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3F7F" w:rsidRPr="00C32B71" w:rsidRDefault="00C73F7F" w:rsidP="00C32B71">
      <w:pPr>
        <w:pStyle w:val="a"/>
        <w:spacing w:before="0"/>
        <w:jc w:val="left"/>
        <w:rPr>
          <w:sz w:val="28"/>
          <w:szCs w:val="28"/>
          <w:rtl/>
        </w:rPr>
      </w:pPr>
      <w:bookmarkStart w:id="0" w:name="_Toc439211126"/>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30923395"/>
      <w:bookmarkStart w:id="39" w:name="_Toc430924729"/>
      <w:bookmarkStart w:id="40" w:name="_Toc432708362"/>
      <w:bookmarkStart w:id="41" w:name="_Toc439196641"/>
      <w:bookmarkStart w:id="42" w:name="_Toc427197011"/>
      <w:bookmarkStart w:id="43" w:name="_Toc439623480"/>
      <w:r w:rsidRPr="00C32B71">
        <w:rPr>
          <w:rFonts w:hint="cs"/>
          <w:sz w:val="28"/>
          <w:szCs w:val="28"/>
          <w:rtl/>
        </w:rPr>
        <w:t>ב"ה</w:t>
      </w:r>
      <w:bookmarkEnd w:id="0"/>
      <w:bookmarkEnd w:id="43"/>
    </w:p>
    <w:p w:rsidR="000C4E34" w:rsidRPr="000C4E34" w:rsidRDefault="000C4E34" w:rsidP="00353EEB">
      <w:pPr>
        <w:pStyle w:val="a3"/>
        <w:spacing w:after="240"/>
        <w:rPr>
          <w:rtl/>
        </w:rPr>
      </w:pPr>
      <w:bookmarkStart w:id="44" w:name="_Toc439210954"/>
      <w:bookmarkStart w:id="45" w:name="_Toc439211127"/>
      <w:bookmarkStart w:id="46" w:name="_Toc439623481"/>
      <w:r w:rsidRPr="006478FD">
        <w:rPr>
          <w:rFonts w:hint="cs"/>
          <w:rtl/>
        </w:rPr>
        <w:t>פתח דבר</w:t>
      </w:r>
      <w:bookmarkEnd w:id="44"/>
      <w:bookmarkEnd w:id="45"/>
      <w:bookmarkEnd w:id="46"/>
    </w:p>
    <w:p w:rsidR="000C4E34" w:rsidRPr="00AD1A04" w:rsidRDefault="000C4E34" w:rsidP="00300387">
      <w:pPr>
        <w:pStyle w:val="a2"/>
        <w:ind w:firstLine="288"/>
        <w:jc w:val="both"/>
        <w:rPr>
          <w:rtl/>
        </w:rPr>
      </w:pPr>
      <w:r w:rsidRPr="00AD1A04">
        <w:rPr>
          <w:rFonts w:hint="cs"/>
          <w:rtl/>
        </w:rPr>
        <w:t xml:space="preserve">ברגשי גיל ותודה להשי"ת, הננו מגישים בזה לציבור הקוראים ומחבבי התורה, את גליון האלף ומאה של קובץ </w:t>
      </w:r>
      <w:r>
        <w:rPr>
          <w:rFonts w:hint="cs"/>
          <w:rtl/>
        </w:rPr>
        <w:t>"</w:t>
      </w:r>
      <w:r w:rsidRPr="006478FD">
        <w:rPr>
          <w:rFonts w:hint="cs"/>
          <w:b/>
          <w:bCs/>
          <w:rtl/>
        </w:rPr>
        <w:t>הערות וביאורים</w:t>
      </w:r>
      <w:r>
        <w:rPr>
          <w:rFonts w:hint="cs"/>
          <w:rtl/>
        </w:rPr>
        <w:t>"</w:t>
      </w:r>
      <w:r w:rsidRPr="00AD1A04">
        <w:rPr>
          <w:rFonts w:hint="cs"/>
          <w:rtl/>
        </w:rPr>
        <w:t xml:space="preserve"> בתורת כ"ק אדמו"ר ובכל חלקי תורתנו הק'. ציון דרך חשוב זה מהווה עידוד נוסף ונתינת כוח, להוסיף עוד ועוד בחיזוק ובשיפור הקובץ בכל התחומים, שהרי ניתן לראות בחוש שברכות הרבי מלוות את הקובץ תמיד, ובזכותן ממשיך והולך הקובץ תמיד מחיל אל חיל </w:t>
      </w:r>
      <w:r w:rsidRPr="00AD1A04">
        <w:rPr>
          <w:rtl/>
        </w:rPr>
        <w:t>–</w:t>
      </w:r>
      <w:r w:rsidRPr="00AD1A04">
        <w:rPr>
          <w:rFonts w:hint="cs"/>
          <w:rtl/>
        </w:rPr>
        <w:t xml:space="preserve"> "מעשי ידי משה נצחיים הם".</w:t>
      </w:r>
    </w:p>
    <w:p w:rsidR="000C4E34" w:rsidRPr="00AD1A04" w:rsidRDefault="000C4E34" w:rsidP="00300387">
      <w:pPr>
        <w:pStyle w:val="a2"/>
        <w:spacing w:after="0"/>
        <w:ind w:firstLine="288"/>
        <w:jc w:val="both"/>
        <w:rPr>
          <w:rtl/>
        </w:rPr>
      </w:pPr>
      <w:r w:rsidRPr="00AD1A04">
        <w:rPr>
          <w:rFonts w:hint="cs"/>
          <w:rtl/>
        </w:rPr>
        <w:t>התודה והברכה לכותבים בקובץ לאורך השנים, והכותבים החדשים ההולכים בעקבותיהם, על ההתמדה וההוספה תדיר בלימוד ובכתיבת ההערות, אשר זכות הרבים תלוי בהם, וכדברי הרבי "אשרי חלקם" ו"תבוא עליהם ברכה".</w:t>
      </w:r>
    </w:p>
    <w:p w:rsidR="000C4E34" w:rsidRPr="00AD1A04" w:rsidRDefault="000C4E34" w:rsidP="00300387">
      <w:pPr>
        <w:pStyle w:val="a2"/>
        <w:spacing w:after="0"/>
        <w:ind w:firstLine="288"/>
        <w:jc w:val="center"/>
        <w:rPr>
          <w:rtl/>
        </w:rPr>
      </w:pPr>
      <w:r w:rsidRPr="00AD1A04">
        <w:rPr>
          <w:rFonts w:hint="cs"/>
          <w:rtl/>
        </w:rPr>
        <w:t>*</w:t>
      </w:r>
    </w:p>
    <w:p w:rsidR="000C4E34" w:rsidRPr="00AD1A04" w:rsidRDefault="000C4E34" w:rsidP="00300387">
      <w:pPr>
        <w:pStyle w:val="a2"/>
        <w:ind w:firstLine="288"/>
        <w:jc w:val="both"/>
        <w:rPr>
          <w:rtl/>
        </w:rPr>
      </w:pPr>
      <w:r w:rsidRPr="00AD1A04">
        <w:rPr>
          <w:rFonts w:hint="cs"/>
          <w:rtl/>
        </w:rPr>
        <w:t>בתורת רבינו מבואר בכמה מקומות עניינם של מספר אלף ומספר מאה, בעיקר בדרך החסידות. בכללות מודגש כמה פעמים לגבי מספר האלף שהוא מראה על ריבוי גדול ביותר בכמות, שאינו מוגבל ב"אלף" דוקא, ועד לבלי-גבול: "הכוונה ב"הקטן יהי'</w:t>
      </w:r>
      <w:r>
        <w:rPr>
          <w:rFonts w:hint="cs"/>
          <w:rtl/>
        </w:rPr>
        <w:t xml:space="preserve"> </w:t>
      </w:r>
      <w:r w:rsidRPr="00AD1A04">
        <w:rPr>
          <w:rFonts w:hint="cs"/>
          <w:rtl/>
        </w:rPr>
        <w:t xml:space="preserve">לאלף" </w:t>
      </w:r>
      <w:r w:rsidRPr="00AD1A04">
        <w:rPr>
          <w:rtl/>
        </w:rPr>
        <w:t>–</w:t>
      </w:r>
      <w:r w:rsidRPr="00AD1A04">
        <w:rPr>
          <w:rFonts w:hint="cs"/>
          <w:rtl/>
        </w:rPr>
        <w:t xml:space="preserve"> לא להגבלת הענין במספר</w:t>
      </w:r>
      <w:r w:rsidRPr="00AD1A04">
        <w:rPr>
          <w:rFonts w:ascii="Cambria" w:hAnsi="Cambria" w:cs="Cambria"/>
        </w:rPr>
        <w:t> </w:t>
      </w:r>
      <w:r w:rsidRPr="00AD1A04">
        <w:rPr>
          <w:rFonts w:hint="cs"/>
          <w:rtl/>
        </w:rPr>
        <w:t>אלף</w:t>
      </w:r>
      <w:r w:rsidRPr="00AD1A04">
        <w:rPr>
          <w:rFonts w:ascii="Cambria" w:hAnsi="Cambria" w:cs="Cambria"/>
        </w:rPr>
        <w:t> </w:t>
      </w:r>
      <w:r w:rsidRPr="00AD1A04">
        <w:rPr>
          <w:rFonts w:hint="cs"/>
          <w:rtl/>
        </w:rPr>
        <w:t>דוקא, אלא לענין הריבוי, כך שיכול להיות במספר</w:t>
      </w:r>
      <w:r w:rsidRPr="00AD1A04">
        <w:rPr>
          <w:rFonts w:ascii="Cambria" w:hAnsi="Cambria" w:cs="Cambria"/>
        </w:rPr>
        <w:t> </w:t>
      </w:r>
      <w:r w:rsidRPr="00AD1A04">
        <w:rPr>
          <w:rFonts w:hint="cs"/>
          <w:rtl/>
        </w:rPr>
        <w:t>גדול יותר גם מאלף, ועד לתכלית הריבוי, שגם זה נכלל במספר</w:t>
      </w:r>
      <w:r w:rsidRPr="00AD1A04">
        <w:rPr>
          <w:rFonts w:ascii="Cambria" w:hAnsi="Cambria" w:cs="Cambria"/>
        </w:rPr>
        <w:t> </w:t>
      </w:r>
      <w:r w:rsidRPr="00AD1A04">
        <w:rPr>
          <w:rFonts w:hint="cs"/>
          <w:rtl/>
        </w:rPr>
        <w:t>אלף, להיותו</w:t>
      </w:r>
      <w:r w:rsidRPr="00AD1A04">
        <w:rPr>
          <w:rFonts w:ascii="Cambria" w:hAnsi="Cambria" w:cs="Cambria"/>
        </w:rPr>
        <w:t> </w:t>
      </w:r>
      <w:r w:rsidRPr="00AD1A04">
        <w:rPr>
          <w:rFonts w:hint="cs"/>
          <w:rtl/>
        </w:rPr>
        <w:t>מספר</w:t>
      </w:r>
      <w:r w:rsidRPr="00AD1A04">
        <w:rPr>
          <w:rFonts w:ascii="Cambria" w:hAnsi="Cambria" w:cs="Cambria"/>
        </w:rPr>
        <w:t> </w:t>
      </w:r>
      <w:r w:rsidRPr="00AD1A04">
        <w:rPr>
          <w:rFonts w:hint="cs"/>
          <w:rtl/>
        </w:rPr>
        <w:t>הכולל</w:t>
      </w:r>
      <w:r w:rsidRPr="00AD1A04">
        <w:t>"</w:t>
      </w:r>
      <w:r w:rsidRPr="00AD1A04">
        <w:rPr>
          <w:rFonts w:hint="cs"/>
          <w:rtl/>
        </w:rPr>
        <w:t xml:space="preserve"> (תורת מנחם </w:t>
      </w:r>
      <w:r w:rsidRPr="00AD1A04">
        <w:rPr>
          <w:rFonts w:hint="eastAsia"/>
          <w:rtl/>
        </w:rPr>
        <w:t xml:space="preserve">– </w:t>
      </w:r>
      <w:r w:rsidRPr="00AD1A04">
        <w:rPr>
          <w:rFonts w:hint="cs"/>
          <w:rtl/>
        </w:rPr>
        <w:t>התוועדויות, ה'תשי"ז, חלק יח עמ' 192).</w:t>
      </w:r>
    </w:p>
    <w:p w:rsidR="000C4E34" w:rsidRPr="00AD1A04" w:rsidRDefault="000C4E34" w:rsidP="00300387">
      <w:pPr>
        <w:pStyle w:val="a2"/>
        <w:ind w:firstLine="288"/>
        <w:jc w:val="both"/>
        <w:rPr>
          <w:rtl/>
        </w:rPr>
      </w:pPr>
      <w:r w:rsidRPr="00AD1A04">
        <w:rPr>
          <w:rFonts w:hint="cs"/>
          <w:rtl/>
        </w:rPr>
        <w:t>לעומת זאת על מספר המאה מודגש שהוא ענין תכלית השלימות באיכות</w:t>
      </w:r>
      <w:r>
        <w:rPr>
          <w:rFonts w:hint="cs"/>
          <w:rtl/>
        </w:rPr>
        <w:t xml:space="preserve"> </w:t>
      </w:r>
      <w:r w:rsidRPr="00AD1A04">
        <w:rPr>
          <w:rFonts w:hint="cs"/>
          <w:rtl/>
        </w:rPr>
        <w:t xml:space="preserve">- "עשר פעמים עשר, ש'עשר' עצמו הוא מספר השלם, ועשר פעמים עשר הוא תכלית השלימות" </w:t>
      </w:r>
      <w:r w:rsidRPr="00AD1A04">
        <w:rPr>
          <w:rtl/>
        </w:rPr>
        <w:t>–</w:t>
      </w:r>
      <w:r w:rsidRPr="00AD1A04">
        <w:rPr>
          <w:rFonts w:hint="cs"/>
          <w:rtl/>
        </w:rPr>
        <w:t xml:space="preserve"> שלימות הכי נעלית מצד ה'מטה', שלימות הנבראים.</w:t>
      </w:r>
    </w:p>
    <w:p w:rsidR="000C4E34" w:rsidRPr="00AD1A04" w:rsidRDefault="000C4E34" w:rsidP="00300387">
      <w:pPr>
        <w:pStyle w:val="a2"/>
        <w:ind w:firstLine="288"/>
        <w:jc w:val="both"/>
        <w:rPr>
          <w:rtl/>
        </w:rPr>
      </w:pPr>
      <w:r w:rsidRPr="00AD1A04">
        <w:rPr>
          <w:rFonts w:hint="cs"/>
          <w:rtl/>
        </w:rPr>
        <w:t>ומאחר ש"סימנא מילתא היא", יש לומר על-דרך הרמז לגבי ציון גליון האלף ומאה של הקובץ:</w:t>
      </w:r>
    </w:p>
    <w:p w:rsidR="000C4E34" w:rsidRPr="00AD1A04" w:rsidRDefault="000C4E34" w:rsidP="00300387">
      <w:pPr>
        <w:pStyle w:val="a2"/>
        <w:ind w:firstLine="288"/>
        <w:jc w:val="both"/>
        <w:rPr>
          <w:rtl/>
        </w:rPr>
      </w:pPr>
      <w:r w:rsidRPr="00AD1A04">
        <w:rPr>
          <w:rFonts w:hint="cs"/>
          <w:rtl/>
        </w:rPr>
        <w:t>ב"ה זכינו וזכה דורנו, לגילוי תורתו הגדולה של כ"ק רבינו זי"ע, שבה השפיע עלינו שפע עצום של שיחות והתוועדויות, אגרות ורשימות, ומשנה לשנה הולך ומתפשט אור תורתו עוד ועוד. בכל מקום ומקום שואלין ודורשין ומעיינים ומגלים עוד ועוד מן האור כי טוב, "כי מתוק האור לעיניים ומרפא לנפש".</w:t>
      </w:r>
    </w:p>
    <w:p w:rsidR="000C4E34" w:rsidRPr="00AD1A04" w:rsidRDefault="000C4E34" w:rsidP="00300387">
      <w:pPr>
        <w:pStyle w:val="a2"/>
        <w:ind w:firstLine="288"/>
        <w:jc w:val="both"/>
        <w:rPr>
          <w:rtl/>
        </w:rPr>
      </w:pPr>
      <w:r w:rsidRPr="00AD1A04">
        <w:rPr>
          <w:rFonts w:hint="cs"/>
          <w:rtl/>
        </w:rPr>
        <w:t>ואכן ניתן לומר אשר בכמות מוסיף והולך ואור בתכלית הריבוי, הן כמות דברי תורתו הנדפסים, הן כמות הלומדים, והן כמות ההערות והביאורים והחידושים המתחדשים בתורת ברבי, כמעיין המתגבר וכנחל שאינו פוסק, "</w:t>
      </w:r>
      <w:r w:rsidRPr="00AD1A04">
        <w:rPr>
          <w:rFonts w:hint="cs"/>
          <w:b/>
          <w:bCs/>
          <w:rtl/>
        </w:rPr>
        <w:t>אלף</w:t>
      </w:r>
      <w:r w:rsidRPr="00AD1A04">
        <w:rPr>
          <w:rFonts w:hint="cs"/>
          <w:rtl/>
        </w:rPr>
        <w:t xml:space="preserve"> פעמים ככה".</w:t>
      </w:r>
    </w:p>
    <w:p w:rsidR="000C4E34" w:rsidRPr="00AD1A04" w:rsidRDefault="000C4E34" w:rsidP="00300387">
      <w:pPr>
        <w:pStyle w:val="a2"/>
        <w:ind w:firstLine="288"/>
        <w:jc w:val="both"/>
        <w:rPr>
          <w:rtl/>
        </w:rPr>
      </w:pPr>
      <w:r w:rsidRPr="00AD1A04">
        <w:rPr>
          <w:rFonts w:hint="cs"/>
          <w:rtl/>
        </w:rPr>
        <w:t xml:space="preserve">אך הנה ידועה שיטתו של הרבי בכ"מ (ראה לקו"ש חלק יז עמ' 48, ועוד), אשר "כמות", לא רק שאינה בסתירה לאיכות, אלא אדרבה </w:t>
      </w:r>
      <w:r w:rsidRPr="00AD1A04">
        <w:rPr>
          <w:rtl/>
        </w:rPr>
        <w:t>–</w:t>
      </w:r>
      <w:r w:rsidRPr="00AD1A04">
        <w:rPr>
          <w:rFonts w:hint="cs"/>
          <w:rtl/>
        </w:rPr>
        <w:t xml:space="preserve"> כמות גדולה ביותר בכוחה </w:t>
      </w:r>
      <w:r w:rsidRPr="00AD1A04">
        <w:rPr>
          <w:rFonts w:hint="cs"/>
          <w:rtl/>
        </w:rPr>
        <w:lastRenderedPageBreak/>
        <w:t>להביא ל"איכות" חדשה ונעלית ביותר.</w:t>
      </w:r>
      <w:r w:rsidRPr="00AD1A04">
        <w:rPr>
          <w:rFonts w:hint="cs"/>
          <w:b/>
          <w:bCs/>
          <w:rtl/>
        </w:rPr>
        <w:t xml:space="preserve"> "אלף" המביא ל"מאה"</w:t>
      </w:r>
      <w:r w:rsidRPr="00AD1A04">
        <w:rPr>
          <w:rFonts w:hint="cs"/>
          <w:rtl/>
        </w:rPr>
        <w:t xml:space="preserve"> </w:t>
      </w:r>
      <w:r w:rsidRPr="00AD1A04">
        <w:rPr>
          <w:rtl/>
        </w:rPr>
        <w:t>–</w:t>
      </w:r>
      <w:r w:rsidRPr="00AD1A04">
        <w:rPr>
          <w:rFonts w:hint="cs"/>
          <w:rtl/>
        </w:rPr>
        <w:t xml:space="preserve"> השפעה הכי גדולה בכמות, יש להשתדל שתביא אצל המקבל לעליה שלא בערך ב"איכות" מצידו.</w:t>
      </w:r>
    </w:p>
    <w:p w:rsidR="000C4E34" w:rsidRPr="00AD1A04" w:rsidRDefault="000C4E34" w:rsidP="00300387">
      <w:pPr>
        <w:pStyle w:val="a2"/>
        <w:spacing w:after="0"/>
        <w:ind w:firstLine="288"/>
        <w:jc w:val="both"/>
        <w:rPr>
          <w:rtl/>
        </w:rPr>
      </w:pPr>
      <w:r w:rsidRPr="00AD1A04">
        <w:rPr>
          <w:rFonts w:hint="cs"/>
          <w:rtl/>
        </w:rPr>
        <w:t xml:space="preserve">ובפשטות: כיום, לאחר ששקלו וטרו והתפלפלו וחידשו בתורת הרבי ב'כמות' גדולה ביותר, באלף ומאה קובצי גליוננו ובעוד אלפי ספרים וקבצים, וביד כל אחד ואחד לעיין ולראות כל מה שכתבו כבר בסוגיא שבה הוא עוסק, יכול וצריך הדבר להביא אצלו לתוספת גדולה באיכות לימודו את תורת רבינו, להוסיף נדבך נוסף על מה שכתבו לפניו, ולהעמיק עוד יותר במי הדעת הטהור, תורת רבינו שהיא כ"מים שאין להם סוף", "הפך בה והפך בה דכולא בה". </w:t>
      </w:r>
      <w:r w:rsidRPr="00AD1A04">
        <w:rPr>
          <w:rFonts w:hint="cs"/>
          <w:b/>
          <w:bCs/>
          <w:rtl/>
        </w:rPr>
        <w:t>"אלף" ו"מאה"</w:t>
      </w:r>
      <w:r w:rsidRPr="00AD1A04">
        <w:rPr>
          <w:rFonts w:hint="cs"/>
          <w:rtl/>
        </w:rPr>
        <w:t>.</w:t>
      </w:r>
    </w:p>
    <w:p w:rsidR="000C4E34" w:rsidRPr="00AD1A04" w:rsidRDefault="000C4E34" w:rsidP="00300387">
      <w:pPr>
        <w:pStyle w:val="a2"/>
        <w:spacing w:after="0"/>
        <w:ind w:firstLine="288"/>
        <w:jc w:val="center"/>
        <w:rPr>
          <w:rtl/>
        </w:rPr>
      </w:pPr>
      <w:r w:rsidRPr="00AD1A04">
        <w:rPr>
          <w:rFonts w:hint="cs"/>
          <w:rtl/>
        </w:rPr>
        <w:t>*</w:t>
      </w:r>
    </w:p>
    <w:p w:rsidR="000C4E34" w:rsidRPr="00AD1A04" w:rsidRDefault="000C4E34" w:rsidP="00300387">
      <w:pPr>
        <w:pStyle w:val="a2"/>
        <w:ind w:firstLine="288"/>
        <w:jc w:val="both"/>
        <w:rPr>
          <w:rtl/>
        </w:rPr>
      </w:pPr>
      <w:r w:rsidRPr="00AD1A04">
        <w:rPr>
          <w:rFonts w:hint="cs"/>
          <w:rtl/>
        </w:rPr>
        <w:t xml:space="preserve">ציון דרך זה של קובץ האלף ומאה, הוא בהשגחה פרטית בשנת "הקהל", שגם מצוה זו ענינה הוא "כמות המביאה לאיכות" </w:t>
      </w:r>
      <w:r w:rsidRPr="00AD1A04">
        <w:rPr>
          <w:rtl/>
        </w:rPr>
        <w:t>–</w:t>
      </w:r>
      <w:r w:rsidRPr="00AD1A04">
        <w:rPr>
          <w:rFonts w:hint="cs"/>
          <w:rtl/>
        </w:rPr>
        <w:t xml:space="preserve"> דוקא כאשר נקהלים כל העם אנשים נשים וטף בכמות הכי גדולה, מגיעים לאיכות החדשה של "למען ישמעו ולמען ילמדו".</w:t>
      </w:r>
    </w:p>
    <w:p w:rsidR="000C4E34" w:rsidRPr="00AD1A04" w:rsidRDefault="000C4E34" w:rsidP="00300387">
      <w:pPr>
        <w:pStyle w:val="a2"/>
        <w:ind w:firstLine="288"/>
        <w:jc w:val="both"/>
        <w:rPr>
          <w:rtl/>
        </w:rPr>
      </w:pPr>
      <w:r w:rsidRPr="00AD1A04">
        <w:rPr>
          <w:rFonts w:hint="cs"/>
          <w:rtl/>
        </w:rPr>
        <w:t>ואכן, על שנת הקהל התבטא רבינו כמה פעמים, שבשנה זו יש כוח מיוחד לכל אחד ללמוד ולחדש בתורה בכמות המביאה לאיכות. על-ידי ש"מקהילים" את כל חלקי התורה:</w:t>
      </w:r>
    </w:p>
    <w:p w:rsidR="000C4E34" w:rsidRPr="00AD1A04" w:rsidRDefault="000C4E34" w:rsidP="00300387">
      <w:pPr>
        <w:pStyle w:val="a2"/>
        <w:ind w:firstLine="288"/>
        <w:jc w:val="both"/>
        <w:rPr>
          <w:rtl/>
        </w:rPr>
      </w:pPr>
      <w:r w:rsidRPr="00AD1A04">
        <w:rPr>
          <w:rFonts w:hint="cs"/>
          <w:rtl/>
        </w:rPr>
        <w:t>"</w:t>
      </w:r>
      <w:r w:rsidRPr="00AD1A04">
        <w:rPr>
          <w:rtl/>
        </w:rPr>
        <w:t>הלימוד וההוראה בעבודת האדם – שפעולתו ב"הקהל</w:t>
      </w:r>
      <w:r w:rsidRPr="00AD1A04">
        <w:rPr>
          <w:rFonts w:hint="cs"/>
          <w:rtl/>
        </w:rPr>
        <w:t xml:space="preserve">" </w:t>
      </w:r>
      <w:r w:rsidRPr="00AD1A04">
        <w:rPr>
          <w:rtl/>
        </w:rPr>
        <w:t>צריכה להיות באופן שמקהיל כו"כ מישראל כדי לעסוק בתורה, ו</w:t>
      </w:r>
      <w:r w:rsidRPr="00AD1A04">
        <w:rPr>
          <w:rFonts w:hint="cs"/>
          <w:rtl/>
        </w:rPr>
        <w:t>ב</w:t>
      </w:r>
      <w:r w:rsidRPr="00AD1A04">
        <w:rPr>
          <w:rtl/>
        </w:rPr>
        <w:t>זה גופא</w:t>
      </w:r>
      <w:r w:rsidRPr="00AD1A04">
        <w:t xml:space="preserve"> – </w:t>
      </w:r>
      <w:r w:rsidRPr="00AD1A04">
        <w:rPr>
          <w:rtl/>
        </w:rPr>
        <w:t>כל חלקי התורה, שהרי, כאו"א מישראל חייב ללמוד כל חלקי התורה, "הן בפשטי ההלכות והן ברמזים ודרשות וסודות כו'"</w:t>
      </w:r>
      <w:r>
        <w:rPr>
          <w:rtl/>
        </w:rPr>
        <w:t xml:space="preserve"> </w:t>
      </w:r>
      <w:r w:rsidRPr="00AD1A04">
        <w:rPr>
          <w:rFonts w:hint="cs"/>
          <w:rtl/>
        </w:rPr>
        <w:t xml:space="preserve">... </w:t>
      </w:r>
      <w:r w:rsidRPr="00AD1A04">
        <w:rPr>
          <w:rtl/>
        </w:rPr>
        <w:t>ובנוגע לפועל</w:t>
      </w:r>
      <w:r w:rsidRPr="00AD1A04">
        <w:rPr>
          <w:rFonts w:hint="cs"/>
          <w:rtl/>
        </w:rPr>
        <w:t xml:space="preserve">: </w:t>
      </w:r>
      <w:r w:rsidRPr="00AD1A04">
        <w:rPr>
          <w:rtl/>
        </w:rPr>
        <w:t xml:space="preserve">יש להשתדל ביותר בכל הקשור ל"הקהל" בלימוד התורה, ובפשטות </w:t>
      </w:r>
      <w:r w:rsidRPr="00AD1A04">
        <w:t xml:space="preserve">– </w:t>
      </w:r>
      <w:r w:rsidRPr="00AD1A04">
        <w:rPr>
          <w:rtl/>
        </w:rPr>
        <w:t>להכריז: "אידן, כ</w:t>
      </w:r>
      <w:r w:rsidRPr="00AD1A04">
        <w:rPr>
          <w:rFonts w:hint="cs"/>
          <w:rtl/>
        </w:rPr>
        <w:t>א</w:t>
      </w:r>
      <w:r w:rsidRPr="00AD1A04">
        <w:rPr>
          <w:rtl/>
        </w:rPr>
        <w:t xml:space="preserve">פט </w:t>
      </w:r>
      <w:r w:rsidRPr="00AD1A04">
        <w:rPr>
          <w:rFonts w:hint="cs"/>
          <w:rtl/>
        </w:rPr>
        <w:t>א</w:t>
      </w:r>
      <w:r w:rsidRPr="00AD1A04">
        <w:rPr>
          <w:rtl/>
        </w:rPr>
        <w:t>ריין", נצלו את הרגעים האחרונים שנותרו בזמן הגלות, כדי להשלים את הלימוד בכל חלקי התורה, "הקהל" בתורה, שמזה באים תיכף ומיד ל"הקהל" כפשוטו – "ואתם תלוקטו לאחד אחד בני ישראל</w:t>
      </w:r>
      <w:r w:rsidRPr="00AD1A04">
        <w:t>"</w:t>
      </w:r>
      <w:r w:rsidRPr="00AD1A04">
        <w:rPr>
          <w:rFonts w:hint="cs"/>
          <w:rtl/>
        </w:rPr>
        <w:t xml:space="preserve"> (שיחת ש"פ בראשית תשמ"ח (א) סי"ט).</w:t>
      </w:r>
    </w:p>
    <w:p w:rsidR="000C4E34" w:rsidRPr="00AD1A04" w:rsidRDefault="000C4E34" w:rsidP="00300387">
      <w:pPr>
        <w:pStyle w:val="a2"/>
        <w:spacing w:after="0"/>
        <w:ind w:firstLine="288"/>
        <w:jc w:val="both"/>
        <w:rPr>
          <w:rtl/>
        </w:rPr>
      </w:pPr>
      <w:r w:rsidRPr="00AD1A04">
        <w:rPr>
          <w:rFonts w:hint="cs"/>
          <w:rtl/>
        </w:rPr>
        <w:t xml:space="preserve">והכוח המיוחד להגיע לדרגא כזו בלימוד התורה, בכמות ובאיכות, "הקהל בתורה", הוא על-ידי חיזוק ההתקשרות ל"מלך הקורא בתורה", ש"אימתו עליך" </w:t>
      </w:r>
      <w:r w:rsidRPr="00AD1A04">
        <w:rPr>
          <w:rtl/>
        </w:rPr>
        <w:t>–</w:t>
      </w:r>
      <w:r w:rsidRPr="00AD1A04">
        <w:rPr>
          <w:rFonts w:hint="cs"/>
          <w:rtl/>
        </w:rPr>
        <w:t xml:space="preserve"> בביטול ובקבלת-עול, אשר אז נעשה כלי לקלוט בכל חושיו את דברי התורה הנשמעים מפי המלך במלוא עומקם (ראה מכתב כללי "ימי הסליחות תשכ"ו").</w:t>
      </w:r>
    </w:p>
    <w:p w:rsidR="000C4E34" w:rsidRPr="00AD1A04" w:rsidRDefault="000C4E34" w:rsidP="00300387">
      <w:pPr>
        <w:pStyle w:val="a2"/>
        <w:spacing w:after="0"/>
        <w:ind w:firstLine="288"/>
        <w:jc w:val="center"/>
        <w:rPr>
          <w:rtl/>
        </w:rPr>
      </w:pPr>
      <w:r w:rsidRPr="00AD1A04">
        <w:rPr>
          <w:rFonts w:hint="cs"/>
          <w:rtl/>
        </w:rPr>
        <w:t>*</w:t>
      </w:r>
    </w:p>
    <w:p w:rsidR="000C4E34" w:rsidRPr="00AD1A04" w:rsidRDefault="000C4E34" w:rsidP="00300387">
      <w:pPr>
        <w:pStyle w:val="a2"/>
        <w:ind w:firstLine="288"/>
        <w:jc w:val="both"/>
        <w:rPr>
          <w:rtl/>
        </w:rPr>
      </w:pPr>
      <w:r w:rsidRPr="00AD1A04">
        <w:rPr>
          <w:rFonts w:hint="cs"/>
          <w:rtl/>
        </w:rPr>
        <w:t xml:space="preserve">זהו אפוא המקום המתאים לעורר שוב את קהל הקוראים, להוסיף ולהגביר חיילים ללימוד תורת הרבי בכל חלקי התורה, להעמיק ולחדש בה עוד ועוד, עדי נזכה לחידוש תורה האמיתי </w:t>
      </w:r>
      <w:r w:rsidRPr="00AD1A04">
        <w:rPr>
          <w:rtl/>
        </w:rPr>
        <w:t>–</w:t>
      </w:r>
      <w:r w:rsidRPr="00AD1A04">
        <w:rPr>
          <w:rFonts w:hint="cs"/>
          <w:rtl/>
        </w:rPr>
        <w:t xml:space="preserve"> "תורה חדשה מאיתי תצא - חידוש תורה מאיתי תצא", בביאת משיח צדקנו תיכף ומיד ממש. </w:t>
      </w:r>
    </w:p>
    <w:p w:rsidR="000C4E34" w:rsidRPr="00B709ED" w:rsidRDefault="000C4E34" w:rsidP="00353EEB">
      <w:pPr>
        <w:pStyle w:val="a2"/>
        <w:rPr>
          <w:b/>
          <w:bCs/>
          <w:rtl/>
        </w:rPr>
      </w:pPr>
      <w:r w:rsidRPr="00B709ED">
        <w:rPr>
          <w:rFonts w:hint="cs"/>
          <w:b/>
          <w:bCs/>
          <w:rtl/>
        </w:rPr>
        <w:t>המערכת</w:t>
      </w:r>
    </w:p>
    <w:p w:rsidR="000C4E34" w:rsidRDefault="000C4E34" w:rsidP="00353EEB">
      <w:pPr>
        <w:pStyle w:val="a2"/>
        <w:rPr>
          <w:rtl/>
        </w:rPr>
      </w:pPr>
      <w:r>
        <w:rPr>
          <w:rFonts w:hint="cs"/>
          <w:rtl/>
        </w:rPr>
        <w:t>י"ט טבת</w:t>
      </w:r>
      <w:r w:rsidR="00300387">
        <w:t xml:space="preserve"> - </w:t>
      </w:r>
      <w:r>
        <w:rPr>
          <w:rFonts w:hint="cs"/>
          <w:rtl/>
        </w:rPr>
        <w:t>"</w:t>
      </w:r>
      <w:r w:rsidRPr="006478FD">
        <w:rPr>
          <w:rFonts w:hint="cs"/>
          <w:b/>
          <w:bCs/>
          <w:rtl/>
        </w:rPr>
        <w:t>ששים שנה</w:t>
      </w:r>
      <w:r>
        <w:rPr>
          <w:rFonts w:hint="cs"/>
          <w:rtl/>
        </w:rPr>
        <w:t>" להתייסדות מוסד חינוך אהלי תורה</w:t>
      </w:r>
    </w:p>
    <w:p w:rsidR="000C4E34" w:rsidRDefault="000C4E34" w:rsidP="00353EEB">
      <w:pPr>
        <w:pStyle w:val="a2"/>
        <w:rPr>
          <w:rtl/>
        </w:rPr>
      </w:pPr>
      <w:r w:rsidRPr="00AD1A04">
        <w:rPr>
          <w:rFonts w:hint="cs"/>
          <w:rtl/>
        </w:rPr>
        <w:t>שנת הקהל, ה</w:t>
      </w:r>
      <w:r w:rsidR="00300387">
        <w:rPr>
          <w:rFonts w:hint="cs"/>
          <w:rtl/>
        </w:rPr>
        <w:t>'</w:t>
      </w:r>
      <w:r w:rsidRPr="00AD1A04">
        <w:rPr>
          <w:rFonts w:hint="cs"/>
          <w:rtl/>
        </w:rPr>
        <w:t>תשע"ו</w:t>
      </w:r>
    </w:p>
    <w:p w:rsidR="000D6FED" w:rsidRDefault="000D6FED" w:rsidP="00353EEB">
      <w:pPr>
        <w:pStyle w:val="a2"/>
        <w:rPr>
          <w:rtl/>
        </w:rPr>
      </w:pPr>
    </w:p>
    <w:p w:rsidR="000A3D0A" w:rsidRPr="00300387" w:rsidRDefault="000A3D0A" w:rsidP="00235E8E">
      <w:pPr>
        <w:pStyle w:val="a"/>
        <w:rPr>
          <w:rFonts w:cs="Sfarady"/>
          <w:rtl/>
        </w:rPr>
      </w:pPr>
      <w:bookmarkStart w:id="47" w:name="_Toc439210955"/>
      <w:bookmarkStart w:id="48" w:name="_Toc439211128"/>
      <w:bookmarkStart w:id="49" w:name="_Toc439623482"/>
      <w:r w:rsidRPr="00300387">
        <w:rPr>
          <w:rFonts w:cs="Sfarady" w:hint="cs"/>
          <w:rtl/>
        </w:rPr>
        <w:t>לזכות חברי המערכת</w:t>
      </w:r>
      <w:bookmarkEnd w:id="47"/>
      <w:bookmarkEnd w:id="48"/>
      <w:bookmarkEnd w:id="49"/>
    </w:p>
    <w:p w:rsidR="00077D26" w:rsidRPr="00300387" w:rsidRDefault="00077D26" w:rsidP="00077D26">
      <w:pPr>
        <w:bidi/>
        <w:spacing w:after="0"/>
        <w:jc w:val="center"/>
        <w:rPr>
          <w:rFonts w:ascii="FbFrankReal" w:hAnsi="FbFrankReal" w:cs="Sfarady"/>
          <w:b/>
          <w:bCs/>
          <w:sz w:val="14"/>
          <w:szCs w:val="14"/>
          <w:rtl/>
        </w:rPr>
      </w:pPr>
      <w:bookmarkStart w:id="50" w:name="_Toc439210956"/>
      <w:bookmarkStart w:id="51" w:name="_Toc439211129"/>
    </w:p>
    <w:p w:rsidR="00235E8E" w:rsidRPr="00300387" w:rsidRDefault="00235E8E" w:rsidP="00077D26">
      <w:pPr>
        <w:bidi/>
        <w:spacing w:after="0"/>
        <w:jc w:val="center"/>
        <w:rPr>
          <w:rFonts w:ascii="FbFrankReal" w:hAnsi="FbFrankReal" w:cs="Sfarady"/>
          <w:sz w:val="36"/>
          <w:szCs w:val="36"/>
          <w:rtl/>
        </w:rPr>
      </w:pPr>
      <w:r w:rsidRPr="00300387">
        <w:rPr>
          <w:rFonts w:ascii="FbFrankReal" w:hAnsi="FbFrankReal" w:cs="Sfarady"/>
          <w:sz w:val="36"/>
          <w:szCs w:val="36"/>
          <w:rtl/>
        </w:rPr>
        <w:t>הרה"</w:t>
      </w:r>
      <w:r w:rsidR="00292A34" w:rsidRPr="00300387">
        <w:rPr>
          <w:rFonts w:ascii="FbFrankReal" w:hAnsi="FbFrankReal" w:cs="Sfarady"/>
          <w:sz w:val="36"/>
          <w:szCs w:val="36"/>
          <w:rtl/>
        </w:rPr>
        <w:t>ת</w:t>
      </w:r>
      <w:r w:rsidRPr="00300387">
        <w:rPr>
          <w:rFonts w:ascii="FbFrankReal" w:hAnsi="FbFrankReal" w:cs="Sfarady"/>
          <w:sz w:val="36"/>
          <w:szCs w:val="36"/>
          <w:rtl/>
        </w:rPr>
        <w:t xml:space="preserve"> ר' אברהם יצחק ברוך בן חנה עטקא</w:t>
      </w:r>
      <w:bookmarkEnd w:id="50"/>
      <w:bookmarkEnd w:id="51"/>
    </w:p>
    <w:p w:rsidR="000A3D0A" w:rsidRPr="00300387" w:rsidRDefault="00235E8E" w:rsidP="00077D26">
      <w:pPr>
        <w:spacing w:after="0"/>
        <w:jc w:val="center"/>
        <w:rPr>
          <w:rFonts w:ascii="FbFrankReal" w:hAnsi="FbFrankReal" w:cs="Sfarady"/>
          <w:sz w:val="36"/>
          <w:szCs w:val="36"/>
          <w:rtl/>
        </w:rPr>
      </w:pPr>
      <w:bookmarkStart w:id="52" w:name="_Toc439210957"/>
      <w:bookmarkStart w:id="53" w:name="_Toc439211130"/>
      <w:r w:rsidRPr="00300387">
        <w:rPr>
          <w:rFonts w:ascii="FbFrankReal" w:hAnsi="FbFrankReal" w:cs="Sfarady"/>
          <w:sz w:val="36"/>
          <w:szCs w:val="36"/>
          <w:rtl/>
        </w:rPr>
        <w:t xml:space="preserve">הת' </w:t>
      </w:r>
      <w:r w:rsidR="000A3D0A" w:rsidRPr="00300387">
        <w:rPr>
          <w:rFonts w:ascii="FbFrankReal" w:hAnsi="FbFrankReal" w:cs="Sfarady"/>
          <w:sz w:val="36"/>
          <w:szCs w:val="36"/>
          <w:rtl/>
        </w:rPr>
        <w:t>שמואל בן גיטל מלכה</w:t>
      </w:r>
      <w:bookmarkEnd w:id="52"/>
      <w:bookmarkEnd w:id="53"/>
    </w:p>
    <w:p w:rsidR="00235E8E" w:rsidRPr="00300387" w:rsidRDefault="00235E8E" w:rsidP="00077D26">
      <w:pPr>
        <w:spacing w:after="0"/>
        <w:jc w:val="center"/>
        <w:rPr>
          <w:rFonts w:ascii="FbFrankReal" w:hAnsi="FbFrankReal" w:cs="Sfarady"/>
          <w:sz w:val="36"/>
          <w:szCs w:val="36"/>
          <w:rtl/>
        </w:rPr>
      </w:pPr>
      <w:bookmarkStart w:id="54" w:name="_Toc439210958"/>
      <w:bookmarkStart w:id="55" w:name="_Toc439211131"/>
      <w:r w:rsidRPr="00300387">
        <w:rPr>
          <w:rFonts w:ascii="FbFrankReal" w:hAnsi="FbFrankReal" w:cs="Sfarady"/>
          <w:sz w:val="36"/>
          <w:szCs w:val="36"/>
          <w:rtl/>
        </w:rPr>
        <w:t>הת' מנחם מענדל בן פנינה</w:t>
      </w:r>
      <w:bookmarkEnd w:id="54"/>
      <w:bookmarkEnd w:id="55"/>
    </w:p>
    <w:p w:rsidR="00171A71" w:rsidRPr="00300387" w:rsidRDefault="00171A71" w:rsidP="00077D26">
      <w:pPr>
        <w:spacing w:after="0"/>
        <w:jc w:val="center"/>
        <w:rPr>
          <w:rFonts w:ascii="FbFrankReal" w:hAnsi="FbFrankReal" w:cs="Sfarady"/>
          <w:sz w:val="36"/>
          <w:szCs w:val="36"/>
          <w:rtl/>
        </w:rPr>
      </w:pPr>
      <w:r w:rsidRPr="00300387">
        <w:rPr>
          <w:rFonts w:ascii="FbFrankReal" w:hAnsi="FbFrankReal" w:cs="Sfarady"/>
          <w:sz w:val="36"/>
          <w:szCs w:val="36"/>
          <w:rtl/>
        </w:rPr>
        <w:t>הת' מנחם מענדל בן שושי</w:t>
      </w:r>
    </w:p>
    <w:p w:rsidR="00235E8E" w:rsidRPr="00300387" w:rsidRDefault="00235E8E" w:rsidP="00077D26">
      <w:pPr>
        <w:spacing w:after="0"/>
        <w:jc w:val="center"/>
        <w:rPr>
          <w:rFonts w:ascii="FbFrankReal" w:hAnsi="FbFrankReal" w:cs="Sfarady"/>
          <w:sz w:val="36"/>
          <w:szCs w:val="36"/>
          <w:rtl/>
        </w:rPr>
      </w:pPr>
      <w:bookmarkStart w:id="56" w:name="_Toc439210959"/>
      <w:bookmarkStart w:id="57" w:name="_Toc439211132"/>
      <w:r w:rsidRPr="00300387">
        <w:rPr>
          <w:rFonts w:ascii="FbFrankReal" w:hAnsi="FbFrankReal" w:cs="Sfarady"/>
          <w:sz w:val="36"/>
          <w:szCs w:val="36"/>
          <w:rtl/>
        </w:rPr>
        <w:t>הת' מנחם מענדל בן</w:t>
      </w:r>
      <w:bookmarkEnd w:id="56"/>
      <w:bookmarkEnd w:id="57"/>
      <w:r w:rsidR="007A6D44" w:rsidRPr="00300387">
        <w:rPr>
          <w:rFonts w:ascii="FbFrankReal" w:hAnsi="FbFrankReal" w:cs="Sfarady"/>
          <w:sz w:val="36"/>
          <w:szCs w:val="36"/>
          <w:rtl/>
        </w:rPr>
        <w:t xml:space="preserve"> הענטשי</w:t>
      </w:r>
    </w:p>
    <w:p w:rsidR="00235E8E" w:rsidRPr="00300387" w:rsidRDefault="00235E8E" w:rsidP="00077D26">
      <w:pPr>
        <w:spacing w:after="0"/>
        <w:jc w:val="center"/>
        <w:rPr>
          <w:rFonts w:ascii="FbFrankReal" w:hAnsi="FbFrankReal" w:cs="Sfarady"/>
          <w:sz w:val="36"/>
          <w:szCs w:val="36"/>
          <w:rtl/>
        </w:rPr>
      </w:pPr>
      <w:bookmarkStart w:id="58" w:name="_Toc439210960"/>
      <w:bookmarkStart w:id="59" w:name="_Toc439211133"/>
      <w:r w:rsidRPr="00300387">
        <w:rPr>
          <w:rFonts w:ascii="FbFrankReal" w:hAnsi="FbFrankReal" w:cs="Sfarady"/>
          <w:sz w:val="36"/>
          <w:szCs w:val="36"/>
          <w:rtl/>
        </w:rPr>
        <w:t>הת' יוסף יצחק בן שרה לאה</w:t>
      </w:r>
      <w:bookmarkEnd w:id="58"/>
      <w:bookmarkEnd w:id="59"/>
    </w:p>
    <w:p w:rsidR="00235E8E" w:rsidRPr="00300387" w:rsidRDefault="00235E8E" w:rsidP="00077D26">
      <w:pPr>
        <w:spacing w:after="0"/>
        <w:jc w:val="center"/>
        <w:rPr>
          <w:rFonts w:ascii="FbFrankReal" w:hAnsi="FbFrankReal" w:cs="Sfarady"/>
          <w:sz w:val="36"/>
          <w:szCs w:val="36"/>
          <w:rtl/>
        </w:rPr>
      </w:pPr>
      <w:bookmarkStart w:id="60" w:name="_Toc439210961"/>
      <w:bookmarkStart w:id="61" w:name="_Toc439211134"/>
      <w:r w:rsidRPr="00300387">
        <w:rPr>
          <w:rFonts w:ascii="FbFrankReal" w:hAnsi="FbFrankReal" w:cs="Sfarady"/>
          <w:sz w:val="36"/>
          <w:szCs w:val="36"/>
          <w:rtl/>
        </w:rPr>
        <w:t>הת' לוי יצחק בן פסיל</w:t>
      </w:r>
      <w:bookmarkEnd w:id="60"/>
      <w:bookmarkEnd w:id="61"/>
    </w:p>
    <w:p w:rsidR="000A3D0A" w:rsidRPr="00300387" w:rsidRDefault="00235E8E" w:rsidP="00077D26">
      <w:pPr>
        <w:spacing w:after="0"/>
        <w:jc w:val="center"/>
        <w:rPr>
          <w:rFonts w:ascii="FbFrankReal" w:hAnsi="FbFrankReal" w:cs="Sfarady"/>
          <w:sz w:val="36"/>
          <w:szCs w:val="36"/>
          <w:rtl/>
        </w:rPr>
      </w:pPr>
      <w:bookmarkStart w:id="62" w:name="_Toc439210962"/>
      <w:bookmarkStart w:id="63" w:name="_Toc439211135"/>
      <w:r w:rsidRPr="00300387">
        <w:rPr>
          <w:rFonts w:ascii="FbFrankReal" w:hAnsi="FbFrankReal" w:cs="Sfarady"/>
          <w:sz w:val="36"/>
          <w:szCs w:val="36"/>
          <w:rtl/>
        </w:rPr>
        <w:t xml:space="preserve">הת' </w:t>
      </w:r>
      <w:r w:rsidR="000A3D0A" w:rsidRPr="00300387">
        <w:rPr>
          <w:rFonts w:ascii="FbFrankReal" w:hAnsi="FbFrankReal" w:cs="Sfarady"/>
          <w:sz w:val="36"/>
          <w:szCs w:val="36"/>
          <w:rtl/>
        </w:rPr>
        <w:t>מנחם מענדל בן חנה שרה</w:t>
      </w:r>
      <w:bookmarkEnd w:id="62"/>
      <w:bookmarkEnd w:id="63"/>
    </w:p>
    <w:p w:rsidR="00235E8E" w:rsidRPr="00300387" w:rsidRDefault="00235E8E" w:rsidP="00077D26">
      <w:pPr>
        <w:spacing w:after="0"/>
        <w:jc w:val="center"/>
        <w:rPr>
          <w:rFonts w:ascii="FbFrankReal" w:hAnsi="FbFrankReal" w:cs="Sfarady"/>
          <w:sz w:val="36"/>
          <w:szCs w:val="36"/>
          <w:rtl/>
        </w:rPr>
      </w:pPr>
      <w:bookmarkStart w:id="64" w:name="_Toc439210963"/>
      <w:bookmarkStart w:id="65" w:name="_Toc439211136"/>
      <w:r w:rsidRPr="00300387">
        <w:rPr>
          <w:rFonts w:ascii="FbFrankReal" w:hAnsi="FbFrankReal" w:cs="Sfarady"/>
          <w:sz w:val="36"/>
          <w:szCs w:val="36"/>
          <w:rtl/>
        </w:rPr>
        <w:t>הת' דב בעריש בן שולמית</w:t>
      </w:r>
      <w:bookmarkEnd w:id="64"/>
      <w:bookmarkEnd w:id="65"/>
    </w:p>
    <w:p w:rsidR="00077D26" w:rsidRPr="00300387" w:rsidRDefault="00077D26" w:rsidP="00077D26">
      <w:pPr>
        <w:spacing w:after="0"/>
        <w:jc w:val="center"/>
        <w:rPr>
          <w:rFonts w:ascii="FbFrankReal" w:hAnsi="FbFrankReal" w:cs="Sfarady"/>
          <w:b/>
          <w:bCs/>
          <w:sz w:val="32"/>
          <w:szCs w:val="32"/>
          <w:rtl/>
        </w:rPr>
      </w:pPr>
    </w:p>
    <w:p w:rsidR="000A3D0A" w:rsidRPr="00300387" w:rsidRDefault="000A3D0A" w:rsidP="00077D26">
      <w:pPr>
        <w:spacing w:after="0"/>
        <w:jc w:val="center"/>
        <w:rPr>
          <w:rFonts w:ascii="FbFrankReal" w:hAnsi="FbFrankReal" w:cs="Sfarady"/>
          <w:sz w:val="26"/>
          <w:szCs w:val="26"/>
        </w:rPr>
      </w:pPr>
      <w:r w:rsidRPr="00300387">
        <w:rPr>
          <w:rFonts w:ascii="FbFrankReal" w:hAnsi="FbFrankReal" w:cs="Sfarady"/>
          <w:sz w:val="26"/>
          <w:szCs w:val="26"/>
          <w:rtl/>
        </w:rPr>
        <w:t>שיתברכו בכל המצטרך להם בברכה והצלחה רבה</w:t>
      </w:r>
      <w:r w:rsidRPr="00300387">
        <w:rPr>
          <w:rFonts w:ascii="FbFrankReal" w:hAnsi="FbFrankReal" w:cs="Sfarady"/>
          <w:sz w:val="26"/>
          <w:szCs w:val="26"/>
          <w:rtl/>
        </w:rPr>
        <w:br/>
        <w:t xml:space="preserve"> בטוב הנראה והנגלה בגו"ר</w:t>
      </w:r>
    </w:p>
    <w:p w:rsidR="000D6FED" w:rsidRPr="00300387" w:rsidRDefault="00235E8E" w:rsidP="00077D26">
      <w:pPr>
        <w:jc w:val="center"/>
        <w:rPr>
          <w:rFonts w:ascii="FbFrankReal" w:hAnsi="FbFrankReal" w:cs="Sfarady"/>
          <w:sz w:val="26"/>
          <w:szCs w:val="26"/>
          <w:rtl/>
        </w:rPr>
      </w:pPr>
      <w:r w:rsidRPr="00300387">
        <w:rPr>
          <w:rFonts w:ascii="FbFrankReal" w:hAnsi="FbFrankReal" w:cs="Sfarady"/>
          <w:sz w:val="26"/>
          <w:szCs w:val="26"/>
          <w:rtl/>
        </w:rPr>
        <w:t>ויגרום נח"ר רב לכ"ק אדמו"ר נשיא דורנו</w:t>
      </w:r>
    </w:p>
    <w:p w:rsidR="000C4E34" w:rsidRPr="00AD1A04" w:rsidRDefault="00077D26" w:rsidP="00353EEB">
      <w:pPr>
        <w:bidi/>
        <w:rPr>
          <w:sz w:val="32"/>
          <w:szCs w:val="32"/>
          <w:rtl/>
        </w:rPr>
      </w:pPr>
      <w:r>
        <w:rPr>
          <w:rFonts w:ascii="FbSfaradi Medium" w:hAnsi="FbSfaradi Medium" w:cs="FbSfaradi Medium"/>
          <w:noProof/>
          <w:sz w:val="24"/>
          <w:szCs w:val="24"/>
          <w:rtl/>
        </w:rPr>
        <mc:AlternateContent>
          <mc:Choice Requires="wps">
            <w:drawing>
              <wp:anchor distT="0" distB="0" distL="114300" distR="114300" simplePos="0" relativeHeight="251657216" behindDoc="1" locked="0" layoutInCell="1" allowOverlap="1" wp14:anchorId="45E0E202" wp14:editId="5F4B4343">
                <wp:simplePos x="0" y="0"/>
                <wp:positionH relativeFrom="margin">
                  <wp:posOffset>-148590</wp:posOffset>
                </wp:positionH>
                <wp:positionV relativeFrom="margin">
                  <wp:posOffset>4357634</wp:posOffset>
                </wp:positionV>
                <wp:extent cx="4209415" cy="2294255"/>
                <wp:effectExtent l="0" t="0" r="1968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2942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C34BEC" w:rsidRPr="00077D26" w:rsidRDefault="00C34BEC" w:rsidP="00546388">
                            <w:pPr>
                              <w:bidi/>
                              <w:spacing w:after="0" w:line="240" w:lineRule="auto"/>
                              <w:ind w:left="600" w:right="600"/>
                              <w:jc w:val="center"/>
                              <w:rPr>
                                <w:rFonts w:ascii="Dor" w:hAnsi="Dor" w:cs="1ShefaClassic"/>
                                <w:b/>
                                <w:bCs/>
                                <w:rtl/>
                              </w:rPr>
                            </w:pPr>
                            <w:r w:rsidRPr="00077D26">
                              <w:rPr>
                                <w:rFonts w:ascii="Times New Roman" w:hAnsi="Times New Roman" w:cs="1ShefaClassic" w:hint="cs"/>
                                <w:b/>
                                <w:bCs/>
                                <w:rtl/>
                              </w:rPr>
                              <w:t>הקובץ</w:t>
                            </w:r>
                            <w:r w:rsidRPr="00077D26">
                              <w:rPr>
                                <w:rFonts w:ascii="Dor" w:hAnsi="Dor" w:cs="1ShefaClassic" w:hint="cs"/>
                                <w:b/>
                                <w:bCs/>
                                <w:rtl/>
                              </w:rPr>
                              <w:t xml:space="preserve"> </w:t>
                            </w:r>
                            <w:r w:rsidRPr="00077D26">
                              <w:rPr>
                                <w:rFonts w:ascii="Times New Roman" w:hAnsi="Times New Roman" w:cs="1ShefaClassic" w:hint="cs"/>
                                <w:b/>
                                <w:bCs/>
                                <w:rtl/>
                              </w:rPr>
                              <w:t>הבא</w:t>
                            </w:r>
                          </w:p>
                          <w:p w:rsidR="00C34BEC" w:rsidRPr="00077D26" w:rsidRDefault="00C34BEC" w:rsidP="00174082">
                            <w:pPr>
                              <w:bidi/>
                              <w:spacing w:after="0" w:line="240" w:lineRule="auto"/>
                              <w:ind w:left="600" w:right="600"/>
                              <w:jc w:val="center"/>
                              <w:rPr>
                                <w:rFonts w:ascii="Dor" w:hAnsi="Dor" w:cs="1ShefaClassic"/>
                                <w:b/>
                                <w:bCs/>
                                <w:rtl/>
                              </w:rPr>
                            </w:pPr>
                            <w:r w:rsidRPr="00077D26">
                              <w:rPr>
                                <w:rFonts w:ascii="Times New Roman" w:hAnsi="Times New Roman" w:cs="1ShefaClassic" w:hint="cs"/>
                                <w:b/>
                                <w:bCs/>
                                <w:rtl/>
                              </w:rPr>
                              <w:t>יצא</w:t>
                            </w:r>
                            <w:r w:rsidRPr="00077D26">
                              <w:rPr>
                                <w:rFonts w:ascii="Dor" w:hAnsi="Dor" w:cs="1ShefaClassic" w:hint="cs"/>
                                <w:b/>
                                <w:bCs/>
                                <w:rtl/>
                              </w:rPr>
                              <w:t xml:space="preserve"> </w:t>
                            </w:r>
                            <w:r w:rsidRPr="00077D26">
                              <w:rPr>
                                <w:rFonts w:ascii="Times New Roman" w:hAnsi="Times New Roman" w:cs="1ShefaClassic" w:hint="cs"/>
                                <w:b/>
                                <w:bCs/>
                                <w:rtl/>
                              </w:rPr>
                              <w:t>לאור</w:t>
                            </w:r>
                            <w:r w:rsidRPr="00077D26">
                              <w:rPr>
                                <w:rFonts w:ascii="Dor" w:hAnsi="Dor" w:cs="1ShefaClassic" w:hint="cs"/>
                                <w:b/>
                                <w:bCs/>
                                <w:rtl/>
                              </w:rPr>
                              <w:t xml:space="preserve"> </w:t>
                            </w:r>
                            <w:r w:rsidRPr="00077D26">
                              <w:rPr>
                                <w:rFonts w:ascii="Times New Roman" w:hAnsi="Times New Roman" w:cs="1ShefaClassic" w:hint="cs"/>
                                <w:b/>
                                <w:bCs/>
                                <w:rtl/>
                              </w:rPr>
                              <w:t>אי</w:t>
                            </w:r>
                            <w:r w:rsidRPr="00077D26">
                              <w:rPr>
                                <w:rFonts w:ascii="Dor" w:hAnsi="Dor" w:cs="1ShefaClassic"/>
                                <w:b/>
                                <w:bCs/>
                                <w:rtl/>
                              </w:rPr>
                              <w:t>"</w:t>
                            </w:r>
                            <w:r w:rsidRPr="00077D26">
                              <w:rPr>
                                <w:rFonts w:ascii="Times New Roman" w:hAnsi="Times New Roman" w:cs="1ShefaClassic" w:hint="cs"/>
                                <w:b/>
                                <w:bCs/>
                                <w:rtl/>
                              </w:rPr>
                              <w:t>ה</w:t>
                            </w:r>
                            <w:r w:rsidRPr="00077D26">
                              <w:rPr>
                                <w:rFonts w:ascii="Dor" w:hAnsi="Dor" w:cs="1ShefaClassic" w:hint="cs"/>
                                <w:b/>
                                <w:bCs/>
                                <w:rtl/>
                              </w:rPr>
                              <w:t xml:space="preserve"> </w:t>
                            </w:r>
                            <w:r w:rsidRPr="00077D26">
                              <w:rPr>
                                <w:rFonts w:ascii="Times New Roman" w:hAnsi="Times New Roman" w:cs="1ShefaClassic" w:hint="cs"/>
                                <w:b/>
                                <w:bCs/>
                                <w:rtl/>
                              </w:rPr>
                              <w:t>לכבוד</w:t>
                            </w:r>
                            <w:r w:rsidRPr="00077D26">
                              <w:rPr>
                                <w:rFonts w:ascii="Dor" w:hAnsi="Dor" w:cs="1ShefaClassic" w:hint="cs"/>
                                <w:b/>
                                <w:bCs/>
                                <w:rtl/>
                              </w:rPr>
                              <w:t xml:space="preserve"> שבת פרשת בא יום הבהיר י' שבט </w:t>
                            </w:r>
                            <w:r w:rsidRPr="00077D26">
                              <w:rPr>
                                <w:rFonts w:ascii="Times New Roman" w:hAnsi="Times New Roman" w:cs="1ShefaClassic" w:hint="cs"/>
                                <w:b/>
                                <w:bCs/>
                                <w:rtl/>
                              </w:rPr>
                              <w:t>ה</w:t>
                            </w:r>
                            <w:r w:rsidRPr="00077D26">
                              <w:rPr>
                                <w:rFonts w:ascii="Dor" w:hAnsi="Dor" w:cs="1ShefaClassic" w:hint="cs"/>
                                <w:b/>
                                <w:bCs/>
                                <w:rtl/>
                              </w:rPr>
                              <w:t>'</w:t>
                            </w:r>
                            <w:r w:rsidRPr="00077D26">
                              <w:rPr>
                                <w:rFonts w:ascii="Times New Roman" w:hAnsi="Times New Roman" w:cs="1ShefaClassic" w:hint="cs"/>
                                <w:b/>
                                <w:bCs/>
                                <w:rtl/>
                              </w:rPr>
                              <w:t>תשע</w:t>
                            </w:r>
                            <w:r w:rsidRPr="00077D26">
                              <w:rPr>
                                <w:rFonts w:ascii="Dor" w:hAnsi="Dor" w:cs="1ShefaClassic" w:hint="cs"/>
                                <w:b/>
                                <w:bCs/>
                                <w:rtl/>
                              </w:rPr>
                              <w:t>"</w:t>
                            </w:r>
                            <w:r w:rsidRPr="00077D26">
                              <w:rPr>
                                <w:rFonts w:ascii="Times New Roman" w:hAnsi="Times New Roman" w:cs="1ShefaClassic" w:hint="cs"/>
                                <w:b/>
                                <w:bCs/>
                                <w:rtl/>
                              </w:rPr>
                              <w:t>ו</w:t>
                            </w:r>
                            <w:r w:rsidRPr="00077D26">
                              <w:rPr>
                                <w:rFonts w:asciiTheme="majorBidi" w:hAnsiTheme="majorBidi" w:cstheme="majorBidi"/>
                                <w:b/>
                                <w:bCs/>
                                <w:rtl/>
                              </w:rPr>
                              <w:br/>
                            </w:r>
                            <w:r w:rsidRPr="00077D26">
                              <w:rPr>
                                <w:rFonts w:ascii="Times New Roman" w:hAnsi="Times New Roman" w:cs="1ShefaClassic" w:hint="cs"/>
                                <w:b/>
                                <w:bCs/>
                                <w:rtl/>
                              </w:rPr>
                              <w:t>הערות</w:t>
                            </w:r>
                            <w:r w:rsidRPr="00077D26">
                              <w:rPr>
                                <w:rFonts w:ascii="Dor" w:hAnsi="Dor" w:cs="1ShefaClassic" w:hint="cs"/>
                                <w:b/>
                                <w:bCs/>
                                <w:rtl/>
                              </w:rPr>
                              <w:t xml:space="preserve"> </w:t>
                            </w:r>
                            <w:r w:rsidRPr="00077D26">
                              <w:rPr>
                                <w:rFonts w:ascii="Times New Roman" w:hAnsi="Times New Roman" w:cs="1ShefaClassic" w:hint="cs"/>
                                <w:b/>
                                <w:bCs/>
                                <w:rtl/>
                              </w:rPr>
                              <w:t>יש</w:t>
                            </w:r>
                            <w:r w:rsidRPr="00077D26">
                              <w:rPr>
                                <w:rFonts w:ascii="Dor" w:hAnsi="Dor" w:cs="1ShefaClassic" w:hint="cs"/>
                                <w:b/>
                                <w:bCs/>
                                <w:rtl/>
                              </w:rPr>
                              <w:t xml:space="preserve"> </w:t>
                            </w:r>
                            <w:r w:rsidRPr="00077D26">
                              <w:rPr>
                                <w:rFonts w:ascii="Arial" w:hAnsi="Arial" w:cs="1ShefaClassic" w:hint="cs"/>
                                <w:b/>
                                <w:bCs/>
                                <w:rtl/>
                              </w:rPr>
                              <w:t>לשלוח</w:t>
                            </w:r>
                            <w:r w:rsidRPr="00077D26">
                              <w:rPr>
                                <w:rFonts w:ascii="Dor" w:hAnsi="Dor" w:cs="1ShefaClassic" w:hint="cs"/>
                                <w:b/>
                                <w:bCs/>
                                <w:rtl/>
                              </w:rPr>
                              <w:t xml:space="preserve"> </w:t>
                            </w:r>
                            <w:r w:rsidRPr="00077D26">
                              <w:rPr>
                                <w:rFonts w:ascii="Dor" w:hAnsi="Dor" w:cs="Miriam" w:hint="cs"/>
                                <w:rtl/>
                              </w:rPr>
                              <w:t>לא יאוחר</w:t>
                            </w:r>
                            <w:r w:rsidRPr="00077D26">
                              <w:rPr>
                                <w:rFonts w:ascii="Dor" w:hAnsi="Dor" w:cs="Dor" w:hint="cs"/>
                                <w:b/>
                                <w:bCs/>
                                <w:rtl/>
                              </w:rPr>
                              <w:t xml:space="preserve"> </w:t>
                            </w:r>
                            <w:r w:rsidRPr="00077D26">
                              <w:rPr>
                                <w:rFonts w:ascii="Arial" w:hAnsi="Arial" w:cs="1ShefaClassic" w:hint="cs"/>
                                <w:b/>
                                <w:bCs/>
                                <w:rtl/>
                              </w:rPr>
                              <w:t>מיום</w:t>
                            </w:r>
                            <w:r w:rsidRPr="00077D26">
                              <w:rPr>
                                <w:rFonts w:ascii="Dor" w:hAnsi="Dor" w:cs="1ShefaClassic" w:hint="cs"/>
                                <w:b/>
                                <w:bCs/>
                                <w:rtl/>
                              </w:rPr>
                              <w:t xml:space="preserve"> </w:t>
                            </w:r>
                            <w:r w:rsidRPr="00077D26">
                              <w:rPr>
                                <w:rFonts w:ascii="Times New Roman" w:hAnsi="Times New Roman" w:cs="1ShefaClassic" w:hint="cs"/>
                                <w:b/>
                                <w:bCs/>
                                <w:rtl/>
                              </w:rPr>
                              <w:t>ג', ב' שבט</w:t>
                            </w:r>
                            <w:r w:rsidRPr="00077D26">
                              <w:rPr>
                                <w:rFonts w:ascii="Dor" w:hAnsi="Dor" w:cs="1ShefaClassic" w:hint="cs"/>
                                <w:b/>
                                <w:bCs/>
                                <w:sz w:val="26"/>
                                <w:szCs w:val="26"/>
                                <w:rtl/>
                              </w:rPr>
                              <w:t xml:space="preserve"> </w:t>
                            </w:r>
                            <w:r w:rsidRPr="00077D26">
                              <w:rPr>
                                <w:rFonts w:ascii="Times New Roman" w:hAnsi="Times New Roman" w:cs="1ShefaClassic" w:hint="cs"/>
                                <w:b/>
                                <w:bCs/>
                                <w:rtl/>
                              </w:rPr>
                              <w:t>ה</w:t>
                            </w:r>
                            <w:r w:rsidRPr="00077D26">
                              <w:rPr>
                                <w:rFonts w:ascii="Dor" w:hAnsi="Dor" w:cs="1ShefaClassic" w:hint="cs"/>
                                <w:b/>
                                <w:bCs/>
                                <w:rtl/>
                              </w:rPr>
                              <w:t>'</w:t>
                            </w:r>
                            <w:r w:rsidRPr="00077D26">
                              <w:rPr>
                                <w:rFonts w:ascii="Arial" w:hAnsi="Arial" w:cs="1ShefaClassic" w:hint="cs"/>
                                <w:b/>
                                <w:bCs/>
                                <w:rtl/>
                              </w:rPr>
                              <w:t>תשע</w:t>
                            </w:r>
                            <w:r w:rsidRPr="00077D26">
                              <w:rPr>
                                <w:rFonts w:ascii="Dor" w:hAnsi="Dor" w:cs="1ShefaClassic"/>
                                <w:b/>
                                <w:bCs/>
                                <w:rtl/>
                              </w:rPr>
                              <w:t>"</w:t>
                            </w:r>
                            <w:r w:rsidRPr="00077D26">
                              <w:rPr>
                                <w:rFonts w:ascii="Arial" w:hAnsi="Arial" w:cs="1ShefaClassic" w:hint="cs"/>
                                <w:b/>
                                <w:bCs/>
                                <w:rtl/>
                              </w:rPr>
                              <w:t>ו</w:t>
                            </w:r>
                          </w:p>
                          <w:p w:rsidR="00C34BEC" w:rsidRPr="00077D26" w:rsidRDefault="00C34BEC" w:rsidP="00546388">
                            <w:pPr>
                              <w:bidi/>
                              <w:spacing w:after="0" w:line="240" w:lineRule="auto"/>
                              <w:ind w:left="600" w:right="600"/>
                              <w:jc w:val="center"/>
                              <w:rPr>
                                <w:rFonts w:ascii="Dor" w:hAnsi="Dor" w:cs="Dor"/>
                                <w:b/>
                                <w:bCs/>
                                <w:sz w:val="20"/>
                                <w:szCs w:val="20"/>
                                <w:rtl/>
                              </w:rPr>
                            </w:pPr>
                          </w:p>
                          <w:p w:rsidR="00C34BEC" w:rsidRPr="00077D26" w:rsidRDefault="00C34BEC" w:rsidP="00546388">
                            <w:pPr>
                              <w:pStyle w:val="Footer"/>
                              <w:jc w:val="center"/>
                              <w:rPr>
                                <w:rFonts w:ascii="Dor" w:hAnsi="Dor" w:cs="Dor"/>
                                <w:sz w:val="18"/>
                                <w:szCs w:val="18"/>
                                <w:rtl/>
                              </w:rPr>
                            </w:pPr>
                            <w:r w:rsidRPr="00077D26">
                              <w:rPr>
                                <w:rFonts w:ascii="Dor" w:hAnsi="Dor" w:cs="Dor"/>
                                <w:b/>
                                <w:bCs/>
                                <w:sz w:val="26"/>
                                <w:szCs w:val="26"/>
                                <w:rtl/>
                              </w:rPr>
                              <w:t>"</w:t>
                            </w:r>
                            <w:r w:rsidRPr="00077D26">
                              <w:rPr>
                                <w:rFonts w:ascii="Dor" w:hAnsi="Dor" w:cs="Dor" w:hint="cs"/>
                                <w:b/>
                                <w:bCs/>
                                <w:sz w:val="26"/>
                                <w:szCs w:val="26"/>
                                <w:rtl/>
                              </w:rPr>
                              <w:t>ויישר חילם ותבוא עליהם ברכה פון די אלע וואס שרייבן אין די קובצים און קאכען זיך אין דברי רבותינו נשיאנו</w:t>
                            </w:r>
                            <w:r w:rsidRPr="00077D26">
                              <w:rPr>
                                <w:rFonts w:ascii="Dor" w:hAnsi="Dor" w:cs="Dor"/>
                                <w:b/>
                                <w:bCs/>
                                <w:sz w:val="26"/>
                                <w:szCs w:val="26"/>
                                <w:rtl/>
                              </w:rPr>
                              <w:t>"</w:t>
                            </w:r>
                            <w:r w:rsidRPr="00077D26">
                              <w:rPr>
                                <w:rFonts w:ascii="Dor" w:hAnsi="Dor" w:cs="Dor" w:hint="cs"/>
                                <w:sz w:val="18"/>
                                <w:szCs w:val="18"/>
                                <w:rtl/>
                              </w:rPr>
                              <w:t xml:space="preserve"> (שיחות קודש תשמ</w:t>
                            </w:r>
                            <w:r w:rsidRPr="00077D26">
                              <w:rPr>
                                <w:rFonts w:ascii="Dor" w:hAnsi="Dor" w:cs="Dor"/>
                                <w:sz w:val="18"/>
                                <w:szCs w:val="18"/>
                                <w:rtl/>
                              </w:rPr>
                              <w:t>"</w:t>
                            </w:r>
                            <w:r w:rsidRPr="00077D26">
                              <w:rPr>
                                <w:rFonts w:ascii="Dor" w:hAnsi="Dor" w:cs="Dor" w:hint="cs"/>
                                <w:sz w:val="18"/>
                                <w:szCs w:val="18"/>
                                <w:rtl/>
                              </w:rPr>
                              <w:t>א ח</w:t>
                            </w:r>
                            <w:r w:rsidRPr="00077D26">
                              <w:rPr>
                                <w:rFonts w:ascii="Dor" w:hAnsi="Dor" w:cs="Dor"/>
                                <w:sz w:val="18"/>
                                <w:szCs w:val="18"/>
                                <w:rtl/>
                              </w:rPr>
                              <w:t>"</w:t>
                            </w:r>
                            <w:r w:rsidRPr="00077D26">
                              <w:rPr>
                                <w:rFonts w:ascii="Dor" w:hAnsi="Dor" w:cs="Dor" w:hint="cs"/>
                                <w:sz w:val="18"/>
                                <w:szCs w:val="18"/>
                                <w:rtl/>
                              </w:rPr>
                              <w:t>א עמ' 776)</w:t>
                            </w:r>
                          </w:p>
                          <w:p w:rsidR="00C34BEC" w:rsidRPr="00077D26" w:rsidRDefault="00C34BEC" w:rsidP="00546388">
                            <w:pPr>
                              <w:pStyle w:val="Footer"/>
                              <w:jc w:val="center"/>
                              <w:rPr>
                                <w:rFonts w:ascii="Dor" w:hAnsi="Dor" w:cs="Dor"/>
                                <w:sz w:val="18"/>
                                <w:szCs w:val="18"/>
                                <w:rtl/>
                              </w:rPr>
                            </w:pPr>
                            <w:r w:rsidRPr="00077D26">
                              <w:rPr>
                                <w:rFonts w:ascii="Dor" w:hAnsi="Dor" w:cs="Dor" w:hint="cs"/>
                                <w:sz w:val="18"/>
                                <w:szCs w:val="18"/>
                                <w:rtl/>
                              </w:rPr>
                              <w:t>----------------------------------------------------------</w:t>
                            </w:r>
                          </w:p>
                          <w:p w:rsidR="00C34BEC" w:rsidRPr="00077D26" w:rsidRDefault="00C34BEC" w:rsidP="00546388">
                            <w:pPr>
                              <w:bidi/>
                              <w:spacing w:after="0" w:line="240" w:lineRule="auto"/>
                              <w:jc w:val="center"/>
                              <w:rPr>
                                <w:rFonts w:ascii="Dor" w:hAnsi="Dor" w:cs="Dor"/>
                                <w:b/>
                                <w:bCs/>
                                <w:sz w:val="20"/>
                                <w:szCs w:val="20"/>
                                <w:rtl/>
                              </w:rPr>
                            </w:pPr>
                            <w:r w:rsidRPr="00077D26">
                              <w:rPr>
                                <w:rFonts w:ascii="Dor" w:hAnsi="Dor" w:cs="Dor" w:hint="cs"/>
                                <w:b/>
                                <w:bCs/>
                                <w:sz w:val="20"/>
                                <w:szCs w:val="20"/>
                                <w:rtl/>
                              </w:rPr>
                              <w:t>למשלוח הערות:</w:t>
                            </w:r>
                          </w:p>
                          <w:p w:rsidR="00C34BEC" w:rsidRPr="00077D26" w:rsidRDefault="00C34BEC" w:rsidP="00546388">
                            <w:pPr>
                              <w:bidi/>
                              <w:spacing w:after="0" w:line="240" w:lineRule="auto"/>
                              <w:jc w:val="center"/>
                              <w:rPr>
                                <w:sz w:val="18"/>
                                <w:szCs w:val="18"/>
                                <w:rtl/>
                              </w:rPr>
                            </w:pPr>
                            <w:r w:rsidRPr="00077D26">
                              <w:rPr>
                                <w:rFonts w:ascii="Dor" w:hAnsi="Dor" w:cs="Dor" w:hint="cs"/>
                                <w:b/>
                                <w:bCs/>
                                <w:sz w:val="20"/>
                                <w:szCs w:val="20"/>
                                <w:rtl/>
                              </w:rPr>
                              <w:t>פאקס:</w:t>
                            </w:r>
                            <w:r w:rsidRPr="00077D26">
                              <w:rPr>
                                <w:rFonts w:hint="cs"/>
                                <w:sz w:val="18"/>
                                <w:szCs w:val="18"/>
                                <w:rtl/>
                              </w:rPr>
                              <w:t xml:space="preserve"> </w:t>
                            </w:r>
                            <w:r w:rsidRPr="00077D26">
                              <w:rPr>
                                <w:rFonts w:ascii="Dor" w:hAnsi="Dor" w:cs="Dor"/>
                                <w:sz w:val="20"/>
                                <w:szCs w:val="20"/>
                                <w:rtl/>
                              </w:rPr>
                              <w:t>718-247-6016</w:t>
                            </w:r>
                          </w:p>
                          <w:p w:rsidR="00C34BEC" w:rsidRPr="00077D26" w:rsidRDefault="00C34BEC" w:rsidP="001B5875">
                            <w:pPr>
                              <w:bidi/>
                              <w:spacing w:after="0" w:line="240" w:lineRule="auto"/>
                              <w:jc w:val="center"/>
                              <w:rPr>
                                <w:rFonts w:ascii="Centaur" w:hAnsi="Centaur" w:cs="Dor"/>
                                <w:sz w:val="18"/>
                                <w:szCs w:val="18"/>
                                <w:rtl/>
                              </w:rPr>
                            </w:pPr>
                            <w:r w:rsidRPr="00077D26">
                              <w:rPr>
                                <w:rFonts w:ascii="Dor" w:hAnsi="Dor" w:cs="Dor" w:hint="cs"/>
                                <w:b/>
                                <w:bCs/>
                                <w:sz w:val="20"/>
                                <w:szCs w:val="20"/>
                                <w:rtl/>
                              </w:rPr>
                              <w:t>אימייל:</w:t>
                            </w:r>
                            <w:r w:rsidRPr="00077D26">
                              <w:rPr>
                                <w:rFonts w:hint="cs"/>
                                <w:sz w:val="18"/>
                                <w:szCs w:val="18"/>
                                <w:rtl/>
                              </w:rPr>
                              <w:t xml:space="preserve"> </w:t>
                            </w:r>
                            <w:r w:rsidRPr="00077D26">
                              <w:rPr>
                                <w:rFonts w:ascii="Centaur" w:hAnsi="Centaur" w:cs="Cambria" w:hint="cs"/>
                                <w:sz w:val="18"/>
                                <w:szCs w:val="18"/>
                              </w:rPr>
                              <w:t>H</w:t>
                            </w:r>
                            <w:r w:rsidRPr="00077D26">
                              <w:rPr>
                                <w:rFonts w:ascii="Centaur" w:hAnsi="Centaur" w:cs="Dor"/>
                                <w:sz w:val="18"/>
                                <w:szCs w:val="18"/>
                              </w:rPr>
                              <w:t>aoros@</w:t>
                            </w:r>
                            <w:r w:rsidRPr="00077D26">
                              <w:rPr>
                                <w:rFonts w:ascii="Centaur" w:hAnsi="Centaur" w:cs="Cambria" w:hint="cs"/>
                                <w:sz w:val="18"/>
                                <w:szCs w:val="18"/>
                              </w:rPr>
                              <w:t>H</w:t>
                            </w:r>
                            <w:r w:rsidRPr="00077D26">
                              <w:rPr>
                                <w:rFonts w:ascii="Centaur" w:hAnsi="Centaur" w:cs="Dor"/>
                                <w:sz w:val="18"/>
                                <w:szCs w:val="18"/>
                              </w:rPr>
                              <w:t>aoros.com</w:t>
                            </w:r>
                          </w:p>
                          <w:p w:rsidR="00C34BEC" w:rsidRPr="00077D26" w:rsidRDefault="00C34BEC" w:rsidP="00546388">
                            <w:pPr>
                              <w:pStyle w:val="HaoroDivider"/>
                              <w:spacing w:before="0" w:after="0" w:line="240" w:lineRule="auto"/>
                              <w:rPr>
                                <w:rFonts w:ascii="Dor" w:hAnsi="Dor" w:cs="Dor"/>
                                <w:b/>
                                <w:bCs/>
                                <w:sz w:val="20"/>
                                <w:szCs w:val="20"/>
                                <w:rtl/>
                              </w:rPr>
                            </w:pPr>
                            <w:r w:rsidRPr="00077D26">
                              <w:rPr>
                                <w:rFonts w:ascii="Dor" w:hAnsi="Dor" w:cs="Dor" w:hint="cs"/>
                                <w:b/>
                                <w:bCs/>
                                <w:sz w:val="20"/>
                                <w:szCs w:val="20"/>
                                <w:rtl/>
                              </w:rPr>
                              <w:t xml:space="preserve">להקדשות נא להתקשר: </w:t>
                            </w:r>
                            <w:r w:rsidRPr="00077D26">
                              <w:rPr>
                                <w:rFonts w:ascii="Dor" w:hAnsi="Dor" w:cs="Dor"/>
                                <w:b/>
                                <w:bCs/>
                                <w:sz w:val="20"/>
                                <w:szCs w:val="20"/>
                                <w:rtl/>
                              </w:rPr>
                              <w:t>917-947-8275</w:t>
                            </w:r>
                          </w:p>
                          <w:p w:rsidR="00C34BEC" w:rsidRPr="00077D26" w:rsidRDefault="00C34BEC" w:rsidP="001B5875">
                            <w:pPr>
                              <w:spacing w:after="0"/>
                              <w:jc w:val="center"/>
                              <w:rPr>
                                <w:rFonts w:ascii="Centaur" w:hAnsi="Centaur"/>
                                <w:sz w:val="18"/>
                                <w:szCs w:val="18"/>
                                <w:rtl/>
                              </w:rPr>
                            </w:pPr>
                            <w:r w:rsidRPr="00077D26">
                              <w:rPr>
                                <w:rFonts w:ascii="Dor" w:hAnsi="Dor" w:cs="Dor"/>
                                <w:b/>
                                <w:bCs/>
                                <w:sz w:val="20"/>
                                <w:szCs w:val="20"/>
                                <w:rtl/>
                              </w:rPr>
                              <w:t>ניתן להוריד את הקובץ</w:t>
                            </w:r>
                            <w:r w:rsidRPr="00077D26">
                              <w:rPr>
                                <w:rFonts w:ascii="Dor" w:hAnsi="Dor" w:cs="Dor" w:hint="cs"/>
                                <w:b/>
                                <w:bCs/>
                                <w:sz w:val="20"/>
                                <w:szCs w:val="20"/>
                                <w:rtl/>
                              </w:rPr>
                              <w:t xml:space="preserve"> </w:t>
                            </w:r>
                            <w:r w:rsidRPr="00077D26">
                              <w:rPr>
                                <w:rFonts w:ascii="Dor" w:hAnsi="Dor" w:cs="Dor"/>
                                <w:b/>
                                <w:bCs/>
                                <w:sz w:val="20"/>
                                <w:szCs w:val="20"/>
                                <w:rtl/>
                              </w:rPr>
                              <w:t>באתר האינטרנט</w:t>
                            </w:r>
                            <w:r w:rsidRPr="00077D26">
                              <w:rPr>
                                <w:rFonts w:ascii="Dor" w:hAnsi="Dor" w:cs="Dor" w:hint="cs"/>
                                <w:b/>
                                <w:bCs/>
                                <w:sz w:val="20"/>
                                <w:szCs w:val="20"/>
                                <w:rtl/>
                              </w:rPr>
                              <w:t>:</w:t>
                            </w:r>
                            <w:r w:rsidRPr="00077D26">
                              <w:rPr>
                                <w:rFonts w:ascii="Dor" w:hAnsi="Dor" w:cs="Dor" w:hint="cs"/>
                                <w:b/>
                                <w:bCs/>
                                <w:sz w:val="20"/>
                                <w:szCs w:val="20"/>
                                <w:rtl/>
                              </w:rPr>
                              <w:br/>
                            </w:r>
                            <w:r w:rsidRPr="00077D26">
                              <w:rPr>
                                <w:rFonts w:ascii="Centaur" w:hAnsi="Centaur" w:hint="cs"/>
                                <w:sz w:val="18"/>
                                <w:szCs w:val="18"/>
                              </w:rPr>
                              <w:t>H</w:t>
                            </w:r>
                            <w:r w:rsidRPr="00077D26">
                              <w:rPr>
                                <w:rFonts w:ascii="Centaur" w:hAnsi="Centaur"/>
                                <w:sz w:val="18"/>
                                <w:szCs w:val="18"/>
                              </w:rPr>
                              <w:t>aoros.com</w:t>
                            </w:r>
                          </w:p>
                          <w:p w:rsidR="00C34BEC" w:rsidRPr="00077D26" w:rsidRDefault="00C34BEC" w:rsidP="00AA365B">
                            <w:pPr>
                              <w:pStyle w:val="Footer"/>
                              <w:jc w:val="center"/>
                              <w:rPr>
                                <w:rFonts w:ascii="Dor" w:hAnsi="Dor" w:cs="Dor"/>
                                <w:sz w:val="18"/>
                                <w:szCs w:val="18"/>
                              </w:rPr>
                            </w:pPr>
                            <w:r w:rsidRPr="00077D26">
                              <w:rPr>
                                <w:rFonts w:ascii="Dor" w:hAnsi="Dor" w:cs="Dor" w:hint="cs"/>
                                <w:sz w:val="18"/>
                                <w:szCs w:val="18"/>
                                <w:rtl/>
                              </w:rPr>
                              <w:t>----------------------------------------------------------</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45E0E202" id="_x0000_t202" coordsize="21600,21600" o:spt="202" path="m,l,21600r21600,l21600,xe">
                <v:stroke joinstyle="miter"/>
                <v:path gradientshapeok="t" o:connecttype="rect"/>
              </v:shapetype>
              <v:shape id="Text Box 2" o:spid="_x0000_s1026" type="#_x0000_t202" style="position:absolute;left:0;text-align:left;margin-left:-11.7pt;margin-top:343.1pt;width:331.45pt;height:180.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" fillcolor="white [3201]" strokecolor="black [3200]" strokeweight="1pt">
                <v:textbox>
                  <w:txbxContent>
                    <w:p w:rsidR="00C34BEC" w:rsidRPr="00077D26" w:rsidRDefault="00C34BEC" w:rsidP="00546388">
                      <w:pPr>
                        <w:bidi/>
                        <w:spacing w:after="0" w:line="240" w:lineRule="auto"/>
                        <w:ind w:left="600" w:right="600"/>
                        <w:jc w:val="center"/>
                        <w:rPr>
                          <w:rFonts w:ascii="Dor" w:hAnsi="Dor" w:cs="1ShefaClassic"/>
                          <w:b/>
                          <w:bCs/>
                          <w:rtl/>
                        </w:rPr>
                      </w:pPr>
                      <w:r w:rsidRPr="00077D26">
                        <w:rPr>
                          <w:rFonts w:ascii="Times New Roman" w:hAnsi="Times New Roman" w:cs="1ShefaClassic" w:hint="cs"/>
                          <w:b/>
                          <w:bCs/>
                          <w:rtl/>
                        </w:rPr>
                        <w:t>הקובץ</w:t>
                      </w:r>
                      <w:r w:rsidRPr="00077D26">
                        <w:rPr>
                          <w:rFonts w:ascii="Dor" w:hAnsi="Dor" w:cs="1ShefaClassic" w:hint="cs"/>
                          <w:b/>
                          <w:bCs/>
                          <w:rtl/>
                        </w:rPr>
                        <w:t xml:space="preserve"> </w:t>
                      </w:r>
                      <w:r w:rsidRPr="00077D26">
                        <w:rPr>
                          <w:rFonts w:ascii="Times New Roman" w:hAnsi="Times New Roman" w:cs="1ShefaClassic" w:hint="cs"/>
                          <w:b/>
                          <w:bCs/>
                          <w:rtl/>
                        </w:rPr>
                        <w:t>הבא</w:t>
                      </w:r>
                    </w:p>
                    <w:p w:rsidR="00C34BEC" w:rsidRPr="00077D26" w:rsidRDefault="00C34BEC" w:rsidP="00174082">
                      <w:pPr>
                        <w:bidi/>
                        <w:spacing w:after="0" w:line="240" w:lineRule="auto"/>
                        <w:ind w:left="600" w:right="600"/>
                        <w:jc w:val="center"/>
                        <w:rPr>
                          <w:rFonts w:ascii="Dor" w:hAnsi="Dor" w:cs="1ShefaClassic"/>
                          <w:b/>
                          <w:bCs/>
                          <w:rtl/>
                        </w:rPr>
                      </w:pPr>
                      <w:r w:rsidRPr="00077D26">
                        <w:rPr>
                          <w:rFonts w:ascii="Times New Roman" w:hAnsi="Times New Roman" w:cs="1ShefaClassic" w:hint="cs"/>
                          <w:b/>
                          <w:bCs/>
                          <w:rtl/>
                        </w:rPr>
                        <w:t>יצא</w:t>
                      </w:r>
                      <w:r w:rsidRPr="00077D26">
                        <w:rPr>
                          <w:rFonts w:ascii="Dor" w:hAnsi="Dor" w:cs="1ShefaClassic" w:hint="cs"/>
                          <w:b/>
                          <w:bCs/>
                          <w:rtl/>
                        </w:rPr>
                        <w:t xml:space="preserve"> </w:t>
                      </w:r>
                      <w:r w:rsidRPr="00077D26">
                        <w:rPr>
                          <w:rFonts w:ascii="Times New Roman" w:hAnsi="Times New Roman" w:cs="1ShefaClassic" w:hint="cs"/>
                          <w:b/>
                          <w:bCs/>
                          <w:rtl/>
                        </w:rPr>
                        <w:t>לאור</w:t>
                      </w:r>
                      <w:r w:rsidRPr="00077D26">
                        <w:rPr>
                          <w:rFonts w:ascii="Dor" w:hAnsi="Dor" w:cs="1ShefaClassic" w:hint="cs"/>
                          <w:b/>
                          <w:bCs/>
                          <w:rtl/>
                        </w:rPr>
                        <w:t xml:space="preserve"> </w:t>
                      </w:r>
                      <w:r w:rsidRPr="00077D26">
                        <w:rPr>
                          <w:rFonts w:ascii="Times New Roman" w:hAnsi="Times New Roman" w:cs="1ShefaClassic" w:hint="cs"/>
                          <w:b/>
                          <w:bCs/>
                          <w:rtl/>
                        </w:rPr>
                        <w:t>אי</w:t>
                      </w:r>
                      <w:r w:rsidRPr="00077D26">
                        <w:rPr>
                          <w:rFonts w:ascii="Dor" w:hAnsi="Dor" w:cs="1ShefaClassic"/>
                          <w:b/>
                          <w:bCs/>
                          <w:rtl/>
                        </w:rPr>
                        <w:t>"</w:t>
                      </w:r>
                      <w:r w:rsidRPr="00077D26">
                        <w:rPr>
                          <w:rFonts w:ascii="Times New Roman" w:hAnsi="Times New Roman" w:cs="1ShefaClassic" w:hint="cs"/>
                          <w:b/>
                          <w:bCs/>
                          <w:rtl/>
                        </w:rPr>
                        <w:t>ה</w:t>
                      </w:r>
                      <w:r w:rsidRPr="00077D26">
                        <w:rPr>
                          <w:rFonts w:ascii="Dor" w:hAnsi="Dor" w:cs="1ShefaClassic" w:hint="cs"/>
                          <w:b/>
                          <w:bCs/>
                          <w:rtl/>
                        </w:rPr>
                        <w:t xml:space="preserve"> </w:t>
                      </w:r>
                      <w:r w:rsidRPr="00077D26">
                        <w:rPr>
                          <w:rFonts w:ascii="Times New Roman" w:hAnsi="Times New Roman" w:cs="1ShefaClassic" w:hint="cs"/>
                          <w:b/>
                          <w:bCs/>
                          <w:rtl/>
                        </w:rPr>
                        <w:t>לכבוד</w:t>
                      </w:r>
                      <w:r w:rsidRPr="00077D26">
                        <w:rPr>
                          <w:rFonts w:ascii="Dor" w:hAnsi="Dor" w:cs="1ShefaClassic" w:hint="cs"/>
                          <w:b/>
                          <w:bCs/>
                          <w:rtl/>
                        </w:rPr>
                        <w:t xml:space="preserve"> שבת פרשת בא יום הבהיר י' שבט </w:t>
                      </w:r>
                      <w:r w:rsidRPr="00077D26">
                        <w:rPr>
                          <w:rFonts w:ascii="Times New Roman" w:hAnsi="Times New Roman" w:cs="1ShefaClassic" w:hint="cs"/>
                          <w:b/>
                          <w:bCs/>
                          <w:rtl/>
                        </w:rPr>
                        <w:t>ה</w:t>
                      </w:r>
                      <w:r w:rsidRPr="00077D26">
                        <w:rPr>
                          <w:rFonts w:ascii="Dor" w:hAnsi="Dor" w:cs="1ShefaClassic" w:hint="cs"/>
                          <w:b/>
                          <w:bCs/>
                          <w:rtl/>
                        </w:rPr>
                        <w:t>'</w:t>
                      </w:r>
                      <w:r w:rsidRPr="00077D26">
                        <w:rPr>
                          <w:rFonts w:ascii="Times New Roman" w:hAnsi="Times New Roman" w:cs="1ShefaClassic" w:hint="cs"/>
                          <w:b/>
                          <w:bCs/>
                          <w:rtl/>
                        </w:rPr>
                        <w:t>תשע</w:t>
                      </w:r>
                      <w:r w:rsidRPr="00077D26">
                        <w:rPr>
                          <w:rFonts w:ascii="Dor" w:hAnsi="Dor" w:cs="1ShefaClassic" w:hint="cs"/>
                          <w:b/>
                          <w:bCs/>
                          <w:rtl/>
                        </w:rPr>
                        <w:t>"</w:t>
                      </w:r>
                      <w:r w:rsidRPr="00077D26">
                        <w:rPr>
                          <w:rFonts w:ascii="Times New Roman" w:hAnsi="Times New Roman" w:cs="1ShefaClassic" w:hint="cs"/>
                          <w:b/>
                          <w:bCs/>
                          <w:rtl/>
                        </w:rPr>
                        <w:t>ו</w:t>
                      </w:r>
                      <w:r w:rsidRPr="00077D26">
                        <w:rPr>
                          <w:rFonts w:asciiTheme="majorBidi" w:hAnsiTheme="majorBidi" w:cstheme="majorBidi"/>
                          <w:b/>
                          <w:bCs/>
                          <w:rtl/>
                        </w:rPr>
                        <w:br/>
                      </w:r>
                      <w:r w:rsidRPr="00077D26">
                        <w:rPr>
                          <w:rFonts w:ascii="Times New Roman" w:hAnsi="Times New Roman" w:cs="1ShefaClassic" w:hint="cs"/>
                          <w:b/>
                          <w:bCs/>
                          <w:rtl/>
                        </w:rPr>
                        <w:t>הערות</w:t>
                      </w:r>
                      <w:r w:rsidRPr="00077D26">
                        <w:rPr>
                          <w:rFonts w:ascii="Dor" w:hAnsi="Dor" w:cs="1ShefaClassic" w:hint="cs"/>
                          <w:b/>
                          <w:bCs/>
                          <w:rtl/>
                        </w:rPr>
                        <w:t xml:space="preserve"> </w:t>
                      </w:r>
                      <w:r w:rsidRPr="00077D26">
                        <w:rPr>
                          <w:rFonts w:ascii="Times New Roman" w:hAnsi="Times New Roman" w:cs="1ShefaClassic" w:hint="cs"/>
                          <w:b/>
                          <w:bCs/>
                          <w:rtl/>
                        </w:rPr>
                        <w:t>יש</w:t>
                      </w:r>
                      <w:r w:rsidRPr="00077D26">
                        <w:rPr>
                          <w:rFonts w:ascii="Dor" w:hAnsi="Dor" w:cs="1ShefaClassic" w:hint="cs"/>
                          <w:b/>
                          <w:bCs/>
                          <w:rtl/>
                        </w:rPr>
                        <w:t xml:space="preserve"> </w:t>
                      </w:r>
                      <w:r w:rsidRPr="00077D26">
                        <w:rPr>
                          <w:rFonts w:ascii="Arial" w:hAnsi="Arial" w:cs="1ShefaClassic" w:hint="cs"/>
                          <w:b/>
                          <w:bCs/>
                          <w:rtl/>
                        </w:rPr>
                        <w:t>לשלוח</w:t>
                      </w:r>
                      <w:r w:rsidRPr="00077D26">
                        <w:rPr>
                          <w:rFonts w:ascii="Dor" w:hAnsi="Dor" w:cs="1ShefaClassic" w:hint="cs"/>
                          <w:b/>
                          <w:bCs/>
                          <w:rtl/>
                        </w:rPr>
                        <w:t xml:space="preserve"> </w:t>
                      </w:r>
                      <w:r w:rsidRPr="00077D26">
                        <w:rPr>
                          <w:rFonts w:ascii="Dor" w:hAnsi="Dor" w:cs="Miriam" w:hint="cs"/>
                          <w:rtl/>
                        </w:rPr>
                        <w:t>לא יאוחר</w:t>
                      </w:r>
                      <w:r w:rsidRPr="00077D26">
                        <w:rPr>
                          <w:rFonts w:ascii="Dor" w:hAnsi="Dor" w:cs="Dor" w:hint="cs"/>
                          <w:b/>
                          <w:bCs/>
                          <w:rtl/>
                        </w:rPr>
                        <w:t xml:space="preserve"> </w:t>
                      </w:r>
                      <w:r w:rsidRPr="00077D26">
                        <w:rPr>
                          <w:rFonts w:ascii="Arial" w:hAnsi="Arial" w:cs="1ShefaClassic" w:hint="cs"/>
                          <w:b/>
                          <w:bCs/>
                          <w:rtl/>
                        </w:rPr>
                        <w:t>מיום</w:t>
                      </w:r>
                      <w:r w:rsidRPr="00077D26">
                        <w:rPr>
                          <w:rFonts w:ascii="Dor" w:hAnsi="Dor" w:cs="1ShefaClassic" w:hint="cs"/>
                          <w:b/>
                          <w:bCs/>
                          <w:rtl/>
                        </w:rPr>
                        <w:t xml:space="preserve"> </w:t>
                      </w:r>
                      <w:r w:rsidRPr="00077D26">
                        <w:rPr>
                          <w:rFonts w:ascii="Times New Roman" w:hAnsi="Times New Roman" w:cs="1ShefaClassic" w:hint="cs"/>
                          <w:b/>
                          <w:bCs/>
                          <w:rtl/>
                        </w:rPr>
                        <w:t>ג', ב' שבט</w:t>
                      </w:r>
                      <w:r w:rsidRPr="00077D26">
                        <w:rPr>
                          <w:rFonts w:ascii="Dor" w:hAnsi="Dor" w:cs="1ShefaClassic" w:hint="cs"/>
                          <w:b/>
                          <w:bCs/>
                          <w:sz w:val="26"/>
                          <w:szCs w:val="26"/>
                          <w:rtl/>
                        </w:rPr>
                        <w:t xml:space="preserve"> </w:t>
                      </w:r>
                      <w:r w:rsidRPr="00077D26">
                        <w:rPr>
                          <w:rFonts w:ascii="Times New Roman" w:hAnsi="Times New Roman" w:cs="1ShefaClassic" w:hint="cs"/>
                          <w:b/>
                          <w:bCs/>
                          <w:rtl/>
                        </w:rPr>
                        <w:t>ה</w:t>
                      </w:r>
                      <w:r w:rsidRPr="00077D26">
                        <w:rPr>
                          <w:rFonts w:ascii="Dor" w:hAnsi="Dor" w:cs="1ShefaClassic" w:hint="cs"/>
                          <w:b/>
                          <w:bCs/>
                          <w:rtl/>
                        </w:rPr>
                        <w:t>'</w:t>
                      </w:r>
                      <w:r w:rsidRPr="00077D26">
                        <w:rPr>
                          <w:rFonts w:ascii="Arial" w:hAnsi="Arial" w:cs="1ShefaClassic" w:hint="cs"/>
                          <w:b/>
                          <w:bCs/>
                          <w:rtl/>
                        </w:rPr>
                        <w:t>תשע</w:t>
                      </w:r>
                      <w:r w:rsidRPr="00077D26">
                        <w:rPr>
                          <w:rFonts w:ascii="Dor" w:hAnsi="Dor" w:cs="1ShefaClassic"/>
                          <w:b/>
                          <w:bCs/>
                          <w:rtl/>
                        </w:rPr>
                        <w:t>"</w:t>
                      </w:r>
                      <w:r w:rsidRPr="00077D26">
                        <w:rPr>
                          <w:rFonts w:ascii="Arial" w:hAnsi="Arial" w:cs="1ShefaClassic" w:hint="cs"/>
                          <w:b/>
                          <w:bCs/>
                          <w:rtl/>
                        </w:rPr>
                        <w:t>ו</w:t>
                      </w:r>
                    </w:p>
                    <w:p w:rsidR="00C34BEC" w:rsidRPr="00077D26" w:rsidRDefault="00C34BEC" w:rsidP="00546388">
                      <w:pPr>
                        <w:bidi/>
                        <w:spacing w:after="0" w:line="240" w:lineRule="auto"/>
                        <w:ind w:left="600" w:right="600"/>
                        <w:jc w:val="center"/>
                        <w:rPr>
                          <w:rFonts w:ascii="Dor" w:hAnsi="Dor" w:cs="Dor"/>
                          <w:b/>
                          <w:bCs/>
                          <w:sz w:val="20"/>
                          <w:szCs w:val="20"/>
                          <w:rtl/>
                        </w:rPr>
                      </w:pPr>
                    </w:p>
                    <w:p w:rsidR="00C34BEC" w:rsidRPr="00077D26" w:rsidRDefault="00C34BEC" w:rsidP="00546388">
                      <w:pPr>
                        <w:pStyle w:val="Footer"/>
                        <w:jc w:val="center"/>
                        <w:rPr>
                          <w:rFonts w:ascii="Dor" w:hAnsi="Dor" w:cs="Dor"/>
                          <w:sz w:val="18"/>
                          <w:szCs w:val="18"/>
                          <w:rtl/>
                        </w:rPr>
                      </w:pPr>
                      <w:r w:rsidRPr="00077D26">
                        <w:rPr>
                          <w:rFonts w:ascii="Dor" w:hAnsi="Dor" w:cs="Dor"/>
                          <w:b/>
                          <w:bCs/>
                          <w:sz w:val="26"/>
                          <w:szCs w:val="26"/>
                          <w:rtl/>
                        </w:rPr>
                        <w:t>"</w:t>
                      </w:r>
                      <w:r w:rsidRPr="00077D26">
                        <w:rPr>
                          <w:rFonts w:ascii="Dor" w:hAnsi="Dor" w:cs="Dor" w:hint="cs"/>
                          <w:b/>
                          <w:bCs/>
                          <w:sz w:val="26"/>
                          <w:szCs w:val="26"/>
                          <w:rtl/>
                        </w:rPr>
                        <w:t>ויישר חילם ותבוא עליהם ברכה פון די אלע וואס שרייבן אין די קובצים און קאכען זיך אין דברי רבותינו נשיאנו</w:t>
                      </w:r>
                      <w:r w:rsidRPr="00077D26">
                        <w:rPr>
                          <w:rFonts w:ascii="Dor" w:hAnsi="Dor" w:cs="Dor"/>
                          <w:b/>
                          <w:bCs/>
                          <w:sz w:val="26"/>
                          <w:szCs w:val="26"/>
                          <w:rtl/>
                        </w:rPr>
                        <w:t>"</w:t>
                      </w:r>
                      <w:r w:rsidRPr="00077D26">
                        <w:rPr>
                          <w:rFonts w:ascii="Dor" w:hAnsi="Dor" w:cs="Dor" w:hint="cs"/>
                          <w:sz w:val="18"/>
                          <w:szCs w:val="18"/>
                          <w:rtl/>
                        </w:rPr>
                        <w:t xml:space="preserve"> (שיחות קודש תשמ</w:t>
                      </w:r>
                      <w:r w:rsidRPr="00077D26">
                        <w:rPr>
                          <w:rFonts w:ascii="Dor" w:hAnsi="Dor" w:cs="Dor"/>
                          <w:sz w:val="18"/>
                          <w:szCs w:val="18"/>
                          <w:rtl/>
                        </w:rPr>
                        <w:t>"</w:t>
                      </w:r>
                      <w:r w:rsidRPr="00077D26">
                        <w:rPr>
                          <w:rFonts w:ascii="Dor" w:hAnsi="Dor" w:cs="Dor" w:hint="cs"/>
                          <w:sz w:val="18"/>
                          <w:szCs w:val="18"/>
                          <w:rtl/>
                        </w:rPr>
                        <w:t>א ח</w:t>
                      </w:r>
                      <w:r w:rsidRPr="00077D26">
                        <w:rPr>
                          <w:rFonts w:ascii="Dor" w:hAnsi="Dor" w:cs="Dor"/>
                          <w:sz w:val="18"/>
                          <w:szCs w:val="18"/>
                          <w:rtl/>
                        </w:rPr>
                        <w:t>"</w:t>
                      </w:r>
                      <w:r w:rsidRPr="00077D26">
                        <w:rPr>
                          <w:rFonts w:ascii="Dor" w:hAnsi="Dor" w:cs="Dor" w:hint="cs"/>
                          <w:sz w:val="18"/>
                          <w:szCs w:val="18"/>
                          <w:rtl/>
                        </w:rPr>
                        <w:t>א עמ' 776)</w:t>
                      </w:r>
                    </w:p>
                    <w:p w:rsidR="00C34BEC" w:rsidRPr="00077D26" w:rsidRDefault="00C34BEC" w:rsidP="00546388">
                      <w:pPr>
                        <w:pStyle w:val="Footer"/>
                        <w:jc w:val="center"/>
                        <w:rPr>
                          <w:rFonts w:ascii="Dor" w:hAnsi="Dor" w:cs="Dor"/>
                          <w:sz w:val="18"/>
                          <w:szCs w:val="18"/>
                          <w:rtl/>
                        </w:rPr>
                      </w:pPr>
                      <w:r w:rsidRPr="00077D26">
                        <w:rPr>
                          <w:rFonts w:ascii="Dor" w:hAnsi="Dor" w:cs="Dor" w:hint="cs"/>
                          <w:sz w:val="18"/>
                          <w:szCs w:val="18"/>
                          <w:rtl/>
                        </w:rPr>
                        <w:t>----------------------------------------------------------</w:t>
                      </w:r>
                    </w:p>
                    <w:p w:rsidR="00C34BEC" w:rsidRPr="00077D26" w:rsidRDefault="00C34BEC" w:rsidP="00546388">
                      <w:pPr>
                        <w:bidi/>
                        <w:spacing w:after="0" w:line="240" w:lineRule="auto"/>
                        <w:jc w:val="center"/>
                        <w:rPr>
                          <w:rFonts w:ascii="Dor" w:hAnsi="Dor" w:cs="Dor"/>
                          <w:b/>
                          <w:bCs/>
                          <w:sz w:val="20"/>
                          <w:szCs w:val="20"/>
                          <w:rtl/>
                        </w:rPr>
                      </w:pPr>
                      <w:r w:rsidRPr="00077D26">
                        <w:rPr>
                          <w:rFonts w:ascii="Dor" w:hAnsi="Dor" w:cs="Dor" w:hint="cs"/>
                          <w:b/>
                          <w:bCs/>
                          <w:sz w:val="20"/>
                          <w:szCs w:val="20"/>
                          <w:rtl/>
                        </w:rPr>
                        <w:t>למשלוח הערות:</w:t>
                      </w:r>
                    </w:p>
                    <w:p w:rsidR="00C34BEC" w:rsidRPr="00077D26" w:rsidRDefault="00C34BEC" w:rsidP="00546388">
                      <w:pPr>
                        <w:bidi/>
                        <w:spacing w:after="0" w:line="240" w:lineRule="auto"/>
                        <w:jc w:val="center"/>
                        <w:rPr>
                          <w:sz w:val="18"/>
                          <w:szCs w:val="18"/>
                          <w:rtl/>
                        </w:rPr>
                      </w:pPr>
                      <w:r w:rsidRPr="00077D26">
                        <w:rPr>
                          <w:rFonts w:ascii="Dor" w:hAnsi="Dor" w:cs="Dor" w:hint="cs"/>
                          <w:b/>
                          <w:bCs/>
                          <w:sz w:val="20"/>
                          <w:szCs w:val="20"/>
                          <w:rtl/>
                        </w:rPr>
                        <w:t>פאקס:</w:t>
                      </w:r>
                      <w:r w:rsidRPr="00077D26">
                        <w:rPr>
                          <w:rFonts w:hint="cs"/>
                          <w:sz w:val="18"/>
                          <w:szCs w:val="18"/>
                          <w:rtl/>
                        </w:rPr>
                        <w:t xml:space="preserve"> </w:t>
                      </w:r>
                      <w:r w:rsidRPr="00077D26">
                        <w:rPr>
                          <w:rFonts w:ascii="Dor" w:hAnsi="Dor" w:cs="Dor"/>
                          <w:sz w:val="20"/>
                          <w:szCs w:val="20"/>
                          <w:rtl/>
                        </w:rPr>
                        <w:t>718-247-6016</w:t>
                      </w:r>
                    </w:p>
                    <w:p w:rsidR="00C34BEC" w:rsidRPr="00077D26" w:rsidRDefault="00C34BEC" w:rsidP="001B5875">
                      <w:pPr>
                        <w:bidi/>
                        <w:spacing w:after="0" w:line="240" w:lineRule="auto"/>
                        <w:jc w:val="center"/>
                        <w:rPr>
                          <w:rFonts w:ascii="Centaur" w:hAnsi="Centaur" w:cs="Dor"/>
                          <w:sz w:val="18"/>
                          <w:szCs w:val="18"/>
                          <w:rtl/>
                        </w:rPr>
                      </w:pPr>
                      <w:r w:rsidRPr="00077D26">
                        <w:rPr>
                          <w:rFonts w:ascii="Dor" w:hAnsi="Dor" w:cs="Dor" w:hint="cs"/>
                          <w:b/>
                          <w:bCs/>
                          <w:sz w:val="20"/>
                          <w:szCs w:val="20"/>
                          <w:rtl/>
                        </w:rPr>
                        <w:t>אימייל:</w:t>
                      </w:r>
                      <w:r w:rsidRPr="00077D26">
                        <w:rPr>
                          <w:rFonts w:hint="cs"/>
                          <w:sz w:val="18"/>
                          <w:szCs w:val="18"/>
                          <w:rtl/>
                        </w:rPr>
                        <w:t xml:space="preserve"> </w:t>
                      </w:r>
                      <w:r w:rsidRPr="00077D26">
                        <w:rPr>
                          <w:rFonts w:ascii="Centaur" w:hAnsi="Centaur" w:cs="Cambria" w:hint="cs"/>
                          <w:sz w:val="18"/>
                          <w:szCs w:val="18"/>
                        </w:rPr>
                        <w:t>H</w:t>
                      </w:r>
                      <w:r w:rsidRPr="00077D26">
                        <w:rPr>
                          <w:rFonts w:ascii="Centaur" w:hAnsi="Centaur" w:cs="Dor"/>
                          <w:sz w:val="18"/>
                          <w:szCs w:val="18"/>
                        </w:rPr>
                        <w:t>aoros@</w:t>
                      </w:r>
                      <w:r w:rsidRPr="00077D26">
                        <w:rPr>
                          <w:rFonts w:ascii="Centaur" w:hAnsi="Centaur" w:cs="Cambria" w:hint="cs"/>
                          <w:sz w:val="18"/>
                          <w:szCs w:val="18"/>
                        </w:rPr>
                        <w:t>H</w:t>
                      </w:r>
                      <w:r w:rsidRPr="00077D26">
                        <w:rPr>
                          <w:rFonts w:ascii="Centaur" w:hAnsi="Centaur" w:cs="Dor"/>
                          <w:sz w:val="18"/>
                          <w:szCs w:val="18"/>
                        </w:rPr>
                        <w:t>aoros.com</w:t>
                      </w:r>
                    </w:p>
                    <w:p w:rsidR="00C34BEC" w:rsidRPr="00077D26" w:rsidRDefault="00C34BEC" w:rsidP="00546388">
                      <w:pPr>
                        <w:pStyle w:val="HaoroDivider"/>
                        <w:spacing w:before="0" w:after="0" w:line="240" w:lineRule="auto"/>
                        <w:rPr>
                          <w:rFonts w:ascii="Dor" w:hAnsi="Dor" w:cs="Dor"/>
                          <w:b/>
                          <w:bCs/>
                          <w:sz w:val="20"/>
                          <w:szCs w:val="20"/>
                          <w:rtl/>
                        </w:rPr>
                      </w:pPr>
                      <w:r w:rsidRPr="00077D26">
                        <w:rPr>
                          <w:rFonts w:ascii="Dor" w:hAnsi="Dor" w:cs="Dor" w:hint="cs"/>
                          <w:b/>
                          <w:bCs/>
                          <w:sz w:val="20"/>
                          <w:szCs w:val="20"/>
                          <w:rtl/>
                        </w:rPr>
                        <w:t xml:space="preserve">להקדשות נא להתקשר: </w:t>
                      </w:r>
                      <w:r w:rsidRPr="00077D26">
                        <w:rPr>
                          <w:rFonts w:ascii="Dor" w:hAnsi="Dor" w:cs="Dor"/>
                          <w:b/>
                          <w:bCs/>
                          <w:sz w:val="20"/>
                          <w:szCs w:val="20"/>
                          <w:rtl/>
                        </w:rPr>
                        <w:t>917-947-8275</w:t>
                      </w:r>
                    </w:p>
                    <w:p w:rsidR="00C34BEC" w:rsidRPr="00077D26" w:rsidRDefault="00C34BEC" w:rsidP="001B5875">
                      <w:pPr>
                        <w:spacing w:after="0"/>
                        <w:jc w:val="center"/>
                        <w:rPr>
                          <w:rFonts w:ascii="Centaur" w:hAnsi="Centaur"/>
                          <w:sz w:val="18"/>
                          <w:szCs w:val="18"/>
                          <w:rtl/>
                        </w:rPr>
                      </w:pPr>
                      <w:r w:rsidRPr="00077D26">
                        <w:rPr>
                          <w:rFonts w:ascii="Dor" w:hAnsi="Dor" w:cs="Dor"/>
                          <w:b/>
                          <w:bCs/>
                          <w:sz w:val="20"/>
                          <w:szCs w:val="20"/>
                          <w:rtl/>
                        </w:rPr>
                        <w:t>ניתן להוריד את הקובץ</w:t>
                      </w:r>
                      <w:r w:rsidRPr="00077D26">
                        <w:rPr>
                          <w:rFonts w:ascii="Dor" w:hAnsi="Dor" w:cs="Dor" w:hint="cs"/>
                          <w:b/>
                          <w:bCs/>
                          <w:sz w:val="20"/>
                          <w:szCs w:val="20"/>
                          <w:rtl/>
                        </w:rPr>
                        <w:t xml:space="preserve"> </w:t>
                      </w:r>
                      <w:r w:rsidRPr="00077D26">
                        <w:rPr>
                          <w:rFonts w:ascii="Dor" w:hAnsi="Dor" w:cs="Dor"/>
                          <w:b/>
                          <w:bCs/>
                          <w:sz w:val="20"/>
                          <w:szCs w:val="20"/>
                          <w:rtl/>
                        </w:rPr>
                        <w:t>באתר האינטרנט</w:t>
                      </w:r>
                      <w:r w:rsidRPr="00077D26">
                        <w:rPr>
                          <w:rFonts w:ascii="Dor" w:hAnsi="Dor" w:cs="Dor" w:hint="cs"/>
                          <w:b/>
                          <w:bCs/>
                          <w:sz w:val="20"/>
                          <w:szCs w:val="20"/>
                          <w:rtl/>
                        </w:rPr>
                        <w:t>:</w:t>
                      </w:r>
                      <w:r w:rsidRPr="00077D26">
                        <w:rPr>
                          <w:rFonts w:ascii="Dor" w:hAnsi="Dor" w:cs="Dor" w:hint="cs"/>
                          <w:b/>
                          <w:bCs/>
                          <w:sz w:val="20"/>
                          <w:szCs w:val="20"/>
                          <w:rtl/>
                        </w:rPr>
                        <w:br/>
                      </w:r>
                      <w:r w:rsidRPr="00077D26">
                        <w:rPr>
                          <w:rFonts w:ascii="Centaur" w:hAnsi="Centaur" w:hint="cs"/>
                          <w:sz w:val="18"/>
                          <w:szCs w:val="18"/>
                        </w:rPr>
                        <w:t>H</w:t>
                      </w:r>
                      <w:r w:rsidRPr="00077D26">
                        <w:rPr>
                          <w:rFonts w:ascii="Centaur" w:hAnsi="Centaur"/>
                          <w:sz w:val="18"/>
                          <w:szCs w:val="18"/>
                        </w:rPr>
                        <w:t>aoros.com</w:t>
                      </w:r>
                    </w:p>
                    <w:p w:rsidR="00C34BEC" w:rsidRPr="00077D26" w:rsidRDefault="00C34BEC" w:rsidP="00AA365B">
                      <w:pPr>
                        <w:pStyle w:val="Footer"/>
                        <w:jc w:val="center"/>
                        <w:rPr>
                          <w:rFonts w:ascii="Dor" w:hAnsi="Dor" w:cs="Dor"/>
                          <w:sz w:val="18"/>
                          <w:szCs w:val="18"/>
                        </w:rPr>
                      </w:pPr>
                      <w:r w:rsidRPr="00077D26">
                        <w:rPr>
                          <w:rFonts w:ascii="Dor" w:hAnsi="Dor" w:cs="Dor" w:hint="cs"/>
                          <w:sz w:val="18"/>
                          <w:szCs w:val="18"/>
                          <w:rtl/>
                        </w:rPr>
                        <w:t>----------------------------------------------------------</w:t>
                      </w:r>
                    </w:p>
                  </w:txbxContent>
                </v:textbox>
                <w10:wrap type="square" anchorx="margin" anchory="margin"/>
              </v:shape>
            </w:pict>
          </mc:Fallback>
        </mc:AlternateContent>
      </w:r>
      <w:r w:rsidR="000C4E34">
        <w:rPr>
          <w:rFonts w:eastAsia="Calibri"/>
          <w:rtl/>
        </w:rPr>
        <w:br w:type="page"/>
      </w:r>
    </w:p>
    <w:p w:rsidR="00455686" w:rsidRDefault="00455686" w:rsidP="00AA365B">
      <w:pPr>
        <w:pStyle w:val="a3"/>
        <w:spacing w:before="0"/>
        <w:rPr>
          <w:rFonts w:eastAsia="Calibri"/>
          <w:rtl/>
        </w:rPr>
      </w:pPr>
      <w:bookmarkStart w:id="66" w:name="_Toc439210964"/>
      <w:bookmarkStart w:id="67" w:name="_Toc439211137"/>
      <w:bookmarkStart w:id="68" w:name="_Toc439623483"/>
      <w:r w:rsidRPr="00455686">
        <w:rPr>
          <w:rFonts w:eastAsia="Calibri"/>
          <w:rtl/>
        </w:rPr>
        <w:lastRenderedPageBreak/>
        <w:t>תוכן</w:t>
      </w:r>
      <w:r w:rsidR="00D4510D">
        <w:rPr>
          <w:rFonts w:eastAsia="Calibri"/>
          <w:rtl/>
        </w:rPr>
        <w:t xml:space="preserve"> </w:t>
      </w:r>
      <w:r w:rsidRPr="00455686">
        <w:rPr>
          <w:rFonts w:eastAsia="Calibri"/>
          <w:rtl/>
        </w:rPr>
        <w:t>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66"/>
      <w:bookmarkEnd w:id="67"/>
      <w:bookmarkEnd w:id="68"/>
    </w:p>
    <w:p w:rsidR="00AA365B" w:rsidRDefault="00AA365B" w:rsidP="00AA365B">
      <w:pPr>
        <w:pStyle w:val="a3"/>
        <w:spacing w:before="0"/>
        <w:rPr>
          <w:rFonts w:eastAsia="Calibri"/>
          <w:rtl/>
        </w:rPr>
      </w:pPr>
      <w:bookmarkStart w:id="69" w:name="_GoBack"/>
      <w:bookmarkEnd w:id="69"/>
    </w:p>
    <w:sdt>
      <w:sdtPr>
        <w:rPr>
          <w:rFonts w:asciiTheme="majorHAnsi" w:eastAsiaTheme="majorEastAsia" w:hAnsiTheme="majorHAnsi" w:cstheme="majorBidi"/>
          <w:noProof w:val="0"/>
          <w:color w:val="2E74B5" w:themeColor="accent1" w:themeShade="BF"/>
          <w:sz w:val="24"/>
          <w:szCs w:val="24"/>
          <w:rtl/>
          <w:lang w:bidi="ar-SA"/>
        </w:rPr>
        <w:id w:val="-36669119"/>
        <w:docPartObj>
          <w:docPartGallery w:val="Table of Contents"/>
          <w:docPartUnique/>
        </w:docPartObj>
      </w:sdtPr>
      <w:sdtEndPr>
        <w:rPr>
          <w:rFonts w:ascii="FbSfaradi Medium" w:eastAsiaTheme="minorHAnsi" w:hAnsi="FbSfaradi Medium" w:cs="FbSfaradi Medium"/>
          <w:noProof/>
          <w:color w:val="auto"/>
          <w:sz w:val="22"/>
          <w:szCs w:val="22"/>
          <w:lang w:bidi="he-IL"/>
        </w:rPr>
      </w:sdtEndPr>
      <w:sdtContent>
        <w:p w:rsidR="004900AE" w:rsidRDefault="009D051A" w:rsidP="004900AE">
          <w:pPr>
            <w:pStyle w:val="TOC1"/>
            <w:rPr>
              <w:rFonts w:asciiTheme="minorHAnsi" w:eastAsiaTheme="minorEastAsia" w:hAnsiTheme="minorHAnsi" w:cstheme="minorBidi"/>
              <w:sz w:val="22"/>
              <w:szCs w:val="22"/>
            </w:rPr>
          </w:pPr>
          <w:r w:rsidRPr="00E34CBC">
            <w:rPr>
              <w:sz w:val="22"/>
              <w:szCs w:val="22"/>
            </w:rPr>
            <w:fldChar w:fldCharType="begin"/>
          </w:r>
          <w:r w:rsidR="00DC501D" w:rsidRPr="00E34CBC">
            <w:rPr>
              <w:sz w:val="22"/>
              <w:szCs w:val="22"/>
            </w:rPr>
            <w:instrText xml:space="preserve"> TOC \o "1-2" \h \z \t "</w:instrText>
          </w:r>
          <w:r w:rsidR="00DC501D" w:rsidRPr="00E34CBC">
            <w:rPr>
              <w:sz w:val="22"/>
              <w:szCs w:val="22"/>
              <w:rtl/>
            </w:rPr>
            <w:instrText>שם,3</w:instrText>
          </w:r>
          <w:r w:rsidR="00DC501D" w:rsidRPr="00E34CBC">
            <w:rPr>
              <w:sz w:val="22"/>
              <w:szCs w:val="22"/>
            </w:rPr>
            <w:instrText xml:space="preserve">" </w:instrText>
          </w:r>
          <w:r w:rsidRPr="00E34CBC">
            <w:rPr>
              <w:sz w:val="22"/>
              <w:szCs w:val="22"/>
            </w:rPr>
            <w:fldChar w:fldCharType="separate"/>
          </w:r>
          <w:hyperlink w:anchor="_Toc439623484" w:history="1">
            <w:r w:rsidR="004900AE" w:rsidRPr="001D4261">
              <w:rPr>
                <w:rStyle w:val="Hyperlink"/>
                <w:rFonts w:hint="eastAsia"/>
                <w:rtl/>
              </w:rPr>
              <w:t>פרסום</w:t>
            </w:r>
            <w:r w:rsidR="004900AE" w:rsidRPr="001D4261">
              <w:rPr>
                <w:rStyle w:val="Hyperlink"/>
                <w:rtl/>
              </w:rPr>
              <w:t xml:space="preserve"> </w:t>
            </w:r>
            <w:r w:rsidR="004900AE" w:rsidRPr="001D4261">
              <w:rPr>
                <w:rStyle w:val="Hyperlink"/>
                <w:rFonts w:hint="eastAsia"/>
                <w:rtl/>
              </w:rPr>
              <w:t>ראשון</w:t>
            </w:r>
          </w:hyperlink>
        </w:p>
        <w:p w:rsidR="004900AE" w:rsidRDefault="004900AE" w:rsidP="004900AE">
          <w:pPr>
            <w:pStyle w:val="TOC2"/>
            <w:rPr>
              <w:rFonts w:asciiTheme="minorHAnsi" w:eastAsiaTheme="minorEastAsia" w:hAnsiTheme="minorHAnsi" w:cstheme="minorBidi"/>
            </w:rPr>
          </w:pPr>
          <w:hyperlink w:anchor="_Toc439623485" w:history="1">
            <w:r w:rsidRPr="001D4261">
              <w:rPr>
                <w:rStyle w:val="Hyperlink"/>
                <w:rFonts w:hint="eastAsia"/>
                <w:rtl/>
              </w:rPr>
              <w:t>בענין</w:t>
            </w:r>
            <w:r w:rsidRPr="001D4261">
              <w:rPr>
                <w:rStyle w:val="Hyperlink"/>
                <w:rtl/>
              </w:rPr>
              <w:t xml:space="preserve"> </w:t>
            </w:r>
            <w:r w:rsidRPr="001D4261">
              <w:rPr>
                <w:rStyle w:val="Hyperlink"/>
                <w:rFonts w:hint="eastAsia"/>
                <w:rtl/>
              </w:rPr>
              <w:t>תפלת</w:t>
            </w:r>
            <w:r w:rsidRPr="001D4261">
              <w:rPr>
                <w:rStyle w:val="Hyperlink"/>
                <w:rtl/>
              </w:rPr>
              <w:t xml:space="preserve"> </w:t>
            </w:r>
            <w:r w:rsidRPr="001D4261">
              <w:rPr>
                <w:rStyle w:val="Hyperlink"/>
                <w:rFonts w:hint="eastAsia"/>
                <w:rtl/>
              </w:rPr>
              <w:t>הרופא</w:t>
            </w:r>
            <w:r w:rsidRPr="001D4261">
              <w:rPr>
                <w:rStyle w:val="Hyperlink"/>
                <w:rtl/>
              </w:rPr>
              <w:t xml:space="preserve"> </w:t>
            </w:r>
            <w:r w:rsidRPr="001D4261">
              <w:rPr>
                <w:rStyle w:val="Hyperlink"/>
                <w:rFonts w:hint="eastAsia"/>
                <w:rtl/>
              </w:rPr>
              <w:t>להרמב</w:t>
            </w:r>
            <w:r w:rsidRPr="001D4261">
              <w:rPr>
                <w:rStyle w:val="Hyperlink"/>
                <w:rtl/>
              </w:rPr>
              <w:t>"</w:t>
            </w:r>
            <w:r w:rsidRPr="001D4261">
              <w:rPr>
                <w:rStyle w:val="Hyperlink"/>
                <w:rFonts w:hint="eastAsia"/>
                <w:rtl/>
              </w:rPr>
              <w:t>ם</w:t>
            </w:r>
            <w:r>
              <w:rPr>
                <w:webHidden/>
              </w:rPr>
              <w:tab/>
            </w:r>
            <w:r>
              <w:rPr>
                <w:webHidden/>
              </w:rPr>
              <w:fldChar w:fldCharType="begin"/>
            </w:r>
            <w:r>
              <w:rPr>
                <w:webHidden/>
              </w:rPr>
              <w:instrText xml:space="preserve"> PAGEREF _Toc439623485 \h </w:instrText>
            </w:r>
            <w:r>
              <w:rPr>
                <w:webHidden/>
              </w:rPr>
            </w:r>
            <w:r>
              <w:rPr>
                <w:webHidden/>
              </w:rPr>
              <w:fldChar w:fldCharType="separate"/>
            </w:r>
            <w:r>
              <w:rPr>
                <w:webHidden/>
              </w:rPr>
              <w:t>9</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486" w:history="1">
            <w:r w:rsidRPr="001D4261">
              <w:rPr>
                <w:rStyle w:val="Hyperlink"/>
                <w:rFonts w:hint="eastAsia"/>
                <w:rtl/>
              </w:rPr>
              <w:t>הרב</w:t>
            </w:r>
            <w:r w:rsidRPr="001D4261">
              <w:rPr>
                <w:rStyle w:val="Hyperlink"/>
                <w:rtl/>
              </w:rPr>
              <w:t xml:space="preserve"> </w:t>
            </w:r>
            <w:r w:rsidRPr="001D4261">
              <w:rPr>
                <w:rStyle w:val="Hyperlink"/>
                <w:rFonts w:hint="eastAsia"/>
                <w:rtl/>
              </w:rPr>
              <w:t>לוי</w:t>
            </w:r>
            <w:r w:rsidRPr="001D4261">
              <w:rPr>
                <w:rStyle w:val="Hyperlink"/>
                <w:rtl/>
              </w:rPr>
              <w:t xml:space="preserve"> </w:t>
            </w:r>
            <w:r w:rsidRPr="001D4261">
              <w:rPr>
                <w:rStyle w:val="Hyperlink"/>
                <w:rFonts w:hint="eastAsia"/>
                <w:rtl/>
              </w:rPr>
              <w:t>יצחק</w:t>
            </w:r>
            <w:r w:rsidRPr="001D4261">
              <w:rPr>
                <w:rStyle w:val="Hyperlink"/>
                <w:rtl/>
              </w:rPr>
              <w:t xml:space="preserve"> </w:t>
            </w:r>
            <w:r w:rsidRPr="001D4261">
              <w:rPr>
                <w:rStyle w:val="Hyperlink"/>
                <w:rFonts w:hint="eastAsia"/>
                <w:rtl/>
              </w:rPr>
              <w:t>גרליק</w:t>
            </w:r>
          </w:hyperlink>
        </w:p>
        <w:p w:rsidR="004900AE" w:rsidRDefault="004900AE" w:rsidP="004900AE">
          <w:pPr>
            <w:pStyle w:val="TOC1"/>
            <w:rPr>
              <w:rFonts w:asciiTheme="minorHAnsi" w:eastAsiaTheme="minorEastAsia" w:hAnsiTheme="minorHAnsi" w:cstheme="minorBidi"/>
              <w:sz w:val="22"/>
              <w:szCs w:val="22"/>
            </w:rPr>
          </w:pPr>
          <w:hyperlink w:anchor="_Toc439623487" w:history="1">
            <w:r w:rsidRPr="001D4261">
              <w:rPr>
                <w:rStyle w:val="Hyperlink"/>
                <w:rFonts w:hint="eastAsia"/>
                <w:rtl/>
              </w:rPr>
              <w:t>גאולה</w:t>
            </w:r>
            <w:r w:rsidRPr="001D4261">
              <w:rPr>
                <w:rStyle w:val="Hyperlink"/>
                <w:rtl/>
              </w:rPr>
              <w:t xml:space="preserve"> </w:t>
            </w:r>
            <w:r w:rsidRPr="001D4261">
              <w:rPr>
                <w:rStyle w:val="Hyperlink"/>
                <w:rFonts w:hint="eastAsia"/>
                <w:rtl/>
              </w:rPr>
              <w:t>ומשיח</w:t>
            </w:r>
          </w:hyperlink>
        </w:p>
        <w:p w:rsidR="004900AE" w:rsidRDefault="004900AE" w:rsidP="004900AE">
          <w:pPr>
            <w:pStyle w:val="TOC2"/>
            <w:rPr>
              <w:rFonts w:asciiTheme="minorHAnsi" w:eastAsiaTheme="minorEastAsia" w:hAnsiTheme="minorHAnsi" w:cstheme="minorBidi"/>
            </w:rPr>
          </w:pPr>
          <w:hyperlink w:anchor="_Toc439623488" w:history="1">
            <w:r w:rsidRPr="001D4261">
              <w:rPr>
                <w:rStyle w:val="Hyperlink"/>
                <w:rFonts w:hint="eastAsia"/>
                <w:rtl/>
              </w:rPr>
              <w:t>יסוד</w:t>
            </w:r>
            <w:r w:rsidRPr="001D4261">
              <w:rPr>
                <w:rStyle w:val="Hyperlink"/>
                <w:rtl/>
              </w:rPr>
              <w:t xml:space="preserve"> </w:t>
            </w:r>
            <w:r w:rsidRPr="001D4261">
              <w:rPr>
                <w:rStyle w:val="Hyperlink"/>
                <w:rFonts w:hint="eastAsia"/>
                <w:rtl/>
              </w:rPr>
              <w:t>המזבח</w:t>
            </w:r>
            <w:r w:rsidRPr="001D4261">
              <w:rPr>
                <w:rStyle w:val="Hyperlink"/>
                <w:rtl/>
              </w:rPr>
              <w:t xml:space="preserve"> </w:t>
            </w:r>
            <w:r w:rsidRPr="001D4261">
              <w:rPr>
                <w:rStyle w:val="Hyperlink"/>
                <w:rFonts w:hint="eastAsia"/>
                <w:rtl/>
              </w:rPr>
              <w:t>בביהמ</w:t>
            </w:r>
            <w:r w:rsidRPr="001D4261">
              <w:rPr>
                <w:rStyle w:val="Hyperlink"/>
                <w:rtl/>
              </w:rPr>
              <w:t>"</w:t>
            </w:r>
            <w:r w:rsidRPr="001D4261">
              <w:rPr>
                <w:rStyle w:val="Hyperlink"/>
                <w:rFonts w:hint="eastAsia"/>
                <w:rtl/>
              </w:rPr>
              <w:t>ק</w:t>
            </w:r>
            <w:r w:rsidRPr="001D4261">
              <w:rPr>
                <w:rStyle w:val="Hyperlink"/>
                <w:rtl/>
              </w:rPr>
              <w:t xml:space="preserve"> </w:t>
            </w:r>
            <w:r w:rsidRPr="001D4261">
              <w:rPr>
                <w:rStyle w:val="Hyperlink"/>
                <w:rFonts w:hint="eastAsia"/>
                <w:rtl/>
              </w:rPr>
              <w:t>השלישי</w:t>
            </w:r>
            <w:r>
              <w:rPr>
                <w:webHidden/>
              </w:rPr>
              <w:tab/>
            </w:r>
            <w:r>
              <w:rPr>
                <w:webHidden/>
              </w:rPr>
              <w:fldChar w:fldCharType="begin"/>
            </w:r>
            <w:r>
              <w:rPr>
                <w:webHidden/>
              </w:rPr>
              <w:instrText xml:space="preserve"> PAGEREF _Toc439623488 \h </w:instrText>
            </w:r>
            <w:r>
              <w:rPr>
                <w:webHidden/>
              </w:rPr>
            </w:r>
            <w:r>
              <w:rPr>
                <w:webHidden/>
              </w:rPr>
              <w:fldChar w:fldCharType="separate"/>
            </w:r>
            <w:r>
              <w:rPr>
                <w:webHidden/>
              </w:rPr>
              <w:t>10</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489" w:history="1">
            <w:r w:rsidRPr="001D4261">
              <w:rPr>
                <w:rStyle w:val="Hyperlink"/>
                <w:rFonts w:hint="eastAsia"/>
                <w:rtl/>
              </w:rPr>
              <w:t>הרב</w:t>
            </w:r>
            <w:r w:rsidRPr="001D4261">
              <w:rPr>
                <w:rStyle w:val="Hyperlink"/>
                <w:rtl/>
              </w:rPr>
              <w:t xml:space="preserve"> </w:t>
            </w:r>
            <w:r w:rsidRPr="001D4261">
              <w:rPr>
                <w:rStyle w:val="Hyperlink"/>
                <w:rFonts w:hint="eastAsia"/>
                <w:rtl/>
              </w:rPr>
              <w:t>אברהם</w:t>
            </w:r>
            <w:r w:rsidRPr="001D4261">
              <w:rPr>
                <w:rStyle w:val="Hyperlink"/>
                <w:rtl/>
              </w:rPr>
              <w:t xml:space="preserve"> </w:t>
            </w:r>
            <w:r w:rsidRPr="001D4261">
              <w:rPr>
                <w:rStyle w:val="Hyperlink"/>
                <w:rFonts w:hint="eastAsia"/>
                <w:rtl/>
              </w:rPr>
              <w:t>יצחק</w:t>
            </w:r>
            <w:r w:rsidRPr="001D4261">
              <w:rPr>
                <w:rStyle w:val="Hyperlink"/>
                <w:rtl/>
              </w:rPr>
              <w:t xml:space="preserve"> </w:t>
            </w:r>
            <w:r w:rsidRPr="001D4261">
              <w:rPr>
                <w:rStyle w:val="Hyperlink"/>
                <w:rFonts w:hint="eastAsia"/>
                <w:rtl/>
              </w:rPr>
              <w:t>ברוך</w:t>
            </w:r>
            <w:r w:rsidRPr="001D4261">
              <w:rPr>
                <w:rStyle w:val="Hyperlink"/>
                <w:rtl/>
              </w:rPr>
              <w:t xml:space="preserve"> </w:t>
            </w:r>
            <w:r w:rsidRPr="001D4261">
              <w:rPr>
                <w:rStyle w:val="Hyperlink"/>
                <w:rFonts w:hint="eastAsia"/>
                <w:rtl/>
              </w:rPr>
              <w:t>גערליצקי</w:t>
            </w:r>
          </w:hyperlink>
        </w:p>
        <w:p w:rsidR="004900AE" w:rsidRDefault="004900AE" w:rsidP="004900AE">
          <w:pPr>
            <w:pStyle w:val="TOC2"/>
            <w:rPr>
              <w:rFonts w:asciiTheme="minorHAnsi" w:eastAsiaTheme="minorEastAsia" w:hAnsiTheme="minorHAnsi" w:cstheme="minorBidi"/>
            </w:rPr>
          </w:pPr>
          <w:hyperlink w:anchor="_Toc439623490" w:history="1">
            <w:r w:rsidRPr="001D4261">
              <w:rPr>
                <w:rStyle w:val="Hyperlink"/>
                <w:rtl/>
                <w:lang w:bidi="ar-SA"/>
              </w:rPr>
              <w:t>"</w:t>
            </w:r>
            <w:r w:rsidRPr="001D4261">
              <w:rPr>
                <w:rStyle w:val="Hyperlink"/>
                <w:rFonts w:hint="eastAsia"/>
                <w:rtl/>
              </w:rPr>
              <w:t>דברים</w:t>
            </w:r>
            <w:r w:rsidRPr="001D4261">
              <w:rPr>
                <w:rStyle w:val="Hyperlink"/>
                <w:rtl/>
                <w:lang w:bidi="ar-SA"/>
              </w:rPr>
              <w:t xml:space="preserve"> </w:t>
            </w:r>
            <w:r w:rsidRPr="001D4261">
              <w:rPr>
                <w:rStyle w:val="Hyperlink"/>
                <w:rFonts w:hint="eastAsia"/>
                <w:rtl/>
              </w:rPr>
              <w:t>סתומין</w:t>
            </w:r>
            <w:r w:rsidRPr="001D4261">
              <w:rPr>
                <w:rStyle w:val="Hyperlink"/>
                <w:rtl/>
                <w:lang w:bidi="ar-SA"/>
              </w:rPr>
              <w:t xml:space="preserve"> </w:t>
            </w:r>
            <w:r w:rsidRPr="001D4261">
              <w:rPr>
                <w:rStyle w:val="Hyperlink"/>
                <w:rFonts w:hint="eastAsia"/>
                <w:rtl/>
              </w:rPr>
              <w:t>הן</w:t>
            </w:r>
            <w:r w:rsidRPr="001D4261">
              <w:rPr>
                <w:rStyle w:val="Hyperlink"/>
                <w:rtl/>
                <w:lang w:bidi="ar-SA"/>
              </w:rPr>
              <w:t>"</w:t>
            </w:r>
            <w:r>
              <w:rPr>
                <w:webHidden/>
              </w:rPr>
              <w:tab/>
            </w:r>
            <w:r>
              <w:rPr>
                <w:webHidden/>
              </w:rPr>
              <w:fldChar w:fldCharType="begin"/>
            </w:r>
            <w:r>
              <w:rPr>
                <w:webHidden/>
              </w:rPr>
              <w:instrText xml:space="preserve"> PAGEREF _Toc439623490 \h </w:instrText>
            </w:r>
            <w:r>
              <w:rPr>
                <w:webHidden/>
              </w:rPr>
            </w:r>
            <w:r>
              <w:rPr>
                <w:webHidden/>
              </w:rPr>
              <w:fldChar w:fldCharType="separate"/>
            </w:r>
            <w:r>
              <w:rPr>
                <w:webHidden/>
              </w:rPr>
              <w:t>16</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491" w:history="1">
            <w:r w:rsidRPr="001D4261">
              <w:rPr>
                <w:rStyle w:val="Hyperlink"/>
                <w:rFonts w:hint="eastAsia"/>
                <w:rtl/>
              </w:rPr>
              <w:t>הת</w:t>
            </w:r>
            <w:r w:rsidRPr="001D4261">
              <w:rPr>
                <w:rStyle w:val="Hyperlink"/>
                <w:rtl/>
                <w:lang w:bidi="ar-SA"/>
              </w:rPr>
              <w:t xml:space="preserve">' </w:t>
            </w:r>
            <w:r w:rsidRPr="001D4261">
              <w:rPr>
                <w:rStyle w:val="Hyperlink"/>
                <w:rFonts w:hint="eastAsia"/>
                <w:rtl/>
              </w:rPr>
              <w:t>שלום</w:t>
            </w:r>
            <w:r w:rsidRPr="001D4261">
              <w:rPr>
                <w:rStyle w:val="Hyperlink"/>
                <w:rtl/>
                <w:lang w:bidi="ar-SA"/>
              </w:rPr>
              <w:t xml:space="preserve"> </w:t>
            </w:r>
            <w:r w:rsidRPr="001D4261">
              <w:rPr>
                <w:rStyle w:val="Hyperlink"/>
                <w:rFonts w:hint="eastAsia"/>
                <w:rtl/>
              </w:rPr>
              <w:t>צירקינד</w:t>
            </w:r>
          </w:hyperlink>
        </w:p>
        <w:p w:rsidR="004900AE" w:rsidRDefault="004900AE" w:rsidP="004900AE">
          <w:pPr>
            <w:pStyle w:val="TOC2"/>
            <w:rPr>
              <w:rFonts w:asciiTheme="minorHAnsi" w:eastAsiaTheme="minorEastAsia" w:hAnsiTheme="minorHAnsi" w:cstheme="minorBidi"/>
            </w:rPr>
          </w:pPr>
          <w:hyperlink w:anchor="_Toc439623492" w:history="1">
            <w:r w:rsidRPr="001D4261">
              <w:rPr>
                <w:rStyle w:val="Hyperlink"/>
                <w:rFonts w:hint="eastAsia"/>
                <w:rtl/>
              </w:rPr>
              <w:t>זמן</w:t>
            </w:r>
            <w:r w:rsidRPr="001D4261">
              <w:rPr>
                <w:rStyle w:val="Hyperlink"/>
                <w:rtl/>
              </w:rPr>
              <w:t xml:space="preserve"> </w:t>
            </w:r>
            <w:r w:rsidRPr="001D4261">
              <w:rPr>
                <w:rStyle w:val="Hyperlink"/>
                <w:rFonts w:hint="eastAsia"/>
                <w:rtl/>
              </w:rPr>
              <w:t>ביאת</w:t>
            </w:r>
            <w:r w:rsidRPr="001D4261">
              <w:rPr>
                <w:rStyle w:val="Hyperlink"/>
                <w:rtl/>
              </w:rPr>
              <w:t xml:space="preserve"> </w:t>
            </w:r>
            <w:r w:rsidRPr="001D4261">
              <w:rPr>
                <w:rStyle w:val="Hyperlink"/>
                <w:rFonts w:hint="eastAsia"/>
                <w:rtl/>
              </w:rPr>
              <w:t>אליהו</w:t>
            </w:r>
            <w:r w:rsidRPr="001D4261">
              <w:rPr>
                <w:rStyle w:val="Hyperlink"/>
                <w:rtl/>
              </w:rPr>
              <w:t xml:space="preserve"> </w:t>
            </w:r>
            <w:r w:rsidRPr="001D4261">
              <w:rPr>
                <w:rStyle w:val="Hyperlink"/>
                <w:rFonts w:hint="eastAsia"/>
                <w:rtl/>
              </w:rPr>
              <w:t>הנביא</w:t>
            </w:r>
            <w:r>
              <w:rPr>
                <w:webHidden/>
              </w:rPr>
              <w:tab/>
            </w:r>
            <w:r>
              <w:rPr>
                <w:webHidden/>
              </w:rPr>
              <w:fldChar w:fldCharType="begin"/>
            </w:r>
            <w:r>
              <w:rPr>
                <w:webHidden/>
              </w:rPr>
              <w:instrText xml:space="preserve"> PAGEREF _Toc439623492 \h </w:instrText>
            </w:r>
            <w:r>
              <w:rPr>
                <w:webHidden/>
              </w:rPr>
            </w:r>
            <w:r>
              <w:rPr>
                <w:webHidden/>
              </w:rPr>
              <w:fldChar w:fldCharType="separate"/>
            </w:r>
            <w:r>
              <w:rPr>
                <w:webHidden/>
              </w:rPr>
              <w:t>21</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493" w:history="1">
            <w:r w:rsidRPr="001D4261">
              <w:rPr>
                <w:rStyle w:val="Hyperlink"/>
                <w:rFonts w:hint="eastAsia"/>
                <w:rtl/>
              </w:rPr>
              <w:t>הת</w:t>
            </w:r>
            <w:r w:rsidRPr="001D4261">
              <w:rPr>
                <w:rStyle w:val="Hyperlink"/>
                <w:rtl/>
              </w:rPr>
              <w:t xml:space="preserve">' </w:t>
            </w:r>
            <w:r w:rsidRPr="001D4261">
              <w:rPr>
                <w:rStyle w:val="Hyperlink"/>
                <w:rFonts w:hint="eastAsia"/>
                <w:rtl/>
              </w:rPr>
              <w:t>מרדכי</w:t>
            </w:r>
            <w:r w:rsidRPr="001D4261">
              <w:rPr>
                <w:rStyle w:val="Hyperlink"/>
                <w:rtl/>
              </w:rPr>
              <w:t xml:space="preserve"> </w:t>
            </w:r>
            <w:r w:rsidRPr="001D4261">
              <w:rPr>
                <w:rStyle w:val="Hyperlink"/>
                <w:rFonts w:hint="eastAsia"/>
                <w:rtl/>
              </w:rPr>
              <w:t>יאיר</w:t>
            </w:r>
            <w:r w:rsidRPr="001D4261">
              <w:rPr>
                <w:rStyle w:val="Hyperlink"/>
                <w:rtl/>
              </w:rPr>
              <w:t xml:space="preserve"> </w:t>
            </w:r>
            <w:r w:rsidRPr="001D4261">
              <w:rPr>
                <w:rStyle w:val="Hyperlink"/>
                <w:rFonts w:hint="eastAsia"/>
                <w:rtl/>
              </w:rPr>
              <w:t>שחט</w:t>
            </w:r>
          </w:hyperlink>
        </w:p>
        <w:p w:rsidR="004900AE" w:rsidRDefault="004900AE" w:rsidP="004900AE">
          <w:pPr>
            <w:pStyle w:val="TOC1"/>
            <w:rPr>
              <w:rFonts w:asciiTheme="minorHAnsi" w:eastAsiaTheme="minorEastAsia" w:hAnsiTheme="minorHAnsi" w:cstheme="minorBidi"/>
              <w:sz w:val="22"/>
              <w:szCs w:val="22"/>
            </w:rPr>
          </w:pPr>
          <w:hyperlink w:anchor="_Toc439623494" w:history="1">
            <w:r w:rsidRPr="001D4261">
              <w:rPr>
                <w:rStyle w:val="Hyperlink"/>
                <w:rFonts w:hint="eastAsia"/>
                <w:rtl/>
              </w:rPr>
              <w:t>הקהל</w:t>
            </w:r>
          </w:hyperlink>
        </w:p>
        <w:p w:rsidR="004900AE" w:rsidRDefault="004900AE" w:rsidP="004900AE">
          <w:pPr>
            <w:pStyle w:val="TOC2"/>
            <w:rPr>
              <w:rFonts w:asciiTheme="minorHAnsi" w:eastAsiaTheme="minorEastAsia" w:hAnsiTheme="minorHAnsi" w:cstheme="minorBidi"/>
            </w:rPr>
          </w:pPr>
          <w:hyperlink w:anchor="_Toc439623495" w:history="1">
            <w:r w:rsidRPr="001D4261">
              <w:rPr>
                <w:rStyle w:val="Hyperlink"/>
                <w:rtl/>
              </w:rPr>
              <w:t>"</w:t>
            </w:r>
            <w:r w:rsidRPr="001D4261">
              <w:rPr>
                <w:rStyle w:val="Hyperlink"/>
                <w:rFonts w:hint="eastAsia"/>
                <w:rtl/>
              </w:rPr>
              <w:t>הקהל</w:t>
            </w:r>
            <w:r w:rsidRPr="001D4261">
              <w:rPr>
                <w:rStyle w:val="Hyperlink"/>
                <w:rtl/>
              </w:rPr>
              <w:t xml:space="preserve">" </w:t>
            </w:r>
            <w:r w:rsidRPr="001D4261">
              <w:rPr>
                <w:rStyle w:val="Hyperlink"/>
                <w:rFonts w:hint="eastAsia"/>
                <w:rtl/>
              </w:rPr>
              <w:t>וסיום</w:t>
            </w:r>
            <w:r w:rsidRPr="001D4261">
              <w:rPr>
                <w:rStyle w:val="Hyperlink"/>
                <w:rtl/>
              </w:rPr>
              <w:t xml:space="preserve"> </w:t>
            </w:r>
            <w:r w:rsidRPr="001D4261">
              <w:rPr>
                <w:rStyle w:val="Hyperlink"/>
                <w:rFonts w:hint="eastAsia"/>
                <w:rtl/>
              </w:rPr>
              <w:t>ספר</w:t>
            </w:r>
            <w:r w:rsidRPr="001D4261">
              <w:rPr>
                <w:rStyle w:val="Hyperlink"/>
                <w:rtl/>
              </w:rPr>
              <w:t xml:space="preserve"> </w:t>
            </w:r>
            <w:r w:rsidRPr="001D4261">
              <w:rPr>
                <w:rStyle w:val="Hyperlink"/>
                <w:rFonts w:hint="eastAsia"/>
                <w:rtl/>
              </w:rPr>
              <w:t>היד</w:t>
            </w:r>
            <w:r w:rsidRPr="001D4261">
              <w:rPr>
                <w:rStyle w:val="Hyperlink"/>
                <w:rtl/>
              </w:rPr>
              <w:t xml:space="preserve"> </w:t>
            </w:r>
            <w:r w:rsidRPr="001D4261">
              <w:rPr>
                <w:rStyle w:val="Hyperlink"/>
                <w:rFonts w:hint="eastAsia"/>
                <w:rtl/>
              </w:rPr>
              <w:t>החזקה</w:t>
            </w:r>
            <w:r w:rsidRPr="001D4261">
              <w:rPr>
                <w:rStyle w:val="Hyperlink"/>
                <w:rtl/>
              </w:rPr>
              <w:t xml:space="preserve"> </w:t>
            </w:r>
            <w:r w:rsidRPr="001D4261">
              <w:rPr>
                <w:rStyle w:val="Hyperlink"/>
                <w:rFonts w:hint="eastAsia"/>
                <w:rtl/>
              </w:rPr>
              <w:t>להרמב</w:t>
            </w:r>
            <w:r w:rsidRPr="001D4261">
              <w:rPr>
                <w:rStyle w:val="Hyperlink"/>
                <w:rtl/>
              </w:rPr>
              <w:t>"</w:t>
            </w:r>
            <w:r w:rsidRPr="001D4261">
              <w:rPr>
                <w:rStyle w:val="Hyperlink"/>
                <w:rFonts w:hint="eastAsia"/>
                <w:rtl/>
              </w:rPr>
              <w:t>ם</w:t>
            </w:r>
            <w:r>
              <w:rPr>
                <w:webHidden/>
              </w:rPr>
              <w:tab/>
            </w:r>
            <w:r>
              <w:rPr>
                <w:webHidden/>
              </w:rPr>
              <w:fldChar w:fldCharType="begin"/>
            </w:r>
            <w:r>
              <w:rPr>
                <w:webHidden/>
              </w:rPr>
              <w:instrText xml:space="preserve"> PAGEREF _Toc439623495 \h </w:instrText>
            </w:r>
            <w:r>
              <w:rPr>
                <w:webHidden/>
              </w:rPr>
            </w:r>
            <w:r>
              <w:rPr>
                <w:webHidden/>
              </w:rPr>
              <w:fldChar w:fldCharType="separate"/>
            </w:r>
            <w:r>
              <w:rPr>
                <w:webHidden/>
              </w:rPr>
              <w:t>25</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496" w:history="1">
            <w:r w:rsidRPr="001D4261">
              <w:rPr>
                <w:rStyle w:val="Hyperlink"/>
                <w:rFonts w:hint="eastAsia"/>
                <w:rtl/>
              </w:rPr>
              <w:t>הרב</w:t>
            </w:r>
            <w:r w:rsidRPr="001D4261">
              <w:rPr>
                <w:rStyle w:val="Hyperlink"/>
                <w:rtl/>
              </w:rPr>
              <w:t xml:space="preserve"> </w:t>
            </w:r>
            <w:r w:rsidRPr="001D4261">
              <w:rPr>
                <w:rStyle w:val="Hyperlink"/>
                <w:rFonts w:hint="eastAsia"/>
                <w:rtl/>
              </w:rPr>
              <w:t>חנניה</w:t>
            </w:r>
            <w:r w:rsidRPr="001D4261">
              <w:rPr>
                <w:rStyle w:val="Hyperlink"/>
                <w:rtl/>
              </w:rPr>
              <w:t xml:space="preserve"> </w:t>
            </w:r>
            <w:r w:rsidRPr="001D4261">
              <w:rPr>
                <w:rStyle w:val="Hyperlink"/>
                <w:rFonts w:hint="eastAsia"/>
                <w:rtl/>
              </w:rPr>
              <w:t>יוסף</w:t>
            </w:r>
            <w:r w:rsidRPr="001D4261">
              <w:rPr>
                <w:rStyle w:val="Hyperlink"/>
                <w:rtl/>
              </w:rPr>
              <w:t xml:space="preserve"> </w:t>
            </w:r>
            <w:r w:rsidRPr="001D4261">
              <w:rPr>
                <w:rStyle w:val="Hyperlink"/>
                <w:rFonts w:hint="eastAsia"/>
                <w:rtl/>
              </w:rPr>
              <w:t>אייזנבך</w:t>
            </w:r>
          </w:hyperlink>
        </w:p>
        <w:p w:rsidR="004900AE" w:rsidRDefault="004900AE" w:rsidP="004900AE">
          <w:pPr>
            <w:pStyle w:val="TOC1"/>
            <w:rPr>
              <w:rFonts w:asciiTheme="minorHAnsi" w:eastAsiaTheme="minorEastAsia" w:hAnsiTheme="minorHAnsi" w:cstheme="minorBidi"/>
              <w:sz w:val="22"/>
              <w:szCs w:val="22"/>
            </w:rPr>
          </w:pPr>
          <w:hyperlink w:anchor="_Toc439623497" w:history="1">
            <w:r w:rsidRPr="001D4261">
              <w:rPr>
                <w:rStyle w:val="Hyperlink"/>
                <w:rFonts w:hint="eastAsia"/>
                <w:rtl/>
              </w:rPr>
              <w:t>תורת</w:t>
            </w:r>
            <w:r w:rsidRPr="001D4261">
              <w:rPr>
                <w:rStyle w:val="Hyperlink"/>
                <w:rtl/>
              </w:rPr>
              <w:t xml:space="preserve"> </w:t>
            </w:r>
            <w:r w:rsidRPr="001D4261">
              <w:rPr>
                <w:rStyle w:val="Hyperlink"/>
                <w:rFonts w:hint="eastAsia"/>
                <w:rtl/>
              </w:rPr>
              <w:t>רבינו</w:t>
            </w:r>
          </w:hyperlink>
        </w:p>
        <w:p w:rsidR="004900AE" w:rsidRDefault="004900AE" w:rsidP="004900AE">
          <w:pPr>
            <w:pStyle w:val="TOC2"/>
            <w:rPr>
              <w:rFonts w:asciiTheme="minorHAnsi" w:eastAsiaTheme="minorEastAsia" w:hAnsiTheme="minorHAnsi" w:cstheme="minorBidi"/>
            </w:rPr>
          </w:pPr>
          <w:hyperlink w:anchor="_Toc439623498" w:history="1">
            <w:r w:rsidRPr="001D4261">
              <w:rPr>
                <w:rStyle w:val="Hyperlink"/>
                <w:rFonts w:hint="eastAsia"/>
                <w:rtl/>
              </w:rPr>
              <w:t>השייכות</w:t>
            </w:r>
            <w:r w:rsidRPr="001D4261">
              <w:rPr>
                <w:rStyle w:val="Hyperlink"/>
                <w:rtl/>
              </w:rPr>
              <w:t xml:space="preserve"> </w:t>
            </w:r>
            <w:r w:rsidRPr="001D4261">
              <w:rPr>
                <w:rStyle w:val="Hyperlink"/>
                <w:rFonts w:hint="eastAsia"/>
                <w:rtl/>
              </w:rPr>
              <w:t>דהבעש</w:t>
            </w:r>
            <w:r w:rsidRPr="001D4261">
              <w:rPr>
                <w:rStyle w:val="Hyperlink"/>
                <w:rtl/>
              </w:rPr>
              <w:t>"</w:t>
            </w:r>
            <w:r w:rsidRPr="001D4261">
              <w:rPr>
                <w:rStyle w:val="Hyperlink"/>
                <w:rFonts w:hint="eastAsia"/>
                <w:rtl/>
              </w:rPr>
              <w:t>ט</w:t>
            </w:r>
            <w:r w:rsidRPr="001D4261">
              <w:rPr>
                <w:rStyle w:val="Hyperlink"/>
                <w:rtl/>
              </w:rPr>
              <w:t xml:space="preserve"> </w:t>
            </w:r>
            <w:r w:rsidRPr="001D4261">
              <w:rPr>
                <w:rStyle w:val="Hyperlink"/>
                <w:rFonts w:hint="eastAsia"/>
                <w:rtl/>
              </w:rPr>
              <w:t>למשה</w:t>
            </w:r>
            <w:r w:rsidRPr="001D4261">
              <w:rPr>
                <w:rStyle w:val="Hyperlink"/>
                <w:rtl/>
              </w:rPr>
              <w:t xml:space="preserve"> </w:t>
            </w:r>
            <w:r w:rsidRPr="001D4261">
              <w:rPr>
                <w:rStyle w:val="Hyperlink"/>
                <w:rFonts w:hint="eastAsia"/>
                <w:rtl/>
              </w:rPr>
              <w:t>ודוד</w:t>
            </w:r>
            <w:r>
              <w:rPr>
                <w:webHidden/>
              </w:rPr>
              <w:tab/>
            </w:r>
            <w:r>
              <w:rPr>
                <w:webHidden/>
              </w:rPr>
              <w:fldChar w:fldCharType="begin"/>
            </w:r>
            <w:r>
              <w:rPr>
                <w:webHidden/>
              </w:rPr>
              <w:instrText xml:space="preserve"> PAGEREF _Toc439623498 \h </w:instrText>
            </w:r>
            <w:r>
              <w:rPr>
                <w:webHidden/>
              </w:rPr>
            </w:r>
            <w:r>
              <w:rPr>
                <w:webHidden/>
              </w:rPr>
              <w:fldChar w:fldCharType="separate"/>
            </w:r>
            <w:r>
              <w:rPr>
                <w:webHidden/>
              </w:rPr>
              <w:t>28</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499" w:history="1">
            <w:r w:rsidRPr="001D4261">
              <w:rPr>
                <w:rStyle w:val="Hyperlink"/>
                <w:rFonts w:hint="eastAsia"/>
                <w:rtl/>
              </w:rPr>
              <w:t>הרב</w:t>
            </w:r>
            <w:r w:rsidRPr="001D4261">
              <w:rPr>
                <w:rStyle w:val="Hyperlink"/>
                <w:rtl/>
              </w:rPr>
              <w:t xml:space="preserve"> </w:t>
            </w:r>
            <w:r w:rsidRPr="001D4261">
              <w:rPr>
                <w:rStyle w:val="Hyperlink"/>
                <w:rFonts w:hint="eastAsia"/>
                <w:rtl/>
              </w:rPr>
              <w:t>מנחם</w:t>
            </w:r>
            <w:r w:rsidRPr="001D4261">
              <w:rPr>
                <w:rStyle w:val="Hyperlink"/>
                <w:rtl/>
              </w:rPr>
              <w:t xml:space="preserve"> </w:t>
            </w:r>
            <w:r w:rsidRPr="001D4261">
              <w:rPr>
                <w:rStyle w:val="Hyperlink"/>
                <w:rFonts w:hint="eastAsia"/>
                <w:rtl/>
              </w:rPr>
              <w:t>מענדל</w:t>
            </w:r>
            <w:r w:rsidRPr="001D4261">
              <w:rPr>
                <w:rStyle w:val="Hyperlink"/>
                <w:rtl/>
              </w:rPr>
              <w:t xml:space="preserve"> </w:t>
            </w:r>
            <w:r w:rsidRPr="001D4261">
              <w:rPr>
                <w:rStyle w:val="Hyperlink"/>
                <w:rFonts w:hint="eastAsia"/>
                <w:rtl/>
              </w:rPr>
              <w:t>רייצס</w:t>
            </w:r>
          </w:hyperlink>
        </w:p>
        <w:p w:rsidR="004900AE" w:rsidRDefault="004900AE" w:rsidP="004900AE">
          <w:pPr>
            <w:pStyle w:val="TOC2"/>
            <w:rPr>
              <w:rFonts w:asciiTheme="minorHAnsi" w:eastAsiaTheme="minorEastAsia" w:hAnsiTheme="minorHAnsi" w:cstheme="minorBidi"/>
            </w:rPr>
          </w:pPr>
          <w:hyperlink w:anchor="_Toc439623500" w:history="1">
            <w:r w:rsidRPr="001D4261">
              <w:rPr>
                <w:rStyle w:val="Hyperlink"/>
                <w:rFonts w:hint="eastAsia"/>
                <w:rtl/>
              </w:rPr>
              <w:t>מחלוקת</w:t>
            </w:r>
            <w:r w:rsidRPr="001D4261">
              <w:rPr>
                <w:rStyle w:val="Hyperlink"/>
                <w:rtl/>
              </w:rPr>
              <w:t xml:space="preserve"> </w:t>
            </w:r>
            <w:r w:rsidRPr="001D4261">
              <w:rPr>
                <w:rStyle w:val="Hyperlink"/>
                <w:rFonts w:hint="eastAsia"/>
                <w:rtl/>
              </w:rPr>
              <w:t>הראשונים</w:t>
            </w:r>
            <w:r w:rsidRPr="001D4261">
              <w:rPr>
                <w:rStyle w:val="Hyperlink"/>
                <w:rtl/>
              </w:rPr>
              <w:t xml:space="preserve"> </w:t>
            </w:r>
            <w:r w:rsidRPr="001D4261">
              <w:rPr>
                <w:rStyle w:val="Hyperlink"/>
                <w:rFonts w:hint="eastAsia"/>
                <w:rtl/>
              </w:rPr>
              <w:t>בדין</w:t>
            </w:r>
            <w:r w:rsidRPr="001D4261">
              <w:rPr>
                <w:rStyle w:val="Hyperlink"/>
                <w:rtl/>
              </w:rPr>
              <w:t xml:space="preserve"> </w:t>
            </w:r>
            <w:r w:rsidRPr="001D4261">
              <w:rPr>
                <w:rStyle w:val="Hyperlink"/>
                <w:rFonts w:hint="eastAsia"/>
                <w:rtl/>
              </w:rPr>
              <w:t>אמירה</w:t>
            </w:r>
            <w:r w:rsidRPr="001D4261">
              <w:rPr>
                <w:rStyle w:val="Hyperlink"/>
                <w:rtl/>
              </w:rPr>
              <w:t xml:space="preserve"> </w:t>
            </w:r>
            <w:r w:rsidRPr="001D4261">
              <w:rPr>
                <w:rStyle w:val="Hyperlink"/>
                <w:rFonts w:hint="eastAsia"/>
                <w:rtl/>
              </w:rPr>
              <w:t>לנכרי</w:t>
            </w:r>
            <w:r w:rsidRPr="001D4261">
              <w:rPr>
                <w:rStyle w:val="Hyperlink"/>
                <w:rtl/>
              </w:rPr>
              <w:t xml:space="preserve"> – </w:t>
            </w:r>
            <w:r w:rsidRPr="001D4261">
              <w:rPr>
                <w:rStyle w:val="Hyperlink"/>
                <w:rFonts w:hint="eastAsia"/>
                <w:rtl/>
              </w:rPr>
              <w:t>לפי</w:t>
            </w:r>
            <w:r w:rsidRPr="001D4261">
              <w:rPr>
                <w:rStyle w:val="Hyperlink"/>
                <w:rtl/>
              </w:rPr>
              <w:t xml:space="preserve"> </w:t>
            </w:r>
            <w:r w:rsidRPr="001D4261">
              <w:rPr>
                <w:rStyle w:val="Hyperlink"/>
                <w:rFonts w:hint="eastAsia"/>
                <w:rtl/>
              </w:rPr>
              <w:t>ביאור</w:t>
            </w:r>
            <w:r w:rsidRPr="001D4261">
              <w:rPr>
                <w:rStyle w:val="Hyperlink"/>
                <w:rtl/>
              </w:rPr>
              <w:t xml:space="preserve"> </w:t>
            </w:r>
            <w:r w:rsidRPr="001D4261">
              <w:rPr>
                <w:rStyle w:val="Hyperlink"/>
                <w:rFonts w:hint="eastAsia"/>
                <w:rtl/>
              </w:rPr>
              <w:t>רבינו</w:t>
            </w:r>
            <w:r>
              <w:rPr>
                <w:webHidden/>
              </w:rPr>
              <w:tab/>
            </w:r>
            <w:r>
              <w:rPr>
                <w:webHidden/>
              </w:rPr>
              <w:fldChar w:fldCharType="begin"/>
            </w:r>
            <w:r>
              <w:rPr>
                <w:webHidden/>
              </w:rPr>
              <w:instrText xml:space="preserve"> PAGEREF _Toc439623500 \h </w:instrText>
            </w:r>
            <w:r>
              <w:rPr>
                <w:webHidden/>
              </w:rPr>
            </w:r>
            <w:r>
              <w:rPr>
                <w:webHidden/>
              </w:rPr>
              <w:fldChar w:fldCharType="separate"/>
            </w:r>
            <w:r>
              <w:rPr>
                <w:webHidden/>
              </w:rPr>
              <w:t>29</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01" w:history="1">
            <w:r w:rsidRPr="001D4261">
              <w:rPr>
                <w:rStyle w:val="Hyperlink"/>
                <w:rFonts w:hint="eastAsia"/>
                <w:rtl/>
              </w:rPr>
              <w:t>הת</w:t>
            </w:r>
            <w:r w:rsidRPr="001D4261">
              <w:rPr>
                <w:rStyle w:val="Hyperlink"/>
                <w:rtl/>
              </w:rPr>
              <w:t xml:space="preserve">' </w:t>
            </w:r>
            <w:r w:rsidRPr="001D4261">
              <w:rPr>
                <w:rStyle w:val="Hyperlink"/>
                <w:rFonts w:hint="eastAsia"/>
                <w:rtl/>
              </w:rPr>
              <w:t>דב</w:t>
            </w:r>
            <w:r w:rsidRPr="001D4261">
              <w:rPr>
                <w:rStyle w:val="Hyperlink"/>
                <w:rtl/>
              </w:rPr>
              <w:t xml:space="preserve"> </w:t>
            </w:r>
            <w:r w:rsidRPr="001D4261">
              <w:rPr>
                <w:rStyle w:val="Hyperlink"/>
                <w:rFonts w:hint="eastAsia"/>
                <w:rtl/>
              </w:rPr>
              <w:t>בעריש</w:t>
            </w:r>
            <w:r w:rsidRPr="001D4261">
              <w:rPr>
                <w:rStyle w:val="Hyperlink"/>
                <w:rtl/>
              </w:rPr>
              <w:t xml:space="preserve"> </w:t>
            </w:r>
            <w:r w:rsidRPr="001D4261">
              <w:rPr>
                <w:rStyle w:val="Hyperlink"/>
                <w:rFonts w:hint="eastAsia"/>
                <w:rtl/>
              </w:rPr>
              <w:t>רוטנברג</w:t>
            </w:r>
          </w:hyperlink>
        </w:p>
        <w:p w:rsidR="004900AE" w:rsidRDefault="004900AE" w:rsidP="004900AE">
          <w:pPr>
            <w:pStyle w:val="TOC1"/>
            <w:rPr>
              <w:rFonts w:asciiTheme="minorHAnsi" w:eastAsiaTheme="minorEastAsia" w:hAnsiTheme="minorHAnsi" w:cstheme="minorBidi"/>
              <w:sz w:val="22"/>
              <w:szCs w:val="22"/>
            </w:rPr>
          </w:pPr>
          <w:hyperlink w:anchor="_Toc439623502" w:history="1">
            <w:r w:rsidRPr="001D4261">
              <w:rPr>
                <w:rStyle w:val="Hyperlink"/>
                <w:rFonts w:hint="eastAsia"/>
                <w:rtl/>
              </w:rPr>
              <w:t>אגרות</w:t>
            </w:r>
            <w:r w:rsidRPr="001D4261">
              <w:rPr>
                <w:rStyle w:val="Hyperlink"/>
                <w:rtl/>
              </w:rPr>
              <w:t xml:space="preserve"> </w:t>
            </w:r>
            <w:r w:rsidRPr="001D4261">
              <w:rPr>
                <w:rStyle w:val="Hyperlink"/>
                <w:rFonts w:hint="eastAsia"/>
                <w:rtl/>
              </w:rPr>
              <w:t>קודש</w:t>
            </w:r>
          </w:hyperlink>
        </w:p>
        <w:p w:rsidR="004900AE" w:rsidRDefault="004900AE" w:rsidP="004900AE">
          <w:pPr>
            <w:pStyle w:val="TOC2"/>
            <w:rPr>
              <w:rFonts w:asciiTheme="minorHAnsi" w:eastAsiaTheme="minorEastAsia" w:hAnsiTheme="minorHAnsi" w:cstheme="minorBidi"/>
            </w:rPr>
          </w:pPr>
          <w:hyperlink w:anchor="_Toc439623503" w:history="1">
            <w:r w:rsidRPr="001D4261">
              <w:rPr>
                <w:rStyle w:val="Hyperlink"/>
                <w:rFonts w:hint="eastAsia"/>
                <w:rtl/>
              </w:rPr>
              <w:t>פיענוח</w:t>
            </w:r>
            <w:r w:rsidRPr="001D4261">
              <w:rPr>
                <w:rStyle w:val="Hyperlink"/>
                <w:rtl/>
              </w:rPr>
              <w:t xml:space="preserve"> </w:t>
            </w:r>
            <w:r w:rsidRPr="001D4261">
              <w:rPr>
                <w:rStyle w:val="Hyperlink"/>
                <w:rFonts w:hint="eastAsia"/>
                <w:rtl/>
              </w:rPr>
              <w:t>אגרת</w:t>
            </w:r>
            <w:r w:rsidRPr="001D4261">
              <w:rPr>
                <w:rStyle w:val="Hyperlink"/>
                <w:rtl/>
              </w:rPr>
              <w:t xml:space="preserve"> </w:t>
            </w:r>
            <w:r w:rsidRPr="001D4261">
              <w:rPr>
                <w:rStyle w:val="Hyperlink"/>
                <w:rFonts w:hint="eastAsia"/>
                <w:rtl/>
              </w:rPr>
              <w:t>רבינו</w:t>
            </w:r>
            <w:r>
              <w:rPr>
                <w:webHidden/>
              </w:rPr>
              <w:tab/>
            </w:r>
            <w:r>
              <w:rPr>
                <w:webHidden/>
              </w:rPr>
              <w:fldChar w:fldCharType="begin"/>
            </w:r>
            <w:r>
              <w:rPr>
                <w:webHidden/>
              </w:rPr>
              <w:instrText xml:space="preserve"> PAGEREF _Toc439623503 \h </w:instrText>
            </w:r>
            <w:r>
              <w:rPr>
                <w:webHidden/>
              </w:rPr>
            </w:r>
            <w:r>
              <w:rPr>
                <w:webHidden/>
              </w:rPr>
              <w:fldChar w:fldCharType="separate"/>
            </w:r>
            <w:r>
              <w:rPr>
                <w:webHidden/>
              </w:rPr>
              <w:t>34</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04" w:history="1">
            <w:r w:rsidRPr="001D4261">
              <w:rPr>
                <w:rStyle w:val="Hyperlink"/>
                <w:rFonts w:hint="eastAsia"/>
                <w:rtl/>
              </w:rPr>
              <w:t>הרב</w:t>
            </w:r>
            <w:r w:rsidRPr="001D4261">
              <w:rPr>
                <w:rStyle w:val="Hyperlink"/>
                <w:rtl/>
              </w:rPr>
              <w:t xml:space="preserve"> </w:t>
            </w:r>
            <w:r w:rsidRPr="001D4261">
              <w:rPr>
                <w:rStyle w:val="Hyperlink"/>
                <w:rFonts w:hint="eastAsia"/>
                <w:rtl/>
              </w:rPr>
              <w:t>אברהם</w:t>
            </w:r>
            <w:r w:rsidRPr="001D4261">
              <w:rPr>
                <w:rStyle w:val="Hyperlink"/>
                <w:rtl/>
              </w:rPr>
              <w:t xml:space="preserve"> </w:t>
            </w:r>
            <w:r w:rsidRPr="001D4261">
              <w:rPr>
                <w:rStyle w:val="Hyperlink"/>
                <w:rFonts w:hint="eastAsia"/>
                <w:rtl/>
              </w:rPr>
              <w:t>אלאשוילי</w:t>
            </w:r>
          </w:hyperlink>
        </w:p>
        <w:p w:rsidR="004900AE" w:rsidRDefault="004900AE" w:rsidP="004900AE">
          <w:pPr>
            <w:pStyle w:val="TOC2"/>
            <w:rPr>
              <w:rFonts w:asciiTheme="minorHAnsi" w:eastAsiaTheme="minorEastAsia" w:hAnsiTheme="minorHAnsi" w:cstheme="minorBidi"/>
            </w:rPr>
          </w:pPr>
          <w:hyperlink w:anchor="_Toc439623505" w:history="1">
            <w:r w:rsidRPr="001D4261">
              <w:rPr>
                <w:rStyle w:val="Hyperlink"/>
                <w:rFonts w:hint="eastAsia"/>
                <w:rtl/>
              </w:rPr>
              <w:t>הערות</w:t>
            </w:r>
            <w:r w:rsidRPr="001D4261">
              <w:rPr>
                <w:rStyle w:val="Hyperlink"/>
                <w:rtl/>
              </w:rPr>
              <w:t xml:space="preserve"> </w:t>
            </w:r>
            <w:r w:rsidRPr="001D4261">
              <w:rPr>
                <w:rStyle w:val="Hyperlink"/>
                <w:rFonts w:hint="eastAsia"/>
                <w:rtl/>
              </w:rPr>
              <w:t>ל</w:t>
            </w:r>
            <w:r w:rsidRPr="001D4261">
              <w:rPr>
                <w:rStyle w:val="Hyperlink"/>
                <w:rtl/>
              </w:rPr>
              <w:t>'</w:t>
            </w:r>
            <w:r w:rsidRPr="001D4261">
              <w:rPr>
                <w:rStyle w:val="Hyperlink"/>
                <w:rFonts w:hint="eastAsia"/>
                <w:rtl/>
              </w:rPr>
              <w:t>אגרות</w:t>
            </w:r>
            <w:r w:rsidRPr="001D4261">
              <w:rPr>
                <w:rStyle w:val="Hyperlink"/>
                <w:rtl/>
              </w:rPr>
              <w:t xml:space="preserve"> </w:t>
            </w:r>
            <w:r w:rsidRPr="001D4261">
              <w:rPr>
                <w:rStyle w:val="Hyperlink"/>
                <w:rFonts w:hint="eastAsia"/>
                <w:rtl/>
              </w:rPr>
              <w:t>קודש</w:t>
            </w:r>
            <w:r w:rsidRPr="001D4261">
              <w:rPr>
                <w:rStyle w:val="Hyperlink"/>
                <w:rtl/>
              </w:rPr>
              <w:t xml:space="preserve">' </w:t>
            </w:r>
            <w:r w:rsidRPr="001D4261">
              <w:rPr>
                <w:rStyle w:val="Hyperlink"/>
                <w:rFonts w:hint="eastAsia"/>
                <w:rtl/>
              </w:rPr>
              <w:t>כרך</w:t>
            </w:r>
            <w:r w:rsidRPr="001D4261">
              <w:rPr>
                <w:rStyle w:val="Hyperlink"/>
                <w:rtl/>
              </w:rPr>
              <w:t xml:space="preserve"> </w:t>
            </w:r>
            <w:r w:rsidRPr="001D4261">
              <w:rPr>
                <w:rStyle w:val="Hyperlink"/>
                <w:rFonts w:hint="eastAsia"/>
                <w:rtl/>
              </w:rPr>
              <w:t>לא</w:t>
            </w:r>
            <w:r w:rsidRPr="001D4261">
              <w:rPr>
                <w:rStyle w:val="Hyperlink"/>
                <w:rtl/>
              </w:rPr>
              <w:t>-</w:t>
            </w:r>
            <w:r w:rsidRPr="001D4261">
              <w:rPr>
                <w:rStyle w:val="Hyperlink"/>
                <w:rFonts w:hint="eastAsia"/>
                <w:rtl/>
              </w:rPr>
              <w:t>לב</w:t>
            </w:r>
            <w:r>
              <w:rPr>
                <w:webHidden/>
              </w:rPr>
              <w:tab/>
            </w:r>
            <w:r>
              <w:rPr>
                <w:webHidden/>
              </w:rPr>
              <w:fldChar w:fldCharType="begin"/>
            </w:r>
            <w:r>
              <w:rPr>
                <w:webHidden/>
              </w:rPr>
              <w:instrText xml:space="preserve"> PAGEREF _Toc439623505 \h </w:instrText>
            </w:r>
            <w:r>
              <w:rPr>
                <w:webHidden/>
              </w:rPr>
            </w:r>
            <w:r>
              <w:rPr>
                <w:webHidden/>
              </w:rPr>
              <w:fldChar w:fldCharType="separate"/>
            </w:r>
            <w:r>
              <w:rPr>
                <w:webHidden/>
              </w:rPr>
              <w:t>36</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06" w:history="1">
            <w:r w:rsidRPr="001D4261">
              <w:rPr>
                <w:rStyle w:val="Hyperlink"/>
                <w:rFonts w:hint="eastAsia"/>
                <w:rtl/>
              </w:rPr>
              <w:t>הרב</w:t>
            </w:r>
            <w:r w:rsidRPr="001D4261">
              <w:rPr>
                <w:rStyle w:val="Hyperlink"/>
                <w:rtl/>
              </w:rPr>
              <w:t xml:space="preserve"> </w:t>
            </w:r>
            <w:r w:rsidRPr="001D4261">
              <w:rPr>
                <w:rStyle w:val="Hyperlink"/>
                <w:rFonts w:hint="eastAsia"/>
                <w:rtl/>
              </w:rPr>
              <w:t>ברוך</w:t>
            </w:r>
            <w:r w:rsidRPr="001D4261">
              <w:rPr>
                <w:rStyle w:val="Hyperlink"/>
                <w:rtl/>
              </w:rPr>
              <w:t xml:space="preserve"> </w:t>
            </w:r>
            <w:r w:rsidRPr="001D4261">
              <w:rPr>
                <w:rStyle w:val="Hyperlink"/>
                <w:rFonts w:hint="eastAsia"/>
                <w:rtl/>
              </w:rPr>
              <w:t>אבערלאנדער</w:t>
            </w:r>
          </w:hyperlink>
        </w:p>
        <w:p w:rsidR="004900AE" w:rsidRDefault="004900AE" w:rsidP="004900AE">
          <w:pPr>
            <w:pStyle w:val="TOC1"/>
            <w:rPr>
              <w:rFonts w:asciiTheme="minorHAnsi" w:eastAsiaTheme="minorEastAsia" w:hAnsiTheme="minorHAnsi" w:cstheme="minorBidi"/>
              <w:sz w:val="22"/>
              <w:szCs w:val="22"/>
            </w:rPr>
          </w:pPr>
          <w:hyperlink w:anchor="_Toc439623507" w:history="1">
            <w:r w:rsidRPr="001D4261">
              <w:rPr>
                <w:rStyle w:val="Hyperlink"/>
                <w:rFonts w:hint="eastAsia"/>
                <w:rtl/>
              </w:rPr>
              <w:t>נגלה</w:t>
            </w:r>
          </w:hyperlink>
        </w:p>
        <w:p w:rsidR="004900AE" w:rsidRDefault="004900AE" w:rsidP="004900AE">
          <w:pPr>
            <w:pStyle w:val="TOC2"/>
            <w:rPr>
              <w:rFonts w:asciiTheme="minorHAnsi" w:eastAsiaTheme="minorEastAsia" w:hAnsiTheme="minorHAnsi" w:cstheme="minorBidi"/>
            </w:rPr>
          </w:pPr>
          <w:hyperlink w:anchor="_Toc439623508" w:history="1">
            <w:r w:rsidRPr="001D4261">
              <w:rPr>
                <w:rStyle w:val="Hyperlink"/>
                <w:rFonts w:hint="eastAsia"/>
                <w:rtl/>
              </w:rPr>
              <w:t>היזק</w:t>
            </w:r>
            <w:r w:rsidRPr="001D4261">
              <w:rPr>
                <w:rStyle w:val="Hyperlink"/>
                <w:rtl/>
              </w:rPr>
              <w:t xml:space="preserve"> </w:t>
            </w:r>
            <w:r w:rsidRPr="001D4261">
              <w:rPr>
                <w:rStyle w:val="Hyperlink"/>
                <w:rFonts w:hint="eastAsia"/>
                <w:rtl/>
              </w:rPr>
              <w:t>ראי</w:t>
            </w:r>
            <w:r w:rsidRPr="001D4261">
              <w:rPr>
                <w:rStyle w:val="Hyperlink"/>
                <w:rtl/>
              </w:rPr>
              <w:t>'</w:t>
            </w:r>
            <w:r>
              <w:rPr>
                <w:webHidden/>
              </w:rPr>
              <w:tab/>
            </w:r>
            <w:r>
              <w:rPr>
                <w:webHidden/>
              </w:rPr>
              <w:fldChar w:fldCharType="begin"/>
            </w:r>
            <w:r>
              <w:rPr>
                <w:webHidden/>
              </w:rPr>
              <w:instrText xml:space="preserve"> PAGEREF _Toc439623508 \h </w:instrText>
            </w:r>
            <w:r>
              <w:rPr>
                <w:webHidden/>
              </w:rPr>
            </w:r>
            <w:r>
              <w:rPr>
                <w:webHidden/>
              </w:rPr>
              <w:fldChar w:fldCharType="separate"/>
            </w:r>
            <w:r>
              <w:rPr>
                <w:webHidden/>
              </w:rPr>
              <w:t>39</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09" w:history="1">
            <w:r w:rsidRPr="001D4261">
              <w:rPr>
                <w:rStyle w:val="Hyperlink"/>
                <w:rFonts w:hint="eastAsia"/>
                <w:rtl/>
              </w:rPr>
              <w:t>הרב</w:t>
            </w:r>
            <w:r w:rsidRPr="001D4261">
              <w:rPr>
                <w:rStyle w:val="Hyperlink"/>
                <w:rtl/>
              </w:rPr>
              <w:t xml:space="preserve"> </w:t>
            </w:r>
            <w:r w:rsidRPr="001D4261">
              <w:rPr>
                <w:rStyle w:val="Hyperlink"/>
                <w:rFonts w:hint="eastAsia"/>
                <w:rtl/>
              </w:rPr>
              <w:t>יהודה</w:t>
            </w:r>
            <w:r w:rsidRPr="001D4261">
              <w:rPr>
                <w:rStyle w:val="Hyperlink"/>
                <w:rtl/>
              </w:rPr>
              <w:t xml:space="preserve"> </w:t>
            </w:r>
            <w:r w:rsidRPr="001D4261">
              <w:rPr>
                <w:rStyle w:val="Hyperlink"/>
                <w:rFonts w:hint="eastAsia"/>
                <w:rtl/>
              </w:rPr>
              <w:t>ליב</w:t>
            </w:r>
            <w:r w:rsidRPr="001D4261">
              <w:rPr>
                <w:rStyle w:val="Hyperlink"/>
                <w:rtl/>
              </w:rPr>
              <w:t xml:space="preserve"> </w:t>
            </w:r>
            <w:r w:rsidRPr="001D4261">
              <w:rPr>
                <w:rStyle w:val="Hyperlink"/>
                <w:rFonts w:hint="eastAsia"/>
                <w:rtl/>
              </w:rPr>
              <w:t>שפירא</w:t>
            </w:r>
          </w:hyperlink>
        </w:p>
        <w:p w:rsidR="004900AE" w:rsidRDefault="004900AE" w:rsidP="004900AE">
          <w:pPr>
            <w:pStyle w:val="TOC2"/>
            <w:rPr>
              <w:rFonts w:asciiTheme="minorHAnsi" w:eastAsiaTheme="minorEastAsia" w:hAnsiTheme="minorHAnsi" w:cstheme="minorBidi"/>
            </w:rPr>
          </w:pPr>
          <w:hyperlink w:anchor="_Toc439623510" w:history="1">
            <w:r w:rsidRPr="001D4261">
              <w:rPr>
                <w:rStyle w:val="Hyperlink"/>
                <w:rFonts w:hint="eastAsia"/>
                <w:rtl/>
              </w:rPr>
              <w:t>בענין</w:t>
            </w:r>
            <w:r w:rsidRPr="001D4261">
              <w:rPr>
                <w:rStyle w:val="Hyperlink"/>
                <w:rtl/>
              </w:rPr>
              <w:t xml:space="preserve"> </w:t>
            </w:r>
            <w:r w:rsidRPr="001D4261">
              <w:rPr>
                <w:rStyle w:val="Hyperlink"/>
                <w:rFonts w:hint="eastAsia"/>
                <w:rtl/>
              </w:rPr>
              <w:t>טענת</w:t>
            </w:r>
            <w:r w:rsidRPr="001D4261">
              <w:rPr>
                <w:rStyle w:val="Hyperlink"/>
                <w:rtl/>
              </w:rPr>
              <w:t xml:space="preserve"> </w:t>
            </w:r>
            <w:r w:rsidRPr="001D4261">
              <w:rPr>
                <w:rStyle w:val="Hyperlink"/>
                <w:rFonts w:hint="eastAsia"/>
                <w:rtl/>
              </w:rPr>
              <w:t>פרעתי</w:t>
            </w:r>
            <w:r w:rsidRPr="001D4261">
              <w:rPr>
                <w:rStyle w:val="Hyperlink"/>
                <w:rtl/>
              </w:rPr>
              <w:t xml:space="preserve"> </w:t>
            </w:r>
            <w:r w:rsidRPr="001D4261">
              <w:rPr>
                <w:rStyle w:val="Hyperlink"/>
                <w:rFonts w:hint="eastAsia"/>
                <w:rtl/>
              </w:rPr>
              <w:t>בתוך</w:t>
            </w:r>
            <w:r w:rsidRPr="001D4261">
              <w:rPr>
                <w:rStyle w:val="Hyperlink"/>
                <w:rtl/>
              </w:rPr>
              <w:t xml:space="preserve"> </w:t>
            </w:r>
            <w:r w:rsidRPr="001D4261">
              <w:rPr>
                <w:rStyle w:val="Hyperlink"/>
                <w:rFonts w:hint="eastAsia"/>
                <w:rtl/>
              </w:rPr>
              <w:t>זמני</w:t>
            </w:r>
            <w:r>
              <w:rPr>
                <w:webHidden/>
              </w:rPr>
              <w:tab/>
            </w:r>
            <w:r>
              <w:rPr>
                <w:webHidden/>
              </w:rPr>
              <w:fldChar w:fldCharType="begin"/>
            </w:r>
            <w:r>
              <w:rPr>
                <w:webHidden/>
              </w:rPr>
              <w:instrText xml:space="preserve"> PAGEREF _Toc439623510 \h </w:instrText>
            </w:r>
            <w:r>
              <w:rPr>
                <w:webHidden/>
              </w:rPr>
            </w:r>
            <w:r>
              <w:rPr>
                <w:webHidden/>
              </w:rPr>
              <w:fldChar w:fldCharType="separate"/>
            </w:r>
            <w:r>
              <w:rPr>
                <w:webHidden/>
              </w:rPr>
              <w:t>47</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11" w:history="1">
            <w:r w:rsidRPr="001D4261">
              <w:rPr>
                <w:rStyle w:val="Hyperlink"/>
                <w:rFonts w:hint="eastAsia"/>
                <w:rtl/>
              </w:rPr>
              <w:t>הרב</w:t>
            </w:r>
            <w:r w:rsidRPr="001D4261">
              <w:rPr>
                <w:rStyle w:val="Hyperlink"/>
                <w:rtl/>
              </w:rPr>
              <w:t xml:space="preserve"> </w:t>
            </w:r>
            <w:r w:rsidRPr="001D4261">
              <w:rPr>
                <w:rStyle w:val="Hyperlink"/>
                <w:rFonts w:hint="eastAsia"/>
                <w:rtl/>
              </w:rPr>
              <w:t>עקיבא</w:t>
            </w:r>
            <w:r w:rsidRPr="001D4261">
              <w:rPr>
                <w:rStyle w:val="Hyperlink"/>
                <w:rtl/>
              </w:rPr>
              <w:t xml:space="preserve"> </w:t>
            </w:r>
            <w:r w:rsidRPr="001D4261">
              <w:rPr>
                <w:rStyle w:val="Hyperlink"/>
                <w:rFonts w:hint="eastAsia"/>
                <w:rtl/>
              </w:rPr>
              <w:t>גרשון</w:t>
            </w:r>
            <w:r w:rsidRPr="001D4261">
              <w:rPr>
                <w:rStyle w:val="Hyperlink"/>
                <w:rtl/>
              </w:rPr>
              <w:t xml:space="preserve"> </w:t>
            </w:r>
            <w:r w:rsidRPr="001D4261">
              <w:rPr>
                <w:rStyle w:val="Hyperlink"/>
                <w:rFonts w:hint="eastAsia"/>
                <w:rtl/>
              </w:rPr>
              <w:t>וגנר</w:t>
            </w:r>
          </w:hyperlink>
        </w:p>
        <w:p w:rsidR="004900AE" w:rsidRDefault="004900AE" w:rsidP="004900AE">
          <w:pPr>
            <w:pStyle w:val="TOC2"/>
            <w:rPr>
              <w:rFonts w:asciiTheme="minorHAnsi" w:eastAsiaTheme="minorEastAsia" w:hAnsiTheme="minorHAnsi" w:cstheme="minorBidi"/>
            </w:rPr>
          </w:pPr>
          <w:hyperlink w:anchor="_Toc439623512" w:history="1">
            <w:r w:rsidRPr="001D4261">
              <w:rPr>
                <w:rStyle w:val="Hyperlink"/>
                <w:rFonts w:hint="eastAsia"/>
                <w:rtl/>
              </w:rPr>
              <w:t>בחזקת</w:t>
            </w:r>
            <w:r w:rsidRPr="001D4261">
              <w:rPr>
                <w:rStyle w:val="Hyperlink"/>
                <w:rtl/>
              </w:rPr>
              <w:t xml:space="preserve"> </w:t>
            </w:r>
            <w:r w:rsidRPr="001D4261">
              <w:rPr>
                <w:rStyle w:val="Hyperlink"/>
                <w:rFonts w:hint="eastAsia"/>
                <w:rtl/>
              </w:rPr>
              <w:t>שנתן</w:t>
            </w:r>
            <w:r>
              <w:rPr>
                <w:webHidden/>
              </w:rPr>
              <w:tab/>
            </w:r>
            <w:r>
              <w:rPr>
                <w:webHidden/>
              </w:rPr>
              <w:fldChar w:fldCharType="begin"/>
            </w:r>
            <w:r>
              <w:rPr>
                <w:webHidden/>
              </w:rPr>
              <w:instrText xml:space="preserve"> PAGEREF _Toc439623512 \h </w:instrText>
            </w:r>
            <w:r>
              <w:rPr>
                <w:webHidden/>
              </w:rPr>
            </w:r>
            <w:r>
              <w:rPr>
                <w:webHidden/>
              </w:rPr>
              <w:fldChar w:fldCharType="separate"/>
            </w:r>
            <w:r>
              <w:rPr>
                <w:webHidden/>
              </w:rPr>
              <w:t>58</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13" w:history="1">
            <w:r w:rsidRPr="001D4261">
              <w:rPr>
                <w:rStyle w:val="Hyperlink"/>
                <w:rFonts w:hint="eastAsia"/>
                <w:rtl/>
              </w:rPr>
              <w:t>הרב</w:t>
            </w:r>
            <w:r w:rsidRPr="001D4261">
              <w:rPr>
                <w:rStyle w:val="Hyperlink"/>
                <w:rtl/>
              </w:rPr>
              <w:t xml:space="preserve"> </w:t>
            </w:r>
            <w:r w:rsidRPr="001D4261">
              <w:rPr>
                <w:rStyle w:val="Hyperlink"/>
                <w:rFonts w:hint="eastAsia"/>
                <w:rtl/>
              </w:rPr>
              <w:t>אליהו</w:t>
            </w:r>
            <w:r w:rsidRPr="001D4261">
              <w:rPr>
                <w:rStyle w:val="Hyperlink"/>
                <w:rtl/>
              </w:rPr>
              <w:t xml:space="preserve"> </w:t>
            </w:r>
            <w:r w:rsidRPr="001D4261">
              <w:rPr>
                <w:rStyle w:val="Hyperlink"/>
                <w:rFonts w:hint="eastAsia"/>
                <w:rtl/>
              </w:rPr>
              <w:t>נתן</w:t>
            </w:r>
            <w:r w:rsidRPr="001D4261">
              <w:rPr>
                <w:rStyle w:val="Hyperlink"/>
                <w:rtl/>
              </w:rPr>
              <w:t xml:space="preserve"> </w:t>
            </w:r>
            <w:r w:rsidRPr="001D4261">
              <w:rPr>
                <w:rStyle w:val="Hyperlink"/>
                <w:rFonts w:hint="eastAsia"/>
                <w:rtl/>
              </w:rPr>
              <w:t>הכהן</w:t>
            </w:r>
            <w:r w:rsidRPr="001D4261">
              <w:rPr>
                <w:rStyle w:val="Hyperlink"/>
                <w:rtl/>
              </w:rPr>
              <w:t xml:space="preserve"> </w:t>
            </w:r>
            <w:r w:rsidRPr="001D4261">
              <w:rPr>
                <w:rStyle w:val="Hyperlink"/>
                <w:rFonts w:hint="eastAsia"/>
                <w:rtl/>
              </w:rPr>
              <w:t>סילבערבערג</w:t>
            </w:r>
          </w:hyperlink>
        </w:p>
        <w:p w:rsidR="004900AE" w:rsidRDefault="004900AE" w:rsidP="004900AE">
          <w:pPr>
            <w:pStyle w:val="TOC2"/>
            <w:rPr>
              <w:rFonts w:asciiTheme="minorHAnsi" w:eastAsiaTheme="minorEastAsia" w:hAnsiTheme="minorHAnsi" w:cstheme="minorBidi"/>
            </w:rPr>
          </w:pPr>
          <w:hyperlink w:anchor="_Toc439623514" w:history="1">
            <w:r w:rsidRPr="001D4261">
              <w:rPr>
                <w:rStyle w:val="Hyperlink"/>
                <w:rFonts w:hint="eastAsia"/>
                <w:rtl/>
              </w:rPr>
              <w:t>עצת</w:t>
            </w:r>
            <w:r w:rsidRPr="001D4261">
              <w:rPr>
                <w:rStyle w:val="Hyperlink"/>
                <w:rtl/>
              </w:rPr>
              <w:t xml:space="preserve"> </w:t>
            </w:r>
            <w:r w:rsidRPr="001D4261">
              <w:rPr>
                <w:rStyle w:val="Hyperlink"/>
                <w:rFonts w:hint="eastAsia"/>
                <w:rtl/>
              </w:rPr>
              <w:t>בבא</w:t>
            </w:r>
            <w:r w:rsidRPr="001D4261">
              <w:rPr>
                <w:rStyle w:val="Hyperlink"/>
                <w:rtl/>
              </w:rPr>
              <w:t xml:space="preserve"> </w:t>
            </w:r>
            <w:r w:rsidRPr="001D4261">
              <w:rPr>
                <w:rStyle w:val="Hyperlink"/>
                <w:rFonts w:hint="eastAsia"/>
                <w:rtl/>
              </w:rPr>
              <w:t>בן</w:t>
            </w:r>
            <w:r w:rsidRPr="001D4261">
              <w:rPr>
                <w:rStyle w:val="Hyperlink"/>
                <w:rtl/>
              </w:rPr>
              <w:t xml:space="preserve"> </w:t>
            </w:r>
            <w:r w:rsidRPr="001D4261">
              <w:rPr>
                <w:rStyle w:val="Hyperlink"/>
                <w:rFonts w:hint="eastAsia"/>
                <w:rtl/>
              </w:rPr>
              <w:t>בוטא</w:t>
            </w:r>
            <w:r w:rsidRPr="001D4261">
              <w:rPr>
                <w:rStyle w:val="Hyperlink"/>
                <w:rtl/>
              </w:rPr>
              <w:t xml:space="preserve"> </w:t>
            </w:r>
            <w:r w:rsidRPr="001D4261">
              <w:rPr>
                <w:rStyle w:val="Hyperlink"/>
                <w:rFonts w:hint="eastAsia"/>
                <w:rtl/>
              </w:rPr>
              <w:t>לסתור</w:t>
            </w:r>
            <w:r w:rsidRPr="001D4261">
              <w:rPr>
                <w:rStyle w:val="Hyperlink"/>
                <w:rtl/>
              </w:rPr>
              <w:t xml:space="preserve"> </w:t>
            </w:r>
            <w:r w:rsidRPr="001D4261">
              <w:rPr>
                <w:rStyle w:val="Hyperlink"/>
                <w:rFonts w:hint="eastAsia"/>
                <w:rtl/>
              </w:rPr>
              <w:t>בית</w:t>
            </w:r>
            <w:r w:rsidRPr="001D4261">
              <w:rPr>
                <w:rStyle w:val="Hyperlink"/>
                <w:rtl/>
              </w:rPr>
              <w:t xml:space="preserve"> </w:t>
            </w:r>
            <w:r w:rsidRPr="001D4261">
              <w:rPr>
                <w:rStyle w:val="Hyperlink"/>
                <w:rFonts w:hint="eastAsia"/>
                <w:rtl/>
              </w:rPr>
              <w:t>המקדש</w:t>
            </w:r>
            <w:r>
              <w:rPr>
                <w:webHidden/>
              </w:rPr>
              <w:tab/>
            </w:r>
            <w:r>
              <w:rPr>
                <w:webHidden/>
              </w:rPr>
              <w:fldChar w:fldCharType="begin"/>
            </w:r>
            <w:r>
              <w:rPr>
                <w:webHidden/>
              </w:rPr>
              <w:instrText xml:space="preserve"> PAGEREF _Toc439623514 \h </w:instrText>
            </w:r>
            <w:r>
              <w:rPr>
                <w:webHidden/>
              </w:rPr>
            </w:r>
            <w:r>
              <w:rPr>
                <w:webHidden/>
              </w:rPr>
              <w:fldChar w:fldCharType="separate"/>
            </w:r>
            <w:r>
              <w:rPr>
                <w:webHidden/>
              </w:rPr>
              <w:t>62</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15" w:history="1">
            <w:r w:rsidRPr="001D4261">
              <w:rPr>
                <w:rStyle w:val="Hyperlink"/>
                <w:rFonts w:hint="eastAsia"/>
                <w:rtl/>
              </w:rPr>
              <w:t>הרב</w:t>
            </w:r>
            <w:r w:rsidRPr="001D4261">
              <w:rPr>
                <w:rStyle w:val="Hyperlink"/>
                <w:rtl/>
              </w:rPr>
              <w:t xml:space="preserve"> </w:t>
            </w:r>
            <w:r w:rsidRPr="001D4261">
              <w:rPr>
                <w:rStyle w:val="Hyperlink"/>
                <w:rFonts w:hint="eastAsia"/>
                <w:rtl/>
              </w:rPr>
              <w:t>יוסף</w:t>
            </w:r>
            <w:r w:rsidRPr="001D4261">
              <w:rPr>
                <w:rStyle w:val="Hyperlink"/>
                <w:rtl/>
              </w:rPr>
              <w:t xml:space="preserve"> </w:t>
            </w:r>
            <w:r w:rsidRPr="001D4261">
              <w:rPr>
                <w:rStyle w:val="Hyperlink"/>
                <w:rFonts w:hint="eastAsia"/>
                <w:rtl/>
              </w:rPr>
              <w:t>יצחק</w:t>
            </w:r>
            <w:r w:rsidRPr="001D4261">
              <w:rPr>
                <w:rStyle w:val="Hyperlink"/>
                <w:rtl/>
              </w:rPr>
              <w:t xml:space="preserve"> </w:t>
            </w:r>
            <w:r w:rsidRPr="001D4261">
              <w:rPr>
                <w:rStyle w:val="Hyperlink"/>
                <w:rFonts w:hint="eastAsia"/>
                <w:rtl/>
              </w:rPr>
              <w:t>הכהן</w:t>
            </w:r>
            <w:r w:rsidRPr="001D4261">
              <w:rPr>
                <w:rStyle w:val="Hyperlink"/>
                <w:rtl/>
              </w:rPr>
              <w:t xml:space="preserve"> </w:t>
            </w:r>
            <w:r w:rsidRPr="001D4261">
              <w:rPr>
                <w:rStyle w:val="Hyperlink"/>
                <w:rFonts w:hint="eastAsia"/>
                <w:rtl/>
              </w:rPr>
              <w:t>יארמוש</w:t>
            </w:r>
          </w:hyperlink>
        </w:p>
        <w:p w:rsidR="004900AE" w:rsidRDefault="004900AE" w:rsidP="004900AE">
          <w:pPr>
            <w:pStyle w:val="TOC2"/>
            <w:rPr>
              <w:rFonts w:asciiTheme="minorHAnsi" w:eastAsiaTheme="minorEastAsia" w:hAnsiTheme="minorHAnsi" w:cstheme="minorBidi"/>
            </w:rPr>
          </w:pPr>
          <w:hyperlink w:anchor="_Toc439623516" w:history="1">
            <w:r w:rsidRPr="001D4261">
              <w:rPr>
                <w:rStyle w:val="Hyperlink"/>
                <w:rFonts w:hint="eastAsia"/>
                <w:rtl/>
              </w:rPr>
              <w:t>מניעת</w:t>
            </w:r>
            <w:r w:rsidRPr="001D4261">
              <w:rPr>
                <w:rStyle w:val="Hyperlink"/>
                <w:rtl/>
              </w:rPr>
              <w:t xml:space="preserve"> </w:t>
            </w:r>
            <w:r w:rsidRPr="001D4261">
              <w:rPr>
                <w:rStyle w:val="Hyperlink"/>
                <w:rFonts w:hint="eastAsia"/>
                <w:rtl/>
              </w:rPr>
              <w:t>האור</w:t>
            </w:r>
            <w:r w:rsidRPr="001D4261">
              <w:rPr>
                <w:rStyle w:val="Hyperlink"/>
                <w:rtl/>
              </w:rPr>
              <w:t xml:space="preserve"> </w:t>
            </w:r>
            <w:r w:rsidRPr="001D4261">
              <w:rPr>
                <w:rStyle w:val="Hyperlink"/>
                <w:rFonts w:hint="eastAsia"/>
                <w:rtl/>
              </w:rPr>
              <w:t>או</w:t>
            </w:r>
            <w:r w:rsidRPr="001D4261">
              <w:rPr>
                <w:rStyle w:val="Hyperlink"/>
                <w:rtl/>
              </w:rPr>
              <w:t xml:space="preserve"> </w:t>
            </w:r>
            <w:r w:rsidRPr="001D4261">
              <w:rPr>
                <w:rStyle w:val="Hyperlink"/>
                <w:rFonts w:hint="eastAsia"/>
                <w:rtl/>
              </w:rPr>
              <w:t>עקירת</w:t>
            </w:r>
            <w:r w:rsidRPr="001D4261">
              <w:rPr>
                <w:rStyle w:val="Hyperlink"/>
                <w:rtl/>
              </w:rPr>
              <w:t xml:space="preserve"> </w:t>
            </w:r>
            <w:r w:rsidRPr="001D4261">
              <w:rPr>
                <w:rStyle w:val="Hyperlink"/>
                <w:rFonts w:hint="eastAsia"/>
                <w:rtl/>
              </w:rPr>
              <w:t>האור</w:t>
            </w:r>
            <w:r>
              <w:rPr>
                <w:webHidden/>
              </w:rPr>
              <w:tab/>
            </w:r>
            <w:r>
              <w:rPr>
                <w:webHidden/>
              </w:rPr>
              <w:fldChar w:fldCharType="begin"/>
            </w:r>
            <w:r>
              <w:rPr>
                <w:webHidden/>
              </w:rPr>
              <w:instrText xml:space="preserve"> PAGEREF _Toc439623516 \h </w:instrText>
            </w:r>
            <w:r>
              <w:rPr>
                <w:webHidden/>
              </w:rPr>
            </w:r>
            <w:r>
              <w:rPr>
                <w:webHidden/>
              </w:rPr>
              <w:fldChar w:fldCharType="separate"/>
            </w:r>
            <w:r>
              <w:rPr>
                <w:webHidden/>
              </w:rPr>
              <w:t>65</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17" w:history="1">
            <w:r w:rsidRPr="001D4261">
              <w:rPr>
                <w:rStyle w:val="Hyperlink"/>
                <w:rFonts w:hint="eastAsia"/>
                <w:rtl/>
              </w:rPr>
              <w:t>הת</w:t>
            </w:r>
            <w:r w:rsidRPr="001D4261">
              <w:rPr>
                <w:rStyle w:val="Hyperlink"/>
                <w:rtl/>
              </w:rPr>
              <w:t xml:space="preserve">' </w:t>
            </w:r>
            <w:r w:rsidRPr="001D4261">
              <w:rPr>
                <w:rStyle w:val="Hyperlink"/>
                <w:rFonts w:hint="eastAsia"/>
                <w:rtl/>
              </w:rPr>
              <w:t>לוי</w:t>
            </w:r>
            <w:r w:rsidRPr="001D4261">
              <w:rPr>
                <w:rStyle w:val="Hyperlink"/>
                <w:rtl/>
              </w:rPr>
              <w:t xml:space="preserve"> </w:t>
            </w:r>
            <w:r w:rsidRPr="001D4261">
              <w:rPr>
                <w:rStyle w:val="Hyperlink"/>
                <w:rFonts w:hint="eastAsia"/>
                <w:rtl/>
              </w:rPr>
              <w:t>יצחק</w:t>
            </w:r>
            <w:r w:rsidRPr="001D4261">
              <w:rPr>
                <w:rStyle w:val="Hyperlink"/>
                <w:rtl/>
              </w:rPr>
              <w:t xml:space="preserve"> </w:t>
            </w:r>
            <w:r w:rsidRPr="001D4261">
              <w:rPr>
                <w:rStyle w:val="Hyperlink"/>
                <w:rFonts w:hint="eastAsia"/>
                <w:rtl/>
              </w:rPr>
              <w:t>ראקסין</w:t>
            </w:r>
          </w:hyperlink>
        </w:p>
        <w:p w:rsidR="004900AE" w:rsidRDefault="004900AE" w:rsidP="004900AE">
          <w:pPr>
            <w:pStyle w:val="TOC1"/>
            <w:rPr>
              <w:rFonts w:asciiTheme="minorHAnsi" w:eastAsiaTheme="minorEastAsia" w:hAnsiTheme="minorHAnsi" w:cstheme="minorBidi"/>
              <w:sz w:val="22"/>
              <w:szCs w:val="22"/>
            </w:rPr>
          </w:pPr>
          <w:hyperlink w:anchor="_Toc439623518" w:history="1">
            <w:r w:rsidRPr="001D4261">
              <w:rPr>
                <w:rStyle w:val="Hyperlink"/>
                <w:rFonts w:hint="eastAsia"/>
                <w:rtl/>
              </w:rPr>
              <w:t>חסידות</w:t>
            </w:r>
          </w:hyperlink>
        </w:p>
        <w:p w:rsidR="004900AE" w:rsidRDefault="004900AE" w:rsidP="004900AE">
          <w:pPr>
            <w:pStyle w:val="TOC2"/>
            <w:rPr>
              <w:rFonts w:asciiTheme="minorHAnsi" w:eastAsiaTheme="minorEastAsia" w:hAnsiTheme="minorHAnsi" w:cstheme="minorBidi"/>
            </w:rPr>
          </w:pPr>
          <w:hyperlink w:anchor="_Toc439623519" w:history="1">
            <w:r w:rsidRPr="001D4261">
              <w:rPr>
                <w:rStyle w:val="Hyperlink"/>
                <w:rFonts w:hint="eastAsia"/>
                <w:rtl/>
              </w:rPr>
              <w:t>מאמר</w:t>
            </w:r>
            <w:r w:rsidRPr="001D4261">
              <w:rPr>
                <w:rStyle w:val="Hyperlink"/>
                <w:rtl/>
              </w:rPr>
              <w:t xml:space="preserve"> </w:t>
            </w:r>
            <w:r w:rsidRPr="001D4261">
              <w:rPr>
                <w:rStyle w:val="Hyperlink"/>
                <w:rFonts w:hint="eastAsia"/>
                <w:rtl/>
              </w:rPr>
              <w:t>ד</w:t>
            </w:r>
            <w:r w:rsidRPr="001D4261">
              <w:rPr>
                <w:rStyle w:val="Hyperlink"/>
                <w:rtl/>
              </w:rPr>
              <w:t>"</w:t>
            </w:r>
            <w:r w:rsidRPr="001D4261">
              <w:rPr>
                <w:rStyle w:val="Hyperlink"/>
                <w:rFonts w:hint="eastAsia"/>
                <w:rtl/>
              </w:rPr>
              <w:t>ה</w:t>
            </w:r>
            <w:r w:rsidRPr="001D4261">
              <w:rPr>
                <w:rStyle w:val="Hyperlink"/>
                <w:rtl/>
              </w:rPr>
              <w:t xml:space="preserve"> </w:t>
            </w:r>
            <w:r w:rsidRPr="001D4261">
              <w:rPr>
                <w:rStyle w:val="Hyperlink"/>
                <w:rFonts w:hint="eastAsia"/>
                <w:rtl/>
              </w:rPr>
              <w:t>בכ</w:t>
            </w:r>
            <w:r w:rsidRPr="001D4261">
              <w:rPr>
                <w:rStyle w:val="Hyperlink"/>
                <w:rtl/>
              </w:rPr>
              <w:t>"</w:t>
            </w:r>
            <w:r w:rsidRPr="001D4261">
              <w:rPr>
                <w:rStyle w:val="Hyperlink"/>
                <w:rFonts w:hint="eastAsia"/>
                <w:rtl/>
              </w:rPr>
              <w:t>ה</w:t>
            </w:r>
            <w:r w:rsidRPr="001D4261">
              <w:rPr>
                <w:rStyle w:val="Hyperlink"/>
                <w:rtl/>
              </w:rPr>
              <w:t xml:space="preserve"> </w:t>
            </w:r>
            <w:r w:rsidRPr="001D4261">
              <w:rPr>
                <w:rStyle w:val="Hyperlink"/>
                <w:rFonts w:hint="eastAsia"/>
                <w:rtl/>
              </w:rPr>
              <w:t>בכסלו</w:t>
            </w:r>
            <w:r w:rsidRPr="001D4261">
              <w:rPr>
                <w:rStyle w:val="Hyperlink"/>
                <w:rtl/>
              </w:rPr>
              <w:t xml:space="preserve"> </w:t>
            </w:r>
            <w:r w:rsidRPr="001D4261">
              <w:rPr>
                <w:rStyle w:val="Hyperlink"/>
                <w:rFonts w:hint="eastAsia"/>
                <w:rtl/>
              </w:rPr>
              <w:t>תשל</w:t>
            </w:r>
            <w:r w:rsidRPr="001D4261">
              <w:rPr>
                <w:rStyle w:val="Hyperlink"/>
                <w:rtl/>
              </w:rPr>
              <w:t>"</w:t>
            </w:r>
            <w:r w:rsidRPr="001D4261">
              <w:rPr>
                <w:rStyle w:val="Hyperlink"/>
                <w:rFonts w:hint="eastAsia"/>
                <w:rtl/>
              </w:rPr>
              <w:t>ו</w:t>
            </w:r>
            <w:r>
              <w:rPr>
                <w:webHidden/>
              </w:rPr>
              <w:tab/>
            </w:r>
            <w:r>
              <w:rPr>
                <w:webHidden/>
              </w:rPr>
              <w:fldChar w:fldCharType="begin"/>
            </w:r>
            <w:r>
              <w:rPr>
                <w:webHidden/>
              </w:rPr>
              <w:instrText xml:space="preserve"> PAGEREF _Toc439623519 \h </w:instrText>
            </w:r>
            <w:r>
              <w:rPr>
                <w:webHidden/>
              </w:rPr>
            </w:r>
            <w:r>
              <w:rPr>
                <w:webHidden/>
              </w:rPr>
              <w:fldChar w:fldCharType="separate"/>
            </w:r>
            <w:r>
              <w:rPr>
                <w:webHidden/>
              </w:rPr>
              <w:t>69</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20" w:history="1">
            <w:r w:rsidRPr="001D4261">
              <w:rPr>
                <w:rStyle w:val="Hyperlink"/>
                <w:rFonts w:hint="eastAsia"/>
                <w:rtl/>
              </w:rPr>
              <w:t>הרב</w:t>
            </w:r>
            <w:r w:rsidRPr="001D4261">
              <w:rPr>
                <w:rStyle w:val="Hyperlink"/>
                <w:rtl/>
              </w:rPr>
              <w:t xml:space="preserve"> </w:t>
            </w:r>
            <w:r w:rsidRPr="001D4261">
              <w:rPr>
                <w:rStyle w:val="Hyperlink"/>
                <w:rFonts w:hint="eastAsia"/>
                <w:rtl/>
              </w:rPr>
              <w:t>מיכאל</w:t>
            </w:r>
            <w:r w:rsidRPr="001D4261">
              <w:rPr>
                <w:rStyle w:val="Hyperlink"/>
                <w:rtl/>
              </w:rPr>
              <w:t xml:space="preserve"> </w:t>
            </w:r>
            <w:r w:rsidRPr="001D4261">
              <w:rPr>
                <w:rStyle w:val="Hyperlink"/>
                <w:rFonts w:hint="eastAsia"/>
                <w:rtl/>
              </w:rPr>
              <w:t>א</w:t>
            </w:r>
            <w:r w:rsidRPr="001D4261">
              <w:rPr>
                <w:rStyle w:val="Hyperlink"/>
                <w:rtl/>
              </w:rPr>
              <w:t xml:space="preserve">. </w:t>
            </w:r>
            <w:r w:rsidRPr="001D4261">
              <w:rPr>
                <w:rStyle w:val="Hyperlink"/>
                <w:rFonts w:hint="eastAsia"/>
                <w:rtl/>
              </w:rPr>
              <w:t>זליגסון</w:t>
            </w:r>
          </w:hyperlink>
        </w:p>
        <w:p w:rsidR="004900AE" w:rsidRDefault="004900AE" w:rsidP="004900AE">
          <w:pPr>
            <w:pStyle w:val="TOC2"/>
            <w:rPr>
              <w:rFonts w:asciiTheme="minorHAnsi" w:eastAsiaTheme="minorEastAsia" w:hAnsiTheme="minorHAnsi" w:cstheme="minorBidi"/>
            </w:rPr>
          </w:pPr>
          <w:hyperlink w:anchor="_Toc439623521" w:history="1">
            <w:r w:rsidRPr="001D4261">
              <w:rPr>
                <w:rStyle w:val="Hyperlink"/>
                <w:rFonts w:hint="eastAsia"/>
                <w:rtl/>
              </w:rPr>
              <w:t>בחילוק</w:t>
            </w:r>
            <w:r w:rsidRPr="001D4261">
              <w:rPr>
                <w:rStyle w:val="Hyperlink"/>
                <w:rtl/>
              </w:rPr>
              <w:t xml:space="preserve"> </w:t>
            </w:r>
            <w:r w:rsidRPr="001D4261">
              <w:rPr>
                <w:rStyle w:val="Hyperlink"/>
                <w:rFonts w:hint="eastAsia"/>
                <w:rtl/>
              </w:rPr>
              <w:t>הלשונות</w:t>
            </w:r>
            <w:r w:rsidRPr="001D4261">
              <w:rPr>
                <w:rStyle w:val="Hyperlink"/>
                <w:rtl/>
              </w:rPr>
              <w:t xml:space="preserve"> </w:t>
            </w:r>
            <w:r w:rsidRPr="001D4261">
              <w:rPr>
                <w:rStyle w:val="Hyperlink"/>
                <w:rFonts w:hint="eastAsia"/>
                <w:rtl/>
              </w:rPr>
              <w:t>״דבר</w:t>
            </w:r>
            <w:r w:rsidRPr="001D4261">
              <w:rPr>
                <w:rStyle w:val="Hyperlink"/>
                <w:rtl/>
              </w:rPr>
              <w:t xml:space="preserve"> </w:t>
            </w:r>
            <w:r w:rsidRPr="001D4261">
              <w:rPr>
                <w:rStyle w:val="Hyperlink"/>
                <w:rFonts w:hint="eastAsia"/>
                <w:rtl/>
              </w:rPr>
              <w:t>ה׳״</w:t>
            </w:r>
            <w:r w:rsidRPr="001D4261">
              <w:rPr>
                <w:rStyle w:val="Hyperlink"/>
                <w:rtl/>
              </w:rPr>
              <w:t xml:space="preserve"> </w:t>
            </w:r>
            <w:r w:rsidRPr="001D4261">
              <w:rPr>
                <w:rStyle w:val="Hyperlink"/>
                <w:rFonts w:hint="eastAsia"/>
                <w:rtl/>
              </w:rPr>
              <w:t>ו״רוח</w:t>
            </w:r>
            <w:r w:rsidRPr="001D4261">
              <w:rPr>
                <w:rStyle w:val="Hyperlink"/>
                <w:rtl/>
              </w:rPr>
              <w:t xml:space="preserve"> </w:t>
            </w:r>
            <w:r w:rsidRPr="001D4261">
              <w:rPr>
                <w:rStyle w:val="Hyperlink"/>
                <w:rFonts w:hint="eastAsia"/>
                <w:rtl/>
              </w:rPr>
              <w:t>פיו״</w:t>
            </w:r>
            <w:r w:rsidRPr="001D4261">
              <w:rPr>
                <w:rStyle w:val="Hyperlink"/>
                <w:rtl/>
              </w:rPr>
              <w:t xml:space="preserve"> </w:t>
            </w:r>
            <w:r w:rsidRPr="001D4261">
              <w:rPr>
                <w:rStyle w:val="Hyperlink"/>
                <w:rFonts w:hint="eastAsia"/>
                <w:rtl/>
              </w:rPr>
              <w:t>ית׳</w:t>
            </w:r>
            <w:r w:rsidRPr="001D4261">
              <w:rPr>
                <w:rStyle w:val="Hyperlink"/>
                <w:rtl/>
              </w:rPr>
              <w:t xml:space="preserve"> (</w:t>
            </w:r>
            <w:r w:rsidRPr="001D4261">
              <w:rPr>
                <w:rStyle w:val="Hyperlink"/>
                <w:rFonts w:hint="eastAsia"/>
                <w:rtl/>
              </w:rPr>
              <w:t>גליון</w:t>
            </w:r>
            <w:r w:rsidRPr="001D4261">
              <w:rPr>
                <w:rStyle w:val="Hyperlink"/>
                <w:rtl/>
              </w:rPr>
              <w:t>)</w:t>
            </w:r>
            <w:r>
              <w:rPr>
                <w:webHidden/>
              </w:rPr>
              <w:tab/>
            </w:r>
            <w:r>
              <w:rPr>
                <w:webHidden/>
              </w:rPr>
              <w:fldChar w:fldCharType="begin"/>
            </w:r>
            <w:r>
              <w:rPr>
                <w:webHidden/>
              </w:rPr>
              <w:instrText xml:space="preserve"> PAGEREF _Toc439623521 \h </w:instrText>
            </w:r>
            <w:r>
              <w:rPr>
                <w:webHidden/>
              </w:rPr>
            </w:r>
            <w:r>
              <w:rPr>
                <w:webHidden/>
              </w:rPr>
              <w:fldChar w:fldCharType="separate"/>
            </w:r>
            <w:r>
              <w:rPr>
                <w:webHidden/>
              </w:rPr>
              <w:t>70</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22" w:history="1">
            <w:r w:rsidRPr="001D4261">
              <w:rPr>
                <w:rStyle w:val="Hyperlink"/>
                <w:rFonts w:hint="eastAsia"/>
                <w:rtl/>
              </w:rPr>
              <w:t>הרב</w:t>
            </w:r>
            <w:r w:rsidRPr="001D4261">
              <w:rPr>
                <w:rStyle w:val="Hyperlink"/>
                <w:rtl/>
              </w:rPr>
              <w:t xml:space="preserve"> </w:t>
            </w:r>
            <w:r w:rsidRPr="001D4261">
              <w:rPr>
                <w:rStyle w:val="Hyperlink"/>
                <w:rFonts w:hint="eastAsia"/>
                <w:rtl/>
              </w:rPr>
              <w:t>יוסף</w:t>
            </w:r>
            <w:r w:rsidRPr="001D4261">
              <w:rPr>
                <w:rStyle w:val="Hyperlink"/>
                <w:rtl/>
              </w:rPr>
              <w:t xml:space="preserve"> </w:t>
            </w:r>
            <w:r w:rsidRPr="001D4261">
              <w:rPr>
                <w:rStyle w:val="Hyperlink"/>
                <w:rFonts w:hint="eastAsia"/>
                <w:rtl/>
              </w:rPr>
              <w:t>יצחק</w:t>
            </w:r>
            <w:r w:rsidRPr="001D4261">
              <w:rPr>
                <w:rStyle w:val="Hyperlink"/>
                <w:rtl/>
              </w:rPr>
              <w:t xml:space="preserve"> </w:t>
            </w:r>
            <w:r w:rsidRPr="001D4261">
              <w:rPr>
                <w:rStyle w:val="Hyperlink"/>
                <w:rFonts w:hint="eastAsia"/>
                <w:rtl/>
              </w:rPr>
              <w:t>אלפרוביץ</w:t>
            </w:r>
          </w:hyperlink>
        </w:p>
        <w:p w:rsidR="004900AE" w:rsidRDefault="004900AE" w:rsidP="004900AE">
          <w:pPr>
            <w:pStyle w:val="TOC2"/>
            <w:rPr>
              <w:rFonts w:asciiTheme="minorHAnsi" w:eastAsiaTheme="minorEastAsia" w:hAnsiTheme="minorHAnsi" w:cstheme="minorBidi"/>
            </w:rPr>
          </w:pPr>
          <w:hyperlink w:anchor="_Toc439623523" w:history="1">
            <w:r w:rsidRPr="001D4261">
              <w:rPr>
                <w:rStyle w:val="Hyperlink"/>
                <w:rFonts w:hint="eastAsia"/>
                <w:rtl/>
              </w:rPr>
              <w:t>כגון</w:t>
            </w:r>
            <w:r w:rsidRPr="001D4261">
              <w:rPr>
                <w:rStyle w:val="Hyperlink"/>
                <w:rtl/>
              </w:rPr>
              <w:t xml:space="preserve"> </w:t>
            </w:r>
            <w:r w:rsidRPr="001D4261">
              <w:rPr>
                <w:rStyle w:val="Hyperlink"/>
                <w:rFonts w:hint="eastAsia"/>
                <w:rtl/>
              </w:rPr>
              <w:t>אנא</w:t>
            </w:r>
            <w:r w:rsidRPr="001D4261">
              <w:rPr>
                <w:rStyle w:val="Hyperlink"/>
                <w:rtl/>
              </w:rPr>
              <w:t xml:space="preserve"> </w:t>
            </w:r>
            <w:r w:rsidRPr="001D4261">
              <w:rPr>
                <w:rStyle w:val="Hyperlink"/>
                <w:rFonts w:hint="eastAsia"/>
                <w:rtl/>
              </w:rPr>
              <w:t>בינוני</w:t>
            </w:r>
            <w:r>
              <w:rPr>
                <w:webHidden/>
              </w:rPr>
              <w:tab/>
            </w:r>
            <w:r>
              <w:rPr>
                <w:webHidden/>
              </w:rPr>
              <w:fldChar w:fldCharType="begin"/>
            </w:r>
            <w:r>
              <w:rPr>
                <w:webHidden/>
              </w:rPr>
              <w:instrText xml:space="preserve"> PAGEREF _Toc439623523 \h </w:instrText>
            </w:r>
            <w:r>
              <w:rPr>
                <w:webHidden/>
              </w:rPr>
            </w:r>
            <w:r>
              <w:rPr>
                <w:webHidden/>
              </w:rPr>
              <w:fldChar w:fldCharType="separate"/>
            </w:r>
            <w:r>
              <w:rPr>
                <w:webHidden/>
              </w:rPr>
              <w:t>72</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24" w:history="1">
            <w:r w:rsidRPr="001D4261">
              <w:rPr>
                <w:rStyle w:val="Hyperlink"/>
                <w:rFonts w:hint="eastAsia"/>
                <w:shd w:val="clear" w:color="auto" w:fill="FFFFFF"/>
                <w:rtl/>
              </w:rPr>
              <w:t>הרב</w:t>
            </w:r>
            <w:r w:rsidRPr="001D4261">
              <w:rPr>
                <w:rStyle w:val="Hyperlink"/>
                <w:shd w:val="clear" w:color="auto" w:fill="FFFFFF"/>
                <w:rtl/>
              </w:rPr>
              <w:t xml:space="preserve"> </w:t>
            </w:r>
            <w:r w:rsidRPr="001D4261">
              <w:rPr>
                <w:rStyle w:val="Hyperlink"/>
                <w:rFonts w:hint="eastAsia"/>
                <w:shd w:val="clear" w:color="auto" w:fill="FFFFFF"/>
                <w:rtl/>
              </w:rPr>
              <w:t>משה</w:t>
            </w:r>
            <w:r w:rsidRPr="001D4261">
              <w:rPr>
                <w:rStyle w:val="Hyperlink"/>
                <w:shd w:val="clear" w:color="auto" w:fill="FFFFFF"/>
                <w:rtl/>
              </w:rPr>
              <w:t xml:space="preserve"> </w:t>
            </w:r>
            <w:r w:rsidRPr="001D4261">
              <w:rPr>
                <w:rStyle w:val="Hyperlink"/>
                <w:rFonts w:hint="eastAsia"/>
                <w:shd w:val="clear" w:color="auto" w:fill="FFFFFF"/>
                <w:rtl/>
              </w:rPr>
              <w:t>מרקוביץ</w:t>
            </w:r>
          </w:hyperlink>
        </w:p>
        <w:p w:rsidR="004900AE" w:rsidRDefault="004900AE" w:rsidP="004900AE">
          <w:pPr>
            <w:pStyle w:val="TOC1"/>
            <w:rPr>
              <w:rFonts w:asciiTheme="minorHAnsi" w:eastAsiaTheme="minorEastAsia" w:hAnsiTheme="minorHAnsi" w:cstheme="minorBidi"/>
              <w:sz w:val="22"/>
              <w:szCs w:val="22"/>
            </w:rPr>
          </w:pPr>
          <w:hyperlink w:anchor="_Toc439623525" w:history="1">
            <w:r w:rsidRPr="001D4261">
              <w:rPr>
                <w:rStyle w:val="Hyperlink"/>
                <w:rFonts w:hint="eastAsia"/>
                <w:rtl/>
              </w:rPr>
              <w:t>רמב</w:t>
            </w:r>
            <w:r w:rsidRPr="001D4261">
              <w:rPr>
                <w:rStyle w:val="Hyperlink"/>
                <w:rtl/>
              </w:rPr>
              <w:t>"</w:t>
            </w:r>
            <w:r w:rsidRPr="001D4261">
              <w:rPr>
                <w:rStyle w:val="Hyperlink"/>
                <w:rFonts w:hint="eastAsia"/>
                <w:rtl/>
              </w:rPr>
              <w:t>ם</w:t>
            </w:r>
          </w:hyperlink>
        </w:p>
        <w:p w:rsidR="004900AE" w:rsidRDefault="004900AE" w:rsidP="004900AE">
          <w:pPr>
            <w:pStyle w:val="TOC2"/>
            <w:rPr>
              <w:rFonts w:asciiTheme="minorHAnsi" w:eastAsiaTheme="minorEastAsia" w:hAnsiTheme="minorHAnsi" w:cstheme="minorBidi"/>
            </w:rPr>
          </w:pPr>
          <w:hyperlink w:anchor="_Toc439623526" w:history="1">
            <w:r w:rsidRPr="001D4261">
              <w:rPr>
                <w:rStyle w:val="Hyperlink"/>
                <w:rFonts w:hint="eastAsia"/>
                <w:rtl/>
              </w:rPr>
              <w:t>ב</w:t>
            </w:r>
            <w:r w:rsidRPr="001D4261">
              <w:rPr>
                <w:rStyle w:val="Hyperlink"/>
                <w:rtl/>
              </w:rPr>
              <w:t xml:space="preserve">' </w:t>
            </w:r>
            <w:r w:rsidRPr="001D4261">
              <w:rPr>
                <w:rStyle w:val="Hyperlink"/>
                <w:rFonts w:hint="eastAsia"/>
                <w:rtl/>
              </w:rPr>
              <w:t>כיתי</w:t>
            </w:r>
            <w:r w:rsidRPr="001D4261">
              <w:rPr>
                <w:rStyle w:val="Hyperlink"/>
                <w:rtl/>
              </w:rPr>
              <w:t xml:space="preserve"> </w:t>
            </w:r>
            <w:r w:rsidRPr="001D4261">
              <w:rPr>
                <w:rStyle w:val="Hyperlink"/>
                <w:rFonts w:hint="eastAsia"/>
                <w:rtl/>
              </w:rPr>
              <w:t>עדים</w:t>
            </w:r>
            <w:r w:rsidRPr="001D4261">
              <w:rPr>
                <w:rStyle w:val="Hyperlink"/>
                <w:rtl/>
              </w:rPr>
              <w:t xml:space="preserve"> </w:t>
            </w:r>
            <w:r w:rsidRPr="001D4261">
              <w:rPr>
                <w:rStyle w:val="Hyperlink"/>
                <w:rFonts w:hint="eastAsia"/>
                <w:rtl/>
              </w:rPr>
              <w:t>המכחישות</w:t>
            </w:r>
            <w:r w:rsidRPr="001D4261">
              <w:rPr>
                <w:rStyle w:val="Hyperlink"/>
                <w:rtl/>
              </w:rPr>
              <w:t xml:space="preserve"> </w:t>
            </w:r>
            <w:r w:rsidRPr="001D4261">
              <w:rPr>
                <w:rStyle w:val="Hyperlink"/>
                <w:rFonts w:hint="eastAsia"/>
                <w:rtl/>
              </w:rPr>
              <w:t>זו</w:t>
            </w:r>
            <w:r w:rsidRPr="001D4261">
              <w:rPr>
                <w:rStyle w:val="Hyperlink"/>
                <w:rtl/>
              </w:rPr>
              <w:t xml:space="preserve"> </w:t>
            </w:r>
            <w:r w:rsidRPr="001D4261">
              <w:rPr>
                <w:rStyle w:val="Hyperlink"/>
                <w:rFonts w:hint="eastAsia"/>
                <w:rtl/>
              </w:rPr>
              <w:t>את</w:t>
            </w:r>
            <w:r w:rsidRPr="001D4261">
              <w:rPr>
                <w:rStyle w:val="Hyperlink"/>
                <w:rtl/>
              </w:rPr>
              <w:t xml:space="preserve"> </w:t>
            </w:r>
            <w:r w:rsidRPr="001D4261">
              <w:rPr>
                <w:rStyle w:val="Hyperlink"/>
                <w:rFonts w:hint="eastAsia"/>
                <w:rtl/>
              </w:rPr>
              <w:t>זו</w:t>
            </w:r>
            <w:r>
              <w:rPr>
                <w:webHidden/>
              </w:rPr>
              <w:tab/>
            </w:r>
            <w:r>
              <w:rPr>
                <w:webHidden/>
              </w:rPr>
              <w:fldChar w:fldCharType="begin"/>
            </w:r>
            <w:r>
              <w:rPr>
                <w:webHidden/>
              </w:rPr>
              <w:instrText xml:space="preserve"> PAGEREF _Toc439623526 \h </w:instrText>
            </w:r>
            <w:r>
              <w:rPr>
                <w:webHidden/>
              </w:rPr>
            </w:r>
            <w:r>
              <w:rPr>
                <w:webHidden/>
              </w:rPr>
              <w:fldChar w:fldCharType="separate"/>
            </w:r>
            <w:r>
              <w:rPr>
                <w:webHidden/>
              </w:rPr>
              <w:t>73</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27" w:history="1">
            <w:r w:rsidRPr="001D4261">
              <w:rPr>
                <w:rStyle w:val="Hyperlink"/>
                <w:rFonts w:hint="eastAsia"/>
                <w:rtl/>
              </w:rPr>
              <w:t>הרב</w:t>
            </w:r>
            <w:r w:rsidRPr="001D4261">
              <w:rPr>
                <w:rStyle w:val="Hyperlink"/>
                <w:rtl/>
              </w:rPr>
              <w:t xml:space="preserve"> </w:t>
            </w:r>
            <w:r w:rsidRPr="001D4261">
              <w:rPr>
                <w:rStyle w:val="Hyperlink"/>
                <w:rFonts w:hint="eastAsia"/>
                <w:rtl/>
              </w:rPr>
              <w:t>פרץ</w:t>
            </w:r>
            <w:r w:rsidRPr="001D4261">
              <w:rPr>
                <w:rStyle w:val="Hyperlink"/>
                <w:rtl/>
              </w:rPr>
              <w:t xml:space="preserve"> </w:t>
            </w:r>
            <w:r w:rsidRPr="001D4261">
              <w:rPr>
                <w:rStyle w:val="Hyperlink"/>
                <w:rFonts w:hint="eastAsia"/>
                <w:rtl/>
              </w:rPr>
              <w:t>בראנשטיין</w:t>
            </w:r>
          </w:hyperlink>
        </w:p>
        <w:p w:rsidR="004900AE" w:rsidRDefault="004900AE" w:rsidP="004900AE">
          <w:pPr>
            <w:pStyle w:val="TOC2"/>
            <w:rPr>
              <w:rFonts w:asciiTheme="minorHAnsi" w:eastAsiaTheme="minorEastAsia" w:hAnsiTheme="minorHAnsi" w:cstheme="minorBidi"/>
            </w:rPr>
          </w:pPr>
          <w:hyperlink w:anchor="_Toc439623528" w:history="1">
            <w:r w:rsidRPr="001D4261">
              <w:rPr>
                <w:rStyle w:val="Hyperlink"/>
                <w:rFonts w:hint="eastAsia"/>
                <w:rtl/>
              </w:rPr>
              <w:t>דיוק</w:t>
            </w:r>
            <w:r w:rsidRPr="001D4261">
              <w:rPr>
                <w:rStyle w:val="Hyperlink"/>
                <w:rtl/>
              </w:rPr>
              <w:t xml:space="preserve"> </w:t>
            </w:r>
            <w:r w:rsidRPr="001D4261">
              <w:rPr>
                <w:rStyle w:val="Hyperlink"/>
                <w:rFonts w:hint="eastAsia"/>
                <w:rtl/>
              </w:rPr>
              <w:t>במקראות</w:t>
            </w:r>
            <w:r w:rsidRPr="001D4261">
              <w:rPr>
                <w:rStyle w:val="Hyperlink"/>
                <w:rtl/>
              </w:rPr>
              <w:t xml:space="preserve"> </w:t>
            </w:r>
            <w:r w:rsidRPr="001D4261">
              <w:rPr>
                <w:rStyle w:val="Hyperlink"/>
                <w:rFonts w:hint="eastAsia"/>
                <w:rtl/>
              </w:rPr>
              <w:t>בספר</w:t>
            </w:r>
            <w:r w:rsidRPr="001D4261">
              <w:rPr>
                <w:rStyle w:val="Hyperlink"/>
                <w:rtl/>
              </w:rPr>
              <w:t xml:space="preserve"> </w:t>
            </w:r>
            <w:r w:rsidRPr="001D4261">
              <w:rPr>
                <w:rStyle w:val="Hyperlink"/>
                <w:rFonts w:hint="eastAsia"/>
                <w:rtl/>
              </w:rPr>
              <w:t>הי</w:t>
            </w:r>
            <w:r w:rsidRPr="001D4261">
              <w:rPr>
                <w:rStyle w:val="Hyperlink"/>
                <w:rtl/>
              </w:rPr>
              <w:t>"</w:t>
            </w:r>
            <w:r w:rsidRPr="001D4261">
              <w:rPr>
                <w:rStyle w:val="Hyperlink"/>
                <w:rFonts w:hint="eastAsia"/>
                <w:rtl/>
              </w:rPr>
              <w:t>ד</w:t>
            </w:r>
            <w:r>
              <w:rPr>
                <w:webHidden/>
              </w:rPr>
              <w:tab/>
            </w:r>
            <w:r>
              <w:rPr>
                <w:webHidden/>
              </w:rPr>
              <w:fldChar w:fldCharType="begin"/>
            </w:r>
            <w:r>
              <w:rPr>
                <w:webHidden/>
              </w:rPr>
              <w:instrText xml:space="preserve"> PAGEREF _Toc439623528 \h </w:instrText>
            </w:r>
            <w:r>
              <w:rPr>
                <w:webHidden/>
              </w:rPr>
            </w:r>
            <w:r>
              <w:rPr>
                <w:webHidden/>
              </w:rPr>
              <w:fldChar w:fldCharType="separate"/>
            </w:r>
            <w:r>
              <w:rPr>
                <w:webHidden/>
              </w:rPr>
              <w:t>75</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29" w:history="1">
            <w:r w:rsidRPr="001D4261">
              <w:rPr>
                <w:rStyle w:val="Hyperlink"/>
                <w:rFonts w:hint="eastAsia"/>
                <w:rtl/>
              </w:rPr>
              <w:t>הרב</w:t>
            </w:r>
            <w:r w:rsidRPr="001D4261">
              <w:rPr>
                <w:rStyle w:val="Hyperlink"/>
                <w:rtl/>
              </w:rPr>
              <w:t xml:space="preserve"> </w:t>
            </w:r>
            <w:r w:rsidRPr="001D4261">
              <w:rPr>
                <w:rStyle w:val="Hyperlink"/>
                <w:rFonts w:hint="eastAsia"/>
                <w:rtl/>
              </w:rPr>
              <w:t>וו</w:t>
            </w:r>
            <w:r w:rsidRPr="001D4261">
              <w:rPr>
                <w:rStyle w:val="Hyperlink"/>
                <w:rtl/>
              </w:rPr>
              <w:t xml:space="preserve">. </w:t>
            </w:r>
            <w:r w:rsidRPr="001D4261">
              <w:rPr>
                <w:rStyle w:val="Hyperlink"/>
                <w:rFonts w:hint="eastAsia"/>
                <w:rtl/>
              </w:rPr>
              <w:t>ראזענבלום</w:t>
            </w:r>
          </w:hyperlink>
        </w:p>
        <w:p w:rsidR="004900AE" w:rsidRDefault="004900AE" w:rsidP="004900AE">
          <w:pPr>
            <w:pStyle w:val="TOC2"/>
            <w:rPr>
              <w:rFonts w:asciiTheme="minorHAnsi" w:eastAsiaTheme="minorEastAsia" w:hAnsiTheme="minorHAnsi" w:cstheme="minorBidi"/>
            </w:rPr>
          </w:pPr>
          <w:hyperlink w:anchor="_Toc439623530" w:history="1">
            <w:r w:rsidRPr="001D4261">
              <w:rPr>
                <w:rStyle w:val="Hyperlink"/>
                <w:rFonts w:hint="eastAsia"/>
                <w:rtl/>
              </w:rPr>
              <w:t>סדר</w:t>
            </w:r>
            <w:r w:rsidRPr="001D4261">
              <w:rPr>
                <w:rStyle w:val="Hyperlink"/>
                <w:rtl/>
              </w:rPr>
              <w:t xml:space="preserve"> </w:t>
            </w:r>
            <w:r w:rsidRPr="001D4261">
              <w:rPr>
                <w:rStyle w:val="Hyperlink"/>
                <w:rFonts w:hint="eastAsia"/>
                <w:rtl/>
              </w:rPr>
              <w:t>ההלכות</w:t>
            </w:r>
            <w:r w:rsidRPr="001D4261">
              <w:rPr>
                <w:rStyle w:val="Hyperlink"/>
                <w:rtl/>
              </w:rPr>
              <w:t xml:space="preserve"> </w:t>
            </w:r>
            <w:r w:rsidRPr="001D4261">
              <w:rPr>
                <w:rStyle w:val="Hyperlink"/>
                <w:rFonts w:hint="eastAsia"/>
                <w:rtl/>
              </w:rPr>
              <w:t>ברמב</w:t>
            </w:r>
            <w:r w:rsidRPr="001D4261">
              <w:rPr>
                <w:rStyle w:val="Hyperlink"/>
                <w:rtl/>
              </w:rPr>
              <w:t>"</w:t>
            </w:r>
            <w:r w:rsidRPr="001D4261">
              <w:rPr>
                <w:rStyle w:val="Hyperlink"/>
                <w:rFonts w:hint="eastAsia"/>
                <w:rtl/>
              </w:rPr>
              <w:t>ם</w:t>
            </w:r>
            <w:r w:rsidRPr="001D4261">
              <w:rPr>
                <w:rStyle w:val="Hyperlink"/>
                <w:rtl/>
              </w:rPr>
              <w:t xml:space="preserve"> </w:t>
            </w:r>
            <w:r w:rsidRPr="001D4261">
              <w:rPr>
                <w:rStyle w:val="Hyperlink"/>
                <w:rFonts w:hint="eastAsia"/>
                <w:rtl/>
              </w:rPr>
              <w:t>הלכות</w:t>
            </w:r>
            <w:r w:rsidRPr="001D4261">
              <w:rPr>
                <w:rStyle w:val="Hyperlink"/>
                <w:rtl/>
              </w:rPr>
              <w:t xml:space="preserve"> </w:t>
            </w:r>
            <w:r w:rsidRPr="001D4261">
              <w:rPr>
                <w:rStyle w:val="Hyperlink"/>
                <w:rFonts w:hint="eastAsia"/>
                <w:rtl/>
              </w:rPr>
              <w:t>שבת</w:t>
            </w:r>
            <w:r>
              <w:rPr>
                <w:webHidden/>
              </w:rPr>
              <w:tab/>
            </w:r>
            <w:r>
              <w:rPr>
                <w:webHidden/>
              </w:rPr>
              <w:fldChar w:fldCharType="begin"/>
            </w:r>
            <w:r>
              <w:rPr>
                <w:webHidden/>
              </w:rPr>
              <w:instrText xml:space="preserve"> PAGEREF _Toc439623530 \h </w:instrText>
            </w:r>
            <w:r>
              <w:rPr>
                <w:webHidden/>
              </w:rPr>
            </w:r>
            <w:r>
              <w:rPr>
                <w:webHidden/>
              </w:rPr>
              <w:fldChar w:fldCharType="separate"/>
            </w:r>
            <w:r>
              <w:rPr>
                <w:webHidden/>
              </w:rPr>
              <w:t>75</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31" w:history="1">
            <w:r w:rsidRPr="001D4261">
              <w:rPr>
                <w:rStyle w:val="Hyperlink"/>
                <w:rFonts w:hint="eastAsia"/>
                <w:rtl/>
              </w:rPr>
              <w:t>הת</w:t>
            </w:r>
            <w:r w:rsidRPr="001D4261">
              <w:rPr>
                <w:rStyle w:val="Hyperlink"/>
                <w:rtl/>
              </w:rPr>
              <w:t xml:space="preserve">' </w:t>
            </w:r>
            <w:r w:rsidRPr="001D4261">
              <w:rPr>
                <w:rStyle w:val="Hyperlink"/>
                <w:rFonts w:hint="eastAsia"/>
                <w:rtl/>
              </w:rPr>
              <w:t>מנחם</w:t>
            </w:r>
            <w:r w:rsidRPr="001D4261">
              <w:rPr>
                <w:rStyle w:val="Hyperlink"/>
                <w:rtl/>
              </w:rPr>
              <w:t xml:space="preserve"> </w:t>
            </w:r>
            <w:r w:rsidRPr="001D4261">
              <w:rPr>
                <w:rStyle w:val="Hyperlink"/>
                <w:rFonts w:hint="eastAsia"/>
                <w:rtl/>
              </w:rPr>
              <w:t>מענדל</w:t>
            </w:r>
            <w:r w:rsidRPr="001D4261">
              <w:rPr>
                <w:rStyle w:val="Hyperlink"/>
                <w:rtl/>
              </w:rPr>
              <w:t xml:space="preserve"> </w:t>
            </w:r>
            <w:r w:rsidRPr="001D4261">
              <w:rPr>
                <w:rStyle w:val="Hyperlink"/>
                <w:rFonts w:hint="eastAsia"/>
                <w:rtl/>
              </w:rPr>
              <w:t>וילהלם</w:t>
            </w:r>
          </w:hyperlink>
        </w:p>
        <w:p w:rsidR="004900AE" w:rsidRDefault="004900AE" w:rsidP="004900AE">
          <w:pPr>
            <w:pStyle w:val="TOC1"/>
            <w:rPr>
              <w:rFonts w:asciiTheme="minorHAnsi" w:eastAsiaTheme="minorEastAsia" w:hAnsiTheme="minorHAnsi" w:cstheme="minorBidi"/>
              <w:sz w:val="22"/>
              <w:szCs w:val="22"/>
            </w:rPr>
          </w:pPr>
          <w:hyperlink w:anchor="_Toc439623532" w:history="1">
            <w:r w:rsidRPr="001D4261">
              <w:rPr>
                <w:rStyle w:val="Hyperlink"/>
                <w:rFonts w:hint="eastAsia"/>
                <w:rtl/>
              </w:rPr>
              <w:t>הלכה</w:t>
            </w:r>
            <w:r w:rsidRPr="001D4261">
              <w:rPr>
                <w:rStyle w:val="Hyperlink"/>
                <w:rtl/>
              </w:rPr>
              <w:t xml:space="preserve"> </w:t>
            </w:r>
            <w:r w:rsidRPr="001D4261">
              <w:rPr>
                <w:rStyle w:val="Hyperlink"/>
                <w:rFonts w:hint="eastAsia"/>
                <w:rtl/>
              </w:rPr>
              <w:t>ומנהג</w:t>
            </w:r>
          </w:hyperlink>
        </w:p>
        <w:p w:rsidR="004900AE" w:rsidRDefault="004900AE" w:rsidP="004900AE">
          <w:pPr>
            <w:pStyle w:val="TOC2"/>
            <w:rPr>
              <w:rFonts w:asciiTheme="minorHAnsi" w:eastAsiaTheme="minorEastAsia" w:hAnsiTheme="minorHAnsi" w:cstheme="minorBidi"/>
            </w:rPr>
          </w:pPr>
          <w:hyperlink w:anchor="_Toc439623533" w:history="1">
            <w:r w:rsidRPr="001D4261">
              <w:rPr>
                <w:rStyle w:val="Hyperlink"/>
                <w:rFonts w:hint="eastAsia"/>
                <w:rtl/>
              </w:rPr>
              <w:t>הוספות</w:t>
            </w:r>
            <w:r w:rsidRPr="001D4261">
              <w:rPr>
                <w:rStyle w:val="Hyperlink"/>
                <w:rtl/>
              </w:rPr>
              <w:t xml:space="preserve"> </w:t>
            </w:r>
            <w:r w:rsidRPr="001D4261">
              <w:rPr>
                <w:rStyle w:val="Hyperlink"/>
                <w:rFonts w:hint="eastAsia"/>
                <w:rtl/>
              </w:rPr>
              <w:t>בשמונה</w:t>
            </w:r>
            <w:r w:rsidRPr="001D4261">
              <w:rPr>
                <w:rStyle w:val="Hyperlink"/>
                <w:rtl/>
              </w:rPr>
              <w:t>-</w:t>
            </w:r>
            <w:r w:rsidRPr="001D4261">
              <w:rPr>
                <w:rStyle w:val="Hyperlink"/>
                <w:rFonts w:hint="eastAsia"/>
                <w:rtl/>
              </w:rPr>
              <w:t>עשרה</w:t>
            </w:r>
            <w:r>
              <w:rPr>
                <w:webHidden/>
              </w:rPr>
              <w:tab/>
            </w:r>
            <w:r>
              <w:rPr>
                <w:webHidden/>
              </w:rPr>
              <w:fldChar w:fldCharType="begin"/>
            </w:r>
            <w:r>
              <w:rPr>
                <w:webHidden/>
              </w:rPr>
              <w:instrText xml:space="preserve"> PAGEREF _Toc439623533 \h </w:instrText>
            </w:r>
            <w:r>
              <w:rPr>
                <w:webHidden/>
              </w:rPr>
            </w:r>
            <w:r>
              <w:rPr>
                <w:webHidden/>
              </w:rPr>
              <w:fldChar w:fldCharType="separate"/>
            </w:r>
            <w:r>
              <w:rPr>
                <w:webHidden/>
              </w:rPr>
              <w:t>78</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34" w:history="1">
            <w:r w:rsidRPr="001D4261">
              <w:rPr>
                <w:rStyle w:val="Hyperlink"/>
                <w:rFonts w:hint="eastAsia"/>
                <w:rtl/>
              </w:rPr>
              <w:t>הרב</w:t>
            </w:r>
            <w:r w:rsidRPr="001D4261">
              <w:rPr>
                <w:rStyle w:val="Hyperlink"/>
                <w:rtl/>
              </w:rPr>
              <w:t xml:space="preserve"> </w:t>
            </w:r>
            <w:r w:rsidRPr="001D4261">
              <w:rPr>
                <w:rStyle w:val="Hyperlink"/>
                <w:rFonts w:hint="eastAsia"/>
                <w:rtl/>
              </w:rPr>
              <w:t>יוסף</w:t>
            </w:r>
            <w:r w:rsidRPr="001D4261">
              <w:rPr>
                <w:rStyle w:val="Hyperlink"/>
                <w:rtl/>
              </w:rPr>
              <w:t xml:space="preserve"> </w:t>
            </w:r>
            <w:r w:rsidRPr="001D4261">
              <w:rPr>
                <w:rStyle w:val="Hyperlink"/>
                <w:rFonts w:hint="eastAsia"/>
                <w:rtl/>
              </w:rPr>
              <w:t>שמחה</w:t>
            </w:r>
            <w:r w:rsidRPr="001D4261">
              <w:rPr>
                <w:rStyle w:val="Hyperlink"/>
                <w:rtl/>
              </w:rPr>
              <w:t xml:space="preserve"> </w:t>
            </w:r>
            <w:r w:rsidRPr="001D4261">
              <w:rPr>
                <w:rStyle w:val="Hyperlink"/>
                <w:rFonts w:hint="eastAsia"/>
                <w:rtl/>
              </w:rPr>
              <w:t>גינזבורג</w:t>
            </w:r>
          </w:hyperlink>
        </w:p>
        <w:p w:rsidR="004900AE" w:rsidRDefault="004900AE" w:rsidP="004900AE">
          <w:pPr>
            <w:pStyle w:val="TOC2"/>
            <w:rPr>
              <w:rFonts w:asciiTheme="minorHAnsi" w:eastAsiaTheme="minorEastAsia" w:hAnsiTheme="minorHAnsi" w:cstheme="minorBidi"/>
            </w:rPr>
          </w:pPr>
          <w:hyperlink w:anchor="_Toc439623535" w:history="1">
            <w:r w:rsidRPr="001D4261">
              <w:rPr>
                <w:rStyle w:val="Hyperlink"/>
                <w:rFonts w:hint="eastAsia"/>
                <w:rtl/>
              </w:rPr>
              <w:t>חמשת</w:t>
            </w:r>
            <w:r w:rsidRPr="001D4261">
              <w:rPr>
                <w:rStyle w:val="Hyperlink"/>
                <w:rtl/>
              </w:rPr>
              <w:t xml:space="preserve"> </w:t>
            </w:r>
            <w:r w:rsidRPr="001D4261">
              <w:rPr>
                <w:rStyle w:val="Hyperlink"/>
                <w:rFonts w:hint="eastAsia"/>
                <w:rtl/>
              </w:rPr>
              <w:t>הלכות</w:t>
            </w:r>
            <w:r w:rsidRPr="001D4261">
              <w:rPr>
                <w:rStyle w:val="Hyperlink"/>
                <w:rtl/>
              </w:rPr>
              <w:t xml:space="preserve"> </w:t>
            </w:r>
            <w:r w:rsidRPr="001D4261">
              <w:rPr>
                <w:rStyle w:val="Hyperlink"/>
                <w:rFonts w:hint="eastAsia"/>
                <w:rtl/>
              </w:rPr>
              <w:t>שבת</w:t>
            </w:r>
            <w:r w:rsidRPr="001D4261">
              <w:rPr>
                <w:rStyle w:val="Hyperlink"/>
                <w:rtl/>
              </w:rPr>
              <w:t xml:space="preserve"> </w:t>
            </w:r>
            <w:r w:rsidRPr="001D4261">
              <w:rPr>
                <w:rStyle w:val="Hyperlink"/>
                <w:rFonts w:hint="eastAsia"/>
                <w:rtl/>
              </w:rPr>
              <w:t>שנתפרשו</w:t>
            </w:r>
            <w:r w:rsidRPr="001D4261">
              <w:rPr>
                <w:rStyle w:val="Hyperlink"/>
                <w:rtl/>
              </w:rPr>
              <w:t xml:space="preserve"> </w:t>
            </w:r>
            <w:r w:rsidRPr="001D4261">
              <w:rPr>
                <w:rStyle w:val="Hyperlink"/>
                <w:rFonts w:hint="eastAsia"/>
                <w:rtl/>
              </w:rPr>
              <w:t>ע</w:t>
            </w:r>
            <w:r w:rsidRPr="001D4261">
              <w:rPr>
                <w:rStyle w:val="Hyperlink"/>
                <w:rtl/>
              </w:rPr>
              <w:t>"</w:t>
            </w:r>
            <w:r w:rsidRPr="001D4261">
              <w:rPr>
                <w:rStyle w:val="Hyperlink"/>
                <w:rFonts w:hint="eastAsia"/>
                <w:rtl/>
              </w:rPr>
              <w:t>י</w:t>
            </w:r>
            <w:r w:rsidRPr="001D4261">
              <w:rPr>
                <w:rStyle w:val="Hyperlink"/>
                <w:rtl/>
              </w:rPr>
              <w:t xml:space="preserve"> </w:t>
            </w:r>
            <w:r w:rsidRPr="001D4261">
              <w:rPr>
                <w:rStyle w:val="Hyperlink"/>
                <w:rFonts w:hint="eastAsia"/>
                <w:rtl/>
              </w:rPr>
              <w:t>הנביאים</w:t>
            </w:r>
            <w:r w:rsidRPr="001D4261">
              <w:rPr>
                <w:rStyle w:val="Hyperlink"/>
                <w:rtl/>
              </w:rPr>
              <w:t xml:space="preserve"> (</w:t>
            </w:r>
            <w:r w:rsidRPr="001D4261">
              <w:rPr>
                <w:rStyle w:val="Hyperlink"/>
                <w:rFonts w:hint="eastAsia"/>
                <w:rtl/>
              </w:rPr>
              <w:t>ג</w:t>
            </w:r>
            <w:r w:rsidRPr="001D4261">
              <w:rPr>
                <w:rStyle w:val="Hyperlink"/>
                <w:rtl/>
              </w:rPr>
              <w:t>)</w:t>
            </w:r>
            <w:r>
              <w:rPr>
                <w:webHidden/>
              </w:rPr>
              <w:tab/>
            </w:r>
            <w:r>
              <w:rPr>
                <w:webHidden/>
              </w:rPr>
              <w:fldChar w:fldCharType="begin"/>
            </w:r>
            <w:r>
              <w:rPr>
                <w:webHidden/>
              </w:rPr>
              <w:instrText xml:space="preserve"> PAGEREF _Toc439623535 \h </w:instrText>
            </w:r>
            <w:r>
              <w:rPr>
                <w:webHidden/>
              </w:rPr>
            </w:r>
            <w:r>
              <w:rPr>
                <w:webHidden/>
              </w:rPr>
              <w:fldChar w:fldCharType="separate"/>
            </w:r>
            <w:r>
              <w:rPr>
                <w:webHidden/>
              </w:rPr>
              <w:t>79</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36" w:history="1">
            <w:r w:rsidRPr="001D4261">
              <w:rPr>
                <w:rStyle w:val="Hyperlink"/>
                <w:rFonts w:hint="eastAsia"/>
                <w:rtl/>
              </w:rPr>
              <w:t>הרב</w:t>
            </w:r>
            <w:r w:rsidRPr="001D4261">
              <w:rPr>
                <w:rStyle w:val="Hyperlink"/>
                <w:rtl/>
              </w:rPr>
              <w:t xml:space="preserve"> </w:t>
            </w:r>
            <w:r w:rsidRPr="001D4261">
              <w:rPr>
                <w:rStyle w:val="Hyperlink"/>
                <w:rFonts w:hint="eastAsia"/>
                <w:rtl/>
              </w:rPr>
              <w:t>שלום</w:t>
            </w:r>
            <w:r w:rsidRPr="001D4261">
              <w:rPr>
                <w:rStyle w:val="Hyperlink"/>
                <w:rtl/>
              </w:rPr>
              <w:t xml:space="preserve"> </w:t>
            </w:r>
            <w:r w:rsidRPr="001D4261">
              <w:rPr>
                <w:rStyle w:val="Hyperlink"/>
                <w:rFonts w:hint="eastAsia"/>
                <w:rtl/>
              </w:rPr>
              <w:t>דובער</w:t>
            </w:r>
            <w:r w:rsidRPr="001D4261">
              <w:rPr>
                <w:rStyle w:val="Hyperlink"/>
                <w:rtl/>
              </w:rPr>
              <w:t xml:space="preserve"> </w:t>
            </w:r>
            <w:r w:rsidRPr="001D4261">
              <w:rPr>
                <w:rStyle w:val="Hyperlink"/>
                <w:rFonts w:hint="eastAsia"/>
                <w:rtl/>
              </w:rPr>
              <w:t>לוין</w:t>
            </w:r>
          </w:hyperlink>
        </w:p>
        <w:p w:rsidR="004900AE" w:rsidRDefault="004900AE" w:rsidP="004900AE">
          <w:pPr>
            <w:pStyle w:val="TOC2"/>
            <w:rPr>
              <w:rFonts w:asciiTheme="minorHAnsi" w:eastAsiaTheme="minorEastAsia" w:hAnsiTheme="minorHAnsi" w:cstheme="minorBidi"/>
            </w:rPr>
          </w:pPr>
          <w:hyperlink w:anchor="_Toc439623537" w:history="1">
            <w:r w:rsidRPr="001D4261">
              <w:rPr>
                <w:rStyle w:val="Hyperlink"/>
                <w:rFonts w:hint="eastAsia"/>
                <w:rtl/>
              </w:rPr>
              <w:t>הכאת</w:t>
            </w:r>
            <w:r w:rsidRPr="001D4261">
              <w:rPr>
                <w:rStyle w:val="Hyperlink"/>
                <w:rtl/>
              </w:rPr>
              <w:t xml:space="preserve"> </w:t>
            </w:r>
            <w:r w:rsidRPr="001D4261">
              <w:rPr>
                <w:rStyle w:val="Hyperlink"/>
                <w:rFonts w:hint="eastAsia"/>
                <w:rtl/>
              </w:rPr>
              <w:t>בנים</w:t>
            </w:r>
            <w:r w:rsidRPr="001D4261">
              <w:rPr>
                <w:rStyle w:val="Hyperlink"/>
                <w:rtl/>
              </w:rPr>
              <w:t xml:space="preserve"> </w:t>
            </w:r>
            <w:r w:rsidRPr="001D4261">
              <w:rPr>
                <w:rStyle w:val="Hyperlink"/>
                <w:rFonts w:hint="eastAsia"/>
                <w:rtl/>
              </w:rPr>
              <w:t>ותלמידים</w:t>
            </w:r>
            <w:r>
              <w:rPr>
                <w:webHidden/>
              </w:rPr>
              <w:tab/>
            </w:r>
            <w:r>
              <w:rPr>
                <w:webHidden/>
              </w:rPr>
              <w:fldChar w:fldCharType="begin"/>
            </w:r>
            <w:r>
              <w:rPr>
                <w:webHidden/>
              </w:rPr>
              <w:instrText xml:space="preserve"> PAGEREF _Toc439623537 \h </w:instrText>
            </w:r>
            <w:r>
              <w:rPr>
                <w:webHidden/>
              </w:rPr>
            </w:r>
            <w:r>
              <w:rPr>
                <w:webHidden/>
              </w:rPr>
              <w:fldChar w:fldCharType="separate"/>
            </w:r>
            <w:r>
              <w:rPr>
                <w:webHidden/>
              </w:rPr>
              <w:t>90</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38" w:history="1">
            <w:r w:rsidRPr="001D4261">
              <w:rPr>
                <w:rStyle w:val="Hyperlink"/>
                <w:rFonts w:hint="eastAsia"/>
                <w:rtl/>
              </w:rPr>
              <w:t>צבי</w:t>
            </w:r>
            <w:r w:rsidRPr="001D4261">
              <w:rPr>
                <w:rStyle w:val="Hyperlink"/>
                <w:rtl/>
              </w:rPr>
              <w:t xml:space="preserve"> </w:t>
            </w:r>
            <w:r w:rsidRPr="001D4261">
              <w:rPr>
                <w:rStyle w:val="Hyperlink"/>
                <w:rFonts w:hint="eastAsia"/>
                <w:rtl/>
              </w:rPr>
              <w:t>רייזמן</w:t>
            </w:r>
          </w:hyperlink>
        </w:p>
        <w:p w:rsidR="004900AE" w:rsidRDefault="004900AE" w:rsidP="004900AE">
          <w:pPr>
            <w:pStyle w:val="TOC2"/>
            <w:rPr>
              <w:rFonts w:asciiTheme="minorHAnsi" w:eastAsiaTheme="minorEastAsia" w:hAnsiTheme="minorHAnsi" w:cstheme="minorBidi"/>
            </w:rPr>
          </w:pPr>
          <w:hyperlink w:anchor="_Toc439623539" w:history="1">
            <w:r w:rsidRPr="001D4261">
              <w:rPr>
                <w:rStyle w:val="Hyperlink"/>
                <w:rFonts w:hint="eastAsia"/>
                <w:rtl/>
              </w:rPr>
              <w:t>הדלקת</w:t>
            </w:r>
            <w:r w:rsidRPr="001D4261">
              <w:rPr>
                <w:rStyle w:val="Hyperlink"/>
                <w:rtl/>
              </w:rPr>
              <w:t xml:space="preserve"> </w:t>
            </w:r>
            <w:r w:rsidRPr="001D4261">
              <w:rPr>
                <w:rStyle w:val="Hyperlink"/>
                <w:rFonts w:hint="eastAsia"/>
                <w:rtl/>
              </w:rPr>
              <w:t>נ</w:t>
            </w:r>
            <w:r w:rsidRPr="001D4261">
              <w:rPr>
                <w:rStyle w:val="Hyperlink"/>
                <w:rtl/>
              </w:rPr>
              <w:t>"</w:t>
            </w:r>
            <w:r w:rsidRPr="001D4261">
              <w:rPr>
                <w:rStyle w:val="Hyperlink"/>
                <w:rFonts w:hint="eastAsia"/>
                <w:rtl/>
              </w:rPr>
              <w:t>ח</w:t>
            </w:r>
            <w:r w:rsidRPr="001D4261">
              <w:rPr>
                <w:rStyle w:val="Hyperlink"/>
                <w:rtl/>
              </w:rPr>
              <w:t xml:space="preserve"> </w:t>
            </w:r>
            <w:r w:rsidRPr="001D4261">
              <w:rPr>
                <w:rStyle w:val="Hyperlink"/>
                <w:rFonts w:hint="eastAsia"/>
                <w:rtl/>
              </w:rPr>
              <w:t>לאחר</w:t>
            </w:r>
            <w:r w:rsidRPr="001D4261">
              <w:rPr>
                <w:rStyle w:val="Hyperlink"/>
                <w:rtl/>
              </w:rPr>
              <w:t xml:space="preserve"> </w:t>
            </w:r>
            <w:r w:rsidRPr="001D4261">
              <w:rPr>
                <w:rStyle w:val="Hyperlink"/>
                <w:rFonts w:hint="eastAsia"/>
                <w:rtl/>
              </w:rPr>
              <w:t>מעריב</w:t>
            </w:r>
            <w:r>
              <w:rPr>
                <w:webHidden/>
              </w:rPr>
              <w:tab/>
            </w:r>
            <w:r>
              <w:rPr>
                <w:webHidden/>
              </w:rPr>
              <w:fldChar w:fldCharType="begin"/>
            </w:r>
            <w:r>
              <w:rPr>
                <w:webHidden/>
              </w:rPr>
              <w:instrText xml:space="preserve"> PAGEREF _Toc439623539 \h </w:instrText>
            </w:r>
            <w:r>
              <w:rPr>
                <w:webHidden/>
              </w:rPr>
            </w:r>
            <w:r>
              <w:rPr>
                <w:webHidden/>
              </w:rPr>
              <w:fldChar w:fldCharType="separate"/>
            </w:r>
            <w:r>
              <w:rPr>
                <w:webHidden/>
              </w:rPr>
              <w:t>102</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40" w:history="1">
            <w:r w:rsidRPr="001D4261">
              <w:rPr>
                <w:rStyle w:val="Hyperlink"/>
                <w:rFonts w:hint="eastAsia"/>
                <w:rtl/>
              </w:rPr>
              <w:t>הרב</w:t>
            </w:r>
            <w:r w:rsidRPr="001D4261">
              <w:rPr>
                <w:rStyle w:val="Hyperlink"/>
                <w:rtl/>
              </w:rPr>
              <w:t xml:space="preserve"> </w:t>
            </w:r>
            <w:r w:rsidRPr="001D4261">
              <w:rPr>
                <w:rStyle w:val="Hyperlink"/>
                <w:rFonts w:hint="eastAsia"/>
                <w:rtl/>
              </w:rPr>
              <w:t>מנחם</w:t>
            </w:r>
            <w:r w:rsidRPr="001D4261">
              <w:rPr>
                <w:rStyle w:val="Hyperlink"/>
                <w:rtl/>
              </w:rPr>
              <w:t xml:space="preserve"> </w:t>
            </w:r>
            <w:r w:rsidRPr="001D4261">
              <w:rPr>
                <w:rStyle w:val="Hyperlink"/>
                <w:rFonts w:hint="eastAsia"/>
                <w:rtl/>
              </w:rPr>
              <w:t>מענדל</w:t>
            </w:r>
            <w:r w:rsidRPr="001D4261">
              <w:rPr>
                <w:rStyle w:val="Hyperlink"/>
                <w:rtl/>
              </w:rPr>
              <w:t xml:space="preserve"> </w:t>
            </w:r>
            <w:r w:rsidRPr="001D4261">
              <w:rPr>
                <w:rStyle w:val="Hyperlink"/>
                <w:rFonts w:hint="eastAsia"/>
                <w:rtl/>
              </w:rPr>
              <w:t>רייצס</w:t>
            </w:r>
          </w:hyperlink>
        </w:p>
        <w:p w:rsidR="004900AE" w:rsidRDefault="004900AE" w:rsidP="004900AE">
          <w:pPr>
            <w:pStyle w:val="TOC2"/>
            <w:rPr>
              <w:rFonts w:asciiTheme="minorHAnsi" w:eastAsiaTheme="minorEastAsia" w:hAnsiTheme="minorHAnsi" w:cstheme="minorBidi"/>
            </w:rPr>
          </w:pPr>
          <w:hyperlink w:anchor="_Toc439623541" w:history="1">
            <w:r w:rsidRPr="001D4261">
              <w:rPr>
                <w:rStyle w:val="Hyperlink"/>
                <w:rFonts w:hint="eastAsia"/>
                <w:rtl/>
              </w:rPr>
              <w:t>כיסוי</w:t>
            </w:r>
            <w:r w:rsidRPr="001D4261">
              <w:rPr>
                <w:rStyle w:val="Hyperlink"/>
                <w:rtl/>
              </w:rPr>
              <w:t xml:space="preserve"> </w:t>
            </w:r>
            <w:r w:rsidRPr="001D4261">
              <w:rPr>
                <w:rStyle w:val="Hyperlink"/>
                <w:rFonts w:hint="eastAsia"/>
                <w:rtl/>
              </w:rPr>
              <w:t>המזוזות</w:t>
            </w:r>
            <w:r w:rsidRPr="001D4261">
              <w:rPr>
                <w:rStyle w:val="Hyperlink"/>
                <w:rtl/>
              </w:rPr>
              <w:t xml:space="preserve"> </w:t>
            </w:r>
            <w:r w:rsidRPr="001D4261">
              <w:rPr>
                <w:rStyle w:val="Hyperlink"/>
                <w:rFonts w:hint="eastAsia"/>
                <w:rtl/>
              </w:rPr>
              <w:t>אצל</w:t>
            </w:r>
            <w:r w:rsidRPr="001D4261">
              <w:rPr>
                <w:rStyle w:val="Hyperlink"/>
                <w:rtl/>
              </w:rPr>
              <w:t xml:space="preserve"> </w:t>
            </w:r>
            <w:r w:rsidRPr="001D4261">
              <w:rPr>
                <w:rStyle w:val="Hyperlink"/>
                <w:rFonts w:hint="eastAsia"/>
                <w:rtl/>
              </w:rPr>
              <w:t>הרבי</w:t>
            </w:r>
            <w:r>
              <w:rPr>
                <w:webHidden/>
              </w:rPr>
              <w:tab/>
            </w:r>
            <w:r>
              <w:rPr>
                <w:webHidden/>
              </w:rPr>
              <w:fldChar w:fldCharType="begin"/>
            </w:r>
            <w:r>
              <w:rPr>
                <w:webHidden/>
              </w:rPr>
              <w:instrText xml:space="preserve"> PAGEREF _Toc439623541 \h </w:instrText>
            </w:r>
            <w:r>
              <w:rPr>
                <w:webHidden/>
              </w:rPr>
            </w:r>
            <w:r>
              <w:rPr>
                <w:webHidden/>
              </w:rPr>
              <w:fldChar w:fldCharType="separate"/>
            </w:r>
            <w:r>
              <w:rPr>
                <w:webHidden/>
              </w:rPr>
              <w:t>103</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42" w:history="1">
            <w:r w:rsidRPr="001D4261">
              <w:rPr>
                <w:rStyle w:val="Hyperlink"/>
                <w:rFonts w:hint="eastAsia"/>
                <w:rtl/>
              </w:rPr>
              <w:t>הרב</w:t>
            </w:r>
            <w:r w:rsidRPr="001D4261">
              <w:rPr>
                <w:rStyle w:val="Hyperlink"/>
                <w:rtl/>
              </w:rPr>
              <w:t xml:space="preserve"> </w:t>
            </w:r>
            <w:r w:rsidRPr="001D4261">
              <w:rPr>
                <w:rStyle w:val="Hyperlink"/>
                <w:rFonts w:hint="eastAsia"/>
                <w:rtl/>
              </w:rPr>
              <w:t>דוד</w:t>
            </w:r>
            <w:r w:rsidRPr="001D4261">
              <w:rPr>
                <w:rStyle w:val="Hyperlink"/>
                <w:rtl/>
              </w:rPr>
              <w:t xml:space="preserve"> </w:t>
            </w:r>
            <w:r w:rsidRPr="001D4261">
              <w:rPr>
                <w:rStyle w:val="Hyperlink"/>
                <w:rFonts w:hint="eastAsia"/>
                <w:rtl/>
              </w:rPr>
              <w:t>ניסן</w:t>
            </w:r>
            <w:r w:rsidRPr="001D4261">
              <w:rPr>
                <w:rStyle w:val="Hyperlink"/>
                <w:rtl/>
              </w:rPr>
              <w:t xml:space="preserve"> </w:t>
            </w:r>
            <w:r w:rsidRPr="001D4261">
              <w:rPr>
                <w:rStyle w:val="Hyperlink"/>
                <w:rFonts w:hint="eastAsia"/>
                <w:rtl/>
              </w:rPr>
              <w:t>ברסמן</w:t>
            </w:r>
          </w:hyperlink>
        </w:p>
        <w:p w:rsidR="004900AE" w:rsidRDefault="004900AE" w:rsidP="004900AE">
          <w:pPr>
            <w:pStyle w:val="TOC2"/>
            <w:rPr>
              <w:rFonts w:asciiTheme="minorHAnsi" w:eastAsiaTheme="minorEastAsia" w:hAnsiTheme="minorHAnsi" w:cstheme="minorBidi"/>
            </w:rPr>
          </w:pPr>
          <w:hyperlink w:anchor="_Toc439623543" w:history="1">
            <w:r w:rsidRPr="001D4261">
              <w:rPr>
                <w:rStyle w:val="Hyperlink"/>
                <w:rFonts w:hint="eastAsia"/>
                <w:rtl/>
              </w:rPr>
              <w:t>עיונים</w:t>
            </w:r>
            <w:r w:rsidRPr="001D4261">
              <w:rPr>
                <w:rStyle w:val="Hyperlink"/>
                <w:rtl/>
              </w:rPr>
              <w:t xml:space="preserve"> </w:t>
            </w:r>
            <w:r w:rsidRPr="001D4261">
              <w:rPr>
                <w:rStyle w:val="Hyperlink"/>
                <w:rFonts w:hint="eastAsia"/>
                <w:rtl/>
              </w:rPr>
              <w:t>ובירורים</w:t>
            </w:r>
            <w:r w:rsidRPr="001D4261">
              <w:rPr>
                <w:rStyle w:val="Hyperlink"/>
                <w:rtl/>
              </w:rPr>
              <w:t xml:space="preserve"> </w:t>
            </w:r>
            <w:r w:rsidRPr="001D4261">
              <w:rPr>
                <w:rStyle w:val="Hyperlink"/>
                <w:rFonts w:hint="eastAsia"/>
                <w:rtl/>
              </w:rPr>
              <w:t>בהלכות</w:t>
            </w:r>
            <w:r w:rsidRPr="001D4261">
              <w:rPr>
                <w:rStyle w:val="Hyperlink"/>
                <w:rtl/>
              </w:rPr>
              <w:t xml:space="preserve"> </w:t>
            </w:r>
            <w:r w:rsidRPr="001D4261">
              <w:rPr>
                <w:rStyle w:val="Hyperlink"/>
                <w:rFonts w:hint="eastAsia"/>
                <w:rtl/>
              </w:rPr>
              <w:t>קושר</w:t>
            </w:r>
            <w:r w:rsidRPr="001D4261">
              <w:rPr>
                <w:rStyle w:val="Hyperlink"/>
                <w:rtl/>
              </w:rPr>
              <w:t xml:space="preserve"> </w:t>
            </w:r>
            <w:r w:rsidRPr="001D4261">
              <w:rPr>
                <w:rStyle w:val="Hyperlink"/>
                <w:rFonts w:hint="eastAsia"/>
                <w:rtl/>
              </w:rPr>
              <w:t>ומתיר</w:t>
            </w:r>
            <w:r>
              <w:rPr>
                <w:webHidden/>
              </w:rPr>
              <w:tab/>
            </w:r>
            <w:r>
              <w:rPr>
                <w:webHidden/>
              </w:rPr>
              <w:fldChar w:fldCharType="begin"/>
            </w:r>
            <w:r>
              <w:rPr>
                <w:webHidden/>
              </w:rPr>
              <w:instrText xml:space="preserve"> PAGEREF _Toc439623543 \h </w:instrText>
            </w:r>
            <w:r>
              <w:rPr>
                <w:webHidden/>
              </w:rPr>
            </w:r>
            <w:r>
              <w:rPr>
                <w:webHidden/>
              </w:rPr>
              <w:fldChar w:fldCharType="separate"/>
            </w:r>
            <w:r>
              <w:rPr>
                <w:webHidden/>
              </w:rPr>
              <w:t>106</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44" w:history="1">
            <w:r w:rsidRPr="001D4261">
              <w:rPr>
                <w:rStyle w:val="Hyperlink"/>
                <w:rFonts w:hint="eastAsia"/>
                <w:shd w:val="clear" w:color="auto" w:fill="FFFFFF"/>
                <w:rtl/>
              </w:rPr>
              <w:t>הרב</w:t>
            </w:r>
            <w:r w:rsidRPr="001D4261">
              <w:rPr>
                <w:rStyle w:val="Hyperlink"/>
                <w:shd w:val="clear" w:color="auto" w:fill="FFFFFF"/>
                <w:rtl/>
              </w:rPr>
              <w:t xml:space="preserve"> </w:t>
            </w:r>
            <w:r w:rsidRPr="001D4261">
              <w:rPr>
                <w:rStyle w:val="Hyperlink"/>
                <w:rFonts w:hint="eastAsia"/>
                <w:shd w:val="clear" w:color="auto" w:fill="FFFFFF"/>
                <w:rtl/>
              </w:rPr>
              <w:t>יקותיאל</w:t>
            </w:r>
            <w:r w:rsidRPr="001D4261">
              <w:rPr>
                <w:rStyle w:val="Hyperlink"/>
                <w:shd w:val="clear" w:color="auto" w:fill="FFFFFF"/>
                <w:rtl/>
              </w:rPr>
              <w:t xml:space="preserve"> </w:t>
            </w:r>
            <w:r w:rsidRPr="001D4261">
              <w:rPr>
                <w:rStyle w:val="Hyperlink"/>
                <w:rFonts w:hint="eastAsia"/>
                <w:shd w:val="clear" w:color="auto" w:fill="FFFFFF"/>
                <w:rtl/>
              </w:rPr>
              <w:t>פרקש</w:t>
            </w:r>
          </w:hyperlink>
        </w:p>
        <w:p w:rsidR="004900AE" w:rsidRDefault="004900AE" w:rsidP="004900AE">
          <w:pPr>
            <w:pStyle w:val="TOC2"/>
            <w:rPr>
              <w:rFonts w:asciiTheme="minorHAnsi" w:eastAsiaTheme="minorEastAsia" w:hAnsiTheme="minorHAnsi" w:cstheme="minorBidi"/>
            </w:rPr>
          </w:pPr>
          <w:hyperlink w:anchor="_Toc439623545" w:history="1">
            <w:r w:rsidRPr="001D4261">
              <w:rPr>
                <w:rStyle w:val="Hyperlink"/>
                <w:rFonts w:eastAsia="Calibri" w:hint="eastAsia"/>
                <w:rtl/>
                <w:lang w:eastAsia="en-GB"/>
              </w:rPr>
              <w:t>ברכה</w:t>
            </w:r>
            <w:r w:rsidRPr="001D4261">
              <w:rPr>
                <w:rStyle w:val="Hyperlink"/>
                <w:rFonts w:eastAsia="Calibri"/>
                <w:rtl/>
                <w:lang w:eastAsia="en-GB"/>
              </w:rPr>
              <w:t xml:space="preserve"> </w:t>
            </w:r>
            <w:r w:rsidRPr="001D4261">
              <w:rPr>
                <w:rStyle w:val="Hyperlink"/>
                <w:rFonts w:eastAsia="Calibri" w:hint="eastAsia"/>
                <w:rtl/>
                <w:lang w:eastAsia="en-GB"/>
              </w:rPr>
              <w:t>על</w:t>
            </w:r>
            <w:r w:rsidRPr="001D4261">
              <w:rPr>
                <w:rStyle w:val="Hyperlink"/>
                <w:rFonts w:eastAsia="Calibri"/>
                <w:rtl/>
                <w:lang w:eastAsia="en-GB"/>
              </w:rPr>
              <w:t xml:space="preserve"> </w:t>
            </w:r>
            <w:r w:rsidRPr="001D4261">
              <w:rPr>
                <w:rStyle w:val="Hyperlink"/>
                <w:rFonts w:eastAsia="Calibri" w:hint="eastAsia"/>
                <w:rtl/>
                <w:lang w:eastAsia="en-GB"/>
              </w:rPr>
              <w:t>נר</w:t>
            </w:r>
            <w:r w:rsidRPr="001D4261">
              <w:rPr>
                <w:rStyle w:val="Hyperlink"/>
                <w:rFonts w:eastAsia="Calibri"/>
                <w:rtl/>
                <w:lang w:eastAsia="en-GB"/>
              </w:rPr>
              <w:t xml:space="preserve"> </w:t>
            </w:r>
            <w:r w:rsidRPr="001D4261">
              <w:rPr>
                <w:rStyle w:val="Hyperlink"/>
                <w:rFonts w:eastAsia="Calibri" w:hint="eastAsia"/>
                <w:rtl/>
                <w:lang w:eastAsia="en-GB"/>
              </w:rPr>
              <w:t>חנוכה</w:t>
            </w:r>
            <w:r w:rsidRPr="001D4261">
              <w:rPr>
                <w:rStyle w:val="Hyperlink"/>
                <w:rFonts w:eastAsia="Calibri"/>
                <w:rtl/>
                <w:lang w:eastAsia="en-GB"/>
              </w:rPr>
              <w:t xml:space="preserve"> </w:t>
            </w:r>
            <w:r w:rsidRPr="001D4261">
              <w:rPr>
                <w:rStyle w:val="Hyperlink"/>
                <w:rFonts w:eastAsia="Calibri" w:hint="eastAsia"/>
                <w:rtl/>
                <w:lang w:eastAsia="en-GB"/>
              </w:rPr>
              <w:t>שמדליקים</w:t>
            </w:r>
            <w:r w:rsidRPr="001D4261">
              <w:rPr>
                <w:rStyle w:val="Hyperlink"/>
                <w:rFonts w:eastAsia="Calibri"/>
                <w:rtl/>
                <w:lang w:eastAsia="en-GB"/>
              </w:rPr>
              <w:t xml:space="preserve"> </w:t>
            </w:r>
            <w:r w:rsidRPr="001D4261">
              <w:rPr>
                <w:rStyle w:val="Hyperlink"/>
                <w:rFonts w:eastAsia="Calibri" w:hint="eastAsia"/>
                <w:rtl/>
                <w:lang w:eastAsia="en-GB"/>
              </w:rPr>
              <w:t>ברחובה</w:t>
            </w:r>
            <w:r w:rsidRPr="001D4261">
              <w:rPr>
                <w:rStyle w:val="Hyperlink"/>
                <w:rFonts w:eastAsia="Calibri"/>
                <w:rtl/>
                <w:lang w:eastAsia="en-GB"/>
              </w:rPr>
              <w:t xml:space="preserve"> </w:t>
            </w:r>
            <w:r w:rsidRPr="001D4261">
              <w:rPr>
                <w:rStyle w:val="Hyperlink"/>
                <w:rFonts w:eastAsia="Calibri" w:hint="eastAsia"/>
                <w:rtl/>
                <w:lang w:eastAsia="en-GB"/>
              </w:rPr>
              <w:t>של</w:t>
            </w:r>
            <w:r w:rsidRPr="001D4261">
              <w:rPr>
                <w:rStyle w:val="Hyperlink"/>
                <w:rFonts w:eastAsia="Calibri"/>
                <w:rtl/>
                <w:lang w:eastAsia="en-GB"/>
              </w:rPr>
              <w:t xml:space="preserve"> </w:t>
            </w:r>
            <w:r w:rsidRPr="001D4261">
              <w:rPr>
                <w:rStyle w:val="Hyperlink"/>
                <w:rFonts w:eastAsia="Calibri" w:hint="eastAsia"/>
                <w:rtl/>
                <w:lang w:eastAsia="en-GB"/>
              </w:rPr>
              <w:t>עיר</w:t>
            </w:r>
            <w:r>
              <w:rPr>
                <w:webHidden/>
              </w:rPr>
              <w:tab/>
            </w:r>
            <w:r>
              <w:rPr>
                <w:webHidden/>
              </w:rPr>
              <w:fldChar w:fldCharType="begin"/>
            </w:r>
            <w:r>
              <w:rPr>
                <w:webHidden/>
              </w:rPr>
              <w:instrText xml:space="preserve"> PAGEREF _Toc439623545 \h </w:instrText>
            </w:r>
            <w:r>
              <w:rPr>
                <w:webHidden/>
              </w:rPr>
            </w:r>
            <w:r>
              <w:rPr>
                <w:webHidden/>
              </w:rPr>
              <w:fldChar w:fldCharType="separate"/>
            </w:r>
            <w:r>
              <w:rPr>
                <w:webHidden/>
              </w:rPr>
              <w:t>114</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46" w:history="1">
            <w:r w:rsidRPr="001D4261">
              <w:rPr>
                <w:rStyle w:val="Hyperlink"/>
                <w:rFonts w:hint="eastAsia"/>
                <w:rtl/>
                <w:lang w:val="en-GB" w:eastAsia="en-GB"/>
              </w:rPr>
              <w:t>הרב</w:t>
            </w:r>
            <w:r w:rsidRPr="001D4261">
              <w:rPr>
                <w:rStyle w:val="Hyperlink"/>
                <w:rtl/>
                <w:lang w:val="en-GB" w:eastAsia="en-GB"/>
              </w:rPr>
              <w:t xml:space="preserve"> </w:t>
            </w:r>
            <w:r w:rsidRPr="001D4261">
              <w:rPr>
                <w:rStyle w:val="Hyperlink"/>
                <w:rFonts w:hint="eastAsia"/>
                <w:rtl/>
                <w:lang w:val="en-GB" w:eastAsia="en-GB"/>
              </w:rPr>
              <w:t>חיים</w:t>
            </w:r>
            <w:r w:rsidRPr="001D4261">
              <w:rPr>
                <w:rStyle w:val="Hyperlink"/>
                <w:rtl/>
                <w:lang w:val="en-GB" w:eastAsia="en-GB"/>
              </w:rPr>
              <w:t xml:space="preserve"> </w:t>
            </w:r>
            <w:r w:rsidRPr="001D4261">
              <w:rPr>
                <w:rStyle w:val="Hyperlink"/>
                <w:rFonts w:hint="eastAsia"/>
                <w:rtl/>
                <w:lang w:val="en-GB" w:eastAsia="en-GB"/>
              </w:rPr>
              <w:t>רפופורט</w:t>
            </w:r>
          </w:hyperlink>
        </w:p>
        <w:p w:rsidR="004900AE" w:rsidRDefault="004900AE" w:rsidP="004900AE">
          <w:pPr>
            <w:pStyle w:val="TOC2"/>
            <w:rPr>
              <w:rFonts w:asciiTheme="minorHAnsi" w:eastAsiaTheme="minorEastAsia" w:hAnsiTheme="minorHAnsi" w:cstheme="minorBidi"/>
            </w:rPr>
          </w:pPr>
          <w:hyperlink w:anchor="_Toc439623547" w:history="1">
            <w:r w:rsidRPr="001D4261">
              <w:rPr>
                <w:rStyle w:val="Hyperlink"/>
                <w:rFonts w:hint="eastAsia"/>
                <w:rtl/>
              </w:rPr>
              <w:t>בירך</w:t>
            </w:r>
            <w:r w:rsidRPr="001D4261">
              <w:rPr>
                <w:rStyle w:val="Hyperlink"/>
                <w:rtl/>
              </w:rPr>
              <w:t xml:space="preserve"> </w:t>
            </w:r>
            <w:r w:rsidRPr="001D4261">
              <w:rPr>
                <w:rStyle w:val="Hyperlink"/>
                <w:rFonts w:hint="eastAsia"/>
                <w:rtl/>
              </w:rPr>
              <w:t>על</w:t>
            </w:r>
            <w:r w:rsidRPr="001D4261">
              <w:rPr>
                <w:rStyle w:val="Hyperlink"/>
                <w:rtl/>
              </w:rPr>
              <w:t xml:space="preserve"> </w:t>
            </w:r>
            <w:r w:rsidRPr="001D4261">
              <w:rPr>
                <w:rStyle w:val="Hyperlink"/>
                <w:rFonts w:hint="eastAsia"/>
                <w:rtl/>
              </w:rPr>
              <w:t>פרי</w:t>
            </w:r>
            <w:r w:rsidRPr="001D4261">
              <w:rPr>
                <w:rStyle w:val="Hyperlink"/>
                <w:rtl/>
              </w:rPr>
              <w:t xml:space="preserve"> </w:t>
            </w:r>
            <w:r w:rsidRPr="001D4261">
              <w:rPr>
                <w:rStyle w:val="Hyperlink"/>
                <w:rFonts w:hint="eastAsia"/>
                <w:rtl/>
              </w:rPr>
              <w:t>האילן</w:t>
            </w:r>
            <w:r w:rsidRPr="001D4261">
              <w:rPr>
                <w:rStyle w:val="Hyperlink"/>
                <w:rtl/>
              </w:rPr>
              <w:t xml:space="preserve"> </w:t>
            </w:r>
            <w:r w:rsidRPr="001D4261">
              <w:rPr>
                <w:rStyle w:val="Hyperlink"/>
                <w:rFonts w:hint="eastAsia"/>
                <w:rtl/>
              </w:rPr>
              <w:t>בורא</w:t>
            </w:r>
            <w:r w:rsidRPr="001D4261">
              <w:rPr>
                <w:rStyle w:val="Hyperlink"/>
                <w:rtl/>
              </w:rPr>
              <w:t xml:space="preserve"> </w:t>
            </w:r>
            <w:r w:rsidRPr="001D4261">
              <w:rPr>
                <w:rStyle w:val="Hyperlink"/>
                <w:rFonts w:hint="eastAsia"/>
                <w:rtl/>
              </w:rPr>
              <w:t>פרי</w:t>
            </w:r>
            <w:r w:rsidRPr="001D4261">
              <w:rPr>
                <w:rStyle w:val="Hyperlink"/>
                <w:rtl/>
              </w:rPr>
              <w:t xml:space="preserve"> </w:t>
            </w:r>
            <w:r w:rsidRPr="001D4261">
              <w:rPr>
                <w:rStyle w:val="Hyperlink"/>
                <w:rFonts w:hint="eastAsia"/>
                <w:rtl/>
              </w:rPr>
              <w:t>האדמה</w:t>
            </w:r>
            <w:r>
              <w:rPr>
                <w:webHidden/>
              </w:rPr>
              <w:tab/>
            </w:r>
            <w:r>
              <w:rPr>
                <w:webHidden/>
              </w:rPr>
              <w:fldChar w:fldCharType="begin"/>
            </w:r>
            <w:r>
              <w:rPr>
                <w:webHidden/>
              </w:rPr>
              <w:instrText xml:space="preserve"> PAGEREF _Toc439623547 \h </w:instrText>
            </w:r>
            <w:r>
              <w:rPr>
                <w:webHidden/>
              </w:rPr>
            </w:r>
            <w:r>
              <w:rPr>
                <w:webHidden/>
              </w:rPr>
              <w:fldChar w:fldCharType="separate"/>
            </w:r>
            <w:r>
              <w:rPr>
                <w:webHidden/>
              </w:rPr>
              <w:t>129</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48" w:history="1">
            <w:r w:rsidRPr="001D4261">
              <w:rPr>
                <w:rStyle w:val="Hyperlink"/>
                <w:rFonts w:hint="eastAsia"/>
                <w:rtl/>
              </w:rPr>
              <w:t>הרב</w:t>
            </w:r>
            <w:r w:rsidRPr="001D4261">
              <w:rPr>
                <w:rStyle w:val="Hyperlink"/>
                <w:rtl/>
              </w:rPr>
              <w:t xml:space="preserve"> </w:t>
            </w:r>
            <w:r w:rsidRPr="001D4261">
              <w:rPr>
                <w:rStyle w:val="Hyperlink"/>
                <w:rFonts w:hint="eastAsia"/>
                <w:rtl/>
              </w:rPr>
              <w:t>יוחנן</w:t>
            </w:r>
            <w:r w:rsidRPr="001D4261">
              <w:rPr>
                <w:rStyle w:val="Hyperlink"/>
                <w:rtl/>
              </w:rPr>
              <w:t xml:space="preserve"> </w:t>
            </w:r>
            <w:r w:rsidRPr="001D4261">
              <w:rPr>
                <w:rStyle w:val="Hyperlink"/>
                <w:rFonts w:hint="eastAsia"/>
                <w:rtl/>
              </w:rPr>
              <w:t>מרזוב</w:t>
            </w:r>
          </w:hyperlink>
        </w:p>
        <w:p w:rsidR="004900AE" w:rsidRDefault="004900AE" w:rsidP="004900AE">
          <w:pPr>
            <w:pStyle w:val="TOC2"/>
            <w:rPr>
              <w:rFonts w:asciiTheme="minorHAnsi" w:eastAsiaTheme="minorEastAsia" w:hAnsiTheme="minorHAnsi" w:cstheme="minorBidi"/>
            </w:rPr>
          </w:pPr>
          <w:hyperlink w:anchor="_Toc439623549" w:history="1">
            <w:r w:rsidRPr="001D4261">
              <w:rPr>
                <w:rStyle w:val="Hyperlink"/>
                <w:rFonts w:hint="eastAsia"/>
                <w:rtl/>
              </w:rPr>
              <w:t>תמונות</w:t>
            </w:r>
            <w:r w:rsidRPr="001D4261">
              <w:rPr>
                <w:rStyle w:val="Hyperlink"/>
                <w:rtl/>
              </w:rPr>
              <w:t xml:space="preserve"> </w:t>
            </w:r>
            <w:r w:rsidRPr="001D4261">
              <w:rPr>
                <w:rStyle w:val="Hyperlink"/>
                <w:rFonts w:hint="eastAsia"/>
                <w:rtl/>
              </w:rPr>
              <w:t>נשים</w:t>
            </w:r>
            <w:r w:rsidRPr="001D4261">
              <w:rPr>
                <w:rStyle w:val="Hyperlink"/>
                <w:rtl/>
              </w:rPr>
              <w:t xml:space="preserve">, </w:t>
            </w:r>
            <w:r w:rsidRPr="001D4261">
              <w:rPr>
                <w:rStyle w:val="Hyperlink"/>
                <w:rFonts w:hint="eastAsia"/>
                <w:rtl/>
              </w:rPr>
              <w:t>האם</w:t>
            </w:r>
            <w:r w:rsidRPr="001D4261">
              <w:rPr>
                <w:rStyle w:val="Hyperlink"/>
                <w:rtl/>
              </w:rPr>
              <w:t xml:space="preserve"> </w:t>
            </w:r>
            <w:r w:rsidRPr="001D4261">
              <w:rPr>
                <w:rStyle w:val="Hyperlink"/>
                <w:rFonts w:hint="eastAsia"/>
                <w:rtl/>
              </w:rPr>
              <w:t>מותר</w:t>
            </w:r>
            <w:r w:rsidRPr="001D4261">
              <w:rPr>
                <w:rStyle w:val="Hyperlink"/>
                <w:rtl/>
              </w:rPr>
              <w:t xml:space="preserve"> </w:t>
            </w:r>
            <w:r w:rsidRPr="001D4261">
              <w:rPr>
                <w:rStyle w:val="Hyperlink"/>
                <w:rFonts w:hint="eastAsia"/>
                <w:rtl/>
              </w:rPr>
              <w:t>לפרסמן</w:t>
            </w:r>
            <w:r>
              <w:rPr>
                <w:webHidden/>
              </w:rPr>
              <w:tab/>
            </w:r>
            <w:r>
              <w:rPr>
                <w:webHidden/>
              </w:rPr>
              <w:fldChar w:fldCharType="begin"/>
            </w:r>
            <w:r>
              <w:rPr>
                <w:webHidden/>
              </w:rPr>
              <w:instrText xml:space="preserve"> PAGEREF _Toc439623549 \h </w:instrText>
            </w:r>
            <w:r>
              <w:rPr>
                <w:webHidden/>
              </w:rPr>
            </w:r>
            <w:r>
              <w:rPr>
                <w:webHidden/>
              </w:rPr>
              <w:fldChar w:fldCharType="separate"/>
            </w:r>
            <w:r>
              <w:rPr>
                <w:webHidden/>
              </w:rPr>
              <w:t>136</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51" w:history="1">
            <w:r w:rsidRPr="001D4261">
              <w:rPr>
                <w:rStyle w:val="Hyperlink"/>
                <w:rFonts w:hint="eastAsia"/>
                <w:rtl/>
              </w:rPr>
              <w:t>הרב</w:t>
            </w:r>
            <w:r w:rsidRPr="001D4261">
              <w:rPr>
                <w:rStyle w:val="Hyperlink"/>
                <w:rtl/>
              </w:rPr>
              <w:t xml:space="preserve"> </w:t>
            </w:r>
            <w:r w:rsidRPr="001D4261">
              <w:rPr>
                <w:rStyle w:val="Hyperlink"/>
                <w:rFonts w:hint="eastAsia"/>
                <w:rtl/>
              </w:rPr>
              <w:t>יעקב</w:t>
            </w:r>
            <w:r w:rsidRPr="001D4261">
              <w:rPr>
                <w:rStyle w:val="Hyperlink"/>
                <w:rtl/>
              </w:rPr>
              <w:t xml:space="preserve"> </w:t>
            </w:r>
            <w:r w:rsidRPr="001D4261">
              <w:rPr>
                <w:rStyle w:val="Hyperlink"/>
                <w:rFonts w:hint="eastAsia"/>
                <w:rtl/>
              </w:rPr>
              <w:t>הלוי</w:t>
            </w:r>
            <w:r w:rsidRPr="001D4261">
              <w:rPr>
                <w:rStyle w:val="Hyperlink"/>
                <w:rtl/>
              </w:rPr>
              <w:t xml:space="preserve"> </w:t>
            </w:r>
            <w:r w:rsidRPr="001D4261">
              <w:rPr>
                <w:rStyle w:val="Hyperlink"/>
                <w:rFonts w:hint="eastAsia"/>
                <w:rtl/>
              </w:rPr>
              <w:t>הורוביץ</w:t>
            </w:r>
          </w:hyperlink>
        </w:p>
        <w:p w:rsidR="004900AE" w:rsidRDefault="004900AE" w:rsidP="004900AE">
          <w:pPr>
            <w:pStyle w:val="TOC2"/>
            <w:rPr>
              <w:rFonts w:asciiTheme="minorHAnsi" w:eastAsiaTheme="minorEastAsia" w:hAnsiTheme="minorHAnsi" w:cstheme="minorBidi"/>
            </w:rPr>
          </w:pPr>
          <w:hyperlink w:anchor="_Toc439623552" w:history="1">
            <w:r w:rsidRPr="001D4261">
              <w:rPr>
                <w:rStyle w:val="Hyperlink"/>
                <w:rtl/>
              </w:rPr>
              <w:t>"</w:t>
            </w:r>
            <w:r w:rsidRPr="001D4261">
              <w:rPr>
                <w:rStyle w:val="Hyperlink"/>
                <w:rFonts w:hint="eastAsia"/>
                <w:rtl/>
              </w:rPr>
              <w:t>שתרגומו</w:t>
            </w:r>
            <w:r w:rsidRPr="001D4261">
              <w:rPr>
                <w:rStyle w:val="Hyperlink"/>
                <w:rtl/>
              </w:rPr>
              <w:t xml:space="preserve"> </w:t>
            </w:r>
            <w:r w:rsidRPr="001D4261">
              <w:rPr>
                <w:rStyle w:val="Hyperlink"/>
                <w:rFonts w:hint="eastAsia"/>
                <w:rtl/>
              </w:rPr>
              <w:t>לא</w:t>
            </w:r>
            <w:r w:rsidRPr="001D4261">
              <w:rPr>
                <w:rStyle w:val="Hyperlink"/>
                <w:rtl/>
              </w:rPr>
              <w:t xml:space="preserve"> </w:t>
            </w:r>
            <w:r w:rsidRPr="001D4261">
              <w:rPr>
                <w:rStyle w:val="Hyperlink"/>
                <w:rFonts w:hint="eastAsia"/>
                <w:rtl/>
              </w:rPr>
              <w:t>יתתקן</w:t>
            </w:r>
            <w:r w:rsidRPr="001D4261">
              <w:rPr>
                <w:rStyle w:val="Hyperlink"/>
                <w:rtl/>
              </w:rPr>
              <w:t xml:space="preserve"> </w:t>
            </w:r>
            <w:r w:rsidRPr="001D4261">
              <w:rPr>
                <w:rStyle w:val="Hyperlink"/>
                <w:rFonts w:hint="eastAsia"/>
                <w:rtl/>
              </w:rPr>
              <w:t>גבר</w:t>
            </w:r>
            <w:r w:rsidRPr="001D4261">
              <w:rPr>
                <w:rStyle w:val="Hyperlink"/>
                <w:rtl/>
              </w:rPr>
              <w:t xml:space="preserve"> </w:t>
            </w:r>
            <w:r w:rsidRPr="001D4261">
              <w:rPr>
                <w:rStyle w:val="Hyperlink"/>
                <w:rFonts w:hint="eastAsia"/>
                <w:rtl/>
              </w:rPr>
              <w:t>בתקוני</w:t>
            </w:r>
            <w:r w:rsidRPr="001D4261">
              <w:rPr>
                <w:rStyle w:val="Hyperlink"/>
                <w:rtl/>
              </w:rPr>
              <w:t xml:space="preserve"> </w:t>
            </w:r>
            <w:r w:rsidRPr="001D4261">
              <w:rPr>
                <w:rStyle w:val="Hyperlink"/>
                <w:rFonts w:hint="eastAsia"/>
                <w:rtl/>
              </w:rPr>
              <w:t>אתתא</w:t>
            </w:r>
            <w:r w:rsidRPr="001D4261">
              <w:rPr>
                <w:rStyle w:val="Hyperlink"/>
                <w:rtl/>
              </w:rPr>
              <w:t>"</w:t>
            </w:r>
            <w:r>
              <w:rPr>
                <w:webHidden/>
              </w:rPr>
              <w:tab/>
            </w:r>
            <w:r>
              <w:rPr>
                <w:webHidden/>
              </w:rPr>
              <w:fldChar w:fldCharType="begin"/>
            </w:r>
            <w:r>
              <w:rPr>
                <w:webHidden/>
              </w:rPr>
              <w:instrText xml:space="preserve"> PAGEREF _Toc439623552 \h </w:instrText>
            </w:r>
            <w:r>
              <w:rPr>
                <w:webHidden/>
              </w:rPr>
            </w:r>
            <w:r>
              <w:rPr>
                <w:webHidden/>
              </w:rPr>
              <w:fldChar w:fldCharType="separate"/>
            </w:r>
            <w:r>
              <w:rPr>
                <w:webHidden/>
              </w:rPr>
              <w:t>153</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53" w:history="1">
            <w:r w:rsidRPr="001D4261">
              <w:rPr>
                <w:rStyle w:val="Hyperlink"/>
                <w:rFonts w:hint="eastAsia"/>
                <w:shd w:val="clear" w:color="auto" w:fill="FFFFFF"/>
                <w:rtl/>
              </w:rPr>
              <w:t>הרב</w:t>
            </w:r>
            <w:r w:rsidRPr="001D4261">
              <w:rPr>
                <w:rStyle w:val="Hyperlink"/>
                <w:shd w:val="clear" w:color="auto" w:fill="FFFFFF"/>
                <w:rtl/>
              </w:rPr>
              <w:t xml:space="preserve"> </w:t>
            </w:r>
            <w:r w:rsidRPr="001D4261">
              <w:rPr>
                <w:rStyle w:val="Hyperlink"/>
                <w:rFonts w:hint="eastAsia"/>
                <w:shd w:val="clear" w:color="auto" w:fill="FFFFFF"/>
                <w:rtl/>
              </w:rPr>
              <w:t>ישכר</w:t>
            </w:r>
            <w:r w:rsidRPr="001D4261">
              <w:rPr>
                <w:rStyle w:val="Hyperlink"/>
                <w:shd w:val="clear" w:color="auto" w:fill="FFFFFF"/>
                <w:rtl/>
              </w:rPr>
              <w:t xml:space="preserve"> </w:t>
            </w:r>
            <w:r w:rsidRPr="001D4261">
              <w:rPr>
                <w:rStyle w:val="Hyperlink"/>
                <w:rFonts w:hint="eastAsia"/>
                <w:shd w:val="clear" w:color="auto" w:fill="FFFFFF"/>
                <w:rtl/>
              </w:rPr>
              <w:t>שלמה</w:t>
            </w:r>
            <w:r w:rsidRPr="001D4261">
              <w:rPr>
                <w:rStyle w:val="Hyperlink"/>
                <w:shd w:val="clear" w:color="auto" w:fill="FFFFFF"/>
                <w:rtl/>
              </w:rPr>
              <w:t xml:space="preserve"> </w:t>
            </w:r>
            <w:r w:rsidRPr="001D4261">
              <w:rPr>
                <w:rStyle w:val="Hyperlink"/>
                <w:rFonts w:hint="eastAsia"/>
                <w:shd w:val="clear" w:color="auto" w:fill="FFFFFF"/>
                <w:rtl/>
              </w:rPr>
              <w:t>ביסצריצקי</w:t>
            </w:r>
          </w:hyperlink>
        </w:p>
        <w:p w:rsidR="004900AE" w:rsidRDefault="004900AE" w:rsidP="004900AE">
          <w:pPr>
            <w:pStyle w:val="TOC2"/>
            <w:rPr>
              <w:rFonts w:asciiTheme="minorHAnsi" w:eastAsiaTheme="minorEastAsia" w:hAnsiTheme="minorHAnsi" w:cstheme="minorBidi"/>
            </w:rPr>
          </w:pPr>
          <w:hyperlink w:anchor="_Toc439623554" w:history="1">
            <w:r w:rsidRPr="001D4261">
              <w:rPr>
                <w:rStyle w:val="Hyperlink"/>
                <w:rFonts w:hint="eastAsia"/>
                <w:rtl/>
              </w:rPr>
              <w:t>בנוגע</w:t>
            </w:r>
            <w:r w:rsidRPr="001D4261">
              <w:rPr>
                <w:rStyle w:val="Hyperlink"/>
                <w:rtl/>
              </w:rPr>
              <w:t xml:space="preserve"> </w:t>
            </w:r>
            <w:r w:rsidRPr="001D4261">
              <w:rPr>
                <w:rStyle w:val="Hyperlink"/>
                <w:rFonts w:hint="eastAsia"/>
                <w:rtl/>
              </w:rPr>
              <w:t>למנהג</w:t>
            </w:r>
            <w:r w:rsidRPr="001D4261">
              <w:rPr>
                <w:rStyle w:val="Hyperlink"/>
                <w:rtl/>
              </w:rPr>
              <w:t xml:space="preserve"> </w:t>
            </w:r>
            <w:r w:rsidRPr="001D4261">
              <w:rPr>
                <w:rStyle w:val="Hyperlink"/>
                <w:rFonts w:hint="eastAsia"/>
                <w:rtl/>
              </w:rPr>
              <w:t>אנ</w:t>
            </w:r>
            <w:r w:rsidRPr="001D4261">
              <w:rPr>
                <w:rStyle w:val="Hyperlink"/>
              </w:rPr>
              <w:t>"</w:t>
            </w:r>
            <w:r w:rsidRPr="001D4261">
              <w:rPr>
                <w:rStyle w:val="Hyperlink"/>
                <w:rFonts w:hint="eastAsia"/>
                <w:rtl/>
              </w:rPr>
              <w:t>ש</w:t>
            </w:r>
            <w:r w:rsidRPr="001D4261">
              <w:rPr>
                <w:rStyle w:val="Hyperlink"/>
                <w:rtl/>
              </w:rPr>
              <w:t xml:space="preserve"> </w:t>
            </w:r>
            <w:r w:rsidRPr="001D4261">
              <w:rPr>
                <w:rStyle w:val="Hyperlink"/>
                <w:rFonts w:hint="eastAsia"/>
                <w:rtl/>
              </w:rPr>
              <w:t>לכסות</w:t>
            </w:r>
            <w:r w:rsidRPr="001D4261">
              <w:rPr>
                <w:rStyle w:val="Hyperlink"/>
                <w:rtl/>
              </w:rPr>
              <w:t xml:space="preserve"> </w:t>
            </w:r>
            <w:r w:rsidRPr="001D4261">
              <w:rPr>
                <w:rStyle w:val="Hyperlink"/>
                <w:rFonts w:hint="eastAsia"/>
                <w:rtl/>
              </w:rPr>
              <w:t>פניהם</w:t>
            </w:r>
            <w:r w:rsidRPr="001D4261">
              <w:rPr>
                <w:rStyle w:val="Hyperlink"/>
                <w:rtl/>
              </w:rPr>
              <w:t xml:space="preserve"> </w:t>
            </w:r>
            <w:r w:rsidRPr="001D4261">
              <w:rPr>
                <w:rStyle w:val="Hyperlink"/>
                <w:rFonts w:hint="eastAsia"/>
                <w:rtl/>
              </w:rPr>
              <w:t>בטליתות</w:t>
            </w:r>
            <w:r w:rsidRPr="001D4261">
              <w:rPr>
                <w:rStyle w:val="Hyperlink"/>
                <w:rtl/>
              </w:rPr>
              <w:t xml:space="preserve"> </w:t>
            </w:r>
            <w:r w:rsidRPr="001D4261">
              <w:rPr>
                <w:rStyle w:val="Hyperlink"/>
                <w:rFonts w:hint="eastAsia"/>
                <w:rtl/>
              </w:rPr>
              <w:t>בשעת</w:t>
            </w:r>
            <w:r w:rsidRPr="001D4261">
              <w:rPr>
                <w:rStyle w:val="Hyperlink"/>
                <w:rtl/>
              </w:rPr>
              <w:t xml:space="preserve"> </w:t>
            </w:r>
            <w:r w:rsidRPr="001D4261">
              <w:rPr>
                <w:rStyle w:val="Hyperlink"/>
                <w:rFonts w:hint="eastAsia"/>
                <w:rtl/>
              </w:rPr>
              <w:t>ברכת</w:t>
            </w:r>
            <w:r w:rsidRPr="001D4261">
              <w:rPr>
                <w:rStyle w:val="Hyperlink"/>
                <w:rtl/>
              </w:rPr>
              <w:t xml:space="preserve"> </w:t>
            </w:r>
            <w:r w:rsidRPr="001D4261">
              <w:rPr>
                <w:rStyle w:val="Hyperlink"/>
                <w:rFonts w:hint="eastAsia"/>
                <w:rtl/>
              </w:rPr>
              <w:t>כהנים</w:t>
            </w:r>
            <w:r>
              <w:rPr>
                <w:webHidden/>
              </w:rPr>
              <w:tab/>
            </w:r>
            <w:r>
              <w:rPr>
                <w:webHidden/>
              </w:rPr>
              <w:fldChar w:fldCharType="begin"/>
            </w:r>
            <w:r>
              <w:rPr>
                <w:webHidden/>
              </w:rPr>
              <w:instrText xml:space="preserve"> PAGEREF _Toc439623554 \h </w:instrText>
            </w:r>
            <w:r>
              <w:rPr>
                <w:webHidden/>
              </w:rPr>
            </w:r>
            <w:r>
              <w:rPr>
                <w:webHidden/>
              </w:rPr>
              <w:fldChar w:fldCharType="separate"/>
            </w:r>
            <w:r>
              <w:rPr>
                <w:webHidden/>
              </w:rPr>
              <w:t>155</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55" w:history="1">
            <w:r w:rsidRPr="001D4261">
              <w:rPr>
                <w:rStyle w:val="Hyperlink"/>
                <w:rFonts w:hint="eastAsia"/>
                <w:rtl/>
              </w:rPr>
              <w:t>הת</w:t>
            </w:r>
            <w:r w:rsidRPr="001D4261">
              <w:rPr>
                <w:rStyle w:val="Hyperlink"/>
                <w:rtl/>
              </w:rPr>
              <w:t xml:space="preserve">' </w:t>
            </w:r>
            <w:r w:rsidRPr="001D4261">
              <w:rPr>
                <w:rStyle w:val="Hyperlink"/>
                <w:rFonts w:hint="eastAsia"/>
                <w:rtl/>
              </w:rPr>
              <w:t>מנחם</w:t>
            </w:r>
            <w:r w:rsidRPr="001D4261">
              <w:rPr>
                <w:rStyle w:val="Hyperlink"/>
                <w:rtl/>
              </w:rPr>
              <w:t xml:space="preserve"> </w:t>
            </w:r>
            <w:r w:rsidRPr="001D4261">
              <w:rPr>
                <w:rStyle w:val="Hyperlink"/>
                <w:rFonts w:hint="eastAsia"/>
                <w:rtl/>
              </w:rPr>
              <w:t>מענדל</w:t>
            </w:r>
            <w:r w:rsidRPr="001D4261">
              <w:rPr>
                <w:rStyle w:val="Hyperlink"/>
                <w:rtl/>
              </w:rPr>
              <w:t xml:space="preserve"> </w:t>
            </w:r>
            <w:r w:rsidRPr="001D4261">
              <w:rPr>
                <w:rStyle w:val="Hyperlink"/>
                <w:rFonts w:hint="eastAsia"/>
                <w:rtl/>
              </w:rPr>
              <w:t>ראטנברג</w:t>
            </w:r>
          </w:hyperlink>
        </w:p>
        <w:p w:rsidR="004900AE" w:rsidRDefault="004900AE" w:rsidP="004900AE">
          <w:pPr>
            <w:pStyle w:val="TOC2"/>
            <w:rPr>
              <w:rFonts w:asciiTheme="minorHAnsi" w:eastAsiaTheme="minorEastAsia" w:hAnsiTheme="minorHAnsi" w:cstheme="minorBidi"/>
            </w:rPr>
          </w:pPr>
          <w:hyperlink w:anchor="_Toc439623556" w:history="1">
            <w:r w:rsidRPr="001D4261">
              <w:rPr>
                <w:rStyle w:val="Hyperlink"/>
                <w:rFonts w:hint="eastAsia"/>
                <w:rtl/>
              </w:rPr>
              <w:t>מצות</w:t>
            </w:r>
            <w:r w:rsidRPr="001D4261">
              <w:rPr>
                <w:rStyle w:val="Hyperlink"/>
                <w:rtl/>
              </w:rPr>
              <w:t xml:space="preserve"> </w:t>
            </w:r>
            <w:r w:rsidRPr="001D4261">
              <w:rPr>
                <w:rStyle w:val="Hyperlink"/>
                <w:rFonts w:hint="eastAsia"/>
                <w:rtl/>
              </w:rPr>
              <w:t>מזוזה</w:t>
            </w:r>
            <w:r w:rsidRPr="001D4261">
              <w:rPr>
                <w:rStyle w:val="Hyperlink"/>
                <w:rtl/>
              </w:rPr>
              <w:t xml:space="preserve"> (</w:t>
            </w:r>
            <w:r w:rsidRPr="001D4261">
              <w:rPr>
                <w:rStyle w:val="Hyperlink"/>
                <w:rFonts w:hint="eastAsia"/>
                <w:rtl/>
              </w:rPr>
              <w:t>גליון</w:t>
            </w:r>
            <w:r w:rsidRPr="001D4261">
              <w:rPr>
                <w:rStyle w:val="Hyperlink"/>
                <w:rtl/>
              </w:rPr>
              <w:t>)</w:t>
            </w:r>
            <w:r>
              <w:rPr>
                <w:webHidden/>
              </w:rPr>
              <w:tab/>
            </w:r>
            <w:r>
              <w:rPr>
                <w:webHidden/>
              </w:rPr>
              <w:fldChar w:fldCharType="begin"/>
            </w:r>
            <w:r>
              <w:rPr>
                <w:webHidden/>
              </w:rPr>
              <w:instrText xml:space="preserve"> PAGEREF _Toc439623556 \h </w:instrText>
            </w:r>
            <w:r>
              <w:rPr>
                <w:webHidden/>
              </w:rPr>
            </w:r>
            <w:r>
              <w:rPr>
                <w:webHidden/>
              </w:rPr>
              <w:fldChar w:fldCharType="separate"/>
            </w:r>
            <w:r>
              <w:rPr>
                <w:webHidden/>
              </w:rPr>
              <w:t>157</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57" w:history="1">
            <w:r w:rsidRPr="001D4261">
              <w:rPr>
                <w:rStyle w:val="Hyperlink"/>
                <w:rFonts w:hint="eastAsia"/>
                <w:rtl/>
              </w:rPr>
              <w:t>הרב</w:t>
            </w:r>
            <w:r w:rsidRPr="001D4261">
              <w:rPr>
                <w:rStyle w:val="Hyperlink"/>
                <w:rtl/>
              </w:rPr>
              <w:t xml:space="preserve"> </w:t>
            </w:r>
            <w:r w:rsidRPr="001D4261">
              <w:rPr>
                <w:rStyle w:val="Hyperlink"/>
                <w:rFonts w:hint="eastAsia"/>
                <w:rtl/>
              </w:rPr>
              <w:t>נחום</w:t>
            </w:r>
            <w:r w:rsidRPr="001D4261">
              <w:rPr>
                <w:rStyle w:val="Hyperlink"/>
                <w:rtl/>
              </w:rPr>
              <w:t xml:space="preserve"> </w:t>
            </w:r>
            <w:r w:rsidRPr="001D4261">
              <w:rPr>
                <w:rStyle w:val="Hyperlink"/>
                <w:rFonts w:hint="eastAsia"/>
                <w:rtl/>
              </w:rPr>
              <w:t>שטראקס</w:t>
            </w:r>
          </w:hyperlink>
        </w:p>
        <w:p w:rsidR="004900AE" w:rsidRDefault="004900AE" w:rsidP="004900AE">
          <w:pPr>
            <w:pStyle w:val="TOC2"/>
            <w:rPr>
              <w:rFonts w:asciiTheme="minorHAnsi" w:eastAsiaTheme="minorEastAsia" w:hAnsiTheme="minorHAnsi" w:cstheme="minorBidi"/>
            </w:rPr>
          </w:pPr>
          <w:hyperlink w:anchor="_Toc439623558" w:history="1">
            <w:r w:rsidRPr="001D4261">
              <w:rPr>
                <w:rStyle w:val="Hyperlink"/>
                <w:rFonts w:hint="eastAsia"/>
                <w:rtl/>
              </w:rPr>
              <w:t>אופן</w:t>
            </w:r>
            <w:r w:rsidRPr="001D4261">
              <w:rPr>
                <w:rStyle w:val="Hyperlink"/>
                <w:rtl/>
              </w:rPr>
              <w:t xml:space="preserve"> </w:t>
            </w:r>
            <w:r w:rsidRPr="001D4261">
              <w:rPr>
                <w:rStyle w:val="Hyperlink"/>
                <w:rFonts w:hint="eastAsia"/>
                <w:rtl/>
              </w:rPr>
              <w:t>חישוב</w:t>
            </w:r>
            <w:r w:rsidRPr="001D4261">
              <w:rPr>
                <w:rStyle w:val="Hyperlink"/>
                <w:rtl/>
              </w:rPr>
              <w:t xml:space="preserve"> </w:t>
            </w:r>
            <w:r w:rsidRPr="001D4261">
              <w:rPr>
                <w:rStyle w:val="Hyperlink"/>
                <w:rFonts w:hint="eastAsia"/>
                <w:rtl/>
              </w:rPr>
              <w:t>זמני</w:t>
            </w:r>
            <w:r w:rsidRPr="001D4261">
              <w:rPr>
                <w:rStyle w:val="Hyperlink"/>
                <w:rtl/>
              </w:rPr>
              <w:t xml:space="preserve"> </w:t>
            </w:r>
            <w:r w:rsidRPr="001D4261">
              <w:rPr>
                <w:rStyle w:val="Hyperlink"/>
                <w:rFonts w:hint="eastAsia"/>
                <w:rtl/>
              </w:rPr>
              <w:t>היום</w:t>
            </w:r>
            <w:r w:rsidRPr="001D4261">
              <w:rPr>
                <w:rStyle w:val="Hyperlink"/>
                <w:rtl/>
              </w:rPr>
              <w:t xml:space="preserve"> </w:t>
            </w:r>
            <w:r w:rsidRPr="001D4261">
              <w:rPr>
                <w:rStyle w:val="Hyperlink"/>
                <w:rFonts w:hint="eastAsia"/>
                <w:rtl/>
              </w:rPr>
              <w:t>לדעת</w:t>
            </w:r>
            <w:r w:rsidRPr="001D4261">
              <w:rPr>
                <w:rStyle w:val="Hyperlink"/>
                <w:rtl/>
              </w:rPr>
              <w:t xml:space="preserve"> </w:t>
            </w:r>
            <w:r w:rsidRPr="001D4261">
              <w:rPr>
                <w:rStyle w:val="Hyperlink"/>
                <w:rFonts w:hint="eastAsia"/>
                <w:rtl/>
              </w:rPr>
              <w:t>אדה</w:t>
            </w:r>
            <w:r w:rsidRPr="001D4261">
              <w:rPr>
                <w:rStyle w:val="Hyperlink"/>
              </w:rPr>
              <w:t>"</w:t>
            </w:r>
            <w:r w:rsidRPr="001D4261">
              <w:rPr>
                <w:rStyle w:val="Hyperlink"/>
                <w:rFonts w:hint="eastAsia"/>
                <w:rtl/>
              </w:rPr>
              <w:t>ז</w:t>
            </w:r>
            <w:r w:rsidRPr="001D4261">
              <w:rPr>
                <w:rStyle w:val="Hyperlink"/>
                <w:rtl/>
              </w:rPr>
              <w:t xml:space="preserve"> (</w:t>
            </w:r>
            <w:r w:rsidRPr="001D4261">
              <w:rPr>
                <w:rStyle w:val="Hyperlink"/>
                <w:rFonts w:hint="eastAsia"/>
                <w:rtl/>
              </w:rPr>
              <w:t>גליון</w:t>
            </w:r>
            <w:r w:rsidRPr="001D4261">
              <w:rPr>
                <w:rStyle w:val="Hyperlink"/>
                <w:rtl/>
              </w:rPr>
              <w:t>)</w:t>
            </w:r>
            <w:r>
              <w:rPr>
                <w:webHidden/>
              </w:rPr>
              <w:tab/>
            </w:r>
            <w:r>
              <w:rPr>
                <w:webHidden/>
              </w:rPr>
              <w:fldChar w:fldCharType="begin"/>
            </w:r>
            <w:r>
              <w:rPr>
                <w:webHidden/>
              </w:rPr>
              <w:instrText xml:space="preserve"> PAGEREF _Toc439623558 \h </w:instrText>
            </w:r>
            <w:r>
              <w:rPr>
                <w:webHidden/>
              </w:rPr>
            </w:r>
            <w:r>
              <w:rPr>
                <w:webHidden/>
              </w:rPr>
              <w:fldChar w:fldCharType="separate"/>
            </w:r>
            <w:r>
              <w:rPr>
                <w:webHidden/>
              </w:rPr>
              <w:t>163</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59" w:history="1">
            <w:r w:rsidRPr="001D4261">
              <w:rPr>
                <w:rStyle w:val="Hyperlink"/>
                <w:rFonts w:hint="eastAsia"/>
                <w:rtl/>
              </w:rPr>
              <w:t>הרב</w:t>
            </w:r>
            <w:r w:rsidRPr="001D4261">
              <w:rPr>
                <w:rStyle w:val="Hyperlink"/>
                <w:rtl/>
              </w:rPr>
              <w:t xml:space="preserve"> </w:t>
            </w:r>
            <w:r w:rsidRPr="001D4261">
              <w:rPr>
                <w:rStyle w:val="Hyperlink"/>
                <w:rFonts w:hint="eastAsia"/>
                <w:rtl/>
              </w:rPr>
              <w:t>מאיר</w:t>
            </w:r>
            <w:r w:rsidRPr="001D4261">
              <w:rPr>
                <w:rStyle w:val="Hyperlink"/>
                <w:rtl/>
              </w:rPr>
              <w:t xml:space="preserve"> </w:t>
            </w:r>
            <w:r w:rsidRPr="001D4261">
              <w:rPr>
                <w:rStyle w:val="Hyperlink"/>
                <w:rFonts w:hint="eastAsia"/>
                <w:rtl/>
              </w:rPr>
              <w:t>צירקינד</w:t>
            </w:r>
          </w:hyperlink>
        </w:p>
        <w:p w:rsidR="004900AE" w:rsidRDefault="004900AE" w:rsidP="004900AE">
          <w:pPr>
            <w:pStyle w:val="TOC2"/>
            <w:rPr>
              <w:rFonts w:asciiTheme="minorHAnsi" w:eastAsiaTheme="minorEastAsia" w:hAnsiTheme="minorHAnsi" w:cstheme="minorBidi"/>
            </w:rPr>
          </w:pPr>
          <w:hyperlink w:anchor="_Toc439623560" w:history="1">
            <w:r w:rsidRPr="001D4261">
              <w:rPr>
                <w:rStyle w:val="Hyperlink"/>
                <w:rFonts w:hint="eastAsia"/>
                <w:rtl/>
              </w:rPr>
              <w:t>אופן</w:t>
            </w:r>
            <w:r w:rsidRPr="001D4261">
              <w:rPr>
                <w:rStyle w:val="Hyperlink"/>
                <w:rtl/>
              </w:rPr>
              <w:t xml:space="preserve"> </w:t>
            </w:r>
            <w:r w:rsidRPr="001D4261">
              <w:rPr>
                <w:rStyle w:val="Hyperlink"/>
                <w:rFonts w:hint="eastAsia"/>
                <w:rtl/>
              </w:rPr>
              <w:t>חישוב</w:t>
            </w:r>
            <w:r w:rsidRPr="001D4261">
              <w:rPr>
                <w:rStyle w:val="Hyperlink"/>
                <w:rtl/>
              </w:rPr>
              <w:t xml:space="preserve"> </w:t>
            </w:r>
            <w:r w:rsidRPr="001D4261">
              <w:rPr>
                <w:rStyle w:val="Hyperlink"/>
                <w:rFonts w:hint="eastAsia"/>
                <w:rtl/>
              </w:rPr>
              <w:t>זמני</w:t>
            </w:r>
            <w:r w:rsidRPr="001D4261">
              <w:rPr>
                <w:rStyle w:val="Hyperlink"/>
                <w:rtl/>
              </w:rPr>
              <w:t xml:space="preserve"> </w:t>
            </w:r>
            <w:r w:rsidRPr="001D4261">
              <w:rPr>
                <w:rStyle w:val="Hyperlink"/>
                <w:rFonts w:hint="eastAsia"/>
                <w:rtl/>
              </w:rPr>
              <w:t>היום</w:t>
            </w:r>
            <w:r w:rsidRPr="001D4261">
              <w:rPr>
                <w:rStyle w:val="Hyperlink"/>
                <w:rtl/>
              </w:rPr>
              <w:t xml:space="preserve"> </w:t>
            </w:r>
            <w:r w:rsidRPr="001D4261">
              <w:rPr>
                <w:rStyle w:val="Hyperlink"/>
                <w:rFonts w:hint="eastAsia"/>
                <w:rtl/>
              </w:rPr>
              <w:t>לדעת</w:t>
            </w:r>
            <w:r w:rsidRPr="001D4261">
              <w:rPr>
                <w:rStyle w:val="Hyperlink"/>
                <w:rtl/>
              </w:rPr>
              <w:t xml:space="preserve"> </w:t>
            </w:r>
            <w:r w:rsidRPr="001D4261">
              <w:rPr>
                <w:rStyle w:val="Hyperlink"/>
                <w:rFonts w:hint="eastAsia"/>
                <w:rtl/>
              </w:rPr>
              <w:t>אדה</w:t>
            </w:r>
            <w:r w:rsidRPr="001D4261">
              <w:rPr>
                <w:rStyle w:val="Hyperlink"/>
                <w:rtl/>
              </w:rPr>
              <w:t>"</w:t>
            </w:r>
            <w:r w:rsidRPr="001D4261">
              <w:rPr>
                <w:rStyle w:val="Hyperlink"/>
                <w:rFonts w:hint="eastAsia"/>
                <w:rtl/>
              </w:rPr>
              <w:t>ז</w:t>
            </w:r>
            <w:r w:rsidRPr="001D4261">
              <w:rPr>
                <w:rStyle w:val="Hyperlink"/>
                <w:rtl/>
              </w:rPr>
              <w:t xml:space="preserve"> (</w:t>
            </w:r>
            <w:r w:rsidRPr="001D4261">
              <w:rPr>
                <w:rStyle w:val="Hyperlink"/>
                <w:rFonts w:hint="eastAsia"/>
                <w:rtl/>
              </w:rPr>
              <w:t>מענה</w:t>
            </w:r>
            <w:r w:rsidRPr="001D4261">
              <w:rPr>
                <w:rStyle w:val="Hyperlink"/>
                <w:rtl/>
              </w:rPr>
              <w:t xml:space="preserve"> </w:t>
            </w:r>
            <w:r w:rsidRPr="001D4261">
              <w:rPr>
                <w:rStyle w:val="Hyperlink"/>
                <w:rFonts w:hint="eastAsia"/>
                <w:rtl/>
              </w:rPr>
              <w:t>לגליון</w:t>
            </w:r>
            <w:r w:rsidRPr="001D4261">
              <w:rPr>
                <w:rStyle w:val="Hyperlink"/>
                <w:rtl/>
              </w:rPr>
              <w:t>)</w:t>
            </w:r>
            <w:r>
              <w:rPr>
                <w:webHidden/>
              </w:rPr>
              <w:tab/>
            </w:r>
            <w:r>
              <w:rPr>
                <w:webHidden/>
              </w:rPr>
              <w:fldChar w:fldCharType="begin"/>
            </w:r>
            <w:r>
              <w:rPr>
                <w:webHidden/>
              </w:rPr>
              <w:instrText xml:space="preserve"> PAGEREF _Toc439623560 \h </w:instrText>
            </w:r>
            <w:r>
              <w:rPr>
                <w:webHidden/>
              </w:rPr>
            </w:r>
            <w:r>
              <w:rPr>
                <w:webHidden/>
              </w:rPr>
              <w:fldChar w:fldCharType="separate"/>
            </w:r>
            <w:r>
              <w:rPr>
                <w:webHidden/>
              </w:rPr>
              <w:t>170</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61" w:history="1">
            <w:r w:rsidRPr="001D4261">
              <w:rPr>
                <w:rStyle w:val="Hyperlink"/>
                <w:rFonts w:hint="eastAsia"/>
                <w:rtl/>
              </w:rPr>
              <w:t>הרב</w:t>
            </w:r>
            <w:r w:rsidRPr="001D4261">
              <w:rPr>
                <w:rStyle w:val="Hyperlink"/>
                <w:rtl/>
              </w:rPr>
              <w:t xml:space="preserve"> </w:t>
            </w:r>
            <w:r w:rsidRPr="001D4261">
              <w:rPr>
                <w:rStyle w:val="Hyperlink"/>
                <w:rFonts w:hint="eastAsia"/>
                <w:rtl/>
              </w:rPr>
              <w:t>יצחק</w:t>
            </w:r>
            <w:r w:rsidRPr="001D4261">
              <w:rPr>
                <w:rStyle w:val="Hyperlink"/>
                <w:rtl/>
              </w:rPr>
              <w:t xml:space="preserve"> </w:t>
            </w:r>
            <w:r w:rsidRPr="001D4261">
              <w:rPr>
                <w:rStyle w:val="Hyperlink"/>
                <w:rFonts w:hint="eastAsia"/>
                <w:rtl/>
              </w:rPr>
              <w:t>ישראל</w:t>
            </w:r>
            <w:r w:rsidRPr="001D4261">
              <w:rPr>
                <w:rStyle w:val="Hyperlink"/>
                <w:rtl/>
              </w:rPr>
              <w:t xml:space="preserve"> </w:t>
            </w:r>
            <w:r w:rsidRPr="001D4261">
              <w:rPr>
                <w:rStyle w:val="Hyperlink"/>
                <w:rFonts w:hint="eastAsia"/>
                <w:rtl/>
              </w:rPr>
              <w:t>דוב</w:t>
            </w:r>
            <w:r w:rsidRPr="001D4261">
              <w:rPr>
                <w:rStyle w:val="Hyperlink"/>
                <w:rtl/>
              </w:rPr>
              <w:t xml:space="preserve"> </w:t>
            </w:r>
            <w:r w:rsidRPr="001D4261">
              <w:rPr>
                <w:rStyle w:val="Hyperlink"/>
                <w:rFonts w:hint="eastAsia"/>
                <w:rtl/>
              </w:rPr>
              <w:t>גרינוואלד</w:t>
            </w:r>
          </w:hyperlink>
        </w:p>
        <w:p w:rsidR="004900AE" w:rsidRDefault="004900AE" w:rsidP="004900AE">
          <w:pPr>
            <w:pStyle w:val="TOC2"/>
            <w:rPr>
              <w:rFonts w:asciiTheme="minorHAnsi" w:eastAsiaTheme="minorEastAsia" w:hAnsiTheme="minorHAnsi" w:cstheme="minorBidi"/>
            </w:rPr>
          </w:pPr>
          <w:hyperlink w:anchor="_Toc439623562" w:history="1">
            <w:r w:rsidRPr="001D4261">
              <w:rPr>
                <w:rStyle w:val="Hyperlink"/>
                <w:rFonts w:hint="eastAsia"/>
                <w:rtl/>
              </w:rPr>
              <w:t>תפילה</w:t>
            </w:r>
            <w:r w:rsidRPr="001D4261">
              <w:rPr>
                <w:rStyle w:val="Hyperlink"/>
                <w:rtl/>
              </w:rPr>
              <w:t xml:space="preserve"> </w:t>
            </w:r>
            <w:r w:rsidRPr="001D4261">
              <w:rPr>
                <w:rStyle w:val="Hyperlink"/>
                <w:rFonts w:hint="eastAsia"/>
                <w:rtl/>
              </w:rPr>
              <w:t>בצבור</w:t>
            </w:r>
            <w:r w:rsidRPr="001D4261">
              <w:rPr>
                <w:rStyle w:val="Hyperlink"/>
                <w:rtl/>
              </w:rPr>
              <w:t xml:space="preserve"> (</w:t>
            </w:r>
            <w:r w:rsidRPr="001D4261">
              <w:rPr>
                <w:rStyle w:val="Hyperlink"/>
                <w:rFonts w:hint="eastAsia"/>
                <w:rtl/>
              </w:rPr>
              <w:t>גליון</w:t>
            </w:r>
            <w:r w:rsidRPr="001D4261">
              <w:rPr>
                <w:rStyle w:val="Hyperlink"/>
                <w:rtl/>
              </w:rPr>
              <w:t>)</w:t>
            </w:r>
            <w:r>
              <w:rPr>
                <w:webHidden/>
              </w:rPr>
              <w:tab/>
            </w:r>
            <w:r>
              <w:rPr>
                <w:webHidden/>
              </w:rPr>
              <w:fldChar w:fldCharType="begin"/>
            </w:r>
            <w:r>
              <w:rPr>
                <w:webHidden/>
              </w:rPr>
              <w:instrText xml:space="preserve"> PAGEREF _Toc439623562 \h </w:instrText>
            </w:r>
            <w:r>
              <w:rPr>
                <w:webHidden/>
              </w:rPr>
            </w:r>
            <w:r>
              <w:rPr>
                <w:webHidden/>
              </w:rPr>
              <w:fldChar w:fldCharType="separate"/>
            </w:r>
            <w:r>
              <w:rPr>
                <w:webHidden/>
              </w:rPr>
              <w:t>178</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63" w:history="1">
            <w:r w:rsidRPr="001D4261">
              <w:rPr>
                <w:rStyle w:val="Hyperlink"/>
                <w:rFonts w:hint="eastAsia"/>
                <w:rtl/>
              </w:rPr>
              <w:t>הת</w:t>
            </w:r>
            <w:r w:rsidRPr="001D4261">
              <w:rPr>
                <w:rStyle w:val="Hyperlink"/>
                <w:rtl/>
              </w:rPr>
              <w:t xml:space="preserve">' </w:t>
            </w:r>
            <w:r w:rsidRPr="001D4261">
              <w:rPr>
                <w:rStyle w:val="Hyperlink"/>
                <w:rFonts w:hint="eastAsia"/>
                <w:rtl/>
              </w:rPr>
              <w:t>אברהם</w:t>
            </w:r>
            <w:r w:rsidRPr="001D4261">
              <w:rPr>
                <w:rStyle w:val="Hyperlink"/>
                <w:rtl/>
              </w:rPr>
              <w:t xml:space="preserve"> </w:t>
            </w:r>
            <w:r w:rsidRPr="001D4261">
              <w:rPr>
                <w:rStyle w:val="Hyperlink"/>
                <w:rFonts w:hint="eastAsia"/>
                <w:rtl/>
              </w:rPr>
              <w:t>זאגא</w:t>
            </w:r>
          </w:hyperlink>
        </w:p>
        <w:p w:rsidR="004900AE" w:rsidRDefault="004900AE" w:rsidP="004900AE">
          <w:pPr>
            <w:pStyle w:val="TOC2"/>
            <w:rPr>
              <w:rFonts w:asciiTheme="minorHAnsi" w:eastAsiaTheme="minorEastAsia" w:hAnsiTheme="minorHAnsi" w:cstheme="minorBidi"/>
            </w:rPr>
          </w:pPr>
          <w:hyperlink w:anchor="_Toc439623564" w:history="1">
            <w:r w:rsidRPr="001D4261">
              <w:rPr>
                <w:rStyle w:val="Hyperlink"/>
                <w:rFonts w:hint="eastAsia"/>
                <w:shd w:val="clear" w:color="auto" w:fill="FFFFFF"/>
                <w:rtl/>
              </w:rPr>
              <w:t>אבינו</w:t>
            </w:r>
            <w:r w:rsidRPr="001D4261">
              <w:rPr>
                <w:rStyle w:val="Hyperlink"/>
                <w:shd w:val="clear" w:color="auto" w:fill="FFFFFF"/>
                <w:rtl/>
              </w:rPr>
              <w:t xml:space="preserve"> </w:t>
            </w:r>
            <w:r w:rsidRPr="001D4261">
              <w:rPr>
                <w:rStyle w:val="Hyperlink"/>
                <w:rFonts w:hint="eastAsia"/>
                <w:shd w:val="clear" w:color="auto" w:fill="FFFFFF"/>
                <w:rtl/>
              </w:rPr>
              <w:t>מלכנו</w:t>
            </w:r>
            <w:r w:rsidRPr="001D4261">
              <w:rPr>
                <w:rStyle w:val="Hyperlink"/>
                <w:shd w:val="clear" w:color="auto" w:fill="FFFFFF"/>
                <w:rtl/>
              </w:rPr>
              <w:t xml:space="preserve"> </w:t>
            </w:r>
            <w:r w:rsidRPr="001D4261">
              <w:rPr>
                <w:rStyle w:val="Hyperlink"/>
                <w:rFonts w:hint="eastAsia"/>
                <w:shd w:val="clear" w:color="auto" w:fill="FFFFFF"/>
                <w:rtl/>
              </w:rPr>
              <w:t>בר</w:t>
            </w:r>
            <w:r w:rsidRPr="001D4261">
              <w:rPr>
                <w:rStyle w:val="Hyperlink"/>
                <w:shd w:val="clear" w:color="auto" w:fill="FFFFFF"/>
                <w:rtl/>
              </w:rPr>
              <w:t>"</w:t>
            </w:r>
            <w:r w:rsidRPr="001D4261">
              <w:rPr>
                <w:rStyle w:val="Hyperlink"/>
                <w:rFonts w:hint="eastAsia"/>
                <w:shd w:val="clear" w:color="auto" w:fill="FFFFFF"/>
                <w:rtl/>
              </w:rPr>
              <w:t>ה</w:t>
            </w:r>
            <w:r w:rsidRPr="001D4261">
              <w:rPr>
                <w:rStyle w:val="Hyperlink"/>
                <w:shd w:val="clear" w:color="auto" w:fill="FFFFFF"/>
                <w:rtl/>
              </w:rPr>
              <w:t xml:space="preserve"> </w:t>
            </w:r>
            <w:r w:rsidRPr="001D4261">
              <w:rPr>
                <w:rStyle w:val="Hyperlink"/>
                <w:rFonts w:hint="eastAsia"/>
                <w:shd w:val="clear" w:color="auto" w:fill="FFFFFF"/>
                <w:rtl/>
              </w:rPr>
              <w:t>כשיש</w:t>
            </w:r>
            <w:r w:rsidRPr="001D4261">
              <w:rPr>
                <w:rStyle w:val="Hyperlink"/>
                <w:shd w:val="clear" w:color="auto" w:fill="FFFFFF"/>
                <w:rtl/>
              </w:rPr>
              <w:t xml:space="preserve"> </w:t>
            </w:r>
            <w:r w:rsidRPr="001D4261">
              <w:rPr>
                <w:rStyle w:val="Hyperlink"/>
                <w:rFonts w:hint="eastAsia"/>
                <w:shd w:val="clear" w:color="auto" w:fill="FFFFFF"/>
                <w:rtl/>
              </w:rPr>
              <w:t>ברית</w:t>
            </w:r>
            <w:r w:rsidRPr="001D4261">
              <w:rPr>
                <w:rStyle w:val="Hyperlink"/>
                <w:shd w:val="clear" w:color="auto" w:fill="FFFFFF"/>
                <w:rtl/>
              </w:rPr>
              <w:t xml:space="preserve"> </w:t>
            </w:r>
            <w:r w:rsidRPr="001D4261">
              <w:rPr>
                <w:rStyle w:val="Hyperlink"/>
                <w:rFonts w:hint="eastAsia"/>
                <w:shd w:val="clear" w:color="auto" w:fill="FFFFFF"/>
                <w:rtl/>
              </w:rPr>
              <w:t>מילה</w:t>
            </w:r>
            <w:r w:rsidRPr="001D4261">
              <w:rPr>
                <w:rStyle w:val="Hyperlink"/>
                <w:shd w:val="clear" w:color="auto" w:fill="FFFFFF"/>
                <w:rtl/>
              </w:rPr>
              <w:t xml:space="preserve"> </w:t>
            </w:r>
            <w:r w:rsidRPr="001D4261">
              <w:rPr>
                <w:rStyle w:val="Hyperlink"/>
                <w:rFonts w:hint="eastAsia"/>
                <w:shd w:val="clear" w:color="auto" w:fill="FFFFFF"/>
                <w:rtl/>
              </w:rPr>
              <w:t>בבהכ</w:t>
            </w:r>
            <w:r w:rsidRPr="001D4261">
              <w:rPr>
                <w:rStyle w:val="Hyperlink"/>
                <w:shd w:val="clear" w:color="auto" w:fill="FFFFFF"/>
                <w:rtl/>
              </w:rPr>
              <w:t>"</w:t>
            </w:r>
            <w:r w:rsidRPr="001D4261">
              <w:rPr>
                <w:rStyle w:val="Hyperlink"/>
                <w:rFonts w:hint="eastAsia"/>
                <w:shd w:val="clear" w:color="auto" w:fill="FFFFFF"/>
                <w:rtl/>
              </w:rPr>
              <w:t>נ</w:t>
            </w:r>
            <w:r w:rsidRPr="001D4261">
              <w:rPr>
                <w:rStyle w:val="Hyperlink"/>
                <w:shd w:val="clear" w:color="auto" w:fill="FFFFFF"/>
                <w:rtl/>
              </w:rPr>
              <w:t xml:space="preserve"> (</w:t>
            </w:r>
            <w:r w:rsidRPr="001D4261">
              <w:rPr>
                <w:rStyle w:val="Hyperlink"/>
                <w:rFonts w:hint="eastAsia"/>
                <w:shd w:val="clear" w:color="auto" w:fill="FFFFFF"/>
                <w:rtl/>
              </w:rPr>
              <w:t>גליון</w:t>
            </w:r>
            <w:r w:rsidRPr="001D4261">
              <w:rPr>
                <w:rStyle w:val="Hyperlink"/>
                <w:shd w:val="clear" w:color="auto" w:fill="FFFFFF"/>
                <w:rtl/>
              </w:rPr>
              <w:t>)</w:t>
            </w:r>
            <w:r>
              <w:rPr>
                <w:webHidden/>
              </w:rPr>
              <w:tab/>
            </w:r>
            <w:r>
              <w:rPr>
                <w:webHidden/>
              </w:rPr>
              <w:fldChar w:fldCharType="begin"/>
            </w:r>
            <w:r>
              <w:rPr>
                <w:webHidden/>
              </w:rPr>
              <w:instrText xml:space="preserve"> PAGEREF _Toc439623564 \h </w:instrText>
            </w:r>
            <w:r>
              <w:rPr>
                <w:webHidden/>
              </w:rPr>
            </w:r>
            <w:r>
              <w:rPr>
                <w:webHidden/>
              </w:rPr>
              <w:fldChar w:fldCharType="separate"/>
            </w:r>
            <w:r>
              <w:rPr>
                <w:webHidden/>
              </w:rPr>
              <w:t>180</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65" w:history="1">
            <w:r w:rsidRPr="001D4261">
              <w:rPr>
                <w:rStyle w:val="Hyperlink"/>
                <w:rFonts w:hint="eastAsia"/>
                <w:shd w:val="clear" w:color="auto" w:fill="FFFFFF"/>
                <w:rtl/>
              </w:rPr>
              <w:t>הרב</w:t>
            </w:r>
            <w:r w:rsidRPr="001D4261">
              <w:rPr>
                <w:rStyle w:val="Hyperlink"/>
                <w:shd w:val="clear" w:color="auto" w:fill="FFFFFF"/>
                <w:rtl/>
              </w:rPr>
              <w:t xml:space="preserve"> </w:t>
            </w:r>
            <w:r w:rsidRPr="001D4261">
              <w:rPr>
                <w:rStyle w:val="Hyperlink"/>
                <w:rFonts w:hint="eastAsia"/>
                <w:shd w:val="clear" w:color="auto" w:fill="FFFFFF"/>
                <w:rtl/>
              </w:rPr>
              <w:t>כתריאל</w:t>
            </w:r>
            <w:r w:rsidRPr="001D4261">
              <w:rPr>
                <w:rStyle w:val="Hyperlink"/>
                <w:shd w:val="clear" w:color="auto" w:fill="FFFFFF"/>
                <w:rtl/>
              </w:rPr>
              <w:t xml:space="preserve"> </w:t>
            </w:r>
            <w:r w:rsidRPr="001D4261">
              <w:rPr>
                <w:rStyle w:val="Hyperlink"/>
                <w:rFonts w:hint="eastAsia"/>
                <w:shd w:val="clear" w:color="auto" w:fill="FFFFFF"/>
                <w:rtl/>
              </w:rPr>
              <w:t>ברוך</w:t>
            </w:r>
            <w:r w:rsidRPr="001D4261">
              <w:rPr>
                <w:rStyle w:val="Hyperlink"/>
                <w:shd w:val="clear" w:color="auto" w:fill="FFFFFF"/>
                <w:rtl/>
              </w:rPr>
              <w:t xml:space="preserve"> </w:t>
            </w:r>
            <w:r w:rsidRPr="001D4261">
              <w:rPr>
                <w:rStyle w:val="Hyperlink"/>
                <w:rFonts w:hint="eastAsia"/>
                <w:shd w:val="clear" w:color="auto" w:fill="FFFFFF"/>
                <w:rtl/>
              </w:rPr>
              <w:t>קסטל</w:t>
            </w:r>
          </w:hyperlink>
        </w:p>
        <w:p w:rsidR="004900AE" w:rsidRDefault="004900AE" w:rsidP="004900AE">
          <w:pPr>
            <w:pStyle w:val="TOC2"/>
            <w:rPr>
              <w:rFonts w:asciiTheme="minorHAnsi" w:eastAsiaTheme="minorEastAsia" w:hAnsiTheme="minorHAnsi" w:cstheme="minorBidi"/>
            </w:rPr>
          </w:pPr>
          <w:hyperlink w:anchor="_Toc439623566" w:history="1">
            <w:r w:rsidRPr="001D4261">
              <w:rPr>
                <w:rStyle w:val="Hyperlink"/>
                <w:rFonts w:hint="eastAsia"/>
                <w:rtl/>
              </w:rPr>
              <w:t>מחקרים</w:t>
            </w:r>
            <w:r w:rsidRPr="001D4261">
              <w:rPr>
                <w:rStyle w:val="Hyperlink"/>
                <w:rtl/>
              </w:rPr>
              <w:t xml:space="preserve"> </w:t>
            </w:r>
            <w:r w:rsidRPr="001D4261">
              <w:rPr>
                <w:rStyle w:val="Hyperlink"/>
                <w:rFonts w:hint="eastAsia"/>
                <w:rtl/>
              </w:rPr>
              <w:t>במנהגי</w:t>
            </w:r>
            <w:r w:rsidRPr="001D4261">
              <w:rPr>
                <w:rStyle w:val="Hyperlink"/>
                <w:rtl/>
              </w:rPr>
              <w:t xml:space="preserve"> </w:t>
            </w:r>
            <w:r w:rsidRPr="001D4261">
              <w:rPr>
                <w:rStyle w:val="Hyperlink"/>
                <w:rFonts w:hint="eastAsia"/>
                <w:rtl/>
              </w:rPr>
              <w:t>ליל</w:t>
            </w:r>
            <w:r w:rsidRPr="001D4261">
              <w:rPr>
                <w:rStyle w:val="Hyperlink"/>
                <w:rtl/>
              </w:rPr>
              <w:t xml:space="preserve"> </w:t>
            </w:r>
            <w:r w:rsidRPr="001D4261">
              <w:rPr>
                <w:rStyle w:val="Hyperlink"/>
                <w:rFonts w:hint="eastAsia"/>
                <w:rtl/>
              </w:rPr>
              <w:t>ניט</w:t>
            </w:r>
            <w:r w:rsidRPr="001D4261">
              <w:rPr>
                <w:rStyle w:val="Hyperlink"/>
                <w:rtl/>
              </w:rPr>
              <w:t>"</w:t>
            </w:r>
            <w:r w:rsidRPr="001D4261">
              <w:rPr>
                <w:rStyle w:val="Hyperlink"/>
                <w:rFonts w:hint="eastAsia"/>
                <w:rtl/>
              </w:rPr>
              <w:t>ל</w:t>
            </w:r>
            <w:r>
              <w:rPr>
                <w:webHidden/>
              </w:rPr>
              <w:tab/>
            </w:r>
            <w:r>
              <w:rPr>
                <w:webHidden/>
              </w:rPr>
              <w:fldChar w:fldCharType="begin"/>
            </w:r>
            <w:r>
              <w:rPr>
                <w:webHidden/>
              </w:rPr>
              <w:instrText xml:space="preserve"> PAGEREF _Toc439623566 \h </w:instrText>
            </w:r>
            <w:r>
              <w:rPr>
                <w:webHidden/>
              </w:rPr>
            </w:r>
            <w:r>
              <w:rPr>
                <w:webHidden/>
              </w:rPr>
              <w:fldChar w:fldCharType="separate"/>
            </w:r>
            <w:r>
              <w:rPr>
                <w:webHidden/>
              </w:rPr>
              <w:t>181</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67" w:history="1">
            <w:r w:rsidRPr="001D4261">
              <w:rPr>
                <w:rStyle w:val="Hyperlink"/>
                <w:rFonts w:hint="eastAsia"/>
                <w:rtl/>
              </w:rPr>
              <w:t>הרב</w:t>
            </w:r>
            <w:r w:rsidRPr="001D4261">
              <w:rPr>
                <w:rStyle w:val="Hyperlink"/>
                <w:rtl/>
              </w:rPr>
              <w:t xml:space="preserve"> </w:t>
            </w:r>
            <w:r w:rsidRPr="001D4261">
              <w:rPr>
                <w:rStyle w:val="Hyperlink"/>
                <w:rFonts w:hint="eastAsia"/>
                <w:rtl/>
              </w:rPr>
              <w:t>אלי</w:t>
            </w:r>
            <w:r w:rsidRPr="001D4261">
              <w:rPr>
                <w:rStyle w:val="Hyperlink"/>
                <w:rtl/>
              </w:rPr>
              <w:t xml:space="preserve">' </w:t>
            </w:r>
            <w:r w:rsidRPr="001D4261">
              <w:rPr>
                <w:rStyle w:val="Hyperlink"/>
                <w:rFonts w:hint="eastAsia"/>
                <w:rtl/>
              </w:rPr>
              <w:t>מטוסוב</w:t>
            </w:r>
          </w:hyperlink>
        </w:p>
        <w:p w:rsidR="004900AE" w:rsidRDefault="004900AE" w:rsidP="004900AE">
          <w:pPr>
            <w:pStyle w:val="TOC1"/>
            <w:rPr>
              <w:rFonts w:asciiTheme="minorHAnsi" w:eastAsiaTheme="minorEastAsia" w:hAnsiTheme="minorHAnsi" w:cstheme="minorBidi"/>
              <w:sz w:val="22"/>
              <w:szCs w:val="22"/>
            </w:rPr>
          </w:pPr>
          <w:hyperlink w:anchor="_Toc439623568" w:history="1">
            <w:r w:rsidRPr="001D4261">
              <w:rPr>
                <w:rStyle w:val="Hyperlink"/>
                <w:rFonts w:hint="eastAsia"/>
                <w:rtl/>
              </w:rPr>
              <w:t>פשוטו</w:t>
            </w:r>
            <w:r w:rsidRPr="001D4261">
              <w:rPr>
                <w:rStyle w:val="Hyperlink"/>
                <w:rtl/>
              </w:rPr>
              <w:t xml:space="preserve"> </w:t>
            </w:r>
            <w:r w:rsidRPr="001D4261">
              <w:rPr>
                <w:rStyle w:val="Hyperlink"/>
                <w:rFonts w:hint="eastAsia"/>
                <w:rtl/>
              </w:rPr>
              <w:t>של</w:t>
            </w:r>
            <w:r w:rsidRPr="001D4261">
              <w:rPr>
                <w:rStyle w:val="Hyperlink"/>
                <w:rtl/>
              </w:rPr>
              <w:t xml:space="preserve"> </w:t>
            </w:r>
            <w:r w:rsidRPr="001D4261">
              <w:rPr>
                <w:rStyle w:val="Hyperlink"/>
                <w:rFonts w:hint="eastAsia"/>
                <w:rtl/>
              </w:rPr>
              <w:t>מקרא</w:t>
            </w:r>
          </w:hyperlink>
        </w:p>
        <w:p w:rsidR="004900AE" w:rsidRDefault="004900AE" w:rsidP="004900AE">
          <w:pPr>
            <w:pStyle w:val="TOC2"/>
            <w:rPr>
              <w:rFonts w:asciiTheme="minorHAnsi" w:eastAsiaTheme="minorEastAsia" w:hAnsiTheme="minorHAnsi" w:cstheme="minorBidi"/>
            </w:rPr>
          </w:pPr>
          <w:hyperlink w:anchor="_Toc439623569" w:history="1">
            <w:r w:rsidRPr="001D4261">
              <w:rPr>
                <w:rStyle w:val="Hyperlink"/>
                <w:rFonts w:hint="eastAsia"/>
                <w:rtl/>
              </w:rPr>
              <w:t>ימים</w:t>
            </w:r>
            <w:r w:rsidRPr="001D4261">
              <w:rPr>
                <w:rStyle w:val="Hyperlink"/>
                <w:rtl/>
              </w:rPr>
              <w:t xml:space="preserve"> </w:t>
            </w:r>
            <w:r w:rsidRPr="001D4261">
              <w:rPr>
                <w:rStyle w:val="Hyperlink"/>
                <w:rFonts w:hint="eastAsia"/>
                <w:rtl/>
              </w:rPr>
              <w:t>רבים</w:t>
            </w:r>
            <w:r>
              <w:rPr>
                <w:webHidden/>
              </w:rPr>
              <w:tab/>
            </w:r>
            <w:r>
              <w:rPr>
                <w:webHidden/>
              </w:rPr>
              <w:fldChar w:fldCharType="begin"/>
            </w:r>
            <w:r>
              <w:rPr>
                <w:webHidden/>
              </w:rPr>
              <w:instrText xml:space="preserve"> PAGEREF _Toc439623569 \h </w:instrText>
            </w:r>
            <w:r>
              <w:rPr>
                <w:webHidden/>
              </w:rPr>
            </w:r>
            <w:r>
              <w:rPr>
                <w:webHidden/>
              </w:rPr>
              <w:fldChar w:fldCharType="separate"/>
            </w:r>
            <w:r>
              <w:rPr>
                <w:webHidden/>
              </w:rPr>
              <w:t>194</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70" w:history="1">
            <w:r w:rsidRPr="001D4261">
              <w:rPr>
                <w:rStyle w:val="Hyperlink"/>
                <w:rFonts w:hint="eastAsia"/>
                <w:rtl/>
              </w:rPr>
              <w:t>הרב</w:t>
            </w:r>
            <w:r w:rsidRPr="001D4261">
              <w:rPr>
                <w:rStyle w:val="Hyperlink"/>
                <w:rtl/>
              </w:rPr>
              <w:t xml:space="preserve"> </w:t>
            </w:r>
            <w:r w:rsidRPr="001D4261">
              <w:rPr>
                <w:rStyle w:val="Hyperlink"/>
                <w:rFonts w:hint="eastAsia"/>
                <w:rtl/>
              </w:rPr>
              <w:t>שרגא</w:t>
            </w:r>
            <w:r w:rsidRPr="001D4261">
              <w:rPr>
                <w:rStyle w:val="Hyperlink"/>
                <w:rtl/>
              </w:rPr>
              <w:t xml:space="preserve"> </w:t>
            </w:r>
            <w:r w:rsidRPr="001D4261">
              <w:rPr>
                <w:rStyle w:val="Hyperlink"/>
                <w:rFonts w:hint="eastAsia"/>
                <w:rtl/>
              </w:rPr>
              <w:t>פייוויל</w:t>
            </w:r>
            <w:r w:rsidRPr="001D4261">
              <w:rPr>
                <w:rStyle w:val="Hyperlink"/>
                <w:rtl/>
              </w:rPr>
              <w:t xml:space="preserve"> </w:t>
            </w:r>
            <w:r w:rsidRPr="001D4261">
              <w:rPr>
                <w:rStyle w:val="Hyperlink"/>
                <w:rFonts w:hint="eastAsia"/>
                <w:rtl/>
              </w:rPr>
              <w:t>רימלער</w:t>
            </w:r>
          </w:hyperlink>
        </w:p>
        <w:p w:rsidR="004900AE" w:rsidRDefault="004900AE" w:rsidP="004900AE">
          <w:pPr>
            <w:pStyle w:val="TOC2"/>
            <w:rPr>
              <w:rFonts w:asciiTheme="minorHAnsi" w:eastAsiaTheme="minorEastAsia" w:hAnsiTheme="minorHAnsi" w:cstheme="minorBidi"/>
            </w:rPr>
          </w:pPr>
          <w:hyperlink w:anchor="_Toc439623571" w:history="1">
            <w:r w:rsidRPr="001D4261">
              <w:rPr>
                <w:rStyle w:val="Hyperlink"/>
                <w:rFonts w:hint="eastAsia"/>
                <w:rtl/>
              </w:rPr>
              <w:t>ויוסף</w:t>
            </w:r>
            <w:r w:rsidRPr="001D4261">
              <w:rPr>
                <w:rStyle w:val="Hyperlink"/>
                <w:rtl/>
              </w:rPr>
              <w:t xml:space="preserve"> </w:t>
            </w:r>
            <w:r w:rsidRPr="001D4261">
              <w:rPr>
                <w:rStyle w:val="Hyperlink"/>
                <w:rFonts w:hint="eastAsia"/>
                <w:rtl/>
              </w:rPr>
              <w:t>הורד</w:t>
            </w:r>
            <w:r>
              <w:rPr>
                <w:webHidden/>
              </w:rPr>
              <w:tab/>
            </w:r>
            <w:r>
              <w:rPr>
                <w:webHidden/>
              </w:rPr>
              <w:fldChar w:fldCharType="begin"/>
            </w:r>
            <w:r>
              <w:rPr>
                <w:webHidden/>
              </w:rPr>
              <w:instrText xml:space="preserve"> PAGEREF _Toc439623571 \h </w:instrText>
            </w:r>
            <w:r>
              <w:rPr>
                <w:webHidden/>
              </w:rPr>
            </w:r>
            <w:r>
              <w:rPr>
                <w:webHidden/>
              </w:rPr>
              <w:fldChar w:fldCharType="separate"/>
            </w:r>
            <w:r>
              <w:rPr>
                <w:webHidden/>
              </w:rPr>
              <w:t>195</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72" w:history="1">
            <w:r w:rsidRPr="001D4261">
              <w:rPr>
                <w:rStyle w:val="Hyperlink"/>
                <w:rFonts w:hint="eastAsia"/>
                <w:rtl/>
              </w:rPr>
              <w:t>הנ</w:t>
            </w:r>
            <w:r w:rsidRPr="001D4261">
              <w:rPr>
                <w:rStyle w:val="Hyperlink"/>
                <w:rtl/>
              </w:rPr>
              <w:t>"</w:t>
            </w:r>
            <w:r w:rsidRPr="001D4261">
              <w:rPr>
                <w:rStyle w:val="Hyperlink"/>
                <w:rFonts w:hint="eastAsia"/>
                <w:rtl/>
              </w:rPr>
              <w:t>ל</w:t>
            </w:r>
          </w:hyperlink>
        </w:p>
        <w:p w:rsidR="004900AE" w:rsidRDefault="004900AE" w:rsidP="004900AE">
          <w:pPr>
            <w:pStyle w:val="TOC2"/>
            <w:rPr>
              <w:rFonts w:asciiTheme="minorHAnsi" w:eastAsiaTheme="minorEastAsia" w:hAnsiTheme="minorHAnsi" w:cstheme="minorBidi"/>
            </w:rPr>
          </w:pPr>
          <w:hyperlink w:anchor="_Toc439623573" w:history="1">
            <w:r w:rsidRPr="001D4261">
              <w:rPr>
                <w:rStyle w:val="Hyperlink"/>
                <w:rFonts w:hint="eastAsia"/>
                <w:rtl/>
              </w:rPr>
              <w:t>אל</w:t>
            </w:r>
            <w:r w:rsidRPr="001D4261">
              <w:rPr>
                <w:rStyle w:val="Hyperlink"/>
                <w:rtl/>
              </w:rPr>
              <w:t xml:space="preserve"> </w:t>
            </w:r>
            <w:r w:rsidRPr="001D4261">
              <w:rPr>
                <w:rStyle w:val="Hyperlink"/>
                <w:rFonts w:hint="eastAsia"/>
                <w:rtl/>
              </w:rPr>
              <w:t>תרגזו</w:t>
            </w:r>
            <w:r w:rsidRPr="001D4261">
              <w:rPr>
                <w:rStyle w:val="Hyperlink"/>
                <w:rtl/>
              </w:rPr>
              <w:t xml:space="preserve"> </w:t>
            </w:r>
            <w:r w:rsidRPr="001D4261">
              <w:rPr>
                <w:rStyle w:val="Hyperlink"/>
                <w:rFonts w:hint="eastAsia"/>
                <w:rtl/>
              </w:rPr>
              <w:t>בדרך</w:t>
            </w:r>
            <w:r>
              <w:rPr>
                <w:webHidden/>
              </w:rPr>
              <w:tab/>
            </w:r>
            <w:r>
              <w:rPr>
                <w:webHidden/>
              </w:rPr>
              <w:fldChar w:fldCharType="begin"/>
            </w:r>
            <w:r>
              <w:rPr>
                <w:webHidden/>
              </w:rPr>
              <w:instrText xml:space="preserve"> PAGEREF _Toc439623573 \h </w:instrText>
            </w:r>
            <w:r>
              <w:rPr>
                <w:webHidden/>
              </w:rPr>
            </w:r>
            <w:r>
              <w:rPr>
                <w:webHidden/>
              </w:rPr>
              <w:fldChar w:fldCharType="separate"/>
            </w:r>
            <w:r>
              <w:rPr>
                <w:webHidden/>
              </w:rPr>
              <w:t>196</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74" w:history="1">
            <w:r w:rsidRPr="001D4261">
              <w:rPr>
                <w:rStyle w:val="Hyperlink"/>
                <w:rFonts w:hint="eastAsia"/>
                <w:rtl/>
              </w:rPr>
              <w:t>הנ</w:t>
            </w:r>
            <w:r w:rsidRPr="001D4261">
              <w:rPr>
                <w:rStyle w:val="Hyperlink"/>
                <w:rtl/>
              </w:rPr>
              <w:t>"</w:t>
            </w:r>
            <w:r w:rsidRPr="001D4261">
              <w:rPr>
                <w:rStyle w:val="Hyperlink"/>
                <w:rFonts w:hint="eastAsia"/>
                <w:rtl/>
              </w:rPr>
              <w:t>ל</w:t>
            </w:r>
          </w:hyperlink>
        </w:p>
        <w:p w:rsidR="004900AE" w:rsidRDefault="004900AE" w:rsidP="004900AE">
          <w:pPr>
            <w:pStyle w:val="TOC1"/>
            <w:rPr>
              <w:rFonts w:asciiTheme="minorHAnsi" w:eastAsiaTheme="minorEastAsia" w:hAnsiTheme="minorHAnsi" w:cstheme="minorBidi"/>
              <w:sz w:val="22"/>
              <w:szCs w:val="22"/>
            </w:rPr>
          </w:pPr>
          <w:hyperlink w:anchor="_Toc439623575" w:history="1">
            <w:r w:rsidRPr="001D4261">
              <w:rPr>
                <w:rStyle w:val="Hyperlink"/>
                <w:rFonts w:hint="eastAsia"/>
                <w:rtl/>
              </w:rPr>
              <w:t>היום</w:t>
            </w:r>
            <w:r w:rsidRPr="001D4261">
              <w:rPr>
                <w:rStyle w:val="Hyperlink"/>
                <w:rtl/>
              </w:rPr>
              <w:t xml:space="preserve"> </w:t>
            </w:r>
            <w:r w:rsidRPr="001D4261">
              <w:rPr>
                <w:rStyle w:val="Hyperlink"/>
                <w:rFonts w:hint="eastAsia"/>
                <w:rtl/>
              </w:rPr>
              <w:t>יום</w:t>
            </w:r>
          </w:hyperlink>
        </w:p>
        <w:p w:rsidR="004900AE" w:rsidRDefault="004900AE" w:rsidP="004900AE">
          <w:pPr>
            <w:pStyle w:val="TOC2"/>
            <w:rPr>
              <w:rFonts w:asciiTheme="minorHAnsi" w:eastAsiaTheme="minorEastAsia" w:hAnsiTheme="minorHAnsi" w:cstheme="minorBidi"/>
            </w:rPr>
          </w:pPr>
          <w:hyperlink w:anchor="_Toc439623576" w:history="1">
            <w:r w:rsidRPr="001D4261">
              <w:rPr>
                <w:rStyle w:val="Hyperlink"/>
                <w:rFonts w:hint="eastAsia"/>
                <w:rtl/>
              </w:rPr>
              <w:t>היום</w:t>
            </w:r>
            <w:r w:rsidRPr="001D4261">
              <w:rPr>
                <w:rStyle w:val="Hyperlink"/>
                <w:rtl/>
              </w:rPr>
              <w:t xml:space="preserve"> </w:t>
            </w:r>
            <w:r w:rsidRPr="001D4261">
              <w:rPr>
                <w:rStyle w:val="Hyperlink"/>
                <w:rFonts w:hint="eastAsia"/>
                <w:rtl/>
              </w:rPr>
              <w:t>יום</w:t>
            </w:r>
            <w:r w:rsidRPr="001D4261">
              <w:rPr>
                <w:rStyle w:val="Hyperlink"/>
                <w:rtl/>
              </w:rPr>
              <w:t xml:space="preserve"> </w:t>
            </w:r>
            <w:r w:rsidRPr="001D4261">
              <w:rPr>
                <w:rStyle w:val="Hyperlink"/>
                <w:rFonts w:hint="eastAsia"/>
                <w:rtl/>
              </w:rPr>
              <w:t>ט</w:t>
            </w:r>
            <w:r w:rsidRPr="001D4261">
              <w:rPr>
                <w:rStyle w:val="Hyperlink"/>
                <w:rtl/>
              </w:rPr>
              <w:t xml:space="preserve">' </w:t>
            </w:r>
            <w:r w:rsidRPr="001D4261">
              <w:rPr>
                <w:rStyle w:val="Hyperlink"/>
                <w:rFonts w:hint="eastAsia"/>
                <w:rtl/>
              </w:rPr>
              <w:t>כסלו</w:t>
            </w:r>
            <w:r>
              <w:rPr>
                <w:webHidden/>
              </w:rPr>
              <w:tab/>
            </w:r>
            <w:r>
              <w:rPr>
                <w:webHidden/>
              </w:rPr>
              <w:fldChar w:fldCharType="begin"/>
            </w:r>
            <w:r>
              <w:rPr>
                <w:webHidden/>
              </w:rPr>
              <w:instrText xml:space="preserve"> PAGEREF _Toc439623576 \h </w:instrText>
            </w:r>
            <w:r>
              <w:rPr>
                <w:webHidden/>
              </w:rPr>
            </w:r>
            <w:r>
              <w:rPr>
                <w:webHidden/>
              </w:rPr>
              <w:fldChar w:fldCharType="separate"/>
            </w:r>
            <w:r>
              <w:rPr>
                <w:webHidden/>
              </w:rPr>
              <w:t>197</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77" w:history="1">
            <w:r w:rsidRPr="001D4261">
              <w:rPr>
                <w:rStyle w:val="Hyperlink"/>
                <w:rFonts w:hint="eastAsia"/>
                <w:rtl/>
              </w:rPr>
              <w:t>הרב</w:t>
            </w:r>
            <w:r w:rsidRPr="001D4261">
              <w:rPr>
                <w:rStyle w:val="Hyperlink"/>
                <w:rtl/>
              </w:rPr>
              <w:t xml:space="preserve"> </w:t>
            </w:r>
            <w:r w:rsidRPr="001D4261">
              <w:rPr>
                <w:rStyle w:val="Hyperlink"/>
                <w:rFonts w:hint="eastAsia"/>
                <w:rtl/>
              </w:rPr>
              <w:t>מיכאל</w:t>
            </w:r>
            <w:r w:rsidRPr="001D4261">
              <w:rPr>
                <w:rStyle w:val="Hyperlink"/>
                <w:rtl/>
              </w:rPr>
              <w:t xml:space="preserve"> </w:t>
            </w:r>
            <w:r w:rsidRPr="001D4261">
              <w:rPr>
                <w:rStyle w:val="Hyperlink"/>
                <w:rFonts w:hint="eastAsia"/>
                <w:rtl/>
              </w:rPr>
              <w:t>א</w:t>
            </w:r>
            <w:r w:rsidRPr="001D4261">
              <w:rPr>
                <w:rStyle w:val="Hyperlink"/>
                <w:rtl/>
              </w:rPr>
              <w:t xml:space="preserve">. </w:t>
            </w:r>
            <w:r w:rsidRPr="001D4261">
              <w:rPr>
                <w:rStyle w:val="Hyperlink"/>
                <w:rFonts w:hint="eastAsia"/>
                <w:rtl/>
              </w:rPr>
              <w:t>זליגסון</w:t>
            </w:r>
          </w:hyperlink>
        </w:p>
        <w:p w:rsidR="004900AE" w:rsidRDefault="004900AE" w:rsidP="004900AE">
          <w:pPr>
            <w:pStyle w:val="TOC2"/>
            <w:rPr>
              <w:rFonts w:asciiTheme="minorHAnsi" w:eastAsiaTheme="minorEastAsia" w:hAnsiTheme="minorHAnsi" w:cstheme="minorBidi"/>
            </w:rPr>
          </w:pPr>
          <w:hyperlink w:anchor="_Toc439623578" w:history="1">
            <w:r w:rsidRPr="001D4261">
              <w:rPr>
                <w:rStyle w:val="Hyperlink"/>
                <w:rFonts w:hint="eastAsia"/>
                <w:rtl/>
              </w:rPr>
              <w:t>היום</w:t>
            </w:r>
            <w:r w:rsidRPr="001D4261">
              <w:rPr>
                <w:rStyle w:val="Hyperlink"/>
                <w:rtl/>
              </w:rPr>
              <w:t xml:space="preserve"> </w:t>
            </w:r>
            <w:r w:rsidRPr="001D4261">
              <w:rPr>
                <w:rStyle w:val="Hyperlink"/>
                <w:rFonts w:hint="eastAsia"/>
                <w:rtl/>
              </w:rPr>
              <w:t>יום</w:t>
            </w:r>
            <w:r w:rsidRPr="001D4261">
              <w:rPr>
                <w:rStyle w:val="Hyperlink"/>
                <w:rtl/>
              </w:rPr>
              <w:t xml:space="preserve"> - </w:t>
            </w:r>
            <w:r w:rsidRPr="001D4261">
              <w:rPr>
                <w:rStyle w:val="Hyperlink"/>
                <w:rFonts w:hint="eastAsia"/>
                <w:rtl/>
              </w:rPr>
              <w:t>ימי</w:t>
            </w:r>
            <w:r w:rsidRPr="001D4261">
              <w:rPr>
                <w:rStyle w:val="Hyperlink"/>
                <w:rtl/>
              </w:rPr>
              <w:t xml:space="preserve"> </w:t>
            </w:r>
            <w:r w:rsidRPr="001D4261">
              <w:rPr>
                <w:rStyle w:val="Hyperlink"/>
                <w:rFonts w:hint="eastAsia"/>
                <w:rtl/>
              </w:rPr>
              <w:t>אייר</w:t>
            </w:r>
            <w:r>
              <w:rPr>
                <w:webHidden/>
              </w:rPr>
              <w:tab/>
            </w:r>
            <w:r>
              <w:rPr>
                <w:webHidden/>
              </w:rPr>
              <w:fldChar w:fldCharType="begin"/>
            </w:r>
            <w:r>
              <w:rPr>
                <w:webHidden/>
              </w:rPr>
              <w:instrText xml:space="preserve"> PAGEREF _Toc439623578 \h </w:instrText>
            </w:r>
            <w:r>
              <w:rPr>
                <w:webHidden/>
              </w:rPr>
            </w:r>
            <w:r>
              <w:rPr>
                <w:webHidden/>
              </w:rPr>
              <w:fldChar w:fldCharType="separate"/>
            </w:r>
            <w:r>
              <w:rPr>
                <w:webHidden/>
              </w:rPr>
              <w:t>199</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79" w:history="1">
            <w:r w:rsidRPr="001D4261">
              <w:rPr>
                <w:rStyle w:val="Hyperlink"/>
                <w:rFonts w:hint="eastAsia"/>
                <w:rtl/>
              </w:rPr>
              <w:t>הנ</w:t>
            </w:r>
            <w:r w:rsidRPr="001D4261">
              <w:rPr>
                <w:rStyle w:val="Hyperlink"/>
                <w:rtl/>
              </w:rPr>
              <w:t>"</w:t>
            </w:r>
            <w:r w:rsidRPr="001D4261">
              <w:rPr>
                <w:rStyle w:val="Hyperlink"/>
                <w:rFonts w:hint="eastAsia"/>
                <w:rtl/>
              </w:rPr>
              <w:t>ל</w:t>
            </w:r>
          </w:hyperlink>
        </w:p>
        <w:p w:rsidR="004900AE" w:rsidRDefault="004900AE" w:rsidP="004900AE">
          <w:pPr>
            <w:pStyle w:val="TOC1"/>
            <w:rPr>
              <w:rFonts w:asciiTheme="minorHAnsi" w:eastAsiaTheme="minorEastAsia" w:hAnsiTheme="minorHAnsi" w:cstheme="minorBidi"/>
              <w:sz w:val="22"/>
              <w:szCs w:val="22"/>
            </w:rPr>
          </w:pPr>
          <w:hyperlink w:anchor="_Toc439623580" w:history="1">
            <w:r w:rsidRPr="001D4261">
              <w:rPr>
                <w:rStyle w:val="Hyperlink"/>
                <w:rFonts w:hint="eastAsia"/>
                <w:rtl/>
              </w:rPr>
              <w:t>שונות</w:t>
            </w:r>
          </w:hyperlink>
        </w:p>
        <w:p w:rsidR="004900AE" w:rsidRDefault="004900AE" w:rsidP="004900AE">
          <w:pPr>
            <w:pStyle w:val="TOC2"/>
            <w:rPr>
              <w:rFonts w:asciiTheme="minorHAnsi" w:eastAsiaTheme="minorEastAsia" w:hAnsiTheme="minorHAnsi" w:cstheme="minorBidi"/>
            </w:rPr>
          </w:pPr>
          <w:hyperlink w:anchor="_Toc439623581" w:history="1">
            <w:r w:rsidRPr="001D4261">
              <w:rPr>
                <w:rStyle w:val="Hyperlink"/>
                <w:rFonts w:hint="eastAsia"/>
                <w:rtl/>
              </w:rPr>
              <w:t>העתקת</w:t>
            </w:r>
            <w:r w:rsidRPr="001D4261">
              <w:rPr>
                <w:rStyle w:val="Hyperlink"/>
                <w:rtl/>
              </w:rPr>
              <w:t xml:space="preserve"> </w:t>
            </w:r>
            <w:r w:rsidRPr="001D4261">
              <w:rPr>
                <w:rStyle w:val="Hyperlink"/>
                <w:rFonts w:hint="eastAsia"/>
                <w:rtl/>
              </w:rPr>
              <w:t>לשונות</w:t>
            </w:r>
            <w:r w:rsidRPr="001D4261">
              <w:rPr>
                <w:rStyle w:val="Hyperlink"/>
                <w:rtl/>
              </w:rPr>
              <w:t xml:space="preserve"> </w:t>
            </w:r>
            <w:r w:rsidRPr="001D4261">
              <w:rPr>
                <w:rStyle w:val="Hyperlink"/>
                <w:rFonts w:hint="eastAsia"/>
                <w:rtl/>
              </w:rPr>
              <w:t>משו</w:t>
            </w:r>
            <w:r w:rsidRPr="001D4261">
              <w:rPr>
                <w:rStyle w:val="Hyperlink"/>
                <w:rtl/>
              </w:rPr>
              <w:t>"</w:t>
            </w:r>
            <w:r w:rsidRPr="001D4261">
              <w:rPr>
                <w:rStyle w:val="Hyperlink"/>
                <w:rFonts w:hint="eastAsia"/>
                <w:rtl/>
              </w:rPr>
              <w:t>ע</w:t>
            </w:r>
            <w:r w:rsidRPr="001D4261">
              <w:rPr>
                <w:rStyle w:val="Hyperlink"/>
                <w:rtl/>
              </w:rPr>
              <w:t xml:space="preserve"> </w:t>
            </w:r>
            <w:r w:rsidRPr="001D4261">
              <w:rPr>
                <w:rStyle w:val="Hyperlink"/>
                <w:rFonts w:hint="eastAsia"/>
                <w:rtl/>
              </w:rPr>
              <w:t>אדה</w:t>
            </w:r>
            <w:r w:rsidRPr="001D4261">
              <w:rPr>
                <w:rStyle w:val="Hyperlink"/>
                <w:rtl/>
              </w:rPr>
              <w:t>"</w:t>
            </w:r>
            <w:r w:rsidRPr="001D4261">
              <w:rPr>
                <w:rStyle w:val="Hyperlink"/>
                <w:rFonts w:hint="eastAsia"/>
                <w:rtl/>
              </w:rPr>
              <w:t>ז</w:t>
            </w:r>
            <w:r w:rsidRPr="001D4261">
              <w:rPr>
                <w:rStyle w:val="Hyperlink"/>
                <w:rtl/>
              </w:rPr>
              <w:t xml:space="preserve"> </w:t>
            </w:r>
            <w:r w:rsidRPr="001D4261">
              <w:rPr>
                <w:rStyle w:val="Hyperlink"/>
                <w:rFonts w:hint="eastAsia"/>
                <w:rtl/>
              </w:rPr>
              <w:t>בפסקי</w:t>
            </w:r>
            <w:r w:rsidRPr="001D4261">
              <w:rPr>
                <w:rStyle w:val="Hyperlink"/>
                <w:rtl/>
              </w:rPr>
              <w:t xml:space="preserve"> </w:t>
            </w:r>
            <w:r w:rsidRPr="001D4261">
              <w:rPr>
                <w:rStyle w:val="Hyperlink"/>
                <w:rFonts w:hint="eastAsia"/>
                <w:rtl/>
              </w:rPr>
              <w:t>הסידור</w:t>
            </w:r>
            <w:r>
              <w:rPr>
                <w:webHidden/>
              </w:rPr>
              <w:tab/>
            </w:r>
            <w:r>
              <w:rPr>
                <w:webHidden/>
              </w:rPr>
              <w:fldChar w:fldCharType="begin"/>
            </w:r>
            <w:r>
              <w:rPr>
                <w:webHidden/>
              </w:rPr>
              <w:instrText xml:space="preserve"> PAGEREF _Toc439623581 \h </w:instrText>
            </w:r>
            <w:r>
              <w:rPr>
                <w:webHidden/>
              </w:rPr>
            </w:r>
            <w:r>
              <w:rPr>
                <w:webHidden/>
              </w:rPr>
              <w:fldChar w:fldCharType="separate"/>
            </w:r>
            <w:r>
              <w:rPr>
                <w:webHidden/>
              </w:rPr>
              <w:t>202</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82" w:history="1">
            <w:r w:rsidRPr="001D4261">
              <w:rPr>
                <w:rStyle w:val="Hyperlink"/>
                <w:rFonts w:hint="eastAsia"/>
                <w:rtl/>
              </w:rPr>
              <w:t>הרב</w:t>
            </w:r>
            <w:r w:rsidRPr="001D4261">
              <w:rPr>
                <w:rStyle w:val="Hyperlink"/>
                <w:rtl/>
              </w:rPr>
              <w:t xml:space="preserve"> </w:t>
            </w:r>
            <w:r w:rsidRPr="001D4261">
              <w:rPr>
                <w:rStyle w:val="Hyperlink"/>
                <w:rFonts w:hint="eastAsia"/>
                <w:rtl/>
              </w:rPr>
              <w:t>אברהם</w:t>
            </w:r>
            <w:r w:rsidRPr="001D4261">
              <w:rPr>
                <w:rStyle w:val="Hyperlink"/>
                <w:rtl/>
              </w:rPr>
              <w:t xml:space="preserve"> </w:t>
            </w:r>
            <w:r w:rsidRPr="001D4261">
              <w:rPr>
                <w:rStyle w:val="Hyperlink"/>
                <w:rFonts w:hint="eastAsia"/>
                <w:rtl/>
              </w:rPr>
              <w:t>אלאשוילי</w:t>
            </w:r>
          </w:hyperlink>
        </w:p>
        <w:p w:rsidR="004900AE" w:rsidRDefault="004900AE" w:rsidP="004900AE">
          <w:pPr>
            <w:pStyle w:val="TOC2"/>
            <w:rPr>
              <w:rFonts w:asciiTheme="minorHAnsi" w:eastAsiaTheme="minorEastAsia" w:hAnsiTheme="minorHAnsi" w:cstheme="minorBidi"/>
            </w:rPr>
          </w:pPr>
          <w:hyperlink w:anchor="_Toc439623583" w:history="1">
            <w:r w:rsidRPr="001D4261">
              <w:rPr>
                <w:rStyle w:val="Hyperlink"/>
                <w:rFonts w:hint="eastAsia"/>
                <w:rtl/>
              </w:rPr>
              <w:t>כתב</w:t>
            </w:r>
            <w:r w:rsidRPr="001D4261">
              <w:rPr>
                <w:rStyle w:val="Hyperlink"/>
                <w:rtl/>
              </w:rPr>
              <w:t xml:space="preserve"> </w:t>
            </w:r>
            <w:r w:rsidRPr="001D4261">
              <w:rPr>
                <w:rStyle w:val="Hyperlink"/>
                <w:rFonts w:hint="eastAsia"/>
                <w:rtl/>
              </w:rPr>
              <w:t>יד</w:t>
            </w:r>
            <w:r w:rsidRPr="001D4261">
              <w:rPr>
                <w:rStyle w:val="Hyperlink"/>
                <w:rtl/>
              </w:rPr>
              <w:t xml:space="preserve"> </w:t>
            </w:r>
            <w:r w:rsidRPr="001D4261">
              <w:rPr>
                <w:rStyle w:val="Hyperlink"/>
                <w:rFonts w:hint="eastAsia"/>
                <w:rtl/>
              </w:rPr>
              <w:t>ראשוני</w:t>
            </w:r>
            <w:r w:rsidRPr="001D4261">
              <w:rPr>
                <w:rStyle w:val="Hyperlink"/>
                <w:rtl/>
              </w:rPr>
              <w:t xml:space="preserve"> </w:t>
            </w:r>
            <w:r w:rsidRPr="001D4261">
              <w:rPr>
                <w:rStyle w:val="Hyperlink"/>
                <w:rFonts w:hint="eastAsia"/>
                <w:rtl/>
              </w:rPr>
              <w:t>של</w:t>
            </w:r>
            <w:r w:rsidRPr="001D4261">
              <w:rPr>
                <w:rStyle w:val="Hyperlink"/>
                <w:rtl/>
              </w:rPr>
              <w:t xml:space="preserve"> '</w:t>
            </w:r>
            <w:r w:rsidRPr="001D4261">
              <w:rPr>
                <w:rStyle w:val="Hyperlink"/>
                <w:rFonts w:hint="eastAsia"/>
                <w:rtl/>
              </w:rPr>
              <w:t>תניא</w:t>
            </w:r>
            <w:r w:rsidRPr="001D4261">
              <w:rPr>
                <w:rStyle w:val="Hyperlink"/>
                <w:rtl/>
              </w:rPr>
              <w:t>'</w:t>
            </w:r>
            <w:r>
              <w:rPr>
                <w:webHidden/>
              </w:rPr>
              <w:tab/>
            </w:r>
            <w:r>
              <w:rPr>
                <w:webHidden/>
              </w:rPr>
              <w:fldChar w:fldCharType="begin"/>
            </w:r>
            <w:r>
              <w:rPr>
                <w:webHidden/>
              </w:rPr>
              <w:instrText xml:space="preserve"> PAGEREF _Toc439623583 \h </w:instrText>
            </w:r>
            <w:r>
              <w:rPr>
                <w:webHidden/>
              </w:rPr>
            </w:r>
            <w:r>
              <w:rPr>
                <w:webHidden/>
              </w:rPr>
              <w:fldChar w:fldCharType="separate"/>
            </w:r>
            <w:r>
              <w:rPr>
                <w:webHidden/>
              </w:rPr>
              <w:t>205</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84" w:history="1">
            <w:r w:rsidRPr="001D4261">
              <w:rPr>
                <w:rStyle w:val="Hyperlink"/>
                <w:rFonts w:hint="eastAsia"/>
                <w:rtl/>
              </w:rPr>
              <w:t>הרב</w:t>
            </w:r>
            <w:r w:rsidRPr="001D4261">
              <w:rPr>
                <w:rStyle w:val="Hyperlink"/>
                <w:rtl/>
              </w:rPr>
              <w:t xml:space="preserve"> </w:t>
            </w:r>
            <w:r w:rsidRPr="001D4261">
              <w:rPr>
                <w:rStyle w:val="Hyperlink"/>
                <w:rFonts w:hint="eastAsia"/>
                <w:rtl/>
              </w:rPr>
              <w:t>ישכר</w:t>
            </w:r>
            <w:r w:rsidRPr="001D4261">
              <w:rPr>
                <w:rStyle w:val="Hyperlink"/>
                <w:rtl/>
              </w:rPr>
              <w:t xml:space="preserve"> </w:t>
            </w:r>
            <w:r w:rsidRPr="001D4261">
              <w:rPr>
                <w:rStyle w:val="Hyperlink"/>
                <w:rFonts w:hint="eastAsia"/>
                <w:rtl/>
              </w:rPr>
              <w:t>דוד</w:t>
            </w:r>
            <w:r w:rsidRPr="001D4261">
              <w:rPr>
                <w:rStyle w:val="Hyperlink"/>
                <w:rtl/>
              </w:rPr>
              <w:t xml:space="preserve"> </w:t>
            </w:r>
            <w:r w:rsidRPr="001D4261">
              <w:rPr>
                <w:rStyle w:val="Hyperlink"/>
                <w:rFonts w:hint="eastAsia"/>
                <w:rtl/>
              </w:rPr>
              <w:t>קלויזנר</w:t>
            </w:r>
          </w:hyperlink>
        </w:p>
        <w:p w:rsidR="004900AE" w:rsidRDefault="004900AE" w:rsidP="004900AE">
          <w:pPr>
            <w:pStyle w:val="TOC2"/>
            <w:rPr>
              <w:rFonts w:asciiTheme="minorHAnsi" w:eastAsiaTheme="minorEastAsia" w:hAnsiTheme="minorHAnsi" w:cstheme="minorBidi"/>
            </w:rPr>
          </w:pPr>
          <w:hyperlink w:anchor="_Toc439623585" w:history="1">
            <w:r w:rsidRPr="001D4261">
              <w:rPr>
                <w:rStyle w:val="Hyperlink"/>
                <w:rFonts w:hint="eastAsia"/>
                <w:rtl/>
              </w:rPr>
              <w:t>הערות</w:t>
            </w:r>
            <w:r w:rsidRPr="001D4261">
              <w:rPr>
                <w:rStyle w:val="Hyperlink"/>
                <w:rtl/>
              </w:rPr>
              <w:t xml:space="preserve"> </w:t>
            </w:r>
            <w:r w:rsidRPr="001D4261">
              <w:rPr>
                <w:rStyle w:val="Hyperlink"/>
                <w:rFonts w:hint="eastAsia"/>
                <w:rtl/>
              </w:rPr>
              <w:t>והוספות</w:t>
            </w:r>
            <w:r w:rsidRPr="001D4261">
              <w:rPr>
                <w:rStyle w:val="Hyperlink"/>
                <w:rtl/>
              </w:rPr>
              <w:t xml:space="preserve"> </w:t>
            </w:r>
            <w:r w:rsidRPr="001D4261">
              <w:rPr>
                <w:rStyle w:val="Hyperlink"/>
                <w:rFonts w:hint="eastAsia"/>
                <w:rtl/>
              </w:rPr>
              <w:t>לספר</w:t>
            </w:r>
            <w:r w:rsidRPr="001D4261">
              <w:rPr>
                <w:rStyle w:val="Hyperlink"/>
                <w:rtl/>
              </w:rPr>
              <w:t xml:space="preserve"> </w:t>
            </w:r>
            <w:r w:rsidRPr="001D4261">
              <w:rPr>
                <w:rStyle w:val="Hyperlink"/>
                <w:rFonts w:hint="eastAsia"/>
                <w:rtl/>
              </w:rPr>
              <w:t>סידור</w:t>
            </w:r>
            <w:r w:rsidRPr="001D4261">
              <w:rPr>
                <w:rStyle w:val="Hyperlink"/>
                <w:rtl/>
              </w:rPr>
              <w:t xml:space="preserve"> </w:t>
            </w:r>
            <w:r w:rsidRPr="001D4261">
              <w:rPr>
                <w:rStyle w:val="Hyperlink"/>
                <w:rFonts w:hint="eastAsia"/>
                <w:rtl/>
              </w:rPr>
              <w:t>הרב</w:t>
            </w:r>
            <w:r w:rsidRPr="001D4261">
              <w:rPr>
                <w:rStyle w:val="Hyperlink"/>
                <w:rtl/>
              </w:rPr>
              <w:t xml:space="preserve"> (</w:t>
            </w:r>
            <w:r w:rsidRPr="001D4261">
              <w:rPr>
                <w:rStyle w:val="Hyperlink"/>
                <w:rFonts w:hint="eastAsia"/>
                <w:rtl/>
              </w:rPr>
              <w:t>המשך</w:t>
            </w:r>
            <w:r w:rsidRPr="001D4261">
              <w:rPr>
                <w:rStyle w:val="Hyperlink"/>
                <w:rtl/>
              </w:rPr>
              <w:t>)</w:t>
            </w:r>
            <w:r>
              <w:rPr>
                <w:webHidden/>
              </w:rPr>
              <w:tab/>
            </w:r>
            <w:r>
              <w:rPr>
                <w:webHidden/>
              </w:rPr>
              <w:fldChar w:fldCharType="begin"/>
            </w:r>
            <w:r>
              <w:rPr>
                <w:webHidden/>
              </w:rPr>
              <w:instrText xml:space="preserve"> PAGEREF _Toc439623585 \h </w:instrText>
            </w:r>
            <w:r>
              <w:rPr>
                <w:webHidden/>
              </w:rPr>
            </w:r>
            <w:r>
              <w:rPr>
                <w:webHidden/>
              </w:rPr>
              <w:fldChar w:fldCharType="separate"/>
            </w:r>
            <w:r>
              <w:rPr>
                <w:webHidden/>
              </w:rPr>
              <w:t>208</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86" w:history="1">
            <w:r w:rsidRPr="001D4261">
              <w:rPr>
                <w:rStyle w:val="Hyperlink"/>
                <w:rFonts w:hint="eastAsia"/>
                <w:rtl/>
              </w:rPr>
              <w:t>הרב</w:t>
            </w:r>
            <w:r w:rsidRPr="001D4261">
              <w:rPr>
                <w:rStyle w:val="Hyperlink"/>
                <w:rtl/>
              </w:rPr>
              <w:t xml:space="preserve"> </w:t>
            </w:r>
            <w:r w:rsidRPr="001D4261">
              <w:rPr>
                <w:rStyle w:val="Hyperlink"/>
                <w:rFonts w:hint="eastAsia"/>
                <w:rtl/>
              </w:rPr>
              <w:t>חיים</w:t>
            </w:r>
            <w:r w:rsidRPr="001D4261">
              <w:rPr>
                <w:rStyle w:val="Hyperlink"/>
                <w:rtl/>
              </w:rPr>
              <w:t xml:space="preserve"> </w:t>
            </w:r>
            <w:r w:rsidRPr="001D4261">
              <w:rPr>
                <w:rStyle w:val="Hyperlink"/>
                <w:rFonts w:hint="eastAsia"/>
                <w:rtl/>
              </w:rPr>
              <w:t>אליעזר</w:t>
            </w:r>
            <w:r w:rsidRPr="001D4261">
              <w:rPr>
                <w:rStyle w:val="Hyperlink"/>
                <w:rtl/>
              </w:rPr>
              <w:t xml:space="preserve"> </w:t>
            </w:r>
            <w:r w:rsidRPr="001D4261">
              <w:rPr>
                <w:rStyle w:val="Hyperlink"/>
                <w:rFonts w:hint="eastAsia"/>
                <w:rtl/>
              </w:rPr>
              <w:t>אשכנזי</w:t>
            </w:r>
          </w:hyperlink>
        </w:p>
        <w:p w:rsidR="004900AE" w:rsidRDefault="004900AE" w:rsidP="004900AE">
          <w:pPr>
            <w:pStyle w:val="TOC2"/>
            <w:rPr>
              <w:rFonts w:asciiTheme="minorHAnsi" w:eastAsiaTheme="minorEastAsia" w:hAnsiTheme="minorHAnsi" w:cstheme="minorBidi"/>
            </w:rPr>
          </w:pPr>
          <w:hyperlink w:anchor="_Toc439623587" w:history="1">
            <w:r w:rsidRPr="001D4261">
              <w:rPr>
                <w:rStyle w:val="Hyperlink"/>
                <w:rFonts w:hint="eastAsia"/>
                <w:rtl/>
              </w:rPr>
              <w:t>שוטה</w:t>
            </w:r>
            <w:r w:rsidRPr="001D4261">
              <w:rPr>
                <w:rStyle w:val="Hyperlink"/>
                <w:rtl/>
              </w:rPr>
              <w:t xml:space="preserve"> </w:t>
            </w:r>
            <w:r w:rsidRPr="001D4261">
              <w:rPr>
                <w:rStyle w:val="Hyperlink"/>
                <w:rFonts w:hint="eastAsia"/>
                <w:rtl/>
              </w:rPr>
              <w:t>היודע</w:t>
            </w:r>
            <w:r w:rsidRPr="001D4261">
              <w:rPr>
                <w:rStyle w:val="Hyperlink"/>
                <w:rtl/>
              </w:rPr>
              <w:t xml:space="preserve"> </w:t>
            </w:r>
            <w:r w:rsidRPr="001D4261">
              <w:rPr>
                <w:rStyle w:val="Hyperlink"/>
                <w:rFonts w:hint="eastAsia"/>
                <w:rtl/>
              </w:rPr>
              <w:t>לספור</w:t>
            </w:r>
            <w:r w:rsidRPr="001D4261">
              <w:rPr>
                <w:rStyle w:val="Hyperlink"/>
                <w:rtl/>
              </w:rPr>
              <w:t xml:space="preserve"> (</w:t>
            </w:r>
            <w:r w:rsidRPr="001D4261">
              <w:rPr>
                <w:rStyle w:val="Hyperlink"/>
                <w:rFonts w:hint="eastAsia"/>
                <w:rtl/>
              </w:rPr>
              <w:t>גליון</w:t>
            </w:r>
            <w:r w:rsidRPr="001D4261">
              <w:rPr>
                <w:rStyle w:val="Hyperlink"/>
                <w:rtl/>
              </w:rPr>
              <w:t>)</w:t>
            </w:r>
            <w:r>
              <w:rPr>
                <w:webHidden/>
              </w:rPr>
              <w:tab/>
            </w:r>
            <w:r>
              <w:rPr>
                <w:webHidden/>
              </w:rPr>
              <w:fldChar w:fldCharType="begin"/>
            </w:r>
            <w:r>
              <w:rPr>
                <w:webHidden/>
              </w:rPr>
              <w:instrText xml:space="preserve"> PAGEREF _Toc439623587 \h </w:instrText>
            </w:r>
            <w:r>
              <w:rPr>
                <w:webHidden/>
              </w:rPr>
            </w:r>
            <w:r>
              <w:rPr>
                <w:webHidden/>
              </w:rPr>
              <w:fldChar w:fldCharType="separate"/>
            </w:r>
            <w:r>
              <w:rPr>
                <w:webHidden/>
              </w:rPr>
              <w:t>211</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88" w:history="1">
            <w:r w:rsidRPr="001D4261">
              <w:rPr>
                <w:rStyle w:val="Hyperlink"/>
                <w:rFonts w:hint="eastAsia"/>
                <w:rtl/>
              </w:rPr>
              <w:t>הרב</w:t>
            </w:r>
            <w:r w:rsidRPr="001D4261">
              <w:rPr>
                <w:rStyle w:val="Hyperlink"/>
                <w:rtl/>
              </w:rPr>
              <w:t xml:space="preserve"> </w:t>
            </w:r>
            <w:r w:rsidRPr="001D4261">
              <w:rPr>
                <w:rStyle w:val="Hyperlink"/>
                <w:rFonts w:hint="eastAsia"/>
                <w:rtl/>
              </w:rPr>
              <w:t>יקותיאל</w:t>
            </w:r>
            <w:r w:rsidRPr="001D4261">
              <w:rPr>
                <w:rStyle w:val="Hyperlink"/>
                <w:rtl/>
              </w:rPr>
              <w:t xml:space="preserve"> </w:t>
            </w:r>
            <w:r w:rsidRPr="001D4261">
              <w:rPr>
                <w:rStyle w:val="Hyperlink"/>
                <w:rFonts w:hint="eastAsia"/>
                <w:rtl/>
              </w:rPr>
              <w:t>גאלדשטיין</w:t>
            </w:r>
          </w:hyperlink>
        </w:p>
        <w:p w:rsidR="004900AE" w:rsidRDefault="004900AE" w:rsidP="004900AE">
          <w:pPr>
            <w:pStyle w:val="TOC2"/>
            <w:rPr>
              <w:rFonts w:asciiTheme="minorHAnsi" w:eastAsiaTheme="minorEastAsia" w:hAnsiTheme="minorHAnsi" w:cstheme="minorBidi"/>
            </w:rPr>
          </w:pPr>
          <w:hyperlink w:anchor="_Toc439623589" w:history="1">
            <w:r w:rsidRPr="001D4261">
              <w:rPr>
                <w:rStyle w:val="Hyperlink"/>
                <w:rFonts w:hint="eastAsia"/>
                <w:rtl/>
              </w:rPr>
              <w:t>מבוא</w:t>
            </w:r>
            <w:r w:rsidRPr="001D4261">
              <w:rPr>
                <w:rStyle w:val="Hyperlink"/>
                <w:rtl/>
              </w:rPr>
              <w:t xml:space="preserve"> </w:t>
            </w:r>
            <w:r w:rsidRPr="001D4261">
              <w:rPr>
                <w:rStyle w:val="Hyperlink"/>
                <w:rFonts w:hint="eastAsia"/>
                <w:rtl/>
              </w:rPr>
              <w:t>לתניא</w:t>
            </w:r>
            <w:r w:rsidRPr="001D4261">
              <w:rPr>
                <w:rStyle w:val="Hyperlink"/>
                <w:rtl/>
              </w:rPr>
              <w:t xml:space="preserve"> </w:t>
            </w:r>
            <w:r w:rsidRPr="001D4261">
              <w:rPr>
                <w:rStyle w:val="Hyperlink"/>
                <w:rFonts w:hint="eastAsia"/>
                <w:rtl/>
              </w:rPr>
              <w:t>מהדורא</w:t>
            </w:r>
            <w:r w:rsidRPr="001D4261">
              <w:rPr>
                <w:rStyle w:val="Hyperlink"/>
                <w:rtl/>
              </w:rPr>
              <w:t xml:space="preserve"> </w:t>
            </w:r>
            <w:r w:rsidRPr="001D4261">
              <w:rPr>
                <w:rStyle w:val="Hyperlink"/>
                <w:rFonts w:hint="eastAsia"/>
                <w:rtl/>
              </w:rPr>
              <w:t>קמא</w:t>
            </w:r>
            <w:r w:rsidRPr="001D4261">
              <w:rPr>
                <w:rStyle w:val="Hyperlink"/>
                <w:rtl/>
              </w:rPr>
              <w:t xml:space="preserve"> (</w:t>
            </w:r>
            <w:r w:rsidRPr="001D4261">
              <w:rPr>
                <w:rStyle w:val="Hyperlink"/>
                <w:rFonts w:hint="eastAsia"/>
                <w:rtl/>
              </w:rPr>
              <w:t>ז</w:t>
            </w:r>
            <w:r w:rsidRPr="001D4261">
              <w:rPr>
                <w:rStyle w:val="Hyperlink"/>
                <w:rtl/>
              </w:rPr>
              <w:t xml:space="preserve">) – </w:t>
            </w:r>
            <w:r w:rsidRPr="001D4261">
              <w:rPr>
                <w:rStyle w:val="Hyperlink"/>
                <w:rFonts w:hint="eastAsia"/>
                <w:rtl/>
              </w:rPr>
              <w:t>זמן</w:t>
            </w:r>
            <w:r w:rsidRPr="001D4261">
              <w:rPr>
                <w:rStyle w:val="Hyperlink"/>
                <w:rtl/>
              </w:rPr>
              <w:t xml:space="preserve"> </w:t>
            </w:r>
            <w:r w:rsidRPr="001D4261">
              <w:rPr>
                <w:rStyle w:val="Hyperlink"/>
                <w:rFonts w:hint="eastAsia"/>
                <w:rtl/>
              </w:rPr>
              <w:t>כתיבת</w:t>
            </w:r>
            <w:r w:rsidRPr="001D4261">
              <w:rPr>
                <w:rStyle w:val="Hyperlink"/>
                <w:rtl/>
              </w:rPr>
              <w:t xml:space="preserve"> </w:t>
            </w:r>
            <w:r w:rsidRPr="001D4261">
              <w:rPr>
                <w:rStyle w:val="Hyperlink"/>
                <w:rFonts w:cstheme="majorBidi" w:hint="eastAsia"/>
                <w:rtl/>
              </w:rPr>
              <w:t>שהיחוה</w:t>
            </w:r>
            <w:r w:rsidRPr="001D4261">
              <w:rPr>
                <w:rStyle w:val="Hyperlink"/>
                <w:rFonts w:cstheme="majorBidi"/>
                <w:rtl/>
              </w:rPr>
              <w:t>"</w:t>
            </w:r>
            <w:r w:rsidRPr="001D4261">
              <w:rPr>
                <w:rStyle w:val="Hyperlink"/>
                <w:rFonts w:cstheme="majorBidi" w:hint="eastAsia"/>
                <w:rtl/>
              </w:rPr>
              <w:t>א</w:t>
            </w:r>
            <w:r>
              <w:rPr>
                <w:webHidden/>
              </w:rPr>
              <w:tab/>
            </w:r>
            <w:r>
              <w:rPr>
                <w:webHidden/>
              </w:rPr>
              <w:fldChar w:fldCharType="begin"/>
            </w:r>
            <w:r>
              <w:rPr>
                <w:webHidden/>
              </w:rPr>
              <w:instrText xml:space="preserve"> PAGEREF _Toc439623589 \h </w:instrText>
            </w:r>
            <w:r>
              <w:rPr>
                <w:webHidden/>
              </w:rPr>
            </w:r>
            <w:r>
              <w:rPr>
                <w:webHidden/>
              </w:rPr>
              <w:fldChar w:fldCharType="separate"/>
            </w:r>
            <w:r>
              <w:rPr>
                <w:webHidden/>
              </w:rPr>
              <w:t>211</w:t>
            </w:r>
            <w:r>
              <w:rPr>
                <w:webHidden/>
              </w:rPr>
              <w:fldChar w:fldCharType="end"/>
            </w:r>
          </w:hyperlink>
        </w:p>
        <w:p w:rsidR="004900AE" w:rsidRDefault="004900AE" w:rsidP="004900AE">
          <w:pPr>
            <w:pStyle w:val="TOC3"/>
            <w:rPr>
              <w:rFonts w:asciiTheme="minorHAnsi" w:eastAsiaTheme="minorEastAsia" w:hAnsiTheme="minorHAnsi" w:cstheme="minorBidi"/>
            </w:rPr>
          </w:pPr>
          <w:hyperlink w:anchor="_Toc439623590" w:history="1">
            <w:r w:rsidRPr="001D4261">
              <w:rPr>
                <w:rStyle w:val="Hyperlink"/>
                <w:rFonts w:hint="eastAsia"/>
                <w:rtl/>
              </w:rPr>
              <w:t>הרב</w:t>
            </w:r>
            <w:r w:rsidRPr="001D4261">
              <w:rPr>
                <w:rStyle w:val="Hyperlink"/>
                <w:rtl/>
              </w:rPr>
              <w:t xml:space="preserve"> </w:t>
            </w:r>
            <w:r w:rsidRPr="001D4261">
              <w:rPr>
                <w:rStyle w:val="Hyperlink"/>
                <w:rFonts w:hint="eastAsia"/>
                <w:rtl/>
              </w:rPr>
              <w:t>פרץ</w:t>
            </w:r>
            <w:r w:rsidRPr="001D4261">
              <w:rPr>
                <w:rStyle w:val="Hyperlink"/>
                <w:rtl/>
              </w:rPr>
              <w:t xml:space="preserve"> </w:t>
            </w:r>
            <w:r w:rsidRPr="001D4261">
              <w:rPr>
                <w:rStyle w:val="Hyperlink"/>
                <w:rFonts w:hint="eastAsia"/>
                <w:rtl/>
              </w:rPr>
              <w:t>יצחקי</w:t>
            </w:r>
          </w:hyperlink>
        </w:p>
        <w:p w:rsidR="004900AE" w:rsidRDefault="004900AE" w:rsidP="004900AE">
          <w:pPr>
            <w:pStyle w:val="TOC2"/>
            <w:rPr>
              <w:rFonts w:asciiTheme="minorHAnsi" w:eastAsiaTheme="minorEastAsia" w:hAnsiTheme="minorHAnsi" w:cstheme="minorBidi"/>
            </w:rPr>
          </w:pPr>
          <w:hyperlink w:anchor="_Toc439623591" w:history="1">
            <w:r w:rsidRPr="001D4261">
              <w:rPr>
                <w:rStyle w:val="Hyperlink"/>
                <w:rFonts w:hint="eastAsia"/>
                <w:rtl/>
              </w:rPr>
              <w:t>אמירת</w:t>
            </w:r>
            <w:r w:rsidRPr="001D4261">
              <w:rPr>
                <w:rStyle w:val="Hyperlink"/>
                <w:rtl/>
              </w:rPr>
              <w:t xml:space="preserve"> </w:t>
            </w:r>
            <w:r w:rsidRPr="001D4261">
              <w:rPr>
                <w:rStyle w:val="Hyperlink"/>
                <w:rFonts w:hint="eastAsia"/>
                <w:rtl/>
              </w:rPr>
              <w:t>גוט</w:t>
            </w:r>
            <w:r w:rsidRPr="001D4261">
              <w:rPr>
                <w:rStyle w:val="Hyperlink"/>
                <w:rtl/>
              </w:rPr>
              <w:t xml:space="preserve"> </w:t>
            </w:r>
            <w:r w:rsidRPr="001D4261">
              <w:rPr>
                <w:rStyle w:val="Hyperlink"/>
                <w:rFonts w:hint="eastAsia"/>
                <w:rtl/>
              </w:rPr>
              <w:t>שבת</w:t>
            </w:r>
            <w:r w:rsidRPr="001D4261">
              <w:rPr>
                <w:rStyle w:val="Hyperlink"/>
                <w:rtl/>
              </w:rPr>
              <w:t xml:space="preserve"> </w:t>
            </w:r>
            <w:r w:rsidRPr="001D4261">
              <w:rPr>
                <w:rStyle w:val="Hyperlink"/>
                <w:rFonts w:hint="eastAsia"/>
                <w:rtl/>
              </w:rPr>
              <w:t>אחרי</w:t>
            </w:r>
            <w:r w:rsidRPr="001D4261">
              <w:rPr>
                <w:rStyle w:val="Hyperlink"/>
                <w:rtl/>
              </w:rPr>
              <w:t xml:space="preserve"> </w:t>
            </w:r>
            <w:r w:rsidRPr="001D4261">
              <w:rPr>
                <w:rStyle w:val="Hyperlink"/>
                <w:rFonts w:hint="eastAsia"/>
                <w:rtl/>
              </w:rPr>
              <w:t>תפלת</w:t>
            </w:r>
            <w:r w:rsidRPr="001D4261">
              <w:rPr>
                <w:rStyle w:val="Hyperlink"/>
                <w:rtl/>
              </w:rPr>
              <w:t xml:space="preserve"> </w:t>
            </w:r>
            <w:r w:rsidRPr="001D4261">
              <w:rPr>
                <w:rStyle w:val="Hyperlink"/>
                <w:rFonts w:hint="eastAsia"/>
                <w:rtl/>
              </w:rPr>
              <w:t>מנחה</w:t>
            </w:r>
            <w:r>
              <w:rPr>
                <w:webHidden/>
              </w:rPr>
              <w:tab/>
            </w:r>
            <w:r>
              <w:rPr>
                <w:webHidden/>
              </w:rPr>
              <w:fldChar w:fldCharType="begin"/>
            </w:r>
            <w:r>
              <w:rPr>
                <w:webHidden/>
              </w:rPr>
              <w:instrText xml:space="preserve"> PAGEREF _Toc439623591 \h </w:instrText>
            </w:r>
            <w:r>
              <w:rPr>
                <w:webHidden/>
              </w:rPr>
            </w:r>
            <w:r>
              <w:rPr>
                <w:webHidden/>
              </w:rPr>
              <w:fldChar w:fldCharType="separate"/>
            </w:r>
            <w:r>
              <w:rPr>
                <w:webHidden/>
              </w:rPr>
              <w:t>219</w:t>
            </w:r>
            <w:r>
              <w:rPr>
                <w:webHidden/>
              </w:rPr>
              <w:fldChar w:fldCharType="end"/>
            </w:r>
          </w:hyperlink>
        </w:p>
        <w:p w:rsidR="00EC582B" w:rsidRDefault="004900AE" w:rsidP="004900AE">
          <w:pPr>
            <w:pStyle w:val="TOC3"/>
            <w:rPr>
              <w:rFonts w:ascii="FbMazalMedium" w:eastAsia="Times New Roman" w:hAnsi="FbMazalMedium" w:cs="FbMazalMedium"/>
              <w:color w:val="000000" w:themeColor="text1"/>
              <w:sz w:val="28"/>
              <w:szCs w:val="28"/>
              <w:shd w:val="clear" w:color="auto" w:fill="FFFFFF"/>
              <w:rtl/>
            </w:rPr>
            <w:sectPr w:rsidR="00EC582B" w:rsidSect="00FB1E0A">
              <w:pgSz w:w="7920" w:h="12240"/>
              <w:pgMar w:top="720" w:right="864" w:bottom="720" w:left="864" w:header="720" w:footer="0" w:gutter="0"/>
              <w:cols w:space="720"/>
              <w:docGrid w:linePitch="360"/>
            </w:sectPr>
          </w:pPr>
          <w:hyperlink w:anchor="_Toc439623592" w:history="1">
            <w:r w:rsidRPr="001D4261">
              <w:rPr>
                <w:rStyle w:val="Hyperlink"/>
                <w:rFonts w:hint="eastAsia"/>
                <w:rtl/>
              </w:rPr>
              <w:t>הרב</w:t>
            </w:r>
            <w:r w:rsidRPr="001D4261">
              <w:rPr>
                <w:rStyle w:val="Hyperlink"/>
                <w:rtl/>
              </w:rPr>
              <w:t xml:space="preserve"> </w:t>
            </w:r>
            <w:r w:rsidRPr="001D4261">
              <w:rPr>
                <w:rStyle w:val="Hyperlink"/>
                <w:rFonts w:hint="eastAsia"/>
                <w:rtl/>
              </w:rPr>
              <w:t>שמעון</w:t>
            </w:r>
            <w:r w:rsidRPr="001D4261">
              <w:rPr>
                <w:rStyle w:val="Hyperlink"/>
                <w:rtl/>
              </w:rPr>
              <w:t xml:space="preserve"> </w:t>
            </w:r>
            <w:r w:rsidRPr="001D4261">
              <w:rPr>
                <w:rStyle w:val="Hyperlink"/>
                <w:rFonts w:hint="eastAsia"/>
                <w:rtl/>
              </w:rPr>
              <w:t>מוצקין</w:t>
            </w:r>
          </w:hyperlink>
          <w:r w:rsidR="009D051A" w:rsidRPr="00E34CBC">
            <w:fldChar w:fldCharType="end"/>
          </w:r>
        </w:p>
      </w:sdtContent>
    </w:sdt>
    <w:p w:rsidR="00016C85" w:rsidRDefault="00016C85" w:rsidP="00353EEB">
      <w:pPr>
        <w:pStyle w:val="a3"/>
        <w:rPr>
          <w:rtl/>
        </w:rPr>
      </w:pPr>
      <w:bookmarkStart w:id="70" w:name="_Toc408433552"/>
      <w:bookmarkStart w:id="71" w:name="_Toc430924730"/>
      <w:bookmarkStart w:id="72" w:name="_Toc439623484"/>
      <w:bookmarkEnd w:id="42"/>
      <w:r>
        <w:rPr>
          <w:rFonts w:hint="cs"/>
          <w:rtl/>
        </w:rPr>
        <w:lastRenderedPageBreak/>
        <w:t>פר</w:t>
      </w:r>
      <w:r w:rsidRPr="00F7107F">
        <w:rPr>
          <w:rFonts w:hint="cs"/>
          <w:rtl/>
        </w:rPr>
        <w:t>ס</w:t>
      </w:r>
      <w:r w:rsidR="00F7107F">
        <w:rPr>
          <w:rFonts w:hint="cs"/>
          <w:rtl/>
        </w:rPr>
        <w:t>ו</w:t>
      </w:r>
      <w:r>
        <w:rPr>
          <w:rFonts w:hint="cs"/>
          <w:rtl/>
        </w:rPr>
        <w:t>ם</w:t>
      </w:r>
      <w:r w:rsidR="00D4510D">
        <w:rPr>
          <w:rFonts w:hint="cs"/>
          <w:rtl/>
        </w:rPr>
        <w:t xml:space="preserve"> </w:t>
      </w:r>
      <w:r>
        <w:rPr>
          <w:rFonts w:hint="cs"/>
          <w:rtl/>
        </w:rPr>
        <w:t>ראשון</w:t>
      </w:r>
      <w:bookmarkEnd w:id="72"/>
    </w:p>
    <w:p w:rsidR="00016C85" w:rsidRDefault="00300387" w:rsidP="00353EEB">
      <w:pPr>
        <w:pStyle w:val="a"/>
        <w:rPr>
          <w:rtl/>
        </w:rPr>
      </w:pPr>
      <w:bookmarkStart w:id="73" w:name="_Toc439623485"/>
      <w:r>
        <w:rPr>
          <w:rFonts w:hint="cs"/>
          <w:rtl/>
        </w:rPr>
        <w:t>בענין תפלת הרופא להרמב"ם</w:t>
      </w:r>
      <w:r w:rsidRPr="00300387">
        <w:rPr>
          <w:rStyle w:val="FootnoteReference"/>
          <w:b w:val="0"/>
          <w:bCs w:val="0"/>
        </w:rPr>
        <w:t xml:space="preserve"> </w:t>
      </w:r>
      <w:r w:rsidR="00174082" w:rsidRPr="00300387">
        <w:rPr>
          <w:rStyle w:val="FootnoteReference"/>
          <w:b w:val="0"/>
          <w:bCs w:val="0"/>
        </w:rPr>
        <w:footnoteReference w:customMarkFollows="1" w:id="1"/>
        <w:sym w:font="Symbol" w:char="F02A"/>
      </w:r>
      <w:bookmarkEnd w:id="73"/>
    </w:p>
    <w:p w:rsidR="00300387" w:rsidRDefault="00300387" w:rsidP="00077D26">
      <w:pPr>
        <w:pStyle w:val="a0"/>
        <w:rPr>
          <w:rtl/>
        </w:rPr>
      </w:pPr>
    </w:p>
    <w:p w:rsidR="00787CE4" w:rsidRPr="00DD4A1E" w:rsidRDefault="00787CE4" w:rsidP="00077D26">
      <w:pPr>
        <w:pStyle w:val="a0"/>
      </w:pPr>
      <w:bookmarkStart w:id="74" w:name="_Toc439623486"/>
      <w:r w:rsidRPr="00DD4A1E">
        <w:rPr>
          <w:rFonts w:hint="cs"/>
          <w:rtl/>
        </w:rPr>
        <w:t>הרב לוי יצחק גרליק</w:t>
      </w:r>
      <w:bookmarkEnd w:id="74"/>
    </w:p>
    <w:p w:rsidR="00787CE4" w:rsidRPr="00DD4A1E" w:rsidRDefault="00787CE4" w:rsidP="00353EEB">
      <w:pPr>
        <w:pStyle w:val="a2"/>
        <w:rPr>
          <w:rtl/>
        </w:rPr>
      </w:pPr>
      <w:r w:rsidRPr="00DD4A1E">
        <w:rPr>
          <w:rFonts w:hint="cs"/>
          <w:rtl/>
        </w:rPr>
        <w:t>רב ומו"צ, קראון הייטס</w:t>
      </w:r>
    </w:p>
    <w:p w:rsidR="00016C85" w:rsidRDefault="00016C85" w:rsidP="00077D26">
      <w:pPr>
        <w:pStyle w:val="a1"/>
        <w:rPr>
          <w:rtl/>
        </w:rPr>
      </w:pPr>
      <w:r>
        <w:rPr>
          <w:rFonts w:hint="cs"/>
          <w:rtl/>
        </w:rPr>
        <w:t>היות</w:t>
      </w:r>
      <w:r w:rsidR="00D4510D">
        <w:rPr>
          <w:rFonts w:hint="cs"/>
          <w:rtl/>
        </w:rPr>
        <w:t xml:space="preserve"> </w:t>
      </w:r>
      <w:r>
        <w:rPr>
          <w:rFonts w:hint="cs"/>
          <w:rtl/>
        </w:rPr>
        <w:t>והגליון</w:t>
      </w:r>
      <w:r w:rsidR="00D4510D">
        <w:rPr>
          <w:rFonts w:hint="cs"/>
          <w:rtl/>
        </w:rPr>
        <w:t xml:space="preserve"> </w:t>
      </w:r>
      <w:r>
        <w:rPr>
          <w:rFonts w:hint="cs"/>
          <w:rtl/>
        </w:rPr>
        <w:t>הזה</w:t>
      </w:r>
      <w:r w:rsidR="00D4510D">
        <w:rPr>
          <w:rFonts w:hint="cs"/>
          <w:rtl/>
        </w:rPr>
        <w:t xml:space="preserve"> </w:t>
      </w:r>
      <w:r>
        <w:rPr>
          <w:rFonts w:hint="cs"/>
          <w:rtl/>
        </w:rPr>
        <w:t>יו"ל</w:t>
      </w:r>
      <w:r w:rsidR="00D4510D">
        <w:rPr>
          <w:rFonts w:hint="cs"/>
          <w:rtl/>
        </w:rPr>
        <w:t xml:space="preserve"> </w:t>
      </w:r>
      <w:r>
        <w:rPr>
          <w:rFonts w:hint="cs"/>
          <w:rtl/>
        </w:rPr>
        <w:t>לקראת</w:t>
      </w:r>
      <w:r w:rsidR="00D4510D">
        <w:rPr>
          <w:rFonts w:hint="cs"/>
          <w:rtl/>
        </w:rPr>
        <w:t xml:space="preserve"> </w:t>
      </w:r>
      <w:r>
        <w:rPr>
          <w:rFonts w:hint="cs"/>
          <w:rtl/>
        </w:rPr>
        <w:t>כ'</w:t>
      </w:r>
      <w:r w:rsidR="00D4510D">
        <w:rPr>
          <w:rFonts w:hint="cs"/>
          <w:rtl/>
        </w:rPr>
        <w:t xml:space="preserve"> </w:t>
      </w:r>
      <w:r>
        <w:rPr>
          <w:rFonts w:hint="cs"/>
          <w:rtl/>
        </w:rPr>
        <w:t>טבת,</w:t>
      </w:r>
      <w:r w:rsidR="00D4510D">
        <w:rPr>
          <w:rFonts w:hint="cs"/>
          <w:rtl/>
        </w:rPr>
        <w:t xml:space="preserve"> </w:t>
      </w:r>
      <w:r>
        <w:rPr>
          <w:rFonts w:hint="cs"/>
          <w:rtl/>
        </w:rPr>
        <w:t>יום</w:t>
      </w:r>
      <w:r w:rsidR="00D4510D">
        <w:rPr>
          <w:rFonts w:hint="cs"/>
          <w:rtl/>
        </w:rPr>
        <w:t xml:space="preserve"> </w:t>
      </w:r>
      <w:r>
        <w:rPr>
          <w:rFonts w:hint="cs"/>
          <w:rtl/>
        </w:rPr>
        <w:t>הסתלקותו</w:t>
      </w:r>
      <w:r w:rsidR="00D4510D">
        <w:rPr>
          <w:rFonts w:hint="cs"/>
          <w:rtl/>
        </w:rPr>
        <w:t xml:space="preserve"> </w:t>
      </w:r>
      <w:r>
        <w:rPr>
          <w:rFonts w:hint="cs"/>
          <w:rtl/>
        </w:rPr>
        <w:t>של</w:t>
      </w:r>
      <w:r w:rsidR="00D4510D">
        <w:rPr>
          <w:rFonts w:hint="cs"/>
          <w:rtl/>
        </w:rPr>
        <w:t xml:space="preserve"> </w:t>
      </w:r>
      <w:r>
        <w:rPr>
          <w:rFonts w:hint="cs"/>
          <w:rtl/>
        </w:rPr>
        <w:t>הרמב"ם,</w:t>
      </w:r>
      <w:r w:rsidR="00D4510D">
        <w:rPr>
          <w:rFonts w:hint="cs"/>
          <w:rtl/>
        </w:rPr>
        <w:t xml:space="preserve"> </w:t>
      </w:r>
      <w:r>
        <w:rPr>
          <w:rFonts w:hint="cs"/>
          <w:rtl/>
        </w:rPr>
        <w:t>הנני</w:t>
      </w:r>
      <w:r w:rsidR="00D4510D">
        <w:rPr>
          <w:rFonts w:hint="cs"/>
          <w:rtl/>
        </w:rPr>
        <w:t xml:space="preserve"> </w:t>
      </w:r>
      <w:r>
        <w:rPr>
          <w:rFonts w:hint="cs"/>
          <w:rtl/>
        </w:rPr>
        <w:t>מצרף</w:t>
      </w:r>
      <w:r w:rsidR="00D4510D">
        <w:rPr>
          <w:rFonts w:hint="cs"/>
          <w:rtl/>
        </w:rPr>
        <w:t xml:space="preserve"> </w:t>
      </w:r>
      <w:r>
        <w:rPr>
          <w:rFonts w:hint="cs"/>
          <w:rtl/>
        </w:rPr>
        <w:t>בזה</w:t>
      </w:r>
      <w:r w:rsidR="00D4510D">
        <w:rPr>
          <w:rFonts w:hint="cs"/>
          <w:rtl/>
        </w:rPr>
        <w:t xml:space="preserve"> </w:t>
      </w:r>
      <w:r>
        <w:rPr>
          <w:rFonts w:hint="cs"/>
          <w:rtl/>
        </w:rPr>
        <w:t>כי"ק</w:t>
      </w:r>
      <w:r w:rsidR="00D4510D">
        <w:rPr>
          <w:rFonts w:hint="cs"/>
          <w:rtl/>
        </w:rPr>
        <w:t xml:space="preserve"> </w:t>
      </w:r>
      <w:r>
        <w:rPr>
          <w:rFonts w:hint="cs"/>
          <w:rtl/>
        </w:rPr>
        <w:t>אודות</w:t>
      </w:r>
      <w:r w:rsidR="00D4510D">
        <w:rPr>
          <w:rFonts w:hint="cs"/>
          <w:rtl/>
        </w:rPr>
        <w:t xml:space="preserve"> </w:t>
      </w:r>
      <w:r>
        <w:rPr>
          <w:rFonts w:hint="cs"/>
          <w:rtl/>
        </w:rPr>
        <w:t>תפלת</w:t>
      </w:r>
      <w:r w:rsidR="00D4510D">
        <w:rPr>
          <w:rFonts w:hint="cs"/>
          <w:rtl/>
        </w:rPr>
        <w:t xml:space="preserve"> </w:t>
      </w:r>
      <w:r>
        <w:rPr>
          <w:rFonts w:hint="cs"/>
          <w:rtl/>
        </w:rPr>
        <w:t>הרופא</w:t>
      </w:r>
      <w:r w:rsidR="00D4510D">
        <w:rPr>
          <w:rFonts w:hint="cs"/>
          <w:rtl/>
        </w:rPr>
        <w:t xml:space="preserve"> </w:t>
      </w:r>
      <w:r>
        <w:rPr>
          <w:rFonts w:hint="cs"/>
          <w:rtl/>
        </w:rPr>
        <w:t>להרמב"ם.</w:t>
      </w:r>
    </w:p>
    <w:p w:rsidR="00016C85" w:rsidRDefault="00016C85" w:rsidP="00077D26">
      <w:pPr>
        <w:pStyle w:val="a1"/>
        <w:rPr>
          <w:rtl/>
        </w:rPr>
      </w:pPr>
      <w:r>
        <w:rPr>
          <w:rFonts w:hint="cs"/>
          <w:rtl/>
        </w:rPr>
        <w:t>מוסד</w:t>
      </w:r>
      <w:r w:rsidR="00D4510D">
        <w:rPr>
          <w:rFonts w:hint="cs"/>
          <w:rtl/>
        </w:rPr>
        <w:t xml:space="preserve"> </w:t>
      </w:r>
      <w:r>
        <w:rPr>
          <w:rFonts w:hint="cs"/>
          <w:rtl/>
        </w:rPr>
        <w:t>א'</w:t>
      </w:r>
      <w:r w:rsidR="00D4510D">
        <w:rPr>
          <w:rFonts w:hint="cs"/>
          <w:rtl/>
        </w:rPr>
        <w:t xml:space="preserve"> </w:t>
      </w:r>
      <w:r>
        <w:rPr>
          <w:rFonts w:hint="cs"/>
          <w:rtl/>
        </w:rPr>
        <w:t>כתב</w:t>
      </w:r>
      <w:r w:rsidR="00D4510D">
        <w:rPr>
          <w:rFonts w:hint="cs"/>
          <w:rtl/>
        </w:rPr>
        <w:t xml:space="preserve"> </w:t>
      </w:r>
      <w:r>
        <w:rPr>
          <w:rFonts w:hint="cs"/>
          <w:rtl/>
        </w:rPr>
        <w:t>לרבי</w:t>
      </w:r>
      <w:r w:rsidR="00D4510D">
        <w:rPr>
          <w:rFonts w:hint="cs"/>
          <w:rtl/>
        </w:rPr>
        <w:t xml:space="preserve"> </w:t>
      </w:r>
      <w:r>
        <w:rPr>
          <w:rFonts w:hint="cs"/>
          <w:rtl/>
        </w:rPr>
        <w:t>וז"ל:</w:t>
      </w:r>
    </w:p>
    <w:p w:rsidR="00016C85" w:rsidRDefault="00016C85" w:rsidP="00077D26">
      <w:pPr>
        <w:pStyle w:val="a1"/>
        <w:rPr>
          <w:rtl/>
        </w:rPr>
      </w:pPr>
      <w:r>
        <w:rPr>
          <w:rFonts w:hint="cs"/>
          <w:rtl/>
        </w:rPr>
        <w:t>קבלנו</w:t>
      </w:r>
      <w:r w:rsidR="00D4510D">
        <w:rPr>
          <w:rFonts w:hint="cs"/>
          <w:rtl/>
        </w:rPr>
        <w:t xml:space="preserve"> </w:t>
      </w:r>
      <w:r>
        <w:rPr>
          <w:rFonts w:hint="cs"/>
          <w:rtl/>
        </w:rPr>
        <w:t>תפלת</w:t>
      </w:r>
      <w:r w:rsidR="00D4510D">
        <w:rPr>
          <w:rFonts w:hint="cs"/>
          <w:rtl/>
        </w:rPr>
        <w:t xml:space="preserve"> </w:t>
      </w:r>
      <w:r>
        <w:rPr>
          <w:rFonts w:hint="cs"/>
          <w:rtl/>
        </w:rPr>
        <w:t>הרופא</w:t>
      </w:r>
      <w:r w:rsidR="00D4510D">
        <w:rPr>
          <w:rFonts w:hint="cs"/>
          <w:rtl/>
        </w:rPr>
        <w:t xml:space="preserve"> </w:t>
      </w:r>
      <w:r>
        <w:rPr>
          <w:rFonts w:hint="cs"/>
          <w:rtl/>
        </w:rPr>
        <w:t>להרמב"ם</w:t>
      </w:r>
      <w:r w:rsidR="00D4510D">
        <w:rPr>
          <w:rFonts w:hint="cs"/>
          <w:rtl/>
        </w:rPr>
        <w:t xml:space="preserve"> </w:t>
      </w:r>
      <w:r>
        <w:rPr>
          <w:rFonts w:hint="cs"/>
          <w:rtl/>
        </w:rPr>
        <w:t>מאת</w:t>
      </w:r>
      <w:r w:rsidR="00D4510D">
        <w:rPr>
          <w:rFonts w:hint="cs"/>
          <w:rtl/>
        </w:rPr>
        <w:t xml:space="preserve"> </w:t>
      </w:r>
      <w:r>
        <w:rPr>
          <w:rFonts w:hint="cs"/>
          <w:rtl/>
        </w:rPr>
        <w:t>הרב....</w:t>
      </w:r>
      <w:r w:rsidR="00D4510D">
        <w:rPr>
          <w:rFonts w:hint="cs"/>
          <w:rtl/>
        </w:rPr>
        <w:t xml:space="preserve"> </w:t>
      </w:r>
      <w:r>
        <w:rPr>
          <w:rFonts w:hint="cs"/>
          <w:rtl/>
        </w:rPr>
        <w:t>שראה</w:t>
      </w:r>
      <w:r w:rsidR="00D4510D">
        <w:rPr>
          <w:rFonts w:hint="cs"/>
          <w:rtl/>
        </w:rPr>
        <w:t xml:space="preserve"> </w:t>
      </w:r>
      <w:r>
        <w:rPr>
          <w:rFonts w:hint="cs"/>
          <w:rtl/>
        </w:rPr>
        <w:t>אותו</w:t>
      </w:r>
      <w:r w:rsidR="00D4510D">
        <w:rPr>
          <w:rFonts w:hint="cs"/>
          <w:rtl/>
        </w:rPr>
        <w:t xml:space="preserve"> </w:t>
      </w:r>
      <w:r>
        <w:rPr>
          <w:rFonts w:hint="cs"/>
          <w:rtl/>
        </w:rPr>
        <w:t>בספר</w:t>
      </w:r>
      <w:r w:rsidR="00D4510D">
        <w:rPr>
          <w:rFonts w:hint="cs"/>
          <w:rtl/>
        </w:rPr>
        <w:t xml:space="preserve"> </w:t>
      </w:r>
      <w:r>
        <w:rPr>
          <w:rFonts w:hint="cs"/>
          <w:rtl/>
        </w:rPr>
        <w:t>(אינו</w:t>
      </w:r>
      <w:r w:rsidR="00D4510D">
        <w:rPr>
          <w:rFonts w:hint="cs"/>
          <w:rtl/>
        </w:rPr>
        <w:t xml:space="preserve"> </w:t>
      </w:r>
      <w:r>
        <w:rPr>
          <w:rFonts w:hint="cs"/>
          <w:rtl/>
        </w:rPr>
        <w:t>זוכר</w:t>
      </w:r>
      <w:r w:rsidR="00D4510D">
        <w:rPr>
          <w:rFonts w:hint="cs"/>
          <w:rtl/>
        </w:rPr>
        <w:t xml:space="preserve"> </w:t>
      </w:r>
      <w:r>
        <w:rPr>
          <w:rFonts w:hint="cs"/>
          <w:rtl/>
        </w:rPr>
        <w:t>שם</w:t>
      </w:r>
      <w:r w:rsidR="00D4510D">
        <w:rPr>
          <w:rFonts w:hint="cs"/>
          <w:rtl/>
        </w:rPr>
        <w:t xml:space="preserve"> </w:t>
      </w:r>
      <w:r>
        <w:rPr>
          <w:rFonts w:hint="cs"/>
          <w:rtl/>
        </w:rPr>
        <w:t>הספר</w:t>
      </w:r>
      <w:r>
        <w:rPr>
          <w:rStyle w:val="FootnoteReference"/>
          <w:rtl/>
        </w:rPr>
        <w:footnoteReference w:id="2"/>
      </w:r>
      <w:r>
        <w:rPr>
          <w:rFonts w:hint="cs"/>
          <w:rtl/>
        </w:rPr>
        <w:t>)</w:t>
      </w:r>
      <w:r w:rsidR="00D4510D">
        <w:rPr>
          <w:rFonts w:hint="cs"/>
          <w:rtl/>
        </w:rPr>
        <w:t xml:space="preserve"> </w:t>
      </w:r>
      <w:r>
        <w:rPr>
          <w:rFonts w:hint="cs"/>
          <w:rtl/>
        </w:rPr>
        <w:t>והדפיס</w:t>
      </w:r>
      <w:r w:rsidR="00D4510D">
        <w:rPr>
          <w:rFonts w:hint="cs"/>
          <w:rtl/>
        </w:rPr>
        <w:t xml:space="preserve"> </w:t>
      </w:r>
      <w:r>
        <w:rPr>
          <w:rFonts w:hint="cs"/>
          <w:rtl/>
        </w:rPr>
        <w:t>אותו</w:t>
      </w:r>
      <w:r w:rsidR="00D4510D">
        <w:rPr>
          <w:rFonts w:hint="cs"/>
          <w:rtl/>
        </w:rPr>
        <w:t xml:space="preserve"> </w:t>
      </w:r>
      <w:r>
        <w:rPr>
          <w:rFonts w:hint="cs"/>
          <w:rtl/>
        </w:rPr>
        <w:t>בכתב</w:t>
      </w:r>
      <w:r w:rsidR="00D4510D">
        <w:rPr>
          <w:rFonts w:hint="cs"/>
          <w:rtl/>
        </w:rPr>
        <w:t xml:space="preserve"> </w:t>
      </w:r>
      <w:r>
        <w:rPr>
          <w:rFonts w:hint="cs"/>
          <w:rtl/>
        </w:rPr>
        <w:t>אשורית,</w:t>
      </w:r>
      <w:r w:rsidR="00D4510D">
        <w:rPr>
          <w:rFonts w:hint="cs"/>
          <w:rtl/>
        </w:rPr>
        <w:t xml:space="preserve"> </w:t>
      </w:r>
      <w:r>
        <w:rPr>
          <w:rFonts w:hint="cs"/>
          <w:rtl/>
        </w:rPr>
        <w:t>ושלחו</w:t>
      </w:r>
      <w:r w:rsidR="00D4510D">
        <w:rPr>
          <w:rFonts w:hint="cs"/>
          <w:rtl/>
        </w:rPr>
        <w:t xml:space="preserve"> </w:t>
      </w:r>
      <w:r>
        <w:rPr>
          <w:rFonts w:hint="cs"/>
          <w:rtl/>
        </w:rPr>
        <w:t>(עם</w:t>
      </w:r>
      <w:r w:rsidR="00D4510D">
        <w:rPr>
          <w:rFonts w:hint="cs"/>
          <w:rtl/>
        </w:rPr>
        <w:t xml:space="preserve"> </w:t>
      </w:r>
      <w:r>
        <w:rPr>
          <w:rFonts w:hint="cs"/>
          <w:rtl/>
        </w:rPr>
        <w:t>תרגום</w:t>
      </w:r>
      <w:r w:rsidR="00D4510D">
        <w:rPr>
          <w:rFonts w:hint="cs"/>
          <w:rtl/>
        </w:rPr>
        <w:t xml:space="preserve"> </w:t>
      </w:r>
      <w:r>
        <w:rPr>
          <w:rFonts w:hint="cs"/>
          <w:rtl/>
        </w:rPr>
        <w:t>באנגלית)</w:t>
      </w:r>
      <w:r w:rsidR="00D4510D">
        <w:rPr>
          <w:rFonts w:hint="cs"/>
          <w:rtl/>
        </w:rPr>
        <w:t xml:space="preserve"> </w:t>
      </w:r>
      <w:r>
        <w:rPr>
          <w:rFonts w:hint="cs"/>
          <w:rtl/>
        </w:rPr>
        <w:t>לרופאים</w:t>
      </w:r>
      <w:r w:rsidR="00D4510D">
        <w:rPr>
          <w:rFonts w:hint="cs"/>
          <w:rtl/>
        </w:rPr>
        <w:t xml:space="preserve"> </w:t>
      </w:r>
      <w:r>
        <w:rPr>
          <w:rFonts w:hint="cs"/>
          <w:rtl/>
        </w:rPr>
        <w:t>בסביבתו,</w:t>
      </w:r>
      <w:r w:rsidR="00D4510D">
        <w:rPr>
          <w:rFonts w:hint="cs"/>
          <w:rtl/>
        </w:rPr>
        <w:t xml:space="preserve"> </w:t>
      </w:r>
      <w:r>
        <w:rPr>
          <w:rFonts w:hint="cs"/>
          <w:rtl/>
        </w:rPr>
        <w:t>בכדי</w:t>
      </w:r>
      <w:r w:rsidR="00D4510D">
        <w:rPr>
          <w:rFonts w:hint="cs"/>
          <w:rtl/>
        </w:rPr>
        <w:t xml:space="preserve"> </w:t>
      </w:r>
      <w:r>
        <w:rPr>
          <w:rFonts w:hint="cs"/>
          <w:rtl/>
        </w:rPr>
        <w:t>להביא</w:t>
      </w:r>
      <w:r w:rsidR="00D4510D">
        <w:rPr>
          <w:rFonts w:hint="cs"/>
          <w:rtl/>
        </w:rPr>
        <w:t xml:space="preserve"> </w:t>
      </w:r>
      <w:r>
        <w:rPr>
          <w:rFonts w:hint="cs"/>
          <w:rtl/>
        </w:rPr>
        <w:t>מזה</w:t>
      </w:r>
      <w:r w:rsidR="00D4510D">
        <w:rPr>
          <w:rFonts w:hint="cs"/>
          <w:rtl/>
        </w:rPr>
        <w:t xml:space="preserve"> </w:t>
      </w:r>
      <w:r>
        <w:rPr>
          <w:rFonts w:hint="cs"/>
          <w:rtl/>
        </w:rPr>
        <w:t>הכנסה</w:t>
      </w:r>
      <w:r w:rsidR="00D4510D">
        <w:rPr>
          <w:rFonts w:hint="cs"/>
          <w:rtl/>
        </w:rPr>
        <w:t xml:space="preserve"> </w:t>
      </w:r>
      <w:r>
        <w:rPr>
          <w:rFonts w:hint="cs"/>
          <w:rtl/>
        </w:rPr>
        <w:t>לישיבה</w:t>
      </w:r>
      <w:r w:rsidR="00D4510D">
        <w:rPr>
          <w:rFonts w:hint="cs"/>
          <w:rtl/>
        </w:rPr>
        <w:t xml:space="preserve"> </w:t>
      </w:r>
      <w:r>
        <w:rPr>
          <w:rFonts w:hint="cs"/>
          <w:rtl/>
        </w:rPr>
        <w:t>שלו.</w:t>
      </w:r>
      <w:r w:rsidR="00D4510D">
        <w:rPr>
          <w:rFonts w:hint="cs"/>
          <w:rtl/>
        </w:rPr>
        <w:t xml:space="preserve"> </w:t>
      </w:r>
      <w:r>
        <w:rPr>
          <w:rFonts w:hint="cs"/>
          <w:rtl/>
        </w:rPr>
        <w:t>אז</w:t>
      </w:r>
      <w:r w:rsidR="00D4510D">
        <w:rPr>
          <w:rFonts w:hint="cs"/>
          <w:rtl/>
        </w:rPr>
        <w:t xml:space="preserve"> </w:t>
      </w:r>
      <w:r>
        <w:rPr>
          <w:rFonts w:hint="cs"/>
          <w:rtl/>
        </w:rPr>
        <w:t>אמר</w:t>
      </w:r>
      <w:r w:rsidR="00D4510D">
        <w:rPr>
          <w:rFonts w:hint="cs"/>
          <w:rtl/>
        </w:rPr>
        <w:t xml:space="preserve"> </w:t>
      </w:r>
      <w:r>
        <w:rPr>
          <w:rFonts w:hint="cs"/>
          <w:rtl/>
        </w:rPr>
        <w:t>לו</w:t>
      </w:r>
      <w:r w:rsidR="00D4510D">
        <w:rPr>
          <w:rFonts w:hint="cs"/>
          <w:rtl/>
        </w:rPr>
        <w:t xml:space="preserve"> </w:t>
      </w:r>
      <w:r>
        <w:rPr>
          <w:rFonts w:hint="cs"/>
          <w:rtl/>
        </w:rPr>
        <w:t>כ"ק</w:t>
      </w:r>
      <w:r w:rsidR="00D4510D">
        <w:rPr>
          <w:rFonts w:hint="cs"/>
          <w:rtl/>
        </w:rPr>
        <w:t xml:space="preserve"> </w:t>
      </w:r>
      <w:r>
        <w:rPr>
          <w:rFonts w:hint="cs"/>
          <w:rtl/>
        </w:rPr>
        <w:t>אדמו"ר</w:t>
      </w:r>
      <w:r w:rsidR="00D4510D">
        <w:rPr>
          <w:rFonts w:hint="cs"/>
          <w:rtl/>
        </w:rPr>
        <w:t xml:space="preserve"> </w:t>
      </w:r>
      <w:r>
        <w:rPr>
          <w:rFonts w:hint="cs"/>
          <w:rtl/>
        </w:rPr>
        <w:t>שליט"א</w:t>
      </w:r>
      <w:r w:rsidR="00D4510D">
        <w:rPr>
          <w:rFonts w:hint="cs"/>
          <w:rtl/>
        </w:rPr>
        <w:t xml:space="preserve"> </w:t>
      </w:r>
      <w:r>
        <w:rPr>
          <w:rFonts w:hint="cs"/>
          <w:rtl/>
        </w:rPr>
        <w:t>שלא</w:t>
      </w:r>
      <w:r w:rsidR="00D4510D">
        <w:rPr>
          <w:rFonts w:hint="cs"/>
          <w:rtl/>
        </w:rPr>
        <w:t xml:space="preserve"> </w:t>
      </w:r>
      <w:r>
        <w:rPr>
          <w:rFonts w:hint="cs"/>
          <w:rtl/>
        </w:rPr>
        <w:t>הי'</w:t>
      </w:r>
      <w:r w:rsidR="00D4510D">
        <w:rPr>
          <w:rFonts w:hint="cs"/>
          <w:rtl/>
        </w:rPr>
        <w:t xml:space="preserve"> </w:t>
      </w:r>
      <w:r>
        <w:rPr>
          <w:rFonts w:hint="cs"/>
          <w:rtl/>
        </w:rPr>
        <w:t>כדאי</w:t>
      </w:r>
      <w:r w:rsidR="00D4510D">
        <w:rPr>
          <w:rFonts w:hint="cs"/>
          <w:rtl/>
        </w:rPr>
        <w:t xml:space="preserve"> </w:t>
      </w:r>
      <w:r>
        <w:rPr>
          <w:rFonts w:hint="cs"/>
          <w:rtl/>
        </w:rPr>
        <w:t>להדפיסו</w:t>
      </w:r>
      <w:r w:rsidR="00D4510D">
        <w:rPr>
          <w:rFonts w:hint="cs"/>
          <w:rtl/>
        </w:rPr>
        <w:t xml:space="preserve"> </w:t>
      </w:r>
      <w:r>
        <w:rPr>
          <w:rFonts w:hint="cs"/>
          <w:rtl/>
        </w:rPr>
        <w:t>בכתב</w:t>
      </w:r>
      <w:r w:rsidR="00D4510D">
        <w:rPr>
          <w:rFonts w:hint="cs"/>
          <w:rtl/>
        </w:rPr>
        <w:t xml:space="preserve"> </w:t>
      </w:r>
      <w:r>
        <w:rPr>
          <w:rFonts w:hint="cs"/>
          <w:rtl/>
        </w:rPr>
        <w:t>אשורית,</w:t>
      </w:r>
      <w:r w:rsidR="00D4510D">
        <w:rPr>
          <w:rFonts w:hint="cs"/>
          <w:rtl/>
        </w:rPr>
        <w:t xml:space="preserve"> </w:t>
      </w:r>
      <w:r>
        <w:rPr>
          <w:rFonts w:hint="cs"/>
          <w:rtl/>
        </w:rPr>
        <w:t>ולכן</w:t>
      </w:r>
      <w:r w:rsidR="00D4510D">
        <w:rPr>
          <w:rFonts w:hint="cs"/>
          <w:rtl/>
        </w:rPr>
        <w:t xml:space="preserve"> </w:t>
      </w:r>
      <w:r>
        <w:rPr>
          <w:rFonts w:hint="cs"/>
          <w:rtl/>
        </w:rPr>
        <w:t>הננו</w:t>
      </w:r>
      <w:r w:rsidR="00D4510D">
        <w:rPr>
          <w:rFonts w:hint="cs"/>
          <w:rtl/>
        </w:rPr>
        <w:t xml:space="preserve"> </w:t>
      </w:r>
      <w:r>
        <w:rPr>
          <w:rFonts w:hint="cs"/>
          <w:rtl/>
        </w:rPr>
        <w:t>שואלים</w:t>
      </w:r>
      <w:r w:rsidR="00D4510D">
        <w:rPr>
          <w:rFonts w:hint="cs"/>
          <w:rtl/>
        </w:rPr>
        <w:t xml:space="preserve"> </w:t>
      </w:r>
      <w:r>
        <w:rPr>
          <w:rFonts w:hint="cs"/>
          <w:rtl/>
        </w:rPr>
        <w:t>עצת</w:t>
      </w:r>
      <w:r w:rsidR="00D4510D">
        <w:rPr>
          <w:rFonts w:hint="cs"/>
          <w:rtl/>
        </w:rPr>
        <w:t xml:space="preserve"> </w:t>
      </w:r>
      <w:r>
        <w:rPr>
          <w:rFonts w:hint="cs"/>
          <w:rtl/>
        </w:rPr>
        <w:t>כ"ק</w:t>
      </w:r>
      <w:r w:rsidR="00D4510D">
        <w:rPr>
          <w:rFonts w:hint="cs"/>
          <w:rtl/>
        </w:rPr>
        <w:t xml:space="preserve"> </w:t>
      </w:r>
      <w:r>
        <w:rPr>
          <w:rFonts w:hint="cs"/>
          <w:rtl/>
        </w:rPr>
        <w:t>אדמו"ר</w:t>
      </w:r>
      <w:r w:rsidR="00D4510D">
        <w:rPr>
          <w:rFonts w:hint="cs"/>
          <w:rtl/>
        </w:rPr>
        <w:t xml:space="preserve"> </w:t>
      </w:r>
      <w:r>
        <w:rPr>
          <w:rFonts w:hint="cs"/>
          <w:rtl/>
        </w:rPr>
        <w:t>שליט"א</w:t>
      </w:r>
      <w:r w:rsidR="00D4510D">
        <w:rPr>
          <w:rFonts w:hint="cs"/>
          <w:rtl/>
        </w:rPr>
        <w:t xml:space="preserve"> </w:t>
      </w:r>
      <w:r>
        <w:rPr>
          <w:rFonts w:hint="cs"/>
          <w:rtl/>
        </w:rPr>
        <w:t>אם</w:t>
      </w:r>
      <w:r w:rsidR="00D4510D">
        <w:rPr>
          <w:rFonts w:hint="cs"/>
          <w:rtl/>
        </w:rPr>
        <w:t xml:space="preserve"> </w:t>
      </w:r>
      <w:r>
        <w:rPr>
          <w:rFonts w:hint="cs"/>
          <w:rtl/>
        </w:rPr>
        <w:t>כדאי</w:t>
      </w:r>
      <w:r w:rsidR="00D4510D">
        <w:rPr>
          <w:rFonts w:hint="cs"/>
          <w:rtl/>
        </w:rPr>
        <w:t xml:space="preserve"> </w:t>
      </w:r>
      <w:r>
        <w:rPr>
          <w:rFonts w:hint="cs"/>
          <w:rtl/>
        </w:rPr>
        <w:t>להדפיס</w:t>
      </w:r>
      <w:r w:rsidR="00D4510D">
        <w:rPr>
          <w:rFonts w:hint="cs"/>
          <w:rtl/>
        </w:rPr>
        <w:t xml:space="preserve"> </w:t>
      </w:r>
      <w:r>
        <w:rPr>
          <w:rFonts w:hint="cs"/>
          <w:rtl/>
        </w:rPr>
        <w:t>אותו</w:t>
      </w:r>
      <w:r w:rsidR="00D4510D">
        <w:rPr>
          <w:rFonts w:hint="cs"/>
          <w:rtl/>
        </w:rPr>
        <w:t xml:space="preserve"> </w:t>
      </w:r>
      <w:r w:rsidRPr="00F6635E">
        <w:rPr>
          <w:rFonts w:hint="cs"/>
          <w:b/>
          <w:bCs/>
          <w:rtl/>
        </w:rPr>
        <w:t>שלא</w:t>
      </w:r>
      <w:r w:rsidR="00D4510D">
        <w:rPr>
          <w:rFonts w:hint="cs"/>
          <w:rtl/>
        </w:rPr>
        <w:t xml:space="preserve"> </w:t>
      </w:r>
      <w:r>
        <w:rPr>
          <w:rFonts w:hint="cs"/>
          <w:rtl/>
        </w:rPr>
        <w:t>בכתב</w:t>
      </w:r>
      <w:r w:rsidR="00D4510D">
        <w:rPr>
          <w:rFonts w:hint="cs"/>
          <w:rtl/>
        </w:rPr>
        <w:t xml:space="preserve"> </w:t>
      </w:r>
      <w:r>
        <w:rPr>
          <w:rFonts w:hint="cs"/>
          <w:rtl/>
        </w:rPr>
        <w:t>אשורית</w:t>
      </w:r>
      <w:r w:rsidR="00D4510D">
        <w:rPr>
          <w:rFonts w:hint="cs"/>
          <w:rtl/>
        </w:rPr>
        <w:t xml:space="preserve"> </w:t>
      </w:r>
      <w:r>
        <w:rPr>
          <w:rFonts w:hint="cs"/>
          <w:rtl/>
        </w:rPr>
        <w:t>ולשלחו</w:t>
      </w:r>
      <w:r w:rsidR="00D4510D">
        <w:rPr>
          <w:rFonts w:hint="cs"/>
          <w:rtl/>
        </w:rPr>
        <w:t xml:space="preserve"> </w:t>
      </w:r>
      <w:r>
        <w:rPr>
          <w:rFonts w:hint="cs"/>
          <w:rtl/>
        </w:rPr>
        <w:t>(עם</w:t>
      </w:r>
      <w:r w:rsidR="00D4510D">
        <w:rPr>
          <w:rFonts w:hint="cs"/>
          <w:rtl/>
        </w:rPr>
        <w:t xml:space="preserve"> </w:t>
      </w:r>
      <w:r>
        <w:rPr>
          <w:rFonts w:hint="cs"/>
          <w:rtl/>
        </w:rPr>
        <w:t>תרגום</w:t>
      </w:r>
      <w:r w:rsidR="00D4510D">
        <w:rPr>
          <w:rFonts w:hint="cs"/>
          <w:rtl/>
        </w:rPr>
        <w:t xml:space="preserve"> </w:t>
      </w:r>
      <w:r>
        <w:rPr>
          <w:rFonts w:hint="cs"/>
          <w:rtl/>
        </w:rPr>
        <w:t>באנגלית)</w:t>
      </w:r>
      <w:r w:rsidR="00D4510D">
        <w:rPr>
          <w:rFonts w:hint="cs"/>
          <w:rtl/>
        </w:rPr>
        <w:t xml:space="preserve"> </w:t>
      </w:r>
      <w:r>
        <w:rPr>
          <w:rFonts w:hint="cs"/>
          <w:rtl/>
        </w:rPr>
        <w:t>לרופאים</w:t>
      </w:r>
      <w:r w:rsidR="00D4510D">
        <w:rPr>
          <w:rFonts w:hint="cs"/>
          <w:rtl/>
        </w:rPr>
        <w:t xml:space="preserve"> </w:t>
      </w:r>
      <w:r>
        <w:rPr>
          <w:rFonts w:hint="cs"/>
          <w:rtl/>
        </w:rPr>
        <w:t>ב...</w:t>
      </w:r>
      <w:r w:rsidR="00D4510D">
        <w:rPr>
          <w:rFonts w:hint="cs"/>
          <w:rtl/>
        </w:rPr>
        <w:t xml:space="preserve"> </w:t>
      </w:r>
      <w:r>
        <w:rPr>
          <w:rFonts w:hint="cs"/>
          <w:rtl/>
        </w:rPr>
        <w:t>בתור</w:t>
      </w:r>
      <w:r w:rsidR="00D4510D">
        <w:rPr>
          <w:rFonts w:hint="cs"/>
          <w:rtl/>
        </w:rPr>
        <w:t xml:space="preserve"> </w:t>
      </w:r>
      <w:r>
        <w:rPr>
          <w:rFonts w:hint="cs"/>
          <w:rtl/>
        </w:rPr>
        <w:t>הכנסה</w:t>
      </w:r>
      <w:r w:rsidR="00D4510D">
        <w:rPr>
          <w:rFonts w:hint="cs"/>
          <w:rtl/>
        </w:rPr>
        <w:t xml:space="preserve"> </w:t>
      </w:r>
      <w:r>
        <w:rPr>
          <w:rFonts w:hint="cs"/>
          <w:rtl/>
        </w:rPr>
        <w:t>ל....</w:t>
      </w:r>
      <w:r w:rsidR="00C24729">
        <w:rPr>
          <w:rFonts w:hint="cs"/>
          <w:rtl/>
        </w:rPr>
        <w:t xml:space="preserve"> </w:t>
      </w:r>
      <w:r>
        <w:rPr>
          <w:rFonts w:hint="cs"/>
          <w:rtl/>
        </w:rPr>
        <w:t>מצו"ב</w:t>
      </w:r>
      <w:r w:rsidR="00D4510D">
        <w:rPr>
          <w:rFonts w:hint="cs"/>
          <w:rtl/>
        </w:rPr>
        <w:t xml:space="preserve"> </w:t>
      </w:r>
      <w:r>
        <w:rPr>
          <w:rFonts w:hint="cs"/>
          <w:rtl/>
        </w:rPr>
        <w:t>נוסח</w:t>
      </w:r>
      <w:r w:rsidR="00D4510D">
        <w:rPr>
          <w:rFonts w:hint="cs"/>
          <w:rtl/>
        </w:rPr>
        <w:t xml:space="preserve"> </w:t>
      </w:r>
      <w:r>
        <w:rPr>
          <w:rFonts w:hint="cs"/>
          <w:rtl/>
        </w:rPr>
        <w:t>התפילה</w:t>
      </w:r>
      <w:r w:rsidR="00D4510D">
        <w:rPr>
          <w:rFonts w:hint="cs"/>
          <w:rtl/>
        </w:rPr>
        <w:t xml:space="preserve"> </w:t>
      </w:r>
      <w:r>
        <w:rPr>
          <w:rFonts w:hint="cs"/>
          <w:rtl/>
        </w:rPr>
        <w:t>ותרגומו.</w:t>
      </w:r>
    </w:p>
    <w:p w:rsidR="00016C85" w:rsidRDefault="009E69FE" w:rsidP="00077D26">
      <w:pPr>
        <w:pStyle w:val="a1"/>
        <w:rPr>
          <w:rtl/>
        </w:rPr>
      </w:pPr>
      <w:r>
        <w:rPr>
          <w:noProof/>
        </w:rPr>
        <w:drawing>
          <wp:anchor distT="0" distB="0" distL="114300" distR="114300" simplePos="0" relativeHeight="251658240" behindDoc="1" locked="0" layoutInCell="1" allowOverlap="1" wp14:anchorId="656047B1" wp14:editId="39AB2FC9">
            <wp:simplePos x="0" y="0"/>
            <wp:positionH relativeFrom="margin">
              <wp:posOffset>-83556</wp:posOffset>
            </wp:positionH>
            <wp:positionV relativeFrom="paragraph">
              <wp:posOffset>102870</wp:posOffset>
            </wp:positionV>
            <wp:extent cx="4116959" cy="2108073"/>
            <wp:effectExtent l="171450" t="400050" r="169545" b="38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rot="686588">
                      <a:off x="0" y="0"/>
                      <a:ext cx="4116959" cy="21080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6C85">
        <w:rPr>
          <w:rFonts w:hint="cs"/>
          <w:rtl/>
        </w:rPr>
        <w:t>וע"ז</w:t>
      </w:r>
      <w:r w:rsidR="00D4510D">
        <w:rPr>
          <w:rFonts w:hint="cs"/>
          <w:rtl/>
        </w:rPr>
        <w:t xml:space="preserve"> </w:t>
      </w:r>
      <w:r w:rsidR="00016C85">
        <w:rPr>
          <w:rFonts w:hint="cs"/>
          <w:rtl/>
        </w:rPr>
        <w:t>ענה</w:t>
      </w:r>
      <w:r w:rsidR="00D4510D">
        <w:rPr>
          <w:rFonts w:hint="cs"/>
          <w:rtl/>
        </w:rPr>
        <w:t xml:space="preserve"> </w:t>
      </w:r>
      <w:r w:rsidR="00016C85">
        <w:rPr>
          <w:rFonts w:hint="cs"/>
          <w:rtl/>
        </w:rPr>
        <w:t>הרבי</w:t>
      </w:r>
      <w:r w:rsidR="00D4510D">
        <w:rPr>
          <w:rFonts w:hint="cs"/>
          <w:rtl/>
        </w:rPr>
        <w:t xml:space="preserve"> </w:t>
      </w:r>
      <w:r w:rsidR="00016C85">
        <w:rPr>
          <w:rFonts w:hint="cs"/>
          <w:rtl/>
        </w:rPr>
        <w:t>ג'</w:t>
      </w:r>
      <w:r w:rsidR="00D4510D">
        <w:rPr>
          <w:rFonts w:hint="cs"/>
          <w:rtl/>
        </w:rPr>
        <w:t xml:space="preserve"> </w:t>
      </w:r>
      <w:r w:rsidR="00016C85">
        <w:rPr>
          <w:rFonts w:hint="cs"/>
          <w:rtl/>
        </w:rPr>
        <w:t>נקודות</w:t>
      </w:r>
      <w:r w:rsidR="00D4510D">
        <w:rPr>
          <w:rFonts w:hint="cs"/>
          <w:rtl/>
        </w:rPr>
        <w:t xml:space="preserve"> </w:t>
      </w:r>
      <w:r w:rsidR="00016C85">
        <w:rPr>
          <w:rFonts w:hint="cs"/>
          <w:rtl/>
        </w:rPr>
        <w:t>[פענוח</w:t>
      </w:r>
      <w:r w:rsidR="00D4510D">
        <w:rPr>
          <w:rFonts w:hint="cs"/>
          <w:rtl/>
        </w:rPr>
        <w:t xml:space="preserve"> </w:t>
      </w:r>
      <w:r w:rsidR="00016C85">
        <w:rPr>
          <w:rFonts w:hint="cs"/>
          <w:rtl/>
        </w:rPr>
        <w:t>לענ"ד]:</w:t>
      </w:r>
    </w:p>
    <w:p w:rsidR="00C73F7F" w:rsidRDefault="00C73F7F" w:rsidP="00077D26">
      <w:pPr>
        <w:pStyle w:val="a1"/>
        <w:rPr>
          <w:rtl/>
        </w:rPr>
      </w:pPr>
    </w:p>
    <w:p w:rsidR="00C73F7F" w:rsidRDefault="00C73F7F" w:rsidP="00077D26">
      <w:pPr>
        <w:pStyle w:val="a1"/>
        <w:rPr>
          <w:rtl/>
        </w:rPr>
      </w:pPr>
    </w:p>
    <w:p w:rsidR="00C73F7F" w:rsidRDefault="00C73F7F" w:rsidP="00077D26">
      <w:pPr>
        <w:pStyle w:val="a1"/>
        <w:rPr>
          <w:rtl/>
        </w:rPr>
      </w:pPr>
    </w:p>
    <w:p w:rsidR="00C73F7F" w:rsidRDefault="00C73F7F" w:rsidP="00077D26">
      <w:pPr>
        <w:pStyle w:val="a1"/>
        <w:rPr>
          <w:rtl/>
        </w:rPr>
      </w:pPr>
    </w:p>
    <w:p w:rsidR="009E69FE" w:rsidRDefault="009E69FE" w:rsidP="00077D26">
      <w:pPr>
        <w:pStyle w:val="a1"/>
        <w:rPr>
          <w:rtl/>
        </w:rPr>
      </w:pPr>
    </w:p>
    <w:p w:rsidR="009E69FE" w:rsidRDefault="009E69FE" w:rsidP="00077D26">
      <w:pPr>
        <w:pStyle w:val="a1"/>
        <w:rPr>
          <w:rtl/>
        </w:rPr>
      </w:pPr>
    </w:p>
    <w:p w:rsidR="009E69FE" w:rsidRDefault="009E69FE" w:rsidP="00077D26">
      <w:pPr>
        <w:pStyle w:val="a1"/>
        <w:rPr>
          <w:rtl/>
        </w:rPr>
      </w:pPr>
    </w:p>
    <w:p w:rsidR="00016C85" w:rsidRDefault="00016C85" w:rsidP="00077D26">
      <w:pPr>
        <w:pStyle w:val="a1"/>
        <w:rPr>
          <w:rtl/>
        </w:rPr>
      </w:pPr>
      <w:r>
        <w:rPr>
          <w:rFonts w:hint="cs"/>
          <w:rtl/>
        </w:rPr>
        <w:lastRenderedPageBreak/>
        <w:t>"</w:t>
      </w:r>
      <w:r w:rsidRPr="007E7C28">
        <w:rPr>
          <w:rFonts w:hint="cs"/>
          <w:rtl/>
        </w:rPr>
        <w:t>שאלה:</w:t>
      </w:r>
      <w:r w:rsidR="00D4510D">
        <w:rPr>
          <w:rFonts w:hint="cs"/>
          <w:rtl/>
        </w:rPr>
        <w:t xml:space="preserve"> </w:t>
      </w:r>
      <w:r w:rsidRPr="007E7C28">
        <w:rPr>
          <w:rFonts w:hint="cs"/>
          <w:rtl/>
        </w:rPr>
        <w:t>1.</w:t>
      </w:r>
      <w:r w:rsidR="00D4510D">
        <w:rPr>
          <w:rFonts w:hint="cs"/>
          <w:rtl/>
        </w:rPr>
        <w:t xml:space="preserve"> </w:t>
      </w:r>
      <w:r w:rsidRPr="007E7C28">
        <w:rPr>
          <w:rFonts w:hint="cs"/>
          <w:rtl/>
        </w:rPr>
        <w:t>דהשגת</w:t>
      </w:r>
      <w:r w:rsidR="00D4510D">
        <w:rPr>
          <w:rFonts w:hint="cs"/>
          <w:rtl/>
        </w:rPr>
        <w:t xml:space="preserve"> </w:t>
      </w:r>
      <w:r w:rsidRPr="007E7C28">
        <w:rPr>
          <w:rFonts w:hint="cs"/>
          <w:rtl/>
        </w:rPr>
        <w:t>גבול</w:t>
      </w:r>
      <w:r w:rsidR="00D4510D">
        <w:rPr>
          <w:rFonts w:hint="cs"/>
          <w:rtl/>
        </w:rPr>
        <w:t xml:space="preserve"> </w:t>
      </w:r>
      <w:r>
        <w:rPr>
          <w:rFonts w:hint="cs"/>
          <w:rtl/>
        </w:rPr>
        <w:t>[וכאן</w:t>
      </w:r>
      <w:r w:rsidR="00D4510D">
        <w:rPr>
          <w:rFonts w:hint="cs"/>
          <w:rtl/>
        </w:rPr>
        <w:t xml:space="preserve"> </w:t>
      </w:r>
      <w:r>
        <w:rPr>
          <w:rFonts w:hint="cs"/>
          <w:rtl/>
        </w:rPr>
        <w:t>סימן</w:t>
      </w:r>
      <w:r w:rsidR="00D4510D">
        <w:rPr>
          <w:rFonts w:hint="cs"/>
          <w:rtl/>
        </w:rPr>
        <w:t xml:space="preserve"> </w:t>
      </w:r>
      <w:r>
        <w:rPr>
          <w:rFonts w:hint="cs"/>
          <w:rtl/>
        </w:rPr>
        <w:t>הרבי</w:t>
      </w:r>
      <w:r w:rsidR="00D4510D">
        <w:rPr>
          <w:rFonts w:hint="cs"/>
          <w:rtl/>
        </w:rPr>
        <w:t xml:space="preserve"> </w:t>
      </w:r>
      <w:r>
        <w:rPr>
          <w:rFonts w:hint="cs"/>
          <w:rtl/>
        </w:rPr>
        <w:t>חץ</w:t>
      </w:r>
      <w:r w:rsidR="00D4510D">
        <w:rPr>
          <w:rFonts w:hint="cs"/>
          <w:rtl/>
        </w:rPr>
        <w:t xml:space="preserve"> </w:t>
      </w:r>
      <w:r>
        <w:rPr>
          <w:rFonts w:hint="cs"/>
          <w:rtl/>
        </w:rPr>
        <w:t>להשם</w:t>
      </w:r>
      <w:r w:rsidR="00D4510D">
        <w:rPr>
          <w:rFonts w:hint="cs"/>
          <w:rtl/>
        </w:rPr>
        <w:t xml:space="preserve"> </w:t>
      </w:r>
      <w:r>
        <w:rPr>
          <w:rFonts w:hint="cs"/>
          <w:rtl/>
        </w:rPr>
        <w:t>של</w:t>
      </w:r>
      <w:r w:rsidR="00D4510D">
        <w:rPr>
          <w:rFonts w:hint="cs"/>
          <w:rtl/>
        </w:rPr>
        <w:t xml:space="preserve"> </w:t>
      </w:r>
      <w:r>
        <w:rPr>
          <w:rFonts w:hint="cs"/>
          <w:rtl/>
        </w:rPr>
        <w:t>הרב</w:t>
      </w:r>
      <w:r w:rsidR="00D4510D">
        <w:rPr>
          <w:rFonts w:hint="cs"/>
          <w:rtl/>
        </w:rPr>
        <w:t xml:space="preserve"> </w:t>
      </w:r>
      <w:r>
        <w:rPr>
          <w:rFonts w:hint="cs"/>
          <w:rtl/>
        </w:rPr>
        <w:t>הראשון].</w:t>
      </w:r>
      <w:r w:rsidR="00D4510D">
        <w:rPr>
          <w:rFonts w:hint="cs"/>
          <w:rtl/>
        </w:rPr>
        <w:t xml:space="preserve"> </w:t>
      </w:r>
      <w:r w:rsidRPr="007E7C28">
        <w:rPr>
          <w:rFonts w:hint="cs"/>
          <w:rtl/>
        </w:rPr>
        <w:t>2.</w:t>
      </w:r>
      <w:r w:rsidR="00D4510D">
        <w:rPr>
          <w:rFonts w:hint="cs"/>
          <w:rtl/>
        </w:rPr>
        <w:t xml:space="preserve"> </w:t>
      </w:r>
      <w:r w:rsidRPr="007E7C28">
        <w:rPr>
          <w:rFonts w:hint="cs"/>
          <w:rtl/>
        </w:rPr>
        <w:t>הבאמת</w:t>
      </w:r>
      <w:r w:rsidR="00D4510D">
        <w:rPr>
          <w:rFonts w:hint="cs"/>
          <w:rtl/>
        </w:rPr>
        <w:t xml:space="preserve"> </w:t>
      </w:r>
      <w:r w:rsidRPr="007E7C28">
        <w:rPr>
          <w:rFonts w:hint="cs"/>
          <w:rtl/>
        </w:rPr>
        <w:t>הוא</w:t>
      </w:r>
      <w:r w:rsidR="00D4510D">
        <w:rPr>
          <w:rFonts w:hint="cs"/>
          <w:rtl/>
        </w:rPr>
        <w:t xml:space="preserve"> </w:t>
      </w:r>
      <w:r w:rsidRPr="007E7C28">
        <w:rPr>
          <w:rFonts w:hint="cs"/>
          <w:rtl/>
        </w:rPr>
        <w:t>להרמב"ם.</w:t>
      </w:r>
      <w:r w:rsidR="00D4510D">
        <w:rPr>
          <w:rFonts w:hint="cs"/>
          <w:rtl/>
        </w:rPr>
        <w:t xml:space="preserve"> </w:t>
      </w:r>
      <w:r w:rsidRPr="007E7C28">
        <w:rPr>
          <w:rFonts w:hint="cs"/>
          <w:rtl/>
        </w:rPr>
        <w:t>3.</w:t>
      </w:r>
      <w:r w:rsidR="00D4510D">
        <w:rPr>
          <w:rFonts w:hint="cs"/>
          <w:rtl/>
        </w:rPr>
        <w:t xml:space="preserve"> </w:t>
      </w:r>
      <w:r w:rsidRPr="007E7C28">
        <w:rPr>
          <w:rFonts w:hint="cs"/>
          <w:rtl/>
        </w:rPr>
        <w:t>צי</w:t>
      </w:r>
      <w:r w:rsidR="00D4510D">
        <w:rPr>
          <w:rFonts w:hint="cs"/>
          <w:rtl/>
        </w:rPr>
        <w:t xml:space="preserve"> </w:t>
      </w:r>
      <w:r w:rsidRPr="007E7C28">
        <w:rPr>
          <w:rFonts w:hint="cs"/>
          <w:rtl/>
        </w:rPr>
        <w:t>ס'לויענט</w:t>
      </w:r>
      <w:r w:rsidR="00D4510D">
        <w:rPr>
          <w:rFonts w:hint="cs"/>
          <w:rtl/>
        </w:rPr>
        <w:t xml:space="preserve"> </w:t>
      </w:r>
      <w:r>
        <w:rPr>
          <w:rFonts w:hint="cs"/>
          <w:rtl/>
        </w:rPr>
        <w:t>[האם</w:t>
      </w:r>
      <w:r w:rsidR="00D4510D">
        <w:rPr>
          <w:rFonts w:hint="cs"/>
          <w:rtl/>
        </w:rPr>
        <w:t xml:space="preserve"> </w:t>
      </w:r>
      <w:r>
        <w:rPr>
          <w:rFonts w:hint="cs"/>
          <w:rtl/>
        </w:rPr>
        <w:t>כדאי]</w:t>
      </w:r>
      <w:r w:rsidR="00AA365B">
        <w:rPr>
          <w:rFonts w:hint="cs"/>
          <w:rtl/>
        </w:rPr>
        <w:t>"</w:t>
      </w:r>
      <w:r>
        <w:rPr>
          <w:rFonts w:hint="cs"/>
          <w:rtl/>
        </w:rPr>
        <w:t>.</w:t>
      </w:r>
    </w:p>
    <w:p w:rsidR="00016C85" w:rsidRDefault="00F7107F" w:rsidP="009E69FE">
      <w:pPr>
        <w:pStyle w:val="a6"/>
        <w:spacing w:before="120" w:after="40"/>
        <w:ind w:left="0"/>
        <w:rPr>
          <w:rtl/>
        </w:rPr>
      </w:pPr>
      <w:r>
        <w:rPr>
          <w:noProof/>
        </w:rPr>
        <w:drawing>
          <wp:inline distT="0" distB="0" distL="0" distR="0" wp14:anchorId="77550DBB" wp14:editId="14FCA55D">
            <wp:extent cx="542925" cy="171450"/>
            <wp:effectExtent l="0" t="0" r="9525" b="0"/>
            <wp:docPr id="28" name="Picture 28"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353EEB">
      <w:pPr>
        <w:pStyle w:val="a3"/>
        <w:rPr>
          <w:rtl/>
        </w:rPr>
      </w:pPr>
      <w:bookmarkStart w:id="75" w:name="_Toc439623487"/>
      <w:r w:rsidRPr="00C622E1">
        <w:rPr>
          <w:rFonts w:hint="cs"/>
          <w:rtl/>
        </w:rPr>
        <w:t>גאולה</w:t>
      </w:r>
      <w:r w:rsidR="00D4510D">
        <w:rPr>
          <w:rFonts w:hint="cs"/>
          <w:rtl/>
        </w:rPr>
        <w:t xml:space="preserve"> </w:t>
      </w:r>
      <w:r w:rsidRPr="00C622E1">
        <w:rPr>
          <w:rFonts w:hint="cs"/>
          <w:rtl/>
        </w:rPr>
        <w:t>ומשיח</w:t>
      </w:r>
      <w:bookmarkEnd w:id="70"/>
      <w:bookmarkEnd w:id="71"/>
      <w:bookmarkEnd w:id="75"/>
    </w:p>
    <w:p w:rsidR="006E1756" w:rsidRDefault="006E1756" w:rsidP="00353EEB">
      <w:pPr>
        <w:pStyle w:val="a"/>
        <w:rPr>
          <w:sz w:val="33"/>
        </w:rPr>
      </w:pPr>
      <w:bookmarkStart w:id="76" w:name="_Toc439623488"/>
      <w:r>
        <w:rPr>
          <w:rFonts w:hint="cs"/>
          <w:rtl/>
        </w:rPr>
        <w:t>יסוד</w:t>
      </w:r>
      <w:r w:rsidR="00D4510D">
        <w:rPr>
          <w:rFonts w:hint="cs"/>
          <w:rtl/>
        </w:rPr>
        <w:t xml:space="preserve"> </w:t>
      </w:r>
      <w:r>
        <w:rPr>
          <w:rFonts w:hint="cs"/>
          <w:rtl/>
        </w:rPr>
        <w:t>המזבח</w:t>
      </w:r>
      <w:r w:rsidR="00D4510D">
        <w:rPr>
          <w:rFonts w:hint="cs"/>
          <w:rtl/>
        </w:rPr>
        <w:t xml:space="preserve"> </w:t>
      </w:r>
      <w:r>
        <w:rPr>
          <w:rFonts w:hint="cs"/>
          <w:rtl/>
        </w:rPr>
        <w:t>בביהמ"ק</w:t>
      </w:r>
      <w:r w:rsidR="00D4510D">
        <w:rPr>
          <w:rFonts w:hint="cs"/>
          <w:rtl/>
        </w:rPr>
        <w:t xml:space="preserve"> </w:t>
      </w:r>
      <w:r>
        <w:rPr>
          <w:rFonts w:hint="cs"/>
          <w:rtl/>
        </w:rPr>
        <w:t>השלישי</w:t>
      </w:r>
      <w:bookmarkEnd w:id="76"/>
    </w:p>
    <w:p w:rsidR="006E1756" w:rsidRDefault="006E1756" w:rsidP="00077D26">
      <w:pPr>
        <w:pStyle w:val="a0"/>
        <w:rPr>
          <w:rtl/>
        </w:rPr>
      </w:pPr>
      <w:bookmarkStart w:id="77" w:name="_Toc439623489"/>
      <w:r>
        <w:rPr>
          <w:rFonts w:hint="cs"/>
          <w:rtl/>
        </w:rPr>
        <w:t>הרב</w:t>
      </w:r>
      <w:r w:rsidR="00D4510D">
        <w:rPr>
          <w:rFonts w:hint="cs"/>
          <w:rtl/>
        </w:rPr>
        <w:t xml:space="preserve"> </w:t>
      </w:r>
      <w:r>
        <w:rPr>
          <w:rFonts w:hint="cs"/>
          <w:rtl/>
        </w:rPr>
        <w:t>אברהם</w:t>
      </w:r>
      <w:r w:rsidR="00D4510D">
        <w:rPr>
          <w:rFonts w:hint="cs"/>
          <w:rtl/>
        </w:rPr>
        <w:t xml:space="preserve"> </w:t>
      </w:r>
      <w:r>
        <w:rPr>
          <w:rFonts w:hint="cs"/>
          <w:rtl/>
        </w:rPr>
        <w:t>יצחק</w:t>
      </w:r>
      <w:r w:rsidR="00D4510D">
        <w:rPr>
          <w:rFonts w:hint="cs"/>
          <w:rtl/>
        </w:rPr>
        <w:t xml:space="preserve"> </w:t>
      </w:r>
      <w:r>
        <w:rPr>
          <w:rFonts w:hint="cs"/>
          <w:rtl/>
        </w:rPr>
        <w:t>ברוך</w:t>
      </w:r>
      <w:r w:rsidR="00D4510D">
        <w:rPr>
          <w:rFonts w:hint="cs"/>
          <w:rtl/>
        </w:rPr>
        <w:t xml:space="preserve"> </w:t>
      </w:r>
      <w:r>
        <w:rPr>
          <w:rFonts w:hint="cs"/>
          <w:rtl/>
        </w:rPr>
        <w:t>גערליצקי</w:t>
      </w:r>
      <w:bookmarkEnd w:id="77"/>
    </w:p>
    <w:p w:rsidR="006E1756" w:rsidRDefault="006E1756" w:rsidP="00353EEB">
      <w:pPr>
        <w:pStyle w:val="a2"/>
        <w:rPr>
          <w:sz w:val="22"/>
        </w:rPr>
      </w:pPr>
      <w:r>
        <w:rPr>
          <w:rFonts w:hint="cs"/>
          <w:rtl/>
        </w:rPr>
        <w:t>ר"מ</w:t>
      </w:r>
      <w:r w:rsidR="00D4510D">
        <w:rPr>
          <w:rFonts w:hint="cs"/>
          <w:rtl/>
        </w:rPr>
        <w:t xml:space="preserve"> </w:t>
      </w:r>
      <w:r>
        <w:rPr>
          <w:rFonts w:hint="cs"/>
          <w:rtl/>
        </w:rPr>
        <w:t>בישיבה</w:t>
      </w:r>
      <w:r w:rsidR="00D4510D">
        <w:rPr>
          <w:rFonts w:hint="cs"/>
          <w:rtl/>
        </w:rPr>
        <w:t xml:space="preserve"> </w:t>
      </w:r>
    </w:p>
    <w:p w:rsidR="006E1756" w:rsidRDefault="006E1756" w:rsidP="009E69FE">
      <w:pPr>
        <w:pStyle w:val="a6"/>
        <w:spacing w:before="120" w:after="40"/>
        <w:ind w:left="0"/>
        <w:rPr>
          <w:rtl/>
        </w:rPr>
      </w:pPr>
      <w:r>
        <w:rPr>
          <w:rFonts w:hint="cs"/>
          <w:rtl/>
        </w:rPr>
        <w:t>דעת</w:t>
      </w:r>
      <w:r w:rsidR="00D4510D">
        <w:rPr>
          <w:rFonts w:hint="cs"/>
          <w:rtl/>
        </w:rPr>
        <w:t xml:space="preserve"> </w:t>
      </w:r>
      <w:r>
        <w:rPr>
          <w:rFonts w:hint="cs"/>
          <w:rtl/>
        </w:rPr>
        <w:t>המצודת</w:t>
      </w:r>
      <w:r w:rsidR="00D4510D">
        <w:rPr>
          <w:rFonts w:hint="cs"/>
          <w:rtl/>
        </w:rPr>
        <w:t xml:space="preserve"> </w:t>
      </w:r>
      <w:r>
        <w:rPr>
          <w:rFonts w:hint="cs"/>
          <w:rtl/>
        </w:rPr>
        <w:t>דוד</w:t>
      </w:r>
      <w:r w:rsidR="00D4510D">
        <w:rPr>
          <w:rFonts w:hint="cs"/>
          <w:rtl/>
        </w:rPr>
        <w:t xml:space="preserve"> </w:t>
      </w:r>
      <w:r>
        <w:rPr>
          <w:rFonts w:hint="cs"/>
          <w:rtl/>
        </w:rPr>
        <w:t>דמקום</w:t>
      </w:r>
      <w:r w:rsidR="00D4510D">
        <w:rPr>
          <w:rFonts w:hint="cs"/>
          <w:rtl/>
        </w:rPr>
        <w:t xml:space="preserve"> </w:t>
      </w:r>
      <w:r>
        <w:rPr>
          <w:rFonts w:hint="cs"/>
          <w:rtl/>
        </w:rPr>
        <w:t>המקדש</w:t>
      </w:r>
      <w:r w:rsidR="00D4510D">
        <w:rPr>
          <w:rFonts w:hint="cs"/>
          <w:rtl/>
        </w:rPr>
        <w:t xml:space="preserve"> </w:t>
      </w:r>
      <w:r>
        <w:rPr>
          <w:rFonts w:hint="cs"/>
          <w:rtl/>
        </w:rPr>
        <w:t>לעת"ל</w:t>
      </w:r>
      <w:r w:rsidR="00D4510D">
        <w:rPr>
          <w:rFonts w:hint="cs"/>
          <w:rtl/>
        </w:rPr>
        <w:t xml:space="preserve"> </w:t>
      </w:r>
      <w:r>
        <w:rPr>
          <w:rFonts w:hint="cs"/>
          <w:rtl/>
        </w:rPr>
        <w:t>לא</w:t>
      </w:r>
      <w:r w:rsidR="00D4510D">
        <w:rPr>
          <w:rFonts w:hint="cs"/>
          <w:rtl/>
        </w:rPr>
        <w:t xml:space="preserve"> </w:t>
      </w:r>
      <w:r>
        <w:rPr>
          <w:rFonts w:hint="cs"/>
          <w:rtl/>
        </w:rPr>
        <w:t>יהי'</w:t>
      </w:r>
      <w:r w:rsidR="00D4510D">
        <w:rPr>
          <w:rFonts w:hint="cs"/>
          <w:rtl/>
        </w:rPr>
        <w:t xml:space="preserve"> </w:t>
      </w:r>
      <w:r>
        <w:rPr>
          <w:rFonts w:hint="cs"/>
          <w:rtl/>
        </w:rPr>
        <w:t>בחלקו</w:t>
      </w:r>
      <w:r w:rsidR="00D4510D">
        <w:rPr>
          <w:rFonts w:hint="cs"/>
          <w:rtl/>
        </w:rPr>
        <w:t xml:space="preserve"> </w:t>
      </w:r>
      <w:r>
        <w:rPr>
          <w:rFonts w:hint="cs"/>
          <w:rtl/>
        </w:rPr>
        <w:t>של</w:t>
      </w:r>
      <w:r w:rsidR="00D4510D">
        <w:rPr>
          <w:rFonts w:hint="cs"/>
          <w:rtl/>
        </w:rPr>
        <w:t xml:space="preserve"> </w:t>
      </w:r>
      <w:r>
        <w:rPr>
          <w:rFonts w:hint="cs"/>
          <w:rtl/>
        </w:rPr>
        <w:t>בנימין</w:t>
      </w:r>
    </w:p>
    <w:p w:rsidR="006E1756" w:rsidRDefault="006E1756" w:rsidP="00077D26">
      <w:pPr>
        <w:pStyle w:val="a1"/>
        <w:rPr>
          <w:rtl/>
        </w:rPr>
      </w:pPr>
      <w:r w:rsidRPr="00824102">
        <w:rPr>
          <w:rFonts w:hint="cs"/>
          <w:rtl/>
        </w:rPr>
        <w:t>ב</w:t>
      </w:r>
      <w:r w:rsidRPr="00824102">
        <w:rPr>
          <w:rtl/>
        </w:rPr>
        <w:t>יחזקאל</w:t>
      </w:r>
      <w:r w:rsidR="00D4510D">
        <w:rPr>
          <w:rtl/>
        </w:rPr>
        <w:t xml:space="preserve"> </w:t>
      </w:r>
      <w:r w:rsidRPr="00824102">
        <w:rPr>
          <w:rFonts w:hint="cs"/>
          <w:rtl/>
        </w:rPr>
        <w:t>(</w:t>
      </w:r>
      <w:r w:rsidRPr="00824102">
        <w:rPr>
          <w:rtl/>
        </w:rPr>
        <w:t>פרק</w:t>
      </w:r>
      <w:r w:rsidR="00D4510D">
        <w:rPr>
          <w:rtl/>
        </w:rPr>
        <w:t xml:space="preserve"> </w:t>
      </w:r>
      <w:r w:rsidRPr="00824102">
        <w:rPr>
          <w:rtl/>
        </w:rPr>
        <w:t>מג</w:t>
      </w:r>
      <w:r w:rsidR="00D4510D">
        <w:rPr>
          <w:rtl/>
        </w:rPr>
        <w:t xml:space="preserve"> </w:t>
      </w:r>
      <w:r w:rsidRPr="00824102">
        <w:rPr>
          <w:rtl/>
        </w:rPr>
        <w:t>פסוק</w:t>
      </w:r>
      <w:r w:rsidR="00D4510D">
        <w:rPr>
          <w:rtl/>
        </w:rPr>
        <w:t xml:space="preserve"> </w:t>
      </w:r>
      <w:r w:rsidRPr="00824102">
        <w:rPr>
          <w:rtl/>
        </w:rPr>
        <w:t>יז</w:t>
      </w:r>
      <w:r w:rsidRPr="00824102">
        <w:rPr>
          <w:rFonts w:hint="cs"/>
          <w:rtl/>
        </w:rPr>
        <w:t>)</w:t>
      </w:r>
      <w:r w:rsidR="00D4510D">
        <w:rPr>
          <w:rFonts w:hint="cs"/>
          <w:rtl/>
        </w:rPr>
        <w:t xml:space="preserve"> </w:t>
      </w:r>
      <w:r>
        <w:rPr>
          <w:rFonts w:hint="cs"/>
          <w:rtl/>
        </w:rPr>
        <w:t>כתוב:</w:t>
      </w:r>
      <w:r w:rsidR="00D4510D">
        <w:rPr>
          <w:rFonts w:cs="TopType Mantova"/>
          <w:rtl/>
        </w:rPr>
        <w:t xml:space="preserve"> </w:t>
      </w:r>
      <w:r>
        <w:rPr>
          <w:rFonts w:hint="cs"/>
          <w:rtl/>
        </w:rPr>
        <w:t>"ו</w:t>
      </w:r>
      <w:r>
        <w:rPr>
          <w:rtl/>
        </w:rPr>
        <w:t>הָעֲזָרָה</w:t>
      </w:r>
      <w:r w:rsidR="00D4510D">
        <w:rPr>
          <w:rtl/>
        </w:rPr>
        <w:t xml:space="preserve"> </w:t>
      </w:r>
      <w:r>
        <w:rPr>
          <w:rtl/>
        </w:rPr>
        <w:t>אַרְבַּע</w:t>
      </w:r>
      <w:r w:rsidR="00D4510D">
        <w:rPr>
          <w:rtl/>
        </w:rPr>
        <w:t xml:space="preserve"> </w:t>
      </w:r>
      <w:r>
        <w:rPr>
          <w:rtl/>
        </w:rPr>
        <w:t>עֶשְׂרֵה</w:t>
      </w:r>
      <w:r w:rsidR="00D4510D">
        <w:rPr>
          <w:rtl/>
        </w:rPr>
        <w:t xml:space="preserve"> </w:t>
      </w:r>
      <w:r>
        <w:rPr>
          <w:rtl/>
        </w:rPr>
        <w:t>אֹרֶךְ</w:t>
      </w:r>
      <w:r w:rsidR="00D4510D">
        <w:rPr>
          <w:rtl/>
        </w:rPr>
        <w:t xml:space="preserve"> </w:t>
      </w:r>
      <w:r>
        <w:rPr>
          <w:rtl/>
        </w:rPr>
        <w:t>בְּאַרְבַּע</w:t>
      </w:r>
      <w:r w:rsidR="00D4510D">
        <w:rPr>
          <w:rtl/>
        </w:rPr>
        <w:t xml:space="preserve"> </w:t>
      </w:r>
      <w:r>
        <w:rPr>
          <w:rtl/>
        </w:rPr>
        <w:t>עֶשְׂרֵה</w:t>
      </w:r>
      <w:r w:rsidR="00D4510D">
        <w:rPr>
          <w:rtl/>
        </w:rPr>
        <w:t xml:space="preserve"> </w:t>
      </w:r>
      <w:r>
        <w:rPr>
          <w:rtl/>
        </w:rPr>
        <w:t>רֹחַב</w:t>
      </w:r>
      <w:r w:rsidR="00D4510D">
        <w:rPr>
          <w:rtl/>
        </w:rPr>
        <w:t xml:space="preserve"> </w:t>
      </w:r>
      <w:r>
        <w:rPr>
          <w:rtl/>
        </w:rPr>
        <w:t>אֶל</w:t>
      </w:r>
      <w:r w:rsidR="00D4510D">
        <w:rPr>
          <w:rtl/>
        </w:rPr>
        <w:t xml:space="preserve"> </w:t>
      </w:r>
      <w:r>
        <w:rPr>
          <w:rtl/>
        </w:rPr>
        <w:t>אַרְבַּעַת</w:t>
      </w:r>
      <w:r w:rsidR="00D4510D">
        <w:rPr>
          <w:rtl/>
        </w:rPr>
        <w:t xml:space="preserve"> </w:t>
      </w:r>
      <w:r>
        <w:rPr>
          <w:rtl/>
        </w:rPr>
        <w:t>רְבָעֶיהָ</w:t>
      </w:r>
      <w:r w:rsidR="00D4510D">
        <w:rPr>
          <w:rtl/>
        </w:rPr>
        <w:t xml:space="preserve"> </w:t>
      </w:r>
      <w:r>
        <w:rPr>
          <w:rtl/>
        </w:rPr>
        <w:t>וְהַגְּבוּל</w:t>
      </w:r>
      <w:r w:rsidR="00D4510D">
        <w:rPr>
          <w:rtl/>
        </w:rPr>
        <w:t xml:space="preserve"> </w:t>
      </w:r>
      <w:r>
        <w:rPr>
          <w:rtl/>
        </w:rPr>
        <w:t>סָבִיב</w:t>
      </w:r>
      <w:r w:rsidR="00D4510D">
        <w:rPr>
          <w:rtl/>
        </w:rPr>
        <w:t xml:space="preserve"> </w:t>
      </w:r>
      <w:r>
        <w:rPr>
          <w:rtl/>
        </w:rPr>
        <w:t>אוֹתָהּ</w:t>
      </w:r>
      <w:r w:rsidR="00D4510D">
        <w:rPr>
          <w:rtl/>
        </w:rPr>
        <w:t xml:space="preserve"> </w:t>
      </w:r>
      <w:r>
        <w:rPr>
          <w:rtl/>
        </w:rPr>
        <w:t>חֲצִי</w:t>
      </w:r>
      <w:r w:rsidR="00D4510D">
        <w:rPr>
          <w:rtl/>
        </w:rPr>
        <w:t xml:space="preserve"> </w:t>
      </w:r>
      <w:r>
        <w:rPr>
          <w:rtl/>
        </w:rPr>
        <w:t>הָאַמָּה</w:t>
      </w:r>
      <w:r w:rsidR="00D4510D">
        <w:rPr>
          <w:rtl/>
        </w:rPr>
        <w:t xml:space="preserve"> </w:t>
      </w:r>
      <w:r>
        <w:rPr>
          <w:rtl/>
        </w:rPr>
        <w:t>וְהַחֵיק</w:t>
      </w:r>
      <w:r w:rsidR="00D4510D">
        <w:rPr>
          <w:rtl/>
        </w:rPr>
        <w:t xml:space="preserve"> </w:t>
      </w:r>
      <w:r>
        <w:rPr>
          <w:rtl/>
        </w:rPr>
        <w:t>לָהּ</w:t>
      </w:r>
      <w:r w:rsidR="00D4510D">
        <w:rPr>
          <w:rtl/>
        </w:rPr>
        <w:t xml:space="preserve"> </w:t>
      </w:r>
      <w:r>
        <w:rPr>
          <w:rtl/>
        </w:rPr>
        <w:t>אַמָּה</w:t>
      </w:r>
      <w:r w:rsidR="00D4510D">
        <w:rPr>
          <w:rtl/>
        </w:rPr>
        <w:t xml:space="preserve"> </w:t>
      </w:r>
      <w:r>
        <w:rPr>
          <w:rtl/>
        </w:rPr>
        <w:t>סָבִיב</w:t>
      </w:r>
      <w:r w:rsidR="00D4510D">
        <w:rPr>
          <w:rtl/>
        </w:rPr>
        <w:t xml:space="preserve"> </w:t>
      </w:r>
      <w:r>
        <w:rPr>
          <w:rtl/>
        </w:rPr>
        <w:t>וּמַעֲלֹתֵהוּ</w:t>
      </w:r>
      <w:r w:rsidR="00D4510D">
        <w:rPr>
          <w:rtl/>
        </w:rPr>
        <w:t xml:space="preserve"> </w:t>
      </w:r>
      <w:r>
        <w:rPr>
          <w:rtl/>
        </w:rPr>
        <w:t>פְּנוֹת</w:t>
      </w:r>
      <w:r w:rsidR="00D4510D">
        <w:rPr>
          <w:rtl/>
        </w:rPr>
        <w:t xml:space="preserve"> </w:t>
      </w:r>
      <w:r>
        <w:rPr>
          <w:rtl/>
        </w:rPr>
        <w:t>קָדִים</w:t>
      </w:r>
      <w:r>
        <w:rPr>
          <w:rFonts w:hint="cs"/>
          <w:rtl/>
        </w:rPr>
        <w:t>"</w:t>
      </w:r>
      <w:r w:rsidR="00D4510D">
        <w:rPr>
          <w:rFonts w:hint="cs"/>
          <w:rtl/>
        </w:rPr>
        <w:t xml:space="preserve"> </w:t>
      </w:r>
      <w:r>
        <w:rPr>
          <w:rFonts w:hint="cs"/>
          <w:rtl/>
        </w:rPr>
        <w:t>ופירש</w:t>
      </w:r>
      <w:r w:rsidR="00D4510D">
        <w:rPr>
          <w:rFonts w:hint="cs"/>
          <w:rtl/>
        </w:rPr>
        <w:t xml:space="preserve"> </w:t>
      </w:r>
      <w:r>
        <w:rPr>
          <w:rFonts w:hint="cs"/>
          <w:rtl/>
        </w:rPr>
        <w:t>במצודת</w:t>
      </w:r>
      <w:r w:rsidR="00D4510D">
        <w:rPr>
          <w:rFonts w:hint="cs"/>
          <w:rtl/>
        </w:rPr>
        <w:t xml:space="preserve"> </w:t>
      </w:r>
      <w:r>
        <w:rPr>
          <w:rFonts w:hint="cs"/>
          <w:rtl/>
        </w:rPr>
        <w:t>דוד</w:t>
      </w:r>
      <w:r w:rsidR="00D4510D">
        <w:rPr>
          <w:rFonts w:hint="cs"/>
          <w:rtl/>
        </w:rPr>
        <w:t xml:space="preserve"> </w:t>
      </w:r>
      <w:r>
        <w:rPr>
          <w:rFonts w:hint="cs"/>
          <w:rtl/>
        </w:rPr>
        <w:t>שם:</w:t>
      </w:r>
      <w:r w:rsidR="00D4510D">
        <w:rPr>
          <w:rFonts w:hint="cs"/>
          <w:rtl/>
        </w:rPr>
        <w:t xml:space="preserve"> </w:t>
      </w:r>
      <w:r>
        <w:rPr>
          <w:rFonts w:hint="cs"/>
          <w:rtl/>
        </w:rPr>
        <w:t>"</w:t>
      </w:r>
      <w:r>
        <w:rPr>
          <w:rtl/>
        </w:rPr>
        <w:t>והעזרה</w:t>
      </w:r>
      <w:r w:rsidR="00D4510D">
        <w:rPr>
          <w:rtl/>
        </w:rPr>
        <w:t xml:space="preserve"> </w:t>
      </w:r>
      <w:r>
        <w:rPr>
          <w:rtl/>
        </w:rPr>
        <w:t>-</w:t>
      </w:r>
      <w:r w:rsidR="00D4510D">
        <w:rPr>
          <w:rtl/>
        </w:rPr>
        <w:t xml:space="preserve"> </w:t>
      </w:r>
      <w:r>
        <w:rPr>
          <w:rtl/>
        </w:rPr>
        <w:t>הוא</w:t>
      </w:r>
      <w:r w:rsidR="00D4510D">
        <w:rPr>
          <w:rtl/>
        </w:rPr>
        <w:t xml:space="preserve"> </w:t>
      </w:r>
      <w:r>
        <w:rPr>
          <w:rtl/>
        </w:rPr>
        <w:t>דפוס</w:t>
      </w:r>
      <w:r w:rsidR="00D4510D">
        <w:rPr>
          <w:rtl/>
        </w:rPr>
        <w:t xml:space="preserve"> </w:t>
      </w:r>
      <w:r>
        <w:rPr>
          <w:rtl/>
        </w:rPr>
        <w:t>גג</w:t>
      </w:r>
      <w:r w:rsidR="00D4510D">
        <w:rPr>
          <w:rtl/>
        </w:rPr>
        <w:t xml:space="preserve"> </w:t>
      </w:r>
      <w:r>
        <w:rPr>
          <w:rtl/>
        </w:rPr>
        <w:t>המזבח</w:t>
      </w:r>
      <w:r w:rsidR="00D4510D">
        <w:rPr>
          <w:rtl/>
        </w:rPr>
        <w:t xml:space="preserve"> </w:t>
      </w:r>
      <w:r>
        <w:rPr>
          <w:rtl/>
        </w:rPr>
        <w:t>מקום</w:t>
      </w:r>
      <w:r w:rsidR="00D4510D">
        <w:rPr>
          <w:rtl/>
        </w:rPr>
        <w:t xml:space="preserve"> </w:t>
      </w:r>
      <w:r>
        <w:rPr>
          <w:rtl/>
        </w:rPr>
        <w:t>המערכה</w:t>
      </w:r>
      <w:r w:rsidR="00D4510D">
        <w:rPr>
          <w:rtl/>
        </w:rPr>
        <w:t xml:space="preserve"> </w:t>
      </w:r>
      <w:r>
        <w:rPr>
          <w:rtl/>
        </w:rPr>
        <w:t>עם</w:t>
      </w:r>
      <w:r w:rsidR="00D4510D">
        <w:rPr>
          <w:rtl/>
        </w:rPr>
        <w:t xml:space="preserve"> </w:t>
      </w:r>
      <w:r>
        <w:rPr>
          <w:rtl/>
        </w:rPr>
        <w:t>מקום</w:t>
      </w:r>
      <w:r w:rsidR="00D4510D">
        <w:rPr>
          <w:rtl/>
        </w:rPr>
        <w:t xml:space="preserve"> </w:t>
      </w:r>
      <w:r>
        <w:rPr>
          <w:rtl/>
        </w:rPr>
        <w:t>הלוך</w:t>
      </w:r>
      <w:r w:rsidR="00D4510D">
        <w:rPr>
          <w:rtl/>
        </w:rPr>
        <w:t xml:space="preserve"> </w:t>
      </w:r>
      <w:r>
        <w:rPr>
          <w:rtl/>
        </w:rPr>
        <w:t>רגלי</w:t>
      </w:r>
      <w:r w:rsidR="00D4510D">
        <w:rPr>
          <w:rtl/>
        </w:rPr>
        <w:t xml:space="preserve"> </w:t>
      </w:r>
      <w:r>
        <w:rPr>
          <w:rtl/>
        </w:rPr>
        <w:t>הכהנים</w:t>
      </w:r>
      <w:r w:rsidR="00D4510D">
        <w:rPr>
          <w:rtl/>
        </w:rPr>
        <w:t xml:space="preserve"> </w:t>
      </w:r>
      <w:r>
        <w:rPr>
          <w:rtl/>
        </w:rPr>
        <w:t>עם</w:t>
      </w:r>
      <w:r w:rsidR="00D4510D">
        <w:rPr>
          <w:rtl/>
        </w:rPr>
        <w:t xml:space="preserve"> </w:t>
      </w:r>
      <w:r>
        <w:rPr>
          <w:rtl/>
        </w:rPr>
        <w:t>מקום</w:t>
      </w:r>
      <w:r w:rsidR="00D4510D">
        <w:rPr>
          <w:rtl/>
        </w:rPr>
        <w:t xml:space="preserve"> </w:t>
      </w:r>
      <w:r>
        <w:rPr>
          <w:rtl/>
        </w:rPr>
        <w:t>הקרנות</w:t>
      </w:r>
      <w:r w:rsidR="00D4510D">
        <w:rPr>
          <w:rtl/>
        </w:rPr>
        <w:t xml:space="preserve"> </w:t>
      </w:r>
      <w:r>
        <w:rPr>
          <w:rtl/>
        </w:rPr>
        <w:t>היה</w:t>
      </w:r>
      <w:r w:rsidR="00D4510D">
        <w:rPr>
          <w:rtl/>
        </w:rPr>
        <w:t xml:space="preserve"> </w:t>
      </w:r>
      <w:r>
        <w:rPr>
          <w:rtl/>
        </w:rPr>
        <w:t>י"ד</w:t>
      </w:r>
      <w:r w:rsidR="00D4510D">
        <w:rPr>
          <w:rtl/>
        </w:rPr>
        <w:t xml:space="preserve"> </w:t>
      </w:r>
      <w:r>
        <w:rPr>
          <w:rtl/>
        </w:rPr>
        <w:t>אמות</w:t>
      </w:r>
      <w:r w:rsidR="00D4510D">
        <w:rPr>
          <w:rtl/>
        </w:rPr>
        <w:t xml:space="preserve"> </w:t>
      </w:r>
      <w:r>
        <w:rPr>
          <w:rtl/>
        </w:rPr>
        <w:t>על</w:t>
      </w:r>
      <w:r w:rsidR="00D4510D">
        <w:rPr>
          <w:rtl/>
        </w:rPr>
        <w:t xml:space="preserve"> </w:t>
      </w:r>
      <w:r>
        <w:rPr>
          <w:rtl/>
        </w:rPr>
        <w:t>י"ד</w:t>
      </w:r>
      <w:r w:rsidR="00D4510D">
        <w:rPr>
          <w:rtl/>
        </w:rPr>
        <w:t xml:space="preserve"> </w:t>
      </w:r>
      <w:r>
        <w:rPr>
          <w:rtl/>
        </w:rPr>
        <w:t>כן</w:t>
      </w:r>
      <w:r w:rsidR="00D4510D">
        <w:rPr>
          <w:rtl/>
        </w:rPr>
        <w:t xml:space="preserve"> </w:t>
      </w:r>
      <w:r>
        <w:rPr>
          <w:rtl/>
        </w:rPr>
        <w:t>היה</w:t>
      </w:r>
      <w:r w:rsidR="00D4510D">
        <w:rPr>
          <w:rtl/>
        </w:rPr>
        <w:t xml:space="preserve"> </w:t>
      </w:r>
      <w:r>
        <w:rPr>
          <w:rtl/>
        </w:rPr>
        <w:t>מאמצעיתה</w:t>
      </w:r>
      <w:r w:rsidR="00D4510D">
        <w:rPr>
          <w:rtl/>
        </w:rPr>
        <w:t xml:space="preserve"> </w:t>
      </w:r>
      <w:r>
        <w:rPr>
          <w:rtl/>
        </w:rPr>
        <w:t>אל</w:t>
      </w:r>
      <w:r w:rsidR="00D4510D">
        <w:rPr>
          <w:rtl/>
        </w:rPr>
        <w:t xml:space="preserve"> </w:t>
      </w:r>
      <w:r>
        <w:rPr>
          <w:rtl/>
        </w:rPr>
        <w:t>כל</w:t>
      </w:r>
      <w:r w:rsidR="00D4510D">
        <w:rPr>
          <w:rtl/>
        </w:rPr>
        <w:t xml:space="preserve"> </w:t>
      </w:r>
      <w:r>
        <w:rPr>
          <w:rtl/>
        </w:rPr>
        <w:t>ארבעת</w:t>
      </w:r>
      <w:r w:rsidR="00D4510D">
        <w:rPr>
          <w:rtl/>
        </w:rPr>
        <w:t xml:space="preserve"> </w:t>
      </w:r>
      <w:r>
        <w:rPr>
          <w:rtl/>
        </w:rPr>
        <w:t>צדדיה</w:t>
      </w:r>
      <w:r w:rsidR="00D4510D">
        <w:rPr>
          <w:rtl/>
        </w:rPr>
        <w:t xml:space="preserve"> </w:t>
      </w:r>
      <w:r>
        <w:rPr>
          <w:rtl/>
        </w:rPr>
        <w:t>והיתה</w:t>
      </w:r>
      <w:r w:rsidR="00D4510D">
        <w:rPr>
          <w:rtl/>
        </w:rPr>
        <w:t xml:space="preserve"> </w:t>
      </w:r>
      <w:r>
        <w:rPr>
          <w:rtl/>
        </w:rPr>
        <w:t>א"כ</w:t>
      </w:r>
      <w:r w:rsidR="00D4510D">
        <w:rPr>
          <w:rtl/>
        </w:rPr>
        <w:t xml:space="preserve"> </w:t>
      </w:r>
      <w:r>
        <w:rPr>
          <w:rtl/>
        </w:rPr>
        <w:t>כ"ח</w:t>
      </w:r>
      <w:r w:rsidR="00D4510D">
        <w:rPr>
          <w:rtl/>
        </w:rPr>
        <w:t xml:space="preserve"> </w:t>
      </w:r>
      <w:r>
        <w:rPr>
          <w:rtl/>
        </w:rPr>
        <w:t>על</w:t>
      </w:r>
      <w:r w:rsidR="00D4510D">
        <w:rPr>
          <w:rtl/>
        </w:rPr>
        <w:t xml:space="preserve"> </w:t>
      </w:r>
      <w:r>
        <w:rPr>
          <w:rtl/>
        </w:rPr>
        <w:t>כ"ח:</w:t>
      </w:r>
      <w:r w:rsidR="00D4510D">
        <w:rPr>
          <w:rFonts w:hint="cs"/>
          <w:rtl/>
        </w:rPr>
        <w:t xml:space="preserve"> </w:t>
      </w:r>
      <w:r>
        <w:rPr>
          <w:rtl/>
        </w:rPr>
        <w:t>והגבול</w:t>
      </w:r>
      <w:r w:rsidR="00D4510D">
        <w:rPr>
          <w:rtl/>
        </w:rPr>
        <w:t xml:space="preserve"> </w:t>
      </w:r>
      <w:r>
        <w:rPr>
          <w:rtl/>
        </w:rPr>
        <w:t>-</w:t>
      </w:r>
      <w:r w:rsidR="00D4510D">
        <w:rPr>
          <w:rtl/>
        </w:rPr>
        <w:t xml:space="preserve"> </w:t>
      </w:r>
      <w:r>
        <w:rPr>
          <w:rtl/>
        </w:rPr>
        <w:t>הקרנות</w:t>
      </w:r>
      <w:r w:rsidR="00D4510D">
        <w:rPr>
          <w:rtl/>
        </w:rPr>
        <w:t xml:space="preserve"> </w:t>
      </w:r>
      <w:r>
        <w:rPr>
          <w:rtl/>
        </w:rPr>
        <w:t>שהיו</w:t>
      </w:r>
      <w:r w:rsidR="00D4510D">
        <w:rPr>
          <w:rtl/>
        </w:rPr>
        <w:t xml:space="preserve"> </w:t>
      </w:r>
      <w:r>
        <w:rPr>
          <w:rtl/>
        </w:rPr>
        <w:t>בגבולה</w:t>
      </w:r>
      <w:r w:rsidR="00D4510D">
        <w:rPr>
          <w:rtl/>
        </w:rPr>
        <w:t xml:space="preserve"> </w:t>
      </w:r>
      <w:r>
        <w:rPr>
          <w:rtl/>
        </w:rPr>
        <w:t>מסביב</w:t>
      </w:r>
      <w:r w:rsidR="00D4510D">
        <w:rPr>
          <w:rtl/>
        </w:rPr>
        <w:t xml:space="preserve"> </w:t>
      </w:r>
      <w:r>
        <w:rPr>
          <w:rtl/>
        </w:rPr>
        <w:t>לה</w:t>
      </w:r>
      <w:r w:rsidR="00D4510D">
        <w:rPr>
          <w:rtl/>
        </w:rPr>
        <w:t xml:space="preserve"> </w:t>
      </w:r>
      <w:r>
        <w:rPr>
          <w:rtl/>
        </w:rPr>
        <w:t>בארבעת</w:t>
      </w:r>
      <w:r w:rsidR="00D4510D">
        <w:rPr>
          <w:rtl/>
        </w:rPr>
        <w:t xml:space="preserve"> </w:t>
      </w:r>
      <w:r>
        <w:rPr>
          <w:rtl/>
        </w:rPr>
        <w:t>המקצעות</w:t>
      </w:r>
      <w:r w:rsidR="00D4510D">
        <w:rPr>
          <w:rtl/>
        </w:rPr>
        <w:t xml:space="preserve"> </w:t>
      </w:r>
      <w:r>
        <w:rPr>
          <w:rtl/>
        </w:rPr>
        <w:t>היו</w:t>
      </w:r>
      <w:r w:rsidR="00D4510D">
        <w:rPr>
          <w:rtl/>
        </w:rPr>
        <w:t xml:space="preserve"> </w:t>
      </w:r>
      <w:r>
        <w:rPr>
          <w:rtl/>
        </w:rPr>
        <w:t>חצי</w:t>
      </w:r>
      <w:r w:rsidR="00D4510D">
        <w:rPr>
          <w:rtl/>
        </w:rPr>
        <w:t xml:space="preserve"> </w:t>
      </w:r>
      <w:r>
        <w:rPr>
          <w:rtl/>
        </w:rPr>
        <w:t>האמה</w:t>
      </w:r>
      <w:r w:rsidR="00D4510D">
        <w:rPr>
          <w:rtl/>
        </w:rPr>
        <w:t xml:space="preserve"> </w:t>
      </w:r>
      <w:r>
        <w:rPr>
          <w:rtl/>
        </w:rPr>
        <w:t>מאמצעיתה</w:t>
      </w:r>
      <w:r w:rsidR="00D4510D">
        <w:rPr>
          <w:rtl/>
        </w:rPr>
        <w:t xml:space="preserve"> </w:t>
      </w:r>
      <w:r>
        <w:rPr>
          <w:rtl/>
        </w:rPr>
        <w:t>לכל</w:t>
      </w:r>
      <w:r w:rsidR="00D4510D">
        <w:rPr>
          <w:rtl/>
        </w:rPr>
        <w:t xml:space="preserve"> </w:t>
      </w:r>
      <w:r>
        <w:rPr>
          <w:rtl/>
        </w:rPr>
        <w:t>רוח</w:t>
      </w:r>
      <w:r w:rsidR="00D4510D">
        <w:rPr>
          <w:rtl/>
        </w:rPr>
        <w:t xml:space="preserve"> </w:t>
      </w:r>
      <w:r>
        <w:rPr>
          <w:rtl/>
        </w:rPr>
        <w:t>והיו</w:t>
      </w:r>
      <w:r w:rsidR="00D4510D">
        <w:rPr>
          <w:rtl/>
        </w:rPr>
        <w:t xml:space="preserve"> </w:t>
      </w:r>
      <w:r>
        <w:rPr>
          <w:rtl/>
        </w:rPr>
        <w:t>א"כ</w:t>
      </w:r>
      <w:r w:rsidR="00D4510D">
        <w:rPr>
          <w:rtl/>
        </w:rPr>
        <w:t xml:space="preserve"> </w:t>
      </w:r>
      <w:r>
        <w:rPr>
          <w:rtl/>
        </w:rPr>
        <w:t>אמה</w:t>
      </w:r>
      <w:r w:rsidR="00D4510D">
        <w:rPr>
          <w:rtl/>
        </w:rPr>
        <w:t xml:space="preserve"> </w:t>
      </w:r>
      <w:r>
        <w:rPr>
          <w:rtl/>
        </w:rPr>
        <w:t>על</w:t>
      </w:r>
      <w:r w:rsidR="00D4510D">
        <w:rPr>
          <w:rtl/>
        </w:rPr>
        <w:t xml:space="preserve"> </w:t>
      </w:r>
      <w:r>
        <w:rPr>
          <w:rtl/>
        </w:rPr>
        <w:t>אמה:</w:t>
      </w:r>
      <w:r w:rsidR="00D4510D">
        <w:rPr>
          <w:rFonts w:hint="cs"/>
          <w:rtl/>
        </w:rPr>
        <w:t xml:space="preserve"> </w:t>
      </w:r>
      <w:r>
        <w:rPr>
          <w:rtl/>
        </w:rPr>
        <w:t>והחיק</w:t>
      </w:r>
      <w:r w:rsidR="00D4510D">
        <w:rPr>
          <w:rtl/>
        </w:rPr>
        <w:t xml:space="preserve"> </w:t>
      </w:r>
      <w:r>
        <w:rPr>
          <w:rtl/>
        </w:rPr>
        <w:t>לה</w:t>
      </w:r>
      <w:r w:rsidR="00D4510D">
        <w:rPr>
          <w:rtl/>
        </w:rPr>
        <w:t xml:space="preserve"> </w:t>
      </w:r>
      <w:r>
        <w:rPr>
          <w:rtl/>
        </w:rPr>
        <w:t>-</w:t>
      </w:r>
      <w:r w:rsidR="00D4510D">
        <w:rPr>
          <w:rtl/>
        </w:rPr>
        <w:t xml:space="preserve"> </w:t>
      </w:r>
      <w:r>
        <w:rPr>
          <w:rtl/>
        </w:rPr>
        <w:t>החיק</w:t>
      </w:r>
      <w:r w:rsidR="00D4510D">
        <w:rPr>
          <w:rtl/>
        </w:rPr>
        <w:t xml:space="preserve"> </w:t>
      </w:r>
      <w:r>
        <w:rPr>
          <w:rtl/>
        </w:rPr>
        <w:t>אשר</w:t>
      </w:r>
      <w:r w:rsidR="00D4510D">
        <w:rPr>
          <w:rtl/>
        </w:rPr>
        <w:t xml:space="preserve"> </w:t>
      </w:r>
      <w:r>
        <w:rPr>
          <w:rtl/>
        </w:rPr>
        <w:t>לה</w:t>
      </w:r>
      <w:r w:rsidR="00D4510D">
        <w:rPr>
          <w:rtl/>
        </w:rPr>
        <w:t xml:space="preserve"> </w:t>
      </w:r>
      <w:r>
        <w:rPr>
          <w:rtl/>
        </w:rPr>
        <w:t>הוא</w:t>
      </w:r>
      <w:r w:rsidR="00D4510D">
        <w:rPr>
          <w:rtl/>
        </w:rPr>
        <w:t xml:space="preserve"> </w:t>
      </w:r>
      <w:r>
        <w:rPr>
          <w:rtl/>
        </w:rPr>
        <w:t>יסוד</w:t>
      </w:r>
      <w:r w:rsidR="00D4510D">
        <w:rPr>
          <w:rtl/>
        </w:rPr>
        <w:t xml:space="preserve"> </w:t>
      </w:r>
      <w:r>
        <w:rPr>
          <w:rtl/>
        </w:rPr>
        <w:t>המזבח</w:t>
      </w:r>
      <w:r w:rsidR="00D4510D">
        <w:rPr>
          <w:rtl/>
        </w:rPr>
        <w:t xml:space="preserve"> </w:t>
      </w:r>
      <w:r>
        <w:rPr>
          <w:rtl/>
        </w:rPr>
        <w:t>בלטה</w:t>
      </w:r>
      <w:r w:rsidR="00D4510D">
        <w:rPr>
          <w:rtl/>
        </w:rPr>
        <w:t xml:space="preserve"> </w:t>
      </w:r>
      <w:r>
        <w:rPr>
          <w:rtl/>
        </w:rPr>
        <w:t>אמה</w:t>
      </w:r>
      <w:r w:rsidR="00D4510D">
        <w:rPr>
          <w:rtl/>
        </w:rPr>
        <w:t xml:space="preserve"> </w:t>
      </w:r>
      <w:r>
        <w:rPr>
          <w:rtl/>
        </w:rPr>
        <w:t>מסביב</w:t>
      </w:r>
      <w:r w:rsidR="00D4510D">
        <w:rPr>
          <w:rtl/>
        </w:rPr>
        <w:t xml:space="preserve"> </w:t>
      </w:r>
      <w:r>
        <w:rPr>
          <w:rtl/>
        </w:rPr>
        <w:t>(ויתכן</w:t>
      </w:r>
      <w:r w:rsidR="00D4510D">
        <w:rPr>
          <w:rtl/>
        </w:rPr>
        <w:t xml:space="preserve"> </w:t>
      </w:r>
      <w:r>
        <w:rPr>
          <w:rtl/>
        </w:rPr>
        <w:t>שבא</w:t>
      </w:r>
      <w:r w:rsidR="00D4510D">
        <w:rPr>
          <w:rtl/>
        </w:rPr>
        <w:t xml:space="preserve"> </w:t>
      </w:r>
      <w:r>
        <w:rPr>
          <w:rtl/>
        </w:rPr>
        <w:t>לומר</w:t>
      </w:r>
      <w:r w:rsidR="00D4510D">
        <w:rPr>
          <w:rtl/>
        </w:rPr>
        <w:t xml:space="preserve"> </w:t>
      </w:r>
      <w:r>
        <w:rPr>
          <w:rtl/>
        </w:rPr>
        <w:t>לפי</w:t>
      </w:r>
      <w:r w:rsidR="00D4510D">
        <w:rPr>
          <w:rtl/>
        </w:rPr>
        <w:t xml:space="preserve"> </w:t>
      </w:r>
      <w:r>
        <w:rPr>
          <w:rtl/>
        </w:rPr>
        <w:t>שמאז</w:t>
      </w:r>
      <w:r w:rsidR="00D4510D">
        <w:rPr>
          <w:rtl/>
        </w:rPr>
        <w:t xml:space="preserve"> </w:t>
      </w:r>
      <w:r>
        <w:rPr>
          <w:rtl/>
        </w:rPr>
        <w:t>לא</w:t>
      </w:r>
      <w:r w:rsidR="00D4510D">
        <w:rPr>
          <w:rtl/>
        </w:rPr>
        <w:t xml:space="preserve"> </w:t>
      </w:r>
      <w:r>
        <w:rPr>
          <w:rtl/>
        </w:rPr>
        <w:t>בלטה</w:t>
      </w:r>
      <w:r w:rsidR="00D4510D">
        <w:rPr>
          <w:rtl/>
        </w:rPr>
        <w:t xml:space="preserve"> </w:t>
      </w:r>
      <w:r>
        <w:rPr>
          <w:rtl/>
        </w:rPr>
        <w:t>היסוד</w:t>
      </w:r>
      <w:r w:rsidR="00D4510D">
        <w:rPr>
          <w:rtl/>
        </w:rPr>
        <w:t xml:space="preserve"> </w:t>
      </w:r>
      <w:r>
        <w:rPr>
          <w:rtl/>
        </w:rPr>
        <w:t>בכל</w:t>
      </w:r>
      <w:r w:rsidR="00D4510D">
        <w:rPr>
          <w:rtl/>
        </w:rPr>
        <w:t xml:space="preserve"> </w:t>
      </w:r>
      <w:r>
        <w:rPr>
          <w:rtl/>
        </w:rPr>
        <w:t>סביבו</w:t>
      </w:r>
      <w:r w:rsidR="00D4510D">
        <w:rPr>
          <w:rtl/>
        </w:rPr>
        <w:t xml:space="preserve"> </w:t>
      </w:r>
      <w:r>
        <w:rPr>
          <w:rtl/>
        </w:rPr>
        <w:t>כי</w:t>
      </w:r>
      <w:r w:rsidR="00D4510D">
        <w:rPr>
          <w:rtl/>
        </w:rPr>
        <w:t xml:space="preserve"> </w:t>
      </w:r>
      <w:r>
        <w:rPr>
          <w:rtl/>
        </w:rPr>
        <w:t>במקום</w:t>
      </w:r>
      <w:r w:rsidR="00D4510D">
        <w:rPr>
          <w:rtl/>
        </w:rPr>
        <w:t xml:space="preserve"> </w:t>
      </w:r>
      <w:r>
        <w:rPr>
          <w:rtl/>
        </w:rPr>
        <w:t>שהיה</w:t>
      </w:r>
      <w:r w:rsidR="00D4510D">
        <w:rPr>
          <w:rtl/>
        </w:rPr>
        <w:t xml:space="preserve"> </w:t>
      </w:r>
      <w:r>
        <w:rPr>
          <w:rtl/>
        </w:rPr>
        <w:t>מנחלת</w:t>
      </w:r>
      <w:r w:rsidR="00D4510D">
        <w:rPr>
          <w:rtl/>
        </w:rPr>
        <w:t xml:space="preserve"> </w:t>
      </w:r>
      <w:r>
        <w:rPr>
          <w:rtl/>
        </w:rPr>
        <w:t>יהודה</w:t>
      </w:r>
      <w:r w:rsidR="00D4510D">
        <w:rPr>
          <w:rtl/>
        </w:rPr>
        <w:t xml:space="preserve"> </w:t>
      </w:r>
      <w:r>
        <w:rPr>
          <w:rtl/>
        </w:rPr>
        <w:t>לא</w:t>
      </w:r>
      <w:r w:rsidR="00D4510D">
        <w:rPr>
          <w:rtl/>
        </w:rPr>
        <w:t xml:space="preserve"> </w:t>
      </w:r>
      <w:r>
        <w:rPr>
          <w:rtl/>
        </w:rPr>
        <w:t>היה</w:t>
      </w:r>
      <w:r w:rsidR="00D4510D">
        <w:rPr>
          <w:rtl/>
        </w:rPr>
        <w:t xml:space="preserve"> </w:t>
      </w:r>
      <w:r>
        <w:rPr>
          <w:rtl/>
        </w:rPr>
        <w:t>יסוד</w:t>
      </w:r>
      <w:r w:rsidR="00D4510D">
        <w:rPr>
          <w:rtl/>
        </w:rPr>
        <w:t xml:space="preserve"> </w:t>
      </w:r>
      <w:r>
        <w:rPr>
          <w:rtl/>
        </w:rPr>
        <w:t>כן</w:t>
      </w:r>
      <w:r w:rsidR="00D4510D">
        <w:rPr>
          <w:rtl/>
        </w:rPr>
        <w:t xml:space="preserve"> </w:t>
      </w:r>
      <w:r>
        <w:rPr>
          <w:rtl/>
        </w:rPr>
        <w:t>ארז"ל</w:t>
      </w:r>
      <w:r w:rsidR="00D4510D">
        <w:rPr>
          <w:rtl/>
        </w:rPr>
        <w:t xml:space="preserve"> </w:t>
      </w:r>
      <w:r>
        <w:rPr>
          <w:rtl/>
        </w:rPr>
        <w:t>(מדות</w:t>
      </w:r>
      <w:r w:rsidR="00D4510D">
        <w:rPr>
          <w:rtl/>
        </w:rPr>
        <w:t xml:space="preserve"> </w:t>
      </w:r>
      <w:r>
        <w:rPr>
          <w:rtl/>
        </w:rPr>
        <w:t>פ</w:t>
      </w:r>
      <w:r>
        <w:rPr>
          <w:rFonts w:hint="cs"/>
          <w:rtl/>
        </w:rPr>
        <w:t>"</w:t>
      </w:r>
      <w:r>
        <w:rPr>
          <w:rtl/>
        </w:rPr>
        <w:t>ג)</w:t>
      </w:r>
      <w:r w:rsidR="00D4510D">
        <w:rPr>
          <w:rtl/>
        </w:rPr>
        <w:t xml:space="preserve"> </w:t>
      </w:r>
      <w:r w:rsidRPr="00824102">
        <w:rPr>
          <w:bCs/>
          <w:rtl/>
        </w:rPr>
        <w:t>לכן</w:t>
      </w:r>
      <w:r w:rsidR="00D4510D">
        <w:rPr>
          <w:bCs/>
          <w:rtl/>
        </w:rPr>
        <w:t xml:space="preserve"> </w:t>
      </w:r>
      <w:r w:rsidRPr="00824102">
        <w:rPr>
          <w:bCs/>
          <w:rtl/>
        </w:rPr>
        <w:t>אמר</w:t>
      </w:r>
      <w:r w:rsidR="00D4510D">
        <w:rPr>
          <w:bCs/>
          <w:rtl/>
        </w:rPr>
        <w:t xml:space="preserve"> </w:t>
      </w:r>
      <w:r w:rsidRPr="00824102">
        <w:rPr>
          <w:bCs/>
          <w:rtl/>
        </w:rPr>
        <w:t>לעתיד</w:t>
      </w:r>
      <w:r w:rsidR="00D4510D">
        <w:rPr>
          <w:bCs/>
          <w:rtl/>
        </w:rPr>
        <w:t xml:space="preserve"> </w:t>
      </w:r>
      <w:r w:rsidRPr="00824102">
        <w:rPr>
          <w:bCs/>
          <w:rtl/>
        </w:rPr>
        <w:t>יהיה</w:t>
      </w:r>
      <w:r w:rsidR="00D4510D">
        <w:rPr>
          <w:bCs/>
          <w:rtl/>
        </w:rPr>
        <w:t xml:space="preserve"> </w:t>
      </w:r>
      <w:r w:rsidRPr="00824102">
        <w:rPr>
          <w:bCs/>
          <w:rtl/>
        </w:rPr>
        <w:t>היסוד</w:t>
      </w:r>
      <w:r w:rsidR="00D4510D">
        <w:rPr>
          <w:bCs/>
          <w:rtl/>
        </w:rPr>
        <w:t xml:space="preserve"> </w:t>
      </w:r>
      <w:r w:rsidRPr="00824102">
        <w:rPr>
          <w:bCs/>
          <w:rtl/>
        </w:rPr>
        <w:t>מסביב</w:t>
      </w:r>
      <w:r w:rsidR="00D4510D">
        <w:rPr>
          <w:bCs/>
          <w:rtl/>
        </w:rPr>
        <w:t xml:space="preserve"> </w:t>
      </w:r>
      <w:r w:rsidRPr="00824102">
        <w:rPr>
          <w:bCs/>
          <w:rtl/>
        </w:rPr>
        <w:t>כי</w:t>
      </w:r>
      <w:r w:rsidR="00D4510D">
        <w:rPr>
          <w:bCs/>
          <w:rtl/>
        </w:rPr>
        <w:t xml:space="preserve"> </w:t>
      </w:r>
      <w:r w:rsidRPr="00824102">
        <w:rPr>
          <w:bCs/>
          <w:rtl/>
        </w:rPr>
        <w:t>אז</w:t>
      </w:r>
      <w:r w:rsidR="00D4510D">
        <w:rPr>
          <w:bCs/>
          <w:rtl/>
        </w:rPr>
        <w:t xml:space="preserve"> </w:t>
      </w:r>
      <w:r w:rsidRPr="00824102">
        <w:rPr>
          <w:bCs/>
          <w:rtl/>
        </w:rPr>
        <w:t>לא</w:t>
      </w:r>
      <w:r w:rsidR="00D4510D">
        <w:rPr>
          <w:bCs/>
          <w:rtl/>
        </w:rPr>
        <w:t xml:space="preserve"> </w:t>
      </w:r>
      <w:r w:rsidRPr="00824102">
        <w:rPr>
          <w:bCs/>
          <w:rtl/>
        </w:rPr>
        <w:t>תהיה</w:t>
      </w:r>
      <w:r w:rsidR="00D4510D">
        <w:rPr>
          <w:bCs/>
          <w:rtl/>
        </w:rPr>
        <w:t xml:space="preserve"> </w:t>
      </w:r>
      <w:r w:rsidRPr="00824102">
        <w:rPr>
          <w:bCs/>
          <w:rtl/>
        </w:rPr>
        <w:t>מקום</w:t>
      </w:r>
      <w:r w:rsidR="00D4510D">
        <w:rPr>
          <w:bCs/>
          <w:rtl/>
        </w:rPr>
        <w:t xml:space="preserve"> </w:t>
      </w:r>
      <w:r w:rsidRPr="00824102">
        <w:rPr>
          <w:bCs/>
          <w:rtl/>
        </w:rPr>
        <w:t>המקדש</w:t>
      </w:r>
      <w:r w:rsidR="00D4510D">
        <w:rPr>
          <w:bCs/>
          <w:rtl/>
        </w:rPr>
        <w:t xml:space="preserve"> </w:t>
      </w:r>
      <w:r w:rsidRPr="00824102">
        <w:rPr>
          <w:bCs/>
          <w:rtl/>
        </w:rPr>
        <w:t>והמזבח</w:t>
      </w:r>
      <w:r w:rsidR="00D4510D">
        <w:rPr>
          <w:bCs/>
          <w:rtl/>
        </w:rPr>
        <w:t xml:space="preserve"> </w:t>
      </w:r>
      <w:r w:rsidRPr="00824102">
        <w:rPr>
          <w:bCs/>
          <w:rtl/>
        </w:rPr>
        <w:t>מיוחד</w:t>
      </w:r>
      <w:r w:rsidR="00D4510D">
        <w:rPr>
          <w:bCs/>
          <w:rtl/>
        </w:rPr>
        <w:t xml:space="preserve"> </w:t>
      </w:r>
      <w:r w:rsidRPr="00824102">
        <w:rPr>
          <w:bCs/>
          <w:rtl/>
        </w:rPr>
        <w:t>לשום</w:t>
      </w:r>
      <w:r w:rsidR="00D4510D">
        <w:rPr>
          <w:bCs/>
          <w:rtl/>
        </w:rPr>
        <w:t xml:space="preserve"> </w:t>
      </w:r>
      <w:r w:rsidRPr="00824102">
        <w:rPr>
          <w:bCs/>
          <w:rtl/>
        </w:rPr>
        <w:t>שבט</w:t>
      </w:r>
      <w:r w:rsidR="00D4510D">
        <w:rPr>
          <w:rtl/>
        </w:rPr>
        <w:t xml:space="preserve"> </w:t>
      </w:r>
      <w:r>
        <w:rPr>
          <w:rtl/>
        </w:rPr>
        <w:t>וכאשר</w:t>
      </w:r>
      <w:r w:rsidR="00D4510D">
        <w:rPr>
          <w:rtl/>
        </w:rPr>
        <w:t xml:space="preserve"> </w:t>
      </w:r>
      <w:r>
        <w:rPr>
          <w:rtl/>
        </w:rPr>
        <w:t>נראה</w:t>
      </w:r>
      <w:r w:rsidR="00D4510D">
        <w:rPr>
          <w:rtl/>
        </w:rPr>
        <w:t xml:space="preserve"> </w:t>
      </w:r>
      <w:r>
        <w:rPr>
          <w:rtl/>
        </w:rPr>
        <w:t>בצורת</w:t>
      </w:r>
      <w:r w:rsidR="00D4510D">
        <w:rPr>
          <w:rtl/>
        </w:rPr>
        <w:t xml:space="preserve"> </w:t>
      </w:r>
      <w:r>
        <w:rPr>
          <w:rtl/>
        </w:rPr>
        <w:t>חלוקות</w:t>
      </w:r>
      <w:r w:rsidR="00D4510D">
        <w:rPr>
          <w:rtl/>
        </w:rPr>
        <w:t xml:space="preserve"> </w:t>
      </w:r>
      <w:r>
        <w:rPr>
          <w:rtl/>
        </w:rPr>
        <w:t>הארץ)</w:t>
      </w:r>
      <w:r>
        <w:rPr>
          <w:rFonts w:hint="cs"/>
          <w:rtl/>
        </w:rPr>
        <w:t>"</w:t>
      </w:r>
      <w:r w:rsidR="006C5743">
        <w:rPr>
          <w:rFonts w:hint="cs"/>
          <w:rtl/>
        </w:rPr>
        <w:t>.</w:t>
      </w:r>
    </w:p>
    <w:p w:rsidR="006E1756" w:rsidRPr="00104444" w:rsidRDefault="006E1756" w:rsidP="00F12D79">
      <w:pPr>
        <w:pStyle w:val="a1"/>
        <w:rPr>
          <w:rtl/>
        </w:rPr>
      </w:pPr>
      <w:r>
        <w:rPr>
          <w:rFonts w:hint="cs"/>
          <w:rtl/>
        </w:rPr>
        <w:t>וכוונתו</w:t>
      </w:r>
      <w:r w:rsidR="00D4510D">
        <w:rPr>
          <w:rFonts w:hint="cs"/>
          <w:rtl/>
        </w:rPr>
        <w:t xml:space="preserve"> </w:t>
      </w:r>
      <w:r>
        <w:rPr>
          <w:rFonts w:hint="cs"/>
          <w:rtl/>
        </w:rPr>
        <w:t>להא</w:t>
      </w:r>
      <w:r w:rsidR="00D4510D">
        <w:rPr>
          <w:rFonts w:hint="cs"/>
          <w:rtl/>
        </w:rPr>
        <w:t xml:space="preserve"> </w:t>
      </w:r>
      <w:r>
        <w:rPr>
          <w:rFonts w:hint="cs"/>
          <w:rtl/>
        </w:rPr>
        <w:t>דאיתא</w:t>
      </w:r>
      <w:r w:rsidR="00D4510D">
        <w:rPr>
          <w:rFonts w:hint="cs"/>
          <w:rtl/>
        </w:rPr>
        <w:t xml:space="preserve"> </w:t>
      </w:r>
      <w:r>
        <w:rPr>
          <w:rFonts w:hint="cs"/>
          <w:rtl/>
        </w:rPr>
        <w:t>בזבחים</w:t>
      </w:r>
      <w:r w:rsidR="00D4510D">
        <w:rPr>
          <w:rFonts w:hint="cs"/>
          <w:rtl/>
        </w:rPr>
        <w:t xml:space="preserve"> </w:t>
      </w:r>
      <w:r w:rsidR="006C5743">
        <w:rPr>
          <w:rFonts w:hint="cs"/>
          <w:rtl/>
        </w:rPr>
        <w:t>ׁ(</w:t>
      </w:r>
      <w:r>
        <w:rPr>
          <w:rFonts w:hint="cs"/>
          <w:rtl/>
        </w:rPr>
        <w:t>נג,ב</w:t>
      </w:r>
      <w:r w:rsidR="00F12D79">
        <w:t>(</w:t>
      </w:r>
      <w:r w:rsidR="00F12D79">
        <w:rPr>
          <w:rFonts w:hint="cs"/>
          <w:rtl/>
        </w:rPr>
        <w:t>:</w:t>
      </w:r>
      <w:r w:rsidR="00D4510D">
        <w:rPr>
          <w:rtl/>
        </w:rPr>
        <w:t xml:space="preserve"> </w:t>
      </w:r>
      <w:r>
        <w:rPr>
          <w:rFonts w:hint="cs"/>
          <w:rtl/>
        </w:rPr>
        <w:t>"ו</w:t>
      </w:r>
      <w:r>
        <w:rPr>
          <w:rtl/>
        </w:rPr>
        <w:t>קרן</w:t>
      </w:r>
      <w:r w:rsidR="00D4510D">
        <w:rPr>
          <w:rtl/>
        </w:rPr>
        <w:t xml:space="preserve"> </w:t>
      </w:r>
      <w:r>
        <w:rPr>
          <w:rtl/>
        </w:rPr>
        <w:t>מזרחית</w:t>
      </w:r>
      <w:r w:rsidR="00D4510D">
        <w:rPr>
          <w:rtl/>
        </w:rPr>
        <w:t xml:space="preserve"> </w:t>
      </w:r>
      <w:r>
        <w:rPr>
          <w:rtl/>
        </w:rPr>
        <w:t>דרומית</w:t>
      </w:r>
      <w:r w:rsidR="00D4510D">
        <w:rPr>
          <w:rtl/>
        </w:rPr>
        <w:t xml:space="preserve"> </w:t>
      </w:r>
      <w:r>
        <w:rPr>
          <w:rtl/>
        </w:rPr>
        <w:t>לא</w:t>
      </w:r>
      <w:r w:rsidR="00D4510D">
        <w:rPr>
          <w:rtl/>
        </w:rPr>
        <w:t xml:space="preserve"> </w:t>
      </w:r>
      <w:r>
        <w:rPr>
          <w:rtl/>
        </w:rPr>
        <w:t>היה</w:t>
      </w:r>
      <w:r w:rsidR="00D4510D">
        <w:rPr>
          <w:rtl/>
        </w:rPr>
        <w:t xml:space="preserve"> </w:t>
      </w:r>
      <w:r>
        <w:rPr>
          <w:rtl/>
        </w:rPr>
        <w:t>לה</w:t>
      </w:r>
      <w:r w:rsidR="00D4510D">
        <w:rPr>
          <w:rtl/>
        </w:rPr>
        <w:t xml:space="preserve"> </w:t>
      </w:r>
      <w:r>
        <w:rPr>
          <w:rtl/>
        </w:rPr>
        <w:t>יסוד.</w:t>
      </w:r>
      <w:r w:rsidR="00D4510D">
        <w:rPr>
          <w:rtl/>
        </w:rPr>
        <w:t xml:space="preserve"> </w:t>
      </w:r>
      <w:r>
        <w:rPr>
          <w:rtl/>
        </w:rPr>
        <w:t>מ"ט?</w:t>
      </w:r>
      <w:r w:rsidR="00D4510D">
        <w:rPr>
          <w:rtl/>
        </w:rPr>
        <w:t xml:space="preserve"> </w:t>
      </w:r>
      <w:r>
        <w:rPr>
          <w:rtl/>
        </w:rPr>
        <w:t>אמר</w:t>
      </w:r>
      <w:r w:rsidR="00D4510D">
        <w:rPr>
          <w:rtl/>
        </w:rPr>
        <w:t xml:space="preserve"> </w:t>
      </w:r>
      <w:r>
        <w:rPr>
          <w:rtl/>
        </w:rPr>
        <w:t>ר'</w:t>
      </w:r>
      <w:r w:rsidR="00D4510D">
        <w:rPr>
          <w:rtl/>
        </w:rPr>
        <w:t xml:space="preserve"> </w:t>
      </w:r>
      <w:r>
        <w:rPr>
          <w:rtl/>
        </w:rPr>
        <w:t>אלעזר:</w:t>
      </w:r>
      <w:r w:rsidR="00D4510D">
        <w:rPr>
          <w:rtl/>
        </w:rPr>
        <w:t xml:space="preserve"> </w:t>
      </w:r>
      <w:r>
        <w:rPr>
          <w:rtl/>
        </w:rPr>
        <w:t>לפי</w:t>
      </w:r>
      <w:r w:rsidR="00D4510D">
        <w:rPr>
          <w:rtl/>
        </w:rPr>
        <w:t xml:space="preserve"> </w:t>
      </w:r>
      <w:r>
        <w:rPr>
          <w:rtl/>
        </w:rPr>
        <w:t>שלא</w:t>
      </w:r>
      <w:r w:rsidR="00D4510D">
        <w:rPr>
          <w:rtl/>
        </w:rPr>
        <w:t xml:space="preserve"> </w:t>
      </w:r>
      <w:r>
        <w:rPr>
          <w:rtl/>
        </w:rPr>
        <w:t>היתה</w:t>
      </w:r>
      <w:r w:rsidR="00D4510D">
        <w:rPr>
          <w:rtl/>
        </w:rPr>
        <w:t xml:space="preserve"> </w:t>
      </w:r>
      <w:r>
        <w:rPr>
          <w:rtl/>
        </w:rPr>
        <w:t>בחלקו</w:t>
      </w:r>
      <w:r w:rsidR="00D4510D">
        <w:rPr>
          <w:rtl/>
        </w:rPr>
        <w:t xml:space="preserve"> </w:t>
      </w:r>
      <w:r>
        <w:rPr>
          <w:rtl/>
        </w:rPr>
        <w:t>של</w:t>
      </w:r>
      <w:r w:rsidR="00D4510D">
        <w:rPr>
          <w:rtl/>
        </w:rPr>
        <w:t xml:space="preserve"> </w:t>
      </w:r>
      <w:r>
        <w:rPr>
          <w:rtl/>
        </w:rPr>
        <w:t>טורף,</w:t>
      </w:r>
      <w:r w:rsidR="00D4510D">
        <w:rPr>
          <w:rtl/>
        </w:rPr>
        <w:t xml:space="preserve"> </w:t>
      </w:r>
      <w:r>
        <w:rPr>
          <w:rtl/>
        </w:rPr>
        <w:t>דאמר</w:t>
      </w:r>
      <w:r w:rsidR="00D4510D">
        <w:rPr>
          <w:rtl/>
        </w:rPr>
        <w:t xml:space="preserve"> </w:t>
      </w:r>
      <w:r>
        <w:rPr>
          <w:rtl/>
        </w:rPr>
        <w:t>רב</w:t>
      </w:r>
      <w:r w:rsidR="00D4510D">
        <w:rPr>
          <w:rtl/>
        </w:rPr>
        <w:t xml:space="preserve"> </w:t>
      </w:r>
      <w:r>
        <w:rPr>
          <w:rtl/>
        </w:rPr>
        <w:t>שמואל</w:t>
      </w:r>
      <w:r w:rsidR="00D4510D">
        <w:rPr>
          <w:rtl/>
        </w:rPr>
        <w:t xml:space="preserve"> </w:t>
      </w:r>
      <w:r>
        <w:rPr>
          <w:rtl/>
        </w:rPr>
        <w:t>בר</w:t>
      </w:r>
      <w:r w:rsidR="00D4510D">
        <w:rPr>
          <w:rtl/>
        </w:rPr>
        <w:t xml:space="preserve"> </w:t>
      </w:r>
      <w:r>
        <w:rPr>
          <w:rtl/>
        </w:rPr>
        <w:t>רב</w:t>
      </w:r>
      <w:r w:rsidR="00D4510D">
        <w:rPr>
          <w:rtl/>
        </w:rPr>
        <w:t xml:space="preserve"> </w:t>
      </w:r>
      <w:r>
        <w:rPr>
          <w:rtl/>
        </w:rPr>
        <w:t>יצחק:</w:t>
      </w:r>
      <w:r w:rsidR="00D4510D">
        <w:rPr>
          <w:rtl/>
        </w:rPr>
        <w:t xml:space="preserve"> </w:t>
      </w:r>
      <w:r>
        <w:rPr>
          <w:rtl/>
        </w:rPr>
        <w:t>מזבח</w:t>
      </w:r>
      <w:r w:rsidR="00D4510D">
        <w:rPr>
          <w:rtl/>
        </w:rPr>
        <w:t xml:space="preserve"> </w:t>
      </w:r>
      <w:r>
        <w:rPr>
          <w:rtl/>
        </w:rPr>
        <w:t>אוכל</w:t>
      </w:r>
      <w:r w:rsidR="00D4510D">
        <w:rPr>
          <w:rtl/>
        </w:rPr>
        <w:t xml:space="preserve"> </w:t>
      </w:r>
      <w:r>
        <w:rPr>
          <w:rtl/>
        </w:rPr>
        <w:t>בחלקו</w:t>
      </w:r>
      <w:r w:rsidR="00D4510D">
        <w:rPr>
          <w:rtl/>
        </w:rPr>
        <w:t xml:space="preserve"> </w:t>
      </w:r>
      <w:r>
        <w:rPr>
          <w:rtl/>
        </w:rPr>
        <w:t>של</w:t>
      </w:r>
      <w:r w:rsidR="00D4510D">
        <w:rPr>
          <w:rtl/>
        </w:rPr>
        <w:t xml:space="preserve"> </w:t>
      </w:r>
      <w:r>
        <w:rPr>
          <w:rtl/>
        </w:rPr>
        <w:t>יהודה</w:t>
      </w:r>
      <w:r w:rsidR="00D4510D">
        <w:rPr>
          <w:rtl/>
        </w:rPr>
        <w:t xml:space="preserve"> </w:t>
      </w:r>
      <w:r>
        <w:rPr>
          <w:rtl/>
        </w:rPr>
        <w:t>אמה.</w:t>
      </w:r>
      <w:r w:rsidR="00D4510D">
        <w:rPr>
          <w:rtl/>
        </w:rPr>
        <w:t xml:space="preserve"> </w:t>
      </w:r>
      <w:r>
        <w:rPr>
          <w:rtl/>
        </w:rPr>
        <w:t>אמר</w:t>
      </w:r>
      <w:r w:rsidR="00D4510D">
        <w:rPr>
          <w:rtl/>
        </w:rPr>
        <w:t xml:space="preserve"> </w:t>
      </w:r>
      <w:r>
        <w:rPr>
          <w:rtl/>
        </w:rPr>
        <w:t>רבי</w:t>
      </w:r>
      <w:r w:rsidR="00D4510D">
        <w:rPr>
          <w:rtl/>
        </w:rPr>
        <w:t xml:space="preserve"> </w:t>
      </w:r>
      <w:r>
        <w:rPr>
          <w:rtl/>
        </w:rPr>
        <w:t>לוי</w:t>
      </w:r>
      <w:r w:rsidR="00D4510D">
        <w:rPr>
          <w:rtl/>
        </w:rPr>
        <w:t xml:space="preserve"> </w:t>
      </w:r>
      <w:r>
        <w:rPr>
          <w:rtl/>
        </w:rPr>
        <w:t>בר</w:t>
      </w:r>
      <w:r w:rsidR="00D4510D">
        <w:rPr>
          <w:rtl/>
        </w:rPr>
        <w:t xml:space="preserve"> </w:t>
      </w:r>
      <w:r>
        <w:rPr>
          <w:rtl/>
        </w:rPr>
        <w:t>חמא</w:t>
      </w:r>
      <w:r w:rsidR="00D4510D">
        <w:rPr>
          <w:rtl/>
        </w:rPr>
        <w:t xml:space="preserve"> </w:t>
      </w:r>
      <w:r>
        <w:rPr>
          <w:rtl/>
        </w:rPr>
        <w:t>אמר</w:t>
      </w:r>
      <w:r w:rsidR="00D4510D">
        <w:rPr>
          <w:rtl/>
        </w:rPr>
        <w:t xml:space="preserve"> </w:t>
      </w:r>
      <w:r>
        <w:rPr>
          <w:rtl/>
        </w:rPr>
        <w:t>רבי</w:t>
      </w:r>
      <w:r w:rsidR="00D4510D">
        <w:rPr>
          <w:rtl/>
        </w:rPr>
        <w:t xml:space="preserve"> </w:t>
      </w:r>
      <w:r>
        <w:rPr>
          <w:rtl/>
        </w:rPr>
        <w:t>חמא</w:t>
      </w:r>
      <w:r w:rsidR="00D4510D">
        <w:rPr>
          <w:rtl/>
        </w:rPr>
        <w:t xml:space="preserve"> </w:t>
      </w:r>
      <w:r>
        <w:rPr>
          <w:rtl/>
        </w:rPr>
        <w:t>ברבי</w:t>
      </w:r>
      <w:r w:rsidR="00D4510D">
        <w:rPr>
          <w:rtl/>
        </w:rPr>
        <w:t xml:space="preserve"> </w:t>
      </w:r>
      <w:r>
        <w:rPr>
          <w:rtl/>
        </w:rPr>
        <w:t>חנינא:</w:t>
      </w:r>
      <w:r w:rsidR="00D4510D">
        <w:rPr>
          <w:rtl/>
        </w:rPr>
        <w:t xml:space="preserve"> </w:t>
      </w:r>
      <w:r>
        <w:rPr>
          <w:rtl/>
        </w:rPr>
        <w:t>רצועה</w:t>
      </w:r>
      <w:r w:rsidR="00D4510D">
        <w:rPr>
          <w:rtl/>
        </w:rPr>
        <w:t xml:space="preserve"> </w:t>
      </w:r>
      <w:r>
        <w:rPr>
          <w:rtl/>
        </w:rPr>
        <w:t>היתה</w:t>
      </w:r>
      <w:r w:rsidR="00D4510D">
        <w:rPr>
          <w:rtl/>
        </w:rPr>
        <w:t xml:space="preserve"> </w:t>
      </w:r>
      <w:r>
        <w:rPr>
          <w:rtl/>
        </w:rPr>
        <w:t>יוצאה</w:t>
      </w:r>
      <w:r w:rsidR="00D4510D">
        <w:rPr>
          <w:rtl/>
        </w:rPr>
        <w:t xml:space="preserve"> </w:t>
      </w:r>
      <w:r>
        <w:rPr>
          <w:rtl/>
        </w:rPr>
        <w:t>מחלקו</w:t>
      </w:r>
      <w:r w:rsidR="00D4510D">
        <w:rPr>
          <w:rtl/>
        </w:rPr>
        <w:t xml:space="preserve"> </w:t>
      </w:r>
      <w:r>
        <w:rPr>
          <w:rtl/>
        </w:rPr>
        <w:t>של</w:t>
      </w:r>
      <w:r w:rsidR="00D4510D">
        <w:rPr>
          <w:rtl/>
        </w:rPr>
        <w:t xml:space="preserve"> </w:t>
      </w:r>
      <w:r>
        <w:rPr>
          <w:rtl/>
        </w:rPr>
        <w:t>יהודה</w:t>
      </w:r>
      <w:r w:rsidR="00D4510D">
        <w:rPr>
          <w:rtl/>
        </w:rPr>
        <w:t xml:space="preserve"> </w:t>
      </w:r>
      <w:r>
        <w:rPr>
          <w:rtl/>
        </w:rPr>
        <w:t>ונכנסה</w:t>
      </w:r>
      <w:r w:rsidR="00D4510D">
        <w:rPr>
          <w:rtl/>
        </w:rPr>
        <w:t xml:space="preserve"> </w:t>
      </w:r>
      <w:r>
        <w:rPr>
          <w:rtl/>
        </w:rPr>
        <w:t>בחלקו</w:t>
      </w:r>
      <w:r w:rsidR="00D4510D">
        <w:rPr>
          <w:rtl/>
        </w:rPr>
        <w:t xml:space="preserve"> </w:t>
      </w:r>
      <w:r>
        <w:rPr>
          <w:rtl/>
        </w:rPr>
        <w:t>של</w:t>
      </w:r>
      <w:r w:rsidR="00D4510D">
        <w:rPr>
          <w:rtl/>
        </w:rPr>
        <w:t xml:space="preserve"> </w:t>
      </w:r>
      <w:r>
        <w:rPr>
          <w:rtl/>
        </w:rPr>
        <w:t>בנימין,</w:t>
      </w:r>
      <w:r w:rsidR="00D4510D">
        <w:rPr>
          <w:rtl/>
        </w:rPr>
        <w:t xml:space="preserve"> </w:t>
      </w:r>
      <w:r>
        <w:rPr>
          <w:rtl/>
        </w:rPr>
        <w:t>והיה</w:t>
      </w:r>
      <w:r w:rsidR="00D4510D">
        <w:rPr>
          <w:rtl/>
        </w:rPr>
        <w:t xml:space="preserve"> </w:t>
      </w:r>
      <w:r>
        <w:rPr>
          <w:rtl/>
        </w:rPr>
        <w:t>בנימין</w:t>
      </w:r>
      <w:r w:rsidR="00D4510D">
        <w:rPr>
          <w:rtl/>
        </w:rPr>
        <w:t xml:space="preserve"> </w:t>
      </w:r>
      <w:r>
        <w:rPr>
          <w:rtl/>
        </w:rPr>
        <w:t>הצדיק</w:t>
      </w:r>
      <w:r w:rsidR="00D4510D">
        <w:rPr>
          <w:rtl/>
        </w:rPr>
        <w:t xml:space="preserve"> </w:t>
      </w:r>
      <w:r>
        <w:rPr>
          <w:rtl/>
        </w:rPr>
        <w:t>מצטער</w:t>
      </w:r>
      <w:r w:rsidR="00D4510D">
        <w:rPr>
          <w:rtl/>
        </w:rPr>
        <w:t xml:space="preserve"> </w:t>
      </w:r>
      <w:r>
        <w:rPr>
          <w:rtl/>
        </w:rPr>
        <w:t>עליה</w:t>
      </w:r>
      <w:r w:rsidR="00D4510D">
        <w:rPr>
          <w:rtl/>
        </w:rPr>
        <w:t xml:space="preserve"> </w:t>
      </w:r>
      <w:r>
        <w:rPr>
          <w:rtl/>
        </w:rPr>
        <w:t>בכל</w:t>
      </w:r>
      <w:r w:rsidR="00D4510D">
        <w:rPr>
          <w:rtl/>
        </w:rPr>
        <w:t xml:space="preserve"> </w:t>
      </w:r>
      <w:r>
        <w:rPr>
          <w:rtl/>
        </w:rPr>
        <w:t>יום</w:t>
      </w:r>
      <w:r w:rsidR="00D4510D">
        <w:rPr>
          <w:rtl/>
        </w:rPr>
        <w:t xml:space="preserve"> </w:t>
      </w:r>
      <w:r>
        <w:rPr>
          <w:rtl/>
        </w:rPr>
        <w:t>לנוטלה,</w:t>
      </w:r>
      <w:r w:rsidR="00D4510D">
        <w:rPr>
          <w:rtl/>
        </w:rPr>
        <w:t xml:space="preserve"> </w:t>
      </w:r>
      <w:r>
        <w:rPr>
          <w:rtl/>
        </w:rPr>
        <w:t>שנאמר:</w:t>
      </w:r>
      <w:r w:rsidR="00D4510D">
        <w:rPr>
          <w:rtl/>
        </w:rPr>
        <w:t xml:space="preserve"> </w:t>
      </w:r>
      <w:r>
        <w:rPr>
          <w:rFonts w:hint="cs"/>
          <w:rtl/>
        </w:rPr>
        <w:t>(</w:t>
      </w:r>
      <w:r>
        <w:rPr>
          <w:rtl/>
        </w:rPr>
        <w:t>דברים</w:t>
      </w:r>
      <w:r w:rsidR="00D4510D">
        <w:rPr>
          <w:rtl/>
        </w:rPr>
        <w:t xml:space="preserve"> </w:t>
      </w:r>
      <w:r>
        <w:rPr>
          <w:rtl/>
        </w:rPr>
        <w:t>לג</w:t>
      </w:r>
      <w:r>
        <w:rPr>
          <w:rFonts w:hint="cs"/>
          <w:rtl/>
        </w:rPr>
        <w:t>)</w:t>
      </w:r>
      <w:r w:rsidR="00D4510D">
        <w:rPr>
          <w:rtl/>
        </w:rPr>
        <w:t xml:space="preserve"> </w:t>
      </w:r>
      <w:r>
        <w:rPr>
          <w:rtl/>
        </w:rPr>
        <w:t>חופף</w:t>
      </w:r>
      <w:r w:rsidR="00D4510D">
        <w:rPr>
          <w:rtl/>
        </w:rPr>
        <w:t xml:space="preserve"> </w:t>
      </w:r>
      <w:r>
        <w:rPr>
          <w:rtl/>
        </w:rPr>
        <w:t>עליו</w:t>
      </w:r>
      <w:r w:rsidR="00D4510D">
        <w:rPr>
          <w:rtl/>
        </w:rPr>
        <w:t xml:space="preserve"> </w:t>
      </w:r>
      <w:r>
        <w:rPr>
          <w:rtl/>
        </w:rPr>
        <w:t>כל</w:t>
      </w:r>
      <w:r w:rsidR="00D4510D">
        <w:rPr>
          <w:rtl/>
        </w:rPr>
        <w:t xml:space="preserve"> </w:t>
      </w:r>
      <w:r>
        <w:rPr>
          <w:rtl/>
        </w:rPr>
        <w:t>היום,</w:t>
      </w:r>
      <w:r w:rsidR="00D4510D">
        <w:rPr>
          <w:rtl/>
        </w:rPr>
        <w:t xml:space="preserve"> </w:t>
      </w:r>
      <w:r>
        <w:rPr>
          <w:rtl/>
        </w:rPr>
        <w:t>לפיכך</w:t>
      </w:r>
      <w:r w:rsidR="00D4510D">
        <w:rPr>
          <w:rtl/>
        </w:rPr>
        <w:t xml:space="preserve"> </w:t>
      </w:r>
      <w:r>
        <w:rPr>
          <w:rtl/>
        </w:rPr>
        <w:t>זכה</w:t>
      </w:r>
      <w:r w:rsidR="00D4510D">
        <w:rPr>
          <w:rtl/>
        </w:rPr>
        <w:t xml:space="preserve"> </w:t>
      </w:r>
      <w:r>
        <w:rPr>
          <w:rtl/>
        </w:rPr>
        <w:t>בנימין</w:t>
      </w:r>
      <w:r w:rsidR="00D4510D">
        <w:rPr>
          <w:rtl/>
        </w:rPr>
        <w:t xml:space="preserve"> </w:t>
      </w:r>
      <w:r>
        <w:rPr>
          <w:rtl/>
        </w:rPr>
        <w:t>הצדיק</w:t>
      </w:r>
      <w:r w:rsidR="00D4510D">
        <w:rPr>
          <w:rtl/>
        </w:rPr>
        <w:t xml:space="preserve"> </w:t>
      </w:r>
      <w:r>
        <w:rPr>
          <w:rtl/>
        </w:rPr>
        <w:t>ונעשה</w:t>
      </w:r>
      <w:r w:rsidR="00D4510D">
        <w:rPr>
          <w:rtl/>
        </w:rPr>
        <w:t xml:space="preserve"> </w:t>
      </w:r>
      <w:r>
        <w:rPr>
          <w:rtl/>
        </w:rPr>
        <w:t>אושפיזכן</w:t>
      </w:r>
      <w:r w:rsidR="00D4510D">
        <w:rPr>
          <w:rtl/>
        </w:rPr>
        <w:t xml:space="preserve"> </w:t>
      </w:r>
      <w:r>
        <w:rPr>
          <w:rtl/>
        </w:rPr>
        <w:t>להקב"ה,</w:t>
      </w:r>
      <w:r w:rsidR="00D4510D">
        <w:rPr>
          <w:rtl/>
        </w:rPr>
        <w:t xml:space="preserve"> </w:t>
      </w:r>
      <w:r>
        <w:rPr>
          <w:rtl/>
        </w:rPr>
        <w:t>שנאמר:</w:t>
      </w:r>
      <w:r w:rsidR="00D4510D">
        <w:rPr>
          <w:rtl/>
        </w:rPr>
        <w:t xml:space="preserve"> </w:t>
      </w:r>
      <w:r>
        <w:rPr>
          <w:rFonts w:hint="cs"/>
          <w:rtl/>
        </w:rPr>
        <w:t>(שם)</w:t>
      </w:r>
      <w:r w:rsidR="00D4510D">
        <w:rPr>
          <w:rFonts w:hint="cs"/>
          <w:rtl/>
        </w:rPr>
        <w:t xml:space="preserve"> </w:t>
      </w:r>
      <w:r>
        <w:rPr>
          <w:rtl/>
        </w:rPr>
        <w:t>ובין</w:t>
      </w:r>
      <w:r w:rsidR="00D4510D">
        <w:rPr>
          <w:rtl/>
        </w:rPr>
        <w:t xml:space="preserve"> </w:t>
      </w:r>
      <w:r>
        <w:rPr>
          <w:rtl/>
        </w:rPr>
        <w:t>כתפיו</w:t>
      </w:r>
      <w:r w:rsidR="00D4510D">
        <w:rPr>
          <w:rtl/>
        </w:rPr>
        <w:t xml:space="preserve"> </w:t>
      </w:r>
      <w:r>
        <w:rPr>
          <w:rtl/>
        </w:rPr>
        <w:t>שכן</w:t>
      </w:r>
      <w:r>
        <w:rPr>
          <w:rFonts w:hint="cs"/>
          <w:rtl/>
        </w:rPr>
        <w:t>",</w:t>
      </w:r>
      <w:r w:rsidR="00D4510D">
        <w:rPr>
          <w:rFonts w:hint="cs"/>
          <w:rtl/>
        </w:rPr>
        <w:t xml:space="preserve"> </w:t>
      </w:r>
      <w:r>
        <w:rPr>
          <w:rFonts w:hint="cs"/>
          <w:rtl/>
        </w:rPr>
        <w:t>דכיון</w:t>
      </w:r>
      <w:r w:rsidR="00D4510D">
        <w:rPr>
          <w:rFonts w:hint="cs"/>
          <w:rtl/>
        </w:rPr>
        <w:t xml:space="preserve"> </w:t>
      </w:r>
      <w:r>
        <w:rPr>
          <w:rFonts w:hint="cs"/>
          <w:rtl/>
        </w:rPr>
        <w:t>שקרן</w:t>
      </w:r>
      <w:r w:rsidR="00D4510D">
        <w:rPr>
          <w:rFonts w:hint="cs"/>
          <w:rtl/>
        </w:rPr>
        <w:t xml:space="preserve"> </w:t>
      </w:r>
      <w:r>
        <w:rPr>
          <w:rFonts w:hint="cs"/>
          <w:rtl/>
        </w:rPr>
        <w:t>מזרחית</w:t>
      </w:r>
      <w:r w:rsidR="00D4510D">
        <w:rPr>
          <w:rFonts w:hint="cs"/>
          <w:rtl/>
        </w:rPr>
        <w:t xml:space="preserve"> </w:t>
      </w:r>
      <w:r>
        <w:rPr>
          <w:rFonts w:hint="cs"/>
          <w:rtl/>
        </w:rPr>
        <w:t>דרומית</w:t>
      </w:r>
      <w:r w:rsidR="00D4510D">
        <w:rPr>
          <w:rFonts w:hint="cs"/>
          <w:rtl/>
        </w:rPr>
        <w:t xml:space="preserve"> </w:t>
      </w:r>
      <w:r>
        <w:rPr>
          <w:rFonts w:hint="cs"/>
          <w:rtl/>
        </w:rPr>
        <w:t>היתה</w:t>
      </w:r>
      <w:r w:rsidR="00D4510D">
        <w:rPr>
          <w:rFonts w:hint="cs"/>
          <w:rtl/>
        </w:rPr>
        <w:t xml:space="preserve"> </w:t>
      </w:r>
      <w:r>
        <w:rPr>
          <w:rFonts w:hint="cs"/>
          <w:rtl/>
        </w:rPr>
        <w:t>בחלקו</w:t>
      </w:r>
      <w:r w:rsidR="00D4510D">
        <w:rPr>
          <w:rFonts w:hint="cs"/>
          <w:rtl/>
        </w:rPr>
        <w:t xml:space="preserve"> </w:t>
      </w:r>
      <w:r>
        <w:rPr>
          <w:rFonts w:hint="cs"/>
          <w:rtl/>
        </w:rPr>
        <w:t>של</w:t>
      </w:r>
      <w:r w:rsidR="00D4510D">
        <w:rPr>
          <w:rFonts w:hint="cs"/>
          <w:rtl/>
        </w:rPr>
        <w:t xml:space="preserve"> </w:t>
      </w:r>
      <w:r>
        <w:rPr>
          <w:rFonts w:hint="cs"/>
          <w:rtl/>
        </w:rPr>
        <w:t>יהודה</w:t>
      </w:r>
      <w:r w:rsidR="00D4510D">
        <w:rPr>
          <w:rFonts w:hint="cs"/>
          <w:rtl/>
        </w:rPr>
        <w:t xml:space="preserve"> </w:t>
      </w:r>
      <w:r>
        <w:rPr>
          <w:rFonts w:hint="cs"/>
          <w:rtl/>
        </w:rPr>
        <w:t>לכן</w:t>
      </w:r>
      <w:r w:rsidR="00D4510D">
        <w:rPr>
          <w:rFonts w:hint="cs"/>
          <w:rtl/>
        </w:rPr>
        <w:t xml:space="preserve"> </w:t>
      </w:r>
      <w:r>
        <w:rPr>
          <w:rFonts w:hint="cs"/>
          <w:rtl/>
        </w:rPr>
        <w:t>לא</w:t>
      </w:r>
      <w:r w:rsidR="00D4510D">
        <w:rPr>
          <w:rFonts w:hint="cs"/>
          <w:rtl/>
        </w:rPr>
        <w:t xml:space="preserve"> </w:t>
      </w:r>
      <w:r>
        <w:rPr>
          <w:rFonts w:hint="cs"/>
          <w:rtl/>
        </w:rPr>
        <w:t>הי'</w:t>
      </w:r>
      <w:r w:rsidR="00D4510D">
        <w:rPr>
          <w:rFonts w:hint="cs"/>
          <w:rtl/>
        </w:rPr>
        <w:t xml:space="preserve"> </w:t>
      </w:r>
      <w:r>
        <w:rPr>
          <w:rFonts w:hint="cs"/>
          <w:rtl/>
        </w:rPr>
        <w:t>שם</w:t>
      </w:r>
      <w:r w:rsidR="00D4510D">
        <w:rPr>
          <w:rFonts w:hint="cs"/>
          <w:rtl/>
        </w:rPr>
        <w:t xml:space="preserve"> </w:t>
      </w:r>
      <w:r>
        <w:rPr>
          <w:rFonts w:hint="cs"/>
          <w:rtl/>
        </w:rPr>
        <w:t>יסוד</w:t>
      </w:r>
      <w:r w:rsidR="00D4510D">
        <w:rPr>
          <w:rFonts w:hint="cs"/>
          <w:rtl/>
        </w:rPr>
        <w:t xml:space="preserve"> </w:t>
      </w:r>
      <w:r>
        <w:rPr>
          <w:rFonts w:hint="cs"/>
          <w:rtl/>
        </w:rPr>
        <w:t>להזות</w:t>
      </w:r>
      <w:r w:rsidR="00D4510D">
        <w:rPr>
          <w:rFonts w:hint="cs"/>
          <w:rtl/>
        </w:rPr>
        <w:t xml:space="preserve"> </w:t>
      </w:r>
      <w:r>
        <w:rPr>
          <w:rFonts w:hint="cs"/>
          <w:rtl/>
        </w:rPr>
        <w:t>עליו</w:t>
      </w:r>
      <w:r w:rsidR="00D4510D">
        <w:rPr>
          <w:rFonts w:hint="cs"/>
          <w:rtl/>
        </w:rPr>
        <w:t xml:space="preserve"> </w:t>
      </w:r>
      <w:r>
        <w:rPr>
          <w:rFonts w:hint="cs"/>
          <w:rtl/>
        </w:rPr>
        <w:t>דם</w:t>
      </w:r>
      <w:r w:rsidR="00D4510D">
        <w:rPr>
          <w:rFonts w:hint="cs"/>
          <w:rtl/>
        </w:rPr>
        <w:t xml:space="preserve"> </w:t>
      </w:r>
      <w:r>
        <w:rPr>
          <w:rFonts w:hint="cs"/>
          <w:rtl/>
        </w:rPr>
        <w:t>הקרבנות,</w:t>
      </w:r>
      <w:r w:rsidR="00D4510D">
        <w:rPr>
          <w:rFonts w:hint="cs"/>
          <w:rtl/>
        </w:rPr>
        <w:t xml:space="preserve"> </w:t>
      </w:r>
      <w:r>
        <w:rPr>
          <w:rFonts w:hint="cs"/>
          <w:rtl/>
        </w:rPr>
        <w:t>אבל</w:t>
      </w:r>
      <w:r w:rsidR="00D4510D">
        <w:rPr>
          <w:rFonts w:hint="cs"/>
          <w:rtl/>
        </w:rPr>
        <w:t xml:space="preserve"> </w:t>
      </w:r>
      <w:r>
        <w:rPr>
          <w:rFonts w:hint="cs"/>
          <w:rtl/>
        </w:rPr>
        <w:t>לעת"ל</w:t>
      </w:r>
      <w:r w:rsidR="00D4510D">
        <w:rPr>
          <w:rFonts w:hint="cs"/>
          <w:rtl/>
        </w:rPr>
        <w:t xml:space="preserve"> </w:t>
      </w:r>
      <w:r w:rsidRPr="00824102">
        <w:rPr>
          <w:bCs/>
          <w:rtl/>
        </w:rPr>
        <w:t>לא</w:t>
      </w:r>
      <w:r w:rsidR="00D4510D">
        <w:rPr>
          <w:bCs/>
          <w:rtl/>
        </w:rPr>
        <w:t xml:space="preserve"> </w:t>
      </w:r>
      <w:r w:rsidRPr="00824102">
        <w:rPr>
          <w:bCs/>
          <w:rtl/>
        </w:rPr>
        <w:t>תהיה</w:t>
      </w:r>
      <w:r w:rsidR="00D4510D">
        <w:rPr>
          <w:bCs/>
          <w:rtl/>
        </w:rPr>
        <w:t xml:space="preserve"> </w:t>
      </w:r>
      <w:r w:rsidRPr="00824102">
        <w:rPr>
          <w:bCs/>
          <w:rtl/>
        </w:rPr>
        <w:t>מקום</w:t>
      </w:r>
      <w:r w:rsidR="00D4510D">
        <w:rPr>
          <w:bCs/>
          <w:rtl/>
        </w:rPr>
        <w:t xml:space="preserve"> </w:t>
      </w:r>
      <w:r w:rsidRPr="00824102">
        <w:rPr>
          <w:bCs/>
          <w:rtl/>
        </w:rPr>
        <w:t>המקדש</w:t>
      </w:r>
      <w:r w:rsidR="00D4510D">
        <w:rPr>
          <w:bCs/>
          <w:rtl/>
        </w:rPr>
        <w:t xml:space="preserve"> </w:t>
      </w:r>
      <w:r w:rsidRPr="00824102">
        <w:rPr>
          <w:bCs/>
          <w:rtl/>
        </w:rPr>
        <w:t>והמזבח</w:t>
      </w:r>
      <w:r w:rsidR="00D4510D">
        <w:rPr>
          <w:bCs/>
          <w:rtl/>
        </w:rPr>
        <w:t xml:space="preserve"> </w:t>
      </w:r>
      <w:r w:rsidRPr="00824102">
        <w:rPr>
          <w:bCs/>
          <w:rtl/>
        </w:rPr>
        <w:t>מיוחד</w:t>
      </w:r>
      <w:r w:rsidR="00D4510D">
        <w:rPr>
          <w:bCs/>
          <w:rtl/>
        </w:rPr>
        <w:t xml:space="preserve"> </w:t>
      </w:r>
      <w:r w:rsidRPr="00824102">
        <w:rPr>
          <w:bCs/>
          <w:rtl/>
        </w:rPr>
        <w:t>לשום</w:t>
      </w:r>
      <w:r w:rsidR="00D4510D">
        <w:rPr>
          <w:bCs/>
          <w:rtl/>
        </w:rPr>
        <w:t xml:space="preserve"> </w:t>
      </w:r>
      <w:r w:rsidRPr="00824102">
        <w:rPr>
          <w:bCs/>
          <w:rtl/>
        </w:rPr>
        <w:t>שבט</w:t>
      </w:r>
      <w:r>
        <w:rPr>
          <w:rFonts w:hint="cs"/>
          <w:bCs/>
          <w:rtl/>
        </w:rPr>
        <w:t>,</w:t>
      </w:r>
      <w:r w:rsidR="00D4510D">
        <w:rPr>
          <w:rFonts w:hint="cs"/>
          <w:bCs/>
          <w:rtl/>
        </w:rPr>
        <w:t xml:space="preserve"> </w:t>
      </w:r>
      <w:r w:rsidRPr="00104444">
        <w:rPr>
          <w:rFonts w:hint="cs"/>
          <w:rtl/>
        </w:rPr>
        <w:t>במילא</w:t>
      </w:r>
      <w:r w:rsidR="00D4510D">
        <w:rPr>
          <w:rFonts w:hint="cs"/>
          <w:rtl/>
        </w:rPr>
        <w:t xml:space="preserve"> </w:t>
      </w:r>
      <w:r>
        <w:rPr>
          <w:rFonts w:hint="cs"/>
          <w:rtl/>
        </w:rPr>
        <w:t>יוכלו</w:t>
      </w:r>
      <w:r w:rsidR="00D4510D">
        <w:rPr>
          <w:rFonts w:hint="cs"/>
          <w:rtl/>
        </w:rPr>
        <w:t xml:space="preserve"> </w:t>
      </w:r>
      <w:r>
        <w:rPr>
          <w:rFonts w:hint="cs"/>
          <w:rtl/>
        </w:rPr>
        <w:t>להזות</w:t>
      </w:r>
      <w:r w:rsidR="00D4510D">
        <w:rPr>
          <w:rFonts w:hint="cs"/>
          <w:rtl/>
        </w:rPr>
        <w:t xml:space="preserve"> </w:t>
      </w:r>
      <w:r>
        <w:rPr>
          <w:rFonts w:hint="cs"/>
          <w:rtl/>
        </w:rPr>
        <w:t>גם</w:t>
      </w:r>
      <w:r w:rsidR="00D4510D">
        <w:rPr>
          <w:rFonts w:hint="cs"/>
          <w:rtl/>
        </w:rPr>
        <w:t xml:space="preserve"> </w:t>
      </w:r>
      <w:r>
        <w:rPr>
          <w:rFonts w:hint="cs"/>
          <w:rtl/>
        </w:rPr>
        <w:t>במזרחית</w:t>
      </w:r>
      <w:r w:rsidR="00D4510D">
        <w:rPr>
          <w:rFonts w:hint="cs"/>
          <w:rtl/>
        </w:rPr>
        <w:t xml:space="preserve"> </w:t>
      </w:r>
      <w:r>
        <w:rPr>
          <w:rFonts w:hint="cs"/>
          <w:rtl/>
        </w:rPr>
        <w:t>צפונית</w:t>
      </w:r>
      <w:r w:rsidR="00D4510D">
        <w:rPr>
          <w:rFonts w:hint="cs"/>
          <w:rtl/>
        </w:rPr>
        <w:t xml:space="preserve"> </w:t>
      </w:r>
      <w:r>
        <w:rPr>
          <w:rFonts w:hint="cs"/>
          <w:rtl/>
        </w:rPr>
        <w:t>ולכן</w:t>
      </w:r>
      <w:r w:rsidR="00D4510D">
        <w:rPr>
          <w:rFonts w:hint="cs"/>
          <w:rtl/>
        </w:rPr>
        <w:t xml:space="preserve"> </w:t>
      </w:r>
      <w:r>
        <w:rPr>
          <w:rFonts w:hint="cs"/>
          <w:rtl/>
        </w:rPr>
        <w:t>יהי'</w:t>
      </w:r>
      <w:r w:rsidR="00D4510D">
        <w:rPr>
          <w:rFonts w:hint="cs"/>
          <w:rtl/>
        </w:rPr>
        <w:t xml:space="preserve"> </w:t>
      </w:r>
      <w:r>
        <w:rPr>
          <w:rFonts w:hint="cs"/>
          <w:rtl/>
        </w:rPr>
        <w:t>יסוד</w:t>
      </w:r>
      <w:r w:rsidR="00D4510D">
        <w:rPr>
          <w:rFonts w:hint="cs"/>
          <w:rtl/>
        </w:rPr>
        <w:t xml:space="preserve"> </w:t>
      </w:r>
      <w:r>
        <w:rPr>
          <w:rFonts w:hint="cs"/>
          <w:rtl/>
        </w:rPr>
        <w:t>סביב</w:t>
      </w:r>
      <w:r w:rsidR="00D4510D">
        <w:rPr>
          <w:rFonts w:hint="cs"/>
          <w:rtl/>
        </w:rPr>
        <w:t xml:space="preserve"> </w:t>
      </w:r>
      <w:r w:rsidRPr="00677464">
        <w:rPr>
          <w:rFonts w:hint="cs"/>
          <w:bCs/>
          <w:rtl/>
        </w:rPr>
        <w:t>כל</w:t>
      </w:r>
      <w:r w:rsidR="00D4510D">
        <w:rPr>
          <w:rFonts w:hint="cs"/>
          <w:rtl/>
        </w:rPr>
        <w:t xml:space="preserve"> </w:t>
      </w:r>
      <w:r>
        <w:rPr>
          <w:rFonts w:hint="cs"/>
          <w:rtl/>
        </w:rPr>
        <w:t>המזבח.</w:t>
      </w:r>
      <w:r w:rsidR="00D4510D">
        <w:rPr>
          <w:rFonts w:hint="cs"/>
          <w:rtl/>
        </w:rPr>
        <w:t xml:space="preserve"> </w:t>
      </w:r>
    </w:p>
    <w:p w:rsidR="006E1756" w:rsidRDefault="006E1756" w:rsidP="00077D26">
      <w:pPr>
        <w:pStyle w:val="a1"/>
        <w:rPr>
          <w:rtl/>
        </w:rPr>
      </w:pPr>
      <w:r>
        <w:rPr>
          <w:rFonts w:hint="cs"/>
          <w:rtl/>
        </w:rPr>
        <w:t>ולכאורה</w:t>
      </w:r>
      <w:r w:rsidR="00D4510D">
        <w:rPr>
          <w:rFonts w:hint="cs"/>
          <w:rtl/>
        </w:rPr>
        <w:t xml:space="preserve"> </w:t>
      </w:r>
      <w:r>
        <w:rPr>
          <w:rFonts w:hint="cs"/>
          <w:rtl/>
        </w:rPr>
        <w:t>נראה</w:t>
      </w:r>
      <w:r w:rsidR="00D4510D">
        <w:rPr>
          <w:rFonts w:hint="cs"/>
          <w:rtl/>
        </w:rPr>
        <w:t xml:space="preserve"> </w:t>
      </w:r>
      <w:r>
        <w:rPr>
          <w:rFonts w:hint="cs"/>
          <w:rtl/>
        </w:rPr>
        <w:t>דסבירא</w:t>
      </w:r>
      <w:r w:rsidR="00D4510D">
        <w:rPr>
          <w:rFonts w:hint="cs"/>
          <w:rtl/>
        </w:rPr>
        <w:t xml:space="preserve"> </w:t>
      </w:r>
      <w:r>
        <w:rPr>
          <w:rFonts w:hint="cs"/>
          <w:rtl/>
        </w:rPr>
        <w:t>ליה</w:t>
      </w:r>
      <w:r w:rsidR="00D4510D">
        <w:rPr>
          <w:rFonts w:hint="cs"/>
          <w:rtl/>
        </w:rPr>
        <w:t xml:space="preserve"> </w:t>
      </w:r>
      <w:r>
        <w:rPr>
          <w:rFonts w:hint="cs"/>
          <w:rtl/>
        </w:rPr>
        <w:t>כדעת</w:t>
      </w:r>
      <w:r w:rsidR="00D4510D">
        <w:rPr>
          <w:rFonts w:hint="cs"/>
          <w:rtl/>
        </w:rPr>
        <w:t xml:space="preserve"> </w:t>
      </w:r>
      <w:r>
        <w:rPr>
          <w:rFonts w:hint="cs"/>
          <w:rtl/>
        </w:rPr>
        <w:t>ה</w:t>
      </w:r>
      <w:r>
        <w:rPr>
          <w:rtl/>
        </w:rPr>
        <w:t>אברבנאל</w:t>
      </w:r>
      <w:r w:rsidR="00D4510D">
        <w:rPr>
          <w:rtl/>
        </w:rPr>
        <w:t xml:space="preserve"> </w:t>
      </w:r>
      <w:r>
        <w:rPr>
          <w:rtl/>
        </w:rPr>
        <w:t>שכתב</w:t>
      </w:r>
      <w:r w:rsidR="00D4510D">
        <w:rPr>
          <w:rtl/>
        </w:rPr>
        <w:t xml:space="preserve"> </w:t>
      </w:r>
      <w:r>
        <w:rPr>
          <w:rtl/>
        </w:rPr>
        <w:t>על</w:t>
      </w:r>
      <w:r w:rsidR="00D4510D">
        <w:rPr>
          <w:rtl/>
        </w:rPr>
        <w:t xml:space="preserve"> </w:t>
      </w:r>
      <w:r>
        <w:rPr>
          <w:rtl/>
        </w:rPr>
        <w:t>הפסוק</w:t>
      </w:r>
      <w:r w:rsidR="00D4510D">
        <w:rPr>
          <w:rtl/>
        </w:rPr>
        <w:t xml:space="preserve"> </w:t>
      </w:r>
      <w:r>
        <w:rPr>
          <w:rtl/>
        </w:rPr>
        <w:t>(ירמי'</w:t>
      </w:r>
      <w:r w:rsidR="00D4510D">
        <w:rPr>
          <w:rtl/>
        </w:rPr>
        <w:t xml:space="preserve"> </w:t>
      </w:r>
      <w:r>
        <w:rPr>
          <w:rtl/>
        </w:rPr>
        <w:t>לא,לז)</w:t>
      </w:r>
      <w:r>
        <w:rPr>
          <w:rFonts w:hint="cs"/>
          <w:rtl/>
        </w:rPr>
        <w:t>:</w:t>
      </w:r>
      <w:r w:rsidR="00D4510D">
        <w:rPr>
          <w:rFonts w:hint="cs"/>
          <w:rtl/>
        </w:rPr>
        <w:t xml:space="preserve"> </w:t>
      </w:r>
      <w:r>
        <w:rPr>
          <w:rFonts w:hint="cs"/>
          <w:rtl/>
        </w:rPr>
        <w:t>"</w:t>
      </w:r>
      <w:r>
        <w:rPr>
          <w:rtl/>
        </w:rPr>
        <w:t>ונבנתה</w:t>
      </w:r>
      <w:r w:rsidR="00D4510D">
        <w:rPr>
          <w:rtl/>
        </w:rPr>
        <w:t xml:space="preserve"> </w:t>
      </w:r>
      <w:r>
        <w:rPr>
          <w:rtl/>
        </w:rPr>
        <w:t>העיר</w:t>
      </w:r>
      <w:r w:rsidR="00D4510D">
        <w:rPr>
          <w:rtl/>
        </w:rPr>
        <w:t xml:space="preserve"> </w:t>
      </w:r>
      <w:r>
        <w:rPr>
          <w:rtl/>
        </w:rPr>
        <w:t>לה'</w:t>
      </w:r>
      <w:r>
        <w:rPr>
          <w:rFonts w:hint="cs"/>
          <w:rtl/>
        </w:rPr>
        <w:t>"</w:t>
      </w:r>
      <w:r w:rsidR="00D4510D">
        <w:rPr>
          <w:rtl/>
        </w:rPr>
        <w:t xml:space="preserve"> </w:t>
      </w:r>
      <w:r>
        <w:rPr>
          <w:rtl/>
        </w:rPr>
        <w:t>וז"ל:</w:t>
      </w:r>
      <w:r w:rsidR="00D4510D">
        <w:rPr>
          <w:rtl/>
        </w:rPr>
        <w:t xml:space="preserve"> </w:t>
      </w:r>
      <w:r>
        <w:rPr>
          <w:rtl/>
        </w:rPr>
        <w:t>להגיד</w:t>
      </w:r>
      <w:r w:rsidR="00D4510D">
        <w:rPr>
          <w:rtl/>
        </w:rPr>
        <w:t xml:space="preserve"> </w:t>
      </w:r>
      <w:r>
        <w:rPr>
          <w:rtl/>
        </w:rPr>
        <w:t>שלא</w:t>
      </w:r>
      <w:r w:rsidR="00D4510D">
        <w:rPr>
          <w:rtl/>
        </w:rPr>
        <w:t xml:space="preserve"> </w:t>
      </w:r>
      <w:r>
        <w:rPr>
          <w:rtl/>
        </w:rPr>
        <w:t>תיוחד</w:t>
      </w:r>
      <w:r w:rsidR="00D4510D">
        <w:rPr>
          <w:rtl/>
        </w:rPr>
        <w:t xml:space="preserve"> </w:t>
      </w:r>
      <w:r>
        <w:rPr>
          <w:rtl/>
        </w:rPr>
        <w:t>ירושלים</w:t>
      </w:r>
      <w:r w:rsidR="00D4510D">
        <w:rPr>
          <w:rtl/>
        </w:rPr>
        <w:t xml:space="preserve"> </w:t>
      </w:r>
      <w:r>
        <w:rPr>
          <w:rtl/>
        </w:rPr>
        <w:t>לחלק</w:t>
      </w:r>
      <w:r w:rsidR="00D4510D">
        <w:rPr>
          <w:rtl/>
        </w:rPr>
        <w:t xml:space="preserve"> </w:t>
      </w:r>
      <w:r>
        <w:rPr>
          <w:rtl/>
        </w:rPr>
        <w:t>יהודא</w:t>
      </w:r>
      <w:r w:rsidR="00D4510D">
        <w:rPr>
          <w:rtl/>
        </w:rPr>
        <w:t xml:space="preserve"> </w:t>
      </w:r>
      <w:r>
        <w:rPr>
          <w:rtl/>
        </w:rPr>
        <w:t>ובנימין</w:t>
      </w:r>
      <w:r w:rsidR="00D4510D">
        <w:rPr>
          <w:rtl/>
        </w:rPr>
        <w:t xml:space="preserve"> </w:t>
      </w:r>
      <w:r>
        <w:rPr>
          <w:rtl/>
        </w:rPr>
        <w:t>כמו</w:t>
      </w:r>
      <w:r w:rsidR="00D4510D">
        <w:rPr>
          <w:rtl/>
        </w:rPr>
        <w:t xml:space="preserve"> </w:t>
      </w:r>
      <w:r>
        <w:rPr>
          <w:rtl/>
        </w:rPr>
        <w:t>שהי'</w:t>
      </w:r>
      <w:r w:rsidR="00D4510D">
        <w:rPr>
          <w:rtl/>
        </w:rPr>
        <w:t xml:space="preserve"> </w:t>
      </w:r>
      <w:r>
        <w:rPr>
          <w:rtl/>
        </w:rPr>
        <w:t>בבית</w:t>
      </w:r>
      <w:r w:rsidR="00D4510D">
        <w:rPr>
          <w:rtl/>
        </w:rPr>
        <w:t xml:space="preserve"> </w:t>
      </w:r>
      <w:r>
        <w:rPr>
          <w:rtl/>
        </w:rPr>
        <w:t>ראשון</w:t>
      </w:r>
      <w:r w:rsidR="00D4510D">
        <w:rPr>
          <w:rtl/>
        </w:rPr>
        <w:t xml:space="preserve"> </w:t>
      </w:r>
      <w:r>
        <w:rPr>
          <w:rtl/>
        </w:rPr>
        <w:t>ולא</w:t>
      </w:r>
      <w:r w:rsidR="00D4510D">
        <w:rPr>
          <w:rtl/>
        </w:rPr>
        <w:t xml:space="preserve"> </w:t>
      </w:r>
      <w:r>
        <w:rPr>
          <w:rtl/>
        </w:rPr>
        <w:t>לשבט</w:t>
      </w:r>
      <w:r w:rsidR="00D4510D">
        <w:rPr>
          <w:rtl/>
        </w:rPr>
        <w:t xml:space="preserve"> </w:t>
      </w:r>
      <w:r>
        <w:rPr>
          <w:rtl/>
        </w:rPr>
        <w:t>אחד</w:t>
      </w:r>
      <w:r w:rsidR="00D4510D">
        <w:rPr>
          <w:rtl/>
        </w:rPr>
        <w:t xml:space="preserve"> </w:t>
      </w:r>
      <w:r>
        <w:rPr>
          <w:rtl/>
        </w:rPr>
        <w:t>ביחוד,</w:t>
      </w:r>
      <w:r w:rsidR="00D4510D">
        <w:rPr>
          <w:rtl/>
        </w:rPr>
        <w:t xml:space="preserve"> </w:t>
      </w:r>
      <w:r>
        <w:rPr>
          <w:rtl/>
        </w:rPr>
        <w:t>אבל</w:t>
      </w:r>
      <w:r w:rsidR="00D4510D">
        <w:rPr>
          <w:rtl/>
        </w:rPr>
        <w:t xml:space="preserve"> </w:t>
      </w:r>
      <w:r>
        <w:rPr>
          <w:rtl/>
        </w:rPr>
        <w:t>תבנה</w:t>
      </w:r>
      <w:r w:rsidR="00D4510D">
        <w:rPr>
          <w:rtl/>
        </w:rPr>
        <w:t xml:space="preserve"> </w:t>
      </w:r>
      <w:r>
        <w:rPr>
          <w:rtl/>
        </w:rPr>
        <w:t>לה'</w:t>
      </w:r>
      <w:r w:rsidR="00D4510D">
        <w:rPr>
          <w:rtl/>
        </w:rPr>
        <w:t xml:space="preserve"> </w:t>
      </w:r>
      <w:r>
        <w:rPr>
          <w:rtl/>
        </w:rPr>
        <w:t>וכמו</w:t>
      </w:r>
      <w:r w:rsidR="00D4510D">
        <w:rPr>
          <w:rtl/>
        </w:rPr>
        <w:t xml:space="preserve"> </w:t>
      </w:r>
      <w:r>
        <w:rPr>
          <w:rtl/>
        </w:rPr>
        <w:t>שיתבאר</w:t>
      </w:r>
      <w:r w:rsidR="00D4510D">
        <w:rPr>
          <w:rtl/>
        </w:rPr>
        <w:t xml:space="preserve"> </w:t>
      </w:r>
      <w:r>
        <w:rPr>
          <w:rtl/>
        </w:rPr>
        <w:t>ביחזקאל</w:t>
      </w:r>
      <w:r w:rsidR="00D4510D">
        <w:rPr>
          <w:rtl/>
        </w:rPr>
        <w:t xml:space="preserve"> </w:t>
      </w:r>
      <w:r>
        <w:rPr>
          <w:rtl/>
        </w:rPr>
        <w:t>שתהי'</w:t>
      </w:r>
      <w:r w:rsidR="00D4510D">
        <w:rPr>
          <w:rtl/>
        </w:rPr>
        <w:t xml:space="preserve"> </w:t>
      </w:r>
      <w:r>
        <w:rPr>
          <w:rtl/>
        </w:rPr>
        <w:lastRenderedPageBreak/>
        <w:t>ירושלים</w:t>
      </w:r>
      <w:r w:rsidR="00D4510D">
        <w:rPr>
          <w:rtl/>
        </w:rPr>
        <w:t xml:space="preserve"> </w:t>
      </w:r>
      <w:r>
        <w:rPr>
          <w:rtl/>
        </w:rPr>
        <w:t>תרומה</w:t>
      </w:r>
      <w:r w:rsidR="00D4510D">
        <w:rPr>
          <w:rtl/>
        </w:rPr>
        <w:t xml:space="preserve"> </w:t>
      </w:r>
      <w:r>
        <w:rPr>
          <w:rtl/>
        </w:rPr>
        <w:t>לה'</w:t>
      </w:r>
      <w:r w:rsidR="00D4510D">
        <w:rPr>
          <w:rtl/>
        </w:rPr>
        <w:t xml:space="preserve"> </w:t>
      </w:r>
      <w:r>
        <w:rPr>
          <w:rtl/>
        </w:rPr>
        <w:t>מן</w:t>
      </w:r>
      <w:r w:rsidR="00D4510D">
        <w:rPr>
          <w:rtl/>
        </w:rPr>
        <w:t xml:space="preserve"> </w:t>
      </w:r>
      <w:r>
        <w:rPr>
          <w:rtl/>
        </w:rPr>
        <w:t>הארץ,</w:t>
      </w:r>
      <w:r w:rsidR="00D4510D">
        <w:rPr>
          <w:rtl/>
        </w:rPr>
        <w:t xml:space="preserve"> </w:t>
      </w:r>
      <w:r>
        <w:rPr>
          <w:rtl/>
        </w:rPr>
        <w:t>עכ"ל.</w:t>
      </w:r>
      <w:r w:rsidR="00D4510D">
        <w:rPr>
          <w:rtl/>
        </w:rPr>
        <w:t xml:space="preserve"> </w:t>
      </w:r>
      <w:r>
        <w:rPr>
          <w:rtl/>
        </w:rPr>
        <w:t>וכ"כ</w:t>
      </w:r>
      <w:r w:rsidR="00D4510D">
        <w:rPr>
          <w:rtl/>
        </w:rPr>
        <w:t xml:space="preserve"> </w:t>
      </w:r>
      <w:r>
        <w:rPr>
          <w:rtl/>
        </w:rPr>
        <w:t>המלבי"ם</w:t>
      </w:r>
      <w:r w:rsidR="00D4510D">
        <w:rPr>
          <w:rtl/>
        </w:rPr>
        <w:t xml:space="preserve"> </w:t>
      </w:r>
      <w:r>
        <w:rPr>
          <w:rtl/>
        </w:rPr>
        <w:t>שם,</w:t>
      </w:r>
      <w:r w:rsidR="00D4510D">
        <w:rPr>
          <w:rtl/>
        </w:rPr>
        <w:t xml:space="preserve"> </w:t>
      </w:r>
      <w:r>
        <w:rPr>
          <w:rtl/>
        </w:rPr>
        <w:t>ו</w:t>
      </w:r>
      <w:r>
        <w:rPr>
          <w:rFonts w:hint="cs"/>
          <w:rtl/>
        </w:rPr>
        <w:t>כיון</w:t>
      </w:r>
      <w:r w:rsidR="00D4510D">
        <w:rPr>
          <w:rFonts w:hint="cs"/>
          <w:rtl/>
        </w:rPr>
        <w:t xml:space="preserve"> </w:t>
      </w:r>
      <w:r>
        <w:rPr>
          <w:rtl/>
        </w:rPr>
        <w:t>דירושלים</w:t>
      </w:r>
      <w:r w:rsidR="00D4510D">
        <w:rPr>
          <w:rtl/>
        </w:rPr>
        <w:t xml:space="preserve"> </w:t>
      </w:r>
      <w:r>
        <w:rPr>
          <w:rtl/>
        </w:rPr>
        <w:t>לא</w:t>
      </w:r>
      <w:r w:rsidR="00D4510D">
        <w:rPr>
          <w:rtl/>
        </w:rPr>
        <w:t xml:space="preserve"> </w:t>
      </w:r>
      <w:r>
        <w:rPr>
          <w:rtl/>
        </w:rPr>
        <w:t>תתחלק</w:t>
      </w:r>
      <w:r w:rsidR="00D4510D">
        <w:rPr>
          <w:rtl/>
        </w:rPr>
        <w:t xml:space="preserve"> </w:t>
      </w:r>
      <w:r>
        <w:rPr>
          <w:rtl/>
        </w:rPr>
        <w:t>כלל</w:t>
      </w:r>
      <w:r w:rsidR="00D4510D">
        <w:rPr>
          <w:rtl/>
        </w:rPr>
        <w:t xml:space="preserve"> </w:t>
      </w:r>
      <w:r>
        <w:rPr>
          <w:rtl/>
        </w:rPr>
        <w:t>ובדרך</w:t>
      </w:r>
      <w:r w:rsidR="00D4510D">
        <w:rPr>
          <w:rtl/>
        </w:rPr>
        <w:t xml:space="preserve"> </w:t>
      </w:r>
      <w:r>
        <w:rPr>
          <w:rtl/>
        </w:rPr>
        <w:t>ממילא</w:t>
      </w:r>
      <w:r w:rsidR="00D4510D">
        <w:rPr>
          <w:rtl/>
        </w:rPr>
        <w:t xml:space="preserve"> </w:t>
      </w:r>
      <w:r>
        <w:rPr>
          <w:rtl/>
        </w:rPr>
        <w:t>תהי'</w:t>
      </w:r>
      <w:r w:rsidR="00D4510D">
        <w:rPr>
          <w:rtl/>
        </w:rPr>
        <w:t xml:space="preserve"> </w:t>
      </w:r>
      <w:r>
        <w:rPr>
          <w:rtl/>
        </w:rPr>
        <w:t>שייך</w:t>
      </w:r>
      <w:r w:rsidR="00D4510D">
        <w:rPr>
          <w:rtl/>
        </w:rPr>
        <w:t xml:space="preserve"> </w:t>
      </w:r>
      <w:r>
        <w:rPr>
          <w:rtl/>
        </w:rPr>
        <w:t>לכל</w:t>
      </w:r>
      <w:r w:rsidR="00D4510D">
        <w:rPr>
          <w:rtl/>
        </w:rPr>
        <w:t xml:space="preserve"> </w:t>
      </w:r>
      <w:r>
        <w:rPr>
          <w:rtl/>
        </w:rPr>
        <w:t>ישראל</w:t>
      </w:r>
      <w:r>
        <w:rPr>
          <w:rFonts w:hint="cs"/>
          <w:rtl/>
        </w:rPr>
        <w:t>,</w:t>
      </w:r>
      <w:r w:rsidR="00D4510D">
        <w:rPr>
          <w:rFonts w:hint="cs"/>
          <w:rtl/>
        </w:rPr>
        <w:t xml:space="preserve"> </w:t>
      </w:r>
      <w:r>
        <w:rPr>
          <w:rFonts w:hint="cs"/>
          <w:rtl/>
        </w:rPr>
        <w:t>א"כ</w:t>
      </w:r>
      <w:r w:rsidR="00D4510D">
        <w:rPr>
          <w:rFonts w:hint="cs"/>
          <w:rtl/>
        </w:rPr>
        <w:t xml:space="preserve"> </w:t>
      </w:r>
      <w:r>
        <w:rPr>
          <w:rFonts w:hint="cs"/>
          <w:rtl/>
        </w:rPr>
        <w:t>אין</w:t>
      </w:r>
      <w:r w:rsidR="00D4510D">
        <w:rPr>
          <w:rFonts w:hint="cs"/>
          <w:rtl/>
        </w:rPr>
        <w:t xml:space="preserve"> </w:t>
      </w:r>
      <w:r>
        <w:rPr>
          <w:rFonts w:hint="cs"/>
          <w:rtl/>
        </w:rPr>
        <w:t>שום</w:t>
      </w:r>
      <w:r w:rsidR="00D4510D">
        <w:rPr>
          <w:rFonts w:hint="cs"/>
          <w:rtl/>
        </w:rPr>
        <w:t xml:space="preserve"> </w:t>
      </w:r>
      <w:r>
        <w:rPr>
          <w:rFonts w:hint="cs"/>
          <w:rtl/>
        </w:rPr>
        <w:t>טעם</w:t>
      </w:r>
      <w:r w:rsidR="00D4510D">
        <w:rPr>
          <w:rFonts w:hint="cs"/>
          <w:rtl/>
        </w:rPr>
        <w:t xml:space="preserve"> </w:t>
      </w:r>
      <w:r>
        <w:rPr>
          <w:rFonts w:hint="cs"/>
          <w:rtl/>
        </w:rPr>
        <w:t>שלא</w:t>
      </w:r>
      <w:r w:rsidR="00D4510D">
        <w:rPr>
          <w:rFonts w:hint="cs"/>
          <w:rtl/>
        </w:rPr>
        <w:t xml:space="preserve"> </w:t>
      </w:r>
      <w:r>
        <w:rPr>
          <w:rFonts w:hint="cs"/>
          <w:rtl/>
        </w:rPr>
        <w:t>יהי'</w:t>
      </w:r>
      <w:r w:rsidR="00D4510D">
        <w:rPr>
          <w:rFonts w:hint="cs"/>
          <w:rtl/>
        </w:rPr>
        <w:t xml:space="preserve"> </w:t>
      </w:r>
      <w:r>
        <w:rPr>
          <w:rFonts w:hint="cs"/>
          <w:rtl/>
        </w:rPr>
        <w:t>להמזבח</w:t>
      </w:r>
      <w:r w:rsidR="00D4510D">
        <w:rPr>
          <w:rFonts w:hint="cs"/>
          <w:rtl/>
        </w:rPr>
        <w:t xml:space="preserve"> </w:t>
      </w:r>
      <w:r>
        <w:rPr>
          <w:rFonts w:hint="cs"/>
          <w:rtl/>
        </w:rPr>
        <w:t>יסוד.</w:t>
      </w:r>
    </w:p>
    <w:p w:rsidR="006E1756" w:rsidRDefault="006E1756" w:rsidP="00077D26">
      <w:pPr>
        <w:pStyle w:val="a1"/>
        <w:rPr>
          <w:rtl/>
        </w:rPr>
      </w:pPr>
      <w:r>
        <w:rPr>
          <w:rFonts w:hint="cs"/>
          <w:rtl/>
        </w:rPr>
        <w:t>משא"כ</w:t>
      </w:r>
      <w:r w:rsidR="00D4510D">
        <w:rPr>
          <w:rFonts w:hint="cs"/>
          <w:rtl/>
        </w:rPr>
        <w:t xml:space="preserve"> </w:t>
      </w:r>
      <w:r>
        <w:rPr>
          <w:rFonts w:hint="cs"/>
          <w:rtl/>
        </w:rPr>
        <w:t>אי</w:t>
      </w:r>
      <w:r w:rsidR="00D4510D">
        <w:rPr>
          <w:rFonts w:hint="cs"/>
          <w:rtl/>
        </w:rPr>
        <w:t xml:space="preserve"> </w:t>
      </w:r>
      <w:r>
        <w:rPr>
          <w:rFonts w:hint="cs"/>
          <w:rtl/>
        </w:rPr>
        <w:t>נימא</w:t>
      </w:r>
      <w:r w:rsidR="00D4510D">
        <w:rPr>
          <w:rFonts w:hint="cs"/>
          <w:rtl/>
        </w:rPr>
        <w:t xml:space="preserve"> </w:t>
      </w:r>
      <w:r>
        <w:rPr>
          <w:rFonts w:hint="cs"/>
          <w:rtl/>
        </w:rPr>
        <w:t>כדעת</w:t>
      </w:r>
      <w:r w:rsidR="00D4510D">
        <w:rPr>
          <w:rFonts w:hint="cs"/>
          <w:rtl/>
        </w:rPr>
        <w:t xml:space="preserve"> </w:t>
      </w:r>
      <w:r>
        <w:rPr>
          <w:rFonts w:hint="cs"/>
          <w:rtl/>
        </w:rPr>
        <w:t>הרמ"ה</w:t>
      </w:r>
      <w:r w:rsidR="00D4510D">
        <w:rPr>
          <w:rFonts w:hint="cs"/>
          <w:rtl/>
        </w:rPr>
        <w:t xml:space="preserve"> </w:t>
      </w:r>
      <w:r>
        <w:rPr>
          <w:rtl/>
        </w:rPr>
        <w:t>(ב"ב</w:t>
      </w:r>
      <w:r w:rsidR="00D4510D">
        <w:rPr>
          <w:rtl/>
        </w:rPr>
        <w:t xml:space="preserve"> </w:t>
      </w:r>
      <w:r>
        <w:rPr>
          <w:rtl/>
        </w:rPr>
        <w:t>קכב,</w:t>
      </w:r>
      <w:r w:rsidR="00AA365B">
        <w:rPr>
          <w:rFonts w:hint="cs"/>
          <w:rtl/>
        </w:rPr>
        <w:t xml:space="preserve"> </w:t>
      </w:r>
      <w:r>
        <w:rPr>
          <w:rtl/>
        </w:rPr>
        <w:t>א)</w:t>
      </w:r>
      <w:r w:rsidR="00D4510D">
        <w:rPr>
          <w:rtl/>
        </w:rPr>
        <w:t xml:space="preserve"> </w:t>
      </w:r>
      <w:r>
        <w:rPr>
          <w:rtl/>
        </w:rPr>
        <w:t>על</w:t>
      </w:r>
      <w:r w:rsidR="00D4510D">
        <w:rPr>
          <w:rtl/>
        </w:rPr>
        <w:t xml:space="preserve"> </w:t>
      </w:r>
      <w:r>
        <w:rPr>
          <w:rtl/>
        </w:rPr>
        <w:t>הגמ'</w:t>
      </w:r>
      <w:r w:rsidR="00D4510D">
        <w:rPr>
          <w:rtl/>
        </w:rPr>
        <w:t xml:space="preserve"> </w:t>
      </w:r>
      <w:r>
        <w:rPr>
          <w:rtl/>
        </w:rPr>
        <w:t>שם:</w:t>
      </w:r>
      <w:r w:rsidR="00D4510D">
        <w:rPr>
          <w:rtl/>
        </w:rPr>
        <w:t xml:space="preserve"> </w:t>
      </w:r>
      <w:r>
        <w:rPr>
          <w:rtl/>
        </w:rPr>
        <w:t>ולא</w:t>
      </w:r>
      <w:r w:rsidR="00D4510D">
        <w:rPr>
          <w:rtl/>
        </w:rPr>
        <w:t xml:space="preserve"> </w:t>
      </w:r>
      <w:r>
        <w:rPr>
          <w:rtl/>
        </w:rPr>
        <w:t>כחלוקה</w:t>
      </w:r>
      <w:r w:rsidR="00D4510D">
        <w:rPr>
          <w:rtl/>
        </w:rPr>
        <w:t xml:space="preserve"> </w:t>
      </w:r>
      <w:r>
        <w:rPr>
          <w:rtl/>
        </w:rPr>
        <w:t>של</w:t>
      </w:r>
      <w:r w:rsidR="00D4510D">
        <w:rPr>
          <w:rtl/>
        </w:rPr>
        <w:t xml:space="preserve"> </w:t>
      </w:r>
      <w:r>
        <w:rPr>
          <w:rtl/>
        </w:rPr>
        <w:t>עוה"ז</w:t>
      </w:r>
      <w:r w:rsidR="00D4510D">
        <w:rPr>
          <w:rtl/>
        </w:rPr>
        <w:t xml:space="preserve"> </w:t>
      </w:r>
      <w:r>
        <w:rPr>
          <w:rtl/>
        </w:rPr>
        <w:t>חלוקת</w:t>
      </w:r>
      <w:r w:rsidR="00D4510D">
        <w:rPr>
          <w:rtl/>
        </w:rPr>
        <w:t xml:space="preserve"> </w:t>
      </w:r>
      <w:r>
        <w:rPr>
          <w:rtl/>
        </w:rPr>
        <w:t>העולם</w:t>
      </w:r>
      <w:r w:rsidR="00D4510D">
        <w:rPr>
          <w:rtl/>
        </w:rPr>
        <w:t xml:space="preserve"> </w:t>
      </w:r>
      <w:r>
        <w:rPr>
          <w:rtl/>
        </w:rPr>
        <w:t>הבא</w:t>
      </w:r>
      <w:r>
        <w:rPr>
          <w:rFonts w:hint="cs"/>
          <w:rtl/>
        </w:rPr>
        <w:t>,</w:t>
      </w:r>
      <w:r w:rsidR="00D4510D">
        <w:rPr>
          <w:rtl/>
        </w:rPr>
        <w:t xml:space="preserve"> </w:t>
      </w:r>
      <w:r>
        <w:rPr>
          <w:rtl/>
        </w:rPr>
        <w:t>[בימות</w:t>
      </w:r>
      <w:r w:rsidR="00D4510D">
        <w:rPr>
          <w:rtl/>
        </w:rPr>
        <w:t xml:space="preserve"> </w:t>
      </w:r>
      <w:r>
        <w:rPr>
          <w:rtl/>
        </w:rPr>
        <w:t>המשיח]</w:t>
      </w:r>
      <w:r w:rsidR="00D4510D">
        <w:rPr>
          <w:rtl/>
        </w:rPr>
        <w:t xml:space="preserve"> </w:t>
      </w:r>
      <w:r>
        <w:rPr>
          <w:rtl/>
        </w:rPr>
        <w:t>אין</w:t>
      </w:r>
      <w:r w:rsidR="00D4510D">
        <w:rPr>
          <w:rtl/>
        </w:rPr>
        <w:t xml:space="preserve"> </w:t>
      </w:r>
      <w:r>
        <w:rPr>
          <w:rtl/>
        </w:rPr>
        <w:t>לך</w:t>
      </w:r>
      <w:r w:rsidR="00D4510D">
        <w:rPr>
          <w:rtl/>
        </w:rPr>
        <w:t xml:space="preserve"> </w:t>
      </w:r>
      <w:r>
        <w:rPr>
          <w:rtl/>
        </w:rPr>
        <w:t>כאו"א</w:t>
      </w:r>
      <w:r w:rsidR="00D4510D">
        <w:rPr>
          <w:rtl/>
        </w:rPr>
        <w:t xml:space="preserve"> </w:t>
      </w:r>
      <w:r>
        <w:rPr>
          <w:rtl/>
        </w:rPr>
        <w:t>מישראל</w:t>
      </w:r>
      <w:r w:rsidR="00D4510D">
        <w:rPr>
          <w:rtl/>
        </w:rPr>
        <w:t xml:space="preserve"> </w:t>
      </w:r>
      <w:r>
        <w:rPr>
          <w:rtl/>
        </w:rPr>
        <w:t>שאין</w:t>
      </w:r>
      <w:r w:rsidR="00D4510D">
        <w:rPr>
          <w:rtl/>
        </w:rPr>
        <w:t xml:space="preserve"> </w:t>
      </w:r>
      <w:r>
        <w:rPr>
          <w:rtl/>
        </w:rPr>
        <w:t>לו</w:t>
      </w:r>
      <w:r w:rsidR="00D4510D">
        <w:rPr>
          <w:rtl/>
        </w:rPr>
        <w:t xml:space="preserve"> </w:t>
      </w:r>
      <w:r>
        <w:rPr>
          <w:rtl/>
        </w:rPr>
        <w:t>בהר</w:t>
      </w:r>
      <w:r w:rsidR="00D4510D">
        <w:rPr>
          <w:rtl/>
        </w:rPr>
        <w:t xml:space="preserve"> </w:t>
      </w:r>
      <w:r>
        <w:rPr>
          <w:rtl/>
        </w:rPr>
        <w:t>ובשפלה</w:t>
      </w:r>
      <w:r w:rsidR="00D4510D">
        <w:rPr>
          <w:rtl/>
        </w:rPr>
        <w:t xml:space="preserve"> </w:t>
      </w:r>
      <w:r>
        <w:rPr>
          <w:rtl/>
        </w:rPr>
        <w:t>ובעמק</w:t>
      </w:r>
      <w:r w:rsidR="00D4510D">
        <w:rPr>
          <w:rtl/>
        </w:rPr>
        <w:t xml:space="preserve"> </w:t>
      </w:r>
      <w:r>
        <w:rPr>
          <w:rtl/>
        </w:rPr>
        <w:t>שנאמר</w:t>
      </w:r>
      <w:r w:rsidR="00D4510D">
        <w:rPr>
          <w:rtl/>
        </w:rPr>
        <w:t xml:space="preserve"> </w:t>
      </w:r>
      <w:r>
        <w:rPr>
          <w:rtl/>
        </w:rPr>
        <w:t>שער</w:t>
      </w:r>
      <w:r w:rsidR="00D4510D">
        <w:rPr>
          <w:rtl/>
        </w:rPr>
        <w:t xml:space="preserve"> </w:t>
      </w:r>
      <w:r>
        <w:rPr>
          <w:rtl/>
        </w:rPr>
        <w:t>ראובן</w:t>
      </w:r>
      <w:r w:rsidR="00D4510D">
        <w:rPr>
          <w:rtl/>
        </w:rPr>
        <w:t xml:space="preserve"> </w:t>
      </w:r>
      <w:r>
        <w:rPr>
          <w:rtl/>
        </w:rPr>
        <w:t>אחד</w:t>
      </w:r>
      <w:r w:rsidR="00D4510D">
        <w:rPr>
          <w:rtl/>
        </w:rPr>
        <w:t xml:space="preserve"> </w:t>
      </w:r>
      <w:r>
        <w:rPr>
          <w:rtl/>
        </w:rPr>
        <w:t>שער</w:t>
      </w:r>
      <w:r w:rsidR="00D4510D">
        <w:rPr>
          <w:rtl/>
        </w:rPr>
        <w:t xml:space="preserve"> </w:t>
      </w:r>
      <w:r>
        <w:rPr>
          <w:rtl/>
        </w:rPr>
        <w:t>יהודא</w:t>
      </w:r>
      <w:r w:rsidR="00D4510D">
        <w:rPr>
          <w:rtl/>
        </w:rPr>
        <w:t xml:space="preserve"> </w:t>
      </w:r>
      <w:r>
        <w:rPr>
          <w:rtl/>
        </w:rPr>
        <w:t>אחד</w:t>
      </w:r>
      <w:r w:rsidR="00D4510D">
        <w:rPr>
          <w:rtl/>
        </w:rPr>
        <w:t xml:space="preserve"> </w:t>
      </w:r>
      <w:r>
        <w:rPr>
          <w:rtl/>
        </w:rPr>
        <w:t>שער</w:t>
      </w:r>
      <w:r w:rsidR="00D4510D">
        <w:rPr>
          <w:rtl/>
        </w:rPr>
        <w:t xml:space="preserve"> </w:t>
      </w:r>
      <w:r>
        <w:rPr>
          <w:rtl/>
        </w:rPr>
        <w:t>לוי</w:t>
      </w:r>
      <w:r w:rsidR="00D4510D">
        <w:rPr>
          <w:rtl/>
        </w:rPr>
        <w:t xml:space="preserve"> </w:t>
      </w:r>
      <w:r>
        <w:rPr>
          <w:rtl/>
        </w:rPr>
        <w:t>אחד,</w:t>
      </w:r>
      <w:r w:rsidR="00D4510D">
        <w:rPr>
          <w:rtl/>
        </w:rPr>
        <w:t xml:space="preserve"> </w:t>
      </w:r>
      <w:r>
        <w:rPr>
          <w:rtl/>
        </w:rPr>
        <w:t>שכתב:</w:t>
      </w:r>
      <w:r w:rsidR="00D4510D">
        <w:rPr>
          <w:rtl/>
        </w:rPr>
        <w:t xml:space="preserve"> </w:t>
      </w:r>
      <w:r>
        <w:rPr>
          <w:rtl/>
        </w:rPr>
        <w:t>"שאפילו</w:t>
      </w:r>
      <w:r w:rsidR="00D4510D">
        <w:rPr>
          <w:rtl/>
        </w:rPr>
        <w:t xml:space="preserve"> </w:t>
      </w:r>
      <w:r>
        <w:rPr>
          <w:rtl/>
        </w:rPr>
        <w:t>ירושלים</w:t>
      </w:r>
      <w:r w:rsidR="00D4510D">
        <w:rPr>
          <w:rtl/>
        </w:rPr>
        <w:t xml:space="preserve"> </w:t>
      </w:r>
      <w:r>
        <w:rPr>
          <w:rtl/>
        </w:rPr>
        <w:t>עצמה</w:t>
      </w:r>
      <w:r w:rsidR="00D4510D">
        <w:rPr>
          <w:rtl/>
        </w:rPr>
        <w:t xml:space="preserve"> </w:t>
      </w:r>
      <w:r>
        <w:rPr>
          <w:rtl/>
        </w:rPr>
        <w:t>עתידה</w:t>
      </w:r>
      <w:r w:rsidR="00D4510D">
        <w:rPr>
          <w:rtl/>
        </w:rPr>
        <w:t xml:space="preserve"> </w:t>
      </w:r>
      <w:r>
        <w:rPr>
          <w:rtl/>
        </w:rPr>
        <w:t>להתחלק</w:t>
      </w:r>
      <w:r w:rsidR="00D4510D">
        <w:rPr>
          <w:rtl/>
        </w:rPr>
        <w:t xml:space="preserve"> </w:t>
      </w:r>
      <w:r>
        <w:rPr>
          <w:rtl/>
        </w:rPr>
        <w:t>לי"ב</w:t>
      </w:r>
      <w:r w:rsidR="00D4510D">
        <w:rPr>
          <w:rtl/>
        </w:rPr>
        <w:t xml:space="preserve"> </w:t>
      </w:r>
      <w:r>
        <w:rPr>
          <w:rtl/>
        </w:rPr>
        <w:t>שבטים"</w:t>
      </w:r>
      <w:r>
        <w:rPr>
          <w:rFonts w:hint="cs"/>
          <w:rtl/>
        </w:rPr>
        <w:t>.</w:t>
      </w:r>
      <w:r w:rsidR="00D4510D">
        <w:rPr>
          <w:rtl/>
        </w:rPr>
        <w:t xml:space="preserve"> </w:t>
      </w:r>
      <w:r>
        <w:rPr>
          <w:rtl/>
        </w:rPr>
        <w:t>וכן</w:t>
      </w:r>
      <w:r w:rsidR="00D4510D">
        <w:rPr>
          <w:rtl/>
        </w:rPr>
        <w:t xml:space="preserve"> </w:t>
      </w:r>
      <w:r>
        <w:rPr>
          <w:rtl/>
        </w:rPr>
        <w:t>משמע</w:t>
      </w:r>
      <w:r w:rsidR="00D4510D">
        <w:rPr>
          <w:rtl/>
        </w:rPr>
        <w:t xml:space="preserve"> </w:t>
      </w:r>
      <w:r>
        <w:rPr>
          <w:rtl/>
        </w:rPr>
        <w:t>ברד"ק</w:t>
      </w:r>
      <w:r w:rsidR="00D4510D">
        <w:rPr>
          <w:rtl/>
        </w:rPr>
        <w:t xml:space="preserve"> </w:t>
      </w:r>
      <w:r>
        <w:rPr>
          <w:rtl/>
        </w:rPr>
        <w:t>(יחזקאל</w:t>
      </w:r>
      <w:r w:rsidR="00D4510D">
        <w:rPr>
          <w:rtl/>
        </w:rPr>
        <w:t xml:space="preserve"> </w:t>
      </w:r>
      <w:r>
        <w:rPr>
          <w:rtl/>
        </w:rPr>
        <w:t>מה,</w:t>
      </w:r>
      <w:r w:rsidR="00404EFB">
        <w:rPr>
          <w:rFonts w:hint="cs"/>
          <w:rtl/>
        </w:rPr>
        <w:t xml:space="preserve"> </w:t>
      </w:r>
      <w:r>
        <w:rPr>
          <w:rtl/>
        </w:rPr>
        <w:t>א)</w:t>
      </w:r>
      <w:r w:rsidR="00D4510D">
        <w:rPr>
          <w:rtl/>
        </w:rPr>
        <w:t xml:space="preserve"> </w:t>
      </w:r>
      <w:r>
        <w:rPr>
          <w:rtl/>
        </w:rPr>
        <w:t>שכתב</w:t>
      </w:r>
      <w:r w:rsidR="00D4510D">
        <w:rPr>
          <w:rtl/>
        </w:rPr>
        <w:t xml:space="preserve"> </w:t>
      </w:r>
      <w:r w:rsidRPr="00F97C55">
        <w:rPr>
          <w:bCs/>
          <w:rtl/>
        </w:rPr>
        <w:t>שיפילו</w:t>
      </w:r>
      <w:r w:rsidR="00D4510D">
        <w:rPr>
          <w:bCs/>
          <w:rtl/>
        </w:rPr>
        <w:t xml:space="preserve"> </w:t>
      </w:r>
      <w:r w:rsidRPr="00F97C55">
        <w:rPr>
          <w:bCs/>
          <w:rtl/>
        </w:rPr>
        <w:t>ירושלים</w:t>
      </w:r>
      <w:r w:rsidR="00D4510D">
        <w:rPr>
          <w:bCs/>
          <w:rtl/>
        </w:rPr>
        <w:t xml:space="preserve"> </w:t>
      </w:r>
      <w:r w:rsidRPr="00F97C55">
        <w:rPr>
          <w:bCs/>
          <w:rtl/>
        </w:rPr>
        <w:t>לעתיד</w:t>
      </w:r>
      <w:r w:rsidR="00D4510D">
        <w:rPr>
          <w:bCs/>
          <w:rtl/>
        </w:rPr>
        <w:t xml:space="preserve"> </w:t>
      </w:r>
      <w:r w:rsidRPr="00F97C55">
        <w:rPr>
          <w:bCs/>
          <w:rtl/>
        </w:rPr>
        <w:t>בנחלה</w:t>
      </w:r>
      <w:r w:rsidR="00D4510D">
        <w:rPr>
          <w:bCs/>
          <w:rtl/>
        </w:rPr>
        <w:t xml:space="preserve"> </w:t>
      </w:r>
      <w:r w:rsidRPr="00F97C55">
        <w:rPr>
          <w:bCs/>
          <w:rtl/>
        </w:rPr>
        <w:t>לכל</w:t>
      </w:r>
      <w:r w:rsidR="00D4510D">
        <w:rPr>
          <w:bCs/>
          <w:rtl/>
        </w:rPr>
        <w:t xml:space="preserve"> </w:t>
      </w:r>
      <w:r w:rsidRPr="00F97C55">
        <w:rPr>
          <w:bCs/>
          <w:rtl/>
        </w:rPr>
        <w:t>ישראל</w:t>
      </w:r>
      <w:r>
        <w:rPr>
          <w:rtl/>
        </w:rPr>
        <w:t>,</w:t>
      </w:r>
      <w:r w:rsidR="00D4510D">
        <w:rPr>
          <w:rtl/>
        </w:rPr>
        <w:t xml:space="preserve"> </w:t>
      </w:r>
      <w:r>
        <w:rPr>
          <w:rtl/>
        </w:rPr>
        <w:t>ועיי"ש</w:t>
      </w:r>
      <w:r w:rsidR="00D4510D">
        <w:rPr>
          <w:rtl/>
        </w:rPr>
        <w:t xml:space="preserve"> </w:t>
      </w:r>
      <w:r>
        <w:rPr>
          <w:rtl/>
        </w:rPr>
        <w:t>גם</w:t>
      </w:r>
      <w:r w:rsidR="00D4510D">
        <w:rPr>
          <w:rtl/>
        </w:rPr>
        <w:t xml:space="preserve"> </w:t>
      </w:r>
      <w:r>
        <w:rPr>
          <w:rtl/>
        </w:rPr>
        <w:t>בפסוק</w:t>
      </w:r>
      <w:r w:rsidR="00D4510D">
        <w:rPr>
          <w:rtl/>
        </w:rPr>
        <w:t xml:space="preserve"> </w:t>
      </w:r>
      <w:r>
        <w:rPr>
          <w:rtl/>
        </w:rPr>
        <w:t>ו'</w:t>
      </w:r>
      <w:r w:rsidR="00D4510D">
        <w:rPr>
          <w:rtl/>
        </w:rPr>
        <w:t xml:space="preserve"> </w:t>
      </w:r>
      <w:r>
        <w:rPr>
          <w:rtl/>
        </w:rPr>
        <w:t>עה"פ</w:t>
      </w:r>
      <w:r w:rsidR="00D4510D">
        <w:rPr>
          <w:rtl/>
        </w:rPr>
        <w:t xml:space="preserve"> </w:t>
      </w:r>
      <w:r>
        <w:rPr>
          <w:rtl/>
        </w:rPr>
        <w:t>ואחזת</w:t>
      </w:r>
      <w:r w:rsidR="00D4510D">
        <w:rPr>
          <w:rtl/>
        </w:rPr>
        <w:t xml:space="preserve"> </w:t>
      </w:r>
      <w:r>
        <w:rPr>
          <w:rtl/>
        </w:rPr>
        <w:t>העיר</w:t>
      </w:r>
      <w:r w:rsidR="00D4510D">
        <w:rPr>
          <w:rtl/>
        </w:rPr>
        <w:t xml:space="preserve"> </w:t>
      </w:r>
      <w:r>
        <w:rPr>
          <w:rtl/>
        </w:rPr>
        <w:t>תתנו</w:t>
      </w:r>
      <w:r w:rsidR="00D4510D">
        <w:rPr>
          <w:rtl/>
        </w:rPr>
        <w:t xml:space="preserve"> </w:t>
      </w:r>
      <w:r>
        <w:rPr>
          <w:rtl/>
        </w:rPr>
        <w:t>חמשת</w:t>
      </w:r>
      <w:r w:rsidR="00D4510D">
        <w:rPr>
          <w:rtl/>
        </w:rPr>
        <w:t xml:space="preserve"> </w:t>
      </w:r>
      <w:r>
        <w:rPr>
          <w:rtl/>
        </w:rPr>
        <w:t>אלפים,</w:t>
      </w:r>
      <w:r w:rsidR="00D4510D">
        <w:rPr>
          <w:rtl/>
        </w:rPr>
        <w:t xml:space="preserve"> </w:t>
      </w:r>
      <w:r>
        <w:rPr>
          <w:rtl/>
        </w:rPr>
        <w:t>שתהי'</w:t>
      </w:r>
      <w:r w:rsidR="00D4510D">
        <w:rPr>
          <w:rtl/>
        </w:rPr>
        <w:t xml:space="preserve"> </w:t>
      </w:r>
      <w:r>
        <w:rPr>
          <w:rtl/>
        </w:rPr>
        <w:t>אחוזה</w:t>
      </w:r>
      <w:r w:rsidR="00D4510D">
        <w:rPr>
          <w:rtl/>
        </w:rPr>
        <w:t xml:space="preserve"> </w:t>
      </w:r>
      <w:r>
        <w:rPr>
          <w:rtl/>
        </w:rPr>
        <w:t>לכל</w:t>
      </w:r>
      <w:r w:rsidR="00D4510D">
        <w:rPr>
          <w:rtl/>
        </w:rPr>
        <w:t xml:space="preserve"> </w:t>
      </w:r>
      <w:r>
        <w:rPr>
          <w:rtl/>
        </w:rPr>
        <w:t>ישראל</w:t>
      </w:r>
      <w:r w:rsidR="00D4510D">
        <w:rPr>
          <w:rtl/>
        </w:rPr>
        <w:t xml:space="preserve"> </w:t>
      </w:r>
      <w:r>
        <w:rPr>
          <w:rtl/>
        </w:rPr>
        <w:t>כי</w:t>
      </w:r>
      <w:r w:rsidR="00D4510D">
        <w:rPr>
          <w:rtl/>
        </w:rPr>
        <w:t xml:space="preserve"> </w:t>
      </w:r>
      <w:r>
        <w:rPr>
          <w:rtl/>
        </w:rPr>
        <w:t>כולם</w:t>
      </w:r>
      <w:r w:rsidR="00D4510D">
        <w:rPr>
          <w:rtl/>
        </w:rPr>
        <w:t xml:space="preserve"> </w:t>
      </w:r>
      <w:r>
        <w:rPr>
          <w:rtl/>
        </w:rPr>
        <w:t>יהיו</w:t>
      </w:r>
      <w:r w:rsidR="00D4510D">
        <w:rPr>
          <w:rtl/>
        </w:rPr>
        <w:t xml:space="preserve"> </w:t>
      </w:r>
      <w:r>
        <w:rPr>
          <w:rtl/>
        </w:rPr>
        <w:t>נאחזים</w:t>
      </w:r>
      <w:r w:rsidR="00D4510D">
        <w:rPr>
          <w:rtl/>
        </w:rPr>
        <w:t xml:space="preserve"> </w:t>
      </w:r>
      <w:r>
        <w:rPr>
          <w:rtl/>
        </w:rPr>
        <w:t>בירושלים</w:t>
      </w:r>
      <w:r w:rsidR="00D4510D">
        <w:rPr>
          <w:rtl/>
        </w:rPr>
        <w:t xml:space="preserve"> </w:t>
      </w:r>
      <w:r>
        <w:rPr>
          <w:rtl/>
        </w:rPr>
        <w:t>לכל</w:t>
      </w:r>
      <w:r w:rsidR="00D4510D">
        <w:rPr>
          <w:rtl/>
        </w:rPr>
        <w:t xml:space="preserve"> </w:t>
      </w:r>
      <w:r>
        <w:rPr>
          <w:rtl/>
        </w:rPr>
        <w:t>שבט</w:t>
      </w:r>
      <w:r w:rsidR="00D4510D">
        <w:rPr>
          <w:rtl/>
        </w:rPr>
        <w:t xml:space="preserve"> </w:t>
      </w:r>
      <w:r>
        <w:rPr>
          <w:rtl/>
        </w:rPr>
        <w:t>יהי'</w:t>
      </w:r>
      <w:r w:rsidR="00D4510D">
        <w:rPr>
          <w:rtl/>
        </w:rPr>
        <w:t xml:space="preserve"> </w:t>
      </w:r>
      <w:r>
        <w:rPr>
          <w:rtl/>
        </w:rPr>
        <w:t>שער</w:t>
      </w:r>
      <w:r w:rsidR="00D4510D">
        <w:rPr>
          <w:rtl/>
        </w:rPr>
        <w:t xml:space="preserve"> </w:t>
      </w:r>
      <w:r>
        <w:rPr>
          <w:rtl/>
        </w:rPr>
        <w:t>אחד</w:t>
      </w:r>
      <w:r w:rsidR="00D4510D">
        <w:rPr>
          <w:rtl/>
        </w:rPr>
        <w:t xml:space="preserve"> </w:t>
      </w:r>
      <w:r>
        <w:rPr>
          <w:rtl/>
        </w:rPr>
        <w:t>בעיר</w:t>
      </w:r>
      <w:r w:rsidR="00D4510D">
        <w:rPr>
          <w:rtl/>
        </w:rPr>
        <w:t xml:space="preserve"> </w:t>
      </w:r>
      <w:r>
        <w:rPr>
          <w:rtl/>
        </w:rPr>
        <w:t>עיי"ש</w:t>
      </w:r>
      <w:r>
        <w:rPr>
          <w:rStyle w:val="FootnoteReference"/>
          <w:rtl/>
        </w:rPr>
        <w:footnoteReference w:id="3"/>
      </w:r>
      <w:r>
        <w:rPr>
          <w:rFonts w:hint="cs"/>
          <w:rtl/>
        </w:rPr>
        <w:t>.</w:t>
      </w:r>
      <w:r w:rsidR="00D4510D">
        <w:rPr>
          <w:rtl/>
        </w:rPr>
        <w:t xml:space="preserve"> </w:t>
      </w:r>
      <w:r>
        <w:rPr>
          <w:rFonts w:hint="cs"/>
          <w:rtl/>
        </w:rPr>
        <w:t>וכיון</w:t>
      </w:r>
      <w:r w:rsidR="00D4510D">
        <w:rPr>
          <w:rtl/>
        </w:rPr>
        <w:t xml:space="preserve"> </w:t>
      </w:r>
      <w:r>
        <w:rPr>
          <w:rFonts w:hint="cs"/>
          <w:rtl/>
        </w:rPr>
        <w:t>דסב"ל</w:t>
      </w:r>
      <w:r w:rsidR="00D4510D">
        <w:rPr>
          <w:rFonts w:hint="cs"/>
          <w:rtl/>
        </w:rPr>
        <w:t xml:space="preserve"> </w:t>
      </w:r>
      <w:r>
        <w:rPr>
          <w:rtl/>
        </w:rPr>
        <w:t>שירושלים</w:t>
      </w:r>
      <w:r w:rsidR="00D4510D">
        <w:rPr>
          <w:rtl/>
        </w:rPr>
        <w:t xml:space="preserve"> </w:t>
      </w:r>
      <w:r>
        <w:rPr>
          <w:rFonts w:hint="cs"/>
          <w:rtl/>
        </w:rPr>
        <w:t>אכן</w:t>
      </w:r>
      <w:r w:rsidR="00D4510D">
        <w:rPr>
          <w:rFonts w:hint="cs"/>
          <w:rtl/>
        </w:rPr>
        <w:t xml:space="preserve"> </w:t>
      </w:r>
      <w:r>
        <w:rPr>
          <w:rtl/>
        </w:rPr>
        <w:t>תתחלק</w:t>
      </w:r>
      <w:r w:rsidR="00D4510D">
        <w:rPr>
          <w:rtl/>
        </w:rPr>
        <w:t xml:space="preserve"> </w:t>
      </w:r>
      <w:r>
        <w:rPr>
          <w:rtl/>
        </w:rPr>
        <w:t>לכל</w:t>
      </w:r>
      <w:r w:rsidR="00D4510D">
        <w:rPr>
          <w:rtl/>
        </w:rPr>
        <w:t xml:space="preserve"> </w:t>
      </w:r>
      <w:r>
        <w:rPr>
          <w:rtl/>
        </w:rPr>
        <w:t>השבטים</w:t>
      </w:r>
      <w:r w:rsidR="00D4510D">
        <w:rPr>
          <w:rtl/>
        </w:rPr>
        <w:t xml:space="preserve"> </w:t>
      </w:r>
      <w:r>
        <w:rPr>
          <w:rtl/>
        </w:rPr>
        <w:t>שכאו"א</w:t>
      </w:r>
      <w:r w:rsidR="00D4510D">
        <w:rPr>
          <w:rtl/>
        </w:rPr>
        <w:t xml:space="preserve"> </w:t>
      </w:r>
      <w:r>
        <w:rPr>
          <w:rtl/>
        </w:rPr>
        <w:t>יהי'</w:t>
      </w:r>
      <w:r w:rsidR="00D4510D">
        <w:rPr>
          <w:rtl/>
        </w:rPr>
        <w:t xml:space="preserve"> </w:t>
      </w:r>
      <w:r>
        <w:rPr>
          <w:rtl/>
        </w:rPr>
        <w:t>לו</w:t>
      </w:r>
      <w:r w:rsidR="00D4510D">
        <w:rPr>
          <w:rtl/>
        </w:rPr>
        <w:t xml:space="preserve"> </w:t>
      </w:r>
      <w:r>
        <w:rPr>
          <w:rtl/>
        </w:rPr>
        <w:t>חלק</w:t>
      </w:r>
      <w:r w:rsidR="00D4510D">
        <w:rPr>
          <w:rtl/>
        </w:rPr>
        <w:t xml:space="preserve"> </w:t>
      </w:r>
      <w:r>
        <w:rPr>
          <w:rtl/>
        </w:rPr>
        <w:t>מסוים</w:t>
      </w:r>
      <w:r w:rsidR="00D4510D">
        <w:rPr>
          <w:rtl/>
        </w:rPr>
        <w:t xml:space="preserve"> </w:t>
      </w:r>
      <w:r>
        <w:rPr>
          <w:rtl/>
        </w:rPr>
        <w:t>שם</w:t>
      </w:r>
      <w:r>
        <w:rPr>
          <w:rFonts w:hint="cs"/>
          <w:rtl/>
        </w:rPr>
        <w:t>,</w:t>
      </w:r>
      <w:r w:rsidR="00D4510D">
        <w:rPr>
          <w:rFonts w:hint="cs"/>
          <w:rtl/>
        </w:rPr>
        <w:t xml:space="preserve"> </w:t>
      </w:r>
      <w:r>
        <w:rPr>
          <w:rFonts w:hint="cs"/>
          <w:rtl/>
        </w:rPr>
        <w:t>א"כ</w:t>
      </w:r>
      <w:r w:rsidR="00D4510D">
        <w:rPr>
          <w:rFonts w:hint="cs"/>
          <w:rtl/>
        </w:rPr>
        <w:t xml:space="preserve"> </w:t>
      </w:r>
      <w:r>
        <w:rPr>
          <w:rFonts w:hint="cs"/>
          <w:rtl/>
        </w:rPr>
        <w:t>אין</w:t>
      </w:r>
      <w:r w:rsidR="00D4510D">
        <w:rPr>
          <w:rFonts w:hint="cs"/>
          <w:rtl/>
        </w:rPr>
        <w:t xml:space="preserve"> </w:t>
      </w:r>
      <w:r>
        <w:rPr>
          <w:rFonts w:hint="cs"/>
          <w:rtl/>
        </w:rPr>
        <w:t>לכאורה</w:t>
      </w:r>
      <w:r w:rsidR="00D4510D">
        <w:rPr>
          <w:rFonts w:hint="cs"/>
          <w:rtl/>
        </w:rPr>
        <w:t xml:space="preserve"> </w:t>
      </w:r>
      <w:r>
        <w:rPr>
          <w:rFonts w:hint="cs"/>
          <w:rtl/>
        </w:rPr>
        <w:t>שום</w:t>
      </w:r>
      <w:r w:rsidR="00D4510D">
        <w:rPr>
          <w:rFonts w:hint="cs"/>
          <w:rtl/>
        </w:rPr>
        <w:t xml:space="preserve"> </w:t>
      </w:r>
      <w:r>
        <w:rPr>
          <w:rFonts w:hint="cs"/>
          <w:rtl/>
        </w:rPr>
        <w:t>הכרח</w:t>
      </w:r>
      <w:r w:rsidR="00D4510D">
        <w:rPr>
          <w:rFonts w:hint="cs"/>
          <w:rtl/>
        </w:rPr>
        <w:t xml:space="preserve"> </w:t>
      </w:r>
      <w:r>
        <w:rPr>
          <w:rFonts w:hint="cs"/>
          <w:rtl/>
        </w:rPr>
        <w:t>דביהמ"ק</w:t>
      </w:r>
      <w:r w:rsidR="00D4510D">
        <w:rPr>
          <w:rFonts w:hint="cs"/>
          <w:rtl/>
        </w:rPr>
        <w:t xml:space="preserve"> </w:t>
      </w:r>
      <w:r>
        <w:rPr>
          <w:rFonts w:hint="cs"/>
          <w:rtl/>
        </w:rPr>
        <w:t>לא</w:t>
      </w:r>
      <w:r w:rsidR="00D4510D">
        <w:rPr>
          <w:rFonts w:hint="cs"/>
          <w:rtl/>
        </w:rPr>
        <w:t xml:space="preserve"> </w:t>
      </w:r>
      <w:r>
        <w:rPr>
          <w:rFonts w:hint="cs"/>
          <w:rtl/>
        </w:rPr>
        <w:t>יהי'</w:t>
      </w:r>
      <w:r w:rsidR="00D4510D">
        <w:rPr>
          <w:rFonts w:hint="cs"/>
          <w:rtl/>
        </w:rPr>
        <w:t xml:space="preserve"> </w:t>
      </w:r>
      <w:r>
        <w:rPr>
          <w:rFonts w:hint="cs"/>
          <w:rtl/>
        </w:rPr>
        <w:t>בחלק</w:t>
      </w:r>
      <w:r w:rsidR="00D4510D">
        <w:rPr>
          <w:rFonts w:hint="cs"/>
          <w:rtl/>
        </w:rPr>
        <w:t xml:space="preserve"> </w:t>
      </w:r>
      <w:r>
        <w:rPr>
          <w:rFonts w:hint="cs"/>
          <w:rtl/>
        </w:rPr>
        <w:t>בנימין</w:t>
      </w:r>
      <w:r w:rsidR="00D4510D">
        <w:rPr>
          <w:rFonts w:hint="cs"/>
          <w:rtl/>
        </w:rPr>
        <w:t xml:space="preserve"> </w:t>
      </w:r>
      <w:r>
        <w:rPr>
          <w:rFonts w:hint="cs"/>
          <w:rtl/>
        </w:rPr>
        <w:t>-</w:t>
      </w:r>
      <w:r w:rsidR="00D4510D">
        <w:rPr>
          <w:rFonts w:hint="cs"/>
          <w:rtl/>
        </w:rPr>
        <w:t xml:space="preserve"> </w:t>
      </w:r>
      <w:r>
        <w:rPr>
          <w:rFonts w:hint="cs"/>
          <w:rtl/>
        </w:rPr>
        <w:t>חלקו</w:t>
      </w:r>
      <w:r w:rsidR="00D4510D">
        <w:rPr>
          <w:rFonts w:hint="cs"/>
          <w:rtl/>
        </w:rPr>
        <w:t xml:space="preserve"> </w:t>
      </w:r>
      <w:r>
        <w:rPr>
          <w:rFonts w:hint="cs"/>
          <w:rtl/>
        </w:rPr>
        <w:t>של</w:t>
      </w:r>
      <w:r w:rsidR="00D4510D">
        <w:rPr>
          <w:rFonts w:hint="cs"/>
          <w:rtl/>
        </w:rPr>
        <w:t xml:space="preserve"> </w:t>
      </w:r>
      <w:r>
        <w:rPr>
          <w:rFonts w:hint="cs"/>
          <w:rtl/>
        </w:rPr>
        <w:t>טורף.</w:t>
      </w:r>
    </w:p>
    <w:p w:rsidR="006E1756" w:rsidRDefault="006E1756" w:rsidP="00077D26">
      <w:pPr>
        <w:pStyle w:val="a1"/>
        <w:rPr>
          <w:rtl/>
        </w:rPr>
      </w:pPr>
      <w:r>
        <w:rPr>
          <w:rFonts w:hint="cs"/>
          <w:rtl/>
        </w:rPr>
        <w:t>אמנם</w:t>
      </w:r>
      <w:r w:rsidR="00D4510D">
        <w:rPr>
          <w:rFonts w:hint="cs"/>
          <w:rtl/>
        </w:rPr>
        <w:t xml:space="preserve"> </w:t>
      </w:r>
      <w:r>
        <w:rPr>
          <w:rFonts w:hint="cs"/>
          <w:rtl/>
        </w:rPr>
        <w:t>יל"ע</w:t>
      </w:r>
      <w:r w:rsidR="00D4510D">
        <w:rPr>
          <w:rFonts w:hint="cs"/>
          <w:rtl/>
        </w:rPr>
        <w:t xml:space="preserve"> </w:t>
      </w:r>
      <w:r>
        <w:rPr>
          <w:rFonts w:hint="cs"/>
          <w:rtl/>
        </w:rPr>
        <w:t>שהרי</w:t>
      </w:r>
      <w:r w:rsidR="00D4510D">
        <w:rPr>
          <w:rFonts w:hint="cs"/>
          <w:rtl/>
        </w:rPr>
        <w:t xml:space="preserve"> </w:t>
      </w:r>
      <w:r>
        <w:rPr>
          <w:rFonts w:hint="cs"/>
          <w:rtl/>
        </w:rPr>
        <w:t>המצודת</w:t>
      </w:r>
      <w:r w:rsidR="00D4510D">
        <w:rPr>
          <w:rFonts w:hint="cs"/>
          <w:rtl/>
        </w:rPr>
        <w:t xml:space="preserve"> </w:t>
      </w:r>
      <w:r>
        <w:rPr>
          <w:rFonts w:hint="cs"/>
          <w:rtl/>
        </w:rPr>
        <w:t>דוד</w:t>
      </w:r>
      <w:r w:rsidR="00D4510D">
        <w:rPr>
          <w:rFonts w:hint="cs"/>
          <w:rtl/>
        </w:rPr>
        <w:t xml:space="preserve"> </w:t>
      </w:r>
      <w:r>
        <w:rPr>
          <w:rFonts w:hint="cs"/>
          <w:rtl/>
        </w:rPr>
        <w:t>עצמו</w:t>
      </w:r>
      <w:r w:rsidR="00D4510D">
        <w:rPr>
          <w:rFonts w:hint="cs"/>
          <w:rtl/>
        </w:rPr>
        <w:t xml:space="preserve"> </w:t>
      </w:r>
      <w:r>
        <w:rPr>
          <w:rFonts w:hint="cs"/>
          <w:rtl/>
        </w:rPr>
        <w:t>(יחזקאל</w:t>
      </w:r>
      <w:r w:rsidR="00D4510D">
        <w:rPr>
          <w:rFonts w:hint="cs"/>
          <w:rtl/>
        </w:rPr>
        <w:t xml:space="preserve"> </w:t>
      </w:r>
      <w:r>
        <w:rPr>
          <w:rtl/>
        </w:rPr>
        <w:t>שם</w:t>
      </w:r>
      <w:r w:rsidR="00D4510D">
        <w:rPr>
          <w:rtl/>
        </w:rPr>
        <w:t xml:space="preserve"> </w:t>
      </w:r>
      <w:r>
        <w:rPr>
          <w:rtl/>
        </w:rPr>
        <w:t>מח,</w:t>
      </w:r>
      <w:r w:rsidR="00404EFB">
        <w:rPr>
          <w:rFonts w:hint="cs"/>
          <w:rtl/>
        </w:rPr>
        <w:t xml:space="preserve"> </w:t>
      </w:r>
      <w:r>
        <w:rPr>
          <w:rtl/>
        </w:rPr>
        <w:t>לא</w:t>
      </w:r>
      <w:r>
        <w:rPr>
          <w:rFonts w:hint="cs"/>
          <w:rtl/>
        </w:rPr>
        <w:t>)</w:t>
      </w:r>
      <w:r w:rsidR="00D4510D">
        <w:rPr>
          <w:rFonts w:hint="cs"/>
          <w:rtl/>
        </w:rPr>
        <w:t xml:space="preserve"> </w:t>
      </w:r>
      <w:r>
        <w:rPr>
          <w:rFonts w:hint="cs"/>
          <w:rtl/>
        </w:rPr>
        <w:t>על</w:t>
      </w:r>
      <w:r w:rsidR="00D4510D">
        <w:rPr>
          <w:rFonts w:hint="cs"/>
          <w:rtl/>
        </w:rPr>
        <w:t xml:space="preserve"> </w:t>
      </w:r>
      <w:r>
        <w:rPr>
          <w:rFonts w:hint="cs"/>
          <w:rtl/>
        </w:rPr>
        <w:t>הפסוק</w:t>
      </w:r>
      <w:r w:rsidR="00D4510D">
        <w:rPr>
          <w:rFonts w:hint="cs"/>
          <w:rtl/>
        </w:rPr>
        <w:t xml:space="preserve"> </w:t>
      </w:r>
      <w:r>
        <w:rPr>
          <w:bCs/>
          <w:rtl/>
        </w:rPr>
        <w:t>על</w:t>
      </w:r>
      <w:r w:rsidR="00D4510D">
        <w:rPr>
          <w:bCs/>
          <w:rtl/>
        </w:rPr>
        <w:t xml:space="preserve"> </w:t>
      </w:r>
      <w:r>
        <w:rPr>
          <w:bCs/>
          <w:rtl/>
        </w:rPr>
        <w:t>שמות</w:t>
      </w:r>
      <w:r w:rsidR="00D4510D">
        <w:rPr>
          <w:bCs/>
          <w:rtl/>
        </w:rPr>
        <w:t xml:space="preserve"> </w:t>
      </w:r>
      <w:r>
        <w:rPr>
          <w:bCs/>
          <w:rtl/>
        </w:rPr>
        <w:t>שבטי</w:t>
      </w:r>
      <w:r w:rsidR="00D4510D">
        <w:rPr>
          <w:bCs/>
          <w:rtl/>
        </w:rPr>
        <w:t xml:space="preserve"> </w:t>
      </w:r>
      <w:r>
        <w:rPr>
          <w:bCs/>
          <w:rtl/>
        </w:rPr>
        <w:t>ישראל.</w:t>
      </w:r>
      <w:r w:rsidR="00D4510D">
        <w:rPr>
          <w:rtl/>
        </w:rPr>
        <w:t xml:space="preserve"> </w:t>
      </w:r>
      <w:r>
        <w:rPr>
          <w:rFonts w:hint="cs"/>
          <w:rtl/>
        </w:rPr>
        <w:t>כתב</w:t>
      </w:r>
      <w:r w:rsidR="00D4510D">
        <w:rPr>
          <w:rFonts w:hint="cs"/>
          <w:rtl/>
        </w:rPr>
        <w:t xml:space="preserve"> </w:t>
      </w:r>
      <w:r>
        <w:rPr>
          <w:rFonts w:hint="cs"/>
          <w:rtl/>
        </w:rPr>
        <w:t>וז"ל:</w:t>
      </w:r>
      <w:r w:rsidR="00D4510D">
        <w:rPr>
          <w:rtl/>
        </w:rPr>
        <w:t xml:space="preserve"> </w:t>
      </w:r>
      <w:r>
        <w:rPr>
          <w:rtl/>
        </w:rPr>
        <w:t>ר"ל</w:t>
      </w:r>
      <w:r w:rsidR="00D4510D">
        <w:rPr>
          <w:rtl/>
        </w:rPr>
        <w:t xml:space="preserve"> </w:t>
      </w:r>
      <w:r>
        <w:rPr>
          <w:rtl/>
        </w:rPr>
        <w:t>יקראו</w:t>
      </w:r>
      <w:r w:rsidR="00D4510D">
        <w:rPr>
          <w:rtl/>
        </w:rPr>
        <w:t xml:space="preserve"> </w:t>
      </w:r>
      <w:r>
        <w:rPr>
          <w:rtl/>
        </w:rPr>
        <w:t>על</w:t>
      </w:r>
      <w:r w:rsidR="00D4510D">
        <w:rPr>
          <w:rtl/>
        </w:rPr>
        <w:t xml:space="preserve"> </w:t>
      </w:r>
      <w:r>
        <w:rPr>
          <w:rtl/>
        </w:rPr>
        <w:t>שמות</w:t>
      </w:r>
      <w:r w:rsidR="00D4510D">
        <w:rPr>
          <w:rtl/>
        </w:rPr>
        <w:t xml:space="preserve"> </w:t>
      </w:r>
      <w:r>
        <w:rPr>
          <w:rtl/>
        </w:rPr>
        <w:t>השבטים</w:t>
      </w:r>
      <w:r w:rsidR="00D4510D">
        <w:rPr>
          <w:rtl/>
        </w:rPr>
        <w:t xml:space="preserve"> </w:t>
      </w:r>
      <w:r>
        <w:rPr>
          <w:rtl/>
        </w:rPr>
        <w:t>וזהו</w:t>
      </w:r>
      <w:r w:rsidR="00D4510D">
        <w:rPr>
          <w:rtl/>
        </w:rPr>
        <w:t xml:space="preserve"> </w:t>
      </w:r>
      <w:r>
        <w:rPr>
          <w:rtl/>
        </w:rPr>
        <w:t>לאות</w:t>
      </w:r>
      <w:r w:rsidR="00D4510D">
        <w:rPr>
          <w:rtl/>
        </w:rPr>
        <w:t xml:space="preserve"> </w:t>
      </w:r>
      <w:r>
        <w:rPr>
          <w:rtl/>
        </w:rPr>
        <w:t>שיהיה</w:t>
      </w:r>
      <w:r w:rsidR="00D4510D">
        <w:rPr>
          <w:rtl/>
        </w:rPr>
        <w:t xml:space="preserve"> </w:t>
      </w:r>
      <w:r>
        <w:rPr>
          <w:rtl/>
        </w:rPr>
        <w:t>לכל</w:t>
      </w:r>
      <w:r w:rsidR="00D4510D">
        <w:rPr>
          <w:rtl/>
        </w:rPr>
        <w:t xml:space="preserve"> </w:t>
      </w:r>
      <w:r>
        <w:rPr>
          <w:rtl/>
        </w:rPr>
        <w:t>השבטים</w:t>
      </w:r>
      <w:r w:rsidR="00D4510D">
        <w:rPr>
          <w:rtl/>
        </w:rPr>
        <w:t xml:space="preserve"> </w:t>
      </w:r>
      <w:r w:rsidRPr="008F05A4">
        <w:rPr>
          <w:bCs/>
          <w:rtl/>
        </w:rPr>
        <w:t>חלק</w:t>
      </w:r>
      <w:r w:rsidR="00D4510D">
        <w:rPr>
          <w:bCs/>
          <w:rtl/>
        </w:rPr>
        <w:t xml:space="preserve"> </w:t>
      </w:r>
      <w:r w:rsidRPr="008F05A4">
        <w:rPr>
          <w:bCs/>
          <w:rtl/>
        </w:rPr>
        <w:t>בעיר</w:t>
      </w:r>
      <w:r w:rsidR="00D4510D">
        <w:rPr>
          <w:bCs/>
          <w:rtl/>
        </w:rPr>
        <w:t xml:space="preserve"> </w:t>
      </w:r>
      <w:r w:rsidRPr="008F05A4">
        <w:rPr>
          <w:bCs/>
          <w:rtl/>
        </w:rPr>
        <w:t>זה</w:t>
      </w:r>
      <w:r w:rsidR="00D4510D">
        <w:rPr>
          <w:bCs/>
          <w:rtl/>
        </w:rPr>
        <w:t xml:space="preserve"> </w:t>
      </w:r>
      <w:r w:rsidRPr="008F05A4">
        <w:rPr>
          <w:bCs/>
          <w:rtl/>
        </w:rPr>
        <w:t>כזה</w:t>
      </w:r>
      <w:r w:rsidR="00D4510D">
        <w:rPr>
          <w:rFonts w:hint="cs"/>
          <w:rtl/>
        </w:rPr>
        <w:t xml:space="preserve"> </w:t>
      </w:r>
      <w:r>
        <w:rPr>
          <w:rFonts w:hint="cs"/>
          <w:rtl/>
        </w:rPr>
        <w:t>עכ"ל,</w:t>
      </w:r>
      <w:r w:rsidR="00D4510D">
        <w:rPr>
          <w:rFonts w:hint="cs"/>
          <w:rtl/>
        </w:rPr>
        <w:t xml:space="preserve"> </w:t>
      </w:r>
      <w:r>
        <w:rPr>
          <w:rFonts w:hint="cs"/>
          <w:rtl/>
        </w:rPr>
        <w:t>וא"כ</w:t>
      </w:r>
      <w:r w:rsidR="00D4510D">
        <w:rPr>
          <w:rFonts w:hint="cs"/>
          <w:rtl/>
        </w:rPr>
        <w:t xml:space="preserve"> </w:t>
      </w:r>
      <w:r>
        <w:rPr>
          <w:rFonts w:hint="cs"/>
          <w:rtl/>
        </w:rPr>
        <w:t>מנליה</w:t>
      </w:r>
      <w:r w:rsidR="00D4510D">
        <w:rPr>
          <w:rFonts w:hint="cs"/>
          <w:rtl/>
        </w:rPr>
        <w:t xml:space="preserve"> </w:t>
      </w:r>
      <w:r>
        <w:rPr>
          <w:rFonts w:hint="cs"/>
          <w:rtl/>
        </w:rPr>
        <w:t>דלעת"ל</w:t>
      </w:r>
      <w:r w:rsidR="00D4510D">
        <w:rPr>
          <w:rFonts w:hint="cs"/>
          <w:rtl/>
        </w:rPr>
        <w:t xml:space="preserve"> </w:t>
      </w:r>
      <w:r w:rsidRPr="00CB37EA">
        <w:rPr>
          <w:rtl/>
        </w:rPr>
        <w:t>לא</w:t>
      </w:r>
      <w:r w:rsidR="00D4510D">
        <w:rPr>
          <w:rtl/>
        </w:rPr>
        <w:t xml:space="preserve"> </w:t>
      </w:r>
      <w:r w:rsidRPr="00CB37EA">
        <w:rPr>
          <w:rtl/>
        </w:rPr>
        <w:t>תהיה</w:t>
      </w:r>
      <w:r w:rsidR="00D4510D">
        <w:rPr>
          <w:rtl/>
        </w:rPr>
        <w:t xml:space="preserve"> </w:t>
      </w:r>
      <w:r w:rsidRPr="00CB37EA">
        <w:rPr>
          <w:rtl/>
        </w:rPr>
        <w:t>מקום</w:t>
      </w:r>
      <w:r w:rsidR="00D4510D">
        <w:rPr>
          <w:rtl/>
        </w:rPr>
        <w:t xml:space="preserve"> </w:t>
      </w:r>
      <w:r w:rsidRPr="00CB37EA">
        <w:rPr>
          <w:rtl/>
        </w:rPr>
        <w:t>המקדש</w:t>
      </w:r>
      <w:r w:rsidR="00D4510D">
        <w:rPr>
          <w:rtl/>
        </w:rPr>
        <w:t xml:space="preserve"> </w:t>
      </w:r>
      <w:r w:rsidRPr="00CB37EA">
        <w:rPr>
          <w:rtl/>
        </w:rPr>
        <w:t>והמזבח</w:t>
      </w:r>
      <w:r w:rsidR="00D4510D">
        <w:rPr>
          <w:rtl/>
        </w:rPr>
        <w:t xml:space="preserve"> </w:t>
      </w:r>
      <w:r w:rsidRPr="00CB37EA">
        <w:rPr>
          <w:rtl/>
        </w:rPr>
        <w:t>מיוחד</w:t>
      </w:r>
      <w:r w:rsidR="00D4510D">
        <w:rPr>
          <w:rtl/>
        </w:rPr>
        <w:t xml:space="preserve"> </w:t>
      </w:r>
      <w:r w:rsidRPr="00CB37EA">
        <w:rPr>
          <w:rtl/>
        </w:rPr>
        <w:t>לשום</w:t>
      </w:r>
      <w:r w:rsidR="00D4510D">
        <w:rPr>
          <w:rtl/>
        </w:rPr>
        <w:t xml:space="preserve"> </w:t>
      </w:r>
      <w:r w:rsidRPr="00CB37EA">
        <w:rPr>
          <w:rtl/>
        </w:rPr>
        <w:t>שבט</w:t>
      </w:r>
      <w:r>
        <w:rPr>
          <w:rFonts w:hint="cs"/>
          <w:rtl/>
        </w:rPr>
        <w:t>?</w:t>
      </w:r>
      <w:r w:rsidR="00D4510D">
        <w:rPr>
          <w:rFonts w:hint="cs"/>
          <w:rtl/>
        </w:rPr>
        <w:t xml:space="preserve"> </w:t>
      </w:r>
    </w:p>
    <w:p w:rsidR="006E1756" w:rsidRDefault="006E1756" w:rsidP="00077D26">
      <w:pPr>
        <w:pStyle w:val="a1"/>
        <w:rPr>
          <w:rtl/>
        </w:rPr>
      </w:pPr>
      <w:r>
        <w:rPr>
          <w:rFonts w:hint="cs"/>
          <w:rtl/>
        </w:rPr>
        <w:t>והנה</w:t>
      </w:r>
      <w:r w:rsidR="00D4510D">
        <w:rPr>
          <w:rFonts w:hint="cs"/>
          <w:rtl/>
        </w:rPr>
        <w:t xml:space="preserve"> </w:t>
      </w:r>
      <w:r>
        <w:rPr>
          <w:rFonts w:hint="cs"/>
          <w:rtl/>
        </w:rPr>
        <w:t>המצו"ד</w:t>
      </w:r>
      <w:r w:rsidR="00D4510D">
        <w:rPr>
          <w:rFonts w:hint="cs"/>
          <w:rtl/>
        </w:rPr>
        <w:t xml:space="preserve"> </w:t>
      </w:r>
      <w:r>
        <w:rPr>
          <w:rFonts w:hint="cs"/>
          <w:rtl/>
        </w:rPr>
        <w:t>קאי</w:t>
      </w:r>
      <w:r w:rsidR="00D4510D">
        <w:rPr>
          <w:rFonts w:hint="cs"/>
          <w:rtl/>
        </w:rPr>
        <w:t xml:space="preserve"> </w:t>
      </w:r>
      <w:r>
        <w:rPr>
          <w:rFonts w:hint="cs"/>
          <w:rtl/>
        </w:rPr>
        <w:t>על</w:t>
      </w:r>
      <w:r w:rsidR="00D4510D">
        <w:rPr>
          <w:rFonts w:hint="cs"/>
          <w:rtl/>
        </w:rPr>
        <w:t xml:space="preserve"> </w:t>
      </w:r>
      <w:r>
        <w:rPr>
          <w:rFonts w:hint="cs"/>
          <w:rtl/>
        </w:rPr>
        <w:t>הפסוק</w:t>
      </w:r>
      <w:r w:rsidR="00D4510D">
        <w:rPr>
          <w:rFonts w:hint="cs"/>
          <w:rtl/>
        </w:rPr>
        <w:t xml:space="preserve"> </w:t>
      </w:r>
      <w:r>
        <w:rPr>
          <w:rFonts w:hint="cs"/>
          <w:rtl/>
        </w:rPr>
        <w:t>שם:</w:t>
      </w:r>
      <w:r w:rsidR="00D4510D">
        <w:rPr>
          <w:rtl/>
        </w:rPr>
        <w:t xml:space="preserve"> </w:t>
      </w:r>
      <w:r>
        <w:rPr>
          <w:rFonts w:hint="cs"/>
          <w:rtl/>
        </w:rPr>
        <w:t>"</w:t>
      </w:r>
      <w:r>
        <w:rPr>
          <w:rtl/>
        </w:rPr>
        <w:t>וְשַׁעֲרֵי</w:t>
      </w:r>
      <w:r w:rsidR="00D4510D">
        <w:rPr>
          <w:rtl/>
        </w:rPr>
        <w:t xml:space="preserve"> </w:t>
      </w:r>
      <w:r>
        <w:rPr>
          <w:rtl/>
        </w:rPr>
        <w:t>הָעִיר</w:t>
      </w:r>
      <w:r w:rsidR="00D4510D">
        <w:rPr>
          <w:rtl/>
        </w:rPr>
        <w:t xml:space="preserve"> </w:t>
      </w:r>
      <w:r>
        <w:rPr>
          <w:rtl/>
        </w:rPr>
        <w:t>ע</w:t>
      </w:r>
      <w:r w:rsidRPr="00F97C55">
        <w:rPr>
          <w:bCs/>
          <w:rtl/>
        </w:rPr>
        <w:t>ַל</w:t>
      </w:r>
      <w:r w:rsidR="00D4510D">
        <w:rPr>
          <w:bCs/>
          <w:rtl/>
        </w:rPr>
        <w:t xml:space="preserve"> </w:t>
      </w:r>
      <w:r w:rsidRPr="00F97C55">
        <w:rPr>
          <w:bCs/>
          <w:rtl/>
        </w:rPr>
        <w:t>שְׁמוֹת</w:t>
      </w:r>
      <w:r w:rsidR="00D4510D">
        <w:rPr>
          <w:bCs/>
          <w:rtl/>
        </w:rPr>
        <w:t xml:space="preserve"> </w:t>
      </w:r>
      <w:r w:rsidRPr="00F97C55">
        <w:rPr>
          <w:bCs/>
          <w:rtl/>
        </w:rPr>
        <w:t>שִׁבְטֵי</w:t>
      </w:r>
      <w:r w:rsidR="00D4510D">
        <w:rPr>
          <w:bCs/>
          <w:rtl/>
        </w:rPr>
        <w:t xml:space="preserve"> </w:t>
      </w:r>
      <w:r w:rsidRPr="00F97C55">
        <w:rPr>
          <w:bCs/>
          <w:rtl/>
        </w:rPr>
        <w:t>יִשְׂרָאֵל</w:t>
      </w:r>
      <w:r w:rsidR="00D4510D">
        <w:rPr>
          <w:bCs/>
          <w:rtl/>
        </w:rPr>
        <w:t xml:space="preserve"> </w:t>
      </w:r>
      <w:r>
        <w:rPr>
          <w:rFonts w:hint="cs"/>
          <w:rtl/>
        </w:rPr>
        <w:t>גו'</w:t>
      </w:r>
      <w:r w:rsidR="00D4510D">
        <w:rPr>
          <w:rFonts w:hint="cs"/>
          <w:rtl/>
        </w:rPr>
        <w:t xml:space="preserve"> </w:t>
      </w:r>
      <w:r>
        <w:rPr>
          <w:rtl/>
        </w:rPr>
        <w:t>שַׁעַר</w:t>
      </w:r>
      <w:r w:rsidR="00D4510D">
        <w:rPr>
          <w:rtl/>
        </w:rPr>
        <w:t xml:space="preserve"> </w:t>
      </w:r>
      <w:r>
        <w:rPr>
          <w:rtl/>
        </w:rPr>
        <w:t>רְאוּבֵן</w:t>
      </w:r>
      <w:r w:rsidR="00D4510D">
        <w:rPr>
          <w:rtl/>
        </w:rPr>
        <w:t xml:space="preserve"> </w:t>
      </w:r>
      <w:r>
        <w:rPr>
          <w:rtl/>
        </w:rPr>
        <w:t>אֶחָד</w:t>
      </w:r>
      <w:r w:rsidR="00D4510D">
        <w:rPr>
          <w:rtl/>
        </w:rPr>
        <w:t xml:space="preserve"> </w:t>
      </w:r>
      <w:r>
        <w:rPr>
          <w:rtl/>
        </w:rPr>
        <w:t>שַׁעַר</w:t>
      </w:r>
      <w:r w:rsidR="00D4510D">
        <w:rPr>
          <w:rtl/>
        </w:rPr>
        <w:t xml:space="preserve"> </w:t>
      </w:r>
      <w:r>
        <w:rPr>
          <w:rtl/>
        </w:rPr>
        <w:t>יְהוּדָה</w:t>
      </w:r>
      <w:r w:rsidR="00D4510D">
        <w:rPr>
          <w:rtl/>
        </w:rPr>
        <w:t xml:space="preserve"> </w:t>
      </w:r>
      <w:r>
        <w:rPr>
          <w:rtl/>
        </w:rPr>
        <w:t>אֶחָד</w:t>
      </w:r>
      <w:r w:rsidR="00D4510D">
        <w:rPr>
          <w:rtl/>
        </w:rPr>
        <w:t xml:space="preserve"> </w:t>
      </w:r>
      <w:r>
        <w:rPr>
          <w:rtl/>
        </w:rPr>
        <w:t>שַׁעַר</w:t>
      </w:r>
      <w:r w:rsidR="00D4510D">
        <w:rPr>
          <w:rtl/>
        </w:rPr>
        <w:t xml:space="preserve"> </w:t>
      </w:r>
      <w:r>
        <w:rPr>
          <w:rtl/>
        </w:rPr>
        <w:t>לֵוִי</w:t>
      </w:r>
      <w:r w:rsidR="00D4510D">
        <w:rPr>
          <w:rtl/>
        </w:rPr>
        <w:t xml:space="preserve"> </w:t>
      </w:r>
      <w:r>
        <w:rPr>
          <w:rtl/>
        </w:rPr>
        <w:t>אֶחָד</w:t>
      </w:r>
      <w:r>
        <w:rPr>
          <w:rFonts w:hint="cs"/>
          <w:rtl/>
        </w:rPr>
        <w:t>"</w:t>
      </w:r>
      <w:r w:rsidR="00D4510D">
        <w:rPr>
          <w:rFonts w:hint="cs"/>
          <w:rtl/>
        </w:rPr>
        <w:t xml:space="preserve"> </w:t>
      </w:r>
      <w:r>
        <w:rPr>
          <w:rFonts w:hint="cs"/>
          <w:rtl/>
        </w:rPr>
        <w:t>ועל</w:t>
      </w:r>
      <w:r w:rsidR="00D4510D">
        <w:rPr>
          <w:rFonts w:hint="cs"/>
          <w:rtl/>
        </w:rPr>
        <w:t xml:space="preserve"> </w:t>
      </w:r>
      <w:r>
        <w:rPr>
          <w:rFonts w:hint="cs"/>
          <w:rtl/>
        </w:rPr>
        <w:t>פסוק</w:t>
      </w:r>
      <w:r w:rsidR="00D4510D">
        <w:rPr>
          <w:rFonts w:hint="cs"/>
          <w:rtl/>
        </w:rPr>
        <w:t xml:space="preserve"> </w:t>
      </w:r>
      <w:r>
        <w:rPr>
          <w:rFonts w:hint="cs"/>
          <w:rtl/>
        </w:rPr>
        <w:t>זה</w:t>
      </w:r>
      <w:r w:rsidR="00D4510D">
        <w:rPr>
          <w:rFonts w:hint="cs"/>
          <w:rtl/>
        </w:rPr>
        <w:t xml:space="preserve"> </w:t>
      </w:r>
      <w:r>
        <w:rPr>
          <w:rFonts w:hint="cs"/>
          <w:rtl/>
        </w:rPr>
        <w:t>עצמו</w:t>
      </w:r>
      <w:r w:rsidR="00D4510D">
        <w:rPr>
          <w:rFonts w:hint="cs"/>
          <w:rtl/>
        </w:rPr>
        <w:t xml:space="preserve"> </w:t>
      </w:r>
      <w:r>
        <w:rPr>
          <w:rFonts w:hint="cs"/>
          <w:rtl/>
        </w:rPr>
        <w:t>כתב</w:t>
      </w:r>
      <w:r w:rsidR="00D4510D">
        <w:rPr>
          <w:rFonts w:hint="cs"/>
          <w:rtl/>
        </w:rPr>
        <w:t xml:space="preserve"> </w:t>
      </w:r>
      <w:r>
        <w:rPr>
          <w:rFonts w:hint="cs"/>
          <w:rtl/>
        </w:rPr>
        <w:t>הר"ן</w:t>
      </w:r>
      <w:r w:rsidR="00D4510D">
        <w:rPr>
          <w:rFonts w:hint="cs"/>
          <w:rtl/>
        </w:rPr>
        <w:t xml:space="preserve"> </w:t>
      </w:r>
      <w:r>
        <w:rPr>
          <w:rFonts w:hint="cs"/>
          <w:rtl/>
        </w:rPr>
        <w:t>בחידושיו</w:t>
      </w:r>
      <w:r w:rsidR="00D4510D">
        <w:rPr>
          <w:rFonts w:hint="cs"/>
          <w:rtl/>
        </w:rPr>
        <w:t xml:space="preserve"> </w:t>
      </w:r>
      <w:r>
        <w:rPr>
          <w:rFonts w:hint="cs"/>
          <w:rtl/>
        </w:rPr>
        <w:t>ב"ב</w:t>
      </w:r>
      <w:r w:rsidR="00D4510D">
        <w:rPr>
          <w:rFonts w:hint="cs"/>
          <w:rtl/>
        </w:rPr>
        <w:t xml:space="preserve"> </w:t>
      </w:r>
      <w:r>
        <w:rPr>
          <w:rFonts w:hint="cs"/>
          <w:rtl/>
        </w:rPr>
        <w:t>קכב,א:</w:t>
      </w:r>
      <w:r w:rsidR="00D4510D">
        <w:rPr>
          <w:rFonts w:hint="cs"/>
          <w:rtl/>
        </w:rPr>
        <w:t xml:space="preserve"> </w:t>
      </w:r>
      <w:r>
        <w:rPr>
          <w:rFonts w:hint="cs"/>
          <w:rtl/>
        </w:rPr>
        <w:t>וז"ל:</w:t>
      </w:r>
      <w:r w:rsidR="00D4510D">
        <w:rPr>
          <w:rFonts w:hint="cs"/>
          <w:rtl/>
        </w:rPr>
        <w:t xml:space="preserve"> </w:t>
      </w:r>
      <w:r>
        <w:rPr>
          <w:rtl/>
        </w:rPr>
        <w:t>ואע"פ</w:t>
      </w:r>
      <w:r w:rsidR="00D4510D">
        <w:rPr>
          <w:rtl/>
        </w:rPr>
        <w:t xml:space="preserve"> </w:t>
      </w:r>
      <w:r>
        <w:rPr>
          <w:rtl/>
        </w:rPr>
        <w:t>שכתוב</w:t>
      </w:r>
      <w:r w:rsidR="00D4510D">
        <w:rPr>
          <w:rtl/>
        </w:rPr>
        <w:t xml:space="preserve"> </w:t>
      </w:r>
      <w:r>
        <w:rPr>
          <w:rtl/>
        </w:rPr>
        <w:t>שער</w:t>
      </w:r>
      <w:r w:rsidR="00D4510D">
        <w:rPr>
          <w:rtl/>
        </w:rPr>
        <w:t xml:space="preserve"> </w:t>
      </w:r>
      <w:r>
        <w:rPr>
          <w:rtl/>
        </w:rPr>
        <w:t>לוי</w:t>
      </w:r>
      <w:r w:rsidR="00D4510D">
        <w:rPr>
          <w:rtl/>
        </w:rPr>
        <w:t xml:space="preserve"> </w:t>
      </w:r>
      <w:r>
        <w:rPr>
          <w:rtl/>
        </w:rPr>
        <w:t>אחד</w:t>
      </w:r>
      <w:r w:rsidR="00D4510D">
        <w:rPr>
          <w:rtl/>
        </w:rPr>
        <w:t xml:space="preserve"> </w:t>
      </w:r>
      <w:r>
        <w:rPr>
          <w:rtl/>
        </w:rPr>
        <w:t>שער</w:t>
      </w:r>
      <w:r w:rsidR="00D4510D">
        <w:rPr>
          <w:rtl/>
        </w:rPr>
        <w:t xml:space="preserve"> </w:t>
      </w:r>
      <w:r>
        <w:rPr>
          <w:rtl/>
        </w:rPr>
        <w:t>יוסף</w:t>
      </w:r>
      <w:r w:rsidR="00D4510D">
        <w:rPr>
          <w:rtl/>
        </w:rPr>
        <w:t xml:space="preserve"> </w:t>
      </w:r>
      <w:r>
        <w:rPr>
          <w:rtl/>
        </w:rPr>
        <w:t>אחד</w:t>
      </w:r>
      <w:r w:rsidR="00D4510D">
        <w:rPr>
          <w:bCs/>
          <w:rtl/>
        </w:rPr>
        <w:t xml:space="preserve"> </w:t>
      </w:r>
      <w:r w:rsidRPr="00B4191E">
        <w:rPr>
          <w:bCs/>
          <w:rtl/>
        </w:rPr>
        <w:t>זה</w:t>
      </w:r>
      <w:r w:rsidR="00D4510D">
        <w:rPr>
          <w:bCs/>
          <w:rtl/>
        </w:rPr>
        <w:t xml:space="preserve"> </w:t>
      </w:r>
      <w:r w:rsidRPr="00B4191E">
        <w:rPr>
          <w:bCs/>
          <w:rtl/>
        </w:rPr>
        <w:t>אינו</w:t>
      </w:r>
      <w:r w:rsidR="00D4510D">
        <w:rPr>
          <w:bCs/>
          <w:rtl/>
        </w:rPr>
        <w:t xml:space="preserve"> </w:t>
      </w:r>
      <w:r w:rsidRPr="00B4191E">
        <w:rPr>
          <w:bCs/>
          <w:rtl/>
        </w:rPr>
        <w:t>ענין</w:t>
      </w:r>
      <w:r w:rsidR="00D4510D">
        <w:rPr>
          <w:bCs/>
          <w:rtl/>
        </w:rPr>
        <w:t xml:space="preserve"> </w:t>
      </w:r>
      <w:r w:rsidRPr="00B4191E">
        <w:rPr>
          <w:bCs/>
          <w:rtl/>
        </w:rPr>
        <w:t>לנחלתן</w:t>
      </w:r>
      <w:r w:rsidR="00D4510D">
        <w:rPr>
          <w:bCs/>
          <w:rtl/>
        </w:rPr>
        <w:t xml:space="preserve"> </w:t>
      </w:r>
      <w:r w:rsidRPr="00B4191E">
        <w:rPr>
          <w:bCs/>
          <w:rtl/>
        </w:rPr>
        <w:t>בארץ</w:t>
      </w:r>
      <w:r w:rsidR="00D4510D">
        <w:rPr>
          <w:bCs/>
          <w:rtl/>
        </w:rPr>
        <w:t xml:space="preserve"> </w:t>
      </w:r>
      <w:r w:rsidRPr="00B4191E">
        <w:rPr>
          <w:bCs/>
          <w:rtl/>
        </w:rPr>
        <w:t>ישראל</w:t>
      </w:r>
      <w:r w:rsidR="00D4510D">
        <w:rPr>
          <w:rtl/>
        </w:rPr>
        <w:t xml:space="preserve"> </w:t>
      </w:r>
      <w:r>
        <w:rPr>
          <w:rtl/>
        </w:rPr>
        <w:t>אלא</w:t>
      </w:r>
      <w:r w:rsidR="00D4510D">
        <w:rPr>
          <w:rtl/>
        </w:rPr>
        <w:t xml:space="preserve"> </w:t>
      </w:r>
      <w:r>
        <w:rPr>
          <w:rtl/>
        </w:rPr>
        <w:t>לומר</w:t>
      </w:r>
      <w:r w:rsidR="00D4510D">
        <w:rPr>
          <w:rtl/>
        </w:rPr>
        <w:t xml:space="preserve"> </w:t>
      </w:r>
      <w:r>
        <w:rPr>
          <w:rtl/>
        </w:rPr>
        <w:t>שיה</w:t>
      </w:r>
      <w:r>
        <w:rPr>
          <w:rFonts w:hint="cs"/>
          <w:rtl/>
        </w:rPr>
        <w:t>י</w:t>
      </w:r>
      <w:r>
        <w:rPr>
          <w:rtl/>
        </w:rPr>
        <w:t>ו</w:t>
      </w:r>
      <w:r w:rsidR="00D4510D">
        <w:rPr>
          <w:rtl/>
        </w:rPr>
        <w:t xml:space="preserve"> </w:t>
      </w:r>
      <w:r>
        <w:rPr>
          <w:rtl/>
        </w:rPr>
        <w:t>בירושלם</w:t>
      </w:r>
      <w:r w:rsidR="00D4510D">
        <w:rPr>
          <w:rtl/>
        </w:rPr>
        <w:t xml:space="preserve"> </w:t>
      </w:r>
      <w:r>
        <w:rPr>
          <w:rtl/>
        </w:rPr>
        <w:t>י"ב</w:t>
      </w:r>
      <w:r w:rsidR="00D4510D">
        <w:rPr>
          <w:rtl/>
        </w:rPr>
        <w:t xml:space="preserve"> </w:t>
      </w:r>
      <w:r>
        <w:rPr>
          <w:rtl/>
        </w:rPr>
        <w:t>שערים</w:t>
      </w:r>
      <w:r w:rsidR="00D4510D">
        <w:rPr>
          <w:rtl/>
        </w:rPr>
        <w:t xml:space="preserve"> </w:t>
      </w:r>
      <w:r>
        <w:rPr>
          <w:rtl/>
        </w:rPr>
        <w:t>כנגד</w:t>
      </w:r>
      <w:r w:rsidR="00D4510D">
        <w:rPr>
          <w:rtl/>
        </w:rPr>
        <w:t xml:space="preserve"> </w:t>
      </w:r>
      <w:r>
        <w:rPr>
          <w:rtl/>
        </w:rPr>
        <w:t>י"ב</w:t>
      </w:r>
      <w:r w:rsidR="00D4510D">
        <w:rPr>
          <w:rtl/>
        </w:rPr>
        <w:t xml:space="preserve"> </w:t>
      </w:r>
      <w:r>
        <w:rPr>
          <w:rtl/>
        </w:rPr>
        <w:t>שבטים</w:t>
      </w:r>
      <w:r w:rsidR="00D4510D">
        <w:rPr>
          <w:rtl/>
        </w:rPr>
        <w:t xml:space="preserve"> </w:t>
      </w:r>
      <w:r>
        <w:rPr>
          <w:rtl/>
        </w:rPr>
        <w:t>שאע"פ</w:t>
      </w:r>
      <w:r w:rsidR="00D4510D">
        <w:rPr>
          <w:rtl/>
        </w:rPr>
        <w:t xml:space="preserve"> </w:t>
      </w:r>
      <w:r>
        <w:rPr>
          <w:rtl/>
        </w:rPr>
        <w:t>שיוסף</w:t>
      </w:r>
      <w:r w:rsidR="00D4510D">
        <w:rPr>
          <w:rtl/>
        </w:rPr>
        <w:t xml:space="preserve"> </w:t>
      </w:r>
      <w:r>
        <w:rPr>
          <w:rtl/>
        </w:rPr>
        <w:t>נמנה</w:t>
      </w:r>
      <w:r w:rsidR="00D4510D">
        <w:rPr>
          <w:rtl/>
        </w:rPr>
        <w:t xml:space="preserve"> </w:t>
      </w:r>
      <w:r>
        <w:rPr>
          <w:rtl/>
        </w:rPr>
        <w:t>בכל</w:t>
      </w:r>
      <w:r w:rsidR="00D4510D">
        <w:rPr>
          <w:rtl/>
        </w:rPr>
        <w:t xml:space="preserve"> </w:t>
      </w:r>
      <w:r>
        <w:rPr>
          <w:rtl/>
        </w:rPr>
        <w:t>מקום</w:t>
      </w:r>
      <w:r w:rsidR="00D4510D">
        <w:rPr>
          <w:rtl/>
        </w:rPr>
        <w:t xml:space="preserve"> </w:t>
      </w:r>
      <w:r>
        <w:rPr>
          <w:rtl/>
        </w:rPr>
        <w:t>שני</w:t>
      </w:r>
      <w:r w:rsidR="00D4510D">
        <w:rPr>
          <w:rtl/>
        </w:rPr>
        <w:t xml:space="preserve"> </w:t>
      </w:r>
      <w:r>
        <w:rPr>
          <w:rtl/>
        </w:rPr>
        <w:t>שבטים</w:t>
      </w:r>
      <w:r w:rsidR="00D4510D">
        <w:rPr>
          <w:rtl/>
        </w:rPr>
        <w:t xml:space="preserve"> </w:t>
      </w:r>
      <w:r>
        <w:rPr>
          <w:rtl/>
        </w:rPr>
        <w:t>היינו</w:t>
      </w:r>
      <w:r w:rsidR="00D4510D">
        <w:rPr>
          <w:rtl/>
        </w:rPr>
        <w:t xml:space="preserve"> </w:t>
      </w:r>
      <w:r>
        <w:rPr>
          <w:rtl/>
        </w:rPr>
        <w:t>לענין</w:t>
      </w:r>
      <w:r w:rsidR="00D4510D">
        <w:rPr>
          <w:rtl/>
        </w:rPr>
        <w:t xml:space="preserve"> </w:t>
      </w:r>
      <w:r>
        <w:rPr>
          <w:rtl/>
        </w:rPr>
        <w:t>נחלה</w:t>
      </w:r>
      <w:r w:rsidR="00D4510D">
        <w:rPr>
          <w:rtl/>
        </w:rPr>
        <w:t xml:space="preserve"> </w:t>
      </w:r>
      <w:r>
        <w:rPr>
          <w:rtl/>
        </w:rPr>
        <w:t>אבל</w:t>
      </w:r>
      <w:r w:rsidR="00D4510D">
        <w:rPr>
          <w:rtl/>
        </w:rPr>
        <w:t xml:space="preserve"> </w:t>
      </w:r>
      <w:r>
        <w:rPr>
          <w:rtl/>
        </w:rPr>
        <w:t>לענין</w:t>
      </w:r>
      <w:r w:rsidR="00D4510D">
        <w:rPr>
          <w:rtl/>
        </w:rPr>
        <w:t xml:space="preserve"> </w:t>
      </w:r>
      <w:r>
        <w:rPr>
          <w:rtl/>
        </w:rPr>
        <w:t>שאר</w:t>
      </w:r>
      <w:r w:rsidR="00D4510D">
        <w:rPr>
          <w:rtl/>
        </w:rPr>
        <w:t xml:space="preserve"> </w:t>
      </w:r>
      <w:r>
        <w:rPr>
          <w:rtl/>
        </w:rPr>
        <w:t>דברים</w:t>
      </w:r>
      <w:r w:rsidR="00D4510D">
        <w:rPr>
          <w:rtl/>
        </w:rPr>
        <w:t xml:space="preserve"> </w:t>
      </w:r>
      <w:r>
        <w:rPr>
          <w:rtl/>
        </w:rPr>
        <w:t>אינו</w:t>
      </w:r>
      <w:r w:rsidR="00D4510D">
        <w:rPr>
          <w:rtl/>
        </w:rPr>
        <w:t xml:space="preserve"> </w:t>
      </w:r>
      <w:r>
        <w:rPr>
          <w:rtl/>
        </w:rPr>
        <w:t>אלא</w:t>
      </w:r>
      <w:r w:rsidR="00D4510D">
        <w:rPr>
          <w:rtl/>
        </w:rPr>
        <w:t xml:space="preserve"> </w:t>
      </w:r>
      <w:r>
        <w:rPr>
          <w:rtl/>
        </w:rPr>
        <w:t>שבט</w:t>
      </w:r>
      <w:r w:rsidR="00D4510D">
        <w:rPr>
          <w:rtl/>
        </w:rPr>
        <w:t xml:space="preserve"> </w:t>
      </w:r>
      <w:r>
        <w:rPr>
          <w:rtl/>
        </w:rPr>
        <w:t>אחד,</w:t>
      </w:r>
      <w:r w:rsidR="00D4510D">
        <w:rPr>
          <w:rtl/>
        </w:rPr>
        <w:t xml:space="preserve"> </w:t>
      </w:r>
      <w:r>
        <w:rPr>
          <w:rtl/>
        </w:rPr>
        <w:t>ושבט</w:t>
      </w:r>
      <w:r w:rsidR="00D4510D">
        <w:rPr>
          <w:rtl/>
        </w:rPr>
        <w:t xml:space="preserve"> </w:t>
      </w:r>
      <w:r>
        <w:rPr>
          <w:rtl/>
        </w:rPr>
        <w:t>לוי</w:t>
      </w:r>
      <w:r w:rsidR="00D4510D">
        <w:rPr>
          <w:rtl/>
        </w:rPr>
        <w:t xml:space="preserve"> </w:t>
      </w:r>
      <w:r>
        <w:rPr>
          <w:rtl/>
        </w:rPr>
        <w:t>נמי</w:t>
      </w:r>
      <w:r w:rsidR="00D4510D">
        <w:rPr>
          <w:rtl/>
        </w:rPr>
        <w:t xml:space="preserve"> </w:t>
      </w:r>
      <w:r>
        <w:rPr>
          <w:rtl/>
        </w:rPr>
        <w:t>אע"פ</w:t>
      </w:r>
      <w:r w:rsidR="00D4510D">
        <w:rPr>
          <w:rtl/>
        </w:rPr>
        <w:t xml:space="preserve"> </w:t>
      </w:r>
      <w:r>
        <w:rPr>
          <w:rtl/>
        </w:rPr>
        <w:t>שלא</w:t>
      </w:r>
      <w:r w:rsidR="00D4510D">
        <w:rPr>
          <w:rtl/>
        </w:rPr>
        <w:t xml:space="preserve"> </w:t>
      </w:r>
      <w:r>
        <w:rPr>
          <w:rtl/>
        </w:rPr>
        <w:t>נטל</w:t>
      </w:r>
      <w:r w:rsidR="00D4510D">
        <w:rPr>
          <w:rtl/>
        </w:rPr>
        <w:t xml:space="preserve"> </w:t>
      </w:r>
      <w:r>
        <w:rPr>
          <w:rtl/>
        </w:rPr>
        <w:t>חלק</w:t>
      </w:r>
      <w:r w:rsidR="00D4510D">
        <w:rPr>
          <w:rtl/>
        </w:rPr>
        <w:t xml:space="preserve"> </w:t>
      </w:r>
      <w:r>
        <w:rPr>
          <w:rtl/>
        </w:rPr>
        <w:t>בארץ</w:t>
      </w:r>
      <w:r w:rsidR="00D4510D">
        <w:rPr>
          <w:rtl/>
        </w:rPr>
        <w:t xml:space="preserve"> </w:t>
      </w:r>
      <w:r>
        <w:rPr>
          <w:rtl/>
        </w:rPr>
        <w:t>נמנה</w:t>
      </w:r>
      <w:r w:rsidR="00D4510D">
        <w:rPr>
          <w:rtl/>
        </w:rPr>
        <w:t xml:space="preserve"> </w:t>
      </w:r>
      <w:r>
        <w:rPr>
          <w:rtl/>
        </w:rPr>
        <w:t>הוא</w:t>
      </w:r>
      <w:r w:rsidR="00D4510D">
        <w:rPr>
          <w:rtl/>
        </w:rPr>
        <w:t xml:space="preserve"> </w:t>
      </w:r>
      <w:r>
        <w:rPr>
          <w:rtl/>
        </w:rPr>
        <w:t>במנין</w:t>
      </w:r>
      <w:r w:rsidR="00D4510D">
        <w:rPr>
          <w:rtl/>
        </w:rPr>
        <w:t xml:space="preserve"> </w:t>
      </w:r>
      <w:r>
        <w:rPr>
          <w:rtl/>
        </w:rPr>
        <w:t>השבטים</w:t>
      </w:r>
      <w:r w:rsidR="00D4510D">
        <w:rPr>
          <w:rtl/>
        </w:rPr>
        <w:t xml:space="preserve"> </w:t>
      </w:r>
      <w:r>
        <w:rPr>
          <w:rtl/>
        </w:rPr>
        <w:t>וראוי</w:t>
      </w:r>
      <w:r w:rsidR="00D4510D">
        <w:rPr>
          <w:rtl/>
        </w:rPr>
        <w:t xml:space="preserve"> </w:t>
      </w:r>
      <w:r>
        <w:rPr>
          <w:rtl/>
        </w:rPr>
        <w:t>הוא</w:t>
      </w:r>
      <w:r w:rsidR="00D4510D">
        <w:rPr>
          <w:rtl/>
        </w:rPr>
        <w:t xml:space="preserve"> </w:t>
      </w:r>
      <w:r>
        <w:rPr>
          <w:rtl/>
        </w:rPr>
        <w:t>שיהא</w:t>
      </w:r>
      <w:r w:rsidR="00D4510D">
        <w:rPr>
          <w:rtl/>
        </w:rPr>
        <w:t xml:space="preserve"> </w:t>
      </w:r>
      <w:r>
        <w:rPr>
          <w:rtl/>
        </w:rPr>
        <w:t>לו</w:t>
      </w:r>
      <w:r w:rsidR="00D4510D">
        <w:rPr>
          <w:rtl/>
        </w:rPr>
        <w:t xml:space="preserve"> </w:t>
      </w:r>
      <w:r>
        <w:rPr>
          <w:rtl/>
        </w:rPr>
        <w:t>זכרון</w:t>
      </w:r>
      <w:r w:rsidR="00D4510D">
        <w:rPr>
          <w:rtl/>
        </w:rPr>
        <w:t xml:space="preserve"> </w:t>
      </w:r>
      <w:r>
        <w:rPr>
          <w:rtl/>
        </w:rPr>
        <w:t>בירושלם</w:t>
      </w:r>
      <w:r w:rsidR="00D4510D">
        <w:rPr>
          <w:rtl/>
        </w:rPr>
        <w:t xml:space="preserve"> </w:t>
      </w:r>
      <w:r>
        <w:rPr>
          <w:rtl/>
        </w:rPr>
        <w:t>כשאר</w:t>
      </w:r>
      <w:r w:rsidR="00D4510D">
        <w:rPr>
          <w:rtl/>
        </w:rPr>
        <w:t xml:space="preserve"> </w:t>
      </w:r>
      <w:r>
        <w:rPr>
          <w:rtl/>
        </w:rPr>
        <w:t>השבטים,</w:t>
      </w:r>
      <w:r w:rsidR="00D4510D">
        <w:rPr>
          <w:rtl/>
        </w:rPr>
        <w:t xml:space="preserve"> </w:t>
      </w:r>
      <w:r>
        <w:rPr>
          <w:rtl/>
        </w:rPr>
        <w:t>ואע"פ</w:t>
      </w:r>
      <w:r w:rsidR="00D4510D">
        <w:rPr>
          <w:rtl/>
        </w:rPr>
        <w:t xml:space="preserve"> </w:t>
      </w:r>
      <w:r>
        <w:rPr>
          <w:rtl/>
        </w:rPr>
        <w:t>שדרשו</w:t>
      </w:r>
      <w:r w:rsidR="00D4510D">
        <w:rPr>
          <w:rtl/>
        </w:rPr>
        <w:t xml:space="preserve"> </w:t>
      </w:r>
      <w:r>
        <w:rPr>
          <w:rtl/>
        </w:rPr>
        <w:t>בגמ'</w:t>
      </w:r>
      <w:r w:rsidR="00D4510D">
        <w:rPr>
          <w:rtl/>
        </w:rPr>
        <w:t xml:space="preserve"> </w:t>
      </w:r>
      <w:r>
        <w:rPr>
          <w:rtl/>
        </w:rPr>
        <w:t>משער</w:t>
      </w:r>
      <w:r w:rsidR="00D4510D">
        <w:rPr>
          <w:rtl/>
        </w:rPr>
        <w:t xml:space="preserve"> </w:t>
      </w:r>
      <w:r>
        <w:rPr>
          <w:rtl/>
        </w:rPr>
        <w:t>ראובן</w:t>
      </w:r>
      <w:r w:rsidR="00D4510D">
        <w:rPr>
          <w:rtl/>
        </w:rPr>
        <w:t xml:space="preserve"> </w:t>
      </w:r>
      <w:r>
        <w:rPr>
          <w:rtl/>
        </w:rPr>
        <w:t>אחד</w:t>
      </w:r>
      <w:r w:rsidR="00D4510D">
        <w:rPr>
          <w:rtl/>
        </w:rPr>
        <w:t xml:space="preserve"> </w:t>
      </w:r>
      <w:r>
        <w:rPr>
          <w:rtl/>
        </w:rPr>
        <w:t>שאין</w:t>
      </w:r>
      <w:r w:rsidR="00D4510D">
        <w:rPr>
          <w:rtl/>
        </w:rPr>
        <w:t xml:space="preserve"> </w:t>
      </w:r>
      <w:r>
        <w:rPr>
          <w:rtl/>
        </w:rPr>
        <w:t>לך</w:t>
      </w:r>
      <w:r w:rsidR="00D4510D">
        <w:rPr>
          <w:rtl/>
        </w:rPr>
        <w:t xml:space="preserve"> </w:t>
      </w:r>
      <w:r>
        <w:rPr>
          <w:rtl/>
        </w:rPr>
        <w:t>כל</w:t>
      </w:r>
      <w:r w:rsidR="00D4510D">
        <w:rPr>
          <w:rtl/>
        </w:rPr>
        <w:t xml:space="preserve"> </w:t>
      </w:r>
      <w:r>
        <w:rPr>
          <w:rtl/>
        </w:rPr>
        <w:t>אחד</w:t>
      </w:r>
      <w:r w:rsidR="00D4510D">
        <w:rPr>
          <w:rtl/>
        </w:rPr>
        <w:t xml:space="preserve"> </w:t>
      </w:r>
      <w:r>
        <w:rPr>
          <w:rtl/>
        </w:rPr>
        <w:t>ואחד</w:t>
      </w:r>
      <w:r w:rsidR="00D4510D">
        <w:rPr>
          <w:rtl/>
        </w:rPr>
        <w:t xml:space="preserve"> </w:t>
      </w:r>
      <w:r>
        <w:rPr>
          <w:rtl/>
        </w:rPr>
        <w:t>שאין</w:t>
      </w:r>
      <w:r w:rsidR="00D4510D">
        <w:rPr>
          <w:rtl/>
        </w:rPr>
        <w:t xml:space="preserve"> </w:t>
      </w:r>
      <w:r>
        <w:rPr>
          <w:rtl/>
        </w:rPr>
        <w:t>לו</w:t>
      </w:r>
      <w:r w:rsidR="00D4510D">
        <w:rPr>
          <w:rtl/>
        </w:rPr>
        <w:t xml:space="preserve"> </w:t>
      </w:r>
      <w:r>
        <w:rPr>
          <w:rtl/>
        </w:rPr>
        <w:t>בהר</w:t>
      </w:r>
      <w:r w:rsidR="00D4510D">
        <w:rPr>
          <w:rtl/>
        </w:rPr>
        <w:t xml:space="preserve"> </w:t>
      </w:r>
      <w:r>
        <w:rPr>
          <w:rtl/>
        </w:rPr>
        <w:t>ובשפלה</w:t>
      </w:r>
      <w:r w:rsidR="00D4510D">
        <w:rPr>
          <w:rtl/>
        </w:rPr>
        <w:t xml:space="preserve"> </w:t>
      </w:r>
      <w:r>
        <w:rPr>
          <w:rtl/>
        </w:rPr>
        <w:t>ובעמק,</w:t>
      </w:r>
      <w:r w:rsidR="00D4510D">
        <w:rPr>
          <w:rtl/>
        </w:rPr>
        <w:t xml:space="preserve"> </w:t>
      </w:r>
      <w:r>
        <w:rPr>
          <w:rtl/>
        </w:rPr>
        <w:t>היינו</w:t>
      </w:r>
      <w:r w:rsidR="00D4510D">
        <w:rPr>
          <w:rtl/>
        </w:rPr>
        <w:t xml:space="preserve"> </w:t>
      </w:r>
      <w:r>
        <w:rPr>
          <w:rtl/>
        </w:rPr>
        <w:t>מיתורא</w:t>
      </w:r>
      <w:r w:rsidR="00D4510D">
        <w:rPr>
          <w:rtl/>
        </w:rPr>
        <w:t xml:space="preserve"> </w:t>
      </w:r>
      <w:r>
        <w:rPr>
          <w:rtl/>
        </w:rPr>
        <w:t>דאחד</w:t>
      </w:r>
      <w:r w:rsidR="00D4510D">
        <w:rPr>
          <w:rtl/>
        </w:rPr>
        <w:t xml:space="preserve"> </w:t>
      </w:r>
      <w:r>
        <w:rPr>
          <w:rtl/>
        </w:rPr>
        <w:t>אחד</w:t>
      </w:r>
      <w:r w:rsidR="00D4510D">
        <w:rPr>
          <w:rtl/>
        </w:rPr>
        <w:t xml:space="preserve"> </w:t>
      </w:r>
      <w:r>
        <w:rPr>
          <w:rtl/>
        </w:rPr>
        <w:t>אבל</w:t>
      </w:r>
      <w:r w:rsidR="00D4510D">
        <w:rPr>
          <w:rtl/>
        </w:rPr>
        <w:t xml:space="preserve"> </w:t>
      </w:r>
      <w:r>
        <w:rPr>
          <w:rtl/>
        </w:rPr>
        <w:t>מ"מ</w:t>
      </w:r>
      <w:r w:rsidR="00D4510D">
        <w:rPr>
          <w:rtl/>
        </w:rPr>
        <w:t xml:space="preserve"> </w:t>
      </w:r>
      <w:r>
        <w:rPr>
          <w:rtl/>
        </w:rPr>
        <w:t>עיקר</w:t>
      </w:r>
      <w:r w:rsidR="00D4510D">
        <w:rPr>
          <w:rtl/>
        </w:rPr>
        <w:t xml:space="preserve"> </w:t>
      </w:r>
      <w:r>
        <w:rPr>
          <w:rtl/>
        </w:rPr>
        <w:t>השערים</w:t>
      </w:r>
      <w:r w:rsidR="00D4510D">
        <w:rPr>
          <w:rtl/>
        </w:rPr>
        <w:t xml:space="preserve"> </w:t>
      </w:r>
      <w:r>
        <w:rPr>
          <w:rtl/>
        </w:rPr>
        <w:t>אינן</w:t>
      </w:r>
      <w:r w:rsidR="00D4510D">
        <w:rPr>
          <w:rtl/>
        </w:rPr>
        <w:t xml:space="preserve"> </w:t>
      </w:r>
      <w:r>
        <w:rPr>
          <w:rtl/>
        </w:rPr>
        <w:t>אלא</w:t>
      </w:r>
      <w:r w:rsidR="00D4510D">
        <w:rPr>
          <w:rtl/>
        </w:rPr>
        <w:t xml:space="preserve"> </w:t>
      </w:r>
      <w:r>
        <w:rPr>
          <w:rtl/>
        </w:rPr>
        <w:t>לזכרון</w:t>
      </w:r>
      <w:r w:rsidR="00D4510D">
        <w:rPr>
          <w:rtl/>
        </w:rPr>
        <w:t xml:space="preserve"> </w:t>
      </w:r>
      <w:r>
        <w:rPr>
          <w:rtl/>
        </w:rPr>
        <w:t>שבטי</w:t>
      </w:r>
      <w:r w:rsidR="00D4510D">
        <w:rPr>
          <w:rtl/>
        </w:rPr>
        <w:t xml:space="preserve"> </w:t>
      </w:r>
      <w:r>
        <w:rPr>
          <w:rtl/>
        </w:rPr>
        <w:t>ישראל</w:t>
      </w:r>
      <w:r w:rsidR="00D4510D">
        <w:rPr>
          <w:rtl/>
        </w:rPr>
        <w:t xml:space="preserve"> </w:t>
      </w:r>
      <w:r>
        <w:rPr>
          <w:rtl/>
        </w:rPr>
        <w:t>וכמו</w:t>
      </w:r>
      <w:r w:rsidR="00D4510D">
        <w:rPr>
          <w:rtl/>
        </w:rPr>
        <w:t xml:space="preserve"> </w:t>
      </w:r>
      <w:r>
        <w:rPr>
          <w:rtl/>
        </w:rPr>
        <w:t>שכתוב</w:t>
      </w:r>
      <w:r w:rsidR="00D4510D">
        <w:rPr>
          <w:rtl/>
        </w:rPr>
        <w:t xml:space="preserve"> </w:t>
      </w:r>
      <w:r>
        <w:rPr>
          <w:rtl/>
        </w:rPr>
        <w:t>ושערי</w:t>
      </w:r>
      <w:r w:rsidR="00D4510D">
        <w:rPr>
          <w:rtl/>
        </w:rPr>
        <w:t xml:space="preserve"> </w:t>
      </w:r>
      <w:r>
        <w:rPr>
          <w:rtl/>
        </w:rPr>
        <w:t>העיר</w:t>
      </w:r>
      <w:r w:rsidR="00D4510D">
        <w:rPr>
          <w:rtl/>
        </w:rPr>
        <w:t xml:space="preserve"> </w:t>
      </w:r>
      <w:r>
        <w:rPr>
          <w:rtl/>
        </w:rPr>
        <w:t>על</w:t>
      </w:r>
      <w:r w:rsidR="00D4510D">
        <w:rPr>
          <w:rtl/>
        </w:rPr>
        <w:t xml:space="preserve"> </w:t>
      </w:r>
      <w:r>
        <w:rPr>
          <w:rtl/>
        </w:rPr>
        <w:t>שמות</w:t>
      </w:r>
      <w:r w:rsidR="00D4510D">
        <w:rPr>
          <w:rtl/>
        </w:rPr>
        <w:t xml:space="preserve"> </w:t>
      </w:r>
      <w:r>
        <w:rPr>
          <w:rtl/>
        </w:rPr>
        <w:t>שבטי</w:t>
      </w:r>
      <w:r w:rsidR="00D4510D">
        <w:rPr>
          <w:rtl/>
        </w:rPr>
        <w:t xml:space="preserve"> </w:t>
      </w:r>
      <w:r>
        <w:rPr>
          <w:rtl/>
        </w:rPr>
        <w:t>ישראל</w:t>
      </w:r>
      <w:r w:rsidR="00D4510D">
        <w:rPr>
          <w:rFonts w:hint="cs"/>
          <w:rtl/>
        </w:rPr>
        <w:t xml:space="preserve"> </w:t>
      </w:r>
      <w:r>
        <w:rPr>
          <w:rFonts w:hint="cs"/>
          <w:rtl/>
        </w:rPr>
        <w:t>עכ"ל</w:t>
      </w:r>
      <w:r w:rsidR="00D4510D">
        <w:rPr>
          <w:rFonts w:hint="cs"/>
          <w:rtl/>
        </w:rPr>
        <w:t xml:space="preserve"> </w:t>
      </w:r>
      <w:r>
        <w:rPr>
          <w:rFonts w:hint="cs"/>
          <w:rtl/>
        </w:rPr>
        <w:t>וחולק</w:t>
      </w:r>
      <w:r w:rsidR="00D4510D">
        <w:rPr>
          <w:rFonts w:hint="cs"/>
          <w:rtl/>
        </w:rPr>
        <w:t xml:space="preserve"> </w:t>
      </w:r>
      <w:r>
        <w:rPr>
          <w:rFonts w:hint="cs"/>
          <w:rtl/>
        </w:rPr>
        <w:t>על</w:t>
      </w:r>
      <w:r w:rsidR="00D4510D">
        <w:rPr>
          <w:rFonts w:hint="cs"/>
          <w:rtl/>
        </w:rPr>
        <w:t xml:space="preserve"> </w:t>
      </w:r>
      <w:r>
        <w:rPr>
          <w:rFonts w:hint="cs"/>
          <w:rtl/>
        </w:rPr>
        <w:t>הרשב"ם</w:t>
      </w:r>
      <w:r w:rsidR="00D4510D">
        <w:rPr>
          <w:rFonts w:hint="cs"/>
          <w:rtl/>
        </w:rPr>
        <w:t xml:space="preserve"> </w:t>
      </w:r>
      <w:r>
        <w:rPr>
          <w:rFonts w:hint="cs"/>
          <w:rtl/>
        </w:rPr>
        <w:t>שם.</w:t>
      </w:r>
      <w:r w:rsidR="00D4510D">
        <w:rPr>
          <w:rFonts w:hint="cs"/>
          <w:rtl/>
        </w:rPr>
        <w:t xml:space="preserve"> </w:t>
      </w:r>
      <w:r>
        <w:rPr>
          <w:rFonts w:hint="cs"/>
          <w:rtl/>
        </w:rPr>
        <w:t>ולפי"ז</w:t>
      </w:r>
      <w:r w:rsidR="00D4510D">
        <w:rPr>
          <w:rFonts w:hint="cs"/>
          <w:rtl/>
        </w:rPr>
        <w:t xml:space="preserve"> </w:t>
      </w:r>
      <w:r>
        <w:rPr>
          <w:rFonts w:hint="cs"/>
          <w:rtl/>
        </w:rPr>
        <w:t>לכאורה</w:t>
      </w:r>
      <w:r w:rsidR="00D4510D">
        <w:rPr>
          <w:rFonts w:hint="cs"/>
          <w:rtl/>
        </w:rPr>
        <w:t xml:space="preserve"> </w:t>
      </w:r>
      <w:r>
        <w:rPr>
          <w:rFonts w:hint="cs"/>
          <w:rtl/>
        </w:rPr>
        <w:t>אפ"ל</w:t>
      </w:r>
      <w:r w:rsidR="00D4510D">
        <w:rPr>
          <w:rFonts w:hint="cs"/>
          <w:rtl/>
        </w:rPr>
        <w:t xml:space="preserve"> </w:t>
      </w:r>
      <w:r>
        <w:rPr>
          <w:rFonts w:hint="cs"/>
          <w:rtl/>
        </w:rPr>
        <w:t>דגם</w:t>
      </w:r>
      <w:r w:rsidR="00D4510D">
        <w:rPr>
          <w:rFonts w:hint="cs"/>
          <w:rtl/>
        </w:rPr>
        <w:t xml:space="preserve"> </w:t>
      </w:r>
      <w:r>
        <w:rPr>
          <w:rFonts w:hint="cs"/>
          <w:rtl/>
        </w:rPr>
        <w:t>המצו"ד</w:t>
      </w:r>
      <w:r w:rsidR="00D4510D">
        <w:rPr>
          <w:rFonts w:hint="cs"/>
          <w:rtl/>
        </w:rPr>
        <w:t xml:space="preserve"> </w:t>
      </w:r>
      <w:r>
        <w:rPr>
          <w:rFonts w:hint="cs"/>
          <w:rtl/>
        </w:rPr>
        <w:t>סב"ל</w:t>
      </w:r>
      <w:r w:rsidR="00D4510D">
        <w:rPr>
          <w:rFonts w:hint="cs"/>
          <w:rtl/>
        </w:rPr>
        <w:t xml:space="preserve"> </w:t>
      </w:r>
      <w:r>
        <w:rPr>
          <w:rFonts w:hint="cs"/>
          <w:rtl/>
        </w:rPr>
        <w:t>כן</w:t>
      </w:r>
      <w:r w:rsidR="00D4510D">
        <w:rPr>
          <w:rFonts w:hint="cs"/>
          <w:rtl/>
        </w:rPr>
        <w:t xml:space="preserve"> </w:t>
      </w:r>
      <w:r>
        <w:rPr>
          <w:rFonts w:hint="cs"/>
          <w:rtl/>
        </w:rPr>
        <w:t>דקרא</w:t>
      </w:r>
      <w:r w:rsidR="00D4510D">
        <w:rPr>
          <w:rFonts w:hint="cs"/>
          <w:rtl/>
        </w:rPr>
        <w:t xml:space="preserve"> </w:t>
      </w:r>
      <w:r>
        <w:rPr>
          <w:rFonts w:hint="cs"/>
          <w:rtl/>
        </w:rPr>
        <w:t>זה</w:t>
      </w:r>
      <w:r w:rsidR="00D4510D">
        <w:rPr>
          <w:rFonts w:hint="cs"/>
          <w:rtl/>
        </w:rPr>
        <w:t xml:space="preserve"> </w:t>
      </w:r>
      <w:r>
        <w:rPr>
          <w:rFonts w:hint="cs"/>
          <w:rtl/>
        </w:rPr>
        <w:t>איירי</w:t>
      </w:r>
      <w:r w:rsidR="00D4510D">
        <w:rPr>
          <w:rFonts w:hint="cs"/>
          <w:rtl/>
        </w:rPr>
        <w:t xml:space="preserve"> </w:t>
      </w:r>
      <w:r>
        <w:rPr>
          <w:rFonts w:hint="cs"/>
          <w:rtl/>
        </w:rPr>
        <w:t>רק</w:t>
      </w:r>
      <w:r w:rsidR="00D4510D">
        <w:rPr>
          <w:rFonts w:hint="cs"/>
          <w:rtl/>
        </w:rPr>
        <w:t xml:space="preserve"> </w:t>
      </w:r>
      <w:r>
        <w:rPr>
          <w:rtl/>
        </w:rPr>
        <w:t>שיה</w:t>
      </w:r>
      <w:r>
        <w:rPr>
          <w:rFonts w:hint="cs"/>
          <w:rtl/>
        </w:rPr>
        <w:t>י'</w:t>
      </w:r>
      <w:r w:rsidR="00D4510D">
        <w:rPr>
          <w:rFonts w:hint="cs"/>
          <w:rtl/>
        </w:rPr>
        <w:t xml:space="preserve"> </w:t>
      </w:r>
      <w:r>
        <w:rPr>
          <w:rtl/>
        </w:rPr>
        <w:t>ל</w:t>
      </w:r>
      <w:r>
        <w:rPr>
          <w:rFonts w:hint="cs"/>
          <w:rtl/>
        </w:rPr>
        <w:t>כאו"א</w:t>
      </w:r>
      <w:r w:rsidR="00D4510D">
        <w:rPr>
          <w:rFonts w:hint="cs"/>
          <w:rtl/>
        </w:rPr>
        <w:t xml:space="preserve"> </w:t>
      </w:r>
      <w:r>
        <w:rPr>
          <w:rFonts w:hint="cs"/>
          <w:rtl/>
        </w:rPr>
        <w:t>מהם</w:t>
      </w:r>
      <w:r w:rsidR="00D4510D">
        <w:rPr>
          <w:rtl/>
        </w:rPr>
        <w:t xml:space="preserve"> </w:t>
      </w:r>
      <w:r>
        <w:rPr>
          <w:rtl/>
        </w:rPr>
        <w:t>זכרון</w:t>
      </w:r>
      <w:r w:rsidR="00D4510D">
        <w:rPr>
          <w:rtl/>
        </w:rPr>
        <w:t xml:space="preserve"> </w:t>
      </w:r>
      <w:r>
        <w:rPr>
          <w:rtl/>
        </w:rPr>
        <w:t>בירושל</w:t>
      </w:r>
      <w:r>
        <w:rPr>
          <w:rFonts w:hint="cs"/>
          <w:rtl/>
        </w:rPr>
        <w:t>י</w:t>
      </w:r>
      <w:r>
        <w:rPr>
          <w:rtl/>
        </w:rPr>
        <w:t>ם</w:t>
      </w:r>
      <w:r>
        <w:rPr>
          <w:rFonts w:hint="cs"/>
          <w:rtl/>
        </w:rPr>
        <w:t>,</w:t>
      </w:r>
      <w:r w:rsidR="00D4510D">
        <w:rPr>
          <w:rFonts w:hint="cs"/>
          <w:rtl/>
        </w:rPr>
        <w:t xml:space="preserve"> </w:t>
      </w:r>
      <w:r>
        <w:rPr>
          <w:rFonts w:hint="cs"/>
          <w:rtl/>
        </w:rPr>
        <w:t>אבל</w:t>
      </w:r>
      <w:r w:rsidR="00D4510D">
        <w:rPr>
          <w:rFonts w:hint="cs"/>
          <w:rtl/>
        </w:rPr>
        <w:t xml:space="preserve"> </w:t>
      </w:r>
      <w:r>
        <w:rPr>
          <w:rFonts w:hint="cs"/>
          <w:rtl/>
        </w:rPr>
        <w:t>לא</w:t>
      </w:r>
      <w:r w:rsidR="00D4510D">
        <w:rPr>
          <w:rFonts w:hint="cs"/>
          <w:rtl/>
        </w:rPr>
        <w:t xml:space="preserve"> </w:t>
      </w:r>
      <w:r>
        <w:rPr>
          <w:rFonts w:hint="cs"/>
          <w:rtl/>
        </w:rPr>
        <w:t>שינחלו</w:t>
      </w:r>
      <w:r w:rsidR="00D4510D">
        <w:rPr>
          <w:rFonts w:hint="cs"/>
          <w:rtl/>
        </w:rPr>
        <w:t xml:space="preserve"> </w:t>
      </w:r>
      <w:r>
        <w:rPr>
          <w:rFonts w:hint="cs"/>
          <w:rtl/>
        </w:rPr>
        <w:t>נחלה</w:t>
      </w:r>
      <w:r w:rsidR="00D4510D">
        <w:rPr>
          <w:rFonts w:hint="cs"/>
          <w:rtl/>
        </w:rPr>
        <w:t xml:space="preserve"> </w:t>
      </w:r>
      <w:r>
        <w:rPr>
          <w:rFonts w:hint="cs"/>
          <w:rtl/>
        </w:rPr>
        <w:t>בירושלים,</w:t>
      </w:r>
      <w:r w:rsidR="00D4510D">
        <w:rPr>
          <w:rFonts w:hint="cs"/>
          <w:rtl/>
        </w:rPr>
        <w:t xml:space="preserve"> </w:t>
      </w:r>
      <w:r>
        <w:rPr>
          <w:rFonts w:hint="cs"/>
          <w:rtl/>
        </w:rPr>
        <w:t>כי</w:t>
      </w:r>
      <w:r w:rsidR="00D4510D">
        <w:rPr>
          <w:rFonts w:hint="cs"/>
          <w:rtl/>
        </w:rPr>
        <w:t xml:space="preserve"> </w:t>
      </w:r>
      <w:r>
        <w:rPr>
          <w:rFonts w:hint="cs"/>
          <w:rtl/>
        </w:rPr>
        <w:t>ירושלים</w:t>
      </w:r>
      <w:r w:rsidR="00D4510D">
        <w:rPr>
          <w:rFonts w:hint="cs"/>
          <w:rtl/>
        </w:rPr>
        <w:t xml:space="preserve"> </w:t>
      </w:r>
      <w:r>
        <w:rPr>
          <w:rFonts w:hint="cs"/>
          <w:rtl/>
        </w:rPr>
        <w:t>עצמו</w:t>
      </w:r>
      <w:r w:rsidR="00D4510D">
        <w:rPr>
          <w:rFonts w:hint="cs"/>
          <w:rtl/>
        </w:rPr>
        <w:t xml:space="preserve"> </w:t>
      </w:r>
      <w:r>
        <w:rPr>
          <w:rtl/>
        </w:rPr>
        <w:t>לא</w:t>
      </w:r>
      <w:r w:rsidR="00D4510D">
        <w:rPr>
          <w:rtl/>
        </w:rPr>
        <w:t xml:space="preserve"> </w:t>
      </w:r>
      <w:r>
        <w:rPr>
          <w:rtl/>
        </w:rPr>
        <w:t>תיוחד</w:t>
      </w:r>
      <w:r w:rsidR="00D4510D">
        <w:rPr>
          <w:rtl/>
        </w:rPr>
        <w:t xml:space="preserve"> </w:t>
      </w:r>
      <w:r>
        <w:rPr>
          <w:rtl/>
        </w:rPr>
        <w:t>לחלק</w:t>
      </w:r>
      <w:r w:rsidR="00D4510D">
        <w:rPr>
          <w:rtl/>
        </w:rPr>
        <w:t xml:space="preserve"> </w:t>
      </w:r>
      <w:r>
        <w:rPr>
          <w:rtl/>
        </w:rPr>
        <w:t>יהודא</w:t>
      </w:r>
      <w:r w:rsidR="00D4510D">
        <w:rPr>
          <w:rtl/>
        </w:rPr>
        <w:t xml:space="preserve"> </w:t>
      </w:r>
      <w:r>
        <w:rPr>
          <w:rtl/>
        </w:rPr>
        <w:t>ובנימין</w:t>
      </w:r>
      <w:r w:rsidR="00D4510D">
        <w:rPr>
          <w:rtl/>
        </w:rPr>
        <w:t xml:space="preserve"> </w:t>
      </w:r>
      <w:r>
        <w:rPr>
          <w:rtl/>
        </w:rPr>
        <w:t>כמו</w:t>
      </w:r>
      <w:r w:rsidR="00D4510D">
        <w:rPr>
          <w:rtl/>
        </w:rPr>
        <w:t xml:space="preserve"> </w:t>
      </w:r>
      <w:r>
        <w:rPr>
          <w:rtl/>
        </w:rPr>
        <w:t>שהי'</w:t>
      </w:r>
      <w:r w:rsidR="00D4510D">
        <w:rPr>
          <w:rtl/>
        </w:rPr>
        <w:t xml:space="preserve"> </w:t>
      </w:r>
      <w:r>
        <w:rPr>
          <w:rtl/>
        </w:rPr>
        <w:t>בבית</w:t>
      </w:r>
      <w:r w:rsidR="00D4510D">
        <w:rPr>
          <w:rtl/>
        </w:rPr>
        <w:t xml:space="preserve"> </w:t>
      </w:r>
      <w:r>
        <w:rPr>
          <w:rtl/>
        </w:rPr>
        <w:t>ראשון</w:t>
      </w:r>
      <w:r w:rsidR="00D4510D">
        <w:rPr>
          <w:rtl/>
        </w:rPr>
        <w:t xml:space="preserve"> </w:t>
      </w:r>
      <w:r>
        <w:rPr>
          <w:rtl/>
        </w:rPr>
        <w:t>ולא</w:t>
      </w:r>
      <w:r w:rsidR="00D4510D">
        <w:rPr>
          <w:rtl/>
        </w:rPr>
        <w:t xml:space="preserve"> </w:t>
      </w:r>
      <w:r>
        <w:rPr>
          <w:rtl/>
        </w:rPr>
        <w:t>לשבט</w:t>
      </w:r>
      <w:r w:rsidR="00D4510D">
        <w:rPr>
          <w:rtl/>
        </w:rPr>
        <w:t xml:space="preserve"> </w:t>
      </w:r>
      <w:r>
        <w:rPr>
          <w:rtl/>
        </w:rPr>
        <w:t>אחד</w:t>
      </w:r>
      <w:r w:rsidR="00D4510D">
        <w:rPr>
          <w:rtl/>
        </w:rPr>
        <w:t xml:space="preserve"> </w:t>
      </w:r>
      <w:r>
        <w:rPr>
          <w:rtl/>
        </w:rPr>
        <w:t>ביחוד,</w:t>
      </w:r>
      <w:r w:rsidR="00D4510D">
        <w:rPr>
          <w:rtl/>
        </w:rPr>
        <w:t xml:space="preserve"> </w:t>
      </w:r>
      <w:r>
        <w:rPr>
          <w:rtl/>
        </w:rPr>
        <w:t>אבל</w:t>
      </w:r>
      <w:r w:rsidR="00D4510D">
        <w:rPr>
          <w:rtl/>
        </w:rPr>
        <w:t xml:space="preserve"> </w:t>
      </w:r>
      <w:r>
        <w:rPr>
          <w:rtl/>
        </w:rPr>
        <w:t>תבנה</w:t>
      </w:r>
      <w:r w:rsidR="00D4510D">
        <w:rPr>
          <w:rtl/>
        </w:rPr>
        <w:t xml:space="preserve"> </w:t>
      </w:r>
      <w:r>
        <w:rPr>
          <w:rtl/>
        </w:rPr>
        <w:t>לה'</w:t>
      </w:r>
      <w:r>
        <w:rPr>
          <w:rFonts w:hint="cs"/>
          <w:rtl/>
        </w:rPr>
        <w:t>.</w:t>
      </w:r>
    </w:p>
    <w:p w:rsidR="006E1756" w:rsidRDefault="006E1756" w:rsidP="00077D26">
      <w:pPr>
        <w:pStyle w:val="a1"/>
        <w:rPr>
          <w:rtl/>
        </w:rPr>
      </w:pPr>
      <w:r>
        <w:rPr>
          <w:rFonts w:hint="cs"/>
          <w:rtl/>
        </w:rPr>
        <w:t>אמנם</w:t>
      </w:r>
      <w:r w:rsidR="00D4510D">
        <w:rPr>
          <w:rFonts w:hint="cs"/>
          <w:rtl/>
        </w:rPr>
        <w:t xml:space="preserve"> </w:t>
      </w:r>
      <w:r>
        <w:rPr>
          <w:rFonts w:hint="cs"/>
          <w:rtl/>
        </w:rPr>
        <w:t>מלשונו</w:t>
      </w:r>
      <w:r w:rsidR="00D4510D">
        <w:rPr>
          <w:rFonts w:hint="cs"/>
          <w:rtl/>
        </w:rPr>
        <w:t xml:space="preserve"> </w:t>
      </w:r>
      <w:r>
        <w:rPr>
          <w:rFonts w:hint="cs"/>
          <w:rtl/>
        </w:rPr>
        <w:t>הנ"ל</w:t>
      </w:r>
      <w:r w:rsidR="00D4510D">
        <w:rPr>
          <w:rFonts w:hint="cs"/>
          <w:rtl/>
        </w:rPr>
        <w:t xml:space="preserve"> </w:t>
      </w:r>
      <w:r>
        <w:rPr>
          <w:rFonts w:hint="cs"/>
          <w:rtl/>
        </w:rPr>
        <w:t>שכתב</w:t>
      </w:r>
      <w:r w:rsidR="00D4510D">
        <w:rPr>
          <w:rFonts w:hint="cs"/>
          <w:rtl/>
        </w:rPr>
        <w:t xml:space="preserve"> </w:t>
      </w:r>
      <w:r>
        <w:rPr>
          <w:rFonts w:hint="cs"/>
          <w:rtl/>
        </w:rPr>
        <w:t>"</w:t>
      </w:r>
      <w:r>
        <w:rPr>
          <w:rtl/>
        </w:rPr>
        <w:t>שיהיה</w:t>
      </w:r>
      <w:r w:rsidR="00D4510D">
        <w:rPr>
          <w:rtl/>
        </w:rPr>
        <w:t xml:space="preserve"> </w:t>
      </w:r>
      <w:r>
        <w:rPr>
          <w:rtl/>
        </w:rPr>
        <w:t>לכל</w:t>
      </w:r>
      <w:r w:rsidR="00D4510D">
        <w:rPr>
          <w:rtl/>
        </w:rPr>
        <w:t xml:space="preserve"> </w:t>
      </w:r>
      <w:r>
        <w:rPr>
          <w:rtl/>
        </w:rPr>
        <w:t>השבטים</w:t>
      </w:r>
      <w:r w:rsidR="00D4510D">
        <w:rPr>
          <w:rtl/>
        </w:rPr>
        <w:t xml:space="preserve"> </w:t>
      </w:r>
      <w:r w:rsidRPr="008F05A4">
        <w:rPr>
          <w:bCs/>
          <w:rtl/>
        </w:rPr>
        <w:t>חלק</w:t>
      </w:r>
      <w:r w:rsidR="00D4510D">
        <w:rPr>
          <w:bCs/>
          <w:rtl/>
        </w:rPr>
        <w:t xml:space="preserve"> </w:t>
      </w:r>
      <w:r w:rsidRPr="008F05A4">
        <w:rPr>
          <w:bCs/>
          <w:rtl/>
        </w:rPr>
        <w:t>בעיר</w:t>
      </w:r>
      <w:r w:rsidR="00D4510D">
        <w:rPr>
          <w:bCs/>
          <w:rtl/>
        </w:rPr>
        <w:t xml:space="preserve"> </w:t>
      </w:r>
      <w:r w:rsidRPr="008F05A4">
        <w:rPr>
          <w:bCs/>
          <w:rtl/>
        </w:rPr>
        <w:t>זה</w:t>
      </w:r>
      <w:r w:rsidR="00D4510D">
        <w:rPr>
          <w:bCs/>
          <w:rtl/>
        </w:rPr>
        <w:t xml:space="preserve"> </w:t>
      </w:r>
      <w:r w:rsidRPr="008F05A4">
        <w:rPr>
          <w:bCs/>
          <w:rtl/>
        </w:rPr>
        <w:t>כזה</w:t>
      </w:r>
      <w:r>
        <w:rPr>
          <w:rFonts w:hint="cs"/>
          <w:bCs/>
          <w:rtl/>
        </w:rPr>
        <w:t>"</w:t>
      </w:r>
      <w:r w:rsidR="00D4510D">
        <w:rPr>
          <w:rFonts w:hint="cs"/>
          <w:bCs/>
          <w:rtl/>
        </w:rPr>
        <w:t xml:space="preserve"> </w:t>
      </w:r>
      <w:r w:rsidRPr="00B4191E">
        <w:rPr>
          <w:rFonts w:hint="cs"/>
          <w:rtl/>
        </w:rPr>
        <w:t>משמע</w:t>
      </w:r>
      <w:r w:rsidR="00D4510D">
        <w:rPr>
          <w:rFonts w:hint="cs"/>
          <w:rtl/>
        </w:rPr>
        <w:t xml:space="preserve"> </w:t>
      </w:r>
      <w:r>
        <w:rPr>
          <w:rFonts w:hint="cs"/>
          <w:rtl/>
        </w:rPr>
        <w:t>יותר</w:t>
      </w:r>
      <w:r w:rsidR="00D4510D">
        <w:rPr>
          <w:rFonts w:hint="cs"/>
          <w:rtl/>
        </w:rPr>
        <w:t xml:space="preserve"> </w:t>
      </w:r>
      <w:r>
        <w:rPr>
          <w:rFonts w:hint="cs"/>
          <w:rtl/>
        </w:rPr>
        <w:t>שאכן</w:t>
      </w:r>
      <w:r w:rsidR="00D4510D">
        <w:rPr>
          <w:rFonts w:hint="cs"/>
          <w:rtl/>
        </w:rPr>
        <w:t xml:space="preserve"> </w:t>
      </w:r>
      <w:r>
        <w:rPr>
          <w:rFonts w:hint="cs"/>
          <w:rtl/>
        </w:rPr>
        <w:t>ינחלו</w:t>
      </w:r>
      <w:r w:rsidR="00D4510D">
        <w:rPr>
          <w:rFonts w:hint="cs"/>
          <w:rtl/>
        </w:rPr>
        <w:t xml:space="preserve"> </w:t>
      </w:r>
      <w:r>
        <w:rPr>
          <w:rFonts w:hint="cs"/>
          <w:rtl/>
        </w:rPr>
        <w:t>שם</w:t>
      </w:r>
      <w:r w:rsidR="00D4510D">
        <w:rPr>
          <w:rFonts w:hint="cs"/>
          <w:rtl/>
        </w:rPr>
        <w:t xml:space="preserve"> </w:t>
      </w:r>
      <w:r>
        <w:rPr>
          <w:rFonts w:hint="cs"/>
          <w:rtl/>
        </w:rPr>
        <w:t>וכדעת</w:t>
      </w:r>
      <w:r w:rsidR="00D4510D">
        <w:rPr>
          <w:rFonts w:hint="cs"/>
          <w:rtl/>
        </w:rPr>
        <w:t xml:space="preserve"> </w:t>
      </w:r>
      <w:r>
        <w:rPr>
          <w:rFonts w:hint="cs"/>
          <w:rtl/>
        </w:rPr>
        <w:t>הרמ"ה,</w:t>
      </w:r>
      <w:r w:rsidR="00D4510D">
        <w:rPr>
          <w:rFonts w:hint="cs"/>
          <w:rtl/>
        </w:rPr>
        <w:t xml:space="preserve"> </w:t>
      </w:r>
      <w:r>
        <w:rPr>
          <w:rFonts w:hint="cs"/>
          <w:rtl/>
        </w:rPr>
        <w:t>וא"כ</w:t>
      </w:r>
      <w:r w:rsidR="00D4510D">
        <w:rPr>
          <w:rFonts w:hint="cs"/>
          <w:rtl/>
        </w:rPr>
        <w:t xml:space="preserve"> </w:t>
      </w:r>
      <w:r>
        <w:rPr>
          <w:rFonts w:hint="cs"/>
          <w:rtl/>
        </w:rPr>
        <w:t>מנלי'</w:t>
      </w:r>
      <w:r w:rsidR="00D4510D">
        <w:rPr>
          <w:rFonts w:hint="cs"/>
          <w:rtl/>
        </w:rPr>
        <w:t xml:space="preserve"> </w:t>
      </w:r>
      <w:r>
        <w:rPr>
          <w:rFonts w:hint="cs"/>
          <w:rtl/>
        </w:rPr>
        <w:t>לומר</w:t>
      </w:r>
      <w:r w:rsidR="00D4510D">
        <w:rPr>
          <w:rFonts w:hint="cs"/>
          <w:rtl/>
        </w:rPr>
        <w:t xml:space="preserve"> </w:t>
      </w:r>
      <w:r>
        <w:rPr>
          <w:rFonts w:hint="cs"/>
          <w:rtl/>
        </w:rPr>
        <w:t>דלעת"ל</w:t>
      </w:r>
      <w:r w:rsidR="00D4510D">
        <w:rPr>
          <w:rFonts w:hint="cs"/>
          <w:rtl/>
        </w:rPr>
        <w:t xml:space="preserve"> </w:t>
      </w:r>
      <w:r w:rsidRPr="00CB37EA">
        <w:rPr>
          <w:rtl/>
        </w:rPr>
        <w:t>לא</w:t>
      </w:r>
      <w:r w:rsidR="00D4510D">
        <w:rPr>
          <w:rtl/>
        </w:rPr>
        <w:t xml:space="preserve"> </w:t>
      </w:r>
      <w:r w:rsidRPr="00CB37EA">
        <w:rPr>
          <w:rtl/>
        </w:rPr>
        <w:t>תהיה</w:t>
      </w:r>
      <w:r w:rsidR="00D4510D">
        <w:rPr>
          <w:rtl/>
        </w:rPr>
        <w:t xml:space="preserve"> </w:t>
      </w:r>
      <w:r w:rsidRPr="00CB37EA">
        <w:rPr>
          <w:rtl/>
        </w:rPr>
        <w:t>מקום</w:t>
      </w:r>
      <w:r w:rsidR="00D4510D">
        <w:rPr>
          <w:rtl/>
        </w:rPr>
        <w:t xml:space="preserve"> </w:t>
      </w:r>
      <w:r w:rsidRPr="00CB37EA">
        <w:rPr>
          <w:rtl/>
        </w:rPr>
        <w:t>המקדש</w:t>
      </w:r>
      <w:r w:rsidR="00D4510D">
        <w:rPr>
          <w:rtl/>
        </w:rPr>
        <w:t xml:space="preserve"> </w:t>
      </w:r>
      <w:r w:rsidRPr="00CB37EA">
        <w:rPr>
          <w:rtl/>
        </w:rPr>
        <w:t>והמזבח</w:t>
      </w:r>
      <w:r w:rsidR="00D4510D">
        <w:rPr>
          <w:rtl/>
        </w:rPr>
        <w:t xml:space="preserve"> </w:t>
      </w:r>
      <w:r w:rsidRPr="00CB37EA">
        <w:rPr>
          <w:rtl/>
        </w:rPr>
        <w:t>מיוחד</w:t>
      </w:r>
      <w:r w:rsidR="00D4510D">
        <w:rPr>
          <w:rtl/>
        </w:rPr>
        <w:t xml:space="preserve"> </w:t>
      </w:r>
      <w:r w:rsidRPr="00CB37EA">
        <w:rPr>
          <w:rtl/>
        </w:rPr>
        <w:t>לשום</w:t>
      </w:r>
      <w:r w:rsidR="00D4510D">
        <w:rPr>
          <w:rtl/>
        </w:rPr>
        <w:t xml:space="preserve"> </w:t>
      </w:r>
      <w:r w:rsidRPr="00CB37EA">
        <w:rPr>
          <w:rtl/>
        </w:rPr>
        <w:t>שבט</w:t>
      </w:r>
      <w:r>
        <w:rPr>
          <w:rFonts w:hint="cs"/>
          <w:rtl/>
        </w:rPr>
        <w:t>?</w:t>
      </w:r>
    </w:p>
    <w:p w:rsidR="006E1756" w:rsidRDefault="006E1756" w:rsidP="00077D26">
      <w:pPr>
        <w:pStyle w:val="a1"/>
        <w:rPr>
          <w:rtl/>
        </w:rPr>
      </w:pPr>
      <w:r>
        <w:rPr>
          <w:rFonts w:hint="cs"/>
          <w:rtl/>
        </w:rPr>
        <w:lastRenderedPageBreak/>
        <w:t>ולכאורה</w:t>
      </w:r>
      <w:r w:rsidR="00D4510D">
        <w:rPr>
          <w:rFonts w:hint="cs"/>
          <w:rtl/>
        </w:rPr>
        <w:t xml:space="preserve"> </w:t>
      </w:r>
      <w:r>
        <w:rPr>
          <w:rFonts w:hint="cs"/>
          <w:rtl/>
        </w:rPr>
        <w:t>צ"ל</w:t>
      </w:r>
      <w:r w:rsidR="00D4510D">
        <w:rPr>
          <w:rFonts w:hint="cs"/>
          <w:rtl/>
        </w:rPr>
        <w:t xml:space="preserve"> </w:t>
      </w:r>
      <w:r>
        <w:rPr>
          <w:rFonts w:hint="cs"/>
          <w:rtl/>
        </w:rPr>
        <w:t>דסב"ל</w:t>
      </w:r>
      <w:r w:rsidR="00D4510D">
        <w:rPr>
          <w:rFonts w:hint="cs"/>
          <w:rtl/>
        </w:rPr>
        <w:t xml:space="preserve"> </w:t>
      </w:r>
      <w:r>
        <w:rPr>
          <w:rFonts w:hint="cs"/>
          <w:rtl/>
        </w:rPr>
        <w:t>דאף</w:t>
      </w:r>
      <w:r w:rsidR="00D4510D">
        <w:rPr>
          <w:rFonts w:hint="cs"/>
          <w:rtl/>
        </w:rPr>
        <w:t xml:space="preserve"> </w:t>
      </w:r>
      <w:r>
        <w:rPr>
          <w:rFonts w:hint="cs"/>
          <w:rtl/>
        </w:rPr>
        <w:t>שהעיר</w:t>
      </w:r>
      <w:r w:rsidR="00D4510D">
        <w:rPr>
          <w:rFonts w:hint="cs"/>
          <w:rtl/>
        </w:rPr>
        <w:t xml:space="preserve"> </w:t>
      </w:r>
      <w:r>
        <w:rPr>
          <w:rFonts w:hint="cs"/>
          <w:rtl/>
        </w:rPr>
        <w:t>עצמו</w:t>
      </w:r>
      <w:r w:rsidR="00D4510D">
        <w:rPr>
          <w:rFonts w:hint="cs"/>
          <w:rtl/>
        </w:rPr>
        <w:t xml:space="preserve"> </w:t>
      </w:r>
      <w:r>
        <w:rPr>
          <w:rFonts w:hint="cs"/>
          <w:rtl/>
        </w:rPr>
        <w:t>תתחלק</w:t>
      </w:r>
      <w:r w:rsidR="00D4510D">
        <w:rPr>
          <w:rFonts w:hint="cs"/>
          <w:rtl/>
        </w:rPr>
        <w:t xml:space="preserve"> </w:t>
      </w:r>
      <w:r>
        <w:rPr>
          <w:rFonts w:hint="cs"/>
          <w:rtl/>
        </w:rPr>
        <w:t>לי"ב</w:t>
      </w:r>
      <w:r w:rsidR="00D4510D">
        <w:rPr>
          <w:rFonts w:hint="cs"/>
          <w:rtl/>
        </w:rPr>
        <w:t xml:space="preserve"> </w:t>
      </w:r>
      <w:r>
        <w:rPr>
          <w:rFonts w:hint="cs"/>
          <w:rtl/>
        </w:rPr>
        <w:t>שבטים</w:t>
      </w:r>
      <w:r w:rsidR="00D4510D">
        <w:rPr>
          <w:rFonts w:hint="cs"/>
          <w:rtl/>
        </w:rPr>
        <w:t xml:space="preserve"> </w:t>
      </w:r>
      <w:r>
        <w:rPr>
          <w:rFonts w:hint="cs"/>
          <w:rtl/>
        </w:rPr>
        <w:t>מ"מ</w:t>
      </w:r>
      <w:r w:rsidR="00D4510D">
        <w:rPr>
          <w:rFonts w:hint="cs"/>
          <w:rtl/>
        </w:rPr>
        <w:t xml:space="preserve"> </w:t>
      </w:r>
      <w:r>
        <w:rPr>
          <w:rFonts w:hint="cs"/>
          <w:rtl/>
        </w:rPr>
        <w:t>מקום</w:t>
      </w:r>
      <w:r w:rsidR="00D4510D">
        <w:rPr>
          <w:rFonts w:hint="cs"/>
          <w:rtl/>
        </w:rPr>
        <w:t xml:space="preserve"> </w:t>
      </w:r>
      <w:r>
        <w:rPr>
          <w:rFonts w:hint="cs"/>
          <w:rtl/>
        </w:rPr>
        <w:t>המקדש</w:t>
      </w:r>
      <w:r w:rsidR="00D4510D">
        <w:rPr>
          <w:rFonts w:hint="cs"/>
          <w:rtl/>
        </w:rPr>
        <w:t xml:space="preserve"> </w:t>
      </w:r>
      <w:r>
        <w:rPr>
          <w:rFonts w:hint="cs"/>
          <w:rtl/>
        </w:rPr>
        <w:t>יהי'</w:t>
      </w:r>
      <w:r w:rsidR="00D4510D">
        <w:rPr>
          <w:rFonts w:hint="cs"/>
          <w:rtl/>
        </w:rPr>
        <w:t xml:space="preserve"> </w:t>
      </w:r>
      <w:r>
        <w:rPr>
          <w:rFonts w:hint="cs"/>
          <w:rtl/>
        </w:rPr>
        <w:t>רצועה</w:t>
      </w:r>
      <w:r w:rsidR="00D4510D">
        <w:rPr>
          <w:rFonts w:hint="cs"/>
          <w:rtl/>
        </w:rPr>
        <w:t xml:space="preserve"> </w:t>
      </w:r>
      <w:r>
        <w:rPr>
          <w:rFonts w:hint="cs"/>
          <w:rtl/>
        </w:rPr>
        <w:t>בפ"ע</w:t>
      </w:r>
      <w:r w:rsidR="00D4510D">
        <w:rPr>
          <w:rFonts w:hint="cs"/>
          <w:rtl/>
        </w:rPr>
        <w:t xml:space="preserve"> </w:t>
      </w:r>
      <w:r>
        <w:rPr>
          <w:rFonts w:hint="cs"/>
          <w:rtl/>
        </w:rPr>
        <w:t>ששייך</w:t>
      </w:r>
      <w:r w:rsidR="00D4510D">
        <w:rPr>
          <w:rFonts w:hint="cs"/>
          <w:rtl/>
        </w:rPr>
        <w:t xml:space="preserve"> </w:t>
      </w:r>
      <w:r>
        <w:rPr>
          <w:rFonts w:hint="cs"/>
          <w:rtl/>
        </w:rPr>
        <w:t>לכל</w:t>
      </w:r>
      <w:r w:rsidR="00D4510D">
        <w:rPr>
          <w:rFonts w:hint="cs"/>
          <w:rtl/>
        </w:rPr>
        <w:t xml:space="preserve"> </w:t>
      </w:r>
      <w:r>
        <w:rPr>
          <w:rFonts w:hint="cs"/>
          <w:rtl/>
        </w:rPr>
        <w:t>ישראל,</w:t>
      </w:r>
      <w:r w:rsidR="00D4510D">
        <w:rPr>
          <w:rFonts w:hint="cs"/>
          <w:rtl/>
        </w:rPr>
        <w:t xml:space="preserve"> </w:t>
      </w:r>
      <w:r>
        <w:rPr>
          <w:rFonts w:hint="cs"/>
          <w:rtl/>
        </w:rPr>
        <w:t>וראה</w:t>
      </w:r>
      <w:r w:rsidR="00D4510D">
        <w:rPr>
          <w:rFonts w:hint="cs"/>
          <w:rtl/>
        </w:rPr>
        <w:t xml:space="preserve"> </w:t>
      </w:r>
      <w:r>
        <w:rPr>
          <w:rFonts w:hint="cs"/>
          <w:rtl/>
        </w:rPr>
        <w:t>ביחזקאל</w:t>
      </w:r>
      <w:r w:rsidR="00D4510D">
        <w:rPr>
          <w:rFonts w:hint="cs"/>
          <w:rtl/>
        </w:rPr>
        <w:t xml:space="preserve"> </w:t>
      </w:r>
      <w:r>
        <w:rPr>
          <w:rFonts w:hint="cs"/>
          <w:rtl/>
        </w:rPr>
        <w:t>שם</w:t>
      </w:r>
      <w:r w:rsidR="00D4510D">
        <w:rPr>
          <w:rFonts w:hint="cs"/>
          <w:rtl/>
        </w:rPr>
        <w:t xml:space="preserve"> </w:t>
      </w:r>
      <w:r>
        <w:rPr>
          <w:rFonts w:hint="cs"/>
          <w:rtl/>
        </w:rPr>
        <w:t>פסוק</w:t>
      </w:r>
      <w:r w:rsidR="00D4510D">
        <w:rPr>
          <w:rFonts w:hint="cs"/>
          <w:rtl/>
        </w:rPr>
        <w:t xml:space="preserve"> </w:t>
      </w:r>
      <w:r>
        <w:rPr>
          <w:rFonts w:hint="cs"/>
          <w:rtl/>
        </w:rPr>
        <w:t>ח,</w:t>
      </w:r>
      <w:r w:rsidR="00D4510D">
        <w:rPr>
          <w:rFonts w:hint="cs"/>
          <w:rtl/>
        </w:rPr>
        <w:t xml:space="preserve"> </w:t>
      </w:r>
      <w:r>
        <w:rPr>
          <w:rFonts w:hint="cs"/>
          <w:rtl/>
        </w:rPr>
        <w:t>פסוק</w:t>
      </w:r>
      <w:r w:rsidR="00D4510D">
        <w:rPr>
          <w:rFonts w:hint="cs"/>
          <w:rtl/>
        </w:rPr>
        <w:t xml:space="preserve"> </w:t>
      </w:r>
      <w:r>
        <w:rPr>
          <w:rFonts w:hint="cs"/>
          <w:rtl/>
        </w:rPr>
        <w:t>י,</w:t>
      </w:r>
      <w:r w:rsidR="00D4510D">
        <w:rPr>
          <w:rFonts w:hint="cs"/>
          <w:rtl/>
        </w:rPr>
        <w:t xml:space="preserve"> </w:t>
      </w:r>
      <w:r>
        <w:rPr>
          <w:rFonts w:hint="cs"/>
          <w:rtl/>
        </w:rPr>
        <w:t>ופסוק</w:t>
      </w:r>
      <w:r w:rsidR="00D4510D">
        <w:rPr>
          <w:rFonts w:hint="cs"/>
          <w:rtl/>
        </w:rPr>
        <w:t xml:space="preserve"> </w:t>
      </w:r>
      <w:r>
        <w:rPr>
          <w:rFonts w:hint="cs"/>
          <w:rtl/>
        </w:rPr>
        <w:t>כא</w:t>
      </w:r>
      <w:r w:rsidR="00D4510D">
        <w:rPr>
          <w:rFonts w:hint="cs"/>
          <w:rtl/>
        </w:rPr>
        <w:t xml:space="preserve"> </w:t>
      </w:r>
      <w:r>
        <w:rPr>
          <w:rFonts w:hint="cs"/>
          <w:rtl/>
        </w:rPr>
        <w:t>"ומקדש</w:t>
      </w:r>
      <w:r w:rsidR="00D4510D">
        <w:rPr>
          <w:rFonts w:hint="cs"/>
          <w:rtl/>
        </w:rPr>
        <w:t xml:space="preserve"> </w:t>
      </w:r>
      <w:r>
        <w:rPr>
          <w:rFonts w:hint="cs"/>
          <w:rtl/>
        </w:rPr>
        <w:t>ה'</w:t>
      </w:r>
      <w:r w:rsidR="00D4510D">
        <w:rPr>
          <w:rFonts w:hint="cs"/>
          <w:rtl/>
        </w:rPr>
        <w:t xml:space="preserve"> </w:t>
      </w:r>
      <w:r>
        <w:rPr>
          <w:rFonts w:hint="cs"/>
          <w:rtl/>
        </w:rPr>
        <w:t>בתוכה"</w:t>
      </w:r>
      <w:r w:rsidR="00D4510D">
        <w:rPr>
          <w:rFonts w:hint="cs"/>
          <w:rtl/>
        </w:rPr>
        <w:t xml:space="preserve"> </w:t>
      </w:r>
      <w:r>
        <w:rPr>
          <w:rFonts w:hint="cs"/>
          <w:rtl/>
        </w:rPr>
        <w:t>ויל"ע.</w:t>
      </w:r>
    </w:p>
    <w:p w:rsidR="006E1756" w:rsidRDefault="006E1756" w:rsidP="009E69FE">
      <w:pPr>
        <w:pStyle w:val="a6"/>
        <w:spacing w:before="120" w:after="40"/>
        <w:ind w:left="0"/>
        <w:rPr>
          <w:rtl/>
        </w:rPr>
      </w:pPr>
      <w:r>
        <w:rPr>
          <w:rtl/>
        </w:rPr>
        <w:t>ובין</w:t>
      </w:r>
      <w:r w:rsidR="00D4510D">
        <w:rPr>
          <w:rtl/>
        </w:rPr>
        <w:t xml:space="preserve"> </w:t>
      </w:r>
      <w:r>
        <w:rPr>
          <w:rtl/>
        </w:rPr>
        <w:t>כתיפיו</w:t>
      </w:r>
      <w:r w:rsidR="00D4510D">
        <w:rPr>
          <w:rtl/>
        </w:rPr>
        <w:t xml:space="preserve"> </w:t>
      </w:r>
      <w:r>
        <w:rPr>
          <w:rtl/>
        </w:rPr>
        <w:t>שכן</w:t>
      </w:r>
      <w:r w:rsidR="00D4510D">
        <w:rPr>
          <w:rtl/>
        </w:rPr>
        <w:t xml:space="preserve"> </w:t>
      </w:r>
      <w:r>
        <w:rPr>
          <w:rtl/>
        </w:rPr>
        <w:t>-</w:t>
      </w:r>
      <w:r w:rsidR="00D4510D">
        <w:rPr>
          <w:rtl/>
        </w:rPr>
        <w:t xml:space="preserve"> </w:t>
      </w:r>
      <w:r w:rsidRPr="0002087F">
        <w:rPr>
          <w:b/>
          <w:rtl/>
        </w:rPr>
        <w:t>אלו</w:t>
      </w:r>
      <w:r w:rsidR="00D4510D">
        <w:rPr>
          <w:b/>
          <w:rtl/>
        </w:rPr>
        <w:t xml:space="preserve"> </w:t>
      </w:r>
      <w:r w:rsidRPr="0002087F">
        <w:rPr>
          <w:b/>
          <w:rtl/>
        </w:rPr>
        <w:t>ימות</w:t>
      </w:r>
      <w:r w:rsidR="00D4510D">
        <w:rPr>
          <w:b/>
          <w:rtl/>
        </w:rPr>
        <w:t xml:space="preserve"> </w:t>
      </w:r>
      <w:r w:rsidRPr="0002087F">
        <w:rPr>
          <w:b/>
          <w:rtl/>
        </w:rPr>
        <w:t>המשיח</w:t>
      </w:r>
    </w:p>
    <w:p w:rsidR="006E1756" w:rsidRDefault="006E1756" w:rsidP="00077D26">
      <w:pPr>
        <w:pStyle w:val="a1"/>
        <w:rPr>
          <w:rtl/>
        </w:rPr>
      </w:pPr>
      <w:r w:rsidRPr="006E1756">
        <w:rPr>
          <w:rFonts w:hint="cs"/>
          <w:b/>
          <w:bCs/>
          <w:rtl/>
        </w:rPr>
        <w:t>ב.</w:t>
      </w:r>
      <w:r w:rsidR="00D4510D">
        <w:rPr>
          <w:rFonts w:hint="cs"/>
          <w:rtl/>
        </w:rPr>
        <w:t xml:space="preserve"> </w:t>
      </w:r>
      <w:r>
        <w:rPr>
          <w:rFonts w:hint="cs"/>
          <w:rtl/>
        </w:rPr>
        <w:t>אלא</w:t>
      </w:r>
      <w:r w:rsidR="00D4510D">
        <w:rPr>
          <w:rFonts w:hint="cs"/>
          <w:rtl/>
        </w:rPr>
        <w:t xml:space="preserve"> </w:t>
      </w:r>
      <w:r>
        <w:rPr>
          <w:rFonts w:hint="cs"/>
          <w:rtl/>
        </w:rPr>
        <w:t>שיש</w:t>
      </w:r>
      <w:r w:rsidR="00D4510D">
        <w:rPr>
          <w:rFonts w:hint="cs"/>
          <w:rtl/>
        </w:rPr>
        <w:t xml:space="preserve"> </w:t>
      </w:r>
      <w:r>
        <w:rPr>
          <w:rFonts w:hint="cs"/>
          <w:rtl/>
        </w:rPr>
        <w:t>להקשות</w:t>
      </w:r>
      <w:r w:rsidR="00D4510D">
        <w:rPr>
          <w:rFonts w:hint="cs"/>
          <w:rtl/>
        </w:rPr>
        <w:t xml:space="preserve"> </w:t>
      </w:r>
      <w:r>
        <w:rPr>
          <w:rFonts w:hint="cs"/>
          <w:rtl/>
        </w:rPr>
        <w:t>על</w:t>
      </w:r>
      <w:r w:rsidR="00D4510D">
        <w:rPr>
          <w:rFonts w:hint="cs"/>
          <w:rtl/>
        </w:rPr>
        <w:t xml:space="preserve"> </w:t>
      </w:r>
      <w:r>
        <w:rPr>
          <w:rFonts w:hint="cs"/>
          <w:rtl/>
        </w:rPr>
        <w:t>המצו"ד</w:t>
      </w:r>
      <w:r w:rsidR="00D4510D">
        <w:rPr>
          <w:rFonts w:hint="cs"/>
          <w:rtl/>
        </w:rPr>
        <w:t xml:space="preserve"> </w:t>
      </w:r>
      <w:r>
        <w:rPr>
          <w:rFonts w:hint="cs"/>
          <w:rtl/>
        </w:rPr>
        <w:t>מהך</w:t>
      </w:r>
      <w:r w:rsidR="00D4510D">
        <w:rPr>
          <w:rFonts w:hint="cs"/>
          <w:rtl/>
        </w:rPr>
        <w:t xml:space="preserve"> </w:t>
      </w:r>
      <w:r>
        <w:rPr>
          <w:rFonts w:hint="cs"/>
          <w:rtl/>
        </w:rPr>
        <w:t>דזבחים</w:t>
      </w:r>
      <w:r w:rsidR="00D4510D">
        <w:rPr>
          <w:rFonts w:hint="cs"/>
          <w:rtl/>
        </w:rPr>
        <w:t xml:space="preserve"> </w:t>
      </w:r>
      <w:r>
        <w:rPr>
          <w:rFonts w:hint="cs"/>
          <w:rtl/>
        </w:rPr>
        <w:t>(קיח,</w:t>
      </w:r>
      <w:r w:rsidR="00404EFB">
        <w:rPr>
          <w:rFonts w:hint="cs"/>
          <w:rtl/>
        </w:rPr>
        <w:t xml:space="preserve"> </w:t>
      </w:r>
      <w:r>
        <w:rPr>
          <w:rFonts w:hint="cs"/>
          <w:rtl/>
        </w:rPr>
        <w:t>ב):</w:t>
      </w:r>
      <w:r w:rsidR="00D4510D">
        <w:rPr>
          <w:rtl/>
        </w:rPr>
        <w:t xml:space="preserve"> </w:t>
      </w:r>
      <w:r>
        <w:rPr>
          <w:rFonts w:hint="cs"/>
          <w:rtl/>
        </w:rPr>
        <w:t>"</w:t>
      </w:r>
      <w:r>
        <w:rPr>
          <w:rtl/>
        </w:rPr>
        <w:t>חופף</w:t>
      </w:r>
      <w:r w:rsidR="00D4510D">
        <w:rPr>
          <w:rtl/>
        </w:rPr>
        <w:t xml:space="preserve"> </w:t>
      </w:r>
      <w:r>
        <w:rPr>
          <w:rtl/>
        </w:rPr>
        <w:t>עליו</w:t>
      </w:r>
      <w:r w:rsidR="00D4510D">
        <w:rPr>
          <w:rtl/>
        </w:rPr>
        <w:t xml:space="preserve"> </w:t>
      </w:r>
      <w:r>
        <w:rPr>
          <w:rtl/>
        </w:rPr>
        <w:t>-</w:t>
      </w:r>
      <w:r w:rsidR="00D4510D">
        <w:rPr>
          <w:rtl/>
        </w:rPr>
        <w:t xml:space="preserve"> </w:t>
      </w:r>
      <w:r>
        <w:rPr>
          <w:rtl/>
        </w:rPr>
        <w:t>זה</w:t>
      </w:r>
      <w:r w:rsidR="00D4510D">
        <w:rPr>
          <w:rtl/>
        </w:rPr>
        <w:t xml:space="preserve"> </w:t>
      </w:r>
      <w:r>
        <w:rPr>
          <w:rtl/>
        </w:rPr>
        <w:t>מקדש</w:t>
      </w:r>
      <w:r w:rsidR="00D4510D">
        <w:rPr>
          <w:rtl/>
        </w:rPr>
        <w:t xml:space="preserve"> </w:t>
      </w:r>
      <w:r>
        <w:rPr>
          <w:rtl/>
        </w:rPr>
        <w:t>ראשון,</w:t>
      </w:r>
      <w:r w:rsidR="00D4510D">
        <w:rPr>
          <w:rtl/>
        </w:rPr>
        <w:t xml:space="preserve"> </w:t>
      </w:r>
      <w:r>
        <w:rPr>
          <w:rtl/>
        </w:rPr>
        <w:t>כל</w:t>
      </w:r>
      <w:r w:rsidR="00D4510D">
        <w:rPr>
          <w:rtl/>
        </w:rPr>
        <w:t xml:space="preserve"> </w:t>
      </w:r>
      <w:r>
        <w:rPr>
          <w:rtl/>
        </w:rPr>
        <w:t>היום</w:t>
      </w:r>
      <w:r w:rsidR="00D4510D">
        <w:rPr>
          <w:rtl/>
        </w:rPr>
        <w:t xml:space="preserve"> </w:t>
      </w:r>
      <w:r>
        <w:rPr>
          <w:rtl/>
        </w:rPr>
        <w:t>-</w:t>
      </w:r>
      <w:r w:rsidR="00D4510D">
        <w:rPr>
          <w:rtl/>
        </w:rPr>
        <w:t xml:space="preserve"> </w:t>
      </w:r>
      <w:r>
        <w:rPr>
          <w:rtl/>
        </w:rPr>
        <w:t>זה</w:t>
      </w:r>
      <w:r w:rsidR="00D4510D">
        <w:rPr>
          <w:rtl/>
        </w:rPr>
        <w:t xml:space="preserve"> </w:t>
      </w:r>
      <w:r>
        <w:rPr>
          <w:rtl/>
        </w:rPr>
        <w:t>מקדש</w:t>
      </w:r>
      <w:r w:rsidR="00D4510D">
        <w:rPr>
          <w:rtl/>
        </w:rPr>
        <w:t xml:space="preserve"> </w:t>
      </w:r>
      <w:r>
        <w:rPr>
          <w:rtl/>
        </w:rPr>
        <w:t>שני,</w:t>
      </w:r>
      <w:r w:rsidR="00D4510D">
        <w:rPr>
          <w:rtl/>
        </w:rPr>
        <w:t xml:space="preserve"> </w:t>
      </w:r>
      <w:r>
        <w:rPr>
          <w:rtl/>
        </w:rPr>
        <w:t>ובין</w:t>
      </w:r>
      <w:r w:rsidR="00D4510D">
        <w:rPr>
          <w:rtl/>
        </w:rPr>
        <w:t xml:space="preserve"> </w:t>
      </w:r>
      <w:r>
        <w:rPr>
          <w:rtl/>
        </w:rPr>
        <w:t>כתיפיו</w:t>
      </w:r>
      <w:r w:rsidR="00D4510D">
        <w:rPr>
          <w:rtl/>
        </w:rPr>
        <w:t xml:space="preserve"> </w:t>
      </w:r>
      <w:r>
        <w:rPr>
          <w:rtl/>
        </w:rPr>
        <w:t>שכן</w:t>
      </w:r>
      <w:r w:rsidR="00D4510D">
        <w:rPr>
          <w:rtl/>
        </w:rPr>
        <w:t xml:space="preserve"> </w:t>
      </w:r>
      <w:r>
        <w:rPr>
          <w:rtl/>
        </w:rPr>
        <w:t>-</w:t>
      </w:r>
      <w:r w:rsidR="00D4510D">
        <w:rPr>
          <w:rtl/>
        </w:rPr>
        <w:t xml:space="preserve"> </w:t>
      </w:r>
      <w:r w:rsidRPr="0002087F">
        <w:rPr>
          <w:bCs/>
          <w:rtl/>
        </w:rPr>
        <w:t>אלו</w:t>
      </w:r>
      <w:r w:rsidR="00D4510D">
        <w:rPr>
          <w:bCs/>
          <w:rtl/>
        </w:rPr>
        <w:t xml:space="preserve"> </w:t>
      </w:r>
      <w:r w:rsidRPr="0002087F">
        <w:rPr>
          <w:bCs/>
          <w:rtl/>
        </w:rPr>
        <w:t>ימות</w:t>
      </w:r>
      <w:r w:rsidR="00D4510D">
        <w:rPr>
          <w:bCs/>
          <w:rtl/>
        </w:rPr>
        <w:t xml:space="preserve"> </w:t>
      </w:r>
      <w:r w:rsidRPr="0002087F">
        <w:rPr>
          <w:bCs/>
          <w:rtl/>
        </w:rPr>
        <w:t>המשיח</w:t>
      </w:r>
      <w:r>
        <w:rPr>
          <w:rtl/>
        </w:rPr>
        <w:t>;</w:t>
      </w:r>
      <w:r w:rsidR="00D4510D">
        <w:rPr>
          <w:rtl/>
        </w:rPr>
        <w:t xml:space="preserve"> </w:t>
      </w:r>
      <w:r>
        <w:rPr>
          <w:rtl/>
        </w:rPr>
        <w:t>רבי</w:t>
      </w:r>
      <w:r w:rsidR="00D4510D">
        <w:rPr>
          <w:rtl/>
        </w:rPr>
        <w:t xml:space="preserve"> </w:t>
      </w:r>
      <w:r>
        <w:rPr>
          <w:rtl/>
        </w:rPr>
        <w:t>אומר</w:t>
      </w:r>
      <w:r w:rsidR="00D4510D">
        <w:rPr>
          <w:rtl/>
        </w:rPr>
        <w:t xml:space="preserve"> </w:t>
      </w:r>
      <w:r>
        <w:rPr>
          <w:rtl/>
        </w:rPr>
        <w:t>חופף</w:t>
      </w:r>
      <w:r w:rsidR="00D4510D">
        <w:rPr>
          <w:rtl/>
        </w:rPr>
        <w:t xml:space="preserve"> </w:t>
      </w:r>
      <w:r>
        <w:rPr>
          <w:rtl/>
        </w:rPr>
        <w:t>עליו</w:t>
      </w:r>
      <w:r w:rsidR="00D4510D">
        <w:rPr>
          <w:rtl/>
        </w:rPr>
        <w:t xml:space="preserve"> </w:t>
      </w:r>
      <w:r>
        <w:rPr>
          <w:rtl/>
        </w:rPr>
        <w:t>-</w:t>
      </w:r>
      <w:r w:rsidR="00D4510D">
        <w:rPr>
          <w:rtl/>
        </w:rPr>
        <w:t xml:space="preserve"> </w:t>
      </w:r>
      <w:r>
        <w:rPr>
          <w:rtl/>
        </w:rPr>
        <w:t>זה</w:t>
      </w:r>
      <w:r w:rsidR="00D4510D">
        <w:rPr>
          <w:rtl/>
        </w:rPr>
        <w:t xml:space="preserve"> </w:t>
      </w:r>
      <w:r>
        <w:rPr>
          <w:rtl/>
        </w:rPr>
        <w:t>העולם</w:t>
      </w:r>
      <w:r w:rsidR="00D4510D">
        <w:rPr>
          <w:rtl/>
        </w:rPr>
        <w:t xml:space="preserve"> </w:t>
      </w:r>
      <w:r>
        <w:rPr>
          <w:rtl/>
        </w:rPr>
        <w:t>הזה,</w:t>
      </w:r>
      <w:r w:rsidR="00D4510D">
        <w:rPr>
          <w:rtl/>
        </w:rPr>
        <w:t xml:space="preserve"> </w:t>
      </w:r>
      <w:r>
        <w:rPr>
          <w:rtl/>
        </w:rPr>
        <w:t>כל</w:t>
      </w:r>
      <w:r w:rsidR="00D4510D">
        <w:rPr>
          <w:rtl/>
        </w:rPr>
        <w:t xml:space="preserve"> </w:t>
      </w:r>
      <w:r>
        <w:rPr>
          <w:rtl/>
        </w:rPr>
        <w:t>היום</w:t>
      </w:r>
      <w:r w:rsidR="00D4510D">
        <w:rPr>
          <w:rtl/>
        </w:rPr>
        <w:t xml:space="preserve"> </w:t>
      </w:r>
      <w:r>
        <w:rPr>
          <w:rtl/>
        </w:rPr>
        <w:t>-</w:t>
      </w:r>
      <w:r w:rsidR="00D4510D">
        <w:rPr>
          <w:rtl/>
        </w:rPr>
        <w:t xml:space="preserve"> </w:t>
      </w:r>
      <w:r>
        <w:rPr>
          <w:rtl/>
        </w:rPr>
        <w:t>אלו</w:t>
      </w:r>
      <w:r w:rsidR="00D4510D">
        <w:rPr>
          <w:rtl/>
        </w:rPr>
        <w:t xml:space="preserve"> </w:t>
      </w:r>
      <w:r>
        <w:rPr>
          <w:rtl/>
        </w:rPr>
        <w:t>ימות</w:t>
      </w:r>
      <w:r w:rsidR="00D4510D">
        <w:rPr>
          <w:rtl/>
        </w:rPr>
        <w:t xml:space="preserve"> </w:t>
      </w:r>
      <w:r>
        <w:rPr>
          <w:rtl/>
        </w:rPr>
        <w:t>המשיח,</w:t>
      </w:r>
      <w:r w:rsidR="00D4510D">
        <w:rPr>
          <w:rtl/>
        </w:rPr>
        <w:t xml:space="preserve"> </w:t>
      </w:r>
      <w:r>
        <w:rPr>
          <w:rtl/>
        </w:rPr>
        <w:t>ובין</w:t>
      </w:r>
      <w:r w:rsidR="00D4510D">
        <w:rPr>
          <w:rtl/>
        </w:rPr>
        <w:t xml:space="preserve"> </w:t>
      </w:r>
      <w:r>
        <w:rPr>
          <w:rtl/>
        </w:rPr>
        <w:t>כתיפיו</w:t>
      </w:r>
      <w:r w:rsidR="00D4510D">
        <w:rPr>
          <w:rtl/>
        </w:rPr>
        <w:t xml:space="preserve"> </w:t>
      </w:r>
      <w:r>
        <w:rPr>
          <w:rtl/>
        </w:rPr>
        <w:t>שכן</w:t>
      </w:r>
      <w:r w:rsidR="00D4510D">
        <w:rPr>
          <w:rtl/>
        </w:rPr>
        <w:t xml:space="preserve"> </w:t>
      </w:r>
      <w:r>
        <w:rPr>
          <w:rtl/>
        </w:rPr>
        <w:t>-</w:t>
      </w:r>
      <w:r w:rsidR="00D4510D">
        <w:rPr>
          <w:rtl/>
        </w:rPr>
        <w:t xml:space="preserve"> </w:t>
      </w:r>
      <w:r>
        <w:rPr>
          <w:rtl/>
        </w:rPr>
        <w:t>זה</w:t>
      </w:r>
      <w:r w:rsidR="00D4510D">
        <w:rPr>
          <w:rtl/>
        </w:rPr>
        <w:t xml:space="preserve"> </w:t>
      </w:r>
      <w:r>
        <w:rPr>
          <w:rtl/>
        </w:rPr>
        <w:t>העולם</w:t>
      </w:r>
      <w:r w:rsidR="00D4510D">
        <w:rPr>
          <w:rtl/>
        </w:rPr>
        <w:t xml:space="preserve"> </w:t>
      </w:r>
      <w:r>
        <w:rPr>
          <w:rtl/>
        </w:rPr>
        <w:t>הבא</w:t>
      </w:r>
      <w:r>
        <w:rPr>
          <w:rFonts w:hint="cs"/>
          <w:rtl/>
        </w:rPr>
        <w:t>"</w:t>
      </w:r>
      <w:r w:rsidR="00D4510D">
        <w:rPr>
          <w:rFonts w:hint="cs"/>
          <w:rtl/>
        </w:rPr>
        <w:t xml:space="preserve"> </w:t>
      </w:r>
      <w:r>
        <w:rPr>
          <w:rFonts w:hint="cs"/>
          <w:rtl/>
        </w:rPr>
        <w:t>הרי</w:t>
      </w:r>
      <w:r w:rsidR="00D4510D">
        <w:rPr>
          <w:rFonts w:hint="cs"/>
          <w:rtl/>
        </w:rPr>
        <w:t xml:space="preserve"> </w:t>
      </w:r>
      <w:r>
        <w:rPr>
          <w:rFonts w:hint="cs"/>
          <w:rtl/>
        </w:rPr>
        <w:t>משמע</w:t>
      </w:r>
      <w:r w:rsidR="00D4510D">
        <w:rPr>
          <w:rFonts w:hint="cs"/>
          <w:rtl/>
        </w:rPr>
        <w:t xml:space="preserve"> </w:t>
      </w:r>
      <w:r>
        <w:rPr>
          <w:rFonts w:hint="cs"/>
          <w:rtl/>
        </w:rPr>
        <w:t>מכאן</w:t>
      </w:r>
      <w:r w:rsidR="00D4510D">
        <w:rPr>
          <w:rFonts w:hint="cs"/>
          <w:rtl/>
        </w:rPr>
        <w:t xml:space="preserve"> </w:t>
      </w:r>
      <w:r>
        <w:rPr>
          <w:rFonts w:hint="cs"/>
          <w:rtl/>
        </w:rPr>
        <w:t>דגם</w:t>
      </w:r>
      <w:r w:rsidR="00D4510D">
        <w:rPr>
          <w:rFonts w:hint="cs"/>
          <w:rtl/>
        </w:rPr>
        <w:t xml:space="preserve"> </w:t>
      </w:r>
      <w:r>
        <w:rPr>
          <w:rFonts w:hint="cs"/>
          <w:rtl/>
        </w:rPr>
        <w:t>בימות</w:t>
      </w:r>
      <w:r w:rsidR="00D4510D">
        <w:rPr>
          <w:rFonts w:hint="cs"/>
          <w:rtl/>
        </w:rPr>
        <w:t xml:space="preserve"> </w:t>
      </w:r>
      <w:r>
        <w:rPr>
          <w:rFonts w:hint="cs"/>
          <w:rtl/>
        </w:rPr>
        <w:t>המשיח</w:t>
      </w:r>
      <w:r w:rsidR="00D4510D">
        <w:rPr>
          <w:rFonts w:hint="cs"/>
          <w:rtl/>
        </w:rPr>
        <w:t xml:space="preserve"> </w:t>
      </w:r>
      <w:r>
        <w:rPr>
          <w:rFonts w:hint="cs"/>
          <w:rtl/>
        </w:rPr>
        <w:t>יהי'</w:t>
      </w:r>
      <w:r w:rsidR="00D4510D">
        <w:rPr>
          <w:rFonts w:hint="cs"/>
          <w:rtl/>
        </w:rPr>
        <w:t xml:space="preserve"> </w:t>
      </w:r>
      <w:r>
        <w:rPr>
          <w:rFonts w:hint="cs"/>
          <w:rtl/>
        </w:rPr>
        <w:t>ביהמ"ק</w:t>
      </w:r>
      <w:r w:rsidR="00D4510D">
        <w:rPr>
          <w:rFonts w:hint="cs"/>
          <w:rtl/>
        </w:rPr>
        <w:t xml:space="preserve"> </w:t>
      </w:r>
      <w:r>
        <w:rPr>
          <w:rFonts w:hint="cs"/>
          <w:rtl/>
        </w:rPr>
        <w:t>בחלקו</w:t>
      </w:r>
      <w:r w:rsidR="00D4510D">
        <w:rPr>
          <w:rFonts w:hint="cs"/>
          <w:rtl/>
        </w:rPr>
        <w:t xml:space="preserve"> </w:t>
      </w:r>
      <w:r>
        <w:rPr>
          <w:rFonts w:hint="cs"/>
          <w:rtl/>
        </w:rPr>
        <w:t>של</w:t>
      </w:r>
      <w:r w:rsidR="00D4510D">
        <w:rPr>
          <w:rFonts w:hint="cs"/>
          <w:rtl/>
        </w:rPr>
        <w:t xml:space="preserve"> </w:t>
      </w:r>
      <w:r>
        <w:rPr>
          <w:rFonts w:hint="cs"/>
          <w:rtl/>
        </w:rPr>
        <w:t>בנימין,</w:t>
      </w:r>
      <w:r w:rsidR="00D4510D">
        <w:rPr>
          <w:rFonts w:hint="cs"/>
          <w:rtl/>
        </w:rPr>
        <w:t xml:space="preserve"> </w:t>
      </w:r>
      <w:r>
        <w:rPr>
          <w:rFonts w:hint="cs"/>
          <w:rtl/>
        </w:rPr>
        <w:t>ועי'</w:t>
      </w:r>
      <w:r w:rsidR="00D4510D">
        <w:rPr>
          <w:rFonts w:hint="cs"/>
          <w:rtl/>
        </w:rPr>
        <w:t xml:space="preserve"> </w:t>
      </w:r>
      <w:r>
        <w:rPr>
          <w:rFonts w:hint="cs"/>
          <w:rtl/>
        </w:rPr>
        <w:t>מהרש"א</w:t>
      </w:r>
      <w:r w:rsidR="00D4510D">
        <w:rPr>
          <w:rFonts w:hint="cs"/>
          <w:rtl/>
        </w:rPr>
        <w:t xml:space="preserve"> </w:t>
      </w:r>
      <w:r>
        <w:rPr>
          <w:rFonts w:hint="cs"/>
          <w:rtl/>
        </w:rPr>
        <w:t>בחדא"ג</w:t>
      </w:r>
      <w:r w:rsidR="00D4510D">
        <w:rPr>
          <w:rFonts w:hint="cs"/>
          <w:rtl/>
        </w:rPr>
        <w:t xml:space="preserve"> </w:t>
      </w:r>
      <w:r>
        <w:rPr>
          <w:rFonts w:hint="cs"/>
          <w:rtl/>
        </w:rPr>
        <w:t>שם</w:t>
      </w:r>
      <w:r w:rsidR="00D4510D">
        <w:rPr>
          <w:rFonts w:hint="cs"/>
          <w:rtl/>
        </w:rPr>
        <w:t xml:space="preserve"> </w:t>
      </w:r>
      <w:r>
        <w:rPr>
          <w:rFonts w:hint="cs"/>
          <w:rtl/>
        </w:rPr>
        <w:t>שביאר</w:t>
      </w:r>
      <w:r w:rsidR="00D4510D">
        <w:rPr>
          <w:rFonts w:hint="cs"/>
          <w:rtl/>
        </w:rPr>
        <w:t xml:space="preserve"> </w:t>
      </w:r>
      <w:r>
        <w:rPr>
          <w:rFonts w:hint="cs"/>
          <w:rtl/>
        </w:rPr>
        <w:t>בזה:</w:t>
      </w:r>
      <w:r w:rsidR="00D4510D">
        <w:rPr>
          <w:rFonts w:hint="cs"/>
          <w:rtl/>
        </w:rPr>
        <w:t xml:space="preserve"> </w:t>
      </w:r>
      <w:r>
        <w:rPr>
          <w:rFonts w:hint="cs"/>
          <w:rtl/>
        </w:rPr>
        <w:t>וז"ל:</w:t>
      </w:r>
      <w:r w:rsidR="00D4510D">
        <w:rPr>
          <w:rFonts w:hint="cs"/>
          <w:rtl/>
        </w:rPr>
        <w:t xml:space="preserve"> </w:t>
      </w:r>
      <w:r>
        <w:rPr>
          <w:rtl/>
        </w:rPr>
        <w:t>כתנאי</w:t>
      </w:r>
      <w:r w:rsidR="00D4510D">
        <w:rPr>
          <w:rtl/>
        </w:rPr>
        <w:t xml:space="preserve"> </w:t>
      </w:r>
      <w:r>
        <w:rPr>
          <w:rtl/>
        </w:rPr>
        <w:t>חופף</w:t>
      </w:r>
      <w:r w:rsidR="00D4510D">
        <w:rPr>
          <w:rtl/>
        </w:rPr>
        <w:t xml:space="preserve"> </w:t>
      </w:r>
      <w:r>
        <w:rPr>
          <w:rtl/>
        </w:rPr>
        <w:t>זה</w:t>
      </w:r>
      <w:r w:rsidR="00D4510D">
        <w:rPr>
          <w:rtl/>
        </w:rPr>
        <w:t xml:space="preserve"> </w:t>
      </w:r>
      <w:r>
        <w:rPr>
          <w:rtl/>
        </w:rPr>
        <w:t>מקדש</w:t>
      </w:r>
      <w:r w:rsidR="00D4510D">
        <w:rPr>
          <w:rtl/>
        </w:rPr>
        <w:t xml:space="preserve"> </w:t>
      </w:r>
      <w:r>
        <w:rPr>
          <w:rtl/>
        </w:rPr>
        <w:t>כו'</w:t>
      </w:r>
      <w:r w:rsidR="00D4510D">
        <w:rPr>
          <w:rtl/>
        </w:rPr>
        <w:t xml:space="preserve"> </w:t>
      </w:r>
      <w:r>
        <w:rPr>
          <w:rtl/>
        </w:rPr>
        <w:t>ובין</w:t>
      </w:r>
      <w:r w:rsidR="00D4510D">
        <w:rPr>
          <w:rtl/>
        </w:rPr>
        <w:t xml:space="preserve"> </w:t>
      </w:r>
      <w:r>
        <w:rPr>
          <w:rtl/>
        </w:rPr>
        <w:t>כתפיו</w:t>
      </w:r>
      <w:r w:rsidR="00D4510D">
        <w:rPr>
          <w:rtl/>
        </w:rPr>
        <w:t xml:space="preserve"> </w:t>
      </w:r>
      <w:r>
        <w:rPr>
          <w:rtl/>
        </w:rPr>
        <w:t>שכן</w:t>
      </w:r>
      <w:r w:rsidR="00D4510D">
        <w:rPr>
          <w:rtl/>
        </w:rPr>
        <w:t xml:space="preserve"> </w:t>
      </w:r>
      <w:r>
        <w:rPr>
          <w:rtl/>
        </w:rPr>
        <w:t>אלו</w:t>
      </w:r>
      <w:r w:rsidR="00D4510D">
        <w:rPr>
          <w:rtl/>
        </w:rPr>
        <w:t xml:space="preserve"> </w:t>
      </w:r>
      <w:r>
        <w:rPr>
          <w:rtl/>
        </w:rPr>
        <w:t>ימות</w:t>
      </w:r>
      <w:r w:rsidR="00D4510D">
        <w:rPr>
          <w:rtl/>
        </w:rPr>
        <w:t xml:space="preserve"> </w:t>
      </w:r>
      <w:r>
        <w:rPr>
          <w:rtl/>
        </w:rPr>
        <w:t>כו'.</w:t>
      </w:r>
      <w:r w:rsidR="00D4510D">
        <w:rPr>
          <w:rtl/>
        </w:rPr>
        <w:t xml:space="preserve"> </w:t>
      </w:r>
      <w:r>
        <w:rPr>
          <w:rtl/>
        </w:rPr>
        <w:t>במקדש</w:t>
      </w:r>
      <w:r w:rsidR="00D4510D">
        <w:rPr>
          <w:rtl/>
        </w:rPr>
        <w:t xml:space="preserve"> </w:t>
      </w:r>
      <w:r>
        <w:rPr>
          <w:rtl/>
        </w:rPr>
        <w:t>בעוה"ז</w:t>
      </w:r>
      <w:r w:rsidR="00D4510D">
        <w:rPr>
          <w:rtl/>
        </w:rPr>
        <w:t xml:space="preserve"> </w:t>
      </w:r>
      <w:r>
        <w:rPr>
          <w:rtl/>
        </w:rPr>
        <w:t>לא</w:t>
      </w:r>
      <w:r w:rsidR="00D4510D">
        <w:rPr>
          <w:rtl/>
        </w:rPr>
        <w:t xml:space="preserve"> </w:t>
      </w:r>
      <w:r>
        <w:rPr>
          <w:rtl/>
        </w:rPr>
        <w:t>היה</w:t>
      </w:r>
      <w:r w:rsidR="00D4510D">
        <w:rPr>
          <w:rtl/>
        </w:rPr>
        <w:t xml:space="preserve"> </w:t>
      </w:r>
      <w:r>
        <w:rPr>
          <w:rtl/>
        </w:rPr>
        <w:t>לשכינה</w:t>
      </w:r>
      <w:r w:rsidR="00D4510D">
        <w:rPr>
          <w:rtl/>
        </w:rPr>
        <w:t xml:space="preserve"> </w:t>
      </w:r>
      <w:r>
        <w:rPr>
          <w:rtl/>
        </w:rPr>
        <w:t>דבוק</w:t>
      </w:r>
      <w:r w:rsidR="00D4510D">
        <w:rPr>
          <w:rtl/>
        </w:rPr>
        <w:t xml:space="preserve"> </w:t>
      </w:r>
      <w:r>
        <w:rPr>
          <w:rtl/>
        </w:rPr>
        <w:t>גמור</w:t>
      </w:r>
      <w:r w:rsidR="00D4510D">
        <w:rPr>
          <w:rtl/>
        </w:rPr>
        <w:t xml:space="preserve"> </w:t>
      </w:r>
      <w:r>
        <w:rPr>
          <w:rtl/>
        </w:rPr>
        <w:t>אלא</w:t>
      </w:r>
      <w:r w:rsidR="00D4510D">
        <w:rPr>
          <w:rtl/>
        </w:rPr>
        <w:t xml:space="preserve"> </w:t>
      </w:r>
      <w:r>
        <w:rPr>
          <w:rtl/>
        </w:rPr>
        <w:t>דרך</w:t>
      </w:r>
      <w:r w:rsidR="00D4510D">
        <w:rPr>
          <w:rtl/>
        </w:rPr>
        <w:t xml:space="preserve"> </w:t>
      </w:r>
      <w:r>
        <w:rPr>
          <w:rtl/>
        </w:rPr>
        <w:t>חפיפה</w:t>
      </w:r>
      <w:r w:rsidR="00D4510D">
        <w:rPr>
          <w:rtl/>
        </w:rPr>
        <w:t xml:space="preserve"> </w:t>
      </w:r>
      <w:r>
        <w:rPr>
          <w:rtl/>
        </w:rPr>
        <w:t>משא"כ</w:t>
      </w:r>
      <w:r w:rsidR="00D4510D">
        <w:rPr>
          <w:rtl/>
        </w:rPr>
        <w:t xml:space="preserve"> </w:t>
      </w:r>
      <w:r>
        <w:rPr>
          <w:rtl/>
        </w:rPr>
        <w:t>לימות</w:t>
      </w:r>
      <w:r w:rsidR="00D4510D">
        <w:rPr>
          <w:rtl/>
        </w:rPr>
        <w:t xml:space="preserve"> </w:t>
      </w:r>
      <w:r>
        <w:rPr>
          <w:rtl/>
        </w:rPr>
        <w:t>המשיח</w:t>
      </w:r>
      <w:r w:rsidR="00D4510D">
        <w:rPr>
          <w:rtl/>
        </w:rPr>
        <w:t xml:space="preserve"> </w:t>
      </w:r>
      <w:r>
        <w:rPr>
          <w:rtl/>
        </w:rPr>
        <w:t>דהוי</w:t>
      </w:r>
      <w:r w:rsidR="00D4510D">
        <w:rPr>
          <w:rtl/>
        </w:rPr>
        <w:t xml:space="preserve"> </w:t>
      </w:r>
      <w:r>
        <w:rPr>
          <w:rtl/>
        </w:rPr>
        <w:t>דיבוק</w:t>
      </w:r>
      <w:r w:rsidR="00D4510D">
        <w:rPr>
          <w:rtl/>
        </w:rPr>
        <w:t xml:space="preserve"> </w:t>
      </w:r>
      <w:r>
        <w:rPr>
          <w:rtl/>
        </w:rPr>
        <w:t>גמור</w:t>
      </w:r>
      <w:r w:rsidR="00D4510D">
        <w:rPr>
          <w:rtl/>
        </w:rPr>
        <w:t xml:space="preserve"> </w:t>
      </w:r>
      <w:r>
        <w:rPr>
          <w:rtl/>
        </w:rPr>
        <w:t>לשכינה</w:t>
      </w:r>
      <w:r w:rsidR="00D4510D">
        <w:rPr>
          <w:rtl/>
        </w:rPr>
        <w:t xml:space="preserve"> </w:t>
      </w:r>
      <w:r>
        <w:rPr>
          <w:rtl/>
        </w:rPr>
        <w:t>עם</w:t>
      </w:r>
      <w:r w:rsidR="00D4510D">
        <w:rPr>
          <w:rtl/>
        </w:rPr>
        <w:t xml:space="preserve"> </w:t>
      </w:r>
      <w:r>
        <w:rPr>
          <w:rtl/>
        </w:rPr>
        <w:t>ישראל</w:t>
      </w:r>
      <w:r w:rsidR="00D4510D">
        <w:rPr>
          <w:rtl/>
        </w:rPr>
        <w:t xml:space="preserve"> </w:t>
      </w:r>
      <w:r>
        <w:rPr>
          <w:rtl/>
        </w:rPr>
        <w:t>דהיינו</w:t>
      </w:r>
      <w:r w:rsidR="00D4510D">
        <w:rPr>
          <w:rtl/>
        </w:rPr>
        <w:t xml:space="preserve"> </w:t>
      </w:r>
      <w:r>
        <w:rPr>
          <w:rtl/>
        </w:rPr>
        <w:t>ובין</w:t>
      </w:r>
      <w:r w:rsidR="00D4510D">
        <w:rPr>
          <w:rtl/>
        </w:rPr>
        <w:t xml:space="preserve"> </w:t>
      </w:r>
      <w:r>
        <w:rPr>
          <w:rtl/>
        </w:rPr>
        <w:t>כתיפיו</w:t>
      </w:r>
      <w:r w:rsidR="00D4510D">
        <w:rPr>
          <w:rtl/>
        </w:rPr>
        <w:t xml:space="preserve"> </w:t>
      </w:r>
      <w:r>
        <w:rPr>
          <w:rtl/>
        </w:rPr>
        <w:t>שכן</w:t>
      </w:r>
      <w:r w:rsidR="00D4510D">
        <w:rPr>
          <w:rtl/>
        </w:rPr>
        <w:t xml:space="preserve"> </w:t>
      </w:r>
      <w:r>
        <w:rPr>
          <w:rtl/>
        </w:rPr>
        <w:t>ומקדש</w:t>
      </w:r>
      <w:r w:rsidR="00D4510D">
        <w:rPr>
          <w:rtl/>
        </w:rPr>
        <w:t xml:space="preserve"> </w:t>
      </w:r>
      <w:r>
        <w:rPr>
          <w:rtl/>
        </w:rPr>
        <w:t>שני</w:t>
      </w:r>
      <w:r w:rsidR="00D4510D">
        <w:rPr>
          <w:rtl/>
        </w:rPr>
        <w:t xml:space="preserve"> </w:t>
      </w:r>
      <w:r>
        <w:rPr>
          <w:rtl/>
        </w:rPr>
        <w:t>שהוא</w:t>
      </w:r>
      <w:r w:rsidR="00D4510D">
        <w:rPr>
          <w:rtl/>
        </w:rPr>
        <w:t xml:space="preserve"> </w:t>
      </w:r>
      <w:r>
        <w:rPr>
          <w:rtl/>
        </w:rPr>
        <w:t>חסר</w:t>
      </w:r>
      <w:r w:rsidR="00D4510D">
        <w:rPr>
          <w:rtl/>
        </w:rPr>
        <w:t xml:space="preserve"> </w:t>
      </w:r>
      <w:r>
        <w:rPr>
          <w:rtl/>
        </w:rPr>
        <w:t>בכמה</w:t>
      </w:r>
      <w:r w:rsidR="00D4510D">
        <w:rPr>
          <w:rtl/>
        </w:rPr>
        <w:t xml:space="preserve"> </w:t>
      </w:r>
      <w:r>
        <w:rPr>
          <w:rtl/>
        </w:rPr>
        <w:t>דברים</w:t>
      </w:r>
      <w:r w:rsidR="00D4510D">
        <w:rPr>
          <w:rtl/>
        </w:rPr>
        <w:t xml:space="preserve"> </w:t>
      </w:r>
      <w:r>
        <w:rPr>
          <w:rtl/>
        </w:rPr>
        <w:t>לא</w:t>
      </w:r>
      <w:r w:rsidR="00D4510D">
        <w:rPr>
          <w:rtl/>
        </w:rPr>
        <w:t xml:space="preserve"> </w:t>
      </w:r>
      <w:r>
        <w:rPr>
          <w:rtl/>
        </w:rPr>
        <w:t>דריש</w:t>
      </w:r>
      <w:r w:rsidR="00D4510D">
        <w:rPr>
          <w:rtl/>
        </w:rPr>
        <w:t xml:space="preserve"> </w:t>
      </w:r>
      <w:r>
        <w:rPr>
          <w:rtl/>
        </w:rPr>
        <w:t>ליה</w:t>
      </w:r>
      <w:r w:rsidR="00D4510D">
        <w:rPr>
          <w:rtl/>
        </w:rPr>
        <w:t xml:space="preserve"> </w:t>
      </w:r>
      <w:r>
        <w:rPr>
          <w:rtl/>
        </w:rPr>
        <w:t>אלא</w:t>
      </w:r>
      <w:r w:rsidR="00D4510D">
        <w:rPr>
          <w:rtl/>
        </w:rPr>
        <w:t xml:space="preserve"> </w:t>
      </w:r>
      <w:r>
        <w:rPr>
          <w:rtl/>
        </w:rPr>
        <w:t>מריבוי</w:t>
      </w:r>
      <w:r w:rsidR="00D4510D">
        <w:rPr>
          <w:rtl/>
        </w:rPr>
        <w:t xml:space="preserve"> </w:t>
      </w:r>
      <w:r>
        <w:rPr>
          <w:rtl/>
        </w:rPr>
        <w:t>דכל</w:t>
      </w:r>
      <w:r w:rsidR="00D4510D">
        <w:rPr>
          <w:rtl/>
        </w:rPr>
        <w:t xml:space="preserve"> </w:t>
      </w:r>
      <w:r>
        <w:rPr>
          <w:rtl/>
        </w:rPr>
        <w:t>היום</w:t>
      </w:r>
      <w:r w:rsidR="00D4510D">
        <w:rPr>
          <w:rtl/>
        </w:rPr>
        <w:t xml:space="preserve"> </w:t>
      </w:r>
      <w:r>
        <w:rPr>
          <w:rtl/>
        </w:rPr>
        <w:t>וכ</w:t>
      </w:r>
      <w:r>
        <w:rPr>
          <w:rFonts w:hint="cs"/>
          <w:rtl/>
        </w:rPr>
        <w:t>ו'</w:t>
      </w:r>
      <w:r w:rsidR="00D4510D">
        <w:rPr>
          <w:rFonts w:hint="cs"/>
          <w:rtl/>
        </w:rPr>
        <w:t xml:space="preserve"> </w:t>
      </w:r>
      <w:r>
        <w:rPr>
          <w:rFonts w:hint="cs"/>
          <w:rtl/>
        </w:rPr>
        <w:t>עכ"ל.</w:t>
      </w:r>
    </w:p>
    <w:p w:rsidR="006E1756" w:rsidRDefault="006E1756" w:rsidP="00077D26">
      <w:pPr>
        <w:pStyle w:val="a1"/>
        <w:rPr>
          <w:rtl/>
        </w:rPr>
      </w:pPr>
      <w:r>
        <w:rPr>
          <w:rFonts w:hint="cs"/>
          <w:rtl/>
        </w:rPr>
        <w:t>ועד"ז</w:t>
      </w:r>
      <w:r w:rsidR="00D4510D">
        <w:rPr>
          <w:rFonts w:hint="cs"/>
          <w:rtl/>
        </w:rPr>
        <w:t xml:space="preserve"> </w:t>
      </w:r>
      <w:r>
        <w:rPr>
          <w:rFonts w:hint="cs"/>
          <w:rtl/>
        </w:rPr>
        <w:t>ביאר</w:t>
      </w:r>
      <w:r w:rsidR="00D4510D">
        <w:rPr>
          <w:rFonts w:hint="cs"/>
          <w:rtl/>
        </w:rPr>
        <w:t xml:space="preserve"> </w:t>
      </w:r>
      <w:r>
        <w:rPr>
          <w:rFonts w:hint="cs"/>
          <w:rtl/>
        </w:rPr>
        <w:t>ה</w:t>
      </w:r>
      <w:r>
        <w:rPr>
          <w:rtl/>
        </w:rPr>
        <w:t>רמב"ן</w:t>
      </w:r>
      <w:r w:rsidR="00D4510D">
        <w:rPr>
          <w:rtl/>
        </w:rPr>
        <w:t xml:space="preserve"> </w:t>
      </w:r>
      <w:r>
        <w:rPr>
          <w:rFonts w:hint="cs"/>
          <w:rtl/>
        </w:rPr>
        <w:t>(</w:t>
      </w:r>
      <w:r>
        <w:rPr>
          <w:rtl/>
        </w:rPr>
        <w:t>דברים</w:t>
      </w:r>
      <w:r w:rsidR="00D4510D">
        <w:rPr>
          <w:rtl/>
        </w:rPr>
        <w:t xml:space="preserve"> </w:t>
      </w:r>
      <w:r>
        <w:rPr>
          <w:rtl/>
        </w:rPr>
        <w:t>לג</w:t>
      </w:r>
      <w:r>
        <w:rPr>
          <w:rFonts w:hint="cs"/>
          <w:rtl/>
        </w:rPr>
        <w:t>,</w:t>
      </w:r>
      <w:r w:rsidR="00404EFB">
        <w:rPr>
          <w:rFonts w:hint="cs"/>
          <w:rtl/>
        </w:rPr>
        <w:t xml:space="preserve"> </w:t>
      </w:r>
      <w:r>
        <w:rPr>
          <w:rFonts w:hint="cs"/>
          <w:rtl/>
        </w:rPr>
        <w:t>יב)</w:t>
      </w:r>
      <w:r w:rsidR="00D4510D">
        <w:rPr>
          <w:rFonts w:hint="cs"/>
          <w:rtl/>
        </w:rPr>
        <w:t xml:space="preserve"> </w:t>
      </w:r>
      <w:r>
        <w:rPr>
          <w:rFonts w:hint="cs"/>
          <w:rtl/>
        </w:rPr>
        <w:t>עה"פ</w:t>
      </w:r>
      <w:r w:rsidR="00D4510D">
        <w:rPr>
          <w:rFonts w:hint="cs"/>
          <w:rtl/>
        </w:rPr>
        <w:t xml:space="preserve"> </w:t>
      </w:r>
      <w:r>
        <w:rPr>
          <w:rFonts w:hint="cs"/>
          <w:rtl/>
        </w:rPr>
        <w:t>ולבנימין</w:t>
      </w:r>
      <w:r w:rsidR="00D4510D">
        <w:rPr>
          <w:rFonts w:hint="cs"/>
          <w:rtl/>
        </w:rPr>
        <w:t xml:space="preserve"> </w:t>
      </w:r>
      <w:r>
        <w:rPr>
          <w:rFonts w:hint="cs"/>
          <w:rtl/>
        </w:rPr>
        <w:t>אמר</w:t>
      </w:r>
      <w:r w:rsidR="00D4510D">
        <w:rPr>
          <w:rFonts w:hint="cs"/>
          <w:rtl/>
        </w:rPr>
        <w:t xml:space="preserve"> </w:t>
      </w:r>
      <w:r>
        <w:rPr>
          <w:rFonts w:hint="cs"/>
          <w:rtl/>
        </w:rPr>
        <w:t>ידיד</w:t>
      </w:r>
      <w:r w:rsidR="00D4510D">
        <w:rPr>
          <w:rFonts w:hint="cs"/>
          <w:rtl/>
        </w:rPr>
        <w:t xml:space="preserve"> </w:t>
      </w:r>
      <w:r>
        <w:rPr>
          <w:rFonts w:hint="cs"/>
          <w:rtl/>
        </w:rPr>
        <w:t>ה'</w:t>
      </w:r>
      <w:r w:rsidR="00D4510D">
        <w:rPr>
          <w:rFonts w:hint="cs"/>
          <w:rtl/>
        </w:rPr>
        <w:t xml:space="preserve"> </w:t>
      </w:r>
      <w:r>
        <w:rPr>
          <w:rFonts w:hint="cs"/>
          <w:rtl/>
        </w:rPr>
        <w:t>וגו'</w:t>
      </w:r>
      <w:r w:rsidR="00D4510D">
        <w:rPr>
          <w:rFonts w:hint="cs"/>
          <w:rtl/>
        </w:rPr>
        <w:t xml:space="preserve"> </w:t>
      </w:r>
      <w:r>
        <w:rPr>
          <w:rFonts w:hint="cs"/>
          <w:rtl/>
        </w:rPr>
        <w:t>וז"ל:</w:t>
      </w:r>
      <w:r w:rsidR="00D4510D">
        <w:rPr>
          <w:rFonts w:hint="cs"/>
          <w:rtl/>
        </w:rPr>
        <w:t xml:space="preserve"> </w:t>
      </w:r>
      <w:r>
        <w:rPr>
          <w:rtl/>
        </w:rPr>
        <w:t>ונכון</w:t>
      </w:r>
      <w:r w:rsidR="00D4510D">
        <w:rPr>
          <w:rtl/>
        </w:rPr>
        <w:t xml:space="preserve"> </w:t>
      </w:r>
      <w:r>
        <w:rPr>
          <w:rtl/>
        </w:rPr>
        <w:t>הדבר</w:t>
      </w:r>
      <w:r w:rsidR="00D4510D">
        <w:rPr>
          <w:rtl/>
        </w:rPr>
        <w:t xml:space="preserve"> </w:t>
      </w:r>
      <w:r>
        <w:rPr>
          <w:rtl/>
        </w:rPr>
        <w:t>שירמוז</w:t>
      </w:r>
      <w:r w:rsidR="00D4510D">
        <w:rPr>
          <w:rtl/>
        </w:rPr>
        <w:t xml:space="preserve"> </w:t>
      </w:r>
      <w:r>
        <w:rPr>
          <w:rtl/>
        </w:rPr>
        <w:t>בשלש</w:t>
      </w:r>
      <w:r w:rsidR="00D4510D">
        <w:rPr>
          <w:rtl/>
        </w:rPr>
        <w:t xml:space="preserve"> </w:t>
      </w:r>
      <w:r>
        <w:rPr>
          <w:rtl/>
        </w:rPr>
        <w:t>השכינות</w:t>
      </w:r>
      <w:r w:rsidR="00D4510D">
        <w:rPr>
          <w:rtl/>
        </w:rPr>
        <w:t xml:space="preserve"> </w:t>
      </w:r>
      <w:r>
        <w:rPr>
          <w:rtl/>
        </w:rPr>
        <w:t>הללו</w:t>
      </w:r>
      <w:r w:rsidR="00D4510D">
        <w:rPr>
          <w:rtl/>
        </w:rPr>
        <w:t xml:space="preserve"> </w:t>
      </w:r>
      <w:r>
        <w:rPr>
          <w:rtl/>
        </w:rPr>
        <w:t>על</w:t>
      </w:r>
      <w:r w:rsidR="00D4510D">
        <w:rPr>
          <w:rtl/>
        </w:rPr>
        <w:t xml:space="preserve"> </w:t>
      </w:r>
      <w:r>
        <w:rPr>
          <w:rtl/>
        </w:rPr>
        <w:t>שלשה</w:t>
      </w:r>
      <w:r w:rsidR="00D4510D">
        <w:rPr>
          <w:rtl/>
        </w:rPr>
        <w:t xml:space="preserve"> </w:t>
      </w:r>
      <w:r>
        <w:rPr>
          <w:rtl/>
        </w:rPr>
        <w:t>מקדשים.</w:t>
      </w:r>
      <w:r w:rsidR="00D4510D">
        <w:rPr>
          <w:rtl/>
        </w:rPr>
        <w:t xml:space="preserve"> </w:t>
      </w:r>
      <w:r>
        <w:rPr>
          <w:rtl/>
        </w:rPr>
        <w:t>יאמר</w:t>
      </w:r>
      <w:r w:rsidR="00D4510D">
        <w:rPr>
          <w:rtl/>
        </w:rPr>
        <w:t xml:space="preserve"> </w:t>
      </w:r>
      <w:r>
        <w:rPr>
          <w:rtl/>
        </w:rPr>
        <w:t>במקדש</w:t>
      </w:r>
      <w:r w:rsidR="00D4510D">
        <w:rPr>
          <w:rtl/>
        </w:rPr>
        <w:t xml:space="preserve"> </w:t>
      </w:r>
      <w:r>
        <w:rPr>
          <w:rtl/>
        </w:rPr>
        <w:t>ראשון</w:t>
      </w:r>
      <w:r w:rsidR="00D4510D">
        <w:rPr>
          <w:rtl/>
        </w:rPr>
        <w:t xml:space="preserve"> </w:t>
      </w:r>
      <w:r>
        <w:rPr>
          <w:rtl/>
        </w:rPr>
        <w:t>ישכון</w:t>
      </w:r>
      <w:r w:rsidR="00D4510D">
        <w:rPr>
          <w:rtl/>
        </w:rPr>
        <w:t xml:space="preserve"> </w:t>
      </w:r>
      <w:r>
        <w:rPr>
          <w:rtl/>
        </w:rPr>
        <w:t>לבטח</w:t>
      </w:r>
      <w:r w:rsidR="00D4510D">
        <w:rPr>
          <w:rtl/>
        </w:rPr>
        <w:t xml:space="preserve"> </w:t>
      </w:r>
      <w:r>
        <w:rPr>
          <w:rtl/>
        </w:rPr>
        <w:t>עליו,</w:t>
      </w:r>
      <w:r w:rsidR="00D4510D">
        <w:rPr>
          <w:rtl/>
        </w:rPr>
        <w:t xml:space="preserve"> </w:t>
      </w:r>
      <w:r>
        <w:rPr>
          <w:rtl/>
        </w:rPr>
        <w:t>כענין</w:t>
      </w:r>
      <w:r w:rsidR="00D4510D">
        <w:rPr>
          <w:rtl/>
        </w:rPr>
        <w:t xml:space="preserve"> </w:t>
      </w:r>
      <w:r>
        <w:rPr>
          <w:rtl/>
        </w:rPr>
        <w:t>שנאמר</w:t>
      </w:r>
      <w:r w:rsidR="00D4510D">
        <w:rPr>
          <w:rtl/>
        </w:rPr>
        <w:t xml:space="preserve"> </w:t>
      </w:r>
      <w:r>
        <w:rPr>
          <w:rtl/>
        </w:rPr>
        <w:t>(דהי"ב</w:t>
      </w:r>
      <w:r w:rsidR="00D4510D">
        <w:rPr>
          <w:rtl/>
        </w:rPr>
        <w:t xml:space="preserve"> </w:t>
      </w:r>
      <w:r>
        <w:rPr>
          <w:rtl/>
        </w:rPr>
        <w:t>ז</w:t>
      </w:r>
      <w:r w:rsidR="00404EFB">
        <w:rPr>
          <w:rFonts w:hint="cs"/>
          <w:rtl/>
        </w:rPr>
        <w:t>,</w:t>
      </w:r>
      <w:r w:rsidR="00D4510D">
        <w:rPr>
          <w:rtl/>
        </w:rPr>
        <w:t xml:space="preserve"> </w:t>
      </w:r>
      <w:r>
        <w:rPr>
          <w:rtl/>
        </w:rPr>
        <w:t>א)</w:t>
      </w:r>
      <w:r w:rsidR="00D4510D">
        <w:rPr>
          <w:rtl/>
        </w:rPr>
        <w:t xml:space="preserve"> </w:t>
      </w:r>
      <w:r>
        <w:rPr>
          <w:rtl/>
        </w:rPr>
        <w:t>וכבוד</w:t>
      </w:r>
      <w:r w:rsidR="00D4510D">
        <w:rPr>
          <w:rtl/>
        </w:rPr>
        <w:t xml:space="preserve"> </w:t>
      </w:r>
      <w:r>
        <w:rPr>
          <w:rtl/>
        </w:rPr>
        <w:t>ה'</w:t>
      </w:r>
      <w:r w:rsidR="00D4510D">
        <w:rPr>
          <w:rtl/>
        </w:rPr>
        <w:t xml:space="preserve"> </w:t>
      </w:r>
      <w:r>
        <w:rPr>
          <w:rtl/>
        </w:rPr>
        <w:t>מלא</w:t>
      </w:r>
      <w:r w:rsidR="00D4510D">
        <w:rPr>
          <w:rtl/>
        </w:rPr>
        <w:t xml:space="preserve"> </w:t>
      </w:r>
      <w:r>
        <w:rPr>
          <w:rtl/>
        </w:rPr>
        <w:t>את</w:t>
      </w:r>
      <w:r w:rsidR="00D4510D">
        <w:rPr>
          <w:rtl/>
        </w:rPr>
        <w:t xml:space="preserve"> </w:t>
      </w:r>
      <w:r>
        <w:rPr>
          <w:rtl/>
        </w:rPr>
        <w:t>הבית.</w:t>
      </w:r>
      <w:r w:rsidR="00D4510D">
        <w:rPr>
          <w:rtl/>
        </w:rPr>
        <w:t xml:space="preserve"> </w:t>
      </w:r>
      <w:r>
        <w:rPr>
          <w:rtl/>
        </w:rPr>
        <w:t>ואמר</w:t>
      </w:r>
      <w:r w:rsidR="00D4510D">
        <w:rPr>
          <w:rtl/>
        </w:rPr>
        <w:t xml:space="preserve"> </w:t>
      </w:r>
      <w:r>
        <w:rPr>
          <w:rtl/>
        </w:rPr>
        <w:t>על</w:t>
      </w:r>
      <w:r w:rsidR="00D4510D">
        <w:rPr>
          <w:rtl/>
        </w:rPr>
        <w:t xml:space="preserve"> </w:t>
      </w:r>
      <w:r>
        <w:rPr>
          <w:rtl/>
        </w:rPr>
        <w:t>בית</w:t>
      </w:r>
      <w:r w:rsidR="00D4510D">
        <w:rPr>
          <w:rtl/>
        </w:rPr>
        <w:t xml:space="preserve"> </w:t>
      </w:r>
      <w:r>
        <w:rPr>
          <w:rtl/>
        </w:rPr>
        <w:t>שני,</w:t>
      </w:r>
      <w:r w:rsidR="00D4510D">
        <w:rPr>
          <w:rtl/>
        </w:rPr>
        <w:t xml:space="preserve"> </w:t>
      </w:r>
      <w:r>
        <w:rPr>
          <w:rtl/>
        </w:rPr>
        <w:t>חופף</w:t>
      </w:r>
      <w:r w:rsidR="00D4510D">
        <w:rPr>
          <w:rtl/>
        </w:rPr>
        <w:t xml:space="preserve"> </w:t>
      </w:r>
      <w:r>
        <w:rPr>
          <w:rtl/>
        </w:rPr>
        <w:t>עליו</w:t>
      </w:r>
      <w:r w:rsidR="00D4510D">
        <w:rPr>
          <w:rtl/>
        </w:rPr>
        <w:t xml:space="preserve"> </w:t>
      </w:r>
      <w:r>
        <w:rPr>
          <w:rtl/>
        </w:rPr>
        <w:t>כל</w:t>
      </w:r>
      <w:r w:rsidR="00D4510D">
        <w:rPr>
          <w:rtl/>
        </w:rPr>
        <w:t xml:space="preserve"> </w:t>
      </w:r>
      <w:r>
        <w:rPr>
          <w:rtl/>
        </w:rPr>
        <w:t>היום,</w:t>
      </w:r>
      <w:r w:rsidR="00D4510D">
        <w:rPr>
          <w:rtl/>
        </w:rPr>
        <w:t xml:space="preserve"> </w:t>
      </w:r>
      <w:r>
        <w:rPr>
          <w:rtl/>
        </w:rPr>
        <w:t>שלא</w:t>
      </w:r>
      <w:r w:rsidR="00D4510D">
        <w:rPr>
          <w:rtl/>
        </w:rPr>
        <w:t xml:space="preserve"> </w:t>
      </w:r>
      <w:r>
        <w:rPr>
          <w:rtl/>
        </w:rPr>
        <w:t>שרתה</w:t>
      </w:r>
      <w:r w:rsidR="00D4510D">
        <w:rPr>
          <w:rtl/>
        </w:rPr>
        <w:t xml:space="preserve"> </w:t>
      </w:r>
      <w:r>
        <w:rPr>
          <w:rtl/>
        </w:rPr>
        <w:t>בו</w:t>
      </w:r>
      <w:r w:rsidR="00D4510D">
        <w:rPr>
          <w:rtl/>
        </w:rPr>
        <w:t xml:space="preserve"> </w:t>
      </w:r>
      <w:r>
        <w:rPr>
          <w:rtl/>
        </w:rPr>
        <w:t>השכינה</w:t>
      </w:r>
      <w:r w:rsidR="00D4510D">
        <w:rPr>
          <w:rtl/>
        </w:rPr>
        <w:t xml:space="preserve"> </w:t>
      </w:r>
      <w:r>
        <w:rPr>
          <w:rtl/>
        </w:rPr>
        <w:t>רק</w:t>
      </w:r>
      <w:r w:rsidR="00D4510D">
        <w:rPr>
          <w:rtl/>
        </w:rPr>
        <w:t xml:space="preserve"> </w:t>
      </w:r>
      <w:r>
        <w:rPr>
          <w:rtl/>
        </w:rPr>
        <w:t>היתה</w:t>
      </w:r>
      <w:r w:rsidR="00D4510D">
        <w:rPr>
          <w:rtl/>
        </w:rPr>
        <w:t xml:space="preserve"> </w:t>
      </w:r>
      <w:r>
        <w:rPr>
          <w:rtl/>
        </w:rPr>
        <w:t>מכסה</w:t>
      </w:r>
      <w:r w:rsidR="00D4510D">
        <w:rPr>
          <w:rtl/>
        </w:rPr>
        <w:t xml:space="preserve"> </w:t>
      </w:r>
      <w:r>
        <w:rPr>
          <w:rtl/>
        </w:rPr>
        <w:t>ומגינה</w:t>
      </w:r>
      <w:r w:rsidR="00D4510D">
        <w:rPr>
          <w:rtl/>
        </w:rPr>
        <w:t xml:space="preserve"> </w:t>
      </w:r>
      <w:r>
        <w:rPr>
          <w:rtl/>
        </w:rPr>
        <w:t>עליו,</w:t>
      </w:r>
      <w:r w:rsidR="00D4510D">
        <w:rPr>
          <w:rtl/>
        </w:rPr>
        <w:t xml:space="preserve"> </w:t>
      </w:r>
      <w:r>
        <w:rPr>
          <w:rtl/>
        </w:rPr>
        <w:t>או</w:t>
      </w:r>
      <w:r w:rsidR="00D4510D">
        <w:rPr>
          <w:rtl/>
        </w:rPr>
        <w:t xml:space="preserve"> </w:t>
      </w:r>
      <w:r>
        <w:rPr>
          <w:rtl/>
        </w:rPr>
        <w:t>חופף</w:t>
      </w:r>
      <w:r w:rsidR="00D4510D">
        <w:rPr>
          <w:rtl/>
        </w:rPr>
        <w:t xml:space="preserve"> </w:t>
      </w:r>
      <w:r>
        <w:rPr>
          <w:rtl/>
        </w:rPr>
        <w:t>ממש</w:t>
      </w:r>
      <w:r w:rsidR="00D4510D">
        <w:rPr>
          <w:rtl/>
        </w:rPr>
        <w:t xml:space="preserve"> </w:t>
      </w:r>
      <w:r>
        <w:rPr>
          <w:rtl/>
        </w:rPr>
        <w:t>כמו</w:t>
      </w:r>
      <w:r w:rsidR="00D4510D">
        <w:rPr>
          <w:rtl/>
        </w:rPr>
        <w:t xml:space="preserve"> </w:t>
      </w:r>
      <w:r>
        <w:rPr>
          <w:rtl/>
        </w:rPr>
        <w:t>שהוזכר</w:t>
      </w:r>
      <w:r w:rsidR="00D4510D">
        <w:rPr>
          <w:rtl/>
        </w:rPr>
        <w:t xml:space="preserve"> </w:t>
      </w:r>
      <w:r>
        <w:rPr>
          <w:rtl/>
        </w:rPr>
        <w:t>בפרקי</w:t>
      </w:r>
      <w:r w:rsidR="00D4510D">
        <w:rPr>
          <w:rtl/>
        </w:rPr>
        <w:t xml:space="preserve"> </w:t>
      </w:r>
      <w:r>
        <w:rPr>
          <w:rtl/>
        </w:rPr>
        <w:t>היכלות.</w:t>
      </w:r>
      <w:r w:rsidR="00D4510D">
        <w:rPr>
          <w:rtl/>
        </w:rPr>
        <w:t xml:space="preserve"> </w:t>
      </w:r>
      <w:r>
        <w:rPr>
          <w:rtl/>
        </w:rPr>
        <w:t>ובין</w:t>
      </w:r>
      <w:r w:rsidR="00D4510D">
        <w:rPr>
          <w:rtl/>
        </w:rPr>
        <w:t xml:space="preserve"> </w:t>
      </w:r>
      <w:r>
        <w:rPr>
          <w:rtl/>
        </w:rPr>
        <w:t>כתפיו</w:t>
      </w:r>
      <w:r w:rsidR="00D4510D">
        <w:rPr>
          <w:rtl/>
        </w:rPr>
        <w:t xml:space="preserve"> </w:t>
      </w:r>
      <w:r>
        <w:rPr>
          <w:rtl/>
        </w:rPr>
        <w:t>שכן,</w:t>
      </w:r>
      <w:r w:rsidR="00D4510D">
        <w:rPr>
          <w:rtl/>
        </w:rPr>
        <w:t xml:space="preserve"> </w:t>
      </w:r>
      <w:r>
        <w:rPr>
          <w:rtl/>
        </w:rPr>
        <w:t>לימות</w:t>
      </w:r>
      <w:r w:rsidR="00D4510D">
        <w:rPr>
          <w:rtl/>
        </w:rPr>
        <w:t xml:space="preserve"> </w:t>
      </w:r>
      <w:r>
        <w:rPr>
          <w:rtl/>
        </w:rPr>
        <w:t>המשיח,</w:t>
      </w:r>
      <w:r w:rsidR="00D4510D">
        <w:rPr>
          <w:rtl/>
        </w:rPr>
        <w:t xml:space="preserve"> </w:t>
      </w:r>
      <w:r>
        <w:rPr>
          <w:rtl/>
        </w:rPr>
        <w:t>כי</w:t>
      </w:r>
      <w:r w:rsidR="00D4510D">
        <w:rPr>
          <w:rtl/>
        </w:rPr>
        <w:t xml:space="preserve"> </w:t>
      </w:r>
      <w:r>
        <w:rPr>
          <w:rtl/>
        </w:rPr>
        <w:t>ביום</w:t>
      </w:r>
      <w:r w:rsidR="00D4510D">
        <w:rPr>
          <w:rtl/>
        </w:rPr>
        <w:t xml:space="preserve"> </w:t>
      </w:r>
      <w:r>
        <w:rPr>
          <w:rtl/>
        </w:rPr>
        <w:t>ההוא</w:t>
      </w:r>
      <w:r w:rsidR="00D4510D">
        <w:rPr>
          <w:rtl/>
        </w:rPr>
        <w:t xml:space="preserve"> </w:t>
      </w:r>
      <w:r>
        <w:rPr>
          <w:rtl/>
        </w:rPr>
        <w:t>יקראו</w:t>
      </w:r>
      <w:r w:rsidR="00D4510D">
        <w:rPr>
          <w:rtl/>
        </w:rPr>
        <w:t xml:space="preserve"> </w:t>
      </w:r>
      <w:r>
        <w:rPr>
          <w:rtl/>
        </w:rPr>
        <w:t>לירושלים</w:t>
      </w:r>
      <w:r w:rsidR="00D4510D">
        <w:rPr>
          <w:rtl/>
        </w:rPr>
        <w:t xml:space="preserve"> </w:t>
      </w:r>
      <w:r>
        <w:rPr>
          <w:rtl/>
        </w:rPr>
        <w:t>כסא</w:t>
      </w:r>
      <w:r w:rsidR="00D4510D">
        <w:rPr>
          <w:rtl/>
        </w:rPr>
        <w:t xml:space="preserve"> </w:t>
      </w:r>
      <w:r>
        <w:rPr>
          <w:rtl/>
        </w:rPr>
        <w:t>ה'</w:t>
      </w:r>
      <w:r w:rsidR="00D4510D">
        <w:rPr>
          <w:rtl/>
        </w:rPr>
        <w:t xml:space="preserve"> </w:t>
      </w:r>
      <w:r>
        <w:rPr>
          <w:rtl/>
        </w:rPr>
        <w:t>(ירמיה</w:t>
      </w:r>
      <w:r w:rsidR="00D4510D">
        <w:rPr>
          <w:rtl/>
        </w:rPr>
        <w:t xml:space="preserve"> </w:t>
      </w:r>
      <w:r>
        <w:rPr>
          <w:rtl/>
        </w:rPr>
        <w:t>ג</w:t>
      </w:r>
      <w:r w:rsidR="00404EFB">
        <w:rPr>
          <w:rFonts w:hint="cs"/>
          <w:rtl/>
        </w:rPr>
        <w:t>,</w:t>
      </w:r>
      <w:r w:rsidR="00D4510D">
        <w:rPr>
          <w:rtl/>
        </w:rPr>
        <w:t xml:space="preserve"> </w:t>
      </w:r>
      <w:r>
        <w:rPr>
          <w:rtl/>
        </w:rPr>
        <w:t>יז).</w:t>
      </w:r>
      <w:r w:rsidR="00D4510D">
        <w:rPr>
          <w:rtl/>
        </w:rPr>
        <w:t xml:space="preserve"> </w:t>
      </w:r>
      <w:r>
        <w:rPr>
          <w:rtl/>
        </w:rPr>
        <w:t>ועל</w:t>
      </w:r>
      <w:r w:rsidR="00D4510D">
        <w:rPr>
          <w:rtl/>
        </w:rPr>
        <w:t xml:space="preserve"> </w:t>
      </w:r>
      <w:r>
        <w:rPr>
          <w:rtl/>
        </w:rPr>
        <w:t>דרך</w:t>
      </w:r>
      <w:r w:rsidR="00D4510D">
        <w:rPr>
          <w:rtl/>
        </w:rPr>
        <w:t xml:space="preserve"> </w:t>
      </w:r>
      <w:r>
        <w:rPr>
          <w:rtl/>
        </w:rPr>
        <w:t>זה</w:t>
      </w:r>
      <w:r w:rsidR="00D4510D">
        <w:rPr>
          <w:rtl/>
        </w:rPr>
        <w:t xml:space="preserve"> </w:t>
      </w:r>
      <w:r>
        <w:rPr>
          <w:rtl/>
        </w:rPr>
        <w:t>נדרש</w:t>
      </w:r>
      <w:r w:rsidR="00D4510D">
        <w:rPr>
          <w:rtl/>
        </w:rPr>
        <w:t xml:space="preserve"> </w:t>
      </w:r>
      <w:r>
        <w:rPr>
          <w:rtl/>
        </w:rPr>
        <w:t>בספרי</w:t>
      </w:r>
      <w:r w:rsidR="00D4510D">
        <w:rPr>
          <w:rtl/>
        </w:rPr>
        <w:t xml:space="preserve"> </w:t>
      </w:r>
      <w:r>
        <w:rPr>
          <w:rtl/>
        </w:rPr>
        <w:t>(ברכה</w:t>
      </w:r>
      <w:r w:rsidR="00D4510D">
        <w:rPr>
          <w:rtl/>
        </w:rPr>
        <w:t xml:space="preserve"> </w:t>
      </w:r>
      <w:r>
        <w:rPr>
          <w:rtl/>
        </w:rPr>
        <w:t>שנב)</w:t>
      </w:r>
      <w:r w:rsidR="00D4510D">
        <w:rPr>
          <w:rFonts w:hint="cs"/>
          <w:rtl/>
        </w:rPr>
        <w:t xml:space="preserve"> </w:t>
      </w:r>
      <w:r>
        <w:rPr>
          <w:rFonts w:hint="cs"/>
          <w:rtl/>
        </w:rPr>
        <w:t>עכ"ל.</w:t>
      </w:r>
      <w:r w:rsidR="00D4510D">
        <w:rPr>
          <w:rFonts w:hint="cs"/>
          <w:rtl/>
        </w:rPr>
        <w:t xml:space="preserve"> </w:t>
      </w:r>
      <w:r>
        <w:rPr>
          <w:rFonts w:hint="cs"/>
          <w:rtl/>
        </w:rPr>
        <w:t>הרי</w:t>
      </w:r>
      <w:r w:rsidR="00D4510D">
        <w:rPr>
          <w:rFonts w:hint="cs"/>
          <w:rtl/>
        </w:rPr>
        <w:t xml:space="preserve"> </w:t>
      </w:r>
      <w:r>
        <w:rPr>
          <w:rFonts w:hint="cs"/>
          <w:rtl/>
        </w:rPr>
        <w:t>מפורש</w:t>
      </w:r>
      <w:r w:rsidR="00D4510D">
        <w:rPr>
          <w:rFonts w:hint="cs"/>
          <w:rtl/>
        </w:rPr>
        <w:t xml:space="preserve"> </w:t>
      </w:r>
      <w:r>
        <w:rPr>
          <w:rFonts w:hint="cs"/>
          <w:rtl/>
        </w:rPr>
        <w:t>בזה</w:t>
      </w:r>
      <w:r w:rsidR="00D4510D">
        <w:rPr>
          <w:rFonts w:hint="cs"/>
          <w:rtl/>
        </w:rPr>
        <w:t xml:space="preserve"> </w:t>
      </w:r>
      <w:r>
        <w:rPr>
          <w:rFonts w:hint="cs"/>
          <w:rtl/>
        </w:rPr>
        <w:t>דגם</w:t>
      </w:r>
      <w:r w:rsidR="00D4510D">
        <w:rPr>
          <w:rFonts w:hint="cs"/>
          <w:rtl/>
        </w:rPr>
        <w:t xml:space="preserve"> </w:t>
      </w:r>
      <w:r>
        <w:rPr>
          <w:rFonts w:hint="cs"/>
          <w:rtl/>
        </w:rPr>
        <w:t>לעת"ל</w:t>
      </w:r>
      <w:r w:rsidR="00D4510D">
        <w:rPr>
          <w:rFonts w:hint="cs"/>
          <w:rtl/>
        </w:rPr>
        <w:t xml:space="preserve"> </w:t>
      </w:r>
      <w:r>
        <w:rPr>
          <w:rFonts w:hint="cs"/>
          <w:rtl/>
        </w:rPr>
        <w:t>יהי'</w:t>
      </w:r>
      <w:r w:rsidR="00D4510D">
        <w:rPr>
          <w:rFonts w:hint="cs"/>
          <w:rtl/>
        </w:rPr>
        <w:t xml:space="preserve"> </w:t>
      </w:r>
      <w:r>
        <w:rPr>
          <w:rFonts w:hint="cs"/>
          <w:rtl/>
        </w:rPr>
        <w:t>ביהמ"ק</w:t>
      </w:r>
      <w:r w:rsidR="00D4510D">
        <w:rPr>
          <w:rFonts w:hint="cs"/>
          <w:rtl/>
        </w:rPr>
        <w:t xml:space="preserve"> </w:t>
      </w:r>
      <w:r>
        <w:rPr>
          <w:rFonts w:hint="cs"/>
          <w:rtl/>
        </w:rPr>
        <w:t>בחלקו</w:t>
      </w:r>
      <w:r w:rsidR="00D4510D">
        <w:rPr>
          <w:rFonts w:hint="cs"/>
          <w:rtl/>
        </w:rPr>
        <w:t xml:space="preserve"> </w:t>
      </w:r>
      <w:r>
        <w:rPr>
          <w:rFonts w:hint="cs"/>
          <w:rtl/>
        </w:rPr>
        <w:t>של</w:t>
      </w:r>
      <w:r w:rsidR="00D4510D">
        <w:rPr>
          <w:rFonts w:hint="cs"/>
          <w:rtl/>
        </w:rPr>
        <w:t xml:space="preserve"> </w:t>
      </w:r>
      <w:r>
        <w:rPr>
          <w:rFonts w:hint="cs"/>
          <w:rtl/>
        </w:rPr>
        <w:t>בנימין</w:t>
      </w:r>
      <w:r w:rsidR="00D4510D">
        <w:rPr>
          <w:rFonts w:hint="cs"/>
          <w:rtl/>
        </w:rPr>
        <w:t xml:space="preserve"> </w:t>
      </w:r>
      <w:r>
        <w:rPr>
          <w:rFonts w:hint="cs"/>
          <w:rtl/>
        </w:rPr>
        <w:t>ולא</w:t>
      </w:r>
      <w:r w:rsidR="00D4510D">
        <w:rPr>
          <w:rFonts w:hint="cs"/>
          <w:rtl/>
        </w:rPr>
        <w:t xml:space="preserve"> </w:t>
      </w:r>
      <w:r>
        <w:rPr>
          <w:rFonts w:hint="cs"/>
          <w:rtl/>
        </w:rPr>
        <w:t>כהנ"ל</w:t>
      </w:r>
      <w:r w:rsidR="00862711">
        <w:rPr>
          <w:rFonts w:hint="cs"/>
          <w:rtl/>
        </w:rPr>
        <w:t>?</w:t>
      </w:r>
      <w:r w:rsidR="00D4510D">
        <w:rPr>
          <w:rFonts w:hint="cs"/>
          <w:rtl/>
        </w:rPr>
        <w:t xml:space="preserve"> </w:t>
      </w:r>
      <w:r>
        <w:rPr>
          <w:rFonts w:hint="cs"/>
          <w:rtl/>
        </w:rPr>
        <w:t>ויל"ע</w:t>
      </w:r>
      <w:r w:rsidR="00862711">
        <w:rPr>
          <w:rFonts w:hint="cs"/>
          <w:rtl/>
        </w:rPr>
        <w:t>.</w:t>
      </w:r>
    </w:p>
    <w:p w:rsidR="006E1756" w:rsidRDefault="006E1756" w:rsidP="009E69FE">
      <w:pPr>
        <w:pStyle w:val="a6"/>
        <w:spacing w:before="120" w:after="40"/>
        <w:ind w:left="0"/>
        <w:rPr>
          <w:rtl/>
        </w:rPr>
      </w:pPr>
      <w:r>
        <w:rPr>
          <w:rFonts w:hint="cs"/>
          <w:rtl/>
        </w:rPr>
        <w:t>למ"ד</w:t>
      </w:r>
      <w:r w:rsidR="00D4510D">
        <w:rPr>
          <w:rFonts w:hint="cs"/>
          <w:rtl/>
        </w:rPr>
        <w:t xml:space="preserve"> </w:t>
      </w:r>
      <w:r>
        <w:rPr>
          <w:rFonts w:hint="cs"/>
          <w:rtl/>
        </w:rPr>
        <w:t>ירושלים</w:t>
      </w:r>
      <w:r w:rsidR="00D4510D">
        <w:rPr>
          <w:rFonts w:hint="cs"/>
          <w:rtl/>
        </w:rPr>
        <w:t xml:space="preserve"> </w:t>
      </w:r>
      <w:r>
        <w:rPr>
          <w:rFonts w:hint="cs"/>
          <w:rtl/>
        </w:rPr>
        <w:t>לא</w:t>
      </w:r>
      <w:r w:rsidR="00D4510D">
        <w:rPr>
          <w:rFonts w:hint="cs"/>
          <w:rtl/>
        </w:rPr>
        <w:t xml:space="preserve"> </w:t>
      </w:r>
      <w:r>
        <w:rPr>
          <w:rFonts w:hint="cs"/>
          <w:rtl/>
        </w:rPr>
        <w:t>נתחלקה</w:t>
      </w:r>
      <w:r w:rsidR="00D4510D">
        <w:rPr>
          <w:rFonts w:hint="cs"/>
          <w:rtl/>
        </w:rPr>
        <w:t xml:space="preserve"> </w:t>
      </w:r>
      <w:r>
        <w:rPr>
          <w:rFonts w:hint="cs"/>
          <w:rtl/>
        </w:rPr>
        <w:t>לשבטים</w:t>
      </w:r>
      <w:r w:rsidR="00D4510D">
        <w:rPr>
          <w:rFonts w:hint="cs"/>
          <w:rtl/>
        </w:rPr>
        <w:t xml:space="preserve"> </w:t>
      </w:r>
      <w:r>
        <w:rPr>
          <w:rFonts w:hint="cs"/>
          <w:rtl/>
        </w:rPr>
        <w:t>למה</w:t>
      </w:r>
      <w:r w:rsidR="00D4510D">
        <w:rPr>
          <w:rFonts w:hint="cs"/>
          <w:rtl/>
        </w:rPr>
        <w:t xml:space="preserve"> </w:t>
      </w:r>
      <w:r>
        <w:rPr>
          <w:rFonts w:hint="cs"/>
          <w:rtl/>
        </w:rPr>
        <w:t>לא</w:t>
      </w:r>
      <w:r w:rsidR="00D4510D">
        <w:rPr>
          <w:rFonts w:hint="cs"/>
          <w:rtl/>
        </w:rPr>
        <w:t xml:space="preserve"> </w:t>
      </w:r>
      <w:r>
        <w:rPr>
          <w:rFonts w:hint="cs"/>
          <w:rtl/>
        </w:rPr>
        <w:t>הי'</w:t>
      </w:r>
      <w:r w:rsidR="00D4510D">
        <w:rPr>
          <w:rFonts w:hint="cs"/>
          <w:rtl/>
        </w:rPr>
        <w:t xml:space="preserve"> </w:t>
      </w:r>
      <w:r>
        <w:rPr>
          <w:rFonts w:hint="cs"/>
          <w:rtl/>
        </w:rPr>
        <w:t>היסוד</w:t>
      </w:r>
      <w:r w:rsidR="00D4510D">
        <w:rPr>
          <w:rFonts w:hint="cs"/>
          <w:rtl/>
        </w:rPr>
        <w:t xml:space="preserve"> </w:t>
      </w:r>
      <w:r>
        <w:rPr>
          <w:rFonts w:hint="cs"/>
          <w:rtl/>
        </w:rPr>
        <w:t>בכולו</w:t>
      </w:r>
    </w:p>
    <w:p w:rsidR="006E1756" w:rsidRDefault="006E1756" w:rsidP="00077D26">
      <w:pPr>
        <w:pStyle w:val="a1"/>
        <w:rPr>
          <w:rtl/>
        </w:rPr>
      </w:pPr>
      <w:r w:rsidRPr="006E1756">
        <w:rPr>
          <w:rFonts w:hint="cs"/>
          <w:b/>
          <w:bCs/>
          <w:rtl/>
        </w:rPr>
        <w:t>ג.</w:t>
      </w:r>
      <w:r w:rsidR="00D4510D">
        <w:rPr>
          <w:rFonts w:hint="cs"/>
          <w:rtl/>
        </w:rPr>
        <w:t xml:space="preserve"> </w:t>
      </w:r>
      <w:r>
        <w:rPr>
          <w:rFonts w:hint="cs"/>
          <w:rtl/>
        </w:rPr>
        <w:t>והנה</w:t>
      </w:r>
      <w:r w:rsidR="00D4510D">
        <w:rPr>
          <w:rFonts w:hint="cs"/>
          <w:rtl/>
        </w:rPr>
        <w:t xml:space="preserve"> </w:t>
      </w:r>
      <w:r>
        <w:rPr>
          <w:rFonts w:hint="cs"/>
          <w:rtl/>
        </w:rPr>
        <w:t>התוס'</w:t>
      </w:r>
      <w:r w:rsidR="00D4510D">
        <w:rPr>
          <w:rFonts w:hint="cs"/>
          <w:rtl/>
        </w:rPr>
        <w:t xml:space="preserve"> </w:t>
      </w:r>
      <w:r>
        <w:rPr>
          <w:rFonts w:hint="cs"/>
          <w:rtl/>
        </w:rPr>
        <w:t>ב</w:t>
      </w:r>
      <w:r>
        <w:rPr>
          <w:rtl/>
        </w:rPr>
        <w:t>יומא</w:t>
      </w:r>
      <w:r w:rsidR="00D4510D">
        <w:rPr>
          <w:rtl/>
        </w:rPr>
        <w:t xml:space="preserve"> </w:t>
      </w:r>
      <w:r>
        <w:rPr>
          <w:rtl/>
        </w:rPr>
        <w:t>יב</w:t>
      </w:r>
      <w:r>
        <w:rPr>
          <w:rFonts w:hint="cs"/>
          <w:rtl/>
        </w:rPr>
        <w:t>,</w:t>
      </w:r>
      <w:r w:rsidR="00D4510D">
        <w:rPr>
          <w:rtl/>
        </w:rPr>
        <w:t xml:space="preserve"> </w:t>
      </w:r>
      <w:r>
        <w:rPr>
          <w:rtl/>
        </w:rPr>
        <w:t>א</w:t>
      </w:r>
      <w:r w:rsidR="00D4510D">
        <w:rPr>
          <w:rtl/>
        </w:rPr>
        <w:t xml:space="preserve"> </w:t>
      </w:r>
      <w:r>
        <w:rPr>
          <w:rFonts w:hint="cs"/>
          <w:rtl/>
        </w:rPr>
        <w:t>(</w:t>
      </w:r>
      <w:r>
        <w:rPr>
          <w:rtl/>
        </w:rPr>
        <w:t>בד"ה</w:t>
      </w:r>
      <w:r w:rsidR="00D4510D">
        <w:rPr>
          <w:rtl/>
        </w:rPr>
        <w:t xml:space="preserve"> </w:t>
      </w:r>
      <w:r>
        <w:rPr>
          <w:rtl/>
        </w:rPr>
        <w:t>ירושלים</w:t>
      </w:r>
      <w:r w:rsidR="00D4510D">
        <w:rPr>
          <w:rtl/>
        </w:rPr>
        <w:t xml:space="preserve"> </w:t>
      </w:r>
      <w:r>
        <w:rPr>
          <w:rtl/>
        </w:rPr>
        <w:t>לא</w:t>
      </w:r>
      <w:r w:rsidR="00D4510D">
        <w:rPr>
          <w:rtl/>
        </w:rPr>
        <w:t xml:space="preserve"> </w:t>
      </w:r>
      <w:r>
        <w:rPr>
          <w:rtl/>
        </w:rPr>
        <w:t>נתחלקה</w:t>
      </w:r>
      <w:r w:rsidR="00D4510D">
        <w:rPr>
          <w:rtl/>
        </w:rPr>
        <w:t xml:space="preserve"> </w:t>
      </w:r>
      <w:r>
        <w:rPr>
          <w:rtl/>
        </w:rPr>
        <w:t>לשבטים</w:t>
      </w:r>
      <w:r>
        <w:rPr>
          <w:rFonts w:hint="cs"/>
          <w:rtl/>
        </w:rPr>
        <w:t>)</w:t>
      </w:r>
      <w:r w:rsidR="00D4510D">
        <w:rPr>
          <w:rtl/>
        </w:rPr>
        <w:t xml:space="preserve"> </w:t>
      </w:r>
      <w:r>
        <w:rPr>
          <w:rFonts w:hint="cs"/>
          <w:rtl/>
        </w:rPr>
        <w:t>כתבו</w:t>
      </w:r>
      <w:r w:rsidR="00D4510D">
        <w:rPr>
          <w:rFonts w:hint="cs"/>
          <w:rtl/>
        </w:rPr>
        <w:t xml:space="preserve"> </w:t>
      </w:r>
      <w:r>
        <w:rPr>
          <w:rtl/>
        </w:rPr>
        <w:t>וז"ל</w:t>
      </w:r>
      <w:r>
        <w:rPr>
          <w:rFonts w:hint="cs"/>
          <w:rtl/>
        </w:rPr>
        <w:t>:</w:t>
      </w:r>
      <w:r w:rsidR="00D4510D">
        <w:rPr>
          <w:rtl/>
        </w:rPr>
        <w:t xml:space="preserve"> </w:t>
      </w:r>
      <w:r>
        <w:rPr>
          <w:rtl/>
        </w:rPr>
        <w:t>תימה</w:t>
      </w:r>
      <w:r w:rsidR="00D4510D">
        <w:rPr>
          <w:rtl/>
        </w:rPr>
        <w:t xml:space="preserve"> </w:t>
      </w:r>
      <w:r>
        <w:rPr>
          <w:rtl/>
        </w:rPr>
        <w:t>דבפרק</w:t>
      </w:r>
      <w:r w:rsidR="00D4510D">
        <w:rPr>
          <w:rtl/>
        </w:rPr>
        <w:t xml:space="preserve"> </w:t>
      </w:r>
      <w:r>
        <w:rPr>
          <w:rtl/>
        </w:rPr>
        <w:t>איזהו</w:t>
      </w:r>
      <w:r w:rsidR="00D4510D">
        <w:rPr>
          <w:rtl/>
        </w:rPr>
        <w:t xml:space="preserve"> </w:t>
      </w:r>
      <w:r>
        <w:rPr>
          <w:rtl/>
        </w:rPr>
        <w:t>מקומן</w:t>
      </w:r>
      <w:r w:rsidR="00D4510D">
        <w:rPr>
          <w:rtl/>
        </w:rPr>
        <w:t xml:space="preserve"> </w:t>
      </w:r>
      <w:r>
        <w:rPr>
          <w:rtl/>
        </w:rPr>
        <w:t>אמרינן</w:t>
      </w:r>
      <w:r w:rsidR="00D4510D">
        <w:rPr>
          <w:rtl/>
        </w:rPr>
        <w:t xml:space="preserve"> </w:t>
      </w:r>
      <w:r>
        <w:rPr>
          <w:rtl/>
        </w:rPr>
        <w:t>דקרן</w:t>
      </w:r>
      <w:r w:rsidR="00D4510D">
        <w:rPr>
          <w:rtl/>
        </w:rPr>
        <w:t xml:space="preserve"> </w:t>
      </w:r>
      <w:r>
        <w:rPr>
          <w:rtl/>
        </w:rPr>
        <w:t>דרומית</w:t>
      </w:r>
      <w:r w:rsidR="00D4510D">
        <w:rPr>
          <w:rtl/>
        </w:rPr>
        <w:t xml:space="preserve"> </w:t>
      </w:r>
      <w:r>
        <w:rPr>
          <w:rtl/>
        </w:rPr>
        <w:t>מזרחית</w:t>
      </w:r>
      <w:r w:rsidR="00D4510D">
        <w:rPr>
          <w:rtl/>
        </w:rPr>
        <w:t xml:space="preserve"> </w:t>
      </w:r>
      <w:r>
        <w:rPr>
          <w:rtl/>
        </w:rPr>
        <w:t>לא</w:t>
      </w:r>
      <w:r w:rsidR="00D4510D">
        <w:rPr>
          <w:rtl/>
        </w:rPr>
        <w:t xml:space="preserve"> </w:t>
      </w:r>
      <w:r>
        <w:rPr>
          <w:rtl/>
        </w:rPr>
        <w:t>הי'</w:t>
      </w:r>
      <w:r w:rsidR="00D4510D">
        <w:rPr>
          <w:rtl/>
        </w:rPr>
        <w:t xml:space="preserve"> </w:t>
      </w:r>
      <w:r>
        <w:rPr>
          <w:rtl/>
        </w:rPr>
        <w:t>ל</w:t>
      </w:r>
      <w:r>
        <w:rPr>
          <w:rFonts w:hint="cs"/>
          <w:rtl/>
        </w:rPr>
        <w:t>ה</w:t>
      </w:r>
      <w:r w:rsidR="00D4510D">
        <w:rPr>
          <w:rtl/>
        </w:rPr>
        <w:t xml:space="preserve"> </w:t>
      </w:r>
      <w:r>
        <w:rPr>
          <w:rtl/>
        </w:rPr>
        <w:t>יסוד</w:t>
      </w:r>
      <w:r w:rsidR="00D4510D">
        <w:rPr>
          <w:rtl/>
        </w:rPr>
        <w:t xml:space="preserve"> </w:t>
      </w:r>
      <w:r>
        <w:rPr>
          <w:rtl/>
        </w:rPr>
        <w:t>לפי</w:t>
      </w:r>
      <w:r w:rsidR="00D4510D">
        <w:rPr>
          <w:rtl/>
        </w:rPr>
        <w:t xml:space="preserve"> </w:t>
      </w:r>
      <w:r>
        <w:rPr>
          <w:rtl/>
        </w:rPr>
        <w:t>שלא</w:t>
      </w:r>
      <w:r w:rsidR="00D4510D">
        <w:rPr>
          <w:rtl/>
        </w:rPr>
        <w:t xml:space="preserve"> </w:t>
      </w:r>
      <w:r>
        <w:rPr>
          <w:rtl/>
        </w:rPr>
        <w:t>הי'</w:t>
      </w:r>
      <w:r w:rsidR="00D4510D">
        <w:rPr>
          <w:rtl/>
        </w:rPr>
        <w:t xml:space="preserve"> </w:t>
      </w:r>
      <w:r>
        <w:rPr>
          <w:rtl/>
        </w:rPr>
        <w:t>בחלקו</w:t>
      </w:r>
      <w:r w:rsidR="00D4510D">
        <w:rPr>
          <w:rtl/>
        </w:rPr>
        <w:t xml:space="preserve"> </w:t>
      </w:r>
      <w:r>
        <w:rPr>
          <w:rtl/>
        </w:rPr>
        <w:t>של</w:t>
      </w:r>
      <w:r w:rsidR="00D4510D">
        <w:rPr>
          <w:rtl/>
        </w:rPr>
        <w:t xml:space="preserve"> </w:t>
      </w:r>
      <w:r>
        <w:rPr>
          <w:rtl/>
        </w:rPr>
        <w:t>טורף</w:t>
      </w:r>
      <w:r>
        <w:rPr>
          <w:rFonts w:hint="cs"/>
          <w:rtl/>
        </w:rPr>
        <w:t>,</w:t>
      </w:r>
      <w:r w:rsidR="00D4510D">
        <w:rPr>
          <w:rFonts w:hint="cs"/>
          <w:rtl/>
        </w:rPr>
        <w:t xml:space="preserve"> </w:t>
      </w:r>
      <w:r>
        <w:rPr>
          <w:rtl/>
        </w:rPr>
        <w:t>וא"כ</w:t>
      </w:r>
      <w:r w:rsidR="00D4510D">
        <w:rPr>
          <w:rtl/>
        </w:rPr>
        <w:t xml:space="preserve"> </w:t>
      </w:r>
      <w:r>
        <w:rPr>
          <w:rtl/>
        </w:rPr>
        <w:t>למ"</w:t>
      </w:r>
      <w:r>
        <w:rPr>
          <w:rFonts w:hint="cs"/>
          <w:rtl/>
        </w:rPr>
        <w:t>ד</w:t>
      </w:r>
      <w:r w:rsidR="00D4510D">
        <w:rPr>
          <w:rtl/>
        </w:rPr>
        <w:t xml:space="preserve"> </w:t>
      </w:r>
      <w:r>
        <w:rPr>
          <w:rtl/>
        </w:rPr>
        <w:t>לא</w:t>
      </w:r>
      <w:r w:rsidR="00D4510D">
        <w:rPr>
          <w:rtl/>
        </w:rPr>
        <w:t xml:space="preserve"> </w:t>
      </w:r>
      <w:r>
        <w:rPr>
          <w:rtl/>
        </w:rPr>
        <w:t>נתחלקה</w:t>
      </w:r>
      <w:r w:rsidR="00D4510D">
        <w:rPr>
          <w:rtl/>
        </w:rPr>
        <w:t xml:space="preserve"> </w:t>
      </w:r>
      <w:r>
        <w:rPr>
          <w:rtl/>
        </w:rPr>
        <w:t>מאי</w:t>
      </w:r>
      <w:r w:rsidR="00D4510D">
        <w:rPr>
          <w:rtl/>
        </w:rPr>
        <w:t xml:space="preserve"> </w:t>
      </w:r>
      <w:r>
        <w:rPr>
          <w:rtl/>
        </w:rPr>
        <w:t>שנא</w:t>
      </w:r>
      <w:r w:rsidR="00D4510D">
        <w:rPr>
          <w:rtl/>
        </w:rPr>
        <w:t xml:space="preserve"> </w:t>
      </w:r>
      <w:r>
        <w:rPr>
          <w:rtl/>
        </w:rPr>
        <w:t>דשאר</w:t>
      </w:r>
      <w:r w:rsidR="00D4510D">
        <w:rPr>
          <w:rtl/>
        </w:rPr>
        <w:t xml:space="preserve"> </w:t>
      </w:r>
      <w:r>
        <w:rPr>
          <w:rtl/>
        </w:rPr>
        <w:t>מקומות</w:t>
      </w:r>
      <w:r w:rsidR="00D4510D">
        <w:rPr>
          <w:rtl/>
        </w:rPr>
        <w:t xml:space="preserve"> </w:t>
      </w:r>
      <w:r>
        <w:rPr>
          <w:rtl/>
        </w:rPr>
        <w:t>של</w:t>
      </w:r>
      <w:r w:rsidR="00D4510D">
        <w:rPr>
          <w:rtl/>
        </w:rPr>
        <w:t xml:space="preserve"> </w:t>
      </w:r>
      <w:r>
        <w:rPr>
          <w:rtl/>
        </w:rPr>
        <w:t>המ</w:t>
      </w:r>
      <w:r>
        <w:rPr>
          <w:rFonts w:hint="cs"/>
          <w:rtl/>
        </w:rPr>
        <w:t>ז</w:t>
      </w:r>
      <w:r>
        <w:rPr>
          <w:rtl/>
        </w:rPr>
        <w:t>בח</w:t>
      </w:r>
      <w:r w:rsidR="00D4510D">
        <w:rPr>
          <w:rtl/>
        </w:rPr>
        <w:t xml:space="preserve"> </w:t>
      </w:r>
      <w:r>
        <w:rPr>
          <w:rtl/>
        </w:rPr>
        <w:t>הי'</w:t>
      </w:r>
      <w:r w:rsidR="00D4510D">
        <w:rPr>
          <w:rtl/>
        </w:rPr>
        <w:t xml:space="preserve"> </w:t>
      </w:r>
      <w:r>
        <w:rPr>
          <w:rtl/>
        </w:rPr>
        <w:t>להם</w:t>
      </w:r>
      <w:r w:rsidR="00D4510D">
        <w:rPr>
          <w:rtl/>
        </w:rPr>
        <w:t xml:space="preserve"> </w:t>
      </w:r>
      <w:r>
        <w:rPr>
          <w:rtl/>
        </w:rPr>
        <w:t>יסוד</w:t>
      </w:r>
      <w:r w:rsidR="00D4510D">
        <w:rPr>
          <w:rtl/>
        </w:rPr>
        <w:t xml:space="preserve"> </w:t>
      </w:r>
      <w:r>
        <w:rPr>
          <w:rtl/>
        </w:rPr>
        <w:t>ומזרחית</w:t>
      </w:r>
      <w:r w:rsidR="00D4510D">
        <w:rPr>
          <w:rtl/>
        </w:rPr>
        <w:t xml:space="preserve"> </w:t>
      </w:r>
      <w:r>
        <w:rPr>
          <w:rtl/>
        </w:rPr>
        <w:t>דרומית</w:t>
      </w:r>
      <w:r w:rsidR="00D4510D">
        <w:rPr>
          <w:rtl/>
        </w:rPr>
        <w:t xml:space="preserve"> </w:t>
      </w:r>
      <w:r>
        <w:rPr>
          <w:rtl/>
        </w:rPr>
        <w:t>לא</w:t>
      </w:r>
      <w:r w:rsidR="00D4510D">
        <w:rPr>
          <w:rtl/>
        </w:rPr>
        <w:t xml:space="preserve"> </w:t>
      </w:r>
      <w:r>
        <w:rPr>
          <w:rtl/>
        </w:rPr>
        <w:t>הי'</w:t>
      </w:r>
      <w:r w:rsidR="00D4510D">
        <w:rPr>
          <w:rtl/>
        </w:rPr>
        <w:t xml:space="preserve"> </w:t>
      </w:r>
      <w:r>
        <w:rPr>
          <w:rtl/>
        </w:rPr>
        <w:t>לה</w:t>
      </w:r>
      <w:r w:rsidR="00D4510D">
        <w:rPr>
          <w:rtl/>
        </w:rPr>
        <w:t xml:space="preserve"> </w:t>
      </w:r>
      <w:r>
        <w:rPr>
          <w:rtl/>
        </w:rPr>
        <w:t>יסוד</w:t>
      </w:r>
      <w:r w:rsidR="00D4510D">
        <w:rPr>
          <w:rtl/>
        </w:rPr>
        <w:t xml:space="preserve"> </w:t>
      </w:r>
      <w:r>
        <w:rPr>
          <w:rtl/>
        </w:rPr>
        <w:t>כו'</w:t>
      </w:r>
      <w:r w:rsidR="00D4510D">
        <w:rPr>
          <w:rtl/>
        </w:rPr>
        <w:t xml:space="preserve"> </w:t>
      </w:r>
      <w:r>
        <w:rPr>
          <w:rtl/>
        </w:rPr>
        <w:t>וי"ל</w:t>
      </w:r>
      <w:r w:rsidR="00D4510D">
        <w:rPr>
          <w:rtl/>
        </w:rPr>
        <w:t xml:space="preserve"> </w:t>
      </w:r>
      <w:r w:rsidRPr="00E11CA9">
        <w:rPr>
          <w:bCs/>
          <w:rtl/>
        </w:rPr>
        <w:t>הכי</w:t>
      </w:r>
      <w:r w:rsidR="00D4510D">
        <w:rPr>
          <w:bCs/>
          <w:rtl/>
        </w:rPr>
        <w:t xml:space="preserve"> </w:t>
      </w:r>
      <w:r w:rsidRPr="00E11CA9">
        <w:rPr>
          <w:bCs/>
          <w:rtl/>
        </w:rPr>
        <w:t>גמירי</w:t>
      </w:r>
      <w:r w:rsidR="00D4510D">
        <w:rPr>
          <w:rtl/>
        </w:rPr>
        <w:t xml:space="preserve"> </w:t>
      </w:r>
      <w:r>
        <w:rPr>
          <w:rtl/>
        </w:rPr>
        <w:t>שלא</w:t>
      </w:r>
      <w:r w:rsidR="00D4510D">
        <w:rPr>
          <w:rtl/>
        </w:rPr>
        <w:t xml:space="preserve"> </w:t>
      </w:r>
      <w:r>
        <w:rPr>
          <w:rtl/>
        </w:rPr>
        <w:t>לעשות</w:t>
      </w:r>
      <w:r w:rsidR="00D4510D">
        <w:rPr>
          <w:rtl/>
        </w:rPr>
        <w:t xml:space="preserve"> </w:t>
      </w:r>
      <w:r>
        <w:rPr>
          <w:rtl/>
        </w:rPr>
        <w:t>יסוד</w:t>
      </w:r>
      <w:r w:rsidR="00D4510D">
        <w:rPr>
          <w:rtl/>
        </w:rPr>
        <w:t xml:space="preserve"> </w:t>
      </w:r>
      <w:r>
        <w:rPr>
          <w:rtl/>
        </w:rPr>
        <w:t>למזר</w:t>
      </w:r>
      <w:r>
        <w:rPr>
          <w:rFonts w:hint="cs"/>
          <w:rtl/>
        </w:rPr>
        <w:t>ח</w:t>
      </w:r>
      <w:r>
        <w:rPr>
          <w:rtl/>
        </w:rPr>
        <w:t>ית</w:t>
      </w:r>
      <w:r w:rsidR="00D4510D">
        <w:rPr>
          <w:rFonts w:hint="cs"/>
          <w:rtl/>
        </w:rPr>
        <w:t xml:space="preserve"> </w:t>
      </w:r>
      <w:r>
        <w:rPr>
          <w:rtl/>
        </w:rPr>
        <w:t>דרומית</w:t>
      </w:r>
      <w:r w:rsidR="00D4510D">
        <w:rPr>
          <w:rtl/>
        </w:rPr>
        <w:t xml:space="preserve"> </w:t>
      </w:r>
      <w:r>
        <w:rPr>
          <w:rtl/>
        </w:rPr>
        <w:t>כדכתיב</w:t>
      </w:r>
      <w:r w:rsidR="00D4510D">
        <w:rPr>
          <w:rtl/>
        </w:rPr>
        <w:t xml:space="preserve"> </w:t>
      </w:r>
      <w:r>
        <w:rPr>
          <w:rtl/>
        </w:rPr>
        <w:t>הכל</w:t>
      </w:r>
      <w:r w:rsidR="00D4510D">
        <w:rPr>
          <w:rtl/>
        </w:rPr>
        <w:t xml:space="preserve"> </w:t>
      </w:r>
      <w:r>
        <w:rPr>
          <w:rtl/>
        </w:rPr>
        <w:t>בכתב</w:t>
      </w:r>
      <w:r w:rsidR="00D4510D">
        <w:rPr>
          <w:rtl/>
        </w:rPr>
        <w:t xml:space="preserve"> </w:t>
      </w:r>
      <w:r>
        <w:rPr>
          <w:rFonts w:hint="cs"/>
          <w:rtl/>
        </w:rPr>
        <w:t>עכ"ל,</w:t>
      </w:r>
      <w:r w:rsidR="00D4510D">
        <w:rPr>
          <w:rFonts w:hint="cs"/>
          <w:rtl/>
        </w:rPr>
        <w:t xml:space="preserve"> </w:t>
      </w:r>
      <w:r>
        <w:rPr>
          <w:rtl/>
        </w:rPr>
        <w:t>ועד"ז</w:t>
      </w:r>
      <w:r w:rsidR="00D4510D">
        <w:rPr>
          <w:rtl/>
        </w:rPr>
        <w:t xml:space="preserve"> </w:t>
      </w:r>
      <w:r>
        <w:rPr>
          <w:rtl/>
        </w:rPr>
        <w:t>כתבו</w:t>
      </w:r>
      <w:r w:rsidR="00D4510D">
        <w:rPr>
          <w:rtl/>
        </w:rPr>
        <w:t xml:space="preserve"> </w:t>
      </w:r>
      <w:r>
        <w:rPr>
          <w:rtl/>
        </w:rPr>
        <w:t>בזבחים</w:t>
      </w:r>
      <w:r w:rsidR="00D4510D">
        <w:rPr>
          <w:rtl/>
        </w:rPr>
        <w:t xml:space="preserve"> </w:t>
      </w:r>
      <w:r>
        <w:rPr>
          <w:rtl/>
        </w:rPr>
        <w:t>נא</w:t>
      </w:r>
      <w:r w:rsidR="00D4510D">
        <w:rPr>
          <w:rtl/>
        </w:rPr>
        <w:t xml:space="preserve"> </w:t>
      </w:r>
      <w:r>
        <w:rPr>
          <w:rtl/>
        </w:rPr>
        <w:t>ב</w:t>
      </w:r>
      <w:r w:rsidR="00D4510D">
        <w:rPr>
          <w:rtl/>
        </w:rPr>
        <w:t xml:space="preserve"> </w:t>
      </w:r>
      <w:r>
        <w:rPr>
          <w:rtl/>
        </w:rPr>
        <w:t>בד"ה</w:t>
      </w:r>
      <w:r w:rsidR="00D4510D">
        <w:rPr>
          <w:rtl/>
        </w:rPr>
        <w:t xml:space="preserve"> </w:t>
      </w:r>
      <w:r>
        <w:rPr>
          <w:rtl/>
        </w:rPr>
        <w:t>תן</w:t>
      </w:r>
      <w:r w:rsidR="00D4510D">
        <w:rPr>
          <w:rtl/>
        </w:rPr>
        <w:t xml:space="preserve"> </w:t>
      </w:r>
      <w:r>
        <w:rPr>
          <w:rtl/>
        </w:rPr>
        <w:t>בסופו</w:t>
      </w:r>
      <w:r w:rsidR="00D4510D">
        <w:rPr>
          <w:rtl/>
        </w:rPr>
        <w:t xml:space="preserve"> </w:t>
      </w:r>
      <w:r>
        <w:rPr>
          <w:rtl/>
        </w:rPr>
        <w:t>עיי"ש</w:t>
      </w:r>
      <w:r>
        <w:rPr>
          <w:rFonts w:hint="cs"/>
          <w:rtl/>
        </w:rPr>
        <w:t>.</w:t>
      </w:r>
      <w:r w:rsidR="00D4510D">
        <w:rPr>
          <w:rFonts w:hint="cs"/>
          <w:rtl/>
        </w:rPr>
        <w:t xml:space="preserve"> </w:t>
      </w:r>
      <w:r>
        <w:rPr>
          <w:rFonts w:hint="cs"/>
          <w:rtl/>
        </w:rPr>
        <w:t>הרי</w:t>
      </w:r>
      <w:r w:rsidR="00D4510D">
        <w:rPr>
          <w:rFonts w:hint="cs"/>
          <w:rtl/>
        </w:rPr>
        <w:t xml:space="preserve"> </w:t>
      </w:r>
      <w:r>
        <w:rPr>
          <w:rFonts w:hint="cs"/>
          <w:rtl/>
        </w:rPr>
        <w:t>יוצא</w:t>
      </w:r>
      <w:r w:rsidR="00D4510D">
        <w:rPr>
          <w:rFonts w:hint="cs"/>
          <w:rtl/>
        </w:rPr>
        <w:t xml:space="preserve"> </w:t>
      </w:r>
      <w:r>
        <w:rPr>
          <w:rFonts w:hint="cs"/>
          <w:rtl/>
        </w:rPr>
        <w:t>מדבריהם</w:t>
      </w:r>
      <w:r w:rsidR="00D4510D">
        <w:rPr>
          <w:rFonts w:hint="cs"/>
          <w:rtl/>
        </w:rPr>
        <w:t xml:space="preserve"> </w:t>
      </w:r>
      <w:r>
        <w:rPr>
          <w:rFonts w:hint="cs"/>
          <w:rtl/>
        </w:rPr>
        <w:t>דאפילו</w:t>
      </w:r>
      <w:r w:rsidR="00D4510D">
        <w:rPr>
          <w:rFonts w:hint="cs"/>
          <w:rtl/>
        </w:rPr>
        <w:t xml:space="preserve"> </w:t>
      </w:r>
      <w:r>
        <w:rPr>
          <w:rFonts w:hint="cs"/>
          <w:rtl/>
        </w:rPr>
        <w:t>למ"ד</w:t>
      </w:r>
      <w:r w:rsidR="00D4510D">
        <w:rPr>
          <w:rFonts w:hint="cs"/>
          <w:rtl/>
        </w:rPr>
        <w:t xml:space="preserve"> </w:t>
      </w:r>
      <w:r>
        <w:rPr>
          <w:rFonts w:hint="cs"/>
          <w:rtl/>
        </w:rPr>
        <w:t>שלא</w:t>
      </w:r>
      <w:r w:rsidR="00D4510D">
        <w:rPr>
          <w:rFonts w:hint="cs"/>
          <w:rtl/>
        </w:rPr>
        <w:t xml:space="preserve"> </w:t>
      </w:r>
      <w:r>
        <w:rPr>
          <w:rFonts w:hint="cs"/>
          <w:rtl/>
        </w:rPr>
        <w:t>נתחלקה</w:t>
      </w:r>
      <w:r w:rsidR="00D4510D">
        <w:rPr>
          <w:rFonts w:hint="cs"/>
          <w:rtl/>
        </w:rPr>
        <w:t xml:space="preserve"> </w:t>
      </w:r>
      <w:r>
        <w:rPr>
          <w:rFonts w:hint="cs"/>
          <w:rtl/>
        </w:rPr>
        <w:t>לשבטים</w:t>
      </w:r>
      <w:r w:rsidR="00D4510D">
        <w:rPr>
          <w:rFonts w:hint="cs"/>
          <w:rtl/>
        </w:rPr>
        <w:t xml:space="preserve"> </w:t>
      </w:r>
      <w:r>
        <w:rPr>
          <w:rFonts w:hint="cs"/>
          <w:rtl/>
        </w:rPr>
        <w:t>ולא</w:t>
      </w:r>
      <w:r w:rsidR="00D4510D">
        <w:rPr>
          <w:rFonts w:hint="cs"/>
          <w:rtl/>
        </w:rPr>
        <w:t xml:space="preserve"> </w:t>
      </w:r>
      <w:r>
        <w:rPr>
          <w:rFonts w:hint="cs"/>
          <w:rtl/>
        </w:rPr>
        <w:t>הי'</w:t>
      </w:r>
      <w:r w:rsidR="00D4510D">
        <w:rPr>
          <w:rFonts w:hint="cs"/>
          <w:rtl/>
        </w:rPr>
        <w:t xml:space="preserve"> </w:t>
      </w:r>
      <w:r>
        <w:rPr>
          <w:rFonts w:hint="cs"/>
          <w:rtl/>
        </w:rPr>
        <w:t>בחלקו</w:t>
      </w:r>
      <w:r w:rsidR="00D4510D">
        <w:rPr>
          <w:rFonts w:hint="cs"/>
          <w:rtl/>
        </w:rPr>
        <w:t xml:space="preserve"> </w:t>
      </w:r>
      <w:r>
        <w:rPr>
          <w:rFonts w:hint="cs"/>
          <w:rtl/>
        </w:rPr>
        <w:t>של</w:t>
      </w:r>
      <w:r w:rsidR="00D4510D">
        <w:rPr>
          <w:rFonts w:hint="cs"/>
          <w:rtl/>
        </w:rPr>
        <w:t xml:space="preserve"> </w:t>
      </w:r>
      <w:r>
        <w:rPr>
          <w:rFonts w:hint="cs"/>
          <w:rtl/>
        </w:rPr>
        <w:t>בנימין</w:t>
      </w:r>
      <w:r w:rsidR="00D4510D">
        <w:rPr>
          <w:rFonts w:hint="cs"/>
          <w:rtl/>
        </w:rPr>
        <w:t xml:space="preserve"> </w:t>
      </w:r>
      <w:r>
        <w:rPr>
          <w:rFonts w:hint="cs"/>
          <w:rtl/>
        </w:rPr>
        <w:t>וכו'</w:t>
      </w:r>
      <w:r w:rsidR="00D4510D">
        <w:rPr>
          <w:rFonts w:hint="cs"/>
          <w:rtl/>
        </w:rPr>
        <w:t xml:space="preserve"> </w:t>
      </w:r>
      <w:r>
        <w:rPr>
          <w:rFonts w:hint="cs"/>
          <w:rtl/>
        </w:rPr>
        <w:t>מ"מ</w:t>
      </w:r>
      <w:r w:rsidR="00D4510D">
        <w:rPr>
          <w:rFonts w:hint="cs"/>
          <w:rtl/>
        </w:rPr>
        <w:t xml:space="preserve"> </w:t>
      </w:r>
      <w:r>
        <w:rPr>
          <w:rFonts w:hint="cs"/>
          <w:rtl/>
        </w:rPr>
        <w:t>הכי</w:t>
      </w:r>
      <w:r w:rsidR="00D4510D">
        <w:rPr>
          <w:rFonts w:hint="cs"/>
          <w:rtl/>
        </w:rPr>
        <w:t xml:space="preserve"> </w:t>
      </w:r>
      <w:r>
        <w:rPr>
          <w:rFonts w:hint="cs"/>
          <w:rtl/>
        </w:rPr>
        <w:t>גמירי</w:t>
      </w:r>
      <w:r w:rsidR="00D4510D">
        <w:rPr>
          <w:rFonts w:hint="cs"/>
          <w:rtl/>
        </w:rPr>
        <w:t xml:space="preserve"> </w:t>
      </w:r>
      <w:r>
        <w:rPr>
          <w:rFonts w:hint="cs"/>
          <w:rtl/>
        </w:rPr>
        <w:t>שלא</w:t>
      </w:r>
      <w:r w:rsidR="00D4510D">
        <w:rPr>
          <w:rFonts w:hint="cs"/>
          <w:rtl/>
        </w:rPr>
        <w:t xml:space="preserve"> </w:t>
      </w:r>
      <w:r>
        <w:rPr>
          <w:rFonts w:hint="cs"/>
          <w:rtl/>
        </w:rPr>
        <w:t>לעשות</w:t>
      </w:r>
      <w:r w:rsidR="00D4510D">
        <w:rPr>
          <w:rFonts w:hint="cs"/>
          <w:rtl/>
        </w:rPr>
        <w:t xml:space="preserve"> </w:t>
      </w:r>
      <w:r>
        <w:rPr>
          <w:rFonts w:hint="cs"/>
          <w:rtl/>
        </w:rPr>
        <w:t>שם</w:t>
      </w:r>
      <w:r w:rsidR="00D4510D">
        <w:rPr>
          <w:rFonts w:hint="cs"/>
          <w:rtl/>
        </w:rPr>
        <w:t xml:space="preserve"> </w:t>
      </w:r>
      <w:r>
        <w:rPr>
          <w:rFonts w:hint="cs"/>
          <w:rtl/>
        </w:rPr>
        <w:t>יסוד,</w:t>
      </w:r>
      <w:r w:rsidR="00D4510D">
        <w:rPr>
          <w:rFonts w:hint="cs"/>
          <w:rtl/>
        </w:rPr>
        <w:t xml:space="preserve"> </w:t>
      </w:r>
      <w:r>
        <w:rPr>
          <w:rFonts w:hint="cs"/>
          <w:rtl/>
        </w:rPr>
        <w:t>וא"כ</w:t>
      </w:r>
      <w:r w:rsidR="00D4510D">
        <w:rPr>
          <w:rFonts w:hint="cs"/>
          <w:rtl/>
        </w:rPr>
        <w:t xml:space="preserve"> </w:t>
      </w:r>
      <w:r>
        <w:rPr>
          <w:rFonts w:hint="cs"/>
          <w:rtl/>
        </w:rPr>
        <w:t>גם</w:t>
      </w:r>
      <w:r w:rsidR="00D4510D">
        <w:rPr>
          <w:rFonts w:hint="cs"/>
          <w:rtl/>
        </w:rPr>
        <w:t xml:space="preserve"> </w:t>
      </w:r>
      <w:r>
        <w:rPr>
          <w:rFonts w:hint="cs"/>
          <w:rtl/>
        </w:rPr>
        <w:t>לכאורה</w:t>
      </w:r>
      <w:r w:rsidR="00D4510D">
        <w:rPr>
          <w:rFonts w:hint="cs"/>
          <w:rtl/>
        </w:rPr>
        <w:t xml:space="preserve"> </w:t>
      </w:r>
      <w:r>
        <w:rPr>
          <w:rFonts w:hint="cs"/>
          <w:rtl/>
        </w:rPr>
        <w:t>גם</w:t>
      </w:r>
      <w:r w:rsidR="00D4510D">
        <w:rPr>
          <w:rFonts w:hint="cs"/>
          <w:rtl/>
        </w:rPr>
        <w:t xml:space="preserve"> </w:t>
      </w:r>
      <w:r>
        <w:rPr>
          <w:rFonts w:hint="cs"/>
          <w:rtl/>
        </w:rPr>
        <w:t>לעת"ל</w:t>
      </w:r>
      <w:r w:rsidR="00D4510D">
        <w:rPr>
          <w:rFonts w:hint="cs"/>
          <w:rtl/>
        </w:rPr>
        <w:t xml:space="preserve"> </w:t>
      </w:r>
      <w:r>
        <w:rPr>
          <w:rFonts w:hint="cs"/>
          <w:rtl/>
        </w:rPr>
        <w:t>נימא</w:t>
      </w:r>
      <w:r w:rsidR="00D4510D">
        <w:rPr>
          <w:rFonts w:hint="cs"/>
          <w:rtl/>
        </w:rPr>
        <w:t xml:space="preserve"> </w:t>
      </w:r>
      <w:r>
        <w:rPr>
          <w:rFonts w:hint="cs"/>
          <w:rtl/>
        </w:rPr>
        <w:t>כן</w:t>
      </w:r>
      <w:r w:rsidR="00D4510D">
        <w:rPr>
          <w:rFonts w:hint="cs"/>
          <w:rtl/>
        </w:rPr>
        <w:t xml:space="preserve"> </w:t>
      </w:r>
      <w:r>
        <w:rPr>
          <w:rFonts w:hint="cs"/>
          <w:rtl/>
        </w:rPr>
        <w:t>דאפילו</w:t>
      </w:r>
      <w:r w:rsidR="00D4510D">
        <w:rPr>
          <w:rFonts w:hint="cs"/>
          <w:rtl/>
        </w:rPr>
        <w:t xml:space="preserve"> </w:t>
      </w:r>
      <w:r>
        <w:rPr>
          <w:rFonts w:hint="cs"/>
          <w:rtl/>
        </w:rPr>
        <w:t>אם</w:t>
      </w:r>
      <w:r w:rsidR="00D4510D">
        <w:rPr>
          <w:rFonts w:hint="cs"/>
          <w:rtl/>
        </w:rPr>
        <w:t xml:space="preserve"> </w:t>
      </w:r>
      <w:r w:rsidRPr="00CB37EA">
        <w:rPr>
          <w:rtl/>
        </w:rPr>
        <w:t>לא</w:t>
      </w:r>
      <w:r w:rsidR="00D4510D">
        <w:rPr>
          <w:rtl/>
        </w:rPr>
        <w:t xml:space="preserve"> </w:t>
      </w:r>
      <w:r w:rsidRPr="00CB37EA">
        <w:rPr>
          <w:rtl/>
        </w:rPr>
        <w:t>תהיה</w:t>
      </w:r>
      <w:r w:rsidR="00D4510D">
        <w:rPr>
          <w:rtl/>
        </w:rPr>
        <w:t xml:space="preserve"> </w:t>
      </w:r>
      <w:r w:rsidRPr="00CB37EA">
        <w:rPr>
          <w:rtl/>
        </w:rPr>
        <w:t>מקום</w:t>
      </w:r>
      <w:r w:rsidR="00D4510D">
        <w:rPr>
          <w:rtl/>
        </w:rPr>
        <w:t xml:space="preserve"> </w:t>
      </w:r>
      <w:r w:rsidRPr="00CB37EA">
        <w:rPr>
          <w:rtl/>
        </w:rPr>
        <w:t>המקדש</w:t>
      </w:r>
      <w:r w:rsidR="00D4510D">
        <w:rPr>
          <w:rtl/>
        </w:rPr>
        <w:t xml:space="preserve"> </w:t>
      </w:r>
      <w:r w:rsidRPr="00CB37EA">
        <w:rPr>
          <w:rtl/>
        </w:rPr>
        <w:t>והמזבח</w:t>
      </w:r>
      <w:r w:rsidR="00D4510D">
        <w:rPr>
          <w:rtl/>
        </w:rPr>
        <w:t xml:space="preserve"> </w:t>
      </w:r>
      <w:r w:rsidRPr="00CB37EA">
        <w:rPr>
          <w:rtl/>
        </w:rPr>
        <w:t>מיוחד</w:t>
      </w:r>
      <w:r w:rsidR="00D4510D">
        <w:rPr>
          <w:rtl/>
        </w:rPr>
        <w:t xml:space="preserve"> </w:t>
      </w:r>
      <w:r w:rsidRPr="00CB37EA">
        <w:rPr>
          <w:rtl/>
        </w:rPr>
        <w:t>לשום</w:t>
      </w:r>
      <w:r w:rsidR="00D4510D">
        <w:rPr>
          <w:rtl/>
        </w:rPr>
        <w:t xml:space="preserve"> </w:t>
      </w:r>
      <w:r w:rsidRPr="00CB37EA">
        <w:rPr>
          <w:rtl/>
        </w:rPr>
        <w:t>שבט</w:t>
      </w:r>
      <w:r w:rsidR="00D4510D">
        <w:rPr>
          <w:rFonts w:hint="cs"/>
          <w:rtl/>
        </w:rPr>
        <w:t xml:space="preserve"> </w:t>
      </w:r>
      <w:r>
        <w:rPr>
          <w:rFonts w:hint="cs"/>
          <w:rtl/>
        </w:rPr>
        <w:t>מ"מ</w:t>
      </w:r>
      <w:r w:rsidR="00D4510D">
        <w:rPr>
          <w:rFonts w:hint="cs"/>
          <w:rtl/>
        </w:rPr>
        <w:t xml:space="preserve"> </w:t>
      </w:r>
      <w:r>
        <w:rPr>
          <w:rFonts w:hint="cs"/>
          <w:rtl/>
        </w:rPr>
        <w:t>לא</w:t>
      </w:r>
      <w:r w:rsidR="00D4510D">
        <w:rPr>
          <w:rFonts w:hint="cs"/>
          <w:rtl/>
        </w:rPr>
        <w:t xml:space="preserve"> </w:t>
      </w:r>
      <w:r>
        <w:rPr>
          <w:rFonts w:hint="cs"/>
          <w:rtl/>
        </w:rPr>
        <w:t>יהי'</w:t>
      </w:r>
      <w:r w:rsidR="00D4510D">
        <w:rPr>
          <w:rFonts w:hint="cs"/>
          <w:rtl/>
        </w:rPr>
        <w:t xml:space="preserve"> </w:t>
      </w:r>
      <w:r>
        <w:rPr>
          <w:rFonts w:hint="cs"/>
          <w:rtl/>
        </w:rPr>
        <w:t>שם</w:t>
      </w:r>
      <w:r w:rsidR="00D4510D">
        <w:rPr>
          <w:rFonts w:hint="cs"/>
          <w:rtl/>
        </w:rPr>
        <w:t xml:space="preserve"> </w:t>
      </w:r>
      <w:r>
        <w:rPr>
          <w:rFonts w:hint="cs"/>
          <w:rtl/>
        </w:rPr>
        <w:t>יסוד?</w:t>
      </w:r>
    </w:p>
    <w:p w:rsidR="006E1756" w:rsidRDefault="006E1756" w:rsidP="00077D26">
      <w:pPr>
        <w:pStyle w:val="a1"/>
        <w:rPr>
          <w:rtl/>
        </w:rPr>
      </w:pPr>
      <w:r>
        <w:rPr>
          <w:rFonts w:hint="cs"/>
          <w:rtl/>
        </w:rPr>
        <w:t>ואפשר</w:t>
      </w:r>
      <w:r w:rsidR="00D4510D">
        <w:rPr>
          <w:rFonts w:hint="cs"/>
          <w:rtl/>
        </w:rPr>
        <w:t xml:space="preserve"> </w:t>
      </w:r>
      <w:r>
        <w:rPr>
          <w:rFonts w:hint="cs"/>
          <w:rtl/>
        </w:rPr>
        <w:t>לומר</w:t>
      </w:r>
      <w:r w:rsidR="00D4510D">
        <w:rPr>
          <w:rFonts w:hint="cs"/>
          <w:rtl/>
        </w:rPr>
        <w:t xml:space="preserve"> </w:t>
      </w:r>
      <w:r>
        <w:rPr>
          <w:rFonts w:hint="cs"/>
          <w:rtl/>
        </w:rPr>
        <w:t>דלא</w:t>
      </w:r>
      <w:r w:rsidR="00D4510D">
        <w:rPr>
          <w:rFonts w:hint="cs"/>
          <w:rtl/>
        </w:rPr>
        <w:t xml:space="preserve"> </w:t>
      </w:r>
      <w:r>
        <w:rPr>
          <w:rFonts w:hint="cs"/>
          <w:rtl/>
        </w:rPr>
        <w:t>סב"ל</w:t>
      </w:r>
      <w:r w:rsidR="00D4510D">
        <w:rPr>
          <w:rFonts w:hint="cs"/>
          <w:rtl/>
        </w:rPr>
        <w:t xml:space="preserve"> </w:t>
      </w:r>
      <w:r>
        <w:rPr>
          <w:rFonts w:hint="cs"/>
          <w:rtl/>
        </w:rPr>
        <w:t>להמצו"ד</w:t>
      </w:r>
      <w:r w:rsidR="00D4510D">
        <w:rPr>
          <w:rFonts w:hint="cs"/>
          <w:rtl/>
        </w:rPr>
        <w:t xml:space="preserve"> </w:t>
      </w:r>
      <w:r>
        <w:rPr>
          <w:rFonts w:hint="cs"/>
          <w:rtl/>
        </w:rPr>
        <w:t>כדעת</w:t>
      </w:r>
      <w:r w:rsidR="00D4510D">
        <w:rPr>
          <w:rFonts w:hint="cs"/>
          <w:rtl/>
        </w:rPr>
        <w:t xml:space="preserve"> </w:t>
      </w:r>
      <w:r>
        <w:rPr>
          <w:rFonts w:hint="cs"/>
          <w:rtl/>
        </w:rPr>
        <w:t>התוס'</w:t>
      </w:r>
      <w:r w:rsidR="00D4510D">
        <w:rPr>
          <w:rFonts w:hint="cs"/>
          <w:rtl/>
        </w:rPr>
        <w:t xml:space="preserve"> </w:t>
      </w:r>
      <w:r>
        <w:rPr>
          <w:rFonts w:hint="cs"/>
          <w:rtl/>
        </w:rPr>
        <w:t>אלא</w:t>
      </w:r>
      <w:r w:rsidR="00D4510D">
        <w:rPr>
          <w:rFonts w:hint="cs"/>
          <w:rtl/>
        </w:rPr>
        <w:t xml:space="preserve"> </w:t>
      </w:r>
      <w:r>
        <w:rPr>
          <w:rFonts w:hint="cs"/>
          <w:rtl/>
        </w:rPr>
        <w:t>כדעת</w:t>
      </w:r>
      <w:r w:rsidR="00D4510D">
        <w:rPr>
          <w:rFonts w:hint="cs"/>
          <w:rtl/>
        </w:rPr>
        <w:t xml:space="preserve"> </w:t>
      </w:r>
      <w:r>
        <w:rPr>
          <w:rFonts w:hint="cs"/>
          <w:rtl/>
        </w:rPr>
        <w:t>הרמב"ם,</w:t>
      </w:r>
      <w:r w:rsidR="00D4510D">
        <w:rPr>
          <w:rtl/>
        </w:rPr>
        <w:t xml:space="preserve"> </w:t>
      </w:r>
      <w:r>
        <w:rPr>
          <w:rFonts w:hint="cs"/>
          <w:rtl/>
        </w:rPr>
        <w:t>שפסק</w:t>
      </w:r>
      <w:r w:rsidR="00D4510D">
        <w:rPr>
          <w:rFonts w:hint="cs"/>
          <w:rtl/>
        </w:rPr>
        <w:t xml:space="preserve"> </w:t>
      </w:r>
      <w:r>
        <w:rPr>
          <w:rtl/>
        </w:rPr>
        <w:t>בהל'</w:t>
      </w:r>
      <w:r w:rsidR="00D4510D">
        <w:rPr>
          <w:rtl/>
        </w:rPr>
        <w:t xml:space="preserve"> </w:t>
      </w:r>
      <w:r>
        <w:rPr>
          <w:rtl/>
        </w:rPr>
        <w:t>ע"ז</w:t>
      </w:r>
      <w:r w:rsidR="00D4510D">
        <w:rPr>
          <w:rtl/>
        </w:rPr>
        <w:t xml:space="preserve"> </w:t>
      </w:r>
      <w:r>
        <w:rPr>
          <w:rtl/>
        </w:rPr>
        <w:t>פ"ד</w:t>
      </w:r>
      <w:r w:rsidR="00D4510D">
        <w:rPr>
          <w:rtl/>
        </w:rPr>
        <w:t xml:space="preserve"> </w:t>
      </w:r>
      <w:r>
        <w:rPr>
          <w:rtl/>
        </w:rPr>
        <w:t>ה"ד,</w:t>
      </w:r>
      <w:r w:rsidR="00D4510D">
        <w:rPr>
          <w:rtl/>
        </w:rPr>
        <w:t xml:space="preserve"> </w:t>
      </w:r>
      <w:r>
        <w:rPr>
          <w:rtl/>
        </w:rPr>
        <w:t>והל</w:t>
      </w:r>
      <w:r>
        <w:rPr>
          <w:rFonts w:hint="cs"/>
          <w:rtl/>
        </w:rPr>
        <w:t>'</w:t>
      </w:r>
      <w:r w:rsidR="00D4510D">
        <w:rPr>
          <w:rtl/>
        </w:rPr>
        <w:t xml:space="preserve"> </w:t>
      </w:r>
      <w:r>
        <w:rPr>
          <w:rtl/>
        </w:rPr>
        <w:t>ביהב"ח</w:t>
      </w:r>
      <w:r w:rsidR="00D4510D">
        <w:rPr>
          <w:rtl/>
        </w:rPr>
        <w:t xml:space="preserve"> </w:t>
      </w:r>
      <w:r>
        <w:rPr>
          <w:rtl/>
        </w:rPr>
        <w:t>פ"ז</w:t>
      </w:r>
      <w:r w:rsidR="00D4510D">
        <w:rPr>
          <w:rtl/>
        </w:rPr>
        <w:t xml:space="preserve"> </w:t>
      </w:r>
      <w:r>
        <w:rPr>
          <w:rtl/>
        </w:rPr>
        <w:t>הי"ד,</w:t>
      </w:r>
      <w:r w:rsidR="00D4510D">
        <w:rPr>
          <w:rtl/>
        </w:rPr>
        <w:t xml:space="preserve"> </w:t>
      </w:r>
      <w:r>
        <w:rPr>
          <w:rtl/>
        </w:rPr>
        <w:t>והל'</w:t>
      </w:r>
      <w:r w:rsidR="00D4510D">
        <w:rPr>
          <w:rtl/>
        </w:rPr>
        <w:t xml:space="preserve"> </w:t>
      </w:r>
      <w:r>
        <w:rPr>
          <w:rtl/>
        </w:rPr>
        <w:t>טומאת</w:t>
      </w:r>
      <w:r w:rsidR="00D4510D">
        <w:rPr>
          <w:rtl/>
        </w:rPr>
        <w:t xml:space="preserve"> </w:t>
      </w:r>
      <w:r>
        <w:rPr>
          <w:rtl/>
        </w:rPr>
        <w:t>צרעת</w:t>
      </w:r>
      <w:r w:rsidR="00D4510D">
        <w:rPr>
          <w:rtl/>
        </w:rPr>
        <w:t xml:space="preserve"> </w:t>
      </w:r>
      <w:r>
        <w:rPr>
          <w:rtl/>
        </w:rPr>
        <w:t>פי"ד</w:t>
      </w:r>
      <w:r w:rsidR="00D4510D">
        <w:rPr>
          <w:rtl/>
        </w:rPr>
        <w:t xml:space="preserve"> </w:t>
      </w:r>
      <w:r>
        <w:rPr>
          <w:rtl/>
        </w:rPr>
        <w:t>הי"א</w:t>
      </w:r>
      <w:r w:rsidR="00D4510D">
        <w:rPr>
          <w:rtl/>
        </w:rPr>
        <w:t xml:space="preserve"> </w:t>
      </w:r>
      <w:r>
        <w:rPr>
          <w:rtl/>
        </w:rPr>
        <w:t>ועוד</w:t>
      </w:r>
      <w:r>
        <w:rPr>
          <w:rFonts w:hint="cs"/>
          <w:rtl/>
        </w:rPr>
        <w:t>,</w:t>
      </w:r>
      <w:r w:rsidR="00D4510D">
        <w:rPr>
          <w:rFonts w:hint="cs"/>
          <w:rtl/>
        </w:rPr>
        <w:t xml:space="preserve"> </w:t>
      </w:r>
      <w:r>
        <w:rPr>
          <w:rFonts w:hint="cs"/>
          <w:rtl/>
        </w:rPr>
        <w:t>דירושלים</w:t>
      </w:r>
      <w:r w:rsidR="00D4510D">
        <w:rPr>
          <w:rFonts w:hint="cs"/>
          <w:rtl/>
        </w:rPr>
        <w:t xml:space="preserve"> </w:t>
      </w:r>
      <w:r>
        <w:rPr>
          <w:rFonts w:hint="cs"/>
          <w:rtl/>
        </w:rPr>
        <w:t>לא</w:t>
      </w:r>
      <w:r w:rsidR="00D4510D">
        <w:rPr>
          <w:rFonts w:hint="cs"/>
          <w:rtl/>
        </w:rPr>
        <w:t xml:space="preserve"> </w:t>
      </w:r>
      <w:r>
        <w:rPr>
          <w:rFonts w:hint="cs"/>
          <w:rtl/>
        </w:rPr>
        <w:t>נתחלקה</w:t>
      </w:r>
      <w:r w:rsidR="00D4510D">
        <w:rPr>
          <w:rFonts w:hint="cs"/>
          <w:rtl/>
        </w:rPr>
        <w:t xml:space="preserve"> </w:t>
      </w:r>
      <w:r>
        <w:rPr>
          <w:rFonts w:hint="cs"/>
          <w:rtl/>
        </w:rPr>
        <w:t>לשבטים</w:t>
      </w:r>
      <w:r w:rsidR="00D4510D">
        <w:rPr>
          <w:rFonts w:hint="cs"/>
          <w:rtl/>
        </w:rPr>
        <w:t xml:space="preserve"> </w:t>
      </w:r>
      <w:r>
        <w:rPr>
          <w:rFonts w:hint="cs"/>
          <w:rtl/>
        </w:rPr>
        <w:t>ומ"מ</w:t>
      </w:r>
      <w:r w:rsidR="00D4510D">
        <w:rPr>
          <w:rFonts w:hint="cs"/>
          <w:rtl/>
        </w:rPr>
        <w:t xml:space="preserve"> </w:t>
      </w:r>
      <w:r>
        <w:rPr>
          <w:rFonts w:hint="cs"/>
          <w:rtl/>
        </w:rPr>
        <w:t>ב</w:t>
      </w:r>
      <w:r>
        <w:rPr>
          <w:rtl/>
        </w:rPr>
        <w:t>כס"מ</w:t>
      </w:r>
      <w:r w:rsidR="00D4510D">
        <w:rPr>
          <w:rtl/>
        </w:rPr>
        <w:t xml:space="preserve"> </w:t>
      </w:r>
      <w:r>
        <w:rPr>
          <w:rtl/>
        </w:rPr>
        <w:t>(הל'</w:t>
      </w:r>
      <w:r w:rsidR="00D4510D">
        <w:rPr>
          <w:rtl/>
        </w:rPr>
        <w:t xml:space="preserve"> </w:t>
      </w:r>
      <w:r>
        <w:rPr>
          <w:rtl/>
        </w:rPr>
        <w:t>ביהב"ח</w:t>
      </w:r>
      <w:r w:rsidR="00D4510D">
        <w:rPr>
          <w:rtl/>
        </w:rPr>
        <w:t xml:space="preserve"> </w:t>
      </w:r>
      <w:r>
        <w:rPr>
          <w:rtl/>
        </w:rPr>
        <w:t>פ"ב</w:t>
      </w:r>
      <w:r w:rsidR="00D4510D">
        <w:rPr>
          <w:rtl/>
        </w:rPr>
        <w:t xml:space="preserve"> </w:t>
      </w:r>
      <w:r>
        <w:rPr>
          <w:rtl/>
        </w:rPr>
        <w:t>ה"י)</w:t>
      </w:r>
      <w:r w:rsidR="00D4510D">
        <w:rPr>
          <w:rtl/>
        </w:rPr>
        <w:t xml:space="preserve"> </w:t>
      </w:r>
      <w:r>
        <w:rPr>
          <w:rtl/>
        </w:rPr>
        <w:t>ביאר</w:t>
      </w:r>
      <w:r w:rsidR="00D4510D">
        <w:rPr>
          <w:rtl/>
        </w:rPr>
        <w:t xml:space="preserve"> </w:t>
      </w:r>
      <w:r>
        <w:rPr>
          <w:rtl/>
        </w:rPr>
        <w:t>דברי</w:t>
      </w:r>
      <w:r w:rsidR="00D4510D">
        <w:rPr>
          <w:rtl/>
        </w:rPr>
        <w:t xml:space="preserve"> </w:t>
      </w:r>
      <w:r>
        <w:rPr>
          <w:rtl/>
        </w:rPr>
        <w:t>הרמב"ם</w:t>
      </w:r>
      <w:r w:rsidR="00D4510D">
        <w:rPr>
          <w:rtl/>
        </w:rPr>
        <w:t xml:space="preserve"> </w:t>
      </w:r>
      <w:r>
        <w:rPr>
          <w:rtl/>
        </w:rPr>
        <w:t>שם</w:t>
      </w:r>
      <w:r w:rsidR="00D4510D">
        <w:rPr>
          <w:rtl/>
        </w:rPr>
        <w:t xml:space="preserve"> </w:t>
      </w:r>
      <w:r>
        <w:rPr>
          <w:rtl/>
        </w:rPr>
        <w:t>דקרן</w:t>
      </w:r>
      <w:r w:rsidR="00D4510D">
        <w:rPr>
          <w:rtl/>
        </w:rPr>
        <w:t xml:space="preserve"> </w:t>
      </w:r>
      <w:r>
        <w:rPr>
          <w:rtl/>
        </w:rPr>
        <w:t>דרומית</w:t>
      </w:r>
      <w:r w:rsidR="00D4510D">
        <w:rPr>
          <w:rtl/>
        </w:rPr>
        <w:t xml:space="preserve"> </w:t>
      </w:r>
      <w:r>
        <w:rPr>
          <w:rtl/>
        </w:rPr>
        <w:t>מזרחית</w:t>
      </w:r>
      <w:r w:rsidR="00D4510D">
        <w:rPr>
          <w:rtl/>
        </w:rPr>
        <w:t xml:space="preserve"> </w:t>
      </w:r>
      <w:r>
        <w:rPr>
          <w:rtl/>
        </w:rPr>
        <w:t>של</w:t>
      </w:r>
      <w:r w:rsidR="00D4510D">
        <w:rPr>
          <w:rtl/>
        </w:rPr>
        <w:t xml:space="preserve"> </w:t>
      </w:r>
      <w:r>
        <w:rPr>
          <w:rtl/>
        </w:rPr>
        <w:t>המזבח</w:t>
      </w:r>
      <w:r w:rsidR="00D4510D">
        <w:rPr>
          <w:rtl/>
        </w:rPr>
        <w:t xml:space="preserve"> </w:t>
      </w:r>
      <w:r>
        <w:rPr>
          <w:rtl/>
        </w:rPr>
        <w:t>לא</w:t>
      </w:r>
      <w:r w:rsidR="00D4510D">
        <w:rPr>
          <w:rtl/>
        </w:rPr>
        <w:t xml:space="preserve"> </w:t>
      </w:r>
      <w:r>
        <w:rPr>
          <w:rtl/>
        </w:rPr>
        <w:t>הי'</w:t>
      </w:r>
      <w:r w:rsidR="00D4510D">
        <w:rPr>
          <w:rtl/>
        </w:rPr>
        <w:t xml:space="preserve"> </w:t>
      </w:r>
      <w:r>
        <w:rPr>
          <w:rtl/>
        </w:rPr>
        <w:t>לה</w:t>
      </w:r>
      <w:r w:rsidR="00D4510D">
        <w:rPr>
          <w:rtl/>
        </w:rPr>
        <w:t xml:space="preserve"> </w:t>
      </w:r>
      <w:r>
        <w:rPr>
          <w:rtl/>
        </w:rPr>
        <w:t>יסוד</w:t>
      </w:r>
      <w:r w:rsidR="00D4510D">
        <w:rPr>
          <w:rtl/>
        </w:rPr>
        <w:t xml:space="preserve"> </w:t>
      </w:r>
      <w:r>
        <w:rPr>
          <w:rtl/>
        </w:rPr>
        <w:t>משום</w:t>
      </w:r>
      <w:r w:rsidR="00D4510D">
        <w:rPr>
          <w:rtl/>
        </w:rPr>
        <w:t xml:space="preserve"> </w:t>
      </w:r>
      <w:r>
        <w:rPr>
          <w:rtl/>
        </w:rPr>
        <w:t>שלא</w:t>
      </w:r>
      <w:r w:rsidR="00D4510D">
        <w:rPr>
          <w:rtl/>
        </w:rPr>
        <w:t xml:space="preserve"> </w:t>
      </w:r>
      <w:r>
        <w:rPr>
          <w:rtl/>
        </w:rPr>
        <w:t>הי'</w:t>
      </w:r>
      <w:r w:rsidR="00D4510D">
        <w:rPr>
          <w:rtl/>
        </w:rPr>
        <w:t xml:space="preserve"> </w:t>
      </w:r>
      <w:r>
        <w:rPr>
          <w:rtl/>
        </w:rPr>
        <w:t>בחלקו</w:t>
      </w:r>
      <w:r w:rsidR="00D4510D">
        <w:rPr>
          <w:rtl/>
        </w:rPr>
        <w:t xml:space="preserve"> </w:t>
      </w:r>
      <w:r>
        <w:rPr>
          <w:rtl/>
        </w:rPr>
        <w:t>של</w:t>
      </w:r>
      <w:r w:rsidR="00D4510D">
        <w:rPr>
          <w:rtl/>
        </w:rPr>
        <w:t xml:space="preserve"> </w:t>
      </w:r>
      <w:r>
        <w:rPr>
          <w:rtl/>
        </w:rPr>
        <w:t>טורף,</w:t>
      </w:r>
      <w:r w:rsidR="00D4510D">
        <w:rPr>
          <w:rtl/>
        </w:rPr>
        <w:t xml:space="preserve"> </w:t>
      </w:r>
      <w:r>
        <w:rPr>
          <w:rtl/>
        </w:rPr>
        <w:lastRenderedPageBreak/>
        <w:t>וכ"כ</w:t>
      </w:r>
      <w:r w:rsidR="00D4510D">
        <w:rPr>
          <w:rtl/>
        </w:rPr>
        <w:t xml:space="preserve"> </w:t>
      </w:r>
      <w:r>
        <w:rPr>
          <w:rtl/>
        </w:rPr>
        <w:t>בקרית</w:t>
      </w:r>
      <w:r w:rsidR="00D4510D">
        <w:rPr>
          <w:rtl/>
        </w:rPr>
        <w:t xml:space="preserve"> </w:t>
      </w:r>
      <w:r>
        <w:rPr>
          <w:rtl/>
        </w:rPr>
        <w:t>ספר</w:t>
      </w:r>
      <w:r w:rsidR="00D4510D">
        <w:rPr>
          <w:rtl/>
        </w:rPr>
        <w:t xml:space="preserve"> </w:t>
      </w:r>
      <w:r>
        <w:rPr>
          <w:rtl/>
        </w:rPr>
        <w:t>שם</w:t>
      </w:r>
      <w:r w:rsidR="00D4510D">
        <w:rPr>
          <w:rtl/>
        </w:rPr>
        <w:t xml:space="preserve"> </w:t>
      </w:r>
      <w:r>
        <w:rPr>
          <w:rtl/>
        </w:rPr>
        <w:t>בדעת</w:t>
      </w:r>
      <w:r w:rsidR="00D4510D">
        <w:rPr>
          <w:rtl/>
        </w:rPr>
        <w:t xml:space="preserve"> </w:t>
      </w:r>
      <w:r>
        <w:rPr>
          <w:rtl/>
        </w:rPr>
        <w:t>הרמב"ם,</w:t>
      </w:r>
      <w:r w:rsidR="00D4510D">
        <w:rPr>
          <w:rtl/>
        </w:rPr>
        <w:t xml:space="preserve"> </w:t>
      </w:r>
      <w:r>
        <w:rPr>
          <w:rtl/>
        </w:rPr>
        <w:t>ועי'</w:t>
      </w:r>
      <w:r w:rsidR="00D4510D">
        <w:rPr>
          <w:rtl/>
        </w:rPr>
        <w:t xml:space="preserve"> </w:t>
      </w:r>
      <w:r>
        <w:rPr>
          <w:rtl/>
        </w:rPr>
        <w:t>גם</w:t>
      </w:r>
      <w:r w:rsidR="00D4510D">
        <w:rPr>
          <w:rtl/>
        </w:rPr>
        <w:t xml:space="preserve"> </w:t>
      </w:r>
      <w:r>
        <w:rPr>
          <w:rtl/>
        </w:rPr>
        <w:t>בסמ"ג</w:t>
      </w:r>
      <w:r w:rsidR="00D4510D">
        <w:rPr>
          <w:rtl/>
        </w:rPr>
        <w:t xml:space="preserve"> </w:t>
      </w:r>
      <w:r>
        <w:rPr>
          <w:rtl/>
        </w:rPr>
        <w:t>מ"ע</w:t>
      </w:r>
      <w:r w:rsidR="00D4510D">
        <w:rPr>
          <w:rtl/>
        </w:rPr>
        <w:t xml:space="preserve"> </w:t>
      </w:r>
      <w:r>
        <w:rPr>
          <w:rtl/>
        </w:rPr>
        <w:t>קס"ג</w:t>
      </w:r>
      <w:r w:rsidR="00D4510D">
        <w:rPr>
          <w:rtl/>
        </w:rPr>
        <w:t xml:space="preserve"> </w:t>
      </w:r>
      <w:r>
        <w:rPr>
          <w:rtl/>
        </w:rPr>
        <w:t>שכתב</w:t>
      </w:r>
      <w:r w:rsidR="00D4510D">
        <w:rPr>
          <w:rtl/>
        </w:rPr>
        <w:t xml:space="preserve"> </w:t>
      </w:r>
      <w:r>
        <w:rPr>
          <w:rtl/>
        </w:rPr>
        <w:t>דבית</w:t>
      </w:r>
      <w:r w:rsidR="00D4510D">
        <w:rPr>
          <w:rtl/>
        </w:rPr>
        <w:t xml:space="preserve"> </w:t>
      </w:r>
      <w:r>
        <w:rPr>
          <w:rtl/>
        </w:rPr>
        <w:t>קדשי</w:t>
      </w:r>
      <w:r w:rsidR="00D4510D">
        <w:rPr>
          <w:rtl/>
        </w:rPr>
        <w:t xml:space="preserve"> </w:t>
      </w:r>
      <w:r>
        <w:rPr>
          <w:rtl/>
        </w:rPr>
        <w:t>הקדשים</w:t>
      </w:r>
      <w:r w:rsidR="00D4510D">
        <w:rPr>
          <w:rtl/>
        </w:rPr>
        <w:t xml:space="preserve"> </w:t>
      </w:r>
      <w:r>
        <w:rPr>
          <w:rtl/>
        </w:rPr>
        <w:t>הי'</w:t>
      </w:r>
      <w:r w:rsidR="00D4510D">
        <w:rPr>
          <w:rtl/>
        </w:rPr>
        <w:t xml:space="preserve"> </w:t>
      </w:r>
      <w:r>
        <w:rPr>
          <w:rtl/>
        </w:rPr>
        <w:t>בחלקו</w:t>
      </w:r>
      <w:r w:rsidR="00D4510D">
        <w:rPr>
          <w:rtl/>
        </w:rPr>
        <w:t xml:space="preserve"> </w:t>
      </w:r>
      <w:r>
        <w:rPr>
          <w:rtl/>
        </w:rPr>
        <w:t>של</w:t>
      </w:r>
      <w:r w:rsidR="00D4510D">
        <w:rPr>
          <w:rtl/>
        </w:rPr>
        <w:t xml:space="preserve"> </w:t>
      </w:r>
      <w:r>
        <w:rPr>
          <w:rtl/>
        </w:rPr>
        <w:t>בנימין,</w:t>
      </w:r>
      <w:r w:rsidR="00D4510D">
        <w:rPr>
          <w:rtl/>
        </w:rPr>
        <w:t xml:space="preserve"> </w:t>
      </w:r>
      <w:r>
        <w:rPr>
          <w:rtl/>
        </w:rPr>
        <w:t>ובמ"ע</w:t>
      </w:r>
      <w:r w:rsidR="00D4510D">
        <w:rPr>
          <w:rtl/>
        </w:rPr>
        <w:t xml:space="preserve"> </w:t>
      </w:r>
      <w:r>
        <w:rPr>
          <w:rtl/>
        </w:rPr>
        <w:t>קס"ד</w:t>
      </w:r>
      <w:r w:rsidR="00D4510D">
        <w:rPr>
          <w:rtl/>
        </w:rPr>
        <w:t xml:space="preserve"> </w:t>
      </w:r>
      <w:r>
        <w:rPr>
          <w:rtl/>
        </w:rPr>
        <w:t>כתב</w:t>
      </w:r>
      <w:r w:rsidR="00D4510D">
        <w:rPr>
          <w:rtl/>
        </w:rPr>
        <w:t xml:space="preserve"> </w:t>
      </w:r>
      <w:r>
        <w:rPr>
          <w:rtl/>
        </w:rPr>
        <w:t>דירושלים</w:t>
      </w:r>
      <w:r w:rsidR="00D4510D">
        <w:rPr>
          <w:rtl/>
        </w:rPr>
        <w:t xml:space="preserve"> </w:t>
      </w:r>
      <w:r>
        <w:rPr>
          <w:rtl/>
        </w:rPr>
        <w:t>לא</w:t>
      </w:r>
      <w:r w:rsidR="00D4510D">
        <w:rPr>
          <w:rtl/>
        </w:rPr>
        <w:t xml:space="preserve"> </w:t>
      </w:r>
      <w:r>
        <w:rPr>
          <w:rtl/>
        </w:rPr>
        <w:t>נתחלקה</w:t>
      </w:r>
      <w:r w:rsidR="00D4510D">
        <w:rPr>
          <w:rtl/>
        </w:rPr>
        <w:t xml:space="preserve"> </w:t>
      </w:r>
      <w:r>
        <w:rPr>
          <w:rtl/>
        </w:rPr>
        <w:t>לשבטים</w:t>
      </w:r>
      <w:r>
        <w:rPr>
          <w:rFonts w:hint="cs"/>
          <w:rtl/>
        </w:rPr>
        <w:t>,</w:t>
      </w:r>
      <w:r w:rsidR="00D4510D">
        <w:rPr>
          <w:rtl/>
        </w:rPr>
        <w:t xml:space="preserve"> </w:t>
      </w:r>
      <w:r>
        <w:rPr>
          <w:rtl/>
        </w:rPr>
        <w:t>ו</w:t>
      </w:r>
      <w:r>
        <w:rPr>
          <w:rFonts w:hint="cs"/>
          <w:rtl/>
        </w:rPr>
        <w:t>עי'</w:t>
      </w:r>
      <w:r w:rsidR="00D4510D">
        <w:rPr>
          <w:rFonts w:hint="cs"/>
          <w:rtl/>
        </w:rPr>
        <w:t xml:space="preserve"> </w:t>
      </w:r>
      <w:r>
        <w:rPr>
          <w:rtl/>
        </w:rPr>
        <w:t>בס'</w:t>
      </w:r>
      <w:r w:rsidR="00D4510D">
        <w:rPr>
          <w:rtl/>
        </w:rPr>
        <w:t xml:space="preserve"> </w:t>
      </w:r>
      <w:r>
        <w:rPr>
          <w:rtl/>
        </w:rPr>
        <w:t>כפתור</w:t>
      </w:r>
      <w:r w:rsidR="00D4510D">
        <w:rPr>
          <w:rtl/>
        </w:rPr>
        <w:t xml:space="preserve"> </w:t>
      </w:r>
      <w:r>
        <w:rPr>
          <w:rtl/>
        </w:rPr>
        <w:t>ופרח</w:t>
      </w:r>
      <w:r w:rsidR="00D4510D">
        <w:rPr>
          <w:rtl/>
        </w:rPr>
        <w:t xml:space="preserve"> </w:t>
      </w:r>
      <w:r>
        <w:rPr>
          <w:rtl/>
        </w:rPr>
        <w:t>פ"ו</w:t>
      </w:r>
      <w:r w:rsidR="00D4510D">
        <w:rPr>
          <w:rtl/>
        </w:rPr>
        <w:t xml:space="preserve"> </w:t>
      </w:r>
      <w:r>
        <w:rPr>
          <w:rFonts w:hint="cs"/>
          <w:rtl/>
        </w:rPr>
        <w:t>ש</w:t>
      </w:r>
      <w:r>
        <w:rPr>
          <w:rtl/>
        </w:rPr>
        <w:t>הביא</w:t>
      </w:r>
      <w:r w:rsidR="00D4510D">
        <w:rPr>
          <w:rtl/>
        </w:rPr>
        <w:t xml:space="preserve"> </w:t>
      </w:r>
      <w:r>
        <w:rPr>
          <w:rtl/>
        </w:rPr>
        <w:t>מ"ש</w:t>
      </w:r>
      <w:r w:rsidR="00D4510D">
        <w:rPr>
          <w:rtl/>
        </w:rPr>
        <w:t xml:space="preserve"> </w:t>
      </w:r>
      <w:r>
        <w:rPr>
          <w:rtl/>
        </w:rPr>
        <w:t>הרמב"ם</w:t>
      </w:r>
      <w:r w:rsidR="00D4510D">
        <w:rPr>
          <w:rtl/>
        </w:rPr>
        <w:t xml:space="preserve"> </w:t>
      </w:r>
      <w:r>
        <w:rPr>
          <w:rtl/>
        </w:rPr>
        <w:t>במו"נ</w:t>
      </w:r>
      <w:r w:rsidR="00D4510D">
        <w:rPr>
          <w:rtl/>
        </w:rPr>
        <w:t xml:space="preserve"> </w:t>
      </w:r>
      <w:r>
        <w:rPr>
          <w:rtl/>
        </w:rPr>
        <w:t>ח"ג</w:t>
      </w:r>
      <w:r w:rsidR="00D4510D">
        <w:rPr>
          <w:rtl/>
        </w:rPr>
        <w:t xml:space="preserve"> </w:t>
      </w:r>
      <w:r>
        <w:rPr>
          <w:rtl/>
        </w:rPr>
        <w:t>פמ"ה</w:t>
      </w:r>
      <w:r w:rsidR="00D4510D">
        <w:rPr>
          <w:rtl/>
        </w:rPr>
        <w:t xml:space="preserve"> </w:t>
      </w:r>
      <w:r>
        <w:rPr>
          <w:rtl/>
        </w:rPr>
        <w:t>הטעם</w:t>
      </w:r>
      <w:r w:rsidR="00D4510D">
        <w:rPr>
          <w:rtl/>
        </w:rPr>
        <w:t xml:space="preserve"> </w:t>
      </w:r>
      <w:r>
        <w:rPr>
          <w:rtl/>
        </w:rPr>
        <w:t>למה</w:t>
      </w:r>
      <w:r w:rsidR="00D4510D">
        <w:rPr>
          <w:rtl/>
        </w:rPr>
        <w:t xml:space="preserve"> </w:t>
      </w:r>
      <w:r>
        <w:rPr>
          <w:rtl/>
        </w:rPr>
        <w:t>כתב</w:t>
      </w:r>
      <w:r w:rsidR="00D4510D">
        <w:rPr>
          <w:rtl/>
        </w:rPr>
        <w:t xml:space="preserve"> </w:t>
      </w:r>
      <w:r>
        <w:rPr>
          <w:rtl/>
        </w:rPr>
        <w:t>התורה</w:t>
      </w:r>
      <w:r w:rsidR="00D4510D">
        <w:rPr>
          <w:rtl/>
        </w:rPr>
        <w:t xml:space="preserve"> </w:t>
      </w:r>
      <w:r>
        <w:rPr>
          <w:rtl/>
        </w:rPr>
        <w:t>דמקום</w:t>
      </w:r>
      <w:r w:rsidR="00D4510D">
        <w:rPr>
          <w:rtl/>
        </w:rPr>
        <w:t xml:space="preserve"> </w:t>
      </w:r>
      <w:r>
        <w:rPr>
          <w:rtl/>
        </w:rPr>
        <w:t>המקדש</w:t>
      </w:r>
      <w:r w:rsidR="00D4510D">
        <w:rPr>
          <w:rtl/>
        </w:rPr>
        <w:t xml:space="preserve"> </w:t>
      </w:r>
      <w:r>
        <w:rPr>
          <w:rtl/>
        </w:rPr>
        <w:t>יהי'</w:t>
      </w:r>
      <w:r w:rsidR="00D4510D">
        <w:rPr>
          <w:rtl/>
        </w:rPr>
        <w:t xml:space="preserve"> </w:t>
      </w:r>
      <w:r>
        <w:rPr>
          <w:rtl/>
        </w:rPr>
        <w:t>המקום</w:t>
      </w:r>
      <w:r w:rsidR="00D4510D">
        <w:rPr>
          <w:rtl/>
        </w:rPr>
        <w:t xml:space="preserve"> </w:t>
      </w:r>
      <w:r>
        <w:rPr>
          <w:rtl/>
        </w:rPr>
        <w:t>אשר</w:t>
      </w:r>
      <w:r w:rsidR="00D4510D">
        <w:rPr>
          <w:rtl/>
        </w:rPr>
        <w:t xml:space="preserve"> </w:t>
      </w:r>
      <w:r>
        <w:rPr>
          <w:rtl/>
        </w:rPr>
        <w:t>יבחר</w:t>
      </w:r>
      <w:r w:rsidR="00D4510D">
        <w:rPr>
          <w:rtl/>
        </w:rPr>
        <w:t xml:space="preserve"> </w:t>
      </w:r>
      <w:r>
        <w:rPr>
          <w:rtl/>
        </w:rPr>
        <w:t>ה'</w:t>
      </w:r>
      <w:r w:rsidR="00D4510D">
        <w:rPr>
          <w:rtl/>
        </w:rPr>
        <w:t xml:space="preserve"> </w:t>
      </w:r>
      <w:r>
        <w:rPr>
          <w:rtl/>
        </w:rPr>
        <w:t>ולא</w:t>
      </w:r>
      <w:r w:rsidR="00D4510D">
        <w:rPr>
          <w:rtl/>
        </w:rPr>
        <w:t xml:space="preserve"> </w:t>
      </w:r>
      <w:r>
        <w:rPr>
          <w:rtl/>
        </w:rPr>
        <w:t>כתב</w:t>
      </w:r>
      <w:r w:rsidR="00D4510D">
        <w:rPr>
          <w:rtl/>
        </w:rPr>
        <w:t xml:space="preserve"> </w:t>
      </w:r>
      <w:r>
        <w:rPr>
          <w:rtl/>
        </w:rPr>
        <w:t>מפורש</w:t>
      </w:r>
      <w:r w:rsidR="00D4510D">
        <w:rPr>
          <w:rtl/>
        </w:rPr>
        <w:t xml:space="preserve"> </w:t>
      </w:r>
      <w:r>
        <w:rPr>
          <w:rtl/>
        </w:rPr>
        <w:t>שיהי'</w:t>
      </w:r>
      <w:r w:rsidR="00D4510D">
        <w:rPr>
          <w:rtl/>
        </w:rPr>
        <w:t xml:space="preserve"> </w:t>
      </w:r>
      <w:r>
        <w:rPr>
          <w:rtl/>
        </w:rPr>
        <w:t>בהר</w:t>
      </w:r>
      <w:r w:rsidR="00D4510D">
        <w:rPr>
          <w:rtl/>
        </w:rPr>
        <w:t xml:space="preserve"> </w:t>
      </w:r>
      <w:r>
        <w:rPr>
          <w:rtl/>
        </w:rPr>
        <w:t>המורי',</w:t>
      </w:r>
      <w:r w:rsidR="00D4510D">
        <w:rPr>
          <w:rtl/>
        </w:rPr>
        <w:t xml:space="preserve"> </w:t>
      </w:r>
      <w:r>
        <w:rPr>
          <w:rtl/>
        </w:rPr>
        <w:t>משום</w:t>
      </w:r>
      <w:r w:rsidR="00D4510D">
        <w:rPr>
          <w:rtl/>
        </w:rPr>
        <w:t xml:space="preserve"> </w:t>
      </w:r>
      <w:r>
        <w:rPr>
          <w:rtl/>
        </w:rPr>
        <w:t>שאם</w:t>
      </w:r>
      <w:r w:rsidR="00D4510D">
        <w:rPr>
          <w:rtl/>
        </w:rPr>
        <w:t xml:space="preserve"> </w:t>
      </w:r>
      <w:r>
        <w:rPr>
          <w:rtl/>
        </w:rPr>
        <w:t>היו</w:t>
      </w:r>
      <w:r w:rsidR="00D4510D">
        <w:rPr>
          <w:rtl/>
        </w:rPr>
        <w:t xml:space="preserve"> </w:t>
      </w:r>
      <w:r>
        <w:rPr>
          <w:rtl/>
        </w:rPr>
        <w:t>יודעים</w:t>
      </w:r>
      <w:r w:rsidR="00D4510D">
        <w:rPr>
          <w:rtl/>
        </w:rPr>
        <w:t xml:space="preserve"> </w:t>
      </w:r>
      <w:r>
        <w:rPr>
          <w:rFonts w:hint="cs"/>
          <w:rtl/>
        </w:rPr>
        <w:t>היכן</w:t>
      </w:r>
      <w:r w:rsidR="00D4510D">
        <w:rPr>
          <w:rtl/>
        </w:rPr>
        <w:t xml:space="preserve"> </w:t>
      </w:r>
      <w:r>
        <w:rPr>
          <w:rtl/>
        </w:rPr>
        <w:t>הוא</w:t>
      </w:r>
      <w:r>
        <w:rPr>
          <w:rFonts w:hint="cs"/>
          <w:rtl/>
        </w:rPr>
        <w:t>,</w:t>
      </w:r>
      <w:r w:rsidR="00D4510D">
        <w:rPr>
          <w:rtl/>
        </w:rPr>
        <w:t xml:space="preserve"> </w:t>
      </w:r>
      <w:r>
        <w:rPr>
          <w:rtl/>
        </w:rPr>
        <w:t>היו</w:t>
      </w:r>
      <w:r w:rsidR="00D4510D">
        <w:rPr>
          <w:rtl/>
        </w:rPr>
        <w:t xml:space="preserve"> </w:t>
      </w:r>
      <w:r>
        <w:rPr>
          <w:rtl/>
        </w:rPr>
        <w:t>השבטים</w:t>
      </w:r>
      <w:r w:rsidR="00D4510D">
        <w:rPr>
          <w:rtl/>
        </w:rPr>
        <w:t xml:space="preserve"> </w:t>
      </w:r>
      <w:r>
        <w:rPr>
          <w:rtl/>
        </w:rPr>
        <w:t>מריבים</w:t>
      </w:r>
      <w:r w:rsidR="00D4510D">
        <w:rPr>
          <w:rtl/>
        </w:rPr>
        <w:t xml:space="preserve"> </w:t>
      </w:r>
      <w:r>
        <w:rPr>
          <w:rtl/>
        </w:rPr>
        <w:t>זע"ז</w:t>
      </w:r>
      <w:r w:rsidR="00D4510D">
        <w:rPr>
          <w:rtl/>
        </w:rPr>
        <w:t xml:space="preserve"> </w:t>
      </w:r>
      <w:r>
        <w:rPr>
          <w:rtl/>
        </w:rPr>
        <w:t>וכאו"א</w:t>
      </w:r>
      <w:r w:rsidR="00D4510D">
        <w:rPr>
          <w:rtl/>
        </w:rPr>
        <w:t xml:space="preserve"> </w:t>
      </w:r>
      <w:r>
        <w:rPr>
          <w:rtl/>
        </w:rPr>
        <w:t>מבקש</w:t>
      </w:r>
      <w:r w:rsidR="00D4510D">
        <w:rPr>
          <w:rtl/>
        </w:rPr>
        <w:t xml:space="preserve"> </w:t>
      </w:r>
      <w:r>
        <w:rPr>
          <w:rtl/>
        </w:rPr>
        <w:t>שיהי'</w:t>
      </w:r>
      <w:r w:rsidR="00D4510D">
        <w:rPr>
          <w:rtl/>
        </w:rPr>
        <w:t xml:space="preserve"> </w:t>
      </w:r>
      <w:r>
        <w:rPr>
          <w:rtl/>
        </w:rPr>
        <w:t>המקום</w:t>
      </w:r>
      <w:r w:rsidR="00D4510D">
        <w:rPr>
          <w:rtl/>
        </w:rPr>
        <w:t xml:space="preserve"> </w:t>
      </w:r>
      <w:r>
        <w:rPr>
          <w:rtl/>
        </w:rPr>
        <w:t>ההוא</w:t>
      </w:r>
      <w:r w:rsidR="00D4510D">
        <w:rPr>
          <w:rtl/>
        </w:rPr>
        <w:t xml:space="preserve"> </w:t>
      </w:r>
      <w:r>
        <w:rPr>
          <w:rtl/>
        </w:rPr>
        <w:t>בנחלתו</w:t>
      </w:r>
      <w:r w:rsidR="00D4510D">
        <w:rPr>
          <w:rtl/>
        </w:rPr>
        <w:t xml:space="preserve"> </w:t>
      </w:r>
      <w:r>
        <w:rPr>
          <w:rtl/>
        </w:rPr>
        <w:t>ותפול</w:t>
      </w:r>
      <w:r w:rsidR="00D4510D">
        <w:rPr>
          <w:rtl/>
        </w:rPr>
        <w:t xml:space="preserve"> </w:t>
      </w:r>
      <w:r>
        <w:rPr>
          <w:rtl/>
        </w:rPr>
        <w:t>המריבה</w:t>
      </w:r>
      <w:r w:rsidR="00D4510D">
        <w:rPr>
          <w:rtl/>
        </w:rPr>
        <w:t xml:space="preserve"> </w:t>
      </w:r>
      <w:r>
        <w:rPr>
          <w:rtl/>
        </w:rPr>
        <w:t>והמחלוקת</w:t>
      </w:r>
      <w:r w:rsidR="00D4510D">
        <w:rPr>
          <w:rtl/>
        </w:rPr>
        <w:t xml:space="preserve"> </w:t>
      </w:r>
      <w:r>
        <w:rPr>
          <w:rtl/>
        </w:rPr>
        <w:t>ביניהם,</w:t>
      </w:r>
      <w:r w:rsidR="00D4510D">
        <w:rPr>
          <w:rtl/>
        </w:rPr>
        <w:t xml:space="preserve"> </w:t>
      </w:r>
      <w:r>
        <w:rPr>
          <w:rtl/>
        </w:rPr>
        <w:t>להכי</w:t>
      </w:r>
      <w:r w:rsidR="00D4510D">
        <w:rPr>
          <w:rtl/>
        </w:rPr>
        <w:t xml:space="preserve"> </w:t>
      </w:r>
      <w:r>
        <w:rPr>
          <w:rtl/>
        </w:rPr>
        <w:t>העלים</w:t>
      </w:r>
      <w:r w:rsidR="00D4510D">
        <w:rPr>
          <w:rtl/>
        </w:rPr>
        <w:t xml:space="preserve"> </w:t>
      </w:r>
      <w:r>
        <w:rPr>
          <w:rtl/>
        </w:rPr>
        <w:t>הכתוב</w:t>
      </w:r>
      <w:r w:rsidR="00D4510D">
        <w:rPr>
          <w:rtl/>
        </w:rPr>
        <w:t xml:space="preserve"> </w:t>
      </w:r>
      <w:r>
        <w:rPr>
          <w:rtl/>
        </w:rPr>
        <w:t>המקום</w:t>
      </w:r>
      <w:r w:rsidR="00D4510D">
        <w:rPr>
          <w:rtl/>
        </w:rPr>
        <w:t xml:space="preserve"> </w:t>
      </w:r>
      <w:r>
        <w:rPr>
          <w:rtl/>
        </w:rPr>
        <w:t>ולא</w:t>
      </w:r>
      <w:r w:rsidR="00D4510D">
        <w:rPr>
          <w:rtl/>
        </w:rPr>
        <w:t xml:space="preserve"> </w:t>
      </w:r>
      <w:r>
        <w:rPr>
          <w:rtl/>
        </w:rPr>
        <w:t>פרסמו</w:t>
      </w:r>
      <w:r w:rsidR="00D4510D">
        <w:rPr>
          <w:rtl/>
        </w:rPr>
        <w:t xml:space="preserve"> </w:t>
      </w:r>
      <w:r>
        <w:rPr>
          <w:rtl/>
        </w:rPr>
        <w:t>עיי"ש,</w:t>
      </w:r>
      <w:r w:rsidR="00D4510D">
        <w:rPr>
          <w:rtl/>
        </w:rPr>
        <w:t xml:space="preserve"> </w:t>
      </w:r>
      <w:r>
        <w:rPr>
          <w:rFonts w:hint="cs"/>
          <w:rtl/>
        </w:rPr>
        <w:t>הרי</w:t>
      </w:r>
      <w:r w:rsidR="00D4510D">
        <w:rPr>
          <w:rFonts w:hint="cs"/>
          <w:rtl/>
        </w:rPr>
        <w:t xml:space="preserve"> </w:t>
      </w:r>
      <w:r>
        <w:rPr>
          <w:rFonts w:hint="cs"/>
          <w:rtl/>
        </w:rPr>
        <w:t>גם</w:t>
      </w:r>
      <w:r w:rsidR="00D4510D">
        <w:rPr>
          <w:rFonts w:hint="cs"/>
          <w:rtl/>
        </w:rPr>
        <w:t xml:space="preserve"> </w:t>
      </w:r>
      <w:r>
        <w:rPr>
          <w:rFonts w:hint="cs"/>
          <w:rtl/>
        </w:rPr>
        <w:t>מהכא</w:t>
      </w:r>
      <w:r w:rsidR="00D4510D">
        <w:rPr>
          <w:rFonts w:hint="cs"/>
          <w:rtl/>
        </w:rPr>
        <w:t xml:space="preserve"> </w:t>
      </w:r>
      <w:r>
        <w:rPr>
          <w:rFonts w:hint="cs"/>
          <w:rtl/>
        </w:rPr>
        <w:t>מוכח</w:t>
      </w:r>
      <w:r w:rsidR="00D4510D">
        <w:rPr>
          <w:rFonts w:hint="cs"/>
          <w:rtl/>
        </w:rPr>
        <w:t xml:space="preserve"> </w:t>
      </w:r>
      <w:r>
        <w:rPr>
          <w:rFonts w:hint="cs"/>
          <w:rtl/>
        </w:rPr>
        <w:t>דאף</w:t>
      </w:r>
      <w:r w:rsidR="00D4510D">
        <w:rPr>
          <w:rFonts w:hint="cs"/>
          <w:rtl/>
        </w:rPr>
        <w:t xml:space="preserve"> </w:t>
      </w:r>
      <w:r>
        <w:rPr>
          <w:rtl/>
        </w:rPr>
        <w:t>שהרמב"ם</w:t>
      </w:r>
      <w:r w:rsidR="00D4510D">
        <w:rPr>
          <w:rtl/>
        </w:rPr>
        <w:t xml:space="preserve"> </w:t>
      </w:r>
      <w:r>
        <w:rPr>
          <w:rtl/>
        </w:rPr>
        <w:t>פסק</w:t>
      </w:r>
      <w:r w:rsidR="00D4510D">
        <w:rPr>
          <w:rtl/>
        </w:rPr>
        <w:t xml:space="preserve"> </w:t>
      </w:r>
      <w:r>
        <w:rPr>
          <w:rtl/>
        </w:rPr>
        <w:t>דירושלים</w:t>
      </w:r>
      <w:r w:rsidR="00D4510D">
        <w:rPr>
          <w:rtl/>
        </w:rPr>
        <w:t xml:space="preserve"> </w:t>
      </w:r>
      <w:r>
        <w:rPr>
          <w:rtl/>
        </w:rPr>
        <w:t>לא</w:t>
      </w:r>
      <w:r w:rsidR="00D4510D">
        <w:rPr>
          <w:rtl/>
        </w:rPr>
        <w:t xml:space="preserve"> </w:t>
      </w:r>
      <w:r>
        <w:rPr>
          <w:rtl/>
        </w:rPr>
        <w:t>נתחלקה</w:t>
      </w:r>
      <w:r w:rsidR="00D4510D">
        <w:rPr>
          <w:rtl/>
        </w:rPr>
        <w:t xml:space="preserve"> </w:t>
      </w:r>
      <w:r>
        <w:rPr>
          <w:rtl/>
        </w:rPr>
        <w:t>לשבטים</w:t>
      </w:r>
      <w:r w:rsidR="00D4510D">
        <w:rPr>
          <w:rtl/>
        </w:rPr>
        <w:t xml:space="preserve"> </w:t>
      </w:r>
      <w:r>
        <w:rPr>
          <w:rtl/>
        </w:rPr>
        <w:t>מ</w:t>
      </w:r>
      <w:r>
        <w:rPr>
          <w:rFonts w:hint="cs"/>
          <w:rtl/>
        </w:rPr>
        <w:t>"מ</w:t>
      </w:r>
      <w:r w:rsidR="00D4510D">
        <w:rPr>
          <w:rFonts w:hint="cs"/>
          <w:rtl/>
        </w:rPr>
        <w:t xml:space="preserve"> </w:t>
      </w:r>
      <w:r>
        <w:rPr>
          <w:rtl/>
        </w:rPr>
        <w:t>שייך</w:t>
      </w:r>
      <w:r w:rsidR="00D4510D">
        <w:rPr>
          <w:rtl/>
        </w:rPr>
        <w:t xml:space="preserve"> </w:t>
      </w:r>
      <w:r>
        <w:rPr>
          <w:rFonts w:hint="cs"/>
          <w:rtl/>
        </w:rPr>
        <w:t>בזה</w:t>
      </w:r>
      <w:r w:rsidR="00D4510D">
        <w:rPr>
          <w:rFonts w:hint="cs"/>
          <w:rtl/>
        </w:rPr>
        <w:t xml:space="preserve"> </w:t>
      </w:r>
      <w:r>
        <w:rPr>
          <w:rtl/>
        </w:rPr>
        <w:t>מחלוקת</w:t>
      </w:r>
      <w:r w:rsidR="00D4510D">
        <w:rPr>
          <w:rFonts w:hint="cs"/>
          <w:rtl/>
        </w:rPr>
        <w:t xml:space="preserve"> </w:t>
      </w:r>
      <w:r>
        <w:rPr>
          <w:rFonts w:hint="cs"/>
          <w:rtl/>
        </w:rPr>
        <w:t>שיש</w:t>
      </w:r>
      <w:r w:rsidR="00D4510D">
        <w:rPr>
          <w:rFonts w:hint="cs"/>
          <w:rtl/>
        </w:rPr>
        <w:t xml:space="preserve"> </w:t>
      </w:r>
      <w:r>
        <w:rPr>
          <w:rFonts w:hint="cs"/>
          <w:rtl/>
        </w:rPr>
        <w:t>כאן</w:t>
      </w:r>
      <w:r w:rsidR="00D4510D">
        <w:rPr>
          <w:rFonts w:hint="cs"/>
          <w:rtl/>
        </w:rPr>
        <w:t xml:space="preserve"> </w:t>
      </w:r>
      <w:r>
        <w:rPr>
          <w:rFonts w:hint="cs"/>
          <w:rtl/>
        </w:rPr>
        <w:t>חלקו</w:t>
      </w:r>
      <w:r w:rsidR="00D4510D">
        <w:rPr>
          <w:rFonts w:hint="cs"/>
          <w:rtl/>
        </w:rPr>
        <w:t xml:space="preserve"> </w:t>
      </w:r>
      <w:r>
        <w:rPr>
          <w:rFonts w:hint="cs"/>
          <w:rtl/>
        </w:rPr>
        <w:t>של</w:t>
      </w:r>
      <w:r w:rsidR="00D4510D">
        <w:rPr>
          <w:rFonts w:hint="cs"/>
          <w:rtl/>
        </w:rPr>
        <w:t xml:space="preserve"> </w:t>
      </w:r>
      <w:r>
        <w:rPr>
          <w:rFonts w:hint="cs"/>
          <w:rtl/>
        </w:rPr>
        <w:t>טורף.</w:t>
      </w:r>
    </w:p>
    <w:p w:rsidR="006E1756" w:rsidRDefault="006E1756" w:rsidP="00077D26">
      <w:pPr>
        <w:pStyle w:val="a1"/>
        <w:rPr>
          <w:rtl/>
        </w:rPr>
      </w:pPr>
      <w:r>
        <w:rPr>
          <w:rFonts w:hint="cs"/>
          <w:rtl/>
        </w:rPr>
        <w:t>נמצא</w:t>
      </w:r>
      <w:r w:rsidR="00D4510D">
        <w:rPr>
          <w:rFonts w:hint="cs"/>
          <w:rtl/>
        </w:rPr>
        <w:t xml:space="preserve"> </w:t>
      </w:r>
      <w:r>
        <w:rPr>
          <w:rFonts w:hint="cs"/>
          <w:rtl/>
        </w:rPr>
        <w:t>מזה</w:t>
      </w:r>
      <w:r w:rsidR="00D4510D">
        <w:rPr>
          <w:rFonts w:hint="cs"/>
          <w:rtl/>
        </w:rPr>
        <w:t xml:space="preserve"> </w:t>
      </w:r>
      <w:r>
        <w:rPr>
          <w:rFonts w:hint="cs"/>
          <w:rtl/>
        </w:rPr>
        <w:t>דהרמב"ם</w:t>
      </w:r>
      <w:r w:rsidR="00D4510D">
        <w:rPr>
          <w:rFonts w:hint="cs"/>
          <w:rtl/>
        </w:rPr>
        <w:t xml:space="preserve"> </w:t>
      </w:r>
      <w:r>
        <w:rPr>
          <w:rFonts w:hint="cs"/>
          <w:rtl/>
        </w:rPr>
        <w:t>לא</w:t>
      </w:r>
      <w:r w:rsidR="00D4510D">
        <w:rPr>
          <w:rFonts w:hint="cs"/>
          <w:rtl/>
        </w:rPr>
        <w:t xml:space="preserve"> </w:t>
      </w:r>
      <w:r>
        <w:rPr>
          <w:rFonts w:hint="cs"/>
          <w:rtl/>
        </w:rPr>
        <w:t>סב"ל</w:t>
      </w:r>
      <w:r w:rsidR="00D4510D">
        <w:rPr>
          <w:rFonts w:hint="cs"/>
          <w:rtl/>
        </w:rPr>
        <w:t xml:space="preserve"> </w:t>
      </w:r>
      <w:r>
        <w:rPr>
          <w:rFonts w:hint="cs"/>
          <w:rtl/>
        </w:rPr>
        <w:t>כהתוס'</w:t>
      </w:r>
      <w:r w:rsidR="00D4510D">
        <w:rPr>
          <w:rFonts w:hint="cs"/>
          <w:rtl/>
        </w:rPr>
        <w:t xml:space="preserve"> </w:t>
      </w:r>
      <w:r>
        <w:rPr>
          <w:rFonts w:hint="cs"/>
          <w:rtl/>
        </w:rPr>
        <w:t>דהכי</w:t>
      </w:r>
      <w:r w:rsidR="00D4510D">
        <w:rPr>
          <w:rFonts w:hint="cs"/>
          <w:rtl/>
        </w:rPr>
        <w:t xml:space="preserve"> </w:t>
      </w:r>
      <w:r>
        <w:rPr>
          <w:rFonts w:hint="cs"/>
          <w:rtl/>
        </w:rPr>
        <w:t>גמירי</w:t>
      </w:r>
      <w:r w:rsidR="00D4510D">
        <w:rPr>
          <w:rFonts w:hint="cs"/>
          <w:rtl/>
        </w:rPr>
        <w:t xml:space="preserve"> </w:t>
      </w:r>
      <w:r>
        <w:rPr>
          <w:rFonts w:hint="cs"/>
          <w:rtl/>
        </w:rPr>
        <w:t>דהכל</w:t>
      </w:r>
      <w:r w:rsidR="00D4510D">
        <w:rPr>
          <w:rFonts w:hint="cs"/>
          <w:rtl/>
        </w:rPr>
        <w:t xml:space="preserve"> </w:t>
      </w:r>
      <w:r>
        <w:rPr>
          <w:rFonts w:hint="cs"/>
          <w:rtl/>
        </w:rPr>
        <w:t>בכתב</w:t>
      </w:r>
      <w:r w:rsidR="00D4510D">
        <w:rPr>
          <w:rFonts w:hint="cs"/>
          <w:rtl/>
        </w:rPr>
        <w:t xml:space="preserve"> </w:t>
      </w:r>
      <w:r>
        <w:rPr>
          <w:rFonts w:hint="cs"/>
          <w:rtl/>
        </w:rPr>
        <w:t>וכו'</w:t>
      </w:r>
      <w:r w:rsidR="00D4510D">
        <w:rPr>
          <w:rFonts w:hint="cs"/>
          <w:rtl/>
        </w:rPr>
        <w:t xml:space="preserve"> </w:t>
      </w:r>
      <w:r>
        <w:rPr>
          <w:rFonts w:hint="cs"/>
          <w:rtl/>
        </w:rPr>
        <w:t>דלכו"ע</w:t>
      </w:r>
      <w:r w:rsidR="00D4510D">
        <w:rPr>
          <w:rFonts w:hint="cs"/>
          <w:rtl/>
        </w:rPr>
        <w:t xml:space="preserve"> </w:t>
      </w:r>
      <w:r>
        <w:rPr>
          <w:rFonts w:hint="cs"/>
          <w:rtl/>
        </w:rPr>
        <w:t>בקרן</w:t>
      </w:r>
      <w:r w:rsidR="00D4510D">
        <w:rPr>
          <w:rFonts w:hint="cs"/>
          <w:rtl/>
        </w:rPr>
        <w:t xml:space="preserve"> </w:t>
      </w:r>
      <w:r>
        <w:rPr>
          <w:rFonts w:hint="cs"/>
          <w:rtl/>
        </w:rPr>
        <w:t>מזרחית</w:t>
      </w:r>
      <w:r w:rsidR="00D4510D">
        <w:rPr>
          <w:rFonts w:hint="cs"/>
          <w:rtl/>
        </w:rPr>
        <w:t xml:space="preserve"> </w:t>
      </w:r>
      <w:r>
        <w:rPr>
          <w:rFonts w:hint="cs"/>
          <w:rtl/>
        </w:rPr>
        <w:t>דרומית</w:t>
      </w:r>
      <w:r w:rsidR="00D4510D">
        <w:rPr>
          <w:rFonts w:hint="cs"/>
          <w:rtl/>
        </w:rPr>
        <w:t xml:space="preserve"> </w:t>
      </w:r>
      <w:r>
        <w:rPr>
          <w:rFonts w:hint="cs"/>
          <w:rtl/>
        </w:rPr>
        <w:t>ליכא</w:t>
      </w:r>
      <w:r w:rsidR="00D4510D">
        <w:rPr>
          <w:rFonts w:hint="cs"/>
          <w:rtl/>
        </w:rPr>
        <w:t xml:space="preserve"> </w:t>
      </w:r>
      <w:r>
        <w:rPr>
          <w:rFonts w:hint="cs"/>
          <w:rtl/>
        </w:rPr>
        <w:t>יסוד,</w:t>
      </w:r>
      <w:r w:rsidR="00D4510D">
        <w:rPr>
          <w:rFonts w:hint="cs"/>
          <w:rtl/>
        </w:rPr>
        <w:t xml:space="preserve"> </w:t>
      </w:r>
      <w:r>
        <w:rPr>
          <w:rFonts w:hint="cs"/>
          <w:rtl/>
        </w:rPr>
        <w:t>אלא</w:t>
      </w:r>
      <w:r w:rsidR="00D4510D">
        <w:rPr>
          <w:rFonts w:hint="cs"/>
          <w:rtl/>
        </w:rPr>
        <w:t xml:space="preserve"> </w:t>
      </w:r>
      <w:r>
        <w:rPr>
          <w:rFonts w:hint="cs"/>
          <w:rtl/>
        </w:rPr>
        <w:t>דכל</w:t>
      </w:r>
      <w:r w:rsidR="00D4510D">
        <w:rPr>
          <w:rFonts w:hint="cs"/>
          <w:rtl/>
        </w:rPr>
        <w:t xml:space="preserve"> </w:t>
      </w:r>
      <w:r>
        <w:rPr>
          <w:rFonts w:hint="cs"/>
          <w:rtl/>
        </w:rPr>
        <w:t>זה</w:t>
      </w:r>
      <w:r w:rsidR="00D4510D">
        <w:rPr>
          <w:rFonts w:hint="cs"/>
          <w:rtl/>
        </w:rPr>
        <w:t xml:space="preserve"> </w:t>
      </w:r>
      <w:r>
        <w:rPr>
          <w:rFonts w:hint="cs"/>
          <w:rtl/>
        </w:rPr>
        <w:t>הוא</w:t>
      </w:r>
      <w:r w:rsidR="00D4510D">
        <w:rPr>
          <w:rFonts w:hint="cs"/>
          <w:rtl/>
        </w:rPr>
        <w:t xml:space="preserve"> </w:t>
      </w:r>
      <w:r>
        <w:rPr>
          <w:rFonts w:hint="cs"/>
          <w:rtl/>
        </w:rPr>
        <w:t>רק</w:t>
      </w:r>
      <w:r w:rsidR="00D4510D">
        <w:rPr>
          <w:rFonts w:hint="cs"/>
          <w:rtl/>
        </w:rPr>
        <w:t xml:space="preserve"> </w:t>
      </w:r>
      <w:r>
        <w:rPr>
          <w:rFonts w:hint="cs"/>
          <w:rtl/>
        </w:rPr>
        <w:t>משום</w:t>
      </w:r>
      <w:r w:rsidR="00D4510D">
        <w:rPr>
          <w:rFonts w:hint="cs"/>
          <w:rtl/>
        </w:rPr>
        <w:t xml:space="preserve"> </w:t>
      </w:r>
      <w:r>
        <w:rPr>
          <w:rFonts w:hint="cs"/>
          <w:rtl/>
        </w:rPr>
        <w:t>שצריך</w:t>
      </w:r>
      <w:r w:rsidR="00D4510D">
        <w:rPr>
          <w:rFonts w:hint="cs"/>
          <w:rtl/>
        </w:rPr>
        <w:t xml:space="preserve"> </w:t>
      </w:r>
      <w:r>
        <w:rPr>
          <w:rFonts w:hint="cs"/>
          <w:rtl/>
        </w:rPr>
        <w:t>להיות</w:t>
      </w:r>
      <w:r w:rsidR="00D4510D">
        <w:rPr>
          <w:rFonts w:hint="cs"/>
          <w:rtl/>
        </w:rPr>
        <w:t xml:space="preserve"> </w:t>
      </w:r>
      <w:r w:rsidRPr="00745864">
        <w:rPr>
          <w:rFonts w:hint="cs"/>
          <w:bCs/>
          <w:rtl/>
        </w:rPr>
        <w:t>בחלקו</w:t>
      </w:r>
      <w:r w:rsidR="00D4510D">
        <w:rPr>
          <w:rFonts w:hint="cs"/>
          <w:bCs/>
          <w:rtl/>
        </w:rPr>
        <w:t xml:space="preserve"> </w:t>
      </w:r>
      <w:r w:rsidRPr="00745864">
        <w:rPr>
          <w:rFonts w:hint="cs"/>
          <w:bCs/>
          <w:rtl/>
        </w:rPr>
        <w:t>של</w:t>
      </w:r>
      <w:r w:rsidR="00D4510D">
        <w:rPr>
          <w:rFonts w:hint="cs"/>
          <w:bCs/>
          <w:rtl/>
        </w:rPr>
        <w:t xml:space="preserve"> </w:t>
      </w:r>
      <w:r w:rsidRPr="00745864">
        <w:rPr>
          <w:rFonts w:hint="cs"/>
          <w:bCs/>
          <w:rtl/>
        </w:rPr>
        <w:t>טורף</w:t>
      </w:r>
      <w:r>
        <w:rPr>
          <w:rFonts w:hint="cs"/>
          <w:rtl/>
        </w:rPr>
        <w:t>,</w:t>
      </w:r>
      <w:r w:rsidR="00D4510D">
        <w:rPr>
          <w:rFonts w:hint="cs"/>
          <w:rtl/>
        </w:rPr>
        <w:t xml:space="preserve"> </w:t>
      </w:r>
      <w:r>
        <w:rPr>
          <w:rFonts w:hint="cs"/>
          <w:rtl/>
        </w:rPr>
        <w:t>ובמילא</w:t>
      </w:r>
      <w:r w:rsidR="00D4510D">
        <w:rPr>
          <w:rFonts w:hint="cs"/>
          <w:rtl/>
        </w:rPr>
        <w:t xml:space="preserve"> </w:t>
      </w:r>
      <w:r>
        <w:rPr>
          <w:rFonts w:hint="cs"/>
          <w:rtl/>
        </w:rPr>
        <w:t>י"ל</w:t>
      </w:r>
      <w:r w:rsidR="00D4510D">
        <w:rPr>
          <w:rFonts w:hint="cs"/>
          <w:rtl/>
        </w:rPr>
        <w:t xml:space="preserve"> </w:t>
      </w:r>
      <w:r>
        <w:rPr>
          <w:rFonts w:hint="cs"/>
          <w:rtl/>
        </w:rPr>
        <w:t>שכן</w:t>
      </w:r>
      <w:r w:rsidR="00D4510D">
        <w:rPr>
          <w:rFonts w:hint="cs"/>
          <w:rtl/>
        </w:rPr>
        <w:t xml:space="preserve"> </w:t>
      </w:r>
      <w:r>
        <w:rPr>
          <w:rFonts w:hint="cs"/>
          <w:rtl/>
        </w:rPr>
        <w:t>סב"ל</w:t>
      </w:r>
      <w:r w:rsidR="00D4510D">
        <w:rPr>
          <w:rFonts w:hint="cs"/>
          <w:rtl/>
        </w:rPr>
        <w:t xml:space="preserve"> </w:t>
      </w:r>
      <w:r>
        <w:rPr>
          <w:rFonts w:hint="cs"/>
          <w:rtl/>
        </w:rPr>
        <w:t>גם</w:t>
      </w:r>
      <w:r w:rsidR="00D4510D">
        <w:rPr>
          <w:rFonts w:hint="cs"/>
          <w:rtl/>
        </w:rPr>
        <w:t xml:space="preserve"> </w:t>
      </w:r>
      <w:r>
        <w:rPr>
          <w:rFonts w:hint="cs"/>
          <w:rtl/>
        </w:rPr>
        <w:t>להמצו"ד</w:t>
      </w:r>
      <w:r w:rsidR="00D4510D">
        <w:rPr>
          <w:rFonts w:hint="cs"/>
          <w:rtl/>
        </w:rPr>
        <w:t xml:space="preserve"> </w:t>
      </w:r>
      <w:r>
        <w:rPr>
          <w:rFonts w:hint="cs"/>
          <w:rtl/>
        </w:rPr>
        <w:t>ושפיר</w:t>
      </w:r>
      <w:r w:rsidR="00D4510D">
        <w:rPr>
          <w:rFonts w:hint="cs"/>
          <w:rtl/>
        </w:rPr>
        <w:t xml:space="preserve"> </w:t>
      </w:r>
      <w:r>
        <w:rPr>
          <w:rFonts w:hint="cs"/>
          <w:rtl/>
        </w:rPr>
        <w:t>נקט</w:t>
      </w:r>
      <w:r w:rsidR="00D4510D">
        <w:rPr>
          <w:rFonts w:hint="cs"/>
          <w:rtl/>
        </w:rPr>
        <w:t xml:space="preserve"> </w:t>
      </w:r>
      <w:r>
        <w:rPr>
          <w:rFonts w:hint="cs"/>
          <w:rtl/>
        </w:rPr>
        <w:t>דלעת"ל</w:t>
      </w:r>
      <w:r w:rsidR="00D4510D">
        <w:rPr>
          <w:rFonts w:hint="cs"/>
          <w:rtl/>
        </w:rPr>
        <w:t xml:space="preserve"> </w:t>
      </w:r>
      <w:r>
        <w:rPr>
          <w:rFonts w:hint="cs"/>
          <w:rtl/>
        </w:rPr>
        <w:t>כיון</w:t>
      </w:r>
      <w:r w:rsidR="00D4510D">
        <w:rPr>
          <w:rFonts w:hint="cs"/>
          <w:rtl/>
        </w:rPr>
        <w:t xml:space="preserve"> </w:t>
      </w:r>
      <w:r>
        <w:rPr>
          <w:rFonts w:hint="cs"/>
          <w:rtl/>
        </w:rPr>
        <w:t>שלא</w:t>
      </w:r>
      <w:r w:rsidR="00D4510D">
        <w:rPr>
          <w:rFonts w:hint="cs"/>
          <w:rtl/>
        </w:rPr>
        <w:t xml:space="preserve"> </w:t>
      </w:r>
      <w:r>
        <w:rPr>
          <w:rFonts w:hint="cs"/>
          <w:rtl/>
        </w:rPr>
        <w:t>יהי'</w:t>
      </w:r>
      <w:r w:rsidR="00D4510D">
        <w:rPr>
          <w:rFonts w:hint="cs"/>
          <w:rtl/>
        </w:rPr>
        <w:t xml:space="preserve"> </w:t>
      </w:r>
      <w:r>
        <w:rPr>
          <w:rFonts w:hint="cs"/>
          <w:rtl/>
        </w:rPr>
        <w:t>עוד</w:t>
      </w:r>
      <w:r w:rsidR="00D4510D">
        <w:rPr>
          <w:rFonts w:hint="cs"/>
          <w:rtl/>
        </w:rPr>
        <w:t xml:space="preserve"> </w:t>
      </w:r>
      <w:r>
        <w:rPr>
          <w:rFonts w:hint="cs"/>
          <w:rtl/>
        </w:rPr>
        <w:t>חלקו</w:t>
      </w:r>
      <w:r w:rsidR="00D4510D">
        <w:rPr>
          <w:rFonts w:hint="cs"/>
          <w:rtl/>
        </w:rPr>
        <w:t xml:space="preserve"> </w:t>
      </w:r>
      <w:r>
        <w:rPr>
          <w:rFonts w:hint="cs"/>
          <w:rtl/>
        </w:rPr>
        <w:t>של</w:t>
      </w:r>
      <w:r w:rsidR="00D4510D">
        <w:rPr>
          <w:rFonts w:hint="cs"/>
          <w:rtl/>
        </w:rPr>
        <w:t xml:space="preserve"> </w:t>
      </w:r>
      <w:r>
        <w:rPr>
          <w:rFonts w:hint="cs"/>
          <w:rtl/>
        </w:rPr>
        <w:t>טורף,</w:t>
      </w:r>
      <w:r w:rsidR="00D4510D">
        <w:rPr>
          <w:rFonts w:hint="cs"/>
          <w:rtl/>
        </w:rPr>
        <w:t xml:space="preserve"> </w:t>
      </w:r>
      <w:r>
        <w:rPr>
          <w:rFonts w:hint="cs"/>
          <w:rtl/>
        </w:rPr>
        <w:t>לכן</w:t>
      </w:r>
      <w:r w:rsidR="00D4510D">
        <w:rPr>
          <w:rFonts w:hint="cs"/>
          <w:rtl/>
        </w:rPr>
        <w:t xml:space="preserve"> </w:t>
      </w:r>
      <w:r>
        <w:rPr>
          <w:rFonts w:hint="cs"/>
          <w:rtl/>
        </w:rPr>
        <w:t>יהי'</w:t>
      </w:r>
      <w:r w:rsidR="00D4510D">
        <w:rPr>
          <w:rFonts w:hint="cs"/>
          <w:rtl/>
        </w:rPr>
        <w:t xml:space="preserve"> </w:t>
      </w:r>
      <w:r>
        <w:rPr>
          <w:rFonts w:hint="cs"/>
          <w:rtl/>
        </w:rPr>
        <w:t>יסוד</w:t>
      </w:r>
      <w:r w:rsidR="00D4510D">
        <w:rPr>
          <w:rFonts w:hint="cs"/>
          <w:rtl/>
        </w:rPr>
        <w:t xml:space="preserve"> </w:t>
      </w:r>
      <w:r>
        <w:rPr>
          <w:rFonts w:hint="cs"/>
          <w:rtl/>
        </w:rPr>
        <w:t>סביב</w:t>
      </w:r>
      <w:r w:rsidR="00D4510D">
        <w:rPr>
          <w:rFonts w:hint="cs"/>
          <w:rtl/>
        </w:rPr>
        <w:t xml:space="preserve"> </w:t>
      </w:r>
      <w:r>
        <w:rPr>
          <w:rFonts w:hint="cs"/>
          <w:rtl/>
        </w:rPr>
        <w:t>של</w:t>
      </w:r>
      <w:r w:rsidR="00D4510D">
        <w:rPr>
          <w:rFonts w:hint="cs"/>
          <w:rtl/>
        </w:rPr>
        <w:t xml:space="preserve"> </w:t>
      </w:r>
      <w:r>
        <w:rPr>
          <w:rFonts w:hint="cs"/>
          <w:rtl/>
        </w:rPr>
        <w:t>המזבח.</w:t>
      </w:r>
    </w:p>
    <w:p w:rsidR="006E1756" w:rsidRDefault="006E1756" w:rsidP="00077D26">
      <w:pPr>
        <w:pStyle w:val="a1"/>
        <w:rPr>
          <w:rtl/>
        </w:rPr>
      </w:pPr>
      <w:r>
        <w:rPr>
          <w:rFonts w:hint="cs"/>
          <w:rtl/>
        </w:rPr>
        <w:t>אבל</w:t>
      </w:r>
      <w:r w:rsidR="00D4510D">
        <w:rPr>
          <w:rFonts w:hint="cs"/>
          <w:rtl/>
        </w:rPr>
        <w:t xml:space="preserve"> </w:t>
      </w:r>
      <w:r>
        <w:rPr>
          <w:rFonts w:hint="cs"/>
          <w:rtl/>
        </w:rPr>
        <w:t>הא</w:t>
      </w:r>
      <w:r w:rsidR="00D4510D">
        <w:rPr>
          <w:rFonts w:hint="cs"/>
          <w:rtl/>
        </w:rPr>
        <w:t xml:space="preserve"> </w:t>
      </w:r>
      <w:r>
        <w:rPr>
          <w:rFonts w:hint="cs"/>
          <w:rtl/>
        </w:rPr>
        <w:t>גופא</w:t>
      </w:r>
      <w:r w:rsidR="00D4510D">
        <w:rPr>
          <w:rFonts w:hint="cs"/>
          <w:rtl/>
        </w:rPr>
        <w:t xml:space="preserve"> </w:t>
      </w:r>
      <w:r>
        <w:rPr>
          <w:rFonts w:hint="cs"/>
          <w:rtl/>
        </w:rPr>
        <w:t>תמוה,</w:t>
      </w:r>
      <w:r w:rsidR="00D4510D">
        <w:rPr>
          <w:rtl/>
        </w:rPr>
        <w:t xml:space="preserve"> </w:t>
      </w:r>
      <w:r>
        <w:rPr>
          <w:rFonts w:hint="cs"/>
          <w:rtl/>
        </w:rPr>
        <w:t>דכיון</w:t>
      </w:r>
      <w:r w:rsidR="00D4510D">
        <w:rPr>
          <w:rFonts w:hint="cs"/>
          <w:rtl/>
        </w:rPr>
        <w:t xml:space="preserve"> </w:t>
      </w:r>
      <w:r>
        <w:rPr>
          <w:rFonts w:hint="cs"/>
          <w:rtl/>
        </w:rPr>
        <w:t>שפסק</w:t>
      </w:r>
      <w:r w:rsidR="00D4510D">
        <w:rPr>
          <w:rFonts w:hint="cs"/>
          <w:rtl/>
        </w:rPr>
        <w:t xml:space="preserve"> </w:t>
      </w:r>
      <w:r>
        <w:rPr>
          <w:rFonts w:hint="cs"/>
          <w:rtl/>
        </w:rPr>
        <w:t>הרמב"ם</w:t>
      </w:r>
      <w:r w:rsidR="00D4510D">
        <w:rPr>
          <w:rFonts w:hint="cs"/>
          <w:rtl/>
        </w:rPr>
        <w:t xml:space="preserve"> </w:t>
      </w:r>
      <w:r>
        <w:rPr>
          <w:rFonts w:hint="cs"/>
          <w:rtl/>
        </w:rPr>
        <w:t>דירושלים</w:t>
      </w:r>
      <w:r w:rsidR="00D4510D">
        <w:rPr>
          <w:rFonts w:hint="cs"/>
          <w:rtl/>
        </w:rPr>
        <w:t xml:space="preserve"> </w:t>
      </w:r>
      <w:r>
        <w:rPr>
          <w:rFonts w:hint="cs"/>
          <w:rtl/>
        </w:rPr>
        <w:t>לא</w:t>
      </w:r>
      <w:r w:rsidR="00D4510D">
        <w:rPr>
          <w:rFonts w:hint="cs"/>
          <w:rtl/>
        </w:rPr>
        <w:t xml:space="preserve"> </w:t>
      </w:r>
      <w:r>
        <w:rPr>
          <w:rFonts w:hint="cs"/>
          <w:rtl/>
        </w:rPr>
        <w:t>נתחלקה</w:t>
      </w:r>
      <w:r w:rsidR="00D4510D">
        <w:rPr>
          <w:rFonts w:hint="cs"/>
          <w:rtl/>
        </w:rPr>
        <w:t xml:space="preserve"> </w:t>
      </w:r>
      <w:r>
        <w:rPr>
          <w:rFonts w:hint="cs"/>
          <w:rtl/>
        </w:rPr>
        <w:t>לשבטים,</w:t>
      </w:r>
      <w:r w:rsidR="00D4510D">
        <w:rPr>
          <w:rFonts w:hint="cs"/>
          <w:rtl/>
        </w:rPr>
        <w:t xml:space="preserve"> </w:t>
      </w:r>
      <w:r>
        <w:rPr>
          <w:rFonts w:hint="cs"/>
          <w:rtl/>
        </w:rPr>
        <w:t>מה</w:t>
      </w:r>
      <w:r w:rsidR="00D4510D">
        <w:rPr>
          <w:rFonts w:hint="cs"/>
          <w:rtl/>
        </w:rPr>
        <w:t xml:space="preserve"> </w:t>
      </w:r>
      <w:r>
        <w:rPr>
          <w:rFonts w:hint="cs"/>
          <w:rtl/>
        </w:rPr>
        <w:t>שייך</w:t>
      </w:r>
      <w:r w:rsidR="00D4510D">
        <w:rPr>
          <w:rFonts w:hint="cs"/>
          <w:rtl/>
        </w:rPr>
        <w:t xml:space="preserve"> </w:t>
      </w:r>
      <w:r>
        <w:rPr>
          <w:rFonts w:hint="cs"/>
          <w:rtl/>
        </w:rPr>
        <w:t>חלקו</w:t>
      </w:r>
      <w:r w:rsidR="00D4510D">
        <w:rPr>
          <w:rFonts w:hint="cs"/>
          <w:rtl/>
        </w:rPr>
        <w:t xml:space="preserve"> </w:t>
      </w:r>
      <w:r>
        <w:rPr>
          <w:rFonts w:hint="cs"/>
          <w:rtl/>
        </w:rPr>
        <w:t>של</w:t>
      </w:r>
      <w:r w:rsidR="00D4510D">
        <w:rPr>
          <w:rFonts w:hint="cs"/>
          <w:rtl/>
        </w:rPr>
        <w:t xml:space="preserve"> </w:t>
      </w:r>
      <w:r>
        <w:rPr>
          <w:rFonts w:hint="cs"/>
          <w:rtl/>
        </w:rPr>
        <w:t>טורף,</w:t>
      </w:r>
      <w:r w:rsidR="00D4510D">
        <w:rPr>
          <w:rFonts w:hint="cs"/>
          <w:rtl/>
        </w:rPr>
        <w:t xml:space="preserve"> </w:t>
      </w:r>
      <w:r>
        <w:rPr>
          <w:rFonts w:hint="cs"/>
          <w:rtl/>
        </w:rPr>
        <w:t>הרי</w:t>
      </w:r>
      <w:r w:rsidR="00D4510D">
        <w:rPr>
          <w:rFonts w:hint="cs"/>
          <w:rtl/>
        </w:rPr>
        <w:t xml:space="preserve"> </w:t>
      </w:r>
      <w:r>
        <w:rPr>
          <w:rFonts w:hint="cs"/>
          <w:rtl/>
        </w:rPr>
        <w:t>חלק</w:t>
      </w:r>
      <w:r w:rsidR="00D4510D">
        <w:rPr>
          <w:rFonts w:hint="cs"/>
          <w:rtl/>
        </w:rPr>
        <w:t xml:space="preserve"> </w:t>
      </w:r>
      <w:r>
        <w:rPr>
          <w:rFonts w:hint="cs"/>
          <w:rtl/>
        </w:rPr>
        <w:t>זה</w:t>
      </w:r>
      <w:r w:rsidR="00D4510D">
        <w:rPr>
          <w:rFonts w:hint="cs"/>
          <w:rtl/>
        </w:rPr>
        <w:t xml:space="preserve"> </w:t>
      </w:r>
      <w:r>
        <w:rPr>
          <w:rFonts w:hint="cs"/>
          <w:rtl/>
        </w:rPr>
        <w:t>שייך</w:t>
      </w:r>
      <w:r w:rsidR="00D4510D">
        <w:rPr>
          <w:rFonts w:hint="cs"/>
          <w:rtl/>
        </w:rPr>
        <w:t xml:space="preserve"> </w:t>
      </w:r>
      <w:r>
        <w:rPr>
          <w:rFonts w:hint="cs"/>
          <w:rtl/>
        </w:rPr>
        <w:t>לכל</w:t>
      </w:r>
      <w:r w:rsidR="00D4510D">
        <w:rPr>
          <w:rFonts w:hint="cs"/>
          <w:rtl/>
        </w:rPr>
        <w:t xml:space="preserve"> </w:t>
      </w:r>
      <w:r>
        <w:rPr>
          <w:rFonts w:hint="cs"/>
          <w:rtl/>
        </w:rPr>
        <w:t>ישראל?</w:t>
      </w:r>
      <w:r w:rsidR="00D4510D">
        <w:rPr>
          <w:rFonts w:hint="cs"/>
          <w:rtl/>
        </w:rPr>
        <w:t xml:space="preserve"> </w:t>
      </w:r>
    </w:p>
    <w:p w:rsidR="006E1756" w:rsidRDefault="006E1756" w:rsidP="00077D26">
      <w:pPr>
        <w:pStyle w:val="a1"/>
        <w:rPr>
          <w:rtl/>
        </w:rPr>
      </w:pPr>
      <w:r>
        <w:rPr>
          <w:rtl/>
        </w:rPr>
        <w:t>ולכאורה</w:t>
      </w:r>
      <w:r w:rsidR="00D4510D">
        <w:rPr>
          <w:rtl/>
        </w:rPr>
        <w:t xml:space="preserve"> </w:t>
      </w:r>
      <w:r>
        <w:rPr>
          <w:rFonts w:hint="cs"/>
          <w:rtl/>
        </w:rPr>
        <w:t>הי'</w:t>
      </w:r>
      <w:r w:rsidR="00D4510D">
        <w:rPr>
          <w:rFonts w:hint="cs"/>
          <w:rtl/>
        </w:rPr>
        <w:t xml:space="preserve"> </w:t>
      </w:r>
      <w:r>
        <w:rPr>
          <w:rFonts w:hint="cs"/>
          <w:rtl/>
        </w:rPr>
        <w:t>אפשר</w:t>
      </w:r>
      <w:r w:rsidR="00D4510D">
        <w:rPr>
          <w:rtl/>
        </w:rPr>
        <w:t xml:space="preserve"> </w:t>
      </w:r>
      <w:r>
        <w:rPr>
          <w:rtl/>
        </w:rPr>
        <w:t>לתרץ</w:t>
      </w:r>
      <w:r w:rsidR="00D4510D">
        <w:rPr>
          <w:rtl/>
        </w:rPr>
        <w:t xml:space="preserve"> </w:t>
      </w:r>
      <w:r>
        <w:rPr>
          <w:rtl/>
        </w:rPr>
        <w:t>עפ"י</w:t>
      </w:r>
      <w:r w:rsidR="00D4510D">
        <w:rPr>
          <w:rtl/>
        </w:rPr>
        <w:t xml:space="preserve"> </w:t>
      </w:r>
      <w:r>
        <w:rPr>
          <w:rtl/>
        </w:rPr>
        <w:t>מ"ש</w:t>
      </w:r>
      <w:r w:rsidR="00D4510D">
        <w:rPr>
          <w:rtl/>
        </w:rPr>
        <w:t xml:space="preserve"> </w:t>
      </w:r>
      <w:r>
        <w:rPr>
          <w:rtl/>
        </w:rPr>
        <w:t>בצדה</w:t>
      </w:r>
      <w:r w:rsidR="00D4510D">
        <w:rPr>
          <w:rtl/>
        </w:rPr>
        <w:t xml:space="preserve"> </w:t>
      </w:r>
      <w:r>
        <w:rPr>
          <w:rtl/>
        </w:rPr>
        <w:t>לדרך</w:t>
      </w:r>
      <w:r w:rsidR="00D4510D">
        <w:rPr>
          <w:rtl/>
        </w:rPr>
        <w:t xml:space="preserve"> </w:t>
      </w:r>
      <w:r>
        <w:rPr>
          <w:rtl/>
        </w:rPr>
        <w:t>(פ'</w:t>
      </w:r>
      <w:r w:rsidR="00D4510D">
        <w:rPr>
          <w:rtl/>
        </w:rPr>
        <w:t xml:space="preserve"> </w:t>
      </w:r>
      <w:r>
        <w:rPr>
          <w:rtl/>
        </w:rPr>
        <w:t>ראה</w:t>
      </w:r>
      <w:r w:rsidR="00D4510D">
        <w:rPr>
          <w:rtl/>
        </w:rPr>
        <w:t xml:space="preserve"> </w:t>
      </w:r>
      <w:r>
        <w:rPr>
          <w:rtl/>
        </w:rPr>
        <w:t>יב,</w:t>
      </w:r>
      <w:r w:rsidR="00404EFB">
        <w:rPr>
          <w:rFonts w:hint="cs"/>
          <w:rtl/>
        </w:rPr>
        <w:t xml:space="preserve"> </w:t>
      </w:r>
      <w:r>
        <w:rPr>
          <w:rtl/>
        </w:rPr>
        <w:t>יד)</w:t>
      </w:r>
      <w:r w:rsidR="00D4510D">
        <w:rPr>
          <w:rtl/>
        </w:rPr>
        <w:t xml:space="preserve"> </w:t>
      </w:r>
      <w:r>
        <w:rPr>
          <w:rtl/>
        </w:rPr>
        <w:t>על</w:t>
      </w:r>
      <w:r w:rsidR="00D4510D">
        <w:rPr>
          <w:rtl/>
        </w:rPr>
        <w:t xml:space="preserve"> </w:t>
      </w:r>
      <w:r>
        <w:rPr>
          <w:rtl/>
        </w:rPr>
        <w:t>מ"ש</w:t>
      </w:r>
      <w:r w:rsidR="00D4510D">
        <w:rPr>
          <w:rtl/>
        </w:rPr>
        <w:t xml:space="preserve"> </w:t>
      </w:r>
      <w:r>
        <w:rPr>
          <w:rtl/>
        </w:rPr>
        <w:t>רש"י</w:t>
      </w:r>
      <w:r w:rsidR="00D4510D">
        <w:rPr>
          <w:rtl/>
        </w:rPr>
        <w:t xml:space="preserve"> </w:t>
      </w:r>
      <w:r>
        <w:rPr>
          <w:rtl/>
        </w:rPr>
        <w:t>דמקום</w:t>
      </w:r>
      <w:r w:rsidR="00D4510D">
        <w:rPr>
          <w:rtl/>
        </w:rPr>
        <w:t xml:space="preserve"> </w:t>
      </w:r>
      <w:r>
        <w:rPr>
          <w:rtl/>
        </w:rPr>
        <w:t>אשר</w:t>
      </w:r>
      <w:r w:rsidR="00D4510D">
        <w:rPr>
          <w:rtl/>
        </w:rPr>
        <w:t xml:space="preserve"> </w:t>
      </w:r>
      <w:r>
        <w:rPr>
          <w:rtl/>
        </w:rPr>
        <w:t>יבחר</w:t>
      </w:r>
      <w:r w:rsidR="00D4510D">
        <w:rPr>
          <w:rtl/>
        </w:rPr>
        <w:t xml:space="preserve"> </w:t>
      </w:r>
      <w:r>
        <w:rPr>
          <w:rFonts w:hint="cs"/>
          <w:rtl/>
        </w:rPr>
        <w:t>ה'</w:t>
      </w:r>
      <w:r w:rsidR="00D4510D">
        <w:rPr>
          <w:rFonts w:hint="cs"/>
          <w:rtl/>
        </w:rPr>
        <w:t xml:space="preserve"> </w:t>
      </w:r>
      <w:r>
        <w:rPr>
          <w:rFonts w:hint="cs"/>
          <w:rtl/>
        </w:rPr>
        <w:t>ה</w:t>
      </w:r>
      <w:r>
        <w:rPr>
          <w:rtl/>
        </w:rPr>
        <w:t>וא</w:t>
      </w:r>
      <w:r w:rsidR="00D4510D">
        <w:rPr>
          <w:rtl/>
        </w:rPr>
        <w:t xml:space="preserve"> </w:t>
      </w:r>
      <w:r>
        <w:rPr>
          <w:rtl/>
        </w:rPr>
        <w:t>בחלקו</w:t>
      </w:r>
      <w:r w:rsidR="00D4510D">
        <w:rPr>
          <w:rtl/>
        </w:rPr>
        <w:t xml:space="preserve"> </w:t>
      </w:r>
      <w:r>
        <w:rPr>
          <w:rtl/>
        </w:rPr>
        <w:t>של</w:t>
      </w:r>
      <w:r w:rsidR="00D4510D">
        <w:rPr>
          <w:rtl/>
        </w:rPr>
        <w:t xml:space="preserve"> </w:t>
      </w:r>
      <w:r>
        <w:rPr>
          <w:rtl/>
        </w:rPr>
        <w:t>בנימין</w:t>
      </w:r>
      <w:r w:rsidR="00D4510D">
        <w:rPr>
          <w:rtl/>
        </w:rPr>
        <w:t xml:space="preserve"> </w:t>
      </w:r>
      <w:r>
        <w:rPr>
          <w:rtl/>
        </w:rPr>
        <w:t>וז"ל:</w:t>
      </w:r>
      <w:r w:rsidR="00D4510D">
        <w:rPr>
          <w:rtl/>
        </w:rPr>
        <w:t xml:space="preserve"> </w:t>
      </w:r>
      <w:r>
        <w:rPr>
          <w:rtl/>
        </w:rPr>
        <w:t>ול"נ</w:t>
      </w:r>
      <w:r w:rsidR="00D4510D">
        <w:rPr>
          <w:rtl/>
        </w:rPr>
        <w:t xml:space="preserve"> </w:t>
      </w:r>
      <w:r>
        <w:rPr>
          <w:rtl/>
        </w:rPr>
        <w:t>דאפילו</w:t>
      </w:r>
      <w:r w:rsidR="00D4510D">
        <w:rPr>
          <w:rtl/>
        </w:rPr>
        <w:t xml:space="preserve"> </w:t>
      </w:r>
      <w:r>
        <w:rPr>
          <w:rtl/>
        </w:rPr>
        <w:t>למ"ד</w:t>
      </w:r>
      <w:r w:rsidR="00D4510D">
        <w:rPr>
          <w:rtl/>
        </w:rPr>
        <w:t xml:space="preserve"> </w:t>
      </w:r>
      <w:r>
        <w:rPr>
          <w:rtl/>
        </w:rPr>
        <w:t>דירושלים</w:t>
      </w:r>
      <w:r w:rsidR="00D4510D">
        <w:rPr>
          <w:rtl/>
        </w:rPr>
        <w:t xml:space="preserve"> </w:t>
      </w:r>
      <w:r>
        <w:rPr>
          <w:rtl/>
        </w:rPr>
        <w:t>לא</w:t>
      </w:r>
      <w:r w:rsidR="00D4510D">
        <w:rPr>
          <w:rtl/>
        </w:rPr>
        <w:t xml:space="preserve"> </w:t>
      </w:r>
      <w:r>
        <w:rPr>
          <w:rtl/>
        </w:rPr>
        <w:t>נתחלקה</w:t>
      </w:r>
      <w:r w:rsidR="00D4510D">
        <w:rPr>
          <w:rtl/>
        </w:rPr>
        <w:t xml:space="preserve"> </w:t>
      </w:r>
      <w:r>
        <w:rPr>
          <w:rtl/>
        </w:rPr>
        <w:t>לשבטים</w:t>
      </w:r>
      <w:r w:rsidR="00D4510D">
        <w:rPr>
          <w:rtl/>
        </w:rPr>
        <w:t xml:space="preserve"> </w:t>
      </w:r>
      <w:r>
        <w:rPr>
          <w:rtl/>
        </w:rPr>
        <w:t>מ"מ</w:t>
      </w:r>
      <w:r w:rsidR="00D4510D">
        <w:rPr>
          <w:rtl/>
        </w:rPr>
        <w:t xml:space="preserve"> </w:t>
      </w:r>
      <w:r>
        <w:rPr>
          <w:rtl/>
        </w:rPr>
        <w:t>ביהמ"ק</w:t>
      </w:r>
      <w:r w:rsidR="00D4510D">
        <w:rPr>
          <w:rtl/>
        </w:rPr>
        <w:t xml:space="preserve"> </w:t>
      </w:r>
      <w:r>
        <w:rPr>
          <w:rtl/>
        </w:rPr>
        <w:t>הי'</w:t>
      </w:r>
      <w:r w:rsidR="00D4510D">
        <w:rPr>
          <w:rtl/>
        </w:rPr>
        <w:t xml:space="preserve"> </w:t>
      </w:r>
      <w:r>
        <w:rPr>
          <w:rtl/>
        </w:rPr>
        <w:t>בחלקו</w:t>
      </w:r>
      <w:r w:rsidR="00D4510D">
        <w:rPr>
          <w:rtl/>
        </w:rPr>
        <w:t xml:space="preserve"> </w:t>
      </w:r>
      <w:r>
        <w:rPr>
          <w:rtl/>
        </w:rPr>
        <w:t>של</w:t>
      </w:r>
      <w:r w:rsidR="00D4510D">
        <w:rPr>
          <w:rtl/>
        </w:rPr>
        <w:t xml:space="preserve"> </w:t>
      </w:r>
      <w:r>
        <w:rPr>
          <w:rtl/>
        </w:rPr>
        <w:t>בנימין</w:t>
      </w:r>
      <w:r w:rsidR="00D4510D">
        <w:rPr>
          <w:rtl/>
        </w:rPr>
        <w:t xml:space="preserve"> </w:t>
      </w:r>
      <w:r>
        <w:rPr>
          <w:rtl/>
        </w:rPr>
        <w:t>אף</w:t>
      </w:r>
      <w:r w:rsidR="00D4510D">
        <w:rPr>
          <w:rtl/>
        </w:rPr>
        <w:t xml:space="preserve"> </w:t>
      </w:r>
      <w:r>
        <w:rPr>
          <w:rtl/>
        </w:rPr>
        <w:t>שהעיר</w:t>
      </w:r>
      <w:r w:rsidR="00D4510D">
        <w:rPr>
          <w:rtl/>
        </w:rPr>
        <w:t xml:space="preserve"> </w:t>
      </w:r>
      <w:r>
        <w:rPr>
          <w:rtl/>
        </w:rPr>
        <w:t>ירושלים</w:t>
      </w:r>
      <w:r w:rsidR="00D4510D">
        <w:rPr>
          <w:rtl/>
        </w:rPr>
        <w:t xml:space="preserve"> </w:t>
      </w:r>
      <w:r>
        <w:rPr>
          <w:rtl/>
        </w:rPr>
        <w:t>לא</w:t>
      </w:r>
      <w:r w:rsidR="00D4510D">
        <w:rPr>
          <w:rtl/>
        </w:rPr>
        <w:t xml:space="preserve"> </w:t>
      </w:r>
      <w:r>
        <w:rPr>
          <w:rtl/>
        </w:rPr>
        <w:t>נתחלקה</w:t>
      </w:r>
      <w:r w:rsidR="00D4510D">
        <w:rPr>
          <w:rtl/>
        </w:rPr>
        <w:t xml:space="preserve"> </w:t>
      </w:r>
      <w:r>
        <w:rPr>
          <w:rtl/>
        </w:rPr>
        <w:t>וכמו</w:t>
      </w:r>
      <w:r w:rsidR="00D4510D">
        <w:rPr>
          <w:rtl/>
        </w:rPr>
        <w:t xml:space="preserve"> </w:t>
      </w:r>
      <w:r>
        <w:rPr>
          <w:rtl/>
        </w:rPr>
        <w:t>דכתיב</w:t>
      </w:r>
      <w:r w:rsidR="00D4510D">
        <w:rPr>
          <w:rtl/>
        </w:rPr>
        <w:t xml:space="preserve"> </w:t>
      </w:r>
      <w:r>
        <w:rPr>
          <w:rFonts w:hint="cs"/>
          <w:rtl/>
        </w:rPr>
        <w:t>(דברים</w:t>
      </w:r>
      <w:r w:rsidR="00D4510D">
        <w:rPr>
          <w:rFonts w:hint="cs"/>
          <w:rtl/>
        </w:rPr>
        <w:t xml:space="preserve"> </w:t>
      </w:r>
      <w:r>
        <w:rPr>
          <w:rFonts w:hint="cs"/>
          <w:rtl/>
        </w:rPr>
        <w:t>לג,</w:t>
      </w:r>
      <w:r w:rsidR="00404EFB">
        <w:rPr>
          <w:rFonts w:hint="cs"/>
          <w:rtl/>
        </w:rPr>
        <w:t xml:space="preserve"> </w:t>
      </w:r>
      <w:r>
        <w:rPr>
          <w:rFonts w:hint="cs"/>
          <w:rtl/>
        </w:rPr>
        <w:t>יב)</w:t>
      </w:r>
      <w:r w:rsidR="00D4510D">
        <w:rPr>
          <w:rFonts w:hint="cs"/>
          <w:rtl/>
        </w:rPr>
        <w:t xml:space="preserve"> </w:t>
      </w:r>
      <w:r>
        <w:rPr>
          <w:rtl/>
        </w:rPr>
        <w:t>ובין</w:t>
      </w:r>
      <w:r w:rsidR="00D4510D">
        <w:rPr>
          <w:rtl/>
        </w:rPr>
        <w:t xml:space="preserve"> </w:t>
      </w:r>
      <w:r>
        <w:rPr>
          <w:rtl/>
        </w:rPr>
        <w:t>כתפיו</w:t>
      </w:r>
      <w:r w:rsidR="00D4510D">
        <w:rPr>
          <w:rtl/>
        </w:rPr>
        <w:t xml:space="preserve"> </w:t>
      </w:r>
      <w:r>
        <w:rPr>
          <w:rtl/>
        </w:rPr>
        <w:t>שכן</w:t>
      </w:r>
      <w:r>
        <w:rPr>
          <w:rFonts w:hint="cs"/>
          <w:rtl/>
        </w:rPr>
        <w:t>,</w:t>
      </w:r>
      <w:r w:rsidR="00D4510D">
        <w:rPr>
          <w:rtl/>
        </w:rPr>
        <w:t xml:space="preserve"> </w:t>
      </w:r>
      <w:r>
        <w:rPr>
          <w:rtl/>
        </w:rPr>
        <w:t>עכ"ל</w:t>
      </w:r>
      <w:r>
        <w:rPr>
          <w:rFonts w:hint="cs"/>
          <w:rtl/>
        </w:rPr>
        <w:t>,</w:t>
      </w:r>
      <w:r w:rsidR="00D4510D">
        <w:rPr>
          <w:rtl/>
        </w:rPr>
        <w:t xml:space="preserve"> </w:t>
      </w:r>
      <w:r>
        <w:rPr>
          <w:rtl/>
        </w:rPr>
        <w:t>וכ"כ</w:t>
      </w:r>
      <w:r w:rsidR="00D4510D">
        <w:rPr>
          <w:rtl/>
        </w:rPr>
        <w:t xml:space="preserve"> </w:t>
      </w:r>
      <w:r>
        <w:rPr>
          <w:rtl/>
        </w:rPr>
        <w:t>בשפ"ח</w:t>
      </w:r>
      <w:r w:rsidR="00D4510D">
        <w:rPr>
          <w:rtl/>
        </w:rPr>
        <w:t xml:space="preserve"> </w:t>
      </w:r>
      <w:r>
        <w:rPr>
          <w:rtl/>
        </w:rPr>
        <w:t>שם</w:t>
      </w:r>
      <w:r>
        <w:rPr>
          <w:rFonts w:hint="cs"/>
          <w:rtl/>
        </w:rPr>
        <w:t>.</w:t>
      </w:r>
      <w:r w:rsidR="00D4510D">
        <w:rPr>
          <w:rtl/>
        </w:rPr>
        <w:t xml:space="preserve"> </w:t>
      </w:r>
      <w:r>
        <w:rPr>
          <w:rtl/>
        </w:rPr>
        <w:t>נמצא</w:t>
      </w:r>
      <w:r w:rsidR="00D4510D">
        <w:rPr>
          <w:rtl/>
        </w:rPr>
        <w:t xml:space="preserve"> </w:t>
      </w:r>
      <w:r>
        <w:rPr>
          <w:rtl/>
        </w:rPr>
        <w:t>דאין</w:t>
      </w:r>
      <w:r w:rsidR="00D4510D">
        <w:rPr>
          <w:rtl/>
        </w:rPr>
        <w:t xml:space="preserve"> </w:t>
      </w:r>
      <w:r>
        <w:rPr>
          <w:rtl/>
        </w:rPr>
        <w:t>שום</w:t>
      </w:r>
      <w:r w:rsidR="00D4510D">
        <w:rPr>
          <w:rtl/>
        </w:rPr>
        <w:t xml:space="preserve"> </w:t>
      </w:r>
      <w:r>
        <w:rPr>
          <w:rtl/>
        </w:rPr>
        <w:t>סתירה,</w:t>
      </w:r>
      <w:r w:rsidR="00D4510D">
        <w:rPr>
          <w:rtl/>
        </w:rPr>
        <w:t xml:space="preserve"> </w:t>
      </w:r>
      <w:r>
        <w:rPr>
          <w:rtl/>
        </w:rPr>
        <w:t>דאה"נ</w:t>
      </w:r>
      <w:r w:rsidR="00D4510D">
        <w:rPr>
          <w:rtl/>
        </w:rPr>
        <w:t xml:space="preserve"> </w:t>
      </w:r>
      <w:r>
        <w:rPr>
          <w:rtl/>
        </w:rPr>
        <w:t>דהעיר</w:t>
      </w:r>
      <w:r w:rsidR="00D4510D">
        <w:rPr>
          <w:rtl/>
        </w:rPr>
        <w:t xml:space="preserve"> </w:t>
      </w:r>
      <w:r>
        <w:rPr>
          <w:rtl/>
        </w:rPr>
        <w:t>ירושלים</w:t>
      </w:r>
      <w:r w:rsidR="00D4510D">
        <w:rPr>
          <w:rtl/>
        </w:rPr>
        <w:t xml:space="preserve"> </w:t>
      </w:r>
      <w:r>
        <w:rPr>
          <w:rtl/>
        </w:rPr>
        <w:t>לא</w:t>
      </w:r>
      <w:r w:rsidR="00D4510D">
        <w:rPr>
          <w:rtl/>
        </w:rPr>
        <w:t xml:space="preserve"> </w:t>
      </w:r>
      <w:r>
        <w:rPr>
          <w:rtl/>
        </w:rPr>
        <w:t>נתחלקה</w:t>
      </w:r>
      <w:r w:rsidR="00D4510D">
        <w:rPr>
          <w:rtl/>
        </w:rPr>
        <w:t xml:space="preserve"> </w:t>
      </w:r>
      <w:r>
        <w:rPr>
          <w:rtl/>
        </w:rPr>
        <w:t>לשבטים,</w:t>
      </w:r>
      <w:r w:rsidR="00D4510D">
        <w:rPr>
          <w:rtl/>
        </w:rPr>
        <w:t xml:space="preserve"> </w:t>
      </w:r>
      <w:r>
        <w:rPr>
          <w:rtl/>
        </w:rPr>
        <w:t>אבל</w:t>
      </w:r>
      <w:r w:rsidR="00D4510D">
        <w:rPr>
          <w:rtl/>
        </w:rPr>
        <w:t xml:space="preserve"> </w:t>
      </w:r>
      <w:r>
        <w:rPr>
          <w:rtl/>
        </w:rPr>
        <w:t>מ"מ</w:t>
      </w:r>
      <w:r w:rsidR="00D4510D">
        <w:rPr>
          <w:rtl/>
        </w:rPr>
        <w:t xml:space="preserve"> </w:t>
      </w:r>
      <w:r>
        <w:rPr>
          <w:rtl/>
        </w:rPr>
        <w:t>מקום</w:t>
      </w:r>
      <w:r w:rsidR="00D4510D">
        <w:rPr>
          <w:rtl/>
        </w:rPr>
        <w:t xml:space="preserve"> </w:t>
      </w:r>
      <w:r>
        <w:rPr>
          <w:rtl/>
        </w:rPr>
        <w:t>המקדש</w:t>
      </w:r>
      <w:r w:rsidR="00D4510D">
        <w:rPr>
          <w:rtl/>
        </w:rPr>
        <w:t xml:space="preserve"> </w:t>
      </w:r>
      <w:r>
        <w:rPr>
          <w:rtl/>
        </w:rPr>
        <w:t>נתחלקה</w:t>
      </w:r>
      <w:r>
        <w:rPr>
          <w:rFonts w:hint="cs"/>
          <w:rtl/>
        </w:rPr>
        <w:t>,</w:t>
      </w:r>
      <w:r w:rsidR="00D4510D">
        <w:rPr>
          <w:rtl/>
        </w:rPr>
        <w:t xml:space="preserve"> </w:t>
      </w:r>
      <w:r>
        <w:rPr>
          <w:rtl/>
        </w:rPr>
        <w:t>וא"ש</w:t>
      </w:r>
      <w:r w:rsidR="00D4510D">
        <w:rPr>
          <w:rtl/>
        </w:rPr>
        <w:t xml:space="preserve"> </w:t>
      </w:r>
      <w:r>
        <w:rPr>
          <w:rtl/>
        </w:rPr>
        <w:t>דגם</w:t>
      </w:r>
      <w:r w:rsidR="00D4510D">
        <w:rPr>
          <w:rtl/>
        </w:rPr>
        <w:t xml:space="preserve"> </w:t>
      </w:r>
      <w:r>
        <w:rPr>
          <w:rtl/>
        </w:rPr>
        <w:t>לפי</w:t>
      </w:r>
      <w:r w:rsidR="00D4510D">
        <w:rPr>
          <w:rtl/>
        </w:rPr>
        <w:t xml:space="preserve"> </w:t>
      </w:r>
      <w:r>
        <w:rPr>
          <w:rtl/>
        </w:rPr>
        <w:t>הרמב"ם</w:t>
      </w:r>
      <w:r w:rsidR="00D4510D">
        <w:rPr>
          <w:rtl/>
        </w:rPr>
        <w:t xml:space="preserve"> </w:t>
      </w:r>
      <w:r>
        <w:rPr>
          <w:rtl/>
        </w:rPr>
        <w:t>והסמ"ג</w:t>
      </w:r>
      <w:r w:rsidR="00D4510D">
        <w:rPr>
          <w:rtl/>
        </w:rPr>
        <w:t xml:space="preserve"> </w:t>
      </w:r>
      <w:r>
        <w:rPr>
          <w:rtl/>
        </w:rPr>
        <w:t>יש</w:t>
      </w:r>
      <w:r w:rsidR="00D4510D">
        <w:rPr>
          <w:rtl/>
        </w:rPr>
        <w:t xml:space="preserve"> </w:t>
      </w:r>
      <w:r>
        <w:rPr>
          <w:rtl/>
        </w:rPr>
        <w:t>דין</w:t>
      </w:r>
      <w:r w:rsidR="00D4510D">
        <w:rPr>
          <w:rtl/>
        </w:rPr>
        <w:t xml:space="preserve"> </w:t>
      </w:r>
      <w:r>
        <w:rPr>
          <w:rtl/>
        </w:rPr>
        <w:t>דחלקו</w:t>
      </w:r>
      <w:r w:rsidR="00D4510D">
        <w:rPr>
          <w:rtl/>
        </w:rPr>
        <w:t xml:space="preserve"> </w:t>
      </w:r>
      <w:r>
        <w:rPr>
          <w:rtl/>
        </w:rPr>
        <w:t>של</w:t>
      </w:r>
      <w:r w:rsidR="00D4510D">
        <w:rPr>
          <w:rtl/>
        </w:rPr>
        <w:t xml:space="preserve"> </w:t>
      </w:r>
      <w:r>
        <w:rPr>
          <w:rtl/>
        </w:rPr>
        <w:t>טורף,</w:t>
      </w:r>
      <w:r w:rsidR="00D4510D">
        <w:rPr>
          <w:rtl/>
        </w:rPr>
        <w:t xml:space="preserve"> </w:t>
      </w:r>
      <w:r>
        <w:rPr>
          <w:rtl/>
        </w:rPr>
        <w:t>וא"ש</w:t>
      </w:r>
      <w:r w:rsidR="00D4510D">
        <w:rPr>
          <w:rtl/>
        </w:rPr>
        <w:t xml:space="preserve"> </w:t>
      </w:r>
      <w:r>
        <w:rPr>
          <w:rtl/>
        </w:rPr>
        <w:t>גם</w:t>
      </w:r>
      <w:r w:rsidR="00D4510D">
        <w:rPr>
          <w:rtl/>
        </w:rPr>
        <w:t xml:space="preserve"> </w:t>
      </w:r>
      <w:r>
        <w:rPr>
          <w:rtl/>
        </w:rPr>
        <w:t>דברי</w:t>
      </w:r>
      <w:r w:rsidR="00D4510D">
        <w:rPr>
          <w:rtl/>
        </w:rPr>
        <w:t xml:space="preserve"> </w:t>
      </w:r>
      <w:r>
        <w:rPr>
          <w:rtl/>
        </w:rPr>
        <w:t>הרמב"ם</w:t>
      </w:r>
      <w:r w:rsidR="00D4510D">
        <w:rPr>
          <w:rtl/>
        </w:rPr>
        <w:t xml:space="preserve"> </w:t>
      </w:r>
      <w:r>
        <w:rPr>
          <w:rtl/>
        </w:rPr>
        <w:t>במו"נ</w:t>
      </w:r>
      <w:r w:rsidR="00D4510D">
        <w:rPr>
          <w:rtl/>
        </w:rPr>
        <w:t xml:space="preserve"> </w:t>
      </w:r>
      <w:r>
        <w:rPr>
          <w:rtl/>
        </w:rPr>
        <w:t>דכיון</w:t>
      </w:r>
      <w:r w:rsidR="00D4510D">
        <w:rPr>
          <w:rtl/>
        </w:rPr>
        <w:t xml:space="preserve"> </w:t>
      </w:r>
      <w:r>
        <w:rPr>
          <w:rtl/>
        </w:rPr>
        <w:t>דמקום</w:t>
      </w:r>
      <w:r w:rsidR="00D4510D">
        <w:rPr>
          <w:rtl/>
        </w:rPr>
        <w:t xml:space="preserve"> </w:t>
      </w:r>
      <w:r>
        <w:rPr>
          <w:rtl/>
        </w:rPr>
        <w:t>המקדש</w:t>
      </w:r>
      <w:r w:rsidR="00D4510D">
        <w:rPr>
          <w:rtl/>
        </w:rPr>
        <w:t xml:space="preserve"> </w:t>
      </w:r>
      <w:r>
        <w:rPr>
          <w:rtl/>
        </w:rPr>
        <w:t>שייך</w:t>
      </w:r>
      <w:r w:rsidR="00D4510D">
        <w:rPr>
          <w:rtl/>
        </w:rPr>
        <w:t xml:space="preserve"> </w:t>
      </w:r>
      <w:r>
        <w:rPr>
          <w:rtl/>
        </w:rPr>
        <w:t>לשבט</w:t>
      </w:r>
      <w:r w:rsidR="00D4510D">
        <w:rPr>
          <w:rtl/>
        </w:rPr>
        <w:t xml:space="preserve"> </w:t>
      </w:r>
      <w:r>
        <w:rPr>
          <w:rtl/>
        </w:rPr>
        <w:t>אחד</w:t>
      </w:r>
      <w:r w:rsidR="00D4510D">
        <w:rPr>
          <w:rtl/>
        </w:rPr>
        <w:t xml:space="preserve"> </w:t>
      </w:r>
      <w:r>
        <w:rPr>
          <w:rtl/>
        </w:rPr>
        <w:t>לכן</w:t>
      </w:r>
      <w:r w:rsidR="00D4510D">
        <w:rPr>
          <w:rtl/>
        </w:rPr>
        <w:t xml:space="preserve"> </w:t>
      </w:r>
      <w:r>
        <w:rPr>
          <w:rtl/>
        </w:rPr>
        <w:t>שייך</w:t>
      </w:r>
      <w:r w:rsidR="00D4510D">
        <w:rPr>
          <w:rtl/>
        </w:rPr>
        <w:t xml:space="preserve"> </w:t>
      </w:r>
      <w:r>
        <w:rPr>
          <w:rtl/>
        </w:rPr>
        <w:t>שיהי'</w:t>
      </w:r>
      <w:r w:rsidR="00D4510D">
        <w:rPr>
          <w:rtl/>
        </w:rPr>
        <w:t xml:space="preserve"> </w:t>
      </w:r>
      <w:r>
        <w:rPr>
          <w:rtl/>
        </w:rPr>
        <w:t>בזה</w:t>
      </w:r>
      <w:r w:rsidR="00D4510D">
        <w:rPr>
          <w:rtl/>
        </w:rPr>
        <w:t xml:space="preserve"> </w:t>
      </w:r>
      <w:r>
        <w:rPr>
          <w:rtl/>
        </w:rPr>
        <w:t>מחלוקת</w:t>
      </w:r>
      <w:r>
        <w:rPr>
          <w:rStyle w:val="FootnoteReference"/>
          <w:rtl/>
        </w:rPr>
        <w:footnoteReference w:id="4"/>
      </w:r>
      <w:r>
        <w:rPr>
          <w:rtl/>
        </w:rPr>
        <w:t>.</w:t>
      </w:r>
    </w:p>
    <w:p w:rsidR="006E1756" w:rsidRDefault="006E1756" w:rsidP="00077D26">
      <w:pPr>
        <w:pStyle w:val="a1"/>
        <w:rPr>
          <w:rtl/>
        </w:rPr>
      </w:pPr>
      <w:r>
        <w:rPr>
          <w:rFonts w:hint="cs"/>
          <w:rtl/>
        </w:rPr>
        <w:t>ואף</w:t>
      </w:r>
      <w:r w:rsidR="00D4510D">
        <w:rPr>
          <w:rFonts w:hint="cs"/>
          <w:rtl/>
        </w:rPr>
        <w:t xml:space="preserve"> </w:t>
      </w:r>
      <w:r>
        <w:rPr>
          <w:rFonts w:hint="cs"/>
          <w:rtl/>
        </w:rPr>
        <w:t>ש</w:t>
      </w:r>
      <w:r>
        <w:rPr>
          <w:rtl/>
        </w:rPr>
        <w:t>יש</w:t>
      </w:r>
      <w:r w:rsidR="00D4510D">
        <w:rPr>
          <w:rtl/>
        </w:rPr>
        <w:t xml:space="preserve"> </w:t>
      </w:r>
      <w:r>
        <w:rPr>
          <w:rtl/>
        </w:rPr>
        <w:t>להקשות</w:t>
      </w:r>
      <w:r w:rsidR="00D4510D">
        <w:rPr>
          <w:rtl/>
        </w:rPr>
        <w:t xml:space="preserve"> </w:t>
      </w:r>
      <w:r>
        <w:rPr>
          <w:rtl/>
        </w:rPr>
        <w:t>ע</w:t>
      </w:r>
      <w:r>
        <w:rPr>
          <w:rFonts w:hint="cs"/>
          <w:rtl/>
        </w:rPr>
        <w:t>ל</w:t>
      </w:r>
      <w:r w:rsidR="00D4510D">
        <w:rPr>
          <w:rFonts w:hint="cs"/>
          <w:rtl/>
        </w:rPr>
        <w:t xml:space="preserve"> </w:t>
      </w:r>
      <w:r>
        <w:rPr>
          <w:rFonts w:hint="cs"/>
          <w:rtl/>
        </w:rPr>
        <w:t>זה</w:t>
      </w:r>
      <w:r w:rsidR="00D4510D">
        <w:rPr>
          <w:rFonts w:hint="cs"/>
          <w:rtl/>
        </w:rPr>
        <w:t xml:space="preserve"> </w:t>
      </w:r>
      <w:r>
        <w:rPr>
          <w:rtl/>
        </w:rPr>
        <w:t>מסוגיית</w:t>
      </w:r>
      <w:r w:rsidR="00D4510D">
        <w:rPr>
          <w:rtl/>
        </w:rPr>
        <w:t xml:space="preserve"> </w:t>
      </w:r>
      <w:r>
        <w:rPr>
          <w:rtl/>
        </w:rPr>
        <w:t>הגמ'</w:t>
      </w:r>
      <w:r w:rsidR="00D4510D">
        <w:rPr>
          <w:rtl/>
        </w:rPr>
        <w:t xml:space="preserve"> </w:t>
      </w:r>
      <w:r>
        <w:rPr>
          <w:rtl/>
        </w:rPr>
        <w:t>דיומא</w:t>
      </w:r>
      <w:r w:rsidR="00D4510D">
        <w:rPr>
          <w:rtl/>
        </w:rPr>
        <w:t xml:space="preserve"> </w:t>
      </w:r>
      <w:r>
        <w:rPr>
          <w:rFonts w:hint="cs"/>
          <w:rtl/>
        </w:rPr>
        <w:t>(</w:t>
      </w:r>
      <w:r>
        <w:rPr>
          <w:rtl/>
        </w:rPr>
        <w:t>יב,</w:t>
      </w:r>
      <w:r w:rsidR="00404EFB">
        <w:rPr>
          <w:rFonts w:hint="cs"/>
          <w:rtl/>
        </w:rPr>
        <w:t xml:space="preserve"> </w:t>
      </w:r>
      <w:r>
        <w:rPr>
          <w:rtl/>
        </w:rPr>
        <w:t>א</w:t>
      </w:r>
      <w:r>
        <w:rPr>
          <w:rFonts w:hint="cs"/>
          <w:rtl/>
        </w:rPr>
        <w:t>)</w:t>
      </w:r>
      <w:r>
        <w:rPr>
          <w:rtl/>
        </w:rPr>
        <w:t>,</w:t>
      </w:r>
      <w:r w:rsidR="00D4510D">
        <w:rPr>
          <w:rtl/>
        </w:rPr>
        <w:t xml:space="preserve"> </w:t>
      </w:r>
      <w:r>
        <w:rPr>
          <w:rtl/>
        </w:rPr>
        <w:t>ומגילה</w:t>
      </w:r>
      <w:r w:rsidR="00D4510D">
        <w:rPr>
          <w:rtl/>
        </w:rPr>
        <w:t xml:space="preserve"> </w:t>
      </w:r>
      <w:r>
        <w:rPr>
          <w:rFonts w:hint="cs"/>
          <w:rtl/>
        </w:rPr>
        <w:t>(</w:t>
      </w:r>
      <w:r>
        <w:rPr>
          <w:rtl/>
        </w:rPr>
        <w:t>כו,</w:t>
      </w:r>
      <w:r w:rsidR="00404EFB">
        <w:rPr>
          <w:rFonts w:hint="cs"/>
          <w:rtl/>
        </w:rPr>
        <w:t xml:space="preserve"> </w:t>
      </w:r>
      <w:r>
        <w:rPr>
          <w:rtl/>
        </w:rPr>
        <w:t>א</w:t>
      </w:r>
      <w:r>
        <w:rPr>
          <w:rFonts w:hint="cs"/>
          <w:rtl/>
        </w:rPr>
        <w:t>)</w:t>
      </w:r>
      <w:r>
        <w:rPr>
          <w:rtl/>
        </w:rPr>
        <w:t>,</w:t>
      </w:r>
      <w:r w:rsidR="00D4510D">
        <w:rPr>
          <w:rtl/>
        </w:rPr>
        <w:t xml:space="preserve"> </w:t>
      </w:r>
      <w:r>
        <w:rPr>
          <w:rtl/>
        </w:rPr>
        <w:t>דמבואר</w:t>
      </w:r>
      <w:r w:rsidR="00D4510D">
        <w:rPr>
          <w:rtl/>
        </w:rPr>
        <w:t xml:space="preserve"> </w:t>
      </w:r>
      <w:r>
        <w:rPr>
          <w:rtl/>
        </w:rPr>
        <w:t>שם</w:t>
      </w:r>
      <w:r w:rsidR="00D4510D">
        <w:rPr>
          <w:rtl/>
        </w:rPr>
        <w:t xml:space="preserve"> </w:t>
      </w:r>
      <w:r>
        <w:rPr>
          <w:rtl/>
        </w:rPr>
        <w:t>דהפלוגתא</w:t>
      </w:r>
      <w:r w:rsidR="00D4510D">
        <w:rPr>
          <w:rtl/>
        </w:rPr>
        <w:t xml:space="preserve"> </w:t>
      </w:r>
      <w:r>
        <w:rPr>
          <w:rtl/>
        </w:rPr>
        <w:t>דת"ק</w:t>
      </w:r>
      <w:r w:rsidR="00D4510D">
        <w:rPr>
          <w:rtl/>
        </w:rPr>
        <w:t xml:space="preserve"> </w:t>
      </w:r>
      <w:r>
        <w:rPr>
          <w:rtl/>
        </w:rPr>
        <w:t>ורבי</w:t>
      </w:r>
      <w:r w:rsidR="00D4510D">
        <w:rPr>
          <w:rtl/>
        </w:rPr>
        <w:t xml:space="preserve"> </w:t>
      </w:r>
      <w:r>
        <w:rPr>
          <w:rtl/>
        </w:rPr>
        <w:t>יהודא</w:t>
      </w:r>
      <w:r w:rsidR="00D4510D">
        <w:rPr>
          <w:rtl/>
        </w:rPr>
        <w:t xml:space="preserve"> </w:t>
      </w:r>
      <w:r>
        <w:rPr>
          <w:rtl/>
        </w:rPr>
        <w:t>שם</w:t>
      </w:r>
      <w:r w:rsidR="00D4510D">
        <w:rPr>
          <w:rtl/>
        </w:rPr>
        <w:t xml:space="preserve"> </w:t>
      </w:r>
      <w:r>
        <w:rPr>
          <w:rtl/>
        </w:rPr>
        <w:t>אם</w:t>
      </w:r>
      <w:r w:rsidR="00D4510D">
        <w:rPr>
          <w:rtl/>
        </w:rPr>
        <w:t xml:space="preserve"> </w:t>
      </w:r>
      <w:r>
        <w:rPr>
          <w:rtl/>
        </w:rPr>
        <w:t>ירושלים</w:t>
      </w:r>
      <w:r w:rsidR="00D4510D">
        <w:rPr>
          <w:rtl/>
        </w:rPr>
        <w:t xml:space="preserve"> </w:t>
      </w:r>
      <w:r>
        <w:rPr>
          <w:rtl/>
        </w:rPr>
        <w:t>נתחלקה</w:t>
      </w:r>
      <w:r w:rsidR="00D4510D">
        <w:rPr>
          <w:rtl/>
        </w:rPr>
        <w:t xml:space="preserve"> </w:t>
      </w:r>
      <w:r>
        <w:rPr>
          <w:rtl/>
        </w:rPr>
        <w:t>לשבטים</w:t>
      </w:r>
      <w:r w:rsidR="00D4510D">
        <w:rPr>
          <w:rtl/>
        </w:rPr>
        <w:t xml:space="preserve"> </w:t>
      </w:r>
      <w:r>
        <w:rPr>
          <w:rtl/>
        </w:rPr>
        <w:t>הוא</w:t>
      </w:r>
      <w:r w:rsidR="00D4510D">
        <w:rPr>
          <w:rtl/>
        </w:rPr>
        <w:t xml:space="preserve"> </w:t>
      </w:r>
      <w:r>
        <w:rPr>
          <w:rtl/>
        </w:rPr>
        <w:t>גם</w:t>
      </w:r>
      <w:r w:rsidR="00D4510D">
        <w:rPr>
          <w:rtl/>
        </w:rPr>
        <w:t xml:space="preserve"> </w:t>
      </w:r>
      <w:r>
        <w:rPr>
          <w:rtl/>
        </w:rPr>
        <w:t>פלוגתא</w:t>
      </w:r>
      <w:r w:rsidR="00D4510D">
        <w:rPr>
          <w:rtl/>
        </w:rPr>
        <w:t xml:space="preserve"> </w:t>
      </w:r>
      <w:r>
        <w:rPr>
          <w:rtl/>
        </w:rPr>
        <w:t>דהני</w:t>
      </w:r>
      <w:r w:rsidR="00D4510D">
        <w:rPr>
          <w:rtl/>
        </w:rPr>
        <w:t xml:space="preserve"> </w:t>
      </w:r>
      <w:r>
        <w:rPr>
          <w:rtl/>
        </w:rPr>
        <w:t>תנאי,</w:t>
      </w:r>
      <w:r w:rsidR="00D4510D">
        <w:rPr>
          <w:rtl/>
        </w:rPr>
        <w:t xml:space="preserve"> </w:t>
      </w:r>
      <w:r>
        <w:rPr>
          <w:rtl/>
        </w:rPr>
        <w:t>דתניא</w:t>
      </w:r>
      <w:r w:rsidR="00D4510D">
        <w:rPr>
          <w:rtl/>
        </w:rPr>
        <w:t xml:space="preserve"> </w:t>
      </w:r>
      <w:r>
        <w:rPr>
          <w:rtl/>
        </w:rPr>
        <w:t>מה</w:t>
      </w:r>
      <w:r w:rsidR="00D4510D">
        <w:rPr>
          <w:rtl/>
        </w:rPr>
        <w:t xml:space="preserve"> </w:t>
      </w:r>
      <w:r>
        <w:rPr>
          <w:rtl/>
        </w:rPr>
        <w:t>הי'</w:t>
      </w:r>
      <w:r w:rsidR="00D4510D">
        <w:rPr>
          <w:rtl/>
        </w:rPr>
        <w:t xml:space="preserve"> </w:t>
      </w:r>
      <w:r>
        <w:rPr>
          <w:rtl/>
        </w:rPr>
        <w:t>בחלקו</w:t>
      </w:r>
      <w:r w:rsidR="00D4510D">
        <w:rPr>
          <w:rtl/>
        </w:rPr>
        <w:t xml:space="preserve"> </w:t>
      </w:r>
      <w:r>
        <w:rPr>
          <w:rtl/>
        </w:rPr>
        <w:t>של</w:t>
      </w:r>
      <w:r w:rsidR="00D4510D">
        <w:rPr>
          <w:rtl/>
        </w:rPr>
        <w:t xml:space="preserve"> </w:t>
      </w:r>
      <w:r>
        <w:rPr>
          <w:rtl/>
        </w:rPr>
        <w:t>יהודא</w:t>
      </w:r>
      <w:r w:rsidR="00D4510D">
        <w:rPr>
          <w:rtl/>
        </w:rPr>
        <w:t xml:space="preserve"> </w:t>
      </w:r>
      <w:r>
        <w:rPr>
          <w:rtl/>
        </w:rPr>
        <w:t>הר</w:t>
      </w:r>
      <w:r w:rsidR="00D4510D">
        <w:rPr>
          <w:rtl/>
        </w:rPr>
        <w:t xml:space="preserve"> </w:t>
      </w:r>
      <w:r>
        <w:rPr>
          <w:rtl/>
        </w:rPr>
        <w:t>הבית</w:t>
      </w:r>
      <w:r w:rsidR="00D4510D">
        <w:rPr>
          <w:rtl/>
        </w:rPr>
        <w:t xml:space="preserve"> </w:t>
      </w:r>
      <w:r>
        <w:rPr>
          <w:rtl/>
        </w:rPr>
        <w:t>והלשכות,</w:t>
      </w:r>
      <w:r w:rsidR="00D4510D">
        <w:rPr>
          <w:rtl/>
        </w:rPr>
        <w:t xml:space="preserve"> </w:t>
      </w:r>
      <w:r>
        <w:rPr>
          <w:rtl/>
        </w:rPr>
        <w:t>ומה</w:t>
      </w:r>
      <w:r w:rsidR="00D4510D">
        <w:rPr>
          <w:rtl/>
        </w:rPr>
        <w:t xml:space="preserve"> </w:t>
      </w:r>
      <w:r>
        <w:rPr>
          <w:rtl/>
        </w:rPr>
        <w:t>הי'</w:t>
      </w:r>
      <w:r w:rsidR="00D4510D">
        <w:rPr>
          <w:rtl/>
        </w:rPr>
        <w:t xml:space="preserve"> </w:t>
      </w:r>
      <w:r>
        <w:rPr>
          <w:rtl/>
        </w:rPr>
        <w:t>בחלקו</w:t>
      </w:r>
      <w:r w:rsidR="00D4510D">
        <w:rPr>
          <w:rtl/>
        </w:rPr>
        <w:t xml:space="preserve"> </w:t>
      </w:r>
      <w:r>
        <w:rPr>
          <w:rtl/>
        </w:rPr>
        <w:t>של</w:t>
      </w:r>
      <w:r w:rsidR="00D4510D">
        <w:rPr>
          <w:rtl/>
        </w:rPr>
        <w:t xml:space="preserve"> </w:t>
      </w:r>
      <w:r>
        <w:rPr>
          <w:rtl/>
        </w:rPr>
        <w:t>בנימין</w:t>
      </w:r>
      <w:r w:rsidR="00D4510D">
        <w:rPr>
          <w:rtl/>
        </w:rPr>
        <w:t xml:space="preserve"> </w:t>
      </w:r>
      <w:r>
        <w:rPr>
          <w:rtl/>
        </w:rPr>
        <w:t>אולם</w:t>
      </w:r>
      <w:r w:rsidR="00D4510D">
        <w:rPr>
          <w:rtl/>
        </w:rPr>
        <w:t xml:space="preserve"> </w:t>
      </w:r>
      <w:r>
        <w:rPr>
          <w:rtl/>
        </w:rPr>
        <w:t>והיכל,</w:t>
      </w:r>
      <w:r w:rsidR="00D4510D">
        <w:rPr>
          <w:rtl/>
        </w:rPr>
        <w:t xml:space="preserve"> </w:t>
      </w:r>
      <w:r>
        <w:rPr>
          <w:rtl/>
        </w:rPr>
        <w:t>וקאמר</w:t>
      </w:r>
      <w:r w:rsidR="00D4510D">
        <w:rPr>
          <w:rtl/>
        </w:rPr>
        <w:t xml:space="preserve"> </w:t>
      </w:r>
      <w:r>
        <w:rPr>
          <w:rtl/>
        </w:rPr>
        <w:t>שם</w:t>
      </w:r>
      <w:r w:rsidR="00D4510D">
        <w:rPr>
          <w:rtl/>
        </w:rPr>
        <w:t xml:space="preserve"> </w:t>
      </w:r>
      <w:r>
        <w:rPr>
          <w:rtl/>
        </w:rPr>
        <w:t>דתנא</w:t>
      </w:r>
      <w:r w:rsidR="00D4510D">
        <w:rPr>
          <w:rtl/>
        </w:rPr>
        <w:t xml:space="preserve"> </w:t>
      </w:r>
      <w:r>
        <w:rPr>
          <w:rtl/>
        </w:rPr>
        <w:t>דהך</w:t>
      </w:r>
      <w:r w:rsidR="00D4510D">
        <w:rPr>
          <w:rtl/>
        </w:rPr>
        <w:t xml:space="preserve"> </w:t>
      </w:r>
      <w:r>
        <w:rPr>
          <w:rtl/>
        </w:rPr>
        <w:t>ברייתא</w:t>
      </w:r>
      <w:r w:rsidR="00D4510D">
        <w:rPr>
          <w:rtl/>
        </w:rPr>
        <w:t xml:space="preserve"> </w:t>
      </w:r>
      <w:r>
        <w:rPr>
          <w:rtl/>
        </w:rPr>
        <w:t>סב"ל</w:t>
      </w:r>
      <w:r w:rsidR="00D4510D">
        <w:rPr>
          <w:rtl/>
        </w:rPr>
        <w:t xml:space="preserve"> </w:t>
      </w:r>
      <w:r>
        <w:rPr>
          <w:rtl/>
        </w:rPr>
        <w:t>דירושלים</w:t>
      </w:r>
      <w:r w:rsidR="00D4510D">
        <w:rPr>
          <w:rtl/>
        </w:rPr>
        <w:t xml:space="preserve"> </w:t>
      </w:r>
      <w:r>
        <w:rPr>
          <w:rtl/>
        </w:rPr>
        <w:t>נתחלקה</w:t>
      </w:r>
      <w:r w:rsidR="00D4510D">
        <w:rPr>
          <w:rtl/>
        </w:rPr>
        <w:t xml:space="preserve"> </w:t>
      </w:r>
      <w:r>
        <w:rPr>
          <w:rtl/>
        </w:rPr>
        <w:t>לשבטים,</w:t>
      </w:r>
      <w:r w:rsidR="00D4510D">
        <w:rPr>
          <w:rtl/>
        </w:rPr>
        <w:t xml:space="preserve"> </w:t>
      </w:r>
      <w:r>
        <w:rPr>
          <w:rtl/>
        </w:rPr>
        <w:t>והאי</w:t>
      </w:r>
      <w:r w:rsidR="00D4510D">
        <w:rPr>
          <w:rtl/>
        </w:rPr>
        <w:t xml:space="preserve"> </w:t>
      </w:r>
      <w:r>
        <w:rPr>
          <w:rtl/>
        </w:rPr>
        <w:t>תנא</w:t>
      </w:r>
      <w:r w:rsidR="00D4510D">
        <w:rPr>
          <w:rtl/>
        </w:rPr>
        <w:t xml:space="preserve"> </w:t>
      </w:r>
      <w:r>
        <w:rPr>
          <w:rtl/>
        </w:rPr>
        <w:t>סבר</w:t>
      </w:r>
      <w:r w:rsidR="00D4510D">
        <w:rPr>
          <w:rtl/>
        </w:rPr>
        <w:t xml:space="preserve"> </w:t>
      </w:r>
      <w:r>
        <w:rPr>
          <w:rtl/>
        </w:rPr>
        <w:t>לא</w:t>
      </w:r>
      <w:r w:rsidR="00D4510D">
        <w:rPr>
          <w:rtl/>
        </w:rPr>
        <w:t xml:space="preserve"> </w:t>
      </w:r>
      <w:r>
        <w:rPr>
          <w:rtl/>
        </w:rPr>
        <w:t>נתחלקה</w:t>
      </w:r>
      <w:r w:rsidR="00D4510D">
        <w:rPr>
          <w:rtl/>
        </w:rPr>
        <w:t xml:space="preserve"> </w:t>
      </w:r>
      <w:r>
        <w:rPr>
          <w:rtl/>
        </w:rPr>
        <w:t>לשבטים</w:t>
      </w:r>
      <w:r w:rsidR="00D4510D">
        <w:rPr>
          <w:rtl/>
        </w:rPr>
        <w:t xml:space="preserve"> </w:t>
      </w:r>
      <w:r>
        <w:rPr>
          <w:rtl/>
        </w:rPr>
        <w:t>דתניא</w:t>
      </w:r>
      <w:r w:rsidR="00D4510D">
        <w:rPr>
          <w:rtl/>
        </w:rPr>
        <w:t xml:space="preserve"> </w:t>
      </w:r>
      <w:r>
        <w:rPr>
          <w:rtl/>
        </w:rPr>
        <w:t>אין</w:t>
      </w:r>
      <w:r w:rsidR="00D4510D">
        <w:rPr>
          <w:rtl/>
        </w:rPr>
        <w:t xml:space="preserve"> </w:t>
      </w:r>
      <w:r>
        <w:rPr>
          <w:rtl/>
        </w:rPr>
        <w:t>משכירין</w:t>
      </w:r>
      <w:r w:rsidR="00D4510D">
        <w:rPr>
          <w:rtl/>
        </w:rPr>
        <w:t xml:space="preserve"> </w:t>
      </w:r>
      <w:r>
        <w:rPr>
          <w:rtl/>
        </w:rPr>
        <w:t>בתים</w:t>
      </w:r>
      <w:r w:rsidR="00D4510D">
        <w:rPr>
          <w:rtl/>
        </w:rPr>
        <w:t xml:space="preserve"> </w:t>
      </w:r>
      <w:r>
        <w:rPr>
          <w:rtl/>
        </w:rPr>
        <w:t>בירושלים</w:t>
      </w:r>
      <w:r w:rsidR="00D4510D">
        <w:rPr>
          <w:rtl/>
        </w:rPr>
        <w:t xml:space="preserve"> </w:t>
      </w:r>
      <w:r>
        <w:rPr>
          <w:rtl/>
        </w:rPr>
        <w:t>לפי</w:t>
      </w:r>
      <w:r w:rsidR="00D4510D">
        <w:rPr>
          <w:rtl/>
        </w:rPr>
        <w:t xml:space="preserve"> </w:t>
      </w:r>
      <w:r>
        <w:rPr>
          <w:rtl/>
        </w:rPr>
        <w:t>שאינו</w:t>
      </w:r>
      <w:r w:rsidR="00D4510D">
        <w:rPr>
          <w:rtl/>
        </w:rPr>
        <w:t xml:space="preserve"> </w:t>
      </w:r>
      <w:r>
        <w:rPr>
          <w:rtl/>
        </w:rPr>
        <w:t>שלהם</w:t>
      </w:r>
      <w:r w:rsidR="00D4510D">
        <w:rPr>
          <w:rtl/>
        </w:rPr>
        <w:t xml:space="preserve"> </w:t>
      </w:r>
      <w:r>
        <w:rPr>
          <w:rtl/>
        </w:rPr>
        <w:t>וכו'</w:t>
      </w:r>
      <w:r>
        <w:rPr>
          <w:rFonts w:hint="cs"/>
          <w:rtl/>
        </w:rPr>
        <w:t>,</w:t>
      </w:r>
      <w:r w:rsidR="00D4510D">
        <w:rPr>
          <w:rtl/>
        </w:rPr>
        <w:t xml:space="preserve"> </w:t>
      </w:r>
      <w:r>
        <w:rPr>
          <w:rtl/>
        </w:rPr>
        <w:t>–</w:t>
      </w:r>
      <w:r w:rsidR="00D4510D">
        <w:rPr>
          <w:rFonts w:hint="cs"/>
          <w:rtl/>
        </w:rPr>
        <w:t xml:space="preserve"> </w:t>
      </w:r>
      <w:r>
        <w:rPr>
          <w:rtl/>
        </w:rPr>
        <w:t>ואי</w:t>
      </w:r>
      <w:r w:rsidR="00D4510D">
        <w:rPr>
          <w:rtl/>
        </w:rPr>
        <w:t xml:space="preserve"> </w:t>
      </w:r>
      <w:r>
        <w:rPr>
          <w:rtl/>
        </w:rPr>
        <w:t>נימא</w:t>
      </w:r>
      <w:r w:rsidR="00D4510D">
        <w:rPr>
          <w:rtl/>
        </w:rPr>
        <w:t xml:space="preserve"> </w:t>
      </w:r>
      <w:r>
        <w:rPr>
          <w:rtl/>
        </w:rPr>
        <w:t>דאפילו</w:t>
      </w:r>
      <w:r w:rsidR="00D4510D">
        <w:rPr>
          <w:rtl/>
        </w:rPr>
        <w:t xml:space="preserve"> </w:t>
      </w:r>
      <w:r>
        <w:rPr>
          <w:rtl/>
        </w:rPr>
        <w:t>למ"ד</w:t>
      </w:r>
      <w:r w:rsidR="00D4510D">
        <w:rPr>
          <w:rtl/>
        </w:rPr>
        <w:t xml:space="preserve"> </w:t>
      </w:r>
      <w:r>
        <w:rPr>
          <w:rtl/>
        </w:rPr>
        <w:t>דירושלים</w:t>
      </w:r>
      <w:r w:rsidR="00D4510D">
        <w:rPr>
          <w:rtl/>
        </w:rPr>
        <w:t xml:space="preserve"> </w:t>
      </w:r>
      <w:r>
        <w:rPr>
          <w:rtl/>
        </w:rPr>
        <w:t>לא</w:t>
      </w:r>
      <w:r w:rsidR="00D4510D">
        <w:rPr>
          <w:rtl/>
        </w:rPr>
        <w:t xml:space="preserve"> </w:t>
      </w:r>
      <w:r>
        <w:rPr>
          <w:rtl/>
        </w:rPr>
        <w:t>נתחלקה</w:t>
      </w:r>
      <w:r w:rsidR="00D4510D">
        <w:rPr>
          <w:rtl/>
        </w:rPr>
        <w:t xml:space="preserve"> </w:t>
      </w:r>
      <w:r>
        <w:rPr>
          <w:rtl/>
        </w:rPr>
        <w:t>מודה</w:t>
      </w:r>
      <w:r w:rsidR="00D4510D">
        <w:rPr>
          <w:rtl/>
        </w:rPr>
        <w:t xml:space="preserve"> </w:t>
      </w:r>
      <w:r>
        <w:rPr>
          <w:rtl/>
        </w:rPr>
        <w:t>דמקום</w:t>
      </w:r>
      <w:r w:rsidR="00D4510D">
        <w:rPr>
          <w:rtl/>
        </w:rPr>
        <w:t xml:space="preserve"> </w:t>
      </w:r>
      <w:r>
        <w:rPr>
          <w:rtl/>
        </w:rPr>
        <w:t>המקדש</w:t>
      </w:r>
      <w:r w:rsidR="00D4510D">
        <w:rPr>
          <w:rtl/>
        </w:rPr>
        <w:t xml:space="preserve"> </w:t>
      </w:r>
      <w:r>
        <w:rPr>
          <w:rtl/>
        </w:rPr>
        <w:lastRenderedPageBreak/>
        <w:t>נתחלקה,</w:t>
      </w:r>
      <w:r w:rsidR="00D4510D">
        <w:rPr>
          <w:rtl/>
        </w:rPr>
        <w:t xml:space="preserve"> </w:t>
      </w:r>
      <w:r>
        <w:rPr>
          <w:rtl/>
        </w:rPr>
        <w:t>א"כ</w:t>
      </w:r>
      <w:r w:rsidR="00D4510D">
        <w:rPr>
          <w:rtl/>
        </w:rPr>
        <w:t xml:space="preserve"> </w:t>
      </w:r>
      <w:r>
        <w:rPr>
          <w:rtl/>
        </w:rPr>
        <w:t>מנא</w:t>
      </w:r>
      <w:r w:rsidR="00D4510D">
        <w:rPr>
          <w:rtl/>
        </w:rPr>
        <w:t xml:space="preserve"> </w:t>
      </w:r>
      <w:r>
        <w:rPr>
          <w:rtl/>
        </w:rPr>
        <w:t>ליה</w:t>
      </w:r>
      <w:r w:rsidR="00D4510D">
        <w:rPr>
          <w:rtl/>
        </w:rPr>
        <w:t xml:space="preserve"> </w:t>
      </w:r>
      <w:r>
        <w:rPr>
          <w:rtl/>
        </w:rPr>
        <w:t>להגמ'</w:t>
      </w:r>
      <w:r w:rsidR="00D4510D">
        <w:rPr>
          <w:rtl/>
        </w:rPr>
        <w:t xml:space="preserve"> </w:t>
      </w:r>
      <w:r>
        <w:rPr>
          <w:rtl/>
        </w:rPr>
        <w:t>לומר</w:t>
      </w:r>
      <w:r w:rsidR="00D4510D">
        <w:rPr>
          <w:rtl/>
        </w:rPr>
        <w:t xml:space="preserve"> </w:t>
      </w:r>
      <w:r>
        <w:rPr>
          <w:rtl/>
        </w:rPr>
        <w:t>דמ"ד</w:t>
      </w:r>
      <w:r w:rsidR="00D4510D">
        <w:rPr>
          <w:rtl/>
        </w:rPr>
        <w:t xml:space="preserve"> </w:t>
      </w:r>
      <w:r>
        <w:rPr>
          <w:rtl/>
        </w:rPr>
        <w:t>דמה</w:t>
      </w:r>
      <w:r w:rsidR="00D4510D">
        <w:rPr>
          <w:rtl/>
        </w:rPr>
        <w:t xml:space="preserve"> </w:t>
      </w:r>
      <w:r>
        <w:rPr>
          <w:rtl/>
        </w:rPr>
        <w:t>הי'</w:t>
      </w:r>
      <w:r w:rsidR="00D4510D">
        <w:rPr>
          <w:rtl/>
        </w:rPr>
        <w:t xml:space="preserve"> </w:t>
      </w:r>
      <w:r>
        <w:rPr>
          <w:rtl/>
        </w:rPr>
        <w:t>בחלקו</w:t>
      </w:r>
      <w:r w:rsidR="00D4510D">
        <w:rPr>
          <w:rtl/>
        </w:rPr>
        <w:t xml:space="preserve"> </w:t>
      </w:r>
      <w:r>
        <w:rPr>
          <w:rtl/>
        </w:rPr>
        <w:t>של</w:t>
      </w:r>
      <w:r w:rsidR="00D4510D">
        <w:rPr>
          <w:rtl/>
        </w:rPr>
        <w:t xml:space="preserve"> </w:t>
      </w:r>
      <w:r>
        <w:rPr>
          <w:rtl/>
        </w:rPr>
        <w:t>בנימין</w:t>
      </w:r>
      <w:r w:rsidR="00D4510D">
        <w:rPr>
          <w:rtl/>
        </w:rPr>
        <w:t xml:space="preserve"> </w:t>
      </w:r>
      <w:r>
        <w:rPr>
          <w:rtl/>
        </w:rPr>
        <w:t>וכו'</w:t>
      </w:r>
      <w:r w:rsidR="00D4510D">
        <w:rPr>
          <w:rtl/>
        </w:rPr>
        <w:t xml:space="preserve"> </w:t>
      </w:r>
      <w:r>
        <w:rPr>
          <w:rtl/>
        </w:rPr>
        <w:t>סב"ל</w:t>
      </w:r>
      <w:r w:rsidR="00D4510D">
        <w:rPr>
          <w:rtl/>
        </w:rPr>
        <w:t xml:space="preserve"> </w:t>
      </w:r>
      <w:r>
        <w:rPr>
          <w:rtl/>
        </w:rPr>
        <w:t>דירושלים</w:t>
      </w:r>
      <w:r w:rsidR="00D4510D">
        <w:rPr>
          <w:rtl/>
        </w:rPr>
        <w:t xml:space="preserve"> </w:t>
      </w:r>
      <w:r>
        <w:rPr>
          <w:rtl/>
        </w:rPr>
        <w:t>נתחלקה</w:t>
      </w:r>
      <w:r w:rsidR="00D4510D">
        <w:rPr>
          <w:rtl/>
        </w:rPr>
        <w:t xml:space="preserve"> </w:t>
      </w:r>
      <w:r>
        <w:rPr>
          <w:rtl/>
        </w:rPr>
        <w:t>לשבטים?</w:t>
      </w:r>
    </w:p>
    <w:p w:rsidR="006E1756" w:rsidRDefault="006E1756" w:rsidP="00077D26">
      <w:pPr>
        <w:pStyle w:val="a1"/>
        <w:rPr>
          <w:rtl/>
        </w:rPr>
      </w:pPr>
      <w:r>
        <w:rPr>
          <w:rFonts w:hint="cs"/>
          <w:rtl/>
        </w:rPr>
        <w:t>הנה</w:t>
      </w:r>
      <w:r w:rsidR="00D4510D">
        <w:rPr>
          <w:rFonts w:hint="cs"/>
          <w:rtl/>
        </w:rPr>
        <w:t xml:space="preserve"> </w:t>
      </w:r>
      <w:r>
        <w:rPr>
          <w:rFonts w:hint="cs"/>
          <w:rtl/>
        </w:rPr>
        <w:t>כבר</w:t>
      </w:r>
      <w:r w:rsidR="00D4510D">
        <w:rPr>
          <w:rFonts w:hint="cs"/>
          <w:rtl/>
        </w:rPr>
        <w:t xml:space="preserve"> </w:t>
      </w:r>
      <w:r>
        <w:rPr>
          <w:rFonts w:hint="cs"/>
          <w:rtl/>
        </w:rPr>
        <w:t>ביארו</w:t>
      </w:r>
      <w:r w:rsidR="00D4510D">
        <w:rPr>
          <w:rFonts w:hint="cs"/>
          <w:rtl/>
        </w:rPr>
        <w:t xml:space="preserve"> </w:t>
      </w:r>
      <w:r>
        <w:rPr>
          <w:rtl/>
        </w:rPr>
        <w:t>בזה</w:t>
      </w:r>
      <w:r w:rsidR="00D4510D">
        <w:rPr>
          <w:rtl/>
        </w:rPr>
        <w:t xml:space="preserve"> </w:t>
      </w:r>
      <w:r>
        <w:rPr>
          <w:rFonts w:hint="cs"/>
          <w:rtl/>
        </w:rPr>
        <w:t>(בס'</w:t>
      </w:r>
      <w:r w:rsidR="00D4510D">
        <w:rPr>
          <w:rFonts w:hint="cs"/>
          <w:rtl/>
        </w:rPr>
        <w:t xml:space="preserve"> </w:t>
      </w:r>
      <w:r>
        <w:rPr>
          <w:rFonts w:hint="cs"/>
          <w:rtl/>
        </w:rPr>
        <w:t>עיר</w:t>
      </w:r>
      <w:r w:rsidR="00D4510D">
        <w:rPr>
          <w:rFonts w:hint="cs"/>
          <w:rtl/>
        </w:rPr>
        <w:t xml:space="preserve"> </w:t>
      </w:r>
      <w:r>
        <w:rPr>
          <w:rFonts w:hint="cs"/>
          <w:rtl/>
        </w:rPr>
        <w:t>הקודש</w:t>
      </w:r>
      <w:r w:rsidR="00D4510D">
        <w:rPr>
          <w:rFonts w:hint="cs"/>
          <w:rtl/>
        </w:rPr>
        <w:t xml:space="preserve"> </w:t>
      </w:r>
      <w:r>
        <w:rPr>
          <w:rFonts w:hint="cs"/>
          <w:rtl/>
        </w:rPr>
        <w:t>והמקדש</w:t>
      </w:r>
      <w:r w:rsidR="00D4510D">
        <w:rPr>
          <w:rFonts w:hint="cs"/>
          <w:rtl/>
        </w:rPr>
        <w:t xml:space="preserve"> </w:t>
      </w:r>
      <w:r>
        <w:rPr>
          <w:rFonts w:hint="cs"/>
          <w:rtl/>
        </w:rPr>
        <w:t>ח"ג</w:t>
      </w:r>
      <w:r w:rsidR="00D4510D">
        <w:rPr>
          <w:rFonts w:hint="cs"/>
          <w:rtl/>
        </w:rPr>
        <w:t xml:space="preserve"> </w:t>
      </w:r>
      <w:r>
        <w:rPr>
          <w:rFonts w:hint="cs"/>
          <w:rtl/>
        </w:rPr>
        <w:t>פ"י</w:t>
      </w:r>
      <w:r w:rsidR="00D4510D">
        <w:rPr>
          <w:rFonts w:hint="cs"/>
          <w:rtl/>
        </w:rPr>
        <w:t xml:space="preserve"> </w:t>
      </w:r>
      <w:r>
        <w:rPr>
          <w:rFonts w:hint="cs"/>
          <w:rtl/>
        </w:rPr>
        <w:t>ובחסדי</w:t>
      </w:r>
      <w:r w:rsidR="00D4510D">
        <w:rPr>
          <w:rFonts w:hint="cs"/>
          <w:rtl/>
        </w:rPr>
        <w:t xml:space="preserve"> </w:t>
      </w:r>
      <w:r>
        <w:rPr>
          <w:rFonts w:hint="cs"/>
          <w:rtl/>
        </w:rPr>
        <w:t>דוד</w:t>
      </w:r>
      <w:r w:rsidR="00D4510D">
        <w:rPr>
          <w:rFonts w:hint="cs"/>
          <w:rtl/>
        </w:rPr>
        <w:t xml:space="preserve"> </w:t>
      </w:r>
      <w:r>
        <w:rPr>
          <w:rFonts w:hint="cs"/>
          <w:rtl/>
        </w:rPr>
        <w:t>דלקמן)</w:t>
      </w:r>
      <w:r w:rsidR="00D4510D">
        <w:rPr>
          <w:rFonts w:hint="cs"/>
          <w:rtl/>
        </w:rPr>
        <w:t xml:space="preserve"> </w:t>
      </w:r>
      <w:r>
        <w:rPr>
          <w:rtl/>
        </w:rPr>
        <w:t>דכיון</w:t>
      </w:r>
      <w:r w:rsidR="00D4510D">
        <w:rPr>
          <w:rtl/>
        </w:rPr>
        <w:t xml:space="preserve"> </w:t>
      </w:r>
      <w:r>
        <w:rPr>
          <w:rtl/>
        </w:rPr>
        <w:t>דבשאר</w:t>
      </w:r>
      <w:r w:rsidR="00D4510D">
        <w:rPr>
          <w:rtl/>
        </w:rPr>
        <w:t xml:space="preserve"> </w:t>
      </w:r>
      <w:r>
        <w:rPr>
          <w:rtl/>
        </w:rPr>
        <w:t>הסוגיות</w:t>
      </w:r>
      <w:r w:rsidR="00D4510D">
        <w:rPr>
          <w:rtl/>
        </w:rPr>
        <w:t xml:space="preserve"> </w:t>
      </w:r>
      <w:r>
        <w:rPr>
          <w:rtl/>
        </w:rPr>
        <w:t>בזבחים</w:t>
      </w:r>
      <w:r w:rsidR="00D4510D">
        <w:rPr>
          <w:rtl/>
        </w:rPr>
        <w:t xml:space="preserve"> </w:t>
      </w:r>
      <w:r>
        <w:rPr>
          <w:rtl/>
        </w:rPr>
        <w:t>לא</w:t>
      </w:r>
      <w:r w:rsidR="00D4510D">
        <w:rPr>
          <w:rtl/>
        </w:rPr>
        <w:t xml:space="preserve"> </w:t>
      </w:r>
      <w:r>
        <w:rPr>
          <w:rtl/>
        </w:rPr>
        <w:t>הקשה</w:t>
      </w:r>
      <w:r w:rsidR="00D4510D">
        <w:rPr>
          <w:rtl/>
        </w:rPr>
        <w:t xml:space="preserve"> </w:t>
      </w:r>
      <w:r>
        <w:rPr>
          <w:rtl/>
        </w:rPr>
        <w:t>הגמ'</w:t>
      </w:r>
      <w:r w:rsidR="00D4510D">
        <w:rPr>
          <w:rtl/>
        </w:rPr>
        <w:t xml:space="preserve"> </w:t>
      </w:r>
      <w:r>
        <w:rPr>
          <w:rtl/>
        </w:rPr>
        <w:t>בהא</w:t>
      </w:r>
      <w:r w:rsidR="00D4510D">
        <w:rPr>
          <w:rtl/>
        </w:rPr>
        <w:t xml:space="preserve"> </w:t>
      </w:r>
      <w:r>
        <w:rPr>
          <w:rtl/>
        </w:rPr>
        <w:t>דקרן</w:t>
      </w:r>
      <w:r w:rsidR="00D4510D">
        <w:rPr>
          <w:rtl/>
        </w:rPr>
        <w:t xml:space="preserve"> </w:t>
      </w:r>
      <w:r>
        <w:rPr>
          <w:rtl/>
        </w:rPr>
        <w:t>מזרחית</w:t>
      </w:r>
      <w:r w:rsidR="00D4510D">
        <w:rPr>
          <w:rtl/>
        </w:rPr>
        <w:t xml:space="preserve"> </w:t>
      </w:r>
      <w:r>
        <w:rPr>
          <w:rtl/>
        </w:rPr>
        <w:t>דרומית</w:t>
      </w:r>
      <w:r w:rsidR="00D4510D">
        <w:rPr>
          <w:rtl/>
        </w:rPr>
        <w:t xml:space="preserve"> </w:t>
      </w:r>
      <w:r>
        <w:rPr>
          <w:rtl/>
        </w:rPr>
        <w:t>לא</w:t>
      </w:r>
      <w:r w:rsidR="00D4510D">
        <w:rPr>
          <w:rtl/>
        </w:rPr>
        <w:t xml:space="preserve"> </w:t>
      </w:r>
      <w:r>
        <w:rPr>
          <w:rtl/>
        </w:rPr>
        <w:t>הי'</w:t>
      </w:r>
      <w:r w:rsidR="00D4510D">
        <w:rPr>
          <w:rtl/>
        </w:rPr>
        <w:t xml:space="preserve"> </w:t>
      </w:r>
      <w:r>
        <w:rPr>
          <w:rFonts w:hint="cs"/>
          <w:rtl/>
        </w:rPr>
        <w:t>לה</w:t>
      </w:r>
      <w:r w:rsidR="00D4510D">
        <w:rPr>
          <w:rFonts w:hint="cs"/>
          <w:rtl/>
        </w:rPr>
        <w:t xml:space="preserve"> </w:t>
      </w:r>
      <w:r>
        <w:rPr>
          <w:rtl/>
        </w:rPr>
        <w:t>יסוד</w:t>
      </w:r>
      <w:r>
        <w:rPr>
          <w:rFonts w:hint="cs"/>
          <w:rtl/>
        </w:rPr>
        <w:t>,</w:t>
      </w:r>
      <w:r w:rsidR="00D4510D">
        <w:rPr>
          <w:rtl/>
        </w:rPr>
        <w:t xml:space="preserve"> </w:t>
      </w:r>
      <w:r>
        <w:rPr>
          <w:rtl/>
        </w:rPr>
        <w:t>דבשלמא</w:t>
      </w:r>
      <w:r w:rsidR="00D4510D">
        <w:rPr>
          <w:rtl/>
        </w:rPr>
        <w:t xml:space="preserve"> </w:t>
      </w:r>
      <w:r>
        <w:rPr>
          <w:rtl/>
        </w:rPr>
        <w:t>למ"ד</w:t>
      </w:r>
      <w:r w:rsidR="00D4510D">
        <w:rPr>
          <w:rtl/>
        </w:rPr>
        <w:t xml:space="preserve"> </w:t>
      </w:r>
      <w:r>
        <w:rPr>
          <w:rtl/>
        </w:rPr>
        <w:t>נתחלקה</w:t>
      </w:r>
      <w:r w:rsidR="00D4510D">
        <w:rPr>
          <w:rtl/>
        </w:rPr>
        <w:t xml:space="preserve"> </w:t>
      </w:r>
      <w:r>
        <w:rPr>
          <w:rtl/>
        </w:rPr>
        <w:t>א"ש</w:t>
      </w:r>
      <w:r w:rsidR="00D4510D">
        <w:rPr>
          <w:rtl/>
        </w:rPr>
        <w:t xml:space="preserve"> </w:t>
      </w:r>
      <w:r>
        <w:rPr>
          <w:rtl/>
        </w:rPr>
        <w:t>אבל</w:t>
      </w:r>
      <w:r w:rsidR="00D4510D">
        <w:rPr>
          <w:rtl/>
        </w:rPr>
        <w:t xml:space="preserve"> </w:t>
      </w:r>
      <w:r>
        <w:rPr>
          <w:rtl/>
        </w:rPr>
        <w:t>לרבנן</w:t>
      </w:r>
      <w:r w:rsidR="00D4510D">
        <w:rPr>
          <w:rtl/>
        </w:rPr>
        <w:t xml:space="preserve"> </w:t>
      </w:r>
      <w:r>
        <w:rPr>
          <w:rtl/>
        </w:rPr>
        <w:t>דסב"ל</w:t>
      </w:r>
      <w:r w:rsidR="00D4510D">
        <w:rPr>
          <w:rtl/>
        </w:rPr>
        <w:t xml:space="preserve"> </w:t>
      </w:r>
      <w:r>
        <w:rPr>
          <w:rtl/>
        </w:rPr>
        <w:t>לא</w:t>
      </w:r>
      <w:r w:rsidR="00D4510D">
        <w:rPr>
          <w:rtl/>
        </w:rPr>
        <w:t xml:space="preserve"> </w:t>
      </w:r>
      <w:r>
        <w:rPr>
          <w:rtl/>
        </w:rPr>
        <w:t>נתחלקה</w:t>
      </w:r>
      <w:r w:rsidR="00D4510D">
        <w:rPr>
          <w:rtl/>
        </w:rPr>
        <w:t xml:space="preserve"> </w:t>
      </w:r>
      <w:r>
        <w:rPr>
          <w:rtl/>
        </w:rPr>
        <w:t>למה</w:t>
      </w:r>
      <w:r w:rsidR="00D4510D">
        <w:rPr>
          <w:rtl/>
        </w:rPr>
        <w:t xml:space="preserve"> </w:t>
      </w:r>
      <w:r>
        <w:rPr>
          <w:rtl/>
        </w:rPr>
        <w:t>לא</w:t>
      </w:r>
      <w:r w:rsidR="00D4510D">
        <w:rPr>
          <w:rtl/>
        </w:rPr>
        <w:t xml:space="preserve"> </w:t>
      </w:r>
      <w:r>
        <w:rPr>
          <w:rtl/>
        </w:rPr>
        <w:t>הי'</w:t>
      </w:r>
      <w:r w:rsidR="00D4510D">
        <w:rPr>
          <w:rtl/>
        </w:rPr>
        <w:t xml:space="preserve"> </w:t>
      </w:r>
      <w:r>
        <w:rPr>
          <w:rtl/>
        </w:rPr>
        <w:t>לה</w:t>
      </w:r>
      <w:r w:rsidR="00D4510D">
        <w:rPr>
          <w:rtl/>
        </w:rPr>
        <w:t xml:space="preserve"> </w:t>
      </w:r>
      <w:r>
        <w:rPr>
          <w:rtl/>
        </w:rPr>
        <w:t>יסוד</w:t>
      </w:r>
      <w:r w:rsidR="00D4510D">
        <w:rPr>
          <w:rtl/>
        </w:rPr>
        <w:t xml:space="preserve"> </w:t>
      </w:r>
      <w:r>
        <w:rPr>
          <w:rtl/>
        </w:rPr>
        <w:t>(וכפי</w:t>
      </w:r>
      <w:r w:rsidR="00D4510D">
        <w:rPr>
          <w:rtl/>
        </w:rPr>
        <w:t xml:space="preserve"> </w:t>
      </w:r>
      <w:r>
        <w:rPr>
          <w:rtl/>
        </w:rPr>
        <w:t>שהקשו</w:t>
      </w:r>
      <w:r w:rsidR="00D4510D">
        <w:rPr>
          <w:rtl/>
        </w:rPr>
        <w:t xml:space="preserve"> </w:t>
      </w:r>
      <w:r>
        <w:rPr>
          <w:rtl/>
        </w:rPr>
        <w:t>התוס'</w:t>
      </w:r>
      <w:r w:rsidR="00D4510D">
        <w:rPr>
          <w:rtl/>
        </w:rPr>
        <w:t xml:space="preserve"> </w:t>
      </w:r>
      <w:r>
        <w:rPr>
          <w:rtl/>
        </w:rPr>
        <w:t>ביומא</w:t>
      </w:r>
      <w:r w:rsidR="00D4510D">
        <w:rPr>
          <w:rtl/>
        </w:rPr>
        <w:t xml:space="preserve"> </w:t>
      </w:r>
      <w:r>
        <w:rPr>
          <w:rFonts w:hint="cs"/>
          <w:rtl/>
        </w:rPr>
        <w:t>כנ"ל</w:t>
      </w:r>
      <w:r>
        <w:rPr>
          <w:rtl/>
        </w:rPr>
        <w:t>)</w:t>
      </w:r>
      <w:r w:rsidR="00D4510D">
        <w:rPr>
          <w:rFonts w:hint="cs"/>
          <w:rtl/>
        </w:rPr>
        <w:t xml:space="preserve"> </w:t>
      </w:r>
      <w:r>
        <w:rPr>
          <w:rtl/>
        </w:rPr>
        <w:t>–</w:t>
      </w:r>
      <w:r w:rsidR="00D4510D">
        <w:rPr>
          <w:rtl/>
        </w:rPr>
        <w:t xml:space="preserve"> </w:t>
      </w:r>
      <w:r>
        <w:rPr>
          <w:rtl/>
        </w:rPr>
        <w:t>הנה</w:t>
      </w:r>
      <w:r w:rsidR="00D4510D">
        <w:rPr>
          <w:rtl/>
        </w:rPr>
        <w:t xml:space="preserve"> </w:t>
      </w:r>
      <w:r>
        <w:rPr>
          <w:rtl/>
        </w:rPr>
        <w:t>מזה</w:t>
      </w:r>
      <w:r w:rsidR="00D4510D">
        <w:rPr>
          <w:rtl/>
        </w:rPr>
        <w:t xml:space="preserve"> </w:t>
      </w:r>
      <w:r>
        <w:rPr>
          <w:rtl/>
        </w:rPr>
        <w:t>גופא</w:t>
      </w:r>
      <w:r w:rsidR="00D4510D">
        <w:rPr>
          <w:rtl/>
        </w:rPr>
        <w:t xml:space="preserve"> </w:t>
      </w:r>
      <w:r>
        <w:rPr>
          <w:rtl/>
        </w:rPr>
        <w:t>מוכח</w:t>
      </w:r>
      <w:r w:rsidR="00D4510D">
        <w:rPr>
          <w:rtl/>
        </w:rPr>
        <w:t xml:space="preserve"> </w:t>
      </w:r>
      <w:r>
        <w:rPr>
          <w:rtl/>
        </w:rPr>
        <w:t>שהסוגיות</w:t>
      </w:r>
      <w:r w:rsidR="00D4510D">
        <w:rPr>
          <w:rtl/>
        </w:rPr>
        <w:t xml:space="preserve"> </w:t>
      </w:r>
      <w:r>
        <w:rPr>
          <w:rtl/>
        </w:rPr>
        <w:t>דיומא</w:t>
      </w:r>
      <w:r w:rsidR="00D4510D">
        <w:rPr>
          <w:rtl/>
        </w:rPr>
        <w:t xml:space="preserve"> </w:t>
      </w:r>
      <w:r>
        <w:rPr>
          <w:rtl/>
        </w:rPr>
        <w:t>ומגילה</w:t>
      </w:r>
      <w:r w:rsidR="00D4510D">
        <w:rPr>
          <w:rtl/>
        </w:rPr>
        <w:t xml:space="preserve"> </w:t>
      </w:r>
      <w:r>
        <w:rPr>
          <w:rtl/>
        </w:rPr>
        <w:t>נדחו,</w:t>
      </w:r>
      <w:r w:rsidR="00D4510D">
        <w:rPr>
          <w:rtl/>
        </w:rPr>
        <w:t xml:space="preserve"> </w:t>
      </w:r>
      <w:r>
        <w:rPr>
          <w:rtl/>
        </w:rPr>
        <w:t>וסבירא</w:t>
      </w:r>
      <w:r w:rsidR="00D4510D">
        <w:rPr>
          <w:rtl/>
        </w:rPr>
        <w:t xml:space="preserve"> </w:t>
      </w:r>
      <w:r>
        <w:rPr>
          <w:rtl/>
        </w:rPr>
        <w:t>לן</w:t>
      </w:r>
      <w:r w:rsidR="00D4510D">
        <w:rPr>
          <w:rtl/>
        </w:rPr>
        <w:t xml:space="preserve"> </w:t>
      </w:r>
      <w:r>
        <w:rPr>
          <w:rtl/>
        </w:rPr>
        <w:t>לפי</w:t>
      </w:r>
      <w:r w:rsidR="00D4510D">
        <w:rPr>
          <w:rtl/>
        </w:rPr>
        <w:t xml:space="preserve"> </w:t>
      </w:r>
      <w:r>
        <w:rPr>
          <w:rtl/>
        </w:rPr>
        <w:t>האמת</w:t>
      </w:r>
      <w:r w:rsidR="00D4510D">
        <w:rPr>
          <w:rtl/>
        </w:rPr>
        <w:t xml:space="preserve"> </w:t>
      </w:r>
      <w:r>
        <w:rPr>
          <w:rtl/>
        </w:rPr>
        <w:t>דאפילו</w:t>
      </w:r>
      <w:r w:rsidR="00D4510D">
        <w:rPr>
          <w:rtl/>
        </w:rPr>
        <w:t xml:space="preserve"> </w:t>
      </w:r>
      <w:r>
        <w:rPr>
          <w:rtl/>
        </w:rPr>
        <w:t>למ"ד</w:t>
      </w:r>
      <w:r w:rsidR="00D4510D">
        <w:rPr>
          <w:rtl/>
        </w:rPr>
        <w:t xml:space="preserve"> </w:t>
      </w:r>
      <w:r>
        <w:rPr>
          <w:rtl/>
        </w:rPr>
        <w:t>לא</w:t>
      </w:r>
      <w:r w:rsidR="00D4510D">
        <w:rPr>
          <w:rtl/>
        </w:rPr>
        <w:t xml:space="preserve"> </w:t>
      </w:r>
      <w:r>
        <w:rPr>
          <w:rtl/>
        </w:rPr>
        <w:t>נתחלקה</w:t>
      </w:r>
      <w:r w:rsidR="00D4510D">
        <w:rPr>
          <w:rtl/>
        </w:rPr>
        <w:t xml:space="preserve"> </w:t>
      </w:r>
      <w:r>
        <w:rPr>
          <w:rtl/>
        </w:rPr>
        <w:t>א"ש</w:t>
      </w:r>
      <w:r w:rsidR="00D4510D">
        <w:rPr>
          <w:rtl/>
        </w:rPr>
        <w:t xml:space="preserve"> </w:t>
      </w:r>
      <w:r>
        <w:rPr>
          <w:rtl/>
        </w:rPr>
        <w:t>שיש</w:t>
      </w:r>
      <w:r w:rsidR="00D4510D">
        <w:rPr>
          <w:rtl/>
        </w:rPr>
        <w:t xml:space="preserve"> </w:t>
      </w:r>
      <w:r>
        <w:rPr>
          <w:rtl/>
        </w:rPr>
        <w:t>דין</w:t>
      </w:r>
      <w:r w:rsidR="00D4510D">
        <w:rPr>
          <w:rtl/>
        </w:rPr>
        <w:t xml:space="preserve"> </w:t>
      </w:r>
      <w:r>
        <w:rPr>
          <w:rtl/>
        </w:rPr>
        <w:t>דחלקו</w:t>
      </w:r>
      <w:r w:rsidR="00D4510D">
        <w:rPr>
          <w:rtl/>
        </w:rPr>
        <w:t xml:space="preserve"> </w:t>
      </w:r>
      <w:r>
        <w:rPr>
          <w:rtl/>
        </w:rPr>
        <w:t>של</w:t>
      </w:r>
      <w:r w:rsidR="00D4510D">
        <w:rPr>
          <w:rtl/>
        </w:rPr>
        <w:t xml:space="preserve"> </w:t>
      </w:r>
      <w:r>
        <w:rPr>
          <w:rtl/>
        </w:rPr>
        <w:t>טורף</w:t>
      </w:r>
      <w:r>
        <w:rPr>
          <w:rFonts w:hint="cs"/>
          <w:rtl/>
        </w:rPr>
        <w:t>,</w:t>
      </w:r>
      <w:r w:rsidR="00D4510D">
        <w:rPr>
          <w:rtl/>
        </w:rPr>
        <w:t xml:space="preserve"> </w:t>
      </w:r>
      <w:r>
        <w:rPr>
          <w:rFonts w:hint="cs"/>
          <w:rtl/>
        </w:rPr>
        <w:t>וי"ל</w:t>
      </w:r>
      <w:r w:rsidR="00D4510D">
        <w:rPr>
          <w:rFonts w:hint="cs"/>
          <w:rtl/>
        </w:rPr>
        <w:t xml:space="preserve"> </w:t>
      </w:r>
      <w:r>
        <w:rPr>
          <w:rFonts w:hint="cs"/>
          <w:rtl/>
        </w:rPr>
        <w:t>כנ"ל</w:t>
      </w:r>
      <w:r w:rsidR="00D4510D">
        <w:rPr>
          <w:rFonts w:hint="cs"/>
          <w:rtl/>
        </w:rPr>
        <w:t xml:space="preserve"> </w:t>
      </w:r>
      <w:r>
        <w:rPr>
          <w:rFonts w:hint="cs"/>
          <w:rtl/>
        </w:rPr>
        <w:t>דרק</w:t>
      </w:r>
      <w:r w:rsidR="00D4510D">
        <w:rPr>
          <w:rFonts w:hint="cs"/>
          <w:rtl/>
        </w:rPr>
        <w:t xml:space="preserve"> </w:t>
      </w:r>
      <w:r>
        <w:rPr>
          <w:rFonts w:hint="cs"/>
          <w:rtl/>
        </w:rPr>
        <w:t>ירושלים</w:t>
      </w:r>
      <w:r w:rsidR="00D4510D">
        <w:rPr>
          <w:rFonts w:hint="cs"/>
          <w:rtl/>
        </w:rPr>
        <w:t xml:space="preserve"> </w:t>
      </w:r>
      <w:r>
        <w:rPr>
          <w:rFonts w:hint="cs"/>
          <w:rtl/>
        </w:rPr>
        <w:t>לא</w:t>
      </w:r>
      <w:r w:rsidR="00D4510D">
        <w:rPr>
          <w:rFonts w:hint="cs"/>
          <w:rtl/>
        </w:rPr>
        <w:t xml:space="preserve"> </w:t>
      </w:r>
      <w:r>
        <w:rPr>
          <w:rFonts w:hint="cs"/>
          <w:rtl/>
        </w:rPr>
        <w:t>נתחלקה</w:t>
      </w:r>
      <w:r w:rsidR="00D4510D">
        <w:rPr>
          <w:rFonts w:hint="cs"/>
          <w:rtl/>
        </w:rPr>
        <w:t xml:space="preserve"> </w:t>
      </w:r>
      <w:r>
        <w:rPr>
          <w:rFonts w:hint="cs"/>
          <w:rtl/>
        </w:rPr>
        <w:t>אבל</w:t>
      </w:r>
      <w:r w:rsidR="00D4510D">
        <w:rPr>
          <w:rFonts w:hint="cs"/>
          <w:rtl/>
        </w:rPr>
        <w:t xml:space="preserve"> </w:t>
      </w:r>
      <w:r>
        <w:rPr>
          <w:rFonts w:hint="cs"/>
          <w:rtl/>
        </w:rPr>
        <w:t>מקום</w:t>
      </w:r>
      <w:r w:rsidR="00D4510D">
        <w:rPr>
          <w:rFonts w:hint="cs"/>
          <w:rtl/>
        </w:rPr>
        <w:t xml:space="preserve"> </w:t>
      </w:r>
      <w:r>
        <w:rPr>
          <w:rFonts w:hint="cs"/>
          <w:rtl/>
        </w:rPr>
        <w:t>המקדש</w:t>
      </w:r>
      <w:r w:rsidR="00D4510D">
        <w:rPr>
          <w:rFonts w:hint="cs"/>
          <w:rtl/>
        </w:rPr>
        <w:t xml:space="preserve"> </w:t>
      </w:r>
      <w:r>
        <w:rPr>
          <w:rFonts w:hint="cs"/>
          <w:rtl/>
        </w:rPr>
        <w:t>הי'</w:t>
      </w:r>
      <w:r w:rsidR="00D4510D">
        <w:rPr>
          <w:rFonts w:hint="cs"/>
          <w:rtl/>
        </w:rPr>
        <w:t xml:space="preserve"> </w:t>
      </w:r>
      <w:r>
        <w:rPr>
          <w:rFonts w:hint="cs"/>
          <w:rtl/>
        </w:rPr>
        <w:t>בחלקו</w:t>
      </w:r>
      <w:r w:rsidR="00D4510D">
        <w:rPr>
          <w:rFonts w:hint="cs"/>
          <w:rtl/>
        </w:rPr>
        <w:t xml:space="preserve"> </w:t>
      </w:r>
      <w:r>
        <w:rPr>
          <w:rFonts w:hint="cs"/>
          <w:rtl/>
        </w:rPr>
        <w:t>של</w:t>
      </w:r>
      <w:r w:rsidR="00D4510D">
        <w:rPr>
          <w:rFonts w:hint="cs"/>
          <w:rtl/>
        </w:rPr>
        <w:t xml:space="preserve"> </w:t>
      </w:r>
      <w:r>
        <w:rPr>
          <w:rFonts w:hint="cs"/>
          <w:rtl/>
        </w:rPr>
        <w:t>טורף.</w:t>
      </w:r>
      <w:r w:rsidR="00D4510D">
        <w:rPr>
          <w:rFonts w:hint="cs"/>
          <w:rtl/>
        </w:rPr>
        <w:t xml:space="preserve"> </w:t>
      </w:r>
      <w:r>
        <w:rPr>
          <w:rFonts w:hint="cs"/>
          <w:rtl/>
        </w:rPr>
        <w:t>וא"כ</w:t>
      </w:r>
      <w:r w:rsidR="00D4510D">
        <w:rPr>
          <w:rFonts w:hint="cs"/>
          <w:rtl/>
        </w:rPr>
        <w:t xml:space="preserve"> </w:t>
      </w:r>
      <w:r>
        <w:rPr>
          <w:rFonts w:hint="cs"/>
          <w:rtl/>
        </w:rPr>
        <w:t>י"ל</w:t>
      </w:r>
      <w:r w:rsidR="00D4510D">
        <w:rPr>
          <w:rFonts w:hint="cs"/>
          <w:rtl/>
        </w:rPr>
        <w:t xml:space="preserve"> </w:t>
      </w:r>
      <w:r>
        <w:rPr>
          <w:rFonts w:hint="cs"/>
          <w:rtl/>
        </w:rPr>
        <w:t>שזהו</w:t>
      </w:r>
      <w:r w:rsidR="00D4510D">
        <w:rPr>
          <w:rFonts w:hint="cs"/>
          <w:rtl/>
        </w:rPr>
        <w:t xml:space="preserve"> </w:t>
      </w:r>
      <w:r>
        <w:rPr>
          <w:rFonts w:hint="cs"/>
          <w:rtl/>
        </w:rPr>
        <w:t>גם</w:t>
      </w:r>
      <w:r w:rsidR="00D4510D">
        <w:rPr>
          <w:rFonts w:hint="cs"/>
          <w:rtl/>
        </w:rPr>
        <w:t xml:space="preserve"> </w:t>
      </w:r>
      <w:r>
        <w:rPr>
          <w:rFonts w:hint="cs"/>
          <w:rtl/>
        </w:rPr>
        <w:t>שיטת</w:t>
      </w:r>
      <w:r w:rsidR="00D4510D">
        <w:rPr>
          <w:rFonts w:hint="cs"/>
          <w:rtl/>
        </w:rPr>
        <w:t xml:space="preserve"> </w:t>
      </w:r>
      <w:r>
        <w:rPr>
          <w:rFonts w:hint="cs"/>
          <w:rtl/>
        </w:rPr>
        <w:t>הרמב"ם</w:t>
      </w:r>
      <w:r w:rsidR="00D4510D">
        <w:rPr>
          <w:rFonts w:hint="cs"/>
          <w:rtl/>
        </w:rPr>
        <w:t xml:space="preserve"> </w:t>
      </w:r>
    </w:p>
    <w:p w:rsidR="006E1756" w:rsidRDefault="006E1756" w:rsidP="00077D26">
      <w:pPr>
        <w:pStyle w:val="a1"/>
        <w:rPr>
          <w:rtl/>
        </w:rPr>
      </w:pPr>
      <w:r>
        <w:rPr>
          <w:rtl/>
        </w:rPr>
        <w:t>אבל</w:t>
      </w:r>
      <w:r w:rsidR="00D4510D">
        <w:rPr>
          <w:rtl/>
        </w:rPr>
        <w:t xml:space="preserve"> </w:t>
      </w:r>
      <w:r>
        <w:rPr>
          <w:rtl/>
        </w:rPr>
        <w:t>בשיחת</w:t>
      </w:r>
      <w:r w:rsidR="00D4510D">
        <w:rPr>
          <w:rtl/>
        </w:rPr>
        <w:t xml:space="preserve"> </w:t>
      </w:r>
      <w:r>
        <w:rPr>
          <w:rtl/>
        </w:rPr>
        <w:t>קודש</w:t>
      </w:r>
      <w:r w:rsidR="00D4510D">
        <w:rPr>
          <w:rtl/>
        </w:rPr>
        <w:t xml:space="preserve"> </w:t>
      </w:r>
      <w:r>
        <w:rPr>
          <w:rtl/>
        </w:rPr>
        <w:t>ש"פ</w:t>
      </w:r>
      <w:r w:rsidR="00D4510D">
        <w:rPr>
          <w:rtl/>
        </w:rPr>
        <w:t xml:space="preserve"> </w:t>
      </w:r>
      <w:r>
        <w:rPr>
          <w:rtl/>
        </w:rPr>
        <w:t>ראה</w:t>
      </w:r>
      <w:r w:rsidR="00D4510D">
        <w:rPr>
          <w:rtl/>
        </w:rPr>
        <w:t xml:space="preserve"> </w:t>
      </w:r>
      <w:r>
        <w:rPr>
          <w:rtl/>
        </w:rPr>
        <w:t>תשמ"ה</w:t>
      </w:r>
      <w:r w:rsidR="00D4510D">
        <w:rPr>
          <w:rtl/>
        </w:rPr>
        <w:t xml:space="preserve"> </w:t>
      </w:r>
      <w:r>
        <w:rPr>
          <w:rtl/>
        </w:rPr>
        <w:t>(סכ"ד)</w:t>
      </w:r>
      <w:r w:rsidR="00D4510D">
        <w:rPr>
          <w:rtl/>
        </w:rPr>
        <w:t xml:space="preserve"> </w:t>
      </w:r>
      <w:r>
        <w:rPr>
          <w:rtl/>
        </w:rPr>
        <w:t>שלל</w:t>
      </w:r>
      <w:r w:rsidR="00D4510D">
        <w:rPr>
          <w:rtl/>
        </w:rPr>
        <w:t xml:space="preserve"> </w:t>
      </w:r>
      <w:r>
        <w:rPr>
          <w:rFonts w:hint="cs"/>
          <w:rtl/>
        </w:rPr>
        <w:t>הרבי</w:t>
      </w:r>
      <w:r w:rsidR="00D4510D">
        <w:rPr>
          <w:rFonts w:hint="cs"/>
          <w:rtl/>
        </w:rPr>
        <w:t xml:space="preserve"> </w:t>
      </w:r>
      <w:r>
        <w:rPr>
          <w:rtl/>
        </w:rPr>
        <w:t>שיטה</w:t>
      </w:r>
      <w:r w:rsidR="00D4510D">
        <w:rPr>
          <w:rtl/>
        </w:rPr>
        <w:t xml:space="preserve"> </w:t>
      </w:r>
      <w:r>
        <w:rPr>
          <w:rtl/>
        </w:rPr>
        <w:t>זו,</w:t>
      </w:r>
      <w:r w:rsidR="00D4510D">
        <w:rPr>
          <w:rtl/>
        </w:rPr>
        <w:t xml:space="preserve"> </w:t>
      </w:r>
      <w:r>
        <w:rPr>
          <w:rtl/>
        </w:rPr>
        <w:t>כי</w:t>
      </w:r>
      <w:r w:rsidR="00D4510D">
        <w:rPr>
          <w:rtl/>
        </w:rPr>
        <w:t xml:space="preserve"> </w:t>
      </w:r>
      <w:r>
        <w:rPr>
          <w:rtl/>
        </w:rPr>
        <w:t>כל</w:t>
      </w:r>
      <w:r w:rsidR="00D4510D">
        <w:rPr>
          <w:rtl/>
        </w:rPr>
        <w:t xml:space="preserve"> </w:t>
      </w:r>
      <w:r>
        <w:rPr>
          <w:rtl/>
        </w:rPr>
        <w:t>הסיבה</w:t>
      </w:r>
      <w:r w:rsidR="00D4510D">
        <w:rPr>
          <w:rtl/>
        </w:rPr>
        <w:t xml:space="preserve"> </w:t>
      </w:r>
      <w:r>
        <w:rPr>
          <w:rtl/>
        </w:rPr>
        <w:t>דנימא</w:t>
      </w:r>
      <w:r w:rsidR="00D4510D">
        <w:rPr>
          <w:rtl/>
        </w:rPr>
        <w:t xml:space="preserve"> </w:t>
      </w:r>
      <w:r>
        <w:rPr>
          <w:rtl/>
        </w:rPr>
        <w:t>דירושלים</w:t>
      </w:r>
      <w:r w:rsidR="00D4510D">
        <w:rPr>
          <w:rtl/>
        </w:rPr>
        <w:t xml:space="preserve"> </w:t>
      </w:r>
      <w:r>
        <w:rPr>
          <w:rtl/>
        </w:rPr>
        <w:t>לא</w:t>
      </w:r>
      <w:r w:rsidR="00D4510D">
        <w:rPr>
          <w:rtl/>
        </w:rPr>
        <w:t xml:space="preserve"> </w:t>
      </w:r>
      <w:r>
        <w:rPr>
          <w:rtl/>
        </w:rPr>
        <w:t>נתחלקה</w:t>
      </w:r>
      <w:r w:rsidR="00D4510D">
        <w:rPr>
          <w:rtl/>
        </w:rPr>
        <w:t xml:space="preserve"> </w:t>
      </w:r>
      <w:r>
        <w:rPr>
          <w:rtl/>
        </w:rPr>
        <w:t>לשבטים</w:t>
      </w:r>
      <w:r w:rsidR="00D4510D">
        <w:rPr>
          <w:rtl/>
        </w:rPr>
        <w:t xml:space="preserve"> </w:t>
      </w:r>
      <w:r>
        <w:rPr>
          <w:rtl/>
        </w:rPr>
        <w:t>היא</w:t>
      </w:r>
      <w:r w:rsidR="00D4510D">
        <w:rPr>
          <w:rtl/>
        </w:rPr>
        <w:t xml:space="preserve"> </w:t>
      </w:r>
      <w:r>
        <w:rPr>
          <w:rtl/>
        </w:rPr>
        <w:t>מפני</w:t>
      </w:r>
      <w:r w:rsidR="00D4510D">
        <w:rPr>
          <w:rtl/>
        </w:rPr>
        <w:t xml:space="preserve"> </w:t>
      </w:r>
      <w:r>
        <w:rPr>
          <w:bCs/>
          <w:rtl/>
        </w:rPr>
        <w:t>ביהמ"ק</w:t>
      </w:r>
      <w:r w:rsidR="00D4510D">
        <w:rPr>
          <w:bCs/>
          <w:rtl/>
        </w:rPr>
        <w:t xml:space="preserve"> </w:t>
      </w:r>
      <w:r>
        <w:rPr>
          <w:bCs/>
          <w:rtl/>
        </w:rPr>
        <w:t>שבה</w:t>
      </w:r>
      <w:r>
        <w:rPr>
          <w:rFonts w:hint="cs"/>
          <w:rtl/>
        </w:rPr>
        <w:t>,</w:t>
      </w:r>
      <w:r w:rsidR="00D4510D">
        <w:rPr>
          <w:rtl/>
        </w:rPr>
        <w:t xml:space="preserve"> </w:t>
      </w:r>
      <w:r>
        <w:rPr>
          <w:rtl/>
        </w:rPr>
        <w:t>שזהו</w:t>
      </w:r>
      <w:r w:rsidR="00D4510D">
        <w:rPr>
          <w:rFonts w:hint="cs"/>
          <w:rtl/>
        </w:rPr>
        <w:t xml:space="preserve"> </w:t>
      </w:r>
      <w:r>
        <w:rPr>
          <w:rFonts w:hint="cs"/>
          <w:rtl/>
        </w:rPr>
        <w:t>כל</w:t>
      </w:r>
      <w:r w:rsidR="00D4510D">
        <w:rPr>
          <w:rFonts w:hint="cs"/>
          <w:rtl/>
        </w:rPr>
        <w:t xml:space="preserve"> </w:t>
      </w:r>
      <w:r>
        <w:rPr>
          <w:rFonts w:hint="cs"/>
          <w:rtl/>
        </w:rPr>
        <w:t>מעלתו</w:t>
      </w:r>
      <w:r w:rsidR="00D4510D">
        <w:rPr>
          <w:rtl/>
        </w:rPr>
        <w:t xml:space="preserve"> </w:t>
      </w:r>
      <w:r>
        <w:rPr>
          <w:rFonts w:hint="cs"/>
          <w:rtl/>
        </w:rPr>
        <w:t>של</w:t>
      </w:r>
      <w:r w:rsidR="00D4510D">
        <w:rPr>
          <w:rFonts w:hint="cs"/>
          <w:rtl/>
        </w:rPr>
        <w:t xml:space="preserve"> </w:t>
      </w:r>
      <w:r>
        <w:rPr>
          <w:rtl/>
        </w:rPr>
        <w:t>ירושלים,</w:t>
      </w:r>
      <w:r w:rsidR="00D4510D">
        <w:rPr>
          <w:rtl/>
        </w:rPr>
        <w:t xml:space="preserve"> </w:t>
      </w:r>
      <w:r>
        <w:rPr>
          <w:rtl/>
        </w:rPr>
        <w:t>וא"כ</w:t>
      </w:r>
      <w:r w:rsidR="00D4510D">
        <w:rPr>
          <w:rtl/>
        </w:rPr>
        <w:t xml:space="preserve"> </w:t>
      </w:r>
      <w:r>
        <w:rPr>
          <w:rtl/>
        </w:rPr>
        <w:t>איך</w:t>
      </w:r>
      <w:r w:rsidR="00D4510D">
        <w:rPr>
          <w:rtl/>
        </w:rPr>
        <w:t xml:space="preserve"> </w:t>
      </w:r>
      <w:r>
        <w:rPr>
          <w:rtl/>
        </w:rPr>
        <w:t>אפ"ל</w:t>
      </w:r>
      <w:r w:rsidR="00D4510D">
        <w:rPr>
          <w:rtl/>
        </w:rPr>
        <w:t xml:space="preserve"> </w:t>
      </w:r>
      <w:r>
        <w:rPr>
          <w:rtl/>
        </w:rPr>
        <w:t>שהעיר</w:t>
      </w:r>
      <w:r w:rsidR="00D4510D">
        <w:rPr>
          <w:rtl/>
        </w:rPr>
        <w:t xml:space="preserve"> </w:t>
      </w:r>
      <w:r>
        <w:rPr>
          <w:rtl/>
        </w:rPr>
        <w:t>לא</w:t>
      </w:r>
      <w:r w:rsidR="00D4510D">
        <w:rPr>
          <w:rtl/>
        </w:rPr>
        <w:t xml:space="preserve"> </w:t>
      </w:r>
      <w:r>
        <w:rPr>
          <w:rtl/>
        </w:rPr>
        <w:t>נתחלקה</w:t>
      </w:r>
      <w:r w:rsidR="00D4510D">
        <w:rPr>
          <w:rtl/>
        </w:rPr>
        <w:t xml:space="preserve"> </w:t>
      </w:r>
      <w:r>
        <w:rPr>
          <w:rtl/>
        </w:rPr>
        <w:t>משא"כ</w:t>
      </w:r>
      <w:r w:rsidR="00D4510D">
        <w:rPr>
          <w:rtl/>
        </w:rPr>
        <w:t xml:space="preserve"> </w:t>
      </w:r>
      <w:r>
        <w:rPr>
          <w:rtl/>
        </w:rPr>
        <w:t>מקום</w:t>
      </w:r>
      <w:r w:rsidR="00D4510D">
        <w:rPr>
          <w:rtl/>
        </w:rPr>
        <w:t xml:space="preserve"> </w:t>
      </w:r>
      <w:r>
        <w:rPr>
          <w:rtl/>
        </w:rPr>
        <w:t>המקדש</w:t>
      </w:r>
      <w:r w:rsidR="00D4510D">
        <w:rPr>
          <w:rFonts w:hint="cs"/>
          <w:rtl/>
        </w:rPr>
        <w:t xml:space="preserve"> </w:t>
      </w:r>
      <w:r>
        <w:rPr>
          <w:rFonts w:hint="cs"/>
          <w:rtl/>
        </w:rPr>
        <w:t>עצמו</w:t>
      </w:r>
      <w:r w:rsidR="00D4510D">
        <w:rPr>
          <w:rFonts w:hint="cs"/>
          <w:rtl/>
        </w:rPr>
        <w:t xml:space="preserve"> </w:t>
      </w:r>
      <w:r>
        <w:rPr>
          <w:rFonts w:hint="cs"/>
          <w:rtl/>
        </w:rPr>
        <w:t>נתחלקה?</w:t>
      </w:r>
    </w:p>
    <w:p w:rsidR="006E1756" w:rsidRDefault="006E1756" w:rsidP="009E69FE">
      <w:pPr>
        <w:pStyle w:val="a6"/>
        <w:spacing w:before="120" w:after="40"/>
        <w:ind w:left="0"/>
        <w:rPr>
          <w:rtl/>
        </w:rPr>
      </w:pPr>
      <w:r>
        <w:rPr>
          <w:rFonts w:hint="cs"/>
          <w:rtl/>
        </w:rPr>
        <w:t>ביאור</w:t>
      </w:r>
      <w:r w:rsidR="00D4510D">
        <w:rPr>
          <w:rFonts w:hint="cs"/>
          <w:rtl/>
        </w:rPr>
        <w:t xml:space="preserve"> </w:t>
      </w:r>
      <w:r>
        <w:rPr>
          <w:rFonts w:hint="cs"/>
          <w:rtl/>
        </w:rPr>
        <w:t>בדעת</w:t>
      </w:r>
      <w:r w:rsidR="00D4510D">
        <w:rPr>
          <w:rFonts w:hint="cs"/>
          <w:rtl/>
        </w:rPr>
        <w:t xml:space="preserve"> </w:t>
      </w:r>
      <w:r>
        <w:rPr>
          <w:rFonts w:hint="cs"/>
          <w:rtl/>
        </w:rPr>
        <w:t>הרמב"ם</w:t>
      </w:r>
      <w:r w:rsidR="00D4510D">
        <w:rPr>
          <w:rFonts w:hint="cs"/>
          <w:rtl/>
        </w:rPr>
        <w:t xml:space="preserve"> </w:t>
      </w:r>
      <w:r>
        <w:rPr>
          <w:rFonts w:hint="cs"/>
          <w:rtl/>
        </w:rPr>
        <w:t>דאף</w:t>
      </w:r>
      <w:r w:rsidR="00D4510D">
        <w:rPr>
          <w:rFonts w:hint="cs"/>
          <w:rtl/>
        </w:rPr>
        <w:t xml:space="preserve"> </w:t>
      </w:r>
      <w:r>
        <w:rPr>
          <w:rFonts w:hint="cs"/>
          <w:rtl/>
        </w:rPr>
        <w:t>למ"ד</w:t>
      </w:r>
      <w:r w:rsidR="00D4510D">
        <w:rPr>
          <w:rFonts w:hint="cs"/>
          <w:rtl/>
        </w:rPr>
        <w:t xml:space="preserve"> </w:t>
      </w:r>
      <w:r>
        <w:rPr>
          <w:rFonts w:hint="cs"/>
          <w:rtl/>
        </w:rPr>
        <w:t>לא</w:t>
      </w:r>
      <w:r w:rsidR="00D4510D">
        <w:rPr>
          <w:rFonts w:hint="cs"/>
          <w:rtl/>
        </w:rPr>
        <w:t xml:space="preserve"> </w:t>
      </w:r>
      <w:r>
        <w:rPr>
          <w:rFonts w:hint="cs"/>
          <w:rtl/>
        </w:rPr>
        <w:t>נתחלקה</w:t>
      </w:r>
      <w:r w:rsidR="00D4510D">
        <w:rPr>
          <w:rFonts w:hint="cs"/>
          <w:rtl/>
        </w:rPr>
        <w:t xml:space="preserve"> </w:t>
      </w:r>
      <w:r>
        <w:rPr>
          <w:rFonts w:hint="cs"/>
          <w:rtl/>
        </w:rPr>
        <w:t>יש</w:t>
      </w:r>
      <w:r w:rsidR="00D4510D">
        <w:rPr>
          <w:rFonts w:hint="cs"/>
          <w:rtl/>
        </w:rPr>
        <w:t xml:space="preserve"> </w:t>
      </w:r>
      <w:r>
        <w:rPr>
          <w:rFonts w:hint="cs"/>
          <w:rtl/>
        </w:rPr>
        <w:t>חלקו</w:t>
      </w:r>
      <w:r w:rsidR="00D4510D">
        <w:rPr>
          <w:rFonts w:hint="cs"/>
          <w:rtl/>
        </w:rPr>
        <w:t xml:space="preserve"> </w:t>
      </w:r>
      <w:r>
        <w:rPr>
          <w:rFonts w:hint="cs"/>
          <w:rtl/>
        </w:rPr>
        <w:t>של</w:t>
      </w:r>
      <w:r w:rsidR="00D4510D">
        <w:rPr>
          <w:rFonts w:hint="cs"/>
          <w:rtl/>
        </w:rPr>
        <w:t xml:space="preserve"> </w:t>
      </w:r>
      <w:r>
        <w:rPr>
          <w:rFonts w:hint="cs"/>
          <w:rtl/>
        </w:rPr>
        <w:t>טורף</w:t>
      </w:r>
      <w:r w:rsidR="00D4510D">
        <w:rPr>
          <w:rFonts w:hint="cs"/>
          <w:rtl/>
        </w:rPr>
        <w:t xml:space="preserve"> </w:t>
      </w:r>
    </w:p>
    <w:p w:rsidR="006E1756" w:rsidRDefault="006E1756" w:rsidP="00077D26">
      <w:pPr>
        <w:pStyle w:val="a1"/>
        <w:rPr>
          <w:rtl/>
        </w:rPr>
      </w:pPr>
      <w:r>
        <w:rPr>
          <w:rtl/>
        </w:rPr>
        <w:t>ובס'</w:t>
      </w:r>
      <w:r w:rsidR="00D4510D">
        <w:rPr>
          <w:rtl/>
        </w:rPr>
        <w:t xml:space="preserve"> </w:t>
      </w:r>
      <w:r>
        <w:rPr>
          <w:rtl/>
        </w:rPr>
        <w:t>שיח</w:t>
      </w:r>
      <w:r w:rsidR="00D4510D">
        <w:rPr>
          <w:rtl/>
        </w:rPr>
        <w:t xml:space="preserve"> </w:t>
      </w:r>
      <w:r>
        <w:rPr>
          <w:rtl/>
        </w:rPr>
        <w:t>יצחק</w:t>
      </w:r>
      <w:r w:rsidR="00D4510D">
        <w:rPr>
          <w:rtl/>
        </w:rPr>
        <w:t xml:space="preserve"> </w:t>
      </w:r>
      <w:r>
        <w:rPr>
          <w:rtl/>
        </w:rPr>
        <w:t>יומא</w:t>
      </w:r>
      <w:r w:rsidR="00D4510D">
        <w:rPr>
          <w:rtl/>
        </w:rPr>
        <w:t xml:space="preserve"> </w:t>
      </w:r>
      <w:r>
        <w:rPr>
          <w:rtl/>
        </w:rPr>
        <w:t>שם</w:t>
      </w:r>
      <w:r w:rsidR="00D4510D">
        <w:rPr>
          <w:rtl/>
        </w:rPr>
        <w:t xml:space="preserve"> </w:t>
      </w:r>
      <w:r>
        <w:rPr>
          <w:rtl/>
        </w:rPr>
        <w:t>הקשה</w:t>
      </w:r>
      <w:r w:rsidR="00D4510D">
        <w:rPr>
          <w:rtl/>
        </w:rPr>
        <w:t xml:space="preserve"> </w:t>
      </w:r>
      <w:r>
        <w:rPr>
          <w:rtl/>
        </w:rPr>
        <w:t>ג"כ</w:t>
      </w:r>
      <w:r w:rsidR="00D4510D">
        <w:rPr>
          <w:rtl/>
        </w:rPr>
        <w:t xml:space="preserve"> </w:t>
      </w:r>
      <w:r>
        <w:rPr>
          <w:rtl/>
        </w:rPr>
        <w:t>על</w:t>
      </w:r>
      <w:r w:rsidR="00D4510D">
        <w:rPr>
          <w:rtl/>
        </w:rPr>
        <w:t xml:space="preserve"> </w:t>
      </w:r>
      <w:r>
        <w:rPr>
          <w:rtl/>
        </w:rPr>
        <w:t>הרמב"ם</w:t>
      </w:r>
      <w:r w:rsidR="00D4510D">
        <w:rPr>
          <w:rtl/>
        </w:rPr>
        <w:t xml:space="preserve"> </w:t>
      </w:r>
      <w:r>
        <w:rPr>
          <w:rtl/>
        </w:rPr>
        <w:t>דלמה</w:t>
      </w:r>
      <w:r w:rsidR="00D4510D">
        <w:rPr>
          <w:rtl/>
        </w:rPr>
        <w:t xml:space="preserve"> </w:t>
      </w:r>
      <w:r>
        <w:rPr>
          <w:rtl/>
        </w:rPr>
        <w:t>פסק</w:t>
      </w:r>
      <w:r w:rsidR="00D4510D">
        <w:rPr>
          <w:rtl/>
        </w:rPr>
        <w:t xml:space="preserve"> </w:t>
      </w:r>
      <w:r>
        <w:rPr>
          <w:rtl/>
        </w:rPr>
        <w:t>דלא</w:t>
      </w:r>
      <w:r w:rsidR="00D4510D">
        <w:rPr>
          <w:rtl/>
        </w:rPr>
        <w:t xml:space="preserve"> </w:t>
      </w:r>
      <w:r>
        <w:rPr>
          <w:rtl/>
        </w:rPr>
        <w:t>נתחלקה</w:t>
      </w:r>
      <w:r w:rsidR="00D4510D">
        <w:rPr>
          <w:rtl/>
        </w:rPr>
        <w:t xml:space="preserve"> </w:t>
      </w:r>
      <w:r>
        <w:rPr>
          <w:rtl/>
        </w:rPr>
        <w:t>לשבטים</w:t>
      </w:r>
      <w:r w:rsidR="00D4510D">
        <w:rPr>
          <w:rtl/>
        </w:rPr>
        <w:t xml:space="preserve"> </w:t>
      </w:r>
      <w:r>
        <w:rPr>
          <w:rtl/>
        </w:rPr>
        <w:t>היפך</w:t>
      </w:r>
      <w:r w:rsidR="00D4510D">
        <w:rPr>
          <w:rtl/>
        </w:rPr>
        <w:t xml:space="preserve"> </w:t>
      </w:r>
      <w:r>
        <w:rPr>
          <w:rtl/>
        </w:rPr>
        <w:t>סתמא</w:t>
      </w:r>
      <w:r w:rsidR="00D4510D">
        <w:rPr>
          <w:rtl/>
        </w:rPr>
        <w:t xml:space="preserve"> </w:t>
      </w:r>
      <w:r>
        <w:rPr>
          <w:rFonts w:hint="cs"/>
          <w:rtl/>
        </w:rPr>
        <w:t>דה</w:t>
      </w:r>
      <w:r>
        <w:rPr>
          <w:rtl/>
        </w:rPr>
        <w:t>סוגיות</w:t>
      </w:r>
      <w:r w:rsidR="00D4510D">
        <w:rPr>
          <w:rtl/>
        </w:rPr>
        <w:t xml:space="preserve"> </w:t>
      </w:r>
      <w:r>
        <w:rPr>
          <w:rtl/>
        </w:rPr>
        <w:t>בזבחים</w:t>
      </w:r>
      <w:r w:rsidR="00D4510D">
        <w:rPr>
          <w:rtl/>
        </w:rPr>
        <w:t xml:space="preserve"> </w:t>
      </w:r>
      <w:r>
        <w:rPr>
          <w:rtl/>
        </w:rPr>
        <w:t>דמזבח</w:t>
      </w:r>
      <w:r w:rsidR="00D4510D">
        <w:rPr>
          <w:rtl/>
        </w:rPr>
        <w:t xml:space="preserve"> </w:t>
      </w:r>
      <w:r>
        <w:rPr>
          <w:rtl/>
        </w:rPr>
        <w:t>הי'</w:t>
      </w:r>
      <w:r w:rsidR="00D4510D">
        <w:rPr>
          <w:rtl/>
        </w:rPr>
        <w:t xml:space="preserve"> </w:t>
      </w:r>
      <w:r>
        <w:rPr>
          <w:rtl/>
        </w:rPr>
        <w:t>בחלקו</w:t>
      </w:r>
      <w:r w:rsidR="00D4510D">
        <w:rPr>
          <w:rtl/>
        </w:rPr>
        <w:t xml:space="preserve"> </w:t>
      </w:r>
      <w:r>
        <w:rPr>
          <w:rtl/>
        </w:rPr>
        <w:t>של</w:t>
      </w:r>
      <w:r w:rsidR="00D4510D">
        <w:rPr>
          <w:rtl/>
        </w:rPr>
        <w:t xml:space="preserve"> </w:t>
      </w:r>
      <w:r>
        <w:rPr>
          <w:rtl/>
        </w:rPr>
        <w:t>טורף,</w:t>
      </w:r>
      <w:r w:rsidR="00D4510D">
        <w:rPr>
          <w:rtl/>
        </w:rPr>
        <w:t xml:space="preserve"> </w:t>
      </w:r>
      <w:r>
        <w:rPr>
          <w:rtl/>
        </w:rPr>
        <w:t>עוד</w:t>
      </w:r>
      <w:r w:rsidR="00D4510D">
        <w:rPr>
          <w:rtl/>
        </w:rPr>
        <w:t xml:space="preserve"> </w:t>
      </w:r>
      <w:r>
        <w:rPr>
          <w:rtl/>
        </w:rPr>
        <w:t>הקשה</w:t>
      </w:r>
      <w:r w:rsidR="00D4510D">
        <w:rPr>
          <w:rtl/>
        </w:rPr>
        <w:t xml:space="preserve"> </w:t>
      </w:r>
      <w:r>
        <w:rPr>
          <w:rtl/>
        </w:rPr>
        <w:t>דאיך</w:t>
      </w:r>
      <w:r w:rsidR="00D4510D">
        <w:rPr>
          <w:rtl/>
        </w:rPr>
        <w:t xml:space="preserve"> </w:t>
      </w:r>
      <w:r>
        <w:rPr>
          <w:rtl/>
        </w:rPr>
        <w:t>שייך</w:t>
      </w:r>
      <w:r w:rsidR="00D4510D">
        <w:rPr>
          <w:rtl/>
        </w:rPr>
        <w:t xml:space="preserve"> </w:t>
      </w:r>
      <w:r>
        <w:rPr>
          <w:rtl/>
        </w:rPr>
        <w:t>כלל</w:t>
      </w:r>
      <w:r w:rsidR="00D4510D">
        <w:rPr>
          <w:rtl/>
        </w:rPr>
        <w:t xml:space="preserve"> </w:t>
      </w:r>
      <w:r>
        <w:rPr>
          <w:rtl/>
        </w:rPr>
        <w:t>לומר</w:t>
      </w:r>
      <w:r w:rsidR="00D4510D">
        <w:rPr>
          <w:rtl/>
        </w:rPr>
        <w:t xml:space="preserve"> </w:t>
      </w:r>
      <w:r>
        <w:rPr>
          <w:rtl/>
        </w:rPr>
        <w:t>דירושלים</w:t>
      </w:r>
      <w:r w:rsidR="00D4510D">
        <w:rPr>
          <w:rtl/>
        </w:rPr>
        <w:t xml:space="preserve"> </w:t>
      </w:r>
      <w:r>
        <w:rPr>
          <w:rtl/>
        </w:rPr>
        <w:t>לא</w:t>
      </w:r>
      <w:r w:rsidR="00D4510D">
        <w:rPr>
          <w:rtl/>
        </w:rPr>
        <w:t xml:space="preserve"> </w:t>
      </w:r>
      <w:r>
        <w:rPr>
          <w:rtl/>
        </w:rPr>
        <w:t>נתחלקה</w:t>
      </w:r>
      <w:r w:rsidR="00D4510D">
        <w:rPr>
          <w:rtl/>
        </w:rPr>
        <w:t xml:space="preserve"> </w:t>
      </w:r>
      <w:r>
        <w:rPr>
          <w:rtl/>
        </w:rPr>
        <w:t>לשבטים</w:t>
      </w:r>
      <w:r w:rsidR="00D4510D">
        <w:rPr>
          <w:rtl/>
        </w:rPr>
        <w:t xml:space="preserve"> </w:t>
      </w:r>
      <w:r>
        <w:rPr>
          <w:rtl/>
        </w:rPr>
        <w:t>הרי</w:t>
      </w:r>
      <w:r w:rsidR="00D4510D">
        <w:rPr>
          <w:rtl/>
        </w:rPr>
        <w:t xml:space="preserve"> </w:t>
      </w:r>
      <w:r>
        <w:rPr>
          <w:rtl/>
        </w:rPr>
        <w:t>מצינו</w:t>
      </w:r>
      <w:r w:rsidR="00D4510D">
        <w:rPr>
          <w:rtl/>
        </w:rPr>
        <w:t xml:space="preserve"> </w:t>
      </w:r>
      <w:r>
        <w:rPr>
          <w:rtl/>
        </w:rPr>
        <w:t>בהדיא</w:t>
      </w:r>
      <w:r w:rsidR="00D4510D">
        <w:rPr>
          <w:rtl/>
        </w:rPr>
        <w:t xml:space="preserve"> </w:t>
      </w:r>
      <w:r>
        <w:rPr>
          <w:rtl/>
        </w:rPr>
        <w:t>ביהושע</w:t>
      </w:r>
      <w:r w:rsidR="00D4510D">
        <w:rPr>
          <w:rtl/>
        </w:rPr>
        <w:t xml:space="preserve"> </w:t>
      </w:r>
      <w:r>
        <w:rPr>
          <w:rFonts w:hint="cs"/>
          <w:rtl/>
        </w:rPr>
        <w:t>(</w:t>
      </w:r>
      <w:r>
        <w:rPr>
          <w:rtl/>
        </w:rPr>
        <w:t>טו,סג,</w:t>
      </w:r>
      <w:r w:rsidR="00D4510D">
        <w:rPr>
          <w:rtl/>
        </w:rPr>
        <w:t xml:space="preserve"> </w:t>
      </w:r>
      <w:r>
        <w:rPr>
          <w:rtl/>
        </w:rPr>
        <w:t>יח,</w:t>
      </w:r>
      <w:r w:rsidR="00404EFB">
        <w:rPr>
          <w:rFonts w:hint="cs"/>
          <w:rtl/>
        </w:rPr>
        <w:t xml:space="preserve"> </w:t>
      </w:r>
      <w:r>
        <w:rPr>
          <w:rtl/>
        </w:rPr>
        <w:t>כח</w:t>
      </w:r>
      <w:r>
        <w:rPr>
          <w:rFonts w:hint="cs"/>
          <w:rtl/>
        </w:rPr>
        <w:t>)</w:t>
      </w:r>
      <w:r>
        <w:rPr>
          <w:rtl/>
        </w:rPr>
        <w:t>,</w:t>
      </w:r>
      <w:r w:rsidR="00D4510D">
        <w:rPr>
          <w:rtl/>
        </w:rPr>
        <w:t xml:space="preserve"> </w:t>
      </w:r>
      <w:r>
        <w:rPr>
          <w:rtl/>
        </w:rPr>
        <w:t>דשבטי</w:t>
      </w:r>
      <w:r w:rsidR="00D4510D">
        <w:rPr>
          <w:rtl/>
        </w:rPr>
        <w:t xml:space="preserve"> </w:t>
      </w:r>
      <w:r>
        <w:rPr>
          <w:rtl/>
        </w:rPr>
        <w:t>יהודא</w:t>
      </w:r>
      <w:r w:rsidR="00D4510D">
        <w:rPr>
          <w:rtl/>
        </w:rPr>
        <w:t xml:space="preserve"> </w:t>
      </w:r>
      <w:r>
        <w:rPr>
          <w:rtl/>
        </w:rPr>
        <w:t>ובנימין</w:t>
      </w:r>
      <w:r w:rsidR="00D4510D">
        <w:rPr>
          <w:rtl/>
        </w:rPr>
        <w:t xml:space="preserve"> </w:t>
      </w:r>
      <w:r>
        <w:rPr>
          <w:rtl/>
        </w:rPr>
        <w:t>נטלו</w:t>
      </w:r>
      <w:r w:rsidR="00D4510D">
        <w:rPr>
          <w:rtl/>
        </w:rPr>
        <w:t xml:space="preserve"> </w:t>
      </w:r>
      <w:r>
        <w:rPr>
          <w:rtl/>
        </w:rPr>
        <w:t>חלקם</w:t>
      </w:r>
      <w:r w:rsidR="00D4510D">
        <w:rPr>
          <w:rtl/>
        </w:rPr>
        <w:t xml:space="preserve"> </w:t>
      </w:r>
      <w:r>
        <w:rPr>
          <w:rtl/>
        </w:rPr>
        <w:t>בירושלים</w:t>
      </w:r>
      <w:r w:rsidR="00D4510D">
        <w:rPr>
          <w:rtl/>
        </w:rPr>
        <w:t xml:space="preserve"> </w:t>
      </w:r>
      <w:r>
        <w:rPr>
          <w:rtl/>
        </w:rPr>
        <w:t>עיי"ש,</w:t>
      </w:r>
      <w:r w:rsidR="00D4510D">
        <w:rPr>
          <w:rtl/>
        </w:rPr>
        <w:t xml:space="preserve"> </w:t>
      </w:r>
      <w:r>
        <w:rPr>
          <w:rtl/>
        </w:rPr>
        <w:t>וכן</w:t>
      </w:r>
      <w:r w:rsidR="00D4510D">
        <w:rPr>
          <w:rtl/>
        </w:rPr>
        <w:t xml:space="preserve"> </w:t>
      </w:r>
      <w:r>
        <w:rPr>
          <w:rtl/>
        </w:rPr>
        <w:t>הקשה</w:t>
      </w:r>
      <w:r w:rsidR="00D4510D">
        <w:rPr>
          <w:rtl/>
        </w:rPr>
        <w:t xml:space="preserve"> </w:t>
      </w:r>
      <w:r>
        <w:rPr>
          <w:rtl/>
        </w:rPr>
        <w:t>בחסדי</w:t>
      </w:r>
      <w:r w:rsidR="00D4510D">
        <w:rPr>
          <w:rtl/>
        </w:rPr>
        <w:t xml:space="preserve"> </w:t>
      </w:r>
      <w:r>
        <w:rPr>
          <w:rtl/>
        </w:rPr>
        <w:t>דוד</w:t>
      </w:r>
      <w:r w:rsidR="00D4510D">
        <w:rPr>
          <w:rtl/>
        </w:rPr>
        <w:t xml:space="preserve"> </w:t>
      </w:r>
      <w:r>
        <w:rPr>
          <w:rtl/>
        </w:rPr>
        <w:t>(תוס'</w:t>
      </w:r>
      <w:r w:rsidR="00D4510D">
        <w:rPr>
          <w:rtl/>
        </w:rPr>
        <w:t xml:space="preserve"> </w:t>
      </w:r>
      <w:r>
        <w:rPr>
          <w:rtl/>
        </w:rPr>
        <w:t>קדושה</w:t>
      </w:r>
      <w:r w:rsidR="00D4510D">
        <w:rPr>
          <w:rtl/>
        </w:rPr>
        <w:t xml:space="preserve"> </w:t>
      </w:r>
      <w:r>
        <w:rPr>
          <w:rtl/>
        </w:rPr>
        <w:t>קרבנות</w:t>
      </w:r>
      <w:r w:rsidR="00D4510D">
        <w:rPr>
          <w:rtl/>
        </w:rPr>
        <w:t xml:space="preserve"> </w:t>
      </w:r>
      <w:r>
        <w:rPr>
          <w:rtl/>
        </w:rPr>
        <w:t>פ"ו</w:t>
      </w:r>
      <w:r w:rsidR="00D4510D">
        <w:rPr>
          <w:rtl/>
        </w:rPr>
        <w:t xml:space="preserve"> </w:t>
      </w:r>
      <w:r>
        <w:rPr>
          <w:rtl/>
        </w:rPr>
        <w:t>ד"ה</w:t>
      </w:r>
      <w:r w:rsidR="00D4510D">
        <w:rPr>
          <w:rtl/>
        </w:rPr>
        <w:t xml:space="preserve"> </w:t>
      </w:r>
      <w:r>
        <w:rPr>
          <w:rtl/>
        </w:rPr>
        <w:t>היסוד).</w:t>
      </w:r>
    </w:p>
    <w:p w:rsidR="006E1756" w:rsidRDefault="006E1756" w:rsidP="00077D26">
      <w:pPr>
        <w:pStyle w:val="a1"/>
        <w:rPr>
          <w:rtl/>
        </w:rPr>
      </w:pPr>
      <w:r>
        <w:rPr>
          <w:rtl/>
        </w:rPr>
        <w:t>ותירץ</w:t>
      </w:r>
      <w:r w:rsidR="00D4510D">
        <w:rPr>
          <w:rtl/>
        </w:rPr>
        <w:t xml:space="preserve"> </w:t>
      </w:r>
      <w:r>
        <w:rPr>
          <w:rtl/>
        </w:rPr>
        <w:t>בשיח</w:t>
      </w:r>
      <w:r w:rsidR="00D4510D">
        <w:rPr>
          <w:rtl/>
        </w:rPr>
        <w:t xml:space="preserve"> </w:t>
      </w:r>
      <w:r>
        <w:rPr>
          <w:rtl/>
        </w:rPr>
        <w:t>יצחק</w:t>
      </w:r>
      <w:r w:rsidR="00D4510D">
        <w:rPr>
          <w:rtl/>
        </w:rPr>
        <w:t xml:space="preserve"> </w:t>
      </w:r>
      <w:r>
        <w:rPr>
          <w:rFonts w:hint="cs"/>
          <w:rtl/>
        </w:rPr>
        <w:t>(</w:t>
      </w:r>
      <w:r>
        <w:rPr>
          <w:rtl/>
        </w:rPr>
        <w:t>באופן</w:t>
      </w:r>
      <w:r w:rsidR="00D4510D">
        <w:rPr>
          <w:rtl/>
        </w:rPr>
        <w:t xml:space="preserve"> </w:t>
      </w:r>
      <w:r>
        <w:rPr>
          <w:rtl/>
        </w:rPr>
        <w:t>הא'</w:t>
      </w:r>
      <w:r>
        <w:rPr>
          <w:rFonts w:hint="cs"/>
          <w:rtl/>
        </w:rPr>
        <w:t>)</w:t>
      </w:r>
      <w:r w:rsidR="00D4510D">
        <w:rPr>
          <w:rtl/>
        </w:rPr>
        <w:t xml:space="preserve"> </w:t>
      </w:r>
      <w:r>
        <w:rPr>
          <w:rtl/>
        </w:rPr>
        <w:t>דכל</w:t>
      </w:r>
      <w:r w:rsidR="00D4510D">
        <w:rPr>
          <w:rtl/>
        </w:rPr>
        <w:t xml:space="preserve"> </w:t>
      </w:r>
      <w:r>
        <w:rPr>
          <w:rtl/>
        </w:rPr>
        <w:t>הדעות</w:t>
      </w:r>
      <w:r w:rsidR="00D4510D">
        <w:rPr>
          <w:rtl/>
        </w:rPr>
        <w:t xml:space="preserve"> </w:t>
      </w:r>
      <w:r>
        <w:rPr>
          <w:rtl/>
        </w:rPr>
        <w:t>סב"ל</w:t>
      </w:r>
      <w:r w:rsidR="00D4510D">
        <w:rPr>
          <w:rtl/>
        </w:rPr>
        <w:t xml:space="preserve"> </w:t>
      </w:r>
      <w:r>
        <w:rPr>
          <w:rtl/>
        </w:rPr>
        <w:t>דמתחילה</w:t>
      </w:r>
      <w:r w:rsidR="00D4510D">
        <w:rPr>
          <w:rtl/>
        </w:rPr>
        <w:t xml:space="preserve"> </w:t>
      </w:r>
      <w:r>
        <w:rPr>
          <w:rtl/>
        </w:rPr>
        <w:t>נתחלקה</w:t>
      </w:r>
      <w:r w:rsidR="00D4510D">
        <w:rPr>
          <w:rtl/>
        </w:rPr>
        <w:t xml:space="preserve"> </w:t>
      </w:r>
      <w:r>
        <w:rPr>
          <w:rtl/>
        </w:rPr>
        <w:t>ירושלים</w:t>
      </w:r>
      <w:r w:rsidR="00D4510D">
        <w:rPr>
          <w:rtl/>
        </w:rPr>
        <w:t xml:space="preserve"> </w:t>
      </w:r>
      <w:r>
        <w:rPr>
          <w:rtl/>
        </w:rPr>
        <w:t>לשבטים,</w:t>
      </w:r>
      <w:r w:rsidR="00D4510D">
        <w:rPr>
          <w:rtl/>
        </w:rPr>
        <w:t xml:space="preserve"> </w:t>
      </w:r>
      <w:r>
        <w:rPr>
          <w:rtl/>
        </w:rPr>
        <w:t>והא</w:t>
      </w:r>
      <w:r w:rsidR="00D4510D">
        <w:rPr>
          <w:rtl/>
        </w:rPr>
        <w:t xml:space="preserve"> </w:t>
      </w:r>
      <w:r>
        <w:rPr>
          <w:rtl/>
        </w:rPr>
        <w:t>דאמרינן</w:t>
      </w:r>
      <w:r w:rsidR="00D4510D">
        <w:rPr>
          <w:rtl/>
        </w:rPr>
        <w:t xml:space="preserve"> </w:t>
      </w:r>
      <w:r>
        <w:rPr>
          <w:rtl/>
        </w:rPr>
        <w:t>לא</w:t>
      </w:r>
      <w:r w:rsidR="00D4510D">
        <w:rPr>
          <w:rtl/>
        </w:rPr>
        <w:t xml:space="preserve"> </w:t>
      </w:r>
      <w:r>
        <w:rPr>
          <w:rtl/>
        </w:rPr>
        <w:t>נתחלקה</w:t>
      </w:r>
      <w:r w:rsidR="00D4510D">
        <w:rPr>
          <w:rtl/>
        </w:rPr>
        <w:t xml:space="preserve"> </w:t>
      </w:r>
      <w:r>
        <w:rPr>
          <w:rtl/>
        </w:rPr>
        <w:t>הכוונה</w:t>
      </w:r>
      <w:r w:rsidR="00D4510D">
        <w:rPr>
          <w:rtl/>
        </w:rPr>
        <w:t xml:space="preserve"> </w:t>
      </w:r>
      <w:r>
        <w:rPr>
          <w:bCs/>
          <w:rtl/>
        </w:rPr>
        <w:t>של</w:t>
      </w:r>
      <w:r>
        <w:rPr>
          <w:rFonts w:hint="cs"/>
          <w:bCs/>
          <w:rtl/>
        </w:rPr>
        <w:t>א</w:t>
      </w:r>
      <w:r w:rsidR="00D4510D">
        <w:rPr>
          <w:bCs/>
          <w:rtl/>
        </w:rPr>
        <w:t xml:space="preserve"> </w:t>
      </w:r>
      <w:r>
        <w:rPr>
          <w:bCs/>
          <w:rtl/>
        </w:rPr>
        <w:t>עמדה</w:t>
      </w:r>
      <w:r w:rsidR="00D4510D">
        <w:rPr>
          <w:bCs/>
          <w:rtl/>
        </w:rPr>
        <w:t xml:space="preserve"> </w:t>
      </w:r>
      <w:r>
        <w:rPr>
          <w:bCs/>
          <w:rtl/>
        </w:rPr>
        <w:t>בחלוקתה</w:t>
      </w:r>
      <w:r>
        <w:rPr>
          <w:rtl/>
        </w:rPr>
        <w:t>,</w:t>
      </w:r>
      <w:r w:rsidR="00D4510D">
        <w:rPr>
          <w:rtl/>
        </w:rPr>
        <w:t xml:space="preserve"> </w:t>
      </w:r>
      <w:r>
        <w:rPr>
          <w:rtl/>
        </w:rPr>
        <w:t>דכשנבחר</w:t>
      </w:r>
      <w:r w:rsidR="00D4510D">
        <w:rPr>
          <w:rtl/>
        </w:rPr>
        <w:t xml:space="preserve"> </w:t>
      </w:r>
      <w:r>
        <w:rPr>
          <w:rtl/>
        </w:rPr>
        <w:t>אח"כ</w:t>
      </w:r>
      <w:r w:rsidR="00D4510D">
        <w:rPr>
          <w:rtl/>
        </w:rPr>
        <w:t xml:space="preserve"> </w:t>
      </w:r>
      <w:r>
        <w:rPr>
          <w:rtl/>
        </w:rPr>
        <w:t>מקום</w:t>
      </w:r>
      <w:r w:rsidR="00D4510D">
        <w:rPr>
          <w:rtl/>
        </w:rPr>
        <w:t xml:space="preserve"> </w:t>
      </w:r>
      <w:r>
        <w:rPr>
          <w:rtl/>
        </w:rPr>
        <w:t>המקדש</w:t>
      </w:r>
      <w:r w:rsidR="00D4510D">
        <w:rPr>
          <w:rtl/>
        </w:rPr>
        <w:t xml:space="preserve"> </w:t>
      </w:r>
      <w:r>
        <w:rPr>
          <w:rtl/>
        </w:rPr>
        <w:t>נתנו</w:t>
      </w:r>
      <w:r w:rsidR="00D4510D">
        <w:rPr>
          <w:rtl/>
        </w:rPr>
        <w:t xml:space="preserve"> </w:t>
      </w:r>
      <w:r>
        <w:rPr>
          <w:rtl/>
        </w:rPr>
        <w:t>דושנה</w:t>
      </w:r>
      <w:r w:rsidR="00D4510D">
        <w:rPr>
          <w:rtl/>
        </w:rPr>
        <w:t xml:space="preserve"> </w:t>
      </w:r>
      <w:r>
        <w:rPr>
          <w:rtl/>
        </w:rPr>
        <w:t>של</w:t>
      </w:r>
      <w:r w:rsidR="00D4510D">
        <w:rPr>
          <w:rtl/>
        </w:rPr>
        <w:t xml:space="preserve"> </w:t>
      </w:r>
      <w:r>
        <w:rPr>
          <w:rtl/>
        </w:rPr>
        <w:t>יריחו</w:t>
      </w:r>
      <w:r w:rsidR="00D4510D">
        <w:rPr>
          <w:rtl/>
        </w:rPr>
        <w:t xml:space="preserve"> </w:t>
      </w:r>
      <w:r>
        <w:rPr>
          <w:rtl/>
        </w:rPr>
        <w:t>לשבטים</w:t>
      </w:r>
      <w:r w:rsidR="00D4510D">
        <w:rPr>
          <w:rtl/>
        </w:rPr>
        <w:t xml:space="preserve"> </w:t>
      </w:r>
      <w:r>
        <w:rPr>
          <w:rtl/>
        </w:rPr>
        <w:t>אלו</w:t>
      </w:r>
      <w:r w:rsidR="00D4510D">
        <w:rPr>
          <w:rtl/>
        </w:rPr>
        <w:t xml:space="preserve"> </w:t>
      </w:r>
      <w:r>
        <w:rPr>
          <w:rtl/>
        </w:rPr>
        <w:t>במקום</w:t>
      </w:r>
      <w:r w:rsidR="00D4510D">
        <w:rPr>
          <w:rtl/>
        </w:rPr>
        <w:t xml:space="preserve"> </w:t>
      </w:r>
      <w:r>
        <w:rPr>
          <w:rtl/>
        </w:rPr>
        <w:t>ירושלים</w:t>
      </w:r>
      <w:r>
        <w:rPr>
          <w:rFonts w:hint="cs"/>
          <w:rtl/>
        </w:rPr>
        <w:t>,</w:t>
      </w:r>
      <w:r w:rsidR="00D4510D">
        <w:rPr>
          <w:rtl/>
        </w:rPr>
        <w:t xml:space="preserve"> </w:t>
      </w:r>
      <w:r>
        <w:rPr>
          <w:rtl/>
        </w:rPr>
        <w:t>וכדאיתא</w:t>
      </w:r>
      <w:r w:rsidR="00D4510D">
        <w:rPr>
          <w:rtl/>
        </w:rPr>
        <w:t xml:space="preserve"> </w:t>
      </w:r>
      <w:r>
        <w:rPr>
          <w:rtl/>
        </w:rPr>
        <w:t>בספרי</w:t>
      </w:r>
      <w:r w:rsidR="00D4510D">
        <w:rPr>
          <w:rtl/>
        </w:rPr>
        <w:t xml:space="preserve"> </w:t>
      </w:r>
      <w:r>
        <w:rPr>
          <w:rtl/>
        </w:rPr>
        <w:t>פ'</w:t>
      </w:r>
      <w:r w:rsidR="00D4510D">
        <w:rPr>
          <w:rtl/>
        </w:rPr>
        <w:t xml:space="preserve"> </w:t>
      </w:r>
      <w:r>
        <w:rPr>
          <w:rtl/>
        </w:rPr>
        <w:t>בהעלותך</w:t>
      </w:r>
      <w:r w:rsidR="00D4510D">
        <w:rPr>
          <w:rtl/>
        </w:rPr>
        <w:t xml:space="preserve"> </w:t>
      </w:r>
      <w:r>
        <w:rPr>
          <w:rtl/>
        </w:rPr>
        <w:t>על</w:t>
      </w:r>
      <w:r w:rsidR="00D4510D">
        <w:rPr>
          <w:rtl/>
        </w:rPr>
        <w:t xml:space="preserve"> </w:t>
      </w:r>
      <w:r>
        <w:rPr>
          <w:rtl/>
        </w:rPr>
        <w:t>הפסוק</w:t>
      </w:r>
      <w:r w:rsidR="00D4510D">
        <w:rPr>
          <w:rtl/>
        </w:rPr>
        <w:t xml:space="preserve"> </w:t>
      </w:r>
      <w:r>
        <w:rPr>
          <w:rFonts w:hint="cs"/>
          <w:rtl/>
        </w:rPr>
        <w:t>(במדבר</w:t>
      </w:r>
      <w:r w:rsidR="00D4510D">
        <w:rPr>
          <w:rFonts w:hint="cs"/>
          <w:rtl/>
        </w:rPr>
        <w:t xml:space="preserve"> </w:t>
      </w:r>
      <w:r>
        <w:rPr>
          <w:rFonts w:hint="cs"/>
          <w:rtl/>
        </w:rPr>
        <w:t>י,</w:t>
      </w:r>
      <w:r w:rsidR="00404EFB">
        <w:rPr>
          <w:rFonts w:hint="cs"/>
          <w:rtl/>
        </w:rPr>
        <w:t xml:space="preserve"> </w:t>
      </w:r>
      <w:r>
        <w:rPr>
          <w:rFonts w:hint="cs"/>
          <w:rtl/>
        </w:rPr>
        <w:t>לב)</w:t>
      </w:r>
      <w:r w:rsidR="00D4510D">
        <w:rPr>
          <w:rFonts w:hint="cs"/>
          <w:rtl/>
        </w:rPr>
        <w:t xml:space="preserve"> </w:t>
      </w:r>
      <w:r>
        <w:rPr>
          <w:rFonts w:hint="cs"/>
          <w:rtl/>
        </w:rPr>
        <w:t>ו</w:t>
      </w:r>
      <w:r>
        <w:rPr>
          <w:rtl/>
        </w:rPr>
        <w:t>הי'</w:t>
      </w:r>
      <w:r w:rsidR="00D4510D">
        <w:rPr>
          <w:rtl/>
        </w:rPr>
        <w:t xml:space="preserve"> </w:t>
      </w:r>
      <w:r>
        <w:rPr>
          <w:rtl/>
        </w:rPr>
        <w:t>כי</w:t>
      </w:r>
      <w:r w:rsidR="00D4510D">
        <w:rPr>
          <w:rtl/>
        </w:rPr>
        <w:t xml:space="preserve"> </w:t>
      </w:r>
      <w:r>
        <w:rPr>
          <w:rtl/>
        </w:rPr>
        <w:t>תלך</w:t>
      </w:r>
      <w:r w:rsidR="00D4510D">
        <w:rPr>
          <w:rtl/>
        </w:rPr>
        <w:t xml:space="preserve"> </w:t>
      </w:r>
      <w:r>
        <w:rPr>
          <w:rtl/>
        </w:rPr>
        <w:t>עמנו</w:t>
      </w:r>
      <w:r>
        <w:rPr>
          <w:rFonts w:hint="cs"/>
          <w:rtl/>
        </w:rPr>
        <w:t>,</w:t>
      </w:r>
      <w:r w:rsidR="00D4510D">
        <w:rPr>
          <w:rtl/>
        </w:rPr>
        <w:t xml:space="preserve"> </w:t>
      </w:r>
      <w:r>
        <w:rPr>
          <w:rtl/>
        </w:rPr>
        <w:t>דכשהיו</w:t>
      </w:r>
      <w:r w:rsidR="00D4510D">
        <w:rPr>
          <w:rtl/>
        </w:rPr>
        <w:t xml:space="preserve"> </w:t>
      </w:r>
      <w:r>
        <w:rPr>
          <w:rtl/>
        </w:rPr>
        <w:t>ישראל</w:t>
      </w:r>
      <w:r w:rsidR="00D4510D">
        <w:rPr>
          <w:rtl/>
        </w:rPr>
        <w:t xml:space="preserve"> </w:t>
      </w:r>
      <w:r>
        <w:rPr>
          <w:rtl/>
        </w:rPr>
        <w:t>מחלקים</w:t>
      </w:r>
      <w:r w:rsidR="00D4510D">
        <w:rPr>
          <w:rtl/>
        </w:rPr>
        <w:t xml:space="preserve"> </w:t>
      </w:r>
      <w:r>
        <w:rPr>
          <w:rtl/>
        </w:rPr>
        <w:t>את</w:t>
      </w:r>
      <w:r w:rsidR="00D4510D">
        <w:rPr>
          <w:rtl/>
        </w:rPr>
        <w:t xml:space="preserve"> </w:t>
      </w:r>
      <w:r>
        <w:rPr>
          <w:rtl/>
        </w:rPr>
        <w:t>הארץ</w:t>
      </w:r>
      <w:r w:rsidR="00D4510D">
        <w:rPr>
          <w:rtl/>
        </w:rPr>
        <w:t xml:space="preserve"> </w:t>
      </w:r>
      <w:r>
        <w:rPr>
          <w:rtl/>
        </w:rPr>
        <w:t>הניחו</w:t>
      </w:r>
      <w:r w:rsidR="00D4510D">
        <w:rPr>
          <w:rtl/>
        </w:rPr>
        <w:t xml:space="preserve"> </w:t>
      </w:r>
      <w:r>
        <w:rPr>
          <w:rtl/>
        </w:rPr>
        <w:t>דושנה</w:t>
      </w:r>
      <w:r w:rsidR="00D4510D">
        <w:rPr>
          <w:rtl/>
        </w:rPr>
        <w:t xml:space="preserve"> </w:t>
      </w:r>
      <w:r>
        <w:rPr>
          <w:rtl/>
        </w:rPr>
        <w:t>של</w:t>
      </w:r>
      <w:r w:rsidR="00D4510D">
        <w:rPr>
          <w:rtl/>
        </w:rPr>
        <w:t xml:space="preserve"> </w:t>
      </w:r>
      <w:r>
        <w:rPr>
          <w:rtl/>
        </w:rPr>
        <w:t>יריחו</w:t>
      </w:r>
      <w:r w:rsidR="00D4510D">
        <w:rPr>
          <w:rtl/>
        </w:rPr>
        <w:t xml:space="preserve"> </w:t>
      </w:r>
      <w:r>
        <w:rPr>
          <w:rtl/>
        </w:rPr>
        <w:t>דכל</w:t>
      </w:r>
      <w:r w:rsidR="00D4510D">
        <w:rPr>
          <w:rtl/>
        </w:rPr>
        <w:t xml:space="preserve"> </w:t>
      </w:r>
      <w:r>
        <w:rPr>
          <w:rtl/>
        </w:rPr>
        <w:t>מי</w:t>
      </w:r>
      <w:r w:rsidR="00D4510D">
        <w:rPr>
          <w:rtl/>
        </w:rPr>
        <w:t xml:space="preserve"> </w:t>
      </w:r>
      <w:r>
        <w:rPr>
          <w:rtl/>
        </w:rPr>
        <w:t>שיבנה</w:t>
      </w:r>
      <w:r w:rsidR="00D4510D">
        <w:rPr>
          <w:rtl/>
        </w:rPr>
        <w:t xml:space="preserve"> </w:t>
      </w:r>
      <w:r>
        <w:rPr>
          <w:rtl/>
        </w:rPr>
        <w:t>ביהמ"ק</w:t>
      </w:r>
      <w:r w:rsidR="00D4510D">
        <w:rPr>
          <w:rtl/>
        </w:rPr>
        <w:t xml:space="preserve"> </w:t>
      </w:r>
      <w:r>
        <w:rPr>
          <w:rtl/>
        </w:rPr>
        <w:t>בחלקו</w:t>
      </w:r>
      <w:r w:rsidR="00D4510D">
        <w:rPr>
          <w:rtl/>
        </w:rPr>
        <w:t xml:space="preserve"> </w:t>
      </w:r>
      <w:r>
        <w:rPr>
          <w:rtl/>
        </w:rPr>
        <w:t>יטול</w:t>
      </w:r>
      <w:r w:rsidR="00D4510D">
        <w:rPr>
          <w:rtl/>
        </w:rPr>
        <w:t xml:space="preserve"> </w:t>
      </w:r>
      <w:r>
        <w:rPr>
          <w:rtl/>
        </w:rPr>
        <w:t>דושנה</w:t>
      </w:r>
      <w:r w:rsidR="00D4510D">
        <w:rPr>
          <w:rtl/>
        </w:rPr>
        <w:t xml:space="preserve"> </w:t>
      </w:r>
      <w:r>
        <w:rPr>
          <w:rtl/>
        </w:rPr>
        <w:t>של</w:t>
      </w:r>
      <w:r w:rsidR="00D4510D">
        <w:rPr>
          <w:rtl/>
        </w:rPr>
        <w:t xml:space="preserve"> </w:t>
      </w:r>
      <w:r>
        <w:rPr>
          <w:rtl/>
        </w:rPr>
        <w:t>יריחו</w:t>
      </w:r>
      <w:r>
        <w:rPr>
          <w:rFonts w:hint="cs"/>
          <w:rtl/>
        </w:rPr>
        <w:t>,</w:t>
      </w:r>
      <w:r w:rsidR="00D4510D">
        <w:rPr>
          <w:rtl/>
        </w:rPr>
        <w:t xml:space="preserve"> </w:t>
      </w:r>
      <w:r>
        <w:rPr>
          <w:rtl/>
        </w:rPr>
        <w:t>עיי"ש</w:t>
      </w:r>
      <w:r>
        <w:rPr>
          <w:rFonts w:hint="cs"/>
          <w:rtl/>
        </w:rPr>
        <w:t>.</w:t>
      </w:r>
      <w:r w:rsidR="00D4510D">
        <w:rPr>
          <w:rtl/>
        </w:rPr>
        <w:t xml:space="preserve"> </w:t>
      </w:r>
      <w:r>
        <w:rPr>
          <w:rtl/>
        </w:rPr>
        <w:t>וזה</w:t>
      </w:r>
      <w:r w:rsidR="00D4510D">
        <w:rPr>
          <w:rtl/>
        </w:rPr>
        <w:t xml:space="preserve"> </w:t>
      </w:r>
      <w:r>
        <w:rPr>
          <w:rtl/>
        </w:rPr>
        <w:t>קאי</w:t>
      </w:r>
      <w:r w:rsidR="00D4510D">
        <w:rPr>
          <w:rtl/>
        </w:rPr>
        <w:t xml:space="preserve"> </w:t>
      </w:r>
      <w:r>
        <w:rPr>
          <w:rtl/>
        </w:rPr>
        <w:t>למ"ד</w:t>
      </w:r>
      <w:r w:rsidR="00D4510D">
        <w:rPr>
          <w:rtl/>
        </w:rPr>
        <w:t xml:space="preserve"> </w:t>
      </w:r>
      <w:r>
        <w:rPr>
          <w:rtl/>
        </w:rPr>
        <w:t>דלא</w:t>
      </w:r>
      <w:r w:rsidR="00D4510D">
        <w:rPr>
          <w:rtl/>
        </w:rPr>
        <w:t xml:space="preserve"> </w:t>
      </w:r>
      <w:r>
        <w:rPr>
          <w:rtl/>
        </w:rPr>
        <w:t>נתחלקה,</w:t>
      </w:r>
      <w:r w:rsidR="00D4510D">
        <w:rPr>
          <w:rtl/>
        </w:rPr>
        <w:t xml:space="preserve"> </w:t>
      </w:r>
      <w:r>
        <w:rPr>
          <w:rtl/>
        </w:rPr>
        <w:t>אבל</w:t>
      </w:r>
      <w:r w:rsidR="00D4510D">
        <w:rPr>
          <w:rtl/>
        </w:rPr>
        <w:t xml:space="preserve"> </w:t>
      </w:r>
      <w:r>
        <w:rPr>
          <w:rtl/>
        </w:rPr>
        <w:t>מ"ד</w:t>
      </w:r>
      <w:r w:rsidR="00D4510D">
        <w:rPr>
          <w:rtl/>
        </w:rPr>
        <w:t xml:space="preserve"> </w:t>
      </w:r>
      <w:r>
        <w:rPr>
          <w:rtl/>
        </w:rPr>
        <w:t>דנתחלקה</w:t>
      </w:r>
      <w:r w:rsidR="00D4510D">
        <w:rPr>
          <w:rtl/>
        </w:rPr>
        <w:t xml:space="preserve"> </w:t>
      </w:r>
      <w:r>
        <w:rPr>
          <w:rtl/>
        </w:rPr>
        <w:t>סב"ל</w:t>
      </w:r>
      <w:r w:rsidR="00D4510D">
        <w:rPr>
          <w:rtl/>
        </w:rPr>
        <w:t xml:space="preserve"> </w:t>
      </w:r>
      <w:r>
        <w:rPr>
          <w:rtl/>
        </w:rPr>
        <w:t>שעמדה</w:t>
      </w:r>
      <w:r w:rsidR="00D4510D">
        <w:rPr>
          <w:rtl/>
        </w:rPr>
        <w:t xml:space="preserve"> </w:t>
      </w:r>
      <w:r>
        <w:rPr>
          <w:rtl/>
        </w:rPr>
        <w:t>בחלוקתה</w:t>
      </w:r>
      <w:r w:rsidR="00D4510D">
        <w:rPr>
          <w:rtl/>
        </w:rPr>
        <w:t xml:space="preserve"> </w:t>
      </w:r>
      <w:r>
        <w:rPr>
          <w:rtl/>
        </w:rPr>
        <w:t>לעולם</w:t>
      </w:r>
      <w:r w:rsidR="00D4510D">
        <w:rPr>
          <w:rtl/>
        </w:rPr>
        <w:t xml:space="preserve"> </w:t>
      </w:r>
      <w:r>
        <w:rPr>
          <w:rtl/>
        </w:rPr>
        <w:t>וחולק</w:t>
      </w:r>
      <w:r w:rsidR="00D4510D">
        <w:rPr>
          <w:rtl/>
        </w:rPr>
        <w:t xml:space="preserve"> </w:t>
      </w:r>
      <w:r>
        <w:rPr>
          <w:rtl/>
        </w:rPr>
        <w:t>על</w:t>
      </w:r>
      <w:r w:rsidR="00D4510D">
        <w:rPr>
          <w:rtl/>
        </w:rPr>
        <w:t xml:space="preserve"> </w:t>
      </w:r>
      <w:r>
        <w:rPr>
          <w:rtl/>
        </w:rPr>
        <w:t>הספרי,</w:t>
      </w:r>
      <w:r w:rsidR="00D4510D">
        <w:rPr>
          <w:rtl/>
        </w:rPr>
        <w:t xml:space="preserve"> </w:t>
      </w:r>
      <w:r>
        <w:rPr>
          <w:rtl/>
        </w:rPr>
        <w:t>ועפ"ז</w:t>
      </w:r>
      <w:r w:rsidR="00D4510D">
        <w:rPr>
          <w:rtl/>
        </w:rPr>
        <w:t xml:space="preserve"> </w:t>
      </w:r>
      <w:r>
        <w:rPr>
          <w:rtl/>
        </w:rPr>
        <w:t>א"ש</w:t>
      </w:r>
      <w:r w:rsidR="00D4510D">
        <w:rPr>
          <w:rtl/>
        </w:rPr>
        <w:t xml:space="preserve"> </w:t>
      </w:r>
      <w:r>
        <w:rPr>
          <w:rtl/>
        </w:rPr>
        <w:t>דאפילו</w:t>
      </w:r>
      <w:r w:rsidR="00D4510D">
        <w:rPr>
          <w:rtl/>
        </w:rPr>
        <w:t xml:space="preserve"> </w:t>
      </w:r>
      <w:r>
        <w:rPr>
          <w:rtl/>
        </w:rPr>
        <w:t>אי</w:t>
      </w:r>
      <w:r w:rsidR="00D4510D">
        <w:rPr>
          <w:rtl/>
        </w:rPr>
        <w:t xml:space="preserve"> </w:t>
      </w:r>
      <w:r>
        <w:rPr>
          <w:rtl/>
        </w:rPr>
        <w:t>סב"ל</w:t>
      </w:r>
      <w:r w:rsidR="00D4510D">
        <w:rPr>
          <w:rtl/>
        </w:rPr>
        <w:t xml:space="preserve"> </w:t>
      </w:r>
      <w:r>
        <w:rPr>
          <w:rtl/>
        </w:rPr>
        <w:t>דלא</w:t>
      </w:r>
      <w:r w:rsidR="00D4510D">
        <w:rPr>
          <w:rtl/>
        </w:rPr>
        <w:t xml:space="preserve"> </w:t>
      </w:r>
      <w:r>
        <w:rPr>
          <w:rtl/>
        </w:rPr>
        <w:t>נתחלקה</w:t>
      </w:r>
      <w:r w:rsidR="00D4510D">
        <w:rPr>
          <w:rtl/>
        </w:rPr>
        <w:t xml:space="preserve"> </w:t>
      </w:r>
      <w:r>
        <w:rPr>
          <w:rtl/>
        </w:rPr>
        <w:t>א"ש</w:t>
      </w:r>
      <w:r w:rsidR="00D4510D">
        <w:rPr>
          <w:rtl/>
        </w:rPr>
        <w:t xml:space="preserve"> </w:t>
      </w:r>
      <w:r>
        <w:rPr>
          <w:rtl/>
        </w:rPr>
        <w:t>מה</w:t>
      </w:r>
      <w:r w:rsidR="00D4510D">
        <w:rPr>
          <w:rtl/>
        </w:rPr>
        <w:t xml:space="preserve"> </w:t>
      </w:r>
      <w:r>
        <w:rPr>
          <w:rtl/>
        </w:rPr>
        <w:t>דאמרינן</w:t>
      </w:r>
      <w:r w:rsidR="00D4510D">
        <w:rPr>
          <w:rtl/>
        </w:rPr>
        <w:t xml:space="preserve"> </w:t>
      </w:r>
      <w:r>
        <w:rPr>
          <w:rtl/>
        </w:rPr>
        <w:t>דמזבח</w:t>
      </w:r>
      <w:r w:rsidR="00D4510D">
        <w:rPr>
          <w:rtl/>
        </w:rPr>
        <w:t xml:space="preserve"> </w:t>
      </w:r>
      <w:r>
        <w:rPr>
          <w:rtl/>
        </w:rPr>
        <w:t>הוא</w:t>
      </w:r>
      <w:r w:rsidR="00D4510D">
        <w:rPr>
          <w:rtl/>
        </w:rPr>
        <w:t xml:space="preserve"> </w:t>
      </w:r>
      <w:r>
        <w:rPr>
          <w:rtl/>
        </w:rPr>
        <w:t>בחלקו</w:t>
      </w:r>
      <w:r w:rsidR="00D4510D">
        <w:rPr>
          <w:rtl/>
        </w:rPr>
        <w:t xml:space="preserve"> </w:t>
      </w:r>
      <w:r>
        <w:rPr>
          <w:rtl/>
        </w:rPr>
        <w:t>של</w:t>
      </w:r>
      <w:r w:rsidR="00D4510D">
        <w:rPr>
          <w:rtl/>
        </w:rPr>
        <w:t xml:space="preserve"> </w:t>
      </w:r>
      <w:r>
        <w:rPr>
          <w:rtl/>
        </w:rPr>
        <w:t>טורף</w:t>
      </w:r>
      <w:r w:rsidR="00D4510D">
        <w:rPr>
          <w:rtl/>
        </w:rPr>
        <w:t xml:space="preserve"> </w:t>
      </w:r>
      <w:r>
        <w:rPr>
          <w:rtl/>
        </w:rPr>
        <w:t>כיון</w:t>
      </w:r>
      <w:r w:rsidR="00D4510D">
        <w:rPr>
          <w:rtl/>
        </w:rPr>
        <w:t xml:space="preserve"> </w:t>
      </w:r>
      <w:r w:rsidRPr="0077507C">
        <w:rPr>
          <w:bCs/>
          <w:rtl/>
        </w:rPr>
        <w:t>דמעיקרא</w:t>
      </w:r>
      <w:r w:rsidR="00D4510D">
        <w:rPr>
          <w:bCs/>
          <w:rtl/>
        </w:rPr>
        <w:t xml:space="preserve"> </w:t>
      </w:r>
      <w:r w:rsidRPr="0077507C">
        <w:rPr>
          <w:bCs/>
          <w:rtl/>
        </w:rPr>
        <w:t>הי'</w:t>
      </w:r>
      <w:r w:rsidR="00D4510D">
        <w:rPr>
          <w:bCs/>
          <w:rtl/>
        </w:rPr>
        <w:t xml:space="preserve"> </w:t>
      </w:r>
      <w:r w:rsidRPr="0077507C">
        <w:rPr>
          <w:bCs/>
          <w:rtl/>
        </w:rPr>
        <w:t>זה</w:t>
      </w:r>
      <w:r w:rsidR="00D4510D">
        <w:rPr>
          <w:bCs/>
          <w:rtl/>
        </w:rPr>
        <w:t xml:space="preserve"> </w:t>
      </w:r>
      <w:r w:rsidRPr="0077507C">
        <w:rPr>
          <w:bCs/>
          <w:rtl/>
        </w:rPr>
        <w:t>חלקו</w:t>
      </w:r>
      <w:r w:rsidR="00D4510D">
        <w:rPr>
          <w:rFonts w:hint="cs"/>
          <w:rtl/>
        </w:rPr>
        <w:t xml:space="preserve"> </w:t>
      </w:r>
      <w:r>
        <w:rPr>
          <w:rFonts w:hint="cs"/>
          <w:rtl/>
        </w:rPr>
        <w:t>וזה</w:t>
      </w:r>
      <w:r w:rsidR="00D4510D">
        <w:rPr>
          <w:rFonts w:hint="cs"/>
          <w:rtl/>
        </w:rPr>
        <w:t xml:space="preserve"> </w:t>
      </w:r>
      <w:r>
        <w:rPr>
          <w:rFonts w:hint="cs"/>
          <w:rtl/>
        </w:rPr>
        <w:t>עצמו</w:t>
      </w:r>
      <w:r w:rsidR="00D4510D">
        <w:rPr>
          <w:rFonts w:hint="cs"/>
          <w:rtl/>
        </w:rPr>
        <w:t xml:space="preserve"> </w:t>
      </w:r>
      <w:r>
        <w:rPr>
          <w:rFonts w:hint="cs"/>
          <w:rtl/>
        </w:rPr>
        <w:t>הוא</w:t>
      </w:r>
      <w:r w:rsidR="00D4510D">
        <w:rPr>
          <w:rFonts w:hint="cs"/>
          <w:rtl/>
        </w:rPr>
        <w:t xml:space="preserve"> </w:t>
      </w:r>
      <w:r>
        <w:rPr>
          <w:rFonts w:hint="cs"/>
          <w:rtl/>
        </w:rPr>
        <w:t>זכות</w:t>
      </w:r>
      <w:r w:rsidR="00D4510D">
        <w:rPr>
          <w:rFonts w:hint="cs"/>
          <w:rtl/>
        </w:rPr>
        <w:t xml:space="preserve"> </w:t>
      </w:r>
      <w:r>
        <w:rPr>
          <w:rFonts w:hint="cs"/>
          <w:rtl/>
        </w:rPr>
        <w:t>גדול</w:t>
      </w:r>
      <w:r>
        <w:rPr>
          <w:rtl/>
        </w:rPr>
        <w:t>,</w:t>
      </w:r>
      <w:r w:rsidR="00D4510D">
        <w:rPr>
          <w:rFonts w:hint="cs"/>
          <w:rtl/>
        </w:rPr>
        <w:t xml:space="preserve"> </w:t>
      </w:r>
      <w:r>
        <w:rPr>
          <w:rtl/>
        </w:rPr>
        <w:t>וא"ש</w:t>
      </w:r>
      <w:r w:rsidR="00D4510D">
        <w:rPr>
          <w:rtl/>
        </w:rPr>
        <w:t xml:space="preserve"> </w:t>
      </w:r>
      <w:r>
        <w:rPr>
          <w:rtl/>
        </w:rPr>
        <w:t>ג"כ</w:t>
      </w:r>
      <w:r w:rsidR="00D4510D">
        <w:rPr>
          <w:rtl/>
        </w:rPr>
        <w:t xml:space="preserve"> </w:t>
      </w:r>
      <w:r>
        <w:rPr>
          <w:rtl/>
        </w:rPr>
        <w:t>הכס"מ</w:t>
      </w:r>
      <w:r w:rsidR="00D4510D">
        <w:rPr>
          <w:rtl/>
        </w:rPr>
        <w:t xml:space="preserve"> </w:t>
      </w:r>
      <w:r>
        <w:rPr>
          <w:rtl/>
        </w:rPr>
        <w:t>דקאמר</w:t>
      </w:r>
      <w:r w:rsidR="00D4510D">
        <w:rPr>
          <w:rtl/>
        </w:rPr>
        <w:t xml:space="preserve"> </w:t>
      </w:r>
      <w:r>
        <w:rPr>
          <w:rtl/>
        </w:rPr>
        <w:t>בשיטת</w:t>
      </w:r>
      <w:r w:rsidR="00D4510D">
        <w:rPr>
          <w:rtl/>
        </w:rPr>
        <w:t xml:space="preserve"> </w:t>
      </w:r>
      <w:r>
        <w:rPr>
          <w:rtl/>
        </w:rPr>
        <w:t>הרמב"ם</w:t>
      </w:r>
      <w:r w:rsidR="00D4510D">
        <w:rPr>
          <w:rtl/>
        </w:rPr>
        <w:t xml:space="preserve"> </w:t>
      </w:r>
      <w:r>
        <w:rPr>
          <w:rtl/>
        </w:rPr>
        <w:t>דסב"ל</w:t>
      </w:r>
      <w:r w:rsidR="00D4510D">
        <w:rPr>
          <w:rtl/>
        </w:rPr>
        <w:t xml:space="preserve"> </w:t>
      </w:r>
      <w:r>
        <w:rPr>
          <w:rtl/>
        </w:rPr>
        <w:t>דלא</w:t>
      </w:r>
      <w:r w:rsidR="00D4510D">
        <w:rPr>
          <w:rtl/>
        </w:rPr>
        <w:t xml:space="preserve"> </w:t>
      </w:r>
      <w:r>
        <w:rPr>
          <w:rtl/>
        </w:rPr>
        <w:t>נתחלקה</w:t>
      </w:r>
      <w:r w:rsidR="00D4510D">
        <w:rPr>
          <w:rtl/>
        </w:rPr>
        <w:t xml:space="preserve"> </w:t>
      </w:r>
      <w:r>
        <w:rPr>
          <w:rtl/>
        </w:rPr>
        <w:t>הדין</w:t>
      </w:r>
      <w:r w:rsidR="00D4510D">
        <w:rPr>
          <w:rtl/>
        </w:rPr>
        <w:t xml:space="preserve"> </w:t>
      </w:r>
      <w:r>
        <w:rPr>
          <w:rtl/>
        </w:rPr>
        <w:t>דחלקו</w:t>
      </w:r>
      <w:r w:rsidR="00D4510D">
        <w:rPr>
          <w:rtl/>
        </w:rPr>
        <w:t xml:space="preserve"> </w:t>
      </w:r>
      <w:r>
        <w:rPr>
          <w:rtl/>
        </w:rPr>
        <w:t>של</w:t>
      </w:r>
      <w:r w:rsidR="00D4510D">
        <w:rPr>
          <w:rtl/>
        </w:rPr>
        <w:t xml:space="preserve"> </w:t>
      </w:r>
      <w:r>
        <w:rPr>
          <w:rtl/>
        </w:rPr>
        <w:t>טורף</w:t>
      </w:r>
      <w:r>
        <w:rPr>
          <w:rFonts w:hint="cs"/>
          <w:rtl/>
        </w:rPr>
        <w:t>,</w:t>
      </w:r>
      <w:r w:rsidR="00D4510D">
        <w:rPr>
          <w:rtl/>
        </w:rPr>
        <w:t xml:space="preserve"> </w:t>
      </w:r>
      <w:r>
        <w:rPr>
          <w:rtl/>
        </w:rPr>
        <w:t>וא"ש</w:t>
      </w:r>
      <w:r w:rsidR="00D4510D">
        <w:rPr>
          <w:rtl/>
        </w:rPr>
        <w:t xml:space="preserve"> </w:t>
      </w:r>
      <w:r>
        <w:rPr>
          <w:rtl/>
        </w:rPr>
        <w:t>ג"כ</w:t>
      </w:r>
      <w:r w:rsidR="00D4510D">
        <w:rPr>
          <w:rtl/>
        </w:rPr>
        <w:t xml:space="preserve"> </w:t>
      </w:r>
      <w:r>
        <w:rPr>
          <w:rFonts w:hint="cs"/>
          <w:rtl/>
        </w:rPr>
        <w:t>דברי</w:t>
      </w:r>
      <w:r w:rsidR="00D4510D">
        <w:rPr>
          <w:rFonts w:hint="cs"/>
          <w:rtl/>
        </w:rPr>
        <w:t xml:space="preserve"> </w:t>
      </w:r>
      <w:r>
        <w:rPr>
          <w:rtl/>
        </w:rPr>
        <w:t>הסמ"ג</w:t>
      </w:r>
      <w:r>
        <w:rPr>
          <w:rFonts w:hint="cs"/>
          <w:rtl/>
        </w:rPr>
        <w:t>.</w:t>
      </w:r>
    </w:p>
    <w:p w:rsidR="006E1756" w:rsidRDefault="006E1756" w:rsidP="00077D26">
      <w:pPr>
        <w:pStyle w:val="a1"/>
        <w:rPr>
          <w:rtl/>
        </w:rPr>
      </w:pPr>
      <w:r>
        <w:rPr>
          <w:rtl/>
        </w:rPr>
        <w:t>וכן</w:t>
      </w:r>
      <w:r w:rsidR="00D4510D">
        <w:rPr>
          <w:rtl/>
        </w:rPr>
        <w:t xml:space="preserve"> </w:t>
      </w:r>
      <w:r>
        <w:rPr>
          <w:rtl/>
        </w:rPr>
        <w:t>יש</w:t>
      </w:r>
      <w:r w:rsidR="00D4510D">
        <w:rPr>
          <w:rtl/>
        </w:rPr>
        <w:t xml:space="preserve"> </w:t>
      </w:r>
      <w:r>
        <w:rPr>
          <w:rtl/>
        </w:rPr>
        <w:t>לתרץ</w:t>
      </w:r>
      <w:r w:rsidR="00D4510D">
        <w:rPr>
          <w:rtl/>
        </w:rPr>
        <w:t xml:space="preserve"> </w:t>
      </w:r>
      <w:r>
        <w:rPr>
          <w:rtl/>
        </w:rPr>
        <w:t>המו"נ</w:t>
      </w:r>
      <w:r w:rsidR="00D4510D">
        <w:rPr>
          <w:rtl/>
        </w:rPr>
        <w:t xml:space="preserve"> </w:t>
      </w:r>
      <w:r>
        <w:rPr>
          <w:rFonts w:hint="cs"/>
          <w:rtl/>
        </w:rPr>
        <w:t>הנ"ל</w:t>
      </w:r>
      <w:r w:rsidR="00D4510D">
        <w:rPr>
          <w:rFonts w:hint="cs"/>
          <w:rtl/>
        </w:rPr>
        <w:t xml:space="preserve"> </w:t>
      </w:r>
      <w:r>
        <w:rPr>
          <w:rtl/>
        </w:rPr>
        <w:t>שהיו</w:t>
      </w:r>
      <w:r w:rsidR="00D4510D">
        <w:rPr>
          <w:rtl/>
        </w:rPr>
        <w:t xml:space="preserve"> </w:t>
      </w:r>
      <w:r>
        <w:rPr>
          <w:rtl/>
        </w:rPr>
        <w:t>מריבים</w:t>
      </w:r>
      <w:r w:rsidR="00D4510D">
        <w:rPr>
          <w:rtl/>
        </w:rPr>
        <w:t xml:space="preserve"> </w:t>
      </w:r>
      <w:r>
        <w:rPr>
          <w:rtl/>
        </w:rPr>
        <w:t>זע"ז</w:t>
      </w:r>
      <w:r>
        <w:rPr>
          <w:rFonts w:hint="cs"/>
          <w:rtl/>
        </w:rPr>
        <w:t>,</w:t>
      </w:r>
      <w:r w:rsidR="00D4510D">
        <w:rPr>
          <w:rtl/>
        </w:rPr>
        <w:t xml:space="preserve"> </w:t>
      </w:r>
      <w:r>
        <w:rPr>
          <w:rtl/>
        </w:rPr>
        <w:t>כיון</w:t>
      </w:r>
      <w:r w:rsidR="00D4510D">
        <w:rPr>
          <w:rtl/>
        </w:rPr>
        <w:t xml:space="preserve"> </w:t>
      </w:r>
      <w:r w:rsidRPr="000F6D74">
        <w:rPr>
          <w:bCs/>
          <w:rtl/>
        </w:rPr>
        <w:t>דמעיקרא</w:t>
      </w:r>
      <w:r w:rsidR="00D4510D">
        <w:rPr>
          <w:rtl/>
        </w:rPr>
        <w:t xml:space="preserve"> </w:t>
      </w:r>
      <w:r>
        <w:rPr>
          <w:rtl/>
        </w:rPr>
        <w:t>ה</w:t>
      </w:r>
      <w:r>
        <w:rPr>
          <w:rFonts w:hint="cs"/>
          <w:rtl/>
        </w:rPr>
        <w:t>י'</w:t>
      </w:r>
      <w:r w:rsidR="00D4510D">
        <w:rPr>
          <w:rFonts w:hint="cs"/>
          <w:rtl/>
        </w:rPr>
        <w:t xml:space="preserve"> </w:t>
      </w:r>
      <w:r>
        <w:rPr>
          <w:rFonts w:hint="cs"/>
          <w:rtl/>
        </w:rPr>
        <w:t>ע"ז</w:t>
      </w:r>
      <w:r w:rsidR="00D4510D">
        <w:rPr>
          <w:rFonts w:hint="cs"/>
          <w:rtl/>
        </w:rPr>
        <w:t xml:space="preserve"> </w:t>
      </w:r>
      <w:r>
        <w:rPr>
          <w:rFonts w:hint="cs"/>
          <w:rtl/>
        </w:rPr>
        <w:t>חלוקה</w:t>
      </w:r>
      <w:r>
        <w:rPr>
          <w:rtl/>
        </w:rPr>
        <w:t>,</w:t>
      </w:r>
      <w:r w:rsidR="00D4510D">
        <w:rPr>
          <w:rtl/>
        </w:rPr>
        <w:t xml:space="preserve"> </w:t>
      </w:r>
      <w:r>
        <w:rPr>
          <w:rtl/>
        </w:rPr>
        <w:t>ומ"מ</w:t>
      </w:r>
      <w:r w:rsidR="00D4510D">
        <w:rPr>
          <w:rtl/>
        </w:rPr>
        <w:t xml:space="preserve"> </w:t>
      </w:r>
      <w:r>
        <w:rPr>
          <w:rtl/>
        </w:rPr>
        <w:t>הוכיח</w:t>
      </w:r>
      <w:r w:rsidR="00D4510D">
        <w:rPr>
          <w:rtl/>
        </w:rPr>
        <w:t xml:space="preserve"> </w:t>
      </w:r>
      <w:r>
        <w:rPr>
          <w:rtl/>
        </w:rPr>
        <w:t>ביומא</w:t>
      </w:r>
      <w:r w:rsidR="00D4510D">
        <w:rPr>
          <w:rtl/>
        </w:rPr>
        <w:t xml:space="preserve"> </w:t>
      </w:r>
      <w:r>
        <w:rPr>
          <w:rtl/>
        </w:rPr>
        <w:t>שהברייתא</w:t>
      </w:r>
      <w:r w:rsidR="00D4510D">
        <w:rPr>
          <w:rtl/>
        </w:rPr>
        <w:t xml:space="preserve"> </w:t>
      </w:r>
      <w:r>
        <w:rPr>
          <w:rtl/>
        </w:rPr>
        <w:t>סב"ל</w:t>
      </w:r>
      <w:r w:rsidR="00D4510D">
        <w:rPr>
          <w:rtl/>
        </w:rPr>
        <w:t xml:space="preserve"> </w:t>
      </w:r>
      <w:r>
        <w:rPr>
          <w:rtl/>
        </w:rPr>
        <w:t>דנתחלקה</w:t>
      </w:r>
      <w:r w:rsidR="00D4510D">
        <w:rPr>
          <w:rtl/>
        </w:rPr>
        <w:t xml:space="preserve"> </w:t>
      </w:r>
      <w:r>
        <w:rPr>
          <w:rtl/>
        </w:rPr>
        <w:t>דכיון</w:t>
      </w:r>
      <w:r w:rsidR="00D4510D">
        <w:rPr>
          <w:rtl/>
        </w:rPr>
        <w:t xml:space="preserve"> </w:t>
      </w:r>
      <w:r>
        <w:rPr>
          <w:rtl/>
        </w:rPr>
        <w:t>דמבואר</w:t>
      </w:r>
      <w:r w:rsidR="00D4510D">
        <w:rPr>
          <w:rtl/>
        </w:rPr>
        <w:t xml:space="preserve"> </w:t>
      </w:r>
      <w:r>
        <w:rPr>
          <w:rtl/>
        </w:rPr>
        <w:t>שהי'</w:t>
      </w:r>
      <w:r w:rsidR="00D4510D">
        <w:rPr>
          <w:rtl/>
        </w:rPr>
        <w:t xml:space="preserve"> </w:t>
      </w:r>
      <w:r>
        <w:rPr>
          <w:rtl/>
        </w:rPr>
        <w:t>בנימין</w:t>
      </w:r>
      <w:r w:rsidR="00D4510D">
        <w:rPr>
          <w:rtl/>
        </w:rPr>
        <w:t xml:space="preserve"> </w:t>
      </w:r>
      <w:r>
        <w:rPr>
          <w:rtl/>
        </w:rPr>
        <w:t>הצדיק</w:t>
      </w:r>
      <w:r w:rsidR="00D4510D">
        <w:rPr>
          <w:rtl/>
        </w:rPr>
        <w:t xml:space="preserve"> </w:t>
      </w:r>
      <w:r>
        <w:rPr>
          <w:rtl/>
        </w:rPr>
        <w:t>מצטער</w:t>
      </w:r>
      <w:r w:rsidR="00D4510D">
        <w:rPr>
          <w:rtl/>
        </w:rPr>
        <w:t xml:space="preserve"> </w:t>
      </w:r>
      <w:r>
        <w:rPr>
          <w:rtl/>
        </w:rPr>
        <w:t>עליה</w:t>
      </w:r>
      <w:r w:rsidR="00D4510D">
        <w:rPr>
          <w:rtl/>
        </w:rPr>
        <w:t xml:space="preserve"> </w:t>
      </w:r>
      <w:r>
        <w:rPr>
          <w:rtl/>
        </w:rPr>
        <w:t>לבלעה</w:t>
      </w:r>
      <w:r w:rsidR="00D4510D">
        <w:rPr>
          <w:rtl/>
        </w:rPr>
        <w:t xml:space="preserve"> </w:t>
      </w:r>
      <w:r>
        <w:rPr>
          <w:rtl/>
        </w:rPr>
        <w:t>בכל</w:t>
      </w:r>
      <w:r w:rsidR="00D4510D">
        <w:rPr>
          <w:rtl/>
        </w:rPr>
        <w:t xml:space="preserve"> </w:t>
      </w:r>
      <w:r>
        <w:rPr>
          <w:rtl/>
        </w:rPr>
        <w:t>יום,</w:t>
      </w:r>
      <w:r w:rsidR="00D4510D">
        <w:rPr>
          <w:rtl/>
        </w:rPr>
        <w:t xml:space="preserve"> </w:t>
      </w:r>
      <w:r>
        <w:rPr>
          <w:rtl/>
        </w:rPr>
        <w:t>ומשמע</w:t>
      </w:r>
      <w:r w:rsidR="00D4510D">
        <w:rPr>
          <w:rtl/>
        </w:rPr>
        <w:t xml:space="preserve"> </w:t>
      </w:r>
      <w:r>
        <w:rPr>
          <w:rtl/>
        </w:rPr>
        <w:t>שכן</w:t>
      </w:r>
      <w:r w:rsidR="00D4510D">
        <w:rPr>
          <w:rtl/>
        </w:rPr>
        <w:t xml:space="preserve"> </w:t>
      </w:r>
      <w:r>
        <w:rPr>
          <w:rtl/>
        </w:rPr>
        <w:t>הי'</w:t>
      </w:r>
      <w:r w:rsidR="00D4510D">
        <w:rPr>
          <w:rtl/>
        </w:rPr>
        <w:t xml:space="preserve"> </w:t>
      </w:r>
      <w:r>
        <w:rPr>
          <w:rtl/>
        </w:rPr>
        <w:t>לעולם,</w:t>
      </w:r>
      <w:r w:rsidR="00D4510D">
        <w:rPr>
          <w:rtl/>
        </w:rPr>
        <w:t xml:space="preserve"> </w:t>
      </w:r>
      <w:r>
        <w:rPr>
          <w:rtl/>
        </w:rPr>
        <w:t>מוכח</w:t>
      </w:r>
      <w:r w:rsidR="00D4510D">
        <w:rPr>
          <w:rtl/>
        </w:rPr>
        <w:t xml:space="preserve"> </w:t>
      </w:r>
      <w:r>
        <w:rPr>
          <w:rtl/>
        </w:rPr>
        <w:t>דסב"ל</w:t>
      </w:r>
      <w:r w:rsidR="00D4510D">
        <w:rPr>
          <w:rtl/>
        </w:rPr>
        <w:t xml:space="preserve"> </w:t>
      </w:r>
      <w:r>
        <w:rPr>
          <w:rtl/>
        </w:rPr>
        <w:t>שנתחלקה</w:t>
      </w:r>
      <w:r w:rsidR="00D4510D">
        <w:rPr>
          <w:rtl/>
        </w:rPr>
        <w:t xml:space="preserve"> </w:t>
      </w:r>
      <w:r>
        <w:rPr>
          <w:rtl/>
        </w:rPr>
        <w:t>היינו</w:t>
      </w:r>
      <w:r w:rsidR="00D4510D">
        <w:rPr>
          <w:rtl/>
        </w:rPr>
        <w:t xml:space="preserve"> </w:t>
      </w:r>
      <w:r>
        <w:rPr>
          <w:rtl/>
        </w:rPr>
        <w:t>שעמדה</w:t>
      </w:r>
      <w:r w:rsidR="00D4510D">
        <w:rPr>
          <w:rtl/>
        </w:rPr>
        <w:t xml:space="preserve"> </w:t>
      </w:r>
      <w:r>
        <w:rPr>
          <w:rtl/>
        </w:rPr>
        <w:t>בחלוקתה</w:t>
      </w:r>
      <w:r w:rsidR="00D4510D">
        <w:rPr>
          <w:rtl/>
        </w:rPr>
        <w:t xml:space="preserve"> </w:t>
      </w:r>
      <w:r>
        <w:rPr>
          <w:rtl/>
        </w:rPr>
        <w:t>לעולם.</w:t>
      </w:r>
    </w:p>
    <w:p w:rsidR="006E1756" w:rsidRDefault="006E1756" w:rsidP="00077D26">
      <w:pPr>
        <w:pStyle w:val="a1"/>
        <w:rPr>
          <w:rtl/>
        </w:rPr>
      </w:pPr>
      <w:r>
        <w:rPr>
          <w:rtl/>
        </w:rPr>
        <w:lastRenderedPageBreak/>
        <w:t>ונמצא</w:t>
      </w:r>
      <w:r w:rsidR="00D4510D">
        <w:rPr>
          <w:rtl/>
        </w:rPr>
        <w:t xml:space="preserve"> </w:t>
      </w:r>
      <w:r>
        <w:rPr>
          <w:rtl/>
        </w:rPr>
        <w:t>לפי"ז</w:t>
      </w:r>
      <w:r w:rsidR="00D4510D">
        <w:rPr>
          <w:rtl/>
        </w:rPr>
        <w:t xml:space="preserve"> </w:t>
      </w:r>
      <w:r>
        <w:rPr>
          <w:rtl/>
        </w:rPr>
        <w:t>דשי</w:t>
      </w:r>
      <w:r>
        <w:rPr>
          <w:rFonts w:hint="cs"/>
          <w:rtl/>
        </w:rPr>
        <w:t>טת</w:t>
      </w:r>
      <w:r w:rsidR="00D4510D">
        <w:rPr>
          <w:rtl/>
        </w:rPr>
        <w:t xml:space="preserve"> </w:t>
      </w:r>
      <w:r>
        <w:rPr>
          <w:rtl/>
        </w:rPr>
        <w:t>הרמב"ם</w:t>
      </w:r>
      <w:r w:rsidR="00D4510D">
        <w:rPr>
          <w:rtl/>
        </w:rPr>
        <w:t xml:space="preserve"> </w:t>
      </w:r>
      <w:r>
        <w:rPr>
          <w:rtl/>
        </w:rPr>
        <w:t>ה</w:t>
      </w:r>
      <w:r>
        <w:rPr>
          <w:rFonts w:hint="cs"/>
          <w:rtl/>
        </w:rPr>
        <w:t>י</w:t>
      </w:r>
      <w:r>
        <w:rPr>
          <w:rtl/>
        </w:rPr>
        <w:t>א</w:t>
      </w:r>
      <w:r w:rsidR="00D4510D">
        <w:rPr>
          <w:rtl/>
        </w:rPr>
        <w:t xml:space="preserve"> </w:t>
      </w:r>
      <w:r>
        <w:rPr>
          <w:rtl/>
        </w:rPr>
        <w:t>דלא</w:t>
      </w:r>
      <w:r w:rsidR="00D4510D">
        <w:rPr>
          <w:rtl/>
        </w:rPr>
        <w:t xml:space="preserve"> </w:t>
      </w:r>
      <w:r>
        <w:rPr>
          <w:rtl/>
        </w:rPr>
        <w:t>כמ"ש</w:t>
      </w:r>
      <w:r w:rsidR="00D4510D">
        <w:rPr>
          <w:rtl/>
        </w:rPr>
        <w:t xml:space="preserve"> </w:t>
      </w:r>
      <w:r>
        <w:rPr>
          <w:rtl/>
        </w:rPr>
        <w:t>התוס'</w:t>
      </w:r>
      <w:r w:rsidR="00D4510D">
        <w:rPr>
          <w:rtl/>
        </w:rPr>
        <w:t xml:space="preserve"> </w:t>
      </w:r>
      <w:r>
        <w:rPr>
          <w:rtl/>
        </w:rPr>
        <w:t>(ב"ק</w:t>
      </w:r>
      <w:r w:rsidR="00D4510D">
        <w:rPr>
          <w:rtl/>
        </w:rPr>
        <w:t xml:space="preserve"> </w:t>
      </w:r>
      <w:r>
        <w:rPr>
          <w:rtl/>
        </w:rPr>
        <w:t>פב,ב</w:t>
      </w:r>
      <w:r w:rsidR="00D4510D">
        <w:rPr>
          <w:rtl/>
        </w:rPr>
        <w:t xml:space="preserve"> </w:t>
      </w:r>
      <w:r>
        <w:rPr>
          <w:rtl/>
        </w:rPr>
        <w:t>ד"ה</w:t>
      </w:r>
      <w:r w:rsidR="00D4510D">
        <w:rPr>
          <w:rFonts w:hint="cs"/>
          <w:rtl/>
        </w:rPr>
        <w:t xml:space="preserve"> </w:t>
      </w:r>
      <w:r>
        <w:rPr>
          <w:rFonts w:hint="cs"/>
          <w:rtl/>
        </w:rPr>
        <w:t>ואין</w:t>
      </w:r>
      <w:r w:rsidR="00D4510D">
        <w:rPr>
          <w:rFonts w:hint="cs"/>
          <w:rtl/>
        </w:rPr>
        <w:t xml:space="preserve"> </w:t>
      </w:r>
      <w:r>
        <w:rPr>
          <w:rFonts w:hint="cs"/>
          <w:rtl/>
        </w:rPr>
        <w:t>מטמא)</w:t>
      </w:r>
      <w:r w:rsidR="00D4510D">
        <w:rPr>
          <w:rtl/>
        </w:rPr>
        <w:t xml:space="preserve"> </w:t>
      </w:r>
      <w:r>
        <w:rPr>
          <w:rtl/>
        </w:rPr>
        <w:t>דלמ"ד</w:t>
      </w:r>
      <w:r w:rsidR="00D4510D">
        <w:rPr>
          <w:rtl/>
        </w:rPr>
        <w:t xml:space="preserve"> </w:t>
      </w:r>
      <w:r>
        <w:rPr>
          <w:rtl/>
        </w:rPr>
        <w:t>לא</w:t>
      </w:r>
      <w:r w:rsidR="00D4510D">
        <w:rPr>
          <w:rtl/>
        </w:rPr>
        <w:t xml:space="preserve"> </w:t>
      </w:r>
      <w:r>
        <w:rPr>
          <w:rtl/>
        </w:rPr>
        <w:t>נתחלקה</w:t>
      </w:r>
      <w:r w:rsidR="00D4510D">
        <w:rPr>
          <w:rtl/>
        </w:rPr>
        <w:t xml:space="preserve"> </w:t>
      </w:r>
      <w:r>
        <w:rPr>
          <w:rtl/>
        </w:rPr>
        <w:t>לשבטים</w:t>
      </w:r>
      <w:r w:rsidR="00D4510D">
        <w:rPr>
          <w:rtl/>
        </w:rPr>
        <w:t xml:space="preserve"> </w:t>
      </w:r>
      <w:r>
        <w:rPr>
          <w:rtl/>
        </w:rPr>
        <w:t>הפירוש</w:t>
      </w:r>
      <w:r w:rsidR="00D4510D">
        <w:rPr>
          <w:rtl/>
        </w:rPr>
        <w:t xml:space="preserve"> </w:t>
      </w:r>
      <w:r>
        <w:rPr>
          <w:rtl/>
        </w:rPr>
        <w:t>הוא</w:t>
      </w:r>
      <w:r w:rsidR="00D4510D">
        <w:rPr>
          <w:rtl/>
        </w:rPr>
        <w:t xml:space="preserve"> </w:t>
      </w:r>
      <w:r>
        <w:rPr>
          <w:rtl/>
        </w:rPr>
        <w:t>שלא</w:t>
      </w:r>
      <w:r w:rsidR="00D4510D">
        <w:rPr>
          <w:rtl/>
        </w:rPr>
        <w:t xml:space="preserve"> </w:t>
      </w:r>
      <w:r>
        <w:rPr>
          <w:rtl/>
        </w:rPr>
        <w:t>נתחלקה</w:t>
      </w:r>
      <w:r w:rsidR="00D4510D">
        <w:rPr>
          <w:rtl/>
        </w:rPr>
        <w:t xml:space="preserve"> </w:t>
      </w:r>
      <w:r>
        <w:rPr>
          <w:rtl/>
        </w:rPr>
        <w:t>מעולם,</w:t>
      </w:r>
      <w:r w:rsidR="00D4510D">
        <w:rPr>
          <w:rtl/>
        </w:rPr>
        <w:t xml:space="preserve"> </w:t>
      </w:r>
      <w:r>
        <w:rPr>
          <w:rtl/>
        </w:rPr>
        <w:t>וביארו</w:t>
      </w:r>
      <w:r w:rsidR="00D4510D">
        <w:rPr>
          <w:rtl/>
        </w:rPr>
        <w:t xml:space="preserve"> </w:t>
      </w:r>
      <w:r>
        <w:rPr>
          <w:rtl/>
        </w:rPr>
        <w:t>דרק</w:t>
      </w:r>
      <w:r w:rsidR="00D4510D">
        <w:rPr>
          <w:rtl/>
        </w:rPr>
        <w:t xml:space="preserve"> </w:t>
      </w:r>
      <w:r>
        <w:rPr>
          <w:rtl/>
        </w:rPr>
        <w:t>בביהמ"ק</w:t>
      </w:r>
      <w:r w:rsidR="00D4510D">
        <w:rPr>
          <w:rtl/>
        </w:rPr>
        <w:t xml:space="preserve"> </w:t>
      </w:r>
      <w:r>
        <w:rPr>
          <w:rtl/>
        </w:rPr>
        <w:t>יש</w:t>
      </w:r>
      <w:r w:rsidR="00D4510D">
        <w:rPr>
          <w:rtl/>
        </w:rPr>
        <w:t xml:space="preserve"> </w:t>
      </w:r>
      <w:r>
        <w:rPr>
          <w:rtl/>
        </w:rPr>
        <w:t>סברא</w:t>
      </w:r>
      <w:r w:rsidR="00D4510D">
        <w:rPr>
          <w:rtl/>
        </w:rPr>
        <w:t xml:space="preserve"> </w:t>
      </w:r>
      <w:r>
        <w:rPr>
          <w:rtl/>
        </w:rPr>
        <w:t>לומר</w:t>
      </w:r>
      <w:r w:rsidR="00D4510D">
        <w:rPr>
          <w:rtl/>
        </w:rPr>
        <w:t xml:space="preserve"> </w:t>
      </w:r>
      <w:r>
        <w:rPr>
          <w:rtl/>
        </w:rPr>
        <w:t>דלכתחילה</w:t>
      </w:r>
      <w:r w:rsidR="00D4510D">
        <w:rPr>
          <w:rtl/>
        </w:rPr>
        <w:t xml:space="preserve"> </w:t>
      </w:r>
      <w:r>
        <w:rPr>
          <w:rtl/>
        </w:rPr>
        <w:t>נתחלקה</w:t>
      </w:r>
      <w:r w:rsidR="00D4510D">
        <w:rPr>
          <w:rtl/>
        </w:rPr>
        <w:t xml:space="preserve"> </w:t>
      </w:r>
      <w:r>
        <w:rPr>
          <w:rtl/>
        </w:rPr>
        <w:t>אלא</w:t>
      </w:r>
      <w:r w:rsidR="00D4510D">
        <w:rPr>
          <w:rtl/>
        </w:rPr>
        <w:t xml:space="preserve"> </w:t>
      </w:r>
      <w:r>
        <w:rPr>
          <w:rtl/>
        </w:rPr>
        <w:t>דאח"כ</w:t>
      </w:r>
      <w:r w:rsidR="00D4510D">
        <w:rPr>
          <w:rtl/>
        </w:rPr>
        <w:t xml:space="preserve"> </w:t>
      </w:r>
      <w:r>
        <w:rPr>
          <w:rtl/>
        </w:rPr>
        <w:t>חזרו</w:t>
      </w:r>
      <w:r w:rsidR="00D4510D">
        <w:rPr>
          <w:rtl/>
        </w:rPr>
        <w:t xml:space="preserve"> </w:t>
      </w:r>
      <w:r>
        <w:rPr>
          <w:rtl/>
        </w:rPr>
        <w:t>וקנו</w:t>
      </w:r>
      <w:r w:rsidR="00D4510D">
        <w:rPr>
          <w:rtl/>
        </w:rPr>
        <w:t xml:space="preserve"> </w:t>
      </w:r>
      <w:r>
        <w:rPr>
          <w:rtl/>
        </w:rPr>
        <w:t>אותה</w:t>
      </w:r>
      <w:r w:rsidR="00D4510D">
        <w:rPr>
          <w:rtl/>
        </w:rPr>
        <w:t xml:space="preserve"> </w:t>
      </w:r>
      <w:r>
        <w:rPr>
          <w:rtl/>
        </w:rPr>
        <w:t>לכל</w:t>
      </w:r>
      <w:r w:rsidR="00D4510D">
        <w:rPr>
          <w:rtl/>
        </w:rPr>
        <w:t xml:space="preserve"> </w:t>
      </w:r>
      <w:r>
        <w:rPr>
          <w:rtl/>
        </w:rPr>
        <w:t>ישראל</w:t>
      </w:r>
      <w:r w:rsidR="00D4510D">
        <w:rPr>
          <w:rtl/>
        </w:rPr>
        <w:t xml:space="preserve"> </w:t>
      </w:r>
      <w:r w:rsidR="00A363B1">
        <w:rPr>
          <w:rtl/>
        </w:rPr>
        <w:t>(כד</w:t>
      </w:r>
      <w:r w:rsidR="00A363B1">
        <w:rPr>
          <w:rFonts w:hint="cs"/>
          <w:rtl/>
        </w:rPr>
        <w:t>ס</w:t>
      </w:r>
      <w:r>
        <w:rPr>
          <w:rtl/>
        </w:rPr>
        <w:t>ב"ל</w:t>
      </w:r>
      <w:r w:rsidR="00D4510D">
        <w:rPr>
          <w:rtl/>
        </w:rPr>
        <w:t xml:space="preserve"> </w:t>
      </w:r>
      <w:r>
        <w:rPr>
          <w:rtl/>
        </w:rPr>
        <w:t>לרבי</w:t>
      </w:r>
      <w:r w:rsidR="00D4510D">
        <w:rPr>
          <w:rtl/>
        </w:rPr>
        <w:t xml:space="preserve"> </w:t>
      </w:r>
      <w:r>
        <w:rPr>
          <w:rtl/>
        </w:rPr>
        <w:t>יהודא</w:t>
      </w:r>
      <w:r w:rsidR="00D4510D">
        <w:rPr>
          <w:rtl/>
        </w:rPr>
        <w:t xml:space="preserve"> </w:t>
      </w:r>
      <w:r>
        <w:rPr>
          <w:rtl/>
        </w:rPr>
        <w:t>ביומא</w:t>
      </w:r>
      <w:r w:rsidR="00D4510D">
        <w:rPr>
          <w:rtl/>
        </w:rPr>
        <w:t xml:space="preserve"> </w:t>
      </w:r>
      <w:r>
        <w:rPr>
          <w:rtl/>
        </w:rPr>
        <w:t>שם)</w:t>
      </w:r>
      <w:r>
        <w:rPr>
          <w:rFonts w:hint="cs"/>
          <w:rtl/>
        </w:rPr>
        <w:t>,</w:t>
      </w:r>
      <w:r w:rsidR="00D4510D">
        <w:rPr>
          <w:rtl/>
        </w:rPr>
        <w:t xml:space="preserve"> </w:t>
      </w:r>
      <w:r>
        <w:rPr>
          <w:rtl/>
        </w:rPr>
        <w:t>משא"כ</w:t>
      </w:r>
      <w:r w:rsidR="00D4510D">
        <w:rPr>
          <w:rtl/>
        </w:rPr>
        <w:t xml:space="preserve"> </w:t>
      </w:r>
      <w:r>
        <w:rPr>
          <w:rtl/>
        </w:rPr>
        <w:t>בנוגע</w:t>
      </w:r>
      <w:r w:rsidR="00D4510D">
        <w:rPr>
          <w:rtl/>
        </w:rPr>
        <w:t xml:space="preserve"> </w:t>
      </w:r>
      <w:r>
        <w:rPr>
          <w:rtl/>
        </w:rPr>
        <w:t>לירושלים</w:t>
      </w:r>
      <w:r w:rsidR="00D4510D">
        <w:rPr>
          <w:rtl/>
        </w:rPr>
        <w:t xml:space="preserve"> </w:t>
      </w:r>
      <w:r>
        <w:rPr>
          <w:rtl/>
        </w:rPr>
        <w:t>אם</w:t>
      </w:r>
      <w:r w:rsidR="00D4510D">
        <w:rPr>
          <w:rtl/>
        </w:rPr>
        <w:t xml:space="preserve"> </w:t>
      </w:r>
      <w:r>
        <w:rPr>
          <w:rtl/>
        </w:rPr>
        <w:t>מתחילה</w:t>
      </w:r>
      <w:r w:rsidR="00D4510D">
        <w:rPr>
          <w:rtl/>
        </w:rPr>
        <w:t xml:space="preserve"> </w:t>
      </w:r>
      <w:r>
        <w:rPr>
          <w:rtl/>
        </w:rPr>
        <w:t>נתחלקה</w:t>
      </w:r>
      <w:r w:rsidR="00D4510D">
        <w:rPr>
          <w:rtl/>
        </w:rPr>
        <w:t xml:space="preserve"> </w:t>
      </w:r>
      <w:r>
        <w:rPr>
          <w:rtl/>
        </w:rPr>
        <w:t>למה</w:t>
      </w:r>
      <w:r w:rsidR="00D4510D">
        <w:rPr>
          <w:rtl/>
        </w:rPr>
        <w:t xml:space="preserve"> </w:t>
      </w:r>
      <w:r>
        <w:rPr>
          <w:rtl/>
        </w:rPr>
        <w:t>חזרו</w:t>
      </w:r>
      <w:r w:rsidR="00D4510D">
        <w:rPr>
          <w:rtl/>
        </w:rPr>
        <w:t xml:space="preserve"> </w:t>
      </w:r>
      <w:r>
        <w:rPr>
          <w:rtl/>
        </w:rPr>
        <w:t>לקנותה</w:t>
      </w:r>
      <w:r>
        <w:rPr>
          <w:rFonts w:hint="cs"/>
          <w:rtl/>
        </w:rPr>
        <w:t>,</w:t>
      </w:r>
      <w:r w:rsidR="00D4510D">
        <w:rPr>
          <w:rtl/>
        </w:rPr>
        <w:t xml:space="preserve"> </w:t>
      </w:r>
      <w:r>
        <w:rPr>
          <w:rtl/>
        </w:rPr>
        <w:t>עיי"ש</w:t>
      </w:r>
      <w:r>
        <w:rPr>
          <w:rFonts w:hint="cs"/>
          <w:rtl/>
        </w:rPr>
        <w:t>.</w:t>
      </w:r>
    </w:p>
    <w:p w:rsidR="006E1756" w:rsidRDefault="006E1756" w:rsidP="00077D26">
      <w:pPr>
        <w:pStyle w:val="a1"/>
        <w:rPr>
          <w:rtl/>
        </w:rPr>
      </w:pPr>
      <w:r>
        <w:rPr>
          <w:rtl/>
        </w:rPr>
        <w:t>ובחי'</w:t>
      </w:r>
      <w:r w:rsidR="00D4510D">
        <w:rPr>
          <w:rtl/>
        </w:rPr>
        <w:t xml:space="preserve"> </w:t>
      </w:r>
      <w:r>
        <w:rPr>
          <w:rtl/>
        </w:rPr>
        <w:t>הגרי"ז</w:t>
      </w:r>
      <w:r w:rsidR="00D4510D">
        <w:rPr>
          <w:rtl/>
        </w:rPr>
        <w:t xml:space="preserve"> </w:t>
      </w:r>
      <w:r>
        <w:rPr>
          <w:rtl/>
        </w:rPr>
        <w:t>ביומא</w:t>
      </w:r>
      <w:r w:rsidR="00D4510D">
        <w:rPr>
          <w:rtl/>
        </w:rPr>
        <w:t xml:space="preserve"> </w:t>
      </w:r>
      <w:r>
        <w:rPr>
          <w:rtl/>
        </w:rPr>
        <w:t>שם</w:t>
      </w:r>
      <w:r w:rsidR="00D4510D">
        <w:rPr>
          <w:rtl/>
        </w:rPr>
        <w:t xml:space="preserve"> </w:t>
      </w:r>
      <w:r>
        <w:rPr>
          <w:rtl/>
        </w:rPr>
        <w:t>ובהל'</w:t>
      </w:r>
      <w:r w:rsidR="00D4510D">
        <w:rPr>
          <w:rtl/>
        </w:rPr>
        <w:t xml:space="preserve"> </w:t>
      </w:r>
      <w:r>
        <w:rPr>
          <w:rtl/>
        </w:rPr>
        <w:t>ביהב"ח</w:t>
      </w:r>
      <w:r w:rsidR="00D4510D">
        <w:rPr>
          <w:rtl/>
        </w:rPr>
        <w:t xml:space="preserve"> </w:t>
      </w:r>
      <w:r>
        <w:rPr>
          <w:rtl/>
        </w:rPr>
        <w:t>ביאר</w:t>
      </w:r>
      <w:r w:rsidR="00D4510D">
        <w:rPr>
          <w:rtl/>
        </w:rPr>
        <w:t xml:space="preserve"> </w:t>
      </w:r>
      <w:r>
        <w:rPr>
          <w:rtl/>
        </w:rPr>
        <w:t>דבריהם</w:t>
      </w:r>
      <w:r w:rsidR="00D4510D">
        <w:rPr>
          <w:rtl/>
        </w:rPr>
        <w:t xml:space="preserve"> </w:t>
      </w:r>
      <w:r>
        <w:rPr>
          <w:rtl/>
        </w:rPr>
        <w:t>דאם</w:t>
      </w:r>
      <w:r w:rsidR="00D4510D">
        <w:rPr>
          <w:rtl/>
        </w:rPr>
        <w:t xml:space="preserve"> </w:t>
      </w:r>
      <w:r>
        <w:rPr>
          <w:rtl/>
        </w:rPr>
        <w:t>סב"ל</w:t>
      </w:r>
      <w:r w:rsidR="00D4510D">
        <w:rPr>
          <w:rtl/>
        </w:rPr>
        <w:t xml:space="preserve"> </w:t>
      </w:r>
      <w:r>
        <w:rPr>
          <w:rtl/>
        </w:rPr>
        <w:t>דלא</w:t>
      </w:r>
      <w:r w:rsidR="00D4510D">
        <w:rPr>
          <w:rtl/>
        </w:rPr>
        <w:t xml:space="preserve"> </w:t>
      </w:r>
      <w:r>
        <w:rPr>
          <w:rtl/>
        </w:rPr>
        <w:t>נתחלקה</w:t>
      </w:r>
      <w:r w:rsidR="00D4510D">
        <w:rPr>
          <w:rtl/>
        </w:rPr>
        <w:t xml:space="preserve"> </w:t>
      </w:r>
      <w:r>
        <w:rPr>
          <w:rtl/>
        </w:rPr>
        <w:t>נמצא</w:t>
      </w:r>
      <w:r w:rsidR="00D4510D">
        <w:rPr>
          <w:rtl/>
        </w:rPr>
        <w:t xml:space="preserve"> </w:t>
      </w:r>
      <w:r>
        <w:rPr>
          <w:rtl/>
        </w:rPr>
        <w:t>שזהו</w:t>
      </w:r>
      <w:r w:rsidR="00D4510D">
        <w:rPr>
          <w:rtl/>
        </w:rPr>
        <w:t xml:space="preserve"> </w:t>
      </w:r>
      <w:r>
        <w:rPr>
          <w:rtl/>
        </w:rPr>
        <w:t>דין</w:t>
      </w:r>
      <w:r w:rsidR="00D4510D">
        <w:rPr>
          <w:rtl/>
        </w:rPr>
        <w:t xml:space="preserve"> </w:t>
      </w:r>
      <w:r>
        <w:rPr>
          <w:rtl/>
        </w:rPr>
        <w:t>בירושלים</w:t>
      </w:r>
      <w:r w:rsidR="00D4510D">
        <w:rPr>
          <w:rtl/>
        </w:rPr>
        <w:t xml:space="preserve"> </w:t>
      </w:r>
      <w:r>
        <w:rPr>
          <w:rtl/>
        </w:rPr>
        <w:t>ומקדש</w:t>
      </w:r>
      <w:r w:rsidR="00D4510D">
        <w:rPr>
          <w:rtl/>
        </w:rPr>
        <w:t xml:space="preserve"> </w:t>
      </w:r>
      <w:r>
        <w:rPr>
          <w:rtl/>
        </w:rPr>
        <w:t>שצריך</w:t>
      </w:r>
      <w:r w:rsidR="00D4510D">
        <w:rPr>
          <w:rtl/>
        </w:rPr>
        <w:t xml:space="preserve"> </w:t>
      </w:r>
      <w:r>
        <w:rPr>
          <w:rtl/>
        </w:rPr>
        <w:t>להיות</w:t>
      </w:r>
      <w:r w:rsidR="00D4510D">
        <w:rPr>
          <w:rtl/>
        </w:rPr>
        <w:t xml:space="preserve"> </w:t>
      </w:r>
      <w:r>
        <w:rPr>
          <w:rtl/>
        </w:rPr>
        <w:t>במקום</w:t>
      </w:r>
      <w:r w:rsidR="00D4510D">
        <w:rPr>
          <w:rtl/>
        </w:rPr>
        <w:t xml:space="preserve"> </w:t>
      </w:r>
      <w:r>
        <w:rPr>
          <w:rtl/>
        </w:rPr>
        <w:t>שלא</w:t>
      </w:r>
      <w:r w:rsidR="00D4510D">
        <w:rPr>
          <w:rtl/>
        </w:rPr>
        <w:t xml:space="preserve"> </w:t>
      </w:r>
      <w:r>
        <w:rPr>
          <w:rtl/>
        </w:rPr>
        <w:t>נתחלקה</w:t>
      </w:r>
      <w:r w:rsidR="00D4510D">
        <w:rPr>
          <w:rtl/>
        </w:rPr>
        <w:t xml:space="preserve"> </w:t>
      </w:r>
      <w:r>
        <w:rPr>
          <w:rtl/>
        </w:rPr>
        <w:t>בעיקר</w:t>
      </w:r>
      <w:r w:rsidR="00D4510D">
        <w:rPr>
          <w:rtl/>
        </w:rPr>
        <w:t xml:space="preserve"> </w:t>
      </w:r>
      <w:r>
        <w:rPr>
          <w:rtl/>
        </w:rPr>
        <w:t>חלוקת</w:t>
      </w:r>
      <w:r w:rsidR="00D4510D">
        <w:rPr>
          <w:rtl/>
        </w:rPr>
        <w:t xml:space="preserve"> </w:t>
      </w:r>
      <w:r>
        <w:rPr>
          <w:rtl/>
        </w:rPr>
        <w:t>הארץ,</w:t>
      </w:r>
      <w:r w:rsidR="00D4510D">
        <w:rPr>
          <w:rtl/>
        </w:rPr>
        <w:t xml:space="preserve"> </w:t>
      </w:r>
      <w:r>
        <w:rPr>
          <w:rtl/>
        </w:rPr>
        <w:t>א"כ</w:t>
      </w:r>
      <w:r w:rsidR="00D4510D">
        <w:rPr>
          <w:rtl/>
        </w:rPr>
        <w:t xml:space="preserve"> </w:t>
      </w:r>
      <w:r>
        <w:rPr>
          <w:rtl/>
        </w:rPr>
        <w:t>שוב</w:t>
      </w:r>
      <w:r w:rsidR="00D4510D">
        <w:rPr>
          <w:rtl/>
        </w:rPr>
        <w:t xml:space="preserve"> </w:t>
      </w:r>
      <w:r>
        <w:rPr>
          <w:rtl/>
        </w:rPr>
        <w:t>אינו</w:t>
      </w:r>
      <w:r w:rsidR="00D4510D">
        <w:rPr>
          <w:rtl/>
        </w:rPr>
        <w:t xml:space="preserve"> </w:t>
      </w:r>
      <w:r>
        <w:rPr>
          <w:rtl/>
        </w:rPr>
        <w:t>מועיל</w:t>
      </w:r>
      <w:r w:rsidR="00D4510D">
        <w:rPr>
          <w:rtl/>
        </w:rPr>
        <w:t xml:space="preserve"> </w:t>
      </w:r>
      <w:r>
        <w:rPr>
          <w:rtl/>
        </w:rPr>
        <w:t>אפילו</w:t>
      </w:r>
      <w:r w:rsidR="00D4510D">
        <w:rPr>
          <w:rtl/>
        </w:rPr>
        <w:t xml:space="preserve"> </w:t>
      </w:r>
      <w:r>
        <w:rPr>
          <w:rtl/>
        </w:rPr>
        <w:t>אם</w:t>
      </w:r>
      <w:r w:rsidR="00D4510D">
        <w:rPr>
          <w:rtl/>
        </w:rPr>
        <w:t xml:space="preserve"> </w:t>
      </w:r>
      <w:r>
        <w:rPr>
          <w:rtl/>
        </w:rPr>
        <w:t>יחזרו</w:t>
      </w:r>
      <w:r w:rsidR="00D4510D">
        <w:rPr>
          <w:rtl/>
        </w:rPr>
        <w:t xml:space="preserve"> </w:t>
      </w:r>
      <w:r>
        <w:rPr>
          <w:rtl/>
        </w:rPr>
        <w:t>ויקנו</w:t>
      </w:r>
      <w:r w:rsidR="00D4510D">
        <w:rPr>
          <w:rtl/>
        </w:rPr>
        <w:t xml:space="preserve"> </w:t>
      </w:r>
      <w:r>
        <w:rPr>
          <w:rtl/>
        </w:rPr>
        <w:t>אותה,</w:t>
      </w:r>
      <w:r w:rsidR="00D4510D">
        <w:rPr>
          <w:rtl/>
        </w:rPr>
        <w:t xml:space="preserve"> </w:t>
      </w:r>
      <w:r>
        <w:rPr>
          <w:rtl/>
        </w:rPr>
        <w:t>דזהו</w:t>
      </w:r>
      <w:r w:rsidR="00D4510D">
        <w:rPr>
          <w:rtl/>
        </w:rPr>
        <w:t xml:space="preserve"> </w:t>
      </w:r>
      <w:r>
        <w:rPr>
          <w:rtl/>
        </w:rPr>
        <w:t>רק</w:t>
      </w:r>
      <w:r w:rsidR="00D4510D">
        <w:rPr>
          <w:rtl/>
        </w:rPr>
        <w:t xml:space="preserve"> </w:t>
      </w:r>
      <w:r>
        <w:rPr>
          <w:bCs/>
          <w:rtl/>
        </w:rPr>
        <w:t>קנין</w:t>
      </w:r>
      <w:r w:rsidR="00D4510D">
        <w:rPr>
          <w:bCs/>
          <w:rtl/>
        </w:rPr>
        <w:t xml:space="preserve"> </w:t>
      </w:r>
      <w:r>
        <w:rPr>
          <w:bCs/>
          <w:rtl/>
        </w:rPr>
        <w:t>ממוני</w:t>
      </w:r>
      <w:r>
        <w:rPr>
          <w:rtl/>
        </w:rPr>
        <w:t>,</w:t>
      </w:r>
      <w:r w:rsidR="00D4510D">
        <w:rPr>
          <w:rtl/>
        </w:rPr>
        <w:t xml:space="preserve"> </w:t>
      </w:r>
      <w:r>
        <w:rPr>
          <w:rtl/>
        </w:rPr>
        <w:t>אבל</w:t>
      </w:r>
      <w:r w:rsidR="00D4510D">
        <w:rPr>
          <w:rtl/>
        </w:rPr>
        <w:t xml:space="preserve"> </w:t>
      </w:r>
      <w:r>
        <w:rPr>
          <w:rtl/>
        </w:rPr>
        <w:t>לא</w:t>
      </w:r>
      <w:r w:rsidR="00D4510D">
        <w:rPr>
          <w:rtl/>
        </w:rPr>
        <w:t xml:space="preserve"> </w:t>
      </w:r>
      <w:r>
        <w:rPr>
          <w:rtl/>
        </w:rPr>
        <w:t>בעצם</w:t>
      </w:r>
      <w:r w:rsidR="00D4510D">
        <w:rPr>
          <w:rtl/>
        </w:rPr>
        <w:t xml:space="preserve"> </w:t>
      </w:r>
      <w:r>
        <w:rPr>
          <w:rtl/>
        </w:rPr>
        <w:t>החלוקה,</w:t>
      </w:r>
      <w:r w:rsidR="00D4510D">
        <w:rPr>
          <w:rtl/>
        </w:rPr>
        <w:t xml:space="preserve"> </w:t>
      </w:r>
      <w:r>
        <w:rPr>
          <w:rtl/>
        </w:rPr>
        <w:t>ולכן</w:t>
      </w:r>
      <w:r w:rsidR="00D4510D">
        <w:rPr>
          <w:rtl/>
        </w:rPr>
        <w:t xml:space="preserve"> </w:t>
      </w:r>
      <w:r>
        <w:rPr>
          <w:rtl/>
        </w:rPr>
        <w:t>אי</w:t>
      </w:r>
      <w:r w:rsidR="00D4510D">
        <w:rPr>
          <w:rtl/>
        </w:rPr>
        <w:t xml:space="preserve"> </w:t>
      </w:r>
      <w:r>
        <w:rPr>
          <w:rtl/>
        </w:rPr>
        <w:t>אפשר</w:t>
      </w:r>
      <w:r w:rsidR="00D4510D">
        <w:rPr>
          <w:rtl/>
        </w:rPr>
        <w:t xml:space="preserve"> </w:t>
      </w:r>
      <w:r>
        <w:rPr>
          <w:rtl/>
        </w:rPr>
        <w:t>לומר</w:t>
      </w:r>
      <w:r w:rsidR="00D4510D">
        <w:rPr>
          <w:rtl/>
        </w:rPr>
        <w:t xml:space="preserve"> </w:t>
      </w:r>
      <w:r>
        <w:rPr>
          <w:rtl/>
        </w:rPr>
        <w:t>שנתחלקה</w:t>
      </w:r>
      <w:r w:rsidR="00D4510D">
        <w:rPr>
          <w:rtl/>
        </w:rPr>
        <w:t xml:space="preserve"> </w:t>
      </w:r>
      <w:r>
        <w:rPr>
          <w:rtl/>
        </w:rPr>
        <w:t>מעיקרא</w:t>
      </w:r>
      <w:r w:rsidR="00D4510D">
        <w:rPr>
          <w:rtl/>
        </w:rPr>
        <w:t xml:space="preserve"> </w:t>
      </w:r>
      <w:r>
        <w:rPr>
          <w:rtl/>
        </w:rPr>
        <w:t>וחזרו</w:t>
      </w:r>
      <w:r w:rsidR="00D4510D">
        <w:rPr>
          <w:rtl/>
        </w:rPr>
        <w:t xml:space="preserve"> </w:t>
      </w:r>
      <w:r>
        <w:rPr>
          <w:rtl/>
        </w:rPr>
        <w:t>וקנו,</w:t>
      </w:r>
      <w:r w:rsidR="00D4510D">
        <w:rPr>
          <w:rtl/>
        </w:rPr>
        <w:t xml:space="preserve"> </w:t>
      </w:r>
      <w:r>
        <w:rPr>
          <w:rtl/>
        </w:rPr>
        <w:t>משא"כ</w:t>
      </w:r>
      <w:r w:rsidR="00D4510D">
        <w:rPr>
          <w:rtl/>
        </w:rPr>
        <w:t xml:space="preserve"> </w:t>
      </w:r>
      <w:r>
        <w:rPr>
          <w:rtl/>
        </w:rPr>
        <w:t>לפי</w:t>
      </w:r>
      <w:r w:rsidR="00D4510D">
        <w:rPr>
          <w:rtl/>
        </w:rPr>
        <w:t xml:space="preserve"> </w:t>
      </w:r>
      <w:r>
        <w:rPr>
          <w:rtl/>
        </w:rPr>
        <w:t>רבי</w:t>
      </w:r>
      <w:r w:rsidR="00D4510D">
        <w:rPr>
          <w:rtl/>
        </w:rPr>
        <w:t xml:space="preserve"> </w:t>
      </w:r>
      <w:r>
        <w:rPr>
          <w:rtl/>
        </w:rPr>
        <w:t>יהודא</w:t>
      </w:r>
      <w:r w:rsidR="00D4510D">
        <w:rPr>
          <w:rtl/>
        </w:rPr>
        <w:t xml:space="preserve"> </w:t>
      </w:r>
      <w:r>
        <w:rPr>
          <w:rtl/>
        </w:rPr>
        <w:t>דסב"ל</w:t>
      </w:r>
      <w:r w:rsidR="00D4510D">
        <w:rPr>
          <w:rtl/>
        </w:rPr>
        <w:t xml:space="preserve"> </w:t>
      </w:r>
      <w:r>
        <w:rPr>
          <w:rtl/>
        </w:rPr>
        <w:t>נתחלקה</w:t>
      </w:r>
      <w:r w:rsidR="00D4510D">
        <w:rPr>
          <w:rtl/>
        </w:rPr>
        <w:t xml:space="preserve"> </w:t>
      </w:r>
      <w:r>
        <w:rPr>
          <w:rtl/>
        </w:rPr>
        <w:t>נמצא</w:t>
      </w:r>
      <w:r w:rsidR="00D4510D">
        <w:rPr>
          <w:rtl/>
        </w:rPr>
        <w:t xml:space="preserve"> </w:t>
      </w:r>
      <w:r>
        <w:rPr>
          <w:rtl/>
        </w:rPr>
        <w:t>דאדרבה</w:t>
      </w:r>
      <w:r w:rsidR="00D4510D">
        <w:rPr>
          <w:rtl/>
        </w:rPr>
        <w:t xml:space="preserve"> </w:t>
      </w:r>
      <w:r>
        <w:rPr>
          <w:rtl/>
        </w:rPr>
        <w:t>הדין</w:t>
      </w:r>
      <w:r w:rsidR="00D4510D">
        <w:rPr>
          <w:rtl/>
        </w:rPr>
        <w:t xml:space="preserve"> </w:t>
      </w:r>
      <w:r>
        <w:rPr>
          <w:rtl/>
        </w:rPr>
        <w:t>הוא</w:t>
      </w:r>
      <w:r w:rsidR="00D4510D">
        <w:rPr>
          <w:rtl/>
        </w:rPr>
        <w:t xml:space="preserve"> </w:t>
      </w:r>
      <w:r>
        <w:rPr>
          <w:rtl/>
        </w:rPr>
        <w:t>דירושלים</w:t>
      </w:r>
      <w:r w:rsidR="00D4510D">
        <w:rPr>
          <w:rtl/>
        </w:rPr>
        <w:t xml:space="preserve"> </w:t>
      </w:r>
      <w:r>
        <w:rPr>
          <w:rtl/>
        </w:rPr>
        <w:t>ומקום</w:t>
      </w:r>
      <w:r w:rsidR="00D4510D">
        <w:rPr>
          <w:rtl/>
        </w:rPr>
        <w:t xml:space="preserve"> </w:t>
      </w:r>
      <w:r>
        <w:rPr>
          <w:rtl/>
        </w:rPr>
        <w:t>המקדש</w:t>
      </w:r>
      <w:r w:rsidR="00D4510D">
        <w:rPr>
          <w:rtl/>
        </w:rPr>
        <w:t xml:space="preserve"> </w:t>
      </w:r>
      <w:r>
        <w:rPr>
          <w:rtl/>
        </w:rPr>
        <w:t>צ"ל</w:t>
      </w:r>
      <w:r w:rsidR="00D4510D">
        <w:rPr>
          <w:rtl/>
        </w:rPr>
        <w:t xml:space="preserve"> </w:t>
      </w:r>
      <w:r>
        <w:rPr>
          <w:rtl/>
        </w:rPr>
        <w:t>דוקא</w:t>
      </w:r>
      <w:r w:rsidR="00D4510D">
        <w:rPr>
          <w:rtl/>
        </w:rPr>
        <w:t xml:space="preserve"> </w:t>
      </w:r>
      <w:r>
        <w:rPr>
          <w:rtl/>
        </w:rPr>
        <w:t>בחלק</w:t>
      </w:r>
      <w:r w:rsidR="00D4510D">
        <w:rPr>
          <w:rtl/>
        </w:rPr>
        <w:t xml:space="preserve"> </w:t>
      </w:r>
      <w:r>
        <w:rPr>
          <w:rtl/>
        </w:rPr>
        <w:t>של</w:t>
      </w:r>
      <w:r w:rsidR="00D4510D">
        <w:rPr>
          <w:rtl/>
        </w:rPr>
        <w:t xml:space="preserve"> </w:t>
      </w:r>
      <w:r>
        <w:rPr>
          <w:rtl/>
        </w:rPr>
        <w:t>אחד</w:t>
      </w:r>
      <w:r w:rsidR="00D4510D">
        <w:rPr>
          <w:rtl/>
        </w:rPr>
        <w:t xml:space="preserve"> </w:t>
      </w:r>
      <w:r>
        <w:rPr>
          <w:rtl/>
        </w:rPr>
        <w:t>השבטים</w:t>
      </w:r>
      <w:r w:rsidR="00D4510D">
        <w:rPr>
          <w:rtl/>
        </w:rPr>
        <w:t xml:space="preserve"> </w:t>
      </w:r>
      <w:r>
        <w:rPr>
          <w:rtl/>
        </w:rPr>
        <w:t>(כמבואר</w:t>
      </w:r>
      <w:r w:rsidR="00D4510D">
        <w:rPr>
          <w:rtl/>
        </w:rPr>
        <w:t xml:space="preserve"> </w:t>
      </w:r>
      <w:r>
        <w:rPr>
          <w:rtl/>
        </w:rPr>
        <w:t>הך</w:t>
      </w:r>
      <w:r w:rsidR="00D4510D">
        <w:rPr>
          <w:rtl/>
        </w:rPr>
        <w:t xml:space="preserve"> </w:t>
      </w:r>
      <w:r>
        <w:rPr>
          <w:rtl/>
        </w:rPr>
        <w:t>פלוגתא</w:t>
      </w:r>
      <w:r w:rsidR="00D4510D">
        <w:rPr>
          <w:rtl/>
        </w:rPr>
        <w:t xml:space="preserve"> </w:t>
      </w:r>
      <w:r>
        <w:rPr>
          <w:rtl/>
        </w:rPr>
        <w:t>בספרי</w:t>
      </w:r>
      <w:r w:rsidR="00D4510D">
        <w:rPr>
          <w:rtl/>
        </w:rPr>
        <w:t xml:space="preserve"> </w:t>
      </w:r>
      <w:r>
        <w:rPr>
          <w:rtl/>
        </w:rPr>
        <w:t>פ'</w:t>
      </w:r>
      <w:r w:rsidR="00D4510D">
        <w:rPr>
          <w:rtl/>
        </w:rPr>
        <w:t xml:space="preserve"> </w:t>
      </w:r>
      <w:r>
        <w:rPr>
          <w:rtl/>
        </w:rPr>
        <w:t>ראה)</w:t>
      </w:r>
      <w:r w:rsidR="00D4510D">
        <w:rPr>
          <w:rtl/>
        </w:rPr>
        <w:t xml:space="preserve"> </w:t>
      </w:r>
      <w:r>
        <w:rPr>
          <w:rtl/>
        </w:rPr>
        <w:t>אלא</w:t>
      </w:r>
      <w:r w:rsidR="00D4510D">
        <w:rPr>
          <w:rtl/>
        </w:rPr>
        <w:t xml:space="preserve"> </w:t>
      </w:r>
      <w:r>
        <w:rPr>
          <w:rtl/>
        </w:rPr>
        <w:t>דלפועל</w:t>
      </w:r>
      <w:r w:rsidR="00D4510D">
        <w:rPr>
          <w:rtl/>
        </w:rPr>
        <w:t xml:space="preserve"> </w:t>
      </w:r>
      <w:r>
        <w:rPr>
          <w:rtl/>
        </w:rPr>
        <w:t>בעינן</w:t>
      </w:r>
      <w:r w:rsidR="00D4510D">
        <w:rPr>
          <w:rtl/>
        </w:rPr>
        <w:t xml:space="preserve"> </w:t>
      </w:r>
      <w:r>
        <w:rPr>
          <w:rtl/>
        </w:rPr>
        <w:t>דמקום</w:t>
      </w:r>
      <w:r w:rsidR="00D4510D">
        <w:rPr>
          <w:rtl/>
        </w:rPr>
        <w:t xml:space="preserve"> </w:t>
      </w:r>
      <w:r>
        <w:rPr>
          <w:rtl/>
        </w:rPr>
        <w:t>המקדש</w:t>
      </w:r>
      <w:r w:rsidR="00D4510D">
        <w:rPr>
          <w:rtl/>
        </w:rPr>
        <w:t xml:space="preserve"> </w:t>
      </w:r>
      <w:r>
        <w:rPr>
          <w:rtl/>
        </w:rPr>
        <w:t>יהי'</w:t>
      </w:r>
      <w:r w:rsidR="00D4510D">
        <w:rPr>
          <w:rtl/>
        </w:rPr>
        <w:t xml:space="preserve"> </w:t>
      </w:r>
      <w:r>
        <w:rPr>
          <w:rtl/>
        </w:rPr>
        <w:t>ממון</w:t>
      </w:r>
      <w:r w:rsidR="00D4510D">
        <w:rPr>
          <w:rtl/>
        </w:rPr>
        <w:t xml:space="preserve"> </w:t>
      </w:r>
      <w:r>
        <w:rPr>
          <w:rtl/>
        </w:rPr>
        <w:t>של</w:t>
      </w:r>
      <w:r w:rsidR="00D4510D">
        <w:rPr>
          <w:rtl/>
        </w:rPr>
        <w:t xml:space="preserve"> </w:t>
      </w:r>
      <w:r>
        <w:rPr>
          <w:rtl/>
        </w:rPr>
        <w:t>כל</w:t>
      </w:r>
      <w:r w:rsidR="00D4510D">
        <w:rPr>
          <w:rtl/>
        </w:rPr>
        <w:t xml:space="preserve"> </w:t>
      </w:r>
      <w:r>
        <w:rPr>
          <w:rtl/>
        </w:rPr>
        <w:t>ישראל</w:t>
      </w:r>
      <w:r w:rsidR="00D4510D">
        <w:rPr>
          <w:rtl/>
        </w:rPr>
        <w:t xml:space="preserve"> </w:t>
      </w:r>
      <w:r>
        <w:rPr>
          <w:rtl/>
        </w:rPr>
        <w:t>–</w:t>
      </w:r>
      <w:r w:rsidR="00D4510D">
        <w:rPr>
          <w:rFonts w:hint="cs"/>
          <w:rtl/>
        </w:rPr>
        <w:t xml:space="preserve"> </w:t>
      </w:r>
      <w:r>
        <w:rPr>
          <w:rtl/>
        </w:rPr>
        <w:t>א"ש</w:t>
      </w:r>
      <w:r w:rsidR="00D4510D">
        <w:rPr>
          <w:rtl/>
        </w:rPr>
        <w:t xml:space="preserve"> </w:t>
      </w:r>
      <w:r>
        <w:rPr>
          <w:rtl/>
        </w:rPr>
        <w:t>דחזרו</w:t>
      </w:r>
      <w:r w:rsidR="00D4510D">
        <w:rPr>
          <w:rtl/>
        </w:rPr>
        <w:t xml:space="preserve"> </w:t>
      </w:r>
      <w:r>
        <w:rPr>
          <w:rtl/>
        </w:rPr>
        <w:t>וקנו</w:t>
      </w:r>
      <w:r w:rsidR="00D4510D">
        <w:rPr>
          <w:rtl/>
        </w:rPr>
        <w:t xml:space="preserve"> </w:t>
      </w:r>
      <w:r>
        <w:rPr>
          <w:rtl/>
        </w:rPr>
        <w:t>אותה</w:t>
      </w:r>
      <w:r>
        <w:rPr>
          <w:rFonts w:hint="cs"/>
          <w:rtl/>
        </w:rPr>
        <w:t>,</w:t>
      </w:r>
      <w:r w:rsidR="00D4510D">
        <w:rPr>
          <w:rtl/>
        </w:rPr>
        <w:t xml:space="preserve"> </w:t>
      </w:r>
      <w:r>
        <w:rPr>
          <w:rtl/>
        </w:rPr>
        <w:t>עיי"ש</w:t>
      </w:r>
      <w:r w:rsidR="00D4510D">
        <w:rPr>
          <w:rtl/>
        </w:rPr>
        <w:t xml:space="preserve"> </w:t>
      </w:r>
      <w:r>
        <w:rPr>
          <w:rtl/>
        </w:rPr>
        <w:t>בארוכה</w:t>
      </w:r>
      <w:r>
        <w:rPr>
          <w:rFonts w:hint="cs"/>
          <w:rtl/>
        </w:rPr>
        <w:t>.</w:t>
      </w:r>
    </w:p>
    <w:p w:rsidR="006E1756" w:rsidRDefault="006E1756" w:rsidP="00077D26">
      <w:pPr>
        <w:pStyle w:val="a1"/>
        <w:rPr>
          <w:rtl/>
        </w:rPr>
      </w:pPr>
      <w:r>
        <w:rPr>
          <w:rtl/>
        </w:rPr>
        <w:t>ו</w:t>
      </w:r>
      <w:r>
        <w:rPr>
          <w:rFonts w:hint="cs"/>
          <w:rtl/>
        </w:rPr>
        <w:t>לפי</w:t>
      </w:r>
      <w:r w:rsidR="00D4510D">
        <w:rPr>
          <w:rFonts w:hint="cs"/>
          <w:rtl/>
        </w:rPr>
        <w:t xml:space="preserve"> </w:t>
      </w:r>
      <w:r>
        <w:rPr>
          <w:rFonts w:hint="cs"/>
          <w:rtl/>
        </w:rPr>
        <w:t>הנ"ל</w:t>
      </w:r>
      <w:r w:rsidR="00D4510D">
        <w:rPr>
          <w:rFonts w:hint="cs"/>
          <w:rtl/>
        </w:rPr>
        <w:t xml:space="preserve"> </w:t>
      </w:r>
      <w:r>
        <w:rPr>
          <w:rFonts w:hint="cs"/>
          <w:rtl/>
        </w:rPr>
        <w:t>ב</w:t>
      </w:r>
      <w:r>
        <w:rPr>
          <w:rtl/>
        </w:rPr>
        <w:t>הרמב"ם</w:t>
      </w:r>
      <w:r w:rsidR="00D4510D">
        <w:rPr>
          <w:rtl/>
        </w:rPr>
        <w:t xml:space="preserve"> </w:t>
      </w:r>
      <w:r>
        <w:rPr>
          <w:rtl/>
        </w:rPr>
        <w:t>דסב"ל</w:t>
      </w:r>
      <w:r w:rsidR="00D4510D">
        <w:rPr>
          <w:rtl/>
        </w:rPr>
        <w:t xml:space="preserve"> </w:t>
      </w:r>
      <w:r>
        <w:rPr>
          <w:rFonts w:hint="cs"/>
          <w:rtl/>
        </w:rPr>
        <w:t>דלא</w:t>
      </w:r>
      <w:r w:rsidR="00D4510D">
        <w:rPr>
          <w:rFonts w:hint="cs"/>
          <w:rtl/>
        </w:rPr>
        <w:t xml:space="preserve"> </w:t>
      </w:r>
      <w:r>
        <w:rPr>
          <w:rFonts w:hint="cs"/>
          <w:rtl/>
        </w:rPr>
        <w:t>נתחלקה</w:t>
      </w:r>
      <w:r w:rsidR="00D4510D">
        <w:rPr>
          <w:rFonts w:hint="cs"/>
          <w:rtl/>
        </w:rPr>
        <w:t xml:space="preserve"> </w:t>
      </w:r>
      <w:r>
        <w:rPr>
          <w:rFonts w:hint="cs"/>
          <w:rtl/>
        </w:rPr>
        <w:t>היינו</w:t>
      </w:r>
      <w:r w:rsidR="00D4510D">
        <w:rPr>
          <w:rFonts w:hint="cs"/>
          <w:rtl/>
        </w:rPr>
        <w:t xml:space="preserve"> </w:t>
      </w:r>
      <w:r>
        <w:rPr>
          <w:rFonts w:hint="cs"/>
          <w:rtl/>
        </w:rPr>
        <w:t>דלא</w:t>
      </w:r>
      <w:r w:rsidR="00D4510D">
        <w:rPr>
          <w:rFonts w:hint="cs"/>
          <w:rtl/>
        </w:rPr>
        <w:t xml:space="preserve"> </w:t>
      </w:r>
      <w:r>
        <w:rPr>
          <w:rFonts w:hint="cs"/>
          <w:rtl/>
        </w:rPr>
        <w:t>עמדה</w:t>
      </w:r>
      <w:r w:rsidR="00D4510D">
        <w:rPr>
          <w:rFonts w:hint="cs"/>
          <w:rtl/>
        </w:rPr>
        <w:t xml:space="preserve"> </w:t>
      </w:r>
      <w:r>
        <w:rPr>
          <w:rFonts w:hint="cs"/>
          <w:rtl/>
        </w:rPr>
        <w:t>בחלוקתה,</w:t>
      </w:r>
      <w:r w:rsidR="00D4510D">
        <w:rPr>
          <w:rFonts w:hint="cs"/>
          <w:rtl/>
        </w:rPr>
        <w:t xml:space="preserve"> </w:t>
      </w:r>
      <w:r>
        <w:rPr>
          <w:rFonts w:hint="cs"/>
          <w:rtl/>
        </w:rPr>
        <w:t>י"ל</w:t>
      </w:r>
      <w:r w:rsidR="00D4510D">
        <w:rPr>
          <w:rFonts w:hint="cs"/>
          <w:rtl/>
        </w:rPr>
        <w:t xml:space="preserve"> </w:t>
      </w:r>
      <w:r>
        <w:rPr>
          <w:rFonts w:hint="cs"/>
          <w:rtl/>
        </w:rPr>
        <w:t>דחזרו</w:t>
      </w:r>
      <w:r w:rsidR="00D4510D">
        <w:rPr>
          <w:rFonts w:hint="cs"/>
          <w:rtl/>
        </w:rPr>
        <w:t xml:space="preserve"> </w:t>
      </w:r>
      <w:r>
        <w:rPr>
          <w:rFonts w:hint="cs"/>
          <w:rtl/>
        </w:rPr>
        <w:t>וקנו</w:t>
      </w:r>
      <w:r w:rsidR="00D4510D">
        <w:rPr>
          <w:rFonts w:hint="cs"/>
          <w:rtl/>
        </w:rPr>
        <w:t xml:space="preserve"> </w:t>
      </w:r>
      <w:r>
        <w:rPr>
          <w:rtl/>
        </w:rPr>
        <w:t>ירושלים</w:t>
      </w:r>
      <w:r w:rsidR="00D4510D">
        <w:rPr>
          <w:rtl/>
        </w:rPr>
        <w:t xml:space="preserve"> </w:t>
      </w:r>
      <w:r>
        <w:rPr>
          <w:rtl/>
        </w:rPr>
        <w:t>כולה</w:t>
      </w:r>
      <w:r w:rsidR="00D4510D">
        <w:rPr>
          <w:rtl/>
        </w:rPr>
        <w:t xml:space="preserve"> </w:t>
      </w:r>
      <w:r>
        <w:rPr>
          <w:rtl/>
        </w:rPr>
        <w:t>כיון</w:t>
      </w:r>
      <w:r w:rsidR="00D4510D">
        <w:rPr>
          <w:rtl/>
        </w:rPr>
        <w:t xml:space="preserve"> </w:t>
      </w:r>
      <w:r>
        <w:rPr>
          <w:rtl/>
        </w:rPr>
        <w:t>שהוא</w:t>
      </w:r>
      <w:r w:rsidR="00D4510D">
        <w:rPr>
          <w:rtl/>
        </w:rPr>
        <w:t xml:space="preserve"> </w:t>
      </w:r>
      <w:r>
        <w:rPr>
          <w:rtl/>
        </w:rPr>
        <w:t>לצורך</w:t>
      </w:r>
      <w:r w:rsidR="00D4510D">
        <w:rPr>
          <w:rtl/>
        </w:rPr>
        <w:t xml:space="preserve"> </w:t>
      </w:r>
      <w:r>
        <w:rPr>
          <w:rtl/>
        </w:rPr>
        <w:t>כל</w:t>
      </w:r>
      <w:r w:rsidR="00D4510D">
        <w:rPr>
          <w:rtl/>
        </w:rPr>
        <w:t xml:space="preserve"> </w:t>
      </w:r>
      <w:r>
        <w:rPr>
          <w:rtl/>
        </w:rPr>
        <w:t>ישראל</w:t>
      </w:r>
      <w:r w:rsidR="00D4510D">
        <w:rPr>
          <w:rtl/>
        </w:rPr>
        <w:t xml:space="preserve"> </w:t>
      </w:r>
      <w:r>
        <w:rPr>
          <w:rtl/>
        </w:rPr>
        <w:t>לעלי'</w:t>
      </w:r>
      <w:r w:rsidR="00D4510D">
        <w:rPr>
          <w:rtl/>
        </w:rPr>
        <w:t xml:space="preserve"> </w:t>
      </w:r>
      <w:r>
        <w:rPr>
          <w:rtl/>
        </w:rPr>
        <w:t>לרגל</w:t>
      </w:r>
      <w:r w:rsidR="00D4510D">
        <w:rPr>
          <w:rtl/>
        </w:rPr>
        <w:t xml:space="preserve"> </w:t>
      </w:r>
      <w:r>
        <w:rPr>
          <w:rtl/>
        </w:rPr>
        <w:t>וכו',</w:t>
      </w:r>
      <w:r w:rsidR="00D4510D">
        <w:rPr>
          <w:rtl/>
        </w:rPr>
        <w:t xml:space="preserve"> </w:t>
      </w:r>
      <w:r>
        <w:rPr>
          <w:rFonts w:hint="cs"/>
          <w:rtl/>
        </w:rPr>
        <w:t>(</w:t>
      </w:r>
      <w:r>
        <w:rPr>
          <w:rtl/>
        </w:rPr>
        <w:t>וראה</w:t>
      </w:r>
      <w:r w:rsidR="00D4510D">
        <w:rPr>
          <w:rtl/>
        </w:rPr>
        <w:t xml:space="preserve"> </w:t>
      </w:r>
      <w:r>
        <w:rPr>
          <w:rtl/>
        </w:rPr>
        <w:t>פיה"מ</w:t>
      </w:r>
      <w:r w:rsidR="00D4510D">
        <w:rPr>
          <w:rtl/>
        </w:rPr>
        <w:t xml:space="preserve"> </w:t>
      </w:r>
      <w:r>
        <w:rPr>
          <w:rtl/>
        </w:rPr>
        <w:t>להרמב"ם</w:t>
      </w:r>
      <w:r w:rsidR="00D4510D">
        <w:rPr>
          <w:rtl/>
        </w:rPr>
        <w:t xml:space="preserve"> </w:t>
      </w:r>
      <w:r>
        <w:rPr>
          <w:rtl/>
        </w:rPr>
        <w:t>נגעים</w:t>
      </w:r>
      <w:r w:rsidR="00D4510D">
        <w:rPr>
          <w:rtl/>
        </w:rPr>
        <w:t xml:space="preserve"> </w:t>
      </w:r>
      <w:r>
        <w:rPr>
          <w:rtl/>
        </w:rPr>
        <w:t>פי"ב</w:t>
      </w:r>
      <w:r w:rsidR="00D4510D">
        <w:rPr>
          <w:rtl/>
        </w:rPr>
        <w:t xml:space="preserve"> </w:t>
      </w:r>
      <w:r>
        <w:rPr>
          <w:rtl/>
        </w:rPr>
        <w:t>מ"ד</w:t>
      </w:r>
      <w:r>
        <w:rPr>
          <w:rFonts w:hint="cs"/>
          <w:rtl/>
        </w:rPr>
        <w:t>.</w:t>
      </w:r>
      <w:r w:rsidR="00D4510D">
        <w:rPr>
          <w:rtl/>
        </w:rPr>
        <w:t xml:space="preserve"> </w:t>
      </w:r>
      <w:r>
        <w:rPr>
          <w:rtl/>
        </w:rPr>
        <w:t>ועי'</w:t>
      </w:r>
      <w:r w:rsidR="00D4510D">
        <w:rPr>
          <w:rtl/>
        </w:rPr>
        <w:t xml:space="preserve"> </w:t>
      </w:r>
      <w:r>
        <w:rPr>
          <w:rtl/>
        </w:rPr>
        <w:t>לקוטי</w:t>
      </w:r>
      <w:r w:rsidR="00D4510D">
        <w:rPr>
          <w:rtl/>
        </w:rPr>
        <w:t xml:space="preserve"> </w:t>
      </w:r>
      <w:r>
        <w:rPr>
          <w:rtl/>
        </w:rPr>
        <w:t>שיחות</w:t>
      </w:r>
      <w:r w:rsidR="00D4510D">
        <w:rPr>
          <w:rtl/>
        </w:rPr>
        <w:t xml:space="preserve"> </w:t>
      </w:r>
      <w:r>
        <w:rPr>
          <w:rtl/>
        </w:rPr>
        <w:t>ח"ל</w:t>
      </w:r>
      <w:r w:rsidR="00D4510D">
        <w:rPr>
          <w:rtl/>
        </w:rPr>
        <w:t xml:space="preserve"> </w:t>
      </w:r>
      <w:r>
        <w:rPr>
          <w:rtl/>
        </w:rPr>
        <w:t>ע'</w:t>
      </w:r>
      <w:r w:rsidR="00D4510D">
        <w:rPr>
          <w:rtl/>
        </w:rPr>
        <w:t xml:space="preserve"> </w:t>
      </w:r>
      <w:r>
        <w:rPr>
          <w:rtl/>
        </w:rPr>
        <w:t>89</w:t>
      </w:r>
      <w:r w:rsidR="00D4510D">
        <w:rPr>
          <w:rtl/>
        </w:rPr>
        <w:t xml:space="preserve"> </w:t>
      </w:r>
      <w:r>
        <w:rPr>
          <w:rtl/>
        </w:rPr>
        <w:t>הערה</w:t>
      </w:r>
      <w:r w:rsidR="00D4510D">
        <w:rPr>
          <w:rtl/>
        </w:rPr>
        <w:t xml:space="preserve"> </w:t>
      </w:r>
      <w:r>
        <w:rPr>
          <w:rtl/>
        </w:rPr>
        <w:t>65</w:t>
      </w:r>
      <w:r>
        <w:rPr>
          <w:rFonts w:hint="cs"/>
          <w:rtl/>
        </w:rPr>
        <w:t>)</w:t>
      </w:r>
      <w:r w:rsidR="00D4510D">
        <w:rPr>
          <w:rFonts w:hint="cs"/>
          <w:rtl/>
        </w:rPr>
        <w:t xml:space="preserve"> </w:t>
      </w:r>
      <w:r>
        <w:rPr>
          <w:rFonts w:hint="cs"/>
          <w:rtl/>
        </w:rPr>
        <w:t>וא"ש</w:t>
      </w:r>
      <w:r>
        <w:rPr>
          <w:rtl/>
        </w:rPr>
        <w:t>.</w:t>
      </w:r>
    </w:p>
    <w:p w:rsidR="006E1756" w:rsidRDefault="006E1756" w:rsidP="00077D26">
      <w:pPr>
        <w:pStyle w:val="a1"/>
        <w:rPr>
          <w:rtl/>
        </w:rPr>
      </w:pPr>
      <w:r>
        <w:rPr>
          <w:rtl/>
        </w:rPr>
        <w:t>ו</w:t>
      </w:r>
      <w:r>
        <w:rPr>
          <w:rFonts w:hint="cs"/>
          <w:rtl/>
        </w:rPr>
        <w:t>לפי</w:t>
      </w:r>
      <w:r w:rsidR="00D4510D">
        <w:rPr>
          <w:rFonts w:hint="cs"/>
          <w:rtl/>
        </w:rPr>
        <w:t xml:space="preserve"> </w:t>
      </w:r>
      <w:r>
        <w:rPr>
          <w:rFonts w:hint="cs"/>
          <w:rtl/>
        </w:rPr>
        <w:t>מה</w:t>
      </w:r>
      <w:r w:rsidR="00D4510D">
        <w:rPr>
          <w:rFonts w:hint="cs"/>
          <w:rtl/>
        </w:rPr>
        <w:t xml:space="preserve"> </w:t>
      </w:r>
      <w:r>
        <w:rPr>
          <w:rFonts w:hint="cs"/>
          <w:rtl/>
        </w:rPr>
        <w:t>שנת'</w:t>
      </w:r>
      <w:r w:rsidR="00D4510D">
        <w:rPr>
          <w:rFonts w:hint="cs"/>
          <w:rtl/>
        </w:rPr>
        <w:t xml:space="preserve"> </w:t>
      </w:r>
      <w:r>
        <w:rPr>
          <w:rFonts w:hint="cs"/>
          <w:rtl/>
        </w:rPr>
        <w:t>לעיל</w:t>
      </w:r>
      <w:r w:rsidR="00D4510D">
        <w:rPr>
          <w:rFonts w:hint="cs"/>
          <w:rtl/>
        </w:rPr>
        <w:t xml:space="preserve"> </w:t>
      </w:r>
      <w:r>
        <w:rPr>
          <w:rFonts w:hint="cs"/>
          <w:rtl/>
        </w:rPr>
        <w:t>די"ל</w:t>
      </w:r>
      <w:r w:rsidR="00D4510D">
        <w:rPr>
          <w:rFonts w:hint="cs"/>
          <w:rtl/>
        </w:rPr>
        <w:t xml:space="preserve"> </w:t>
      </w:r>
      <w:r>
        <w:rPr>
          <w:rFonts w:hint="cs"/>
          <w:rtl/>
        </w:rPr>
        <w:t>דהסוגיות</w:t>
      </w:r>
      <w:r w:rsidR="00D4510D">
        <w:rPr>
          <w:rFonts w:hint="cs"/>
          <w:rtl/>
        </w:rPr>
        <w:t xml:space="preserve"> </w:t>
      </w:r>
      <w:r>
        <w:rPr>
          <w:rFonts w:hint="cs"/>
          <w:rtl/>
        </w:rPr>
        <w:t>דיומא</w:t>
      </w:r>
      <w:r w:rsidR="00D4510D">
        <w:rPr>
          <w:rFonts w:hint="cs"/>
          <w:rtl/>
        </w:rPr>
        <w:t xml:space="preserve"> </w:t>
      </w:r>
      <w:r>
        <w:rPr>
          <w:rFonts w:hint="cs"/>
          <w:rtl/>
        </w:rPr>
        <w:t>ומגילה</w:t>
      </w:r>
      <w:r w:rsidR="00D4510D">
        <w:rPr>
          <w:rFonts w:hint="cs"/>
          <w:rtl/>
        </w:rPr>
        <w:t xml:space="preserve"> </w:t>
      </w:r>
      <w:r>
        <w:rPr>
          <w:rFonts w:hint="cs"/>
          <w:rtl/>
        </w:rPr>
        <w:t>נדחו</w:t>
      </w:r>
      <w:r w:rsidR="00D4510D">
        <w:rPr>
          <w:rFonts w:hint="cs"/>
          <w:rtl/>
        </w:rPr>
        <w:t xml:space="preserve"> </w:t>
      </w:r>
      <w:r>
        <w:rPr>
          <w:rFonts w:hint="cs"/>
          <w:rtl/>
        </w:rPr>
        <w:t>למסקנא,</w:t>
      </w:r>
      <w:r w:rsidR="00D4510D">
        <w:rPr>
          <w:rFonts w:hint="cs"/>
          <w:rtl/>
        </w:rPr>
        <w:t xml:space="preserve"> </w:t>
      </w:r>
      <w:r>
        <w:rPr>
          <w:rFonts w:hint="cs"/>
          <w:rtl/>
        </w:rPr>
        <w:t>נת'</w:t>
      </w:r>
      <w:r w:rsidR="00D4510D">
        <w:rPr>
          <w:rFonts w:hint="cs"/>
          <w:rtl/>
        </w:rPr>
        <w:t xml:space="preserve"> </w:t>
      </w:r>
      <w:r>
        <w:rPr>
          <w:rFonts w:hint="cs"/>
          <w:rtl/>
        </w:rPr>
        <w:t>בס'</w:t>
      </w:r>
      <w:r w:rsidR="00D4510D">
        <w:rPr>
          <w:rFonts w:hint="cs"/>
          <w:rtl/>
        </w:rPr>
        <w:t xml:space="preserve"> </w:t>
      </w:r>
      <w:r>
        <w:rPr>
          <w:rFonts w:hint="cs"/>
          <w:rtl/>
        </w:rPr>
        <w:t>'ימות</w:t>
      </w:r>
      <w:r w:rsidR="00D4510D">
        <w:rPr>
          <w:rFonts w:hint="cs"/>
          <w:rtl/>
        </w:rPr>
        <w:t xml:space="preserve"> </w:t>
      </w:r>
      <w:r>
        <w:rPr>
          <w:rFonts w:hint="cs"/>
          <w:rtl/>
        </w:rPr>
        <w:t>המשיח</w:t>
      </w:r>
      <w:r w:rsidR="00D4510D">
        <w:rPr>
          <w:rFonts w:hint="cs"/>
          <w:rtl/>
        </w:rPr>
        <w:t xml:space="preserve"> </w:t>
      </w:r>
      <w:r>
        <w:rPr>
          <w:rFonts w:hint="cs"/>
          <w:rtl/>
        </w:rPr>
        <w:t>בהלכה'</w:t>
      </w:r>
      <w:r w:rsidR="00D4510D">
        <w:rPr>
          <w:rFonts w:hint="cs"/>
          <w:rtl/>
        </w:rPr>
        <w:t xml:space="preserve"> </w:t>
      </w:r>
      <w:r>
        <w:rPr>
          <w:rFonts w:hint="cs"/>
          <w:rtl/>
        </w:rPr>
        <w:t>ח"א</w:t>
      </w:r>
      <w:r w:rsidR="00D4510D">
        <w:rPr>
          <w:rFonts w:hint="cs"/>
          <w:rtl/>
        </w:rPr>
        <w:t xml:space="preserve"> </w:t>
      </w:r>
      <w:r>
        <w:rPr>
          <w:rFonts w:hint="cs"/>
          <w:rtl/>
        </w:rPr>
        <w:t>שם</w:t>
      </w:r>
      <w:r w:rsidR="00D4510D">
        <w:rPr>
          <w:rFonts w:hint="cs"/>
          <w:rtl/>
        </w:rPr>
        <w:t xml:space="preserve"> </w:t>
      </w:r>
      <w:r>
        <w:rPr>
          <w:rFonts w:hint="cs"/>
          <w:rtl/>
        </w:rPr>
        <w:t>ד</w:t>
      </w:r>
      <w:r>
        <w:rPr>
          <w:rtl/>
        </w:rPr>
        <w:t>יש</w:t>
      </w:r>
      <w:r w:rsidR="00D4510D">
        <w:rPr>
          <w:rtl/>
        </w:rPr>
        <w:t xml:space="preserve"> </w:t>
      </w:r>
      <w:r>
        <w:rPr>
          <w:rtl/>
        </w:rPr>
        <w:t>לתרץ</w:t>
      </w:r>
      <w:r w:rsidR="00D4510D">
        <w:rPr>
          <w:rtl/>
        </w:rPr>
        <w:t xml:space="preserve"> </w:t>
      </w:r>
      <w:r>
        <w:rPr>
          <w:rFonts w:hint="cs"/>
          <w:rtl/>
        </w:rPr>
        <w:t>שיטת</w:t>
      </w:r>
      <w:r w:rsidR="00D4510D">
        <w:rPr>
          <w:rFonts w:hint="cs"/>
          <w:rtl/>
        </w:rPr>
        <w:t xml:space="preserve"> </w:t>
      </w:r>
      <w:r>
        <w:rPr>
          <w:rFonts w:hint="cs"/>
          <w:rtl/>
        </w:rPr>
        <w:t>הרמב"ם</w:t>
      </w:r>
      <w:r w:rsidR="00D4510D">
        <w:rPr>
          <w:rFonts w:hint="cs"/>
          <w:rtl/>
        </w:rPr>
        <w:t xml:space="preserve"> </w:t>
      </w:r>
      <w:r>
        <w:rPr>
          <w:rtl/>
        </w:rPr>
        <w:t>באופן</w:t>
      </w:r>
      <w:r w:rsidR="00D4510D">
        <w:rPr>
          <w:rtl/>
        </w:rPr>
        <w:t xml:space="preserve"> </w:t>
      </w:r>
      <w:r>
        <w:rPr>
          <w:rtl/>
        </w:rPr>
        <w:t>אחר,</w:t>
      </w:r>
      <w:r w:rsidR="00D4510D">
        <w:rPr>
          <w:rtl/>
        </w:rPr>
        <w:t xml:space="preserve"> </w:t>
      </w:r>
      <w:r>
        <w:rPr>
          <w:rtl/>
        </w:rPr>
        <w:t>וזהו</w:t>
      </w:r>
      <w:r w:rsidR="00D4510D">
        <w:rPr>
          <w:rtl/>
        </w:rPr>
        <w:t xml:space="preserve"> </w:t>
      </w:r>
      <w:r>
        <w:rPr>
          <w:rtl/>
        </w:rPr>
        <w:t>עפ"י</w:t>
      </w:r>
      <w:r w:rsidR="00D4510D">
        <w:rPr>
          <w:rtl/>
        </w:rPr>
        <w:t xml:space="preserve"> </w:t>
      </w:r>
      <w:r>
        <w:rPr>
          <w:rtl/>
        </w:rPr>
        <w:t>מה</w:t>
      </w:r>
      <w:r w:rsidR="00D4510D">
        <w:rPr>
          <w:rtl/>
        </w:rPr>
        <w:t xml:space="preserve"> </w:t>
      </w:r>
      <w:r>
        <w:rPr>
          <w:rtl/>
        </w:rPr>
        <w:t>שיוצא</w:t>
      </w:r>
      <w:r w:rsidR="00D4510D">
        <w:rPr>
          <w:rtl/>
        </w:rPr>
        <w:t xml:space="preserve"> </w:t>
      </w:r>
      <w:r>
        <w:rPr>
          <w:rtl/>
        </w:rPr>
        <w:t>מדברי</w:t>
      </w:r>
      <w:r w:rsidR="00D4510D">
        <w:rPr>
          <w:rtl/>
        </w:rPr>
        <w:t xml:space="preserve"> </w:t>
      </w:r>
      <w:r>
        <w:rPr>
          <w:rtl/>
        </w:rPr>
        <w:t>הגרי"ז</w:t>
      </w:r>
      <w:r w:rsidR="00D4510D">
        <w:rPr>
          <w:rtl/>
        </w:rPr>
        <w:t xml:space="preserve"> </w:t>
      </w:r>
      <w:r>
        <w:rPr>
          <w:rtl/>
        </w:rPr>
        <w:t>הנ"ל</w:t>
      </w:r>
      <w:r w:rsidR="00D4510D">
        <w:rPr>
          <w:rtl/>
        </w:rPr>
        <w:t xml:space="preserve"> </w:t>
      </w:r>
      <w:r>
        <w:rPr>
          <w:rtl/>
        </w:rPr>
        <w:t>דבדין</w:t>
      </w:r>
      <w:r w:rsidR="00D4510D">
        <w:rPr>
          <w:rtl/>
        </w:rPr>
        <w:t xml:space="preserve"> </w:t>
      </w:r>
      <w:r>
        <w:rPr>
          <w:rtl/>
        </w:rPr>
        <w:t>חלוקת</w:t>
      </w:r>
      <w:r w:rsidR="00D4510D">
        <w:rPr>
          <w:rtl/>
        </w:rPr>
        <w:t xml:space="preserve"> </w:t>
      </w:r>
      <w:r>
        <w:rPr>
          <w:rtl/>
        </w:rPr>
        <w:t>הארץ</w:t>
      </w:r>
      <w:r w:rsidR="00D4510D">
        <w:rPr>
          <w:rtl/>
        </w:rPr>
        <w:t xml:space="preserve"> </w:t>
      </w:r>
      <w:r>
        <w:rPr>
          <w:rtl/>
        </w:rPr>
        <w:t>ישנם</w:t>
      </w:r>
      <w:r w:rsidR="00D4510D">
        <w:rPr>
          <w:rtl/>
        </w:rPr>
        <w:t xml:space="preserve"> </w:t>
      </w:r>
      <w:r>
        <w:rPr>
          <w:rtl/>
        </w:rPr>
        <w:t>ב'</w:t>
      </w:r>
      <w:r w:rsidR="00D4510D">
        <w:rPr>
          <w:rtl/>
        </w:rPr>
        <w:t xml:space="preserve"> </w:t>
      </w:r>
      <w:r>
        <w:rPr>
          <w:rFonts w:hint="cs"/>
          <w:rtl/>
        </w:rPr>
        <w:t>דברים:</w:t>
      </w:r>
      <w:r w:rsidR="00D4510D">
        <w:rPr>
          <w:rtl/>
        </w:rPr>
        <w:t xml:space="preserve"> </w:t>
      </w:r>
      <w:r>
        <w:rPr>
          <w:rtl/>
        </w:rPr>
        <w:t>הא'</w:t>
      </w:r>
      <w:r w:rsidR="00D4510D">
        <w:rPr>
          <w:rtl/>
        </w:rPr>
        <w:t xml:space="preserve"> </w:t>
      </w:r>
      <w:r>
        <w:rPr>
          <w:rtl/>
        </w:rPr>
        <w:t>שיש</w:t>
      </w:r>
      <w:r w:rsidR="00D4510D">
        <w:rPr>
          <w:rtl/>
        </w:rPr>
        <w:t xml:space="preserve"> </w:t>
      </w:r>
      <w:r>
        <w:rPr>
          <w:rtl/>
        </w:rPr>
        <w:t>דין</w:t>
      </w:r>
      <w:r w:rsidR="00D4510D">
        <w:rPr>
          <w:rtl/>
        </w:rPr>
        <w:t xml:space="preserve"> </w:t>
      </w:r>
      <w:r>
        <w:rPr>
          <w:rtl/>
        </w:rPr>
        <w:t>חלוקה</w:t>
      </w:r>
      <w:r w:rsidR="00D4510D">
        <w:rPr>
          <w:rtl/>
        </w:rPr>
        <w:t xml:space="preserve"> </w:t>
      </w:r>
      <w:r>
        <w:rPr>
          <w:rtl/>
        </w:rPr>
        <w:t>מצד</w:t>
      </w:r>
      <w:r w:rsidR="00D4510D">
        <w:rPr>
          <w:rtl/>
        </w:rPr>
        <w:t xml:space="preserve"> </w:t>
      </w:r>
      <w:r>
        <w:rPr>
          <w:rtl/>
        </w:rPr>
        <w:t>חלוקת</w:t>
      </w:r>
      <w:r w:rsidR="00D4510D">
        <w:rPr>
          <w:rtl/>
        </w:rPr>
        <w:t xml:space="preserve"> </w:t>
      </w:r>
      <w:r>
        <w:rPr>
          <w:rtl/>
        </w:rPr>
        <w:t>הארץ</w:t>
      </w:r>
      <w:r w:rsidR="00D4510D">
        <w:rPr>
          <w:rtl/>
        </w:rPr>
        <w:t xml:space="preserve"> </w:t>
      </w:r>
      <w:r>
        <w:rPr>
          <w:rtl/>
        </w:rPr>
        <w:t>לחלק</w:t>
      </w:r>
      <w:r w:rsidR="00D4510D">
        <w:rPr>
          <w:rtl/>
        </w:rPr>
        <w:t xml:space="preserve"> </w:t>
      </w:r>
      <w:r>
        <w:rPr>
          <w:rtl/>
        </w:rPr>
        <w:t>חלק</w:t>
      </w:r>
      <w:r w:rsidR="00D4510D">
        <w:rPr>
          <w:rtl/>
        </w:rPr>
        <w:t xml:space="preserve"> </w:t>
      </w:r>
      <w:r>
        <w:rPr>
          <w:rtl/>
        </w:rPr>
        <w:t>זה</w:t>
      </w:r>
      <w:r w:rsidR="00D4510D">
        <w:rPr>
          <w:rtl/>
        </w:rPr>
        <w:t xml:space="preserve"> </w:t>
      </w:r>
      <w:r>
        <w:rPr>
          <w:rtl/>
        </w:rPr>
        <w:t>לשבט</w:t>
      </w:r>
      <w:r w:rsidR="00D4510D">
        <w:rPr>
          <w:rtl/>
        </w:rPr>
        <w:t xml:space="preserve"> </w:t>
      </w:r>
      <w:r>
        <w:rPr>
          <w:rtl/>
        </w:rPr>
        <w:t>זה</w:t>
      </w:r>
      <w:r w:rsidR="00D4510D">
        <w:rPr>
          <w:rtl/>
        </w:rPr>
        <w:t xml:space="preserve"> </w:t>
      </w:r>
      <w:r>
        <w:rPr>
          <w:rtl/>
        </w:rPr>
        <w:t>וחלק</w:t>
      </w:r>
      <w:r w:rsidR="00D4510D">
        <w:rPr>
          <w:rtl/>
        </w:rPr>
        <w:t xml:space="preserve"> </w:t>
      </w:r>
      <w:r>
        <w:rPr>
          <w:rtl/>
        </w:rPr>
        <w:t>זה</w:t>
      </w:r>
      <w:r w:rsidR="00D4510D">
        <w:rPr>
          <w:rtl/>
        </w:rPr>
        <w:t xml:space="preserve"> </w:t>
      </w:r>
      <w:r>
        <w:rPr>
          <w:rtl/>
        </w:rPr>
        <w:t>לשבט</w:t>
      </w:r>
      <w:r w:rsidR="00D4510D">
        <w:rPr>
          <w:rtl/>
        </w:rPr>
        <w:t xml:space="preserve"> </w:t>
      </w:r>
      <w:r>
        <w:rPr>
          <w:rtl/>
        </w:rPr>
        <w:t>זה</w:t>
      </w:r>
      <w:r w:rsidR="00D4510D">
        <w:rPr>
          <w:rtl/>
        </w:rPr>
        <w:t xml:space="preserve"> </w:t>
      </w:r>
      <w:r>
        <w:rPr>
          <w:rtl/>
        </w:rPr>
        <w:t>וכו',</w:t>
      </w:r>
      <w:r w:rsidR="00D4510D">
        <w:rPr>
          <w:rtl/>
        </w:rPr>
        <w:t xml:space="preserve"> </w:t>
      </w:r>
      <w:r>
        <w:rPr>
          <w:rtl/>
        </w:rPr>
        <w:t>ועפי"ז</w:t>
      </w:r>
      <w:r w:rsidR="00D4510D">
        <w:rPr>
          <w:rtl/>
        </w:rPr>
        <w:t xml:space="preserve"> </w:t>
      </w:r>
      <w:r>
        <w:rPr>
          <w:rtl/>
        </w:rPr>
        <w:t>י"ל</w:t>
      </w:r>
      <w:r w:rsidR="00D4510D">
        <w:rPr>
          <w:rtl/>
        </w:rPr>
        <w:t xml:space="preserve"> </w:t>
      </w:r>
      <w:r>
        <w:rPr>
          <w:rtl/>
        </w:rPr>
        <w:t>דזהו</w:t>
      </w:r>
      <w:r w:rsidR="00D4510D">
        <w:rPr>
          <w:rtl/>
        </w:rPr>
        <w:t xml:space="preserve"> </w:t>
      </w:r>
      <w:r>
        <w:rPr>
          <w:rtl/>
        </w:rPr>
        <w:t>דין</w:t>
      </w:r>
      <w:r w:rsidR="00D4510D">
        <w:rPr>
          <w:rtl/>
        </w:rPr>
        <w:t xml:space="preserve"> </w:t>
      </w:r>
      <w:r>
        <w:rPr>
          <w:rtl/>
        </w:rPr>
        <w:t>של</w:t>
      </w:r>
      <w:r w:rsidR="00D4510D">
        <w:rPr>
          <w:rtl/>
        </w:rPr>
        <w:t xml:space="preserve"> </w:t>
      </w:r>
      <w:r w:rsidRPr="000F6D74">
        <w:rPr>
          <w:bCs/>
          <w:rtl/>
        </w:rPr>
        <w:t>איסור</w:t>
      </w:r>
      <w:r w:rsidR="00D4510D">
        <w:rPr>
          <w:bCs/>
          <w:rtl/>
        </w:rPr>
        <w:t xml:space="preserve"> </w:t>
      </w:r>
      <w:r w:rsidRPr="000F6D74">
        <w:rPr>
          <w:bCs/>
          <w:rtl/>
        </w:rPr>
        <w:t>והיתר</w:t>
      </w:r>
      <w:r w:rsidR="00D4510D">
        <w:rPr>
          <w:rtl/>
        </w:rPr>
        <w:t xml:space="preserve"> </w:t>
      </w:r>
      <w:r>
        <w:rPr>
          <w:rtl/>
        </w:rPr>
        <w:t>לקיים</w:t>
      </w:r>
      <w:r w:rsidR="00D4510D">
        <w:rPr>
          <w:rtl/>
        </w:rPr>
        <w:t xml:space="preserve"> </w:t>
      </w:r>
      <w:r>
        <w:rPr>
          <w:rtl/>
        </w:rPr>
        <w:t>מצות</w:t>
      </w:r>
      <w:r w:rsidR="00D4510D">
        <w:rPr>
          <w:rtl/>
        </w:rPr>
        <w:t xml:space="preserve"> </w:t>
      </w:r>
      <w:r>
        <w:rPr>
          <w:rtl/>
        </w:rPr>
        <w:t>החלוקה</w:t>
      </w:r>
      <w:r>
        <w:rPr>
          <w:rFonts w:hint="cs"/>
          <w:rtl/>
        </w:rPr>
        <w:t>,</w:t>
      </w:r>
      <w:r w:rsidR="00D4510D">
        <w:rPr>
          <w:rFonts w:hint="cs"/>
          <w:rtl/>
        </w:rPr>
        <w:t xml:space="preserve"> </w:t>
      </w:r>
      <w:r>
        <w:rPr>
          <w:rtl/>
        </w:rPr>
        <w:t>והב'</w:t>
      </w:r>
      <w:r w:rsidR="00D4510D">
        <w:rPr>
          <w:rtl/>
        </w:rPr>
        <w:t xml:space="preserve"> </w:t>
      </w:r>
      <w:r>
        <w:rPr>
          <w:rtl/>
        </w:rPr>
        <w:t>שיש</w:t>
      </w:r>
      <w:r w:rsidR="00D4510D">
        <w:rPr>
          <w:rtl/>
        </w:rPr>
        <w:t xml:space="preserve"> </w:t>
      </w:r>
      <w:r>
        <w:rPr>
          <w:rtl/>
        </w:rPr>
        <w:t>עוד</w:t>
      </w:r>
      <w:r w:rsidR="00D4510D">
        <w:rPr>
          <w:rtl/>
        </w:rPr>
        <w:t xml:space="preserve"> </w:t>
      </w:r>
      <w:r>
        <w:rPr>
          <w:rtl/>
        </w:rPr>
        <w:t>ענין</w:t>
      </w:r>
      <w:r w:rsidR="00D4510D">
        <w:rPr>
          <w:rtl/>
        </w:rPr>
        <w:t xml:space="preserve"> </w:t>
      </w:r>
      <w:r>
        <w:rPr>
          <w:rtl/>
        </w:rPr>
        <w:t>שהוא</w:t>
      </w:r>
      <w:r w:rsidR="00D4510D">
        <w:rPr>
          <w:rtl/>
        </w:rPr>
        <w:t xml:space="preserve"> </w:t>
      </w:r>
      <w:r>
        <w:rPr>
          <w:rtl/>
        </w:rPr>
        <w:t>דין</w:t>
      </w:r>
      <w:r w:rsidR="00D4510D">
        <w:rPr>
          <w:rtl/>
        </w:rPr>
        <w:t xml:space="preserve"> </w:t>
      </w:r>
      <w:r w:rsidRPr="000F6D74">
        <w:rPr>
          <w:bCs/>
          <w:rtl/>
        </w:rPr>
        <w:t>בהממונות</w:t>
      </w:r>
      <w:r w:rsidR="00D4510D">
        <w:rPr>
          <w:bCs/>
          <w:rtl/>
        </w:rPr>
        <w:t xml:space="preserve"> </w:t>
      </w:r>
      <w:r w:rsidRPr="000F6D74">
        <w:rPr>
          <w:bCs/>
          <w:rtl/>
        </w:rPr>
        <w:t>של</w:t>
      </w:r>
      <w:r w:rsidR="00D4510D">
        <w:rPr>
          <w:bCs/>
          <w:rtl/>
        </w:rPr>
        <w:t xml:space="preserve"> </w:t>
      </w:r>
      <w:r w:rsidRPr="000F6D74">
        <w:rPr>
          <w:bCs/>
          <w:rtl/>
        </w:rPr>
        <w:t>החלק</w:t>
      </w:r>
      <w:r w:rsidR="00D4510D">
        <w:rPr>
          <w:bCs/>
          <w:rtl/>
        </w:rPr>
        <w:t xml:space="preserve"> </w:t>
      </w:r>
      <w:r>
        <w:rPr>
          <w:rtl/>
        </w:rPr>
        <w:t>מה</w:t>
      </w:r>
      <w:r w:rsidR="00D4510D">
        <w:rPr>
          <w:rtl/>
        </w:rPr>
        <w:t xml:space="preserve"> </w:t>
      </w:r>
      <w:r>
        <w:rPr>
          <w:rtl/>
        </w:rPr>
        <w:t>שחלק</w:t>
      </w:r>
      <w:r w:rsidR="00D4510D">
        <w:rPr>
          <w:rtl/>
        </w:rPr>
        <w:t xml:space="preserve"> </w:t>
      </w:r>
      <w:r>
        <w:rPr>
          <w:rtl/>
        </w:rPr>
        <w:t>זה</w:t>
      </w:r>
      <w:r w:rsidR="00D4510D">
        <w:rPr>
          <w:rtl/>
        </w:rPr>
        <w:t xml:space="preserve"> </w:t>
      </w:r>
      <w:r>
        <w:rPr>
          <w:rtl/>
        </w:rPr>
        <w:t>נעשה</w:t>
      </w:r>
      <w:r w:rsidR="00D4510D">
        <w:rPr>
          <w:rtl/>
        </w:rPr>
        <w:t xml:space="preserve"> </w:t>
      </w:r>
      <w:r>
        <w:rPr>
          <w:rtl/>
        </w:rPr>
        <w:t>לממון</w:t>
      </w:r>
      <w:r w:rsidR="00D4510D">
        <w:rPr>
          <w:rtl/>
        </w:rPr>
        <w:t xml:space="preserve"> </w:t>
      </w:r>
      <w:r>
        <w:rPr>
          <w:rtl/>
        </w:rPr>
        <w:t>של</w:t>
      </w:r>
      <w:r w:rsidR="00D4510D">
        <w:rPr>
          <w:rtl/>
        </w:rPr>
        <w:t xml:space="preserve"> </w:t>
      </w:r>
      <w:r>
        <w:rPr>
          <w:rtl/>
        </w:rPr>
        <w:t>השבט</w:t>
      </w:r>
      <w:r w:rsidR="00D4510D">
        <w:rPr>
          <w:rtl/>
        </w:rPr>
        <w:t xml:space="preserve"> </w:t>
      </w:r>
      <w:r>
        <w:rPr>
          <w:rtl/>
        </w:rPr>
        <w:t>(שלכן</w:t>
      </w:r>
      <w:r w:rsidR="00D4510D">
        <w:rPr>
          <w:rtl/>
        </w:rPr>
        <w:t xml:space="preserve"> </w:t>
      </w:r>
      <w:r>
        <w:rPr>
          <w:rtl/>
        </w:rPr>
        <w:t>ביאר</w:t>
      </w:r>
      <w:r w:rsidR="00D4510D">
        <w:rPr>
          <w:rtl/>
        </w:rPr>
        <w:t xml:space="preserve"> </w:t>
      </w:r>
      <w:r>
        <w:rPr>
          <w:rtl/>
        </w:rPr>
        <w:t>דלמ"ד</w:t>
      </w:r>
      <w:r w:rsidR="00D4510D">
        <w:rPr>
          <w:rtl/>
        </w:rPr>
        <w:t xml:space="preserve"> </w:t>
      </w:r>
      <w:r>
        <w:rPr>
          <w:rtl/>
        </w:rPr>
        <w:t>לא</w:t>
      </w:r>
      <w:r w:rsidR="00D4510D">
        <w:rPr>
          <w:rtl/>
        </w:rPr>
        <w:t xml:space="preserve"> </w:t>
      </w:r>
      <w:r>
        <w:rPr>
          <w:rtl/>
        </w:rPr>
        <w:t>נתחלקה</w:t>
      </w:r>
      <w:r w:rsidR="00D4510D">
        <w:rPr>
          <w:rtl/>
        </w:rPr>
        <w:t xml:space="preserve"> </w:t>
      </w:r>
      <w:r>
        <w:rPr>
          <w:rtl/>
        </w:rPr>
        <w:t>לא</w:t>
      </w:r>
      <w:r w:rsidR="00D4510D">
        <w:rPr>
          <w:rtl/>
        </w:rPr>
        <w:t xml:space="preserve"> </w:t>
      </w:r>
      <w:r>
        <w:rPr>
          <w:rtl/>
        </w:rPr>
        <w:t>יועיל</w:t>
      </w:r>
      <w:r w:rsidR="00D4510D">
        <w:rPr>
          <w:rtl/>
        </w:rPr>
        <w:t xml:space="preserve"> </w:t>
      </w:r>
      <w:r>
        <w:rPr>
          <w:rtl/>
        </w:rPr>
        <w:t>אם</w:t>
      </w:r>
      <w:r w:rsidR="00D4510D">
        <w:rPr>
          <w:rtl/>
        </w:rPr>
        <w:t xml:space="preserve"> </w:t>
      </w:r>
      <w:r>
        <w:rPr>
          <w:rtl/>
        </w:rPr>
        <w:t>יחזרו</w:t>
      </w:r>
      <w:r w:rsidR="00D4510D">
        <w:rPr>
          <w:rtl/>
        </w:rPr>
        <w:t xml:space="preserve"> </w:t>
      </w:r>
      <w:r>
        <w:rPr>
          <w:rtl/>
        </w:rPr>
        <w:t>ויקנו</w:t>
      </w:r>
      <w:r w:rsidR="00D4510D">
        <w:rPr>
          <w:rtl/>
        </w:rPr>
        <w:t xml:space="preserve"> </w:t>
      </w:r>
      <w:r>
        <w:rPr>
          <w:rFonts w:hint="cs"/>
          <w:rtl/>
        </w:rPr>
        <w:t>אותו</w:t>
      </w:r>
      <w:r w:rsidR="00D4510D">
        <w:rPr>
          <w:rFonts w:hint="cs"/>
          <w:rtl/>
        </w:rPr>
        <w:t xml:space="preserve"> </w:t>
      </w:r>
      <w:r>
        <w:rPr>
          <w:rtl/>
        </w:rPr>
        <w:t>ויהיו</w:t>
      </w:r>
      <w:r w:rsidR="00D4510D">
        <w:rPr>
          <w:rtl/>
        </w:rPr>
        <w:t xml:space="preserve"> </w:t>
      </w:r>
      <w:r>
        <w:rPr>
          <w:rtl/>
        </w:rPr>
        <w:t>הבעלים</w:t>
      </w:r>
      <w:r w:rsidR="00D4510D">
        <w:rPr>
          <w:rtl/>
        </w:rPr>
        <w:t xml:space="preserve"> </w:t>
      </w:r>
      <w:r>
        <w:rPr>
          <w:rtl/>
        </w:rPr>
        <w:t>מצד</w:t>
      </w:r>
      <w:r w:rsidR="00D4510D">
        <w:rPr>
          <w:rtl/>
        </w:rPr>
        <w:t xml:space="preserve"> </w:t>
      </w:r>
      <w:r>
        <w:rPr>
          <w:rtl/>
        </w:rPr>
        <w:t>הממונות,</w:t>
      </w:r>
      <w:r w:rsidR="00D4510D">
        <w:rPr>
          <w:rtl/>
        </w:rPr>
        <w:t xml:space="preserve"> </w:t>
      </w:r>
      <w:r>
        <w:rPr>
          <w:rtl/>
        </w:rPr>
        <w:t>כיון</w:t>
      </w:r>
      <w:r w:rsidR="00D4510D">
        <w:rPr>
          <w:rtl/>
        </w:rPr>
        <w:t xml:space="preserve"> </w:t>
      </w:r>
      <w:r>
        <w:rPr>
          <w:rtl/>
        </w:rPr>
        <w:t>דמצד</w:t>
      </w:r>
      <w:r w:rsidR="00D4510D">
        <w:rPr>
          <w:rtl/>
        </w:rPr>
        <w:t xml:space="preserve"> </w:t>
      </w:r>
      <w:r>
        <w:rPr>
          <w:rtl/>
        </w:rPr>
        <w:t>עצם</w:t>
      </w:r>
      <w:r w:rsidR="00D4510D">
        <w:rPr>
          <w:rtl/>
        </w:rPr>
        <w:t xml:space="preserve"> </w:t>
      </w:r>
      <w:r>
        <w:rPr>
          <w:rtl/>
        </w:rPr>
        <w:t>החלוקה</w:t>
      </w:r>
      <w:r w:rsidR="00D4510D">
        <w:rPr>
          <w:rtl/>
        </w:rPr>
        <w:t xml:space="preserve"> </w:t>
      </w:r>
      <w:r>
        <w:rPr>
          <w:rtl/>
        </w:rPr>
        <w:t>ה"ז</w:t>
      </w:r>
      <w:r w:rsidR="00D4510D">
        <w:rPr>
          <w:rtl/>
        </w:rPr>
        <w:t xml:space="preserve"> </w:t>
      </w:r>
      <w:r>
        <w:rPr>
          <w:rtl/>
        </w:rPr>
        <w:t>שייך</w:t>
      </w:r>
      <w:r w:rsidR="00D4510D">
        <w:rPr>
          <w:rtl/>
        </w:rPr>
        <w:t xml:space="preserve"> </w:t>
      </w:r>
      <w:r>
        <w:rPr>
          <w:rtl/>
        </w:rPr>
        <w:t>לשבט</w:t>
      </w:r>
      <w:r w:rsidR="00D4510D">
        <w:rPr>
          <w:rtl/>
        </w:rPr>
        <w:t xml:space="preserve"> </w:t>
      </w:r>
      <w:r>
        <w:rPr>
          <w:rtl/>
        </w:rPr>
        <w:t>מסוים),</w:t>
      </w:r>
      <w:r w:rsidR="00D4510D">
        <w:rPr>
          <w:rtl/>
        </w:rPr>
        <w:t xml:space="preserve"> </w:t>
      </w:r>
      <w:r>
        <w:rPr>
          <w:rtl/>
        </w:rPr>
        <w:t>וראה</w:t>
      </w:r>
      <w:r w:rsidR="00D4510D">
        <w:rPr>
          <w:rtl/>
        </w:rPr>
        <w:t xml:space="preserve"> </w:t>
      </w:r>
      <w:r>
        <w:rPr>
          <w:rtl/>
        </w:rPr>
        <w:t>גם</w:t>
      </w:r>
      <w:r w:rsidR="00D4510D">
        <w:rPr>
          <w:rtl/>
        </w:rPr>
        <w:t xml:space="preserve"> </w:t>
      </w:r>
      <w:r>
        <w:rPr>
          <w:rtl/>
        </w:rPr>
        <w:t>בקובץ</w:t>
      </w:r>
      <w:r w:rsidR="00D4510D">
        <w:rPr>
          <w:rtl/>
        </w:rPr>
        <w:t xml:space="preserve"> </w:t>
      </w:r>
      <w:r>
        <w:rPr>
          <w:rtl/>
        </w:rPr>
        <w:t>"מסורה"</w:t>
      </w:r>
      <w:r w:rsidR="00D4510D">
        <w:rPr>
          <w:rtl/>
        </w:rPr>
        <w:t xml:space="preserve"> </w:t>
      </w:r>
      <w:r>
        <w:rPr>
          <w:rtl/>
        </w:rPr>
        <w:t>חוב</w:t>
      </w:r>
      <w:r>
        <w:rPr>
          <w:rFonts w:hint="cs"/>
          <w:rtl/>
        </w:rPr>
        <w:t>רת</w:t>
      </w:r>
      <w:r w:rsidR="00D4510D">
        <w:rPr>
          <w:rtl/>
        </w:rPr>
        <w:t xml:space="preserve"> </w:t>
      </w:r>
      <w:r>
        <w:rPr>
          <w:rtl/>
        </w:rPr>
        <w:t>ב</w:t>
      </w:r>
      <w:r>
        <w:rPr>
          <w:rFonts w:hint="cs"/>
          <w:rtl/>
        </w:rPr>
        <w:t>'</w:t>
      </w:r>
      <w:r w:rsidR="00D4510D">
        <w:rPr>
          <w:rtl/>
        </w:rPr>
        <w:t xml:space="preserve"> </w:t>
      </w:r>
      <w:r>
        <w:rPr>
          <w:rFonts w:hint="cs"/>
          <w:rtl/>
        </w:rPr>
        <w:t>(</w:t>
      </w:r>
      <w:r>
        <w:rPr>
          <w:rtl/>
        </w:rPr>
        <w:t>ע'</w:t>
      </w:r>
      <w:r w:rsidR="00D4510D">
        <w:rPr>
          <w:rtl/>
        </w:rPr>
        <w:t xml:space="preserve"> </w:t>
      </w:r>
      <w:r>
        <w:rPr>
          <w:rtl/>
        </w:rPr>
        <w:t>מב</w:t>
      </w:r>
      <w:r>
        <w:rPr>
          <w:rFonts w:hint="cs"/>
          <w:rtl/>
        </w:rPr>
        <w:t>)</w:t>
      </w:r>
      <w:r w:rsidR="00D4510D">
        <w:rPr>
          <w:rtl/>
        </w:rPr>
        <w:t xml:space="preserve"> </w:t>
      </w:r>
      <w:r>
        <w:rPr>
          <w:rtl/>
        </w:rPr>
        <w:t>שכ"כ</w:t>
      </w:r>
      <w:r w:rsidR="00D4510D">
        <w:rPr>
          <w:rtl/>
        </w:rPr>
        <w:t xml:space="preserve"> </w:t>
      </w:r>
      <w:r>
        <w:rPr>
          <w:rtl/>
        </w:rPr>
        <w:t>הגרי"ד</w:t>
      </w:r>
      <w:r w:rsidR="00D4510D">
        <w:rPr>
          <w:rtl/>
        </w:rPr>
        <w:t xml:space="preserve"> </w:t>
      </w:r>
      <w:r>
        <w:rPr>
          <w:rtl/>
        </w:rPr>
        <w:t>סולובייצ'יק</w:t>
      </w:r>
      <w:r w:rsidR="00D4510D">
        <w:rPr>
          <w:rtl/>
        </w:rPr>
        <w:t xml:space="preserve"> </w:t>
      </w:r>
      <w:r>
        <w:rPr>
          <w:rtl/>
        </w:rPr>
        <w:t>ז"ל</w:t>
      </w:r>
      <w:r w:rsidR="00D4510D">
        <w:rPr>
          <w:rtl/>
        </w:rPr>
        <w:t xml:space="preserve"> </w:t>
      </w:r>
      <w:r>
        <w:rPr>
          <w:rtl/>
        </w:rPr>
        <w:t>-</w:t>
      </w:r>
      <w:r w:rsidR="00D4510D">
        <w:rPr>
          <w:rtl/>
        </w:rPr>
        <w:t xml:space="preserve"> </w:t>
      </w:r>
      <w:r>
        <w:rPr>
          <w:rtl/>
        </w:rPr>
        <w:t>דחלוקת</w:t>
      </w:r>
      <w:r w:rsidR="00D4510D">
        <w:rPr>
          <w:rtl/>
        </w:rPr>
        <w:t xml:space="preserve"> </w:t>
      </w:r>
      <w:r>
        <w:rPr>
          <w:rtl/>
        </w:rPr>
        <w:t>הארץ</w:t>
      </w:r>
      <w:r w:rsidR="00D4510D">
        <w:rPr>
          <w:rtl/>
        </w:rPr>
        <w:t xml:space="preserve"> </w:t>
      </w:r>
      <w:r>
        <w:rPr>
          <w:rtl/>
        </w:rPr>
        <w:t>לקבוע</w:t>
      </w:r>
      <w:r w:rsidR="00D4510D">
        <w:rPr>
          <w:rtl/>
        </w:rPr>
        <w:t xml:space="preserve"> </w:t>
      </w:r>
      <w:r>
        <w:rPr>
          <w:rtl/>
        </w:rPr>
        <w:t>איזה</w:t>
      </w:r>
      <w:r w:rsidR="00D4510D">
        <w:rPr>
          <w:rtl/>
        </w:rPr>
        <w:t xml:space="preserve"> </w:t>
      </w:r>
      <w:r>
        <w:rPr>
          <w:rtl/>
        </w:rPr>
        <w:t>שבט</w:t>
      </w:r>
      <w:r w:rsidR="00D4510D">
        <w:rPr>
          <w:rtl/>
        </w:rPr>
        <w:t xml:space="preserve"> </w:t>
      </w:r>
      <w:r>
        <w:rPr>
          <w:rtl/>
        </w:rPr>
        <w:t>ינחל</w:t>
      </w:r>
      <w:r w:rsidR="00D4510D">
        <w:rPr>
          <w:rtl/>
        </w:rPr>
        <w:t xml:space="preserve"> </w:t>
      </w:r>
      <w:r>
        <w:rPr>
          <w:rtl/>
        </w:rPr>
        <w:t>באיזה</w:t>
      </w:r>
      <w:r w:rsidR="00D4510D">
        <w:rPr>
          <w:rtl/>
        </w:rPr>
        <w:t xml:space="preserve"> </w:t>
      </w:r>
      <w:r>
        <w:rPr>
          <w:rtl/>
        </w:rPr>
        <w:t>מקום</w:t>
      </w:r>
      <w:r w:rsidR="00D4510D">
        <w:rPr>
          <w:rtl/>
        </w:rPr>
        <w:t xml:space="preserve"> </w:t>
      </w:r>
      <w:r>
        <w:rPr>
          <w:rFonts w:hint="cs"/>
          <w:rtl/>
        </w:rPr>
        <w:t>הוא</w:t>
      </w:r>
      <w:r w:rsidR="00D4510D">
        <w:rPr>
          <w:rFonts w:hint="cs"/>
          <w:rtl/>
        </w:rPr>
        <w:t xml:space="preserve"> </w:t>
      </w:r>
      <w:r>
        <w:rPr>
          <w:rFonts w:hint="cs"/>
          <w:rtl/>
        </w:rPr>
        <w:t>ענין</w:t>
      </w:r>
      <w:r w:rsidR="00D4510D">
        <w:rPr>
          <w:rFonts w:hint="cs"/>
          <w:rtl/>
        </w:rPr>
        <w:t xml:space="preserve"> </w:t>
      </w:r>
      <w:r>
        <w:rPr>
          <w:rtl/>
        </w:rPr>
        <w:t>של</w:t>
      </w:r>
      <w:r w:rsidR="00D4510D">
        <w:rPr>
          <w:rtl/>
        </w:rPr>
        <w:t xml:space="preserve"> </w:t>
      </w:r>
      <w:r>
        <w:rPr>
          <w:bCs/>
          <w:rtl/>
        </w:rPr>
        <w:t>איסור</w:t>
      </w:r>
      <w:r w:rsidR="00D4510D">
        <w:rPr>
          <w:bCs/>
          <w:rtl/>
        </w:rPr>
        <w:t xml:space="preserve"> </w:t>
      </w:r>
      <w:r>
        <w:rPr>
          <w:bCs/>
          <w:rtl/>
        </w:rPr>
        <w:t>והיתר</w:t>
      </w:r>
      <w:r>
        <w:rPr>
          <w:rtl/>
        </w:rPr>
        <w:t>,</w:t>
      </w:r>
      <w:r w:rsidR="00D4510D">
        <w:rPr>
          <w:rtl/>
        </w:rPr>
        <w:t xml:space="preserve"> </w:t>
      </w:r>
      <w:r>
        <w:rPr>
          <w:rtl/>
        </w:rPr>
        <w:t>דבכדי</w:t>
      </w:r>
      <w:r w:rsidR="00D4510D">
        <w:rPr>
          <w:rtl/>
        </w:rPr>
        <w:t xml:space="preserve"> </w:t>
      </w:r>
      <w:r>
        <w:rPr>
          <w:rtl/>
        </w:rPr>
        <w:t>להשלים</w:t>
      </w:r>
      <w:r w:rsidR="00D4510D">
        <w:rPr>
          <w:rtl/>
        </w:rPr>
        <w:t xml:space="preserve"> </w:t>
      </w:r>
      <w:r>
        <w:rPr>
          <w:rtl/>
        </w:rPr>
        <w:t>חלות</w:t>
      </w:r>
      <w:r w:rsidR="00D4510D">
        <w:rPr>
          <w:rtl/>
        </w:rPr>
        <w:t xml:space="preserve"> </w:t>
      </w:r>
      <w:r>
        <w:rPr>
          <w:rtl/>
        </w:rPr>
        <w:t>קדושת</w:t>
      </w:r>
      <w:r w:rsidR="00D4510D">
        <w:rPr>
          <w:rtl/>
        </w:rPr>
        <w:t xml:space="preserve"> </w:t>
      </w:r>
      <w:r>
        <w:rPr>
          <w:rtl/>
        </w:rPr>
        <w:t>הארץ,</w:t>
      </w:r>
      <w:r w:rsidR="00D4510D">
        <w:rPr>
          <w:rtl/>
        </w:rPr>
        <w:t xml:space="preserve"> </w:t>
      </w:r>
      <w:r>
        <w:rPr>
          <w:rtl/>
        </w:rPr>
        <w:t>היו</w:t>
      </w:r>
      <w:r w:rsidR="00D4510D">
        <w:rPr>
          <w:rtl/>
        </w:rPr>
        <w:t xml:space="preserve"> </w:t>
      </w:r>
      <w:r>
        <w:rPr>
          <w:rtl/>
        </w:rPr>
        <w:t>צריכים</w:t>
      </w:r>
      <w:r w:rsidR="00D4510D">
        <w:rPr>
          <w:rtl/>
        </w:rPr>
        <w:t xml:space="preserve"> </w:t>
      </w:r>
      <w:r>
        <w:rPr>
          <w:rtl/>
        </w:rPr>
        <w:t>אז</w:t>
      </w:r>
      <w:r w:rsidR="00D4510D">
        <w:rPr>
          <w:rtl/>
        </w:rPr>
        <w:t xml:space="preserve"> </w:t>
      </w:r>
      <w:r>
        <w:rPr>
          <w:rtl/>
        </w:rPr>
        <w:t>לכיבוש</w:t>
      </w:r>
      <w:r w:rsidR="00D4510D">
        <w:rPr>
          <w:rtl/>
        </w:rPr>
        <w:t xml:space="preserve"> </w:t>
      </w:r>
      <w:r>
        <w:rPr>
          <w:rtl/>
        </w:rPr>
        <w:t>ולחילוק,</w:t>
      </w:r>
      <w:r w:rsidR="00D4510D">
        <w:rPr>
          <w:rtl/>
        </w:rPr>
        <w:t xml:space="preserve"> </w:t>
      </w:r>
      <w:r>
        <w:rPr>
          <w:rtl/>
        </w:rPr>
        <w:t>עיי"ש</w:t>
      </w:r>
      <w:r w:rsidR="00D4510D">
        <w:rPr>
          <w:rtl/>
        </w:rPr>
        <w:t xml:space="preserve"> </w:t>
      </w:r>
      <w:r>
        <w:rPr>
          <w:rtl/>
        </w:rPr>
        <w:t>בארוכה.</w:t>
      </w:r>
    </w:p>
    <w:p w:rsidR="006E1756" w:rsidRDefault="006E1756" w:rsidP="00077D26">
      <w:pPr>
        <w:pStyle w:val="a1"/>
        <w:rPr>
          <w:rtl/>
        </w:rPr>
      </w:pPr>
      <w:r>
        <w:rPr>
          <w:rtl/>
        </w:rPr>
        <w:t>ולפי"ז</w:t>
      </w:r>
      <w:r w:rsidR="00D4510D">
        <w:rPr>
          <w:rtl/>
        </w:rPr>
        <w:t xml:space="preserve"> </w:t>
      </w:r>
      <w:r>
        <w:rPr>
          <w:rtl/>
        </w:rPr>
        <w:t>י"ל</w:t>
      </w:r>
      <w:r w:rsidR="00D4510D">
        <w:rPr>
          <w:rtl/>
        </w:rPr>
        <w:t xml:space="preserve"> </w:t>
      </w:r>
      <w:r>
        <w:rPr>
          <w:rtl/>
        </w:rPr>
        <w:t>דכו"ע</w:t>
      </w:r>
      <w:r w:rsidR="00D4510D">
        <w:rPr>
          <w:rtl/>
        </w:rPr>
        <w:t xml:space="preserve"> </w:t>
      </w:r>
      <w:r>
        <w:rPr>
          <w:rtl/>
        </w:rPr>
        <w:t>מודים</w:t>
      </w:r>
      <w:r w:rsidR="00D4510D">
        <w:rPr>
          <w:rtl/>
        </w:rPr>
        <w:t xml:space="preserve"> </w:t>
      </w:r>
      <w:r>
        <w:rPr>
          <w:rtl/>
        </w:rPr>
        <w:t>שמצד</w:t>
      </w:r>
      <w:r w:rsidR="00D4510D">
        <w:rPr>
          <w:rtl/>
        </w:rPr>
        <w:t xml:space="preserve"> </w:t>
      </w:r>
      <w:r>
        <w:rPr>
          <w:rtl/>
        </w:rPr>
        <w:t>עצם</w:t>
      </w:r>
      <w:r w:rsidR="00D4510D">
        <w:rPr>
          <w:rtl/>
        </w:rPr>
        <w:t xml:space="preserve"> </w:t>
      </w:r>
      <w:r>
        <w:rPr>
          <w:rtl/>
        </w:rPr>
        <w:t>מצות</w:t>
      </w:r>
      <w:r w:rsidR="00D4510D">
        <w:rPr>
          <w:rtl/>
        </w:rPr>
        <w:t xml:space="preserve"> </w:t>
      </w:r>
      <w:r>
        <w:rPr>
          <w:rtl/>
        </w:rPr>
        <w:t>החלוקה</w:t>
      </w:r>
      <w:r w:rsidR="00D4510D">
        <w:rPr>
          <w:rtl/>
        </w:rPr>
        <w:t xml:space="preserve"> </w:t>
      </w:r>
      <w:r>
        <w:rPr>
          <w:rtl/>
        </w:rPr>
        <w:t>נתחלקה</w:t>
      </w:r>
      <w:r w:rsidR="00D4510D">
        <w:rPr>
          <w:rtl/>
        </w:rPr>
        <w:t xml:space="preserve"> </w:t>
      </w:r>
      <w:r>
        <w:rPr>
          <w:rtl/>
        </w:rPr>
        <w:t>ירושלים</w:t>
      </w:r>
      <w:r w:rsidR="00D4510D">
        <w:rPr>
          <w:rtl/>
        </w:rPr>
        <w:t xml:space="preserve"> </w:t>
      </w:r>
      <w:r>
        <w:rPr>
          <w:rtl/>
        </w:rPr>
        <w:t>ליהודא</w:t>
      </w:r>
      <w:r w:rsidR="00D4510D">
        <w:rPr>
          <w:rtl/>
        </w:rPr>
        <w:t xml:space="preserve"> </w:t>
      </w:r>
      <w:r>
        <w:rPr>
          <w:rtl/>
        </w:rPr>
        <w:t>ובנימין,</w:t>
      </w:r>
      <w:r w:rsidR="00D4510D">
        <w:rPr>
          <w:rtl/>
        </w:rPr>
        <w:t xml:space="preserve"> </w:t>
      </w:r>
      <w:r>
        <w:rPr>
          <w:rtl/>
        </w:rPr>
        <w:t>וכל</w:t>
      </w:r>
      <w:r w:rsidR="00D4510D">
        <w:rPr>
          <w:rtl/>
        </w:rPr>
        <w:t xml:space="preserve"> </w:t>
      </w:r>
      <w:r>
        <w:rPr>
          <w:rtl/>
        </w:rPr>
        <w:t>פלוגתתם</w:t>
      </w:r>
      <w:r w:rsidR="00D4510D">
        <w:rPr>
          <w:rtl/>
        </w:rPr>
        <w:t xml:space="preserve"> </w:t>
      </w:r>
      <w:r>
        <w:rPr>
          <w:rtl/>
        </w:rPr>
        <w:t>הוא</w:t>
      </w:r>
      <w:r w:rsidR="00D4510D">
        <w:rPr>
          <w:rtl/>
        </w:rPr>
        <w:t xml:space="preserve"> </w:t>
      </w:r>
      <w:r>
        <w:rPr>
          <w:rtl/>
        </w:rPr>
        <w:t>רק</w:t>
      </w:r>
      <w:r w:rsidR="00D4510D">
        <w:rPr>
          <w:rtl/>
        </w:rPr>
        <w:t xml:space="preserve"> </w:t>
      </w:r>
      <w:r>
        <w:rPr>
          <w:rtl/>
        </w:rPr>
        <w:t>על</w:t>
      </w:r>
      <w:r w:rsidR="00D4510D">
        <w:rPr>
          <w:rtl/>
        </w:rPr>
        <w:t xml:space="preserve"> </w:t>
      </w:r>
      <w:r>
        <w:rPr>
          <w:rtl/>
        </w:rPr>
        <w:t>חלק</w:t>
      </w:r>
      <w:r w:rsidR="00D4510D">
        <w:rPr>
          <w:rtl/>
        </w:rPr>
        <w:t xml:space="preserve"> </w:t>
      </w:r>
      <w:r>
        <w:rPr>
          <w:rtl/>
        </w:rPr>
        <w:t>הממונות,</w:t>
      </w:r>
      <w:r w:rsidR="00D4510D">
        <w:rPr>
          <w:rtl/>
        </w:rPr>
        <w:t xml:space="preserve"> </w:t>
      </w:r>
      <w:r>
        <w:rPr>
          <w:rtl/>
        </w:rPr>
        <w:t>אם</w:t>
      </w:r>
      <w:r w:rsidR="00D4510D">
        <w:rPr>
          <w:rtl/>
        </w:rPr>
        <w:t xml:space="preserve"> </w:t>
      </w:r>
      <w:r>
        <w:rPr>
          <w:rtl/>
        </w:rPr>
        <w:t>גם</w:t>
      </w:r>
      <w:r w:rsidR="00D4510D">
        <w:rPr>
          <w:rtl/>
        </w:rPr>
        <w:t xml:space="preserve"> </w:t>
      </w:r>
      <w:r>
        <w:rPr>
          <w:rtl/>
        </w:rPr>
        <w:t>חלק</w:t>
      </w:r>
      <w:r w:rsidR="00D4510D">
        <w:rPr>
          <w:rtl/>
        </w:rPr>
        <w:t xml:space="preserve"> </w:t>
      </w:r>
      <w:r>
        <w:rPr>
          <w:rtl/>
        </w:rPr>
        <w:t>הממונות</w:t>
      </w:r>
      <w:r w:rsidR="00D4510D">
        <w:rPr>
          <w:rtl/>
        </w:rPr>
        <w:t xml:space="preserve"> </w:t>
      </w:r>
      <w:r>
        <w:rPr>
          <w:rtl/>
        </w:rPr>
        <w:t>נקנה</w:t>
      </w:r>
      <w:r w:rsidR="00D4510D">
        <w:rPr>
          <w:rtl/>
        </w:rPr>
        <w:t xml:space="preserve"> </w:t>
      </w:r>
      <w:r>
        <w:rPr>
          <w:rtl/>
        </w:rPr>
        <w:t>להם</w:t>
      </w:r>
      <w:r w:rsidR="00D4510D">
        <w:rPr>
          <w:rtl/>
        </w:rPr>
        <w:t xml:space="preserve"> </w:t>
      </w:r>
      <w:r>
        <w:rPr>
          <w:rtl/>
        </w:rPr>
        <w:t>או</w:t>
      </w:r>
      <w:r w:rsidR="00D4510D">
        <w:rPr>
          <w:rtl/>
        </w:rPr>
        <w:t xml:space="preserve"> </w:t>
      </w:r>
      <w:r>
        <w:rPr>
          <w:rtl/>
        </w:rPr>
        <w:t>לא</w:t>
      </w:r>
      <w:r>
        <w:rPr>
          <w:rFonts w:hint="cs"/>
          <w:rtl/>
        </w:rPr>
        <w:t>.</w:t>
      </w:r>
      <w:r w:rsidR="00D4510D">
        <w:rPr>
          <w:rtl/>
        </w:rPr>
        <w:t xml:space="preserve"> </w:t>
      </w:r>
      <w:r>
        <w:rPr>
          <w:rtl/>
        </w:rPr>
        <w:t>ואי</w:t>
      </w:r>
      <w:r w:rsidR="00D4510D">
        <w:rPr>
          <w:rtl/>
        </w:rPr>
        <w:t xml:space="preserve"> </w:t>
      </w:r>
      <w:r>
        <w:rPr>
          <w:rtl/>
        </w:rPr>
        <w:t>נימא</w:t>
      </w:r>
      <w:r w:rsidR="00D4510D">
        <w:rPr>
          <w:rtl/>
        </w:rPr>
        <w:t xml:space="preserve"> </w:t>
      </w:r>
      <w:r>
        <w:rPr>
          <w:rtl/>
        </w:rPr>
        <w:t>כן</w:t>
      </w:r>
      <w:r w:rsidR="00D4510D">
        <w:rPr>
          <w:rtl/>
        </w:rPr>
        <w:t xml:space="preserve"> </w:t>
      </w:r>
      <w:r>
        <w:rPr>
          <w:rtl/>
        </w:rPr>
        <w:t>א"ש</w:t>
      </w:r>
      <w:r w:rsidR="00D4510D">
        <w:rPr>
          <w:rtl/>
        </w:rPr>
        <w:t xml:space="preserve"> </w:t>
      </w:r>
      <w:r>
        <w:rPr>
          <w:rtl/>
        </w:rPr>
        <w:t>ג"כ</w:t>
      </w:r>
      <w:r w:rsidR="00D4510D">
        <w:rPr>
          <w:rtl/>
        </w:rPr>
        <w:t xml:space="preserve"> </w:t>
      </w:r>
      <w:r>
        <w:rPr>
          <w:rtl/>
        </w:rPr>
        <w:t>קושיות</w:t>
      </w:r>
      <w:r w:rsidR="00D4510D">
        <w:rPr>
          <w:rtl/>
        </w:rPr>
        <w:t xml:space="preserve"> </w:t>
      </w:r>
      <w:r>
        <w:rPr>
          <w:rtl/>
        </w:rPr>
        <w:t>הנ"ל</w:t>
      </w:r>
      <w:r w:rsidR="00D4510D">
        <w:rPr>
          <w:rtl/>
        </w:rPr>
        <w:t xml:space="preserve"> </w:t>
      </w:r>
      <w:r>
        <w:rPr>
          <w:rtl/>
        </w:rPr>
        <w:t>דלכו"ע</w:t>
      </w:r>
      <w:r w:rsidR="00D4510D">
        <w:rPr>
          <w:rtl/>
        </w:rPr>
        <w:t xml:space="preserve"> </w:t>
      </w:r>
      <w:r>
        <w:rPr>
          <w:rtl/>
        </w:rPr>
        <w:t>יש</w:t>
      </w:r>
      <w:r w:rsidR="00D4510D">
        <w:rPr>
          <w:rtl/>
        </w:rPr>
        <w:t xml:space="preserve"> </w:t>
      </w:r>
      <w:r>
        <w:rPr>
          <w:rtl/>
        </w:rPr>
        <w:t>דין</w:t>
      </w:r>
      <w:r w:rsidR="00D4510D">
        <w:rPr>
          <w:rtl/>
        </w:rPr>
        <w:t xml:space="preserve"> </w:t>
      </w:r>
      <w:r>
        <w:rPr>
          <w:rtl/>
        </w:rPr>
        <w:t>דחלקו</w:t>
      </w:r>
      <w:r w:rsidR="00D4510D">
        <w:rPr>
          <w:rtl/>
        </w:rPr>
        <w:t xml:space="preserve"> </w:t>
      </w:r>
      <w:r>
        <w:rPr>
          <w:rtl/>
        </w:rPr>
        <w:t>של</w:t>
      </w:r>
      <w:r w:rsidR="00D4510D">
        <w:rPr>
          <w:rtl/>
        </w:rPr>
        <w:t xml:space="preserve"> </w:t>
      </w:r>
      <w:r>
        <w:rPr>
          <w:rtl/>
        </w:rPr>
        <w:t>טורף</w:t>
      </w:r>
      <w:r w:rsidR="00D4510D">
        <w:rPr>
          <w:rtl/>
        </w:rPr>
        <w:t xml:space="preserve"> </w:t>
      </w:r>
      <w:r>
        <w:rPr>
          <w:rtl/>
        </w:rPr>
        <w:t>מצד</w:t>
      </w:r>
      <w:r w:rsidR="00D4510D">
        <w:rPr>
          <w:rtl/>
        </w:rPr>
        <w:t xml:space="preserve"> </w:t>
      </w:r>
      <w:r>
        <w:rPr>
          <w:rtl/>
        </w:rPr>
        <w:t>עצם</w:t>
      </w:r>
      <w:r w:rsidR="00D4510D">
        <w:rPr>
          <w:rtl/>
        </w:rPr>
        <w:t xml:space="preserve"> </w:t>
      </w:r>
      <w:r>
        <w:rPr>
          <w:rtl/>
        </w:rPr>
        <w:t>החלוקה,</w:t>
      </w:r>
      <w:r w:rsidR="00D4510D">
        <w:rPr>
          <w:rtl/>
        </w:rPr>
        <w:t xml:space="preserve"> </w:t>
      </w:r>
      <w:r>
        <w:rPr>
          <w:rtl/>
        </w:rPr>
        <w:t>ולפי"ז</w:t>
      </w:r>
      <w:r w:rsidR="00D4510D">
        <w:rPr>
          <w:rtl/>
        </w:rPr>
        <w:t xml:space="preserve"> </w:t>
      </w:r>
      <w:r>
        <w:rPr>
          <w:rtl/>
        </w:rPr>
        <w:t>נימא</w:t>
      </w:r>
      <w:r w:rsidR="00D4510D">
        <w:rPr>
          <w:rtl/>
        </w:rPr>
        <w:t xml:space="preserve"> </w:t>
      </w:r>
      <w:r>
        <w:rPr>
          <w:rtl/>
        </w:rPr>
        <w:t>ג"כ</w:t>
      </w:r>
      <w:r w:rsidR="00D4510D">
        <w:rPr>
          <w:rtl/>
        </w:rPr>
        <w:t xml:space="preserve"> </w:t>
      </w:r>
      <w:r>
        <w:rPr>
          <w:rtl/>
        </w:rPr>
        <w:t>כנ"ל,</w:t>
      </w:r>
      <w:r w:rsidR="00D4510D">
        <w:rPr>
          <w:rtl/>
        </w:rPr>
        <w:t xml:space="preserve"> </w:t>
      </w:r>
      <w:r>
        <w:rPr>
          <w:rtl/>
        </w:rPr>
        <w:t>דמצד</w:t>
      </w:r>
      <w:r w:rsidR="00D4510D">
        <w:rPr>
          <w:rtl/>
        </w:rPr>
        <w:t xml:space="preserve"> </w:t>
      </w:r>
      <w:r>
        <w:rPr>
          <w:rtl/>
        </w:rPr>
        <w:t>הסוגיות</w:t>
      </w:r>
      <w:r w:rsidR="00D4510D">
        <w:rPr>
          <w:rtl/>
        </w:rPr>
        <w:t xml:space="preserve"> </w:t>
      </w:r>
      <w:r>
        <w:rPr>
          <w:rtl/>
        </w:rPr>
        <w:t>דזבחים</w:t>
      </w:r>
      <w:r w:rsidR="00D4510D">
        <w:rPr>
          <w:rtl/>
        </w:rPr>
        <w:t xml:space="preserve"> </w:t>
      </w:r>
      <w:r>
        <w:rPr>
          <w:rtl/>
        </w:rPr>
        <w:t>דמשמע</w:t>
      </w:r>
      <w:r w:rsidR="00D4510D">
        <w:rPr>
          <w:rtl/>
        </w:rPr>
        <w:t xml:space="preserve"> </w:t>
      </w:r>
      <w:r>
        <w:rPr>
          <w:rtl/>
        </w:rPr>
        <w:t>דדין</w:t>
      </w:r>
      <w:r w:rsidR="00D4510D">
        <w:rPr>
          <w:rtl/>
        </w:rPr>
        <w:t xml:space="preserve"> </w:t>
      </w:r>
      <w:r>
        <w:rPr>
          <w:rtl/>
        </w:rPr>
        <w:t>חלקו</w:t>
      </w:r>
      <w:r w:rsidR="00D4510D">
        <w:rPr>
          <w:rtl/>
        </w:rPr>
        <w:t xml:space="preserve"> </w:t>
      </w:r>
      <w:r>
        <w:rPr>
          <w:rtl/>
        </w:rPr>
        <w:t>של</w:t>
      </w:r>
      <w:r w:rsidR="00D4510D">
        <w:rPr>
          <w:rtl/>
        </w:rPr>
        <w:t xml:space="preserve"> </w:t>
      </w:r>
      <w:r>
        <w:rPr>
          <w:rtl/>
        </w:rPr>
        <w:t>טורף</w:t>
      </w:r>
      <w:r w:rsidR="00D4510D">
        <w:rPr>
          <w:rtl/>
        </w:rPr>
        <w:t xml:space="preserve"> </w:t>
      </w:r>
      <w:r>
        <w:rPr>
          <w:rtl/>
        </w:rPr>
        <w:t>הוא</w:t>
      </w:r>
      <w:r w:rsidR="00D4510D">
        <w:rPr>
          <w:rtl/>
        </w:rPr>
        <w:t xml:space="preserve"> </w:t>
      </w:r>
      <w:r>
        <w:rPr>
          <w:rtl/>
        </w:rPr>
        <w:t>לכו"ע</w:t>
      </w:r>
      <w:r>
        <w:rPr>
          <w:rFonts w:hint="cs"/>
          <w:rtl/>
        </w:rPr>
        <w:t>,</w:t>
      </w:r>
      <w:r w:rsidR="00D4510D">
        <w:rPr>
          <w:rtl/>
        </w:rPr>
        <w:t xml:space="preserve"> </w:t>
      </w:r>
      <w:r>
        <w:rPr>
          <w:rtl/>
        </w:rPr>
        <w:t>נדח</w:t>
      </w:r>
      <w:r>
        <w:rPr>
          <w:rFonts w:hint="cs"/>
          <w:rtl/>
        </w:rPr>
        <w:t>ו</w:t>
      </w:r>
      <w:r w:rsidR="00D4510D">
        <w:rPr>
          <w:rtl/>
        </w:rPr>
        <w:t xml:space="preserve"> </w:t>
      </w:r>
      <w:r>
        <w:rPr>
          <w:rtl/>
        </w:rPr>
        <w:t>הסוגי</w:t>
      </w:r>
      <w:r>
        <w:rPr>
          <w:rFonts w:hint="cs"/>
          <w:rtl/>
        </w:rPr>
        <w:t>ות</w:t>
      </w:r>
      <w:r w:rsidR="00D4510D">
        <w:rPr>
          <w:rFonts w:hint="cs"/>
          <w:rtl/>
        </w:rPr>
        <w:t xml:space="preserve"> </w:t>
      </w:r>
      <w:r>
        <w:rPr>
          <w:rtl/>
        </w:rPr>
        <w:t>דיומא</w:t>
      </w:r>
      <w:r w:rsidR="00D4510D">
        <w:rPr>
          <w:rtl/>
        </w:rPr>
        <w:t xml:space="preserve"> </w:t>
      </w:r>
      <w:r>
        <w:rPr>
          <w:rtl/>
        </w:rPr>
        <w:t>ומגילה.</w:t>
      </w:r>
    </w:p>
    <w:p w:rsidR="006E1756" w:rsidRDefault="006E1756" w:rsidP="009E69FE">
      <w:pPr>
        <w:pStyle w:val="a6"/>
        <w:spacing w:before="120" w:after="40"/>
        <w:ind w:left="0"/>
        <w:rPr>
          <w:rtl/>
        </w:rPr>
      </w:pPr>
      <w:r>
        <w:rPr>
          <w:rFonts w:hint="cs"/>
          <w:rtl/>
        </w:rPr>
        <w:t>לעת"ל</w:t>
      </w:r>
      <w:r w:rsidR="00D4510D">
        <w:rPr>
          <w:rFonts w:hint="cs"/>
          <w:rtl/>
        </w:rPr>
        <w:t xml:space="preserve"> </w:t>
      </w:r>
      <w:r>
        <w:rPr>
          <w:rFonts w:hint="cs"/>
          <w:rtl/>
        </w:rPr>
        <w:t>האם</w:t>
      </w:r>
      <w:r w:rsidR="00D4510D">
        <w:rPr>
          <w:rFonts w:hint="cs"/>
          <w:rtl/>
        </w:rPr>
        <w:t xml:space="preserve"> </w:t>
      </w:r>
      <w:r>
        <w:rPr>
          <w:rFonts w:hint="cs"/>
          <w:rtl/>
        </w:rPr>
        <w:t>יופקע</w:t>
      </w:r>
      <w:r w:rsidR="00D4510D">
        <w:rPr>
          <w:rFonts w:hint="cs"/>
          <w:rtl/>
        </w:rPr>
        <w:t xml:space="preserve"> </w:t>
      </w:r>
      <w:r>
        <w:rPr>
          <w:rFonts w:hint="cs"/>
          <w:rtl/>
        </w:rPr>
        <w:t>חלוקת</w:t>
      </w:r>
      <w:r w:rsidR="00D4510D">
        <w:rPr>
          <w:rFonts w:hint="cs"/>
          <w:rtl/>
        </w:rPr>
        <w:t xml:space="preserve"> </w:t>
      </w:r>
      <w:r>
        <w:rPr>
          <w:rFonts w:hint="cs"/>
          <w:rtl/>
        </w:rPr>
        <w:t>הארץ</w:t>
      </w:r>
      <w:r w:rsidR="00D4510D">
        <w:rPr>
          <w:rFonts w:hint="cs"/>
          <w:rtl/>
        </w:rPr>
        <w:t xml:space="preserve"> </w:t>
      </w:r>
      <w:r>
        <w:rPr>
          <w:rFonts w:hint="cs"/>
          <w:rtl/>
        </w:rPr>
        <w:t>הראשונה?</w:t>
      </w:r>
    </w:p>
    <w:p w:rsidR="006E1756" w:rsidRDefault="006E1756" w:rsidP="00077D26">
      <w:pPr>
        <w:pStyle w:val="a1"/>
        <w:rPr>
          <w:rtl/>
        </w:rPr>
      </w:pPr>
      <w:r>
        <w:rPr>
          <w:rFonts w:hint="cs"/>
          <w:rtl/>
        </w:rPr>
        <w:t>אלא</w:t>
      </w:r>
      <w:r w:rsidR="00D4510D">
        <w:rPr>
          <w:rFonts w:hint="cs"/>
          <w:rtl/>
        </w:rPr>
        <w:t xml:space="preserve"> </w:t>
      </w:r>
      <w:r>
        <w:rPr>
          <w:rFonts w:hint="cs"/>
          <w:rtl/>
        </w:rPr>
        <w:t>דלפי</w:t>
      </w:r>
      <w:r w:rsidR="00D4510D">
        <w:rPr>
          <w:rFonts w:hint="cs"/>
          <w:rtl/>
        </w:rPr>
        <w:t xml:space="preserve"> </w:t>
      </w:r>
      <w:r>
        <w:rPr>
          <w:rFonts w:hint="cs"/>
          <w:rtl/>
        </w:rPr>
        <w:t>מה</w:t>
      </w:r>
      <w:r w:rsidR="00D4510D">
        <w:rPr>
          <w:rFonts w:hint="cs"/>
          <w:rtl/>
        </w:rPr>
        <w:t xml:space="preserve"> </w:t>
      </w:r>
      <w:r>
        <w:rPr>
          <w:rFonts w:hint="cs"/>
          <w:rtl/>
        </w:rPr>
        <w:t>שנתבאר</w:t>
      </w:r>
      <w:r w:rsidR="00D4510D">
        <w:rPr>
          <w:rFonts w:hint="cs"/>
          <w:rtl/>
        </w:rPr>
        <w:t xml:space="preserve"> </w:t>
      </w:r>
      <w:r>
        <w:rPr>
          <w:rFonts w:hint="cs"/>
          <w:rtl/>
        </w:rPr>
        <w:t>דאפילו</w:t>
      </w:r>
      <w:r w:rsidR="00D4510D">
        <w:rPr>
          <w:rFonts w:hint="cs"/>
          <w:rtl/>
        </w:rPr>
        <w:t xml:space="preserve"> </w:t>
      </w:r>
      <w:r>
        <w:rPr>
          <w:rFonts w:hint="cs"/>
          <w:rtl/>
        </w:rPr>
        <w:t>למ"ד</w:t>
      </w:r>
      <w:r w:rsidR="00D4510D">
        <w:rPr>
          <w:rFonts w:hint="cs"/>
          <w:rtl/>
        </w:rPr>
        <w:t xml:space="preserve"> </w:t>
      </w:r>
      <w:r>
        <w:rPr>
          <w:rFonts w:hint="cs"/>
          <w:rtl/>
        </w:rPr>
        <w:t>לא</w:t>
      </w:r>
      <w:r w:rsidR="00D4510D">
        <w:rPr>
          <w:rFonts w:hint="cs"/>
          <w:rtl/>
        </w:rPr>
        <w:t xml:space="preserve"> </w:t>
      </w:r>
      <w:r>
        <w:rPr>
          <w:rFonts w:hint="cs"/>
          <w:rtl/>
        </w:rPr>
        <w:t>נתחלקה</w:t>
      </w:r>
      <w:r w:rsidR="00D4510D">
        <w:rPr>
          <w:rFonts w:hint="cs"/>
          <w:rtl/>
        </w:rPr>
        <w:t xml:space="preserve"> </w:t>
      </w:r>
      <w:r>
        <w:rPr>
          <w:rFonts w:hint="cs"/>
          <w:rtl/>
        </w:rPr>
        <w:t>לשבטים</w:t>
      </w:r>
      <w:r w:rsidR="00D4510D">
        <w:rPr>
          <w:rFonts w:hint="cs"/>
          <w:rtl/>
        </w:rPr>
        <w:t xml:space="preserve"> </w:t>
      </w:r>
      <w:r>
        <w:rPr>
          <w:rFonts w:hint="cs"/>
          <w:rtl/>
        </w:rPr>
        <w:t>דהיינו</w:t>
      </w:r>
      <w:r w:rsidR="00D4510D">
        <w:rPr>
          <w:rFonts w:hint="cs"/>
          <w:rtl/>
        </w:rPr>
        <w:t xml:space="preserve"> </w:t>
      </w:r>
      <w:r>
        <w:rPr>
          <w:rFonts w:hint="cs"/>
          <w:rtl/>
        </w:rPr>
        <w:t>שלא</w:t>
      </w:r>
      <w:r w:rsidR="00D4510D">
        <w:rPr>
          <w:rFonts w:hint="cs"/>
          <w:rtl/>
        </w:rPr>
        <w:t xml:space="preserve"> </w:t>
      </w:r>
      <w:r>
        <w:rPr>
          <w:rFonts w:hint="cs"/>
          <w:rtl/>
        </w:rPr>
        <w:t>עמדה</w:t>
      </w:r>
      <w:r w:rsidR="00D4510D">
        <w:rPr>
          <w:rFonts w:hint="cs"/>
          <w:rtl/>
        </w:rPr>
        <w:t xml:space="preserve"> </w:t>
      </w:r>
      <w:r>
        <w:rPr>
          <w:rFonts w:hint="cs"/>
          <w:rtl/>
        </w:rPr>
        <w:t>בחלוקתה</w:t>
      </w:r>
      <w:r w:rsidR="00D4510D">
        <w:rPr>
          <w:rFonts w:hint="cs"/>
          <w:rtl/>
        </w:rPr>
        <w:t xml:space="preserve"> </w:t>
      </w:r>
      <w:r>
        <w:rPr>
          <w:rFonts w:hint="cs"/>
          <w:rtl/>
        </w:rPr>
        <w:t>לעולם</w:t>
      </w:r>
      <w:r w:rsidR="00D4510D">
        <w:rPr>
          <w:rFonts w:hint="cs"/>
          <w:rtl/>
        </w:rPr>
        <w:t xml:space="preserve"> </w:t>
      </w:r>
      <w:r>
        <w:rPr>
          <w:rFonts w:hint="cs"/>
          <w:rtl/>
        </w:rPr>
        <w:t>כי</w:t>
      </w:r>
      <w:r w:rsidR="00D4510D">
        <w:rPr>
          <w:rFonts w:hint="cs"/>
          <w:rtl/>
        </w:rPr>
        <w:t xml:space="preserve"> </w:t>
      </w:r>
      <w:r>
        <w:rPr>
          <w:rFonts w:hint="cs"/>
          <w:rtl/>
        </w:rPr>
        <w:t>חזרו</w:t>
      </w:r>
      <w:r w:rsidR="00D4510D">
        <w:rPr>
          <w:rFonts w:hint="cs"/>
          <w:rtl/>
        </w:rPr>
        <w:t xml:space="preserve"> </w:t>
      </w:r>
      <w:r>
        <w:rPr>
          <w:rFonts w:hint="cs"/>
          <w:rtl/>
        </w:rPr>
        <w:t>וקנו</w:t>
      </w:r>
      <w:r w:rsidR="00D4510D">
        <w:rPr>
          <w:rFonts w:hint="cs"/>
          <w:rtl/>
        </w:rPr>
        <w:t xml:space="preserve"> </w:t>
      </w:r>
      <w:r>
        <w:rPr>
          <w:rtl/>
        </w:rPr>
        <w:t>ירושלים</w:t>
      </w:r>
      <w:r w:rsidR="00D4510D">
        <w:rPr>
          <w:rtl/>
        </w:rPr>
        <w:t xml:space="preserve"> </w:t>
      </w:r>
      <w:r>
        <w:rPr>
          <w:rtl/>
        </w:rPr>
        <w:t>כולה</w:t>
      </w:r>
      <w:r>
        <w:rPr>
          <w:rFonts w:hint="cs"/>
          <w:rtl/>
        </w:rPr>
        <w:t>,</w:t>
      </w:r>
      <w:r w:rsidR="00D4510D">
        <w:rPr>
          <w:rFonts w:hint="cs"/>
          <w:rtl/>
        </w:rPr>
        <w:t xml:space="preserve"> </w:t>
      </w:r>
      <w:r>
        <w:rPr>
          <w:rFonts w:hint="cs"/>
          <w:rtl/>
        </w:rPr>
        <w:t>מ"מ</w:t>
      </w:r>
      <w:r w:rsidR="00D4510D">
        <w:rPr>
          <w:rFonts w:hint="cs"/>
          <w:rtl/>
        </w:rPr>
        <w:t xml:space="preserve"> </w:t>
      </w:r>
      <w:r>
        <w:rPr>
          <w:rFonts w:hint="cs"/>
          <w:rtl/>
        </w:rPr>
        <w:t>יש</w:t>
      </w:r>
      <w:r w:rsidR="00D4510D">
        <w:rPr>
          <w:rFonts w:hint="cs"/>
          <w:rtl/>
        </w:rPr>
        <w:t xml:space="preserve"> </w:t>
      </w:r>
      <w:r>
        <w:rPr>
          <w:rFonts w:hint="cs"/>
          <w:rtl/>
        </w:rPr>
        <w:t>דין</w:t>
      </w:r>
      <w:r w:rsidR="00D4510D">
        <w:rPr>
          <w:rFonts w:hint="cs"/>
          <w:rtl/>
        </w:rPr>
        <w:t xml:space="preserve"> </w:t>
      </w:r>
      <w:r>
        <w:rPr>
          <w:rFonts w:hint="cs"/>
          <w:rtl/>
        </w:rPr>
        <w:t>דחלקו</w:t>
      </w:r>
      <w:r w:rsidR="00D4510D">
        <w:rPr>
          <w:rFonts w:hint="cs"/>
          <w:rtl/>
        </w:rPr>
        <w:t xml:space="preserve"> </w:t>
      </w:r>
      <w:r>
        <w:rPr>
          <w:rFonts w:hint="cs"/>
          <w:rtl/>
        </w:rPr>
        <w:t>של</w:t>
      </w:r>
      <w:r w:rsidR="00D4510D">
        <w:rPr>
          <w:rFonts w:hint="cs"/>
          <w:rtl/>
        </w:rPr>
        <w:t xml:space="preserve"> </w:t>
      </w:r>
      <w:r>
        <w:rPr>
          <w:rFonts w:hint="cs"/>
          <w:rtl/>
        </w:rPr>
        <w:t>טורף</w:t>
      </w:r>
      <w:r w:rsidR="00D4510D">
        <w:rPr>
          <w:rFonts w:hint="cs"/>
          <w:rtl/>
        </w:rPr>
        <w:t xml:space="preserve"> </w:t>
      </w:r>
      <w:r>
        <w:rPr>
          <w:rFonts w:hint="cs"/>
          <w:rtl/>
        </w:rPr>
        <w:t>כיון</w:t>
      </w:r>
      <w:r w:rsidR="00D4510D">
        <w:rPr>
          <w:rFonts w:hint="cs"/>
          <w:rtl/>
        </w:rPr>
        <w:t xml:space="preserve"> </w:t>
      </w:r>
      <w:r w:rsidRPr="00902440">
        <w:rPr>
          <w:rFonts w:hint="cs"/>
          <w:bCs/>
          <w:rtl/>
        </w:rPr>
        <w:lastRenderedPageBreak/>
        <w:t>דמעיקרא</w:t>
      </w:r>
      <w:r w:rsidR="00D4510D">
        <w:rPr>
          <w:rFonts w:hint="cs"/>
          <w:bCs/>
          <w:rtl/>
        </w:rPr>
        <w:t xml:space="preserve"> </w:t>
      </w:r>
      <w:r w:rsidRPr="00902440">
        <w:rPr>
          <w:rFonts w:hint="cs"/>
          <w:bCs/>
          <w:rtl/>
        </w:rPr>
        <w:t>הי'</w:t>
      </w:r>
      <w:r w:rsidR="00D4510D">
        <w:rPr>
          <w:rFonts w:hint="cs"/>
          <w:bCs/>
          <w:rtl/>
        </w:rPr>
        <w:t xml:space="preserve"> </w:t>
      </w:r>
      <w:r w:rsidRPr="00902440">
        <w:rPr>
          <w:rFonts w:hint="cs"/>
          <w:bCs/>
          <w:rtl/>
        </w:rPr>
        <w:t>זה</w:t>
      </w:r>
      <w:r w:rsidR="00D4510D">
        <w:rPr>
          <w:rFonts w:hint="cs"/>
          <w:bCs/>
          <w:rtl/>
        </w:rPr>
        <w:t xml:space="preserve"> </w:t>
      </w:r>
      <w:r w:rsidRPr="00902440">
        <w:rPr>
          <w:rFonts w:hint="cs"/>
          <w:bCs/>
          <w:rtl/>
        </w:rPr>
        <w:t>חלקו</w:t>
      </w:r>
      <w:r w:rsidR="00D4510D">
        <w:rPr>
          <w:rFonts w:hint="cs"/>
          <w:bCs/>
          <w:rtl/>
        </w:rPr>
        <w:t xml:space="preserve"> </w:t>
      </w:r>
      <w:r w:rsidRPr="00902440">
        <w:rPr>
          <w:rFonts w:hint="cs"/>
          <w:bCs/>
          <w:rtl/>
        </w:rPr>
        <w:t>של</w:t>
      </w:r>
      <w:r w:rsidR="00D4510D">
        <w:rPr>
          <w:rFonts w:hint="cs"/>
          <w:bCs/>
          <w:rtl/>
        </w:rPr>
        <w:t xml:space="preserve"> </w:t>
      </w:r>
      <w:r w:rsidRPr="00902440">
        <w:rPr>
          <w:rFonts w:hint="cs"/>
          <w:bCs/>
          <w:rtl/>
        </w:rPr>
        <w:t>בנימין</w:t>
      </w:r>
      <w:r w:rsidR="00D4510D">
        <w:rPr>
          <w:rFonts w:hint="cs"/>
          <w:bCs/>
          <w:rtl/>
        </w:rPr>
        <w:t xml:space="preserve"> </w:t>
      </w:r>
      <w:r w:rsidRPr="00902440">
        <w:rPr>
          <w:rFonts w:hint="cs"/>
          <w:bCs/>
          <w:rtl/>
        </w:rPr>
        <w:t>בעיקר</w:t>
      </w:r>
      <w:r w:rsidR="00D4510D">
        <w:rPr>
          <w:rFonts w:hint="cs"/>
          <w:bCs/>
          <w:rtl/>
        </w:rPr>
        <w:t xml:space="preserve"> </w:t>
      </w:r>
      <w:r w:rsidRPr="00902440">
        <w:rPr>
          <w:rFonts w:hint="cs"/>
          <w:bCs/>
          <w:rtl/>
        </w:rPr>
        <w:t>החלוקה</w:t>
      </w:r>
      <w:r w:rsidR="00D4510D">
        <w:rPr>
          <w:rFonts w:hint="cs"/>
          <w:rtl/>
        </w:rPr>
        <w:t xml:space="preserve"> </w:t>
      </w:r>
      <w:r>
        <w:rPr>
          <w:rFonts w:hint="cs"/>
          <w:rtl/>
        </w:rPr>
        <w:t>א"כ</w:t>
      </w:r>
      <w:r w:rsidR="00D4510D">
        <w:rPr>
          <w:rFonts w:hint="cs"/>
          <w:rtl/>
        </w:rPr>
        <w:t xml:space="preserve"> </w:t>
      </w:r>
      <w:r>
        <w:rPr>
          <w:rFonts w:hint="cs"/>
          <w:rtl/>
        </w:rPr>
        <w:t>אכתי</w:t>
      </w:r>
      <w:r w:rsidR="00D4510D">
        <w:rPr>
          <w:rFonts w:hint="cs"/>
          <w:rtl/>
        </w:rPr>
        <w:t xml:space="preserve"> </w:t>
      </w:r>
      <w:r>
        <w:rPr>
          <w:rFonts w:hint="cs"/>
          <w:rtl/>
        </w:rPr>
        <w:t>קשה</w:t>
      </w:r>
      <w:r w:rsidR="00D4510D">
        <w:rPr>
          <w:rFonts w:hint="cs"/>
          <w:rtl/>
        </w:rPr>
        <w:t xml:space="preserve"> </w:t>
      </w:r>
      <w:r>
        <w:rPr>
          <w:rFonts w:hint="cs"/>
          <w:rtl/>
        </w:rPr>
        <w:t>על</w:t>
      </w:r>
      <w:r w:rsidR="00D4510D">
        <w:rPr>
          <w:rFonts w:hint="cs"/>
          <w:rtl/>
        </w:rPr>
        <w:t xml:space="preserve"> </w:t>
      </w:r>
      <w:r>
        <w:rPr>
          <w:rFonts w:hint="cs"/>
          <w:rtl/>
        </w:rPr>
        <w:t>המצו"ד</w:t>
      </w:r>
      <w:r w:rsidR="00D4510D">
        <w:rPr>
          <w:rFonts w:hint="cs"/>
          <w:rtl/>
        </w:rPr>
        <w:t xml:space="preserve"> </w:t>
      </w:r>
      <w:r>
        <w:rPr>
          <w:rFonts w:hint="cs"/>
          <w:rtl/>
        </w:rPr>
        <w:t>בנוגע</w:t>
      </w:r>
      <w:r w:rsidR="00D4510D">
        <w:rPr>
          <w:rFonts w:hint="cs"/>
          <w:rtl/>
        </w:rPr>
        <w:t xml:space="preserve"> </w:t>
      </w:r>
      <w:r>
        <w:rPr>
          <w:rFonts w:hint="cs"/>
          <w:rtl/>
        </w:rPr>
        <w:t>לעת"ל,</w:t>
      </w:r>
      <w:r w:rsidR="00D4510D">
        <w:rPr>
          <w:rFonts w:hint="cs"/>
          <w:rtl/>
        </w:rPr>
        <w:t xml:space="preserve"> </w:t>
      </w:r>
      <w:r>
        <w:rPr>
          <w:rFonts w:hint="cs"/>
          <w:rtl/>
        </w:rPr>
        <w:t>דאף</w:t>
      </w:r>
      <w:r w:rsidR="00D4510D">
        <w:rPr>
          <w:rFonts w:hint="cs"/>
          <w:rtl/>
        </w:rPr>
        <w:t xml:space="preserve"> </w:t>
      </w:r>
      <w:r>
        <w:rPr>
          <w:rFonts w:hint="cs"/>
          <w:rtl/>
        </w:rPr>
        <w:t>דלעת"ל</w:t>
      </w:r>
      <w:r w:rsidR="00D4510D">
        <w:rPr>
          <w:rFonts w:hint="cs"/>
          <w:rtl/>
        </w:rPr>
        <w:t xml:space="preserve"> </w:t>
      </w:r>
      <w:r>
        <w:rPr>
          <w:rFonts w:hint="cs"/>
          <w:rtl/>
        </w:rPr>
        <w:t>יהי'</w:t>
      </w:r>
      <w:r w:rsidR="00D4510D">
        <w:rPr>
          <w:rFonts w:hint="cs"/>
          <w:rtl/>
        </w:rPr>
        <w:t xml:space="preserve"> </w:t>
      </w:r>
      <w:r>
        <w:rPr>
          <w:rFonts w:hint="cs"/>
          <w:rtl/>
        </w:rPr>
        <w:t>זה</w:t>
      </w:r>
      <w:r w:rsidR="00D4510D">
        <w:rPr>
          <w:rFonts w:hint="cs"/>
          <w:rtl/>
        </w:rPr>
        <w:t xml:space="preserve"> </w:t>
      </w:r>
      <w:r>
        <w:rPr>
          <w:rFonts w:hint="cs"/>
          <w:rtl/>
        </w:rPr>
        <w:t>שייך</w:t>
      </w:r>
      <w:r w:rsidR="00D4510D">
        <w:rPr>
          <w:rFonts w:hint="cs"/>
          <w:rtl/>
        </w:rPr>
        <w:t xml:space="preserve"> </w:t>
      </w:r>
      <w:r>
        <w:rPr>
          <w:rFonts w:hint="cs"/>
          <w:rtl/>
        </w:rPr>
        <w:t>לכל</w:t>
      </w:r>
      <w:r w:rsidR="00D4510D">
        <w:rPr>
          <w:rFonts w:hint="cs"/>
          <w:rtl/>
        </w:rPr>
        <w:t xml:space="preserve"> </w:t>
      </w:r>
      <w:r>
        <w:rPr>
          <w:rFonts w:hint="cs"/>
          <w:rtl/>
        </w:rPr>
        <w:t>ישראל</w:t>
      </w:r>
      <w:r w:rsidR="00D4510D">
        <w:rPr>
          <w:rFonts w:hint="cs"/>
          <w:rtl/>
        </w:rPr>
        <w:t xml:space="preserve"> </w:t>
      </w:r>
      <w:r>
        <w:rPr>
          <w:rFonts w:hint="cs"/>
          <w:rtl/>
        </w:rPr>
        <w:t>הרי</w:t>
      </w:r>
      <w:r w:rsidR="00D4510D">
        <w:rPr>
          <w:rFonts w:hint="cs"/>
          <w:rtl/>
        </w:rPr>
        <w:t xml:space="preserve"> </w:t>
      </w:r>
      <w:r>
        <w:rPr>
          <w:rFonts w:hint="cs"/>
          <w:rtl/>
        </w:rPr>
        <w:t>מ"מ</w:t>
      </w:r>
      <w:r w:rsidR="00D4510D">
        <w:rPr>
          <w:rFonts w:hint="cs"/>
          <w:rtl/>
        </w:rPr>
        <w:t xml:space="preserve"> </w:t>
      </w:r>
      <w:r>
        <w:rPr>
          <w:rFonts w:hint="cs"/>
          <w:rtl/>
        </w:rPr>
        <w:t>צריך</w:t>
      </w:r>
      <w:r w:rsidR="00D4510D">
        <w:rPr>
          <w:rFonts w:hint="cs"/>
          <w:rtl/>
        </w:rPr>
        <w:t xml:space="preserve"> </w:t>
      </w:r>
      <w:r>
        <w:rPr>
          <w:rFonts w:hint="cs"/>
          <w:rtl/>
        </w:rPr>
        <w:t>להיות</w:t>
      </w:r>
      <w:r w:rsidR="00D4510D">
        <w:rPr>
          <w:rFonts w:hint="cs"/>
          <w:rtl/>
        </w:rPr>
        <w:t xml:space="preserve"> </w:t>
      </w:r>
      <w:r>
        <w:rPr>
          <w:rFonts w:hint="cs"/>
          <w:rtl/>
        </w:rPr>
        <w:t>הדין</w:t>
      </w:r>
      <w:r w:rsidR="00D4510D">
        <w:rPr>
          <w:rFonts w:hint="cs"/>
          <w:rtl/>
        </w:rPr>
        <w:t xml:space="preserve"> </w:t>
      </w:r>
      <w:r>
        <w:rPr>
          <w:rFonts w:hint="cs"/>
          <w:rtl/>
        </w:rPr>
        <w:t>דחלקו</w:t>
      </w:r>
      <w:r w:rsidR="00D4510D">
        <w:rPr>
          <w:rFonts w:hint="cs"/>
          <w:rtl/>
        </w:rPr>
        <w:t xml:space="preserve"> </w:t>
      </w:r>
      <w:r>
        <w:rPr>
          <w:rFonts w:hint="cs"/>
          <w:rtl/>
        </w:rPr>
        <w:t>של</w:t>
      </w:r>
      <w:r w:rsidR="00D4510D">
        <w:rPr>
          <w:rFonts w:hint="cs"/>
          <w:rtl/>
        </w:rPr>
        <w:t xml:space="preserve"> </w:t>
      </w:r>
      <w:r>
        <w:rPr>
          <w:rFonts w:hint="cs"/>
          <w:rtl/>
        </w:rPr>
        <w:t>טורף</w:t>
      </w:r>
      <w:r w:rsidR="00D4510D">
        <w:rPr>
          <w:rFonts w:hint="cs"/>
          <w:rtl/>
        </w:rPr>
        <w:t xml:space="preserve"> </w:t>
      </w:r>
      <w:r>
        <w:rPr>
          <w:rFonts w:hint="cs"/>
          <w:rtl/>
        </w:rPr>
        <w:t>מחמת</w:t>
      </w:r>
      <w:r w:rsidR="00D4510D">
        <w:rPr>
          <w:rFonts w:hint="cs"/>
          <w:rtl/>
        </w:rPr>
        <w:t xml:space="preserve"> </w:t>
      </w:r>
      <w:r w:rsidRPr="00902440">
        <w:rPr>
          <w:rFonts w:hint="cs"/>
          <w:bCs/>
          <w:rtl/>
        </w:rPr>
        <w:t>דמעיקרא</w:t>
      </w:r>
      <w:r w:rsidR="00D4510D">
        <w:rPr>
          <w:rFonts w:hint="cs"/>
          <w:bCs/>
          <w:rtl/>
        </w:rPr>
        <w:t xml:space="preserve"> </w:t>
      </w:r>
      <w:r w:rsidRPr="00902440">
        <w:rPr>
          <w:rFonts w:hint="cs"/>
          <w:bCs/>
          <w:rtl/>
        </w:rPr>
        <w:t>הי'</w:t>
      </w:r>
      <w:r w:rsidR="00D4510D">
        <w:rPr>
          <w:rFonts w:hint="cs"/>
          <w:bCs/>
          <w:rtl/>
        </w:rPr>
        <w:t xml:space="preserve"> </w:t>
      </w:r>
      <w:r w:rsidRPr="00902440">
        <w:rPr>
          <w:rFonts w:hint="cs"/>
          <w:bCs/>
          <w:rtl/>
        </w:rPr>
        <w:t>זה</w:t>
      </w:r>
      <w:r w:rsidR="00D4510D">
        <w:rPr>
          <w:rFonts w:hint="cs"/>
          <w:bCs/>
          <w:rtl/>
        </w:rPr>
        <w:t xml:space="preserve"> </w:t>
      </w:r>
      <w:r w:rsidRPr="00902440">
        <w:rPr>
          <w:rFonts w:hint="cs"/>
          <w:bCs/>
          <w:rtl/>
        </w:rPr>
        <w:t>חלקו</w:t>
      </w:r>
      <w:r w:rsidR="00D4510D">
        <w:rPr>
          <w:rFonts w:hint="cs"/>
          <w:bCs/>
          <w:rtl/>
        </w:rPr>
        <w:t xml:space="preserve"> </w:t>
      </w:r>
      <w:r w:rsidRPr="00902440">
        <w:rPr>
          <w:rFonts w:hint="cs"/>
          <w:bCs/>
          <w:rtl/>
        </w:rPr>
        <w:t>של</w:t>
      </w:r>
      <w:r w:rsidR="00D4510D">
        <w:rPr>
          <w:rFonts w:hint="cs"/>
          <w:bCs/>
          <w:rtl/>
        </w:rPr>
        <w:t xml:space="preserve"> </w:t>
      </w:r>
      <w:r w:rsidRPr="00902440">
        <w:rPr>
          <w:rFonts w:hint="cs"/>
          <w:bCs/>
          <w:rtl/>
        </w:rPr>
        <w:t>בנימין</w:t>
      </w:r>
      <w:r w:rsidR="00D4510D">
        <w:rPr>
          <w:rFonts w:hint="cs"/>
          <w:rtl/>
        </w:rPr>
        <w:t xml:space="preserve"> </w:t>
      </w:r>
      <w:r>
        <w:rPr>
          <w:rFonts w:hint="cs"/>
          <w:rtl/>
        </w:rPr>
        <w:t>דמאי</w:t>
      </w:r>
      <w:r w:rsidR="00D4510D">
        <w:rPr>
          <w:rFonts w:hint="cs"/>
          <w:rtl/>
        </w:rPr>
        <w:t xml:space="preserve"> </w:t>
      </w:r>
      <w:r>
        <w:rPr>
          <w:rFonts w:hint="cs"/>
          <w:rtl/>
        </w:rPr>
        <w:t>שנא</w:t>
      </w:r>
      <w:r w:rsidR="00D4510D">
        <w:rPr>
          <w:rFonts w:hint="cs"/>
          <w:rtl/>
        </w:rPr>
        <w:t xml:space="preserve"> </w:t>
      </w:r>
      <w:r>
        <w:rPr>
          <w:rFonts w:hint="cs"/>
          <w:rtl/>
        </w:rPr>
        <w:t>לעת"ל</w:t>
      </w:r>
      <w:r w:rsidR="00D4510D">
        <w:rPr>
          <w:rFonts w:hint="cs"/>
          <w:rtl/>
        </w:rPr>
        <w:t xml:space="preserve"> </w:t>
      </w:r>
      <w:r>
        <w:rPr>
          <w:rFonts w:hint="cs"/>
          <w:rtl/>
        </w:rPr>
        <w:t>מזמן</w:t>
      </w:r>
      <w:r w:rsidR="00D4510D">
        <w:rPr>
          <w:rFonts w:hint="cs"/>
          <w:rtl/>
        </w:rPr>
        <w:t xml:space="preserve"> </w:t>
      </w:r>
      <w:r>
        <w:rPr>
          <w:rFonts w:hint="cs"/>
          <w:rtl/>
        </w:rPr>
        <w:t>שביהמ"ק</w:t>
      </w:r>
      <w:r w:rsidR="00D4510D">
        <w:rPr>
          <w:rFonts w:hint="cs"/>
          <w:rtl/>
        </w:rPr>
        <w:t xml:space="preserve"> </w:t>
      </w:r>
      <w:r>
        <w:rPr>
          <w:rFonts w:hint="cs"/>
          <w:rtl/>
        </w:rPr>
        <w:t>הי'</w:t>
      </w:r>
      <w:r w:rsidR="00D4510D">
        <w:rPr>
          <w:rFonts w:hint="cs"/>
          <w:rtl/>
        </w:rPr>
        <w:t xml:space="preserve"> </w:t>
      </w:r>
      <w:r>
        <w:rPr>
          <w:rFonts w:hint="cs"/>
          <w:rtl/>
        </w:rPr>
        <w:t>קיים</w:t>
      </w:r>
      <w:r w:rsidR="00D4510D">
        <w:rPr>
          <w:rFonts w:hint="cs"/>
          <w:rtl/>
        </w:rPr>
        <w:t xml:space="preserve"> </w:t>
      </w:r>
      <w:r>
        <w:rPr>
          <w:rFonts w:hint="cs"/>
          <w:rtl/>
        </w:rPr>
        <w:t>דאף</w:t>
      </w:r>
      <w:r w:rsidR="00D4510D">
        <w:rPr>
          <w:rFonts w:hint="cs"/>
          <w:rtl/>
        </w:rPr>
        <w:t xml:space="preserve"> </w:t>
      </w:r>
      <w:r>
        <w:rPr>
          <w:rFonts w:hint="cs"/>
          <w:rtl/>
        </w:rPr>
        <w:t>שהי'</w:t>
      </w:r>
      <w:r w:rsidR="00D4510D">
        <w:rPr>
          <w:rFonts w:hint="cs"/>
          <w:rtl/>
        </w:rPr>
        <w:t xml:space="preserve"> </w:t>
      </w:r>
      <w:r>
        <w:rPr>
          <w:rFonts w:hint="cs"/>
          <w:rtl/>
        </w:rPr>
        <w:t>שייך</w:t>
      </w:r>
      <w:r w:rsidR="00D4510D">
        <w:rPr>
          <w:rFonts w:hint="cs"/>
          <w:rtl/>
        </w:rPr>
        <w:t xml:space="preserve"> </w:t>
      </w:r>
      <w:r>
        <w:rPr>
          <w:rFonts w:hint="cs"/>
          <w:rtl/>
        </w:rPr>
        <w:t>אז</w:t>
      </w:r>
      <w:r w:rsidR="00D4510D">
        <w:rPr>
          <w:rFonts w:hint="cs"/>
          <w:rtl/>
        </w:rPr>
        <w:t xml:space="preserve"> </w:t>
      </w:r>
      <w:r>
        <w:rPr>
          <w:rFonts w:hint="cs"/>
          <w:rtl/>
        </w:rPr>
        <w:t>לכל</w:t>
      </w:r>
      <w:r w:rsidR="00D4510D">
        <w:rPr>
          <w:rFonts w:hint="cs"/>
          <w:rtl/>
        </w:rPr>
        <w:t xml:space="preserve"> </w:t>
      </w:r>
      <w:r>
        <w:rPr>
          <w:rFonts w:hint="cs"/>
          <w:rtl/>
        </w:rPr>
        <w:t>ישראל,</w:t>
      </w:r>
      <w:r w:rsidR="00D4510D">
        <w:rPr>
          <w:rFonts w:hint="cs"/>
          <w:rtl/>
        </w:rPr>
        <w:t xml:space="preserve"> </w:t>
      </w:r>
      <w:r>
        <w:rPr>
          <w:rFonts w:hint="cs"/>
          <w:rtl/>
        </w:rPr>
        <w:t>מ"מ</w:t>
      </w:r>
      <w:r w:rsidR="00D4510D">
        <w:rPr>
          <w:rFonts w:hint="cs"/>
          <w:rtl/>
        </w:rPr>
        <w:t xml:space="preserve"> </w:t>
      </w:r>
      <w:r>
        <w:rPr>
          <w:rFonts w:hint="cs"/>
          <w:rtl/>
        </w:rPr>
        <w:t>הי'</w:t>
      </w:r>
      <w:r w:rsidR="00D4510D">
        <w:rPr>
          <w:rFonts w:hint="cs"/>
          <w:rtl/>
        </w:rPr>
        <w:t xml:space="preserve"> </w:t>
      </w:r>
      <w:r>
        <w:rPr>
          <w:rFonts w:hint="cs"/>
          <w:rtl/>
        </w:rPr>
        <w:t>הזריקה</w:t>
      </w:r>
      <w:r w:rsidR="00D4510D">
        <w:rPr>
          <w:rFonts w:hint="cs"/>
          <w:rtl/>
        </w:rPr>
        <w:t xml:space="preserve"> </w:t>
      </w:r>
      <w:r>
        <w:rPr>
          <w:rFonts w:hint="cs"/>
          <w:rtl/>
        </w:rPr>
        <w:t>להיות</w:t>
      </w:r>
      <w:r w:rsidR="00D4510D">
        <w:rPr>
          <w:rFonts w:hint="cs"/>
          <w:rtl/>
        </w:rPr>
        <w:t xml:space="preserve"> </w:t>
      </w:r>
      <w:r>
        <w:rPr>
          <w:rFonts w:hint="cs"/>
          <w:rtl/>
        </w:rPr>
        <w:t>בחלקו</w:t>
      </w:r>
      <w:r w:rsidR="00D4510D">
        <w:rPr>
          <w:rFonts w:hint="cs"/>
          <w:rtl/>
        </w:rPr>
        <w:t xml:space="preserve"> </w:t>
      </w:r>
      <w:r>
        <w:rPr>
          <w:rFonts w:hint="cs"/>
          <w:rtl/>
        </w:rPr>
        <w:t>של</w:t>
      </w:r>
      <w:r w:rsidR="00D4510D">
        <w:rPr>
          <w:rFonts w:hint="cs"/>
          <w:rtl/>
        </w:rPr>
        <w:t xml:space="preserve"> </w:t>
      </w:r>
      <w:r>
        <w:rPr>
          <w:rFonts w:hint="cs"/>
          <w:rtl/>
        </w:rPr>
        <w:t>טורף</w:t>
      </w:r>
      <w:r w:rsidR="00D4510D">
        <w:rPr>
          <w:rFonts w:hint="cs"/>
          <w:rtl/>
        </w:rPr>
        <w:t xml:space="preserve"> </w:t>
      </w:r>
      <w:r>
        <w:rPr>
          <w:rFonts w:hint="cs"/>
          <w:rtl/>
        </w:rPr>
        <w:t>דוקא</w:t>
      </w:r>
      <w:r w:rsidR="00D4510D">
        <w:rPr>
          <w:rFonts w:hint="cs"/>
          <w:rtl/>
        </w:rPr>
        <w:t xml:space="preserve"> </w:t>
      </w:r>
      <w:r>
        <w:rPr>
          <w:rFonts w:hint="cs"/>
          <w:rtl/>
        </w:rPr>
        <w:t>מצד</w:t>
      </w:r>
      <w:r w:rsidR="00D4510D">
        <w:rPr>
          <w:rFonts w:hint="cs"/>
          <w:rtl/>
        </w:rPr>
        <w:t xml:space="preserve"> </w:t>
      </w:r>
      <w:r>
        <w:rPr>
          <w:rFonts w:hint="cs"/>
          <w:rtl/>
        </w:rPr>
        <w:t>החלוקה</w:t>
      </w:r>
      <w:r w:rsidR="00D4510D">
        <w:rPr>
          <w:rFonts w:hint="cs"/>
          <w:rtl/>
        </w:rPr>
        <w:t xml:space="preserve"> </w:t>
      </w:r>
      <w:r>
        <w:rPr>
          <w:rFonts w:hint="cs"/>
          <w:rtl/>
        </w:rPr>
        <w:t>דמעיקרא?</w:t>
      </w:r>
    </w:p>
    <w:p w:rsidR="006E1756" w:rsidRDefault="006E1756" w:rsidP="00077D26">
      <w:pPr>
        <w:pStyle w:val="a1"/>
        <w:rPr>
          <w:rtl/>
        </w:rPr>
      </w:pPr>
      <w:r>
        <w:rPr>
          <w:rFonts w:hint="cs"/>
          <w:rtl/>
        </w:rPr>
        <w:t>ונראה</w:t>
      </w:r>
      <w:r w:rsidR="00D4510D">
        <w:rPr>
          <w:rFonts w:hint="cs"/>
          <w:rtl/>
        </w:rPr>
        <w:t xml:space="preserve"> </w:t>
      </w:r>
      <w:r>
        <w:rPr>
          <w:rFonts w:hint="cs"/>
          <w:rtl/>
        </w:rPr>
        <w:t>לתרץ</w:t>
      </w:r>
      <w:r w:rsidR="00D4510D">
        <w:rPr>
          <w:rFonts w:hint="cs"/>
          <w:rtl/>
        </w:rPr>
        <w:t xml:space="preserve"> </w:t>
      </w:r>
      <w:r>
        <w:rPr>
          <w:rFonts w:hint="cs"/>
          <w:rtl/>
        </w:rPr>
        <w:t>דכל</w:t>
      </w:r>
      <w:r w:rsidR="00D4510D">
        <w:rPr>
          <w:rFonts w:hint="cs"/>
          <w:rtl/>
        </w:rPr>
        <w:t xml:space="preserve"> </w:t>
      </w:r>
      <w:r>
        <w:rPr>
          <w:rFonts w:hint="cs"/>
          <w:rtl/>
        </w:rPr>
        <w:t>זה</w:t>
      </w:r>
      <w:r w:rsidR="00D4510D">
        <w:rPr>
          <w:rFonts w:hint="cs"/>
          <w:rtl/>
        </w:rPr>
        <w:t xml:space="preserve"> </w:t>
      </w:r>
      <w:r>
        <w:rPr>
          <w:rFonts w:hint="cs"/>
          <w:rtl/>
        </w:rPr>
        <w:t>הי'</w:t>
      </w:r>
      <w:r w:rsidR="00D4510D">
        <w:rPr>
          <w:rFonts w:hint="cs"/>
          <w:rtl/>
        </w:rPr>
        <w:t xml:space="preserve"> </w:t>
      </w:r>
      <w:r>
        <w:rPr>
          <w:rFonts w:hint="cs"/>
          <w:rtl/>
        </w:rPr>
        <w:t>שייך</w:t>
      </w:r>
      <w:r w:rsidR="00D4510D">
        <w:rPr>
          <w:rFonts w:hint="cs"/>
          <w:rtl/>
        </w:rPr>
        <w:t xml:space="preserve"> </w:t>
      </w:r>
      <w:r>
        <w:rPr>
          <w:rFonts w:hint="cs"/>
          <w:rtl/>
        </w:rPr>
        <w:t>בזמן</w:t>
      </w:r>
      <w:r w:rsidR="00D4510D">
        <w:rPr>
          <w:rFonts w:hint="cs"/>
          <w:rtl/>
        </w:rPr>
        <w:t xml:space="preserve"> </w:t>
      </w:r>
      <w:r>
        <w:rPr>
          <w:rFonts w:hint="cs"/>
          <w:rtl/>
        </w:rPr>
        <w:t>שביהמ"ק</w:t>
      </w:r>
      <w:r w:rsidR="00D4510D">
        <w:rPr>
          <w:rFonts w:hint="cs"/>
          <w:rtl/>
        </w:rPr>
        <w:t xml:space="preserve"> </w:t>
      </w:r>
      <w:r>
        <w:rPr>
          <w:rFonts w:hint="cs"/>
          <w:rtl/>
        </w:rPr>
        <w:t>הי'</w:t>
      </w:r>
      <w:r w:rsidR="00D4510D">
        <w:rPr>
          <w:rFonts w:hint="cs"/>
          <w:rtl/>
        </w:rPr>
        <w:t xml:space="preserve"> </w:t>
      </w:r>
      <w:r>
        <w:rPr>
          <w:rFonts w:hint="cs"/>
          <w:rtl/>
        </w:rPr>
        <w:t>קיים</w:t>
      </w:r>
      <w:r w:rsidR="00D4510D">
        <w:rPr>
          <w:rFonts w:hint="cs"/>
          <w:rtl/>
        </w:rPr>
        <w:t xml:space="preserve"> </w:t>
      </w:r>
      <w:r>
        <w:rPr>
          <w:rFonts w:hint="cs"/>
          <w:rtl/>
        </w:rPr>
        <w:t>שאז</w:t>
      </w:r>
      <w:r w:rsidR="00D4510D">
        <w:rPr>
          <w:rFonts w:hint="cs"/>
          <w:rtl/>
        </w:rPr>
        <w:t xml:space="preserve"> </w:t>
      </w:r>
      <w:r>
        <w:rPr>
          <w:rFonts w:hint="cs"/>
          <w:rtl/>
        </w:rPr>
        <w:t>עדיין</w:t>
      </w:r>
      <w:r w:rsidR="00D4510D">
        <w:rPr>
          <w:rFonts w:hint="cs"/>
          <w:rtl/>
        </w:rPr>
        <w:t xml:space="preserve"> </w:t>
      </w:r>
      <w:r>
        <w:rPr>
          <w:rFonts w:hint="cs"/>
          <w:rtl/>
        </w:rPr>
        <w:t>נתקיימה</w:t>
      </w:r>
      <w:r w:rsidR="00D4510D">
        <w:rPr>
          <w:rFonts w:hint="cs"/>
          <w:rtl/>
        </w:rPr>
        <w:t xml:space="preserve"> </w:t>
      </w:r>
      <w:r>
        <w:rPr>
          <w:rFonts w:hint="cs"/>
          <w:rtl/>
        </w:rPr>
        <w:t>חלוקה</w:t>
      </w:r>
      <w:r w:rsidR="00D4510D">
        <w:rPr>
          <w:rFonts w:hint="cs"/>
          <w:rtl/>
        </w:rPr>
        <w:t xml:space="preserve"> </w:t>
      </w:r>
      <w:r>
        <w:rPr>
          <w:rFonts w:hint="cs"/>
          <w:rtl/>
        </w:rPr>
        <w:t>הראשונה,</w:t>
      </w:r>
      <w:r w:rsidR="00D4510D">
        <w:rPr>
          <w:rFonts w:hint="cs"/>
          <w:rtl/>
        </w:rPr>
        <w:t xml:space="preserve"> </w:t>
      </w:r>
      <w:r>
        <w:rPr>
          <w:rFonts w:hint="cs"/>
          <w:rtl/>
        </w:rPr>
        <w:t>אבל</w:t>
      </w:r>
      <w:r w:rsidR="00D4510D">
        <w:rPr>
          <w:rFonts w:hint="cs"/>
          <w:rtl/>
        </w:rPr>
        <w:t xml:space="preserve"> </w:t>
      </w:r>
      <w:r>
        <w:rPr>
          <w:rFonts w:hint="cs"/>
          <w:rtl/>
        </w:rPr>
        <w:t>לעת"ל</w:t>
      </w:r>
      <w:r w:rsidR="00D4510D">
        <w:rPr>
          <w:rFonts w:hint="cs"/>
          <w:rtl/>
        </w:rPr>
        <w:t xml:space="preserve"> </w:t>
      </w:r>
      <w:r>
        <w:rPr>
          <w:rFonts w:hint="cs"/>
          <w:rtl/>
        </w:rPr>
        <w:t>י"ל</w:t>
      </w:r>
      <w:r w:rsidR="00D4510D">
        <w:rPr>
          <w:rFonts w:hint="cs"/>
          <w:rtl/>
        </w:rPr>
        <w:t xml:space="preserve"> </w:t>
      </w:r>
      <w:r>
        <w:rPr>
          <w:rtl/>
        </w:rPr>
        <w:t>יהי'</w:t>
      </w:r>
      <w:r w:rsidR="00D4510D">
        <w:rPr>
          <w:rtl/>
        </w:rPr>
        <w:t xml:space="preserve"> </w:t>
      </w:r>
      <w:r w:rsidRPr="00E26BBE">
        <w:rPr>
          <w:bCs/>
          <w:rtl/>
        </w:rPr>
        <w:t>חלוקה</w:t>
      </w:r>
      <w:r w:rsidR="00D4510D">
        <w:rPr>
          <w:bCs/>
          <w:rtl/>
        </w:rPr>
        <w:t xml:space="preserve"> </w:t>
      </w:r>
      <w:r w:rsidRPr="00E26BBE">
        <w:rPr>
          <w:bCs/>
          <w:rtl/>
        </w:rPr>
        <w:t>חדשה</w:t>
      </w:r>
      <w:r w:rsidR="00D4510D">
        <w:rPr>
          <w:bCs/>
          <w:rtl/>
        </w:rPr>
        <w:t xml:space="preserve"> </w:t>
      </w:r>
      <w:r>
        <w:rPr>
          <w:rFonts w:hint="cs"/>
          <w:bCs/>
          <w:rtl/>
        </w:rPr>
        <w:t>לגמרי</w:t>
      </w:r>
      <w:r w:rsidR="00D4510D">
        <w:rPr>
          <w:rFonts w:hint="cs"/>
          <w:bCs/>
          <w:rtl/>
        </w:rPr>
        <w:t xml:space="preserve"> </w:t>
      </w:r>
      <w:r w:rsidRPr="00E26BBE">
        <w:rPr>
          <w:bCs/>
          <w:rtl/>
        </w:rPr>
        <w:t>עפ"י</w:t>
      </w:r>
      <w:r w:rsidR="00D4510D">
        <w:rPr>
          <w:bCs/>
          <w:rtl/>
        </w:rPr>
        <w:t xml:space="preserve"> </w:t>
      </w:r>
      <w:r w:rsidRPr="00E26BBE">
        <w:rPr>
          <w:bCs/>
          <w:rtl/>
        </w:rPr>
        <w:t>ה'</w:t>
      </w:r>
      <w:r w:rsidR="00D4510D">
        <w:rPr>
          <w:rtl/>
        </w:rPr>
        <w:t xml:space="preserve"> </w:t>
      </w:r>
      <w:r>
        <w:rPr>
          <w:rtl/>
        </w:rPr>
        <w:t>(ראה</w:t>
      </w:r>
      <w:r w:rsidR="00D4510D">
        <w:rPr>
          <w:rtl/>
        </w:rPr>
        <w:t xml:space="preserve"> </w:t>
      </w:r>
      <w:r>
        <w:rPr>
          <w:rtl/>
        </w:rPr>
        <w:t>לקוטי</w:t>
      </w:r>
      <w:r w:rsidR="00D4510D">
        <w:rPr>
          <w:rtl/>
        </w:rPr>
        <w:t xml:space="preserve"> </w:t>
      </w:r>
      <w:r>
        <w:rPr>
          <w:rtl/>
        </w:rPr>
        <w:t>שיחות</w:t>
      </w:r>
      <w:r w:rsidR="00D4510D">
        <w:rPr>
          <w:rtl/>
        </w:rPr>
        <w:t xml:space="preserve"> </w:t>
      </w:r>
      <w:r>
        <w:rPr>
          <w:rtl/>
        </w:rPr>
        <w:t>חל"ח</w:t>
      </w:r>
      <w:r w:rsidR="00D4510D">
        <w:rPr>
          <w:rtl/>
        </w:rPr>
        <w:t xml:space="preserve"> </w:t>
      </w:r>
      <w:r>
        <w:rPr>
          <w:rtl/>
        </w:rPr>
        <w:t>ע'</w:t>
      </w:r>
      <w:r w:rsidR="00D4510D">
        <w:rPr>
          <w:rtl/>
        </w:rPr>
        <w:t xml:space="preserve"> </w:t>
      </w:r>
      <w:r>
        <w:rPr>
          <w:rtl/>
        </w:rPr>
        <w:t>105</w:t>
      </w:r>
      <w:r w:rsidR="00D4510D">
        <w:rPr>
          <w:rtl/>
        </w:rPr>
        <w:t xml:space="preserve"> </w:t>
      </w:r>
      <w:r>
        <w:rPr>
          <w:rtl/>
        </w:rPr>
        <w:t>סוף</w:t>
      </w:r>
      <w:r w:rsidR="00D4510D">
        <w:rPr>
          <w:rtl/>
        </w:rPr>
        <w:t xml:space="preserve"> </w:t>
      </w:r>
      <w:r>
        <w:rPr>
          <w:rtl/>
        </w:rPr>
        <w:t>הערה</w:t>
      </w:r>
      <w:r w:rsidR="00D4510D">
        <w:rPr>
          <w:rtl/>
        </w:rPr>
        <w:t xml:space="preserve"> </w:t>
      </w:r>
      <w:r>
        <w:rPr>
          <w:rtl/>
        </w:rPr>
        <w:t>33)</w:t>
      </w:r>
      <w:r w:rsidR="00D4510D">
        <w:rPr>
          <w:rtl/>
        </w:rPr>
        <w:t xml:space="preserve"> </w:t>
      </w:r>
      <w:r>
        <w:rPr>
          <w:rFonts w:hint="cs"/>
          <w:rtl/>
        </w:rPr>
        <w:t>ואז</w:t>
      </w:r>
      <w:r w:rsidR="00D4510D">
        <w:rPr>
          <w:rFonts w:hint="cs"/>
          <w:rtl/>
        </w:rPr>
        <w:t xml:space="preserve"> </w:t>
      </w:r>
      <w:r>
        <w:rPr>
          <w:rFonts w:hint="cs"/>
          <w:rtl/>
        </w:rPr>
        <w:t>י</w:t>
      </w:r>
      <w:r>
        <w:rPr>
          <w:rtl/>
        </w:rPr>
        <w:t>תחדש</w:t>
      </w:r>
      <w:r w:rsidR="00D4510D">
        <w:rPr>
          <w:rtl/>
        </w:rPr>
        <w:t xml:space="preserve"> </w:t>
      </w:r>
      <w:r>
        <w:rPr>
          <w:rFonts w:hint="cs"/>
          <w:rtl/>
        </w:rPr>
        <w:t>גם</w:t>
      </w:r>
      <w:r w:rsidR="00D4510D">
        <w:rPr>
          <w:rFonts w:hint="cs"/>
          <w:rtl/>
        </w:rPr>
        <w:t xml:space="preserve"> </w:t>
      </w:r>
      <w:r>
        <w:rPr>
          <w:rtl/>
        </w:rPr>
        <w:t>שלא</w:t>
      </w:r>
      <w:r w:rsidR="00D4510D">
        <w:rPr>
          <w:rtl/>
        </w:rPr>
        <w:t xml:space="preserve"> </w:t>
      </w:r>
      <w:r>
        <w:rPr>
          <w:rFonts w:hint="cs"/>
          <w:rtl/>
        </w:rPr>
        <w:t>י</w:t>
      </w:r>
      <w:r>
        <w:rPr>
          <w:rtl/>
        </w:rPr>
        <w:t>הי'</w:t>
      </w:r>
      <w:r w:rsidR="00D4510D">
        <w:rPr>
          <w:rtl/>
        </w:rPr>
        <w:t xml:space="preserve"> </w:t>
      </w:r>
      <w:r>
        <w:rPr>
          <w:rtl/>
        </w:rPr>
        <w:t>עוד</w:t>
      </w:r>
      <w:r w:rsidR="00D4510D">
        <w:rPr>
          <w:rtl/>
        </w:rPr>
        <w:t xml:space="preserve"> </w:t>
      </w:r>
      <w:r>
        <w:rPr>
          <w:rtl/>
        </w:rPr>
        <w:t>חלק</w:t>
      </w:r>
      <w:r w:rsidR="00D4510D">
        <w:rPr>
          <w:rtl/>
        </w:rPr>
        <w:t xml:space="preserve"> </w:t>
      </w:r>
      <w:r>
        <w:rPr>
          <w:rFonts w:hint="cs"/>
          <w:rtl/>
        </w:rPr>
        <w:t>כלל</w:t>
      </w:r>
      <w:r w:rsidR="00D4510D">
        <w:rPr>
          <w:rFonts w:hint="cs"/>
          <w:rtl/>
        </w:rPr>
        <w:t xml:space="preserve"> </w:t>
      </w:r>
      <w:r>
        <w:rPr>
          <w:rtl/>
        </w:rPr>
        <w:t>ליהודא</w:t>
      </w:r>
      <w:r w:rsidR="00D4510D">
        <w:rPr>
          <w:rtl/>
        </w:rPr>
        <w:t xml:space="preserve"> </w:t>
      </w:r>
      <w:r>
        <w:rPr>
          <w:rtl/>
        </w:rPr>
        <w:t>ובנימין</w:t>
      </w:r>
      <w:r w:rsidR="00D4510D">
        <w:rPr>
          <w:rtl/>
        </w:rPr>
        <w:t xml:space="preserve"> </w:t>
      </w:r>
      <w:r>
        <w:rPr>
          <w:rtl/>
        </w:rPr>
        <w:t>או</w:t>
      </w:r>
      <w:r w:rsidR="00D4510D">
        <w:rPr>
          <w:rtl/>
        </w:rPr>
        <w:t xml:space="preserve"> </w:t>
      </w:r>
      <w:r>
        <w:rPr>
          <w:rtl/>
        </w:rPr>
        <w:t>לשבט</w:t>
      </w:r>
      <w:r w:rsidR="00D4510D">
        <w:rPr>
          <w:rtl/>
        </w:rPr>
        <w:t xml:space="preserve"> </w:t>
      </w:r>
      <w:r>
        <w:rPr>
          <w:rtl/>
        </w:rPr>
        <w:t>אחר</w:t>
      </w:r>
      <w:r>
        <w:rPr>
          <w:rFonts w:hint="cs"/>
          <w:rtl/>
        </w:rPr>
        <w:t>,</w:t>
      </w:r>
      <w:r w:rsidR="00D4510D">
        <w:rPr>
          <w:rtl/>
        </w:rPr>
        <w:t xml:space="preserve"> </w:t>
      </w:r>
      <w:r>
        <w:rPr>
          <w:rtl/>
        </w:rPr>
        <w:t>אלא</w:t>
      </w:r>
      <w:r w:rsidR="00D4510D">
        <w:rPr>
          <w:rtl/>
        </w:rPr>
        <w:t xml:space="preserve"> </w:t>
      </w:r>
      <w:r>
        <w:rPr>
          <w:rtl/>
        </w:rPr>
        <w:t>תבנה</w:t>
      </w:r>
      <w:r w:rsidR="00D4510D">
        <w:rPr>
          <w:rtl/>
        </w:rPr>
        <w:t xml:space="preserve"> </w:t>
      </w:r>
      <w:r>
        <w:rPr>
          <w:rFonts w:hint="cs"/>
          <w:rtl/>
        </w:rPr>
        <w:t>כולו</w:t>
      </w:r>
      <w:r w:rsidR="00D4510D">
        <w:rPr>
          <w:rFonts w:hint="cs"/>
          <w:rtl/>
        </w:rPr>
        <w:t xml:space="preserve"> </w:t>
      </w:r>
      <w:r>
        <w:rPr>
          <w:rtl/>
        </w:rPr>
        <w:t>לה'</w:t>
      </w:r>
      <w:r>
        <w:rPr>
          <w:rFonts w:hint="cs"/>
          <w:rtl/>
        </w:rPr>
        <w:t>,</w:t>
      </w:r>
      <w:r w:rsidR="00D4510D">
        <w:rPr>
          <w:rFonts w:hint="cs"/>
          <w:rtl/>
        </w:rPr>
        <w:t xml:space="preserve"> </w:t>
      </w:r>
      <w:r>
        <w:rPr>
          <w:rFonts w:hint="cs"/>
          <w:rtl/>
        </w:rPr>
        <w:t>במילא</w:t>
      </w:r>
      <w:r w:rsidR="00D4510D">
        <w:rPr>
          <w:rFonts w:hint="cs"/>
          <w:rtl/>
        </w:rPr>
        <w:t xml:space="preserve"> </w:t>
      </w:r>
      <w:r>
        <w:rPr>
          <w:rFonts w:hint="cs"/>
          <w:rtl/>
        </w:rPr>
        <w:t>תתבטל</w:t>
      </w:r>
      <w:r w:rsidR="00D4510D">
        <w:rPr>
          <w:rFonts w:hint="cs"/>
          <w:rtl/>
        </w:rPr>
        <w:t xml:space="preserve"> </w:t>
      </w:r>
      <w:r>
        <w:rPr>
          <w:rFonts w:hint="cs"/>
          <w:rtl/>
        </w:rPr>
        <w:t>אז</w:t>
      </w:r>
      <w:r w:rsidR="00D4510D">
        <w:rPr>
          <w:rFonts w:hint="cs"/>
          <w:rtl/>
        </w:rPr>
        <w:t xml:space="preserve"> </w:t>
      </w:r>
      <w:r>
        <w:rPr>
          <w:rFonts w:hint="cs"/>
          <w:rtl/>
        </w:rPr>
        <w:t>לגמרי</w:t>
      </w:r>
      <w:r w:rsidR="00D4510D">
        <w:rPr>
          <w:rFonts w:hint="cs"/>
          <w:rtl/>
        </w:rPr>
        <w:t xml:space="preserve"> </w:t>
      </w:r>
      <w:r>
        <w:rPr>
          <w:rFonts w:hint="cs"/>
          <w:rtl/>
        </w:rPr>
        <w:t>חלוקה</w:t>
      </w:r>
      <w:r w:rsidR="00D4510D">
        <w:rPr>
          <w:rFonts w:hint="cs"/>
          <w:rtl/>
        </w:rPr>
        <w:t xml:space="preserve"> </w:t>
      </w:r>
      <w:r>
        <w:rPr>
          <w:rFonts w:hint="cs"/>
          <w:rtl/>
        </w:rPr>
        <w:t>הראשונה</w:t>
      </w:r>
      <w:r w:rsidR="00D4510D">
        <w:rPr>
          <w:rFonts w:hint="cs"/>
          <w:rtl/>
        </w:rPr>
        <w:t xml:space="preserve"> </w:t>
      </w:r>
      <w:r>
        <w:rPr>
          <w:rFonts w:hint="cs"/>
          <w:rtl/>
        </w:rPr>
        <w:t>ולא</w:t>
      </w:r>
      <w:r w:rsidR="00D4510D">
        <w:rPr>
          <w:rFonts w:hint="cs"/>
          <w:rtl/>
        </w:rPr>
        <w:t xml:space="preserve"> </w:t>
      </w:r>
      <w:r>
        <w:rPr>
          <w:rFonts w:hint="cs"/>
          <w:rtl/>
        </w:rPr>
        <w:t>יהי'</w:t>
      </w:r>
      <w:r w:rsidR="00D4510D">
        <w:rPr>
          <w:rFonts w:hint="cs"/>
          <w:rtl/>
        </w:rPr>
        <w:t xml:space="preserve"> </w:t>
      </w:r>
      <w:r>
        <w:rPr>
          <w:rFonts w:hint="cs"/>
          <w:rtl/>
        </w:rPr>
        <w:t>כלל</w:t>
      </w:r>
      <w:r w:rsidR="00D4510D">
        <w:rPr>
          <w:rFonts w:hint="cs"/>
          <w:rtl/>
        </w:rPr>
        <w:t xml:space="preserve"> </w:t>
      </w:r>
      <w:r>
        <w:rPr>
          <w:rFonts w:hint="cs"/>
          <w:rtl/>
        </w:rPr>
        <w:t>הדין</w:t>
      </w:r>
      <w:r w:rsidR="00D4510D">
        <w:rPr>
          <w:rFonts w:hint="cs"/>
          <w:rtl/>
        </w:rPr>
        <w:t xml:space="preserve"> </w:t>
      </w:r>
      <w:r>
        <w:rPr>
          <w:rFonts w:hint="cs"/>
          <w:rtl/>
        </w:rPr>
        <w:t>דחלקו</w:t>
      </w:r>
      <w:r w:rsidR="00D4510D">
        <w:rPr>
          <w:rFonts w:hint="cs"/>
          <w:rtl/>
        </w:rPr>
        <w:t xml:space="preserve"> </w:t>
      </w:r>
      <w:r>
        <w:rPr>
          <w:rFonts w:hint="cs"/>
          <w:rtl/>
        </w:rPr>
        <w:t>של</w:t>
      </w:r>
      <w:r w:rsidR="00D4510D">
        <w:rPr>
          <w:rFonts w:hint="cs"/>
          <w:rtl/>
        </w:rPr>
        <w:t xml:space="preserve"> </w:t>
      </w:r>
      <w:r>
        <w:rPr>
          <w:rFonts w:hint="cs"/>
          <w:rtl/>
        </w:rPr>
        <w:t>טורף.</w:t>
      </w:r>
    </w:p>
    <w:p w:rsidR="006E1756" w:rsidRDefault="006E1756" w:rsidP="00077D26">
      <w:pPr>
        <w:pStyle w:val="a1"/>
        <w:rPr>
          <w:rtl/>
        </w:rPr>
      </w:pPr>
      <w:r>
        <w:rPr>
          <w:rFonts w:hint="cs"/>
          <w:rtl/>
        </w:rPr>
        <w:t>ועי'</w:t>
      </w:r>
      <w:r w:rsidR="00D4510D">
        <w:rPr>
          <w:rFonts w:hint="cs"/>
          <w:rtl/>
        </w:rPr>
        <w:t xml:space="preserve"> </w:t>
      </w:r>
      <w:r>
        <w:rPr>
          <w:rFonts w:hint="cs"/>
          <w:rtl/>
        </w:rPr>
        <w:t>בס'</w:t>
      </w:r>
      <w:r w:rsidR="00D4510D">
        <w:rPr>
          <w:rFonts w:hint="cs"/>
          <w:rtl/>
        </w:rPr>
        <w:t xml:space="preserve"> </w:t>
      </w:r>
      <w:r>
        <w:rPr>
          <w:rFonts w:hint="cs"/>
          <w:rtl/>
        </w:rPr>
        <w:t>'ימות</w:t>
      </w:r>
      <w:r w:rsidR="00D4510D">
        <w:rPr>
          <w:rFonts w:hint="cs"/>
          <w:rtl/>
        </w:rPr>
        <w:t xml:space="preserve"> </w:t>
      </w:r>
      <w:r>
        <w:rPr>
          <w:rFonts w:hint="cs"/>
          <w:rtl/>
        </w:rPr>
        <w:t>המשיח</w:t>
      </w:r>
      <w:r w:rsidR="00D4510D">
        <w:rPr>
          <w:rFonts w:hint="cs"/>
          <w:rtl/>
        </w:rPr>
        <w:t xml:space="preserve"> </w:t>
      </w:r>
      <w:r>
        <w:rPr>
          <w:rFonts w:hint="cs"/>
          <w:rtl/>
        </w:rPr>
        <w:t>בהלכה'</w:t>
      </w:r>
      <w:r w:rsidR="00D4510D">
        <w:rPr>
          <w:rFonts w:hint="cs"/>
          <w:rtl/>
        </w:rPr>
        <w:t xml:space="preserve"> </w:t>
      </w:r>
      <w:r>
        <w:rPr>
          <w:rFonts w:hint="cs"/>
          <w:rtl/>
        </w:rPr>
        <w:t>שם</w:t>
      </w:r>
      <w:r w:rsidR="00D4510D">
        <w:rPr>
          <w:rFonts w:hint="cs"/>
          <w:rtl/>
        </w:rPr>
        <w:t xml:space="preserve"> </w:t>
      </w:r>
      <w:r>
        <w:rPr>
          <w:rFonts w:hint="cs"/>
          <w:rtl/>
        </w:rPr>
        <w:t>סי'</w:t>
      </w:r>
      <w:r w:rsidR="00D4510D">
        <w:rPr>
          <w:rFonts w:hint="cs"/>
          <w:rtl/>
        </w:rPr>
        <w:t xml:space="preserve"> </w:t>
      </w:r>
      <w:r>
        <w:rPr>
          <w:rFonts w:hint="cs"/>
          <w:rtl/>
        </w:rPr>
        <w:t>לד,</w:t>
      </w:r>
      <w:r w:rsidR="00D4510D">
        <w:rPr>
          <w:rFonts w:hint="cs"/>
          <w:rtl/>
        </w:rPr>
        <w:t xml:space="preserve"> </w:t>
      </w:r>
      <w:r>
        <w:rPr>
          <w:rFonts w:hint="cs"/>
          <w:rtl/>
        </w:rPr>
        <w:t>ש</w:t>
      </w:r>
      <w:r>
        <w:rPr>
          <w:rtl/>
        </w:rPr>
        <w:t>ה</w:t>
      </w:r>
      <w:r>
        <w:rPr>
          <w:rFonts w:hint="cs"/>
          <w:rtl/>
        </w:rPr>
        <w:t>ו</w:t>
      </w:r>
      <w:r>
        <w:rPr>
          <w:rtl/>
        </w:rPr>
        <w:t>בא</w:t>
      </w:r>
      <w:r w:rsidR="00D4510D">
        <w:rPr>
          <w:rtl/>
        </w:rPr>
        <w:t xml:space="preserve"> </w:t>
      </w:r>
      <w:r>
        <w:rPr>
          <w:rtl/>
        </w:rPr>
        <w:t>מ"ש</w:t>
      </w:r>
      <w:r w:rsidR="00D4510D">
        <w:rPr>
          <w:rtl/>
        </w:rPr>
        <w:t xml:space="preserve"> </w:t>
      </w:r>
      <w:r>
        <w:rPr>
          <w:rtl/>
        </w:rPr>
        <w:t>בס'</w:t>
      </w:r>
      <w:r w:rsidR="00D4510D">
        <w:rPr>
          <w:rtl/>
        </w:rPr>
        <w:t xml:space="preserve"> </w:t>
      </w:r>
      <w:r>
        <w:rPr>
          <w:rtl/>
        </w:rPr>
        <w:t>משנת</w:t>
      </w:r>
      <w:r w:rsidR="00D4510D">
        <w:rPr>
          <w:rtl/>
        </w:rPr>
        <w:t xml:space="preserve"> </w:t>
      </w:r>
      <w:r>
        <w:rPr>
          <w:rtl/>
        </w:rPr>
        <w:t>יעבץ</w:t>
      </w:r>
      <w:r w:rsidR="00D4510D">
        <w:rPr>
          <w:rtl/>
        </w:rPr>
        <w:t xml:space="preserve"> </w:t>
      </w:r>
      <w:r>
        <w:rPr>
          <w:rtl/>
        </w:rPr>
        <w:t>(מועדים</w:t>
      </w:r>
      <w:r w:rsidR="00D4510D">
        <w:rPr>
          <w:rtl/>
        </w:rPr>
        <w:t xml:space="preserve"> </w:t>
      </w:r>
      <w:r>
        <w:rPr>
          <w:rtl/>
        </w:rPr>
        <w:t>סי'</w:t>
      </w:r>
      <w:r w:rsidR="00D4510D">
        <w:rPr>
          <w:rtl/>
        </w:rPr>
        <w:t xml:space="preserve"> </w:t>
      </w:r>
      <w:r>
        <w:rPr>
          <w:rtl/>
        </w:rPr>
        <w:t>מ"ח</w:t>
      </w:r>
      <w:r w:rsidR="00D4510D">
        <w:rPr>
          <w:rtl/>
        </w:rPr>
        <w:t xml:space="preserve"> </w:t>
      </w:r>
      <w:r>
        <w:rPr>
          <w:rtl/>
        </w:rPr>
        <w:t>אות</w:t>
      </w:r>
      <w:r w:rsidR="00D4510D">
        <w:rPr>
          <w:rtl/>
        </w:rPr>
        <w:t xml:space="preserve"> </w:t>
      </w:r>
      <w:r>
        <w:rPr>
          <w:rtl/>
        </w:rPr>
        <w:t>ה')</w:t>
      </w:r>
      <w:r w:rsidR="00D4510D">
        <w:rPr>
          <w:rtl/>
        </w:rPr>
        <w:t xml:space="preserve"> </w:t>
      </w:r>
      <w:r>
        <w:rPr>
          <w:rtl/>
        </w:rPr>
        <w:t>בנוגע</w:t>
      </w:r>
      <w:r w:rsidR="00D4510D">
        <w:rPr>
          <w:rtl/>
        </w:rPr>
        <w:t xml:space="preserve"> </w:t>
      </w:r>
      <w:r>
        <w:rPr>
          <w:rtl/>
        </w:rPr>
        <w:t>למלך</w:t>
      </w:r>
      <w:r w:rsidR="00D4510D">
        <w:rPr>
          <w:rtl/>
        </w:rPr>
        <w:t xml:space="preserve"> </w:t>
      </w:r>
      <w:r>
        <w:rPr>
          <w:rtl/>
        </w:rPr>
        <w:t>המשיח</w:t>
      </w:r>
      <w:r w:rsidR="00D4510D">
        <w:rPr>
          <w:rtl/>
        </w:rPr>
        <w:t xml:space="preserve"> </w:t>
      </w:r>
      <w:r>
        <w:rPr>
          <w:rtl/>
        </w:rPr>
        <w:t>שנוטל</w:t>
      </w:r>
      <w:r w:rsidR="00D4510D">
        <w:rPr>
          <w:rtl/>
        </w:rPr>
        <w:t xml:space="preserve"> </w:t>
      </w:r>
      <w:r>
        <w:rPr>
          <w:rtl/>
        </w:rPr>
        <w:t>בארצות</w:t>
      </w:r>
      <w:r w:rsidR="00D4510D">
        <w:rPr>
          <w:rtl/>
        </w:rPr>
        <w:t xml:space="preserve"> </w:t>
      </w:r>
      <w:r>
        <w:rPr>
          <w:rtl/>
        </w:rPr>
        <w:t>חלק</w:t>
      </w:r>
      <w:r w:rsidR="00D4510D">
        <w:rPr>
          <w:rtl/>
        </w:rPr>
        <w:t xml:space="preserve"> </w:t>
      </w:r>
      <w:r>
        <w:rPr>
          <w:rtl/>
        </w:rPr>
        <w:t>אחד</w:t>
      </w:r>
      <w:r w:rsidR="00D4510D">
        <w:rPr>
          <w:rtl/>
        </w:rPr>
        <w:t xml:space="preserve"> </w:t>
      </w:r>
      <w:r>
        <w:rPr>
          <w:rtl/>
        </w:rPr>
        <w:t>מי"ג,</w:t>
      </w:r>
      <w:r w:rsidR="00D4510D">
        <w:rPr>
          <w:rtl/>
        </w:rPr>
        <w:t xml:space="preserve"> </w:t>
      </w:r>
      <w:r>
        <w:rPr>
          <w:rtl/>
        </w:rPr>
        <w:t>דממה</w:t>
      </w:r>
      <w:r w:rsidR="00D4510D">
        <w:rPr>
          <w:rtl/>
        </w:rPr>
        <w:t xml:space="preserve"> </w:t>
      </w:r>
      <w:r>
        <w:rPr>
          <w:rtl/>
        </w:rPr>
        <w:t>ששינה</w:t>
      </w:r>
      <w:r w:rsidR="00D4510D">
        <w:rPr>
          <w:rtl/>
        </w:rPr>
        <w:t xml:space="preserve"> </w:t>
      </w:r>
      <w:r>
        <w:rPr>
          <w:rtl/>
        </w:rPr>
        <w:t>הרמב"ם</w:t>
      </w:r>
      <w:r w:rsidR="00D4510D">
        <w:rPr>
          <w:rtl/>
        </w:rPr>
        <w:t xml:space="preserve"> </w:t>
      </w:r>
      <w:r>
        <w:rPr>
          <w:rtl/>
        </w:rPr>
        <w:t>(הל'</w:t>
      </w:r>
      <w:r w:rsidR="00D4510D">
        <w:rPr>
          <w:rtl/>
        </w:rPr>
        <w:t xml:space="preserve"> </w:t>
      </w:r>
      <w:r>
        <w:rPr>
          <w:rtl/>
        </w:rPr>
        <w:t>מלכים</w:t>
      </w:r>
      <w:r w:rsidR="00D4510D">
        <w:rPr>
          <w:rtl/>
        </w:rPr>
        <w:t xml:space="preserve"> </w:t>
      </w:r>
      <w:r>
        <w:rPr>
          <w:rtl/>
        </w:rPr>
        <w:t>פ"ד</w:t>
      </w:r>
      <w:r w:rsidR="00D4510D">
        <w:rPr>
          <w:rtl/>
        </w:rPr>
        <w:t xml:space="preserve"> </w:t>
      </w:r>
      <w:r>
        <w:rPr>
          <w:rtl/>
        </w:rPr>
        <w:t>ה"ח)</w:t>
      </w:r>
      <w:r w:rsidR="00D4510D">
        <w:rPr>
          <w:rtl/>
        </w:rPr>
        <w:t xml:space="preserve"> </w:t>
      </w:r>
      <w:r>
        <w:rPr>
          <w:rtl/>
        </w:rPr>
        <w:t>מלשון</w:t>
      </w:r>
      <w:r w:rsidR="00D4510D">
        <w:rPr>
          <w:rtl/>
        </w:rPr>
        <w:t xml:space="preserve"> </w:t>
      </w:r>
      <w:r>
        <w:rPr>
          <w:rtl/>
        </w:rPr>
        <w:t>הגמ'</w:t>
      </w:r>
      <w:r w:rsidR="00D4510D">
        <w:rPr>
          <w:rtl/>
        </w:rPr>
        <w:t xml:space="preserve"> </w:t>
      </w:r>
      <w:r>
        <w:rPr>
          <w:rtl/>
        </w:rPr>
        <w:t>שלא</w:t>
      </w:r>
      <w:r w:rsidR="00D4510D">
        <w:rPr>
          <w:rtl/>
        </w:rPr>
        <w:t xml:space="preserve"> </w:t>
      </w:r>
      <w:r>
        <w:rPr>
          <w:rtl/>
        </w:rPr>
        <w:t>כתב</w:t>
      </w:r>
      <w:r w:rsidR="00D4510D">
        <w:rPr>
          <w:rtl/>
        </w:rPr>
        <w:t xml:space="preserve"> </w:t>
      </w:r>
      <w:r>
        <w:rPr>
          <w:rtl/>
        </w:rPr>
        <w:t>שא"י</w:t>
      </w:r>
      <w:r w:rsidR="00D4510D">
        <w:rPr>
          <w:rtl/>
        </w:rPr>
        <w:t xml:space="preserve"> </w:t>
      </w:r>
      <w:r>
        <w:rPr>
          <w:rtl/>
        </w:rPr>
        <w:t>עצמה</w:t>
      </w:r>
      <w:r w:rsidR="00D4510D">
        <w:rPr>
          <w:rtl/>
        </w:rPr>
        <w:t xml:space="preserve"> </w:t>
      </w:r>
      <w:r>
        <w:rPr>
          <w:rtl/>
        </w:rPr>
        <w:t>תתחלק</w:t>
      </w:r>
      <w:r w:rsidR="00D4510D">
        <w:rPr>
          <w:rtl/>
        </w:rPr>
        <w:t xml:space="preserve"> </w:t>
      </w:r>
      <w:r>
        <w:rPr>
          <w:rtl/>
        </w:rPr>
        <w:t>לי"ג</w:t>
      </w:r>
      <w:r w:rsidR="00D4510D">
        <w:rPr>
          <w:rtl/>
        </w:rPr>
        <w:t xml:space="preserve"> </w:t>
      </w:r>
      <w:r>
        <w:rPr>
          <w:rtl/>
        </w:rPr>
        <w:t>חלקים</w:t>
      </w:r>
      <w:r w:rsidR="00D4510D">
        <w:rPr>
          <w:rtl/>
        </w:rPr>
        <w:t xml:space="preserve"> </w:t>
      </w:r>
      <w:r>
        <w:rPr>
          <w:rtl/>
        </w:rPr>
        <w:t>אלא</w:t>
      </w:r>
      <w:r w:rsidR="00D4510D">
        <w:rPr>
          <w:rtl/>
        </w:rPr>
        <w:t xml:space="preserve"> </w:t>
      </w:r>
      <w:r>
        <w:rPr>
          <w:rtl/>
        </w:rPr>
        <w:t>מכל</w:t>
      </w:r>
      <w:r w:rsidR="00D4510D">
        <w:rPr>
          <w:rtl/>
        </w:rPr>
        <w:t xml:space="preserve"> </w:t>
      </w:r>
      <w:r>
        <w:rPr>
          <w:rtl/>
        </w:rPr>
        <w:t>הארצות</w:t>
      </w:r>
      <w:r w:rsidR="00D4510D">
        <w:rPr>
          <w:rtl/>
        </w:rPr>
        <w:t xml:space="preserve"> </w:t>
      </w:r>
      <w:r>
        <w:rPr>
          <w:rtl/>
        </w:rPr>
        <w:t>שכובשין</w:t>
      </w:r>
      <w:r w:rsidR="00D4510D">
        <w:rPr>
          <w:rtl/>
        </w:rPr>
        <w:t xml:space="preserve"> </w:t>
      </w:r>
      <w:r>
        <w:rPr>
          <w:rtl/>
        </w:rPr>
        <w:t>ישראל,</w:t>
      </w:r>
      <w:r w:rsidR="00D4510D">
        <w:rPr>
          <w:rtl/>
        </w:rPr>
        <w:t xml:space="preserve"> </w:t>
      </w:r>
      <w:r>
        <w:rPr>
          <w:rtl/>
        </w:rPr>
        <w:t>משמע</w:t>
      </w:r>
      <w:r w:rsidR="00D4510D">
        <w:rPr>
          <w:rtl/>
        </w:rPr>
        <w:t xml:space="preserve"> </w:t>
      </w:r>
      <w:r>
        <w:rPr>
          <w:rtl/>
        </w:rPr>
        <w:t>שכוונתו</w:t>
      </w:r>
      <w:r w:rsidR="00D4510D">
        <w:rPr>
          <w:rtl/>
        </w:rPr>
        <w:t xml:space="preserve"> </w:t>
      </w:r>
      <w:r>
        <w:rPr>
          <w:rtl/>
        </w:rPr>
        <w:t>רק</w:t>
      </w:r>
      <w:r w:rsidR="00D4510D">
        <w:rPr>
          <w:rtl/>
        </w:rPr>
        <w:t xml:space="preserve"> </w:t>
      </w:r>
      <w:r>
        <w:rPr>
          <w:rtl/>
        </w:rPr>
        <w:t>משאר</w:t>
      </w:r>
      <w:r w:rsidR="00D4510D">
        <w:rPr>
          <w:rtl/>
        </w:rPr>
        <w:t xml:space="preserve"> </w:t>
      </w:r>
      <w:r>
        <w:rPr>
          <w:rtl/>
        </w:rPr>
        <w:t>ארצות</w:t>
      </w:r>
      <w:r w:rsidR="00D4510D">
        <w:rPr>
          <w:rtl/>
        </w:rPr>
        <w:t xml:space="preserve"> </w:t>
      </w:r>
      <w:r>
        <w:rPr>
          <w:rtl/>
        </w:rPr>
        <w:t>הנכבשים</w:t>
      </w:r>
      <w:r w:rsidR="00D4510D">
        <w:rPr>
          <w:rtl/>
        </w:rPr>
        <w:t xml:space="preserve"> </w:t>
      </w:r>
      <w:r>
        <w:rPr>
          <w:rtl/>
        </w:rPr>
        <w:t>אבל</w:t>
      </w:r>
      <w:r w:rsidR="00D4510D">
        <w:rPr>
          <w:rtl/>
        </w:rPr>
        <w:t xml:space="preserve"> </w:t>
      </w:r>
      <w:r>
        <w:rPr>
          <w:rtl/>
        </w:rPr>
        <w:t>בא"י</w:t>
      </w:r>
      <w:r w:rsidR="00D4510D">
        <w:rPr>
          <w:rtl/>
        </w:rPr>
        <w:t xml:space="preserve"> </w:t>
      </w:r>
      <w:r>
        <w:rPr>
          <w:rtl/>
        </w:rPr>
        <w:t>עצמה</w:t>
      </w:r>
      <w:r w:rsidR="00D4510D">
        <w:rPr>
          <w:rtl/>
        </w:rPr>
        <w:t xml:space="preserve"> </w:t>
      </w:r>
      <w:r>
        <w:rPr>
          <w:rtl/>
        </w:rPr>
        <w:t>הוא</w:t>
      </w:r>
      <w:r w:rsidR="00D4510D">
        <w:rPr>
          <w:rtl/>
        </w:rPr>
        <w:t xml:space="preserve"> </w:t>
      </w:r>
      <w:r>
        <w:rPr>
          <w:rtl/>
        </w:rPr>
        <w:t>נוטל</w:t>
      </w:r>
      <w:r w:rsidR="00D4510D">
        <w:rPr>
          <w:rtl/>
        </w:rPr>
        <w:t xml:space="preserve"> </w:t>
      </w:r>
      <w:r>
        <w:rPr>
          <w:rtl/>
        </w:rPr>
        <w:t>חלק</w:t>
      </w:r>
      <w:r w:rsidR="00D4510D">
        <w:rPr>
          <w:rtl/>
        </w:rPr>
        <w:t xml:space="preserve"> </w:t>
      </w:r>
      <w:r>
        <w:rPr>
          <w:rtl/>
        </w:rPr>
        <w:t>כמו</w:t>
      </w:r>
      <w:r w:rsidR="00D4510D">
        <w:rPr>
          <w:rtl/>
        </w:rPr>
        <w:t xml:space="preserve"> </w:t>
      </w:r>
      <w:r>
        <w:rPr>
          <w:rtl/>
        </w:rPr>
        <w:t>כ"א</w:t>
      </w:r>
      <w:r w:rsidR="00D4510D">
        <w:rPr>
          <w:rtl/>
        </w:rPr>
        <w:t xml:space="preserve"> </w:t>
      </w:r>
      <w:r>
        <w:rPr>
          <w:rtl/>
        </w:rPr>
        <w:t>מישראל</w:t>
      </w:r>
      <w:r>
        <w:rPr>
          <w:rFonts w:hint="cs"/>
          <w:rtl/>
        </w:rPr>
        <w:t>.</w:t>
      </w:r>
      <w:r w:rsidR="00D4510D">
        <w:rPr>
          <w:rtl/>
        </w:rPr>
        <w:t xml:space="preserve"> </w:t>
      </w:r>
      <w:r>
        <w:rPr>
          <w:rtl/>
        </w:rPr>
        <w:t>וטעמו</w:t>
      </w:r>
      <w:r w:rsidR="00D4510D">
        <w:rPr>
          <w:rtl/>
        </w:rPr>
        <w:t xml:space="preserve"> </w:t>
      </w:r>
      <w:r>
        <w:rPr>
          <w:rtl/>
        </w:rPr>
        <w:t>הוא</w:t>
      </w:r>
      <w:r w:rsidR="00D4510D">
        <w:rPr>
          <w:rtl/>
        </w:rPr>
        <w:t xml:space="preserve"> </w:t>
      </w:r>
      <w:r>
        <w:rPr>
          <w:rtl/>
        </w:rPr>
        <w:t>עפ"י</w:t>
      </w:r>
      <w:r w:rsidR="00D4510D">
        <w:rPr>
          <w:rtl/>
        </w:rPr>
        <w:t xml:space="preserve"> </w:t>
      </w:r>
      <w:r>
        <w:rPr>
          <w:rtl/>
        </w:rPr>
        <w:t>מה</w:t>
      </w:r>
      <w:r w:rsidR="00D4510D">
        <w:rPr>
          <w:rtl/>
        </w:rPr>
        <w:t xml:space="preserve"> </w:t>
      </w:r>
      <w:r>
        <w:rPr>
          <w:rtl/>
        </w:rPr>
        <w:t>שהוכיח</w:t>
      </w:r>
      <w:r w:rsidR="00D4510D">
        <w:rPr>
          <w:rtl/>
        </w:rPr>
        <w:t xml:space="preserve"> </w:t>
      </w:r>
      <w:r>
        <w:rPr>
          <w:rtl/>
        </w:rPr>
        <w:t>לשיטת</w:t>
      </w:r>
      <w:r w:rsidR="00D4510D">
        <w:rPr>
          <w:rtl/>
        </w:rPr>
        <w:t xml:space="preserve"> </w:t>
      </w:r>
      <w:r>
        <w:rPr>
          <w:rtl/>
        </w:rPr>
        <w:t>הרמב"ם</w:t>
      </w:r>
      <w:r w:rsidR="00D4510D">
        <w:rPr>
          <w:rtl/>
        </w:rPr>
        <w:t xml:space="preserve"> </w:t>
      </w:r>
      <w:r>
        <w:rPr>
          <w:rtl/>
        </w:rPr>
        <w:t>דחלוקה</w:t>
      </w:r>
      <w:r w:rsidR="00D4510D">
        <w:rPr>
          <w:rtl/>
        </w:rPr>
        <w:t xml:space="preserve"> </w:t>
      </w:r>
      <w:r>
        <w:rPr>
          <w:rtl/>
        </w:rPr>
        <w:t>הראשונה</w:t>
      </w:r>
      <w:r w:rsidR="00D4510D">
        <w:rPr>
          <w:rtl/>
        </w:rPr>
        <w:t xml:space="preserve"> </w:t>
      </w:r>
      <w:r>
        <w:rPr>
          <w:rtl/>
        </w:rPr>
        <w:t>שהוקבע</w:t>
      </w:r>
      <w:r w:rsidR="00D4510D">
        <w:rPr>
          <w:rtl/>
        </w:rPr>
        <w:t xml:space="preserve"> </w:t>
      </w:r>
      <w:r>
        <w:rPr>
          <w:rtl/>
        </w:rPr>
        <w:t>באורים</w:t>
      </w:r>
      <w:r w:rsidR="00D4510D">
        <w:rPr>
          <w:rtl/>
        </w:rPr>
        <w:t xml:space="preserve"> </w:t>
      </w:r>
      <w:r>
        <w:rPr>
          <w:rtl/>
        </w:rPr>
        <w:t>ותומים</w:t>
      </w:r>
      <w:r w:rsidR="00D4510D">
        <w:rPr>
          <w:rtl/>
        </w:rPr>
        <w:t xml:space="preserve"> </w:t>
      </w:r>
      <w:r>
        <w:rPr>
          <w:rtl/>
        </w:rPr>
        <w:t>לא</w:t>
      </w:r>
      <w:r w:rsidR="00D4510D">
        <w:rPr>
          <w:rtl/>
        </w:rPr>
        <w:t xml:space="preserve"> </w:t>
      </w:r>
      <w:r>
        <w:rPr>
          <w:rtl/>
        </w:rPr>
        <w:t>בטלה</w:t>
      </w:r>
      <w:r w:rsidR="00D4510D">
        <w:rPr>
          <w:rtl/>
        </w:rPr>
        <w:t xml:space="preserve"> </w:t>
      </w:r>
      <w:r>
        <w:rPr>
          <w:rtl/>
        </w:rPr>
        <w:t>מעולם</w:t>
      </w:r>
      <w:r w:rsidR="00D4510D">
        <w:rPr>
          <w:rtl/>
        </w:rPr>
        <w:t xml:space="preserve"> </w:t>
      </w:r>
      <w:r>
        <w:rPr>
          <w:rtl/>
        </w:rPr>
        <w:t>ונמשך</w:t>
      </w:r>
      <w:r w:rsidR="00D4510D">
        <w:rPr>
          <w:rtl/>
        </w:rPr>
        <w:t xml:space="preserve"> </w:t>
      </w:r>
      <w:r>
        <w:rPr>
          <w:rtl/>
        </w:rPr>
        <w:t>גם</w:t>
      </w:r>
      <w:r w:rsidR="00D4510D">
        <w:rPr>
          <w:rtl/>
        </w:rPr>
        <w:t xml:space="preserve"> </w:t>
      </w:r>
      <w:r>
        <w:rPr>
          <w:rtl/>
        </w:rPr>
        <w:t>על</w:t>
      </w:r>
      <w:r w:rsidR="00D4510D">
        <w:rPr>
          <w:rtl/>
        </w:rPr>
        <w:t xml:space="preserve"> </w:t>
      </w:r>
      <w:r>
        <w:rPr>
          <w:rtl/>
        </w:rPr>
        <w:t>לעתיד,</w:t>
      </w:r>
      <w:r w:rsidR="00D4510D">
        <w:rPr>
          <w:rtl/>
        </w:rPr>
        <w:t xml:space="preserve"> </w:t>
      </w:r>
      <w:r>
        <w:rPr>
          <w:rtl/>
        </w:rPr>
        <w:t>ולכן</w:t>
      </w:r>
      <w:r w:rsidR="00D4510D">
        <w:rPr>
          <w:rtl/>
        </w:rPr>
        <w:t xml:space="preserve"> </w:t>
      </w:r>
      <w:r>
        <w:rPr>
          <w:rtl/>
        </w:rPr>
        <w:t>בא"י</w:t>
      </w:r>
      <w:r w:rsidR="00D4510D">
        <w:rPr>
          <w:rtl/>
        </w:rPr>
        <w:t xml:space="preserve"> </w:t>
      </w:r>
      <w:r>
        <w:rPr>
          <w:rtl/>
        </w:rPr>
        <w:t>עצמה</w:t>
      </w:r>
      <w:r w:rsidR="00D4510D">
        <w:rPr>
          <w:rtl/>
        </w:rPr>
        <w:t xml:space="preserve"> </w:t>
      </w:r>
      <w:r>
        <w:rPr>
          <w:rtl/>
        </w:rPr>
        <w:t>אין</w:t>
      </w:r>
      <w:r w:rsidR="00D4510D">
        <w:rPr>
          <w:rtl/>
        </w:rPr>
        <w:t xml:space="preserve"> </w:t>
      </w:r>
      <w:r>
        <w:rPr>
          <w:rtl/>
        </w:rPr>
        <w:t>משיח</w:t>
      </w:r>
      <w:r w:rsidR="00D4510D">
        <w:rPr>
          <w:rtl/>
        </w:rPr>
        <w:t xml:space="preserve"> </w:t>
      </w:r>
      <w:r>
        <w:rPr>
          <w:rtl/>
        </w:rPr>
        <w:t>נוטל</w:t>
      </w:r>
      <w:r w:rsidR="00D4510D">
        <w:rPr>
          <w:rtl/>
        </w:rPr>
        <w:t xml:space="preserve"> </w:t>
      </w:r>
      <w:r>
        <w:rPr>
          <w:rtl/>
        </w:rPr>
        <w:t>חלק</w:t>
      </w:r>
      <w:r w:rsidR="00D4510D">
        <w:rPr>
          <w:rtl/>
        </w:rPr>
        <w:t xml:space="preserve"> </w:t>
      </w:r>
      <w:r>
        <w:rPr>
          <w:rFonts w:hint="cs"/>
          <w:rtl/>
        </w:rPr>
        <w:t>אחד</w:t>
      </w:r>
      <w:r w:rsidR="00D4510D">
        <w:rPr>
          <w:rFonts w:hint="cs"/>
          <w:rtl/>
        </w:rPr>
        <w:t xml:space="preserve"> </w:t>
      </w:r>
      <w:r>
        <w:rPr>
          <w:rFonts w:hint="cs"/>
          <w:rtl/>
        </w:rPr>
        <w:t>מ</w:t>
      </w:r>
      <w:r>
        <w:rPr>
          <w:rtl/>
        </w:rPr>
        <w:t>י"ג</w:t>
      </w:r>
      <w:r w:rsidR="00D4510D">
        <w:rPr>
          <w:rtl/>
        </w:rPr>
        <w:t xml:space="preserve"> </w:t>
      </w:r>
      <w:r>
        <w:rPr>
          <w:rtl/>
        </w:rPr>
        <w:t>שהרי</w:t>
      </w:r>
      <w:r w:rsidR="00D4510D">
        <w:rPr>
          <w:rtl/>
        </w:rPr>
        <w:t xml:space="preserve"> </w:t>
      </w:r>
      <w:r>
        <w:rPr>
          <w:rtl/>
        </w:rPr>
        <w:t>אי</w:t>
      </w:r>
      <w:r w:rsidR="00D4510D">
        <w:rPr>
          <w:rtl/>
        </w:rPr>
        <w:t xml:space="preserve"> </w:t>
      </w:r>
      <w:r>
        <w:rPr>
          <w:rtl/>
        </w:rPr>
        <w:t>אפשר</w:t>
      </w:r>
      <w:r w:rsidR="00D4510D">
        <w:rPr>
          <w:rtl/>
        </w:rPr>
        <w:t xml:space="preserve"> </w:t>
      </w:r>
      <w:r>
        <w:rPr>
          <w:rtl/>
        </w:rPr>
        <w:t>להפקיע</w:t>
      </w:r>
      <w:r w:rsidR="00D4510D">
        <w:rPr>
          <w:rtl/>
        </w:rPr>
        <w:t xml:space="preserve"> </w:t>
      </w:r>
      <w:r>
        <w:rPr>
          <w:rtl/>
        </w:rPr>
        <w:t>נחלת</w:t>
      </w:r>
      <w:r w:rsidR="00D4510D">
        <w:rPr>
          <w:rtl/>
        </w:rPr>
        <w:t xml:space="preserve"> </w:t>
      </w:r>
      <w:r>
        <w:rPr>
          <w:rtl/>
        </w:rPr>
        <w:t>השבט</w:t>
      </w:r>
      <w:r>
        <w:rPr>
          <w:rFonts w:hint="cs"/>
          <w:rtl/>
        </w:rPr>
        <w:t>,</w:t>
      </w:r>
      <w:r w:rsidR="00D4510D">
        <w:rPr>
          <w:rtl/>
        </w:rPr>
        <w:t xml:space="preserve"> </w:t>
      </w:r>
      <w:r>
        <w:rPr>
          <w:rtl/>
        </w:rPr>
        <w:t>עיי"ש</w:t>
      </w:r>
      <w:r>
        <w:rPr>
          <w:rFonts w:hint="cs"/>
          <w:rtl/>
        </w:rPr>
        <w:t>.</w:t>
      </w:r>
      <w:r w:rsidR="00D4510D">
        <w:rPr>
          <w:rtl/>
        </w:rPr>
        <w:t xml:space="preserve"> </w:t>
      </w:r>
      <w:r>
        <w:rPr>
          <w:rtl/>
        </w:rPr>
        <w:t>וביאר</w:t>
      </w:r>
      <w:r w:rsidR="00D4510D">
        <w:rPr>
          <w:rtl/>
        </w:rPr>
        <w:t xml:space="preserve"> </w:t>
      </w:r>
      <w:r>
        <w:rPr>
          <w:rtl/>
        </w:rPr>
        <w:t>שלכן</w:t>
      </w:r>
      <w:r w:rsidR="00D4510D">
        <w:rPr>
          <w:rtl/>
        </w:rPr>
        <w:t xml:space="preserve"> </w:t>
      </w:r>
      <w:r>
        <w:rPr>
          <w:rtl/>
        </w:rPr>
        <w:t>לא</w:t>
      </w:r>
      <w:r w:rsidR="00D4510D">
        <w:rPr>
          <w:rtl/>
        </w:rPr>
        <w:t xml:space="preserve"> </w:t>
      </w:r>
      <w:r>
        <w:rPr>
          <w:rtl/>
        </w:rPr>
        <w:t>הביא</w:t>
      </w:r>
      <w:r w:rsidR="00D4510D">
        <w:rPr>
          <w:rtl/>
        </w:rPr>
        <w:t xml:space="preserve"> </w:t>
      </w:r>
      <w:r>
        <w:rPr>
          <w:rtl/>
        </w:rPr>
        <w:t>הרמב"ם</w:t>
      </w:r>
      <w:r w:rsidR="00D4510D">
        <w:rPr>
          <w:rtl/>
        </w:rPr>
        <w:t xml:space="preserve"> </w:t>
      </w:r>
      <w:r>
        <w:rPr>
          <w:rtl/>
        </w:rPr>
        <w:t>שחלוקת</w:t>
      </w:r>
      <w:r w:rsidR="00D4510D">
        <w:rPr>
          <w:rtl/>
        </w:rPr>
        <w:t xml:space="preserve"> </w:t>
      </w:r>
      <w:r>
        <w:rPr>
          <w:rtl/>
        </w:rPr>
        <w:t>הארץ</w:t>
      </w:r>
      <w:r w:rsidR="00D4510D">
        <w:rPr>
          <w:rtl/>
        </w:rPr>
        <w:t xml:space="preserve"> </w:t>
      </w:r>
      <w:r>
        <w:rPr>
          <w:rtl/>
        </w:rPr>
        <w:t>צ"ל</w:t>
      </w:r>
      <w:r w:rsidR="00D4510D">
        <w:rPr>
          <w:rtl/>
        </w:rPr>
        <w:t xml:space="preserve"> </w:t>
      </w:r>
      <w:r>
        <w:rPr>
          <w:rtl/>
        </w:rPr>
        <w:t>עפ"י</w:t>
      </w:r>
      <w:r w:rsidR="00D4510D">
        <w:rPr>
          <w:rtl/>
        </w:rPr>
        <w:t xml:space="preserve"> </w:t>
      </w:r>
      <w:r>
        <w:rPr>
          <w:rtl/>
        </w:rPr>
        <w:t>אורים</w:t>
      </w:r>
      <w:r w:rsidR="00D4510D">
        <w:rPr>
          <w:rtl/>
        </w:rPr>
        <w:t xml:space="preserve"> </w:t>
      </w:r>
      <w:r>
        <w:rPr>
          <w:rtl/>
        </w:rPr>
        <w:t>ותומים</w:t>
      </w:r>
      <w:r w:rsidR="00D4510D">
        <w:rPr>
          <w:rtl/>
        </w:rPr>
        <w:t xml:space="preserve"> </w:t>
      </w:r>
      <w:r>
        <w:rPr>
          <w:rtl/>
        </w:rPr>
        <w:t>משום</w:t>
      </w:r>
      <w:r w:rsidR="00D4510D">
        <w:rPr>
          <w:rtl/>
        </w:rPr>
        <w:t xml:space="preserve"> </w:t>
      </w:r>
      <w:r>
        <w:rPr>
          <w:rtl/>
        </w:rPr>
        <w:t>שאין</w:t>
      </w:r>
      <w:r w:rsidR="00D4510D">
        <w:rPr>
          <w:rtl/>
        </w:rPr>
        <w:t xml:space="preserve"> </w:t>
      </w:r>
      <w:r>
        <w:rPr>
          <w:rtl/>
        </w:rPr>
        <w:t>זה</w:t>
      </w:r>
      <w:r w:rsidR="00D4510D">
        <w:rPr>
          <w:rtl/>
        </w:rPr>
        <w:t xml:space="preserve"> </w:t>
      </w:r>
      <w:r>
        <w:rPr>
          <w:rtl/>
        </w:rPr>
        <w:t>נוהג</w:t>
      </w:r>
      <w:r w:rsidR="00D4510D">
        <w:rPr>
          <w:rtl/>
        </w:rPr>
        <w:t xml:space="preserve"> </w:t>
      </w:r>
      <w:r>
        <w:rPr>
          <w:rtl/>
        </w:rPr>
        <w:t>לדורות</w:t>
      </w:r>
      <w:r w:rsidR="00D4510D">
        <w:rPr>
          <w:rtl/>
        </w:rPr>
        <w:t xml:space="preserve"> </w:t>
      </w:r>
      <w:r>
        <w:rPr>
          <w:rtl/>
        </w:rPr>
        <w:t>לאחר</w:t>
      </w:r>
      <w:r w:rsidR="00D4510D">
        <w:rPr>
          <w:rtl/>
        </w:rPr>
        <w:t xml:space="preserve"> </w:t>
      </w:r>
      <w:r>
        <w:rPr>
          <w:rtl/>
        </w:rPr>
        <w:t>שנתחלק</w:t>
      </w:r>
      <w:r w:rsidR="00D4510D">
        <w:rPr>
          <w:rtl/>
        </w:rPr>
        <w:t xml:space="preserve"> </w:t>
      </w:r>
      <w:r>
        <w:rPr>
          <w:rtl/>
        </w:rPr>
        <w:t>עפ"י</w:t>
      </w:r>
      <w:r w:rsidR="00D4510D">
        <w:rPr>
          <w:rtl/>
        </w:rPr>
        <w:t xml:space="preserve"> </w:t>
      </w:r>
      <w:r>
        <w:rPr>
          <w:rtl/>
        </w:rPr>
        <w:t>או"ת</w:t>
      </w:r>
      <w:r w:rsidR="00D4510D">
        <w:rPr>
          <w:rtl/>
        </w:rPr>
        <w:t xml:space="preserve"> </w:t>
      </w:r>
      <w:r>
        <w:rPr>
          <w:rtl/>
        </w:rPr>
        <w:t>בירושה</w:t>
      </w:r>
      <w:r w:rsidR="00D4510D">
        <w:rPr>
          <w:rtl/>
        </w:rPr>
        <w:t xml:space="preserve"> </w:t>
      </w:r>
      <w:r>
        <w:rPr>
          <w:rtl/>
        </w:rPr>
        <w:t>ראשונה</w:t>
      </w:r>
      <w:r>
        <w:rPr>
          <w:rFonts w:hint="cs"/>
          <w:rtl/>
        </w:rPr>
        <w:t>,</w:t>
      </w:r>
      <w:r w:rsidR="00D4510D">
        <w:rPr>
          <w:rtl/>
        </w:rPr>
        <w:t xml:space="preserve"> </w:t>
      </w:r>
      <w:r>
        <w:rPr>
          <w:rtl/>
        </w:rPr>
        <w:t>עיי"ש</w:t>
      </w:r>
      <w:r>
        <w:rPr>
          <w:rFonts w:hint="cs"/>
          <w:rtl/>
        </w:rPr>
        <w:t>.</w:t>
      </w:r>
      <w:r w:rsidR="00D4510D">
        <w:rPr>
          <w:rtl/>
        </w:rPr>
        <w:t xml:space="preserve"> </w:t>
      </w:r>
    </w:p>
    <w:p w:rsidR="006E1756" w:rsidRDefault="006E1756" w:rsidP="00077D26">
      <w:pPr>
        <w:pStyle w:val="a1"/>
        <w:rPr>
          <w:rtl/>
        </w:rPr>
      </w:pPr>
      <w:r>
        <w:rPr>
          <w:rtl/>
        </w:rPr>
        <w:t>וא</w:t>
      </w:r>
      <w:r>
        <w:rPr>
          <w:rFonts w:hint="cs"/>
          <w:rtl/>
        </w:rPr>
        <w:t>י</w:t>
      </w:r>
      <w:r w:rsidR="00D4510D">
        <w:rPr>
          <w:rFonts w:hint="cs"/>
          <w:rtl/>
        </w:rPr>
        <w:t xml:space="preserve"> </w:t>
      </w:r>
      <w:r>
        <w:rPr>
          <w:rFonts w:hint="cs"/>
          <w:rtl/>
        </w:rPr>
        <w:t>נימא</w:t>
      </w:r>
      <w:r w:rsidR="00D4510D">
        <w:rPr>
          <w:rtl/>
        </w:rPr>
        <w:t xml:space="preserve"> </w:t>
      </w:r>
      <w:r>
        <w:rPr>
          <w:rFonts w:hint="cs"/>
          <w:rtl/>
        </w:rPr>
        <w:t>כ</w:t>
      </w:r>
      <w:r>
        <w:rPr>
          <w:rtl/>
        </w:rPr>
        <w:t>דבריו</w:t>
      </w:r>
      <w:r>
        <w:rPr>
          <w:rFonts w:hint="cs"/>
          <w:rtl/>
        </w:rPr>
        <w:t>,</w:t>
      </w:r>
      <w:r w:rsidR="00D4510D">
        <w:rPr>
          <w:rFonts w:hint="cs"/>
          <w:rtl/>
        </w:rPr>
        <w:t xml:space="preserve"> </w:t>
      </w:r>
      <w:r>
        <w:rPr>
          <w:rFonts w:hint="cs"/>
          <w:rtl/>
        </w:rPr>
        <w:t>הנה</w:t>
      </w:r>
      <w:r w:rsidR="00D4510D">
        <w:rPr>
          <w:rFonts w:hint="cs"/>
          <w:rtl/>
        </w:rPr>
        <w:t xml:space="preserve"> </w:t>
      </w:r>
      <w:r>
        <w:rPr>
          <w:rFonts w:hint="cs"/>
          <w:rtl/>
        </w:rPr>
        <w:t>לפי</w:t>
      </w:r>
      <w:r w:rsidR="00D4510D">
        <w:rPr>
          <w:rFonts w:hint="cs"/>
          <w:rtl/>
        </w:rPr>
        <w:t xml:space="preserve"> </w:t>
      </w:r>
      <w:r>
        <w:rPr>
          <w:rFonts w:hint="cs"/>
          <w:rtl/>
        </w:rPr>
        <w:t>הרמב"ם</w:t>
      </w:r>
      <w:r w:rsidR="00D4510D">
        <w:rPr>
          <w:rFonts w:hint="cs"/>
          <w:rtl/>
        </w:rPr>
        <w:t xml:space="preserve"> </w:t>
      </w:r>
      <w:r>
        <w:rPr>
          <w:rFonts w:hint="cs"/>
          <w:rtl/>
        </w:rPr>
        <w:t>נמצא</w:t>
      </w:r>
      <w:r w:rsidR="00D4510D">
        <w:rPr>
          <w:rFonts w:hint="cs"/>
          <w:rtl/>
        </w:rPr>
        <w:t xml:space="preserve"> </w:t>
      </w:r>
      <w:r>
        <w:rPr>
          <w:rFonts w:hint="cs"/>
          <w:rtl/>
        </w:rPr>
        <w:t>דלע"ל</w:t>
      </w:r>
      <w:r w:rsidR="00D4510D">
        <w:rPr>
          <w:rFonts w:hint="cs"/>
          <w:rtl/>
        </w:rPr>
        <w:t xml:space="preserve"> </w:t>
      </w:r>
      <w:r>
        <w:rPr>
          <w:rFonts w:hint="cs"/>
          <w:rtl/>
        </w:rPr>
        <w:t>אי</w:t>
      </w:r>
      <w:r w:rsidR="00D4510D">
        <w:rPr>
          <w:rFonts w:hint="cs"/>
          <w:rtl/>
        </w:rPr>
        <w:t xml:space="preserve"> </w:t>
      </w:r>
      <w:r>
        <w:rPr>
          <w:rFonts w:hint="cs"/>
          <w:rtl/>
        </w:rPr>
        <w:t>אפשר</w:t>
      </w:r>
      <w:r w:rsidR="00D4510D">
        <w:rPr>
          <w:rFonts w:hint="cs"/>
          <w:rtl/>
        </w:rPr>
        <w:t xml:space="preserve"> </w:t>
      </w:r>
      <w:r>
        <w:rPr>
          <w:rFonts w:hint="cs"/>
          <w:rtl/>
        </w:rPr>
        <w:t>להפקיע</w:t>
      </w:r>
      <w:r w:rsidR="00D4510D">
        <w:rPr>
          <w:rFonts w:hint="cs"/>
          <w:rtl/>
        </w:rPr>
        <w:t xml:space="preserve"> </w:t>
      </w:r>
      <w:r>
        <w:rPr>
          <w:rFonts w:hint="cs"/>
          <w:rtl/>
        </w:rPr>
        <w:t>שום</w:t>
      </w:r>
      <w:r w:rsidR="00D4510D">
        <w:rPr>
          <w:rFonts w:hint="cs"/>
          <w:rtl/>
        </w:rPr>
        <w:t xml:space="preserve"> </w:t>
      </w:r>
      <w:r>
        <w:rPr>
          <w:rFonts w:hint="cs"/>
          <w:rtl/>
        </w:rPr>
        <w:t>בעלות</w:t>
      </w:r>
      <w:r w:rsidR="00D4510D">
        <w:rPr>
          <w:rFonts w:hint="cs"/>
          <w:rtl/>
        </w:rPr>
        <w:t xml:space="preserve"> </w:t>
      </w:r>
      <w:r>
        <w:rPr>
          <w:rFonts w:hint="cs"/>
          <w:rtl/>
        </w:rPr>
        <w:t>מחלוקה</w:t>
      </w:r>
      <w:r w:rsidR="00D4510D">
        <w:rPr>
          <w:rFonts w:hint="cs"/>
          <w:rtl/>
        </w:rPr>
        <w:t xml:space="preserve"> </w:t>
      </w:r>
      <w:r>
        <w:rPr>
          <w:rFonts w:hint="cs"/>
          <w:rtl/>
        </w:rPr>
        <w:t>הראשונה,</w:t>
      </w:r>
      <w:r w:rsidR="00D4510D">
        <w:rPr>
          <w:rFonts w:hint="cs"/>
          <w:rtl/>
        </w:rPr>
        <w:t xml:space="preserve"> </w:t>
      </w:r>
      <w:r>
        <w:rPr>
          <w:rFonts w:hint="cs"/>
          <w:rtl/>
        </w:rPr>
        <w:t>וכיון</w:t>
      </w:r>
      <w:r w:rsidR="00D4510D">
        <w:rPr>
          <w:rFonts w:hint="cs"/>
          <w:rtl/>
        </w:rPr>
        <w:t xml:space="preserve"> </w:t>
      </w:r>
      <w:r>
        <w:rPr>
          <w:rFonts w:hint="cs"/>
          <w:rtl/>
        </w:rPr>
        <w:t>דבזמן</w:t>
      </w:r>
      <w:r w:rsidR="00D4510D">
        <w:rPr>
          <w:rFonts w:hint="cs"/>
          <w:rtl/>
        </w:rPr>
        <w:t xml:space="preserve"> </w:t>
      </w:r>
      <w:r>
        <w:rPr>
          <w:rFonts w:hint="cs"/>
          <w:rtl/>
        </w:rPr>
        <w:t>שביהמ"ק</w:t>
      </w:r>
      <w:r w:rsidR="00D4510D">
        <w:rPr>
          <w:rFonts w:hint="cs"/>
          <w:rtl/>
        </w:rPr>
        <w:t xml:space="preserve"> </w:t>
      </w:r>
      <w:r>
        <w:rPr>
          <w:rFonts w:hint="cs"/>
          <w:rtl/>
        </w:rPr>
        <w:t>הי'</w:t>
      </w:r>
      <w:r w:rsidR="00D4510D">
        <w:rPr>
          <w:rFonts w:hint="cs"/>
          <w:rtl/>
        </w:rPr>
        <w:t xml:space="preserve"> </w:t>
      </w:r>
      <w:r>
        <w:rPr>
          <w:rFonts w:hint="cs"/>
          <w:rtl/>
        </w:rPr>
        <w:t>קיים</w:t>
      </w:r>
      <w:r w:rsidR="00D4510D">
        <w:rPr>
          <w:rFonts w:hint="cs"/>
          <w:rtl/>
        </w:rPr>
        <w:t xml:space="preserve"> </w:t>
      </w:r>
      <w:r>
        <w:rPr>
          <w:rFonts w:hint="cs"/>
          <w:rtl/>
        </w:rPr>
        <w:t>הי'</w:t>
      </w:r>
      <w:r w:rsidR="00D4510D">
        <w:rPr>
          <w:rFonts w:hint="cs"/>
          <w:rtl/>
        </w:rPr>
        <w:t xml:space="preserve"> </w:t>
      </w:r>
      <w:r>
        <w:rPr>
          <w:rtl/>
        </w:rPr>
        <w:t>דין</w:t>
      </w:r>
      <w:r w:rsidR="00D4510D">
        <w:rPr>
          <w:rtl/>
        </w:rPr>
        <w:t xml:space="preserve"> </w:t>
      </w:r>
      <w:r>
        <w:rPr>
          <w:rFonts w:hint="cs"/>
          <w:rtl/>
        </w:rPr>
        <w:t>וזכות</w:t>
      </w:r>
      <w:r w:rsidR="00D4510D">
        <w:rPr>
          <w:rFonts w:hint="cs"/>
          <w:rtl/>
        </w:rPr>
        <w:t xml:space="preserve"> </w:t>
      </w:r>
      <w:r>
        <w:rPr>
          <w:rtl/>
        </w:rPr>
        <w:t>דחלקו</w:t>
      </w:r>
      <w:r w:rsidR="00D4510D">
        <w:rPr>
          <w:rtl/>
        </w:rPr>
        <w:t xml:space="preserve"> </w:t>
      </w:r>
      <w:r>
        <w:rPr>
          <w:rtl/>
        </w:rPr>
        <w:t>של</w:t>
      </w:r>
      <w:r w:rsidR="00D4510D">
        <w:rPr>
          <w:rtl/>
        </w:rPr>
        <w:t xml:space="preserve"> </w:t>
      </w:r>
      <w:r>
        <w:rPr>
          <w:rtl/>
        </w:rPr>
        <w:t>טורף,</w:t>
      </w:r>
      <w:r w:rsidR="00D4510D">
        <w:rPr>
          <w:rtl/>
        </w:rPr>
        <w:t xml:space="preserve"> </w:t>
      </w:r>
      <w:r>
        <w:rPr>
          <w:rtl/>
        </w:rPr>
        <w:t>הנה</w:t>
      </w:r>
      <w:r w:rsidR="00D4510D">
        <w:rPr>
          <w:rtl/>
        </w:rPr>
        <w:t xml:space="preserve"> </w:t>
      </w:r>
      <w:r>
        <w:rPr>
          <w:rFonts w:hint="cs"/>
          <w:rtl/>
        </w:rPr>
        <w:t>גם</w:t>
      </w:r>
      <w:r w:rsidR="00D4510D">
        <w:rPr>
          <w:rFonts w:hint="cs"/>
          <w:rtl/>
        </w:rPr>
        <w:t xml:space="preserve"> </w:t>
      </w:r>
      <w:r>
        <w:rPr>
          <w:rtl/>
        </w:rPr>
        <w:t>לע</w:t>
      </w:r>
      <w:r>
        <w:rPr>
          <w:rFonts w:hint="cs"/>
          <w:rtl/>
        </w:rPr>
        <w:t>ת</w:t>
      </w:r>
      <w:r>
        <w:rPr>
          <w:rtl/>
        </w:rPr>
        <w:t>"ל</w:t>
      </w:r>
      <w:r w:rsidR="00D4510D">
        <w:rPr>
          <w:rtl/>
        </w:rPr>
        <w:t xml:space="preserve"> </w:t>
      </w:r>
      <w:r>
        <w:rPr>
          <w:rtl/>
        </w:rPr>
        <w:t>לכאורה</w:t>
      </w:r>
      <w:r w:rsidR="00D4510D">
        <w:rPr>
          <w:rtl/>
        </w:rPr>
        <w:t xml:space="preserve"> </w:t>
      </w:r>
      <w:r>
        <w:rPr>
          <w:rtl/>
        </w:rPr>
        <w:t>לא</w:t>
      </w:r>
      <w:r w:rsidR="00D4510D">
        <w:rPr>
          <w:rtl/>
        </w:rPr>
        <w:t xml:space="preserve"> </w:t>
      </w:r>
      <w:r>
        <w:rPr>
          <w:rtl/>
        </w:rPr>
        <w:t>יופקע</w:t>
      </w:r>
      <w:r w:rsidR="00D4510D">
        <w:rPr>
          <w:rtl/>
        </w:rPr>
        <w:t xml:space="preserve"> </w:t>
      </w:r>
      <w:r>
        <w:rPr>
          <w:rtl/>
        </w:rPr>
        <w:t>מהם</w:t>
      </w:r>
      <w:r w:rsidR="00D4510D">
        <w:rPr>
          <w:rtl/>
        </w:rPr>
        <w:t xml:space="preserve"> </w:t>
      </w:r>
      <w:r>
        <w:rPr>
          <w:rtl/>
        </w:rPr>
        <w:t>חלק</w:t>
      </w:r>
      <w:r w:rsidR="00D4510D">
        <w:rPr>
          <w:rtl/>
        </w:rPr>
        <w:t xml:space="preserve"> </w:t>
      </w:r>
      <w:r>
        <w:rPr>
          <w:rtl/>
        </w:rPr>
        <w:t>זה,</w:t>
      </w:r>
      <w:r w:rsidR="00D4510D">
        <w:rPr>
          <w:rtl/>
        </w:rPr>
        <w:t xml:space="preserve"> </w:t>
      </w:r>
      <w:r>
        <w:rPr>
          <w:rtl/>
        </w:rPr>
        <w:t>כיון</w:t>
      </w:r>
      <w:r w:rsidR="00D4510D">
        <w:rPr>
          <w:rtl/>
        </w:rPr>
        <w:t xml:space="preserve"> </w:t>
      </w:r>
      <w:r>
        <w:rPr>
          <w:rtl/>
        </w:rPr>
        <w:t>דחלוקה</w:t>
      </w:r>
      <w:r w:rsidR="00D4510D">
        <w:rPr>
          <w:rtl/>
        </w:rPr>
        <w:t xml:space="preserve"> </w:t>
      </w:r>
      <w:r>
        <w:rPr>
          <w:rtl/>
        </w:rPr>
        <w:t>הראשונה</w:t>
      </w:r>
      <w:r w:rsidR="00D4510D">
        <w:rPr>
          <w:rtl/>
        </w:rPr>
        <w:t xml:space="preserve"> </w:t>
      </w:r>
      <w:r>
        <w:rPr>
          <w:rtl/>
        </w:rPr>
        <w:t>לא</w:t>
      </w:r>
      <w:r w:rsidR="00D4510D">
        <w:rPr>
          <w:rtl/>
        </w:rPr>
        <w:t xml:space="preserve"> </w:t>
      </w:r>
      <w:r>
        <w:rPr>
          <w:rtl/>
        </w:rPr>
        <w:t>בטלה</w:t>
      </w:r>
      <w:r w:rsidR="00D4510D">
        <w:rPr>
          <w:rFonts w:hint="cs"/>
          <w:rtl/>
        </w:rPr>
        <w:t xml:space="preserve"> </w:t>
      </w:r>
      <w:r>
        <w:rPr>
          <w:rFonts w:hint="cs"/>
          <w:rtl/>
        </w:rPr>
        <w:t>ולא</w:t>
      </w:r>
      <w:r w:rsidR="00D4510D">
        <w:rPr>
          <w:rFonts w:hint="cs"/>
          <w:rtl/>
        </w:rPr>
        <w:t xml:space="preserve"> </w:t>
      </w:r>
      <w:r>
        <w:rPr>
          <w:rFonts w:hint="cs"/>
          <w:rtl/>
        </w:rPr>
        <w:t>כהמצו"ד</w:t>
      </w:r>
      <w:r>
        <w:rPr>
          <w:rtl/>
        </w:rPr>
        <w:t>.</w:t>
      </w:r>
    </w:p>
    <w:p w:rsidR="00404EFB" w:rsidRDefault="00404EFB" w:rsidP="009E69FE">
      <w:pPr>
        <w:pStyle w:val="a6"/>
        <w:spacing w:before="120" w:after="40"/>
        <w:ind w:left="0"/>
        <w:rPr>
          <w:rtl/>
        </w:rPr>
      </w:pPr>
      <w:r>
        <w:rPr>
          <w:noProof/>
        </w:rPr>
        <w:drawing>
          <wp:inline distT="0" distB="0" distL="0" distR="0" wp14:anchorId="1945C83A" wp14:editId="251F2174">
            <wp:extent cx="542925" cy="171450"/>
            <wp:effectExtent l="0" t="0" r="9525" b="0"/>
            <wp:docPr id="45" name="Picture 45"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C4E34" w:rsidRDefault="000C4E34" w:rsidP="00353EEB">
      <w:pPr>
        <w:pStyle w:val="a"/>
        <w:rPr>
          <w:lang w:bidi="ar-SA"/>
        </w:rPr>
      </w:pPr>
      <w:bookmarkStart w:id="78" w:name="_Toc439623490"/>
      <w:r>
        <w:rPr>
          <w:rtl/>
          <w:lang w:bidi="ar-SA"/>
        </w:rPr>
        <w:t>"</w:t>
      </w:r>
      <w:r>
        <w:rPr>
          <w:rtl/>
        </w:rPr>
        <w:t>דברים</w:t>
      </w:r>
      <w:r>
        <w:rPr>
          <w:rtl/>
          <w:lang w:bidi="ar-SA"/>
        </w:rPr>
        <w:t xml:space="preserve"> </w:t>
      </w:r>
      <w:r>
        <w:rPr>
          <w:rtl/>
        </w:rPr>
        <w:t>סתומין</w:t>
      </w:r>
      <w:r>
        <w:rPr>
          <w:rtl/>
          <w:lang w:bidi="ar-SA"/>
        </w:rPr>
        <w:t xml:space="preserve"> </w:t>
      </w:r>
      <w:r>
        <w:rPr>
          <w:rtl/>
        </w:rPr>
        <w:t>הן</w:t>
      </w:r>
      <w:r>
        <w:rPr>
          <w:rtl/>
          <w:lang w:bidi="ar-SA"/>
        </w:rPr>
        <w:t>"</w:t>
      </w:r>
      <w:bookmarkEnd w:id="78"/>
    </w:p>
    <w:p w:rsidR="000C4E34" w:rsidRDefault="000C4E34" w:rsidP="00077D26">
      <w:pPr>
        <w:pStyle w:val="a0"/>
        <w:rPr>
          <w:lang w:bidi="ar-SA"/>
        </w:rPr>
      </w:pPr>
      <w:bookmarkStart w:id="79" w:name="_Toc439623491"/>
      <w:r>
        <w:rPr>
          <w:rtl/>
        </w:rPr>
        <w:t>הת</w:t>
      </w:r>
      <w:r>
        <w:rPr>
          <w:rtl/>
          <w:lang w:bidi="ar-SA"/>
        </w:rPr>
        <w:t xml:space="preserve">' </w:t>
      </w:r>
      <w:r>
        <w:rPr>
          <w:rtl/>
        </w:rPr>
        <w:t>שלום</w:t>
      </w:r>
      <w:r>
        <w:rPr>
          <w:rtl/>
          <w:lang w:bidi="ar-SA"/>
        </w:rPr>
        <w:t xml:space="preserve"> </w:t>
      </w:r>
      <w:r>
        <w:rPr>
          <w:rtl/>
        </w:rPr>
        <w:t>צירקינד</w:t>
      </w:r>
      <w:bookmarkEnd w:id="79"/>
    </w:p>
    <w:p w:rsidR="000C4E34" w:rsidRDefault="000C4E34" w:rsidP="00353EEB">
      <w:pPr>
        <w:pStyle w:val="a2"/>
        <w:rPr>
          <w:lang w:bidi="ar-SA"/>
        </w:rPr>
      </w:pPr>
      <w:r>
        <w:rPr>
          <w:rtl/>
        </w:rPr>
        <w:t>תות</w:t>
      </w:r>
      <w:r>
        <w:rPr>
          <w:rtl/>
          <w:lang w:bidi="ar-SA"/>
        </w:rPr>
        <w:t>"</w:t>
      </w:r>
      <w:r>
        <w:rPr>
          <w:rtl/>
        </w:rPr>
        <w:t>ל</w:t>
      </w:r>
      <w:r>
        <w:rPr>
          <w:rtl/>
          <w:lang w:bidi="ar-SA"/>
        </w:rPr>
        <w:t xml:space="preserve"> - 770</w:t>
      </w:r>
    </w:p>
    <w:p w:rsidR="000C4E34" w:rsidRDefault="000C4E34" w:rsidP="00077D26">
      <w:pPr>
        <w:pStyle w:val="a1"/>
        <w:rPr>
          <w:b/>
          <w:bCs/>
          <w:lang w:bidi="ar-SA"/>
        </w:rPr>
      </w:pPr>
      <w:r>
        <w:rPr>
          <w:b/>
          <w:bCs/>
          <w:rtl/>
        </w:rPr>
        <w:t>א</w:t>
      </w:r>
      <w:r>
        <w:rPr>
          <w:rtl/>
          <w:lang w:bidi="ar-SA"/>
        </w:rPr>
        <w:t xml:space="preserve">. </w:t>
      </w:r>
      <w:r>
        <w:rPr>
          <w:rtl/>
        </w:rPr>
        <w:t>בהל</w:t>
      </w:r>
      <w:r>
        <w:rPr>
          <w:rtl/>
          <w:lang w:bidi="ar-SA"/>
        </w:rPr>
        <w:t xml:space="preserve">' </w:t>
      </w:r>
      <w:r>
        <w:rPr>
          <w:rtl/>
        </w:rPr>
        <w:t>מלכים</w:t>
      </w:r>
      <w:r>
        <w:rPr>
          <w:rtl/>
          <w:lang w:bidi="ar-SA"/>
        </w:rPr>
        <w:t xml:space="preserve"> </w:t>
      </w:r>
      <w:r>
        <w:rPr>
          <w:rtl/>
        </w:rPr>
        <w:t>פי</w:t>
      </w:r>
      <w:r>
        <w:rPr>
          <w:rtl/>
          <w:lang w:bidi="ar-SA"/>
        </w:rPr>
        <w:t>"</w:t>
      </w:r>
      <w:r>
        <w:rPr>
          <w:rtl/>
        </w:rPr>
        <w:t>ב</w:t>
      </w:r>
      <w:r>
        <w:rPr>
          <w:rtl/>
          <w:lang w:bidi="ar-SA"/>
        </w:rPr>
        <w:t xml:space="preserve"> </w:t>
      </w:r>
      <w:r>
        <w:rPr>
          <w:rtl/>
        </w:rPr>
        <w:t>ה</w:t>
      </w:r>
      <w:r>
        <w:rPr>
          <w:rtl/>
          <w:lang w:bidi="ar-SA"/>
        </w:rPr>
        <w:t>"</w:t>
      </w:r>
      <w:r>
        <w:rPr>
          <w:rtl/>
        </w:rPr>
        <w:t>ב</w:t>
      </w:r>
      <w:r>
        <w:rPr>
          <w:rtl/>
          <w:lang w:bidi="ar-SA"/>
        </w:rPr>
        <w:t xml:space="preserve">: </w:t>
      </w:r>
      <w:r>
        <w:rPr>
          <w:rtl/>
        </w:rPr>
        <w:t>יראה</w:t>
      </w:r>
      <w:r>
        <w:rPr>
          <w:rtl/>
          <w:lang w:bidi="ar-SA"/>
        </w:rPr>
        <w:t xml:space="preserve"> </w:t>
      </w:r>
      <w:r>
        <w:rPr>
          <w:rtl/>
        </w:rPr>
        <w:t>מפשוטן</w:t>
      </w:r>
      <w:r>
        <w:rPr>
          <w:rtl/>
          <w:lang w:bidi="ar-SA"/>
        </w:rPr>
        <w:t xml:space="preserve"> </w:t>
      </w:r>
      <w:r>
        <w:rPr>
          <w:rtl/>
        </w:rPr>
        <w:t>של</w:t>
      </w:r>
      <w:r>
        <w:rPr>
          <w:rtl/>
          <w:lang w:bidi="ar-SA"/>
        </w:rPr>
        <w:t xml:space="preserve"> </w:t>
      </w:r>
      <w:r>
        <w:rPr>
          <w:rtl/>
        </w:rPr>
        <w:t>דברי</w:t>
      </w:r>
      <w:r>
        <w:rPr>
          <w:rtl/>
          <w:lang w:bidi="ar-SA"/>
        </w:rPr>
        <w:t xml:space="preserve"> </w:t>
      </w:r>
      <w:r>
        <w:rPr>
          <w:rtl/>
        </w:rPr>
        <w:t>הנביאים</w:t>
      </w:r>
      <w:r>
        <w:rPr>
          <w:rtl/>
          <w:lang w:bidi="ar-SA"/>
        </w:rPr>
        <w:t xml:space="preserve">. </w:t>
      </w:r>
      <w:r>
        <w:rPr>
          <w:rtl/>
        </w:rPr>
        <w:t>שבתחילת</w:t>
      </w:r>
      <w:r>
        <w:rPr>
          <w:rtl/>
          <w:lang w:bidi="ar-SA"/>
        </w:rPr>
        <w:t xml:space="preserve"> </w:t>
      </w:r>
      <w:r>
        <w:rPr>
          <w:rtl/>
        </w:rPr>
        <w:t>ימות</w:t>
      </w:r>
      <w:r>
        <w:rPr>
          <w:rtl/>
          <w:lang w:bidi="ar-SA"/>
        </w:rPr>
        <w:t xml:space="preserve"> </w:t>
      </w:r>
      <w:r>
        <w:rPr>
          <w:rtl/>
        </w:rPr>
        <w:t>המשיח</w:t>
      </w:r>
      <w:r>
        <w:rPr>
          <w:rtl/>
          <w:lang w:bidi="ar-SA"/>
        </w:rPr>
        <w:t xml:space="preserve"> </w:t>
      </w:r>
      <w:r>
        <w:rPr>
          <w:rtl/>
        </w:rPr>
        <w:t>תהיה</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ושקודם</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יעמוד</w:t>
      </w:r>
      <w:r>
        <w:rPr>
          <w:rtl/>
          <w:lang w:bidi="ar-SA"/>
        </w:rPr>
        <w:t xml:space="preserve"> </w:t>
      </w:r>
      <w:r>
        <w:rPr>
          <w:rtl/>
        </w:rPr>
        <w:t>נביא</w:t>
      </w:r>
      <w:r>
        <w:rPr>
          <w:rtl/>
          <w:lang w:bidi="ar-SA"/>
        </w:rPr>
        <w:t xml:space="preserve"> </w:t>
      </w:r>
      <w:r>
        <w:rPr>
          <w:rtl/>
        </w:rPr>
        <w:t>לישר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שנאמר</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w:t>
      </w:r>
      <w:r>
        <w:rPr>
          <w:rtl/>
          <w:lang w:bidi="ar-SA"/>
        </w:rPr>
        <w:t xml:space="preserve">' </w:t>
      </w:r>
      <w:r>
        <w:rPr>
          <w:rtl/>
        </w:rPr>
        <w:t>וגו</w:t>
      </w:r>
      <w:r>
        <w:rPr>
          <w:rtl/>
          <w:lang w:bidi="ar-SA"/>
        </w:rPr>
        <w:t xml:space="preserve">'. </w:t>
      </w:r>
      <w:r>
        <w:rPr>
          <w:rtl/>
        </w:rPr>
        <w:t>ואינו</w:t>
      </w:r>
      <w:r>
        <w:rPr>
          <w:rtl/>
          <w:lang w:bidi="ar-SA"/>
        </w:rPr>
        <w:t xml:space="preserve"> </w:t>
      </w:r>
      <w:r>
        <w:rPr>
          <w:rtl/>
        </w:rPr>
        <w:t>בא</w:t>
      </w:r>
      <w:r>
        <w:rPr>
          <w:rtl/>
          <w:lang w:bidi="ar-SA"/>
        </w:rPr>
        <w:t xml:space="preserve"> .. </w:t>
      </w:r>
      <w:r>
        <w:rPr>
          <w:rtl/>
        </w:rPr>
        <w:t>אלא</w:t>
      </w:r>
      <w:r>
        <w:rPr>
          <w:rtl/>
          <w:lang w:bidi="ar-SA"/>
        </w:rPr>
        <w:t xml:space="preserve"> </w:t>
      </w:r>
      <w:r>
        <w:rPr>
          <w:rtl/>
        </w:rPr>
        <w:t>לשום</w:t>
      </w:r>
      <w:r>
        <w:rPr>
          <w:rtl/>
          <w:lang w:bidi="ar-SA"/>
        </w:rPr>
        <w:t xml:space="preserve"> </w:t>
      </w:r>
      <w:r>
        <w:rPr>
          <w:rtl/>
        </w:rPr>
        <w:t>שלום</w:t>
      </w:r>
      <w:r>
        <w:rPr>
          <w:rtl/>
          <w:lang w:bidi="ar-SA"/>
        </w:rPr>
        <w:t xml:space="preserve"> </w:t>
      </w:r>
      <w:r>
        <w:rPr>
          <w:rtl/>
        </w:rPr>
        <w:t>בעולם</w:t>
      </w:r>
      <w:r>
        <w:rPr>
          <w:rtl/>
          <w:lang w:bidi="ar-SA"/>
        </w:rPr>
        <w:t xml:space="preserve"> .. </w:t>
      </w:r>
      <w:r>
        <w:rPr>
          <w:rtl/>
        </w:rPr>
        <w:t>וכל</w:t>
      </w:r>
      <w:r>
        <w:rPr>
          <w:rtl/>
          <w:lang w:bidi="ar-SA"/>
        </w:rPr>
        <w:t xml:space="preserve"> </w:t>
      </w:r>
      <w:r>
        <w:rPr>
          <w:rtl/>
        </w:rPr>
        <w:t>אלו</w:t>
      </w:r>
      <w:r>
        <w:rPr>
          <w:rtl/>
          <w:lang w:bidi="ar-SA"/>
        </w:rPr>
        <w:t xml:space="preserve"> </w:t>
      </w:r>
      <w:r>
        <w:rPr>
          <w:rtl/>
        </w:rPr>
        <w:t>הדברים</w:t>
      </w:r>
      <w:r>
        <w:rPr>
          <w:rtl/>
          <w:lang w:bidi="ar-SA"/>
        </w:rPr>
        <w:t xml:space="preserve"> </w:t>
      </w:r>
      <w:r>
        <w:rPr>
          <w:rtl/>
        </w:rPr>
        <w:t>וכיוצא</w:t>
      </w:r>
      <w:r>
        <w:rPr>
          <w:rtl/>
          <w:lang w:bidi="ar-SA"/>
        </w:rPr>
        <w:t xml:space="preserve"> </w:t>
      </w:r>
      <w:r>
        <w:rPr>
          <w:rtl/>
        </w:rPr>
        <w:t>בהן</w:t>
      </w:r>
      <w:r>
        <w:rPr>
          <w:rtl/>
          <w:lang w:bidi="ar-SA"/>
        </w:rPr>
        <w:t xml:space="preserve"> </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שדברים</w:t>
      </w:r>
      <w:r>
        <w:rPr>
          <w:rtl/>
          <w:lang w:bidi="ar-SA"/>
        </w:rPr>
        <w:t xml:space="preserve"> </w:t>
      </w:r>
      <w:r>
        <w:rPr>
          <w:rtl/>
        </w:rPr>
        <w:lastRenderedPageBreak/>
        <w:t>סתומין</w:t>
      </w:r>
      <w:r>
        <w:rPr>
          <w:rtl/>
          <w:lang w:bidi="ar-SA"/>
        </w:rPr>
        <w:t xml:space="preserve"> </w:t>
      </w:r>
      <w:r>
        <w:rPr>
          <w:rtl/>
        </w:rPr>
        <w:t>הן</w:t>
      </w:r>
      <w:r>
        <w:rPr>
          <w:rtl/>
          <w:lang w:bidi="ar-SA"/>
        </w:rPr>
        <w:t xml:space="preserve"> </w:t>
      </w:r>
      <w:r>
        <w:rPr>
          <w:rtl/>
        </w:rPr>
        <w:t>אצל</w:t>
      </w:r>
      <w:r>
        <w:rPr>
          <w:rtl/>
          <w:lang w:bidi="ar-SA"/>
        </w:rPr>
        <w:t xml:space="preserve"> </w:t>
      </w:r>
      <w:r>
        <w:rPr>
          <w:rtl/>
        </w:rPr>
        <w:t>הנביאים</w:t>
      </w:r>
      <w:r>
        <w:rPr>
          <w:rtl/>
          <w:lang w:bidi="ar-SA"/>
        </w:rPr>
        <w:t xml:space="preserve">. </w:t>
      </w:r>
      <w:r>
        <w:rPr>
          <w:rtl/>
        </w:rPr>
        <w:t>גם</w:t>
      </w:r>
      <w:r>
        <w:rPr>
          <w:rtl/>
          <w:lang w:bidi="ar-SA"/>
        </w:rPr>
        <w:t xml:space="preserve"> </w:t>
      </w:r>
      <w:r>
        <w:rPr>
          <w:rtl/>
        </w:rPr>
        <w:t>החכמים</w:t>
      </w:r>
      <w:r>
        <w:rPr>
          <w:rtl/>
          <w:lang w:bidi="ar-SA"/>
        </w:rPr>
        <w:t xml:space="preserve"> </w:t>
      </w:r>
      <w:r>
        <w:rPr>
          <w:rtl/>
        </w:rPr>
        <w:t>אין</w:t>
      </w:r>
      <w:r>
        <w:rPr>
          <w:rtl/>
          <w:lang w:bidi="ar-SA"/>
        </w:rPr>
        <w:t xml:space="preserve"> </w:t>
      </w:r>
      <w:r>
        <w:rPr>
          <w:rtl/>
        </w:rPr>
        <w:t>להם</w:t>
      </w:r>
      <w:r>
        <w:rPr>
          <w:rtl/>
          <w:lang w:bidi="ar-SA"/>
        </w:rPr>
        <w:t xml:space="preserve"> </w:t>
      </w:r>
      <w:r>
        <w:rPr>
          <w:rtl/>
        </w:rPr>
        <w:t>קבלה</w:t>
      </w:r>
      <w:r>
        <w:rPr>
          <w:rtl/>
          <w:lang w:bidi="ar-SA"/>
        </w:rPr>
        <w:t xml:space="preserve"> </w:t>
      </w:r>
      <w:r>
        <w:rPr>
          <w:rtl/>
        </w:rPr>
        <w:t>בדברים</w:t>
      </w:r>
      <w:r>
        <w:rPr>
          <w:rtl/>
          <w:lang w:bidi="ar-SA"/>
        </w:rPr>
        <w:t xml:space="preserve"> </w:t>
      </w:r>
      <w:r>
        <w:rPr>
          <w:rtl/>
        </w:rPr>
        <w:t>אלו</w:t>
      </w:r>
      <w:r>
        <w:rPr>
          <w:rtl/>
          <w:lang w:bidi="ar-SA"/>
        </w:rPr>
        <w:t xml:space="preserve"> </w:t>
      </w:r>
      <w:r>
        <w:rPr>
          <w:rtl/>
        </w:rPr>
        <w:t>אלא</w:t>
      </w:r>
      <w:r>
        <w:rPr>
          <w:rtl/>
          <w:lang w:bidi="ar-SA"/>
        </w:rPr>
        <w:t xml:space="preserve"> </w:t>
      </w:r>
      <w:r>
        <w:rPr>
          <w:rtl/>
        </w:rPr>
        <w:t>לפי</w:t>
      </w:r>
      <w:r>
        <w:rPr>
          <w:rtl/>
          <w:lang w:bidi="ar-SA"/>
        </w:rPr>
        <w:t xml:space="preserve"> </w:t>
      </w:r>
      <w:r>
        <w:rPr>
          <w:rtl/>
        </w:rPr>
        <w:t>הכרע</w:t>
      </w:r>
      <w:r>
        <w:rPr>
          <w:rtl/>
          <w:lang w:bidi="ar-SA"/>
        </w:rPr>
        <w:t xml:space="preserve"> </w:t>
      </w:r>
      <w:r>
        <w:rPr>
          <w:rtl/>
        </w:rPr>
        <w:t>הפסוקים</w:t>
      </w:r>
      <w:r>
        <w:rPr>
          <w:rtl/>
          <w:lang w:bidi="ar-SA"/>
        </w:rPr>
        <w:t xml:space="preserve">. </w:t>
      </w:r>
      <w:r>
        <w:rPr>
          <w:rtl/>
        </w:rPr>
        <w:t>ולפיכך</w:t>
      </w:r>
      <w:r>
        <w:rPr>
          <w:rtl/>
          <w:lang w:bidi="ar-SA"/>
        </w:rPr>
        <w:t xml:space="preserve"> </w:t>
      </w:r>
      <w:r>
        <w:rPr>
          <w:rtl/>
        </w:rPr>
        <w:t>יש</w:t>
      </w:r>
      <w:r>
        <w:rPr>
          <w:rtl/>
          <w:lang w:bidi="ar-SA"/>
        </w:rPr>
        <w:t xml:space="preserve"> </w:t>
      </w:r>
      <w:r>
        <w:rPr>
          <w:rtl/>
        </w:rPr>
        <w:t>להם</w:t>
      </w:r>
      <w:r>
        <w:rPr>
          <w:rtl/>
          <w:lang w:bidi="ar-SA"/>
        </w:rPr>
        <w:t xml:space="preserve"> </w:t>
      </w:r>
      <w:r>
        <w:rPr>
          <w:rtl/>
        </w:rPr>
        <w:t>מחלוקת</w:t>
      </w:r>
      <w:r>
        <w:rPr>
          <w:rtl/>
          <w:lang w:bidi="ar-SA"/>
        </w:rPr>
        <w:t xml:space="preserve"> </w:t>
      </w:r>
      <w:r>
        <w:rPr>
          <w:rtl/>
        </w:rPr>
        <w:t>בדברים</w:t>
      </w:r>
      <w:r>
        <w:rPr>
          <w:rtl/>
          <w:lang w:bidi="ar-SA"/>
        </w:rPr>
        <w:t xml:space="preserve"> </w:t>
      </w:r>
      <w:r>
        <w:rPr>
          <w:rtl/>
        </w:rPr>
        <w:t>אלו</w:t>
      </w:r>
      <w:r>
        <w:rPr>
          <w:rtl/>
          <w:lang w:bidi="ar-SA"/>
        </w:rPr>
        <w:t xml:space="preserve">. </w:t>
      </w:r>
      <w:r>
        <w:rPr>
          <w:rtl/>
        </w:rPr>
        <w:t>ועל</w:t>
      </w:r>
      <w:r>
        <w:rPr>
          <w:rtl/>
          <w:lang w:bidi="ar-SA"/>
        </w:rPr>
        <w:t xml:space="preserve"> </w:t>
      </w:r>
      <w:r>
        <w:rPr>
          <w:rtl/>
        </w:rPr>
        <w:t>כל</w:t>
      </w:r>
      <w:r>
        <w:rPr>
          <w:rtl/>
          <w:lang w:bidi="ar-SA"/>
        </w:rPr>
        <w:t xml:space="preserve"> </w:t>
      </w:r>
      <w:r>
        <w:rPr>
          <w:rtl/>
        </w:rPr>
        <w:t>פנים</w:t>
      </w:r>
      <w:r>
        <w:rPr>
          <w:rtl/>
          <w:lang w:bidi="ar-SA"/>
        </w:rPr>
        <w:t xml:space="preserve"> </w:t>
      </w:r>
      <w:r>
        <w:rPr>
          <w:rtl/>
        </w:rPr>
        <w:t>אין</w:t>
      </w:r>
      <w:r>
        <w:rPr>
          <w:rtl/>
          <w:lang w:bidi="ar-SA"/>
        </w:rPr>
        <w:t xml:space="preserve"> </w:t>
      </w:r>
      <w:r>
        <w:rPr>
          <w:rtl/>
        </w:rPr>
        <w:t>סדור</w:t>
      </w:r>
      <w:r>
        <w:rPr>
          <w:rtl/>
          <w:lang w:bidi="ar-SA"/>
        </w:rPr>
        <w:t xml:space="preserve"> </w:t>
      </w:r>
      <w:r>
        <w:rPr>
          <w:rtl/>
        </w:rPr>
        <w:t>הויית</w:t>
      </w:r>
      <w:r>
        <w:rPr>
          <w:rtl/>
          <w:lang w:bidi="ar-SA"/>
        </w:rPr>
        <w:t xml:space="preserve"> </w:t>
      </w:r>
      <w:r>
        <w:rPr>
          <w:rtl/>
        </w:rPr>
        <w:t>דברים</w:t>
      </w:r>
      <w:r>
        <w:rPr>
          <w:rtl/>
          <w:lang w:bidi="ar-SA"/>
        </w:rPr>
        <w:t xml:space="preserve"> </w:t>
      </w:r>
      <w:r>
        <w:rPr>
          <w:rtl/>
        </w:rPr>
        <w:t>אלו</w:t>
      </w:r>
      <w:r>
        <w:rPr>
          <w:rtl/>
          <w:lang w:bidi="ar-SA"/>
        </w:rPr>
        <w:t xml:space="preserve"> </w:t>
      </w:r>
      <w:r>
        <w:rPr>
          <w:rtl/>
        </w:rPr>
        <w:t>ולא</w:t>
      </w:r>
      <w:r>
        <w:rPr>
          <w:rtl/>
          <w:lang w:bidi="ar-SA"/>
        </w:rPr>
        <w:t xml:space="preserve"> </w:t>
      </w:r>
      <w:r>
        <w:rPr>
          <w:rtl/>
        </w:rPr>
        <w:t>דקדוקיהן</w:t>
      </w:r>
      <w:r>
        <w:rPr>
          <w:rtl/>
          <w:lang w:bidi="ar-SA"/>
        </w:rPr>
        <w:t xml:space="preserve"> </w:t>
      </w:r>
      <w:r>
        <w:rPr>
          <w:rtl/>
        </w:rPr>
        <w:t>עיקר</w:t>
      </w:r>
      <w:r>
        <w:rPr>
          <w:rtl/>
          <w:lang w:bidi="ar-SA"/>
        </w:rPr>
        <w:t xml:space="preserve"> </w:t>
      </w:r>
      <w:r>
        <w:rPr>
          <w:rtl/>
        </w:rPr>
        <w:t>בדת</w:t>
      </w:r>
      <w:r>
        <w:rPr>
          <w:rtl/>
          <w:lang w:bidi="ar-SA"/>
        </w:rPr>
        <w:t xml:space="preserve">. </w:t>
      </w:r>
      <w:r>
        <w:rPr>
          <w:rtl/>
        </w:rPr>
        <w:t>ולעולם</w:t>
      </w:r>
      <w:r>
        <w:rPr>
          <w:rtl/>
          <w:lang w:bidi="ar-SA"/>
        </w:rPr>
        <w:t xml:space="preserve"> </w:t>
      </w:r>
      <w:r>
        <w:rPr>
          <w:rtl/>
        </w:rPr>
        <w:t>לא</w:t>
      </w:r>
      <w:r>
        <w:rPr>
          <w:rtl/>
          <w:lang w:bidi="ar-SA"/>
        </w:rPr>
        <w:t xml:space="preserve"> </w:t>
      </w:r>
      <w:r>
        <w:rPr>
          <w:rtl/>
        </w:rPr>
        <w:t>יתעסק</w:t>
      </w:r>
      <w:r>
        <w:rPr>
          <w:rtl/>
          <w:lang w:bidi="ar-SA"/>
        </w:rPr>
        <w:t xml:space="preserve"> </w:t>
      </w:r>
      <w:r>
        <w:rPr>
          <w:rtl/>
        </w:rPr>
        <w:t>אדם</w:t>
      </w:r>
      <w:r>
        <w:rPr>
          <w:rtl/>
          <w:lang w:bidi="ar-SA"/>
        </w:rPr>
        <w:t xml:space="preserve"> </w:t>
      </w:r>
      <w:r>
        <w:rPr>
          <w:rtl/>
        </w:rPr>
        <w:t>בדברי</w:t>
      </w:r>
      <w:r>
        <w:rPr>
          <w:rtl/>
          <w:lang w:bidi="ar-SA"/>
        </w:rPr>
        <w:t xml:space="preserve"> </w:t>
      </w:r>
      <w:r>
        <w:rPr>
          <w:rtl/>
        </w:rPr>
        <w:t>ההגדות</w:t>
      </w:r>
      <w:r>
        <w:rPr>
          <w:rtl/>
          <w:lang w:bidi="ar-SA"/>
        </w:rPr>
        <w:t xml:space="preserve">. </w:t>
      </w:r>
      <w:r>
        <w:rPr>
          <w:rtl/>
        </w:rPr>
        <w:t>ולא</w:t>
      </w:r>
      <w:r>
        <w:rPr>
          <w:rtl/>
          <w:lang w:bidi="ar-SA"/>
        </w:rPr>
        <w:t xml:space="preserve"> </w:t>
      </w:r>
      <w:r>
        <w:rPr>
          <w:rtl/>
        </w:rPr>
        <w:t>יאריך</w:t>
      </w:r>
      <w:r>
        <w:rPr>
          <w:rtl/>
          <w:lang w:bidi="ar-SA"/>
        </w:rPr>
        <w:t xml:space="preserve"> </w:t>
      </w:r>
      <w:r>
        <w:rPr>
          <w:rtl/>
        </w:rPr>
        <w:t>במדרשות</w:t>
      </w:r>
      <w:r>
        <w:rPr>
          <w:rtl/>
          <w:lang w:bidi="ar-SA"/>
        </w:rPr>
        <w:t xml:space="preserve"> </w:t>
      </w:r>
      <w:r>
        <w:rPr>
          <w:rtl/>
        </w:rPr>
        <w:t>האמורים</w:t>
      </w:r>
      <w:r>
        <w:rPr>
          <w:rtl/>
          <w:lang w:bidi="ar-SA"/>
        </w:rPr>
        <w:t xml:space="preserve"> </w:t>
      </w:r>
      <w:r>
        <w:rPr>
          <w:rtl/>
        </w:rPr>
        <w:t>בענינים</w:t>
      </w:r>
      <w:r>
        <w:rPr>
          <w:rtl/>
          <w:lang w:bidi="ar-SA"/>
        </w:rPr>
        <w:t xml:space="preserve"> </w:t>
      </w:r>
      <w:r>
        <w:rPr>
          <w:rtl/>
        </w:rPr>
        <w:t>אלו</w:t>
      </w:r>
      <w:r>
        <w:rPr>
          <w:rtl/>
          <w:lang w:bidi="ar-SA"/>
        </w:rPr>
        <w:t xml:space="preserve"> </w:t>
      </w:r>
      <w:r>
        <w:rPr>
          <w:rtl/>
        </w:rPr>
        <w:t>וכיוצא</w:t>
      </w:r>
      <w:r>
        <w:rPr>
          <w:rtl/>
          <w:lang w:bidi="ar-SA"/>
        </w:rPr>
        <w:t xml:space="preserve"> </w:t>
      </w:r>
      <w:r>
        <w:rPr>
          <w:rtl/>
        </w:rPr>
        <w:t>בהן</w:t>
      </w:r>
      <w:r>
        <w:rPr>
          <w:rtl/>
          <w:lang w:bidi="ar-SA"/>
        </w:rPr>
        <w:t xml:space="preserve">. </w:t>
      </w:r>
      <w:r>
        <w:rPr>
          <w:rtl/>
        </w:rPr>
        <w:t>ולא</w:t>
      </w:r>
      <w:r>
        <w:rPr>
          <w:rtl/>
          <w:lang w:bidi="ar-SA"/>
        </w:rPr>
        <w:t xml:space="preserve"> </w:t>
      </w:r>
      <w:r>
        <w:rPr>
          <w:rtl/>
        </w:rPr>
        <w:t>ישימם</w:t>
      </w:r>
      <w:r>
        <w:rPr>
          <w:rtl/>
          <w:lang w:bidi="ar-SA"/>
        </w:rPr>
        <w:t xml:space="preserve"> </w:t>
      </w:r>
      <w:r>
        <w:rPr>
          <w:rtl/>
        </w:rPr>
        <w:t>עיקר</w:t>
      </w:r>
      <w:r>
        <w:rPr>
          <w:rtl/>
          <w:lang w:bidi="ar-SA"/>
        </w:rPr>
        <w:t xml:space="preserve">. </w:t>
      </w:r>
      <w:r>
        <w:rPr>
          <w:rtl/>
        </w:rPr>
        <w:t>שאין</w:t>
      </w:r>
      <w:r>
        <w:rPr>
          <w:rtl/>
          <w:lang w:bidi="ar-SA"/>
        </w:rPr>
        <w:t xml:space="preserve"> </w:t>
      </w:r>
      <w:r>
        <w:rPr>
          <w:rtl/>
        </w:rPr>
        <w:t>מביאין</w:t>
      </w:r>
      <w:r>
        <w:rPr>
          <w:rtl/>
          <w:lang w:bidi="ar-SA"/>
        </w:rPr>
        <w:t xml:space="preserve"> </w:t>
      </w:r>
      <w:r>
        <w:rPr>
          <w:rtl/>
        </w:rPr>
        <w:t>לא</w:t>
      </w:r>
      <w:r>
        <w:rPr>
          <w:rtl/>
          <w:lang w:bidi="ar-SA"/>
        </w:rPr>
        <w:t xml:space="preserve"> </w:t>
      </w:r>
      <w:r>
        <w:rPr>
          <w:rtl/>
        </w:rPr>
        <w:t>לידי</w:t>
      </w:r>
      <w:r>
        <w:rPr>
          <w:rtl/>
          <w:lang w:bidi="ar-SA"/>
        </w:rPr>
        <w:t xml:space="preserve"> </w:t>
      </w:r>
      <w:r>
        <w:rPr>
          <w:rtl/>
        </w:rPr>
        <w:t>יראה</w:t>
      </w:r>
      <w:r>
        <w:rPr>
          <w:rtl/>
          <w:lang w:bidi="ar-SA"/>
        </w:rPr>
        <w:t xml:space="preserve"> </w:t>
      </w:r>
      <w:r>
        <w:rPr>
          <w:rtl/>
        </w:rPr>
        <w:t>ולא</w:t>
      </w:r>
      <w:r>
        <w:rPr>
          <w:rtl/>
          <w:lang w:bidi="ar-SA"/>
        </w:rPr>
        <w:t xml:space="preserve"> </w:t>
      </w:r>
      <w:r>
        <w:rPr>
          <w:rtl/>
        </w:rPr>
        <w:t>לידי</w:t>
      </w:r>
      <w:r>
        <w:rPr>
          <w:rtl/>
          <w:lang w:bidi="ar-SA"/>
        </w:rPr>
        <w:t xml:space="preserve"> </w:t>
      </w:r>
      <w:r>
        <w:rPr>
          <w:rtl/>
        </w:rPr>
        <w:t>אהבה</w:t>
      </w:r>
      <w:r>
        <w:rPr>
          <w:rtl/>
          <w:lang w:bidi="ar-SA"/>
        </w:rPr>
        <w:t xml:space="preserve">. </w:t>
      </w:r>
      <w:r>
        <w:rPr>
          <w:rtl/>
        </w:rPr>
        <w:t>וכן</w:t>
      </w:r>
      <w:r>
        <w:rPr>
          <w:rtl/>
          <w:lang w:bidi="ar-SA"/>
        </w:rPr>
        <w:t xml:space="preserve"> </w:t>
      </w:r>
      <w:r>
        <w:rPr>
          <w:rtl/>
        </w:rPr>
        <w:t>לא</w:t>
      </w:r>
      <w:r>
        <w:rPr>
          <w:rtl/>
          <w:lang w:bidi="ar-SA"/>
        </w:rPr>
        <w:t xml:space="preserve"> </w:t>
      </w:r>
      <w:r>
        <w:rPr>
          <w:rtl/>
        </w:rPr>
        <w:t>יחשב</w:t>
      </w:r>
      <w:r>
        <w:rPr>
          <w:rtl/>
          <w:lang w:bidi="ar-SA"/>
        </w:rPr>
        <w:t xml:space="preserve"> </w:t>
      </w:r>
      <w:r>
        <w:rPr>
          <w:rtl/>
        </w:rPr>
        <w:t>הקצין</w:t>
      </w:r>
      <w:r>
        <w:rPr>
          <w:rtl/>
          <w:lang w:bidi="ar-SA"/>
        </w:rPr>
        <w:t xml:space="preserve">. </w:t>
      </w:r>
      <w:r>
        <w:rPr>
          <w:rtl/>
        </w:rPr>
        <w:t>אמרו</w:t>
      </w:r>
      <w:r>
        <w:rPr>
          <w:rtl/>
          <w:lang w:bidi="ar-SA"/>
        </w:rPr>
        <w:t xml:space="preserve"> </w:t>
      </w:r>
      <w:r>
        <w:rPr>
          <w:rtl/>
        </w:rPr>
        <w:t>חכמים</w:t>
      </w:r>
      <w:r>
        <w:rPr>
          <w:rtl/>
          <w:lang w:bidi="ar-SA"/>
        </w:rPr>
        <w:t xml:space="preserve"> </w:t>
      </w:r>
      <w:r>
        <w:rPr>
          <w:rtl/>
        </w:rPr>
        <w:t>תפח</w:t>
      </w:r>
      <w:r>
        <w:rPr>
          <w:rtl/>
          <w:lang w:bidi="ar-SA"/>
        </w:rPr>
        <w:t xml:space="preserve"> </w:t>
      </w:r>
      <w:r>
        <w:rPr>
          <w:rtl/>
        </w:rPr>
        <w:t>רוחם</w:t>
      </w:r>
      <w:r>
        <w:rPr>
          <w:rtl/>
          <w:lang w:bidi="ar-SA"/>
        </w:rPr>
        <w:t xml:space="preserve"> </w:t>
      </w:r>
      <w:r>
        <w:rPr>
          <w:rtl/>
        </w:rPr>
        <w:t>של</w:t>
      </w:r>
      <w:r>
        <w:rPr>
          <w:rtl/>
          <w:lang w:bidi="ar-SA"/>
        </w:rPr>
        <w:t xml:space="preserve"> </w:t>
      </w:r>
      <w:r>
        <w:rPr>
          <w:rtl/>
        </w:rPr>
        <w:t>מחשבי</w:t>
      </w:r>
      <w:r>
        <w:rPr>
          <w:rtl/>
          <w:lang w:bidi="ar-SA"/>
        </w:rPr>
        <w:t xml:space="preserve"> </w:t>
      </w:r>
      <w:r>
        <w:rPr>
          <w:rtl/>
        </w:rPr>
        <w:t>הקצים</w:t>
      </w:r>
      <w:r>
        <w:rPr>
          <w:rtl/>
          <w:lang w:bidi="ar-SA"/>
        </w:rPr>
        <w:t xml:space="preserve">. </w:t>
      </w:r>
      <w:r>
        <w:rPr>
          <w:rtl/>
        </w:rPr>
        <w:t>אלא</w:t>
      </w:r>
      <w:r>
        <w:rPr>
          <w:rtl/>
          <w:lang w:bidi="ar-SA"/>
        </w:rPr>
        <w:t xml:space="preserve"> </w:t>
      </w:r>
      <w:r>
        <w:rPr>
          <w:rtl/>
        </w:rPr>
        <w:t>יחכה</w:t>
      </w:r>
      <w:r>
        <w:rPr>
          <w:rtl/>
          <w:lang w:bidi="ar-SA"/>
        </w:rPr>
        <w:t xml:space="preserve"> </w:t>
      </w:r>
      <w:r>
        <w:rPr>
          <w:rtl/>
        </w:rPr>
        <w:t>ויאמין</w:t>
      </w:r>
      <w:r>
        <w:rPr>
          <w:rtl/>
          <w:lang w:bidi="ar-SA"/>
        </w:rPr>
        <w:t xml:space="preserve"> </w:t>
      </w:r>
      <w:r>
        <w:rPr>
          <w:rtl/>
        </w:rPr>
        <w:t>בכלל</w:t>
      </w:r>
      <w:r>
        <w:rPr>
          <w:rtl/>
          <w:lang w:bidi="ar-SA"/>
        </w:rPr>
        <w:t xml:space="preserve"> </w:t>
      </w:r>
      <w:r>
        <w:rPr>
          <w:rtl/>
        </w:rPr>
        <w:t>הדבר</w:t>
      </w:r>
      <w:r>
        <w:rPr>
          <w:rtl/>
          <w:lang w:bidi="ar-SA"/>
        </w:rPr>
        <w:t xml:space="preserve"> </w:t>
      </w:r>
      <w:r>
        <w:rPr>
          <w:rtl/>
        </w:rPr>
        <w:t>כמו</w:t>
      </w:r>
      <w:r>
        <w:rPr>
          <w:rtl/>
          <w:lang w:bidi="ar-SA"/>
        </w:rPr>
        <w:t xml:space="preserve"> </w:t>
      </w:r>
      <w:r>
        <w:rPr>
          <w:rtl/>
        </w:rPr>
        <w:t>שבארנו</w:t>
      </w:r>
      <w:r>
        <w:rPr>
          <w:rtl/>
          <w:lang w:bidi="ar-SA"/>
        </w:rPr>
        <w:t xml:space="preserve">. </w:t>
      </w:r>
      <w:r>
        <w:rPr>
          <w:rtl/>
        </w:rPr>
        <w:t>ע</w:t>
      </w:r>
      <w:r>
        <w:rPr>
          <w:rtl/>
          <w:lang w:bidi="ar-SA"/>
        </w:rPr>
        <w:t>"</w:t>
      </w:r>
      <w:r>
        <w:rPr>
          <w:rtl/>
        </w:rPr>
        <w:t>כ</w:t>
      </w:r>
      <w:r>
        <w:rPr>
          <w:rtl/>
          <w:lang w:bidi="ar-SA"/>
        </w:rPr>
        <w:t>.</w:t>
      </w:r>
    </w:p>
    <w:p w:rsidR="000C4E34" w:rsidRDefault="000C4E34" w:rsidP="00077D26">
      <w:pPr>
        <w:pStyle w:val="a1"/>
        <w:rPr>
          <w:lang w:bidi="ar-SA"/>
        </w:rPr>
      </w:pPr>
      <w:r>
        <w:rPr>
          <w:rtl/>
        </w:rPr>
        <w:t>ונתבאר</w:t>
      </w:r>
      <w:r>
        <w:rPr>
          <w:rtl/>
          <w:lang w:bidi="ar-SA"/>
        </w:rPr>
        <w:t xml:space="preserve"> </w:t>
      </w:r>
      <w:r>
        <w:rPr>
          <w:rtl/>
        </w:rPr>
        <w:t>בב</w:t>
      </w:r>
      <w:r>
        <w:rPr>
          <w:rtl/>
          <w:lang w:bidi="ar-SA"/>
        </w:rPr>
        <w:t xml:space="preserve">' </w:t>
      </w:r>
      <w:r>
        <w:rPr>
          <w:rtl/>
        </w:rPr>
        <w:t>גליונות</w:t>
      </w:r>
      <w:r>
        <w:rPr>
          <w:rtl/>
          <w:lang w:bidi="ar-SA"/>
        </w:rPr>
        <w:t xml:space="preserve"> </w:t>
      </w:r>
      <w:r>
        <w:rPr>
          <w:rtl/>
        </w:rPr>
        <w:t>הקודמים</w:t>
      </w:r>
      <w:r>
        <w:rPr>
          <w:rtl/>
          <w:lang w:bidi="ar-SA"/>
        </w:rPr>
        <w:t xml:space="preserve">, </w:t>
      </w:r>
      <w:r>
        <w:rPr>
          <w:rtl/>
        </w:rPr>
        <w:t>דבדברי</w:t>
      </w:r>
      <w:r>
        <w:rPr>
          <w:rtl/>
          <w:lang w:bidi="ar-SA"/>
        </w:rPr>
        <w:t xml:space="preserve"> </w:t>
      </w:r>
      <w:r>
        <w:rPr>
          <w:rtl/>
        </w:rPr>
        <w:t>הרמב</w:t>
      </w:r>
      <w:r>
        <w:rPr>
          <w:rtl/>
          <w:lang w:bidi="ar-SA"/>
        </w:rPr>
        <w:t>"</w:t>
      </w:r>
      <w:r>
        <w:rPr>
          <w:rtl/>
        </w:rPr>
        <w:t>ם</w:t>
      </w:r>
      <w:r>
        <w:rPr>
          <w:rtl/>
          <w:lang w:bidi="ar-SA"/>
        </w:rPr>
        <w:t xml:space="preserve"> "</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נכללים</w:t>
      </w:r>
      <w:r>
        <w:rPr>
          <w:rtl/>
          <w:lang w:bidi="ar-SA"/>
        </w:rPr>
        <w:t xml:space="preserve"> </w:t>
      </w:r>
      <w:r>
        <w:rPr>
          <w:rtl/>
        </w:rPr>
        <w:t>כמה</w:t>
      </w:r>
      <w:r>
        <w:rPr>
          <w:rtl/>
          <w:lang w:bidi="ar-SA"/>
        </w:rPr>
        <w:t xml:space="preserve"> </w:t>
      </w:r>
      <w:r>
        <w:rPr>
          <w:rtl/>
        </w:rPr>
        <w:t>ענינים</w:t>
      </w:r>
      <w:r>
        <w:rPr>
          <w:rtl/>
          <w:lang w:bidi="ar-SA"/>
        </w:rPr>
        <w:t xml:space="preserve">. </w:t>
      </w:r>
      <w:r>
        <w:rPr>
          <w:rtl/>
        </w:rPr>
        <w:t>ומהם</w:t>
      </w:r>
      <w:r>
        <w:rPr>
          <w:rtl/>
          <w:lang w:bidi="ar-SA"/>
        </w:rPr>
        <w:t xml:space="preserve">: </w:t>
      </w:r>
      <w:r>
        <w:rPr>
          <w:rtl/>
        </w:rPr>
        <w:t>א</w:t>
      </w:r>
      <w:r>
        <w:rPr>
          <w:rtl/>
          <w:lang w:bidi="ar-SA"/>
        </w:rPr>
        <w:t xml:space="preserve">) </w:t>
      </w:r>
      <w:r>
        <w:rPr>
          <w:rtl/>
        </w:rPr>
        <w:t>שקאי</w:t>
      </w:r>
      <w:r>
        <w:rPr>
          <w:rtl/>
          <w:lang w:bidi="ar-SA"/>
        </w:rPr>
        <w:t xml:space="preserve"> </w:t>
      </w:r>
      <w:r>
        <w:rPr>
          <w:rtl/>
        </w:rPr>
        <w:t>על</w:t>
      </w:r>
      <w:r>
        <w:rPr>
          <w:rtl/>
          <w:lang w:bidi="ar-SA"/>
        </w:rPr>
        <w:t xml:space="preserve"> </w:t>
      </w:r>
      <w:r>
        <w:rPr>
          <w:rtl/>
        </w:rPr>
        <w:t>מ</w:t>
      </w:r>
      <w:r>
        <w:rPr>
          <w:rtl/>
          <w:lang w:bidi="ar-SA"/>
        </w:rPr>
        <w:t>"</w:t>
      </w:r>
      <w:r>
        <w:rPr>
          <w:rtl/>
        </w:rPr>
        <w:t>ש</w:t>
      </w:r>
      <w:r>
        <w:rPr>
          <w:rtl/>
          <w:lang w:bidi="ar-SA"/>
        </w:rPr>
        <w:t xml:space="preserve"> </w:t>
      </w:r>
      <w:r>
        <w:rPr>
          <w:rtl/>
        </w:rPr>
        <w:t>הרמב</w:t>
      </w:r>
      <w:r>
        <w:rPr>
          <w:rtl/>
          <w:lang w:bidi="ar-SA"/>
        </w:rPr>
        <w:t>"</w:t>
      </w:r>
      <w:r>
        <w:rPr>
          <w:rtl/>
        </w:rPr>
        <w:t>ם</w:t>
      </w:r>
      <w:r>
        <w:rPr>
          <w:rtl/>
          <w:lang w:bidi="ar-SA"/>
        </w:rPr>
        <w:t xml:space="preserve"> </w:t>
      </w:r>
      <w:r>
        <w:rPr>
          <w:rtl/>
        </w:rPr>
        <w:t>לפנ</w:t>
      </w:r>
      <w:r>
        <w:rPr>
          <w:rtl/>
          <w:lang w:bidi="ar-SA"/>
        </w:rPr>
        <w:t>"</w:t>
      </w:r>
      <w:r>
        <w:rPr>
          <w:rtl/>
        </w:rPr>
        <w:t>ז</w:t>
      </w:r>
      <w:r>
        <w:rPr>
          <w:rtl/>
          <w:lang w:bidi="ar-SA"/>
        </w:rPr>
        <w:t xml:space="preserve"> </w:t>
      </w:r>
      <w:r>
        <w:rPr>
          <w:rtl/>
        </w:rPr>
        <w:t>בה</w:t>
      </w:r>
      <w:r>
        <w:rPr>
          <w:rtl/>
          <w:lang w:bidi="ar-SA"/>
        </w:rPr>
        <w:t>"</w:t>
      </w:r>
      <w:r>
        <w:rPr>
          <w:rtl/>
        </w:rPr>
        <w:t>א</w:t>
      </w:r>
      <w:r>
        <w:rPr>
          <w:rtl/>
          <w:lang w:bidi="ar-SA"/>
        </w:rPr>
        <w:t xml:space="preserve">, </w:t>
      </w:r>
      <w:r>
        <w:rPr>
          <w:rtl/>
        </w:rPr>
        <w:t>שהפסוק</w:t>
      </w:r>
      <w:r>
        <w:rPr>
          <w:rtl/>
          <w:lang w:bidi="ar-SA"/>
        </w:rPr>
        <w:t xml:space="preserve"> </w:t>
      </w:r>
      <w:r>
        <w:rPr>
          <w:rtl/>
        </w:rPr>
        <w:t>וגר</w:t>
      </w:r>
      <w:r>
        <w:rPr>
          <w:rtl/>
          <w:lang w:bidi="ar-SA"/>
        </w:rPr>
        <w:t xml:space="preserve"> </w:t>
      </w:r>
      <w:r>
        <w:rPr>
          <w:rtl/>
        </w:rPr>
        <w:t>זאב</w:t>
      </w:r>
      <w:r>
        <w:rPr>
          <w:rtl/>
          <w:lang w:bidi="ar-SA"/>
        </w:rPr>
        <w:t xml:space="preserve"> </w:t>
      </w:r>
      <w:r>
        <w:rPr>
          <w:rtl/>
        </w:rPr>
        <w:t>עם</w:t>
      </w:r>
      <w:r>
        <w:rPr>
          <w:rtl/>
          <w:lang w:bidi="ar-SA"/>
        </w:rPr>
        <w:t xml:space="preserve"> </w:t>
      </w:r>
      <w:r>
        <w:rPr>
          <w:rtl/>
        </w:rPr>
        <w:t>כבש</w:t>
      </w:r>
      <w:r>
        <w:rPr>
          <w:rtl/>
          <w:lang w:bidi="ar-SA"/>
        </w:rPr>
        <w:t xml:space="preserve"> </w:t>
      </w:r>
      <w:r>
        <w:rPr>
          <w:rtl/>
        </w:rPr>
        <w:t>וגו</w:t>
      </w:r>
      <w:r>
        <w:rPr>
          <w:rtl/>
          <w:lang w:bidi="ar-SA"/>
        </w:rPr>
        <w:t xml:space="preserve">' </w:t>
      </w:r>
      <w:r>
        <w:rPr>
          <w:rtl/>
        </w:rPr>
        <w:t>וכיו</w:t>
      </w:r>
      <w:r>
        <w:rPr>
          <w:rtl/>
          <w:lang w:bidi="ar-SA"/>
        </w:rPr>
        <w:t>"</w:t>
      </w:r>
      <w:r>
        <w:rPr>
          <w:rtl/>
        </w:rPr>
        <w:t>ב</w:t>
      </w:r>
      <w:r>
        <w:rPr>
          <w:rtl/>
          <w:lang w:bidi="ar-SA"/>
        </w:rPr>
        <w:t xml:space="preserve"> </w:t>
      </w:r>
      <w:r>
        <w:rPr>
          <w:rtl/>
        </w:rPr>
        <w:t>הם</w:t>
      </w:r>
      <w:r>
        <w:rPr>
          <w:rtl/>
          <w:lang w:bidi="ar-SA"/>
        </w:rPr>
        <w:t xml:space="preserve"> </w:t>
      </w:r>
      <w:r>
        <w:rPr>
          <w:rtl/>
        </w:rPr>
        <w:t>משל</w:t>
      </w:r>
      <w:r>
        <w:rPr>
          <w:rtl/>
          <w:lang w:bidi="ar-SA"/>
        </w:rPr>
        <w:t xml:space="preserve"> </w:t>
      </w:r>
      <w:r>
        <w:rPr>
          <w:rtl/>
        </w:rPr>
        <w:t>וחידה</w:t>
      </w:r>
      <w:r>
        <w:rPr>
          <w:rtl/>
          <w:lang w:bidi="ar-SA"/>
        </w:rPr>
        <w:t xml:space="preserve">, </w:t>
      </w:r>
      <w:r>
        <w:rPr>
          <w:rtl/>
        </w:rPr>
        <w:t>ומסיים</w:t>
      </w:r>
      <w:r>
        <w:rPr>
          <w:rtl/>
          <w:lang w:bidi="ar-SA"/>
        </w:rPr>
        <w:t xml:space="preserve"> </w:t>
      </w:r>
      <w:r>
        <w:rPr>
          <w:rtl/>
        </w:rPr>
        <w:t>הרמב</w:t>
      </w:r>
      <w:r>
        <w:rPr>
          <w:rtl/>
          <w:lang w:bidi="ar-SA"/>
        </w:rPr>
        <w:t>"</w:t>
      </w:r>
      <w:r>
        <w:rPr>
          <w:rtl/>
        </w:rPr>
        <w:t>ם</w:t>
      </w:r>
      <w:r>
        <w:rPr>
          <w:rtl/>
          <w:lang w:bidi="ar-SA"/>
        </w:rPr>
        <w:t xml:space="preserve"> </w:t>
      </w:r>
      <w:r>
        <w:rPr>
          <w:rtl/>
        </w:rPr>
        <w:t>שם</w:t>
      </w:r>
      <w:r>
        <w:rPr>
          <w:rtl/>
          <w:lang w:bidi="ar-SA"/>
        </w:rPr>
        <w:t xml:space="preserve"> </w:t>
      </w:r>
      <w:r>
        <w:rPr>
          <w:rtl/>
        </w:rPr>
        <w:t>ש</w:t>
      </w:r>
      <w:r>
        <w:rPr>
          <w:rtl/>
          <w:lang w:bidi="ar-SA"/>
        </w:rPr>
        <w:t>"</w:t>
      </w:r>
      <w:r>
        <w:rPr>
          <w:rtl/>
        </w:rPr>
        <w:t>בימות</w:t>
      </w:r>
      <w:r>
        <w:rPr>
          <w:rtl/>
          <w:lang w:bidi="ar-SA"/>
        </w:rPr>
        <w:t xml:space="preserve"> </w:t>
      </w:r>
      <w:r>
        <w:rPr>
          <w:rtl/>
        </w:rPr>
        <w:t>המלך</w:t>
      </w:r>
      <w:r>
        <w:rPr>
          <w:rtl/>
          <w:lang w:bidi="ar-SA"/>
        </w:rPr>
        <w:t xml:space="preserve"> </w:t>
      </w:r>
      <w:r>
        <w:rPr>
          <w:rtl/>
        </w:rPr>
        <w:t>המשיח</w:t>
      </w:r>
      <w:r>
        <w:rPr>
          <w:rtl/>
          <w:lang w:bidi="ar-SA"/>
        </w:rPr>
        <w:t xml:space="preserve"> </w:t>
      </w:r>
      <w:r>
        <w:rPr>
          <w:rtl/>
        </w:rPr>
        <w:t>יודע</w:t>
      </w:r>
      <w:r>
        <w:rPr>
          <w:rtl/>
          <w:lang w:bidi="ar-SA"/>
        </w:rPr>
        <w:t xml:space="preserve"> </w:t>
      </w:r>
      <w:r>
        <w:rPr>
          <w:rtl/>
        </w:rPr>
        <w:t>לכל</w:t>
      </w:r>
      <w:r>
        <w:rPr>
          <w:rtl/>
          <w:lang w:bidi="ar-SA"/>
        </w:rPr>
        <w:t xml:space="preserve"> </w:t>
      </w:r>
      <w:r>
        <w:rPr>
          <w:rtl/>
        </w:rPr>
        <w:t>לאי</w:t>
      </w:r>
      <w:r>
        <w:rPr>
          <w:rtl/>
          <w:lang w:bidi="ar-SA"/>
        </w:rPr>
        <w:t xml:space="preserve"> </w:t>
      </w:r>
      <w:r>
        <w:rPr>
          <w:rtl/>
        </w:rPr>
        <w:t>זה</w:t>
      </w:r>
      <w:r>
        <w:rPr>
          <w:rtl/>
          <w:lang w:bidi="ar-SA"/>
        </w:rPr>
        <w:t xml:space="preserve"> </w:t>
      </w:r>
      <w:r>
        <w:rPr>
          <w:rtl/>
        </w:rPr>
        <w:t>דבר</w:t>
      </w:r>
      <w:r>
        <w:rPr>
          <w:rtl/>
          <w:lang w:bidi="ar-SA"/>
        </w:rPr>
        <w:t xml:space="preserve"> </w:t>
      </w:r>
      <w:r>
        <w:rPr>
          <w:rtl/>
        </w:rPr>
        <w:t>הי</w:t>
      </w:r>
      <w:r>
        <w:rPr>
          <w:rtl/>
          <w:lang w:bidi="ar-SA"/>
        </w:rPr>
        <w:t xml:space="preserve">' </w:t>
      </w:r>
      <w:r>
        <w:rPr>
          <w:rtl/>
        </w:rPr>
        <w:t>משל</w:t>
      </w:r>
      <w:r>
        <w:rPr>
          <w:rtl/>
          <w:lang w:bidi="ar-SA"/>
        </w:rPr>
        <w:t xml:space="preserve">, </w:t>
      </w:r>
      <w:r>
        <w:rPr>
          <w:rtl/>
        </w:rPr>
        <w:t>ומה</w:t>
      </w:r>
      <w:r>
        <w:rPr>
          <w:rtl/>
          <w:lang w:bidi="ar-SA"/>
        </w:rPr>
        <w:t xml:space="preserve"> </w:t>
      </w:r>
      <w:r>
        <w:rPr>
          <w:rtl/>
        </w:rPr>
        <w:t>ענין</w:t>
      </w:r>
      <w:r>
        <w:rPr>
          <w:rtl/>
          <w:lang w:bidi="ar-SA"/>
        </w:rPr>
        <w:t xml:space="preserve"> </w:t>
      </w:r>
      <w:r>
        <w:rPr>
          <w:rtl/>
        </w:rPr>
        <w:t>רמזו</w:t>
      </w:r>
      <w:r>
        <w:rPr>
          <w:rtl/>
          <w:lang w:bidi="ar-SA"/>
        </w:rPr>
        <w:t xml:space="preserve"> </w:t>
      </w:r>
      <w:r>
        <w:rPr>
          <w:rtl/>
        </w:rPr>
        <w:t>בהן</w:t>
      </w:r>
      <w:r>
        <w:rPr>
          <w:rtl/>
          <w:lang w:bidi="ar-SA"/>
        </w:rPr>
        <w:t xml:space="preserve">", </w:t>
      </w:r>
      <w:r>
        <w:rPr>
          <w:rtl/>
        </w:rPr>
        <w:t>ועפ</w:t>
      </w:r>
      <w:r>
        <w:rPr>
          <w:rtl/>
          <w:lang w:bidi="ar-SA"/>
        </w:rPr>
        <w:t>"</w:t>
      </w:r>
      <w:r>
        <w:rPr>
          <w:rtl/>
        </w:rPr>
        <w:t>ז</w:t>
      </w:r>
      <w:r>
        <w:rPr>
          <w:rtl/>
          <w:lang w:bidi="ar-SA"/>
        </w:rPr>
        <w:t xml:space="preserve"> </w:t>
      </w:r>
      <w:r>
        <w:rPr>
          <w:rtl/>
        </w:rPr>
        <w:t>י</w:t>
      </w:r>
      <w:r>
        <w:rPr>
          <w:rtl/>
          <w:lang w:bidi="ar-SA"/>
        </w:rPr>
        <w:t>"</w:t>
      </w:r>
      <w:r>
        <w:rPr>
          <w:rtl/>
        </w:rPr>
        <w:t>ל</w:t>
      </w:r>
      <w:r>
        <w:rPr>
          <w:rtl/>
          <w:lang w:bidi="ar-SA"/>
        </w:rPr>
        <w:t xml:space="preserve"> </w:t>
      </w:r>
      <w:r>
        <w:rPr>
          <w:rtl/>
        </w:rPr>
        <w:t>שדבריו</w:t>
      </w:r>
      <w:r>
        <w:rPr>
          <w:rtl/>
          <w:lang w:bidi="ar-SA"/>
        </w:rPr>
        <w:t xml:space="preserve"> </w:t>
      </w:r>
      <w:r>
        <w:rPr>
          <w:rtl/>
        </w:rPr>
        <w:t>בה</w:t>
      </w:r>
      <w:r>
        <w:rPr>
          <w:rtl/>
          <w:lang w:bidi="ar-SA"/>
        </w:rPr>
        <w:t>"</w:t>
      </w:r>
      <w:r>
        <w:rPr>
          <w:rtl/>
        </w:rPr>
        <w:t>ב</w:t>
      </w:r>
      <w:r>
        <w:rPr>
          <w:rtl/>
          <w:lang w:bidi="ar-SA"/>
        </w:rPr>
        <w:t xml:space="preserve"> </w:t>
      </w:r>
      <w:r>
        <w:rPr>
          <w:rtl/>
        </w:rPr>
        <w:t>ש</w:t>
      </w:r>
      <w:r>
        <w:rPr>
          <w:rtl/>
          <w:lang w:bidi="ar-SA"/>
        </w:rPr>
        <w:t>"</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הם</w:t>
      </w:r>
      <w:r>
        <w:rPr>
          <w:rtl/>
          <w:lang w:bidi="ar-SA"/>
        </w:rPr>
        <w:t xml:space="preserve"> </w:t>
      </w:r>
      <w:r>
        <w:rPr>
          <w:rtl/>
        </w:rPr>
        <w:t>ג</w:t>
      </w:r>
      <w:r>
        <w:rPr>
          <w:rtl/>
          <w:lang w:bidi="ar-SA"/>
        </w:rPr>
        <w:t>"</w:t>
      </w:r>
      <w:r>
        <w:rPr>
          <w:rtl/>
        </w:rPr>
        <w:t>כ</w:t>
      </w:r>
      <w:r>
        <w:rPr>
          <w:rtl/>
          <w:lang w:bidi="ar-SA"/>
        </w:rPr>
        <w:t xml:space="preserve"> </w:t>
      </w:r>
      <w:r>
        <w:rPr>
          <w:rtl/>
        </w:rPr>
        <w:t>עד</w:t>
      </w:r>
      <w:r>
        <w:rPr>
          <w:rtl/>
          <w:lang w:bidi="ar-SA"/>
        </w:rPr>
        <w:t>"</w:t>
      </w:r>
      <w:r>
        <w:rPr>
          <w:rtl/>
        </w:rPr>
        <w:t>ז</w:t>
      </w:r>
      <w:r>
        <w:rPr>
          <w:rtl/>
          <w:lang w:bidi="ar-SA"/>
        </w:rPr>
        <w:t xml:space="preserve">. </w:t>
      </w:r>
      <w:r>
        <w:rPr>
          <w:rtl/>
        </w:rPr>
        <w:t>ב</w:t>
      </w:r>
      <w:r>
        <w:rPr>
          <w:rtl/>
          <w:lang w:bidi="ar-SA"/>
        </w:rPr>
        <w:t xml:space="preserve">) </w:t>
      </w:r>
      <w:r>
        <w:rPr>
          <w:rtl/>
        </w:rPr>
        <w:t>שזה</w:t>
      </w:r>
      <w:r>
        <w:rPr>
          <w:rtl/>
          <w:lang w:bidi="ar-SA"/>
        </w:rPr>
        <w:t xml:space="preserve"> </w:t>
      </w:r>
      <w:r>
        <w:rPr>
          <w:rtl/>
        </w:rPr>
        <w:t>קאי</w:t>
      </w:r>
      <w:r>
        <w:rPr>
          <w:rtl/>
          <w:lang w:bidi="ar-SA"/>
        </w:rPr>
        <w:t xml:space="preserve"> </w:t>
      </w:r>
      <w:r>
        <w:rPr>
          <w:rtl/>
        </w:rPr>
        <w:t>על</w:t>
      </w:r>
      <w:r>
        <w:rPr>
          <w:rtl/>
          <w:lang w:bidi="ar-SA"/>
        </w:rPr>
        <w:t xml:space="preserve"> </w:t>
      </w:r>
      <w:r>
        <w:rPr>
          <w:rtl/>
        </w:rPr>
        <w:t>עצם</w:t>
      </w:r>
      <w:r>
        <w:rPr>
          <w:rtl/>
          <w:lang w:bidi="ar-SA"/>
        </w:rPr>
        <w:t xml:space="preserve"> </w:t>
      </w:r>
      <w:r>
        <w:rPr>
          <w:rtl/>
        </w:rPr>
        <w:t>הענין</w:t>
      </w:r>
      <w:r>
        <w:rPr>
          <w:rtl/>
          <w:lang w:bidi="ar-SA"/>
        </w:rPr>
        <w:t xml:space="preserve"> </w:t>
      </w:r>
      <w:r>
        <w:rPr>
          <w:rtl/>
        </w:rPr>
        <w:t>שכותב</w:t>
      </w:r>
      <w:r>
        <w:rPr>
          <w:rtl/>
          <w:lang w:bidi="ar-SA"/>
        </w:rPr>
        <w:t xml:space="preserve"> </w:t>
      </w:r>
      <w:r>
        <w:rPr>
          <w:rtl/>
        </w:rPr>
        <w:t>הרמב</w:t>
      </w:r>
      <w:r>
        <w:rPr>
          <w:rtl/>
          <w:lang w:bidi="ar-SA"/>
        </w:rPr>
        <w:t>"</w:t>
      </w:r>
      <w:r>
        <w:rPr>
          <w:rtl/>
        </w:rPr>
        <w:t>ם</w:t>
      </w:r>
      <w:r>
        <w:rPr>
          <w:rtl/>
          <w:lang w:bidi="ar-SA"/>
        </w:rPr>
        <w:t xml:space="preserve"> </w:t>
      </w:r>
      <w:r>
        <w:rPr>
          <w:rtl/>
        </w:rPr>
        <w:t>בה</w:t>
      </w:r>
      <w:r>
        <w:rPr>
          <w:rtl/>
          <w:lang w:bidi="ar-SA"/>
        </w:rPr>
        <w:t>"</w:t>
      </w:r>
      <w:r>
        <w:rPr>
          <w:rtl/>
        </w:rPr>
        <w:t>א</w:t>
      </w:r>
      <w:r>
        <w:rPr>
          <w:rtl/>
          <w:lang w:bidi="ar-SA"/>
        </w:rPr>
        <w:t xml:space="preserve"> </w:t>
      </w:r>
      <w:r>
        <w:rPr>
          <w:rtl/>
        </w:rPr>
        <w:t>שהפסוקים</w:t>
      </w:r>
      <w:r>
        <w:rPr>
          <w:rtl/>
          <w:lang w:bidi="ar-SA"/>
        </w:rPr>
        <w:t xml:space="preserve"> </w:t>
      </w:r>
      <w:r>
        <w:rPr>
          <w:rtl/>
        </w:rPr>
        <w:t>האלו</w:t>
      </w:r>
      <w:r>
        <w:rPr>
          <w:rtl/>
          <w:lang w:bidi="ar-SA"/>
        </w:rPr>
        <w:t xml:space="preserve"> </w:t>
      </w:r>
      <w:r>
        <w:rPr>
          <w:rtl/>
        </w:rPr>
        <w:t>הם</w:t>
      </w:r>
      <w:r>
        <w:rPr>
          <w:rtl/>
          <w:lang w:bidi="ar-SA"/>
        </w:rPr>
        <w:t xml:space="preserve"> </w:t>
      </w:r>
      <w:r>
        <w:rPr>
          <w:rtl/>
        </w:rPr>
        <w:t>רק</w:t>
      </w:r>
      <w:r>
        <w:rPr>
          <w:rtl/>
          <w:lang w:bidi="ar-SA"/>
        </w:rPr>
        <w:t xml:space="preserve"> </w:t>
      </w:r>
      <w:r>
        <w:rPr>
          <w:rtl/>
        </w:rPr>
        <w:t>משל</w:t>
      </w:r>
      <w:r>
        <w:rPr>
          <w:rtl/>
          <w:lang w:bidi="ar-SA"/>
        </w:rPr>
        <w:t xml:space="preserve"> </w:t>
      </w:r>
      <w:r>
        <w:rPr>
          <w:rtl/>
        </w:rPr>
        <w:t>וחידה</w:t>
      </w:r>
      <w:r>
        <w:rPr>
          <w:rtl/>
          <w:lang w:bidi="ar-SA"/>
        </w:rPr>
        <w:t xml:space="preserve">, </w:t>
      </w:r>
      <w:r>
        <w:rPr>
          <w:rtl/>
        </w:rPr>
        <w:t>וע</w:t>
      </w:r>
      <w:r>
        <w:rPr>
          <w:rtl/>
          <w:lang w:bidi="ar-SA"/>
        </w:rPr>
        <w:t>"</w:t>
      </w:r>
      <w:r>
        <w:rPr>
          <w:rtl/>
        </w:rPr>
        <w:t>ז</w:t>
      </w:r>
      <w:r>
        <w:rPr>
          <w:rtl/>
          <w:lang w:bidi="ar-SA"/>
        </w:rPr>
        <w:t xml:space="preserve"> </w:t>
      </w:r>
      <w:r>
        <w:rPr>
          <w:rtl/>
        </w:rPr>
        <w:t>מסייג</w:t>
      </w:r>
      <w:r>
        <w:rPr>
          <w:rtl/>
          <w:lang w:bidi="ar-SA"/>
        </w:rPr>
        <w:t xml:space="preserve"> </w:t>
      </w:r>
      <w:r>
        <w:rPr>
          <w:rtl/>
        </w:rPr>
        <w:t>הרמב</w:t>
      </w:r>
      <w:r>
        <w:rPr>
          <w:rtl/>
          <w:lang w:bidi="ar-SA"/>
        </w:rPr>
        <w:t>"</w:t>
      </w:r>
      <w:r>
        <w:rPr>
          <w:rtl/>
        </w:rPr>
        <w:t>ם</w:t>
      </w:r>
      <w:r>
        <w:rPr>
          <w:rtl/>
          <w:lang w:bidi="ar-SA"/>
        </w:rPr>
        <w:t xml:space="preserve"> </w:t>
      </w:r>
      <w:r>
        <w:rPr>
          <w:rtl/>
        </w:rPr>
        <w:t>דבריו</w:t>
      </w:r>
      <w:r>
        <w:rPr>
          <w:rtl/>
          <w:lang w:bidi="ar-SA"/>
        </w:rPr>
        <w:t xml:space="preserve"> </w:t>
      </w:r>
      <w:r>
        <w:rPr>
          <w:rtl/>
        </w:rPr>
        <w:t>בה</w:t>
      </w:r>
      <w:r>
        <w:rPr>
          <w:rtl/>
          <w:lang w:bidi="ar-SA"/>
        </w:rPr>
        <w:t>"</w:t>
      </w:r>
      <w:r>
        <w:rPr>
          <w:rtl/>
        </w:rPr>
        <w:t>ב</w:t>
      </w:r>
      <w:r>
        <w:rPr>
          <w:rtl/>
          <w:lang w:bidi="ar-SA"/>
        </w:rPr>
        <w:t xml:space="preserve"> </w:t>
      </w:r>
      <w:r>
        <w:rPr>
          <w:rtl/>
        </w:rPr>
        <w:t>ואומר</w:t>
      </w:r>
      <w:r>
        <w:rPr>
          <w:rtl/>
          <w:lang w:bidi="ar-SA"/>
        </w:rPr>
        <w:t xml:space="preserve"> </w:t>
      </w:r>
      <w:r>
        <w:rPr>
          <w:rtl/>
        </w:rPr>
        <w:t>שמ</w:t>
      </w:r>
      <w:r>
        <w:rPr>
          <w:rtl/>
          <w:lang w:bidi="ar-SA"/>
        </w:rPr>
        <w:t>"</w:t>
      </w:r>
      <w:r>
        <w:rPr>
          <w:rtl/>
        </w:rPr>
        <w:t>מ</w:t>
      </w:r>
      <w:r>
        <w:rPr>
          <w:rtl/>
          <w:lang w:bidi="ar-SA"/>
        </w:rPr>
        <w:t xml:space="preserve"> </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דהיינו</w:t>
      </w:r>
      <w:r>
        <w:rPr>
          <w:rtl/>
          <w:lang w:bidi="ar-SA"/>
        </w:rPr>
        <w:t xml:space="preserve"> </w:t>
      </w:r>
      <w:r>
        <w:rPr>
          <w:rtl/>
        </w:rPr>
        <w:t>שלמרות</w:t>
      </w:r>
      <w:r>
        <w:rPr>
          <w:rtl/>
          <w:lang w:bidi="ar-SA"/>
        </w:rPr>
        <w:t xml:space="preserve"> </w:t>
      </w:r>
      <w:r>
        <w:rPr>
          <w:rtl/>
        </w:rPr>
        <w:t>מ</w:t>
      </w:r>
      <w:r>
        <w:rPr>
          <w:rtl/>
          <w:lang w:bidi="ar-SA"/>
        </w:rPr>
        <w:t>"</w:t>
      </w:r>
      <w:r>
        <w:rPr>
          <w:rtl/>
        </w:rPr>
        <w:t>ש</w:t>
      </w:r>
      <w:r>
        <w:rPr>
          <w:rtl/>
          <w:lang w:bidi="ar-SA"/>
        </w:rPr>
        <w:t xml:space="preserve"> </w:t>
      </w:r>
      <w:r>
        <w:rPr>
          <w:rtl/>
        </w:rPr>
        <w:t>בה</w:t>
      </w:r>
      <w:r>
        <w:rPr>
          <w:rtl/>
          <w:lang w:bidi="ar-SA"/>
        </w:rPr>
        <w:t>"</w:t>
      </w:r>
      <w:r>
        <w:rPr>
          <w:rtl/>
        </w:rPr>
        <w:t>א</w:t>
      </w:r>
      <w:r>
        <w:rPr>
          <w:rtl/>
          <w:lang w:bidi="ar-SA"/>
        </w:rPr>
        <w:t xml:space="preserve"> </w:t>
      </w:r>
      <w:r>
        <w:rPr>
          <w:rtl/>
        </w:rPr>
        <w:t>מ</w:t>
      </w:r>
      <w:r>
        <w:rPr>
          <w:rtl/>
          <w:lang w:bidi="ar-SA"/>
        </w:rPr>
        <w:t>"</w:t>
      </w:r>
      <w:r>
        <w:rPr>
          <w:rtl/>
        </w:rPr>
        <w:t>מ</w:t>
      </w:r>
      <w:r>
        <w:rPr>
          <w:rtl/>
          <w:lang w:bidi="ar-SA"/>
        </w:rPr>
        <w:t xml:space="preserve"> </w:t>
      </w:r>
      <w:r>
        <w:rPr>
          <w:rtl/>
        </w:rPr>
        <w:t>אפשר</w:t>
      </w:r>
      <w:r>
        <w:rPr>
          <w:rtl/>
          <w:lang w:bidi="ar-SA"/>
        </w:rPr>
        <w:t xml:space="preserve"> </w:t>
      </w:r>
      <w:r>
        <w:rPr>
          <w:rtl/>
        </w:rPr>
        <w:t>שמ</w:t>
      </w:r>
      <w:r>
        <w:rPr>
          <w:rtl/>
          <w:lang w:bidi="ar-SA"/>
        </w:rPr>
        <w:t>"</w:t>
      </w:r>
      <w:r>
        <w:rPr>
          <w:rtl/>
        </w:rPr>
        <w:t>מ</w:t>
      </w:r>
      <w:r>
        <w:rPr>
          <w:rtl/>
          <w:lang w:bidi="ar-SA"/>
        </w:rPr>
        <w:t xml:space="preserve"> </w:t>
      </w:r>
      <w:r>
        <w:rPr>
          <w:rtl/>
        </w:rPr>
        <w:t>יתקיים</w:t>
      </w:r>
      <w:r>
        <w:rPr>
          <w:rtl/>
          <w:lang w:bidi="ar-SA"/>
        </w:rPr>
        <w:t xml:space="preserve"> </w:t>
      </w:r>
      <w:r>
        <w:rPr>
          <w:rtl/>
        </w:rPr>
        <w:t>כפשוטו</w:t>
      </w:r>
      <w:r>
        <w:rPr>
          <w:rtl/>
          <w:lang w:bidi="ar-SA"/>
        </w:rPr>
        <w:t>.</w:t>
      </w:r>
    </w:p>
    <w:p w:rsidR="000C4E34" w:rsidRDefault="000C4E34" w:rsidP="00077D26">
      <w:pPr>
        <w:pStyle w:val="a1"/>
        <w:rPr>
          <w:lang w:bidi="ar-SA"/>
        </w:rPr>
      </w:pPr>
      <w:r>
        <w:rPr>
          <w:rtl/>
        </w:rPr>
        <w:t>ג</w:t>
      </w:r>
      <w:r>
        <w:rPr>
          <w:rtl/>
          <w:lang w:bidi="ar-SA"/>
        </w:rPr>
        <w:t xml:space="preserve">) </w:t>
      </w:r>
      <w:r>
        <w:rPr>
          <w:rtl/>
        </w:rPr>
        <w:t>עוד</w:t>
      </w:r>
      <w:r>
        <w:rPr>
          <w:rtl/>
          <w:lang w:bidi="ar-SA"/>
        </w:rPr>
        <w:t xml:space="preserve"> </w:t>
      </w:r>
      <w:r>
        <w:rPr>
          <w:rtl/>
        </w:rPr>
        <w:t>פי</w:t>
      </w:r>
      <w:r>
        <w:rPr>
          <w:rtl/>
          <w:lang w:bidi="ar-SA"/>
        </w:rPr>
        <w:t xml:space="preserve">' </w:t>
      </w:r>
      <w:r>
        <w:rPr>
          <w:rtl/>
        </w:rPr>
        <w:t>בזה</w:t>
      </w:r>
      <w:r>
        <w:rPr>
          <w:rtl/>
          <w:lang w:bidi="ar-SA"/>
        </w:rPr>
        <w:t xml:space="preserve"> </w:t>
      </w:r>
      <w:r>
        <w:rPr>
          <w:rtl/>
        </w:rPr>
        <w:t>הוא</w:t>
      </w:r>
      <w:r>
        <w:rPr>
          <w:rtl/>
          <w:lang w:bidi="ar-SA"/>
        </w:rPr>
        <w:t xml:space="preserve"> </w:t>
      </w:r>
      <w:r>
        <w:rPr>
          <w:rtl/>
        </w:rPr>
        <w:t>דקאי</w:t>
      </w:r>
      <w:r>
        <w:rPr>
          <w:rtl/>
          <w:lang w:bidi="ar-SA"/>
        </w:rPr>
        <w:t xml:space="preserve"> </w:t>
      </w:r>
      <w:r>
        <w:rPr>
          <w:rtl/>
        </w:rPr>
        <w:t>על</w:t>
      </w:r>
      <w:r>
        <w:rPr>
          <w:rtl/>
          <w:lang w:bidi="ar-SA"/>
        </w:rPr>
        <w:t xml:space="preserve"> </w:t>
      </w:r>
      <w:r>
        <w:rPr>
          <w:rtl/>
        </w:rPr>
        <w:t>הענינים</w:t>
      </w:r>
      <w:r>
        <w:rPr>
          <w:rtl/>
          <w:lang w:bidi="ar-SA"/>
        </w:rPr>
        <w:t xml:space="preserve"> </w:t>
      </w:r>
      <w:r>
        <w:rPr>
          <w:rtl/>
        </w:rPr>
        <w:t>שיקרו</w:t>
      </w:r>
      <w:r>
        <w:rPr>
          <w:rtl/>
          <w:lang w:bidi="ar-SA"/>
        </w:rPr>
        <w:t xml:space="preserve"> </w:t>
      </w:r>
      <w:r>
        <w:rPr>
          <w:rtl/>
        </w:rPr>
        <w:t>בתקופה</w:t>
      </w:r>
      <w:r>
        <w:rPr>
          <w:rtl/>
          <w:lang w:bidi="ar-SA"/>
        </w:rPr>
        <w:t xml:space="preserve"> </w:t>
      </w:r>
      <w:r>
        <w:rPr>
          <w:rtl/>
        </w:rPr>
        <w:t>השני</w:t>
      </w:r>
      <w:r>
        <w:rPr>
          <w:rtl/>
          <w:lang w:bidi="ar-SA"/>
        </w:rPr>
        <w:t xml:space="preserve">' </w:t>
      </w:r>
      <w:r>
        <w:rPr>
          <w:rtl/>
        </w:rPr>
        <w:t>דימות</w:t>
      </w:r>
      <w:r>
        <w:rPr>
          <w:rtl/>
          <w:lang w:bidi="ar-SA"/>
        </w:rPr>
        <w:t xml:space="preserve"> </w:t>
      </w:r>
      <w:r>
        <w:rPr>
          <w:rtl/>
        </w:rPr>
        <w:t>המשיח</w:t>
      </w:r>
      <w:r>
        <w:rPr>
          <w:rtl/>
          <w:lang w:bidi="ar-SA"/>
        </w:rPr>
        <w:t xml:space="preserve">, </w:t>
      </w:r>
      <w:r>
        <w:rPr>
          <w:rtl/>
        </w:rPr>
        <w:t>וכוונת</w:t>
      </w:r>
      <w:r>
        <w:rPr>
          <w:rtl/>
          <w:lang w:bidi="ar-SA"/>
        </w:rPr>
        <w:t xml:space="preserve"> </w:t>
      </w:r>
      <w:r>
        <w:rPr>
          <w:rtl/>
        </w:rPr>
        <w:t>הרמב</w:t>
      </w:r>
      <w:r>
        <w:rPr>
          <w:rtl/>
          <w:lang w:bidi="ar-SA"/>
        </w:rPr>
        <w:t>"</w:t>
      </w:r>
      <w:r>
        <w:rPr>
          <w:rtl/>
        </w:rPr>
        <w:t>ם</w:t>
      </w:r>
      <w:r>
        <w:rPr>
          <w:rtl/>
          <w:lang w:bidi="ar-SA"/>
        </w:rPr>
        <w:t xml:space="preserve"> </w:t>
      </w:r>
      <w:r>
        <w:rPr>
          <w:rtl/>
        </w:rPr>
        <w:t>הוא</w:t>
      </w:r>
      <w:r>
        <w:rPr>
          <w:rtl/>
          <w:lang w:bidi="ar-SA"/>
        </w:rPr>
        <w:t xml:space="preserve"> </w:t>
      </w:r>
      <w:r>
        <w:rPr>
          <w:rtl/>
        </w:rPr>
        <w:t>לומר</w:t>
      </w:r>
      <w:r>
        <w:rPr>
          <w:rtl/>
          <w:lang w:bidi="ar-SA"/>
        </w:rPr>
        <w:t xml:space="preserve"> </w:t>
      </w:r>
      <w:r>
        <w:rPr>
          <w:rtl/>
        </w:rPr>
        <w:t>שהטעם</w:t>
      </w:r>
      <w:r>
        <w:rPr>
          <w:rtl/>
          <w:lang w:bidi="ar-SA"/>
        </w:rPr>
        <w:t xml:space="preserve"> </w:t>
      </w:r>
      <w:r>
        <w:rPr>
          <w:rtl/>
        </w:rPr>
        <w:t>למה</w:t>
      </w:r>
      <w:r>
        <w:rPr>
          <w:rtl/>
          <w:lang w:bidi="ar-SA"/>
        </w:rPr>
        <w:t xml:space="preserve"> </w:t>
      </w:r>
      <w:r>
        <w:rPr>
          <w:rtl/>
        </w:rPr>
        <w:t>לא</w:t>
      </w:r>
      <w:r>
        <w:rPr>
          <w:rtl/>
          <w:lang w:bidi="ar-SA"/>
        </w:rPr>
        <w:t xml:space="preserve"> </w:t>
      </w:r>
      <w:r>
        <w:rPr>
          <w:rtl/>
        </w:rPr>
        <w:t>האריך</w:t>
      </w:r>
      <w:r>
        <w:rPr>
          <w:rtl/>
          <w:lang w:bidi="ar-SA"/>
        </w:rPr>
        <w:t xml:space="preserve"> </w:t>
      </w:r>
      <w:r>
        <w:rPr>
          <w:rtl/>
        </w:rPr>
        <w:t>בענינים</w:t>
      </w:r>
      <w:r>
        <w:rPr>
          <w:rtl/>
          <w:lang w:bidi="ar-SA"/>
        </w:rPr>
        <w:t xml:space="preserve"> </w:t>
      </w:r>
      <w:r>
        <w:rPr>
          <w:rtl/>
        </w:rPr>
        <w:t>האלו</w:t>
      </w:r>
      <w:r>
        <w:rPr>
          <w:rtl/>
          <w:lang w:bidi="ar-SA"/>
        </w:rPr>
        <w:t xml:space="preserve">, </w:t>
      </w:r>
      <w:r>
        <w:rPr>
          <w:rtl/>
        </w:rPr>
        <w:t>אע</w:t>
      </w:r>
      <w:r>
        <w:rPr>
          <w:rtl/>
          <w:lang w:bidi="ar-SA"/>
        </w:rPr>
        <w:t>"</w:t>
      </w:r>
      <w:r>
        <w:rPr>
          <w:rtl/>
        </w:rPr>
        <w:t>פ</w:t>
      </w:r>
      <w:r>
        <w:rPr>
          <w:rtl/>
          <w:lang w:bidi="ar-SA"/>
        </w:rPr>
        <w:t xml:space="preserve"> </w:t>
      </w:r>
      <w:r>
        <w:rPr>
          <w:rtl/>
        </w:rPr>
        <w:t>שגם</w:t>
      </w:r>
      <w:r>
        <w:rPr>
          <w:rtl/>
          <w:lang w:bidi="ar-SA"/>
        </w:rPr>
        <w:t xml:space="preserve"> </w:t>
      </w:r>
      <w:r>
        <w:rPr>
          <w:rtl/>
        </w:rPr>
        <w:t>לשיטתו</w:t>
      </w:r>
      <w:r>
        <w:rPr>
          <w:rtl/>
          <w:lang w:bidi="ar-SA"/>
        </w:rPr>
        <w:t xml:space="preserve"> </w:t>
      </w:r>
      <w:r>
        <w:rPr>
          <w:rtl/>
        </w:rPr>
        <w:t>מוכרח</w:t>
      </w:r>
      <w:r>
        <w:rPr>
          <w:rtl/>
          <w:lang w:bidi="ar-SA"/>
        </w:rPr>
        <w:t xml:space="preserve"> </w:t>
      </w:r>
      <w:r>
        <w:rPr>
          <w:rtl/>
        </w:rPr>
        <w:t>שיתקיימו</w:t>
      </w:r>
      <w:r>
        <w:rPr>
          <w:rtl/>
          <w:lang w:bidi="ar-SA"/>
        </w:rPr>
        <w:t xml:space="preserve"> </w:t>
      </w:r>
      <w:r>
        <w:rPr>
          <w:rtl/>
        </w:rPr>
        <w:t>הענינים</w:t>
      </w:r>
      <w:r>
        <w:rPr>
          <w:rtl/>
          <w:lang w:bidi="ar-SA"/>
        </w:rPr>
        <w:t xml:space="preserve"> </w:t>
      </w:r>
      <w:r>
        <w:rPr>
          <w:rtl/>
        </w:rPr>
        <w:t>שיש</w:t>
      </w:r>
      <w:r>
        <w:rPr>
          <w:rtl/>
          <w:lang w:bidi="ar-SA"/>
        </w:rPr>
        <w:t xml:space="preserve"> </w:t>
      </w:r>
      <w:r>
        <w:rPr>
          <w:rtl/>
        </w:rPr>
        <w:t>בהם</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בתקופה</w:t>
      </w:r>
      <w:r>
        <w:rPr>
          <w:rtl/>
          <w:lang w:bidi="ar-SA"/>
        </w:rPr>
        <w:t xml:space="preserve"> </w:t>
      </w:r>
      <w:r>
        <w:rPr>
          <w:rtl/>
        </w:rPr>
        <w:t>השני</w:t>
      </w:r>
      <w:r>
        <w:rPr>
          <w:rtl/>
          <w:lang w:bidi="ar-SA"/>
        </w:rPr>
        <w:t xml:space="preserve">' </w:t>
      </w:r>
      <w:r>
        <w:rPr>
          <w:rtl/>
        </w:rPr>
        <w:t>עכ</w:t>
      </w:r>
      <w:r>
        <w:rPr>
          <w:rtl/>
          <w:lang w:bidi="ar-SA"/>
        </w:rPr>
        <w:t>"</w:t>
      </w:r>
      <w:r>
        <w:rPr>
          <w:rtl/>
        </w:rPr>
        <w:t>פ</w:t>
      </w:r>
      <w:r>
        <w:rPr>
          <w:rtl/>
          <w:lang w:bidi="ar-SA"/>
        </w:rPr>
        <w:t xml:space="preserve">, </w:t>
      </w:r>
      <w:r>
        <w:rPr>
          <w:rtl/>
        </w:rPr>
        <w:t>הוא</w:t>
      </w:r>
      <w:r>
        <w:rPr>
          <w:rtl/>
          <w:lang w:bidi="ar-SA"/>
        </w:rPr>
        <w:t xml:space="preserve"> </w:t>
      </w:r>
      <w:r>
        <w:rPr>
          <w:rtl/>
        </w:rPr>
        <w:t>מפני</w:t>
      </w:r>
      <w:r>
        <w:rPr>
          <w:rtl/>
          <w:lang w:bidi="ar-SA"/>
        </w:rPr>
        <w:t xml:space="preserve"> </w:t>
      </w:r>
      <w:r>
        <w:rPr>
          <w:rtl/>
        </w:rPr>
        <w:t>שלא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ואין</w:t>
      </w:r>
      <w:r>
        <w:rPr>
          <w:rtl/>
          <w:lang w:bidi="ar-SA"/>
        </w:rPr>
        <w:t xml:space="preserve"> </w:t>
      </w:r>
      <w:r>
        <w:rPr>
          <w:rtl/>
        </w:rPr>
        <w:t>דברים</w:t>
      </w:r>
      <w:r>
        <w:rPr>
          <w:rtl/>
          <w:lang w:bidi="ar-SA"/>
        </w:rPr>
        <w:t xml:space="preserve"> </w:t>
      </w:r>
      <w:r>
        <w:rPr>
          <w:rtl/>
        </w:rPr>
        <w:t>אלו</w:t>
      </w:r>
      <w:r>
        <w:rPr>
          <w:rtl/>
          <w:lang w:bidi="ar-SA"/>
        </w:rPr>
        <w:t xml:space="preserve"> </w:t>
      </w:r>
      <w:r>
        <w:rPr>
          <w:rtl/>
        </w:rPr>
        <w:t>עיקר</w:t>
      </w:r>
      <w:r>
        <w:rPr>
          <w:rtl/>
          <w:lang w:bidi="ar-SA"/>
        </w:rPr>
        <w:t xml:space="preserve"> </w:t>
      </w:r>
      <w:r>
        <w:rPr>
          <w:rtl/>
        </w:rPr>
        <w:t>בדת</w:t>
      </w:r>
      <w:r>
        <w:rPr>
          <w:rtl/>
          <w:lang w:bidi="ar-SA"/>
        </w:rPr>
        <w:t xml:space="preserve"> </w:t>
      </w:r>
      <w:r>
        <w:rPr>
          <w:rtl/>
        </w:rPr>
        <w:t>כו</w:t>
      </w:r>
      <w:r>
        <w:rPr>
          <w:rtl/>
          <w:lang w:bidi="ar-SA"/>
        </w:rPr>
        <w:t>', (</w:t>
      </w:r>
      <w:r>
        <w:rPr>
          <w:rtl/>
        </w:rPr>
        <w:t>דהיינו</w:t>
      </w:r>
      <w:r>
        <w:rPr>
          <w:rtl/>
          <w:lang w:bidi="ar-SA"/>
        </w:rPr>
        <w:t xml:space="preserve"> </w:t>
      </w:r>
      <w:r>
        <w:rPr>
          <w:rtl/>
        </w:rPr>
        <w:t>שאינם</w:t>
      </w:r>
      <w:r>
        <w:rPr>
          <w:rtl/>
          <w:lang w:bidi="ar-SA"/>
        </w:rPr>
        <w:t xml:space="preserve"> </w:t>
      </w:r>
      <w:r>
        <w:rPr>
          <w:rtl/>
        </w:rPr>
        <w:t>נוגעים</w:t>
      </w:r>
      <w:r>
        <w:rPr>
          <w:rtl/>
          <w:lang w:bidi="ar-SA"/>
        </w:rPr>
        <w:t xml:space="preserve"> </w:t>
      </w:r>
      <w:r>
        <w:rPr>
          <w:rtl/>
        </w:rPr>
        <w:t>לשלימות</w:t>
      </w:r>
      <w:r>
        <w:rPr>
          <w:rtl/>
          <w:lang w:bidi="ar-SA"/>
        </w:rPr>
        <w:t xml:space="preserve"> </w:t>
      </w:r>
      <w:r>
        <w:rPr>
          <w:rtl/>
        </w:rPr>
        <w:t>התומ</w:t>
      </w:r>
      <w:r>
        <w:rPr>
          <w:rtl/>
          <w:lang w:bidi="ar-SA"/>
        </w:rPr>
        <w:t>"</w:t>
      </w:r>
      <w:r>
        <w:rPr>
          <w:rtl/>
        </w:rPr>
        <w:t>צ</w:t>
      </w:r>
      <w:r>
        <w:rPr>
          <w:rtl/>
          <w:lang w:bidi="ar-SA"/>
        </w:rPr>
        <w:t xml:space="preserve">, </w:t>
      </w:r>
      <w:r>
        <w:rPr>
          <w:rtl/>
        </w:rPr>
        <w:t>ולכן</w:t>
      </w:r>
      <w:r>
        <w:rPr>
          <w:rtl/>
          <w:lang w:bidi="ar-SA"/>
        </w:rPr>
        <w:t xml:space="preserve"> </w:t>
      </w:r>
      <w:r>
        <w:rPr>
          <w:rtl/>
        </w:rPr>
        <w:t>לא</w:t>
      </w:r>
      <w:r>
        <w:rPr>
          <w:rtl/>
          <w:lang w:bidi="ar-SA"/>
        </w:rPr>
        <w:t xml:space="preserve"> </w:t>
      </w:r>
      <w:r>
        <w:rPr>
          <w:rtl/>
        </w:rPr>
        <w:t>צריך</w:t>
      </w:r>
      <w:r>
        <w:rPr>
          <w:rtl/>
          <w:lang w:bidi="ar-SA"/>
        </w:rPr>
        <w:t xml:space="preserve"> </w:t>
      </w:r>
      <w:r>
        <w:rPr>
          <w:rtl/>
        </w:rPr>
        <w:t>להתעסק</w:t>
      </w:r>
      <w:r>
        <w:rPr>
          <w:rtl/>
          <w:lang w:bidi="ar-SA"/>
        </w:rPr>
        <w:t xml:space="preserve"> </w:t>
      </w:r>
      <w:r>
        <w:rPr>
          <w:rtl/>
        </w:rPr>
        <w:t>ולחקור</w:t>
      </w:r>
      <w:r>
        <w:rPr>
          <w:rtl/>
          <w:lang w:bidi="ar-SA"/>
        </w:rPr>
        <w:t xml:space="preserve"> </w:t>
      </w:r>
      <w:r>
        <w:rPr>
          <w:rtl/>
        </w:rPr>
        <w:t>בהם</w:t>
      </w:r>
      <w:r>
        <w:rPr>
          <w:rtl/>
          <w:lang w:bidi="ar-SA"/>
        </w:rPr>
        <w:t xml:space="preserve">, </w:t>
      </w:r>
      <w:r>
        <w:rPr>
          <w:rtl/>
        </w:rPr>
        <w:t>והענין</w:t>
      </w:r>
      <w:r>
        <w:rPr>
          <w:rtl/>
          <w:lang w:bidi="ar-SA"/>
        </w:rPr>
        <w:t xml:space="preserve"> </w:t>
      </w:r>
      <w:r>
        <w:rPr>
          <w:rtl/>
        </w:rPr>
        <w:t>של</w:t>
      </w:r>
      <w:r>
        <w:rPr>
          <w:rtl/>
          <w:lang w:bidi="ar-SA"/>
        </w:rPr>
        <w:t xml:space="preserve"> </w:t>
      </w:r>
      <w:r>
        <w:rPr>
          <w:rtl/>
        </w:rPr>
        <w:t>משיח</w:t>
      </w:r>
      <w:r>
        <w:rPr>
          <w:rtl/>
          <w:lang w:bidi="ar-SA"/>
        </w:rPr>
        <w:t xml:space="preserve"> </w:t>
      </w:r>
      <w:r>
        <w:rPr>
          <w:rtl/>
        </w:rPr>
        <w:t>שהוא</w:t>
      </w:r>
      <w:r>
        <w:rPr>
          <w:rtl/>
          <w:lang w:bidi="ar-SA"/>
        </w:rPr>
        <w:t xml:space="preserve"> </w:t>
      </w:r>
      <w:r>
        <w:rPr>
          <w:rtl/>
        </w:rPr>
        <w:t>עיקר</w:t>
      </w:r>
      <w:r>
        <w:rPr>
          <w:rtl/>
          <w:lang w:bidi="ar-SA"/>
        </w:rPr>
        <w:t xml:space="preserve"> </w:t>
      </w:r>
      <w:r>
        <w:rPr>
          <w:rtl/>
        </w:rPr>
        <w:t>בדת</w:t>
      </w:r>
      <w:r>
        <w:rPr>
          <w:rtl/>
          <w:lang w:bidi="ar-SA"/>
        </w:rPr>
        <w:t xml:space="preserve"> </w:t>
      </w:r>
      <w:r>
        <w:rPr>
          <w:rtl/>
        </w:rPr>
        <w:t>שבו</w:t>
      </w:r>
      <w:r>
        <w:rPr>
          <w:rtl/>
          <w:lang w:bidi="ar-SA"/>
        </w:rPr>
        <w:t xml:space="preserve"> </w:t>
      </w:r>
      <w:r>
        <w:rPr>
          <w:rtl/>
        </w:rPr>
        <w:t>צריך</w:t>
      </w:r>
      <w:r>
        <w:rPr>
          <w:rtl/>
          <w:lang w:bidi="ar-SA"/>
        </w:rPr>
        <w:t xml:space="preserve"> </w:t>
      </w:r>
      <w:r>
        <w:rPr>
          <w:rtl/>
        </w:rPr>
        <w:t>להתעסק</w:t>
      </w:r>
      <w:r>
        <w:rPr>
          <w:rtl/>
          <w:lang w:bidi="ar-SA"/>
        </w:rPr>
        <w:t xml:space="preserve"> </w:t>
      </w:r>
      <w:r>
        <w:rPr>
          <w:rtl/>
        </w:rPr>
        <w:t>ולידע</w:t>
      </w:r>
      <w:r>
        <w:rPr>
          <w:rtl/>
          <w:lang w:bidi="ar-SA"/>
        </w:rPr>
        <w:t xml:space="preserve"> </w:t>
      </w:r>
      <w:r>
        <w:rPr>
          <w:rtl/>
        </w:rPr>
        <w:t>באופן</w:t>
      </w:r>
      <w:r>
        <w:rPr>
          <w:rtl/>
          <w:lang w:bidi="ar-SA"/>
        </w:rPr>
        <w:t xml:space="preserve"> </w:t>
      </w:r>
      <w:r>
        <w:rPr>
          <w:rtl/>
        </w:rPr>
        <w:t>ברור</w:t>
      </w:r>
      <w:r>
        <w:rPr>
          <w:rtl/>
          <w:lang w:bidi="ar-SA"/>
        </w:rPr>
        <w:t xml:space="preserve"> </w:t>
      </w:r>
      <w:r>
        <w:rPr>
          <w:rtl/>
        </w:rPr>
        <w:t>הוא</w:t>
      </w:r>
      <w:r>
        <w:rPr>
          <w:rtl/>
          <w:lang w:bidi="ar-SA"/>
        </w:rPr>
        <w:t xml:space="preserve"> </w:t>
      </w:r>
      <w:r>
        <w:rPr>
          <w:rtl/>
        </w:rPr>
        <w:t>רק</w:t>
      </w:r>
      <w:r>
        <w:rPr>
          <w:rtl/>
          <w:lang w:bidi="ar-SA"/>
        </w:rPr>
        <w:t xml:space="preserve"> </w:t>
      </w:r>
      <w:r>
        <w:rPr>
          <w:rtl/>
        </w:rPr>
        <w:t>הענין</w:t>
      </w:r>
      <w:r>
        <w:rPr>
          <w:rtl/>
          <w:lang w:bidi="ar-SA"/>
        </w:rPr>
        <w:t xml:space="preserve"> </w:t>
      </w:r>
      <w:r>
        <w:rPr>
          <w:rtl/>
        </w:rPr>
        <w:t>של</w:t>
      </w:r>
      <w:r>
        <w:rPr>
          <w:rtl/>
          <w:lang w:bidi="ar-SA"/>
        </w:rPr>
        <w:t xml:space="preserve"> </w:t>
      </w:r>
      <w:r>
        <w:rPr>
          <w:rtl/>
        </w:rPr>
        <w:t>משיח</w:t>
      </w:r>
      <w:r>
        <w:rPr>
          <w:rtl/>
          <w:lang w:bidi="ar-SA"/>
        </w:rPr>
        <w:t xml:space="preserve"> </w:t>
      </w:r>
      <w:r>
        <w:rPr>
          <w:rtl/>
        </w:rPr>
        <w:t>ע</w:t>
      </w:r>
      <w:r>
        <w:rPr>
          <w:rtl/>
          <w:lang w:bidi="ar-SA"/>
        </w:rPr>
        <w:t>"</w:t>
      </w:r>
      <w:r>
        <w:rPr>
          <w:rtl/>
        </w:rPr>
        <w:t>פ</w:t>
      </w:r>
      <w:r>
        <w:rPr>
          <w:rtl/>
          <w:lang w:bidi="ar-SA"/>
        </w:rPr>
        <w:t xml:space="preserve"> </w:t>
      </w:r>
      <w:r>
        <w:rPr>
          <w:rtl/>
        </w:rPr>
        <w:t>הלכה</w:t>
      </w:r>
      <w:r>
        <w:rPr>
          <w:rtl/>
          <w:lang w:bidi="ar-SA"/>
        </w:rPr>
        <w:t xml:space="preserve"> </w:t>
      </w:r>
      <w:r>
        <w:rPr>
          <w:rtl/>
        </w:rPr>
        <w:t>שהו</w:t>
      </w:r>
      <w:r>
        <w:rPr>
          <w:rtl/>
          <w:lang w:bidi="ar-SA"/>
        </w:rPr>
        <w:t>"</w:t>
      </w:r>
      <w:r>
        <w:rPr>
          <w:rtl/>
        </w:rPr>
        <w:t>ע</w:t>
      </w:r>
      <w:r>
        <w:rPr>
          <w:rtl/>
          <w:lang w:bidi="ar-SA"/>
        </w:rPr>
        <w:t xml:space="preserve"> </w:t>
      </w:r>
      <w:r>
        <w:rPr>
          <w:rtl/>
        </w:rPr>
        <w:t>שלימות</w:t>
      </w:r>
      <w:r>
        <w:rPr>
          <w:rtl/>
          <w:lang w:bidi="ar-SA"/>
        </w:rPr>
        <w:t xml:space="preserve"> </w:t>
      </w:r>
      <w:r>
        <w:rPr>
          <w:rtl/>
        </w:rPr>
        <w:t>התומ</w:t>
      </w:r>
      <w:r>
        <w:rPr>
          <w:rtl/>
          <w:lang w:bidi="ar-SA"/>
        </w:rPr>
        <w:t>"</w:t>
      </w:r>
      <w:r>
        <w:rPr>
          <w:rtl/>
        </w:rPr>
        <w:t>צ</w:t>
      </w:r>
      <w:r>
        <w:rPr>
          <w:rtl/>
          <w:lang w:bidi="ar-SA"/>
        </w:rPr>
        <w:t xml:space="preserve">, </w:t>
      </w:r>
      <w:r>
        <w:rPr>
          <w:rtl/>
        </w:rPr>
        <w:t>שאין</w:t>
      </w:r>
      <w:r>
        <w:rPr>
          <w:rtl/>
          <w:lang w:bidi="ar-SA"/>
        </w:rPr>
        <w:t xml:space="preserve"> </w:t>
      </w:r>
      <w:r>
        <w:rPr>
          <w:rtl/>
        </w:rPr>
        <w:t>זה</w:t>
      </w:r>
      <w:r>
        <w:rPr>
          <w:rtl/>
          <w:lang w:bidi="ar-SA"/>
        </w:rPr>
        <w:t xml:space="preserve"> </w:t>
      </w:r>
      <w:r>
        <w:rPr>
          <w:rtl/>
        </w:rPr>
        <w:t>קשור</w:t>
      </w:r>
      <w:r>
        <w:rPr>
          <w:rtl/>
          <w:lang w:bidi="ar-SA"/>
        </w:rPr>
        <w:t xml:space="preserve"> </w:t>
      </w:r>
      <w:r>
        <w:rPr>
          <w:rtl/>
        </w:rPr>
        <w:t>עם</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וכמבואר</w:t>
      </w:r>
      <w:r>
        <w:rPr>
          <w:rtl/>
          <w:lang w:bidi="ar-SA"/>
        </w:rPr>
        <w:t xml:space="preserve"> </w:t>
      </w:r>
      <w:r>
        <w:rPr>
          <w:rtl/>
        </w:rPr>
        <w:t>זה</w:t>
      </w:r>
      <w:r>
        <w:rPr>
          <w:rtl/>
          <w:lang w:bidi="ar-SA"/>
        </w:rPr>
        <w:t xml:space="preserve"> </w:t>
      </w:r>
      <w:r>
        <w:rPr>
          <w:rtl/>
        </w:rPr>
        <w:t>בלקו</w:t>
      </w:r>
      <w:r>
        <w:rPr>
          <w:rtl/>
          <w:lang w:bidi="ar-SA"/>
        </w:rPr>
        <w:t>"</w:t>
      </w:r>
      <w:r>
        <w:rPr>
          <w:rtl/>
        </w:rPr>
        <w:t>ש</w:t>
      </w:r>
      <w:r>
        <w:rPr>
          <w:rtl/>
          <w:lang w:bidi="ar-SA"/>
        </w:rPr>
        <w:t xml:space="preserve"> </w:t>
      </w:r>
      <w:r>
        <w:rPr>
          <w:rtl/>
        </w:rPr>
        <w:t>חט</w:t>
      </w:r>
      <w:r>
        <w:rPr>
          <w:rtl/>
          <w:lang w:bidi="ar-SA"/>
        </w:rPr>
        <w:t>"</w:t>
      </w:r>
      <w:r>
        <w:rPr>
          <w:rtl/>
        </w:rPr>
        <w:t>ו</w:t>
      </w:r>
      <w:r>
        <w:rPr>
          <w:rtl/>
          <w:lang w:bidi="ar-SA"/>
        </w:rPr>
        <w:t xml:space="preserve"> </w:t>
      </w:r>
      <w:r>
        <w:rPr>
          <w:rtl/>
        </w:rPr>
        <w:t>ע</w:t>
      </w:r>
      <w:r>
        <w:rPr>
          <w:rtl/>
          <w:lang w:bidi="ar-SA"/>
        </w:rPr>
        <w:t>' 418.</w:t>
      </w:r>
    </w:p>
    <w:p w:rsidR="000C4E34" w:rsidRDefault="000C4E34" w:rsidP="00077D26">
      <w:pPr>
        <w:pStyle w:val="a1"/>
        <w:rPr>
          <w:lang w:bidi="ar-SA"/>
        </w:rPr>
      </w:pPr>
      <w:r>
        <w:rPr>
          <w:rtl/>
        </w:rPr>
        <w:t>והנה</w:t>
      </w:r>
      <w:r>
        <w:rPr>
          <w:rtl/>
          <w:lang w:bidi="ar-SA"/>
        </w:rPr>
        <w:t xml:space="preserve"> </w:t>
      </w:r>
      <w:r>
        <w:rPr>
          <w:rtl/>
        </w:rPr>
        <w:t>לכאו</w:t>
      </w:r>
      <w:r>
        <w:rPr>
          <w:rtl/>
          <w:lang w:bidi="ar-SA"/>
        </w:rPr>
        <w:t xml:space="preserve">' </w:t>
      </w:r>
      <w:r>
        <w:rPr>
          <w:rtl/>
        </w:rPr>
        <w:t>בגוף</w:t>
      </w:r>
      <w:r>
        <w:rPr>
          <w:rtl/>
          <w:lang w:bidi="ar-SA"/>
        </w:rPr>
        <w:t xml:space="preserve"> </w:t>
      </w:r>
      <w:r>
        <w:rPr>
          <w:rtl/>
        </w:rPr>
        <w:t>הענין</w:t>
      </w:r>
      <w:r>
        <w:rPr>
          <w:rtl/>
          <w:lang w:bidi="ar-SA"/>
        </w:rPr>
        <w:t xml:space="preserve"> </w:t>
      </w:r>
      <w:r>
        <w:rPr>
          <w:rtl/>
        </w:rPr>
        <w:t>צריך</w:t>
      </w:r>
      <w:r>
        <w:rPr>
          <w:rtl/>
          <w:lang w:bidi="ar-SA"/>
        </w:rPr>
        <w:t xml:space="preserve"> </w:t>
      </w:r>
      <w:r>
        <w:rPr>
          <w:rtl/>
        </w:rPr>
        <w:t>הסברה</w:t>
      </w:r>
      <w:r>
        <w:rPr>
          <w:rtl/>
          <w:lang w:bidi="ar-SA"/>
        </w:rPr>
        <w:t xml:space="preserve">, </w:t>
      </w:r>
      <w:r>
        <w:rPr>
          <w:rtl/>
        </w:rPr>
        <w:t>מהו</w:t>
      </w:r>
      <w:r>
        <w:rPr>
          <w:rtl/>
          <w:lang w:bidi="ar-SA"/>
        </w:rPr>
        <w:t xml:space="preserve"> </w:t>
      </w:r>
      <w:r>
        <w:rPr>
          <w:rtl/>
        </w:rPr>
        <w:t>אכן</w:t>
      </w:r>
      <w:r>
        <w:rPr>
          <w:rtl/>
          <w:lang w:bidi="ar-SA"/>
        </w:rPr>
        <w:t xml:space="preserve"> </w:t>
      </w:r>
      <w:r>
        <w:rPr>
          <w:rtl/>
        </w:rPr>
        <w:t>הטעם</w:t>
      </w:r>
      <w:r>
        <w:rPr>
          <w:rtl/>
          <w:lang w:bidi="ar-SA"/>
        </w:rPr>
        <w:t xml:space="preserve"> </w:t>
      </w:r>
      <w:r>
        <w:rPr>
          <w:rtl/>
        </w:rPr>
        <w:t>לזה</w:t>
      </w:r>
      <w:r>
        <w:rPr>
          <w:rtl/>
          <w:lang w:bidi="ar-SA"/>
        </w:rPr>
        <w:t xml:space="preserve"> </w:t>
      </w:r>
      <w:r>
        <w:rPr>
          <w:rtl/>
        </w:rPr>
        <w:t>שדברים</w:t>
      </w:r>
      <w:r>
        <w:rPr>
          <w:rtl/>
          <w:lang w:bidi="ar-SA"/>
        </w:rPr>
        <w:t xml:space="preserve"> </w:t>
      </w:r>
      <w:r>
        <w:rPr>
          <w:rtl/>
        </w:rPr>
        <w:t>אלו</w:t>
      </w:r>
      <w:r>
        <w:rPr>
          <w:rtl/>
          <w:lang w:bidi="ar-SA"/>
        </w:rPr>
        <w:t xml:space="preserve"> </w:t>
      </w:r>
      <w:r>
        <w:rPr>
          <w:rtl/>
        </w:rPr>
        <w:t>הן</w:t>
      </w:r>
      <w:r>
        <w:rPr>
          <w:rtl/>
          <w:lang w:bidi="ar-SA"/>
        </w:rPr>
        <w:t xml:space="preserve"> </w:t>
      </w:r>
      <w:r>
        <w:rPr>
          <w:rtl/>
        </w:rPr>
        <w:t>סתומין</w:t>
      </w:r>
      <w:r>
        <w:rPr>
          <w:rtl/>
          <w:lang w:bidi="ar-SA"/>
        </w:rPr>
        <w:t xml:space="preserve"> </w:t>
      </w:r>
      <w:r>
        <w:rPr>
          <w:rtl/>
        </w:rPr>
        <w:t>אצל</w:t>
      </w:r>
      <w:r>
        <w:rPr>
          <w:rtl/>
          <w:lang w:bidi="ar-SA"/>
        </w:rPr>
        <w:t xml:space="preserve"> </w:t>
      </w:r>
      <w:r>
        <w:rPr>
          <w:rtl/>
        </w:rPr>
        <w:t>הנביאים</w:t>
      </w:r>
      <w:r>
        <w:rPr>
          <w:rtl/>
          <w:lang w:bidi="ar-SA"/>
        </w:rPr>
        <w:t xml:space="preserve"> </w:t>
      </w:r>
      <w:r>
        <w:rPr>
          <w:rtl/>
        </w:rPr>
        <w:t>ואין</w:t>
      </w:r>
      <w:r>
        <w:rPr>
          <w:rtl/>
          <w:lang w:bidi="ar-SA"/>
        </w:rPr>
        <w:t xml:space="preserve"> </w:t>
      </w:r>
      <w:r>
        <w:rPr>
          <w:rtl/>
        </w:rPr>
        <w:t>בזה</w:t>
      </w:r>
      <w:r>
        <w:rPr>
          <w:rtl/>
          <w:lang w:bidi="ar-SA"/>
        </w:rPr>
        <w:t xml:space="preserve"> </w:t>
      </w:r>
      <w:r>
        <w:rPr>
          <w:rtl/>
        </w:rPr>
        <w:t>דבר</w:t>
      </w:r>
      <w:r>
        <w:rPr>
          <w:rtl/>
          <w:lang w:bidi="ar-SA"/>
        </w:rPr>
        <w:t xml:space="preserve"> </w:t>
      </w:r>
      <w:r>
        <w:rPr>
          <w:rtl/>
        </w:rPr>
        <w:t>ברור</w:t>
      </w:r>
      <w:r>
        <w:rPr>
          <w:rtl/>
          <w:lang w:bidi="ar-SA"/>
        </w:rPr>
        <w:t xml:space="preserve">. </w:t>
      </w:r>
      <w:r>
        <w:rPr>
          <w:rtl/>
        </w:rPr>
        <w:t>שאע</w:t>
      </w:r>
      <w:r>
        <w:rPr>
          <w:rtl/>
          <w:lang w:bidi="ar-SA"/>
        </w:rPr>
        <w:t>"</w:t>
      </w:r>
      <w:r>
        <w:rPr>
          <w:rtl/>
        </w:rPr>
        <w:t>פ</w:t>
      </w:r>
      <w:r>
        <w:rPr>
          <w:rtl/>
          <w:lang w:bidi="ar-SA"/>
        </w:rPr>
        <w:t xml:space="preserve"> </w:t>
      </w:r>
      <w:r>
        <w:rPr>
          <w:rtl/>
        </w:rPr>
        <w:t>שע</w:t>
      </w:r>
      <w:r>
        <w:rPr>
          <w:rtl/>
          <w:lang w:bidi="ar-SA"/>
        </w:rPr>
        <w:t>"</w:t>
      </w:r>
      <w:r>
        <w:rPr>
          <w:rtl/>
        </w:rPr>
        <w:t>פ</w:t>
      </w:r>
      <w:r>
        <w:rPr>
          <w:rtl/>
          <w:lang w:bidi="ar-SA"/>
        </w:rPr>
        <w:t xml:space="preserve"> </w:t>
      </w:r>
      <w:r>
        <w:rPr>
          <w:rtl/>
        </w:rPr>
        <w:t>המבואר</w:t>
      </w:r>
      <w:r>
        <w:rPr>
          <w:rtl/>
          <w:lang w:bidi="ar-SA"/>
        </w:rPr>
        <w:t xml:space="preserve"> </w:t>
      </w:r>
      <w:r>
        <w:rPr>
          <w:rtl/>
        </w:rPr>
        <w:t>לעיל</w:t>
      </w:r>
      <w:r>
        <w:rPr>
          <w:rtl/>
          <w:lang w:bidi="ar-SA"/>
        </w:rPr>
        <w:t xml:space="preserve"> </w:t>
      </w:r>
      <w:r>
        <w:rPr>
          <w:rtl/>
        </w:rPr>
        <w:t>מובן</w:t>
      </w:r>
      <w:r>
        <w:rPr>
          <w:rtl/>
          <w:lang w:bidi="ar-SA"/>
        </w:rPr>
        <w:t xml:space="preserve"> </w:t>
      </w:r>
      <w:r>
        <w:rPr>
          <w:rtl/>
        </w:rPr>
        <w:t>ש</w:t>
      </w:r>
      <w:r>
        <w:rPr>
          <w:b/>
          <w:bCs/>
          <w:rtl/>
        </w:rPr>
        <w:t>אין</w:t>
      </w:r>
      <w:r>
        <w:rPr>
          <w:b/>
          <w:bCs/>
          <w:rtl/>
          <w:lang w:bidi="ar-SA"/>
        </w:rPr>
        <w:t xml:space="preserve"> </w:t>
      </w:r>
      <w:r>
        <w:rPr>
          <w:b/>
          <w:bCs/>
          <w:rtl/>
        </w:rPr>
        <w:t>צורך</w:t>
      </w:r>
      <w:r>
        <w:rPr>
          <w:rtl/>
          <w:lang w:bidi="ar-SA"/>
        </w:rPr>
        <w:t xml:space="preserve"> </w:t>
      </w:r>
      <w:r>
        <w:rPr>
          <w:rtl/>
        </w:rPr>
        <w:t>שתהי</w:t>
      </w:r>
      <w:r>
        <w:rPr>
          <w:rtl/>
          <w:lang w:bidi="ar-SA"/>
        </w:rPr>
        <w:t xml:space="preserve">' </w:t>
      </w:r>
      <w:r>
        <w:rPr>
          <w:rtl/>
        </w:rPr>
        <w:t>ידיעה</w:t>
      </w:r>
      <w:r>
        <w:rPr>
          <w:rtl/>
          <w:lang w:bidi="ar-SA"/>
        </w:rPr>
        <w:t xml:space="preserve"> </w:t>
      </w:r>
      <w:r>
        <w:rPr>
          <w:rtl/>
        </w:rPr>
        <w:t>ברורה</w:t>
      </w:r>
      <w:r>
        <w:rPr>
          <w:rtl/>
          <w:lang w:bidi="ar-SA"/>
        </w:rPr>
        <w:t xml:space="preserve"> </w:t>
      </w:r>
      <w:r>
        <w:rPr>
          <w:rtl/>
        </w:rPr>
        <w:t>בזה</w:t>
      </w:r>
      <w:r>
        <w:rPr>
          <w:rtl/>
          <w:lang w:bidi="ar-SA"/>
        </w:rPr>
        <w:t xml:space="preserve">, </w:t>
      </w:r>
      <w:r>
        <w:rPr>
          <w:rtl/>
        </w:rPr>
        <w:t>שהרי</w:t>
      </w:r>
      <w:r>
        <w:rPr>
          <w:rtl/>
          <w:lang w:bidi="ar-SA"/>
        </w:rPr>
        <w:t xml:space="preserve"> </w:t>
      </w:r>
      <w:r>
        <w:rPr>
          <w:rtl/>
        </w:rPr>
        <w:t>אין</w:t>
      </w:r>
      <w:r>
        <w:rPr>
          <w:rtl/>
          <w:lang w:bidi="ar-SA"/>
        </w:rPr>
        <w:t xml:space="preserve"> </w:t>
      </w:r>
      <w:r>
        <w:rPr>
          <w:rtl/>
        </w:rPr>
        <w:t>זה</w:t>
      </w:r>
      <w:r>
        <w:rPr>
          <w:rtl/>
          <w:lang w:bidi="ar-SA"/>
        </w:rPr>
        <w:t xml:space="preserve"> </w:t>
      </w:r>
      <w:r>
        <w:rPr>
          <w:rtl/>
        </w:rPr>
        <w:t>נוגע</w:t>
      </w:r>
      <w:r>
        <w:rPr>
          <w:rtl/>
          <w:lang w:bidi="ar-SA"/>
        </w:rPr>
        <w:t xml:space="preserve"> </w:t>
      </w:r>
      <w:r>
        <w:rPr>
          <w:rtl/>
        </w:rPr>
        <w:t>לשלימות</w:t>
      </w:r>
      <w:r>
        <w:rPr>
          <w:rtl/>
          <w:lang w:bidi="ar-SA"/>
        </w:rPr>
        <w:t xml:space="preserve"> </w:t>
      </w:r>
      <w:r>
        <w:rPr>
          <w:rtl/>
        </w:rPr>
        <w:t>התומ</w:t>
      </w:r>
      <w:r>
        <w:rPr>
          <w:rtl/>
          <w:lang w:bidi="ar-SA"/>
        </w:rPr>
        <w:t>"</w:t>
      </w:r>
      <w:r>
        <w:rPr>
          <w:rtl/>
        </w:rPr>
        <w:t>צ</w:t>
      </w:r>
      <w:r>
        <w:rPr>
          <w:rtl/>
          <w:lang w:bidi="ar-SA"/>
        </w:rPr>
        <w:t xml:space="preserve"> </w:t>
      </w:r>
      <w:r>
        <w:rPr>
          <w:rtl/>
        </w:rPr>
        <w:t>שזהו</w:t>
      </w:r>
      <w:r>
        <w:rPr>
          <w:rtl/>
          <w:lang w:bidi="ar-SA"/>
        </w:rPr>
        <w:t xml:space="preserve"> </w:t>
      </w:r>
      <w:r>
        <w:rPr>
          <w:rtl/>
        </w:rPr>
        <w:t>עיקר</w:t>
      </w:r>
      <w:r>
        <w:rPr>
          <w:rtl/>
          <w:lang w:bidi="ar-SA"/>
        </w:rPr>
        <w:t xml:space="preserve"> </w:t>
      </w:r>
      <w:r>
        <w:rPr>
          <w:rtl/>
        </w:rPr>
        <w:t>ענינו</w:t>
      </w:r>
      <w:r>
        <w:rPr>
          <w:rtl/>
          <w:lang w:bidi="ar-SA"/>
        </w:rPr>
        <w:t xml:space="preserve"> </w:t>
      </w:r>
      <w:r>
        <w:rPr>
          <w:rtl/>
        </w:rPr>
        <w:t>של</w:t>
      </w:r>
      <w:r>
        <w:rPr>
          <w:rtl/>
          <w:lang w:bidi="ar-SA"/>
        </w:rPr>
        <w:t xml:space="preserve"> </w:t>
      </w:r>
      <w:r>
        <w:rPr>
          <w:rtl/>
        </w:rPr>
        <w:t>משיח</w:t>
      </w:r>
      <w:r>
        <w:rPr>
          <w:rtl/>
          <w:lang w:bidi="ar-SA"/>
        </w:rPr>
        <w:t xml:space="preserve"> </w:t>
      </w:r>
      <w:r>
        <w:rPr>
          <w:rtl/>
        </w:rPr>
        <w:t>ע</w:t>
      </w:r>
      <w:r>
        <w:rPr>
          <w:rtl/>
          <w:lang w:bidi="ar-SA"/>
        </w:rPr>
        <w:t>"</w:t>
      </w:r>
      <w:r>
        <w:rPr>
          <w:rtl/>
        </w:rPr>
        <w:t>פ</w:t>
      </w:r>
      <w:r>
        <w:rPr>
          <w:rtl/>
          <w:lang w:bidi="ar-SA"/>
        </w:rPr>
        <w:t xml:space="preserve"> </w:t>
      </w:r>
      <w:r>
        <w:rPr>
          <w:rtl/>
        </w:rPr>
        <w:t>הלכה</w:t>
      </w:r>
      <w:r>
        <w:rPr>
          <w:rtl/>
          <w:lang w:bidi="ar-SA"/>
        </w:rPr>
        <w:t xml:space="preserve">, </w:t>
      </w:r>
      <w:r>
        <w:rPr>
          <w:rtl/>
        </w:rPr>
        <w:t>אבל</w:t>
      </w:r>
      <w:r>
        <w:rPr>
          <w:rtl/>
          <w:lang w:bidi="ar-SA"/>
        </w:rPr>
        <w:t xml:space="preserve"> </w:t>
      </w:r>
      <w:r>
        <w:rPr>
          <w:rtl/>
        </w:rPr>
        <w:t>מ</w:t>
      </w:r>
      <w:r>
        <w:rPr>
          <w:rtl/>
          <w:lang w:bidi="ar-SA"/>
        </w:rPr>
        <w:t>"</w:t>
      </w:r>
      <w:r>
        <w:rPr>
          <w:rtl/>
        </w:rPr>
        <w:t>מ</w:t>
      </w:r>
      <w:r>
        <w:rPr>
          <w:rtl/>
          <w:lang w:bidi="ar-SA"/>
        </w:rPr>
        <w:t xml:space="preserve"> </w:t>
      </w:r>
      <w:r>
        <w:rPr>
          <w:rtl/>
        </w:rPr>
        <w:t>צ</w:t>
      </w:r>
      <w:r>
        <w:rPr>
          <w:rtl/>
          <w:lang w:bidi="ar-SA"/>
        </w:rPr>
        <w:t>"</w:t>
      </w:r>
      <w:r>
        <w:rPr>
          <w:rtl/>
        </w:rPr>
        <w:t>ב</w:t>
      </w:r>
      <w:r>
        <w:rPr>
          <w:rtl/>
          <w:lang w:bidi="ar-SA"/>
        </w:rPr>
        <w:t xml:space="preserve"> </w:t>
      </w:r>
      <w:r>
        <w:rPr>
          <w:rtl/>
        </w:rPr>
        <w:t>למה</w:t>
      </w:r>
      <w:r>
        <w:rPr>
          <w:rtl/>
          <w:lang w:bidi="ar-SA"/>
        </w:rPr>
        <w:t xml:space="preserve"> </w:t>
      </w:r>
      <w:r>
        <w:rPr>
          <w:rtl/>
        </w:rPr>
        <w:t>ענינים</w:t>
      </w:r>
      <w:r>
        <w:rPr>
          <w:rtl/>
          <w:lang w:bidi="ar-SA"/>
        </w:rPr>
        <w:t xml:space="preserve"> </w:t>
      </w:r>
      <w:r>
        <w:rPr>
          <w:rtl/>
        </w:rPr>
        <w:t>אלו</w:t>
      </w:r>
      <w:r>
        <w:rPr>
          <w:rtl/>
          <w:lang w:bidi="ar-SA"/>
        </w:rPr>
        <w:t xml:space="preserve"> </w:t>
      </w:r>
      <w:r>
        <w:rPr>
          <w:rtl/>
        </w:rPr>
        <w:t>בדברי</w:t>
      </w:r>
      <w:r>
        <w:rPr>
          <w:rtl/>
          <w:lang w:bidi="ar-SA"/>
        </w:rPr>
        <w:t xml:space="preserve"> </w:t>
      </w:r>
      <w:r>
        <w:rPr>
          <w:rtl/>
        </w:rPr>
        <w:t>הנביאים</w:t>
      </w:r>
      <w:r>
        <w:rPr>
          <w:rtl/>
          <w:lang w:bidi="ar-SA"/>
        </w:rPr>
        <w:t xml:space="preserve"> </w:t>
      </w:r>
      <w:r>
        <w:rPr>
          <w:rtl/>
        </w:rPr>
        <w:t>נתגלו</w:t>
      </w:r>
      <w:r>
        <w:rPr>
          <w:rtl/>
          <w:lang w:bidi="ar-SA"/>
        </w:rPr>
        <w:t xml:space="preserve"> </w:t>
      </w:r>
      <w:r>
        <w:rPr>
          <w:b/>
          <w:bCs/>
          <w:rtl/>
        </w:rPr>
        <w:t>דוקא</w:t>
      </w:r>
      <w:r>
        <w:rPr>
          <w:rtl/>
          <w:lang w:bidi="ar-SA"/>
        </w:rPr>
        <w:t xml:space="preserve"> </w:t>
      </w:r>
      <w:r>
        <w:rPr>
          <w:rtl/>
        </w:rPr>
        <w:t>באופן</w:t>
      </w:r>
      <w:r>
        <w:rPr>
          <w:rtl/>
          <w:lang w:bidi="ar-SA"/>
        </w:rPr>
        <w:t xml:space="preserve"> </w:t>
      </w:r>
      <w:r>
        <w:rPr>
          <w:rtl/>
        </w:rPr>
        <w:t>כזה</w:t>
      </w:r>
      <w:r>
        <w:rPr>
          <w:rtl/>
          <w:lang w:bidi="ar-SA"/>
        </w:rPr>
        <w:t xml:space="preserve"> </w:t>
      </w:r>
      <w:r>
        <w:rPr>
          <w:rtl/>
        </w:rPr>
        <w:t>שא</w:t>
      </w:r>
      <w:r>
        <w:rPr>
          <w:rtl/>
          <w:lang w:bidi="ar-SA"/>
        </w:rPr>
        <w:t>"</w:t>
      </w:r>
      <w:r>
        <w:rPr>
          <w:rtl/>
        </w:rPr>
        <w:t>א</w:t>
      </w:r>
      <w:r>
        <w:rPr>
          <w:rtl/>
          <w:lang w:bidi="ar-SA"/>
        </w:rPr>
        <w:t xml:space="preserve"> </w:t>
      </w:r>
      <w:r>
        <w:rPr>
          <w:rtl/>
        </w:rPr>
        <w:t>לידע</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ואוי</w:t>
      </w:r>
      <w:r>
        <w:rPr>
          <w:rtl/>
          <w:lang w:bidi="ar-SA"/>
        </w:rPr>
        <w:t>"</w:t>
      </w:r>
      <w:r>
        <w:rPr>
          <w:rtl/>
        </w:rPr>
        <w:t>ל</w:t>
      </w:r>
      <w:r>
        <w:rPr>
          <w:rtl/>
          <w:lang w:bidi="ar-SA"/>
        </w:rPr>
        <w:t xml:space="preserve"> </w:t>
      </w:r>
      <w:r>
        <w:rPr>
          <w:rtl/>
        </w:rPr>
        <w:t>בזה</w:t>
      </w:r>
      <w:r>
        <w:rPr>
          <w:rtl/>
          <w:lang w:bidi="ar-SA"/>
        </w:rPr>
        <w:t xml:space="preserve"> </w:t>
      </w:r>
      <w:r>
        <w:rPr>
          <w:rtl/>
        </w:rPr>
        <w:t>ב</w:t>
      </w:r>
      <w:r>
        <w:rPr>
          <w:rtl/>
          <w:lang w:bidi="ar-SA"/>
        </w:rPr>
        <w:t xml:space="preserve">' </w:t>
      </w:r>
      <w:r>
        <w:rPr>
          <w:rtl/>
        </w:rPr>
        <w:t>ענינים</w:t>
      </w:r>
      <w:r>
        <w:rPr>
          <w:rtl/>
          <w:lang w:bidi="ar-SA"/>
        </w:rPr>
        <w:t xml:space="preserve"> </w:t>
      </w:r>
      <w:r>
        <w:rPr>
          <w:rtl/>
        </w:rPr>
        <w:t>ואופנים</w:t>
      </w:r>
      <w:r>
        <w:rPr>
          <w:rtl/>
          <w:lang w:bidi="ar-SA"/>
        </w:rPr>
        <w:t xml:space="preserve"> </w:t>
      </w:r>
      <w:r>
        <w:rPr>
          <w:rtl/>
        </w:rPr>
        <w:t>וכדלקמן</w:t>
      </w:r>
      <w:r>
        <w:rPr>
          <w:rtl/>
          <w:lang w:bidi="ar-SA"/>
        </w:rPr>
        <w:t>.</w:t>
      </w:r>
    </w:p>
    <w:p w:rsidR="000C4E34" w:rsidRDefault="000C4E34" w:rsidP="00077D26">
      <w:pPr>
        <w:pStyle w:val="a1"/>
        <w:rPr>
          <w:b/>
          <w:bCs/>
          <w:lang w:bidi="ar-SA"/>
        </w:rPr>
      </w:pPr>
      <w:r>
        <w:rPr>
          <w:b/>
          <w:bCs/>
          <w:rtl/>
        </w:rPr>
        <w:t>ב</w:t>
      </w:r>
      <w:r>
        <w:rPr>
          <w:rtl/>
          <w:lang w:bidi="ar-SA"/>
        </w:rPr>
        <w:t xml:space="preserve">. </w:t>
      </w:r>
      <w:r>
        <w:rPr>
          <w:rtl/>
        </w:rPr>
        <w:t>והנה</w:t>
      </w:r>
      <w:r>
        <w:rPr>
          <w:rtl/>
          <w:lang w:bidi="ar-SA"/>
        </w:rPr>
        <w:t xml:space="preserve"> </w:t>
      </w:r>
      <w:r>
        <w:rPr>
          <w:rtl/>
        </w:rPr>
        <w:t>בלקו</w:t>
      </w:r>
      <w:r>
        <w:rPr>
          <w:rtl/>
          <w:lang w:bidi="ar-SA"/>
        </w:rPr>
        <w:t>"</w:t>
      </w:r>
      <w:r>
        <w:rPr>
          <w:rtl/>
        </w:rPr>
        <w:t>ש</w:t>
      </w:r>
      <w:r>
        <w:rPr>
          <w:rtl/>
          <w:lang w:bidi="ar-SA"/>
        </w:rPr>
        <w:t xml:space="preserve"> </w:t>
      </w:r>
      <w:r>
        <w:rPr>
          <w:rtl/>
        </w:rPr>
        <w:t>חכ</w:t>
      </w:r>
      <w:r>
        <w:rPr>
          <w:rtl/>
          <w:lang w:bidi="ar-SA"/>
        </w:rPr>
        <w:t>"</w:t>
      </w:r>
      <w:r>
        <w:rPr>
          <w:rtl/>
        </w:rPr>
        <w:t>ב</w:t>
      </w:r>
      <w:r>
        <w:rPr>
          <w:rtl/>
          <w:lang w:bidi="ar-SA"/>
        </w:rPr>
        <w:t xml:space="preserve"> (</w:t>
      </w:r>
      <w:r>
        <w:rPr>
          <w:rtl/>
        </w:rPr>
        <w:t>מכתב</w:t>
      </w:r>
      <w:r>
        <w:rPr>
          <w:rtl/>
          <w:lang w:bidi="ar-SA"/>
        </w:rPr>
        <w:t xml:space="preserve"> </w:t>
      </w:r>
      <w:r>
        <w:rPr>
          <w:rtl/>
        </w:rPr>
        <w:t>כללי</w:t>
      </w:r>
      <w:r>
        <w:rPr>
          <w:rtl/>
          <w:lang w:bidi="ar-SA"/>
        </w:rPr>
        <w:t xml:space="preserve"> </w:t>
      </w:r>
      <w:r>
        <w:rPr>
          <w:rtl/>
        </w:rPr>
        <w:t>י</w:t>
      </w:r>
      <w:r>
        <w:rPr>
          <w:rtl/>
          <w:lang w:bidi="ar-SA"/>
        </w:rPr>
        <w:t>"</w:t>
      </w:r>
      <w:r>
        <w:rPr>
          <w:rtl/>
        </w:rPr>
        <w:t>א</w:t>
      </w:r>
      <w:r>
        <w:rPr>
          <w:rtl/>
          <w:lang w:bidi="ar-SA"/>
        </w:rPr>
        <w:t xml:space="preserve"> </w:t>
      </w:r>
      <w:r>
        <w:rPr>
          <w:rtl/>
        </w:rPr>
        <w:t>ניסן</w:t>
      </w:r>
      <w:r>
        <w:rPr>
          <w:rtl/>
          <w:lang w:bidi="ar-SA"/>
        </w:rPr>
        <w:t xml:space="preserve"> </w:t>
      </w:r>
      <w:r>
        <w:rPr>
          <w:rtl/>
        </w:rPr>
        <w:t>תשמ</w:t>
      </w:r>
      <w:r>
        <w:rPr>
          <w:rtl/>
          <w:lang w:bidi="ar-SA"/>
        </w:rPr>
        <w:t>"</w:t>
      </w:r>
      <w:r>
        <w:rPr>
          <w:rtl/>
        </w:rPr>
        <w:t>א</w:t>
      </w:r>
      <w:r>
        <w:rPr>
          <w:rtl/>
          <w:lang w:bidi="ar-SA"/>
        </w:rPr>
        <w:t xml:space="preserve">) </w:t>
      </w:r>
      <w:r>
        <w:rPr>
          <w:rtl/>
        </w:rPr>
        <w:t>ע</w:t>
      </w:r>
      <w:r>
        <w:rPr>
          <w:rtl/>
          <w:lang w:bidi="ar-SA"/>
        </w:rPr>
        <w:t xml:space="preserve">' 252 </w:t>
      </w:r>
      <w:r>
        <w:rPr>
          <w:rtl/>
        </w:rPr>
        <w:t>הערה</w:t>
      </w:r>
      <w:r>
        <w:rPr>
          <w:rtl/>
          <w:lang w:bidi="ar-SA"/>
        </w:rPr>
        <w:t xml:space="preserve"> </w:t>
      </w:r>
      <w:r>
        <w:rPr>
          <w:rtl/>
        </w:rPr>
        <w:t>ד</w:t>
      </w:r>
      <w:r>
        <w:rPr>
          <w:rtl/>
          <w:lang w:bidi="ar-SA"/>
        </w:rPr>
        <w:t>"</w:t>
      </w:r>
      <w:r>
        <w:rPr>
          <w:rtl/>
        </w:rPr>
        <w:t>ה</w:t>
      </w:r>
      <w:r>
        <w:rPr>
          <w:rtl/>
          <w:lang w:bidi="ar-SA"/>
        </w:rPr>
        <w:t xml:space="preserve"> </w:t>
      </w:r>
      <w:r>
        <w:rPr>
          <w:rtl/>
        </w:rPr>
        <w:t>זכו</w:t>
      </w:r>
      <w:r>
        <w:rPr>
          <w:rtl/>
          <w:lang w:bidi="ar-SA"/>
        </w:rPr>
        <w:t xml:space="preserve">, </w:t>
      </w:r>
      <w:r>
        <w:rPr>
          <w:rtl/>
        </w:rPr>
        <w:t>איתא</w:t>
      </w:r>
      <w:r>
        <w:rPr>
          <w:rtl/>
          <w:lang w:bidi="ar-SA"/>
        </w:rPr>
        <w:t xml:space="preserve"> </w:t>
      </w:r>
      <w:r>
        <w:rPr>
          <w:rtl/>
        </w:rPr>
        <w:t>וזלה</w:t>
      </w:r>
      <w:r>
        <w:rPr>
          <w:rtl/>
          <w:lang w:bidi="ar-SA"/>
        </w:rPr>
        <w:t>"</w:t>
      </w:r>
      <w:r>
        <w:rPr>
          <w:rtl/>
        </w:rPr>
        <w:t>ק</w:t>
      </w:r>
      <w:r>
        <w:rPr>
          <w:rtl/>
          <w:lang w:bidi="ar-SA"/>
        </w:rPr>
        <w:t>: "</w:t>
      </w:r>
      <w:r>
        <w:rPr>
          <w:rtl/>
        </w:rPr>
        <w:t>וי</w:t>
      </w:r>
      <w:r>
        <w:rPr>
          <w:rtl/>
          <w:lang w:bidi="ar-SA"/>
        </w:rPr>
        <w:t>"</w:t>
      </w:r>
      <w:r>
        <w:rPr>
          <w:rtl/>
        </w:rPr>
        <w:t>ל</w:t>
      </w:r>
      <w:r>
        <w:rPr>
          <w:rtl/>
          <w:lang w:bidi="ar-SA"/>
        </w:rPr>
        <w:t xml:space="preserve"> </w:t>
      </w:r>
      <w:r>
        <w:rPr>
          <w:rtl/>
        </w:rPr>
        <w:t>דלכן</w:t>
      </w:r>
      <w:r>
        <w:rPr>
          <w:rtl/>
          <w:lang w:bidi="ar-SA"/>
        </w:rPr>
        <w:t xml:space="preserve"> </w:t>
      </w:r>
      <w:r>
        <w:rPr>
          <w:rtl/>
        </w:rPr>
        <w:t>בנבואת</w:t>
      </w:r>
      <w:r>
        <w:rPr>
          <w:rtl/>
          <w:lang w:bidi="ar-SA"/>
        </w:rPr>
        <w:t xml:space="preserve"> </w:t>
      </w:r>
      <w:r>
        <w:rPr>
          <w:rtl/>
        </w:rPr>
        <w:t>יחזקאל</w:t>
      </w:r>
      <w:r>
        <w:rPr>
          <w:rtl/>
          <w:lang w:bidi="ar-SA"/>
        </w:rPr>
        <w:t xml:space="preserve"> </w:t>
      </w:r>
      <w:r>
        <w:rPr>
          <w:rtl/>
        </w:rPr>
        <w:t>אינו</w:t>
      </w:r>
      <w:r>
        <w:rPr>
          <w:rtl/>
          <w:lang w:bidi="ar-SA"/>
        </w:rPr>
        <w:t xml:space="preserve"> </w:t>
      </w:r>
      <w:r>
        <w:rPr>
          <w:rtl/>
        </w:rPr>
        <w:t>מפורט</w:t>
      </w:r>
      <w:r>
        <w:rPr>
          <w:rtl/>
          <w:lang w:bidi="ar-SA"/>
        </w:rPr>
        <w:t xml:space="preserve">, </w:t>
      </w:r>
      <w:r>
        <w:rPr>
          <w:rtl/>
        </w:rPr>
        <w:t>דלא</w:t>
      </w:r>
      <w:r>
        <w:rPr>
          <w:rtl/>
          <w:lang w:bidi="ar-SA"/>
        </w:rPr>
        <w:t xml:space="preserve"> </w:t>
      </w:r>
      <w:r>
        <w:rPr>
          <w:rtl/>
        </w:rPr>
        <w:t>כבפרשת</w:t>
      </w:r>
      <w:r>
        <w:rPr>
          <w:rtl/>
          <w:lang w:bidi="ar-SA"/>
        </w:rPr>
        <w:t xml:space="preserve"> </w:t>
      </w:r>
      <w:r>
        <w:rPr>
          <w:rtl/>
        </w:rPr>
        <w:t>החודש</w:t>
      </w:r>
      <w:r>
        <w:rPr>
          <w:rtl/>
          <w:lang w:bidi="ar-SA"/>
        </w:rPr>
        <w:t xml:space="preserve"> </w:t>
      </w:r>
      <w:r>
        <w:rPr>
          <w:rtl/>
        </w:rPr>
        <w:t>ובנוגע</w:t>
      </w:r>
      <w:r>
        <w:rPr>
          <w:rtl/>
          <w:lang w:bidi="ar-SA"/>
        </w:rPr>
        <w:t xml:space="preserve"> </w:t>
      </w:r>
      <w:r>
        <w:rPr>
          <w:rtl/>
        </w:rPr>
        <w:t>למשכן</w:t>
      </w:r>
      <w:r>
        <w:rPr>
          <w:rtl/>
          <w:lang w:bidi="ar-SA"/>
        </w:rPr>
        <w:t xml:space="preserve"> (</w:t>
      </w:r>
      <w:r>
        <w:rPr>
          <w:rtl/>
        </w:rPr>
        <w:t>וברמב</w:t>
      </w:r>
      <w:r>
        <w:rPr>
          <w:rtl/>
          <w:lang w:bidi="ar-SA"/>
        </w:rPr>
        <w:t>"</w:t>
      </w:r>
      <w:r>
        <w:rPr>
          <w:rtl/>
        </w:rPr>
        <w:t>ם</w:t>
      </w:r>
      <w:r>
        <w:rPr>
          <w:rtl/>
          <w:lang w:bidi="ar-SA"/>
        </w:rPr>
        <w:t xml:space="preserve"> </w:t>
      </w:r>
      <w:r>
        <w:rPr>
          <w:rtl/>
        </w:rPr>
        <w:t>הל</w:t>
      </w:r>
      <w:r>
        <w:rPr>
          <w:rtl/>
          <w:lang w:bidi="ar-SA"/>
        </w:rPr>
        <w:t xml:space="preserve">' </w:t>
      </w:r>
      <w:r>
        <w:rPr>
          <w:rtl/>
        </w:rPr>
        <w:t>מלכים</w:t>
      </w:r>
      <w:r>
        <w:rPr>
          <w:rtl/>
          <w:lang w:bidi="ar-SA"/>
        </w:rPr>
        <w:t xml:space="preserve"> </w:t>
      </w:r>
      <w:r>
        <w:rPr>
          <w:rtl/>
        </w:rPr>
        <w:t>פי</w:t>
      </w:r>
      <w:r>
        <w:rPr>
          <w:rtl/>
          <w:lang w:bidi="ar-SA"/>
        </w:rPr>
        <w:t>"</w:t>
      </w:r>
      <w:r>
        <w:rPr>
          <w:rtl/>
        </w:rPr>
        <w:t>ב</w:t>
      </w:r>
      <w:r>
        <w:rPr>
          <w:rtl/>
          <w:lang w:bidi="ar-SA"/>
        </w:rPr>
        <w:t xml:space="preserve"> </w:t>
      </w:r>
      <w:r>
        <w:rPr>
          <w:rtl/>
        </w:rPr>
        <w:t>ה</w:t>
      </w:r>
      <w:r>
        <w:rPr>
          <w:rtl/>
          <w:lang w:bidi="ar-SA"/>
        </w:rPr>
        <w:t>"</w:t>
      </w:r>
      <w:r>
        <w:rPr>
          <w:rtl/>
        </w:rPr>
        <w:t>ב</w:t>
      </w:r>
      <w:r>
        <w:rPr>
          <w:rtl/>
          <w:lang w:bidi="ar-SA"/>
        </w:rPr>
        <w:t xml:space="preserve">: </w:t>
      </w:r>
      <w:r>
        <w:rPr>
          <w:rtl/>
        </w:rPr>
        <w:t>וכל</w:t>
      </w:r>
      <w:r>
        <w:rPr>
          <w:rtl/>
          <w:lang w:bidi="ar-SA"/>
        </w:rPr>
        <w:t xml:space="preserve"> </w:t>
      </w:r>
      <w:r>
        <w:rPr>
          <w:rtl/>
        </w:rPr>
        <w:t>אלו</w:t>
      </w:r>
      <w:r>
        <w:rPr>
          <w:rtl/>
          <w:lang w:bidi="ar-SA"/>
        </w:rPr>
        <w:t xml:space="preserve"> </w:t>
      </w:r>
      <w:r>
        <w:rPr>
          <w:rtl/>
        </w:rPr>
        <w:t>הדברים</w:t>
      </w:r>
      <w:r>
        <w:rPr>
          <w:rtl/>
          <w:lang w:bidi="ar-SA"/>
        </w:rPr>
        <w:t xml:space="preserve"> </w:t>
      </w:r>
      <w:r>
        <w:rPr>
          <w:rtl/>
        </w:rPr>
        <w:t>וכיוצא</w:t>
      </w:r>
      <w:r>
        <w:rPr>
          <w:rtl/>
          <w:lang w:bidi="ar-SA"/>
        </w:rPr>
        <w:t xml:space="preserve"> </w:t>
      </w:r>
      <w:r>
        <w:rPr>
          <w:rtl/>
        </w:rPr>
        <w:t>בהן</w:t>
      </w:r>
      <w:r>
        <w:rPr>
          <w:rtl/>
          <w:lang w:bidi="ar-SA"/>
        </w:rPr>
        <w:t xml:space="preserve"> </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שדברים</w:t>
      </w:r>
      <w:r>
        <w:rPr>
          <w:rtl/>
          <w:lang w:bidi="ar-SA"/>
        </w:rPr>
        <w:t xml:space="preserve"> </w:t>
      </w:r>
      <w:r>
        <w:rPr>
          <w:rtl/>
        </w:rPr>
        <w:t>סתומין</w:t>
      </w:r>
      <w:r>
        <w:rPr>
          <w:rtl/>
          <w:lang w:bidi="ar-SA"/>
        </w:rPr>
        <w:t xml:space="preserve"> </w:t>
      </w:r>
      <w:r>
        <w:rPr>
          <w:rtl/>
        </w:rPr>
        <w:t>הן</w:t>
      </w:r>
      <w:r>
        <w:rPr>
          <w:rtl/>
          <w:lang w:bidi="ar-SA"/>
        </w:rPr>
        <w:t xml:space="preserve"> </w:t>
      </w:r>
      <w:r>
        <w:rPr>
          <w:rtl/>
        </w:rPr>
        <w:t>אצל</w:t>
      </w:r>
      <w:r>
        <w:rPr>
          <w:rtl/>
          <w:lang w:bidi="ar-SA"/>
        </w:rPr>
        <w:t xml:space="preserve"> </w:t>
      </w:r>
      <w:r>
        <w:rPr>
          <w:rtl/>
        </w:rPr>
        <w:t>הנביאים</w:t>
      </w:r>
      <w:r>
        <w:rPr>
          <w:rtl/>
          <w:lang w:bidi="ar-SA"/>
        </w:rPr>
        <w:t xml:space="preserve">) </w:t>
      </w:r>
      <w:r>
        <w:rPr>
          <w:rtl/>
        </w:rPr>
        <w:t>כיון</w:t>
      </w:r>
      <w:r>
        <w:rPr>
          <w:rtl/>
          <w:lang w:bidi="ar-SA"/>
        </w:rPr>
        <w:t xml:space="preserve"> </w:t>
      </w:r>
      <w:r>
        <w:rPr>
          <w:rtl/>
        </w:rPr>
        <w:t>שתלוי</w:t>
      </w:r>
      <w:r>
        <w:rPr>
          <w:rtl/>
          <w:lang w:bidi="ar-SA"/>
        </w:rPr>
        <w:t xml:space="preserve"> </w:t>
      </w:r>
      <w:r>
        <w:rPr>
          <w:rtl/>
        </w:rPr>
        <w:t>בזכו</w:t>
      </w:r>
      <w:r>
        <w:rPr>
          <w:rtl/>
          <w:lang w:bidi="ar-SA"/>
        </w:rPr>
        <w:t xml:space="preserve"> (</w:t>
      </w:r>
      <w:r>
        <w:rPr>
          <w:rtl/>
        </w:rPr>
        <w:t>ובדרגת</w:t>
      </w:r>
      <w:r>
        <w:rPr>
          <w:rtl/>
          <w:lang w:bidi="ar-SA"/>
        </w:rPr>
        <w:t xml:space="preserve"> </w:t>
      </w:r>
      <w:r>
        <w:rPr>
          <w:rtl/>
        </w:rPr>
        <w:t>דזכו</w:t>
      </w:r>
      <w:r>
        <w:rPr>
          <w:rtl/>
          <w:lang w:bidi="ar-SA"/>
        </w:rPr>
        <w:t xml:space="preserve">) </w:t>
      </w:r>
      <w:r>
        <w:rPr>
          <w:rtl/>
        </w:rPr>
        <w:t>ולא</w:t>
      </w:r>
      <w:r>
        <w:rPr>
          <w:rtl/>
          <w:lang w:bidi="ar-SA"/>
        </w:rPr>
        <w:t xml:space="preserve"> </w:t>
      </w:r>
      <w:r>
        <w:rPr>
          <w:rtl/>
        </w:rPr>
        <w:t>זכו</w:t>
      </w:r>
      <w:r>
        <w:rPr>
          <w:rtl/>
          <w:lang w:bidi="ar-SA"/>
        </w:rPr>
        <w:t>."</w:t>
      </w:r>
    </w:p>
    <w:p w:rsidR="000C4E34" w:rsidRDefault="000C4E34" w:rsidP="00077D26">
      <w:pPr>
        <w:pStyle w:val="a1"/>
        <w:rPr>
          <w:lang w:bidi="ar-SA"/>
        </w:rPr>
      </w:pPr>
      <w:r>
        <w:rPr>
          <w:rtl/>
        </w:rPr>
        <w:t>והמדובר</w:t>
      </w:r>
      <w:r>
        <w:rPr>
          <w:rtl/>
          <w:lang w:bidi="ar-SA"/>
        </w:rPr>
        <w:t xml:space="preserve"> </w:t>
      </w:r>
      <w:r>
        <w:rPr>
          <w:rtl/>
        </w:rPr>
        <w:t>שם</w:t>
      </w:r>
      <w:r>
        <w:rPr>
          <w:rtl/>
          <w:lang w:bidi="ar-SA"/>
        </w:rPr>
        <w:t xml:space="preserve"> </w:t>
      </w:r>
      <w:r>
        <w:rPr>
          <w:rtl/>
        </w:rPr>
        <w:t>בפנים</w:t>
      </w:r>
      <w:r>
        <w:rPr>
          <w:rtl/>
          <w:lang w:bidi="ar-SA"/>
        </w:rPr>
        <w:t xml:space="preserve"> </w:t>
      </w:r>
      <w:r>
        <w:rPr>
          <w:rtl/>
        </w:rPr>
        <w:t>המכתב</w:t>
      </w:r>
      <w:r>
        <w:rPr>
          <w:rtl/>
          <w:lang w:bidi="ar-SA"/>
        </w:rPr>
        <w:t xml:space="preserve"> </w:t>
      </w:r>
      <w:r>
        <w:rPr>
          <w:rtl/>
        </w:rPr>
        <w:t>הוא</w:t>
      </w:r>
      <w:r>
        <w:rPr>
          <w:rtl/>
          <w:lang w:bidi="ar-SA"/>
        </w:rPr>
        <w:t xml:space="preserve"> </w:t>
      </w:r>
      <w:r>
        <w:rPr>
          <w:rtl/>
        </w:rPr>
        <w:t>אודות</w:t>
      </w:r>
      <w:r>
        <w:rPr>
          <w:rtl/>
          <w:lang w:bidi="ar-SA"/>
        </w:rPr>
        <w:t xml:space="preserve"> </w:t>
      </w:r>
      <w:r>
        <w:rPr>
          <w:rtl/>
        </w:rPr>
        <w:t>חנוכת</w:t>
      </w:r>
      <w:r>
        <w:rPr>
          <w:rtl/>
          <w:lang w:bidi="ar-SA"/>
        </w:rPr>
        <w:t xml:space="preserve"> </w:t>
      </w:r>
      <w:r>
        <w:rPr>
          <w:rtl/>
        </w:rPr>
        <w:t>המשכן</w:t>
      </w:r>
      <w:r>
        <w:rPr>
          <w:rtl/>
          <w:lang w:bidi="ar-SA"/>
        </w:rPr>
        <w:t xml:space="preserve"> </w:t>
      </w:r>
      <w:r>
        <w:rPr>
          <w:rtl/>
        </w:rPr>
        <w:t>בר</w:t>
      </w:r>
      <w:r>
        <w:rPr>
          <w:rtl/>
          <w:lang w:bidi="ar-SA"/>
        </w:rPr>
        <w:t>"</w:t>
      </w:r>
      <w:r>
        <w:rPr>
          <w:rtl/>
        </w:rPr>
        <w:t>ח</w:t>
      </w:r>
      <w:r>
        <w:rPr>
          <w:rtl/>
          <w:lang w:bidi="ar-SA"/>
        </w:rPr>
        <w:t xml:space="preserve"> </w:t>
      </w:r>
      <w:r>
        <w:rPr>
          <w:rtl/>
        </w:rPr>
        <w:t>ניסן</w:t>
      </w:r>
      <w:r>
        <w:rPr>
          <w:rtl/>
          <w:lang w:bidi="ar-SA"/>
        </w:rPr>
        <w:t xml:space="preserve">, </w:t>
      </w:r>
      <w:r>
        <w:rPr>
          <w:rtl/>
        </w:rPr>
        <w:t>ולפנ</w:t>
      </w:r>
      <w:r>
        <w:rPr>
          <w:rtl/>
          <w:lang w:bidi="ar-SA"/>
        </w:rPr>
        <w:t>"</w:t>
      </w:r>
      <w:r>
        <w:rPr>
          <w:rtl/>
        </w:rPr>
        <w:t>ז</w:t>
      </w:r>
      <w:r>
        <w:rPr>
          <w:rtl/>
          <w:lang w:bidi="ar-SA"/>
        </w:rPr>
        <w:t xml:space="preserve"> </w:t>
      </w:r>
      <w:r>
        <w:rPr>
          <w:rtl/>
        </w:rPr>
        <w:t>הציווי</w:t>
      </w:r>
      <w:r>
        <w:rPr>
          <w:rtl/>
          <w:lang w:bidi="ar-SA"/>
        </w:rPr>
        <w:t xml:space="preserve"> </w:t>
      </w:r>
      <w:r>
        <w:rPr>
          <w:rtl/>
        </w:rPr>
        <w:t>על</w:t>
      </w:r>
      <w:r>
        <w:rPr>
          <w:rtl/>
          <w:lang w:bidi="ar-SA"/>
        </w:rPr>
        <w:t xml:space="preserve"> </w:t>
      </w:r>
      <w:r>
        <w:rPr>
          <w:rtl/>
        </w:rPr>
        <w:t>קרבן</w:t>
      </w:r>
      <w:r>
        <w:rPr>
          <w:rtl/>
          <w:lang w:bidi="ar-SA"/>
        </w:rPr>
        <w:t xml:space="preserve"> </w:t>
      </w:r>
      <w:r>
        <w:rPr>
          <w:rtl/>
        </w:rPr>
        <w:t>פסח</w:t>
      </w:r>
      <w:r>
        <w:rPr>
          <w:rtl/>
          <w:lang w:bidi="ar-SA"/>
        </w:rPr>
        <w:t xml:space="preserve"> </w:t>
      </w:r>
      <w:r>
        <w:rPr>
          <w:rtl/>
        </w:rPr>
        <w:t>בר</w:t>
      </w:r>
      <w:r>
        <w:rPr>
          <w:rtl/>
          <w:lang w:bidi="ar-SA"/>
        </w:rPr>
        <w:t>"</w:t>
      </w:r>
      <w:r>
        <w:rPr>
          <w:rtl/>
        </w:rPr>
        <w:t>ח</w:t>
      </w:r>
      <w:r>
        <w:rPr>
          <w:rtl/>
          <w:lang w:bidi="ar-SA"/>
        </w:rPr>
        <w:t xml:space="preserve"> </w:t>
      </w:r>
      <w:r>
        <w:rPr>
          <w:rtl/>
        </w:rPr>
        <w:t>ניסן</w:t>
      </w:r>
      <w:r>
        <w:rPr>
          <w:rtl/>
          <w:lang w:bidi="ar-SA"/>
        </w:rPr>
        <w:t xml:space="preserve"> </w:t>
      </w:r>
      <w:r>
        <w:rPr>
          <w:rtl/>
        </w:rPr>
        <w:t>בשנה</w:t>
      </w:r>
      <w:r>
        <w:rPr>
          <w:rtl/>
          <w:lang w:bidi="ar-SA"/>
        </w:rPr>
        <w:t xml:space="preserve"> </w:t>
      </w:r>
      <w:r>
        <w:rPr>
          <w:rtl/>
        </w:rPr>
        <w:t>שיצאו</w:t>
      </w:r>
      <w:r>
        <w:rPr>
          <w:rtl/>
          <w:lang w:bidi="ar-SA"/>
        </w:rPr>
        <w:t xml:space="preserve"> </w:t>
      </w:r>
      <w:r>
        <w:rPr>
          <w:rtl/>
        </w:rPr>
        <w:t>ממצרים</w:t>
      </w:r>
      <w:r>
        <w:rPr>
          <w:rtl/>
          <w:lang w:bidi="ar-SA"/>
        </w:rPr>
        <w:t xml:space="preserve">, </w:t>
      </w:r>
      <w:r>
        <w:rPr>
          <w:rtl/>
        </w:rPr>
        <w:t>שבמקומות</w:t>
      </w:r>
      <w:r>
        <w:rPr>
          <w:rtl/>
          <w:lang w:bidi="ar-SA"/>
        </w:rPr>
        <w:t xml:space="preserve"> </w:t>
      </w:r>
      <w:r>
        <w:rPr>
          <w:rtl/>
        </w:rPr>
        <w:t>האלו</w:t>
      </w:r>
      <w:r>
        <w:rPr>
          <w:rtl/>
          <w:lang w:bidi="ar-SA"/>
        </w:rPr>
        <w:t xml:space="preserve"> </w:t>
      </w:r>
      <w:r>
        <w:rPr>
          <w:rtl/>
        </w:rPr>
        <w:t>נתבארו</w:t>
      </w:r>
      <w:r>
        <w:rPr>
          <w:rtl/>
          <w:lang w:bidi="ar-SA"/>
        </w:rPr>
        <w:t xml:space="preserve"> </w:t>
      </w:r>
      <w:r>
        <w:rPr>
          <w:rtl/>
        </w:rPr>
        <w:t>כל</w:t>
      </w:r>
      <w:r>
        <w:rPr>
          <w:rtl/>
          <w:lang w:bidi="ar-SA"/>
        </w:rPr>
        <w:t xml:space="preserve"> </w:t>
      </w:r>
      <w:r>
        <w:rPr>
          <w:rtl/>
        </w:rPr>
        <w:lastRenderedPageBreak/>
        <w:t>הפרטים</w:t>
      </w:r>
      <w:r>
        <w:rPr>
          <w:rtl/>
          <w:lang w:bidi="ar-SA"/>
        </w:rPr>
        <w:t xml:space="preserve">, </w:t>
      </w:r>
      <w:r>
        <w:rPr>
          <w:rtl/>
        </w:rPr>
        <w:t>משא</w:t>
      </w:r>
      <w:r>
        <w:rPr>
          <w:rtl/>
          <w:lang w:bidi="ar-SA"/>
        </w:rPr>
        <w:t>"</w:t>
      </w:r>
      <w:r>
        <w:rPr>
          <w:rtl/>
        </w:rPr>
        <w:t>כ</w:t>
      </w:r>
      <w:r>
        <w:rPr>
          <w:rtl/>
          <w:lang w:bidi="ar-SA"/>
        </w:rPr>
        <w:t xml:space="preserve"> </w:t>
      </w:r>
      <w:r>
        <w:rPr>
          <w:rtl/>
        </w:rPr>
        <w:t>בנבואת</w:t>
      </w:r>
      <w:r>
        <w:rPr>
          <w:rtl/>
          <w:lang w:bidi="ar-SA"/>
        </w:rPr>
        <w:t xml:space="preserve"> </w:t>
      </w:r>
      <w:r>
        <w:rPr>
          <w:rtl/>
        </w:rPr>
        <w:t>יחזקאל</w:t>
      </w:r>
      <w:r>
        <w:rPr>
          <w:rtl/>
          <w:lang w:bidi="ar-SA"/>
        </w:rPr>
        <w:t xml:space="preserve"> </w:t>
      </w:r>
      <w:r>
        <w:rPr>
          <w:rtl/>
        </w:rPr>
        <w:t>אודות</w:t>
      </w:r>
      <w:r>
        <w:rPr>
          <w:rtl/>
          <w:lang w:bidi="ar-SA"/>
        </w:rPr>
        <w:t xml:space="preserve"> </w:t>
      </w:r>
      <w:r>
        <w:rPr>
          <w:rtl/>
        </w:rPr>
        <w:t>חנוכת</w:t>
      </w:r>
      <w:r>
        <w:rPr>
          <w:rtl/>
          <w:lang w:bidi="ar-SA"/>
        </w:rPr>
        <w:t xml:space="preserve"> </w:t>
      </w:r>
      <w:r>
        <w:rPr>
          <w:rtl/>
        </w:rPr>
        <w:t>ביהמ</w:t>
      </w:r>
      <w:r>
        <w:rPr>
          <w:rtl/>
          <w:lang w:bidi="ar-SA"/>
        </w:rPr>
        <w:t>"</w:t>
      </w:r>
      <w:r>
        <w:rPr>
          <w:rtl/>
        </w:rPr>
        <w:t>ק</w:t>
      </w:r>
      <w:r>
        <w:rPr>
          <w:rtl/>
          <w:lang w:bidi="ar-SA"/>
        </w:rPr>
        <w:t xml:space="preserve"> </w:t>
      </w:r>
      <w:r>
        <w:rPr>
          <w:rtl/>
        </w:rPr>
        <w:t>השלישי</w:t>
      </w:r>
      <w:r>
        <w:rPr>
          <w:rtl/>
          <w:lang w:bidi="ar-SA"/>
        </w:rPr>
        <w:t xml:space="preserve"> </w:t>
      </w:r>
      <w:r>
        <w:rPr>
          <w:rtl/>
        </w:rPr>
        <w:t>בר</w:t>
      </w:r>
      <w:r>
        <w:rPr>
          <w:rtl/>
          <w:lang w:bidi="ar-SA"/>
        </w:rPr>
        <w:t>"</w:t>
      </w:r>
      <w:r>
        <w:rPr>
          <w:rtl/>
        </w:rPr>
        <w:t>ח</w:t>
      </w:r>
      <w:r>
        <w:rPr>
          <w:rtl/>
          <w:lang w:bidi="ar-SA"/>
        </w:rPr>
        <w:t xml:space="preserve"> </w:t>
      </w:r>
      <w:r>
        <w:rPr>
          <w:rtl/>
        </w:rPr>
        <w:t>ניסן</w:t>
      </w:r>
      <w:r>
        <w:rPr>
          <w:rtl/>
          <w:lang w:bidi="ar-SA"/>
        </w:rPr>
        <w:t xml:space="preserve"> </w:t>
      </w:r>
      <w:r>
        <w:rPr>
          <w:rtl/>
        </w:rPr>
        <w:t>אינו</w:t>
      </w:r>
      <w:r>
        <w:rPr>
          <w:rtl/>
          <w:lang w:bidi="ar-SA"/>
        </w:rPr>
        <w:t xml:space="preserve"> </w:t>
      </w:r>
      <w:r>
        <w:rPr>
          <w:rtl/>
        </w:rPr>
        <w:t>מפורט</w:t>
      </w:r>
      <w:r>
        <w:rPr>
          <w:rtl/>
          <w:lang w:bidi="ar-SA"/>
        </w:rPr>
        <w:t>, (</w:t>
      </w:r>
      <w:r>
        <w:rPr>
          <w:rtl/>
        </w:rPr>
        <w:t>לכאו</w:t>
      </w:r>
      <w:r>
        <w:rPr>
          <w:rtl/>
          <w:lang w:bidi="ar-SA"/>
        </w:rPr>
        <w:t xml:space="preserve">' </w:t>
      </w:r>
      <w:r>
        <w:rPr>
          <w:rtl/>
        </w:rPr>
        <w:t>הכוונה</w:t>
      </w:r>
      <w:r>
        <w:rPr>
          <w:rtl/>
          <w:lang w:bidi="ar-SA"/>
        </w:rPr>
        <w:t xml:space="preserve">, </w:t>
      </w:r>
      <w:r>
        <w:rPr>
          <w:rtl/>
        </w:rPr>
        <w:t>דאינו</w:t>
      </w:r>
      <w:r>
        <w:rPr>
          <w:rtl/>
          <w:lang w:bidi="ar-SA"/>
        </w:rPr>
        <w:t xml:space="preserve"> </w:t>
      </w:r>
      <w:r>
        <w:rPr>
          <w:rtl/>
        </w:rPr>
        <w:t>ברור</w:t>
      </w:r>
      <w:r>
        <w:rPr>
          <w:rtl/>
          <w:lang w:bidi="ar-SA"/>
        </w:rPr>
        <w:t xml:space="preserve"> </w:t>
      </w:r>
      <w:r>
        <w:rPr>
          <w:rtl/>
        </w:rPr>
        <w:t>בנבואת</w:t>
      </w:r>
      <w:r>
        <w:rPr>
          <w:rtl/>
          <w:lang w:bidi="ar-SA"/>
        </w:rPr>
        <w:t xml:space="preserve"> </w:t>
      </w:r>
      <w:r>
        <w:rPr>
          <w:rtl/>
        </w:rPr>
        <w:t>יחזקאל</w:t>
      </w:r>
      <w:r>
        <w:rPr>
          <w:rtl/>
          <w:lang w:bidi="ar-SA"/>
        </w:rPr>
        <w:t xml:space="preserve"> </w:t>
      </w:r>
      <w:r>
        <w:rPr>
          <w:rtl/>
        </w:rPr>
        <w:t>הכוונה</w:t>
      </w:r>
      <w:r>
        <w:rPr>
          <w:rtl/>
          <w:lang w:bidi="ar-SA"/>
        </w:rPr>
        <w:t xml:space="preserve"> </w:t>
      </w:r>
      <w:r>
        <w:rPr>
          <w:rtl/>
        </w:rPr>
        <w:t>בכו</w:t>
      </w:r>
      <w:r>
        <w:rPr>
          <w:rtl/>
          <w:lang w:bidi="ar-SA"/>
        </w:rPr>
        <w:t>"</w:t>
      </w:r>
      <w:r>
        <w:rPr>
          <w:rtl/>
        </w:rPr>
        <w:t>כ</w:t>
      </w:r>
      <w:r>
        <w:rPr>
          <w:rtl/>
          <w:lang w:bidi="ar-SA"/>
        </w:rPr>
        <w:t xml:space="preserve"> </w:t>
      </w:r>
      <w:r>
        <w:rPr>
          <w:rtl/>
        </w:rPr>
        <w:t>ענינים</w:t>
      </w:r>
      <w:r>
        <w:rPr>
          <w:rtl/>
          <w:lang w:bidi="ar-SA"/>
        </w:rPr>
        <w:t xml:space="preserve">, </w:t>
      </w:r>
      <w:r>
        <w:rPr>
          <w:rtl/>
        </w:rPr>
        <w:t>ראה</w:t>
      </w:r>
      <w:r>
        <w:rPr>
          <w:rtl/>
          <w:lang w:bidi="ar-SA"/>
        </w:rPr>
        <w:t xml:space="preserve"> </w:t>
      </w:r>
      <w:r>
        <w:rPr>
          <w:rtl/>
        </w:rPr>
        <w:t>מנחות</w:t>
      </w:r>
      <w:r>
        <w:rPr>
          <w:rtl/>
          <w:lang w:bidi="ar-SA"/>
        </w:rPr>
        <w:t xml:space="preserve"> </w:t>
      </w:r>
      <w:r>
        <w:rPr>
          <w:rtl/>
        </w:rPr>
        <w:t>מ</w:t>
      </w:r>
      <w:r>
        <w:rPr>
          <w:rtl/>
          <w:lang w:bidi="ar-SA"/>
        </w:rPr>
        <w:t>"</w:t>
      </w:r>
      <w:r>
        <w:rPr>
          <w:rtl/>
        </w:rPr>
        <w:t>ה</w:t>
      </w:r>
      <w:r>
        <w:rPr>
          <w:rtl/>
          <w:lang w:bidi="ar-SA"/>
        </w:rPr>
        <w:t xml:space="preserve"> </w:t>
      </w:r>
      <w:r>
        <w:rPr>
          <w:rtl/>
        </w:rPr>
        <w:t>ע</w:t>
      </w:r>
      <w:r>
        <w:rPr>
          <w:rtl/>
          <w:lang w:bidi="ar-SA"/>
        </w:rPr>
        <w:t>"</w:t>
      </w:r>
      <w:r>
        <w:rPr>
          <w:rtl/>
        </w:rPr>
        <w:t>א</w:t>
      </w:r>
      <w:r>
        <w:rPr>
          <w:rtl/>
          <w:lang w:bidi="ar-SA"/>
        </w:rPr>
        <w:t xml:space="preserve"> </w:t>
      </w:r>
      <w:r>
        <w:rPr>
          <w:rtl/>
        </w:rPr>
        <w:t>ובמפרשים</w:t>
      </w:r>
      <w:r>
        <w:rPr>
          <w:rtl/>
          <w:lang w:bidi="ar-SA"/>
        </w:rPr>
        <w:t xml:space="preserve"> </w:t>
      </w:r>
      <w:r>
        <w:rPr>
          <w:rtl/>
        </w:rPr>
        <w:t>ליחזקאל</w:t>
      </w:r>
      <w:r>
        <w:rPr>
          <w:rtl/>
          <w:lang w:bidi="ar-SA"/>
        </w:rPr>
        <w:t xml:space="preserve"> </w:t>
      </w:r>
      <w:r>
        <w:rPr>
          <w:rtl/>
        </w:rPr>
        <w:t>שם</w:t>
      </w:r>
      <w:r>
        <w:rPr>
          <w:rtl/>
          <w:lang w:bidi="ar-SA"/>
        </w:rPr>
        <w:t>. (</w:t>
      </w:r>
      <w:r>
        <w:rPr>
          <w:rtl/>
        </w:rPr>
        <w:t>וע</w:t>
      </w:r>
      <w:r>
        <w:rPr>
          <w:rtl/>
          <w:lang w:bidi="ar-SA"/>
        </w:rPr>
        <w:t>"</w:t>
      </w:r>
      <w:r>
        <w:rPr>
          <w:rtl/>
        </w:rPr>
        <w:t>ד</w:t>
      </w:r>
      <w:r>
        <w:rPr>
          <w:rtl/>
          <w:lang w:bidi="ar-SA"/>
        </w:rPr>
        <w:t xml:space="preserve"> </w:t>
      </w:r>
      <w:r>
        <w:rPr>
          <w:rtl/>
        </w:rPr>
        <w:t>מ</w:t>
      </w:r>
      <w:r>
        <w:rPr>
          <w:rtl/>
          <w:lang w:bidi="ar-SA"/>
        </w:rPr>
        <w:t>"</w:t>
      </w:r>
      <w:r>
        <w:rPr>
          <w:rtl/>
        </w:rPr>
        <w:t>ש</w:t>
      </w:r>
      <w:r>
        <w:rPr>
          <w:rtl/>
          <w:lang w:bidi="ar-SA"/>
        </w:rPr>
        <w:t xml:space="preserve"> </w:t>
      </w:r>
      <w:r>
        <w:rPr>
          <w:rtl/>
        </w:rPr>
        <w:t>הרמב</w:t>
      </w:r>
      <w:r>
        <w:rPr>
          <w:rtl/>
          <w:lang w:bidi="ar-SA"/>
        </w:rPr>
        <w:t>"</w:t>
      </w:r>
      <w:r>
        <w:rPr>
          <w:rtl/>
        </w:rPr>
        <w:t>ם</w:t>
      </w:r>
      <w:r>
        <w:rPr>
          <w:rtl/>
          <w:lang w:bidi="ar-SA"/>
        </w:rPr>
        <w:t xml:space="preserve"> </w:t>
      </w:r>
      <w:r>
        <w:rPr>
          <w:rtl/>
        </w:rPr>
        <w:t>בהל</w:t>
      </w:r>
      <w:r>
        <w:rPr>
          <w:rtl/>
          <w:lang w:bidi="ar-SA"/>
        </w:rPr>
        <w:t xml:space="preserve">' </w:t>
      </w:r>
      <w:r>
        <w:rPr>
          <w:rtl/>
        </w:rPr>
        <w:t>בית</w:t>
      </w:r>
      <w:r>
        <w:rPr>
          <w:rtl/>
          <w:lang w:bidi="ar-SA"/>
        </w:rPr>
        <w:t xml:space="preserve"> </w:t>
      </w:r>
      <w:r>
        <w:rPr>
          <w:rtl/>
        </w:rPr>
        <w:t>הבחירה</w:t>
      </w:r>
      <w:r>
        <w:rPr>
          <w:rtl/>
          <w:lang w:bidi="ar-SA"/>
        </w:rPr>
        <w:t xml:space="preserve"> </w:t>
      </w:r>
      <w:r>
        <w:rPr>
          <w:rtl/>
        </w:rPr>
        <w:t>פ</w:t>
      </w:r>
      <w:r>
        <w:rPr>
          <w:rtl/>
          <w:lang w:bidi="ar-SA"/>
        </w:rPr>
        <w:t>"</w:t>
      </w:r>
      <w:r>
        <w:rPr>
          <w:rtl/>
        </w:rPr>
        <w:t>א</w:t>
      </w:r>
      <w:r>
        <w:rPr>
          <w:rtl/>
          <w:lang w:bidi="ar-SA"/>
        </w:rPr>
        <w:t xml:space="preserve"> </w:t>
      </w:r>
      <w:r>
        <w:rPr>
          <w:rtl/>
        </w:rPr>
        <w:t>ה</w:t>
      </w:r>
      <w:r>
        <w:rPr>
          <w:rtl/>
          <w:lang w:bidi="ar-SA"/>
        </w:rPr>
        <w:t>"</w:t>
      </w:r>
      <w:r>
        <w:rPr>
          <w:rtl/>
        </w:rPr>
        <w:t>ד</w:t>
      </w:r>
      <w:r>
        <w:rPr>
          <w:rtl/>
          <w:lang w:bidi="ar-SA"/>
        </w:rPr>
        <w:t xml:space="preserve"> </w:t>
      </w:r>
      <w:r>
        <w:rPr>
          <w:rtl/>
        </w:rPr>
        <w:t>אודות</w:t>
      </w:r>
      <w:r>
        <w:rPr>
          <w:rtl/>
          <w:lang w:bidi="ar-SA"/>
        </w:rPr>
        <w:t xml:space="preserve"> </w:t>
      </w:r>
      <w:r>
        <w:rPr>
          <w:rtl/>
        </w:rPr>
        <w:t>צורת</w:t>
      </w:r>
      <w:r>
        <w:rPr>
          <w:rtl/>
          <w:lang w:bidi="ar-SA"/>
        </w:rPr>
        <w:t xml:space="preserve"> </w:t>
      </w:r>
      <w:r>
        <w:rPr>
          <w:rtl/>
        </w:rPr>
        <w:t>ביהמ</w:t>
      </w:r>
      <w:r>
        <w:rPr>
          <w:rtl/>
          <w:lang w:bidi="ar-SA"/>
        </w:rPr>
        <w:t>"</w:t>
      </w:r>
      <w:r>
        <w:rPr>
          <w:rtl/>
        </w:rPr>
        <w:t>ק</w:t>
      </w:r>
      <w:r>
        <w:rPr>
          <w:rtl/>
          <w:lang w:bidi="ar-SA"/>
        </w:rPr>
        <w:t xml:space="preserve"> </w:t>
      </w:r>
      <w:r>
        <w:rPr>
          <w:rtl/>
        </w:rPr>
        <w:t>השלישי</w:t>
      </w:r>
      <w:r>
        <w:rPr>
          <w:rtl/>
          <w:lang w:bidi="ar-SA"/>
        </w:rPr>
        <w:t xml:space="preserve"> </w:t>
      </w:r>
      <w:r>
        <w:rPr>
          <w:rtl/>
        </w:rPr>
        <w:t>ביחזקאל</w:t>
      </w:r>
      <w:r>
        <w:rPr>
          <w:rtl/>
          <w:lang w:bidi="ar-SA"/>
        </w:rPr>
        <w:t xml:space="preserve"> </w:t>
      </w:r>
      <w:r>
        <w:rPr>
          <w:rtl/>
        </w:rPr>
        <w:t>שאינו</w:t>
      </w:r>
      <w:r>
        <w:rPr>
          <w:rtl/>
          <w:lang w:bidi="ar-SA"/>
        </w:rPr>
        <w:t xml:space="preserve"> </w:t>
      </w:r>
      <w:r>
        <w:rPr>
          <w:rtl/>
        </w:rPr>
        <w:t>מפורש</w:t>
      </w:r>
      <w:r>
        <w:rPr>
          <w:rtl/>
          <w:lang w:bidi="ar-SA"/>
        </w:rPr>
        <w:t xml:space="preserve"> </w:t>
      </w:r>
      <w:r>
        <w:rPr>
          <w:rtl/>
        </w:rPr>
        <w:t>ומבואר</w:t>
      </w:r>
      <w:r>
        <w:rPr>
          <w:rStyle w:val="FootnoteReference"/>
          <w:lang w:bidi="ar-SA"/>
        </w:rPr>
        <w:footnoteReference w:id="5"/>
      </w:r>
      <w:r>
        <w:rPr>
          <w:rtl/>
          <w:lang w:bidi="ar-SA"/>
        </w:rPr>
        <w:t>)).</w:t>
      </w:r>
    </w:p>
    <w:p w:rsidR="000C4E34" w:rsidRDefault="000C4E34" w:rsidP="00077D26">
      <w:pPr>
        <w:pStyle w:val="a1"/>
        <w:rPr>
          <w:lang w:bidi="ar-SA"/>
        </w:rPr>
      </w:pPr>
      <w:r>
        <w:rPr>
          <w:rtl/>
        </w:rPr>
        <w:t>וע</w:t>
      </w:r>
      <w:r>
        <w:rPr>
          <w:rtl/>
          <w:lang w:bidi="ar-SA"/>
        </w:rPr>
        <w:t>"</w:t>
      </w:r>
      <w:r>
        <w:rPr>
          <w:rtl/>
        </w:rPr>
        <w:t>פ</w:t>
      </w:r>
      <w:r>
        <w:rPr>
          <w:rtl/>
          <w:lang w:bidi="ar-SA"/>
        </w:rPr>
        <w:t xml:space="preserve"> </w:t>
      </w:r>
      <w:r>
        <w:rPr>
          <w:rtl/>
        </w:rPr>
        <w:t>המבואר</w:t>
      </w:r>
      <w:r>
        <w:rPr>
          <w:rtl/>
          <w:lang w:bidi="ar-SA"/>
        </w:rPr>
        <w:t xml:space="preserve"> </w:t>
      </w:r>
      <w:r>
        <w:rPr>
          <w:rtl/>
        </w:rPr>
        <w:t>שם</w:t>
      </w:r>
      <w:r>
        <w:rPr>
          <w:rtl/>
          <w:lang w:bidi="ar-SA"/>
        </w:rPr>
        <w:t xml:space="preserve"> </w:t>
      </w:r>
      <w:r>
        <w:rPr>
          <w:rtl/>
        </w:rPr>
        <w:t>מובן</w:t>
      </w:r>
      <w:r>
        <w:rPr>
          <w:rtl/>
          <w:lang w:bidi="ar-SA"/>
        </w:rPr>
        <w:t xml:space="preserve">, </w:t>
      </w:r>
      <w:r>
        <w:rPr>
          <w:rtl/>
        </w:rPr>
        <w:t>דבכוונה</w:t>
      </w:r>
      <w:r>
        <w:rPr>
          <w:rtl/>
          <w:lang w:bidi="ar-SA"/>
        </w:rPr>
        <w:t xml:space="preserve"> </w:t>
      </w:r>
      <w:r>
        <w:rPr>
          <w:rtl/>
        </w:rPr>
        <w:t>תחילה</w:t>
      </w:r>
      <w:r>
        <w:rPr>
          <w:rtl/>
          <w:lang w:bidi="ar-SA"/>
        </w:rPr>
        <w:t xml:space="preserve"> </w:t>
      </w:r>
      <w:r>
        <w:rPr>
          <w:rtl/>
        </w:rPr>
        <w:t>לא</w:t>
      </w:r>
      <w:r>
        <w:rPr>
          <w:rtl/>
          <w:lang w:bidi="ar-SA"/>
        </w:rPr>
        <w:t xml:space="preserve"> </w:t>
      </w:r>
      <w:r>
        <w:rPr>
          <w:rtl/>
        </w:rPr>
        <w:t>נתגלו</w:t>
      </w:r>
      <w:r>
        <w:rPr>
          <w:rtl/>
          <w:lang w:bidi="ar-SA"/>
        </w:rPr>
        <w:t xml:space="preserve"> </w:t>
      </w:r>
      <w:r>
        <w:rPr>
          <w:rtl/>
        </w:rPr>
        <w:t>הענינים</w:t>
      </w:r>
      <w:r>
        <w:rPr>
          <w:rtl/>
          <w:lang w:bidi="ar-SA"/>
        </w:rPr>
        <w:t xml:space="preserve"> </w:t>
      </w:r>
      <w:r>
        <w:rPr>
          <w:rtl/>
        </w:rPr>
        <w:t>האלו</w:t>
      </w:r>
      <w:r>
        <w:rPr>
          <w:rtl/>
          <w:lang w:bidi="ar-SA"/>
        </w:rPr>
        <w:t xml:space="preserve"> </w:t>
      </w:r>
      <w:r>
        <w:rPr>
          <w:rtl/>
        </w:rPr>
        <w:t>ע</w:t>
      </w:r>
      <w:r>
        <w:rPr>
          <w:rtl/>
          <w:lang w:bidi="ar-SA"/>
        </w:rPr>
        <w:t>"</w:t>
      </w:r>
      <w:r>
        <w:rPr>
          <w:rtl/>
        </w:rPr>
        <w:t>י</w:t>
      </w:r>
      <w:r>
        <w:rPr>
          <w:rtl/>
          <w:lang w:bidi="ar-SA"/>
        </w:rPr>
        <w:t xml:space="preserve"> </w:t>
      </w:r>
      <w:r>
        <w:rPr>
          <w:rtl/>
        </w:rPr>
        <w:t>הנביאים</w:t>
      </w:r>
      <w:r>
        <w:rPr>
          <w:rtl/>
          <w:lang w:bidi="ar-SA"/>
        </w:rPr>
        <w:t xml:space="preserve"> </w:t>
      </w:r>
      <w:r>
        <w:rPr>
          <w:rtl/>
        </w:rPr>
        <w:t>באופן</w:t>
      </w:r>
      <w:r>
        <w:rPr>
          <w:rtl/>
          <w:lang w:bidi="ar-SA"/>
        </w:rPr>
        <w:t xml:space="preserve"> </w:t>
      </w:r>
      <w:r>
        <w:rPr>
          <w:rtl/>
        </w:rPr>
        <w:t>ברור</w:t>
      </w:r>
      <w:r>
        <w:rPr>
          <w:rtl/>
          <w:lang w:bidi="ar-SA"/>
        </w:rPr>
        <w:t xml:space="preserve">, </w:t>
      </w:r>
      <w:r>
        <w:rPr>
          <w:rtl/>
        </w:rPr>
        <w:t>מכיון</w:t>
      </w:r>
      <w:r>
        <w:rPr>
          <w:rtl/>
          <w:lang w:bidi="ar-SA"/>
        </w:rPr>
        <w:t xml:space="preserve"> </w:t>
      </w:r>
      <w:r>
        <w:rPr>
          <w:rtl/>
        </w:rPr>
        <w:t>דזה</w:t>
      </w:r>
      <w:r>
        <w:rPr>
          <w:rtl/>
          <w:lang w:bidi="ar-SA"/>
        </w:rPr>
        <w:t xml:space="preserve"> </w:t>
      </w:r>
      <w:r>
        <w:rPr>
          <w:rtl/>
        </w:rPr>
        <w:t>תלוי</w:t>
      </w:r>
      <w:r>
        <w:rPr>
          <w:rtl/>
          <w:lang w:bidi="ar-SA"/>
        </w:rPr>
        <w:t xml:space="preserve"> </w:t>
      </w:r>
      <w:r>
        <w:rPr>
          <w:rtl/>
        </w:rPr>
        <w:t>במצב</w:t>
      </w:r>
      <w:r>
        <w:rPr>
          <w:rtl/>
          <w:lang w:bidi="ar-SA"/>
        </w:rPr>
        <w:t xml:space="preserve"> </w:t>
      </w:r>
      <w:r>
        <w:rPr>
          <w:rtl/>
        </w:rPr>
        <w:t>בנ</w:t>
      </w:r>
      <w:r>
        <w:rPr>
          <w:rtl/>
          <w:lang w:bidi="ar-SA"/>
        </w:rPr>
        <w:t>"</w:t>
      </w:r>
      <w:r>
        <w:rPr>
          <w:rtl/>
        </w:rPr>
        <w:t>י</w:t>
      </w:r>
      <w:r>
        <w:rPr>
          <w:rtl/>
          <w:lang w:bidi="ar-SA"/>
        </w:rPr>
        <w:t xml:space="preserve">, </w:t>
      </w:r>
      <w:r>
        <w:rPr>
          <w:rtl/>
        </w:rPr>
        <w:t>האם</w:t>
      </w:r>
      <w:r>
        <w:rPr>
          <w:rtl/>
          <w:lang w:bidi="ar-SA"/>
        </w:rPr>
        <w:t xml:space="preserve"> </w:t>
      </w:r>
      <w:r>
        <w:rPr>
          <w:rtl/>
        </w:rPr>
        <w:t>יהיו</w:t>
      </w:r>
      <w:r>
        <w:rPr>
          <w:rtl/>
          <w:lang w:bidi="ar-SA"/>
        </w:rPr>
        <w:t xml:space="preserve"> </w:t>
      </w:r>
      <w:r>
        <w:rPr>
          <w:rtl/>
        </w:rPr>
        <w:t>בדרגת</w:t>
      </w:r>
      <w:r>
        <w:rPr>
          <w:rtl/>
          <w:lang w:bidi="ar-SA"/>
        </w:rPr>
        <w:t xml:space="preserve"> </w:t>
      </w:r>
      <w:r>
        <w:rPr>
          <w:rtl/>
        </w:rPr>
        <w:t>דזכו</w:t>
      </w:r>
      <w:r>
        <w:rPr>
          <w:rtl/>
          <w:lang w:bidi="ar-SA"/>
        </w:rPr>
        <w:t xml:space="preserve"> </w:t>
      </w:r>
      <w:r>
        <w:rPr>
          <w:rtl/>
        </w:rPr>
        <w:t>וכו</w:t>
      </w:r>
      <w:r>
        <w:rPr>
          <w:rtl/>
          <w:lang w:bidi="ar-SA"/>
        </w:rPr>
        <w:t xml:space="preserve">'. </w:t>
      </w:r>
      <w:r>
        <w:rPr>
          <w:rtl/>
        </w:rPr>
        <w:t>ויש</w:t>
      </w:r>
      <w:r>
        <w:rPr>
          <w:rtl/>
          <w:lang w:bidi="ar-SA"/>
        </w:rPr>
        <w:t xml:space="preserve"> </w:t>
      </w:r>
      <w:r>
        <w:rPr>
          <w:rtl/>
        </w:rPr>
        <w:t>להרחיב</w:t>
      </w:r>
      <w:r>
        <w:rPr>
          <w:rtl/>
          <w:lang w:bidi="ar-SA"/>
        </w:rPr>
        <w:t xml:space="preserve"> </w:t>
      </w:r>
      <w:r>
        <w:rPr>
          <w:rtl/>
        </w:rPr>
        <w:t>הדברים</w:t>
      </w:r>
      <w:r>
        <w:rPr>
          <w:rtl/>
          <w:lang w:bidi="ar-SA"/>
        </w:rPr>
        <w:t xml:space="preserve"> </w:t>
      </w:r>
      <w:r>
        <w:rPr>
          <w:rtl/>
        </w:rPr>
        <w:t>בקשר</w:t>
      </w:r>
      <w:r>
        <w:rPr>
          <w:rtl/>
          <w:lang w:bidi="ar-SA"/>
        </w:rPr>
        <w:t xml:space="preserve"> </w:t>
      </w:r>
      <w:r>
        <w:rPr>
          <w:rtl/>
        </w:rPr>
        <w:t>לענין</w:t>
      </w:r>
      <w:r>
        <w:rPr>
          <w:rtl/>
          <w:lang w:bidi="ar-SA"/>
        </w:rPr>
        <w:t xml:space="preserve"> </w:t>
      </w:r>
      <w:r>
        <w:rPr>
          <w:rtl/>
        </w:rPr>
        <w:t>הנ</w:t>
      </w:r>
      <w:r>
        <w:rPr>
          <w:rtl/>
          <w:lang w:bidi="ar-SA"/>
        </w:rPr>
        <w:t>"</w:t>
      </w:r>
      <w:r>
        <w:rPr>
          <w:rtl/>
        </w:rPr>
        <w:t>ל</w:t>
      </w:r>
      <w:r>
        <w:rPr>
          <w:rtl/>
          <w:lang w:bidi="ar-SA"/>
        </w:rPr>
        <w:t xml:space="preserve">, </w:t>
      </w:r>
      <w:r>
        <w:rPr>
          <w:rtl/>
        </w:rPr>
        <w:t>אודות</w:t>
      </w:r>
      <w:r>
        <w:rPr>
          <w:rtl/>
          <w:lang w:bidi="ar-SA"/>
        </w:rPr>
        <w:t xml:space="preserve"> </w:t>
      </w:r>
      <w:r>
        <w:rPr>
          <w:rtl/>
        </w:rPr>
        <w:t>הפסוקים</w:t>
      </w:r>
      <w:r>
        <w:rPr>
          <w:rtl/>
          <w:lang w:bidi="ar-SA"/>
        </w:rPr>
        <w:t xml:space="preserve"> </w:t>
      </w:r>
      <w:r>
        <w:rPr>
          <w:rtl/>
        </w:rPr>
        <w:t>המדברים</w:t>
      </w:r>
      <w:r>
        <w:rPr>
          <w:rtl/>
          <w:lang w:bidi="ar-SA"/>
        </w:rPr>
        <w:t xml:space="preserve"> </w:t>
      </w:r>
      <w:r>
        <w:rPr>
          <w:rtl/>
        </w:rPr>
        <w:t>אודות</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שע</w:t>
      </w:r>
      <w:r>
        <w:rPr>
          <w:rtl/>
          <w:lang w:bidi="ar-SA"/>
        </w:rPr>
        <w:t>"</w:t>
      </w:r>
      <w:r>
        <w:rPr>
          <w:rtl/>
        </w:rPr>
        <w:t>ז</w:t>
      </w:r>
      <w:r>
        <w:rPr>
          <w:rtl/>
          <w:lang w:bidi="ar-SA"/>
        </w:rPr>
        <w:t xml:space="preserve"> </w:t>
      </w:r>
      <w:r>
        <w:rPr>
          <w:rtl/>
        </w:rPr>
        <w:t>כותב</w:t>
      </w:r>
      <w:r>
        <w:rPr>
          <w:rtl/>
          <w:lang w:bidi="ar-SA"/>
        </w:rPr>
        <w:t xml:space="preserve"> </w:t>
      </w:r>
      <w:r>
        <w:rPr>
          <w:rtl/>
        </w:rPr>
        <w:t>הרמב</w:t>
      </w:r>
      <w:r>
        <w:rPr>
          <w:rtl/>
          <w:lang w:bidi="ar-SA"/>
        </w:rPr>
        <w:t>"</w:t>
      </w:r>
      <w:r>
        <w:rPr>
          <w:rtl/>
        </w:rPr>
        <w:t>ם</w:t>
      </w:r>
      <w:r>
        <w:rPr>
          <w:rtl/>
          <w:lang w:bidi="ar-SA"/>
        </w:rPr>
        <w:t xml:space="preserve"> </w:t>
      </w:r>
      <w:r>
        <w:rPr>
          <w:rtl/>
        </w:rPr>
        <w:t>שלא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וע</w:t>
      </w:r>
      <w:r>
        <w:rPr>
          <w:rtl/>
          <w:lang w:bidi="ar-SA"/>
        </w:rPr>
        <w:t>"</w:t>
      </w:r>
      <w:r>
        <w:rPr>
          <w:rtl/>
        </w:rPr>
        <w:t>פ</w:t>
      </w:r>
      <w:r>
        <w:rPr>
          <w:rtl/>
          <w:lang w:bidi="ar-SA"/>
        </w:rPr>
        <w:t xml:space="preserve"> </w:t>
      </w:r>
      <w:r>
        <w:rPr>
          <w:rtl/>
        </w:rPr>
        <w:t>המבואר</w:t>
      </w:r>
      <w:r>
        <w:rPr>
          <w:rtl/>
          <w:lang w:bidi="ar-SA"/>
        </w:rPr>
        <w:t xml:space="preserve"> </w:t>
      </w:r>
      <w:r>
        <w:rPr>
          <w:rtl/>
        </w:rPr>
        <w:t>בלקו</w:t>
      </w:r>
      <w:r>
        <w:rPr>
          <w:rtl/>
          <w:lang w:bidi="ar-SA"/>
        </w:rPr>
        <w:t>"</w:t>
      </w:r>
      <w:r>
        <w:rPr>
          <w:rtl/>
        </w:rPr>
        <w:t>ש</w:t>
      </w:r>
      <w:r>
        <w:rPr>
          <w:rtl/>
          <w:lang w:bidi="ar-SA"/>
        </w:rPr>
        <w:t xml:space="preserve"> </w:t>
      </w:r>
      <w:r>
        <w:rPr>
          <w:rtl/>
        </w:rPr>
        <w:t>חכ</w:t>
      </w:r>
      <w:r>
        <w:rPr>
          <w:rtl/>
          <w:lang w:bidi="ar-SA"/>
        </w:rPr>
        <w:t>"</w:t>
      </w:r>
      <w:r>
        <w:rPr>
          <w:rtl/>
        </w:rPr>
        <w:t>ז</w:t>
      </w:r>
      <w:r>
        <w:rPr>
          <w:rtl/>
          <w:lang w:bidi="ar-SA"/>
        </w:rPr>
        <w:t xml:space="preserve"> </w:t>
      </w:r>
      <w:r>
        <w:rPr>
          <w:rtl/>
        </w:rPr>
        <w:t>בחוקותי</w:t>
      </w:r>
      <w:r>
        <w:rPr>
          <w:rtl/>
          <w:lang w:bidi="ar-SA"/>
        </w:rPr>
        <w:t xml:space="preserve"> </w:t>
      </w:r>
      <w:r>
        <w:rPr>
          <w:rtl/>
        </w:rPr>
        <w:t>א</w:t>
      </w:r>
      <w:r>
        <w:rPr>
          <w:rtl/>
          <w:lang w:bidi="ar-SA"/>
        </w:rPr>
        <w:t xml:space="preserve">' </w:t>
      </w:r>
      <w:r>
        <w:rPr>
          <w:rtl/>
        </w:rPr>
        <w:t>ובכ</w:t>
      </w:r>
      <w:r>
        <w:rPr>
          <w:rtl/>
          <w:lang w:bidi="ar-SA"/>
        </w:rPr>
        <w:t>"</w:t>
      </w:r>
      <w:r>
        <w:rPr>
          <w:rtl/>
        </w:rPr>
        <w:t>מ</w:t>
      </w:r>
      <w:r>
        <w:rPr>
          <w:rtl/>
          <w:lang w:bidi="ar-SA"/>
        </w:rPr>
        <w:t xml:space="preserve"> </w:t>
      </w:r>
      <w:r>
        <w:rPr>
          <w:rtl/>
        </w:rPr>
        <w:t>דבאם</w:t>
      </w:r>
      <w:r>
        <w:rPr>
          <w:rtl/>
          <w:lang w:bidi="ar-SA"/>
        </w:rPr>
        <w:t xml:space="preserve"> </w:t>
      </w:r>
      <w:r>
        <w:rPr>
          <w:rtl/>
        </w:rPr>
        <w:t>יהיו</w:t>
      </w:r>
      <w:r>
        <w:rPr>
          <w:rtl/>
          <w:lang w:bidi="ar-SA"/>
        </w:rPr>
        <w:t xml:space="preserve"> </w:t>
      </w:r>
      <w:r>
        <w:rPr>
          <w:rtl/>
        </w:rPr>
        <w:t>בנ</w:t>
      </w:r>
      <w:r>
        <w:rPr>
          <w:rtl/>
          <w:lang w:bidi="ar-SA"/>
        </w:rPr>
        <w:t>"</w:t>
      </w:r>
      <w:r>
        <w:rPr>
          <w:rtl/>
        </w:rPr>
        <w:t>י</w:t>
      </w:r>
      <w:r>
        <w:rPr>
          <w:rtl/>
          <w:lang w:bidi="ar-SA"/>
        </w:rPr>
        <w:t xml:space="preserve"> </w:t>
      </w:r>
      <w:r>
        <w:rPr>
          <w:rtl/>
        </w:rPr>
        <w:t>במצב</w:t>
      </w:r>
      <w:r>
        <w:rPr>
          <w:rtl/>
          <w:lang w:bidi="ar-SA"/>
        </w:rPr>
        <w:t xml:space="preserve"> </w:t>
      </w:r>
      <w:r>
        <w:rPr>
          <w:rtl/>
        </w:rPr>
        <w:t>דזכו</w:t>
      </w:r>
      <w:r>
        <w:rPr>
          <w:rtl/>
          <w:lang w:bidi="ar-SA"/>
        </w:rPr>
        <w:t xml:space="preserve"> </w:t>
      </w:r>
      <w:r>
        <w:rPr>
          <w:rtl/>
        </w:rPr>
        <w:t>יתקיימו</w:t>
      </w:r>
      <w:r>
        <w:rPr>
          <w:rtl/>
          <w:lang w:bidi="ar-SA"/>
        </w:rPr>
        <w:t xml:space="preserve"> </w:t>
      </w:r>
      <w:r>
        <w:rPr>
          <w:rtl/>
        </w:rPr>
        <w:t>הפסוקים</w:t>
      </w:r>
      <w:r>
        <w:rPr>
          <w:rtl/>
          <w:lang w:bidi="ar-SA"/>
        </w:rPr>
        <w:t xml:space="preserve"> </w:t>
      </w:r>
      <w:r>
        <w:rPr>
          <w:rtl/>
        </w:rPr>
        <w:t>אודות</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כפשוטו</w:t>
      </w:r>
      <w:r>
        <w:rPr>
          <w:rtl/>
          <w:lang w:bidi="ar-SA"/>
        </w:rPr>
        <w:t xml:space="preserve"> </w:t>
      </w:r>
      <w:r>
        <w:rPr>
          <w:rtl/>
        </w:rPr>
        <w:t>גם</w:t>
      </w:r>
      <w:r>
        <w:rPr>
          <w:rtl/>
          <w:lang w:bidi="ar-SA"/>
        </w:rPr>
        <w:t xml:space="preserve"> </w:t>
      </w:r>
      <w:r>
        <w:rPr>
          <w:rtl/>
        </w:rPr>
        <w:t>בתקופה</w:t>
      </w:r>
      <w:r>
        <w:rPr>
          <w:rtl/>
          <w:lang w:bidi="ar-SA"/>
        </w:rPr>
        <w:t xml:space="preserve"> </w:t>
      </w:r>
      <w:r>
        <w:rPr>
          <w:rtl/>
        </w:rPr>
        <w:t>הראשונה</w:t>
      </w:r>
      <w:r>
        <w:rPr>
          <w:rtl/>
          <w:lang w:bidi="ar-SA"/>
        </w:rPr>
        <w:t xml:space="preserve">, </w:t>
      </w:r>
      <w:r>
        <w:rPr>
          <w:rtl/>
        </w:rPr>
        <w:t>י</w:t>
      </w:r>
      <w:r>
        <w:rPr>
          <w:rtl/>
          <w:lang w:bidi="ar-SA"/>
        </w:rPr>
        <w:t>"</w:t>
      </w:r>
      <w:r>
        <w:rPr>
          <w:rtl/>
        </w:rPr>
        <w:t>ל</w:t>
      </w:r>
      <w:r>
        <w:rPr>
          <w:rtl/>
          <w:lang w:bidi="ar-SA"/>
        </w:rPr>
        <w:t xml:space="preserve"> </w:t>
      </w:r>
      <w:r>
        <w:rPr>
          <w:rtl/>
        </w:rPr>
        <w:t>שזהו</w:t>
      </w:r>
      <w:r>
        <w:rPr>
          <w:rtl/>
          <w:lang w:bidi="ar-SA"/>
        </w:rPr>
        <w:t xml:space="preserve"> </w:t>
      </w:r>
      <w:r>
        <w:rPr>
          <w:rtl/>
        </w:rPr>
        <w:t>הטעם</w:t>
      </w:r>
      <w:r>
        <w:rPr>
          <w:rtl/>
          <w:lang w:bidi="ar-SA"/>
        </w:rPr>
        <w:t xml:space="preserve"> </w:t>
      </w:r>
      <w:r>
        <w:rPr>
          <w:rtl/>
        </w:rPr>
        <w:t>למה</w:t>
      </w:r>
      <w:r>
        <w:rPr>
          <w:rtl/>
          <w:lang w:bidi="ar-SA"/>
        </w:rPr>
        <w:t xml:space="preserve"> </w:t>
      </w:r>
      <w:r>
        <w:rPr>
          <w:rtl/>
        </w:rPr>
        <w:t>לא</w:t>
      </w:r>
      <w:r>
        <w:rPr>
          <w:rtl/>
          <w:lang w:bidi="ar-SA"/>
        </w:rPr>
        <w:t xml:space="preserve"> </w:t>
      </w:r>
      <w:r>
        <w:rPr>
          <w:rtl/>
        </w:rPr>
        <w:t>ניתן</w:t>
      </w:r>
      <w:r>
        <w:rPr>
          <w:rtl/>
          <w:lang w:bidi="ar-SA"/>
        </w:rPr>
        <w:t xml:space="preserve"> </w:t>
      </w:r>
      <w:r>
        <w:rPr>
          <w:rtl/>
        </w:rPr>
        <w:t>לנו</w:t>
      </w:r>
      <w:r>
        <w:rPr>
          <w:rtl/>
          <w:lang w:bidi="ar-SA"/>
        </w:rPr>
        <w:t xml:space="preserve"> </w:t>
      </w:r>
      <w:r>
        <w:rPr>
          <w:rtl/>
        </w:rPr>
        <w:t>ידיעה</w:t>
      </w:r>
      <w:r>
        <w:rPr>
          <w:rtl/>
          <w:lang w:bidi="ar-SA"/>
        </w:rPr>
        <w:t xml:space="preserve"> </w:t>
      </w:r>
      <w:r>
        <w:rPr>
          <w:rtl/>
        </w:rPr>
        <w:t>ברורה</w:t>
      </w:r>
      <w:r>
        <w:rPr>
          <w:rtl/>
          <w:lang w:bidi="ar-SA"/>
        </w:rPr>
        <w:t xml:space="preserve"> </w:t>
      </w:r>
      <w:r>
        <w:rPr>
          <w:rtl/>
        </w:rPr>
        <w:t>באם</w:t>
      </w:r>
      <w:r>
        <w:rPr>
          <w:rtl/>
          <w:lang w:bidi="ar-SA"/>
        </w:rPr>
        <w:t xml:space="preserve"> </w:t>
      </w:r>
      <w:r>
        <w:rPr>
          <w:rtl/>
        </w:rPr>
        <w:t>יתקיימו</w:t>
      </w:r>
      <w:r>
        <w:rPr>
          <w:rtl/>
          <w:lang w:bidi="ar-SA"/>
        </w:rPr>
        <w:t xml:space="preserve"> </w:t>
      </w:r>
      <w:r>
        <w:rPr>
          <w:rtl/>
        </w:rPr>
        <w:t>כפשוטם</w:t>
      </w:r>
      <w:r>
        <w:rPr>
          <w:rtl/>
          <w:lang w:bidi="ar-SA"/>
        </w:rPr>
        <w:t xml:space="preserve"> </w:t>
      </w:r>
      <w:r>
        <w:rPr>
          <w:rtl/>
        </w:rPr>
        <w:t>א</w:t>
      </w:r>
      <w:r>
        <w:rPr>
          <w:rtl/>
          <w:lang w:bidi="ar-SA"/>
        </w:rPr>
        <w:t>"</w:t>
      </w:r>
      <w:r>
        <w:rPr>
          <w:rtl/>
        </w:rPr>
        <w:t>ל</w:t>
      </w:r>
      <w:r>
        <w:rPr>
          <w:rtl/>
          <w:lang w:bidi="ar-SA"/>
        </w:rPr>
        <w:t xml:space="preserve">, </w:t>
      </w:r>
      <w:r>
        <w:rPr>
          <w:rtl/>
        </w:rPr>
        <w:t>כי</w:t>
      </w:r>
      <w:r>
        <w:rPr>
          <w:rtl/>
          <w:lang w:bidi="ar-SA"/>
        </w:rPr>
        <w:t xml:space="preserve"> </w:t>
      </w:r>
      <w:r>
        <w:rPr>
          <w:rtl/>
        </w:rPr>
        <w:t>תלוי</w:t>
      </w:r>
      <w:r>
        <w:rPr>
          <w:rtl/>
          <w:lang w:bidi="ar-SA"/>
        </w:rPr>
        <w:t xml:space="preserve"> </w:t>
      </w:r>
      <w:r>
        <w:rPr>
          <w:rtl/>
        </w:rPr>
        <w:t>בדרגת</w:t>
      </w:r>
      <w:r>
        <w:rPr>
          <w:rtl/>
          <w:lang w:bidi="ar-SA"/>
        </w:rPr>
        <w:t xml:space="preserve"> </w:t>
      </w:r>
      <w:r>
        <w:rPr>
          <w:rtl/>
        </w:rPr>
        <w:t>דזכו</w:t>
      </w:r>
      <w:r>
        <w:rPr>
          <w:rtl/>
          <w:lang w:bidi="ar-SA"/>
        </w:rPr>
        <w:t xml:space="preserve"> </w:t>
      </w:r>
      <w:r>
        <w:rPr>
          <w:rtl/>
        </w:rPr>
        <w:t>וכו</w:t>
      </w:r>
      <w:r>
        <w:rPr>
          <w:rtl/>
          <w:lang w:bidi="ar-SA"/>
        </w:rPr>
        <w:t xml:space="preserve">'. </w:t>
      </w:r>
      <w:r>
        <w:rPr>
          <w:rtl/>
        </w:rPr>
        <w:t>ולכאו</w:t>
      </w:r>
      <w:r>
        <w:rPr>
          <w:rtl/>
          <w:lang w:bidi="ar-SA"/>
        </w:rPr>
        <w:t xml:space="preserve">' </w:t>
      </w:r>
      <w:r>
        <w:rPr>
          <w:rtl/>
        </w:rPr>
        <w:t>י</w:t>
      </w:r>
      <w:r>
        <w:rPr>
          <w:rtl/>
          <w:lang w:bidi="ar-SA"/>
        </w:rPr>
        <w:t>"</w:t>
      </w:r>
      <w:r>
        <w:rPr>
          <w:rtl/>
        </w:rPr>
        <w:t>ל</w:t>
      </w:r>
      <w:r>
        <w:rPr>
          <w:rtl/>
          <w:lang w:bidi="ar-SA"/>
        </w:rPr>
        <w:t xml:space="preserve"> </w:t>
      </w:r>
      <w:r>
        <w:rPr>
          <w:rtl/>
        </w:rPr>
        <w:t>דאם</w:t>
      </w:r>
      <w:r>
        <w:rPr>
          <w:rtl/>
          <w:lang w:bidi="ar-SA"/>
        </w:rPr>
        <w:t xml:space="preserve"> </w:t>
      </w:r>
      <w:r>
        <w:rPr>
          <w:rtl/>
        </w:rPr>
        <w:t>הי</w:t>
      </w:r>
      <w:r>
        <w:rPr>
          <w:rtl/>
          <w:lang w:bidi="ar-SA"/>
        </w:rPr>
        <w:t xml:space="preserve">' </w:t>
      </w:r>
      <w:r>
        <w:rPr>
          <w:rtl/>
        </w:rPr>
        <w:t>אופן</w:t>
      </w:r>
      <w:r>
        <w:rPr>
          <w:rtl/>
          <w:lang w:bidi="ar-SA"/>
        </w:rPr>
        <w:t xml:space="preserve"> </w:t>
      </w:r>
      <w:r>
        <w:rPr>
          <w:rtl/>
        </w:rPr>
        <w:t>הגאולה</w:t>
      </w:r>
      <w:r>
        <w:rPr>
          <w:rtl/>
          <w:lang w:bidi="ar-SA"/>
        </w:rPr>
        <w:t xml:space="preserve"> </w:t>
      </w:r>
      <w:r>
        <w:rPr>
          <w:rtl/>
        </w:rPr>
        <w:t>מתגלה</w:t>
      </w:r>
      <w:r>
        <w:rPr>
          <w:rtl/>
          <w:lang w:bidi="ar-SA"/>
        </w:rPr>
        <w:t xml:space="preserve"> </w:t>
      </w:r>
      <w:r>
        <w:rPr>
          <w:rtl/>
        </w:rPr>
        <w:t>ע</w:t>
      </w:r>
      <w:r>
        <w:rPr>
          <w:rtl/>
          <w:lang w:bidi="ar-SA"/>
        </w:rPr>
        <w:t>"</w:t>
      </w:r>
      <w:r>
        <w:rPr>
          <w:rtl/>
        </w:rPr>
        <w:t>י</w:t>
      </w:r>
      <w:r>
        <w:rPr>
          <w:rtl/>
          <w:lang w:bidi="ar-SA"/>
        </w:rPr>
        <w:t xml:space="preserve"> </w:t>
      </w:r>
      <w:r>
        <w:rPr>
          <w:rtl/>
        </w:rPr>
        <w:t>הנביאים</w:t>
      </w:r>
      <w:r>
        <w:rPr>
          <w:rtl/>
          <w:lang w:bidi="ar-SA"/>
        </w:rPr>
        <w:t xml:space="preserve"> </w:t>
      </w:r>
      <w:r>
        <w:rPr>
          <w:rtl/>
        </w:rPr>
        <w:t>באופן</w:t>
      </w:r>
      <w:r>
        <w:rPr>
          <w:rtl/>
          <w:lang w:bidi="ar-SA"/>
        </w:rPr>
        <w:t xml:space="preserve"> </w:t>
      </w:r>
      <w:r>
        <w:rPr>
          <w:rtl/>
        </w:rPr>
        <w:t>ברור</w:t>
      </w:r>
      <w:r>
        <w:rPr>
          <w:rtl/>
          <w:lang w:bidi="ar-SA"/>
        </w:rPr>
        <w:t xml:space="preserve"> </w:t>
      </w:r>
      <w:r>
        <w:rPr>
          <w:rtl/>
        </w:rPr>
        <w:t>ומוחלט</w:t>
      </w:r>
      <w:r>
        <w:rPr>
          <w:rtl/>
          <w:lang w:bidi="ar-SA"/>
        </w:rPr>
        <w:t xml:space="preserve">, </w:t>
      </w:r>
      <w:r>
        <w:rPr>
          <w:rtl/>
        </w:rPr>
        <w:t>אז</w:t>
      </w:r>
      <w:r>
        <w:rPr>
          <w:rtl/>
          <w:lang w:bidi="ar-SA"/>
        </w:rPr>
        <w:t xml:space="preserve"> </w:t>
      </w:r>
      <w:r>
        <w:rPr>
          <w:rtl/>
        </w:rPr>
        <w:t>לא</w:t>
      </w:r>
      <w:r>
        <w:rPr>
          <w:rtl/>
          <w:lang w:bidi="ar-SA"/>
        </w:rPr>
        <w:t xml:space="preserve"> </w:t>
      </w:r>
      <w:r>
        <w:rPr>
          <w:rtl/>
        </w:rPr>
        <w:t>הי</w:t>
      </w:r>
      <w:r>
        <w:rPr>
          <w:rtl/>
          <w:lang w:bidi="ar-SA"/>
        </w:rPr>
        <w:t xml:space="preserve">' </w:t>
      </w:r>
      <w:r>
        <w:rPr>
          <w:rtl/>
        </w:rPr>
        <w:t>שייך</w:t>
      </w:r>
      <w:r>
        <w:rPr>
          <w:rtl/>
          <w:lang w:bidi="ar-SA"/>
        </w:rPr>
        <w:t xml:space="preserve"> </w:t>
      </w:r>
      <w:r>
        <w:rPr>
          <w:rtl/>
        </w:rPr>
        <w:t>שיהיו</w:t>
      </w:r>
      <w:r>
        <w:rPr>
          <w:rtl/>
          <w:lang w:bidi="ar-SA"/>
        </w:rPr>
        <w:t xml:space="preserve"> </w:t>
      </w:r>
      <w:r>
        <w:rPr>
          <w:rtl/>
        </w:rPr>
        <w:t>שינויים</w:t>
      </w:r>
      <w:r>
        <w:rPr>
          <w:rtl/>
          <w:lang w:bidi="ar-SA"/>
        </w:rPr>
        <w:t xml:space="preserve"> </w:t>
      </w:r>
      <w:r>
        <w:rPr>
          <w:rtl/>
        </w:rPr>
        <w:t>בזה</w:t>
      </w:r>
      <w:r>
        <w:rPr>
          <w:rtl/>
          <w:lang w:bidi="ar-SA"/>
        </w:rPr>
        <w:t xml:space="preserve"> </w:t>
      </w:r>
      <w:r>
        <w:rPr>
          <w:rtl/>
        </w:rPr>
        <w:t>מצד</w:t>
      </w:r>
      <w:r>
        <w:rPr>
          <w:rtl/>
          <w:lang w:bidi="ar-SA"/>
        </w:rPr>
        <w:t xml:space="preserve"> </w:t>
      </w:r>
      <w:r>
        <w:rPr>
          <w:rtl/>
        </w:rPr>
        <w:t>הדרגות</w:t>
      </w:r>
      <w:r>
        <w:rPr>
          <w:rtl/>
          <w:lang w:bidi="ar-SA"/>
        </w:rPr>
        <w:t xml:space="preserve"> </w:t>
      </w:r>
      <w:r>
        <w:rPr>
          <w:rtl/>
        </w:rPr>
        <w:t>דזכו</w:t>
      </w:r>
      <w:r>
        <w:rPr>
          <w:rtl/>
          <w:lang w:bidi="ar-SA"/>
        </w:rPr>
        <w:t xml:space="preserve"> </w:t>
      </w:r>
      <w:r>
        <w:rPr>
          <w:rtl/>
        </w:rPr>
        <w:t>וכו</w:t>
      </w:r>
      <w:r>
        <w:rPr>
          <w:rtl/>
          <w:lang w:bidi="ar-SA"/>
        </w:rPr>
        <w:t>'</w:t>
      </w:r>
      <w:r>
        <w:rPr>
          <w:rStyle w:val="FootnoteReference"/>
          <w:lang w:bidi="ar-SA"/>
        </w:rPr>
        <w:footnoteReference w:id="6"/>
      </w:r>
      <w:r>
        <w:rPr>
          <w:rtl/>
          <w:lang w:bidi="ar-SA"/>
        </w:rPr>
        <w:t xml:space="preserve">, </w:t>
      </w:r>
      <w:r>
        <w:rPr>
          <w:rtl/>
        </w:rPr>
        <w:t>ולכן</w:t>
      </w:r>
      <w:r>
        <w:rPr>
          <w:rtl/>
          <w:lang w:bidi="ar-SA"/>
        </w:rPr>
        <w:t xml:space="preserve"> </w:t>
      </w:r>
      <w:r>
        <w:rPr>
          <w:rtl/>
        </w:rPr>
        <w:t>לכתחילה</w:t>
      </w:r>
      <w:r>
        <w:rPr>
          <w:rtl/>
          <w:lang w:bidi="ar-SA"/>
        </w:rPr>
        <w:t xml:space="preserve"> </w:t>
      </w:r>
      <w:r>
        <w:rPr>
          <w:rtl/>
        </w:rPr>
        <w:t>נאמר</w:t>
      </w:r>
      <w:r>
        <w:rPr>
          <w:rtl/>
          <w:lang w:bidi="ar-SA"/>
        </w:rPr>
        <w:t xml:space="preserve"> </w:t>
      </w:r>
      <w:r>
        <w:rPr>
          <w:rtl/>
        </w:rPr>
        <w:t>באופן</w:t>
      </w:r>
      <w:r>
        <w:rPr>
          <w:rtl/>
          <w:lang w:bidi="ar-SA"/>
        </w:rPr>
        <w:t xml:space="preserve"> </w:t>
      </w:r>
      <w:r>
        <w:rPr>
          <w:rtl/>
        </w:rPr>
        <w:t>סתום</w:t>
      </w:r>
      <w:r>
        <w:rPr>
          <w:rtl/>
          <w:lang w:bidi="ar-SA"/>
        </w:rPr>
        <w:t>.</w:t>
      </w:r>
    </w:p>
    <w:p w:rsidR="000C4E34" w:rsidRDefault="000C4E34" w:rsidP="00077D26">
      <w:pPr>
        <w:pStyle w:val="a1"/>
        <w:rPr>
          <w:b/>
          <w:bCs/>
          <w:lang w:bidi="ar-SA"/>
        </w:rPr>
      </w:pPr>
      <w:r>
        <w:rPr>
          <w:b/>
          <w:bCs/>
          <w:rtl/>
        </w:rPr>
        <w:t>ג</w:t>
      </w:r>
      <w:r>
        <w:rPr>
          <w:rtl/>
          <w:lang w:bidi="ar-SA"/>
        </w:rPr>
        <w:t xml:space="preserve">. </w:t>
      </w:r>
      <w:r>
        <w:rPr>
          <w:rtl/>
        </w:rPr>
        <w:t>ואוי</w:t>
      </w:r>
      <w:r>
        <w:rPr>
          <w:rtl/>
          <w:lang w:bidi="ar-SA"/>
        </w:rPr>
        <w:t>"</w:t>
      </w:r>
      <w:r>
        <w:rPr>
          <w:rtl/>
        </w:rPr>
        <w:t>ל</w:t>
      </w:r>
      <w:r>
        <w:rPr>
          <w:rtl/>
          <w:lang w:bidi="ar-SA"/>
        </w:rPr>
        <w:t xml:space="preserve"> </w:t>
      </w:r>
      <w:r>
        <w:rPr>
          <w:rtl/>
        </w:rPr>
        <w:t>דגם</w:t>
      </w:r>
      <w:r>
        <w:rPr>
          <w:rtl/>
          <w:lang w:bidi="ar-SA"/>
        </w:rPr>
        <w:t xml:space="preserve"> </w:t>
      </w:r>
      <w:r>
        <w:rPr>
          <w:rtl/>
        </w:rPr>
        <w:t>ענין</w:t>
      </w:r>
      <w:r>
        <w:rPr>
          <w:rtl/>
          <w:lang w:bidi="ar-SA"/>
        </w:rPr>
        <w:t xml:space="preserve"> </w:t>
      </w:r>
      <w:r>
        <w:rPr>
          <w:rtl/>
        </w:rPr>
        <w:t>זה</w:t>
      </w:r>
      <w:r>
        <w:rPr>
          <w:rtl/>
          <w:lang w:bidi="ar-SA"/>
        </w:rPr>
        <w:t xml:space="preserve"> </w:t>
      </w:r>
      <w:r>
        <w:rPr>
          <w:rtl/>
        </w:rPr>
        <w:t>מרומז</w:t>
      </w:r>
      <w:r>
        <w:rPr>
          <w:rtl/>
          <w:lang w:bidi="ar-SA"/>
        </w:rPr>
        <w:t xml:space="preserve"> </w:t>
      </w:r>
      <w:r>
        <w:rPr>
          <w:rtl/>
        </w:rPr>
        <w:t>בדברי</w:t>
      </w:r>
      <w:r>
        <w:rPr>
          <w:rtl/>
          <w:lang w:bidi="ar-SA"/>
        </w:rPr>
        <w:t xml:space="preserve"> </w:t>
      </w:r>
      <w:r>
        <w:rPr>
          <w:rtl/>
        </w:rPr>
        <w:t>הרמב</w:t>
      </w:r>
      <w:r>
        <w:rPr>
          <w:rtl/>
          <w:lang w:bidi="ar-SA"/>
        </w:rPr>
        <w:t>"</w:t>
      </w:r>
      <w:r>
        <w:rPr>
          <w:rtl/>
        </w:rPr>
        <w:t>ם</w:t>
      </w:r>
      <w:r>
        <w:rPr>
          <w:rtl/>
          <w:lang w:bidi="ar-SA"/>
        </w:rPr>
        <w:t xml:space="preserve"> "</w:t>
      </w:r>
      <w:r>
        <w:rPr>
          <w:rtl/>
        </w:rPr>
        <w:t>שדברים</w:t>
      </w:r>
      <w:r>
        <w:rPr>
          <w:rtl/>
          <w:lang w:bidi="ar-SA"/>
        </w:rPr>
        <w:t xml:space="preserve"> </w:t>
      </w:r>
      <w:r>
        <w:rPr>
          <w:rtl/>
        </w:rPr>
        <w:t>סתומין</w:t>
      </w:r>
      <w:r>
        <w:rPr>
          <w:rtl/>
          <w:lang w:bidi="ar-SA"/>
        </w:rPr>
        <w:t xml:space="preserve"> </w:t>
      </w:r>
      <w:r>
        <w:rPr>
          <w:rtl/>
        </w:rPr>
        <w:t>הן</w:t>
      </w:r>
      <w:r>
        <w:rPr>
          <w:rtl/>
          <w:lang w:bidi="ar-SA"/>
        </w:rPr>
        <w:t xml:space="preserve"> </w:t>
      </w:r>
      <w:r>
        <w:rPr>
          <w:rtl/>
        </w:rPr>
        <w:t>אצל</w:t>
      </w:r>
      <w:r>
        <w:rPr>
          <w:rtl/>
          <w:lang w:bidi="ar-SA"/>
        </w:rPr>
        <w:t xml:space="preserve"> </w:t>
      </w:r>
      <w:r>
        <w:rPr>
          <w:rtl/>
        </w:rPr>
        <w:t>הנביאים</w:t>
      </w:r>
      <w:r>
        <w:rPr>
          <w:rtl/>
          <w:lang w:bidi="ar-SA"/>
        </w:rPr>
        <w:t xml:space="preserve">, </w:t>
      </w:r>
      <w:r>
        <w:rPr>
          <w:rtl/>
        </w:rPr>
        <w:t>גם</w:t>
      </w:r>
      <w:r>
        <w:rPr>
          <w:rtl/>
          <w:lang w:bidi="ar-SA"/>
        </w:rPr>
        <w:t xml:space="preserve"> </w:t>
      </w:r>
      <w:r>
        <w:rPr>
          <w:rtl/>
        </w:rPr>
        <w:t>החכמים</w:t>
      </w:r>
      <w:r>
        <w:rPr>
          <w:rtl/>
          <w:lang w:bidi="ar-SA"/>
        </w:rPr>
        <w:t xml:space="preserve"> </w:t>
      </w:r>
      <w:r>
        <w:rPr>
          <w:rtl/>
        </w:rPr>
        <w:t>אין</w:t>
      </w:r>
      <w:r>
        <w:rPr>
          <w:rtl/>
          <w:lang w:bidi="ar-SA"/>
        </w:rPr>
        <w:t xml:space="preserve"> </w:t>
      </w:r>
      <w:r>
        <w:rPr>
          <w:rtl/>
        </w:rPr>
        <w:t>להם</w:t>
      </w:r>
      <w:r>
        <w:rPr>
          <w:rtl/>
          <w:lang w:bidi="ar-SA"/>
        </w:rPr>
        <w:t xml:space="preserve"> </w:t>
      </w:r>
      <w:r>
        <w:rPr>
          <w:rtl/>
        </w:rPr>
        <w:t>קבלה</w:t>
      </w:r>
      <w:r>
        <w:rPr>
          <w:rtl/>
          <w:lang w:bidi="ar-SA"/>
        </w:rPr>
        <w:t xml:space="preserve"> </w:t>
      </w:r>
      <w:r>
        <w:rPr>
          <w:rtl/>
        </w:rPr>
        <w:t>בדברים</w:t>
      </w:r>
      <w:r>
        <w:rPr>
          <w:rtl/>
          <w:lang w:bidi="ar-SA"/>
        </w:rPr>
        <w:t xml:space="preserve"> </w:t>
      </w:r>
      <w:r>
        <w:rPr>
          <w:rtl/>
        </w:rPr>
        <w:t>אלו</w:t>
      </w:r>
      <w:r>
        <w:rPr>
          <w:rtl/>
          <w:lang w:bidi="ar-SA"/>
        </w:rPr>
        <w:t xml:space="preserve"> </w:t>
      </w:r>
      <w:r>
        <w:rPr>
          <w:rtl/>
        </w:rPr>
        <w:t>אלא</w:t>
      </w:r>
      <w:r>
        <w:rPr>
          <w:rtl/>
          <w:lang w:bidi="ar-SA"/>
        </w:rPr>
        <w:t xml:space="preserve"> </w:t>
      </w:r>
      <w:r>
        <w:rPr>
          <w:rtl/>
        </w:rPr>
        <w:t>לפי</w:t>
      </w:r>
      <w:r>
        <w:rPr>
          <w:rtl/>
          <w:lang w:bidi="ar-SA"/>
        </w:rPr>
        <w:t xml:space="preserve"> </w:t>
      </w:r>
      <w:r>
        <w:rPr>
          <w:rtl/>
        </w:rPr>
        <w:t>הכרע</w:t>
      </w:r>
      <w:r>
        <w:rPr>
          <w:rtl/>
          <w:lang w:bidi="ar-SA"/>
        </w:rPr>
        <w:t xml:space="preserve"> </w:t>
      </w:r>
      <w:r>
        <w:rPr>
          <w:rtl/>
        </w:rPr>
        <w:t>הפסוקים</w:t>
      </w:r>
      <w:r>
        <w:rPr>
          <w:rtl/>
          <w:lang w:bidi="ar-SA"/>
        </w:rPr>
        <w:t xml:space="preserve">, </w:t>
      </w:r>
      <w:r>
        <w:rPr>
          <w:rtl/>
        </w:rPr>
        <w:t>ולפיכך</w:t>
      </w:r>
      <w:r>
        <w:rPr>
          <w:rtl/>
          <w:lang w:bidi="ar-SA"/>
        </w:rPr>
        <w:t xml:space="preserve"> </w:t>
      </w:r>
      <w:r>
        <w:rPr>
          <w:rtl/>
        </w:rPr>
        <w:t>יש</w:t>
      </w:r>
      <w:r>
        <w:rPr>
          <w:rtl/>
          <w:lang w:bidi="ar-SA"/>
        </w:rPr>
        <w:t xml:space="preserve"> </w:t>
      </w:r>
      <w:r>
        <w:rPr>
          <w:rtl/>
        </w:rPr>
        <w:t>להם</w:t>
      </w:r>
      <w:r>
        <w:rPr>
          <w:rtl/>
          <w:lang w:bidi="ar-SA"/>
        </w:rPr>
        <w:t xml:space="preserve"> </w:t>
      </w:r>
      <w:r>
        <w:rPr>
          <w:rtl/>
        </w:rPr>
        <w:t>מחלוקת</w:t>
      </w:r>
      <w:r>
        <w:rPr>
          <w:rtl/>
          <w:lang w:bidi="ar-SA"/>
        </w:rPr>
        <w:t xml:space="preserve"> </w:t>
      </w:r>
      <w:r>
        <w:rPr>
          <w:rtl/>
        </w:rPr>
        <w:t>בדברים</w:t>
      </w:r>
      <w:r>
        <w:rPr>
          <w:rtl/>
          <w:lang w:bidi="ar-SA"/>
        </w:rPr>
        <w:t xml:space="preserve"> </w:t>
      </w:r>
      <w:r>
        <w:rPr>
          <w:rtl/>
        </w:rPr>
        <w:t>אלו</w:t>
      </w:r>
      <w:r>
        <w:rPr>
          <w:rtl/>
          <w:lang w:bidi="ar-SA"/>
        </w:rPr>
        <w:t xml:space="preserve">", </w:t>
      </w:r>
      <w:r>
        <w:rPr>
          <w:rtl/>
        </w:rPr>
        <w:t>די</w:t>
      </w:r>
      <w:r>
        <w:rPr>
          <w:rtl/>
          <w:lang w:bidi="ar-SA"/>
        </w:rPr>
        <w:t>"</w:t>
      </w:r>
      <w:r>
        <w:rPr>
          <w:rtl/>
        </w:rPr>
        <w:t>ל</w:t>
      </w:r>
      <w:r>
        <w:rPr>
          <w:rtl/>
          <w:lang w:bidi="ar-SA"/>
        </w:rPr>
        <w:t xml:space="preserve"> </w:t>
      </w:r>
      <w:r>
        <w:rPr>
          <w:rtl/>
        </w:rPr>
        <w:t>בדא</w:t>
      </w:r>
      <w:r>
        <w:rPr>
          <w:rtl/>
          <w:lang w:bidi="ar-SA"/>
        </w:rPr>
        <w:t>"</w:t>
      </w:r>
      <w:r>
        <w:rPr>
          <w:rtl/>
        </w:rPr>
        <w:t>פ</w:t>
      </w:r>
      <w:r>
        <w:rPr>
          <w:rtl/>
          <w:lang w:bidi="ar-SA"/>
        </w:rPr>
        <w:t xml:space="preserve"> </w:t>
      </w:r>
      <w:r>
        <w:rPr>
          <w:rtl/>
        </w:rPr>
        <w:t>שבזה</w:t>
      </w:r>
      <w:r>
        <w:rPr>
          <w:rtl/>
          <w:lang w:bidi="ar-SA"/>
        </w:rPr>
        <w:t xml:space="preserve"> </w:t>
      </w:r>
      <w:r>
        <w:rPr>
          <w:rtl/>
        </w:rPr>
        <w:t>מרמז</w:t>
      </w:r>
      <w:r>
        <w:rPr>
          <w:rtl/>
          <w:lang w:bidi="ar-SA"/>
        </w:rPr>
        <w:t xml:space="preserve"> </w:t>
      </w:r>
      <w:r>
        <w:rPr>
          <w:rtl/>
        </w:rPr>
        <w:t>הרמב</w:t>
      </w:r>
      <w:r>
        <w:rPr>
          <w:rtl/>
          <w:lang w:bidi="ar-SA"/>
        </w:rPr>
        <w:t>"</w:t>
      </w:r>
      <w:r>
        <w:rPr>
          <w:rtl/>
        </w:rPr>
        <w:t>ם</w:t>
      </w:r>
      <w:r>
        <w:rPr>
          <w:rtl/>
          <w:lang w:bidi="ar-SA"/>
        </w:rPr>
        <w:t xml:space="preserve"> </w:t>
      </w:r>
      <w:r>
        <w:rPr>
          <w:rtl/>
        </w:rPr>
        <w:t>גם</w:t>
      </w:r>
      <w:r>
        <w:rPr>
          <w:rtl/>
          <w:lang w:bidi="ar-SA"/>
        </w:rPr>
        <w:t xml:space="preserve"> </w:t>
      </w:r>
      <w:r>
        <w:rPr>
          <w:rtl/>
        </w:rPr>
        <w:t>לדברי</w:t>
      </w:r>
      <w:r>
        <w:rPr>
          <w:rtl/>
          <w:lang w:bidi="ar-SA"/>
        </w:rPr>
        <w:t xml:space="preserve"> </w:t>
      </w:r>
      <w:r>
        <w:rPr>
          <w:rtl/>
        </w:rPr>
        <w:t>החכמים</w:t>
      </w:r>
      <w:r>
        <w:rPr>
          <w:rtl/>
          <w:lang w:bidi="ar-SA"/>
        </w:rPr>
        <w:t xml:space="preserve"> </w:t>
      </w:r>
      <w:r>
        <w:rPr>
          <w:rtl/>
        </w:rPr>
        <w:t>בסנהדרין</w:t>
      </w:r>
      <w:r>
        <w:rPr>
          <w:rtl/>
          <w:lang w:bidi="ar-SA"/>
        </w:rPr>
        <w:t xml:space="preserve"> </w:t>
      </w:r>
      <w:r>
        <w:rPr>
          <w:rtl/>
        </w:rPr>
        <w:t>צח</w:t>
      </w:r>
      <w:r>
        <w:rPr>
          <w:rtl/>
          <w:lang w:bidi="ar-SA"/>
        </w:rPr>
        <w:t xml:space="preserve">, </w:t>
      </w:r>
      <w:r>
        <w:rPr>
          <w:rtl/>
        </w:rPr>
        <w:t>א</w:t>
      </w:r>
      <w:r>
        <w:rPr>
          <w:rtl/>
          <w:lang w:bidi="ar-SA"/>
        </w:rPr>
        <w:t>: "</w:t>
      </w:r>
      <w:r>
        <w:rPr>
          <w:rtl/>
        </w:rPr>
        <w:t>ואמר</w:t>
      </w:r>
      <w:r>
        <w:rPr>
          <w:rtl/>
          <w:lang w:bidi="ar-SA"/>
        </w:rPr>
        <w:t xml:space="preserve"> </w:t>
      </w:r>
      <w:r>
        <w:rPr>
          <w:rtl/>
        </w:rPr>
        <w:t>רבי</w:t>
      </w:r>
      <w:r>
        <w:rPr>
          <w:rtl/>
          <w:lang w:bidi="ar-SA"/>
        </w:rPr>
        <w:t xml:space="preserve"> </w:t>
      </w:r>
      <w:r>
        <w:rPr>
          <w:rtl/>
        </w:rPr>
        <w:t>יוחנן</w:t>
      </w:r>
      <w:r>
        <w:rPr>
          <w:rtl/>
          <w:lang w:bidi="ar-SA"/>
        </w:rPr>
        <w:t xml:space="preserve"> </w:t>
      </w:r>
      <w:r>
        <w:rPr>
          <w:rtl/>
        </w:rPr>
        <w:t>אין</w:t>
      </w:r>
      <w:r>
        <w:rPr>
          <w:rtl/>
          <w:lang w:bidi="ar-SA"/>
        </w:rPr>
        <w:t xml:space="preserve"> </w:t>
      </w:r>
      <w:r>
        <w:rPr>
          <w:rtl/>
        </w:rPr>
        <w:t>בן</w:t>
      </w:r>
      <w:r>
        <w:rPr>
          <w:rtl/>
          <w:lang w:bidi="ar-SA"/>
        </w:rPr>
        <w:t xml:space="preserve"> </w:t>
      </w:r>
      <w:r>
        <w:rPr>
          <w:rtl/>
        </w:rPr>
        <w:t>דוד</w:t>
      </w:r>
      <w:r>
        <w:rPr>
          <w:rtl/>
          <w:lang w:bidi="ar-SA"/>
        </w:rPr>
        <w:t xml:space="preserve"> </w:t>
      </w:r>
      <w:r>
        <w:rPr>
          <w:rtl/>
        </w:rPr>
        <w:t>בא</w:t>
      </w:r>
      <w:r>
        <w:rPr>
          <w:rtl/>
          <w:lang w:bidi="ar-SA"/>
        </w:rPr>
        <w:t xml:space="preserve"> </w:t>
      </w:r>
      <w:r>
        <w:rPr>
          <w:rtl/>
        </w:rPr>
        <w:t>אלא</w:t>
      </w:r>
      <w:r>
        <w:rPr>
          <w:rtl/>
          <w:lang w:bidi="ar-SA"/>
        </w:rPr>
        <w:t xml:space="preserve"> </w:t>
      </w:r>
      <w:r>
        <w:rPr>
          <w:rtl/>
        </w:rPr>
        <w:t>בדור</w:t>
      </w:r>
      <w:r>
        <w:rPr>
          <w:rtl/>
          <w:lang w:bidi="ar-SA"/>
        </w:rPr>
        <w:t xml:space="preserve"> </w:t>
      </w:r>
      <w:r>
        <w:rPr>
          <w:rtl/>
        </w:rPr>
        <w:t>שכולו</w:t>
      </w:r>
      <w:r>
        <w:rPr>
          <w:rtl/>
          <w:lang w:bidi="ar-SA"/>
        </w:rPr>
        <w:t xml:space="preserve"> </w:t>
      </w:r>
      <w:r>
        <w:rPr>
          <w:rtl/>
        </w:rPr>
        <w:t>זכאי</w:t>
      </w:r>
      <w:r>
        <w:rPr>
          <w:rtl/>
          <w:lang w:bidi="ar-SA"/>
        </w:rPr>
        <w:t xml:space="preserve"> </w:t>
      </w:r>
      <w:r>
        <w:rPr>
          <w:rtl/>
        </w:rPr>
        <w:t>או</w:t>
      </w:r>
      <w:r>
        <w:rPr>
          <w:rtl/>
          <w:lang w:bidi="ar-SA"/>
        </w:rPr>
        <w:t xml:space="preserve"> </w:t>
      </w:r>
      <w:r>
        <w:rPr>
          <w:rtl/>
        </w:rPr>
        <w:t>כולו</w:t>
      </w:r>
      <w:r>
        <w:rPr>
          <w:rtl/>
          <w:lang w:bidi="ar-SA"/>
        </w:rPr>
        <w:t xml:space="preserve"> </w:t>
      </w:r>
      <w:r>
        <w:rPr>
          <w:rtl/>
        </w:rPr>
        <w:t>חייב</w:t>
      </w:r>
      <w:r>
        <w:rPr>
          <w:rtl/>
          <w:lang w:bidi="ar-SA"/>
        </w:rPr>
        <w:t xml:space="preserve">, </w:t>
      </w:r>
      <w:r>
        <w:rPr>
          <w:rtl/>
        </w:rPr>
        <w:t>בדור</w:t>
      </w:r>
      <w:r>
        <w:rPr>
          <w:rtl/>
          <w:lang w:bidi="ar-SA"/>
        </w:rPr>
        <w:t xml:space="preserve"> </w:t>
      </w:r>
      <w:r>
        <w:rPr>
          <w:rtl/>
        </w:rPr>
        <w:t>שכולו</w:t>
      </w:r>
      <w:r>
        <w:rPr>
          <w:rtl/>
          <w:lang w:bidi="ar-SA"/>
        </w:rPr>
        <w:t xml:space="preserve"> </w:t>
      </w:r>
      <w:r>
        <w:rPr>
          <w:rtl/>
        </w:rPr>
        <w:t>זכאי</w:t>
      </w:r>
      <w:r>
        <w:rPr>
          <w:rtl/>
          <w:lang w:bidi="ar-SA"/>
        </w:rPr>
        <w:t xml:space="preserve"> </w:t>
      </w:r>
      <w:r>
        <w:rPr>
          <w:rtl/>
        </w:rPr>
        <w:t>דכתיב</w:t>
      </w:r>
      <w:r>
        <w:rPr>
          <w:rtl/>
          <w:lang w:bidi="ar-SA"/>
        </w:rPr>
        <w:t xml:space="preserve"> (</w:t>
      </w:r>
      <w:r>
        <w:rPr>
          <w:rtl/>
        </w:rPr>
        <w:t>ישעי</w:t>
      </w:r>
      <w:r>
        <w:rPr>
          <w:rtl/>
          <w:lang w:bidi="ar-SA"/>
        </w:rPr>
        <w:t xml:space="preserve">' </w:t>
      </w:r>
      <w:r>
        <w:rPr>
          <w:rtl/>
        </w:rPr>
        <w:t>ס</w:t>
      </w:r>
      <w:r>
        <w:rPr>
          <w:rtl/>
          <w:lang w:bidi="ar-SA"/>
        </w:rPr>
        <w:t xml:space="preserve">, </w:t>
      </w:r>
      <w:r>
        <w:rPr>
          <w:rtl/>
        </w:rPr>
        <w:t>כא</w:t>
      </w:r>
      <w:r>
        <w:rPr>
          <w:rtl/>
          <w:lang w:bidi="ar-SA"/>
        </w:rPr>
        <w:t xml:space="preserve">) </w:t>
      </w:r>
      <w:r>
        <w:rPr>
          <w:rtl/>
        </w:rPr>
        <w:t>ועמך</w:t>
      </w:r>
      <w:r>
        <w:rPr>
          <w:rtl/>
          <w:lang w:bidi="ar-SA"/>
        </w:rPr>
        <w:t xml:space="preserve"> </w:t>
      </w:r>
      <w:r>
        <w:rPr>
          <w:rtl/>
        </w:rPr>
        <w:t>כולם</w:t>
      </w:r>
      <w:r>
        <w:rPr>
          <w:rtl/>
          <w:lang w:bidi="ar-SA"/>
        </w:rPr>
        <w:t xml:space="preserve"> </w:t>
      </w:r>
      <w:r>
        <w:rPr>
          <w:rtl/>
        </w:rPr>
        <w:t>צדיקים</w:t>
      </w:r>
      <w:r>
        <w:rPr>
          <w:rtl/>
          <w:lang w:bidi="ar-SA"/>
        </w:rPr>
        <w:t xml:space="preserve"> </w:t>
      </w:r>
      <w:r>
        <w:rPr>
          <w:rtl/>
        </w:rPr>
        <w:t>לעולם</w:t>
      </w:r>
      <w:r>
        <w:rPr>
          <w:rtl/>
          <w:lang w:bidi="ar-SA"/>
        </w:rPr>
        <w:t xml:space="preserve"> </w:t>
      </w:r>
      <w:r>
        <w:rPr>
          <w:rtl/>
        </w:rPr>
        <w:t>יירשו</w:t>
      </w:r>
      <w:r>
        <w:rPr>
          <w:rtl/>
          <w:lang w:bidi="ar-SA"/>
        </w:rPr>
        <w:t xml:space="preserve"> </w:t>
      </w:r>
      <w:r>
        <w:rPr>
          <w:rtl/>
        </w:rPr>
        <w:t>ארץ</w:t>
      </w:r>
      <w:r>
        <w:rPr>
          <w:rtl/>
          <w:lang w:bidi="ar-SA"/>
        </w:rPr>
        <w:t xml:space="preserve">, </w:t>
      </w:r>
      <w:r>
        <w:rPr>
          <w:rtl/>
        </w:rPr>
        <w:t>בדור</w:t>
      </w:r>
      <w:r>
        <w:rPr>
          <w:rtl/>
          <w:lang w:bidi="ar-SA"/>
        </w:rPr>
        <w:t xml:space="preserve"> </w:t>
      </w:r>
      <w:r>
        <w:rPr>
          <w:rtl/>
        </w:rPr>
        <w:t>שכולו</w:t>
      </w:r>
      <w:r>
        <w:rPr>
          <w:rtl/>
          <w:lang w:bidi="ar-SA"/>
        </w:rPr>
        <w:t xml:space="preserve"> </w:t>
      </w:r>
      <w:r>
        <w:rPr>
          <w:rtl/>
        </w:rPr>
        <w:t>חייב</w:t>
      </w:r>
      <w:r>
        <w:rPr>
          <w:rtl/>
          <w:lang w:bidi="ar-SA"/>
        </w:rPr>
        <w:t xml:space="preserve"> </w:t>
      </w:r>
      <w:r>
        <w:rPr>
          <w:rtl/>
        </w:rPr>
        <w:t>דכתיב</w:t>
      </w:r>
      <w:r>
        <w:rPr>
          <w:rtl/>
          <w:lang w:bidi="ar-SA"/>
        </w:rPr>
        <w:t xml:space="preserve"> (</w:t>
      </w:r>
      <w:r>
        <w:rPr>
          <w:rtl/>
        </w:rPr>
        <w:t>ישעי</w:t>
      </w:r>
      <w:r>
        <w:rPr>
          <w:rtl/>
          <w:lang w:bidi="ar-SA"/>
        </w:rPr>
        <w:t xml:space="preserve">' </w:t>
      </w:r>
      <w:r>
        <w:rPr>
          <w:rtl/>
        </w:rPr>
        <w:t>נט</w:t>
      </w:r>
      <w:r>
        <w:rPr>
          <w:rtl/>
          <w:lang w:bidi="ar-SA"/>
        </w:rPr>
        <w:t xml:space="preserve">, </w:t>
      </w:r>
      <w:r>
        <w:rPr>
          <w:rtl/>
        </w:rPr>
        <w:t>טז</w:t>
      </w:r>
      <w:r>
        <w:rPr>
          <w:rtl/>
          <w:lang w:bidi="ar-SA"/>
        </w:rPr>
        <w:t xml:space="preserve">) </w:t>
      </w:r>
      <w:r>
        <w:rPr>
          <w:rtl/>
        </w:rPr>
        <w:t>וירא</w:t>
      </w:r>
      <w:r>
        <w:rPr>
          <w:rtl/>
          <w:lang w:bidi="ar-SA"/>
        </w:rPr>
        <w:t xml:space="preserve"> </w:t>
      </w:r>
      <w:r>
        <w:rPr>
          <w:rtl/>
        </w:rPr>
        <w:t>כי</w:t>
      </w:r>
      <w:r>
        <w:rPr>
          <w:rtl/>
          <w:lang w:bidi="ar-SA"/>
        </w:rPr>
        <w:t xml:space="preserve"> </w:t>
      </w:r>
      <w:r>
        <w:rPr>
          <w:rtl/>
        </w:rPr>
        <w:t>אין</w:t>
      </w:r>
      <w:r>
        <w:rPr>
          <w:rtl/>
          <w:lang w:bidi="ar-SA"/>
        </w:rPr>
        <w:t xml:space="preserve"> </w:t>
      </w:r>
      <w:r>
        <w:rPr>
          <w:rtl/>
        </w:rPr>
        <w:t>איש</w:t>
      </w:r>
      <w:r>
        <w:rPr>
          <w:rtl/>
          <w:lang w:bidi="ar-SA"/>
        </w:rPr>
        <w:t xml:space="preserve"> </w:t>
      </w:r>
      <w:r>
        <w:rPr>
          <w:rtl/>
        </w:rPr>
        <w:t>וישתומם</w:t>
      </w:r>
      <w:r>
        <w:rPr>
          <w:rtl/>
          <w:lang w:bidi="ar-SA"/>
        </w:rPr>
        <w:t xml:space="preserve"> </w:t>
      </w:r>
      <w:r>
        <w:rPr>
          <w:rtl/>
        </w:rPr>
        <w:t>כי</w:t>
      </w:r>
      <w:r>
        <w:rPr>
          <w:rtl/>
          <w:lang w:bidi="ar-SA"/>
        </w:rPr>
        <w:t xml:space="preserve"> </w:t>
      </w:r>
      <w:r>
        <w:rPr>
          <w:rtl/>
        </w:rPr>
        <w:t>אין</w:t>
      </w:r>
      <w:r>
        <w:rPr>
          <w:rtl/>
          <w:lang w:bidi="ar-SA"/>
        </w:rPr>
        <w:t xml:space="preserve"> </w:t>
      </w:r>
      <w:r>
        <w:rPr>
          <w:rtl/>
        </w:rPr>
        <w:t>מפגיע</w:t>
      </w:r>
      <w:r>
        <w:rPr>
          <w:rtl/>
          <w:lang w:bidi="ar-SA"/>
        </w:rPr>
        <w:t xml:space="preserve">, </w:t>
      </w:r>
      <w:r>
        <w:rPr>
          <w:rtl/>
        </w:rPr>
        <w:t>וכתיב</w:t>
      </w:r>
      <w:r>
        <w:rPr>
          <w:rtl/>
          <w:lang w:bidi="ar-SA"/>
        </w:rPr>
        <w:t xml:space="preserve"> (</w:t>
      </w:r>
      <w:r>
        <w:rPr>
          <w:rtl/>
        </w:rPr>
        <w:t>ישעי</w:t>
      </w:r>
      <w:r>
        <w:rPr>
          <w:rtl/>
          <w:lang w:bidi="ar-SA"/>
        </w:rPr>
        <w:t xml:space="preserve">' </w:t>
      </w:r>
      <w:r>
        <w:rPr>
          <w:rtl/>
        </w:rPr>
        <w:t>מח</w:t>
      </w:r>
      <w:r>
        <w:rPr>
          <w:rtl/>
          <w:lang w:bidi="ar-SA"/>
        </w:rPr>
        <w:t xml:space="preserve">, </w:t>
      </w:r>
      <w:r>
        <w:rPr>
          <w:rtl/>
        </w:rPr>
        <w:t>יא</w:t>
      </w:r>
      <w:r>
        <w:rPr>
          <w:rtl/>
          <w:lang w:bidi="ar-SA"/>
        </w:rPr>
        <w:t xml:space="preserve">) </w:t>
      </w:r>
      <w:r>
        <w:rPr>
          <w:rtl/>
        </w:rPr>
        <w:t>למעני</w:t>
      </w:r>
      <w:r>
        <w:rPr>
          <w:rtl/>
          <w:lang w:bidi="ar-SA"/>
        </w:rPr>
        <w:t xml:space="preserve"> </w:t>
      </w:r>
      <w:r>
        <w:rPr>
          <w:rtl/>
        </w:rPr>
        <w:t>אעשה</w:t>
      </w:r>
      <w:r>
        <w:rPr>
          <w:rtl/>
          <w:lang w:bidi="ar-SA"/>
        </w:rPr>
        <w:t xml:space="preserve">. </w:t>
      </w:r>
      <w:r>
        <w:rPr>
          <w:rtl/>
        </w:rPr>
        <w:t>אמר</w:t>
      </w:r>
      <w:r>
        <w:rPr>
          <w:rtl/>
          <w:lang w:bidi="ar-SA"/>
        </w:rPr>
        <w:t xml:space="preserve"> </w:t>
      </w:r>
      <w:r>
        <w:rPr>
          <w:rtl/>
        </w:rPr>
        <w:t>רבי</w:t>
      </w:r>
      <w:r>
        <w:rPr>
          <w:rtl/>
          <w:lang w:bidi="ar-SA"/>
        </w:rPr>
        <w:t xml:space="preserve"> </w:t>
      </w:r>
      <w:r>
        <w:rPr>
          <w:rtl/>
        </w:rPr>
        <w:t>אלכסנדרי</w:t>
      </w:r>
      <w:r>
        <w:rPr>
          <w:rtl/>
          <w:lang w:bidi="ar-SA"/>
        </w:rPr>
        <w:t xml:space="preserve"> </w:t>
      </w:r>
      <w:r>
        <w:rPr>
          <w:rtl/>
        </w:rPr>
        <w:t>רבי</w:t>
      </w:r>
      <w:r>
        <w:rPr>
          <w:rtl/>
          <w:lang w:bidi="ar-SA"/>
        </w:rPr>
        <w:t xml:space="preserve"> </w:t>
      </w:r>
      <w:r>
        <w:rPr>
          <w:rtl/>
        </w:rPr>
        <w:t>יהושע</w:t>
      </w:r>
      <w:r>
        <w:rPr>
          <w:rtl/>
          <w:lang w:bidi="ar-SA"/>
        </w:rPr>
        <w:t xml:space="preserve"> </w:t>
      </w:r>
      <w:r>
        <w:rPr>
          <w:rtl/>
        </w:rPr>
        <w:t>בן</w:t>
      </w:r>
      <w:r>
        <w:rPr>
          <w:rtl/>
          <w:lang w:bidi="ar-SA"/>
        </w:rPr>
        <w:t xml:space="preserve"> </w:t>
      </w:r>
      <w:r>
        <w:rPr>
          <w:rtl/>
        </w:rPr>
        <w:t>לוי</w:t>
      </w:r>
      <w:r>
        <w:rPr>
          <w:rtl/>
          <w:lang w:bidi="ar-SA"/>
        </w:rPr>
        <w:t xml:space="preserve"> </w:t>
      </w:r>
      <w:r>
        <w:rPr>
          <w:rtl/>
        </w:rPr>
        <w:t>רמי</w:t>
      </w:r>
      <w:r>
        <w:rPr>
          <w:rtl/>
          <w:lang w:bidi="ar-SA"/>
        </w:rPr>
        <w:t xml:space="preserve"> </w:t>
      </w:r>
      <w:r>
        <w:rPr>
          <w:rtl/>
        </w:rPr>
        <w:t>כתיב</w:t>
      </w:r>
      <w:r>
        <w:rPr>
          <w:rtl/>
          <w:lang w:bidi="ar-SA"/>
        </w:rPr>
        <w:t xml:space="preserve"> (</w:t>
      </w:r>
      <w:r>
        <w:rPr>
          <w:rtl/>
        </w:rPr>
        <w:t>ישעי</w:t>
      </w:r>
      <w:r>
        <w:rPr>
          <w:rtl/>
          <w:lang w:bidi="ar-SA"/>
        </w:rPr>
        <w:t xml:space="preserve">' </w:t>
      </w:r>
      <w:r>
        <w:rPr>
          <w:rtl/>
        </w:rPr>
        <w:t>ס</w:t>
      </w:r>
      <w:r>
        <w:rPr>
          <w:rtl/>
          <w:lang w:bidi="ar-SA"/>
        </w:rPr>
        <w:t xml:space="preserve">, </w:t>
      </w:r>
      <w:r>
        <w:rPr>
          <w:rtl/>
        </w:rPr>
        <w:t>כב</w:t>
      </w:r>
      <w:r>
        <w:rPr>
          <w:rtl/>
          <w:lang w:bidi="ar-SA"/>
        </w:rPr>
        <w:t xml:space="preserve">) </w:t>
      </w:r>
      <w:r>
        <w:rPr>
          <w:rtl/>
        </w:rPr>
        <w:t>בעתה</w:t>
      </w:r>
      <w:r>
        <w:rPr>
          <w:rtl/>
          <w:lang w:bidi="ar-SA"/>
        </w:rPr>
        <w:t xml:space="preserve"> </w:t>
      </w:r>
      <w:r>
        <w:rPr>
          <w:rtl/>
        </w:rPr>
        <w:t>וכתיב</w:t>
      </w:r>
      <w:r>
        <w:rPr>
          <w:rtl/>
          <w:lang w:bidi="ar-SA"/>
        </w:rPr>
        <w:t xml:space="preserve"> </w:t>
      </w:r>
      <w:r>
        <w:rPr>
          <w:rtl/>
        </w:rPr>
        <w:t>אחישנה</w:t>
      </w:r>
      <w:r>
        <w:rPr>
          <w:rtl/>
          <w:lang w:bidi="ar-SA"/>
        </w:rPr>
        <w:t xml:space="preserve">, </w:t>
      </w:r>
      <w:r>
        <w:rPr>
          <w:rtl/>
        </w:rPr>
        <w:t>זכו</w:t>
      </w:r>
      <w:r>
        <w:rPr>
          <w:rtl/>
          <w:lang w:bidi="ar-SA"/>
        </w:rPr>
        <w:t xml:space="preserve"> - </w:t>
      </w:r>
      <w:r>
        <w:rPr>
          <w:rtl/>
        </w:rPr>
        <w:t>אחישנה</w:t>
      </w:r>
      <w:r>
        <w:rPr>
          <w:rtl/>
          <w:lang w:bidi="ar-SA"/>
        </w:rPr>
        <w:t xml:space="preserve">, </w:t>
      </w:r>
      <w:r>
        <w:rPr>
          <w:rtl/>
        </w:rPr>
        <w:t>לא</w:t>
      </w:r>
      <w:r>
        <w:rPr>
          <w:rtl/>
          <w:lang w:bidi="ar-SA"/>
        </w:rPr>
        <w:t xml:space="preserve"> </w:t>
      </w:r>
      <w:r>
        <w:rPr>
          <w:rtl/>
        </w:rPr>
        <w:t>זכו</w:t>
      </w:r>
      <w:r>
        <w:rPr>
          <w:rtl/>
          <w:lang w:bidi="ar-SA"/>
        </w:rPr>
        <w:t xml:space="preserve"> - </w:t>
      </w:r>
      <w:r>
        <w:rPr>
          <w:rtl/>
        </w:rPr>
        <w:t>בעתה</w:t>
      </w:r>
      <w:r>
        <w:rPr>
          <w:rtl/>
          <w:lang w:bidi="ar-SA"/>
        </w:rPr>
        <w:t xml:space="preserve">. </w:t>
      </w:r>
      <w:r>
        <w:rPr>
          <w:rtl/>
        </w:rPr>
        <w:t>אמר</w:t>
      </w:r>
      <w:r>
        <w:rPr>
          <w:rtl/>
          <w:lang w:bidi="ar-SA"/>
        </w:rPr>
        <w:t xml:space="preserve"> </w:t>
      </w:r>
      <w:r>
        <w:rPr>
          <w:rtl/>
        </w:rPr>
        <w:t>רבי</w:t>
      </w:r>
      <w:r>
        <w:rPr>
          <w:rtl/>
          <w:lang w:bidi="ar-SA"/>
        </w:rPr>
        <w:t xml:space="preserve"> </w:t>
      </w:r>
      <w:r>
        <w:rPr>
          <w:rtl/>
        </w:rPr>
        <w:t>אלכסנדרי</w:t>
      </w:r>
      <w:r>
        <w:rPr>
          <w:rtl/>
          <w:lang w:bidi="ar-SA"/>
        </w:rPr>
        <w:t xml:space="preserve"> </w:t>
      </w:r>
      <w:r>
        <w:rPr>
          <w:rtl/>
        </w:rPr>
        <w:t>רבי</w:t>
      </w:r>
      <w:r>
        <w:rPr>
          <w:rtl/>
          <w:lang w:bidi="ar-SA"/>
        </w:rPr>
        <w:t xml:space="preserve"> </w:t>
      </w:r>
      <w:r>
        <w:rPr>
          <w:rtl/>
        </w:rPr>
        <w:t>יהושע</w:t>
      </w:r>
      <w:r>
        <w:rPr>
          <w:rtl/>
          <w:lang w:bidi="ar-SA"/>
        </w:rPr>
        <w:t xml:space="preserve"> </w:t>
      </w:r>
      <w:r>
        <w:rPr>
          <w:rtl/>
        </w:rPr>
        <w:t>בן</w:t>
      </w:r>
      <w:r>
        <w:rPr>
          <w:rtl/>
          <w:lang w:bidi="ar-SA"/>
        </w:rPr>
        <w:t xml:space="preserve"> </w:t>
      </w:r>
      <w:r>
        <w:rPr>
          <w:rtl/>
        </w:rPr>
        <w:t>לוי</w:t>
      </w:r>
      <w:r>
        <w:rPr>
          <w:rtl/>
          <w:lang w:bidi="ar-SA"/>
        </w:rPr>
        <w:t xml:space="preserve"> </w:t>
      </w:r>
      <w:r>
        <w:rPr>
          <w:rtl/>
        </w:rPr>
        <w:t>רמי</w:t>
      </w:r>
      <w:r>
        <w:rPr>
          <w:rtl/>
          <w:lang w:bidi="ar-SA"/>
        </w:rPr>
        <w:t xml:space="preserve"> </w:t>
      </w:r>
      <w:r>
        <w:rPr>
          <w:rtl/>
        </w:rPr>
        <w:t>כתיב</w:t>
      </w:r>
      <w:r>
        <w:rPr>
          <w:rtl/>
          <w:lang w:bidi="ar-SA"/>
        </w:rPr>
        <w:t xml:space="preserve"> (</w:t>
      </w:r>
      <w:r>
        <w:rPr>
          <w:rtl/>
        </w:rPr>
        <w:t>דניאל</w:t>
      </w:r>
      <w:r>
        <w:rPr>
          <w:rtl/>
          <w:lang w:bidi="ar-SA"/>
        </w:rPr>
        <w:t xml:space="preserve"> </w:t>
      </w:r>
      <w:r>
        <w:rPr>
          <w:rtl/>
        </w:rPr>
        <w:t>ז</w:t>
      </w:r>
      <w:r>
        <w:rPr>
          <w:rtl/>
          <w:lang w:bidi="ar-SA"/>
        </w:rPr>
        <w:t xml:space="preserve">, </w:t>
      </w:r>
      <w:r>
        <w:rPr>
          <w:rtl/>
        </w:rPr>
        <w:t>יג</w:t>
      </w:r>
      <w:r>
        <w:rPr>
          <w:rtl/>
          <w:lang w:bidi="ar-SA"/>
        </w:rPr>
        <w:t xml:space="preserve">) </w:t>
      </w:r>
      <w:r>
        <w:rPr>
          <w:rtl/>
        </w:rPr>
        <w:t>וארו</w:t>
      </w:r>
      <w:r>
        <w:rPr>
          <w:rtl/>
          <w:lang w:bidi="ar-SA"/>
        </w:rPr>
        <w:t xml:space="preserve"> </w:t>
      </w:r>
      <w:r>
        <w:rPr>
          <w:rtl/>
        </w:rPr>
        <w:t>עם</w:t>
      </w:r>
      <w:r>
        <w:rPr>
          <w:rtl/>
          <w:lang w:bidi="ar-SA"/>
        </w:rPr>
        <w:t xml:space="preserve"> </w:t>
      </w:r>
      <w:r>
        <w:rPr>
          <w:rtl/>
        </w:rPr>
        <w:t>ענני</w:t>
      </w:r>
      <w:r>
        <w:rPr>
          <w:rtl/>
          <w:lang w:bidi="ar-SA"/>
        </w:rPr>
        <w:t xml:space="preserve"> </w:t>
      </w:r>
      <w:r>
        <w:rPr>
          <w:rtl/>
        </w:rPr>
        <w:t>שמיא</w:t>
      </w:r>
      <w:r>
        <w:rPr>
          <w:rtl/>
          <w:lang w:bidi="ar-SA"/>
        </w:rPr>
        <w:t xml:space="preserve"> </w:t>
      </w:r>
      <w:r>
        <w:rPr>
          <w:rtl/>
        </w:rPr>
        <w:t>כבר</w:t>
      </w:r>
      <w:r>
        <w:rPr>
          <w:rtl/>
          <w:lang w:bidi="ar-SA"/>
        </w:rPr>
        <w:t xml:space="preserve"> </w:t>
      </w:r>
      <w:r>
        <w:rPr>
          <w:rtl/>
        </w:rPr>
        <w:t>אינש</w:t>
      </w:r>
      <w:r>
        <w:rPr>
          <w:rtl/>
          <w:lang w:bidi="ar-SA"/>
        </w:rPr>
        <w:t xml:space="preserve"> </w:t>
      </w:r>
      <w:r>
        <w:rPr>
          <w:rtl/>
        </w:rPr>
        <w:t>אתה</w:t>
      </w:r>
      <w:r>
        <w:rPr>
          <w:rtl/>
          <w:lang w:bidi="ar-SA"/>
        </w:rPr>
        <w:t xml:space="preserve">, </w:t>
      </w:r>
      <w:r>
        <w:rPr>
          <w:rtl/>
        </w:rPr>
        <w:t>וכתיב</w:t>
      </w:r>
      <w:r>
        <w:rPr>
          <w:rtl/>
          <w:lang w:bidi="ar-SA"/>
        </w:rPr>
        <w:t xml:space="preserve"> (</w:t>
      </w:r>
      <w:r>
        <w:rPr>
          <w:rtl/>
        </w:rPr>
        <w:t>זכרי</w:t>
      </w:r>
      <w:r>
        <w:rPr>
          <w:rtl/>
          <w:lang w:bidi="ar-SA"/>
        </w:rPr>
        <w:t xml:space="preserve">' </w:t>
      </w:r>
      <w:r>
        <w:rPr>
          <w:rtl/>
        </w:rPr>
        <w:t>ט</w:t>
      </w:r>
      <w:r>
        <w:rPr>
          <w:rtl/>
          <w:lang w:bidi="ar-SA"/>
        </w:rPr>
        <w:t xml:space="preserve">, </w:t>
      </w:r>
      <w:r>
        <w:rPr>
          <w:rtl/>
        </w:rPr>
        <w:t>ט</w:t>
      </w:r>
      <w:r>
        <w:rPr>
          <w:rtl/>
          <w:lang w:bidi="ar-SA"/>
        </w:rPr>
        <w:t xml:space="preserve">) </w:t>
      </w:r>
      <w:r>
        <w:rPr>
          <w:rtl/>
        </w:rPr>
        <w:t>עני</w:t>
      </w:r>
      <w:r>
        <w:rPr>
          <w:rtl/>
          <w:lang w:bidi="ar-SA"/>
        </w:rPr>
        <w:t xml:space="preserve"> </w:t>
      </w:r>
      <w:r>
        <w:rPr>
          <w:rtl/>
        </w:rPr>
        <w:t>ורוכב</w:t>
      </w:r>
      <w:r>
        <w:rPr>
          <w:rtl/>
          <w:lang w:bidi="ar-SA"/>
        </w:rPr>
        <w:t xml:space="preserve"> </w:t>
      </w:r>
      <w:r>
        <w:rPr>
          <w:rtl/>
        </w:rPr>
        <w:t>על</w:t>
      </w:r>
      <w:r>
        <w:rPr>
          <w:rtl/>
          <w:lang w:bidi="ar-SA"/>
        </w:rPr>
        <w:t xml:space="preserve"> </w:t>
      </w:r>
      <w:r>
        <w:rPr>
          <w:rtl/>
        </w:rPr>
        <w:t>חמור</w:t>
      </w:r>
      <w:r>
        <w:rPr>
          <w:rtl/>
          <w:lang w:bidi="ar-SA"/>
        </w:rPr>
        <w:t xml:space="preserve">, </w:t>
      </w:r>
      <w:r>
        <w:rPr>
          <w:rtl/>
        </w:rPr>
        <w:t>זכו</w:t>
      </w:r>
      <w:r>
        <w:rPr>
          <w:rtl/>
          <w:lang w:bidi="ar-SA"/>
        </w:rPr>
        <w:t xml:space="preserve"> - </w:t>
      </w:r>
      <w:r>
        <w:rPr>
          <w:rtl/>
        </w:rPr>
        <w:t>עם</w:t>
      </w:r>
      <w:r>
        <w:rPr>
          <w:rtl/>
          <w:lang w:bidi="ar-SA"/>
        </w:rPr>
        <w:t xml:space="preserve"> </w:t>
      </w:r>
      <w:r>
        <w:rPr>
          <w:rtl/>
        </w:rPr>
        <w:t>ענני</w:t>
      </w:r>
      <w:r>
        <w:rPr>
          <w:rtl/>
          <w:lang w:bidi="ar-SA"/>
        </w:rPr>
        <w:t xml:space="preserve"> </w:t>
      </w:r>
      <w:r>
        <w:rPr>
          <w:rtl/>
        </w:rPr>
        <w:t>שמיא</w:t>
      </w:r>
      <w:r>
        <w:rPr>
          <w:rtl/>
          <w:lang w:bidi="ar-SA"/>
        </w:rPr>
        <w:t xml:space="preserve">, </w:t>
      </w:r>
      <w:r>
        <w:rPr>
          <w:rtl/>
        </w:rPr>
        <w:t>לא</w:t>
      </w:r>
      <w:r>
        <w:rPr>
          <w:rtl/>
          <w:lang w:bidi="ar-SA"/>
        </w:rPr>
        <w:t xml:space="preserve"> </w:t>
      </w:r>
      <w:r>
        <w:rPr>
          <w:rtl/>
        </w:rPr>
        <w:t>זכו</w:t>
      </w:r>
      <w:r>
        <w:rPr>
          <w:rtl/>
          <w:lang w:bidi="ar-SA"/>
        </w:rPr>
        <w:t xml:space="preserve"> - </w:t>
      </w:r>
      <w:r>
        <w:rPr>
          <w:rtl/>
        </w:rPr>
        <w:t>עני</w:t>
      </w:r>
      <w:r>
        <w:rPr>
          <w:rtl/>
          <w:lang w:bidi="ar-SA"/>
        </w:rPr>
        <w:t xml:space="preserve"> </w:t>
      </w:r>
      <w:r>
        <w:rPr>
          <w:rtl/>
        </w:rPr>
        <w:t>רוכב</w:t>
      </w:r>
      <w:r>
        <w:rPr>
          <w:rtl/>
          <w:lang w:bidi="ar-SA"/>
        </w:rPr>
        <w:t xml:space="preserve"> </w:t>
      </w:r>
      <w:r>
        <w:rPr>
          <w:rtl/>
        </w:rPr>
        <w:t>על</w:t>
      </w:r>
      <w:r>
        <w:rPr>
          <w:rtl/>
          <w:lang w:bidi="ar-SA"/>
        </w:rPr>
        <w:t xml:space="preserve"> </w:t>
      </w:r>
      <w:r>
        <w:rPr>
          <w:rtl/>
        </w:rPr>
        <w:t>חמור</w:t>
      </w:r>
      <w:r>
        <w:rPr>
          <w:rtl/>
          <w:lang w:bidi="ar-SA"/>
        </w:rPr>
        <w:t>."</w:t>
      </w:r>
    </w:p>
    <w:p w:rsidR="000C4E34" w:rsidRDefault="000C4E34" w:rsidP="00077D26">
      <w:pPr>
        <w:pStyle w:val="a1"/>
        <w:rPr>
          <w:lang w:bidi="ar-SA"/>
        </w:rPr>
      </w:pPr>
      <w:r>
        <w:rPr>
          <w:rtl/>
        </w:rPr>
        <w:t>וי</w:t>
      </w:r>
      <w:r>
        <w:rPr>
          <w:rtl/>
          <w:lang w:bidi="ar-SA"/>
        </w:rPr>
        <w:t>"</w:t>
      </w:r>
      <w:r>
        <w:rPr>
          <w:rtl/>
        </w:rPr>
        <w:t>ל</w:t>
      </w:r>
      <w:r>
        <w:rPr>
          <w:rtl/>
          <w:lang w:bidi="ar-SA"/>
        </w:rPr>
        <w:t xml:space="preserve"> </w:t>
      </w:r>
      <w:r>
        <w:rPr>
          <w:rtl/>
        </w:rPr>
        <w:t>עפ</w:t>
      </w:r>
      <w:r>
        <w:rPr>
          <w:rtl/>
          <w:lang w:bidi="ar-SA"/>
        </w:rPr>
        <w:t>"</w:t>
      </w:r>
      <w:r>
        <w:rPr>
          <w:rtl/>
        </w:rPr>
        <w:t>ז</w:t>
      </w:r>
      <w:r>
        <w:rPr>
          <w:rtl/>
          <w:lang w:bidi="ar-SA"/>
        </w:rPr>
        <w:t xml:space="preserve"> </w:t>
      </w:r>
      <w:r>
        <w:rPr>
          <w:rtl/>
        </w:rPr>
        <w:t>הכוונה</w:t>
      </w:r>
      <w:r>
        <w:rPr>
          <w:rtl/>
          <w:lang w:bidi="ar-SA"/>
        </w:rPr>
        <w:t xml:space="preserve"> </w:t>
      </w:r>
      <w:r>
        <w:rPr>
          <w:rtl/>
        </w:rPr>
        <w:t>בדברי</w:t>
      </w:r>
      <w:r>
        <w:rPr>
          <w:rtl/>
          <w:lang w:bidi="ar-SA"/>
        </w:rPr>
        <w:t xml:space="preserve"> </w:t>
      </w:r>
      <w:r>
        <w:rPr>
          <w:rtl/>
        </w:rPr>
        <w:t>הרמב</w:t>
      </w:r>
      <w:r>
        <w:rPr>
          <w:rtl/>
          <w:lang w:bidi="ar-SA"/>
        </w:rPr>
        <w:t>"</w:t>
      </w:r>
      <w:r>
        <w:rPr>
          <w:rtl/>
        </w:rPr>
        <w:t>ם</w:t>
      </w:r>
      <w:r>
        <w:rPr>
          <w:rtl/>
          <w:lang w:bidi="ar-SA"/>
        </w:rPr>
        <w:t>, "</w:t>
      </w:r>
      <w:r>
        <w:rPr>
          <w:rtl/>
        </w:rPr>
        <w:t>שדברים</w:t>
      </w:r>
      <w:r>
        <w:rPr>
          <w:rtl/>
          <w:lang w:bidi="ar-SA"/>
        </w:rPr>
        <w:t xml:space="preserve"> </w:t>
      </w:r>
      <w:r>
        <w:rPr>
          <w:rtl/>
        </w:rPr>
        <w:t>סתומין</w:t>
      </w:r>
      <w:r>
        <w:rPr>
          <w:rtl/>
          <w:lang w:bidi="ar-SA"/>
        </w:rPr>
        <w:t xml:space="preserve"> </w:t>
      </w:r>
      <w:r>
        <w:rPr>
          <w:rtl/>
        </w:rPr>
        <w:t>הן</w:t>
      </w:r>
      <w:r>
        <w:rPr>
          <w:rtl/>
          <w:lang w:bidi="ar-SA"/>
        </w:rPr>
        <w:t xml:space="preserve"> </w:t>
      </w:r>
      <w:r>
        <w:rPr>
          <w:rtl/>
        </w:rPr>
        <w:t>אצל</w:t>
      </w:r>
      <w:r>
        <w:rPr>
          <w:rtl/>
          <w:lang w:bidi="ar-SA"/>
        </w:rPr>
        <w:t xml:space="preserve"> </w:t>
      </w:r>
      <w:r>
        <w:rPr>
          <w:rtl/>
        </w:rPr>
        <w:t>הנביאים</w:t>
      </w:r>
      <w:r>
        <w:rPr>
          <w:rtl/>
          <w:lang w:bidi="ar-SA"/>
        </w:rPr>
        <w:t xml:space="preserve">", </w:t>
      </w:r>
      <w:r>
        <w:rPr>
          <w:rtl/>
        </w:rPr>
        <w:t>שהפי</w:t>
      </w:r>
      <w:r>
        <w:rPr>
          <w:rtl/>
          <w:lang w:bidi="ar-SA"/>
        </w:rPr>
        <w:t xml:space="preserve">' </w:t>
      </w:r>
      <w:r>
        <w:rPr>
          <w:rtl/>
        </w:rPr>
        <w:t>בזה</w:t>
      </w:r>
      <w:r>
        <w:rPr>
          <w:rtl/>
          <w:lang w:bidi="ar-SA"/>
        </w:rPr>
        <w:t xml:space="preserve"> </w:t>
      </w:r>
      <w:r>
        <w:rPr>
          <w:rtl/>
        </w:rPr>
        <w:t>הוא</w:t>
      </w:r>
      <w:r>
        <w:rPr>
          <w:rtl/>
          <w:lang w:bidi="ar-SA"/>
        </w:rPr>
        <w:t xml:space="preserve"> </w:t>
      </w:r>
      <w:r>
        <w:rPr>
          <w:rtl/>
        </w:rPr>
        <w:t>לא</w:t>
      </w:r>
      <w:r>
        <w:rPr>
          <w:rtl/>
          <w:lang w:bidi="ar-SA"/>
        </w:rPr>
        <w:t xml:space="preserve"> </w:t>
      </w:r>
      <w:r>
        <w:rPr>
          <w:rtl/>
        </w:rPr>
        <w:t>רק</w:t>
      </w:r>
      <w:r>
        <w:rPr>
          <w:rtl/>
          <w:lang w:bidi="ar-SA"/>
        </w:rPr>
        <w:t xml:space="preserve"> </w:t>
      </w:r>
      <w:r>
        <w:rPr>
          <w:rtl/>
        </w:rPr>
        <w:t>שאינו</w:t>
      </w:r>
      <w:r>
        <w:rPr>
          <w:rtl/>
          <w:lang w:bidi="ar-SA"/>
        </w:rPr>
        <w:t xml:space="preserve"> </w:t>
      </w:r>
      <w:r>
        <w:rPr>
          <w:rtl/>
        </w:rPr>
        <w:t>ברור</w:t>
      </w:r>
      <w:r>
        <w:rPr>
          <w:rtl/>
          <w:lang w:bidi="ar-SA"/>
        </w:rPr>
        <w:t xml:space="preserve"> </w:t>
      </w:r>
      <w:r>
        <w:rPr>
          <w:rtl/>
        </w:rPr>
        <w:t>הכוונה</w:t>
      </w:r>
      <w:r>
        <w:rPr>
          <w:rtl/>
          <w:lang w:bidi="ar-SA"/>
        </w:rPr>
        <w:t xml:space="preserve"> </w:t>
      </w:r>
      <w:r>
        <w:rPr>
          <w:rtl/>
        </w:rPr>
        <w:t>בדברי</w:t>
      </w:r>
      <w:r>
        <w:rPr>
          <w:rtl/>
          <w:lang w:bidi="ar-SA"/>
        </w:rPr>
        <w:t xml:space="preserve"> </w:t>
      </w:r>
      <w:r>
        <w:rPr>
          <w:rtl/>
        </w:rPr>
        <w:t>הנביאים</w:t>
      </w:r>
      <w:r>
        <w:rPr>
          <w:rtl/>
          <w:lang w:bidi="ar-SA"/>
        </w:rPr>
        <w:t xml:space="preserve">, </w:t>
      </w:r>
      <w:r>
        <w:rPr>
          <w:rtl/>
        </w:rPr>
        <w:t>או</w:t>
      </w:r>
      <w:r>
        <w:rPr>
          <w:rtl/>
          <w:lang w:bidi="ar-SA"/>
        </w:rPr>
        <w:t xml:space="preserve"> </w:t>
      </w:r>
      <w:r>
        <w:rPr>
          <w:rtl/>
        </w:rPr>
        <w:t>שישנם</w:t>
      </w:r>
      <w:r>
        <w:rPr>
          <w:rtl/>
          <w:lang w:bidi="ar-SA"/>
        </w:rPr>
        <w:t xml:space="preserve"> </w:t>
      </w:r>
      <w:r>
        <w:rPr>
          <w:rtl/>
        </w:rPr>
        <w:t>פרטים</w:t>
      </w:r>
      <w:r>
        <w:rPr>
          <w:rtl/>
          <w:lang w:bidi="ar-SA"/>
        </w:rPr>
        <w:t xml:space="preserve"> </w:t>
      </w:r>
      <w:r>
        <w:rPr>
          <w:rtl/>
        </w:rPr>
        <w:t>מסויימים</w:t>
      </w:r>
      <w:r>
        <w:rPr>
          <w:rtl/>
          <w:lang w:bidi="ar-SA"/>
        </w:rPr>
        <w:t xml:space="preserve"> </w:t>
      </w:r>
      <w:r>
        <w:rPr>
          <w:rtl/>
        </w:rPr>
        <w:t>בדברי</w:t>
      </w:r>
      <w:r>
        <w:rPr>
          <w:rtl/>
          <w:lang w:bidi="ar-SA"/>
        </w:rPr>
        <w:t xml:space="preserve"> </w:t>
      </w:r>
      <w:r>
        <w:rPr>
          <w:rtl/>
        </w:rPr>
        <w:t>הנביאים</w:t>
      </w:r>
      <w:r>
        <w:rPr>
          <w:rtl/>
          <w:lang w:bidi="ar-SA"/>
        </w:rPr>
        <w:t xml:space="preserve"> </w:t>
      </w:r>
      <w:r>
        <w:rPr>
          <w:rtl/>
        </w:rPr>
        <w:t>שלא</w:t>
      </w:r>
      <w:r>
        <w:rPr>
          <w:rtl/>
          <w:lang w:bidi="ar-SA"/>
        </w:rPr>
        <w:t xml:space="preserve"> </w:t>
      </w:r>
      <w:r>
        <w:rPr>
          <w:rtl/>
        </w:rPr>
        <w:t>נתפרשו</w:t>
      </w:r>
      <w:r>
        <w:rPr>
          <w:rtl/>
          <w:lang w:bidi="ar-SA"/>
        </w:rPr>
        <w:t xml:space="preserve">, </w:t>
      </w:r>
      <w:r>
        <w:rPr>
          <w:rtl/>
        </w:rPr>
        <w:t>אלא</w:t>
      </w:r>
      <w:r>
        <w:rPr>
          <w:rtl/>
          <w:lang w:bidi="ar-SA"/>
        </w:rPr>
        <w:t xml:space="preserve"> </w:t>
      </w:r>
      <w:r>
        <w:rPr>
          <w:rtl/>
        </w:rPr>
        <w:t>יתירה</w:t>
      </w:r>
      <w:r>
        <w:rPr>
          <w:rtl/>
          <w:lang w:bidi="ar-SA"/>
        </w:rPr>
        <w:t xml:space="preserve"> </w:t>
      </w:r>
      <w:r>
        <w:rPr>
          <w:rtl/>
        </w:rPr>
        <w:t>מזה</w:t>
      </w:r>
      <w:r>
        <w:rPr>
          <w:rtl/>
          <w:lang w:bidi="ar-SA"/>
        </w:rPr>
        <w:t xml:space="preserve"> </w:t>
      </w:r>
      <w:r>
        <w:rPr>
          <w:rtl/>
        </w:rPr>
        <w:t>שהן</w:t>
      </w:r>
      <w:r>
        <w:rPr>
          <w:rtl/>
          <w:lang w:bidi="ar-SA"/>
        </w:rPr>
        <w:t xml:space="preserve"> "</w:t>
      </w:r>
      <w:r>
        <w:rPr>
          <w:rtl/>
        </w:rPr>
        <w:t>סתומין</w:t>
      </w:r>
      <w:r>
        <w:rPr>
          <w:rtl/>
          <w:lang w:bidi="ar-SA"/>
        </w:rPr>
        <w:t xml:space="preserve">" </w:t>
      </w:r>
      <w:r>
        <w:rPr>
          <w:rtl/>
        </w:rPr>
        <w:t>מצד</w:t>
      </w:r>
      <w:r>
        <w:rPr>
          <w:rtl/>
          <w:lang w:bidi="ar-SA"/>
        </w:rPr>
        <w:t xml:space="preserve"> </w:t>
      </w:r>
      <w:r>
        <w:rPr>
          <w:rtl/>
        </w:rPr>
        <w:t>זה</w:t>
      </w:r>
      <w:r>
        <w:rPr>
          <w:rtl/>
          <w:lang w:bidi="ar-SA"/>
        </w:rPr>
        <w:t xml:space="preserve"> </w:t>
      </w:r>
      <w:r>
        <w:rPr>
          <w:rtl/>
        </w:rPr>
        <w:t>שישנם</w:t>
      </w:r>
      <w:r>
        <w:rPr>
          <w:rtl/>
          <w:lang w:bidi="ar-SA"/>
        </w:rPr>
        <w:t xml:space="preserve"> </w:t>
      </w:r>
      <w:r>
        <w:rPr>
          <w:rtl/>
        </w:rPr>
        <w:t>סתירות</w:t>
      </w:r>
      <w:r>
        <w:rPr>
          <w:rtl/>
          <w:lang w:bidi="ar-SA"/>
        </w:rPr>
        <w:t xml:space="preserve"> </w:t>
      </w:r>
      <w:r>
        <w:rPr>
          <w:rtl/>
        </w:rPr>
        <w:t>בדברי</w:t>
      </w:r>
      <w:r>
        <w:rPr>
          <w:rtl/>
          <w:lang w:bidi="ar-SA"/>
        </w:rPr>
        <w:t xml:space="preserve"> </w:t>
      </w:r>
      <w:r>
        <w:rPr>
          <w:rtl/>
        </w:rPr>
        <w:t>הנביאים</w:t>
      </w:r>
      <w:r>
        <w:rPr>
          <w:rtl/>
          <w:lang w:bidi="ar-SA"/>
        </w:rPr>
        <w:t>, (</w:t>
      </w:r>
      <w:r>
        <w:rPr>
          <w:rtl/>
        </w:rPr>
        <w:t>ולהעיר</w:t>
      </w:r>
      <w:r>
        <w:rPr>
          <w:rtl/>
          <w:lang w:bidi="ar-SA"/>
        </w:rPr>
        <w:t xml:space="preserve"> </w:t>
      </w:r>
      <w:r>
        <w:rPr>
          <w:rtl/>
        </w:rPr>
        <w:t>שבדפוס</w:t>
      </w:r>
      <w:r>
        <w:rPr>
          <w:rtl/>
          <w:lang w:bidi="ar-SA"/>
        </w:rPr>
        <w:t xml:space="preserve"> </w:t>
      </w:r>
      <w:r>
        <w:rPr>
          <w:rtl/>
        </w:rPr>
        <w:t>ונציאה</w:t>
      </w:r>
      <w:r>
        <w:rPr>
          <w:rtl/>
          <w:lang w:bidi="ar-SA"/>
        </w:rPr>
        <w:t xml:space="preserve"> </w:t>
      </w:r>
      <w:r>
        <w:rPr>
          <w:rtl/>
        </w:rPr>
        <w:t>שנת</w:t>
      </w:r>
      <w:r>
        <w:rPr>
          <w:rtl/>
          <w:lang w:bidi="ar-SA"/>
        </w:rPr>
        <w:t xml:space="preserve"> </w:t>
      </w:r>
      <w:r>
        <w:rPr>
          <w:rtl/>
        </w:rPr>
        <w:t>ש</w:t>
      </w:r>
      <w:r>
        <w:rPr>
          <w:rtl/>
          <w:lang w:bidi="ar-SA"/>
        </w:rPr>
        <w:t>"</w:t>
      </w:r>
      <w:r>
        <w:rPr>
          <w:rtl/>
        </w:rPr>
        <w:t>י</w:t>
      </w:r>
      <w:r>
        <w:rPr>
          <w:rtl/>
          <w:lang w:bidi="ar-SA"/>
        </w:rPr>
        <w:t xml:space="preserve"> </w:t>
      </w:r>
      <w:r>
        <w:rPr>
          <w:rtl/>
        </w:rPr>
        <w:t>נדפס</w:t>
      </w:r>
      <w:r>
        <w:rPr>
          <w:rtl/>
          <w:lang w:bidi="ar-SA"/>
        </w:rPr>
        <w:t xml:space="preserve"> "</w:t>
      </w:r>
      <w:r>
        <w:rPr>
          <w:rtl/>
        </w:rPr>
        <w:t>שדברים</w:t>
      </w:r>
      <w:r>
        <w:rPr>
          <w:rtl/>
          <w:lang w:bidi="ar-SA"/>
        </w:rPr>
        <w:t xml:space="preserve"> </w:t>
      </w:r>
      <w:r>
        <w:rPr>
          <w:b/>
          <w:bCs/>
          <w:rtl/>
        </w:rPr>
        <w:t>סתורים</w:t>
      </w:r>
      <w:r>
        <w:rPr>
          <w:rtl/>
          <w:lang w:bidi="ar-SA"/>
        </w:rPr>
        <w:t xml:space="preserve"> </w:t>
      </w:r>
      <w:r>
        <w:rPr>
          <w:rtl/>
        </w:rPr>
        <w:t>הם</w:t>
      </w:r>
      <w:r>
        <w:rPr>
          <w:rtl/>
          <w:lang w:bidi="ar-SA"/>
        </w:rPr>
        <w:t xml:space="preserve">"), </w:t>
      </w:r>
      <w:r>
        <w:rPr>
          <w:rtl/>
        </w:rPr>
        <w:t>וממשיך</w:t>
      </w:r>
      <w:r>
        <w:rPr>
          <w:rtl/>
          <w:lang w:bidi="ar-SA"/>
        </w:rPr>
        <w:t xml:space="preserve"> </w:t>
      </w:r>
      <w:r>
        <w:rPr>
          <w:rtl/>
        </w:rPr>
        <w:lastRenderedPageBreak/>
        <w:t>הרמב</w:t>
      </w:r>
      <w:r>
        <w:rPr>
          <w:rtl/>
          <w:lang w:bidi="ar-SA"/>
        </w:rPr>
        <w:t>"</w:t>
      </w:r>
      <w:r>
        <w:rPr>
          <w:rtl/>
        </w:rPr>
        <w:t>ם</w:t>
      </w:r>
      <w:r>
        <w:rPr>
          <w:rtl/>
          <w:lang w:bidi="ar-SA"/>
        </w:rPr>
        <w:t xml:space="preserve"> "</w:t>
      </w:r>
      <w:r>
        <w:rPr>
          <w:rtl/>
        </w:rPr>
        <w:t>גם</w:t>
      </w:r>
      <w:r>
        <w:rPr>
          <w:rtl/>
          <w:lang w:bidi="ar-SA"/>
        </w:rPr>
        <w:t xml:space="preserve"> </w:t>
      </w:r>
      <w:r>
        <w:rPr>
          <w:rtl/>
        </w:rPr>
        <w:t>החכמים</w:t>
      </w:r>
      <w:r>
        <w:rPr>
          <w:rtl/>
          <w:lang w:bidi="ar-SA"/>
        </w:rPr>
        <w:t xml:space="preserve"> </w:t>
      </w:r>
      <w:r>
        <w:rPr>
          <w:rtl/>
        </w:rPr>
        <w:t>אין</w:t>
      </w:r>
      <w:r>
        <w:rPr>
          <w:rtl/>
          <w:lang w:bidi="ar-SA"/>
        </w:rPr>
        <w:t xml:space="preserve"> </w:t>
      </w:r>
      <w:r>
        <w:rPr>
          <w:rtl/>
        </w:rPr>
        <w:t>להם</w:t>
      </w:r>
      <w:r>
        <w:rPr>
          <w:rtl/>
          <w:lang w:bidi="ar-SA"/>
        </w:rPr>
        <w:t xml:space="preserve"> </w:t>
      </w:r>
      <w:r>
        <w:rPr>
          <w:rtl/>
        </w:rPr>
        <w:t>קבלה</w:t>
      </w:r>
      <w:r>
        <w:rPr>
          <w:rtl/>
          <w:lang w:bidi="ar-SA"/>
        </w:rPr>
        <w:t xml:space="preserve"> </w:t>
      </w:r>
      <w:r>
        <w:rPr>
          <w:rtl/>
        </w:rPr>
        <w:t>בדברים</w:t>
      </w:r>
      <w:r>
        <w:rPr>
          <w:rtl/>
          <w:lang w:bidi="ar-SA"/>
        </w:rPr>
        <w:t xml:space="preserve"> </w:t>
      </w:r>
      <w:r>
        <w:rPr>
          <w:rtl/>
        </w:rPr>
        <w:t>אלו</w:t>
      </w:r>
      <w:r>
        <w:rPr>
          <w:rtl/>
          <w:lang w:bidi="ar-SA"/>
        </w:rPr>
        <w:t xml:space="preserve"> </w:t>
      </w:r>
      <w:r>
        <w:rPr>
          <w:rtl/>
        </w:rPr>
        <w:t>אלא</w:t>
      </w:r>
      <w:r>
        <w:rPr>
          <w:rtl/>
          <w:lang w:bidi="ar-SA"/>
        </w:rPr>
        <w:t xml:space="preserve"> </w:t>
      </w:r>
      <w:r>
        <w:rPr>
          <w:rtl/>
        </w:rPr>
        <w:t>לפי</w:t>
      </w:r>
      <w:r>
        <w:rPr>
          <w:rtl/>
          <w:lang w:bidi="ar-SA"/>
        </w:rPr>
        <w:t xml:space="preserve"> </w:t>
      </w:r>
      <w:r>
        <w:rPr>
          <w:b/>
          <w:bCs/>
          <w:rtl/>
        </w:rPr>
        <w:t>הכרע</w:t>
      </w:r>
      <w:r>
        <w:rPr>
          <w:rtl/>
          <w:lang w:bidi="ar-SA"/>
        </w:rPr>
        <w:t xml:space="preserve"> </w:t>
      </w:r>
      <w:r>
        <w:rPr>
          <w:rtl/>
        </w:rPr>
        <w:t>הפסוקים</w:t>
      </w:r>
      <w:r>
        <w:rPr>
          <w:rtl/>
          <w:lang w:bidi="ar-SA"/>
        </w:rPr>
        <w:t xml:space="preserve">", </w:t>
      </w:r>
      <w:r>
        <w:rPr>
          <w:rtl/>
        </w:rPr>
        <w:t>דהיינו</w:t>
      </w:r>
      <w:r>
        <w:rPr>
          <w:rtl/>
          <w:lang w:bidi="ar-SA"/>
        </w:rPr>
        <w:t xml:space="preserve"> </w:t>
      </w:r>
      <w:r>
        <w:rPr>
          <w:rtl/>
        </w:rPr>
        <w:t>שהחכמים</w:t>
      </w:r>
      <w:r>
        <w:rPr>
          <w:rtl/>
          <w:lang w:bidi="ar-SA"/>
        </w:rPr>
        <w:t xml:space="preserve"> </w:t>
      </w:r>
      <w:r>
        <w:rPr>
          <w:rtl/>
        </w:rPr>
        <w:t>אין</w:t>
      </w:r>
      <w:r>
        <w:rPr>
          <w:rtl/>
          <w:lang w:bidi="ar-SA"/>
        </w:rPr>
        <w:t xml:space="preserve"> </w:t>
      </w:r>
      <w:r>
        <w:rPr>
          <w:rtl/>
        </w:rPr>
        <w:t>להם</w:t>
      </w:r>
      <w:r>
        <w:rPr>
          <w:rtl/>
          <w:lang w:bidi="ar-SA"/>
        </w:rPr>
        <w:t xml:space="preserve"> </w:t>
      </w:r>
      <w:r>
        <w:rPr>
          <w:rtl/>
        </w:rPr>
        <w:t>קבלה</w:t>
      </w:r>
      <w:r>
        <w:rPr>
          <w:rtl/>
          <w:lang w:bidi="ar-SA"/>
        </w:rPr>
        <w:t xml:space="preserve"> </w:t>
      </w:r>
      <w:r>
        <w:rPr>
          <w:rtl/>
        </w:rPr>
        <w:t>בדברים</w:t>
      </w:r>
      <w:r>
        <w:rPr>
          <w:rtl/>
          <w:lang w:bidi="ar-SA"/>
        </w:rPr>
        <w:t xml:space="preserve"> </w:t>
      </w:r>
      <w:r>
        <w:rPr>
          <w:rtl/>
        </w:rPr>
        <w:t>אלו</w:t>
      </w:r>
      <w:r>
        <w:rPr>
          <w:rtl/>
          <w:lang w:bidi="ar-SA"/>
        </w:rPr>
        <w:t xml:space="preserve">, </w:t>
      </w:r>
      <w:r>
        <w:rPr>
          <w:rtl/>
        </w:rPr>
        <w:t>והיו</w:t>
      </w:r>
      <w:r>
        <w:rPr>
          <w:rtl/>
          <w:lang w:bidi="ar-SA"/>
        </w:rPr>
        <w:t xml:space="preserve"> </w:t>
      </w:r>
      <w:r>
        <w:rPr>
          <w:rtl/>
        </w:rPr>
        <w:t>צריכים</w:t>
      </w:r>
      <w:r>
        <w:rPr>
          <w:rtl/>
          <w:lang w:bidi="ar-SA"/>
        </w:rPr>
        <w:t xml:space="preserve"> </w:t>
      </w:r>
      <w:r>
        <w:rPr>
          <w:rtl/>
        </w:rPr>
        <w:t>להכריע</w:t>
      </w:r>
      <w:r>
        <w:rPr>
          <w:rtl/>
          <w:lang w:bidi="ar-SA"/>
        </w:rPr>
        <w:t xml:space="preserve"> </w:t>
      </w:r>
      <w:r>
        <w:rPr>
          <w:rtl/>
        </w:rPr>
        <w:t>בין</w:t>
      </w:r>
      <w:r>
        <w:rPr>
          <w:rtl/>
          <w:lang w:bidi="ar-SA"/>
        </w:rPr>
        <w:t xml:space="preserve"> </w:t>
      </w:r>
      <w:r>
        <w:rPr>
          <w:rtl/>
        </w:rPr>
        <w:t>הפסוקים</w:t>
      </w:r>
      <w:r>
        <w:rPr>
          <w:rtl/>
          <w:lang w:bidi="ar-SA"/>
        </w:rPr>
        <w:t xml:space="preserve"> </w:t>
      </w:r>
      <w:r>
        <w:rPr>
          <w:rtl/>
        </w:rPr>
        <w:t>הנראים</w:t>
      </w:r>
      <w:r>
        <w:rPr>
          <w:rtl/>
          <w:lang w:bidi="ar-SA"/>
        </w:rPr>
        <w:t xml:space="preserve"> </w:t>
      </w:r>
      <w:r>
        <w:rPr>
          <w:rtl/>
        </w:rPr>
        <w:t>כסותרים</w:t>
      </w:r>
      <w:r>
        <w:rPr>
          <w:rtl/>
          <w:lang w:bidi="ar-SA"/>
        </w:rPr>
        <w:t xml:space="preserve"> </w:t>
      </w:r>
      <w:r>
        <w:rPr>
          <w:rtl/>
        </w:rPr>
        <w:t>זא</w:t>
      </w:r>
      <w:r>
        <w:rPr>
          <w:rtl/>
          <w:lang w:bidi="ar-SA"/>
        </w:rPr>
        <w:t>"</w:t>
      </w:r>
      <w:r>
        <w:rPr>
          <w:rtl/>
        </w:rPr>
        <w:t>ז</w:t>
      </w:r>
      <w:r>
        <w:rPr>
          <w:rtl/>
          <w:lang w:bidi="ar-SA"/>
        </w:rPr>
        <w:t xml:space="preserve"> </w:t>
      </w:r>
      <w:r>
        <w:rPr>
          <w:rtl/>
        </w:rPr>
        <w:t>ע</w:t>
      </w:r>
      <w:r>
        <w:rPr>
          <w:rtl/>
          <w:lang w:bidi="ar-SA"/>
        </w:rPr>
        <w:t>"</w:t>
      </w:r>
      <w:r>
        <w:rPr>
          <w:rtl/>
        </w:rPr>
        <w:t>י</w:t>
      </w:r>
      <w:r>
        <w:rPr>
          <w:rtl/>
          <w:lang w:bidi="ar-SA"/>
        </w:rPr>
        <w:t xml:space="preserve"> </w:t>
      </w:r>
      <w:r>
        <w:rPr>
          <w:b/>
          <w:bCs/>
          <w:rtl/>
        </w:rPr>
        <w:t>הכרעה</w:t>
      </w:r>
      <w:r>
        <w:rPr>
          <w:rtl/>
          <w:lang w:bidi="ar-SA"/>
        </w:rPr>
        <w:t xml:space="preserve">, </w:t>
      </w:r>
      <w:r>
        <w:rPr>
          <w:rtl/>
        </w:rPr>
        <w:t>דתלוי</w:t>
      </w:r>
      <w:r>
        <w:rPr>
          <w:rtl/>
          <w:lang w:bidi="ar-SA"/>
        </w:rPr>
        <w:t xml:space="preserve"> </w:t>
      </w:r>
      <w:r>
        <w:rPr>
          <w:rtl/>
        </w:rPr>
        <w:t>בין</w:t>
      </w:r>
      <w:r>
        <w:rPr>
          <w:rtl/>
          <w:lang w:bidi="ar-SA"/>
        </w:rPr>
        <w:t xml:space="preserve"> </w:t>
      </w:r>
      <w:r>
        <w:rPr>
          <w:rtl/>
        </w:rPr>
        <w:t>זכו</w:t>
      </w:r>
      <w:r>
        <w:rPr>
          <w:rtl/>
          <w:lang w:bidi="ar-SA"/>
        </w:rPr>
        <w:t xml:space="preserve"> </w:t>
      </w:r>
      <w:r>
        <w:rPr>
          <w:rtl/>
        </w:rPr>
        <w:t>ללא</w:t>
      </w:r>
      <w:r>
        <w:rPr>
          <w:rtl/>
          <w:lang w:bidi="ar-SA"/>
        </w:rPr>
        <w:t xml:space="preserve"> </w:t>
      </w:r>
      <w:r>
        <w:rPr>
          <w:rtl/>
        </w:rPr>
        <w:t>זכו</w:t>
      </w:r>
      <w:r>
        <w:rPr>
          <w:rtl/>
          <w:lang w:bidi="ar-SA"/>
        </w:rPr>
        <w:t xml:space="preserve">. </w:t>
      </w:r>
    </w:p>
    <w:p w:rsidR="000C4E34" w:rsidRDefault="000C4E34" w:rsidP="00077D26">
      <w:pPr>
        <w:pStyle w:val="a1"/>
        <w:rPr>
          <w:lang w:bidi="ar-SA"/>
        </w:rPr>
      </w:pPr>
      <w:r>
        <w:rPr>
          <w:rtl/>
          <w:lang w:bidi="ar-SA"/>
        </w:rPr>
        <w:t>[</w:t>
      </w:r>
      <w:r>
        <w:rPr>
          <w:rtl/>
        </w:rPr>
        <w:t>ואויל</w:t>
      </w:r>
      <w:r>
        <w:rPr>
          <w:rtl/>
          <w:lang w:bidi="ar-SA"/>
        </w:rPr>
        <w:t>"</w:t>
      </w:r>
      <w:r>
        <w:rPr>
          <w:rtl/>
        </w:rPr>
        <w:t>פ</w:t>
      </w:r>
      <w:r>
        <w:rPr>
          <w:rtl/>
          <w:lang w:bidi="ar-SA"/>
        </w:rPr>
        <w:t xml:space="preserve"> </w:t>
      </w:r>
      <w:r>
        <w:rPr>
          <w:rtl/>
        </w:rPr>
        <w:t>המשך</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ולפיכך</w:t>
      </w:r>
      <w:r>
        <w:rPr>
          <w:rtl/>
          <w:lang w:bidi="ar-SA"/>
        </w:rPr>
        <w:t xml:space="preserve"> </w:t>
      </w:r>
      <w:r>
        <w:rPr>
          <w:rtl/>
        </w:rPr>
        <w:t>יש</w:t>
      </w:r>
      <w:r>
        <w:rPr>
          <w:rtl/>
          <w:lang w:bidi="ar-SA"/>
        </w:rPr>
        <w:t xml:space="preserve"> </w:t>
      </w:r>
      <w:r>
        <w:rPr>
          <w:rtl/>
        </w:rPr>
        <w:t>להם</w:t>
      </w:r>
      <w:r>
        <w:rPr>
          <w:rtl/>
          <w:lang w:bidi="ar-SA"/>
        </w:rPr>
        <w:t xml:space="preserve"> </w:t>
      </w:r>
      <w:r>
        <w:rPr>
          <w:rtl/>
        </w:rPr>
        <w:t>מחלוקת</w:t>
      </w:r>
      <w:r>
        <w:rPr>
          <w:rtl/>
          <w:lang w:bidi="ar-SA"/>
        </w:rPr>
        <w:t xml:space="preserve"> </w:t>
      </w:r>
      <w:r>
        <w:rPr>
          <w:rtl/>
        </w:rPr>
        <w:t>בדברים</w:t>
      </w:r>
      <w:r>
        <w:rPr>
          <w:rtl/>
          <w:lang w:bidi="ar-SA"/>
        </w:rPr>
        <w:t xml:space="preserve"> </w:t>
      </w:r>
      <w:r>
        <w:rPr>
          <w:rtl/>
        </w:rPr>
        <w:t>אלו</w:t>
      </w:r>
      <w:r>
        <w:rPr>
          <w:rtl/>
          <w:lang w:bidi="ar-SA"/>
        </w:rPr>
        <w:t xml:space="preserve">", </w:t>
      </w:r>
      <w:r>
        <w:rPr>
          <w:rtl/>
        </w:rPr>
        <w:t>דמכיון</w:t>
      </w:r>
      <w:r>
        <w:rPr>
          <w:rtl/>
          <w:lang w:bidi="ar-SA"/>
        </w:rPr>
        <w:t xml:space="preserve"> </w:t>
      </w:r>
      <w:r>
        <w:rPr>
          <w:rtl/>
        </w:rPr>
        <w:t>שישנם</w:t>
      </w:r>
      <w:r>
        <w:rPr>
          <w:rtl/>
          <w:lang w:bidi="ar-SA"/>
        </w:rPr>
        <w:t xml:space="preserve"> </w:t>
      </w:r>
      <w:r>
        <w:rPr>
          <w:rtl/>
        </w:rPr>
        <w:t>סתירות</w:t>
      </w:r>
      <w:r>
        <w:rPr>
          <w:rtl/>
          <w:lang w:bidi="ar-SA"/>
        </w:rPr>
        <w:t xml:space="preserve"> </w:t>
      </w:r>
      <w:r>
        <w:rPr>
          <w:rtl/>
        </w:rPr>
        <w:t>בין</w:t>
      </w:r>
      <w:r>
        <w:rPr>
          <w:rtl/>
          <w:lang w:bidi="ar-SA"/>
        </w:rPr>
        <w:t xml:space="preserve"> </w:t>
      </w:r>
      <w:r>
        <w:rPr>
          <w:rtl/>
        </w:rPr>
        <w:t>הפסוקים</w:t>
      </w:r>
      <w:r>
        <w:rPr>
          <w:rtl/>
          <w:lang w:bidi="ar-SA"/>
        </w:rPr>
        <w:t xml:space="preserve">, </w:t>
      </w:r>
      <w:r>
        <w:rPr>
          <w:rtl/>
        </w:rPr>
        <w:t>והחכמים</w:t>
      </w:r>
      <w:r>
        <w:rPr>
          <w:rtl/>
          <w:lang w:bidi="ar-SA"/>
        </w:rPr>
        <w:t xml:space="preserve"> </w:t>
      </w:r>
      <w:r>
        <w:rPr>
          <w:rtl/>
        </w:rPr>
        <w:t>היו</w:t>
      </w:r>
      <w:r>
        <w:rPr>
          <w:rtl/>
          <w:lang w:bidi="ar-SA"/>
        </w:rPr>
        <w:t xml:space="preserve"> </w:t>
      </w:r>
      <w:r>
        <w:rPr>
          <w:rtl/>
        </w:rPr>
        <w:t>צריכים</w:t>
      </w:r>
      <w:r>
        <w:rPr>
          <w:rtl/>
          <w:lang w:bidi="ar-SA"/>
        </w:rPr>
        <w:t xml:space="preserve"> </w:t>
      </w:r>
      <w:r>
        <w:rPr>
          <w:rtl/>
        </w:rPr>
        <w:t>להכריע</w:t>
      </w:r>
      <w:r>
        <w:rPr>
          <w:rtl/>
          <w:lang w:bidi="ar-SA"/>
        </w:rPr>
        <w:t xml:space="preserve"> </w:t>
      </w:r>
      <w:r>
        <w:rPr>
          <w:rtl/>
        </w:rPr>
        <w:t>ביניהם</w:t>
      </w:r>
      <w:r>
        <w:rPr>
          <w:rtl/>
          <w:lang w:bidi="ar-SA"/>
        </w:rPr>
        <w:t xml:space="preserve">, </w:t>
      </w:r>
      <w:r>
        <w:rPr>
          <w:rtl/>
        </w:rPr>
        <w:t>נמצא</w:t>
      </w:r>
      <w:r>
        <w:rPr>
          <w:rtl/>
          <w:lang w:bidi="ar-SA"/>
        </w:rPr>
        <w:t xml:space="preserve"> </w:t>
      </w:r>
      <w:r>
        <w:rPr>
          <w:rtl/>
        </w:rPr>
        <w:t>שגדר</w:t>
      </w:r>
      <w:r>
        <w:rPr>
          <w:rtl/>
          <w:lang w:bidi="ar-SA"/>
        </w:rPr>
        <w:t xml:space="preserve"> </w:t>
      </w:r>
      <w:r>
        <w:rPr>
          <w:rtl/>
        </w:rPr>
        <w:t>הגאולה</w:t>
      </w:r>
      <w:r>
        <w:rPr>
          <w:rtl/>
          <w:lang w:bidi="ar-SA"/>
        </w:rPr>
        <w:t xml:space="preserve"> </w:t>
      </w:r>
      <w:r>
        <w:rPr>
          <w:rtl/>
        </w:rPr>
        <w:t>אינו</w:t>
      </w:r>
      <w:r>
        <w:rPr>
          <w:rtl/>
          <w:lang w:bidi="ar-SA"/>
        </w:rPr>
        <w:t xml:space="preserve"> </w:t>
      </w:r>
      <w:r>
        <w:rPr>
          <w:rtl/>
        </w:rPr>
        <w:t>ברור</w:t>
      </w:r>
      <w:r>
        <w:rPr>
          <w:rtl/>
          <w:lang w:bidi="ar-SA"/>
        </w:rPr>
        <w:t xml:space="preserve">, </w:t>
      </w:r>
      <w:r>
        <w:rPr>
          <w:rtl/>
        </w:rPr>
        <w:t>ולפיכך</w:t>
      </w:r>
      <w:r>
        <w:rPr>
          <w:rtl/>
          <w:lang w:bidi="ar-SA"/>
        </w:rPr>
        <w:t xml:space="preserve"> </w:t>
      </w:r>
      <w:r>
        <w:rPr>
          <w:rtl/>
        </w:rPr>
        <w:t>נפלה</w:t>
      </w:r>
      <w:r>
        <w:rPr>
          <w:rtl/>
          <w:lang w:bidi="ar-SA"/>
        </w:rPr>
        <w:t xml:space="preserve"> </w:t>
      </w:r>
      <w:r>
        <w:rPr>
          <w:rtl/>
        </w:rPr>
        <w:t>מחלוקת</w:t>
      </w:r>
      <w:r>
        <w:rPr>
          <w:rtl/>
          <w:lang w:bidi="ar-SA"/>
        </w:rPr>
        <w:t xml:space="preserve"> </w:t>
      </w:r>
      <w:r>
        <w:rPr>
          <w:rtl/>
        </w:rPr>
        <w:t>בין</w:t>
      </w:r>
      <w:r>
        <w:rPr>
          <w:rtl/>
          <w:lang w:bidi="ar-SA"/>
        </w:rPr>
        <w:t xml:space="preserve"> </w:t>
      </w:r>
      <w:r>
        <w:rPr>
          <w:rtl/>
        </w:rPr>
        <w:t>החכמים</w:t>
      </w:r>
      <w:r>
        <w:rPr>
          <w:rtl/>
          <w:lang w:bidi="ar-SA"/>
        </w:rPr>
        <w:t xml:space="preserve"> </w:t>
      </w:r>
      <w:r>
        <w:rPr>
          <w:rtl/>
        </w:rPr>
        <w:t>מהו</w:t>
      </w:r>
      <w:r>
        <w:rPr>
          <w:rtl/>
          <w:lang w:bidi="ar-SA"/>
        </w:rPr>
        <w:t xml:space="preserve"> </w:t>
      </w:r>
      <w:r>
        <w:rPr>
          <w:rtl/>
        </w:rPr>
        <w:t>גדר</w:t>
      </w:r>
      <w:r>
        <w:rPr>
          <w:rtl/>
          <w:lang w:bidi="ar-SA"/>
        </w:rPr>
        <w:t xml:space="preserve"> </w:t>
      </w:r>
      <w:r>
        <w:rPr>
          <w:rtl/>
        </w:rPr>
        <w:t>הגאולה</w:t>
      </w:r>
      <w:r>
        <w:rPr>
          <w:rtl/>
          <w:lang w:bidi="ar-SA"/>
        </w:rPr>
        <w:t xml:space="preserve"> </w:t>
      </w:r>
      <w:r>
        <w:rPr>
          <w:rtl/>
        </w:rPr>
        <w:t>ע</w:t>
      </w:r>
      <w:r>
        <w:rPr>
          <w:rtl/>
          <w:lang w:bidi="ar-SA"/>
        </w:rPr>
        <w:t>"</w:t>
      </w:r>
      <w:r>
        <w:rPr>
          <w:rtl/>
        </w:rPr>
        <w:t>פ</w:t>
      </w:r>
      <w:r>
        <w:rPr>
          <w:rtl/>
          <w:lang w:bidi="ar-SA"/>
        </w:rPr>
        <w:t xml:space="preserve"> </w:t>
      </w:r>
      <w:r>
        <w:rPr>
          <w:rtl/>
        </w:rPr>
        <w:t>הלכה</w:t>
      </w:r>
      <w:r>
        <w:rPr>
          <w:rtl/>
          <w:lang w:bidi="ar-SA"/>
        </w:rPr>
        <w:t xml:space="preserve">, - </w:t>
      </w:r>
      <w:r>
        <w:rPr>
          <w:rtl/>
        </w:rPr>
        <w:t>דהיינו</w:t>
      </w:r>
      <w:r>
        <w:rPr>
          <w:rtl/>
          <w:lang w:bidi="ar-SA"/>
        </w:rPr>
        <w:t xml:space="preserve"> </w:t>
      </w:r>
      <w:r>
        <w:rPr>
          <w:rtl/>
        </w:rPr>
        <w:t>האם</w:t>
      </w:r>
      <w:r>
        <w:rPr>
          <w:rtl/>
          <w:lang w:bidi="ar-SA"/>
        </w:rPr>
        <w:t xml:space="preserve"> </w:t>
      </w:r>
      <w:r>
        <w:rPr>
          <w:rtl/>
        </w:rPr>
        <w:t>גדרה</w:t>
      </w:r>
      <w:r>
        <w:rPr>
          <w:rtl/>
          <w:lang w:bidi="ar-SA"/>
        </w:rPr>
        <w:t xml:space="preserve"> </w:t>
      </w:r>
      <w:r>
        <w:rPr>
          <w:rtl/>
        </w:rPr>
        <w:t>הוא</w:t>
      </w:r>
      <w:r>
        <w:rPr>
          <w:rtl/>
          <w:lang w:bidi="ar-SA"/>
        </w:rPr>
        <w:t xml:space="preserve"> </w:t>
      </w:r>
      <w:r>
        <w:rPr>
          <w:rtl/>
        </w:rPr>
        <w:t>שלימות</w:t>
      </w:r>
      <w:r>
        <w:rPr>
          <w:rtl/>
          <w:lang w:bidi="ar-SA"/>
        </w:rPr>
        <w:t xml:space="preserve"> </w:t>
      </w:r>
      <w:r>
        <w:rPr>
          <w:rtl/>
        </w:rPr>
        <w:t>התומ</w:t>
      </w:r>
      <w:r>
        <w:rPr>
          <w:rtl/>
          <w:lang w:bidi="ar-SA"/>
        </w:rPr>
        <w:t>"</w:t>
      </w:r>
      <w:r>
        <w:rPr>
          <w:rtl/>
        </w:rPr>
        <w:t>צ</w:t>
      </w:r>
      <w:r>
        <w:rPr>
          <w:rtl/>
          <w:lang w:bidi="ar-SA"/>
        </w:rPr>
        <w:t xml:space="preserve">, </w:t>
      </w:r>
      <w:r>
        <w:rPr>
          <w:rtl/>
        </w:rPr>
        <w:t>והענין</w:t>
      </w:r>
      <w:r>
        <w:rPr>
          <w:rtl/>
          <w:lang w:bidi="ar-SA"/>
        </w:rPr>
        <w:t xml:space="preserve"> </w:t>
      </w:r>
      <w:r>
        <w:rPr>
          <w:rtl/>
        </w:rPr>
        <w:t>דזכו</w:t>
      </w:r>
      <w:r>
        <w:rPr>
          <w:rtl/>
          <w:lang w:bidi="ar-SA"/>
        </w:rPr>
        <w:t xml:space="preserve"> </w:t>
      </w:r>
      <w:r>
        <w:rPr>
          <w:rtl/>
        </w:rPr>
        <w:t>הוא</w:t>
      </w:r>
      <w:r>
        <w:rPr>
          <w:rtl/>
          <w:lang w:bidi="ar-SA"/>
        </w:rPr>
        <w:t xml:space="preserve"> </w:t>
      </w:r>
      <w:r>
        <w:rPr>
          <w:rtl/>
        </w:rPr>
        <w:t>דבר</w:t>
      </w:r>
      <w:r>
        <w:rPr>
          <w:rtl/>
          <w:lang w:bidi="ar-SA"/>
        </w:rPr>
        <w:t xml:space="preserve"> </w:t>
      </w:r>
      <w:r>
        <w:rPr>
          <w:rtl/>
        </w:rPr>
        <w:t>נוסף</w:t>
      </w:r>
      <w:r>
        <w:rPr>
          <w:rtl/>
          <w:lang w:bidi="ar-SA"/>
        </w:rPr>
        <w:t xml:space="preserve"> </w:t>
      </w:r>
      <w:r>
        <w:rPr>
          <w:rtl/>
        </w:rPr>
        <w:t>על</w:t>
      </w:r>
      <w:r>
        <w:rPr>
          <w:rtl/>
          <w:lang w:bidi="ar-SA"/>
        </w:rPr>
        <w:t xml:space="preserve"> </w:t>
      </w:r>
      <w:r>
        <w:rPr>
          <w:rtl/>
        </w:rPr>
        <w:t>עצם</w:t>
      </w:r>
      <w:r>
        <w:rPr>
          <w:rtl/>
          <w:lang w:bidi="ar-SA"/>
        </w:rPr>
        <w:t xml:space="preserve"> </w:t>
      </w:r>
      <w:r>
        <w:rPr>
          <w:rtl/>
        </w:rPr>
        <w:t>גדרה</w:t>
      </w:r>
      <w:r>
        <w:rPr>
          <w:rtl/>
          <w:lang w:bidi="ar-SA"/>
        </w:rPr>
        <w:t xml:space="preserve"> </w:t>
      </w:r>
      <w:r>
        <w:rPr>
          <w:rtl/>
        </w:rPr>
        <w:t>של</w:t>
      </w:r>
      <w:r>
        <w:rPr>
          <w:rtl/>
          <w:lang w:bidi="ar-SA"/>
        </w:rPr>
        <w:t xml:space="preserve"> </w:t>
      </w:r>
      <w:r>
        <w:rPr>
          <w:rtl/>
        </w:rPr>
        <w:t>ימות</w:t>
      </w:r>
      <w:r>
        <w:rPr>
          <w:rtl/>
          <w:lang w:bidi="ar-SA"/>
        </w:rPr>
        <w:t xml:space="preserve"> </w:t>
      </w:r>
      <w:r>
        <w:rPr>
          <w:rtl/>
        </w:rPr>
        <w:t>המשיח</w:t>
      </w:r>
      <w:r>
        <w:rPr>
          <w:rtl/>
          <w:lang w:bidi="ar-SA"/>
        </w:rPr>
        <w:t xml:space="preserve"> </w:t>
      </w:r>
      <w:r>
        <w:rPr>
          <w:rtl/>
        </w:rPr>
        <w:t>כפי</w:t>
      </w:r>
      <w:r>
        <w:rPr>
          <w:rtl/>
          <w:lang w:bidi="ar-SA"/>
        </w:rPr>
        <w:t xml:space="preserve"> </w:t>
      </w:r>
      <w:r>
        <w:rPr>
          <w:rtl/>
        </w:rPr>
        <w:t>שהוא</w:t>
      </w:r>
      <w:r>
        <w:rPr>
          <w:rtl/>
          <w:lang w:bidi="ar-SA"/>
        </w:rPr>
        <w:t xml:space="preserve"> </w:t>
      </w:r>
      <w:r>
        <w:rPr>
          <w:rtl/>
        </w:rPr>
        <w:t>מצד</w:t>
      </w:r>
      <w:r>
        <w:rPr>
          <w:rtl/>
          <w:lang w:bidi="ar-SA"/>
        </w:rPr>
        <w:t xml:space="preserve"> </w:t>
      </w:r>
      <w:r>
        <w:rPr>
          <w:rtl/>
        </w:rPr>
        <w:t>ההלכה</w:t>
      </w:r>
      <w:r>
        <w:rPr>
          <w:rtl/>
          <w:lang w:bidi="ar-SA"/>
        </w:rPr>
        <w:t xml:space="preserve"> (</w:t>
      </w:r>
      <w:r>
        <w:rPr>
          <w:rtl/>
        </w:rPr>
        <w:t>כמבואר</w:t>
      </w:r>
      <w:r>
        <w:rPr>
          <w:rtl/>
          <w:lang w:bidi="ar-SA"/>
        </w:rPr>
        <w:t xml:space="preserve"> </w:t>
      </w:r>
      <w:r>
        <w:rPr>
          <w:rtl/>
        </w:rPr>
        <w:t>בלקו</w:t>
      </w:r>
      <w:r>
        <w:rPr>
          <w:rtl/>
          <w:lang w:bidi="ar-SA"/>
        </w:rPr>
        <w:t>"</w:t>
      </w:r>
      <w:r>
        <w:rPr>
          <w:rtl/>
        </w:rPr>
        <w:t>ש</w:t>
      </w:r>
      <w:r>
        <w:rPr>
          <w:rtl/>
          <w:lang w:bidi="ar-SA"/>
        </w:rPr>
        <w:t xml:space="preserve"> </w:t>
      </w:r>
      <w:r>
        <w:rPr>
          <w:rtl/>
        </w:rPr>
        <w:t>חכ</w:t>
      </w:r>
      <w:r>
        <w:rPr>
          <w:rtl/>
          <w:lang w:bidi="ar-SA"/>
        </w:rPr>
        <w:t>"</w:t>
      </w:r>
      <w:r>
        <w:rPr>
          <w:rtl/>
        </w:rPr>
        <w:t>ז</w:t>
      </w:r>
      <w:r>
        <w:rPr>
          <w:rtl/>
          <w:lang w:bidi="ar-SA"/>
        </w:rPr>
        <w:t xml:space="preserve"> </w:t>
      </w:r>
      <w:r>
        <w:rPr>
          <w:rtl/>
        </w:rPr>
        <w:t>שם</w:t>
      </w:r>
      <w:r>
        <w:rPr>
          <w:rtl/>
          <w:lang w:bidi="ar-SA"/>
        </w:rPr>
        <w:t xml:space="preserve">), </w:t>
      </w:r>
      <w:r>
        <w:rPr>
          <w:rtl/>
        </w:rPr>
        <w:t>וכמו</w:t>
      </w:r>
      <w:r>
        <w:rPr>
          <w:rtl/>
          <w:lang w:bidi="ar-SA"/>
        </w:rPr>
        <w:t xml:space="preserve"> </w:t>
      </w:r>
      <w:r>
        <w:rPr>
          <w:rtl/>
        </w:rPr>
        <w:t>שפסק</w:t>
      </w:r>
      <w:r>
        <w:rPr>
          <w:rtl/>
          <w:lang w:bidi="ar-SA"/>
        </w:rPr>
        <w:t xml:space="preserve"> </w:t>
      </w:r>
      <w:r>
        <w:rPr>
          <w:rtl/>
        </w:rPr>
        <w:t>הרמב</w:t>
      </w:r>
      <w:r>
        <w:rPr>
          <w:rtl/>
          <w:lang w:bidi="ar-SA"/>
        </w:rPr>
        <w:t>"</w:t>
      </w:r>
      <w:r>
        <w:rPr>
          <w:rtl/>
        </w:rPr>
        <w:t>ם</w:t>
      </w:r>
      <w:r>
        <w:rPr>
          <w:rtl/>
          <w:lang w:bidi="ar-SA"/>
        </w:rPr>
        <w:t xml:space="preserve">, </w:t>
      </w:r>
      <w:r>
        <w:rPr>
          <w:rtl/>
        </w:rPr>
        <w:t>או</w:t>
      </w:r>
      <w:r>
        <w:rPr>
          <w:rtl/>
          <w:lang w:bidi="ar-SA"/>
        </w:rPr>
        <w:t xml:space="preserve"> </w:t>
      </w:r>
      <w:r>
        <w:rPr>
          <w:rtl/>
        </w:rPr>
        <w:t>שעצם</w:t>
      </w:r>
      <w:r>
        <w:rPr>
          <w:rtl/>
          <w:lang w:bidi="ar-SA"/>
        </w:rPr>
        <w:t xml:space="preserve"> </w:t>
      </w:r>
      <w:r>
        <w:rPr>
          <w:rtl/>
        </w:rPr>
        <w:t>גדרה</w:t>
      </w:r>
      <w:r>
        <w:rPr>
          <w:rtl/>
          <w:lang w:bidi="ar-SA"/>
        </w:rPr>
        <w:t xml:space="preserve"> </w:t>
      </w:r>
      <w:r>
        <w:rPr>
          <w:rtl/>
        </w:rPr>
        <w:t>של</w:t>
      </w:r>
      <w:r>
        <w:rPr>
          <w:rtl/>
          <w:lang w:bidi="ar-SA"/>
        </w:rPr>
        <w:t xml:space="preserve"> </w:t>
      </w:r>
      <w:r>
        <w:rPr>
          <w:rtl/>
        </w:rPr>
        <w:t>ימות</w:t>
      </w:r>
      <w:r>
        <w:rPr>
          <w:rtl/>
          <w:lang w:bidi="ar-SA"/>
        </w:rPr>
        <w:t xml:space="preserve"> </w:t>
      </w:r>
      <w:r>
        <w:rPr>
          <w:rtl/>
        </w:rPr>
        <w:t>המשיח</w:t>
      </w:r>
      <w:r>
        <w:rPr>
          <w:rtl/>
          <w:lang w:bidi="ar-SA"/>
        </w:rPr>
        <w:t xml:space="preserve"> </w:t>
      </w:r>
      <w:r>
        <w:rPr>
          <w:rtl/>
        </w:rPr>
        <w:t>הוא</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 (</w:t>
      </w:r>
      <w:r>
        <w:rPr>
          <w:rtl/>
        </w:rPr>
        <w:t>ולשיטה</w:t>
      </w:r>
      <w:r>
        <w:rPr>
          <w:rtl/>
          <w:lang w:bidi="ar-SA"/>
        </w:rPr>
        <w:t xml:space="preserve"> </w:t>
      </w:r>
      <w:r>
        <w:rPr>
          <w:rtl/>
        </w:rPr>
        <w:t>זו</w:t>
      </w:r>
      <w:r>
        <w:rPr>
          <w:rtl/>
          <w:lang w:bidi="ar-SA"/>
        </w:rPr>
        <w:t xml:space="preserve"> </w:t>
      </w:r>
      <w:r>
        <w:rPr>
          <w:rtl/>
        </w:rPr>
        <w:t>י</w:t>
      </w:r>
      <w:r>
        <w:rPr>
          <w:rtl/>
          <w:lang w:bidi="ar-SA"/>
        </w:rPr>
        <w:t>"</w:t>
      </w:r>
      <w:r>
        <w:rPr>
          <w:rtl/>
        </w:rPr>
        <w:t>ל</w:t>
      </w:r>
      <w:r>
        <w:rPr>
          <w:rtl/>
          <w:lang w:bidi="ar-SA"/>
        </w:rPr>
        <w:t xml:space="preserve"> </w:t>
      </w:r>
      <w:r>
        <w:rPr>
          <w:rtl/>
        </w:rPr>
        <w:t>דאם</w:t>
      </w:r>
      <w:r>
        <w:rPr>
          <w:rtl/>
          <w:lang w:bidi="ar-SA"/>
        </w:rPr>
        <w:t xml:space="preserve"> </w:t>
      </w:r>
      <w:r>
        <w:rPr>
          <w:rtl/>
        </w:rPr>
        <w:t>לא</w:t>
      </w:r>
      <w:r>
        <w:rPr>
          <w:rtl/>
          <w:lang w:bidi="ar-SA"/>
        </w:rPr>
        <w:t xml:space="preserve"> </w:t>
      </w:r>
      <w:r>
        <w:rPr>
          <w:rtl/>
        </w:rPr>
        <w:t>זכו</w:t>
      </w:r>
      <w:r>
        <w:rPr>
          <w:rtl/>
          <w:lang w:bidi="ar-SA"/>
        </w:rPr>
        <w:t xml:space="preserve"> </w:t>
      </w:r>
      <w:r>
        <w:rPr>
          <w:rtl/>
        </w:rPr>
        <w:t>אז</w:t>
      </w:r>
      <w:r>
        <w:rPr>
          <w:rtl/>
          <w:lang w:bidi="ar-SA"/>
        </w:rPr>
        <w:t xml:space="preserve"> </w:t>
      </w:r>
      <w:r>
        <w:rPr>
          <w:rtl/>
        </w:rPr>
        <w:t>התחלת</w:t>
      </w:r>
      <w:r>
        <w:rPr>
          <w:rtl/>
          <w:lang w:bidi="ar-SA"/>
        </w:rPr>
        <w:t xml:space="preserve"> </w:t>
      </w:r>
      <w:r>
        <w:rPr>
          <w:rtl/>
        </w:rPr>
        <w:t>הגאולה</w:t>
      </w:r>
      <w:r>
        <w:rPr>
          <w:rtl/>
          <w:lang w:bidi="ar-SA"/>
        </w:rPr>
        <w:t xml:space="preserve"> </w:t>
      </w:r>
      <w:r>
        <w:rPr>
          <w:rtl/>
        </w:rPr>
        <w:t>תהי</w:t>
      </w:r>
      <w:r>
        <w:rPr>
          <w:rtl/>
          <w:lang w:bidi="ar-SA"/>
        </w:rPr>
        <w:t xml:space="preserve">' </w:t>
      </w:r>
      <w:r>
        <w:rPr>
          <w:rtl/>
        </w:rPr>
        <w:t>באופן</w:t>
      </w:r>
      <w:r>
        <w:rPr>
          <w:rtl/>
          <w:lang w:bidi="ar-SA"/>
        </w:rPr>
        <w:t xml:space="preserve"> </w:t>
      </w:r>
      <w:r>
        <w:rPr>
          <w:rtl/>
        </w:rPr>
        <w:t>דעני</w:t>
      </w:r>
      <w:r>
        <w:rPr>
          <w:rtl/>
          <w:lang w:bidi="ar-SA"/>
        </w:rPr>
        <w:t xml:space="preserve"> </w:t>
      </w:r>
      <w:r>
        <w:rPr>
          <w:rtl/>
        </w:rPr>
        <w:t>ורוכב</w:t>
      </w:r>
      <w:r>
        <w:rPr>
          <w:rtl/>
          <w:lang w:bidi="ar-SA"/>
        </w:rPr>
        <w:t xml:space="preserve"> </w:t>
      </w:r>
      <w:r>
        <w:rPr>
          <w:rtl/>
        </w:rPr>
        <w:t>על</w:t>
      </w:r>
      <w:r>
        <w:rPr>
          <w:rtl/>
          <w:lang w:bidi="ar-SA"/>
        </w:rPr>
        <w:t xml:space="preserve"> </w:t>
      </w:r>
      <w:r>
        <w:rPr>
          <w:rtl/>
        </w:rPr>
        <w:t>החמור</w:t>
      </w:r>
      <w:r>
        <w:rPr>
          <w:rtl/>
          <w:lang w:bidi="ar-SA"/>
        </w:rPr>
        <w:t xml:space="preserve">, </w:t>
      </w:r>
      <w:r>
        <w:rPr>
          <w:rtl/>
        </w:rPr>
        <w:t>דהיינו</w:t>
      </w:r>
      <w:r>
        <w:rPr>
          <w:rtl/>
          <w:lang w:bidi="ar-SA"/>
        </w:rPr>
        <w:t xml:space="preserve"> </w:t>
      </w:r>
      <w:r>
        <w:rPr>
          <w:rtl/>
        </w:rPr>
        <w:t>שזה</w:t>
      </w:r>
      <w:r>
        <w:rPr>
          <w:rtl/>
          <w:lang w:bidi="ar-SA"/>
        </w:rPr>
        <w:t xml:space="preserve"> </w:t>
      </w:r>
      <w:r>
        <w:rPr>
          <w:rtl/>
        </w:rPr>
        <w:t>יהי</w:t>
      </w:r>
      <w:r>
        <w:rPr>
          <w:rtl/>
          <w:lang w:bidi="ar-SA"/>
        </w:rPr>
        <w:t xml:space="preserve">' </w:t>
      </w:r>
      <w:r>
        <w:rPr>
          <w:rtl/>
        </w:rPr>
        <w:t>יותר</w:t>
      </w:r>
      <w:r>
        <w:rPr>
          <w:rtl/>
          <w:lang w:bidi="ar-SA"/>
        </w:rPr>
        <w:t xml:space="preserve"> </w:t>
      </w:r>
      <w:r>
        <w:rPr>
          <w:rtl/>
        </w:rPr>
        <w:t>ממושך</w:t>
      </w:r>
      <w:r>
        <w:rPr>
          <w:rtl/>
          <w:lang w:bidi="ar-SA"/>
        </w:rPr>
        <w:t xml:space="preserve"> </w:t>
      </w:r>
      <w:r>
        <w:rPr>
          <w:rtl/>
        </w:rPr>
        <w:t>ובלי</w:t>
      </w:r>
      <w:r>
        <w:rPr>
          <w:rtl/>
          <w:lang w:bidi="ar-SA"/>
        </w:rPr>
        <w:t xml:space="preserve"> (</w:t>
      </w:r>
      <w:r>
        <w:rPr>
          <w:rtl/>
        </w:rPr>
        <w:t>ריבוי</w:t>
      </w:r>
      <w:r>
        <w:rPr>
          <w:rtl/>
          <w:lang w:bidi="ar-SA"/>
        </w:rPr>
        <w:t xml:space="preserve">) </w:t>
      </w:r>
      <w:r>
        <w:rPr>
          <w:rtl/>
        </w:rPr>
        <w:t>נסים</w:t>
      </w:r>
      <w:r>
        <w:rPr>
          <w:rtl/>
          <w:lang w:bidi="ar-SA"/>
        </w:rPr>
        <w:t xml:space="preserve"> (</w:t>
      </w:r>
      <w:r>
        <w:rPr>
          <w:rtl/>
        </w:rPr>
        <w:t>כ</w:t>
      </w:r>
      <w:r>
        <w:rPr>
          <w:rtl/>
          <w:lang w:bidi="ar-SA"/>
        </w:rPr>
        <w:t>"</w:t>
      </w:r>
      <w:r>
        <w:rPr>
          <w:rtl/>
        </w:rPr>
        <w:t>כ</w:t>
      </w:r>
      <w:r>
        <w:rPr>
          <w:rtl/>
          <w:lang w:bidi="ar-SA"/>
        </w:rPr>
        <w:t xml:space="preserve">), </w:t>
      </w:r>
      <w:r>
        <w:rPr>
          <w:rtl/>
        </w:rPr>
        <w:t>אבל</w:t>
      </w:r>
      <w:r>
        <w:rPr>
          <w:rtl/>
          <w:lang w:bidi="ar-SA"/>
        </w:rPr>
        <w:t xml:space="preserve"> </w:t>
      </w:r>
      <w:r>
        <w:rPr>
          <w:rtl/>
        </w:rPr>
        <w:t>מיד</w:t>
      </w:r>
      <w:r>
        <w:rPr>
          <w:rtl/>
          <w:lang w:bidi="ar-SA"/>
        </w:rPr>
        <w:t xml:space="preserve"> </w:t>
      </w:r>
      <w:r>
        <w:rPr>
          <w:rtl/>
        </w:rPr>
        <w:t>לאחר</w:t>
      </w:r>
      <w:r>
        <w:rPr>
          <w:rtl/>
          <w:lang w:bidi="ar-SA"/>
        </w:rPr>
        <w:t xml:space="preserve"> </w:t>
      </w:r>
      <w:r>
        <w:rPr>
          <w:rtl/>
        </w:rPr>
        <w:t>זה</w:t>
      </w:r>
      <w:r>
        <w:rPr>
          <w:rtl/>
          <w:lang w:bidi="ar-SA"/>
        </w:rPr>
        <w:t xml:space="preserve"> </w:t>
      </w:r>
      <w:r>
        <w:rPr>
          <w:rtl/>
        </w:rPr>
        <w:t>יהי</w:t>
      </w:r>
      <w:r>
        <w:rPr>
          <w:rtl/>
          <w:lang w:bidi="ar-SA"/>
        </w:rPr>
        <w:t xml:space="preserve">' </w:t>
      </w:r>
      <w:r>
        <w:rPr>
          <w:rtl/>
        </w:rPr>
        <w:t>מיד</w:t>
      </w:r>
      <w:r>
        <w:rPr>
          <w:rtl/>
          <w:lang w:bidi="ar-SA"/>
        </w:rPr>
        <w:t xml:space="preserve"> </w:t>
      </w:r>
      <w:r>
        <w:rPr>
          <w:rtl/>
        </w:rPr>
        <w:t>תקופה</w:t>
      </w:r>
      <w:r>
        <w:rPr>
          <w:rtl/>
          <w:lang w:bidi="ar-SA"/>
        </w:rPr>
        <w:t xml:space="preserve"> </w:t>
      </w:r>
      <w:r>
        <w:rPr>
          <w:rtl/>
        </w:rPr>
        <w:t>הנסית</w:t>
      </w:r>
      <w:r>
        <w:rPr>
          <w:rtl/>
          <w:lang w:bidi="ar-SA"/>
        </w:rPr>
        <w:t xml:space="preserve">, </w:t>
      </w:r>
      <w:r>
        <w:rPr>
          <w:rtl/>
        </w:rPr>
        <w:t>ואכ</w:t>
      </w:r>
      <w:r>
        <w:rPr>
          <w:rtl/>
          <w:lang w:bidi="ar-SA"/>
        </w:rPr>
        <w:t>"</w:t>
      </w:r>
      <w:r>
        <w:rPr>
          <w:rtl/>
        </w:rPr>
        <w:t>מ</w:t>
      </w:r>
      <w:r>
        <w:rPr>
          <w:rtl/>
          <w:lang w:bidi="ar-SA"/>
        </w:rPr>
        <w:t xml:space="preserve">). </w:t>
      </w:r>
      <w:r>
        <w:rPr>
          <w:rtl/>
        </w:rPr>
        <w:t>ועצ</w:t>
      </w:r>
      <w:r>
        <w:rPr>
          <w:rtl/>
          <w:lang w:bidi="ar-SA"/>
        </w:rPr>
        <w:t>"</w:t>
      </w:r>
      <w:r>
        <w:rPr>
          <w:rtl/>
        </w:rPr>
        <w:t>ע</w:t>
      </w:r>
      <w:r>
        <w:rPr>
          <w:rtl/>
          <w:lang w:bidi="ar-SA"/>
        </w:rPr>
        <w:t>].</w:t>
      </w:r>
    </w:p>
    <w:p w:rsidR="000C4E34" w:rsidRDefault="000C4E34" w:rsidP="00077D26">
      <w:pPr>
        <w:pStyle w:val="a1"/>
        <w:rPr>
          <w:b/>
          <w:bCs/>
          <w:lang w:bidi="ar-SA"/>
        </w:rPr>
      </w:pPr>
      <w:r>
        <w:rPr>
          <w:b/>
          <w:bCs/>
          <w:rtl/>
        </w:rPr>
        <w:t>ד</w:t>
      </w:r>
      <w:r>
        <w:rPr>
          <w:rtl/>
          <w:lang w:bidi="ar-SA"/>
        </w:rPr>
        <w:t xml:space="preserve">. </w:t>
      </w:r>
      <w:r>
        <w:rPr>
          <w:rtl/>
        </w:rPr>
        <w:t>ועוד</w:t>
      </w:r>
      <w:r>
        <w:rPr>
          <w:rtl/>
          <w:lang w:bidi="ar-SA"/>
        </w:rPr>
        <w:t xml:space="preserve"> </w:t>
      </w:r>
      <w:r>
        <w:rPr>
          <w:rtl/>
        </w:rPr>
        <w:t>י</w:t>
      </w:r>
      <w:r>
        <w:rPr>
          <w:rtl/>
          <w:lang w:bidi="ar-SA"/>
        </w:rPr>
        <w:t>"</w:t>
      </w:r>
      <w:r>
        <w:rPr>
          <w:rtl/>
        </w:rPr>
        <w:t>ל</w:t>
      </w:r>
      <w:r>
        <w:rPr>
          <w:rtl/>
          <w:lang w:bidi="ar-SA"/>
        </w:rPr>
        <w:t xml:space="preserve"> </w:t>
      </w:r>
      <w:r>
        <w:rPr>
          <w:rtl/>
        </w:rPr>
        <w:t>בהסברת</w:t>
      </w:r>
      <w:r>
        <w:rPr>
          <w:rtl/>
          <w:lang w:bidi="ar-SA"/>
        </w:rPr>
        <w:t xml:space="preserve"> </w:t>
      </w:r>
      <w:r>
        <w:rPr>
          <w:rtl/>
        </w:rPr>
        <w:t>הענין</w:t>
      </w:r>
      <w:r>
        <w:rPr>
          <w:rtl/>
          <w:lang w:bidi="ar-SA"/>
        </w:rPr>
        <w:t xml:space="preserve"> </w:t>
      </w:r>
      <w:r>
        <w:rPr>
          <w:rtl/>
        </w:rPr>
        <w:t>למה</w:t>
      </w:r>
      <w:r>
        <w:rPr>
          <w:rtl/>
          <w:lang w:bidi="ar-SA"/>
        </w:rPr>
        <w:t xml:space="preserve"> </w:t>
      </w:r>
      <w:r>
        <w:rPr>
          <w:rtl/>
        </w:rPr>
        <w:t>לא</w:t>
      </w:r>
      <w:r>
        <w:rPr>
          <w:rtl/>
          <w:lang w:bidi="ar-SA"/>
        </w:rPr>
        <w:t xml:space="preserve"> </w:t>
      </w:r>
      <w:r>
        <w:rPr>
          <w:rtl/>
        </w:rPr>
        <w:t>גילו</w:t>
      </w:r>
      <w:r>
        <w:rPr>
          <w:rtl/>
          <w:lang w:bidi="ar-SA"/>
        </w:rPr>
        <w:t xml:space="preserve"> </w:t>
      </w:r>
      <w:r>
        <w:rPr>
          <w:rtl/>
        </w:rPr>
        <w:t>לנו</w:t>
      </w:r>
      <w:r>
        <w:rPr>
          <w:rtl/>
          <w:lang w:bidi="ar-SA"/>
        </w:rPr>
        <w:t xml:space="preserve"> </w:t>
      </w:r>
      <w:r>
        <w:rPr>
          <w:rtl/>
        </w:rPr>
        <w:t>הנביאים</w:t>
      </w:r>
      <w:r>
        <w:rPr>
          <w:rtl/>
          <w:lang w:bidi="ar-SA"/>
        </w:rPr>
        <w:t xml:space="preserve"> </w:t>
      </w:r>
      <w:r>
        <w:rPr>
          <w:rtl/>
        </w:rPr>
        <w:t>באופן</w:t>
      </w:r>
      <w:r>
        <w:rPr>
          <w:rtl/>
          <w:lang w:bidi="ar-SA"/>
        </w:rPr>
        <w:t xml:space="preserve"> </w:t>
      </w:r>
      <w:r>
        <w:rPr>
          <w:rtl/>
        </w:rPr>
        <w:t>ברור</w:t>
      </w:r>
      <w:r>
        <w:rPr>
          <w:rtl/>
          <w:lang w:bidi="ar-SA"/>
        </w:rPr>
        <w:t xml:space="preserve"> </w:t>
      </w:r>
      <w:r>
        <w:rPr>
          <w:rtl/>
        </w:rPr>
        <w:t>איך</w:t>
      </w:r>
      <w:r>
        <w:rPr>
          <w:rtl/>
          <w:lang w:bidi="ar-SA"/>
        </w:rPr>
        <w:t xml:space="preserve"> </w:t>
      </w:r>
      <w:r>
        <w:rPr>
          <w:rtl/>
        </w:rPr>
        <w:t>יהיו</w:t>
      </w:r>
      <w:r>
        <w:rPr>
          <w:rtl/>
          <w:lang w:bidi="ar-SA"/>
        </w:rPr>
        <w:t xml:space="preserve"> </w:t>
      </w:r>
      <w:r>
        <w:rPr>
          <w:rtl/>
        </w:rPr>
        <w:t>הענינים</w:t>
      </w:r>
      <w:r>
        <w:rPr>
          <w:rtl/>
          <w:lang w:bidi="ar-SA"/>
        </w:rPr>
        <w:t xml:space="preserve"> </w:t>
      </w:r>
      <w:r>
        <w:rPr>
          <w:rtl/>
        </w:rPr>
        <w:t>לע</w:t>
      </w:r>
      <w:r>
        <w:rPr>
          <w:rtl/>
          <w:lang w:bidi="ar-SA"/>
        </w:rPr>
        <w:t>"</w:t>
      </w:r>
      <w:r>
        <w:rPr>
          <w:rtl/>
        </w:rPr>
        <w:t>ל</w:t>
      </w:r>
      <w:r>
        <w:rPr>
          <w:rtl/>
          <w:lang w:bidi="ar-SA"/>
        </w:rPr>
        <w:t xml:space="preserve">, </w:t>
      </w:r>
      <w:r>
        <w:rPr>
          <w:rtl/>
        </w:rPr>
        <w:t>בהקדם</w:t>
      </w:r>
      <w:r>
        <w:rPr>
          <w:rtl/>
          <w:lang w:bidi="ar-SA"/>
        </w:rPr>
        <w:t xml:space="preserve"> </w:t>
      </w:r>
      <w:r>
        <w:rPr>
          <w:rtl/>
        </w:rPr>
        <w:t>המבואר</w:t>
      </w:r>
      <w:r>
        <w:rPr>
          <w:rtl/>
          <w:lang w:bidi="ar-SA"/>
        </w:rPr>
        <w:t xml:space="preserve"> </w:t>
      </w:r>
      <w:r>
        <w:rPr>
          <w:rtl/>
        </w:rPr>
        <w:t>בשיחת</w:t>
      </w:r>
      <w:r>
        <w:rPr>
          <w:rtl/>
          <w:lang w:bidi="ar-SA"/>
        </w:rPr>
        <w:t xml:space="preserve"> </w:t>
      </w:r>
      <w:r>
        <w:rPr>
          <w:rtl/>
        </w:rPr>
        <w:t>ש</w:t>
      </w:r>
      <w:r>
        <w:rPr>
          <w:rtl/>
          <w:lang w:bidi="ar-SA"/>
        </w:rPr>
        <w:t>"</w:t>
      </w:r>
      <w:r>
        <w:rPr>
          <w:rtl/>
        </w:rPr>
        <w:t>פ</w:t>
      </w:r>
      <w:r>
        <w:rPr>
          <w:rtl/>
          <w:lang w:bidi="ar-SA"/>
        </w:rPr>
        <w:t xml:space="preserve"> </w:t>
      </w:r>
      <w:r>
        <w:rPr>
          <w:rtl/>
        </w:rPr>
        <w:t>צו</w:t>
      </w:r>
      <w:r>
        <w:rPr>
          <w:rtl/>
          <w:lang w:bidi="ar-SA"/>
        </w:rPr>
        <w:t xml:space="preserve"> </w:t>
      </w:r>
      <w:r>
        <w:rPr>
          <w:rtl/>
        </w:rPr>
        <w:t>תש</w:t>
      </w:r>
      <w:r>
        <w:rPr>
          <w:rtl/>
          <w:lang w:bidi="ar-SA"/>
        </w:rPr>
        <w:t>"</w:t>
      </w:r>
      <w:r>
        <w:rPr>
          <w:rtl/>
        </w:rPr>
        <w:t>ן</w:t>
      </w:r>
      <w:r>
        <w:rPr>
          <w:rtl/>
          <w:lang w:bidi="ar-SA"/>
        </w:rPr>
        <w:t xml:space="preserve"> </w:t>
      </w:r>
      <w:r>
        <w:rPr>
          <w:rtl/>
        </w:rPr>
        <w:t>ס</w:t>
      </w:r>
      <w:r>
        <w:rPr>
          <w:rtl/>
          <w:lang w:bidi="ar-SA"/>
        </w:rPr>
        <w:t>"</w:t>
      </w:r>
      <w:r>
        <w:rPr>
          <w:rtl/>
        </w:rPr>
        <w:t>ה</w:t>
      </w:r>
      <w:r>
        <w:rPr>
          <w:rtl/>
          <w:lang w:bidi="ar-SA"/>
        </w:rPr>
        <w:t xml:space="preserve">, </w:t>
      </w:r>
      <w:r>
        <w:rPr>
          <w:rtl/>
        </w:rPr>
        <w:t>וזלה</w:t>
      </w:r>
      <w:r>
        <w:rPr>
          <w:rtl/>
          <w:lang w:bidi="ar-SA"/>
        </w:rPr>
        <w:t>"</w:t>
      </w:r>
      <w:r>
        <w:rPr>
          <w:rtl/>
        </w:rPr>
        <w:t>ק</w:t>
      </w:r>
      <w:r>
        <w:rPr>
          <w:rtl/>
          <w:lang w:bidi="ar-SA"/>
        </w:rPr>
        <w:t>: "</w:t>
      </w:r>
      <w:r>
        <w:rPr>
          <w:rtl/>
        </w:rPr>
        <w:t>זמן</w:t>
      </w:r>
      <w:r>
        <w:rPr>
          <w:rtl/>
          <w:lang w:bidi="ar-SA"/>
        </w:rPr>
        <w:t xml:space="preserve"> </w:t>
      </w:r>
      <w:r>
        <w:rPr>
          <w:rtl/>
        </w:rPr>
        <w:t>הגאולה</w:t>
      </w:r>
      <w:r>
        <w:rPr>
          <w:rtl/>
          <w:lang w:bidi="ar-SA"/>
        </w:rPr>
        <w:t>, "</w:t>
      </w:r>
      <w:r>
        <w:rPr>
          <w:rtl/>
        </w:rPr>
        <w:t>קץ</w:t>
      </w:r>
      <w:r>
        <w:rPr>
          <w:rtl/>
          <w:lang w:bidi="ar-SA"/>
        </w:rPr>
        <w:t xml:space="preserve"> </w:t>
      </w:r>
      <w:r>
        <w:rPr>
          <w:rtl/>
        </w:rPr>
        <w:t>הימין</w:t>
      </w:r>
      <w:r>
        <w:rPr>
          <w:rtl/>
          <w:lang w:bidi="ar-SA"/>
        </w:rPr>
        <w:t xml:space="preserve">" </w:t>
      </w:r>
      <w:r>
        <w:rPr>
          <w:rtl/>
        </w:rPr>
        <w:t>הוא</w:t>
      </w:r>
      <w:r>
        <w:rPr>
          <w:rtl/>
          <w:lang w:bidi="ar-SA"/>
        </w:rPr>
        <w:t xml:space="preserve"> </w:t>
      </w:r>
      <w:r>
        <w:rPr>
          <w:rtl/>
        </w:rPr>
        <w:t>סתום</w:t>
      </w:r>
      <w:r>
        <w:rPr>
          <w:rtl/>
          <w:lang w:bidi="ar-SA"/>
        </w:rPr>
        <w:t xml:space="preserve"> </w:t>
      </w:r>
      <w:r>
        <w:rPr>
          <w:rtl/>
        </w:rPr>
        <w:t>וחתום</w:t>
      </w:r>
      <w:r>
        <w:rPr>
          <w:rStyle w:val="FootnoteReference"/>
          <w:lang w:bidi="ar-SA"/>
        </w:rPr>
        <w:footnoteReference w:id="7"/>
      </w:r>
      <w:r>
        <w:rPr>
          <w:rtl/>
          <w:lang w:bidi="ar-SA"/>
        </w:rPr>
        <w:t xml:space="preserve">, </w:t>
      </w:r>
      <w:r>
        <w:rPr>
          <w:rtl/>
        </w:rPr>
        <w:t>כמ</w:t>
      </w:r>
      <w:r>
        <w:rPr>
          <w:rtl/>
          <w:lang w:bidi="ar-SA"/>
        </w:rPr>
        <w:t>"</w:t>
      </w:r>
      <w:r>
        <w:rPr>
          <w:rtl/>
        </w:rPr>
        <w:t>ש</w:t>
      </w:r>
      <w:r>
        <w:rPr>
          <w:rtl/>
          <w:lang w:bidi="ar-SA"/>
        </w:rPr>
        <w:t xml:space="preserve"> "</w:t>
      </w:r>
      <w:r>
        <w:rPr>
          <w:rtl/>
        </w:rPr>
        <w:t>סתום</w:t>
      </w:r>
      <w:r>
        <w:rPr>
          <w:rtl/>
          <w:lang w:bidi="ar-SA"/>
        </w:rPr>
        <w:t xml:space="preserve"> </w:t>
      </w:r>
      <w:r>
        <w:rPr>
          <w:rtl/>
        </w:rPr>
        <w:t>הדברים</w:t>
      </w:r>
      <w:r>
        <w:rPr>
          <w:rtl/>
          <w:lang w:bidi="ar-SA"/>
        </w:rPr>
        <w:t xml:space="preserve"> </w:t>
      </w:r>
      <w:r>
        <w:rPr>
          <w:rtl/>
        </w:rPr>
        <w:t>וחתום</w:t>
      </w:r>
      <w:r>
        <w:rPr>
          <w:rtl/>
          <w:lang w:bidi="ar-SA"/>
        </w:rPr>
        <w:t xml:space="preserve"> </w:t>
      </w:r>
      <w:r>
        <w:rPr>
          <w:rtl/>
        </w:rPr>
        <w:t>הספר</w:t>
      </w:r>
      <w:r>
        <w:rPr>
          <w:rtl/>
          <w:lang w:bidi="ar-SA"/>
        </w:rPr>
        <w:t xml:space="preserve"> </w:t>
      </w:r>
      <w:r>
        <w:rPr>
          <w:rtl/>
        </w:rPr>
        <w:t>עד</w:t>
      </w:r>
      <w:r>
        <w:rPr>
          <w:rtl/>
          <w:lang w:bidi="ar-SA"/>
        </w:rPr>
        <w:t xml:space="preserve"> </w:t>
      </w:r>
      <w:r>
        <w:rPr>
          <w:rtl/>
        </w:rPr>
        <w:t>עת</w:t>
      </w:r>
      <w:r>
        <w:rPr>
          <w:rtl/>
          <w:lang w:bidi="ar-SA"/>
        </w:rPr>
        <w:t xml:space="preserve"> </w:t>
      </w:r>
      <w:r>
        <w:rPr>
          <w:rtl/>
        </w:rPr>
        <w:t>קץ</w:t>
      </w:r>
      <w:r>
        <w:rPr>
          <w:rtl/>
          <w:lang w:bidi="ar-SA"/>
        </w:rPr>
        <w:t>", "</w:t>
      </w:r>
      <w:r>
        <w:rPr>
          <w:rtl/>
        </w:rPr>
        <w:t>כי</w:t>
      </w:r>
      <w:r>
        <w:rPr>
          <w:rtl/>
          <w:lang w:bidi="ar-SA"/>
        </w:rPr>
        <w:t xml:space="preserve"> </w:t>
      </w:r>
      <w:r>
        <w:rPr>
          <w:rtl/>
        </w:rPr>
        <w:t>סתומים</w:t>
      </w:r>
      <w:r>
        <w:rPr>
          <w:rtl/>
          <w:lang w:bidi="ar-SA"/>
        </w:rPr>
        <w:t xml:space="preserve"> </w:t>
      </w:r>
      <w:r>
        <w:rPr>
          <w:rtl/>
        </w:rPr>
        <w:t>וחתומים</w:t>
      </w:r>
      <w:r>
        <w:rPr>
          <w:rtl/>
          <w:lang w:bidi="ar-SA"/>
        </w:rPr>
        <w:t xml:space="preserve"> </w:t>
      </w:r>
      <w:r>
        <w:rPr>
          <w:rtl/>
        </w:rPr>
        <w:t>הדברים</w:t>
      </w:r>
      <w:r>
        <w:rPr>
          <w:rtl/>
          <w:lang w:bidi="ar-SA"/>
        </w:rPr>
        <w:t xml:space="preserve"> </w:t>
      </w:r>
      <w:r>
        <w:rPr>
          <w:rtl/>
        </w:rPr>
        <w:t>עד</w:t>
      </w:r>
      <w:r>
        <w:rPr>
          <w:rtl/>
          <w:lang w:bidi="ar-SA"/>
        </w:rPr>
        <w:t xml:space="preserve"> </w:t>
      </w:r>
      <w:r>
        <w:rPr>
          <w:rtl/>
        </w:rPr>
        <w:t>עת</w:t>
      </w:r>
      <w:r>
        <w:rPr>
          <w:rtl/>
          <w:lang w:bidi="ar-SA"/>
        </w:rPr>
        <w:t xml:space="preserve"> </w:t>
      </w:r>
      <w:r>
        <w:rPr>
          <w:rtl/>
        </w:rPr>
        <w:t>קץ</w:t>
      </w:r>
      <w:r>
        <w:rPr>
          <w:rtl/>
          <w:lang w:bidi="ar-SA"/>
        </w:rPr>
        <w:t xml:space="preserve">" </w:t>
      </w:r>
      <w:r>
        <w:rPr>
          <w:rtl/>
        </w:rPr>
        <w:t>וטעם</w:t>
      </w:r>
      <w:r>
        <w:rPr>
          <w:rtl/>
          <w:lang w:bidi="ar-SA"/>
        </w:rPr>
        <w:t xml:space="preserve"> </w:t>
      </w:r>
      <w:r>
        <w:rPr>
          <w:rtl/>
        </w:rPr>
        <w:t>הדבר</w:t>
      </w:r>
      <w:r>
        <w:rPr>
          <w:rtl/>
          <w:lang w:bidi="ar-SA"/>
        </w:rPr>
        <w:t xml:space="preserve"> - </w:t>
      </w:r>
      <w:r>
        <w:rPr>
          <w:rtl/>
        </w:rPr>
        <w:t>כיון</w:t>
      </w:r>
      <w:r>
        <w:rPr>
          <w:rtl/>
          <w:lang w:bidi="ar-SA"/>
        </w:rPr>
        <w:t xml:space="preserve"> </w:t>
      </w:r>
      <w:r>
        <w:rPr>
          <w:b/>
          <w:bCs/>
          <w:rtl/>
        </w:rPr>
        <w:t>שהגאולה</w:t>
      </w:r>
      <w:r>
        <w:rPr>
          <w:b/>
          <w:bCs/>
          <w:rtl/>
          <w:lang w:bidi="ar-SA"/>
        </w:rPr>
        <w:t xml:space="preserve"> </w:t>
      </w:r>
      <w:r>
        <w:rPr>
          <w:b/>
          <w:bCs/>
          <w:rtl/>
        </w:rPr>
        <w:t>עצמה</w:t>
      </w:r>
      <w:r>
        <w:rPr>
          <w:rtl/>
          <w:lang w:bidi="ar-SA"/>
        </w:rPr>
        <w:t xml:space="preserve"> </w:t>
      </w:r>
      <w:r>
        <w:rPr>
          <w:rtl/>
        </w:rPr>
        <w:t>הו</w:t>
      </w:r>
      <w:r>
        <w:rPr>
          <w:rtl/>
          <w:lang w:bidi="ar-SA"/>
        </w:rPr>
        <w:t>"</w:t>
      </w:r>
      <w:r>
        <w:rPr>
          <w:rtl/>
        </w:rPr>
        <w:t>ע</w:t>
      </w:r>
      <w:r>
        <w:rPr>
          <w:rtl/>
          <w:lang w:bidi="ar-SA"/>
        </w:rPr>
        <w:t xml:space="preserve"> </w:t>
      </w:r>
      <w:r>
        <w:rPr>
          <w:rtl/>
        </w:rPr>
        <w:t>סתום</w:t>
      </w:r>
      <w:r>
        <w:rPr>
          <w:rtl/>
          <w:lang w:bidi="ar-SA"/>
        </w:rPr>
        <w:t xml:space="preserve"> </w:t>
      </w:r>
      <w:r>
        <w:rPr>
          <w:rtl/>
        </w:rPr>
        <w:t>וחתום</w:t>
      </w:r>
      <w:r>
        <w:rPr>
          <w:rtl/>
          <w:lang w:bidi="ar-SA"/>
        </w:rPr>
        <w:t xml:space="preserve">, </w:t>
      </w:r>
      <w:r>
        <w:rPr>
          <w:rtl/>
        </w:rPr>
        <w:t>היינו</w:t>
      </w:r>
      <w:r>
        <w:rPr>
          <w:rtl/>
          <w:lang w:bidi="ar-SA"/>
        </w:rPr>
        <w:t xml:space="preserve">, </w:t>
      </w:r>
      <w:r>
        <w:rPr>
          <w:rtl/>
        </w:rPr>
        <w:t>שהגילויים</w:t>
      </w:r>
      <w:r>
        <w:rPr>
          <w:rtl/>
          <w:lang w:bidi="ar-SA"/>
        </w:rPr>
        <w:t xml:space="preserve"> </w:t>
      </w:r>
      <w:r>
        <w:rPr>
          <w:rtl/>
        </w:rPr>
        <w:t>דימות</w:t>
      </w:r>
      <w:r>
        <w:rPr>
          <w:rtl/>
          <w:lang w:bidi="ar-SA"/>
        </w:rPr>
        <w:t xml:space="preserve"> </w:t>
      </w:r>
      <w:r>
        <w:rPr>
          <w:rtl/>
        </w:rPr>
        <w:t>המשיח</w:t>
      </w:r>
      <w:r>
        <w:rPr>
          <w:rtl/>
          <w:lang w:bidi="ar-SA"/>
        </w:rPr>
        <w:t xml:space="preserve"> </w:t>
      </w:r>
      <w:r>
        <w:rPr>
          <w:rtl/>
        </w:rPr>
        <w:t>הם</w:t>
      </w:r>
      <w:r>
        <w:rPr>
          <w:rtl/>
          <w:lang w:bidi="ar-SA"/>
        </w:rPr>
        <w:t xml:space="preserve"> </w:t>
      </w:r>
      <w:r>
        <w:rPr>
          <w:rtl/>
        </w:rPr>
        <w:t>מדרגא</w:t>
      </w:r>
      <w:r>
        <w:rPr>
          <w:rtl/>
          <w:lang w:bidi="ar-SA"/>
        </w:rPr>
        <w:t xml:space="preserve"> </w:t>
      </w:r>
      <w:r>
        <w:rPr>
          <w:rtl/>
        </w:rPr>
        <w:t>נעלית</w:t>
      </w:r>
      <w:r>
        <w:rPr>
          <w:rtl/>
          <w:lang w:bidi="ar-SA"/>
        </w:rPr>
        <w:t xml:space="preserve"> </w:t>
      </w:r>
      <w:r>
        <w:rPr>
          <w:rtl/>
        </w:rPr>
        <w:t>ביותר</w:t>
      </w:r>
      <w:r>
        <w:rPr>
          <w:rtl/>
          <w:lang w:bidi="ar-SA"/>
        </w:rPr>
        <w:t xml:space="preserve"> </w:t>
      </w:r>
      <w:r>
        <w:rPr>
          <w:rtl/>
        </w:rPr>
        <w:t>שהיא</w:t>
      </w:r>
      <w:r>
        <w:rPr>
          <w:rtl/>
          <w:lang w:bidi="ar-SA"/>
        </w:rPr>
        <w:t xml:space="preserve"> </w:t>
      </w:r>
      <w:r>
        <w:rPr>
          <w:rtl/>
        </w:rPr>
        <w:t>באופן</w:t>
      </w:r>
      <w:r>
        <w:rPr>
          <w:rtl/>
          <w:lang w:bidi="ar-SA"/>
        </w:rPr>
        <w:t xml:space="preserve"> </w:t>
      </w:r>
      <w:r>
        <w:rPr>
          <w:rtl/>
        </w:rPr>
        <w:t>של</w:t>
      </w:r>
      <w:r>
        <w:rPr>
          <w:rtl/>
          <w:lang w:bidi="ar-SA"/>
        </w:rPr>
        <w:t xml:space="preserve"> </w:t>
      </w:r>
      <w:r>
        <w:rPr>
          <w:rtl/>
        </w:rPr>
        <w:t>סתימות</w:t>
      </w:r>
      <w:r>
        <w:rPr>
          <w:rtl/>
          <w:lang w:bidi="ar-SA"/>
        </w:rPr>
        <w:t xml:space="preserve">, </w:t>
      </w:r>
      <w:r>
        <w:rPr>
          <w:rtl/>
        </w:rPr>
        <w:t>ובלשון</w:t>
      </w:r>
      <w:r>
        <w:rPr>
          <w:rtl/>
          <w:lang w:bidi="ar-SA"/>
        </w:rPr>
        <w:t xml:space="preserve"> </w:t>
      </w:r>
      <w:r>
        <w:rPr>
          <w:rtl/>
        </w:rPr>
        <w:t>הרמב</w:t>
      </w:r>
      <w:r>
        <w:rPr>
          <w:rtl/>
          <w:lang w:bidi="ar-SA"/>
        </w:rPr>
        <w:t>"</w:t>
      </w:r>
      <w:r>
        <w:rPr>
          <w:rtl/>
        </w:rPr>
        <w:t>ם</w:t>
      </w:r>
      <w:r>
        <w:rPr>
          <w:rtl/>
          <w:lang w:bidi="ar-SA"/>
        </w:rPr>
        <w:t xml:space="preserve"> </w:t>
      </w:r>
      <w:r>
        <w:rPr>
          <w:rtl/>
        </w:rPr>
        <w:t>ש</w:t>
      </w:r>
      <w:r>
        <w:rPr>
          <w:rtl/>
          <w:lang w:bidi="ar-SA"/>
        </w:rPr>
        <w:t>"</w:t>
      </w:r>
      <w:r>
        <w:rPr>
          <w:rtl/>
        </w:rPr>
        <w:t>באותו</w:t>
      </w:r>
      <w:r>
        <w:rPr>
          <w:rtl/>
          <w:lang w:bidi="ar-SA"/>
        </w:rPr>
        <w:t xml:space="preserve"> </w:t>
      </w:r>
      <w:r>
        <w:rPr>
          <w:rtl/>
        </w:rPr>
        <w:t>הזמן</w:t>
      </w:r>
      <w:r>
        <w:rPr>
          <w:rtl/>
          <w:lang w:bidi="ar-SA"/>
        </w:rPr>
        <w:t xml:space="preserve"> </w:t>
      </w:r>
      <w:r>
        <w:rPr>
          <w:rtl/>
        </w:rPr>
        <w:t>כו</w:t>
      </w:r>
      <w:r>
        <w:rPr>
          <w:rtl/>
          <w:lang w:bidi="ar-SA"/>
        </w:rPr>
        <w:t xml:space="preserve">' </w:t>
      </w:r>
      <w:r>
        <w:rPr>
          <w:rtl/>
        </w:rPr>
        <w:t>יהיו</w:t>
      </w:r>
      <w:r>
        <w:rPr>
          <w:rtl/>
          <w:lang w:bidi="ar-SA"/>
        </w:rPr>
        <w:t xml:space="preserve"> </w:t>
      </w:r>
      <w:r>
        <w:rPr>
          <w:rtl/>
        </w:rPr>
        <w:t>ישראל</w:t>
      </w:r>
      <w:r>
        <w:rPr>
          <w:rtl/>
          <w:lang w:bidi="ar-SA"/>
        </w:rPr>
        <w:t xml:space="preserve"> </w:t>
      </w:r>
      <w:r>
        <w:rPr>
          <w:rtl/>
        </w:rPr>
        <w:t>חכמים</w:t>
      </w:r>
      <w:r>
        <w:rPr>
          <w:rtl/>
          <w:lang w:bidi="ar-SA"/>
        </w:rPr>
        <w:t xml:space="preserve"> </w:t>
      </w:r>
      <w:r>
        <w:rPr>
          <w:rtl/>
        </w:rPr>
        <w:t>גדולים</w:t>
      </w:r>
      <w:r>
        <w:rPr>
          <w:rtl/>
          <w:lang w:bidi="ar-SA"/>
        </w:rPr>
        <w:t xml:space="preserve"> </w:t>
      </w:r>
      <w:r>
        <w:rPr>
          <w:rtl/>
        </w:rPr>
        <w:t>ויודעים</w:t>
      </w:r>
      <w:r>
        <w:rPr>
          <w:rtl/>
          <w:lang w:bidi="ar-SA"/>
        </w:rPr>
        <w:t xml:space="preserve"> </w:t>
      </w:r>
      <w:r>
        <w:rPr>
          <w:rtl/>
        </w:rPr>
        <w:t>דברים</w:t>
      </w:r>
      <w:r>
        <w:rPr>
          <w:rtl/>
          <w:lang w:bidi="ar-SA"/>
        </w:rPr>
        <w:t xml:space="preserve"> </w:t>
      </w:r>
      <w:r>
        <w:rPr>
          <w:rtl/>
        </w:rPr>
        <w:t>הסתומים</w:t>
      </w:r>
      <w:r>
        <w:rPr>
          <w:rtl/>
          <w:lang w:bidi="ar-SA"/>
        </w:rPr>
        <w:t xml:space="preserve">", </w:t>
      </w:r>
      <w:r>
        <w:rPr>
          <w:rtl/>
        </w:rPr>
        <w:t>ובגלל</w:t>
      </w:r>
      <w:r>
        <w:rPr>
          <w:rtl/>
          <w:lang w:bidi="ar-SA"/>
        </w:rPr>
        <w:t xml:space="preserve"> </w:t>
      </w:r>
      <w:r>
        <w:rPr>
          <w:rtl/>
        </w:rPr>
        <w:t>זה</w:t>
      </w:r>
      <w:r>
        <w:rPr>
          <w:rtl/>
          <w:lang w:bidi="ar-SA"/>
        </w:rPr>
        <w:t xml:space="preserve"> </w:t>
      </w:r>
      <w:r>
        <w:rPr>
          <w:rtl/>
        </w:rPr>
        <w:t>נעשה</w:t>
      </w:r>
      <w:r>
        <w:rPr>
          <w:rtl/>
          <w:lang w:bidi="ar-SA"/>
        </w:rPr>
        <w:t xml:space="preserve"> </w:t>
      </w:r>
      <w:r>
        <w:rPr>
          <w:rtl/>
        </w:rPr>
        <w:t>גם</w:t>
      </w:r>
      <w:r>
        <w:rPr>
          <w:rtl/>
          <w:lang w:bidi="ar-SA"/>
        </w:rPr>
        <w:t xml:space="preserve"> </w:t>
      </w:r>
      <w:r>
        <w:rPr>
          <w:rtl/>
        </w:rPr>
        <w:t>זמן</w:t>
      </w:r>
      <w:r>
        <w:rPr>
          <w:rtl/>
          <w:lang w:bidi="ar-SA"/>
        </w:rPr>
        <w:t xml:space="preserve"> </w:t>
      </w:r>
      <w:r>
        <w:rPr>
          <w:rtl/>
        </w:rPr>
        <w:t>הגאולה</w:t>
      </w:r>
      <w:r>
        <w:rPr>
          <w:rtl/>
          <w:lang w:bidi="ar-SA"/>
        </w:rPr>
        <w:t xml:space="preserve"> </w:t>
      </w:r>
      <w:r>
        <w:rPr>
          <w:rtl/>
        </w:rPr>
        <w:t>סתום</w:t>
      </w:r>
      <w:r>
        <w:rPr>
          <w:rtl/>
          <w:lang w:bidi="ar-SA"/>
        </w:rPr>
        <w:t xml:space="preserve"> </w:t>
      </w:r>
      <w:r>
        <w:rPr>
          <w:rtl/>
        </w:rPr>
        <w:t>וחתום</w:t>
      </w:r>
      <w:r>
        <w:rPr>
          <w:rtl/>
          <w:lang w:bidi="ar-SA"/>
        </w:rPr>
        <w:t xml:space="preserve">. </w:t>
      </w:r>
    </w:p>
    <w:p w:rsidR="000C4E34" w:rsidRDefault="000C4E34" w:rsidP="00077D26">
      <w:pPr>
        <w:pStyle w:val="a1"/>
        <w:rPr>
          <w:lang w:bidi="ar-SA"/>
        </w:rPr>
      </w:pPr>
      <w:r>
        <w:rPr>
          <w:rtl/>
          <w:lang w:bidi="ar-SA"/>
        </w:rPr>
        <w:t>"</w:t>
      </w:r>
      <w:r>
        <w:rPr>
          <w:rtl/>
        </w:rPr>
        <w:t>ויתירה</w:t>
      </w:r>
      <w:r>
        <w:rPr>
          <w:rtl/>
          <w:lang w:bidi="ar-SA"/>
        </w:rPr>
        <w:t xml:space="preserve"> </w:t>
      </w:r>
      <w:r>
        <w:rPr>
          <w:rtl/>
        </w:rPr>
        <w:t>מזה</w:t>
      </w:r>
      <w:r>
        <w:rPr>
          <w:rtl/>
          <w:lang w:bidi="ar-SA"/>
        </w:rPr>
        <w:t xml:space="preserve"> - </w:t>
      </w:r>
      <w:r>
        <w:rPr>
          <w:rtl/>
        </w:rPr>
        <w:t>שהסתימות</w:t>
      </w:r>
      <w:r>
        <w:rPr>
          <w:rtl/>
          <w:lang w:bidi="ar-SA"/>
        </w:rPr>
        <w:t xml:space="preserve"> </w:t>
      </w:r>
      <w:r>
        <w:rPr>
          <w:rtl/>
        </w:rPr>
        <w:t>דהגאולה</w:t>
      </w:r>
      <w:r>
        <w:rPr>
          <w:rtl/>
          <w:lang w:bidi="ar-SA"/>
        </w:rPr>
        <w:t xml:space="preserve"> </w:t>
      </w:r>
      <w:r>
        <w:rPr>
          <w:rtl/>
        </w:rPr>
        <w:t>היא</w:t>
      </w:r>
      <w:r>
        <w:rPr>
          <w:rtl/>
          <w:lang w:bidi="ar-SA"/>
        </w:rPr>
        <w:t xml:space="preserve"> </w:t>
      </w:r>
      <w:r>
        <w:rPr>
          <w:rtl/>
        </w:rPr>
        <w:t>לא</w:t>
      </w:r>
      <w:r>
        <w:rPr>
          <w:rtl/>
          <w:lang w:bidi="ar-SA"/>
        </w:rPr>
        <w:t xml:space="preserve"> </w:t>
      </w:r>
      <w:r>
        <w:rPr>
          <w:rtl/>
        </w:rPr>
        <w:t>רק</w:t>
      </w:r>
      <w:r>
        <w:rPr>
          <w:rtl/>
          <w:lang w:bidi="ar-SA"/>
        </w:rPr>
        <w:t xml:space="preserve"> </w:t>
      </w:r>
      <w:r>
        <w:rPr>
          <w:rtl/>
        </w:rPr>
        <w:t>ביחס</w:t>
      </w:r>
      <w:r>
        <w:rPr>
          <w:rtl/>
          <w:lang w:bidi="ar-SA"/>
        </w:rPr>
        <w:t xml:space="preserve"> </w:t>
      </w:r>
      <w:r>
        <w:rPr>
          <w:rtl/>
        </w:rPr>
        <w:t>לנבראים</w:t>
      </w:r>
      <w:r>
        <w:rPr>
          <w:rtl/>
          <w:lang w:bidi="ar-SA"/>
        </w:rPr>
        <w:t xml:space="preserve">, </w:t>
      </w:r>
      <w:r>
        <w:rPr>
          <w:rtl/>
        </w:rPr>
        <w:t>אלא</w:t>
      </w:r>
      <w:r>
        <w:rPr>
          <w:rtl/>
          <w:lang w:bidi="ar-SA"/>
        </w:rPr>
        <w:t xml:space="preserve"> </w:t>
      </w:r>
      <w:r>
        <w:rPr>
          <w:rtl/>
        </w:rPr>
        <w:t>גם</w:t>
      </w:r>
      <w:r>
        <w:rPr>
          <w:rtl/>
          <w:lang w:bidi="ar-SA"/>
        </w:rPr>
        <w:t xml:space="preserve"> </w:t>
      </w:r>
      <w:r>
        <w:rPr>
          <w:rtl/>
        </w:rPr>
        <w:t>ביחס</w:t>
      </w:r>
      <w:r>
        <w:rPr>
          <w:rtl/>
          <w:lang w:bidi="ar-SA"/>
        </w:rPr>
        <w:t xml:space="preserve"> </w:t>
      </w:r>
      <w:r>
        <w:rPr>
          <w:rtl/>
        </w:rPr>
        <w:t>להקב</w:t>
      </w:r>
      <w:r>
        <w:rPr>
          <w:rtl/>
          <w:lang w:bidi="ar-SA"/>
        </w:rPr>
        <w:t>"</w:t>
      </w:r>
      <w:r>
        <w:rPr>
          <w:rtl/>
        </w:rPr>
        <w:t>ה</w:t>
      </w:r>
      <w:r>
        <w:rPr>
          <w:rtl/>
          <w:lang w:bidi="ar-SA"/>
        </w:rPr>
        <w:t xml:space="preserve"> (</w:t>
      </w:r>
      <w:r>
        <w:rPr>
          <w:rtl/>
        </w:rPr>
        <w:t>כביכול</w:t>
      </w:r>
      <w:r>
        <w:rPr>
          <w:rtl/>
          <w:lang w:bidi="ar-SA"/>
        </w:rPr>
        <w:t xml:space="preserve">), </w:t>
      </w:r>
      <w:r>
        <w:rPr>
          <w:rtl/>
        </w:rPr>
        <w:t>כדרשת</w:t>
      </w:r>
      <w:r>
        <w:rPr>
          <w:rtl/>
          <w:lang w:bidi="ar-SA"/>
        </w:rPr>
        <w:t xml:space="preserve"> </w:t>
      </w:r>
      <w:r>
        <w:rPr>
          <w:rtl/>
        </w:rPr>
        <w:t>חז</w:t>
      </w:r>
      <w:r>
        <w:rPr>
          <w:rtl/>
          <w:lang w:bidi="ar-SA"/>
        </w:rPr>
        <w:t>"</w:t>
      </w:r>
      <w:r>
        <w:rPr>
          <w:rtl/>
        </w:rPr>
        <w:t>ל</w:t>
      </w:r>
      <w:r>
        <w:rPr>
          <w:rtl/>
          <w:lang w:bidi="ar-SA"/>
        </w:rPr>
        <w:t xml:space="preserve"> </w:t>
      </w:r>
      <w:r>
        <w:rPr>
          <w:rtl/>
        </w:rPr>
        <w:t>על</w:t>
      </w:r>
      <w:r>
        <w:rPr>
          <w:rtl/>
          <w:lang w:bidi="ar-SA"/>
        </w:rPr>
        <w:t xml:space="preserve"> </w:t>
      </w:r>
      <w:r>
        <w:rPr>
          <w:rtl/>
        </w:rPr>
        <w:t>הפסוק</w:t>
      </w:r>
      <w:r>
        <w:rPr>
          <w:rtl/>
          <w:lang w:bidi="ar-SA"/>
        </w:rPr>
        <w:t xml:space="preserve"> "</w:t>
      </w:r>
      <w:r>
        <w:rPr>
          <w:rtl/>
        </w:rPr>
        <w:t>יום</w:t>
      </w:r>
      <w:r>
        <w:rPr>
          <w:rtl/>
          <w:lang w:bidi="ar-SA"/>
        </w:rPr>
        <w:t xml:space="preserve"> </w:t>
      </w:r>
      <w:r>
        <w:rPr>
          <w:rtl/>
        </w:rPr>
        <w:t>נקם</w:t>
      </w:r>
      <w:r>
        <w:rPr>
          <w:rtl/>
          <w:lang w:bidi="ar-SA"/>
        </w:rPr>
        <w:t xml:space="preserve"> </w:t>
      </w:r>
      <w:r>
        <w:rPr>
          <w:rtl/>
        </w:rPr>
        <w:t>בלבי</w:t>
      </w:r>
      <w:r>
        <w:rPr>
          <w:rtl/>
          <w:lang w:bidi="ar-SA"/>
        </w:rPr>
        <w:t xml:space="preserve"> </w:t>
      </w:r>
      <w:r>
        <w:rPr>
          <w:rtl/>
        </w:rPr>
        <w:t>ושנת</w:t>
      </w:r>
      <w:r>
        <w:rPr>
          <w:rtl/>
          <w:lang w:bidi="ar-SA"/>
        </w:rPr>
        <w:t xml:space="preserve"> </w:t>
      </w:r>
      <w:r>
        <w:rPr>
          <w:rtl/>
        </w:rPr>
        <w:t>גאולי</w:t>
      </w:r>
      <w:r>
        <w:rPr>
          <w:rtl/>
          <w:lang w:bidi="ar-SA"/>
        </w:rPr>
        <w:t xml:space="preserve"> </w:t>
      </w:r>
      <w:r>
        <w:rPr>
          <w:rtl/>
        </w:rPr>
        <w:t>באה</w:t>
      </w:r>
      <w:r>
        <w:rPr>
          <w:rtl/>
          <w:lang w:bidi="ar-SA"/>
        </w:rPr>
        <w:t>", "</w:t>
      </w:r>
      <w:r>
        <w:rPr>
          <w:rtl/>
        </w:rPr>
        <w:t>ללבי</w:t>
      </w:r>
      <w:r>
        <w:rPr>
          <w:rtl/>
          <w:lang w:bidi="ar-SA"/>
        </w:rPr>
        <w:t xml:space="preserve"> </w:t>
      </w:r>
      <w:r>
        <w:rPr>
          <w:rtl/>
        </w:rPr>
        <w:t>גליתי</w:t>
      </w:r>
      <w:r>
        <w:rPr>
          <w:rtl/>
          <w:lang w:bidi="ar-SA"/>
        </w:rPr>
        <w:t xml:space="preserve"> </w:t>
      </w:r>
      <w:r>
        <w:rPr>
          <w:rtl/>
        </w:rPr>
        <w:t>לאברי</w:t>
      </w:r>
      <w:r>
        <w:rPr>
          <w:rtl/>
          <w:lang w:bidi="ar-SA"/>
        </w:rPr>
        <w:t xml:space="preserve"> </w:t>
      </w:r>
      <w:r>
        <w:rPr>
          <w:rtl/>
        </w:rPr>
        <w:t>לא</w:t>
      </w:r>
      <w:r>
        <w:rPr>
          <w:rtl/>
          <w:lang w:bidi="ar-SA"/>
        </w:rPr>
        <w:t xml:space="preserve"> </w:t>
      </w:r>
      <w:r>
        <w:rPr>
          <w:rtl/>
        </w:rPr>
        <w:t>גליתי</w:t>
      </w:r>
      <w:r>
        <w:rPr>
          <w:rtl/>
          <w:lang w:bidi="ar-SA"/>
        </w:rPr>
        <w:t>" ("</w:t>
      </w:r>
      <w:r>
        <w:rPr>
          <w:rtl/>
        </w:rPr>
        <w:t>לא</w:t>
      </w:r>
      <w:r>
        <w:rPr>
          <w:rtl/>
          <w:lang w:bidi="ar-SA"/>
        </w:rPr>
        <w:t xml:space="preserve"> </w:t>
      </w:r>
      <w:r>
        <w:rPr>
          <w:rtl/>
        </w:rPr>
        <w:t>הוצאתי</w:t>
      </w:r>
      <w:r>
        <w:rPr>
          <w:rtl/>
          <w:lang w:bidi="ar-SA"/>
        </w:rPr>
        <w:t xml:space="preserve"> </w:t>
      </w:r>
      <w:r>
        <w:rPr>
          <w:rtl/>
        </w:rPr>
        <w:t>דבר</w:t>
      </w:r>
      <w:r>
        <w:rPr>
          <w:rtl/>
          <w:lang w:bidi="ar-SA"/>
        </w:rPr>
        <w:t xml:space="preserve"> </w:t>
      </w:r>
      <w:r>
        <w:rPr>
          <w:rtl/>
        </w:rPr>
        <w:t>מפי</w:t>
      </w:r>
      <w:r>
        <w:rPr>
          <w:rtl/>
          <w:lang w:bidi="ar-SA"/>
        </w:rPr>
        <w:t xml:space="preserve"> </w:t>
      </w:r>
      <w:r>
        <w:rPr>
          <w:rtl/>
        </w:rPr>
        <w:t>שהיו</w:t>
      </w:r>
      <w:r>
        <w:rPr>
          <w:rtl/>
          <w:lang w:bidi="ar-SA"/>
        </w:rPr>
        <w:t xml:space="preserve"> </w:t>
      </w:r>
      <w:r>
        <w:rPr>
          <w:rtl/>
        </w:rPr>
        <w:t>איברי</w:t>
      </w:r>
      <w:r>
        <w:rPr>
          <w:rtl/>
          <w:lang w:bidi="ar-SA"/>
        </w:rPr>
        <w:t xml:space="preserve"> </w:t>
      </w:r>
      <w:r>
        <w:rPr>
          <w:rtl/>
        </w:rPr>
        <w:t>יכולין</w:t>
      </w:r>
      <w:r>
        <w:rPr>
          <w:rtl/>
          <w:lang w:bidi="ar-SA"/>
        </w:rPr>
        <w:t xml:space="preserve"> </w:t>
      </w:r>
      <w:r>
        <w:rPr>
          <w:rtl/>
        </w:rPr>
        <w:t>לשמוע</w:t>
      </w:r>
      <w:r>
        <w:rPr>
          <w:rtl/>
          <w:lang w:bidi="ar-SA"/>
        </w:rPr>
        <w:t xml:space="preserve"> </w:t>
      </w:r>
      <w:r>
        <w:rPr>
          <w:rtl/>
        </w:rPr>
        <w:t>אבל</w:t>
      </w:r>
      <w:r>
        <w:rPr>
          <w:rtl/>
          <w:lang w:bidi="ar-SA"/>
        </w:rPr>
        <w:t xml:space="preserve"> </w:t>
      </w:r>
      <w:r>
        <w:rPr>
          <w:rtl/>
        </w:rPr>
        <w:t>בלבי</w:t>
      </w:r>
      <w:r>
        <w:rPr>
          <w:rtl/>
          <w:lang w:bidi="ar-SA"/>
        </w:rPr>
        <w:t xml:space="preserve"> </w:t>
      </w:r>
      <w:r>
        <w:rPr>
          <w:rtl/>
        </w:rPr>
        <w:t>הי</w:t>
      </w:r>
      <w:r>
        <w:rPr>
          <w:rtl/>
          <w:lang w:bidi="ar-SA"/>
        </w:rPr>
        <w:t xml:space="preserve">' </w:t>
      </w:r>
      <w:r>
        <w:rPr>
          <w:rtl/>
        </w:rPr>
        <w:t>טמון</w:t>
      </w:r>
      <w:r>
        <w:rPr>
          <w:rtl/>
          <w:lang w:bidi="ar-SA"/>
        </w:rPr>
        <w:t xml:space="preserve"> </w:t>
      </w:r>
      <w:r>
        <w:rPr>
          <w:rtl/>
        </w:rPr>
        <w:t>הדבר</w:t>
      </w:r>
      <w:r>
        <w:rPr>
          <w:rtl/>
          <w:lang w:bidi="ar-SA"/>
        </w:rPr>
        <w:t>", "</w:t>
      </w:r>
      <w:r>
        <w:rPr>
          <w:rtl/>
        </w:rPr>
        <w:t>סתום</w:t>
      </w:r>
      <w:r>
        <w:rPr>
          <w:rtl/>
          <w:lang w:bidi="ar-SA"/>
        </w:rPr>
        <w:t xml:space="preserve"> </w:t>
      </w:r>
      <w:r>
        <w:rPr>
          <w:rtl/>
        </w:rPr>
        <w:t>וחתום</w:t>
      </w:r>
      <w:r>
        <w:rPr>
          <w:rtl/>
          <w:lang w:bidi="ar-SA"/>
        </w:rPr>
        <w:t xml:space="preserve"> </w:t>
      </w:r>
      <w:r>
        <w:rPr>
          <w:rtl/>
        </w:rPr>
        <w:t>שלא</w:t>
      </w:r>
      <w:r>
        <w:rPr>
          <w:rtl/>
          <w:lang w:bidi="ar-SA"/>
        </w:rPr>
        <w:t xml:space="preserve"> </w:t>
      </w:r>
      <w:r>
        <w:rPr>
          <w:rtl/>
        </w:rPr>
        <w:t>הוציא</w:t>
      </w:r>
      <w:r>
        <w:rPr>
          <w:rtl/>
          <w:lang w:bidi="ar-SA"/>
        </w:rPr>
        <w:t xml:space="preserve"> </w:t>
      </w:r>
      <w:r>
        <w:rPr>
          <w:rtl/>
        </w:rPr>
        <w:t>אותו</w:t>
      </w:r>
      <w:r>
        <w:rPr>
          <w:rtl/>
          <w:lang w:bidi="ar-SA"/>
        </w:rPr>
        <w:t xml:space="preserve"> </w:t>
      </w:r>
      <w:r>
        <w:rPr>
          <w:rtl/>
        </w:rPr>
        <w:t>הקב</w:t>
      </w:r>
      <w:r>
        <w:rPr>
          <w:rtl/>
          <w:lang w:bidi="ar-SA"/>
        </w:rPr>
        <w:t>"</w:t>
      </w:r>
      <w:r>
        <w:rPr>
          <w:rtl/>
        </w:rPr>
        <w:t>ה</w:t>
      </w:r>
      <w:r>
        <w:rPr>
          <w:rtl/>
          <w:lang w:bidi="ar-SA"/>
        </w:rPr>
        <w:t xml:space="preserve"> </w:t>
      </w:r>
      <w:r>
        <w:rPr>
          <w:rtl/>
        </w:rPr>
        <w:t>בפיו</w:t>
      </w:r>
      <w:r>
        <w:rPr>
          <w:rtl/>
          <w:lang w:bidi="ar-SA"/>
        </w:rPr>
        <w:t>"), "</w:t>
      </w:r>
      <w:r>
        <w:rPr>
          <w:rtl/>
        </w:rPr>
        <w:t>לבא</w:t>
      </w:r>
      <w:r>
        <w:rPr>
          <w:rtl/>
          <w:lang w:bidi="ar-SA"/>
        </w:rPr>
        <w:t xml:space="preserve"> </w:t>
      </w:r>
      <w:r>
        <w:rPr>
          <w:rtl/>
        </w:rPr>
        <w:t>לפומא</w:t>
      </w:r>
      <w:r>
        <w:rPr>
          <w:rtl/>
          <w:lang w:bidi="ar-SA"/>
        </w:rPr>
        <w:t xml:space="preserve"> </w:t>
      </w:r>
      <w:r>
        <w:rPr>
          <w:rtl/>
        </w:rPr>
        <w:t>לא</w:t>
      </w:r>
      <w:r>
        <w:rPr>
          <w:rtl/>
          <w:lang w:bidi="ar-SA"/>
        </w:rPr>
        <w:t xml:space="preserve"> </w:t>
      </w:r>
      <w:r>
        <w:rPr>
          <w:rtl/>
        </w:rPr>
        <w:t>גליא</w:t>
      </w:r>
      <w:r>
        <w:rPr>
          <w:rtl/>
          <w:lang w:bidi="ar-SA"/>
        </w:rPr>
        <w:t xml:space="preserve">", </w:t>
      </w:r>
      <w:r>
        <w:rPr>
          <w:rtl/>
        </w:rPr>
        <w:t>היינו</w:t>
      </w:r>
      <w:r>
        <w:rPr>
          <w:rtl/>
          <w:lang w:bidi="ar-SA"/>
        </w:rPr>
        <w:t xml:space="preserve">, </w:t>
      </w:r>
      <w:r>
        <w:rPr>
          <w:rtl/>
        </w:rPr>
        <w:t>שעניני</w:t>
      </w:r>
      <w:r>
        <w:rPr>
          <w:rtl/>
          <w:lang w:bidi="ar-SA"/>
        </w:rPr>
        <w:t xml:space="preserve"> </w:t>
      </w:r>
      <w:r>
        <w:rPr>
          <w:rtl/>
        </w:rPr>
        <w:t>הגאולה</w:t>
      </w:r>
      <w:r>
        <w:rPr>
          <w:rtl/>
          <w:lang w:bidi="ar-SA"/>
        </w:rPr>
        <w:t xml:space="preserve"> </w:t>
      </w:r>
      <w:r>
        <w:rPr>
          <w:rtl/>
        </w:rPr>
        <w:t>הם</w:t>
      </w:r>
      <w:r>
        <w:rPr>
          <w:rtl/>
          <w:lang w:bidi="ar-SA"/>
        </w:rPr>
        <w:t xml:space="preserve"> </w:t>
      </w:r>
      <w:r>
        <w:rPr>
          <w:rtl/>
        </w:rPr>
        <w:t>בדרגא</w:t>
      </w:r>
      <w:r>
        <w:rPr>
          <w:rtl/>
          <w:lang w:bidi="ar-SA"/>
        </w:rPr>
        <w:t xml:space="preserve"> </w:t>
      </w:r>
      <w:r>
        <w:rPr>
          <w:rtl/>
        </w:rPr>
        <w:t>נעלית</w:t>
      </w:r>
      <w:r>
        <w:rPr>
          <w:rtl/>
          <w:lang w:bidi="ar-SA"/>
        </w:rPr>
        <w:t xml:space="preserve"> </w:t>
      </w:r>
      <w:r>
        <w:rPr>
          <w:rtl/>
        </w:rPr>
        <w:t>כל</w:t>
      </w:r>
      <w:r>
        <w:rPr>
          <w:rtl/>
          <w:lang w:bidi="ar-SA"/>
        </w:rPr>
        <w:t xml:space="preserve"> </w:t>
      </w:r>
      <w:r>
        <w:rPr>
          <w:rtl/>
        </w:rPr>
        <w:t>כך</w:t>
      </w:r>
      <w:r>
        <w:rPr>
          <w:rtl/>
          <w:lang w:bidi="ar-SA"/>
        </w:rPr>
        <w:t xml:space="preserve"> </w:t>
      </w:r>
      <w:r>
        <w:rPr>
          <w:rtl/>
        </w:rPr>
        <w:t>שגם</w:t>
      </w:r>
      <w:r>
        <w:rPr>
          <w:rtl/>
          <w:lang w:bidi="ar-SA"/>
        </w:rPr>
        <w:t xml:space="preserve"> </w:t>
      </w:r>
      <w:r>
        <w:rPr>
          <w:rtl/>
        </w:rPr>
        <w:t>אצל</w:t>
      </w:r>
      <w:r>
        <w:rPr>
          <w:rtl/>
          <w:lang w:bidi="ar-SA"/>
        </w:rPr>
        <w:t xml:space="preserve"> </w:t>
      </w:r>
      <w:r>
        <w:rPr>
          <w:rtl/>
        </w:rPr>
        <w:t>הקב</w:t>
      </w:r>
      <w:r>
        <w:rPr>
          <w:rtl/>
          <w:lang w:bidi="ar-SA"/>
        </w:rPr>
        <w:t>"</w:t>
      </w:r>
      <w:r>
        <w:rPr>
          <w:rtl/>
        </w:rPr>
        <w:t>ה</w:t>
      </w:r>
      <w:r>
        <w:rPr>
          <w:rtl/>
          <w:lang w:bidi="ar-SA"/>
        </w:rPr>
        <w:t xml:space="preserve"> </w:t>
      </w:r>
      <w:r>
        <w:rPr>
          <w:rtl/>
        </w:rPr>
        <w:t>ה</w:t>
      </w:r>
      <w:r>
        <w:rPr>
          <w:rtl/>
          <w:lang w:bidi="ar-SA"/>
        </w:rPr>
        <w:t>"</w:t>
      </w:r>
      <w:r>
        <w:rPr>
          <w:rtl/>
        </w:rPr>
        <w:t>ז</w:t>
      </w:r>
      <w:r>
        <w:rPr>
          <w:rtl/>
          <w:lang w:bidi="ar-SA"/>
        </w:rPr>
        <w:t xml:space="preserve"> </w:t>
      </w:r>
      <w:r>
        <w:rPr>
          <w:rtl/>
        </w:rPr>
        <w:t>בבחי</w:t>
      </w:r>
      <w:r>
        <w:rPr>
          <w:rtl/>
          <w:lang w:bidi="ar-SA"/>
        </w:rPr>
        <w:t>'</w:t>
      </w:r>
      <w:r w:rsidR="00C24729">
        <w:rPr>
          <w:rFonts w:cs="Times New Roman"/>
          <w:rtl/>
          <w:lang w:bidi="ar-SA"/>
        </w:rPr>
        <w:t xml:space="preserve"> </w:t>
      </w:r>
      <w:r>
        <w:rPr>
          <w:b/>
          <w:bCs/>
          <w:rtl/>
        </w:rPr>
        <w:t>העלם</w:t>
      </w:r>
      <w:r>
        <w:rPr>
          <w:rtl/>
          <w:lang w:bidi="ar-SA"/>
        </w:rPr>
        <w:t xml:space="preserve"> ("</w:t>
      </w:r>
      <w:r>
        <w:rPr>
          <w:rtl/>
        </w:rPr>
        <w:t>בלבי</w:t>
      </w:r>
      <w:r>
        <w:rPr>
          <w:rtl/>
          <w:lang w:bidi="ar-SA"/>
        </w:rPr>
        <w:t xml:space="preserve">") </w:t>
      </w:r>
      <w:r>
        <w:rPr>
          <w:b/>
          <w:bCs/>
          <w:rtl/>
        </w:rPr>
        <w:t>שלמעלה</w:t>
      </w:r>
      <w:r>
        <w:rPr>
          <w:b/>
          <w:bCs/>
          <w:rtl/>
          <w:lang w:bidi="ar-SA"/>
        </w:rPr>
        <w:t xml:space="preserve"> </w:t>
      </w:r>
      <w:r>
        <w:rPr>
          <w:b/>
          <w:bCs/>
          <w:rtl/>
        </w:rPr>
        <w:t>מגילוי</w:t>
      </w:r>
      <w:r>
        <w:rPr>
          <w:rtl/>
          <w:lang w:bidi="ar-SA"/>
        </w:rPr>
        <w:t xml:space="preserve"> (</w:t>
      </w:r>
      <w:r>
        <w:rPr>
          <w:rtl/>
        </w:rPr>
        <w:t>בדיבור</w:t>
      </w:r>
      <w:r>
        <w:rPr>
          <w:rtl/>
          <w:lang w:bidi="ar-SA"/>
        </w:rPr>
        <w:t xml:space="preserve"> </w:t>
      </w:r>
      <w:r>
        <w:rPr>
          <w:rtl/>
        </w:rPr>
        <w:t>בפה</w:t>
      </w:r>
      <w:r>
        <w:rPr>
          <w:rtl/>
          <w:lang w:bidi="ar-SA"/>
        </w:rPr>
        <w:t xml:space="preserve">) - </w:t>
      </w:r>
      <w:r>
        <w:rPr>
          <w:rtl/>
        </w:rPr>
        <w:t>ע</w:t>
      </w:r>
      <w:r>
        <w:rPr>
          <w:rtl/>
          <w:lang w:bidi="ar-SA"/>
        </w:rPr>
        <w:t>"</w:t>
      </w:r>
      <w:r>
        <w:rPr>
          <w:rtl/>
        </w:rPr>
        <w:t>ד</w:t>
      </w:r>
      <w:r>
        <w:rPr>
          <w:rtl/>
          <w:lang w:bidi="ar-SA"/>
        </w:rPr>
        <w:t xml:space="preserve"> "</w:t>
      </w:r>
      <w:r>
        <w:rPr>
          <w:rtl/>
        </w:rPr>
        <w:t>מחשבה</w:t>
      </w:r>
      <w:r>
        <w:rPr>
          <w:rtl/>
          <w:lang w:bidi="ar-SA"/>
        </w:rPr>
        <w:t xml:space="preserve"> </w:t>
      </w:r>
      <w:r>
        <w:rPr>
          <w:rtl/>
        </w:rPr>
        <w:t>תחלה</w:t>
      </w:r>
      <w:r>
        <w:rPr>
          <w:rtl/>
          <w:lang w:bidi="ar-SA"/>
        </w:rPr>
        <w:t>", "</w:t>
      </w:r>
      <w:r>
        <w:rPr>
          <w:rtl/>
        </w:rPr>
        <w:t>תחלה</w:t>
      </w:r>
      <w:r>
        <w:rPr>
          <w:rtl/>
          <w:lang w:bidi="ar-SA"/>
        </w:rPr>
        <w:t xml:space="preserve">" </w:t>
      </w:r>
      <w:r>
        <w:rPr>
          <w:rtl/>
        </w:rPr>
        <w:t>שלפני</w:t>
      </w:r>
      <w:r>
        <w:rPr>
          <w:rtl/>
          <w:lang w:bidi="ar-SA"/>
        </w:rPr>
        <w:t xml:space="preserve"> </w:t>
      </w:r>
      <w:r>
        <w:rPr>
          <w:rtl/>
        </w:rPr>
        <w:t>ולמעלה</w:t>
      </w:r>
      <w:r>
        <w:rPr>
          <w:rtl/>
          <w:lang w:bidi="ar-SA"/>
        </w:rPr>
        <w:t xml:space="preserve"> </w:t>
      </w:r>
      <w:r>
        <w:rPr>
          <w:rtl/>
        </w:rPr>
        <w:t>מהגילוי</w:t>
      </w:r>
      <w:r>
        <w:rPr>
          <w:rtl/>
          <w:lang w:bidi="ar-SA"/>
        </w:rPr>
        <w:t xml:space="preserve"> </w:t>
      </w:r>
      <w:r>
        <w:rPr>
          <w:rtl/>
        </w:rPr>
        <w:t>דתחלת</w:t>
      </w:r>
      <w:r>
        <w:rPr>
          <w:rtl/>
          <w:lang w:bidi="ar-SA"/>
        </w:rPr>
        <w:t xml:space="preserve"> </w:t>
      </w:r>
      <w:r>
        <w:rPr>
          <w:rtl/>
        </w:rPr>
        <w:t>המחשבה</w:t>
      </w:r>
      <w:r>
        <w:rPr>
          <w:rtl/>
          <w:lang w:bidi="ar-SA"/>
        </w:rPr>
        <w:t>.</w:t>
      </w:r>
      <w:r>
        <w:rPr>
          <w:rStyle w:val="FootnoteReference"/>
          <w:lang w:bidi="ar-SA"/>
        </w:rPr>
        <w:footnoteReference w:id="8"/>
      </w:r>
      <w:r>
        <w:rPr>
          <w:rtl/>
          <w:lang w:bidi="ar-SA"/>
        </w:rPr>
        <w:t xml:space="preserve">" </w:t>
      </w:r>
      <w:r>
        <w:rPr>
          <w:rtl/>
        </w:rPr>
        <w:t>עכלה</w:t>
      </w:r>
      <w:r>
        <w:rPr>
          <w:rtl/>
          <w:lang w:bidi="ar-SA"/>
        </w:rPr>
        <w:t>"</w:t>
      </w:r>
      <w:r>
        <w:rPr>
          <w:rtl/>
        </w:rPr>
        <w:t>ק</w:t>
      </w:r>
      <w:r>
        <w:rPr>
          <w:rtl/>
          <w:lang w:bidi="ar-SA"/>
        </w:rPr>
        <w:t xml:space="preserve"> </w:t>
      </w:r>
      <w:r>
        <w:rPr>
          <w:rtl/>
        </w:rPr>
        <w:t>בהנוגע</w:t>
      </w:r>
      <w:r>
        <w:rPr>
          <w:rtl/>
          <w:lang w:bidi="ar-SA"/>
        </w:rPr>
        <w:t xml:space="preserve"> </w:t>
      </w:r>
      <w:r>
        <w:rPr>
          <w:rtl/>
        </w:rPr>
        <w:t>לעניננו</w:t>
      </w:r>
      <w:r>
        <w:rPr>
          <w:rtl/>
          <w:lang w:bidi="ar-SA"/>
        </w:rPr>
        <w:t xml:space="preserve"> (</w:t>
      </w:r>
      <w:r>
        <w:rPr>
          <w:rtl/>
        </w:rPr>
        <w:t>וע</w:t>
      </w:r>
      <w:r>
        <w:rPr>
          <w:rtl/>
          <w:lang w:bidi="ar-SA"/>
        </w:rPr>
        <w:t>"</w:t>
      </w:r>
      <w:r>
        <w:rPr>
          <w:rtl/>
        </w:rPr>
        <w:t>ש</w:t>
      </w:r>
      <w:r>
        <w:rPr>
          <w:rtl/>
          <w:lang w:bidi="ar-SA"/>
        </w:rPr>
        <w:t xml:space="preserve"> </w:t>
      </w:r>
      <w:r>
        <w:rPr>
          <w:rtl/>
        </w:rPr>
        <w:t>בהמשך</w:t>
      </w:r>
      <w:r>
        <w:rPr>
          <w:rtl/>
          <w:lang w:bidi="ar-SA"/>
        </w:rPr>
        <w:t xml:space="preserve"> </w:t>
      </w:r>
      <w:r>
        <w:rPr>
          <w:rtl/>
        </w:rPr>
        <w:t>הענין</w:t>
      </w:r>
      <w:r>
        <w:rPr>
          <w:rtl/>
          <w:lang w:bidi="ar-SA"/>
        </w:rPr>
        <w:t>).</w:t>
      </w:r>
    </w:p>
    <w:p w:rsidR="000C4E34" w:rsidRDefault="000C4E34" w:rsidP="00077D26">
      <w:pPr>
        <w:pStyle w:val="a1"/>
        <w:rPr>
          <w:lang w:bidi="ar-SA"/>
        </w:rPr>
      </w:pPr>
      <w:r>
        <w:rPr>
          <w:rtl/>
        </w:rPr>
        <w:t>והנה</w:t>
      </w:r>
      <w:r>
        <w:rPr>
          <w:rtl/>
          <w:lang w:bidi="ar-SA"/>
        </w:rPr>
        <w:t xml:space="preserve"> </w:t>
      </w:r>
      <w:r>
        <w:rPr>
          <w:rtl/>
        </w:rPr>
        <w:t>אע</w:t>
      </w:r>
      <w:r>
        <w:rPr>
          <w:rtl/>
          <w:lang w:bidi="ar-SA"/>
        </w:rPr>
        <w:t>"</w:t>
      </w:r>
      <w:r>
        <w:rPr>
          <w:rtl/>
        </w:rPr>
        <w:t>פ</w:t>
      </w:r>
      <w:r>
        <w:rPr>
          <w:rtl/>
          <w:lang w:bidi="ar-SA"/>
        </w:rPr>
        <w:t xml:space="preserve"> </w:t>
      </w:r>
      <w:r>
        <w:rPr>
          <w:rtl/>
        </w:rPr>
        <w:t>שמובן</w:t>
      </w:r>
      <w:r>
        <w:rPr>
          <w:rtl/>
          <w:lang w:bidi="ar-SA"/>
        </w:rPr>
        <w:t xml:space="preserve"> </w:t>
      </w:r>
      <w:r>
        <w:rPr>
          <w:rtl/>
        </w:rPr>
        <w:t>שעיקר</w:t>
      </w:r>
      <w:r>
        <w:rPr>
          <w:rtl/>
          <w:lang w:bidi="ar-SA"/>
        </w:rPr>
        <w:t xml:space="preserve"> </w:t>
      </w:r>
      <w:r>
        <w:rPr>
          <w:rtl/>
        </w:rPr>
        <w:t>הענין</w:t>
      </w:r>
      <w:r>
        <w:rPr>
          <w:rtl/>
          <w:lang w:bidi="ar-SA"/>
        </w:rPr>
        <w:t xml:space="preserve"> </w:t>
      </w:r>
      <w:r>
        <w:rPr>
          <w:rtl/>
        </w:rPr>
        <w:t>שעליו</w:t>
      </w:r>
      <w:r>
        <w:rPr>
          <w:rtl/>
          <w:lang w:bidi="ar-SA"/>
        </w:rPr>
        <w:t xml:space="preserve"> </w:t>
      </w:r>
      <w:r>
        <w:rPr>
          <w:rtl/>
        </w:rPr>
        <w:t>נסוב</w:t>
      </w:r>
      <w:r>
        <w:rPr>
          <w:rtl/>
          <w:lang w:bidi="ar-SA"/>
        </w:rPr>
        <w:t xml:space="preserve"> </w:t>
      </w:r>
      <w:r>
        <w:rPr>
          <w:rtl/>
        </w:rPr>
        <w:t>הדיבור</w:t>
      </w:r>
      <w:r>
        <w:rPr>
          <w:rtl/>
          <w:lang w:bidi="ar-SA"/>
        </w:rPr>
        <w:t xml:space="preserve"> </w:t>
      </w:r>
      <w:r>
        <w:rPr>
          <w:rtl/>
        </w:rPr>
        <w:t>שם</w:t>
      </w:r>
      <w:r>
        <w:rPr>
          <w:rtl/>
          <w:lang w:bidi="ar-SA"/>
        </w:rPr>
        <w:t xml:space="preserve"> </w:t>
      </w:r>
      <w:r>
        <w:rPr>
          <w:rtl/>
        </w:rPr>
        <w:t>הוא</w:t>
      </w:r>
      <w:r>
        <w:rPr>
          <w:rtl/>
          <w:lang w:bidi="ar-SA"/>
        </w:rPr>
        <w:t xml:space="preserve"> </w:t>
      </w:r>
      <w:r>
        <w:rPr>
          <w:rtl/>
        </w:rPr>
        <w:t>בנוגע</w:t>
      </w:r>
      <w:r>
        <w:rPr>
          <w:rtl/>
          <w:lang w:bidi="ar-SA"/>
        </w:rPr>
        <w:t xml:space="preserve"> </w:t>
      </w:r>
      <w:r>
        <w:rPr>
          <w:rtl/>
        </w:rPr>
        <w:t>לסתימות</w:t>
      </w:r>
      <w:r>
        <w:rPr>
          <w:rtl/>
          <w:lang w:bidi="ar-SA"/>
        </w:rPr>
        <w:t xml:space="preserve"> </w:t>
      </w:r>
      <w:r>
        <w:rPr>
          <w:rtl/>
        </w:rPr>
        <w:t>זמן</w:t>
      </w:r>
      <w:r>
        <w:rPr>
          <w:rtl/>
          <w:lang w:bidi="ar-SA"/>
        </w:rPr>
        <w:t xml:space="preserve"> </w:t>
      </w:r>
      <w:r>
        <w:rPr>
          <w:rtl/>
        </w:rPr>
        <w:t>הקץ</w:t>
      </w:r>
      <w:r>
        <w:rPr>
          <w:rtl/>
          <w:lang w:bidi="ar-SA"/>
        </w:rPr>
        <w:t xml:space="preserve">, </w:t>
      </w:r>
      <w:r>
        <w:rPr>
          <w:rtl/>
        </w:rPr>
        <w:t>שדבר</w:t>
      </w:r>
      <w:r>
        <w:rPr>
          <w:rtl/>
          <w:lang w:bidi="ar-SA"/>
        </w:rPr>
        <w:t xml:space="preserve"> </w:t>
      </w:r>
      <w:r>
        <w:rPr>
          <w:rtl/>
        </w:rPr>
        <w:t>זה</w:t>
      </w:r>
      <w:r>
        <w:rPr>
          <w:rtl/>
          <w:lang w:bidi="ar-SA"/>
        </w:rPr>
        <w:t xml:space="preserve"> </w:t>
      </w:r>
      <w:r>
        <w:rPr>
          <w:rtl/>
        </w:rPr>
        <w:t>הוא</w:t>
      </w:r>
      <w:r>
        <w:rPr>
          <w:rtl/>
          <w:lang w:bidi="ar-SA"/>
        </w:rPr>
        <w:t xml:space="preserve"> </w:t>
      </w:r>
      <w:r>
        <w:rPr>
          <w:rtl/>
        </w:rPr>
        <w:t>סתום</w:t>
      </w:r>
      <w:r>
        <w:rPr>
          <w:rtl/>
          <w:lang w:bidi="ar-SA"/>
        </w:rPr>
        <w:t xml:space="preserve"> </w:t>
      </w:r>
      <w:r>
        <w:rPr>
          <w:rtl/>
        </w:rPr>
        <w:t>ונעלם</w:t>
      </w:r>
      <w:r>
        <w:rPr>
          <w:rtl/>
          <w:lang w:bidi="ar-SA"/>
        </w:rPr>
        <w:t xml:space="preserve"> </w:t>
      </w:r>
      <w:r>
        <w:rPr>
          <w:rtl/>
        </w:rPr>
        <w:t>לגמרי</w:t>
      </w:r>
      <w:r>
        <w:rPr>
          <w:rtl/>
          <w:lang w:bidi="ar-SA"/>
        </w:rPr>
        <w:t xml:space="preserve">, </w:t>
      </w:r>
      <w:r>
        <w:rPr>
          <w:rtl/>
        </w:rPr>
        <w:t>משא</w:t>
      </w:r>
      <w:r>
        <w:rPr>
          <w:rtl/>
          <w:lang w:bidi="ar-SA"/>
        </w:rPr>
        <w:t>"</w:t>
      </w:r>
      <w:r>
        <w:rPr>
          <w:rtl/>
        </w:rPr>
        <w:t>כ</w:t>
      </w:r>
      <w:r>
        <w:rPr>
          <w:rtl/>
          <w:lang w:bidi="ar-SA"/>
        </w:rPr>
        <w:t xml:space="preserve"> </w:t>
      </w:r>
      <w:r>
        <w:rPr>
          <w:rtl/>
        </w:rPr>
        <w:t>הענינים</w:t>
      </w:r>
      <w:r>
        <w:rPr>
          <w:rtl/>
          <w:lang w:bidi="ar-SA"/>
        </w:rPr>
        <w:t xml:space="preserve"> </w:t>
      </w:r>
      <w:r>
        <w:rPr>
          <w:rtl/>
        </w:rPr>
        <w:t>המדוברים</w:t>
      </w:r>
      <w:r>
        <w:rPr>
          <w:rtl/>
          <w:lang w:bidi="ar-SA"/>
        </w:rPr>
        <w:t xml:space="preserve"> </w:t>
      </w:r>
      <w:r>
        <w:rPr>
          <w:rtl/>
        </w:rPr>
        <w:t>לעיל</w:t>
      </w:r>
      <w:r>
        <w:rPr>
          <w:rtl/>
          <w:lang w:bidi="ar-SA"/>
        </w:rPr>
        <w:t xml:space="preserve"> </w:t>
      </w:r>
      <w:r>
        <w:rPr>
          <w:rtl/>
        </w:rPr>
        <w:t>אודות</w:t>
      </w:r>
      <w:r>
        <w:rPr>
          <w:rtl/>
          <w:lang w:bidi="ar-SA"/>
        </w:rPr>
        <w:t xml:space="preserve"> </w:t>
      </w:r>
      <w:r>
        <w:rPr>
          <w:rtl/>
        </w:rPr>
        <w:t>שינוי</w:t>
      </w:r>
      <w:r>
        <w:rPr>
          <w:rtl/>
          <w:lang w:bidi="ar-SA"/>
        </w:rPr>
        <w:t xml:space="preserve"> </w:t>
      </w:r>
      <w:r>
        <w:rPr>
          <w:rtl/>
        </w:rPr>
        <w:lastRenderedPageBreak/>
        <w:t>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אינם</w:t>
      </w:r>
      <w:r>
        <w:rPr>
          <w:rtl/>
          <w:lang w:bidi="ar-SA"/>
        </w:rPr>
        <w:t xml:space="preserve"> </w:t>
      </w:r>
      <w:r>
        <w:rPr>
          <w:rtl/>
        </w:rPr>
        <w:t>סתומים</w:t>
      </w:r>
      <w:r>
        <w:rPr>
          <w:rtl/>
          <w:lang w:bidi="ar-SA"/>
        </w:rPr>
        <w:t xml:space="preserve"> </w:t>
      </w:r>
      <w:r>
        <w:rPr>
          <w:rtl/>
        </w:rPr>
        <w:t>וחתומים</w:t>
      </w:r>
      <w:r>
        <w:rPr>
          <w:rtl/>
          <w:lang w:bidi="ar-SA"/>
        </w:rPr>
        <w:t xml:space="preserve"> </w:t>
      </w:r>
      <w:r>
        <w:rPr>
          <w:rtl/>
        </w:rPr>
        <w:t>לגמרי</w:t>
      </w:r>
      <w:r>
        <w:rPr>
          <w:rtl/>
          <w:lang w:bidi="ar-SA"/>
        </w:rPr>
        <w:t xml:space="preserve"> </w:t>
      </w:r>
      <w:r>
        <w:rPr>
          <w:rtl/>
        </w:rPr>
        <w:t>כמו</w:t>
      </w:r>
      <w:r>
        <w:rPr>
          <w:rtl/>
          <w:lang w:bidi="ar-SA"/>
        </w:rPr>
        <w:t xml:space="preserve"> </w:t>
      </w:r>
      <w:r>
        <w:rPr>
          <w:rtl/>
        </w:rPr>
        <w:t>זמן</w:t>
      </w:r>
      <w:r>
        <w:rPr>
          <w:rtl/>
          <w:lang w:bidi="ar-SA"/>
        </w:rPr>
        <w:t xml:space="preserve"> </w:t>
      </w:r>
      <w:r>
        <w:rPr>
          <w:rtl/>
        </w:rPr>
        <w:t>הקץ</w:t>
      </w:r>
      <w:r>
        <w:rPr>
          <w:rStyle w:val="FootnoteReference"/>
          <w:lang w:bidi="ar-SA"/>
        </w:rPr>
        <w:footnoteReference w:id="9"/>
      </w:r>
      <w:r>
        <w:rPr>
          <w:rtl/>
          <w:lang w:bidi="ar-SA"/>
        </w:rPr>
        <w:t xml:space="preserve">, </w:t>
      </w:r>
      <w:r>
        <w:rPr>
          <w:rtl/>
        </w:rPr>
        <w:t>מ</w:t>
      </w:r>
      <w:r>
        <w:rPr>
          <w:rtl/>
          <w:lang w:bidi="ar-SA"/>
        </w:rPr>
        <w:t>"</w:t>
      </w:r>
      <w:r>
        <w:rPr>
          <w:rtl/>
        </w:rPr>
        <w:t>מ</w:t>
      </w:r>
      <w:r>
        <w:rPr>
          <w:rtl/>
          <w:lang w:bidi="ar-SA"/>
        </w:rPr>
        <w:t xml:space="preserve"> </w:t>
      </w:r>
      <w:r>
        <w:rPr>
          <w:rtl/>
        </w:rPr>
        <w:t>לכאו</w:t>
      </w:r>
      <w:r>
        <w:rPr>
          <w:rtl/>
          <w:lang w:bidi="ar-SA"/>
        </w:rPr>
        <w:t xml:space="preserve">' </w:t>
      </w:r>
      <w:r>
        <w:rPr>
          <w:rtl/>
        </w:rPr>
        <w:t>י</w:t>
      </w:r>
      <w:r>
        <w:rPr>
          <w:rtl/>
          <w:lang w:bidi="ar-SA"/>
        </w:rPr>
        <w:t>"</w:t>
      </w:r>
      <w:r>
        <w:rPr>
          <w:rtl/>
        </w:rPr>
        <w:t>ל</w:t>
      </w:r>
      <w:r>
        <w:rPr>
          <w:rtl/>
          <w:lang w:bidi="ar-SA"/>
        </w:rPr>
        <w:t xml:space="preserve"> </w:t>
      </w:r>
      <w:r>
        <w:rPr>
          <w:rtl/>
        </w:rPr>
        <w:t>שמעין</w:t>
      </w:r>
      <w:r>
        <w:rPr>
          <w:rtl/>
          <w:lang w:bidi="ar-SA"/>
        </w:rPr>
        <w:t xml:space="preserve"> </w:t>
      </w:r>
      <w:r>
        <w:rPr>
          <w:rtl/>
        </w:rPr>
        <w:t>זה</w:t>
      </w:r>
      <w:r>
        <w:rPr>
          <w:rtl/>
          <w:lang w:bidi="ar-SA"/>
        </w:rPr>
        <w:t xml:space="preserve"> </w:t>
      </w:r>
      <w:r>
        <w:rPr>
          <w:rtl/>
        </w:rPr>
        <w:t>אפ</w:t>
      </w:r>
      <w:r>
        <w:rPr>
          <w:rtl/>
          <w:lang w:bidi="ar-SA"/>
        </w:rPr>
        <w:t>"</w:t>
      </w:r>
      <w:r>
        <w:rPr>
          <w:rtl/>
        </w:rPr>
        <w:t>ל</w:t>
      </w:r>
      <w:r>
        <w:rPr>
          <w:rtl/>
          <w:lang w:bidi="ar-SA"/>
        </w:rPr>
        <w:t xml:space="preserve"> </w:t>
      </w:r>
      <w:r>
        <w:rPr>
          <w:rtl/>
        </w:rPr>
        <w:t>בנוגע</w:t>
      </w:r>
      <w:r>
        <w:rPr>
          <w:rtl/>
          <w:lang w:bidi="ar-SA"/>
        </w:rPr>
        <w:t xml:space="preserve"> </w:t>
      </w:r>
      <w:r>
        <w:rPr>
          <w:rtl/>
        </w:rPr>
        <w:t>להענינים</w:t>
      </w:r>
      <w:r>
        <w:rPr>
          <w:rtl/>
          <w:lang w:bidi="ar-SA"/>
        </w:rPr>
        <w:t xml:space="preserve"> </w:t>
      </w:r>
      <w:r>
        <w:rPr>
          <w:rtl/>
        </w:rPr>
        <w:t>המבוארים</w:t>
      </w:r>
      <w:r>
        <w:rPr>
          <w:rtl/>
          <w:lang w:bidi="ar-SA"/>
        </w:rPr>
        <w:t xml:space="preserve"> </w:t>
      </w:r>
      <w:r>
        <w:rPr>
          <w:rtl/>
        </w:rPr>
        <w:t>לעיל</w:t>
      </w:r>
      <w:r>
        <w:rPr>
          <w:rtl/>
          <w:lang w:bidi="ar-SA"/>
        </w:rPr>
        <w:t xml:space="preserve"> (</w:t>
      </w:r>
      <w:r>
        <w:rPr>
          <w:rtl/>
        </w:rPr>
        <w:t>שעליהם</w:t>
      </w:r>
      <w:r>
        <w:rPr>
          <w:rtl/>
          <w:lang w:bidi="ar-SA"/>
        </w:rPr>
        <w:t xml:space="preserve"> </w:t>
      </w:r>
      <w:r>
        <w:rPr>
          <w:rtl/>
        </w:rPr>
        <w:t>כותב</w:t>
      </w:r>
      <w:r>
        <w:rPr>
          <w:rtl/>
          <w:lang w:bidi="ar-SA"/>
        </w:rPr>
        <w:t xml:space="preserve"> </w:t>
      </w:r>
      <w:r>
        <w:rPr>
          <w:rtl/>
        </w:rPr>
        <w:t>הרמב</w:t>
      </w:r>
      <w:r>
        <w:rPr>
          <w:rtl/>
          <w:lang w:bidi="ar-SA"/>
        </w:rPr>
        <w:t>"</w:t>
      </w:r>
      <w:r>
        <w:rPr>
          <w:rtl/>
        </w:rPr>
        <w:t>ם</w:t>
      </w:r>
      <w:r>
        <w:rPr>
          <w:rtl/>
          <w:lang w:bidi="ar-SA"/>
        </w:rPr>
        <w:t xml:space="preserve"> "</w:t>
      </w:r>
      <w:r>
        <w:rPr>
          <w:rtl/>
        </w:rPr>
        <w:t>שדברים</w:t>
      </w:r>
      <w:r>
        <w:rPr>
          <w:rtl/>
          <w:lang w:bidi="ar-SA"/>
        </w:rPr>
        <w:t xml:space="preserve"> </w:t>
      </w:r>
      <w:r>
        <w:rPr>
          <w:b/>
          <w:bCs/>
          <w:rtl/>
        </w:rPr>
        <w:t>סתומים</w:t>
      </w:r>
      <w:r>
        <w:rPr>
          <w:rtl/>
          <w:lang w:bidi="ar-SA"/>
        </w:rPr>
        <w:t xml:space="preserve"> </w:t>
      </w:r>
      <w:r>
        <w:rPr>
          <w:rtl/>
        </w:rPr>
        <w:t>הן</w:t>
      </w:r>
      <w:r>
        <w:rPr>
          <w:rtl/>
          <w:lang w:bidi="ar-SA"/>
        </w:rPr>
        <w:t xml:space="preserve">"), </w:t>
      </w:r>
      <w:r>
        <w:rPr>
          <w:rtl/>
        </w:rPr>
        <w:t>דהיינו</w:t>
      </w:r>
      <w:r>
        <w:rPr>
          <w:rtl/>
          <w:lang w:bidi="ar-SA"/>
        </w:rPr>
        <w:t xml:space="preserve"> </w:t>
      </w:r>
      <w:r>
        <w:rPr>
          <w:rtl/>
        </w:rPr>
        <w:t>שמכיון</w:t>
      </w:r>
      <w:r>
        <w:rPr>
          <w:rtl/>
          <w:lang w:bidi="ar-SA"/>
        </w:rPr>
        <w:t xml:space="preserve"> </w:t>
      </w:r>
      <w:r>
        <w:rPr>
          <w:rtl/>
        </w:rPr>
        <w:t>שכללות</w:t>
      </w:r>
      <w:r>
        <w:rPr>
          <w:rtl/>
          <w:lang w:bidi="ar-SA"/>
        </w:rPr>
        <w:t xml:space="preserve"> </w:t>
      </w:r>
      <w:r>
        <w:rPr>
          <w:rtl/>
        </w:rPr>
        <w:t>ענין</w:t>
      </w:r>
      <w:r>
        <w:rPr>
          <w:rtl/>
          <w:lang w:bidi="ar-SA"/>
        </w:rPr>
        <w:t xml:space="preserve"> </w:t>
      </w:r>
      <w:r>
        <w:rPr>
          <w:rtl/>
        </w:rPr>
        <w:t>הגאולה</w:t>
      </w:r>
      <w:r>
        <w:rPr>
          <w:rtl/>
          <w:lang w:bidi="ar-SA"/>
        </w:rPr>
        <w:t xml:space="preserve"> </w:t>
      </w:r>
      <w:r>
        <w:rPr>
          <w:rtl/>
        </w:rPr>
        <w:t>הוא</w:t>
      </w:r>
      <w:r>
        <w:rPr>
          <w:rtl/>
          <w:lang w:bidi="ar-SA"/>
        </w:rPr>
        <w:t xml:space="preserve"> </w:t>
      </w:r>
      <w:r>
        <w:rPr>
          <w:rtl/>
        </w:rPr>
        <w:t>למעלה</w:t>
      </w:r>
      <w:r>
        <w:rPr>
          <w:rtl/>
          <w:lang w:bidi="ar-SA"/>
        </w:rPr>
        <w:t xml:space="preserve"> </w:t>
      </w:r>
      <w:r>
        <w:rPr>
          <w:rtl/>
        </w:rPr>
        <w:t>מגילוי</w:t>
      </w:r>
      <w:r>
        <w:rPr>
          <w:rtl/>
          <w:lang w:bidi="ar-SA"/>
        </w:rPr>
        <w:t xml:space="preserve"> </w:t>
      </w:r>
      <w:r>
        <w:rPr>
          <w:rtl/>
        </w:rPr>
        <w:t>והוא</w:t>
      </w:r>
      <w:r>
        <w:rPr>
          <w:rtl/>
          <w:lang w:bidi="ar-SA"/>
        </w:rPr>
        <w:t xml:space="preserve"> </w:t>
      </w:r>
      <w:r>
        <w:rPr>
          <w:rtl/>
        </w:rPr>
        <w:t>סתום</w:t>
      </w:r>
      <w:r>
        <w:rPr>
          <w:rtl/>
          <w:lang w:bidi="ar-SA"/>
        </w:rPr>
        <w:t xml:space="preserve"> </w:t>
      </w:r>
      <w:r>
        <w:rPr>
          <w:rtl/>
        </w:rPr>
        <w:t>וחתום</w:t>
      </w:r>
      <w:r>
        <w:rPr>
          <w:rtl/>
          <w:lang w:bidi="ar-SA"/>
        </w:rPr>
        <w:t xml:space="preserve">, </w:t>
      </w:r>
      <w:r>
        <w:rPr>
          <w:rtl/>
        </w:rPr>
        <w:t>לכן</w:t>
      </w:r>
      <w:r>
        <w:rPr>
          <w:rtl/>
          <w:lang w:bidi="ar-SA"/>
        </w:rPr>
        <w:t xml:space="preserve"> </w:t>
      </w:r>
      <w:r>
        <w:rPr>
          <w:rtl/>
        </w:rPr>
        <w:t>גם</w:t>
      </w:r>
      <w:r>
        <w:rPr>
          <w:rtl/>
          <w:lang w:bidi="ar-SA"/>
        </w:rPr>
        <w:t xml:space="preserve"> </w:t>
      </w:r>
      <w:r>
        <w:rPr>
          <w:rtl/>
        </w:rPr>
        <w:t>שאר</w:t>
      </w:r>
      <w:r>
        <w:rPr>
          <w:rtl/>
          <w:lang w:bidi="ar-SA"/>
        </w:rPr>
        <w:t xml:space="preserve"> </w:t>
      </w:r>
      <w:r>
        <w:rPr>
          <w:rtl/>
        </w:rPr>
        <w:t>הפרטים</w:t>
      </w:r>
      <w:r>
        <w:rPr>
          <w:rtl/>
          <w:lang w:bidi="ar-SA"/>
        </w:rPr>
        <w:t xml:space="preserve"> </w:t>
      </w:r>
      <w:r>
        <w:rPr>
          <w:rtl/>
        </w:rPr>
        <w:t>לא</w:t>
      </w:r>
      <w:r>
        <w:rPr>
          <w:rtl/>
          <w:lang w:bidi="ar-SA"/>
        </w:rPr>
        <w:t xml:space="preserve"> </w:t>
      </w:r>
      <w:r>
        <w:rPr>
          <w:rtl/>
        </w:rPr>
        <w:t>נתבארו</w:t>
      </w:r>
      <w:r>
        <w:rPr>
          <w:rtl/>
          <w:lang w:bidi="ar-SA"/>
        </w:rPr>
        <w:t xml:space="preserve"> </w:t>
      </w:r>
      <w:r>
        <w:rPr>
          <w:rtl/>
        </w:rPr>
        <w:t>כל</w:t>
      </w:r>
      <w:r>
        <w:rPr>
          <w:rtl/>
          <w:lang w:bidi="ar-SA"/>
        </w:rPr>
        <w:t xml:space="preserve"> </w:t>
      </w:r>
      <w:r>
        <w:rPr>
          <w:rtl/>
        </w:rPr>
        <w:t>צרכן</w:t>
      </w:r>
      <w:r w:rsidR="00404EFB">
        <w:rPr>
          <w:rtl/>
          <w:lang w:bidi="ar-SA"/>
        </w:rPr>
        <w:t>.</w:t>
      </w:r>
    </w:p>
    <w:p w:rsidR="000C4E34" w:rsidRDefault="000C4E34" w:rsidP="00077D26">
      <w:pPr>
        <w:pStyle w:val="a1"/>
        <w:rPr>
          <w:b/>
          <w:bCs/>
          <w:lang w:bidi="ar-SA"/>
        </w:rPr>
      </w:pPr>
      <w:r>
        <w:rPr>
          <w:b/>
          <w:bCs/>
          <w:rtl/>
        </w:rPr>
        <w:t>ה</w:t>
      </w:r>
      <w:r>
        <w:rPr>
          <w:rtl/>
          <w:lang w:bidi="ar-SA"/>
        </w:rPr>
        <w:t xml:space="preserve">. </w:t>
      </w:r>
      <w:r>
        <w:rPr>
          <w:rtl/>
        </w:rPr>
        <w:t>ובדא</w:t>
      </w:r>
      <w:r>
        <w:rPr>
          <w:rtl/>
          <w:lang w:bidi="ar-SA"/>
        </w:rPr>
        <w:t>"</w:t>
      </w:r>
      <w:r>
        <w:rPr>
          <w:rtl/>
        </w:rPr>
        <w:t>פ</w:t>
      </w:r>
      <w:r>
        <w:rPr>
          <w:rtl/>
          <w:lang w:bidi="ar-SA"/>
        </w:rPr>
        <w:t xml:space="preserve"> </w:t>
      </w:r>
      <w:r>
        <w:rPr>
          <w:rtl/>
        </w:rPr>
        <w:t>ולולי</w:t>
      </w:r>
      <w:r>
        <w:rPr>
          <w:rtl/>
          <w:lang w:bidi="ar-SA"/>
        </w:rPr>
        <w:t xml:space="preserve"> </w:t>
      </w:r>
      <w:r>
        <w:rPr>
          <w:rtl/>
        </w:rPr>
        <w:t>דמסתפינא</w:t>
      </w:r>
      <w:r>
        <w:rPr>
          <w:rtl/>
          <w:lang w:bidi="ar-SA"/>
        </w:rPr>
        <w:t xml:space="preserve"> </w:t>
      </w:r>
      <w:r>
        <w:rPr>
          <w:rtl/>
        </w:rPr>
        <w:t>אוי</w:t>
      </w:r>
      <w:r>
        <w:rPr>
          <w:rtl/>
          <w:lang w:bidi="ar-SA"/>
        </w:rPr>
        <w:t>"</w:t>
      </w:r>
      <w:r>
        <w:rPr>
          <w:rtl/>
        </w:rPr>
        <w:t>ל</w:t>
      </w:r>
      <w:r>
        <w:rPr>
          <w:rtl/>
          <w:lang w:bidi="ar-SA"/>
        </w:rPr>
        <w:t xml:space="preserve"> </w:t>
      </w:r>
      <w:r>
        <w:rPr>
          <w:rtl/>
        </w:rPr>
        <w:t>שככל</w:t>
      </w:r>
      <w:r>
        <w:rPr>
          <w:rtl/>
          <w:lang w:bidi="ar-SA"/>
        </w:rPr>
        <w:t xml:space="preserve"> </w:t>
      </w:r>
      <w:r>
        <w:rPr>
          <w:rtl/>
        </w:rPr>
        <w:t>שמדובר</w:t>
      </w:r>
      <w:r>
        <w:rPr>
          <w:rtl/>
          <w:lang w:bidi="ar-SA"/>
        </w:rPr>
        <w:t xml:space="preserve"> </w:t>
      </w:r>
      <w:r>
        <w:rPr>
          <w:rtl/>
        </w:rPr>
        <w:t>בתקופה</w:t>
      </w:r>
      <w:r>
        <w:rPr>
          <w:rtl/>
          <w:lang w:bidi="ar-SA"/>
        </w:rPr>
        <w:t xml:space="preserve"> </w:t>
      </w:r>
      <w:r>
        <w:rPr>
          <w:rtl/>
        </w:rPr>
        <w:t>נעלית</w:t>
      </w:r>
      <w:r>
        <w:rPr>
          <w:rtl/>
          <w:lang w:bidi="ar-SA"/>
        </w:rPr>
        <w:t xml:space="preserve"> </w:t>
      </w:r>
      <w:r>
        <w:rPr>
          <w:rtl/>
        </w:rPr>
        <w:t>יותר</w:t>
      </w:r>
      <w:r>
        <w:rPr>
          <w:rtl/>
          <w:lang w:bidi="ar-SA"/>
        </w:rPr>
        <w:t xml:space="preserve"> (</w:t>
      </w:r>
      <w:r>
        <w:rPr>
          <w:rtl/>
        </w:rPr>
        <w:t>וע</w:t>
      </w:r>
      <w:r>
        <w:rPr>
          <w:rtl/>
          <w:lang w:bidi="ar-SA"/>
        </w:rPr>
        <w:t>"</w:t>
      </w:r>
      <w:r>
        <w:rPr>
          <w:rtl/>
        </w:rPr>
        <w:t>ד</w:t>
      </w:r>
      <w:r>
        <w:rPr>
          <w:rtl/>
          <w:lang w:bidi="ar-SA"/>
        </w:rPr>
        <w:t xml:space="preserve"> </w:t>
      </w:r>
      <w:r>
        <w:rPr>
          <w:rtl/>
        </w:rPr>
        <w:t>החילוק</w:t>
      </w:r>
      <w:r>
        <w:rPr>
          <w:rtl/>
          <w:lang w:bidi="ar-SA"/>
        </w:rPr>
        <w:t xml:space="preserve"> </w:t>
      </w:r>
      <w:r>
        <w:rPr>
          <w:rtl/>
        </w:rPr>
        <w:t>בין</w:t>
      </w:r>
      <w:r>
        <w:rPr>
          <w:rtl/>
          <w:lang w:bidi="ar-SA"/>
        </w:rPr>
        <w:t xml:space="preserve"> </w:t>
      </w:r>
      <w:r>
        <w:rPr>
          <w:rtl/>
        </w:rPr>
        <w:t>תקופה</w:t>
      </w:r>
      <w:r>
        <w:rPr>
          <w:rtl/>
          <w:lang w:bidi="ar-SA"/>
        </w:rPr>
        <w:t xml:space="preserve"> </w:t>
      </w:r>
      <w:r>
        <w:rPr>
          <w:rtl/>
        </w:rPr>
        <w:t>השני</w:t>
      </w:r>
      <w:r>
        <w:rPr>
          <w:rtl/>
          <w:lang w:bidi="ar-SA"/>
        </w:rPr>
        <w:t xml:space="preserve">' </w:t>
      </w:r>
      <w:r>
        <w:rPr>
          <w:rtl/>
        </w:rPr>
        <w:t>לגבי</w:t>
      </w:r>
      <w:r>
        <w:rPr>
          <w:rtl/>
          <w:lang w:bidi="ar-SA"/>
        </w:rPr>
        <w:t xml:space="preserve"> </w:t>
      </w:r>
      <w:r>
        <w:rPr>
          <w:rtl/>
        </w:rPr>
        <w:t>תקופה</w:t>
      </w:r>
      <w:r>
        <w:rPr>
          <w:rtl/>
          <w:lang w:bidi="ar-SA"/>
        </w:rPr>
        <w:t xml:space="preserve"> </w:t>
      </w:r>
      <w:r>
        <w:rPr>
          <w:rtl/>
        </w:rPr>
        <w:t>הראשונה</w:t>
      </w:r>
      <w:r>
        <w:rPr>
          <w:rtl/>
          <w:lang w:bidi="ar-SA"/>
        </w:rPr>
        <w:t xml:space="preserve">), </w:t>
      </w:r>
      <w:r>
        <w:rPr>
          <w:rtl/>
        </w:rPr>
        <w:t>סתומים</w:t>
      </w:r>
      <w:r>
        <w:rPr>
          <w:rtl/>
          <w:lang w:bidi="ar-SA"/>
        </w:rPr>
        <w:t xml:space="preserve"> </w:t>
      </w:r>
      <w:r>
        <w:rPr>
          <w:rtl/>
        </w:rPr>
        <w:t>הדברים</w:t>
      </w:r>
      <w:r>
        <w:rPr>
          <w:rtl/>
          <w:lang w:bidi="ar-SA"/>
        </w:rPr>
        <w:t xml:space="preserve"> </w:t>
      </w:r>
      <w:r>
        <w:rPr>
          <w:rtl/>
        </w:rPr>
        <w:t>עוד</w:t>
      </w:r>
      <w:r>
        <w:rPr>
          <w:rtl/>
          <w:lang w:bidi="ar-SA"/>
        </w:rPr>
        <w:t xml:space="preserve"> </w:t>
      </w:r>
      <w:r>
        <w:rPr>
          <w:rtl/>
        </w:rPr>
        <w:t>יותר</w:t>
      </w:r>
      <w:r>
        <w:rPr>
          <w:rtl/>
          <w:lang w:bidi="ar-SA"/>
        </w:rPr>
        <w:t xml:space="preserve"> </w:t>
      </w:r>
      <w:r>
        <w:rPr>
          <w:rtl/>
        </w:rPr>
        <w:t>כו</w:t>
      </w:r>
      <w:r>
        <w:rPr>
          <w:rtl/>
          <w:lang w:bidi="ar-SA"/>
        </w:rPr>
        <w:t>'.</w:t>
      </w:r>
    </w:p>
    <w:p w:rsidR="000C4E34" w:rsidRDefault="000C4E34" w:rsidP="00077D26">
      <w:pPr>
        <w:pStyle w:val="a1"/>
        <w:rPr>
          <w:lang w:bidi="ar-SA"/>
        </w:rPr>
      </w:pPr>
      <w:r>
        <w:rPr>
          <w:rtl/>
        </w:rPr>
        <w:t>ולהעיר</w:t>
      </w:r>
      <w:r>
        <w:rPr>
          <w:rtl/>
          <w:lang w:bidi="ar-SA"/>
        </w:rPr>
        <w:t xml:space="preserve"> </w:t>
      </w:r>
      <w:r>
        <w:rPr>
          <w:rtl/>
        </w:rPr>
        <w:t>מהקלטה</w:t>
      </w:r>
      <w:r>
        <w:rPr>
          <w:rtl/>
          <w:lang w:bidi="ar-SA"/>
        </w:rPr>
        <w:t xml:space="preserve"> </w:t>
      </w:r>
      <w:r>
        <w:rPr>
          <w:rtl/>
        </w:rPr>
        <w:t>משיחת</w:t>
      </w:r>
      <w:r>
        <w:rPr>
          <w:rtl/>
          <w:lang w:bidi="ar-SA"/>
        </w:rPr>
        <w:t xml:space="preserve"> </w:t>
      </w:r>
      <w:r>
        <w:rPr>
          <w:rtl/>
        </w:rPr>
        <w:t>י</w:t>
      </w:r>
      <w:r>
        <w:rPr>
          <w:rtl/>
          <w:lang w:bidi="ar-SA"/>
        </w:rPr>
        <w:t>"</w:t>
      </w:r>
      <w:r>
        <w:rPr>
          <w:rtl/>
        </w:rPr>
        <w:t>א</w:t>
      </w:r>
      <w:r>
        <w:rPr>
          <w:rtl/>
          <w:lang w:bidi="ar-SA"/>
        </w:rPr>
        <w:t xml:space="preserve"> </w:t>
      </w:r>
      <w:r>
        <w:rPr>
          <w:rtl/>
        </w:rPr>
        <w:t>ניסן</w:t>
      </w:r>
      <w:r>
        <w:rPr>
          <w:rtl/>
          <w:lang w:bidi="ar-SA"/>
        </w:rPr>
        <w:t xml:space="preserve"> </w:t>
      </w:r>
      <w:r>
        <w:rPr>
          <w:rtl/>
        </w:rPr>
        <w:t>תשמ</w:t>
      </w:r>
      <w:r>
        <w:rPr>
          <w:rtl/>
          <w:lang w:bidi="ar-SA"/>
        </w:rPr>
        <w:t>"</w:t>
      </w:r>
      <w:r>
        <w:rPr>
          <w:rtl/>
        </w:rPr>
        <w:t>ב</w:t>
      </w:r>
      <w:r>
        <w:rPr>
          <w:rtl/>
          <w:lang w:bidi="ar-SA"/>
        </w:rPr>
        <w:t xml:space="preserve"> </w:t>
      </w:r>
      <w:r>
        <w:rPr>
          <w:rtl/>
        </w:rPr>
        <w:t>שיחה</w:t>
      </w:r>
      <w:r>
        <w:rPr>
          <w:rtl/>
          <w:lang w:bidi="ar-SA"/>
        </w:rPr>
        <w:t xml:space="preserve"> </w:t>
      </w:r>
      <w:r>
        <w:rPr>
          <w:rtl/>
        </w:rPr>
        <w:t>הז</w:t>
      </w:r>
      <w:r>
        <w:rPr>
          <w:rtl/>
          <w:lang w:bidi="ar-SA"/>
        </w:rPr>
        <w:t xml:space="preserve">' </w:t>
      </w:r>
      <w:r>
        <w:rPr>
          <w:rtl/>
        </w:rPr>
        <w:t>דקה</w:t>
      </w:r>
      <w:r>
        <w:rPr>
          <w:rtl/>
          <w:lang w:bidi="ar-SA"/>
        </w:rPr>
        <w:t xml:space="preserve"> 9:40 </w:t>
      </w:r>
      <w:r>
        <w:rPr>
          <w:rtl/>
        </w:rPr>
        <w:t>ואילך</w:t>
      </w:r>
      <w:r>
        <w:rPr>
          <w:rtl/>
          <w:lang w:bidi="ar-SA"/>
        </w:rPr>
        <w:t xml:space="preserve">, </w:t>
      </w:r>
      <w:r>
        <w:rPr>
          <w:rtl/>
        </w:rPr>
        <w:t>וזלה</w:t>
      </w:r>
      <w:r>
        <w:rPr>
          <w:rtl/>
          <w:lang w:bidi="ar-SA"/>
        </w:rPr>
        <w:t>"</w:t>
      </w:r>
      <w:r>
        <w:rPr>
          <w:rtl/>
        </w:rPr>
        <w:t>ק</w:t>
      </w:r>
      <w:r>
        <w:rPr>
          <w:rtl/>
          <w:lang w:bidi="ar-SA"/>
        </w:rPr>
        <w:t xml:space="preserve"> "</w:t>
      </w:r>
      <w:r>
        <w:rPr>
          <w:rtl/>
        </w:rPr>
        <w:t>אין</w:t>
      </w:r>
      <w:r>
        <w:rPr>
          <w:rtl/>
          <w:lang w:bidi="ar-SA"/>
        </w:rPr>
        <w:t xml:space="preserve"> </w:t>
      </w:r>
      <w:r>
        <w:rPr>
          <w:rtl/>
        </w:rPr>
        <w:t>די</w:t>
      </w:r>
      <w:r>
        <w:rPr>
          <w:rtl/>
          <w:lang w:bidi="ar-SA"/>
        </w:rPr>
        <w:t xml:space="preserve"> </w:t>
      </w:r>
      <w:r>
        <w:rPr>
          <w:rtl/>
        </w:rPr>
        <w:t>הל</w:t>
      </w:r>
      <w:r>
        <w:rPr>
          <w:rtl/>
          <w:lang w:bidi="ar-SA"/>
        </w:rPr>
        <w:t xml:space="preserve">' </w:t>
      </w:r>
      <w:r>
        <w:rPr>
          <w:rtl/>
        </w:rPr>
        <w:t>מלכים</w:t>
      </w:r>
      <w:r>
        <w:rPr>
          <w:rtl/>
          <w:lang w:bidi="ar-SA"/>
        </w:rPr>
        <w:t xml:space="preserve"> </w:t>
      </w:r>
      <w:r>
        <w:rPr>
          <w:rtl/>
        </w:rPr>
        <w:t>איז</w:t>
      </w:r>
      <w:r>
        <w:rPr>
          <w:rtl/>
          <w:lang w:bidi="ar-SA"/>
        </w:rPr>
        <w:t xml:space="preserve"> </w:t>
      </w:r>
      <w:r>
        <w:rPr>
          <w:rtl/>
        </w:rPr>
        <w:t>דא</w:t>
      </w:r>
      <w:r>
        <w:rPr>
          <w:rtl/>
          <w:lang w:bidi="ar-SA"/>
        </w:rPr>
        <w:t xml:space="preserve"> </w:t>
      </w:r>
      <w:r>
        <w:rPr>
          <w:rtl/>
        </w:rPr>
        <w:t>הלכות</w:t>
      </w:r>
      <w:r>
        <w:rPr>
          <w:rtl/>
          <w:lang w:bidi="ar-SA"/>
        </w:rPr>
        <w:t xml:space="preserve"> </w:t>
      </w:r>
      <w:r>
        <w:rPr>
          <w:rtl/>
        </w:rPr>
        <w:t>משיח</w:t>
      </w:r>
      <w:r>
        <w:rPr>
          <w:rtl/>
          <w:lang w:bidi="ar-SA"/>
        </w:rPr>
        <w:t xml:space="preserve">, </w:t>
      </w:r>
      <w:r>
        <w:rPr>
          <w:rtl/>
        </w:rPr>
        <w:t>וואס</w:t>
      </w:r>
      <w:r>
        <w:rPr>
          <w:rtl/>
          <w:lang w:bidi="ar-SA"/>
        </w:rPr>
        <w:t xml:space="preserve"> </w:t>
      </w:r>
      <w:r>
        <w:rPr>
          <w:rtl/>
        </w:rPr>
        <w:t>זיי</w:t>
      </w:r>
      <w:r>
        <w:rPr>
          <w:rtl/>
          <w:lang w:bidi="ar-SA"/>
        </w:rPr>
        <w:t xml:space="preserve"> </w:t>
      </w:r>
      <w:r>
        <w:rPr>
          <w:rtl/>
        </w:rPr>
        <w:t>זיינען</w:t>
      </w:r>
      <w:r>
        <w:rPr>
          <w:rtl/>
          <w:lang w:bidi="ar-SA"/>
        </w:rPr>
        <w:t xml:space="preserve"> </w:t>
      </w:r>
      <w:r>
        <w:rPr>
          <w:rtl/>
        </w:rPr>
        <w:t>די</w:t>
      </w:r>
      <w:r>
        <w:rPr>
          <w:rtl/>
          <w:lang w:bidi="ar-SA"/>
        </w:rPr>
        <w:t xml:space="preserve"> </w:t>
      </w:r>
      <w:r>
        <w:rPr>
          <w:rtl/>
        </w:rPr>
        <w:t>לעצטע</w:t>
      </w:r>
      <w:r>
        <w:rPr>
          <w:rtl/>
          <w:lang w:bidi="ar-SA"/>
        </w:rPr>
        <w:t xml:space="preserve"> </w:t>
      </w:r>
      <w:r>
        <w:rPr>
          <w:rtl/>
        </w:rPr>
        <w:t>צוויי</w:t>
      </w:r>
      <w:r>
        <w:rPr>
          <w:rtl/>
          <w:lang w:bidi="ar-SA"/>
        </w:rPr>
        <w:t xml:space="preserve"> </w:t>
      </w:r>
      <w:r>
        <w:rPr>
          <w:rtl/>
        </w:rPr>
        <w:t>פרקים</w:t>
      </w:r>
      <w:r>
        <w:rPr>
          <w:rtl/>
          <w:lang w:bidi="ar-SA"/>
        </w:rPr>
        <w:t xml:space="preserve"> </w:t>
      </w:r>
      <w:r>
        <w:rPr>
          <w:rtl/>
        </w:rPr>
        <w:t>פון</w:t>
      </w:r>
      <w:r>
        <w:rPr>
          <w:rtl/>
          <w:lang w:bidi="ar-SA"/>
        </w:rPr>
        <w:t xml:space="preserve"> </w:t>
      </w:r>
      <w:r>
        <w:rPr>
          <w:rtl/>
        </w:rPr>
        <w:t>הלכות</w:t>
      </w:r>
      <w:r>
        <w:rPr>
          <w:rtl/>
          <w:lang w:bidi="ar-SA"/>
        </w:rPr>
        <w:t xml:space="preserve"> </w:t>
      </w:r>
      <w:r>
        <w:rPr>
          <w:rtl/>
        </w:rPr>
        <w:t>מלכים</w:t>
      </w:r>
      <w:r>
        <w:rPr>
          <w:rtl/>
          <w:lang w:bidi="ar-SA"/>
        </w:rPr>
        <w:t xml:space="preserve">, </w:t>
      </w:r>
      <w:r>
        <w:rPr>
          <w:rtl/>
        </w:rPr>
        <w:t>וואס</w:t>
      </w:r>
      <w:r>
        <w:rPr>
          <w:rtl/>
          <w:lang w:bidi="ar-SA"/>
        </w:rPr>
        <w:t xml:space="preserve"> </w:t>
      </w:r>
      <w:r>
        <w:rPr>
          <w:rtl/>
        </w:rPr>
        <w:t>ס</w:t>
      </w:r>
      <w:r>
        <w:rPr>
          <w:rtl/>
          <w:lang w:bidi="ar-SA"/>
        </w:rPr>
        <w:t>'</w:t>
      </w:r>
      <w:r>
        <w:rPr>
          <w:rtl/>
        </w:rPr>
        <w:t>הייבט</w:t>
      </w:r>
      <w:r>
        <w:rPr>
          <w:rtl/>
          <w:lang w:bidi="ar-SA"/>
        </w:rPr>
        <w:t xml:space="preserve"> </w:t>
      </w:r>
      <w:r>
        <w:rPr>
          <w:rtl/>
        </w:rPr>
        <w:t>זיך</w:t>
      </w:r>
      <w:r>
        <w:rPr>
          <w:rtl/>
          <w:lang w:bidi="ar-SA"/>
        </w:rPr>
        <w:t xml:space="preserve"> </w:t>
      </w:r>
      <w:r>
        <w:rPr>
          <w:rtl/>
        </w:rPr>
        <w:t>אן</w:t>
      </w:r>
      <w:r>
        <w:rPr>
          <w:rtl/>
          <w:lang w:bidi="ar-SA"/>
        </w:rPr>
        <w:t xml:space="preserve"> </w:t>
      </w:r>
      <w:r>
        <w:rPr>
          <w:rtl/>
        </w:rPr>
        <w:t>דעם</w:t>
      </w:r>
      <w:r>
        <w:rPr>
          <w:rtl/>
          <w:lang w:bidi="ar-SA"/>
        </w:rPr>
        <w:t xml:space="preserve"> </w:t>
      </w:r>
      <w:r>
        <w:rPr>
          <w:rtl/>
        </w:rPr>
        <w:t>פרק</w:t>
      </w:r>
      <w:r>
        <w:rPr>
          <w:rtl/>
          <w:lang w:bidi="ar-SA"/>
        </w:rPr>
        <w:t xml:space="preserve"> </w:t>
      </w:r>
      <w:r>
        <w:rPr>
          <w:rtl/>
        </w:rPr>
        <w:t>י</w:t>
      </w:r>
      <w:r>
        <w:rPr>
          <w:rtl/>
          <w:lang w:bidi="ar-SA"/>
        </w:rPr>
        <w:t>"</w:t>
      </w:r>
      <w:r>
        <w:rPr>
          <w:rtl/>
        </w:rPr>
        <w:t>א</w:t>
      </w:r>
      <w:r w:rsidR="00C24729">
        <w:rPr>
          <w:rFonts w:cs="Times New Roman"/>
          <w:rtl/>
          <w:lang w:bidi="ar-SA"/>
        </w:rPr>
        <w:t xml:space="preserve"> </w:t>
      </w:r>
      <w:r>
        <w:rPr>
          <w:rtl/>
        </w:rPr>
        <w:t>בנוגע</w:t>
      </w:r>
      <w:r>
        <w:rPr>
          <w:rtl/>
          <w:lang w:bidi="ar-SA"/>
        </w:rPr>
        <w:t xml:space="preserve"> </w:t>
      </w:r>
      <w:r>
        <w:rPr>
          <w:rtl/>
        </w:rPr>
        <w:t>אז</w:t>
      </w:r>
      <w:r>
        <w:rPr>
          <w:rtl/>
          <w:lang w:bidi="ar-SA"/>
        </w:rPr>
        <w:t xml:space="preserve"> </w:t>
      </w:r>
      <w:r>
        <w:rPr>
          <w:rtl/>
        </w:rPr>
        <w:t>ס</w:t>
      </w:r>
      <w:r>
        <w:rPr>
          <w:rtl/>
          <w:lang w:bidi="ar-SA"/>
        </w:rPr>
        <w:t>'</w:t>
      </w:r>
      <w:r>
        <w:rPr>
          <w:rtl/>
        </w:rPr>
        <w:t>דארף</w:t>
      </w:r>
      <w:r>
        <w:rPr>
          <w:rtl/>
          <w:lang w:bidi="ar-SA"/>
        </w:rPr>
        <w:t xml:space="preserve"> </w:t>
      </w:r>
      <w:r>
        <w:rPr>
          <w:rtl/>
        </w:rPr>
        <w:t>זיין</w:t>
      </w:r>
      <w:r>
        <w:rPr>
          <w:rtl/>
          <w:lang w:bidi="ar-SA"/>
        </w:rPr>
        <w:t xml:space="preserve"> </w:t>
      </w:r>
      <w:r>
        <w:rPr>
          <w:rtl/>
        </w:rPr>
        <w:t>דער</w:t>
      </w:r>
      <w:r>
        <w:rPr>
          <w:rtl/>
          <w:lang w:bidi="ar-SA"/>
        </w:rPr>
        <w:t xml:space="preserve"> </w:t>
      </w:r>
      <w:r>
        <w:rPr>
          <w:rtl/>
        </w:rPr>
        <w:t>אמונה</w:t>
      </w:r>
      <w:r>
        <w:rPr>
          <w:rtl/>
          <w:lang w:bidi="ar-SA"/>
        </w:rPr>
        <w:t xml:space="preserve"> </w:t>
      </w:r>
      <w:r>
        <w:rPr>
          <w:rtl/>
        </w:rPr>
        <w:t>און</w:t>
      </w:r>
      <w:r>
        <w:rPr>
          <w:rtl/>
          <w:lang w:bidi="ar-SA"/>
        </w:rPr>
        <w:t xml:space="preserve"> </w:t>
      </w:r>
      <w:r>
        <w:rPr>
          <w:rtl/>
        </w:rPr>
        <w:t>ידיעה</w:t>
      </w:r>
      <w:r>
        <w:rPr>
          <w:rtl/>
          <w:lang w:bidi="ar-SA"/>
        </w:rPr>
        <w:t xml:space="preserve"> </w:t>
      </w:r>
      <w:r>
        <w:rPr>
          <w:rtl/>
        </w:rPr>
        <w:t>אז</w:t>
      </w:r>
      <w:r>
        <w:rPr>
          <w:rtl/>
          <w:lang w:bidi="ar-SA"/>
        </w:rPr>
        <w:t xml:space="preserve"> </w:t>
      </w:r>
      <w:r>
        <w:rPr>
          <w:rtl/>
        </w:rPr>
        <w:t>משיח</w:t>
      </w:r>
      <w:r>
        <w:rPr>
          <w:rtl/>
          <w:lang w:bidi="ar-SA"/>
        </w:rPr>
        <w:t xml:space="preserve"> </w:t>
      </w:r>
      <w:r>
        <w:rPr>
          <w:rtl/>
        </w:rPr>
        <w:t>קומט</w:t>
      </w:r>
      <w:r>
        <w:rPr>
          <w:rtl/>
          <w:lang w:bidi="ar-SA"/>
        </w:rPr>
        <w:t xml:space="preserve"> </w:t>
      </w:r>
      <w:r>
        <w:rPr>
          <w:rtl/>
        </w:rPr>
        <w:t>און</w:t>
      </w:r>
      <w:r>
        <w:rPr>
          <w:rtl/>
          <w:lang w:bidi="ar-SA"/>
        </w:rPr>
        <w:t xml:space="preserve"> </w:t>
      </w:r>
      <w:r>
        <w:rPr>
          <w:rtl/>
        </w:rPr>
        <w:t>וועט</w:t>
      </w:r>
      <w:r>
        <w:rPr>
          <w:rtl/>
          <w:lang w:bidi="ar-SA"/>
        </w:rPr>
        <w:t xml:space="preserve"> </w:t>
      </w:r>
      <w:r>
        <w:rPr>
          <w:rtl/>
        </w:rPr>
        <w:t>מקבץ</w:t>
      </w:r>
      <w:r>
        <w:rPr>
          <w:rtl/>
          <w:lang w:bidi="ar-SA"/>
        </w:rPr>
        <w:t xml:space="preserve"> </w:t>
      </w:r>
      <w:r>
        <w:rPr>
          <w:rtl/>
        </w:rPr>
        <w:t>זיין</w:t>
      </w:r>
      <w:r>
        <w:rPr>
          <w:rtl/>
          <w:lang w:bidi="ar-SA"/>
        </w:rPr>
        <w:t xml:space="preserve"> </w:t>
      </w:r>
      <w:r>
        <w:rPr>
          <w:rtl/>
        </w:rPr>
        <w:t>נדחי</w:t>
      </w:r>
      <w:r>
        <w:rPr>
          <w:rtl/>
          <w:lang w:bidi="ar-SA"/>
        </w:rPr>
        <w:t xml:space="preserve"> </w:t>
      </w:r>
      <w:r>
        <w:rPr>
          <w:rtl/>
        </w:rPr>
        <w:t>ישראל</w:t>
      </w:r>
      <w:r>
        <w:rPr>
          <w:rtl/>
          <w:lang w:bidi="ar-SA"/>
        </w:rPr>
        <w:t xml:space="preserve"> </w:t>
      </w:r>
      <w:r>
        <w:rPr>
          <w:rtl/>
        </w:rPr>
        <w:t>ויבנה</w:t>
      </w:r>
      <w:r>
        <w:rPr>
          <w:rtl/>
          <w:lang w:bidi="ar-SA"/>
        </w:rPr>
        <w:t xml:space="preserve"> </w:t>
      </w:r>
      <w:r>
        <w:rPr>
          <w:rtl/>
        </w:rPr>
        <w:t>ביהמ</w:t>
      </w:r>
      <w:r>
        <w:rPr>
          <w:rtl/>
          <w:lang w:bidi="ar-SA"/>
        </w:rPr>
        <w:t>"</w:t>
      </w:r>
      <w:r>
        <w:rPr>
          <w:rtl/>
        </w:rPr>
        <w:t>ק</w:t>
      </w:r>
      <w:r>
        <w:rPr>
          <w:rtl/>
          <w:lang w:bidi="ar-SA"/>
        </w:rPr>
        <w:t xml:space="preserve">, </w:t>
      </w:r>
      <w:r>
        <w:rPr>
          <w:rtl/>
        </w:rPr>
        <w:t>מיט</w:t>
      </w:r>
      <w:r>
        <w:rPr>
          <w:rtl/>
          <w:lang w:bidi="ar-SA"/>
        </w:rPr>
        <w:t xml:space="preserve"> </w:t>
      </w:r>
      <w:r>
        <w:rPr>
          <w:rtl/>
        </w:rPr>
        <w:t>דער</w:t>
      </w:r>
      <w:r>
        <w:rPr>
          <w:rtl/>
          <w:lang w:bidi="ar-SA"/>
        </w:rPr>
        <w:t xml:space="preserve"> </w:t>
      </w:r>
      <w:r>
        <w:rPr>
          <w:rtl/>
        </w:rPr>
        <w:t>סדר</w:t>
      </w:r>
      <w:r>
        <w:rPr>
          <w:rtl/>
          <w:lang w:bidi="ar-SA"/>
        </w:rPr>
        <w:t xml:space="preserve"> </w:t>
      </w:r>
      <w:r>
        <w:rPr>
          <w:rtl/>
        </w:rPr>
        <w:t>ווי</w:t>
      </w:r>
      <w:r>
        <w:rPr>
          <w:rtl/>
          <w:lang w:bidi="ar-SA"/>
        </w:rPr>
        <w:t xml:space="preserve"> </w:t>
      </w:r>
      <w:r>
        <w:rPr>
          <w:rtl/>
        </w:rPr>
        <w:t>דער</w:t>
      </w:r>
      <w:r>
        <w:rPr>
          <w:rtl/>
          <w:lang w:bidi="ar-SA"/>
        </w:rPr>
        <w:t xml:space="preserve"> </w:t>
      </w:r>
      <w:r>
        <w:rPr>
          <w:rtl/>
        </w:rPr>
        <w:t>רמב</w:t>
      </w:r>
      <w:r>
        <w:rPr>
          <w:rtl/>
          <w:lang w:bidi="ar-SA"/>
        </w:rPr>
        <w:t>"</w:t>
      </w:r>
      <w:r>
        <w:rPr>
          <w:rtl/>
        </w:rPr>
        <w:t>ם</w:t>
      </w:r>
      <w:r>
        <w:rPr>
          <w:rtl/>
          <w:lang w:bidi="ar-SA"/>
        </w:rPr>
        <w:t xml:space="preserve"> </w:t>
      </w:r>
      <w:r>
        <w:rPr>
          <w:rtl/>
        </w:rPr>
        <w:t>איז</w:t>
      </w:r>
      <w:r>
        <w:rPr>
          <w:rtl/>
          <w:lang w:bidi="ar-SA"/>
        </w:rPr>
        <w:t xml:space="preserve"> </w:t>
      </w:r>
      <w:r>
        <w:rPr>
          <w:rtl/>
        </w:rPr>
        <w:t>מדייק</w:t>
      </w:r>
      <w:r>
        <w:rPr>
          <w:rtl/>
          <w:lang w:bidi="ar-SA"/>
        </w:rPr>
        <w:t xml:space="preserve"> </w:t>
      </w:r>
      <w:r>
        <w:rPr>
          <w:rtl/>
        </w:rPr>
        <w:t>בדיוק</w:t>
      </w:r>
      <w:r>
        <w:rPr>
          <w:rtl/>
          <w:lang w:bidi="ar-SA"/>
        </w:rPr>
        <w:t xml:space="preserve"> </w:t>
      </w:r>
      <w:r>
        <w:rPr>
          <w:rtl/>
        </w:rPr>
        <w:t>ווי</w:t>
      </w:r>
      <w:r>
        <w:rPr>
          <w:rtl/>
          <w:lang w:bidi="ar-SA"/>
        </w:rPr>
        <w:t xml:space="preserve"> </w:t>
      </w:r>
      <w:r>
        <w:rPr>
          <w:rtl/>
        </w:rPr>
        <w:t>אזוי</w:t>
      </w:r>
      <w:r>
        <w:rPr>
          <w:rtl/>
          <w:lang w:bidi="ar-SA"/>
        </w:rPr>
        <w:t xml:space="preserve"> </w:t>
      </w:r>
      <w:r>
        <w:rPr>
          <w:rtl/>
        </w:rPr>
        <w:t>דאס</w:t>
      </w:r>
      <w:r>
        <w:rPr>
          <w:rtl/>
          <w:lang w:bidi="ar-SA"/>
        </w:rPr>
        <w:t xml:space="preserve"> </w:t>
      </w:r>
      <w:r>
        <w:rPr>
          <w:rtl/>
        </w:rPr>
        <w:t>וועט</w:t>
      </w:r>
      <w:r>
        <w:rPr>
          <w:rtl/>
          <w:lang w:bidi="ar-SA"/>
        </w:rPr>
        <w:t xml:space="preserve"> </w:t>
      </w:r>
      <w:r>
        <w:rPr>
          <w:rtl/>
        </w:rPr>
        <w:t>זיין</w:t>
      </w:r>
      <w:r>
        <w:rPr>
          <w:rtl/>
          <w:lang w:bidi="ar-SA"/>
        </w:rPr>
        <w:t xml:space="preserve"> </w:t>
      </w:r>
      <w:r>
        <w:rPr>
          <w:rtl/>
        </w:rPr>
        <w:t>מיט</w:t>
      </w:r>
      <w:r>
        <w:rPr>
          <w:rtl/>
          <w:lang w:bidi="ar-SA"/>
        </w:rPr>
        <w:t xml:space="preserve"> </w:t>
      </w:r>
      <w:r>
        <w:rPr>
          <w:rtl/>
        </w:rPr>
        <w:t>אלע</w:t>
      </w:r>
      <w:r>
        <w:rPr>
          <w:rtl/>
          <w:lang w:bidi="ar-SA"/>
        </w:rPr>
        <w:t xml:space="preserve"> </w:t>
      </w:r>
      <w:r>
        <w:rPr>
          <w:rtl/>
        </w:rPr>
        <w:t>פרטים</w:t>
      </w:r>
      <w:r>
        <w:rPr>
          <w:rtl/>
          <w:lang w:bidi="ar-SA"/>
        </w:rPr>
        <w:t xml:space="preserve"> </w:t>
      </w:r>
      <w:r>
        <w:rPr>
          <w:rtl/>
        </w:rPr>
        <w:t>שבדבר</w:t>
      </w:r>
      <w:r>
        <w:rPr>
          <w:rtl/>
          <w:lang w:bidi="ar-SA"/>
        </w:rPr>
        <w:t xml:space="preserve">, </w:t>
      </w:r>
      <w:r>
        <w:rPr>
          <w:rtl/>
        </w:rPr>
        <w:t>און</w:t>
      </w:r>
      <w:r>
        <w:rPr>
          <w:rtl/>
          <w:lang w:bidi="ar-SA"/>
        </w:rPr>
        <w:t xml:space="preserve"> </w:t>
      </w:r>
      <w:r>
        <w:rPr>
          <w:rtl/>
        </w:rPr>
        <w:t>דערנאך</w:t>
      </w:r>
      <w:r>
        <w:rPr>
          <w:rtl/>
          <w:lang w:bidi="ar-SA"/>
        </w:rPr>
        <w:t xml:space="preserve"> </w:t>
      </w:r>
      <w:r>
        <w:rPr>
          <w:rtl/>
        </w:rPr>
        <w:t>איז</w:t>
      </w:r>
      <w:r>
        <w:rPr>
          <w:rtl/>
          <w:lang w:bidi="ar-SA"/>
        </w:rPr>
        <w:t xml:space="preserve"> </w:t>
      </w:r>
      <w:r>
        <w:rPr>
          <w:rtl/>
        </w:rPr>
        <w:t>ער</w:t>
      </w:r>
      <w:r>
        <w:rPr>
          <w:rtl/>
          <w:lang w:bidi="ar-SA"/>
        </w:rPr>
        <w:t xml:space="preserve"> </w:t>
      </w:r>
      <w:r>
        <w:rPr>
          <w:rtl/>
        </w:rPr>
        <w:t>ממשיך</w:t>
      </w:r>
      <w:r>
        <w:rPr>
          <w:rtl/>
          <w:lang w:bidi="ar-SA"/>
        </w:rPr>
        <w:t xml:space="preserve"> </w:t>
      </w:r>
      <w:r>
        <w:rPr>
          <w:rtl/>
        </w:rPr>
        <w:t>נאך</w:t>
      </w:r>
      <w:r>
        <w:rPr>
          <w:rtl/>
          <w:lang w:bidi="ar-SA"/>
        </w:rPr>
        <w:t xml:space="preserve"> </w:t>
      </w:r>
      <w:r>
        <w:rPr>
          <w:rtl/>
        </w:rPr>
        <w:t>די</w:t>
      </w:r>
      <w:r>
        <w:rPr>
          <w:rtl/>
          <w:lang w:bidi="ar-SA"/>
        </w:rPr>
        <w:t xml:space="preserve"> </w:t>
      </w:r>
      <w:r>
        <w:rPr>
          <w:rtl/>
        </w:rPr>
        <w:t>ידיעה</w:t>
      </w:r>
      <w:r>
        <w:rPr>
          <w:rtl/>
          <w:lang w:bidi="ar-SA"/>
        </w:rPr>
        <w:t xml:space="preserve"> </w:t>
      </w:r>
      <w:r>
        <w:rPr>
          <w:rtl/>
        </w:rPr>
        <w:t>כללית</w:t>
      </w:r>
      <w:r>
        <w:rPr>
          <w:rtl/>
          <w:lang w:bidi="ar-SA"/>
        </w:rPr>
        <w:t xml:space="preserve"> </w:t>
      </w:r>
      <w:r>
        <w:rPr>
          <w:rtl/>
        </w:rPr>
        <w:t>לידע</w:t>
      </w:r>
      <w:r>
        <w:rPr>
          <w:rtl/>
          <w:lang w:bidi="ar-SA"/>
        </w:rPr>
        <w:t xml:space="preserve"> </w:t>
      </w:r>
      <w:r>
        <w:rPr>
          <w:rtl/>
        </w:rPr>
        <w:t>בנוגע</w:t>
      </w:r>
      <w:r>
        <w:rPr>
          <w:rtl/>
          <w:lang w:bidi="ar-SA"/>
        </w:rPr>
        <w:t xml:space="preserve"> </w:t>
      </w:r>
      <w:r>
        <w:rPr>
          <w:rtl/>
        </w:rPr>
        <w:t>צו</w:t>
      </w:r>
      <w:r>
        <w:rPr>
          <w:rtl/>
          <w:lang w:bidi="ar-SA"/>
        </w:rPr>
        <w:t xml:space="preserve"> </w:t>
      </w:r>
      <w:r>
        <w:rPr>
          <w:rtl/>
        </w:rPr>
        <w:t>משיח</w:t>
      </w:r>
      <w:r>
        <w:rPr>
          <w:rtl/>
          <w:lang w:bidi="ar-SA"/>
        </w:rPr>
        <w:t>'</w:t>
      </w:r>
      <w:r>
        <w:rPr>
          <w:rtl/>
        </w:rPr>
        <w:t>ן</w:t>
      </w:r>
      <w:r>
        <w:rPr>
          <w:rtl/>
          <w:lang w:bidi="ar-SA"/>
        </w:rPr>
        <w:t xml:space="preserve"> </w:t>
      </w:r>
      <w:r>
        <w:rPr>
          <w:rtl/>
        </w:rPr>
        <w:t>גייט</w:t>
      </w:r>
      <w:r>
        <w:rPr>
          <w:rtl/>
          <w:lang w:bidi="ar-SA"/>
        </w:rPr>
        <w:t xml:space="preserve"> </w:t>
      </w:r>
      <w:r>
        <w:rPr>
          <w:rtl/>
        </w:rPr>
        <w:t>אוועק</w:t>
      </w:r>
      <w:r>
        <w:rPr>
          <w:rtl/>
          <w:lang w:bidi="ar-SA"/>
        </w:rPr>
        <w:t xml:space="preserve"> </w:t>
      </w:r>
      <w:r>
        <w:rPr>
          <w:rtl/>
        </w:rPr>
        <w:t>גאנצע</w:t>
      </w:r>
      <w:r>
        <w:rPr>
          <w:rtl/>
          <w:lang w:bidi="ar-SA"/>
        </w:rPr>
        <w:t xml:space="preserve"> </w:t>
      </w:r>
      <w:r>
        <w:rPr>
          <w:rtl/>
        </w:rPr>
        <w:t>צוויי</w:t>
      </w:r>
      <w:r>
        <w:rPr>
          <w:rtl/>
          <w:lang w:bidi="ar-SA"/>
        </w:rPr>
        <w:t xml:space="preserve"> </w:t>
      </w:r>
      <w:r>
        <w:rPr>
          <w:rtl/>
        </w:rPr>
        <w:t>פרקים</w:t>
      </w:r>
      <w:r>
        <w:rPr>
          <w:rtl/>
          <w:lang w:bidi="ar-SA"/>
        </w:rPr>
        <w:t xml:space="preserve">, </w:t>
      </w:r>
      <w:r>
        <w:rPr>
          <w:rtl/>
        </w:rPr>
        <w:t>וואס</w:t>
      </w:r>
      <w:r>
        <w:rPr>
          <w:rtl/>
          <w:lang w:bidi="ar-SA"/>
        </w:rPr>
        <w:t xml:space="preserve"> </w:t>
      </w:r>
      <w:r>
        <w:rPr>
          <w:rtl/>
        </w:rPr>
        <w:t>דארטן</w:t>
      </w:r>
      <w:r>
        <w:rPr>
          <w:rtl/>
          <w:lang w:bidi="ar-SA"/>
        </w:rPr>
        <w:t xml:space="preserve"> </w:t>
      </w:r>
      <w:r>
        <w:rPr>
          <w:rtl/>
        </w:rPr>
        <w:t>גופא</w:t>
      </w:r>
      <w:r>
        <w:rPr>
          <w:rtl/>
          <w:lang w:bidi="ar-SA"/>
        </w:rPr>
        <w:t xml:space="preserve"> </w:t>
      </w:r>
      <w:r>
        <w:rPr>
          <w:rtl/>
        </w:rPr>
        <w:t>איז</w:t>
      </w:r>
      <w:r>
        <w:rPr>
          <w:rtl/>
          <w:lang w:bidi="ar-SA"/>
        </w:rPr>
        <w:t xml:space="preserve"> </w:t>
      </w:r>
      <w:r>
        <w:rPr>
          <w:rtl/>
        </w:rPr>
        <w:t>ער</w:t>
      </w:r>
      <w:r>
        <w:rPr>
          <w:rtl/>
          <w:lang w:bidi="ar-SA"/>
        </w:rPr>
        <w:t xml:space="preserve"> </w:t>
      </w:r>
      <w:r>
        <w:rPr>
          <w:rtl/>
        </w:rPr>
        <w:t>מחלק</w:t>
      </w:r>
      <w:r>
        <w:rPr>
          <w:rtl/>
          <w:lang w:bidi="ar-SA"/>
        </w:rPr>
        <w:t xml:space="preserve"> </w:t>
      </w:r>
      <w:r>
        <w:rPr>
          <w:rtl/>
        </w:rPr>
        <w:t>אז</w:t>
      </w:r>
      <w:r>
        <w:rPr>
          <w:rtl/>
          <w:lang w:bidi="ar-SA"/>
        </w:rPr>
        <w:t xml:space="preserve"> </w:t>
      </w:r>
      <w:r>
        <w:rPr>
          <w:rtl/>
        </w:rPr>
        <w:t>ס</w:t>
      </w:r>
      <w:r>
        <w:rPr>
          <w:rtl/>
          <w:lang w:bidi="ar-SA"/>
        </w:rPr>
        <w:t>'</w:t>
      </w:r>
      <w:r>
        <w:rPr>
          <w:rtl/>
        </w:rPr>
        <w:t>איז</w:t>
      </w:r>
      <w:r>
        <w:rPr>
          <w:rtl/>
          <w:lang w:bidi="ar-SA"/>
        </w:rPr>
        <w:t xml:space="preserve"> </w:t>
      </w:r>
      <w:r>
        <w:rPr>
          <w:rtl/>
        </w:rPr>
        <w:t>דא</w:t>
      </w:r>
      <w:r>
        <w:rPr>
          <w:rtl/>
          <w:lang w:bidi="ar-SA"/>
        </w:rPr>
        <w:t xml:space="preserve"> </w:t>
      </w:r>
      <w:r>
        <w:rPr>
          <w:rtl/>
        </w:rPr>
        <w:t>אזוינע</w:t>
      </w:r>
      <w:r>
        <w:rPr>
          <w:rtl/>
          <w:lang w:bidi="ar-SA"/>
        </w:rPr>
        <w:t xml:space="preserve"> </w:t>
      </w:r>
      <w:r>
        <w:rPr>
          <w:rtl/>
        </w:rPr>
        <w:t>ענינים</w:t>
      </w:r>
      <w:r>
        <w:rPr>
          <w:rtl/>
          <w:lang w:bidi="ar-SA"/>
        </w:rPr>
        <w:t xml:space="preserve"> </w:t>
      </w:r>
      <w:r>
        <w:rPr>
          <w:rtl/>
        </w:rPr>
        <w:t>וואס</w:t>
      </w:r>
      <w:r>
        <w:rPr>
          <w:rtl/>
          <w:lang w:bidi="ar-SA"/>
        </w:rPr>
        <w:t xml:space="preserve"> </w:t>
      </w:r>
      <w:r>
        <w:rPr>
          <w:rtl/>
        </w:rPr>
        <w:t>מ</w:t>
      </w:r>
      <w:r>
        <w:rPr>
          <w:rtl/>
          <w:lang w:bidi="ar-SA"/>
        </w:rPr>
        <w:t>'</w:t>
      </w:r>
      <w:r>
        <w:rPr>
          <w:rtl/>
        </w:rPr>
        <w:t>ווייסט</w:t>
      </w:r>
      <w:r>
        <w:rPr>
          <w:rtl/>
          <w:lang w:bidi="ar-SA"/>
        </w:rPr>
        <w:t xml:space="preserve"> </w:t>
      </w:r>
      <w:r>
        <w:rPr>
          <w:rtl/>
        </w:rPr>
        <w:t>בבירור</w:t>
      </w:r>
      <w:r>
        <w:rPr>
          <w:rtl/>
          <w:lang w:bidi="ar-SA"/>
        </w:rPr>
        <w:t xml:space="preserve"> </w:t>
      </w:r>
      <w:r>
        <w:rPr>
          <w:rtl/>
        </w:rPr>
        <w:t>ממילא</w:t>
      </w:r>
      <w:r>
        <w:rPr>
          <w:rtl/>
          <w:lang w:bidi="ar-SA"/>
        </w:rPr>
        <w:t xml:space="preserve"> </w:t>
      </w:r>
      <w:r>
        <w:rPr>
          <w:rtl/>
        </w:rPr>
        <w:t>שרייבט</w:t>
      </w:r>
      <w:r>
        <w:rPr>
          <w:rtl/>
          <w:lang w:bidi="ar-SA"/>
        </w:rPr>
        <w:t xml:space="preserve"> </w:t>
      </w:r>
      <w:r>
        <w:rPr>
          <w:rtl/>
        </w:rPr>
        <w:t>ער</w:t>
      </w:r>
      <w:r>
        <w:rPr>
          <w:rtl/>
          <w:lang w:bidi="ar-SA"/>
        </w:rPr>
        <w:t xml:space="preserve"> </w:t>
      </w:r>
      <w:r>
        <w:rPr>
          <w:rtl/>
        </w:rPr>
        <w:t>זיי</w:t>
      </w:r>
      <w:r>
        <w:rPr>
          <w:rtl/>
          <w:lang w:bidi="ar-SA"/>
        </w:rPr>
        <w:t xml:space="preserve"> </w:t>
      </w:r>
      <w:r>
        <w:rPr>
          <w:rtl/>
        </w:rPr>
        <w:t>בבירור</w:t>
      </w:r>
      <w:r>
        <w:rPr>
          <w:rtl/>
          <w:lang w:bidi="ar-SA"/>
        </w:rPr>
        <w:t xml:space="preserve">, </w:t>
      </w:r>
      <w:r>
        <w:rPr>
          <w:rtl/>
        </w:rPr>
        <w:t>דערנאך</w:t>
      </w:r>
      <w:r>
        <w:rPr>
          <w:rtl/>
          <w:lang w:bidi="ar-SA"/>
        </w:rPr>
        <w:t xml:space="preserve"> </w:t>
      </w:r>
      <w:r>
        <w:rPr>
          <w:rtl/>
        </w:rPr>
        <w:t>איז</w:t>
      </w:r>
      <w:r>
        <w:rPr>
          <w:rtl/>
          <w:lang w:bidi="ar-SA"/>
        </w:rPr>
        <w:t xml:space="preserve"> </w:t>
      </w:r>
      <w:r>
        <w:rPr>
          <w:rtl/>
        </w:rPr>
        <w:t>דא</w:t>
      </w:r>
      <w:r>
        <w:rPr>
          <w:rtl/>
          <w:lang w:bidi="ar-SA"/>
        </w:rPr>
        <w:t xml:space="preserve"> </w:t>
      </w:r>
      <w:r>
        <w:rPr>
          <w:rtl/>
        </w:rPr>
        <w:t>אזוינע</w:t>
      </w:r>
      <w:r>
        <w:rPr>
          <w:rtl/>
          <w:lang w:bidi="ar-SA"/>
        </w:rPr>
        <w:t xml:space="preserve"> </w:t>
      </w:r>
      <w:r>
        <w:rPr>
          <w:rtl/>
        </w:rPr>
        <w:t>ענינים</w:t>
      </w:r>
      <w:r>
        <w:rPr>
          <w:rtl/>
          <w:lang w:bidi="ar-SA"/>
        </w:rPr>
        <w:t xml:space="preserve"> </w:t>
      </w:r>
      <w:r>
        <w:rPr>
          <w:rtl/>
        </w:rPr>
        <w:t>וואס</w:t>
      </w:r>
      <w:r>
        <w:rPr>
          <w:rtl/>
          <w:lang w:bidi="ar-SA"/>
        </w:rPr>
        <w:t xml:space="preserve"> </w:t>
      </w:r>
      <w:r>
        <w:rPr>
          <w:rtl/>
        </w:rPr>
        <w:t>מ</w:t>
      </w:r>
      <w:r>
        <w:rPr>
          <w:rtl/>
          <w:lang w:bidi="ar-SA"/>
        </w:rPr>
        <w:t>'</w:t>
      </w:r>
      <w:r>
        <w:rPr>
          <w:rtl/>
        </w:rPr>
        <w:t>ווייסט</w:t>
      </w:r>
      <w:r>
        <w:rPr>
          <w:rtl/>
          <w:lang w:bidi="ar-SA"/>
        </w:rPr>
        <w:t xml:space="preserve"> </w:t>
      </w:r>
      <w:r>
        <w:rPr>
          <w:rtl/>
        </w:rPr>
        <w:t>אבער</w:t>
      </w:r>
      <w:r>
        <w:rPr>
          <w:rtl/>
          <w:lang w:bidi="ar-SA"/>
        </w:rPr>
        <w:t xml:space="preserve"> </w:t>
      </w:r>
      <w:r>
        <w:rPr>
          <w:rtl/>
        </w:rPr>
        <w:t>ניט</w:t>
      </w:r>
      <w:r>
        <w:rPr>
          <w:rtl/>
          <w:lang w:bidi="ar-SA"/>
        </w:rPr>
        <w:t xml:space="preserve"> </w:t>
      </w:r>
      <w:r>
        <w:rPr>
          <w:rtl/>
        </w:rPr>
        <w:t>בבירור</w:t>
      </w:r>
      <w:r>
        <w:rPr>
          <w:rtl/>
          <w:lang w:bidi="ar-SA"/>
        </w:rPr>
        <w:t xml:space="preserve"> </w:t>
      </w:r>
      <w:r>
        <w:rPr>
          <w:rtl/>
        </w:rPr>
        <w:t>גמור</w:t>
      </w:r>
      <w:r>
        <w:rPr>
          <w:rtl/>
          <w:lang w:bidi="ar-SA"/>
        </w:rPr>
        <w:t xml:space="preserve">, </w:t>
      </w:r>
      <w:r>
        <w:rPr>
          <w:rtl/>
        </w:rPr>
        <w:t>בהנוגע</w:t>
      </w:r>
      <w:r>
        <w:rPr>
          <w:rtl/>
          <w:lang w:bidi="ar-SA"/>
        </w:rPr>
        <w:t xml:space="preserve"> </w:t>
      </w:r>
      <w:r>
        <w:rPr>
          <w:rtl/>
        </w:rPr>
        <w:t>ווי</w:t>
      </w:r>
      <w:r>
        <w:rPr>
          <w:rtl/>
          <w:lang w:bidi="ar-SA"/>
        </w:rPr>
        <w:t xml:space="preserve"> </w:t>
      </w:r>
      <w:r>
        <w:rPr>
          <w:rtl/>
        </w:rPr>
        <w:t>דער</w:t>
      </w:r>
      <w:r>
        <w:rPr>
          <w:rtl/>
          <w:lang w:bidi="ar-SA"/>
        </w:rPr>
        <w:t xml:space="preserve"> </w:t>
      </w:r>
      <w:r>
        <w:rPr>
          <w:rtl/>
        </w:rPr>
        <w:t>פירוש</w:t>
      </w:r>
      <w:r>
        <w:rPr>
          <w:rtl/>
          <w:lang w:bidi="ar-SA"/>
        </w:rPr>
        <w:t xml:space="preserve"> </w:t>
      </w:r>
      <w:r>
        <w:rPr>
          <w:rtl/>
        </w:rPr>
        <w:t>אז</w:t>
      </w:r>
      <w:r>
        <w:rPr>
          <w:rtl/>
          <w:lang w:bidi="ar-SA"/>
        </w:rPr>
        <w:t xml:space="preserve"> </w:t>
      </w:r>
      <w:r>
        <w:rPr>
          <w:rtl/>
        </w:rPr>
        <w:t>וגר</w:t>
      </w:r>
      <w:r>
        <w:rPr>
          <w:rtl/>
          <w:lang w:bidi="ar-SA"/>
        </w:rPr>
        <w:t xml:space="preserve"> </w:t>
      </w:r>
      <w:r>
        <w:rPr>
          <w:rtl/>
        </w:rPr>
        <w:t>זאב</w:t>
      </w:r>
      <w:r>
        <w:rPr>
          <w:rtl/>
          <w:lang w:bidi="ar-SA"/>
        </w:rPr>
        <w:t xml:space="preserve"> </w:t>
      </w:r>
      <w:r>
        <w:rPr>
          <w:rtl/>
        </w:rPr>
        <w:t>עם</w:t>
      </w:r>
      <w:r>
        <w:rPr>
          <w:rtl/>
          <w:lang w:bidi="ar-SA"/>
        </w:rPr>
        <w:t xml:space="preserve"> </w:t>
      </w:r>
      <w:r>
        <w:rPr>
          <w:rtl/>
        </w:rPr>
        <w:t>כבש</w:t>
      </w:r>
      <w:r>
        <w:rPr>
          <w:rtl/>
          <w:lang w:bidi="ar-SA"/>
        </w:rPr>
        <w:t xml:space="preserve"> </w:t>
      </w:r>
      <w:r>
        <w:rPr>
          <w:rtl/>
        </w:rPr>
        <w:t>ווי</w:t>
      </w:r>
      <w:r>
        <w:rPr>
          <w:rtl/>
          <w:lang w:bidi="ar-SA"/>
        </w:rPr>
        <w:t xml:space="preserve"> </w:t>
      </w:r>
      <w:r>
        <w:rPr>
          <w:rtl/>
        </w:rPr>
        <w:t>דערמאנט</w:t>
      </w:r>
      <w:r>
        <w:rPr>
          <w:rtl/>
          <w:lang w:bidi="ar-SA"/>
        </w:rPr>
        <w:t xml:space="preserve"> </w:t>
      </w:r>
      <w:r>
        <w:rPr>
          <w:rtl/>
        </w:rPr>
        <w:t>פריער</w:t>
      </w:r>
      <w:r>
        <w:rPr>
          <w:rtl/>
          <w:lang w:bidi="ar-SA"/>
        </w:rPr>
        <w:t xml:space="preserve"> </w:t>
      </w:r>
      <w:r>
        <w:rPr>
          <w:rtl/>
        </w:rPr>
        <w:t>אז</w:t>
      </w:r>
      <w:r>
        <w:rPr>
          <w:rtl/>
          <w:lang w:bidi="ar-SA"/>
        </w:rPr>
        <w:t xml:space="preserve"> </w:t>
      </w:r>
      <w:r>
        <w:rPr>
          <w:rtl/>
        </w:rPr>
        <w:t>דער</w:t>
      </w:r>
      <w:r>
        <w:rPr>
          <w:rtl/>
          <w:lang w:bidi="ar-SA"/>
        </w:rPr>
        <w:t xml:space="preserve"> </w:t>
      </w:r>
      <w:r>
        <w:rPr>
          <w:rtl/>
        </w:rPr>
        <w:t>רמב</w:t>
      </w:r>
      <w:r>
        <w:rPr>
          <w:rtl/>
          <w:lang w:bidi="ar-SA"/>
        </w:rPr>
        <w:t>"</w:t>
      </w:r>
      <w:r>
        <w:rPr>
          <w:rtl/>
        </w:rPr>
        <w:t>ם</w:t>
      </w:r>
      <w:r>
        <w:rPr>
          <w:rtl/>
          <w:lang w:bidi="ar-SA"/>
        </w:rPr>
        <w:t xml:space="preserve"> </w:t>
      </w:r>
      <w:r>
        <w:rPr>
          <w:rtl/>
        </w:rPr>
        <w:t>אליין</w:t>
      </w:r>
      <w:r>
        <w:rPr>
          <w:rtl/>
          <w:lang w:bidi="ar-SA"/>
        </w:rPr>
        <w:t xml:space="preserve"> </w:t>
      </w:r>
      <w:r>
        <w:rPr>
          <w:rtl/>
        </w:rPr>
        <w:t>באווארנט</w:t>
      </w:r>
      <w:r>
        <w:rPr>
          <w:rtl/>
          <w:lang w:bidi="ar-SA"/>
        </w:rPr>
        <w:t xml:space="preserve"> </w:t>
      </w:r>
      <w:r>
        <w:rPr>
          <w:rtl/>
        </w:rPr>
        <w:t>אין</w:t>
      </w:r>
      <w:r>
        <w:rPr>
          <w:rtl/>
          <w:lang w:bidi="ar-SA"/>
        </w:rPr>
        <w:t xml:space="preserve"> </w:t>
      </w:r>
      <w:r>
        <w:rPr>
          <w:rtl/>
        </w:rPr>
        <w:t>אגרת</w:t>
      </w:r>
      <w:r>
        <w:rPr>
          <w:rtl/>
          <w:lang w:bidi="ar-SA"/>
        </w:rPr>
        <w:t xml:space="preserve"> </w:t>
      </w:r>
      <w:r>
        <w:rPr>
          <w:rtl/>
        </w:rPr>
        <w:t>תחיית</w:t>
      </w:r>
      <w:r>
        <w:rPr>
          <w:rtl/>
          <w:lang w:bidi="ar-SA"/>
        </w:rPr>
        <w:t xml:space="preserve"> </w:t>
      </w:r>
      <w:r>
        <w:rPr>
          <w:rtl/>
        </w:rPr>
        <w:t>המתים</w:t>
      </w:r>
      <w:r>
        <w:rPr>
          <w:rtl/>
          <w:lang w:bidi="ar-SA"/>
        </w:rPr>
        <w:t xml:space="preserve"> </w:t>
      </w:r>
      <w:r>
        <w:rPr>
          <w:rtl/>
        </w:rPr>
        <w:t>אז</w:t>
      </w:r>
      <w:r>
        <w:rPr>
          <w:rtl/>
          <w:lang w:bidi="ar-SA"/>
        </w:rPr>
        <w:t xml:space="preserve"> </w:t>
      </w:r>
      <w:r>
        <w:rPr>
          <w:rtl/>
        </w:rPr>
        <w:t>ער</w:t>
      </w:r>
      <w:r>
        <w:rPr>
          <w:rtl/>
          <w:lang w:bidi="ar-SA"/>
        </w:rPr>
        <w:t xml:space="preserve"> </w:t>
      </w:r>
      <w:r>
        <w:rPr>
          <w:rtl/>
        </w:rPr>
        <w:t>האט</w:t>
      </w:r>
      <w:r>
        <w:rPr>
          <w:rtl/>
          <w:lang w:bidi="ar-SA"/>
        </w:rPr>
        <w:t xml:space="preserve"> </w:t>
      </w:r>
      <w:r>
        <w:rPr>
          <w:rtl/>
        </w:rPr>
        <w:t>געשריבן</w:t>
      </w:r>
      <w:r>
        <w:rPr>
          <w:rtl/>
          <w:lang w:bidi="ar-SA"/>
        </w:rPr>
        <w:t xml:space="preserve"> </w:t>
      </w:r>
      <w:r>
        <w:rPr>
          <w:rtl/>
        </w:rPr>
        <w:t>דער</w:t>
      </w:r>
      <w:r>
        <w:rPr>
          <w:rtl/>
          <w:lang w:bidi="ar-SA"/>
        </w:rPr>
        <w:t xml:space="preserve"> </w:t>
      </w:r>
      <w:r>
        <w:rPr>
          <w:rtl/>
        </w:rPr>
        <w:t>דבר</w:t>
      </w:r>
      <w:r>
        <w:rPr>
          <w:rtl/>
          <w:lang w:bidi="ar-SA"/>
        </w:rPr>
        <w:t xml:space="preserve"> </w:t>
      </w:r>
      <w:r>
        <w:rPr>
          <w:rtl/>
        </w:rPr>
        <w:t>דער</w:t>
      </w:r>
      <w:r>
        <w:rPr>
          <w:rtl/>
          <w:lang w:bidi="ar-SA"/>
        </w:rPr>
        <w:t xml:space="preserve"> </w:t>
      </w:r>
      <w:r>
        <w:rPr>
          <w:rtl/>
        </w:rPr>
        <w:t>פירוש</w:t>
      </w:r>
      <w:r>
        <w:rPr>
          <w:rtl/>
          <w:lang w:bidi="ar-SA"/>
        </w:rPr>
        <w:t xml:space="preserve"> </w:t>
      </w:r>
      <w:r>
        <w:rPr>
          <w:rtl/>
        </w:rPr>
        <w:t>הפשוט</w:t>
      </w:r>
      <w:r>
        <w:rPr>
          <w:rtl/>
          <w:lang w:bidi="ar-SA"/>
        </w:rPr>
        <w:t xml:space="preserve">, </w:t>
      </w:r>
      <w:r>
        <w:rPr>
          <w:rtl/>
        </w:rPr>
        <w:t>ס</w:t>
      </w:r>
      <w:r>
        <w:rPr>
          <w:rtl/>
          <w:lang w:bidi="ar-SA"/>
        </w:rPr>
        <w:t>'</w:t>
      </w:r>
      <w:r>
        <w:rPr>
          <w:rtl/>
        </w:rPr>
        <w:t>קאן</w:t>
      </w:r>
      <w:r>
        <w:rPr>
          <w:rtl/>
          <w:lang w:bidi="ar-SA"/>
        </w:rPr>
        <w:t xml:space="preserve"> </w:t>
      </w:r>
      <w:r>
        <w:rPr>
          <w:rtl/>
        </w:rPr>
        <w:t>אבער</w:t>
      </w:r>
      <w:r>
        <w:rPr>
          <w:rtl/>
          <w:lang w:bidi="ar-SA"/>
        </w:rPr>
        <w:t xml:space="preserve"> </w:t>
      </w:r>
      <w:r>
        <w:rPr>
          <w:rtl/>
        </w:rPr>
        <w:t>זיין</w:t>
      </w:r>
      <w:r>
        <w:rPr>
          <w:rtl/>
          <w:lang w:bidi="ar-SA"/>
        </w:rPr>
        <w:t xml:space="preserve"> </w:t>
      </w:r>
      <w:r>
        <w:rPr>
          <w:rtl/>
        </w:rPr>
        <w:t>אז</w:t>
      </w:r>
      <w:r>
        <w:rPr>
          <w:rtl/>
          <w:lang w:bidi="ar-SA"/>
        </w:rPr>
        <w:t xml:space="preserve"> </w:t>
      </w:r>
      <w:r>
        <w:rPr>
          <w:rtl/>
        </w:rPr>
        <w:t>ס</w:t>
      </w:r>
      <w:r>
        <w:rPr>
          <w:rtl/>
          <w:lang w:bidi="ar-SA"/>
        </w:rPr>
        <w:t>'</w:t>
      </w:r>
      <w:r>
        <w:rPr>
          <w:rtl/>
        </w:rPr>
        <w:t>וועט</w:t>
      </w:r>
      <w:r>
        <w:rPr>
          <w:rtl/>
          <w:lang w:bidi="ar-SA"/>
        </w:rPr>
        <w:t xml:space="preserve"> </w:t>
      </w:r>
      <w:r>
        <w:rPr>
          <w:rtl/>
        </w:rPr>
        <w:t>נתגלה</w:t>
      </w:r>
      <w:r>
        <w:rPr>
          <w:rtl/>
          <w:lang w:bidi="ar-SA"/>
        </w:rPr>
        <w:t xml:space="preserve"> </w:t>
      </w:r>
      <w:r>
        <w:rPr>
          <w:rtl/>
        </w:rPr>
        <w:t>ווערן</w:t>
      </w:r>
      <w:r>
        <w:rPr>
          <w:rtl/>
          <w:lang w:bidi="ar-SA"/>
        </w:rPr>
        <w:t xml:space="preserve"> </w:t>
      </w:r>
      <w:r>
        <w:rPr>
          <w:rtl/>
        </w:rPr>
        <w:t>און</w:t>
      </w:r>
      <w:r>
        <w:rPr>
          <w:rtl/>
          <w:lang w:bidi="ar-SA"/>
        </w:rPr>
        <w:t xml:space="preserve"> </w:t>
      </w:r>
      <w:r>
        <w:rPr>
          <w:rtl/>
        </w:rPr>
        <w:t>ער</w:t>
      </w:r>
      <w:r>
        <w:rPr>
          <w:rtl/>
          <w:lang w:bidi="ar-SA"/>
        </w:rPr>
        <w:t xml:space="preserve"> </w:t>
      </w:r>
      <w:r>
        <w:rPr>
          <w:rtl/>
        </w:rPr>
        <w:t>נעמט</w:t>
      </w:r>
      <w:r>
        <w:rPr>
          <w:rtl/>
          <w:lang w:bidi="ar-SA"/>
        </w:rPr>
        <w:t xml:space="preserve"> </w:t>
      </w:r>
      <w:r>
        <w:rPr>
          <w:rtl/>
        </w:rPr>
        <w:t>עס</w:t>
      </w:r>
      <w:r>
        <w:rPr>
          <w:rtl/>
          <w:lang w:bidi="ar-SA"/>
        </w:rPr>
        <w:t xml:space="preserve"> </w:t>
      </w:r>
      <w:r>
        <w:rPr>
          <w:rtl/>
        </w:rPr>
        <w:t>אן</w:t>
      </w:r>
      <w:r>
        <w:rPr>
          <w:rtl/>
          <w:lang w:bidi="ar-SA"/>
        </w:rPr>
        <w:t xml:space="preserve"> </w:t>
      </w:r>
      <w:r>
        <w:rPr>
          <w:rtl/>
        </w:rPr>
        <w:t>אז</w:t>
      </w:r>
      <w:r>
        <w:rPr>
          <w:rtl/>
          <w:lang w:bidi="ar-SA"/>
        </w:rPr>
        <w:t xml:space="preserve"> </w:t>
      </w:r>
      <w:r>
        <w:rPr>
          <w:rtl/>
        </w:rPr>
        <w:t>ס</w:t>
      </w:r>
      <w:r>
        <w:rPr>
          <w:rtl/>
          <w:lang w:bidi="ar-SA"/>
        </w:rPr>
        <w:t>'</w:t>
      </w:r>
      <w:r>
        <w:rPr>
          <w:rtl/>
        </w:rPr>
        <w:t>איז</w:t>
      </w:r>
      <w:r>
        <w:rPr>
          <w:rtl/>
          <w:lang w:bidi="ar-SA"/>
        </w:rPr>
        <w:t xml:space="preserve"> </w:t>
      </w:r>
      <w:r>
        <w:rPr>
          <w:rtl/>
        </w:rPr>
        <w:t>אויכעט</w:t>
      </w:r>
      <w:r>
        <w:rPr>
          <w:rtl/>
          <w:lang w:bidi="ar-SA"/>
        </w:rPr>
        <w:t xml:space="preserve"> </w:t>
      </w:r>
      <w:r>
        <w:rPr>
          <w:rtl/>
        </w:rPr>
        <w:t>די</w:t>
      </w:r>
      <w:r>
        <w:rPr>
          <w:rtl/>
          <w:lang w:bidi="ar-SA"/>
        </w:rPr>
        <w:t xml:space="preserve"> </w:t>
      </w:r>
      <w:r>
        <w:rPr>
          <w:rtl/>
        </w:rPr>
        <w:t>ענינים</w:t>
      </w:r>
      <w:r>
        <w:rPr>
          <w:rtl/>
          <w:lang w:bidi="ar-SA"/>
        </w:rPr>
        <w:t xml:space="preserve"> </w:t>
      </w:r>
      <w:r>
        <w:rPr>
          <w:rtl/>
        </w:rPr>
        <w:t>כפשוטם</w:t>
      </w:r>
      <w:r>
        <w:rPr>
          <w:rtl/>
          <w:lang w:bidi="ar-SA"/>
        </w:rPr>
        <w:t xml:space="preserve"> </w:t>
      </w:r>
      <w:r>
        <w:rPr>
          <w:rtl/>
        </w:rPr>
        <w:t>ניט</w:t>
      </w:r>
      <w:r>
        <w:rPr>
          <w:rtl/>
          <w:lang w:bidi="ar-SA"/>
        </w:rPr>
        <w:t xml:space="preserve"> </w:t>
      </w:r>
      <w:r>
        <w:rPr>
          <w:rtl/>
        </w:rPr>
        <w:t>נאר</w:t>
      </w:r>
      <w:r>
        <w:rPr>
          <w:rtl/>
          <w:lang w:bidi="ar-SA"/>
        </w:rPr>
        <w:t xml:space="preserve"> </w:t>
      </w:r>
      <w:r>
        <w:rPr>
          <w:rtl/>
        </w:rPr>
        <w:t>א</w:t>
      </w:r>
      <w:r>
        <w:rPr>
          <w:rtl/>
          <w:lang w:bidi="ar-SA"/>
        </w:rPr>
        <w:t xml:space="preserve"> </w:t>
      </w:r>
      <w:r>
        <w:rPr>
          <w:rtl/>
        </w:rPr>
        <w:t>משל</w:t>
      </w:r>
      <w:r>
        <w:rPr>
          <w:rtl/>
          <w:lang w:bidi="ar-SA"/>
        </w:rPr>
        <w:t xml:space="preserve">. </w:t>
      </w:r>
      <w:r>
        <w:rPr>
          <w:rtl/>
        </w:rPr>
        <w:t>דערנאך</w:t>
      </w:r>
      <w:r>
        <w:rPr>
          <w:rtl/>
          <w:lang w:bidi="ar-SA"/>
        </w:rPr>
        <w:t xml:space="preserve"> </w:t>
      </w:r>
      <w:r>
        <w:rPr>
          <w:rtl/>
        </w:rPr>
        <w:t>איז</w:t>
      </w:r>
      <w:r>
        <w:rPr>
          <w:rtl/>
          <w:lang w:bidi="ar-SA"/>
        </w:rPr>
        <w:t xml:space="preserve"> </w:t>
      </w:r>
      <w:r>
        <w:rPr>
          <w:rtl/>
        </w:rPr>
        <w:t>דא</w:t>
      </w:r>
      <w:r>
        <w:rPr>
          <w:rtl/>
          <w:lang w:bidi="ar-SA"/>
        </w:rPr>
        <w:t xml:space="preserve"> </w:t>
      </w:r>
      <w:r>
        <w:rPr>
          <w:rtl/>
        </w:rPr>
        <w:t>א</w:t>
      </w:r>
      <w:r>
        <w:rPr>
          <w:rtl/>
          <w:lang w:bidi="ar-SA"/>
        </w:rPr>
        <w:t xml:space="preserve"> </w:t>
      </w:r>
      <w:r>
        <w:rPr>
          <w:rtl/>
        </w:rPr>
        <w:t>דריטע</w:t>
      </w:r>
      <w:r>
        <w:rPr>
          <w:rtl/>
          <w:lang w:bidi="ar-SA"/>
        </w:rPr>
        <w:t xml:space="preserve"> </w:t>
      </w:r>
      <w:r>
        <w:rPr>
          <w:rtl/>
        </w:rPr>
        <w:t>זאך</w:t>
      </w:r>
      <w:r>
        <w:rPr>
          <w:rtl/>
          <w:lang w:bidi="ar-SA"/>
        </w:rPr>
        <w:t xml:space="preserve"> </w:t>
      </w:r>
      <w:r>
        <w:rPr>
          <w:rtl/>
        </w:rPr>
        <w:t>ווי</w:t>
      </w:r>
      <w:r>
        <w:rPr>
          <w:rtl/>
          <w:lang w:bidi="ar-SA"/>
        </w:rPr>
        <w:t xml:space="preserve"> </w:t>
      </w:r>
      <w:r>
        <w:rPr>
          <w:rtl/>
        </w:rPr>
        <w:t>ער</w:t>
      </w:r>
      <w:r>
        <w:rPr>
          <w:rtl/>
          <w:lang w:bidi="ar-SA"/>
        </w:rPr>
        <w:t xml:space="preserve"> </w:t>
      </w:r>
      <w:r>
        <w:rPr>
          <w:rtl/>
        </w:rPr>
        <w:t>רעכנט</w:t>
      </w:r>
      <w:r>
        <w:rPr>
          <w:rtl/>
          <w:lang w:bidi="ar-SA"/>
        </w:rPr>
        <w:t xml:space="preserve"> </w:t>
      </w:r>
      <w:r>
        <w:rPr>
          <w:rtl/>
        </w:rPr>
        <w:t>אויס</w:t>
      </w:r>
      <w:r>
        <w:rPr>
          <w:rtl/>
          <w:lang w:bidi="ar-SA"/>
        </w:rPr>
        <w:t xml:space="preserve"> </w:t>
      </w:r>
      <w:r>
        <w:rPr>
          <w:rtl/>
        </w:rPr>
        <w:t>אין</w:t>
      </w:r>
      <w:r>
        <w:rPr>
          <w:rtl/>
          <w:lang w:bidi="ar-SA"/>
        </w:rPr>
        <w:t xml:space="preserve"> </w:t>
      </w:r>
      <w:r>
        <w:rPr>
          <w:rtl/>
        </w:rPr>
        <w:t>פרק</w:t>
      </w:r>
      <w:r>
        <w:rPr>
          <w:rtl/>
          <w:lang w:bidi="ar-SA"/>
        </w:rPr>
        <w:t xml:space="preserve"> </w:t>
      </w:r>
      <w:r>
        <w:rPr>
          <w:rtl/>
        </w:rPr>
        <w:t>י</w:t>
      </w:r>
      <w:r>
        <w:rPr>
          <w:rtl/>
          <w:lang w:bidi="ar-SA"/>
        </w:rPr>
        <w:t>"</w:t>
      </w:r>
      <w:r>
        <w:rPr>
          <w:rtl/>
        </w:rPr>
        <w:t>ב</w:t>
      </w:r>
      <w:r>
        <w:rPr>
          <w:rtl/>
          <w:lang w:bidi="ar-SA"/>
        </w:rPr>
        <w:t xml:space="preserve"> </w:t>
      </w:r>
      <w:r>
        <w:rPr>
          <w:rtl/>
        </w:rPr>
        <w:t>אז</w:t>
      </w:r>
      <w:r>
        <w:rPr>
          <w:rtl/>
          <w:lang w:bidi="ar-SA"/>
        </w:rPr>
        <w:t xml:space="preserve"> </w:t>
      </w:r>
      <w:r>
        <w:rPr>
          <w:rtl/>
        </w:rPr>
        <w:t>ס</w:t>
      </w:r>
      <w:r>
        <w:rPr>
          <w:rtl/>
          <w:lang w:bidi="ar-SA"/>
        </w:rPr>
        <w:t>'</w:t>
      </w:r>
      <w:r>
        <w:rPr>
          <w:rtl/>
        </w:rPr>
        <w:t>איז</w:t>
      </w:r>
      <w:r>
        <w:rPr>
          <w:rtl/>
          <w:lang w:bidi="ar-SA"/>
        </w:rPr>
        <w:t xml:space="preserve"> </w:t>
      </w:r>
      <w:r>
        <w:rPr>
          <w:rtl/>
        </w:rPr>
        <w:t>דא</w:t>
      </w:r>
      <w:r>
        <w:rPr>
          <w:rtl/>
          <w:lang w:bidi="ar-SA"/>
        </w:rPr>
        <w:t xml:space="preserve"> </w:t>
      </w:r>
      <w:r>
        <w:rPr>
          <w:rtl/>
        </w:rPr>
        <w:t>אזוינע</w:t>
      </w:r>
      <w:r>
        <w:rPr>
          <w:rtl/>
          <w:lang w:bidi="ar-SA"/>
        </w:rPr>
        <w:t xml:space="preserve"> </w:t>
      </w:r>
      <w:r>
        <w:rPr>
          <w:rtl/>
        </w:rPr>
        <w:t>ענינים</w:t>
      </w:r>
      <w:r>
        <w:rPr>
          <w:rtl/>
          <w:lang w:bidi="ar-SA"/>
        </w:rPr>
        <w:t xml:space="preserve"> </w:t>
      </w:r>
      <w:r>
        <w:rPr>
          <w:rtl/>
        </w:rPr>
        <w:t>וואס</w:t>
      </w:r>
      <w:r>
        <w:rPr>
          <w:rtl/>
          <w:lang w:bidi="ar-SA"/>
        </w:rPr>
        <w:t xml:space="preserve"> </w:t>
      </w:r>
      <w:r>
        <w:rPr>
          <w:rtl/>
        </w:rPr>
        <w:t>מ</w:t>
      </w:r>
      <w:r>
        <w:rPr>
          <w:rtl/>
          <w:lang w:bidi="ar-SA"/>
        </w:rPr>
        <w:t>'</w:t>
      </w:r>
      <w:r>
        <w:rPr>
          <w:rtl/>
        </w:rPr>
        <w:t>וועט</w:t>
      </w:r>
      <w:r>
        <w:rPr>
          <w:rtl/>
          <w:lang w:bidi="ar-SA"/>
        </w:rPr>
        <w:t xml:space="preserve"> </w:t>
      </w:r>
      <w:r>
        <w:rPr>
          <w:rtl/>
        </w:rPr>
        <w:t>ערשט</w:t>
      </w:r>
      <w:r>
        <w:rPr>
          <w:rtl/>
          <w:lang w:bidi="ar-SA"/>
        </w:rPr>
        <w:t xml:space="preserve"> </w:t>
      </w:r>
      <w:r>
        <w:rPr>
          <w:rtl/>
        </w:rPr>
        <w:t>וויסן</w:t>
      </w:r>
      <w:r>
        <w:rPr>
          <w:rtl/>
          <w:lang w:bidi="ar-SA"/>
        </w:rPr>
        <w:t xml:space="preserve"> </w:t>
      </w:r>
      <w:r>
        <w:rPr>
          <w:rtl/>
        </w:rPr>
        <w:t>ווען</w:t>
      </w:r>
      <w:r>
        <w:rPr>
          <w:rtl/>
          <w:lang w:bidi="ar-SA"/>
        </w:rPr>
        <w:t xml:space="preserve"> </w:t>
      </w:r>
      <w:r>
        <w:rPr>
          <w:rtl/>
        </w:rPr>
        <w:t>ס</w:t>
      </w:r>
      <w:r>
        <w:rPr>
          <w:rtl/>
          <w:lang w:bidi="ar-SA"/>
        </w:rPr>
        <w:t>'</w:t>
      </w:r>
      <w:r>
        <w:rPr>
          <w:rtl/>
        </w:rPr>
        <w:t>וועט</w:t>
      </w:r>
      <w:r>
        <w:rPr>
          <w:rtl/>
          <w:lang w:bidi="ar-SA"/>
        </w:rPr>
        <w:t xml:space="preserve"> </w:t>
      </w:r>
      <w:r>
        <w:rPr>
          <w:rtl/>
        </w:rPr>
        <w:t>קומען</w:t>
      </w:r>
      <w:r>
        <w:rPr>
          <w:rtl/>
          <w:lang w:bidi="ar-SA"/>
        </w:rPr>
        <w:t xml:space="preserve"> </w:t>
      </w:r>
      <w:r>
        <w:rPr>
          <w:rtl/>
        </w:rPr>
        <w:t>משיח</w:t>
      </w:r>
      <w:r>
        <w:rPr>
          <w:rtl/>
          <w:lang w:bidi="ar-SA"/>
        </w:rPr>
        <w:t xml:space="preserve"> </w:t>
      </w:r>
      <w:r>
        <w:rPr>
          <w:rtl/>
        </w:rPr>
        <w:t>און</w:t>
      </w:r>
      <w:r>
        <w:rPr>
          <w:rtl/>
          <w:lang w:bidi="ar-SA"/>
        </w:rPr>
        <w:t xml:space="preserve"> </w:t>
      </w:r>
      <w:r>
        <w:rPr>
          <w:rtl/>
        </w:rPr>
        <w:t>אליהו</w:t>
      </w:r>
      <w:r>
        <w:rPr>
          <w:rtl/>
          <w:lang w:bidi="ar-SA"/>
        </w:rPr>
        <w:t xml:space="preserve"> </w:t>
      </w:r>
      <w:r>
        <w:rPr>
          <w:rtl/>
        </w:rPr>
        <w:t>הנביא</w:t>
      </w:r>
      <w:r w:rsidR="00C24729">
        <w:rPr>
          <w:rFonts w:cs="Times New Roman"/>
          <w:rtl/>
          <w:lang w:bidi="ar-SA"/>
        </w:rPr>
        <w:t xml:space="preserve"> </w:t>
      </w:r>
      <w:r>
        <w:rPr>
          <w:rtl/>
        </w:rPr>
        <w:t>אט</w:t>
      </w:r>
      <w:r>
        <w:rPr>
          <w:rtl/>
          <w:lang w:bidi="ar-SA"/>
        </w:rPr>
        <w:t xml:space="preserve"> </w:t>
      </w:r>
      <w:r>
        <w:rPr>
          <w:rtl/>
        </w:rPr>
        <w:t>דעמאלט</w:t>
      </w:r>
      <w:r>
        <w:rPr>
          <w:rtl/>
          <w:lang w:bidi="ar-SA"/>
        </w:rPr>
        <w:t xml:space="preserve"> </w:t>
      </w:r>
      <w:r>
        <w:rPr>
          <w:rtl/>
        </w:rPr>
        <w:t>וועט</w:t>
      </w:r>
      <w:r>
        <w:rPr>
          <w:rtl/>
          <w:lang w:bidi="ar-SA"/>
        </w:rPr>
        <w:t xml:space="preserve"> </w:t>
      </w:r>
      <w:r>
        <w:rPr>
          <w:rtl/>
        </w:rPr>
        <w:t>מען</w:t>
      </w:r>
      <w:r>
        <w:rPr>
          <w:rtl/>
          <w:lang w:bidi="ar-SA"/>
        </w:rPr>
        <w:t xml:space="preserve"> </w:t>
      </w:r>
      <w:r>
        <w:rPr>
          <w:rtl/>
        </w:rPr>
        <w:t>וויסן</w:t>
      </w:r>
      <w:r>
        <w:rPr>
          <w:rtl/>
          <w:lang w:bidi="ar-SA"/>
        </w:rPr>
        <w:t xml:space="preserve"> </w:t>
      </w:r>
      <w:r>
        <w:rPr>
          <w:rtl/>
        </w:rPr>
        <w:t>אט</w:t>
      </w:r>
      <w:r>
        <w:rPr>
          <w:rtl/>
          <w:lang w:bidi="ar-SA"/>
        </w:rPr>
        <w:t xml:space="preserve"> </w:t>
      </w:r>
      <w:r>
        <w:rPr>
          <w:rtl/>
        </w:rPr>
        <w:t>די</w:t>
      </w:r>
      <w:r>
        <w:rPr>
          <w:rtl/>
          <w:lang w:bidi="ar-SA"/>
        </w:rPr>
        <w:t xml:space="preserve"> </w:t>
      </w:r>
      <w:r>
        <w:rPr>
          <w:rtl/>
        </w:rPr>
        <w:t>הלכות</w:t>
      </w:r>
      <w:r>
        <w:rPr>
          <w:rtl/>
          <w:lang w:bidi="ar-SA"/>
        </w:rPr>
        <w:t xml:space="preserve">". </w:t>
      </w:r>
      <w:r>
        <w:rPr>
          <w:rtl/>
        </w:rPr>
        <w:t>עכלה</w:t>
      </w:r>
      <w:r>
        <w:rPr>
          <w:rtl/>
          <w:lang w:bidi="ar-SA"/>
        </w:rPr>
        <w:t>"</w:t>
      </w:r>
      <w:r>
        <w:rPr>
          <w:rtl/>
        </w:rPr>
        <w:t>ק</w:t>
      </w:r>
      <w:r>
        <w:rPr>
          <w:rtl/>
          <w:lang w:bidi="ar-SA"/>
        </w:rPr>
        <w:t>.</w:t>
      </w:r>
    </w:p>
    <w:p w:rsidR="000C4E34" w:rsidRDefault="000C4E34" w:rsidP="00077D26">
      <w:pPr>
        <w:pStyle w:val="a1"/>
        <w:rPr>
          <w:lang w:bidi="ar-SA"/>
        </w:rPr>
      </w:pPr>
      <w:r>
        <w:rPr>
          <w:rtl/>
        </w:rPr>
        <w:t>ואולי</w:t>
      </w:r>
      <w:r>
        <w:rPr>
          <w:rtl/>
          <w:lang w:bidi="ar-SA"/>
        </w:rPr>
        <w:t xml:space="preserve"> </w:t>
      </w:r>
      <w:r>
        <w:rPr>
          <w:rtl/>
        </w:rPr>
        <w:t>י</w:t>
      </w:r>
      <w:r>
        <w:rPr>
          <w:rtl/>
          <w:lang w:bidi="ar-SA"/>
        </w:rPr>
        <w:t>"</w:t>
      </w:r>
      <w:r>
        <w:rPr>
          <w:rtl/>
        </w:rPr>
        <w:t>ל</w:t>
      </w:r>
      <w:r>
        <w:rPr>
          <w:rtl/>
          <w:lang w:bidi="ar-SA"/>
        </w:rPr>
        <w:t xml:space="preserve"> </w:t>
      </w:r>
      <w:r>
        <w:rPr>
          <w:rtl/>
        </w:rPr>
        <w:t>בדא</w:t>
      </w:r>
      <w:r>
        <w:rPr>
          <w:rtl/>
          <w:lang w:bidi="ar-SA"/>
        </w:rPr>
        <w:t>"</w:t>
      </w:r>
      <w:r>
        <w:rPr>
          <w:rtl/>
        </w:rPr>
        <w:t>פ</w:t>
      </w:r>
      <w:r>
        <w:rPr>
          <w:rtl/>
          <w:lang w:bidi="ar-SA"/>
        </w:rPr>
        <w:t xml:space="preserve"> </w:t>
      </w:r>
      <w:r>
        <w:rPr>
          <w:rtl/>
        </w:rPr>
        <w:t>שהטעם</w:t>
      </w:r>
      <w:r>
        <w:rPr>
          <w:rtl/>
          <w:lang w:bidi="ar-SA"/>
        </w:rPr>
        <w:t xml:space="preserve"> </w:t>
      </w:r>
      <w:r>
        <w:rPr>
          <w:rtl/>
        </w:rPr>
        <w:t>לדרגא</w:t>
      </w:r>
      <w:r>
        <w:rPr>
          <w:rtl/>
          <w:lang w:bidi="ar-SA"/>
        </w:rPr>
        <w:t xml:space="preserve"> </w:t>
      </w:r>
      <w:r>
        <w:rPr>
          <w:rtl/>
        </w:rPr>
        <w:t>הג</w:t>
      </w:r>
      <w:r>
        <w:rPr>
          <w:rtl/>
          <w:lang w:bidi="ar-SA"/>
        </w:rPr>
        <w:t xml:space="preserve">' </w:t>
      </w:r>
      <w:r>
        <w:rPr>
          <w:rtl/>
        </w:rPr>
        <w:t>המבואר</w:t>
      </w:r>
      <w:r>
        <w:rPr>
          <w:rtl/>
          <w:lang w:bidi="ar-SA"/>
        </w:rPr>
        <w:t xml:space="preserve"> </w:t>
      </w:r>
      <w:r>
        <w:rPr>
          <w:rtl/>
        </w:rPr>
        <w:t>בשיחה</w:t>
      </w:r>
      <w:r>
        <w:rPr>
          <w:rtl/>
          <w:lang w:bidi="ar-SA"/>
        </w:rPr>
        <w:t xml:space="preserve"> </w:t>
      </w:r>
      <w:r>
        <w:rPr>
          <w:rtl/>
        </w:rPr>
        <w:t>הנ</w:t>
      </w:r>
      <w:r>
        <w:rPr>
          <w:rtl/>
          <w:lang w:bidi="ar-SA"/>
        </w:rPr>
        <w:t>"</w:t>
      </w:r>
      <w:r>
        <w:rPr>
          <w:rtl/>
        </w:rPr>
        <w:t>ל</w:t>
      </w:r>
      <w:r>
        <w:rPr>
          <w:rtl/>
          <w:lang w:bidi="ar-SA"/>
        </w:rPr>
        <w:t xml:space="preserve">, </w:t>
      </w:r>
      <w:r>
        <w:rPr>
          <w:rtl/>
        </w:rPr>
        <w:t>דהיינו</w:t>
      </w:r>
      <w:r>
        <w:rPr>
          <w:rtl/>
          <w:lang w:bidi="ar-SA"/>
        </w:rPr>
        <w:t xml:space="preserve"> </w:t>
      </w:r>
      <w:r>
        <w:rPr>
          <w:rtl/>
        </w:rPr>
        <w:t>שישנם</w:t>
      </w:r>
      <w:r>
        <w:rPr>
          <w:rtl/>
          <w:lang w:bidi="ar-SA"/>
        </w:rPr>
        <w:t xml:space="preserve"> </w:t>
      </w:r>
      <w:r>
        <w:rPr>
          <w:rtl/>
        </w:rPr>
        <w:t>דברים</w:t>
      </w:r>
      <w:r>
        <w:rPr>
          <w:rtl/>
          <w:lang w:bidi="ar-SA"/>
        </w:rPr>
        <w:t xml:space="preserve"> </w:t>
      </w:r>
      <w:r>
        <w:rPr>
          <w:rtl/>
        </w:rPr>
        <w:t>שהם</w:t>
      </w:r>
      <w:r>
        <w:rPr>
          <w:rtl/>
          <w:lang w:bidi="ar-SA"/>
        </w:rPr>
        <w:t xml:space="preserve"> </w:t>
      </w:r>
      <w:r>
        <w:rPr>
          <w:rtl/>
        </w:rPr>
        <w:t>לגמרי</w:t>
      </w:r>
      <w:r>
        <w:rPr>
          <w:rtl/>
          <w:lang w:bidi="ar-SA"/>
        </w:rPr>
        <w:t xml:space="preserve"> </w:t>
      </w:r>
      <w:r>
        <w:rPr>
          <w:rtl/>
        </w:rPr>
        <w:t>סתומים</w:t>
      </w:r>
      <w:r>
        <w:rPr>
          <w:rtl/>
          <w:lang w:bidi="ar-SA"/>
        </w:rPr>
        <w:t xml:space="preserve"> (</w:t>
      </w:r>
      <w:r>
        <w:rPr>
          <w:rtl/>
        </w:rPr>
        <w:t>ולא</w:t>
      </w:r>
      <w:r>
        <w:rPr>
          <w:rtl/>
          <w:lang w:bidi="ar-SA"/>
        </w:rPr>
        <w:t xml:space="preserve"> </w:t>
      </w:r>
      <w:r>
        <w:rPr>
          <w:rtl/>
        </w:rPr>
        <w:t>רק</w:t>
      </w:r>
      <w:r>
        <w:rPr>
          <w:rtl/>
          <w:lang w:bidi="ar-SA"/>
        </w:rPr>
        <w:t xml:space="preserve"> </w:t>
      </w:r>
      <w:r>
        <w:rPr>
          <w:rtl/>
        </w:rPr>
        <w:t>שאין</w:t>
      </w:r>
      <w:r>
        <w:rPr>
          <w:rtl/>
          <w:lang w:bidi="ar-SA"/>
        </w:rPr>
        <w:t xml:space="preserve"> </w:t>
      </w:r>
      <w:r>
        <w:rPr>
          <w:rtl/>
        </w:rPr>
        <w:t>ידועים</w:t>
      </w:r>
      <w:r>
        <w:rPr>
          <w:rtl/>
          <w:lang w:bidi="ar-SA"/>
        </w:rPr>
        <w:t xml:space="preserve"> </w:t>
      </w:r>
      <w:r>
        <w:rPr>
          <w:rtl/>
        </w:rPr>
        <w:t>בבירור</w:t>
      </w:r>
      <w:r>
        <w:rPr>
          <w:rtl/>
          <w:lang w:bidi="ar-SA"/>
        </w:rPr>
        <w:t xml:space="preserve"> </w:t>
      </w:r>
      <w:r>
        <w:rPr>
          <w:rtl/>
        </w:rPr>
        <w:t>גמור</w:t>
      </w:r>
      <w:r>
        <w:rPr>
          <w:rtl/>
          <w:lang w:bidi="ar-SA"/>
        </w:rPr>
        <w:t xml:space="preserve">), </w:t>
      </w:r>
      <w:r>
        <w:rPr>
          <w:rtl/>
        </w:rPr>
        <w:t>הוא</w:t>
      </w:r>
      <w:r>
        <w:rPr>
          <w:rtl/>
          <w:lang w:bidi="ar-SA"/>
        </w:rPr>
        <w:t xml:space="preserve"> </w:t>
      </w:r>
      <w:r>
        <w:rPr>
          <w:rtl/>
        </w:rPr>
        <w:t>מפני</w:t>
      </w:r>
      <w:r>
        <w:rPr>
          <w:rtl/>
          <w:lang w:bidi="ar-SA"/>
        </w:rPr>
        <w:t xml:space="preserve"> </w:t>
      </w:r>
      <w:r>
        <w:rPr>
          <w:rtl/>
        </w:rPr>
        <w:t>שהענינים</w:t>
      </w:r>
      <w:r>
        <w:rPr>
          <w:rtl/>
          <w:lang w:bidi="ar-SA"/>
        </w:rPr>
        <w:t xml:space="preserve"> </w:t>
      </w:r>
      <w:r>
        <w:rPr>
          <w:rtl/>
        </w:rPr>
        <w:t>האלו</w:t>
      </w:r>
      <w:r>
        <w:rPr>
          <w:rtl/>
          <w:lang w:bidi="ar-SA"/>
        </w:rPr>
        <w:t xml:space="preserve"> </w:t>
      </w:r>
      <w:r>
        <w:rPr>
          <w:rtl/>
        </w:rPr>
        <w:t>שייכים</w:t>
      </w:r>
      <w:r>
        <w:rPr>
          <w:rtl/>
          <w:lang w:bidi="ar-SA"/>
        </w:rPr>
        <w:t xml:space="preserve"> </w:t>
      </w:r>
      <w:r>
        <w:rPr>
          <w:rtl/>
        </w:rPr>
        <w:t>לגילוי</w:t>
      </w:r>
      <w:r>
        <w:rPr>
          <w:rtl/>
          <w:lang w:bidi="ar-SA"/>
        </w:rPr>
        <w:t xml:space="preserve"> </w:t>
      </w:r>
      <w:r>
        <w:rPr>
          <w:rtl/>
        </w:rPr>
        <w:t>כזו</w:t>
      </w:r>
      <w:r>
        <w:rPr>
          <w:rtl/>
          <w:lang w:bidi="ar-SA"/>
        </w:rPr>
        <w:t xml:space="preserve"> </w:t>
      </w:r>
      <w:r>
        <w:rPr>
          <w:rtl/>
        </w:rPr>
        <w:t>של</w:t>
      </w:r>
      <w:r>
        <w:rPr>
          <w:rtl/>
          <w:lang w:bidi="ar-SA"/>
        </w:rPr>
        <w:t xml:space="preserve"> </w:t>
      </w:r>
      <w:r>
        <w:rPr>
          <w:rtl/>
        </w:rPr>
        <w:t>ימות</w:t>
      </w:r>
      <w:r>
        <w:rPr>
          <w:rtl/>
          <w:lang w:bidi="ar-SA"/>
        </w:rPr>
        <w:t xml:space="preserve"> </w:t>
      </w:r>
      <w:r>
        <w:rPr>
          <w:rtl/>
        </w:rPr>
        <w:t>המשיח</w:t>
      </w:r>
      <w:r>
        <w:rPr>
          <w:rtl/>
          <w:lang w:bidi="ar-SA"/>
        </w:rPr>
        <w:t xml:space="preserve"> </w:t>
      </w:r>
      <w:r>
        <w:rPr>
          <w:rtl/>
        </w:rPr>
        <w:t>שהוא</w:t>
      </w:r>
      <w:r>
        <w:rPr>
          <w:rtl/>
          <w:lang w:bidi="ar-SA"/>
        </w:rPr>
        <w:t xml:space="preserve"> </w:t>
      </w:r>
      <w:r>
        <w:rPr>
          <w:rtl/>
        </w:rPr>
        <w:t>לגמרי</w:t>
      </w:r>
      <w:r>
        <w:rPr>
          <w:rtl/>
          <w:lang w:bidi="ar-SA"/>
        </w:rPr>
        <w:t xml:space="preserve"> </w:t>
      </w:r>
      <w:r>
        <w:rPr>
          <w:rtl/>
        </w:rPr>
        <w:t>למעלה</w:t>
      </w:r>
      <w:r>
        <w:rPr>
          <w:rtl/>
          <w:lang w:bidi="ar-SA"/>
        </w:rPr>
        <w:t xml:space="preserve"> </w:t>
      </w:r>
      <w:r>
        <w:rPr>
          <w:rtl/>
        </w:rPr>
        <w:t>ואינו</w:t>
      </w:r>
      <w:r>
        <w:rPr>
          <w:rtl/>
          <w:lang w:bidi="ar-SA"/>
        </w:rPr>
        <w:t xml:space="preserve"> </w:t>
      </w:r>
      <w:r>
        <w:rPr>
          <w:rtl/>
        </w:rPr>
        <w:t>שייך</w:t>
      </w:r>
      <w:r>
        <w:rPr>
          <w:rtl/>
          <w:lang w:bidi="ar-SA"/>
        </w:rPr>
        <w:t xml:space="preserve"> </w:t>
      </w:r>
      <w:r>
        <w:rPr>
          <w:rtl/>
        </w:rPr>
        <w:t>להשגתינו</w:t>
      </w:r>
      <w:r>
        <w:rPr>
          <w:rtl/>
          <w:lang w:bidi="ar-SA"/>
        </w:rPr>
        <w:t xml:space="preserve"> </w:t>
      </w:r>
      <w:r>
        <w:rPr>
          <w:rtl/>
        </w:rPr>
        <w:t>עתה</w:t>
      </w:r>
      <w:r>
        <w:rPr>
          <w:rtl/>
          <w:lang w:bidi="ar-SA"/>
        </w:rPr>
        <w:t xml:space="preserve">, </w:t>
      </w:r>
      <w:r>
        <w:rPr>
          <w:rtl/>
        </w:rPr>
        <w:t>ולכן</w:t>
      </w:r>
      <w:r>
        <w:rPr>
          <w:rtl/>
          <w:lang w:bidi="ar-SA"/>
        </w:rPr>
        <w:t xml:space="preserve"> </w:t>
      </w:r>
      <w:r>
        <w:rPr>
          <w:rtl/>
        </w:rPr>
        <w:t>הם</w:t>
      </w:r>
      <w:r>
        <w:rPr>
          <w:rtl/>
          <w:lang w:bidi="ar-SA"/>
        </w:rPr>
        <w:t xml:space="preserve"> </w:t>
      </w:r>
      <w:r>
        <w:rPr>
          <w:rtl/>
        </w:rPr>
        <w:t>סתומים</w:t>
      </w:r>
      <w:r>
        <w:rPr>
          <w:rtl/>
          <w:lang w:bidi="ar-SA"/>
        </w:rPr>
        <w:t xml:space="preserve"> </w:t>
      </w:r>
      <w:r>
        <w:rPr>
          <w:rtl/>
        </w:rPr>
        <w:t>לגמרי</w:t>
      </w:r>
      <w:r>
        <w:rPr>
          <w:rtl/>
          <w:lang w:bidi="ar-SA"/>
        </w:rPr>
        <w:t xml:space="preserve">, </w:t>
      </w:r>
      <w:r>
        <w:rPr>
          <w:rtl/>
        </w:rPr>
        <w:t>משא</w:t>
      </w:r>
      <w:r>
        <w:rPr>
          <w:rtl/>
          <w:lang w:bidi="ar-SA"/>
        </w:rPr>
        <w:t>"</w:t>
      </w:r>
      <w:r>
        <w:rPr>
          <w:rtl/>
        </w:rPr>
        <w:t>כ</w:t>
      </w:r>
      <w:r>
        <w:rPr>
          <w:rtl/>
          <w:lang w:bidi="ar-SA"/>
        </w:rPr>
        <w:t xml:space="preserve"> </w:t>
      </w:r>
      <w:r>
        <w:rPr>
          <w:rtl/>
        </w:rPr>
        <w:t>הענינים</w:t>
      </w:r>
      <w:r>
        <w:rPr>
          <w:rtl/>
          <w:lang w:bidi="ar-SA"/>
        </w:rPr>
        <w:t xml:space="preserve"> </w:t>
      </w:r>
      <w:r>
        <w:rPr>
          <w:rtl/>
        </w:rPr>
        <w:t>שבדרגא</w:t>
      </w:r>
      <w:r>
        <w:rPr>
          <w:rtl/>
          <w:lang w:bidi="ar-SA"/>
        </w:rPr>
        <w:t xml:space="preserve"> </w:t>
      </w:r>
      <w:r>
        <w:rPr>
          <w:rtl/>
        </w:rPr>
        <w:t>הא</w:t>
      </w:r>
      <w:r>
        <w:rPr>
          <w:rtl/>
          <w:lang w:bidi="ar-SA"/>
        </w:rPr>
        <w:t xml:space="preserve">' </w:t>
      </w:r>
      <w:r>
        <w:rPr>
          <w:rtl/>
        </w:rPr>
        <w:t>או</w:t>
      </w:r>
      <w:r>
        <w:rPr>
          <w:rtl/>
          <w:lang w:bidi="ar-SA"/>
        </w:rPr>
        <w:t xml:space="preserve"> </w:t>
      </w:r>
      <w:r>
        <w:rPr>
          <w:rtl/>
        </w:rPr>
        <w:t>אפי</w:t>
      </w:r>
      <w:r>
        <w:rPr>
          <w:rtl/>
          <w:lang w:bidi="ar-SA"/>
        </w:rPr>
        <w:t xml:space="preserve">' </w:t>
      </w:r>
      <w:r>
        <w:rPr>
          <w:rtl/>
        </w:rPr>
        <w:t>בדרגא</w:t>
      </w:r>
      <w:r>
        <w:rPr>
          <w:rtl/>
          <w:lang w:bidi="ar-SA"/>
        </w:rPr>
        <w:t xml:space="preserve"> </w:t>
      </w:r>
      <w:r>
        <w:rPr>
          <w:rtl/>
        </w:rPr>
        <w:t>הב</w:t>
      </w:r>
      <w:r>
        <w:rPr>
          <w:rtl/>
          <w:lang w:bidi="ar-SA"/>
        </w:rPr>
        <w:t xml:space="preserve">' </w:t>
      </w:r>
      <w:r>
        <w:rPr>
          <w:rtl/>
        </w:rPr>
        <w:t>שמבואר</w:t>
      </w:r>
      <w:r>
        <w:rPr>
          <w:rtl/>
          <w:lang w:bidi="ar-SA"/>
        </w:rPr>
        <w:t xml:space="preserve"> </w:t>
      </w:r>
      <w:r>
        <w:rPr>
          <w:rtl/>
        </w:rPr>
        <w:t>בשיחה</w:t>
      </w:r>
      <w:r>
        <w:rPr>
          <w:rtl/>
          <w:lang w:bidi="ar-SA"/>
        </w:rPr>
        <w:t xml:space="preserve"> </w:t>
      </w:r>
      <w:r>
        <w:rPr>
          <w:rtl/>
        </w:rPr>
        <w:t>הנ</w:t>
      </w:r>
      <w:r>
        <w:rPr>
          <w:rtl/>
          <w:lang w:bidi="ar-SA"/>
        </w:rPr>
        <w:t>"</w:t>
      </w:r>
      <w:r>
        <w:rPr>
          <w:rtl/>
        </w:rPr>
        <w:t>ל</w:t>
      </w:r>
      <w:r>
        <w:rPr>
          <w:rStyle w:val="FootnoteReference"/>
          <w:lang w:bidi="ar-SA"/>
        </w:rPr>
        <w:footnoteReference w:id="10"/>
      </w:r>
      <w:r>
        <w:rPr>
          <w:rtl/>
          <w:lang w:bidi="ar-SA"/>
        </w:rPr>
        <w:t xml:space="preserve">. </w:t>
      </w:r>
      <w:r>
        <w:rPr>
          <w:rtl/>
        </w:rPr>
        <w:t>ואם</w:t>
      </w:r>
      <w:r>
        <w:rPr>
          <w:rtl/>
          <w:lang w:bidi="ar-SA"/>
        </w:rPr>
        <w:t xml:space="preserve"> </w:t>
      </w:r>
      <w:r>
        <w:rPr>
          <w:rtl/>
        </w:rPr>
        <w:t>שגיתי</w:t>
      </w:r>
      <w:r>
        <w:rPr>
          <w:rtl/>
          <w:lang w:bidi="ar-SA"/>
        </w:rPr>
        <w:t xml:space="preserve"> </w:t>
      </w:r>
      <w:r>
        <w:rPr>
          <w:rtl/>
        </w:rPr>
        <w:t>ה</w:t>
      </w:r>
      <w:r>
        <w:rPr>
          <w:rtl/>
          <w:lang w:bidi="ar-SA"/>
        </w:rPr>
        <w:t xml:space="preserve">' </w:t>
      </w:r>
      <w:r>
        <w:rPr>
          <w:rtl/>
        </w:rPr>
        <w:t>יכפר</w:t>
      </w:r>
      <w:r>
        <w:rPr>
          <w:rtl/>
          <w:lang w:bidi="ar-SA"/>
        </w:rPr>
        <w:t>.</w:t>
      </w:r>
    </w:p>
    <w:p w:rsidR="000C4E34" w:rsidRDefault="000C4E34" w:rsidP="00077D26">
      <w:pPr>
        <w:pStyle w:val="a1"/>
        <w:rPr>
          <w:lang w:bidi="ar-SA"/>
        </w:rPr>
      </w:pPr>
      <w:r>
        <w:rPr>
          <w:rtl/>
        </w:rPr>
        <w:lastRenderedPageBreak/>
        <w:t>ויה</w:t>
      </w:r>
      <w:r>
        <w:rPr>
          <w:rtl/>
          <w:lang w:bidi="ar-SA"/>
        </w:rPr>
        <w:t>"</w:t>
      </w:r>
      <w:r>
        <w:rPr>
          <w:rtl/>
        </w:rPr>
        <w:t>ר</w:t>
      </w:r>
      <w:r>
        <w:rPr>
          <w:rtl/>
          <w:lang w:bidi="ar-SA"/>
        </w:rPr>
        <w:t xml:space="preserve"> </w:t>
      </w:r>
      <w:r>
        <w:rPr>
          <w:rtl/>
        </w:rPr>
        <w:t>שנזכה</w:t>
      </w:r>
      <w:r>
        <w:rPr>
          <w:rtl/>
          <w:lang w:bidi="ar-SA"/>
        </w:rPr>
        <w:t xml:space="preserve"> </w:t>
      </w:r>
      <w:r>
        <w:rPr>
          <w:rtl/>
        </w:rPr>
        <w:t>לקבל</w:t>
      </w:r>
      <w:r>
        <w:rPr>
          <w:rtl/>
          <w:lang w:bidi="ar-SA"/>
        </w:rPr>
        <w:t xml:space="preserve"> </w:t>
      </w:r>
      <w:r>
        <w:rPr>
          <w:rtl/>
        </w:rPr>
        <w:t>פני</w:t>
      </w:r>
      <w:r>
        <w:rPr>
          <w:rtl/>
          <w:lang w:bidi="ar-SA"/>
        </w:rPr>
        <w:t xml:space="preserve"> </w:t>
      </w:r>
      <w:r>
        <w:rPr>
          <w:rtl/>
        </w:rPr>
        <w:t>משיח</w:t>
      </w:r>
      <w:r>
        <w:rPr>
          <w:rtl/>
          <w:lang w:bidi="ar-SA"/>
        </w:rPr>
        <w:t xml:space="preserve"> </w:t>
      </w:r>
      <w:r>
        <w:rPr>
          <w:rtl/>
        </w:rPr>
        <w:t>צדקינו</w:t>
      </w:r>
      <w:r>
        <w:rPr>
          <w:rtl/>
          <w:lang w:bidi="ar-SA"/>
        </w:rPr>
        <w:t xml:space="preserve"> </w:t>
      </w:r>
      <w:r>
        <w:rPr>
          <w:rtl/>
        </w:rPr>
        <w:t>תומ</w:t>
      </w:r>
      <w:r>
        <w:rPr>
          <w:rtl/>
          <w:lang w:bidi="ar-SA"/>
        </w:rPr>
        <w:t>"</w:t>
      </w:r>
      <w:r>
        <w:rPr>
          <w:rtl/>
        </w:rPr>
        <w:t>י</w:t>
      </w:r>
      <w:r>
        <w:rPr>
          <w:rtl/>
          <w:lang w:bidi="ar-SA"/>
        </w:rPr>
        <w:t xml:space="preserve"> </w:t>
      </w:r>
      <w:r>
        <w:rPr>
          <w:rtl/>
        </w:rPr>
        <w:t>ממש</w:t>
      </w:r>
      <w:r>
        <w:rPr>
          <w:rtl/>
          <w:lang w:bidi="ar-SA"/>
        </w:rPr>
        <w:t xml:space="preserve"> </w:t>
      </w:r>
      <w:r>
        <w:rPr>
          <w:rtl/>
        </w:rPr>
        <w:t>ובחסד</w:t>
      </w:r>
      <w:r>
        <w:rPr>
          <w:rtl/>
          <w:lang w:bidi="ar-SA"/>
        </w:rPr>
        <w:t xml:space="preserve"> </w:t>
      </w:r>
      <w:r>
        <w:rPr>
          <w:rtl/>
        </w:rPr>
        <w:t>וברחמים</w:t>
      </w:r>
      <w:r>
        <w:rPr>
          <w:rtl/>
          <w:lang w:bidi="ar-SA"/>
        </w:rPr>
        <w:t>.</w:t>
      </w:r>
    </w:p>
    <w:p w:rsidR="006E1756" w:rsidRDefault="006E1756" w:rsidP="009E69FE">
      <w:pPr>
        <w:pStyle w:val="a6"/>
        <w:spacing w:before="120" w:after="40"/>
        <w:ind w:left="0"/>
        <w:rPr>
          <w:rtl/>
        </w:rPr>
      </w:pPr>
      <w:r>
        <w:rPr>
          <w:noProof/>
        </w:rPr>
        <w:drawing>
          <wp:inline distT="0" distB="0" distL="0" distR="0" wp14:anchorId="36532473" wp14:editId="2EAA2A4B">
            <wp:extent cx="542925" cy="171450"/>
            <wp:effectExtent l="0" t="0" r="9525" b="0"/>
            <wp:docPr id="26" name="Picture 2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07B7B" w:rsidRPr="0026792F" w:rsidRDefault="00B07B7B" w:rsidP="00353EEB">
      <w:pPr>
        <w:pStyle w:val="a"/>
        <w:rPr>
          <w:rtl/>
        </w:rPr>
      </w:pPr>
      <w:bookmarkStart w:id="80" w:name="_Toc439623492"/>
      <w:r w:rsidRPr="0026792F">
        <w:rPr>
          <w:rFonts w:hint="cs"/>
          <w:rtl/>
        </w:rPr>
        <w:t>זמן</w:t>
      </w:r>
      <w:r w:rsidR="00D4510D">
        <w:rPr>
          <w:rFonts w:hint="cs"/>
          <w:rtl/>
        </w:rPr>
        <w:t xml:space="preserve"> </w:t>
      </w:r>
      <w:r w:rsidRPr="0026792F">
        <w:rPr>
          <w:rFonts w:hint="cs"/>
          <w:rtl/>
        </w:rPr>
        <w:t>ביאת</w:t>
      </w:r>
      <w:r w:rsidR="00D4510D">
        <w:rPr>
          <w:rFonts w:hint="cs"/>
          <w:rtl/>
        </w:rPr>
        <w:t xml:space="preserve"> </w:t>
      </w:r>
      <w:r w:rsidRPr="0026792F">
        <w:rPr>
          <w:rFonts w:hint="cs"/>
          <w:rtl/>
        </w:rPr>
        <w:t>אליהו</w:t>
      </w:r>
      <w:r w:rsidR="00D4510D">
        <w:rPr>
          <w:rFonts w:hint="cs"/>
          <w:rtl/>
        </w:rPr>
        <w:t xml:space="preserve"> </w:t>
      </w:r>
      <w:r w:rsidRPr="0026792F">
        <w:rPr>
          <w:rFonts w:hint="cs"/>
          <w:rtl/>
        </w:rPr>
        <w:t>הנביא</w:t>
      </w:r>
      <w:bookmarkEnd w:id="80"/>
    </w:p>
    <w:p w:rsidR="00B07B7B" w:rsidRDefault="00B07B7B" w:rsidP="00077D26">
      <w:pPr>
        <w:pStyle w:val="a0"/>
        <w:rPr>
          <w:rtl/>
        </w:rPr>
      </w:pPr>
      <w:bookmarkStart w:id="81" w:name="_Toc439623493"/>
      <w:r>
        <w:rPr>
          <w:rFonts w:hint="cs"/>
          <w:rtl/>
        </w:rPr>
        <w:t>הת'</w:t>
      </w:r>
      <w:r w:rsidR="00D4510D">
        <w:rPr>
          <w:rFonts w:hint="cs"/>
          <w:rtl/>
        </w:rPr>
        <w:t xml:space="preserve"> </w:t>
      </w:r>
      <w:r>
        <w:rPr>
          <w:rFonts w:hint="cs"/>
          <w:rtl/>
        </w:rPr>
        <w:t>מרדכי</w:t>
      </w:r>
      <w:r w:rsidR="00D4510D">
        <w:rPr>
          <w:rFonts w:hint="cs"/>
          <w:rtl/>
        </w:rPr>
        <w:t xml:space="preserve"> </w:t>
      </w:r>
      <w:r>
        <w:rPr>
          <w:rFonts w:hint="cs"/>
          <w:rtl/>
        </w:rPr>
        <w:t>יאיר</w:t>
      </w:r>
      <w:r w:rsidR="00D4510D">
        <w:rPr>
          <w:rFonts w:hint="cs"/>
          <w:rtl/>
        </w:rPr>
        <w:t xml:space="preserve"> </w:t>
      </w:r>
      <w:r>
        <w:rPr>
          <w:rFonts w:hint="cs"/>
          <w:rtl/>
        </w:rPr>
        <w:t>שחט</w:t>
      </w:r>
      <w:bookmarkEnd w:id="81"/>
    </w:p>
    <w:p w:rsidR="00B07B7B" w:rsidRDefault="00B07B7B" w:rsidP="00353EEB">
      <w:pPr>
        <w:pStyle w:val="a2"/>
        <w:rPr>
          <w:rtl/>
        </w:rPr>
      </w:pPr>
      <w:r>
        <w:rPr>
          <w:rFonts w:hint="cs"/>
          <w:rtl/>
        </w:rPr>
        <w:t>תות"ל</w:t>
      </w:r>
      <w:r w:rsidR="00D4510D">
        <w:rPr>
          <w:rFonts w:hint="cs"/>
          <w:rtl/>
        </w:rPr>
        <w:t xml:space="preserve"> </w:t>
      </w:r>
      <w:r>
        <w:rPr>
          <w:rFonts w:hint="cs"/>
          <w:rtl/>
        </w:rPr>
        <w:t>-</w:t>
      </w:r>
      <w:r w:rsidR="00D4510D">
        <w:rPr>
          <w:rFonts w:hint="cs"/>
          <w:rtl/>
        </w:rPr>
        <w:t xml:space="preserve"> </w:t>
      </w:r>
      <w:r>
        <w:rPr>
          <w:rFonts w:hint="cs"/>
          <w:rtl/>
        </w:rPr>
        <w:t>770</w:t>
      </w:r>
    </w:p>
    <w:p w:rsidR="00B07B7B" w:rsidRPr="000370F3" w:rsidRDefault="00B07B7B" w:rsidP="00077D26">
      <w:pPr>
        <w:pStyle w:val="a1"/>
        <w:rPr>
          <w:rtl/>
        </w:rPr>
      </w:pPr>
      <w:r w:rsidRPr="000370F3">
        <w:rPr>
          <w:b/>
          <w:bCs/>
          <w:rtl/>
        </w:rPr>
        <w:t>א.</w:t>
      </w:r>
      <w:r w:rsidR="00D4510D">
        <w:rPr>
          <w:rtl/>
        </w:rPr>
        <w:t xml:space="preserve"> </w:t>
      </w:r>
      <w:r w:rsidRPr="000370F3">
        <w:rPr>
          <w:rtl/>
        </w:rPr>
        <w:t>כתב</w:t>
      </w:r>
      <w:r w:rsidR="00D4510D">
        <w:rPr>
          <w:rtl/>
        </w:rPr>
        <w:t xml:space="preserve"> </w:t>
      </w:r>
      <w:r w:rsidRPr="000370F3">
        <w:rPr>
          <w:rtl/>
        </w:rPr>
        <w:t>הרמב"ם</w:t>
      </w:r>
      <w:r w:rsidR="00D4510D">
        <w:rPr>
          <w:rtl/>
        </w:rPr>
        <w:t xml:space="preserve"> </w:t>
      </w:r>
      <w:r w:rsidRPr="000370F3">
        <w:rPr>
          <w:rtl/>
        </w:rPr>
        <w:t>הל'</w:t>
      </w:r>
      <w:r w:rsidR="00D4510D">
        <w:rPr>
          <w:rtl/>
        </w:rPr>
        <w:t xml:space="preserve"> </w:t>
      </w:r>
      <w:r w:rsidRPr="000370F3">
        <w:rPr>
          <w:rtl/>
        </w:rPr>
        <w:t>מלכים</w:t>
      </w:r>
      <w:r w:rsidR="00D4510D">
        <w:rPr>
          <w:rtl/>
        </w:rPr>
        <w:t xml:space="preserve"> </w:t>
      </w:r>
      <w:r w:rsidRPr="000370F3">
        <w:rPr>
          <w:rtl/>
        </w:rPr>
        <w:t>פי"ב</w:t>
      </w:r>
      <w:r w:rsidR="00D4510D">
        <w:rPr>
          <w:rtl/>
        </w:rPr>
        <w:t xml:space="preserve"> </w:t>
      </w:r>
      <w:r w:rsidRPr="000370F3">
        <w:rPr>
          <w:rtl/>
        </w:rPr>
        <w:t>ה"ב</w:t>
      </w:r>
      <w:r w:rsidR="00D4510D">
        <w:rPr>
          <w:rtl/>
        </w:rPr>
        <w:t xml:space="preserve"> </w:t>
      </w:r>
      <w:r w:rsidRPr="000370F3">
        <w:rPr>
          <w:rtl/>
        </w:rPr>
        <w:t>"אמרו</w:t>
      </w:r>
      <w:r w:rsidR="00D4510D">
        <w:rPr>
          <w:rtl/>
        </w:rPr>
        <w:t xml:space="preserve"> </w:t>
      </w:r>
      <w:r w:rsidRPr="000370F3">
        <w:rPr>
          <w:rtl/>
        </w:rPr>
        <w:t>חכמים</w:t>
      </w:r>
      <w:r w:rsidR="00D4510D">
        <w:rPr>
          <w:rtl/>
        </w:rPr>
        <w:t xml:space="preserve"> </w:t>
      </w:r>
      <w:r w:rsidRPr="000370F3">
        <w:rPr>
          <w:rtl/>
        </w:rPr>
        <w:t>אין</w:t>
      </w:r>
      <w:r w:rsidR="00D4510D">
        <w:rPr>
          <w:rtl/>
        </w:rPr>
        <w:t xml:space="preserve"> </w:t>
      </w:r>
      <w:r w:rsidRPr="000370F3">
        <w:rPr>
          <w:rtl/>
        </w:rPr>
        <w:t>בין</w:t>
      </w:r>
      <w:r w:rsidR="00D4510D">
        <w:rPr>
          <w:rtl/>
        </w:rPr>
        <w:t xml:space="preserve"> </w:t>
      </w:r>
      <w:r w:rsidRPr="000370F3">
        <w:rPr>
          <w:rtl/>
        </w:rPr>
        <w:t>העולם</w:t>
      </w:r>
      <w:r w:rsidR="00D4510D">
        <w:rPr>
          <w:rtl/>
        </w:rPr>
        <w:t xml:space="preserve"> </w:t>
      </w:r>
      <w:r w:rsidRPr="000370F3">
        <w:rPr>
          <w:rtl/>
        </w:rPr>
        <w:t>הזה</w:t>
      </w:r>
      <w:r w:rsidR="00D4510D">
        <w:rPr>
          <w:rtl/>
        </w:rPr>
        <w:t xml:space="preserve"> </w:t>
      </w:r>
      <w:r w:rsidRPr="000370F3">
        <w:rPr>
          <w:rtl/>
        </w:rPr>
        <w:t>לימות</w:t>
      </w:r>
      <w:r w:rsidR="00D4510D">
        <w:rPr>
          <w:rtl/>
        </w:rPr>
        <w:t xml:space="preserve"> </w:t>
      </w:r>
      <w:r w:rsidRPr="000370F3">
        <w:rPr>
          <w:rtl/>
        </w:rPr>
        <w:t>המשיח</w:t>
      </w:r>
      <w:r w:rsidR="00D4510D">
        <w:rPr>
          <w:rtl/>
        </w:rPr>
        <w:t xml:space="preserve"> </w:t>
      </w:r>
      <w:r w:rsidRPr="000370F3">
        <w:rPr>
          <w:rtl/>
        </w:rPr>
        <w:t>אלא</w:t>
      </w:r>
      <w:r w:rsidR="00D4510D">
        <w:rPr>
          <w:rtl/>
        </w:rPr>
        <w:t xml:space="preserve"> </w:t>
      </w:r>
      <w:r w:rsidRPr="000370F3">
        <w:rPr>
          <w:rtl/>
        </w:rPr>
        <w:t>שיעבוד</w:t>
      </w:r>
      <w:r w:rsidR="00D4510D">
        <w:rPr>
          <w:rtl/>
        </w:rPr>
        <w:t xml:space="preserve"> </w:t>
      </w:r>
      <w:r w:rsidRPr="000370F3">
        <w:rPr>
          <w:rtl/>
        </w:rPr>
        <w:t>מלכיות</w:t>
      </w:r>
      <w:r w:rsidR="00D4510D">
        <w:rPr>
          <w:rtl/>
        </w:rPr>
        <w:t xml:space="preserve"> </w:t>
      </w:r>
      <w:r w:rsidRPr="000370F3">
        <w:rPr>
          <w:rtl/>
        </w:rPr>
        <w:t>בלבד,</w:t>
      </w:r>
      <w:r w:rsidR="00D4510D">
        <w:rPr>
          <w:rtl/>
        </w:rPr>
        <w:t xml:space="preserve"> </w:t>
      </w:r>
      <w:r w:rsidRPr="000370F3">
        <w:rPr>
          <w:rtl/>
        </w:rPr>
        <w:t>יראה</w:t>
      </w:r>
      <w:r w:rsidR="00D4510D">
        <w:rPr>
          <w:rtl/>
        </w:rPr>
        <w:t xml:space="preserve"> </w:t>
      </w:r>
      <w:r w:rsidRPr="000370F3">
        <w:rPr>
          <w:rtl/>
        </w:rPr>
        <w:t>מפשוטן</w:t>
      </w:r>
      <w:r w:rsidR="00D4510D">
        <w:rPr>
          <w:rtl/>
        </w:rPr>
        <w:t xml:space="preserve"> </w:t>
      </w:r>
      <w:r w:rsidRPr="000370F3">
        <w:rPr>
          <w:rtl/>
        </w:rPr>
        <w:t>של</w:t>
      </w:r>
      <w:r w:rsidR="00D4510D">
        <w:rPr>
          <w:rtl/>
        </w:rPr>
        <w:t xml:space="preserve"> </w:t>
      </w:r>
      <w:r w:rsidRPr="000370F3">
        <w:rPr>
          <w:rtl/>
        </w:rPr>
        <w:t>דברי</w:t>
      </w:r>
      <w:r w:rsidR="00D4510D">
        <w:rPr>
          <w:rtl/>
        </w:rPr>
        <w:t xml:space="preserve"> </w:t>
      </w:r>
      <w:r w:rsidRPr="000370F3">
        <w:rPr>
          <w:rtl/>
        </w:rPr>
        <w:t>הנביאים</w:t>
      </w:r>
      <w:r w:rsidR="00D4510D">
        <w:rPr>
          <w:rtl/>
        </w:rPr>
        <w:t xml:space="preserve"> </w:t>
      </w:r>
      <w:r w:rsidRPr="000370F3">
        <w:rPr>
          <w:rtl/>
        </w:rPr>
        <w:t>שבתחילת</w:t>
      </w:r>
      <w:r w:rsidR="00D4510D">
        <w:rPr>
          <w:rtl/>
        </w:rPr>
        <w:t xml:space="preserve"> </w:t>
      </w:r>
      <w:r w:rsidRPr="000370F3">
        <w:rPr>
          <w:rtl/>
        </w:rPr>
        <w:t>ימות</w:t>
      </w:r>
      <w:r w:rsidR="00D4510D">
        <w:rPr>
          <w:rtl/>
        </w:rPr>
        <w:t xml:space="preserve"> </w:t>
      </w:r>
      <w:r w:rsidRPr="000370F3">
        <w:rPr>
          <w:rtl/>
        </w:rPr>
        <w:t>המשיח</w:t>
      </w:r>
      <w:r w:rsidR="00D4510D">
        <w:rPr>
          <w:rtl/>
        </w:rPr>
        <w:t xml:space="preserve"> </w:t>
      </w:r>
      <w:r w:rsidRPr="000370F3">
        <w:rPr>
          <w:rtl/>
        </w:rPr>
        <w:t>תהיה</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ושקודם</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יעמוד</w:t>
      </w:r>
      <w:r w:rsidR="00D4510D">
        <w:rPr>
          <w:rtl/>
        </w:rPr>
        <w:t xml:space="preserve"> </w:t>
      </w:r>
      <w:r w:rsidRPr="000370F3">
        <w:rPr>
          <w:rtl/>
        </w:rPr>
        <w:t>נביא</w:t>
      </w:r>
      <w:r w:rsidR="00D4510D">
        <w:rPr>
          <w:rtl/>
        </w:rPr>
        <w:t xml:space="preserve"> </w:t>
      </w:r>
      <w:r w:rsidRPr="000370F3">
        <w:rPr>
          <w:rtl/>
        </w:rPr>
        <w:t>לישר</w:t>
      </w:r>
      <w:r w:rsidR="00D4510D">
        <w:rPr>
          <w:rtl/>
        </w:rPr>
        <w:t xml:space="preserve"> </w:t>
      </w:r>
      <w:r w:rsidRPr="000370F3">
        <w:rPr>
          <w:rtl/>
        </w:rPr>
        <w:t>ישראל</w:t>
      </w:r>
      <w:r w:rsidR="00D4510D">
        <w:rPr>
          <w:rtl/>
        </w:rPr>
        <w:t xml:space="preserve"> </w:t>
      </w:r>
      <w:r w:rsidRPr="000370F3">
        <w:rPr>
          <w:rtl/>
        </w:rPr>
        <w:t>ולהכין</w:t>
      </w:r>
      <w:r w:rsidR="00D4510D">
        <w:rPr>
          <w:rtl/>
        </w:rPr>
        <w:t xml:space="preserve"> </w:t>
      </w:r>
      <w:r w:rsidRPr="000370F3">
        <w:rPr>
          <w:rtl/>
        </w:rPr>
        <w:t>לבם</w:t>
      </w:r>
      <w:r w:rsidR="00D4510D">
        <w:rPr>
          <w:rtl/>
        </w:rPr>
        <w:t xml:space="preserve"> </w:t>
      </w:r>
      <w:r w:rsidRPr="000370F3">
        <w:rPr>
          <w:rtl/>
        </w:rPr>
        <w:t>שנאמר</w:t>
      </w:r>
      <w:r w:rsidR="00D4510D">
        <w:rPr>
          <w:rtl/>
        </w:rPr>
        <w:t xml:space="preserve"> </w:t>
      </w:r>
      <w:r w:rsidRPr="000370F3">
        <w:rPr>
          <w:rtl/>
        </w:rPr>
        <w:t>הנה</w:t>
      </w:r>
      <w:r w:rsidR="00D4510D">
        <w:rPr>
          <w:rtl/>
        </w:rPr>
        <w:t xml:space="preserve"> </w:t>
      </w:r>
      <w:r w:rsidRPr="000370F3">
        <w:rPr>
          <w:rtl/>
        </w:rPr>
        <w:t>אנכי</w:t>
      </w:r>
      <w:r w:rsidR="00D4510D">
        <w:rPr>
          <w:rtl/>
        </w:rPr>
        <w:t xml:space="preserve"> </w:t>
      </w:r>
      <w:r w:rsidRPr="000370F3">
        <w:rPr>
          <w:rtl/>
        </w:rPr>
        <w:t>שולח</w:t>
      </w:r>
      <w:r w:rsidR="00D4510D">
        <w:rPr>
          <w:rtl/>
        </w:rPr>
        <w:t xml:space="preserve"> </w:t>
      </w:r>
      <w:r w:rsidRPr="000370F3">
        <w:rPr>
          <w:rtl/>
        </w:rPr>
        <w:t>לכם</w:t>
      </w:r>
      <w:r w:rsidR="00D4510D">
        <w:rPr>
          <w:rtl/>
        </w:rPr>
        <w:t xml:space="preserve"> </w:t>
      </w:r>
      <w:r w:rsidRPr="000370F3">
        <w:rPr>
          <w:rtl/>
        </w:rPr>
        <w:t>את</w:t>
      </w:r>
      <w:r w:rsidR="00D4510D">
        <w:rPr>
          <w:rtl/>
        </w:rPr>
        <w:t xml:space="preserve"> </w:t>
      </w:r>
      <w:r w:rsidRPr="000370F3">
        <w:rPr>
          <w:rtl/>
        </w:rPr>
        <w:t>אליה</w:t>
      </w:r>
      <w:r w:rsidR="00D4510D">
        <w:rPr>
          <w:rtl/>
        </w:rPr>
        <w:t xml:space="preserve"> </w:t>
      </w:r>
      <w:r w:rsidRPr="000370F3">
        <w:rPr>
          <w:rtl/>
        </w:rPr>
        <w:t>וגו',</w:t>
      </w:r>
      <w:r w:rsidR="00D4510D">
        <w:rPr>
          <w:rtl/>
        </w:rPr>
        <w:t xml:space="preserve"> </w:t>
      </w:r>
      <w:r w:rsidRPr="000370F3">
        <w:rPr>
          <w:rtl/>
        </w:rPr>
        <w:t>ואינו</w:t>
      </w:r>
      <w:r w:rsidR="00D4510D">
        <w:rPr>
          <w:rtl/>
        </w:rPr>
        <w:t xml:space="preserve"> </w:t>
      </w:r>
      <w:r w:rsidRPr="000370F3">
        <w:rPr>
          <w:rtl/>
        </w:rPr>
        <w:t>בא</w:t>
      </w:r>
      <w:r w:rsidR="00D4510D">
        <w:rPr>
          <w:rtl/>
        </w:rPr>
        <w:t xml:space="preserve"> </w:t>
      </w:r>
      <w:r w:rsidRPr="000370F3">
        <w:rPr>
          <w:rtl/>
        </w:rPr>
        <w:t>לא</w:t>
      </w:r>
      <w:r w:rsidR="00D4510D">
        <w:rPr>
          <w:rtl/>
        </w:rPr>
        <w:t xml:space="preserve"> </w:t>
      </w:r>
      <w:r w:rsidRPr="000370F3">
        <w:rPr>
          <w:rtl/>
        </w:rPr>
        <w:t>לטמא</w:t>
      </w:r>
      <w:r w:rsidR="00D4510D">
        <w:rPr>
          <w:rtl/>
        </w:rPr>
        <w:t xml:space="preserve"> </w:t>
      </w:r>
      <w:r w:rsidRPr="000370F3">
        <w:rPr>
          <w:rtl/>
        </w:rPr>
        <w:t>הטהור</w:t>
      </w:r>
      <w:r w:rsidR="00D4510D">
        <w:rPr>
          <w:rtl/>
        </w:rPr>
        <w:t xml:space="preserve"> </w:t>
      </w:r>
      <w:r w:rsidRPr="000370F3">
        <w:rPr>
          <w:rtl/>
        </w:rPr>
        <w:t>ולא</w:t>
      </w:r>
      <w:r w:rsidR="00D4510D">
        <w:rPr>
          <w:rtl/>
        </w:rPr>
        <w:t xml:space="preserve"> </w:t>
      </w:r>
      <w:r w:rsidRPr="000370F3">
        <w:rPr>
          <w:rtl/>
        </w:rPr>
        <w:t>לטהר</w:t>
      </w:r>
      <w:r w:rsidR="00D4510D">
        <w:rPr>
          <w:rtl/>
        </w:rPr>
        <w:t xml:space="preserve"> </w:t>
      </w:r>
      <w:r w:rsidRPr="000370F3">
        <w:rPr>
          <w:rtl/>
        </w:rPr>
        <w:t>הטמא</w:t>
      </w:r>
      <w:r w:rsidR="00D4510D">
        <w:rPr>
          <w:rtl/>
        </w:rPr>
        <w:t xml:space="preserve"> </w:t>
      </w:r>
      <w:r w:rsidRPr="000370F3">
        <w:rPr>
          <w:rtl/>
        </w:rPr>
        <w:t>ולא</w:t>
      </w:r>
      <w:r w:rsidR="00D4510D">
        <w:rPr>
          <w:rtl/>
        </w:rPr>
        <w:t xml:space="preserve"> </w:t>
      </w:r>
      <w:r w:rsidRPr="000370F3">
        <w:rPr>
          <w:rtl/>
        </w:rPr>
        <w:t>לפסול</w:t>
      </w:r>
      <w:r w:rsidR="00D4510D">
        <w:rPr>
          <w:rtl/>
        </w:rPr>
        <w:t xml:space="preserve"> </w:t>
      </w:r>
      <w:r w:rsidRPr="000370F3">
        <w:rPr>
          <w:rtl/>
        </w:rPr>
        <w:t>אנשים</w:t>
      </w:r>
      <w:r w:rsidR="00D4510D">
        <w:rPr>
          <w:rtl/>
        </w:rPr>
        <w:t xml:space="preserve"> </w:t>
      </w:r>
      <w:r w:rsidRPr="000370F3">
        <w:rPr>
          <w:rtl/>
        </w:rPr>
        <w:t>שהם</w:t>
      </w:r>
      <w:r w:rsidR="00D4510D">
        <w:rPr>
          <w:rtl/>
        </w:rPr>
        <w:t xml:space="preserve"> </w:t>
      </w:r>
      <w:r w:rsidRPr="000370F3">
        <w:rPr>
          <w:rtl/>
        </w:rPr>
        <w:t>בחזקת</w:t>
      </w:r>
      <w:r w:rsidR="00D4510D">
        <w:rPr>
          <w:rtl/>
        </w:rPr>
        <w:t xml:space="preserve"> </w:t>
      </w:r>
      <w:r w:rsidRPr="000370F3">
        <w:rPr>
          <w:rtl/>
        </w:rPr>
        <w:t>כשרות</w:t>
      </w:r>
      <w:r w:rsidR="00D4510D">
        <w:rPr>
          <w:rtl/>
        </w:rPr>
        <w:t xml:space="preserve"> </w:t>
      </w:r>
      <w:r w:rsidRPr="000370F3">
        <w:rPr>
          <w:rtl/>
        </w:rPr>
        <w:t>ולא</w:t>
      </w:r>
      <w:r w:rsidR="00D4510D">
        <w:rPr>
          <w:rtl/>
        </w:rPr>
        <w:t xml:space="preserve"> </w:t>
      </w:r>
      <w:r w:rsidRPr="000370F3">
        <w:rPr>
          <w:rtl/>
        </w:rPr>
        <w:t>להכשיר</w:t>
      </w:r>
      <w:r w:rsidR="00D4510D">
        <w:rPr>
          <w:rtl/>
        </w:rPr>
        <w:t xml:space="preserve"> </w:t>
      </w:r>
      <w:r w:rsidRPr="000370F3">
        <w:rPr>
          <w:rtl/>
        </w:rPr>
        <w:t>מי</w:t>
      </w:r>
      <w:r w:rsidR="00D4510D">
        <w:rPr>
          <w:rtl/>
        </w:rPr>
        <w:t xml:space="preserve"> </w:t>
      </w:r>
      <w:r w:rsidRPr="000370F3">
        <w:rPr>
          <w:rtl/>
        </w:rPr>
        <w:t>שהוחזקו</w:t>
      </w:r>
      <w:r w:rsidR="00D4510D">
        <w:rPr>
          <w:rtl/>
        </w:rPr>
        <w:t xml:space="preserve"> </w:t>
      </w:r>
      <w:r w:rsidRPr="000370F3">
        <w:rPr>
          <w:rtl/>
        </w:rPr>
        <w:t>פסולין</w:t>
      </w:r>
      <w:r w:rsidR="00D4510D">
        <w:rPr>
          <w:rtl/>
        </w:rPr>
        <w:t xml:space="preserve"> </w:t>
      </w:r>
      <w:r w:rsidRPr="000370F3">
        <w:rPr>
          <w:rtl/>
        </w:rPr>
        <w:t>אלא</w:t>
      </w:r>
      <w:r w:rsidR="00D4510D">
        <w:rPr>
          <w:rtl/>
        </w:rPr>
        <w:t xml:space="preserve"> </w:t>
      </w:r>
      <w:r w:rsidRPr="000370F3">
        <w:rPr>
          <w:rtl/>
        </w:rPr>
        <w:t>לשום</w:t>
      </w:r>
      <w:r w:rsidR="00D4510D">
        <w:rPr>
          <w:rtl/>
        </w:rPr>
        <w:t xml:space="preserve"> </w:t>
      </w:r>
      <w:r w:rsidRPr="000370F3">
        <w:rPr>
          <w:rtl/>
        </w:rPr>
        <w:t>שלום</w:t>
      </w:r>
      <w:r w:rsidR="00D4510D">
        <w:rPr>
          <w:rtl/>
        </w:rPr>
        <w:t xml:space="preserve"> </w:t>
      </w:r>
      <w:r w:rsidRPr="000370F3">
        <w:rPr>
          <w:rtl/>
        </w:rPr>
        <w:t>בעולם</w:t>
      </w:r>
      <w:r w:rsidR="00D4510D">
        <w:rPr>
          <w:rtl/>
        </w:rPr>
        <w:t xml:space="preserve"> </w:t>
      </w:r>
      <w:r w:rsidRPr="000370F3">
        <w:rPr>
          <w:rtl/>
        </w:rPr>
        <w:t>שנאמר</w:t>
      </w:r>
      <w:r w:rsidR="00D4510D">
        <w:rPr>
          <w:rtl/>
        </w:rPr>
        <w:t xml:space="preserve"> </w:t>
      </w:r>
      <w:r w:rsidRPr="000370F3">
        <w:rPr>
          <w:rtl/>
        </w:rPr>
        <w:t>והשיב</w:t>
      </w:r>
      <w:r w:rsidR="00D4510D">
        <w:rPr>
          <w:rtl/>
        </w:rPr>
        <w:t xml:space="preserve"> </w:t>
      </w:r>
      <w:r w:rsidRPr="000370F3">
        <w:rPr>
          <w:rtl/>
        </w:rPr>
        <w:t>לב</w:t>
      </w:r>
      <w:r w:rsidR="00D4510D">
        <w:rPr>
          <w:rtl/>
        </w:rPr>
        <w:t xml:space="preserve"> </w:t>
      </w:r>
      <w:r w:rsidRPr="000370F3">
        <w:rPr>
          <w:rtl/>
        </w:rPr>
        <w:t>אבות</w:t>
      </w:r>
      <w:r w:rsidR="00D4510D">
        <w:rPr>
          <w:rtl/>
        </w:rPr>
        <w:t xml:space="preserve"> </w:t>
      </w:r>
      <w:r w:rsidRPr="000370F3">
        <w:rPr>
          <w:rtl/>
        </w:rPr>
        <w:t>על</w:t>
      </w:r>
      <w:r w:rsidR="00D4510D">
        <w:rPr>
          <w:rtl/>
        </w:rPr>
        <w:t xml:space="preserve"> </w:t>
      </w:r>
      <w:r w:rsidRPr="000370F3">
        <w:rPr>
          <w:rtl/>
        </w:rPr>
        <w:t>בנים,</w:t>
      </w:r>
      <w:r w:rsidR="00D4510D">
        <w:rPr>
          <w:rtl/>
        </w:rPr>
        <w:t xml:space="preserve"> </w:t>
      </w:r>
      <w:r w:rsidRPr="000370F3">
        <w:rPr>
          <w:rtl/>
        </w:rPr>
        <w:t>ויש</w:t>
      </w:r>
      <w:r w:rsidR="00D4510D">
        <w:rPr>
          <w:rtl/>
        </w:rPr>
        <w:t xml:space="preserve"> </w:t>
      </w:r>
      <w:r w:rsidRPr="000370F3">
        <w:rPr>
          <w:rtl/>
        </w:rPr>
        <w:t>מן</w:t>
      </w:r>
      <w:r w:rsidR="00D4510D">
        <w:rPr>
          <w:rtl/>
        </w:rPr>
        <w:t xml:space="preserve"> </w:t>
      </w:r>
      <w:r w:rsidRPr="000370F3">
        <w:rPr>
          <w:rtl/>
        </w:rPr>
        <w:t>החכמים</w:t>
      </w:r>
      <w:r w:rsidR="00D4510D">
        <w:rPr>
          <w:rtl/>
        </w:rPr>
        <w:t xml:space="preserve"> </w:t>
      </w:r>
      <w:r w:rsidRPr="000370F3">
        <w:rPr>
          <w:rtl/>
        </w:rPr>
        <w:t>שאומרים</w:t>
      </w:r>
      <w:r w:rsidR="00D4510D">
        <w:rPr>
          <w:rtl/>
        </w:rPr>
        <w:t xml:space="preserve"> </w:t>
      </w:r>
      <w:r w:rsidRPr="000370F3">
        <w:rPr>
          <w:rtl/>
        </w:rPr>
        <w:t>שקודם</w:t>
      </w:r>
      <w:r w:rsidR="00D4510D">
        <w:rPr>
          <w:rtl/>
        </w:rPr>
        <w:t xml:space="preserve"> </w:t>
      </w:r>
      <w:r w:rsidRPr="000370F3">
        <w:rPr>
          <w:rtl/>
        </w:rPr>
        <w:t>ביאת</w:t>
      </w:r>
      <w:r w:rsidR="00D4510D">
        <w:rPr>
          <w:rtl/>
        </w:rPr>
        <w:t xml:space="preserve"> </w:t>
      </w:r>
      <w:r w:rsidRPr="000370F3">
        <w:rPr>
          <w:rtl/>
        </w:rPr>
        <w:t>המשיח</w:t>
      </w:r>
      <w:r w:rsidR="00D4510D">
        <w:rPr>
          <w:rtl/>
        </w:rPr>
        <w:t xml:space="preserve"> </w:t>
      </w:r>
      <w:r w:rsidRPr="000370F3">
        <w:rPr>
          <w:rtl/>
        </w:rPr>
        <w:t>יבא</w:t>
      </w:r>
      <w:r w:rsidR="00D4510D">
        <w:rPr>
          <w:rtl/>
        </w:rPr>
        <w:t xml:space="preserve"> </w:t>
      </w:r>
      <w:r w:rsidRPr="000370F3">
        <w:rPr>
          <w:rtl/>
        </w:rPr>
        <w:t>אליהו,</w:t>
      </w:r>
      <w:r w:rsidR="00D4510D">
        <w:rPr>
          <w:rtl/>
        </w:rPr>
        <w:t xml:space="preserve"> </w:t>
      </w:r>
      <w:r w:rsidRPr="000370F3">
        <w:rPr>
          <w:rtl/>
        </w:rPr>
        <w:t>וכל</w:t>
      </w:r>
      <w:r w:rsidR="00D4510D">
        <w:rPr>
          <w:rtl/>
        </w:rPr>
        <w:t xml:space="preserve"> </w:t>
      </w:r>
      <w:r w:rsidRPr="000370F3">
        <w:rPr>
          <w:rtl/>
        </w:rPr>
        <w:t>אלו</w:t>
      </w:r>
      <w:r w:rsidR="00D4510D">
        <w:rPr>
          <w:rtl/>
        </w:rPr>
        <w:t xml:space="preserve"> </w:t>
      </w:r>
      <w:r w:rsidRPr="000370F3">
        <w:rPr>
          <w:rtl/>
        </w:rPr>
        <w:t>הדברים</w:t>
      </w:r>
      <w:r w:rsidR="00D4510D">
        <w:rPr>
          <w:rtl/>
        </w:rPr>
        <w:t xml:space="preserve"> </w:t>
      </w:r>
      <w:r w:rsidRPr="000370F3">
        <w:rPr>
          <w:rtl/>
        </w:rPr>
        <w:t>וכיוצא</w:t>
      </w:r>
      <w:r w:rsidR="00D4510D">
        <w:rPr>
          <w:rtl/>
        </w:rPr>
        <w:t xml:space="preserve"> </w:t>
      </w:r>
      <w:r w:rsidRPr="000370F3">
        <w:rPr>
          <w:rtl/>
        </w:rPr>
        <w:t>בהן</w:t>
      </w:r>
      <w:r w:rsidR="00D4510D">
        <w:rPr>
          <w:rtl/>
        </w:rPr>
        <w:t xml:space="preserve"> </w:t>
      </w:r>
      <w:r w:rsidRPr="000370F3">
        <w:rPr>
          <w:rtl/>
        </w:rPr>
        <w:t>לא</w:t>
      </w:r>
      <w:r w:rsidR="00D4510D">
        <w:rPr>
          <w:rtl/>
        </w:rPr>
        <w:t xml:space="preserve"> </w:t>
      </w:r>
      <w:r w:rsidRPr="000370F3">
        <w:rPr>
          <w:rtl/>
        </w:rPr>
        <w:t>ידע</w:t>
      </w:r>
      <w:r w:rsidR="00D4510D">
        <w:rPr>
          <w:rtl/>
        </w:rPr>
        <w:t xml:space="preserve"> </w:t>
      </w:r>
      <w:r w:rsidRPr="000370F3">
        <w:rPr>
          <w:rtl/>
        </w:rPr>
        <w:t>אדם</w:t>
      </w:r>
      <w:r w:rsidR="00D4510D">
        <w:rPr>
          <w:rtl/>
        </w:rPr>
        <w:t xml:space="preserve"> </w:t>
      </w:r>
      <w:r w:rsidRPr="000370F3">
        <w:rPr>
          <w:rtl/>
        </w:rPr>
        <w:t>איך</w:t>
      </w:r>
      <w:r w:rsidR="00D4510D">
        <w:rPr>
          <w:rtl/>
        </w:rPr>
        <w:t xml:space="preserve"> </w:t>
      </w:r>
      <w:r w:rsidRPr="000370F3">
        <w:rPr>
          <w:rtl/>
        </w:rPr>
        <w:t>יהיו</w:t>
      </w:r>
      <w:r w:rsidR="00D4510D">
        <w:rPr>
          <w:rtl/>
        </w:rPr>
        <w:t xml:space="preserve"> </w:t>
      </w:r>
      <w:r w:rsidRPr="000370F3">
        <w:rPr>
          <w:rtl/>
        </w:rPr>
        <w:t>עד</w:t>
      </w:r>
      <w:r w:rsidR="00D4510D">
        <w:rPr>
          <w:rtl/>
        </w:rPr>
        <w:t xml:space="preserve"> </w:t>
      </w:r>
      <w:r w:rsidRPr="000370F3">
        <w:rPr>
          <w:rtl/>
        </w:rPr>
        <w:t>שיהיו,</w:t>
      </w:r>
      <w:r w:rsidR="00D4510D">
        <w:rPr>
          <w:rtl/>
        </w:rPr>
        <w:t xml:space="preserve"> </w:t>
      </w:r>
      <w:r w:rsidRPr="000370F3">
        <w:rPr>
          <w:rtl/>
        </w:rPr>
        <w:t>שדברים</w:t>
      </w:r>
      <w:r w:rsidR="00D4510D">
        <w:rPr>
          <w:rtl/>
        </w:rPr>
        <w:t xml:space="preserve"> </w:t>
      </w:r>
      <w:r w:rsidRPr="000370F3">
        <w:rPr>
          <w:rtl/>
        </w:rPr>
        <w:t>סתומין</w:t>
      </w:r>
      <w:r w:rsidR="00D4510D">
        <w:rPr>
          <w:rtl/>
        </w:rPr>
        <w:t xml:space="preserve"> </w:t>
      </w:r>
      <w:r w:rsidRPr="000370F3">
        <w:rPr>
          <w:rtl/>
        </w:rPr>
        <w:t>הן</w:t>
      </w:r>
      <w:r w:rsidR="00D4510D">
        <w:rPr>
          <w:rtl/>
        </w:rPr>
        <w:t xml:space="preserve"> </w:t>
      </w:r>
      <w:r w:rsidRPr="000370F3">
        <w:rPr>
          <w:rtl/>
        </w:rPr>
        <w:t>אצל</w:t>
      </w:r>
      <w:r w:rsidR="00D4510D">
        <w:rPr>
          <w:rtl/>
        </w:rPr>
        <w:t xml:space="preserve"> </w:t>
      </w:r>
      <w:r w:rsidRPr="000370F3">
        <w:rPr>
          <w:rtl/>
        </w:rPr>
        <w:t>הנביאים,</w:t>
      </w:r>
      <w:r w:rsidR="00D4510D">
        <w:rPr>
          <w:rtl/>
        </w:rPr>
        <w:t xml:space="preserve"> </w:t>
      </w:r>
      <w:r w:rsidRPr="000370F3">
        <w:rPr>
          <w:rtl/>
        </w:rPr>
        <w:t>גם</w:t>
      </w:r>
      <w:r w:rsidR="00D4510D">
        <w:rPr>
          <w:rtl/>
        </w:rPr>
        <w:t xml:space="preserve"> </w:t>
      </w:r>
      <w:r w:rsidRPr="000370F3">
        <w:rPr>
          <w:rtl/>
        </w:rPr>
        <w:t>החכמים</w:t>
      </w:r>
      <w:r w:rsidR="00D4510D">
        <w:rPr>
          <w:rtl/>
        </w:rPr>
        <w:t xml:space="preserve"> </w:t>
      </w:r>
      <w:r w:rsidRPr="000370F3">
        <w:rPr>
          <w:rtl/>
        </w:rPr>
        <w:t>אין</w:t>
      </w:r>
      <w:r w:rsidR="00D4510D">
        <w:rPr>
          <w:rtl/>
        </w:rPr>
        <w:t xml:space="preserve"> </w:t>
      </w:r>
      <w:r w:rsidRPr="000370F3">
        <w:rPr>
          <w:rtl/>
        </w:rPr>
        <w:t>להם</w:t>
      </w:r>
      <w:r w:rsidR="00D4510D">
        <w:rPr>
          <w:rtl/>
        </w:rPr>
        <w:t xml:space="preserve"> </w:t>
      </w:r>
      <w:r w:rsidRPr="000370F3">
        <w:rPr>
          <w:rtl/>
        </w:rPr>
        <w:t>קבלה</w:t>
      </w:r>
      <w:r w:rsidR="00D4510D">
        <w:rPr>
          <w:rtl/>
        </w:rPr>
        <w:t xml:space="preserve"> </w:t>
      </w:r>
      <w:r w:rsidRPr="000370F3">
        <w:rPr>
          <w:rtl/>
        </w:rPr>
        <w:t>בדברים</w:t>
      </w:r>
      <w:r w:rsidR="00D4510D">
        <w:rPr>
          <w:rtl/>
        </w:rPr>
        <w:t xml:space="preserve"> </w:t>
      </w:r>
      <w:r w:rsidRPr="000370F3">
        <w:rPr>
          <w:rtl/>
        </w:rPr>
        <w:t>אלו.</w:t>
      </w:r>
      <w:r w:rsidR="00D4510D">
        <w:rPr>
          <w:rtl/>
        </w:rPr>
        <w:t xml:space="preserve"> </w:t>
      </w:r>
      <w:r w:rsidRPr="000370F3">
        <w:rPr>
          <w:rtl/>
        </w:rPr>
        <w:t>אלא</w:t>
      </w:r>
      <w:r w:rsidR="00D4510D">
        <w:rPr>
          <w:rtl/>
        </w:rPr>
        <w:t xml:space="preserve"> </w:t>
      </w:r>
      <w:r w:rsidRPr="000370F3">
        <w:rPr>
          <w:rtl/>
        </w:rPr>
        <w:t>לפי</w:t>
      </w:r>
      <w:r w:rsidR="00D4510D">
        <w:rPr>
          <w:rtl/>
        </w:rPr>
        <w:t xml:space="preserve"> </w:t>
      </w:r>
      <w:r w:rsidRPr="000370F3">
        <w:rPr>
          <w:rtl/>
        </w:rPr>
        <w:t>הכרע</w:t>
      </w:r>
      <w:r w:rsidR="00D4510D">
        <w:rPr>
          <w:rtl/>
        </w:rPr>
        <w:t xml:space="preserve"> </w:t>
      </w:r>
      <w:r w:rsidRPr="000370F3">
        <w:rPr>
          <w:rtl/>
        </w:rPr>
        <w:t>הפסוקים,</w:t>
      </w:r>
      <w:r w:rsidR="00D4510D">
        <w:rPr>
          <w:rtl/>
        </w:rPr>
        <w:t xml:space="preserve"> </w:t>
      </w:r>
      <w:r w:rsidRPr="000370F3">
        <w:rPr>
          <w:rtl/>
        </w:rPr>
        <w:t>ולפיכך</w:t>
      </w:r>
      <w:r w:rsidR="00D4510D">
        <w:rPr>
          <w:rtl/>
        </w:rPr>
        <w:t xml:space="preserve"> </w:t>
      </w:r>
      <w:r w:rsidRPr="000370F3">
        <w:rPr>
          <w:rtl/>
        </w:rPr>
        <w:t>יש</w:t>
      </w:r>
      <w:r w:rsidR="00D4510D">
        <w:rPr>
          <w:rtl/>
        </w:rPr>
        <w:t xml:space="preserve"> </w:t>
      </w:r>
      <w:r w:rsidRPr="000370F3">
        <w:rPr>
          <w:rtl/>
        </w:rPr>
        <w:t>להם</w:t>
      </w:r>
      <w:r w:rsidR="00D4510D">
        <w:rPr>
          <w:rtl/>
        </w:rPr>
        <w:t xml:space="preserve"> </w:t>
      </w:r>
      <w:r w:rsidRPr="000370F3">
        <w:rPr>
          <w:rtl/>
        </w:rPr>
        <w:t>מחלוקת</w:t>
      </w:r>
      <w:r w:rsidR="00D4510D">
        <w:rPr>
          <w:rtl/>
        </w:rPr>
        <w:t xml:space="preserve"> </w:t>
      </w:r>
      <w:r w:rsidRPr="000370F3">
        <w:rPr>
          <w:rtl/>
        </w:rPr>
        <w:t>בדברים</w:t>
      </w:r>
      <w:r w:rsidR="00D4510D">
        <w:rPr>
          <w:rtl/>
        </w:rPr>
        <w:t xml:space="preserve"> </w:t>
      </w:r>
      <w:r w:rsidRPr="000370F3">
        <w:rPr>
          <w:rtl/>
        </w:rPr>
        <w:t>אלו".</w:t>
      </w:r>
      <w:r w:rsidR="00D4510D">
        <w:rPr>
          <w:rtl/>
        </w:rPr>
        <w:t xml:space="preserve"> </w:t>
      </w:r>
    </w:p>
    <w:p w:rsidR="00B07B7B" w:rsidRPr="000370F3" w:rsidRDefault="00B07B7B" w:rsidP="00077D26">
      <w:pPr>
        <w:pStyle w:val="a1"/>
        <w:rPr>
          <w:rtl/>
        </w:rPr>
      </w:pPr>
      <w:r w:rsidRPr="000370F3">
        <w:rPr>
          <w:rtl/>
        </w:rPr>
        <w:t>הנה</w:t>
      </w:r>
      <w:r w:rsidR="00D4510D">
        <w:rPr>
          <w:rtl/>
        </w:rPr>
        <w:t xml:space="preserve"> </w:t>
      </w:r>
      <w:r w:rsidRPr="000370F3">
        <w:rPr>
          <w:rtl/>
        </w:rPr>
        <w:t>יש</w:t>
      </w:r>
      <w:r w:rsidR="00D4510D">
        <w:rPr>
          <w:rtl/>
        </w:rPr>
        <w:t xml:space="preserve"> </w:t>
      </w:r>
      <w:r w:rsidRPr="000370F3">
        <w:rPr>
          <w:rtl/>
        </w:rPr>
        <w:t>לעיין</w:t>
      </w:r>
      <w:r w:rsidR="00D4510D">
        <w:rPr>
          <w:rtl/>
        </w:rPr>
        <w:t xml:space="preserve"> </w:t>
      </w:r>
      <w:r w:rsidRPr="000370F3">
        <w:rPr>
          <w:rtl/>
        </w:rPr>
        <w:t>בלשון</w:t>
      </w:r>
      <w:r w:rsidR="00D4510D">
        <w:rPr>
          <w:rtl/>
        </w:rPr>
        <w:t xml:space="preserve"> </w:t>
      </w:r>
      <w:r w:rsidRPr="000370F3">
        <w:rPr>
          <w:rtl/>
        </w:rPr>
        <w:t>הרמב"ם</w:t>
      </w:r>
      <w:r w:rsidR="00D4510D">
        <w:rPr>
          <w:rtl/>
        </w:rPr>
        <w:t xml:space="preserve"> </w:t>
      </w:r>
      <w:r w:rsidRPr="000370F3">
        <w:rPr>
          <w:rtl/>
        </w:rPr>
        <w:t>במש"כ</w:t>
      </w:r>
      <w:r w:rsidR="00D4510D">
        <w:rPr>
          <w:rtl/>
        </w:rPr>
        <w:t xml:space="preserve"> </w:t>
      </w:r>
      <w:r w:rsidRPr="000370F3">
        <w:rPr>
          <w:rtl/>
        </w:rPr>
        <w:t>"שבתחילת</w:t>
      </w:r>
      <w:r w:rsidR="00D4510D">
        <w:rPr>
          <w:rtl/>
        </w:rPr>
        <w:t xml:space="preserve"> </w:t>
      </w:r>
      <w:r w:rsidRPr="000370F3">
        <w:rPr>
          <w:rtl/>
        </w:rPr>
        <w:t>ימות</w:t>
      </w:r>
      <w:r w:rsidR="00D4510D">
        <w:rPr>
          <w:rtl/>
        </w:rPr>
        <w:t xml:space="preserve"> </w:t>
      </w:r>
      <w:r w:rsidRPr="000370F3">
        <w:rPr>
          <w:rtl/>
        </w:rPr>
        <w:t>המשיח</w:t>
      </w:r>
      <w:r w:rsidR="00D4510D">
        <w:rPr>
          <w:rtl/>
        </w:rPr>
        <w:t xml:space="preserve"> </w:t>
      </w:r>
      <w:r w:rsidRPr="000370F3">
        <w:rPr>
          <w:rtl/>
        </w:rPr>
        <w:t>תהיה</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ושקודם</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יעמוד</w:t>
      </w:r>
      <w:r w:rsidR="00D4510D">
        <w:rPr>
          <w:rtl/>
        </w:rPr>
        <w:t xml:space="preserve"> </w:t>
      </w:r>
      <w:r w:rsidRPr="000370F3">
        <w:rPr>
          <w:rtl/>
        </w:rPr>
        <w:t>נביא</w:t>
      </w:r>
      <w:r w:rsidR="00D4510D">
        <w:rPr>
          <w:rtl/>
        </w:rPr>
        <w:t xml:space="preserve"> </w:t>
      </w:r>
      <w:r w:rsidRPr="000370F3">
        <w:rPr>
          <w:rtl/>
        </w:rPr>
        <w:t>לישר</w:t>
      </w:r>
      <w:r w:rsidR="00D4510D">
        <w:rPr>
          <w:rtl/>
        </w:rPr>
        <w:t xml:space="preserve"> </w:t>
      </w:r>
      <w:r w:rsidRPr="000370F3">
        <w:rPr>
          <w:rtl/>
        </w:rPr>
        <w:t>ישראל</w:t>
      </w:r>
      <w:r w:rsidR="00D4510D">
        <w:rPr>
          <w:rtl/>
        </w:rPr>
        <w:t xml:space="preserve"> </w:t>
      </w:r>
      <w:r w:rsidRPr="000370F3">
        <w:rPr>
          <w:rtl/>
        </w:rPr>
        <w:t>וכו'",</w:t>
      </w:r>
      <w:r w:rsidR="00D4510D">
        <w:rPr>
          <w:rtl/>
        </w:rPr>
        <w:t xml:space="preserve"> </w:t>
      </w:r>
      <w:r w:rsidRPr="000370F3">
        <w:rPr>
          <w:rtl/>
        </w:rPr>
        <w:t>האם</w:t>
      </w:r>
      <w:r w:rsidR="00D4510D">
        <w:rPr>
          <w:rtl/>
        </w:rPr>
        <w:t xml:space="preserve"> </w:t>
      </w:r>
      <w:r w:rsidRPr="000370F3">
        <w:rPr>
          <w:rtl/>
        </w:rPr>
        <w:t>הכוונה</w:t>
      </w:r>
      <w:r w:rsidR="00D4510D">
        <w:rPr>
          <w:rtl/>
        </w:rPr>
        <w:t xml:space="preserve"> </w:t>
      </w:r>
      <w:r w:rsidRPr="000370F3">
        <w:rPr>
          <w:rtl/>
        </w:rPr>
        <w:t>שגם</w:t>
      </w:r>
      <w:r w:rsidR="00D4510D">
        <w:rPr>
          <w:rtl/>
        </w:rPr>
        <w:t xml:space="preserve"> </w:t>
      </w:r>
      <w:r w:rsidRPr="000370F3">
        <w:rPr>
          <w:rtl/>
        </w:rPr>
        <w:t>ביאת</w:t>
      </w:r>
      <w:r w:rsidR="00D4510D">
        <w:rPr>
          <w:rtl/>
        </w:rPr>
        <w:t xml:space="preserve"> </w:t>
      </w:r>
      <w:r w:rsidRPr="000370F3">
        <w:rPr>
          <w:rtl/>
        </w:rPr>
        <w:t>אליהו</w:t>
      </w:r>
      <w:r w:rsidR="00D4510D">
        <w:rPr>
          <w:rtl/>
        </w:rPr>
        <w:t xml:space="preserve"> </w:t>
      </w:r>
      <w:r w:rsidRPr="000370F3">
        <w:rPr>
          <w:rtl/>
        </w:rPr>
        <w:t>הוא</w:t>
      </w:r>
      <w:r w:rsidR="00D4510D">
        <w:rPr>
          <w:rtl/>
        </w:rPr>
        <w:t xml:space="preserve"> </w:t>
      </w:r>
      <w:r w:rsidRPr="000370F3">
        <w:rPr>
          <w:rtl/>
        </w:rPr>
        <w:t>"בתחילת</w:t>
      </w:r>
      <w:r w:rsidR="00D4510D">
        <w:rPr>
          <w:rtl/>
        </w:rPr>
        <w:t xml:space="preserve"> </w:t>
      </w:r>
      <w:r w:rsidRPr="000370F3">
        <w:rPr>
          <w:rtl/>
        </w:rPr>
        <w:t>ימות</w:t>
      </w:r>
      <w:r w:rsidR="00D4510D">
        <w:rPr>
          <w:rtl/>
        </w:rPr>
        <w:t xml:space="preserve"> </w:t>
      </w:r>
      <w:r w:rsidRPr="000370F3">
        <w:rPr>
          <w:rtl/>
        </w:rPr>
        <w:t>המשיח",</w:t>
      </w:r>
      <w:r w:rsidR="00D4510D">
        <w:rPr>
          <w:rtl/>
        </w:rPr>
        <w:t xml:space="preserve"> </w:t>
      </w:r>
      <w:r w:rsidRPr="000370F3">
        <w:rPr>
          <w:rtl/>
        </w:rPr>
        <w:t>והיינו</w:t>
      </w:r>
      <w:r w:rsidR="00D4510D">
        <w:rPr>
          <w:rtl/>
        </w:rPr>
        <w:t xml:space="preserve"> </w:t>
      </w:r>
      <w:r w:rsidRPr="000370F3">
        <w:rPr>
          <w:rtl/>
        </w:rPr>
        <w:t>שביאת</w:t>
      </w:r>
      <w:r w:rsidR="00D4510D">
        <w:rPr>
          <w:rtl/>
        </w:rPr>
        <w:t xml:space="preserve"> </w:t>
      </w:r>
      <w:r w:rsidRPr="000370F3">
        <w:rPr>
          <w:rtl/>
        </w:rPr>
        <w:t>אליהו</w:t>
      </w:r>
      <w:r w:rsidR="00D4510D">
        <w:rPr>
          <w:rtl/>
        </w:rPr>
        <w:t xml:space="preserve"> </w:t>
      </w:r>
      <w:r w:rsidRPr="000370F3">
        <w:rPr>
          <w:rtl/>
        </w:rPr>
        <w:t>הוא</w:t>
      </w:r>
      <w:r w:rsidR="00D4510D">
        <w:rPr>
          <w:rtl/>
        </w:rPr>
        <w:t xml:space="preserve"> </w:t>
      </w:r>
      <w:r w:rsidRPr="000370F3">
        <w:rPr>
          <w:rtl/>
        </w:rPr>
        <w:t>אחרי</w:t>
      </w:r>
      <w:r w:rsidR="00D4510D">
        <w:rPr>
          <w:rtl/>
        </w:rPr>
        <w:t xml:space="preserve"> </w:t>
      </w:r>
      <w:r w:rsidRPr="000370F3">
        <w:rPr>
          <w:rtl/>
        </w:rPr>
        <w:t>שכבר</w:t>
      </w:r>
      <w:r w:rsidR="00D4510D">
        <w:rPr>
          <w:rtl/>
        </w:rPr>
        <w:t xml:space="preserve"> </w:t>
      </w:r>
      <w:r w:rsidRPr="000370F3">
        <w:rPr>
          <w:rtl/>
        </w:rPr>
        <w:t>בא</w:t>
      </w:r>
      <w:r w:rsidR="00D4510D">
        <w:rPr>
          <w:rtl/>
        </w:rPr>
        <w:t xml:space="preserve"> </w:t>
      </w:r>
      <w:r w:rsidRPr="000370F3">
        <w:rPr>
          <w:rtl/>
        </w:rPr>
        <w:t>משיח</w:t>
      </w:r>
      <w:r w:rsidR="00D4510D">
        <w:rPr>
          <w:rtl/>
        </w:rPr>
        <w:t xml:space="preserve"> </w:t>
      </w:r>
      <w:r w:rsidRPr="000370F3">
        <w:rPr>
          <w:rtl/>
        </w:rPr>
        <w:t>והתחיל</w:t>
      </w:r>
      <w:r w:rsidR="00D4510D">
        <w:rPr>
          <w:rtl/>
        </w:rPr>
        <w:t xml:space="preserve"> </w:t>
      </w:r>
      <w:r w:rsidRPr="000370F3">
        <w:rPr>
          <w:rtl/>
        </w:rPr>
        <w:t>ימות</w:t>
      </w:r>
      <w:r w:rsidR="00D4510D">
        <w:rPr>
          <w:rtl/>
        </w:rPr>
        <w:t xml:space="preserve"> </w:t>
      </w:r>
      <w:r w:rsidRPr="000370F3">
        <w:rPr>
          <w:rtl/>
        </w:rPr>
        <w:t>המשיח,</w:t>
      </w:r>
      <w:r w:rsidR="00D4510D">
        <w:rPr>
          <w:rtl/>
        </w:rPr>
        <w:t xml:space="preserve"> </w:t>
      </w:r>
      <w:r w:rsidRPr="000370F3">
        <w:rPr>
          <w:rtl/>
        </w:rPr>
        <w:t>או</w:t>
      </w:r>
      <w:r w:rsidR="00D4510D">
        <w:rPr>
          <w:rtl/>
        </w:rPr>
        <w:t xml:space="preserve"> </w:t>
      </w:r>
      <w:r w:rsidRPr="000370F3">
        <w:rPr>
          <w:rtl/>
        </w:rPr>
        <w:t>י"ל</w:t>
      </w:r>
      <w:r w:rsidR="00D4510D">
        <w:rPr>
          <w:rtl/>
        </w:rPr>
        <w:t xml:space="preserve"> </w:t>
      </w:r>
      <w:r w:rsidRPr="000370F3">
        <w:rPr>
          <w:rtl/>
        </w:rPr>
        <w:t>שבתחילת</w:t>
      </w:r>
      <w:r w:rsidR="00D4510D">
        <w:rPr>
          <w:rtl/>
        </w:rPr>
        <w:t xml:space="preserve"> </w:t>
      </w:r>
      <w:r w:rsidRPr="000370F3">
        <w:rPr>
          <w:rtl/>
        </w:rPr>
        <w:t>ימות</w:t>
      </w:r>
      <w:r w:rsidR="00D4510D">
        <w:rPr>
          <w:rtl/>
        </w:rPr>
        <w:t xml:space="preserve"> </w:t>
      </w:r>
      <w:r w:rsidRPr="000370F3">
        <w:rPr>
          <w:rtl/>
        </w:rPr>
        <w:t>המשיח</w:t>
      </w:r>
      <w:r w:rsidR="00D4510D">
        <w:rPr>
          <w:rtl/>
        </w:rPr>
        <w:t xml:space="preserve"> </w:t>
      </w:r>
      <w:r w:rsidRPr="000370F3">
        <w:rPr>
          <w:rtl/>
        </w:rPr>
        <w:t>תהיה</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ומש"כ</w:t>
      </w:r>
      <w:r w:rsidR="00D4510D">
        <w:rPr>
          <w:rtl/>
        </w:rPr>
        <w:t xml:space="preserve"> </w:t>
      </w:r>
      <w:r w:rsidRPr="000370F3">
        <w:rPr>
          <w:rtl/>
        </w:rPr>
        <w:t>"ושקודם</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יעמוד</w:t>
      </w:r>
      <w:r w:rsidR="00D4510D">
        <w:rPr>
          <w:rtl/>
        </w:rPr>
        <w:t xml:space="preserve"> </w:t>
      </w:r>
      <w:r w:rsidRPr="000370F3">
        <w:rPr>
          <w:rtl/>
        </w:rPr>
        <w:t>נביא"</w:t>
      </w:r>
      <w:r w:rsidR="00D4510D">
        <w:rPr>
          <w:rtl/>
        </w:rPr>
        <w:t xml:space="preserve"> </w:t>
      </w:r>
      <w:r w:rsidRPr="000370F3">
        <w:rPr>
          <w:rtl/>
        </w:rPr>
        <w:t>ר"ל</w:t>
      </w:r>
      <w:r w:rsidR="00D4510D">
        <w:rPr>
          <w:rtl/>
        </w:rPr>
        <w:t xml:space="preserve"> </w:t>
      </w:r>
      <w:r w:rsidRPr="000370F3">
        <w:rPr>
          <w:rtl/>
        </w:rPr>
        <w:t>קודם</w:t>
      </w:r>
      <w:r w:rsidR="00D4510D">
        <w:rPr>
          <w:rtl/>
        </w:rPr>
        <w:t xml:space="preserve"> </w:t>
      </w:r>
      <w:r w:rsidRPr="000370F3">
        <w:rPr>
          <w:rtl/>
        </w:rPr>
        <w:t>התחלת</w:t>
      </w:r>
      <w:r w:rsidR="00D4510D">
        <w:rPr>
          <w:rtl/>
        </w:rPr>
        <w:t xml:space="preserve"> </w:t>
      </w:r>
      <w:r w:rsidRPr="000370F3">
        <w:rPr>
          <w:rtl/>
        </w:rPr>
        <w:t>ימות</w:t>
      </w:r>
      <w:r w:rsidR="00D4510D">
        <w:rPr>
          <w:rtl/>
        </w:rPr>
        <w:t xml:space="preserve"> </w:t>
      </w:r>
      <w:r w:rsidRPr="000370F3">
        <w:rPr>
          <w:rtl/>
        </w:rPr>
        <w:t>המשיח</w:t>
      </w:r>
      <w:r w:rsidR="00D4510D">
        <w:rPr>
          <w:rtl/>
        </w:rPr>
        <w:t xml:space="preserve"> </w:t>
      </w:r>
      <w:r w:rsidRPr="000370F3">
        <w:rPr>
          <w:rtl/>
        </w:rPr>
        <w:t>שמתחיל</w:t>
      </w:r>
      <w:r w:rsidR="00D4510D">
        <w:rPr>
          <w:rtl/>
        </w:rPr>
        <w:t xml:space="preserve"> </w:t>
      </w:r>
      <w:r w:rsidRPr="000370F3">
        <w:rPr>
          <w:rtl/>
        </w:rPr>
        <w:t>במלחמת</w:t>
      </w:r>
      <w:r w:rsidR="00D4510D">
        <w:rPr>
          <w:rtl/>
        </w:rPr>
        <w:t xml:space="preserve"> </w:t>
      </w:r>
      <w:r w:rsidRPr="000370F3">
        <w:rPr>
          <w:rtl/>
        </w:rPr>
        <w:t>גוג</w:t>
      </w:r>
      <w:r w:rsidR="00D4510D">
        <w:rPr>
          <w:rtl/>
        </w:rPr>
        <w:t xml:space="preserve"> </w:t>
      </w:r>
      <w:r w:rsidRPr="000370F3">
        <w:rPr>
          <w:rtl/>
        </w:rPr>
        <w:t>ומגוג</w:t>
      </w:r>
      <w:r w:rsidRPr="000370F3">
        <w:rPr>
          <w:rStyle w:val="FootnoteReference"/>
          <w:rtl/>
        </w:rPr>
        <w:footnoteReference w:id="11"/>
      </w:r>
      <w:r w:rsidRPr="000370F3">
        <w:rPr>
          <w:rtl/>
        </w:rPr>
        <w:t>.</w:t>
      </w:r>
      <w:r w:rsidR="00D4510D">
        <w:rPr>
          <w:rtl/>
        </w:rPr>
        <w:t xml:space="preserve"> </w:t>
      </w:r>
    </w:p>
    <w:p w:rsidR="00B07B7B" w:rsidRPr="000370F3" w:rsidRDefault="00B07B7B" w:rsidP="00077D26">
      <w:pPr>
        <w:pStyle w:val="a1"/>
        <w:rPr>
          <w:rtl/>
        </w:rPr>
      </w:pPr>
      <w:r w:rsidRPr="000370F3">
        <w:rPr>
          <w:rtl/>
        </w:rPr>
        <w:t>ולפי"ז</w:t>
      </w:r>
      <w:r w:rsidR="00D4510D">
        <w:rPr>
          <w:rtl/>
        </w:rPr>
        <w:t xml:space="preserve"> </w:t>
      </w:r>
      <w:r w:rsidRPr="000370F3">
        <w:rPr>
          <w:rtl/>
        </w:rPr>
        <w:t>לא</w:t>
      </w:r>
      <w:r w:rsidR="00D4510D">
        <w:rPr>
          <w:rtl/>
        </w:rPr>
        <w:t xml:space="preserve"> </w:t>
      </w:r>
      <w:r w:rsidRPr="000370F3">
        <w:rPr>
          <w:rtl/>
        </w:rPr>
        <w:t>קשה</w:t>
      </w:r>
      <w:r w:rsidR="00D4510D">
        <w:rPr>
          <w:rtl/>
        </w:rPr>
        <w:t xml:space="preserve"> </w:t>
      </w:r>
      <w:r w:rsidRPr="000370F3">
        <w:rPr>
          <w:rtl/>
        </w:rPr>
        <w:t>קושיית</w:t>
      </w:r>
      <w:r w:rsidR="00D4510D">
        <w:rPr>
          <w:rtl/>
        </w:rPr>
        <w:t xml:space="preserve"> </w:t>
      </w:r>
      <w:r w:rsidRPr="000370F3">
        <w:rPr>
          <w:rtl/>
        </w:rPr>
        <w:t>המפרשים</w:t>
      </w:r>
      <w:r w:rsidR="00D4510D">
        <w:rPr>
          <w:rtl/>
        </w:rPr>
        <w:t xml:space="preserve"> </w:t>
      </w:r>
      <w:r w:rsidRPr="000370F3">
        <w:rPr>
          <w:rtl/>
        </w:rPr>
        <w:t>(ראה</w:t>
      </w:r>
      <w:r w:rsidR="00D4510D">
        <w:rPr>
          <w:rtl/>
        </w:rPr>
        <w:t xml:space="preserve"> </w:t>
      </w:r>
      <w:r w:rsidRPr="000370F3">
        <w:rPr>
          <w:rtl/>
        </w:rPr>
        <w:t>בס'</w:t>
      </w:r>
      <w:r w:rsidR="00D4510D">
        <w:rPr>
          <w:rtl/>
        </w:rPr>
        <w:t xml:space="preserve"> </w:t>
      </w:r>
      <w:r w:rsidRPr="000370F3">
        <w:rPr>
          <w:rtl/>
        </w:rPr>
        <w:t>אבני</w:t>
      </w:r>
      <w:r w:rsidR="00D4510D">
        <w:rPr>
          <w:rtl/>
        </w:rPr>
        <w:t xml:space="preserve"> </w:t>
      </w:r>
      <w:r w:rsidRPr="000370F3">
        <w:rPr>
          <w:rtl/>
        </w:rPr>
        <w:t>שוהם</w:t>
      </w:r>
      <w:r w:rsidR="00D4510D">
        <w:rPr>
          <w:rtl/>
        </w:rPr>
        <w:t xml:space="preserve"> </w:t>
      </w:r>
      <w:r w:rsidRPr="000370F3">
        <w:rPr>
          <w:rtl/>
        </w:rPr>
        <w:t>על</w:t>
      </w:r>
      <w:r w:rsidR="00D4510D">
        <w:rPr>
          <w:rtl/>
        </w:rPr>
        <w:t xml:space="preserve"> </w:t>
      </w:r>
      <w:r w:rsidRPr="000370F3">
        <w:rPr>
          <w:rtl/>
        </w:rPr>
        <w:t>הרמב"ם</w:t>
      </w:r>
      <w:r w:rsidR="00D4510D">
        <w:rPr>
          <w:rtl/>
        </w:rPr>
        <w:t xml:space="preserve"> </w:t>
      </w:r>
      <w:r w:rsidRPr="000370F3">
        <w:rPr>
          <w:rtl/>
        </w:rPr>
        <w:t>שם)</w:t>
      </w:r>
      <w:r w:rsidR="00D4510D">
        <w:rPr>
          <w:rtl/>
        </w:rPr>
        <w:t xml:space="preserve"> </w:t>
      </w:r>
      <w:r w:rsidRPr="000370F3">
        <w:rPr>
          <w:rtl/>
        </w:rPr>
        <w:t>שהקשו</w:t>
      </w:r>
      <w:r w:rsidR="00D4510D">
        <w:rPr>
          <w:rtl/>
        </w:rPr>
        <w:t xml:space="preserve"> </w:t>
      </w:r>
      <w:r w:rsidRPr="000370F3">
        <w:rPr>
          <w:rtl/>
        </w:rPr>
        <w:t>על</w:t>
      </w:r>
      <w:r w:rsidR="00D4510D">
        <w:rPr>
          <w:rtl/>
        </w:rPr>
        <w:t xml:space="preserve"> </w:t>
      </w:r>
      <w:r w:rsidRPr="000370F3">
        <w:rPr>
          <w:rtl/>
        </w:rPr>
        <w:t>הרמב"ם</w:t>
      </w:r>
      <w:r w:rsidR="00D4510D">
        <w:rPr>
          <w:rtl/>
        </w:rPr>
        <w:t xml:space="preserve"> </w:t>
      </w:r>
      <w:r w:rsidRPr="000370F3">
        <w:rPr>
          <w:rtl/>
        </w:rPr>
        <w:t>ממה</w:t>
      </w:r>
      <w:r w:rsidR="00D4510D">
        <w:rPr>
          <w:rtl/>
        </w:rPr>
        <w:t xml:space="preserve"> </w:t>
      </w:r>
      <w:r w:rsidRPr="000370F3">
        <w:rPr>
          <w:rtl/>
        </w:rPr>
        <w:t>שמפורש</w:t>
      </w:r>
      <w:r w:rsidR="00D4510D">
        <w:rPr>
          <w:rtl/>
        </w:rPr>
        <w:t xml:space="preserve"> </w:t>
      </w:r>
      <w:r w:rsidRPr="000370F3">
        <w:rPr>
          <w:rtl/>
        </w:rPr>
        <w:t>בגמ'</w:t>
      </w:r>
      <w:r w:rsidR="00D4510D">
        <w:rPr>
          <w:rtl/>
        </w:rPr>
        <w:t xml:space="preserve"> </w:t>
      </w:r>
      <w:r w:rsidRPr="000370F3">
        <w:rPr>
          <w:rtl/>
        </w:rPr>
        <w:t>במס'</w:t>
      </w:r>
      <w:r w:rsidR="00D4510D">
        <w:rPr>
          <w:rtl/>
        </w:rPr>
        <w:t xml:space="preserve"> </w:t>
      </w:r>
      <w:r w:rsidRPr="000370F3">
        <w:rPr>
          <w:rtl/>
        </w:rPr>
        <w:t>עירובין</w:t>
      </w:r>
      <w:r w:rsidR="00D4510D">
        <w:rPr>
          <w:rtl/>
        </w:rPr>
        <w:t xml:space="preserve"> </w:t>
      </w:r>
      <w:r w:rsidRPr="000370F3">
        <w:rPr>
          <w:rtl/>
        </w:rPr>
        <w:t>(מג,</w:t>
      </w:r>
      <w:r w:rsidR="00D4510D">
        <w:rPr>
          <w:rtl/>
        </w:rPr>
        <w:t xml:space="preserve"> </w:t>
      </w:r>
      <w:r w:rsidRPr="000370F3">
        <w:rPr>
          <w:rtl/>
        </w:rPr>
        <w:t>א)</w:t>
      </w:r>
      <w:r w:rsidR="00D4510D">
        <w:rPr>
          <w:rtl/>
        </w:rPr>
        <w:t xml:space="preserve"> </w:t>
      </w:r>
      <w:r w:rsidRPr="000370F3">
        <w:rPr>
          <w:rtl/>
        </w:rPr>
        <w:t>שביאת</w:t>
      </w:r>
      <w:r w:rsidR="00D4510D">
        <w:rPr>
          <w:rtl/>
        </w:rPr>
        <w:t xml:space="preserve"> </w:t>
      </w:r>
      <w:r w:rsidRPr="000370F3">
        <w:rPr>
          <w:rtl/>
        </w:rPr>
        <w:t>אליהו</w:t>
      </w:r>
      <w:r w:rsidR="00D4510D">
        <w:rPr>
          <w:rtl/>
        </w:rPr>
        <w:t xml:space="preserve"> </w:t>
      </w:r>
      <w:r w:rsidRPr="000370F3">
        <w:rPr>
          <w:rtl/>
        </w:rPr>
        <w:t>הוא</w:t>
      </w:r>
      <w:r w:rsidR="00D4510D">
        <w:rPr>
          <w:rtl/>
        </w:rPr>
        <w:t xml:space="preserve"> </w:t>
      </w:r>
      <w:r w:rsidRPr="000370F3">
        <w:rPr>
          <w:rtl/>
        </w:rPr>
        <w:t>קודם</w:t>
      </w:r>
      <w:r w:rsidR="00D4510D">
        <w:rPr>
          <w:rtl/>
        </w:rPr>
        <w:t xml:space="preserve"> </w:t>
      </w:r>
      <w:r w:rsidRPr="000370F3">
        <w:rPr>
          <w:rtl/>
        </w:rPr>
        <w:t>ביאת</w:t>
      </w:r>
      <w:r w:rsidR="00D4510D">
        <w:rPr>
          <w:rtl/>
        </w:rPr>
        <w:t xml:space="preserve"> </w:t>
      </w:r>
      <w:r w:rsidRPr="000370F3">
        <w:rPr>
          <w:rtl/>
        </w:rPr>
        <w:t>המשיח,</w:t>
      </w:r>
      <w:r w:rsidR="00D4510D">
        <w:rPr>
          <w:rtl/>
        </w:rPr>
        <w:t xml:space="preserve"> </w:t>
      </w:r>
      <w:r w:rsidRPr="000370F3">
        <w:rPr>
          <w:rtl/>
        </w:rPr>
        <w:t>די"ל</w:t>
      </w:r>
      <w:r w:rsidR="00D4510D">
        <w:rPr>
          <w:rtl/>
        </w:rPr>
        <w:t xml:space="preserve"> </w:t>
      </w:r>
      <w:r w:rsidRPr="000370F3">
        <w:rPr>
          <w:rtl/>
        </w:rPr>
        <w:t>דגם</w:t>
      </w:r>
      <w:r w:rsidR="00D4510D">
        <w:rPr>
          <w:rtl/>
        </w:rPr>
        <w:t xml:space="preserve"> </w:t>
      </w:r>
      <w:r w:rsidRPr="000370F3">
        <w:rPr>
          <w:rtl/>
        </w:rPr>
        <w:t>כוונת</w:t>
      </w:r>
      <w:r w:rsidR="00D4510D">
        <w:rPr>
          <w:rtl/>
        </w:rPr>
        <w:t xml:space="preserve"> </w:t>
      </w:r>
      <w:r w:rsidRPr="000370F3">
        <w:rPr>
          <w:rtl/>
        </w:rPr>
        <w:t>הרמב"ם</w:t>
      </w:r>
      <w:r w:rsidR="00D4510D">
        <w:rPr>
          <w:rtl/>
        </w:rPr>
        <w:t xml:space="preserve"> </w:t>
      </w:r>
      <w:r w:rsidRPr="000370F3">
        <w:rPr>
          <w:rtl/>
        </w:rPr>
        <w:t>הוא</w:t>
      </w:r>
      <w:r w:rsidR="00D4510D">
        <w:rPr>
          <w:rtl/>
        </w:rPr>
        <w:t xml:space="preserve"> </w:t>
      </w:r>
      <w:r w:rsidRPr="000370F3">
        <w:rPr>
          <w:rtl/>
        </w:rPr>
        <w:t>כן.</w:t>
      </w:r>
    </w:p>
    <w:p w:rsidR="00B07B7B" w:rsidRPr="000370F3" w:rsidRDefault="00B07B7B" w:rsidP="00077D26">
      <w:pPr>
        <w:pStyle w:val="a1"/>
        <w:rPr>
          <w:rtl/>
        </w:rPr>
      </w:pPr>
      <w:r w:rsidRPr="000370F3">
        <w:rPr>
          <w:rtl/>
        </w:rPr>
        <w:t>אבל</w:t>
      </w:r>
      <w:r w:rsidR="00D4510D">
        <w:rPr>
          <w:rtl/>
        </w:rPr>
        <w:t xml:space="preserve"> </w:t>
      </w:r>
      <w:r w:rsidRPr="000370F3">
        <w:rPr>
          <w:rtl/>
        </w:rPr>
        <w:t>ממש"כ</w:t>
      </w:r>
      <w:r w:rsidR="00D4510D">
        <w:rPr>
          <w:rtl/>
        </w:rPr>
        <w:t xml:space="preserve"> </w:t>
      </w:r>
      <w:r w:rsidRPr="000370F3">
        <w:rPr>
          <w:rtl/>
        </w:rPr>
        <w:t>אח"כ</w:t>
      </w:r>
      <w:r w:rsidR="00D4510D">
        <w:rPr>
          <w:rtl/>
        </w:rPr>
        <w:t xml:space="preserve"> </w:t>
      </w:r>
      <w:r w:rsidRPr="000370F3">
        <w:rPr>
          <w:rtl/>
        </w:rPr>
        <w:t>שיש</w:t>
      </w:r>
      <w:r w:rsidR="00D4510D">
        <w:rPr>
          <w:rtl/>
        </w:rPr>
        <w:t xml:space="preserve"> </w:t>
      </w:r>
      <w:r w:rsidRPr="000370F3">
        <w:rPr>
          <w:rtl/>
        </w:rPr>
        <w:t>חולקין</w:t>
      </w:r>
      <w:r w:rsidR="00D4510D">
        <w:rPr>
          <w:rtl/>
        </w:rPr>
        <w:t xml:space="preserve"> </w:t>
      </w:r>
      <w:r w:rsidRPr="000370F3">
        <w:rPr>
          <w:rtl/>
        </w:rPr>
        <w:t>ע"ז,</w:t>
      </w:r>
      <w:r w:rsidR="00D4510D">
        <w:rPr>
          <w:rtl/>
        </w:rPr>
        <w:t xml:space="preserve"> </w:t>
      </w:r>
      <w:r w:rsidRPr="000370F3">
        <w:rPr>
          <w:rtl/>
        </w:rPr>
        <w:t>"ויש</w:t>
      </w:r>
      <w:r w:rsidR="00D4510D">
        <w:rPr>
          <w:rtl/>
        </w:rPr>
        <w:t xml:space="preserve"> </w:t>
      </w:r>
      <w:r w:rsidRPr="000370F3">
        <w:rPr>
          <w:rtl/>
        </w:rPr>
        <w:t>מן</w:t>
      </w:r>
      <w:r w:rsidR="00D4510D">
        <w:rPr>
          <w:rtl/>
        </w:rPr>
        <w:t xml:space="preserve"> </w:t>
      </w:r>
      <w:r w:rsidRPr="000370F3">
        <w:rPr>
          <w:rtl/>
        </w:rPr>
        <w:t>החכמים</w:t>
      </w:r>
      <w:r w:rsidR="00D4510D">
        <w:rPr>
          <w:rtl/>
        </w:rPr>
        <w:t xml:space="preserve"> </w:t>
      </w:r>
      <w:r w:rsidRPr="000370F3">
        <w:rPr>
          <w:rtl/>
        </w:rPr>
        <w:t>שאומרים</w:t>
      </w:r>
      <w:r w:rsidR="00D4510D">
        <w:rPr>
          <w:rtl/>
        </w:rPr>
        <w:t xml:space="preserve"> </w:t>
      </w:r>
      <w:r w:rsidRPr="000370F3">
        <w:rPr>
          <w:rtl/>
        </w:rPr>
        <w:t>שקודם</w:t>
      </w:r>
      <w:r w:rsidR="00D4510D">
        <w:rPr>
          <w:rtl/>
        </w:rPr>
        <w:t xml:space="preserve"> </w:t>
      </w:r>
      <w:r w:rsidRPr="000370F3">
        <w:rPr>
          <w:rtl/>
        </w:rPr>
        <w:t>ביאת</w:t>
      </w:r>
      <w:r w:rsidR="00D4510D">
        <w:rPr>
          <w:rtl/>
        </w:rPr>
        <w:t xml:space="preserve"> </w:t>
      </w:r>
      <w:r w:rsidRPr="000370F3">
        <w:rPr>
          <w:rtl/>
        </w:rPr>
        <w:t>המשיח</w:t>
      </w:r>
      <w:r w:rsidR="00D4510D">
        <w:rPr>
          <w:rtl/>
        </w:rPr>
        <w:t xml:space="preserve"> </w:t>
      </w:r>
      <w:r w:rsidRPr="000370F3">
        <w:rPr>
          <w:rtl/>
        </w:rPr>
        <w:t>יבא</w:t>
      </w:r>
      <w:r w:rsidR="00D4510D">
        <w:rPr>
          <w:rtl/>
        </w:rPr>
        <w:t xml:space="preserve"> </w:t>
      </w:r>
      <w:r w:rsidRPr="000370F3">
        <w:rPr>
          <w:rtl/>
        </w:rPr>
        <w:t>אליהו",</w:t>
      </w:r>
      <w:r w:rsidR="00D4510D">
        <w:rPr>
          <w:rtl/>
        </w:rPr>
        <w:t xml:space="preserve"> </w:t>
      </w:r>
      <w:r w:rsidRPr="000370F3">
        <w:rPr>
          <w:rtl/>
        </w:rPr>
        <w:t>מוכיח</w:t>
      </w:r>
      <w:r w:rsidR="00D4510D">
        <w:rPr>
          <w:rtl/>
        </w:rPr>
        <w:t xml:space="preserve"> </w:t>
      </w:r>
      <w:r w:rsidRPr="000370F3">
        <w:rPr>
          <w:rtl/>
        </w:rPr>
        <w:t>על</w:t>
      </w:r>
      <w:r w:rsidR="00D4510D">
        <w:rPr>
          <w:rtl/>
        </w:rPr>
        <w:t xml:space="preserve"> </w:t>
      </w:r>
      <w:r w:rsidRPr="000370F3">
        <w:rPr>
          <w:rtl/>
        </w:rPr>
        <w:t>תחילתו</w:t>
      </w:r>
      <w:r w:rsidR="00D4510D">
        <w:rPr>
          <w:rtl/>
        </w:rPr>
        <w:t xml:space="preserve"> </w:t>
      </w:r>
      <w:r w:rsidRPr="000370F3">
        <w:rPr>
          <w:rtl/>
        </w:rPr>
        <w:t>דמש"כ</w:t>
      </w:r>
      <w:r w:rsidR="00D4510D">
        <w:rPr>
          <w:rtl/>
        </w:rPr>
        <w:t xml:space="preserve"> </w:t>
      </w:r>
      <w:r w:rsidRPr="000370F3">
        <w:rPr>
          <w:rtl/>
        </w:rPr>
        <w:t>"יעמוד</w:t>
      </w:r>
      <w:r w:rsidR="00D4510D">
        <w:rPr>
          <w:rtl/>
        </w:rPr>
        <w:t xml:space="preserve"> </w:t>
      </w:r>
      <w:r w:rsidRPr="000370F3">
        <w:rPr>
          <w:rtl/>
        </w:rPr>
        <w:t>נביא</w:t>
      </w:r>
      <w:r w:rsidR="00D4510D">
        <w:rPr>
          <w:rtl/>
        </w:rPr>
        <w:t xml:space="preserve"> </w:t>
      </w:r>
      <w:r w:rsidRPr="000370F3">
        <w:rPr>
          <w:rtl/>
        </w:rPr>
        <w:t>לישר</w:t>
      </w:r>
      <w:r w:rsidR="00D4510D">
        <w:rPr>
          <w:rtl/>
        </w:rPr>
        <w:t xml:space="preserve"> </w:t>
      </w:r>
      <w:r w:rsidRPr="000370F3">
        <w:rPr>
          <w:rtl/>
        </w:rPr>
        <w:t>ישראל"</w:t>
      </w:r>
      <w:r w:rsidR="00D4510D">
        <w:rPr>
          <w:rtl/>
        </w:rPr>
        <w:t xml:space="preserve"> </w:t>
      </w:r>
      <w:r w:rsidRPr="000370F3">
        <w:rPr>
          <w:rtl/>
        </w:rPr>
        <w:t>ג"כ</w:t>
      </w:r>
      <w:r w:rsidR="00D4510D">
        <w:rPr>
          <w:rtl/>
        </w:rPr>
        <w:t xml:space="preserve"> </w:t>
      </w:r>
      <w:r w:rsidRPr="000370F3">
        <w:rPr>
          <w:rtl/>
        </w:rPr>
        <w:t>(לרבות</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קאי</w:t>
      </w:r>
      <w:r w:rsidR="00D4510D">
        <w:rPr>
          <w:rtl/>
        </w:rPr>
        <w:t xml:space="preserve"> </w:t>
      </w:r>
      <w:r w:rsidRPr="000370F3">
        <w:rPr>
          <w:rtl/>
        </w:rPr>
        <w:t>על</w:t>
      </w:r>
      <w:r w:rsidR="00D4510D">
        <w:rPr>
          <w:rtl/>
        </w:rPr>
        <w:t xml:space="preserve"> </w:t>
      </w:r>
      <w:r w:rsidRPr="000370F3">
        <w:rPr>
          <w:rtl/>
        </w:rPr>
        <w:t>"בתחילת</w:t>
      </w:r>
      <w:r w:rsidR="00D4510D">
        <w:rPr>
          <w:rtl/>
        </w:rPr>
        <w:t xml:space="preserve"> </w:t>
      </w:r>
      <w:r w:rsidRPr="000370F3">
        <w:rPr>
          <w:rtl/>
        </w:rPr>
        <w:t>ימות</w:t>
      </w:r>
      <w:r w:rsidR="00D4510D">
        <w:rPr>
          <w:rtl/>
        </w:rPr>
        <w:t xml:space="preserve"> </w:t>
      </w:r>
      <w:r w:rsidRPr="000370F3">
        <w:rPr>
          <w:rtl/>
        </w:rPr>
        <w:t>המשיח",</w:t>
      </w:r>
      <w:r w:rsidR="00D4510D">
        <w:rPr>
          <w:rtl/>
        </w:rPr>
        <w:t xml:space="preserve"> </w:t>
      </w:r>
      <w:r w:rsidRPr="000370F3">
        <w:rPr>
          <w:rtl/>
        </w:rPr>
        <w:t>וכאופן</w:t>
      </w:r>
      <w:r w:rsidR="00D4510D">
        <w:rPr>
          <w:rtl/>
        </w:rPr>
        <w:t xml:space="preserve"> </w:t>
      </w:r>
      <w:r w:rsidRPr="000370F3">
        <w:rPr>
          <w:rtl/>
        </w:rPr>
        <w:t>א'</w:t>
      </w:r>
      <w:r w:rsidR="00D4510D">
        <w:rPr>
          <w:rtl/>
        </w:rPr>
        <w:t xml:space="preserve"> </w:t>
      </w:r>
      <w:r w:rsidRPr="000370F3">
        <w:rPr>
          <w:rtl/>
        </w:rPr>
        <w:t>הנ"ל.</w:t>
      </w:r>
    </w:p>
    <w:p w:rsidR="00B07B7B" w:rsidRPr="000370F3" w:rsidRDefault="00B07B7B" w:rsidP="00077D26">
      <w:pPr>
        <w:pStyle w:val="a1"/>
        <w:rPr>
          <w:rtl/>
        </w:rPr>
      </w:pPr>
      <w:r w:rsidRPr="000370F3">
        <w:rPr>
          <w:rtl/>
        </w:rPr>
        <w:t>וכן</w:t>
      </w:r>
      <w:r w:rsidR="00D4510D">
        <w:rPr>
          <w:rtl/>
        </w:rPr>
        <w:t xml:space="preserve"> </w:t>
      </w:r>
      <w:r w:rsidRPr="000370F3">
        <w:rPr>
          <w:rtl/>
        </w:rPr>
        <w:t>הוא</w:t>
      </w:r>
      <w:r w:rsidR="00D4510D">
        <w:rPr>
          <w:rtl/>
        </w:rPr>
        <w:t xml:space="preserve"> </w:t>
      </w:r>
      <w:r w:rsidRPr="000370F3">
        <w:rPr>
          <w:rtl/>
        </w:rPr>
        <w:t>בתו"מ</w:t>
      </w:r>
      <w:r w:rsidR="00D4510D">
        <w:rPr>
          <w:rtl/>
        </w:rPr>
        <w:t xml:space="preserve"> </w:t>
      </w:r>
      <w:r w:rsidRPr="000370F3">
        <w:rPr>
          <w:rtl/>
        </w:rPr>
        <w:t>–</w:t>
      </w:r>
      <w:r w:rsidR="00D4510D">
        <w:rPr>
          <w:rtl/>
        </w:rPr>
        <w:t xml:space="preserve"> </w:t>
      </w:r>
      <w:r w:rsidRPr="000370F3">
        <w:rPr>
          <w:rtl/>
        </w:rPr>
        <w:t>התוועדיות</w:t>
      </w:r>
      <w:r w:rsidR="00D4510D">
        <w:rPr>
          <w:rtl/>
        </w:rPr>
        <w:t xml:space="preserve"> </w:t>
      </w:r>
      <w:r w:rsidRPr="000370F3">
        <w:rPr>
          <w:rtl/>
        </w:rPr>
        <w:t>תשמ"ג</w:t>
      </w:r>
      <w:r w:rsidR="00D4510D">
        <w:rPr>
          <w:rtl/>
        </w:rPr>
        <w:t xml:space="preserve"> </w:t>
      </w:r>
      <w:r w:rsidRPr="000370F3">
        <w:rPr>
          <w:rtl/>
        </w:rPr>
        <w:t>ח"ג</w:t>
      </w:r>
      <w:r w:rsidR="00D4510D">
        <w:rPr>
          <w:rtl/>
        </w:rPr>
        <w:t xml:space="preserve"> </w:t>
      </w:r>
      <w:r w:rsidRPr="000370F3">
        <w:rPr>
          <w:rtl/>
        </w:rPr>
        <w:t>עמ'</w:t>
      </w:r>
      <w:r w:rsidR="00D4510D">
        <w:rPr>
          <w:rtl/>
        </w:rPr>
        <w:t xml:space="preserve"> </w:t>
      </w:r>
      <w:r w:rsidRPr="000370F3">
        <w:rPr>
          <w:rtl/>
        </w:rPr>
        <w:t>1312</w:t>
      </w:r>
      <w:r w:rsidR="00D4510D">
        <w:rPr>
          <w:rtl/>
        </w:rPr>
        <w:t xml:space="preserve"> </w:t>
      </w:r>
      <w:r w:rsidRPr="000370F3">
        <w:rPr>
          <w:rtl/>
        </w:rPr>
        <w:t>וז"ל</w:t>
      </w:r>
      <w:r w:rsidR="00D4510D">
        <w:rPr>
          <w:rtl/>
        </w:rPr>
        <w:t xml:space="preserve"> </w:t>
      </w:r>
      <w:r w:rsidRPr="000370F3">
        <w:rPr>
          <w:rtl/>
        </w:rPr>
        <w:t>"אע"פ</w:t>
      </w:r>
      <w:r w:rsidR="00D4510D">
        <w:rPr>
          <w:rtl/>
        </w:rPr>
        <w:t xml:space="preserve"> </w:t>
      </w:r>
      <w:r w:rsidRPr="000370F3">
        <w:rPr>
          <w:rtl/>
        </w:rPr>
        <w:t>שאליהו</w:t>
      </w:r>
      <w:r w:rsidR="00D4510D">
        <w:rPr>
          <w:rtl/>
        </w:rPr>
        <w:t xml:space="preserve"> </w:t>
      </w:r>
      <w:r w:rsidRPr="000370F3">
        <w:rPr>
          <w:rtl/>
        </w:rPr>
        <w:t>הנביא</w:t>
      </w:r>
      <w:r w:rsidR="00D4510D">
        <w:rPr>
          <w:rtl/>
        </w:rPr>
        <w:t xml:space="preserve"> </w:t>
      </w:r>
      <w:r w:rsidRPr="000370F3">
        <w:rPr>
          <w:rtl/>
        </w:rPr>
        <w:t>עדיין</w:t>
      </w:r>
      <w:r w:rsidR="00D4510D">
        <w:rPr>
          <w:rtl/>
        </w:rPr>
        <w:t xml:space="preserve"> </w:t>
      </w:r>
      <w:r w:rsidRPr="000370F3">
        <w:rPr>
          <w:rtl/>
        </w:rPr>
        <w:t>לא</w:t>
      </w:r>
      <w:r w:rsidR="00D4510D">
        <w:rPr>
          <w:rtl/>
        </w:rPr>
        <w:t xml:space="preserve"> </w:t>
      </w:r>
      <w:r w:rsidRPr="000370F3">
        <w:rPr>
          <w:rtl/>
        </w:rPr>
        <w:t>בא</w:t>
      </w:r>
      <w:r w:rsidR="00D4510D">
        <w:rPr>
          <w:rtl/>
        </w:rPr>
        <w:t xml:space="preserve"> </w:t>
      </w:r>
      <w:r w:rsidRPr="000370F3">
        <w:rPr>
          <w:rtl/>
        </w:rPr>
        <w:t>לבשר</w:t>
      </w:r>
      <w:r w:rsidR="00D4510D">
        <w:rPr>
          <w:rtl/>
        </w:rPr>
        <w:t xml:space="preserve"> </w:t>
      </w:r>
      <w:r w:rsidRPr="000370F3">
        <w:rPr>
          <w:rtl/>
        </w:rPr>
        <w:t>אודות</w:t>
      </w:r>
      <w:r w:rsidR="00D4510D">
        <w:rPr>
          <w:rtl/>
        </w:rPr>
        <w:t xml:space="preserve"> </w:t>
      </w:r>
      <w:r w:rsidRPr="000370F3">
        <w:rPr>
          <w:rtl/>
        </w:rPr>
        <w:t>הגאולה,</w:t>
      </w:r>
      <w:r w:rsidR="00D4510D">
        <w:rPr>
          <w:rtl/>
        </w:rPr>
        <w:t xml:space="preserve"> </w:t>
      </w:r>
      <w:r w:rsidRPr="000370F3">
        <w:rPr>
          <w:rtl/>
        </w:rPr>
        <w:t>הרי</w:t>
      </w:r>
      <w:r w:rsidR="00D4510D">
        <w:rPr>
          <w:rtl/>
        </w:rPr>
        <w:t xml:space="preserve"> </w:t>
      </w:r>
      <w:r w:rsidRPr="000370F3">
        <w:rPr>
          <w:rtl/>
        </w:rPr>
        <w:t>דובר</w:t>
      </w:r>
      <w:r w:rsidR="00D4510D">
        <w:rPr>
          <w:rtl/>
        </w:rPr>
        <w:t xml:space="preserve"> </w:t>
      </w:r>
      <w:r w:rsidRPr="000370F3">
        <w:rPr>
          <w:rtl/>
        </w:rPr>
        <w:t>כמ"פ</w:t>
      </w:r>
      <w:r w:rsidR="00D4510D">
        <w:rPr>
          <w:rtl/>
        </w:rPr>
        <w:t xml:space="preserve"> </w:t>
      </w:r>
      <w:r w:rsidRPr="000370F3">
        <w:rPr>
          <w:rtl/>
        </w:rPr>
        <w:t>אודות</w:t>
      </w:r>
      <w:r w:rsidR="00D4510D">
        <w:rPr>
          <w:rtl/>
        </w:rPr>
        <w:t xml:space="preserve"> </w:t>
      </w:r>
      <w:r w:rsidRPr="000370F3">
        <w:rPr>
          <w:rtl/>
        </w:rPr>
        <w:t>פס"ד</w:t>
      </w:r>
      <w:r w:rsidR="00D4510D">
        <w:rPr>
          <w:rtl/>
        </w:rPr>
        <w:t xml:space="preserve"> </w:t>
      </w:r>
      <w:r w:rsidRPr="000370F3">
        <w:rPr>
          <w:rtl/>
        </w:rPr>
        <w:t>הרמב"ם</w:t>
      </w:r>
      <w:r w:rsidR="00D4510D">
        <w:rPr>
          <w:rtl/>
        </w:rPr>
        <w:t xml:space="preserve"> </w:t>
      </w:r>
      <w:r w:rsidRPr="000370F3">
        <w:rPr>
          <w:rtl/>
        </w:rPr>
        <w:t>שאין</w:t>
      </w:r>
      <w:r w:rsidR="00D4510D">
        <w:rPr>
          <w:rtl/>
        </w:rPr>
        <w:t xml:space="preserve"> </w:t>
      </w:r>
      <w:r w:rsidRPr="000370F3">
        <w:rPr>
          <w:rtl/>
        </w:rPr>
        <w:t>כל</w:t>
      </w:r>
      <w:r w:rsidR="00D4510D">
        <w:rPr>
          <w:rtl/>
        </w:rPr>
        <w:t xml:space="preserve"> </w:t>
      </w:r>
      <w:r w:rsidRPr="000370F3">
        <w:rPr>
          <w:rtl/>
        </w:rPr>
        <w:lastRenderedPageBreak/>
        <w:t>הכרח</w:t>
      </w:r>
      <w:r w:rsidR="00D4510D">
        <w:rPr>
          <w:rtl/>
        </w:rPr>
        <w:t xml:space="preserve"> </w:t>
      </w:r>
      <w:r w:rsidRPr="000370F3">
        <w:rPr>
          <w:rtl/>
        </w:rPr>
        <w:t>שאליהו</w:t>
      </w:r>
      <w:r w:rsidR="00D4510D">
        <w:rPr>
          <w:rtl/>
        </w:rPr>
        <w:t xml:space="preserve"> </w:t>
      </w:r>
      <w:r w:rsidRPr="000370F3">
        <w:rPr>
          <w:rtl/>
        </w:rPr>
        <w:t>הנביא</w:t>
      </w:r>
      <w:r w:rsidR="00D4510D">
        <w:rPr>
          <w:rtl/>
        </w:rPr>
        <w:t xml:space="preserve"> </w:t>
      </w:r>
      <w:r w:rsidRPr="000370F3">
        <w:rPr>
          <w:rtl/>
        </w:rPr>
        <w:t>יבוא</w:t>
      </w:r>
      <w:r w:rsidR="00D4510D">
        <w:rPr>
          <w:rtl/>
        </w:rPr>
        <w:t xml:space="preserve"> </w:t>
      </w:r>
      <w:r w:rsidRPr="000370F3">
        <w:rPr>
          <w:rtl/>
        </w:rPr>
        <w:t>לפני</w:t>
      </w:r>
      <w:r w:rsidR="00D4510D">
        <w:rPr>
          <w:rtl/>
        </w:rPr>
        <w:t xml:space="preserve"> </w:t>
      </w:r>
      <w:r w:rsidRPr="000370F3">
        <w:rPr>
          <w:rtl/>
        </w:rPr>
        <w:t>משיח</w:t>
      </w:r>
      <w:r w:rsidR="00D4510D">
        <w:rPr>
          <w:rtl/>
        </w:rPr>
        <w:t xml:space="preserve"> </w:t>
      </w:r>
      <w:r w:rsidRPr="000370F3">
        <w:rPr>
          <w:rtl/>
        </w:rPr>
        <w:t>צדקנו,</w:t>
      </w:r>
      <w:r w:rsidR="00D4510D">
        <w:rPr>
          <w:rtl/>
        </w:rPr>
        <w:t xml:space="preserve"> </w:t>
      </w:r>
      <w:r w:rsidRPr="000370F3">
        <w:rPr>
          <w:rtl/>
        </w:rPr>
        <w:t>בסוף</w:t>
      </w:r>
      <w:r w:rsidR="00D4510D">
        <w:rPr>
          <w:rtl/>
        </w:rPr>
        <w:t xml:space="preserve"> </w:t>
      </w:r>
      <w:r w:rsidRPr="000370F3">
        <w:rPr>
          <w:rtl/>
        </w:rPr>
        <w:t>הל'</w:t>
      </w:r>
      <w:r w:rsidR="00D4510D">
        <w:rPr>
          <w:rtl/>
        </w:rPr>
        <w:t xml:space="preserve"> </w:t>
      </w:r>
      <w:r w:rsidRPr="000370F3">
        <w:rPr>
          <w:rtl/>
        </w:rPr>
        <w:t>מלכים</w:t>
      </w:r>
      <w:r w:rsidR="00D4510D">
        <w:rPr>
          <w:rtl/>
        </w:rPr>
        <w:t xml:space="preserve"> </w:t>
      </w:r>
      <w:r w:rsidRPr="000370F3">
        <w:rPr>
          <w:rtl/>
        </w:rPr>
        <w:t>(פי"ב</w:t>
      </w:r>
      <w:r w:rsidR="00D4510D">
        <w:rPr>
          <w:rtl/>
        </w:rPr>
        <w:t xml:space="preserve"> </w:t>
      </w:r>
      <w:r w:rsidRPr="000370F3">
        <w:rPr>
          <w:rtl/>
        </w:rPr>
        <w:t>ה"ב)</w:t>
      </w:r>
      <w:r w:rsidR="00D4510D">
        <w:rPr>
          <w:rtl/>
        </w:rPr>
        <w:t xml:space="preserve"> </w:t>
      </w:r>
      <w:r w:rsidRPr="000370F3">
        <w:rPr>
          <w:rtl/>
        </w:rPr>
        <w:t>כותב</w:t>
      </w:r>
      <w:r w:rsidR="00D4510D">
        <w:rPr>
          <w:rtl/>
        </w:rPr>
        <w:t xml:space="preserve"> </w:t>
      </w:r>
      <w:r w:rsidRPr="000370F3">
        <w:rPr>
          <w:rtl/>
        </w:rPr>
        <w:t>הרמב"ם</w:t>
      </w:r>
      <w:r w:rsidR="00D4510D">
        <w:rPr>
          <w:rtl/>
        </w:rPr>
        <w:t xml:space="preserve"> </w:t>
      </w:r>
      <w:r w:rsidRPr="000370F3">
        <w:rPr>
          <w:rtl/>
        </w:rPr>
        <w:t>"יראה</w:t>
      </w:r>
      <w:r w:rsidR="00D4510D">
        <w:rPr>
          <w:rtl/>
        </w:rPr>
        <w:t xml:space="preserve"> </w:t>
      </w:r>
      <w:r w:rsidRPr="000370F3">
        <w:rPr>
          <w:rtl/>
        </w:rPr>
        <w:t>מפשוטן</w:t>
      </w:r>
      <w:r w:rsidR="00D4510D">
        <w:rPr>
          <w:rtl/>
        </w:rPr>
        <w:t xml:space="preserve"> </w:t>
      </w:r>
      <w:r w:rsidRPr="000370F3">
        <w:rPr>
          <w:rtl/>
        </w:rPr>
        <w:t>של</w:t>
      </w:r>
      <w:r w:rsidR="00D4510D">
        <w:rPr>
          <w:rtl/>
        </w:rPr>
        <w:t xml:space="preserve"> </w:t>
      </w:r>
      <w:r w:rsidRPr="000370F3">
        <w:rPr>
          <w:rtl/>
        </w:rPr>
        <w:t>דברי</w:t>
      </w:r>
      <w:r w:rsidR="00D4510D">
        <w:rPr>
          <w:rtl/>
        </w:rPr>
        <w:t xml:space="preserve"> </w:t>
      </w:r>
      <w:r w:rsidRPr="000370F3">
        <w:rPr>
          <w:rtl/>
        </w:rPr>
        <w:t>הנביאים</w:t>
      </w:r>
      <w:r w:rsidR="00D4510D">
        <w:rPr>
          <w:rtl/>
        </w:rPr>
        <w:t xml:space="preserve"> </w:t>
      </w:r>
      <w:r w:rsidRPr="000370F3">
        <w:rPr>
          <w:rtl/>
        </w:rPr>
        <w:t>שבתחילת</w:t>
      </w:r>
      <w:r w:rsidR="00D4510D">
        <w:rPr>
          <w:rtl/>
        </w:rPr>
        <w:t xml:space="preserve"> </w:t>
      </w:r>
      <w:r w:rsidRPr="000370F3">
        <w:rPr>
          <w:rtl/>
        </w:rPr>
        <w:t>ימות</w:t>
      </w:r>
      <w:r w:rsidR="00D4510D">
        <w:rPr>
          <w:rtl/>
        </w:rPr>
        <w:t xml:space="preserve"> </w:t>
      </w:r>
      <w:r w:rsidRPr="000370F3">
        <w:rPr>
          <w:rtl/>
        </w:rPr>
        <w:t>המשיח</w:t>
      </w:r>
      <w:r w:rsidR="00D4510D">
        <w:rPr>
          <w:rtl/>
        </w:rPr>
        <w:t xml:space="preserve"> </w:t>
      </w:r>
      <w:r w:rsidRPr="000370F3">
        <w:rPr>
          <w:rtl/>
        </w:rPr>
        <w:t>תהיה</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ושקודם</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יעמוד</w:t>
      </w:r>
      <w:r w:rsidR="00D4510D">
        <w:rPr>
          <w:rtl/>
        </w:rPr>
        <w:t xml:space="preserve"> </w:t>
      </w:r>
      <w:r w:rsidRPr="000370F3">
        <w:rPr>
          <w:rtl/>
        </w:rPr>
        <w:t>נביא</w:t>
      </w:r>
      <w:r w:rsidR="00D4510D">
        <w:rPr>
          <w:rtl/>
        </w:rPr>
        <w:t xml:space="preserve"> </w:t>
      </w:r>
      <w:r w:rsidRPr="000370F3">
        <w:rPr>
          <w:rtl/>
        </w:rPr>
        <w:t>.</w:t>
      </w:r>
      <w:r w:rsidR="00D4510D">
        <w:rPr>
          <w:rtl/>
        </w:rPr>
        <w:t xml:space="preserve"> </w:t>
      </w:r>
      <w:r w:rsidRPr="000370F3">
        <w:rPr>
          <w:rtl/>
        </w:rPr>
        <w:t>.שנאמר</w:t>
      </w:r>
      <w:r w:rsidR="00D4510D">
        <w:rPr>
          <w:rtl/>
        </w:rPr>
        <w:t xml:space="preserve"> </w:t>
      </w:r>
      <w:r w:rsidRPr="000370F3">
        <w:rPr>
          <w:rtl/>
        </w:rPr>
        <w:t>הנה</w:t>
      </w:r>
      <w:r w:rsidR="00D4510D">
        <w:rPr>
          <w:rtl/>
        </w:rPr>
        <w:t xml:space="preserve"> </w:t>
      </w:r>
      <w:r w:rsidRPr="000370F3">
        <w:rPr>
          <w:rtl/>
        </w:rPr>
        <w:t>אנכי</w:t>
      </w:r>
      <w:r w:rsidR="00D4510D">
        <w:rPr>
          <w:rtl/>
        </w:rPr>
        <w:t xml:space="preserve"> </w:t>
      </w:r>
      <w:r w:rsidRPr="000370F3">
        <w:rPr>
          <w:rtl/>
        </w:rPr>
        <w:t>שולח</w:t>
      </w:r>
      <w:r w:rsidR="00D4510D">
        <w:rPr>
          <w:rtl/>
        </w:rPr>
        <w:t xml:space="preserve"> </w:t>
      </w:r>
      <w:r w:rsidRPr="000370F3">
        <w:rPr>
          <w:rtl/>
        </w:rPr>
        <w:t>לכם</w:t>
      </w:r>
      <w:r w:rsidR="00D4510D">
        <w:rPr>
          <w:rtl/>
        </w:rPr>
        <w:t xml:space="preserve"> </w:t>
      </w:r>
      <w:r w:rsidRPr="000370F3">
        <w:rPr>
          <w:rtl/>
        </w:rPr>
        <w:t>את</w:t>
      </w:r>
      <w:r w:rsidR="00D4510D">
        <w:rPr>
          <w:rtl/>
        </w:rPr>
        <w:t xml:space="preserve"> </w:t>
      </w:r>
      <w:r w:rsidRPr="000370F3">
        <w:rPr>
          <w:rtl/>
        </w:rPr>
        <w:t>אליהו</w:t>
      </w:r>
      <w:r w:rsidR="00D4510D">
        <w:rPr>
          <w:rtl/>
        </w:rPr>
        <w:t xml:space="preserve"> </w:t>
      </w:r>
      <w:r w:rsidRPr="000370F3">
        <w:rPr>
          <w:rtl/>
        </w:rPr>
        <w:t>וגו'",</w:t>
      </w:r>
      <w:r w:rsidR="00D4510D">
        <w:rPr>
          <w:rtl/>
        </w:rPr>
        <w:t xml:space="preserve"> </w:t>
      </w:r>
      <w:r w:rsidRPr="000370F3">
        <w:rPr>
          <w:rtl/>
        </w:rPr>
        <w:t>היינו</w:t>
      </w:r>
      <w:r w:rsidR="00D4510D">
        <w:rPr>
          <w:rtl/>
        </w:rPr>
        <w:t xml:space="preserve"> </w:t>
      </w:r>
      <w:r w:rsidRPr="000370F3">
        <w:rPr>
          <w:rtl/>
        </w:rPr>
        <w:t>שלדעת</w:t>
      </w:r>
      <w:r w:rsidR="00D4510D">
        <w:rPr>
          <w:rtl/>
        </w:rPr>
        <w:t xml:space="preserve"> </w:t>
      </w:r>
      <w:r w:rsidRPr="000370F3">
        <w:rPr>
          <w:rtl/>
        </w:rPr>
        <w:t>הרמב"ם</w:t>
      </w:r>
      <w:r w:rsidR="00D4510D">
        <w:rPr>
          <w:rtl/>
        </w:rPr>
        <w:t xml:space="preserve"> </w:t>
      </w:r>
      <w:r w:rsidRPr="000370F3">
        <w:rPr>
          <w:rtl/>
        </w:rPr>
        <w:t>יבוא</w:t>
      </w:r>
      <w:r w:rsidR="00D4510D">
        <w:rPr>
          <w:rtl/>
        </w:rPr>
        <w:t xml:space="preserve"> </w:t>
      </w:r>
      <w:r w:rsidRPr="000370F3">
        <w:rPr>
          <w:rtl/>
        </w:rPr>
        <w:t>אליהו</w:t>
      </w:r>
      <w:r w:rsidR="00D4510D">
        <w:rPr>
          <w:rtl/>
        </w:rPr>
        <w:t xml:space="preserve"> </w:t>
      </w:r>
      <w:r w:rsidRPr="000370F3">
        <w:rPr>
          <w:rtl/>
        </w:rPr>
        <w:t>הנביא</w:t>
      </w:r>
      <w:r w:rsidR="00D4510D">
        <w:rPr>
          <w:rtl/>
        </w:rPr>
        <w:t xml:space="preserve"> </w:t>
      </w:r>
      <w:r w:rsidRPr="000370F3">
        <w:rPr>
          <w:rtl/>
        </w:rPr>
        <w:t>בתחלת</w:t>
      </w:r>
      <w:r w:rsidR="00D4510D">
        <w:rPr>
          <w:rtl/>
        </w:rPr>
        <w:t xml:space="preserve"> </w:t>
      </w:r>
      <w:r w:rsidRPr="000370F3">
        <w:rPr>
          <w:rtl/>
        </w:rPr>
        <w:t>ימות</w:t>
      </w:r>
      <w:r w:rsidR="00D4510D">
        <w:rPr>
          <w:rtl/>
        </w:rPr>
        <w:t xml:space="preserve"> </w:t>
      </w:r>
      <w:r w:rsidRPr="000370F3">
        <w:rPr>
          <w:rtl/>
        </w:rPr>
        <w:t>המשיח,</w:t>
      </w:r>
      <w:r w:rsidR="00D4510D">
        <w:rPr>
          <w:rtl/>
        </w:rPr>
        <w:t xml:space="preserve"> </w:t>
      </w:r>
      <w:r w:rsidRPr="000370F3">
        <w:rPr>
          <w:rtl/>
        </w:rPr>
        <w:t>לאחרי</w:t>
      </w:r>
      <w:r w:rsidR="00D4510D">
        <w:rPr>
          <w:rtl/>
        </w:rPr>
        <w:t xml:space="preserve"> </w:t>
      </w:r>
      <w:r w:rsidRPr="000370F3">
        <w:rPr>
          <w:rtl/>
        </w:rPr>
        <w:t>ביאת</w:t>
      </w:r>
      <w:r w:rsidR="00D4510D">
        <w:rPr>
          <w:rtl/>
        </w:rPr>
        <w:t xml:space="preserve"> </w:t>
      </w:r>
      <w:r w:rsidRPr="000370F3">
        <w:rPr>
          <w:rtl/>
        </w:rPr>
        <w:t>משיח</w:t>
      </w:r>
      <w:r w:rsidR="00D4510D">
        <w:rPr>
          <w:rtl/>
        </w:rPr>
        <w:t xml:space="preserve"> </w:t>
      </w:r>
      <w:r w:rsidRPr="000370F3">
        <w:rPr>
          <w:rtl/>
        </w:rPr>
        <w:t>צדקנו"</w:t>
      </w:r>
      <w:r w:rsidR="00D4510D">
        <w:rPr>
          <w:rtl/>
        </w:rPr>
        <w:t xml:space="preserve"> </w:t>
      </w:r>
      <w:r w:rsidRPr="000370F3">
        <w:rPr>
          <w:rtl/>
        </w:rPr>
        <w:t>ע"ש.</w:t>
      </w:r>
      <w:r w:rsidRPr="000370F3">
        <w:rPr>
          <w:rStyle w:val="FootnoteReference"/>
          <w:rtl/>
        </w:rPr>
        <w:footnoteReference w:id="12"/>
      </w:r>
      <w:r w:rsidR="00D4510D">
        <w:rPr>
          <w:rtl/>
        </w:rPr>
        <w:t xml:space="preserve"> </w:t>
      </w:r>
    </w:p>
    <w:p w:rsidR="00B07B7B" w:rsidRPr="000370F3" w:rsidRDefault="00B07B7B" w:rsidP="00077D26">
      <w:pPr>
        <w:pStyle w:val="a1"/>
        <w:rPr>
          <w:rtl/>
        </w:rPr>
      </w:pPr>
      <w:r w:rsidRPr="000370F3">
        <w:rPr>
          <w:rtl/>
        </w:rPr>
        <w:t>ועל</w:t>
      </w:r>
      <w:r w:rsidR="00D4510D">
        <w:rPr>
          <w:rtl/>
        </w:rPr>
        <w:t xml:space="preserve"> </w:t>
      </w:r>
      <w:r w:rsidRPr="000370F3">
        <w:rPr>
          <w:rtl/>
        </w:rPr>
        <w:t>הקושיא</w:t>
      </w:r>
      <w:r w:rsidR="00D4510D">
        <w:rPr>
          <w:rtl/>
        </w:rPr>
        <w:t xml:space="preserve"> </w:t>
      </w:r>
      <w:r w:rsidRPr="000370F3">
        <w:rPr>
          <w:rtl/>
        </w:rPr>
        <w:t>הנ"ל</w:t>
      </w:r>
      <w:r w:rsidR="00D4510D">
        <w:rPr>
          <w:rtl/>
        </w:rPr>
        <w:t xml:space="preserve"> </w:t>
      </w:r>
      <w:r w:rsidRPr="000370F3">
        <w:rPr>
          <w:rtl/>
        </w:rPr>
        <w:t>מהסוגיא</w:t>
      </w:r>
      <w:r w:rsidR="00D4510D">
        <w:rPr>
          <w:rtl/>
        </w:rPr>
        <w:t xml:space="preserve"> </w:t>
      </w:r>
      <w:r w:rsidRPr="000370F3">
        <w:rPr>
          <w:rtl/>
        </w:rPr>
        <w:t>דעירובין,</w:t>
      </w:r>
      <w:r w:rsidR="00D4510D">
        <w:rPr>
          <w:rtl/>
        </w:rPr>
        <w:t xml:space="preserve"> </w:t>
      </w:r>
      <w:r w:rsidRPr="000370F3">
        <w:rPr>
          <w:rtl/>
        </w:rPr>
        <w:t>ראה</w:t>
      </w:r>
      <w:r w:rsidR="00D4510D">
        <w:rPr>
          <w:rtl/>
        </w:rPr>
        <w:t xml:space="preserve"> </w:t>
      </w:r>
      <w:r w:rsidRPr="000370F3">
        <w:rPr>
          <w:rtl/>
        </w:rPr>
        <w:t>בלקו"ש</w:t>
      </w:r>
      <w:r w:rsidR="00D4510D">
        <w:rPr>
          <w:rtl/>
        </w:rPr>
        <w:t xml:space="preserve"> </w:t>
      </w:r>
      <w:r w:rsidRPr="000370F3">
        <w:rPr>
          <w:rtl/>
        </w:rPr>
        <w:t>ח"ה</w:t>
      </w:r>
      <w:r w:rsidR="00D4510D">
        <w:rPr>
          <w:rtl/>
        </w:rPr>
        <w:t xml:space="preserve"> </w:t>
      </w:r>
      <w:r w:rsidRPr="000370F3">
        <w:rPr>
          <w:rtl/>
        </w:rPr>
        <w:t>עמ'</w:t>
      </w:r>
      <w:r w:rsidR="00D4510D">
        <w:rPr>
          <w:rtl/>
        </w:rPr>
        <w:t xml:space="preserve"> </w:t>
      </w:r>
      <w:r w:rsidRPr="000370F3">
        <w:rPr>
          <w:rtl/>
        </w:rPr>
        <w:t>419</w:t>
      </w:r>
      <w:r w:rsidR="00D4510D">
        <w:rPr>
          <w:rtl/>
        </w:rPr>
        <w:t xml:space="preserve"> </w:t>
      </w:r>
      <w:r w:rsidRPr="000370F3">
        <w:rPr>
          <w:rtl/>
        </w:rPr>
        <w:t>(ובאג"ק</w:t>
      </w:r>
      <w:r w:rsidR="00D4510D">
        <w:rPr>
          <w:rtl/>
        </w:rPr>
        <w:t xml:space="preserve"> </w:t>
      </w:r>
      <w:r w:rsidRPr="000370F3">
        <w:rPr>
          <w:rtl/>
        </w:rPr>
        <w:t>חכ"ה</w:t>
      </w:r>
      <w:r w:rsidR="00D4510D">
        <w:rPr>
          <w:rtl/>
        </w:rPr>
        <w:t xml:space="preserve"> </w:t>
      </w:r>
      <w:r w:rsidRPr="000370F3">
        <w:rPr>
          <w:rtl/>
        </w:rPr>
        <w:t>עמ'</w:t>
      </w:r>
      <w:r w:rsidR="00D4510D">
        <w:rPr>
          <w:rtl/>
        </w:rPr>
        <w:t xml:space="preserve"> </w:t>
      </w:r>
      <w:r w:rsidRPr="000370F3">
        <w:rPr>
          <w:rtl/>
        </w:rPr>
        <w:t>לז</w:t>
      </w:r>
      <w:r w:rsidR="00D4510D">
        <w:rPr>
          <w:rtl/>
        </w:rPr>
        <w:t xml:space="preserve"> </w:t>
      </w:r>
      <w:r w:rsidRPr="000370F3">
        <w:rPr>
          <w:rtl/>
        </w:rPr>
        <w:t>במכתב</w:t>
      </w:r>
      <w:r w:rsidR="00D4510D">
        <w:rPr>
          <w:rtl/>
        </w:rPr>
        <w:t xml:space="preserve"> </w:t>
      </w:r>
      <w:r w:rsidRPr="000370F3">
        <w:rPr>
          <w:rtl/>
        </w:rPr>
        <w:t>כללי-פרטי)</w:t>
      </w:r>
      <w:r w:rsidR="00D4510D">
        <w:rPr>
          <w:rtl/>
        </w:rPr>
        <w:t xml:space="preserve"> </w:t>
      </w:r>
      <w:r w:rsidRPr="000370F3">
        <w:rPr>
          <w:rtl/>
        </w:rPr>
        <w:t>בשולי</w:t>
      </w:r>
      <w:r w:rsidR="00D4510D">
        <w:rPr>
          <w:rtl/>
        </w:rPr>
        <w:t xml:space="preserve"> </w:t>
      </w:r>
      <w:r w:rsidRPr="000370F3">
        <w:rPr>
          <w:rtl/>
        </w:rPr>
        <w:t>הגליון</w:t>
      </w:r>
      <w:r w:rsidR="00D4510D">
        <w:rPr>
          <w:rtl/>
        </w:rPr>
        <w:t xml:space="preserve"> </w:t>
      </w:r>
      <w:r w:rsidRPr="000370F3">
        <w:rPr>
          <w:rtl/>
        </w:rPr>
        <w:t>שו"ה</w:t>
      </w:r>
      <w:r w:rsidR="00D4510D">
        <w:rPr>
          <w:rtl/>
        </w:rPr>
        <w:t xml:space="preserve"> </w:t>
      </w:r>
      <w:r w:rsidRPr="000370F3">
        <w:rPr>
          <w:rtl/>
        </w:rPr>
        <w:t>והנורא,</w:t>
      </w:r>
      <w:r w:rsidR="00D4510D">
        <w:rPr>
          <w:rtl/>
        </w:rPr>
        <w:t xml:space="preserve"> </w:t>
      </w:r>
      <w:r w:rsidRPr="000370F3">
        <w:rPr>
          <w:rtl/>
        </w:rPr>
        <w:t>מהפסוק</w:t>
      </w:r>
      <w:r w:rsidR="00D4510D">
        <w:rPr>
          <w:rtl/>
        </w:rPr>
        <w:t xml:space="preserve"> </w:t>
      </w:r>
      <w:r w:rsidRPr="000370F3">
        <w:rPr>
          <w:rtl/>
        </w:rPr>
        <w:t>במלאכי</w:t>
      </w:r>
      <w:r w:rsidR="00D4510D">
        <w:rPr>
          <w:rtl/>
        </w:rPr>
        <w:t xml:space="preserve"> </w:t>
      </w:r>
      <w:r w:rsidRPr="000370F3">
        <w:rPr>
          <w:rtl/>
        </w:rPr>
        <w:t>ג,</w:t>
      </w:r>
      <w:r w:rsidR="00D4510D">
        <w:rPr>
          <w:rtl/>
        </w:rPr>
        <w:t xml:space="preserve"> </w:t>
      </w:r>
      <w:r w:rsidRPr="000370F3">
        <w:rPr>
          <w:rtl/>
        </w:rPr>
        <w:t>כג</w:t>
      </w:r>
      <w:r w:rsidR="00D4510D">
        <w:rPr>
          <w:rtl/>
        </w:rPr>
        <w:t xml:space="preserve"> </w:t>
      </w:r>
      <w:r w:rsidRPr="000370F3">
        <w:rPr>
          <w:rtl/>
        </w:rPr>
        <w:t>"לפני</w:t>
      </w:r>
      <w:r w:rsidR="00D4510D">
        <w:rPr>
          <w:rtl/>
        </w:rPr>
        <w:t xml:space="preserve"> </w:t>
      </w:r>
      <w:r w:rsidRPr="000370F3">
        <w:rPr>
          <w:rtl/>
        </w:rPr>
        <w:t>בוא</w:t>
      </w:r>
      <w:r w:rsidR="00D4510D">
        <w:rPr>
          <w:rtl/>
        </w:rPr>
        <w:t xml:space="preserve"> </w:t>
      </w:r>
      <w:r w:rsidRPr="000370F3">
        <w:rPr>
          <w:rtl/>
        </w:rPr>
        <w:t>יום</w:t>
      </w:r>
      <w:r w:rsidR="00D4510D">
        <w:rPr>
          <w:rtl/>
        </w:rPr>
        <w:t xml:space="preserve"> </w:t>
      </w:r>
      <w:r w:rsidRPr="000370F3">
        <w:rPr>
          <w:rtl/>
        </w:rPr>
        <w:t>ה'</w:t>
      </w:r>
      <w:r w:rsidR="00D4510D">
        <w:rPr>
          <w:rtl/>
        </w:rPr>
        <w:t xml:space="preserve"> </w:t>
      </w:r>
      <w:r w:rsidRPr="000370F3">
        <w:rPr>
          <w:rtl/>
        </w:rPr>
        <w:t>הגדול</w:t>
      </w:r>
      <w:r w:rsidR="00D4510D">
        <w:rPr>
          <w:rtl/>
        </w:rPr>
        <w:t xml:space="preserve"> </w:t>
      </w:r>
      <w:r w:rsidRPr="000370F3">
        <w:rPr>
          <w:rtl/>
        </w:rPr>
        <w:t>והנורא"</w:t>
      </w:r>
      <w:r w:rsidR="00D4510D">
        <w:rPr>
          <w:rtl/>
        </w:rPr>
        <w:t xml:space="preserve"> </w:t>
      </w:r>
      <w:r w:rsidRPr="000370F3">
        <w:rPr>
          <w:rtl/>
        </w:rPr>
        <w:t>שבפנים</w:t>
      </w:r>
      <w:r w:rsidR="00D4510D">
        <w:rPr>
          <w:rtl/>
        </w:rPr>
        <w:t xml:space="preserve"> </w:t>
      </w:r>
      <w:r w:rsidRPr="000370F3">
        <w:rPr>
          <w:rtl/>
        </w:rPr>
        <w:t>המכתב</w:t>
      </w:r>
      <w:r w:rsidR="00D4510D">
        <w:rPr>
          <w:rtl/>
        </w:rPr>
        <w:t xml:space="preserve"> </w:t>
      </w:r>
      <w:r w:rsidRPr="000370F3">
        <w:rPr>
          <w:rtl/>
        </w:rPr>
        <w:t>מפרשו</w:t>
      </w:r>
      <w:r w:rsidR="00D4510D">
        <w:rPr>
          <w:rtl/>
        </w:rPr>
        <w:t xml:space="preserve"> </w:t>
      </w:r>
      <w:r w:rsidRPr="000370F3">
        <w:rPr>
          <w:rtl/>
        </w:rPr>
        <w:t>ל"יום</w:t>
      </w:r>
      <w:r w:rsidR="00D4510D">
        <w:rPr>
          <w:rtl/>
        </w:rPr>
        <w:t xml:space="preserve"> </w:t>
      </w:r>
      <w:r w:rsidRPr="000370F3">
        <w:rPr>
          <w:rtl/>
        </w:rPr>
        <w:t>גאולתו</w:t>
      </w:r>
      <w:r w:rsidR="00D4510D">
        <w:rPr>
          <w:rtl/>
        </w:rPr>
        <w:t xml:space="preserve"> </w:t>
      </w:r>
      <w:r w:rsidRPr="000370F3">
        <w:rPr>
          <w:rtl/>
        </w:rPr>
        <w:t>ע"י</w:t>
      </w:r>
      <w:r w:rsidR="00D4510D">
        <w:rPr>
          <w:rtl/>
        </w:rPr>
        <w:t xml:space="preserve"> </w:t>
      </w:r>
      <w:r w:rsidRPr="000370F3">
        <w:rPr>
          <w:rtl/>
        </w:rPr>
        <w:t>משיח</w:t>
      </w:r>
      <w:r w:rsidR="00D4510D">
        <w:rPr>
          <w:rtl/>
        </w:rPr>
        <w:t xml:space="preserve"> </w:t>
      </w:r>
      <w:r w:rsidRPr="000370F3">
        <w:rPr>
          <w:rtl/>
        </w:rPr>
        <w:t>צדקנו",</w:t>
      </w:r>
      <w:r w:rsidR="00D4510D">
        <w:rPr>
          <w:rtl/>
        </w:rPr>
        <w:t xml:space="preserve"> </w:t>
      </w:r>
      <w:r w:rsidRPr="000370F3">
        <w:rPr>
          <w:rtl/>
        </w:rPr>
        <w:t>וע"ז</w:t>
      </w:r>
      <w:r w:rsidR="00D4510D">
        <w:rPr>
          <w:rtl/>
        </w:rPr>
        <w:t xml:space="preserve"> </w:t>
      </w:r>
      <w:r w:rsidRPr="000370F3">
        <w:rPr>
          <w:rtl/>
        </w:rPr>
        <w:t>כתב</w:t>
      </w:r>
      <w:r w:rsidR="00D4510D">
        <w:rPr>
          <w:rtl/>
        </w:rPr>
        <w:t xml:space="preserve"> </w:t>
      </w:r>
      <w:r w:rsidRPr="000370F3">
        <w:rPr>
          <w:rtl/>
        </w:rPr>
        <w:t>"מלאכי</w:t>
      </w:r>
      <w:r w:rsidR="00D4510D">
        <w:rPr>
          <w:rtl/>
        </w:rPr>
        <w:t xml:space="preserve"> </w:t>
      </w:r>
      <w:r w:rsidRPr="000370F3">
        <w:rPr>
          <w:rtl/>
        </w:rPr>
        <w:t>ג,</w:t>
      </w:r>
      <w:r w:rsidR="00D4510D">
        <w:rPr>
          <w:rtl/>
        </w:rPr>
        <w:t xml:space="preserve"> </w:t>
      </w:r>
      <w:r w:rsidRPr="000370F3">
        <w:rPr>
          <w:rtl/>
        </w:rPr>
        <w:t>יט-כג.</w:t>
      </w:r>
      <w:r w:rsidR="00D4510D">
        <w:rPr>
          <w:rtl/>
        </w:rPr>
        <w:t xml:space="preserve"> </w:t>
      </w:r>
      <w:r w:rsidRPr="000370F3">
        <w:rPr>
          <w:rtl/>
        </w:rPr>
        <w:t>עירובין</w:t>
      </w:r>
      <w:r w:rsidR="00D4510D">
        <w:rPr>
          <w:rtl/>
        </w:rPr>
        <w:t xml:space="preserve"> </w:t>
      </w:r>
      <w:r w:rsidRPr="000370F3">
        <w:rPr>
          <w:rtl/>
        </w:rPr>
        <w:t>(מג,</w:t>
      </w:r>
      <w:r w:rsidR="00D4510D">
        <w:rPr>
          <w:rtl/>
        </w:rPr>
        <w:t xml:space="preserve"> </w:t>
      </w:r>
      <w:r w:rsidRPr="000370F3">
        <w:rPr>
          <w:rtl/>
        </w:rPr>
        <w:t>ב).</w:t>
      </w:r>
      <w:r w:rsidR="00D4510D">
        <w:rPr>
          <w:rtl/>
        </w:rPr>
        <w:t xml:space="preserve"> </w:t>
      </w:r>
      <w:r w:rsidRPr="000370F3">
        <w:rPr>
          <w:rtl/>
        </w:rPr>
        <w:t>אבל</w:t>
      </w:r>
      <w:r w:rsidR="00D4510D">
        <w:rPr>
          <w:rtl/>
        </w:rPr>
        <w:t xml:space="preserve"> </w:t>
      </w:r>
      <w:r w:rsidRPr="000370F3">
        <w:rPr>
          <w:rtl/>
        </w:rPr>
        <w:t>צ"ע</w:t>
      </w:r>
      <w:r w:rsidR="00D4510D">
        <w:rPr>
          <w:rtl/>
        </w:rPr>
        <w:t xml:space="preserve"> </w:t>
      </w:r>
      <w:r w:rsidRPr="000370F3">
        <w:rPr>
          <w:rtl/>
        </w:rPr>
        <w:t>ברמב"ם</w:t>
      </w:r>
      <w:r w:rsidR="00D4510D">
        <w:rPr>
          <w:rtl/>
        </w:rPr>
        <w:t xml:space="preserve"> </w:t>
      </w:r>
      <w:r w:rsidRPr="000370F3">
        <w:rPr>
          <w:rtl/>
        </w:rPr>
        <w:t>הל'</w:t>
      </w:r>
      <w:r w:rsidR="00D4510D">
        <w:rPr>
          <w:rtl/>
        </w:rPr>
        <w:t xml:space="preserve"> </w:t>
      </w:r>
      <w:r w:rsidRPr="000370F3">
        <w:rPr>
          <w:rtl/>
        </w:rPr>
        <w:t>מלכים</w:t>
      </w:r>
      <w:r w:rsidR="00D4510D">
        <w:rPr>
          <w:rtl/>
        </w:rPr>
        <w:t xml:space="preserve"> </w:t>
      </w:r>
      <w:r w:rsidRPr="000370F3">
        <w:rPr>
          <w:rtl/>
        </w:rPr>
        <w:t>(פי"ב</w:t>
      </w:r>
      <w:r w:rsidR="00D4510D">
        <w:rPr>
          <w:rtl/>
        </w:rPr>
        <w:t xml:space="preserve"> </w:t>
      </w:r>
      <w:r w:rsidRPr="000370F3">
        <w:rPr>
          <w:rtl/>
        </w:rPr>
        <w:t>ה"ב):</w:t>
      </w:r>
      <w:r w:rsidR="00D4510D">
        <w:rPr>
          <w:rtl/>
        </w:rPr>
        <w:t xml:space="preserve"> </w:t>
      </w:r>
      <w:r w:rsidRPr="000370F3">
        <w:rPr>
          <w:rtl/>
        </w:rPr>
        <w:t>יראה</w:t>
      </w:r>
      <w:r w:rsidR="00D4510D">
        <w:rPr>
          <w:rtl/>
        </w:rPr>
        <w:t xml:space="preserve"> </w:t>
      </w:r>
      <w:r w:rsidRPr="000370F3">
        <w:rPr>
          <w:rtl/>
        </w:rPr>
        <w:t>מפשוטן</w:t>
      </w:r>
      <w:r w:rsidR="00D4510D">
        <w:rPr>
          <w:rtl/>
        </w:rPr>
        <w:t xml:space="preserve"> </w:t>
      </w:r>
      <w:r w:rsidRPr="000370F3">
        <w:rPr>
          <w:rtl/>
        </w:rPr>
        <w:t>כו'</w:t>
      </w:r>
      <w:r w:rsidR="00D4510D">
        <w:rPr>
          <w:rtl/>
        </w:rPr>
        <w:t xml:space="preserve"> </w:t>
      </w:r>
      <w:r w:rsidRPr="000370F3">
        <w:rPr>
          <w:rtl/>
        </w:rPr>
        <w:t>–</w:t>
      </w:r>
      <w:r w:rsidR="00D4510D">
        <w:rPr>
          <w:rtl/>
        </w:rPr>
        <w:t xml:space="preserve"> </w:t>
      </w:r>
      <w:r w:rsidRPr="000370F3">
        <w:rPr>
          <w:rtl/>
        </w:rPr>
        <w:t>דמשמע</w:t>
      </w:r>
      <w:r w:rsidR="00D4510D">
        <w:rPr>
          <w:rtl/>
        </w:rPr>
        <w:t xml:space="preserve"> </w:t>
      </w:r>
      <w:r w:rsidRPr="000370F3">
        <w:rPr>
          <w:rtl/>
        </w:rPr>
        <w:t>דסברתו</w:t>
      </w:r>
      <w:r w:rsidR="00D4510D">
        <w:rPr>
          <w:rtl/>
        </w:rPr>
        <w:t xml:space="preserve"> </w:t>
      </w:r>
      <w:r w:rsidRPr="000370F3">
        <w:rPr>
          <w:rtl/>
        </w:rPr>
        <w:t>(ראה</w:t>
      </w:r>
      <w:r w:rsidR="00D4510D">
        <w:rPr>
          <w:rtl/>
        </w:rPr>
        <w:t xml:space="preserve"> </w:t>
      </w:r>
      <w:r w:rsidRPr="000370F3">
        <w:rPr>
          <w:rtl/>
        </w:rPr>
        <w:t>מגדול</w:t>
      </w:r>
      <w:r w:rsidR="00D4510D">
        <w:rPr>
          <w:rtl/>
        </w:rPr>
        <w:t xml:space="preserve"> </w:t>
      </w:r>
      <w:r w:rsidRPr="000370F3">
        <w:rPr>
          <w:rtl/>
        </w:rPr>
        <w:t>עוז</w:t>
      </w:r>
      <w:r w:rsidR="00D4510D">
        <w:rPr>
          <w:rtl/>
        </w:rPr>
        <w:t xml:space="preserve"> </w:t>
      </w:r>
      <w:r w:rsidRPr="000370F3">
        <w:rPr>
          <w:rtl/>
        </w:rPr>
        <w:t>שם</w:t>
      </w:r>
      <w:r w:rsidR="00D4510D">
        <w:rPr>
          <w:rtl/>
        </w:rPr>
        <w:t xml:space="preserve"> </w:t>
      </w:r>
      <w:r w:rsidRPr="000370F3">
        <w:rPr>
          <w:rtl/>
        </w:rPr>
        <w:t>ומשנה</w:t>
      </w:r>
      <w:r w:rsidR="00D4510D">
        <w:rPr>
          <w:rtl/>
        </w:rPr>
        <w:t xml:space="preserve"> </w:t>
      </w:r>
      <w:r w:rsidRPr="000370F3">
        <w:rPr>
          <w:rtl/>
        </w:rPr>
        <w:t>סוף</w:t>
      </w:r>
      <w:r w:rsidR="00D4510D">
        <w:rPr>
          <w:rtl/>
        </w:rPr>
        <w:t xml:space="preserve"> </w:t>
      </w:r>
      <w:r w:rsidRPr="000370F3">
        <w:rPr>
          <w:rtl/>
        </w:rPr>
        <w:t>עדיות)</w:t>
      </w:r>
      <w:r w:rsidR="00D4510D">
        <w:rPr>
          <w:rtl/>
        </w:rPr>
        <w:t xml:space="preserve"> </w:t>
      </w:r>
      <w:r w:rsidRPr="000370F3">
        <w:rPr>
          <w:rtl/>
        </w:rPr>
        <w:t>דקאי</w:t>
      </w:r>
      <w:r w:rsidR="00D4510D">
        <w:rPr>
          <w:rtl/>
        </w:rPr>
        <w:t xml:space="preserve"> </w:t>
      </w:r>
      <w:r w:rsidRPr="000370F3">
        <w:rPr>
          <w:rtl/>
        </w:rPr>
        <w:t>על</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והא</w:t>
      </w:r>
      <w:r w:rsidR="00D4510D">
        <w:rPr>
          <w:rtl/>
        </w:rPr>
        <w:t xml:space="preserve"> </w:t>
      </w:r>
      <w:r w:rsidRPr="000370F3">
        <w:rPr>
          <w:rtl/>
        </w:rPr>
        <w:t>דעירובין</w:t>
      </w:r>
      <w:r w:rsidR="00D4510D">
        <w:rPr>
          <w:rtl/>
        </w:rPr>
        <w:t xml:space="preserve"> </w:t>
      </w:r>
      <w:r w:rsidRPr="000370F3">
        <w:rPr>
          <w:rtl/>
        </w:rPr>
        <w:t>הביא</w:t>
      </w:r>
      <w:r w:rsidR="00D4510D">
        <w:rPr>
          <w:rtl/>
        </w:rPr>
        <w:t xml:space="preserve"> </w:t>
      </w:r>
      <w:r w:rsidRPr="000370F3">
        <w:rPr>
          <w:rtl/>
        </w:rPr>
        <w:t>רק</w:t>
      </w:r>
      <w:r w:rsidR="00D4510D">
        <w:rPr>
          <w:rtl/>
        </w:rPr>
        <w:t xml:space="preserve"> </w:t>
      </w:r>
      <w:r w:rsidRPr="000370F3">
        <w:rPr>
          <w:rtl/>
        </w:rPr>
        <w:t>אח"ז</w:t>
      </w:r>
      <w:r w:rsidR="00D4510D">
        <w:rPr>
          <w:rtl/>
        </w:rPr>
        <w:t xml:space="preserve"> </w:t>
      </w:r>
      <w:r w:rsidRPr="000370F3">
        <w:rPr>
          <w:rtl/>
        </w:rPr>
        <w:t>ובלשון</w:t>
      </w:r>
      <w:r w:rsidR="00D4510D">
        <w:rPr>
          <w:rtl/>
        </w:rPr>
        <w:t xml:space="preserve"> </w:t>
      </w:r>
      <w:r w:rsidRPr="000370F3">
        <w:rPr>
          <w:rtl/>
        </w:rPr>
        <w:t>ויש</w:t>
      </w:r>
      <w:r w:rsidR="00D4510D">
        <w:rPr>
          <w:rtl/>
        </w:rPr>
        <w:t xml:space="preserve"> </w:t>
      </w:r>
      <w:r w:rsidRPr="000370F3">
        <w:rPr>
          <w:rtl/>
        </w:rPr>
        <w:t>מן</w:t>
      </w:r>
      <w:r w:rsidR="00D4510D">
        <w:rPr>
          <w:rtl/>
        </w:rPr>
        <w:t xml:space="preserve"> </w:t>
      </w:r>
      <w:r w:rsidRPr="000370F3">
        <w:rPr>
          <w:rtl/>
        </w:rPr>
        <w:t>החכמים</w:t>
      </w:r>
      <w:r w:rsidR="00D4510D">
        <w:rPr>
          <w:rtl/>
        </w:rPr>
        <w:t xml:space="preserve"> </w:t>
      </w:r>
      <w:r w:rsidRPr="000370F3">
        <w:rPr>
          <w:rtl/>
        </w:rPr>
        <w:t>שאומרים</w:t>
      </w:r>
      <w:r w:rsidR="00D4510D">
        <w:rPr>
          <w:rtl/>
        </w:rPr>
        <w:t xml:space="preserve"> </w:t>
      </w:r>
      <w:r w:rsidRPr="000370F3">
        <w:rPr>
          <w:rtl/>
        </w:rPr>
        <w:t>כו'.</w:t>
      </w:r>
      <w:r w:rsidR="00D4510D">
        <w:rPr>
          <w:rtl/>
        </w:rPr>
        <w:t xml:space="preserve"> </w:t>
      </w:r>
      <w:r w:rsidRPr="000370F3">
        <w:rPr>
          <w:rtl/>
        </w:rPr>
        <w:t>–</w:t>
      </w:r>
      <w:r w:rsidR="00D4510D">
        <w:rPr>
          <w:rtl/>
        </w:rPr>
        <w:t xml:space="preserve"> </w:t>
      </w:r>
      <w:r w:rsidRPr="000370F3">
        <w:rPr>
          <w:rtl/>
        </w:rPr>
        <w:t>וראה</w:t>
      </w:r>
      <w:r w:rsidR="00D4510D">
        <w:rPr>
          <w:rtl/>
        </w:rPr>
        <w:t xml:space="preserve"> </w:t>
      </w:r>
      <w:r w:rsidRPr="000370F3">
        <w:rPr>
          <w:rtl/>
        </w:rPr>
        <w:t>ירוש'</w:t>
      </w:r>
      <w:r w:rsidR="00D4510D">
        <w:rPr>
          <w:rtl/>
        </w:rPr>
        <w:t xml:space="preserve"> </w:t>
      </w:r>
      <w:r w:rsidRPr="000370F3">
        <w:rPr>
          <w:rtl/>
        </w:rPr>
        <w:t>שבת</w:t>
      </w:r>
      <w:r w:rsidR="00D4510D">
        <w:rPr>
          <w:rtl/>
        </w:rPr>
        <w:t xml:space="preserve"> </w:t>
      </w:r>
      <w:r w:rsidRPr="000370F3">
        <w:rPr>
          <w:rtl/>
        </w:rPr>
        <w:t>פ"א</w:t>
      </w:r>
      <w:r w:rsidR="00D4510D">
        <w:rPr>
          <w:rtl/>
        </w:rPr>
        <w:t xml:space="preserve"> </w:t>
      </w:r>
      <w:r w:rsidRPr="000370F3">
        <w:rPr>
          <w:rtl/>
        </w:rPr>
        <w:t>ה"ג</w:t>
      </w:r>
      <w:r w:rsidR="00D4510D">
        <w:rPr>
          <w:rtl/>
        </w:rPr>
        <w:t xml:space="preserve"> </w:t>
      </w:r>
      <w:r w:rsidRPr="000370F3">
        <w:rPr>
          <w:rtl/>
        </w:rPr>
        <w:t>דמפרש</w:t>
      </w:r>
      <w:r w:rsidR="00D4510D">
        <w:rPr>
          <w:rtl/>
        </w:rPr>
        <w:t xml:space="preserve"> </w:t>
      </w:r>
      <w:r w:rsidRPr="000370F3">
        <w:rPr>
          <w:rtl/>
        </w:rPr>
        <w:t>על</w:t>
      </w:r>
      <w:r w:rsidR="00D4510D">
        <w:rPr>
          <w:rtl/>
        </w:rPr>
        <w:t xml:space="preserve"> </w:t>
      </w:r>
      <w:r w:rsidRPr="000370F3">
        <w:rPr>
          <w:rtl/>
        </w:rPr>
        <w:t>תחה"מ</w:t>
      </w:r>
      <w:r w:rsidR="00D4510D">
        <w:rPr>
          <w:rtl/>
        </w:rPr>
        <w:t xml:space="preserve"> </w:t>
      </w:r>
      <w:r w:rsidRPr="000370F3">
        <w:rPr>
          <w:rtl/>
        </w:rPr>
        <w:t>(ולולא</w:t>
      </w:r>
      <w:r w:rsidR="00D4510D">
        <w:rPr>
          <w:rtl/>
        </w:rPr>
        <w:t xml:space="preserve"> </w:t>
      </w:r>
      <w:r w:rsidRPr="000370F3">
        <w:rPr>
          <w:rtl/>
        </w:rPr>
        <w:t>דברי</w:t>
      </w:r>
      <w:r w:rsidR="00D4510D">
        <w:rPr>
          <w:rtl/>
        </w:rPr>
        <w:t xml:space="preserve"> </w:t>
      </w:r>
      <w:r w:rsidRPr="000370F3">
        <w:rPr>
          <w:rtl/>
        </w:rPr>
        <w:t>הרמב"ם,</w:t>
      </w:r>
      <w:r w:rsidR="00D4510D">
        <w:rPr>
          <w:rtl/>
        </w:rPr>
        <w:t xml:space="preserve"> </w:t>
      </w:r>
      <w:r w:rsidRPr="000370F3">
        <w:rPr>
          <w:rtl/>
        </w:rPr>
        <w:t>יש</w:t>
      </w:r>
      <w:r w:rsidR="00D4510D">
        <w:rPr>
          <w:rtl/>
        </w:rPr>
        <w:t xml:space="preserve"> </w:t>
      </w:r>
      <w:r w:rsidRPr="000370F3">
        <w:rPr>
          <w:rtl/>
        </w:rPr>
        <w:t>לתווך</w:t>
      </w:r>
      <w:r w:rsidR="00D4510D">
        <w:rPr>
          <w:rtl/>
        </w:rPr>
        <w:t xml:space="preserve"> </w:t>
      </w:r>
      <w:r w:rsidRPr="000370F3">
        <w:rPr>
          <w:rtl/>
        </w:rPr>
        <w:t>כל</w:t>
      </w:r>
      <w:r w:rsidR="00D4510D">
        <w:rPr>
          <w:rtl/>
        </w:rPr>
        <w:t xml:space="preserve"> </w:t>
      </w:r>
      <w:r w:rsidRPr="000370F3">
        <w:rPr>
          <w:rtl/>
        </w:rPr>
        <w:t>הדעות</w:t>
      </w:r>
      <w:r w:rsidR="00D4510D">
        <w:rPr>
          <w:rtl/>
        </w:rPr>
        <w:t xml:space="preserve"> </w:t>
      </w:r>
      <w:r w:rsidRPr="000370F3">
        <w:rPr>
          <w:rtl/>
        </w:rPr>
        <w:t>ע"פ</w:t>
      </w:r>
      <w:r w:rsidR="00D4510D">
        <w:rPr>
          <w:rtl/>
        </w:rPr>
        <w:t xml:space="preserve"> </w:t>
      </w:r>
      <w:r w:rsidRPr="000370F3">
        <w:rPr>
          <w:rtl/>
        </w:rPr>
        <w:t>סדר</w:t>
      </w:r>
      <w:r w:rsidR="00D4510D">
        <w:rPr>
          <w:rtl/>
        </w:rPr>
        <w:t xml:space="preserve"> </w:t>
      </w:r>
      <w:r w:rsidRPr="000370F3">
        <w:rPr>
          <w:rtl/>
        </w:rPr>
        <w:t>עולם</w:t>
      </w:r>
      <w:r w:rsidR="00D4510D">
        <w:rPr>
          <w:rtl/>
        </w:rPr>
        <w:t xml:space="preserve"> </w:t>
      </w:r>
      <w:r w:rsidRPr="000370F3">
        <w:rPr>
          <w:rtl/>
        </w:rPr>
        <w:t>רבא</w:t>
      </w:r>
      <w:r w:rsidR="00D4510D">
        <w:rPr>
          <w:rtl/>
        </w:rPr>
        <w:t xml:space="preserve"> </w:t>
      </w:r>
      <w:r w:rsidRPr="000370F3">
        <w:rPr>
          <w:rtl/>
        </w:rPr>
        <w:t>פי"ז</w:t>
      </w:r>
      <w:r w:rsidR="00D4510D">
        <w:rPr>
          <w:rtl/>
        </w:rPr>
        <w:t xml:space="preserve"> </w:t>
      </w:r>
      <w:r w:rsidRPr="000370F3">
        <w:rPr>
          <w:rtl/>
        </w:rPr>
        <w:t>דנראה</w:t>
      </w:r>
      <w:r w:rsidR="00D4510D">
        <w:rPr>
          <w:rtl/>
        </w:rPr>
        <w:t xml:space="preserve"> </w:t>
      </w:r>
      <w:r w:rsidRPr="000370F3">
        <w:rPr>
          <w:rtl/>
        </w:rPr>
        <w:t>ונגנז</w:t>
      </w:r>
      <w:r w:rsidR="00D4510D">
        <w:rPr>
          <w:rtl/>
        </w:rPr>
        <w:t xml:space="preserve"> </w:t>
      </w:r>
      <w:r w:rsidRPr="000370F3">
        <w:rPr>
          <w:rtl/>
        </w:rPr>
        <w:t>כו').</w:t>
      </w:r>
      <w:r w:rsidR="00D4510D">
        <w:rPr>
          <w:rtl/>
        </w:rPr>
        <w:t xml:space="preserve"> </w:t>
      </w:r>
      <w:r w:rsidRPr="000370F3">
        <w:rPr>
          <w:rtl/>
        </w:rPr>
        <w:t>ע"פ</w:t>
      </w:r>
      <w:r w:rsidR="00D4510D">
        <w:rPr>
          <w:rtl/>
        </w:rPr>
        <w:t xml:space="preserve"> </w:t>
      </w:r>
      <w:r w:rsidRPr="000370F3">
        <w:rPr>
          <w:rtl/>
        </w:rPr>
        <w:t>סברת</w:t>
      </w:r>
      <w:r w:rsidR="00D4510D">
        <w:rPr>
          <w:rtl/>
        </w:rPr>
        <w:t xml:space="preserve"> </w:t>
      </w:r>
      <w:r w:rsidRPr="000370F3">
        <w:rPr>
          <w:rtl/>
        </w:rPr>
        <w:t>ודעת</w:t>
      </w:r>
      <w:r w:rsidR="00D4510D">
        <w:rPr>
          <w:rtl/>
        </w:rPr>
        <w:t xml:space="preserve"> </w:t>
      </w:r>
      <w:r w:rsidRPr="000370F3">
        <w:rPr>
          <w:rtl/>
        </w:rPr>
        <w:t>הרמב"ם</w:t>
      </w:r>
      <w:r w:rsidR="00D4510D">
        <w:rPr>
          <w:rtl/>
        </w:rPr>
        <w:t xml:space="preserve"> </w:t>
      </w:r>
      <w:r w:rsidRPr="000370F3">
        <w:rPr>
          <w:rtl/>
        </w:rPr>
        <w:t>הנ"ל</w:t>
      </w:r>
      <w:r w:rsidR="00D4510D">
        <w:rPr>
          <w:rtl/>
        </w:rPr>
        <w:t xml:space="preserve"> </w:t>
      </w:r>
      <w:r w:rsidRPr="000370F3">
        <w:rPr>
          <w:rtl/>
        </w:rPr>
        <w:t>סרו</w:t>
      </w:r>
      <w:r w:rsidR="00D4510D">
        <w:rPr>
          <w:rtl/>
        </w:rPr>
        <w:t xml:space="preserve"> </w:t>
      </w:r>
      <w:r w:rsidRPr="000370F3">
        <w:rPr>
          <w:rtl/>
        </w:rPr>
        <w:t>קושיות</w:t>
      </w:r>
      <w:r w:rsidR="00D4510D">
        <w:rPr>
          <w:rtl/>
        </w:rPr>
        <w:t xml:space="preserve"> </w:t>
      </w:r>
      <w:r w:rsidRPr="000370F3">
        <w:rPr>
          <w:rtl/>
        </w:rPr>
        <w:t>נ"כ</w:t>
      </w:r>
      <w:r w:rsidR="00D4510D">
        <w:rPr>
          <w:rtl/>
        </w:rPr>
        <w:t xml:space="preserve"> </w:t>
      </w:r>
      <w:r w:rsidRPr="000370F3">
        <w:rPr>
          <w:rtl/>
        </w:rPr>
        <w:t>בהל'</w:t>
      </w:r>
      <w:r w:rsidR="00D4510D">
        <w:rPr>
          <w:rtl/>
        </w:rPr>
        <w:t xml:space="preserve"> </w:t>
      </w:r>
      <w:r w:rsidRPr="000370F3">
        <w:rPr>
          <w:rtl/>
        </w:rPr>
        <w:t>נזירות</w:t>
      </w:r>
      <w:r w:rsidR="00D4510D">
        <w:rPr>
          <w:rtl/>
        </w:rPr>
        <w:t xml:space="preserve"> </w:t>
      </w:r>
      <w:r w:rsidRPr="000370F3">
        <w:rPr>
          <w:rtl/>
        </w:rPr>
        <w:t>(פ"ד</w:t>
      </w:r>
      <w:r w:rsidR="00D4510D">
        <w:rPr>
          <w:rtl/>
        </w:rPr>
        <w:t xml:space="preserve"> </w:t>
      </w:r>
      <w:r w:rsidRPr="000370F3">
        <w:rPr>
          <w:rtl/>
        </w:rPr>
        <w:t>הי"א).</w:t>
      </w:r>
      <w:r w:rsidR="00D4510D">
        <w:rPr>
          <w:rtl/>
        </w:rPr>
        <w:t xml:space="preserve"> </w:t>
      </w:r>
      <w:r w:rsidRPr="000370F3">
        <w:rPr>
          <w:rtl/>
        </w:rPr>
        <w:t>ואכ"מ."</w:t>
      </w:r>
      <w:r w:rsidR="00D4510D">
        <w:rPr>
          <w:rtl/>
        </w:rPr>
        <w:t xml:space="preserve"> </w:t>
      </w:r>
      <w:r w:rsidRPr="000370F3">
        <w:rPr>
          <w:rtl/>
        </w:rPr>
        <w:t>עכל"ק.</w:t>
      </w:r>
      <w:r w:rsidRPr="000370F3">
        <w:rPr>
          <w:rStyle w:val="FootnoteReference"/>
          <w:rtl/>
        </w:rPr>
        <w:footnoteReference w:id="13"/>
      </w:r>
    </w:p>
    <w:p w:rsidR="00B07B7B" w:rsidRPr="000370F3" w:rsidRDefault="00B07B7B" w:rsidP="00077D26">
      <w:pPr>
        <w:pStyle w:val="a1"/>
        <w:rPr>
          <w:rtl/>
        </w:rPr>
      </w:pPr>
      <w:r w:rsidRPr="000370F3">
        <w:rPr>
          <w:rtl/>
        </w:rPr>
        <w:t>ובהערה</w:t>
      </w:r>
      <w:r w:rsidR="00D4510D">
        <w:rPr>
          <w:rtl/>
        </w:rPr>
        <w:t xml:space="preserve"> </w:t>
      </w:r>
      <w:r w:rsidRPr="000370F3">
        <w:rPr>
          <w:rtl/>
        </w:rPr>
        <w:t>על</w:t>
      </w:r>
      <w:r w:rsidR="00D4510D">
        <w:rPr>
          <w:rtl/>
        </w:rPr>
        <w:t xml:space="preserve"> </w:t>
      </w:r>
      <w:r w:rsidRPr="000370F3">
        <w:rPr>
          <w:rtl/>
        </w:rPr>
        <w:t>השוה"ג</w:t>
      </w:r>
      <w:r w:rsidR="00D4510D">
        <w:rPr>
          <w:rtl/>
        </w:rPr>
        <w:t xml:space="preserve"> </w:t>
      </w:r>
      <w:r w:rsidRPr="000370F3">
        <w:rPr>
          <w:rtl/>
        </w:rPr>
        <w:t>כ'</w:t>
      </w:r>
      <w:r w:rsidR="00D4510D">
        <w:rPr>
          <w:rtl/>
        </w:rPr>
        <w:t xml:space="preserve"> </w:t>
      </w:r>
      <w:r w:rsidRPr="000370F3">
        <w:rPr>
          <w:rtl/>
        </w:rPr>
        <w:t>"באנציק'</w:t>
      </w:r>
      <w:r w:rsidR="00D4510D">
        <w:rPr>
          <w:rtl/>
        </w:rPr>
        <w:t xml:space="preserve"> </w:t>
      </w:r>
      <w:r w:rsidRPr="000370F3">
        <w:rPr>
          <w:rtl/>
        </w:rPr>
        <w:t>(תלמודית)</w:t>
      </w:r>
      <w:r w:rsidR="00D4510D">
        <w:rPr>
          <w:rtl/>
        </w:rPr>
        <w:t xml:space="preserve"> </w:t>
      </w:r>
      <w:r w:rsidRPr="000370F3">
        <w:rPr>
          <w:rtl/>
        </w:rPr>
        <w:t>מע'</w:t>
      </w:r>
      <w:r w:rsidR="00D4510D">
        <w:rPr>
          <w:rtl/>
        </w:rPr>
        <w:t xml:space="preserve"> </w:t>
      </w:r>
      <w:r w:rsidRPr="000370F3">
        <w:rPr>
          <w:rtl/>
        </w:rPr>
        <w:t>אלי'</w:t>
      </w:r>
      <w:r w:rsidR="00D4510D">
        <w:rPr>
          <w:rtl/>
        </w:rPr>
        <w:t xml:space="preserve"> </w:t>
      </w:r>
      <w:r w:rsidRPr="000370F3">
        <w:rPr>
          <w:rtl/>
        </w:rPr>
        <w:t>מובא</w:t>
      </w:r>
      <w:r w:rsidR="00D4510D">
        <w:rPr>
          <w:rtl/>
        </w:rPr>
        <w:t xml:space="preserve"> </w:t>
      </w:r>
      <w:r w:rsidRPr="000370F3">
        <w:rPr>
          <w:rtl/>
        </w:rPr>
        <w:t>זה</w:t>
      </w:r>
      <w:r w:rsidR="00D4510D">
        <w:rPr>
          <w:rtl/>
        </w:rPr>
        <w:t xml:space="preserve"> </w:t>
      </w:r>
      <w:r w:rsidRPr="000370F3">
        <w:rPr>
          <w:rtl/>
        </w:rPr>
        <w:t>[שאליהו</w:t>
      </w:r>
      <w:r w:rsidR="00D4510D">
        <w:rPr>
          <w:rtl/>
        </w:rPr>
        <w:t xml:space="preserve"> </w:t>
      </w:r>
      <w:r w:rsidRPr="000370F3">
        <w:rPr>
          <w:rtl/>
        </w:rPr>
        <w:t>בא</w:t>
      </w:r>
      <w:r w:rsidR="00D4510D">
        <w:rPr>
          <w:rtl/>
        </w:rPr>
        <w:t xml:space="preserve"> </w:t>
      </w:r>
      <w:r w:rsidRPr="000370F3">
        <w:rPr>
          <w:rtl/>
        </w:rPr>
        <w:t>לפני</w:t>
      </w:r>
      <w:r w:rsidR="00D4510D">
        <w:rPr>
          <w:rtl/>
        </w:rPr>
        <w:t xml:space="preserve"> </w:t>
      </w:r>
      <w:r w:rsidRPr="000370F3">
        <w:rPr>
          <w:rtl/>
        </w:rPr>
        <w:t>משיח</w:t>
      </w:r>
      <w:r w:rsidR="00D4510D">
        <w:rPr>
          <w:rtl/>
        </w:rPr>
        <w:t xml:space="preserve"> </w:t>
      </w:r>
      <w:r w:rsidRPr="000370F3">
        <w:rPr>
          <w:rtl/>
        </w:rPr>
        <w:t>-</w:t>
      </w:r>
      <w:r w:rsidR="00D4510D">
        <w:rPr>
          <w:rtl/>
        </w:rPr>
        <w:t xml:space="preserve"> </w:t>
      </w:r>
      <w:r w:rsidRPr="000370F3">
        <w:rPr>
          <w:rtl/>
        </w:rPr>
        <w:t>הכותב]</w:t>
      </w:r>
      <w:r w:rsidR="00D4510D">
        <w:rPr>
          <w:rtl/>
        </w:rPr>
        <w:t xml:space="preserve"> </w:t>
      </w:r>
      <w:r w:rsidRPr="000370F3">
        <w:rPr>
          <w:rtl/>
        </w:rPr>
        <w:t>כמוסכם</w:t>
      </w:r>
      <w:r w:rsidR="00D4510D">
        <w:rPr>
          <w:rtl/>
        </w:rPr>
        <w:t xml:space="preserve"> </w:t>
      </w:r>
      <w:r w:rsidRPr="000370F3">
        <w:rPr>
          <w:rtl/>
        </w:rPr>
        <w:t>(גם</w:t>
      </w:r>
      <w:r w:rsidR="00D4510D">
        <w:rPr>
          <w:rtl/>
        </w:rPr>
        <w:t xml:space="preserve"> </w:t>
      </w:r>
      <w:r w:rsidRPr="000370F3">
        <w:rPr>
          <w:rtl/>
        </w:rPr>
        <w:t>ליד</w:t>
      </w:r>
      <w:r w:rsidR="00D4510D">
        <w:rPr>
          <w:rtl/>
        </w:rPr>
        <w:t xml:space="preserve"> </w:t>
      </w:r>
      <w:r w:rsidRPr="000370F3">
        <w:rPr>
          <w:rtl/>
        </w:rPr>
        <w:t>צויין</w:t>
      </w:r>
      <w:r w:rsidR="00D4510D">
        <w:rPr>
          <w:rtl/>
        </w:rPr>
        <w:t xml:space="preserve"> </w:t>
      </w:r>
      <w:r w:rsidRPr="000370F3">
        <w:rPr>
          <w:rtl/>
        </w:rPr>
        <w:t>שם)</w:t>
      </w:r>
      <w:r w:rsidRPr="000370F3">
        <w:rPr>
          <w:rStyle w:val="FootnoteReference"/>
          <w:rtl/>
        </w:rPr>
        <w:footnoteReference w:id="14"/>
      </w:r>
      <w:r w:rsidRPr="000370F3">
        <w:rPr>
          <w:rtl/>
        </w:rPr>
        <w:t>.</w:t>
      </w:r>
      <w:r w:rsidR="00D4510D">
        <w:rPr>
          <w:rtl/>
        </w:rPr>
        <w:t xml:space="preserve"> </w:t>
      </w:r>
      <w:r w:rsidRPr="000370F3">
        <w:rPr>
          <w:rtl/>
        </w:rPr>
        <w:t>ולפענ"ד</w:t>
      </w:r>
      <w:r w:rsidR="00D4510D">
        <w:rPr>
          <w:rtl/>
        </w:rPr>
        <w:t xml:space="preserve"> </w:t>
      </w:r>
      <w:r w:rsidRPr="000370F3">
        <w:rPr>
          <w:rtl/>
        </w:rPr>
        <w:t>פוסק</w:t>
      </w:r>
      <w:r w:rsidR="00D4510D">
        <w:rPr>
          <w:rtl/>
        </w:rPr>
        <w:t xml:space="preserve"> </w:t>
      </w:r>
      <w:r w:rsidRPr="000370F3">
        <w:rPr>
          <w:rtl/>
        </w:rPr>
        <w:t>הרמב"ם</w:t>
      </w:r>
      <w:r w:rsidR="00D4510D">
        <w:rPr>
          <w:rtl/>
        </w:rPr>
        <w:t xml:space="preserve"> </w:t>
      </w:r>
      <w:r w:rsidRPr="000370F3">
        <w:rPr>
          <w:rtl/>
        </w:rPr>
        <w:t>הפכו</w:t>
      </w:r>
      <w:r w:rsidR="00D4510D">
        <w:rPr>
          <w:rtl/>
        </w:rPr>
        <w:t xml:space="preserve"> </w:t>
      </w:r>
      <w:r w:rsidRPr="000370F3">
        <w:rPr>
          <w:rtl/>
        </w:rPr>
        <w:t>(ולכן</w:t>
      </w:r>
      <w:r w:rsidR="00D4510D">
        <w:rPr>
          <w:rtl/>
        </w:rPr>
        <w:t xml:space="preserve"> </w:t>
      </w:r>
      <w:r w:rsidRPr="000370F3">
        <w:rPr>
          <w:rtl/>
        </w:rPr>
        <w:t>גם</w:t>
      </w:r>
      <w:r w:rsidR="00D4510D">
        <w:rPr>
          <w:rtl/>
        </w:rPr>
        <w:t xml:space="preserve"> </w:t>
      </w:r>
      <w:r w:rsidRPr="000370F3">
        <w:rPr>
          <w:rtl/>
        </w:rPr>
        <w:t>ספק</w:t>
      </w:r>
      <w:r w:rsidR="00D4510D">
        <w:rPr>
          <w:rtl/>
        </w:rPr>
        <w:t xml:space="preserve"> </w:t>
      </w:r>
      <w:r w:rsidRPr="000370F3">
        <w:rPr>
          <w:rtl/>
        </w:rPr>
        <w:t>נזירות</w:t>
      </w:r>
      <w:r w:rsidR="00D4510D">
        <w:rPr>
          <w:rtl/>
        </w:rPr>
        <w:t xml:space="preserve"> </w:t>
      </w:r>
      <w:r w:rsidRPr="000370F3">
        <w:rPr>
          <w:rtl/>
        </w:rPr>
        <w:t>אין</w:t>
      </w:r>
      <w:r w:rsidR="00D4510D">
        <w:rPr>
          <w:rtl/>
        </w:rPr>
        <w:t xml:space="preserve"> </w:t>
      </w:r>
      <w:r w:rsidRPr="000370F3">
        <w:rPr>
          <w:rtl/>
        </w:rPr>
        <w:t>בזה)</w:t>
      </w:r>
      <w:r w:rsidR="00D4510D">
        <w:rPr>
          <w:rtl/>
        </w:rPr>
        <w:t xml:space="preserve"> </w:t>
      </w:r>
      <w:r w:rsidRPr="000370F3">
        <w:rPr>
          <w:rtl/>
        </w:rPr>
        <w:t>ויסודו</w:t>
      </w:r>
      <w:r w:rsidR="00D4510D">
        <w:rPr>
          <w:rtl/>
        </w:rPr>
        <w:t xml:space="preserve"> </w:t>
      </w:r>
      <w:r w:rsidRPr="000370F3">
        <w:rPr>
          <w:rtl/>
        </w:rPr>
        <w:t>משנה</w:t>
      </w:r>
      <w:r w:rsidR="00D4510D">
        <w:rPr>
          <w:rtl/>
        </w:rPr>
        <w:t xml:space="preserve"> </w:t>
      </w:r>
      <w:r w:rsidRPr="000370F3">
        <w:rPr>
          <w:rtl/>
        </w:rPr>
        <w:t>דעדיות</w:t>
      </w:r>
      <w:r w:rsidR="00D4510D">
        <w:rPr>
          <w:rtl/>
        </w:rPr>
        <w:t xml:space="preserve"> </w:t>
      </w:r>
      <w:r w:rsidRPr="000370F3">
        <w:rPr>
          <w:rtl/>
        </w:rPr>
        <w:t>(דמעתיקה</w:t>
      </w:r>
      <w:r w:rsidR="00D4510D">
        <w:rPr>
          <w:rtl/>
        </w:rPr>
        <w:t xml:space="preserve"> </w:t>
      </w:r>
      <w:r w:rsidRPr="000370F3">
        <w:rPr>
          <w:rtl/>
        </w:rPr>
        <w:t>בהל'</w:t>
      </w:r>
      <w:r w:rsidR="00D4510D">
        <w:rPr>
          <w:rtl/>
        </w:rPr>
        <w:t xml:space="preserve"> </w:t>
      </w:r>
      <w:r w:rsidRPr="000370F3">
        <w:rPr>
          <w:rtl/>
        </w:rPr>
        <w:t>מלכים</w:t>
      </w:r>
      <w:r w:rsidR="00D4510D">
        <w:rPr>
          <w:rtl/>
        </w:rPr>
        <w:t xml:space="preserve"> </w:t>
      </w:r>
      <w:r w:rsidRPr="000370F3">
        <w:rPr>
          <w:rtl/>
        </w:rPr>
        <w:t>שם)".</w:t>
      </w:r>
    </w:p>
    <w:p w:rsidR="00B07B7B" w:rsidRPr="000370F3" w:rsidRDefault="00B07B7B" w:rsidP="00077D26">
      <w:pPr>
        <w:pStyle w:val="a1"/>
        <w:rPr>
          <w:rtl/>
        </w:rPr>
      </w:pPr>
      <w:r w:rsidRPr="000370F3">
        <w:rPr>
          <w:rtl/>
        </w:rPr>
        <w:t>והנראה</w:t>
      </w:r>
      <w:r w:rsidR="00D4510D">
        <w:rPr>
          <w:rtl/>
        </w:rPr>
        <w:t xml:space="preserve"> </w:t>
      </w:r>
      <w:r w:rsidRPr="000370F3">
        <w:rPr>
          <w:rtl/>
        </w:rPr>
        <w:t>בפי'</w:t>
      </w:r>
      <w:r w:rsidR="00D4510D">
        <w:rPr>
          <w:rtl/>
        </w:rPr>
        <w:t xml:space="preserve"> </w:t>
      </w:r>
      <w:r w:rsidRPr="000370F3">
        <w:rPr>
          <w:rtl/>
        </w:rPr>
        <w:t>הדברים,</w:t>
      </w:r>
      <w:r w:rsidR="00D4510D">
        <w:rPr>
          <w:rtl/>
        </w:rPr>
        <w:t xml:space="preserve"> </w:t>
      </w:r>
      <w:r w:rsidRPr="000370F3">
        <w:rPr>
          <w:rtl/>
        </w:rPr>
        <w:t>דהטעם</w:t>
      </w:r>
      <w:r w:rsidR="00D4510D">
        <w:rPr>
          <w:rtl/>
        </w:rPr>
        <w:t xml:space="preserve"> </w:t>
      </w:r>
      <w:r w:rsidRPr="000370F3">
        <w:rPr>
          <w:rtl/>
        </w:rPr>
        <w:t>דפסק</w:t>
      </w:r>
      <w:r w:rsidR="00D4510D">
        <w:rPr>
          <w:rtl/>
        </w:rPr>
        <w:t xml:space="preserve"> </w:t>
      </w:r>
      <w:r w:rsidRPr="000370F3">
        <w:rPr>
          <w:rtl/>
        </w:rPr>
        <w:t>הרמב"ם</w:t>
      </w:r>
      <w:r w:rsidR="00D4510D">
        <w:rPr>
          <w:rtl/>
        </w:rPr>
        <w:t xml:space="preserve"> </w:t>
      </w:r>
      <w:r w:rsidRPr="000370F3">
        <w:rPr>
          <w:rtl/>
        </w:rPr>
        <w:t>דלא</w:t>
      </w:r>
      <w:r w:rsidR="00D4510D">
        <w:rPr>
          <w:rtl/>
        </w:rPr>
        <w:t xml:space="preserve"> </w:t>
      </w:r>
      <w:r w:rsidRPr="000370F3">
        <w:rPr>
          <w:rtl/>
        </w:rPr>
        <w:t>כהמבואר</w:t>
      </w:r>
      <w:r w:rsidR="00D4510D">
        <w:rPr>
          <w:rtl/>
        </w:rPr>
        <w:t xml:space="preserve"> </w:t>
      </w:r>
      <w:r w:rsidRPr="000370F3">
        <w:rPr>
          <w:rtl/>
        </w:rPr>
        <w:t>בהגמ'</w:t>
      </w:r>
      <w:r w:rsidR="00D4510D">
        <w:rPr>
          <w:rtl/>
        </w:rPr>
        <w:t xml:space="preserve"> </w:t>
      </w:r>
      <w:r w:rsidRPr="000370F3">
        <w:rPr>
          <w:rtl/>
        </w:rPr>
        <w:t>בעירובין</w:t>
      </w:r>
      <w:r w:rsidR="00D4510D">
        <w:rPr>
          <w:rtl/>
        </w:rPr>
        <w:t xml:space="preserve"> </w:t>
      </w:r>
      <w:r w:rsidRPr="000370F3">
        <w:rPr>
          <w:rtl/>
        </w:rPr>
        <w:t>משום</w:t>
      </w:r>
      <w:r w:rsidR="00D4510D">
        <w:rPr>
          <w:rtl/>
        </w:rPr>
        <w:t xml:space="preserve"> </w:t>
      </w:r>
      <w:r w:rsidRPr="000370F3">
        <w:rPr>
          <w:rtl/>
        </w:rPr>
        <w:t>ד"יסודו</w:t>
      </w:r>
      <w:r w:rsidR="00D4510D">
        <w:rPr>
          <w:rtl/>
        </w:rPr>
        <w:t xml:space="preserve"> </w:t>
      </w:r>
      <w:r w:rsidRPr="000370F3">
        <w:rPr>
          <w:rtl/>
        </w:rPr>
        <w:t>דעדיות"</w:t>
      </w:r>
      <w:r w:rsidR="00D4510D">
        <w:rPr>
          <w:rtl/>
        </w:rPr>
        <w:t xml:space="preserve"> </w:t>
      </w:r>
      <w:r w:rsidRPr="000370F3">
        <w:rPr>
          <w:rtl/>
        </w:rPr>
        <w:t>ר"ל</w:t>
      </w:r>
      <w:r w:rsidR="00D4510D">
        <w:rPr>
          <w:rtl/>
        </w:rPr>
        <w:t xml:space="preserve"> </w:t>
      </w:r>
      <w:r w:rsidRPr="000370F3">
        <w:rPr>
          <w:rtl/>
        </w:rPr>
        <w:t>שהוא</w:t>
      </w:r>
      <w:r w:rsidR="00D4510D">
        <w:rPr>
          <w:rtl/>
        </w:rPr>
        <w:t xml:space="preserve"> </w:t>
      </w:r>
      <w:r w:rsidRPr="000370F3">
        <w:rPr>
          <w:rtl/>
        </w:rPr>
        <w:t>מחלוקת</w:t>
      </w:r>
      <w:r w:rsidR="00D4510D">
        <w:rPr>
          <w:rtl/>
        </w:rPr>
        <w:t xml:space="preserve"> </w:t>
      </w:r>
      <w:r w:rsidRPr="000370F3">
        <w:rPr>
          <w:rtl/>
        </w:rPr>
        <w:t>התנאים,</w:t>
      </w:r>
      <w:r w:rsidR="00D4510D">
        <w:rPr>
          <w:rtl/>
        </w:rPr>
        <w:t xml:space="preserve"> </w:t>
      </w:r>
      <w:r w:rsidRPr="000370F3">
        <w:rPr>
          <w:rtl/>
        </w:rPr>
        <w:t>והחכמים</w:t>
      </w:r>
      <w:r w:rsidR="00D4510D">
        <w:rPr>
          <w:rtl/>
        </w:rPr>
        <w:t xml:space="preserve"> </w:t>
      </w:r>
      <w:r w:rsidRPr="000370F3">
        <w:rPr>
          <w:rtl/>
        </w:rPr>
        <w:t>במס'</w:t>
      </w:r>
      <w:r w:rsidR="00D4510D">
        <w:rPr>
          <w:rtl/>
        </w:rPr>
        <w:t xml:space="preserve"> </w:t>
      </w:r>
      <w:r w:rsidRPr="000370F3">
        <w:rPr>
          <w:rtl/>
        </w:rPr>
        <w:t>עדיות</w:t>
      </w:r>
      <w:r w:rsidR="00D4510D">
        <w:rPr>
          <w:rtl/>
        </w:rPr>
        <w:t xml:space="preserve"> </w:t>
      </w:r>
      <w:r w:rsidRPr="000370F3">
        <w:rPr>
          <w:rtl/>
        </w:rPr>
        <w:t>חולקין</w:t>
      </w:r>
      <w:r w:rsidR="00D4510D">
        <w:rPr>
          <w:rtl/>
        </w:rPr>
        <w:t xml:space="preserve"> </w:t>
      </w:r>
      <w:r w:rsidRPr="000370F3">
        <w:rPr>
          <w:rtl/>
        </w:rPr>
        <w:lastRenderedPageBreak/>
        <w:t>על</w:t>
      </w:r>
      <w:r w:rsidR="00D4510D">
        <w:rPr>
          <w:rtl/>
        </w:rPr>
        <w:t xml:space="preserve"> </w:t>
      </w:r>
      <w:r w:rsidRPr="000370F3">
        <w:rPr>
          <w:rtl/>
        </w:rPr>
        <w:t>התנא</w:t>
      </w:r>
      <w:r w:rsidR="00D4510D">
        <w:rPr>
          <w:rtl/>
        </w:rPr>
        <w:t xml:space="preserve"> </w:t>
      </w:r>
      <w:r w:rsidRPr="000370F3">
        <w:rPr>
          <w:rtl/>
        </w:rPr>
        <w:t>דברייתא</w:t>
      </w:r>
      <w:r w:rsidR="00D4510D">
        <w:rPr>
          <w:rtl/>
        </w:rPr>
        <w:t xml:space="preserve"> </w:t>
      </w:r>
      <w:r w:rsidRPr="000370F3">
        <w:rPr>
          <w:rtl/>
        </w:rPr>
        <w:t>בעירובין</w:t>
      </w:r>
      <w:r w:rsidR="00D4510D">
        <w:rPr>
          <w:rtl/>
        </w:rPr>
        <w:t xml:space="preserve"> </w:t>
      </w:r>
      <w:r w:rsidRPr="000370F3">
        <w:rPr>
          <w:rtl/>
        </w:rPr>
        <w:t>שם</w:t>
      </w:r>
      <w:r w:rsidR="00D4510D">
        <w:rPr>
          <w:rtl/>
        </w:rPr>
        <w:t xml:space="preserve"> </w:t>
      </w:r>
      <w:r w:rsidRPr="000370F3">
        <w:rPr>
          <w:rtl/>
        </w:rPr>
        <w:t>(הריני</w:t>
      </w:r>
      <w:r w:rsidR="00D4510D">
        <w:rPr>
          <w:rtl/>
        </w:rPr>
        <w:t xml:space="preserve"> </w:t>
      </w:r>
      <w:r w:rsidRPr="000370F3">
        <w:rPr>
          <w:rtl/>
        </w:rPr>
        <w:t>נזיר</w:t>
      </w:r>
      <w:r w:rsidR="00D4510D">
        <w:rPr>
          <w:rtl/>
        </w:rPr>
        <w:t xml:space="preserve"> </w:t>
      </w:r>
      <w:r w:rsidRPr="000370F3">
        <w:rPr>
          <w:rtl/>
        </w:rPr>
        <w:t>ביום</w:t>
      </w:r>
      <w:r w:rsidR="00D4510D">
        <w:rPr>
          <w:rtl/>
        </w:rPr>
        <w:t xml:space="preserve"> </w:t>
      </w:r>
      <w:r w:rsidRPr="000370F3">
        <w:rPr>
          <w:rtl/>
        </w:rPr>
        <w:t>שבן</w:t>
      </w:r>
      <w:r w:rsidR="00D4510D">
        <w:rPr>
          <w:rtl/>
        </w:rPr>
        <w:t xml:space="preserve"> </w:t>
      </w:r>
      <w:r w:rsidRPr="000370F3">
        <w:rPr>
          <w:rtl/>
        </w:rPr>
        <w:t>דוד</w:t>
      </w:r>
      <w:r w:rsidR="00D4510D">
        <w:rPr>
          <w:rtl/>
        </w:rPr>
        <w:t xml:space="preserve"> </w:t>
      </w:r>
      <w:r w:rsidRPr="000370F3">
        <w:rPr>
          <w:rtl/>
        </w:rPr>
        <w:t>בא</w:t>
      </w:r>
      <w:r w:rsidR="00D4510D">
        <w:rPr>
          <w:rtl/>
        </w:rPr>
        <w:t xml:space="preserve"> </w:t>
      </w:r>
      <w:r w:rsidRPr="000370F3">
        <w:rPr>
          <w:rtl/>
        </w:rPr>
        <w:t>וכו'),</w:t>
      </w:r>
      <w:r w:rsidR="00D4510D">
        <w:rPr>
          <w:rtl/>
        </w:rPr>
        <w:t xml:space="preserve"> </w:t>
      </w:r>
      <w:r w:rsidRPr="000370F3">
        <w:rPr>
          <w:rtl/>
        </w:rPr>
        <w:t>והרמב"ם</w:t>
      </w:r>
      <w:r w:rsidR="00D4510D">
        <w:rPr>
          <w:rtl/>
        </w:rPr>
        <w:t xml:space="preserve"> </w:t>
      </w:r>
      <w:r w:rsidRPr="000370F3">
        <w:rPr>
          <w:rtl/>
        </w:rPr>
        <w:t>פוסק</w:t>
      </w:r>
      <w:r w:rsidR="00D4510D">
        <w:rPr>
          <w:rtl/>
        </w:rPr>
        <w:t xml:space="preserve"> </w:t>
      </w:r>
      <w:r w:rsidRPr="000370F3">
        <w:rPr>
          <w:rtl/>
        </w:rPr>
        <w:t>כהחכמים</w:t>
      </w:r>
      <w:r w:rsidR="00D4510D">
        <w:rPr>
          <w:rtl/>
        </w:rPr>
        <w:t xml:space="preserve"> </w:t>
      </w:r>
      <w:r w:rsidRPr="000370F3">
        <w:rPr>
          <w:rtl/>
        </w:rPr>
        <w:t>(וכמ"ש</w:t>
      </w:r>
      <w:r w:rsidR="00D4510D">
        <w:rPr>
          <w:rtl/>
        </w:rPr>
        <w:t xml:space="preserve"> </w:t>
      </w:r>
      <w:r w:rsidRPr="000370F3">
        <w:rPr>
          <w:rtl/>
        </w:rPr>
        <w:t>הכס"מ</w:t>
      </w:r>
      <w:r w:rsidR="00D4510D">
        <w:rPr>
          <w:rtl/>
        </w:rPr>
        <w:t xml:space="preserve"> </w:t>
      </w:r>
      <w:r w:rsidRPr="000370F3">
        <w:rPr>
          <w:rtl/>
        </w:rPr>
        <w:t>שם).</w:t>
      </w:r>
      <w:r w:rsidR="00D4510D">
        <w:rPr>
          <w:rtl/>
        </w:rPr>
        <w:t xml:space="preserve"> </w:t>
      </w:r>
    </w:p>
    <w:p w:rsidR="00B07B7B" w:rsidRPr="000370F3" w:rsidRDefault="00B07B7B" w:rsidP="00077D26">
      <w:pPr>
        <w:pStyle w:val="a1"/>
        <w:rPr>
          <w:rtl/>
        </w:rPr>
      </w:pPr>
      <w:r w:rsidRPr="000370F3">
        <w:rPr>
          <w:rtl/>
        </w:rPr>
        <w:t>אבל</w:t>
      </w:r>
      <w:r w:rsidR="00D4510D">
        <w:rPr>
          <w:rtl/>
        </w:rPr>
        <w:t xml:space="preserve"> </w:t>
      </w:r>
      <w:r w:rsidRPr="000370F3">
        <w:rPr>
          <w:rtl/>
        </w:rPr>
        <w:t>צריך</w:t>
      </w:r>
      <w:r w:rsidR="00D4510D">
        <w:rPr>
          <w:rtl/>
        </w:rPr>
        <w:t xml:space="preserve"> </w:t>
      </w:r>
      <w:r w:rsidRPr="000370F3">
        <w:rPr>
          <w:rtl/>
        </w:rPr>
        <w:t>עיון,</w:t>
      </w:r>
      <w:r w:rsidR="00D4510D">
        <w:rPr>
          <w:rtl/>
        </w:rPr>
        <w:t xml:space="preserve"> </w:t>
      </w:r>
      <w:r w:rsidRPr="000370F3">
        <w:rPr>
          <w:rtl/>
        </w:rPr>
        <w:t>דמהיכי</w:t>
      </w:r>
      <w:r w:rsidR="00D4510D">
        <w:rPr>
          <w:rtl/>
        </w:rPr>
        <w:t xml:space="preserve"> </w:t>
      </w:r>
      <w:r w:rsidRPr="000370F3">
        <w:rPr>
          <w:rtl/>
        </w:rPr>
        <w:t>תיתי</w:t>
      </w:r>
      <w:r w:rsidR="00D4510D">
        <w:rPr>
          <w:rtl/>
        </w:rPr>
        <w:t xml:space="preserve"> </w:t>
      </w:r>
      <w:r w:rsidRPr="000370F3">
        <w:rPr>
          <w:rtl/>
        </w:rPr>
        <w:t>שהחכמים</w:t>
      </w:r>
      <w:r w:rsidR="00D4510D">
        <w:rPr>
          <w:rtl/>
        </w:rPr>
        <w:t xml:space="preserve"> </w:t>
      </w:r>
      <w:r w:rsidRPr="000370F3">
        <w:rPr>
          <w:rtl/>
        </w:rPr>
        <w:t>דמס'</w:t>
      </w:r>
      <w:r w:rsidR="00D4510D">
        <w:rPr>
          <w:rtl/>
        </w:rPr>
        <w:t xml:space="preserve"> </w:t>
      </w:r>
      <w:r w:rsidRPr="000370F3">
        <w:rPr>
          <w:rtl/>
        </w:rPr>
        <w:t>עדיות</w:t>
      </w:r>
      <w:r w:rsidR="00D4510D">
        <w:rPr>
          <w:rtl/>
        </w:rPr>
        <w:t xml:space="preserve"> </w:t>
      </w:r>
      <w:r w:rsidRPr="000370F3">
        <w:rPr>
          <w:rtl/>
        </w:rPr>
        <w:t>חולקין</w:t>
      </w:r>
      <w:r w:rsidR="00D4510D">
        <w:rPr>
          <w:rtl/>
        </w:rPr>
        <w:t xml:space="preserve"> </w:t>
      </w:r>
      <w:r w:rsidRPr="000370F3">
        <w:rPr>
          <w:rtl/>
        </w:rPr>
        <w:t>וסב"ל</w:t>
      </w:r>
      <w:r w:rsidR="00D4510D">
        <w:rPr>
          <w:rtl/>
        </w:rPr>
        <w:t xml:space="preserve"> </w:t>
      </w:r>
      <w:r w:rsidRPr="000370F3">
        <w:rPr>
          <w:rtl/>
        </w:rPr>
        <w:t>דביאת</w:t>
      </w:r>
      <w:r w:rsidR="00D4510D">
        <w:rPr>
          <w:rtl/>
        </w:rPr>
        <w:t xml:space="preserve"> </w:t>
      </w:r>
      <w:r w:rsidRPr="000370F3">
        <w:rPr>
          <w:rtl/>
        </w:rPr>
        <w:t>אליהו</w:t>
      </w:r>
      <w:r w:rsidR="00D4510D">
        <w:rPr>
          <w:rtl/>
        </w:rPr>
        <w:t xml:space="preserve"> </w:t>
      </w:r>
      <w:r w:rsidRPr="000370F3">
        <w:rPr>
          <w:rtl/>
        </w:rPr>
        <w:t>"לעשות</w:t>
      </w:r>
      <w:r w:rsidR="00D4510D">
        <w:rPr>
          <w:rtl/>
        </w:rPr>
        <w:t xml:space="preserve"> </w:t>
      </w:r>
      <w:r w:rsidRPr="000370F3">
        <w:rPr>
          <w:rtl/>
        </w:rPr>
        <w:t>שלום</w:t>
      </w:r>
      <w:r w:rsidR="00D4510D">
        <w:rPr>
          <w:rtl/>
        </w:rPr>
        <w:t xml:space="preserve"> </w:t>
      </w:r>
      <w:r w:rsidRPr="000370F3">
        <w:rPr>
          <w:rtl/>
        </w:rPr>
        <w:t>בעולם"</w:t>
      </w:r>
      <w:r w:rsidR="00D4510D">
        <w:rPr>
          <w:rtl/>
        </w:rPr>
        <w:t xml:space="preserve"> </w:t>
      </w:r>
      <w:r w:rsidRPr="000370F3">
        <w:rPr>
          <w:rtl/>
        </w:rPr>
        <w:t>הוא</w:t>
      </w:r>
      <w:r w:rsidR="00D4510D">
        <w:rPr>
          <w:rtl/>
        </w:rPr>
        <w:t xml:space="preserve"> </w:t>
      </w:r>
      <w:r w:rsidRPr="000370F3">
        <w:rPr>
          <w:rtl/>
        </w:rPr>
        <w:t>לאחרי</w:t>
      </w:r>
      <w:r w:rsidR="00D4510D">
        <w:rPr>
          <w:rtl/>
        </w:rPr>
        <w:t xml:space="preserve"> </w:t>
      </w:r>
      <w:r w:rsidRPr="000370F3">
        <w:rPr>
          <w:rtl/>
        </w:rPr>
        <w:t>ביאת</w:t>
      </w:r>
      <w:r w:rsidR="00D4510D">
        <w:rPr>
          <w:rtl/>
        </w:rPr>
        <w:t xml:space="preserve"> </w:t>
      </w:r>
      <w:r w:rsidRPr="000370F3">
        <w:rPr>
          <w:rtl/>
        </w:rPr>
        <w:t>משיח</w:t>
      </w:r>
      <w:r w:rsidR="00D4510D">
        <w:rPr>
          <w:rtl/>
        </w:rPr>
        <w:t xml:space="preserve"> </w:t>
      </w:r>
      <w:r w:rsidRPr="000370F3">
        <w:rPr>
          <w:rtl/>
        </w:rPr>
        <w:t>וכבר</w:t>
      </w:r>
      <w:r w:rsidR="00D4510D">
        <w:rPr>
          <w:rtl/>
        </w:rPr>
        <w:t xml:space="preserve"> </w:t>
      </w:r>
      <w:r w:rsidRPr="000370F3">
        <w:rPr>
          <w:rtl/>
        </w:rPr>
        <w:t>התחיל</w:t>
      </w:r>
      <w:r w:rsidR="00D4510D">
        <w:rPr>
          <w:rtl/>
        </w:rPr>
        <w:t xml:space="preserve"> </w:t>
      </w:r>
      <w:r w:rsidRPr="000370F3">
        <w:rPr>
          <w:rtl/>
        </w:rPr>
        <w:t>ימוה"מ?</w:t>
      </w:r>
      <w:r w:rsidR="00D4510D">
        <w:rPr>
          <w:rtl/>
        </w:rPr>
        <w:t xml:space="preserve"> </w:t>
      </w:r>
    </w:p>
    <w:p w:rsidR="00B07B7B" w:rsidRPr="000370F3" w:rsidRDefault="00B07B7B" w:rsidP="00077D26">
      <w:pPr>
        <w:pStyle w:val="a1"/>
        <w:rPr>
          <w:rtl/>
        </w:rPr>
      </w:pPr>
      <w:r w:rsidRPr="000370F3">
        <w:rPr>
          <w:rtl/>
        </w:rPr>
        <w:t>ונ"ל</w:t>
      </w:r>
      <w:r w:rsidR="00D4510D">
        <w:rPr>
          <w:rtl/>
        </w:rPr>
        <w:t xml:space="preserve"> </w:t>
      </w:r>
      <w:r w:rsidRPr="000370F3">
        <w:rPr>
          <w:rtl/>
        </w:rPr>
        <w:t>עפ"י</w:t>
      </w:r>
      <w:r w:rsidR="00D4510D">
        <w:rPr>
          <w:rtl/>
        </w:rPr>
        <w:t xml:space="preserve"> </w:t>
      </w:r>
      <w:r w:rsidRPr="000370F3">
        <w:rPr>
          <w:rtl/>
        </w:rPr>
        <w:t>המבואר</w:t>
      </w:r>
      <w:r w:rsidR="00D4510D">
        <w:rPr>
          <w:rtl/>
        </w:rPr>
        <w:t xml:space="preserve"> </w:t>
      </w:r>
      <w:r w:rsidRPr="000370F3">
        <w:rPr>
          <w:rtl/>
        </w:rPr>
        <w:t>תו"מ</w:t>
      </w:r>
      <w:r w:rsidR="00D4510D">
        <w:rPr>
          <w:rtl/>
        </w:rPr>
        <w:t xml:space="preserve"> </w:t>
      </w:r>
      <w:r w:rsidRPr="000370F3">
        <w:rPr>
          <w:rtl/>
        </w:rPr>
        <w:t>תשמ"ז</w:t>
      </w:r>
      <w:r w:rsidR="00D4510D">
        <w:rPr>
          <w:rtl/>
        </w:rPr>
        <w:t xml:space="preserve"> </w:t>
      </w:r>
      <w:r w:rsidRPr="000370F3">
        <w:rPr>
          <w:rtl/>
        </w:rPr>
        <w:t>(הדרן</w:t>
      </w:r>
      <w:r w:rsidR="00D4510D">
        <w:rPr>
          <w:rtl/>
        </w:rPr>
        <w:t xml:space="preserve"> </w:t>
      </w:r>
      <w:r w:rsidRPr="000370F3">
        <w:rPr>
          <w:rtl/>
        </w:rPr>
        <w:t>על</w:t>
      </w:r>
      <w:r w:rsidR="00D4510D">
        <w:rPr>
          <w:rtl/>
        </w:rPr>
        <w:t xml:space="preserve"> </w:t>
      </w:r>
      <w:r w:rsidRPr="000370F3">
        <w:rPr>
          <w:rtl/>
        </w:rPr>
        <w:t>הרמב"ם)</w:t>
      </w:r>
      <w:r w:rsidR="00D4510D">
        <w:rPr>
          <w:rtl/>
        </w:rPr>
        <w:t xml:space="preserve"> </w:t>
      </w:r>
      <w:r w:rsidRPr="000370F3">
        <w:rPr>
          <w:rtl/>
        </w:rPr>
        <w:t>ח"ב</w:t>
      </w:r>
      <w:r w:rsidR="00D4510D">
        <w:rPr>
          <w:rtl/>
        </w:rPr>
        <w:t xml:space="preserve"> </w:t>
      </w:r>
      <w:r w:rsidRPr="000370F3">
        <w:rPr>
          <w:rtl/>
        </w:rPr>
        <w:t>עמ'</w:t>
      </w:r>
      <w:r w:rsidR="00D4510D">
        <w:rPr>
          <w:rtl/>
        </w:rPr>
        <w:t xml:space="preserve"> </w:t>
      </w:r>
      <w:r w:rsidRPr="000370F3">
        <w:rPr>
          <w:rtl/>
        </w:rPr>
        <w:t>388,</w:t>
      </w:r>
      <w:r w:rsidR="00D4510D">
        <w:rPr>
          <w:rtl/>
        </w:rPr>
        <w:t xml:space="preserve"> </w:t>
      </w:r>
      <w:r w:rsidRPr="000370F3">
        <w:rPr>
          <w:rtl/>
        </w:rPr>
        <w:t>דהמדובר</w:t>
      </w:r>
      <w:r w:rsidR="00D4510D">
        <w:rPr>
          <w:rtl/>
        </w:rPr>
        <w:t xml:space="preserve"> </w:t>
      </w:r>
      <w:r w:rsidRPr="000370F3">
        <w:rPr>
          <w:rtl/>
        </w:rPr>
        <w:t>בענין</w:t>
      </w:r>
      <w:r w:rsidR="00D4510D">
        <w:rPr>
          <w:rtl/>
        </w:rPr>
        <w:t xml:space="preserve"> </w:t>
      </w:r>
      <w:r w:rsidRPr="000370F3">
        <w:rPr>
          <w:rtl/>
        </w:rPr>
        <w:t>פעולת</w:t>
      </w:r>
      <w:r w:rsidR="00D4510D">
        <w:rPr>
          <w:rtl/>
        </w:rPr>
        <w:t xml:space="preserve"> </w:t>
      </w:r>
      <w:r w:rsidRPr="000370F3">
        <w:rPr>
          <w:rtl/>
        </w:rPr>
        <w:t>אליהו</w:t>
      </w:r>
      <w:r w:rsidR="00D4510D">
        <w:rPr>
          <w:rtl/>
        </w:rPr>
        <w:t xml:space="preserve"> </w:t>
      </w:r>
      <w:r w:rsidRPr="000370F3">
        <w:rPr>
          <w:rtl/>
        </w:rPr>
        <w:t>לשום</w:t>
      </w:r>
      <w:r w:rsidR="00D4510D">
        <w:rPr>
          <w:rtl/>
        </w:rPr>
        <w:t xml:space="preserve"> </w:t>
      </w:r>
      <w:r w:rsidRPr="000370F3">
        <w:rPr>
          <w:rtl/>
        </w:rPr>
        <w:t>שלום</w:t>
      </w:r>
      <w:r w:rsidR="00D4510D">
        <w:rPr>
          <w:rtl/>
        </w:rPr>
        <w:t xml:space="preserve"> </w:t>
      </w:r>
      <w:r w:rsidRPr="000370F3">
        <w:rPr>
          <w:rtl/>
        </w:rPr>
        <w:t>בעולם</w:t>
      </w:r>
      <w:r w:rsidR="00D4510D">
        <w:rPr>
          <w:rtl/>
        </w:rPr>
        <w:t xml:space="preserve"> </w:t>
      </w:r>
      <w:r w:rsidRPr="000370F3">
        <w:rPr>
          <w:rtl/>
        </w:rPr>
        <w:t>הוא</w:t>
      </w:r>
      <w:r w:rsidR="00D4510D">
        <w:rPr>
          <w:rtl/>
        </w:rPr>
        <w:t xml:space="preserve"> </w:t>
      </w:r>
      <w:r w:rsidRPr="000370F3">
        <w:rPr>
          <w:rtl/>
        </w:rPr>
        <w:t>כשלב</w:t>
      </w:r>
      <w:r w:rsidR="00D4510D">
        <w:rPr>
          <w:rtl/>
        </w:rPr>
        <w:t xml:space="preserve"> </w:t>
      </w:r>
      <w:r w:rsidRPr="000370F3">
        <w:rPr>
          <w:rtl/>
        </w:rPr>
        <w:t>והתחלה</w:t>
      </w:r>
      <w:r w:rsidR="00D4510D">
        <w:rPr>
          <w:rtl/>
        </w:rPr>
        <w:t xml:space="preserve"> </w:t>
      </w:r>
      <w:r w:rsidRPr="000370F3">
        <w:rPr>
          <w:rtl/>
        </w:rPr>
        <w:t>דימוה"מ</w:t>
      </w:r>
      <w:r w:rsidR="00D4510D">
        <w:rPr>
          <w:rtl/>
        </w:rPr>
        <w:t xml:space="preserve"> </w:t>
      </w:r>
      <w:r w:rsidRPr="000370F3">
        <w:rPr>
          <w:rtl/>
        </w:rPr>
        <w:t>(וע"ז</w:t>
      </w:r>
      <w:r w:rsidR="00D4510D">
        <w:rPr>
          <w:rtl/>
        </w:rPr>
        <w:t xml:space="preserve"> </w:t>
      </w:r>
      <w:r w:rsidRPr="000370F3">
        <w:rPr>
          <w:rtl/>
        </w:rPr>
        <w:t>הוא</w:t>
      </w:r>
      <w:r w:rsidR="00D4510D">
        <w:rPr>
          <w:rtl/>
        </w:rPr>
        <w:t xml:space="preserve"> </w:t>
      </w:r>
      <w:r w:rsidRPr="000370F3">
        <w:rPr>
          <w:rtl/>
        </w:rPr>
        <w:t>מח'</w:t>
      </w:r>
      <w:r w:rsidR="00D4510D">
        <w:rPr>
          <w:rtl/>
        </w:rPr>
        <w:t xml:space="preserve"> </w:t>
      </w:r>
      <w:r w:rsidRPr="000370F3">
        <w:rPr>
          <w:rtl/>
        </w:rPr>
        <w:t>התנאים</w:t>
      </w:r>
      <w:r w:rsidR="00D4510D">
        <w:rPr>
          <w:rtl/>
        </w:rPr>
        <w:t xml:space="preserve"> </w:t>
      </w:r>
      <w:r w:rsidRPr="000370F3">
        <w:rPr>
          <w:rtl/>
        </w:rPr>
        <w:t>שם</w:t>
      </w:r>
      <w:r w:rsidR="00D4510D">
        <w:rPr>
          <w:rtl/>
        </w:rPr>
        <w:t xml:space="preserve"> </w:t>
      </w:r>
      <w:r w:rsidRPr="000370F3">
        <w:rPr>
          <w:rtl/>
        </w:rPr>
        <w:t>באיזה</w:t>
      </w:r>
      <w:r w:rsidR="00D4510D">
        <w:rPr>
          <w:rtl/>
        </w:rPr>
        <w:t xml:space="preserve"> </w:t>
      </w:r>
      <w:r w:rsidRPr="000370F3">
        <w:rPr>
          <w:rtl/>
        </w:rPr>
        <w:t>מפעולות</w:t>
      </w:r>
      <w:r w:rsidR="00D4510D">
        <w:rPr>
          <w:rtl/>
        </w:rPr>
        <w:t xml:space="preserve"> </w:t>
      </w:r>
      <w:r w:rsidRPr="000370F3">
        <w:rPr>
          <w:rtl/>
        </w:rPr>
        <w:t>הוא</w:t>
      </w:r>
      <w:r w:rsidR="00D4510D">
        <w:rPr>
          <w:rtl/>
        </w:rPr>
        <w:t xml:space="preserve"> </w:t>
      </w:r>
      <w:r w:rsidRPr="000370F3">
        <w:rPr>
          <w:rtl/>
        </w:rPr>
        <w:t>משליחות</w:t>
      </w:r>
      <w:r w:rsidR="00D4510D">
        <w:rPr>
          <w:rtl/>
        </w:rPr>
        <w:t xml:space="preserve"> </w:t>
      </w:r>
      <w:r w:rsidRPr="000370F3">
        <w:rPr>
          <w:rtl/>
        </w:rPr>
        <w:t>אליהו</w:t>
      </w:r>
      <w:r w:rsidR="00D4510D">
        <w:rPr>
          <w:rtl/>
        </w:rPr>
        <w:t xml:space="preserve"> </w:t>
      </w:r>
      <w:r w:rsidRPr="000370F3">
        <w:rPr>
          <w:rtl/>
        </w:rPr>
        <w:t>ותפקידו</w:t>
      </w:r>
      <w:r w:rsidR="00D4510D">
        <w:rPr>
          <w:rtl/>
        </w:rPr>
        <w:t xml:space="preserve"> </w:t>
      </w:r>
      <w:r w:rsidRPr="000370F3">
        <w:rPr>
          <w:rtl/>
        </w:rPr>
        <w:t>בתור</w:t>
      </w:r>
      <w:r w:rsidR="00D4510D">
        <w:rPr>
          <w:rtl/>
        </w:rPr>
        <w:t xml:space="preserve"> </w:t>
      </w:r>
      <w:r w:rsidRPr="000370F3">
        <w:rPr>
          <w:rtl/>
        </w:rPr>
        <w:t>המבשר</w:t>
      </w:r>
      <w:r w:rsidR="00D4510D">
        <w:rPr>
          <w:rtl/>
        </w:rPr>
        <w:t xml:space="preserve"> </w:t>
      </w:r>
      <w:r w:rsidRPr="000370F3">
        <w:rPr>
          <w:rtl/>
        </w:rPr>
        <w:t>הגאולה</w:t>
      </w:r>
      <w:r w:rsidR="00D4510D">
        <w:rPr>
          <w:rtl/>
        </w:rPr>
        <w:t xml:space="preserve"> </w:t>
      </w:r>
      <w:r w:rsidRPr="000370F3">
        <w:rPr>
          <w:rtl/>
        </w:rPr>
        <w:t>ואיזה</w:t>
      </w:r>
      <w:r w:rsidR="00D4510D">
        <w:rPr>
          <w:rtl/>
        </w:rPr>
        <w:t xml:space="preserve"> </w:t>
      </w:r>
      <w:r w:rsidRPr="000370F3">
        <w:rPr>
          <w:rtl/>
        </w:rPr>
        <w:t>הם</w:t>
      </w:r>
      <w:r w:rsidR="00D4510D">
        <w:rPr>
          <w:rtl/>
        </w:rPr>
        <w:t xml:space="preserve"> </w:t>
      </w:r>
      <w:r w:rsidRPr="000370F3">
        <w:rPr>
          <w:rtl/>
        </w:rPr>
        <w:t>כענין</w:t>
      </w:r>
      <w:r w:rsidR="00D4510D">
        <w:rPr>
          <w:rtl/>
        </w:rPr>
        <w:t xml:space="preserve"> </w:t>
      </w:r>
      <w:r w:rsidRPr="000370F3">
        <w:rPr>
          <w:rtl/>
        </w:rPr>
        <w:t>בפנ"ע</w:t>
      </w:r>
      <w:r w:rsidR="00D4510D">
        <w:rPr>
          <w:rtl/>
        </w:rPr>
        <w:t xml:space="preserve"> </w:t>
      </w:r>
      <w:r w:rsidRPr="000370F3">
        <w:rPr>
          <w:rtl/>
        </w:rPr>
        <w:t>ע"ש),</w:t>
      </w:r>
      <w:r w:rsidR="00D4510D">
        <w:rPr>
          <w:rtl/>
        </w:rPr>
        <w:t xml:space="preserve"> </w:t>
      </w:r>
      <w:r w:rsidRPr="000370F3">
        <w:rPr>
          <w:rtl/>
        </w:rPr>
        <w:t>ולפי</w:t>
      </w:r>
      <w:r w:rsidR="00D4510D">
        <w:rPr>
          <w:rtl/>
        </w:rPr>
        <w:t xml:space="preserve"> </w:t>
      </w:r>
      <w:r w:rsidRPr="000370F3">
        <w:rPr>
          <w:rtl/>
        </w:rPr>
        <w:t>פסק</w:t>
      </w:r>
      <w:r w:rsidR="00D4510D">
        <w:rPr>
          <w:rtl/>
        </w:rPr>
        <w:t xml:space="preserve"> </w:t>
      </w:r>
      <w:r w:rsidRPr="000370F3">
        <w:rPr>
          <w:rtl/>
        </w:rPr>
        <w:t>הרמב"ם</w:t>
      </w:r>
      <w:r w:rsidR="00D4510D">
        <w:rPr>
          <w:rtl/>
        </w:rPr>
        <w:t xml:space="preserve"> </w:t>
      </w:r>
      <w:r w:rsidRPr="000370F3">
        <w:rPr>
          <w:rtl/>
        </w:rPr>
        <w:t>שכל</w:t>
      </w:r>
      <w:r w:rsidR="00D4510D">
        <w:rPr>
          <w:rtl/>
        </w:rPr>
        <w:t xml:space="preserve"> </w:t>
      </w:r>
      <w:r w:rsidRPr="000370F3">
        <w:rPr>
          <w:rtl/>
        </w:rPr>
        <w:t>הפעולות</w:t>
      </w:r>
      <w:r w:rsidR="00D4510D">
        <w:rPr>
          <w:rtl/>
        </w:rPr>
        <w:t xml:space="preserve"> </w:t>
      </w:r>
      <w:r w:rsidRPr="000370F3">
        <w:rPr>
          <w:rtl/>
        </w:rPr>
        <w:t>ששייכים</w:t>
      </w:r>
      <w:r w:rsidR="00D4510D">
        <w:rPr>
          <w:rtl/>
        </w:rPr>
        <w:t xml:space="preserve"> </w:t>
      </w:r>
      <w:r w:rsidRPr="000370F3">
        <w:rPr>
          <w:rtl/>
        </w:rPr>
        <w:t>להגאולה</w:t>
      </w:r>
      <w:r w:rsidR="00D4510D">
        <w:rPr>
          <w:rtl/>
        </w:rPr>
        <w:t xml:space="preserve"> </w:t>
      </w:r>
      <w:r w:rsidRPr="000370F3">
        <w:rPr>
          <w:rtl/>
        </w:rPr>
        <w:t>בא</w:t>
      </w:r>
      <w:r w:rsidR="00D4510D">
        <w:rPr>
          <w:rtl/>
        </w:rPr>
        <w:t xml:space="preserve"> </w:t>
      </w:r>
      <w:r w:rsidRPr="000370F3">
        <w:rPr>
          <w:rtl/>
        </w:rPr>
        <w:t>לאחרי</w:t>
      </w:r>
      <w:r w:rsidR="00D4510D">
        <w:rPr>
          <w:rtl/>
        </w:rPr>
        <w:t xml:space="preserve"> </w:t>
      </w:r>
      <w:r w:rsidRPr="000370F3">
        <w:rPr>
          <w:rtl/>
        </w:rPr>
        <w:t>ש"המלך</w:t>
      </w:r>
      <w:r w:rsidR="00D4510D">
        <w:rPr>
          <w:rtl/>
        </w:rPr>
        <w:t xml:space="preserve"> </w:t>
      </w:r>
      <w:r w:rsidRPr="000370F3">
        <w:rPr>
          <w:rtl/>
        </w:rPr>
        <w:t>המשיח</w:t>
      </w:r>
      <w:r w:rsidR="00D4510D">
        <w:rPr>
          <w:rtl/>
        </w:rPr>
        <w:t xml:space="preserve"> </w:t>
      </w:r>
      <w:r w:rsidRPr="000370F3">
        <w:rPr>
          <w:rtl/>
        </w:rPr>
        <w:t>עתיד</w:t>
      </w:r>
      <w:r w:rsidR="00D4510D">
        <w:rPr>
          <w:rtl/>
        </w:rPr>
        <w:t xml:space="preserve"> </w:t>
      </w:r>
      <w:r w:rsidRPr="000370F3">
        <w:rPr>
          <w:rtl/>
        </w:rPr>
        <w:t>לעמוד"</w:t>
      </w:r>
      <w:r w:rsidR="00D4510D">
        <w:rPr>
          <w:rtl/>
        </w:rPr>
        <w:t xml:space="preserve"> </w:t>
      </w:r>
      <w:r w:rsidRPr="000370F3">
        <w:rPr>
          <w:rtl/>
        </w:rPr>
        <w:t>(הל</w:t>
      </w:r>
      <w:r w:rsidR="00D4510D">
        <w:rPr>
          <w:rtl/>
        </w:rPr>
        <w:t xml:space="preserve"> </w:t>
      </w:r>
      <w:r w:rsidRPr="000370F3">
        <w:rPr>
          <w:rtl/>
        </w:rPr>
        <w:t>מלכים</w:t>
      </w:r>
      <w:r w:rsidR="00D4510D">
        <w:rPr>
          <w:rtl/>
        </w:rPr>
        <w:t xml:space="preserve"> </w:t>
      </w:r>
      <w:r w:rsidRPr="000370F3">
        <w:rPr>
          <w:rtl/>
        </w:rPr>
        <w:t>רפי"א)</w:t>
      </w:r>
      <w:r w:rsidR="00D4510D">
        <w:rPr>
          <w:rtl/>
        </w:rPr>
        <w:t xml:space="preserve"> </w:t>
      </w:r>
      <w:r w:rsidRPr="000370F3">
        <w:rPr>
          <w:rtl/>
        </w:rPr>
        <w:t>וכמבואר</w:t>
      </w:r>
      <w:r w:rsidR="00D4510D">
        <w:rPr>
          <w:rtl/>
        </w:rPr>
        <w:t xml:space="preserve"> </w:t>
      </w:r>
      <w:r w:rsidRPr="000370F3">
        <w:rPr>
          <w:rtl/>
        </w:rPr>
        <w:t>כ"ז</w:t>
      </w:r>
      <w:r w:rsidR="00D4510D">
        <w:rPr>
          <w:rtl/>
        </w:rPr>
        <w:t xml:space="preserve"> </w:t>
      </w:r>
      <w:r w:rsidRPr="000370F3">
        <w:rPr>
          <w:rtl/>
        </w:rPr>
        <w:t>בלקו"ש</w:t>
      </w:r>
      <w:r w:rsidR="00D4510D">
        <w:rPr>
          <w:rtl/>
        </w:rPr>
        <w:t xml:space="preserve"> </w:t>
      </w:r>
      <w:r w:rsidRPr="000370F3">
        <w:rPr>
          <w:rtl/>
        </w:rPr>
        <w:t>ח"ה</w:t>
      </w:r>
      <w:r w:rsidR="00D4510D">
        <w:rPr>
          <w:rtl/>
        </w:rPr>
        <w:t xml:space="preserve"> </w:t>
      </w:r>
      <w:r w:rsidRPr="000370F3">
        <w:rPr>
          <w:rtl/>
        </w:rPr>
        <w:t>ש"פ</w:t>
      </w:r>
      <w:r w:rsidR="00D4510D">
        <w:rPr>
          <w:rtl/>
        </w:rPr>
        <w:t xml:space="preserve"> </w:t>
      </w:r>
      <w:r w:rsidRPr="000370F3">
        <w:rPr>
          <w:rtl/>
        </w:rPr>
        <w:t>ויצא</w:t>
      </w:r>
      <w:r w:rsidR="00D4510D">
        <w:rPr>
          <w:rtl/>
        </w:rPr>
        <w:t xml:space="preserve"> </w:t>
      </w:r>
      <w:r w:rsidRPr="000370F3">
        <w:rPr>
          <w:rtl/>
        </w:rPr>
        <w:t>(ב)</w:t>
      </w:r>
      <w:r w:rsidR="00D4510D">
        <w:rPr>
          <w:rtl/>
        </w:rPr>
        <w:t xml:space="preserve"> </w:t>
      </w:r>
      <w:r w:rsidRPr="000370F3">
        <w:rPr>
          <w:rtl/>
        </w:rPr>
        <w:t>("און</w:t>
      </w:r>
      <w:r w:rsidR="00D4510D">
        <w:rPr>
          <w:rtl/>
        </w:rPr>
        <w:t xml:space="preserve"> </w:t>
      </w:r>
      <w:r w:rsidRPr="000370F3">
        <w:rPr>
          <w:b/>
          <w:bCs/>
          <w:rtl/>
        </w:rPr>
        <w:t>דערנאך</w:t>
      </w:r>
      <w:r w:rsidR="00D4510D">
        <w:rPr>
          <w:b/>
          <w:bCs/>
          <w:rtl/>
        </w:rPr>
        <w:t xml:space="preserve"> </w:t>
      </w:r>
      <w:r w:rsidRPr="000370F3">
        <w:rPr>
          <w:rtl/>
        </w:rPr>
        <w:t>וועט</w:t>
      </w:r>
      <w:r w:rsidR="00D4510D">
        <w:rPr>
          <w:rtl/>
        </w:rPr>
        <w:t xml:space="preserve"> </w:t>
      </w:r>
      <w:r w:rsidRPr="000370F3">
        <w:rPr>
          <w:rtl/>
        </w:rPr>
        <w:t>זיך</w:t>
      </w:r>
      <w:r w:rsidR="00D4510D">
        <w:rPr>
          <w:rtl/>
        </w:rPr>
        <w:t xml:space="preserve"> </w:t>
      </w:r>
      <w:r w:rsidRPr="000370F3">
        <w:rPr>
          <w:rtl/>
        </w:rPr>
        <w:t>אנהויבן</w:t>
      </w:r>
      <w:r w:rsidR="00D4510D">
        <w:rPr>
          <w:rtl/>
        </w:rPr>
        <w:t xml:space="preserve"> </w:t>
      </w:r>
      <w:r w:rsidRPr="000370F3">
        <w:rPr>
          <w:rtl/>
        </w:rPr>
        <w:t>די</w:t>
      </w:r>
      <w:r w:rsidR="00D4510D">
        <w:rPr>
          <w:rtl/>
        </w:rPr>
        <w:t xml:space="preserve"> </w:t>
      </w:r>
      <w:r w:rsidRPr="000370F3">
        <w:rPr>
          <w:rtl/>
        </w:rPr>
        <w:t>אתחלתא</w:t>
      </w:r>
      <w:r w:rsidR="00D4510D">
        <w:rPr>
          <w:rtl/>
        </w:rPr>
        <w:t xml:space="preserve"> </w:t>
      </w:r>
      <w:r w:rsidRPr="000370F3">
        <w:rPr>
          <w:rtl/>
        </w:rPr>
        <w:t>דגאולה</w:t>
      </w:r>
      <w:r w:rsidR="00D4510D">
        <w:rPr>
          <w:rtl/>
        </w:rPr>
        <w:t xml:space="preserve"> </w:t>
      </w:r>
      <w:r w:rsidRPr="000370F3">
        <w:rPr>
          <w:rtl/>
        </w:rPr>
        <w:t>און</w:t>
      </w:r>
      <w:r w:rsidR="00D4510D">
        <w:rPr>
          <w:rtl/>
        </w:rPr>
        <w:t xml:space="preserve"> </w:t>
      </w:r>
      <w:r w:rsidRPr="000370F3">
        <w:rPr>
          <w:b/>
          <w:bCs/>
          <w:rtl/>
        </w:rPr>
        <w:t>דערנאך</w:t>
      </w:r>
      <w:r w:rsidR="00D4510D">
        <w:rPr>
          <w:rtl/>
        </w:rPr>
        <w:t xml:space="preserve"> </w:t>
      </w:r>
      <w:r w:rsidRPr="000370F3">
        <w:rPr>
          <w:rtl/>
        </w:rPr>
        <w:t>די</w:t>
      </w:r>
      <w:r w:rsidR="00D4510D">
        <w:rPr>
          <w:rtl/>
        </w:rPr>
        <w:t xml:space="preserve"> </w:t>
      </w:r>
      <w:r w:rsidRPr="000370F3">
        <w:rPr>
          <w:rtl/>
        </w:rPr>
        <w:t>גאולה</w:t>
      </w:r>
      <w:r w:rsidR="00D4510D">
        <w:rPr>
          <w:rtl/>
        </w:rPr>
        <w:t xml:space="preserve"> </w:t>
      </w:r>
      <w:r w:rsidRPr="000370F3">
        <w:rPr>
          <w:rtl/>
        </w:rPr>
        <w:t>האמיתית</w:t>
      </w:r>
      <w:r w:rsidR="00D4510D">
        <w:rPr>
          <w:rtl/>
        </w:rPr>
        <w:t xml:space="preserve"> </w:t>
      </w:r>
      <w:r w:rsidRPr="000370F3">
        <w:rPr>
          <w:rtl/>
        </w:rPr>
        <w:t>והשלימה</w:t>
      </w:r>
      <w:r w:rsidR="00D4510D">
        <w:rPr>
          <w:rtl/>
        </w:rPr>
        <w:t xml:space="preserve"> </w:t>
      </w:r>
      <w:r w:rsidRPr="000370F3">
        <w:rPr>
          <w:rtl/>
        </w:rPr>
        <w:t>וכו'")</w:t>
      </w:r>
      <w:r w:rsidR="00D4510D">
        <w:rPr>
          <w:rtl/>
        </w:rPr>
        <w:t xml:space="preserve"> </w:t>
      </w:r>
      <w:r w:rsidRPr="000370F3">
        <w:rPr>
          <w:rtl/>
        </w:rPr>
        <w:t>ובהערה</w:t>
      </w:r>
      <w:r w:rsidR="00D4510D">
        <w:rPr>
          <w:rtl/>
        </w:rPr>
        <w:t xml:space="preserve"> </w:t>
      </w:r>
      <w:r w:rsidRPr="000370F3">
        <w:rPr>
          <w:rtl/>
        </w:rPr>
        <w:t>51</w:t>
      </w:r>
      <w:r w:rsidR="00D4510D">
        <w:rPr>
          <w:rtl/>
        </w:rPr>
        <w:t xml:space="preserve"> </w:t>
      </w:r>
      <w:r w:rsidRPr="000370F3">
        <w:rPr>
          <w:rtl/>
        </w:rPr>
        <w:t>שם</w:t>
      </w:r>
      <w:r w:rsidR="00D4510D">
        <w:rPr>
          <w:rtl/>
        </w:rPr>
        <w:t xml:space="preserve"> </w:t>
      </w:r>
      <w:r w:rsidRPr="000370F3">
        <w:rPr>
          <w:rtl/>
        </w:rPr>
        <w:t>ע"ש</w:t>
      </w:r>
      <w:r w:rsidR="00D4510D">
        <w:rPr>
          <w:rtl/>
        </w:rPr>
        <w:t xml:space="preserve"> </w:t>
      </w:r>
      <w:r w:rsidRPr="000370F3">
        <w:rPr>
          <w:rtl/>
        </w:rPr>
        <w:t>ובכ"מ,</w:t>
      </w:r>
      <w:r w:rsidR="00D4510D">
        <w:rPr>
          <w:rtl/>
        </w:rPr>
        <w:t xml:space="preserve"> </w:t>
      </w:r>
      <w:r w:rsidRPr="000370F3">
        <w:rPr>
          <w:rtl/>
        </w:rPr>
        <w:t>וא"כ</w:t>
      </w:r>
      <w:r w:rsidR="00D4510D">
        <w:rPr>
          <w:rtl/>
        </w:rPr>
        <w:t xml:space="preserve"> </w:t>
      </w:r>
      <w:r w:rsidRPr="000370F3">
        <w:rPr>
          <w:rtl/>
        </w:rPr>
        <w:t>עכצ"ל</w:t>
      </w:r>
      <w:r w:rsidR="00D4510D">
        <w:rPr>
          <w:rtl/>
        </w:rPr>
        <w:t xml:space="preserve"> </w:t>
      </w:r>
      <w:r w:rsidRPr="000370F3">
        <w:rPr>
          <w:rtl/>
        </w:rPr>
        <w:t>שהפעולות</w:t>
      </w:r>
      <w:r w:rsidR="00D4510D">
        <w:rPr>
          <w:rtl/>
        </w:rPr>
        <w:t xml:space="preserve"> </w:t>
      </w:r>
      <w:r w:rsidRPr="000370F3">
        <w:rPr>
          <w:rtl/>
        </w:rPr>
        <w:t>וענינים</w:t>
      </w:r>
      <w:r w:rsidR="00D4510D">
        <w:rPr>
          <w:rtl/>
        </w:rPr>
        <w:t xml:space="preserve"> </w:t>
      </w:r>
      <w:r w:rsidRPr="000370F3">
        <w:rPr>
          <w:rtl/>
        </w:rPr>
        <w:t>ד"לישר</w:t>
      </w:r>
      <w:r w:rsidR="00D4510D">
        <w:rPr>
          <w:rtl/>
        </w:rPr>
        <w:t xml:space="preserve"> </w:t>
      </w:r>
      <w:r w:rsidRPr="000370F3">
        <w:rPr>
          <w:rtl/>
        </w:rPr>
        <w:t>ישראל</w:t>
      </w:r>
      <w:r w:rsidR="00D4510D">
        <w:rPr>
          <w:rtl/>
        </w:rPr>
        <w:t xml:space="preserve"> </w:t>
      </w:r>
      <w:r w:rsidRPr="000370F3">
        <w:rPr>
          <w:rtl/>
        </w:rPr>
        <w:t>ולהכין</w:t>
      </w:r>
      <w:r w:rsidR="00D4510D">
        <w:rPr>
          <w:rtl/>
        </w:rPr>
        <w:t xml:space="preserve"> </w:t>
      </w:r>
      <w:r w:rsidRPr="000370F3">
        <w:rPr>
          <w:rtl/>
        </w:rPr>
        <w:t>לבם"</w:t>
      </w:r>
      <w:r w:rsidR="00D4510D">
        <w:rPr>
          <w:rtl/>
        </w:rPr>
        <w:t xml:space="preserve"> </w:t>
      </w:r>
      <w:r w:rsidRPr="000370F3">
        <w:rPr>
          <w:rtl/>
        </w:rPr>
        <w:t>ו"לעשות</w:t>
      </w:r>
      <w:r w:rsidR="00D4510D">
        <w:rPr>
          <w:rtl/>
        </w:rPr>
        <w:t xml:space="preserve"> </w:t>
      </w:r>
      <w:r w:rsidRPr="000370F3">
        <w:rPr>
          <w:rtl/>
        </w:rPr>
        <w:t>שלום</w:t>
      </w:r>
      <w:r w:rsidR="00D4510D">
        <w:rPr>
          <w:rtl/>
        </w:rPr>
        <w:t xml:space="preserve"> </w:t>
      </w:r>
      <w:r w:rsidRPr="000370F3">
        <w:rPr>
          <w:rtl/>
        </w:rPr>
        <w:t>בעולם"</w:t>
      </w:r>
      <w:r w:rsidR="00D4510D">
        <w:rPr>
          <w:rtl/>
        </w:rPr>
        <w:t xml:space="preserve"> </w:t>
      </w:r>
      <w:r w:rsidRPr="000370F3">
        <w:rPr>
          <w:rtl/>
        </w:rPr>
        <w:t>צ"ל</w:t>
      </w:r>
      <w:r w:rsidR="00D4510D">
        <w:rPr>
          <w:rtl/>
        </w:rPr>
        <w:t xml:space="preserve"> </w:t>
      </w:r>
      <w:r w:rsidRPr="000370F3">
        <w:rPr>
          <w:rtl/>
        </w:rPr>
        <w:t>לאחרי</w:t>
      </w:r>
      <w:r w:rsidR="00D4510D">
        <w:rPr>
          <w:rtl/>
        </w:rPr>
        <w:t xml:space="preserve"> </w:t>
      </w:r>
      <w:r w:rsidRPr="000370F3">
        <w:rPr>
          <w:rtl/>
        </w:rPr>
        <w:t>ביאת</w:t>
      </w:r>
      <w:r w:rsidR="00D4510D">
        <w:rPr>
          <w:rtl/>
        </w:rPr>
        <w:t xml:space="preserve"> </w:t>
      </w:r>
      <w:r w:rsidRPr="000370F3">
        <w:rPr>
          <w:rtl/>
        </w:rPr>
        <w:t>גואל</w:t>
      </w:r>
      <w:r w:rsidR="00D4510D">
        <w:rPr>
          <w:rtl/>
        </w:rPr>
        <w:t xml:space="preserve"> </w:t>
      </w:r>
      <w:r w:rsidRPr="000370F3">
        <w:rPr>
          <w:rtl/>
        </w:rPr>
        <w:t>צדק.</w:t>
      </w:r>
    </w:p>
    <w:p w:rsidR="00B07B7B" w:rsidRPr="000370F3" w:rsidRDefault="00B07B7B" w:rsidP="00077D26">
      <w:pPr>
        <w:pStyle w:val="a1"/>
        <w:rPr>
          <w:rtl/>
        </w:rPr>
      </w:pPr>
      <w:r w:rsidRPr="000370F3">
        <w:rPr>
          <w:rtl/>
        </w:rPr>
        <w:t>וכיון</w:t>
      </w:r>
      <w:r w:rsidR="00D4510D">
        <w:rPr>
          <w:rtl/>
        </w:rPr>
        <w:t xml:space="preserve"> </w:t>
      </w:r>
      <w:r w:rsidRPr="000370F3">
        <w:rPr>
          <w:rtl/>
        </w:rPr>
        <w:t>שלמדו</w:t>
      </w:r>
      <w:r w:rsidR="00D4510D">
        <w:rPr>
          <w:rtl/>
        </w:rPr>
        <w:t xml:space="preserve"> </w:t>
      </w:r>
      <w:r w:rsidRPr="000370F3">
        <w:rPr>
          <w:rtl/>
        </w:rPr>
        <w:t>החכמים</w:t>
      </w:r>
      <w:r w:rsidR="00D4510D">
        <w:rPr>
          <w:rtl/>
        </w:rPr>
        <w:t xml:space="preserve"> </w:t>
      </w:r>
      <w:r w:rsidRPr="000370F3">
        <w:rPr>
          <w:rtl/>
        </w:rPr>
        <w:t>דביאת</w:t>
      </w:r>
      <w:r w:rsidR="00D4510D">
        <w:rPr>
          <w:rtl/>
        </w:rPr>
        <w:t xml:space="preserve"> </w:t>
      </w:r>
      <w:r w:rsidRPr="000370F3">
        <w:rPr>
          <w:rtl/>
        </w:rPr>
        <w:t>אליהו</w:t>
      </w:r>
      <w:r w:rsidR="00D4510D">
        <w:rPr>
          <w:rtl/>
        </w:rPr>
        <w:t xml:space="preserve"> </w:t>
      </w:r>
      <w:r w:rsidRPr="000370F3">
        <w:rPr>
          <w:rtl/>
        </w:rPr>
        <w:t>לעשות</w:t>
      </w:r>
      <w:r w:rsidR="00D4510D">
        <w:rPr>
          <w:rtl/>
        </w:rPr>
        <w:t xml:space="preserve"> </w:t>
      </w:r>
      <w:r w:rsidRPr="000370F3">
        <w:rPr>
          <w:rtl/>
        </w:rPr>
        <w:t>שלום</w:t>
      </w:r>
      <w:r w:rsidR="00D4510D">
        <w:rPr>
          <w:rtl/>
        </w:rPr>
        <w:t xml:space="preserve"> </w:t>
      </w:r>
      <w:r w:rsidRPr="000370F3">
        <w:rPr>
          <w:rtl/>
        </w:rPr>
        <w:t>בעולם</w:t>
      </w:r>
      <w:r w:rsidR="00D4510D">
        <w:rPr>
          <w:rtl/>
        </w:rPr>
        <w:t xml:space="preserve"> </w:t>
      </w:r>
      <w:r w:rsidRPr="000370F3">
        <w:rPr>
          <w:rtl/>
        </w:rPr>
        <w:t>מפסוקים</w:t>
      </w:r>
      <w:r w:rsidR="00D4510D">
        <w:rPr>
          <w:rtl/>
        </w:rPr>
        <w:t xml:space="preserve"> </w:t>
      </w:r>
      <w:r w:rsidRPr="000370F3">
        <w:rPr>
          <w:rtl/>
        </w:rPr>
        <w:t>במלאכי</w:t>
      </w:r>
      <w:r w:rsidR="00D4510D">
        <w:rPr>
          <w:rtl/>
        </w:rPr>
        <w:t xml:space="preserve"> </w:t>
      </w:r>
      <w:r w:rsidRPr="000370F3">
        <w:rPr>
          <w:rtl/>
        </w:rPr>
        <w:t>שם</w:t>
      </w:r>
      <w:r w:rsidR="00D4510D">
        <w:rPr>
          <w:rtl/>
        </w:rPr>
        <w:t xml:space="preserve"> </w:t>
      </w:r>
      <w:r w:rsidRPr="000370F3">
        <w:rPr>
          <w:rtl/>
        </w:rPr>
        <w:t>("והשיב</w:t>
      </w:r>
      <w:r w:rsidR="00D4510D">
        <w:rPr>
          <w:rtl/>
        </w:rPr>
        <w:t xml:space="preserve"> </w:t>
      </w:r>
      <w:r w:rsidRPr="000370F3">
        <w:rPr>
          <w:rtl/>
        </w:rPr>
        <w:t>לב</w:t>
      </w:r>
      <w:r w:rsidR="00D4510D">
        <w:rPr>
          <w:rtl/>
        </w:rPr>
        <w:t xml:space="preserve"> </w:t>
      </w:r>
      <w:r w:rsidRPr="000370F3">
        <w:rPr>
          <w:rtl/>
        </w:rPr>
        <w:t>אבות</w:t>
      </w:r>
      <w:r w:rsidR="00D4510D">
        <w:rPr>
          <w:rtl/>
        </w:rPr>
        <w:t xml:space="preserve"> </w:t>
      </w:r>
      <w:r w:rsidRPr="000370F3">
        <w:rPr>
          <w:rtl/>
        </w:rPr>
        <w:t>על</w:t>
      </w:r>
      <w:r w:rsidR="00D4510D">
        <w:rPr>
          <w:rtl/>
        </w:rPr>
        <w:t xml:space="preserve"> </w:t>
      </w:r>
      <w:r w:rsidRPr="000370F3">
        <w:rPr>
          <w:rtl/>
        </w:rPr>
        <w:t>בנים</w:t>
      </w:r>
      <w:r w:rsidR="00D4510D">
        <w:rPr>
          <w:rtl/>
        </w:rPr>
        <w:t xml:space="preserve"> </w:t>
      </w:r>
      <w:r w:rsidRPr="000370F3">
        <w:rPr>
          <w:rtl/>
        </w:rPr>
        <w:t>וכו'"),</w:t>
      </w:r>
      <w:r w:rsidR="00D4510D">
        <w:rPr>
          <w:rtl/>
        </w:rPr>
        <w:t xml:space="preserve"> </w:t>
      </w:r>
      <w:r w:rsidRPr="000370F3">
        <w:rPr>
          <w:rtl/>
        </w:rPr>
        <w:t>ולפי</w:t>
      </w:r>
      <w:r w:rsidR="00D4510D">
        <w:rPr>
          <w:rtl/>
        </w:rPr>
        <w:t xml:space="preserve"> </w:t>
      </w:r>
      <w:r w:rsidRPr="000370F3">
        <w:rPr>
          <w:rtl/>
        </w:rPr>
        <w:t>מה</w:t>
      </w:r>
      <w:r w:rsidR="00D4510D">
        <w:rPr>
          <w:rtl/>
        </w:rPr>
        <w:t xml:space="preserve"> </w:t>
      </w:r>
      <w:r w:rsidRPr="000370F3">
        <w:rPr>
          <w:rtl/>
        </w:rPr>
        <w:t>שנתבאר</w:t>
      </w:r>
      <w:r w:rsidR="00D4510D">
        <w:rPr>
          <w:rtl/>
        </w:rPr>
        <w:t xml:space="preserve"> </w:t>
      </w:r>
      <w:r w:rsidRPr="000370F3">
        <w:rPr>
          <w:rtl/>
        </w:rPr>
        <w:t>דענינים</w:t>
      </w:r>
      <w:r w:rsidR="00D4510D">
        <w:rPr>
          <w:rtl/>
        </w:rPr>
        <w:t xml:space="preserve"> </w:t>
      </w:r>
      <w:r w:rsidRPr="000370F3">
        <w:rPr>
          <w:rtl/>
        </w:rPr>
        <w:t>אלו</w:t>
      </w:r>
      <w:r w:rsidR="00D4510D">
        <w:rPr>
          <w:rtl/>
        </w:rPr>
        <w:t xml:space="preserve"> </w:t>
      </w:r>
      <w:r w:rsidRPr="000370F3">
        <w:rPr>
          <w:rtl/>
        </w:rPr>
        <w:t>הוא</w:t>
      </w:r>
      <w:r w:rsidR="00D4510D">
        <w:rPr>
          <w:rtl/>
        </w:rPr>
        <w:t xml:space="preserve"> </w:t>
      </w:r>
      <w:r w:rsidRPr="000370F3">
        <w:rPr>
          <w:rtl/>
        </w:rPr>
        <w:t>לאחרי</w:t>
      </w:r>
      <w:r w:rsidR="00D4510D">
        <w:rPr>
          <w:rtl/>
        </w:rPr>
        <w:t xml:space="preserve"> </w:t>
      </w:r>
      <w:r w:rsidRPr="000370F3">
        <w:rPr>
          <w:rtl/>
        </w:rPr>
        <w:t>שעמד</w:t>
      </w:r>
      <w:r w:rsidR="00D4510D">
        <w:rPr>
          <w:rtl/>
        </w:rPr>
        <w:t xml:space="preserve"> </w:t>
      </w:r>
      <w:r w:rsidRPr="000370F3">
        <w:rPr>
          <w:rtl/>
        </w:rPr>
        <w:t>מלך</w:t>
      </w:r>
      <w:r w:rsidR="00D4510D">
        <w:rPr>
          <w:rtl/>
        </w:rPr>
        <w:t xml:space="preserve"> </w:t>
      </w:r>
      <w:r w:rsidRPr="000370F3">
        <w:rPr>
          <w:rtl/>
        </w:rPr>
        <w:t>המשיח</w:t>
      </w:r>
      <w:r w:rsidR="00D4510D">
        <w:rPr>
          <w:rtl/>
        </w:rPr>
        <w:t xml:space="preserve"> </w:t>
      </w:r>
      <w:r w:rsidRPr="000370F3">
        <w:rPr>
          <w:rtl/>
        </w:rPr>
        <w:t>והתחיל</w:t>
      </w:r>
      <w:r w:rsidR="00D4510D">
        <w:rPr>
          <w:rtl/>
        </w:rPr>
        <w:t xml:space="preserve"> </w:t>
      </w:r>
      <w:r w:rsidRPr="000370F3">
        <w:rPr>
          <w:rtl/>
        </w:rPr>
        <w:t>ימוה"מ,</w:t>
      </w:r>
      <w:r w:rsidR="00D4510D">
        <w:rPr>
          <w:rtl/>
        </w:rPr>
        <w:t xml:space="preserve"> </w:t>
      </w:r>
      <w:r w:rsidRPr="000370F3">
        <w:rPr>
          <w:rtl/>
        </w:rPr>
        <w:t>א"כ</w:t>
      </w:r>
      <w:r w:rsidR="00D4510D">
        <w:rPr>
          <w:rtl/>
        </w:rPr>
        <w:t xml:space="preserve"> </w:t>
      </w:r>
      <w:r w:rsidRPr="000370F3">
        <w:rPr>
          <w:rtl/>
        </w:rPr>
        <w:t>ממילא</w:t>
      </w:r>
      <w:r w:rsidR="00D4510D">
        <w:rPr>
          <w:rtl/>
        </w:rPr>
        <w:t xml:space="preserve"> </w:t>
      </w:r>
      <w:r w:rsidRPr="000370F3">
        <w:rPr>
          <w:rtl/>
        </w:rPr>
        <w:t>סובר</w:t>
      </w:r>
      <w:r w:rsidR="00D4510D">
        <w:rPr>
          <w:rtl/>
        </w:rPr>
        <w:t xml:space="preserve"> </w:t>
      </w:r>
      <w:r w:rsidRPr="000370F3">
        <w:rPr>
          <w:rtl/>
        </w:rPr>
        <w:t>הרמב"ם</w:t>
      </w:r>
      <w:r w:rsidR="00D4510D">
        <w:rPr>
          <w:rtl/>
        </w:rPr>
        <w:t xml:space="preserve"> </w:t>
      </w:r>
      <w:r w:rsidRPr="000370F3">
        <w:rPr>
          <w:rtl/>
        </w:rPr>
        <w:t>שלפי</w:t>
      </w:r>
      <w:r w:rsidR="00D4510D">
        <w:rPr>
          <w:rtl/>
        </w:rPr>
        <w:t xml:space="preserve"> </w:t>
      </w:r>
      <w:r w:rsidRPr="000370F3">
        <w:rPr>
          <w:rtl/>
        </w:rPr>
        <w:t>החכמים</w:t>
      </w:r>
      <w:r w:rsidR="00D4510D">
        <w:rPr>
          <w:rtl/>
        </w:rPr>
        <w:t xml:space="preserve"> </w:t>
      </w:r>
      <w:r w:rsidRPr="000370F3">
        <w:rPr>
          <w:rtl/>
        </w:rPr>
        <w:t>גם</w:t>
      </w:r>
      <w:r w:rsidR="00D4510D">
        <w:rPr>
          <w:rtl/>
        </w:rPr>
        <w:t xml:space="preserve"> </w:t>
      </w:r>
      <w:r w:rsidRPr="000370F3">
        <w:rPr>
          <w:rtl/>
        </w:rPr>
        <w:t>הפסוק</w:t>
      </w:r>
      <w:r w:rsidR="00D4510D">
        <w:rPr>
          <w:rtl/>
        </w:rPr>
        <w:t xml:space="preserve"> </w:t>
      </w:r>
      <w:r w:rsidRPr="000370F3">
        <w:rPr>
          <w:rtl/>
        </w:rPr>
        <w:t>ד"הנה</w:t>
      </w:r>
      <w:r w:rsidR="00D4510D">
        <w:rPr>
          <w:rtl/>
        </w:rPr>
        <w:t xml:space="preserve"> </w:t>
      </w:r>
      <w:r w:rsidRPr="000370F3">
        <w:rPr>
          <w:rtl/>
        </w:rPr>
        <w:t>אנכי</w:t>
      </w:r>
      <w:r w:rsidR="00D4510D">
        <w:rPr>
          <w:rtl/>
        </w:rPr>
        <w:t xml:space="preserve"> </w:t>
      </w:r>
      <w:r w:rsidRPr="000370F3">
        <w:rPr>
          <w:rtl/>
        </w:rPr>
        <w:t>שלח</w:t>
      </w:r>
      <w:r w:rsidR="00D4510D">
        <w:rPr>
          <w:rtl/>
        </w:rPr>
        <w:t xml:space="preserve"> </w:t>
      </w:r>
      <w:r w:rsidRPr="000370F3">
        <w:rPr>
          <w:rtl/>
        </w:rPr>
        <w:t>לכם</w:t>
      </w:r>
      <w:r w:rsidR="00D4510D">
        <w:rPr>
          <w:rtl/>
        </w:rPr>
        <w:t xml:space="preserve"> </w:t>
      </w:r>
      <w:r w:rsidRPr="000370F3">
        <w:rPr>
          <w:rtl/>
        </w:rPr>
        <w:t>את</w:t>
      </w:r>
      <w:r w:rsidR="00D4510D">
        <w:rPr>
          <w:rtl/>
        </w:rPr>
        <w:t xml:space="preserve"> </w:t>
      </w:r>
      <w:r w:rsidRPr="000370F3">
        <w:rPr>
          <w:rtl/>
        </w:rPr>
        <w:t>אליה</w:t>
      </w:r>
      <w:r w:rsidR="00D4510D">
        <w:rPr>
          <w:rtl/>
        </w:rPr>
        <w:t xml:space="preserve"> </w:t>
      </w:r>
      <w:r w:rsidRPr="000370F3">
        <w:rPr>
          <w:rtl/>
        </w:rPr>
        <w:t>הנביא</w:t>
      </w:r>
      <w:r w:rsidR="00D4510D">
        <w:rPr>
          <w:rtl/>
        </w:rPr>
        <w:t xml:space="preserve"> </w:t>
      </w:r>
      <w:r w:rsidRPr="000370F3">
        <w:rPr>
          <w:rtl/>
        </w:rPr>
        <w:t>לפני</w:t>
      </w:r>
      <w:r w:rsidR="00D4510D">
        <w:rPr>
          <w:rtl/>
        </w:rPr>
        <w:t xml:space="preserve"> </w:t>
      </w:r>
      <w:r w:rsidRPr="000370F3">
        <w:rPr>
          <w:rtl/>
        </w:rPr>
        <w:t>בוא</w:t>
      </w:r>
      <w:r w:rsidR="00D4510D">
        <w:rPr>
          <w:rtl/>
        </w:rPr>
        <w:t xml:space="preserve"> </w:t>
      </w:r>
      <w:r w:rsidRPr="000370F3">
        <w:rPr>
          <w:rtl/>
        </w:rPr>
        <w:t>יום</w:t>
      </w:r>
      <w:r w:rsidR="00D4510D">
        <w:rPr>
          <w:rtl/>
        </w:rPr>
        <w:t xml:space="preserve"> </w:t>
      </w:r>
      <w:r w:rsidRPr="000370F3">
        <w:rPr>
          <w:rtl/>
        </w:rPr>
        <w:t>ה'</w:t>
      </w:r>
      <w:r w:rsidR="00D4510D">
        <w:rPr>
          <w:rtl/>
        </w:rPr>
        <w:t xml:space="preserve"> </w:t>
      </w:r>
      <w:r w:rsidRPr="000370F3">
        <w:rPr>
          <w:rtl/>
        </w:rPr>
        <w:t>הגדול</w:t>
      </w:r>
      <w:r w:rsidR="00D4510D">
        <w:rPr>
          <w:rtl/>
        </w:rPr>
        <w:t xml:space="preserve"> </w:t>
      </w:r>
      <w:r w:rsidRPr="000370F3">
        <w:rPr>
          <w:rtl/>
        </w:rPr>
        <w:t>והנורא"</w:t>
      </w:r>
      <w:r w:rsidR="00D4510D">
        <w:rPr>
          <w:rtl/>
        </w:rPr>
        <w:t xml:space="preserve"> </w:t>
      </w:r>
      <w:r w:rsidRPr="000370F3">
        <w:rPr>
          <w:rtl/>
        </w:rPr>
        <w:t>מדובר</w:t>
      </w:r>
      <w:r w:rsidR="00D4510D">
        <w:rPr>
          <w:rtl/>
        </w:rPr>
        <w:t xml:space="preserve"> </w:t>
      </w:r>
      <w:r w:rsidRPr="000370F3">
        <w:rPr>
          <w:rtl/>
        </w:rPr>
        <w:t>לאחרי</w:t>
      </w:r>
      <w:r w:rsidR="00D4510D">
        <w:rPr>
          <w:rtl/>
        </w:rPr>
        <w:t xml:space="preserve"> </w:t>
      </w:r>
      <w:r w:rsidRPr="000370F3">
        <w:rPr>
          <w:rtl/>
        </w:rPr>
        <w:t>התחלת</w:t>
      </w:r>
      <w:r w:rsidR="00D4510D">
        <w:rPr>
          <w:rtl/>
        </w:rPr>
        <w:t xml:space="preserve"> </w:t>
      </w:r>
      <w:r w:rsidRPr="000370F3">
        <w:rPr>
          <w:rtl/>
        </w:rPr>
        <w:t>ימוה"מ,</w:t>
      </w:r>
      <w:r w:rsidR="00D4510D">
        <w:rPr>
          <w:rtl/>
        </w:rPr>
        <w:t xml:space="preserve"> </w:t>
      </w:r>
      <w:r w:rsidRPr="000370F3">
        <w:rPr>
          <w:rtl/>
        </w:rPr>
        <w:t>וע"כ</w:t>
      </w:r>
      <w:r w:rsidR="00D4510D">
        <w:rPr>
          <w:rtl/>
        </w:rPr>
        <w:t xml:space="preserve"> </w:t>
      </w:r>
      <w:r w:rsidRPr="000370F3">
        <w:rPr>
          <w:rtl/>
        </w:rPr>
        <w:t>ש"קאי</w:t>
      </w:r>
      <w:r w:rsidR="00D4510D">
        <w:rPr>
          <w:rtl/>
        </w:rPr>
        <w:t xml:space="preserve"> </w:t>
      </w:r>
      <w:r w:rsidRPr="000370F3">
        <w:rPr>
          <w:rtl/>
        </w:rPr>
        <w:t>על</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(ל'</w:t>
      </w:r>
      <w:r w:rsidR="00D4510D">
        <w:rPr>
          <w:rtl/>
        </w:rPr>
        <w:t xml:space="preserve"> </w:t>
      </w:r>
      <w:r w:rsidRPr="000370F3">
        <w:rPr>
          <w:rtl/>
        </w:rPr>
        <w:t>המכתב</w:t>
      </w:r>
      <w:r w:rsidR="00D4510D">
        <w:rPr>
          <w:rtl/>
        </w:rPr>
        <w:t xml:space="preserve"> </w:t>
      </w:r>
      <w:r w:rsidRPr="000370F3">
        <w:rPr>
          <w:rtl/>
        </w:rPr>
        <w:t>הנ"ל).</w:t>
      </w:r>
      <w:r w:rsidR="00D4510D">
        <w:rPr>
          <w:rtl/>
        </w:rPr>
        <w:t xml:space="preserve"> </w:t>
      </w:r>
    </w:p>
    <w:p w:rsidR="00B07B7B" w:rsidRPr="000370F3" w:rsidRDefault="00B07B7B" w:rsidP="00077D26">
      <w:pPr>
        <w:pStyle w:val="a1"/>
        <w:rPr>
          <w:rtl/>
        </w:rPr>
      </w:pPr>
      <w:r w:rsidRPr="000370F3">
        <w:rPr>
          <w:rtl/>
        </w:rPr>
        <w:t>אלא</w:t>
      </w:r>
      <w:r w:rsidR="00D4510D">
        <w:rPr>
          <w:rtl/>
        </w:rPr>
        <w:t xml:space="preserve"> </w:t>
      </w:r>
      <w:r w:rsidRPr="000370F3">
        <w:rPr>
          <w:rtl/>
        </w:rPr>
        <w:t>שעדיין</w:t>
      </w:r>
      <w:r w:rsidR="00D4510D">
        <w:rPr>
          <w:rtl/>
        </w:rPr>
        <w:t xml:space="preserve"> </w:t>
      </w:r>
      <w:r w:rsidRPr="000370F3">
        <w:rPr>
          <w:rtl/>
        </w:rPr>
        <w:t>צ"ע</w:t>
      </w:r>
      <w:r w:rsidR="00D4510D">
        <w:rPr>
          <w:rtl/>
        </w:rPr>
        <w:t xml:space="preserve"> </w:t>
      </w:r>
      <w:r w:rsidRPr="000370F3">
        <w:rPr>
          <w:rtl/>
        </w:rPr>
        <w:t>בזה,</w:t>
      </w:r>
      <w:r w:rsidR="00D4510D">
        <w:rPr>
          <w:rtl/>
        </w:rPr>
        <w:t xml:space="preserve"> </w:t>
      </w:r>
      <w:r w:rsidRPr="000370F3">
        <w:rPr>
          <w:rtl/>
        </w:rPr>
        <w:t>דמלשון</w:t>
      </w:r>
      <w:r w:rsidR="00D4510D">
        <w:rPr>
          <w:rtl/>
        </w:rPr>
        <w:t xml:space="preserve"> </w:t>
      </w:r>
      <w:r w:rsidRPr="000370F3">
        <w:rPr>
          <w:rtl/>
        </w:rPr>
        <w:t>הרמב"ם</w:t>
      </w:r>
      <w:r w:rsidR="00D4510D">
        <w:rPr>
          <w:rtl/>
        </w:rPr>
        <w:t xml:space="preserve"> </w:t>
      </w:r>
      <w:r w:rsidRPr="000370F3">
        <w:rPr>
          <w:rtl/>
        </w:rPr>
        <w:t>"יראה</w:t>
      </w:r>
      <w:r w:rsidR="00D4510D">
        <w:rPr>
          <w:rtl/>
        </w:rPr>
        <w:t xml:space="preserve"> </w:t>
      </w:r>
      <w:r w:rsidRPr="000370F3">
        <w:rPr>
          <w:rtl/>
        </w:rPr>
        <w:t>מפשוטן</w:t>
      </w:r>
      <w:r w:rsidR="00D4510D">
        <w:rPr>
          <w:rtl/>
        </w:rPr>
        <w:t xml:space="preserve"> </w:t>
      </w:r>
      <w:r w:rsidRPr="000370F3">
        <w:rPr>
          <w:rtl/>
        </w:rPr>
        <w:t>של</w:t>
      </w:r>
      <w:r w:rsidR="00D4510D">
        <w:rPr>
          <w:rtl/>
        </w:rPr>
        <w:t xml:space="preserve"> </w:t>
      </w:r>
      <w:r w:rsidRPr="000370F3">
        <w:rPr>
          <w:rtl/>
        </w:rPr>
        <w:t>דברי</w:t>
      </w:r>
      <w:r w:rsidR="00D4510D">
        <w:rPr>
          <w:rtl/>
        </w:rPr>
        <w:t xml:space="preserve"> </w:t>
      </w:r>
      <w:r w:rsidRPr="000370F3">
        <w:rPr>
          <w:rtl/>
        </w:rPr>
        <w:t>הנביאים</w:t>
      </w:r>
      <w:r w:rsidR="00D4510D">
        <w:rPr>
          <w:rtl/>
        </w:rPr>
        <w:t xml:space="preserve"> </w:t>
      </w:r>
      <w:r w:rsidRPr="000370F3">
        <w:rPr>
          <w:rtl/>
        </w:rPr>
        <w:t>וכו'"</w:t>
      </w:r>
      <w:r w:rsidR="00D4510D">
        <w:rPr>
          <w:rtl/>
        </w:rPr>
        <w:t xml:space="preserve"> </w:t>
      </w:r>
      <w:r w:rsidRPr="000370F3">
        <w:rPr>
          <w:rtl/>
        </w:rPr>
        <w:t>משמע</w:t>
      </w:r>
      <w:r w:rsidR="00D4510D">
        <w:rPr>
          <w:rtl/>
        </w:rPr>
        <w:t xml:space="preserve"> </w:t>
      </w:r>
      <w:r w:rsidRPr="000370F3">
        <w:rPr>
          <w:rtl/>
        </w:rPr>
        <w:t>דהא</w:t>
      </w:r>
      <w:r w:rsidR="00D4510D">
        <w:rPr>
          <w:rtl/>
        </w:rPr>
        <w:t xml:space="preserve"> </w:t>
      </w:r>
      <w:r w:rsidRPr="000370F3">
        <w:rPr>
          <w:rtl/>
        </w:rPr>
        <w:t>דסב"ל</w:t>
      </w:r>
      <w:r w:rsidR="00D4510D">
        <w:rPr>
          <w:rtl/>
        </w:rPr>
        <w:t xml:space="preserve"> </w:t>
      </w:r>
      <w:r w:rsidRPr="000370F3">
        <w:rPr>
          <w:rtl/>
        </w:rPr>
        <w:t>דביאת</w:t>
      </w:r>
      <w:r w:rsidR="00D4510D">
        <w:rPr>
          <w:rtl/>
        </w:rPr>
        <w:t xml:space="preserve"> </w:t>
      </w:r>
      <w:r w:rsidRPr="000370F3">
        <w:rPr>
          <w:rtl/>
        </w:rPr>
        <w:t>אליהו</w:t>
      </w:r>
      <w:r w:rsidR="00D4510D">
        <w:rPr>
          <w:rtl/>
        </w:rPr>
        <w:t xml:space="preserve"> </w:t>
      </w:r>
      <w:r w:rsidRPr="000370F3">
        <w:rPr>
          <w:rtl/>
        </w:rPr>
        <w:t>הוא</w:t>
      </w:r>
      <w:r w:rsidR="00D4510D">
        <w:rPr>
          <w:rtl/>
        </w:rPr>
        <w:t xml:space="preserve"> </w:t>
      </w:r>
      <w:r w:rsidRPr="000370F3">
        <w:rPr>
          <w:rtl/>
        </w:rPr>
        <w:t>קודם</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w:t>
      </w:r>
      <w:r w:rsidR="00D4510D">
        <w:rPr>
          <w:rtl/>
        </w:rPr>
        <w:t xml:space="preserve"> </w:t>
      </w:r>
      <w:r w:rsidRPr="000370F3">
        <w:rPr>
          <w:rtl/>
        </w:rPr>
        <w:t>ולאחרי</w:t>
      </w:r>
      <w:r w:rsidR="00D4510D">
        <w:rPr>
          <w:rtl/>
        </w:rPr>
        <w:t xml:space="preserve"> </w:t>
      </w:r>
      <w:r w:rsidRPr="000370F3">
        <w:rPr>
          <w:rtl/>
        </w:rPr>
        <w:t>ביאת</w:t>
      </w:r>
      <w:r w:rsidR="00D4510D">
        <w:rPr>
          <w:rtl/>
        </w:rPr>
        <w:t xml:space="preserve"> </w:t>
      </w:r>
      <w:r w:rsidRPr="000370F3">
        <w:rPr>
          <w:rtl/>
        </w:rPr>
        <w:t>המשיח</w:t>
      </w:r>
      <w:r w:rsidR="00D4510D">
        <w:rPr>
          <w:rtl/>
        </w:rPr>
        <w:t xml:space="preserve"> </w:t>
      </w:r>
      <w:r w:rsidRPr="000370F3">
        <w:rPr>
          <w:rtl/>
        </w:rPr>
        <w:t>-</w:t>
      </w:r>
      <w:r w:rsidR="00D4510D">
        <w:rPr>
          <w:rtl/>
        </w:rPr>
        <w:t xml:space="preserve"> </w:t>
      </w:r>
      <w:r w:rsidRPr="000370F3">
        <w:rPr>
          <w:rtl/>
        </w:rPr>
        <w:t>הוא</w:t>
      </w:r>
      <w:r w:rsidR="00D4510D">
        <w:rPr>
          <w:rtl/>
        </w:rPr>
        <w:t xml:space="preserve"> </w:t>
      </w:r>
      <w:r w:rsidRPr="000370F3">
        <w:rPr>
          <w:rtl/>
        </w:rPr>
        <w:t>מסברא</w:t>
      </w:r>
      <w:r w:rsidR="00D4510D">
        <w:rPr>
          <w:rtl/>
        </w:rPr>
        <w:t xml:space="preserve"> </w:t>
      </w:r>
      <w:r w:rsidRPr="000370F3">
        <w:rPr>
          <w:rtl/>
        </w:rPr>
        <w:t>דילי',</w:t>
      </w:r>
      <w:r w:rsidR="00D4510D">
        <w:rPr>
          <w:rtl/>
        </w:rPr>
        <w:t xml:space="preserve"> </w:t>
      </w:r>
      <w:r w:rsidRPr="000370F3">
        <w:rPr>
          <w:rtl/>
        </w:rPr>
        <w:t>וכ"כ</w:t>
      </w:r>
      <w:r w:rsidR="00D4510D">
        <w:rPr>
          <w:rtl/>
        </w:rPr>
        <w:t xml:space="preserve"> </w:t>
      </w:r>
      <w:r w:rsidRPr="000370F3">
        <w:rPr>
          <w:rtl/>
        </w:rPr>
        <w:t>במגדל</w:t>
      </w:r>
      <w:r w:rsidR="00D4510D">
        <w:rPr>
          <w:rtl/>
        </w:rPr>
        <w:t xml:space="preserve"> </w:t>
      </w:r>
      <w:r w:rsidRPr="000370F3">
        <w:rPr>
          <w:rtl/>
        </w:rPr>
        <w:t>עוז</w:t>
      </w:r>
      <w:r w:rsidR="00D4510D">
        <w:rPr>
          <w:rtl/>
        </w:rPr>
        <w:t xml:space="preserve"> </w:t>
      </w:r>
      <w:r w:rsidRPr="000370F3">
        <w:rPr>
          <w:rtl/>
        </w:rPr>
        <w:t>על</w:t>
      </w:r>
      <w:r w:rsidR="00D4510D">
        <w:rPr>
          <w:rtl/>
        </w:rPr>
        <w:t xml:space="preserve"> </w:t>
      </w:r>
      <w:r w:rsidRPr="000370F3">
        <w:rPr>
          <w:rtl/>
        </w:rPr>
        <w:t>הרמב"ם</w:t>
      </w:r>
      <w:r w:rsidR="00D4510D">
        <w:rPr>
          <w:rtl/>
        </w:rPr>
        <w:t xml:space="preserve"> </w:t>
      </w:r>
      <w:r w:rsidRPr="000370F3">
        <w:rPr>
          <w:rtl/>
        </w:rPr>
        <w:t>שם</w:t>
      </w:r>
      <w:r w:rsidR="00D4510D">
        <w:rPr>
          <w:rtl/>
        </w:rPr>
        <w:t xml:space="preserve"> </w:t>
      </w:r>
      <w:r w:rsidRPr="000370F3">
        <w:rPr>
          <w:rtl/>
        </w:rPr>
        <w:t>"יראה</w:t>
      </w:r>
      <w:r w:rsidR="00D4510D">
        <w:rPr>
          <w:rtl/>
        </w:rPr>
        <w:t xml:space="preserve"> </w:t>
      </w:r>
      <w:r w:rsidRPr="000370F3">
        <w:rPr>
          <w:rtl/>
        </w:rPr>
        <w:t>מפשוטן</w:t>
      </w:r>
      <w:r w:rsidR="00D4510D">
        <w:rPr>
          <w:rtl/>
        </w:rPr>
        <w:t xml:space="preserve"> </w:t>
      </w:r>
      <w:r w:rsidRPr="000370F3">
        <w:rPr>
          <w:rtl/>
        </w:rPr>
        <w:t>כו'</w:t>
      </w:r>
      <w:r w:rsidR="00D4510D">
        <w:rPr>
          <w:rtl/>
        </w:rPr>
        <w:t xml:space="preserve"> </w:t>
      </w:r>
      <w:r w:rsidRPr="000370F3">
        <w:rPr>
          <w:rtl/>
        </w:rPr>
        <w:t>עד</w:t>
      </w:r>
      <w:r w:rsidR="00D4510D">
        <w:rPr>
          <w:rtl/>
        </w:rPr>
        <w:t xml:space="preserve"> </w:t>
      </w:r>
      <w:r w:rsidRPr="000370F3">
        <w:rPr>
          <w:rtl/>
        </w:rPr>
        <w:t>הגדול</w:t>
      </w:r>
      <w:r w:rsidR="00D4510D">
        <w:rPr>
          <w:rtl/>
        </w:rPr>
        <w:t xml:space="preserve"> </w:t>
      </w:r>
      <w:r w:rsidRPr="000370F3">
        <w:rPr>
          <w:rtl/>
        </w:rPr>
        <w:t>והנורא,</w:t>
      </w:r>
      <w:r w:rsidR="00D4510D">
        <w:rPr>
          <w:rtl/>
        </w:rPr>
        <w:t xml:space="preserve"> </w:t>
      </w:r>
      <w:r w:rsidRPr="000370F3">
        <w:rPr>
          <w:rtl/>
        </w:rPr>
        <w:t>הנה</w:t>
      </w:r>
      <w:r w:rsidR="00D4510D">
        <w:rPr>
          <w:rtl/>
        </w:rPr>
        <w:t xml:space="preserve"> </w:t>
      </w:r>
      <w:r w:rsidRPr="000370F3">
        <w:rPr>
          <w:rtl/>
        </w:rPr>
        <w:t>הוא</w:t>
      </w:r>
      <w:r w:rsidR="00D4510D">
        <w:rPr>
          <w:rtl/>
        </w:rPr>
        <w:t xml:space="preserve"> </w:t>
      </w:r>
      <w:r w:rsidRPr="000370F3">
        <w:rPr>
          <w:rtl/>
        </w:rPr>
        <w:t>מפורש</w:t>
      </w:r>
      <w:r w:rsidR="00D4510D">
        <w:rPr>
          <w:rtl/>
        </w:rPr>
        <w:t xml:space="preserve"> </w:t>
      </w:r>
      <w:r w:rsidRPr="000370F3">
        <w:rPr>
          <w:rtl/>
        </w:rPr>
        <w:t>שזו</w:t>
      </w:r>
      <w:r w:rsidR="00D4510D">
        <w:rPr>
          <w:rtl/>
        </w:rPr>
        <w:t xml:space="preserve"> </w:t>
      </w:r>
      <w:r w:rsidRPr="000370F3">
        <w:rPr>
          <w:rtl/>
        </w:rPr>
        <w:t>היא</w:t>
      </w:r>
      <w:r w:rsidR="00D4510D">
        <w:rPr>
          <w:rtl/>
        </w:rPr>
        <w:t xml:space="preserve"> </w:t>
      </w:r>
      <w:r w:rsidRPr="000370F3">
        <w:rPr>
          <w:rtl/>
        </w:rPr>
        <w:t>סברתו",</w:t>
      </w:r>
      <w:r w:rsidR="00D4510D">
        <w:rPr>
          <w:rtl/>
        </w:rPr>
        <w:t xml:space="preserve"> </w:t>
      </w:r>
      <w:r w:rsidRPr="000370F3">
        <w:rPr>
          <w:rtl/>
        </w:rPr>
        <w:t>ולא</w:t>
      </w:r>
      <w:r w:rsidR="00D4510D">
        <w:rPr>
          <w:rtl/>
        </w:rPr>
        <w:t xml:space="preserve"> </w:t>
      </w:r>
      <w:r w:rsidRPr="000370F3">
        <w:rPr>
          <w:rtl/>
        </w:rPr>
        <w:t>ממס'</w:t>
      </w:r>
      <w:r w:rsidR="00D4510D">
        <w:rPr>
          <w:rtl/>
        </w:rPr>
        <w:t xml:space="preserve"> </w:t>
      </w:r>
      <w:r w:rsidRPr="000370F3">
        <w:rPr>
          <w:rtl/>
        </w:rPr>
        <w:t>עדיות,</w:t>
      </w:r>
      <w:r w:rsidR="00D4510D">
        <w:rPr>
          <w:rtl/>
        </w:rPr>
        <w:t xml:space="preserve"> </w:t>
      </w:r>
      <w:r w:rsidRPr="000370F3">
        <w:rPr>
          <w:rtl/>
        </w:rPr>
        <w:t>ויש</w:t>
      </w:r>
      <w:r w:rsidR="00D4510D">
        <w:rPr>
          <w:rtl/>
        </w:rPr>
        <w:t xml:space="preserve"> </w:t>
      </w:r>
      <w:r w:rsidRPr="000370F3">
        <w:rPr>
          <w:rtl/>
        </w:rPr>
        <w:t>לעיין</w:t>
      </w:r>
      <w:r w:rsidR="00D4510D">
        <w:rPr>
          <w:rtl/>
        </w:rPr>
        <w:t xml:space="preserve"> </w:t>
      </w:r>
      <w:r w:rsidRPr="000370F3">
        <w:rPr>
          <w:rtl/>
        </w:rPr>
        <w:t>בלשון</w:t>
      </w:r>
      <w:r w:rsidR="00D4510D">
        <w:rPr>
          <w:rtl/>
        </w:rPr>
        <w:t xml:space="preserve"> </w:t>
      </w:r>
      <w:r w:rsidRPr="000370F3">
        <w:rPr>
          <w:rtl/>
        </w:rPr>
        <w:t>כ"ק</w:t>
      </w:r>
      <w:r w:rsidR="00D4510D">
        <w:rPr>
          <w:rtl/>
        </w:rPr>
        <w:t xml:space="preserve"> </w:t>
      </w:r>
      <w:r w:rsidRPr="000370F3">
        <w:rPr>
          <w:rtl/>
        </w:rPr>
        <w:t>אדמו"ר</w:t>
      </w:r>
      <w:r w:rsidR="00D4510D">
        <w:rPr>
          <w:rtl/>
        </w:rPr>
        <w:t xml:space="preserve"> </w:t>
      </w:r>
      <w:r w:rsidRPr="000370F3">
        <w:rPr>
          <w:rtl/>
        </w:rPr>
        <w:t>במכתב</w:t>
      </w:r>
      <w:r w:rsidR="00D4510D">
        <w:rPr>
          <w:rtl/>
        </w:rPr>
        <w:t xml:space="preserve"> </w:t>
      </w:r>
      <w:r w:rsidRPr="000370F3">
        <w:rPr>
          <w:rtl/>
        </w:rPr>
        <w:t>הנ"ל</w:t>
      </w:r>
      <w:r w:rsidR="00D4510D">
        <w:rPr>
          <w:rtl/>
        </w:rPr>
        <w:t xml:space="preserve"> </w:t>
      </w:r>
      <w:r w:rsidRPr="000370F3">
        <w:rPr>
          <w:rtl/>
        </w:rPr>
        <w:t>"דמשמע</w:t>
      </w:r>
      <w:r w:rsidR="00D4510D">
        <w:rPr>
          <w:rtl/>
        </w:rPr>
        <w:t xml:space="preserve"> </w:t>
      </w:r>
      <w:r w:rsidRPr="000370F3">
        <w:rPr>
          <w:rtl/>
        </w:rPr>
        <w:t>דסברת</w:t>
      </w:r>
      <w:r w:rsidRPr="000370F3">
        <w:rPr>
          <w:b/>
          <w:bCs/>
          <w:rtl/>
        </w:rPr>
        <w:t>ו</w:t>
      </w:r>
      <w:r w:rsidR="00D4510D">
        <w:rPr>
          <w:rtl/>
        </w:rPr>
        <w:t xml:space="preserve"> </w:t>
      </w:r>
      <w:r w:rsidRPr="000370F3">
        <w:rPr>
          <w:rtl/>
        </w:rPr>
        <w:t>(</w:t>
      </w:r>
      <w:r w:rsidRPr="000370F3">
        <w:rPr>
          <w:b/>
          <w:bCs/>
          <w:rtl/>
        </w:rPr>
        <w:t>ראה</w:t>
      </w:r>
      <w:r w:rsidR="00D4510D">
        <w:rPr>
          <w:b/>
          <w:bCs/>
          <w:rtl/>
        </w:rPr>
        <w:t xml:space="preserve"> </w:t>
      </w:r>
      <w:r w:rsidRPr="000370F3">
        <w:rPr>
          <w:b/>
          <w:bCs/>
          <w:rtl/>
        </w:rPr>
        <w:t>מגדול</w:t>
      </w:r>
      <w:r w:rsidR="00D4510D">
        <w:rPr>
          <w:b/>
          <w:bCs/>
          <w:rtl/>
        </w:rPr>
        <w:t xml:space="preserve"> </w:t>
      </w:r>
      <w:r w:rsidRPr="000370F3">
        <w:rPr>
          <w:b/>
          <w:bCs/>
          <w:rtl/>
        </w:rPr>
        <w:t>עוז</w:t>
      </w:r>
      <w:r w:rsidR="00D4510D">
        <w:rPr>
          <w:b/>
          <w:bCs/>
          <w:rtl/>
        </w:rPr>
        <w:t xml:space="preserve"> </w:t>
      </w:r>
      <w:r w:rsidRPr="000370F3">
        <w:rPr>
          <w:b/>
          <w:bCs/>
          <w:rtl/>
        </w:rPr>
        <w:t>שם</w:t>
      </w:r>
      <w:r w:rsidR="00D4510D">
        <w:rPr>
          <w:b/>
          <w:bCs/>
          <w:rtl/>
        </w:rPr>
        <w:t xml:space="preserve"> </w:t>
      </w:r>
      <w:r w:rsidRPr="000370F3">
        <w:rPr>
          <w:b/>
          <w:bCs/>
          <w:rtl/>
        </w:rPr>
        <w:t>ומשנה</w:t>
      </w:r>
      <w:r w:rsidR="00D4510D">
        <w:rPr>
          <w:b/>
          <w:bCs/>
          <w:rtl/>
        </w:rPr>
        <w:t xml:space="preserve"> </w:t>
      </w:r>
      <w:r w:rsidRPr="000370F3">
        <w:rPr>
          <w:b/>
          <w:bCs/>
          <w:rtl/>
        </w:rPr>
        <w:t>סוף</w:t>
      </w:r>
      <w:r w:rsidR="00D4510D">
        <w:rPr>
          <w:b/>
          <w:bCs/>
          <w:rtl/>
        </w:rPr>
        <w:t xml:space="preserve"> </w:t>
      </w:r>
      <w:r w:rsidRPr="000370F3">
        <w:rPr>
          <w:b/>
          <w:bCs/>
          <w:rtl/>
        </w:rPr>
        <w:t>עדיות</w:t>
      </w:r>
      <w:r w:rsidRPr="000370F3">
        <w:rPr>
          <w:rtl/>
        </w:rPr>
        <w:t>)",</w:t>
      </w:r>
      <w:r w:rsidR="00D4510D">
        <w:rPr>
          <w:rtl/>
        </w:rPr>
        <w:t xml:space="preserve"> </w:t>
      </w:r>
      <w:r w:rsidRPr="000370F3">
        <w:rPr>
          <w:rtl/>
        </w:rPr>
        <w:t>וכן</w:t>
      </w:r>
      <w:r w:rsidR="00D4510D">
        <w:rPr>
          <w:rtl/>
        </w:rPr>
        <w:t xml:space="preserve"> </w:t>
      </w:r>
      <w:r w:rsidRPr="000370F3">
        <w:rPr>
          <w:rtl/>
        </w:rPr>
        <w:t>בהלשון</w:t>
      </w:r>
      <w:r w:rsidR="00D4510D">
        <w:rPr>
          <w:rtl/>
        </w:rPr>
        <w:t xml:space="preserve"> </w:t>
      </w:r>
      <w:r w:rsidRPr="000370F3">
        <w:rPr>
          <w:rtl/>
        </w:rPr>
        <w:t>ד"</w:t>
      </w:r>
      <w:r w:rsidRPr="000370F3">
        <w:rPr>
          <w:b/>
          <w:bCs/>
          <w:rtl/>
        </w:rPr>
        <w:t>יסודו</w:t>
      </w:r>
      <w:r w:rsidR="00D4510D">
        <w:rPr>
          <w:rtl/>
        </w:rPr>
        <w:t xml:space="preserve"> </w:t>
      </w:r>
      <w:r w:rsidRPr="000370F3">
        <w:rPr>
          <w:rtl/>
        </w:rPr>
        <w:t>משנה</w:t>
      </w:r>
      <w:r w:rsidR="00D4510D">
        <w:rPr>
          <w:rtl/>
        </w:rPr>
        <w:t xml:space="preserve"> </w:t>
      </w:r>
      <w:r w:rsidRPr="000370F3">
        <w:rPr>
          <w:rtl/>
        </w:rPr>
        <w:t>דעדיות"</w:t>
      </w:r>
      <w:r w:rsidR="00D4510D">
        <w:rPr>
          <w:rtl/>
        </w:rPr>
        <w:t xml:space="preserve"> </w:t>
      </w:r>
      <w:r w:rsidRPr="000370F3">
        <w:rPr>
          <w:rtl/>
        </w:rPr>
        <w:t>(ולא</w:t>
      </w:r>
      <w:r w:rsidR="00D4510D">
        <w:rPr>
          <w:rtl/>
        </w:rPr>
        <w:t xml:space="preserve"> </w:t>
      </w:r>
      <w:r w:rsidRPr="000370F3">
        <w:rPr>
          <w:rtl/>
        </w:rPr>
        <w:t>ש"'מקורו'</w:t>
      </w:r>
      <w:r w:rsidR="00D4510D">
        <w:rPr>
          <w:rtl/>
        </w:rPr>
        <w:t xml:space="preserve"> </w:t>
      </w:r>
      <w:r w:rsidRPr="000370F3">
        <w:rPr>
          <w:rtl/>
        </w:rPr>
        <w:t>משנה</w:t>
      </w:r>
      <w:r w:rsidR="00D4510D">
        <w:rPr>
          <w:rtl/>
        </w:rPr>
        <w:t xml:space="preserve"> </w:t>
      </w:r>
      <w:r w:rsidRPr="000370F3">
        <w:rPr>
          <w:rtl/>
        </w:rPr>
        <w:t>דעדיות").</w:t>
      </w:r>
      <w:r w:rsidR="00D4510D">
        <w:rPr>
          <w:rtl/>
        </w:rPr>
        <w:t xml:space="preserve"> </w:t>
      </w:r>
      <w:r w:rsidRPr="000370F3">
        <w:rPr>
          <w:rtl/>
        </w:rPr>
        <w:t>ונראה</w:t>
      </w:r>
      <w:r w:rsidR="00D4510D">
        <w:rPr>
          <w:rtl/>
        </w:rPr>
        <w:t xml:space="preserve"> </w:t>
      </w:r>
      <w:r w:rsidR="005F0C8B">
        <w:rPr>
          <w:rtl/>
        </w:rPr>
        <w:t>דהכו</w:t>
      </w:r>
      <w:r w:rsidR="005F0C8B">
        <w:rPr>
          <w:rFonts w:hint="cs"/>
          <w:rtl/>
        </w:rPr>
        <w:t>ו</w:t>
      </w:r>
      <w:r w:rsidR="005F0C8B">
        <w:rPr>
          <w:rtl/>
        </w:rPr>
        <w:t>נ</w:t>
      </w:r>
      <w:r w:rsidRPr="000370F3">
        <w:rPr>
          <w:rtl/>
        </w:rPr>
        <w:t>ה</w:t>
      </w:r>
      <w:r w:rsidR="00D4510D">
        <w:rPr>
          <w:rtl/>
        </w:rPr>
        <w:t xml:space="preserve"> </w:t>
      </w:r>
      <w:r w:rsidRPr="000370F3">
        <w:rPr>
          <w:rtl/>
        </w:rPr>
        <w:t>בזה</w:t>
      </w:r>
      <w:r w:rsidR="00D4510D">
        <w:rPr>
          <w:rtl/>
        </w:rPr>
        <w:t xml:space="preserve"> </w:t>
      </w:r>
      <w:r w:rsidRPr="000370F3">
        <w:rPr>
          <w:rtl/>
        </w:rPr>
        <w:t>הוא,</w:t>
      </w:r>
      <w:r w:rsidR="00D4510D">
        <w:rPr>
          <w:rtl/>
        </w:rPr>
        <w:t xml:space="preserve"> </w:t>
      </w:r>
      <w:r w:rsidRPr="000370F3">
        <w:rPr>
          <w:rtl/>
        </w:rPr>
        <w:t>דבמס'</w:t>
      </w:r>
      <w:r w:rsidR="00D4510D">
        <w:rPr>
          <w:rtl/>
        </w:rPr>
        <w:t xml:space="preserve"> </w:t>
      </w:r>
      <w:r w:rsidRPr="000370F3">
        <w:rPr>
          <w:rtl/>
        </w:rPr>
        <w:t>עדיות</w:t>
      </w:r>
      <w:r w:rsidR="00D4510D">
        <w:rPr>
          <w:rtl/>
        </w:rPr>
        <w:t xml:space="preserve"> </w:t>
      </w:r>
      <w:r w:rsidRPr="000370F3">
        <w:rPr>
          <w:rtl/>
        </w:rPr>
        <w:t>אינו</w:t>
      </w:r>
      <w:r w:rsidR="00D4510D">
        <w:rPr>
          <w:rtl/>
        </w:rPr>
        <w:t xml:space="preserve"> </w:t>
      </w:r>
      <w:r w:rsidRPr="000370F3">
        <w:rPr>
          <w:rtl/>
        </w:rPr>
        <w:t>מפורש</w:t>
      </w:r>
      <w:r w:rsidR="00D4510D">
        <w:rPr>
          <w:rtl/>
        </w:rPr>
        <w:t xml:space="preserve"> </w:t>
      </w:r>
      <w:r w:rsidRPr="000370F3">
        <w:rPr>
          <w:rtl/>
        </w:rPr>
        <w:t>שהקרא</w:t>
      </w:r>
      <w:r w:rsidR="00D4510D">
        <w:rPr>
          <w:rtl/>
        </w:rPr>
        <w:t xml:space="preserve"> </w:t>
      </w:r>
      <w:r w:rsidRPr="000370F3">
        <w:rPr>
          <w:rtl/>
        </w:rPr>
        <w:t>ד"יום</w:t>
      </w:r>
      <w:r w:rsidR="00D4510D">
        <w:rPr>
          <w:rtl/>
        </w:rPr>
        <w:t xml:space="preserve"> </w:t>
      </w:r>
      <w:r w:rsidRPr="000370F3">
        <w:rPr>
          <w:rtl/>
        </w:rPr>
        <w:t>ה'</w:t>
      </w:r>
      <w:r w:rsidR="00D4510D">
        <w:rPr>
          <w:rtl/>
        </w:rPr>
        <w:t xml:space="preserve"> </w:t>
      </w:r>
      <w:r w:rsidRPr="000370F3">
        <w:rPr>
          <w:rtl/>
        </w:rPr>
        <w:t>הגדול</w:t>
      </w:r>
      <w:r w:rsidR="00D4510D">
        <w:rPr>
          <w:rtl/>
        </w:rPr>
        <w:t xml:space="preserve"> </w:t>
      </w:r>
      <w:r w:rsidRPr="000370F3">
        <w:rPr>
          <w:rtl/>
        </w:rPr>
        <w:t>והנורא"</w:t>
      </w:r>
      <w:r w:rsidR="00D4510D">
        <w:rPr>
          <w:rtl/>
        </w:rPr>
        <w:t xml:space="preserve"> </w:t>
      </w:r>
      <w:r w:rsidRPr="000370F3">
        <w:rPr>
          <w:rtl/>
        </w:rPr>
        <w:t>מדבר</w:t>
      </w:r>
      <w:r w:rsidR="00D4510D">
        <w:rPr>
          <w:rtl/>
        </w:rPr>
        <w:t xml:space="preserve"> </w:t>
      </w:r>
      <w:r w:rsidRPr="000370F3">
        <w:rPr>
          <w:rtl/>
        </w:rPr>
        <w:t>על</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אלא</w:t>
      </w:r>
      <w:r w:rsidR="00D4510D">
        <w:rPr>
          <w:rtl/>
        </w:rPr>
        <w:t xml:space="preserve"> </w:t>
      </w:r>
      <w:r w:rsidRPr="000370F3">
        <w:rPr>
          <w:rtl/>
        </w:rPr>
        <w:t>שממס'</w:t>
      </w:r>
      <w:r w:rsidR="00D4510D">
        <w:rPr>
          <w:rtl/>
        </w:rPr>
        <w:t xml:space="preserve"> </w:t>
      </w:r>
      <w:r w:rsidRPr="000370F3">
        <w:rPr>
          <w:rtl/>
        </w:rPr>
        <w:t>עדיות</w:t>
      </w:r>
      <w:r w:rsidR="00D4510D">
        <w:rPr>
          <w:rtl/>
        </w:rPr>
        <w:t xml:space="preserve"> </w:t>
      </w:r>
      <w:r w:rsidRPr="000370F3">
        <w:rPr>
          <w:rtl/>
        </w:rPr>
        <w:t>מוכח</w:t>
      </w:r>
      <w:r w:rsidR="00D4510D">
        <w:rPr>
          <w:rtl/>
        </w:rPr>
        <w:t xml:space="preserve"> </w:t>
      </w:r>
      <w:r w:rsidRPr="000370F3">
        <w:rPr>
          <w:rtl/>
        </w:rPr>
        <w:t>והוי</w:t>
      </w:r>
      <w:r w:rsidR="00D4510D">
        <w:rPr>
          <w:rtl/>
        </w:rPr>
        <w:t xml:space="preserve"> </w:t>
      </w:r>
      <w:r w:rsidRPr="000370F3">
        <w:rPr>
          <w:rtl/>
        </w:rPr>
        <w:t>יסוד</w:t>
      </w:r>
      <w:r w:rsidR="00D4510D">
        <w:rPr>
          <w:rtl/>
        </w:rPr>
        <w:t xml:space="preserve"> </w:t>
      </w:r>
      <w:r w:rsidRPr="000370F3">
        <w:rPr>
          <w:rtl/>
        </w:rPr>
        <w:t>להסברא</w:t>
      </w:r>
      <w:r w:rsidR="00D4510D">
        <w:rPr>
          <w:rtl/>
        </w:rPr>
        <w:t xml:space="preserve"> </w:t>
      </w:r>
      <w:r w:rsidRPr="000370F3">
        <w:rPr>
          <w:rtl/>
        </w:rPr>
        <w:t>(לדעת</w:t>
      </w:r>
      <w:r w:rsidR="00D4510D">
        <w:rPr>
          <w:rtl/>
        </w:rPr>
        <w:t xml:space="preserve"> </w:t>
      </w:r>
      <w:r w:rsidRPr="000370F3">
        <w:rPr>
          <w:rtl/>
        </w:rPr>
        <w:t>הרמב"ם)</w:t>
      </w:r>
      <w:r w:rsidR="00D4510D">
        <w:rPr>
          <w:rtl/>
        </w:rPr>
        <w:t xml:space="preserve"> </w:t>
      </w:r>
      <w:r w:rsidRPr="000370F3">
        <w:rPr>
          <w:rtl/>
        </w:rPr>
        <w:t>שנראה</w:t>
      </w:r>
      <w:r w:rsidR="00D4510D">
        <w:rPr>
          <w:rtl/>
        </w:rPr>
        <w:t xml:space="preserve"> </w:t>
      </w:r>
      <w:r w:rsidRPr="000370F3">
        <w:rPr>
          <w:rtl/>
        </w:rPr>
        <w:t>"מפשוטן</w:t>
      </w:r>
      <w:r w:rsidR="00D4510D">
        <w:rPr>
          <w:rtl/>
        </w:rPr>
        <w:t xml:space="preserve"> </w:t>
      </w:r>
      <w:r w:rsidRPr="000370F3">
        <w:rPr>
          <w:rtl/>
        </w:rPr>
        <w:t>של</w:t>
      </w:r>
      <w:r w:rsidR="00D4510D">
        <w:rPr>
          <w:rtl/>
        </w:rPr>
        <w:t xml:space="preserve"> </w:t>
      </w:r>
      <w:r w:rsidRPr="000370F3">
        <w:rPr>
          <w:rtl/>
        </w:rPr>
        <w:t>דברי</w:t>
      </w:r>
      <w:r w:rsidR="00D4510D">
        <w:rPr>
          <w:rtl/>
        </w:rPr>
        <w:t xml:space="preserve"> </w:t>
      </w:r>
      <w:r w:rsidRPr="000370F3">
        <w:rPr>
          <w:rtl/>
        </w:rPr>
        <w:t>הנביאים"</w:t>
      </w:r>
      <w:r w:rsidR="00D4510D">
        <w:rPr>
          <w:rtl/>
        </w:rPr>
        <w:t xml:space="preserve"> </w:t>
      </w:r>
      <w:r w:rsidRPr="000370F3">
        <w:rPr>
          <w:rtl/>
        </w:rPr>
        <w:t>דהפסוק</w:t>
      </w:r>
      <w:r w:rsidR="00D4510D">
        <w:rPr>
          <w:rtl/>
        </w:rPr>
        <w:t xml:space="preserve"> </w:t>
      </w:r>
      <w:r w:rsidRPr="000370F3">
        <w:rPr>
          <w:rtl/>
        </w:rPr>
        <w:t>מדבר</w:t>
      </w:r>
      <w:r w:rsidR="00D4510D">
        <w:rPr>
          <w:rtl/>
        </w:rPr>
        <w:t xml:space="preserve"> </w:t>
      </w:r>
      <w:r w:rsidRPr="000370F3">
        <w:rPr>
          <w:rtl/>
        </w:rPr>
        <w:t>על</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(עפ"י</w:t>
      </w:r>
      <w:r w:rsidR="00D4510D">
        <w:rPr>
          <w:rtl/>
        </w:rPr>
        <w:t xml:space="preserve"> </w:t>
      </w:r>
      <w:r w:rsidRPr="000370F3">
        <w:rPr>
          <w:rtl/>
        </w:rPr>
        <w:t>משנ"ת</w:t>
      </w:r>
      <w:r w:rsidR="00D4510D">
        <w:rPr>
          <w:rtl/>
        </w:rPr>
        <w:t xml:space="preserve"> </w:t>
      </w:r>
      <w:r w:rsidRPr="000370F3">
        <w:rPr>
          <w:rtl/>
        </w:rPr>
        <w:t>לעיל).</w:t>
      </w:r>
      <w:r w:rsidR="00D4510D">
        <w:rPr>
          <w:rtl/>
        </w:rPr>
        <w:t xml:space="preserve"> </w:t>
      </w:r>
    </w:p>
    <w:p w:rsidR="00B07B7B" w:rsidRPr="000370F3" w:rsidRDefault="00B07B7B" w:rsidP="00077D26">
      <w:pPr>
        <w:pStyle w:val="a1"/>
        <w:rPr>
          <w:rtl/>
        </w:rPr>
      </w:pPr>
      <w:r w:rsidRPr="000370F3">
        <w:rPr>
          <w:b/>
          <w:bCs/>
          <w:rtl/>
        </w:rPr>
        <w:t>ב</w:t>
      </w:r>
      <w:r w:rsidRPr="000370F3">
        <w:rPr>
          <w:rtl/>
        </w:rPr>
        <w:t>.</w:t>
      </w:r>
      <w:r w:rsidR="00D4510D">
        <w:rPr>
          <w:rtl/>
        </w:rPr>
        <w:t xml:space="preserve"> </w:t>
      </w:r>
      <w:r w:rsidRPr="000370F3">
        <w:rPr>
          <w:rtl/>
        </w:rPr>
        <w:t>והנה</w:t>
      </w:r>
      <w:r w:rsidR="00D4510D">
        <w:rPr>
          <w:rtl/>
        </w:rPr>
        <w:t xml:space="preserve"> </w:t>
      </w:r>
      <w:r w:rsidRPr="000370F3">
        <w:rPr>
          <w:rtl/>
        </w:rPr>
        <w:t>בההדרן</w:t>
      </w:r>
      <w:r w:rsidR="00D4510D">
        <w:rPr>
          <w:rtl/>
        </w:rPr>
        <w:t xml:space="preserve"> </w:t>
      </w:r>
      <w:r w:rsidRPr="000370F3">
        <w:rPr>
          <w:rtl/>
        </w:rPr>
        <w:t>על</w:t>
      </w:r>
      <w:r w:rsidR="00D4510D">
        <w:rPr>
          <w:rtl/>
        </w:rPr>
        <w:t xml:space="preserve"> </w:t>
      </w:r>
      <w:r w:rsidRPr="000370F3">
        <w:rPr>
          <w:rtl/>
        </w:rPr>
        <w:t>הרמב"ם</w:t>
      </w:r>
      <w:r w:rsidR="00D4510D">
        <w:rPr>
          <w:rtl/>
        </w:rPr>
        <w:t xml:space="preserve"> </w:t>
      </w:r>
      <w:r w:rsidRPr="000370F3">
        <w:rPr>
          <w:rtl/>
        </w:rPr>
        <w:t>שם</w:t>
      </w:r>
      <w:r w:rsidR="00D4510D">
        <w:rPr>
          <w:rtl/>
        </w:rPr>
        <w:t xml:space="preserve"> </w:t>
      </w:r>
      <w:r w:rsidRPr="000370F3">
        <w:rPr>
          <w:rtl/>
        </w:rPr>
        <w:t>מבאר</w:t>
      </w:r>
      <w:r w:rsidR="00D4510D">
        <w:rPr>
          <w:rtl/>
        </w:rPr>
        <w:t xml:space="preserve"> </w:t>
      </w:r>
      <w:r w:rsidRPr="000370F3">
        <w:rPr>
          <w:rtl/>
        </w:rPr>
        <w:t>איך</w:t>
      </w:r>
      <w:r w:rsidR="00D4510D">
        <w:rPr>
          <w:rtl/>
        </w:rPr>
        <w:t xml:space="preserve"> </w:t>
      </w:r>
      <w:r w:rsidRPr="000370F3">
        <w:rPr>
          <w:rtl/>
        </w:rPr>
        <w:t>שאין</w:t>
      </w:r>
      <w:r w:rsidR="00D4510D">
        <w:rPr>
          <w:rtl/>
        </w:rPr>
        <w:t xml:space="preserve"> </w:t>
      </w:r>
      <w:r w:rsidRPr="000370F3">
        <w:rPr>
          <w:rtl/>
        </w:rPr>
        <w:t>בזה</w:t>
      </w:r>
      <w:r w:rsidR="00D4510D">
        <w:rPr>
          <w:rtl/>
        </w:rPr>
        <w:t xml:space="preserve"> </w:t>
      </w:r>
      <w:r w:rsidRPr="000370F3">
        <w:rPr>
          <w:rtl/>
        </w:rPr>
        <w:t>מחלוקת</w:t>
      </w:r>
      <w:r w:rsidR="00D4510D">
        <w:rPr>
          <w:rtl/>
        </w:rPr>
        <w:t xml:space="preserve"> </w:t>
      </w:r>
      <w:r w:rsidRPr="000370F3">
        <w:rPr>
          <w:rtl/>
        </w:rPr>
        <w:t>במציאות</w:t>
      </w:r>
      <w:r w:rsidR="00D4510D">
        <w:rPr>
          <w:rtl/>
        </w:rPr>
        <w:t xml:space="preserve"> </w:t>
      </w:r>
      <w:r w:rsidRPr="000370F3">
        <w:rPr>
          <w:rtl/>
        </w:rPr>
        <w:t>"אם</w:t>
      </w:r>
      <w:r w:rsidR="00D4510D">
        <w:rPr>
          <w:rtl/>
        </w:rPr>
        <w:t xml:space="preserve"> </w:t>
      </w:r>
      <w:r w:rsidRPr="000370F3">
        <w:rPr>
          <w:rtl/>
        </w:rPr>
        <w:t>אליהו</w:t>
      </w:r>
      <w:r w:rsidR="00D4510D">
        <w:rPr>
          <w:rtl/>
        </w:rPr>
        <w:t xml:space="preserve"> </w:t>
      </w:r>
      <w:r w:rsidRPr="000370F3">
        <w:rPr>
          <w:rtl/>
        </w:rPr>
        <w:t>יבוא</w:t>
      </w:r>
      <w:r w:rsidR="00D4510D">
        <w:rPr>
          <w:rtl/>
        </w:rPr>
        <w:t xml:space="preserve"> </w:t>
      </w:r>
      <w:r w:rsidRPr="000370F3">
        <w:rPr>
          <w:rtl/>
        </w:rPr>
        <w:t>"קודם</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או</w:t>
      </w:r>
      <w:r w:rsidR="00D4510D">
        <w:rPr>
          <w:rtl/>
        </w:rPr>
        <w:t xml:space="preserve"> </w:t>
      </w:r>
      <w:r w:rsidRPr="000370F3">
        <w:rPr>
          <w:rtl/>
        </w:rPr>
        <w:t>קודם</w:t>
      </w:r>
      <w:r w:rsidR="00D4510D">
        <w:rPr>
          <w:rtl/>
        </w:rPr>
        <w:t xml:space="preserve"> </w:t>
      </w:r>
      <w:r w:rsidRPr="000370F3">
        <w:rPr>
          <w:rtl/>
        </w:rPr>
        <w:t>ביאת</w:t>
      </w:r>
      <w:r w:rsidR="00D4510D">
        <w:rPr>
          <w:rtl/>
        </w:rPr>
        <w:t xml:space="preserve"> </w:t>
      </w:r>
      <w:r w:rsidRPr="000370F3">
        <w:rPr>
          <w:rtl/>
        </w:rPr>
        <w:t>המשיח""</w:t>
      </w:r>
      <w:r w:rsidR="00D4510D">
        <w:rPr>
          <w:rtl/>
        </w:rPr>
        <w:t xml:space="preserve"> </w:t>
      </w:r>
      <w:r w:rsidRPr="000370F3">
        <w:rPr>
          <w:rtl/>
        </w:rPr>
        <w:t>דתחלת</w:t>
      </w:r>
      <w:r w:rsidR="00D4510D">
        <w:rPr>
          <w:rtl/>
        </w:rPr>
        <w:t xml:space="preserve"> </w:t>
      </w:r>
      <w:r w:rsidRPr="000370F3">
        <w:rPr>
          <w:rtl/>
        </w:rPr>
        <w:t>דברי</w:t>
      </w:r>
      <w:r w:rsidR="00D4510D">
        <w:rPr>
          <w:rtl/>
        </w:rPr>
        <w:t xml:space="preserve"> </w:t>
      </w:r>
      <w:r w:rsidRPr="000370F3">
        <w:rPr>
          <w:rtl/>
        </w:rPr>
        <w:t>הרמב"ם</w:t>
      </w:r>
      <w:r w:rsidR="00D4510D">
        <w:rPr>
          <w:rtl/>
        </w:rPr>
        <w:t xml:space="preserve"> </w:t>
      </w:r>
      <w:r w:rsidRPr="000370F3">
        <w:rPr>
          <w:rtl/>
        </w:rPr>
        <w:t>("יראה</w:t>
      </w:r>
      <w:r w:rsidR="00D4510D">
        <w:rPr>
          <w:rtl/>
        </w:rPr>
        <w:t xml:space="preserve"> </w:t>
      </w:r>
      <w:r w:rsidRPr="000370F3">
        <w:rPr>
          <w:rtl/>
        </w:rPr>
        <w:t>מפשוטן</w:t>
      </w:r>
      <w:r w:rsidR="00D4510D">
        <w:rPr>
          <w:rtl/>
        </w:rPr>
        <w:t xml:space="preserve"> </w:t>
      </w:r>
      <w:r w:rsidRPr="000370F3">
        <w:rPr>
          <w:rtl/>
        </w:rPr>
        <w:t>של</w:t>
      </w:r>
      <w:r w:rsidR="00D4510D">
        <w:rPr>
          <w:rtl/>
        </w:rPr>
        <w:t xml:space="preserve"> </w:t>
      </w:r>
      <w:r w:rsidRPr="000370F3">
        <w:rPr>
          <w:rtl/>
        </w:rPr>
        <w:t>דברי</w:t>
      </w:r>
      <w:r w:rsidR="00D4510D">
        <w:rPr>
          <w:rtl/>
        </w:rPr>
        <w:t xml:space="preserve"> </w:t>
      </w:r>
      <w:r w:rsidRPr="000370F3">
        <w:rPr>
          <w:rtl/>
        </w:rPr>
        <w:t>הנביאים</w:t>
      </w:r>
      <w:r w:rsidR="00D4510D">
        <w:rPr>
          <w:rtl/>
        </w:rPr>
        <w:t xml:space="preserve"> </w:t>
      </w:r>
      <w:r w:rsidRPr="000370F3">
        <w:rPr>
          <w:rtl/>
        </w:rPr>
        <w:t>שבתחילת</w:t>
      </w:r>
      <w:r w:rsidR="00D4510D">
        <w:rPr>
          <w:rtl/>
        </w:rPr>
        <w:t xml:space="preserve"> </w:t>
      </w:r>
      <w:r w:rsidRPr="000370F3">
        <w:rPr>
          <w:rtl/>
        </w:rPr>
        <w:t>ימות</w:t>
      </w:r>
      <w:r w:rsidR="00D4510D">
        <w:rPr>
          <w:rtl/>
        </w:rPr>
        <w:t xml:space="preserve"> </w:t>
      </w:r>
      <w:r w:rsidRPr="000370F3">
        <w:rPr>
          <w:rtl/>
        </w:rPr>
        <w:t>המשיח</w:t>
      </w:r>
      <w:r w:rsidR="00D4510D">
        <w:rPr>
          <w:rtl/>
        </w:rPr>
        <w:t xml:space="preserve"> </w:t>
      </w:r>
      <w:r w:rsidRPr="000370F3">
        <w:rPr>
          <w:rtl/>
        </w:rPr>
        <w:t>תהיה</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ושקודם</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יעמוד</w:t>
      </w:r>
      <w:r w:rsidR="00D4510D">
        <w:rPr>
          <w:rtl/>
        </w:rPr>
        <w:t xml:space="preserve"> </w:t>
      </w:r>
      <w:r w:rsidRPr="000370F3">
        <w:rPr>
          <w:rtl/>
        </w:rPr>
        <w:t>נביא</w:t>
      </w:r>
      <w:r w:rsidR="00D4510D">
        <w:rPr>
          <w:rtl/>
        </w:rPr>
        <w:t xml:space="preserve"> </w:t>
      </w:r>
      <w:r w:rsidRPr="000370F3">
        <w:rPr>
          <w:rtl/>
        </w:rPr>
        <w:t>לישר</w:t>
      </w:r>
      <w:r w:rsidR="00D4510D">
        <w:rPr>
          <w:rtl/>
        </w:rPr>
        <w:t xml:space="preserve"> </w:t>
      </w:r>
      <w:r w:rsidRPr="000370F3">
        <w:rPr>
          <w:rtl/>
        </w:rPr>
        <w:t>ישראל</w:t>
      </w:r>
      <w:r w:rsidR="00D4510D">
        <w:rPr>
          <w:rtl/>
        </w:rPr>
        <w:t xml:space="preserve"> </w:t>
      </w:r>
      <w:r w:rsidRPr="000370F3">
        <w:rPr>
          <w:rtl/>
        </w:rPr>
        <w:t>ולהכין</w:t>
      </w:r>
      <w:r w:rsidR="00D4510D">
        <w:rPr>
          <w:rtl/>
        </w:rPr>
        <w:t xml:space="preserve"> </w:t>
      </w:r>
      <w:r w:rsidRPr="000370F3">
        <w:rPr>
          <w:rtl/>
        </w:rPr>
        <w:t>לבם</w:t>
      </w:r>
      <w:r w:rsidR="00D4510D">
        <w:rPr>
          <w:rtl/>
        </w:rPr>
        <w:t xml:space="preserve"> </w:t>
      </w:r>
      <w:r w:rsidRPr="000370F3">
        <w:rPr>
          <w:rtl/>
        </w:rPr>
        <w:t>שנאמר</w:t>
      </w:r>
      <w:r w:rsidR="00D4510D">
        <w:rPr>
          <w:rtl/>
        </w:rPr>
        <w:t xml:space="preserve"> </w:t>
      </w:r>
      <w:r w:rsidRPr="000370F3">
        <w:rPr>
          <w:rtl/>
        </w:rPr>
        <w:t>הנה</w:t>
      </w:r>
      <w:r w:rsidR="00D4510D">
        <w:rPr>
          <w:rtl/>
        </w:rPr>
        <w:t xml:space="preserve"> </w:t>
      </w:r>
      <w:r w:rsidRPr="000370F3">
        <w:rPr>
          <w:rtl/>
        </w:rPr>
        <w:t>אנכי</w:t>
      </w:r>
      <w:r w:rsidR="00D4510D">
        <w:rPr>
          <w:rtl/>
        </w:rPr>
        <w:t xml:space="preserve"> </w:t>
      </w:r>
      <w:r w:rsidRPr="000370F3">
        <w:rPr>
          <w:rtl/>
        </w:rPr>
        <w:t>שולח</w:t>
      </w:r>
      <w:r w:rsidR="00D4510D">
        <w:rPr>
          <w:rtl/>
        </w:rPr>
        <w:t xml:space="preserve"> </w:t>
      </w:r>
      <w:r w:rsidRPr="000370F3">
        <w:rPr>
          <w:rtl/>
        </w:rPr>
        <w:t>לכם</w:t>
      </w:r>
      <w:r w:rsidR="00D4510D">
        <w:rPr>
          <w:rtl/>
        </w:rPr>
        <w:t xml:space="preserve"> </w:t>
      </w:r>
      <w:r w:rsidRPr="000370F3">
        <w:rPr>
          <w:rtl/>
        </w:rPr>
        <w:t>את</w:t>
      </w:r>
      <w:r w:rsidR="00D4510D">
        <w:rPr>
          <w:rtl/>
        </w:rPr>
        <w:t xml:space="preserve"> </w:t>
      </w:r>
      <w:r w:rsidRPr="000370F3">
        <w:rPr>
          <w:rtl/>
        </w:rPr>
        <w:t>אליה</w:t>
      </w:r>
      <w:r w:rsidR="00D4510D">
        <w:rPr>
          <w:rtl/>
        </w:rPr>
        <w:t xml:space="preserve"> </w:t>
      </w:r>
      <w:r w:rsidRPr="000370F3">
        <w:rPr>
          <w:rtl/>
        </w:rPr>
        <w:t>וגו'")</w:t>
      </w:r>
      <w:r w:rsidR="00D4510D">
        <w:rPr>
          <w:rtl/>
        </w:rPr>
        <w:t xml:space="preserve"> </w:t>
      </w:r>
      <w:r w:rsidRPr="000370F3">
        <w:rPr>
          <w:rtl/>
        </w:rPr>
        <w:t>הם</w:t>
      </w:r>
      <w:r w:rsidR="00D4510D">
        <w:rPr>
          <w:rtl/>
        </w:rPr>
        <w:t xml:space="preserve"> </w:t>
      </w:r>
      <w:r w:rsidRPr="000370F3">
        <w:rPr>
          <w:rtl/>
        </w:rPr>
        <w:t>אליבא</w:t>
      </w:r>
      <w:r w:rsidR="00D4510D">
        <w:rPr>
          <w:rtl/>
        </w:rPr>
        <w:t xml:space="preserve"> </w:t>
      </w:r>
      <w:r w:rsidRPr="000370F3">
        <w:rPr>
          <w:rtl/>
        </w:rPr>
        <w:t>דכו"ע,</w:t>
      </w:r>
      <w:r w:rsidR="00D4510D">
        <w:rPr>
          <w:rtl/>
        </w:rPr>
        <w:t xml:space="preserve"> </w:t>
      </w:r>
      <w:r w:rsidRPr="000370F3">
        <w:rPr>
          <w:rtl/>
        </w:rPr>
        <w:t>אלא</w:t>
      </w:r>
      <w:r w:rsidR="00D4510D">
        <w:rPr>
          <w:rtl/>
        </w:rPr>
        <w:t xml:space="preserve"> </w:t>
      </w:r>
      <w:r w:rsidRPr="000370F3">
        <w:rPr>
          <w:rtl/>
        </w:rPr>
        <w:t>שלפי</w:t>
      </w:r>
      <w:r w:rsidR="00D4510D">
        <w:rPr>
          <w:rtl/>
        </w:rPr>
        <w:t xml:space="preserve"> </w:t>
      </w:r>
      <w:r w:rsidRPr="000370F3">
        <w:rPr>
          <w:rtl/>
        </w:rPr>
        <w:t>היש</w:t>
      </w:r>
      <w:r w:rsidR="00D4510D">
        <w:rPr>
          <w:rtl/>
        </w:rPr>
        <w:t xml:space="preserve"> </w:t>
      </w:r>
      <w:r w:rsidRPr="000370F3">
        <w:rPr>
          <w:rtl/>
        </w:rPr>
        <w:t>מן</w:t>
      </w:r>
      <w:r w:rsidR="00D4510D">
        <w:rPr>
          <w:rtl/>
        </w:rPr>
        <w:t xml:space="preserve"> </w:t>
      </w:r>
      <w:r w:rsidRPr="000370F3">
        <w:rPr>
          <w:rtl/>
        </w:rPr>
        <w:t>החכמים</w:t>
      </w:r>
      <w:r w:rsidR="00D4510D">
        <w:rPr>
          <w:rtl/>
        </w:rPr>
        <w:t xml:space="preserve"> </w:t>
      </w:r>
      <w:r w:rsidRPr="000370F3">
        <w:rPr>
          <w:rtl/>
        </w:rPr>
        <w:t>כל</w:t>
      </w:r>
      <w:r w:rsidR="00D4510D">
        <w:rPr>
          <w:rtl/>
        </w:rPr>
        <w:t xml:space="preserve"> </w:t>
      </w:r>
      <w:r w:rsidRPr="000370F3">
        <w:rPr>
          <w:rtl/>
        </w:rPr>
        <w:t>הענין</w:t>
      </w:r>
      <w:r w:rsidR="00D4510D">
        <w:rPr>
          <w:rtl/>
        </w:rPr>
        <w:t xml:space="preserve"> </w:t>
      </w:r>
      <w:r w:rsidRPr="000370F3">
        <w:rPr>
          <w:rtl/>
        </w:rPr>
        <w:lastRenderedPageBreak/>
        <w:t>דלעשות</w:t>
      </w:r>
      <w:r w:rsidR="00D4510D">
        <w:rPr>
          <w:rtl/>
        </w:rPr>
        <w:t xml:space="preserve"> </w:t>
      </w:r>
      <w:r w:rsidRPr="000370F3">
        <w:rPr>
          <w:rtl/>
        </w:rPr>
        <w:t>שלום</w:t>
      </w:r>
      <w:r w:rsidR="00D4510D">
        <w:rPr>
          <w:rtl/>
        </w:rPr>
        <w:t xml:space="preserve"> </w:t>
      </w:r>
      <w:r w:rsidRPr="000370F3">
        <w:rPr>
          <w:rtl/>
        </w:rPr>
        <w:t>בעולם</w:t>
      </w:r>
      <w:r w:rsidR="00D4510D">
        <w:rPr>
          <w:rtl/>
        </w:rPr>
        <w:t xml:space="preserve"> </w:t>
      </w:r>
      <w:r w:rsidRPr="000370F3">
        <w:rPr>
          <w:rtl/>
        </w:rPr>
        <w:t>הוא</w:t>
      </w:r>
      <w:r w:rsidR="00D4510D">
        <w:rPr>
          <w:rtl/>
        </w:rPr>
        <w:t xml:space="preserve"> </w:t>
      </w:r>
      <w:r w:rsidRPr="000370F3">
        <w:rPr>
          <w:rtl/>
        </w:rPr>
        <w:t>בפנ"ע,</w:t>
      </w:r>
      <w:r w:rsidR="00D4510D">
        <w:rPr>
          <w:rtl/>
        </w:rPr>
        <w:t xml:space="preserve"> </w:t>
      </w:r>
      <w:r w:rsidRPr="000370F3">
        <w:rPr>
          <w:rtl/>
        </w:rPr>
        <w:t>"ואילו</w:t>
      </w:r>
      <w:r w:rsidR="00D4510D">
        <w:rPr>
          <w:rtl/>
        </w:rPr>
        <w:t xml:space="preserve"> </w:t>
      </w:r>
      <w:r w:rsidRPr="000370F3">
        <w:rPr>
          <w:rtl/>
        </w:rPr>
        <w:t>הענין</w:t>
      </w:r>
      <w:r w:rsidR="00D4510D">
        <w:rPr>
          <w:rtl/>
        </w:rPr>
        <w:t xml:space="preserve"> </w:t>
      </w:r>
      <w:r w:rsidRPr="000370F3">
        <w:rPr>
          <w:rtl/>
        </w:rPr>
        <w:t>דביאת</w:t>
      </w:r>
      <w:r w:rsidR="00D4510D">
        <w:rPr>
          <w:rtl/>
        </w:rPr>
        <w:t xml:space="preserve"> </w:t>
      </w:r>
      <w:r w:rsidRPr="000370F3">
        <w:rPr>
          <w:rtl/>
        </w:rPr>
        <w:t>אליהו</w:t>
      </w:r>
      <w:r w:rsidR="00D4510D">
        <w:rPr>
          <w:rtl/>
        </w:rPr>
        <w:t xml:space="preserve"> </w:t>
      </w:r>
      <w:r w:rsidRPr="000370F3">
        <w:rPr>
          <w:rtl/>
        </w:rPr>
        <w:t>לפני</w:t>
      </w:r>
      <w:r w:rsidR="00D4510D">
        <w:rPr>
          <w:rtl/>
        </w:rPr>
        <w:t xml:space="preserve"> </w:t>
      </w:r>
      <w:r w:rsidRPr="000370F3">
        <w:rPr>
          <w:rtl/>
        </w:rPr>
        <w:t>יום</w:t>
      </w:r>
      <w:r w:rsidR="00D4510D">
        <w:rPr>
          <w:rtl/>
        </w:rPr>
        <w:t xml:space="preserve"> </w:t>
      </w:r>
      <w:r w:rsidRPr="000370F3">
        <w:rPr>
          <w:rtl/>
        </w:rPr>
        <w:t>הוי'</w:t>
      </w:r>
      <w:r w:rsidR="00D4510D">
        <w:rPr>
          <w:rtl/>
        </w:rPr>
        <w:t xml:space="preserve"> </w:t>
      </w:r>
      <w:r w:rsidRPr="000370F3">
        <w:rPr>
          <w:rtl/>
        </w:rPr>
        <w:t>גו'</w:t>
      </w:r>
      <w:r w:rsidR="00D4510D">
        <w:rPr>
          <w:rtl/>
        </w:rPr>
        <w:t xml:space="preserve"> </w:t>
      </w:r>
      <w:r w:rsidRPr="000370F3">
        <w:rPr>
          <w:rtl/>
        </w:rPr>
        <w:t>הוא</w:t>
      </w:r>
      <w:r w:rsidR="00D4510D">
        <w:rPr>
          <w:rtl/>
        </w:rPr>
        <w:t xml:space="preserve"> </w:t>
      </w:r>
      <w:r w:rsidRPr="000370F3">
        <w:rPr>
          <w:rtl/>
        </w:rPr>
        <w:t>שקודם</w:t>
      </w:r>
      <w:r w:rsidR="00D4510D">
        <w:rPr>
          <w:rtl/>
        </w:rPr>
        <w:t xml:space="preserve"> </w:t>
      </w:r>
      <w:r w:rsidRPr="000370F3">
        <w:rPr>
          <w:rtl/>
        </w:rPr>
        <w:t>ביאת</w:t>
      </w:r>
      <w:r w:rsidR="00D4510D">
        <w:rPr>
          <w:rtl/>
        </w:rPr>
        <w:t xml:space="preserve"> </w:t>
      </w:r>
      <w:r w:rsidRPr="000370F3">
        <w:rPr>
          <w:rtl/>
        </w:rPr>
        <w:t>המשיח</w:t>
      </w:r>
      <w:r w:rsidR="00D4510D">
        <w:rPr>
          <w:rtl/>
        </w:rPr>
        <w:t xml:space="preserve"> </w:t>
      </w:r>
      <w:r w:rsidRPr="000370F3">
        <w:rPr>
          <w:rtl/>
        </w:rPr>
        <w:t>יבוא</w:t>
      </w:r>
      <w:r w:rsidR="00D4510D">
        <w:rPr>
          <w:rtl/>
        </w:rPr>
        <w:t xml:space="preserve"> </w:t>
      </w:r>
      <w:r w:rsidRPr="000370F3">
        <w:rPr>
          <w:rtl/>
        </w:rPr>
        <w:t>אליהו"</w:t>
      </w:r>
      <w:r w:rsidR="00D4510D">
        <w:rPr>
          <w:rtl/>
        </w:rPr>
        <w:t xml:space="preserve"> </w:t>
      </w:r>
      <w:r w:rsidRPr="000370F3">
        <w:rPr>
          <w:rtl/>
        </w:rPr>
        <w:t>ע"ש.</w:t>
      </w:r>
      <w:r w:rsidR="00D4510D">
        <w:rPr>
          <w:rtl/>
        </w:rPr>
        <w:t xml:space="preserve"> </w:t>
      </w:r>
    </w:p>
    <w:p w:rsidR="00B07B7B" w:rsidRPr="000370F3" w:rsidRDefault="00B07B7B" w:rsidP="00077D26">
      <w:pPr>
        <w:pStyle w:val="a1"/>
        <w:rPr>
          <w:rtl/>
        </w:rPr>
      </w:pPr>
      <w:r w:rsidRPr="000370F3">
        <w:rPr>
          <w:rtl/>
        </w:rPr>
        <w:t>ולכאו'</w:t>
      </w:r>
      <w:r w:rsidR="00D4510D">
        <w:rPr>
          <w:rtl/>
        </w:rPr>
        <w:t xml:space="preserve"> </w:t>
      </w:r>
      <w:r w:rsidRPr="000370F3">
        <w:rPr>
          <w:rtl/>
        </w:rPr>
        <w:t>נצטרך</w:t>
      </w:r>
      <w:r w:rsidR="00D4510D">
        <w:rPr>
          <w:rtl/>
        </w:rPr>
        <w:t xml:space="preserve"> </w:t>
      </w:r>
      <w:r w:rsidRPr="000370F3">
        <w:rPr>
          <w:rtl/>
        </w:rPr>
        <w:t>לומר</w:t>
      </w:r>
      <w:r w:rsidR="00D4510D">
        <w:rPr>
          <w:rtl/>
        </w:rPr>
        <w:t xml:space="preserve"> </w:t>
      </w:r>
      <w:r w:rsidRPr="000370F3">
        <w:rPr>
          <w:rtl/>
        </w:rPr>
        <w:t>גם</w:t>
      </w:r>
      <w:r w:rsidR="00D4510D">
        <w:rPr>
          <w:rtl/>
        </w:rPr>
        <w:t xml:space="preserve"> </w:t>
      </w:r>
      <w:r w:rsidRPr="000370F3">
        <w:rPr>
          <w:rtl/>
        </w:rPr>
        <w:t>לאידך</w:t>
      </w:r>
      <w:r w:rsidR="00D4510D">
        <w:rPr>
          <w:rtl/>
        </w:rPr>
        <w:t xml:space="preserve"> </w:t>
      </w:r>
      <w:r w:rsidRPr="000370F3">
        <w:rPr>
          <w:rtl/>
        </w:rPr>
        <w:t>גיסא,</w:t>
      </w:r>
      <w:r w:rsidR="00D4510D">
        <w:rPr>
          <w:rtl/>
        </w:rPr>
        <w:t xml:space="preserve"> </w:t>
      </w:r>
      <w:r w:rsidRPr="000370F3">
        <w:rPr>
          <w:rtl/>
        </w:rPr>
        <w:t>שגם</w:t>
      </w:r>
      <w:r w:rsidR="00D4510D">
        <w:rPr>
          <w:rtl/>
        </w:rPr>
        <w:t xml:space="preserve"> </w:t>
      </w:r>
      <w:r w:rsidRPr="000370F3">
        <w:rPr>
          <w:rtl/>
        </w:rPr>
        <w:t>החכמים</w:t>
      </w:r>
      <w:r w:rsidR="00D4510D">
        <w:rPr>
          <w:rtl/>
        </w:rPr>
        <w:t xml:space="preserve"> </w:t>
      </w:r>
      <w:r w:rsidRPr="000370F3">
        <w:rPr>
          <w:rtl/>
        </w:rPr>
        <w:t>(וכן</w:t>
      </w:r>
      <w:r w:rsidR="00D4510D">
        <w:rPr>
          <w:rtl/>
        </w:rPr>
        <w:t xml:space="preserve"> </w:t>
      </w:r>
      <w:r w:rsidRPr="000370F3">
        <w:rPr>
          <w:rtl/>
        </w:rPr>
        <w:t>שאר</w:t>
      </w:r>
      <w:r w:rsidR="00D4510D">
        <w:rPr>
          <w:rtl/>
        </w:rPr>
        <w:t xml:space="preserve"> </w:t>
      </w:r>
      <w:r w:rsidRPr="000370F3">
        <w:rPr>
          <w:rtl/>
        </w:rPr>
        <w:t>התנאים)</w:t>
      </w:r>
      <w:r w:rsidR="00D4510D">
        <w:rPr>
          <w:rtl/>
        </w:rPr>
        <w:t xml:space="preserve"> </w:t>
      </w:r>
      <w:r w:rsidRPr="000370F3">
        <w:rPr>
          <w:rtl/>
        </w:rPr>
        <w:t>במס'</w:t>
      </w:r>
      <w:r w:rsidR="00D4510D">
        <w:rPr>
          <w:rtl/>
        </w:rPr>
        <w:t xml:space="preserve"> </w:t>
      </w:r>
      <w:r w:rsidRPr="000370F3">
        <w:rPr>
          <w:rtl/>
        </w:rPr>
        <w:t>עדיות</w:t>
      </w:r>
      <w:r w:rsidR="00D4510D">
        <w:rPr>
          <w:rtl/>
        </w:rPr>
        <w:t xml:space="preserve"> </w:t>
      </w:r>
      <w:r w:rsidRPr="000370F3">
        <w:rPr>
          <w:rtl/>
        </w:rPr>
        <w:t>מודים</w:t>
      </w:r>
      <w:r w:rsidR="00D4510D">
        <w:rPr>
          <w:rtl/>
        </w:rPr>
        <w:t xml:space="preserve"> </w:t>
      </w:r>
      <w:r w:rsidRPr="000370F3">
        <w:rPr>
          <w:rtl/>
        </w:rPr>
        <w:t>ל"יש</w:t>
      </w:r>
      <w:r w:rsidR="00D4510D">
        <w:rPr>
          <w:rtl/>
        </w:rPr>
        <w:t xml:space="preserve"> </w:t>
      </w:r>
      <w:r w:rsidRPr="000370F3">
        <w:rPr>
          <w:rtl/>
        </w:rPr>
        <w:t>מן</w:t>
      </w:r>
      <w:r w:rsidR="00D4510D">
        <w:rPr>
          <w:rtl/>
        </w:rPr>
        <w:t xml:space="preserve"> </w:t>
      </w:r>
      <w:r w:rsidRPr="000370F3">
        <w:rPr>
          <w:rtl/>
        </w:rPr>
        <w:t>החכמים"</w:t>
      </w:r>
      <w:r w:rsidR="00D4510D">
        <w:rPr>
          <w:rtl/>
        </w:rPr>
        <w:t xml:space="preserve"> </w:t>
      </w:r>
      <w:r w:rsidRPr="000370F3">
        <w:rPr>
          <w:rtl/>
        </w:rPr>
        <w:t>שיבוא</w:t>
      </w:r>
      <w:r w:rsidR="00D4510D">
        <w:rPr>
          <w:rtl/>
        </w:rPr>
        <w:t xml:space="preserve"> </w:t>
      </w:r>
      <w:r w:rsidRPr="000370F3">
        <w:rPr>
          <w:rtl/>
        </w:rPr>
        <w:t>אליהו</w:t>
      </w:r>
      <w:r w:rsidR="00D4510D">
        <w:rPr>
          <w:rtl/>
        </w:rPr>
        <w:t xml:space="preserve"> </w:t>
      </w:r>
      <w:r w:rsidRPr="000370F3">
        <w:rPr>
          <w:rtl/>
        </w:rPr>
        <w:t>קודם</w:t>
      </w:r>
      <w:r w:rsidR="00D4510D">
        <w:rPr>
          <w:rtl/>
        </w:rPr>
        <w:t xml:space="preserve"> </w:t>
      </w:r>
      <w:r w:rsidRPr="000370F3">
        <w:rPr>
          <w:rtl/>
        </w:rPr>
        <w:t>משיח,</w:t>
      </w:r>
      <w:r w:rsidR="00D4510D">
        <w:rPr>
          <w:rtl/>
        </w:rPr>
        <w:t xml:space="preserve"> </w:t>
      </w:r>
      <w:r w:rsidRPr="000370F3">
        <w:rPr>
          <w:rtl/>
        </w:rPr>
        <w:t>והיינו</w:t>
      </w:r>
      <w:r w:rsidR="00D4510D">
        <w:rPr>
          <w:rtl/>
        </w:rPr>
        <w:t xml:space="preserve"> </w:t>
      </w:r>
      <w:r w:rsidRPr="000370F3">
        <w:rPr>
          <w:rtl/>
        </w:rPr>
        <w:t>לבשר</w:t>
      </w:r>
      <w:r w:rsidR="00D4510D">
        <w:rPr>
          <w:rtl/>
        </w:rPr>
        <w:t xml:space="preserve"> </w:t>
      </w:r>
      <w:r w:rsidRPr="000370F3">
        <w:rPr>
          <w:rtl/>
        </w:rPr>
        <w:t>הגאולה,</w:t>
      </w:r>
      <w:r w:rsidR="00D4510D">
        <w:rPr>
          <w:rtl/>
        </w:rPr>
        <w:t xml:space="preserve"> </w:t>
      </w:r>
      <w:r w:rsidRPr="000370F3">
        <w:rPr>
          <w:rtl/>
        </w:rPr>
        <w:t>ולפי"ז</w:t>
      </w:r>
      <w:r w:rsidR="00D4510D">
        <w:rPr>
          <w:rtl/>
        </w:rPr>
        <w:t xml:space="preserve"> </w:t>
      </w:r>
      <w:r w:rsidRPr="000370F3">
        <w:rPr>
          <w:rtl/>
        </w:rPr>
        <w:t>לכו"ע</w:t>
      </w:r>
      <w:r w:rsidR="00D4510D">
        <w:rPr>
          <w:rtl/>
        </w:rPr>
        <w:t xml:space="preserve"> </w:t>
      </w:r>
      <w:r w:rsidRPr="000370F3">
        <w:rPr>
          <w:rtl/>
        </w:rPr>
        <w:t>יבוא</w:t>
      </w:r>
      <w:r w:rsidR="00D4510D">
        <w:rPr>
          <w:rtl/>
        </w:rPr>
        <w:t xml:space="preserve"> </w:t>
      </w:r>
      <w:r w:rsidRPr="000370F3">
        <w:rPr>
          <w:rtl/>
        </w:rPr>
        <w:t>אליהו</w:t>
      </w:r>
      <w:r w:rsidR="00D4510D">
        <w:rPr>
          <w:rtl/>
        </w:rPr>
        <w:t xml:space="preserve"> </w:t>
      </w:r>
      <w:r w:rsidRPr="000370F3">
        <w:rPr>
          <w:rtl/>
        </w:rPr>
        <w:t>קודם</w:t>
      </w:r>
      <w:r w:rsidR="00D4510D">
        <w:rPr>
          <w:rtl/>
        </w:rPr>
        <w:t xml:space="preserve"> </w:t>
      </w:r>
      <w:r w:rsidRPr="000370F3">
        <w:rPr>
          <w:rtl/>
        </w:rPr>
        <w:t>ביאת</w:t>
      </w:r>
      <w:r w:rsidR="00D4510D">
        <w:rPr>
          <w:rtl/>
        </w:rPr>
        <w:t xml:space="preserve"> </w:t>
      </w:r>
      <w:r w:rsidRPr="000370F3">
        <w:rPr>
          <w:rtl/>
        </w:rPr>
        <w:t>המשיח</w:t>
      </w:r>
      <w:r w:rsidR="00D4510D">
        <w:rPr>
          <w:rtl/>
        </w:rPr>
        <w:t xml:space="preserve"> </w:t>
      </w:r>
      <w:r w:rsidRPr="000370F3">
        <w:rPr>
          <w:rtl/>
        </w:rPr>
        <w:t>(דאל"כ</w:t>
      </w:r>
      <w:r w:rsidR="00D4510D">
        <w:rPr>
          <w:rtl/>
        </w:rPr>
        <w:t xml:space="preserve"> </w:t>
      </w:r>
      <w:r w:rsidRPr="000370F3">
        <w:rPr>
          <w:rtl/>
        </w:rPr>
        <w:t>הוה</w:t>
      </w:r>
      <w:r w:rsidR="00D4510D">
        <w:rPr>
          <w:rtl/>
        </w:rPr>
        <w:t xml:space="preserve"> </w:t>
      </w:r>
      <w:r w:rsidRPr="000370F3">
        <w:rPr>
          <w:rtl/>
        </w:rPr>
        <w:t>מח'</w:t>
      </w:r>
      <w:r w:rsidR="00D4510D">
        <w:rPr>
          <w:rtl/>
        </w:rPr>
        <w:t xml:space="preserve"> </w:t>
      </w:r>
      <w:r w:rsidRPr="000370F3">
        <w:rPr>
          <w:rtl/>
        </w:rPr>
        <w:t>במציאות</w:t>
      </w:r>
      <w:r w:rsidR="00D4510D">
        <w:rPr>
          <w:rtl/>
        </w:rPr>
        <w:t xml:space="preserve"> </w:t>
      </w:r>
      <w:r w:rsidRPr="000370F3">
        <w:rPr>
          <w:rtl/>
        </w:rPr>
        <w:t>והדרה</w:t>
      </w:r>
      <w:r w:rsidR="00D4510D">
        <w:rPr>
          <w:rtl/>
        </w:rPr>
        <w:t xml:space="preserve"> </w:t>
      </w:r>
      <w:r w:rsidRPr="000370F3">
        <w:rPr>
          <w:rtl/>
        </w:rPr>
        <w:t>קושיא</w:t>
      </w:r>
      <w:r w:rsidR="00D4510D">
        <w:rPr>
          <w:rtl/>
        </w:rPr>
        <w:t xml:space="preserve"> </w:t>
      </w:r>
      <w:r w:rsidRPr="000370F3">
        <w:rPr>
          <w:rtl/>
        </w:rPr>
        <w:t>לדוכתא),</w:t>
      </w:r>
      <w:r w:rsidR="00D4510D">
        <w:rPr>
          <w:rtl/>
        </w:rPr>
        <w:t xml:space="preserve"> </w:t>
      </w:r>
      <w:r w:rsidRPr="000370F3">
        <w:rPr>
          <w:rtl/>
        </w:rPr>
        <w:t>וזה</w:t>
      </w:r>
      <w:r w:rsidR="00D4510D">
        <w:rPr>
          <w:rtl/>
        </w:rPr>
        <w:t xml:space="preserve"> </w:t>
      </w:r>
      <w:r w:rsidRPr="000370F3">
        <w:rPr>
          <w:rtl/>
        </w:rPr>
        <w:t>דלא</w:t>
      </w:r>
      <w:r w:rsidR="00D4510D">
        <w:rPr>
          <w:rtl/>
        </w:rPr>
        <w:t xml:space="preserve"> </w:t>
      </w:r>
      <w:r w:rsidRPr="000370F3">
        <w:rPr>
          <w:rtl/>
        </w:rPr>
        <w:t>כהמבואר</w:t>
      </w:r>
      <w:r w:rsidR="00D4510D">
        <w:rPr>
          <w:rtl/>
        </w:rPr>
        <w:t xml:space="preserve"> </w:t>
      </w:r>
      <w:r w:rsidRPr="000370F3">
        <w:rPr>
          <w:rtl/>
        </w:rPr>
        <w:t>במקומות</w:t>
      </w:r>
      <w:r w:rsidR="00D4510D">
        <w:rPr>
          <w:rtl/>
        </w:rPr>
        <w:t xml:space="preserve"> </w:t>
      </w:r>
      <w:r w:rsidRPr="000370F3">
        <w:rPr>
          <w:rtl/>
        </w:rPr>
        <w:t>הנ"ל</w:t>
      </w:r>
      <w:r w:rsidR="00D4510D">
        <w:rPr>
          <w:rtl/>
        </w:rPr>
        <w:t xml:space="preserve"> </w:t>
      </w:r>
      <w:r w:rsidRPr="000370F3">
        <w:rPr>
          <w:rtl/>
        </w:rPr>
        <w:t>"שלדעת</w:t>
      </w:r>
      <w:r w:rsidR="00D4510D">
        <w:rPr>
          <w:rtl/>
        </w:rPr>
        <w:t xml:space="preserve"> </w:t>
      </w:r>
      <w:r w:rsidRPr="000370F3">
        <w:rPr>
          <w:rtl/>
        </w:rPr>
        <w:t>הרמב"ם</w:t>
      </w:r>
      <w:r w:rsidR="00D4510D">
        <w:rPr>
          <w:rtl/>
        </w:rPr>
        <w:t xml:space="preserve"> </w:t>
      </w:r>
      <w:r w:rsidRPr="000370F3">
        <w:rPr>
          <w:rtl/>
        </w:rPr>
        <w:t>יבוא</w:t>
      </w:r>
      <w:r w:rsidR="00D4510D">
        <w:rPr>
          <w:rtl/>
        </w:rPr>
        <w:t xml:space="preserve"> </w:t>
      </w:r>
      <w:r w:rsidRPr="000370F3">
        <w:rPr>
          <w:rtl/>
        </w:rPr>
        <w:t>אליהו</w:t>
      </w:r>
      <w:r w:rsidR="00D4510D">
        <w:rPr>
          <w:rtl/>
        </w:rPr>
        <w:t xml:space="preserve"> </w:t>
      </w:r>
      <w:r w:rsidRPr="000370F3">
        <w:rPr>
          <w:rtl/>
        </w:rPr>
        <w:t>הנביא</w:t>
      </w:r>
      <w:r w:rsidR="00D4510D">
        <w:rPr>
          <w:rtl/>
        </w:rPr>
        <w:t xml:space="preserve"> </w:t>
      </w:r>
      <w:r w:rsidRPr="000370F3">
        <w:rPr>
          <w:rtl/>
        </w:rPr>
        <w:t>בתחלת</w:t>
      </w:r>
      <w:r w:rsidR="00D4510D">
        <w:rPr>
          <w:rtl/>
        </w:rPr>
        <w:t xml:space="preserve"> </w:t>
      </w:r>
      <w:r w:rsidRPr="000370F3">
        <w:rPr>
          <w:rtl/>
        </w:rPr>
        <w:t>ימות</w:t>
      </w:r>
      <w:r w:rsidR="00D4510D">
        <w:rPr>
          <w:rtl/>
        </w:rPr>
        <w:t xml:space="preserve"> </w:t>
      </w:r>
      <w:r w:rsidRPr="000370F3">
        <w:rPr>
          <w:rtl/>
        </w:rPr>
        <w:t>המשיח,</w:t>
      </w:r>
      <w:r w:rsidR="00D4510D">
        <w:rPr>
          <w:rtl/>
        </w:rPr>
        <w:t xml:space="preserve"> </w:t>
      </w:r>
      <w:r w:rsidRPr="000370F3">
        <w:rPr>
          <w:rtl/>
        </w:rPr>
        <w:t>לאחרי</w:t>
      </w:r>
      <w:r w:rsidR="00D4510D">
        <w:rPr>
          <w:rtl/>
        </w:rPr>
        <w:t xml:space="preserve"> </w:t>
      </w:r>
      <w:r w:rsidRPr="000370F3">
        <w:rPr>
          <w:rtl/>
        </w:rPr>
        <w:t>ביאת</w:t>
      </w:r>
      <w:r w:rsidR="00D4510D">
        <w:rPr>
          <w:rtl/>
        </w:rPr>
        <w:t xml:space="preserve"> </w:t>
      </w:r>
      <w:r w:rsidRPr="000370F3">
        <w:rPr>
          <w:rtl/>
        </w:rPr>
        <w:t>משיח</w:t>
      </w:r>
      <w:r w:rsidR="00D4510D">
        <w:rPr>
          <w:rtl/>
        </w:rPr>
        <w:t xml:space="preserve"> </w:t>
      </w:r>
      <w:r w:rsidRPr="000370F3">
        <w:rPr>
          <w:rtl/>
        </w:rPr>
        <w:t>צדקנו".</w:t>
      </w:r>
    </w:p>
    <w:p w:rsidR="00B07B7B" w:rsidRPr="000370F3" w:rsidRDefault="00B07B7B" w:rsidP="00077D26">
      <w:pPr>
        <w:pStyle w:val="a1"/>
      </w:pPr>
      <w:r w:rsidRPr="000370F3">
        <w:rPr>
          <w:rtl/>
        </w:rPr>
        <w:t>וגם</w:t>
      </w:r>
      <w:r w:rsidR="00D4510D">
        <w:rPr>
          <w:rtl/>
        </w:rPr>
        <w:t xml:space="preserve"> </w:t>
      </w:r>
      <w:r w:rsidRPr="000370F3">
        <w:rPr>
          <w:rtl/>
        </w:rPr>
        <w:t>בגוף</w:t>
      </w:r>
      <w:r w:rsidR="00D4510D">
        <w:rPr>
          <w:rtl/>
        </w:rPr>
        <w:t xml:space="preserve"> </w:t>
      </w:r>
      <w:r w:rsidRPr="000370F3">
        <w:rPr>
          <w:rtl/>
        </w:rPr>
        <w:t>ההדרן</w:t>
      </w:r>
      <w:r w:rsidR="00D4510D">
        <w:rPr>
          <w:rtl/>
        </w:rPr>
        <w:t xml:space="preserve"> </w:t>
      </w:r>
      <w:r w:rsidRPr="000370F3">
        <w:rPr>
          <w:rtl/>
        </w:rPr>
        <w:t>שם</w:t>
      </w:r>
      <w:r w:rsidR="00D4510D">
        <w:rPr>
          <w:rtl/>
        </w:rPr>
        <w:t xml:space="preserve"> </w:t>
      </w:r>
      <w:r w:rsidRPr="000370F3">
        <w:rPr>
          <w:rtl/>
        </w:rPr>
        <w:t>מבואר</w:t>
      </w:r>
      <w:r w:rsidR="00D4510D">
        <w:rPr>
          <w:rtl/>
        </w:rPr>
        <w:t xml:space="preserve"> </w:t>
      </w:r>
      <w:r w:rsidRPr="000370F3">
        <w:rPr>
          <w:rtl/>
        </w:rPr>
        <w:t>"ועל</w:t>
      </w:r>
      <w:r w:rsidR="00D4510D">
        <w:rPr>
          <w:rtl/>
        </w:rPr>
        <w:t xml:space="preserve"> </w:t>
      </w:r>
      <w:r w:rsidRPr="000370F3">
        <w:rPr>
          <w:rtl/>
        </w:rPr>
        <w:t>זה</w:t>
      </w:r>
      <w:r w:rsidR="00D4510D">
        <w:rPr>
          <w:rtl/>
        </w:rPr>
        <w:t xml:space="preserve"> </w:t>
      </w:r>
      <w:r w:rsidRPr="000370F3">
        <w:rPr>
          <w:rtl/>
        </w:rPr>
        <w:t>מוסיף</w:t>
      </w:r>
      <w:r w:rsidR="00D4510D">
        <w:rPr>
          <w:rtl/>
        </w:rPr>
        <w:t xml:space="preserve"> </w:t>
      </w:r>
      <w:r w:rsidRPr="000370F3">
        <w:rPr>
          <w:rtl/>
        </w:rPr>
        <w:t>הרמב״ם</w:t>
      </w:r>
      <w:r w:rsidR="00D4510D">
        <w:rPr>
          <w:rtl/>
        </w:rPr>
        <w:t xml:space="preserve"> </w:t>
      </w:r>
      <w:r w:rsidRPr="000370F3">
        <w:rPr>
          <w:rtl/>
        </w:rPr>
        <w:t>״ויש</w:t>
      </w:r>
      <w:r w:rsidR="00D4510D">
        <w:rPr>
          <w:rtl/>
        </w:rPr>
        <w:t xml:space="preserve"> </w:t>
      </w:r>
      <w:r w:rsidRPr="000370F3">
        <w:rPr>
          <w:rtl/>
        </w:rPr>
        <w:t>מן</w:t>
      </w:r>
      <w:r w:rsidR="00D4510D">
        <w:rPr>
          <w:rtl/>
        </w:rPr>
        <w:t xml:space="preserve"> </w:t>
      </w:r>
      <w:r w:rsidRPr="000370F3">
        <w:rPr>
          <w:rtl/>
        </w:rPr>
        <w:t>החכמים</w:t>
      </w:r>
      <w:r w:rsidR="00D4510D">
        <w:rPr>
          <w:rtl/>
        </w:rPr>
        <w:t xml:space="preserve"> </w:t>
      </w:r>
      <w:r w:rsidRPr="000370F3">
        <w:rPr>
          <w:rtl/>
        </w:rPr>
        <w:t>שאומרים</w:t>
      </w:r>
      <w:r w:rsidR="00D4510D">
        <w:rPr>
          <w:rtl/>
        </w:rPr>
        <w:t xml:space="preserve"> </w:t>
      </w:r>
      <w:r w:rsidRPr="000370F3">
        <w:rPr>
          <w:rtl/>
        </w:rPr>
        <w:t>שקודם</w:t>
      </w:r>
      <w:r w:rsidR="00D4510D">
        <w:rPr>
          <w:rtl/>
        </w:rPr>
        <w:t xml:space="preserve"> </w:t>
      </w:r>
      <w:r w:rsidRPr="000370F3">
        <w:rPr>
          <w:rtl/>
        </w:rPr>
        <w:t>ביאת</w:t>
      </w:r>
      <w:r w:rsidR="00D4510D">
        <w:rPr>
          <w:rtl/>
        </w:rPr>
        <w:t xml:space="preserve"> </w:t>
      </w:r>
      <w:r w:rsidRPr="000370F3">
        <w:rPr>
          <w:rtl/>
        </w:rPr>
        <w:t>המשיח</w:t>
      </w:r>
      <w:r w:rsidR="00D4510D">
        <w:rPr>
          <w:rtl/>
        </w:rPr>
        <w:t xml:space="preserve"> </w:t>
      </w:r>
      <w:r w:rsidRPr="000370F3">
        <w:rPr>
          <w:rtl/>
        </w:rPr>
        <w:t>יבוא</w:t>
      </w:r>
      <w:r w:rsidR="00D4510D">
        <w:rPr>
          <w:rtl/>
        </w:rPr>
        <w:t xml:space="preserve"> </w:t>
      </w:r>
      <w:r w:rsidRPr="000370F3">
        <w:rPr>
          <w:rtl/>
        </w:rPr>
        <w:t>אליהו"</w:t>
      </w:r>
      <w:r w:rsidR="00D4510D">
        <w:rPr>
          <w:rtl/>
        </w:rPr>
        <w:t xml:space="preserve"> </w:t>
      </w:r>
      <w:r w:rsidRPr="000370F3">
        <w:rPr>
          <w:rtl/>
        </w:rPr>
        <w:t>–</w:t>
      </w:r>
      <w:r w:rsidR="00D4510D">
        <w:rPr>
          <w:rtl/>
        </w:rPr>
        <w:t xml:space="preserve"> </w:t>
      </w:r>
      <w:r w:rsidRPr="000370F3">
        <w:rPr>
          <w:rtl/>
        </w:rPr>
        <w:t>שכל</w:t>
      </w:r>
      <w:r w:rsidR="00D4510D">
        <w:rPr>
          <w:rtl/>
        </w:rPr>
        <w:t xml:space="preserve"> </w:t>
      </w:r>
      <w:r w:rsidRPr="000370F3">
        <w:rPr>
          <w:rtl/>
        </w:rPr>
        <w:t>הפעולה</w:t>
      </w:r>
      <w:r w:rsidR="00D4510D">
        <w:rPr>
          <w:rtl/>
        </w:rPr>
        <w:t xml:space="preserve"> </w:t>
      </w:r>
      <w:r w:rsidRPr="000370F3">
        <w:rPr>
          <w:rtl/>
        </w:rPr>
        <w:t>שאליהו</w:t>
      </w:r>
      <w:r w:rsidR="00D4510D">
        <w:rPr>
          <w:rtl/>
        </w:rPr>
        <w:t xml:space="preserve"> </w:t>
      </w:r>
      <w:r w:rsidRPr="000370F3">
        <w:rPr>
          <w:rtl/>
        </w:rPr>
        <w:t>יסיר</w:t>
      </w:r>
      <w:r w:rsidR="00D4510D">
        <w:rPr>
          <w:rtl/>
        </w:rPr>
        <w:t xml:space="preserve"> </w:t>
      </w:r>
      <w:r w:rsidRPr="000370F3">
        <w:rPr>
          <w:rtl/>
        </w:rPr>
        <w:t>ויסלק</w:t>
      </w:r>
      <w:r w:rsidR="00D4510D">
        <w:rPr>
          <w:rtl/>
        </w:rPr>
        <w:t xml:space="preserve"> </w:t>
      </w:r>
      <w:r w:rsidRPr="000370F3">
        <w:rPr>
          <w:rtl/>
        </w:rPr>
        <w:t>החמסים</w:t>
      </w:r>
      <w:r w:rsidR="00D4510D">
        <w:rPr>
          <w:rtl/>
        </w:rPr>
        <w:t xml:space="preserve"> </w:t>
      </w:r>
      <w:r w:rsidRPr="000370F3">
        <w:rPr>
          <w:rtl/>
        </w:rPr>
        <w:t>("והשיב</w:t>
      </w:r>
      <w:r w:rsidR="00D4510D">
        <w:rPr>
          <w:rtl/>
        </w:rPr>
        <w:t xml:space="preserve"> </w:t>
      </w:r>
      <w:r w:rsidRPr="000370F3">
        <w:rPr>
          <w:rtl/>
        </w:rPr>
        <w:t>לב</w:t>
      </w:r>
      <w:r w:rsidR="00D4510D">
        <w:rPr>
          <w:rtl/>
        </w:rPr>
        <w:t xml:space="preserve"> </w:t>
      </w:r>
      <w:r w:rsidRPr="000370F3">
        <w:rPr>
          <w:rtl/>
        </w:rPr>
        <w:t>אבות</w:t>
      </w:r>
      <w:r w:rsidR="00D4510D">
        <w:rPr>
          <w:rtl/>
        </w:rPr>
        <w:t xml:space="preserve"> </w:t>
      </w:r>
      <w:r w:rsidRPr="000370F3">
        <w:rPr>
          <w:rtl/>
        </w:rPr>
        <w:t>על</w:t>
      </w:r>
      <w:r w:rsidR="00D4510D">
        <w:rPr>
          <w:rtl/>
        </w:rPr>
        <w:t xml:space="preserve"> </w:t>
      </w:r>
      <w:r w:rsidRPr="000370F3">
        <w:rPr>
          <w:rtl/>
        </w:rPr>
        <w:t>בנים</w:t>
      </w:r>
      <w:r w:rsidR="00D4510D">
        <w:rPr>
          <w:rtl/>
        </w:rPr>
        <w:t xml:space="preserve"> </w:t>
      </w:r>
      <w:r w:rsidRPr="000370F3">
        <w:rPr>
          <w:rtl/>
        </w:rPr>
        <w:t>גו'"),</w:t>
      </w:r>
      <w:r w:rsidR="00D4510D">
        <w:rPr>
          <w:rtl/>
        </w:rPr>
        <w:t xml:space="preserve"> </w:t>
      </w:r>
      <w:r w:rsidRPr="000370F3">
        <w:rPr>
          <w:rtl/>
        </w:rPr>
        <w:t>הו"ע</w:t>
      </w:r>
      <w:r w:rsidR="00D4510D">
        <w:rPr>
          <w:rtl/>
        </w:rPr>
        <w:t xml:space="preserve"> </w:t>
      </w:r>
      <w:r w:rsidRPr="000370F3">
        <w:rPr>
          <w:rtl/>
        </w:rPr>
        <w:t>בפנ"ע,</w:t>
      </w:r>
      <w:r w:rsidR="00D4510D">
        <w:rPr>
          <w:rtl/>
        </w:rPr>
        <w:t xml:space="preserve"> </w:t>
      </w:r>
      <w:r w:rsidRPr="000370F3">
        <w:rPr>
          <w:rtl/>
        </w:rPr>
        <w:t>כלומר,</w:t>
      </w:r>
      <w:r w:rsidR="00D4510D">
        <w:rPr>
          <w:rtl/>
        </w:rPr>
        <w:t xml:space="preserve"> </w:t>
      </w:r>
      <w:r w:rsidRPr="000370F3">
        <w:rPr>
          <w:rtl/>
        </w:rPr>
        <w:t>פעולה</w:t>
      </w:r>
      <w:r w:rsidR="00D4510D">
        <w:rPr>
          <w:rtl/>
        </w:rPr>
        <w:t xml:space="preserve"> </w:t>
      </w:r>
      <w:r w:rsidRPr="000370F3">
        <w:rPr>
          <w:rtl/>
        </w:rPr>
        <w:t>שיעשה</w:t>
      </w:r>
      <w:r w:rsidR="00D4510D">
        <w:rPr>
          <w:rtl/>
        </w:rPr>
        <w:t xml:space="preserve"> </w:t>
      </w:r>
      <w:r w:rsidRPr="000370F3">
        <w:rPr>
          <w:rtl/>
        </w:rPr>
        <w:t>אליהו</w:t>
      </w:r>
      <w:r w:rsidR="00D4510D">
        <w:rPr>
          <w:rtl/>
        </w:rPr>
        <w:t xml:space="preserve"> </w:t>
      </w:r>
      <w:r w:rsidRPr="000370F3">
        <w:rPr>
          <w:rtl/>
        </w:rPr>
        <w:t>הנביא,</w:t>
      </w:r>
      <w:r w:rsidR="00D4510D">
        <w:rPr>
          <w:rtl/>
        </w:rPr>
        <w:t xml:space="preserve"> </w:t>
      </w:r>
      <w:r w:rsidRPr="000370F3">
        <w:rPr>
          <w:rtl/>
        </w:rPr>
        <w:t>ואילו</w:t>
      </w:r>
      <w:r w:rsidR="00D4510D">
        <w:rPr>
          <w:rtl/>
        </w:rPr>
        <w:t xml:space="preserve"> </w:t>
      </w:r>
      <w:r w:rsidRPr="000370F3">
        <w:rPr>
          <w:rtl/>
        </w:rPr>
        <w:t>הענין</w:t>
      </w:r>
      <w:r w:rsidR="00D4510D">
        <w:rPr>
          <w:rtl/>
        </w:rPr>
        <w:t xml:space="preserve"> </w:t>
      </w:r>
      <w:r w:rsidRPr="000370F3">
        <w:rPr>
          <w:rtl/>
        </w:rPr>
        <w:t>דשליחות</w:t>
      </w:r>
      <w:r w:rsidR="00D4510D">
        <w:rPr>
          <w:rtl/>
        </w:rPr>
        <w:t xml:space="preserve"> </w:t>
      </w:r>
      <w:r w:rsidRPr="000370F3">
        <w:rPr>
          <w:rtl/>
        </w:rPr>
        <w:t>זו</w:t>
      </w:r>
      <w:r w:rsidR="00D4510D">
        <w:rPr>
          <w:rtl/>
        </w:rPr>
        <w:t xml:space="preserve"> </w:t>
      </w:r>
      <w:r w:rsidRPr="000370F3">
        <w:rPr>
          <w:rtl/>
        </w:rPr>
        <w:t>דאליהו,</w:t>
      </w:r>
      <w:r w:rsidR="00D4510D">
        <w:rPr>
          <w:rtl/>
        </w:rPr>
        <w:t xml:space="preserve"> </w:t>
      </w:r>
      <w:r w:rsidRPr="000370F3">
        <w:rPr>
          <w:rtl/>
        </w:rPr>
        <w:t>"הנה</w:t>
      </w:r>
      <w:r w:rsidR="00D4510D">
        <w:rPr>
          <w:rtl/>
        </w:rPr>
        <w:t xml:space="preserve"> </w:t>
      </w:r>
      <w:r w:rsidRPr="000370F3">
        <w:rPr>
          <w:rtl/>
        </w:rPr>
        <w:t>אנכי</w:t>
      </w:r>
      <w:r w:rsidR="00D4510D">
        <w:rPr>
          <w:rtl/>
        </w:rPr>
        <w:t xml:space="preserve"> </w:t>
      </w:r>
      <w:r w:rsidRPr="000370F3">
        <w:rPr>
          <w:rtl/>
        </w:rPr>
        <w:t>שולח</w:t>
      </w:r>
      <w:r w:rsidR="00D4510D">
        <w:rPr>
          <w:rtl/>
        </w:rPr>
        <w:t xml:space="preserve"> </w:t>
      </w:r>
      <w:r w:rsidRPr="000370F3">
        <w:rPr>
          <w:rtl/>
        </w:rPr>
        <w:t>גו'</w:t>
      </w:r>
      <w:r w:rsidR="00D4510D">
        <w:rPr>
          <w:rtl/>
        </w:rPr>
        <w:t xml:space="preserve"> </w:t>
      </w:r>
      <w:r w:rsidRPr="000370F3">
        <w:rPr>
          <w:rtl/>
        </w:rPr>
        <w:t>לפני</w:t>
      </w:r>
      <w:r w:rsidR="00D4510D">
        <w:rPr>
          <w:rtl/>
        </w:rPr>
        <w:t xml:space="preserve"> </w:t>
      </w:r>
      <w:r w:rsidRPr="000370F3">
        <w:rPr>
          <w:rtl/>
        </w:rPr>
        <w:t>בוא</w:t>
      </w:r>
      <w:r w:rsidR="00D4510D">
        <w:rPr>
          <w:rtl/>
        </w:rPr>
        <w:t xml:space="preserve"> </w:t>
      </w:r>
      <w:r w:rsidRPr="000370F3">
        <w:rPr>
          <w:rtl/>
        </w:rPr>
        <w:t>יום</w:t>
      </w:r>
      <w:r w:rsidR="00D4510D">
        <w:rPr>
          <w:rtl/>
        </w:rPr>
        <w:t xml:space="preserve"> </w:t>
      </w:r>
      <w:r w:rsidRPr="000370F3">
        <w:rPr>
          <w:rtl/>
        </w:rPr>
        <w:t>הוי'</w:t>
      </w:r>
      <w:r w:rsidR="00D4510D">
        <w:rPr>
          <w:rtl/>
        </w:rPr>
        <w:t xml:space="preserve"> </w:t>
      </w:r>
      <w:r w:rsidRPr="000370F3">
        <w:rPr>
          <w:rtl/>
        </w:rPr>
        <w:t>הגדול</w:t>
      </w:r>
      <w:r w:rsidR="00D4510D">
        <w:rPr>
          <w:rtl/>
        </w:rPr>
        <w:t xml:space="preserve"> </w:t>
      </w:r>
      <w:r w:rsidRPr="000370F3">
        <w:rPr>
          <w:rtl/>
        </w:rPr>
        <w:t>והנורא"</w:t>
      </w:r>
      <w:r w:rsidR="00D4510D">
        <w:rPr>
          <w:rtl/>
        </w:rPr>
        <w:t xml:space="preserve"> </w:t>
      </w:r>
      <w:r w:rsidRPr="000370F3">
        <w:rPr>
          <w:rtl/>
        </w:rPr>
        <w:t>–</w:t>
      </w:r>
      <w:r w:rsidR="00D4510D">
        <w:rPr>
          <w:rtl/>
        </w:rPr>
        <w:t xml:space="preserve"> </w:t>
      </w:r>
      <w:r w:rsidRPr="000370F3">
        <w:rPr>
          <w:rtl/>
        </w:rPr>
        <w:t>"קודם</w:t>
      </w:r>
      <w:r w:rsidR="00D4510D">
        <w:rPr>
          <w:rtl/>
        </w:rPr>
        <w:t xml:space="preserve"> </w:t>
      </w:r>
      <w:r w:rsidRPr="000370F3">
        <w:rPr>
          <w:rtl/>
        </w:rPr>
        <w:t>ביאת</w:t>
      </w:r>
      <w:r w:rsidR="00D4510D">
        <w:rPr>
          <w:rtl/>
        </w:rPr>
        <w:t xml:space="preserve"> </w:t>
      </w:r>
      <w:r w:rsidRPr="000370F3">
        <w:rPr>
          <w:rtl/>
        </w:rPr>
        <w:t>המשיח</w:t>
      </w:r>
      <w:r w:rsidR="00D4510D">
        <w:rPr>
          <w:rtl/>
        </w:rPr>
        <w:t xml:space="preserve"> </w:t>
      </w:r>
      <w:r w:rsidRPr="000370F3">
        <w:rPr>
          <w:rtl/>
        </w:rPr>
        <w:t>יבוא</w:t>
      </w:r>
      <w:r w:rsidR="00D4510D">
        <w:rPr>
          <w:rtl/>
        </w:rPr>
        <w:t xml:space="preserve"> </w:t>
      </w:r>
      <w:r w:rsidRPr="000370F3">
        <w:rPr>
          <w:rtl/>
        </w:rPr>
        <w:t>אליהו"</w:t>
      </w:r>
      <w:r w:rsidR="00D4510D">
        <w:rPr>
          <w:rtl/>
        </w:rPr>
        <w:t xml:space="preserve"> </w:t>
      </w:r>
      <w:r w:rsidRPr="000370F3">
        <w:rPr>
          <w:rtl/>
        </w:rPr>
        <w:t>לבשר</w:t>
      </w:r>
      <w:r w:rsidR="00D4510D">
        <w:rPr>
          <w:rtl/>
        </w:rPr>
        <w:t xml:space="preserve"> </w:t>
      </w:r>
      <w:r w:rsidRPr="000370F3">
        <w:rPr>
          <w:rtl/>
        </w:rPr>
        <w:t>ביאתו,</w:t>
      </w:r>
      <w:r w:rsidR="00D4510D">
        <w:rPr>
          <w:rtl/>
        </w:rPr>
        <w:t xml:space="preserve"> </w:t>
      </w:r>
      <w:r w:rsidRPr="000370F3">
        <w:rPr>
          <w:rtl/>
        </w:rPr>
        <w:t>כסוגיית</w:t>
      </w:r>
      <w:r w:rsidR="00D4510D">
        <w:rPr>
          <w:rtl/>
        </w:rPr>
        <w:t xml:space="preserve"> </w:t>
      </w:r>
      <w:r w:rsidRPr="000370F3">
        <w:rPr>
          <w:rtl/>
        </w:rPr>
        <w:t>הגמרא</w:t>
      </w:r>
      <w:r w:rsidR="00D4510D">
        <w:rPr>
          <w:rtl/>
        </w:rPr>
        <w:t xml:space="preserve"> </w:t>
      </w:r>
      <w:r w:rsidRPr="000370F3">
        <w:rPr>
          <w:rtl/>
        </w:rPr>
        <w:t>ש"לפני</w:t>
      </w:r>
      <w:r w:rsidR="00D4510D">
        <w:rPr>
          <w:rtl/>
        </w:rPr>
        <w:t xml:space="preserve"> </w:t>
      </w:r>
      <w:r w:rsidRPr="000370F3">
        <w:rPr>
          <w:rtl/>
        </w:rPr>
        <w:t>ביאת</w:t>
      </w:r>
      <w:r w:rsidR="00D4510D">
        <w:rPr>
          <w:rtl/>
        </w:rPr>
        <w:t xml:space="preserve"> </w:t>
      </w:r>
      <w:r w:rsidRPr="000370F3">
        <w:rPr>
          <w:rtl/>
        </w:rPr>
        <w:t>בן</w:t>
      </w:r>
      <w:r w:rsidR="00D4510D">
        <w:rPr>
          <w:rtl/>
        </w:rPr>
        <w:t xml:space="preserve"> </w:t>
      </w:r>
      <w:r w:rsidRPr="000370F3">
        <w:rPr>
          <w:rtl/>
        </w:rPr>
        <w:t>דוד</w:t>
      </w:r>
      <w:r w:rsidR="00D4510D">
        <w:rPr>
          <w:rtl/>
        </w:rPr>
        <w:t xml:space="preserve"> </w:t>
      </w:r>
      <w:r w:rsidRPr="000370F3">
        <w:rPr>
          <w:rtl/>
        </w:rPr>
        <w:t>יבוא</w:t>
      </w:r>
      <w:r w:rsidR="00D4510D">
        <w:rPr>
          <w:rtl/>
        </w:rPr>
        <w:t xml:space="preserve"> </w:t>
      </w:r>
      <w:r w:rsidRPr="000370F3">
        <w:rPr>
          <w:rtl/>
        </w:rPr>
        <w:t>אליהו</w:t>
      </w:r>
      <w:r w:rsidR="00D4510D">
        <w:rPr>
          <w:rtl/>
        </w:rPr>
        <w:t xml:space="preserve"> </w:t>
      </w:r>
      <w:r w:rsidRPr="000370F3">
        <w:rPr>
          <w:rtl/>
        </w:rPr>
        <w:t>לבשר"</w:t>
      </w:r>
      <w:r w:rsidR="00D4510D">
        <w:rPr>
          <w:rtl/>
        </w:rPr>
        <w:t xml:space="preserve"> </w:t>
      </w:r>
      <w:r w:rsidRPr="000370F3">
        <w:rPr>
          <w:rtl/>
        </w:rPr>
        <w:t>(</w:t>
      </w:r>
      <w:r w:rsidRPr="000370F3">
        <w:rPr>
          <w:b/>
          <w:bCs/>
          <w:rtl/>
        </w:rPr>
        <w:t>אע"פ</w:t>
      </w:r>
      <w:r w:rsidR="00D4510D">
        <w:rPr>
          <w:b/>
          <w:bCs/>
          <w:rtl/>
        </w:rPr>
        <w:t xml:space="preserve"> </w:t>
      </w:r>
      <w:r w:rsidRPr="000370F3">
        <w:rPr>
          <w:b/>
          <w:bCs/>
          <w:rtl/>
        </w:rPr>
        <w:t>שיעמוד</w:t>
      </w:r>
      <w:r w:rsidR="00D4510D">
        <w:rPr>
          <w:b/>
          <w:bCs/>
          <w:rtl/>
        </w:rPr>
        <w:t xml:space="preserve"> </w:t>
      </w:r>
      <w:r w:rsidRPr="000370F3">
        <w:rPr>
          <w:b/>
          <w:bCs/>
          <w:rtl/>
        </w:rPr>
        <w:t>כבר</w:t>
      </w:r>
      <w:r w:rsidR="00D4510D">
        <w:rPr>
          <w:b/>
          <w:bCs/>
          <w:rtl/>
        </w:rPr>
        <w:t xml:space="preserve"> </w:t>
      </w:r>
      <w:r w:rsidRPr="000370F3">
        <w:rPr>
          <w:b/>
          <w:bCs/>
          <w:rtl/>
        </w:rPr>
        <w:t>לפנ"ז</w:t>
      </w:r>
      <w:r w:rsidRPr="000370F3">
        <w:rPr>
          <w:rtl/>
        </w:rPr>
        <w:t>,</w:t>
      </w:r>
      <w:r w:rsidR="00D4510D">
        <w:rPr>
          <w:rtl/>
        </w:rPr>
        <w:t xml:space="preserve"> </w:t>
      </w:r>
      <w:r w:rsidRPr="000370F3">
        <w:rPr>
          <w:rtl/>
        </w:rPr>
        <w:t>"קודם</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ויעשה</w:t>
      </w:r>
      <w:r w:rsidR="00D4510D">
        <w:rPr>
          <w:rtl/>
        </w:rPr>
        <w:t xml:space="preserve"> </w:t>
      </w:r>
      <w:r w:rsidRPr="000370F3">
        <w:rPr>
          <w:rtl/>
        </w:rPr>
        <w:t>כמה</w:t>
      </w:r>
      <w:r w:rsidR="00D4510D">
        <w:rPr>
          <w:rtl/>
        </w:rPr>
        <w:t xml:space="preserve"> </w:t>
      </w:r>
      <w:r w:rsidRPr="000370F3">
        <w:rPr>
          <w:rtl/>
        </w:rPr>
        <w:t>ענינים</w:t>
      </w:r>
      <w:r w:rsidR="00D4510D">
        <w:rPr>
          <w:rtl/>
        </w:rPr>
        <w:t xml:space="preserve"> </w:t>
      </w:r>
      <w:r w:rsidRPr="000370F3">
        <w:rPr>
          <w:rtl/>
        </w:rPr>
        <w:t>כו')".</w:t>
      </w:r>
      <w:r w:rsidR="00D4510D">
        <w:rPr>
          <w:rtl/>
        </w:rPr>
        <w:t xml:space="preserve"> </w:t>
      </w:r>
      <w:r w:rsidRPr="000370F3">
        <w:rPr>
          <w:rtl/>
        </w:rPr>
        <w:t>הרי</w:t>
      </w:r>
      <w:r w:rsidR="00D4510D">
        <w:rPr>
          <w:rtl/>
        </w:rPr>
        <w:t xml:space="preserve"> </w:t>
      </w:r>
      <w:r w:rsidRPr="000370F3">
        <w:rPr>
          <w:rtl/>
        </w:rPr>
        <w:t>שכתב</w:t>
      </w:r>
      <w:r w:rsidR="00D4510D">
        <w:rPr>
          <w:rtl/>
        </w:rPr>
        <w:t xml:space="preserve"> </w:t>
      </w:r>
      <w:r w:rsidRPr="000370F3">
        <w:rPr>
          <w:rtl/>
        </w:rPr>
        <w:t>"שיעמוד</w:t>
      </w:r>
      <w:r w:rsidR="00D4510D">
        <w:rPr>
          <w:rtl/>
        </w:rPr>
        <w:t xml:space="preserve"> </w:t>
      </w:r>
      <w:r w:rsidRPr="000370F3">
        <w:rPr>
          <w:rtl/>
        </w:rPr>
        <w:t>כבר</w:t>
      </w:r>
      <w:r w:rsidR="00D4510D">
        <w:rPr>
          <w:rtl/>
        </w:rPr>
        <w:t xml:space="preserve"> </w:t>
      </w:r>
      <w:r w:rsidRPr="000370F3">
        <w:rPr>
          <w:rtl/>
        </w:rPr>
        <w:t>לפני</w:t>
      </w:r>
      <w:r w:rsidR="00D4510D">
        <w:rPr>
          <w:rtl/>
        </w:rPr>
        <w:t xml:space="preserve"> </w:t>
      </w:r>
      <w:r w:rsidRPr="000370F3">
        <w:rPr>
          <w:rtl/>
        </w:rPr>
        <w:t>זה</w:t>
      </w:r>
      <w:r w:rsidR="00D4510D">
        <w:rPr>
          <w:rtl/>
        </w:rPr>
        <w:t xml:space="preserve"> </w:t>
      </w:r>
      <w:r w:rsidRPr="000370F3">
        <w:rPr>
          <w:rtl/>
        </w:rPr>
        <w:t>"קודם</w:t>
      </w:r>
      <w:r w:rsidR="00D4510D">
        <w:rPr>
          <w:rtl/>
        </w:rPr>
        <w:t xml:space="preserve"> </w:t>
      </w:r>
      <w:r w:rsidRPr="000370F3">
        <w:rPr>
          <w:rtl/>
        </w:rPr>
        <w:t>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דהיינו</w:t>
      </w:r>
      <w:r w:rsidR="00D4510D">
        <w:rPr>
          <w:rtl/>
        </w:rPr>
        <w:t xml:space="preserve"> </w:t>
      </w:r>
      <w:r w:rsidRPr="000370F3">
        <w:rPr>
          <w:rtl/>
        </w:rPr>
        <w:t>שמלחמת</w:t>
      </w:r>
      <w:r w:rsidR="00D4510D">
        <w:rPr>
          <w:rtl/>
        </w:rPr>
        <w:t xml:space="preserve"> </w:t>
      </w:r>
      <w:r w:rsidRPr="000370F3">
        <w:rPr>
          <w:rtl/>
        </w:rPr>
        <w:t>גוג</w:t>
      </w:r>
      <w:r w:rsidR="00D4510D">
        <w:rPr>
          <w:rtl/>
        </w:rPr>
        <w:t xml:space="preserve"> </w:t>
      </w:r>
      <w:r w:rsidRPr="000370F3">
        <w:rPr>
          <w:rtl/>
        </w:rPr>
        <w:t>ומגוג</w:t>
      </w:r>
      <w:r w:rsidR="00D4510D">
        <w:rPr>
          <w:rtl/>
        </w:rPr>
        <w:t xml:space="preserve"> </w:t>
      </w:r>
      <w:r w:rsidRPr="000370F3">
        <w:rPr>
          <w:rtl/>
        </w:rPr>
        <w:t>הוא</w:t>
      </w:r>
      <w:r w:rsidR="00D4510D">
        <w:rPr>
          <w:rtl/>
        </w:rPr>
        <w:t xml:space="preserve"> </w:t>
      </w:r>
      <w:r w:rsidRPr="000370F3">
        <w:rPr>
          <w:rtl/>
        </w:rPr>
        <w:t>קודם</w:t>
      </w:r>
      <w:r w:rsidR="00D4510D">
        <w:rPr>
          <w:rtl/>
        </w:rPr>
        <w:t xml:space="preserve"> </w:t>
      </w:r>
      <w:r w:rsidRPr="000370F3">
        <w:rPr>
          <w:rtl/>
        </w:rPr>
        <w:t>ביאת</w:t>
      </w:r>
      <w:r w:rsidR="00D4510D">
        <w:rPr>
          <w:rtl/>
        </w:rPr>
        <w:t xml:space="preserve"> </w:t>
      </w:r>
      <w:r w:rsidRPr="000370F3">
        <w:rPr>
          <w:rtl/>
        </w:rPr>
        <w:t>המשיח,</w:t>
      </w:r>
      <w:r w:rsidR="00D4510D">
        <w:rPr>
          <w:rtl/>
        </w:rPr>
        <w:t xml:space="preserve"> </w:t>
      </w:r>
      <w:r w:rsidRPr="000370F3">
        <w:rPr>
          <w:rtl/>
        </w:rPr>
        <w:t>ומשמע</w:t>
      </w:r>
      <w:r w:rsidR="00D4510D">
        <w:rPr>
          <w:rtl/>
        </w:rPr>
        <w:t xml:space="preserve"> </w:t>
      </w:r>
      <w:r w:rsidRPr="000370F3">
        <w:rPr>
          <w:rtl/>
        </w:rPr>
        <w:t>שמפרש</w:t>
      </w:r>
      <w:r w:rsidR="00D4510D">
        <w:rPr>
          <w:rtl/>
        </w:rPr>
        <w:t xml:space="preserve"> </w:t>
      </w:r>
      <w:r w:rsidRPr="000370F3">
        <w:rPr>
          <w:rtl/>
        </w:rPr>
        <w:t>ד'</w:t>
      </w:r>
      <w:r w:rsidR="00D4510D">
        <w:rPr>
          <w:rtl/>
        </w:rPr>
        <w:t xml:space="preserve"> </w:t>
      </w:r>
      <w:r w:rsidRPr="000370F3">
        <w:rPr>
          <w:rtl/>
        </w:rPr>
        <w:t>הרמב"ם</w:t>
      </w:r>
      <w:r w:rsidR="00D4510D">
        <w:rPr>
          <w:rtl/>
        </w:rPr>
        <w:t xml:space="preserve"> </w:t>
      </w:r>
      <w:r w:rsidRPr="000370F3">
        <w:rPr>
          <w:rtl/>
        </w:rPr>
        <w:t>דלא</w:t>
      </w:r>
      <w:r w:rsidR="00D4510D">
        <w:rPr>
          <w:rtl/>
        </w:rPr>
        <w:t xml:space="preserve"> </w:t>
      </w:r>
      <w:r w:rsidRPr="000370F3">
        <w:rPr>
          <w:rtl/>
        </w:rPr>
        <w:t>כמ"ש</w:t>
      </w:r>
      <w:r w:rsidR="00D4510D">
        <w:rPr>
          <w:rtl/>
        </w:rPr>
        <w:t xml:space="preserve"> </w:t>
      </w:r>
      <w:r w:rsidRPr="000370F3">
        <w:rPr>
          <w:rtl/>
        </w:rPr>
        <w:t>בכל</w:t>
      </w:r>
      <w:r w:rsidR="00D4510D">
        <w:rPr>
          <w:rtl/>
        </w:rPr>
        <w:t xml:space="preserve"> </w:t>
      </w:r>
      <w:r w:rsidRPr="000370F3">
        <w:rPr>
          <w:rtl/>
        </w:rPr>
        <w:t>המקומות</w:t>
      </w:r>
      <w:r w:rsidR="00D4510D">
        <w:rPr>
          <w:rtl/>
        </w:rPr>
        <w:t xml:space="preserve"> </w:t>
      </w:r>
      <w:r w:rsidRPr="000370F3">
        <w:rPr>
          <w:rtl/>
        </w:rPr>
        <w:t>הנ"ל,</w:t>
      </w:r>
      <w:r w:rsidR="00D4510D">
        <w:rPr>
          <w:rtl/>
        </w:rPr>
        <w:t xml:space="preserve"> </w:t>
      </w:r>
      <w:r w:rsidRPr="000370F3">
        <w:rPr>
          <w:rtl/>
        </w:rPr>
        <w:t>וצ"ע</w:t>
      </w:r>
      <w:r w:rsidRPr="000370F3">
        <w:rPr>
          <w:rStyle w:val="FootnoteReference"/>
          <w:rtl/>
        </w:rPr>
        <w:footnoteReference w:id="15"/>
      </w:r>
      <w:r w:rsidR="00F12D79">
        <w:rPr>
          <w:rFonts w:hint="cs"/>
          <w:rtl/>
        </w:rPr>
        <w:t>.</w:t>
      </w:r>
    </w:p>
    <w:p w:rsidR="00B07B7B" w:rsidRDefault="00B07B7B" w:rsidP="00077D26">
      <w:pPr>
        <w:pStyle w:val="a1"/>
        <w:rPr>
          <w:rtl/>
        </w:rPr>
      </w:pPr>
      <w:r w:rsidRPr="000370F3">
        <w:rPr>
          <w:rtl/>
        </w:rPr>
        <w:t>ולא</w:t>
      </w:r>
      <w:r w:rsidR="00D4510D">
        <w:rPr>
          <w:rtl/>
        </w:rPr>
        <w:t xml:space="preserve"> </w:t>
      </w:r>
      <w:r w:rsidRPr="000370F3">
        <w:rPr>
          <w:rtl/>
        </w:rPr>
        <w:t>באתי</w:t>
      </w:r>
      <w:r w:rsidR="00D4510D">
        <w:rPr>
          <w:rtl/>
        </w:rPr>
        <w:t xml:space="preserve"> </w:t>
      </w:r>
      <w:r w:rsidRPr="000370F3">
        <w:rPr>
          <w:rtl/>
        </w:rPr>
        <w:t>אלא</w:t>
      </w:r>
      <w:r w:rsidR="00D4510D">
        <w:rPr>
          <w:rtl/>
        </w:rPr>
        <w:t xml:space="preserve"> </w:t>
      </w:r>
      <w:r w:rsidRPr="000370F3">
        <w:rPr>
          <w:rtl/>
        </w:rPr>
        <w:t>להעיר.</w:t>
      </w:r>
    </w:p>
    <w:p w:rsidR="004A584D" w:rsidRPr="000370F3" w:rsidRDefault="004A584D" w:rsidP="009E69FE">
      <w:pPr>
        <w:pStyle w:val="a6"/>
        <w:spacing w:before="120" w:after="40"/>
        <w:ind w:left="0"/>
        <w:rPr>
          <w:rtl/>
        </w:rPr>
      </w:pPr>
      <w:r>
        <w:rPr>
          <w:noProof/>
        </w:rPr>
        <w:drawing>
          <wp:inline distT="0" distB="0" distL="0" distR="0" wp14:anchorId="512542E8" wp14:editId="1D8498F2">
            <wp:extent cx="542925" cy="171450"/>
            <wp:effectExtent l="0" t="0" r="9525" b="0"/>
            <wp:docPr id="54" name="Picture 54"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53EEB" w:rsidRDefault="00353EEB" w:rsidP="00353EEB">
      <w:pPr>
        <w:pStyle w:val="a3"/>
        <w:rPr>
          <w:rtl/>
        </w:rPr>
      </w:pPr>
      <w:bookmarkStart w:id="82" w:name="_Toc439623494"/>
      <w:r>
        <w:rPr>
          <w:rFonts w:hint="cs"/>
          <w:rtl/>
        </w:rPr>
        <w:t>הקהל</w:t>
      </w:r>
      <w:bookmarkEnd w:id="82"/>
    </w:p>
    <w:p w:rsidR="00690533" w:rsidRPr="002E50EB" w:rsidRDefault="00690533" w:rsidP="007B434B">
      <w:pPr>
        <w:pStyle w:val="a"/>
        <w:rPr>
          <w:rtl/>
        </w:rPr>
      </w:pPr>
      <w:bookmarkStart w:id="83" w:name="_Toc439623495"/>
      <w:r w:rsidRPr="002E50EB">
        <w:rPr>
          <w:rFonts w:hint="cs"/>
          <w:rtl/>
        </w:rPr>
        <w:t>"הקהל" וסיום ספר היד החזקה להרמב"ם</w:t>
      </w:r>
      <w:bookmarkEnd w:id="83"/>
    </w:p>
    <w:p w:rsidR="00353EEB" w:rsidRDefault="00353EEB" w:rsidP="00077D26">
      <w:pPr>
        <w:pStyle w:val="a0"/>
        <w:rPr>
          <w:rtl/>
        </w:rPr>
      </w:pPr>
      <w:bookmarkStart w:id="84" w:name="_Toc439623496"/>
      <w:r>
        <w:rPr>
          <w:rFonts w:hint="cs"/>
          <w:rtl/>
        </w:rPr>
        <w:t>הרב חנניה יוסף אייזנבך</w:t>
      </w:r>
      <w:bookmarkEnd w:id="84"/>
    </w:p>
    <w:p w:rsidR="00353EEB" w:rsidRDefault="00353EEB" w:rsidP="00690533">
      <w:pPr>
        <w:pStyle w:val="a2"/>
        <w:rPr>
          <w:rtl/>
        </w:rPr>
      </w:pPr>
      <w:r>
        <w:rPr>
          <w:rFonts w:hint="cs"/>
          <w:rtl/>
        </w:rPr>
        <w:t>בעמ"ח ספרי "מחנה יוסף"</w:t>
      </w:r>
    </w:p>
    <w:p w:rsidR="00353EEB" w:rsidRPr="00C6342D" w:rsidRDefault="00353EEB" w:rsidP="009E69FE">
      <w:pPr>
        <w:pStyle w:val="a6"/>
        <w:spacing w:before="120" w:after="40"/>
        <w:ind w:left="0"/>
        <w:rPr>
          <w:rtl/>
        </w:rPr>
      </w:pPr>
      <w:r w:rsidRPr="00C6342D">
        <w:rPr>
          <w:rFonts w:hint="cs"/>
          <w:rtl/>
        </w:rPr>
        <w:t>"שנת הקהל"</w:t>
      </w:r>
    </w:p>
    <w:p w:rsidR="00353EEB" w:rsidRDefault="00690533" w:rsidP="00077D26">
      <w:pPr>
        <w:pStyle w:val="a1"/>
        <w:rPr>
          <w:rtl/>
        </w:rPr>
      </w:pPr>
      <w:r w:rsidRPr="00690533">
        <w:rPr>
          <w:rFonts w:hint="cs"/>
          <w:b/>
          <w:bCs/>
          <w:rtl/>
        </w:rPr>
        <w:t>א.</w:t>
      </w:r>
      <w:r>
        <w:rPr>
          <w:rFonts w:hint="cs"/>
          <w:rtl/>
        </w:rPr>
        <w:t xml:space="preserve"> </w:t>
      </w:r>
      <w:r w:rsidR="00353EEB">
        <w:rPr>
          <w:rFonts w:hint="cs"/>
          <w:rtl/>
        </w:rPr>
        <w:t xml:space="preserve">כ"ק אדמו"ר תיקן את המטבע של "שנת הקהל", לאמר </w:t>
      </w:r>
      <w:r w:rsidR="00353EEB" w:rsidRPr="00690533">
        <w:rPr>
          <w:rFonts w:hint="cs"/>
          <w:b/>
          <w:bCs/>
          <w:rtl/>
        </w:rPr>
        <w:t>שכל</w:t>
      </w:r>
      <w:r w:rsidR="00353EEB" w:rsidRPr="00690533">
        <w:rPr>
          <w:rFonts w:hint="cs"/>
          <w:rtl/>
        </w:rPr>
        <w:t xml:space="preserve"> </w:t>
      </w:r>
      <w:r w:rsidR="00353EEB" w:rsidRPr="00690533">
        <w:rPr>
          <w:rFonts w:hint="cs"/>
          <w:b/>
          <w:bCs/>
          <w:rtl/>
        </w:rPr>
        <w:t>השנה</w:t>
      </w:r>
      <w:r w:rsidR="00353EEB">
        <w:rPr>
          <w:rFonts w:hint="cs"/>
          <w:rtl/>
        </w:rPr>
        <w:t xml:space="preserve"> שייכת וקשורה למצות הקהל, אף שכפשוטו של ענין, הרי עיקר מצות הקהל היא המעמד הגדול של אנשים נשים וטף במוצאי שנת השמיטה, רישומה, תוצאותיה והמשכה, הן </w:t>
      </w:r>
      <w:r w:rsidR="00353EEB">
        <w:rPr>
          <w:rFonts w:hint="cs"/>
          <w:rtl/>
        </w:rPr>
        <w:lastRenderedPageBreak/>
        <w:t>אחר כך בכל השנה כולה. רבים הם השואלים, הא מנלן? לכאורה בתורה מוגדרת ומוגבלת מצות הקהל למוצאי החג הראשון במוצאי שמיטה, ומנין לומר שכל השנה כולה, היא "שנת הקהל"?</w:t>
      </w:r>
    </w:p>
    <w:p w:rsidR="00353EEB" w:rsidRDefault="00353EEB" w:rsidP="00077D26">
      <w:pPr>
        <w:pStyle w:val="a1"/>
        <w:rPr>
          <w:rtl/>
        </w:rPr>
      </w:pPr>
      <w:r>
        <w:rPr>
          <w:rFonts w:hint="cs"/>
          <w:rtl/>
        </w:rPr>
        <w:t>ויש לומר בדרך הערה בעלמא:</w:t>
      </w:r>
    </w:p>
    <w:p w:rsidR="00353EEB" w:rsidRDefault="00353EEB" w:rsidP="00077D26">
      <w:pPr>
        <w:pStyle w:val="a1"/>
        <w:rPr>
          <w:rtl/>
        </w:rPr>
      </w:pPr>
      <w:r>
        <w:rPr>
          <w:rFonts w:hint="cs"/>
          <w:rtl/>
        </w:rPr>
        <w:t>הנה אמנם הרמב"ם ז"ל במצות הקהל, עוסק רק במעמד הגדול והנשגב עצמו, של קריאת פרשיות התורה</w:t>
      </w:r>
      <w:r w:rsidR="00C24729">
        <w:rPr>
          <w:rFonts w:hint="cs"/>
          <w:rtl/>
        </w:rPr>
        <w:t xml:space="preserve"> </w:t>
      </w:r>
      <w:r>
        <w:rPr>
          <w:rFonts w:hint="cs"/>
          <w:rtl/>
        </w:rPr>
        <w:t>על ידי המלך, ובלשונו: "וגרים שאינן מכירין חייבין להכין לבם ולהקשיב אזנם לשמוע באימה וביראה וגילה ברעדה כיום שניתנה בסיני כו', ויראה עצמו כאילו עתה נצטווה בה ומפי הגבורה שומעה, שהמלך שליח הוא להשמיע דברי הא-ל"</w:t>
      </w:r>
    </w:p>
    <w:p w:rsidR="00353EEB" w:rsidRDefault="00353EEB" w:rsidP="00077D26">
      <w:pPr>
        <w:pStyle w:val="a1"/>
        <w:rPr>
          <w:rtl/>
        </w:rPr>
      </w:pPr>
      <w:r>
        <w:rPr>
          <w:rFonts w:hint="cs"/>
          <w:rtl/>
        </w:rPr>
        <w:t xml:space="preserve">ברם החינוך ז"ל במצוה תרי"ב, מדבר דוקא </w:t>
      </w:r>
      <w:r w:rsidRPr="001330F8">
        <w:rPr>
          <w:rFonts w:hint="cs"/>
          <w:rtl/>
        </w:rPr>
        <w:t>על</w:t>
      </w:r>
      <w:r w:rsidRPr="001330F8">
        <w:rPr>
          <w:rFonts w:hint="cs"/>
          <w:b/>
          <w:bCs/>
          <w:rtl/>
        </w:rPr>
        <w:t xml:space="preserve"> התוצאה</w:t>
      </w:r>
      <w:r>
        <w:rPr>
          <w:rFonts w:hint="cs"/>
          <w:rtl/>
        </w:rPr>
        <w:t xml:space="preserve"> המבורכת שבאה עקב ההתכנסות המיוחדת הלזו, וזה לשונו: "לפי שכל עיקרו של עם ישראל היא התורה, ובה יפרדו מכל אומה ולשון להיות זוכין לחיי עד, תענוג נצחי שאין למעלה הימנו בנבראים, על כן, בהיות כל עיקרן בה, ראוי שיקהלו הכל יחד בזמן אחד מן הזמנים לשמוע דבריה, ולהיות הקול עובר בתוך כל העם אנשים ונשים וטף לאמר: מה הקיבוץ הרב הזה שנתקבצנו יחד כלנו? ותהיה התשובה: לשמוע דברי התורה, שהיא כל עיקרנו והודנו ותפארתנו! ויבואו מתוך כך לספר בגודל שבחה והוד ערכה, ויכניסו הכל בלבם חשקה, ועם החשק בה ילמדו לדעת את השם ויזכו לטובה וישמח ה' במעשיו, וכענין שכתוב בפירוש בזאת המצוה: "ולמען ילמדו ויראו את ה'".</w:t>
      </w:r>
    </w:p>
    <w:p w:rsidR="00353EEB" w:rsidRDefault="00353EEB" w:rsidP="00077D26">
      <w:pPr>
        <w:pStyle w:val="a1"/>
        <w:rPr>
          <w:rtl/>
        </w:rPr>
      </w:pPr>
      <w:r>
        <w:rPr>
          <w:rFonts w:hint="cs"/>
          <w:rtl/>
        </w:rPr>
        <w:t xml:space="preserve">פירש החינוך ז"ל את דברי הכתוב "ולמען ילמדו ויראו את ה'", שכל ענין מעמד הקהל, שנתכנסו בו האנשים והנשים והטף, בא כדי לעורר בקרב הנאספים המרובים את השאלה "מה הקיבוץ הרב הזה", ותהא התשובה "לשמוע דברי התורה" ובכך להכניס בעם את החשק לדעת את ה', "ועם החשק בה ילמדו לדעת את השם". ודאי לא נתכוין החינוך ז"ל, שכל זה יתרחש באותן שעות של מעמד הקהל. המעמד הגדול הזה, עם שגב תפארתו ועוצם גדלו, לא היה, לדעת החינוך, אלא אמצעי לעורר את החשק בעם לדעת את ה', </w:t>
      </w:r>
      <w:r w:rsidRPr="008F0E58">
        <w:rPr>
          <w:rFonts w:hint="cs"/>
          <w:b/>
          <w:bCs/>
          <w:rtl/>
        </w:rPr>
        <w:t>בימים שלאחר</w:t>
      </w:r>
      <w:r>
        <w:rPr>
          <w:rFonts w:hint="cs"/>
          <w:rtl/>
        </w:rPr>
        <w:t xml:space="preserve"> אותו מעמד עצום ונשגב.</w:t>
      </w:r>
    </w:p>
    <w:p w:rsidR="00353EEB" w:rsidRDefault="00353EEB" w:rsidP="00077D26">
      <w:pPr>
        <w:pStyle w:val="a1"/>
        <w:rPr>
          <w:rtl/>
        </w:rPr>
      </w:pPr>
      <w:r>
        <w:rPr>
          <w:rFonts w:hint="cs"/>
          <w:rtl/>
        </w:rPr>
        <w:t>שוב ראיתי ב"יין מלכות" שנדפמ"ח, שנגע בענין זה דלשון החינוך עי"ש.</w:t>
      </w:r>
    </w:p>
    <w:p w:rsidR="00353EEB" w:rsidRDefault="00353EEB" w:rsidP="00077D26">
      <w:pPr>
        <w:pStyle w:val="a1"/>
        <w:rPr>
          <w:rtl/>
        </w:rPr>
      </w:pPr>
      <w:r>
        <w:rPr>
          <w:rFonts w:hint="cs"/>
          <w:rtl/>
        </w:rPr>
        <w:t xml:space="preserve">אלא שבעוד שהחינוך ז"ל אינו מפרט בדבריו, לאיזו תקופה </w:t>
      </w:r>
      <w:r w:rsidRPr="008F0E58">
        <w:rPr>
          <w:rFonts w:hint="cs"/>
          <w:b/>
          <w:bCs/>
          <w:rtl/>
        </w:rPr>
        <w:t>שלאחר</w:t>
      </w:r>
      <w:r>
        <w:rPr>
          <w:rFonts w:hint="cs"/>
          <w:rtl/>
        </w:rPr>
        <w:t xml:space="preserve"> המעמד הוא מתכוין, הנה ב"אבן עזרא" כתב: "מקץ שבע שנים, תחילת השנה; למען ילמדו, </w:t>
      </w:r>
      <w:r w:rsidRPr="008F0E58">
        <w:rPr>
          <w:rFonts w:hint="cs"/>
          <w:b/>
          <w:bCs/>
          <w:rtl/>
        </w:rPr>
        <w:t>כל השנה</w:t>
      </w:r>
      <w:r>
        <w:rPr>
          <w:rFonts w:hint="cs"/>
          <w:rtl/>
        </w:rPr>
        <w:t xml:space="preserve">! אמנם הווא ז"ל פירש דקאי </w:t>
      </w:r>
      <w:r w:rsidRPr="008F0E58">
        <w:rPr>
          <w:rFonts w:hint="cs"/>
          <w:b/>
          <w:bCs/>
          <w:rtl/>
        </w:rPr>
        <w:t>אתחילת</w:t>
      </w:r>
      <w:r>
        <w:rPr>
          <w:rFonts w:hint="cs"/>
          <w:rtl/>
        </w:rPr>
        <w:t xml:space="preserve"> שנת השמיטה, וכן פירש גם ב"חזקוני": "מקץ שבע שנים, </w:t>
      </w:r>
      <w:r w:rsidRPr="008F0E58">
        <w:rPr>
          <w:rFonts w:hint="cs"/>
          <w:b/>
          <w:bCs/>
          <w:rtl/>
        </w:rPr>
        <w:t>בתחילת</w:t>
      </w:r>
      <w:r>
        <w:rPr>
          <w:rFonts w:hint="cs"/>
          <w:rtl/>
        </w:rPr>
        <w:t xml:space="preserve"> השנה; למען ילמדו </w:t>
      </w:r>
      <w:r w:rsidRPr="008F0E58">
        <w:rPr>
          <w:rFonts w:hint="cs"/>
          <w:b/>
          <w:bCs/>
          <w:rtl/>
        </w:rPr>
        <w:t>כל השנה</w:t>
      </w:r>
      <w:r>
        <w:rPr>
          <w:rFonts w:hint="cs"/>
          <w:rtl/>
        </w:rPr>
        <w:t>"!</w:t>
      </w:r>
      <w:r w:rsidR="00C24729">
        <w:rPr>
          <w:rFonts w:hint="cs"/>
          <w:rtl/>
        </w:rPr>
        <w:t xml:space="preserve"> </w:t>
      </w:r>
      <w:r>
        <w:rPr>
          <w:rFonts w:hint="cs"/>
          <w:rtl/>
        </w:rPr>
        <w:t xml:space="preserve">אבל לפי פירושם היה המעמד בתחילת השנה, למען ילמדו </w:t>
      </w:r>
      <w:r w:rsidRPr="008F0E58">
        <w:rPr>
          <w:rFonts w:hint="cs"/>
          <w:b/>
          <w:bCs/>
          <w:rtl/>
        </w:rPr>
        <w:t>כל שנת</w:t>
      </w:r>
      <w:r>
        <w:rPr>
          <w:rFonts w:hint="cs"/>
          <w:rtl/>
        </w:rPr>
        <w:t xml:space="preserve"> השמיטה. </w:t>
      </w:r>
    </w:p>
    <w:p w:rsidR="00353EEB" w:rsidRDefault="00353EEB" w:rsidP="00077D26">
      <w:pPr>
        <w:pStyle w:val="a1"/>
        <w:rPr>
          <w:rtl/>
        </w:rPr>
      </w:pPr>
      <w:r>
        <w:rPr>
          <w:rFonts w:hint="cs"/>
          <w:rtl/>
        </w:rPr>
        <w:lastRenderedPageBreak/>
        <w:t xml:space="preserve">מעתה הרי י"ל גם לפי מה שקבעו לנו חז"ל, שמעמד הקהל היה בתחילת השנה </w:t>
      </w:r>
      <w:r w:rsidRPr="008F0E58">
        <w:rPr>
          <w:rFonts w:hint="cs"/>
          <w:b/>
          <w:bCs/>
          <w:rtl/>
        </w:rPr>
        <w:t>השמ</w:t>
      </w:r>
      <w:r w:rsidRPr="001330F8">
        <w:rPr>
          <w:rFonts w:hint="cs"/>
          <w:b/>
          <w:bCs/>
          <w:rtl/>
        </w:rPr>
        <w:t>ינית</w:t>
      </w:r>
      <w:r>
        <w:rPr>
          <w:rFonts w:hint="cs"/>
          <w:rtl/>
        </w:rPr>
        <w:t xml:space="preserve">, הרי נקוט הא מיהת, שה"למען ילמדו" הוא במשך "כל השנה" דמוצאי שנת השמיטה, והוא הוא "שנת הקהל". </w:t>
      </w:r>
    </w:p>
    <w:p w:rsidR="00353EEB" w:rsidRPr="001330F8" w:rsidRDefault="00353EEB" w:rsidP="009E69FE">
      <w:pPr>
        <w:pStyle w:val="a6"/>
        <w:spacing w:before="120" w:after="40"/>
        <w:ind w:left="0"/>
        <w:rPr>
          <w:rtl/>
        </w:rPr>
      </w:pPr>
      <w:r w:rsidRPr="001330F8">
        <w:rPr>
          <w:rFonts w:hint="cs"/>
          <w:rtl/>
        </w:rPr>
        <w:t>"הקהל" מעין ד"ימות המשיח"</w:t>
      </w:r>
    </w:p>
    <w:p w:rsidR="00353EEB" w:rsidRDefault="001330F8" w:rsidP="00077D26">
      <w:pPr>
        <w:pStyle w:val="a1"/>
      </w:pPr>
      <w:r w:rsidRPr="001330F8">
        <w:rPr>
          <w:rFonts w:hint="cs"/>
          <w:b/>
          <w:bCs/>
          <w:rtl/>
        </w:rPr>
        <w:t>ב</w:t>
      </w:r>
      <w:r>
        <w:rPr>
          <w:rFonts w:hint="cs"/>
          <w:b/>
          <w:bCs/>
          <w:rtl/>
        </w:rPr>
        <w:t xml:space="preserve">. </w:t>
      </w:r>
      <w:r w:rsidR="00353EEB">
        <w:rPr>
          <w:rFonts w:hint="cs"/>
          <w:rtl/>
        </w:rPr>
        <w:t>הנה בדרשות "חתם סופר" דרוש ז' רואה בפרשת הקהל שבה נצטוו "האנשים ללמוד הנשים לשמוע והטף כו'",</w:t>
      </w:r>
      <w:r w:rsidR="00353EEB" w:rsidRPr="001330F8">
        <w:rPr>
          <w:rFonts w:hint="cs"/>
          <w:b/>
          <w:bCs/>
          <w:rtl/>
        </w:rPr>
        <w:t xml:space="preserve"> </w:t>
      </w:r>
      <w:r w:rsidR="00353EEB" w:rsidRPr="00690533">
        <w:rPr>
          <w:rFonts w:hint="cs"/>
          <w:b/>
          <w:bCs/>
          <w:rtl/>
        </w:rPr>
        <w:t>מעין מה שיהיה לעתיד</w:t>
      </w:r>
      <w:r w:rsidR="00353EEB">
        <w:rPr>
          <w:rFonts w:hint="cs"/>
          <w:rtl/>
        </w:rPr>
        <w:t>: "</w:t>
      </w:r>
      <w:r w:rsidR="00353EEB" w:rsidRPr="00690533">
        <w:rPr>
          <w:rFonts w:hint="cs"/>
          <w:b/>
          <w:bCs/>
          <w:rtl/>
        </w:rPr>
        <w:t>כי כולם ידעו אותי מקטנם ועד גדולם</w:t>
      </w:r>
      <w:r w:rsidR="00353EEB">
        <w:rPr>
          <w:rFonts w:hint="cs"/>
          <w:rtl/>
        </w:rPr>
        <w:t>", עיין שם. והוא</w:t>
      </w:r>
      <w:r w:rsidR="00C24729">
        <w:rPr>
          <w:rFonts w:hint="cs"/>
          <w:rtl/>
        </w:rPr>
        <w:t xml:space="preserve"> </w:t>
      </w:r>
      <w:r w:rsidR="00353EEB">
        <w:rPr>
          <w:rFonts w:hint="cs"/>
          <w:rtl/>
        </w:rPr>
        <w:t>הענין המבואר בסיום ספר "היד החזקה" הרמב"ם, וז"ל:</w:t>
      </w:r>
    </w:p>
    <w:p w:rsidR="00353EEB" w:rsidRPr="005317DF" w:rsidRDefault="00353EEB" w:rsidP="00077D26">
      <w:pPr>
        <w:pStyle w:val="a1"/>
      </w:pPr>
      <w:r w:rsidRPr="005317DF">
        <w:rPr>
          <w:rFonts w:hint="cs"/>
          <w:rtl/>
        </w:rPr>
        <w:t>"לא נתאוו החכמים והנביאים ימות המשיח, לא כדי שישלטו על כל העולם, ולא כדי שירדו בעכו"ם, ולא כדי שינשאו אותם העמים, ולא כדי לאכול ולשתות ולשמוח, אלא כדי שיהיו פנויין בתורה וחכמתה, ולא יהיה להם נוגש ומבטל, כדי שיזכו לחיי העולם הבא, כמו שבארנו בהלכות תשובה.</w:t>
      </w:r>
    </w:p>
    <w:p w:rsidR="00353EEB" w:rsidRPr="005317DF" w:rsidRDefault="00353EEB" w:rsidP="00077D26">
      <w:pPr>
        <w:pStyle w:val="a1"/>
        <w:rPr>
          <w:rtl/>
        </w:rPr>
      </w:pPr>
      <w:r w:rsidRPr="005317DF">
        <w:rPr>
          <w:rFonts w:hint="cs"/>
          <w:rtl/>
        </w:rPr>
        <w:t>ובאותו הזמן לא יהיה שם לא רעב ולא מלחמה, ולא קנאה ותחרות, שהטובה תהיה מושפעת הרבה, וכל המעדנים מצויין כעפר, ולא יהיה עסק כל העולם אלא לדעת את ה' בלבד. ולפיכך יהיו ישראל חכמים גדולים ויודעים דברים הסתומים, וישיגו דעת בוראם כפי כח האדם שנאמר: "כי מלאה הארץ דעה את ה', כמים לים מכסים".</w:t>
      </w:r>
    </w:p>
    <w:p w:rsidR="00353EEB" w:rsidRDefault="00353EEB" w:rsidP="00077D26">
      <w:pPr>
        <w:pStyle w:val="a1"/>
        <w:rPr>
          <w:rtl/>
        </w:rPr>
      </w:pPr>
      <w:r>
        <w:rPr>
          <w:rFonts w:hint="cs"/>
          <w:rtl/>
        </w:rPr>
        <w:t xml:space="preserve">והנה לכאורה למה לו להרמב"ם לתפוס את השלילה ולפרט את הדברים </w:t>
      </w:r>
      <w:r w:rsidRPr="00690533">
        <w:rPr>
          <w:rFonts w:hint="cs"/>
          <w:b/>
          <w:bCs/>
          <w:rtl/>
        </w:rPr>
        <w:t>שלא להם</w:t>
      </w:r>
      <w:r>
        <w:rPr>
          <w:rFonts w:hint="cs"/>
          <w:rtl/>
        </w:rPr>
        <w:t xml:space="preserve"> נתאוו החכמים והנביאים? לכאורה היה לו לומר בפשטות, שנתאוו החכמים והנביאים לימות המשיח כדי שיהיו פנויים בתורה ובחכמתה?</w:t>
      </w:r>
    </w:p>
    <w:p w:rsidR="00353EEB" w:rsidRDefault="00353EEB" w:rsidP="00077D26">
      <w:pPr>
        <w:pStyle w:val="a1"/>
        <w:rPr>
          <w:rtl/>
        </w:rPr>
      </w:pPr>
      <w:r>
        <w:rPr>
          <w:rFonts w:hint="cs"/>
          <w:rtl/>
        </w:rPr>
        <w:t xml:space="preserve"> </w:t>
      </w:r>
      <w:r w:rsidRPr="00690533">
        <w:rPr>
          <w:rFonts w:hint="cs"/>
          <w:b/>
          <w:bCs/>
          <w:rtl/>
        </w:rPr>
        <w:t>ופשוט</w:t>
      </w:r>
      <w:r>
        <w:rPr>
          <w:rFonts w:hint="cs"/>
          <w:rtl/>
        </w:rPr>
        <w:t>, שרצה לומר שאכן כל ארבעה ה"כדי" יתקיימו, והמה יעודים גדולים מאד (וכדיבואר), אלא ש"חכמים ונביאים" לרוב גדלותם ורוממותם, אין דברים אלו בראש מעיינם, ומתאוים לגבוה ונעלה מזה, שיהיו פנויים בעסק התורה ודיעה את ה' בלבד.</w:t>
      </w:r>
    </w:p>
    <w:p w:rsidR="00353EEB" w:rsidRDefault="00353EEB" w:rsidP="00077D26">
      <w:pPr>
        <w:pStyle w:val="a1"/>
        <w:rPr>
          <w:rtl/>
        </w:rPr>
      </w:pPr>
      <w:r w:rsidRPr="001330F8">
        <w:rPr>
          <w:rFonts w:hint="cs"/>
          <w:b/>
          <w:bCs/>
          <w:rtl/>
        </w:rPr>
        <w:t>ג</w:t>
      </w:r>
      <w:r w:rsidR="001330F8" w:rsidRPr="001330F8">
        <w:rPr>
          <w:rFonts w:hint="cs"/>
          <w:b/>
          <w:bCs/>
          <w:rtl/>
        </w:rPr>
        <w:t>.</w:t>
      </w:r>
      <w:r w:rsidR="001330F8">
        <w:rPr>
          <w:rFonts w:hint="cs"/>
          <w:rtl/>
        </w:rPr>
        <w:t xml:space="preserve"> </w:t>
      </w:r>
      <w:r>
        <w:rPr>
          <w:rFonts w:hint="cs"/>
          <w:rtl/>
        </w:rPr>
        <w:t xml:space="preserve">והנה זה לשון הרמב"ם בהלכות חגיגה פ"ג הלכה ג' בענין מעמד הקהל: "והמלך מקבלו כשהוא עומד, ואם רצה ישב, ופותח ורואה כו', ומוסיף שבע ברכות ואלו הן: רצה כו' מודים כו', אתה בחרתנו כו', עד מקדש ישראל והזמנים כדרך שמברכין בתפלה. הרי שלש ברכות כמטבען. ואחרי זה מוסיף: </w:t>
      </w:r>
    </w:p>
    <w:p w:rsidR="00353EEB" w:rsidRPr="000D3B04" w:rsidRDefault="00353EEB" w:rsidP="00077D26">
      <w:pPr>
        <w:pStyle w:val="a1"/>
        <w:rPr>
          <w:rtl/>
        </w:rPr>
      </w:pPr>
      <w:r w:rsidRPr="00690533">
        <w:rPr>
          <w:rFonts w:hint="cs"/>
          <w:rtl/>
        </w:rPr>
        <w:t>רביעית מתפלל על המקדש שיעמוד, וחתם בה בא"י השוכן בציון. חמישית מתפלל על ישראל שתעמוד מלכותם, וחתם בה הבוחר בישראל. שישית מתפלל על הכהנים שירצה הא-ל עבודתם, וחותם בה בא"י מקדש הכהנים. שביעית מתחנן ומתפלל בה כפי מה שהוא יכול, וחתם בה הושע ה' את עמך ישראל שעמך צריכין להושע, בא"י שומע תפלה".</w:t>
      </w:r>
      <w:r w:rsidRPr="000D3B04">
        <w:rPr>
          <w:rFonts w:hint="cs"/>
          <w:rtl/>
        </w:rPr>
        <w:t xml:space="preserve"> </w:t>
      </w:r>
    </w:p>
    <w:p w:rsidR="00353EEB" w:rsidRDefault="00353EEB" w:rsidP="00077D26">
      <w:pPr>
        <w:pStyle w:val="a1"/>
        <w:rPr>
          <w:rtl/>
        </w:rPr>
      </w:pPr>
      <w:r>
        <w:rPr>
          <w:rFonts w:hint="cs"/>
          <w:rtl/>
        </w:rPr>
        <w:t>ומקורו בגמרא סוטה מ"א, עי"ש.</w:t>
      </w:r>
    </w:p>
    <w:p w:rsidR="00353EEB" w:rsidRDefault="00353EEB" w:rsidP="00077D26">
      <w:pPr>
        <w:pStyle w:val="a1"/>
        <w:rPr>
          <w:rtl/>
        </w:rPr>
      </w:pPr>
      <w:r>
        <w:rPr>
          <w:rFonts w:hint="cs"/>
          <w:rtl/>
        </w:rPr>
        <w:lastRenderedPageBreak/>
        <w:t>ואולי יש לומר, שברכות המלך אלו במעמד הקהל:</w:t>
      </w:r>
      <w:r w:rsidR="00C24729">
        <w:rPr>
          <w:rFonts w:hint="cs"/>
          <w:rtl/>
        </w:rPr>
        <w:t xml:space="preserve"> </w:t>
      </w:r>
      <w:r>
        <w:rPr>
          <w:rFonts w:hint="cs"/>
          <w:rtl/>
        </w:rPr>
        <w:t xml:space="preserve">"על המקדש שיעמוד", "על מלכות ישראל שתעמוד", "על הכהנים", ו"הושע ה' את עמך" – הם המה מכוונים כנגד ארבעת ה"כדי" הנ"ל בסוף משנה תורה, </w:t>
      </w:r>
      <w:r w:rsidRPr="00690533">
        <w:rPr>
          <w:rFonts w:hint="cs"/>
          <w:b/>
          <w:bCs/>
          <w:rtl/>
        </w:rPr>
        <w:t>ולפי הסדר</w:t>
      </w:r>
      <w:r>
        <w:rPr>
          <w:rFonts w:hint="cs"/>
          <w:rtl/>
        </w:rPr>
        <w:t xml:space="preserve"> שלהם ברמב"ם:</w:t>
      </w:r>
    </w:p>
    <w:p w:rsidR="00353EEB" w:rsidRDefault="00353EEB" w:rsidP="00077D26">
      <w:pPr>
        <w:pStyle w:val="a1"/>
      </w:pPr>
      <w:r w:rsidRPr="00690533">
        <w:rPr>
          <w:rFonts w:hint="cs"/>
          <w:b/>
          <w:bCs/>
          <w:rtl/>
        </w:rPr>
        <w:t>"כדי שישלטו על כל העולם".</w:t>
      </w:r>
      <w:r w:rsidRPr="005317DF">
        <w:rPr>
          <w:rFonts w:hint="cs"/>
          <w:rtl/>
        </w:rPr>
        <w:t xml:space="preserve"> הוא על ידי</w:t>
      </w:r>
      <w:r w:rsidR="00C24729">
        <w:rPr>
          <w:rFonts w:hint="cs"/>
          <w:rtl/>
        </w:rPr>
        <w:t xml:space="preserve"> </w:t>
      </w:r>
      <w:r w:rsidRPr="00690533">
        <w:rPr>
          <w:rFonts w:hint="cs"/>
          <w:b/>
          <w:bCs/>
          <w:rtl/>
        </w:rPr>
        <w:t>"המקדש שיעמוד",</w:t>
      </w:r>
      <w:r>
        <w:rPr>
          <w:rFonts w:hint="cs"/>
          <w:rtl/>
        </w:rPr>
        <w:t xml:space="preserve"> וכך אמרו </w:t>
      </w:r>
      <w:r w:rsidRPr="005317DF">
        <w:rPr>
          <w:rFonts w:hint="cs"/>
          <w:rtl/>
        </w:rPr>
        <w:t xml:space="preserve">בילקוט </w:t>
      </w:r>
      <w:r>
        <w:rPr>
          <w:rFonts w:hint="cs"/>
          <w:rtl/>
        </w:rPr>
        <w:t xml:space="preserve">ריש פר' </w:t>
      </w:r>
      <w:r w:rsidRPr="005317DF">
        <w:rPr>
          <w:rFonts w:hint="cs"/>
          <w:rtl/>
        </w:rPr>
        <w:t xml:space="preserve">בהעלותך: </w:t>
      </w:r>
      <w:r>
        <w:rPr>
          <w:rFonts w:hint="cs"/>
          <w:rtl/>
        </w:rPr>
        <w:t>"למה עשה משה שבע נרות ושלמה שבעים נרות, אלא משה עקר ז' אומות מלפני ישראל, אבל שלמה היה מושל על שבעים אומות ושלמה היה מושל על כל הממלכות".</w:t>
      </w:r>
    </w:p>
    <w:p w:rsidR="00353EEB" w:rsidRPr="00597678" w:rsidRDefault="00353EEB" w:rsidP="00077D26">
      <w:pPr>
        <w:pStyle w:val="a1"/>
        <w:rPr>
          <w:rtl/>
        </w:rPr>
      </w:pPr>
      <w:r w:rsidRPr="00690533">
        <w:rPr>
          <w:rFonts w:hint="cs"/>
          <w:b/>
          <w:bCs/>
          <w:rtl/>
        </w:rPr>
        <w:t>"כדי שירדו בעכו"ם":</w:t>
      </w:r>
      <w:r w:rsidRPr="00597678">
        <w:rPr>
          <w:rFonts w:hint="cs"/>
          <w:rtl/>
        </w:rPr>
        <w:t xml:space="preserve"> הוא על ידי </w:t>
      </w:r>
      <w:r w:rsidRPr="00690533">
        <w:rPr>
          <w:rFonts w:hint="cs"/>
          <w:b/>
          <w:bCs/>
          <w:rtl/>
        </w:rPr>
        <w:t>שמלכות ישראל תעמוד</w:t>
      </w:r>
      <w:r w:rsidRPr="00597678">
        <w:rPr>
          <w:rFonts w:hint="cs"/>
          <w:rtl/>
        </w:rPr>
        <w:t>, היא מלכותו של מלך המשיח, ואז</w:t>
      </w:r>
      <w:r>
        <w:rPr>
          <w:rFonts w:hint="cs"/>
          <w:rtl/>
        </w:rPr>
        <w:t>,</w:t>
      </w:r>
      <w:r w:rsidRPr="00597678">
        <w:rPr>
          <w:rFonts w:hint="cs"/>
          <w:rtl/>
        </w:rPr>
        <w:t xml:space="preserve"> כדאיתא בעירובין מ"ג ע"ב: "כיון דאתי משיחא הכל עבדים הן לישראל".</w:t>
      </w:r>
    </w:p>
    <w:p w:rsidR="00353EEB" w:rsidRDefault="00353EEB" w:rsidP="00077D26">
      <w:pPr>
        <w:pStyle w:val="a1"/>
      </w:pPr>
      <w:r w:rsidRPr="00690533">
        <w:rPr>
          <w:rFonts w:hint="cs"/>
          <w:b/>
          <w:bCs/>
          <w:rtl/>
        </w:rPr>
        <w:t>"שינשאו אותם העמים":</w:t>
      </w:r>
      <w:r w:rsidRPr="005317DF">
        <w:rPr>
          <w:rFonts w:hint="cs"/>
          <w:rtl/>
        </w:rPr>
        <w:t xml:space="preserve"> הוא על ידי </w:t>
      </w:r>
      <w:r w:rsidRPr="00690533">
        <w:rPr>
          <w:rFonts w:hint="cs"/>
          <w:b/>
          <w:bCs/>
          <w:rtl/>
        </w:rPr>
        <w:t>עבודת הכהנים,</w:t>
      </w:r>
      <w:r w:rsidRPr="005317DF">
        <w:rPr>
          <w:rFonts w:hint="cs"/>
          <w:rtl/>
        </w:rPr>
        <w:t xml:space="preserve"> וכך מסופר ביומא ס"ט ע"א: "יום שבקשו כותיים את בית אלקינו מאלכסנדר מוקדון כדי להחריבו ונתנו להם, באו והודיעו את שמעון הצדיק. מה עשה, לבש בגדי כהונה ונתעטף בבגדי כהונה ומיקירי ישראל עמו ואבוקות של אור בידיהן כו' כיון שעלה עמוד השחר אמר להם יהודים שמרדו בך. כיון שהגיע לאנטיפטרס זרחה חמה ופגעו זה בזה, כיון שראה לשמעון הצדיק ירד ממרכבתו והשתחוה לפניו. אמרו לו: מלך גדול כמותך ישתחוה ליהודי זה? אמר להם: דמות דיוקנו של זה מנצחת לפני בבית מלחמתי וכו'". ומשמע שם שהיה דוקא על ידי בגדי הכהונה.</w:t>
      </w:r>
    </w:p>
    <w:p w:rsidR="00353EEB" w:rsidRDefault="00353EEB" w:rsidP="00077D26">
      <w:pPr>
        <w:pStyle w:val="a1"/>
      </w:pPr>
      <w:r w:rsidRPr="005317DF">
        <w:rPr>
          <w:rFonts w:hint="cs"/>
          <w:rtl/>
        </w:rPr>
        <w:t xml:space="preserve"> גם בזבחים י"ט ע"א: "אמר רב אשי, אמר לי הונא בר נתן: זימנא חדא הוה קאימנא קמיה דאיתגדר מלכא (מלך פרס) והוה מדלי לי המינאי ותיתייה ניהליה (אבנטו היה גבוה חגור מלמעלה מכנגד אצילי ידיו, והפשיטו למטה כדי לנאותו, רש"י) ואמר לי: </w:t>
      </w:r>
      <w:r w:rsidRPr="00690533">
        <w:rPr>
          <w:rFonts w:hint="cs"/>
          <w:b/>
          <w:bCs/>
          <w:rtl/>
        </w:rPr>
        <w:t>ממלכת כהנים</w:t>
      </w:r>
      <w:r w:rsidRPr="005317DF">
        <w:rPr>
          <w:rFonts w:hint="cs"/>
          <w:rtl/>
        </w:rPr>
        <w:t xml:space="preserve"> וגוי קדוש כתיב בכו (וצריכים אתם לנהוג עצמכם בתפארת של </w:t>
      </w:r>
      <w:r w:rsidRPr="00690533">
        <w:rPr>
          <w:rFonts w:hint="cs"/>
          <w:b/>
          <w:bCs/>
          <w:rtl/>
        </w:rPr>
        <w:t xml:space="preserve">כהנים </w:t>
      </w:r>
      <w:r w:rsidRPr="005317DF">
        <w:rPr>
          <w:rFonts w:hint="cs"/>
          <w:rtl/>
        </w:rPr>
        <w:t>דכתיב בהו לא יחגרו ביזע, רש"י), כי אתאי קמיה אמימר, אמר לי: אקיים בך והיו מלכים אומניך". ורש"י בד"ה מזכיר את רק את ה"ממלכת כהנים". שני הסיפורים האלו הובאו בשיחות הקודש.</w:t>
      </w:r>
    </w:p>
    <w:p w:rsidR="00353EEB" w:rsidRDefault="00353EEB" w:rsidP="00077D26">
      <w:pPr>
        <w:pStyle w:val="a1"/>
      </w:pPr>
      <w:r w:rsidRPr="005317DF">
        <w:rPr>
          <w:rFonts w:hint="cs"/>
          <w:rtl/>
        </w:rPr>
        <w:t xml:space="preserve">ו"כדי לאכול לשתות ולשמוח": </w:t>
      </w:r>
      <w:r>
        <w:rPr>
          <w:rFonts w:hint="cs"/>
          <w:rtl/>
        </w:rPr>
        <w:t>שהוא לשון כללי על הטוב שיהיה לעתיד, וזה כנגד</w:t>
      </w:r>
    </w:p>
    <w:p w:rsidR="00353EEB" w:rsidRDefault="00353EEB" w:rsidP="00077D26">
      <w:pPr>
        <w:pStyle w:val="a1"/>
        <w:rPr>
          <w:rtl/>
        </w:rPr>
      </w:pPr>
      <w:r>
        <w:rPr>
          <w:rFonts w:hint="cs"/>
          <w:rtl/>
        </w:rPr>
        <w:t>"</w:t>
      </w:r>
      <w:r w:rsidRPr="002E50EB">
        <w:rPr>
          <w:rFonts w:hint="cs"/>
          <w:rtl/>
        </w:rPr>
        <w:t>מתחנן ומתפלל בה כפי מה שהוא יכול, וחתם בה הושע ה' את עמך ישראל שעמך צריכין להושע</w:t>
      </w:r>
      <w:r>
        <w:rPr>
          <w:rFonts w:hint="cs"/>
          <w:rtl/>
        </w:rPr>
        <w:t>".</w:t>
      </w:r>
    </w:p>
    <w:p w:rsidR="00353EEB" w:rsidRDefault="00353EEB" w:rsidP="00077D26">
      <w:pPr>
        <w:pStyle w:val="a1"/>
        <w:rPr>
          <w:rtl/>
        </w:rPr>
      </w:pPr>
      <w:r>
        <w:rPr>
          <w:rFonts w:hint="cs"/>
          <w:rtl/>
        </w:rPr>
        <w:t xml:space="preserve">[קטע זה "כדי לאכול לשתות ולשמוח" לכאורה צ"ב למה הכוונה, ואולי י"ל על פי המבואר </w:t>
      </w:r>
      <w:r w:rsidRPr="002E50EB">
        <w:rPr>
          <w:rFonts w:hint="cs"/>
          <w:rtl/>
        </w:rPr>
        <w:t xml:space="preserve">במאמרים [תרנ"ד ע' רי"ט; תרס"ו ע' צ"ז; והי' עקב תשכ"ז, ובכו"כ מקומות] </w:t>
      </w:r>
      <w:r>
        <w:rPr>
          <w:rFonts w:hint="cs"/>
          <w:rtl/>
        </w:rPr>
        <w:t xml:space="preserve">ליישב הסתירה </w:t>
      </w:r>
      <w:r w:rsidRPr="002E50EB">
        <w:rPr>
          <w:rFonts w:hint="cs"/>
          <w:rtl/>
        </w:rPr>
        <w:t>שפעם איתא (בבא בתרא עה,א ומדרש ויקרא פר' שמיני) שהקב"ה עתיד לעשות סעודה לצדיקים, שור הבר לויתן ויין המשומר, ובמקום אחר אמרו שהעולם הבא אין בו לא אכ</w:t>
      </w:r>
      <w:r>
        <w:rPr>
          <w:rFonts w:hint="cs"/>
          <w:rtl/>
        </w:rPr>
        <w:t xml:space="preserve">ילה ולא שתיה (ברכות יז,א), כי </w:t>
      </w:r>
      <w:r w:rsidRPr="002E50EB">
        <w:rPr>
          <w:rFonts w:hint="cs"/>
          <w:rtl/>
        </w:rPr>
        <w:t>מדובר ב</w:t>
      </w:r>
      <w:r>
        <w:rPr>
          <w:rFonts w:hint="cs"/>
          <w:rtl/>
        </w:rPr>
        <w:t xml:space="preserve">שני אופני </w:t>
      </w:r>
      <w:r>
        <w:rPr>
          <w:rFonts w:hint="cs"/>
          <w:rtl/>
        </w:rPr>
        <w:lastRenderedPageBreak/>
        <w:t xml:space="preserve">גילויים, </w:t>
      </w:r>
      <w:r w:rsidRPr="002E50EB">
        <w:rPr>
          <w:rFonts w:hint="cs"/>
          <w:rtl/>
        </w:rPr>
        <w:t xml:space="preserve">שבתחילה יהיה הגילוי דתענוג המורגש ואחר כך יהיה הגילוי דתענוג הבלתי מורגש ועד לגילוי ההעלם העצמי, עיין שם היטב. ונראה איפוא שזהו שרמז לנו הרמב"ם שלא נתאוו הנביאים והחכמים "כדי לאכול ולשתות ולשמוח" היינו </w:t>
      </w:r>
      <w:r w:rsidRPr="00690533">
        <w:rPr>
          <w:rFonts w:hint="cs"/>
          <w:b/>
          <w:bCs/>
          <w:rtl/>
        </w:rPr>
        <w:t>אכילת</w:t>
      </w:r>
      <w:r w:rsidRPr="002E50EB">
        <w:rPr>
          <w:rFonts w:hint="cs"/>
          <w:rtl/>
        </w:rPr>
        <w:t xml:space="preserve"> שור הבר ולויתן </w:t>
      </w:r>
      <w:r w:rsidRPr="00690533">
        <w:rPr>
          <w:rFonts w:hint="cs"/>
          <w:b/>
          <w:bCs/>
          <w:rtl/>
        </w:rPr>
        <w:t>ושתיית</w:t>
      </w:r>
      <w:r w:rsidRPr="002E50EB">
        <w:rPr>
          <w:rFonts w:hint="cs"/>
          <w:rtl/>
        </w:rPr>
        <w:t xml:space="preserve"> יין המשומר, שמביאים לידי </w:t>
      </w:r>
      <w:r w:rsidRPr="00690533">
        <w:rPr>
          <w:rFonts w:hint="cs"/>
          <w:b/>
          <w:bCs/>
          <w:rtl/>
        </w:rPr>
        <w:t>שמחה</w:t>
      </w:r>
      <w:r w:rsidRPr="002E50EB">
        <w:rPr>
          <w:rFonts w:hint="cs"/>
          <w:rtl/>
        </w:rPr>
        <w:t>, שאין שמחה אלא בבשר ואין שמחה אלא ביין, שזהו האופן הא' ד"עתיד הקב"ה לעשות סעודה לצדיקים", אלא כדי שיהיו פנויים בחכמתה כו', האופן</w:t>
      </w:r>
      <w:r w:rsidR="00C24729">
        <w:rPr>
          <w:rFonts w:hint="cs"/>
          <w:rtl/>
        </w:rPr>
        <w:t xml:space="preserve"> </w:t>
      </w:r>
      <w:r w:rsidRPr="002E50EB">
        <w:rPr>
          <w:rFonts w:hint="cs"/>
          <w:rtl/>
        </w:rPr>
        <w:t>הב' והגבוה יותר בתכלית</w:t>
      </w:r>
      <w:r>
        <w:rPr>
          <w:rFonts w:hint="cs"/>
          <w:rtl/>
        </w:rPr>
        <w:t>]</w:t>
      </w:r>
      <w:r w:rsidRPr="002E50EB">
        <w:rPr>
          <w:rFonts w:hint="cs"/>
          <w:rtl/>
        </w:rPr>
        <w:t>.</w:t>
      </w:r>
    </w:p>
    <w:p w:rsidR="00353EEB" w:rsidRDefault="00353EEB" w:rsidP="009E69FE">
      <w:pPr>
        <w:pStyle w:val="a6"/>
        <w:spacing w:before="120" w:after="40"/>
        <w:ind w:left="0"/>
        <w:rPr>
          <w:rFonts w:cs="Guttman Keren"/>
          <w:sz w:val="24"/>
          <w:rtl/>
        </w:rPr>
      </w:pPr>
      <w:r>
        <w:rPr>
          <w:noProof/>
        </w:rPr>
        <w:drawing>
          <wp:inline distT="0" distB="0" distL="0" distR="0" wp14:anchorId="02EC4D84" wp14:editId="3E666D03">
            <wp:extent cx="542925" cy="171450"/>
            <wp:effectExtent l="0" t="0" r="9525" b="0"/>
            <wp:docPr id="10" name="Picture 10" descr="Description: dd01005_"/>
            <wp:cNvGraphicFramePr/>
            <a:graphic xmlns:a="http://schemas.openxmlformats.org/drawingml/2006/main">
              <a:graphicData uri="http://schemas.openxmlformats.org/drawingml/2006/picture">
                <pic:pic xmlns:pic="http://schemas.openxmlformats.org/drawingml/2006/picture">
                  <pic:nvPicPr>
                    <pic:cNvPr id="30" name="Picture 3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353EEB">
      <w:pPr>
        <w:pStyle w:val="a3"/>
        <w:rPr>
          <w:rtl/>
        </w:rPr>
      </w:pPr>
      <w:bookmarkStart w:id="85" w:name="_Toc439623497"/>
      <w:r>
        <w:rPr>
          <w:rFonts w:hint="cs"/>
          <w:rtl/>
        </w:rPr>
        <w:t>תורת</w:t>
      </w:r>
      <w:r w:rsidR="00D4510D">
        <w:rPr>
          <w:rFonts w:hint="cs"/>
          <w:rtl/>
        </w:rPr>
        <w:t xml:space="preserve"> </w:t>
      </w:r>
      <w:r>
        <w:rPr>
          <w:rFonts w:hint="cs"/>
          <w:rtl/>
        </w:rPr>
        <w:t>רבינו</w:t>
      </w:r>
      <w:bookmarkEnd w:id="85"/>
    </w:p>
    <w:p w:rsidR="00FB1E0A" w:rsidRDefault="00FB1E0A" w:rsidP="00353EEB">
      <w:pPr>
        <w:pStyle w:val="a"/>
      </w:pPr>
      <w:bookmarkStart w:id="86" w:name="_Toc439623498"/>
      <w:r>
        <w:rPr>
          <w:rFonts w:hint="cs"/>
          <w:rtl/>
        </w:rPr>
        <w:t>השייכות</w:t>
      </w:r>
      <w:r w:rsidR="00D4510D">
        <w:rPr>
          <w:rFonts w:hint="cs"/>
          <w:rtl/>
        </w:rPr>
        <w:t xml:space="preserve"> </w:t>
      </w:r>
      <w:r>
        <w:rPr>
          <w:rFonts w:hint="cs"/>
          <w:rtl/>
        </w:rPr>
        <w:t>דהבעש"ט</w:t>
      </w:r>
      <w:r w:rsidR="00D4510D">
        <w:rPr>
          <w:rFonts w:hint="cs"/>
          <w:rtl/>
        </w:rPr>
        <w:t xml:space="preserve"> </w:t>
      </w:r>
      <w:r>
        <w:rPr>
          <w:rFonts w:hint="cs"/>
          <w:rtl/>
        </w:rPr>
        <w:t>למשה</w:t>
      </w:r>
      <w:r w:rsidR="00D4510D">
        <w:rPr>
          <w:rFonts w:hint="cs"/>
          <w:rtl/>
        </w:rPr>
        <w:t xml:space="preserve"> </w:t>
      </w:r>
      <w:r>
        <w:rPr>
          <w:rFonts w:hint="cs"/>
          <w:rtl/>
        </w:rPr>
        <w:t>ודוד</w:t>
      </w:r>
      <w:bookmarkEnd w:id="86"/>
      <w:r w:rsidR="00D4510D">
        <w:rPr>
          <w:rFonts w:hint="cs"/>
          <w:rtl/>
        </w:rPr>
        <w:t xml:space="preserve"> </w:t>
      </w:r>
    </w:p>
    <w:p w:rsidR="00FB1E0A" w:rsidRDefault="00FB1E0A" w:rsidP="00077D26">
      <w:pPr>
        <w:pStyle w:val="a0"/>
      </w:pPr>
      <w:bookmarkStart w:id="87" w:name="_Toc439623499"/>
      <w:r>
        <w:rPr>
          <w:rFonts w:hint="cs"/>
          <w:rtl/>
        </w:rPr>
        <w:t>הרב</w:t>
      </w:r>
      <w:r w:rsidR="00D4510D">
        <w:rPr>
          <w:rFonts w:hint="cs"/>
          <w:rtl/>
        </w:rPr>
        <w:t xml:space="preserve"> </w:t>
      </w:r>
      <w:r>
        <w:rPr>
          <w:rFonts w:hint="cs"/>
          <w:rtl/>
        </w:rPr>
        <w:t>מנחם</w:t>
      </w:r>
      <w:r w:rsidR="00D4510D">
        <w:rPr>
          <w:rFonts w:hint="cs"/>
          <w:rtl/>
        </w:rPr>
        <w:t xml:space="preserve"> </w:t>
      </w:r>
      <w:r>
        <w:rPr>
          <w:rFonts w:hint="cs"/>
          <w:rtl/>
        </w:rPr>
        <w:t>מענדל</w:t>
      </w:r>
      <w:r w:rsidR="00D4510D">
        <w:rPr>
          <w:rFonts w:hint="cs"/>
          <w:rtl/>
        </w:rPr>
        <w:t xml:space="preserve"> </w:t>
      </w:r>
      <w:r>
        <w:rPr>
          <w:rFonts w:hint="cs"/>
          <w:rtl/>
        </w:rPr>
        <w:t>רייצס</w:t>
      </w:r>
      <w:bookmarkEnd w:id="87"/>
    </w:p>
    <w:p w:rsidR="00FB1E0A" w:rsidRPr="00FB1E0A" w:rsidRDefault="00FB1E0A" w:rsidP="00353EEB">
      <w:pPr>
        <w:pStyle w:val="a2"/>
      </w:pPr>
      <w:r>
        <w:rPr>
          <w:rFonts w:hint="cs"/>
          <w:rtl/>
        </w:rPr>
        <w:t>קרית</w:t>
      </w:r>
      <w:r w:rsidR="00D4510D">
        <w:rPr>
          <w:rFonts w:hint="cs"/>
          <w:rtl/>
        </w:rPr>
        <w:t xml:space="preserve"> </w:t>
      </w:r>
      <w:r>
        <w:rPr>
          <w:rFonts w:hint="cs"/>
          <w:rtl/>
        </w:rPr>
        <w:t>גת,</w:t>
      </w:r>
      <w:r w:rsidR="00D4510D">
        <w:rPr>
          <w:rFonts w:hint="cs"/>
          <w:rtl/>
        </w:rPr>
        <w:t xml:space="preserve"> </w:t>
      </w:r>
      <w:r>
        <w:rPr>
          <w:rFonts w:hint="cs"/>
          <w:rtl/>
        </w:rPr>
        <w:t>אה"ק</w:t>
      </w:r>
    </w:p>
    <w:p w:rsidR="00FB1E0A" w:rsidRPr="000370F3" w:rsidRDefault="00FB1E0A" w:rsidP="00077D26">
      <w:pPr>
        <w:pStyle w:val="a1"/>
        <w:rPr>
          <w:rtl/>
        </w:rPr>
      </w:pPr>
      <w:r w:rsidRPr="000370F3">
        <w:rPr>
          <w:rtl/>
        </w:rPr>
        <w:t>ידוע</w:t>
      </w:r>
      <w:r w:rsidR="00D4510D">
        <w:rPr>
          <w:rtl/>
        </w:rPr>
        <w:t xml:space="preserve"> </w:t>
      </w:r>
      <w:r w:rsidRPr="000370F3">
        <w:rPr>
          <w:rtl/>
        </w:rPr>
        <w:t>בכו"כ</w:t>
      </w:r>
      <w:r w:rsidR="00D4510D">
        <w:rPr>
          <w:rtl/>
        </w:rPr>
        <w:t xml:space="preserve"> </w:t>
      </w:r>
      <w:r w:rsidRPr="000370F3">
        <w:rPr>
          <w:rtl/>
        </w:rPr>
        <w:t>שיחות</w:t>
      </w:r>
      <w:r w:rsidR="00D4510D">
        <w:rPr>
          <w:rtl/>
        </w:rPr>
        <w:t xml:space="preserve"> </w:t>
      </w:r>
      <w:r w:rsidRPr="000370F3">
        <w:rPr>
          <w:rtl/>
        </w:rPr>
        <w:t>–</w:t>
      </w:r>
      <w:r w:rsidR="00D4510D">
        <w:rPr>
          <w:rtl/>
        </w:rPr>
        <w:t xml:space="preserve"> </w:t>
      </w:r>
      <w:r w:rsidRPr="000370F3">
        <w:rPr>
          <w:rtl/>
        </w:rPr>
        <w:t>בקשר</w:t>
      </w:r>
      <w:r w:rsidR="00D4510D">
        <w:rPr>
          <w:rtl/>
        </w:rPr>
        <w:t xml:space="preserve"> </w:t>
      </w:r>
      <w:r w:rsidRPr="000370F3">
        <w:rPr>
          <w:rtl/>
        </w:rPr>
        <w:t>לחג</w:t>
      </w:r>
      <w:r w:rsidR="00D4510D">
        <w:rPr>
          <w:rtl/>
        </w:rPr>
        <w:t xml:space="preserve"> </w:t>
      </w:r>
      <w:r w:rsidRPr="000370F3">
        <w:rPr>
          <w:rtl/>
        </w:rPr>
        <w:t>השבועות</w:t>
      </w:r>
      <w:r w:rsidR="00D4510D">
        <w:rPr>
          <w:rtl/>
        </w:rPr>
        <w:t xml:space="preserve"> </w:t>
      </w:r>
      <w:r w:rsidRPr="000370F3">
        <w:rPr>
          <w:rtl/>
        </w:rPr>
        <w:t>–</w:t>
      </w:r>
      <w:r w:rsidR="00D4510D">
        <w:rPr>
          <w:rtl/>
        </w:rPr>
        <w:t xml:space="preserve"> </w:t>
      </w:r>
      <w:r w:rsidRPr="000370F3">
        <w:rPr>
          <w:rtl/>
        </w:rPr>
        <w:t>שיש</w:t>
      </w:r>
      <w:r w:rsidR="00D4510D">
        <w:rPr>
          <w:rtl/>
        </w:rPr>
        <w:t xml:space="preserve"> </w:t>
      </w:r>
      <w:r w:rsidRPr="000370F3">
        <w:rPr>
          <w:rtl/>
        </w:rPr>
        <w:t>קשר</w:t>
      </w:r>
      <w:r w:rsidR="00D4510D">
        <w:rPr>
          <w:rtl/>
        </w:rPr>
        <w:t xml:space="preserve"> </w:t>
      </w:r>
      <w:r w:rsidRPr="000370F3">
        <w:rPr>
          <w:rtl/>
        </w:rPr>
        <w:t>מיוחד</w:t>
      </w:r>
      <w:r w:rsidR="00D4510D">
        <w:rPr>
          <w:rtl/>
        </w:rPr>
        <w:t xml:space="preserve"> </w:t>
      </w:r>
      <w:r w:rsidRPr="000370F3">
        <w:rPr>
          <w:rtl/>
        </w:rPr>
        <w:t>בין</w:t>
      </w:r>
      <w:r w:rsidR="00D4510D">
        <w:rPr>
          <w:rtl/>
        </w:rPr>
        <w:t xml:space="preserve"> </w:t>
      </w:r>
      <w:r w:rsidRPr="000370F3">
        <w:rPr>
          <w:rtl/>
        </w:rPr>
        <w:t>משה</w:t>
      </w:r>
      <w:r w:rsidR="00D4510D">
        <w:rPr>
          <w:rtl/>
        </w:rPr>
        <w:t xml:space="preserve"> </w:t>
      </w:r>
      <w:r w:rsidRPr="000370F3">
        <w:rPr>
          <w:rtl/>
        </w:rPr>
        <w:t>רבינו,</w:t>
      </w:r>
      <w:r w:rsidR="00D4510D">
        <w:rPr>
          <w:rtl/>
        </w:rPr>
        <w:t xml:space="preserve"> </w:t>
      </w:r>
      <w:r w:rsidRPr="000370F3">
        <w:rPr>
          <w:rtl/>
        </w:rPr>
        <w:t>דוד</w:t>
      </w:r>
      <w:r w:rsidR="00D4510D">
        <w:rPr>
          <w:rtl/>
        </w:rPr>
        <w:t xml:space="preserve"> </w:t>
      </w:r>
      <w:r w:rsidRPr="000370F3">
        <w:rPr>
          <w:rtl/>
        </w:rPr>
        <w:t>המלך</w:t>
      </w:r>
      <w:r w:rsidR="00D4510D">
        <w:rPr>
          <w:rtl/>
        </w:rPr>
        <w:t xml:space="preserve"> </w:t>
      </w:r>
      <w:r w:rsidRPr="000370F3">
        <w:rPr>
          <w:rtl/>
        </w:rPr>
        <w:t>והבעש"ט,</w:t>
      </w:r>
      <w:r w:rsidR="00D4510D">
        <w:rPr>
          <w:rtl/>
        </w:rPr>
        <w:t xml:space="preserve"> </w:t>
      </w:r>
      <w:r w:rsidRPr="000370F3">
        <w:rPr>
          <w:rtl/>
        </w:rPr>
        <w:t>ובשנים</w:t>
      </w:r>
      <w:r w:rsidR="00D4510D">
        <w:rPr>
          <w:rtl/>
        </w:rPr>
        <w:t xml:space="preserve"> </w:t>
      </w:r>
      <w:r w:rsidRPr="000370F3">
        <w:rPr>
          <w:rtl/>
        </w:rPr>
        <w:t>האחרונות</w:t>
      </w:r>
      <w:r w:rsidR="00D4510D">
        <w:rPr>
          <w:rtl/>
        </w:rPr>
        <w:t xml:space="preserve"> </w:t>
      </w:r>
      <w:r w:rsidRPr="000370F3">
        <w:rPr>
          <w:rtl/>
        </w:rPr>
        <w:t>אף</w:t>
      </w:r>
      <w:r w:rsidR="00D4510D">
        <w:rPr>
          <w:rtl/>
        </w:rPr>
        <w:t xml:space="preserve"> </w:t>
      </w:r>
      <w:r w:rsidRPr="000370F3">
        <w:rPr>
          <w:rtl/>
        </w:rPr>
        <w:t>הוסיף</w:t>
      </w:r>
      <w:r w:rsidR="00D4510D">
        <w:rPr>
          <w:rtl/>
        </w:rPr>
        <w:t xml:space="preserve"> </w:t>
      </w:r>
      <w:r w:rsidRPr="000370F3">
        <w:rPr>
          <w:rtl/>
        </w:rPr>
        <w:t>שזה</w:t>
      </w:r>
      <w:r w:rsidR="00D4510D">
        <w:rPr>
          <w:rtl/>
        </w:rPr>
        <w:t xml:space="preserve"> </w:t>
      </w:r>
      <w:r w:rsidRPr="000370F3">
        <w:rPr>
          <w:rtl/>
        </w:rPr>
        <w:t>נרמז</w:t>
      </w:r>
      <w:r w:rsidR="00D4510D">
        <w:rPr>
          <w:rtl/>
        </w:rPr>
        <w:t xml:space="preserve"> </w:t>
      </w:r>
      <w:r w:rsidRPr="000370F3">
        <w:rPr>
          <w:rtl/>
        </w:rPr>
        <w:t>בהר"ת</w:t>
      </w:r>
      <w:r w:rsidR="00D4510D">
        <w:rPr>
          <w:rtl/>
        </w:rPr>
        <w:t xml:space="preserve"> </w:t>
      </w:r>
      <w:r w:rsidRPr="000370F3">
        <w:rPr>
          <w:rtl/>
        </w:rPr>
        <w:t>דתיבת</w:t>
      </w:r>
      <w:r w:rsidR="00D4510D">
        <w:rPr>
          <w:rtl/>
        </w:rPr>
        <w:t xml:space="preserve"> </w:t>
      </w:r>
      <w:r w:rsidRPr="000370F3">
        <w:rPr>
          <w:rtl/>
        </w:rPr>
        <w:t>"מיד"</w:t>
      </w:r>
      <w:r w:rsidR="00D4510D">
        <w:rPr>
          <w:rtl/>
        </w:rPr>
        <w:t xml:space="preserve"> </w:t>
      </w:r>
      <w:r w:rsidRPr="000370F3">
        <w:rPr>
          <w:rtl/>
        </w:rPr>
        <w:t>–</w:t>
      </w:r>
      <w:r w:rsidR="00D4510D">
        <w:rPr>
          <w:rtl/>
        </w:rPr>
        <w:t xml:space="preserve"> </w:t>
      </w:r>
      <w:r w:rsidRPr="000370F3">
        <w:rPr>
          <w:rtl/>
        </w:rPr>
        <w:t>מ'שה</w:t>
      </w:r>
      <w:r w:rsidR="00D4510D">
        <w:rPr>
          <w:rtl/>
        </w:rPr>
        <w:t xml:space="preserve"> </w:t>
      </w:r>
      <w:r w:rsidRPr="000370F3">
        <w:rPr>
          <w:rtl/>
        </w:rPr>
        <w:t>י'שראל</w:t>
      </w:r>
      <w:r w:rsidR="00D4510D">
        <w:rPr>
          <w:rtl/>
        </w:rPr>
        <w:t xml:space="preserve"> </w:t>
      </w:r>
      <w:r w:rsidRPr="000370F3">
        <w:rPr>
          <w:rtl/>
        </w:rPr>
        <w:t>(הבעש"ט)</w:t>
      </w:r>
      <w:r w:rsidR="00D4510D">
        <w:rPr>
          <w:rtl/>
        </w:rPr>
        <w:t xml:space="preserve"> </w:t>
      </w:r>
      <w:r w:rsidRPr="000370F3">
        <w:rPr>
          <w:rtl/>
        </w:rPr>
        <w:t>ד'וד.</w:t>
      </w:r>
    </w:p>
    <w:p w:rsidR="00FB1E0A" w:rsidRPr="000370F3" w:rsidRDefault="00FB1E0A" w:rsidP="00077D26">
      <w:pPr>
        <w:pStyle w:val="a1"/>
        <w:rPr>
          <w:rtl/>
        </w:rPr>
      </w:pPr>
      <w:r w:rsidRPr="000370F3">
        <w:rPr>
          <w:rtl/>
        </w:rPr>
        <w:t>ואולי</w:t>
      </w:r>
      <w:r w:rsidR="00D4510D">
        <w:rPr>
          <w:rtl/>
        </w:rPr>
        <w:t xml:space="preserve"> </w:t>
      </w:r>
      <w:r w:rsidRPr="000370F3">
        <w:rPr>
          <w:rtl/>
        </w:rPr>
        <w:t>יש</w:t>
      </w:r>
      <w:r w:rsidR="00D4510D">
        <w:rPr>
          <w:rtl/>
        </w:rPr>
        <w:t xml:space="preserve"> </w:t>
      </w:r>
      <w:r w:rsidRPr="000370F3">
        <w:rPr>
          <w:rtl/>
        </w:rPr>
        <w:t>להוסיף</w:t>
      </w:r>
      <w:r w:rsidR="00D4510D">
        <w:rPr>
          <w:rtl/>
        </w:rPr>
        <w:t xml:space="preserve"> </w:t>
      </w:r>
      <w:r w:rsidRPr="000370F3">
        <w:rPr>
          <w:rtl/>
        </w:rPr>
        <w:t>בדרך</w:t>
      </w:r>
      <w:r w:rsidR="00D4510D">
        <w:rPr>
          <w:rtl/>
        </w:rPr>
        <w:t xml:space="preserve"> </w:t>
      </w:r>
      <w:r w:rsidRPr="000370F3">
        <w:rPr>
          <w:rtl/>
        </w:rPr>
        <w:t>אפשר</w:t>
      </w:r>
      <w:r w:rsidR="00D4510D">
        <w:rPr>
          <w:rtl/>
        </w:rPr>
        <w:t xml:space="preserve"> </w:t>
      </w:r>
      <w:r w:rsidRPr="000370F3">
        <w:rPr>
          <w:rtl/>
        </w:rPr>
        <w:t>בהקשר</w:t>
      </w:r>
      <w:r w:rsidR="00D4510D">
        <w:rPr>
          <w:rtl/>
        </w:rPr>
        <w:t xml:space="preserve"> </w:t>
      </w:r>
      <w:r w:rsidRPr="000370F3">
        <w:rPr>
          <w:rtl/>
        </w:rPr>
        <w:t>בין</w:t>
      </w:r>
      <w:r w:rsidR="00D4510D">
        <w:rPr>
          <w:rtl/>
        </w:rPr>
        <w:t xml:space="preserve"> </w:t>
      </w:r>
      <w:r w:rsidRPr="000370F3">
        <w:rPr>
          <w:rtl/>
        </w:rPr>
        <w:t>שלושת</w:t>
      </w:r>
      <w:r w:rsidR="00D4510D">
        <w:rPr>
          <w:rtl/>
        </w:rPr>
        <w:t xml:space="preserve"> </w:t>
      </w:r>
      <w:r w:rsidRPr="000370F3">
        <w:rPr>
          <w:rtl/>
        </w:rPr>
        <w:t>אלו</w:t>
      </w:r>
      <w:r w:rsidR="00D4510D">
        <w:rPr>
          <w:rtl/>
        </w:rPr>
        <w:t xml:space="preserve"> </w:t>
      </w:r>
      <w:r w:rsidRPr="000370F3">
        <w:rPr>
          <w:rtl/>
        </w:rPr>
        <w:t>–</w:t>
      </w:r>
      <w:r w:rsidR="00D4510D">
        <w:rPr>
          <w:rtl/>
        </w:rPr>
        <w:t xml:space="preserve"> </w:t>
      </w:r>
      <w:r w:rsidRPr="000370F3">
        <w:rPr>
          <w:rtl/>
        </w:rPr>
        <w:t>אף</w:t>
      </w:r>
      <w:r w:rsidR="00D4510D">
        <w:rPr>
          <w:rtl/>
        </w:rPr>
        <w:t xml:space="preserve"> </w:t>
      </w:r>
      <w:r w:rsidRPr="000370F3">
        <w:rPr>
          <w:rtl/>
        </w:rPr>
        <w:t>שהיו</w:t>
      </w:r>
      <w:r w:rsidR="00D4510D">
        <w:rPr>
          <w:rtl/>
        </w:rPr>
        <w:t xml:space="preserve"> </w:t>
      </w:r>
      <w:r w:rsidRPr="000370F3">
        <w:rPr>
          <w:rtl/>
        </w:rPr>
        <w:t>בתקופות</w:t>
      </w:r>
      <w:r w:rsidR="00D4510D">
        <w:rPr>
          <w:rtl/>
        </w:rPr>
        <w:t xml:space="preserve"> </w:t>
      </w:r>
      <w:r w:rsidRPr="000370F3">
        <w:rPr>
          <w:rtl/>
        </w:rPr>
        <w:t>שונות</w:t>
      </w:r>
      <w:r w:rsidR="00D4510D">
        <w:rPr>
          <w:rtl/>
        </w:rPr>
        <w:t xml:space="preserve"> </w:t>
      </w:r>
      <w:r w:rsidRPr="000370F3">
        <w:rPr>
          <w:rtl/>
        </w:rPr>
        <w:t>וכו'</w:t>
      </w:r>
      <w:r w:rsidR="00D4510D">
        <w:rPr>
          <w:rtl/>
        </w:rPr>
        <w:t xml:space="preserve"> </w:t>
      </w:r>
      <w:r w:rsidRPr="000370F3">
        <w:rPr>
          <w:rtl/>
        </w:rPr>
        <w:t>–</w:t>
      </w:r>
      <w:r w:rsidR="00D4510D">
        <w:rPr>
          <w:rtl/>
        </w:rPr>
        <w:t xml:space="preserve"> </w:t>
      </w:r>
      <w:r w:rsidRPr="000370F3">
        <w:rPr>
          <w:rtl/>
        </w:rPr>
        <w:t>ששלושתם</w:t>
      </w:r>
      <w:r w:rsidR="00D4510D">
        <w:rPr>
          <w:rtl/>
        </w:rPr>
        <w:t xml:space="preserve"> </w:t>
      </w:r>
      <w:r w:rsidRPr="000370F3">
        <w:rPr>
          <w:rtl/>
        </w:rPr>
        <w:t>יש</w:t>
      </w:r>
      <w:r w:rsidR="00D4510D">
        <w:rPr>
          <w:rtl/>
        </w:rPr>
        <w:t xml:space="preserve"> </w:t>
      </w:r>
      <w:r w:rsidRPr="000370F3">
        <w:rPr>
          <w:rtl/>
        </w:rPr>
        <w:t>להם</w:t>
      </w:r>
      <w:r w:rsidR="00D4510D">
        <w:rPr>
          <w:rtl/>
        </w:rPr>
        <w:t xml:space="preserve"> </w:t>
      </w:r>
      <w:r w:rsidRPr="000370F3">
        <w:rPr>
          <w:rtl/>
        </w:rPr>
        <w:t>שייכות</w:t>
      </w:r>
      <w:r w:rsidR="00D4510D">
        <w:rPr>
          <w:rtl/>
        </w:rPr>
        <w:t xml:space="preserve"> </w:t>
      </w:r>
      <w:r w:rsidRPr="000370F3">
        <w:rPr>
          <w:rtl/>
        </w:rPr>
        <w:t>עם</w:t>
      </w:r>
      <w:r w:rsidR="00D4510D">
        <w:rPr>
          <w:rtl/>
        </w:rPr>
        <w:t xml:space="preserve"> </w:t>
      </w:r>
      <w:r w:rsidRPr="000370F3">
        <w:rPr>
          <w:rtl/>
        </w:rPr>
        <w:t>אדם</w:t>
      </w:r>
      <w:r w:rsidR="00D4510D">
        <w:rPr>
          <w:rtl/>
        </w:rPr>
        <w:t xml:space="preserve"> </w:t>
      </w:r>
      <w:r w:rsidRPr="000370F3">
        <w:rPr>
          <w:rtl/>
        </w:rPr>
        <w:t>אחד,</w:t>
      </w:r>
      <w:r w:rsidR="00D4510D">
        <w:rPr>
          <w:rtl/>
        </w:rPr>
        <w:t xml:space="preserve"> </w:t>
      </w:r>
      <w:r w:rsidRPr="000370F3">
        <w:rPr>
          <w:rtl/>
        </w:rPr>
        <w:t>אחי'</w:t>
      </w:r>
      <w:r w:rsidR="00D4510D">
        <w:rPr>
          <w:rtl/>
        </w:rPr>
        <w:t xml:space="preserve"> </w:t>
      </w:r>
      <w:r w:rsidRPr="000370F3">
        <w:rPr>
          <w:rtl/>
        </w:rPr>
        <w:t>השילוני:</w:t>
      </w:r>
    </w:p>
    <w:p w:rsidR="009E69FE" w:rsidRDefault="00FB1E0A" w:rsidP="00077D26">
      <w:pPr>
        <w:pStyle w:val="a1"/>
        <w:rPr>
          <w:rtl/>
        </w:rPr>
      </w:pPr>
      <w:r w:rsidRPr="000370F3">
        <w:rPr>
          <w:rtl/>
        </w:rPr>
        <w:t>אחי'</w:t>
      </w:r>
      <w:r w:rsidR="00D4510D">
        <w:rPr>
          <w:rtl/>
        </w:rPr>
        <w:t xml:space="preserve"> </w:t>
      </w:r>
      <w:r w:rsidRPr="000370F3">
        <w:rPr>
          <w:rtl/>
        </w:rPr>
        <w:t>השילוני</w:t>
      </w:r>
      <w:r w:rsidR="00D4510D">
        <w:rPr>
          <w:rtl/>
        </w:rPr>
        <w:t xml:space="preserve"> </w:t>
      </w:r>
      <w:r w:rsidRPr="000370F3">
        <w:rPr>
          <w:rtl/>
        </w:rPr>
        <w:t>הי'</w:t>
      </w:r>
      <w:r w:rsidR="00D4510D">
        <w:rPr>
          <w:rtl/>
        </w:rPr>
        <w:t xml:space="preserve"> </w:t>
      </w:r>
      <w:r w:rsidRPr="000370F3">
        <w:rPr>
          <w:rtl/>
        </w:rPr>
        <w:t>מורו</w:t>
      </w:r>
      <w:r w:rsidR="00D4510D">
        <w:rPr>
          <w:rtl/>
        </w:rPr>
        <w:t xml:space="preserve"> </w:t>
      </w:r>
      <w:r w:rsidRPr="000370F3">
        <w:rPr>
          <w:rtl/>
        </w:rPr>
        <w:t>של</w:t>
      </w:r>
      <w:r w:rsidR="00D4510D">
        <w:rPr>
          <w:rtl/>
        </w:rPr>
        <w:t xml:space="preserve"> </w:t>
      </w:r>
      <w:r w:rsidRPr="000370F3">
        <w:rPr>
          <w:rtl/>
        </w:rPr>
        <w:t>הבעש"ט,</w:t>
      </w:r>
      <w:r w:rsidR="00D4510D">
        <w:rPr>
          <w:rtl/>
        </w:rPr>
        <w:t xml:space="preserve"> </w:t>
      </w:r>
      <w:r w:rsidRPr="000370F3">
        <w:rPr>
          <w:rtl/>
        </w:rPr>
        <w:t>כידוע</w:t>
      </w:r>
      <w:r w:rsidR="00D4510D">
        <w:rPr>
          <w:rtl/>
        </w:rPr>
        <w:t xml:space="preserve"> </w:t>
      </w:r>
      <w:r w:rsidRPr="000370F3">
        <w:rPr>
          <w:rtl/>
        </w:rPr>
        <w:t>ומפורסם;</w:t>
      </w:r>
      <w:r w:rsidR="00D4510D">
        <w:rPr>
          <w:rtl/>
        </w:rPr>
        <w:t xml:space="preserve"> </w:t>
      </w:r>
      <w:r w:rsidRPr="000370F3">
        <w:rPr>
          <w:rtl/>
        </w:rPr>
        <w:t>והרמב"ם</w:t>
      </w:r>
      <w:r w:rsidR="00D4510D">
        <w:rPr>
          <w:rtl/>
        </w:rPr>
        <w:t xml:space="preserve"> </w:t>
      </w:r>
      <w:r w:rsidRPr="000370F3">
        <w:rPr>
          <w:rtl/>
        </w:rPr>
        <w:t>כתב</w:t>
      </w:r>
      <w:r w:rsidR="00D4510D">
        <w:rPr>
          <w:rtl/>
        </w:rPr>
        <w:t xml:space="preserve"> </w:t>
      </w:r>
      <w:r w:rsidRPr="000370F3">
        <w:rPr>
          <w:rtl/>
        </w:rPr>
        <w:t>עליו</w:t>
      </w:r>
      <w:r w:rsidR="00D4510D">
        <w:rPr>
          <w:rtl/>
        </w:rPr>
        <w:t xml:space="preserve"> </w:t>
      </w:r>
      <w:r w:rsidRPr="000370F3">
        <w:rPr>
          <w:rtl/>
        </w:rPr>
        <w:t>בהקדמתו:</w:t>
      </w:r>
      <w:r w:rsidR="00D4510D">
        <w:rPr>
          <w:rtl/>
        </w:rPr>
        <w:t xml:space="preserve"> </w:t>
      </w:r>
      <w:r w:rsidRPr="000370F3">
        <w:rPr>
          <w:rtl/>
        </w:rPr>
        <w:t>"אחי'</w:t>
      </w:r>
      <w:r w:rsidR="00D4510D">
        <w:rPr>
          <w:rtl/>
        </w:rPr>
        <w:t xml:space="preserve"> </w:t>
      </w:r>
      <w:r w:rsidRPr="000370F3">
        <w:rPr>
          <w:rtl/>
        </w:rPr>
        <w:t>השילוני</w:t>
      </w:r>
      <w:r w:rsidR="00D4510D">
        <w:rPr>
          <w:rtl/>
        </w:rPr>
        <w:t xml:space="preserve"> </w:t>
      </w:r>
      <w:r w:rsidRPr="000370F3">
        <w:rPr>
          <w:rtl/>
        </w:rPr>
        <w:t>מיוצאי</w:t>
      </w:r>
      <w:r w:rsidR="00D4510D">
        <w:rPr>
          <w:rtl/>
        </w:rPr>
        <w:t xml:space="preserve"> </w:t>
      </w:r>
      <w:r w:rsidRPr="000370F3">
        <w:rPr>
          <w:rtl/>
        </w:rPr>
        <w:t>מצרים</w:t>
      </w:r>
      <w:r w:rsidR="00D4510D">
        <w:rPr>
          <w:rtl/>
        </w:rPr>
        <w:t xml:space="preserve"> </w:t>
      </w:r>
      <w:r w:rsidRPr="000370F3">
        <w:rPr>
          <w:rtl/>
        </w:rPr>
        <w:t>הי'</w:t>
      </w:r>
      <w:r w:rsidR="00D4510D">
        <w:rPr>
          <w:rtl/>
        </w:rPr>
        <w:t xml:space="preserve"> </w:t>
      </w:r>
      <w:r w:rsidRPr="000370F3">
        <w:rPr>
          <w:rtl/>
        </w:rPr>
        <w:t>ולוי</w:t>
      </w:r>
      <w:r w:rsidR="00D4510D">
        <w:rPr>
          <w:rtl/>
        </w:rPr>
        <w:t xml:space="preserve"> </w:t>
      </w:r>
      <w:r w:rsidRPr="000370F3">
        <w:rPr>
          <w:rtl/>
        </w:rPr>
        <w:t>הי'</w:t>
      </w:r>
      <w:r w:rsidR="00D4510D">
        <w:rPr>
          <w:rtl/>
        </w:rPr>
        <w:t xml:space="preserve"> </w:t>
      </w:r>
      <w:r w:rsidRPr="000370F3">
        <w:rPr>
          <w:rtl/>
        </w:rPr>
        <w:t>ושמע</w:t>
      </w:r>
      <w:r w:rsidR="00D4510D">
        <w:rPr>
          <w:rtl/>
        </w:rPr>
        <w:t xml:space="preserve"> </w:t>
      </w:r>
      <w:r w:rsidRPr="000370F3">
        <w:rPr>
          <w:rtl/>
        </w:rPr>
        <w:t>ממשה</w:t>
      </w:r>
      <w:r w:rsidR="00D4510D">
        <w:rPr>
          <w:rtl/>
        </w:rPr>
        <w:t xml:space="preserve"> </w:t>
      </w:r>
      <w:r w:rsidRPr="000370F3">
        <w:rPr>
          <w:rtl/>
        </w:rPr>
        <w:t>והי'</w:t>
      </w:r>
      <w:r w:rsidR="00D4510D">
        <w:rPr>
          <w:rtl/>
        </w:rPr>
        <w:t xml:space="preserve"> </w:t>
      </w:r>
      <w:r w:rsidRPr="000370F3">
        <w:rPr>
          <w:rtl/>
        </w:rPr>
        <w:t>קטן</w:t>
      </w:r>
      <w:r w:rsidR="00D4510D">
        <w:rPr>
          <w:rtl/>
        </w:rPr>
        <w:t xml:space="preserve"> </w:t>
      </w:r>
      <w:r w:rsidRPr="000370F3">
        <w:rPr>
          <w:rtl/>
        </w:rPr>
        <w:t>בימי</w:t>
      </w:r>
      <w:r w:rsidR="00D4510D">
        <w:rPr>
          <w:rtl/>
        </w:rPr>
        <w:t xml:space="preserve"> </w:t>
      </w:r>
      <w:r w:rsidRPr="000370F3">
        <w:rPr>
          <w:rtl/>
        </w:rPr>
        <w:t>משה,</w:t>
      </w:r>
      <w:r w:rsidR="00D4510D">
        <w:rPr>
          <w:rtl/>
        </w:rPr>
        <w:t xml:space="preserve"> </w:t>
      </w:r>
      <w:r w:rsidRPr="000370F3">
        <w:rPr>
          <w:rtl/>
        </w:rPr>
        <w:t>והוא</w:t>
      </w:r>
      <w:r w:rsidR="00D4510D">
        <w:rPr>
          <w:rtl/>
        </w:rPr>
        <w:t xml:space="preserve"> </w:t>
      </w:r>
      <w:r w:rsidRPr="000370F3">
        <w:rPr>
          <w:rtl/>
        </w:rPr>
        <w:t>קיבל</w:t>
      </w:r>
      <w:r w:rsidR="00D4510D">
        <w:rPr>
          <w:rtl/>
        </w:rPr>
        <w:t xml:space="preserve"> </w:t>
      </w:r>
      <w:r w:rsidRPr="000370F3">
        <w:rPr>
          <w:rtl/>
        </w:rPr>
        <w:t>מדוד</w:t>
      </w:r>
      <w:r w:rsidR="00D4510D">
        <w:rPr>
          <w:rtl/>
        </w:rPr>
        <w:t xml:space="preserve"> </w:t>
      </w:r>
      <w:r w:rsidRPr="000370F3">
        <w:rPr>
          <w:rtl/>
        </w:rPr>
        <w:t>ובית</w:t>
      </w:r>
      <w:r w:rsidR="00D4510D">
        <w:rPr>
          <w:rtl/>
        </w:rPr>
        <w:t xml:space="preserve"> </w:t>
      </w:r>
      <w:r w:rsidRPr="000370F3">
        <w:rPr>
          <w:rtl/>
        </w:rPr>
        <w:t>דינו"</w:t>
      </w:r>
      <w:r w:rsidR="00D4510D">
        <w:rPr>
          <w:rtl/>
        </w:rPr>
        <w:t xml:space="preserve"> </w:t>
      </w:r>
      <w:r w:rsidRPr="000370F3">
        <w:rPr>
          <w:rtl/>
        </w:rPr>
        <w:t>–</w:t>
      </w:r>
      <w:r w:rsidR="00D4510D">
        <w:rPr>
          <w:rtl/>
        </w:rPr>
        <w:t xml:space="preserve"> </w:t>
      </w:r>
      <w:r w:rsidRPr="000370F3">
        <w:rPr>
          <w:rtl/>
        </w:rPr>
        <w:t>הרי</w:t>
      </w:r>
      <w:r w:rsidR="00D4510D">
        <w:rPr>
          <w:rtl/>
        </w:rPr>
        <w:t xml:space="preserve"> </w:t>
      </w:r>
      <w:r w:rsidRPr="000370F3">
        <w:rPr>
          <w:rtl/>
        </w:rPr>
        <w:t>לנו</w:t>
      </w:r>
      <w:r w:rsidR="00D4510D">
        <w:rPr>
          <w:rtl/>
        </w:rPr>
        <w:t xml:space="preserve"> </w:t>
      </w:r>
      <w:r w:rsidRPr="000370F3">
        <w:rPr>
          <w:rtl/>
        </w:rPr>
        <w:t>שאחי'</w:t>
      </w:r>
      <w:r w:rsidR="00D4510D">
        <w:rPr>
          <w:rtl/>
        </w:rPr>
        <w:t xml:space="preserve"> </w:t>
      </w:r>
      <w:r w:rsidRPr="000370F3">
        <w:rPr>
          <w:rtl/>
        </w:rPr>
        <w:t>מאחד</w:t>
      </w:r>
      <w:r w:rsidR="00D4510D">
        <w:rPr>
          <w:rtl/>
        </w:rPr>
        <w:t xml:space="preserve"> </w:t>
      </w:r>
      <w:r w:rsidRPr="000370F3">
        <w:rPr>
          <w:rtl/>
        </w:rPr>
        <w:t>ומקשר</w:t>
      </w:r>
      <w:r w:rsidR="00D4510D">
        <w:rPr>
          <w:rtl/>
        </w:rPr>
        <w:t xml:space="preserve"> </w:t>
      </w:r>
      <w:r w:rsidRPr="000370F3">
        <w:rPr>
          <w:rtl/>
        </w:rPr>
        <w:t>בין</w:t>
      </w:r>
      <w:r w:rsidR="00D4510D">
        <w:rPr>
          <w:rtl/>
        </w:rPr>
        <w:t xml:space="preserve"> </w:t>
      </w:r>
      <w:r w:rsidRPr="000370F3">
        <w:rPr>
          <w:rtl/>
        </w:rPr>
        <w:t>משה,</w:t>
      </w:r>
      <w:r w:rsidR="00D4510D">
        <w:rPr>
          <w:rtl/>
        </w:rPr>
        <w:t xml:space="preserve"> </w:t>
      </w:r>
      <w:r w:rsidRPr="000370F3">
        <w:rPr>
          <w:rtl/>
        </w:rPr>
        <w:t>דוד</w:t>
      </w:r>
      <w:r w:rsidR="00D4510D">
        <w:rPr>
          <w:rtl/>
        </w:rPr>
        <w:t xml:space="preserve"> </w:t>
      </w:r>
      <w:r w:rsidRPr="000370F3">
        <w:rPr>
          <w:rtl/>
        </w:rPr>
        <w:t>והבעש"ט.</w:t>
      </w:r>
      <w:r w:rsidR="00D4510D">
        <w:rPr>
          <w:rtl/>
        </w:rPr>
        <w:t xml:space="preserve"> </w:t>
      </w:r>
      <w:r w:rsidRPr="000370F3">
        <w:rPr>
          <w:rtl/>
        </w:rPr>
        <w:t>וק"ל.</w:t>
      </w:r>
    </w:p>
    <w:p w:rsidR="00FB1E0A" w:rsidRDefault="009E69FE" w:rsidP="009E69FE">
      <w:pPr>
        <w:jc w:val="center"/>
        <w:rPr>
          <w:rtl/>
        </w:rPr>
      </w:pPr>
      <w:r>
        <w:rPr>
          <w:noProof/>
        </w:rPr>
        <w:drawing>
          <wp:inline distT="0" distB="0" distL="0" distR="0" wp14:anchorId="7A70DE6F" wp14:editId="57125111">
            <wp:extent cx="542925" cy="171450"/>
            <wp:effectExtent l="0" t="0" r="9525" b="0"/>
            <wp:docPr id="6"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45387" w:rsidRDefault="00A45387" w:rsidP="00353EEB">
      <w:pPr>
        <w:pStyle w:val="a"/>
        <w:rPr>
          <w:rtl/>
        </w:rPr>
      </w:pPr>
      <w:bookmarkStart w:id="88" w:name="_Toc439623500"/>
      <w:r>
        <w:rPr>
          <w:rFonts w:hint="cs"/>
          <w:rtl/>
        </w:rPr>
        <w:t xml:space="preserve">מחלוקת הראשונים בדין אמירה לנכרי </w:t>
      </w:r>
      <w:r>
        <w:rPr>
          <w:rtl/>
        </w:rPr>
        <w:t>–</w:t>
      </w:r>
      <w:r>
        <w:rPr>
          <w:rFonts w:hint="cs"/>
          <w:rtl/>
        </w:rPr>
        <w:t xml:space="preserve"> לפי ביאור רבינו</w:t>
      </w:r>
      <w:bookmarkEnd w:id="88"/>
    </w:p>
    <w:p w:rsidR="00A45387" w:rsidRDefault="00A45387" w:rsidP="00077D26">
      <w:pPr>
        <w:pStyle w:val="a0"/>
        <w:rPr>
          <w:rtl/>
        </w:rPr>
      </w:pPr>
      <w:bookmarkStart w:id="89" w:name="_Toc439623501"/>
      <w:r>
        <w:rPr>
          <w:rFonts w:hint="cs"/>
          <w:rtl/>
        </w:rPr>
        <w:t>הת' דב בעריש רוטנברג</w:t>
      </w:r>
      <w:bookmarkEnd w:id="89"/>
    </w:p>
    <w:p w:rsidR="00A45387" w:rsidRDefault="008F0E58" w:rsidP="00353EEB">
      <w:pPr>
        <w:pStyle w:val="a2"/>
        <w:rPr>
          <w:rtl/>
        </w:rPr>
      </w:pPr>
      <w:r>
        <w:rPr>
          <w:rFonts w:hint="cs"/>
          <w:rtl/>
        </w:rPr>
        <w:t xml:space="preserve">שליח </w:t>
      </w:r>
      <w:r w:rsidR="00A45387">
        <w:rPr>
          <w:rFonts w:hint="cs"/>
          <w:rtl/>
        </w:rPr>
        <w:t>בישיבה</w:t>
      </w:r>
    </w:p>
    <w:p w:rsidR="00A45387" w:rsidRDefault="00A45387" w:rsidP="00077D26">
      <w:pPr>
        <w:pStyle w:val="a1"/>
        <w:rPr>
          <w:rtl/>
        </w:rPr>
      </w:pPr>
      <w:r>
        <w:rPr>
          <w:rFonts w:hint="cs"/>
          <w:rtl/>
        </w:rPr>
        <w:t>בשיחת יום ב' דחג השבועות ה'תשכ"ד הואיל כ"ק אדמו"ר - בתור השתתפות בכינוס תורה - לבאר מה שאדה"ז מביא בשו"ע שלו שלשה טעמים לאיסור אמירה לנכרי, שניים בסימן רמ"ג, ואחד בסימן ש"ז, וז"ל אדה"ז:</w:t>
      </w:r>
    </w:p>
    <w:p w:rsidR="00A45387" w:rsidRDefault="00A45387" w:rsidP="00077D26">
      <w:pPr>
        <w:pStyle w:val="a1"/>
        <w:rPr>
          <w:rtl/>
        </w:rPr>
      </w:pPr>
      <w:r>
        <w:rPr>
          <w:rFonts w:hint="cs"/>
          <w:rtl/>
        </w:rPr>
        <w:lastRenderedPageBreak/>
        <w:t>סרמ"ג ס"א: אסרו חכמים לומר לנכרי לעשות לו מלאכה בשבת . . שכשהנכרי עושה בשבת הוא עושה בשליחות הישראל ואע"פ שאין אומרים שלוחו של אדם כמותו מן התורה אלא בישראל הנעשה שליח לישראל . . מכל מקום מדברי סופרים יש שליחות לנכרי לחומרא. ויש רמז לאיסור זה בשבת ויו"ט מן התורה שנאמר ביו"ט "כל מלאכה לא יעשה בהם" משמע אפילו ע"י אחרים שאין מצווים על השביתה ביו"ט וקל וחומר לשבת ומ"מ אין זו אלא אסמכתא בעלמא. ועיקר האיסור אמירה לנכרי בין בשבת בין ביו"ט אינו אלא מדבריהם כדי שלא תהא שבת קלה בעיני העם ויבואו לעשות בעצמן וכן ביו"ט ואפילו בחולו של מועד וכן בשאר כל האיסורין שבתורה כמו שיתבארו במקומן.</w:t>
      </w:r>
    </w:p>
    <w:p w:rsidR="00A45387" w:rsidRDefault="00A45387" w:rsidP="00077D26">
      <w:pPr>
        <w:pStyle w:val="a1"/>
        <w:rPr>
          <w:rtl/>
        </w:rPr>
      </w:pPr>
      <w:r>
        <w:rPr>
          <w:rFonts w:hint="cs"/>
          <w:rtl/>
        </w:rPr>
        <w:t>סש"ז ס"ז: אבל מותר לומר לנכרי איזה ציווי שיבין ממנו לעשות מלאכה אחר השבת . . שלא נאסר אלא דיבור בלבד שנאמר ודבר דבר.</w:t>
      </w:r>
    </w:p>
    <w:p w:rsidR="00A45387" w:rsidRPr="005A54D5" w:rsidRDefault="00A45387" w:rsidP="00077D26">
      <w:pPr>
        <w:pStyle w:val="a1"/>
        <w:rPr>
          <w:rFonts w:ascii="FbMazalMedium" w:hAnsi="FbMazalMedium" w:cs="FbMazalMedium"/>
          <w:sz w:val="20"/>
          <w:szCs w:val="20"/>
          <w:rtl/>
        </w:rPr>
      </w:pPr>
      <w:r>
        <w:rPr>
          <w:rFonts w:hint="cs"/>
          <w:rtl/>
        </w:rPr>
        <w:t>מצינו בסעיפים אלו שלושה טעמים לאיסור חכמים באמירה לנכרי - (א) שכשהנכרי עושה בשבת הוא עושה בשליחות הישראל (והוא דרבנן כי רק מדבריהם יש שליחות לנכרי לחומרא) - והוא מרש"י שבת קס"ג. ד"ה מ"ט ובעוד כ"מ. (ב) כדי שלא תהא שבת קלה בעיני העם ויבאו לעשות בעצמן - והוא ברמב"ם רפ"ו מהלכות שבת. (ג) שנאמר "ודבר דבר" - והוא מרש"י ע"ז דף ט"ו. ד"ה כיוון.</w:t>
      </w:r>
    </w:p>
    <w:p w:rsidR="00A45387" w:rsidRDefault="00A45387" w:rsidP="00077D26">
      <w:pPr>
        <w:pStyle w:val="a1"/>
        <w:rPr>
          <w:rtl/>
        </w:rPr>
      </w:pPr>
      <w:r>
        <w:rPr>
          <w:rFonts w:hint="cs"/>
          <w:rtl/>
        </w:rPr>
        <w:t>ובשיחה הנ"ל ביאר כ"ק אדמו"ר הצריכותא דג' טעמים אלו, וזה תוכן דבריו (לשלימות הענין והפרטים כו' יש לעיין בגוף השיחה):</w:t>
      </w:r>
    </w:p>
    <w:p w:rsidR="00A45387" w:rsidRDefault="00A45387" w:rsidP="00077D26">
      <w:pPr>
        <w:pStyle w:val="a1"/>
        <w:rPr>
          <w:rtl/>
        </w:rPr>
      </w:pPr>
      <w:r>
        <w:rPr>
          <w:rFonts w:hint="cs"/>
          <w:rtl/>
        </w:rPr>
        <w:t>הצורך בהטעם ד'שלא תהא קלה בעיני העם' הוא לרבות גם אמירה לנכרי קטן, ומקרה שהנכרי עושה מדעת עצמו - שאינם נכללים בהא דשליחות</w:t>
      </w:r>
      <w:r>
        <w:rPr>
          <w:rStyle w:val="FootnoteReference"/>
          <w:rtl/>
        </w:rPr>
        <w:footnoteReference w:id="16"/>
      </w:r>
      <w:r>
        <w:rPr>
          <w:rFonts w:hint="cs"/>
          <w:rtl/>
        </w:rPr>
        <w:t>.</w:t>
      </w:r>
    </w:p>
    <w:p w:rsidR="00A45387" w:rsidRDefault="00A45387" w:rsidP="00077D26">
      <w:pPr>
        <w:pStyle w:val="a1"/>
        <w:rPr>
          <w:rtl/>
        </w:rPr>
      </w:pPr>
      <w:r>
        <w:rPr>
          <w:rFonts w:hint="cs"/>
          <w:rtl/>
        </w:rPr>
        <w:t xml:space="preserve">הטעם דשליחות מהווה סיבה לכך שגם בשאר איסורי תורה ישנו איסור אמירה לנכרי (כפי שמסיים אדה"ז את הסעיף בסימן רמ"ג - 'וכן בשאר כל איסורין שבתורה'), שהרי הטעם ד'שלא תהא קלה בעיני העם' שייך רק בדברים שלא בדילי אינשי מינייהו </w:t>
      </w:r>
      <w:r>
        <w:rPr>
          <w:rtl/>
        </w:rPr>
        <w:t>–</w:t>
      </w:r>
      <w:r>
        <w:rPr>
          <w:rFonts w:hint="cs"/>
          <w:rtl/>
        </w:rPr>
        <w:t xml:space="preserve"> וכמו שכתב הר"ן בריש פסחים שזהו הטעם שאמרה תורה שחמץ בב"י וב"י יותר מבשאר איסורים, לפי ד'לא בדילי אינשי מיניה'. ורק מצד הטעם דשליחות אסור גם בשאר דיני תורה.</w:t>
      </w:r>
    </w:p>
    <w:p w:rsidR="00A45387" w:rsidRDefault="00A45387" w:rsidP="00077D26">
      <w:pPr>
        <w:pStyle w:val="a1"/>
        <w:rPr>
          <w:rtl/>
        </w:rPr>
      </w:pPr>
      <w:r>
        <w:rPr>
          <w:rFonts w:hint="cs"/>
          <w:rtl/>
        </w:rPr>
        <w:lastRenderedPageBreak/>
        <w:t>והטעם ד"ודבר דבר" מוסיף חומר איסור דדברי קבלה.</w:t>
      </w:r>
    </w:p>
    <w:p w:rsidR="00A45387" w:rsidRDefault="00A45387" w:rsidP="00077D26">
      <w:pPr>
        <w:pStyle w:val="a1"/>
        <w:rPr>
          <w:rtl/>
        </w:rPr>
      </w:pPr>
      <w:r>
        <w:rPr>
          <w:rFonts w:hint="cs"/>
          <w:rtl/>
        </w:rPr>
        <w:t>[ומבאר שם דאדה"ז לא הביא טעם זה בסרמ"ג - לפי דשם מדבר בהאיסור אפי' כמו שהוא קודם השבת (דלכן סימן זה בא בשו"ע עוד לפני דיני הדלקת נש"ק), והאיסור ד"ודבר דבר" הוא רק בשבת עצמה</w:t>
      </w:r>
      <w:r>
        <w:rPr>
          <w:rStyle w:val="FootnoteReference"/>
          <w:rtl/>
        </w:rPr>
        <w:footnoteReference w:id="17"/>
      </w:r>
      <w:r>
        <w:rPr>
          <w:rFonts w:hint="cs"/>
          <w:rtl/>
        </w:rPr>
        <w:t xml:space="preserve">, וממילא אין בטעם זה הוספה לגבי האחרים </w:t>
      </w:r>
      <w:r w:rsidRPr="005672FE">
        <w:rPr>
          <w:rFonts w:hint="cs"/>
          <w:b/>
          <w:bCs/>
          <w:rtl/>
        </w:rPr>
        <w:t>בנידון דסימן זה</w:t>
      </w:r>
      <w:r>
        <w:rPr>
          <w:rFonts w:hint="cs"/>
          <w:rtl/>
        </w:rPr>
        <w:t>].</w:t>
      </w:r>
    </w:p>
    <w:p w:rsidR="00A45387" w:rsidRDefault="00A45387" w:rsidP="00077D26">
      <w:pPr>
        <w:pStyle w:val="a1"/>
        <w:rPr>
          <w:rtl/>
        </w:rPr>
      </w:pPr>
      <w:r>
        <w:rPr>
          <w:rFonts w:hint="cs"/>
          <w:rtl/>
        </w:rPr>
        <w:t>עד כאן תוכן השיחה.</w:t>
      </w:r>
    </w:p>
    <w:p w:rsidR="00A45387" w:rsidRDefault="00A45387" w:rsidP="00077D26">
      <w:pPr>
        <w:pStyle w:val="a1"/>
        <w:rPr>
          <w:rtl/>
        </w:rPr>
      </w:pPr>
      <w:r>
        <w:rPr>
          <w:rFonts w:hint="cs"/>
          <w:rtl/>
        </w:rPr>
        <w:t xml:space="preserve">כמוזכר לעיל, מבין טעמים הנ"ל, הביא הרמב"ם רק את הטעם ד'שלא תהא שבת קלה בעיני העם', ואילו רש"י הביא רק את שני הטעמים האחרים (וגם אותם </w:t>
      </w:r>
      <w:r>
        <w:rPr>
          <w:rtl/>
        </w:rPr>
        <w:t>–</w:t>
      </w:r>
      <w:r>
        <w:rPr>
          <w:rFonts w:hint="cs"/>
          <w:rtl/>
        </w:rPr>
        <w:t xml:space="preserve"> במקומות שונים זמ"ז).</w:t>
      </w:r>
    </w:p>
    <w:p w:rsidR="00A45387" w:rsidRDefault="00A45387" w:rsidP="00077D26">
      <w:pPr>
        <w:pStyle w:val="a1"/>
        <w:rPr>
          <w:rtl/>
        </w:rPr>
      </w:pPr>
      <w:r>
        <w:rPr>
          <w:rFonts w:hint="cs"/>
          <w:rtl/>
        </w:rPr>
        <w:t>עפ"ז יוצא דלהרמב"ם ישנו באיסור אמירה לנכרי רק החומרות היוצאות מהטעם ד'שלא תהא קלה', ולרש"י רק החומרות מהטעם דשליחות ו"דבר דבר".</w:t>
      </w:r>
    </w:p>
    <w:p w:rsidR="00A45387" w:rsidRDefault="00A45387" w:rsidP="00077D26">
      <w:pPr>
        <w:pStyle w:val="a1"/>
        <w:rPr>
          <w:rtl/>
        </w:rPr>
      </w:pPr>
      <w:r>
        <w:rPr>
          <w:rFonts w:hint="cs"/>
          <w:rtl/>
        </w:rPr>
        <w:t>לפי זה נראה לבאר מחלוקתם בענין זה, בנוגע ללאו דחסימה:</w:t>
      </w:r>
    </w:p>
    <w:p w:rsidR="00A45387" w:rsidRDefault="00A45387" w:rsidP="00077D26">
      <w:pPr>
        <w:pStyle w:val="a1"/>
        <w:rPr>
          <w:rtl/>
        </w:rPr>
      </w:pPr>
      <w:r>
        <w:rPr>
          <w:rFonts w:hint="cs"/>
          <w:rtl/>
        </w:rPr>
        <w:t xml:space="preserve">בהלכות שכירות פי"ג ה"ג כתב הרמב"ם ". . אמר לעכו"ם חסום פרתי ודוש בה, ישב לה קוץ בפיה ודש בה והרי אינה אוכלת . . כל </w:t>
      </w:r>
      <w:r w:rsidR="005A54D5">
        <w:rPr>
          <w:rFonts w:hint="cs"/>
          <w:rtl/>
        </w:rPr>
        <w:t>זה וכיוצא בו אסור ואינו לוקה</w:t>
      </w:r>
      <w:r>
        <w:rPr>
          <w:rFonts w:hint="cs"/>
          <w:rtl/>
        </w:rPr>
        <w:t>".</w:t>
      </w:r>
    </w:p>
    <w:p w:rsidR="00A45387" w:rsidRDefault="00A45387" w:rsidP="00077D26">
      <w:pPr>
        <w:pStyle w:val="a1"/>
        <w:rPr>
          <w:rtl/>
        </w:rPr>
      </w:pPr>
      <w:r>
        <w:rPr>
          <w:rFonts w:hint="cs"/>
          <w:rtl/>
        </w:rPr>
        <w:t>והנה הרמב"ם לא פירש במקרה הראשון למי שייכת הדישה. אכן במ"מ הביא דעת רש"י שמפרש שמדובר (גם) בדיש של הגוי, וז"ל: "ורש"י ז"ל הלך לשיטתו ופירש ודוש בה דישתך [היינו של הגוי]. והקשו עליו דבדישת העכו"ם מותר גמור הוא שאין איסור אמירה לעכו"ם אלא במלאכת ישראל אבל במלאכת העכו"ם מותר הוא דומיא דשבת שאפילו בשבת מותר לישראל לומר לעכו"ם לעשות מלאכת העכו"ם עצמו? אלא ודוש בה דישתי [של הישראל] קאמר. וקא מיבעיא לן [בגמרא - ב"מ צ.] כי אמרינן אמירה לעכו"ם שבות ה"מ שבת דאיסור סקילה אבל חסימה דאיסור לאו לא או דילמא לא שנא כדאיתא בגמרא ופסק רבינו דאסור וכן דעת הרמב"ן ז"ל . .".</w:t>
      </w:r>
    </w:p>
    <w:p w:rsidR="00A45387" w:rsidRDefault="00A45387" w:rsidP="00077D26">
      <w:pPr>
        <w:pStyle w:val="a1"/>
        <w:rPr>
          <w:rtl/>
        </w:rPr>
      </w:pPr>
      <w:r>
        <w:rPr>
          <w:rFonts w:hint="cs"/>
          <w:rtl/>
        </w:rPr>
        <w:t>ומדבריו משמע שמפרש דלשיטת הרמב"ם אסורה אמירה לנכרי דווקא כשאומר לו לדוש דיש לישראל עם פרתו של הישראל, אך אם הדיש הוא של הגוי - מותר. וטעם הסוברים כן הוא לפי דאפילו בשבת מותר לומר לנכרי לעשות איסור מלאכה בשל הנכרי עצמו.</w:t>
      </w:r>
    </w:p>
    <w:p w:rsidR="00A45387" w:rsidRDefault="00A45387" w:rsidP="00077D26">
      <w:pPr>
        <w:pStyle w:val="a1"/>
        <w:rPr>
          <w:rtl/>
        </w:rPr>
      </w:pPr>
      <w:r>
        <w:rPr>
          <w:rFonts w:hint="cs"/>
          <w:rtl/>
        </w:rPr>
        <w:lastRenderedPageBreak/>
        <w:t>וצריך להבין שורש המחלוקת בין רש"י להרמב"ם, ומה יענה רש"י על השאלה ש'הקשו עליו'?</w:t>
      </w:r>
    </w:p>
    <w:p w:rsidR="00A45387" w:rsidRDefault="00A45387" w:rsidP="00077D26">
      <w:pPr>
        <w:pStyle w:val="a1"/>
        <w:rPr>
          <w:rtl/>
        </w:rPr>
      </w:pPr>
      <w:r>
        <w:rPr>
          <w:rFonts w:hint="cs"/>
          <w:rtl/>
        </w:rPr>
        <w:t>ויש לבאר זה על יסוד הנ"ל, ובהקדים דברי אדה"ז בסימן ש"ז סל"ה וז"ל: לא אסרו אמירה לנכרי אלא לעשות בשביל ישראל אבל מותר לומר לו שיעשה מלאכה לצורך עצמו . . ואפילו אם מגיע לישראל הנאה מזה . . ואפילו אם הנכרי עושה המלאכה לצרכו בכלים של הישראל אינו צריך למחות בו כשרואהו. במה דברים אמורים כשהנכרי עושה כן מעצמו אבל אסור לישראל לומר לו טול כלים אלו או חפץ זה ועשה בו מלאכתך בשבת . . ואפילו . . שאין לו שום ריוח באמירה זו ואדרבה מפסיד הוא אעפ"כ כיון שאומר לו לעשות מלאכה בשלו הרי זה נראה כשלוחו אף שהוא מתכוין במלאכתו להנאת עצמו.</w:t>
      </w:r>
    </w:p>
    <w:p w:rsidR="00A45387" w:rsidRDefault="00A45387" w:rsidP="00077D26">
      <w:pPr>
        <w:pStyle w:val="a1"/>
        <w:rPr>
          <w:rtl/>
        </w:rPr>
      </w:pPr>
      <w:r>
        <w:rPr>
          <w:rFonts w:hint="cs"/>
          <w:rtl/>
        </w:rPr>
        <w:t xml:space="preserve">אשר כאן מבואר, דלישראל אסור לומר לנכרי לעשות מלאכת הנכרי בחפצי הישראל [ע"ד דישת נכרי בפרתו של ישראל] מטעם </w:t>
      </w:r>
      <w:r w:rsidRPr="00E85D14">
        <w:rPr>
          <w:rFonts w:hint="cs"/>
          <w:b/>
          <w:bCs/>
          <w:rtl/>
        </w:rPr>
        <w:t>'הרי זה נראה כשלוחו</w:t>
      </w:r>
      <w:r>
        <w:rPr>
          <w:rFonts w:hint="cs"/>
          <w:rtl/>
        </w:rPr>
        <w:t>'.</w:t>
      </w:r>
    </w:p>
    <w:p w:rsidR="00A45387" w:rsidRDefault="00A45387" w:rsidP="00077D26">
      <w:pPr>
        <w:pStyle w:val="a1"/>
        <w:rPr>
          <w:rtl/>
        </w:rPr>
      </w:pPr>
      <w:r>
        <w:rPr>
          <w:rFonts w:hint="cs"/>
          <w:rtl/>
        </w:rPr>
        <w:t>ולפי"ז אתי שפיר בפשטות שיטת רש"י שגם בלאו דחסימה כן הוא הדין, ממש כמו שהוא בשבת.</w:t>
      </w:r>
    </w:p>
    <w:p w:rsidR="00A45387" w:rsidRDefault="00A45387" w:rsidP="00077D26">
      <w:pPr>
        <w:pStyle w:val="a1"/>
        <w:rPr>
          <w:rtl/>
        </w:rPr>
      </w:pPr>
      <w:r>
        <w:rPr>
          <w:rFonts w:hint="cs"/>
          <w:rtl/>
        </w:rPr>
        <w:t>ואילו החולקים ש'הקשו עליו' סוברים שאין טעם אמירה לנכרי משום שליחות אלא משום 'שלא תהא שבת קלה בעיני העם', וממילא לשיטתם מותרת אמירה לנכרי באופן הנ"ל והקשו דכן צריך להיות גם בלאו דחסימה.</w:t>
      </w:r>
    </w:p>
    <w:p w:rsidR="00A45387" w:rsidRDefault="00A45387" w:rsidP="00077D26">
      <w:pPr>
        <w:pStyle w:val="a1"/>
        <w:rPr>
          <w:rtl/>
        </w:rPr>
      </w:pPr>
      <w:r>
        <w:rPr>
          <w:rFonts w:hint="cs"/>
          <w:rtl/>
        </w:rPr>
        <w:t>וממילא מובן שורש פלוגתתם, דלשיטת רש"י שליחות היא הטעם דאמירה לנכרי ועל כן אסור, ואילו לשיטת הרמב"ם החשש ד'קלה בעיניו' הוא טעם האיסור ועל כן (א) במצב כזה מותר</w:t>
      </w:r>
      <w:r>
        <w:rPr>
          <w:rStyle w:val="FootnoteReference"/>
          <w:rtl/>
        </w:rPr>
        <w:footnoteReference w:id="18"/>
      </w:r>
      <w:r>
        <w:rPr>
          <w:rFonts w:hint="cs"/>
          <w:rtl/>
        </w:rPr>
        <w:t>, כנ"ל ו(ב) חשש זה קיים רק באיסורים ד'לא בדילי אינשי מינייהו' כנ"ל, משא"כ בלאו דחסימה (ויש לומר דלכן אסורה אמירה בדישה של ישראל עם פרתו של ישראל - לפי דאז נקרא 'לא בדילי מיניה' ויש לחוש שיקל בעיניו איסור החסימה ד</w:t>
      </w:r>
      <w:r w:rsidRPr="00E85D14">
        <w:rPr>
          <w:rFonts w:hint="cs"/>
          <w:b/>
          <w:bCs/>
          <w:rtl/>
        </w:rPr>
        <w:t>פרתו</w:t>
      </w:r>
      <w:r>
        <w:rPr>
          <w:rFonts w:hint="cs"/>
          <w:rtl/>
        </w:rPr>
        <w:t xml:space="preserve"> ב</w:t>
      </w:r>
      <w:r w:rsidRPr="00E85D14">
        <w:rPr>
          <w:rFonts w:hint="cs"/>
          <w:b/>
          <w:bCs/>
          <w:rtl/>
        </w:rPr>
        <w:t>דישתו</w:t>
      </w:r>
      <w:r>
        <w:rPr>
          <w:rFonts w:hint="cs"/>
          <w:rtl/>
        </w:rPr>
        <w:t>).</w:t>
      </w:r>
    </w:p>
    <w:p w:rsidR="00A45387" w:rsidRDefault="00A45387" w:rsidP="00077D26">
      <w:pPr>
        <w:pStyle w:val="a1"/>
        <w:rPr>
          <w:rtl/>
        </w:rPr>
      </w:pPr>
      <w:r>
        <w:rPr>
          <w:rFonts w:hint="cs"/>
          <w:rtl/>
        </w:rPr>
        <w:t xml:space="preserve">[אכן באבן האזל להלכות שכירות שם כתב דמסתימת לשון הרמב"ם משמע דאסור בכל אופן (ודלא כהמגיד משנה), אך לפי הנ"ל דתלוי בשיטת הרמב"ם בטעם איסור אמירה לנכרי ברור שצדקו דברי המגיד משנה שמחלוקת יש כאן בין רש"י </w:t>
      </w:r>
      <w:r>
        <w:rPr>
          <w:rFonts w:hint="cs"/>
          <w:rtl/>
        </w:rPr>
        <w:lastRenderedPageBreak/>
        <w:t>והרמב"ם. וכנראה המשך ביאורו הנפלא של האבן האזל בשיטות רש"י והרמב"ם משכו לומר כזה].</w:t>
      </w:r>
    </w:p>
    <w:p w:rsidR="00A45387" w:rsidRDefault="00A45387" w:rsidP="00077D26">
      <w:pPr>
        <w:pStyle w:val="a1"/>
        <w:rPr>
          <w:rtl/>
        </w:rPr>
      </w:pPr>
      <w:r>
        <w:rPr>
          <w:rFonts w:hint="cs"/>
          <w:rtl/>
        </w:rPr>
        <w:t>ולכאורה יש לבאר גם היסוד למחלוקתם בטעמי האיסור, ע"פ השיחה הנ"ל:</w:t>
      </w:r>
    </w:p>
    <w:p w:rsidR="00A45387" w:rsidRDefault="00A45387" w:rsidP="00077D26">
      <w:pPr>
        <w:pStyle w:val="a1"/>
        <w:rPr>
          <w:rtl/>
        </w:rPr>
      </w:pPr>
      <w:r>
        <w:rPr>
          <w:rFonts w:hint="cs"/>
          <w:rtl/>
        </w:rPr>
        <w:t xml:space="preserve">כמוזכר לעיל, היסוד לטעם ד'שלא תהא קלה בעיניו' הוא דברי הר"ן בריש פסחים שיש טעם לגזור כזה כשלא בדילי אינשי מיניה דהאיסור, ובלשון ההנחה דהשיחה (כפי שנדפסה בתורת מנחם ח"מ ע' 68): "לכאו', החשש ש"תהא קלה בעיני העם" שייך רק באיסור שאינו חמור, אבל שבת שאיסורו חמור, והכל יודעים שענשו סקילה </w:t>
      </w:r>
      <w:r>
        <w:rPr>
          <w:rtl/>
        </w:rPr>
        <w:t>–</w:t>
      </w:r>
      <w:r>
        <w:rPr>
          <w:rFonts w:hint="cs"/>
          <w:rtl/>
        </w:rPr>
        <w:t xml:space="preserve"> למה חששו חכמים שתהא שבת קלה בעיני העם? ועכצ"ל ע"ד מ"ש הר"ן בטעם איסור בל יראה ובל ימצא שלא מצינו דוגמתו בשאר איסורין שבתורה "היינו טעמא דחשו ביה טפי מבשאר איסורין משום דחמץ לא בדילי אינשיה מיניה כולי שתא". ועד"ז בנוגע לאיסור שבת, דכיון שהאדם רגיל במלאכה בימות החול ואינו אסור בה אלא בשבת, חששו ש'תהא שבת קלה בעיני העם' ולכן אסרו אמירה לנכרי".</w:t>
      </w:r>
    </w:p>
    <w:p w:rsidR="00A45387" w:rsidRDefault="00A45387" w:rsidP="00077D26">
      <w:pPr>
        <w:pStyle w:val="a1"/>
        <w:rPr>
          <w:rtl/>
        </w:rPr>
      </w:pPr>
      <w:r>
        <w:rPr>
          <w:rFonts w:hint="cs"/>
          <w:rtl/>
        </w:rPr>
        <w:t>וא"כ, י"ל שרש"י והרמב"ם נחלקו אי צריך כלל לומר כביאור הר"ן, וע"פ המבואר בלקו"ש חט"ז שיחה ה' לפרשת וארא:</w:t>
      </w:r>
    </w:p>
    <w:p w:rsidR="00A45387" w:rsidRDefault="00A45387" w:rsidP="00077D26">
      <w:pPr>
        <w:pStyle w:val="a1"/>
        <w:rPr>
          <w:rtl/>
        </w:rPr>
      </w:pPr>
      <w:r>
        <w:rPr>
          <w:rFonts w:hint="cs"/>
          <w:rtl/>
        </w:rPr>
        <w:t>שם מבאר רבינו באריכות, דיש שתי אפשרויות להסתכל על איסור חמץ בפסח - כפי שהוא בעצם, או כפי ששייך לתואר החיצוני.</w:t>
      </w:r>
    </w:p>
    <w:p w:rsidR="00A45387" w:rsidRDefault="00A45387" w:rsidP="00077D26">
      <w:pPr>
        <w:pStyle w:val="a1"/>
        <w:rPr>
          <w:rtl/>
        </w:rPr>
      </w:pPr>
      <w:r>
        <w:rPr>
          <w:rFonts w:hint="cs"/>
          <w:rtl/>
        </w:rPr>
        <w:t>אחת הנפק"מ בין האופנים היא (כמובא שם בסעיף ה) האם מותרת הנאה שאינה מביאה לידי אכילה - כמו להאכילו לכלבי הפקר דמצינו בזה מחלוקת בירושלמי (רפ"ב דפסחים) - דאם האיסור הוא בעצם החמץ, הרי אסור בהנאה בכל אופן, ואם איסורו הוא רק בהתואר שלו, אסורה רק הנאה הקשורה לתואר שלו - מביאה לידי אכילה. עיי"ש בארוכה.</w:t>
      </w:r>
    </w:p>
    <w:p w:rsidR="00A45387" w:rsidRDefault="00A45387" w:rsidP="00077D26">
      <w:pPr>
        <w:pStyle w:val="a1"/>
        <w:rPr>
          <w:rtl/>
        </w:rPr>
      </w:pPr>
      <w:r>
        <w:rPr>
          <w:rFonts w:hint="cs"/>
          <w:rtl/>
        </w:rPr>
        <w:t xml:space="preserve">ובנוגע לצד שהוא אסור רק בתואר שלו, כותב כ"ק אדמו"ר בהערה 19: ואף שחמץ אסור בב"י וב"י (שמורה שהאיסור הוא בעצם המציאות כנ"ל) </w:t>
      </w:r>
      <w:r>
        <w:rPr>
          <w:rtl/>
        </w:rPr>
        <w:t>–</w:t>
      </w:r>
      <w:r>
        <w:rPr>
          <w:rFonts w:hint="cs"/>
          <w:rtl/>
        </w:rPr>
        <w:t xml:space="preserve"> יש לומר, שלדיעה זו האיסור דב"י וב"י הוא רק סייג (מה"ת) שלא יבא לאכלו, </w:t>
      </w:r>
      <w:r w:rsidRPr="00C8385D">
        <w:rPr>
          <w:rFonts w:hint="cs"/>
          <w:b/>
          <w:bCs/>
          <w:rtl/>
        </w:rPr>
        <w:t>כמ"ש הר"ן ריש פסחים</w:t>
      </w:r>
      <w:r>
        <w:rPr>
          <w:rFonts w:hint="cs"/>
          <w:rtl/>
        </w:rPr>
        <w:t>. פרמ"ג פתיחה להלכות פסח ח"א פ"א אות ט'.</w:t>
      </w:r>
    </w:p>
    <w:p w:rsidR="00A45387" w:rsidRDefault="00A45387" w:rsidP="00077D26">
      <w:pPr>
        <w:pStyle w:val="a1"/>
        <w:rPr>
          <w:rtl/>
        </w:rPr>
      </w:pPr>
      <w:r>
        <w:rPr>
          <w:rFonts w:hint="cs"/>
          <w:rtl/>
        </w:rPr>
        <w:t>יוצא מזה לכאורה ברור דכל סברת הר"ן תליא בכך שחמץ אסור רק בתוארו (ומותר להאכילו לכלבי הפקר), אך אם חמץ איסורו עצמי אין זקוקים להסבר לכך שעוברים עליו בב"י וב"י דלא כשאר איסורי תורה.</w:t>
      </w:r>
    </w:p>
    <w:p w:rsidR="00A45387" w:rsidRDefault="00A45387" w:rsidP="00077D26">
      <w:pPr>
        <w:pStyle w:val="a1"/>
        <w:rPr>
          <w:rtl/>
        </w:rPr>
      </w:pPr>
      <w:r>
        <w:rPr>
          <w:rFonts w:hint="cs"/>
          <w:rtl/>
        </w:rPr>
        <w:t xml:space="preserve">ולפי"ז י"ל, דרש"י והרמב"ם פליגי בזה גופא, אי חמץ איסורו עצמי או לא. וכפי שאכן בהצד דאיסור חמץ בתואר מביא רבינו הלשון "א הנאה וואס איז 'מביא לידי שום אכילה'," ובהערה 72 (על מילים אלו): לשון רש"י - פסחים כא, ב ד"ה לא יאכל [בדעת חזקיה (שיליף איסור הנאה בחמץ מ"לא יאכל חמץ לא יהא בו היתר אכילה"). </w:t>
      </w:r>
      <w:r>
        <w:rPr>
          <w:rFonts w:hint="cs"/>
          <w:rtl/>
        </w:rPr>
        <w:lastRenderedPageBreak/>
        <w:t xml:space="preserve">וראה שד"ח שגם לרב אבהו (ד"לא יאכל לא תאכל לא תאכלו אחד איסור אכילה ואחד איסור הנאה במשמע") </w:t>
      </w:r>
      <w:r w:rsidRPr="005A01E9">
        <w:rPr>
          <w:rFonts w:hint="cs"/>
          <w:b/>
          <w:bCs/>
          <w:rtl/>
        </w:rPr>
        <w:t>גדר</w:t>
      </w:r>
      <w:r>
        <w:rPr>
          <w:rFonts w:hint="cs"/>
          <w:rtl/>
        </w:rPr>
        <w:t xml:space="preserve"> ההנאה שאסרה תורה הוא "שלא יהא בו היתר אכילה"].</w:t>
      </w:r>
    </w:p>
    <w:p w:rsidR="00A45387" w:rsidRDefault="00A45387" w:rsidP="00077D26">
      <w:pPr>
        <w:pStyle w:val="a1"/>
        <w:rPr>
          <w:rtl/>
        </w:rPr>
      </w:pPr>
      <w:r>
        <w:rPr>
          <w:rFonts w:hint="cs"/>
          <w:rtl/>
        </w:rPr>
        <w:t>ובשוה"ג (על ביאור זה דהשד"ח) מוסיף הרבי: שלכן צריך לימוד מיוחד לאסור להאכיל חמץ לכלבי הפקר, כדלקמן בפנים. - היינו דהשד"ח מבאר שיטת ר' אבהו לפי רש"י באופן שיסתדר עם המסקנא ד'אסור להאכיל לכלבי הפקר', דמזה משמע דכן פסיק לרש"י שאיסור החמץ הוא בעצמיותו.</w:t>
      </w:r>
    </w:p>
    <w:p w:rsidR="00A45387" w:rsidRDefault="00A45387" w:rsidP="00077D26">
      <w:pPr>
        <w:pStyle w:val="a1"/>
        <w:rPr>
          <w:rtl/>
        </w:rPr>
      </w:pPr>
      <w:r>
        <w:rPr>
          <w:rFonts w:hint="cs"/>
          <w:rtl/>
        </w:rPr>
        <w:t>אכן הרמב"ם גם הביא (בהל' חמץ ומצה פ"א ה"ב) הלשון 'לא יהא בו היתר אכילה' ויש לומר דמפשטות לשונו משמע דהאיסור נוגע רק לתואר החמץ, וממילא דזקוקים לטעם הר"ן, ואזיל בזה לשיטתיה בטעם איסור אמירה לנכרי ובהיתר חסימת הפרה כשהדיש של עכו"ם כנ"ל. משא"כ שיטת רש"י היא בהיפך מכל הנ"ל.</w:t>
      </w:r>
    </w:p>
    <w:p w:rsidR="00A45387" w:rsidRPr="00310894" w:rsidRDefault="00A45387" w:rsidP="00077D26">
      <w:pPr>
        <w:pStyle w:val="a1"/>
        <w:rPr>
          <w:rtl/>
        </w:rPr>
      </w:pPr>
      <w:r>
        <w:rPr>
          <w:rFonts w:hint="cs"/>
          <w:rtl/>
        </w:rPr>
        <w:t>[אכן עדיין צריך בדיקה בשיטותיהם גבי חמץ הנ"ל, ובפרט דמהערה 15 בלקו"ש שם משמע דלרש"י מותר להאכילו לכלבים, עיי"ש].</w:t>
      </w:r>
    </w:p>
    <w:p w:rsidR="00A45387" w:rsidRDefault="00A45387" w:rsidP="009E69FE">
      <w:pPr>
        <w:jc w:val="center"/>
        <w:rPr>
          <w:rtl/>
        </w:rPr>
      </w:pPr>
      <w:r>
        <w:rPr>
          <w:noProof/>
        </w:rPr>
        <w:drawing>
          <wp:inline distT="0" distB="0" distL="0" distR="0" wp14:anchorId="74BCE60B" wp14:editId="0DD23148">
            <wp:extent cx="542925" cy="171450"/>
            <wp:effectExtent l="0" t="0" r="9525" b="0"/>
            <wp:docPr id="51" name="Picture 51"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330F8" w:rsidRDefault="001330F8" w:rsidP="00353EEB">
      <w:pPr>
        <w:pStyle w:val="a3"/>
        <w:rPr>
          <w:rtl/>
        </w:rPr>
      </w:pPr>
      <w:bookmarkStart w:id="90" w:name="_Toc439623502"/>
      <w:r>
        <w:rPr>
          <w:rFonts w:hint="cs"/>
          <w:rtl/>
        </w:rPr>
        <w:t>אגרות קודש</w:t>
      </w:r>
      <w:bookmarkEnd w:id="90"/>
    </w:p>
    <w:p w:rsidR="001330F8" w:rsidRDefault="001330F8" w:rsidP="001330F8">
      <w:pPr>
        <w:pStyle w:val="a"/>
      </w:pPr>
      <w:bookmarkStart w:id="91" w:name="_Toc437564926"/>
      <w:bookmarkStart w:id="92" w:name="_Toc439623503"/>
      <w:r>
        <w:rPr>
          <w:rFonts w:hint="cs"/>
          <w:rtl/>
        </w:rPr>
        <w:t>פיענוח אגרת רב</w:t>
      </w:r>
      <w:r w:rsidR="001E108C">
        <w:rPr>
          <w:rFonts w:hint="cs"/>
          <w:rtl/>
        </w:rPr>
        <w:t>י</w:t>
      </w:r>
      <w:r>
        <w:rPr>
          <w:rFonts w:hint="cs"/>
          <w:rtl/>
        </w:rPr>
        <w:t>נו</w:t>
      </w:r>
      <w:bookmarkEnd w:id="91"/>
      <w:bookmarkEnd w:id="92"/>
    </w:p>
    <w:p w:rsidR="001330F8" w:rsidRDefault="001330F8" w:rsidP="00077D26">
      <w:pPr>
        <w:pStyle w:val="a0"/>
        <w:rPr>
          <w:rtl/>
        </w:rPr>
      </w:pPr>
      <w:bookmarkStart w:id="93" w:name="_Toc439623504"/>
      <w:r>
        <w:rPr>
          <w:rFonts w:hint="cs"/>
          <w:rtl/>
        </w:rPr>
        <w:t>הרב אברהם אלאשוילי</w:t>
      </w:r>
      <w:bookmarkEnd w:id="93"/>
    </w:p>
    <w:p w:rsidR="001330F8" w:rsidRDefault="001330F8" w:rsidP="001330F8">
      <w:pPr>
        <w:pStyle w:val="a2"/>
        <w:rPr>
          <w:rtl/>
        </w:rPr>
      </w:pPr>
      <w:r>
        <w:rPr>
          <w:rFonts w:hint="cs"/>
          <w:rtl/>
        </w:rPr>
        <w:t>מח"ס תורה ופירושה – אשל אברהם</w:t>
      </w:r>
    </w:p>
    <w:p w:rsidR="001330F8" w:rsidRDefault="001330F8" w:rsidP="00077D26">
      <w:pPr>
        <w:pStyle w:val="a1"/>
        <w:rPr>
          <w:rtl/>
        </w:rPr>
      </w:pPr>
      <w:r>
        <w:rPr>
          <w:rFonts w:hint="cs"/>
          <w:rtl/>
        </w:rPr>
        <w:t>באגרות קודש חלק כ' ע' קנט כותב הרבי: "המקור למה שכתוב בתורה אור בשלח (סא, ד): אמרו</w:t>
      </w:r>
      <w:r>
        <w:rPr>
          <w:rFonts w:hint="cs"/>
          <w:b/>
          <w:bCs/>
          <w:rtl/>
        </w:rPr>
        <w:t xml:space="preserve"> רז"ל</w:t>
      </w:r>
      <w:r>
        <w:rPr>
          <w:rFonts w:hint="cs"/>
          <w:rtl/>
        </w:rPr>
        <w:t xml:space="preserve"> הרוצה לקבל עליו עול מלכות שמים, יפנה ויטול ידיו ויניח ציצית</w:t>
      </w:r>
      <w:r w:rsidRPr="00F576D4">
        <w:rPr>
          <w:rStyle w:val="FootnoteReference"/>
          <w:rFonts w:eastAsiaTheme="majorEastAsia"/>
          <w:rtl/>
        </w:rPr>
        <w:footnoteReference w:id="19"/>
      </w:r>
      <w:r>
        <w:rPr>
          <w:rFonts w:hint="cs"/>
          <w:rtl/>
        </w:rPr>
        <w:t xml:space="preserve"> ותפלין – כן הוא בפע"ח</w:t>
      </w:r>
      <w:r w:rsidRPr="00F576D4">
        <w:rPr>
          <w:rStyle w:val="FootnoteReference"/>
          <w:rFonts w:eastAsiaTheme="majorEastAsia"/>
          <w:rtl/>
        </w:rPr>
        <w:footnoteReference w:id="20"/>
      </w:r>
      <w:r>
        <w:rPr>
          <w:rFonts w:hint="cs"/>
          <w:rtl/>
        </w:rPr>
        <w:t xml:space="preserve"> ובסי' האריז"ל בתחלתו. ואולי מיוסד על זהר</w:t>
      </w:r>
      <w:r w:rsidRPr="00F576D4">
        <w:rPr>
          <w:rStyle w:val="FootnoteReference"/>
          <w:rFonts w:eastAsiaTheme="majorEastAsia"/>
          <w:rtl/>
        </w:rPr>
        <w:footnoteReference w:id="21"/>
      </w:r>
      <w:r>
        <w:rPr>
          <w:rFonts w:hint="cs"/>
          <w:rtl/>
        </w:rPr>
        <w:t xml:space="preserve"> ח"ג קכ, ב</w:t>
      </w:r>
      <w:r w:rsidRPr="00F576D4">
        <w:rPr>
          <w:rStyle w:val="FootnoteReference"/>
          <w:rFonts w:eastAsiaTheme="majorEastAsia"/>
          <w:rtl/>
        </w:rPr>
        <w:footnoteReference w:id="22"/>
      </w:r>
      <w:r>
        <w:rPr>
          <w:rFonts w:hint="cs"/>
          <w:rtl/>
        </w:rPr>
        <w:t xml:space="preserve">. – ולהעיר אשר אדה"ז בשולחנו (סימן ב ס"ח. </w:t>
      </w:r>
      <w:r>
        <w:rPr>
          <w:rFonts w:hint="cs"/>
          <w:b/>
          <w:bCs/>
          <w:rtl/>
        </w:rPr>
        <w:t>מהדו"ק</w:t>
      </w:r>
      <w:r w:rsidRPr="00F576D4">
        <w:rPr>
          <w:rStyle w:val="FootnoteReference"/>
          <w:rFonts w:eastAsiaTheme="majorEastAsia"/>
          <w:rtl/>
        </w:rPr>
        <w:footnoteReference w:id="23"/>
      </w:r>
      <w:r>
        <w:rPr>
          <w:rFonts w:hint="cs"/>
          <w:rtl/>
        </w:rPr>
        <w:t xml:space="preserve">) הביא לשון </w:t>
      </w:r>
      <w:r>
        <w:rPr>
          <w:rFonts w:hint="cs"/>
          <w:rtl/>
        </w:rPr>
        <w:lastRenderedPageBreak/>
        <w:t>הש"ס</w:t>
      </w:r>
      <w:r w:rsidRPr="00F576D4">
        <w:rPr>
          <w:rStyle w:val="FootnoteReference"/>
          <w:rFonts w:eastAsiaTheme="majorEastAsia"/>
          <w:rtl/>
        </w:rPr>
        <w:footnoteReference w:id="24"/>
      </w:r>
      <w:r>
        <w:rPr>
          <w:rFonts w:hint="cs"/>
          <w:rtl/>
        </w:rPr>
        <w:t xml:space="preserve"> (ברכות טו, א) בהשמטת ציצית</w:t>
      </w:r>
      <w:r w:rsidRPr="00F576D4">
        <w:rPr>
          <w:rStyle w:val="FootnoteReference"/>
          <w:rFonts w:eastAsiaTheme="majorEastAsia"/>
          <w:rtl/>
        </w:rPr>
        <w:footnoteReference w:id="25"/>
      </w:r>
      <w:r>
        <w:rPr>
          <w:rFonts w:hint="cs"/>
          <w:rtl/>
        </w:rPr>
        <w:t>. – ואולי יש לקשר ב' דעות הנ"ל</w:t>
      </w:r>
      <w:r w:rsidRPr="00F576D4">
        <w:rPr>
          <w:rStyle w:val="FootnoteReference"/>
          <w:rFonts w:eastAsiaTheme="majorEastAsia"/>
          <w:rtl/>
        </w:rPr>
        <w:footnoteReference w:id="26"/>
      </w:r>
      <w:r>
        <w:rPr>
          <w:rFonts w:hint="cs"/>
          <w:rtl/>
        </w:rPr>
        <w:t xml:space="preserve"> עם ענין דציצית בלילה ושינה בט"ק</w:t>
      </w:r>
      <w:r w:rsidRPr="00F576D4">
        <w:rPr>
          <w:rStyle w:val="FootnoteReference"/>
          <w:rFonts w:eastAsiaTheme="majorEastAsia"/>
          <w:rtl/>
        </w:rPr>
        <w:footnoteReference w:id="27"/>
      </w:r>
      <w:r>
        <w:rPr>
          <w:rFonts w:hint="cs"/>
          <w:rtl/>
        </w:rPr>
        <w:t>. וראה פס"ד להצ"צ לאו"ח סי' ח</w:t>
      </w:r>
      <w:r w:rsidRPr="00F576D4">
        <w:rPr>
          <w:rStyle w:val="FootnoteReference"/>
          <w:rFonts w:eastAsiaTheme="majorEastAsia"/>
          <w:rtl/>
        </w:rPr>
        <w:footnoteReference w:id="28"/>
      </w:r>
      <w:r>
        <w:rPr>
          <w:rFonts w:hint="cs"/>
          <w:rtl/>
        </w:rPr>
        <w:t>. ב"ח</w:t>
      </w:r>
      <w:r w:rsidRPr="00F576D4">
        <w:rPr>
          <w:rStyle w:val="FootnoteReference"/>
          <w:rFonts w:eastAsiaTheme="majorEastAsia"/>
          <w:rtl/>
        </w:rPr>
        <w:footnoteReference w:id="29"/>
      </w:r>
      <w:r>
        <w:rPr>
          <w:rFonts w:hint="cs"/>
          <w:rtl/>
        </w:rPr>
        <w:t xml:space="preserve"> ופרישה</w:t>
      </w:r>
      <w:r w:rsidRPr="00F576D4">
        <w:rPr>
          <w:rStyle w:val="FootnoteReference"/>
          <w:rFonts w:eastAsiaTheme="majorEastAsia"/>
          <w:rtl/>
        </w:rPr>
        <w:footnoteReference w:id="30"/>
      </w:r>
      <w:r>
        <w:rPr>
          <w:rFonts w:hint="cs"/>
          <w:rtl/>
        </w:rPr>
        <w:t xml:space="preserve"> או"ח סוס"ב".</w:t>
      </w:r>
    </w:p>
    <w:p w:rsidR="001330F8" w:rsidRDefault="005F0C8B" w:rsidP="00077D26">
      <w:pPr>
        <w:pStyle w:val="a1"/>
        <w:rPr>
          <w:rtl/>
        </w:rPr>
      </w:pPr>
      <w:r>
        <w:rPr>
          <w:rFonts w:hint="cs"/>
          <w:rtl/>
        </w:rPr>
        <w:t>ולא זכיתי להבין</w:t>
      </w:r>
      <w:r w:rsidR="001330F8">
        <w:rPr>
          <w:rFonts w:hint="cs"/>
          <w:rtl/>
        </w:rPr>
        <w:t xml:space="preserve"> את דברי קדשו של רבנו זי"ע: </w:t>
      </w:r>
    </w:p>
    <w:p w:rsidR="001330F8" w:rsidRDefault="001330F8" w:rsidP="00077D26">
      <w:pPr>
        <w:pStyle w:val="a1"/>
        <w:rPr>
          <w:rtl/>
        </w:rPr>
      </w:pPr>
      <w:r>
        <w:rPr>
          <w:rFonts w:hint="cs"/>
          <w:rtl/>
        </w:rPr>
        <w:t>א. מה שכתב "ולהעיר אשר אדה"ז בשלחנו (סי' ב ס"ח מהדו"ק) הביא לשון הש"ס (ברכות טו, ב) בהשמטת ציצית". כלומר, שאדה"ז העתיק את דברי הגמרא ברכות טו, ב, והשמיט ציצית (כפי שהגמרא השמיטה ציצית וכתבה רק תפילין). וקשה שהרי המעיין בשוע"ר שם יראה, שלא רק שאדה"ז לא הזכיר ציצית, אלא אף השמיט מלשון הגמרא "תפילין"</w:t>
      </w:r>
      <w:r w:rsidRPr="00F576D4">
        <w:rPr>
          <w:rStyle w:val="FootnoteReference"/>
          <w:rFonts w:eastAsiaTheme="majorEastAsia"/>
          <w:rtl/>
        </w:rPr>
        <w:footnoteReference w:id="31"/>
      </w:r>
      <w:r>
        <w:rPr>
          <w:rFonts w:hint="cs"/>
          <w:rtl/>
        </w:rPr>
        <w:t xml:space="preserve">, וכתב רק: "יפנה ויטול ידיו, ואח"כ יקרא קריאת שמע ויתפלל". אם כן מה הוכחה היא זו מדברי אדה"ז שהשמיט ציצית, שהרי באותה מידה השמיט גם תפילין. והטעם להשמטת תפילין בפשטות, הוא מפני שאין כאן המקום לפרט כל מה שמביא את האדם לקבלת "עול מלכות שמים שלימה", אלא מיירי רק בדבר שהוא אוחז בו בסימן זה, והוא נקיון הגוף מיד עם השכמת הבקר, ועל זה כתב שזה מביא גם לקבלת עול מלכות שמים בק"ש ותפלה. ומאותה סיבה נוכל לומר שהשמיט ציצית. </w:t>
      </w:r>
    </w:p>
    <w:p w:rsidR="001330F8" w:rsidRDefault="001330F8" w:rsidP="00077D26">
      <w:pPr>
        <w:pStyle w:val="a1"/>
        <w:rPr>
          <w:rtl/>
        </w:rPr>
      </w:pPr>
      <w:r>
        <w:rPr>
          <w:rFonts w:hint="cs"/>
          <w:rtl/>
        </w:rPr>
        <w:lastRenderedPageBreak/>
        <w:t>אמנם בענין החילוק בין תפילין לציצית לגבי "קבלת עול מלכות שמים שלימה" מפורש בשוע"ר סי' סו סי"א לענין להפסיק עבורם בין גאולה לתפלה, שתפילין צריך להפסיק שם בשביל להניחם, כיון "שהן חובה לתפלה כדי לקבל מלכות שמים שלימה, אבל ציצית שאין חובת הגוף אלא כשיש עליו טלית החייבת בציצית, לא יפסיק להתעטף בה בין גאולה לתפלה אפילו בלא ברכה"</w:t>
      </w:r>
      <w:r w:rsidRPr="00F576D4">
        <w:rPr>
          <w:rStyle w:val="FootnoteReference"/>
          <w:rFonts w:eastAsiaTheme="majorEastAsia"/>
          <w:rtl/>
        </w:rPr>
        <w:footnoteReference w:id="32"/>
      </w:r>
      <w:r>
        <w:rPr>
          <w:rFonts w:hint="cs"/>
          <w:rtl/>
        </w:rPr>
        <w:t xml:space="preserve">. </w:t>
      </w:r>
    </w:p>
    <w:p w:rsidR="001330F8" w:rsidRDefault="001330F8" w:rsidP="00077D26">
      <w:pPr>
        <w:pStyle w:val="a1"/>
        <w:rPr>
          <w:rtl/>
        </w:rPr>
      </w:pPr>
      <w:r>
        <w:rPr>
          <w:rFonts w:hint="cs"/>
          <w:rtl/>
        </w:rPr>
        <w:t xml:space="preserve">ב. מה שכתב: "ואולי יש לקשר ב' דעות הנ"ל עם ענין דציצית בלילה ושינה בטלית קטן". כלומר, הגמרא שהשמיטה ציצית סוברת שיש ענין לישון עם טלית קטן בלילה, וממילא האדם קם בבקר כשטלית קטן על גופו, ואינו צריך עוד ללבוש ציצית בשביל קבלת עול מלכות שמים שלימה, ואילו הזהר והאריז"ל סוברים שאין מצוה ללבוש טלית קטן בלילה, ולכן הזכירו את לבישת הציצית בבקר. </w:t>
      </w:r>
    </w:p>
    <w:p w:rsidR="001330F8" w:rsidRDefault="001330F8" w:rsidP="00077D26">
      <w:pPr>
        <w:pStyle w:val="a1"/>
        <w:rPr>
          <w:rtl/>
        </w:rPr>
      </w:pPr>
      <w:r>
        <w:rPr>
          <w:rFonts w:hint="cs"/>
          <w:rtl/>
        </w:rPr>
        <w:t>ולכאורה כלפי לייא: על פי נגלה אין ענין לישון בלילה עם טלית קטן, כמובא בשוע"ר סי' ח ס"ל</w:t>
      </w:r>
      <w:r w:rsidRPr="00F576D4">
        <w:rPr>
          <w:rStyle w:val="FootnoteReference"/>
          <w:rFonts w:eastAsiaTheme="majorEastAsia"/>
          <w:rtl/>
        </w:rPr>
        <w:footnoteReference w:id="33"/>
      </w:r>
      <w:r>
        <w:rPr>
          <w:rFonts w:hint="cs"/>
          <w:rtl/>
        </w:rPr>
        <w:t xml:space="preserve"> וש"נ, ואם כן הגמרא היתה צריך להזכיר לבישת ציצית בבקר, ואילו "על פי הסוד יש מצוה בלבישת טלית קטן גם בלילה" כלשון רבנו בסידורו (הל' ציצית), ואם כן היה להם (לזהר ולאר"י) להשמיט ציצית. וצ"ע.</w:t>
      </w:r>
    </w:p>
    <w:p w:rsidR="001330F8" w:rsidRDefault="001330F8" w:rsidP="009E69FE">
      <w:pPr>
        <w:pStyle w:val="a6"/>
        <w:spacing w:before="120" w:after="40"/>
        <w:ind w:left="0"/>
        <w:rPr>
          <w:rtl/>
        </w:rPr>
      </w:pPr>
      <w:r>
        <w:rPr>
          <w:noProof/>
        </w:rPr>
        <w:drawing>
          <wp:inline distT="0" distB="0" distL="0" distR="0" wp14:anchorId="53B93F3E" wp14:editId="04BC0E2F">
            <wp:extent cx="542925" cy="171450"/>
            <wp:effectExtent l="0" t="0" r="9525" b="0"/>
            <wp:docPr id="56" name="Picture 56"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F0E58" w:rsidRPr="002737C7" w:rsidRDefault="008F0E58" w:rsidP="008F0E58">
      <w:pPr>
        <w:pStyle w:val="a"/>
        <w:rPr>
          <w:rtl/>
        </w:rPr>
      </w:pPr>
      <w:bookmarkStart w:id="94" w:name="_Toc394381829"/>
      <w:bookmarkStart w:id="95" w:name="_Toc439623505"/>
      <w:r w:rsidRPr="002737C7">
        <w:rPr>
          <w:rFonts w:hint="cs"/>
          <w:rtl/>
        </w:rPr>
        <w:t>הערות</w:t>
      </w:r>
      <w:r>
        <w:rPr>
          <w:rFonts w:hint="cs"/>
          <w:rtl/>
        </w:rPr>
        <w:t xml:space="preserve"> </w:t>
      </w:r>
      <w:r w:rsidRPr="002737C7">
        <w:rPr>
          <w:rFonts w:hint="cs"/>
          <w:rtl/>
        </w:rPr>
        <w:t>ל'אגרות</w:t>
      </w:r>
      <w:r>
        <w:rPr>
          <w:rFonts w:hint="cs"/>
          <w:rtl/>
        </w:rPr>
        <w:t xml:space="preserve"> </w:t>
      </w:r>
      <w:r w:rsidRPr="002737C7">
        <w:rPr>
          <w:rFonts w:hint="cs"/>
          <w:rtl/>
        </w:rPr>
        <w:t>קודש'</w:t>
      </w:r>
      <w:r>
        <w:rPr>
          <w:rFonts w:hint="cs"/>
          <w:rtl/>
        </w:rPr>
        <w:t xml:space="preserve"> </w:t>
      </w:r>
      <w:r w:rsidRPr="002737C7">
        <w:rPr>
          <w:rFonts w:hint="cs"/>
          <w:rtl/>
        </w:rPr>
        <w:t>כרך</w:t>
      </w:r>
      <w:r>
        <w:rPr>
          <w:rFonts w:hint="cs"/>
          <w:rtl/>
        </w:rPr>
        <w:t xml:space="preserve"> לא-</w:t>
      </w:r>
      <w:r w:rsidRPr="002737C7">
        <w:rPr>
          <w:rFonts w:hint="cs"/>
          <w:rtl/>
        </w:rPr>
        <w:t>לב</w:t>
      </w:r>
      <w:bookmarkEnd w:id="95"/>
    </w:p>
    <w:p w:rsidR="008F0E58" w:rsidRPr="00BE7A21" w:rsidRDefault="008F0E58" w:rsidP="00077D26">
      <w:pPr>
        <w:pStyle w:val="a0"/>
        <w:rPr>
          <w:rtl/>
        </w:rPr>
      </w:pPr>
      <w:bookmarkStart w:id="96" w:name="_Toc439623506"/>
      <w:r>
        <w:rPr>
          <w:rFonts w:hint="cs"/>
          <w:rtl/>
        </w:rPr>
        <w:t xml:space="preserve">הרב </w:t>
      </w:r>
      <w:r w:rsidRPr="00BE7A21">
        <w:rPr>
          <w:rtl/>
        </w:rPr>
        <w:t>ברוך</w:t>
      </w:r>
      <w:r>
        <w:rPr>
          <w:rtl/>
        </w:rPr>
        <w:t xml:space="preserve"> </w:t>
      </w:r>
      <w:r w:rsidRPr="00BE7A21">
        <w:rPr>
          <w:rtl/>
        </w:rPr>
        <w:t>אבערלאנדער</w:t>
      </w:r>
      <w:bookmarkEnd w:id="96"/>
    </w:p>
    <w:p w:rsidR="008F0E58" w:rsidRPr="00BE7A21" w:rsidRDefault="008F0E58" w:rsidP="008F0E58">
      <w:pPr>
        <w:pStyle w:val="a2"/>
        <w:spacing w:after="0"/>
        <w:rPr>
          <w:rtl/>
        </w:rPr>
      </w:pPr>
      <w:r w:rsidRPr="00BE7A21">
        <w:rPr>
          <w:rtl/>
        </w:rPr>
        <w:t>אב"ד</w:t>
      </w:r>
      <w:r>
        <w:rPr>
          <w:rtl/>
        </w:rPr>
        <w:t xml:space="preserve"> </w:t>
      </w:r>
      <w:r w:rsidRPr="00BE7A21">
        <w:rPr>
          <w:rtl/>
        </w:rPr>
        <w:t>הבד"צ</w:t>
      </w:r>
      <w:r>
        <w:rPr>
          <w:rtl/>
        </w:rPr>
        <w:t xml:space="preserve"> </w:t>
      </w:r>
      <w:r w:rsidRPr="00BE7A21">
        <w:rPr>
          <w:rtl/>
        </w:rPr>
        <w:t>דקהילות</w:t>
      </w:r>
      <w:r>
        <w:rPr>
          <w:rtl/>
        </w:rPr>
        <w:t xml:space="preserve"> </w:t>
      </w:r>
      <w:r w:rsidRPr="00BE7A21">
        <w:rPr>
          <w:rtl/>
        </w:rPr>
        <w:t>החרדים</w:t>
      </w:r>
    </w:p>
    <w:p w:rsidR="008F0E58" w:rsidRDefault="008F0E58" w:rsidP="008F0E58">
      <w:pPr>
        <w:pStyle w:val="a2"/>
        <w:spacing w:after="0"/>
        <w:rPr>
          <w:rtl/>
        </w:rPr>
      </w:pPr>
      <w:r w:rsidRPr="00BE7A21">
        <w:rPr>
          <w:rtl/>
        </w:rPr>
        <w:t>ושליח</w:t>
      </w:r>
      <w:r>
        <w:rPr>
          <w:rtl/>
        </w:rPr>
        <w:t xml:space="preserve"> </w:t>
      </w:r>
      <w:r w:rsidRPr="00BE7A21">
        <w:rPr>
          <w:rtl/>
        </w:rPr>
        <w:t>כ"ק</w:t>
      </w:r>
      <w:r>
        <w:rPr>
          <w:rtl/>
        </w:rPr>
        <w:t xml:space="preserve"> </w:t>
      </w:r>
      <w:r w:rsidRPr="00BE7A21">
        <w:rPr>
          <w:rtl/>
        </w:rPr>
        <w:t>אדמו"ר</w:t>
      </w:r>
      <w:r>
        <w:rPr>
          <w:rtl/>
        </w:rPr>
        <w:t xml:space="preserve"> </w:t>
      </w:r>
      <w:r w:rsidRPr="00BE7A21">
        <w:rPr>
          <w:rtl/>
        </w:rPr>
        <w:t>זי"ע</w:t>
      </w:r>
    </w:p>
    <w:p w:rsidR="008F0E58" w:rsidRDefault="008F0E58" w:rsidP="008F0E58">
      <w:pPr>
        <w:pStyle w:val="a2"/>
        <w:spacing w:after="0"/>
        <w:rPr>
          <w:rtl/>
        </w:rPr>
      </w:pPr>
      <w:r w:rsidRPr="00BE7A21">
        <w:rPr>
          <w:rtl/>
        </w:rPr>
        <w:t>בודאפעסט,</w:t>
      </w:r>
      <w:r>
        <w:rPr>
          <w:rtl/>
        </w:rPr>
        <w:t xml:space="preserve"> </w:t>
      </w:r>
      <w:r w:rsidRPr="00BE7A21">
        <w:rPr>
          <w:rtl/>
        </w:rPr>
        <w:t>הונגריה</w:t>
      </w:r>
    </w:p>
    <w:p w:rsidR="008F0E58" w:rsidRDefault="008F0E58" w:rsidP="00077D26">
      <w:pPr>
        <w:pStyle w:val="a1"/>
        <w:rPr>
          <w:rtl/>
        </w:rPr>
      </w:pPr>
      <w:r>
        <w:rPr>
          <w:rFonts w:hint="cs"/>
          <w:rtl/>
        </w:rPr>
        <w:t>בזמן האחרון ממש זכינו שהופיעו בדפוס שני כרכים חדשים של 'אגרות קודש' מאת כ"ק אדמו"ר זי"ע שכתבם בשנים תשל"ו-תשל"ז, וזה שמחה גדולה עבור אנ"ש ועבור כל אלו שיקר בעיניהם תורתו של הרבי, ויבואו על שכרם העורך וחברי המערכת על העבודה הנפלאה שהשקיעו בעריכת הספר, ואף הוסיפו שיפורים בצורת העריכה והעימוד, וכגון תוכן מפורט של כל האגרות בראש הספר ועוד ועוד.</w:t>
      </w:r>
    </w:p>
    <w:p w:rsidR="008F0E58" w:rsidRDefault="008F0E58" w:rsidP="00077D26">
      <w:pPr>
        <w:pStyle w:val="a1"/>
        <w:rPr>
          <w:rtl/>
        </w:rPr>
      </w:pPr>
      <w:r>
        <w:rPr>
          <w:rFonts w:hint="cs"/>
          <w:rtl/>
        </w:rPr>
        <w:t xml:space="preserve">לפענ"ד נכונה מאד ההחלטה להוסיף תרגום ללה"ק של כל האגרות שנכתבו באידיש, שהרי למרבה הצער מתמעטים אלו שיודעים לקרוא ולהבין את האידיש. הן אמת שתרגומי האגרות לאידיש נעשה כבר פעם אחת ב'אגרות קודש' אדמו"ר </w:t>
      </w:r>
      <w:r>
        <w:rPr>
          <w:rFonts w:hint="cs"/>
          <w:rtl/>
        </w:rPr>
        <w:lastRenderedPageBreak/>
        <w:t>מוהריי"צ כרך טו, אבל משום-מה לא היה לזה המשך בכרכים טז-יז, אבל נראה שמעתה זה נהיה דבר המובן מאליו לרווחת הקוראים.</w:t>
      </w:r>
    </w:p>
    <w:p w:rsidR="008F0E58" w:rsidRPr="00B84E52" w:rsidRDefault="008F0E58" w:rsidP="009E69FE">
      <w:pPr>
        <w:pStyle w:val="a6"/>
        <w:spacing w:before="120" w:after="40"/>
        <w:ind w:left="0"/>
        <w:rPr>
          <w:rtl/>
        </w:rPr>
      </w:pPr>
      <w:r w:rsidRPr="00B84E52">
        <w:rPr>
          <w:rFonts w:hint="cs"/>
          <w:rtl/>
        </w:rPr>
        <w:t>כמה</w:t>
      </w:r>
      <w:r>
        <w:rPr>
          <w:rFonts w:hint="cs"/>
          <w:rtl/>
        </w:rPr>
        <w:t xml:space="preserve"> </w:t>
      </w:r>
      <w:r w:rsidRPr="00B84E52">
        <w:rPr>
          <w:rFonts w:hint="cs"/>
          <w:rtl/>
        </w:rPr>
        <w:t>הערות</w:t>
      </w:r>
      <w:r>
        <w:rPr>
          <w:rFonts w:hint="cs"/>
          <w:rtl/>
        </w:rPr>
        <w:t xml:space="preserve"> </w:t>
      </w:r>
      <w:r w:rsidRPr="00B84E52">
        <w:rPr>
          <w:rFonts w:hint="cs"/>
          <w:rtl/>
        </w:rPr>
        <w:t>כלליות</w:t>
      </w:r>
    </w:p>
    <w:p w:rsidR="008F0E58" w:rsidRDefault="008F0E58" w:rsidP="00077D26">
      <w:pPr>
        <w:pStyle w:val="a1"/>
        <w:rPr>
          <w:rtl/>
        </w:rPr>
      </w:pPr>
      <w:r>
        <w:rPr>
          <w:rFonts w:hint="cs"/>
          <w:rtl/>
        </w:rPr>
        <w:t>דבר גדול נתחדש בכרכים אלו ובקודמו שיגעו ומצאו חברי המערכת הרבה מאד אגרות לא רק מתוך העתק המזכירות, אלא מתוך צילומי האגרות שנשלחו, שבו הרבי הוסיף בשוה"ג קטעים אישיים למקבלי האגרות. בכמה מהכרכים האחרונים היו נרגש מאד שחלק גדול מהא</w:t>
      </w:r>
      <w:r w:rsidR="009330B9">
        <w:rPr>
          <w:rFonts w:hint="cs"/>
          <w:rtl/>
        </w:rPr>
        <w:t>גרו</w:t>
      </w:r>
      <w:r>
        <w:rPr>
          <w:rFonts w:hint="cs"/>
          <w:rtl/>
        </w:rPr>
        <w:t>ת שבכרך היו מכתבים כ</w:t>
      </w:r>
      <w:r w:rsidR="00891E72">
        <w:rPr>
          <w:rFonts w:hint="cs"/>
          <w:rtl/>
        </w:rPr>
        <w:t>לליים וכללי-פרטי עם קצת מאד התי</w:t>
      </w:r>
      <w:r>
        <w:rPr>
          <w:rFonts w:hint="cs"/>
          <w:rtl/>
        </w:rPr>
        <w:t>חסות לענינים שעלו על הפרק. ועל כן כרכים לא-לב בהחלט מאד מאד מעניינים. ויבואו על שכרם העורך וכל צוות העורכים.</w:t>
      </w:r>
    </w:p>
    <w:p w:rsidR="008F0E58" w:rsidRDefault="008F0E58" w:rsidP="009E69FE">
      <w:pPr>
        <w:pStyle w:val="a6"/>
        <w:spacing w:before="120" w:after="40"/>
        <w:ind w:left="0"/>
        <w:rPr>
          <w:rtl/>
        </w:rPr>
      </w:pPr>
      <w:r>
        <w:rPr>
          <w:rFonts w:hint="cs"/>
          <w:rtl/>
        </w:rPr>
        <w:t>*</w:t>
      </w:r>
    </w:p>
    <w:p w:rsidR="008F0E58" w:rsidRDefault="008F0E58" w:rsidP="00077D26">
      <w:pPr>
        <w:pStyle w:val="a1"/>
        <w:rPr>
          <w:rtl/>
        </w:rPr>
      </w:pPr>
      <w:r>
        <w:rPr>
          <w:rFonts w:hint="cs"/>
          <w:rtl/>
        </w:rPr>
        <w:t>יבואו על שכרם המו"ל שהחליטו להרבות בצילומי גוכתי"ק, כי הרבה יש ללמוד מזה. ולדוגמא מה שלא נתפרש אבל בולט לעין, בכרך לב עמ' 26 (ובעמ' קלט) שהערה שנשלחה בשם המזכירות נרשמה בגוכתי"ק של הרבי. ועוד.</w:t>
      </w:r>
    </w:p>
    <w:p w:rsidR="008F0E58" w:rsidRDefault="008F0E58" w:rsidP="00077D26">
      <w:pPr>
        <w:pStyle w:val="a1"/>
        <w:rPr>
          <w:rtl/>
        </w:rPr>
      </w:pPr>
      <w:r>
        <w:rPr>
          <w:rFonts w:hint="cs"/>
          <w:rtl/>
        </w:rPr>
        <w:t>אמנם יש להעיר שהיה מועיל מאד באם בשוה"ג לאגרות היתה מופיעה הפניה לצילום האגרת שבראש הספר.</w:t>
      </w:r>
    </w:p>
    <w:p w:rsidR="008F0E58" w:rsidRDefault="008F0E58" w:rsidP="009E69FE">
      <w:pPr>
        <w:pStyle w:val="a6"/>
        <w:spacing w:before="120" w:after="40"/>
        <w:ind w:left="0"/>
        <w:rPr>
          <w:rtl/>
        </w:rPr>
      </w:pPr>
      <w:r>
        <w:rPr>
          <w:rFonts w:hint="cs"/>
          <w:rtl/>
        </w:rPr>
        <w:t>*</w:t>
      </w:r>
    </w:p>
    <w:p w:rsidR="008F0E58" w:rsidRDefault="008F0E58" w:rsidP="00077D26">
      <w:pPr>
        <w:pStyle w:val="a1"/>
        <w:rPr>
          <w:rtl/>
        </w:rPr>
      </w:pPr>
      <w:r>
        <w:rPr>
          <w:rFonts w:hint="cs"/>
          <w:rtl/>
        </w:rPr>
        <w:t>מעניין שיטת המו"ל שלפעמים כדאי להדפיס אותו מכתב כמה פעמים, רק מפני שנשלח לכמה אנשים חשובים, כמו אלו אשר לרבנים בכרך לב עמ' קמט-קנא. אלא שאינו מובן למה צריך לציין בשלשתם מראה מקום פשוט ל"ימי הפורים האלה"!</w:t>
      </w:r>
    </w:p>
    <w:p w:rsidR="008F0E58" w:rsidRDefault="008F0E58" w:rsidP="00077D26">
      <w:pPr>
        <w:pStyle w:val="a1"/>
        <w:rPr>
          <w:rtl/>
        </w:rPr>
      </w:pPr>
      <w:r>
        <w:rPr>
          <w:rFonts w:hint="cs"/>
          <w:rtl/>
        </w:rPr>
        <w:t>לעומת זה לכאורה ע"פ שיטה זו הרי שם עמ' קפח היה כדאי להדפיס התוארים וכו' בפנים ולא רק בשוה"ג.</w:t>
      </w:r>
    </w:p>
    <w:p w:rsidR="008F0E58" w:rsidRDefault="008F0E58" w:rsidP="00077D26">
      <w:pPr>
        <w:pStyle w:val="a1"/>
        <w:rPr>
          <w:rtl/>
        </w:rPr>
      </w:pPr>
      <w:r>
        <w:rPr>
          <w:rFonts w:hint="cs"/>
          <w:rtl/>
        </w:rPr>
        <w:t>ומה נשתנו המכתבים שם עמ' קצא שבשוה"ג הדפיסו רק השינויים? ועוד יותר הפלא בעמ' רלב!</w:t>
      </w:r>
    </w:p>
    <w:p w:rsidR="008F0E58" w:rsidRDefault="008F0E58" w:rsidP="009E69FE">
      <w:pPr>
        <w:pStyle w:val="a6"/>
        <w:spacing w:before="120" w:after="40"/>
        <w:ind w:left="0"/>
        <w:rPr>
          <w:rtl/>
        </w:rPr>
      </w:pPr>
      <w:r>
        <w:rPr>
          <w:rFonts w:hint="cs"/>
          <w:rtl/>
        </w:rPr>
        <w:t>*</w:t>
      </w:r>
    </w:p>
    <w:p w:rsidR="008F0E58" w:rsidRDefault="008F0E58" w:rsidP="00077D26">
      <w:pPr>
        <w:pStyle w:val="a1"/>
        <w:rPr>
          <w:rtl/>
        </w:rPr>
      </w:pPr>
      <w:r>
        <w:rPr>
          <w:rFonts w:hint="cs"/>
          <w:rtl/>
        </w:rPr>
        <w:t>ההחלטה להדפיס תרגומ</w:t>
      </w:r>
      <w:r w:rsidR="00891E72">
        <w:rPr>
          <w:rFonts w:hint="cs"/>
          <w:rtl/>
        </w:rPr>
        <w:t>י</w:t>
      </w:r>
      <w:r>
        <w:rPr>
          <w:rFonts w:hint="cs"/>
          <w:rtl/>
        </w:rPr>
        <w:t>ם של המכתבים כלליים שהוגהו ע"י הרבי נכונה מאד. אבל לפלא שבכגון דא מכפילים את כל הערות המו"ל, ראה כרך לא עמ' רעו-רפא וכרך לב עמ' ל-לו, ובפרט ההערה הארוכה בעמ' לג ועמ' לט אודות עשרת המבצעים.</w:t>
      </w:r>
    </w:p>
    <w:p w:rsidR="008F0E58" w:rsidRDefault="008F0E58" w:rsidP="00077D26">
      <w:pPr>
        <w:pStyle w:val="a1"/>
        <w:rPr>
          <w:rtl/>
        </w:rPr>
      </w:pPr>
      <w:r>
        <w:rPr>
          <w:rFonts w:hint="cs"/>
          <w:rtl/>
        </w:rPr>
        <w:t>ודומה לזה אינו מובן למה צריך לציין מקור ל"דברים היוצאים מן הלב נכנסים" וכו' בכרך לא עמ' קמא כשזה מופיע בעמ' קמ. ועד"ז ציון המקור ל"למשנכנס אדר מרבין בשמחה" בכרך לב עמ' קלה כשזה מופיע שם עמ' קלד.</w:t>
      </w:r>
    </w:p>
    <w:p w:rsidR="008F0E58" w:rsidRPr="006F3E6C" w:rsidRDefault="008F0E58" w:rsidP="009E69FE">
      <w:pPr>
        <w:pStyle w:val="a6"/>
        <w:spacing w:before="120" w:after="40"/>
        <w:ind w:left="0"/>
        <w:rPr>
          <w:rtl/>
        </w:rPr>
      </w:pPr>
      <w:r>
        <w:rPr>
          <w:rFonts w:hint="cs"/>
          <w:rtl/>
        </w:rPr>
        <w:lastRenderedPageBreak/>
        <w:t xml:space="preserve">כמה </w:t>
      </w:r>
      <w:r w:rsidRPr="006F3E6C">
        <w:rPr>
          <w:rFonts w:hint="cs"/>
          <w:rtl/>
        </w:rPr>
        <w:t>הערות</w:t>
      </w:r>
      <w:r>
        <w:rPr>
          <w:rFonts w:hint="cs"/>
          <w:rtl/>
        </w:rPr>
        <w:t xml:space="preserve"> </w:t>
      </w:r>
      <w:r w:rsidRPr="006F3E6C">
        <w:rPr>
          <w:rFonts w:hint="cs"/>
          <w:rtl/>
        </w:rPr>
        <w:t>לכרך</w:t>
      </w:r>
      <w:r>
        <w:rPr>
          <w:rFonts w:hint="cs"/>
          <w:rtl/>
        </w:rPr>
        <w:t xml:space="preserve"> </w:t>
      </w:r>
      <w:r w:rsidRPr="006F3E6C">
        <w:rPr>
          <w:rFonts w:hint="cs"/>
          <w:rtl/>
        </w:rPr>
        <w:t>לא</w:t>
      </w:r>
    </w:p>
    <w:p w:rsidR="008F0E58" w:rsidRDefault="008F0E58" w:rsidP="00077D26">
      <w:pPr>
        <w:pStyle w:val="a1"/>
        <w:rPr>
          <w:rtl/>
        </w:rPr>
      </w:pPr>
      <w:r>
        <w:rPr>
          <w:rFonts w:hint="cs"/>
          <w:rtl/>
        </w:rPr>
        <w:t>ומעתה ארשום כמה הערות לפי סדר העמודים.</w:t>
      </w:r>
    </w:p>
    <w:p w:rsidR="008F0E58" w:rsidRDefault="008F0E58" w:rsidP="00077D26">
      <w:pPr>
        <w:pStyle w:val="a1"/>
        <w:rPr>
          <w:rtl/>
        </w:rPr>
      </w:pPr>
      <w:r>
        <w:rPr>
          <w:rFonts w:hint="cs"/>
          <w:rtl/>
        </w:rPr>
        <w:t xml:space="preserve">1) בכרך לא חלק צילומי הכתי"ק עמ' 26-27 </w:t>
      </w:r>
      <w:r>
        <w:rPr>
          <w:rtl/>
        </w:rPr>
        <w:t>–</w:t>
      </w:r>
      <w:r>
        <w:rPr>
          <w:rFonts w:hint="cs"/>
          <w:rtl/>
        </w:rPr>
        <w:t xml:space="preserve"> נתבלבלו הציונים: בעמ' 26 צ"ל: לקמן ע' קמא, ובעמ' 27 צ"ל: לקמן ע' קיא.</w:t>
      </w:r>
    </w:p>
    <w:p w:rsidR="008F0E58" w:rsidRDefault="008F0E58" w:rsidP="00077D26">
      <w:pPr>
        <w:pStyle w:val="a1"/>
        <w:rPr>
          <w:rtl/>
        </w:rPr>
      </w:pPr>
      <w:r>
        <w:rPr>
          <w:rFonts w:hint="cs"/>
          <w:rtl/>
        </w:rPr>
        <w:t xml:space="preserve">2) עמ' נ בשוה"ג צוינו 3 שורות של מקורות לביטוי "מעט אור דוחה הרבה חושך", ולכאורה היה מספיק להפנות לנסמן לעיל עמ' מ בשוה"ג. ובכלל יל"ע האם אכן צריך לציין כל המקורות, ואפילו הפשוטים שביניהם </w:t>
      </w:r>
      <w:r>
        <w:rPr>
          <w:rtl/>
        </w:rPr>
        <w:t>–</w:t>
      </w:r>
      <w:r>
        <w:rPr>
          <w:rFonts w:hint="cs"/>
          <w:rtl/>
        </w:rPr>
        <w:t xml:space="preserve"> בכל מקום שזה חוזר על עצמו, כי דברים כאלו נותנים את ההרגשה קצת שרצו להרבות בציונים ובהערות.</w:t>
      </w:r>
    </w:p>
    <w:p w:rsidR="008F0E58" w:rsidRDefault="008F0E58" w:rsidP="00077D26">
      <w:pPr>
        <w:pStyle w:val="a1"/>
        <w:rPr>
          <w:rtl/>
        </w:rPr>
      </w:pPr>
      <w:r>
        <w:rPr>
          <w:rFonts w:hint="cs"/>
          <w:rtl/>
        </w:rPr>
        <w:t xml:space="preserve">3) עמ' צו "מבו"ד" </w:t>
      </w:r>
      <w:r>
        <w:rPr>
          <w:rtl/>
        </w:rPr>
        <w:t>–</w:t>
      </w:r>
      <w:r>
        <w:rPr>
          <w:rFonts w:hint="cs"/>
          <w:rtl/>
        </w:rPr>
        <w:t xml:space="preserve"> לכאורה היה כדאי לפענח ר"ת לא מצוי זה: "מבשר ודם", ע"ד שמפענחים בחלק משאר הראשי-תיבות.</w:t>
      </w:r>
    </w:p>
    <w:p w:rsidR="008F0E58" w:rsidRDefault="008F0E58" w:rsidP="00077D26">
      <w:pPr>
        <w:pStyle w:val="a1"/>
        <w:rPr>
          <w:rtl/>
        </w:rPr>
      </w:pPr>
      <w:r>
        <w:rPr>
          <w:rFonts w:hint="cs"/>
          <w:rtl/>
        </w:rPr>
        <w:t xml:space="preserve">4) עמ' קיא </w:t>
      </w:r>
      <w:r>
        <w:rPr>
          <w:rtl/>
        </w:rPr>
        <w:t>–</w:t>
      </w:r>
      <w:r>
        <w:rPr>
          <w:rFonts w:hint="cs"/>
          <w:rtl/>
        </w:rPr>
        <w:t xml:space="preserve"> צילומו מופיע לעיל עמ' 27. ואינו ברור למה השמיטו את הברכה לשידוך. ואם מפני הכפילות היה להם לציין ש"נוסח הברכה מופיע לעיל עמ' ...", כי עכשיו זה נראה כאילו נשמט משהו אישי או שאינו שייך לפרסום בספר.</w:t>
      </w:r>
    </w:p>
    <w:p w:rsidR="008F0E58" w:rsidRDefault="008F0E58" w:rsidP="00077D26">
      <w:pPr>
        <w:pStyle w:val="a1"/>
        <w:rPr>
          <w:rtl/>
        </w:rPr>
      </w:pPr>
      <w:r>
        <w:rPr>
          <w:rFonts w:hint="cs"/>
          <w:rtl/>
        </w:rPr>
        <w:t xml:space="preserve">5) עמ' יח בסוף </w:t>
      </w:r>
      <w:r>
        <w:rPr>
          <w:rtl/>
        </w:rPr>
        <w:t>–</w:t>
      </w:r>
      <w:r>
        <w:rPr>
          <w:rFonts w:hint="cs"/>
          <w:rtl/>
        </w:rPr>
        <w:t xml:space="preserve"> קצת מוזר ששם המשפחה נשמט אבל לא שם הפרטי של הנפטר.</w:t>
      </w:r>
    </w:p>
    <w:p w:rsidR="008F0E58" w:rsidRDefault="008F0E58" w:rsidP="00077D26">
      <w:pPr>
        <w:pStyle w:val="a1"/>
        <w:rPr>
          <w:rtl/>
        </w:rPr>
      </w:pPr>
      <w:r>
        <w:rPr>
          <w:rFonts w:hint="cs"/>
          <w:rtl/>
        </w:rPr>
        <w:t xml:space="preserve">6) עמ' יט </w:t>
      </w:r>
      <w:r>
        <w:rPr>
          <w:rtl/>
        </w:rPr>
        <w:t>–</w:t>
      </w:r>
      <w:r>
        <w:rPr>
          <w:rFonts w:hint="cs"/>
          <w:rtl/>
        </w:rPr>
        <w:t xml:space="preserve"> אינני בטוח שיש טעם לציין מקור לביטוי "תורת אמת" מהפסוק במלאכי, כאילו ששם המקור שהתורה היא תורת אמת! לעומת זה ל"תורת חיים" באותו עמוד ודאי ראוי לציין מקור כיון שזה ביטוי מיוחד. אבל צ"ע האם לציין את זה בכל מקום שזה מופיע בספר (וכגון עמ' צד ועוד).</w:t>
      </w:r>
    </w:p>
    <w:p w:rsidR="008F0E58" w:rsidRDefault="008F0E58" w:rsidP="00077D26">
      <w:pPr>
        <w:pStyle w:val="a1"/>
        <w:rPr>
          <w:rtl/>
        </w:rPr>
      </w:pPr>
      <w:r>
        <w:rPr>
          <w:rFonts w:hint="cs"/>
          <w:rtl/>
        </w:rPr>
        <w:t xml:space="preserve">7) עמ' צט "ואת הוריו" </w:t>
      </w:r>
      <w:r>
        <w:rPr>
          <w:rtl/>
        </w:rPr>
        <w:t>–</w:t>
      </w:r>
      <w:r>
        <w:rPr>
          <w:rFonts w:hint="cs"/>
          <w:rtl/>
        </w:rPr>
        <w:t xml:space="preserve"> לכאורה היה כדאי לפענח שהכוונה ל(אחיו של העו"ד נתן לוין, ומעתה הכוונה ל)הרב יצחק לוין ואשתו, מראשי אגודת ישראל בארה"ב, שישנם אגרות אליו בכרכים הקודמים.</w:t>
      </w:r>
    </w:p>
    <w:p w:rsidR="008F0E58" w:rsidRDefault="008F0E58" w:rsidP="00077D26">
      <w:pPr>
        <w:pStyle w:val="a1"/>
        <w:rPr>
          <w:rtl/>
        </w:rPr>
      </w:pPr>
      <w:r>
        <w:rPr>
          <w:rFonts w:hint="cs"/>
          <w:rtl/>
        </w:rPr>
        <w:t xml:space="preserve">8) עמ' קיט "איחוליו וברכתו" </w:t>
      </w:r>
      <w:r>
        <w:rPr>
          <w:rtl/>
        </w:rPr>
        <w:t>–</w:t>
      </w:r>
      <w:r>
        <w:rPr>
          <w:rFonts w:hint="cs"/>
          <w:rtl/>
        </w:rPr>
        <w:t xml:space="preserve"> היה אפשר להוסיף בשוה"ג שהכוונה כנראה לאיחולים בקשר ליו"ד שבט, יום קבלת הנשיאות.</w:t>
      </w:r>
    </w:p>
    <w:p w:rsidR="008F0E58" w:rsidRDefault="008F0E58" w:rsidP="00077D26">
      <w:pPr>
        <w:pStyle w:val="a1"/>
        <w:rPr>
          <w:rtl/>
        </w:rPr>
      </w:pPr>
      <w:r>
        <w:rPr>
          <w:rFonts w:hint="cs"/>
          <w:rtl/>
        </w:rPr>
        <w:t xml:space="preserve">9) עמ' קל "הכותב טעם המספר" </w:t>
      </w:r>
      <w:r>
        <w:rPr>
          <w:rtl/>
        </w:rPr>
        <w:t>–</w:t>
      </w:r>
      <w:r>
        <w:rPr>
          <w:rFonts w:hint="cs"/>
          <w:rtl/>
        </w:rPr>
        <w:t xml:space="preserve"> לא נקודה צריך אחרי זה אלא סימן שאלה!</w:t>
      </w:r>
    </w:p>
    <w:p w:rsidR="008F0E58" w:rsidRDefault="008F0E58" w:rsidP="00077D26">
      <w:pPr>
        <w:pStyle w:val="a1"/>
        <w:rPr>
          <w:rtl/>
        </w:rPr>
      </w:pPr>
      <w:r>
        <w:rPr>
          <w:rFonts w:hint="cs"/>
          <w:rtl/>
        </w:rPr>
        <w:t xml:space="preserve">10) עמ' קמח </w:t>
      </w:r>
      <w:r>
        <w:rPr>
          <w:rtl/>
        </w:rPr>
        <w:t>–</w:t>
      </w:r>
      <w:r>
        <w:rPr>
          <w:rFonts w:hint="cs"/>
          <w:rtl/>
        </w:rPr>
        <w:t xml:space="preserve"> במקרה שמדפיסים את המשך האגרת שנרשמה בלה"ק לכאורה היה כדאי להדפיס גם את תחילת האגרת האנגלי ובתרגום ללה"ק (ועל דרך שעשו בכרך לב עמ' רפד), כי עכשיו זה בבחינת פלגינן דיבוריה.</w:t>
      </w:r>
    </w:p>
    <w:p w:rsidR="008F0E58" w:rsidRPr="006F3E6C" w:rsidRDefault="008F0E58" w:rsidP="009E69FE">
      <w:pPr>
        <w:pStyle w:val="a6"/>
        <w:spacing w:before="120" w:after="40"/>
        <w:ind w:left="0"/>
        <w:rPr>
          <w:rtl/>
        </w:rPr>
      </w:pPr>
      <w:r>
        <w:rPr>
          <w:rFonts w:hint="cs"/>
          <w:rtl/>
        </w:rPr>
        <w:t xml:space="preserve">כמה </w:t>
      </w:r>
      <w:r w:rsidRPr="006F3E6C">
        <w:rPr>
          <w:rFonts w:hint="cs"/>
          <w:rtl/>
        </w:rPr>
        <w:t>הערות</w:t>
      </w:r>
      <w:r>
        <w:rPr>
          <w:rFonts w:hint="cs"/>
          <w:rtl/>
        </w:rPr>
        <w:t xml:space="preserve"> </w:t>
      </w:r>
      <w:r w:rsidRPr="006F3E6C">
        <w:rPr>
          <w:rFonts w:hint="cs"/>
          <w:rtl/>
        </w:rPr>
        <w:t>לכרך</w:t>
      </w:r>
      <w:r>
        <w:rPr>
          <w:rFonts w:hint="cs"/>
          <w:rtl/>
        </w:rPr>
        <w:t xml:space="preserve"> </w:t>
      </w:r>
      <w:r w:rsidRPr="006F3E6C">
        <w:rPr>
          <w:rFonts w:hint="cs"/>
          <w:rtl/>
        </w:rPr>
        <w:t>ל</w:t>
      </w:r>
      <w:r>
        <w:rPr>
          <w:rFonts w:hint="cs"/>
          <w:rtl/>
        </w:rPr>
        <w:t>ב</w:t>
      </w:r>
    </w:p>
    <w:p w:rsidR="008F0E58" w:rsidRDefault="008F0E58" w:rsidP="00077D26">
      <w:pPr>
        <w:pStyle w:val="a1"/>
        <w:rPr>
          <w:rtl/>
        </w:rPr>
      </w:pPr>
      <w:r>
        <w:rPr>
          <w:rFonts w:hint="cs"/>
          <w:rtl/>
        </w:rPr>
        <w:t xml:space="preserve">11) כרך לב עמ' ט "למאמרו [בעיתון 'על המשמר']" </w:t>
      </w:r>
      <w:r>
        <w:rPr>
          <w:rtl/>
        </w:rPr>
        <w:t>–</w:t>
      </w:r>
      <w:r>
        <w:rPr>
          <w:rFonts w:hint="cs"/>
          <w:rtl/>
        </w:rPr>
        <w:t xml:space="preserve"> לפלא שלמרות הנסיון בכרכים לא-לב להרבות במראי מקומות, לא ציינו כאן לאיזה גליון ולאיזה מאמר </w:t>
      </w:r>
      <w:r>
        <w:rPr>
          <w:rFonts w:hint="cs"/>
          <w:rtl/>
        </w:rPr>
        <w:lastRenderedPageBreak/>
        <w:t>הכוונה. וכנראה הכוונה למאמר בשם "</w:t>
      </w:r>
      <w:r w:rsidRPr="00347E0B">
        <w:rPr>
          <w:rtl/>
        </w:rPr>
        <w:t>ממלכתו</w:t>
      </w:r>
      <w:r>
        <w:rPr>
          <w:rtl/>
        </w:rPr>
        <w:t xml:space="preserve"> </w:t>
      </w:r>
      <w:r w:rsidRPr="00347E0B">
        <w:rPr>
          <w:rtl/>
        </w:rPr>
        <w:t>של</w:t>
      </w:r>
      <w:r>
        <w:rPr>
          <w:rtl/>
        </w:rPr>
        <w:t xml:space="preserve"> </w:t>
      </w:r>
      <w:r w:rsidRPr="00347E0B">
        <w:rPr>
          <w:rtl/>
        </w:rPr>
        <w:t>מלך</w:t>
      </w:r>
      <w:r>
        <w:rPr>
          <w:rFonts w:hint="cs"/>
          <w:rtl/>
        </w:rPr>
        <w:t>" שהתפרסם מאז בכמה מקומות.</w:t>
      </w:r>
    </w:p>
    <w:p w:rsidR="008F0E58" w:rsidRDefault="008F0E58" w:rsidP="00077D26">
      <w:pPr>
        <w:pStyle w:val="a1"/>
        <w:rPr>
          <w:rtl/>
        </w:rPr>
      </w:pPr>
      <w:r>
        <w:rPr>
          <w:rFonts w:hint="cs"/>
          <w:rtl/>
        </w:rPr>
        <w:t xml:space="preserve">12) עמ' רכג בשוה"ג: "ונכתב בשולי אגרת ברכת החג" </w:t>
      </w:r>
      <w:r>
        <w:rPr>
          <w:rtl/>
        </w:rPr>
        <w:t>–</w:t>
      </w:r>
      <w:r>
        <w:rPr>
          <w:rFonts w:hint="cs"/>
          <w:rtl/>
        </w:rPr>
        <w:t xml:space="preserve"> היה כדאי להוסיף: שנוסח ברכת החג מופיע באגרת שלפנ"ז ובאגרת שלאח"ז.</w:t>
      </w:r>
    </w:p>
    <w:p w:rsidR="008F0E58" w:rsidRDefault="008F0E58" w:rsidP="00077D26">
      <w:pPr>
        <w:pStyle w:val="a1"/>
        <w:rPr>
          <w:rtl/>
        </w:rPr>
      </w:pPr>
      <w:r>
        <w:rPr>
          <w:rFonts w:hint="cs"/>
          <w:rtl/>
        </w:rPr>
        <w:t xml:space="preserve">13) עמ' רכז בסופו: "ה"ז טבעי וצ"ל כן, ואיך יאמר אהרן </w:t>
      </w:r>
      <w:r>
        <w:rPr>
          <w:rtl/>
        </w:rPr>
        <w:t>–</w:t>
      </w:r>
      <w:r>
        <w:rPr>
          <w:rFonts w:hint="cs"/>
          <w:rtl/>
        </w:rPr>
        <w:t xml:space="preserve"> שמצבה דמרים צ"ל כן?" </w:t>
      </w:r>
      <w:r>
        <w:rPr>
          <w:rtl/>
        </w:rPr>
        <w:t>–</w:t>
      </w:r>
      <w:r>
        <w:rPr>
          <w:rFonts w:hint="cs"/>
          <w:rtl/>
        </w:rPr>
        <w:t xml:space="preserve"> לא הבנתי בדיוק הכוונה. ואולי צ"ל: "[לא] צ"ל כן", אבל גם אז לא מובן לי הכוונה.</w:t>
      </w:r>
    </w:p>
    <w:p w:rsidR="008F0E58" w:rsidRDefault="008F0E58" w:rsidP="00077D26">
      <w:pPr>
        <w:pStyle w:val="a1"/>
        <w:rPr>
          <w:rtl/>
        </w:rPr>
      </w:pPr>
      <w:r>
        <w:rPr>
          <w:rFonts w:hint="cs"/>
          <w:rtl/>
        </w:rPr>
        <w:t xml:space="preserve">14) עמ' רמא </w:t>
      </w:r>
      <w:r>
        <w:rPr>
          <w:rtl/>
        </w:rPr>
        <w:t>–</w:t>
      </w:r>
      <w:r>
        <w:rPr>
          <w:rFonts w:hint="cs"/>
          <w:rtl/>
        </w:rPr>
        <w:t xml:space="preserve"> מעניין שהרבי כותב את "הכהן" אחרי שם המשפחה.</w:t>
      </w:r>
    </w:p>
    <w:p w:rsidR="008F0E58" w:rsidRDefault="008F0E58" w:rsidP="00077D26">
      <w:pPr>
        <w:pStyle w:val="a1"/>
        <w:rPr>
          <w:rtl/>
        </w:rPr>
      </w:pPr>
      <w:r>
        <w:rPr>
          <w:rFonts w:hint="cs"/>
          <w:rtl/>
        </w:rPr>
        <w:t xml:space="preserve">15) עמ' רמט </w:t>
      </w:r>
      <w:r>
        <w:rPr>
          <w:rtl/>
        </w:rPr>
        <w:t>–</w:t>
      </w:r>
      <w:r>
        <w:rPr>
          <w:rFonts w:hint="cs"/>
          <w:rtl/>
        </w:rPr>
        <w:t xml:space="preserve"> הרבי מתחיל משפט: "איני מבין כלל וכלל", ולא הבנתי בדיוק איך לקרוא את המשפט הזה בלי החצאי ריבוע. ואולי יש לתקן את החצאי ריבוע שלא יתחיל לפני המלה "השייכות" אלא לפני "ככתבו", ואז מובן ש"איני מבין" הרי זה המשך ל"השייכות".</w:t>
      </w:r>
    </w:p>
    <w:p w:rsidR="008F0E58" w:rsidRDefault="008F0E58" w:rsidP="00077D26">
      <w:pPr>
        <w:pStyle w:val="a1"/>
        <w:rPr>
          <w:rtl/>
        </w:rPr>
      </w:pPr>
      <w:r>
        <w:rPr>
          <w:rFonts w:hint="cs"/>
          <w:rtl/>
        </w:rPr>
        <w:t xml:space="preserve">16) עמ' רנה "כשם חמיו (חיים מנחם)" </w:t>
      </w:r>
      <w:r>
        <w:rPr>
          <w:rtl/>
        </w:rPr>
        <w:t>–</w:t>
      </w:r>
      <w:r>
        <w:rPr>
          <w:rFonts w:hint="cs"/>
          <w:rtl/>
        </w:rPr>
        <w:t xml:space="preserve"> חבל שלא הצליחו לפענח שהכוונה להרב חיים מנחם ז"ל טייכטל מירושלים.</w:t>
      </w:r>
    </w:p>
    <w:p w:rsidR="008F0E58" w:rsidRDefault="008F0E58" w:rsidP="00077D26">
      <w:pPr>
        <w:pStyle w:val="a1"/>
        <w:rPr>
          <w:rtl/>
        </w:rPr>
      </w:pPr>
      <w:r>
        <w:rPr>
          <w:rFonts w:hint="cs"/>
          <w:rtl/>
        </w:rPr>
        <w:t xml:space="preserve">17) עמ' רפד </w:t>
      </w:r>
      <w:r>
        <w:rPr>
          <w:rtl/>
        </w:rPr>
        <w:t>–</w:t>
      </w:r>
      <w:r>
        <w:rPr>
          <w:rFonts w:hint="cs"/>
          <w:rtl/>
        </w:rPr>
        <w:t xml:space="preserve"> אולי במקום לתרגם "שהציעו אותם" יותר מתאים "שהמליצו עליהם".</w:t>
      </w:r>
    </w:p>
    <w:p w:rsidR="008F0E58" w:rsidRDefault="008F0E58" w:rsidP="00077D26">
      <w:pPr>
        <w:pStyle w:val="a1"/>
        <w:rPr>
          <w:rtl/>
        </w:rPr>
      </w:pPr>
      <w:r>
        <w:rPr>
          <w:rFonts w:hint="cs"/>
          <w:rtl/>
        </w:rPr>
        <w:t xml:space="preserve">18) עמ' רפו </w:t>
      </w:r>
      <w:r>
        <w:rPr>
          <w:rtl/>
        </w:rPr>
        <w:t>–</w:t>
      </w:r>
      <w:r>
        <w:rPr>
          <w:rFonts w:hint="cs"/>
          <w:rtl/>
        </w:rPr>
        <w:t xml:space="preserve"> לכאורה הרב בנציון ש"ס לא היה "דו"ז" אלא "דודי" [=האח של השוויגער], וכפי שהרבי אכן כתב לעיל עמ' קו.</w:t>
      </w:r>
    </w:p>
    <w:p w:rsidR="008F0E58" w:rsidRDefault="008F0E58" w:rsidP="00077D26">
      <w:pPr>
        <w:pStyle w:val="a1"/>
        <w:rPr>
          <w:rtl/>
        </w:rPr>
      </w:pPr>
      <w:r>
        <w:rPr>
          <w:rFonts w:hint="cs"/>
          <w:rtl/>
        </w:rPr>
        <w:t xml:space="preserve">19) עמ' רצג (צילומו לעיל עמ' 30) </w:t>
      </w:r>
      <w:r>
        <w:rPr>
          <w:rtl/>
        </w:rPr>
        <w:t>–</w:t>
      </w:r>
      <w:r>
        <w:rPr>
          <w:rFonts w:hint="cs"/>
          <w:rtl/>
        </w:rPr>
        <w:t xml:space="preserve"> מעניין שהרבי דחה פגישה עם ראשי הסתדרות הרבנים מפני שזה חודש אלול </w:t>
      </w:r>
      <w:r>
        <w:rPr>
          <w:rtl/>
        </w:rPr>
        <w:t>–</w:t>
      </w:r>
      <w:r>
        <w:rPr>
          <w:rFonts w:hint="cs"/>
          <w:rtl/>
        </w:rPr>
        <w:t xml:space="preserve"> יש ללמוד מכאן שלמרות שהיה מדובר בפגישה חשובה ביותר הנוגע לטובת הכלל, בכל זאת יש מקום לדחותה, והרבי אפילו לא הציע זמן אחר להיפגש.</w:t>
      </w:r>
    </w:p>
    <w:p w:rsidR="008F0E58" w:rsidRDefault="008F0E58" w:rsidP="00077D26">
      <w:pPr>
        <w:pStyle w:val="a1"/>
        <w:rPr>
          <w:rtl/>
        </w:rPr>
      </w:pPr>
      <w:r>
        <w:rPr>
          <w:rFonts w:hint="cs"/>
          <w:rtl/>
        </w:rPr>
        <w:t xml:space="preserve">20) עמ' שכ </w:t>
      </w:r>
      <w:r>
        <w:rPr>
          <w:rtl/>
        </w:rPr>
        <w:t>–</w:t>
      </w:r>
      <w:r>
        <w:rPr>
          <w:rFonts w:hint="cs"/>
          <w:rtl/>
        </w:rPr>
        <w:t xml:space="preserve"> לפלא התואר בשוה"ג "מו"ה" לרב ידוע ומכובד, רב ראשי בעירו, וכפי שנראה גם מתוכן דברי הרבי.</w:t>
      </w:r>
    </w:p>
    <w:p w:rsidR="008F0E58" w:rsidRDefault="008F0E58" w:rsidP="00077D26">
      <w:pPr>
        <w:pStyle w:val="a1"/>
        <w:rPr>
          <w:rtl/>
        </w:rPr>
      </w:pPr>
      <w:r>
        <w:rPr>
          <w:rFonts w:hint="cs"/>
          <w:rtl/>
        </w:rPr>
        <w:t xml:space="preserve">21) עמ' שכו </w:t>
      </w:r>
      <w:r>
        <w:rPr>
          <w:rtl/>
        </w:rPr>
        <w:t>–</w:t>
      </w:r>
      <w:r>
        <w:rPr>
          <w:rFonts w:hint="cs"/>
          <w:rtl/>
        </w:rPr>
        <w:t xml:space="preserve"> לכאורה באם הרבי לא מחה בפניו, הרי יש כאן כעין אישור לר"נ מינדל שלא לחגוג שני לבן חו"ל שנמצא בא"י. וידוע הסתירות באגרות הרבי והדיעות השונות בזה בין רבני חב"ד.</w:t>
      </w:r>
    </w:p>
    <w:p w:rsidR="008F0E58" w:rsidRDefault="008F0E58" w:rsidP="00077D26">
      <w:pPr>
        <w:pStyle w:val="a1"/>
        <w:rPr>
          <w:rtl/>
        </w:rPr>
      </w:pPr>
      <w:r>
        <w:rPr>
          <w:rFonts w:hint="cs"/>
          <w:rtl/>
        </w:rPr>
        <w:t xml:space="preserve">ניתן לקוות שבמהדורות החדשות של הכרכים הללו יתוקנו בהם הדברים הצריכים תיקון ושיפור, וכפי שהרבי היה מעיר תמיד למחברים ולמו"לים שצריך למהר בהוצאה לאור, וכל דבר הצריך תיקון יתוקן במהדורה הבאה (ראה גם כרך לא עמ' רכו, כרך לב </w:t>
      </w:r>
      <w:r>
        <w:rPr>
          <w:rFonts w:hint="cs"/>
          <w:rtl/>
        </w:rPr>
        <w:lastRenderedPageBreak/>
        <w:t>עמ' קלג). ויש לציין בזה דבר פלא, שכמדומני דוקא בסידרת ה'אגרות קודש' של הרבי לא תוקן עד עתה שום דבר כשהדפיסו את הספרים מחדש.</w:t>
      </w:r>
      <w:bookmarkEnd w:id="94"/>
    </w:p>
    <w:p w:rsidR="008F0E58" w:rsidRDefault="008F0E58" w:rsidP="009E69FE">
      <w:pPr>
        <w:jc w:val="center"/>
        <w:rPr>
          <w:rtl/>
        </w:rPr>
      </w:pPr>
      <w:r>
        <w:rPr>
          <w:noProof/>
        </w:rPr>
        <w:drawing>
          <wp:inline distT="0" distB="0" distL="0" distR="0" wp14:anchorId="3D78E0B0" wp14:editId="6150A1F1">
            <wp:extent cx="542925" cy="171450"/>
            <wp:effectExtent l="0" t="0" r="9525" b="0"/>
            <wp:docPr id="31" name="Picture 31"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3256A" w:rsidRDefault="0063256A" w:rsidP="0063256A">
      <w:pPr>
        <w:pStyle w:val="a3"/>
        <w:rPr>
          <w:rtl/>
        </w:rPr>
      </w:pPr>
      <w:bookmarkStart w:id="97" w:name="_Toc430924744"/>
      <w:bookmarkStart w:id="98" w:name="_Toc439623507"/>
      <w:r>
        <w:rPr>
          <w:rFonts w:hint="cs"/>
          <w:rtl/>
        </w:rPr>
        <w:t>נגלה</w:t>
      </w:r>
      <w:bookmarkEnd w:id="98"/>
    </w:p>
    <w:p w:rsidR="0063256A" w:rsidRDefault="0063256A" w:rsidP="0063256A">
      <w:pPr>
        <w:pStyle w:val="a"/>
        <w:rPr>
          <w:rtl/>
        </w:rPr>
      </w:pPr>
      <w:bookmarkStart w:id="99" w:name="_Toc439623508"/>
      <w:r>
        <w:rPr>
          <w:rtl/>
        </w:rPr>
        <w:t>היזק ראי'</w:t>
      </w:r>
      <w:bookmarkEnd w:id="99"/>
    </w:p>
    <w:p w:rsidR="0063256A" w:rsidRPr="00DD4A1E" w:rsidRDefault="0063256A" w:rsidP="00077D26">
      <w:pPr>
        <w:pStyle w:val="a0"/>
        <w:rPr>
          <w:rtl/>
        </w:rPr>
      </w:pPr>
      <w:bookmarkStart w:id="100" w:name="_Toc439623509"/>
      <w:r w:rsidRPr="00DD4A1E">
        <w:rPr>
          <w:rFonts w:hint="cs"/>
          <w:rtl/>
        </w:rPr>
        <w:t>הרב יהודה ליב שפירא</w:t>
      </w:r>
      <w:bookmarkEnd w:id="100"/>
    </w:p>
    <w:p w:rsidR="0063256A" w:rsidRPr="00DD4A1E" w:rsidRDefault="0063256A" w:rsidP="0063256A">
      <w:pPr>
        <w:pStyle w:val="a2"/>
        <w:rPr>
          <w:rtl/>
        </w:rPr>
      </w:pPr>
      <w:r w:rsidRPr="00DD4A1E">
        <w:rPr>
          <w:rFonts w:hint="cs"/>
          <w:rtl/>
        </w:rPr>
        <w:t xml:space="preserve">ראש הישיבה </w:t>
      </w:r>
      <w:r w:rsidRPr="00DD4A1E">
        <w:rPr>
          <w:rtl/>
        </w:rPr>
        <w:t>–</w:t>
      </w:r>
      <w:r w:rsidRPr="00DD4A1E">
        <w:rPr>
          <w:rFonts w:hint="cs"/>
          <w:rtl/>
        </w:rPr>
        <w:t xml:space="preserve"> ישיבה גדולה, מיאמי רבתי</w:t>
      </w:r>
    </w:p>
    <w:p w:rsidR="0063256A" w:rsidRPr="002045E3" w:rsidRDefault="0063256A" w:rsidP="00077D26">
      <w:pPr>
        <w:pStyle w:val="a1"/>
      </w:pPr>
      <w:r w:rsidRPr="002045E3">
        <w:rPr>
          <w:rtl/>
        </w:rPr>
        <w:t>תנן בריש ב"ב: "השותפין שרצו לעשות מחיצה בחצר בונין את הכותל באמצע. מקום שנהגו לבנות גויל...", ובגמ' מובא ב' לשונות בפירוש "שרצו לעשות מחיצה", ומזה מסתעף האם היזק ראי' שמי' היזק או לאו שמי' היזק.</w:t>
      </w:r>
    </w:p>
    <w:p w:rsidR="0063256A" w:rsidRPr="002045E3" w:rsidRDefault="0063256A" w:rsidP="00077D26">
      <w:pPr>
        <w:pStyle w:val="a1"/>
      </w:pPr>
      <w:r w:rsidRPr="002045E3">
        <w:rPr>
          <w:rtl/>
        </w:rPr>
        <w:t>ובהלישנא קמא מדייק דהיזק ראי' לאו שמי' היזק, כי ס"ל ש"מחיצה" דמתני' פירושו גודא [כותל] "וטעמא דרצו ["לבנות כותל מדעת שניהם הוא דחייבי' חכמים שיבנו בין שניהן" – פרש"י (ד"ה וטעמא)] הא לא רצו אין מחייבין אותן, אלמא היזק ראי' לאו שמי' היזק". ופרש"י (שם) וז"ל: "ולקמן פריך כשרצו מאי הוי ליהדרי בהו". עכ"ל.</w:t>
      </w:r>
    </w:p>
    <w:p w:rsidR="0063256A" w:rsidRPr="002045E3" w:rsidRDefault="0063256A" w:rsidP="00077D26">
      <w:pPr>
        <w:pStyle w:val="a1"/>
      </w:pPr>
      <w:r w:rsidRPr="002045E3">
        <w:rPr>
          <w:rtl/>
        </w:rPr>
        <w:t xml:space="preserve">והוא לקמן (ג,א) בגמ' שהק' על הלישנא בתרא (שס"ל ש"רצו לעשות לעשות מחיצה" פירושו שרצו לחלוק, שאז מחוייבים לעשות כותל מטעם היזק ראי') "במאי אוקימתא למתני' וכו'" "כי רצו מאי הוה ניהדרו בהו" – הרי ברור שלשיטת רש"י אף שקושיית הגמ' </w:t>
      </w:r>
      <w:r w:rsidRPr="00897D67">
        <w:rPr>
          <w:b/>
          <w:bCs/>
          <w:rtl/>
        </w:rPr>
        <w:t>בפירוש</w:t>
      </w:r>
      <w:r w:rsidRPr="002045E3">
        <w:rPr>
          <w:rtl/>
        </w:rPr>
        <w:t xml:space="preserve"> הוא למ"ד שהמחיצה הוא "פלוגתא" והיזק ראי' שמי' היזק, מ"מ כוונת הגמ' להקשות גם על מ"ד מחיצה "גודא" והזק"ר לאו שמי' היזק.</w:t>
      </w:r>
    </w:p>
    <w:p w:rsidR="0063256A" w:rsidRPr="002045E3" w:rsidRDefault="0063256A" w:rsidP="00077D26">
      <w:pPr>
        <w:pStyle w:val="a1"/>
      </w:pPr>
      <w:r w:rsidRPr="002045E3">
        <w:rPr>
          <w:rtl/>
        </w:rPr>
        <w:t xml:space="preserve">אמנם בתוס' (ג,א ד"ה "כי") כתבו: "למ"ד מחיצה גודא לא פריך, דאיכא למימר דקנו ושעבדו נכסיהן לבנין הכותל וכו'". וכ"ה ברא"ש (סי' ג'), ובשטמ"ק מביא ב' הדעות: וכ"כ ברשב"א שנחלקו בזה רש"י ושא"ר. </w:t>
      </w:r>
    </w:p>
    <w:p w:rsidR="0063256A" w:rsidRPr="002045E3" w:rsidRDefault="0063256A" w:rsidP="00077D26">
      <w:pPr>
        <w:pStyle w:val="a1"/>
      </w:pPr>
      <w:r w:rsidRPr="002045E3">
        <w:rPr>
          <w:rtl/>
        </w:rPr>
        <w:t>ובפשטות, אף שלכאורה נראה כרש"י, דהרי בקושיית הגמ' עדיין לא ידעו שקנו מידן, וא"כ איך אפ"ל דידענו דקנו ושעבדו נכסיהן, מ"מ י"ל שהתוס' ס"ל דגם המקשה ידע שאפ"ל קנין, וכוונתו מתחילה הי' להקשות שקנין דברים הוא, אלא שהתרצן לא הבין</w:t>
      </w:r>
      <w:r>
        <w:rPr>
          <w:rFonts w:hint="cs"/>
          <w:rtl/>
        </w:rPr>
        <w:t>,</w:t>
      </w:r>
      <w:r w:rsidRPr="002045E3">
        <w:rPr>
          <w:rtl/>
        </w:rPr>
        <w:t xml:space="preserve"> או שזהו סגנון הגמ' באופן של קושיא ותירוץ. אבל זה היתה כוונתו לכתחילה, ובזה הוא דנחלקו רש"י ותוס', האם אפשר לומר כן – אבל צלה"ב מהי </w:t>
      </w:r>
      <w:r w:rsidRPr="002045E3">
        <w:rPr>
          <w:b/>
          <w:rtl/>
        </w:rPr>
        <w:t>ההסברה</w:t>
      </w:r>
      <w:r w:rsidRPr="002045E3">
        <w:rPr>
          <w:rtl/>
        </w:rPr>
        <w:t xml:space="preserve"> במחלוקתם?</w:t>
      </w:r>
    </w:p>
    <w:p w:rsidR="0063256A" w:rsidRPr="002045E3" w:rsidRDefault="0063256A" w:rsidP="00077D26">
      <w:pPr>
        <w:pStyle w:val="a1"/>
      </w:pPr>
      <w:r w:rsidRPr="002045E3">
        <w:rPr>
          <w:rtl/>
        </w:rPr>
        <w:lastRenderedPageBreak/>
        <w:t>אח"כ הקשה בגמ': "ת"ש וכן בגינה"? ותירץ: "גינה שאני, כדר' אבא . . אסור לאדם לעמוד בשדה חבירו בשעה שעומדת בקומותיה וכו'". וכתבו התוס' (ד"ה "ת"ש") וז"ל: לקמן (ד,א) מסקינן דהכי קאמר וכן בגינה סתם כמקום שנהגו לגדור דמי, הלכך דייק שפיר דהזק"ר שמי' היזק". עכ"ל. כלומר, שכל הקושיא מיוסדת על מה שפירשה הגמ' לקמן ש"וכן בגינה" הפי' שגינה סתם חייב לגדור.</w:t>
      </w:r>
    </w:p>
    <w:p w:rsidR="0063256A" w:rsidRPr="002045E3" w:rsidRDefault="0063256A" w:rsidP="00077D26">
      <w:pPr>
        <w:pStyle w:val="a1"/>
      </w:pPr>
      <w:r w:rsidRPr="002045E3">
        <w:rPr>
          <w:rtl/>
        </w:rPr>
        <w:t>וצלה"ב, דלכאורה אי"ז דרך הגמ' להקשות מיוסד עמ"ש אח"כ מבלי לפרש, ולכאורה הכי הול"ל "ת"ש וכן בגינה, והוינן בה וכו' אלא גינה סתם כמקום שנהגו לגדור", ומדלא כתבו כן ה"ז הוכחה שדבר פשוט הוא שזוהי כוונת המקשן, וצ"ע מדוע זה פשוט כ"כ?</w:t>
      </w:r>
    </w:p>
    <w:p w:rsidR="0063256A" w:rsidRPr="002045E3" w:rsidRDefault="0063256A" w:rsidP="00077D26">
      <w:pPr>
        <w:pStyle w:val="a1"/>
      </w:pPr>
      <w:r w:rsidRPr="002045E3">
        <w:rPr>
          <w:rtl/>
        </w:rPr>
        <w:t xml:space="preserve">ועיקר: </w:t>
      </w:r>
      <w:r w:rsidRPr="00A363B1">
        <w:rPr>
          <w:bCs/>
          <w:rtl/>
        </w:rPr>
        <w:t xml:space="preserve">רש"י </w:t>
      </w:r>
      <w:r w:rsidRPr="002045E3">
        <w:rPr>
          <w:rtl/>
        </w:rPr>
        <w:t>הו"ל עכ"פ לפרש, דהרי זהו ענינו ודרכו.</w:t>
      </w:r>
    </w:p>
    <w:p w:rsidR="0063256A" w:rsidRPr="002045E3" w:rsidRDefault="0063256A" w:rsidP="001E108C">
      <w:pPr>
        <w:pStyle w:val="a1"/>
      </w:pPr>
      <w:r w:rsidRPr="002045E3">
        <w:rPr>
          <w:rtl/>
        </w:rPr>
        <w:t>וכאילו שזה דבר המובן מאליו, ומשמע שלרש"י אין קושי' זו תלוי' במ"ש לקמן שסתם גינה כמקום שנהגו לגדור דמי, אבל צלה"ב מהי הקושיא?</w:t>
      </w:r>
    </w:p>
    <w:p w:rsidR="0063256A" w:rsidRPr="002045E3" w:rsidRDefault="0063256A" w:rsidP="00077D26">
      <w:pPr>
        <w:pStyle w:val="a1"/>
      </w:pPr>
      <w:r w:rsidRPr="002045E3">
        <w:rPr>
          <w:rtl/>
        </w:rPr>
        <w:t>והנה להלן בגמ': "ת"ש כותל חצר שנפ</w:t>
      </w:r>
      <w:r w:rsidR="00174082">
        <w:rPr>
          <w:rtl/>
        </w:rPr>
        <w:t>ל מחייבין אותו לבנות עד ד' אמות</w:t>
      </w:r>
      <w:r w:rsidRPr="002045E3">
        <w:rPr>
          <w:rtl/>
        </w:rPr>
        <w:t xml:space="preserve"> נפל שאני", עכ"ל. ופרש"י (ד"ה "נפל") וז"ל: "שכבר נתרצו ראשונים בכותל", עכ"ל. ובתוס' (ד"ה "ונפל") כתבו וז"ל: "שהורגלו לעשות דבר הצנע בחצר ולא למדו ליזהר זה מזה", עכ"ל.</w:t>
      </w:r>
    </w:p>
    <w:p w:rsidR="0063256A" w:rsidRPr="002045E3" w:rsidRDefault="0063256A" w:rsidP="00077D26">
      <w:pPr>
        <w:pStyle w:val="a1"/>
      </w:pPr>
      <w:r w:rsidRPr="002045E3">
        <w:rPr>
          <w:rtl/>
        </w:rPr>
        <w:t>וב' פירושים שונים הם, וצלה"ב: למה לא ס"ל תוס' כרש"י ורש"י כתוס'?</w:t>
      </w:r>
    </w:p>
    <w:p w:rsidR="0063256A" w:rsidRPr="002045E3" w:rsidRDefault="0063256A" w:rsidP="00077D26">
      <w:pPr>
        <w:pStyle w:val="a1"/>
      </w:pPr>
      <w:r w:rsidRPr="002045E3">
        <w:rPr>
          <w:rtl/>
        </w:rPr>
        <w:t>ובמהר"ם כתב: שתוס' לא ניחא להו כרש"י כי מה ענין ראשונים לאלו, וגם: ממ"נ, אם משום שנתרצו יעשו גם למעלה מד"א, וכ"כ ג"כ בתוס הרא"ש.</w:t>
      </w:r>
    </w:p>
    <w:p w:rsidR="0063256A" w:rsidRPr="002045E3" w:rsidRDefault="0063256A" w:rsidP="00077D26">
      <w:pPr>
        <w:pStyle w:val="a1"/>
      </w:pPr>
      <w:r w:rsidRPr="002045E3">
        <w:rPr>
          <w:rtl/>
        </w:rPr>
        <w:t>ובמהרש"א מוסיף: מנ"ל שנתרצו ראשונים? ולכאו' מה יעשה רש"י בקושיות אלו?</w:t>
      </w:r>
    </w:p>
    <w:p w:rsidR="0063256A" w:rsidRPr="002045E3" w:rsidRDefault="0063256A" w:rsidP="00077D26">
      <w:pPr>
        <w:pStyle w:val="a1"/>
      </w:pPr>
      <w:r w:rsidRPr="002045E3">
        <w:rPr>
          <w:rtl/>
        </w:rPr>
        <w:t>[ב</w:t>
      </w:r>
      <w:r w:rsidR="00540D9E">
        <w:rPr>
          <w:rtl/>
        </w:rPr>
        <w:t>נוגע קושיית המהרש"א צ"ע, דהרי א</w:t>
      </w:r>
      <w:r w:rsidRPr="002045E3">
        <w:rPr>
          <w:rtl/>
        </w:rPr>
        <w:t>יירי שלא נחלקו הבע"ד על הכותל למי שייך (כ"א האם אפשר להכריח להשני לבנות הכותל מחדש), וא"כ ברור שנתרצו. וצ"ל הפירוש שס"ל להמהרש"א, שמכיון שהמשנה לא חילקה, משמע שדין זה הוא בכל האופנים, גם אם חולקים למי שייך הכותל. ובנדון כזה קשה איך נאמר "נפל שאני" לפי שכבר נתרצו הראשונים, מי יאמר שנתרצו, וא"כ ראי' שאי"ז הפי' ב"נפל שאני"].</w:t>
      </w:r>
    </w:p>
    <w:p w:rsidR="0063256A" w:rsidRPr="002045E3" w:rsidRDefault="0063256A" w:rsidP="00077D26">
      <w:pPr>
        <w:pStyle w:val="a1"/>
      </w:pPr>
      <w:r w:rsidRPr="002045E3">
        <w:rPr>
          <w:rtl/>
        </w:rPr>
        <w:t xml:space="preserve">ויובן כ"ז בהקדים מ"ש הרמב"ם (הל' שכנים פ"ב הט"ז) דבגינה צריכים רק כותל של י' טפחים, והקשו המפרשים דהרי קי"ל שבחצר הזק"ר שמי' היזק וצריך מחיצה של ד' אמות, א"כ כ"ש שבגינה צ"ל מחיצת ד"א, דהרי בגינה יש היזק ראי' </w:t>
      </w:r>
      <w:r w:rsidRPr="002045E3">
        <w:rPr>
          <w:b/>
          <w:rtl/>
        </w:rPr>
        <w:t>יותר</w:t>
      </w:r>
      <w:r w:rsidRPr="002045E3">
        <w:rPr>
          <w:rtl/>
        </w:rPr>
        <w:t xml:space="preserve"> מבחצר, דהרי מפורש בגמ' דאפי' למ"ד הזק"ר בחצר ל"ש היזק, גינה שאני ויש בו הזק"ר, הרי כ"ש שלמ"ד שבחצר שמי' היזק, שבודאי בגינה צ"ל כותל ד"א בשביל הזק"ר.</w:t>
      </w:r>
    </w:p>
    <w:p w:rsidR="0063256A" w:rsidRPr="002045E3" w:rsidRDefault="0063256A" w:rsidP="00077D26">
      <w:pPr>
        <w:pStyle w:val="a1"/>
      </w:pPr>
      <w:r w:rsidRPr="002045E3">
        <w:rPr>
          <w:rtl/>
        </w:rPr>
        <w:lastRenderedPageBreak/>
        <w:t>ויש מפרשים דתירוץ הגמ' "גינה שאני" הוא רק למ"ד ל"ש היזק. אבל למ"ד שמי' היזק הוה גינה פחות מחצר, וההסברה בזה: אה"נ דאם ס"ל בחצר דלאו שמי' היזק, כי אין בנ"א מקפידים, אפ"ל שעל ההיזק דעין הרע אכן בנ"א מקפידים, אבל אם גם בחצר ס"ל שמי' היזק הרי שמקפידין בנ"א (וכיו"ב) על הזק"ר, הנה אם מקפידים ע"ז, הרי זה יותר מההקפדה על עין הרע, וראה נמוק"י כאן, וברא"ש סי' ו' (באמצעו).</w:t>
      </w:r>
    </w:p>
    <w:p w:rsidR="0063256A" w:rsidRPr="002045E3" w:rsidRDefault="0063256A" w:rsidP="00077D26">
      <w:pPr>
        <w:pStyle w:val="a1"/>
      </w:pPr>
      <w:r>
        <w:rPr>
          <w:rtl/>
        </w:rPr>
        <w:t>אבל לכאורה לא זהו תירו</w:t>
      </w:r>
      <w:r>
        <w:rPr>
          <w:rFonts w:hint="cs"/>
          <w:rtl/>
        </w:rPr>
        <w:t>צו</w:t>
      </w:r>
      <w:r w:rsidRPr="002045E3">
        <w:rPr>
          <w:rtl/>
        </w:rPr>
        <w:t xml:space="preserve"> </w:t>
      </w:r>
      <w:r>
        <w:rPr>
          <w:rFonts w:hint="cs"/>
          <w:rtl/>
        </w:rPr>
        <w:t xml:space="preserve">של </w:t>
      </w:r>
      <w:r w:rsidRPr="002045E3">
        <w:rPr>
          <w:rtl/>
        </w:rPr>
        <w:t>הרמב"ם עצמו, דהנה המגדל עוז הביא מה שהשיב הרמב"ם עצמו על שאל</w:t>
      </w:r>
      <w:r w:rsidR="00174082">
        <w:rPr>
          <w:rFonts w:hint="cs"/>
          <w:rtl/>
        </w:rPr>
        <w:t>ה</w:t>
      </w:r>
      <w:r w:rsidR="00174082">
        <w:rPr>
          <w:rtl/>
        </w:rPr>
        <w:t xml:space="preserve"> ז</w:t>
      </w:r>
      <w:r w:rsidR="00174082">
        <w:rPr>
          <w:rFonts w:hint="cs"/>
          <w:rtl/>
        </w:rPr>
        <w:t>ו</w:t>
      </w:r>
      <w:r w:rsidRPr="002045E3">
        <w:rPr>
          <w:rtl/>
        </w:rPr>
        <w:t>, שבאמת היזק בגינה ה"ה פחות מחצר, כי שם אין משתמשין וכו', והא דאיתא בגמ' גינה שאני מטעם דעין הרע "שינוי בעלמא הוא".</w:t>
      </w:r>
    </w:p>
    <w:p w:rsidR="0063256A" w:rsidRPr="002045E3" w:rsidRDefault="0063256A" w:rsidP="00077D26">
      <w:pPr>
        <w:pStyle w:val="a1"/>
      </w:pPr>
      <w:r w:rsidRPr="002045E3">
        <w:rPr>
          <w:rtl/>
        </w:rPr>
        <w:t xml:space="preserve">וצלה"ב: מה הפי' "שינוי בעלמא הוא", והרי לכאו' זהו היפך הפי' הפשוט בגמ' שענין עין הרע נוגע </w:t>
      </w:r>
      <w:r w:rsidRPr="002045E3">
        <w:rPr>
          <w:b/>
          <w:rtl/>
        </w:rPr>
        <w:t>יותר</w:t>
      </w:r>
      <w:r w:rsidRPr="002045E3">
        <w:rPr>
          <w:rtl/>
        </w:rPr>
        <w:t xml:space="preserve"> מהיזק דחצר.</w:t>
      </w:r>
    </w:p>
    <w:p w:rsidR="0063256A" w:rsidRPr="002045E3" w:rsidRDefault="0063256A" w:rsidP="00077D26">
      <w:pPr>
        <w:pStyle w:val="a1"/>
      </w:pPr>
      <w:r w:rsidRPr="002045E3">
        <w:rPr>
          <w:rtl/>
        </w:rPr>
        <w:t xml:space="preserve">ולאידך: אם סברת הרמב"ם </w:t>
      </w:r>
      <w:r w:rsidRPr="002045E3">
        <w:rPr>
          <w:b/>
          <w:rtl/>
        </w:rPr>
        <w:t>מוכרחת</w:t>
      </w:r>
      <w:r w:rsidRPr="002045E3">
        <w:rPr>
          <w:rtl/>
        </w:rPr>
        <w:t xml:space="preserve">, מהי סברת החולקים, שהרי הראב"ד חולק על הרמב"ם [וז"ל: זהו שיבוש גדול...]. וכן ס"ל לתוס' דהרי הק' (בד"ה גינה) למ"ד מחיצה פלוגתא והזק"ר שמי' היזק, "כיון דאשמועינן דאפילו בחצר שמי' היזק כ"ש בגינה, ואמאי אצטריך תו למיתני וכן בגינה" (ותי' די"ל דאצטריך "וכן בגינה" למיתני משום גויל וגזית), הרי דבפירוש שלתוס' גם למ"ד שמי' היזק, יש </w:t>
      </w:r>
      <w:r w:rsidRPr="002045E3">
        <w:rPr>
          <w:b/>
          <w:rtl/>
        </w:rPr>
        <w:t xml:space="preserve">יותר </w:t>
      </w:r>
      <w:r w:rsidRPr="002045E3">
        <w:rPr>
          <w:rtl/>
        </w:rPr>
        <w:t>היזק בגינה מבחצר.</w:t>
      </w:r>
    </w:p>
    <w:p w:rsidR="0063256A" w:rsidRPr="002045E3" w:rsidRDefault="0063256A" w:rsidP="00077D26">
      <w:pPr>
        <w:pStyle w:val="a1"/>
      </w:pPr>
      <w:r>
        <w:rPr>
          <w:rtl/>
        </w:rPr>
        <w:t>וי"ל</w:t>
      </w:r>
      <w:r>
        <w:rPr>
          <w:rFonts w:hint="cs"/>
          <w:rtl/>
        </w:rPr>
        <w:t xml:space="preserve"> </w:t>
      </w:r>
      <w:r w:rsidRPr="002045E3">
        <w:rPr>
          <w:rtl/>
        </w:rPr>
        <w:t xml:space="preserve">כ"ז בהקדים מה שכתבתי בספר שערי ישיבה גדולה חכ"א (שער השיעורים), שיש ללמוד חיוב בניית הכותל מטעם הזק"ר בב' אופנים: א. הכותל גורם "העדר" היזק ראי'. ב. הכותל "שולל" הזק"ר. כלומר, </w:t>
      </w:r>
      <w:r w:rsidRPr="00174082">
        <w:rPr>
          <w:b/>
          <w:bCs/>
          <w:rtl/>
        </w:rPr>
        <w:t>א.</w:t>
      </w:r>
      <w:r w:rsidR="00174082">
        <w:rPr>
          <w:rtl/>
        </w:rPr>
        <w:t xml:space="preserve"> נוגע רק הפעולה</w:t>
      </w:r>
      <w:r w:rsidRPr="002045E3">
        <w:rPr>
          <w:rtl/>
        </w:rPr>
        <w:t xml:space="preserve"> הא'</w:t>
      </w:r>
      <w:r w:rsidRPr="002045E3">
        <w:rPr>
          <w:color w:val="FF0000"/>
        </w:rPr>
        <w:t xml:space="preserve"> </w:t>
      </w:r>
      <w:r w:rsidRPr="002045E3">
        <w:rPr>
          <w:b/>
          <w:rtl/>
        </w:rPr>
        <w:t>כשבונה</w:t>
      </w:r>
      <w:r w:rsidRPr="002045E3">
        <w:rPr>
          <w:rtl/>
        </w:rPr>
        <w:t xml:space="preserve"> הכותל, ואח"כ בדרך ממילא</w:t>
      </w:r>
      <w:r w:rsidRPr="002045E3">
        <w:rPr>
          <w:color w:val="FF0000"/>
        </w:rPr>
        <w:t xml:space="preserve"> </w:t>
      </w:r>
      <w:r w:rsidRPr="002045E3">
        <w:rPr>
          <w:rtl/>
        </w:rPr>
        <w:t xml:space="preserve">כבר </w:t>
      </w:r>
      <w:r w:rsidRPr="002045E3">
        <w:rPr>
          <w:b/>
          <w:rtl/>
        </w:rPr>
        <w:t>אין כאן</w:t>
      </w:r>
      <w:r w:rsidRPr="002045E3">
        <w:rPr>
          <w:rtl/>
        </w:rPr>
        <w:t xml:space="preserve"> הזק"ר, הרי שהכותל פועל "העדר" דהזק"ר. וע"ד מי שמעתיק דירתו כדי שלא יזיק לחברו בהיזק ראי', פשוט שעכשיו ה"ה בבחי' "העדר" של היזק ראי'.</w:t>
      </w:r>
    </w:p>
    <w:p w:rsidR="0063256A" w:rsidRPr="002045E3" w:rsidRDefault="0063256A" w:rsidP="00077D26">
      <w:pPr>
        <w:pStyle w:val="a1"/>
      </w:pPr>
      <w:r w:rsidRPr="002045E3">
        <w:rPr>
          <w:b/>
          <w:bCs/>
          <w:rtl/>
        </w:rPr>
        <w:t>ב.</w:t>
      </w:r>
      <w:r w:rsidRPr="002045E3">
        <w:rPr>
          <w:rtl/>
        </w:rPr>
        <w:t xml:space="preserve"> הכותל תמיד "שולל" הזק"ר. ז.א. שהוה פעולה נמשכת שהוא מבטל מה שהי' אפ"ל הזק"ר, ואי"ז דומה למי שמעתיק דירתו, כי שם אי"ז הגדר דהזק"ר מעיקרא, משא"כ בכותל ה"ה כאן, אלא שיש דבר שאינו מניחו להסתכל, </w:t>
      </w:r>
      <w:r>
        <w:rPr>
          <w:rFonts w:hint="cs"/>
          <w:rtl/>
        </w:rPr>
        <w:t>(</w:t>
      </w:r>
      <w:r w:rsidRPr="002045E3">
        <w:rPr>
          <w:rtl/>
        </w:rPr>
        <w:t>וכידוע המשל הכי פשוט לחלק בין "העדר" ל"שלילה": כשהחמה שוקעת ה"ז "העדר האור" וכשמניח וילון על החלון באמצע היום, ה"ז "שלילת האור"</w:t>
      </w:r>
      <w:r>
        <w:rPr>
          <w:rFonts w:hint="cs"/>
          <w:rtl/>
        </w:rPr>
        <w:t>)</w:t>
      </w:r>
      <w:r w:rsidRPr="002045E3">
        <w:rPr>
          <w:rtl/>
        </w:rPr>
        <w:t>.</w:t>
      </w:r>
    </w:p>
    <w:p w:rsidR="0063256A" w:rsidRPr="002045E3" w:rsidRDefault="0063256A" w:rsidP="00077D26">
      <w:pPr>
        <w:pStyle w:val="a1"/>
      </w:pPr>
      <w:r w:rsidRPr="002045E3">
        <w:rPr>
          <w:rtl/>
        </w:rPr>
        <w:t>ונתבאר שם שבזה תלוי מחלוקת הרא"ש והנמוק"י בענין אם רוצה להכניס בתוך שלו, דלהרא"ש יכול לעשות מהוצא ודפנא ולהנמוק"י אסור. וכן מחלוקת הרא"ש והרמב"ן וכו' אי יכול לחזור מהמחילה על הזק"ר, דלהרא"ש אינו יכול. וכן מחלוקת הרא"ש ותוס' אי יכול לפחות מו' לגויל, כשכן הוא מנהג המדינה, דלהתוס' יכול ולא להרא"ש. עיי"ש בארוכה.</w:t>
      </w:r>
    </w:p>
    <w:p w:rsidR="0063256A" w:rsidRPr="002045E3" w:rsidRDefault="0063256A" w:rsidP="00077D26">
      <w:pPr>
        <w:pStyle w:val="a1"/>
      </w:pPr>
      <w:r w:rsidRPr="002045E3">
        <w:rPr>
          <w:rtl/>
        </w:rPr>
        <w:lastRenderedPageBreak/>
        <w:t xml:space="preserve">והנה הסברת שני סברות אלו י"ל דקשור לחקירה אחרת האם מביטים על הגברא, </w:t>
      </w:r>
      <w:r>
        <w:rPr>
          <w:rFonts w:hint="cs"/>
          <w:rtl/>
        </w:rPr>
        <w:t>(</w:t>
      </w:r>
      <w:r w:rsidRPr="002045E3">
        <w:rPr>
          <w:rtl/>
        </w:rPr>
        <w:t>איסורו</w:t>
      </w:r>
      <w:r>
        <w:rPr>
          <w:rFonts w:hint="cs"/>
          <w:rtl/>
        </w:rPr>
        <w:t>)</w:t>
      </w:r>
      <w:r>
        <w:rPr>
          <w:rtl/>
        </w:rPr>
        <w:t xml:space="preserve">, או על החפצא, </w:t>
      </w:r>
      <w:r>
        <w:rPr>
          <w:rFonts w:hint="cs"/>
          <w:rtl/>
        </w:rPr>
        <w:t>(ה</w:t>
      </w:r>
      <w:r w:rsidRPr="002045E3">
        <w:rPr>
          <w:rtl/>
        </w:rPr>
        <w:t>חצר</w:t>
      </w:r>
      <w:r>
        <w:rPr>
          <w:rFonts w:hint="cs"/>
          <w:rtl/>
        </w:rPr>
        <w:t>)</w:t>
      </w:r>
      <w:r w:rsidRPr="002045E3">
        <w:rPr>
          <w:rtl/>
        </w:rPr>
        <w:t>.</w:t>
      </w:r>
    </w:p>
    <w:p w:rsidR="0063256A" w:rsidRPr="002045E3" w:rsidRDefault="0063256A" w:rsidP="00077D26">
      <w:pPr>
        <w:pStyle w:val="a1"/>
      </w:pPr>
      <w:r w:rsidRPr="002045E3">
        <w:rPr>
          <w:rtl/>
        </w:rPr>
        <w:t>דאם מביטים על הגברא, על איסורו להזיק בהיזק</w:t>
      </w:r>
      <w:r>
        <w:rPr>
          <w:rtl/>
        </w:rPr>
        <w:t xml:space="preserve"> ראי', הרי האיסור דהזק"ר </w:t>
      </w:r>
      <w:r w:rsidR="00174082">
        <w:rPr>
          <w:rFonts w:hint="cs"/>
          <w:rtl/>
        </w:rPr>
        <w:t>נ</w:t>
      </w:r>
      <w:r>
        <w:rPr>
          <w:rFonts w:hint="cs"/>
          <w:rtl/>
        </w:rPr>
        <w:t>שאר</w:t>
      </w:r>
      <w:r w:rsidRPr="002045E3">
        <w:rPr>
          <w:rtl/>
        </w:rPr>
        <w:t xml:space="preserve">, אלא שאין כאן המציאות שיוכל להביט, אבל על הגברא מונח איסור זה תמיד, והרי הוא נמצא כאן </w:t>
      </w:r>
      <w:r w:rsidRPr="002045E3">
        <w:rPr>
          <w:b/>
          <w:rtl/>
        </w:rPr>
        <w:t>כשכן לחברו</w:t>
      </w:r>
      <w:r w:rsidRPr="002045E3">
        <w:rPr>
          <w:rtl/>
        </w:rPr>
        <w:t xml:space="preserve">, וא"כ הרי </w:t>
      </w:r>
      <w:r w:rsidRPr="002045E3">
        <w:rPr>
          <w:b/>
          <w:rtl/>
        </w:rPr>
        <w:t>תמיד</w:t>
      </w:r>
      <w:r w:rsidRPr="002045E3">
        <w:rPr>
          <w:rtl/>
        </w:rPr>
        <w:t xml:space="preserve"> "שולל" הכותל את האיסור דראי' שישנו על האדם. משא"כ אם מביטים על החפצא הרי בפועל נעשה באופן </w:t>
      </w:r>
      <w:r w:rsidRPr="002045E3">
        <w:rPr>
          <w:b/>
          <w:rtl/>
        </w:rPr>
        <w:t>שאא"</w:t>
      </w:r>
      <w:r>
        <w:rPr>
          <w:rFonts w:hint="cs"/>
          <w:b/>
          <w:rtl/>
        </w:rPr>
        <w:t>פ</w:t>
      </w:r>
      <w:r w:rsidRPr="002045E3">
        <w:rPr>
          <w:rtl/>
        </w:rPr>
        <w:t xml:space="preserve"> להסתכל, וא"כ ה"ז ענין "העדר".</w:t>
      </w:r>
    </w:p>
    <w:p w:rsidR="0063256A" w:rsidRPr="002045E3" w:rsidRDefault="0063256A" w:rsidP="00077D26">
      <w:pPr>
        <w:pStyle w:val="a1"/>
      </w:pPr>
      <w:r w:rsidRPr="002045E3">
        <w:rPr>
          <w:rtl/>
        </w:rPr>
        <w:t xml:space="preserve">בסגנון אחר: האם הו"ע של "איסור" או "מציאות": האיסור נמשך תמיד, וא"כ הסתעפותו ג"כ נמשך, ואם הו"ע "מציאות", הרי בפועל במציאות נעשה </w:t>
      </w:r>
      <w:r w:rsidRPr="002045E3">
        <w:rPr>
          <w:b/>
          <w:rtl/>
        </w:rPr>
        <w:t>שאא"פ</w:t>
      </w:r>
      <w:r w:rsidRPr="002045E3">
        <w:rPr>
          <w:rtl/>
        </w:rPr>
        <w:t xml:space="preserve"> להסתכל.</w:t>
      </w:r>
    </w:p>
    <w:p w:rsidR="0063256A" w:rsidRPr="002045E3" w:rsidRDefault="0063256A" w:rsidP="00077D26">
      <w:pPr>
        <w:pStyle w:val="a1"/>
      </w:pPr>
      <w:r w:rsidRPr="002045E3">
        <w:rPr>
          <w:rtl/>
        </w:rPr>
        <w:t xml:space="preserve">והנה כ"ז הוא להמ"ד הזק"ר שמי' היזק, וי"ל שעד"ז הוא גם להמ"ד לאו שמי' היזק. כלומר: שגם בזה יש בב' אופנים אלו: א. לגבי חיוב בניית הכותל אין מתחשבים כלל בענין היזק ראי', היינו שאין זה בגדר חיוב כלל, וכשרצו לעשות כותל, חייבים מפני שהתחייבו זל"ז, ואין זה שייך להזק"ר. ב. שהזק"ר הוא בגדר היזק גם לגבי בניית הכותל, אלא שפטור מאיזה טעם מלעשות כותל בשביל זה [לפי שמקבלים טענתו שיעצום עיניו ולא יביט, או מאיזה טעם אחר], ולכן כשרצו לעשות כותל, הפי' הוא שהסכימו ביניהם לא לקבל ההיתר שלא לבנות כותל, א"כ שוב מתחייבים </w:t>
      </w:r>
      <w:r w:rsidRPr="002045E3">
        <w:rPr>
          <w:b/>
          <w:rtl/>
        </w:rPr>
        <w:t>מטעם היזק ראי'</w:t>
      </w:r>
      <w:r w:rsidRPr="002045E3">
        <w:t>.</w:t>
      </w:r>
    </w:p>
    <w:p w:rsidR="0063256A" w:rsidRPr="002045E3" w:rsidRDefault="0063256A" w:rsidP="00077D26">
      <w:pPr>
        <w:pStyle w:val="a1"/>
      </w:pPr>
      <w:r w:rsidRPr="002045E3">
        <w:rPr>
          <w:rtl/>
        </w:rPr>
        <w:t>כלומר: החקירה היא אם הזק"ר לאו שמי' היזק</w:t>
      </w:r>
      <w:r>
        <w:rPr>
          <w:rFonts w:hint="cs"/>
          <w:rtl/>
        </w:rPr>
        <w:t>,</w:t>
      </w:r>
      <w:r w:rsidRPr="002045E3">
        <w:rPr>
          <w:rtl/>
        </w:rPr>
        <w:t xml:space="preserve"> </w:t>
      </w:r>
      <w:r>
        <w:rPr>
          <w:rFonts w:hint="cs"/>
          <w:rtl/>
        </w:rPr>
        <w:t>ו</w:t>
      </w:r>
      <w:r w:rsidRPr="002045E3">
        <w:rPr>
          <w:rtl/>
        </w:rPr>
        <w:t>הכוונה היא שהוא בחי' "העדר" או בחי' "שלילה". ומסתבר (אלא שאין מוכרח, כמובן) שאם לומדים שלמ"ד היזק ראי' שמי' היזק הכותל הוא "העדר", מסתבר שס"ל גם למ"ד לאו שמי' היזק שהוא "העדר", ואם ס"ל שהכותל הוא "שלילה" ה"ה למ"ד לאו שמי' היזק.</w:t>
      </w:r>
    </w:p>
    <w:p w:rsidR="0063256A" w:rsidRPr="002045E3" w:rsidRDefault="0063256A" w:rsidP="00077D26">
      <w:pPr>
        <w:pStyle w:val="a1"/>
      </w:pPr>
      <w:r w:rsidRPr="002045E3">
        <w:rPr>
          <w:rtl/>
        </w:rPr>
        <w:t>בסגנון אחר: נת"ל ש"העדר" פירושו שמביטים על ה"חפצא" דהחצר ו"שלילה" הפי' שמביטים על האיסור דהזק"ר של הגברא, ועפ"ז אם העיקר</w:t>
      </w:r>
      <w:r w:rsidR="00174082">
        <w:rPr>
          <w:rFonts w:hint="cs"/>
          <w:rtl/>
        </w:rPr>
        <w:t xml:space="preserve"> הוא</w:t>
      </w:r>
      <w:r w:rsidRPr="002045E3">
        <w:rPr>
          <w:rtl/>
        </w:rPr>
        <w:t xml:space="preserve"> </w:t>
      </w:r>
      <w:r w:rsidRPr="00D22C1E">
        <w:rPr>
          <w:bCs/>
          <w:rtl/>
        </w:rPr>
        <w:t>האיסור</w:t>
      </w:r>
      <w:r w:rsidRPr="002045E3">
        <w:rPr>
          <w:rtl/>
        </w:rPr>
        <w:t xml:space="preserve"> דהאדם א"כ הפירוש ל"ש היזק, שמאיזה טעם אין </w:t>
      </w:r>
      <w:r w:rsidRPr="00D22C1E">
        <w:rPr>
          <w:bCs/>
          <w:rtl/>
        </w:rPr>
        <w:t>חייבים</w:t>
      </w:r>
      <w:r w:rsidRPr="002045E3">
        <w:rPr>
          <w:rtl/>
        </w:rPr>
        <w:t xml:space="preserve"> בזה, דהרי האיסור יש בודאי, ו"נשלל" האיסור, וא"כ </w:t>
      </w:r>
      <w:r w:rsidRPr="00D22C1E">
        <w:rPr>
          <w:bCs/>
          <w:rtl/>
        </w:rPr>
        <w:t xml:space="preserve">כשרוצים </w:t>
      </w:r>
      <w:r w:rsidRPr="002045E3">
        <w:rPr>
          <w:rtl/>
        </w:rPr>
        <w:t xml:space="preserve">כותל הפי' שכן מתחשבים באיסור של הגברא, וא"כ חייבים מטעם </w:t>
      </w:r>
      <w:r w:rsidRPr="00D22C1E">
        <w:rPr>
          <w:bCs/>
          <w:rtl/>
        </w:rPr>
        <w:t xml:space="preserve">הזק"ר </w:t>
      </w:r>
      <w:r w:rsidRPr="002045E3">
        <w:rPr>
          <w:rtl/>
        </w:rPr>
        <w:t>שעכשיו נעשה "שמי' היזק". כלומר: שאין מתחדש כלום ע"י הרצון שלהם, כ"א שגורם שמה שיש כבר, אלא שהיו פטורים מזה, רוצים עכשיו להתחייב בזה.</w:t>
      </w:r>
    </w:p>
    <w:p w:rsidR="0063256A" w:rsidRPr="002045E3" w:rsidRDefault="0063256A" w:rsidP="00077D26">
      <w:pPr>
        <w:pStyle w:val="a1"/>
      </w:pPr>
      <w:r w:rsidRPr="002045E3">
        <w:rPr>
          <w:rtl/>
        </w:rPr>
        <w:t xml:space="preserve">משא"כ אם מביטים על החפצא דהחצר, הפי' לאו שמי' היזק הוא שחפץ זה אי"צ לשום דבר, וא"כ הפי' הוא שאין כאן שום ענין של הזק"ר, ומובן שכשרוצים כותל, הרי </w:t>
      </w:r>
      <w:r w:rsidRPr="002045E3">
        <w:rPr>
          <w:rtl/>
        </w:rPr>
        <w:lastRenderedPageBreak/>
        <w:t xml:space="preserve">מחדשים דבר שלא הי' ע"ע, ומסתבר שאין מחדשים </w:t>
      </w:r>
      <w:r w:rsidRPr="002045E3">
        <w:rPr>
          <w:b/>
          <w:rtl/>
        </w:rPr>
        <w:t>דין הזק"ר</w:t>
      </w:r>
      <w:r w:rsidRPr="002045E3">
        <w:rPr>
          <w:rtl/>
        </w:rPr>
        <w:t>, כ"א שזהו חיוב בפ"ע, שקבלו על עצמם.</w:t>
      </w:r>
    </w:p>
    <w:p w:rsidR="0063256A" w:rsidRPr="002045E3" w:rsidRDefault="0063256A" w:rsidP="00077D26">
      <w:pPr>
        <w:pStyle w:val="a1"/>
      </w:pPr>
      <w:r w:rsidRPr="002045E3">
        <w:rPr>
          <w:rtl/>
        </w:rPr>
        <w:t>והנה נת"ל שבנוגע הזק"ר אם הוא "העדר" או "שלילה" נחלקו בזה תוס' והרא"ש בענין אם אפשר לפחות מו' לגויל וכו'.</w:t>
      </w:r>
    </w:p>
    <w:p w:rsidR="0063256A" w:rsidRPr="002045E3" w:rsidRDefault="0063256A" w:rsidP="00077D26">
      <w:pPr>
        <w:pStyle w:val="a1"/>
      </w:pPr>
      <w:r w:rsidRPr="002045E3">
        <w:rPr>
          <w:rtl/>
        </w:rPr>
        <w:t>והנה כ' המפרשים דרש"י ס"ל כהרא"ש, דהרי כ' על "הכל כמנהג המדינה" שהפי' שאין יכול לשנות ה"סוג"</w:t>
      </w:r>
      <w:r w:rsidRPr="002045E3">
        <w:rPr>
          <w:color w:val="FF0000"/>
        </w:rPr>
        <w:t xml:space="preserve"> </w:t>
      </w:r>
      <w:r w:rsidRPr="002045E3">
        <w:rPr>
          <w:rtl/>
        </w:rPr>
        <w:t>מגויל לגזית, ולא הזכיר שמטעם "מנהג המדינה" יכול לשנות גם רוחב הכותל, הרי משמע שס"ל כפי' הרא"ש.</w:t>
      </w:r>
    </w:p>
    <w:p w:rsidR="0063256A" w:rsidRPr="002045E3" w:rsidRDefault="0063256A" w:rsidP="00077D26">
      <w:pPr>
        <w:pStyle w:val="a1"/>
      </w:pPr>
      <w:r w:rsidRPr="002045E3">
        <w:rPr>
          <w:rtl/>
        </w:rPr>
        <w:t>עפ"ז מסתבר לומר (עפכהנ"ל) דגם נחלקו בפי' מ"ד לאו שמי' היזק, דלרש"י ורא"ש הפי' הוא שהוא "שלילה", ולהתוס' ה"ז "העדר". ז.א. דלרש"י ולרא"ש כשנתרצו לבנות כותל ה"ז שעכשיו חייבים מטעם הזק"ר</w:t>
      </w:r>
      <w:r w:rsidRPr="002045E3">
        <w:rPr>
          <w:b/>
          <w:rtl/>
        </w:rPr>
        <w:t>, ולתוס' הוא דין שני, שחייבים בכותל בשביל התחייבותם.</w:t>
      </w:r>
    </w:p>
    <w:p w:rsidR="0063256A" w:rsidRPr="002045E3" w:rsidRDefault="0063256A" w:rsidP="00077D26">
      <w:pPr>
        <w:pStyle w:val="a1"/>
      </w:pPr>
      <w:r w:rsidRPr="002045E3">
        <w:rPr>
          <w:rtl/>
        </w:rPr>
        <w:t>ומדוייק זה ברש"י על המשנה (ב, א, ד"ה לפיכך) וז"ל: הואיל ובתחלה חייבום חכמים לבנות בין שניהם וכו'", עכ"ל. ולכאו' התינח למ"ד הזק"ר שמי' היזק ה"ז תק"ח, אבל למ"ד לאו שמי' היזק, ה"ז התחייבות של עצמם, ואיך כותב רש"י במשנה שבגמ' מפרשה גם להמ"ד שהיזק ראי' לאו שמי' היזק – בפשטות שזהו חיוב חכמים?</w:t>
      </w:r>
    </w:p>
    <w:p w:rsidR="0063256A" w:rsidRPr="002045E3" w:rsidRDefault="0063256A" w:rsidP="00077D26">
      <w:pPr>
        <w:pStyle w:val="a1"/>
      </w:pPr>
      <w:r w:rsidRPr="002045E3">
        <w:rPr>
          <w:rtl/>
        </w:rPr>
        <w:t>ועפכהנ"ל זה מובן, כי לרש"י גם למ"ד זה ה"ז תק"ח של היזק ראי', כי עי"ז שרצו לעשות כותל, ה"ז חוזר להיות היזק ראי' שמי' היזק. והחכמים תקנו שחייבים לעשות כותל [ואף שלכאו' אפ"ל שתקנת החכמים פירושה שאם נתרצו לעשות כותל, ישנה תקנת חכמים שחייבים לבנות כותל (וע"ד שי"ל ברש"י (ב,ב, ד"ה וטעמא) וז"ל: "מדעת שניהם הוא דחייבי' חכמים שיבנו בין שניהן", שהכוונה בפשטות שחייבום חכמים לפי שרצו, ולא מטעם שנעשה היזק ראי'), הנה</w:t>
      </w:r>
      <w:r>
        <w:rPr>
          <w:rtl/>
        </w:rPr>
        <w:t xml:space="preserve"> אין מסתבר לומר כן, כי אז אין</w:t>
      </w:r>
      <w:r w:rsidRPr="002045E3">
        <w:rPr>
          <w:rtl/>
        </w:rPr>
        <w:t xml:space="preserve"> "תקנת חכמים" מיוחדת כאן, כ"א חלק מכללות הדין שכשמבטיחים משהו ע"י קנין מוכרחים לקיים, מדין נדר או התחייבות ממון וכיו"ב, ואי"ז חיוב חכמים, ומסתבר שכוונת רש"י שנעשה הזק"ר, וה"ז חיוב חכמים מיוחד של בניית הכותל בשביל הזק"ר].</w:t>
      </w:r>
    </w:p>
    <w:p w:rsidR="0063256A" w:rsidRPr="002045E3" w:rsidRDefault="0063256A" w:rsidP="00077D26">
      <w:pPr>
        <w:pStyle w:val="a1"/>
      </w:pPr>
      <w:r w:rsidRPr="002045E3">
        <w:rPr>
          <w:rtl/>
        </w:rPr>
        <w:t>גם יש להביא ראי' שכן היא שיטת רש"י ממ"ש (בד"ה מהו דתימא) דעל מ"ש בגמ' שלמ"ד היזק ראי' לאו שמי' היזק (וכל החיוב לבנות כותל הוא לפי שנתרצו לעשות מחיצה), יש קס"ד ש"מצי א"ל כי אתרצאי לך באוירא", רק לעשות מחיצה דקה, וע"ז כ' רש"י וז"ל: "במחיצה דקה וכו' והיזק ראי' אין בה", ולכאו' למ"ד הזק"ר לאו שמי' היזק קיימינן, ומה נוגע שהזק"ר אין בה, ומוכרח לומר שאם רצו נעשה דין הזק"ר.</w:t>
      </w:r>
    </w:p>
    <w:p w:rsidR="0063256A" w:rsidRPr="002045E3" w:rsidRDefault="0063256A" w:rsidP="00077D26">
      <w:pPr>
        <w:pStyle w:val="a1"/>
      </w:pPr>
      <w:r w:rsidRPr="002045E3">
        <w:rPr>
          <w:rtl/>
        </w:rPr>
        <w:lastRenderedPageBreak/>
        <w:t>ויש להביא ראי' שלתוס' ה"ז דין בפ"ע של כותל ולא שע"י שרצו נעשה הזק"ר, ממה שהק' בתוס' (ד"ה שאני) למה לא הקשה על מ"ד לאו שמי' היזק מהברייתא דשני חצרות זה למעלה מזו, שגם העליון מסייע מלמעלה, ולכאו' הרי יש לתרץ שאיירי כשרצו לעשות מחיצה, ולכן חייב לבנות מלמטה, ולמה לא תי' התוס' כן, ובפשטות י"ל דס"ל לתוס' דגם אם רצו אין מחייבין לבנות מלמטה, ולכאו' למה לא?</w:t>
      </w:r>
    </w:p>
    <w:p w:rsidR="0063256A" w:rsidRPr="002045E3" w:rsidRDefault="0063256A" w:rsidP="00077D26">
      <w:pPr>
        <w:pStyle w:val="a1"/>
      </w:pPr>
      <w:r w:rsidRPr="002045E3">
        <w:rPr>
          <w:rtl/>
        </w:rPr>
        <w:t>אלא הפי' הוא דאה"נ אם ע"י הרצו נעשה דין הזק"ר ישנו חיוב מלמטה, אבל אם זה רק התחייבות בפ"ע, מסתבר שאין חיוב מלמטה, כן י"ל שס"ל להתוס', ולכן הקשו מהברייתא דשני חצרות.</w:t>
      </w:r>
    </w:p>
    <w:p w:rsidR="0063256A" w:rsidRPr="002045E3" w:rsidRDefault="0063256A" w:rsidP="00077D26">
      <w:pPr>
        <w:pStyle w:val="a1"/>
      </w:pPr>
      <w:r w:rsidRPr="002045E3">
        <w:rPr>
          <w:rtl/>
        </w:rPr>
        <w:t>עכ"פ נמצא שבזה נחלקו רש"י ותוס'.</w:t>
      </w:r>
    </w:p>
    <w:p w:rsidR="0063256A" w:rsidRPr="002045E3" w:rsidRDefault="0063256A" w:rsidP="00077D26">
      <w:pPr>
        <w:pStyle w:val="a1"/>
      </w:pPr>
      <w:r w:rsidRPr="002045E3">
        <w:rPr>
          <w:rtl/>
        </w:rPr>
        <w:t>והנה עפ"ז יש לבאר מחלוקת רש"י ותוס' אם קשה "וכי קנו ליהדרו בהו" גם על מ"ד גודא, דלרש"י קשה ולתוס' לא:</w:t>
      </w:r>
    </w:p>
    <w:p w:rsidR="0063256A" w:rsidRPr="002045E3" w:rsidRDefault="0063256A" w:rsidP="00077D26">
      <w:pPr>
        <w:pStyle w:val="a1"/>
      </w:pPr>
      <w:r w:rsidRPr="002045E3">
        <w:rPr>
          <w:rtl/>
        </w:rPr>
        <w:t>לתוס' שכשרצו לבנות הכותל ה"ז התחייבות לבנין כותל כדין בפ"ע, ובזה אפ"ל כמ"ש התוס' דשעבדו נכסיהן לבנין הכותל, וא"כ א</w:t>
      </w:r>
      <w:r>
        <w:rPr>
          <w:rFonts w:hint="cs"/>
          <w:rtl/>
        </w:rPr>
        <w:t xml:space="preserve">ין </w:t>
      </w:r>
      <w:r w:rsidRPr="002045E3">
        <w:rPr>
          <w:rtl/>
        </w:rPr>
        <w:t>להק' ליהדרי בהו. אמנם לרש"י הפי' שעי"ז נעשה הזק"ר, וע"ז קאי ה"רצו", והכותל הוא רק הסתעפות דדין הזק"ר שחייבום חכמים, וא"כ כמו שקשה על מ"ד מחיצה פלוגתא שה"ז קנין דברים, כמו"כ קשה על מ"ד גודא, כי גם קנין זה הוה קנין דברים, קנין ש</w:t>
      </w:r>
      <w:r w:rsidR="00174082">
        <w:rPr>
          <w:rFonts w:hint="cs"/>
          <w:rtl/>
        </w:rPr>
        <w:t>י</w:t>
      </w:r>
      <w:r w:rsidRPr="002045E3">
        <w:rPr>
          <w:rtl/>
        </w:rPr>
        <w:t>הי' הזק"ר</w:t>
      </w:r>
      <w:r w:rsidRPr="002045E3">
        <w:t>.</w:t>
      </w:r>
    </w:p>
    <w:p w:rsidR="0063256A" w:rsidRPr="002045E3" w:rsidRDefault="0063256A" w:rsidP="00077D26">
      <w:pPr>
        <w:pStyle w:val="a1"/>
      </w:pPr>
      <w:r w:rsidRPr="002045E3">
        <w:rPr>
          <w:rtl/>
        </w:rPr>
        <w:t>ולכן כתב רש"י (ד"ה וטעמא): "מדעת שניהם הוא דחייבי' חכמים שיבנו בין שניהם", כי הוא באמת חיוב חכמים ולא רק שצריכים לקיים מה שרצו, כ"א תקנה מיוחדת דחכמים הוא, כי לאחר שרצו נעשה חיוב הזק"ר.</w:t>
      </w:r>
    </w:p>
    <w:p w:rsidR="0063256A" w:rsidRPr="002045E3" w:rsidRDefault="00174082" w:rsidP="00077D26">
      <w:pPr>
        <w:pStyle w:val="a1"/>
      </w:pPr>
      <w:r>
        <w:rPr>
          <w:rFonts w:hint="cs"/>
          <w:rtl/>
        </w:rPr>
        <w:t>ו</w:t>
      </w:r>
      <w:r w:rsidR="0063256A" w:rsidRPr="002045E3">
        <w:rPr>
          <w:rtl/>
        </w:rPr>
        <w:t>עפ"ז ג"כ למה הק' רש"י קושיא זו "כשרצו מאי הוי ליהדרי בהו", באמצע ד"ה זה – כי תומ"י כשכ' שם "וטעמא דרצו לבנות כותל מדעת שניהם הוא דחייבי' חכמים דיבנו בין שניהם" הק' "ולקמן פריך וכו'", כי תומ"י כשכ' שהחיוב הוא מטעם תק"ח (ולא כ' "חייבים לבנות בין שניהם") הק' דא"כ ליהדרי בהו, דהרי הקנין הוא קנין דברים, כמו שקשה על המ"ד שמחיצה הפי' "פלוגתא", וחייבים לבנות כותל מטעם דהיזק ראי' שמי' היזק.</w:t>
      </w:r>
    </w:p>
    <w:p w:rsidR="0063256A" w:rsidRPr="002045E3" w:rsidRDefault="0063256A" w:rsidP="00077D26">
      <w:pPr>
        <w:pStyle w:val="a1"/>
      </w:pPr>
      <w:r w:rsidRPr="002045E3">
        <w:rPr>
          <w:rtl/>
        </w:rPr>
        <w:t>והנה עפ"ז י"ל ב' פירושים שונים בקושיית הגמ' "ת"ש וכן בגינה", ותלוי בב' סברות דלעיל: אם הפי' דהזק"ר לאו שמי' היזק הוא "שלילה", וע"י ה"רצו" מבטלים "שלילה" זו, ונשאר דין הזק"ר, א"כ י"ל שקושי</w:t>
      </w:r>
      <w:r w:rsidR="00174082">
        <w:rPr>
          <w:rtl/>
        </w:rPr>
        <w:t>ית הגמ' אינו</w:t>
      </w:r>
      <w:r w:rsidRPr="002045E3">
        <w:rPr>
          <w:rtl/>
        </w:rPr>
        <w:t xml:space="preserve"> משום דלקמן מפרש בגמ' שסתם גינה חייבים לגדור, כ"א חשבה הגמ' שגינה הוה כמו חצר, שאם נהגו לגדור מחייבין אותו, ואם הוא סתם, ה"ז כמו חצר, דהרי "וכן בגינה" קתני, שאם רצו מחייבין אותן. אבל ס"ל להגמ' שהיות וההשתמשות בגינה ה"ה פחות הרבה מחצר, כי אין דרים שם תדיר, מסתבר שהזק"ר דחצר ה"ה חיוב יותר מבגינה, וא"כ אם בגינה יש הזק"ר </w:t>
      </w:r>
      <w:r w:rsidRPr="002045E3">
        <w:rPr>
          <w:rtl/>
        </w:rPr>
        <w:lastRenderedPageBreak/>
        <w:t>ע"י שרצו (כי הרי עסקינן שע"י ה"רצו" יש כאן הזק"ר מעיקר הדין), צ"ל שבחצר גם בלי "רצו" צ"ל הזק"ר. ובמשנה הרי קתני שגם בחצר ה"ז תלוי ב"רצו", ומזה רצתה הגמ' להכריח</w:t>
      </w:r>
      <w:r w:rsidRPr="002045E3">
        <w:rPr>
          <w:color w:val="FF0000"/>
        </w:rPr>
        <w:t xml:space="preserve"> </w:t>
      </w:r>
      <w:r w:rsidRPr="002045E3">
        <w:rPr>
          <w:rtl/>
        </w:rPr>
        <w:t>שאי"ז הפי' במשנה כ"א ש"רצו" קאי "אפלוגתא" והזק"ר שמי' היזק, ובחצר חייבים תמיד, ובגינה ה"ז פחות, שרק "אם נהגו לגדור מחייבין אותו".</w:t>
      </w:r>
    </w:p>
    <w:p w:rsidR="0063256A" w:rsidRPr="002045E3" w:rsidRDefault="0063256A" w:rsidP="00077D26">
      <w:pPr>
        <w:pStyle w:val="a1"/>
      </w:pPr>
      <w:r w:rsidRPr="002045E3">
        <w:rPr>
          <w:rtl/>
        </w:rPr>
        <w:t>וע"ז תירץ בגמ' "גינה שאני משום דראי' וכו'" מטעם עין הרע</w:t>
      </w:r>
      <w:r w:rsidR="00174082">
        <w:rPr>
          <w:rtl/>
        </w:rPr>
        <w:t xml:space="preserve">, היינו שגינה שאני משאר מקומות </w:t>
      </w:r>
      <w:r w:rsidRPr="002045E3">
        <w:rPr>
          <w:rtl/>
        </w:rPr>
        <w:t>שאין דרים שם. כי בגינה יש ענין עין הרע, ומטעם זה ה"ז ממש בדומה לחצר, ולכן אפ"ל שוב שהיזק ראי' לאו שמי' היזק, ורק כש"רצו" יש כאן דין היזק ראי', ודין גינה וחצר שוים הם, כי אין ההיזק ראי' של הגינה פחות מההיזק ראי' של החצר, כי בגינה יש ענין של עין הרע, ובמילא מתאים גם שם שכשרצו יהי' הזק"ר כמו בחצר, ואין הכרח שבחצר הוי הזק"ר יותר, ושיהי' הזק"ר שמי' היזק.</w:t>
      </w:r>
    </w:p>
    <w:p w:rsidR="0063256A" w:rsidRPr="002045E3" w:rsidRDefault="0063256A" w:rsidP="00077D26">
      <w:pPr>
        <w:pStyle w:val="a1"/>
      </w:pPr>
      <w:r w:rsidRPr="002045E3">
        <w:rPr>
          <w:rtl/>
        </w:rPr>
        <w:t>ומק' בגמ' "והא וכן קתני" דמשמע ד"חד טעמא הוא" כל' רש"י (ולא קאמר ד"חד דינא הוא"), ז.א. דשבניהם הענין דהזק"ר חד טעמא הוא, ולפועל ה"ז ענין עין הרע, ולא כבחצר שהוא מטעם השתמשות, וע"ז תי' ד"וכן" אגויל וגזית, ז.א. על הדין.</w:t>
      </w:r>
    </w:p>
    <w:p w:rsidR="0063256A" w:rsidRPr="002045E3" w:rsidRDefault="0063256A" w:rsidP="00077D26">
      <w:pPr>
        <w:pStyle w:val="a1"/>
      </w:pPr>
      <w:r w:rsidRPr="002045E3">
        <w:rPr>
          <w:rtl/>
        </w:rPr>
        <w:t xml:space="preserve">אמנם לפי' התוס', אאפ"ל הפי' בגמ' כנ"ל, דהרי גם כשרצו אין נעשה היזק ראי', כ"א התחייבות מטעם שהסכימו לעשות מחיצה, א"כ פשוט שדין גינה צ"ל כמו דין חצר, א"כ מה הקו' מגינה, ומוכרח לומר שהקו' מזה שגינה סתם מחייבין אותם, וכפי' התוס' [אף </w:t>
      </w:r>
      <w:r w:rsidR="00174082">
        <w:rPr>
          <w:rFonts w:hint="cs"/>
          <w:rtl/>
        </w:rPr>
        <w:t>ד</w:t>
      </w:r>
      <w:r w:rsidRPr="002045E3">
        <w:rPr>
          <w:rtl/>
        </w:rPr>
        <w:t>קצת דוחק בזה שלא פירשה הגמ' זה].</w:t>
      </w:r>
    </w:p>
    <w:p w:rsidR="0063256A" w:rsidRPr="002045E3" w:rsidRDefault="0063256A" w:rsidP="00077D26">
      <w:pPr>
        <w:pStyle w:val="a1"/>
      </w:pPr>
      <w:r w:rsidRPr="002045E3">
        <w:rPr>
          <w:rtl/>
        </w:rPr>
        <w:t>עפ"ז יש לבאר ג"כ סברת מחלוקת רש"י ותוס' בפי' "נפל שאני", דלרש"י הפי' "שכבר נתרצו ראשונים" ולתוס' "שהורגלו לעשות דברי הצנע":</w:t>
      </w:r>
    </w:p>
    <w:p w:rsidR="0063256A" w:rsidRPr="002045E3" w:rsidRDefault="0063256A" w:rsidP="00077D26">
      <w:pPr>
        <w:pStyle w:val="a1"/>
      </w:pPr>
      <w:r w:rsidRPr="002045E3">
        <w:rPr>
          <w:rtl/>
        </w:rPr>
        <w:t>לרש"י אאפ"ל כתוס' "שכבר הורגלו לעשות דברי הצנע", כי זה מתאים אם אמרי' שבאופן רגיל אין כאן הזק"ר, אז י"ל שאם הורגלו בזה נעשה היזק ראי', אבל רש"י הרי ס"ל שתמיד יש גדר הזק"ר, אלא שאעפ"כ כ"ז שלא רצו אין כאן חיוב, א"כ מה לי שהורגלו, והרי בלא"ה יש כאן הזק"ר, ואעפ"כ פטור מלבנות כותל, ומה שיש כאן חשש קרוב יותר ס"ל לרש"י שאין מספיק לחייב. ולכן כותב שהטעם שחייבים כי יש כאן "רצו" – "כבר נתרצו ראשונים".</w:t>
      </w:r>
    </w:p>
    <w:p w:rsidR="0063256A" w:rsidRPr="002045E3" w:rsidRDefault="0063256A" w:rsidP="00077D26">
      <w:pPr>
        <w:pStyle w:val="a1"/>
      </w:pPr>
      <w:r w:rsidRPr="002045E3">
        <w:rPr>
          <w:rtl/>
        </w:rPr>
        <w:t>ואף שמה ענין ראשונים לאלו – הרי לשיטת רש"י ע"י "רצו" נעשה דין הזק"ר, וא"כ כבר יש דין הזק"ר כאן. ואף שלרש"י אי"ז דין בהחצר, מ"מ מכיון שהכותל הוה ענין שלילי, הרי יש חיוב תמידי בענין הזק"ר, מאז שרצו ראשונים.</w:t>
      </w:r>
    </w:p>
    <w:p w:rsidR="0063256A" w:rsidRPr="002045E3" w:rsidRDefault="0063256A" w:rsidP="00077D26">
      <w:pPr>
        <w:pStyle w:val="a1"/>
      </w:pPr>
      <w:r w:rsidRPr="002045E3">
        <w:rPr>
          <w:rtl/>
        </w:rPr>
        <w:t>משא"כ לתוס' אאפ"ל כרש"י שנתרצו, כי מה ענין ראשונים לכאן, כקושיית מהר"ם, דהרי לתוס' הוא דין צדדי שאם רצו התחייבו, וא"כ וכי מפני שנתרצו ראשונים, חייבים הם; לכן פירשו שכבר הורגלו, ז.א. שכאן הוא דבר חדש, שנעשה הזק"ר, ולכן חייבים הם, כי באופן שהורגלו חשו חכמים.</w:t>
      </w:r>
    </w:p>
    <w:p w:rsidR="0063256A" w:rsidRPr="002045E3" w:rsidRDefault="0063256A" w:rsidP="00077D26">
      <w:pPr>
        <w:pStyle w:val="a1"/>
      </w:pPr>
      <w:r w:rsidRPr="002045E3">
        <w:rPr>
          <w:rtl/>
        </w:rPr>
        <w:lastRenderedPageBreak/>
        <w:t xml:space="preserve">וגם פשוט שאין מקום לקו' הג' של </w:t>
      </w:r>
      <w:r>
        <w:rPr>
          <w:rFonts w:hint="cs"/>
          <w:rtl/>
        </w:rPr>
        <w:t>ה</w:t>
      </w:r>
      <w:r w:rsidRPr="002045E3">
        <w:rPr>
          <w:rtl/>
        </w:rPr>
        <w:t>מהר"ם על רש"י למה אין חייבים יותר מד"א, כי ה"רצו" עושה דין הזק"ר, וא"כ יש שיעור דד"א, ועל יותר מד"א יש רק מה שרצו ראשונים, ובזה אמרי' מה ענין ראשונים לכאן.</w:t>
      </w:r>
    </w:p>
    <w:p w:rsidR="0063256A" w:rsidRPr="002045E3" w:rsidRDefault="0063256A" w:rsidP="00077D26">
      <w:pPr>
        <w:pStyle w:val="a1"/>
      </w:pPr>
      <w:r w:rsidRPr="002045E3">
        <w:rPr>
          <w:rtl/>
        </w:rPr>
        <w:t>ע"פ כהנ"ל מובן ג"כ מה שלדעת התוס' גם למ"ד הזק"ר שמי' היזק הוה גינה יותר הזק"ר מחצר, כמ"ש בפירוש בד"ה גינה, כי לדעתם זה הפי' בגמ' בהקו' ת"ש וכן בגינה, וזהו התי' שכאן יש יותר הזק"ר, וכנ"ל.</w:t>
      </w:r>
    </w:p>
    <w:p w:rsidR="0063256A" w:rsidRPr="002045E3" w:rsidRDefault="0063256A" w:rsidP="00077D26">
      <w:pPr>
        <w:pStyle w:val="a1"/>
      </w:pPr>
      <w:r>
        <w:rPr>
          <w:rtl/>
        </w:rPr>
        <w:t xml:space="preserve">משא"כ אם סוברים כרש"י הרי </w:t>
      </w:r>
      <w:r w:rsidRPr="002045E3">
        <w:rPr>
          <w:rtl/>
        </w:rPr>
        <w:t>פי' הקושיית הגמ' היא באופן אחר כנ"ל בארוכה, וא"כ אין ראי' שהזק"ר דגינה יותר מחצר, ואדרבה: הגמ' יודעת שהוא פחות וכנ"ל.</w:t>
      </w:r>
    </w:p>
    <w:p w:rsidR="0063256A" w:rsidRPr="002045E3" w:rsidRDefault="0063256A" w:rsidP="00077D26">
      <w:pPr>
        <w:pStyle w:val="a1"/>
      </w:pPr>
      <w:bookmarkStart w:id="101" w:name="h.gjdgxs" w:colFirst="0" w:colLast="0"/>
      <w:bookmarkEnd w:id="101"/>
      <w:r w:rsidRPr="002045E3">
        <w:rPr>
          <w:rtl/>
        </w:rPr>
        <w:t>עפכ"ז יש לבאר ג"כ סברת הרמב"ם דבגינה צ"ל מחיצה רק של י' טפחים, די"ל דגם הרמב"ם ס"ל כמשנת"ל בדעת רש"י שלמ"ד שמי' היזק הפי' הוא שהכותל הוא בגדר "שלילה", ולא "העדר" (ויש להביא ע"ז כמה ראיות, ואכמ"ל בזה) – ועפהנ"ל שאם לומדים שלמ"ד היזק ראי' שמי' היזק הוה הכותל בחי' "שלילה", מסתבר שהוא ס"ל שגם למ"ד לאו שמי' היזק ה"ה "שלילה", וא"כ ס"ל להרמב"ם הפי' בגמ' כפי שנת"ל בדעת רש"י, א"כ אין שום ראי' שבגינה יש יותר היזק ראי' מבחצר, ולכן אפשר להרמב"ם לסבור שבגינה מספיק מחיצה של י' טפחים, ואולי לזה נתכוון הרמב"ם (בהתשובה) במ"ש שתי' הגמ' שזהו מטעם עין הרע הוא "שינוי בעלמא", כלומר שאי"ז ענין המורה על היזק ראי'.</w:t>
      </w:r>
    </w:p>
    <w:p w:rsidR="0063256A" w:rsidRDefault="0063256A" w:rsidP="009E69FE">
      <w:pPr>
        <w:pStyle w:val="a6"/>
        <w:spacing w:before="120" w:after="40"/>
        <w:ind w:left="0"/>
        <w:rPr>
          <w:rtl/>
        </w:rPr>
      </w:pPr>
      <w:r>
        <w:rPr>
          <w:noProof/>
        </w:rPr>
        <w:drawing>
          <wp:inline distT="0" distB="0" distL="0" distR="0" wp14:anchorId="6D618ADE" wp14:editId="52194B34">
            <wp:extent cx="542925" cy="171450"/>
            <wp:effectExtent l="0" t="0" r="9525" b="0"/>
            <wp:docPr id="49" name="Picture 49"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3256A" w:rsidRDefault="0063256A" w:rsidP="0063256A">
      <w:pPr>
        <w:pStyle w:val="a"/>
        <w:rPr>
          <w:rtl/>
        </w:rPr>
      </w:pPr>
      <w:bookmarkStart w:id="102" w:name="_Toc439623510"/>
      <w:r w:rsidRPr="00AB39DF">
        <w:rPr>
          <w:rtl/>
        </w:rPr>
        <w:t>בענין</w:t>
      </w:r>
      <w:r>
        <w:rPr>
          <w:rtl/>
        </w:rPr>
        <w:t xml:space="preserve"> </w:t>
      </w:r>
      <w:r w:rsidRPr="00AB39DF">
        <w:rPr>
          <w:rtl/>
        </w:rPr>
        <w:t>טענת</w:t>
      </w:r>
      <w:r>
        <w:rPr>
          <w:rtl/>
        </w:rPr>
        <w:t xml:space="preserve"> </w:t>
      </w:r>
      <w:r w:rsidRPr="00AB39DF">
        <w:rPr>
          <w:rtl/>
        </w:rPr>
        <w:t>פרעתי</w:t>
      </w:r>
      <w:r>
        <w:rPr>
          <w:rtl/>
        </w:rPr>
        <w:t xml:space="preserve"> </w:t>
      </w:r>
      <w:r w:rsidRPr="00AB39DF">
        <w:rPr>
          <w:rtl/>
        </w:rPr>
        <w:t>בתוך</w:t>
      </w:r>
      <w:r>
        <w:rPr>
          <w:rtl/>
        </w:rPr>
        <w:t xml:space="preserve"> </w:t>
      </w:r>
      <w:r w:rsidRPr="00AB39DF">
        <w:rPr>
          <w:rtl/>
        </w:rPr>
        <w:t>זמני</w:t>
      </w:r>
      <w:bookmarkEnd w:id="102"/>
    </w:p>
    <w:p w:rsidR="0063256A" w:rsidRPr="00DD4A1E" w:rsidRDefault="0063256A" w:rsidP="00077D26">
      <w:pPr>
        <w:pStyle w:val="a0"/>
        <w:rPr>
          <w:rtl/>
        </w:rPr>
      </w:pPr>
      <w:bookmarkStart w:id="103" w:name="_Toc439623511"/>
      <w:r w:rsidRPr="00DD4A1E">
        <w:rPr>
          <w:rFonts w:hint="cs"/>
          <w:rtl/>
        </w:rPr>
        <w:t>הרב</w:t>
      </w:r>
      <w:r>
        <w:rPr>
          <w:rFonts w:hint="cs"/>
          <w:rtl/>
        </w:rPr>
        <w:t xml:space="preserve"> </w:t>
      </w:r>
      <w:r w:rsidRPr="00DD4A1E">
        <w:rPr>
          <w:rFonts w:hint="cs"/>
          <w:rtl/>
        </w:rPr>
        <w:t>עקיבא</w:t>
      </w:r>
      <w:r>
        <w:rPr>
          <w:rFonts w:hint="cs"/>
          <w:rtl/>
        </w:rPr>
        <w:t xml:space="preserve"> </w:t>
      </w:r>
      <w:r w:rsidRPr="00DD4A1E">
        <w:rPr>
          <w:rFonts w:hint="cs"/>
          <w:rtl/>
        </w:rPr>
        <w:t>גרשון</w:t>
      </w:r>
      <w:r>
        <w:rPr>
          <w:rFonts w:hint="cs"/>
          <w:rtl/>
        </w:rPr>
        <w:t xml:space="preserve"> </w:t>
      </w:r>
      <w:r w:rsidRPr="00DD4A1E">
        <w:rPr>
          <w:rFonts w:hint="cs"/>
          <w:rtl/>
        </w:rPr>
        <w:t>וגנר</w:t>
      </w:r>
      <w:bookmarkEnd w:id="103"/>
    </w:p>
    <w:p w:rsidR="0063256A" w:rsidRPr="00AB39DF" w:rsidRDefault="0063256A" w:rsidP="0063256A">
      <w:pPr>
        <w:pStyle w:val="a2"/>
        <w:rPr>
          <w:b/>
          <w:bCs/>
          <w:rtl/>
        </w:rPr>
      </w:pPr>
      <w:r w:rsidRPr="00DD4A1E">
        <w:rPr>
          <w:rFonts w:hint="cs"/>
          <w:rtl/>
        </w:rPr>
        <w:t>ראש</w:t>
      </w:r>
      <w:r>
        <w:rPr>
          <w:rFonts w:hint="cs"/>
          <w:rtl/>
        </w:rPr>
        <w:t xml:space="preserve"> </w:t>
      </w:r>
      <w:r w:rsidRPr="00DD4A1E">
        <w:rPr>
          <w:rFonts w:hint="cs"/>
          <w:rtl/>
        </w:rPr>
        <w:t>ישיבה</w:t>
      </w:r>
      <w:r>
        <w:rPr>
          <w:rFonts w:hint="cs"/>
          <w:rtl/>
        </w:rPr>
        <w:t xml:space="preserve"> </w:t>
      </w:r>
      <w:r w:rsidRPr="00DD4A1E">
        <w:rPr>
          <w:rtl/>
        </w:rPr>
        <w:t>–</w:t>
      </w:r>
      <w:r>
        <w:rPr>
          <w:rFonts w:hint="cs"/>
          <w:rtl/>
        </w:rPr>
        <w:t xml:space="preserve"> </w:t>
      </w:r>
      <w:r w:rsidRPr="00DD4A1E">
        <w:rPr>
          <w:rFonts w:hint="cs"/>
          <w:rtl/>
        </w:rPr>
        <w:t>ישיבת</w:t>
      </w:r>
      <w:r>
        <w:rPr>
          <w:rFonts w:hint="cs"/>
          <w:rtl/>
        </w:rPr>
        <w:t xml:space="preserve"> </w:t>
      </w:r>
      <w:r w:rsidRPr="00DD4A1E">
        <w:rPr>
          <w:rFonts w:hint="cs"/>
          <w:rtl/>
        </w:rPr>
        <w:t>ליובאוויטש</w:t>
      </w:r>
      <w:r>
        <w:rPr>
          <w:rFonts w:hint="cs"/>
          <w:rtl/>
        </w:rPr>
        <w:t xml:space="preserve"> </w:t>
      </w:r>
      <w:r w:rsidRPr="00DD4A1E">
        <w:rPr>
          <w:rFonts w:hint="cs"/>
          <w:rtl/>
        </w:rPr>
        <w:t>טורונטו</w:t>
      </w:r>
    </w:p>
    <w:p w:rsidR="0063256A" w:rsidRPr="00AB39DF" w:rsidRDefault="0063256A" w:rsidP="00077D26">
      <w:pPr>
        <w:pStyle w:val="a1"/>
        <w:rPr>
          <w:rtl/>
        </w:rPr>
      </w:pPr>
      <w:r w:rsidRPr="00AB39DF">
        <w:rPr>
          <w:rtl/>
        </w:rPr>
        <w:t>בגמ'</w:t>
      </w:r>
      <w:r>
        <w:rPr>
          <w:rtl/>
        </w:rPr>
        <w:t xml:space="preserve"> </w:t>
      </w:r>
      <w:r w:rsidRPr="00AB39DF">
        <w:rPr>
          <w:rtl/>
        </w:rPr>
        <w:t>(ב"ב</w:t>
      </w:r>
      <w:r>
        <w:rPr>
          <w:rtl/>
        </w:rPr>
        <w:t xml:space="preserve"> </w:t>
      </w:r>
      <w:r w:rsidRPr="00AB39DF">
        <w:rPr>
          <w:rtl/>
        </w:rPr>
        <w:t>ה,</w:t>
      </w:r>
      <w:r>
        <w:rPr>
          <w:rtl/>
        </w:rPr>
        <w:t xml:space="preserve"> </w:t>
      </w:r>
      <w:r w:rsidRPr="00AB39DF">
        <w:rPr>
          <w:rtl/>
        </w:rPr>
        <w:t>א):</w:t>
      </w:r>
      <w:r>
        <w:rPr>
          <w:rtl/>
        </w:rPr>
        <w:t xml:space="preserve"> </w:t>
      </w:r>
      <w:r w:rsidRPr="00AB39DF">
        <w:rPr>
          <w:rtl/>
        </w:rPr>
        <w:t>אמר</w:t>
      </w:r>
      <w:r>
        <w:rPr>
          <w:rtl/>
        </w:rPr>
        <w:t xml:space="preserve"> </w:t>
      </w:r>
      <w:r w:rsidRPr="00AB39DF">
        <w:rPr>
          <w:rtl/>
        </w:rPr>
        <w:t>ריש</w:t>
      </w:r>
      <w:r>
        <w:rPr>
          <w:rtl/>
        </w:rPr>
        <w:t xml:space="preserve"> </w:t>
      </w:r>
      <w:r w:rsidRPr="00AB39DF">
        <w:rPr>
          <w:rtl/>
        </w:rPr>
        <w:t>לקיש</w:t>
      </w:r>
      <w:r>
        <w:rPr>
          <w:rtl/>
        </w:rPr>
        <w:t xml:space="preserve"> </w:t>
      </w:r>
      <w:r w:rsidRPr="00AB39DF">
        <w:rPr>
          <w:rtl/>
        </w:rPr>
        <w:t>הקובע</w:t>
      </w:r>
      <w:r>
        <w:rPr>
          <w:rtl/>
        </w:rPr>
        <w:t xml:space="preserve"> </w:t>
      </w:r>
      <w:r w:rsidRPr="00AB39DF">
        <w:rPr>
          <w:rtl/>
        </w:rPr>
        <w:t>זמן</w:t>
      </w:r>
      <w:r>
        <w:rPr>
          <w:rtl/>
        </w:rPr>
        <w:t xml:space="preserve"> </w:t>
      </w:r>
      <w:r w:rsidRPr="00AB39DF">
        <w:rPr>
          <w:rtl/>
        </w:rPr>
        <w:t>לחבירו</w:t>
      </w:r>
      <w:r>
        <w:rPr>
          <w:rtl/>
        </w:rPr>
        <w:t xml:space="preserve"> </w:t>
      </w:r>
      <w:r w:rsidRPr="00AB39DF">
        <w:rPr>
          <w:rtl/>
        </w:rPr>
        <w:t>ואמר</w:t>
      </w:r>
      <w:r>
        <w:rPr>
          <w:rtl/>
        </w:rPr>
        <w:t xml:space="preserve"> </w:t>
      </w:r>
      <w:r w:rsidRPr="00AB39DF">
        <w:rPr>
          <w:rtl/>
        </w:rPr>
        <w:t>לו</w:t>
      </w:r>
      <w:r>
        <w:rPr>
          <w:rtl/>
        </w:rPr>
        <w:t xml:space="preserve"> </w:t>
      </w:r>
      <w:r w:rsidRPr="00AB39DF">
        <w:rPr>
          <w:rtl/>
        </w:rPr>
        <w:t>פרעתיך</w:t>
      </w:r>
      <w:r>
        <w:rPr>
          <w:rtl/>
        </w:rPr>
        <w:t xml:space="preserve"> </w:t>
      </w:r>
      <w:r w:rsidRPr="00AB39DF">
        <w:rPr>
          <w:rtl/>
        </w:rPr>
        <w:t>בתוך</w:t>
      </w:r>
      <w:r>
        <w:rPr>
          <w:rtl/>
        </w:rPr>
        <w:t xml:space="preserve"> </w:t>
      </w:r>
      <w:r w:rsidRPr="00AB39DF">
        <w:rPr>
          <w:rtl/>
        </w:rPr>
        <w:t>זמני</w:t>
      </w:r>
      <w:r>
        <w:rPr>
          <w:rtl/>
        </w:rPr>
        <w:t xml:space="preserve"> </w:t>
      </w:r>
      <w:r w:rsidRPr="00AB39DF">
        <w:rPr>
          <w:rtl/>
        </w:rPr>
        <w:t>אינו</w:t>
      </w:r>
      <w:r>
        <w:rPr>
          <w:rtl/>
        </w:rPr>
        <w:t xml:space="preserve"> </w:t>
      </w:r>
      <w:r w:rsidRPr="00AB39DF">
        <w:rPr>
          <w:rtl/>
        </w:rPr>
        <w:t>נאמן</w:t>
      </w:r>
      <w:r>
        <w:rPr>
          <w:rtl/>
        </w:rPr>
        <w:t xml:space="preserve"> </w:t>
      </w:r>
      <w:r w:rsidRPr="00AB39DF">
        <w:rPr>
          <w:rtl/>
        </w:rPr>
        <w:t>ולואי</w:t>
      </w:r>
      <w:r>
        <w:rPr>
          <w:rtl/>
        </w:rPr>
        <w:t xml:space="preserve"> </w:t>
      </w:r>
      <w:r w:rsidRPr="00AB39DF">
        <w:rPr>
          <w:rtl/>
        </w:rPr>
        <w:t>שיפרע</w:t>
      </w:r>
      <w:r>
        <w:rPr>
          <w:rtl/>
        </w:rPr>
        <w:t xml:space="preserve"> </w:t>
      </w:r>
      <w:r w:rsidRPr="00AB39DF">
        <w:rPr>
          <w:rtl/>
        </w:rPr>
        <w:t>בזמנו.</w:t>
      </w:r>
      <w:r>
        <w:rPr>
          <w:rtl/>
        </w:rPr>
        <w:t xml:space="preserve"> </w:t>
      </w:r>
      <w:r w:rsidRPr="00AB39DF">
        <w:rPr>
          <w:rtl/>
        </w:rPr>
        <w:t>אביי</w:t>
      </w:r>
      <w:r>
        <w:rPr>
          <w:rtl/>
        </w:rPr>
        <w:t xml:space="preserve"> </w:t>
      </w:r>
      <w:r w:rsidRPr="00AB39DF">
        <w:rPr>
          <w:rtl/>
        </w:rPr>
        <w:t>ורבא</w:t>
      </w:r>
      <w:r>
        <w:rPr>
          <w:rtl/>
        </w:rPr>
        <w:t xml:space="preserve"> </w:t>
      </w:r>
      <w:r w:rsidRPr="00AB39DF">
        <w:rPr>
          <w:rtl/>
        </w:rPr>
        <w:t>דאמרי</w:t>
      </w:r>
      <w:r>
        <w:rPr>
          <w:rtl/>
        </w:rPr>
        <w:t xml:space="preserve"> </w:t>
      </w:r>
      <w:r w:rsidRPr="00AB39DF">
        <w:rPr>
          <w:rtl/>
        </w:rPr>
        <w:t>תרוייהו</w:t>
      </w:r>
      <w:r>
        <w:rPr>
          <w:rtl/>
        </w:rPr>
        <w:t xml:space="preserve"> </w:t>
      </w:r>
      <w:r w:rsidRPr="00AB39DF">
        <w:rPr>
          <w:rtl/>
        </w:rPr>
        <w:t>עביד</w:t>
      </w:r>
      <w:r>
        <w:rPr>
          <w:rtl/>
        </w:rPr>
        <w:t xml:space="preserve"> </w:t>
      </w:r>
      <w:r w:rsidRPr="00AB39DF">
        <w:rPr>
          <w:rtl/>
        </w:rPr>
        <w:t>איניש</w:t>
      </w:r>
      <w:r>
        <w:rPr>
          <w:rtl/>
        </w:rPr>
        <w:t xml:space="preserve"> </w:t>
      </w:r>
      <w:r w:rsidRPr="00AB39DF">
        <w:rPr>
          <w:rtl/>
        </w:rPr>
        <w:t>דפרע</w:t>
      </w:r>
      <w:r>
        <w:rPr>
          <w:rtl/>
        </w:rPr>
        <w:t xml:space="preserve"> </w:t>
      </w:r>
      <w:r w:rsidRPr="00AB39DF">
        <w:rPr>
          <w:rtl/>
        </w:rPr>
        <w:t>בגו</w:t>
      </w:r>
      <w:r>
        <w:rPr>
          <w:rtl/>
        </w:rPr>
        <w:t xml:space="preserve"> </w:t>
      </w:r>
      <w:r w:rsidRPr="00AB39DF">
        <w:rPr>
          <w:rtl/>
        </w:rPr>
        <w:t>זימניה,</w:t>
      </w:r>
      <w:r>
        <w:rPr>
          <w:rtl/>
        </w:rPr>
        <w:t xml:space="preserve"> </w:t>
      </w:r>
      <w:r w:rsidRPr="00AB39DF">
        <w:rPr>
          <w:rtl/>
        </w:rPr>
        <w:t>זימנין</w:t>
      </w:r>
      <w:r>
        <w:rPr>
          <w:rtl/>
        </w:rPr>
        <w:t xml:space="preserve"> </w:t>
      </w:r>
      <w:r w:rsidRPr="00AB39DF">
        <w:rPr>
          <w:rtl/>
        </w:rPr>
        <w:t>דמתרמו</w:t>
      </w:r>
      <w:r>
        <w:rPr>
          <w:rtl/>
        </w:rPr>
        <w:t xml:space="preserve"> </w:t>
      </w:r>
      <w:r w:rsidRPr="00AB39DF">
        <w:rPr>
          <w:rtl/>
        </w:rPr>
        <w:t>ליה</w:t>
      </w:r>
      <w:r>
        <w:rPr>
          <w:rtl/>
        </w:rPr>
        <w:t xml:space="preserve"> </w:t>
      </w:r>
      <w:r w:rsidRPr="00AB39DF">
        <w:rPr>
          <w:rtl/>
        </w:rPr>
        <w:t>זוזי</w:t>
      </w:r>
      <w:r>
        <w:rPr>
          <w:rtl/>
        </w:rPr>
        <w:t xml:space="preserve"> </w:t>
      </w:r>
      <w:r w:rsidRPr="00AB39DF">
        <w:rPr>
          <w:rtl/>
        </w:rPr>
        <w:t>אמר</w:t>
      </w:r>
      <w:r>
        <w:rPr>
          <w:rtl/>
        </w:rPr>
        <w:t xml:space="preserve"> </w:t>
      </w:r>
      <w:r w:rsidRPr="00AB39DF">
        <w:rPr>
          <w:rtl/>
        </w:rPr>
        <w:t>איזיל</w:t>
      </w:r>
      <w:r>
        <w:rPr>
          <w:rtl/>
        </w:rPr>
        <w:t xml:space="preserve"> </w:t>
      </w:r>
      <w:r w:rsidRPr="00AB39DF">
        <w:rPr>
          <w:rtl/>
        </w:rPr>
        <w:t>איפרעיה</w:t>
      </w:r>
      <w:r>
        <w:rPr>
          <w:rtl/>
        </w:rPr>
        <w:t xml:space="preserve"> </w:t>
      </w:r>
      <w:r w:rsidRPr="00AB39DF">
        <w:rPr>
          <w:rtl/>
        </w:rPr>
        <w:t>כי</w:t>
      </w:r>
      <w:r>
        <w:rPr>
          <w:rtl/>
        </w:rPr>
        <w:t xml:space="preserve"> </w:t>
      </w:r>
      <w:r w:rsidRPr="00AB39DF">
        <w:rPr>
          <w:rtl/>
        </w:rPr>
        <w:t>היכי</w:t>
      </w:r>
      <w:r>
        <w:rPr>
          <w:rtl/>
        </w:rPr>
        <w:t xml:space="preserve"> </w:t>
      </w:r>
      <w:r w:rsidRPr="00AB39DF">
        <w:rPr>
          <w:rtl/>
        </w:rPr>
        <w:t>דלא</w:t>
      </w:r>
      <w:r>
        <w:rPr>
          <w:rtl/>
        </w:rPr>
        <w:t xml:space="preserve"> </w:t>
      </w:r>
      <w:r w:rsidRPr="00AB39DF">
        <w:rPr>
          <w:rtl/>
        </w:rPr>
        <w:t>ליטרדן.</w:t>
      </w:r>
    </w:p>
    <w:p w:rsidR="0063256A" w:rsidRPr="00AB39DF" w:rsidRDefault="0063256A" w:rsidP="00077D26">
      <w:pPr>
        <w:pStyle w:val="a1"/>
        <w:rPr>
          <w:rtl/>
        </w:rPr>
      </w:pPr>
      <w:r w:rsidRPr="00AB39DF">
        <w:rPr>
          <w:rtl/>
        </w:rPr>
        <w:t>וצ"ב</w:t>
      </w:r>
      <w:r>
        <w:rPr>
          <w:rtl/>
        </w:rPr>
        <w:t xml:space="preserve"> </w:t>
      </w:r>
      <w:r w:rsidRPr="00AB39DF">
        <w:rPr>
          <w:rtl/>
        </w:rPr>
        <w:t>במאי</w:t>
      </w:r>
      <w:r>
        <w:rPr>
          <w:rtl/>
        </w:rPr>
        <w:t xml:space="preserve"> </w:t>
      </w:r>
      <w:r w:rsidRPr="00AB39DF">
        <w:rPr>
          <w:rtl/>
        </w:rPr>
        <w:t>פליגי</w:t>
      </w:r>
      <w:r>
        <w:rPr>
          <w:rtl/>
        </w:rPr>
        <w:t xml:space="preserve"> </w:t>
      </w:r>
      <w:r w:rsidRPr="00AB39DF">
        <w:rPr>
          <w:rtl/>
        </w:rPr>
        <w:t>אביי</w:t>
      </w:r>
      <w:r>
        <w:rPr>
          <w:rtl/>
        </w:rPr>
        <w:t xml:space="preserve"> </w:t>
      </w:r>
      <w:r w:rsidRPr="00AB39DF">
        <w:rPr>
          <w:rtl/>
        </w:rPr>
        <w:t>ורבא</w:t>
      </w:r>
      <w:r>
        <w:rPr>
          <w:rtl/>
        </w:rPr>
        <w:t xml:space="preserve"> </w:t>
      </w:r>
      <w:r w:rsidRPr="00AB39DF">
        <w:rPr>
          <w:rtl/>
        </w:rPr>
        <w:t>על</w:t>
      </w:r>
      <w:r>
        <w:rPr>
          <w:rtl/>
        </w:rPr>
        <w:t xml:space="preserve"> </w:t>
      </w:r>
      <w:r w:rsidRPr="00AB39DF">
        <w:rPr>
          <w:rtl/>
        </w:rPr>
        <w:t>ר"ל,</w:t>
      </w:r>
      <w:r>
        <w:rPr>
          <w:rtl/>
        </w:rPr>
        <w:t xml:space="preserve"> </w:t>
      </w:r>
      <w:r w:rsidRPr="00AB39DF">
        <w:rPr>
          <w:rtl/>
        </w:rPr>
        <w:t>דלכ'</w:t>
      </w:r>
      <w:r>
        <w:rPr>
          <w:rtl/>
        </w:rPr>
        <w:t xml:space="preserve"> </w:t>
      </w:r>
      <w:r w:rsidRPr="00AB39DF">
        <w:rPr>
          <w:rtl/>
        </w:rPr>
        <w:t>אין</w:t>
      </w:r>
      <w:r>
        <w:rPr>
          <w:rtl/>
        </w:rPr>
        <w:t xml:space="preserve"> </w:t>
      </w:r>
      <w:r w:rsidRPr="00AB39DF">
        <w:rPr>
          <w:rtl/>
        </w:rPr>
        <w:t>לחלוק</w:t>
      </w:r>
      <w:r>
        <w:rPr>
          <w:rtl/>
        </w:rPr>
        <w:t xml:space="preserve"> </w:t>
      </w:r>
      <w:r w:rsidRPr="00AB39DF">
        <w:rPr>
          <w:rtl/>
        </w:rPr>
        <w:t>ע"ז</w:t>
      </w:r>
      <w:r>
        <w:rPr>
          <w:rtl/>
        </w:rPr>
        <w:t xml:space="preserve"> </w:t>
      </w:r>
      <w:r w:rsidRPr="00AB39DF">
        <w:rPr>
          <w:rtl/>
        </w:rPr>
        <w:t>דבדרך</w:t>
      </w:r>
      <w:r>
        <w:rPr>
          <w:rtl/>
        </w:rPr>
        <w:t xml:space="preserve"> </w:t>
      </w:r>
      <w:r w:rsidRPr="00AB39DF">
        <w:rPr>
          <w:rtl/>
        </w:rPr>
        <w:t>כלל</w:t>
      </w:r>
      <w:r>
        <w:rPr>
          <w:rtl/>
        </w:rPr>
        <w:t xml:space="preserve"> </w:t>
      </w:r>
      <w:r w:rsidRPr="00AB39DF">
        <w:rPr>
          <w:rtl/>
        </w:rPr>
        <w:t>אין</w:t>
      </w:r>
      <w:r>
        <w:rPr>
          <w:rtl/>
        </w:rPr>
        <w:t xml:space="preserve"> </w:t>
      </w:r>
      <w:r w:rsidRPr="00AB39DF">
        <w:rPr>
          <w:rtl/>
        </w:rPr>
        <w:t>אדם</w:t>
      </w:r>
      <w:r>
        <w:rPr>
          <w:rtl/>
        </w:rPr>
        <w:t xml:space="preserve"> </w:t>
      </w:r>
      <w:r w:rsidRPr="00AB39DF">
        <w:rPr>
          <w:rtl/>
        </w:rPr>
        <w:t>פורע</w:t>
      </w:r>
      <w:r>
        <w:rPr>
          <w:rtl/>
        </w:rPr>
        <w:t xml:space="preserve"> </w:t>
      </w:r>
      <w:r w:rsidRPr="00AB39DF">
        <w:rPr>
          <w:rtl/>
        </w:rPr>
        <w:t>בתוך</w:t>
      </w:r>
      <w:r>
        <w:rPr>
          <w:rtl/>
        </w:rPr>
        <w:t xml:space="preserve"> </w:t>
      </w:r>
      <w:r w:rsidRPr="00AB39DF">
        <w:rPr>
          <w:rtl/>
        </w:rPr>
        <w:t>הזמן,</w:t>
      </w:r>
      <w:r>
        <w:rPr>
          <w:rtl/>
        </w:rPr>
        <w:t xml:space="preserve"> </w:t>
      </w:r>
      <w:r w:rsidRPr="00AB39DF">
        <w:rPr>
          <w:rtl/>
        </w:rPr>
        <w:t>ולאידך</w:t>
      </w:r>
      <w:r>
        <w:rPr>
          <w:rtl/>
        </w:rPr>
        <w:t xml:space="preserve"> </w:t>
      </w:r>
      <w:r w:rsidRPr="00AB39DF">
        <w:rPr>
          <w:rtl/>
        </w:rPr>
        <w:t>לכ'</w:t>
      </w:r>
      <w:r>
        <w:rPr>
          <w:rtl/>
        </w:rPr>
        <w:t xml:space="preserve"> </w:t>
      </w:r>
      <w:r w:rsidRPr="00AB39DF">
        <w:rPr>
          <w:rtl/>
        </w:rPr>
        <w:t>גם</w:t>
      </w:r>
      <w:r>
        <w:rPr>
          <w:rtl/>
        </w:rPr>
        <w:t xml:space="preserve"> </w:t>
      </w:r>
      <w:r w:rsidRPr="00AB39DF">
        <w:rPr>
          <w:rtl/>
        </w:rPr>
        <w:t>ר"ל</w:t>
      </w:r>
      <w:r>
        <w:rPr>
          <w:rtl/>
        </w:rPr>
        <w:t xml:space="preserve"> </w:t>
      </w:r>
      <w:r w:rsidRPr="00AB39DF">
        <w:rPr>
          <w:rtl/>
        </w:rPr>
        <w:t>יודה</w:t>
      </w:r>
      <w:r>
        <w:rPr>
          <w:rtl/>
        </w:rPr>
        <w:t xml:space="preserve"> </w:t>
      </w:r>
      <w:r w:rsidRPr="00AB39DF">
        <w:rPr>
          <w:rtl/>
        </w:rPr>
        <w:t>דלפעמים</w:t>
      </w:r>
      <w:r>
        <w:rPr>
          <w:rtl/>
        </w:rPr>
        <w:t xml:space="preserve"> </w:t>
      </w:r>
      <w:r w:rsidRPr="00AB39DF">
        <w:rPr>
          <w:rtl/>
        </w:rPr>
        <w:t>יהי'</w:t>
      </w:r>
      <w:r>
        <w:rPr>
          <w:rtl/>
        </w:rPr>
        <w:t xml:space="preserve"> </w:t>
      </w:r>
      <w:r w:rsidRPr="00AB39DF">
        <w:rPr>
          <w:rtl/>
        </w:rPr>
        <w:t>מצב</w:t>
      </w:r>
      <w:r>
        <w:rPr>
          <w:rtl/>
        </w:rPr>
        <w:t xml:space="preserve"> </w:t>
      </w:r>
      <w:r w:rsidRPr="00AB39DF">
        <w:rPr>
          <w:rtl/>
        </w:rPr>
        <w:t>דאיתרמי</w:t>
      </w:r>
      <w:r>
        <w:rPr>
          <w:rtl/>
        </w:rPr>
        <w:t xml:space="preserve"> </w:t>
      </w:r>
      <w:r w:rsidRPr="00AB39DF">
        <w:rPr>
          <w:rtl/>
        </w:rPr>
        <w:t>לי'</w:t>
      </w:r>
      <w:r>
        <w:rPr>
          <w:rtl/>
        </w:rPr>
        <w:t xml:space="preserve"> </w:t>
      </w:r>
      <w:r w:rsidRPr="00AB39DF">
        <w:rPr>
          <w:rtl/>
        </w:rPr>
        <w:t>זוזי</w:t>
      </w:r>
      <w:r>
        <w:rPr>
          <w:rtl/>
        </w:rPr>
        <w:t xml:space="preserve"> </w:t>
      </w:r>
      <w:r w:rsidRPr="00AB39DF">
        <w:rPr>
          <w:rtl/>
        </w:rPr>
        <w:t>וכו',</w:t>
      </w:r>
      <w:r>
        <w:rPr>
          <w:rtl/>
        </w:rPr>
        <w:t xml:space="preserve"> </w:t>
      </w:r>
      <w:r w:rsidRPr="00AB39DF">
        <w:rPr>
          <w:rtl/>
        </w:rPr>
        <w:t>וא"כ</w:t>
      </w:r>
      <w:r>
        <w:rPr>
          <w:rtl/>
        </w:rPr>
        <w:t xml:space="preserve"> </w:t>
      </w:r>
      <w:r w:rsidRPr="00AB39DF">
        <w:rPr>
          <w:rtl/>
        </w:rPr>
        <w:t>במאי</w:t>
      </w:r>
      <w:r>
        <w:rPr>
          <w:rtl/>
        </w:rPr>
        <w:t xml:space="preserve"> </w:t>
      </w:r>
      <w:r w:rsidRPr="00AB39DF">
        <w:rPr>
          <w:rtl/>
        </w:rPr>
        <w:t>פליגי</w:t>
      </w:r>
      <w:r>
        <w:rPr>
          <w:rtl/>
        </w:rPr>
        <w:t xml:space="preserve"> </w:t>
      </w:r>
      <w:r w:rsidRPr="00AB39DF">
        <w:rPr>
          <w:rtl/>
        </w:rPr>
        <w:t>אי</w:t>
      </w:r>
      <w:r>
        <w:rPr>
          <w:rtl/>
        </w:rPr>
        <w:t xml:space="preserve"> </w:t>
      </w:r>
      <w:r w:rsidRPr="00AB39DF">
        <w:rPr>
          <w:rtl/>
        </w:rPr>
        <w:t>נאמן</w:t>
      </w:r>
      <w:r w:rsidR="00C24729">
        <w:rPr>
          <w:rtl/>
        </w:rPr>
        <w:t xml:space="preserve"> </w:t>
      </w:r>
      <w:r w:rsidRPr="00AB39DF">
        <w:rPr>
          <w:rtl/>
        </w:rPr>
        <w:t>כשטוען</w:t>
      </w:r>
      <w:r>
        <w:rPr>
          <w:rtl/>
        </w:rPr>
        <w:t xml:space="preserve"> </w:t>
      </w:r>
      <w:r w:rsidRPr="00AB39DF">
        <w:rPr>
          <w:rtl/>
        </w:rPr>
        <w:t>כן</w:t>
      </w:r>
      <w:r>
        <w:rPr>
          <w:rtl/>
        </w:rPr>
        <w:t xml:space="preserve"> </w:t>
      </w:r>
      <w:r w:rsidRPr="00AB39DF">
        <w:rPr>
          <w:rtl/>
        </w:rPr>
        <w:t>או</w:t>
      </w:r>
      <w:r>
        <w:rPr>
          <w:rtl/>
        </w:rPr>
        <w:t xml:space="preserve"> </w:t>
      </w:r>
      <w:r w:rsidRPr="00AB39DF">
        <w:rPr>
          <w:rtl/>
        </w:rPr>
        <w:t>לא?</w:t>
      </w:r>
      <w:r>
        <w:rPr>
          <w:rtl/>
        </w:rPr>
        <w:t xml:space="preserve"> </w:t>
      </w:r>
      <w:r w:rsidRPr="00AB39DF">
        <w:rPr>
          <w:rtl/>
        </w:rPr>
        <w:t>עוד</w:t>
      </w:r>
      <w:r>
        <w:rPr>
          <w:rtl/>
        </w:rPr>
        <w:t xml:space="preserve"> </w:t>
      </w:r>
      <w:r w:rsidRPr="00AB39DF">
        <w:rPr>
          <w:rtl/>
        </w:rPr>
        <w:t>הק'</w:t>
      </w:r>
      <w:r>
        <w:rPr>
          <w:rtl/>
        </w:rPr>
        <w:t xml:space="preserve"> </w:t>
      </w:r>
      <w:r w:rsidRPr="00AB39DF">
        <w:rPr>
          <w:rtl/>
        </w:rPr>
        <w:t>כמה</w:t>
      </w:r>
      <w:r>
        <w:rPr>
          <w:rtl/>
        </w:rPr>
        <w:t xml:space="preserve"> </w:t>
      </w:r>
      <w:r w:rsidRPr="00AB39DF">
        <w:rPr>
          <w:rtl/>
        </w:rPr>
        <w:t>מהת'</w:t>
      </w:r>
      <w:r>
        <w:rPr>
          <w:rtl/>
        </w:rPr>
        <w:t xml:space="preserve"> </w:t>
      </w:r>
      <w:r w:rsidRPr="00AB39DF">
        <w:rPr>
          <w:rtl/>
        </w:rPr>
        <w:t>שי'</w:t>
      </w:r>
      <w:r>
        <w:rPr>
          <w:rtl/>
        </w:rPr>
        <w:t xml:space="preserve"> </w:t>
      </w:r>
      <w:r w:rsidRPr="00AB39DF">
        <w:rPr>
          <w:rtl/>
        </w:rPr>
        <w:t>דלכ'</w:t>
      </w:r>
      <w:r>
        <w:rPr>
          <w:rtl/>
        </w:rPr>
        <w:t xml:space="preserve"> </w:t>
      </w:r>
      <w:r w:rsidRPr="00AB39DF">
        <w:rPr>
          <w:rtl/>
        </w:rPr>
        <w:t>הוי</w:t>
      </w:r>
      <w:r>
        <w:rPr>
          <w:rtl/>
        </w:rPr>
        <w:t xml:space="preserve"> </w:t>
      </w:r>
      <w:r w:rsidRPr="00AB39DF">
        <w:rPr>
          <w:rtl/>
        </w:rPr>
        <w:t>מחלוקת</w:t>
      </w:r>
      <w:r>
        <w:rPr>
          <w:rtl/>
        </w:rPr>
        <w:t xml:space="preserve"> </w:t>
      </w:r>
      <w:r w:rsidRPr="00AB39DF">
        <w:rPr>
          <w:rtl/>
        </w:rPr>
        <w:t>במציאות</w:t>
      </w:r>
      <w:r>
        <w:rPr>
          <w:rtl/>
        </w:rPr>
        <w:t xml:space="preserve"> </w:t>
      </w:r>
      <w:r w:rsidRPr="00AB39DF">
        <w:rPr>
          <w:rtl/>
        </w:rPr>
        <w:t>אי</w:t>
      </w:r>
      <w:r>
        <w:rPr>
          <w:rtl/>
        </w:rPr>
        <w:t xml:space="preserve"> </w:t>
      </w:r>
      <w:r w:rsidRPr="00AB39DF">
        <w:rPr>
          <w:rtl/>
        </w:rPr>
        <w:t>אדם</w:t>
      </w:r>
      <w:r>
        <w:rPr>
          <w:rtl/>
        </w:rPr>
        <w:t xml:space="preserve"> </w:t>
      </w:r>
      <w:r w:rsidRPr="00AB39DF">
        <w:rPr>
          <w:rtl/>
        </w:rPr>
        <w:t>פורע</w:t>
      </w:r>
      <w:r>
        <w:rPr>
          <w:rtl/>
        </w:rPr>
        <w:t xml:space="preserve"> </w:t>
      </w:r>
      <w:r w:rsidRPr="00AB39DF">
        <w:rPr>
          <w:rtl/>
        </w:rPr>
        <w:t>תוך</w:t>
      </w:r>
      <w:r>
        <w:rPr>
          <w:rtl/>
        </w:rPr>
        <w:t xml:space="preserve"> </w:t>
      </w:r>
      <w:r w:rsidRPr="00AB39DF">
        <w:rPr>
          <w:rtl/>
        </w:rPr>
        <w:t>זמנו</w:t>
      </w:r>
      <w:r>
        <w:rPr>
          <w:rtl/>
        </w:rPr>
        <w:t xml:space="preserve"> </w:t>
      </w:r>
      <w:r w:rsidRPr="00AB39DF">
        <w:rPr>
          <w:rtl/>
        </w:rPr>
        <w:t>או</w:t>
      </w:r>
      <w:r>
        <w:rPr>
          <w:rtl/>
        </w:rPr>
        <w:t xml:space="preserve"> </w:t>
      </w:r>
      <w:r w:rsidRPr="00AB39DF">
        <w:rPr>
          <w:rtl/>
        </w:rPr>
        <w:t>לא?</w:t>
      </w:r>
    </w:p>
    <w:p w:rsidR="0063256A" w:rsidRPr="00AB39DF" w:rsidRDefault="0063256A" w:rsidP="009E69FE">
      <w:pPr>
        <w:pStyle w:val="a6"/>
        <w:spacing w:before="120" w:after="40"/>
        <w:ind w:left="0"/>
        <w:rPr>
          <w:rtl/>
        </w:rPr>
      </w:pPr>
      <w:r w:rsidRPr="00AB39DF">
        <w:rPr>
          <w:rtl/>
        </w:rPr>
        <w:lastRenderedPageBreak/>
        <w:t>אופן</w:t>
      </w:r>
      <w:r>
        <w:rPr>
          <w:rtl/>
        </w:rPr>
        <w:t xml:space="preserve"> </w:t>
      </w:r>
      <w:r w:rsidRPr="00AB39DF">
        <w:rPr>
          <w:rtl/>
        </w:rPr>
        <w:t>א'</w:t>
      </w:r>
      <w:r>
        <w:rPr>
          <w:rtl/>
        </w:rPr>
        <w:t xml:space="preserve"> </w:t>
      </w:r>
      <w:r w:rsidRPr="00AB39DF">
        <w:rPr>
          <w:rtl/>
        </w:rPr>
        <w:t>בסברת</w:t>
      </w:r>
      <w:r>
        <w:rPr>
          <w:rtl/>
        </w:rPr>
        <w:t xml:space="preserve"> </w:t>
      </w:r>
      <w:r w:rsidRPr="00AB39DF">
        <w:rPr>
          <w:rtl/>
        </w:rPr>
        <w:t>הפלוגתא</w:t>
      </w:r>
      <w:r>
        <w:rPr>
          <w:rtl/>
        </w:rPr>
        <w:t xml:space="preserve"> </w:t>
      </w:r>
      <w:r w:rsidRPr="00AB39DF">
        <w:rPr>
          <w:rtl/>
        </w:rPr>
        <w:t>ע"פ</w:t>
      </w:r>
      <w:r>
        <w:rPr>
          <w:rtl/>
        </w:rPr>
        <w:t xml:space="preserve"> </w:t>
      </w:r>
      <w:r w:rsidRPr="00AB39DF">
        <w:rPr>
          <w:rtl/>
        </w:rPr>
        <w:t>המבואר</w:t>
      </w:r>
      <w:r>
        <w:rPr>
          <w:rtl/>
        </w:rPr>
        <w:t xml:space="preserve"> </w:t>
      </w:r>
      <w:r w:rsidRPr="00AB39DF">
        <w:rPr>
          <w:rtl/>
        </w:rPr>
        <w:t>במפרשים</w:t>
      </w:r>
      <w:r>
        <w:rPr>
          <w:rtl/>
        </w:rPr>
        <w:t xml:space="preserve"> </w:t>
      </w:r>
      <w:r w:rsidRPr="00AB39DF">
        <w:rPr>
          <w:rtl/>
        </w:rPr>
        <w:t>בטעם</w:t>
      </w:r>
      <w:r>
        <w:rPr>
          <w:rtl/>
        </w:rPr>
        <w:t xml:space="preserve"> </w:t>
      </w:r>
      <w:r w:rsidRPr="00AB39DF">
        <w:rPr>
          <w:rtl/>
        </w:rPr>
        <w:t>דמועיל</w:t>
      </w:r>
      <w:r>
        <w:rPr>
          <w:rtl/>
        </w:rPr>
        <w:t xml:space="preserve"> </w:t>
      </w:r>
      <w:r w:rsidRPr="00AB39DF">
        <w:rPr>
          <w:rtl/>
        </w:rPr>
        <w:t>הך</w:t>
      </w:r>
      <w:r>
        <w:rPr>
          <w:rtl/>
        </w:rPr>
        <w:t xml:space="preserve"> </w:t>
      </w:r>
      <w:r w:rsidRPr="00AB39DF">
        <w:rPr>
          <w:rtl/>
        </w:rPr>
        <w:t>חזקה</w:t>
      </w:r>
      <w:r>
        <w:rPr>
          <w:rtl/>
        </w:rPr>
        <w:t xml:space="preserve"> </w:t>
      </w:r>
      <w:r w:rsidRPr="00AB39DF">
        <w:rPr>
          <w:rtl/>
        </w:rPr>
        <w:t>להוציא</w:t>
      </w:r>
    </w:p>
    <w:p w:rsidR="0063256A" w:rsidRPr="00AB39DF" w:rsidRDefault="0063256A" w:rsidP="00077D26">
      <w:pPr>
        <w:pStyle w:val="a1"/>
        <w:rPr>
          <w:rtl/>
        </w:rPr>
      </w:pPr>
      <w:r w:rsidRPr="00AB39DF">
        <w:rPr>
          <w:rtl/>
        </w:rPr>
        <w:t>[והי'</w:t>
      </w:r>
      <w:r>
        <w:rPr>
          <w:rtl/>
        </w:rPr>
        <w:t xml:space="preserve"> </w:t>
      </w:r>
      <w:r w:rsidRPr="00AB39DF">
        <w:rPr>
          <w:rtl/>
        </w:rPr>
        <w:t>אפ"ל</w:t>
      </w:r>
      <w:r>
        <w:rPr>
          <w:rtl/>
        </w:rPr>
        <w:t xml:space="preserve"> </w:t>
      </w:r>
      <w:r w:rsidRPr="00AB39DF">
        <w:rPr>
          <w:rtl/>
        </w:rPr>
        <w:t>ע"פ</w:t>
      </w:r>
      <w:r>
        <w:rPr>
          <w:rtl/>
        </w:rPr>
        <w:t xml:space="preserve"> </w:t>
      </w:r>
      <w:r w:rsidRPr="00AB39DF">
        <w:rPr>
          <w:rtl/>
        </w:rPr>
        <w:t>המבואר</w:t>
      </w:r>
      <w:r>
        <w:rPr>
          <w:rtl/>
        </w:rPr>
        <w:t xml:space="preserve"> </w:t>
      </w:r>
      <w:r w:rsidRPr="00AB39DF">
        <w:rPr>
          <w:rtl/>
        </w:rPr>
        <w:t>בשיטה</w:t>
      </w:r>
      <w:r>
        <w:rPr>
          <w:rtl/>
        </w:rPr>
        <w:t xml:space="preserve"> </w:t>
      </w:r>
      <w:r w:rsidRPr="00AB39DF">
        <w:rPr>
          <w:rtl/>
        </w:rPr>
        <w:t>(להלן</w:t>
      </w:r>
      <w:r>
        <w:rPr>
          <w:rtl/>
        </w:rPr>
        <w:t xml:space="preserve"> </w:t>
      </w:r>
      <w:r w:rsidRPr="00AB39DF">
        <w:rPr>
          <w:rtl/>
        </w:rPr>
        <w:t>ו,</w:t>
      </w:r>
      <w:r>
        <w:rPr>
          <w:rtl/>
        </w:rPr>
        <w:t xml:space="preserve"> </w:t>
      </w:r>
      <w:r w:rsidRPr="00AB39DF">
        <w:rPr>
          <w:rtl/>
        </w:rPr>
        <w:t>א</w:t>
      </w:r>
      <w:r>
        <w:rPr>
          <w:rtl/>
        </w:rPr>
        <w:t xml:space="preserve"> </w:t>
      </w:r>
      <w:r w:rsidRPr="00AB39DF">
        <w:rPr>
          <w:rtl/>
        </w:rPr>
        <w:t>ד"ה</w:t>
      </w:r>
      <w:r>
        <w:rPr>
          <w:rtl/>
        </w:rPr>
        <w:t xml:space="preserve"> </w:t>
      </w:r>
      <w:r w:rsidRPr="00AB39DF">
        <w:rPr>
          <w:rtl/>
        </w:rPr>
        <w:t>מי</w:t>
      </w:r>
      <w:r>
        <w:rPr>
          <w:rtl/>
        </w:rPr>
        <w:t xml:space="preserve"> </w:t>
      </w:r>
      <w:r w:rsidRPr="00AB39DF">
        <w:rPr>
          <w:rtl/>
        </w:rPr>
        <w:t>בשם</w:t>
      </w:r>
      <w:r>
        <w:rPr>
          <w:rtl/>
        </w:rPr>
        <w:t xml:space="preserve"> </w:t>
      </w:r>
      <w:r w:rsidRPr="00AB39DF">
        <w:rPr>
          <w:rtl/>
        </w:rPr>
        <w:t>גליון</w:t>
      </w:r>
      <w:r>
        <w:rPr>
          <w:rtl/>
        </w:rPr>
        <w:t xml:space="preserve"> </w:t>
      </w:r>
      <w:r w:rsidRPr="00AB39DF">
        <w:rPr>
          <w:rtl/>
        </w:rPr>
        <w:t>התוס')</w:t>
      </w:r>
      <w:r>
        <w:rPr>
          <w:rtl/>
        </w:rPr>
        <w:t xml:space="preserve"> </w:t>
      </w:r>
      <w:r w:rsidRPr="00AB39DF">
        <w:rPr>
          <w:rtl/>
        </w:rPr>
        <w:t>"דהא</w:t>
      </w:r>
      <w:r>
        <w:rPr>
          <w:rtl/>
        </w:rPr>
        <w:t xml:space="preserve"> </w:t>
      </w:r>
      <w:r w:rsidRPr="00AB39DF">
        <w:rPr>
          <w:rtl/>
        </w:rPr>
        <w:t>פשיטא</w:t>
      </w:r>
      <w:r>
        <w:rPr>
          <w:rtl/>
        </w:rPr>
        <w:t xml:space="preserve"> </w:t>
      </w:r>
      <w:r w:rsidRPr="00AB39DF">
        <w:rPr>
          <w:rtl/>
        </w:rPr>
        <w:t>דחזקה</w:t>
      </w:r>
      <w:r>
        <w:rPr>
          <w:rtl/>
        </w:rPr>
        <w:t xml:space="preserve"> </w:t>
      </w:r>
      <w:r w:rsidRPr="00AB39DF">
        <w:rPr>
          <w:rtl/>
        </w:rPr>
        <w:t>עדיפא</w:t>
      </w:r>
      <w:r>
        <w:rPr>
          <w:rtl/>
        </w:rPr>
        <w:t xml:space="preserve"> </w:t>
      </w:r>
      <w:r w:rsidRPr="00AB39DF">
        <w:rPr>
          <w:rtl/>
        </w:rPr>
        <w:t>ממגו</w:t>
      </w:r>
      <w:r>
        <w:rPr>
          <w:rFonts w:hint="cs"/>
          <w:rtl/>
        </w:rPr>
        <w:t>,</w:t>
      </w:r>
      <w:r>
        <w:rPr>
          <w:rtl/>
        </w:rPr>
        <w:t xml:space="preserve"> </w:t>
      </w:r>
      <w:r w:rsidRPr="00AB39DF">
        <w:rPr>
          <w:rtl/>
        </w:rPr>
        <w:t>דמגו</w:t>
      </w:r>
      <w:r>
        <w:rPr>
          <w:rtl/>
        </w:rPr>
        <w:t xml:space="preserve"> </w:t>
      </w:r>
      <w:r w:rsidRPr="00AB39DF">
        <w:rPr>
          <w:rtl/>
        </w:rPr>
        <w:t>להוציא</w:t>
      </w:r>
      <w:r>
        <w:rPr>
          <w:rtl/>
        </w:rPr>
        <w:t xml:space="preserve"> </w:t>
      </w:r>
      <w:r w:rsidRPr="00AB39DF">
        <w:rPr>
          <w:rtl/>
        </w:rPr>
        <w:t>לא</w:t>
      </w:r>
      <w:r>
        <w:rPr>
          <w:rtl/>
        </w:rPr>
        <w:t xml:space="preserve"> </w:t>
      </w:r>
      <w:r w:rsidRPr="00AB39DF">
        <w:rPr>
          <w:rtl/>
        </w:rPr>
        <w:t>אמרינן</w:t>
      </w:r>
      <w:r>
        <w:rPr>
          <w:rtl/>
        </w:rPr>
        <w:t xml:space="preserve"> </w:t>
      </w:r>
      <w:r w:rsidRPr="00AB39DF">
        <w:rPr>
          <w:rtl/>
        </w:rPr>
        <w:t>ועל</w:t>
      </w:r>
      <w:r>
        <w:rPr>
          <w:rtl/>
        </w:rPr>
        <w:t xml:space="preserve"> </w:t>
      </w:r>
      <w:r w:rsidRPr="00AB39DF">
        <w:rPr>
          <w:rtl/>
        </w:rPr>
        <w:t>ידי</w:t>
      </w:r>
      <w:r>
        <w:rPr>
          <w:rtl/>
        </w:rPr>
        <w:t xml:space="preserve"> </w:t>
      </w:r>
      <w:r w:rsidRPr="00AB39DF">
        <w:rPr>
          <w:rtl/>
        </w:rPr>
        <w:t>חזקה</w:t>
      </w:r>
      <w:r>
        <w:rPr>
          <w:rtl/>
        </w:rPr>
        <w:t xml:space="preserve"> </w:t>
      </w:r>
      <w:r w:rsidRPr="00AB39DF">
        <w:rPr>
          <w:rtl/>
        </w:rPr>
        <w:t>זו</w:t>
      </w:r>
      <w:r>
        <w:rPr>
          <w:rtl/>
        </w:rPr>
        <w:t xml:space="preserve"> </w:t>
      </w:r>
      <w:r w:rsidRPr="00AB39DF">
        <w:rPr>
          <w:rtl/>
        </w:rPr>
        <w:t>אנו</w:t>
      </w:r>
      <w:r>
        <w:rPr>
          <w:rtl/>
        </w:rPr>
        <w:t xml:space="preserve"> </w:t>
      </w:r>
      <w:r w:rsidRPr="00AB39DF">
        <w:rPr>
          <w:rtl/>
        </w:rPr>
        <w:t>מוציאים"</w:t>
      </w:r>
      <w:r>
        <w:rPr>
          <w:rtl/>
        </w:rPr>
        <w:t xml:space="preserve"> </w:t>
      </w:r>
      <w:r w:rsidRPr="00AB39DF">
        <w:rPr>
          <w:rtl/>
        </w:rPr>
        <w:t>(וע"ש</w:t>
      </w:r>
      <w:r>
        <w:rPr>
          <w:rtl/>
        </w:rPr>
        <w:t xml:space="preserve"> </w:t>
      </w:r>
      <w:r w:rsidRPr="00AB39DF">
        <w:rPr>
          <w:rtl/>
        </w:rPr>
        <w:t>מה</w:t>
      </w:r>
      <w:r>
        <w:rPr>
          <w:rtl/>
        </w:rPr>
        <w:t xml:space="preserve"> </w:t>
      </w:r>
      <w:r w:rsidRPr="00AB39DF">
        <w:rPr>
          <w:rtl/>
        </w:rPr>
        <w:t>שמבאר</w:t>
      </w:r>
      <w:r>
        <w:rPr>
          <w:rtl/>
        </w:rPr>
        <w:t xml:space="preserve"> </w:t>
      </w:r>
      <w:r w:rsidRPr="00AB39DF">
        <w:rPr>
          <w:rtl/>
        </w:rPr>
        <w:t>לפירושו</w:t>
      </w:r>
      <w:r>
        <w:rPr>
          <w:rtl/>
        </w:rPr>
        <w:t xml:space="preserve"> </w:t>
      </w:r>
      <w:r w:rsidRPr="00AB39DF">
        <w:rPr>
          <w:rtl/>
        </w:rPr>
        <w:t>האיבעיא</w:t>
      </w:r>
      <w:r>
        <w:rPr>
          <w:rtl/>
        </w:rPr>
        <w:t xml:space="preserve"> </w:t>
      </w:r>
      <w:r w:rsidRPr="00AB39DF">
        <w:rPr>
          <w:rtl/>
        </w:rPr>
        <w:t>של</w:t>
      </w:r>
      <w:r>
        <w:rPr>
          <w:rtl/>
        </w:rPr>
        <w:t xml:space="preserve"> </w:t>
      </w:r>
      <w:r w:rsidRPr="00AB39DF">
        <w:rPr>
          <w:rtl/>
        </w:rPr>
        <w:t>הגמ'),</w:t>
      </w:r>
      <w:r>
        <w:rPr>
          <w:rtl/>
        </w:rPr>
        <w:t xml:space="preserve"> </w:t>
      </w:r>
      <w:r w:rsidRPr="00AB39DF">
        <w:rPr>
          <w:rtl/>
        </w:rPr>
        <w:t>והיינו</w:t>
      </w:r>
      <w:r>
        <w:rPr>
          <w:rtl/>
        </w:rPr>
        <w:t xml:space="preserve"> </w:t>
      </w:r>
      <w:r w:rsidRPr="00AB39DF">
        <w:rPr>
          <w:rtl/>
        </w:rPr>
        <w:t>דחזקה</w:t>
      </w:r>
      <w:r>
        <w:rPr>
          <w:rtl/>
        </w:rPr>
        <w:t xml:space="preserve"> </w:t>
      </w:r>
      <w:r w:rsidRPr="00AB39DF">
        <w:rPr>
          <w:rtl/>
        </w:rPr>
        <w:t>דהכא</w:t>
      </w:r>
      <w:r>
        <w:rPr>
          <w:rtl/>
        </w:rPr>
        <w:t xml:space="preserve"> </w:t>
      </w:r>
      <w:r w:rsidRPr="00AB39DF">
        <w:rPr>
          <w:rtl/>
        </w:rPr>
        <w:t>הוי</w:t>
      </w:r>
      <w:r>
        <w:rPr>
          <w:rtl/>
        </w:rPr>
        <w:t xml:space="preserve"> </w:t>
      </w:r>
      <w:r w:rsidRPr="00AB39DF">
        <w:rPr>
          <w:rtl/>
        </w:rPr>
        <w:t>כמו</w:t>
      </w:r>
      <w:r>
        <w:rPr>
          <w:rtl/>
        </w:rPr>
        <w:t xml:space="preserve"> </w:t>
      </w:r>
      <w:r w:rsidRPr="00AB39DF">
        <w:rPr>
          <w:rtl/>
        </w:rPr>
        <w:t>ראי'</w:t>
      </w:r>
      <w:r>
        <w:rPr>
          <w:rtl/>
        </w:rPr>
        <w:t xml:space="preserve"> </w:t>
      </w:r>
      <w:r w:rsidRPr="00AB39DF">
        <w:rPr>
          <w:rtl/>
        </w:rPr>
        <w:t>גמורה,</w:t>
      </w:r>
      <w:r>
        <w:rPr>
          <w:rtl/>
        </w:rPr>
        <w:t xml:space="preserve"> </w:t>
      </w:r>
      <w:r w:rsidRPr="00AB39DF">
        <w:rPr>
          <w:rtl/>
        </w:rPr>
        <w:t>כמו</w:t>
      </w:r>
      <w:r>
        <w:rPr>
          <w:rtl/>
        </w:rPr>
        <w:t xml:space="preserve"> </w:t>
      </w:r>
      <w:r w:rsidRPr="00AB39DF">
        <w:rPr>
          <w:rtl/>
        </w:rPr>
        <w:t>עדים,</w:t>
      </w:r>
      <w:r>
        <w:rPr>
          <w:rtl/>
        </w:rPr>
        <w:t xml:space="preserve"> </w:t>
      </w:r>
      <w:r w:rsidRPr="00AB39DF">
        <w:rPr>
          <w:rtl/>
        </w:rPr>
        <w:t>ומועלת</w:t>
      </w:r>
      <w:r>
        <w:rPr>
          <w:rtl/>
        </w:rPr>
        <w:t xml:space="preserve"> </w:t>
      </w:r>
      <w:r w:rsidRPr="00AB39DF">
        <w:rPr>
          <w:rtl/>
        </w:rPr>
        <w:t>אפי'</w:t>
      </w:r>
      <w:r>
        <w:rPr>
          <w:rtl/>
        </w:rPr>
        <w:t xml:space="preserve"> </w:t>
      </w:r>
      <w:r w:rsidRPr="00AB39DF">
        <w:rPr>
          <w:rtl/>
        </w:rPr>
        <w:t>להוציא,</w:t>
      </w:r>
      <w:r>
        <w:rPr>
          <w:rtl/>
        </w:rPr>
        <w:t xml:space="preserve"> </w:t>
      </w:r>
      <w:r w:rsidRPr="00AB39DF">
        <w:rPr>
          <w:rtl/>
        </w:rPr>
        <w:t>וכמ"ש</w:t>
      </w:r>
      <w:r>
        <w:rPr>
          <w:rtl/>
        </w:rPr>
        <w:t xml:space="preserve"> </w:t>
      </w:r>
      <w:r w:rsidRPr="00AB39DF">
        <w:rPr>
          <w:rtl/>
        </w:rPr>
        <w:t>הגרע"א</w:t>
      </w:r>
      <w:r>
        <w:rPr>
          <w:rtl/>
        </w:rPr>
        <w:t xml:space="preserve"> </w:t>
      </w:r>
      <w:r w:rsidRPr="00AB39DF">
        <w:rPr>
          <w:rtl/>
        </w:rPr>
        <w:t>(בשו"ת</w:t>
      </w:r>
      <w:r>
        <w:rPr>
          <w:rtl/>
        </w:rPr>
        <w:t xml:space="preserve"> </w:t>
      </w:r>
      <w:r w:rsidRPr="00AB39DF">
        <w:rPr>
          <w:rtl/>
        </w:rPr>
        <w:t>סי'</w:t>
      </w:r>
      <w:r>
        <w:rPr>
          <w:rtl/>
        </w:rPr>
        <w:t xml:space="preserve"> </w:t>
      </w:r>
      <w:r w:rsidRPr="00AB39DF">
        <w:rPr>
          <w:rtl/>
        </w:rPr>
        <w:t>קל"ו,</w:t>
      </w:r>
      <w:r>
        <w:rPr>
          <w:rtl/>
        </w:rPr>
        <w:t xml:space="preserve"> </w:t>
      </w:r>
      <w:r w:rsidRPr="00AB39DF">
        <w:rPr>
          <w:rtl/>
        </w:rPr>
        <w:t>הובא</w:t>
      </w:r>
      <w:r>
        <w:rPr>
          <w:rtl/>
        </w:rPr>
        <w:t xml:space="preserve"> </w:t>
      </w:r>
      <w:r w:rsidRPr="00AB39DF">
        <w:rPr>
          <w:rtl/>
        </w:rPr>
        <w:t>בחידושים</w:t>
      </w:r>
      <w:r>
        <w:rPr>
          <w:rtl/>
        </w:rPr>
        <w:t xml:space="preserve"> </w:t>
      </w:r>
      <w:r w:rsidRPr="00AB39DF">
        <w:rPr>
          <w:rtl/>
        </w:rPr>
        <w:t>על</w:t>
      </w:r>
      <w:r>
        <w:rPr>
          <w:rtl/>
        </w:rPr>
        <w:t xml:space="preserve"> </w:t>
      </w:r>
      <w:r w:rsidRPr="00AB39DF">
        <w:rPr>
          <w:rtl/>
        </w:rPr>
        <w:t>הש"ס</w:t>
      </w:r>
      <w:r>
        <w:rPr>
          <w:rtl/>
        </w:rPr>
        <w:t xml:space="preserve"> </w:t>
      </w:r>
      <w:r w:rsidRPr="00AB39DF">
        <w:rPr>
          <w:rtl/>
        </w:rPr>
        <w:t>כאן)</w:t>
      </w:r>
      <w:r>
        <w:rPr>
          <w:rtl/>
        </w:rPr>
        <w:t xml:space="preserve"> </w:t>
      </w:r>
      <w:r w:rsidRPr="00AB39DF">
        <w:rPr>
          <w:rtl/>
        </w:rPr>
        <w:t>"דהך</w:t>
      </w:r>
      <w:r>
        <w:rPr>
          <w:rtl/>
        </w:rPr>
        <w:t xml:space="preserve"> </w:t>
      </w:r>
      <w:r w:rsidRPr="00AB39DF">
        <w:rPr>
          <w:rtl/>
        </w:rPr>
        <w:t>חזקה</w:t>
      </w:r>
      <w:r>
        <w:rPr>
          <w:rtl/>
        </w:rPr>
        <w:t xml:space="preserve"> </w:t>
      </w:r>
      <w:r w:rsidRPr="00AB39DF">
        <w:rPr>
          <w:rtl/>
        </w:rPr>
        <w:t>דא"א</w:t>
      </w:r>
      <w:r>
        <w:rPr>
          <w:rtl/>
        </w:rPr>
        <w:t xml:space="preserve"> </w:t>
      </w:r>
      <w:r w:rsidRPr="00AB39DF">
        <w:rPr>
          <w:rtl/>
        </w:rPr>
        <w:t>פורע</w:t>
      </w:r>
      <w:r>
        <w:rPr>
          <w:rtl/>
        </w:rPr>
        <w:t xml:space="preserve"> </w:t>
      </w:r>
      <w:r w:rsidRPr="00AB39DF">
        <w:rPr>
          <w:rtl/>
        </w:rPr>
        <w:t>תוך</w:t>
      </w:r>
      <w:r>
        <w:rPr>
          <w:rtl/>
        </w:rPr>
        <w:t xml:space="preserve"> </w:t>
      </w:r>
      <w:r w:rsidRPr="00AB39DF">
        <w:rPr>
          <w:rtl/>
        </w:rPr>
        <w:t>זמנו,</w:t>
      </w:r>
      <w:r>
        <w:rPr>
          <w:rtl/>
        </w:rPr>
        <w:t xml:space="preserve"> </w:t>
      </w:r>
      <w:r w:rsidRPr="00AB39DF">
        <w:rPr>
          <w:rtl/>
        </w:rPr>
        <w:t>הוי</w:t>
      </w:r>
      <w:r>
        <w:rPr>
          <w:rtl/>
        </w:rPr>
        <w:t xml:space="preserve"> </w:t>
      </w:r>
      <w:r w:rsidRPr="00AB39DF">
        <w:rPr>
          <w:rtl/>
        </w:rPr>
        <w:t>בגדר</w:t>
      </w:r>
      <w:r>
        <w:rPr>
          <w:rtl/>
        </w:rPr>
        <w:t xml:space="preserve"> </w:t>
      </w:r>
      <w:r w:rsidRPr="00AB39DF">
        <w:rPr>
          <w:rtl/>
        </w:rPr>
        <w:t>אנן</w:t>
      </w:r>
      <w:r>
        <w:rPr>
          <w:rtl/>
        </w:rPr>
        <w:t xml:space="preserve"> </w:t>
      </w:r>
      <w:r w:rsidRPr="00AB39DF">
        <w:rPr>
          <w:rtl/>
        </w:rPr>
        <w:t>סהדי</w:t>
      </w:r>
      <w:r>
        <w:rPr>
          <w:rtl/>
        </w:rPr>
        <w:t xml:space="preserve"> </w:t>
      </w:r>
      <w:r w:rsidRPr="00AB39DF">
        <w:rPr>
          <w:rtl/>
        </w:rPr>
        <w:t>והוי</w:t>
      </w:r>
      <w:r>
        <w:rPr>
          <w:rtl/>
        </w:rPr>
        <w:t xml:space="preserve"> </w:t>
      </w:r>
      <w:r w:rsidRPr="00AB39DF">
        <w:rPr>
          <w:rtl/>
        </w:rPr>
        <w:t>כמו</w:t>
      </w:r>
      <w:r>
        <w:rPr>
          <w:rtl/>
        </w:rPr>
        <w:t xml:space="preserve"> </w:t>
      </w:r>
      <w:r w:rsidRPr="00AB39DF">
        <w:rPr>
          <w:rtl/>
        </w:rPr>
        <w:t>עדות.</w:t>
      </w:r>
      <w:r>
        <w:rPr>
          <w:rtl/>
        </w:rPr>
        <w:t xml:space="preserve"> </w:t>
      </w:r>
      <w:r w:rsidRPr="00AB39DF">
        <w:rPr>
          <w:rtl/>
        </w:rPr>
        <w:t>ושוב</w:t>
      </w:r>
      <w:r>
        <w:rPr>
          <w:rtl/>
        </w:rPr>
        <w:t xml:space="preserve"> </w:t>
      </w:r>
      <w:r w:rsidRPr="00AB39DF">
        <w:rPr>
          <w:rtl/>
        </w:rPr>
        <w:t>אמרינן</w:t>
      </w:r>
      <w:r>
        <w:rPr>
          <w:rtl/>
        </w:rPr>
        <w:t xml:space="preserve"> </w:t>
      </w:r>
      <w:r w:rsidRPr="00AB39DF">
        <w:rPr>
          <w:rtl/>
        </w:rPr>
        <w:t>תרי</w:t>
      </w:r>
      <w:r>
        <w:rPr>
          <w:rtl/>
        </w:rPr>
        <w:t xml:space="preserve"> </w:t>
      </w:r>
      <w:r w:rsidRPr="00AB39DF">
        <w:rPr>
          <w:rtl/>
        </w:rPr>
        <w:t>כמאה</w:t>
      </w:r>
      <w:r>
        <w:rPr>
          <w:rtl/>
        </w:rPr>
        <w:t xml:space="preserve"> </w:t>
      </w:r>
      <w:r w:rsidRPr="00AB39DF">
        <w:rPr>
          <w:rtl/>
        </w:rPr>
        <w:t>וכנ"ל,</w:t>
      </w:r>
      <w:r>
        <w:rPr>
          <w:rtl/>
        </w:rPr>
        <w:t xml:space="preserve"> </w:t>
      </w:r>
      <w:r w:rsidRPr="00AB39DF">
        <w:rPr>
          <w:rtl/>
        </w:rPr>
        <w:t>וצ"ע</w:t>
      </w:r>
      <w:r>
        <w:rPr>
          <w:rtl/>
        </w:rPr>
        <w:t xml:space="preserve"> </w:t>
      </w:r>
      <w:r w:rsidRPr="00AB39DF">
        <w:rPr>
          <w:rtl/>
        </w:rPr>
        <w:t>לדינא".</w:t>
      </w:r>
    </w:p>
    <w:p w:rsidR="0063256A" w:rsidRPr="00AB39DF" w:rsidRDefault="0063256A" w:rsidP="00077D26">
      <w:pPr>
        <w:pStyle w:val="a1"/>
        <w:rPr>
          <w:rtl/>
        </w:rPr>
      </w:pPr>
      <w:r w:rsidRPr="00AB39DF">
        <w:rPr>
          <w:rtl/>
        </w:rPr>
        <w:t>ובטעם</w:t>
      </w:r>
      <w:r>
        <w:rPr>
          <w:rtl/>
        </w:rPr>
        <w:t xml:space="preserve"> </w:t>
      </w:r>
      <w:r w:rsidRPr="00AB39DF">
        <w:rPr>
          <w:rtl/>
        </w:rPr>
        <w:t>הדבר</w:t>
      </w:r>
      <w:r>
        <w:rPr>
          <w:rtl/>
        </w:rPr>
        <w:t xml:space="preserve"> </w:t>
      </w:r>
      <w:r w:rsidRPr="00AB39DF">
        <w:rPr>
          <w:rtl/>
        </w:rPr>
        <w:t>(דהך</w:t>
      </w:r>
      <w:r>
        <w:rPr>
          <w:rtl/>
        </w:rPr>
        <w:t xml:space="preserve"> </w:t>
      </w:r>
      <w:r w:rsidRPr="00AB39DF">
        <w:rPr>
          <w:rtl/>
        </w:rPr>
        <w:t>חזקה</w:t>
      </w:r>
      <w:r>
        <w:rPr>
          <w:rtl/>
        </w:rPr>
        <w:t xml:space="preserve"> </w:t>
      </w:r>
      <w:r w:rsidRPr="00AB39DF">
        <w:rPr>
          <w:rtl/>
        </w:rPr>
        <w:t>חשיב</w:t>
      </w:r>
      <w:r>
        <w:rPr>
          <w:rtl/>
        </w:rPr>
        <w:t xml:space="preserve"> </w:t>
      </w:r>
      <w:r w:rsidRPr="00AB39DF">
        <w:rPr>
          <w:rtl/>
        </w:rPr>
        <w:t>כמו</w:t>
      </w:r>
      <w:r>
        <w:rPr>
          <w:rtl/>
        </w:rPr>
        <w:t xml:space="preserve"> </w:t>
      </w:r>
      <w:r w:rsidRPr="00AB39DF">
        <w:rPr>
          <w:rtl/>
        </w:rPr>
        <w:t>ודאי)</w:t>
      </w:r>
      <w:r>
        <w:rPr>
          <w:rtl/>
        </w:rPr>
        <w:t xml:space="preserve"> </w:t>
      </w:r>
      <w:r w:rsidRPr="00AB39DF">
        <w:rPr>
          <w:rtl/>
        </w:rPr>
        <w:t>עי'</w:t>
      </w:r>
      <w:r>
        <w:rPr>
          <w:rtl/>
        </w:rPr>
        <w:t xml:space="preserve"> </w:t>
      </w:r>
      <w:r w:rsidRPr="00AB39DF">
        <w:rPr>
          <w:rtl/>
        </w:rPr>
        <w:t>בשו"ת</w:t>
      </w:r>
      <w:r>
        <w:rPr>
          <w:rtl/>
        </w:rPr>
        <w:t xml:space="preserve"> </w:t>
      </w:r>
      <w:r w:rsidRPr="00AB39DF">
        <w:rPr>
          <w:rtl/>
        </w:rPr>
        <w:t>מהרי"ט</w:t>
      </w:r>
      <w:r>
        <w:rPr>
          <w:rtl/>
        </w:rPr>
        <w:t xml:space="preserve"> </w:t>
      </w:r>
      <w:r w:rsidRPr="00AB39DF">
        <w:rPr>
          <w:rtl/>
        </w:rPr>
        <w:t>ח"ב</w:t>
      </w:r>
      <w:r>
        <w:rPr>
          <w:rtl/>
        </w:rPr>
        <w:t xml:space="preserve"> </w:t>
      </w:r>
      <w:r w:rsidRPr="00AB39DF">
        <w:rPr>
          <w:rtl/>
        </w:rPr>
        <w:t>אבהע"ז</w:t>
      </w:r>
      <w:r>
        <w:rPr>
          <w:rtl/>
        </w:rPr>
        <w:t xml:space="preserve"> </w:t>
      </w:r>
      <w:r w:rsidRPr="00AB39DF">
        <w:rPr>
          <w:rtl/>
        </w:rPr>
        <w:t>סי'</w:t>
      </w:r>
      <w:r>
        <w:rPr>
          <w:rtl/>
        </w:rPr>
        <w:t xml:space="preserve"> </w:t>
      </w:r>
      <w:r w:rsidRPr="00AB39DF">
        <w:rPr>
          <w:rtl/>
        </w:rPr>
        <w:t>כ"ז</w:t>
      </w:r>
      <w:r>
        <w:rPr>
          <w:rtl/>
        </w:rPr>
        <w:t xml:space="preserve"> </w:t>
      </w:r>
      <w:r w:rsidRPr="00AB39DF">
        <w:rPr>
          <w:rtl/>
        </w:rPr>
        <w:t>בא"ד:</w:t>
      </w:r>
      <w:r>
        <w:rPr>
          <w:rtl/>
        </w:rPr>
        <w:t xml:space="preserve"> </w:t>
      </w:r>
      <w:r w:rsidRPr="00AB39DF">
        <w:rPr>
          <w:rtl/>
        </w:rPr>
        <w:t>"וע"כ</w:t>
      </w:r>
      <w:r>
        <w:rPr>
          <w:rtl/>
        </w:rPr>
        <w:t xml:space="preserve"> </w:t>
      </w:r>
      <w:r w:rsidRPr="00AB39DF">
        <w:rPr>
          <w:rtl/>
        </w:rPr>
        <w:t>הך</w:t>
      </w:r>
      <w:r>
        <w:rPr>
          <w:rtl/>
        </w:rPr>
        <w:t xml:space="preserve"> </w:t>
      </w:r>
      <w:r w:rsidRPr="00AB39DF">
        <w:rPr>
          <w:rtl/>
        </w:rPr>
        <w:t>חזקה</w:t>
      </w:r>
      <w:r>
        <w:rPr>
          <w:rtl/>
        </w:rPr>
        <w:t xml:space="preserve"> </w:t>
      </w:r>
      <w:r w:rsidRPr="00AB39DF">
        <w:rPr>
          <w:rtl/>
        </w:rPr>
        <w:t>דהתם</w:t>
      </w:r>
      <w:r>
        <w:rPr>
          <w:rtl/>
        </w:rPr>
        <w:t xml:space="preserve"> </w:t>
      </w:r>
      <w:r w:rsidRPr="00AB39DF">
        <w:rPr>
          <w:rtl/>
        </w:rPr>
        <w:t>דאין</w:t>
      </w:r>
      <w:r>
        <w:rPr>
          <w:rtl/>
        </w:rPr>
        <w:t xml:space="preserve"> </w:t>
      </w:r>
      <w:r w:rsidRPr="00AB39DF">
        <w:rPr>
          <w:rtl/>
        </w:rPr>
        <w:t>אדם</w:t>
      </w:r>
      <w:r>
        <w:rPr>
          <w:rtl/>
        </w:rPr>
        <w:t xml:space="preserve"> </w:t>
      </w:r>
      <w:r w:rsidRPr="00AB39DF">
        <w:rPr>
          <w:rtl/>
        </w:rPr>
        <w:t>פורע</w:t>
      </w:r>
      <w:r>
        <w:rPr>
          <w:rtl/>
        </w:rPr>
        <w:t xml:space="preserve"> </w:t>
      </w:r>
      <w:r w:rsidRPr="00AB39DF">
        <w:rPr>
          <w:rtl/>
        </w:rPr>
        <w:t>בתוך</w:t>
      </w:r>
      <w:r>
        <w:rPr>
          <w:rtl/>
        </w:rPr>
        <w:t xml:space="preserve"> </w:t>
      </w:r>
      <w:r w:rsidRPr="00AB39DF">
        <w:rPr>
          <w:rtl/>
        </w:rPr>
        <w:t>זמנו</w:t>
      </w:r>
      <w:r>
        <w:rPr>
          <w:rtl/>
        </w:rPr>
        <w:t xml:space="preserve"> </w:t>
      </w:r>
      <w:r w:rsidRPr="00AB39DF">
        <w:rPr>
          <w:rtl/>
        </w:rPr>
        <w:t>עדיף</w:t>
      </w:r>
      <w:r>
        <w:rPr>
          <w:rtl/>
        </w:rPr>
        <w:t xml:space="preserve"> </w:t>
      </w:r>
      <w:r w:rsidRPr="00AB39DF">
        <w:rPr>
          <w:rtl/>
        </w:rPr>
        <w:t>מרובא</w:t>
      </w:r>
      <w:r>
        <w:rPr>
          <w:rtl/>
        </w:rPr>
        <w:t xml:space="preserve"> </w:t>
      </w:r>
      <w:r w:rsidRPr="00AB39DF">
        <w:rPr>
          <w:rtl/>
        </w:rPr>
        <w:t>דהא</w:t>
      </w:r>
      <w:r>
        <w:rPr>
          <w:rtl/>
        </w:rPr>
        <w:t xml:space="preserve"> </w:t>
      </w:r>
      <w:r w:rsidRPr="00AB39DF">
        <w:rPr>
          <w:rtl/>
        </w:rPr>
        <w:t>בלא</w:t>
      </w:r>
      <w:r>
        <w:rPr>
          <w:rtl/>
        </w:rPr>
        <w:t xml:space="preserve"> </w:t>
      </w:r>
      <w:r w:rsidRPr="00AB39DF">
        <w:rPr>
          <w:rtl/>
        </w:rPr>
        <w:t>מגו</w:t>
      </w:r>
      <w:r>
        <w:rPr>
          <w:rtl/>
        </w:rPr>
        <w:t xml:space="preserve"> </w:t>
      </w:r>
      <w:r w:rsidRPr="00AB39DF">
        <w:rPr>
          <w:rtl/>
        </w:rPr>
        <w:t>מהימן</w:t>
      </w:r>
      <w:r>
        <w:rPr>
          <w:rtl/>
        </w:rPr>
        <w:t xml:space="preserve"> </w:t>
      </w:r>
      <w:r w:rsidRPr="00AB39DF">
        <w:rPr>
          <w:rtl/>
        </w:rPr>
        <w:t>ומפקינן</w:t>
      </w:r>
      <w:r>
        <w:rPr>
          <w:rtl/>
        </w:rPr>
        <w:t xml:space="preserve"> </w:t>
      </w:r>
      <w:r w:rsidRPr="00AB39DF">
        <w:rPr>
          <w:rtl/>
        </w:rPr>
        <w:t>ממונא</w:t>
      </w:r>
      <w:r>
        <w:rPr>
          <w:rtl/>
        </w:rPr>
        <w:t xml:space="preserve"> </w:t>
      </w:r>
      <w:r w:rsidRPr="00AB39DF">
        <w:rPr>
          <w:rtl/>
        </w:rPr>
        <w:t>ואילו</w:t>
      </w:r>
      <w:r>
        <w:rPr>
          <w:rtl/>
        </w:rPr>
        <w:t xml:space="preserve"> </w:t>
      </w:r>
      <w:r w:rsidRPr="00AB39DF">
        <w:rPr>
          <w:rtl/>
        </w:rPr>
        <w:t>משום</w:t>
      </w:r>
      <w:r>
        <w:rPr>
          <w:rtl/>
        </w:rPr>
        <w:t xml:space="preserve"> </w:t>
      </w:r>
      <w:r w:rsidRPr="00AB39DF">
        <w:rPr>
          <w:rtl/>
        </w:rPr>
        <w:t>רובא</w:t>
      </w:r>
      <w:r>
        <w:rPr>
          <w:rtl/>
        </w:rPr>
        <w:t xml:space="preserve"> </w:t>
      </w:r>
      <w:r w:rsidRPr="00AB39DF">
        <w:rPr>
          <w:rtl/>
        </w:rPr>
        <w:t>לא</w:t>
      </w:r>
      <w:r>
        <w:rPr>
          <w:rtl/>
        </w:rPr>
        <w:t xml:space="preserve"> </w:t>
      </w:r>
      <w:r w:rsidRPr="00AB39DF">
        <w:rPr>
          <w:rtl/>
        </w:rPr>
        <w:t>מפקינן.</w:t>
      </w:r>
      <w:r>
        <w:rPr>
          <w:rtl/>
        </w:rPr>
        <w:t xml:space="preserve"> </w:t>
      </w:r>
      <w:r w:rsidRPr="00AB39DF">
        <w:rPr>
          <w:rtl/>
        </w:rPr>
        <w:t>אלא</w:t>
      </w:r>
      <w:r>
        <w:rPr>
          <w:rtl/>
        </w:rPr>
        <w:t xml:space="preserve"> </w:t>
      </w:r>
      <w:r w:rsidRPr="00AB39DF">
        <w:rPr>
          <w:rtl/>
        </w:rPr>
        <w:t>יש</w:t>
      </w:r>
      <w:r>
        <w:rPr>
          <w:rtl/>
        </w:rPr>
        <w:t xml:space="preserve"> </w:t>
      </w:r>
      <w:r w:rsidRPr="00AB39DF">
        <w:rPr>
          <w:rtl/>
        </w:rPr>
        <w:t>לחלק</w:t>
      </w:r>
      <w:r>
        <w:rPr>
          <w:rtl/>
        </w:rPr>
        <w:t xml:space="preserve"> </w:t>
      </w:r>
      <w:r w:rsidRPr="00AB39DF">
        <w:rPr>
          <w:rtl/>
        </w:rPr>
        <w:t>בין</w:t>
      </w:r>
      <w:r>
        <w:rPr>
          <w:rtl/>
        </w:rPr>
        <w:t xml:space="preserve"> </w:t>
      </w:r>
      <w:r w:rsidRPr="00AB39DF">
        <w:rPr>
          <w:rtl/>
        </w:rPr>
        <w:t>חזקה</w:t>
      </w:r>
      <w:r>
        <w:rPr>
          <w:rtl/>
        </w:rPr>
        <w:t xml:space="preserve"> </w:t>
      </w:r>
      <w:r w:rsidRPr="00AB39DF">
        <w:rPr>
          <w:rtl/>
        </w:rPr>
        <w:t>לחזקה</w:t>
      </w:r>
      <w:r>
        <w:rPr>
          <w:rtl/>
        </w:rPr>
        <w:t xml:space="preserve"> </w:t>
      </w:r>
      <w:r w:rsidRPr="00AB39DF">
        <w:rPr>
          <w:rtl/>
        </w:rPr>
        <w:t>דהא</w:t>
      </w:r>
      <w:r>
        <w:rPr>
          <w:rtl/>
        </w:rPr>
        <w:t xml:space="preserve"> </w:t>
      </w:r>
      <w:r w:rsidRPr="00AB39DF">
        <w:rPr>
          <w:rtl/>
        </w:rPr>
        <w:t>דאמרי'</w:t>
      </w:r>
      <w:r>
        <w:rPr>
          <w:rtl/>
        </w:rPr>
        <w:t xml:space="preserve"> </w:t>
      </w:r>
      <w:r w:rsidRPr="00AB39DF">
        <w:rPr>
          <w:rtl/>
        </w:rPr>
        <w:t>רובא</w:t>
      </w:r>
      <w:r>
        <w:rPr>
          <w:rtl/>
        </w:rPr>
        <w:t xml:space="preserve"> </w:t>
      </w:r>
      <w:r w:rsidRPr="00AB39DF">
        <w:rPr>
          <w:rtl/>
        </w:rPr>
        <w:t>וחזקה</w:t>
      </w:r>
      <w:r>
        <w:rPr>
          <w:rtl/>
        </w:rPr>
        <w:t xml:space="preserve"> </w:t>
      </w:r>
      <w:r w:rsidRPr="00AB39DF">
        <w:rPr>
          <w:rtl/>
        </w:rPr>
        <w:t>רובא</w:t>
      </w:r>
      <w:r>
        <w:rPr>
          <w:rtl/>
        </w:rPr>
        <w:t xml:space="preserve"> </w:t>
      </w:r>
      <w:r w:rsidRPr="00AB39DF">
        <w:rPr>
          <w:rtl/>
        </w:rPr>
        <w:t>עדיף</w:t>
      </w:r>
      <w:r>
        <w:rPr>
          <w:rtl/>
        </w:rPr>
        <w:t xml:space="preserve"> </w:t>
      </w:r>
      <w:r w:rsidRPr="00AB39DF">
        <w:rPr>
          <w:rtl/>
        </w:rPr>
        <w:t>היינו</w:t>
      </w:r>
      <w:r>
        <w:rPr>
          <w:rtl/>
        </w:rPr>
        <w:t xml:space="preserve"> </w:t>
      </w:r>
      <w:r w:rsidRPr="00AB39DF">
        <w:rPr>
          <w:rtl/>
        </w:rPr>
        <w:t>חזקה</w:t>
      </w:r>
      <w:r>
        <w:rPr>
          <w:rtl/>
        </w:rPr>
        <w:t xml:space="preserve"> </w:t>
      </w:r>
      <w:r w:rsidRPr="00AB39DF">
        <w:rPr>
          <w:rtl/>
        </w:rPr>
        <w:t>דסתמא</w:t>
      </w:r>
      <w:r>
        <w:rPr>
          <w:rtl/>
        </w:rPr>
        <w:t xml:space="preserve"> </w:t>
      </w:r>
      <w:r w:rsidRPr="00AB39DF">
        <w:rPr>
          <w:rtl/>
        </w:rPr>
        <w:t>שאינה</w:t>
      </w:r>
      <w:r>
        <w:rPr>
          <w:rtl/>
        </w:rPr>
        <w:t xml:space="preserve"> </w:t>
      </w:r>
      <w:r w:rsidRPr="00AB39DF">
        <w:rPr>
          <w:rtl/>
        </w:rPr>
        <w:t>באה</w:t>
      </w:r>
      <w:r>
        <w:rPr>
          <w:rtl/>
        </w:rPr>
        <w:t xml:space="preserve"> </w:t>
      </w:r>
      <w:r w:rsidRPr="00AB39DF">
        <w:rPr>
          <w:rtl/>
        </w:rPr>
        <w:t>לא</w:t>
      </w:r>
      <w:r>
        <w:rPr>
          <w:rtl/>
        </w:rPr>
        <w:t xml:space="preserve"> </w:t>
      </w:r>
      <w:r w:rsidRPr="00AB39DF">
        <w:rPr>
          <w:rtl/>
        </w:rPr>
        <w:t>מכח</w:t>
      </w:r>
      <w:r>
        <w:rPr>
          <w:rtl/>
        </w:rPr>
        <w:t xml:space="preserve"> </w:t>
      </w:r>
      <w:r w:rsidRPr="00AB39DF">
        <w:rPr>
          <w:rtl/>
        </w:rPr>
        <w:t>סברא</w:t>
      </w:r>
      <w:r>
        <w:rPr>
          <w:rtl/>
        </w:rPr>
        <w:t xml:space="preserve"> </w:t>
      </w:r>
      <w:r w:rsidRPr="00AB39DF">
        <w:rPr>
          <w:rtl/>
        </w:rPr>
        <w:t>ולא</w:t>
      </w:r>
      <w:r>
        <w:rPr>
          <w:rtl/>
        </w:rPr>
        <w:t xml:space="preserve"> </w:t>
      </w:r>
      <w:r w:rsidRPr="00AB39DF">
        <w:rPr>
          <w:rtl/>
        </w:rPr>
        <w:t>מכח</w:t>
      </w:r>
      <w:r>
        <w:rPr>
          <w:rtl/>
        </w:rPr>
        <w:t xml:space="preserve"> </w:t>
      </w:r>
      <w:r w:rsidRPr="00AB39DF">
        <w:rPr>
          <w:rtl/>
        </w:rPr>
        <w:t>רובא</w:t>
      </w:r>
      <w:r>
        <w:rPr>
          <w:rtl/>
        </w:rPr>
        <w:t xml:space="preserve"> </w:t>
      </w:r>
      <w:r w:rsidRPr="00AB39DF">
        <w:rPr>
          <w:rtl/>
        </w:rPr>
        <w:t>אלא</w:t>
      </w:r>
      <w:r>
        <w:rPr>
          <w:rtl/>
        </w:rPr>
        <w:t xml:space="preserve"> </w:t>
      </w:r>
      <w:r w:rsidRPr="00AB39DF">
        <w:rPr>
          <w:rtl/>
        </w:rPr>
        <w:t>דאמרינן</w:t>
      </w:r>
      <w:r>
        <w:rPr>
          <w:rtl/>
        </w:rPr>
        <w:t xml:space="preserve"> </w:t>
      </w:r>
      <w:r w:rsidRPr="00AB39DF">
        <w:rPr>
          <w:rtl/>
        </w:rPr>
        <w:t>העמד</w:t>
      </w:r>
      <w:r>
        <w:rPr>
          <w:rtl/>
        </w:rPr>
        <w:t xml:space="preserve"> </w:t>
      </w:r>
      <w:r w:rsidRPr="00AB39DF">
        <w:rPr>
          <w:rtl/>
        </w:rPr>
        <w:t>דבר</w:t>
      </w:r>
      <w:r>
        <w:rPr>
          <w:rtl/>
        </w:rPr>
        <w:t xml:space="preserve"> </w:t>
      </w:r>
      <w:r w:rsidRPr="00AB39DF">
        <w:rPr>
          <w:rtl/>
        </w:rPr>
        <w:t>על</w:t>
      </w:r>
      <w:r>
        <w:rPr>
          <w:rtl/>
        </w:rPr>
        <w:t xml:space="preserve"> </w:t>
      </w:r>
      <w:r w:rsidRPr="00AB39DF">
        <w:rPr>
          <w:rtl/>
        </w:rPr>
        <w:t>חזקתו</w:t>
      </w:r>
      <w:r>
        <w:rPr>
          <w:rtl/>
        </w:rPr>
        <w:t xml:space="preserve"> </w:t>
      </w:r>
      <w:r w:rsidRPr="00AB39DF">
        <w:rPr>
          <w:rtl/>
        </w:rPr>
        <w:t>כגון</w:t>
      </w:r>
      <w:r>
        <w:rPr>
          <w:rtl/>
        </w:rPr>
        <w:t xml:space="preserve"> </w:t>
      </w:r>
      <w:r w:rsidRPr="00AB39DF">
        <w:rPr>
          <w:rtl/>
        </w:rPr>
        <w:t>העמד</w:t>
      </w:r>
      <w:r>
        <w:rPr>
          <w:rtl/>
        </w:rPr>
        <w:t xml:space="preserve"> </w:t>
      </w:r>
      <w:r w:rsidRPr="00AB39DF">
        <w:rPr>
          <w:rtl/>
        </w:rPr>
        <w:t>טמא</w:t>
      </w:r>
      <w:r>
        <w:rPr>
          <w:rtl/>
        </w:rPr>
        <w:t xml:space="preserve"> </w:t>
      </w:r>
      <w:r w:rsidRPr="00AB39DF">
        <w:rPr>
          <w:rtl/>
        </w:rPr>
        <w:t>על</w:t>
      </w:r>
      <w:r>
        <w:rPr>
          <w:rtl/>
        </w:rPr>
        <w:t xml:space="preserve"> </w:t>
      </w:r>
      <w:r w:rsidRPr="00AB39DF">
        <w:rPr>
          <w:rtl/>
        </w:rPr>
        <w:t>חזקתו</w:t>
      </w:r>
      <w:r>
        <w:rPr>
          <w:rtl/>
        </w:rPr>
        <w:t xml:space="preserve"> </w:t>
      </w:r>
      <w:r w:rsidRPr="00AB39DF">
        <w:rPr>
          <w:rtl/>
        </w:rPr>
        <w:t>העמד</w:t>
      </w:r>
      <w:r>
        <w:rPr>
          <w:rtl/>
        </w:rPr>
        <w:t xml:space="preserve"> </w:t>
      </w:r>
      <w:r w:rsidRPr="00AB39DF">
        <w:rPr>
          <w:rtl/>
        </w:rPr>
        <w:t>בהמה</w:t>
      </w:r>
      <w:r>
        <w:rPr>
          <w:rtl/>
        </w:rPr>
        <w:t xml:space="preserve"> </w:t>
      </w:r>
      <w:r w:rsidRPr="00AB39DF">
        <w:rPr>
          <w:rtl/>
        </w:rPr>
        <w:t>על</w:t>
      </w:r>
      <w:r>
        <w:rPr>
          <w:rtl/>
        </w:rPr>
        <w:t xml:space="preserve"> </w:t>
      </w:r>
      <w:r w:rsidRPr="00AB39DF">
        <w:rPr>
          <w:rtl/>
        </w:rPr>
        <w:t>חזקתה</w:t>
      </w:r>
      <w:r>
        <w:rPr>
          <w:rtl/>
        </w:rPr>
        <w:t xml:space="preserve"> </w:t>
      </w:r>
      <w:r w:rsidRPr="00AB39DF">
        <w:rPr>
          <w:rtl/>
        </w:rPr>
        <w:t>העמד</w:t>
      </w:r>
      <w:r>
        <w:rPr>
          <w:rtl/>
        </w:rPr>
        <w:t xml:space="preserve"> </w:t>
      </w:r>
      <w:r w:rsidRPr="00AB39DF">
        <w:rPr>
          <w:rtl/>
        </w:rPr>
        <w:t>אשה</w:t>
      </w:r>
      <w:r>
        <w:rPr>
          <w:rtl/>
        </w:rPr>
        <w:t xml:space="preserve"> </w:t>
      </w:r>
      <w:r w:rsidRPr="00AB39DF">
        <w:rPr>
          <w:rtl/>
        </w:rPr>
        <w:t>על</w:t>
      </w:r>
      <w:r>
        <w:rPr>
          <w:rtl/>
        </w:rPr>
        <w:t xml:space="preserve"> </w:t>
      </w:r>
      <w:r w:rsidRPr="00AB39DF">
        <w:rPr>
          <w:rtl/>
        </w:rPr>
        <w:t>חזקתה</w:t>
      </w:r>
      <w:r>
        <w:rPr>
          <w:rFonts w:hint="cs"/>
          <w:rtl/>
        </w:rPr>
        <w:t>,</w:t>
      </w:r>
      <w:r>
        <w:rPr>
          <w:rtl/>
        </w:rPr>
        <w:t xml:space="preserve"> </w:t>
      </w:r>
      <w:r w:rsidRPr="00AB39DF">
        <w:rPr>
          <w:rtl/>
        </w:rPr>
        <w:t>אבל</w:t>
      </w:r>
      <w:r>
        <w:rPr>
          <w:rtl/>
        </w:rPr>
        <w:t xml:space="preserve"> </w:t>
      </w:r>
      <w:r w:rsidRPr="00AB39DF">
        <w:rPr>
          <w:rtl/>
        </w:rPr>
        <w:t>חזקה</w:t>
      </w:r>
      <w:r>
        <w:rPr>
          <w:rtl/>
        </w:rPr>
        <w:t xml:space="preserve"> </w:t>
      </w:r>
      <w:r w:rsidRPr="00AB39DF">
        <w:rPr>
          <w:rtl/>
        </w:rPr>
        <w:t>דאין</w:t>
      </w:r>
      <w:r>
        <w:rPr>
          <w:rtl/>
        </w:rPr>
        <w:t xml:space="preserve"> </w:t>
      </w:r>
      <w:r w:rsidRPr="00AB39DF">
        <w:rPr>
          <w:rtl/>
        </w:rPr>
        <w:t>אדם</w:t>
      </w:r>
      <w:r>
        <w:rPr>
          <w:rtl/>
        </w:rPr>
        <w:t xml:space="preserve"> </w:t>
      </w:r>
      <w:r w:rsidRPr="00AB39DF">
        <w:rPr>
          <w:rtl/>
        </w:rPr>
        <w:t>פורע</w:t>
      </w:r>
      <w:r>
        <w:rPr>
          <w:rtl/>
        </w:rPr>
        <w:t xml:space="preserve"> </w:t>
      </w:r>
      <w:r w:rsidRPr="00AB39DF">
        <w:rPr>
          <w:rtl/>
        </w:rPr>
        <w:t>בתוך</w:t>
      </w:r>
      <w:r>
        <w:rPr>
          <w:rtl/>
        </w:rPr>
        <w:t xml:space="preserve"> </w:t>
      </w:r>
      <w:r w:rsidRPr="00AB39DF">
        <w:rPr>
          <w:rtl/>
        </w:rPr>
        <w:t>זמנו</w:t>
      </w:r>
      <w:r>
        <w:rPr>
          <w:rtl/>
        </w:rPr>
        <w:t xml:space="preserve"> </w:t>
      </w:r>
      <w:r w:rsidRPr="00AB39DF">
        <w:rPr>
          <w:rtl/>
        </w:rPr>
        <w:t>באה</w:t>
      </w:r>
      <w:r>
        <w:rPr>
          <w:rtl/>
        </w:rPr>
        <w:t xml:space="preserve"> </w:t>
      </w:r>
      <w:r w:rsidRPr="00AB39DF">
        <w:rPr>
          <w:rtl/>
        </w:rPr>
        <w:t>מכח</w:t>
      </w:r>
      <w:r>
        <w:rPr>
          <w:rtl/>
        </w:rPr>
        <w:t xml:space="preserve"> </w:t>
      </w:r>
      <w:r w:rsidRPr="00AB39DF">
        <w:rPr>
          <w:rtl/>
        </w:rPr>
        <w:t>סברא</w:t>
      </w:r>
      <w:r>
        <w:rPr>
          <w:rtl/>
        </w:rPr>
        <w:t xml:space="preserve"> </w:t>
      </w:r>
      <w:r w:rsidRPr="00AB39DF">
        <w:rPr>
          <w:rtl/>
        </w:rPr>
        <w:t>דחשיב</w:t>
      </w:r>
      <w:r>
        <w:rPr>
          <w:rtl/>
        </w:rPr>
        <w:t xml:space="preserve"> </w:t>
      </w:r>
      <w:r w:rsidRPr="00AB39DF">
        <w:rPr>
          <w:rtl/>
        </w:rPr>
        <w:t>כעדים</w:t>
      </w:r>
      <w:r>
        <w:rPr>
          <w:rtl/>
        </w:rPr>
        <w:t xml:space="preserve"> </w:t>
      </w:r>
      <w:r w:rsidRPr="00AB39DF">
        <w:rPr>
          <w:rtl/>
        </w:rPr>
        <w:t>דאנן</w:t>
      </w:r>
      <w:r>
        <w:rPr>
          <w:rtl/>
        </w:rPr>
        <w:t xml:space="preserve"> </w:t>
      </w:r>
      <w:r w:rsidRPr="00AB39DF">
        <w:rPr>
          <w:rtl/>
        </w:rPr>
        <w:t>סהדי</w:t>
      </w:r>
      <w:r>
        <w:rPr>
          <w:rtl/>
        </w:rPr>
        <w:t xml:space="preserve"> </w:t>
      </w:r>
      <w:r w:rsidRPr="00AB39DF">
        <w:rPr>
          <w:rtl/>
        </w:rPr>
        <w:t>שלא</w:t>
      </w:r>
      <w:r>
        <w:rPr>
          <w:rtl/>
        </w:rPr>
        <w:t xml:space="preserve"> </w:t>
      </w:r>
      <w:r w:rsidRPr="00AB39DF">
        <w:rPr>
          <w:rtl/>
        </w:rPr>
        <w:t>פרע</w:t>
      </w:r>
      <w:r>
        <w:rPr>
          <w:rtl/>
        </w:rPr>
        <w:t xml:space="preserve"> </w:t>
      </w:r>
      <w:r w:rsidRPr="00AB39DF">
        <w:rPr>
          <w:rtl/>
        </w:rPr>
        <w:t>דהלואי</w:t>
      </w:r>
      <w:r>
        <w:rPr>
          <w:rtl/>
        </w:rPr>
        <w:t xml:space="preserve"> </w:t>
      </w:r>
      <w:r w:rsidRPr="00AB39DF">
        <w:rPr>
          <w:rtl/>
        </w:rPr>
        <w:t>שיפרע</w:t>
      </w:r>
      <w:r>
        <w:rPr>
          <w:rtl/>
        </w:rPr>
        <w:t xml:space="preserve"> </w:t>
      </w:r>
      <w:r w:rsidRPr="00AB39DF">
        <w:rPr>
          <w:rtl/>
        </w:rPr>
        <w:t>אדם</w:t>
      </w:r>
      <w:r>
        <w:rPr>
          <w:rtl/>
        </w:rPr>
        <w:t xml:space="preserve"> </w:t>
      </w:r>
      <w:r w:rsidRPr="00AB39DF">
        <w:rPr>
          <w:rtl/>
        </w:rPr>
        <w:t>בזמנו</w:t>
      </w:r>
      <w:r>
        <w:rPr>
          <w:rtl/>
        </w:rPr>
        <w:t xml:space="preserve"> </w:t>
      </w:r>
      <w:r w:rsidRPr="00AB39DF">
        <w:rPr>
          <w:rtl/>
        </w:rPr>
        <w:t>ועדיף</w:t>
      </w:r>
      <w:r>
        <w:rPr>
          <w:rtl/>
        </w:rPr>
        <w:t xml:space="preserve"> </w:t>
      </w:r>
      <w:r w:rsidRPr="00AB39DF">
        <w:rPr>
          <w:rtl/>
        </w:rPr>
        <w:t>מרובא</w:t>
      </w:r>
      <w:r>
        <w:rPr>
          <w:rtl/>
        </w:rPr>
        <w:t xml:space="preserve"> </w:t>
      </w:r>
      <w:r w:rsidRPr="00AB39DF">
        <w:rPr>
          <w:rtl/>
        </w:rPr>
        <w:t>דאנן</w:t>
      </w:r>
      <w:r>
        <w:rPr>
          <w:rtl/>
        </w:rPr>
        <w:t xml:space="preserve"> </w:t>
      </w:r>
      <w:r w:rsidRPr="00AB39DF">
        <w:rPr>
          <w:rtl/>
        </w:rPr>
        <w:t>סהדי</w:t>
      </w:r>
      <w:r>
        <w:rPr>
          <w:rtl/>
        </w:rPr>
        <w:t xml:space="preserve"> </w:t>
      </w:r>
      <w:r w:rsidRPr="00AB39DF">
        <w:rPr>
          <w:rtl/>
        </w:rPr>
        <w:t>דלא</w:t>
      </w:r>
      <w:r>
        <w:rPr>
          <w:rtl/>
        </w:rPr>
        <w:t xml:space="preserve"> </w:t>
      </w:r>
      <w:r w:rsidRPr="00AB39DF">
        <w:rPr>
          <w:rtl/>
        </w:rPr>
        <w:t>פרע",</w:t>
      </w:r>
      <w:r>
        <w:rPr>
          <w:rtl/>
        </w:rPr>
        <w:t xml:space="preserve"> </w:t>
      </w:r>
      <w:r w:rsidRPr="00AB39DF">
        <w:rPr>
          <w:rtl/>
        </w:rPr>
        <w:t>והיינו</w:t>
      </w:r>
      <w:r>
        <w:rPr>
          <w:rtl/>
        </w:rPr>
        <w:t xml:space="preserve"> </w:t>
      </w:r>
      <w:r w:rsidRPr="00AB39DF">
        <w:rPr>
          <w:rtl/>
        </w:rPr>
        <w:t>דהך</w:t>
      </w:r>
      <w:r>
        <w:rPr>
          <w:rtl/>
        </w:rPr>
        <w:t xml:space="preserve"> </w:t>
      </w:r>
      <w:r w:rsidRPr="00AB39DF">
        <w:rPr>
          <w:rtl/>
        </w:rPr>
        <w:t>חזקה</w:t>
      </w:r>
      <w:r>
        <w:rPr>
          <w:rtl/>
        </w:rPr>
        <w:t xml:space="preserve"> </w:t>
      </w:r>
      <w:r w:rsidRPr="00AB39DF">
        <w:rPr>
          <w:rtl/>
        </w:rPr>
        <w:t>הוא</w:t>
      </w:r>
      <w:r>
        <w:rPr>
          <w:rtl/>
        </w:rPr>
        <w:t xml:space="preserve"> </w:t>
      </w:r>
      <w:r w:rsidRPr="00AB39DF">
        <w:rPr>
          <w:rtl/>
        </w:rPr>
        <w:t>חזקה</w:t>
      </w:r>
      <w:r>
        <w:rPr>
          <w:rtl/>
        </w:rPr>
        <w:t xml:space="preserve"> </w:t>
      </w:r>
      <w:r w:rsidRPr="00AB39DF">
        <w:rPr>
          <w:rtl/>
        </w:rPr>
        <w:t>מצד</w:t>
      </w:r>
      <w:r>
        <w:rPr>
          <w:rtl/>
        </w:rPr>
        <w:t xml:space="preserve"> </w:t>
      </w:r>
      <w:r w:rsidRPr="00AB39DF">
        <w:rPr>
          <w:rtl/>
        </w:rPr>
        <w:t>הסברא,</w:t>
      </w:r>
      <w:r>
        <w:rPr>
          <w:rtl/>
        </w:rPr>
        <w:t xml:space="preserve"> </w:t>
      </w:r>
      <w:r w:rsidRPr="00AB39DF">
        <w:rPr>
          <w:rtl/>
        </w:rPr>
        <w:t>מצד</w:t>
      </w:r>
      <w:r>
        <w:rPr>
          <w:rtl/>
        </w:rPr>
        <w:t xml:space="preserve"> </w:t>
      </w:r>
      <w:r w:rsidRPr="00AB39DF">
        <w:rPr>
          <w:rtl/>
        </w:rPr>
        <w:t>טבע</w:t>
      </w:r>
      <w:r>
        <w:rPr>
          <w:rtl/>
        </w:rPr>
        <w:t xml:space="preserve"> </w:t>
      </w:r>
      <w:r w:rsidRPr="00AB39DF">
        <w:rPr>
          <w:rtl/>
        </w:rPr>
        <w:t>בני</w:t>
      </w:r>
      <w:r>
        <w:rPr>
          <w:rtl/>
        </w:rPr>
        <w:t xml:space="preserve"> </w:t>
      </w:r>
      <w:r w:rsidRPr="00AB39DF">
        <w:rPr>
          <w:rtl/>
        </w:rPr>
        <w:t>אדם,</w:t>
      </w:r>
      <w:r>
        <w:rPr>
          <w:rtl/>
        </w:rPr>
        <w:t xml:space="preserve"> </w:t>
      </w:r>
      <w:r w:rsidRPr="00AB39DF">
        <w:rPr>
          <w:rtl/>
        </w:rPr>
        <w:t>וחזקה</w:t>
      </w:r>
      <w:r>
        <w:rPr>
          <w:rtl/>
        </w:rPr>
        <w:t xml:space="preserve"> </w:t>
      </w:r>
      <w:r w:rsidRPr="00AB39DF">
        <w:rPr>
          <w:rtl/>
        </w:rPr>
        <w:t>זו</w:t>
      </w:r>
      <w:r>
        <w:rPr>
          <w:rtl/>
        </w:rPr>
        <w:t xml:space="preserve"> </w:t>
      </w:r>
      <w:r w:rsidRPr="00AB39DF">
        <w:rPr>
          <w:rtl/>
        </w:rPr>
        <w:t>עדיף</w:t>
      </w:r>
      <w:r>
        <w:rPr>
          <w:rtl/>
        </w:rPr>
        <w:t xml:space="preserve"> </w:t>
      </w:r>
      <w:r w:rsidRPr="00AB39DF">
        <w:rPr>
          <w:rtl/>
        </w:rPr>
        <w:t>מרוב.</w:t>
      </w:r>
    </w:p>
    <w:p w:rsidR="0063256A" w:rsidRPr="00AB39DF" w:rsidRDefault="0063256A" w:rsidP="00077D26">
      <w:pPr>
        <w:pStyle w:val="a1"/>
        <w:rPr>
          <w:rtl/>
        </w:rPr>
      </w:pPr>
      <w:r w:rsidRPr="00AB39DF">
        <w:rPr>
          <w:rtl/>
        </w:rPr>
        <w:t>ועד"ז</w:t>
      </w:r>
      <w:r>
        <w:rPr>
          <w:rtl/>
        </w:rPr>
        <w:t xml:space="preserve"> </w:t>
      </w:r>
      <w:r w:rsidRPr="00AB39DF">
        <w:rPr>
          <w:rtl/>
        </w:rPr>
        <w:t>במהרי"ק</w:t>
      </w:r>
      <w:r>
        <w:rPr>
          <w:rtl/>
        </w:rPr>
        <w:t xml:space="preserve"> </w:t>
      </w:r>
      <w:r w:rsidRPr="00AB39DF">
        <w:rPr>
          <w:rtl/>
        </w:rPr>
        <w:t>המובא</w:t>
      </w:r>
      <w:r>
        <w:rPr>
          <w:rtl/>
        </w:rPr>
        <w:t xml:space="preserve"> </w:t>
      </w:r>
      <w:r w:rsidRPr="00AB39DF">
        <w:rPr>
          <w:rtl/>
        </w:rPr>
        <w:t>בשו"ת</w:t>
      </w:r>
      <w:r>
        <w:rPr>
          <w:rtl/>
        </w:rPr>
        <w:t xml:space="preserve"> </w:t>
      </w:r>
      <w:r w:rsidRPr="00AB39DF">
        <w:rPr>
          <w:rtl/>
        </w:rPr>
        <w:t>הצ"צ</w:t>
      </w:r>
      <w:r>
        <w:rPr>
          <w:rtl/>
        </w:rPr>
        <w:t xml:space="preserve"> </w:t>
      </w:r>
      <w:r w:rsidRPr="00AB39DF">
        <w:rPr>
          <w:rtl/>
        </w:rPr>
        <w:t>(אבהע"ז</w:t>
      </w:r>
      <w:r>
        <w:rPr>
          <w:rtl/>
        </w:rPr>
        <w:t xml:space="preserve"> </w:t>
      </w:r>
      <w:r w:rsidRPr="00AB39DF">
        <w:rPr>
          <w:rtl/>
        </w:rPr>
        <w:t>סי'</w:t>
      </w:r>
      <w:r>
        <w:rPr>
          <w:rtl/>
        </w:rPr>
        <w:t xml:space="preserve"> </w:t>
      </w:r>
      <w:r w:rsidRPr="00AB39DF">
        <w:rPr>
          <w:rtl/>
        </w:rPr>
        <w:t>צ'</w:t>
      </w:r>
      <w:r>
        <w:rPr>
          <w:rtl/>
        </w:rPr>
        <w:t xml:space="preserve"> </w:t>
      </w:r>
      <w:r w:rsidRPr="00AB39DF">
        <w:rPr>
          <w:rtl/>
        </w:rPr>
        <w:t>אות</w:t>
      </w:r>
      <w:r>
        <w:rPr>
          <w:rtl/>
        </w:rPr>
        <w:t xml:space="preserve"> </w:t>
      </w:r>
      <w:r w:rsidRPr="00AB39DF">
        <w:rPr>
          <w:rtl/>
        </w:rPr>
        <w:t>י"ב</w:t>
      </w:r>
      <w:r>
        <w:rPr>
          <w:rtl/>
        </w:rPr>
        <w:t xml:space="preserve"> </w:t>
      </w:r>
      <w:r w:rsidRPr="00AB39DF">
        <w:rPr>
          <w:rtl/>
        </w:rPr>
        <w:t>בא"ד,</w:t>
      </w:r>
      <w:r>
        <w:rPr>
          <w:rtl/>
        </w:rPr>
        <w:t xml:space="preserve"> </w:t>
      </w:r>
      <w:r w:rsidRPr="00AB39DF">
        <w:rPr>
          <w:rtl/>
        </w:rPr>
        <w:t>מצויין</w:t>
      </w:r>
      <w:r>
        <w:rPr>
          <w:rtl/>
        </w:rPr>
        <w:t xml:space="preserve"> </w:t>
      </w:r>
      <w:r w:rsidRPr="00AB39DF">
        <w:rPr>
          <w:rtl/>
        </w:rPr>
        <w:t>בחידושי</w:t>
      </w:r>
      <w:r>
        <w:rPr>
          <w:rtl/>
        </w:rPr>
        <w:t xml:space="preserve"> </w:t>
      </w:r>
      <w:r w:rsidRPr="00AB39DF">
        <w:rPr>
          <w:rtl/>
        </w:rPr>
        <w:t>הצ"צ</w:t>
      </w:r>
      <w:r>
        <w:rPr>
          <w:rtl/>
        </w:rPr>
        <w:t xml:space="preserve"> </w:t>
      </w:r>
      <w:r w:rsidRPr="00AB39DF">
        <w:rPr>
          <w:rtl/>
        </w:rPr>
        <w:t>על</w:t>
      </w:r>
      <w:r>
        <w:rPr>
          <w:rtl/>
        </w:rPr>
        <w:t xml:space="preserve"> </w:t>
      </w:r>
      <w:r w:rsidRPr="00AB39DF">
        <w:rPr>
          <w:rtl/>
        </w:rPr>
        <w:t>פרק</w:t>
      </w:r>
      <w:r>
        <w:rPr>
          <w:rtl/>
        </w:rPr>
        <w:t xml:space="preserve"> </w:t>
      </w:r>
      <w:r w:rsidRPr="00AB39DF">
        <w:rPr>
          <w:rtl/>
        </w:rPr>
        <w:t>השותפין)</w:t>
      </w:r>
      <w:r>
        <w:t>:</w:t>
      </w:r>
      <w:r>
        <w:rPr>
          <w:rtl/>
        </w:rPr>
        <w:t xml:space="preserve"> </w:t>
      </w:r>
      <w:r w:rsidRPr="00AB39DF">
        <w:rPr>
          <w:rtl/>
        </w:rPr>
        <w:t>"דמבואר</w:t>
      </w:r>
      <w:r>
        <w:rPr>
          <w:rtl/>
        </w:rPr>
        <w:t xml:space="preserve"> </w:t>
      </w:r>
      <w:r w:rsidRPr="00AB39DF">
        <w:rPr>
          <w:rtl/>
        </w:rPr>
        <w:t>במהרי"ק</w:t>
      </w:r>
      <w:r>
        <w:rPr>
          <w:rtl/>
        </w:rPr>
        <w:t xml:space="preserve"> </w:t>
      </w:r>
      <w:r w:rsidRPr="00AB39DF">
        <w:rPr>
          <w:rtl/>
        </w:rPr>
        <w:t>שרש</w:t>
      </w:r>
      <w:r>
        <w:rPr>
          <w:rtl/>
        </w:rPr>
        <w:t xml:space="preserve"> </w:t>
      </w:r>
      <w:r w:rsidRPr="00AB39DF">
        <w:rPr>
          <w:rtl/>
        </w:rPr>
        <w:t>ע"ב</w:t>
      </w:r>
      <w:r>
        <w:rPr>
          <w:rtl/>
        </w:rPr>
        <w:t xml:space="preserve"> </w:t>
      </w:r>
      <w:r w:rsidRPr="00AB39DF">
        <w:rPr>
          <w:rtl/>
        </w:rPr>
        <w:t>וז"ל</w:t>
      </w:r>
      <w:r>
        <w:rPr>
          <w:rtl/>
        </w:rPr>
        <w:t xml:space="preserve"> </w:t>
      </w:r>
      <w:r w:rsidRPr="00AB39DF">
        <w:rPr>
          <w:rtl/>
        </w:rPr>
        <w:t>ידוע</w:t>
      </w:r>
      <w:r>
        <w:rPr>
          <w:rtl/>
        </w:rPr>
        <w:t xml:space="preserve"> </w:t>
      </w:r>
      <w:r w:rsidRPr="00AB39DF">
        <w:rPr>
          <w:rtl/>
        </w:rPr>
        <w:t>כי</w:t>
      </w:r>
      <w:r>
        <w:rPr>
          <w:rtl/>
        </w:rPr>
        <w:t xml:space="preserve"> </w:t>
      </w:r>
      <w:r w:rsidRPr="00AB39DF">
        <w:rPr>
          <w:rtl/>
        </w:rPr>
        <w:t>כמה</w:t>
      </w:r>
      <w:r>
        <w:rPr>
          <w:rtl/>
        </w:rPr>
        <w:t xml:space="preserve"> </w:t>
      </w:r>
      <w:r w:rsidRPr="00AB39DF">
        <w:rPr>
          <w:rtl/>
        </w:rPr>
        <w:t>חזקות</w:t>
      </w:r>
      <w:r>
        <w:rPr>
          <w:rtl/>
        </w:rPr>
        <w:t xml:space="preserve"> </w:t>
      </w:r>
      <w:r w:rsidRPr="00AB39DF">
        <w:rPr>
          <w:rtl/>
        </w:rPr>
        <w:t>בתלמוד</w:t>
      </w:r>
      <w:r>
        <w:rPr>
          <w:rtl/>
        </w:rPr>
        <w:t xml:space="preserve"> </w:t>
      </w:r>
      <w:r w:rsidRPr="00AB39DF">
        <w:rPr>
          <w:rtl/>
        </w:rPr>
        <w:t>אשר</w:t>
      </w:r>
      <w:r>
        <w:rPr>
          <w:rtl/>
        </w:rPr>
        <w:t xml:space="preserve"> </w:t>
      </w:r>
      <w:r w:rsidRPr="00AB39DF">
        <w:rPr>
          <w:rtl/>
        </w:rPr>
        <w:t>מחמתה</w:t>
      </w:r>
      <w:r>
        <w:rPr>
          <w:rtl/>
        </w:rPr>
        <w:t xml:space="preserve"> </w:t>
      </w:r>
      <w:r w:rsidRPr="00AB39DF">
        <w:rPr>
          <w:rtl/>
        </w:rPr>
        <w:t>מוציאין</w:t>
      </w:r>
      <w:r>
        <w:rPr>
          <w:rtl/>
        </w:rPr>
        <w:t xml:space="preserve"> </w:t>
      </w:r>
      <w:r w:rsidRPr="00AB39DF">
        <w:rPr>
          <w:rtl/>
        </w:rPr>
        <w:t>ממון</w:t>
      </w:r>
      <w:r>
        <w:rPr>
          <w:rtl/>
        </w:rPr>
        <w:t xml:space="preserve"> </w:t>
      </w:r>
      <w:r w:rsidRPr="00AB39DF">
        <w:rPr>
          <w:rtl/>
        </w:rPr>
        <w:t>כגון</w:t>
      </w:r>
      <w:r>
        <w:rPr>
          <w:rtl/>
        </w:rPr>
        <w:t xml:space="preserve"> </w:t>
      </w:r>
      <w:r w:rsidRPr="00AB39DF">
        <w:rPr>
          <w:rtl/>
        </w:rPr>
        <w:t>חזקה</w:t>
      </w:r>
      <w:r>
        <w:rPr>
          <w:rtl/>
        </w:rPr>
        <w:t xml:space="preserve"> </w:t>
      </w:r>
      <w:r w:rsidRPr="00AB39DF">
        <w:rPr>
          <w:rtl/>
        </w:rPr>
        <w:t>דר"ל</w:t>
      </w:r>
      <w:r>
        <w:rPr>
          <w:rtl/>
        </w:rPr>
        <w:t xml:space="preserve"> </w:t>
      </w:r>
      <w:r w:rsidRPr="00AB39DF">
        <w:rPr>
          <w:rtl/>
        </w:rPr>
        <w:t>פ"ק</w:t>
      </w:r>
      <w:r>
        <w:rPr>
          <w:rtl/>
        </w:rPr>
        <w:t xml:space="preserve"> </w:t>
      </w:r>
      <w:r w:rsidRPr="00AB39DF">
        <w:rPr>
          <w:rtl/>
        </w:rPr>
        <w:t>דב"ב</w:t>
      </w:r>
      <w:r>
        <w:rPr>
          <w:rtl/>
        </w:rPr>
        <w:t xml:space="preserve"> </w:t>
      </w:r>
      <w:r w:rsidRPr="00AB39DF">
        <w:rPr>
          <w:rtl/>
        </w:rPr>
        <w:t>דף</w:t>
      </w:r>
      <w:r>
        <w:rPr>
          <w:rtl/>
        </w:rPr>
        <w:t xml:space="preserve"> </w:t>
      </w:r>
      <w:r w:rsidRPr="00AB39DF">
        <w:rPr>
          <w:rtl/>
        </w:rPr>
        <w:t>ה'</w:t>
      </w:r>
      <w:r>
        <w:rPr>
          <w:rtl/>
        </w:rPr>
        <w:t xml:space="preserve"> </w:t>
      </w:r>
      <w:r w:rsidRPr="00AB39DF">
        <w:rPr>
          <w:rtl/>
        </w:rPr>
        <w:t>כו'</w:t>
      </w:r>
      <w:r>
        <w:rPr>
          <w:rtl/>
        </w:rPr>
        <w:t xml:space="preserve"> </w:t>
      </w:r>
      <w:r w:rsidRPr="00AB39DF">
        <w:rPr>
          <w:rtl/>
        </w:rPr>
        <w:t>כי</w:t>
      </w:r>
      <w:r>
        <w:rPr>
          <w:rtl/>
        </w:rPr>
        <w:t xml:space="preserve"> </w:t>
      </w:r>
      <w:r w:rsidRPr="00AB39DF">
        <w:rPr>
          <w:rtl/>
        </w:rPr>
        <w:t>אין</w:t>
      </w:r>
      <w:r>
        <w:rPr>
          <w:rtl/>
        </w:rPr>
        <w:t xml:space="preserve"> </w:t>
      </w:r>
      <w:r w:rsidRPr="00AB39DF">
        <w:rPr>
          <w:rtl/>
        </w:rPr>
        <w:t>לומר</w:t>
      </w:r>
      <w:r>
        <w:rPr>
          <w:rtl/>
        </w:rPr>
        <w:t xml:space="preserve"> </w:t>
      </w:r>
      <w:r w:rsidRPr="00AB39DF">
        <w:rPr>
          <w:rtl/>
        </w:rPr>
        <w:t>אוקי</w:t>
      </w:r>
      <w:r>
        <w:rPr>
          <w:rtl/>
        </w:rPr>
        <w:t xml:space="preserve"> </w:t>
      </w:r>
      <w:r w:rsidRPr="00AB39DF">
        <w:rPr>
          <w:rtl/>
        </w:rPr>
        <w:t>ממונא</w:t>
      </w:r>
      <w:r>
        <w:rPr>
          <w:rtl/>
        </w:rPr>
        <w:t xml:space="preserve"> </w:t>
      </w:r>
      <w:r w:rsidRPr="00AB39DF">
        <w:rPr>
          <w:rtl/>
        </w:rPr>
        <w:t>בחזקת</w:t>
      </w:r>
      <w:r>
        <w:rPr>
          <w:rtl/>
        </w:rPr>
        <w:t xml:space="preserve"> </w:t>
      </w:r>
      <w:r w:rsidRPr="00AB39DF">
        <w:rPr>
          <w:rtl/>
        </w:rPr>
        <w:t>מריה</w:t>
      </w:r>
      <w:r>
        <w:rPr>
          <w:rtl/>
        </w:rPr>
        <w:t xml:space="preserve"> </w:t>
      </w:r>
      <w:r w:rsidRPr="00AB39DF">
        <w:rPr>
          <w:rtl/>
        </w:rPr>
        <w:t>אלא</w:t>
      </w:r>
      <w:r>
        <w:rPr>
          <w:rtl/>
        </w:rPr>
        <w:t xml:space="preserve"> </w:t>
      </w:r>
      <w:r w:rsidRPr="00AB39DF">
        <w:rPr>
          <w:rtl/>
        </w:rPr>
        <w:t>כנגד</w:t>
      </w:r>
      <w:r>
        <w:rPr>
          <w:rtl/>
        </w:rPr>
        <w:t xml:space="preserve"> </w:t>
      </w:r>
      <w:r w:rsidRPr="00AB39DF">
        <w:rPr>
          <w:rtl/>
        </w:rPr>
        <w:t>חזקה</w:t>
      </w:r>
      <w:r>
        <w:rPr>
          <w:rtl/>
        </w:rPr>
        <w:t xml:space="preserve"> </w:t>
      </w:r>
      <w:r w:rsidRPr="00AB39DF">
        <w:rPr>
          <w:rtl/>
        </w:rPr>
        <w:t>דאתיא</w:t>
      </w:r>
      <w:r>
        <w:rPr>
          <w:rtl/>
        </w:rPr>
        <w:t xml:space="preserve"> </w:t>
      </w:r>
      <w:r w:rsidRPr="00AB39DF">
        <w:rPr>
          <w:rtl/>
        </w:rPr>
        <w:t>ממילא</w:t>
      </w:r>
      <w:r>
        <w:rPr>
          <w:rtl/>
        </w:rPr>
        <w:t xml:space="preserve"> </w:t>
      </w:r>
      <w:r w:rsidRPr="00AB39DF">
        <w:rPr>
          <w:rtl/>
        </w:rPr>
        <w:t>כגון</w:t>
      </w:r>
      <w:r>
        <w:rPr>
          <w:rtl/>
        </w:rPr>
        <w:t xml:space="preserve"> </w:t>
      </w:r>
      <w:r w:rsidRPr="00AB39DF">
        <w:rPr>
          <w:rtl/>
        </w:rPr>
        <w:t>חזקת</w:t>
      </w:r>
      <w:r>
        <w:rPr>
          <w:rtl/>
        </w:rPr>
        <w:t xml:space="preserve"> </w:t>
      </w:r>
      <w:r w:rsidRPr="00AB39DF">
        <w:rPr>
          <w:rtl/>
        </w:rPr>
        <w:t>הגוף.</w:t>
      </w:r>
      <w:r>
        <w:rPr>
          <w:rtl/>
        </w:rPr>
        <w:t xml:space="preserve"> </w:t>
      </w:r>
      <w:r w:rsidRPr="00AB39DF">
        <w:rPr>
          <w:rtl/>
        </w:rPr>
        <w:t>אבל</w:t>
      </w:r>
      <w:r>
        <w:rPr>
          <w:rtl/>
        </w:rPr>
        <w:t xml:space="preserve"> </w:t>
      </w:r>
      <w:r w:rsidRPr="00AB39DF">
        <w:rPr>
          <w:rtl/>
        </w:rPr>
        <w:t>היכא</w:t>
      </w:r>
      <w:r>
        <w:rPr>
          <w:rtl/>
        </w:rPr>
        <w:t xml:space="preserve"> </w:t>
      </w:r>
      <w:r w:rsidRPr="00AB39DF">
        <w:rPr>
          <w:rtl/>
        </w:rPr>
        <w:t>שהחזקה</w:t>
      </w:r>
      <w:r>
        <w:rPr>
          <w:rtl/>
        </w:rPr>
        <w:t xml:space="preserve"> </w:t>
      </w:r>
      <w:r w:rsidRPr="00AB39DF">
        <w:rPr>
          <w:rtl/>
        </w:rPr>
        <w:t>באה</w:t>
      </w:r>
      <w:r>
        <w:rPr>
          <w:rtl/>
        </w:rPr>
        <w:t xml:space="preserve"> </w:t>
      </w:r>
      <w:r w:rsidRPr="00AB39DF">
        <w:rPr>
          <w:rtl/>
        </w:rPr>
        <w:t>מחמת</w:t>
      </w:r>
      <w:r>
        <w:rPr>
          <w:rtl/>
        </w:rPr>
        <w:t xml:space="preserve"> </w:t>
      </w:r>
      <w:r w:rsidRPr="00AB39DF">
        <w:rPr>
          <w:rtl/>
        </w:rPr>
        <w:t>טעם</w:t>
      </w:r>
      <w:r>
        <w:rPr>
          <w:rtl/>
        </w:rPr>
        <w:t xml:space="preserve"> </w:t>
      </w:r>
      <w:r w:rsidRPr="00AB39DF">
        <w:rPr>
          <w:rtl/>
        </w:rPr>
        <w:t>כגון</w:t>
      </w:r>
      <w:r>
        <w:rPr>
          <w:rtl/>
        </w:rPr>
        <w:t xml:space="preserve"> </w:t>
      </w:r>
      <w:r w:rsidRPr="00AB39DF">
        <w:rPr>
          <w:rtl/>
        </w:rPr>
        <w:t>חזקה</w:t>
      </w:r>
      <w:r>
        <w:rPr>
          <w:rtl/>
        </w:rPr>
        <w:t xml:space="preserve"> </w:t>
      </w:r>
      <w:r w:rsidRPr="00AB39DF">
        <w:rPr>
          <w:rtl/>
        </w:rPr>
        <w:t>דאין</w:t>
      </w:r>
      <w:r>
        <w:rPr>
          <w:rtl/>
        </w:rPr>
        <w:t xml:space="preserve"> </w:t>
      </w:r>
      <w:r w:rsidRPr="00AB39DF">
        <w:rPr>
          <w:rtl/>
        </w:rPr>
        <w:t>אדם</w:t>
      </w:r>
      <w:r>
        <w:rPr>
          <w:rtl/>
        </w:rPr>
        <w:t xml:space="preserve"> </w:t>
      </w:r>
      <w:r w:rsidRPr="00AB39DF">
        <w:rPr>
          <w:rtl/>
        </w:rPr>
        <w:t>פורע</w:t>
      </w:r>
      <w:r>
        <w:rPr>
          <w:rtl/>
        </w:rPr>
        <w:t xml:space="preserve"> </w:t>
      </w:r>
      <w:r w:rsidRPr="00AB39DF">
        <w:rPr>
          <w:rtl/>
        </w:rPr>
        <w:t>בתוך</w:t>
      </w:r>
      <w:r>
        <w:rPr>
          <w:rtl/>
        </w:rPr>
        <w:t xml:space="preserve"> </w:t>
      </w:r>
      <w:r w:rsidRPr="00AB39DF">
        <w:rPr>
          <w:rtl/>
        </w:rPr>
        <w:t>זמנו</w:t>
      </w:r>
      <w:r>
        <w:rPr>
          <w:rtl/>
        </w:rPr>
        <w:t xml:space="preserve"> </w:t>
      </w:r>
      <w:r w:rsidRPr="00AB39DF">
        <w:rPr>
          <w:rtl/>
        </w:rPr>
        <w:t>כו'</w:t>
      </w:r>
      <w:r>
        <w:rPr>
          <w:rtl/>
        </w:rPr>
        <w:t xml:space="preserve"> </w:t>
      </w:r>
      <w:r w:rsidRPr="00AB39DF">
        <w:rPr>
          <w:rtl/>
        </w:rPr>
        <w:t>פשיטא</w:t>
      </w:r>
      <w:r>
        <w:rPr>
          <w:rtl/>
        </w:rPr>
        <w:t xml:space="preserve"> </w:t>
      </w:r>
      <w:r w:rsidRPr="00AB39DF">
        <w:rPr>
          <w:rtl/>
        </w:rPr>
        <w:t>דלא</w:t>
      </w:r>
      <w:r>
        <w:rPr>
          <w:rtl/>
        </w:rPr>
        <w:t xml:space="preserve"> </w:t>
      </w:r>
      <w:r w:rsidRPr="00AB39DF">
        <w:rPr>
          <w:rtl/>
        </w:rPr>
        <w:t>תעמוד</w:t>
      </w:r>
      <w:r>
        <w:rPr>
          <w:rtl/>
        </w:rPr>
        <w:t xml:space="preserve"> </w:t>
      </w:r>
      <w:r w:rsidRPr="00AB39DF">
        <w:rPr>
          <w:rtl/>
        </w:rPr>
        <w:t>חזקת</w:t>
      </w:r>
      <w:r>
        <w:rPr>
          <w:rtl/>
        </w:rPr>
        <w:t xml:space="preserve"> </w:t>
      </w:r>
      <w:r w:rsidRPr="00AB39DF">
        <w:rPr>
          <w:rtl/>
        </w:rPr>
        <w:t>ממון</w:t>
      </w:r>
      <w:r>
        <w:rPr>
          <w:rtl/>
        </w:rPr>
        <w:t xml:space="preserve"> </w:t>
      </w:r>
      <w:r w:rsidRPr="00AB39DF">
        <w:rPr>
          <w:rtl/>
        </w:rPr>
        <w:t>כדפי'</w:t>
      </w:r>
      <w:r>
        <w:rPr>
          <w:rtl/>
        </w:rPr>
        <w:t xml:space="preserve"> </w:t>
      </w:r>
      <w:r w:rsidRPr="00AB39DF">
        <w:rPr>
          <w:rtl/>
        </w:rPr>
        <w:t>לעיל</w:t>
      </w:r>
      <w:r>
        <w:rPr>
          <w:rtl/>
        </w:rPr>
        <w:t xml:space="preserve"> </w:t>
      </w:r>
      <w:r w:rsidRPr="00AB39DF">
        <w:rPr>
          <w:rtl/>
        </w:rPr>
        <w:t>עכ"ל".</w:t>
      </w:r>
      <w:r>
        <w:rPr>
          <w:rtl/>
        </w:rPr>
        <w:t xml:space="preserve"> </w:t>
      </w:r>
      <w:r w:rsidRPr="00AB39DF">
        <w:rPr>
          <w:rtl/>
        </w:rPr>
        <w:t>וע"ע</w:t>
      </w:r>
      <w:r>
        <w:rPr>
          <w:rtl/>
        </w:rPr>
        <w:t xml:space="preserve"> </w:t>
      </w:r>
      <w:r w:rsidRPr="00AB39DF">
        <w:rPr>
          <w:rtl/>
        </w:rPr>
        <w:t>בזה</w:t>
      </w:r>
      <w:r>
        <w:rPr>
          <w:rtl/>
        </w:rPr>
        <w:t xml:space="preserve"> </w:t>
      </w:r>
      <w:r w:rsidRPr="00AB39DF">
        <w:rPr>
          <w:rtl/>
        </w:rPr>
        <w:t>בש"ש</w:t>
      </w:r>
      <w:r>
        <w:rPr>
          <w:rtl/>
        </w:rPr>
        <w:t xml:space="preserve"> </w:t>
      </w:r>
      <w:r w:rsidRPr="00AB39DF">
        <w:rPr>
          <w:rtl/>
        </w:rPr>
        <w:t>ש"ו</w:t>
      </w:r>
      <w:r>
        <w:rPr>
          <w:rtl/>
        </w:rPr>
        <w:t xml:space="preserve"> </w:t>
      </w:r>
      <w:r w:rsidRPr="00AB39DF">
        <w:rPr>
          <w:rtl/>
        </w:rPr>
        <w:t>פ"ז</w:t>
      </w:r>
      <w:r>
        <w:rPr>
          <w:rtl/>
        </w:rPr>
        <w:t xml:space="preserve"> </w:t>
      </w:r>
      <w:r w:rsidRPr="00AB39DF">
        <w:rPr>
          <w:rtl/>
        </w:rPr>
        <w:t>דרובא</w:t>
      </w:r>
      <w:r>
        <w:rPr>
          <w:rtl/>
        </w:rPr>
        <w:t xml:space="preserve"> </w:t>
      </w:r>
      <w:r w:rsidRPr="00AB39DF">
        <w:rPr>
          <w:rtl/>
        </w:rPr>
        <w:t>דאיתא</w:t>
      </w:r>
      <w:r>
        <w:rPr>
          <w:rtl/>
        </w:rPr>
        <w:t xml:space="preserve"> </w:t>
      </w:r>
      <w:r w:rsidRPr="00AB39DF">
        <w:rPr>
          <w:rtl/>
        </w:rPr>
        <w:t>קמן</w:t>
      </w:r>
      <w:r>
        <w:rPr>
          <w:rtl/>
        </w:rPr>
        <w:t xml:space="preserve"> </w:t>
      </w:r>
      <w:r w:rsidRPr="00AB39DF">
        <w:rPr>
          <w:rtl/>
        </w:rPr>
        <w:t>הוי</w:t>
      </w:r>
      <w:r>
        <w:rPr>
          <w:rtl/>
        </w:rPr>
        <w:t xml:space="preserve"> </w:t>
      </w:r>
      <w:r w:rsidRPr="00AB39DF">
        <w:rPr>
          <w:rtl/>
        </w:rPr>
        <w:t>רק</w:t>
      </w:r>
      <w:r>
        <w:rPr>
          <w:rtl/>
        </w:rPr>
        <w:t xml:space="preserve"> </w:t>
      </w:r>
      <w:r w:rsidRPr="00AB39DF">
        <w:rPr>
          <w:rtl/>
        </w:rPr>
        <w:t>רוב</w:t>
      </w:r>
      <w:r>
        <w:rPr>
          <w:rtl/>
        </w:rPr>
        <w:t xml:space="preserve"> </w:t>
      </w:r>
      <w:r w:rsidRPr="00AB39DF">
        <w:rPr>
          <w:rtl/>
        </w:rPr>
        <w:t>ואינה</w:t>
      </w:r>
      <w:r>
        <w:rPr>
          <w:rtl/>
        </w:rPr>
        <w:t xml:space="preserve"> </w:t>
      </w:r>
      <w:r w:rsidRPr="00AB39DF">
        <w:rPr>
          <w:rtl/>
        </w:rPr>
        <w:t>ודאי,</w:t>
      </w:r>
      <w:r>
        <w:rPr>
          <w:rtl/>
        </w:rPr>
        <w:t xml:space="preserve"> </w:t>
      </w:r>
      <w:r w:rsidRPr="00AB39DF">
        <w:rPr>
          <w:rtl/>
        </w:rPr>
        <w:t>אבל</w:t>
      </w:r>
      <w:r>
        <w:rPr>
          <w:rtl/>
        </w:rPr>
        <w:t xml:space="preserve"> </w:t>
      </w:r>
      <w:r w:rsidRPr="00AB39DF">
        <w:rPr>
          <w:rtl/>
        </w:rPr>
        <w:t>רובא</w:t>
      </w:r>
      <w:r>
        <w:rPr>
          <w:rtl/>
        </w:rPr>
        <w:t xml:space="preserve"> </w:t>
      </w:r>
      <w:r w:rsidRPr="00AB39DF">
        <w:rPr>
          <w:rtl/>
        </w:rPr>
        <w:t>דליתא</w:t>
      </w:r>
      <w:r>
        <w:rPr>
          <w:rtl/>
        </w:rPr>
        <w:t xml:space="preserve"> </w:t>
      </w:r>
      <w:r w:rsidRPr="00AB39DF">
        <w:rPr>
          <w:rtl/>
        </w:rPr>
        <w:t>קמן</w:t>
      </w:r>
      <w:r>
        <w:rPr>
          <w:rtl/>
        </w:rPr>
        <w:t xml:space="preserve"> </w:t>
      </w:r>
      <w:r w:rsidRPr="00AB39DF">
        <w:rPr>
          <w:rtl/>
        </w:rPr>
        <w:t>שהוא</w:t>
      </w:r>
      <w:r>
        <w:rPr>
          <w:rtl/>
        </w:rPr>
        <w:t xml:space="preserve"> </w:t>
      </w:r>
      <w:r w:rsidRPr="00AB39DF">
        <w:rPr>
          <w:rtl/>
        </w:rPr>
        <w:t>רוב</w:t>
      </w:r>
      <w:r>
        <w:rPr>
          <w:rtl/>
        </w:rPr>
        <w:t xml:space="preserve"> </w:t>
      </w:r>
      <w:r w:rsidRPr="00AB39DF">
        <w:rPr>
          <w:rtl/>
        </w:rPr>
        <w:t>מצד</w:t>
      </w:r>
      <w:r>
        <w:rPr>
          <w:rtl/>
        </w:rPr>
        <w:t xml:space="preserve"> </w:t>
      </w:r>
      <w:r w:rsidRPr="00AB39DF">
        <w:rPr>
          <w:rtl/>
        </w:rPr>
        <w:t>הטבע</w:t>
      </w:r>
      <w:r>
        <w:rPr>
          <w:rtl/>
        </w:rPr>
        <w:t xml:space="preserve"> </w:t>
      </w:r>
      <w:r w:rsidRPr="00AB39DF">
        <w:rPr>
          <w:rtl/>
        </w:rPr>
        <w:t>והסברא</w:t>
      </w:r>
      <w:r>
        <w:rPr>
          <w:rtl/>
        </w:rPr>
        <w:t xml:space="preserve"> </w:t>
      </w:r>
      <w:r w:rsidRPr="00AB39DF">
        <w:rPr>
          <w:rtl/>
        </w:rPr>
        <w:t>הוי</w:t>
      </w:r>
      <w:r>
        <w:rPr>
          <w:rtl/>
        </w:rPr>
        <w:t xml:space="preserve"> </w:t>
      </w:r>
      <w:r w:rsidRPr="00AB39DF">
        <w:rPr>
          <w:rtl/>
        </w:rPr>
        <w:t>ודאי</w:t>
      </w:r>
      <w:r>
        <w:rPr>
          <w:rtl/>
        </w:rPr>
        <w:t xml:space="preserve"> </w:t>
      </w:r>
      <w:r w:rsidRPr="00AB39DF">
        <w:rPr>
          <w:rtl/>
        </w:rPr>
        <w:t>כמו</w:t>
      </w:r>
      <w:r>
        <w:rPr>
          <w:rtl/>
        </w:rPr>
        <w:t xml:space="preserve"> </w:t>
      </w:r>
      <w:r w:rsidRPr="00AB39DF">
        <w:rPr>
          <w:rtl/>
        </w:rPr>
        <w:t>עדים</w:t>
      </w:r>
      <w:r>
        <w:rPr>
          <w:rtl/>
        </w:rPr>
        <w:t xml:space="preserve"> </w:t>
      </w:r>
      <w:r w:rsidRPr="00AB39DF">
        <w:rPr>
          <w:rtl/>
        </w:rPr>
        <w:t>(וע"ש</w:t>
      </w:r>
      <w:r>
        <w:rPr>
          <w:rtl/>
        </w:rPr>
        <w:t xml:space="preserve"> </w:t>
      </w:r>
      <w:r w:rsidRPr="00AB39DF">
        <w:rPr>
          <w:rtl/>
        </w:rPr>
        <w:t>דאין</w:t>
      </w:r>
      <w:r>
        <w:rPr>
          <w:rtl/>
        </w:rPr>
        <w:t xml:space="preserve"> </w:t>
      </w:r>
      <w:r w:rsidRPr="00AB39DF">
        <w:rPr>
          <w:rtl/>
        </w:rPr>
        <w:t>ע"א</w:t>
      </w:r>
      <w:r>
        <w:rPr>
          <w:rtl/>
        </w:rPr>
        <w:t xml:space="preserve"> </w:t>
      </w:r>
      <w:r w:rsidRPr="00AB39DF">
        <w:rPr>
          <w:rtl/>
        </w:rPr>
        <w:t>נאמן</w:t>
      </w:r>
      <w:r>
        <w:rPr>
          <w:rtl/>
        </w:rPr>
        <w:t xml:space="preserve"> </w:t>
      </w:r>
      <w:r w:rsidRPr="00AB39DF">
        <w:rPr>
          <w:rtl/>
        </w:rPr>
        <w:t>נגד</w:t>
      </w:r>
      <w:r>
        <w:rPr>
          <w:rtl/>
        </w:rPr>
        <w:t xml:space="preserve"> </w:t>
      </w:r>
      <w:r w:rsidRPr="00AB39DF">
        <w:rPr>
          <w:rtl/>
        </w:rPr>
        <w:t>רובא</w:t>
      </w:r>
      <w:r>
        <w:rPr>
          <w:rtl/>
        </w:rPr>
        <w:t xml:space="preserve"> </w:t>
      </w:r>
      <w:r w:rsidRPr="00AB39DF">
        <w:rPr>
          <w:rtl/>
        </w:rPr>
        <w:t>דליתא</w:t>
      </w:r>
      <w:r>
        <w:rPr>
          <w:rtl/>
        </w:rPr>
        <w:t xml:space="preserve"> </w:t>
      </w:r>
      <w:r w:rsidRPr="00AB39DF">
        <w:rPr>
          <w:rtl/>
        </w:rPr>
        <w:t>קמן),</w:t>
      </w:r>
      <w:r>
        <w:rPr>
          <w:rtl/>
        </w:rPr>
        <w:t xml:space="preserve"> </w:t>
      </w:r>
      <w:r w:rsidRPr="00AB39DF">
        <w:rPr>
          <w:rtl/>
        </w:rPr>
        <w:t>והיינו</w:t>
      </w:r>
      <w:r>
        <w:rPr>
          <w:rtl/>
        </w:rPr>
        <w:t xml:space="preserve"> </w:t>
      </w:r>
      <w:r w:rsidRPr="00AB39DF">
        <w:rPr>
          <w:rtl/>
        </w:rPr>
        <w:t>רוב</w:t>
      </w:r>
      <w:r>
        <w:rPr>
          <w:rtl/>
        </w:rPr>
        <w:t xml:space="preserve"> </w:t>
      </w:r>
      <w:r w:rsidRPr="00AB39DF">
        <w:rPr>
          <w:rtl/>
        </w:rPr>
        <w:t>שהוא</w:t>
      </w:r>
      <w:r>
        <w:rPr>
          <w:rtl/>
        </w:rPr>
        <w:t xml:space="preserve"> </w:t>
      </w:r>
      <w:r w:rsidRPr="00AB39DF">
        <w:rPr>
          <w:rtl/>
        </w:rPr>
        <w:t>מצד</w:t>
      </w:r>
      <w:r>
        <w:rPr>
          <w:rtl/>
        </w:rPr>
        <w:t xml:space="preserve"> </w:t>
      </w:r>
      <w:r w:rsidRPr="00AB39DF">
        <w:rPr>
          <w:rtl/>
        </w:rPr>
        <w:t>הטבע</w:t>
      </w:r>
      <w:r>
        <w:rPr>
          <w:rtl/>
        </w:rPr>
        <w:t xml:space="preserve"> </w:t>
      </w:r>
      <w:r w:rsidRPr="00AB39DF">
        <w:rPr>
          <w:rtl/>
        </w:rPr>
        <w:t>והסברא</w:t>
      </w:r>
      <w:r>
        <w:rPr>
          <w:rtl/>
        </w:rPr>
        <w:t xml:space="preserve"> </w:t>
      </w:r>
      <w:r w:rsidRPr="00AB39DF">
        <w:rPr>
          <w:rtl/>
        </w:rPr>
        <w:t>כמו</w:t>
      </w:r>
      <w:r>
        <w:rPr>
          <w:rtl/>
        </w:rPr>
        <w:t xml:space="preserve"> </w:t>
      </w:r>
      <w:r w:rsidRPr="00AB39DF">
        <w:rPr>
          <w:rtl/>
        </w:rPr>
        <w:t>בנידו"ד</w:t>
      </w:r>
      <w:r w:rsidRPr="00AB39DF">
        <w:rPr>
          <w:rStyle w:val="FootnoteReference"/>
          <w:rFonts w:ascii="Narkisim" w:hAnsi="Narkisim" w:cs="Narkisim"/>
          <w:sz w:val="28"/>
          <w:szCs w:val="28"/>
          <w:rtl/>
        </w:rPr>
        <w:footnoteReference w:id="34"/>
      </w:r>
      <w:r w:rsidRPr="00AB39DF">
        <w:rPr>
          <w:rtl/>
        </w:rPr>
        <w:t>.</w:t>
      </w:r>
    </w:p>
    <w:p w:rsidR="0063256A" w:rsidRPr="00AB39DF" w:rsidRDefault="0063256A" w:rsidP="00077D26">
      <w:pPr>
        <w:pStyle w:val="a1"/>
        <w:rPr>
          <w:rtl/>
        </w:rPr>
      </w:pPr>
      <w:r w:rsidRPr="00AB39DF">
        <w:rPr>
          <w:rtl/>
        </w:rPr>
        <w:lastRenderedPageBreak/>
        <w:t>ועפ"ז</w:t>
      </w:r>
      <w:r>
        <w:rPr>
          <w:rtl/>
        </w:rPr>
        <w:t xml:space="preserve"> </w:t>
      </w:r>
      <w:r w:rsidRPr="00AB39DF">
        <w:rPr>
          <w:rtl/>
        </w:rPr>
        <w:t>אפ"ל</w:t>
      </w:r>
      <w:r>
        <w:rPr>
          <w:rtl/>
        </w:rPr>
        <w:t xml:space="preserve"> </w:t>
      </w:r>
      <w:r w:rsidRPr="00AB39DF">
        <w:rPr>
          <w:rtl/>
        </w:rPr>
        <w:t>דלכו"ע</w:t>
      </w:r>
      <w:r>
        <w:rPr>
          <w:rtl/>
        </w:rPr>
        <w:t xml:space="preserve"> </w:t>
      </w:r>
      <w:r w:rsidRPr="00AB39DF">
        <w:rPr>
          <w:rtl/>
        </w:rPr>
        <w:t>בדרך</w:t>
      </w:r>
      <w:r>
        <w:rPr>
          <w:rtl/>
        </w:rPr>
        <w:t xml:space="preserve"> </w:t>
      </w:r>
      <w:r w:rsidRPr="00AB39DF">
        <w:rPr>
          <w:rtl/>
        </w:rPr>
        <w:t>כלל</w:t>
      </w:r>
      <w:r>
        <w:rPr>
          <w:rtl/>
        </w:rPr>
        <w:t xml:space="preserve"> </w:t>
      </w:r>
      <w:r w:rsidRPr="00AB39DF">
        <w:rPr>
          <w:rtl/>
        </w:rPr>
        <w:t>אין</w:t>
      </w:r>
      <w:r>
        <w:rPr>
          <w:rtl/>
        </w:rPr>
        <w:t xml:space="preserve"> </w:t>
      </w:r>
      <w:r w:rsidRPr="00AB39DF">
        <w:rPr>
          <w:rtl/>
        </w:rPr>
        <w:t>אדם</w:t>
      </w:r>
      <w:r>
        <w:rPr>
          <w:rtl/>
        </w:rPr>
        <w:t xml:space="preserve"> </w:t>
      </w:r>
      <w:r w:rsidRPr="00AB39DF">
        <w:rPr>
          <w:rtl/>
        </w:rPr>
        <w:t>פורע</w:t>
      </w:r>
      <w:r>
        <w:rPr>
          <w:rtl/>
        </w:rPr>
        <w:t xml:space="preserve"> </w:t>
      </w:r>
      <w:r w:rsidRPr="00AB39DF">
        <w:rPr>
          <w:rtl/>
        </w:rPr>
        <w:t>תוך</w:t>
      </w:r>
      <w:r>
        <w:rPr>
          <w:rtl/>
        </w:rPr>
        <w:t xml:space="preserve"> </w:t>
      </w:r>
      <w:r w:rsidRPr="00AB39DF">
        <w:rPr>
          <w:rtl/>
        </w:rPr>
        <w:t>זמנו</w:t>
      </w:r>
      <w:r>
        <w:rPr>
          <w:rtl/>
        </w:rPr>
        <w:t xml:space="preserve"> </w:t>
      </w:r>
      <w:r w:rsidRPr="00AB39DF">
        <w:rPr>
          <w:rtl/>
        </w:rPr>
        <w:t>(ובודאי</w:t>
      </w:r>
      <w:r>
        <w:rPr>
          <w:rtl/>
        </w:rPr>
        <w:t xml:space="preserve"> </w:t>
      </w:r>
      <w:r w:rsidRPr="00AB39DF">
        <w:rPr>
          <w:rtl/>
        </w:rPr>
        <w:t>שכן</w:t>
      </w:r>
      <w:r>
        <w:rPr>
          <w:rtl/>
        </w:rPr>
        <w:t xml:space="preserve"> </w:t>
      </w:r>
      <w:r w:rsidRPr="00AB39DF">
        <w:rPr>
          <w:rtl/>
        </w:rPr>
        <w:t>הוא</w:t>
      </w:r>
      <w:r>
        <w:rPr>
          <w:rtl/>
        </w:rPr>
        <w:t xml:space="preserve"> </w:t>
      </w:r>
      <w:r w:rsidRPr="00AB39DF">
        <w:rPr>
          <w:rtl/>
        </w:rPr>
        <w:t>הרובא</w:t>
      </w:r>
      <w:r>
        <w:rPr>
          <w:rtl/>
        </w:rPr>
        <w:t xml:space="preserve"> </w:t>
      </w:r>
      <w:r w:rsidRPr="00AB39DF">
        <w:rPr>
          <w:rtl/>
        </w:rPr>
        <w:t>דאיתא</w:t>
      </w:r>
      <w:r>
        <w:rPr>
          <w:rtl/>
        </w:rPr>
        <w:t xml:space="preserve"> </w:t>
      </w:r>
      <w:r w:rsidRPr="00AB39DF">
        <w:rPr>
          <w:rtl/>
        </w:rPr>
        <w:t>קמן,</w:t>
      </w:r>
      <w:r>
        <w:rPr>
          <w:rtl/>
        </w:rPr>
        <w:t xml:space="preserve"> </w:t>
      </w:r>
      <w:r w:rsidRPr="00AB39DF">
        <w:rPr>
          <w:rtl/>
        </w:rPr>
        <w:t>אלא</w:t>
      </w:r>
      <w:r>
        <w:rPr>
          <w:rtl/>
        </w:rPr>
        <w:t xml:space="preserve"> </w:t>
      </w:r>
      <w:r w:rsidRPr="00AB39DF">
        <w:rPr>
          <w:rtl/>
        </w:rPr>
        <w:t>שזה</w:t>
      </w:r>
      <w:r>
        <w:rPr>
          <w:rtl/>
        </w:rPr>
        <w:t xml:space="preserve"> </w:t>
      </w:r>
      <w:r w:rsidRPr="00AB39DF">
        <w:rPr>
          <w:rtl/>
        </w:rPr>
        <w:t>אינו</w:t>
      </w:r>
      <w:r>
        <w:rPr>
          <w:rtl/>
        </w:rPr>
        <w:t xml:space="preserve"> </w:t>
      </w:r>
      <w:r w:rsidRPr="00AB39DF">
        <w:rPr>
          <w:rtl/>
        </w:rPr>
        <w:t>מועיל</w:t>
      </w:r>
      <w:r>
        <w:rPr>
          <w:rtl/>
        </w:rPr>
        <w:t xml:space="preserve"> </w:t>
      </w:r>
      <w:r w:rsidRPr="00AB39DF">
        <w:rPr>
          <w:rtl/>
        </w:rPr>
        <w:t>להוציא</w:t>
      </w:r>
      <w:r>
        <w:rPr>
          <w:rtl/>
        </w:rPr>
        <w:t xml:space="preserve"> </w:t>
      </w:r>
      <w:r w:rsidRPr="00AB39DF">
        <w:rPr>
          <w:rtl/>
        </w:rPr>
        <w:t>ממון),</w:t>
      </w:r>
      <w:r>
        <w:rPr>
          <w:rtl/>
        </w:rPr>
        <w:t xml:space="preserve"> </w:t>
      </w:r>
      <w:r w:rsidRPr="00AB39DF">
        <w:rPr>
          <w:rtl/>
        </w:rPr>
        <w:t>ולכו"ע</w:t>
      </w:r>
      <w:r>
        <w:rPr>
          <w:rtl/>
        </w:rPr>
        <w:t xml:space="preserve"> </w:t>
      </w:r>
      <w:r w:rsidRPr="00AB39DF">
        <w:rPr>
          <w:rtl/>
        </w:rPr>
        <w:t>הנה</w:t>
      </w:r>
      <w:r>
        <w:rPr>
          <w:rtl/>
        </w:rPr>
        <w:t xml:space="preserve"> </w:t>
      </w:r>
      <w:r w:rsidRPr="00AB39DF">
        <w:rPr>
          <w:rtl/>
        </w:rPr>
        <w:t>בפועל</w:t>
      </w:r>
      <w:r>
        <w:rPr>
          <w:rtl/>
        </w:rPr>
        <w:t xml:space="preserve"> </w:t>
      </w:r>
      <w:r w:rsidRPr="00AB39DF">
        <w:rPr>
          <w:rtl/>
        </w:rPr>
        <w:t>מיתרמי</w:t>
      </w:r>
      <w:r>
        <w:rPr>
          <w:rtl/>
        </w:rPr>
        <w:t xml:space="preserve"> </w:t>
      </w:r>
      <w:r w:rsidRPr="00AB39DF">
        <w:rPr>
          <w:rtl/>
        </w:rPr>
        <w:t>לפעמים</w:t>
      </w:r>
      <w:r>
        <w:rPr>
          <w:rtl/>
        </w:rPr>
        <w:t xml:space="preserve"> </w:t>
      </w:r>
      <w:r w:rsidRPr="00AB39DF">
        <w:rPr>
          <w:rtl/>
        </w:rPr>
        <w:t>שאדם</w:t>
      </w:r>
      <w:r>
        <w:rPr>
          <w:rtl/>
        </w:rPr>
        <w:t xml:space="preserve"> </w:t>
      </w:r>
      <w:r w:rsidRPr="00AB39DF">
        <w:rPr>
          <w:rtl/>
        </w:rPr>
        <w:t>פורע</w:t>
      </w:r>
      <w:r>
        <w:rPr>
          <w:rtl/>
        </w:rPr>
        <w:t xml:space="preserve"> </w:t>
      </w:r>
      <w:r w:rsidRPr="00AB39DF">
        <w:rPr>
          <w:rtl/>
        </w:rPr>
        <w:t>תוך</w:t>
      </w:r>
      <w:r>
        <w:rPr>
          <w:rtl/>
        </w:rPr>
        <w:t xml:space="preserve"> </w:t>
      </w:r>
      <w:r w:rsidRPr="00AB39DF">
        <w:rPr>
          <w:rtl/>
        </w:rPr>
        <w:t>זמנו,</w:t>
      </w:r>
      <w:r>
        <w:rPr>
          <w:rtl/>
        </w:rPr>
        <w:t xml:space="preserve"> </w:t>
      </w:r>
      <w:r w:rsidRPr="00AB39DF">
        <w:rPr>
          <w:rtl/>
        </w:rPr>
        <w:t>והפלוגתא</w:t>
      </w:r>
      <w:r>
        <w:rPr>
          <w:rtl/>
        </w:rPr>
        <w:t xml:space="preserve"> </w:t>
      </w:r>
      <w:r w:rsidRPr="00AB39DF">
        <w:rPr>
          <w:rtl/>
        </w:rPr>
        <w:t>הוא</w:t>
      </w:r>
      <w:r>
        <w:rPr>
          <w:rtl/>
        </w:rPr>
        <w:t xml:space="preserve"> </w:t>
      </w:r>
      <w:r w:rsidRPr="00AB39DF">
        <w:rPr>
          <w:rtl/>
        </w:rPr>
        <w:t>אי</w:t>
      </w:r>
      <w:r>
        <w:rPr>
          <w:rtl/>
        </w:rPr>
        <w:t xml:space="preserve"> </w:t>
      </w:r>
      <w:r w:rsidRPr="00AB39DF">
        <w:rPr>
          <w:rtl/>
        </w:rPr>
        <w:t>הא</w:t>
      </w:r>
      <w:r>
        <w:rPr>
          <w:rtl/>
        </w:rPr>
        <w:t xml:space="preserve"> </w:t>
      </w:r>
      <w:r w:rsidRPr="00AB39DF">
        <w:rPr>
          <w:rtl/>
        </w:rPr>
        <w:t>דאין</w:t>
      </w:r>
      <w:r>
        <w:rPr>
          <w:rtl/>
        </w:rPr>
        <w:t xml:space="preserve"> </w:t>
      </w:r>
      <w:r w:rsidRPr="00AB39DF">
        <w:rPr>
          <w:rtl/>
        </w:rPr>
        <w:t>אדם</w:t>
      </w:r>
      <w:r>
        <w:rPr>
          <w:rtl/>
        </w:rPr>
        <w:t xml:space="preserve"> </w:t>
      </w:r>
      <w:r w:rsidRPr="00AB39DF">
        <w:rPr>
          <w:rtl/>
        </w:rPr>
        <w:t>פורע</w:t>
      </w:r>
      <w:r>
        <w:rPr>
          <w:rtl/>
        </w:rPr>
        <w:t xml:space="preserve"> </w:t>
      </w:r>
      <w:r w:rsidRPr="00AB39DF">
        <w:rPr>
          <w:rtl/>
        </w:rPr>
        <w:t>תוך</w:t>
      </w:r>
      <w:r>
        <w:rPr>
          <w:rtl/>
        </w:rPr>
        <w:t xml:space="preserve"> </w:t>
      </w:r>
      <w:r w:rsidRPr="00AB39DF">
        <w:rPr>
          <w:rtl/>
        </w:rPr>
        <w:t>זמנו</w:t>
      </w:r>
      <w:r>
        <w:rPr>
          <w:rtl/>
        </w:rPr>
        <w:t xml:space="preserve"> </w:t>
      </w:r>
      <w:r w:rsidRPr="00AB39DF">
        <w:rPr>
          <w:rtl/>
        </w:rPr>
        <w:t>הוא</w:t>
      </w:r>
      <w:r>
        <w:rPr>
          <w:rtl/>
        </w:rPr>
        <w:t xml:space="preserve"> </w:t>
      </w:r>
      <w:r w:rsidRPr="00AB39DF">
        <w:rPr>
          <w:rtl/>
        </w:rPr>
        <w:t>משום</w:t>
      </w:r>
      <w:r>
        <w:rPr>
          <w:rtl/>
        </w:rPr>
        <w:t xml:space="preserve"> </w:t>
      </w:r>
      <w:r w:rsidRPr="00AB39DF">
        <w:rPr>
          <w:rtl/>
        </w:rPr>
        <w:t>דכן</w:t>
      </w:r>
      <w:r>
        <w:rPr>
          <w:rtl/>
        </w:rPr>
        <w:t xml:space="preserve"> </w:t>
      </w:r>
      <w:r w:rsidRPr="00AB39DF">
        <w:rPr>
          <w:rtl/>
        </w:rPr>
        <w:t>הוא</w:t>
      </w:r>
      <w:r>
        <w:rPr>
          <w:rtl/>
        </w:rPr>
        <w:t xml:space="preserve"> </w:t>
      </w:r>
      <w:r w:rsidRPr="00AB39DF">
        <w:rPr>
          <w:rtl/>
        </w:rPr>
        <w:t>הטבע</w:t>
      </w:r>
      <w:r>
        <w:rPr>
          <w:rtl/>
        </w:rPr>
        <w:t xml:space="preserve"> </w:t>
      </w:r>
      <w:r w:rsidRPr="00AB39DF">
        <w:rPr>
          <w:rtl/>
        </w:rPr>
        <w:t>שלו</w:t>
      </w:r>
      <w:r>
        <w:rPr>
          <w:rtl/>
        </w:rPr>
        <w:t xml:space="preserve"> </w:t>
      </w:r>
      <w:r w:rsidRPr="00AB39DF">
        <w:rPr>
          <w:rtl/>
        </w:rPr>
        <w:t>(וא"כ</w:t>
      </w:r>
      <w:r>
        <w:rPr>
          <w:rtl/>
        </w:rPr>
        <w:t xml:space="preserve"> </w:t>
      </w:r>
      <w:r w:rsidRPr="00AB39DF">
        <w:rPr>
          <w:rtl/>
        </w:rPr>
        <w:t>מי</w:t>
      </w:r>
      <w:r>
        <w:rPr>
          <w:rtl/>
        </w:rPr>
        <w:t xml:space="preserve"> </w:t>
      </w:r>
      <w:r w:rsidRPr="00AB39DF">
        <w:rPr>
          <w:rtl/>
        </w:rPr>
        <w:t>שכן</w:t>
      </w:r>
      <w:r>
        <w:rPr>
          <w:rtl/>
        </w:rPr>
        <w:t xml:space="preserve"> </w:t>
      </w:r>
      <w:r w:rsidRPr="00AB39DF">
        <w:rPr>
          <w:rtl/>
        </w:rPr>
        <w:t>פורע</w:t>
      </w:r>
      <w:r>
        <w:rPr>
          <w:rtl/>
        </w:rPr>
        <w:t xml:space="preserve"> </w:t>
      </w:r>
      <w:r w:rsidRPr="00AB39DF">
        <w:rPr>
          <w:rtl/>
        </w:rPr>
        <w:t>בטלה</w:t>
      </w:r>
      <w:r>
        <w:rPr>
          <w:rtl/>
        </w:rPr>
        <w:t xml:space="preserve"> </w:t>
      </w:r>
      <w:r w:rsidRPr="00AB39DF">
        <w:rPr>
          <w:rtl/>
        </w:rPr>
        <w:t>דעתו</w:t>
      </w:r>
      <w:r>
        <w:rPr>
          <w:rtl/>
        </w:rPr>
        <w:t xml:space="preserve"> </w:t>
      </w:r>
      <w:r w:rsidRPr="00AB39DF">
        <w:rPr>
          <w:rtl/>
        </w:rPr>
        <w:t>ואין</w:t>
      </w:r>
      <w:r>
        <w:rPr>
          <w:rtl/>
        </w:rPr>
        <w:t xml:space="preserve"> </w:t>
      </w:r>
      <w:r w:rsidRPr="00AB39DF">
        <w:rPr>
          <w:rtl/>
        </w:rPr>
        <w:t>למדים</w:t>
      </w:r>
      <w:r>
        <w:rPr>
          <w:rtl/>
        </w:rPr>
        <w:t xml:space="preserve"> </w:t>
      </w:r>
      <w:r w:rsidRPr="00AB39DF">
        <w:rPr>
          <w:rtl/>
        </w:rPr>
        <w:t>הימנו)</w:t>
      </w:r>
      <w:r>
        <w:rPr>
          <w:rtl/>
        </w:rPr>
        <w:t xml:space="preserve"> </w:t>
      </w:r>
      <w:r w:rsidRPr="00AB39DF">
        <w:rPr>
          <w:rtl/>
        </w:rPr>
        <w:t>ושפיר</w:t>
      </w:r>
      <w:r>
        <w:rPr>
          <w:rtl/>
        </w:rPr>
        <w:t xml:space="preserve"> </w:t>
      </w:r>
      <w:r w:rsidRPr="00AB39DF">
        <w:rPr>
          <w:rtl/>
        </w:rPr>
        <w:t>מהני</w:t>
      </w:r>
      <w:r>
        <w:rPr>
          <w:rtl/>
        </w:rPr>
        <w:t xml:space="preserve"> </w:t>
      </w:r>
      <w:r w:rsidRPr="00AB39DF">
        <w:rPr>
          <w:rtl/>
        </w:rPr>
        <w:t>הך</w:t>
      </w:r>
      <w:r>
        <w:rPr>
          <w:rtl/>
        </w:rPr>
        <w:t xml:space="preserve"> </w:t>
      </w:r>
      <w:r w:rsidRPr="00AB39DF">
        <w:rPr>
          <w:rtl/>
        </w:rPr>
        <w:t>חזקה</w:t>
      </w:r>
      <w:r>
        <w:rPr>
          <w:rtl/>
        </w:rPr>
        <w:t xml:space="preserve"> </w:t>
      </w:r>
      <w:r w:rsidRPr="00AB39DF">
        <w:rPr>
          <w:rtl/>
        </w:rPr>
        <w:t>להוציא</w:t>
      </w:r>
      <w:r>
        <w:rPr>
          <w:rtl/>
        </w:rPr>
        <w:t xml:space="preserve"> </w:t>
      </w:r>
      <w:r w:rsidRPr="00AB39DF">
        <w:rPr>
          <w:rtl/>
        </w:rPr>
        <w:t>ממון),</w:t>
      </w:r>
      <w:r>
        <w:rPr>
          <w:rtl/>
        </w:rPr>
        <w:t xml:space="preserve"> </w:t>
      </w:r>
      <w:r w:rsidRPr="00AB39DF">
        <w:rPr>
          <w:rtl/>
        </w:rPr>
        <w:t>או</w:t>
      </w:r>
      <w:r>
        <w:rPr>
          <w:rtl/>
        </w:rPr>
        <w:t xml:space="preserve"> </w:t>
      </w:r>
      <w:r w:rsidRPr="00AB39DF">
        <w:rPr>
          <w:rtl/>
        </w:rPr>
        <w:t>לא</w:t>
      </w:r>
      <w:r>
        <w:rPr>
          <w:rtl/>
        </w:rPr>
        <w:t xml:space="preserve"> </w:t>
      </w:r>
      <w:r w:rsidRPr="00AB39DF">
        <w:rPr>
          <w:rtl/>
        </w:rPr>
        <w:t>(ואינה</w:t>
      </w:r>
      <w:r>
        <w:rPr>
          <w:rtl/>
        </w:rPr>
        <w:t xml:space="preserve"> </w:t>
      </w:r>
      <w:r w:rsidRPr="00AB39DF">
        <w:rPr>
          <w:rtl/>
        </w:rPr>
        <w:t>אלא</w:t>
      </w:r>
      <w:r>
        <w:rPr>
          <w:rtl/>
        </w:rPr>
        <w:t xml:space="preserve"> </w:t>
      </w:r>
      <w:r w:rsidRPr="00AB39DF">
        <w:rPr>
          <w:rtl/>
        </w:rPr>
        <w:t>ככל</w:t>
      </w:r>
      <w:r>
        <w:rPr>
          <w:rtl/>
        </w:rPr>
        <w:t xml:space="preserve"> </w:t>
      </w:r>
      <w:r w:rsidRPr="00AB39DF">
        <w:rPr>
          <w:rtl/>
        </w:rPr>
        <w:t>רובא</w:t>
      </w:r>
      <w:r>
        <w:rPr>
          <w:rtl/>
        </w:rPr>
        <w:t xml:space="preserve"> </w:t>
      </w:r>
      <w:r w:rsidRPr="00AB39DF">
        <w:rPr>
          <w:rtl/>
        </w:rPr>
        <w:t>דאיתא</w:t>
      </w:r>
      <w:r>
        <w:rPr>
          <w:rtl/>
        </w:rPr>
        <w:t xml:space="preserve"> </w:t>
      </w:r>
      <w:r w:rsidRPr="00AB39DF">
        <w:rPr>
          <w:rtl/>
        </w:rPr>
        <w:t>קמן)].</w:t>
      </w:r>
    </w:p>
    <w:p w:rsidR="0063256A" w:rsidRPr="00AB39DF" w:rsidRDefault="0063256A" w:rsidP="009E69FE">
      <w:pPr>
        <w:pStyle w:val="a6"/>
        <w:spacing w:before="120" w:after="40"/>
        <w:ind w:left="0"/>
        <w:rPr>
          <w:rtl/>
        </w:rPr>
      </w:pPr>
      <w:r w:rsidRPr="008A6B26">
        <w:rPr>
          <w:rtl/>
        </w:rPr>
        <w:t>ב</w:t>
      </w:r>
      <w:r w:rsidRPr="00AB39DF">
        <w:rPr>
          <w:rtl/>
        </w:rPr>
        <w:t>יאור</w:t>
      </w:r>
      <w:r>
        <w:rPr>
          <w:rtl/>
        </w:rPr>
        <w:t xml:space="preserve"> </w:t>
      </w:r>
      <w:r w:rsidRPr="00AB39DF">
        <w:rPr>
          <w:rtl/>
        </w:rPr>
        <w:t>הראשונים</w:t>
      </w:r>
      <w:r>
        <w:rPr>
          <w:rtl/>
        </w:rPr>
        <w:t xml:space="preserve"> </w:t>
      </w:r>
      <w:r w:rsidRPr="00AB39DF">
        <w:rPr>
          <w:rtl/>
        </w:rPr>
        <w:t>במה</w:t>
      </w:r>
      <w:r>
        <w:rPr>
          <w:rtl/>
        </w:rPr>
        <w:t xml:space="preserve"> </w:t>
      </w:r>
      <w:r w:rsidRPr="00AB39DF">
        <w:rPr>
          <w:rtl/>
        </w:rPr>
        <w:t>דר"ל</w:t>
      </w:r>
      <w:r>
        <w:rPr>
          <w:rtl/>
        </w:rPr>
        <w:t xml:space="preserve"> </w:t>
      </w:r>
      <w:r w:rsidRPr="00AB39DF">
        <w:rPr>
          <w:rtl/>
        </w:rPr>
        <w:t>לא</w:t>
      </w:r>
      <w:r>
        <w:rPr>
          <w:rtl/>
        </w:rPr>
        <w:t xml:space="preserve"> </w:t>
      </w:r>
      <w:r w:rsidRPr="00AB39DF">
        <w:rPr>
          <w:rtl/>
        </w:rPr>
        <w:t>הוי</w:t>
      </w:r>
      <w:r>
        <w:rPr>
          <w:rtl/>
        </w:rPr>
        <w:t xml:space="preserve"> </w:t>
      </w:r>
      <w:r w:rsidRPr="00AB39DF">
        <w:rPr>
          <w:rtl/>
        </w:rPr>
        <w:t>מיגו</w:t>
      </w:r>
    </w:p>
    <w:p w:rsidR="0063256A" w:rsidRPr="00AB39DF" w:rsidRDefault="0063256A" w:rsidP="00077D26">
      <w:pPr>
        <w:pStyle w:val="a1"/>
        <w:rPr>
          <w:rtl/>
        </w:rPr>
      </w:pPr>
      <w:r w:rsidRPr="00AB39DF">
        <w:rPr>
          <w:rtl/>
        </w:rPr>
        <w:t>והנה</w:t>
      </w:r>
      <w:r>
        <w:rPr>
          <w:rtl/>
        </w:rPr>
        <w:t xml:space="preserve"> </w:t>
      </w:r>
      <w:r w:rsidRPr="00AB39DF">
        <w:rPr>
          <w:rtl/>
        </w:rPr>
        <w:t>בגמ'</w:t>
      </w:r>
      <w:r>
        <w:rPr>
          <w:rtl/>
        </w:rPr>
        <w:t xml:space="preserve"> </w:t>
      </w:r>
      <w:r w:rsidRPr="00AB39DF">
        <w:rPr>
          <w:rtl/>
        </w:rPr>
        <w:t>לקמן</w:t>
      </w:r>
      <w:r>
        <w:rPr>
          <w:rtl/>
        </w:rPr>
        <w:t xml:space="preserve"> </w:t>
      </w:r>
      <w:r w:rsidRPr="00AB39DF">
        <w:rPr>
          <w:rtl/>
        </w:rPr>
        <w:t>איבעיא</w:t>
      </w:r>
      <w:r>
        <w:rPr>
          <w:rtl/>
        </w:rPr>
        <w:t xml:space="preserve"> </w:t>
      </w:r>
      <w:r w:rsidRPr="00AB39DF">
        <w:rPr>
          <w:rtl/>
        </w:rPr>
        <w:t>אי</w:t>
      </w:r>
      <w:r>
        <w:rPr>
          <w:rtl/>
        </w:rPr>
        <w:t xml:space="preserve"> </w:t>
      </w:r>
      <w:r w:rsidRPr="00AB39DF">
        <w:rPr>
          <w:rtl/>
        </w:rPr>
        <w:t>מהני</w:t>
      </w:r>
      <w:r>
        <w:rPr>
          <w:rtl/>
        </w:rPr>
        <w:t xml:space="preserve"> </w:t>
      </w:r>
      <w:r w:rsidRPr="00AB39DF">
        <w:rPr>
          <w:rtl/>
        </w:rPr>
        <w:t>מיגו</w:t>
      </w:r>
      <w:r>
        <w:rPr>
          <w:rtl/>
        </w:rPr>
        <w:t xml:space="preserve"> </w:t>
      </w:r>
      <w:r w:rsidRPr="00AB39DF">
        <w:rPr>
          <w:rtl/>
        </w:rPr>
        <w:t>במקום</w:t>
      </w:r>
      <w:r>
        <w:rPr>
          <w:rtl/>
        </w:rPr>
        <w:t xml:space="preserve"> </w:t>
      </w:r>
      <w:r w:rsidRPr="00AB39DF">
        <w:rPr>
          <w:rtl/>
        </w:rPr>
        <w:t>הך</w:t>
      </w:r>
      <w:r>
        <w:rPr>
          <w:rtl/>
        </w:rPr>
        <w:t xml:space="preserve"> </w:t>
      </w:r>
      <w:r w:rsidRPr="00AB39DF">
        <w:rPr>
          <w:rtl/>
        </w:rPr>
        <w:t>חזקה</w:t>
      </w:r>
      <w:r>
        <w:rPr>
          <w:rtl/>
        </w:rPr>
        <w:t xml:space="preserve"> </w:t>
      </w:r>
      <w:r w:rsidRPr="00AB39DF">
        <w:rPr>
          <w:rtl/>
        </w:rPr>
        <w:t>דאא"פ</w:t>
      </w:r>
      <w:r>
        <w:rPr>
          <w:rtl/>
        </w:rPr>
        <w:t xml:space="preserve"> </w:t>
      </w:r>
      <w:r w:rsidRPr="00AB39DF">
        <w:rPr>
          <w:rtl/>
        </w:rPr>
        <w:t>תו"ז.</w:t>
      </w:r>
      <w:r>
        <w:rPr>
          <w:rtl/>
        </w:rPr>
        <w:t xml:space="preserve"> </w:t>
      </w:r>
      <w:r w:rsidRPr="00AB39DF">
        <w:rPr>
          <w:rtl/>
        </w:rPr>
        <w:t>ובראשונים</w:t>
      </w:r>
      <w:r>
        <w:rPr>
          <w:rtl/>
        </w:rPr>
        <w:t xml:space="preserve"> </w:t>
      </w:r>
      <w:r w:rsidRPr="00AB39DF">
        <w:rPr>
          <w:rtl/>
        </w:rPr>
        <w:t>דנו</w:t>
      </w:r>
      <w:r>
        <w:rPr>
          <w:rtl/>
        </w:rPr>
        <w:t xml:space="preserve"> </w:t>
      </w:r>
      <w:r w:rsidRPr="00AB39DF">
        <w:rPr>
          <w:rtl/>
        </w:rPr>
        <w:t>בכך</w:t>
      </w:r>
      <w:r>
        <w:rPr>
          <w:rtl/>
        </w:rPr>
        <w:t xml:space="preserve"> </w:t>
      </w:r>
      <w:r w:rsidRPr="00AB39DF">
        <w:rPr>
          <w:rtl/>
        </w:rPr>
        <w:t>אמאי</w:t>
      </w:r>
      <w:r>
        <w:rPr>
          <w:rtl/>
        </w:rPr>
        <w:t xml:space="preserve"> </w:t>
      </w:r>
      <w:r w:rsidRPr="00AB39DF">
        <w:rPr>
          <w:rtl/>
        </w:rPr>
        <w:t>בהא</w:t>
      </w:r>
      <w:r>
        <w:rPr>
          <w:rtl/>
        </w:rPr>
        <w:t xml:space="preserve"> </w:t>
      </w:r>
      <w:r w:rsidRPr="00AB39DF">
        <w:rPr>
          <w:rtl/>
        </w:rPr>
        <w:t>דר"ל</w:t>
      </w:r>
      <w:r>
        <w:rPr>
          <w:rtl/>
        </w:rPr>
        <w:t xml:space="preserve"> </w:t>
      </w:r>
      <w:r w:rsidRPr="00AB39DF">
        <w:rPr>
          <w:rtl/>
        </w:rPr>
        <w:t>גופא</w:t>
      </w:r>
      <w:r>
        <w:rPr>
          <w:rtl/>
        </w:rPr>
        <w:t xml:space="preserve"> </w:t>
      </w:r>
      <w:r w:rsidRPr="00AB39DF">
        <w:rPr>
          <w:rtl/>
        </w:rPr>
        <w:t>ליכא</w:t>
      </w:r>
      <w:r>
        <w:rPr>
          <w:rtl/>
        </w:rPr>
        <w:t xml:space="preserve"> </w:t>
      </w:r>
      <w:r w:rsidRPr="00AB39DF">
        <w:rPr>
          <w:rtl/>
        </w:rPr>
        <w:t>מיגו.</w:t>
      </w:r>
      <w:r>
        <w:rPr>
          <w:rtl/>
        </w:rPr>
        <w:t xml:space="preserve"> </w:t>
      </w:r>
      <w:r w:rsidRPr="00AB39DF">
        <w:rPr>
          <w:rtl/>
        </w:rPr>
        <w:t>בפסקי</w:t>
      </w:r>
      <w:r>
        <w:rPr>
          <w:rtl/>
        </w:rPr>
        <w:t xml:space="preserve"> </w:t>
      </w:r>
      <w:r w:rsidRPr="00AB39DF">
        <w:rPr>
          <w:rtl/>
        </w:rPr>
        <w:t>הרי"ד</w:t>
      </w:r>
      <w:r>
        <w:rPr>
          <w:rtl/>
        </w:rPr>
        <w:t xml:space="preserve"> </w:t>
      </w:r>
      <w:r w:rsidRPr="00AB39DF">
        <w:rPr>
          <w:rtl/>
        </w:rPr>
        <w:t>(ד"ה</w:t>
      </w:r>
      <w:r>
        <w:rPr>
          <w:rtl/>
        </w:rPr>
        <w:t xml:space="preserve"> </w:t>
      </w:r>
      <w:r w:rsidRPr="00AB39DF">
        <w:rPr>
          <w:rtl/>
        </w:rPr>
        <w:t>אמר</w:t>
      </w:r>
      <w:r>
        <w:rPr>
          <w:rtl/>
        </w:rPr>
        <w:t xml:space="preserve"> </w:t>
      </w:r>
      <w:r w:rsidRPr="00AB39DF">
        <w:rPr>
          <w:rtl/>
        </w:rPr>
        <w:t>ר"ל)</w:t>
      </w:r>
      <w:r>
        <w:rPr>
          <w:rtl/>
        </w:rPr>
        <w:t xml:space="preserve"> </w:t>
      </w:r>
      <w:r w:rsidRPr="00AB39DF">
        <w:rPr>
          <w:rtl/>
        </w:rPr>
        <w:t>כ'</w:t>
      </w:r>
      <w:r>
        <w:rPr>
          <w:rtl/>
        </w:rPr>
        <w:t xml:space="preserve"> </w:t>
      </w:r>
      <w:r w:rsidRPr="00AB39DF">
        <w:rPr>
          <w:rtl/>
        </w:rPr>
        <w:t>"פי'</w:t>
      </w:r>
      <w:r>
        <w:rPr>
          <w:rtl/>
        </w:rPr>
        <w:t xml:space="preserve"> </w:t>
      </w:r>
      <w:r w:rsidRPr="00AB39DF">
        <w:rPr>
          <w:rtl/>
        </w:rPr>
        <w:t>וכגון</w:t>
      </w:r>
      <w:r>
        <w:rPr>
          <w:rtl/>
        </w:rPr>
        <w:t xml:space="preserve"> </w:t>
      </w:r>
      <w:r w:rsidRPr="00AB39DF">
        <w:rPr>
          <w:rtl/>
        </w:rPr>
        <w:t>שתבעו</w:t>
      </w:r>
      <w:r>
        <w:rPr>
          <w:rtl/>
        </w:rPr>
        <w:t xml:space="preserve"> </w:t>
      </w:r>
      <w:r w:rsidRPr="000A417E">
        <w:rPr>
          <w:b/>
          <w:bCs/>
          <w:rtl/>
        </w:rPr>
        <w:t>בתוך</w:t>
      </w:r>
      <w:r>
        <w:rPr>
          <w:b/>
          <w:bCs/>
          <w:rtl/>
        </w:rPr>
        <w:t xml:space="preserve"> </w:t>
      </w:r>
      <w:r w:rsidRPr="000A417E">
        <w:rPr>
          <w:b/>
          <w:bCs/>
          <w:rtl/>
        </w:rPr>
        <w:t>זמנו</w:t>
      </w:r>
      <w:r>
        <w:rPr>
          <w:rtl/>
        </w:rPr>
        <w:t xml:space="preserve"> </w:t>
      </w:r>
      <w:r w:rsidRPr="00AB39DF">
        <w:rPr>
          <w:rtl/>
        </w:rPr>
        <w:t>שאם</w:t>
      </w:r>
      <w:r>
        <w:rPr>
          <w:rtl/>
        </w:rPr>
        <w:t xml:space="preserve"> </w:t>
      </w:r>
      <w:r w:rsidRPr="00AB39DF">
        <w:rPr>
          <w:rtl/>
        </w:rPr>
        <w:t>תבעו</w:t>
      </w:r>
      <w:r>
        <w:rPr>
          <w:rtl/>
        </w:rPr>
        <w:t xml:space="preserve"> </w:t>
      </w:r>
      <w:r w:rsidRPr="00AB39DF">
        <w:rPr>
          <w:rtl/>
        </w:rPr>
        <w:t>לאחר</w:t>
      </w:r>
      <w:r>
        <w:rPr>
          <w:rtl/>
        </w:rPr>
        <w:t xml:space="preserve"> </w:t>
      </w:r>
      <w:r w:rsidRPr="00AB39DF">
        <w:rPr>
          <w:rtl/>
        </w:rPr>
        <w:t>זמן</w:t>
      </w:r>
      <w:r>
        <w:rPr>
          <w:rtl/>
        </w:rPr>
        <w:t xml:space="preserve"> </w:t>
      </w:r>
      <w:r w:rsidRPr="00AB39DF">
        <w:rPr>
          <w:rtl/>
        </w:rPr>
        <w:t>הא</w:t>
      </w:r>
      <w:r>
        <w:rPr>
          <w:rtl/>
        </w:rPr>
        <w:t xml:space="preserve"> </w:t>
      </w:r>
      <w:r w:rsidRPr="00AB39DF">
        <w:rPr>
          <w:rtl/>
        </w:rPr>
        <w:t>מיבעיא</w:t>
      </w:r>
      <w:r>
        <w:rPr>
          <w:rtl/>
        </w:rPr>
        <w:t xml:space="preserve"> </w:t>
      </w:r>
      <w:r w:rsidRPr="00AB39DF">
        <w:rPr>
          <w:rtl/>
        </w:rPr>
        <w:t>ליה</w:t>
      </w:r>
      <w:r>
        <w:rPr>
          <w:rtl/>
        </w:rPr>
        <w:t xml:space="preserve"> </w:t>
      </w:r>
      <w:r w:rsidRPr="00AB39DF">
        <w:rPr>
          <w:rtl/>
        </w:rPr>
        <w:t>לקמ'</w:t>
      </w:r>
      <w:r>
        <w:rPr>
          <w:rtl/>
        </w:rPr>
        <w:t xml:space="preserve"> </w:t>
      </w:r>
      <w:r w:rsidRPr="00AB39DF">
        <w:rPr>
          <w:rtl/>
        </w:rPr>
        <w:t>ולא</w:t>
      </w:r>
      <w:r>
        <w:rPr>
          <w:rtl/>
        </w:rPr>
        <w:t xml:space="preserve"> </w:t>
      </w:r>
      <w:r w:rsidRPr="00AB39DF">
        <w:rPr>
          <w:rtl/>
        </w:rPr>
        <w:t>איפשיט,</w:t>
      </w:r>
      <w:r>
        <w:rPr>
          <w:rtl/>
        </w:rPr>
        <w:t xml:space="preserve"> </w:t>
      </w:r>
      <w:r w:rsidRPr="00AB39DF">
        <w:rPr>
          <w:rtl/>
        </w:rPr>
        <w:t>אם</w:t>
      </w:r>
      <w:r>
        <w:rPr>
          <w:rtl/>
        </w:rPr>
        <w:t xml:space="preserve"> </w:t>
      </w:r>
      <w:r w:rsidRPr="00AB39DF">
        <w:rPr>
          <w:rtl/>
        </w:rPr>
        <w:t>כן</w:t>
      </w:r>
      <w:r>
        <w:rPr>
          <w:rtl/>
        </w:rPr>
        <w:t xml:space="preserve"> </w:t>
      </w:r>
      <w:r w:rsidRPr="00AB39DF">
        <w:rPr>
          <w:rtl/>
        </w:rPr>
        <w:t>עד</w:t>
      </w:r>
      <w:r>
        <w:rPr>
          <w:rtl/>
        </w:rPr>
        <w:t xml:space="preserve"> </w:t>
      </w:r>
      <w:r w:rsidRPr="00AB39DF">
        <w:rPr>
          <w:rtl/>
        </w:rPr>
        <w:t>השתא</w:t>
      </w:r>
      <w:r>
        <w:rPr>
          <w:rtl/>
        </w:rPr>
        <w:t xml:space="preserve"> </w:t>
      </w:r>
      <w:r w:rsidRPr="00AB39DF">
        <w:rPr>
          <w:rtl/>
        </w:rPr>
        <w:t>מיירינן</w:t>
      </w:r>
      <w:r>
        <w:rPr>
          <w:rtl/>
        </w:rPr>
        <w:t xml:space="preserve"> </w:t>
      </w:r>
      <w:r w:rsidRPr="00AB39DF">
        <w:rPr>
          <w:rtl/>
        </w:rPr>
        <w:t>כגון</w:t>
      </w:r>
      <w:r>
        <w:rPr>
          <w:rtl/>
        </w:rPr>
        <w:t xml:space="preserve"> </w:t>
      </w:r>
      <w:r w:rsidRPr="00AB39DF">
        <w:rPr>
          <w:rtl/>
        </w:rPr>
        <w:t>שתבעו</w:t>
      </w:r>
      <w:r>
        <w:rPr>
          <w:rtl/>
        </w:rPr>
        <w:t xml:space="preserve"> </w:t>
      </w:r>
      <w:r w:rsidRPr="00AB39DF">
        <w:rPr>
          <w:rtl/>
        </w:rPr>
        <w:t>בתוך</w:t>
      </w:r>
      <w:r>
        <w:rPr>
          <w:rtl/>
        </w:rPr>
        <w:t xml:space="preserve"> </w:t>
      </w:r>
      <w:r w:rsidRPr="00AB39DF">
        <w:rPr>
          <w:rtl/>
        </w:rPr>
        <w:t>זמנו",</w:t>
      </w:r>
      <w:r>
        <w:rPr>
          <w:rtl/>
        </w:rPr>
        <w:t xml:space="preserve"> </w:t>
      </w:r>
      <w:r w:rsidRPr="00AB39DF">
        <w:rPr>
          <w:rtl/>
        </w:rPr>
        <w:t>ועד"ז</w:t>
      </w:r>
      <w:r>
        <w:rPr>
          <w:rtl/>
        </w:rPr>
        <w:t xml:space="preserve"> </w:t>
      </w:r>
      <w:r w:rsidRPr="00AB39DF">
        <w:rPr>
          <w:rtl/>
        </w:rPr>
        <w:t>פי'</w:t>
      </w:r>
      <w:r>
        <w:rPr>
          <w:rtl/>
        </w:rPr>
        <w:t xml:space="preserve"> </w:t>
      </w:r>
      <w:r w:rsidRPr="00AB39DF">
        <w:rPr>
          <w:rtl/>
        </w:rPr>
        <w:t>ברמב"ן</w:t>
      </w:r>
      <w:r>
        <w:rPr>
          <w:rtl/>
        </w:rPr>
        <w:t xml:space="preserve"> </w:t>
      </w:r>
      <w:r w:rsidRPr="00AB39DF">
        <w:rPr>
          <w:rtl/>
        </w:rPr>
        <w:t>(בד"ה</w:t>
      </w:r>
      <w:r>
        <w:rPr>
          <w:rtl/>
        </w:rPr>
        <w:t xml:space="preserve"> </w:t>
      </w:r>
      <w:r w:rsidRPr="00AB39DF">
        <w:rPr>
          <w:rtl/>
        </w:rPr>
        <w:t>ואמר</w:t>
      </w:r>
      <w:r>
        <w:rPr>
          <w:rtl/>
        </w:rPr>
        <w:t xml:space="preserve"> </w:t>
      </w:r>
      <w:r w:rsidRPr="00AB39DF">
        <w:rPr>
          <w:rtl/>
        </w:rPr>
        <w:t>לו</w:t>
      </w:r>
      <w:r>
        <w:rPr>
          <w:rtl/>
        </w:rPr>
        <w:t xml:space="preserve"> </w:t>
      </w:r>
      <w:r w:rsidRPr="00AB39DF">
        <w:rPr>
          <w:rtl/>
        </w:rPr>
        <w:t>בא"ד)</w:t>
      </w:r>
      <w:r>
        <w:rPr>
          <w:rtl/>
        </w:rPr>
        <w:t xml:space="preserve"> </w:t>
      </w:r>
      <w:r w:rsidRPr="00AB39DF">
        <w:rPr>
          <w:rtl/>
        </w:rPr>
        <w:t>"אלא</w:t>
      </w:r>
      <w:r>
        <w:rPr>
          <w:rtl/>
        </w:rPr>
        <w:t xml:space="preserve"> </w:t>
      </w:r>
      <w:r w:rsidRPr="00AB39DF">
        <w:rPr>
          <w:rtl/>
        </w:rPr>
        <w:t>הכי</w:t>
      </w:r>
      <w:r>
        <w:rPr>
          <w:rtl/>
        </w:rPr>
        <w:t xml:space="preserve"> </w:t>
      </w:r>
      <w:r w:rsidRPr="00AB39DF">
        <w:rPr>
          <w:rtl/>
        </w:rPr>
        <w:t>קאמר</w:t>
      </w:r>
      <w:r>
        <w:rPr>
          <w:rtl/>
        </w:rPr>
        <w:t xml:space="preserve"> </w:t>
      </w:r>
      <w:r w:rsidRPr="00AB39DF">
        <w:rPr>
          <w:rtl/>
        </w:rPr>
        <w:t>ליה</w:t>
      </w:r>
      <w:r>
        <w:rPr>
          <w:rtl/>
        </w:rPr>
        <w:t xml:space="preserve"> </w:t>
      </w:r>
      <w:r w:rsidRPr="00AB39DF">
        <w:rPr>
          <w:rtl/>
        </w:rPr>
        <w:t>פרעתיך</w:t>
      </w:r>
      <w:r>
        <w:rPr>
          <w:rtl/>
        </w:rPr>
        <w:t xml:space="preserve"> </w:t>
      </w:r>
      <w:r w:rsidRPr="00AB39DF">
        <w:rPr>
          <w:rtl/>
        </w:rPr>
        <w:t>כבר</w:t>
      </w:r>
      <w:r>
        <w:rPr>
          <w:rtl/>
        </w:rPr>
        <w:t xml:space="preserve"> </w:t>
      </w:r>
      <w:r w:rsidRPr="00AB39DF">
        <w:rPr>
          <w:rtl/>
        </w:rPr>
        <w:t>אף</w:t>
      </w:r>
      <w:r>
        <w:rPr>
          <w:rtl/>
        </w:rPr>
        <w:t xml:space="preserve"> </w:t>
      </w:r>
      <w:r w:rsidRPr="00AB39DF">
        <w:rPr>
          <w:rtl/>
        </w:rPr>
        <w:t>על</w:t>
      </w:r>
      <w:r>
        <w:rPr>
          <w:rtl/>
        </w:rPr>
        <w:t xml:space="preserve"> </w:t>
      </w:r>
      <w:r w:rsidRPr="00AB39DF">
        <w:rPr>
          <w:rtl/>
        </w:rPr>
        <w:t>פי</w:t>
      </w:r>
      <w:r>
        <w:rPr>
          <w:rtl/>
        </w:rPr>
        <w:t xml:space="preserve"> </w:t>
      </w:r>
      <w:r w:rsidRPr="00AB39DF">
        <w:rPr>
          <w:rtl/>
        </w:rPr>
        <w:t>שהוא</w:t>
      </w:r>
      <w:r>
        <w:rPr>
          <w:rtl/>
        </w:rPr>
        <w:t xml:space="preserve"> </w:t>
      </w:r>
      <w:r w:rsidRPr="00AB39DF">
        <w:rPr>
          <w:rtl/>
        </w:rPr>
        <w:t>תוך</w:t>
      </w:r>
      <w:r>
        <w:rPr>
          <w:rtl/>
        </w:rPr>
        <w:t xml:space="preserve"> </w:t>
      </w:r>
      <w:r w:rsidRPr="00AB39DF">
        <w:rPr>
          <w:rtl/>
        </w:rPr>
        <w:t>זמני,</w:t>
      </w:r>
      <w:r>
        <w:rPr>
          <w:rtl/>
        </w:rPr>
        <w:t xml:space="preserve"> </w:t>
      </w:r>
      <w:r w:rsidRPr="00AB39DF">
        <w:rPr>
          <w:rtl/>
        </w:rPr>
        <w:t>והיינו</w:t>
      </w:r>
      <w:r>
        <w:rPr>
          <w:rtl/>
        </w:rPr>
        <w:t xml:space="preserve"> </w:t>
      </w:r>
      <w:r w:rsidRPr="00AB39DF">
        <w:rPr>
          <w:rtl/>
        </w:rPr>
        <w:t>דלא</w:t>
      </w:r>
      <w:r>
        <w:rPr>
          <w:rtl/>
        </w:rPr>
        <w:t xml:space="preserve"> </w:t>
      </w:r>
      <w:r w:rsidRPr="00AB39DF">
        <w:rPr>
          <w:rtl/>
        </w:rPr>
        <w:t>קאמר</w:t>
      </w:r>
      <w:r>
        <w:rPr>
          <w:rtl/>
        </w:rPr>
        <w:t xml:space="preserve"> </w:t>
      </w:r>
      <w:r w:rsidRPr="00AB39DF">
        <w:rPr>
          <w:rtl/>
        </w:rPr>
        <w:t>ריש</w:t>
      </w:r>
      <w:r>
        <w:rPr>
          <w:rtl/>
        </w:rPr>
        <w:t xml:space="preserve"> </w:t>
      </w:r>
      <w:r w:rsidRPr="00AB39DF">
        <w:rPr>
          <w:rtl/>
        </w:rPr>
        <w:t>לקיש</w:t>
      </w:r>
      <w:r>
        <w:rPr>
          <w:rtl/>
        </w:rPr>
        <w:t xml:space="preserve"> </w:t>
      </w:r>
      <w:r w:rsidRPr="00AB39DF">
        <w:rPr>
          <w:rtl/>
        </w:rPr>
        <w:t>הקובע</w:t>
      </w:r>
      <w:r>
        <w:rPr>
          <w:rtl/>
        </w:rPr>
        <w:t xml:space="preserve"> </w:t>
      </w:r>
      <w:r w:rsidRPr="00AB39DF">
        <w:rPr>
          <w:rtl/>
        </w:rPr>
        <w:t>זמן</w:t>
      </w:r>
      <w:r>
        <w:rPr>
          <w:rtl/>
        </w:rPr>
        <w:t xml:space="preserve"> </w:t>
      </w:r>
      <w:r w:rsidRPr="00AB39DF">
        <w:rPr>
          <w:rtl/>
        </w:rPr>
        <w:t>לחבירו</w:t>
      </w:r>
      <w:r>
        <w:rPr>
          <w:rtl/>
        </w:rPr>
        <w:t xml:space="preserve"> </w:t>
      </w:r>
      <w:r w:rsidRPr="00AB39DF">
        <w:rPr>
          <w:rtl/>
        </w:rPr>
        <w:t>ותבעו</w:t>
      </w:r>
      <w:r>
        <w:rPr>
          <w:rtl/>
        </w:rPr>
        <w:t xml:space="preserve"> </w:t>
      </w:r>
      <w:r w:rsidRPr="00AB39DF">
        <w:rPr>
          <w:rtl/>
        </w:rPr>
        <w:t>בתוך</w:t>
      </w:r>
      <w:r>
        <w:rPr>
          <w:rtl/>
        </w:rPr>
        <w:t xml:space="preserve"> </w:t>
      </w:r>
      <w:r w:rsidRPr="00AB39DF">
        <w:rPr>
          <w:rtl/>
        </w:rPr>
        <w:t>זמנו</w:t>
      </w:r>
      <w:r>
        <w:rPr>
          <w:rtl/>
        </w:rPr>
        <w:t xml:space="preserve"> </w:t>
      </w:r>
      <w:r w:rsidRPr="00AB39DF">
        <w:rPr>
          <w:rtl/>
        </w:rPr>
        <w:t>ואמר</w:t>
      </w:r>
      <w:r>
        <w:rPr>
          <w:rtl/>
        </w:rPr>
        <w:t xml:space="preserve"> </w:t>
      </w:r>
      <w:r w:rsidRPr="00AB39DF">
        <w:rPr>
          <w:rtl/>
        </w:rPr>
        <w:t>לו</w:t>
      </w:r>
      <w:r>
        <w:rPr>
          <w:rtl/>
        </w:rPr>
        <w:t xml:space="preserve"> </w:t>
      </w:r>
      <w:r w:rsidRPr="00AB39DF">
        <w:rPr>
          <w:rtl/>
        </w:rPr>
        <w:t>פרעתיך,</w:t>
      </w:r>
      <w:r>
        <w:rPr>
          <w:rtl/>
        </w:rPr>
        <w:t xml:space="preserve"> </w:t>
      </w:r>
      <w:r w:rsidRPr="00AB39DF">
        <w:rPr>
          <w:rtl/>
        </w:rPr>
        <w:t>דלא</w:t>
      </w:r>
      <w:r>
        <w:rPr>
          <w:rtl/>
        </w:rPr>
        <w:t xml:space="preserve"> </w:t>
      </w:r>
      <w:r w:rsidRPr="00AB39DF">
        <w:rPr>
          <w:rtl/>
        </w:rPr>
        <w:t>מדכרינן</w:t>
      </w:r>
      <w:r>
        <w:rPr>
          <w:rtl/>
        </w:rPr>
        <w:t xml:space="preserve"> </w:t>
      </w:r>
      <w:r w:rsidRPr="00AB39DF">
        <w:rPr>
          <w:rtl/>
        </w:rPr>
        <w:t>תביעה</w:t>
      </w:r>
      <w:r>
        <w:rPr>
          <w:rtl/>
        </w:rPr>
        <w:t xml:space="preserve"> </w:t>
      </w:r>
      <w:r w:rsidRPr="00AB39DF">
        <w:rPr>
          <w:rtl/>
        </w:rPr>
        <w:t>דמלוה</w:t>
      </w:r>
      <w:r>
        <w:rPr>
          <w:rtl/>
        </w:rPr>
        <w:t xml:space="preserve"> </w:t>
      </w:r>
      <w:r w:rsidRPr="00AB39DF">
        <w:rPr>
          <w:rtl/>
        </w:rPr>
        <w:t>בתוך</w:t>
      </w:r>
      <w:r>
        <w:rPr>
          <w:rtl/>
        </w:rPr>
        <w:t xml:space="preserve"> </w:t>
      </w:r>
      <w:r w:rsidRPr="00AB39DF">
        <w:rPr>
          <w:rtl/>
        </w:rPr>
        <w:t>זמן,</w:t>
      </w:r>
      <w:r>
        <w:rPr>
          <w:rtl/>
        </w:rPr>
        <w:t xml:space="preserve"> </w:t>
      </w:r>
      <w:r w:rsidRPr="00AB39DF">
        <w:rPr>
          <w:rtl/>
        </w:rPr>
        <w:t>אלא</w:t>
      </w:r>
      <w:r>
        <w:rPr>
          <w:rtl/>
        </w:rPr>
        <w:t xml:space="preserve"> </w:t>
      </w:r>
      <w:r w:rsidRPr="00AB39DF">
        <w:rPr>
          <w:rtl/>
        </w:rPr>
        <w:t>לוה</w:t>
      </w:r>
      <w:r>
        <w:rPr>
          <w:rtl/>
        </w:rPr>
        <w:t xml:space="preserve"> </w:t>
      </w:r>
      <w:r w:rsidRPr="00AB39DF">
        <w:rPr>
          <w:rtl/>
        </w:rPr>
        <w:t>הוא</w:t>
      </w:r>
      <w:r>
        <w:rPr>
          <w:rtl/>
        </w:rPr>
        <w:t xml:space="preserve"> </w:t>
      </w:r>
      <w:r w:rsidRPr="00AB39DF">
        <w:rPr>
          <w:rtl/>
        </w:rPr>
        <w:t>דקאמר</w:t>
      </w:r>
      <w:r>
        <w:rPr>
          <w:rtl/>
        </w:rPr>
        <w:t xml:space="preserve"> </w:t>
      </w:r>
      <w:r w:rsidRPr="00AB39DF">
        <w:rPr>
          <w:rtl/>
        </w:rPr>
        <w:t>ליה</w:t>
      </w:r>
      <w:r>
        <w:rPr>
          <w:rtl/>
        </w:rPr>
        <w:t xml:space="preserve"> </w:t>
      </w:r>
      <w:r w:rsidRPr="00AB39DF">
        <w:rPr>
          <w:rtl/>
        </w:rPr>
        <w:t>פרעתיך</w:t>
      </w:r>
      <w:r>
        <w:rPr>
          <w:rtl/>
        </w:rPr>
        <w:t xml:space="preserve"> </w:t>
      </w:r>
      <w:r w:rsidRPr="00AB39DF">
        <w:rPr>
          <w:rtl/>
        </w:rPr>
        <w:t>והקדמתי</w:t>
      </w:r>
      <w:r>
        <w:rPr>
          <w:rtl/>
        </w:rPr>
        <w:t xml:space="preserve"> </w:t>
      </w:r>
      <w:r w:rsidRPr="00AB39DF">
        <w:rPr>
          <w:rtl/>
        </w:rPr>
        <w:t>לפרוע</w:t>
      </w:r>
      <w:r>
        <w:rPr>
          <w:rtl/>
        </w:rPr>
        <w:t xml:space="preserve"> </w:t>
      </w:r>
      <w:r w:rsidRPr="00AB39DF">
        <w:rPr>
          <w:rtl/>
        </w:rPr>
        <w:t>בתוך</w:t>
      </w:r>
      <w:r>
        <w:rPr>
          <w:rtl/>
        </w:rPr>
        <w:t xml:space="preserve"> </w:t>
      </w:r>
      <w:r w:rsidRPr="00AB39DF">
        <w:rPr>
          <w:rtl/>
        </w:rPr>
        <w:t>זמני".</w:t>
      </w:r>
    </w:p>
    <w:p w:rsidR="0063256A" w:rsidRPr="00AB39DF" w:rsidRDefault="0063256A" w:rsidP="00077D26">
      <w:pPr>
        <w:pStyle w:val="a1"/>
        <w:rPr>
          <w:rtl/>
        </w:rPr>
      </w:pPr>
      <w:r w:rsidRPr="00AB39DF">
        <w:rPr>
          <w:rtl/>
        </w:rPr>
        <w:t>אבל</w:t>
      </w:r>
      <w:r>
        <w:rPr>
          <w:rtl/>
        </w:rPr>
        <w:t xml:space="preserve"> </w:t>
      </w:r>
      <w:r w:rsidRPr="00AB39DF">
        <w:rPr>
          <w:rtl/>
        </w:rPr>
        <w:t>התוס'</w:t>
      </w:r>
      <w:r>
        <w:rPr>
          <w:rtl/>
        </w:rPr>
        <w:t xml:space="preserve"> </w:t>
      </w:r>
      <w:r w:rsidRPr="00AB39DF">
        <w:rPr>
          <w:rtl/>
        </w:rPr>
        <w:t>(בד"ה</w:t>
      </w:r>
      <w:r>
        <w:rPr>
          <w:rtl/>
        </w:rPr>
        <w:t xml:space="preserve"> </w:t>
      </w:r>
      <w:r w:rsidRPr="00AB39DF">
        <w:rPr>
          <w:rtl/>
        </w:rPr>
        <w:t>ובא</w:t>
      </w:r>
      <w:r>
        <w:rPr>
          <w:rtl/>
        </w:rPr>
        <w:t xml:space="preserve"> </w:t>
      </w:r>
      <w:r w:rsidRPr="00AB39DF">
        <w:rPr>
          <w:rtl/>
        </w:rPr>
        <w:t>בזמנו)</w:t>
      </w:r>
      <w:r>
        <w:rPr>
          <w:rtl/>
        </w:rPr>
        <w:t xml:space="preserve"> </w:t>
      </w:r>
      <w:r w:rsidRPr="00AB39DF">
        <w:rPr>
          <w:rtl/>
        </w:rPr>
        <w:t>גרס</w:t>
      </w:r>
      <w:r>
        <w:rPr>
          <w:rtl/>
        </w:rPr>
        <w:t xml:space="preserve"> </w:t>
      </w:r>
      <w:r w:rsidRPr="00AB39DF">
        <w:rPr>
          <w:rtl/>
        </w:rPr>
        <w:t>בדברי</w:t>
      </w:r>
      <w:r>
        <w:rPr>
          <w:rtl/>
        </w:rPr>
        <w:t xml:space="preserve"> </w:t>
      </w:r>
      <w:r w:rsidRPr="00AB39DF">
        <w:rPr>
          <w:rtl/>
        </w:rPr>
        <w:t>ר"ל</w:t>
      </w:r>
      <w:r>
        <w:rPr>
          <w:rtl/>
        </w:rPr>
        <w:t xml:space="preserve"> </w:t>
      </w:r>
      <w:r w:rsidRPr="00AB39DF">
        <w:rPr>
          <w:rtl/>
        </w:rPr>
        <w:t>"הקובע</w:t>
      </w:r>
      <w:r>
        <w:rPr>
          <w:rtl/>
        </w:rPr>
        <w:t xml:space="preserve"> </w:t>
      </w:r>
      <w:r w:rsidRPr="00AB39DF">
        <w:rPr>
          <w:rtl/>
        </w:rPr>
        <w:t>זמן</w:t>
      </w:r>
      <w:r>
        <w:rPr>
          <w:rtl/>
        </w:rPr>
        <w:t xml:space="preserve"> </w:t>
      </w:r>
      <w:r w:rsidRPr="00AB39DF">
        <w:rPr>
          <w:rtl/>
        </w:rPr>
        <w:t>לחבירו</w:t>
      </w:r>
      <w:r>
        <w:rPr>
          <w:rtl/>
        </w:rPr>
        <w:t xml:space="preserve"> </w:t>
      </w:r>
      <w:r w:rsidRPr="00AB39DF">
        <w:rPr>
          <w:b/>
          <w:bCs/>
          <w:rtl/>
        </w:rPr>
        <w:t>ובא</w:t>
      </w:r>
      <w:r>
        <w:rPr>
          <w:b/>
          <w:bCs/>
          <w:rtl/>
        </w:rPr>
        <w:t xml:space="preserve"> </w:t>
      </w:r>
      <w:r w:rsidRPr="00AB39DF">
        <w:rPr>
          <w:b/>
          <w:bCs/>
          <w:rtl/>
        </w:rPr>
        <w:t>בזמנו</w:t>
      </w:r>
      <w:r>
        <w:rPr>
          <w:rtl/>
        </w:rPr>
        <w:t xml:space="preserve"> </w:t>
      </w:r>
      <w:r w:rsidRPr="00AB39DF">
        <w:rPr>
          <w:rtl/>
        </w:rPr>
        <w:t>וא"ל</w:t>
      </w:r>
      <w:r>
        <w:rPr>
          <w:rtl/>
        </w:rPr>
        <w:t xml:space="preserve"> </w:t>
      </w:r>
      <w:r w:rsidRPr="00AB39DF">
        <w:rPr>
          <w:rtl/>
        </w:rPr>
        <w:t>פרעתיך</w:t>
      </w:r>
      <w:r>
        <w:rPr>
          <w:rtl/>
        </w:rPr>
        <w:t xml:space="preserve"> </w:t>
      </w:r>
      <w:r w:rsidRPr="00AB39DF">
        <w:rPr>
          <w:rtl/>
        </w:rPr>
        <w:t>בתוך</w:t>
      </w:r>
      <w:r>
        <w:rPr>
          <w:rtl/>
        </w:rPr>
        <w:t xml:space="preserve"> </w:t>
      </w:r>
      <w:r w:rsidRPr="00AB39DF">
        <w:rPr>
          <w:rtl/>
        </w:rPr>
        <w:t>זמני",</w:t>
      </w:r>
      <w:r>
        <w:rPr>
          <w:rtl/>
        </w:rPr>
        <w:t xml:space="preserve"> </w:t>
      </w:r>
      <w:r w:rsidRPr="00AB39DF">
        <w:rPr>
          <w:rtl/>
        </w:rPr>
        <w:t>ולכן</w:t>
      </w:r>
      <w:r>
        <w:rPr>
          <w:rtl/>
        </w:rPr>
        <w:t xml:space="preserve"> </w:t>
      </w:r>
      <w:r w:rsidRPr="00AB39DF">
        <w:rPr>
          <w:rtl/>
        </w:rPr>
        <w:t>לגירסתם</w:t>
      </w:r>
      <w:r>
        <w:rPr>
          <w:rtl/>
        </w:rPr>
        <w:t xml:space="preserve"> </w:t>
      </w:r>
      <w:r w:rsidRPr="00AB39DF">
        <w:rPr>
          <w:rtl/>
        </w:rPr>
        <w:t>אין</w:t>
      </w:r>
      <w:r>
        <w:rPr>
          <w:rtl/>
        </w:rPr>
        <w:t xml:space="preserve"> </w:t>
      </w:r>
      <w:r w:rsidRPr="00AB39DF">
        <w:rPr>
          <w:rtl/>
        </w:rPr>
        <w:t>שייך</w:t>
      </w:r>
      <w:r>
        <w:rPr>
          <w:rtl/>
        </w:rPr>
        <w:t xml:space="preserve"> </w:t>
      </w:r>
      <w:r w:rsidRPr="00AB39DF">
        <w:rPr>
          <w:rtl/>
        </w:rPr>
        <w:t>לפרש</w:t>
      </w:r>
      <w:r>
        <w:rPr>
          <w:rtl/>
        </w:rPr>
        <w:t xml:space="preserve"> </w:t>
      </w:r>
      <w:r w:rsidRPr="00AB39DF">
        <w:rPr>
          <w:rtl/>
        </w:rPr>
        <w:t>דמיירי</w:t>
      </w:r>
      <w:r>
        <w:rPr>
          <w:rtl/>
        </w:rPr>
        <w:t xml:space="preserve"> </w:t>
      </w:r>
      <w:r w:rsidRPr="00AB39DF">
        <w:rPr>
          <w:rtl/>
        </w:rPr>
        <w:t>שהי'</w:t>
      </w:r>
      <w:r>
        <w:rPr>
          <w:rtl/>
        </w:rPr>
        <w:t xml:space="preserve"> </w:t>
      </w:r>
      <w:r w:rsidRPr="00AB39DF">
        <w:rPr>
          <w:rtl/>
        </w:rPr>
        <w:t>בתוך</w:t>
      </w:r>
      <w:r>
        <w:rPr>
          <w:rtl/>
        </w:rPr>
        <w:t xml:space="preserve"> </w:t>
      </w:r>
      <w:r w:rsidRPr="00AB39DF">
        <w:rPr>
          <w:rtl/>
        </w:rPr>
        <w:t>זמנו,</w:t>
      </w:r>
      <w:r>
        <w:rPr>
          <w:rtl/>
        </w:rPr>
        <w:t xml:space="preserve"> </w:t>
      </w:r>
      <w:r w:rsidRPr="00AB39DF">
        <w:rPr>
          <w:rtl/>
        </w:rPr>
        <w:t>וגם</w:t>
      </w:r>
      <w:r>
        <w:rPr>
          <w:rtl/>
        </w:rPr>
        <w:t xml:space="preserve"> </w:t>
      </w:r>
      <w:r w:rsidRPr="00AB39DF">
        <w:rPr>
          <w:rtl/>
        </w:rPr>
        <w:t>ב</w:t>
      </w:r>
      <w:r>
        <w:rPr>
          <w:rtl/>
        </w:rPr>
        <w:t>רב</w:t>
      </w:r>
      <w:r w:rsidRPr="00AB39DF">
        <w:rPr>
          <w:rtl/>
        </w:rPr>
        <w:t>נו</w:t>
      </w:r>
      <w:r>
        <w:rPr>
          <w:rtl/>
        </w:rPr>
        <w:t xml:space="preserve"> </w:t>
      </w:r>
      <w:r w:rsidRPr="00AB39DF">
        <w:rPr>
          <w:rtl/>
        </w:rPr>
        <w:t>יונה</w:t>
      </w:r>
      <w:r>
        <w:rPr>
          <w:rtl/>
        </w:rPr>
        <w:t xml:space="preserve"> </w:t>
      </w:r>
      <w:r w:rsidRPr="00AB39DF">
        <w:rPr>
          <w:rtl/>
        </w:rPr>
        <w:t>ושא"ר</w:t>
      </w:r>
      <w:r>
        <w:rPr>
          <w:rtl/>
        </w:rPr>
        <w:t xml:space="preserve"> </w:t>
      </w:r>
      <w:r w:rsidRPr="00AB39DF">
        <w:rPr>
          <w:rtl/>
        </w:rPr>
        <w:t>דלא</w:t>
      </w:r>
      <w:r>
        <w:rPr>
          <w:rtl/>
        </w:rPr>
        <w:t xml:space="preserve"> </w:t>
      </w:r>
      <w:r w:rsidRPr="00AB39DF">
        <w:rPr>
          <w:rtl/>
        </w:rPr>
        <w:t>גרסו</w:t>
      </w:r>
      <w:r>
        <w:rPr>
          <w:rtl/>
        </w:rPr>
        <w:t xml:space="preserve"> </w:t>
      </w:r>
      <w:r w:rsidRPr="00AB39DF">
        <w:rPr>
          <w:rtl/>
        </w:rPr>
        <w:t>כן</w:t>
      </w:r>
      <w:r>
        <w:rPr>
          <w:rtl/>
        </w:rPr>
        <w:t xml:space="preserve"> </w:t>
      </w:r>
      <w:r w:rsidRPr="00AB39DF">
        <w:rPr>
          <w:rtl/>
        </w:rPr>
        <w:t>להדיא</w:t>
      </w:r>
      <w:r>
        <w:rPr>
          <w:rtl/>
        </w:rPr>
        <w:t xml:space="preserve"> </w:t>
      </w:r>
      <w:r w:rsidRPr="00AB39DF">
        <w:rPr>
          <w:rtl/>
        </w:rPr>
        <w:t>בגמ'</w:t>
      </w:r>
      <w:r>
        <w:rPr>
          <w:rtl/>
        </w:rPr>
        <w:t xml:space="preserve"> </w:t>
      </w:r>
      <w:r w:rsidRPr="00AB39DF">
        <w:rPr>
          <w:rtl/>
        </w:rPr>
        <w:t>פירשו</w:t>
      </w:r>
      <w:r>
        <w:rPr>
          <w:rtl/>
        </w:rPr>
        <w:t xml:space="preserve"> </w:t>
      </w:r>
      <w:r w:rsidRPr="00AB39DF">
        <w:rPr>
          <w:rtl/>
        </w:rPr>
        <w:t>דאין</w:t>
      </w:r>
      <w:r>
        <w:rPr>
          <w:rtl/>
        </w:rPr>
        <w:t xml:space="preserve"> </w:t>
      </w:r>
      <w:r w:rsidRPr="00AB39DF">
        <w:rPr>
          <w:rtl/>
        </w:rPr>
        <w:t>לומר</w:t>
      </w:r>
      <w:r>
        <w:rPr>
          <w:rtl/>
        </w:rPr>
        <w:t xml:space="preserve"> </w:t>
      </w:r>
      <w:r w:rsidRPr="00AB39DF">
        <w:rPr>
          <w:rtl/>
        </w:rPr>
        <w:t>בדברי</w:t>
      </w:r>
      <w:r>
        <w:rPr>
          <w:rtl/>
        </w:rPr>
        <w:t xml:space="preserve"> </w:t>
      </w:r>
      <w:r w:rsidRPr="00AB39DF">
        <w:rPr>
          <w:rtl/>
        </w:rPr>
        <w:t>ר"ל</w:t>
      </w:r>
      <w:r>
        <w:rPr>
          <w:rtl/>
        </w:rPr>
        <w:t xml:space="preserve"> </w:t>
      </w:r>
      <w:r w:rsidRPr="00AB39DF">
        <w:rPr>
          <w:rtl/>
        </w:rPr>
        <w:t>דמיירי</w:t>
      </w:r>
      <w:r>
        <w:rPr>
          <w:rtl/>
        </w:rPr>
        <w:t xml:space="preserve"> </w:t>
      </w:r>
      <w:r w:rsidRPr="00AB39DF">
        <w:rPr>
          <w:rtl/>
        </w:rPr>
        <w:t>בטוען</w:t>
      </w:r>
      <w:r>
        <w:rPr>
          <w:rtl/>
        </w:rPr>
        <w:t xml:space="preserve"> </w:t>
      </w:r>
      <w:r w:rsidRPr="00AB39DF">
        <w:rPr>
          <w:rtl/>
        </w:rPr>
        <w:t>כן</w:t>
      </w:r>
      <w:r>
        <w:rPr>
          <w:rtl/>
        </w:rPr>
        <w:t xml:space="preserve"> </w:t>
      </w:r>
      <w:r w:rsidRPr="00AB39DF">
        <w:rPr>
          <w:rtl/>
        </w:rPr>
        <w:t>בתוך</w:t>
      </w:r>
      <w:r>
        <w:rPr>
          <w:rtl/>
        </w:rPr>
        <w:t xml:space="preserve"> </w:t>
      </w:r>
      <w:r w:rsidRPr="00AB39DF">
        <w:rPr>
          <w:rtl/>
        </w:rPr>
        <w:t>הזמן,</w:t>
      </w:r>
      <w:r>
        <w:rPr>
          <w:rtl/>
        </w:rPr>
        <w:t xml:space="preserve"> </w:t>
      </w:r>
      <w:r w:rsidRPr="00AB39DF">
        <w:rPr>
          <w:rtl/>
        </w:rPr>
        <w:t>דא"כ</w:t>
      </w:r>
      <w:r>
        <w:rPr>
          <w:rtl/>
        </w:rPr>
        <w:t xml:space="preserve"> </w:t>
      </w:r>
      <w:r w:rsidRPr="00AB39DF">
        <w:rPr>
          <w:rtl/>
        </w:rPr>
        <w:t>לא</w:t>
      </w:r>
      <w:r>
        <w:rPr>
          <w:rtl/>
        </w:rPr>
        <w:t xml:space="preserve"> </w:t>
      </w:r>
      <w:r w:rsidRPr="00AB39DF">
        <w:rPr>
          <w:rtl/>
        </w:rPr>
        <w:t>הול"ל</w:t>
      </w:r>
      <w:r>
        <w:rPr>
          <w:rtl/>
        </w:rPr>
        <w:t xml:space="preserve"> </w:t>
      </w:r>
      <w:r w:rsidRPr="00AB39DF">
        <w:rPr>
          <w:rtl/>
        </w:rPr>
        <w:t>"פרעתיך</w:t>
      </w:r>
      <w:r>
        <w:rPr>
          <w:rtl/>
        </w:rPr>
        <w:t xml:space="preserve"> </w:t>
      </w:r>
      <w:r w:rsidRPr="00AB39DF">
        <w:rPr>
          <w:rtl/>
        </w:rPr>
        <w:t>בתוך</w:t>
      </w:r>
      <w:r>
        <w:rPr>
          <w:rtl/>
        </w:rPr>
        <w:t xml:space="preserve"> </w:t>
      </w:r>
      <w:r w:rsidRPr="00AB39DF">
        <w:rPr>
          <w:rtl/>
        </w:rPr>
        <w:t>זמני"</w:t>
      </w:r>
      <w:r>
        <w:rPr>
          <w:rtl/>
        </w:rPr>
        <w:t xml:space="preserve"> </w:t>
      </w:r>
      <w:r w:rsidRPr="00AB39DF">
        <w:rPr>
          <w:rtl/>
        </w:rPr>
        <w:t>בדברי</w:t>
      </w:r>
      <w:r>
        <w:rPr>
          <w:rtl/>
        </w:rPr>
        <w:t xml:space="preserve"> </w:t>
      </w:r>
      <w:r w:rsidRPr="00AB39DF">
        <w:rPr>
          <w:rtl/>
        </w:rPr>
        <w:t>הלוה,</w:t>
      </w:r>
      <w:r>
        <w:rPr>
          <w:rtl/>
        </w:rPr>
        <w:t xml:space="preserve"> </w:t>
      </w:r>
      <w:r w:rsidRPr="00AB39DF">
        <w:rPr>
          <w:rtl/>
        </w:rPr>
        <w:t>דלא</w:t>
      </w:r>
      <w:r>
        <w:rPr>
          <w:rtl/>
        </w:rPr>
        <w:t xml:space="preserve"> </w:t>
      </w:r>
      <w:r w:rsidRPr="00AB39DF">
        <w:rPr>
          <w:rtl/>
        </w:rPr>
        <w:t>הול"ל</w:t>
      </w:r>
      <w:r>
        <w:rPr>
          <w:rtl/>
        </w:rPr>
        <w:t xml:space="preserve"> </w:t>
      </w:r>
      <w:r w:rsidRPr="00AB39DF">
        <w:rPr>
          <w:rtl/>
        </w:rPr>
        <w:t>אלא</w:t>
      </w:r>
      <w:r>
        <w:rPr>
          <w:rtl/>
        </w:rPr>
        <w:t xml:space="preserve"> </w:t>
      </w:r>
      <w:r w:rsidRPr="00AB39DF">
        <w:rPr>
          <w:rtl/>
        </w:rPr>
        <w:t>שתבעו</w:t>
      </w:r>
      <w:r>
        <w:rPr>
          <w:rtl/>
        </w:rPr>
        <w:t xml:space="preserve"> </w:t>
      </w:r>
      <w:r w:rsidRPr="00AB39DF">
        <w:rPr>
          <w:rtl/>
        </w:rPr>
        <w:t>בזמנו</w:t>
      </w:r>
      <w:r>
        <w:rPr>
          <w:rtl/>
        </w:rPr>
        <w:t xml:space="preserve"> </w:t>
      </w:r>
      <w:r w:rsidRPr="00AB39DF">
        <w:rPr>
          <w:rtl/>
        </w:rPr>
        <w:t>וא"ל</w:t>
      </w:r>
      <w:r>
        <w:rPr>
          <w:rtl/>
        </w:rPr>
        <w:t xml:space="preserve"> </w:t>
      </w:r>
      <w:r w:rsidRPr="00AB39DF">
        <w:rPr>
          <w:rtl/>
        </w:rPr>
        <w:t>פרעתיך</w:t>
      </w:r>
      <w:r>
        <w:rPr>
          <w:rtl/>
        </w:rPr>
        <w:t xml:space="preserve"> </w:t>
      </w:r>
      <w:r w:rsidRPr="00AB39DF">
        <w:rPr>
          <w:rtl/>
        </w:rPr>
        <w:t>ותו</w:t>
      </w:r>
      <w:r>
        <w:rPr>
          <w:rtl/>
        </w:rPr>
        <w:t xml:space="preserve"> </w:t>
      </w:r>
      <w:r w:rsidRPr="00AB39DF">
        <w:rPr>
          <w:rtl/>
        </w:rPr>
        <w:t>לא</w:t>
      </w:r>
      <w:r>
        <w:rPr>
          <w:rtl/>
        </w:rPr>
        <w:t xml:space="preserve"> </w:t>
      </w:r>
      <w:r w:rsidRPr="00AB39DF">
        <w:rPr>
          <w:rtl/>
        </w:rPr>
        <w:t>(ולא</w:t>
      </w:r>
      <w:r>
        <w:rPr>
          <w:rtl/>
        </w:rPr>
        <w:t xml:space="preserve"> </w:t>
      </w:r>
      <w:r w:rsidRPr="00AB39DF">
        <w:rPr>
          <w:rtl/>
        </w:rPr>
        <w:t>ניחא</w:t>
      </w:r>
      <w:r>
        <w:rPr>
          <w:rtl/>
        </w:rPr>
        <w:t xml:space="preserve"> </w:t>
      </w:r>
      <w:r w:rsidRPr="00AB39DF">
        <w:rPr>
          <w:rtl/>
        </w:rPr>
        <w:t>להו</w:t>
      </w:r>
      <w:r>
        <w:rPr>
          <w:rtl/>
        </w:rPr>
        <w:t xml:space="preserve"> </w:t>
      </w:r>
      <w:r w:rsidRPr="00AB39DF">
        <w:rPr>
          <w:rtl/>
        </w:rPr>
        <w:t>במה</w:t>
      </w:r>
      <w:r>
        <w:rPr>
          <w:rtl/>
        </w:rPr>
        <w:t xml:space="preserve"> </w:t>
      </w:r>
      <w:r w:rsidRPr="00AB39DF">
        <w:rPr>
          <w:rtl/>
        </w:rPr>
        <w:t>שתי'</w:t>
      </w:r>
      <w:r>
        <w:rPr>
          <w:rtl/>
        </w:rPr>
        <w:t xml:space="preserve"> </w:t>
      </w:r>
      <w:r w:rsidRPr="00AB39DF">
        <w:rPr>
          <w:rtl/>
        </w:rPr>
        <w:t>ע"ז</w:t>
      </w:r>
      <w:r>
        <w:rPr>
          <w:rtl/>
        </w:rPr>
        <w:t xml:space="preserve"> </w:t>
      </w:r>
      <w:r w:rsidRPr="00AB39DF">
        <w:rPr>
          <w:rtl/>
        </w:rPr>
        <w:t>ברמב"ן</w:t>
      </w:r>
      <w:r>
        <w:rPr>
          <w:rtl/>
        </w:rPr>
        <w:t xml:space="preserve"> </w:t>
      </w:r>
      <w:r w:rsidRPr="00AB39DF">
        <w:rPr>
          <w:rtl/>
        </w:rPr>
        <w:t>הנ"ל),</w:t>
      </w:r>
      <w:r>
        <w:rPr>
          <w:rtl/>
        </w:rPr>
        <w:t xml:space="preserve"> </w:t>
      </w:r>
      <w:r w:rsidRPr="00AB39DF">
        <w:rPr>
          <w:rtl/>
        </w:rPr>
        <w:t>ולכן</w:t>
      </w:r>
      <w:r>
        <w:rPr>
          <w:rtl/>
        </w:rPr>
        <w:t xml:space="preserve"> </w:t>
      </w:r>
      <w:r w:rsidRPr="00AB39DF">
        <w:rPr>
          <w:rtl/>
        </w:rPr>
        <w:t>פי'</w:t>
      </w:r>
      <w:r>
        <w:rPr>
          <w:rtl/>
        </w:rPr>
        <w:t xml:space="preserve"> </w:t>
      </w:r>
      <w:r w:rsidRPr="00AB39DF">
        <w:rPr>
          <w:rtl/>
        </w:rPr>
        <w:t>דמיירי</w:t>
      </w:r>
      <w:r>
        <w:rPr>
          <w:rtl/>
        </w:rPr>
        <w:t xml:space="preserve"> </w:t>
      </w:r>
      <w:r w:rsidRPr="00AB39DF">
        <w:rPr>
          <w:rtl/>
        </w:rPr>
        <w:t>שאמר</w:t>
      </w:r>
      <w:r>
        <w:rPr>
          <w:rtl/>
        </w:rPr>
        <w:t xml:space="preserve"> </w:t>
      </w:r>
      <w:r w:rsidRPr="00AB39DF">
        <w:rPr>
          <w:rtl/>
        </w:rPr>
        <w:t>כן</w:t>
      </w:r>
      <w:r>
        <w:rPr>
          <w:rtl/>
        </w:rPr>
        <w:t xml:space="preserve"> </w:t>
      </w:r>
      <w:r w:rsidRPr="00AB39DF">
        <w:rPr>
          <w:rtl/>
        </w:rPr>
        <w:t>ביום</w:t>
      </w:r>
      <w:r>
        <w:rPr>
          <w:rtl/>
        </w:rPr>
        <w:t xml:space="preserve"> </w:t>
      </w:r>
      <w:r w:rsidRPr="00AB39DF">
        <w:rPr>
          <w:rtl/>
        </w:rPr>
        <w:t>שנשלם</w:t>
      </w:r>
      <w:r>
        <w:rPr>
          <w:rtl/>
        </w:rPr>
        <w:t xml:space="preserve"> </w:t>
      </w:r>
      <w:r w:rsidRPr="00AB39DF">
        <w:rPr>
          <w:rtl/>
        </w:rPr>
        <w:t>הזמן.</w:t>
      </w:r>
    </w:p>
    <w:p w:rsidR="0063256A" w:rsidRPr="00AB39DF" w:rsidRDefault="0063256A" w:rsidP="00077D26">
      <w:pPr>
        <w:pStyle w:val="a1"/>
        <w:rPr>
          <w:rtl/>
        </w:rPr>
      </w:pPr>
      <w:r w:rsidRPr="00AB39DF">
        <w:rPr>
          <w:rtl/>
        </w:rPr>
        <w:t>ובטעם</w:t>
      </w:r>
      <w:r>
        <w:rPr>
          <w:rtl/>
        </w:rPr>
        <w:t xml:space="preserve"> </w:t>
      </w:r>
      <w:r w:rsidRPr="00AB39DF">
        <w:rPr>
          <w:rtl/>
        </w:rPr>
        <w:t>דליכא</w:t>
      </w:r>
      <w:r>
        <w:rPr>
          <w:rtl/>
        </w:rPr>
        <w:t xml:space="preserve"> </w:t>
      </w:r>
      <w:r w:rsidRPr="00AB39DF">
        <w:rPr>
          <w:rtl/>
        </w:rPr>
        <w:t>מיגו</w:t>
      </w:r>
      <w:r>
        <w:rPr>
          <w:rtl/>
        </w:rPr>
        <w:t xml:space="preserve"> </w:t>
      </w:r>
      <w:r w:rsidRPr="00AB39DF">
        <w:rPr>
          <w:rtl/>
        </w:rPr>
        <w:t>כ'</w:t>
      </w:r>
      <w:r>
        <w:rPr>
          <w:rtl/>
        </w:rPr>
        <w:t xml:space="preserve"> </w:t>
      </w:r>
      <w:r w:rsidRPr="00AB39DF">
        <w:rPr>
          <w:rtl/>
        </w:rPr>
        <w:t>התוס'</w:t>
      </w:r>
      <w:r>
        <w:rPr>
          <w:rtl/>
        </w:rPr>
        <w:t xml:space="preserve"> </w:t>
      </w:r>
      <w:r w:rsidRPr="00AB39DF">
        <w:rPr>
          <w:rtl/>
        </w:rPr>
        <w:t>שם</w:t>
      </w:r>
      <w:r>
        <w:rPr>
          <w:rtl/>
        </w:rPr>
        <w:t xml:space="preserve"> </w:t>
      </w:r>
      <w:r w:rsidRPr="00AB39DF">
        <w:rPr>
          <w:rtl/>
        </w:rPr>
        <w:t>"ואומר</w:t>
      </w:r>
      <w:r>
        <w:rPr>
          <w:rtl/>
        </w:rPr>
        <w:t xml:space="preserve"> </w:t>
      </w:r>
      <w:r w:rsidRPr="00AB39DF">
        <w:rPr>
          <w:rtl/>
        </w:rPr>
        <w:t>ר"י</w:t>
      </w:r>
      <w:r>
        <w:rPr>
          <w:rtl/>
        </w:rPr>
        <w:t xml:space="preserve"> </w:t>
      </w:r>
      <w:r w:rsidRPr="00AB39DF">
        <w:rPr>
          <w:rtl/>
        </w:rPr>
        <w:t>דהא</w:t>
      </w:r>
      <w:r>
        <w:rPr>
          <w:rtl/>
        </w:rPr>
        <w:t xml:space="preserve"> </w:t>
      </w:r>
      <w:r w:rsidRPr="00AB39DF">
        <w:rPr>
          <w:rtl/>
        </w:rPr>
        <w:t>לא</w:t>
      </w:r>
      <w:r>
        <w:rPr>
          <w:rtl/>
        </w:rPr>
        <w:t xml:space="preserve"> </w:t>
      </w:r>
      <w:r w:rsidRPr="00AB39DF">
        <w:rPr>
          <w:rtl/>
        </w:rPr>
        <w:t>חשיב</w:t>
      </w:r>
      <w:r>
        <w:rPr>
          <w:rtl/>
        </w:rPr>
        <w:t xml:space="preserve"> </w:t>
      </w:r>
      <w:r w:rsidRPr="00AB39DF">
        <w:rPr>
          <w:rtl/>
        </w:rPr>
        <w:t>מיגו</w:t>
      </w:r>
      <w:r>
        <w:rPr>
          <w:rtl/>
        </w:rPr>
        <w:t xml:space="preserve"> </w:t>
      </w:r>
      <w:r w:rsidRPr="00AB39DF">
        <w:rPr>
          <w:rtl/>
        </w:rPr>
        <w:t>כיון</w:t>
      </w:r>
      <w:r>
        <w:rPr>
          <w:rtl/>
        </w:rPr>
        <w:t xml:space="preserve"> </w:t>
      </w:r>
      <w:r w:rsidRPr="00AB39DF">
        <w:rPr>
          <w:rtl/>
        </w:rPr>
        <w:t>דמיירי</w:t>
      </w:r>
      <w:r>
        <w:rPr>
          <w:rtl/>
        </w:rPr>
        <w:t xml:space="preserve"> </w:t>
      </w:r>
      <w:r w:rsidRPr="00AB39DF">
        <w:rPr>
          <w:rtl/>
        </w:rPr>
        <w:t>דקיימי</w:t>
      </w:r>
      <w:r>
        <w:rPr>
          <w:rtl/>
        </w:rPr>
        <w:t xml:space="preserve"> </w:t>
      </w:r>
      <w:r w:rsidRPr="00AB39DF">
        <w:rPr>
          <w:rtl/>
        </w:rPr>
        <w:t>ביום</w:t>
      </w:r>
      <w:r>
        <w:rPr>
          <w:rtl/>
        </w:rPr>
        <w:t xml:space="preserve"> </w:t>
      </w:r>
      <w:r w:rsidRPr="00AB39DF">
        <w:rPr>
          <w:rtl/>
        </w:rPr>
        <w:t>אחרון</w:t>
      </w:r>
      <w:r>
        <w:rPr>
          <w:rtl/>
        </w:rPr>
        <w:t xml:space="preserve"> </w:t>
      </w:r>
      <w:r w:rsidRPr="00AB39DF">
        <w:rPr>
          <w:rtl/>
        </w:rPr>
        <w:t>של</w:t>
      </w:r>
      <w:r>
        <w:rPr>
          <w:rtl/>
        </w:rPr>
        <w:t xml:space="preserve"> </w:t>
      </w:r>
      <w:r w:rsidRPr="00AB39DF">
        <w:rPr>
          <w:rtl/>
        </w:rPr>
        <w:t>זמן</w:t>
      </w:r>
      <w:r>
        <w:rPr>
          <w:rtl/>
        </w:rPr>
        <w:t xml:space="preserve"> </w:t>
      </w:r>
      <w:r w:rsidRPr="00AB39DF">
        <w:rPr>
          <w:rtl/>
        </w:rPr>
        <w:t>ואע"ג</w:t>
      </w:r>
      <w:r>
        <w:rPr>
          <w:rtl/>
        </w:rPr>
        <w:t xml:space="preserve"> </w:t>
      </w:r>
      <w:r w:rsidRPr="00AB39DF">
        <w:rPr>
          <w:rtl/>
        </w:rPr>
        <w:t>דמסקינן</w:t>
      </w:r>
      <w:r>
        <w:rPr>
          <w:rtl/>
        </w:rPr>
        <w:t xml:space="preserve"> </w:t>
      </w:r>
      <w:r w:rsidRPr="00AB39DF">
        <w:rPr>
          <w:rtl/>
        </w:rPr>
        <w:t>בשילהי</w:t>
      </w:r>
      <w:r>
        <w:rPr>
          <w:rtl/>
        </w:rPr>
        <w:t xml:space="preserve"> </w:t>
      </w:r>
      <w:r w:rsidRPr="00AB39DF">
        <w:rPr>
          <w:rtl/>
        </w:rPr>
        <w:t>דהשואל</w:t>
      </w:r>
      <w:r>
        <w:rPr>
          <w:rtl/>
        </w:rPr>
        <w:t xml:space="preserve"> </w:t>
      </w:r>
      <w:r w:rsidRPr="00AB39DF">
        <w:rPr>
          <w:rtl/>
        </w:rPr>
        <w:t>(ב"מ</w:t>
      </w:r>
      <w:r>
        <w:rPr>
          <w:rtl/>
        </w:rPr>
        <w:t xml:space="preserve"> </w:t>
      </w:r>
      <w:r w:rsidRPr="00AB39DF">
        <w:rPr>
          <w:rtl/>
        </w:rPr>
        <w:t>דף</w:t>
      </w:r>
      <w:r>
        <w:rPr>
          <w:rtl/>
        </w:rPr>
        <w:t xml:space="preserve"> </w:t>
      </w:r>
      <w:r w:rsidRPr="00AB39DF">
        <w:rPr>
          <w:rtl/>
        </w:rPr>
        <w:t>קב:</w:t>
      </w:r>
      <w:r>
        <w:rPr>
          <w:rtl/>
        </w:rPr>
        <w:t xml:space="preserve"> </w:t>
      </w:r>
      <w:r w:rsidRPr="00AB39DF">
        <w:rPr>
          <w:rtl/>
        </w:rPr>
        <w:t>ושם)</w:t>
      </w:r>
      <w:r>
        <w:rPr>
          <w:rtl/>
        </w:rPr>
        <w:t xml:space="preserve"> </w:t>
      </w:r>
      <w:r w:rsidRPr="00AB39DF">
        <w:rPr>
          <w:rtl/>
        </w:rPr>
        <w:t>דעביד</w:t>
      </w:r>
      <w:r>
        <w:rPr>
          <w:rtl/>
        </w:rPr>
        <w:t xml:space="preserve"> </w:t>
      </w:r>
      <w:r w:rsidRPr="00AB39DF">
        <w:rPr>
          <w:rtl/>
        </w:rPr>
        <w:t>איניש</w:t>
      </w:r>
      <w:r>
        <w:rPr>
          <w:rtl/>
        </w:rPr>
        <w:t xml:space="preserve"> </w:t>
      </w:r>
      <w:r w:rsidRPr="00AB39DF">
        <w:rPr>
          <w:rtl/>
        </w:rPr>
        <w:t>דפרע</w:t>
      </w:r>
      <w:r>
        <w:rPr>
          <w:rtl/>
        </w:rPr>
        <w:t xml:space="preserve"> </w:t>
      </w:r>
      <w:r w:rsidRPr="00AB39DF">
        <w:rPr>
          <w:rtl/>
        </w:rPr>
        <w:t>ביומא</w:t>
      </w:r>
      <w:r>
        <w:rPr>
          <w:rtl/>
        </w:rPr>
        <w:t xml:space="preserve"> </w:t>
      </w:r>
      <w:r w:rsidRPr="00AB39DF">
        <w:rPr>
          <w:rtl/>
        </w:rPr>
        <w:t>דמישלם</w:t>
      </w:r>
      <w:r>
        <w:rPr>
          <w:rtl/>
        </w:rPr>
        <w:t xml:space="preserve"> </w:t>
      </w:r>
      <w:r w:rsidRPr="00AB39DF">
        <w:rPr>
          <w:rtl/>
        </w:rPr>
        <w:t>זימניה</w:t>
      </w:r>
      <w:r>
        <w:rPr>
          <w:rtl/>
        </w:rPr>
        <w:t xml:space="preserve"> </w:t>
      </w:r>
      <w:r w:rsidRPr="00AB39DF">
        <w:rPr>
          <w:rtl/>
        </w:rPr>
        <w:t>מ"מ</w:t>
      </w:r>
      <w:r>
        <w:rPr>
          <w:rtl/>
        </w:rPr>
        <w:t xml:space="preserve"> </w:t>
      </w:r>
      <w:r w:rsidRPr="00AB39DF">
        <w:rPr>
          <w:rtl/>
        </w:rPr>
        <w:t>אין</w:t>
      </w:r>
      <w:r>
        <w:rPr>
          <w:rtl/>
        </w:rPr>
        <w:t xml:space="preserve"> </w:t>
      </w:r>
      <w:r w:rsidRPr="00AB39DF">
        <w:rPr>
          <w:rtl/>
        </w:rPr>
        <w:t>זה</w:t>
      </w:r>
      <w:r>
        <w:rPr>
          <w:rtl/>
        </w:rPr>
        <w:t xml:space="preserve"> </w:t>
      </w:r>
      <w:r w:rsidRPr="00AB39DF">
        <w:rPr>
          <w:rtl/>
        </w:rPr>
        <w:t>מיגו</w:t>
      </w:r>
      <w:r>
        <w:rPr>
          <w:rtl/>
        </w:rPr>
        <w:t xml:space="preserve"> </w:t>
      </w:r>
      <w:r w:rsidRPr="00AB39DF">
        <w:rPr>
          <w:rtl/>
        </w:rPr>
        <w:t>דלא</w:t>
      </w:r>
      <w:r>
        <w:rPr>
          <w:rtl/>
        </w:rPr>
        <w:t xml:space="preserve"> </w:t>
      </w:r>
      <w:r w:rsidRPr="00AB39DF">
        <w:rPr>
          <w:rtl/>
        </w:rPr>
        <w:t>חציף</w:t>
      </w:r>
      <w:r>
        <w:rPr>
          <w:rtl/>
        </w:rPr>
        <w:t xml:space="preserve"> </w:t>
      </w:r>
      <w:r w:rsidRPr="00AB39DF">
        <w:rPr>
          <w:rtl/>
        </w:rPr>
        <w:t>איניש</w:t>
      </w:r>
      <w:r>
        <w:rPr>
          <w:rtl/>
        </w:rPr>
        <w:t xml:space="preserve"> </w:t>
      </w:r>
      <w:r w:rsidRPr="00AB39DF">
        <w:rPr>
          <w:rtl/>
        </w:rPr>
        <w:t>למימר</w:t>
      </w:r>
      <w:r>
        <w:rPr>
          <w:rtl/>
        </w:rPr>
        <w:t xml:space="preserve"> </w:t>
      </w:r>
      <w:r w:rsidRPr="00AB39DF">
        <w:rPr>
          <w:rtl/>
        </w:rPr>
        <w:t>פרעתיך</w:t>
      </w:r>
      <w:r>
        <w:rPr>
          <w:rtl/>
        </w:rPr>
        <w:t xml:space="preserve"> </w:t>
      </w:r>
      <w:r w:rsidRPr="00AB39DF">
        <w:rPr>
          <w:rtl/>
        </w:rPr>
        <w:t>היום</w:t>
      </w:r>
      <w:r>
        <w:rPr>
          <w:rtl/>
        </w:rPr>
        <w:t xml:space="preserve"> </w:t>
      </w:r>
      <w:r w:rsidRPr="00AB39DF">
        <w:rPr>
          <w:rtl/>
        </w:rPr>
        <w:t>אבל</w:t>
      </w:r>
      <w:r>
        <w:rPr>
          <w:rtl/>
        </w:rPr>
        <w:t xml:space="preserve"> </w:t>
      </w:r>
      <w:r w:rsidRPr="00AB39DF">
        <w:rPr>
          <w:rtl/>
        </w:rPr>
        <w:t>רגיל</w:t>
      </w:r>
      <w:r>
        <w:rPr>
          <w:rtl/>
        </w:rPr>
        <w:t xml:space="preserve"> </w:t>
      </w:r>
      <w:r w:rsidRPr="00AB39DF">
        <w:rPr>
          <w:rtl/>
        </w:rPr>
        <w:t>הוא</w:t>
      </w:r>
      <w:r>
        <w:rPr>
          <w:rtl/>
        </w:rPr>
        <w:t xml:space="preserve"> </w:t>
      </w:r>
      <w:r w:rsidRPr="00AB39DF">
        <w:rPr>
          <w:rtl/>
        </w:rPr>
        <w:t>לומר</w:t>
      </w:r>
      <w:r>
        <w:rPr>
          <w:rtl/>
        </w:rPr>
        <w:t xml:space="preserve"> </w:t>
      </w:r>
      <w:r w:rsidRPr="00AB39DF">
        <w:rPr>
          <w:rtl/>
        </w:rPr>
        <w:t>פרעתיך</w:t>
      </w:r>
      <w:r>
        <w:rPr>
          <w:rtl/>
        </w:rPr>
        <w:t xml:space="preserve"> </w:t>
      </w:r>
      <w:r w:rsidRPr="00AB39DF">
        <w:rPr>
          <w:rtl/>
        </w:rPr>
        <w:t>אתמול</w:t>
      </w:r>
      <w:r>
        <w:rPr>
          <w:rtl/>
        </w:rPr>
        <w:t xml:space="preserve"> </w:t>
      </w:r>
      <w:r w:rsidRPr="00AB39DF">
        <w:rPr>
          <w:rtl/>
        </w:rPr>
        <w:t>ושכחת",</w:t>
      </w:r>
      <w:r>
        <w:rPr>
          <w:rtl/>
        </w:rPr>
        <w:t xml:space="preserve"> </w:t>
      </w:r>
      <w:r w:rsidRPr="00AB39DF">
        <w:rPr>
          <w:rtl/>
        </w:rPr>
        <w:t>היינו</w:t>
      </w:r>
      <w:r>
        <w:rPr>
          <w:rtl/>
        </w:rPr>
        <w:t xml:space="preserve"> </w:t>
      </w:r>
      <w:r w:rsidRPr="00AB39DF">
        <w:rPr>
          <w:rtl/>
        </w:rPr>
        <w:t>דלא</w:t>
      </w:r>
      <w:r>
        <w:rPr>
          <w:rtl/>
        </w:rPr>
        <w:t xml:space="preserve"> </w:t>
      </w:r>
      <w:r w:rsidRPr="00AB39DF">
        <w:rPr>
          <w:rtl/>
        </w:rPr>
        <w:t>הוי</w:t>
      </w:r>
      <w:r>
        <w:rPr>
          <w:rtl/>
        </w:rPr>
        <w:t xml:space="preserve"> </w:t>
      </w:r>
      <w:r w:rsidRPr="00AB39DF">
        <w:rPr>
          <w:rtl/>
        </w:rPr>
        <w:t>מיגו</w:t>
      </w:r>
      <w:r>
        <w:rPr>
          <w:rtl/>
        </w:rPr>
        <w:t xml:space="preserve"> </w:t>
      </w:r>
      <w:r w:rsidRPr="00AB39DF">
        <w:rPr>
          <w:rtl/>
        </w:rPr>
        <w:t>משום</w:t>
      </w:r>
      <w:r>
        <w:rPr>
          <w:rtl/>
        </w:rPr>
        <w:t xml:space="preserve"> </w:t>
      </w:r>
      <w:r w:rsidRPr="00AB39DF">
        <w:rPr>
          <w:rtl/>
        </w:rPr>
        <w:t>דהוי</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(ועי'</w:t>
      </w:r>
      <w:r>
        <w:rPr>
          <w:rtl/>
        </w:rPr>
        <w:t xml:space="preserve"> </w:t>
      </w:r>
      <w:r w:rsidRPr="00AB39DF">
        <w:rPr>
          <w:rtl/>
        </w:rPr>
        <w:t>להלן</w:t>
      </w:r>
      <w:r>
        <w:rPr>
          <w:rtl/>
        </w:rPr>
        <w:t xml:space="preserve"> </w:t>
      </w:r>
      <w:r w:rsidRPr="00AB39DF">
        <w:rPr>
          <w:rtl/>
        </w:rPr>
        <w:t>מה</w:t>
      </w:r>
      <w:r>
        <w:rPr>
          <w:rtl/>
        </w:rPr>
        <w:t xml:space="preserve"> </w:t>
      </w:r>
      <w:r w:rsidRPr="00AB39DF">
        <w:rPr>
          <w:rtl/>
        </w:rPr>
        <w:t>דהראב"ד</w:t>
      </w:r>
      <w:r>
        <w:rPr>
          <w:rtl/>
        </w:rPr>
        <w:t xml:space="preserve"> </w:t>
      </w:r>
      <w:r w:rsidRPr="00AB39DF">
        <w:rPr>
          <w:rtl/>
        </w:rPr>
        <w:t>ביאר</w:t>
      </w:r>
      <w:r>
        <w:rPr>
          <w:rtl/>
        </w:rPr>
        <w:t xml:space="preserve"> </w:t>
      </w:r>
      <w:r w:rsidRPr="00AB39DF">
        <w:rPr>
          <w:rtl/>
        </w:rPr>
        <w:t>באו"א).</w:t>
      </w:r>
    </w:p>
    <w:p w:rsidR="0063256A" w:rsidRPr="00AB39DF" w:rsidRDefault="0063256A" w:rsidP="009E69FE">
      <w:pPr>
        <w:pStyle w:val="a6"/>
        <w:spacing w:before="120" w:after="40"/>
        <w:ind w:left="0"/>
        <w:rPr>
          <w:rtl/>
        </w:rPr>
      </w:pPr>
      <w:r w:rsidRPr="00AB39DF">
        <w:rPr>
          <w:rtl/>
        </w:rPr>
        <w:t>קושיית</w:t>
      </w:r>
      <w:r>
        <w:rPr>
          <w:rtl/>
        </w:rPr>
        <w:t xml:space="preserve"> </w:t>
      </w:r>
      <w:r w:rsidRPr="00AB39DF">
        <w:rPr>
          <w:rtl/>
        </w:rPr>
        <w:t>הקצות</w:t>
      </w:r>
      <w:r>
        <w:rPr>
          <w:rtl/>
        </w:rPr>
        <w:t xml:space="preserve"> </w:t>
      </w:r>
      <w:r w:rsidRPr="00AB39DF">
        <w:rPr>
          <w:rtl/>
        </w:rPr>
        <w:t>על</w:t>
      </w:r>
      <w:r>
        <w:rPr>
          <w:rtl/>
        </w:rPr>
        <w:t xml:space="preserve"> </w:t>
      </w:r>
      <w:r w:rsidRPr="00AB39DF">
        <w:rPr>
          <w:rtl/>
        </w:rPr>
        <w:t>דברי</w:t>
      </w:r>
      <w:r>
        <w:rPr>
          <w:rtl/>
        </w:rPr>
        <w:t xml:space="preserve"> </w:t>
      </w:r>
      <w:r w:rsidRPr="00AB39DF">
        <w:rPr>
          <w:rtl/>
        </w:rPr>
        <w:t>התוס'</w:t>
      </w:r>
      <w:r>
        <w:rPr>
          <w:rtl/>
        </w:rPr>
        <w:t xml:space="preserve"> </w:t>
      </w:r>
      <w:r w:rsidRPr="00AB39DF">
        <w:rPr>
          <w:rtl/>
        </w:rPr>
        <w:t>ושקו"ט</w:t>
      </w:r>
    </w:p>
    <w:p w:rsidR="0063256A" w:rsidRPr="00AB39DF" w:rsidRDefault="0063256A" w:rsidP="00077D26">
      <w:pPr>
        <w:pStyle w:val="a1"/>
        <w:rPr>
          <w:rtl/>
        </w:rPr>
      </w:pPr>
      <w:r w:rsidRPr="00AB39DF">
        <w:rPr>
          <w:rtl/>
        </w:rPr>
        <w:t>ובקצה"ח</w:t>
      </w:r>
      <w:r>
        <w:rPr>
          <w:rtl/>
        </w:rPr>
        <w:t xml:space="preserve"> </w:t>
      </w:r>
      <w:r w:rsidRPr="00AB39DF">
        <w:rPr>
          <w:rtl/>
        </w:rPr>
        <w:t>(סי'</w:t>
      </w:r>
      <w:r>
        <w:rPr>
          <w:rtl/>
        </w:rPr>
        <w:t xml:space="preserve"> </w:t>
      </w:r>
      <w:r w:rsidRPr="00AB39DF">
        <w:rPr>
          <w:rtl/>
        </w:rPr>
        <w:t>ע"ח</w:t>
      </w:r>
      <w:r>
        <w:rPr>
          <w:rtl/>
        </w:rPr>
        <w:t xml:space="preserve"> </w:t>
      </w:r>
      <w:r w:rsidRPr="00AB39DF">
        <w:rPr>
          <w:rtl/>
        </w:rPr>
        <w:t>סק"ה)</w:t>
      </w:r>
      <w:r>
        <w:rPr>
          <w:rtl/>
        </w:rPr>
        <w:t xml:space="preserve"> </w:t>
      </w:r>
      <w:r w:rsidRPr="00AB39DF">
        <w:rPr>
          <w:rtl/>
        </w:rPr>
        <w:t>הק'</w:t>
      </w:r>
      <w:r>
        <w:rPr>
          <w:rtl/>
        </w:rPr>
        <w:t xml:space="preserve"> </w:t>
      </w:r>
      <w:r w:rsidRPr="00AB39DF">
        <w:rPr>
          <w:rtl/>
        </w:rPr>
        <w:t>על</w:t>
      </w:r>
      <w:r>
        <w:rPr>
          <w:rtl/>
        </w:rPr>
        <w:t xml:space="preserve"> </w:t>
      </w:r>
      <w:r w:rsidRPr="00AB39DF">
        <w:rPr>
          <w:rtl/>
        </w:rPr>
        <w:t>הך</w:t>
      </w:r>
      <w:r>
        <w:rPr>
          <w:rtl/>
        </w:rPr>
        <w:t xml:space="preserve"> </w:t>
      </w:r>
      <w:r w:rsidRPr="00AB39DF">
        <w:rPr>
          <w:rtl/>
        </w:rPr>
        <w:t>תי',</w:t>
      </w:r>
      <w:r>
        <w:rPr>
          <w:rtl/>
        </w:rPr>
        <w:t xml:space="preserve"> </w:t>
      </w:r>
      <w:r w:rsidRPr="00AB39DF">
        <w:rPr>
          <w:rtl/>
        </w:rPr>
        <w:t>וז"ל:</w:t>
      </w:r>
      <w:r>
        <w:rPr>
          <w:rtl/>
        </w:rPr>
        <w:t xml:space="preserve"> </w:t>
      </w:r>
      <w:r w:rsidRPr="00AB39DF">
        <w:rPr>
          <w:rtl/>
        </w:rPr>
        <w:t>"וקשה</w:t>
      </w:r>
      <w:r>
        <w:rPr>
          <w:rtl/>
        </w:rPr>
        <w:t xml:space="preserve"> </w:t>
      </w:r>
      <w:r w:rsidRPr="00AB39DF">
        <w:rPr>
          <w:rtl/>
        </w:rPr>
        <w:t>לי</w:t>
      </w:r>
      <w:r>
        <w:rPr>
          <w:rtl/>
        </w:rPr>
        <w:t xml:space="preserve"> </w:t>
      </w:r>
      <w:r w:rsidRPr="00AB39DF">
        <w:rPr>
          <w:rtl/>
        </w:rPr>
        <w:t>טובא</w:t>
      </w:r>
      <w:r>
        <w:rPr>
          <w:rtl/>
        </w:rPr>
        <w:t xml:space="preserve"> </w:t>
      </w:r>
      <w:r w:rsidRPr="00AB39DF">
        <w:rPr>
          <w:rtl/>
        </w:rPr>
        <w:t>דהא</w:t>
      </w:r>
      <w:r>
        <w:rPr>
          <w:rtl/>
        </w:rPr>
        <w:t xml:space="preserve"> </w:t>
      </w:r>
      <w:r w:rsidRPr="00AB39DF">
        <w:rPr>
          <w:rtl/>
        </w:rPr>
        <w:t>בממון</w:t>
      </w:r>
      <w:r>
        <w:rPr>
          <w:rtl/>
        </w:rPr>
        <w:t xml:space="preserve"> </w:t>
      </w:r>
      <w:r w:rsidRPr="00AB39DF">
        <w:rPr>
          <w:rtl/>
        </w:rPr>
        <w:t>קי"ל</w:t>
      </w:r>
      <w:r>
        <w:rPr>
          <w:rtl/>
        </w:rPr>
        <w:t xml:space="preserve"> </w:t>
      </w:r>
      <w:r w:rsidRPr="00AB39DF">
        <w:rPr>
          <w:rtl/>
        </w:rPr>
        <w:t>דאמרינן</w:t>
      </w:r>
      <w:r>
        <w:rPr>
          <w:rtl/>
        </w:rPr>
        <w:t xml:space="preserve"> </w:t>
      </w:r>
      <w:r w:rsidRPr="00AB39DF">
        <w:rPr>
          <w:rtl/>
        </w:rPr>
        <w:t>מגו</w:t>
      </w:r>
      <w:r>
        <w:rPr>
          <w:rtl/>
        </w:rPr>
        <w:t xml:space="preserve"> </w:t>
      </w:r>
      <w:r w:rsidRPr="00AB39DF">
        <w:rPr>
          <w:rtl/>
        </w:rPr>
        <w:t>דהעזה</w:t>
      </w:r>
      <w:r>
        <w:rPr>
          <w:rtl/>
        </w:rPr>
        <w:t xml:space="preserve"> </w:t>
      </w:r>
      <w:r w:rsidRPr="00AB39DF">
        <w:rPr>
          <w:rtl/>
        </w:rPr>
        <w:t>ואפילו</w:t>
      </w:r>
      <w:r>
        <w:rPr>
          <w:rtl/>
        </w:rPr>
        <w:t xml:space="preserve"> </w:t>
      </w:r>
      <w:r w:rsidRPr="00AB39DF">
        <w:rPr>
          <w:rtl/>
        </w:rPr>
        <w:t>מטענה</w:t>
      </w:r>
      <w:r>
        <w:rPr>
          <w:rtl/>
        </w:rPr>
        <w:t xml:space="preserve"> </w:t>
      </w:r>
      <w:r w:rsidRPr="00AB39DF">
        <w:rPr>
          <w:rtl/>
        </w:rPr>
        <w:t>שחבירו</w:t>
      </w:r>
      <w:r>
        <w:rPr>
          <w:rtl/>
        </w:rPr>
        <w:t xml:space="preserve"> </w:t>
      </w:r>
      <w:r w:rsidRPr="00AB39DF">
        <w:rPr>
          <w:rtl/>
        </w:rPr>
        <w:t>אינו</w:t>
      </w:r>
      <w:r>
        <w:rPr>
          <w:rtl/>
        </w:rPr>
        <w:t xml:space="preserve"> </w:t>
      </w:r>
      <w:r w:rsidRPr="00AB39DF">
        <w:rPr>
          <w:rtl/>
        </w:rPr>
        <w:t>מכחישו</w:t>
      </w:r>
      <w:r>
        <w:rPr>
          <w:rtl/>
        </w:rPr>
        <w:t xml:space="preserve"> </w:t>
      </w:r>
      <w:r w:rsidRPr="00AB39DF">
        <w:rPr>
          <w:rtl/>
        </w:rPr>
        <w:t>לטענה</w:t>
      </w:r>
      <w:r>
        <w:rPr>
          <w:rtl/>
        </w:rPr>
        <w:t xml:space="preserve"> </w:t>
      </w:r>
      <w:r w:rsidRPr="00AB39DF">
        <w:rPr>
          <w:rtl/>
        </w:rPr>
        <w:t>שחבירו</w:t>
      </w:r>
      <w:r>
        <w:rPr>
          <w:rtl/>
        </w:rPr>
        <w:t xml:space="preserve"> </w:t>
      </w:r>
      <w:r w:rsidRPr="00AB39DF">
        <w:rPr>
          <w:rtl/>
        </w:rPr>
        <w:t>מכחישו</w:t>
      </w:r>
      <w:r>
        <w:rPr>
          <w:rtl/>
        </w:rPr>
        <w:t xml:space="preserve"> </w:t>
      </w:r>
      <w:r w:rsidRPr="00AB39DF">
        <w:rPr>
          <w:rtl/>
        </w:rPr>
        <w:t>וכמו</w:t>
      </w:r>
      <w:r>
        <w:rPr>
          <w:rtl/>
        </w:rPr>
        <w:t xml:space="preserve"> </w:t>
      </w:r>
      <w:r w:rsidRPr="00AB39DF">
        <w:rPr>
          <w:rtl/>
        </w:rPr>
        <w:t>בהני</w:t>
      </w:r>
      <w:r>
        <w:rPr>
          <w:rtl/>
        </w:rPr>
        <w:t xml:space="preserve"> </w:t>
      </w:r>
      <w:r w:rsidRPr="00AB39DF">
        <w:rPr>
          <w:rtl/>
        </w:rPr>
        <w:t>עיזי</w:t>
      </w:r>
      <w:r>
        <w:rPr>
          <w:rtl/>
        </w:rPr>
        <w:t xml:space="preserve"> </w:t>
      </w:r>
      <w:r w:rsidRPr="00AB39DF">
        <w:rPr>
          <w:rtl/>
        </w:rPr>
        <w:t>דאכלי</w:t>
      </w:r>
      <w:r>
        <w:rPr>
          <w:rtl/>
        </w:rPr>
        <w:t xml:space="preserve"> </w:t>
      </w:r>
      <w:r w:rsidRPr="00AB39DF">
        <w:rPr>
          <w:rtl/>
        </w:rPr>
        <w:t>חושלי</w:t>
      </w:r>
      <w:r>
        <w:rPr>
          <w:rtl/>
        </w:rPr>
        <w:t xml:space="preserve"> </w:t>
      </w:r>
      <w:r w:rsidRPr="00AB39DF">
        <w:rPr>
          <w:rtl/>
        </w:rPr>
        <w:t>(ב"ב</w:t>
      </w:r>
      <w:r>
        <w:rPr>
          <w:rtl/>
        </w:rPr>
        <w:t xml:space="preserve"> </w:t>
      </w:r>
      <w:r w:rsidRPr="00AB39DF">
        <w:rPr>
          <w:rtl/>
        </w:rPr>
        <w:t>לו,</w:t>
      </w:r>
      <w:r>
        <w:rPr>
          <w:rtl/>
        </w:rPr>
        <w:t xml:space="preserve"> </w:t>
      </w:r>
      <w:r w:rsidRPr="00AB39DF">
        <w:rPr>
          <w:rtl/>
        </w:rPr>
        <w:t>א)</w:t>
      </w:r>
      <w:r w:rsidRPr="00AB39DF">
        <w:rPr>
          <w:rStyle w:val="FootnoteReference"/>
          <w:rFonts w:ascii="Narkisim" w:hAnsi="Narkisim" w:cs="Narkisim"/>
          <w:sz w:val="28"/>
          <w:szCs w:val="28"/>
          <w:rtl/>
        </w:rPr>
        <w:footnoteReference w:id="35"/>
      </w:r>
      <w:r w:rsidRPr="00AB39DF">
        <w:rPr>
          <w:rtl/>
        </w:rPr>
        <w:t>,</w:t>
      </w:r>
      <w:r>
        <w:rPr>
          <w:rtl/>
        </w:rPr>
        <w:t xml:space="preserve"> </w:t>
      </w:r>
      <w:r w:rsidRPr="00AB39DF">
        <w:rPr>
          <w:rtl/>
        </w:rPr>
        <w:t>ואם</w:t>
      </w:r>
      <w:r>
        <w:rPr>
          <w:rtl/>
        </w:rPr>
        <w:t xml:space="preserve"> </w:t>
      </w:r>
      <w:r w:rsidRPr="00AB39DF">
        <w:rPr>
          <w:rtl/>
        </w:rPr>
        <w:t>נפשך</w:t>
      </w:r>
      <w:r>
        <w:rPr>
          <w:rtl/>
        </w:rPr>
        <w:t xml:space="preserve"> </w:t>
      </w:r>
      <w:r w:rsidRPr="00AB39DF">
        <w:rPr>
          <w:rtl/>
        </w:rPr>
        <w:t>לומר</w:t>
      </w:r>
      <w:r>
        <w:rPr>
          <w:rtl/>
        </w:rPr>
        <w:t xml:space="preserve"> </w:t>
      </w:r>
      <w:r w:rsidRPr="00AB39DF">
        <w:rPr>
          <w:rtl/>
        </w:rPr>
        <w:t>דזה</w:t>
      </w:r>
      <w:r>
        <w:rPr>
          <w:rtl/>
        </w:rPr>
        <w:t xml:space="preserve"> </w:t>
      </w:r>
      <w:r w:rsidRPr="00AB39DF">
        <w:rPr>
          <w:rtl/>
        </w:rPr>
        <w:t>הוי</w:t>
      </w:r>
      <w:r>
        <w:rPr>
          <w:rtl/>
        </w:rPr>
        <w:t xml:space="preserve"> </w:t>
      </w:r>
      <w:r w:rsidRPr="00AB39DF">
        <w:rPr>
          <w:rtl/>
        </w:rPr>
        <w:t>העזה</w:t>
      </w:r>
      <w:r>
        <w:rPr>
          <w:rtl/>
        </w:rPr>
        <w:t xml:space="preserve"> </w:t>
      </w:r>
      <w:r w:rsidRPr="00AB39DF">
        <w:rPr>
          <w:rtl/>
        </w:rPr>
        <w:t>יותר</w:t>
      </w:r>
      <w:r>
        <w:rPr>
          <w:rtl/>
        </w:rPr>
        <w:t xml:space="preserve"> </w:t>
      </w:r>
      <w:r w:rsidRPr="00AB39DF">
        <w:rPr>
          <w:rtl/>
        </w:rPr>
        <w:t>לומר</w:t>
      </w:r>
      <w:r>
        <w:rPr>
          <w:rtl/>
        </w:rPr>
        <w:t xml:space="preserve"> </w:t>
      </w:r>
      <w:r w:rsidRPr="00AB39DF">
        <w:rPr>
          <w:rtl/>
        </w:rPr>
        <w:lastRenderedPageBreak/>
        <w:t>לחבירו</w:t>
      </w:r>
      <w:r>
        <w:rPr>
          <w:rtl/>
        </w:rPr>
        <w:t xml:space="preserve"> </w:t>
      </w:r>
      <w:r w:rsidRPr="00AB39DF">
        <w:rPr>
          <w:rtl/>
        </w:rPr>
        <w:t>היום</w:t>
      </w:r>
      <w:r>
        <w:rPr>
          <w:rtl/>
        </w:rPr>
        <w:t xml:space="preserve"> </w:t>
      </w:r>
      <w:r w:rsidRPr="00AB39DF">
        <w:rPr>
          <w:rtl/>
        </w:rPr>
        <w:t>פרעתיך</w:t>
      </w:r>
      <w:r>
        <w:rPr>
          <w:rtl/>
        </w:rPr>
        <w:t xml:space="preserve"> </w:t>
      </w:r>
      <w:r w:rsidRPr="00AB39DF">
        <w:rPr>
          <w:rtl/>
        </w:rPr>
        <w:t>ואפילו</w:t>
      </w:r>
      <w:r>
        <w:rPr>
          <w:rtl/>
        </w:rPr>
        <w:t xml:space="preserve"> </w:t>
      </w:r>
      <w:r w:rsidRPr="00AB39DF">
        <w:rPr>
          <w:rtl/>
        </w:rPr>
        <w:t>בממון</w:t>
      </w:r>
      <w:r>
        <w:rPr>
          <w:rtl/>
        </w:rPr>
        <w:t xml:space="preserve"> </w:t>
      </w:r>
      <w:r w:rsidRPr="00AB39DF">
        <w:rPr>
          <w:rtl/>
        </w:rPr>
        <w:t>לא</w:t>
      </w:r>
      <w:r>
        <w:rPr>
          <w:rtl/>
        </w:rPr>
        <w:t xml:space="preserve"> </w:t>
      </w:r>
      <w:r w:rsidRPr="00AB39DF">
        <w:rPr>
          <w:rtl/>
        </w:rPr>
        <w:t>אמרינן</w:t>
      </w:r>
      <w:r>
        <w:rPr>
          <w:rtl/>
        </w:rPr>
        <w:t xml:space="preserve"> </w:t>
      </w:r>
      <w:r w:rsidRPr="00AB39DF">
        <w:rPr>
          <w:rtl/>
        </w:rPr>
        <w:t>ליה</w:t>
      </w:r>
      <w:r>
        <w:rPr>
          <w:rtl/>
        </w:rPr>
        <w:t xml:space="preserve"> </w:t>
      </w:r>
      <w:r w:rsidRPr="00AB39DF">
        <w:rPr>
          <w:rtl/>
        </w:rPr>
        <w:t>ובהני</w:t>
      </w:r>
      <w:r>
        <w:rPr>
          <w:rtl/>
        </w:rPr>
        <w:t xml:space="preserve"> </w:t>
      </w:r>
      <w:r w:rsidRPr="00AB39DF">
        <w:rPr>
          <w:rtl/>
        </w:rPr>
        <w:t>עיזי</w:t>
      </w:r>
      <w:r>
        <w:rPr>
          <w:rtl/>
        </w:rPr>
        <w:t xml:space="preserve"> </w:t>
      </w:r>
      <w:r w:rsidRPr="00AB39DF">
        <w:rPr>
          <w:rtl/>
        </w:rPr>
        <w:t>דאכלי</w:t>
      </w:r>
      <w:r>
        <w:rPr>
          <w:rtl/>
        </w:rPr>
        <w:t xml:space="preserve"> </w:t>
      </w:r>
      <w:r w:rsidRPr="00AB39DF">
        <w:rPr>
          <w:rtl/>
        </w:rPr>
        <w:t>חושלי</w:t>
      </w:r>
      <w:r>
        <w:rPr>
          <w:rtl/>
        </w:rPr>
        <w:t xml:space="preserve"> </w:t>
      </w:r>
      <w:r w:rsidRPr="00AB39DF">
        <w:rPr>
          <w:rtl/>
        </w:rPr>
        <w:t>יכול</w:t>
      </w:r>
      <w:r>
        <w:rPr>
          <w:rtl/>
        </w:rPr>
        <w:t xml:space="preserve"> </w:t>
      </w:r>
      <w:r w:rsidRPr="00AB39DF">
        <w:rPr>
          <w:rtl/>
        </w:rPr>
        <w:t>למימר</w:t>
      </w:r>
      <w:r>
        <w:rPr>
          <w:rtl/>
        </w:rPr>
        <w:t xml:space="preserve"> </w:t>
      </w:r>
      <w:r w:rsidRPr="00AB39DF">
        <w:rPr>
          <w:rtl/>
        </w:rPr>
        <w:t>לקוח</w:t>
      </w:r>
      <w:r>
        <w:rPr>
          <w:rtl/>
        </w:rPr>
        <w:t xml:space="preserve"> </w:t>
      </w:r>
      <w:r w:rsidRPr="00AB39DF">
        <w:rPr>
          <w:rtl/>
        </w:rPr>
        <w:t>מאתמול</w:t>
      </w:r>
      <w:r>
        <w:rPr>
          <w:rtl/>
        </w:rPr>
        <w:t xml:space="preserve"> </w:t>
      </w:r>
      <w:r w:rsidRPr="00AB39DF">
        <w:rPr>
          <w:rtl/>
        </w:rPr>
        <w:t>דזה</w:t>
      </w:r>
      <w:r>
        <w:rPr>
          <w:rtl/>
        </w:rPr>
        <w:t xml:space="preserve"> </w:t>
      </w:r>
      <w:r w:rsidRPr="00AB39DF">
        <w:rPr>
          <w:rtl/>
        </w:rPr>
        <w:t>לא</w:t>
      </w:r>
      <w:r>
        <w:rPr>
          <w:rtl/>
        </w:rPr>
        <w:t xml:space="preserve"> </w:t>
      </w:r>
      <w:r w:rsidRPr="00AB39DF">
        <w:rPr>
          <w:rtl/>
        </w:rPr>
        <w:t>הוי</w:t>
      </w:r>
      <w:r>
        <w:rPr>
          <w:rtl/>
        </w:rPr>
        <w:t xml:space="preserve"> </w:t>
      </w:r>
      <w:r w:rsidRPr="00AB39DF">
        <w:rPr>
          <w:rtl/>
        </w:rPr>
        <w:t>העזה</w:t>
      </w:r>
      <w:r>
        <w:rPr>
          <w:rtl/>
        </w:rPr>
        <w:t xml:space="preserve"> </w:t>
      </w:r>
      <w:r w:rsidRPr="00AB39DF">
        <w:rPr>
          <w:rtl/>
        </w:rPr>
        <w:t>כל</w:t>
      </w:r>
      <w:r>
        <w:rPr>
          <w:rtl/>
        </w:rPr>
        <w:t xml:space="preserve"> </w:t>
      </w:r>
      <w:r w:rsidRPr="00AB39DF">
        <w:rPr>
          <w:rtl/>
        </w:rPr>
        <w:t>כך</w:t>
      </w:r>
      <w:r>
        <w:rPr>
          <w:rtl/>
        </w:rPr>
        <w:t xml:space="preserve"> </w:t>
      </w:r>
      <w:r w:rsidRPr="00AB39DF">
        <w:rPr>
          <w:rtl/>
        </w:rPr>
        <w:t>דאפשר</w:t>
      </w:r>
      <w:r>
        <w:rPr>
          <w:rtl/>
        </w:rPr>
        <w:t xml:space="preserve"> </w:t>
      </w:r>
      <w:r w:rsidRPr="00AB39DF">
        <w:rPr>
          <w:rtl/>
        </w:rPr>
        <w:t>ש</w:t>
      </w:r>
      <w:r>
        <w:rPr>
          <w:rFonts w:hint="cs"/>
          <w:rtl/>
        </w:rPr>
        <w:t>ש</w:t>
      </w:r>
      <w:r w:rsidRPr="00AB39DF">
        <w:rPr>
          <w:rtl/>
        </w:rPr>
        <w:t>כח,</w:t>
      </w:r>
      <w:r>
        <w:rPr>
          <w:rtl/>
        </w:rPr>
        <w:t xml:space="preserve"> </w:t>
      </w:r>
      <w:r w:rsidRPr="00AB39DF">
        <w:rPr>
          <w:rtl/>
        </w:rPr>
        <w:t>א"כ</w:t>
      </w:r>
      <w:r>
        <w:rPr>
          <w:rtl/>
        </w:rPr>
        <w:t xml:space="preserve"> </w:t>
      </w:r>
      <w:r w:rsidRPr="00AB39DF">
        <w:rPr>
          <w:rtl/>
        </w:rPr>
        <w:t>הא</w:t>
      </w:r>
      <w:r>
        <w:rPr>
          <w:rtl/>
        </w:rPr>
        <w:t xml:space="preserve"> </w:t>
      </w:r>
      <w:r w:rsidRPr="00AB39DF">
        <w:rPr>
          <w:rtl/>
        </w:rPr>
        <w:t>דהלכה</w:t>
      </w:r>
      <w:r>
        <w:rPr>
          <w:rtl/>
        </w:rPr>
        <w:t xml:space="preserve"> </w:t>
      </w:r>
      <w:r w:rsidRPr="00AB39DF">
        <w:rPr>
          <w:rtl/>
        </w:rPr>
        <w:t>מרווחת</w:t>
      </w:r>
      <w:r>
        <w:rPr>
          <w:rtl/>
        </w:rPr>
        <w:t xml:space="preserve"> </w:t>
      </w:r>
      <w:r w:rsidRPr="00AB39DF">
        <w:rPr>
          <w:rtl/>
        </w:rPr>
        <w:t>בישראל</w:t>
      </w:r>
      <w:r>
        <w:rPr>
          <w:rtl/>
        </w:rPr>
        <w:t xml:space="preserve"> </w:t>
      </w:r>
      <w:r w:rsidRPr="00AB39DF">
        <w:rPr>
          <w:rtl/>
        </w:rPr>
        <w:t>גבי</w:t>
      </w:r>
      <w:r>
        <w:rPr>
          <w:rtl/>
        </w:rPr>
        <w:t xml:space="preserve"> </w:t>
      </w:r>
      <w:r w:rsidRPr="00AB39DF">
        <w:rPr>
          <w:rtl/>
        </w:rPr>
        <w:t>משכון</w:t>
      </w:r>
      <w:r>
        <w:rPr>
          <w:rtl/>
        </w:rPr>
        <w:t xml:space="preserve"> </w:t>
      </w:r>
      <w:r w:rsidRPr="00AB39DF">
        <w:rPr>
          <w:rtl/>
        </w:rPr>
        <w:t>דנאמן</w:t>
      </w:r>
      <w:r>
        <w:rPr>
          <w:rtl/>
        </w:rPr>
        <w:t xml:space="preserve"> </w:t>
      </w:r>
      <w:r w:rsidRPr="00AB39DF">
        <w:rPr>
          <w:rtl/>
        </w:rPr>
        <w:t>במגו</w:t>
      </w:r>
      <w:r>
        <w:rPr>
          <w:rtl/>
        </w:rPr>
        <w:t xml:space="preserve"> </w:t>
      </w:r>
      <w:r w:rsidRPr="00AB39DF">
        <w:rPr>
          <w:rtl/>
        </w:rPr>
        <w:t>דהחזרתי</w:t>
      </w:r>
      <w:r>
        <w:rPr>
          <w:rtl/>
        </w:rPr>
        <w:t xml:space="preserve"> </w:t>
      </w:r>
      <w:r w:rsidRPr="00AB39DF">
        <w:rPr>
          <w:rtl/>
        </w:rPr>
        <w:t>ואם</w:t>
      </w:r>
      <w:r>
        <w:rPr>
          <w:rtl/>
        </w:rPr>
        <w:t xml:space="preserve"> </w:t>
      </w:r>
      <w:r w:rsidRPr="00AB39DF">
        <w:rPr>
          <w:rtl/>
        </w:rPr>
        <w:t>ראו</w:t>
      </w:r>
      <w:r>
        <w:rPr>
          <w:rtl/>
        </w:rPr>
        <w:t xml:space="preserve"> </w:t>
      </w:r>
      <w:r w:rsidRPr="00AB39DF">
        <w:rPr>
          <w:rtl/>
        </w:rPr>
        <w:t>בידו</w:t>
      </w:r>
      <w:r>
        <w:rPr>
          <w:rtl/>
        </w:rPr>
        <w:t xml:space="preserve"> </w:t>
      </w:r>
      <w:r w:rsidRPr="00AB39DF">
        <w:rPr>
          <w:rtl/>
        </w:rPr>
        <w:t>אינו</w:t>
      </w:r>
      <w:r>
        <w:rPr>
          <w:rtl/>
        </w:rPr>
        <w:t xml:space="preserve"> </w:t>
      </w:r>
      <w:r w:rsidRPr="00AB39DF">
        <w:rPr>
          <w:rtl/>
        </w:rPr>
        <w:t>נאמן</w:t>
      </w:r>
      <w:r>
        <w:rPr>
          <w:rtl/>
        </w:rPr>
        <w:t xml:space="preserve"> </w:t>
      </w:r>
      <w:r w:rsidRPr="00AB39DF">
        <w:rPr>
          <w:rtl/>
        </w:rPr>
        <w:t>ובעינן</w:t>
      </w:r>
      <w:r>
        <w:rPr>
          <w:rtl/>
        </w:rPr>
        <w:t xml:space="preserve"> </w:t>
      </w:r>
      <w:r w:rsidRPr="00AB39DF">
        <w:rPr>
          <w:rtl/>
        </w:rPr>
        <w:t>ראו</w:t>
      </w:r>
      <w:r>
        <w:rPr>
          <w:rtl/>
        </w:rPr>
        <w:t xml:space="preserve"> </w:t>
      </w:r>
      <w:r w:rsidRPr="00AB39DF">
        <w:rPr>
          <w:rtl/>
        </w:rPr>
        <w:t>עתה</w:t>
      </w:r>
      <w:r>
        <w:rPr>
          <w:rtl/>
        </w:rPr>
        <w:t xml:space="preserve"> </w:t>
      </w:r>
      <w:r w:rsidRPr="00AB39DF">
        <w:rPr>
          <w:rtl/>
        </w:rPr>
        <w:t>בידו</w:t>
      </w:r>
      <w:r>
        <w:rPr>
          <w:rtl/>
        </w:rPr>
        <w:t xml:space="preserve"> </w:t>
      </w:r>
      <w:r w:rsidRPr="00AB39DF">
        <w:rPr>
          <w:rtl/>
        </w:rPr>
        <w:t>אבל</w:t>
      </w:r>
      <w:r>
        <w:rPr>
          <w:rtl/>
        </w:rPr>
        <w:t xml:space="preserve"> </w:t>
      </w:r>
      <w:r w:rsidRPr="00AB39DF">
        <w:rPr>
          <w:rtl/>
        </w:rPr>
        <w:t>אם</w:t>
      </w:r>
      <w:r>
        <w:rPr>
          <w:rtl/>
        </w:rPr>
        <w:t xml:space="preserve"> </w:t>
      </w:r>
      <w:r w:rsidRPr="00AB39DF">
        <w:rPr>
          <w:rtl/>
        </w:rPr>
        <w:t>ראו</w:t>
      </w:r>
      <w:r>
        <w:rPr>
          <w:rtl/>
        </w:rPr>
        <w:t xml:space="preserve"> </w:t>
      </w:r>
      <w:r w:rsidRPr="00AB39DF">
        <w:rPr>
          <w:rtl/>
        </w:rPr>
        <w:t>שעה</w:t>
      </w:r>
      <w:r>
        <w:rPr>
          <w:rtl/>
        </w:rPr>
        <w:t xml:space="preserve"> </w:t>
      </w:r>
      <w:r w:rsidRPr="00AB39DF">
        <w:rPr>
          <w:rtl/>
        </w:rPr>
        <w:t>קודם</w:t>
      </w:r>
      <w:r>
        <w:rPr>
          <w:rtl/>
        </w:rPr>
        <w:t xml:space="preserve"> </w:t>
      </w:r>
      <w:r w:rsidRPr="00AB39DF">
        <w:rPr>
          <w:rtl/>
        </w:rPr>
        <w:t>נאמן</w:t>
      </w:r>
      <w:r>
        <w:rPr>
          <w:rtl/>
        </w:rPr>
        <w:t xml:space="preserve"> </w:t>
      </w:r>
      <w:r w:rsidRPr="00AB39DF">
        <w:rPr>
          <w:rtl/>
        </w:rPr>
        <w:t>במגו</w:t>
      </w:r>
      <w:r>
        <w:rPr>
          <w:rtl/>
        </w:rPr>
        <w:t xml:space="preserve"> </w:t>
      </w:r>
      <w:r w:rsidRPr="00AB39DF">
        <w:rPr>
          <w:rtl/>
        </w:rPr>
        <w:t>דהחזרתי</w:t>
      </w:r>
      <w:r>
        <w:rPr>
          <w:rtl/>
        </w:rPr>
        <w:t xml:space="preserve"> </w:t>
      </w:r>
      <w:r w:rsidRPr="00AB39DF">
        <w:rPr>
          <w:rtl/>
        </w:rPr>
        <w:t>בשעה</w:t>
      </w:r>
      <w:r>
        <w:rPr>
          <w:rtl/>
        </w:rPr>
        <w:t xml:space="preserve"> </w:t>
      </w:r>
      <w:r w:rsidRPr="00AB39DF">
        <w:rPr>
          <w:rtl/>
        </w:rPr>
        <w:t>זו</w:t>
      </w:r>
      <w:r>
        <w:rPr>
          <w:rtl/>
        </w:rPr>
        <w:t xml:space="preserve"> </w:t>
      </w:r>
      <w:r w:rsidRPr="00AB39DF">
        <w:rPr>
          <w:rtl/>
        </w:rPr>
        <w:t>וכמ"ש</w:t>
      </w:r>
      <w:r>
        <w:rPr>
          <w:rtl/>
        </w:rPr>
        <w:t xml:space="preserve"> </w:t>
      </w:r>
      <w:r w:rsidRPr="00AB39DF">
        <w:rPr>
          <w:rtl/>
        </w:rPr>
        <w:t>כל</w:t>
      </w:r>
      <w:r>
        <w:rPr>
          <w:rtl/>
        </w:rPr>
        <w:t xml:space="preserve"> </w:t>
      </w:r>
      <w:r w:rsidRPr="00AB39DF">
        <w:rPr>
          <w:rtl/>
        </w:rPr>
        <w:t>הפוסקים</w:t>
      </w:r>
      <w:r>
        <w:rPr>
          <w:rtl/>
        </w:rPr>
        <w:t xml:space="preserve"> </w:t>
      </w:r>
      <w:r w:rsidRPr="00AB39DF">
        <w:rPr>
          <w:rtl/>
        </w:rPr>
        <w:t>בלשונם</w:t>
      </w:r>
      <w:r>
        <w:rPr>
          <w:rtl/>
        </w:rPr>
        <w:t xml:space="preserve"> </w:t>
      </w:r>
      <w:r w:rsidRPr="00AB39DF">
        <w:rPr>
          <w:rtl/>
        </w:rPr>
        <w:t>ראו</w:t>
      </w:r>
      <w:r>
        <w:rPr>
          <w:rtl/>
        </w:rPr>
        <w:t xml:space="preserve"> </w:t>
      </w:r>
      <w:r w:rsidRPr="00AB39DF">
        <w:rPr>
          <w:rtl/>
        </w:rPr>
        <w:t>עתה</w:t>
      </w:r>
      <w:r>
        <w:rPr>
          <w:rtl/>
        </w:rPr>
        <w:t xml:space="preserve"> </w:t>
      </w:r>
      <w:r w:rsidRPr="00AB39DF">
        <w:rPr>
          <w:rtl/>
        </w:rPr>
        <w:t>בידו</w:t>
      </w:r>
      <w:r>
        <w:rPr>
          <w:rtl/>
        </w:rPr>
        <w:t xml:space="preserve"> </w:t>
      </w:r>
      <w:r w:rsidRPr="00AB39DF">
        <w:rPr>
          <w:rtl/>
        </w:rPr>
        <w:t>וכמבואר</w:t>
      </w:r>
      <w:r>
        <w:rPr>
          <w:rtl/>
        </w:rPr>
        <w:t xml:space="preserve"> </w:t>
      </w:r>
      <w:r w:rsidRPr="00AB39DF">
        <w:rPr>
          <w:rtl/>
        </w:rPr>
        <w:t>בסימן</w:t>
      </w:r>
      <w:r>
        <w:rPr>
          <w:rtl/>
        </w:rPr>
        <w:t xml:space="preserve"> </w:t>
      </w:r>
      <w:r w:rsidRPr="00AB39DF">
        <w:rPr>
          <w:rtl/>
        </w:rPr>
        <w:t>ע"ב</w:t>
      </w:r>
      <w:r>
        <w:rPr>
          <w:rtl/>
        </w:rPr>
        <w:t xml:space="preserve"> </w:t>
      </w:r>
      <w:r w:rsidRPr="00AB39DF">
        <w:rPr>
          <w:rtl/>
        </w:rPr>
        <w:t>(סעיף</w:t>
      </w:r>
      <w:r>
        <w:rPr>
          <w:rtl/>
        </w:rPr>
        <w:t xml:space="preserve"> </w:t>
      </w:r>
      <w:r w:rsidRPr="00AB39DF">
        <w:rPr>
          <w:rtl/>
        </w:rPr>
        <w:t>י"ח)</w:t>
      </w:r>
      <w:r>
        <w:rPr>
          <w:rtl/>
        </w:rPr>
        <w:t xml:space="preserve"> </w:t>
      </w:r>
      <w:r w:rsidRPr="00AB39DF">
        <w:rPr>
          <w:rtl/>
        </w:rPr>
        <w:t>ובכמה</w:t>
      </w:r>
      <w:r>
        <w:rPr>
          <w:rtl/>
        </w:rPr>
        <w:t xml:space="preserve"> </w:t>
      </w:r>
      <w:r w:rsidRPr="00AB39DF">
        <w:rPr>
          <w:rtl/>
        </w:rPr>
        <w:t>דוכתי</w:t>
      </w:r>
      <w:r>
        <w:rPr>
          <w:rtl/>
        </w:rPr>
        <w:t xml:space="preserve"> </w:t>
      </w:r>
      <w:r w:rsidRPr="00AB39DF">
        <w:rPr>
          <w:rtl/>
        </w:rPr>
        <w:t>טובא</w:t>
      </w:r>
      <w:r>
        <w:rPr>
          <w:rtl/>
        </w:rPr>
        <w:t xml:space="preserve"> </w:t>
      </w:r>
      <w:r w:rsidRPr="00AB39DF">
        <w:rPr>
          <w:rtl/>
        </w:rPr>
        <w:t>ראו</w:t>
      </w:r>
      <w:r>
        <w:rPr>
          <w:rtl/>
        </w:rPr>
        <w:t xml:space="preserve"> </w:t>
      </w:r>
      <w:r w:rsidRPr="00AB39DF">
        <w:rPr>
          <w:rtl/>
        </w:rPr>
        <w:t>עתה,</w:t>
      </w:r>
      <w:r>
        <w:rPr>
          <w:rtl/>
        </w:rPr>
        <w:t xml:space="preserve"> </w:t>
      </w:r>
      <w:r w:rsidRPr="00AB39DF">
        <w:rPr>
          <w:rtl/>
        </w:rPr>
        <w:t>ונימא</w:t>
      </w:r>
      <w:r>
        <w:rPr>
          <w:rtl/>
        </w:rPr>
        <w:t xml:space="preserve"> </w:t>
      </w:r>
      <w:r w:rsidRPr="00AB39DF">
        <w:rPr>
          <w:rtl/>
        </w:rPr>
        <w:t>דאם</w:t>
      </w:r>
      <w:r>
        <w:rPr>
          <w:rtl/>
        </w:rPr>
        <w:t xml:space="preserve"> </w:t>
      </w:r>
      <w:r w:rsidRPr="00AB39DF">
        <w:rPr>
          <w:rtl/>
        </w:rPr>
        <w:t>ראו</w:t>
      </w:r>
      <w:r>
        <w:rPr>
          <w:rtl/>
        </w:rPr>
        <w:t xml:space="preserve"> </w:t>
      </w:r>
      <w:r w:rsidRPr="00AB39DF">
        <w:rPr>
          <w:rtl/>
        </w:rPr>
        <w:t>שעה</w:t>
      </w:r>
      <w:r>
        <w:rPr>
          <w:rtl/>
        </w:rPr>
        <w:t xml:space="preserve"> </w:t>
      </w:r>
      <w:r w:rsidRPr="00AB39DF">
        <w:rPr>
          <w:rtl/>
        </w:rPr>
        <w:t>קודם</w:t>
      </w:r>
      <w:r>
        <w:rPr>
          <w:rtl/>
        </w:rPr>
        <w:t xml:space="preserve"> </w:t>
      </w:r>
      <w:r w:rsidRPr="00AB39DF">
        <w:rPr>
          <w:rtl/>
        </w:rPr>
        <w:t>נמי</w:t>
      </w:r>
      <w:r>
        <w:rPr>
          <w:rtl/>
        </w:rPr>
        <w:t xml:space="preserve"> </w:t>
      </w:r>
      <w:r w:rsidRPr="00AB39DF">
        <w:rPr>
          <w:rtl/>
        </w:rPr>
        <w:t>ליכא</w:t>
      </w:r>
      <w:r>
        <w:rPr>
          <w:rtl/>
        </w:rPr>
        <w:t xml:space="preserve"> </w:t>
      </w:r>
      <w:r w:rsidRPr="00AB39DF">
        <w:rPr>
          <w:rtl/>
        </w:rPr>
        <w:t>מגו</w:t>
      </w:r>
      <w:r>
        <w:rPr>
          <w:rtl/>
        </w:rPr>
        <w:t xml:space="preserve"> </w:t>
      </w:r>
      <w:r w:rsidRPr="00AB39DF">
        <w:rPr>
          <w:rtl/>
        </w:rPr>
        <w:t>דהא</w:t>
      </w:r>
      <w:r>
        <w:rPr>
          <w:rtl/>
        </w:rPr>
        <w:t xml:space="preserve"> </w:t>
      </w:r>
      <w:r w:rsidRPr="00AB39DF">
        <w:rPr>
          <w:rtl/>
        </w:rPr>
        <w:t>אינו</w:t>
      </w:r>
      <w:r>
        <w:rPr>
          <w:rtl/>
        </w:rPr>
        <w:t xml:space="preserve"> </w:t>
      </w:r>
      <w:r w:rsidRPr="00AB39DF">
        <w:rPr>
          <w:rtl/>
        </w:rPr>
        <w:t>יכול</w:t>
      </w:r>
      <w:r>
        <w:rPr>
          <w:rtl/>
        </w:rPr>
        <w:t xml:space="preserve"> </w:t>
      </w:r>
      <w:r w:rsidRPr="00AB39DF">
        <w:rPr>
          <w:rtl/>
        </w:rPr>
        <w:t>לומר</w:t>
      </w:r>
      <w:r>
        <w:rPr>
          <w:rtl/>
        </w:rPr>
        <w:t xml:space="preserve"> </w:t>
      </w:r>
      <w:r w:rsidRPr="00AB39DF">
        <w:rPr>
          <w:rtl/>
        </w:rPr>
        <w:t>החזרתי</w:t>
      </w:r>
      <w:r>
        <w:rPr>
          <w:rtl/>
        </w:rPr>
        <w:t xml:space="preserve"> </w:t>
      </w:r>
      <w:r w:rsidRPr="00AB39DF">
        <w:rPr>
          <w:rtl/>
        </w:rPr>
        <w:t>בשעה</w:t>
      </w:r>
      <w:r>
        <w:rPr>
          <w:rtl/>
        </w:rPr>
        <w:t xml:space="preserve"> </w:t>
      </w:r>
      <w:r w:rsidRPr="00AB39DF">
        <w:rPr>
          <w:rtl/>
        </w:rPr>
        <w:t>זו</w:t>
      </w:r>
      <w:r>
        <w:rPr>
          <w:rtl/>
        </w:rPr>
        <w:t xml:space="preserve"> </w:t>
      </w:r>
      <w:r w:rsidRPr="00AB39DF">
        <w:rPr>
          <w:rtl/>
        </w:rPr>
        <w:t>שיעיז</w:t>
      </w:r>
      <w:r>
        <w:rPr>
          <w:rtl/>
        </w:rPr>
        <w:t xml:space="preserve"> </w:t>
      </w:r>
      <w:r w:rsidRPr="00AB39DF">
        <w:rPr>
          <w:rtl/>
        </w:rPr>
        <w:t>בודאי,</w:t>
      </w:r>
      <w:r>
        <w:rPr>
          <w:rtl/>
        </w:rPr>
        <w:t xml:space="preserve"> </w:t>
      </w:r>
      <w:r w:rsidRPr="00AB39DF">
        <w:rPr>
          <w:rtl/>
        </w:rPr>
        <w:t>אלא</w:t>
      </w:r>
      <w:r>
        <w:rPr>
          <w:rtl/>
        </w:rPr>
        <w:t xml:space="preserve"> </w:t>
      </w:r>
      <w:r w:rsidRPr="00AB39DF">
        <w:rPr>
          <w:rtl/>
        </w:rPr>
        <w:t>ע"כ</w:t>
      </w:r>
      <w:r>
        <w:rPr>
          <w:rtl/>
        </w:rPr>
        <w:t xml:space="preserve"> </w:t>
      </w:r>
      <w:r w:rsidRPr="00AB39DF">
        <w:rPr>
          <w:rtl/>
        </w:rPr>
        <w:t>דבממון</w:t>
      </w:r>
      <w:r>
        <w:rPr>
          <w:rtl/>
        </w:rPr>
        <w:t xml:space="preserve"> </w:t>
      </w:r>
      <w:r w:rsidRPr="00AB39DF">
        <w:rPr>
          <w:rtl/>
        </w:rPr>
        <w:t>אמרינן</w:t>
      </w:r>
      <w:r>
        <w:rPr>
          <w:rtl/>
        </w:rPr>
        <w:t xml:space="preserve"> </w:t>
      </w:r>
      <w:r w:rsidRPr="00AB39DF">
        <w:rPr>
          <w:rtl/>
        </w:rPr>
        <w:t>אפילו</w:t>
      </w:r>
      <w:r>
        <w:rPr>
          <w:rtl/>
        </w:rPr>
        <w:t xml:space="preserve"> </w:t>
      </w:r>
      <w:r w:rsidRPr="00AB39DF">
        <w:rPr>
          <w:rtl/>
        </w:rPr>
        <w:t>מאינו</w:t>
      </w:r>
      <w:r>
        <w:rPr>
          <w:rtl/>
        </w:rPr>
        <w:t xml:space="preserve"> </w:t>
      </w:r>
      <w:r w:rsidRPr="00AB39DF">
        <w:rPr>
          <w:rtl/>
        </w:rPr>
        <w:t>מעיז</w:t>
      </w:r>
      <w:r>
        <w:rPr>
          <w:rtl/>
        </w:rPr>
        <w:t xml:space="preserve"> </w:t>
      </w:r>
      <w:r w:rsidRPr="00AB39DF">
        <w:rPr>
          <w:rtl/>
        </w:rPr>
        <w:t>כלל</w:t>
      </w:r>
      <w:r>
        <w:rPr>
          <w:rtl/>
        </w:rPr>
        <w:t xml:space="preserve"> </w:t>
      </w:r>
      <w:r w:rsidRPr="00AB39DF">
        <w:rPr>
          <w:rtl/>
        </w:rPr>
        <w:t>למעיז</w:t>
      </w:r>
      <w:r>
        <w:rPr>
          <w:rtl/>
        </w:rPr>
        <w:t xml:space="preserve"> </w:t>
      </w:r>
      <w:r w:rsidRPr="00AB39DF">
        <w:rPr>
          <w:rtl/>
        </w:rPr>
        <w:t>גדול.</w:t>
      </w:r>
      <w:r>
        <w:rPr>
          <w:rtl/>
        </w:rPr>
        <w:t xml:space="preserve"> </w:t>
      </w:r>
      <w:r w:rsidRPr="00AB39DF">
        <w:rPr>
          <w:rtl/>
        </w:rPr>
        <w:t>והתוס'</w:t>
      </w:r>
      <w:r>
        <w:rPr>
          <w:rtl/>
        </w:rPr>
        <w:t xml:space="preserve"> </w:t>
      </w:r>
      <w:r w:rsidRPr="00AB39DF">
        <w:rPr>
          <w:rtl/>
        </w:rPr>
        <w:t>דכתבו</w:t>
      </w:r>
      <w:r>
        <w:rPr>
          <w:rtl/>
        </w:rPr>
        <w:t xml:space="preserve"> </w:t>
      </w:r>
      <w:r w:rsidRPr="00AB39DF">
        <w:rPr>
          <w:rtl/>
        </w:rPr>
        <w:t>משום</w:t>
      </w:r>
      <w:r>
        <w:rPr>
          <w:rtl/>
        </w:rPr>
        <w:t xml:space="preserve"> </w:t>
      </w:r>
      <w:r w:rsidRPr="00AB39DF">
        <w:rPr>
          <w:rtl/>
        </w:rPr>
        <w:t>מגו</w:t>
      </w:r>
      <w:r>
        <w:rPr>
          <w:rtl/>
        </w:rPr>
        <w:t xml:space="preserve"> </w:t>
      </w:r>
      <w:r w:rsidRPr="00AB39DF">
        <w:rPr>
          <w:rtl/>
        </w:rPr>
        <w:t>דהעזה</w:t>
      </w:r>
      <w:r>
        <w:rPr>
          <w:rtl/>
        </w:rPr>
        <w:t xml:space="preserve"> </w:t>
      </w:r>
      <w:r w:rsidRPr="00AB39DF">
        <w:rPr>
          <w:rtl/>
        </w:rPr>
        <w:t>אולי</w:t>
      </w:r>
      <w:r>
        <w:rPr>
          <w:rtl/>
        </w:rPr>
        <w:t xml:space="preserve"> </w:t>
      </w:r>
      <w:r w:rsidRPr="00AB39DF">
        <w:rPr>
          <w:rtl/>
        </w:rPr>
        <w:t>ס"ל</w:t>
      </w:r>
      <w:r>
        <w:rPr>
          <w:rtl/>
        </w:rPr>
        <w:t xml:space="preserve"> </w:t>
      </w:r>
      <w:r w:rsidRPr="00AB39DF">
        <w:rPr>
          <w:rtl/>
        </w:rPr>
        <w:t>דאפילו</w:t>
      </w:r>
      <w:r>
        <w:rPr>
          <w:rtl/>
        </w:rPr>
        <w:t xml:space="preserve"> </w:t>
      </w:r>
      <w:r w:rsidRPr="00AB39DF">
        <w:rPr>
          <w:rtl/>
        </w:rPr>
        <w:t>בממון</w:t>
      </w:r>
      <w:r>
        <w:rPr>
          <w:rtl/>
        </w:rPr>
        <w:t xml:space="preserve"> </w:t>
      </w:r>
      <w:r w:rsidRPr="00AB39DF">
        <w:rPr>
          <w:rtl/>
        </w:rPr>
        <w:t>לא</w:t>
      </w:r>
      <w:r>
        <w:rPr>
          <w:rtl/>
        </w:rPr>
        <w:t xml:space="preserve"> </w:t>
      </w:r>
      <w:r w:rsidRPr="00AB39DF">
        <w:rPr>
          <w:rtl/>
        </w:rPr>
        <w:t>מהני</w:t>
      </w:r>
      <w:r>
        <w:rPr>
          <w:rtl/>
        </w:rPr>
        <w:t xml:space="preserve"> </w:t>
      </w:r>
      <w:r w:rsidRPr="00AB39DF">
        <w:rPr>
          <w:rtl/>
        </w:rPr>
        <w:t>מגו</w:t>
      </w:r>
      <w:r>
        <w:rPr>
          <w:rtl/>
        </w:rPr>
        <w:t xml:space="preserve"> </w:t>
      </w:r>
      <w:r w:rsidRPr="00AB39DF">
        <w:rPr>
          <w:rtl/>
        </w:rPr>
        <w:t>דהעזה</w:t>
      </w:r>
      <w:r>
        <w:rPr>
          <w:rtl/>
        </w:rPr>
        <w:t xml:space="preserve"> </w:t>
      </w:r>
      <w:r w:rsidRPr="00AB39DF">
        <w:rPr>
          <w:rtl/>
        </w:rPr>
        <w:t>ועיין</w:t>
      </w:r>
      <w:r>
        <w:rPr>
          <w:rtl/>
        </w:rPr>
        <w:t xml:space="preserve"> </w:t>
      </w:r>
      <w:r w:rsidRPr="00AB39DF">
        <w:rPr>
          <w:rtl/>
        </w:rPr>
        <w:t>ש"ך</w:t>
      </w:r>
      <w:r>
        <w:rPr>
          <w:rtl/>
        </w:rPr>
        <w:t xml:space="preserve"> </w:t>
      </w:r>
      <w:r w:rsidRPr="00AB39DF">
        <w:rPr>
          <w:rtl/>
        </w:rPr>
        <w:t>בדיני</w:t>
      </w:r>
      <w:r>
        <w:rPr>
          <w:rtl/>
        </w:rPr>
        <w:t xml:space="preserve"> </w:t>
      </w:r>
      <w:r w:rsidRPr="00AB39DF">
        <w:rPr>
          <w:rtl/>
        </w:rPr>
        <w:t>מגו</w:t>
      </w:r>
      <w:r>
        <w:rPr>
          <w:rtl/>
        </w:rPr>
        <w:t xml:space="preserve"> </w:t>
      </w:r>
      <w:r w:rsidRPr="00AB39DF">
        <w:rPr>
          <w:rtl/>
        </w:rPr>
        <w:t>(אות</w:t>
      </w:r>
      <w:r>
        <w:rPr>
          <w:rtl/>
        </w:rPr>
        <w:t xml:space="preserve"> </w:t>
      </w:r>
      <w:r w:rsidRPr="00AB39DF">
        <w:rPr>
          <w:rtl/>
        </w:rPr>
        <w:t>ו'),</w:t>
      </w:r>
      <w:r>
        <w:rPr>
          <w:rtl/>
        </w:rPr>
        <w:t xml:space="preserve"> </w:t>
      </w:r>
      <w:r w:rsidRPr="00AB39DF">
        <w:rPr>
          <w:rtl/>
        </w:rPr>
        <w:t>אבל</w:t>
      </w:r>
      <w:r>
        <w:rPr>
          <w:rtl/>
        </w:rPr>
        <w:t xml:space="preserve"> </w:t>
      </w:r>
      <w:r w:rsidRPr="00AB39DF">
        <w:rPr>
          <w:rtl/>
        </w:rPr>
        <w:t>אנן</w:t>
      </w:r>
      <w:r>
        <w:rPr>
          <w:rtl/>
        </w:rPr>
        <w:t xml:space="preserve"> </w:t>
      </w:r>
      <w:r w:rsidRPr="00AB39DF">
        <w:rPr>
          <w:rtl/>
        </w:rPr>
        <w:t>הא</w:t>
      </w:r>
      <w:r>
        <w:rPr>
          <w:rtl/>
        </w:rPr>
        <w:t xml:space="preserve"> </w:t>
      </w:r>
      <w:r w:rsidRPr="00AB39DF">
        <w:rPr>
          <w:rtl/>
        </w:rPr>
        <w:t>קי"ל</w:t>
      </w:r>
      <w:r>
        <w:rPr>
          <w:rtl/>
        </w:rPr>
        <w:t xml:space="preserve"> </w:t>
      </w:r>
      <w:r w:rsidRPr="00AB39DF">
        <w:rPr>
          <w:rtl/>
        </w:rPr>
        <w:t>הלכה</w:t>
      </w:r>
      <w:r>
        <w:rPr>
          <w:rtl/>
        </w:rPr>
        <w:t xml:space="preserve"> </w:t>
      </w:r>
      <w:r w:rsidRPr="00AB39DF">
        <w:rPr>
          <w:rtl/>
        </w:rPr>
        <w:t>מרווחת</w:t>
      </w:r>
      <w:r>
        <w:rPr>
          <w:rtl/>
        </w:rPr>
        <w:t xml:space="preserve"> </w:t>
      </w:r>
      <w:r w:rsidRPr="00AB39DF">
        <w:rPr>
          <w:rtl/>
        </w:rPr>
        <w:t>דבממון</w:t>
      </w:r>
      <w:r>
        <w:rPr>
          <w:rtl/>
        </w:rPr>
        <w:t xml:space="preserve"> </w:t>
      </w:r>
      <w:r w:rsidRPr="00AB39DF">
        <w:rPr>
          <w:rtl/>
        </w:rPr>
        <w:t>אמרינן</w:t>
      </w:r>
      <w:r>
        <w:rPr>
          <w:rtl/>
        </w:rPr>
        <w:t xml:space="preserve"> </w:t>
      </w:r>
      <w:r w:rsidRPr="00AB39DF">
        <w:rPr>
          <w:rtl/>
        </w:rPr>
        <w:t>מ</w:t>
      </w:r>
      <w:r>
        <w:rPr>
          <w:rFonts w:hint="cs"/>
          <w:rtl/>
        </w:rPr>
        <w:t>י</w:t>
      </w:r>
      <w:r w:rsidRPr="00AB39DF">
        <w:rPr>
          <w:rtl/>
        </w:rPr>
        <w:t>גו</w:t>
      </w:r>
      <w:r>
        <w:rPr>
          <w:rtl/>
        </w:rPr>
        <w:t xml:space="preserve"> </w:t>
      </w:r>
      <w:r w:rsidRPr="00AB39DF">
        <w:rPr>
          <w:rtl/>
        </w:rPr>
        <w:t>דהעזה</w:t>
      </w:r>
      <w:r>
        <w:rPr>
          <w:rtl/>
        </w:rPr>
        <w:t xml:space="preserve"> </w:t>
      </w:r>
      <w:r w:rsidRPr="00AB39DF">
        <w:rPr>
          <w:rtl/>
        </w:rPr>
        <w:t>ואפילו</w:t>
      </w:r>
      <w:r>
        <w:rPr>
          <w:rtl/>
        </w:rPr>
        <w:t xml:space="preserve"> </w:t>
      </w:r>
      <w:r w:rsidRPr="00AB39DF">
        <w:rPr>
          <w:rtl/>
        </w:rPr>
        <w:t>לומר</w:t>
      </w:r>
      <w:r>
        <w:rPr>
          <w:rtl/>
        </w:rPr>
        <w:t xml:space="preserve"> </w:t>
      </w:r>
      <w:r w:rsidRPr="00AB39DF">
        <w:rPr>
          <w:rtl/>
        </w:rPr>
        <w:t>הכחשה</w:t>
      </w:r>
      <w:r>
        <w:rPr>
          <w:rtl/>
        </w:rPr>
        <w:t xml:space="preserve"> </w:t>
      </w:r>
      <w:r w:rsidRPr="00AB39DF">
        <w:rPr>
          <w:rtl/>
        </w:rPr>
        <w:t>שנעשה</w:t>
      </w:r>
      <w:r>
        <w:rPr>
          <w:rtl/>
        </w:rPr>
        <w:t xml:space="preserve"> </w:t>
      </w:r>
      <w:r w:rsidRPr="00AB39DF">
        <w:rPr>
          <w:rtl/>
        </w:rPr>
        <w:t>בשעה</w:t>
      </w:r>
      <w:r>
        <w:rPr>
          <w:rtl/>
        </w:rPr>
        <w:t xml:space="preserve"> </w:t>
      </w:r>
      <w:r w:rsidRPr="00AB39DF">
        <w:rPr>
          <w:rtl/>
        </w:rPr>
        <w:t>קודמת</w:t>
      </w:r>
      <w:r>
        <w:rPr>
          <w:rtl/>
        </w:rPr>
        <w:t xml:space="preserve"> </w:t>
      </w:r>
      <w:r w:rsidRPr="00AB39DF">
        <w:rPr>
          <w:rtl/>
        </w:rPr>
        <w:t>נמי</w:t>
      </w:r>
      <w:r>
        <w:rPr>
          <w:rtl/>
        </w:rPr>
        <w:t xml:space="preserve"> </w:t>
      </w:r>
      <w:r w:rsidRPr="00AB39DF">
        <w:rPr>
          <w:rtl/>
        </w:rPr>
        <w:t>אומר</w:t>
      </w:r>
      <w:r>
        <w:rPr>
          <w:rtl/>
        </w:rPr>
        <w:t xml:space="preserve"> </w:t>
      </w:r>
      <w:r w:rsidRPr="00AB39DF">
        <w:rPr>
          <w:rtl/>
        </w:rPr>
        <w:t>וכמ"ש</w:t>
      </w:r>
      <w:r>
        <w:rPr>
          <w:rtl/>
        </w:rPr>
        <w:t xml:space="preserve"> </w:t>
      </w:r>
      <w:r w:rsidRPr="00AB39DF">
        <w:rPr>
          <w:rtl/>
        </w:rPr>
        <w:t>במשכון".</w:t>
      </w:r>
    </w:p>
    <w:p w:rsidR="0063256A" w:rsidRPr="00AB39DF" w:rsidRDefault="0063256A" w:rsidP="00077D26">
      <w:pPr>
        <w:pStyle w:val="a1"/>
        <w:rPr>
          <w:rtl/>
        </w:rPr>
      </w:pPr>
      <w:r w:rsidRPr="00AB39DF">
        <w:rPr>
          <w:rtl/>
        </w:rPr>
        <w:t>והנה</w:t>
      </w:r>
      <w:r>
        <w:rPr>
          <w:rtl/>
        </w:rPr>
        <w:t xml:space="preserve"> </w:t>
      </w:r>
      <w:r w:rsidRPr="00AB39DF">
        <w:rPr>
          <w:rtl/>
        </w:rPr>
        <w:t>מ"ש</w:t>
      </w:r>
      <w:r>
        <w:rPr>
          <w:rtl/>
        </w:rPr>
        <w:t xml:space="preserve"> </w:t>
      </w:r>
      <w:r w:rsidRPr="00AB39DF">
        <w:rPr>
          <w:rtl/>
        </w:rPr>
        <w:t>הקצות</w:t>
      </w:r>
      <w:r>
        <w:rPr>
          <w:rtl/>
        </w:rPr>
        <w:t xml:space="preserve"> </w:t>
      </w:r>
      <w:r w:rsidRPr="00AB39DF">
        <w:rPr>
          <w:rtl/>
        </w:rPr>
        <w:t>דהתוס'</w:t>
      </w:r>
      <w:r>
        <w:rPr>
          <w:rtl/>
        </w:rPr>
        <w:t xml:space="preserve"> </w:t>
      </w:r>
      <w:r w:rsidRPr="00AB39DF">
        <w:rPr>
          <w:rtl/>
        </w:rPr>
        <w:t>אולי</w:t>
      </w:r>
      <w:r>
        <w:rPr>
          <w:rtl/>
        </w:rPr>
        <w:t xml:space="preserve"> </w:t>
      </w:r>
      <w:r w:rsidRPr="00AB39DF">
        <w:rPr>
          <w:rtl/>
        </w:rPr>
        <w:t>סב"ל</w:t>
      </w:r>
      <w:r>
        <w:rPr>
          <w:rtl/>
        </w:rPr>
        <w:t xml:space="preserve"> </w:t>
      </w:r>
      <w:r w:rsidRPr="00AB39DF">
        <w:rPr>
          <w:rtl/>
        </w:rPr>
        <w:t>דגם</w:t>
      </w:r>
      <w:r>
        <w:rPr>
          <w:rtl/>
        </w:rPr>
        <w:t xml:space="preserve"> </w:t>
      </w:r>
      <w:r w:rsidRPr="00AB39DF">
        <w:rPr>
          <w:rtl/>
        </w:rPr>
        <w:t>בממון</w:t>
      </w:r>
      <w:r>
        <w:rPr>
          <w:rtl/>
        </w:rPr>
        <w:t xml:space="preserve"> </w:t>
      </w:r>
      <w:r w:rsidRPr="00AB39DF">
        <w:rPr>
          <w:rtl/>
        </w:rPr>
        <w:t>אינו</w:t>
      </w:r>
      <w:r>
        <w:rPr>
          <w:rtl/>
        </w:rPr>
        <w:t xml:space="preserve"> </w:t>
      </w:r>
      <w:r w:rsidRPr="00AB39DF">
        <w:rPr>
          <w:rtl/>
        </w:rPr>
        <w:t>מועיל</w:t>
      </w:r>
      <w:r>
        <w:rPr>
          <w:rtl/>
        </w:rPr>
        <w:t xml:space="preserve"> </w:t>
      </w:r>
      <w:r w:rsidRPr="00AB39DF">
        <w:rPr>
          <w:rtl/>
        </w:rPr>
        <w:t>מיגו</w:t>
      </w:r>
      <w:r>
        <w:rPr>
          <w:rtl/>
        </w:rPr>
        <w:t xml:space="preserve"> </w:t>
      </w:r>
      <w:r w:rsidRPr="00AB39DF">
        <w:rPr>
          <w:rtl/>
        </w:rPr>
        <w:t>דהעזה,</w:t>
      </w:r>
      <w:r>
        <w:rPr>
          <w:rtl/>
        </w:rPr>
        <w:t xml:space="preserve"> </w:t>
      </w:r>
      <w:r>
        <w:rPr>
          <w:rFonts w:hint="cs"/>
          <w:rtl/>
        </w:rPr>
        <w:t>מסיק</w:t>
      </w:r>
      <w:r>
        <w:rPr>
          <w:rtl/>
        </w:rPr>
        <w:t xml:space="preserve"> </w:t>
      </w:r>
      <w:r w:rsidRPr="00AB39DF">
        <w:rPr>
          <w:rtl/>
        </w:rPr>
        <w:t>ממה</w:t>
      </w:r>
      <w:r>
        <w:rPr>
          <w:rtl/>
        </w:rPr>
        <w:t xml:space="preserve"> </w:t>
      </w:r>
      <w:r w:rsidRPr="00AB39DF">
        <w:rPr>
          <w:rtl/>
        </w:rPr>
        <w:t>דבעינן</w:t>
      </w:r>
      <w:r>
        <w:rPr>
          <w:rtl/>
        </w:rPr>
        <w:t xml:space="preserve"> </w:t>
      </w:r>
      <w:r w:rsidRPr="00AB39DF">
        <w:rPr>
          <w:rtl/>
        </w:rPr>
        <w:t>גבי</w:t>
      </w:r>
      <w:r>
        <w:rPr>
          <w:rtl/>
        </w:rPr>
        <w:t xml:space="preserve"> </w:t>
      </w:r>
      <w:r w:rsidRPr="00AB39DF">
        <w:rPr>
          <w:rtl/>
        </w:rPr>
        <w:t>משכון</w:t>
      </w:r>
      <w:r>
        <w:rPr>
          <w:rtl/>
        </w:rPr>
        <w:t xml:space="preserve"> </w:t>
      </w:r>
      <w:r w:rsidRPr="00AB39DF">
        <w:rPr>
          <w:rtl/>
        </w:rPr>
        <w:t>"ראו</w:t>
      </w:r>
      <w:r>
        <w:rPr>
          <w:rtl/>
        </w:rPr>
        <w:t xml:space="preserve"> </w:t>
      </w:r>
      <w:r w:rsidRPr="00AB39DF">
        <w:rPr>
          <w:rtl/>
        </w:rPr>
        <w:t>עתה</w:t>
      </w:r>
      <w:r>
        <w:rPr>
          <w:rtl/>
        </w:rPr>
        <w:t xml:space="preserve"> </w:t>
      </w:r>
      <w:r w:rsidRPr="00AB39DF">
        <w:rPr>
          <w:rtl/>
        </w:rPr>
        <w:t>בידו"</w:t>
      </w:r>
      <w:r>
        <w:rPr>
          <w:rFonts w:hint="cs"/>
          <w:rtl/>
        </w:rPr>
        <w:t>.</w:t>
      </w:r>
      <w:r>
        <w:rPr>
          <w:rtl/>
        </w:rPr>
        <w:t xml:space="preserve"> </w:t>
      </w:r>
      <w:r>
        <w:rPr>
          <w:rFonts w:hint="cs"/>
          <w:rtl/>
        </w:rPr>
        <w:t>אבל לכאו' אי"ז מוכרח</w:t>
      </w:r>
      <w:r>
        <w:rPr>
          <w:rtl/>
        </w:rPr>
        <w:t xml:space="preserve"> ד</w:t>
      </w:r>
      <w:r>
        <w:rPr>
          <w:rFonts w:hint="cs"/>
          <w:rtl/>
        </w:rPr>
        <w:t>כן ס"ל</w:t>
      </w:r>
      <w:r>
        <w:rPr>
          <w:rtl/>
        </w:rPr>
        <w:t xml:space="preserve"> </w:t>
      </w:r>
      <w:r>
        <w:rPr>
          <w:rFonts w:hint="cs"/>
          <w:rtl/>
        </w:rPr>
        <w:t>ל</w:t>
      </w:r>
      <w:r w:rsidRPr="00AB39DF">
        <w:rPr>
          <w:rtl/>
        </w:rPr>
        <w:t>התוס'</w:t>
      </w:r>
      <w:r>
        <w:rPr>
          <w:rtl/>
        </w:rPr>
        <w:t xml:space="preserve"> </w:t>
      </w:r>
      <w:r w:rsidRPr="00AB39DF">
        <w:rPr>
          <w:rtl/>
        </w:rPr>
        <w:t>[ולכ'</w:t>
      </w:r>
      <w:r>
        <w:rPr>
          <w:rtl/>
        </w:rPr>
        <w:t xml:space="preserve"> </w:t>
      </w:r>
      <w:r w:rsidRPr="00AB39DF">
        <w:rPr>
          <w:rtl/>
        </w:rPr>
        <w:t>יש</w:t>
      </w:r>
      <w:r>
        <w:rPr>
          <w:rtl/>
        </w:rPr>
        <w:t xml:space="preserve"> </w:t>
      </w:r>
      <w:r w:rsidRPr="00AB39DF">
        <w:rPr>
          <w:rtl/>
        </w:rPr>
        <w:t>להוסיף</w:t>
      </w:r>
      <w:r>
        <w:rPr>
          <w:rtl/>
        </w:rPr>
        <w:t xml:space="preserve"> </w:t>
      </w:r>
      <w:r w:rsidRPr="00AB39DF">
        <w:rPr>
          <w:rtl/>
        </w:rPr>
        <w:t>דאף</w:t>
      </w:r>
      <w:r>
        <w:rPr>
          <w:rtl/>
        </w:rPr>
        <w:t xml:space="preserve"> </w:t>
      </w:r>
      <w:r w:rsidRPr="00AB39DF">
        <w:rPr>
          <w:rtl/>
        </w:rPr>
        <w:t>אם</w:t>
      </w:r>
      <w:r>
        <w:rPr>
          <w:rtl/>
        </w:rPr>
        <w:t xml:space="preserve"> </w:t>
      </w:r>
      <w:r w:rsidRPr="00AB39DF">
        <w:rPr>
          <w:rtl/>
        </w:rPr>
        <w:t>הי'</w:t>
      </w:r>
      <w:r>
        <w:rPr>
          <w:rtl/>
        </w:rPr>
        <w:t xml:space="preserve"> </w:t>
      </w:r>
      <w:r w:rsidRPr="00AB39DF">
        <w:rPr>
          <w:rtl/>
        </w:rPr>
        <w:t>ראי'</w:t>
      </w:r>
      <w:r>
        <w:rPr>
          <w:rtl/>
        </w:rPr>
        <w:t xml:space="preserve"> </w:t>
      </w:r>
      <w:r w:rsidRPr="00AB39DF">
        <w:rPr>
          <w:rtl/>
        </w:rPr>
        <w:t>מדברי</w:t>
      </w:r>
      <w:r>
        <w:rPr>
          <w:rtl/>
        </w:rPr>
        <w:t xml:space="preserve"> </w:t>
      </w:r>
      <w:r w:rsidRPr="00AB39DF">
        <w:rPr>
          <w:rtl/>
        </w:rPr>
        <w:t>התוס'</w:t>
      </w:r>
      <w:r>
        <w:rPr>
          <w:rtl/>
        </w:rPr>
        <w:t xml:space="preserve"> </w:t>
      </w:r>
      <w:r w:rsidRPr="00AB39DF">
        <w:rPr>
          <w:rtl/>
        </w:rPr>
        <w:t>כן,</w:t>
      </w:r>
      <w:r>
        <w:rPr>
          <w:rtl/>
        </w:rPr>
        <w:t xml:space="preserve"> </w:t>
      </w:r>
      <w:r w:rsidRPr="00AB39DF">
        <w:rPr>
          <w:rtl/>
        </w:rPr>
        <w:t>הרי</w:t>
      </w:r>
      <w:r>
        <w:rPr>
          <w:rtl/>
        </w:rPr>
        <w:t xml:space="preserve"> </w:t>
      </w:r>
      <w:r w:rsidRPr="00AB39DF">
        <w:rPr>
          <w:rtl/>
        </w:rPr>
        <w:t>לכ'</w:t>
      </w:r>
      <w:r>
        <w:rPr>
          <w:rtl/>
        </w:rPr>
        <w:t xml:space="preserve"> </w:t>
      </w:r>
      <w:r w:rsidRPr="00AB39DF">
        <w:rPr>
          <w:rtl/>
        </w:rPr>
        <w:t>יש</w:t>
      </w:r>
      <w:r>
        <w:rPr>
          <w:rtl/>
        </w:rPr>
        <w:t xml:space="preserve"> </w:t>
      </w:r>
      <w:r w:rsidRPr="00AB39DF">
        <w:rPr>
          <w:rtl/>
        </w:rPr>
        <w:t>להשיב</w:t>
      </w:r>
      <w:r>
        <w:rPr>
          <w:rtl/>
        </w:rPr>
        <w:t xml:space="preserve"> </w:t>
      </w:r>
      <w:r w:rsidRPr="00AB39DF">
        <w:rPr>
          <w:rtl/>
        </w:rPr>
        <w:t>על</w:t>
      </w:r>
      <w:r>
        <w:rPr>
          <w:rtl/>
        </w:rPr>
        <w:t xml:space="preserve"> </w:t>
      </w:r>
      <w:r w:rsidRPr="00AB39DF">
        <w:rPr>
          <w:rtl/>
        </w:rPr>
        <w:t>ראי'</w:t>
      </w:r>
      <w:r>
        <w:rPr>
          <w:rtl/>
        </w:rPr>
        <w:t xml:space="preserve"> </w:t>
      </w:r>
      <w:r w:rsidRPr="00AB39DF">
        <w:rPr>
          <w:rtl/>
        </w:rPr>
        <w:t>זו,</w:t>
      </w:r>
      <w:r>
        <w:rPr>
          <w:rtl/>
        </w:rPr>
        <w:t xml:space="preserve"> </w:t>
      </w:r>
      <w:r w:rsidRPr="00AB39DF">
        <w:rPr>
          <w:rtl/>
        </w:rPr>
        <w:t>דאיכא</w:t>
      </w:r>
      <w:r>
        <w:rPr>
          <w:rtl/>
        </w:rPr>
        <w:t xml:space="preserve"> </w:t>
      </w:r>
      <w:r w:rsidRPr="00AB39DF">
        <w:rPr>
          <w:rtl/>
        </w:rPr>
        <w:t>למימר</w:t>
      </w:r>
      <w:r>
        <w:rPr>
          <w:rtl/>
        </w:rPr>
        <w:t xml:space="preserve"> </w:t>
      </w:r>
      <w:r w:rsidRPr="00AB39DF">
        <w:rPr>
          <w:rtl/>
        </w:rPr>
        <w:t>דמאי</w:t>
      </w:r>
      <w:r>
        <w:rPr>
          <w:rtl/>
        </w:rPr>
        <w:t xml:space="preserve"> </w:t>
      </w:r>
      <w:r w:rsidRPr="00AB39DF">
        <w:rPr>
          <w:rtl/>
        </w:rPr>
        <w:t>דאמרינן</w:t>
      </w:r>
      <w:r>
        <w:rPr>
          <w:rtl/>
        </w:rPr>
        <w:t xml:space="preserve"> </w:t>
      </w:r>
      <w:r w:rsidRPr="00AB39DF">
        <w:rPr>
          <w:rtl/>
        </w:rPr>
        <w:t>"ראו</w:t>
      </w:r>
      <w:r>
        <w:rPr>
          <w:rtl/>
        </w:rPr>
        <w:t xml:space="preserve"> </w:t>
      </w:r>
      <w:r w:rsidRPr="00AB39DF">
        <w:rPr>
          <w:b/>
          <w:bCs/>
          <w:rtl/>
        </w:rPr>
        <w:t>עתה</w:t>
      </w:r>
      <w:r w:rsidRPr="00AB39DF">
        <w:rPr>
          <w:rtl/>
        </w:rPr>
        <w:t>",</w:t>
      </w:r>
      <w:r>
        <w:rPr>
          <w:rtl/>
        </w:rPr>
        <w:t xml:space="preserve"> </w:t>
      </w:r>
      <w:r w:rsidRPr="00AB39DF">
        <w:rPr>
          <w:rtl/>
        </w:rPr>
        <w:t>הנה</w:t>
      </w:r>
      <w:r>
        <w:rPr>
          <w:rtl/>
        </w:rPr>
        <w:t xml:space="preserve"> </w:t>
      </w:r>
      <w:r w:rsidRPr="00AB39DF">
        <w:rPr>
          <w:rtl/>
        </w:rPr>
        <w:t>הכוונה</w:t>
      </w:r>
      <w:r>
        <w:rPr>
          <w:rtl/>
        </w:rPr>
        <w:t xml:space="preserve"> </w:t>
      </w:r>
      <w:r w:rsidRPr="00AB39DF">
        <w:rPr>
          <w:rtl/>
        </w:rPr>
        <w:t>ב</w:t>
      </w:r>
      <w:r>
        <w:rPr>
          <w:rtl/>
        </w:rPr>
        <w:t>"עתה" הוא לפי"ע, והיינו בזמן כז</w:t>
      </w:r>
      <w:r>
        <w:rPr>
          <w:rFonts w:hint="cs"/>
          <w:rtl/>
        </w:rPr>
        <w:t>ה</w:t>
      </w:r>
      <w:r>
        <w:rPr>
          <w:rtl/>
        </w:rPr>
        <w:t xml:space="preserve"> </w:t>
      </w:r>
      <w:r w:rsidRPr="00AB39DF">
        <w:rPr>
          <w:rtl/>
        </w:rPr>
        <w:t>שלא</w:t>
      </w:r>
      <w:r>
        <w:rPr>
          <w:rtl/>
        </w:rPr>
        <w:t xml:space="preserve"> </w:t>
      </w:r>
      <w:r w:rsidRPr="00AB39DF">
        <w:rPr>
          <w:rtl/>
        </w:rPr>
        <w:t>הי'</w:t>
      </w:r>
      <w:r>
        <w:rPr>
          <w:rtl/>
        </w:rPr>
        <w:t xml:space="preserve"> </w:t>
      </w:r>
      <w:r w:rsidRPr="00AB39DF">
        <w:rPr>
          <w:rtl/>
        </w:rPr>
        <w:t>שייך</w:t>
      </w:r>
      <w:r>
        <w:rPr>
          <w:rtl/>
        </w:rPr>
        <w:t xml:space="preserve"> </w:t>
      </w:r>
      <w:r w:rsidRPr="00AB39DF">
        <w:rPr>
          <w:rtl/>
        </w:rPr>
        <w:t>שכחה,</w:t>
      </w:r>
      <w:r>
        <w:rPr>
          <w:rtl/>
        </w:rPr>
        <w:t xml:space="preserve"> </w:t>
      </w:r>
      <w:r w:rsidRPr="00AB39DF">
        <w:rPr>
          <w:rtl/>
        </w:rPr>
        <w:t>ובאמת</w:t>
      </w:r>
      <w:r>
        <w:rPr>
          <w:rtl/>
        </w:rPr>
        <w:t xml:space="preserve"> </w:t>
      </w:r>
      <w:r w:rsidRPr="00AB39DF">
        <w:rPr>
          <w:rtl/>
        </w:rPr>
        <w:t>כל</w:t>
      </w:r>
      <w:r>
        <w:rPr>
          <w:rtl/>
        </w:rPr>
        <w:t xml:space="preserve"> </w:t>
      </w:r>
      <w:r w:rsidRPr="00AB39DF">
        <w:rPr>
          <w:rtl/>
        </w:rPr>
        <w:t>אותו</w:t>
      </w:r>
      <w:r>
        <w:rPr>
          <w:rtl/>
        </w:rPr>
        <w:t xml:space="preserve"> </w:t>
      </w:r>
      <w:r w:rsidRPr="00AB39DF">
        <w:rPr>
          <w:rtl/>
        </w:rPr>
        <w:t>היום</w:t>
      </w:r>
      <w:r>
        <w:rPr>
          <w:rtl/>
        </w:rPr>
        <w:t xml:space="preserve"> </w:t>
      </w:r>
      <w:r w:rsidRPr="00AB39DF">
        <w:rPr>
          <w:rtl/>
        </w:rPr>
        <w:t>חשיב</w:t>
      </w:r>
      <w:r>
        <w:rPr>
          <w:rtl/>
        </w:rPr>
        <w:t xml:space="preserve"> </w:t>
      </w:r>
      <w:r w:rsidRPr="00AB39DF">
        <w:rPr>
          <w:rtl/>
        </w:rPr>
        <w:t>עתה.</w:t>
      </w:r>
      <w:r>
        <w:rPr>
          <w:rtl/>
        </w:rPr>
        <w:t xml:space="preserve"> </w:t>
      </w:r>
      <w:r w:rsidRPr="00AB39DF">
        <w:rPr>
          <w:rtl/>
        </w:rPr>
        <w:t>אבל</w:t>
      </w:r>
      <w:r>
        <w:rPr>
          <w:rtl/>
        </w:rPr>
        <w:t xml:space="preserve"> </w:t>
      </w:r>
      <w:r w:rsidRPr="00AB39DF">
        <w:rPr>
          <w:rtl/>
        </w:rPr>
        <w:t>עכ"פ</w:t>
      </w:r>
      <w:r>
        <w:rPr>
          <w:rtl/>
        </w:rPr>
        <w:t xml:space="preserve"> </w:t>
      </w:r>
      <w:r w:rsidRPr="00AB39DF">
        <w:rPr>
          <w:rtl/>
        </w:rPr>
        <w:t>הקצות</w:t>
      </w:r>
      <w:r>
        <w:rPr>
          <w:rtl/>
        </w:rPr>
        <w:t xml:space="preserve"> </w:t>
      </w:r>
      <w:r w:rsidRPr="00AB39DF">
        <w:rPr>
          <w:rtl/>
        </w:rPr>
        <w:t>בוודאי</w:t>
      </w:r>
      <w:r>
        <w:rPr>
          <w:rtl/>
        </w:rPr>
        <w:t xml:space="preserve"> </w:t>
      </w:r>
      <w:r w:rsidRPr="00AB39DF">
        <w:rPr>
          <w:rtl/>
        </w:rPr>
        <w:t>שאינו</w:t>
      </w:r>
      <w:r>
        <w:rPr>
          <w:rtl/>
        </w:rPr>
        <w:t xml:space="preserve"> </w:t>
      </w:r>
      <w:r w:rsidRPr="00AB39DF">
        <w:rPr>
          <w:rtl/>
        </w:rPr>
        <w:t>מפרש</w:t>
      </w:r>
      <w:r>
        <w:rPr>
          <w:rtl/>
        </w:rPr>
        <w:t xml:space="preserve"> </w:t>
      </w:r>
      <w:r w:rsidRPr="00AB39DF">
        <w:rPr>
          <w:rtl/>
        </w:rPr>
        <w:t>כן].</w:t>
      </w:r>
      <w:r>
        <w:rPr>
          <w:rtl/>
        </w:rPr>
        <w:t xml:space="preserve"> </w:t>
      </w:r>
      <w:r w:rsidRPr="00AB39DF">
        <w:rPr>
          <w:rtl/>
        </w:rPr>
        <w:t>אמנם</w:t>
      </w:r>
      <w:r>
        <w:rPr>
          <w:rtl/>
        </w:rPr>
        <w:t xml:space="preserve"> </w:t>
      </w:r>
      <w:r w:rsidRPr="00AB39DF">
        <w:rPr>
          <w:rtl/>
        </w:rPr>
        <w:t>לכ'</w:t>
      </w:r>
      <w:r>
        <w:rPr>
          <w:rtl/>
        </w:rPr>
        <w:t xml:space="preserve"> </w:t>
      </w:r>
      <w:r w:rsidRPr="00AB39DF">
        <w:rPr>
          <w:rtl/>
        </w:rPr>
        <w:t>הרי</w:t>
      </w:r>
      <w:r>
        <w:rPr>
          <w:rtl/>
        </w:rPr>
        <w:t xml:space="preserve"> </w:t>
      </w:r>
      <w:r w:rsidRPr="00AB39DF">
        <w:rPr>
          <w:rtl/>
        </w:rPr>
        <w:t>מוכח</w:t>
      </w:r>
      <w:r>
        <w:rPr>
          <w:rtl/>
        </w:rPr>
        <w:t xml:space="preserve"> </w:t>
      </w:r>
      <w:r w:rsidRPr="00AB39DF">
        <w:rPr>
          <w:rtl/>
        </w:rPr>
        <w:t>מסוגיא</w:t>
      </w:r>
      <w:r>
        <w:rPr>
          <w:rtl/>
        </w:rPr>
        <w:t xml:space="preserve"> </w:t>
      </w:r>
      <w:r w:rsidRPr="00AB39DF">
        <w:rPr>
          <w:rtl/>
        </w:rPr>
        <w:t>דעיזי</w:t>
      </w:r>
      <w:r>
        <w:rPr>
          <w:rtl/>
        </w:rPr>
        <w:t xml:space="preserve"> </w:t>
      </w:r>
      <w:r w:rsidRPr="00AB39DF">
        <w:rPr>
          <w:rtl/>
        </w:rPr>
        <w:t>דאכלי</w:t>
      </w:r>
      <w:r>
        <w:rPr>
          <w:rtl/>
        </w:rPr>
        <w:t xml:space="preserve"> </w:t>
      </w:r>
      <w:r w:rsidRPr="00AB39DF">
        <w:rPr>
          <w:rtl/>
        </w:rPr>
        <w:t>חושלי</w:t>
      </w:r>
      <w:r>
        <w:rPr>
          <w:rtl/>
        </w:rPr>
        <w:t xml:space="preserve"> </w:t>
      </w:r>
      <w:r w:rsidRPr="00AB39DF">
        <w:rPr>
          <w:rtl/>
        </w:rPr>
        <w:t>דלכו"ע</w:t>
      </w:r>
      <w:r>
        <w:rPr>
          <w:rtl/>
        </w:rPr>
        <w:t xml:space="preserve"> </w:t>
      </w:r>
      <w:r w:rsidRPr="00AB39DF">
        <w:rPr>
          <w:rtl/>
        </w:rPr>
        <w:t>מועיל</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גם</w:t>
      </w:r>
      <w:r>
        <w:rPr>
          <w:rtl/>
        </w:rPr>
        <w:t xml:space="preserve"> </w:t>
      </w:r>
      <w:r w:rsidRPr="00AB39DF">
        <w:rPr>
          <w:rtl/>
        </w:rPr>
        <w:t>בממון?</w:t>
      </w:r>
      <w:r>
        <w:rPr>
          <w:rtl/>
        </w:rPr>
        <w:t xml:space="preserve"> </w:t>
      </w:r>
      <w:r w:rsidRPr="00AB39DF">
        <w:rPr>
          <w:rtl/>
        </w:rPr>
        <w:t>ולכ'</w:t>
      </w:r>
      <w:r>
        <w:rPr>
          <w:rtl/>
        </w:rPr>
        <w:t xml:space="preserve"> </w:t>
      </w:r>
      <w:r w:rsidRPr="00AB39DF">
        <w:rPr>
          <w:rtl/>
        </w:rPr>
        <w:t>צ"ל</w:t>
      </w:r>
      <w:r>
        <w:rPr>
          <w:rtl/>
        </w:rPr>
        <w:t xml:space="preserve"> </w:t>
      </w:r>
      <w:r w:rsidRPr="00AB39DF">
        <w:rPr>
          <w:rtl/>
        </w:rPr>
        <w:t>דכוונת</w:t>
      </w:r>
      <w:r>
        <w:rPr>
          <w:rtl/>
        </w:rPr>
        <w:t xml:space="preserve"> </w:t>
      </w:r>
      <w:r w:rsidRPr="00AB39DF">
        <w:rPr>
          <w:rtl/>
        </w:rPr>
        <w:t>הקצות</w:t>
      </w:r>
      <w:r>
        <w:rPr>
          <w:rtl/>
        </w:rPr>
        <w:t xml:space="preserve"> </w:t>
      </w:r>
      <w:r w:rsidRPr="00AB39DF">
        <w:rPr>
          <w:rtl/>
        </w:rPr>
        <w:t>דהתוס'</w:t>
      </w:r>
      <w:r>
        <w:rPr>
          <w:rtl/>
        </w:rPr>
        <w:t xml:space="preserve"> </w:t>
      </w:r>
      <w:r w:rsidRPr="00AB39DF">
        <w:rPr>
          <w:rtl/>
        </w:rPr>
        <w:t>יפרש</w:t>
      </w:r>
      <w:r>
        <w:rPr>
          <w:rtl/>
        </w:rPr>
        <w:t xml:space="preserve"> </w:t>
      </w:r>
      <w:r w:rsidRPr="00AB39DF">
        <w:rPr>
          <w:rtl/>
        </w:rPr>
        <w:t>כה"ואם</w:t>
      </w:r>
      <w:r>
        <w:rPr>
          <w:rtl/>
        </w:rPr>
        <w:t xml:space="preserve"> </w:t>
      </w:r>
      <w:r w:rsidRPr="00AB39DF">
        <w:rPr>
          <w:rtl/>
        </w:rPr>
        <w:t>נפשך</w:t>
      </w:r>
      <w:r>
        <w:rPr>
          <w:rtl/>
        </w:rPr>
        <w:t xml:space="preserve"> </w:t>
      </w:r>
      <w:r w:rsidRPr="00AB39DF">
        <w:rPr>
          <w:rtl/>
        </w:rPr>
        <w:t>לומר"</w:t>
      </w:r>
      <w:r>
        <w:rPr>
          <w:rtl/>
        </w:rPr>
        <w:t xml:space="preserve"> </w:t>
      </w:r>
      <w:r w:rsidRPr="00AB39DF">
        <w:rPr>
          <w:rtl/>
        </w:rPr>
        <w:t>שכ'</w:t>
      </w:r>
      <w:r>
        <w:rPr>
          <w:rtl/>
        </w:rPr>
        <w:t xml:space="preserve"> </w:t>
      </w:r>
      <w:r w:rsidRPr="00AB39DF">
        <w:rPr>
          <w:rtl/>
        </w:rPr>
        <w:t>הקצות</w:t>
      </w:r>
      <w:r>
        <w:rPr>
          <w:rtl/>
        </w:rPr>
        <w:t xml:space="preserve"> </w:t>
      </w:r>
      <w:r w:rsidRPr="00AB39DF">
        <w:rPr>
          <w:rtl/>
        </w:rPr>
        <w:t>(דהא</w:t>
      </w:r>
      <w:r>
        <w:rPr>
          <w:rtl/>
        </w:rPr>
        <w:t xml:space="preserve"> </w:t>
      </w:r>
      <w:r>
        <w:rPr>
          <w:rFonts w:hint="cs"/>
          <w:rtl/>
        </w:rPr>
        <w:t>מש שהקשה</w:t>
      </w:r>
      <w:r>
        <w:rPr>
          <w:rtl/>
        </w:rPr>
        <w:t xml:space="preserve"> </w:t>
      </w:r>
      <w:r w:rsidRPr="00AB39DF">
        <w:rPr>
          <w:rtl/>
        </w:rPr>
        <w:t>ע"ז</w:t>
      </w:r>
      <w:r>
        <w:rPr>
          <w:rtl/>
        </w:rPr>
        <w:t xml:space="preserve"> </w:t>
      </w:r>
      <w:r w:rsidRPr="00AB39DF">
        <w:rPr>
          <w:rtl/>
        </w:rPr>
        <w:t>הי'</w:t>
      </w:r>
      <w:r>
        <w:rPr>
          <w:rtl/>
        </w:rPr>
        <w:t xml:space="preserve"> </w:t>
      </w:r>
      <w:r w:rsidRPr="00AB39DF">
        <w:rPr>
          <w:rtl/>
        </w:rPr>
        <w:t>מל'</w:t>
      </w:r>
      <w:r>
        <w:rPr>
          <w:rtl/>
        </w:rPr>
        <w:t xml:space="preserve"> </w:t>
      </w:r>
      <w:r w:rsidRPr="00AB39DF">
        <w:rPr>
          <w:rtl/>
        </w:rPr>
        <w:t>ה</w:t>
      </w:r>
      <w:r w:rsidRPr="008C77D1">
        <w:rPr>
          <w:b/>
          <w:bCs/>
          <w:rtl/>
        </w:rPr>
        <w:t>פוסקים</w:t>
      </w:r>
      <w:r>
        <w:rPr>
          <w:rtl/>
        </w:rPr>
        <w:t xml:space="preserve"> </w:t>
      </w:r>
      <w:r w:rsidRPr="00AB39DF">
        <w:rPr>
          <w:rtl/>
        </w:rPr>
        <w:t>שכ'</w:t>
      </w:r>
      <w:r>
        <w:rPr>
          <w:rtl/>
        </w:rPr>
        <w:t xml:space="preserve"> </w:t>
      </w:r>
      <w:r w:rsidRPr="00AB39DF">
        <w:rPr>
          <w:rtl/>
        </w:rPr>
        <w:t>"ראו</w:t>
      </w:r>
      <w:r>
        <w:rPr>
          <w:rtl/>
        </w:rPr>
        <w:t xml:space="preserve"> </w:t>
      </w:r>
      <w:r w:rsidRPr="00AB39DF">
        <w:rPr>
          <w:rtl/>
        </w:rPr>
        <w:t>עתה"</w:t>
      </w:r>
      <w:r>
        <w:rPr>
          <w:rtl/>
        </w:rPr>
        <w:t xml:space="preserve"> </w:t>
      </w:r>
      <w:r w:rsidRPr="00AB39DF">
        <w:rPr>
          <w:rtl/>
        </w:rPr>
        <w:t>לענין</w:t>
      </w:r>
      <w:r>
        <w:rPr>
          <w:rtl/>
        </w:rPr>
        <w:t xml:space="preserve"> </w:t>
      </w:r>
      <w:r w:rsidRPr="00AB39DF">
        <w:rPr>
          <w:rtl/>
        </w:rPr>
        <w:t>משכון,</w:t>
      </w:r>
      <w:r>
        <w:rPr>
          <w:rtl/>
        </w:rPr>
        <w:t xml:space="preserve"> </w:t>
      </w:r>
      <w:r w:rsidRPr="00AB39DF">
        <w:rPr>
          <w:rtl/>
        </w:rPr>
        <w:t>ואי"ז</w:t>
      </w:r>
      <w:r>
        <w:rPr>
          <w:rtl/>
        </w:rPr>
        <w:t xml:space="preserve"> </w:t>
      </w:r>
      <w:r w:rsidRPr="00AB39DF">
        <w:rPr>
          <w:rtl/>
        </w:rPr>
        <w:t>הכרח</w:t>
      </w:r>
      <w:r>
        <w:rPr>
          <w:rtl/>
        </w:rPr>
        <w:t xml:space="preserve"> </w:t>
      </w:r>
      <w:r w:rsidRPr="00AB39DF">
        <w:rPr>
          <w:rtl/>
        </w:rPr>
        <w:t>לענין</w:t>
      </w:r>
      <w:r>
        <w:rPr>
          <w:rtl/>
        </w:rPr>
        <w:t xml:space="preserve"> </w:t>
      </w:r>
      <w:r w:rsidRPr="00AB39DF">
        <w:rPr>
          <w:rtl/>
        </w:rPr>
        <w:t>דעת</w:t>
      </w:r>
      <w:r>
        <w:rPr>
          <w:rtl/>
        </w:rPr>
        <w:t xml:space="preserve"> </w:t>
      </w:r>
      <w:r w:rsidRPr="00AB39DF">
        <w:rPr>
          <w:rtl/>
        </w:rPr>
        <w:t>התוס').</w:t>
      </w:r>
    </w:p>
    <w:p w:rsidR="0063256A" w:rsidRPr="00AB39DF" w:rsidRDefault="0063256A" w:rsidP="00077D26">
      <w:pPr>
        <w:pStyle w:val="a1"/>
        <w:rPr>
          <w:rtl/>
        </w:rPr>
      </w:pPr>
      <w:r w:rsidRPr="00CE3A3B">
        <w:rPr>
          <w:rtl/>
        </w:rPr>
        <w:t>אמנם</w:t>
      </w:r>
      <w:r>
        <w:rPr>
          <w:rtl/>
        </w:rPr>
        <w:t xml:space="preserve"> </w:t>
      </w:r>
      <w:r w:rsidRPr="00CE3A3B">
        <w:rPr>
          <w:rtl/>
        </w:rPr>
        <w:t>לכ'</w:t>
      </w:r>
      <w:r>
        <w:rPr>
          <w:rtl/>
        </w:rPr>
        <w:t xml:space="preserve"> </w:t>
      </w:r>
      <w:r w:rsidRPr="00CE3A3B">
        <w:rPr>
          <w:rtl/>
        </w:rPr>
        <w:t>צ"ע</w:t>
      </w:r>
      <w:r>
        <w:rPr>
          <w:rtl/>
        </w:rPr>
        <w:t xml:space="preserve"> </w:t>
      </w:r>
      <w:r w:rsidRPr="00CE3A3B">
        <w:rPr>
          <w:rtl/>
        </w:rPr>
        <w:t>טובא</w:t>
      </w:r>
      <w:r>
        <w:rPr>
          <w:rFonts w:hint="cs"/>
          <w:rtl/>
        </w:rPr>
        <w:t xml:space="preserve"> </w:t>
      </w:r>
      <w:r w:rsidRPr="00CE3A3B">
        <w:rPr>
          <w:rFonts w:hint="cs"/>
          <w:rtl/>
        </w:rPr>
        <w:t>ב</w:t>
      </w:r>
      <w:r w:rsidRPr="00CE3A3B">
        <w:rPr>
          <w:rtl/>
        </w:rPr>
        <w:t>הך</w:t>
      </w:r>
      <w:r>
        <w:rPr>
          <w:rtl/>
        </w:rPr>
        <w:t xml:space="preserve"> </w:t>
      </w:r>
      <w:r w:rsidRPr="00CE3A3B">
        <w:rPr>
          <w:rtl/>
        </w:rPr>
        <w:t>סברא,</w:t>
      </w:r>
      <w:r>
        <w:rPr>
          <w:rtl/>
        </w:rPr>
        <w:t xml:space="preserve"> </w:t>
      </w:r>
      <w:r w:rsidRPr="00AB39DF">
        <w:rPr>
          <w:rtl/>
        </w:rPr>
        <w:t>דאף</w:t>
      </w:r>
      <w:r>
        <w:rPr>
          <w:rtl/>
        </w:rPr>
        <w:t xml:space="preserve"> </w:t>
      </w:r>
      <w:r w:rsidRPr="00AB39DF">
        <w:rPr>
          <w:rtl/>
        </w:rPr>
        <w:t>דיש</w:t>
      </w:r>
      <w:r>
        <w:rPr>
          <w:rtl/>
        </w:rPr>
        <w:t xml:space="preserve"> </w:t>
      </w:r>
      <w:r w:rsidRPr="00AB39DF">
        <w:rPr>
          <w:rtl/>
        </w:rPr>
        <w:t>לחלק</w:t>
      </w:r>
      <w:r>
        <w:rPr>
          <w:rtl/>
        </w:rPr>
        <w:t xml:space="preserve"> </w:t>
      </w:r>
      <w:r w:rsidRPr="00AB39DF">
        <w:rPr>
          <w:rtl/>
        </w:rPr>
        <w:t>שפיר</w:t>
      </w:r>
      <w:r>
        <w:rPr>
          <w:rtl/>
        </w:rPr>
        <w:t xml:space="preserve"> </w:t>
      </w:r>
      <w:r w:rsidRPr="00AB39DF">
        <w:rPr>
          <w:rtl/>
        </w:rPr>
        <w:t>בין</w:t>
      </w:r>
      <w:r>
        <w:rPr>
          <w:rtl/>
        </w:rPr>
        <w:t xml:space="preserve"> </w:t>
      </w:r>
      <w:r w:rsidRPr="00AB39DF">
        <w:rPr>
          <w:rtl/>
        </w:rPr>
        <w:t>עיזי</w:t>
      </w:r>
      <w:r>
        <w:rPr>
          <w:rtl/>
        </w:rPr>
        <w:t xml:space="preserve"> </w:t>
      </w:r>
      <w:r w:rsidRPr="00AB39DF">
        <w:rPr>
          <w:rtl/>
        </w:rPr>
        <w:t>לנידו"ד</w:t>
      </w:r>
      <w:r>
        <w:rPr>
          <w:rtl/>
        </w:rPr>
        <w:t xml:space="preserve"> </w:t>
      </w:r>
      <w:r w:rsidRPr="00AB39DF">
        <w:rPr>
          <w:rtl/>
        </w:rPr>
        <w:t>בזה,</w:t>
      </w:r>
      <w:r>
        <w:rPr>
          <w:rtl/>
        </w:rPr>
        <w:t xml:space="preserve"> </w:t>
      </w:r>
      <w:r w:rsidRPr="00AB39DF">
        <w:rPr>
          <w:rtl/>
        </w:rPr>
        <w:t>דבעיזי</w:t>
      </w:r>
      <w:r>
        <w:rPr>
          <w:rtl/>
        </w:rPr>
        <w:t xml:space="preserve"> </w:t>
      </w:r>
      <w:r w:rsidRPr="00AB39DF">
        <w:rPr>
          <w:rtl/>
        </w:rPr>
        <w:t>יכול</w:t>
      </w:r>
      <w:r>
        <w:rPr>
          <w:rtl/>
        </w:rPr>
        <w:t xml:space="preserve"> </w:t>
      </w:r>
      <w:r w:rsidRPr="00AB39DF">
        <w:rPr>
          <w:rtl/>
        </w:rPr>
        <w:t>לטעון</w:t>
      </w:r>
      <w:r>
        <w:rPr>
          <w:rtl/>
        </w:rPr>
        <w:t xml:space="preserve"> </w:t>
      </w:r>
      <w:r w:rsidRPr="00AB39DF">
        <w:rPr>
          <w:rtl/>
        </w:rPr>
        <w:t>לקוח</w:t>
      </w:r>
      <w:r>
        <w:rPr>
          <w:rtl/>
        </w:rPr>
        <w:t xml:space="preserve"> </w:t>
      </w:r>
      <w:r w:rsidRPr="00AB39DF">
        <w:rPr>
          <w:rtl/>
        </w:rPr>
        <w:t>אתמול</w:t>
      </w:r>
      <w:r>
        <w:rPr>
          <w:rtl/>
        </w:rPr>
        <w:t xml:space="preserve"> </w:t>
      </w:r>
      <w:r w:rsidRPr="00AB39DF">
        <w:rPr>
          <w:rtl/>
        </w:rPr>
        <w:t>ובנידו"ד</w:t>
      </w:r>
      <w:r>
        <w:rPr>
          <w:rtl/>
        </w:rPr>
        <w:t xml:space="preserve"> </w:t>
      </w:r>
      <w:r w:rsidRPr="00AB39DF">
        <w:rPr>
          <w:rtl/>
        </w:rPr>
        <w:t>אומר</w:t>
      </w:r>
      <w:r>
        <w:rPr>
          <w:rtl/>
        </w:rPr>
        <w:t xml:space="preserve"> </w:t>
      </w:r>
      <w:r w:rsidRPr="00AB39DF">
        <w:rPr>
          <w:rtl/>
        </w:rPr>
        <w:t>פרעתיך</w:t>
      </w:r>
      <w:r>
        <w:rPr>
          <w:rtl/>
        </w:rPr>
        <w:t xml:space="preserve"> </w:t>
      </w:r>
      <w:r w:rsidRPr="00AB39DF">
        <w:rPr>
          <w:rtl/>
        </w:rPr>
        <w:t>היום,</w:t>
      </w:r>
      <w:r>
        <w:rPr>
          <w:rtl/>
        </w:rPr>
        <w:t xml:space="preserve"> </w:t>
      </w:r>
      <w:r w:rsidRPr="00AB39DF">
        <w:rPr>
          <w:rtl/>
        </w:rPr>
        <w:t>ובודאי</w:t>
      </w:r>
      <w:r>
        <w:rPr>
          <w:rtl/>
        </w:rPr>
        <w:t xml:space="preserve"> </w:t>
      </w:r>
      <w:r w:rsidRPr="00AB39DF">
        <w:rPr>
          <w:rtl/>
        </w:rPr>
        <w:t>שסברת</w:t>
      </w:r>
      <w:r>
        <w:rPr>
          <w:rtl/>
        </w:rPr>
        <w:t xml:space="preserve"> </w:t>
      </w:r>
      <w:r w:rsidRPr="00AB39DF">
        <w:rPr>
          <w:rtl/>
        </w:rPr>
        <w:t>התוס'</w:t>
      </w:r>
      <w:r>
        <w:rPr>
          <w:rtl/>
        </w:rPr>
        <w:t xml:space="preserve"> </w:t>
      </w:r>
      <w:r w:rsidRPr="00AB39DF">
        <w:rPr>
          <w:rtl/>
        </w:rPr>
        <w:t>גופא</w:t>
      </w:r>
      <w:r>
        <w:rPr>
          <w:rtl/>
        </w:rPr>
        <w:t xml:space="preserve"> </w:t>
      </w:r>
      <w:r w:rsidRPr="00AB39DF">
        <w:rPr>
          <w:rtl/>
        </w:rPr>
        <w:t>הוא</w:t>
      </w:r>
      <w:r>
        <w:rPr>
          <w:rtl/>
        </w:rPr>
        <w:t xml:space="preserve"> </w:t>
      </w:r>
      <w:r w:rsidRPr="00AB39DF">
        <w:rPr>
          <w:rtl/>
        </w:rPr>
        <w:t>לחלק</w:t>
      </w:r>
      <w:r>
        <w:rPr>
          <w:rtl/>
        </w:rPr>
        <w:t xml:space="preserve"> </w:t>
      </w:r>
      <w:r w:rsidRPr="00AB39DF">
        <w:rPr>
          <w:rtl/>
        </w:rPr>
        <w:t>בין</w:t>
      </w:r>
      <w:r>
        <w:rPr>
          <w:rtl/>
        </w:rPr>
        <w:t xml:space="preserve"> </w:t>
      </w:r>
      <w:r>
        <w:rPr>
          <w:rFonts w:hint="cs"/>
          <w:rtl/>
        </w:rPr>
        <w:t>ה</w:t>
      </w:r>
      <w:r w:rsidRPr="00AB39DF">
        <w:rPr>
          <w:rtl/>
        </w:rPr>
        <w:t>יום</w:t>
      </w:r>
      <w:r>
        <w:rPr>
          <w:rtl/>
        </w:rPr>
        <w:t xml:space="preserve"> </w:t>
      </w:r>
      <w:r w:rsidRPr="00AB39DF">
        <w:rPr>
          <w:rtl/>
        </w:rPr>
        <w:t>לאתמול</w:t>
      </w:r>
      <w:r>
        <w:rPr>
          <w:rtl/>
        </w:rPr>
        <w:t xml:space="preserve"> </w:t>
      </w:r>
      <w:r w:rsidRPr="00AB39DF">
        <w:rPr>
          <w:rtl/>
        </w:rPr>
        <w:t>דדוקא</w:t>
      </w:r>
      <w:r>
        <w:rPr>
          <w:rtl/>
        </w:rPr>
        <w:t xml:space="preserve"> ב"היום" איכא העזה דלא שייך שכחה</w:t>
      </w:r>
      <w:r>
        <w:rPr>
          <w:rFonts w:hint="cs"/>
          <w:rtl/>
        </w:rPr>
        <w:t>,</w:t>
      </w:r>
      <w:r>
        <w:rPr>
          <w:rtl/>
        </w:rPr>
        <w:t xml:space="preserve"> </w:t>
      </w:r>
      <w:r w:rsidRPr="00AB39DF">
        <w:rPr>
          <w:rtl/>
        </w:rPr>
        <w:t>אמנם</w:t>
      </w:r>
      <w:r>
        <w:rPr>
          <w:rtl/>
        </w:rPr>
        <w:t xml:space="preserve"> </w:t>
      </w:r>
      <w:r w:rsidRPr="00AB39DF">
        <w:rPr>
          <w:rtl/>
        </w:rPr>
        <w:t>הרי</w:t>
      </w:r>
      <w:r>
        <w:rPr>
          <w:rtl/>
        </w:rPr>
        <w:t xml:space="preserve"> </w:t>
      </w:r>
      <w:r w:rsidRPr="00AB39DF">
        <w:rPr>
          <w:rtl/>
        </w:rPr>
        <w:t>זהו</w:t>
      </w:r>
      <w:r>
        <w:rPr>
          <w:rtl/>
        </w:rPr>
        <w:t xml:space="preserve"> </w:t>
      </w:r>
      <w:r w:rsidRPr="00AB39DF">
        <w:rPr>
          <w:rtl/>
        </w:rPr>
        <w:t>רק</w:t>
      </w:r>
      <w:r>
        <w:rPr>
          <w:rtl/>
        </w:rPr>
        <w:t xml:space="preserve"> </w:t>
      </w:r>
      <w:r>
        <w:rPr>
          <w:rFonts w:hint="cs"/>
          <w:rtl/>
        </w:rPr>
        <w:t>לגבי</w:t>
      </w:r>
      <w:r>
        <w:rPr>
          <w:rtl/>
        </w:rPr>
        <w:t xml:space="preserve"> </w:t>
      </w:r>
      <w:r>
        <w:rPr>
          <w:rFonts w:hint="cs"/>
          <w:rtl/>
        </w:rPr>
        <w:t>טוען שפרע ב</w:t>
      </w:r>
      <w:r w:rsidRPr="00AB39DF">
        <w:rPr>
          <w:rtl/>
        </w:rPr>
        <w:t>תוך</w:t>
      </w:r>
      <w:r>
        <w:rPr>
          <w:rtl/>
        </w:rPr>
        <w:t xml:space="preserve"> </w:t>
      </w:r>
      <w:r w:rsidRPr="00AB39DF">
        <w:rPr>
          <w:rtl/>
        </w:rPr>
        <w:t>הזמן,</w:t>
      </w:r>
      <w:r>
        <w:rPr>
          <w:rtl/>
        </w:rPr>
        <w:t xml:space="preserve"> </w:t>
      </w:r>
      <w:r>
        <w:rPr>
          <w:rFonts w:hint="cs"/>
          <w:rtl/>
        </w:rPr>
        <w:t>שאז</w:t>
      </w:r>
      <w:r>
        <w:rPr>
          <w:rtl/>
        </w:rPr>
        <w:t xml:space="preserve"> </w:t>
      </w:r>
      <w:r w:rsidRPr="00AB39DF">
        <w:rPr>
          <w:rtl/>
        </w:rPr>
        <w:t>שייך</w:t>
      </w:r>
      <w:r>
        <w:rPr>
          <w:rtl/>
        </w:rPr>
        <w:t xml:space="preserve"> </w:t>
      </w:r>
      <w:r w:rsidRPr="00AB39DF">
        <w:rPr>
          <w:rtl/>
        </w:rPr>
        <w:t>ג"כ</w:t>
      </w:r>
      <w:r>
        <w:rPr>
          <w:rtl/>
        </w:rPr>
        <w:t xml:space="preserve"> </w:t>
      </w:r>
      <w:r w:rsidRPr="00AB39DF">
        <w:rPr>
          <w:rtl/>
        </w:rPr>
        <w:t>שכחה,</w:t>
      </w:r>
      <w:r>
        <w:rPr>
          <w:rtl/>
        </w:rPr>
        <w:t xml:space="preserve"> </w:t>
      </w:r>
      <w:r w:rsidRPr="00AB39DF">
        <w:rPr>
          <w:rtl/>
        </w:rPr>
        <w:t>וע"ז</w:t>
      </w:r>
      <w:r>
        <w:rPr>
          <w:rtl/>
        </w:rPr>
        <w:t xml:space="preserve"> </w:t>
      </w:r>
      <w:r w:rsidRPr="00AB39DF">
        <w:rPr>
          <w:rtl/>
        </w:rPr>
        <w:t>הוא</w:t>
      </w:r>
      <w:r>
        <w:rPr>
          <w:rtl/>
        </w:rPr>
        <w:t xml:space="preserve"> </w:t>
      </w:r>
      <w:r w:rsidRPr="00AB39DF">
        <w:rPr>
          <w:rtl/>
        </w:rPr>
        <w:t>דכ'</w:t>
      </w:r>
      <w:r>
        <w:rPr>
          <w:rtl/>
        </w:rPr>
        <w:t xml:space="preserve"> </w:t>
      </w:r>
      <w:r w:rsidRPr="00AB39DF">
        <w:rPr>
          <w:rtl/>
        </w:rPr>
        <w:t>התוס'</w:t>
      </w:r>
      <w:r>
        <w:rPr>
          <w:rtl/>
        </w:rPr>
        <w:t xml:space="preserve"> </w:t>
      </w:r>
      <w:r w:rsidRPr="00AB39DF">
        <w:rPr>
          <w:rtl/>
        </w:rPr>
        <w:t>דבאומר</w:t>
      </w:r>
      <w:r>
        <w:rPr>
          <w:rtl/>
        </w:rPr>
        <w:t xml:space="preserve"> </w:t>
      </w:r>
      <w:r w:rsidRPr="00AB39DF">
        <w:rPr>
          <w:rtl/>
        </w:rPr>
        <w:t>פרעתיך</w:t>
      </w:r>
      <w:r>
        <w:rPr>
          <w:rtl/>
        </w:rPr>
        <w:t xml:space="preserve"> </w:t>
      </w:r>
      <w:r w:rsidRPr="00AB39DF">
        <w:rPr>
          <w:rtl/>
        </w:rPr>
        <w:t>היום,</w:t>
      </w:r>
      <w:r>
        <w:rPr>
          <w:rtl/>
        </w:rPr>
        <w:t xml:space="preserve"> </w:t>
      </w:r>
      <w:r w:rsidRPr="00AB39DF">
        <w:rPr>
          <w:rtl/>
        </w:rPr>
        <w:t>דבזה</w:t>
      </w:r>
      <w:r>
        <w:rPr>
          <w:rtl/>
        </w:rPr>
        <w:t xml:space="preserve"> </w:t>
      </w:r>
      <w:r w:rsidRPr="00AB39DF">
        <w:rPr>
          <w:rtl/>
        </w:rPr>
        <w:t>לא</w:t>
      </w:r>
      <w:r>
        <w:rPr>
          <w:rtl/>
        </w:rPr>
        <w:t xml:space="preserve"> </w:t>
      </w:r>
      <w:r w:rsidRPr="00AB39DF">
        <w:rPr>
          <w:rtl/>
        </w:rPr>
        <w:t>שייך</w:t>
      </w:r>
      <w:r>
        <w:rPr>
          <w:rtl/>
        </w:rPr>
        <w:t xml:space="preserve"> </w:t>
      </w:r>
      <w:r w:rsidRPr="00AB39DF">
        <w:rPr>
          <w:rtl/>
        </w:rPr>
        <w:t>כלל</w:t>
      </w:r>
      <w:r>
        <w:rPr>
          <w:rtl/>
        </w:rPr>
        <w:t xml:space="preserve"> </w:t>
      </w:r>
      <w:r w:rsidRPr="00AB39DF">
        <w:rPr>
          <w:rtl/>
        </w:rPr>
        <w:t>ששכח,</w:t>
      </w:r>
      <w:r>
        <w:rPr>
          <w:rtl/>
        </w:rPr>
        <w:t xml:space="preserve"> </w:t>
      </w:r>
      <w:r w:rsidRPr="00AB39DF">
        <w:rPr>
          <w:rtl/>
        </w:rPr>
        <w:t>בזה</w:t>
      </w:r>
      <w:r>
        <w:rPr>
          <w:rtl/>
        </w:rPr>
        <w:t xml:space="preserve"> </w:t>
      </w:r>
      <w:r w:rsidRPr="00AB39DF">
        <w:rPr>
          <w:rtl/>
        </w:rPr>
        <w:t>בוודאי</w:t>
      </w:r>
      <w:r>
        <w:rPr>
          <w:rtl/>
        </w:rPr>
        <w:t xml:space="preserve"> </w:t>
      </w:r>
      <w:r w:rsidRPr="00AB39DF">
        <w:rPr>
          <w:rtl/>
        </w:rPr>
        <w:t>הוי</w:t>
      </w:r>
      <w:r>
        <w:rPr>
          <w:rtl/>
        </w:rPr>
        <w:t xml:space="preserve"> </w:t>
      </w:r>
      <w:r w:rsidRPr="00AB39DF">
        <w:rPr>
          <w:rtl/>
        </w:rPr>
        <w:t>העזה</w:t>
      </w:r>
      <w:r>
        <w:rPr>
          <w:rtl/>
        </w:rPr>
        <w:t xml:space="preserve"> </w:t>
      </w:r>
      <w:r w:rsidRPr="00AB39DF">
        <w:rPr>
          <w:rtl/>
        </w:rPr>
        <w:t>גדולה</w:t>
      </w:r>
      <w:r>
        <w:rPr>
          <w:rtl/>
        </w:rPr>
        <w:t xml:space="preserve"> </w:t>
      </w:r>
      <w:r w:rsidRPr="00AB39DF">
        <w:rPr>
          <w:rtl/>
        </w:rPr>
        <w:t>יותר.</w:t>
      </w:r>
      <w:r>
        <w:rPr>
          <w:rtl/>
        </w:rPr>
        <w:t xml:space="preserve"> </w:t>
      </w:r>
      <w:r w:rsidRPr="00AB39DF">
        <w:rPr>
          <w:rtl/>
        </w:rPr>
        <w:t>אמנם</w:t>
      </w:r>
      <w:r>
        <w:rPr>
          <w:rtl/>
        </w:rPr>
        <w:t xml:space="preserve"> </w:t>
      </w:r>
      <w:r>
        <w:rPr>
          <w:rFonts w:hint="cs"/>
          <w:rtl/>
        </w:rPr>
        <w:t xml:space="preserve">לגבי </w:t>
      </w:r>
      <w:r w:rsidRPr="00AB39DF">
        <w:rPr>
          <w:rtl/>
        </w:rPr>
        <w:t>עיזי</w:t>
      </w:r>
      <w:r>
        <w:rPr>
          <w:rtl/>
        </w:rPr>
        <w:t xml:space="preserve"> </w:t>
      </w:r>
      <w:r w:rsidRPr="00AB39DF">
        <w:rPr>
          <w:rtl/>
        </w:rPr>
        <w:t>דאכלי</w:t>
      </w:r>
      <w:r>
        <w:rPr>
          <w:rtl/>
        </w:rPr>
        <w:t xml:space="preserve"> </w:t>
      </w:r>
      <w:r w:rsidRPr="00AB39DF">
        <w:rPr>
          <w:rtl/>
        </w:rPr>
        <w:t>חושלי,</w:t>
      </w:r>
      <w:r>
        <w:rPr>
          <w:rtl/>
        </w:rPr>
        <w:t xml:space="preserve"> </w:t>
      </w:r>
      <w:r w:rsidRPr="00AB39DF">
        <w:rPr>
          <w:rtl/>
        </w:rPr>
        <w:t>שטוען</w:t>
      </w:r>
      <w:r>
        <w:rPr>
          <w:rtl/>
        </w:rPr>
        <w:t xml:space="preserve"> </w:t>
      </w:r>
      <w:r>
        <w:rPr>
          <w:rFonts w:hint="cs"/>
          <w:rtl/>
        </w:rPr>
        <w:t>ש</w:t>
      </w:r>
      <w:r w:rsidRPr="00AB39DF">
        <w:rPr>
          <w:rtl/>
        </w:rPr>
        <w:t>אכל</w:t>
      </w:r>
      <w:r>
        <w:rPr>
          <w:rtl/>
        </w:rPr>
        <w:t xml:space="preserve"> </w:t>
      </w:r>
      <w:r w:rsidRPr="00AB39DF">
        <w:rPr>
          <w:rtl/>
        </w:rPr>
        <w:t>טובא,</w:t>
      </w:r>
      <w:r>
        <w:rPr>
          <w:rtl/>
        </w:rPr>
        <w:t xml:space="preserve"> </w:t>
      </w:r>
      <w:r w:rsidRPr="00AB39DF">
        <w:rPr>
          <w:rtl/>
        </w:rPr>
        <w:t>שבזה</w:t>
      </w:r>
      <w:r>
        <w:rPr>
          <w:rtl/>
        </w:rPr>
        <w:t xml:space="preserve"> </w:t>
      </w:r>
      <w:r w:rsidRPr="00AB39DF">
        <w:rPr>
          <w:rtl/>
        </w:rPr>
        <w:t>בעל</w:t>
      </w:r>
      <w:r>
        <w:rPr>
          <w:rtl/>
        </w:rPr>
        <w:t xml:space="preserve"> העז אינו יכול להכחישו כלל, ו</w:t>
      </w:r>
      <w:r>
        <w:rPr>
          <w:rFonts w:hint="cs"/>
          <w:rtl/>
        </w:rPr>
        <w:t xml:space="preserve">לגבי </w:t>
      </w:r>
      <w:r w:rsidRPr="00AB39DF">
        <w:rPr>
          <w:rtl/>
        </w:rPr>
        <w:t>זה</w:t>
      </w:r>
      <w:r>
        <w:rPr>
          <w:rtl/>
        </w:rPr>
        <w:t xml:space="preserve"> </w:t>
      </w:r>
      <w:r w:rsidRPr="00AB39DF">
        <w:rPr>
          <w:rtl/>
        </w:rPr>
        <w:t>בוודאי</w:t>
      </w:r>
      <w:r>
        <w:rPr>
          <w:rtl/>
        </w:rPr>
        <w:t xml:space="preserve"> </w:t>
      </w:r>
      <w:r w:rsidRPr="00AB39DF">
        <w:rPr>
          <w:rtl/>
        </w:rPr>
        <w:t>שגם</w:t>
      </w:r>
      <w:r>
        <w:rPr>
          <w:rtl/>
        </w:rPr>
        <w:t xml:space="preserve"> </w:t>
      </w:r>
      <w:r w:rsidRPr="00AB39DF">
        <w:rPr>
          <w:rtl/>
        </w:rPr>
        <w:t>להתוס'</w:t>
      </w:r>
      <w:r>
        <w:rPr>
          <w:rtl/>
        </w:rPr>
        <w:t xml:space="preserve"> </w:t>
      </w:r>
      <w:r w:rsidRPr="00AB39DF">
        <w:rPr>
          <w:rtl/>
        </w:rPr>
        <w:t>כשאומר</w:t>
      </w:r>
      <w:r>
        <w:rPr>
          <w:rtl/>
        </w:rPr>
        <w:t xml:space="preserve"> </w:t>
      </w:r>
      <w:r w:rsidRPr="00AB39DF">
        <w:rPr>
          <w:rtl/>
        </w:rPr>
        <w:t>"לקוח</w:t>
      </w:r>
      <w:r>
        <w:rPr>
          <w:rtl/>
        </w:rPr>
        <w:t xml:space="preserve"> </w:t>
      </w:r>
      <w:r w:rsidRPr="00AB39DF">
        <w:rPr>
          <w:rtl/>
        </w:rPr>
        <w:t>אתמול",</w:t>
      </w:r>
      <w:r>
        <w:rPr>
          <w:rtl/>
        </w:rPr>
        <w:t xml:space="preserve"> </w:t>
      </w:r>
      <w:r w:rsidRPr="00AB39DF">
        <w:rPr>
          <w:rtl/>
        </w:rPr>
        <w:t>אף</w:t>
      </w:r>
      <w:r>
        <w:rPr>
          <w:rtl/>
        </w:rPr>
        <w:t xml:space="preserve"> </w:t>
      </w:r>
      <w:r w:rsidRPr="00AB39DF">
        <w:rPr>
          <w:rtl/>
        </w:rPr>
        <w:t>דשייך</w:t>
      </w:r>
      <w:r>
        <w:rPr>
          <w:rtl/>
        </w:rPr>
        <w:t xml:space="preserve"> </w:t>
      </w:r>
      <w:r w:rsidRPr="00AB39DF">
        <w:rPr>
          <w:rtl/>
        </w:rPr>
        <w:t>שכחה,</w:t>
      </w:r>
      <w:r>
        <w:rPr>
          <w:rtl/>
        </w:rPr>
        <w:t xml:space="preserve"> </w:t>
      </w:r>
      <w:r w:rsidRPr="00AB39DF">
        <w:rPr>
          <w:rtl/>
        </w:rPr>
        <w:t>הוי</w:t>
      </w:r>
      <w:r>
        <w:rPr>
          <w:rtl/>
        </w:rPr>
        <w:t xml:space="preserve"> </w:t>
      </w:r>
      <w:r w:rsidRPr="00AB39DF">
        <w:rPr>
          <w:rtl/>
        </w:rPr>
        <w:t>העזה</w:t>
      </w:r>
      <w:r>
        <w:rPr>
          <w:rtl/>
        </w:rPr>
        <w:t xml:space="preserve"> </w:t>
      </w:r>
      <w:r w:rsidRPr="00AB39DF">
        <w:rPr>
          <w:rtl/>
        </w:rPr>
        <w:t>גדולה</w:t>
      </w:r>
      <w:r>
        <w:rPr>
          <w:rtl/>
        </w:rPr>
        <w:t xml:space="preserve"> </w:t>
      </w:r>
      <w:r w:rsidRPr="00AB39DF">
        <w:rPr>
          <w:rtl/>
        </w:rPr>
        <w:t>יותר</w:t>
      </w:r>
      <w:r>
        <w:rPr>
          <w:rtl/>
        </w:rPr>
        <w:t xml:space="preserve"> </w:t>
      </w:r>
      <w:r w:rsidRPr="00AB39DF">
        <w:rPr>
          <w:rtl/>
        </w:rPr>
        <w:t>בהרבה</w:t>
      </w:r>
      <w:r>
        <w:rPr>
          <w:rtl/>
        </w:rPr>
        <w:t xml:space="preserve"> </w:t>
      </w:r>
      <w:r w:rsidRPr="00AB39DF">
        <w:rPr>
          <w:rtl/>
        </w:rPr>
        <w:t>מההעזה</w:t>
      </w:r>
      <w:r>
        <w:rPr>
          <w:rtl/>
        </w:rPr>
        <w:t xml:space="preserve"> </w:t>
      </w:r>
      <w:r w:rsidRPr="00AB39DF">
        <w:rPr>
          <w:rtl/>
        </w:rPr>
        <w:t>דפרעתיך</w:t>
      </w:r>
      <w:r>
        <w:rPr>
          <w:rtl/>
        </w:rPr>
        <w:t xml:space="preserve"> </w:t>
      </w:r>
      <w:r w:rsidRPr="00AB39DF">
        <w:rPr>
          <w:rtl/>
        </w:rPr>
        <w:t>היום</w:t>
      </w:r>
      <w:r>
        <w:rPr>
          <w:rtl/>
        </w:rPr>
        <w:t xml:space="preserve"> </w:t>
      </w:r>
      <w:r w:rsidRPr="00AB39DF">
        <w:rPr>
          <w:rtl/>
        </w:rPr>
        <w:t>ביחס</w:t>
      </w:r>
      <w:r>
        <w:rPr>
          <w:rtl/>
        </w:rPr>
        <w:t xml:space="preserve"> </w:t>
      </w:r>
      <w:r w:rsidRPr="00AB39DF">
        <w:rPr>
          <w:rtl/>
        </w:rPr>
        <w:t>לההעזה</w:t>
      </w:r>
      <w:r>
        <w:rPr>
          <w:rtl/>
        </w:rPr>
        <w:t xml:space="preserve"> </w:t>
      </w:r>
      <w:r w:rsidRPr="00AB39DF">
        <w:rPr>
          <w:rtl/>
        </w:rPr>
        <w:t>דפרעתיך</w:t>
      </w:r>
      <w:r>
        <w:rPr>
          <w:rtl/>
        </w:rPr>
        <w:t xml:space="preserve"> </w:t>
      </w:r>
      <w:r w:rsidRPr="00AB39DF">
        <w:rPr>
          <w:rtl/>
        </w:rPr>
        <w:t>בתוך</w:t>
      </w:r>
      <w:r>
        <w:rPr>
          <w:rtl/>
        </w:rPr>
        <w:t xml:space="preserve"> </w:t>
      </w:r>
      <w:r w:rsidRPr="00AB39DF">
        <w:rPr>
          <w:rtl/>
        </w:rPr>
        <w:t>זמני?</w:t>
      </w:r>
      <w:r>
        <w:rPr>
          <w:rtl/>
        </w:rPr>
        <w:t xml:space="preserve"> </w:t>
      </w:r>
      <w:r w:rsidRPr="00AB39DF">
        <w:rPr>
          <w:rtl/>
        </w:rPr>
        <w:t>עוד</w:t>
      </w:r>
      <w:r>
        <w:rPr>
          <w:rtl/>
        </w:rPr>
        <w:t xml:space="preserve"> </w:t>
      </w:r>
      <w:r w:rsidRPr="00AB39DF">
        <w:rPr>
          <w:rtl/>
        </w:rPr>
        <w:t>הק'</w:t>
      </w:r>
      <w:r>
        <w:rPr>
          <w:rtl/>
        </w:rPr>
        <w:t xml:space="preserve"> </w:t>
      </w:r>
      <w:r w:rsidRPr="00AB39DF">
        <w:rPr>
          <w:rtl/>
        </w:rPr>
        <w:t>האחרונים</w:t>
      </w:r>
      <w:r>
        <w:rPr>
          <w:rtl/>
        </w:rPr>
        <w:t xml:space="preserve"> </w:t>
      </w:r>
      <w:r w:rsidRPr="00AB39DF">
        <w:rPr>
          <w:rtl/>
        </w:rPr>
        <w:t>דמצינו</w:t>
      </w:r>
      <w:r>
        <w:rPr>
          <w:rtl/>
        </w:rPr>
        <w:t xml:space="preserve"> </w:t>
      </w:r>
      <w:r w:rsidRPr="00AB39DF">
        <w:rPr>
          <w:rtl/>
        </w:rPr>
        <w:t>דהתוס'</w:t>
      </w:r>
      <w:r>
        <w:rPr>
          <w:rtl/>
        </w:rPr>
        <w:t xml:space="preserve"> </w:t>
      </w:r>
      <w:r w:rsidRPr="00AB39DF">
        <w:rPr>
          <w:rtl/>
        </w:rPr>
        <w:t>גופא</w:t>
      </w:r>
      <w:r>
        <w:rPr>
          <w:rtl/>
        </w:rPr>
        <w:t xml:space="preserve"> </w:t>
      </w:r>
      <w:r w:rsidRPr="00AB39DF">
        <w:rPr>
          <w:rtl/>
        </w:rPr>
        <w:t>כ'</w:t>
      </w:r>
      <w:r>
        <w:rPr>
          <w:rtl/>
        </w:rPr>
        <w:t xml:space="preserve"> </w:t>
      </w:r>
      <w:r w:rsidRPr="00AB39DF">
        <w:rPr>
          <w:rtl/>
        </w:rPr>
        <w:t>דאמרינן</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(לקמן</w:t>
      </w:r>
      <w:r>
        <w:rPr>
          <w:rtl/>
        </w:rPr>
        <w:t xml:space="preserve"> </w:t>
      </w:r>
      <w:r w:rsidRPr="00AB39DF">
        <w:rPr>
          <w:rtl/>
        </w:rPr>
        <w:t>נב,</w:t>
      </w:r>
      <w:r>
        <w:rPr>
          <w:rtl/>
        </w:rPr>
        <w:t xml:space="preserve"> </w:t>
      </w:r>
      <w:r w:rsidRPr="00AB39DF">
        <w:rPr>
          <w:rtl/>
        </w:rPr>
        <w:t>ב</w:t>
      </w:r>
      <w:r>
        <w:rPr>
          <w:rtl/>
        </w:rPr>
        <w:t xml:space="preserve"> </w:t>
      </w:r>
      <w:r w:rsidRPr="00AB39DF">
        <w:rPr>
          <w:rtl/>
        </w:rPr>
        <w:t>ד"ה</w:t>
      </w:r>
      <w:r>
        <w:rPr>
          <w:rtl/>
        </w:rPr>
        <w:t xml:space="preserve"> </w:t>
      </w:r>
      <w:r w:rsidRPr="00AB39DF">
        <w:rPr>
          <w:rtl/>
        </w:rPr>
        <w:t>דברים)</w:t>
      </w:r>
      <w:r>
        <w:rPr>
          <w:rtl/>
        </w:rPr>
        <w:t xml:space="preserve"> </w:t>
      </w:r>
      <w:r w:rsidRPr="00AB39DF">
        <w:rPr>
          <w:rtl/>
        </w:rPr>
        <w:t>ומביא</w:t>
      </w:r>
      <w:r>
        <w:rPr>
          <w:rtl/>
        </w:rPr>
        <w:t xml:space="preserve"> </w:t>
      </w:r>
      <w:r w:rsidRPr="00AB39DF">
        <w:rPr>
          <w:rtl/>
        </w:rPr>
        <w:t>כמה</w:t>
      </w:r>
      <w:r>
        <w:rPr>
          <w:rtl/>
        </w:rPr>
        <w:t xml:space="preserve"> </w:t>
      </w:r>
      <w:r w:rsidRPr="00AB39DF">
        <w:rPr>
          <w:rtl/>
        </w:rPr>
        <w:t>ראיות</w:t>
      </w:r>
      <w:r>
        <w:rPr>
          <w:rtl/>
        </w:rPr>
        <w:t xml:space="preserve"> </w:t>
      </w:r>
      <w:r w:rsidRPr="00AB39DF">
        <w:rPr>
          <w:rtl/>
        </w:rPr>
        <w:t>ע"ז</w:t>
      </w:r>
      <w:r>
        <w:rPr>
          <w:rtl/>
        </w:rPr>
        <w:t xml:space="preserve"> </w:t>
      </w:r>
      <w:r w:rsidRPr="00AB39DF">
        <w:rPr>
          <w:rtl/>
        </w:rPr>
        <w:t>(אלא</w:t>
      </w:r>
      <w:r>
        <w:rPr>
          <w:rtl/>
        </w:rPr>
        <w:t xml:space="preserve"> </w:t>
      </w:r>
      <w:r w:rsidRPr="00AB39DF">
        <w:rPr>
          <w:rtl/>
        </w:rPr>
        <w:t>ששם</w:t>
      </w:r>
      <w:r>
        <w:rPr>
          <w:rtl/>
        </w:rPr>
        <w:t xml:space="preserve"> </w:t>
      </w:r>
      <w:r w:rsidRPr="00AB39DF">
        <w:rPr>
          <w:rtl/>
        </w:rPr>
        <w:t>דוחה</w:t>
      </w:r>
      <w:r>
        <w:rPr>
          <w:rtl/>
        </w:rPr>
        <w:t xml:space="preserve"> </w:t>
      </w:r>
      <w:r w:rsidRPr="00AB39DF">
        <w:rPr>
          <w:rtl/>
        </w:rPr>
        <w:t>הראי'</w:t>
      </w:r>
      <w:r>
        <w:rPr>
          <w:rtl/>
        </w:rPr>
        <w:t xml:space="preserve"> </w:t>
      </w:r>
      <w:r w:rsidRPr="00AB39DF">
        <w:rPr>
          <w:rtl/>
        </w:rPr>
        <w:t>מהנהו</w:t>
      </w:r>
      <w:r>
        <w:rPr>
          <w:rtl/>
        </w:rPr>
        <w:t xml:space="preserve"> </w:t>
      </w:r>
      <w:r w:rsidRPr="00AB39DF">
        <w:rPr>
          <w:rtl/>
        </w:rPr>
        <w:t>עיזי,</w:t>
      </w:r>
      <w:r>
        <w:rPr>
          <w:rtl/>
        </w:rPr>
        <w:t xml:space="preserve"> </w:t>
      </w:r>
      <w:r w:rsidRPr="00AB39DF">
        <w:rPr>
          <w:rtl/>
        </w:rPr>
        <w:t>ע"ש)?</w:t>
      </w:r>
    </w:p>
    <w:p w:rsidR="0063256A" w:rsidRPr="00AB39DF" w:rsidRDefault="0063256A" w:rsidP="009E69FE">
      <w:pPr>
        <w:pStyle w:val="a6"/>
        <w:spacing w:before="120" w:after="40"/>
        <w:ind w:left="0"/>
        <w:rPr>
          <w:rtl/>
        </w:rPr>
      </w:pPr>
      <w:r w:rsidRPr="00AB39DF">
        <w:rPr>
          <w:rtl/>
        </w:rPr>
        <w:t>תי'</w:t>
      </w:r>
      <w:r>
        <w:rPr>
          <w:rtl/>
        </w:rPr>
        <w:t xml:space="preserve"> </w:t>
      </w:r>
      <w:r w:rsidRPr="00AB39DF">
        <w:rPr>
          <w:rtl/>
        </w:rPr>
        <w:t>הראב"ד</w:t>
      </w:r>
      <w:r>
        <w:rPr>
          <w:rtl/>
        </w:rPr>
        <w:t xml:space="preserve"> </w:t>
      </w:r>
      <w:r w:rsidRPr="00AB39DF">
        <w:rPr>
          <w:rtl/>
        </w:rPr>
        <w:t>ושקו"ט</w:t>
      </w:r>
      <w:r>
        <w:rPr>
          <w:rtl/>
        </w:rPr>
        <w:t xml:space="preserve"> </w:t>
      </w:r>
      <w:r w:rsidRPr="00AB39DF">
        <w:rPr>
          <w:rtl/>
        </w:rPr>
        <w:t>בדבריו</w:t>
      </w:r>
    </w:p>
    <w:p w:rsidR="0063256A" w:rsidRDefault="0063256A" w:rsidP="00077D26">
      <w:pPr>
        <w:pStyle w:val="a1"/>
        <w:rPr>
          <w:rtl/>
        </w:rPr>
      </w:pPr>
      <w:r w:rsidRPr="00AB39DF">
        <w:rPr>
          <w:rtl/>
        </w:rPr>
        <w:t>והנה</w:t>
      </w:r>
      <w:r>
        <w:rPr>
          <w:rtl/>
        </w:rPr>
        <w:t xml:space="preserve"> </w:t>
      </w:r>
      <w:r w:rsidRPr="00AB39DF">
        <w:rPr>
          <w:rtl/>
        </w:rPr>
        <w:t>הראב"ד</w:t>
      </w:r>
      <w:r>
        <w:rPr>
          <w:rtl/>
        </w:rPr>
        <w:t xml:space="preserve"> </w:t>
      </w:r>
      <w:r w:rsidRPr="00AB39DF">
        <w:rPr>
          <w:rtl/>
        </w:rPr>
        <w:t>(הובא</w:t>
      </w:r>
      <w:r>
        <w:rPr>
          <w:rtl/>
        </w:rPr>
        <w:t xml:space="preserve"> </w:t>
      </w:r>
      <w:r w:rsidRPr="00AB39DF">
        <w:rPr>
          <w:rtl/>
        </w:rPr>
        <w:t>ברמב"ן</w:t>
      </w:r>
      <w:r>
        <w:rPr>
          <w:rtl/>
        </w:rPr>
        <w:t xml:space="preserve"> </w:t>
      </w:r>
      <w:r w:rsidRPr="00AB39DF">
        <w:rPr>
          <w:rtl/>
        </w:rPr>
        <w:t>בסוגיין)</w:t>
      </w:r>
      <w:r>
        <w:rPr>
          <w:rtl/>
        </w:rPr>
        <w:t xml:space="preserve"> </w:t>
      </w:r>
      <w:r w:rsidRPr="00AB39DF">
        <w:rPr>
          <w:rtl/>
        </w:rPr>
        <w:t>תי'</w:t>
      </w:r>
      <w:r>
        <w:rPr>
          <w:rtl/>
        </w:rPr>
        <w:t xml:space="preserve"> </w:t>
      </w:r>
      <w:r w:rsidRPr="00AB39DF">
        <w:rPr>
          <w:rtl/>
        </w:rPr>
        <w:t>באו"א</w:t>
      </w:r>
      <w:r>
        <w:rPr>
          <w:rtl/>
        </w:rPr>
        <w:t xml:space="preserve"> </w:t>
      </w:r>
      <w:r w:rsidRPr="00AB39DF">
        <w:rPr>
          <w:rtl/>
        </w:rPr>
        <w:t>קצת</w:t>
      </w:r>
      <w:r>
        <w:rPr>
          <w:rtl/>
        </w:rPr>
        <w:t xml:space="preserve"> </w:t>
      </w:r>
      <w:r w:rsidRPr="00AB39DF">
        <w:rPr>
          <w:rtl/>
        </w:rPr>
        <w:t>ד"לא</w:t>
      </w:r>
      <w:r>
        <w:rPr>
          <w:rtl/>
        </w:rPr>
        <w:t xml:space="preserve"> </w:t>
      </w:r>
      <w:r w:rsidRPr="00AB39DF">
        <w:rPr>
          <w:rtl/>
        </w:rPr>
        <w:t>מהני</w:t>
      </w:r>
      <w:r>
        <w:rPr>
          <w:rtl/>
        </w:rPr>
        <w:t xml:space="preserve"> </w:t>
      </w:r>
      <w:r w:rsidRPr="00AB39DF">
        <w:rPr>
          <w:rtl/>
        </w:rPr>
        <w:t>ליה</w:t>
      </w:r>
      <w:r>
        <w:rPr>
          <w:rtl/>
        </w:rPr>
        <w:t xml:space="preserve"> </w:t>
      </w:r>
      <w:r w:rsidRPr="00AB39DF">
        <w:rPr>
          <w:rtl/>
        </w:rPr>
        <w:t>האי</w:t>
      </w:r>
      <w:r>
        <w:rPr>
          <w:rtl/>
        </w:rPr>
        <w:t xml:space="preserve"> </w:t>
      </w:r>
      <w:r w:rsidRPr="00AB39DF">
        <w:rPr>
          <w:rtl/>
        </w:rPr>
        <w:t>מגו</w:t>
      </w:r>
      <w:r>
        <w:rPr>
          <w:rtl/>
        </w:rPr>
        <w:t xml:space="preserve"> </w:t>
      </w:r>
      <w:r w:rsidRPr="00AB39DF">
        <w:rPr>
          <w:rtl/>
        </w:rPr>
        <w:t>במקום</w:t>
      </w:r>
      <w:r>
        <w:rPr>
          <w:rtl/>
        </w:rPr>
        <w:t xml:space="preserve"> </w:t>
      </w:r>
      <w:r w:rsidRPr="00AB39DF">
        <w:rPr>
          <w:rtl/>
        </w:rPr>
        <w:t>חזקה,</w:t>
      </w:r>
      <w:r>
        <w:rPr>
          <w:rtl/>
        </w:rPr>
        <w:t xml:space="preserve"> </w:t>
      </w:r>
      <w:r w:rsidRPr="00AB39DF">
        <w:rPr>
          <w:rtl/>
        </w:rPr>
        <w:t>דרובא</w:t>
      </w:r>
      <w:r>
        <w:rPr>
          <w:rtl/>
        </w:rPr>
        <w:t xml:space="preserve"> </w:t>
      </w:r>
      <w:r w:rsidRPr="00AB39DF">
        <w:rPr>
          <w:rtl/>
        </w:rPr>
        <w:t>דאינשי</w:t>
      </w:r>
      <w:r>
        <w:rPr>
          <w:rtl/>
        </w:rPr>
        <w:t xml:space="preserve"> </w:t>
      </w:r>
      <w:r w:rsidRPr="00AB39DF">
        <w:rPr>
          <w:rtl/>
        </w:rPr>
        <w:t>לא</w:t>
      </w:r>
      <w:r>
        <w:rPr>
          <w:rtl/>
        </w:rPr>
        <w:t xml:space="preserve"> </w:t>
      </w:r>
      <w:r w:rsidRPr="00AB39DF">
        <w:rPr>
          <w:rtl/>
        </w:rPr>
        <w:t>פרעי</w:t>
      </w:r>
      <w:r>
        <w:rPr>
          <w:rtl/>
        </w:rPr>
        <w:t xml:space="preserve"> </w:t>
      </w:r>
      <w:r w:rsidRPr="00AB39DF">
        <w:rPr>
          <w:rtl/>
        </w:rPr>
        <w:t>ביומא</w:t>
      </w:r>
      <w:r>
        <w:rPr>
          <w:rtl/>
        </w:rPr>
        <w:t xml:space="preserve"> </w:t>
      </w:r>
      <w:r w:rsidRPr="00AB39DF">
        <w:rPr>
          <w:rtl/>
        </w:rPr>
        <w:t>דמשלם</w:t>
      </w:r>
      <w:r>
        <w:rPr>
          <w:rtl/>
        </w:rPr>
        <w:t xml:space="preserve"> </w:t>
      </w:r>
      <w:r w:rsidRPr="00AB39DF">
        <w:rPr>
          <w:rtl/>
        </w:rPr>
        <w:t>זמן,</w:t>
      </w:r>
      <w:r>
        <w:rPr>
          <w:rtl/>
        </w:rPr>
        <w:t xml:space="preserve"> </w:t>
      </w:r>
      <w:r w:rsidRPr="00AB39DF">
        <w:rPr>
          <w:rtl/>
        </w:rPr>
        <w:t>והיינו</w:t>
      </w:r>
      <w:r>
        <w:rPr>
          <w:rtl/>
        </w:rPr>
        <w:t xml:space="preserve"> </w:t>
      </w:r>
      <w:r w:rsidRPr="00AB39DF">
        <w:rPr>
          <w:rtl/>
        </w:rPr>
        <w:t>דא"ר</w:t>
      </w:r>
      <w:r>
        <w:rPr>
          <w:rtl/>
        </w:rPr>
        <w:t xml:space="preserve"> </w:t>
      </w:r>
      <w:r w:rsidRPr="00AB39DF">
        <w:rPr>
          <w:rtl/>
        </w:rPr>
        <w:t>שמעון</w:t>
      </w:r>
      <w:r>
        <w:rPr>
          <w:rtl/>
        </w:rPr>
        <w:t xml:space="preserve"> </w:t>
      </w:r>
      <w:r w:rsidRPr="00AB39DF">
        <w:rPr>
          <w:rtl/>
        </w:rPr>
        <w:t>בן</w:t>
      </w:r>
      <w:r>
        <w:rPr>
          <w:rtl/>
        </w:rPr>
        <w:t xml:space="preserve"> </w:t>
      </w:r>
      <w:r w:rsidRPr="00AB39DF">
        <w:rPr>
          <w:rtl/>
        </w:rPr>
        <w:t>לקיש</w:t>
      </w:r>
      <w:r>
        <w:rPr>
          <w:rtl/>
        </w:rPr>
        <w:t xml:space="preserve"> </w:t>
      </w:r>
      <w:r w:rsidRPr="00AB39DF">
        <w:rPr>
          <w:rtl/>
        </w:rPr>
        <w:t>ולואי</w:t>
      </w:r>
      <w:r>
        <w:rPr>
          <w:rtl/>
        </w:rPr>
        <w:t xml:space="preserve"> </w:t>
      </w:r>
      <w:r w:rsidRPr="00AB39DF">
        <w:rPr>
          <w:rtl/>
        </w:rPr>
        <w:t>שיפרענו</w:t>
      </w:r>
      <w:r>
        <w:rPr>
          <w:rtl/>
        </w:rPr>
        <w:t xml:space="preserve"> </w:t>
      </w:r>
      <w:r w:rsidRPr="00AB39DF">
        <w:rPr>
          <w:rtl/>
        </w:rPr>
        <w:t>בזמנו</w:t>
      </w:r>
      <w:r>
        <w:rPr>
          <w:rtl/>
        </w:rPr>
        <w:t xml:space="preserve"> </w:t>
      </w:r>
      <w:r w:rsidRPr="00AB39DF">
        <w:rPr>
          <w:rtl/>
        </w:rPr>
        <w:t>כלומר</w:t>
      </w:r>
      <w:r>
        <w:rPr>
          <w:rtl/>
        </w:rPr>
        <w:t xml:space="preserve"> </w:t>
      </w:r>
      <w:r w:rsidRPr="00AB39DF">
        <w:rPr>
          <w:rtl/>
        </w:rPr>
        <w:t>שיפרענו</w:t>
      </w:r>
      <w:r>
        <w:rPr>
          <w:rtl/>
        </w:rPr>
        <w:t xml:space="preserve"> </w:t>
      </w:r>
      <w:r w:rsidRPr="00AB39DF">
        <w:rPr>
          <w:rtl/>
        </w:rPr>
        <w:t>היום</w:t>
      </w:r>
      <w:r>
        <w:rPr>
          <w:rtl/>
        </w:rPr>
        <w:t xml:space="preserve"> </w:t>
      </w:r>
      <w:r w:rsidRPr="00AB39DF">
        <w:rPr>
          <w:rtl/>
        </w:rPr>
        <w:t>שהוא</w:t>
      </w:r>
      <w:r>
        <w:rPr>
          <w:rtl/>
        </w:rPr>
        <w:t xml:space="preserve"> </w:t>
      </w:r>
      <w:r w:rsidRPr="00AB39DF">
        <w:rPr>
          <w:rtl/>
        </w:rPr>
        <w:t>יומא</w:t>
      </w:r>
      <w:r>
        <w:rPr>
          <w:rtl/>
        </w:rPr>
        <w:t xml:space="preserve"> </w:t>
      </w:r>
      <w:r w:rsidRPr="00AB39DF">
        <w:rPr>
          <w:rtl/>
        </w:rPr>
        <w:t>דמשלם</w:t>
      </w:r>
      <w:r>
        <w:rPr>
          <w:rtl/>
        </w:rPr>
        <w:t xml:space="preserve"> </w:t>
      </w:r>
      <w:r w:rsidRPr="00AB39DF">
        <w:rPr>
          <w:rtl/>
        </w:rPr>
        <w:t>זמניה",</w:t>
      </w:r>
      <w:r>
        <w:rPr>
          <w:rtl/>
        </w:rPr>
        <w:t xml:space="preserve"> </w:t>
      </w:r>
      <w:r w:rsidRPr="00AB39DF">
        <w:rPr>
          <w:rtl/>
        </w:rPr>
        <w:t>והיינו</w:t>
      </w:r>
      <w:r>
        <w:rPr>
          <w:rtl/>
        </w:rPr>
        <w:t xml:space="preserve"> </w:t>
      </w:r>
      <w:r w:rsidRPr="00AB39DF">
        <w:rPr>
          <w:rtl/>
        </w:rPr>
        <w:lastRenderedPageBreak/>
        <w:t>דלא</w:t>
      </w:r>
      <w:r>
        <w:rPr>
          <w:rtl/>
        </w:rPr>
        <w:t xml:space="preserve"> </w:t>
      </w:r>
      <w:r w:rsidRPr="00AB39DF">
        <w:rPr>
          <w:rtl/>
        </w:rPr>
        <w:t>הוי</w:t>
      </w:r>
      <w:r>
        <w:rPr>
          <w:rtl/>
        </w:rPr>
        <w:t xml:space="preserve"> </w:t>
      </w:r>
      <w:r w:rsidRPr="00AB39DF">
        <w:rPr>
          <w:rtl/>
        </w:rPr>
        <w:t>מיגו</w:t>
      </w:r>
      <w:r>
        <w:rPr>
          <w:rtl/>
        </w:rPr>
        <w:t xml:space="preserve"> </w:t>
      </w:r>
      <w:r w:rsidRPr="00AB39DF">
        <w:rPr>
          <w:rtl/>
        </w:rPr>
        <w:t>משום</w:t>
      </w:r>
      <w:r>
        <w:rPr>
          <w:rtl/>
        </w:rPr>
        <w:t xml:space="preserve"> </w:t>
      </w:r>
      <w:r w:rsidRPr="00AB39DF">
        <w:rPr>
          <w:rtl/>
        </w:rPr>
        <w:t>דרובא</w:t>
      </w:r>
      <w:r>
        <w:rPr>
          <w:rtl/>
        </w:rPr>
        <w:t xml:space="preserve"> </w:t>
      </w:r>
      <w:r w:rsidRPr="00AB39DF">
        <w:rPr>
          <w:rtl/>
        </w:rPr>
        <w:t>דאינשי</w:t>
      </w:r>
      <w:r>
        <w:rPr>
          <w:rtl/>
        </w:rPr>
        <w:t xml:space="preserve"> </w:t>
      </w:r>
      <w:r w:rsidRPr="00AB39DF">
        <w:rPr>
          <w:rtl/>
        </w:rPr>
        <w:t>לא</w:t>
      </w:r>
      <w:r>
        <w:rPr>
          <w:rtl/>
        </w:rPr>
        <w:t xml:space="preserve"> </w:t>
      </w:r>
      <w:r w:rsidRPr="00AB39DF">
        <w:rPr>
          <w:rtl/>
        </w:rPr>
        <w:t>פרעי</w:t>
      </w:r>
      <w:r>
        <w:rPr>
          <w:rtl/>
        </w:rPr>
        <w:t xml:space="preserve"> </w:t>
      </w:r>
      <w:r w:rsidRPr="00AB39DF">
        <w:rPr>
          <w:rtl/>
        </w:rPr>
        <w:t>ביום</w:t>
      </w:r>
      <w:r>
        <w:rPr>
          <w:rtl/>
        </w:rPr>
        <w:t xml:space="preserve"> </w:t>
      </w:r>
      <w:r w:rsidRPr="00AB39DF">
        <w:rPr>
          <w:rtl/>
        </w:rPr>
        <w:t>שנשלם</w:t>
      </w:r>
      <w:r>
        <w:rPr>
          <w:rtl/>
        </w:rPr>
        <w:t xml:space="preserve"> </w:t>
      </w:r>
      <w:r w:rsidRPr="00AB39DF">
        <w:rPr>
          <w:rtl/>
        </w:rPr>
        <w:t>הזמן.</w:t>
      </w:r>
      <w:r>
        <w:rPr>
          <w:rtl/>
        </w:rPr>
        <w:t xml:space="preserve"> </w:t>
      </w:r>
      <w:r w:rsidRPr="00AB39DF">
        <w:rPr>
          <w:rtl/>
        </w:rPr>
        <w:t>ומבאר</w:t>
      </w:r>
      <w:r>
        <w:rPr>
          <w:rtl/>
        </w:rPr>
        <w:t xml:space="preserve"> </w:t>
      </w:r>
      <w:r w:rsidRPr="00AB39DF">
        <w:rPr>
          <w:rtl/>
        </w:rPr>
        <w:t>הראב"ד</w:t>
      </w:r>
      <w:r>
        <w:rPr>
          <w:rtl/>
        </w:rPr>
        <w:t xml:space="preserve"> </w:t>
      </w:r>
      <w:r w:rsidRPr="00AB39DF">
        <w:rPr>
          <w:rtl/>
        </w:rPr>
        <w:t>דמדוייק</w:t>
      </w:r>
      <w:r>
        <w:rPr>
          <w:rtl/>
        </w:rPr>
        <w:t xml:space="preserve"> </w:t>
      </w:r>
      <w:r w:rsidRPr="00AB39DF">
        <w:rPr>
          <w:rtl/>
        </w:rPr>
        <w:t>כן</w:t>
      </w:r>
      <w:r>
        <w:rPr>
          <w:rtl/>
        </w:rPr>
        <w:t xml:space="preserve"> </w:t>
      </w:r>
      <w:r w:rsidRPr="00AB39DF">
        <w:rPr>
          <w:rtl/>
        </w:rPr>
        <w:t>בדברי</w:t>
      </w:r>
      <w:r>
        <w:rPr>
          <w:rtl/>
        </w:rPr>
        <w:t xml:space="preserve"> </w:t>
      </w:r>
      <w:r w:rsidRPr="00AB39DF">
        <w:rPr>
          <w:rtl/>
        </w:rPr>
        <w:t>ר"ל</w:t>
      </w:r>
      <w:r>
        <w:rPr>
          <w:rtl/>
        </w:rPr>
        <w:t xml:space="preserve"> </w:t>
      </w:r>
      <w:r w:rsidRPr="00AB39DF">
        <w:rPr>
          <w:rtl/>
        </w:rPr>
        <w:t>שאמר</w:t>
      </w:r>
      <w:r>
        <w:rPr>
          <w:rtl/>
        </w:rPr>
        <w:t xml:space="preserve"> </w:t>
      </w:r>
      <w:r w:rsidRPr="00AB39DF">
        <w:rPr>
          <w:rtl/>
        </w:rPr>
        <w:t>שאם</w:t>
      </w:r>
      <w:r>
        <w:rPr>
          <w:rtl/>
        </w:rPr>
        <w:t xml:space="preserve"> </w:t>
      </w:r>
      <w:r w:rsidRPr="00AB39DF">
        <w:rPr>
          <w:rtl/>
        </w:rPr>
        <w:t>"אמר</w:t>
      </w:r>
      <w:r>
        <w:rPr>
          <w:rtl/>
        </w:rPr>
        <w:t xml:space="preserve"> </w:t>
      </w:r>
      <w:r w:rsidRPr="00AB39DF">
        <w:rPr>
          <w:rtl/>
        </w:rPr>
        <w:t>לו</w:t>
      </w:r>
      <w:r>
        <w:rPr>
          <w:rtl/>
        </w:rPr>
        <w:t xml:space="preserve"> </w:t>
      </w:r>
      <w:r w:rsidRPr="00AB39DF">
        <w:rPr>
          <w:rtl/>
        </w:rPr>
        <w:t>פרעתיך</w:t>
      </w:r>
      <w:r>
        <w:rPr>
          <w:rtl/>
        </w:rPr>
        <w:t xml:space="preserve"> </w:t>
      </w:r>
      <w:r w:rsidRPr="00AB39DF">
        <w:rPr>
          <w:rtl/>
        </w:rPr>
        <w:t>בתוך</w:t>
      </w:r>
      <w:r>
        <w:rPr>
          <w:rtl/>
        </w:rPr>
        <w:t xml:space="preserve"> </w:t>
      </w:r>
      <w:r w:rsidRPr="00AB39DF">
        <w:rPr>
          <w:rtl/>
        </w:rPr>
        <w:t>זמני</w:t>
      </w:r>
      <w:r>
        <w:rPr>
          <w:rtl/>
        </w:rPr>
        <w:t xml:space="preserve"> </w:t>
      </w:r>
      <w:r w:rsidRPr="00AB39DF">
        <w:rPr>
          <w:rtl/>
        </w:rPr>
        <w:t>אינו</w:t>
      </w:r>
      <w:r>
        <w:rPr>
          <w:rtl/>
        </w:rPr>
        <w:t xml:space="preserve"> </w:t>
      </w:r>
      <w:r w:rsidRPr="00AB39DF">
        <w:rPr>
          <w:rtl/>
        </w:rPr>
        <w:t>נאמן</w:t>
      </w:r>
      <w:r>
        <w:rPr>
          <w:rtl/>
        </w:rPr>
        <w:t xml:space="preserve"> </w:t>
      </w:r>
      <w:r w:rsidRPr="00AB39DF">
        <w:rPr>
          <w:b/>
          <w:bCs/>
          <w:rtl/>
        </w:rPr>
        <w:t>ולואי</w:t>
      </w:r>
      <w:r>
        <w:rPr>
          <w:b/>
          <w:bCs/>
          <w:rtl/>
        </w:rPr>
        <w:t xml:space="preserve"> </w:t>
      </w:r>
      <w:r w:rsidRPr="00AB39DF">
        <w:rPr>
          <w:b/>
          <w:bCs/>
          <w:rtl/>
        </w:rPr>
        <w:t>שיפרע</w:t>
      </w:r>
      <w:r>
        <w:rPr>
          <w:b/>
          <w:bCs/>
          <w:rtl/>
        </w:rPr>
        <w:t xml:space="preserve"> </w:t>
      </w:r>
      <w:r w:rsidRPr="00AB39DF">
        <w:rPr>
          <w:b/>
          <w:bCs/>
          <w:rtl/>
        </w:rPr>
        <w:t>בזמנו</w:t>
      </w:r>
      <w:r w:rsidRPr="00AB39DF">
        <w:rPr>
          <w:rtl/>
        </w:rPr>
        <w:t>"</w:t>
      </w:r>
      <w:r>
        <w:rPr>
          <w:rtl/>
        </w:rPr>
        <w:t xml:space="preserve"> </w:t>
      </w:r>
      <w:r w:rsidRPr="00AB39DF">
        <w:rPr>
          <w:rtl/>
        </w:rPr>
        <w:t>דלכ'</w:t>
      </w:r>
      <w:r>
        <w:rPr>
          <w:rtl/>
        </w:rPr>
        <w:t xml:space="preserve"> </w:t>
      </w:r>
      <w:r w:rsidRPr="00AB39DF">
        <w:rPr>
          <w:rtl/>
        </w:rPr>
        <w:t>מלים</w:t>
      </w:r>
      <w:r>
        <w:rPr>
          <w:rtl/>
        </w:rPr>
        <w:t xml:space="preserve"> </w:t>
      </w:r>
      <w:r w:rsidRPr="00AB39DF">
        <w:rPr>
          <w:rtl/>
        </w:rPr>
        <w:t>אלו</w:t>
      </w:r>
      <w:r>
        <w:rPr>
          <w:rtl/>
        </w:rPr>
        <w:t xml:space="preserve"> </w:t>
      </w:r>
      <w:r w:rsidRPr="00AB39DF">
        <w:rPr>
          <w:rtl/>
        </w:rPr>
        <w:t>"ולואי</w:t>
      </w:r>
      <w:r>
        <w:rPr>
          <w:rtl/>
        </w:rPr>
        <w:t xml:space="preserve"> </w:t>
      </w:r>
      <w:r w:rsidRPr="00AB39DF">
        <w:rPr>
          <w:rtl/>
        </w:rPr>
        <w:t>שיפרע</w:t>
      </w:r>
      <w:r>
        <w:rPr>
          <w:rtl/>
        </w:rPr>
        <w:t xml:space="preserve"> </w:t>
      </w:r>
      <w:r w:rsidRPr="00AB39DF">
        <w:rPr>
          <w:rtl/>
        </w:rPr>
        <w:t>בזמנו"</w:t>
      </w:r>
      <w:r>
        <w:rPr>
          <w:rtl/>
        </w:rPr>
        <w:t xml:space="preserve"> </w:t>
      </w:r>
      <w:r>
        <w:rPr>
          <w:rFonts w:hint="cs"/>
          <w:rtl/>
        </w:rPr>
        <w:t>מיותרים</w:t>
      </w:r>
      <w:r>
        <w:rPr>
          <w:rtl/>
        </w:rPr>
        <w:t xml:space="preserve"> </w:t>
      </w:r>
      <w:r w:rsidRPr="00AB39DF">
        <w:rPr>
          <w:rtl/>
        </w:rPr>
        <w:t>(ואם</w:t>
      </w:r>
      <w:r>
        <w:rPr>
          <w:rtl/>
        </w:rPr>
        <w:t xml:space="preserve"> </w:t>
      </w:r>
      <w:r w:rsidRPr="00AB39DF">
        <w:rPr>
          <w:rtl/>
        </w:rPr>
        <w:t>רצה</w:t>
      </w:r>
      <w:r>
        <w:rPr>
          <w:rtl/>
        </w:rPr>
        <w:t xml:space="preserve"> </w:t>
      </w:r>
      <w:r w:rsidRPr="00AB39DF">
        <w:rPr>
          <w:rtl/>
        </w:rPr>
        <w:t>לבאר</w:t>
      </w:r>
      <w:r>
        <w:rPr>
          <w:rtl/>
        </w:rPr>
        <w:t xml:space="preserve"> </w:t>
      </w:r>
      <w:r w:rsidRPr="00AB39DF">
        <w:rPr>
          <w:rtl/>
        </w:rPr>
        <w:t>טעם</w:t>
      </w:r>
      <w:r>
        <w:rPr>
          <w:rtl/>
        </w:rPr>
        <w:t xml:space="preserve"> </w:t>
      </w:r>
      <w:r w:rsidRPr="00AB39DF">
        <w:rPr>
          <w:rtl/>
        </w:rPr>
        <w:t>הדין</w:t>
      </w:r>
      <w:r>
        <w:rPr>
          <w:rtl/>
        </w:rPr>
        <w:t xml:space="preserve"> </w:t>
      </w:r>
      <w:r w:rsidRPr="00AB39DF">
        <w:rPr>
          <w:rtl/>
        </w:rPr>
        <w:t>הול"ל</w:t>
      </w:r>
      <w:r>
        <w:rPr>
          <w:rtl/>
        </w:rPr>
        <w:t xml:space="preserve"> </w:t>
      </w:r>
      <w:r w:rsidRPr="00AB39DF">
        <w:rPr>
          <w:rtl/>
        </w:rPr>
        <w:t>משום</w:t>
      </w:r>
      <w:r>
        <w:rPr>
          <w:rtl/>
        </w:rPr>
        <w:t xml:space="preserve"> </w:t>
      </w:r>
      <w:r w:rsidRPr="00AB39DF">
        <w:rPr>
          <w:rtl/>
        </w:rPr>
        <w:t>דחזקה</w:t>
      </w:r>
      <w:r>
        <w:rPr>
          <w:rtl/>
        </w:rPr>
        <w:t xml:space="preserve"> </w:t>
      </w:r>
      <w:r w:rsidRPr="00AB39DF">
        <w:rPr>
          <w:rtl/>
        </w:rPr>
        <w:t>אא"פ</w:t>
      </w:r>
      <w:r>
        <w:rPr>
          <w:rtl/>
        </w:rPr>
        <w:t xml:space="preserve"> </w:t>
      </w:r>
      <w:r w:rsidRPr="00AB39DF">
        <w:rPr>
          <w:rtl/>
        </w:rPr>
        <w:t>תו"ז</w:t>
      </w:r>
      <w:r>
        <w:rPr>
          <w:rtl/>
        </w:rPr>
        <w:t xml:space="preserve"> </w:t>
      </w:r>
      <w:r w:rsidRPr="00AB39DF">
        <w:rPr>
          <w:rtl/>
        </w:rPr>
        <w:t>וכיו"ב)?</w:t>
      </w:r>
    </w:p>
    <w:p w:rsidR="0063256A" w:rsidRPr="00AB39DF" w:rsidRDefault="0063256A" w:rsidP="00077D26">
      <w:pPr>
        <w:pStyle w:val="a1"/>
        <w:rPr>
          <w:rtl/>
        </w:rPr>
      </w:pPr>
      <w:r>
        <w:rPr>
          <w:rtl/>
        </w:rPr>
        <w:t xml:space="preserve"> </w:t>
      </w:r>
      <w:r w:rsidRPr="00AB39DF">
        <w:rPr>
          <w:rtl/>
        </w:rPr>
        <w:t>ומבאר</w:t>
      </w:r>
      <w:r>
        <w:rPr>
          <w:rtl/>
        </w:rPr>
        <w:t xml:space="preserve"> </w:t>
      </w:r>
      <w:r w:rsidRPr="00AB39DF">
        <w:rPr>
          <w:rtl/>
        </w:rPr>
        <w:t>הראב"ד</w:t>
      </w:r>
      <w:r>
        <w:rPr>
          <w:rtl/>
        </w:rPr>
        <w:t xml:space="preserve"> </w:t>
      </w:r>
      <w:r w:rsidRPr="00AB39DF">
        <w:rPr>
          <w:rtl/>
        </w:rPr>
        <w:t>דהיא</w:t>
      </w:r>
      <w:r>
        <w:rPr>
          <w:rtl/>
        </w:rPr>
        <w:t xml:space="preserve"> </w:t>
      </w:r>
      <w:r w:rsidRPr="00AB39DF">
        <w:rPr>
          <w:rtl/>
        </w:rPr>
        <w:t>גופא</w:t>
      </w:r>
      <w:r>
        <w:rPr>
          <w:rtl/>
        </w:rPr>
        <w:t xml:space="preserve"> </w:t>
      </w:r>
      <w:r w:rsidRPr="00AB39DF">
        <w:rPr>
          <w:rtl/>
        </w:rPr>
        <w:t>קאמר</w:t>
      </w:r>
      <w:r>
        <w:rPr>
          <w:rtl/>
        </w:rPr>
        <w:t xml:space="preserve"> </w:t>
      </w:r>
      <w:r w:rsidRPr="00AB39DF">
        <w:rPr>
          <w:rtl/>
        </w:rPr>
        <w:t>דיש</w:t>
      </w:r>
      <w:r>
        <w:rPr>
          <w:rtl/>
        </w:rPr>
        <w:t xml:space="preserve"> </w:t>
      </w:r>
      <w:r w:rsidRPr="00AB39DF">
        <w:rPr>
          <w:rtl/>
        </w:rPr>
        <w:t>ב'</w:t>
      </w:r>
      <w:r>
        <w:rPr>
          <w:rtl/>
        </w:rPr>
        <w:t xml:space="preserve"> </w:t>
      </w:r>
      <w:r w:rsidRPr="00AB39DF">
        <w:rPr>
          <w:rtl/>
        </w:rPr>
        <w:t>ענינים,</w:t>
      </w:r>
      <w:r>
        <w:rPr>
          <w:rtl/>
        </w:rPr>
        <w:t xml:space="preserve"> </w:t>
      </w:r>
      <w:r w:rsidRPr="00AB39DF">
        <w:rPr>
          <w:rtl/>
        </w:rPr>
        <w:t>דבתוך</w:t>
      </w:r>
      <w:r>
        <w:rPr>
          <w:rtl/>
        </w:rPr>
        <w:t xml:space="preserve"> זמנו אינו נאמן מצד החזקה, ד</w:t>
      </w:r>
      <w:r>
        <w:rPr>
          <w:rFonts w:hint="cs"/>
          <w:rtl/>
        </w:rPr>
        <w:t>ו</w:t>
      </w:r>
      <w:r w:rsidRPr="00AB39DF">
        <w:rPr>
          <w:rtl/>
        </w:rPr>
        <w:t>ודאי</w:t>
      </w:r>
      <w:r>
        <w:rPr>
          <w:rtl/>
        </w:rPr>
        <w:t xml:space="preserve"> </w:t>
      </w:r>
      <w:r w:rsidRPr="00AB39DF">
        <w:rPr>
          <w:rtl/>
        </w:rPr>
        <w:t>שלא</w:t>
      </w:r>
      <w:r>
        <w:rPr>
          <w:rtl/>
        </w:rPr>
        <w:t xml:space="preserve"> </w:t>
      </w:r>
      <w:r w:rsidRPr="00AB39DF">
        <w:rPr>
          <w:rtl/>
        </w:rPr>
        <w:t>שילם,</w:t>
      </w:r>
      <w:r>
        <w:rPr>
          <w:rtl/>
        </w:rPr>
        <w:t xml:space="preserve"> </w:t>
      </w:r>
      <w:r w:rsidRPr="00AB39DF">
        <w:rPr>
          <w:rtl/>
        </w:rPr>
        <w:t>וגם</w:t>
      </w:r>
      <w:r>
        <w:rPr>
          <w:rtl/>
        </w:rPr>
        <w:t xml:space="preserve"> </w:t>
      </w:r>
      <w:r w:rsidRPr="00AB39DF">
        <w:rPr>
          <w:rtl/>
        </w:rPr>
        <w:t>בזמנו,</w:t>
      </w:r>
      <w:r>
        <w:rPr>
          <w:rtl/>
        </w:rPr>
        <w:t xml:space="preserve"> </w:t>
      </w:r>
      <w:r w:rsidRPr="00AB39DF">
        <w:rPr>
          <w:rtl/>
        </w:rPr>
        <w:t>היינו</w:t>
      </w:r>
      <w:r>
        <w:rPr>
          <w:rtl/>
        </w:rPr>
        <w:t xml:space="preserve"> </w:t>
      </w:r>
      <w:r w:rsidRPr="00AB39DF">
        <w:rPr>
          <w:rtl/>
        </w:rPr>
        <w:t>ביומא</w:t>
      </w:r>
      <w:r>
        <w:rPr>
          <w:rtl/>
        </w:rPr>
        <w:t xml:space="preserve"> </w:t>
      </w:r>
      <w:r w:rsidRPr="00AB39DF">
        <w:rPr>
          <w:rtl/>
        </w:rPr>
        <w:t>דמישלם</w:t>
      </w:r>
      <w:r>
        <w:rPr>
          <w:rtl/>
        </w:rPr>
        <w:t xml:space="preserve"> </w:t>
      </w:r>
      <w:r w:rsidRPr="00AB39DF">
        <w:rPr>
          <w:rtl/>
        </w:rPr>
        <w:t>זמנו,</w:t>
      </w:r>
      <w:r>
        <w:rPr>
          <w:rtl/>
        </w:rPr>
        <w:t xml:space="preserve"> </w:t>
      </w:r>
      <w:r w:rsidRPr="00AB39DF">
        <w:rPr>
          <w:rtl/>
        </w:rPr>
        <w:t>רוב</w:t>
      </w:r>
      <w:r>
        <w:rPr>
          <w:rtl/>
        </w:rPr>
        <w:t xml:space="preserve"> </w:t>
      </w:r>
      <w:r w:rsidRPr="00AB39DF">
        <w:rPr>
          <w:rtl/>
        </w:rPr>
        <w:t>אינו</w:t>
      </w:r>
      <w:r>
        <w:rPr>
          <w:rtl/>
        </w:rPr>
        <w:t xml:space="preserve"> </w:t>
      </w:r>
      <w:r w:rsidRPr="00AB39DF">
        <w:rPr>
          <w:rtl/>
        </w:rPr>
        <w:t>משלמים</w:t>
      </w:r>
      <w:r>
        <w:rPr>
          <w:rtl/>
        </w:rPr>
        <w:t xml:space="preserve"> </w:t>
      </w:r>
      <w:r w:rsidRPr="00AB39DF">
        <w:rPr>
          <w:rtl/>
        </w:rPr>
        <w:t>ד"ולואי</w:t>
      </w:r>
      <w:r>
        <w:rPr>
          <w:rtl/>
        </w:rPr>
        <w:t xml:space="preserve"> </w:t>
      </w:r>
      <w:r w:rsidRPr="00AB39DF">
        <w:rPr>
          <w:rtl/>
        </w:rPr>
        <w:t>שיפרע</w:t>
      </w:r>
      <w:r>
        <w:rPr>
          <w:rtl/>
        </w:rPr>
        <w:t xml:space="preserve"> </w:t>
      </w:r>
      <w:r w:rsidRPr="00AB39DF">
        <w:rPr>
          <w:b/>
          <w:bCs/>
          <w:rtl/>
        </w:rPr>
        <w:t>בזמנו</w:t>
      </w:r>
      <w:r w:rsidRPr="00AB39DF">
        <w:rPr>
          <w:rtl/>
        </w:rPr>
        <w:t>"</w:t>
      </w:r>
      <w:r>
        <w:rPr>
          <w:rtl/>
        </w:rPr>
        <w:t xml:space="preserve"> </w:t>
      </w:r>
      <w:r w:rsidRPr="00AB39DF">
        <w:rPr>
          <w:rtl/>
        </w:rPr>
        <w:t>דהיינו</w:t>
      </w:r>
      <w:r>
        <w:rPr>
          <w:rtl/>
        </w:rPr>
        <w:t xml:space="preserve"> </w:t>
      </w:r>
      <w:r w:rsidRPr="00AB39DF">
        <w:rPr>
          <w:rtl/>
        </w:rPr>
        <w:t>ביום</w:t>
      </w:r>
      <w:r>
        <w:rPr>
          <w:rtl/>
        </w:rPr>
        <w:t xml:space="preserve"> </w:t>
      </w:r>
      <w:r w:rsidRPr="00AB39DF">
        <w:rPr>
          <w:rtl/>
        </w:rPr>
        <w:t>מישלם</w:t>
      </w:r>
      <w:r>
        <w:rPr>
          <w:rtl/>
        </w:rPr>
        <w:t xml:space="preserve"> </w:t>
      </w:r>
      <w:r w:rsidRPr="00AB39DF">
        <w:rPr>
          <w:rtl/>
        </w:rPr>
        <w:t>הזמן,</w:t>
      </w:r>
      <w:r>
        <w:rPr>
          <w:rtl/>
        </w:rPr>
        <w:t xml:space="preserve"> </w:t>
      </w:r>
      <w:r w:rsidRPr="00AB39DF">
        <w:rPr>
          <w:rtl/>
        </w:rPr>
        <w:t>ולכן</w:t>
      </w:r>
      <w:r>
        <w:rPr>
          <w:rtl/>
        </w:rPr>
        <w:t xml:space="preserve"> </w:t>
      </w:r>
      <w:r w:rsidRPr="00AB39DF">
        <w:rPr>
          <w:rtl/>
        </w:rPr>
        <w:t>גם</w:t>
      </w:r>
      <w:r>
        <w:rPr>
          <w:rtl/>
        </w:rPr>
        <w:t xml:space="preserve"> </w:t>
      </w:r>
      <w:r w:rsidRPr="00AB39DF">
        <w:rPr>
          <w:rtl/>
        </w:rPr>
        <w:t>אז</w:t>
      </w:r>
      <w:r>
        <w:rPr>
          <w:rtl/>
        </w:rPr>
        <w:t xml:space="preserve"> </w:t>
      </w:r>
      <w:r w:rsidRPr="00AB39DF">
        <w:rPr>
          <w:rtl/>
        </w:rPr>
        <w:t>אין</w:t>
      </w:r>
      <w:r>
        <w:rPr>
          <w:rtl/>
        </w:rPr>
        <w:t xml:space="preserve"> </w:t>
      </w:r>
      <w:r w:rsidRPr="00AB39DF">
        <w:rPr>
          <w:rtl/>
        </w:rPr>
        <w:t>מיגו,</w:t>
      </w:r>
      <w:r>
        <w:rPr>
          <w:rtl/>
        </w:rPr>
        <w:t xml:space="preserve"> </w:t>
      </w:r>
      <w:r w:rsidRPr="00AB39DF">
        <w:rPr>
          <w:rtl/>
        </w:rPr>
        <w:t>ורק</w:t>
      </w:r>
      <w:r>
        <w:rPr>
          <w:rtl/>
        </w:rPr>
        <w:t xml:space="preserve"> </w:t>
      </w:r>
      <w:r w:rsidRPr="00AB39DF">
        <w:rPr>
          <w:rtl/>
        </w:rPr>
        <w:t>אח"ז</w:t>
      </w:r>
      <w:r>
        <w:rPr>
          <w:rtl/>
        </w:rPr>
        <w:t xml:space="preserve"> </w:t>
      </w:r>
      <w:r w:rsidRPr="00AB39DF">
        <w:rPr>
          <w:rtl/>
        </w:rPr>
        <w:t>רגילים</w:t>
      </w:r>
      <w:r>
        <w:rPr>
          <w:rtl/>
        </w:rPr>
        <w:t xml:space="preserve"> </w:t>
      </w:r>
      <w:r w:rsidRPr="00AB39DF">
        <w:rPr>
          <w:rtl/>
        </w:rPr>
        <w:t>לשלם.</w:t>
      </w:r>
    </w:p>
    <w:p w:rsidR="0063256A" w:rsidRPr="00AB39DF" w:rsidRDefault="0063256A" w:rsidP="00077D26">
      <w:pPr>
        <w:pStyle w:val="a1"/>
        <w:rPr>
          <w:rtl/>
        </w:rPr>
      </w:pPr>
      <w:r w:rsidRPr="00AB39DF">
        <w:rPr>
          <w:rtl/>
        </w:rPr>
        <w:t>וצ"ע</w:t>
      </w:r>
      <w:r>
        <w:rPr>
          <w:rtl/>
        </w:rPr>
        <w:t xml:space="preserve"> </w:t>
      </w:r>
      <w:r w:rsidRPr="00AB39DF">
        <w:rPr>
          <w:rtl/>
        </w:rPr>
        <w:t>(כמו</w:t>
      </w:r>
      <w:r>
        <w:rPr>
          <w:rtl/>
        </w:rPr>
        <w:t xml:space="preserve"> </w:t>
      </w:r>
      <w:r w:rsidRPr="00AB39DF">
        <w:rPr>
          <w:rtl/>
        </w:rPr>
        <w:t>שהק'</w:t>
      </w:r>
      <w:r>
        <w:rPr>
          <w:rtl/>
        </w:rPr>
        <w:t xml:space="preserve"> </w:t>
      </w:r>
      <w:r w:rsidRPr="00AB39DF">
        <w:rPr>
          <w:rtl/>
        </w:rPr>
        <w:t>כל</w:t>
      </w:r>
      <w:r>
        <w:rPr>
          <w:rtl/>
        </w:rPr>
        <w:t xml:space="preserve"> </w:t>
      </w:r>
      <w:r w:rsidRPr="00AB39DF">
        <w:rPr>
          <w:rtl/>
        </w:rPr>
        <w:t>המפרשים),</w:t>
      </w:r>
      <w:r>
        <w:rPr>
          <w:rtl/>
        </w:rPr>
        <w:t xml:space="preserve"> </w:t>
      </w:r>
      <w:r w:rsidRPr="00AB39DF">
        <w:rPr>
          <w:rtl/>
        </w:rPr>
        <w:t>מה</w:t>
      </w:r>
      <w:r>
        <w:rPr>
          <w:rtl/>
        </w:rPr>
        <w:t xml:space="preserve"> </w:t>
      </w:r>
      <w:r w:rsidRPr="00AB39DF">
        <w:rPr>
          <w:rtl/>
        </w:rPr>
        <w:t>בכך</w:t>
      </w:r>
      <w:r>
        <w:rPr>
          <w:rtl/>
        </w:rPr>
        <w:t xml:space="preserve"> </w:t>
      </w:r>
      <w:r w:rsidRPr="00AB39DF">
        <w:rPr>
          <w:rtl/>
        </w:rPr>
        <w:t>שרובא</w:t>
      </w:r>
      <w:r>
        <w:rPr>
          <w:rtl/>
        </w:rPr>
        <w:t xml:space="preserve"> </w:t>
      </w:r>
      <w:r w:rsidRPr="00AB39DF">
        <w:rPr>
          <w:rtl/>
        </w:rPr>
        <w:t>דאינשי</w:t>
      </w:r>
      <w:r>
        <w:rPr>
          <w:rtl/>
        </w:rPr>
        <w:t xml:space="preserve"> </w:t>
      </w:r>
      <w:r w:rsidRPr="00AB39DF">
        <w:rPr>
          <w:rtl/>
        </w:rPr>
        <w:t>לא</w:t>
      </w:r>
      <w:r>
        <w:rPr>
          <w:rtl/>
        </w:rPr>
        <w:t xml:space="preserve"> </w:t>
      </w:r>
      <w:r w:rsidRPr="00AB39DF">
        <w:rPr>
          <w:rtl/>
        </w:rPr>
        <w:t>פרעי</w:t>
      </w:r>
      <w:r>
        <w:rPr>
          <w:rtl/>
        </w:rPr>
        <w:t xml:space="preserve"> </w:t>
      </w:r>
      <w:r w:rsidRPr="00AB39DF">
        <w:rPr>
          <w:rtl/>
        </w:rPr>
        <w:t>באותה</w:t>
      </w:r>
      <w:r>
        <w:rPr>
          <w:rtl/>
        </w:rPr>
        <w:t xml:space="preserve"> </w:t>
      </w:r>
      <w:r w:rsidRPr="00AB39DF">
        <w:rPr>
          <w:rtl/>
        </w:rPr>
        <w:t>היום,</w:t>
      </w:r>
      <w:r>
        <w:rPr>
          <w:rtl/>
        </w:rPr>
        <w:t xml:space="preserve"> </w:t>
      </w:r>
      <w:r w:rsidRPr="00AB39DF">
        <w:rPr>
          <w:rtl/>
        </w:rPr>
        <w:t>סו"ס</w:t>
      </w:r>
      <w:r>
        <w:rPr>
          <w:rtl/>
        </w:rPr>
        <w:t xml:space="preserve"> </w:t>
      </w:r>
      <w:r w:rsidRPr="00AB39DF">
        <w:rPr>
          <w:rtl/>
        </w:rPr>
        <w:t>הרי</w:t>
      </w:r>
      <w:r>
        <w:rPr>
          <w:rtl/>
        </w:rPr>
        <w:t xml:space="preserve"> </w:t>
      </w:r>
      <w:r w:rsidRPr="00AB39DF">
        <w:rPr>
          <w:rtl/>
        </w:rPr>
        <w:t>אם</w:t>
      </w:r>
      <w:r>
        <w:rPr>
          <w:rtl/>
        </w:rPr>
        <w:t xml:space="preserve"> </w:t>
      </w:r>
      <w:r w:rsidRPr="00AB39DF">
        <w:rPr>
          <w:rtl/>
        </w:rPr>
        <w:t>הי'</w:t>
      </w:r>
      <w:r>
        <w:rPr>
          <w:rtl/>
        </w:rPr>
        <w:t xml:space="preserve"> </w:t>
      </w:r>
      <w:r w:rsidRPr="00AB39DF">
        <w:rPr>
          <w:rtl/>
        </w:rPr>
        <w:t>טוען</w:t>
      </w:r>
      <w:r>
        <w:rPr>
          <w:rtl/>
        </w:rPr>
        <w:t xml:space="preserve"> </w:t>
      </w:r>
      <w:r w:rsidRPr="00AB39DF">
        <w:rPr>
          <w:rtl/>
        </w:rPr>
        <w:t>שפרע</w:t>
      </w:r>
      <w:r>
        <w:rPr>
          <w:rtl/>
        </w:rPr>
        <w:t xml:space="preserve"> </w:t>
      </w:r>
      <w:r w:rsidRPr="00AB39DF">
        <w:rPr>
          <w:rtl/>
        </w:rPr>
        <w:t>אז</w:t>
      </w:r>
      <w:r>
        <w:rPr>
          <w:rtl/>
        </w:rPr>
        <w:t xml:space="preserve"> </w:t>
      </w:r>
      <w:r w:rsidRPr="00AB39DF">
        <w:rPr>
          <w:rtl/>
        </w:rPr>
        <w:t>הי'</w:t>
      </w:r>
      <w:r>
        <w:rPr>
          <w:rtl/>
        </w:rPr>
        <w:t xml:space="preserve"> </w:t>
      </w:r>
      <w:r w:rsidRPr="00AB39DF">
        <w:rPr>
          <w:rtl/>
        </w:rPr>
        <w:t>נאמן,</w:t>
      </w:r>
      <w:r>
        <w:rPr>
          <w:rtl/>
        </w:rPr>
        <w:t xml:space="preserve"> </w:t>
      </w:r>
      <w:r w:rsidRPr="00AB39DF">
        <w:rPr>
          <w:rtl/>
        </w:rPr>
        <w:t>ולמה</w:t>
      </w:r>
      <w:r>
        <w:rPr>
          <w:rtl/>
        </w:rPr>
        <w:t xml:space="preserve"> </w:t>
      </w:r>
      <w:r w:rsidRPr="00AB39DF">
        <w:rPr>
          <w:rtl/>
        </w:rPr>
        <w:t>אינו</w:t>
      </w:r>
      <w:r>
        <w:rPr>
          <w:rtl/>
        </w:rPr>
        <w:t xml:space="preserve"> </w:t>
      </w:r>
      <w:r w:rsidRPr="00AB39DF">
        <w:rPr>
          <w:rtl/>
        </w:rPr>
        <w:t>נאמן</w:t>
      </w:r>
      <w:r>
        <w:rPr>
          <w:rtl/>
        </w:rPr>
        <w:t xml:space="preserve"> </w:t>
      </w:r>
      <w:r w:rsidRPr="00AB39DF">
        <w:rPr>
          <w:rtl/>
        </w:rPr>
        <w:t>במיגו?</w:t>
      </w:r>
    </w:p>
    <w:p w:rsidR="0063256A" w:rsidRPr="00AB39DF" w:rsidRDefault="0063256A" w:rsidP="00077D26">
      <w:pPr>
        <w:pStyle w:val="a1"/>
        <w:rPr>
          <w:rtl/>
        </w:rPr>
      </w:pPr>
      <w:r w:rsidRPr="00AB39DF">
        <w:rPr>
          <w:rtl/>
        </w:rPr>
        <w:t>והקצות</w:t>
      </w:r>
      <w:r>
        <w:rPr>
          <w:rtl/>
        </w:rPr>
        <w:t xml:space="preserve"> </w:t>
      </w:r>
      <w:r w:rsidRPr="00AB39DF">
        <w:rPr>
          <w:rtl/>
        </w:rPr>
        <w:t>שם</w:t>
      </w:r>
      <w:r>
        <w:rPr>
          <w:rtl/>
        </w:rPr>
        <w:t xml:space="preserve"> </w:t>
      </w:r>
      <w:r w:rsidRPr="00AB39DF">
        <w:rPr>
          <w:rtl/>
        </w:rPr>
        <w:t>ג"כ</w:t>
      </w:r>
      <w:r>
        <w:rPr>
          <w:rtl/>
        </w:rPr>
        <w:t xml:space="preserve"> </w:t>
      </w:r>
      <w:r w:rsidRPr="00AB39DF">
        <w:rPr>
          <w:rtl/>
        </w:rPr>
        <w:t>הק'</w:t>
      </w:r>
      <w:r>
        <w:rPr>
          <w:rtl/>
        </w:rPr>
        <w:t xml:space="preserve"> </w:t>
      </w:r>
      <w:r w:rsidRPr="00AB39DF">
        <w:rPr>
          <w:rtl/>
        </w:rPr>
        <w:t>כן</w:t>
      </w:r>
      <w:r>
        <w:rPr>
          <w:rtl/>
        </w:rPr>
        <w:t xml:space="preserve"> </w:t>
      </w:r>
      <w:r w:rsidRPr="00AB39DF">
        <w:rPr>
          <w:rtl/>
        </w:rPr>
        <w:t>על</w:t>
      </w:r>
      <w:r>
        <w:rPr>
          <w:rtl/>
        </w:rPr>
        <w:t xml:space="preserve"> </w:t>
      </w:r>
      <w:r w:rsidRPr="00AB39DF">
        <w:rPr>
          <w:rtl/>
        </w:rPr>
        <w:t>דברי</w:t>
      </w:r>
      <w:r>
        <w:rPr>
          <w:rtl/>
        </w:rPr>
        <w:t xml:space="preserve"> </w:t>
      </w:r>
      <w:r w:rsidRPr="00AB39DF">
        <w:rPr>
          <w:rtl/>
        </w:rPr>
        <w:t>הראב"ד</w:t>
      </w:r>
      <w:r>
        <w:rPr>
          <w:rtl/>
        </w:rPr>
        <w:t xml:space="preserve"> </w:t>
      </w:r>
      <w:r w:rsidRPr="00AB39DF">
        <w:rPr>
          <w:rtl/>
        </w:rPr>
        <w:t>"אבל</w:t>
      </w:r>
      <w:r>
        <w:rPr>
          <w:rtl/>
        </w:rPr>
        <w:t xml:space="preserve"> </w:t>
      </w:r>
      <w:r w:rsidRPr="00AB39DF">
        <w:rPr>
          <w:rtl/>
        </w:rPr>
        <w:t>צריך</w:t>
      </w:r>
      <w:r>
        <w:rPr>
          <w:rtl/>
        </w:rPr>
        <w:t xml:space="preserve"> </w:t>
      </w:r>
      <w:r w:rsidRPr="00AB39DF">
        <w:rPr>
          <w:rtl/>
        </w:rPr>
        <w:t>ביאור</w:t>
      </w:r>
      <w:r>
        <w:rPr>
          <w:rtl/>
        </w:rPr>
        <w:t xml:space="preserve"> </w:t>
      </w:r>
      <w:r w:rsidRPr="00AB39DF">
        <w:rPr>
          <w:rtl/>
        </w:rPr>
        <w:t>דמה</w:t>
      </w:r>
      <w:r>
        <w:rPr>
          <w:rtl/>
        </w:rPr>
        <w:t xml:space="preserve"> </w:t>
      </w:r>
      <w:r w:rsidRPr="00AB39DF">
        <w:rPr>
          <w:rtl/>
        </w:rPr>
        <w:t>בכך</w:t>
      </w:r>
      <w:r>
        <w:rPr>
          <w:rtl/>
        </w:rPr>
        <w:t xml:space="preserve"> </w:t>
      </w:r>
      <w:r w:rsidRPr="00AB39DF">
        <w:rPr>
          <w:rtl/>
        </w:rPr>
        <w:t>דרובא</w:t>
      </w:r>
      <w:r>
        <w:rPr>
          <w:rtl/>
        </w:rPr>
        <w:t xml:space="preserve"> </w:t>
      </w:r>
      <w:r w:rsidRPr="00AB39DF">
        <w:rPr>
          <w:rtl/>
        </w:rPr>
        <w:t>דאינשי</w:t>
      </w:r>
      <w:r>
        <w:rPr>
          <w:rtl/>
        </w:rPr>
        <w:t xml:space="preserve"> </w:t>
      </w:r>
      <w:r w:rsidRPr="00AB39DF">
        <w:rPr>
          <w:rtl/>
        </w:rPr>
        <w:t>לא</w:t>
      </w:r>
      <w:r>
        <w:rPr>
          <w:rtl/>
        </w:rPr>
        <w:t xml:space="preserve"> </w:t>
      </w:r>
      <w:r w:rsidRPr="00AB39DF">
        <w:rPr>
          <w:rtl/>
        </w:rPr>
        <w:t>פרעו</w:t>
      </w:r>
      <w:r>
        <w:rPr>
          <w:rtl/>
        </w:rPr>
        <w:t xml:space="preserve"> </w:t>
      </w:r>
      <w:r w:rsidRPr="00AB39DF">
        <w:rPr>
          <w:rtl/>
        </w:rPr>
        <w:t>ביומא</w:t>
      </w:r>
      <w:r>
        <w:rPr>
          <w:rtl/>
        </w:rPr>
        <w:t xml:space="preserve"> </w:t>
      </w:r>
      <w:r w:rsidRPr="00AB39DF">
        <w:rPr>
          <w:rtl/>
        </w:rPr>
        <w:t>דמשלם</w:t>
      </w:r>
      <w:r>
        <w:rPr>
          <w:rtl/>
        </w:rPr>
        <w:t xml:space="preserve"> </w:t>
      </w:r>
      <w:r w:rsidRPr="00AB39DF">
        <w:rPr>
          <w:rtl/>
        </w:rPr>
        <w:t>זימניה</w:t>
      </w:r>
      <w:r>
        <w:rPr>
          <w:rtl/>
        </w:rPr>
        <w:t xml:space="preserve"> </w:t>
      </w:r>
      <w:r w:rsidRPr="00AB39DF">
        <w:rPr>
          <w:rtl/>
        </w:rPr>
        <w:t>כיון</w:t>
      </w:r>
      <w:r>
        <w:rPr>
          <w:rtl/>
        </w:rPr>
        <w:t xml:space="preserve"> </w:t>
      </w:r>
      <w:r w:rsidRPr="00AB39DF">
        <w:rPr>
          <w:rtl/>
        </w:rPr>
        <w:t>דאי</w:t>
      </w:r>
      <w:r>
        <w:rPr>
          <w:rtl/>
        </w:rPr>
        <w:t xml:space="preserve"> </w:t>
      </w:r>
      <w:r w:rsidRPr="00AB39DF">
        <w:rPr>
          <w:rtl/>
        </w:rPr>
        <w:t>טעין</w:t>
      </w:r>
      <w:r>
        <w:rPr>
          <w:rtl/>
        </w:rPr>
        <w:t xml:space="preserve"> </w:t>
      </w:r>
      <w:r w:rsidRPr="00AB39DF">
        <w:rPr>
          <w:rtl/>
        </w:rPr>
        <w:t>הכי</w:t>
      </w:r>
      <w:r>
        <w:rPr>
          <w:rtl/>
        </w:rPr>
        <w:t xml:space="preserve"> </w:t>
      </w:r>
      <w:r w:rsidRPr="00AB39DF">
        <w:rPr>
          <w:rtl/>
        </w:rPr>
        <w:t>נאמן</w:t>
      </w:r>
      <w:r>
        <w:rPr>
          <w:rtl/>
        </w:rPr>
        <w:t xml:space="preserve"> </w:t>
      </w:r>
      <w:r w:rsidRPr="00AB39DF">
        <w:rPr>
          <w:rtl/>
        </w:rPr>
        <w:t>א"כ</w:t>
      </w:r>
      <w:r>
        <w:rPr>
          <w:rtl/>
        </w:rPr>
        <w:t xml:space="preserve"> </w:t>
      </w:r>
      <w:r w:rsidRPr="00AB39DF">
        <w:rPr>
          <w:rtl/>
        </w:rPr>
        <w:t>[אית]</w:t>
      </w:r>
      <w:r>
        <w:rPr>
          <w:rtl/>
        </w:rPr>
        <w:t xml:space="preserve"> </w:t>
      </w:r>
      <w:r w:rsidRPr="00AB39DF">
        <w:rPr>
          <w:rtl/>
        </w:rPr>
        <w:t>ליה</w:t>
      </w:r>
      <w:r>
        <w:rPr>
          <w:rtl/>
        </w:rPr>
        <w:t xml:space="preserve"> </w:t>
      </w:r>
      <w:r w:rsidRPr="00AB39DF">
        <w:rPr>
          <w:rtl/>
        </w:rPr>
        <w:t>מגו.</w:t>
      </w:r>
      <w:r>
        <w:rPr>
          <w:rtl/>
        </w:rPr>
        <w:t xml:space="preserve"> </w:t>
      </w:r>
      <w:r w:rsidRPr="00AB39DF">
        <w:rPr>
          <w:rtl/>
        </w:rPr>
        <w:t>וליכא</w:t>
      </w:r>
      <w:r>
        <w:rPr>
          <w:rtl/>
        </w:rPr>
        <w:t xml:space="preserve"> </w:t>
      </w:r>
      <w:r w:rsidRPr="00AB39DF">
        <w:rPr>
          <w:rtl/>
        </w:rPr>
        <w:t>למימר</w:t>
      </w:r>
      <w:r>
        <w:rPr>
          <w:rtl/>
        </w:rPr>
        <w:t xml:space="preserve"> </w:t>
      </w:r>
      <w:r w:rsidRPr="00AB39DF">
        <w:rPr>
          <w:rtl/>
        </w:rPr>
        <w:t>דס"ל</w:t>
      </w:r>
      <w:r>
        <w:rPr>
          <w:rtl/>
        </w:rPr>
        <w:t xml:space="preserve"> </w:t>
      </w:r>
      <w:r w:rsidRPr="00AB39DF">
        <w:rPr>
          <w:rtl/>
        </w:rPr>
        <w:t>דלא</w:t>
      </w:r>
      <w:r>
        <w:rPr>
          <w:rtl/>
        </w:rPr>
        <w:t xml:space="preserve"> </w:t>
      </w:r>
      <w:r w:rsidRPr="00AB39DF">
        <w:rPr>
          <w:rtl/>
        </w:rPr>
        <w:t>אמרינן</w:t>
      </w:r>
      <w:r>
        <w:rPr>
          <w:rtl/>
        </w:rPr>
        <w:t xml:space="preserve"> </w:t>
      </w:r>
      <w:r w:rsidRPr="00AB39DF">
        <w:rPr>
          <w:rtl/>
        </w:rPr>
        <w:t>מגו</w:t>
      </w:r>
      <w:r>
        <w:rPr>
          <w:rtl/>
        </w:rPr>
        <w:t xml:space="preserve"> </w:t>
      </w:r>
      <w:r w:rsidRPr="00AB39DF">
        <w:rPr>
          <w:rtl/>
        </w:rPr>
        <w:t>דלא</w:t>
      </w:r>
      <w:r>
        <w:rPr>
          <w:rtl/>
        </w:rPr>
        <w:t xml:space="preserve"> </w:t>
      </w:r>
      <w:r w:rsidRPr="00AB39DF">
        <w:rPr>
          <w:rtl/>
        </w:rPr>
        <w:t>שכיח</w:t>
      </w:r>
      <w:r>
        <w:rPr>
          <w:rtl/>
        </w:rPr>
        <w:t xml:space="preserve"> </w:t>
      </w:r>
      <w:r w:rsidRPr="00AB39DF">
        <w:rPr>
          <w:rtl/>
        </w:rPr>
        <w:t>.</w:t>
      </w:r>
      <w:r>
        <w:rPr>
          <w:rtl/>
        </w:rPr>
        <w:t xml:space="preserve"> </w:t>
      </w:r>
      <w:r w:rsidRPr="00AB39DF">
        <w:rPr>
          <w:rtl/>
        </w:rPr>
        <w:t>.</w:t>
      </w:r>
      <w:r>
        <w:rPr>
          <w:rtl/>
        </w:rPr>
        <w:t xml:space="preserve"> </w:t>
      </w:r>
      <w:r w:rsidRPr="00AB39DF">
        <w:rPr>
          <w:rtl/>
        </w:rPr>
        <w:t>דהתם</w:t>
      </w:r>
      <w:r>
        <w:rPr>
          <w:rtl/>
        </w:rPr>
        <w:t xml:space="preserve"> </w:t>
      </w:r>
      <w:r w:rsidRPr="00AB39DF">
        <w:rPr>
          <w:rtl/>
        </w:rPr>
        <w:t>היינו</w:t>
      </w:r>
      <w:r>
        <w:rPr>
          <w:rtl/>
        </w:rPr>
        <w:t xml:space="preserve"> </w:t>
      </w:r>
      <w:r w:rsidRPr="00AB39DF">
        <w:rPr>
          <w:rtl/>
        </w:rPr>
        <w:t>משכיח</w:t>
      </w:r>
      <w:r>
        <w:rPr>
          <w:rtl/>
        </w:rPr>
        <w:t xml:space="preserve"> </w:t>
      </w:r>
      <w:r w:rsidRPr="00AB39DF">
        <w:rPr>
          <w:rtl/>
        </w:rPr>
        <w:t>לאינו</w:t>
      </w:r>
      <w:r>
        <w:rPr>
          <w:rtl/>
        </w:rPr>
        <w:t xml:space="preserve"> </w:t>
      </w:r>
      <w:r w:rsidRPr="00AB39DF">
        <w:rPr>
          <w:rtl/>
        </w:rPr>
        <w:t>שכיח</w:t>
      </w:r>
      <w:r>
        <w:rPr>
          <w:rtl/>
        </w:rPr>
        <w:t xml:space="preserve"> </w:t>
      </w:r>
      <w:r w:rsidRPr="00AB39DF">
        <w:rPr>
          <w:rtl/>
        </w:rPr>
        <w:t>אינו</w:t>
      </w:r>
      <w:r>
        <w:rPr>
          <w:rtl/>
        </w:rPr>
        <w:t xml:space="preserve"> </w:t>
      </w:r>
      <w:r w:rsidRPr="00AB39DF">
        <w:rPr>
          <w:rtl/>
        </w:rPr>
        <w:t>אומר</w:t>
      </w:r>
      <w:r>
        <w:rPr>
          <w:rtl/>
        </w:rPr>
        <w:t xml:space="preserve"> </w:t>
      </w:r>
      <w:r w:rsidRPr="00AB39DF">
        <w:rPr>
          <w:rtl/>
        </w:rPr>
        <w:t>אבל</w:t>
      </w:r>
      <w:r>
        <w:rPr>
          <w:rtl/>
        </w:rPr>
        <w:t xml:space="preserve"> </w:t>
      </w:r>
      <w:r w:rsidRPr="00AB39DF">
        <w:rPr>
          <w:rtl/>
        </w:rPr>
        <w:t>הכא</w:t>
      </w:r>
      <w:r>
        <w:rPr>
          <w:rtl/>
        </w:rPr>
        <w:t xml:space="preserve"> </w:t>
      </w:r>
      <w:r w:rsidRPr="00AB39DF">
        <w:rPr>
          <w:rtl/>
        </w:rPr>
        <w:t>תוך</w:t>
      </w:r>
      <w:r>
        <w:rPr>
          <w:rtl/>
        </w:rPr>
        <w:t xml:space="preserve"> </w:t>
      </w:r>
      <w:r w:rsidRPr="00AB39DF">
        <w:rPr>
          <w:rtl/>
        </w:rPr>
        <w:t>זמנו</w:t>
      </w:r>
      <w:r>
        <w:rPr>
          <w:rtl/>
        </w:rPr>
        <w:t xml:space="preserve"> </w:t>
      </w:r>
      <w:r w:rsidRPr="00AB39DF">
        <w:rPr>
          <w:rtl/>
        </w:rPr>
        <w:t>יותר</w:t>
      </w:r>
      <w:r>
        <w:rPr>
          <w:rtl/>
        </w:rPr>
        <w:t xml:space="preserve"> </w:t>
      </w:r>
      <w:r w:rsidRPr="00AB39DF">
        <w:rPr>
          <w:rtl/>
        </w:rPr>
        <w:t>לא</w:t>
      </w:r>
      <w:r>
        <w:rPr>
          <w:rtl/>
        </w:rPr>
        <w:t xml:space="preserve"> </w:t>
      </w:r>
      <w:r w:rsidRPr="00AB39DF">
        <w:rPr>
          <w:rtl/>
        </w:rPr>
        <w:t>שכיח</w:t>
      </w:r>
      <w:r>
        <w:rPr>
          <w:rtl/>
        </w:rPr>
        <w:t xml:space="preserve"> </w:t>
      </w:r>
      <w:r w:rsidRPr="00AB39DF">
        <w:rPr>
          <w:rtl/>
        </w:rPr>
        <w:t>וא"כ</w:t>
      </w:r>
      <w:r>
        <w:rPr>
          <w:rtl/>
        </w:rPr>
        <w:t xml:space="preserve"> </w:t>
      </w:r>
      <w:r w:rsidRPr="00AB39DF">
        <w:rPr>
          <w:rtl/>
        </w:rPr>
        <w:t>ודאי</w:t>
      </w:r>
      <w:r>
        <w:rPr>
          <w:rtl/>
        </w:rPr>
        <w:t xml:space="preserve"> </w:t>
      </w:r>
      <w:r w:rsidRPr="00AB39DF">
        <w:rPr>
          <w:rtl/>
        </w:rPr>
        <w:t>מהני</w:t>
      </w:r>
      <w:r>
        <w:rPr>
          <w:rtl/>
        </w:rPr>
        <w:t xml:space="preserve"> </w:t>
      </w:r>
      <w:r w:rsidRPr="00AB39DF">
        <w:rPr>
          <w:rtl/>
        </w:rPr>
        <w:t>המגו"?</w:t>
      </w:r>
    </w:p>
    <w:p w:rsidR="0063256A" w:rsidRPr="00AB39DF" w:rsidRDefault="0063256A" w:rsidP="00077D26">
      <w:pPr>
        <w:pStyle w:val="a1"/>
        <w:rPr>
          <w:rtl/>
        </w:rPr>
      </w:pPr>
      <w:r w:rsidRPr="00AB39DF">
        <w:rPr>
          <w:rtl/>
        </w:rPr>
        <w:t>והקצות</w:t>
      </w:r>
      <w:r>
        <w:rPr>
          <w:rtl/>
        </w:rPr>
        <w:t xml:space="preserve"> </w:t>
      </w:r>
      <w:r w:rsidRPr="00AB39DF">
        <w:rPr>
          <w:rtl/>
        </w:rPr>
        <w:t>שם</w:t>
      </w:r>
      <w:r>
        <w:rPr>
          <w:rtl/>
        </w:rPr>
        <w:t xml:space="preserve"> </w:t>
      </w:r>
      <w:r w:rsidRPr="00AB39DF">
        <w:rPr>
          <w:rtl/>
        </w:rPr>
        <w:t>כ'</w:t>
      </w:r>
      <w:r>
        <w:rPr>
          <w:rtl/>
        </w:rPr>
        <w:t xml:space="preserve"> </w:t>
      </w:r>
      <w:r w:rsidRPr="00AB39DF">
        <w:rPr>
          <w:rtl/>
        </w:rPr>
        <w:t>לתרץ</w:t>
      </w:r>
      <w:r>
        <w:rPr>
          <w:rtl/>
        </w:rPr>
        <w:t xml:space="preserve"> </w:t>
      </w:r>
      <w:r w:rsidRPr="00AB39DF">
        <w:rPr>
          <w:rtl/>
        </w:rPr>
        <w:t>ע"פ</w:t>
      </w:r>
      <w:r>
        <w:rPr>
          <w:rtl/>
        </w:rPr>
        <w:t xml:space="preserve"> </w:t>
      </w:r>
      <w:r w:rsidRPr="00AB39DF">
        <w:rPr>
          <w:rtl/>
        </w:rPr>
        <w:t>מה</w:t>
      </w:r>
      <w:r>
        <w:rPr>
          <w:rtl/>
        </w:rPr>
        <w:t xml:space="preserve"> </w:t>
      </w:r>
      <w:r w:rsidRPr="00AB39DF">
        <w:rPr>
          <w:rtl/>
        </w:rPr>
        <w:t>שהכריח</w:t>
      </w:r>
      <w:r>
        <w:rPr>
          <w:rtl/>
        </w:rPr>
        <w:t xml:space="preserve"> </w:t>
      </w:r>
      <w:r w:rsidRPr="00AB39DF">
        <w:rPr>
          <w:rtl/>
        </w:rPr>
        <w:t>בסי'</w:t>
      </w:r>
      <w:r>
        <w:rPr>
          <w:rtl/>
        </w:rPr>
        <w:t xml:space="preserve"> </w:t>
      </w:r>
      <w:r w:rsidRPr="00AB39DF">
        <w:rPr>
          <w:rtl/>
        </w:rPr>
        <w:t>ק"ח</w:t>
      </w:r>
      <w:r>
        <w:rPr>
          <w:rtl/>
        </w:rPr>
        <w:t xml:space="preserve"> </w:t>
      </w:r>
      <w:r w:rsidRPr="00AB39DF">
        <w:rPr>
          <w:rtl/>
        </w:rPr>
        <w:t>(סק"ד)</w:t>
      </w:r>
      <w:r>
        <w:rPr>
          <w:rtl/>
        </w:rPr>
        <w:t xml:space="preserve"> </w:t>
      </w:r>
      <w:r w:rsidRPr="00AB39DF">
        <w:rPr>
          <w:rtl/>
        </w:rPr>
        <w:t>ובסי'</w:t>
      </w:r>
      <w:r>
        <w:rPr>
          <w:rtl/>
        </w:rPr>
        <w:t xml:space="preserve"> </w:t>
      </w:r>
      <w:r w:rsidRPr="00AB39DF">
        <w:rPr>
          <w:rtl/>
        </w:rPr>
        <w:t>צ"ז</w:t>
      </w:r>
      <w:r>
        <w:rPr>
          <w:rtl/>
        </w:rPr>
        <w:t xml:space="preserve"> </w:t>
      </w:r>
      <w:r w:rsidRPr="00AB39DF">
        <w:rPr>
          <w:rtl/>
        </w:rPr>
        <w:t>(סקי"א)</w:t>
      </w:r>
      <w:r>
        <w:rPr>
          <w:rtl/>
        </w:rPr>
        <w:t xml:space="preserve"> </w:t>
      </w:r>
      <w:r w:rsidRPr="00AB39DF">
        <w:rPr>
          <w:rtl/>
        </w:rPr>
        <w:t>דמיגו</w:t>
      </w:r>
      <w:r>
        <w:rPr>
          <w:rtl/>
        </w:rPr>
        <w:t xml:space="preserve"> </w:t>
      </w:r>
      <w:r w:rsidRPr="00AB39DF">
        <w:rPr>
          <w:rtl/>
        </w:rPr>
        <w:t>אינו</w:t>
      </w:r>
      <w:r>
        <w:rPr>
          <w:rtl/>
        </w:rPr>
        <w:t xml:space="preserve"> </w:t>
      </w:r>
      <w:r w:rsidRPr="00AB39DF">
        <w:rPr>
          <w:rtl/>
        </w:rPr>
        <w:t>נאמן</w:t>
      </w:r>
      <w:r>
        <w:rPr>
          <w:rtl/>
        </w:rPr>
        <w:t xml:space="preserve"> </w:t>
      </w:r>
      <w:r w:rsidRPr="00AB39DF">
        <w:rPr>
          <w:rtl/>
        </w:rPr>
        <w:t>נגד</w:t>
      </w:r>
      <w:r>
        <w:rPr>
          <w:rtl/>
        </w:rPr>
        <w:t xml:space="preserve"> </w:t>
      </w:r>
      <w:r w:rsidRPr="00AB39DF">
        <w:rPr>
          <w:rtl/>
        </w:rPr>
        <w:t>חזקה,</w:t>
      </w:r>
      <w:r>
        <w:rPr>
          <w:rtl/>
        </w:rPr>
        <w:t xml:space="preserve"> </w:t>
      </w:r>
      <w:r w:rsidRPr="00AB39DF">
        <w:rPr>
          <w:rtl/>
        </w:rPr>
        <w:t>ודוקא</w:t>
      </w:r>
      <w:r>
        <w:rPr>
          <w:rtl/>
        </w:rPr>
        <w:t xml:space="preserve"> </w:t>
      </w:r>
      <w:r>
        <w:rPr>
          <w:rFonts w:hint="cs"/>
          <w:rtl/>
        </w:rPr>
        <w:t>ב</w:t>
      </w:r>
      <w:r w:rsidRPr="00AB39DF">
        <w:rPr>
          <w:rtl/>
        </w:rPr>
        <w:t>הפה</w:t>
      </w:r>
      <w:r>
        <w:rPr>
          <w:rtl/>
        </w:rPr>
        <w:t xml:space="preserve"> </w:t>
      </w:r>
      <w:r w:rsidRPr="00AB39DF">
        <w:rPr>
          <w:rtl/>
        </w:rPr>
        <w:t>שאסר</w:t>
      </w:r>
      <w:r>
        <w:rPr>
          <w:rtl/>
        </w:rPr>
        <w:t xml:space="preserve"> </w:t>
      </w:r>
      <w:r w:rsidRPr="00AB39DF">
        <w:rPr>
          <w:rtl/>
        </w:rPr>
        <w:t>הוא</w:t>
      </w:r>
      <w:r>
        <w:rPr>
          <w:rtl/>
        </w:rPr>
        <w:t xml:space="preserve"> </w:t>
      </w:r>
      <w:r w:rsidRPr="00AB39DF">
        <w:rPr>
          <w:rtl/>
        </w:rPr>
        <w:t>הפה</w:t>
      </w:r>
      <w:r>
        <w:rPr>
          <w:rtl/>
        </w:rPr>
        <w:t xml:space="preserve"> </w:t>
      </w:r>
      <w:r w:rsidRPr="00AB39DF">
        <w:rPr>
          <w:rtl/>
        </w:rPr>
        <w:t>שהתיר</w:t>
      </w:r>
      <w:r>
        <w:rPr>
          <w:rtl/>
        </w:rPr>
        <w:t xml:space="preserve"> </w:t>
      </w:r>
      <w:r w:rsidRPr="00AB39DF">
        <w:rPr>
          <w:rtl/>
        </w:rPr>
        <w:t>הוא</w:t>
      </w:r>
      <w:r>
        <w:rPr>
          <w:rtl/>
        </w:rPr>
        <w:t xml:space="preserve"> </w:t>
      </w:r>
      <w:r w:rsidRPr="00AB39DF">
        <w:rPr>
          <w:rtl/>
        </w:rPr>
        <w:t>דנאמן</w:t>
      </w:r>
      <w:r>
        <w:rPr>
          <w:rtl/>
        </w:rPr>
        <w:t xml:space="preserve"> </w:t>
      </w:r>
      <w:r w:rsidRPr="00AB39DF">
        <w:rPr>
          <w:rtl/>
        </w:rPr>
        <w:t>נגד</w:t>
      </w:r>
      <w:r>
        <w:rPr>
          <w:rtl/>
        </w:rPr>
        <w:t xml:space="preserve"> </w:t>
      </w:r>
      <w:r w:rsidRPr="00AB39DF">
        <w:rPr>
          <w:rtl/>
        </w:rPr>
        <w:t>חזקה.</w:t>
      </w:r>
      <w:r>
        <w:rPr>
          <w:rtl/>
        </w:rPr>
        <w:t xml:space="preserve"> </w:t>
      </w:r>
      <w:r w:rsidRPr="00AB39DF">
        <w:rPr>
          <w:rtl/>
        </w:rPr>
        <w:t>ועפ"ז</w:t>
      </w:r>
      <w:r>
        <w:rPr>
          <w:rtl/>
        </w:rPr>
        <w:t xml:space="preserve"> </w:t>
      </w:r>
      <w:r w:rsidRPr="00AB39DF">
        <w:rPr>
          <w:rtl/>
        </w:rPr>
        <w:t>כ'</w:t>
      </w:r>
      <w:r>
        <w:rPr>
          <w:rtl/>
        </w:rPr>
        <w:t xml:space="preserve"> </w:t>
      </w:r>
      <w:r w:rsidRPr="00AB39DF">
        <w:rPr>
          <w:rtl/>
        </w:rPr>
        <w:t>ליישב</w:t>
      </w:r>
      <w:r>
        <w:rPr>
          <w:rtl/>
        </w:rPr>
        <w:t xml:space="preserve"> </w:t>
      </w:r>
      <w:r w:rsidRPr="00AB39DF">
        <w:rPr>
          <w:rtl/>
        </w:rPr>
        <w:t>בנידו"ד</w:t>
      </w:r>
      <w:r>
        <w:rPr>
          <w:rtl/>
        </w:rPr>
        <w:t xml:space="preserve"> </w:t>
      </w:r>
      <w:r w:rsidRPr="00AB39DF">
        <w:rPr>
          <w:rtl/>
        </w:rPr>
        <w:t>"ומשו"ה</w:t>
      </w:r>
      <w:r>
        <w:rPr>
          <w:rtl/>
        </w:rPr>
        <w:t xml:space="preserve"> </w:t>
      </w:r>
      <w:r w:rsidRPr="00AB39DF">
        <w:rPr>
          <w:rtl/>
        </w:rPr>
        <w:t>דוקא</w:t>
      </w:r>
      <w:r>
        <w:rPr>
          <w:rtl/>
        </w:rPr>
        <w:t xml:space="preserve"> </w:t>
      </w:r>
      <w:r w:rsidRPr="00AB39DF">
        <w:rPr>
          <w:rtl/>
        </w:rPr>
        <w:t>באחר</w:t>
      </w:r>
      <w:r>
        <w:rPr>
          <w:rtl/>
        </w:rPr>
        <w:t xml:space="preserve"> </w:t>
      </w:r>
      <w:r w:rsidRPr="00AB39DF">
        <w:rPr>
          <w:rtl/>
        </w:rPr>
        <w:t>זמנו</w:t>
      </w:r>
      <w:r>
        <w:rPr>
          <w:rtl/>
        </w:rPr>
        <w:t xml:space="preserve"> </w:t>
      </w:r>
      <w:r w:rsidRPr="00AB39DF">
        <w:rPr>
          <w:rtl/>
        </w:rPr>
        <w:t>דלא</w:t>
      </w:r>
      <w:r>
        <w:rPr>
          <w:rtl/>
        </w:rPr>
        <w:t xml:space="preserve"> </w:t>
      </w:r>
      <w:r w:rsidRPr="00AB39DF">
        <w:rPr>
          <w:rtl/>
        </w:rPr>
        <w:t>הוי</w:t>
      </w:r>
      <w:r>
        <w:rPr>
          <w:rtl/>
        </w:rPr>
        <w:t xml:space="preserve"> </w:t>
      </w:r>
      <w:r w:rsidRPr="00AB39DF">
        <w:rPr>
          <w:rtl/>
        </w:rPr>
        <w:t>לפנינו</w:t>
      </w:r>
      <w:r>
        <w:rPr>
          <w:rtl/>
        </w:rPr>
        <w:t xml:space="preserve"> </w:t>
      </w:r>
      <w:r w:rsidRPr="00AB39DF">
        <w:rPr>
          <w:rtl/>
        </w:rPr>
        <w:t>שום</w:t>
      </w:r>
      <w:r>
        <w:rPr>
          <w:rtl/>
        </w:rPr>
        <w:t xml:space="preserve"> </w:t>
      </w:r>
      <w:r w:rsidRPr="00AB39DF">
        <w:rPr>
          <w:rtl/>
        </w:rPr>
        <w:t>חזקה</w:t>
      </w:r>
      <w:r>
        <w:rPr>
          <w:rtl/>
        </w:rPr>
        <w:t xml:space="preserve"> </w:t>
      </w:r>
      <w:r w:rsidRPr="00AB39DF">
        <w:rPr>
          <w:rtl/>
        </w:rPr>
        <w:t>ידוע</w:t>
      </w:r>
      <w:r>
        <w:rPr>
          <w:rtl/>
        </w:rPr>
        <w:t xml:space="preserve"> </w:t>
      </w:r>
      <w:r w:rsidRPr="00AB39DF">
        <w:rPr>
          <w:rtl/>
        </w:rPr>
        <w:t>דהא</w:t>
      </w:r>
      <w:r>
        <w:rPr>
          <w:rtl/>
        </w:rPr>
        <w:t xml:space="preserve"> </w:t>
      </w:r>
      <w:r w:rsidRPr="00AB39DF">
        <w:rPr>
          <w:rtl/>
        </w:rPr>
        <w:t>כבר</w:t>
      </w:r>
      <w:r>
        <w:rPr>
          <w:rtl/>
        </w:rPr>
        <w:t xml:space="preserve"> </w:t>
      </w:r>
      <w:r w:rsidRPr="00AB39DF">
        <w:rPr>
          <w:rtl/>
        </w:rPr>
        <w:t>הוא</w:t>
      </w:r>
      <w:r>
        <w:rPr>
          <w:rtl/>
        </w:rPr>
        <w:t xml:space="preserve"> </w:t>
      </w:r>
      <w:r w:rsidRPr="00AB39DF">
        <w:rPr>
          <w:rtl/>
        </w:rPr>
        <w:t>לאחר</w:t>
      </w:r>
      <w:r>
        <w:rPr>
          <w:rtl/>
        </w:rPr>
        <w:t xml:space="preserve"> </w:t>
      </w:r>
      <w:r w:rsidRPr="00AB39DF">
        <w:rPr>
          <w:rtl/>
        </w:rPr>
        <w:t>זמנו</w:t>
      </w:r>
      <w:r>
        <w:rPr>
          <w:rtl/>
        </w:rPr>
        <w:t xml:space="preserve"> </w:t>
      </w:r>
      <w:r w:rsidRPr="00AB39DF">
        <w:rPr>
          <w:rtl/>
        </w:rPr>
        <w:t>אלא</w:t>
      </w:r>
      <w:r>
        <w:rPr>
          <w:rtl/>
        </w:rPr>
        <w:t xml:space="preserve"> </w:t>
      </w:r>
      <w:r w:rsidRPr="00AB39DF">
        <w:rPr>
          <w:rtl/>
        </w:rPr>
        <w:t>שאומר</w:t>
      </w:r>
      <w:r>
        <w:rPr>
          <w:rtl/>
        </w:rPr>
        <w:t xml:space="preserve"> </w:t>
      </w:r>
      <w:r w:rsidRPr="00AB39DF">
        <w:rPr>
          <w:rtl/>
        </w:rPr>
        <w:t>שפרעו</w:t>
      </w:r>
      <w:r>
        <w:rPr>
          <w:rtl/>
        </w:rPr>
        <w:t xml:space="preserve"> </w:t>
      </w:r>
      <w:r w:rsidRPr="00AB39DF">
        <w:rPr>
          <w:rtl/>
        </w:rPr>
        <w:t>תוך</w:t>
      </w:r>
      <w:r>
        <w:rPr>
          <w:rtl/>
        </w:rPr>
        <w:t xml:space="preserve"> </w:t>
      </w:r>
      <w:r w:rsidRPr="00AB39DF">
        <w:rPr>
          <w:rtl/>
        </w:rPr>
        <w:t>זמנו</w:t>
      </w:r>
      <w:r>
        <w:rPr>
          <w:rtl/>
        </w:rPr>
        <w:t xml:space="preserve"> </w:t>
      </w:r>
      <w:r w:rsidRPr="00AB39DF">
        <w:rPr>
          <w:rtl/>
        </w:rPr>
        <w:t>הו"ל</w:t>
      </w:r>
      <w:r>
        <w:rPr>
          <w:rtl/>
        </w:rPr>
        <w:t xml:space="preserve"> </w:t>
      </w:r>
      <w:r w:rsidRPr="00AB39DF">
        <w:rPr>
          <w:rtl/>
        </w:rPr>
        <w:t>הפה</w:t>
      </w:r>
      <w:r>
        <w:rPr>
          <w:rtl/>
        </w:rPr>
        <w:t xml:space="preserve"> </w:t>
      </w:r>
      <w:r w:rsidRPr="00AB39DF">
        <w:rPr>
          <w:rtl/>
        </w:rPr>
        <w:t>שאסר</w:t>
      </w:r>
      <w:r>
        <w:rPr>
          <w:rtl/>
        </w:rPr>
        <w:t xml:space="preserve"> </w:t>
      </w:r>
      <w:r w:rsidRPr="00AB39DF">
        <w:rPr>
          <w:rtl/>
        </w:rPr>
        <w:t>הפה</w:t>
      </w:r>
      <w:r>
        <w:rPr>
          <w:rtl/>
        </w:rPr>
        <w:t xml:space="preserve"> </w:t>
      </w:r>
      <w:r w:rsidRPr="00AB39DF">
        <w:rPr>
          <w:rtl/>
        </w:rPr>
        <w:t>שהתיר,</w:t>
      </w:r>
      <w:r>
        <w:rPr>
          <w:rtl/>
        </w:rPr>
        <w:t xml:space="preserve"> </w:t>
      </w:r>
      <w:r w:rsidRPr="00AB39DF">
        <w:rPr>
          <w:rtl/>
        </w:rPr>
        <w:t>אבל</w:t>
      </w:r>
      <w:r>
        <w:rPr>
          <w:rtl/>
        </w:rPr>
        <w:t xml:space="preserve"> </w:t>
      </w:r>
      <w:r w:rsidRPr="00AB39DF">
        <w:rPr>
          <w:rtl/>
        </w:rPr>
        <w:t>ביומא</w:t>
      </w:r>
      <w:r>
        <w:rPr>
          <w:rtl/>
        </w:rPr>
        <w:t xml:space="preserve"> </w:t>
      </w:r>
      <w:r w:rsidRPr="00AB39DF">
        <w:rPr>
          <w:rtl/>
        </w:rPr>
        <w:t>דמשלם</w:t>
      </w:r>
      <w:r>
        <w:rPr>
          <w:rtl/>
        </w:rPr>
        <w:t xml:space="preserve"> </w:t>
      </w:r>
      <w:r w:rsidRPr="00AB39DF">
        <w:rPr>
          <w:rtl/>
        </w:rPr>
        <w:t>זימניה</w:t>
      </w:r>
      <w:r>
        <w:rPr>
          <w:rtl/>
        </w:rPr>
        <w:t xml:space="preserve"> </w:t>
      </w:r>
      <w:r w:rsidRPr="00AB39DF">
        <w:rPr>
          <w:rtl/>
        </w:rPr>
        <w:t>לאו</w:t>
      </w:r>
      <w:r>
        <w:rPr>
          <w:rtl/>
        </w:rPr>
        <w:t xml:space="preserve"> </w:t>
      </w:r>
      <w:r w:rsidRPr="00AB39DF">
        <w:rPr>
          <w:rtl/>
        </w:rPr>
        <w:t>מפיו</w:t>
      </w:r>
      <w:r>
        <w:rPr>
          <w:rtl/>
        </w:rPr>
        <w:t xml:space="preserve"> </w:t>
      </w:r>
      <w:r w:rsidRPr="00AB39DF">
        <w:rPr>
          <w:rtl/>
        </w:rPr>
        <w:t>אנו</w:t>
      </w:r>
      <w:r>
        <w:rPr>
          <w:rtl/>
        </w:rPr>
        <w:t xml:space="preserve"> </w:t>
      </w:r>
      <w:r w:rsidRPr="00AB39DF">
        <w:rPr>
          <w:rtl/>
        </w:rPr>
        <w:t>חיין</w:t>
      </w:r>
      <w:r>
        <w:rPr>
          <w:rtl/>
        </w:rPr>
        <w:t xml:space="preserve"> </w:t>
      </w:r>
      <w:r w:rsidRPr="00AB39DF">
        <w:rPr>
          <w:rtl/>
        </w:rPr>
        <w:t>דהא</w:t>
      </w:r>
      <w:r>
        <w:rPr>
          <w:rtl/>
        </w:rPr>
        <w:t xml:space="preserve"> </w:t>
      </w:r>
      <w:r w:rsidRPr="00AB39DF">
        <w:rPr>
          <w:rtl/>
        </w:rPr>
        <w:t>דוקא</w:t>
      </w:r>
      <w:r>
        <w:rPr>
          <w:rtl/>
        </w:rPr>
        <w:t xml:space="preserve"> </w:t>
      </w:r>
      <w:r w:rsidRPr="00AB39DF">
        <w:rPr>
          <w:rtl/>
        </w:rPr>
        <w:t>כי</w:t>
      </w:r>
      <w:r>
        <w:rPr>
          <w:rtl/>
        </w:rPr>
        <w:t xml:space="preserve"> </w:t>
      </w:r>
      <w:r w:rsidRPr="00AB39DF">
        <w:rPr>
          <w:rtl/>
        </w:rPr>
        <w:t>טעין</w:t>
      </w:r>
      <w:r>
        <w:rPr>
          <w:rtl/>
        </w:rPr>
        <w:t xml:space="preserve"> </w:t>
      </w:r>
      <w:r w:rsidRPr="00AB39DF">
        <w:rPr>
          <w:rtl/>
        </w:rPr>
        <w:t>פרעתיך</w:t>
      </w:r>
      <w:r>
        <w:rPr>
          <w:rtl/>
        </w:rPr>
        <w:t xml:space="preserve"> </w:t>
      </w:r>
      <w:r w:rsidRPr="00AB39DF">
        <w:rPr>
          <w:rtl/>
        </w:rPr>
        <w:t>ביומא</w:t>
      </w:r>
      <w:r>
        <w:rPr>
          <w:rtl/>
        </w:rPr>
        <w:t xml:space="preserve"> </w:t>
      </w:r>
      <w:r w:rsidRPr="00AB39DF">
        <w:rPr>
          <w:rtl/>
        </w:rPr>
        <w:t>דמשלם</w:t>
      </w:r>
      <w:r>
        <w:rPr>
          <w:rtl/>
        </w:rPr>
        <w:t xml:space="preserve"> </w:t>
      </w:r>
      <w:r w:rsidRPr="00AB39DF">
        <w:rPr>
          <w:rtl/>
        </w:rPr>
        <w:t>זימניה</w:t>
      </w:r>
      <w:r>
        <w:rPr>
          <w:rtl/>
        </w:rPr>
        <w:t xml:space="preserve"> </w:t>
      </w:r>
      <w:r w:rsidRPr="00AB39DF">
        <w:rPr>
          <w:rtl/>
        </w:rPr>
        <w:t>אבל</w:t>
      </w:r>
      <w:r>
        <w:rPr>
          <w:rtl/>
        </w:rPr>
        <w:t xml:space="preserve"> </w:t>
      </w:r>
      <w:r w:rsidRPr="00AB39DF">
        <w:rPr>
          <w:rtl/>
        </w:rPr>
        <w:t>אם</w:t>
      </w:r>
      <w:r>
        <w:rPr>
          <w:rtl/>
        </w:rPr>
        <w:t xml:space="preserve"> </w:t>
      </w:r>
      <w:r w:rsidRPr="00AB39DF">
        <w:rPr>
          <w:rtl/>
        </w:rPr>
        <w:t>לא</w:t>
      </w:r>
      <w:r>
        <w:rPr>
          <w:rtl/>
        </w:rPr>
        <w:t xml:space="preserve"> </w:t>
      </w:r>
      <w:r w:rsidRPr="00AB39DF">
        <w:rPr>
          <w:rtl/>
        </w:rPr>
        <w:t>טען</w:t>
      </w:r>
      <w:r>
        <w:rPr>
          <w:rtl/>
        </w:rPr>
        <w:t xml:space="preserve"> </w:t>
      </w:r>
      <w:r w:rsidRPr="00AB39DF">
        <w:rPr>
          <w:rtl/>
        </w:rPr>
        <w:t>כגון</w:t>
      </w:r>
      <w:r>
        <w:rPr>
          <w:rtl/>
        </w:rPr>
        <w:t xml:space="preserve"> </w:t>
      </w:r>
      <w:r w:rsidRPr="00AB39DF">
        <w:rPr>
          <w:rtl/>
        </w:rPr>
        <w:t>ליורשים</w:t>
      </w:r>
      <w:r>
        <w:rPr>
          <w:rtl/>
        </w:rPr>
        <w:t xml:space="preserve"> </w:t>
      </w:r>
      <w:r w:rsidRPr="00AB39DF">
        <w:rPr>
          <w:rtl/>
        </w:rPr>
        <w:t>לא</w:t>
      </w:r>
      <w:r>
        <w:rPr>
          <w:rtl/>
        </w:rPr>
        <w:t xml:space="preserve"> </w:t>
      </w:r>
      <w:r w:rsidRPr="00AB39DF">
        <w:rPr>
          <w:rtl/>
        </w:rPr>
        <w:t>טענינן</w:t>
      </w:r>
      <w:r>
        <w:rPr>
          <w:rtl/>
        </w:rPr>
        <w:t xml:space="preserve"> </w:t>
      </w:r>
      <w:r w:rsidRPr="00AB39DF">
        <w:rPr>
          <w:rtl/>
        </w:rPr>
        <w:t>להו</w:t>
      </w:r>
      <w:r>
        <w:rPr>
          <w:rtl/>
        </w:rPr>
        <w:t xml:space="preserve"> </w:t>
      </w:r>
      <w:r w:rsidRPr="00AB39DF">
        <w:rPr>
          <w:rtl/>
        </w:rPr>
        <w:t>דרובא</w:t>
      </w:r>
      <w:r>
        <w:rPr>
          <w:rtl/>
        </w:rPr>
        <w:t xml:space="preserve"> </w:t>
      </w:r>
      <w:r w:rsidRPr="00AB39DF">
        <w:rPr>
          <w:rtl/>
        </w:rPr>
        <w:t>דאינשי</w:t>
      </w:r>
      <w:r>
        <w:rPr>
          <w:rtl/>
        </w:rPr>
        <w:t xml:space="preserve"> </w:t>
      </w:r>
      <w:r w:rsidRPr="00AB39DF">
        <w:rPr>
          <w:rtl/>
        </w:rPr>
        <w:t>לא</w:t>
      </w:r>
      <w:r>
        <w:rPr>
          <w:rtl/>
        </w:rPr>
        <w:t xml:space="preserve"> </w:t>
      </w:r>
      <w:r w:rsidRPr="00AB39DF">
        <w:rPr>
          <w:rtl/>
        </w:rPr>
        <w:t>פרעו</w:t>
      </w:r>
      <w:r>
        <w:rPr>
          <w:rtl/>
        </w:rPr>
        <w:t xml:space="preserve"> </w:t>
      </w:r>
      <w:r w:rsidRPr="00AB39DF">
        <w:rPr>
          <w:rtl/>
        </w:rPr>
        <w:t>ביומא</w:t>
      </w:r>
      <w:r>
        <w:rPr>
          <w:rtl/>
        </w:rPr>
        <w:t xml:space="preserve"> </w:t>
      </w:r>
      <w:r w:rsidRPr="00AB39DF">
        <w:rPr>
          <w:rtl/>
        </w:rPr>
        <w:t>דמשלם</w:t>
      </w:r>
      <w:r>
        <w:rPr>
          <w:rtl/>
        </w:rPr>
        <w:t xml:space="preserve"> </w:t>
      </w:r>
      <w:r w:rsidRPr="00AB39DF">
        <w:rPr>
          <w:rtl/>
        </w:rPr>
        <w:t>זימניה</w:t>
      </w:r>
      <w:r>
        <w:rPr>
          <w:rtl/>
        </w:rPr>
        <w:t xml:space="preserve"> </w:t>
      </w:r>
      <w:r w:rsidRPr="00AB39DF">
        <w:rPr>
          <w:rtl/>
        </w:rPr>
        <w:t>והוא</w:t>
      </w:r>
      <w:r>
        <w:rPr>
          <w:rtl/>
        </w:rPr>
        <w:t xml:space="preserve"> </w:t>
      </w:r>
      <w:r w:rsidRPr="00AB39DF">
        <w:rPr>
          <w:rtl/>
        </w:rPr>
        <w:t>סברת</w:t>
      </w:r>
      <w:r>
        <w:rPr>
          <w:rtl/>
        </w:rPr>
        <w:t xml:space="preserve"> </w:t>
      </w:r>
      <w:r w:rsidRPr="00AB39DF">
        <w:rPr>
          <w:rtl/>
        </w:rPr>
        <w:t>הראב"ד</w:t>
      </w:r>
      <w:r>
        <w:rPr>
          <w:rtl/>
        </w:rPr>
        <w:t xml:space="preserve"> </w:t>
      </w:r>
      <w:r w:rsidRPr="00AB39DF">
        <w:rPr>
          <w:rtl/>
        </w:rPr>
        <w:t>ופסקו</w:t>
      </w:r>
      <w:r>
        <w:rPr>
          <w:rtl/>
        </w:rPr>
        <w:t xml:space="preserve"> </w:t>
      </w:r>
      <w:r w:rsidRPr="00AB39DF">
        <w:rPr>
          <w:rtl/>
        </w:rPr>
        <w:t>הרמ"א,</w:t>
      </w:r>
      <w:r>
        <w:rPr>
          <w:rtl/>
        </w:rPr>
        <w:t xml:space="preserve"> </w:t>
      </w:r>
      <w:r w:rsidRPr="00AB39DF">
        <w:rPr>
          <w:rtl/>
        </w:rPr>
        <w:t>וא"כ</w:t>
      </w:r>
      <w:r>
        <w:rPr>
          <w:rtl/>
        </w:rPr>
        <w:t xml:space="preserve"> </w:t>
      </w:r>
      <w:r w:rsidRPr="00AB39DF">
        <w:rPr>
          <w:rtl/>
        </w:rPr>
        <w:t>החזקה</w:t>
      </w:r>
      <w:r>
        <w:rPr>
          <w:rtl/>
        </w:rPr>
        <w:t xml:space="preserve"> </w:t>
      </w:r>
      <w:r w:rsidRPr="00AB39DF">
        <w:rPr>
          <w:rtl/>
        </w:rPr>
        <w:t>ידיע</w:t>
      </w:r>
      <w:r>
        <w:rPr>
          <w:rtl/>
        </w:rPr>
        <w:t xml:space="preserve"> </w:t>
      </w:r>
      <w:r w:rsidRPr="00AB39DF">
        <w:rPr>
          <w:rtl/>
        </w:rPr>
        <w:t>לפנינו</w:t>
      </w:r>
      <w:r>
        <w:rPr>
          <w:rtl/>
        </w:rPr>
        <w:t xml:space="preserve"> </w:t>
      </w:r>
      <w:r w:rsidRPr="00AB39DF">
        <w:rPr>
          <w:rtl/>
        </w:rPr>
        <w:t>גם</w:t>
      </w:r>
      <w:r>
        <w:rPr>
          <w:rtl/>
        </w:rPr>
        <w:t xml:space="preserve"> </w:t>
      </w:r>
      <w:r w:rsidRPr="00AB39DF">
        <w:rPr>
          <w:rtl/>
        </w:rPr>
        <w:t>ביומא</w:t>
      </w:r>
      <w:r>
        <w:rPr>
          <w:rtl/>
        </w:rPr>
        <w:t xml:space="preserve"> </w:t>
      </w:r>
      <w:r w:rsidRPr="00AB39DF">
        <w:rPr>
          <w:rtl/>
        </w:rPr>
        <w:t>דמשלם</w:t>
      </w:r>
      <w:r>
        <w:rPr>
          <w:rtl/>
        </w:rPr>
        <w:t xml:space="preserve"> </w:t>
      </w:r>
      <w:r w:rsidRPr="00AB39DF">
        <w:rPr>
          <w:rtl/>
        </w:rPr>
        <w:t>זימניה</w:t>
      </w:r>
      <w:r>
        <w:rPr>
          <w:rtl/>
        </w:rPr>
        <w:t xml:space="preserve"> </w:t>
      </w:r>
      <w:r w:rsidRPr="00AB39DF">
        <w:rPr>
          <w:rtl/>
        </w:rPr>
        <w:t>דהא</w:t>
      </w:r>
      <w:r>
        <w:rPr>
          <w:rtl/>
        </w:rPr>
        <w:t xml:space="preserve"> </w:t>
      </w:r>
      <w:r w:rsidRPr="00AB39DF">
        <w:rPr>
          <w:rtl/>
        </w:rPr>
        <w:t>כל</w:t>
      </w:r>
      <w:r>
        <w:rPr>
          <w:rtl/>
        </w:rPr>
        <w:t xml:space="preserve"> </w:t>
      </w:r>
      <w:r w:rsidRPr="00AB39DF">
        <w:rPr>
          <w:rtl/>
        </w:rPr>
        <w:t>זמן</w:t>
      </w:r>
      <w:r>
        <w:rPr>
          <w:rtl/>
        </w:rPr>
        <w:t xml:space="preserve"> </w:t>
      </w:r>
      <w:r w:rsidRPr="00AB39DF">
        <w:rPr>
          <w:rtl/>
        </w:rPr>
        <w:t>דלא</w:t>
      </w:r>
      <w:r>
        <w:rPr>
          <w:rtl/>
        </w:rPr>
        <w:t xml:space="preserve"> </w:t>
      </w:r>
      <w:r w:rsidRPr="00AB39DF">
        <w:rPr>
          <w:rtl/>
        </w:rPr>
        <w:t>טען</w:t>
      </w:r>
      <w:r>
        <w:rPr>
          <w:rtl/>
        </w:rPr>
        <w:t xml:space="preserve"> </w:t>
      </w:r>
      <w:r w:rsidRPr="00AB39DF">
        <w:rPr>
          <w:rtl/>
        </w:rPr>
        <w:t>פרעתיך</w:t>
      </w:r>
      <w:r>
        <w:rPr>
          <w:rtl/>
        </w:rPr>
        <w:t xml:space="preserve"> </w:t>
      </w:r>
      <w:r w:rsidRPr="00AB39DF">
        <w:rPr>
          <w:rtl/>
        </w:rPr>
        <w:t>ביומא</w:t>
      </w:r>
      <w:r>
        <w:rPr>
          <w:rtl/>
        </w:rPr>
        <w:t xml:space="preserve"> </w:t>
      </w:r>
      <w:r w:rsidRPr="00AB39DF">
        <w:rPr>
          <w:rtl/>
        </w:rPr>
        <w:t>דמשלם</w:t>
      </w:r>
      <w:r>
        <w:rPr>
          <w:rtl/>
        </w:rPr>
        <w:t xml:space="preserve"> </w:t>
      </w:r>
      <w:r w:rsidRPr="00AB39DF">
        <w:rPr>
          <w:rtl/>
        </w:rPr>
        <w:t>זימניה</w:t>
      </w:r>
      <w:r>
        <w:rPr>
          <w:rtl/>
        </w:rPr>
        <w:t xml:space="preserve"> </w:t>
      </w:r>
      <w:r w:rsidRPr="00AB39DF">
        <w:rPr>
          <w:rtl/>
        </w:rPr>
        <w:t>גם</w:t>
      </w:r>
      <w:r>
        <w:rPr>
          <w:rtl/>
        </w:rPr>
        <w:t xml:space="preserve"> </w:t>
      </w:r>
      <w:r w:rsidRPr="00AB39DF">
        <w:rPr>
          <w:rtl/>
        </w:rPr>
        <w:t>היום</w:t>
      </w:r>
      <w:r>
        <w:rPr>
          <w:rtl/>
        </w:rPr>
        <w:t xml:space="preserve"> </w:t>
      </w:r>
      <w:r w:rsidRPr="00AB39DF">
        <w:rPr>
          <w:rtl/>
        </w:rPr>
        <w:t>דמשלם</w:t>
      </w:r>
      <w:r>
        <w:rPr>
          <w:rtl/>
        </w:rPr>
        <w:t xml:space="preserve"> </w:t>
      </w:r>
      <w:r w:rsidRPr="00AB39DF">
        <w:rPr>
          <w:rtl/>
        </w:rPr>
        <w:t>בכלל</w:t>
      </w:r>
      <w:r>
        <w:rPr>
          <w:rtl/>
        </w:rPr>
        <w:t xml:space="preserve"> </w:t>
      </w:r>
      <w:r w:rsidRPr="00AB39DF">
        <w:rPr>
          <w:rtl/>
        </w:rPr>
        <w:t>החזקה</w:t>
      </w:r>
      <w:r>
        <w:rPr>
          <w:rtl/>
        </w:rPr>
        <w:t xml:space="preserve"> </w:t>
      </w:r>
      <w:r w:rsidRPr="00AB39DF">
        <w:rPr>
          <w:rtl/>
        </w:rPr>
        <w:t>הוא,</w:t>
      </w:r>
      <w:r>
        <w:rPr>
          <w:rtl/>
        </w:rPr>
        <w:t xml:space="preserve"> </w:t>
      </w:r>
      <w:r w:rsidRPr="00AB39DF">
        <w:rPr>
          <w:rtl/>
        </w:rPr>
        <w:t>וא"כ</w:t>
      </w:r>
      <w:r>
        <w:rPr>
          <w:rtl/>
        </w:rPr>
        <w:t xml:space="preserve"> </w:t>
      </w:r>
      <w:r w:rsidRPr="00AB39DF">
        <w:rPr>
          <w:rtl/>
        </w:rPr>
        <w:t>לא</w:t>
      </w:r>
      <w:r>
        <w:rPr>
          <w:rtl/>
        </w:rPr>
        <w:t xml:space="preserve"> </w:t>
      </w:r>
      <w:r w:rsidRPr="00AB39DF">
        <w:rPr>
          <w:rtl/>
        </w:rPr>
        <w:t>שייך</w:t>
      </w:r>
      <w:r>
        <w:rPr>
          <w:rtl/>
        </w:rPr>
        <w:t xml:space="preserve"> </w:t>
      </w:r>
      <w:r w:rsidRPr="00AB39DF">
        <w:rPr>
          <w:rtl/>
        </w:rPr>
        <w:t>הפה</w:t>
      </w:r>
      <w:r>
        <w:rPr>
          <w:rtl/>
        </w:rPr>
        <w:t xml:space="preserve"> </w:t>
      </w:r>
      <w:r w:rsidRPr="00AB39DF">
        <w:rPr>
          <w:rtl/>
        </w:rPr>
        <w:t>שאסר</w:t>
      </w:r>
      <w:r>
        <w:rPr>
          <w:rtl/>
        </w:rPr>
        <w:t xml:space="preserve"> </w:t>
      </w:r>
      <w:r w:rsidRPr="00AB39DF">
        <w:rPr>
          <w:rtl/>
        </w:rPr>
        <w:t>דלאו</w:t>
      </w:r>
      <w:r>
        <w:rPr>
          <w:rtl/>
        </w:rPr>
        <w:t xml:space="preserve"> </w:t>
      </w:r>
      <w:r w:rsidRPr="00AB39DF">
        <w:rPr>
          <w:rtl/>
        </w:rPr>
        <w:t>מפיו</w:t>
      </w:r>
      <w:r>
        <w:rPr>
          <w:rtl/>
        </w:rPr>
        <w:t xml:space="preserve"> </w:t>
      </w:r>
      <w:r w:rsidRPr="00AB39DF">
        <w:rPr>
          <w:rtl/>
        </w:rPr>
        <w:t>אנו</w:t>
      </w:r>
      <w:r>
        <w:rPr>
          <w:rtl/>
        </w:rPr>
        <w:t xml:space="preserve"> </w:t>
      </w:r>
      <w:r w:rsidRPr="00AB39DF">
        <w:rPr>
          <w:rtl/>
        </w:rPr>
        <w:t>חיין</w:t>
      </w:r>
      <w:r>
        <w:rPr>
          <w:rtl/>
        </w:rPr>
        <w:t xml:space="preserve"> </w:t>
      </w:r>
      <w:r w:rsidRPr="00AB39DF">
        <w:rPr>
          <w:rtl/>
        </w:rPr>
        <w:t>ואינו</w:t>
      </w:r>
      <w:r>
        <w:rPr>
          <w:rtl/>
        </w:rPr>
        <w:t xml:space="preserve"> </w:t>
      </w:r>
      <w:r w:rsidRPr="00AB39DF">
        <w:rPr>
          <w:rtl/>
        </w:rPr>
        <w:t>אלא</w:t>
      </w:r>
      <w:r>
        <w:rPr>
          <w:rtl/>
        </w:rPr>
        <w:t xml:space="preserve"> </w:t>
      </w:r>
      <w:r w:rsidRPr="00AB39DF">
        <w:rPr>
          <w:rtl/>
        </w:rPr>
        <w:t>מגו</w:t>
      </w:r>
      <w:r>
        <w:rPr>
          <w:rtl/>
        </w:rPr>
        <w:t xml:space="preserve"> </w:t>
      </w:r>
      <w:r w:rsidRPr="00AB39DF">
        <w:rPr>
          <w:rtl/>
        </w:rPr>
        <w:t>דהוי</w:t>
      </w:r>
      <w:r>
        <w:rPr>
          <w:rtl/>
        </w:rPr>
        <w:t xml:space="preserve"> </w:t>
      </w:r>
      <w:r w:rsidRPr="00AB39DF">
        <w:rPr>
          <w:rtl/>
        </w:rPr>
        <w:t>מצי</w:t>
      </w:r>
      <w:r>
        <w:rPr>
          <w:rtl/>
        </w:rPr>
        <w:t xml:space="preserve"> </w:t>
      </w:r>
      <w:r w:rsidRPr="00AB39DF">
        <w:rPr>
          <w:rtl/>
        </w:rPr>
        <w:t>טעין</w:t>
      </w:r>
      <w:r>
        <w:rPr>
          <w:rtl/>
        </w:rPr>
        <w:t xml:space="preserve"> </w:t>
      </w:r>
      <w:r w:rsidRPr="00AB39DF">
        <w:rPr>
          <w:rtl/>
        </w:rPr>
        <w:t>פרעתיך</w:t>
      </w:r>
      <w:r>
        <w:rPr>
          <w:rtl/>
        </w:rPr>
        <w:t xml:space="preserve"> </w:t>
      </w:r>
      <w:r w:rsidRPr="00AB39DF">
        <w:rPr>
          <w:rtl/>
        </w:rPr>
        <w:t>ביומא</w:t>
      </w:r>
      <w:r>
        <w:rPr>
          <w:rtl/>
        </w:rPr>
        <w:t xml:space="preserve"> </w:t>
      </w:r>
      <w:r w:rsidRPr="00AB39DF">
        <w:rPr>
          <w:rtl/>
        </w:rPr>
        <w:t>דמשלם</w:t>
      </w:r>
      <w:r>
        <w:rPr>
          <w:rtl/>
        </w:rPr>
        <w:t xml:space="preserve"> </w:t>
      </w:r>
      <w:r w:rsidRPr="00AB39DF">
        <w:rPr>
          <w:rtl/>
        </w:rPr>
        <w:t>זימניה</w:t>
      </w:r>
      <w:r>
        <w:rPr>
          <w:rtl/>
        </w:rPr>
        <w:t xml:space="preserve"> </w:t>
      </w:r>
      <w:r w:rsidRPr="00AB39DF">
        <w:rPr>
          <w:rtl/>
        </w:rPr>
        <w:t>והוי</w:t>
      </w:r>
      <w:r>
        <w:rPr>
          <w:rtl/>
        </w:rPr>
        <w:t xml:space="preserve"> </w:t>
      </w:r>
      <w:r w:rsidRPr="00AB39DF">
        <w:rPr>
          <w:rtl/>
        </w:rPr>
        <w:t>נאמן,</w:t>
      </w:r>
      <w:r>
        <w:rPr>
          <w:rtl/>
        </w:rPr>
        <w:t xml:space="preserve"> </w:t>
      </w:r>
      <w:r w:rsidRPr="00AB39DF">
        <w:rPr>
          <w:rtl/>
        </w:rPr>
        <w:t>לזה</w:t>
      </w:r>
      <w:r>
        <w:rPr>
          <w:rtl/>
        </w:rPr>
        <w:t xml:space="preserve"> </w:t>
      </w:r>
      <w:r w:rsidRPr="00AB39DF">
        <w:rPr>
          <w:rtl/>
        </w:rPr>
        <w:t>כתב</w:t>
      </w:r>
      <w:r>
        <w:rPr>
          <w:rtl/>
        </w:rPr>
        <w:t xml:space="preserve"> </w:t>
      </w:r>
      <w:r w:rsidRPr="00AB39DF">
        <w:rPr>
          <w:rtl/>
        </w:rPr>
        <w:t>הראב"ד</w:t>
      </w:r>
      <w:r>
        <w:rPr>
          <w:rtl/>
        </w:rPr>
        <w:t xml:space="preserve"> </w:t>
      </w:r>
      <w:r w:rsidRPr="00AB39DF">
        <w:rPr>
          <w:rtl/>
        </w:rPr>
        <w:t>דלא</w:t>
      </w:r>
      <w:r>
        <w:rPr>
          <w:rtl/>
        </w:rPr>
        <w:t xml:space="preserve"> </w:t>
      </w:r>
      <w:r w:rsidRPr="00AB39DF">
        <w:rPr>
          <w:rtl/>
        </w:rPr>
        <w:t>מהימן</w:t>
      </w:r>
      <w:r>
        <w:rPr>
          <w:rtl/>
        </w:rPr>
        <w:t xml:space="preserve"> </w:t>
      </w:r>
      <w:r w:rsidRPr="00AB39DF">
        <w:rPr>
          <w:rtl/>
        </w:rPr>
        <w:t>במגו</w:t>
      </w:r>
      <w:r>
        <w:rPr>
          <w:rtl/>
        </w:rPr>
        <w:t xml:space="preserve"> </w:t>
      </w:r>
      <w:r w:rsidRPr="00AB39DF">
        <w:rPr>
          <w:rtl/>
        </w:rPr>
        <w:t>דהוא</w:t>
      </w:r>
      <w:r>
        <w:rPr>
          <w:rtl/>
        </w:rPr>
        <w:t xml:space="preserve"> </w:t>
      </w:r>
      <w:r w:rsidRPr="00AB39DF">
        <w:rPr>
          <w:rtl/>
        </w:rPr>
        <w:t>נגד</w:t>
      </w:r>
      <w:r>
        <w:rPr>
          <w:rtl/>
        </w:rPr>
        <w:t xml:space="preserve"> </w:t>
      </w:r>
      <w:r w:rsidRPr="00AB39DF">
        <w:rPr>
          <w:rtl/>
        </w:rPr>
        <w:t>חזקה</w:t>
      </w:r>
      <w:r>
        <w:rPr>
          <w:rtl/>
        </w:rPr>
        <w:t xml:space="preserve"> </w:t>
      </w:r>
      <w:r w:rsidRPr="00AB39DF">
        <w:rPr>
          <w:rtl/>
        </w:rPr>
        <w:t>דתוך</w:t>
      </w:r>
      <w:r>
        <w:rPr>
          <w:rtl/>
        </w:rPr>
        <w:t xml:space="preserve"> </w:t>
      </w:r>
      <w:r w:rsidRPr="00AB39DF">
        <w:rPr>
          <w:rtl/>
        </w:rPr>
        <w:t>זמנו</w:t>
      </w:r>
      <w:r>
        <w:rPr>
          <w:rtl/>
        </w:rPr>
        <w:t xml:space="preserve"> </w:t>
      </w:r>
      <w:r w:rsidRPr="00AB39DF">
        <w:rPr>
          <w:rtl/>
        </w:rPr>
        <w:t>ולא</w:t>
      </w:r>
      <w:r>
        <w:rPr>
          <w:rtl/>
        </w:rPr>
        <w:t xml:space="preserve"> </w:t>
      </w:r>
      <w:r w:rsidRPr="00AB39DF">
        <w:rPr>
          <w:rtl/>
        </w:rPr>
        <w:t>אמרינן</w:t>
      </w:r>
      <w:r>
        <w:rPr>
          <w:rtl/>
        </w:rPr>
        <w:t xml:space="preserve"> </w:t>
      </w:r>
      <w:r w:rsidRPr="00AB39DF">
        <w:rPr>
          <w:rtl/>
        </w:rPr>
        <w:t>מגו</w:t>
      </w:r>
      <w:r>
        <w:rPr>
          <w:rtl/>
        </w:rPr>
        <w:t xml:space="preserve"> </w:t>
      </w:r>
      <w:r w:rsidRPr="00AB39DF">
        <w:rPr>
          <w:rtl/>
        </w:rPr>
        <w:t>במקום</w:t>
      </w:r>
      <w:r>
        <w:rPr>
          <w:rtl/>
        </w:rPr>
        <w:t xml:space="preserve"> </w:t>
      </w:r>
      <w:r w:rsidRPr="00AB39DF">
        <w:rPr>
          <w:rtl/>
        </w:rPr>
        <w:t>חזקה</w:t>
      </w:r>
      <w:r>
        <w:rPr>
          <w:rtl/>
        </w:rPr>
        <w:t xml:space="preserve"> </w:t>
      </w:r>
      <w:r w:rsidRPr="00AB39DF">
        <w:rPr>
          <w:rtl/>
        </w:rPr>
        <w:t>אלא</w:t>
      </w:r>
      <w:r>
        <w:rPr>
          <w:rtl/>
        </w:rPr>
        <w:t xml:space="preserve"> </w:t>
      </w:r>
      <w:r w:rsidRPr="00AB39DF">
        <w:rPr>
          <w:rtl/>
        </w:rPr>
        <w:t>הפה</w:t>
      </w:r>
      <w:r>
        <w:rPr>
          <w:rtl/>
        </w:rPr>
        <w:t xml:space="preserve"> </w:t>
      </w:r>
      <w:r w:rsidRPr="00AB39DF">
        <w:rPr>
          <w:rtl/>
        </w:rPr>
        <w:t>שאסר".</w:t>
      </w:r>
    </w:p>
    <w:p w:rsidR="0063256A" w:rsidRPr="00AB39DF" w:rsidRDefault="0063256A" w:rsidP="00077D26">
      <w:pPr>
        <w:pStyle w:val="a1"/>
        <w:rPr>
          <w:rtl/>
        </w:rPr>
      </w:pPr>
      <w:r w:rsidRPr="00AB39DF">
        <w:rPr>
          <w:rtl/>
        </w:rPr>
        <w:t>אמנם</w:t>
      </w:r>
      <w:r>
        <w:rPr>
          <w:rtl/>
        </w:rPr>
        <w:t xml:space="preserve"> </w:t>
      </w:r>
      <w:r w:rsidRPr="00AB39DF">
        <w:rPr>
          <w:rtl/>
        </w:rPr>
        <w:t>לכ'</w:t>
      </w:r>
      <w:r>
        <w:rPr>
          <w:rtl/>
        </w:rPr>
        <w:t xml:space="preserve"> </w:t>
      </w:r>
      <w:r w:rsidRPr="00AB39DF">
        <w:rPr>
          <w:rtl/>
        </w:rPr>
        <w:t>תי'</w:t>
      </w:r>
      <w:r>
        <w:rPr>
          <w:rtl/>
        </w:rPr>
        <w:t xml:space="preserve"> </w:t>
      </w:r>
      <w:r w:rsidRPr="00AB39DF">
        <w:rPr>
          <w:rtl/>
        </w:rPr>
        <w:t>זה</w:t>
      </w:r>
      <w:r>
        <w:rPr>
          <w:rtl/>
        </w:rPr>
        <w:t xml:space="preserve"> </w:t>
      </w:r>
      <w:r w:rsidRPr="00AB39DF">
        <w:rPr>
          <w:rtl/>
        </w:rPr>
        <w:t>צ"ע,</w:t>
      </w:r>
      <w:r>
        <w:rPr>
          <w:rtl/>
        </w:rPr>
        <w:t xml:space="preserve"> </w:t>
      </w:r>
      <w:r w:rsidRPr="00AB39DF">
        <w:rPr>
          <w:rtl/>
        </w:rPr>
        <w:t>דמה</w:t>
      </w:r>
      <w:r>
        <w:rPr>
          <w:rtl/>
        </w:rPr>
        <w:t xml:space="preserve"> </w:t>
      </w:r>
      <w:r w:rsidRPr="00AB39DF">
        <w:rPr>
          <w:rtl/>
        </w:rPr>
        <w:t>שייך</w:t>
      </w:r>
      <w:r>
        <w:rPr>
          <w:rtl/>
        </w:rPr>
        <w:t xml:space="preserve"> </w:t>
      </w:r>
      <w:r w:rsidRPr="00AB39DF">
        <w:rPr>
          <w:rtl/>
        </w:rPr>
        <w:t>כאן</w:t>
      </w:r>
      <w:r>
        <w:rPr>
          <w:rtl/>
        </w:rPr>
        <w:t xml:space="preserve"> </w:t>
      </w:r>
      <w:r w:rsidRPr="00AB39DF">
        <w:rPr>
          <w:rtl/>
        </w:rPr>
        <w:t>הפה</w:t>
      </w:r>
      <w:r>
        <w:rPr>
          <w:rtl/>
        </w:rPr>
        <w:t xml:space="preserve"> </w:t>
      </w:r>
      <w:r w:rsidRPr="00AB39DF">
        <w:rPr>
          <w:rtl/>
        </w:rPr>
        <w:t>שאסר</w:t>
      </w:r>
      <w:r>
        <w:rPr>
          <w:rtl/>
        </w:rPr>
        <w:t xml:space="preserve"> </w:t>
      </w:r>
      <w:r w:rsidRPr="00AB39DF">
        <w:rPr>
          <w:rtl/>
        </w:rPr>
        <w:t>גם</w:t>
      </w:r>
      <w:r>
        <w:rPr>
          <w:rtl/>
        </w:rPr>
        <w:t xml:space="preserve"> </w:t>
      </w:r>
      <w:r w:rsidRPr="00AB39DF">
        <w:rPr>
          <w:rtl/>
        </w:rPr>
        <w:t>בלאחר</w:t>
      </w:r>
      <w:r>
        <w:rPr>
          <w:rtl/>
        </w:rPr>
        <w:t xml:space="preserve"> </w:t>
      </w:r>
      <w:r w:rsidRPr="00AB39DF">
        <w:rPr>
          <w:rtl/>
        </w:rPr>
        <w:t>זמנו,</w:t>
      </w:r>
      <w:r>
        <w:rPr>
          <w:rtl/>
        </w:rPr>
        <w:t xml:space="preserve"> </w:t>
      </w:r>
      <w:r w:rsidRPr="00AB39DF">
        <w:rPr>
          <w:rtl/>
        </w:rPr>
        <w:t>הרי</w:t>
      </w:r>
      <w:r>
        <w:rPr>
          <w:rtl/>
        </w:rPr>
        <w:t xml:space="preserve"> </w:t>
      </w:r>
      <w:r w:rsidRPr="00AB39DF">
        <w:rPr>
          <w:rtl/>
        </w:rPr>
        <w:t>הוא</w:t>
      </w:r>
      <w:r>
        <w:rPr>
          <w:rtl/>
        </w:rPr>
        <w:t xml:space="preserve"> </w:t>
      </w:r>
      <w:r w:rsidRPr="00AB39DF">
        <w:rPr>
          <w:rtl/>
        </w:rPr>
        <w:t>מחוייב</w:t>
      </w:r>
      <w:r>
        <w:rPr>
          <w:rtl/>
        </w:rPr>
        <w:t xml:space="preserve"> </w:t>
      </w:r>
      <w:r w:rsidRPr="00AB39DF">
        <w:rPr>
          <w:rtl/>
        </w:rPr>
        <w:t>ועומד</w:t>
      </w:r>
      <w:r>
        <w:rPr>
          <w:rtl/>
        </w:rPr>
        <w:t xml:space="preserve"> </w:t>
      </w:r>
      <w:r w:rsidRPr="00AB39DF">
        <w:rPr>
          <w:rtl/>
        </w:rPr>
        <w:t>ולאו</w:t>
      </w:r>
      <w:r>
        <w:rPr>
          <w:rtl/>
        </w:rPr>
        <w:t xml:space="preserve"> </w:t>
      </w:r>
      <w:r w:rsidRPr="00AB39DF">
        <w:rPr>
          <w:rtl/>
        </w:rPr>
        <w:t>מפיו</w:t>
      </w:r>
      <w:r>
        <w:rPr>
          <w:rtl/>
        </w:rPr>
        <w:t xml:space="preserve"> </w:t>
      </w:r>
      <w:r w:rsidRPr="00AB39DF">
        <w:rPr>
          <w:rtl/>
        </w:rPr>
        <w:t>אנו</w:t>
      </w:r>
      <w:r>
        <w:rPr>
          <w:rtl/>
        </w:rPr>
        <w:t xml:space="preserve"> </w:t>
      </w:r>
      <w:r w:rsidRPr="00AB39DF">
        <w:rPr>
          <w:rtl/>
        </w:rPr>
        <w:t>חיין,</w:t>
      </w:r>
      <w:r>
        <w:rPr>
          <w:rtl/>
        </w:rPr>
        <w:t xml:space="preserve"> </w:t>
      </w:r>
      <w:r w:rsidRPr="00AB39DF">
        <w:rPr>
          <w:rtl/>
        </w:rPr>
        <w:t>ד</w:t>
      </w:r>
      <w:r>
        <w:rPr>
          <w:rtl/>
        </w:rPr>
        <w:t xml:space="preserve">הרי איירי </w:t>
      </w:r>
      <w:r w:rsidRPr="00AB39DF">
        <w:rPr>
          <w:rtl/>
        </w:rPr>
        <w:t>דאיכא</w:t>
      </w:r>
      <w:r>
        <w:rPr>
          <w:rtl/>
        </w:rPr>
        <w:t xml:space="preserve"> </w:t>
      </w:r>
      <w:r w:rsidRPr="00AB39DF">
        <w:rPr>
          <w:rtl/>
        </w:rPr>
        <w:t>עדים</w:t>
      </w:r>
      <w:r>
        <w:rPr>
          <w:rtl/>
        </w:rPr>
        <w:t xml:space="preserve"> </w:t>
      </w:r>
      <w:r w:rsidRPr="00AB39DF">
        <w:rPr>
          <w:rtl/>
        </w:rPr>
        <w:t>על</w:t>
      </w:r>
      <w:r>
        <w:rPr>
          <w:rtl/>
        </w:rPr>
        <w:t xml:space="preserve"> </w:t>
      </w:r>
      <w:r w:rsidRPr="00AB39DF">
        <w:rPr>
          <w:rtl/>
        </w:rPr>
        <w:t>עיקר</w:t>
      </w:r>
      <w:r>
        <w:rPr>
          <w:rtl/>
        </w:rPr>
        <w:t xml:space="preserve"> </w:t>
      </w:r>
      <w:r w:rsidRPr="00AB39DF">
        <w:rPr>
          <w:rtl/>
        </w:rPr>
        <w:t>ההלוואה,</w:t>
      </w:r>
      <w:r>
        <w:rPr>
          <w:rtl/>
        </w:rPr>
        <w:t xml:space="preserve"> </w:t>
      </w:r>
      <w:r w:rsidRPr="00AB39DF">
        <w:rPr>
          <w:rtl/>
        </w:rPr>
        <w:t>וכמו</w:t>
      </w:r>
      <w:r>
        <w:rPr>
          <w:rtl/>
        </w:rPr>
        <w:t xml:space="preserve"> </w:t>
      </w:r>
      <w:r w:rsidRPr="00AB39DF">
        <w:rPr>
          <w:rtl/>
        </w:rPr>
        <w:t>שהכריחו</w:t>
      </w:r>
      <w:r>
        <w:rPr>
          <w:rtl/>
        </w:rPr>
        <w:t xml:space="preserve"> </w:t>
      </w:r>
      <w:r w:rsidRPr="00AB39DF">
        <w:rPr>
          <w:rtl/>
        </w:rPr>
        <w:t>התוס'</w:t>
      </w:r>
      <w:r>
        <w:rPr>
          <w:rtl/>
        </w:rPr>
        <w:t xml:space="preserve"> </w:t>
      </w:r>
      <w:r w:rsidRPr="00AB39DF">
        <w:rPr>
          <w:rtl/>
        </w:rPr>
        <w:t>(הנ"ל</w:t>
      </w:r>
      <w:r>
        <w:rPr>
          <w:rtl/>
        </w:rPr>
        <w:t xml:space="preserve"> </w:t>
      </w:r>
      <w:r w:rsidRPr="00AB39DF">
        <w:rPr>
          <w:rtl/>
        </w:rPr>
        <w:t>בד"ה</w:t>
      </w:r>
      <w:r>
        <w:rPr>
          <w:rtl/>
        </w:rPr>
        <w:t xml:space="preserve"> </w:t>
      </w:r>
      <w:r w:rsidRPr="00AB39DF">
        <w:rPr>
          <w:rtl/>
        </w:rPr>
        <w:t>ובא</w:t>
      </w:r>
      <w:r>
        <w:rPr>
          <w:rtl/>
        </w:rPr>
        <w:t xml:space="preserve"> </w:t>
      </w:r>
      <w:r w:rsidRPr="00AB39DF">
        <w:rPr>
          <w:rtl/>
        </w:rPr>
        <w:t>בזמנו)</w:t>
      </w:r>
      <w:r>
        <w:rPr>
          <w:rtl/>
        </w:rPr>
        <w:t xml:space="preserve"> </w:t>
      </w:r>
      <w:r w:rsidRPr="00AB39DF">
        <w:rPr>
          <w:rtl/>
        </w:rPr>
        <w:t>ושא"ר</w:t>
      </w:r>
      <w:r>
        <w:rPr>
          <w:rtl/>
        </w:rPr>
        <w:t xml:space="preserve"> </w:t>
      </w:r>
      <w:r w:rsidRPr="00AB39DF">
        <w:rPr>
          <w:rtl/>
        </w:rPr>
        <w:t>בסוגיין,</w:t>
      </w:r>
      <w:r>
        <w:rPr>
          <w:rtl/>
        </w:rPr>
        <w:t xml:space="preserve"> </w:t>
      </w:r>
      <w:r w:rsidRPr="00AB39DF">
        <w:rPr>
          <w:rtl/>
        </w:rPr>
        <w:t>וא"כ</w:t>
      </w:r>
      <w:r>
        <w:rPr>
          <w:rtl/>
        </w:rPr>
        <w:t xml:space="preserve"> </w:t>
      </w:r>
      <w:r w:rsidRPr="00AB39DF">
        <w:rPr>
          <w:rtl/>
        </w:rPr>
        <w:t>הוא</w:t>
      </w:r>
      <w:r>
        <w:rPr>
          <w:rtl/>
        </w:rPr>
        <w:t xml:space="preserve"> </w:t>
      </w:r>
      <w:r w:rsidRPr="00AB39DF">
        <w:rPr>
          <w:rtl/>
        </w:rPr>
        <w:t>מוכרח</w:t>
      </w:r>
      <w:r>
        <w:rPr>
          <w:rtl/>
        </w:rPr>
        <w:t xml:space="preserve"> </w:t>
      </w:r>
      <w:r w:rsidRPr="00AB39DF">
        <w:rPr>
          <w:rtl/>
        </w:rPr>
        <w:t>לטעון</w:t>
      </w:r>
      <w:r>
        <w:rPr>
          <w:rtl/>
        </w:rPr>
        <w:t xml:space="preserve"> </w:t>
      </w:r>
      <w:r w:rsidRPr="00AB39DF">
        <w:rPr>
          <w:rtl/>
        </w:rPr>
        <w:t>לפטור</w:t>
      </w:r>
      <w:r>
        <w:rPr>
          <w:rtl/>
        </w:rPr>
        <w:t xml:space="preserve"> </w:t>
      </w:r>
      <w:r w:rsidRPr="00AB39DF">
        <w:rPr>
          <w:rtl/>
        </w:rPr>
        <w:t>את</w:t>
      </w:r>
      <w:r>
        <w:rPr>
          <w:rtl/>
        </w:rPr>
        <w:t xml:space="preserve"> </w:t>
      </w:r>
      <w:r w:rsidRPr="00AB39DF">
        <w:rPr>
          <w:rtl/>
        </w:rPr>
        <w:t>עצמו,</w:t>
      </w:r>
      <w:r>
        <w:rPr>
          <w:rtl/>
        </w:rPr>
        <w:t xml:space="preserve"> </w:t>
      </w:r>
      <w:r w:rsidRPr="00AB39DF">
        <w:rPr>
          <w:rtl/>
        </w:rPr>
        <w:t>וא"כ</w:t>
      </w:r>
      <w:r>
        <w:rPr>
          <w:rtl/>
        </w:rPr>
        <w:t xml:space="preserve"> </w:t>
      </w:r>
      <w:r w:rsidRPr="00AB39DF">
        <w:rPr>
          <w:rtl/>
        </w:rPr>
        <w:t>מיגו</w:t>
      </w:r>
      <w:r>
        <w:rPr>
          <w:rtl/>
        </w:rPr>
        <w:t xml:space="preserve"> </w:t>
      </w:r>
      <w:r w:rsidRPr="00AB39DF">
        <w:rPr>
          <w:rtl/>
        </w:rPr>
        <w:t>הוא</w:t>
      </w:r>
      <w:r>
        <w:rPr>
          <w:rtl/>
        </w:rPr>
        <w:t xml:space="preserve"> </w:t>
      </w:r>
      <w:r w:rsidRPr="00AB39DF">
        <w:rPr>
          <w:rtl/>
        </w:rPr>
        <w:t>דשייך</w:t>
      </w:r>
      <w:r>
        <w:rPr>
          <w:rtl/>
        </w:rPr>
        <w:t xml:space="preserve"> </w:t>
      </w:r>
      <w:r w:rsidRPr="00AB39DF">
        <w:rPr>
          <w:rtl/>
        </w:rPr>
        <w:t>כאן,</w:t>
      </w:r>
      <w:r>
        <w:rPr>
          <w:rtl/>
        </w:rPr>
        <w:t xml:space="preserve"> </w:t>
      </w:r>
      <w:r w:rsidRPr="00AB39DF">
        <w:rPr>
          <w:rtl/>
        </w:rPr>
        <w:t>ולא</w:t>
      </w:r>
      <w:r>
        <w:rPr>
          <w:rtl/>
        </w:rPr>
        <w:t xml:space="preserve"> </w:t>
      </w:r>
      <w:r w:rsidRPr="00AB39DF">
        <w:rPr>
          <w:rtl/>
        </w:rPr>
        <w:t>הפה</w:t>
      </w:r>
      <w:r>
        <w:rPr>
          <w:rtl/>
        </w:rPr>
        <w:t xml:space="preserve"> </w:t>
      </w:r>
      <w:r w:rsidRPr="00AB39DF">
        <w:rPr>
          <w:rtl/>
        </w:rPr>
        <w:t>שאסר?</w:t>
      </w:r>
      <w:r>
        <w:rPr>
          <w:rtl/>
        </w:rPr>
        <w:t xml:space="preserve"> </w:t>
      </w:r>
      <w:r w:rsidRPr="00AB39DF">
        <w:rPr>
          <w:rtl/>
        </w:rPr>
        <w:t>אלא</w:t>
      </w:r>
      <w:r>
        <w:rPr>
          <w:rtl/>
        </w:rPr>
        <w:t xml:space="preserve"> </w:t>
      </w:r>
      <w:r w:rsidRPr="00AB39DF">
        <w:rPr>
          <w:rtl/>
        </w:rPr>
        <w:t>מאי,</w:t>
      </w:r>
      <w:r>
        <w:rPr>
          <w:rtl/>
        </w:rPr>
        <w:t xml:space="preserve"> </w:t>
      </w:r>
      <w:r w:rsidRPr="00AB39DF">
        <w:rPr>
          <w:rtl/>
        </w:rPr>
        <w:t>צ"ל</w:t>
      </w:r>
      <w:r>
        <w:rPr>
          <w:rtl/>
        </w:rPr>
        <w:t xml:space="preserve"> </w:t>
      </w:r>
      <w:r w:rsidRPr="00AB39DF">
        <w:rPr>
          <w:rtl/>
        </w:rPr>
        <w:t>דכוונתו</w:t>
      </w:r>
      <w:r>
        <w:rPr>
          <w:rtl/>
        </w:rPr>
        <w:t xml:space="preserve"> </w:t>
      </w:r>
      <w:r w:rsidRPr="00AB39DF">
        <w:rPr>
          <w:rtl/>
        </w:rPr>
        <w:t>דהוא</w:t>
      </w:r>
      <w:r>
        <w:rPr>
          <w:rtl/>
        </w:rPr>
        <w:t xml:space="preserve"> </w:t>
      </w:r>
      <w:r w:rsidRPr="00AB39DF">
        <w:rPr>
          <w:rtl/>
        </w:rPr>
        <w:t>נפטר</w:t>
      </w:r>
      <w:r>
        <w:rPr>
          <w:rtl/>
        </w:rPr>
        <w:t xml:space="preserve"> </w:t>
      </w:r>
      <w:r w:rsidRPr="00AB39DF">
        <w:rPr>
          <w:rtl/>
        </w:rPr>
        <w:t>כבר</w:t>
      </w:r>
      <w:r>
        <w:rPr>
          <w:rtl/>
        </w:rPr>
        <w:t xml:space="preserve"> </w:t>
      </w:r>
      <w:r w:rsidRPr="00AB39DF">
        <w:rPr>
          <w:rtl/>
        </w:rPr>
        <w:t>במה</w:t>
      </w:r>
      <w:r>
        <w:rPr>
          <w:rtl/>
        </w:rPr>
        <w:t xml:space="preserve"> </w:t>
      </w:r>
      <w:r w:rsidRPr="00AB39DF">
        <w:rPr>
          <w:rtl/>
        </w:rPr>
        <w:t>שטען</w:t>
      </w:r>
      <w:r>
        <w:rPr>
          <w:rtl/>
        </w:rPr>
        <w:t xml:space="preserve"> </w:t>
      </w:r>
      <w:r w:rsidRPr="00AB39DF">
        <w:rPr>
          <w:rtl/>
        </w:rPr>
        <w:t>פרעתי,</w:t>
      </w:r>
      <w:r>
        <w:rPr>
          <w:rtl/>
        </w:rPr>
        <w:t xml:space="preserve"> </w:t>
      </w:r>
      <w:r w:rsidRPr="00AB39DF">
        <w:rPr>
          <w:rtl/>
        </w:rPr>
        <w:t>ומה</w:t>
      </w:r>
      <w:r>
        <w:rPr>
          <w:rtl/>
        </w:rPr>
        <w:t xml:space="preserve"> </w:t>
      </w:r>
      <w:r w:rsidRPr="00AB39DF">
        <w:rPr>
          <w:rtl/>
        </w:rPr>
        <w:t>שהוסיף</w:t>
      </w:r>
      <w:r>
        <w:rPr>
          <w:rtl/>
        </w:rPr>
        <w:t xml:space="preserve"> </w:t>
      </w:r>
      <w:r w:rsidRPr="00AB39DF">
        <w:rPr>
          <w:rtl/>
        </w:rPr>
        <w:t>שהי'</w:t>
      </w:r>
      <w:r>
        <w:rPr>
          <w:rtl/>
        </w:rPr>
        <w:t xml:space="preserve"> </w:t>
      </w:r>
      <w:r w:rsidRPr="00AB39DF">
        <w:rPr>
          <w:rtl/>
        </w:rPr>
        <w:t>בתוך</w:t>
      </w:r>
      <w:r>
        <w:rPr>
          <w:rtl/>
        </w:rPr>
        <w:t xml:space="preserve"> </w:t>
      </w:r>
      <w:r w:rsidRPr="00AB39DF">
        <w:rPr>
          <w:rtl/>
        </w:rPr>
        <w:t>זמנו</w:t>
      </w:r>
      <w:r>
        <w:rPr>
          <w:rtl/>
        </w:rPr>
        <w:t xml:space="preserve"> </w:t>
      </w:r>
      <w:r w:rsidRPr="00AB39DF">
        <w:rPr>
          <w:rtl/>
        </w:rPr>
        <w:t>הרי</w:t>
      </w:r>
      <w:r>
        <w:rPr>
          <w:rtl/>
        </w:rPr>
        <w:t xml:space="preserve"> </w:t>
      </w:r>
      <w:r w:rsidRPr="00AB39DF">
        <w:rPr>
          <w:rtl/>
        </w:rPr>
        <w:t>בנוגע</w:t>
      </w:r>
      <w:r>
        <w:rPr>
          <w:rtl/>
        </w:rPr>
        <w:t xml:space="preserve"> </w:t>
      </w:r>
      <w:r w:rsidRPr="00AB39DF">
        <w:rPr>
          <w:rtl/>
        </w:rPr>
        <w:t>לפרט</w:t>
      </w:r>
      <w:r>
        <w:rPr>
          <w:rtl/>
        </w:rPr>
        <w:t xml:space="preserve"> </w:t>
      </w:r>
      <w:r w:rsidRPr="00AB39DF">
        <w:rPr>
          <w:rtl/>
        </w:rPr>
        <w:t>זה</w:t>
      </w:r>
      <w:r>
        <w:rPr>
          <w:rtl/>
        </w:rPr>
        <w:t xml:space="preserve"> </w:t>
      </w:r>
      <w:r w:rsidRPr="00AB39DF">
        <w:rPr>
          <w:rtl/>
        </w:rPr>
        <w:t>הוי</w:t>
      </w:r>
      <w:r>
        <w:rPr>
          <w:rtl/>
        </w:rPr>
        <w:t xml:space="preserve"> </w:t>
      </w:r>
      <w:r w:rsidRPr="00AB39DF">
        <w:rPr>
          <w:rtl/>
        </w:rPr>
        <w:t>הפשא"ס.</w:t>
      </w:r>
      <w:r>
        <w:rPr>
          <w:rtl/>
        </w:rPr>
        <w:t xml:space="preserve"> </w:t>
      </w:r>
      <w:r w:rsidRPr="00AB39DF">
        <w:rPr>
          <w:rtl/>
        </w:rPr>
        <w:t>אבל</w:t>
      </w:r>
      <w:r>
        <w:rPr>
          <w:rtl/>
        </w:rPr>
        <w:t xml:space="preserve"> </w:t>
      </w:r>
      <w:r w:rsidRPr="00AB39DF">
        <w:rPr>
          <w:rtl/>
        </w:rPr>
        <w:t>א"כ</w:t>
      </w:r>
      <w:r>
        <w:rPr>
          <w:rtl/>
        </w:rPr>
        <w:t xml:space="preserve"> </w:t>
      </w:r>
      <w:r w:rsidRPr="00AB39DF">
        <w:rPr>
          <w:rtl/>
        </w:rPr>
        <w:t>הרי</w:t>
      </w:r>
      <w:r>
        <w:rPr>
          <w:rtl/>
        </w:rPr>
        <w:t xml:space="preserve"> </w:t>
      </w:r>
      <w:r w:rsidRPr="00AB39DF">
        <w:rPr>
          <w:rtl/>
        </w:rPr>
        <w:t>גם</w:t>
      </w:r>
      <w:r>
        <w:rPr>
          <w:rtl/>
        </w:rPr>
        <w:t xml:space="preserve"> </w:t>
      </w:r>
      <w:r w:rsidRPr="00AB39DF">
        <w:rPr>
          <w:rtl/>
        </w:rPr>
        <w:t>בנוגע</w:t>
      </w:r>
      <w:r>
        <w:rPr>
          <w:rtl/>
        </w:rPr>
        <w:t xml:space="preserve"> </w:t>
      </w:r>
      <w:r w:rsidRPr="00AB39DF">
        <w:rPr>
          <w:rtl/>
        </w:rPr>
        <w:t>ליומא</w:t>
      </w:r>
      <w:r>
        <w:rPr>
          <w:rtl/>
        </w:rPr>
        <w:t xml:space="preserve"> </w:t>
      </w:r>
      <w:r w:rsidRPr="00AB39DF">
        <w:rPr>
          <w:rtl/>
        </w:rPr>
        <w:t>דמישלם</w:t>
      </w:r>
      <w:r>
        <w:rPr>
          <w:rtl/>
        </w:rPr>
        <w:t xml:space="preserve"> </w:t>
      </w:r>
      <w:r w:rsidRPr="00AB39DF">
        <w:rPr>
          <w:rtl/>
        </w:rPr>
        <w:t>זימני'</w:t>
      </w:r>
      <w:r>
        <w:rPr>
          <w:rtl/>
        </w:rPr>
        <w:t xml:space="preserve"> </w:t>
      </w:r>
      <w:r w:rsidRPr="00AB39DF">
        <w:rPr>
          <w:rtl/>
        </w:rPr>
        <w:t>איכא</w:t>
      </w:r>
      <w:r>
        <w:rPr>
          <w:rtl/>
        </w:rPr>
        <w:t xml:space="preserve"> </w:t>
      </w:r>
      <w:r w:rsidRPr="00AB39DF">
        <w:rPr>
          <w:rtl/>
        </w:rPr>
        <w:t>למימר</w:t>
      </w:r>
      <w:r>
        <w:rPr>
          <w:rtl/>
        </w:rPr>
        <w:t xml:space="preserve"> </w:t>
      </w:r>
      <w:r w:rsidRPr="00AB39DF">
        <w:rPr>
          <w:rtl/>
        </w:rPr>
        <w:t>הכי,</w:t>
      </w:r>
      <w:r>
        <w:rPr>
          <w:rtl/>
        </w:rPr>
        <w:t xml:space="preserve"> </w:t>
      </w:r>
      <w:r w:rsidRPr="00AB39DF">
        <w:rPr>
          <w:rtl/>
        </w:rPr>
        <w:t>דהי'</w:t>
      </w:r>
      <w:r>
        <w:rPr>
          <w:rtl/>
        </w:rPr>
        <w:t xml:space="preserve"> </w:t>
      </w:r>
      <w:r w:rsidRPr="00AB39DF">
        <w:rPr>
          <w:rtl/>
        </w:rPr>
        <w:t>יכול</w:t>
      </w:r>
      <w:r>
        <w:rPr>
          <w:rtl/>
        </w:rPr>
        <w:t xml:space="preserve"> </w:t>
      </w:r>
      <w:r w:rsidRPr="00AB39DF">
        <w:rPr>
          <w:rtl/>
        </w:rPr>
        <w:t>לטעון</w:t>
      </w:r>
      <w:r>
        <w:rPr>
          <w:rtl/>
        </w:rPr>
        <w:t xml:space="preserve"> </w:t>
      </w:r>
      <w:r w:rsidRPr="00AB39DF">
        <w:rPr>
          <w:rtl/>
        </w:rPr>
        <w:t>רק</w:t>
      </w:r>
      <w:r>
        <w:rPr>
          <w:rtl/>
        </w:rPr>
        <w:t xml:space="preserve"> </w:t>
      </w:r>
      <w:r w:rsidRPr="00AB39DF">
        <w:rPr>
          <w:rtl/>
        </w:rPr>
        <w:t>פרעתי</w:t>
      </w:r>
      <w:r>
        <w:rPr>
          <w:rtl/>
        </w:rPr>
        <w:t xml:space="preserve"> </w:t>
      </w:r>
      <w:r w:rsidRPr="00AB39DF">
        <w:rPr>
          <w:rtl/>
        </w:rPr>
        <w:t>גרידא,</w:t>
      </w:r>
      <w:r>
        <w:rPr>
          <w:rtl/>
        </w:rPr>
        <w:t xml:space="preserve"> </w:t>
      </w:r>
      <w:r w:rsidRPr="00AB39DF">
        <w:rPr>
          <w:rtl/>
        </w:rPr>
        <w:t>וא"כ</w:t>
      </w:r>
      <w:r>
        <w:rPr>
          <w:rtl/>
        </w:rPr>
        <w:t xml:space="preserve"> </w:t>
      </w:r>
      <w:r w:rsidRPr="00AB39DF">
        <w:rPr>
          <w:rtl/>
        </w:rPr>
        <w:t>מה</w:t>
      </w:r>
      <w:r>
        <w:rPr>
          <w:rtl/>
        </w:rPr>
        <w:t xml:space="preserve"> </w:t>
      </w:r>
      <w:r w:rsidRPr="00AB39DF">
        <w:rPr>
          <w:rtl/>
        </w:rPr>
        <w:t>שהוסיף</w:t>
      </w:r>
      <w:r>
        <w:rPr>
          <w:rtl/>
        </w:rPr>
        <w:t xml:space="preserve"> </w:t>
      </w:r>
      <w:r w:rsidRPr="00AB39DF">
        <w:rPr>
          <w:rtl/>
        </w:rPr>
        <w:t>בתו"ז</w:t>
      </w:r>
      <w:r>
        <w:rPr>
          <w:rtl/>
        </w:rPr>
        <w:t xml:space="preserve"> </w:t>
      </w:r>
      <w:r w:rsidRPr="00AB39DF">
        <w:rPr>
          <w:rtl/>
        </w:rPr>
        <w:t>ה"ז</w:t>
      </w:r>
      <w:r>
        <w:rPr>
          <w:rtl/>
        </w:rPr>
        <w:t xml:space="preserve"> </w:t>
      </w:r>
      <w:r w:rsidRPr="00AB39DF">
        <w:rPr>
          <w:rtl/>
        </w:rPr>
        <w:t>הפשא"ס?</w:t>
      </w:r>
    </w:p>
    <w:p w:rsidR="0063256A" w:rsidRPr="00AB39DF" w:rsidRDefault="0063256A" w:rsidP="009E69FE">
      <w:pPr>
        <w:pStyle w:val="a6"/>
        <w:spacing w:before="120" w:after="40"/>
        <w:ind w:left="0"/>
        <w:rPr>
          <w:rtl/>
        </w:rPr>
      </w:pPr>
      <w:r w:rsidRPr="00AB39DF">
        <w:rPr>
          <w:rtl/>
        </w:rPr>
        <w:lastRenderedPageBreak/>
        <w:t>ביאור</w:t>
      </w:r>
      <w:r>
        <w:rPr>
          <w:rtl/>
        </w:rPr>
        <w:t xml:space="preserve"> </w:t>
      </w:r>
      <w:r w:rsidRPr="00AB39DF">
        <w:rPr>
          <w:rtl/>
        </w:rPr>
        <w:t>התומים</w:t>
      </w:r>
      <w:r>
        <w:rPr>
          <w:rtl/>
        </w:rPr>
        <w:t xml:space="preserve"> </w:t>
      </w:r>
      <w:r w:rsidRPr="00AB39DF">
        <w:rPr>
          <w:rtl/>
        </w:rPr>
        <w:t>ועוד</w:t>
      </w:r>
      <w:r>
        <w:rPr>
          <w:rtl/>
        </w:rPr>
        <w:t xml:space="preserve"> </w:t>
      </w:r>
      <w:r w:rsidRPr="00AB39DF">
        <w:rPr>
          <w:rtl/>
        </w:rPr>
        <w:t>בדברי</w:t>
      </w:r>
      <w:r>
        <w:rPr>
          <w:rtl/>
        </w:rPr>
        <w:t xml:space="preserve"> </w:t>
      </w:r>
      <w:r w:rsidRPr="00AB39DF">
        <w:rPr>
          <w:rtl/>
        </w:rPr>
        <w:t>הראב"ד</w:t>
      </w:r>
      <w:r>
        <w:rPr>
          <w:rtl/>
        </w:rPr>
        <w:t xml:space="preserve"> </w:t>
      </w:r>
      <w:r w:rsidRPr="00AB39DF">
        <w:rPr>
          <w:rtl/>
        </w:rPr>
        <w:t>והתוס'</w:t>
      </w:r>
    </w:p>
    <w:p w:rsidR="0063256A" w:rsidRPr="00AB39DF" w:rsidRDefault="0063256A" w:rsidP="00077D26">
      <w:pPr>
        <w:pStyle w:val="a1"/>
        <w:rPr>
          <w:rtl/>
        </w:rPr>
      </w:pPr>
      <w:r w:rsidRPr="00AB39DF">
        <w:rPr>
          <w:rtl/>
        </w:rPr>
        <w:t>ובאמת</w:t>
      </w:r>
      <w:r>
        <w:rPr>
          <w:rtl/>
        </w:rPr>
        <w:t xml:space="preserve"> </w:t>
      </w:r>
      <w:r w:rsidRPr="00AB39DF">
        <w:rPr>
          <w:rtl/>
        </w:rPr>
        <w:t>כשנדקדק</w:t>
      </w:r>
      <w:r>
        <w:rPr>
          <w:rtl/>
        </w:rPr>
        <w:t xml:space="preserve"> </w:t>
      </w:r>
      <w:r w:rsidRPr="00AB39DF">
        <w:rPr>
          <w:rtl/>
        </w:rPr>
        <w:t>בדברי</w:t>
      </w:r>
      <w:r>
        <w:rPr>
          <w:rtl/>
        </w:rPr>
        <w:t xml:space="preserve"> </w:t>
      </w:r>
      <w:r w:rsidRPr="00AB39DF">
        <w:rPr>
          <w:rtl/>
        </w:rPr>
        <w:t>הראב"ד</w:t>
      </w:r>
      <w:r>
        <w:rPr>
          <w:rtl/>
        </w:rPr>
        <w:t xml:space="preserve"> </w:t>
      </w:r>
      <w:r w:rsidRPr="00AB39DF">
        <w:rPr>
          <w:rtl/>
        </w:rPr>
        <w:t>(שברמב"ן</w:t>
      </w:r>
      <w:r>
        <w:rPr>
          <w:rtl/>
        </w:rPr>
        <w:t xml:space="preserve"> </w:t>
      </w:r>
      <w:r w:rsidRPr="00AB39DF">
        <w:rPr>
          <w:rtl/>
        </w:rPr>
        <w:t>הנ"ל)</w:t>
      </w:r>
      <w:r>
        <w:rPr>
          <w:rtl/>
        </w:rPr>
        <w:t xml:space="preserve"> </w:t>
      </w:r>
      <w:r w:rsidRPr="00AB39DF">
        <w:rPr>
          <w:rtl/>
        </w:rPr>
        <w:t>נראה</w:t>
      </w:r>
      <w:r>
        <w:rPr>
          <w:rtl/>
        </w:rPr>
        <w:t xml:space="preserve"> </w:t>
      </w:r>
      <w:r w:rsidRPr="00AB39DF">
        <w:rPr>
          <w:rtl/>
        </w:rPr>
        <w:t>דהראב"ד</w:t>
      </w:r>
      <w:r>
        <w:rPr>
          <w:rtl/>
        </w:rPr>
        <w:t xml:space="preserve"> </w:t>
      </w:r>
      <w:r w:rsidRPr="00AB39DF">
        <w:rPr>
          <w:rtl/>
        </w:rPr>
        <w:t>לא</w:t>
      </w:r>
      <w:r>
        <w:rPr>
          <w:rtl/>
        </w:rPr>
        <w:t xml:space="preserve"> </w:t>
      </w:r>
      <w:r w:rsidRPr="00AB39DF">
        <w:rPr>
          <w:rtl/>
        </w:rPr>
        <w:t>כ'</w:t>
      </w:r>
      <w:r>
        <w:rPr>
          <w:rtl/>
        </w:rPr>
        <w:t xml:space="preserve"> </w:t>
      </w:r>
      <w:r w:rsidRPr="00AB39DF">
        <w:rPr>
          <w:rtl/>
        </w:rPr>
        <w:t>שאי"ז</w:t>
      </w:r>
      <w:r>
        <w:rPr>
          <w:rtl/>
        </w:rPr>
        <w:t xml:space="preserve"> </w:t>
      </w:r>
      <w:r w:rsidRPr="00AB39DF">
        <w:rPr>
          <w:rtl/>
        </w:rPr>
        <w:t>מיגו</w:t>
      </w:r>
      <w:r>
        <w:rPr>
          <w:rtl/>
        </w:rPr>
        <w:t xml:space="preserve"> </w:t>
      </w:r>
      <w:r w:rsidRPr="00AB39DF">
        <w:rPr>
          <w:rtl/>
        </w:rPr>
        <w:t>משום</w:t>
      </w:r>
      <w:r>
        <w:rPr>
          <w:rtl/>
        </w:rPr>
        <w:t xml:space="preserve"> </w:t>
      </w:r>
      <w:r w:rsidRPr="00AB39DF">
        <w:rPr>
          <w:rtl/>
        </w:rPr>
        <w:t>דרובא</w:t>
      </w:r>
      <w:r>
        <w:rPr>
          <w:rtl/>
        </w:rPr>
        <w:t xml:space="preserve"> </w:t>
      </w:r>
      <w:r w:rsidRPr="00AB39DF">
        <w:rPr>
          <w:rtl/>
        </w:rPr>
        <w:t>דאינשי</w:t>
      </w:r>
      <w:r>
        <w:rPr>
          <w:rtl/>
        </w:rPr>
        <w:t xml:space="preserve"> </w:t>
      </w:r>
      <w:r w:rsidRPr="00AB39DF">
        <w:rPr>
          <w:rtl/>
        </w:rPr>
        <w:t>לא</w:t>
      </w:r>
      <w:r>
        <w:rPr>
          <w:rtl/>
        </w:rPr>
        <w:t xml:space="preserve"> </w:t>
      </w:r>
      <w:r w:rsidRPr="00AB39DF">
        <w:rPr>
          <w:rtl/>
        </w:rPr>
        <w:t>פרעי</w:t>
      </w:r>
      <w:r>
        <w:rPr>
          <w:rtl/>
        </w:rPr>
        <w:t xml:space="preserve"> </w:t>
      </w:r>
      <w:r w:rsidRPr="00AB39DF">
        <w:rPr>
          <w:rtl/>
        </w:rPr>
        <w:t>באותה</w:t>
      </w:r>
      <w:r>
        <w:rPr>
          <w:rtl/>
        </w:rPr>
        <w:t xml:space="preserve"> </w:t>
      </w:r>
      <w:r w:rsidRPr="00AB39DF">
        <w:rPr>
          <w:rtl/>
        </w:rPr>
        <w:t>היום,</w:t>
      </w:r>
      <w:r>
        <w:rPr>
          <w:rtl/>
        </w:rPr>
        <w:t xml:space="preserve"> </w:t>
      </w:r>
      <w:r w:rsidRPr="00AB39DF">
        <w:rPr>
          <w:rtl/>
        </w:rPr>
        <w:t>רק</w:t>
      </w:r>
      <w:r>
        <w:rPr>
          <w:rtl/>
        </w:rPr>
        <w:t xml:space="preserve"> </w:t>
      </w:r>
      <w:r w:rsidRPr="00AB39DF">
        <w:rPr>
          <w:rtl/>
        </w:rPr>
        <w:t>שכ'</w:t>
      </w:r>
      <w:r>
        <w:rPr>
          <w:rtl/>
        </w:rPr>
        <w:t xml:space="preserve"> </w:t>
      </w:r>
      <w:r w:rsidRPr="00AB39DF">
        <w:rPr>
          <w:rtl/>
        </w:rPr>
        <w:t>שמטעם</w:t>
      </w:r>
      <w:r>
        <w:rPr>
          <w:rtl/>
        </w:rPr>
        <w:t xml:space="preserve"> </w:t>
      </w:r>
      <w:r w:rsidRPr="00AB39DF">
        <w:rPr>
          <w:rtl/>
        </w:rPr>
        <w:t>זה</w:t>
      </w:r>
      <w:r>
        <w:rPr>
          <w:rtl/>
        </w:rPr>
        <w:t xml:space="preserve"> </w:t>
      </w:r>
      <w:r w:rsidRPr="00AB39DF">
        <w:rPr>
          <w:rtl/>
        </w:rPr>
        <w:t>אינו</w:t>
      </w:r>
      <w:r>
        <w:rPr>
          <w:rtl/>
        </w:rPr>
        <w:t xml:space="preserve"> </w:t>
      </w:r>
      <w:r w:rsidRPr="00AB39DF">
        <w:rPr>
          <w:rtl/>
        </w:rPr>
        <w:t>מועיל</w:t>
      </w:r>
      <w:r>
        <w:rPr>
          <w:rtl/>
        </w:rPr>
        <w:t xml:space="preserve"> </w:t>
      </w:r>
      <w:r w:rsidRPr="00AB39DF">
        <w:rPr>
          <w:rtl/>
        </w:rPr>
        <w:t>המיגו</w:t>
      </w:r>
      <w:r>
        <w:rPr>
          <w:rtl/>
        </w:rPr>
        <w:t xml:space="preserve"> </w:t>
      </w:r>
      <w:r w:rsidRPr="00AB39DF">
        <w:rPr>
          <w:b/>
          <w:bCs/>
          <w:rtl/>
        </w:rPr>
        <w:t>נגד</w:t>
      </w:r>
      <w:r>
        <w:rPr>
          <w:b/>
          <w:bCs/>
          <w:rtl/>
        </w:rPr>
        <w:t xml:space="preserve"> </w:t>
      </w:r>
      <w:r w:rsidRPr="00AB39DF">
        <w:rPr>
          <w:b/>
          <w:bCs/>
          <w:rtl/>
        </w:rPr>
        <w:t>החזקה</w:t>
      </w:r>
      <w:r w:rsidRPr="00AB39DF">
        <w:rPr>
          <w:rtl/>
        </w:rPr>
        <w:t>,</w:t>
      </w:r>
      <w:r>
        <w:rPr>
          <w:rtl/>
        </w:rPr>
        <w:t xml:space="preserve"> </w:t>
      </w:r>
      <w:r w:rsidRPr="00AB39DF">
        <w:rPr>
          <w:rtl/>
        </w:rPr>
        <w:t>וכלשונו</w:t>
      </w:r>
      <w:r>
        <w:rPr>
          <w:rtl/>
        </w:rPr>
        <w:t xml:space="preserve"> </w:t>
      </w:r>
      <w:r w:rsidRPr="00AB39DF">
        <w:rPr>
          <w:rtl/>
        </w:rPr>
        <w:t>"לא</w:t>
      </w:r>
      <w:r>
        <w:rPr>
          <w:rtl/>
        </w:rPr>
        <w:t xml:space="preserve"> </w:t>
      </w:r>
      <w:r w:rsidRPr="00AB39DF">
        <w:rPr>
          <w:rtl/>
        </w:rPr>
        <w:t>מהני</w:t>
      </w:r>
      <w:r>
        <w:rPr>
          <w:rtl/>
        </w:rPr>
        <w:t xml:space="preserve"> </w:t>
      </w:r>
      <w:r w:rsidRPr="00AB39DF">
        <w:rPr>
          <w:rtl/>
        </w:rPr>
        <w:t>ליה</w:t>
      </w:r>
      <w:r>
        <w:rPr>
          <w:rtl/>
        </w:rPr>
        <w:t xml:space="preserve"> </w:t>
      </w:r>
      <w:r w:rsidRPr="00AB39DF">
        <w:rPr>
          <w:rtl/>
        </w:rPr>
        <w:t>האי</w:t>
      </w:r>
      <w:r>
        <w:rPr>
          <w:rtl/>
        </w:rPr>
        <w:t xml:space="preserve"> </w:t>
      </w:r>
      <w:r w:rsidRPr="00AB39DF">
        <w:rPr>
          <w:rtl/>
        </w:rPr>
        <w:t>מגו</w:t>
      </w:r>
      <w:r>
        <w:rPr>
          <w:rtl/>
        </w:rPr>
        <w:t xml:space="preserve"> </w:t>
      </w:r>
      <w:r w:rsidRPr="00AB39DF">
        <w:rPr>
          <w:b/>
          <w:bCs/>
          <w:rtl/>
        </w:rPr>
        <w:t>במקום</w:t>
      </w:r>
      <w:r>
        <w:rPr>
          <w:b/>
          <w:bCs/>
          <w:rtl/>
        </w:rPr>
        <w:t xml:space="preserve"> </w:t>
      </w:r>
      <w:r w:rsidRPr="00AB39DF">
        <w:rPr>
          <w:b/>
          <w:bCs/>
          <w:rtl/>
        </w:rPr>
        <w:t>חזקה</w:t>
      </w:r>
      <w:r w:rsidRPr="00AB39DF">
        <w:rPr>
          <w:rtl/>
        </w:rPr>
        <w:t>,</w:t>
      </w:r>
      <w:r>
        <w:rPr>
          <w:rtl/>
        </w:rPr>
        <w:t xml:space="preserve"> </w:t>
      </w:r>
      <w:r w:rsidRPr="00AB39DF">
        <w:rPr>
          <w:rtl/>
        </w:rPr>
        <w:t>דרובא</w:t>
      </w:r>
      <w:r>
        <w:rPr>
          <w:rtl/>
        </w:rPr>
        <w:t xml:space="preserve"> </w:t>
      </w:r>
      <w:r w:rsidRPr="00AB39DF">
        <w:rPr>
          <w:rtl/>
        </w:rPr>
        <w:t>דאינשי</w:t>
      </w:r>
      <w:r>
        <w:rPr>
          <w:rtl/>
        </w:rPr>
        <w:t xml:space="preserve"> </w:t>
      </w:r>
      <w:r w:rsidRPr="00AB39DF">
        <w:rPr>
          <w:rtl/>
        </w:rPr>
        <w:t>לא</w:t>
      </w:r>
      <w:r>
        <w:rPr>
          <w:rtl/>
        </w:rPr>
        <w:t xml:space="preserve"> </w:t>
      </w:r>
      <w:r w:rsidRPr="00AB39DF">
        <w:rPr>
          <w:rtl/>
        </w:rPr>
        <w:t>פרעי</w:t>
      </w:r>
      <w:r>
        <w:rPr>
          <w:rtl/>
        </w:rPr>
        <w:t xml:space="preserve"> </w:t>
      </w:r>
      <w:r w:rsidRPr="00AB39DF">
        <w:rPr>
          <w:rtl/>
        </w:rPr>
        <w:t>ביומא</w:t>
      </w:r>
      <w:r>
        <w:rPr>
          <w:rtl/>
        </w:rPr>
        <w:t xml:space="preserve"> </w:t>
      </w:r>
      <w:r w:rsidRPr="00AB39DF">
        <w:rPr>
          <w:rtl/>
        </w:rPr>
        <w:t>דמשלם</w:t>
      </w:r>
      <w:r>
        <w:rPr>
          <w:rtl/>
        </w:rPr>
        <w:t xml:space="preserve"> </w:t>
      </w:r>
      <w:r w:rsidRPr="00AB39DF">
        <w:rPr>
          <w:rtl/>
        </w:rPr>
        <w:t>זמן",</w:t>
      </w:r>
      <w:r>
        <w:rPr>
          <w:rtl/>
        </w:rPr>
        <w:t xml:space="preserve"> </w:t>
      </w:r>
      <w:r w:rsidRPr="00AB39DF">
        <w:rPr>
          <w:rtl/>
        </w:rPr>
        <w:t>והיינו</w:t>
      </w:r>
      <w:r>
        <w:rPr>
          <w:rtl/>
        </w:rPr>
        <w:t xml:space="preserve"> </w:t>
      </w:r>
      <w:r w:rsidRPr="00AB39DF">
        <w:rPr>
          <w:rtl/>
        </w:rPr>
        <w:t>דהי'</w:t>
      </w:r>
      <w:r>
        <w:rPr>
          <w:rtl/>
        </w:rPr>
        <w:t xml:space="preserve"> </w:t>
      </w:r>
      <w:r w:rsidRPr="00AB39DF">
        <w:rPr>
          <w:rtl/>
        </w:rPr>
        <w:t>צד</w:t>
      </w:r>
      <w:r>
        <w:rPr>
          <w:rtl/>
        </w:rPr>
        <w:t xml:space="preserve"> </w:t>
      </w:r>
      <w:r w:rsidRPr="00AB39DF">
        <w:rPr>
          <w:rtl/>
        </w:rPr>
        <w:t>בגמ'</w:t>
      </w:r>
      <w:r>
        <w:rPr>
          <w:rtl/>
        </w:rPr>
        <w:t xml:space="preserve"> </w:t>
      </w:r>
      <w:r w:rsidRPr="00AB39DF">
        <w:rPr>
          <w:rtl/>
        </w:rPr>
        <w:t>דהך</w:t>
      </w:r>
      <w:r>
        <w:rPr>
          <w:rtl/>
        </w:rPr>
        <w:t xml:space="preserve"> </w:t>
      </w:r>
      <w:r w:rsidRPr="00AB39DF">
        <w:rPr>
          <w:rtl/>
        </w:rPr>
        <w:t>מיגו</w:t>
      </w:r>
      <w:r>
        <w:rPr>
          <w:rtl/>
        </w:rPr>
        <w:t xml:space="preserve"> </w:t>
      </w:r>
      <w:r w:rsidRPr="00AB39DF">
        <w:rPr>
          <w:rtl/>
        </w:rPr>
        <w:t>אינו</w:t>
      </w:r>
      <w:r>
        <w:rPr>
          <w:rtl/>
        </w:rPr>
        <w:t xml:space="preserve"> </w:t>
      </w:r>
      <w:r w:rsidRPr="00AB39DF">
        <w:rPr>
          <w:rtl/>
        </w:rPr>
        <w:t>מועיל</w:t>
      </w:r>
      <w:r>
        <w:rPr>
          <w:rtl/>
        </w:rPr>
        <w:t xml:space="preserve"> </w:t>
      </w:r>
      <w:r w:rsidRPr="00AB39DF">
        <w:rPr>
          <w:rtl/>
        </w:rPr>
        <w:t>נגד</w:t>
      </w:r>
      <w:r>
        <w:rPr>
          <w:rtl/>
        </w:rPr>
        <w:t xml:space="preserve"> </w:t>
      </w:r>
      <w:r w:rsidRPr="00AB39DF">
        <w:rPr>
          <w:rtl/>
        </w:rPr>
        <w:t>החזקה,</w:t>
      </w:r>
      <w:r>
        <w:rPr>
          <w:rtl/>
        </w:rPr>
        <w:t xml:space="preserve"> </w:t>
      </w:r>
      <w:r w:rsidRPr="00AB39DF">
        <w:rPr>
          <w:rtl/>
        </w:rPr>
        <w:t>וא"כ</w:t>
      </w:r>
      <w:r>
        <w:rPr>
          <w:rtl/>
        </w:rPr>
        <w:t xml:space="preserve"> </w:t>
      </w:r>
      <w:r w:rsidRPr="00AB39DF">
        <w:rPr>
          <w:rtl/>
        </w:rPr>
        <w:t>אף</w:t>
      </w:r>
      <w:r>
        <w:rPr>
          <w:rtl/>
        </w:rPr>
        <w:t xml:space="preserve"> </w:t>
      </w:r>
      <w:r w:rsidRPr="00AB39DF">
        <w:rPr>
          <w:rtl/>
        </w:rPr>
        <w:t>להצד</w:t>
      </w:r>
      <w:r>
        <w:rPr>
          <w:rtl/>
        </w:rPr>
        <w:t xml:space="preserve"> </w:t>
      </w:r>
      <w:r w:rsidRPr="00AB39DF">
        <w:rPr>
          <w:rtl/>
        </w:rPr>
        <w:t>דמיגו</w:t>
      </w:r>
      <w:r>
        <w:rPr>
          <w:rtl/>
        </w:rPr>
        <w:t xml:space="preserve"> </w:t>
      </w:r>
      <w:r w:rsidRPr="00AB39DF">
        <w:rPr>
          <w:rtl/>
        </w:rPr>
        <w:t>מועיל</w:t>
      </w:r>
      <w:r>
        <w:rPr>
          <w:rtl/>
        </w:rPr>
        <w:t xml:space="preserve"> </w:t>
      </w:r>
      <w:r w:rsidRPr="00AB39DF">
        <w:rPr>
          <w:rtl/>
        </w:rPr>
        <w:t>נגד</w:t>
      </w:r>
      <w:r>
        <w:rPr>
          <w:rtl/>
        </w:rPr>
        <w:t xml:space="preserve"> </w:t>
      </w:r>
      <w:r w:rsidRPr="00AB39DF">
        <w:rPr>
          <w:rtl/>
        </w:rPr>
        <w:t>החזקה</w:t>
      </w:r>
      <w:r>
        <w:rPr>
          <w:rtl/>
        </w:rPr>
        <w:t xml:space="preserve"> </w:t>
      </w:r>
      <w:r w:rsidRPr="00AB39DF">
        <w:rPr>
          <w:rtl/>
        </w:rPr>
        <w:t>(וכמ"ש</w:t>
      </w:r>
      <w:r>
        <w:rPr>
          <w:rtl/>
        </w:rPr>
        <w:t xml:space="preserve"> </w:t>
      </w:r>
      <w:r w:rsidRPr="00AB39DF">
        <w:rPr>
          <w:rtl/>
        </w:rPr>
        <w:t>הפוסקים,</w:t>
      </w:r>
      <w:r>
        <w:rPr>
          <w:rtl/>
        </w:rPr>
        <w:t xml:space="preserve"> </w:t>
      </w:r>
      <w:r w:rsidRPr="00AB39DF">
        <w:rPr>
          <w:rtl/>
        </w:rPr>
        <w:t>בשו"ע</w:t>
      </w:r>
      <w:r>
        <w:rPr>
          <w:rtl/>
        </w:rPr>
        <w:t xml:space="preserve"> </w:t>
      </w:r>
      <w:r w:rsidRPr="00AB39DF">
        <w:rPr>
          <w:rtl/>
        </w:rPr>
        <w:t>שם</w:t>
      </w:r>
      <w:r>
        <w:rPr>
          <w:rtl/>
        </w:rPr>
        <w:t xml:space="preserve"> </w:t>
      </w:r>
      <w:r w:rsidRPr="00AB39DF">
        <w:rPr>
          <w:rtl/>
        </w:rPr>
        <w:t>וכו'),</w:t>
      </w:r>
      <w:r>
        <w:rPr>
          <w:rtl/>
        </w:rPr>
        <w:t xml:space="preserve"> </w:t>
      </w:r>
      <w:r w:rsidRPr="00AB39DF">
        <w:rPr>
          <w:rtl/>
        </w:rPr>
        <w:t>היינו</w:t>
      </w:r>
      <w:r>
        <w:rPr>
          <w:rtl/>
        </w:rPr>
        <w:t xml:space="preserve"> </w:t>
      </w:r>
      <w:r w:rsidRPr="00AB39DF">
        <w:rPr>
          <w:rtl/>
        </w:rPr>
        <w:t>דוקא</w:t>
      </w:r>
      <w:r>
        <w:rPr>
          <w:rtl/>
        </w:rPr>
        <w:t xml:space="preserve"> </w:t>
      </w:r>
      <w:r w:rsidRPr="00AB39DF">
        <w:rPr>
          <w:rtl/>
        </w:rPr>
        <w:t>היכא</w:t>
      </w:r>
      <w:r>
        <w:rPr>
          <w:rtl/>
        </w:rPr>
        <w:t xml:space="preserve"> </w:t>
      </w:r>
      <w:r w:rsidRPr="00AB39DF">
        <w:rPr>
          <w:rtl/>
        </w:rPr>
        <w:t>דהוי</w:t>
      </w:r>
      <w:r>
        <w:rPr>
          <w:rtl/>
        </w:rPr>
        <w:t xml:space="preserve"> </w:t>
      </w:r>
      <w:r w:rsidRPr="00AB39DF">
        <w:rPr>
          <w:rtl/>
        </w:rPr>
        <w:t>מיגו</w:t>
      </w:r>
      <w:r>
        <w:rPr>
          <w:rtl/>
        </w:rPr>
        <w:t xml:space="preserve"> </w:t>
      </w:r>
      <w:r w:rsidRPr="00AB39DF">
        <w:rPr>
          <w:rtl/>
        </w:rPr>
        <w:t>מעליא,</w:t>
      </w:r>
      <w:r>
        <w:rPr>
          <w:rtl/>
        </w:rPr>
        <w:t xml:space="preserve"> </w:t>
      </w:r>
      <w:r w:rsidRPr="00AB39DF">
        <w:rPr>
          <w:rtl/>
        </w:rPr>
        <w:t>אבל</w:t>
      </w:r>
      <w:r>
        <w:rPr>
          <w:rtl/>
        </w:rPr>
        <w:t xml:space="preserve"> </w:t>
      </w:r>
      <w:r w:rsidRPr="00AB39DF">
        <w:rPr>
          <w:rtl/>
        </w:rPr>
        <w:t>היכא</w:t>
      </w:r>
      <w:r>
        <w:rPr>
          <w:rtl/>
        </w:rPr>
        <w:t xml:space="preserve"> </w:t>
      </w:r>
      <w:r w:rsidRPr="00AB39DF">
        <w:rPr>
          <w:rtl/>
        </w:rPr>
        <w:t>דיש</w:t>
      </w:r>
      <w:r>
        <w:rPr>
          <w:rtl/>
        </w:rPr>
        <w:t xml:space="preserve"> </w:t>
      </w:r>
      <w:r w:rsidRPr="00AB39DF">
        <w:rPr>
          <w:rtl/>
        </w:rPr>
        <w:t>עוד</w:t>
      </w:r>
      <w:r>
        <w:rPr>
          <w:rtl/>
        </w:rPr>
        <w:t xml:space="preserve"> </w:t>
      </w:r>
      <w:r w:rsidRPr="00AB39DF">
        <w:rPr>
          <w:rtl/>
        </w:rPr>
        <w:t>חיסרון</w:t>
      </w:r>
      <w:r>
        <w:rPr>
          <w:rtl/>
        </w:rPr>
        <w:t xml:space="preserve"> </w:t>
      </w:r>
      <w:r w:rsidRPr="00AB39DF">
        <w:rPr>
          <w:rtl/>
        </w:rPr>
        <w:t>בהמיגו,</w:t>
      </w:r>
      <w:r>
        <w:rPr>
          <w:rtl/>
        </w:rPr>
        <w:t xml:space="preserve"> </w:t>
      </w:r>
      <w:r w:rsidRPr="00AB39DF">
        <w:rPr>
          <w:rtl/>
        </w:rPr>
        <w:t>אז</w:t>
      </w:r>
      <w:r>
        <w:rPr>
          <w:rtl/>
        </w:rPr>
        <w:t xml:space="preserve"> </w:t>
      </w:r>
      <w:r w:rsidRPr="00AB39DF">
        <w:rPr>
          <w:rtl/>
        </w:rPr>
        <w:t>לכו"ע</w:t>
      </w:r>
      <w:r>
        <w:rPr>
          <w:rtl/>
        </w:rPr>
        <w:t xml:space="preserve"> </w:t>
      </w:r>
      <w:r w:rsidRPr="00AB39DF">
        <w:rPr>
          <w:rtl/>
        </w:rPr>
        <w:t>אינו</w:t>
      </w:r>
      <w:r>
        <w:rPr>
          <w:rtl/>
        </w:rPr>
        <w:t xml:space="preserve"> </w:t>
      </w:r>
      <w:r w:rsidRPr="00AB39DF">
        <w:rPr>
          <w:rtl/>
        </w:rPr>
        <w:t>מועיל</w:t>
      </w:r>
      <w:r>
        <w:rPr>
          <w:rtl/>
        </w:rPr>
        <w:t xml:space="preserve"> </w:t>
      </w:r>
      <w:r w:rsidRPr="00AB39DF">
        <w:rPr>
          <w:rtl/>
        </w:rPr>
        <w:t>נגד</w:t>
      </w:r>
      <w:r>
        <w:rPr>
          <w:rtl/>
        </w:rPr>
        <w:t xml:space="preserve"> </w:t>
      </w:r>
      <w:r w:rsidRPr="00AB39DF">
        <w:rPr>
          <w:rtl/>
        </w:rPr>
        <w:t>חזקה.</w:t>
      </w:r>
      <w:r>
        <w:rPr>
          <w:rtl/>
        </w:rPr>
        <w:t xml:space="preserve"> </w:t>
      </w:r>
      <w:r w:rsidRPr="00AB39DF">
        <w:rPr>
          <w:rtl/>
        </w:rPr>
        <w:t>אך</w:t>
      </w:r>
      <w:r>
        <w:rPr>
          <w:rtl/>
        </w:rPr>
        <w:t xml:space="preserve"> </w:t>
      </w:r>
      <w:r w:rsidRPr="00AB39DF">
        <w:rPr>
          <w:rtl/>
        </w:rPr>
        <w:t>לכ'</w:t>
      </w:r>
      <w:r>
        <w:rPr>
          <w:rtl/>
        </w:rPr>
        <w:t xml:space="preserve"> </w:t>
      </w:r>
      <w:r w:rsidRPr="00AB39DF">
        <w:rPr>
          <w:rtl/>
        </w:rPr>
        <w:t>אכתי</w:t>
      </w:r>
      <w:r>
        <w:rPr>
          <w:rtl/>
        </w:rPr>
        <w:t xml:space="preserve"> </w:t>
      </w:r>
      <w:r w:rsidRPr="00AB39DF">
        <w:rPr>
          <w:rtl/>
        </w:rPr>
        <w:t>צ"ע,</w:t>
      </w:r>
      <w:r>
        <w:rPr>
          <w:rtl/>
        </w:rPr>
        <w:t xml:space="preserve"> </w:t>
      </w:r>
      <w:r w:rsidRPr="00AB39DF">
        <w:rPr>
          <w:rtl/>
        </w:rPr>
        <w:t>דכיון</w:t>
      </w:r>
      <w:r>
        <w:rPr>
          <w:rtl/>
        </w:rPr>
        <w:t xml:space="preserve"> </w:t>
      </w:r>
      <w:r w:rsidRPr="00AB39DF">
        <w:rPr>
          <w:rtl/>
        </w:rPr>
        <w:t>דסוכ"ס</w:t>
      </w:r>
      <w:r>
        <w:rPr>
          <w:rtl/>
        </w:rPr>
        <w:t xml:space="preserve"> </w:t>
      </w:r>
      <w:r w:rsidRPr="00AB39DF">
        <w:rPr>
          <w:rtl/>
        </w:rPr>
        <w:t>הי'</w:t>
      </w:r>
      <w:r>
        <w:rPr>
          <w:rtl/>
        </w:rPr>
        <w:t xml:space="preserve"> </w:t>
      </w:r>
      <w:r w:rsidRPr="00AB39DF">
        <w:rPr>
          <w:rtl/>
        </w:rPr>
        <w:t>נאמן</w:t>
      </w:r>
      <w:r>
        <w:rPr>
          <w:rtl/>
        </w:rPr>
        <w:t xml:space="preserve"> </w:t>
      </w:r>
      <w:r w:rsidRPr="00AB39DF">
        <w:rPr>
          <w:rtl/>
        </w:rPr>
        <w:t>לומר</w:t>
      </w:r>
      <w:r>
        <w:rPr>
          <w:rtl/>
        </w:rPr>
        <w:t xml:space="preserve"> </w:t>
      </w:r>
      <w:r w:rsidRPr="00AB39DF">
        <w:rPr>
          <w:rtl/>
        </w:rPr>
        <w:t>פרעתי,</w:t>
      </w:r>
      <w:r>
        <w:rPr>
          <w:rtl/>
        </w:rPr>
        <w:t xml:space="preserve"> </w:t>
      </w:r>
      <w:r w:rsidRPr="00AB39DF">
        <w:rPr>
          <w:rtl/>
        </w:rPr>
        <w:t>והוי</w:t>
      </w:r>
      <w:r>
        <w:rPr>
          <w:rtl/>
        </w:rPr>
        <w:t xml:space="preserve"> </w:t>
      </w:r>
      <w:r w:rsidRPr="00AB39DF">
        <w:rPr>
          <w:rtl/>
        </w:rPr>
        <w:t>מיגו,</w:t>
      </w:r>
      <w:r>
        <w:rPr>
          <w:rtl/>
        </w:rPr>
        <w:t xml:space="preserve"> </w:t>
      </w:r>
      <w:r w:rsidRPr="00AB39DF">
        <w:rPr>
          <w:rtl/>
        </w:rPr>
        <w:t>וא"כ</w:t>
      </w:r>
      <w:r>
        <w:rPr>
          <w:rtl/>
        </w:rPr>
        <w:t xml:space="preserve"> </w:t>
      </w:r>
      <w:r w:rsidRPr="00AB39DF">
        <w:rPr>
          <w:rtl/>
        </w:rPr>
        <w:t>אי</w:t>
      </w:r>
      <w:r>
        <w:rPr>
          <w:rtl/>
        </w:rPr>
        <w:t xml:space="preserve"> </w:t>
      </w:r>
      <w:r w:rsidRPr="00AB39DF">
        <w:rPr>
          <w:rtl/>
        </w:rPr>
        <w:t>מועיל</w:t>
      </w:r>
      <w:r>
        <w:rPr>
          <w:rtl/>
        </w:rPr>
        <w:t xml:space="preserve"> </w:t>
      </w:r>
      <w:r w:rsidRPr="00AB39DF">
        <w:rPr>
          <w:rtl/>
        </w:rPr>
        <w:t>מיגו</w:t>
      </w:r>
      <w:r>
        <w:rPr>
          <w:rtl/>
        </w:rPr>
        <w:t xml:space="preserve"> </w:t>
      </w:r>
      <w:r w:rsidRPr="00AB39DF">
        <w:rPr>
          <w:rtl/>
        </w:rPr>
        <w:t>במקום</w:t>
      </w:r>
      <w:r>
        <w:rPr>
          <w:rtl/>
        </w:rPr>
        <w:t xml:space="preserve"> </w:t>
      </w:r>
      <w:r w:rsidRPr="00AB39DF">
        <w:rPr>
          <w:rtl/>
        </w:rPr>
        <w:t>חזקה</w:t>
      </w:r>
      <w:r>
        <w:rPr>
          <w:rtl/>
        </w:rPr>
        <w:t xml:space="preserve"> </w:t>
      </w:r>
      <w:r w:rsidRPr="00AB39DF">
        <w:rPr>
          <w:rtl/>
        </w:rPr>
        <w:t>א"כ</w:t>
      </w:r>
      <w:r>
        <w:rPr>
          <w:rtl/>
        </w:rPr>
        <w:t xml:space="preserve"> </w:t>
      </w:r>
      <w:r w:rsidRPr="00AB39DF">
        <w:rPr>
          <w:rtl/>
        </w:rPr>
        <w:t>מאי</w:t>
      </w:r>
      <w:r>
        <w:rPr>
          <w:rtl/>
        </w:rPr>
        <w:t xml:space="preserve"> </w:t>
      </w:r>
      <w:r w:rsidRPr="00AB39DF">
        <w:rPr>
          <w:rtl/>
        </w:rPr>
        <w:t>שנא</w:t>
      </w:r>
      <w:r>
        <w:rPr>
          <w:rtl/>
        </w:rPr>
        <w:t xml:space="preserve"> </w:t>
      </w:r>
      <w:r w:rsidRPr="00AB39DF">
        <w:rPr>
          <w:rtl/>
        </w:rPr>
        <w:t>הך</w:t>
      </w:r>
      <w:r>
        <w:rPr>
          <w:rtl/>
        </w:rPr>
        <w:t xml:space="preserve"> </w:t>
      </w:r>
      <w:r w:rsidRPr="00AB39DF">
        <w:rPr>
          <w:rtl/>
        </w:rPr>
        <w:t>מיגו?</w:t>
      </w:r>
    </w:p>
    <w:p w:rsidR="0063256A" w:rsidRPr="00AB39DF" w:rsidRDefault="0063256A" w:rsidP="00077D26">
      <w:pPr>
        <w:pStyle w:val="a1"/>
        <w:rPr>
          <w:rtl/>
        </w:rPr>
      </w:pPr>
      <w:r w:rsidRPr="00AB39DF">
        <w:rPr>
          <w:rtl/>
        </w:rPr>
        <w:t>והנה</w:t>
      </w:r>
      <w:r>
        <w:rPr>
          <w:rtl/>
        </w:rPr>
        <w:t xml:space="preserve"> </w:t>
      </w:r>
      <w:r w:rsidRPr="00AB39DF">
        <w:rPr>
          <w:rtl/>
        </w:rPr>
        <w:t>גם</w:t>
      </w:r>
      <w:r>
        <w:rPr>
          <w:rtl/>
        </w:rPr>
        <w:t xml:space="preserve"> </w:t>
      </w:r>
      <w:r w:rsidRPr="00AB39DF">
        <w:rPr>
          <w:rtl/>
        </w:rPr>
        <w:t>בכוונת</w:t>
      </w:r>
      <w:r>
        <w:rPr>
          <w:rtl/>
        </w:rPr>
        <w:t xml:space="preserve"> </w:t>
      </w:r>
      <w:r w:rsidRPr="00AB39DF">
        <w:rPr>
          <w:rtl/>
        </w:rPr>
        <w:t>התוס'</w:t>
      </w:r>
      <w:r>
        <w:rPr>
          <w:rtl/>
        </w:rPr>
        <w:t xml:space="preserve"> </w:t>
      </w:r>
      <w:r w:rsidRPr="00AB39DF">
        <w:rPr>
          <w:rtl/>
        </w:rPr>
        <w:t>אפ"ל</w:t>
      </w:r>
      <w:r>
        <w:rPr>
          <w:rtl/>
        </w:rPr>
        <w:t xml:space="preserve"> </w:t>
      </w:r>
      <w:r w:rsidRPr="00AB39DF">
        <w:rPr>
          <w:rtl/>
        </w:rPr>
        <w:t>כדיוק</w:t>
      </w:r>
      <w:r>
        <w:rPr>
          <w:rtl/>
        </w:rPr>
        <w:t xml:space="preserve"> </w:t>
      </w:r>
      <w:r w:rsidRPr="00AB39DF">
        <w:rPr>
          <w:rtl/>
        </w:rPr>
        <w:t>הנ"ל</w:t>
      </w:r>
      <w:r>
        <w:rPr>
          <w:rtl/>
        </w:rPr>
        <w:t xml:space="preserve"> </w:t>
      </w:r>
      <w:r w:rsidRPr="00AB39DF">
        <w:rPr>
          <w:rtl/>
        </w:rPr>
        <w:t>בדברי</w:t>
      </w:r>
      <w:r>
        <w:rPr>
          <w:rtl/>
        </w:rPr>
        <w:t xml:space="preserve"> </w:t>
      </w:r>
      <w:r w:rsidRPr="00AB39DF">
        <w:rPr>
          <w:rtl/>
        </w:rPr>
        <w:t>הראב"ד,</w:t>
      </w:r>
      <w:r>
        <w:rPr>
          <w:rtl/>
        </w:rPr>
        <w:t xml:space="preserve"> </w:t>
      </w:r>
      <w:r w:rsidRPr="00AB39DF">
        <w:rPr>
          <w:rtl/>
        </w:rPr>
        <w:t>היינו</w:t>
      </w:r>
      <w:r>
        <w:rPr>
          <w:rtl/>
        </w:rPr>
        <w:t xml:space="preserve"> </w:t>
      </w:r>
      <w:r w:rsidRPr="00AB39DF">
        <w:rPr>
          <w:rtl/>
        </w:rPr>
        <w:t>דלעולם</w:t>
      </w:r>
      <w:r>
        <w:rPr>
          <w:rtl/>
        </w:rPr>
        <w:t xml:space="preserve"> </w:t>
      </w:r>
      <w:r w:rsidRPr="00AB39DF">
        <w:rPr>
          <w:rtl/>
        </w:rPr>
        <w:t>מועיל</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וכדמוכח</w:t>
      </w:r>
      <w:r>
        <w:rPr>
          <w:rtl/>
        </w:rPr>
        <w:t xml:space="preserve"> </w:t>
      </w:r>
      <w:r w:rsidRPr="00AB39DF">
        <w:rPr>
          <w:rtl/>
        </w:rPr>
        <w:t>מסוגיא</w:t>
      </w:r>
      <w:r>
        <w:rPr>
          <w:rtl/>
        </w:rPr>
        <w:t xml:space="preserve"> </w:t>
      </w:r>
      <w:r w:rsidRPr="00AB39DF">
        <w:rPr>
          <w:rtl/>
        </w:rPr>
        <w:t>דהני</w:t>
      </w:r>
      <w:r>
        <w:rPr>
          <w:rtl/>
        </w:rPr>
        <w:t xml:space="preserve"> </w:t>
      </w:r>
      <w:r w:rsidRPr="00AB39DF">
        <w:rPr>
          <w:rtl/>
        </w:rPr>
        <w:t>עיזי</w:t>
      </w:r>
      <w:r>
        <w:rPr>
          <w:rtl/>
        </w:rPr>
        <w:t xml:space="preserve"> </w:t>
      </w:r>
      <w:r w:rsidRPr="00AB39DF">
        <w:rPr>
          <w:rtl/>
        </w:rPr>
        <w:t>דאכלי</w:t>
      </w:r>
      <w:r>
        <w:rPr>
          <w:rtl/>
        </w:rPr>
        <w:t xml:space="preserve"> </w:t>
      </w:r>
      <w:r w:rsidRPr="00AB39DF">
        <w:rPr>
          <w:rtl/>
        </w:rPr>
        <w:t>חושלי</w:t>
      </w:r>
      <w:r>
        <w:rPr>
          <w:rtl/>
        </w:rPr>
        <w:t xml:space="preserve"> </w:t>
      </w:r>
      <w:r w:rsidRPr="00AB39DF">
        <w:rPr>
          <w:rtl/>
        </w:rPr>
        <w:t>ומשאר</w:t>
      </w:r>
      <w:r>
        <w:rPr>
          <w:rtl/>
        </w:rPr>
        <w:t xml:space="preserve"> </w:t>
      </w:r>
      <w:r w:rsidRPr="00AB39DF">
        <w:rPr>
          <w:rtl/>
        </w:rPr>
        <w:t>הסוגיות</w:t>
      </w:r>
      <w:r>
        <w:rPr>
          <w:rtl/>
        </w:rPr>
        <w:t xml:space="preserve"> </w:t>
      </w:r>
      <w:r w:rsidRPr="00AB39DF">
        <w:rPr>
          <w:rtl/>
        </w:rPr>
        <w:t>שהביאו</w:t>
      </w:r>
      <w:r>
        <w:rPr>
          <w:rtl/>
        </w:rPr>
        <w:t xml:space="preserve"> </w:t>
      </w:r>
      <w:r w:rsidRPr="00AB39DF">
        <w:rPr>
          <w:rtl/>
        </w:rPr>
        <w:t>בתוס'</w:t>
      </w:r>
      <w:r>
        <w:rPr>
          <w:rtl/>
        </w:rPr>
        <w:t xml:space="preserve"> </w:t>
      </w:r>
      <w:r w:rsidRPr="00AB39DF">
        <w:rPr>
          <w:rtl/>
        </w:rPr>
        <w:t>הנ"ל</w:t>
      </w:r>
      <w:r>
        <w:rPr>
          <w:rtl/>
        </w:rPr>
        <w:t xml:space="preserve"> </w:t>
      </w:r>
      <w:r w:rsidRPr="00AB39DF">
        <w:rPr>
          <w:rtl/>
        </w:rPr>
        <w:t>לקמן,</w:t>
      </w:r>
      <w:r>
        <w:rPr>
          <w:rtl/>
        </w:rPr>
        <w:t xml:space="preserve"> </w:t>
      </w:r>
      <w:r w:rsidRPr="00AB39DF">
        <w:rPr>
          <w:rtl/>
        </w:rPr>
        <w:t>ומ"מ</w:t>
      </w:r>
      <w:r>
        <w:rPr>
          <w:rtl/>
        </w:rPr>
        <w:t xml:space="preserve"> </w:t>
      </w:r>
      <w:r w:rsidRPr="00AB39DF">
        <w:rPr>
          <w:rtl/>
        </w:rPr>
        <w:t>בנידו"ד</w:t>
      </w:r>
      <w:r>
        <w:rPr>
          <w:rtl/>
        </w:rPr>
        <w:t xml:space="preserve"> </w:t>
      </w:r>
      <w:r w:rsidRPr="00AB39DF">
        <w:rPr>
          <w:rtl/>
        </w:rPr>
        <w:t>שהוא</w:t>
      </w:r>
      <w:r>
        <w:rPr>
          <w:rtl/>
        </w:rPr>
        <w:t xml:space="preserve"> </w:t>
      </w:r>
      <w:r w:rsidRPr="00AB39DF">
        <w:rPr>
          <w:rtl/>
        </w:rPr>
        <w:t>נגד</w:t>
      </w:r>
      <w:r>
        <w:rPr>
          <w:rtl/>
        </w:rPr>
        <w:t xml:space="preserve"> </w:t>
      </w:r>
      <w:r w:rsidRPr="00AB39DF">
        <w:rPr>
          <w:rtl/>
        </w:rPr>
        <w:t>חזקה</w:t>
      </w:r>
      <w:r>
        <w:rPr>
          <w:rtl/>
        </w:rPr>
        <w:t xml:space="preserve"> </w:t>
      </w:r>
      <w:r w:rsidRPr="00AB39DF">
        <w:rPr>
          <w:rtl/>
        </w:rPr>
        <w:t>אינו</w:t>
      </w:r>
      <w:r>
        <w:rPr>
          <w:rtl/>
        </w:rPr>
        <w:t xml:space="preserve"> </w:t>
      </w:r>
      <w:r w:rsidRPr="00AB39DF">
        <w:rPr>
          <w:rtl/>
        </w:rPr>
        <w:t>מועיל</w:t>
      </w:r>
      <w:r>
        <w:rPr>
          <w:rtl/>
        </w:rPr>
        <w:t xml:space="preserve"> </w:t>
      </w:r>
      <w:r w:rsidRPr="00AB39DF">
        <w:rPr>
          <w:rtl/>
        </w:rPr>
        <w:t>כ"א</w:t>
      </w:r>
      <w:r>
        <w:rPr>
          <w:rtl/>
        </w:rPr>
        <w:t xml:space="preserve"> </w:t>
      </w:r>
      <w:r w:rsidRPr="00AB39DF">
        <w:rPr>
          <w:rtl/>
        </w:rPr>
        <w:t>מיגו</w:t>
      </w:r>
      <w:r>
        <w:rPr>
          <w:rtl/>
        </w:rPr>
        <w:t xml:space="preserve"> </w:t>
      </w:r>
      <w:r w:rsidRPr="00AB39DF">
        <w:rPr>
          <w:rtl/>
        </w:rPr>
        <w:t>טוב</w:t>
      </w:r>
      <w:r>
        <w:rPr>
          <w:rtl/>
        </w:rPr>
        <w:t xml:space="preserve"> </w:t>
      </w:r>
      <w:r w:rsidRPr="00AB39DF">
        <w:rPr>
          <w:rtl/>
        </w:rPr>
        <w:t>ולא</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וסימוכין</w:t>
      </w:r>
      <w:r>
        <w:rPr>
          <w:rtl/>
        </w:rPr>
        <w:t xml:space="preserve"> </w:t>
      </w:r>
      <w:r w:rsidRPr="00AB39DF">
        <w:rPr>
          <w:rtl/>
        </w:rPr>
        <w:t>לדבר</w:t>
      </w:r>
      <w:r>
        <w:rPr>
          <w:rtl/>
        </w:rPr>
        <w:t xml:space="preserve"> </w:t>
      </w:r>
      <w:r w:rsidRPr="00AB39DF">
        <w:rPr>
          <w:rtl/>
        </w:rPr>
        <w:t>מדברי</w:t>
      </w:r>
      <w:r>
        <w:rPr>
          <w:rtl/>
        </w:rPr>
        <w:t xml:space="preserve"> </w:t>
      </w:r>
      <w:r w:rsidRPr="00AB39DF">
        <w:rPr>
          <w:rtl/>
        </w:rPr>
        <w:t>הר"ן</w:t>
      </w:r>
      <w:r>
        <w:rPr>
          <w:rtl/>
        </w:rPr>
        <w:t xml:space="preserve"> </w:t>
      </w:r>
      <w:r w:rsidRPr="00AB39DF">
        <w:rPr>
          <w:rtl/>
        </w:rPr>
        <w:t>בסוגיין</w:t>
      </w:r>
      <w:r>
        <w:rPr>
          <w:rtl/>
        </w:rPr>
        <w:t xml:space="preserve"> </w:t>
      </w:r>
      <w:r w:rsidRPr="00AB39DF">
        <w:rPr>
          <w:rtl/>
        </w:rPr>
        <w:t>(ד"ה</w:t>
      </w:r>
      <w:r>
        <w:rPr>
          <w:rtl/>
        </w:rPr>
        <w:t xml:space="preserve"> </w:t>
      </w:r>
      <w:r w:rsidRPr="00AB39DF">
        <w:rPr>
          <w:rtl/>
        </w:rPr>
        <w:t>ואמר</w:t>
      </w:r>
      <w:r>
        <w:rPr>
          <w:rtl/>
        </w:rPr>
        <w:t xml:space="preserve"> </w:t>
      </w:r>
      <w:r w:rsidRPr="00AB39DF">
        <w:rPr>
          <w:rtl/>
        </w:rPr>
        <w:t>לו</w:t>
      </w:r>
      <w:r>
        <w:rPr>
          <w:rtl/>
        </w:rPr>
        <w:t xml:space="preserve"> </w:t>
      </w:r>
      <w:r w:rsidRPr="00AB39DF">
        <w:rPr>
          <w:rtl/>
        </w:rPr>
        <w:t>פרעתיך),</w:t>
      </w:r>
      <w:r>
        <w:rPr>
          <w:rtl/>
        </w:rPr>
        <w:t xml:space="preserve"> </w:t>
      </w:r>
      <w:r w:rsidRPr="00AB39DF">
        <w:rPr>
          <w:rtl/>
        </w:rPr>
        <w:t>שתי'</w:t>
      </w:r>
      <w:r>
        <w:rPr>
          <w:rtl/>
        </w:rPr>
        <w:t xml:space="preserve"> </w:t>
      </w:r>
      <w:r w:rsidRPr="00AB39DF">
        <w:rPr>
          <w:rtl/>
        </w:rPr>
        <w:t>הקושיא</w:t>
      </w:r>
      <w:r>
        <w:rPr>
          <w:rtl/>
        </w:rPr>
        <w:t xml:space="preserve"> </w:t>
      </w:r>
      <w:r w:rsidRPr="00AB39DF">
        <w:rPr>
          <w:rtl/>
        </w:rPr>
        <w:t>כסברת</w:t>
      </w:r>
      <w:r>
        <w:rPr>
          <w:rtl/>
        </w:rPr>
        <w:t xml:space="preserve"> </w:t>
      </w:r>
      <w:r w:rsidRPr="00AB39DF">
        <w:rPr>
          <w:rtl/>
        </w:rPr>
        <w:t>התוס'</w:t>
      </w:r>
      <w:r>
        <w:rPr>
          <w:rtl/>
        </w:rPr>
        <w:t xml:space="preserve"> </w:t>
      </w:r>
      <w:r w:rsidRPr="00AB39DF">
        <w:rPr>
          <w:rtl/>
        </w:rPr>
        <w:t>דהחיסרון</w:t>
      </w:r>
      <w:r>
        <w:rPr>
          <w:rtl/>
        </w:rPr>
        <w:t xml:space="preserve"> </w:t>
      </w:r>
      <w:r w:rsidRPr="00AB39DF">
        <w:rPr>
          <w:rtl/>
        </w:rPr>
        <w:t>בהמיגו</w:t>
      </w:r>
      <w:r>
        <w:rPr>
          <w:rtl/>
        </w:rPr>
        <w:t xml:space="preserve"> </w:t>
      </w:r>
      <w:r w:rsidRPr="00AB39DF">
        <w:rPr>
          <w:rtl/>
        </w:rPr>
        <w:t>הוא</w:t>
      </w:r>
      <w:r>
        <w:rPr>
          <w:rtl/>
        </w:rPr>
        <w:t xml:space="preserve"> </w:t>
      </w:r>
      <w:r w:rsidRPr="00AB39DF">
        <w:rPr>
          <w:rtl/>
        </w:rPr>
        <w:t>משום</w:t>
      </w:r>
      <w:r>
        <w:rPr>
          <w:rtl/>
        </w:rPr>
        <w:t xml:space="preserve"> </w:t>
      </w:r>
      <w:r w:rsidRPr="00AB39DF">
        <w:rPr>
          <w:rtl/>
        </w:rPr>
        <w:t>דהוי</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ומ"מ</w:t>
      </w:r>
      <w:r>
        <w:rPr>
          <w:rtl/>
        </w:rPr>
        <w:t xml:space="preserve"> </w:t>
      </w:r>
      <w:r w:rsidRPr="00AB39DF">
        <w:rPr>
          <w:rtl/>
        </w:rPr>
        <w:t>כ'</w:t>
      </w:r>
      <w:r>
        <w:rPr>
          <w:rtl/>
        </w:rPr>
        <w:t xml:space="preserve"> </w:t>
      </w:r>
      <w:r w:rsidRPr="00AB39DF">
        <w:rPr>
          <w:rtl/>
        </w:rPr>
        <w:t>כן</w:t>
      </w:r>
      <w:r>
        <w:rPr>
          <w:rtl/>
        </w:rPr>
        <w:t xml:space="preserve"> </w:t>
      </w:r>
      <w:r w:rsidRPr="00AB39DF">
        <w:rPr>
          <w:rtl/>
        </w:rPr>
        <w:t>להדיא</w:t>
      </w:r>
      <w:r>
        <w:rPr>
          <w:rtl/>
        </w:rPr>
        <w:t xml:space="preserve"> </w:t>
      </w:r>
      <w:r w:rsidRPr="00AB39DF">
        <w:rPr>
          <w:rtl/>
        </w:rPr>
        <w:t>רק</w:t>
      </w:r>
      <w:r>
        <w:rPr>
          <w:rtl/>
        </w:rPr>
        <w:t xml:space="preserve"> </w:t>
      </w:r>
      <w:r w:rsidRPr="00AB39DF">
        <w:rPr>
          <w:rtl/>
        </w:rPr>
        <w:t>בצירוף</w:t>
      </w:r>
      <w:r>
        <w:rPr>
          <w:rtl/>
        </w:rPr>
        <w:t xml:space="preserve"> </w:t>
      </w:r>
      <w:r w:rsidRPr="00AB39DF">
        <w:rPr>
          <w:rtl/>
        </w:rPr>
        <w:t>זה</w:t>
      </w:r>
      <w:r>
        <w:rPr>
          <w:rtl/>
        </w:rPr>
        <w:t xml:space="preserve"> </w:t>
      </w:r>
      <w:r w:rsidRPr="00AB39DF">
        <w:rPr>
          <w:rtl/>
        </w:rPr>
        <w:t>דהוי</w:t>
      </w:r>
      <w:r>
        <w:rPr>
          <w:rtl/>
        </w:rPr>
        <w:t xml:space="preserve"> </w:t>
      </w:r>
      <w:r w:rsidRPr="00AB39DF">
        <w:rPr>
          <w:rtl/>
        </w:rPr>
        <w:t>מיגו</w:t>
      </w:r>
      <w:r>
        <w:rPr>
          <w:rtl/>
        </w:rPr>
        <w:t xml:space="preserve"> </w:t>
      </w:r>
      <w:r w:rsidRPr="00AB39DF">
        <w:rPr>
          <w:rtl/>
        </w:rPr>
        <w:t>נגד</w:t>
      </w:r>
      <w:r>
        <w:rPr>
          <w:rtl/>
        </w:rPr>
        <w:t xml:space="preserve"> </w:t>
      </w:r>
      <w:r w:rsidRPr="00AB39DF">
        <w:rPr>
          <w:rtl/>
        </w:rPr>
        <w:t>חזקה</w:t>
      </w:r>
      <w:r>
        <w:rPr>
          <w:rtl/>
        </w:rPr>
        <w:t xml:space="preserve"> </w:t>
      </w:r>
      <w:r w:rsidRPr="00AB39DF">
        <w:rPr>
          <w:rtl/>
        </w:rPr>
        <w:t>[וז"ל</w:t>
      </w:r>
      <w:r>
        <w:rPr>
          <w:rtl/>
        </w:rPr>
        <w:t xml:space="preserve"> </w:t>
      </w:r>
      <w:r w:rsidRPr="00AB39DF">
        <w:rPr>
          <w:rtl/>
        </w:rPr>
        <w:t>".</w:t>
      </w:r>
      <w:r>
        <w:rPr>
          <w:rtl/>
        </w:rPr>
        <w:t xml:space="preserve"> </w:t>
      </w:r>
      <w:r w:rsidRPr="00AB39DF">
        <w:rPr>
          <w:rtl/>
        </w:rPr>
        <w:t>.</w:t>
      </w:r>
      <w:r>
        <w:rPr>
          <w:rtl/>
        </w:rPr>
        <w:t xml:space="preserve"> </w:t>
      </w:r>
      <w:r w:rsidRPr="00AB39DF">
        <w:rPr>
          <w:rtl/>
        </w:rPr>
        <w:t>דאי</w:t>
      </w:r>
      <w:r>
        <w:rPr>
          <w:rtl/>
        </w:rPr>
        <w:t xml:space="preserve"> </w:t>
      </w:r>
      <w:r w:rsidRPr="00AB39DF">
        <w:rPr>
          <w:rtl/>
        </w:rPr>
        <w:t>טעין</w:t>
      </w:r>
      <w:r>
        <w:rPr>
          <w:rtl/>
        </w:rPr>
        <w:t xml:space="preserve"> </w:t>
      </w:r>
      <w:r w:rsidRPr="00AB39DF">
        <w:rPr>
          <w:rtl/>
        </w:rPr>
        <w:t>דבההוא</w:t>
      </w:r>
      <w:r>
        <w:rPr>
          <w:rtl/>
        </w:rPr>
        <w:t xml:space="preserve"> </w:t>
      </w:r>
      <w:r w:rsidRPr="00AB39DF">
        <w:rPr>
          <w:rtl/>
        </w:rPr>
        <w:t>יומא</w:t>
      </w:r>
      <w:r>
        <w:rPr>
          <w:rtl/>
        </w:rPr>
        <w:t xml:space="preserve"> </w:t>
      </w:r>
      <w:r w:rsidRPr="00AB39DF">
        <w:rPr>
          <w:rtl/>
        </w:rPr>
        <w:t>פרעי'</w:t>
      </w:r>
      <w:r>
        <w:rPr>
          <w:rtl/>
        </w:rPr>
        <w:t xml:space="preserve"> </w:t>
      </w:r>
      <w:r w:rsidRPr="00AB39DF">
        <w:rPr>
          <w:rtl/>
        </w:rPr>
        <w:t>נאמן,</w:t>
      </w:r>
      <w:r>
        <w:rPr>
          <w:rtl/>
        </w:rPr>
        <w:t xml:space="preserve"> </w:t>
      </w:r>
      <w:r w:rsidRPr="00AB39DF">
        <w:rPr>
          <w:rtl/>
        </w:rPr>
        <w:t>אבל</w:t>
      </w:r>
      <w:r>
        <w:rPr>
          <w:rtl/>
        </w:rPr>
        <w:t xml:space="preserve"> </w:t>
      </w:r>
      <w:r w:rsidRPr="00AB39DF">
        <w:rPr>
          <w:rtl/>
        </w:rPr>
        <w:t>לא</w:t>
      </w:r>
      <w:r>
        <w:rPr>
          <w:rtl/>
        </w:rPr>
        <w:t xml:space="preserve"> </w:t>
      </w:r>
      <w:r w:rsidRPr="00AB39DF">
        <w:rPr>
          <w:rtl/>
        </w:rPr>
        <w:t>אמרינן</w:t>
      </w:r>
      <w:r>
        <w:rPr>
          <w:rtl/>
        </w:rPr>
        <w:t xml:space="preserve"> </w:t>
      </w:r>
      <w:r w:rsidRPr="00AB39DF">
        <w:rPr>
          <w:rtl/>
        </w:rPr>
        <w:t>בי'</w:t>
      </w:r>
      <w:r>
        <w:rPr>
          <w:rtl/>
        </w:rPr>
        <w:t xml:space="preserve"> </w:t>
      </w:r>
      <w:r w:rsidRPr="00AB39DF">
        <w:rPr>
          <w:rtl/>
        </w:rPr>
        <w:t>מיגו</w:t>
      </w:r>
      <w:r>
        <w:rPr>
          <w:rtl/>
        </w:rPr>
        <w:t xml:space="preserve"> </w:t>
      </w:r>
      <w:r w:rsidRPr="00AB39DF">
        <w:rPr>
          <w:b/>
          <w:bCs/>
          <w:rtl/>
        </w:rPr>
        <w:t>במקום</w:t>
      </w:r>
      <w:r>
        <w:rPr>
          <w:b/>
          <w:bCs/>
          <w:rtl/>
        </w:rPr>
        <w:t xml:space="preserve"> </w:t>
      </w:r>
      <w:r w:rsidRPr="00AB39DF">
        <w:rPr>
          <w:b/>
          <w:bCs/>
          <w:rtl/>
        </w:rPr>
        <w:t>חזקה</w:t>
      </w:r>
      <w:r w:rsidRPr="00AB39DF">
        <w:rPr>
          <w:rtl/>
        </w:rPr>
        <w:t>,</w:t>
      </w:r>
      <w:r>
        <w:rPr>
          <w:rtl/>
        </w:rPr>
        <w:t xml:space="preserve"> </w:t>
      </w:r>
      <w:r w:rsidRPr="00AB39DF">
        <w:rPr>
          <w:rtl/>
        </w:rPr>
        <w:t>משום</w:t>
      </w:r>
      <w:r>
        <w:rPr>
          <w:rtl/>
        </w:rPr>
        <w:t xml:space="preserve"> </w:t>
      </w:r>
      <w:r w:rsidRPr="00AB39DF">
        <w:rPr>
          <w:rtl/>
        </w:rPr>
        <w:t>דלאו</w:t>
      </w:r>
      <w:r>
        <w:rPr>
          <w:rtl/>
        </w:rPr>
        <w:t xml:space="preserve"> </w:t>
      </w:r>
      <w:r w:rsidRPr="00AB39DF">
        <w:rPr>
          <w:rtl/>
        </w:rPr>
        <w:t>מיגו</w:t>
      </w:r>
      <w:r>
        <w:rPr>
          <w:rtl/>
        </w:rPr>
        <w:t xml:space="preserve"> </w:t>
      </w:r>
      <w:r w:rsidRPr="00AB39DF">
        <w:rPr>
          <w:rtl/>
        </w:rPr>
        <w:t>מעליא</w:t>
      </w:r>
      <w:r>
        <w:rPr>
          <w:rtl/>
        </w:rPr>
        <w:t xml:space="preserve"> </w:t>
      </w:r>
      <w:r w:rsidRPr="00AB39DF">
        <w:rPr>
          <w:rtl/>
        </w:rPr>
        <w:t>הוא</w:t>
      </w:r>
      <w:r>
        <w:rPr>
          <w:rtl/>
        </w:rPr>
        <w:t xml:space="preserve"> </w:t>
      </w:r>
      <w:r w:rsidRPr="00AB39DF">
        <w:rPr>
          <w:rtl/>
        </w:rPr>
        <w:t>דמכסיף</w:t>
      </w:r>
      <w:r>
        <w:rPr>
          <w:rtl/>
        </w:rPr>
        <w:t xml:space="preserve"> </w:t>
      </w:r>
      <w:r w:rsidRPr="00AB39DF">
        <w:rPr>
          <w:rtl/>
        </w:rPr>
        <w:t>למימר</w:t>
      </w:r>
      <w:r>
        <w:rPr>
          <w:rtl/>
        </w:rPr>
        <w:t xml:space="preserve"> </w:t>
      </w:r>
      <w:r w:rsidRPr="00AB39DF">
        <w:rPr>
          <w:rtl/>
        </w:rPr>
        <w:t>עכשיו</w:t>
      </w:r>
      <w:r>
        <w:rPr>
          <w:rtl/>
        </w:rPr>
        <w:t xml:space="preserve"> </w:t>
      </w:r>
      <w:r w:rsidRPr="00AB39DF">
        <w:rPr>
          <w:rtl/>
        </w:rPr>
        <w:t>פרעתיך</w:t>
      </w:r>
      <w:r>
        <w:rPr>
          <w:rtl/>
        </w:rPr>
        <w:t xml:space="preserve"> </w:t>
      </w:r>
      <w:r w:rsidRPr="00AB39DF">
        <w:rPr>
          <w:rtl/>
        </w:rPr>
        <w:t>דבו</w:t>
      </w:r>
      <w:r>
        <w:rPr>
          <w:rtl/>
        </w:rPr>
        <w:t xml:space="preserve"> </w:t>
      </w:r>
      <w:r w:rsidRPr="00AB39DF">
        <w:rPr>
          <w:rtl/>
        </w:rPr>
        <w:t>ביום</w:t>
      </w:r>
      <w:r>
        <w:rPr>
          <w:rtl/>
        </w:rPr>
        <w:t xml:space="preserve"> </w:t>
      </w:r>
      <w:r w:rsidRPr="00AB39DF">
        <w:rPr>
          <w:rtl/>
        </w:rPr>
        <w:t>לא</w:t>
      </w:r>
      <w:r>
        <w:rPr>
          <w:rtl/>
        </w:rPr>
        <w:t xml:space="preserve"> </w:t>
      </w:r>
      <w:r w:rsidRPr="00AB39DF">
        <w:rPr>
          <w:rtl/>
        </w:rPr>
        <w:t>משתלי</w:t>
      </w:r>
      <w:r>
        <w:rPr>
          <w:rtl/>
        </w:rPr>
        <w:t xml:space="preserve"> </w:t>
      </w:r>
      <w:r w:rsidRPr="00AB39DF">
        <w:rPr>
          <w:rtl/>
        </w:rPr>
        <w:t>הילכך</w:t>
      </w:r>
      <w:r>
        <w:rPr>
          <w:rtl/>
        </w:rPr>
        <w:t xml:space="preserve"> </w:t>
      </w:r>
      <w:r w:rsidRPr="00AB39DF">
        <w:rPr>
          <w:rtl/>
        </w:rPr>
        <w:t>ניחא</w:t>
      </w:r>
      <w:r>
        <w:rPr>
          <w:rtl/>
        </w:rPr>
        <w:t xml:space="preserve"> </w:t>
      </w:r>
      <w:r w:rsidRPr="00AB39DF">
        <w:rPr>
          <w:rtl/>
        </w:rPr>
        <w:t>לי'</w:t>
      </w:r>
      <w:r>
        <w:rPr>
          <w:rtl/>
        </w:rPr>
        <w:t xml:space="preserve"> </w:t>
      </w:r>
      <w:r w:rsidRPr="00AB39DF">
        <w:rPr>
          <w:rtl/>
        </w:rPr>
        <w:t>טפי</w:t>
      </w:r>
      <w:r>
        <w:rPr>
          <w:rtl/>
        </w:rPr>
        <w:t xml:space="preserve"> </w:t>
      </w:r>
      <w:r w:rsidRPr="00AB39DF">
        <w:rPr>
          <w:rtl/>
        </w:rPr>
        <w:t>למימר</w:t>
      </w:r>
      <w:r>
        <w:rPr>
          <w:rtl/>
        </w:rPr>
        <w:t xml:space="preserve"> </w:t>
      </w:r>
      <w:r w:rsidRPr="00AB39DF">
        <w:rPr>
          <w:rtl/>
        </w:rPr>
        <w:t>דבתוך</w:t>
      </w:r>
      <w:r>
        <w:rPr>
          <w:rtl/>
        </w:rPr>
        <w:t xml:space="preserve"> </w:t>
      </w:r>
      <w:r w:rsidRPr="00AB39DF">
        <w:rPr>
          <w:rtl/>
        </w:rPr>
        <w:t>זמנו</w:t>
      </w:r>
      <w:r>
        <w:rPr>
          <w:rtl/>
        </w:rPr>
        <w:t xml:space="preserve"> </w:t>
      </w:r>
      <w:r w:rsidRPr="00AB39DF">
        <w:rPr>
          <w:rtl/>
        </w:rPr>
        <w:t>פרעו"],</w:t>
      </w:r>
      <w:r>
        <w:rPr>
          <w:rtl/>
        </w:rPr>
        <w:t xml:space="preserve"> </w:t>
      </w:r>
      <w:r w:rsidRPr="00AB39DF">
        <w:rPr>
          <w:rtl/>
        </w:rPr>
        <w:t>וא"כ</w:t>
      </w:r>
      <w:r>
        <w:rPr>
          <w:rtl/>
        </w:rPr>
        <w:t xml:space="preserve"> </w:t>
      </w:r>
      <w:r w:rsidRPr="00AB39DF">
        <w:rPr>
          <w:rtl/>
        </w:rPr>
        <w:t>סימוכין</w:t>
      </w:r>
      <w:r>
        <w:rPr>
          <w:rtl/>
        </w:rPr>
        <w:t xml:space="preserve"> </w:t>
      </w:r>
      <w:r w:rsidRPr="00AB39DF">
        <w:rPr>
          <w:rtl/>
        </w:rPr>
        <w:t>לדבר</w:t>
      </w:r>
      <w:r>
        <w:rPr>
          <w:rtl/>
        </w:rPr>
        <w:t xml:space="preserve"> </w:t>
      </w:r>
      <w:r w:rsidRPr="00AB39DF">
        <w:rPr>
          <w:rtl/>
        </w:rPr>
        <w:t>דזהו</w:t>
      </w:r>
      <w:r>
        <w:rPr>
          <w:rtl/>
        </w:rPr>
        <w:t xml:space="preserve"> </w:t>
      </w:r>
      <w:r w:rsidRPr="00AB39DF">
        <w:rPr>
          <w:rtl/>
        </w:rPr>
        <w:t>ג"כ</w:t>
      </w:r>
      <w:r>
        <w:rPr>
          <w:rtl/>
        </w:rPr>
        <w:t xml:space="preserve"> </w:t>
      </w:r>
      <w:r w:rsidRPr="00AB39DF">
        <w:rPr>
          <w:rtl/>
        </w:rPr>
        <w:t>כוונת</w:t>
      </w:r>
      <w:r>
        <w:rPr>
          <w:rtl/>
        </w:rPr>
        <w:t xml:space="preserve"> </w:t>
      </w:r>
      <w:r w:rsidRPr="00AB39DF">
        <w:rPr>
          <w:rtl/>
        </w:rPr>
        <w:t>התוס',</w:t>
      </w:r>
      <w:r>
        <w:rPr>
          <w:rtl/>
        </w:rPr>
        <w:t xml:space="preserve"> </w:t>
      </w:r>
      <w:r w:rsidRPr="00AB39DF">
        <w:rPr>
          <w:rtl/>
        </w:rPr>
        <w:t>וא"כ</w:t>
      </w:r>
      <w:r>
        <w:rPr>
          <w:rtl/>
        </w:rPr>
        <w:t xml:space="preserve"> </w:t>
      </w:r>
      <w:r w:rsidRPr="00AB39DF">
        <w:rPr>
          <w:rtl/>
        </w:rPr>
        <w:t>לא</w:t>
      </w:r>
      <w:r>
        <w:rPr>
          <w:rtl/>
        </w:rPr>
        <w:t xml:space="preserve"> </w:t>
      </w:r>
      <w:r w:rsidRPr="00AB39DF">
        <w:rPr>
          <w:rtl/>
        </w:rPr>
        <w:t>ק'</w:t>
      </w:r>
      <w:r>
        <w:rPr>
          <w:rtl/>
        </w:rPr>
        <w:t xml:space="preserve"> </w:t>
      </w:r>
      <w:r w:rsidRPr="00AB39DF">
        <w:rPr>
          <w:rtl/>
        </w:rPr>
        <w:t>מידי</w:t>
      </w:r>
      <w:r>
        <w:rPr>
          <w:rtl/>
        </w:rPr>
        <w:t xml:space="preserve"> </w:t>
      </w:r>
      <w:r w:rsidRPr="00AB39DF">
        <w:rPr>
          <w:rtl/>
        </w:rPr>
        <w:t>מעיזי</w:t>
      </w:r>
      <w:r>
        <w:rPr>
          <w:rtl/>
        </w:rPr>
        <w:t xml:space="preserve"> </w:t>
      </w:r>
      <w:r w:rsidRPr="00AB39DF">
        <w:rPr>
          <w:rtl/>
        </w:rPr>
        <w:t>דאכלי</w:t>
      </w:r>
      <w:r>
        <w:rPr>
          <w:rtl/>
        </w:rPr>
        <w:t xml:space="preserve"> </w:t>
      </w:r>
      <w:r w:rsidRPr="00AB39DF">
        <w:rPr>
          <w:rtl/>
        </w:rPr>
        <w:t>חושלי</w:t>
      </w:r>
      <w:r>
        <w:rPr>
          <w:rtl/>
        </w:rPr>
        <w:t xml:space="preserve"> </w:t>
      </w:r>
      <w:r w:rsidRPr="00AB39DF">
        <w:rPr>
          <w:rtl/>
        </w:rPr>
        <w:t>(ועי'</w:t>
      </w:r>
      <w:r>
        <w:rPr>
          <w:rtl/>
        </w:rPr>
        <w:t xml:space="preserve"> </w:t>
      </w:r>
      <w:r w:rsidRPr="00AB39DF">
        <w:rPr>
          <w:rtl/>
        </w:rPr>
        <w:t>ברשב"א</w:t>
      </w:r>
      <w:r>
        <w:rPr>
          <w:rtl/>
        </w:rPr>
        <w:t xml:space="preserve"> </w:t>
      </w:r>
      <w:r w:rsidRPr="00AB39DF">
        <w:rPr>
          <w:rtl/>
        </w:rPr>
        <w:t>שכ'</w:t>
      </w:r>
      <w:r>
        <w:rPr>
          <w:rtl/>
        </w:rPr>
        <w:t xml:space="preserve"> </w:t>
      </w:r>
      <w:r w:rsidRPr="00AB39DF">
        <w:rPr>
          <w:rtl/>
        </w:rPr>
        <w:t>ג"כ</w:t>
      </w:r>
      <w:r>
        <w:rPr>
          <w:rtl/>
        </w:rPr>
        <w:t xml:space="preserve"> </w:t>
      </w:r>
      <w:r w:rsidRPr="00AB39DF">
        <w:rPr>
          <w:rtl/>
        </w:rPr>
        <w:t>סברא</w:t>
      </w:r>
      <w:r>
        <w:rPr>
          <w:rtl/>
        </w:rPr>
        <w:t xml:space="preserve"> </w:t>
      </w:r>
      <w:r w:rsidRPr="00AB39DF">
        <w:rPr>
          <w:rtl/>
        </w:rPr>
        <w:t>זו,</w:t>
      </w:r>
      <w:r>
        <w:rPr>
          <w:rtl/>
        </w:rPr>
        <w:t xml:space="preserve"> </w:t>
      </w:r>
      <w:r w:rsidRPr="00AB39DF">
        <w:rPr>
          <w:rtl/>
        </w:rPr>
        <w:t>אבל</w:t>
      </w:r>
      <w:r>
        <w:rPr>
          <w:rtl/>
        </w:rPr>
        <w:t xml:space="preserve"> </w:t>
      </w:r>
      <w:r w:rsidRPr="00AB39DF">
        <w:rPr>
          <w:rtl/>
        </w:rPr>
        <w:t>הרשב"א</w:t>
      </w:r>
      <w:r>
        <w:rPr>
          <w:rtl/>
        </w:rPr>
        <w:t xml:space="preserve"> </w:t>
      </w:r>
      <w:r w:rsidRPr="00AB39DF">
        <w:rPr>
          <w:rtl/>
        </w:rPr>
        <w:t>ג"כ</w:t>
      </w:r>
      <w:r>
        <w:rPr>
          <w:rtl/>
        </w:rPr>
        <w:t xml:space="preserve"> </w:t>
      </w:r>
      <w:r w:rsidRPr="00AB39DF">
        <w:rPr>
          <w:rtl/>
        </w:rPr>
        <w:t>לא</w:t>
      </w:r>
      <w:r>
        <w:rPr>
          <w:rtl/>
        </w:rPr>
        <w:t xml:space="preserve"> </w:t>
      </w:r>
      <w:r w:rsidRPr="00AB39DF">
        <w:rPr>
          <w:rtl/>
        </w:rPr>
        <w:t>הזכיר</w:t>
      </w:r>
      <w:r>
        <w:rPr>
          <w:rtl/>
        </w:rPr>
        <w:t xml:space="preserve"> </w:t>
      </w:r>
      <w:r w:rsidRPr="00AB39DF">
        <w:rPr>
          <w:rtl/>
        </w:rPr>
        <w:t>להדיא</w:t>
      </w:r>
      <w:r>
        <w:rPr>
          <w:rtl/>
        </w:rPr>
        <w:t xml:space="preserve"> </w:t>
      </w:r>
      <w:r w:rsidRPr="00AB39DF">
        <w:rPr>
          <w:rtl/>
        </w:rPr>
        <w:t>הא</w:t>
      </w:r>
      <w:r>
        <w:rPr>
          <w:rtl/>
        </w:rPr>
        <w:t xml:space="preserve"> </w:t>
      </w:r>
      <w:r w:rsidRPr="00AB39DF">
        <w:rPr>
          <w:rtl/>
        </w:rPr>
        <w:t>דהוי</w:t>
      </w:r>
      <w:r>
        <w:rPr>
          <w:rtl/>
        </w:rPr>
        <w:t xml:space="preserve"> </w:t>
      </w:r>
      <w:r w:rsidRPr="00AB39DF">
        <w:rPr>
          <w:rtl/>
        </w:rPr>
        <w:t>מיגו</w:t>
      </w:r>
      <w:r>
        <w:rPr>
          <w:rtl/>
        </w:rPr>
        <w:t xml:space="preserve"> </w:t>
      </w:r>
      <w:r w:rsidRPr="00AB39DF">
        <w:rPr>
          <w:rtl/>
        </w:rPr>
        <w:t>במקום</w:t>
      </w:r>
      <w:r>
        <w:rPr>
          <w:rtl/>
        </w:rPr>
        <w:t xml:space="preserve"> </w:t>
      </w:r>
      <w:r w:rsidRPr="00AB39DF">
        <w:rPr>
          <w:rtl/>
        </w:rPr>
        <w:t>חזקה).</w:t>
      </w:r>
    </w:p>
    <w:p w:rsidR="0063256A" w:rsidRPr="00AB39DF" w:rsidRDefault="0063256A" w:rsidP="00077D26">
      <w:pPr>
        <w:pStyle w:val="a1"/>
        <w:rPr>
          <w:rtl/>
        </w:rPr>
      </w:pPr>
      <w:r w:rsidRPr="00AB39DF">
        <w:rPr>
          <w:rtl/>
        </w:rPr>
        <w:t>וכן</w:t>
      </w:r>
      <w:r>
        <w:rPr>
          <w:rtl/>
        </w:rPr>
        <w:t xml:space="preserve"> </w:t>
      </w:r>
      <w:r w:rsidRPr="00AB39DF">
        <w:rPr>
          <w:rtl/>
        </w:rPr>
        <w:t>תי'</w:t>
      </w:r>
      <w:r>
        <w:rPr>
          <w:rtl/>
        </w:rPr>
        <w:t xml:space="preserve"> </w:t>
      </w:r>
      <w:r w:rsidRPr="00AB39DF">
        <w:rPr>
          <w:rtl/>
        </w:rPr>
        <w:t>התומים</w:t>
      </w:r>
      <w:r>
        <w:rPr>
          <w:rtl/>
        </w:rPr>
        <w:t xml:space="preserve"> </w:t>
      </w:r>
      <w:r w:rsidRPr="00AB39DF">
        <w:rPr>
          <w:rtl/>
        </w:rPr>
        <w:t>דברי</w:t>
      </w:r>
      <w:r>
        <w:rPr>
          <w:rtl/>
        </w:rPr>
        <w:t xml:space="preserve"> </w:t>
      </w:r>
      <w:r w:rsidRPr="00AB39DF">
        <w:rPr>
          <w:rtl/>
        </w:rPr>
        <w:t>התוס'</w:t>
      </w:r>
      <w:r>
        <w:rPr>
          <w:rtl/>
        </w:rPr>
        <w:t xml:space="preserve"> </w:t>
      </w:r>
      <w:r w:rsidRPr="00AB39DF">
        <w:rPr>
          <w:rtl/>
        </w:rPr>
        <w:t>(בסי'</w:t>
      </w:r>
      <w:r>
        <w:rPr>
          <w:rtl/>
        </w:rPr>
        <w:t xml:space="preserve"> </w:t>
      </w:r>
      <w:r w:rsidRPr="00AB39DF">
        <w:rPr>
          <w:rtl/>
        </w:rPr>
        <w:t>ע"ח</w:t>
      </w:r>
      <w:r>
        <w:rPr>
          <w:rtl/>
        </w:rPr>
        <w:t xml:space="preserve"> </w:t>
      </w:r>
      <w:r w:rsidRPr="00AB39DF">
        <w:rPr>
          <w:rtl/>
        </w:rPr>
        <w:t>שם</w:t>
      </w:r>
      <w:r>
        <w:rPr>
          <w:rtl/>
        </w:rPr>
        <w:t xml:space="preserve"> </w:t>
      </w:r>
      <w:r w:rsidRPr="00AB39DF">
        <w:rPr>
          <w:rtl/>
        </w:rPr>
        <w:t>סק"ח)</w:t>
      </w:r>
      <w:r>
        <w:rPr>
          <w:rtl/>
        </w:rPr>
        <w:t xml:space="preserve"> </w:t>
      </w:r>
      <w:r w:rsidRPr="00AB39DF">
        <w:rPr>
          <w:rtl/>
        </w:rPr>
        <w:t>"דהא</w:t>
      </w:r>
      <w:r>
        <w:rPr>
          <w:rtl/>
        </w:rPr>
        <w:t xml:space="preserve"> </w:t>
      </w:r>
      <w:r w:rsidRPr="00AB39DF">
        <w:rPr>
          <w:rtl/>
        </w:rPr>
        <w:t>הכא</w:t>
      </w:r>
      <w:r>
        <w:rPr>
          <w:rtl/>
        </w:rPr>
        <w:t xml:space="preserve"> </w:t>
      </w:r>
      <w:r w:rsidRPr="00AB39DF">
        <w:rPr>
          <w:rtl/>
        </w:rPr>
        <w:t>בלא"ה</w:t>
      </w:r>
      <w:r>
        <w:rPr>
          <w:rtl/>
        </w:rPr>
        <w:t xml:space="preserve"> </w:t>
      </w:r>
      <w:r w:rsidRPr="00AB39DF">
        <w:rPr>
          <w:rtl/>
        </w:rPr>
        <w:t>הו"ל</w:t>
      </w:r>
      <w:r>
        <w:rPr>
          <w:rtl/>
        </w:rPr>
        <w:t xml:space="preserve"> </w:t>
      </w:r>
      <w:r w:rsidRPr="00AB39DF">
        <w:rPr>
          <w:rtl/>
        </w:rPr>
        <w:t>מיגו</w:t>
      </w:r>
      <w:r>
        <w:rPr>
          <w:rtl/>
        </w:rPr>
        <w:t xml:space="preserve"> </w:t>
      </w:r>
      <w:r w:rsidRPr="00AB39DF">
        <w:rPr>
          <w:rtl/>
        </w:rPr>
        <w:t>במקום</w:t>
      </w:r>
      <w:r>
        <w:rPr>
          <w:rtl/>
        </w:rPr>
        <w:t xml:space="preserve"> </w:t>
      </w:r>
      <w:r w:rsidRPr="00AB39DF">
        <w:rPr>
          <w:rtl/>
        </w:rPr>
        <w:t>חזקה,</w:t>
      </w:r>
      <w:r>
        <w:rPr>
          <w:rtl/>
        </w:rPr>
        <w:t xml:space="preserve"> </w:t>
      </w:r>
      <w:r w:rsidRPr="00AB39DF">
        <w:rPr>
          <w:rtl/>
        </w:rPr>
        <w:t>רק</w:t>
      </w:r>
      <w:r>
        <w:rPr>
          <w:rtl/>
        </w:rPr>
        <w:t xml:space="preserve"> </w:t>
      </w:r>
      <w:r w:rsidRPr="00AB39DF">
        <w:rPr>
          <w:rtl/>
        </w:rPr>
        <w:t>הואיל</w:t>
      </w:r>
      <w:r>
        <w:rPr>
          <w:rtl/>
        </w:rPr>
        <w:t xml:space="preserve"> </w:t>
      </w:r>
      <w:r w:rsidRPr="00AB39DF">
        <w:rPr>
          <w:rtl/>
        </w:rPr>
        <w:t>ואינו</w:t>
      </w:r>
      <w:r>
        <w:rPr>
          <w:rtl/>
        </w:rPr>
        <w:t xml:space="preserve"> </w:t>
      </w:r>
      <w:r w:rsidRPr="00AB39DF">
        <w:rPr>
          <w:rtl/>
        </w:rPr>
        <w:t>חזקה</w:t>
      </w:r>
      <w:r>
        <w:rPr>
          <w:rtl/>
        </w:rPr>
        <w:t xml:space="preserve"> </w:t>
      </w:r>
      <w:r w:rsidRPr="00AB39DF">
        <w:rPr>
          <w:rtl/>
        </w:rPr>
        <w:t>אלימתא</w:t>
      </w:r>
      <w:r>
        <w:rPr>
          <w:rtl/>
        </w:rPr>
        <w:t xml:space="preserve"> </w:t>
      </w:r>
      <w:r w:rsidRPr="00AB39DF">
        <w:rPr>
          <w:rtl/>
        </w:rPr>
        <w:t>אמרינן,</w:t>
      </w:r>
      <w:r>
        <w:rPr>
          <w:rtl/>
        </w:rPr>
        <w:t xml:space="preserve"> </w:t>
      </w:r>
      <w:r w:rsidRPr="00AB39DF">
        <w:rPr>
          <w:rtl/>
        </w:rPr>
        <w:t>אבל</w:t>
      </w:r>
      <w:r>
        <w:rPr>
          <w:rtl/>
        </w:rPr>
        <w:t xml:space="preserve"> </w:t>
      </w:r>
      <w:r w:rsidRPr="00AB39DF">
        <w:rPr>
          <w:rtl/>
        </w:rPr>
        <w:t>בצירוף</w:t>
      </w:r>
      <w:r>
        <w:rPr>
          <w:rtl/>
        </w:rPr>
        <w:t xml:space="preserve"> </w:t>
      </w:r>
      <w:r w:rsidRPr="00AB39DF">
        <w:rPr>
          <w:rtl/>
        </w:rPr>
        <w:t>מגו</w:t>
      </w:r>
      <w:r>
        <w:rPr>
          <w:rtl/>
        </w:rPr>
        <w:t xml:space="preserve"> </w:t>
      </w:r>
      <w:r w:rsidRPr="00AB39DF">
        <w:rPr>
          <w:rtl/>
        </w:rPr>
        <w:t>דהעזה</w:t>
      </w:r>
      <w:r>
        <w:rPr>
          <w:rtl/>
        </w:rPr>
        <w:t xml:space="preserve"> </w:t>
      </w:r>
      <w:r w:rsidRPr="00AB39DF">
        <w:rPr>
          <w:rtl/>
        </w:rPr>
        <w:t>ג"כ</w:t>
      </w:r>
      <w:r>
        <w:rPr>
          <w:rtl/>
        </w:rPr>
        <w:t xml:space="preserve"> </w:t>
      </w:r>
      <w:r w:rsidRPr="00AB39DF">
        <w:rPr>
          <w:rtl/>
        </w:rPr>
        <w:t>ודאי</w:t>
      </w:r>
      <w:r>
        <w:rPr>
          <w:rtl/>
        </w:rPr>
        <w:t xml:space="preserve"> </w:t>
      </w:r>
      <w:r w:rsidRPr="00AB39DF">
        <w:rPr>
          <w:rtl/>
        </w:rPr>
        <w:t>לא</w:t>
      </w:r>
      <w:r>
        <w:rPr>
          <w:rtl/>
        </w:rPr>
        <w:t xml:space="preserve"> </w:t>
      </w:r>
      <w:r w:rsidRPr="00AB39DF">
        <w:rPr>
          <w:rtl/>
        </w:rPr>
        <w:t>אמרינן".</w:t>
      </w:r>
      <w:r>
        <w:rPr>
          <w:rtl/>
        </w:rPr>
        <w:t xml:space="preserve"> </w:t>
      </w:r>
      <w:r w:rsidRPr="00AB39DF">
        <w:rPr>
          <w:rtl/>
        </w:rPr>
        <w:t>והביא</w:t>
      </w:r>
      <w:r>
        <w:rPr>
          <w:rtl/>
        </w:rPr>
        <w:t xml:space="preserve"> </w:t>
      </w:r>
      <w:r w:rsidRPr="00AB39DF">
        <w:rPr>
          <w:rtl/>
        </w:rPr>
        <w:t>דבריו</w:t>
      </w:r>
      <w:r>
        <w:rPr>
          <w:rtl/>
        </w:rPr>
        <w:t xml:space="preserve"> </w:t>
      </w:r>
      <w:r w:rsidRPr="00AB39DF">
        <w:rPr>
          <w:rtl/>
        </w:rPr>
        <w:t>בנתיבות</w:t>
      </w:r>
      <w:r>
        <w:rPr>
          <w:rtl/>
        </w:rPr>
        <w:t xml:space="preserve"> </w:t>
      </w:r>
      <w:r w:rsidRPr="00AB39DF">
        <w:rPr>
          <w:rtl/>
        </w:rPr>
        <w:t>שם</w:t>
      </w:r>
      <w:r>
        <w:rPr>
          <w:rtl/>
        </w:rPr>
        <w:t xml:space="preserve"> </w:t>
      </w:r>
      <w:r w:rsidRPr="00AB39DF">
        <w:rPr>
          <w:rtl/>
        </w:rPr>
        <w:t>סק"ח</w:t>
      </w:r>
      <w:r>
        <w:rPr>
          <w:rtl/>
        </w:rPr>
        <w:t xml:space="preserve"> </w:t>
      </w:r>
      <w:r w:rsidRPr="00AB39DF">
        <w:rPr>
          <w:rtl/>
        </w:rPr>
        <w:t>[אלא</w:t>
      </w:r>
      <w:r>
        <w:rPr>
          <w:rtl/>
        </w:rPr>
        <w:t xml:space="preserve"> </w:t>
      </w:r>
      <w:r w:rsidRPr="00AB39DF">
        <w:rPr>
          <w:rtl/>
        </w:rPr>
        <w:t>שהנתיבות</w:t>
      </w:r>
      <w:r>
        <w:rPr>
          <w:rtl/>
        </w:rPr>
        <w:t xml:space="preserve"> </w:t>
      </w:r>
      <w:r w:rsidRPr="00AB39DF">
        <w:rPr>
          <w:rtl/>
        </w:rPr>
        <w:t>כ'</w:t>
      </w:r>
      <w:r>
        <w:rPr>
          <w:rtl/>
        </w:rPr>
        <w:t xml:space="preserve"> </w:t>
      </w:r>
      <w:r w:rsidRPr="00AB39DF">
        <w:rPr>
          <w:rtl/>
        </w:rPr>
        <w:t>וז"ל</w:t>
      </w:r>
      <w:r>
        <w:rPr>
          <w:rtl/>
        </w:rPr>
        <w:t xml:space="preserve"> </w:t>
      </w:r>
      <w:r w:rsidRPr="00AB39DF">
        <w:rPr>
          <w:rtl/>
        </w:rPr>
        <w:t>"עי'</w:t>
      </w:r>
      <w:r>
        <w:rPr>
          <w:rtl/>
        </w:rPr>
        <w:t xml:space="preserve"> </w:t>
      </w:r>
      <w:r w:rsidRPr="00AB39DF">
        <w:rPr>
          <w:rtl/>
        </w:rPr>
        <w:t>תומים</w:t>
      </w:r>
      <w:r>
        <w:rPr>
          <w:rtl/>
        </w:rPr>
        <w:t xml:space="preserve"> </w:t>
      </w:r>
      <w:r w:rsidRPr="00AB39DF">
        <w:rPr>
          <w:rtl/>
        </w:rPr>
        <w:t>שכ'</w:t>
      </w:r>
      <w:r>
        <w:rPr>
          <w:rtl/>
        </w:rPr>
        <w:t xml:space="preserve"> </w:t>
      </w:r>
      <w:r w:rsidRPr="00AB39DF">
        <w:rPr>
          <w:rtl/>
        </w:rPr>
        <w:t>אף</w:t>
      </w:r>
      <w:r>
        <w:rPr>
          <w:rtl/>
        </w:rPr>
        <w:t xml:space="preserve"> </w:t>
      </w:r>
      <w:r w:rsidRPr="00AB39DF">
        <w:rPr>
          <w:rtl/>
        </w:rPr>
        <w:t>דקי"ל</w:t>
      </w:r>
      <w:r>
        <w:rPr>
          <w:rtl/>
        </w:rPr>
        <w:t xml:space="preserve"> </w:t>
      </w:r>
      <w:r w:rsidRPr="00AB39DF">
        <w:rPr>
          <w:rtl/>
        </w:rPr>
        <w:t>דאמרינן</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לאפטורי</w:t>
      </w:r>
      <w:r>
        <w:rPr>
          <w:rtl/>
        </w:rPr>
        <w:t xml:space="preserve"> </w:t>
      </w:r>
      <w:r w:rsidRPr="00AB39DF">
        <w:rPr>
          <w:rtl/>
        </w:rPr>
        <w:t>מממונא,</w:t>
      </w:r>
      <w:r>
        <w:rPr>
          <w:rtl/>
        </w:rPr>
        <w:t xml:space="preserve"> </w:t>
      </w:r>
      <w:r w:rsidRPr="00AB39DF">
        <w:rPr>
          <w:rtl/>
        </w:rPr>
        <w:t>מ"מ</w:t>
      </w:r>
      <w:r>
        <w:rPr>
          <w:rtl/>
        </w:rPr>
        <w:t xml:space="preserve"> </w:t>
      </w:r>
      <w:r w:rsidRPr="00AB39DF">
        <w:rPr>
          <w:rtl/>
        </w:rPr>
        <w:t>הכא</w:t>
      </w:r>
      <w:r>
        <w:rPr>
          <w:rtl/>
        </w:rPr>
        <w:t xml:space="preserve"> </w:t>
      </w:r>
      <w:r w:rsidRPr="00AB39DF">
        <w:rPr>
          <w:rtl/>
        </w:rPr>
        <w:t>כיון</w:t>
      </w:r>
      <w:r>
        <w:rPr>
          <w:rtl/>
        </w:rPr>
        <w:t xml:space="preserve"> </w:t>
      </w:r>
      <w:r w:rsidRPr="00AB39DF">
        <w:rPr>
          <w:rtl/>
        </w:rPr>
        <w:t>דהוא</w:t>
      </w:r>
      <w:r>
        <w:rPr>
          <w:rtl/>
        </w:rPr>
        <w:t xml:space="preserve"> </w:t>
      </w:r>
      <w:r w:rsidRPr="00AB39DF">
        <w:rPr>
          <w:rtl/>
        </w:rPr>
        <w:t>לא</w:t>
      </w:r>
      <w:r>
        <w:rPr>
          <w:rtl/>
        </w:rPr>
        <w:t xml:space="preserve"> </w:t>
      </w:r>
      <w:r w:rsidRPr="00AB39DF">
        <w:rPr>
          <w:rtl/>
        </w:rPr>
        <w:t>שכיח</w:t>
      </w:r>
      <w:r>
        <w:rPr>
          <w:rtl/>
        </w:rPr>
        <w:t xml:space="preserve"> </w:t>
      </w:r>
      <w:r w:rsidRPr="00AB39DF">
        <w:rPr>
          <w:rtl/>
        </w:rPr>
        <w:t>ג"כ</w:t>
      </w:r>
      <w:r>
        <w:rPr>
          <w:rtl/>
        </w:rPr>
        <w:t xml:space="preserve"> </w:t>
      </w:r>
      <w:r w:rsidRPr="00AB39DF">
        <w:rPr>
          <w:rtl/>
        </w:rPr>
        <w:t>שיפרע</w:t>
      </w:r>
      <w:r>
        <w:rPr>
          <w:rtl/>
        </w:rPr>
        <w:t xml:space="preserve"> </w:t>
      </w:r>
      <w:r w:rsidRPr="00AB39DF">
        <w:rPr>
          <w:rtl/>
        </w:rPr>
        <w:t>ביומא</w:t>
      </w:r>
      <w:r>
        <w:rPr>
          <w:rtl/>
        </w:rPr>
        <w:t xml:space="preserve"> </w:t>
      </w:r>
      <w:r w:rsidRPr="00AB39DF">
        <w:rPr>
          <w:rtl/>
        </w:rPr>
        <w:t>דמשלם</w:t>
      </w:r>
      <w:r>
        <w:rPr>
          <w:rtl/>
        </w:rPr>
        <w:t xml:space="preserve"> </w:t>
      </w:r>
      <w:r w:rsidRPr="00AB39DF">
        <w:rPr>
          <w:rtl/>
        </w:rPr>
        <w:t>זימני'</w:t>
      </w:r>
      <w:r>
        <w:rPr>
          <w:rtl/>
        </w:rPr>
        <w:t xml:space="preserve"> </w:t>
      </w:r>
      <w:r w:rsidRPr="00AB39DF">
        <w:rPr>
          <w:rtl/>
        </w:rPr>
        <w:t>לא</w:t>
      </w:r>
      <w:r>
        <w:rPr>
          <w:rtl/>
        </w:rPr>
        <w:t xml:space="preserve"> </w:t>
      </w:r>
      <w:r w:rsidRPr="00AB39DF">
        <w:rPr>
          <w:rtl/>
        </w:rPr>
        <w:t>אמרינן</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אבל</w:t>
      </w:r>
      <w:r>
        <w:rPr>
          <w:rtl/>
        </w:rPr>
        <w:t xml:space="preserve"> </w:t>
      </w:r>
      <w:r w:rsidRPr="00AB39DF">
        <w:rPr>
          <w:rtl/>
        </w:rPr>
        <w:t>עירוב</w:t>
      </w:r>
      <w:r>
        <w:rPr>
          <w:rtl/>
        </w:rPr>
        <w:t xml:space="preserve"> </w:t>
      </w:r>
      <w:r w:rsidRPr="00AB39DF">
        <w:rPr>
          <w:rtl/>
        </w:rPr>
        <w:t>פרשיות</w:t>
      </w:r>
      <w:r>
        <w:rPr>
          <w:rtl/>
        </w:rPr>
        <w:t xml:space="preserve"> </w:t>
      </w:r>
      <w:r w:rsidRPr="00AB39DF">
        <w:rPr>
          <w:rtl/>
        </w:rPr>
        <w:t>כתוב</w:t>
      </w:r>
      <w:r>
        <w:rPr>
          <w:rtl/>
        </w:rPr>
        <w:t xml:space="preserve"> </w:t>
      </w:r>
      <w:r w:rsidRPr="00AB39DF">
        <w:rPr>
          <w:rtl/>
        </w:rPr>
        <w:t>כאן,</w:t>
      </w:r>
      <w:r>
        <w:rPr>
          <w:rtl/>
        </w:rPr>
        <w:t xml:space="preserve"> </w:t>
      </w:r>
      <w:r w:rsidRPr="00AB39DF">
        <w:rPr>
          <w:rtl/>
        </w:rPr>
        <w:t>שהרי</w:t>
      </w:r>
      <w:r>
        <w:rPr>
          <w:rtl/>
        </w:rPr>
        <w:t xml:space="preserve"> </w:t>
      </w:r>
      <w:r w:rsidRPr="00AB39DF">
        <w:rPr>
          <w:rtl/>
        </w:rPr>
        <w:t>התומים</w:t>
      </w:r>
      <w:r>
        <w:rPr>
          <w:rtl/>
        </w:rPr>
        <w:t xml:space="preserve"> </w:t>
      </w:r>
      <w:r w:rsidRPr="00AB39DF">
        <w:rPr>
          <w:rtl/>
        </w:rPr>
        <w:t>כ'</w:t>
      </w:r>
      <w:r>
        <w:rPr>
          <w:rtl/>
        </w:rPr>
        <w:t xml:space="preserve"> </w:t>
      </w:r>
      <w:r w:rsidRPr="00AB39DF">
        <w:rPr>
          <w:rtl/>
        </w:rPr>
        <w:t>סברא</w:t>
      </w:r>
      <w:r>
        <w:rPr>
          <w:rtl/>
        </w:rPr>
        <w:t xml:space="preserve"> </w:t>
      </w:r>
      <w:r w:rsidRPr="00AB39DF">
        <w:rPr>
          <w:rtl/>
        </w:rPr>
        <w:t>זו</w:t>
      </w:r>
      <w:r>
        <w:rPr>
          <w:rtl/>
        </w:rPr>
        <w:t xml:space="preserve"> </w:t>
      </w:r>
      <w:r w:rsidRPr="00AB39DF">
        <w:rPr>
          <w:rtl/>
        </w:rPr>
        <w:t>על</w:t>
      </w:r>
      <w:r>
        <w:rPr>
          <w:rtl/>
        </w:rPr>
        <w:t xml:space="preserve"> </w:t>
      </w:r>
      <w:r w:rsidRPr="00AB39DF">
        <w:rPr>
          <w:rtl/>
        </w:rPr>
        <w:t>סברת</w:t>
      </w:r>
      <w:r>
        <w:rPr>
          <w:rtl/>
        </w:rPr>
        <w:t xml:space="preserve"> </w:t>
      </w:r>
      <w:r w:rsidRPr="00AB39DF">
        <w:rPr>
          <w:rtl/>
        </w:rPr>
        <w:t>התוס'</w:t>
      </w:r>
      <w:r>
        <w:rPr>
          <w:rtl/>
        </w:rPr>
        <w:t xml:space="preserve"> </w:t>
      </w:r>
      <w:r w:rsidRPr="00AB39DF">
        <w:rPr>
          <w:rtl/>
        </w:rPr>
        <w:t>דמיגו</w:t>
      </w:r>
      <w:r>
        <w:rPr>
          <w:rtl/>
        </w:rPr>
        <w:t xml:space="preserve"> </w:t>
      </w:r>
      <w:r w:rsidRPr="00AB39DF">
        <w:rPr>
          <w:rtl/>
        </w:rPr>
        <w:t>דהעזה,</w:t>
      </w:r>
      <w:r>
        <w:rPr>
          <w:rtl/>
        </w:rPr>
        <w:t xml:space="preserve"> </w:t>
      </w:r>
      <w:r w:rsidRPr="00AB39DF">
        <w:rPr>
          <w:rtl/>
        </w:rPr>
        <w:t>וכנ"ל,</w:t>
      </w:r>
      <w:r>
        <w:rPr>
          <w:rtl/>
        </w:rPr>
        <w:t xml:space="preserve"> </w:t>
      </w:r>
      <w:r w:rsidRPr="00AB39DF">
        <w:rPr>
          <w:rtl/>
        </w:rPr>
        <w:t>אבל</w:t>
      </w:r>
      <w:r>
        <w:rPr>
          <w:rtl/>
        </w:rPr>
        <w:t xml:space="preserve"> </w:t>
      </w:r>
      <w:r w:rsidRPr="00AB39DF">
        <w:rPr>
          <w:rtl/>
        </w:rPr>
        <w:t>הסברא</w:t>
      </w:r>
      <w:r>
        <w:rPr>
          <w:rtl/>
        </w:rPr>
        <w:t xml:space="preserve"> </w:t>
      </w:r>
      <w:r w:rsidRPr="00AB39DF">
        <w:rPr>
          <w:rtl/>
        </w:rPr>
        <w:t>שכ'</w:t>
      </w:r>
      <w:r>
        <w:rPr>
          <w:rtl/>
        </w:rPr>
        <w:t xml:space="preserve"> </w:t>
      </w:r>
      <w:r w:rsidRPr="00AB39DF">
        <w:rPr>
          <w:rtl/>
        </w:rPr>
        <w:t>הנתיבות</w:t>
      </w:r>
      <w:r>
        <w:rPr>
          <w:rtl/>
        </w:rPr>
        <w:t xml:space="preserve"> </w:t>
      </w:r>
      <w:r w:rsidRPr="00AB39DF">
        <w:rPr>
          <w:rtl/>
        </w:rPr>
        <w:t>הוא</w:t>
      </w:r>
      <w:r>
        <w:rPr>
          <w:rtl/>
        </w:rPr>
        <w:t xml:space="preserve"> </w:t>
      </w:r>
      <w:r w:rsidRPr="00AB39DF">
        <w:rPr>
          <w:rtl/>
        </w:rPr>
        <w:t>הסברא</w:t>
      </w:r>
      <w:r>
        <w:rPr>
          <w:rtl/>
        </w:rPr>
        <w:t xml:space="preserve"> </w:t>
      </w:r>
      <w:r w:rsidRPr="00AB39DF">
        <w:rPr>
          <w:rtl/>
        </w:rPr>
        <w:t>של</w:t>
      </w:r>
      <w:r>
        <w:rPr>
          <w:rtl/>
        </w:rPr>
        <w:t xml:space="preserve"> </w:t>
      </w:r>
      <w:r w:rsidRPr="00AB39DF">
        <w:rPr>
          <w:rtl/>
        </w:rPr>
        <w:t>הראב"ד,</w:t>
      </w:r>
      <w:r>
        <w:rPr>
          <w:rtl/>
        </w:rPr>
        <w:t xml:space="preserve"> </w:t>
      </w:r>
      <w:r w:rsidRPr="00AB39DF">
        <w:rPr>
          <w:rtl/>
        </w:rPr>
        <w:t>דתלה</w:t>
      </w:r>
      <w:r>
        <w:rPr>
          <w:rtl/>
        </w:rPr>
        <w:t xml:space="preserve"> </w:t>
      </w:r>
      <w:r w:rsidRPr="00AB39DF">
        <w:rPr>
          <w:rtl/>
        </w:rPr>
        <w:t>ברובא</w:t>
      </w:r>
      <w:r>
        <w:rPr>
          <w:rtl/>
        </w:rPr>
        <w:t xml:space="preserve"> </w:t>
      </w:r>
      <w:r w:rsidRPr="00AB39DF">
        <w:rPr>
          <w:rtl/>
        </w:rPr>
        <w:t>[ומה</w:t>
      </w:r>
      <w:r>
        <w:rPr>
          <w:rtl/>
        </w:rPr>
        <w:t xml:space="preserve"> </w:t>
      </w:r>
      <w:r w:rsidRPr="00AB39DF">
        <w:rPr>
          <w:rtl/>
        </w:rPr>
        <w:t>שסיים</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זה</w:t>
      </w:r>
      <w:r>
        <w:rPr>
          <w:rtl/>
        </w:rPr>
        <w:t xml:space="preserve"> </w:t>
      </w:r>
      <w:r w:rsidRPr="00AB39DF">
        <w:rPr>
          <w:rtl/>
        </w:rPr>
        <w:t>לא</w:t>
      </w:r>
      <w:r>
        <w:rPr>
          <w:rtl/>
        </w:rPr>
        <w:t xml:space="preserve"> </w:t>
      </w:r>
      <w:r w:rsidRPr="00AB39DF">
        <w:rPr>
          <w:rtl/>
        </w:rPr>
        <w:t>ק'</w:t>
      </w:r>
      <w:r>
        <w:rPr>
          <w:rtl/>
        </w:rPr>
        <w:t xml:space="preserve"> </w:t>
      </w:r>
      <w:r w:rsidRPr="00AB39DF">
        <w:rPr>
          <w:rtl/>
        </w:rPr>
        <w:t>כ"כ,</w:t>
      </w:r>
      <w:r>
        <w:rPr>
          <w:rtl/>
        </w:rPr>
        <w:t xml:space="preserve"> </w:t>
      </w:r>
      <w:r w:rsidRPr="00AB39DF">
        <w:rPr>
          <w:rtl/>
        </w:rPr>
        <w:t>דביסודה</w:t>
      </w:r>
      <w:r>
        <w:rPr>
          <w:rtl/>
        </w:rPr>
        <w:t xml:space="preserve"> </w:t>
      </w:r>
      <w:r w:rsidRPr="00AB39DF">
        <w:rPr>
          <w:rtl/>
        </w:rPr>
        <w:t>נק'</w:t>
      </w:r>
      <w:r>
        <w:rPr>
          <w:rtl/>
        </w:rPr>
        <w:t xml:space="preserve"> </w:t>
      </w:r>
      <w:r w:rsidRPr="00AB39DF">
        <w:rPr>
          <w:rtl/>
        </w:rPr>
        <w:t>ג"כ</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וכן</w:t>
      </w:r>
      <w:r>
        <w:rPr>
          <w:rtl/>
        </w:rPr>
        <w:t xml:space="preserve"> </w:t>
      </w:r>
      <w:r w:rsidRPr="00AB39DF">
        <w:rPr>
          <w:rtl/>
        </w:rPr>
        <w:t>הקצות</w:t>
      </w:r>
      <w:r>
        <w:rPr>
          <w:rtl/>
        </w:rPr>
        <w:t xml:space="preserve"> </w:t>
      </w:r>
      <w:r w:rsidRPr="00AB39DF">
        <w:rPr>
          <w:rtl/>
        </w:rPr>
        <w:t>הנ"ל</w:t>
      </w:r>
      <w:r>
        <w:rPr>
          <w:rtl/>
        </w:rPr>
        <w:t xml:space="preserve"> </w:t>
      </w:r>
      <w:r w:rsidRPr="00AB39DF">
        <w:rPr>
          <w:rtl/>
        </w:rPr>
        <w:t>בתחלת</w:t>
      </w:r>
      <w:r>
        <w:rPr>
          <w:rtl/>
        </w:rPr>
        <w:t xml:space="preserve"> </w:t>
      </w:r>
      <w:r w:rsidRPr="00AB39DF">
        <w:rPr>
          <w:rtl/>
        </w:rPr>
        <w:t>דבריו</w:t>
      </w:r>
      <w:r>
        <w:rPr>
          <w:rtl/>
        </w:rPr>
        <w:t xml:space="preserve"> </w:t>
      </w:r>
      <w:r w:rsidRPr="00AB39DF">
        <w:rPr>
          <w:rtl/>
        </w:rPr>
        <w:t>קורא</w:t>
      </w:r>
      <w:r>
        <w:rPr>
          <w:rtl/>
        </w:rPr>
        <w:t xml:space="preserve"> </w:t>
      </w:r>
      <w:r w:rsidRPr="00AB39DF">
        <w:rPr>
          <w:rtl/>
        </w:rPr>
        <w:t>לזה</w:t>
      </w:r>
      <w:r>
        <w:rPr>
          <w:rtl/>
        </w:rPr>
        <w:t xml:space="preserve"> </w:t>
      </w:r>
      <w:r w:rsidRPr="00AB39DF">
        <w:rPr>
          <w:rtl/>
        </w:rPr>
        <w:t>ג"כ</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אלא</w:t>
      </w:r>
      <w:r>
        <w:rPr>
          <w:rtl/>
        </w:rPr>
        <w:t xml:space="preserve"> </w:t>
      </w:r>
      <w:r w:rsidRPr="00AB39DF">
        <w:rPr>
          <w:rtl/>
        </w:rPr>
        <w:t>שגם</w:t>
      </w:r>
      <w:r>
        <w:rPr>
          <w:rtl/>
        </w:rPr>
        <w:t xml:space="preserve"> </w:t>
      </w:r>
      <w:r w:rsidRPr="00AB39DF">
        <w:rPr>
          <w:rtl/>
        </w:rPr>
        <w:t>הראב"ד</w:t>
      </w:r>
      <w:r>
        <w:rPr>
          <w:rtl/>
        </w:rPr>
        <w:t xml:space="preserve"> </w:t>
      </w:r>
      <w:r w:rsidRPr="00AB39DF">
        <w:rPr>
          <w:rtl/>
        </w:rPr>
        <w:t>קישר</w:t>
      </w:r>
      <w:r>
        <w:rPr>
          <w:rtl/>
        </w:rPr>
        <w:t xml:space="preserve"> </w:t>
      </w:r>
      <w:r w:rsidRPr="00AB39DF">
        <w:rPr>
          <w:rtl/>
        </w:rPr>
        <w:t>זה</w:t>
      </w:r>
      <w:r>
        <w:rPr>
          <w:rtl/>
        </w:rPr>
        <w:t xml:space="preserve"> </w:t>
      </w:r>
      <w:r w:rsidRPr="00AB39DF">
        <w:rPr>
          <w:rtl/>
        </w:rPr>
        <w:t>עם</w:t>
      </w:r>
      <w:r>
        <w:rPr>
          <w:rtl/>
        </w:rPr>
        <w:t xml:space="preserve"> </w:t>
      </w:r>
      <w:r w:rsidRPr="00AB39DF">
        <w:rPr>
          <w:rtl/>
        </w:rPr>
        <w:t>מאי</w:t>
      </w:r>
      <w:r>
        <w:rPr>
          <w:rtl/>
        </w:rPr>
        <w:t xml:space="preserve"> </w:t>
      </w:r>
      <w:r w:rsidRPr="00AB39DF">
        <w:rPr>
          <w:rtl/>
        </w:rPr>
        <w:t>דהוי</w:t>
      </w:r>
      <w:r>
        <w:rPr>
          <w:rtl/>
        </w:rPr>
        <w:t xml:space="preserve"> </w:t>
      </w:r>
      <w:r w:rsidRPr="00AB39DF">
        <w:rPr>
          <w:rtl/>
        </w:rPr>
        <w:t>מיגו</w:t>
      </w:r>
      <w:r>
        <w:rPr>
          <w:rtl/>
        </w:rPr>
        <w:t xml:space="preserve"> </w:t>
      </w:r>
      <w:r w:rsidRPr="00AB39DF">
        <w:rPr>
          <w:rtl/>
        </w:rPr>
        <w:t>נגד</w:t>
      </w:r>
      <w:r>
        <w:rPr>
          <w:rtl/>
        </w:rPr>
        <w:t xml:space="preserve"> </w:t>
      </w:r>
      <w:r w:rsidRPr="00AB39DF">
        <w:rPr>
          <w:rtl/>
        </w:rPr>
        <w:t>חזקה,</w:t>
      </w:r>
      <w:r>
        <w:rPr>
          <w:rtl/>
        </w:rPr>
        <w:t xml:space="preserve"> </w:t>
      </w:r>
      <w:r w:rsidRPr="00AB39DF">
        <w:rPr>
          <w:rtl/>
        </w:rPr>
        <w:t>וכנ"ל,</w:t>
      </w:r>
      <w:r>
        <w:rPr>
          <w:rtl/>
        </w:rPr>
        <w:t xml:space="preserve"> </w:t>
      </w:r>
      <w:r w:rsidRPr="00AB39DF">
        <w:rPr>
          <w:rtl/>
        </w:rPr>
        <w:t>אבל</w:t>
      </w:r>
      <w:r>
        <w:rPr>
          <w:rtl/>
        </w:rPr>
        <w:t xml:space="preserve"> </w:t>
      </w:r>
      <w:r w:rsidRPr="00AB39DF">
        <w:rPr>
          <w:rtl/>
        </w:rPr>
        <w:t>אי"ז</w:t>
      </w:r>
      <w:r>
        <w:rPr>
          <w:rtl/>
        </w:rPr>
        <w:t xml:space="preserve"> </w:t>
      </w:r>
      <w:r w:rsidRPr="00AB39DF">
        <w:rPr>
          <w:rtl/>
        </w:rPr>
        <w:t>שייך</w:t>
      </w:r>
      <w:r>
        <w:rPr>
          <w:rtl/>
        </w:rPr>
        <w:t xml:space="preserve"> </w:t>
      </w:r>
      <w:r w:rsidRPr="00AB39DF">
        <w:rPr>
          <w:rtl/>
        </w:rPr>
        <w:t>לסברת</w:t>
      </w:r>
      <w:r>
        <w:rPr>
          <w:rtl/>
        </w:rPr>
        <w:t xml:space="preserve"> </w:t>
      </w:r>
      <w:r w:rsidRPr="00AB39DF">
        <w:rPr>
          <w:rtl/>
        </w:rPr>
        <w:t>התוס'</w:t>
      </w:r>
      <w:r>
        <w:rPr>
          <w:rtl/>
        </w:rPr>
        <w:t xml:space="preserve"> </w:t>
      </w:r>
      <w:r w:rsidRPr="00AB39DF">
        <w:rPr>
          <w:rtl/>
        </w:rPr>
        <w:t>דמיגו</w:t>
      </w:r>
      <w:r>
        <w:rPr>
          <w:rtl/>
        </w:rPr>
        <w:t xml:space="preserve"> </w:t>
      </w:r>
      <w:r w:rsidRPr="00AB39DF">
        <w:rPr>
          <w:rtl/>
        </w:rPr>
        <w:t>דהעזה,</w:t>
      </w:r>
      <w:r>
        <w:rPr>
          <w:rtl/>
        </w:rPr>
        <w:t xml:space="preserve"> </w:t>
      </w:r>
      <w:r w:rsidRPr="00AB39DF">
        <w:rPr>
          <w:rtl/>
        </w:rPr>
        <w:t>דהיינו</w:t>
      </w:r>
      <w:r>
        <w:rPr>
          <w:rtl/>
        </w:rPr>
        <w:t xml:space="preserve"> </w:t>
      </w:r>
      <w:r w:rsidRPr="00AB39DF">
        <w:rPr>
          <w:rtl/>
        </w:rPr>
        <w:t>ההעזה</w:t>
      </w:r>
      <w:r>
        <w:rPr>
          <w:rtl/>
        </w:rPr>
        <w:t xml:space="preserve"> </w:t>
      </w:r>
      <w:r w:rsidRPr="00AB39DF">
        <w:rPr>
          <w:rtl/>
        </w:rPr>
        <w:t>שמכיר</w:t>
      </w:r>
      <w:r>
        <w:rPr>
          <w:rtl/>
        </w:rPr>
        <w:t xml:space="preserve"> </w:t>
      </w:r>
      <w:r w:rsidRPr="00AB39DF">
        <w:rPr>
          <w:rtl/>
        </w:rPr>
        <w:t>בשקרו,</w:t>
      </w:r>
      <w:r>
        <w:rPr>
          <w:rtl/>
        </w:rPr>
        <w:t xml:space="preserve"> </w:t>
      </w:r>
      <w:r w:rsidRPr="00AB39DF">
        <w:rPr>
          <w:rtl/>
        </w:rPr>
        <w:t>והרי</w:t>
      </w:r>
      <w:r>
        <w:rPr>
          <w:rtl/>
        </w:rPr>
        <w:t xml:space="preserve"> </w:t>
      </w:r>
      <w:r w:rsidRPr="00AB39DF">
        <w:rPr>
          <w:rtl/>
        </w:rPr>
        <w:t>הנתיבות</w:t>
      </w:r>
      <w:r>
        <w:rPr>
          <w:rtl/>
        </w:rPr>
        <w:t xml:space="preserve"> </w:t>
      </w:r>
      <w:r w:rsidRPr="00AB39DF">
        <w:rPr>
          <w:rtl/>
        </w:rPr>
        <w:t>קאי</w:t>
      </w:r>
      <w:r>
        <w:rPr>
          <w:rtl/>
        </w:rPr>
        <w:t xml:space="preserve"> </w:t>
      </w:r>
      <w:r w:rsidRPr="00AB39DF">
        <w:rPr>
          <w:rtl/>
        </w:rPr>
        <w:t>על</w:t>
      </w:r>
      <w:r>
        <w:rPr>
          <w:rtl/>
        </w:rPr>
        <w:t xml:space="preserve"> </w:t>
      </w:r>
      <w:r w:rsidRPr="00AB39DF">
        <w:rPr>
          <w:rtl/>
        </w:rPr>
        <w:t>דברי</w:t>
      </w:r>
      <w:r>
        <w:rPr>
          <w:rtl/>
        </w:rPr>
        <w:t xml:space="preserve"> </w:t>
      </w:r>
      <w:r w:rsidRPr="00AB39DF">
        <w:rPr>
          <w:rtl/>
        </w:rPr>
        <w:t>הש"ך</w:t>
      </w:r>
      <w:r>
        <w:rPr>
          <w:rtl/>
        </w:rPr>
        <w:t xml:space="preserve"> </w:t>
      </w:r>
      <w:r w:rsidRPr="00AB39DF">
        <w:rPr>
          <w:rtl/>
        </w:rPr>
        <w:t>בסקט"ז,</w:t>
      </w:r>
      <w:r>
        <w:rPr>
          <w:rtl/>
        </w:rPr>
        <w:t xml:space="preserve"> </w:t>
      </w:r>
      <w:r w:rsidRPr="00AB39DF">
        <w:rPr>
          <w:rtl/>
        </w:rPr>
        <w:t>דמיירי</w:t>
      </w:r>
      <w:r>
        <w:rPr>
          <w:rtl/>
        </w:rPr>
        <w:t xml:space="preserve"> </w:t>
      </w:r>
      <w:r w:rsidRPr="00AB39DF">
        <w:rPr>
          <w:rtl/>
        </w:rPr>
        <w:t>מסברת</w:t>
      </w:r>
      <w:r>
        <w:rPr>
          <w:rtl/>
        </w:rPr>
        <w:t xml:space="preserve"> </w:t>
      </w:r>
      <w:r w:rsidRPr="00AB39DF">
        <w:rPr>
          <w:rtl/>
        </w:rPr>
        <w:t>התוס',</w:t>
      </w:r>
      <w:r>
        <w:rPr>
          <w:rtl/>
        </w:rPr>
        <w:t xml:space="preserve"> </w:t>
      </w:r>
      <w:r w:rsidRPr="00AB39DF">
        <w:rPr>
          <w:rtl/>
        </w:rPr>
        <w:t>דמיירי</w:t>
      </w:r>
      <w:r>
        <w:rPr>
          <w:rtl/>
        </w:rPr>
        <w:t xml:space="preserve"> </w:t>
      </w:r>
      <w:r w:rsidRPr="00AB39DF">
        <w:rPr>
          <w:rtl/>
        </w:rPr>
        <w:t>ממיגו</w:t>
      </w:r>
      <w:r>
        <w:rPr>
          <w:rtl/>
        </w:rPr>
        <w:t xml:space="preserve"> </w:t>
      </w:r>
      <w:r w:rsidRPr="00AB39DF">
        <w:rPr>
          <w:rtl/>
        </w:rPr>
        <w:t>דהעזה</w:t>
      </w:r>
      <w:r>
        <w:rPr>
          <w:rtl/>
        </w:rPr>
        <w:t xml:space="preserve"> </w:t>
      </w:r>
      <w:r w:rsidRPr="00AB39DF">
        <w:rPr>
          <w:rtl/>
        </w:rPr>
        <w:t>ממש,</w:t>
      </w:r>
      <w:r>
        <w:rPr>
          <w:rtl/>
        </w:rPr>
        <w:t xml:space="preserve"> </w:t>
      </w:r>
      <w:r w:rsidRPr="00AB39DF">
        <w:rPr>
          <w:rtl/>
        </w:rPr>
        <w:t>והול"ל</w:t>
      </w:r>
      <w:r>
        <w:rPr>
          <w:rtl/>
        </w:rPr>
        <w:t xml:space="preserve"> </w:t>
      </w:r>
      <w:r w:rsidRPr="00AB39DF">
        <w:rPr>
          <w:rtl/>
        </w:rPr>
        <w:t>הסברא</w:t>
      </w:r>
      <w:r>
        <w:rPr>
          <w:rtl/>
        </w:rPr>
        <w:t xml:space="preserve"> </w:t>
      </w:r>
      <w:r w:rsidRPr="00AB39DF">
        <w:rPr>
          <w:rtl/>
        </w:rPr>
        <w:t>שכ'</w:t>
      </w:r>
      <w:r>
        <w:rPr>
          <w:rtl/>
        </w:rPr>
        <w:t xml:space="preserve"> </w:t>
      </w:r>
      <w:r w:rsidRPr="00AB39DF">
        <w:rPr>
          <w:rtl/>
        </w:rPr>
        <w:t>התומים</w:t>
      </w:r>
      <w:r>
        <w:rPr>
          <w:rtl/>
        </w:rPr>
        <w:t xml:space="preserve"> </w:t>
      </w:r>
      <w:r w:rsidRPr="00AB39DF">
        <w:rPr>
          <w:rtl/>
        </w:rPr>
        <w:t>ולא</w:t>
      </w:r>
      <w:r>
        <w:rPr>
          <w:rtl/>
        </w:rPr>
        <w:t xml:space="preserve"> </w:t>
      </w:r>
      <w:r w:rsidRPr="00AB39DF">
        <w:rPr>
          <w:rtl/>
        </w:rPr>
        <w:t>סברת</w:t>
      </w:r>
      <w:r>
        <w:rPr>
          <w:rtl/>
        </w:rPr>
        <w:t xml:space="preserve"> </w:t>
      </w:r>
      <w:r w:rsidRPr="00AB39DF">
        <w:rPr>
          <w:rtl/>
        </w:rPr>
        <w:t>הראב"ד,</w:t>
      </w:r>
      <w:r>
        <w:rPr>
          <w:rtl/>
        </w:rPr>
        <w:t xml:space="preserve"> </w:t>
      </w:r>
      <w:r w:rsidRPr="00AB39DF">
        <w:rPr>
          <w:rtl/>
        </w:rPr>
        <w:t>וצ"ע].</w:t>
      </w:r>
    </w:p>
    <w:p w:rsidR="0063256A" w:rsidRPr="00AB39DF" w:rsidRDefault="0063256A" w:rsidP="009E69FE">
      <w:pPr>
        <w:pStyle w:val="a6"/>
        <w:spacing w:before="120" w:after="40"/>
        <w:ind w:left="0"/>
        <w:rPr>
          <w:rtl/>
        </w:rPr>
      </w:pPr>
      <w:r w:rsidRPr="00AB39DF">
        <w:rPr>
          <w:rtl/>
        </w:rPr>
        <w:lastRenderedPageBreak/>
        <w:t>ביאור</w:t>
      </w:r>
      <w:r>
        <w:rPr>
          <w:rtl/>
        </w:rPr>
        <w:t xml:space="preserve"> </w:t>
      </w:r>
      <w:r w:rsidRPr="00AB39DF">
        <w:rPr>
          <w:rtl/>
        </w:rPr>
        <w:t>הקוב"ש</w:t>
      </w:r>
      <w:r>
        <w:rPr>
          <w:rtl/>
        </w:rPr>
        <w:t xml:space="preserve"> </w:t>
      </w:r>
      <w:r w:rsidRPr="00AB39DF">
        <w:rPr>
          <w:rtl/>
        </w:rPr>
        <w:t>דבסוגיין</w:t>
      </w:r>
      <w:r>
        <w:rPr>
          <w:rtl/>
        </w:rPr>
        <w:t xml:space="preserve"> </w:t>
      </w:r>
      <w:r w:rsidRPr="00AB39DF">
        <w:rPr>
          <w:rtl/>
        </w:rPr>
        <w:t>בעינן</w:t>
      </w:r>
      <w:r>
        <w:rPr>
          <w:rtl/>
        </w:rPr>
        <w:t xml:space="preserve"> </w:t>
      </w:r>
      <w:r w:rsidRPr="00AB39DF">
        <w:rPr>
          <w:rtl/>
        </w:rPr>
        <w:t>דוקא</w:t>
      </w:r>
      <w:r>
        <w:rPr>
          <w:rtl/>
        </w:rPr>
        <w:t xml:space="preserve"> </w:t>
      </w:r>
      <w:r w:rsidRPr="00AB39DF">
        <w:rPr>
          <w:rtl/>
        </w:rPr>
        <w:t>הבירור</w:t>
      </w:r>
      <w:r>
        <w:rPr>
          <w:rtl/>
        </w:rPr>
        <w:t xml:space="preserve"> </w:t>
      </w:r>
      <w:r w:rsidRPr="00AB39DF">
        <w:rPr>
          <w:rtl/>
        </w:rPr>
        <w:t>דמיגו,</w:t>
      </w:r>
      <w:r>
        <w:rPr>
          <w:rtl/>
        </w:rPr>
        <w:t xml:space="preserve"> </w:t>
      </w:r>
      <w:r w:rsidRPr="00AB39DF">
        <w:rPr>
          <w:rtl/>
        </w:rPr>
        <w:t>ושקו"ט</w:t>
      </w:r>
      <w:r>
        <w:rPr>
          <w:rtl/>
        </w:rPr>
        <w:t xml:space="preserve"> </w:t>
      </w:r>
      <w:r w:rsidRPr="00AB39DF">
        <w:rPr>
          <w:rtl/>
        </w:rPr>
        <w:t>בתירוצו</w:t>
      </w:r>
    </w:p>
    <w:p w:rsidR="0063256A" w:rsidRPr="00AB39DF" w:rsidRDefault="0063256A" w:rsidP="00077D26">
      <w:pPr>
        <w:pStyle w:val="a1"/>
        <w:rPr>
          <w:rtl/>
        </w:rPr>
      </w:pPr>
      <w:r w:rsidRPr="00AB39DF">
        <w:rPr>
          <w:rtl/>
        </w:rPr>
        <w:t>ובטעם</w:t>
      </w:r>
      <w:r>
        <w:rPr>
          <w:rtl/>
        </w:rPr>
        <w:t xml:space="preserve"> </w:t>
      </w:r>
      <w:r w:rsidRPr="00AB39DF">
        <w:rPr>
          <w:rtl/>
        </w:rPr>
        <w:t>הדבר,</w:t>
      </w:r>
      <w:r>
        <w:rPr>
          <w:rtl/>
        </w:rPr>
        <w:t xml:space="preserve"> </w:t>
      </w:r>
      <w:r w:rsidRPr="00AB39DF">
        <w:rPr>
          <w:rtl/>
        </w:rPr>
        <w:t>עי'</w:t>
      </w:r>
      <w:r>
        <w:rPr>
          <w:rtl/>
        </w:rPr>
        <w:t xml:space="preserve"> </w:t>
      </w:r>
      <w:r w:rsidRPr="00AB39DF">
        <w:rPr>
          <w:rtl/>
        </w:rPr>
        <w:t>בקוב"ש</w:t>
      </w:r>
      <w:r>
        <w:rPr>
          <w:rtl/>
        </w:rPr>
        <w:t xml:space="preserve"> </w:t>
      </w:r>
      <w:r w:rsidRPr="00AB39DF">
        <w:rPr>
          <w:rtl/>
        </w:rPr>
        <w:t>בסוגיין</w:t>
      </w:r>
      <w:r>
        <w:rPr>
          <w:rtl/>
        </w:rPr>
        <w:t xml:space="preserve"> </w:t>
      </w:r>
      <w:r w:rsidRPr="00AB39DF">
        <w:rPr>
          <w:rtl/>
        </w:rPr>
        <w:t>(אות</w:t>
      </w:r>
      <w:r>
        <w:rPr>
          <w:rtl/>
        </w:rPr>
        <w:t xml:space="preserve"> </w:t>
      </w:r>
      <w:r w:rsidRPr="00AB39DF">
        <w:rPr>
          <w:rtl/>
        </w:rPr>
        <w:t>כ"ז)</w:t>
      </w:r>
      <w:r>
        <w:rPr>
          <w:rtl/>
        </w:rPr>
        <w:t xml:space="preserve"> </w:t>
      </w:r>
      <w:r w:rsidRPr="00AB39DF">
        <w:rPr>
          <w:rtl/>
        </w:rPr>
        <w:t>שכ'</w:t>
      </w:r>
      <w:r>
        <w:rPr>
          <w:rtl/>
        </w:rPr>
        <w:t xml:space="preserve"> </w:t>
      </w:r>
      <w:r w:rsidRPr="00AB39DF">
        <w:rPr>
          <w:rtl/>
        </w:rPr>
        <w:t>"י"ל</w:t>
      </w:r>
      <w:r>
        <w:rPr>
          <w:rtl/>
        </w:rPr>
        <w:t xml:space="preserve"> </w:t>
      </w:r>
      <w:r w:rsidRPr="00AB39DF">
        <w:rPr>
          <w:rtl/>
        </w:rPr>
        <w:t>לפי</w:t>
      </w:r>
      <w:r>
        <w:rPr>
          <w:rtl/>
        </w:rPr>
        <w:t xml:space="preserve"> </w:t>
      </w:r>
      <w:r w:rsidRPr="00AB39DF">
        <w:rPr>
          <w:rtl/>
        </w:rPr>
        <w:t>מש"כ</w:t>
      </w:r>
      <w:r>
        <w:rPr>
          <w:rtl/>
        </w:rPr>
        <w:t xml:space="preserve"> </w:t>
      </w:r>
      <w:r w:rsidRPr="00AB39DF">
        <w:rPr>
          <w:rtl/>
        </w:rPr>
        <w:t>בס'</w:t>
      </w:r>
      <w:r>
        <w:rPr>
          <w:rtl/>
        </w:rPr>
        <w:t xml:space="preserve"> </w:t>
      </w:r>
      <w:r w:rsidRPr="00AB39DF">
        <w:rPr>
          <w:rtl/>
        </w:rPr>
        <w:t>אהל</w:t>
      </w:r>
      <w:r>
        <w:rPr>
          <w:rtl/>
        </w:rPr>
        <w:t xml:space="preserve"> </w:t>
      </w:r>
      <w:r w:rsidRPr="00AB39DF">
        <w:rPr>
          <w:rtl/>
        </w:rPr>
        <w:t>תורה</w:t>
      </w:r>
      <w:r>
        <w:rPr>
          <w:rtl/>
        </w:rPr>
        <w:t xml:space="preserve"> </w:t>
      </w:r>
      <w:r w:rsidRPr="00AB39DF">
        <w:rPr>
          <w:rtl/>
        </w:rPr>
        <w:t>ח"א,</w:t>
      </w:r>
      <w:r>
        <w:rPr>
          <w:rtl/>
        </w:rPr>
        <w:t xml:space="preserve"> </w:t>
      </w:r>
      <w:r w:rsidRPr="00AB39DF">
        <w:rPr>
          <w:rtl/>
        </w:rPr>
        <w:t>טעם</w:t>
      </w:r>
      <w:r>
        <w:rPr>
          <w:rtl/>
        </w:rPr>
        <w:t xml:space="preserve"> </w:t>
      </w:r>
      <w:r w:rsidRPr="00AB39DF">
        <w:rPr>
          <w:rtl/>
        </w:rPr>
        <w:t>החילוק</w:t>
      </w:r>
      <w:r>
        <w:rPr>
          <w:rtl/>
        </w:rPr>
        <w:t xml:space="preserve"> </w:t>
      </w:r>
      <w:r w:rsidRPr="00AB39DF">
        <w:rPr>
          <w:rtl/>
        </w:rPr>
        <w:t>בין</w:t>
      </w:r>
      <w:r>
        <w:rPr>
          <w:rtl/>
        </w:rPr>
        <w:t xml:space="preserve"> </w:t>
      </w:r>
      <w:r w:rsidRPr="00AB39DF">
        <w:rPr>
          <w:rtl/>
        </w:rPr>
        <w:t>ממון</w:t>
      </w:r>
      <w:r>
        <w:rPr>
          <w:rtl/>
        </w:rPr>
        <w:t xml:space="preserve"> </w:t>
      </w:r>
      <w:r w:rsidRPr="00AB39DF">
        <w:rPr>
          <w:rtl/>
        </w:rPr>
        <w:t>לשבועה,</w:t>
      </w:r>
      <w:r>
        <w:rPr>
          <w:rtl/>
        </w:rPr>
        <w:t xml:space="preserve"> </w:t>
      </w:r>
      <w:r w:rsidRPr="00AB39DF">
        <w:rPr>
          <w:rtl/>
        </w:rPr>
        <w:t>משום</w:t>
      </w:r>
      <w:r>
        <w:rPr>
          <w:rtl/>
        </w:rPr>
        <w:t xml:space="preserve"> </w:t>
      </w:r>
      <w:r w:rsidRPr="00AB39DF">
        <w:rPr>
          <w:rtl/>
        </w:rPr>
        <w:t>דגריעותא</w:t>
      </w:r>
      <w:r>
        <w:rPr>
          <w:rtl/>
        </w:rPr>
        <w:t xml:space="preserve"> </w:t>
      </w:r>
      <w:r w:rsidRPr="00AB39DF">
        <w:rPr>
          <w:rtl/>
        </w:rPr>
        <w:t>דמיגו</w:t>
      </w:r>
      <w:r>
        <w:rPr>
          <w:rtl/>
        </w:rPr>
        <w:t xml:space="preserve"> </w:t>
      </w:r>
      <w:r w:rsidRPr="00AB39DF">
        <w:rPr>
          <w:rtl/>
        </w:rPr>
        <w:t>דהעזה</w:t>
      </w:r>
      <w:r>
        <w:rPr>
          <w:rtl/>
        </w:rPr>
        <w:t xml:space="preserve"> </w:t>
      </w:r>
      <w:r w:rsidRPr="00AB39DF">
        <w:rPr>
          <w:rtl/>
        </w:rPr>
        <w:t>הוא</w:t>
      </w:r>
      <w:r>
        <w:rPr>
          <w:rtl/>
        </w:rPr>
        <w:t xml:space="preserve"> </w:t>
      </w:r>
      <w:r w:rsidRPr="00AB39DF">
        <w:rPr>
          <w:rtl/>
        </w:rPr>
        <w:t>רק</w:t>
      </w:r>
      <w:r>
        <w:rPr>
          <w:rtl/>
        </w:rPr>
        <w:t xml:space="preserve"> </w:t>
      </w:r>
      <w:r w:rsidRPr="00AB39DF">
        <w:rPr>
          <w:rtl/>
        </w:rPr>
        <w:t>דליכא</w:t>
      </w:r>
      <w:r>
        <w:rPr>
          <w:rtl/>
        </w:rPr>
        <w:t xml:space="preserve"> </w:t>
      </w:r>
      <w:r w:rsidRPr="00AB39DF">
        <w:rPr>
          <w:rtl/>
        </w:rPr>
        <w:t>אנן</w:t>
      </w:r>
      <w:r>
        <w:rPr>
          <w:rtl/>
        </w:rPr>
        <w:t xml:space="preserve"> </w:t>
      </w:r>
      <w:r w:rsidRPr="00AB39DF">
        <w:rPr>
          <w:rtl/>
        </w:rPr>
        <w:t>סהדי</w:t>
      </w:r>
      <w:r>
        <w:rPr>
          <w:rtl/>
        </w:rPr>
        <w:t xml:space="preserve"> </w:t>
      </w:r>
      <w:r w:rsidRPr="00AB39DF">
        <w:rPr>
          <w:rtl/>
        </w:rPr>
        <w:t>דמ"ל</w:t>
      </w:r>
      <w:r>
        <w:rPr>
          <w:rtl/>
        </w:rPr>
        <w:t xml:space="preserve"> </w:t>
      </w:r>
      <w:r w:rsidRPr="00AB39DF">
        <w:rPr>
          <w:rtl/>
        </w:rPr>
        <w:t>לשקר,</w:t>
      </w:r>
      <w:r>
        <w:rPr>
          <w:rtl/>
        </w:rPr>
        <w:t xml:space="preserve"> </w:t>
      </w:r>
      <w:r w:rsidRPr="00AB39DF">
        <w:rPr>
          <w:rtl/>
        </w:rPr>
        <w:t>דאפשר</w:t>
      </w:r>
      <w:r>
        <w:rPr>
          <w:rtl/>
        </w:rPr>
        <w:t xml:space="preserve"> </w:t>
      </w:r>
      <w:r w:rsidRPr="00AB39DF">
        <w:rPr>
          <w:rtl/>
        </w:rPr>
        <w:t>שרוצה</w:t>
      </w:r>
      <w:r>
        <w:rPr>
          <w:rtl/>
        </w:rPr>
        <w:t xml:space="preserve"> </w:t>
      </w:r>
      <w:r w:rsidRPr="00AB39DF">
        <w:rPr>
          <w:rtl/>
        </w:rPr>
        <w:t>לשקר</w:t>
      </w:r>
      <w:r>
        <w:rPr>
          <w:rtl/>
        </w:rPr>
        <w:t xml:space="preserve"> </w:t>
      </w:r>
      <w:r w:rsidRPr="00AB39DF">
        <w:rPr>
          <w:rtl/>
        </w:rPr>
        <w:t>ואינו</w:t>
      </w:r>
      <w:r>
        <w:rPr>
          <w:rtl/>
        </w:rPr>
        <w:t xml:space="preserve"> </w:t>
      </w:r>
      <w:r w:rsidRPr="00AB39DF">
        <w:rPr>
          <w:rtl/>
        </w:rPr>
        <w:t>יכול</w:t>
      </w:r>
      <w:r>
        <w:rPr>
          <w:rtl/>
        </w:rPr>
        <w:t xml:space="preserve"> </w:t>
      </w:r>
      <w:r w:rsidRPr="00AB39DF">
        <w:rPr>
          <w:rtl/>
        </w:rPr>
        <w:t>להעיז,</w:t>
      </w:r>
      <w:r>
        <w:rPr>
          <w:rtl/>
        </w:rPr>
        <w:t xml:space="preserve"> </w:t>
      </w:r>
      <w:r w:rsidRPr="00AB39DF">
        <w:rPr>
          <w:rtl/>
        </w:rPr>
        <w:t>אבל</w:t>
      </w:r>
      <w:r>
        <w:rPr>
          <w:rtl/>
        </w:rPr>
        <w:t xml:space="preserve"> </w:t>
      </w:r>
      <w:r w:rsidRPr="00AB39DF">
        <w:rPr>
          <w:rtl/>
        </w:rPr>
        <w:t>מ"מ</w:t>
      </w:r>
      <w:r>
        <w:rPr>
          <w:rtl/>
        </w:rPr>
        <w:t xml:space="preserve"> </w:t>
      </w:r>
      <w:r w:rsidRPr="00AB39DF">
        <w:rPr>
          <w:rtl/>
        </w:rPr>
        <w:t>יש</w:t>
      </w:r>
      <w:r>
        <w:rPr>
          <w:rtl/>
        </w:rPr>
        <w:t xml:space="preserve"> </w:t>
      </w:r>
      <w:r w:rsidRPr="00AB39DF">
        <w:rPr>
          <w:rtl/>
        </w:rPr>
        <w:t>לו</w:t>
      </w:r>
      <w:r>
        <w:rPr>
          <w:rtl/>
        </w:rPr>
        <w:t xml:space="preserve"> </w:t>
      </w:r>
      <w:r w:rsidRPr="00AB39DF">
        <w:rPr>
          <w:rtl/>
        </w:rPr>
        <w:t>כח</w:t>
      </w:r>
      <w:r>
        <w:rPr>
          <w:rtl/>
        </w:rPr>
        <w:t xml:space="preserve"> </w:t>
      </w:r>
      <w:r w:rsidRPr="00AB39DF">
        <w:rPr>
          <w:rtl/>
        </w:rPr>
        <w:t>הנאמנות</w:t>
      </w:r>
      <w:r>
        <w:rPr>
          <w:rtl/>
        </w:rPr>
        <w:t xml:space="preserve"> </w:t>
      </w:r>
      <w:r w:rsidRPr="00AB39DF">
        <w:rPr>
          <w:rtl/>
        </w:rPr>
        <w:t>של</w:t>
      </w:r>
      <w:r>
        <w:rPr>
          <w:rtl/>
        </w:rPr>
        <w:t xml:space="preserve"> </w:t>
      </w:r>
      <w:r w:rsidRPr="00AB39DF">
        <w:rPr>
          <w:rtl/>
        </w:rPr>
        <w:t>הטענה</w:t>
      </w:r>
      <w:r>
        <w:rPr>
          <w:rtl/>
        </w:rPr>
        <w:t xml:space="preserve"> </w:t>
      </w:r>
      <w:r w:rsidRPr="00AB39DF">
        <w:rPr>
          <w:rtl/>
        </w:rPr>
        <w:t>האחרת,</w:t>
      </w:r>
      <w:r>
        <w:rPr>
          <w:rtl/>
        </w:rPr>
        <w:t xml:space="preserve"> </w:t>
      </w:r>
      <w:r w:rsidRPr="00AB39DF">
        <w:rPr>
          <w:rtl/>
        </w:rPr>
        <w:t>דהא</w:t>
      </w:r>
      <w:r>
        <w:rPr>
          <w:rtl/>
        </w:rPr>
        <w:t xml:space="preserve"> </w:t>
      </w:r>
      <w:r w:rsidRPr="00AB39DF">
        <w:rPr>
          <w:rtl/>
        </w:rPr>
        <w:t>אילו</w:t>
      </w:r>
      <w:r>
        <w:rPr>
          <w:rtl/>
        </w:rPr>
        <w:t xml:space="preserve"> </w:t>
      </w:r>
      <w:r w:rsidRPr="00AB39DF">
        <w:rPr>
          <w:rtl/>
        </w:rPr>
        <w:t>טען</w:t>
      </w:r>
      <w:r>
        <w:rPr>
          <w:rtl/>
        </w:rPr>
        <w:t xml:space="preserve"> </w:t>
      </w:r>
      <w:r w:rsidRPr="00AB39DF">
        <w:rPr>
          <w:rtl/>
        </w:rPr>
        <w:t>היה</w:t>
      </w:r>
      <w:r>
        <w:rPr>
          <w:rtl/>
        </w:rPr>
        <w:t xml:space="preserve"> </w:t>
      </w:r>
      <w:r w:rsidRPr="00AB39DF">
        <w:rPr>
          <w:rtl/>
        </w:rPr>
        <w:t>נאמן,</w:t>
      </w:r>
      <w:r>
        <w:rPr>
          <w:rtl/>
        </w:rPr>
        <w:t xml:space="preserve"> </w:t>
      </w:r>
      <w:r w:rsidRPr="00AB39DF">
        <w:rPr>
          <w:rtl/>
        </w:rPr>
        <w:t>ומשו"ה</w:t>
      </w:r>
      <w:r>
        <w:rPr>
          <w:rtl/>
        </w:rPr>
        <w:t xml:space="preserve"> </w:t>
      </w:r>
      <w:r w:rsidRPr="00AB39DF">
        <w:rPr>
          <w:rtl/>
        </w:rPr>
        <w:t>מהני</w:t>
      </w:r>
      <w:r>
        <w:rPr>
          <w:rtl/>
        </w:rPr>
        <w:t xml:space="preserve"> </w:t>
      </w:r>
      <w:r w:rsidRPr="00AB39DF">
        <w:rPr>
          <w:rtl/>
        </w:rPr>
        <w:t>לענין</w:t>
      </w:r>
      <w:r>
        <w:rPr>
          <w:rtl/>
        </w:rPr>
        <w:t xml:space="preserve"> </w:t>
      </w:r>
      <w:r w:rsidRPr="00AB39DF">
        <w:rPr>
          <w:rtl/>
        </w:rPr>
        <w:t>ממון,</w:t>
      </w:r>
      <w:r>
        <w:rPr>
          <w:rtl/>
        </w:rPr>
        <w:t xml:space="preserve"> </w:t>
      </w:r>
      <w:r w:rsidRPr="00AB39DF">
        <w:rPr>
          <w:rtl/>
        </w:rPr>
        <w:t>אבל</w:t>
      </w:r>
      <w:r>
        <w:rPr>
          <w:rtl/>
        </w:rPr>
        <w:t xml:space="preserve"> </w:t>
      </w:r>
      <w:r w:rsidRPr="00AB39DF">
        <w:rPr>
          <w:rtl/>
        </w:rPr>
        <w:t>לפטור</w:t>
      </w:r>
      <w:r>
        <w:rPr>
          <w:rtl/>
        </w:rPr>
        <w:t xml:space="preserve"> </w:t>
      </w:r>
      <w:r w:rsidRPr="00AB39DF">
        <w:rPr>
          <w:rtl/>
        </w:rPr>
        <w:t>משבועה</w:t>
      </w:r>
      <w:r>
        <w:rPr>
          <w:rtl/>
        </w:rPr>
        <w:t xml:space="preserve"> </w:t>
      </w:r>
      <w:r w:rsidRPr="00AB39DF">
        <w:rPr>
          <w:rtl/>
        </w:rPr>
        <w:t>צריך</w:t>
      </w:r>
      <w:r>
        <w:rPr>
          <w:rtl/>
        </w:rPr>
        <w:t xml:space="preserve"> </w:t>
      </w:r>
      <w:r w:rsidRPr="00AB39DF">
        <w:rPr>
          <w:rtl/>
        </w:rPr>
        <w:t>בירור</w:t>
      </w:r>
      <w:r>
        <w:rPr>
          <w:rtl/>
        </w:rPr>
        <w:t xml:space="preserve"> </w:t>
      </w:r>
      <w:r w:rsidRPr="00AB39DF">
        <w:rPr>
          <w:rtl/>
        </w:rPr>
        <w:t>והוכחה</w:t>
      </w:r>
      <w:r>
        <w:rPr>
          <w:rtl/>
        </w:rPr>
        <w:t xml:space="preserve"> </w:t>
      </w:r>
      <w:r w:rsidRPr="00AB39DF">
        <w:rPr>
          <w:rtl/>
        </w:rPr>
        <w:t>במקום</w:t>
      </w:r>
      <w:r>
        <w:rPr>
          <w:rtl/>
        </w:rPr>
        <w:t xml:space="preserve"> </w:t>
      </w:r>
      <w:r w:rsidRPr="00AB39DF">
        <w:rPr>
          <w:rtl/>
        </w:rPr>
        <w:t>שבועה,</w:t>
      </w:r>
      <w:r>
        <w:rPr>
          <w:rtl/>
        </w:rPr>
        <w:t xml:space="preserve"> </w:t>
      </w:r>
      <w:r w:rsidRPr="00AB39DF">
        <w:rPr>
          <w:rtl/>
        </w:rPr>
        <w:t>עיין</w:t>
      </w:r>
      <w:r>
        <w:rPr>
          <w:rtl/>
        </w:rPr>
        <w:t xml:space="preserve"> </w:t>
      </w:r>
      <w:r w:rsidRPr="00AB39DF">
        <w:rPr>
          <w:rtl/>
        </w:rPr>
        <w:t>שם</w:t>
      </w:r>
      <w:r>
        <w:rPr>
          <w:rtl/>
        </w:rPr>
        <w:t xml:space="preserve"> </w:t>
      </w:r>
      <w:r w:rsidRPr="00AB39DF">
        <w:rPr>
          <w:rtl/>
        </w:rPr>
        <w:t>(עיין</w:t>
      </w:r>
      <w:r>
        <w:rPr>
          <w:rtl/>
        </w:rPr>
        <w:t xml:space="preserve"> </w:t>
      </w:r>
      <w:r w:rsidRPr="00AB39DF">
        <w:rPr>
          <w:rtl/>
        </w:rPr>
        <w:t>קובץ</w:t>
      </w:r>
      <w:r>
        <w:rPr>
          <w:rtl/>
        </w:rPr>
        <w:t xml:space="preserve"> </w:t>
      </w:r>
      <w:r w:rsidRPr="00AB39DF">
        <w:rPr>
          <w:rtl/>
        </w:rPr>
        <w:t>שיעורים</w:t>
      </w:r>
      <w:r>
        <w:rPr>
          <w:rtl/>
        </w:rPr>
        <w:t xml:space="preserve"> </w:t>
      </w:r>
      <w:r w:rsidRPr="00AB39DF">
        <w:rPr>
          <w:rtl/>
        </w:rPr>
        <w:t>חלק</w:t>
      </w:r>
      <w:r>
        <w:rPr>
          <w:rtl/>
        </w:rPr>
        <w:t xml:space="preserve"> </w:t>
      </w:r>
      <w:r w:rsidRPr="00AB39DF">
        <w:rPr>
          <w:rtl/>
        </w:rPr>
        <w:t>ב'</w:t>
      </w:r>
      <w:r>
        <w:rPr>
          <w:rtl/>
        </w:rPr>
        <w:t xml:space="preserve"> </w:t>
      </w:r>
      <w:r w:rsidRPr="00AB39DF">
        <w:rPr>
          <w:rtl/>
        </w:rPr>
        <w:t>סימן</w:t>
      </w:r>
      <w:r>
        <w:rPr>
          <w:rtl/>
        </w:rPr>
        <w:t xml:space="preserve"> </w:t>
      </w:r>
      <w:r w:rsidRPr="00AB39DF">
        <w:rPr>
          <w:rtl/>
        </w:rPr>
        <w:t>ג')</w:t>
      </w:r>
      <w:r>
        <w:rPr>
          <w:rtl/>
        </w:rPr>
        <w:t xml:space="preserve"> </w:t>
      </w:r>
      <w:r w:rsidRPr="00AB39DF">
        <w:rPr>
          <w:rtl/>
        </w:rPr>
        <w:t>[ובזה</w:t>
      </w:r>
      <w:r>
        <w:rPr>
          <w:rtl/>
        </w:rPr>
        <w:t xml:space="preserve"> </w:t>
      </w:r>
      <w:r w:rsidRPr="00AB39DF">
        <w:rPr>
          <w:rtl/>
        </w:rPr>
        <w:t>יש</w:t>
      </w:r>
      <w:r>
        <w:rPr>
          <w:rtl/>
        </w:rPr>
        <w:t xml:space="preserve"> </w:t>
      </w:r>
      <w:r w:rsidRPr="00AB39DF">
        <w:rPr>
          <w:rtl/>
        </w:rPr>
        <w:t>לבאר</w:t>
      </w:r>
      <w:r>
        <w:rPr>
          <w:rtl/>
        </w:rPr>
        <w:t xml:space="preserve"> </w:t>
      </w:r>
      <w:r w:rsidRPr="00AB39DF">
        <w:rPr>
          <w:rtl/>
        </w:rPr>
        <w:t>דברי</w:t>
      </w:r>
      <w:r>
        <w:rPr>
          <w:rtl/>
        </w:rPr>
        <w:t xml:space="preserve"> </w:t>
      </w:r>
      <w:r w:rsidRPr="00AB39DF">
        <w:rPr>
          <w:rtl/>
        </w:rPr>
        <w:t>הנמוק"י</w:t>
      </w:r>
      <w:r>
        <w:rPr>
          <w:rtl/>
        </w:rPr>
        <w:t xml:space="preserve"> </w:t>
      </w:r>
      <w:r w:rsidRPr="00AB39DF">
        <w:rPr>
          <w:rtl/>
        </w:rPr>
        <w:t>ריש</w:t>
      </w:r>
      <w:r>
        <w:rPr>
          <w:rtl/>
        </w:rPr>
        <w:t xml:space="preserve"> </w:t>
      </w:r>
      <w:r w:rsidRPr="00AB39DF">
        <w:rPr>
          <w:rtl/>
        </w:rPr>
        <w:t>ב"מ</w:t>
      </w:r>
      <w:r>
        <w:rPr>
          <w:rtl/>
        </w:rPr>
        <w:t xml:space="preserve"> </w:t>
      </w:r>
      <w:r w:rsidRPr="00AB39DF">
        <w:rPr>
          <w:rtl/>
        </w:rPr>
        <w:t>בענין</w:t>
      </w:r>
      <w:r>
        <w:rPr>
          <w:rtl/>
        </w:rPr>
        <w:t xml:space="preserve"> </w:t>
      </w:r>
      <w:r w:rsidRPr="00AB39DF">
        <w:rPr>
          <w:rtl/>
        </w:rPr>
        <w:t>מיגו</w:t>
      </w:r>
      <w:r>
        <w:rPr>
          <w:rtl/>
        </w:rPr>
        <w:t xml:space="preserve"> </w:t>
      </w:r>
      <w:r w:rsidRPr="00AB39DF">
        <w:rPr>
          <w:rtl/>
        </w:rPr>
        <w:t>מממון</w:t>
      </w:r>
      <w:r>
        <w:rPr>
          <w:rtl/>
        </w:rPr>
        <w:t xml:space="preserve"> </w:t>
      </w:r>
      <w:r w:rsidRPr="00AB39DF">
        <w:rPr>
          <w:rtl/>
        </w:rPr>
        <w:t>לממון</w:t>
      </w:r>
      <w:r>
        <w:rPr>
          <w:rtl/>
        </w:rPr>
        <w:t xml:space="preserve"> </w:t>
      </w:r>
      <w:r w:rsidRPr="00AB39DF">
        <w:rPr>
          <w:rtl/>
        </w:rPr>
        <w:t>עיין</w:t>
      </w:r>
      <w:r>
        <w:rPr>
          <w:rtl/>
        </w:rPr>
        <w:t xml:space="preserve"> </w:t>
      </w:r>
      <w:r w:rsidRPr="00AB39DF">
        <w:rPr>
          <w:rtl/>
        </w:rPr>
        <w:t>שם]</w:t>
      </w:r>
      <w:r>
        <w:rPr>
          <w:rtl/>
        </w:rPr>
        <w:t xml:space="preserve"> </w:t>
      </w:r>
      <w:r w:rsidRPr="00AB39DF">
        <w:rPr>
          <w:rtl/>
        </w:rPr>
        <w:t>ואם</w:t>
      </w:r>
      <w:r>
        <w:rPr>
          <w:rtl/>
        </w:rPr>
        <w:t xml:space="preserve"> </w:t>
      </w:r>
      <w:r w:rsidRPr="00AB39DF">
        <w:rPr>
          <w:rtl/>
        </w:rPr>
        <w:t>כן</w:t>
      </w:r>
      <w:r>
        <w:rPr>
          <w:rtl/>
        </w:rPr>
        <w:t xml:space="preserve"> </w:t>
      </w:r>
      <w:r w:rsidRPr="00AB39DF">
        <w:rPr>
          <w:rtl/>
        </w:rPr>
        <w:t>לענין</w:t>
      </w:r>
      <w:r>
        <w:rPr>
          <w:rtl/>
        </w:rPr>
        <w:t xml:space="preserve"> </w:t>
      </w:r>
      <w:r w:rsidRPr="00AB39DF">
        <w:rPr>
          <w:rtl/>
        </w:rPr>
        <w:t>מיגו</w:t>
      </w:r>
      <w:r>
        <w:rPr>
          <w:rtl/>
        </w:rPr>
        <w:t xml:space="preserve"> </w:t>
      </w:r>
      <w:r w:rsidRPr="00AB39DF">
        <w:rPr>
          <w:rtl/>
        </w:rPr>
        <w:t>במקום</w:t>
      </w:r>
      <w:r>
        <w:rPr>
          <w:rtl/>
        </w:rPr>
        <w:t xml:space="preserve"> </w:t>
      </w:r>
      <w:r w:rsidRPr="00AB39DF">
        <w:rPr>
          <w:rtl/>
        </w:rPr>
        <w:t>חזקה</w:t>
      </w:r>
      <w:r>
        <w:rPr>
          <w:rtl/>
        </w:rPr>
        <w:t xml:space="preserve"> </w:t>
      </w:r>
      <w:r w:rsidRPr="00AB39DF">
        <w:rPr>
          <w:rtl/>
        </w:rPr>
        <w:t>צריך</w:t>
      </w:r>
      <w:r>
        <w:rPr>
          <w:rtl/>
        </w:rPr>
        <w:t xml:space="preserve"> </w:t>
      </w:r>
      <w:r w:rsidRPr="00AB39DF">
        <w:rPr>
          <w:rtl/>
        </w:rPr>
        <w:t>ג"כ</w:t>
      </w:r>
      <w:r>
        <w:rPr>
          <w:rtl/>
        </w:rPr>
        <w:t xml:space="preserve"> </w:t>
      </w:r>
      <w:r w:rsidRPr="00AB39DF">
        <w:rPr>
          <w:rtl/>
        </w:rPr>
        <w:t>בירור</w:t>
      </w:r>
      <w:r>
        <w:rPr>
          <w:rtl/>
        </w:rPr>
        <w:t xml:space="preserve"> </w:t>
      </w:r>
      <w:r w:rsidRPr="00AB39DF">
        <w:rPr>
          <w:rtl/>
        </w:rPr>
        <w:t>להכחיש</w:t>
      </w:r>
      <w:r>
        <w:rPr>
          <w:rtl/>
        </w:rPr>
        <w:t xml:space="preserve"> </w:t>
      </w:r>
      <w:r w:rsidRPr="00AB39DF">
        <w:rPr>
          <w:rtl/>
        </w:rPr>
        <w:t>את</w:t>
      </w:r>
      <w:r>
        <w:rPr>
          <w:rtl/>
        </w:rPr>
        <w:t xml:space="preserve"> </w:t>
      </w:r>
      <w:r w:rsidRPr="00AB39DF">
        <w:rPr>
          <w:rtl/>
        </w:rPr>
        <w:t>החזקה,</w:t>
      </w:r>
      <w:r>
        <w:rPr>
          <w:rtl/>
        </w:rPr>
        <w:t xml:space="preserve"> </w:t>
      </w:r>
      <w:r w:rsidRPr="00AB39DF">
        <w:rPr>
          <w:rtl/>
        </w:rPr>
        <w:t>ובמיגו</w:t>
      </w:r>
      <w:r>
        <w:rPr>
          <w:rtl/>
        </w:rPr>
        <w:t xml:space="preserve"> </w:t>
      </w:r>
      <w:r w:rsidRPr="00AB39DF">
        <w:rPr>
          <w:rtl/>
        </w:rPr>
        <w:t>דהעזה</w:t>
      </w:r>
      <w:r>
        <w:rPr>
          <w:rtl/>
        </w:rPr>
        <w:t xml:space="preserve"> </w:t>
      </w:r>
      <w:r w:rsidRPr="00AB39DF">
        <w:rPr>
          <w:rtl/>
        </w:rPr>
        <w:t>ליכא</w:t>
      </w:r>
      <w:r>
        <w:rPr>
          <w:rtl/>
        </w:rPr>
        <w:t xml:space="preserve"> </w:t>
      </w:r>
      <w:r w:rsidRPr="00AB39DF">
        <w:rPr>
          <w:rtl/>
        </w:rPr>
        <w:t>אנן</w:t>
      </w:r>
      <w:r>
        <w:rPr>
          <w:rtl/>
        </w:rPr>
        <w:t xml:space="preserve"> </w:t>
      </w:r>
      <w:r w:rsidRPr="00AB39DF">
        <w:rPr>
          <w:rtl/>
        </w:rPr>
        <w:t>סהדי</w:t>
      </w:r>
      <w:r>
        <w:rPr>
          <w:rtl/>
        </w:rPr>
        <w:t xml:space="preserve"> </w:t>
      </w:r>
      <w:r w:rsidRPr="00AB39DF">
        <w:rPr>
          <w:rtl/>
        </w:rPr>
        <w:t>להכחיש</w:t>
      </w:r>
      <w:r>
        <w:rPr>
          <w:rtl/>
        </w:rPr>
        <w:t xml:space="preserve"> </w:t>
      </w:r>
      <w:r w:rsidRPr="00AB39DF">
        <w:rPr>
          <w:rtl/>
        </w:rPr>
        <w:t>את</w:t>
      </w:r>
      <w:r>
        <w:rPr>
          <w:rtl/>
        </w:rPr>
        <w:t xml:space="preserve"> </w:t>
      </w:r>
      <w:r w:rsidRPr="00AB39DF">
        <w:rPr>
          <w:rtl/>
        </w:rPr>
        <w:t>החזקה</w:t>
      </w:r>
      <w:r>
        <w:rPr>
          <w:rtl/>
        </w:rPr>
        <w:t xml:space="preserve"> </w:t>
      </w:r>
      <w:r w:rsidRPr="00AB39DF">
        <w:rPr>
          <w:rtl/>
        </w:rPr>
        <w:t>[וז"ל</w:t>
      </w:r>
      <w:r>
        <w:rPr>
          <w:rtl/>
        </w:rPr>
        <w:t xml:space="preserve"> </w:t>
      </w:r>
      <w:r w:rsidRPr="00AB39DF">
        <w:rPr>
          <w:rtl/>
        </w:rPr>
        <w:t>הר"ן</w:t>
      </w:r>
      <w:r>
        <w:rPr>
          <w:rtl/>
        </w:rPr>
        <w:t xml:space="preserve"> </w:t>
      </w:r>
      <w:r w:rsidRPr="00AB39DF">
        <w:rPr>
          <w:rtl/>
        </w:rPr>
        <w:t>הובא</w:t>
      </w:r>
      <w:r>
        <w:rPr>
          <w:rtl/>
        </w:rPr>
        <w:t xml:space="preserve"> </w:t>
      </w:r>
      <w:r w:rsidRPr="00AB39DF">
        <w:rPr>
          <w:rtl/>
        </w:rPr>
        <w:t>בנמו"י</w:t>
      </w:r>
      <w:r>
        <w:rPr>
          <w:rtl/>
        </w:rPr>
        <w:t xml:space="preserve"> </w:t>
      </w:r>
      <w:r w:rsidRPr="00AB39DF">
        <w:rPr>
          <w:rtl/>
        </w:rPr>
        <w:t>בהג"ה:</w:t>
      </w:r>
      <w:r>
        <w:rPr>
          <w:rtl/>
        </w:rPr>
        <w:t xml:space="preserve"> </w:t>
      </w:r>
      <w:r w:rsidRPr="00AB39DF">
        <w:rPr>
          <w:rtl/>
        </w:rPr>
        <w:t>ואף</w:t>
      </w:r>
      <w:r>
        <w:rPr>
          <w:rtl/>
        </w:rPr>
        <w:t xml:space="preserve"> </w:t>
      </w:r>
      <w:r w:rsidRPr="00AB39DF">
        <w:rPr>
          <w:rtl/>
        </w:rPr>
        <w:t>על</w:t>
      </w:r>
      <w:r>
        <w:rPr>
          <w:rtl/>
        </w:rPr>
        <w:t xml:space="preserve"> </w:t>
      </w:r>
      <w:r w:rsidRPr="00AB39DF">
        <w:rPr>
          <w:rtl/>
        </w:rPr>
        <w:t>גב</w:t>
      </w:r>
      <w:r>
        <w:rPr>
          <w:rtl/>
        </w:rPr>
        <w:t xml:space="preserve"> </w:t>
      </w:r>
      <w:r w:rsidRPr="00AB39DF">
        <w:rPr>
          <w:rtl/>
        </w:rPr>
        <w:t>וכו'</w:t>
      </w:r>
      <w:r>
        <w:rPr>
          <w:rtl/>
        </w:rPr>
        <w:t xml:space="preserve"> </w:t>
      </w:r>
      <w:r w:rsidRPr="00AB39DF">
        <w:rPr>
          <w:rtl/>
        </w:rPr>
        <w:t>דעביד</w:t>
      </w:r>
      <w:r>
        <w:rPr>
          <w:rtl/>
        </w:rPr>
        <w:t xml:space="preserve"> </w:t>
      </w:r>
      <w:r w:rsidRPr="00AB39DF">
        <w:rPr>
          <w:rtl/>
        </w:rPr>
        <w:t>אינש</w:t>
      </w:r>
      <w:r>
        <w:rPr>
          <w:rtl/>
        </w:rPr>
        <w:t xml:space="preserve"> </w:t>
      </w:r>
      <w:r w:rsidRPr="00AB39DF">
        <w:rPr>
          <w:rtl/>
        </w:rPr>
        <w:t>דפרע</w:t>
      </w:r>
      <w:r>
        <w:rPr>
          <w:rtl/>
        </w:rPr>
        <w:t xml:space="preserve"> </w:t>
      </w:r>
      <w:r w:rsidRPr="00AB39DF">
        <w:rPr>
          <w:rtl/>
        </w:rPr>
        <w:t>ביומא</w:t>
      </w:r>
      <w:r>
        <w:rPr>
          <w:rtl/>
        </w:rPr>
        <w:t xml:space="preserve"> </w:t>
      </w:r>
      <w:r w:rsidRPr="00AB39DF">
        <w:rPr>
          <w:rtl/>
        </w:rPr>
        <w:t>דמישלם</w:t>
      </w:r>
      <w:r>
        <w:rPr>
          <w:rtl/>
        </w:rPr>
        <w:t xml:space="preserve"> </w:t>
      </w:r>
      <w:r w:rsidRPr="00AB39DF">
        <w:rPr>
          <w:rtl/>
        </w:rPr>
        <w:t>זמניה</w:t>
      </w:r>
      <w:r>
        <w:rPr>
          <w:rtl/>
        </w:rPr>
        <w:t xml:space="preserve"> </w:t>
      </w:r>
      <w:r w:rsidRPr="00AB39DF">
        <w:rPr>
          <w:rtl/>
        </w:rPr>
        <w:t>וכו'</w:t>
      </w:r>
      <w:r>
        <w:rPr>
          <w:rtl/>
        </w:rPr>
        <w:t xml:space="preserve"> </w:t>
      </w:r>
      <w:r w:rsidRPr="00AB39DF">
        <w:rPr>
          <w:rtl/>
        </w:rPr>
        <w:t>אבל</w:t>
      </w:r>
      <w:r>
        <w:rPr>
          <w:rtl/>
        </w:rPr>
        <w:t xml:space="preserve"> </w:t>
      </w:r>
      <w:r w:rsidRPr="00AB39DF">
        <w:rPr>
          <w:rtl/>
        </w:rPr>
        <w:t>לא</w:t>
      </w:r>
      <w:r>
        <w:rPr>
          <w:rtl/>
        </w:rPr>
        <w:t xml:space="preserve"> </w:t>
      </w:r>
      <w:r w:rsidRPr="00AB39DF">
        <w:rPr>
          <w:rtl/>
        </w:rPr>
        <w:t>אמרינן</w:t>
      </w:r>
      <w:r>
        <w:rPr>
          <w:rtl/>
        </w:rPr>
        <w:t xml:space="preserve"> </w:t>
      </w:r>
      <w:r w:rsidRPr="00AB39DF">
        <w:rPr>
          <w:rtl/>
        </w:rPr>
        <w:t>ביה</w:t>
      </w:r>
      <w:r>
        <w:rPr>
          <w:rtl/>
        </w:rPr>
        <w:t xml:space="preserve"> </w:t>
      </w:r>
      <w:r w:rsidRPr="00AB39DF">
        <w:rPr>
          <w:rtl/>
        </w:rPr>
        <w:t>מיגו</w:t>
      </w:r>
      <w:r>
        <w:rPr>
          <w:rtl/>
        </w:rPr>
        <w:t xml:space="preserve"> </w:t>
      </w:r>
      <w:r w:rsidRPr="00AB39DF">
        <w:rPr>
          <w:rtl/>
        </w:rPr>
        <w:t>במקום</w:t>
      </w:r>
      <w:r>
        <w:rPr>
          <w:rtl/>
        </w:rPr>
        <w:t xml:space="preserve"> </w:t>
      </w:r>
      <w:r w:rsidRPr="00AB39DF">
        <w:rPr>
          <w:rtl/>
        </w:rPr>
        <w:t>חזקה</w:t>
      </w:r>
      <w:r>
        <w:rPr>
          <w:rtl/>
        </w:rPr>
        <w:t xml:space="preserve"> </w:t>
      </w:r>
      <w:r w:rsidRPr="00AB39DF">
        <w:rPr>
          <w:rtl/>
        </w:rPr>
        <w:t>דלאו</w:t>
      </w:r>
      <w:r>
        <w:rPr>
          <w:rtl/>
        </w:rPr>
        <w:t xml:space="preserve"> </w:t>
      </w:r>
      <w:r w:rsidRPr="00AB39DF">
        <w:rPr>
          <w:rtl/>
        </w:rPr>
        <w:t>מיגו</w:t>
      </w:r>
      <w:r>
        <w:rPr>
          <w:rtl/>
        </w:rPr>
        <w:t xml:space="preserve"> </w:t>
      </w:r>
      <w:r w:rsidRPr="00AB39DF">
        <w:rPr>
          <w:rtl/>
        </w:rPr>
        <w:t>מעליא</w:t>
      </w:r>
      <w:r>
        <w:rPr>
          <w:rtl/>
        </w:rPr>
        <w:t xml:space="preserve"> </w:t>
      </w:r>
      <w:r w:rsidRPr="00AB39DF">
        <w:rPr>
          <w:rtl/>
        </w:rPr>
        <w:t>הוא</w:t>
      </w:r>
      <w:r>
        <w:rPr>
          <w:rtl/>
        </w:rPr>
        <w:t xml:space="preserve"> </w:t>
      </w:r>
      <w:r w:rsidRPr="00AB39DF">
        <w:rPr>
          <w:rtl/>
        </w:rPr>
        <w:t>דמיכסיף</w:t>
      </w:r>
      <w:r>
        <w:rPr>
          <w:rtl/>
        </w:rPr>
        <w:t xml:space="preserve"> </w:t>
      </w:r>
      <w:r w:rsidRPr="00AB39DF">
        <w:rPr>
          <w:rtl/>
        </w:rPr>
        <w:t>וכו'</w:t>
      </w:r>
      <w:r>
        <w:rPr>
          <w:rtl/>
        </w:rPr>
        <w:t xml:space="preserve"> </w:t>
      </w:r>
      <w:r w:rsidRPr="00AB39DF">
        <w:rPr>
          <w:rtl/>
        </w:rPr>
        <w:t>עכ"ל]</w:t>
      </w:r>
      <w:r>
        <w:rPr>
          <w:rtl/>
        </w:rPr>
        <w:t xml:space="preserve"> </w:t>
      </w:r>
      <w:r w:rsidRPr="00AB39DF">
        <w:rPr>
          <w:rtl/>
        </w:rPr>
        <w:t>אמנם</w:t>
      </w:r>
      <w:r>
        <w:rPr>
          <w:rtl/>
        </w:rPr>
        <w:t xml:space="preserve"> </w:t>
      </w:r>
      <w:r w:rsidRPr="00AB39DF">
        <w:rPr>
          <w:rtl/>
        </w:rPr>
        <w:t>לפמש"כ</w:t>
      </w:r>
      <w:r>
        <w:rPr>
          <w:rtl/>
        </w:rPr>
        <w:t xml:space="preserve"> </w:t>
      </w:r>
      <w:r w:rsidRPr="00AB39DF">
        <w:rPr>
          <w:rtl/>
        </w:rPr>
        <w:t>בשיטה</w:t>
      </w:r>
      <w:r>
        <w:rPr>
          <w:rtl/>
        </w:rPr>
        <w:t xml:space="preserve"> </w:t>
      </w:r>
      <w:r w:rsidRPr="00AB39DF">
        <w:rPr>
          <w:rtl/>
        </w:rPr>
        <w:t>ב"ב</w:t>
      </w:r>
      <w:r>
        <w:rPr>
          <w:rtl/>
        </w:rPr>
        <w:t xml:space="preserve"> </w:t>
      </w:r>
      <w:r w:rsidRPr="00AB39DF">
        <w:rPr>
          <w:rtl/>
        </w:rPr>
        <w:t>קכ"ח</w:t>
      </w:r>
      <w:r>
        <w:rPr>
          <w:rtl/>
        </w:rPr>
        <w:t xml:space="preserve"> </w:t>
      </w:r>
      <w:r w:rsidRPr="00AB39DF">
        <w:rPr>
          <w:rtl/>
        </w:rPr>
        <w:t>בשם</w:t>
      </w:r>
      <w:r>
        <w:rPr>
          <w:rtl/>
        </w:rPr>
        <w:t xml:space="preserve"> </w:t>
      </w:r>
      <w:r w:rsidRPr="00AB39DF">
        <w:rPr>
          <w:rtl/>
        </w:rPr>
        <w:t>רבינו</w:t>
      </w:r>
      <w:r>
        <w:rPr>
          <w:rtl/>
        </w:rPr>
        <w:t xml:space="preserve"> </w:t>
      </w:r>
      <w:r w:rsidRPr="00AB39DF">
        <w:rPr>
          <w:rtl/>
        </w:rPr>
        <w:t>יונה</w:t>
      </w:r>
      <w:r>
        <w:rPr>
          <w:rtl/>
        </w:rPr>
        <w:t xml:space="preserve"> </w:t>
      </w:r>
      <w:r w:rsidRPr="00AB39DF">
        <w:rPr>
          <w:rtl/>
        </w:rPr>
        <w:t>טעם</w:t>
      </w:r>
      <w:r>
        <w:rPr>
          <w:rtl/>
        </w:rPr>
        <w:t xml:space="preserve"> </w:t>
      </w:r>
      <w:r w:rsidRPr="00AB39DF">
        <w:rPr>
          <w:rtl/>
        </w:rPr>
        <w:t>החילוק,</w:t>
      </w:r>
      <w:r>
        <w:rPr>
          <w:rtl/>
        </w:rPr>
        <w:t xml:space="preserve"> </w:t>
      </w:r>
      <w:r w:rsidRPr="00AB39DF">
        <w:rPr>
          <w:rtl/>
        </w:rPr>
        <w:t>משום</w:t>
      </w:r>
      <w:r>
        <w:rPr>
          <w:rtl/>
        </w:rPr>
        <w:t xml:space="preserve"> </w:t>
      </w:r>
      <w:r w:rsidRPr="00AB39DF">
        <w:rPr>
          <w:rtl/>
        </w:rPr>
        <w:t>דלאפטורי</w:t>
      </w:r>
      <w:r>
        <w:rPr>
          <w:rtl/>
        </w:rPr>
        <w:t xml:space="preserve"> </w:t>
      </w:r>
      <w:r w:rsidRPr="00AB39DF">
        <w:rPr>
          <w:rtl/>
        </w:rPr>
        <w:t>מממון</w:t>
      </w:r>
      <w:r>
        <w:rPr>
          <w:rtl/>
        </w:rPr>
        <w:t xml:space="preserve"> </w:t>
      </w:r>
      <w:r w:rsidRPr="00AB39DF">
        <w:rPr>
          <w:rtl/>
        </w:rPr>
        <w:t>אדם</w:t>
      </w:r>
      <w:r>
        <w:rPr>
          <w:rtl/>
        </w:rPr>
        <w:t xml:space="preserve"> </w:t>
      </w:r>
      <w:r w:rsidRPr="00AB39DF">
        <w:rPr>
          <w:rtl/>
        </w:rPr>
        <w:t>מעיז</w:t>
      </w:r>
      <w:r>
        <w:rPr>
          <w:rtl/>
        </w:rPr>
        <w:t xml:space="preserve"> </w:t>
      </w:r>
      <w:r w:rsidRPr="00AB39DF">
        <w:rPr>
          <w:rtl/>
        </w:rPr>
        <w:t>ומעיז,</w:t>
      </w:r>
      <w:r>
        <w:rPr>
          <w:rtl/>
        </w:rPr>
        <w:t xml:space="preserve"> </w:t>
      </w:r>
      <w:r w:rsidRPr="00AB39DF">
        <w:rPr>
          <w:rtl/>
        </w:rPr>
        <w:t>ולפי"ז</w:t>
      </w:r>
      <w:r>
        <w:rPr>
          <w:rtl/>
        </w:rPr>
        <w:t xml:space="preserve"> </w:t>
      </w:r>
      <w:r w:rsidRPr="00AB39DF">
        <w:rPr>
          <w:rtl/>
        </w:rPr>
        <w:t>אין</w:t>
      </w:r>
      <w:r>
        <w:rPr>
          <w:rtl/>
        </w:rPr>
        <w:t xml:space="preserve"> </w:t>
      </w:r>
      <w:r w:rsidRPr="00AB39DF">
        <w:rPr>
          <w:rtl/>
        </w:rPr>
        <w:t>לחלק</w:t>
      </w:r>
      <w:r>
        <w:rPr>
          <w:rtl/>
        </w:rPr>
        <w:t xml:space="preserve"> </w:t>
      </w:r>
      <w:r w:rsidRPr="00AB39DF">
        <w:rPr>
          <w:rtl/>
        </w:rPr>
        <w:t>ומהני</w:t>
      </w:r>
      <w:r>
        <w:rPr>
          <w:rtl/>
        </w:rPr>
        <w:t xml:space="preserve"> </w:t>
      </w:r>
      <w:r w:rsidRPr="00AB39DF">
        <w:rPr>
          <w:rtl/>
        </w:rPr>
        <w:t>גם</w:t>
      </w:r>
      <w:r>
        <w:rPr>
          <w:rtl/>
        </w:rPr>
        <w:t xml:space="preserve"> </w:t>
      </w:r>
      <w:r w:rsidRPr="00AB39DF">
        <w:rPr>
          <w:rtl/>
        </w:rPr>
        <w:t>נגד</w:t>
      </w:r>
      <w:r>
        <w:rPr>
          <w:rtl/>
        </w:rPr>
        <w:t xml:space="preserve"> </w:t>
      </w:r>
      <w:r w:rsidRPr="00AB39DF">
        <w:rPr>
          <w:rtl/>
        </w:rPr>
        <w:t>חזקה</w:t>
      </w:r>
      <w:r>
        <w:rPr>
          <w:rtl/>
        </w:rPr>
        <w:t xml:space="preserve"> </w:t>
      </w:r>
      <w:r w:rsidRPr="00AB39DF">
        <w:rPr>
          <w:rtl/>
        </w:rPr>
        <w:t>לפטורי</w:t>
      </w:r>
      <w:r>
        <w:rPr>
          <w:rtl/>
        </w:rPr>
        <w:t xml:space="preserve"> </w:t>
      </w:r>
      <w:r w:rsidRPr="00AB39DF">
        <w:rPr>
          <w:rtl/>
        </w:rPr>
        <w:t>מממון,</w:t>
      </w:r>
      <w:r>
        <w:rPr>
          <w:rtl/>
        </w:rPr>
        <w:t xml:space="preserve"> </w:t>
      </w:r>
      <w:r w:rsidRPr="00AB39DF">
        <w:rPr>
          <w:rtl/>
        </w:rPr>
        <w:t>כיון</w:t>
      </w:r>
      <w:r>
        <w:rPr>
          <w:rtl/>
        </w:rPr>
        <w:t xml:space="preserve"> </w:t>
      </w:r>
      <w:r w:rsidRPr="00AB39DF">
        <w:rPr>
          <w:rtl/>
        </w:rPr>
        <w:t>דלענין</w:t>
      </w:r>
      <w:r>
        <w:rPr>
          <w:rtl/>
        </w:rPr>
        <w:t xml:space="preserve"> </w:t>
      </w:r>
      <w:r w:rsidRPr="00AB39DF">
        <w:rPr>
          <w:rtl/>
        </w:rPr>
        <w:t>זה</w:t>
      </w:r>
      <w:r>
        <w:rPr>
          <w:rtl/>
        </w:rPr>
        <w:t xml:space="preserve"> </w:t>
      </w:r>
      <w:r w:rsidRPr="00AB39DF">
        <w:rPr>
          <w:rtl/>
        </w:rPr>
        <w:t>לא</w:t>
      </w:r>
      <w:r>
        <w:rPr>
          <w:rtl/>
        </w:rPr>
        <w:t xml:space="preserve"> </w:t>
      </w:r>
      <w:r w:rsidRPr="00AB39DF">
        <w:rPr>
          <w:rtl/>
        </w:rPr>
        <w:t>אמרינן</w:t>
      </w:r>
      <w:r>
        <w:rPr>
          <w:rtl/>
        </w:rPr>
        <w:t xml:space="preserve"> </w:t>
      </w:r>
      <w:r w:rsidRPr="00AB39DF">
        <w:rPr>
          <w:rtl/>
        </w:rPr>
        <w:t>אין</w:t>
      </w:r>
      <w:r>
        <w:rPr>
          <w:rtl/>
        </w:rPr>
        <w:t xml:space="preserve"> </w:t>
      </w:r>
      <w:r w:rsidRPr="00AB39DF">
        <w:rPr>
          <w:rtl/>
        </w:rPr>
        <w:t>אדם</w:t>
      </w:r>
      <w:r>
        <w:rPr>
          <w:rtl/>
        </w:rPr>
        <w:t xml:space="preserve"> </w:t>
      </w:r>
      <w:r w:rsidRPr="00AB39DF">
        <w:rPr>
          <w:rtl/>
        </w:rPr>
        <w:t>מעיז</w:t>
      </w:r>
      <w:r>
        <w:rPr>
          <w:rtl/>
        </w:rPr>
        <w:t xml:space="preserve"> </w:t>
      </w:r>
      <w:r w:rsidRPr="00AB39DF">
        <w:rPr>
          <w:rtl/>
        </w:rPr>
        <w:t>[ושמא</w:t>
      </w:r>
      <w:r>
        <w:rPr>
          <w:rtl/>
        </w:rPr>
        <w:t xml:space="preserve"> </w:t>
      </w:r>
      <w:r w:rsidRPr="00AB39DF">
        <w:rPr>
          <w:rtl/>
        </w:rPr>
        <w:t>זהו</w:t>
      </w:r>
      <w:r>
        <w:rPr>
          <w:rtl/>
        </w:rPr>
        <w:t xml:space="preserve"> </w:t>
      </w:r>
      <w:r w:rsidRPr="00AB39DF">
        <w:rPr>
          <w:rtl/>
        </w:rPr>
        <w:t>טעמו</w:t>
      </w:r>
      <w:r>
        <w:rPr>
          <w:rtl/>
        </w:rPr>
        <w:t xml:space="preserve"> </w:t>
      </w:r>
      <w:r w:rsidRPr="00AB39DF">
        <w:rPr>
          <w:rtl/>
        </w:rPr>
        <w:t>של</w:t>
      </w:r>
      <w:r>
        <w:rPr>
          <w:rtl/>
        </w:rPr>
        <w:t xml:space="preserve"> </w:t>
      </w:r>
      <w:r w:rsidRPr="00AB39DF">
        <w:rPr>
          <w:rtl/>
        </w:rPr>
        <w:t>הרמב"ן</w:t>
      </w:r>
      <w:r>
        <w:rPr>
          <w:rtl/>
        </w:rPr>
        <w:t xml:space="preserve"> </w:t>
      </w:r>
      <w:r w:rsidRPr="00AB39DF">
        <w:rPr>
          <w:rtl/>
        </w:rPr>
        <w:t>החולק</w:t>
      </w:r>
      <w:r>
        <w:rPr>
          <w:rtl/>
        </w:rPr>
        <w:t xml:space="preserve"> </w:t>
      </w:r>
      <w:r w:rsidRPr="00AB39DF">
        <w:rPr>
          <w:rtl/>
        </w:rPr>
        <w:t>בזה</w:t>
      </w:r>
      <w:r>
        <w:rPr>
          <w:rtl/>
        </w:rPr>
        <w:t xml:space="preserve"> </w:t>
      </w:r>
      <w:r w:rsidRPr="00AB39DF">
        <w:rPr>
          <w:rtl/>
        </w:rPr>
        <w:t>על</w:t>
      </w:r>
      <w:r>
        <w:rPr>
          <w:rtl/>
        </w:rPr>
        <w:t xml:space="preserve"> </w:t>
      </w:r>
      <w:r w:rsidRPr="00AB39DF">
        <w:rPr>
          <w:rtl/>
        </w:rPr>
        <w:t>התוס']".</w:t>
      </w:r>
    </w:p>
    <w:p w:rsidR="0063256A" w:rsidRPr="00AB39DF" w:rsidRDefault="0063256A" w:rsidP="00077D26">
      <w:pPr>
        <w:pStyle w:val="a1"/>
        <w:rPr>
          <w:rtl/>
        </w:rPr>
      </w:pPr>
      <w:r w:rsidRPr="00AB39DF">
        <w:rPr>
          <w:rtl/>
        </w:rPr>
        <w:t>אך</w:t>
      </w:r>
      <w:r>
        <w:rPr>
          <w:rtl/>
        </w:rPr>
        <w:t xml:space="preserve"> </w:t>
      </w:r>
      <w:r w:rsidRPr="00AB39DF">
        <w:rPr>
          <w:rtl/>
        </w:rPr>
        <w:t>לכ'</w:t>
      </w:r>
      <w:r>
        <w:rPr>
          <w:rtl/>
        </w:rPr>
        <w:t xml:space="preserve"> </w:t>
      </w:r>
      <w:r w:rsidRPr="00AB39DF">
        <w:rPr>
          <w:rtl/>
        </w:rPr>
        <w:t>ביאור</w:t>
      </w:r>
      <w:r>
        <w:rPr>
          <w:rtl/>
        </w:rPr>
        <w:t xml:space="preserve"> </w:t>
      </w:r>
      <w:r w:rsidRPr="00AB39DF">
        <w:rPr>
          <w:rtl/>
        </w:rPr>
        <w:t>זה</w:t>
      </w:r>
      <w:r>
        <w:rPr>
          <w:rtl/>
        </w:rPr>
        <w:t xml:space="preserve"> </w:t>
      </w:r>
      <w:r w:rsidRPr="00AB39DF">
        <w:rPr>
          <w:rtl/>
        </w:rPr>
        <w:t>עדיין</w:t>
      </w:r>
      <w:r>
        <w:rPr>
          <w:rtl/>
        </w:rPr>
        <w:t xml:space="preserve"> </w:t>
      </w:r>
      <w:r w:rsidRPr="00AB39DF">
        <w:rPr>
          <w:rtl/>
        </w:rPr>
        <w:t>צריך</w:t>
      </w:r>
      <w:r>
        <w:rPr>
          <w:rtl/>
        </w:rPr>
        <w:t xml:space="preserve"> </w:t>
      </w:r>
      <w:r w:rsidRPr="00AB39DF">
        <w:rPr>
          <w:rtl/>
        </w:rPr>
        <w:t>ביאור</w:t>
      </w:r>
      <w:r>
        <w:rPr>
          <w:rtl/>
        </w:rPr>
        <w:t xml:space="preserve"> </w:t>
      </w:r>
      <w:r w:rsidRPr="00AB39DF">
        <w:rPr>
          <w:rtl/>
        </w:rPr>
        <w:t>נוסף,</w:t>
      </w:r>
      <w:r>
        <w:rPr>
          <w:rtl/>
        </w:rPr>
        <w:t xml:space="preserve"> </w:t>
      </w:r>
      <w:r w:rsidRPr="00AB39DF">
        <w:rPr>
          <w:rtl/>
        </w:rPr>
        <w:t>כי</w:t>
      </w:r>
      <w:r>
        <w:rPr>
          <w:rtl/>
        </w:rPr>
        <w:t xml:space="preserve"> </w:t>
      </w:r>
      <w:r w:rsidRPr="00AB39DF">
        <w:rPr>
          <w:rtl/>
        </w:rPr>
        <w:t>(מלבד</w:t>
      </w:r>
      <w:r>
        <w:rPr>
          <w:rtl/>
        </w:rPr>
        <w:t xml:space="preserve"> </w:t>
      </w:r>
      <w:r w:rsidRPr="00AB39DF">
        <w:rPr>
          <w:rtl/>
        </w:rPr>
        <w:t>שהתוס'</w:t>
      </w:r>
      <w:r>
        <w:rPr>
          <w:rtl/>
        </w:rPr>
        <w:t xml:space="preserve"> </w:t>
      </w:r>
      <w:r w:rsidRPr="00AB39DF">
        <w:rPr>
          <w:rtl/>
        </w:rPr>
        <w:t>לא</w:t>
      </w:r>
      <w:r>
        <w:rPr>
          <w:rtl/>
        </w:rPr>
        <w:t xml:space="preserve"> </w:t>
      </w:r>
      <w:r w:rsidRPr="00AB39DF">
        <w:rPr>
          <w:rtl/>
        </w:rPr>
        <w:t>הזכירו</w:t>
      </w:r>
      <w:r>
        <w:rPr>
          <w:rtl/>
        </w:rPr>
        <w:t xml:space="preserve"> </w:t>
      </w:r>
      <w:r w:rsidRPr="00AB39DF">
        <w:rPr>
          <w:rtl/>
        </w:rPr>
        <w:t>הצירוף</w:t>
      </w:r>
      <w:r>
        <w:rPr>
          <w:rtl/>
        </w:rPr>
        <w:t xml:space="preserve"> </w:t>
      </w:r>
      <w:r w:rsidRPr="00AB39DF">
        <w:rPr>
          <w:rtl/>
        </w:rPr>
        <w:t>דהוי</w:t>
      </w:r>
      <w:r>
        <w:rPr>
          <w:rtl/>
        </w:rPr>
        <w:t xml:space="preserve"> </w:t>
      </w:r>
      <w:r w:rsidRPr="00AB39DF">
        <w:rPr>
          <w:rtl/>
        </w:rPr>
        <w:t>מיגו</w:t>
      </w:r>
      <w:r>
        <w:rPr>
          <w:rtl/>
        </w:rPr>
        <w:t xml:space="preserve"> </w:t>
      </w:r>
      <w:r w:rsidRPr="00AB39DF">
        <w:rPr>
          <w:rtl/>
        </w:rPr>
        <w:t>נגד</w:t>
      </w:r>
      <w:r>
        <w:rPr>
          <w:rtl/>
        </w:rPr>
        <w:t xml:space="preserve"> </w:t>
      </w:r>
      <w:r w:rsidRPr="00AB39DF">
        <w:rPr>
          <w:rtl/>
        </w:rPr>
        <w:t>חזקה,</w:t>
      </w:r>
      <w:r>
        <w:rPr>
          <w:rtl/>
        </w:rPr>
        <w:t xml:space="preserve"> </w:t>
      </w:r>
      <w:r w:rsidRPr="00AB39DF">
        <w:rPr>
          <w:rtl/>
        </w:rPr>
        <w:t>כמו</w:t>
      </w:r>
      <w:r>
        <w:rPr>
          <w:rtl/>
        </w:rPr>
        <w:t xml:space="preserve"> </w:t>
      </w:r>
      <w:r w:rsidRPr="00AB39DF">
        <w:rPr>
          <w:rtl/>
        </w:rPr>
        <w:t>בראב"ד)</w:t>
      </w:r>
      <w:r>
        <w:rPr>
          <w:rtl/>
        </w:rPr>
        <w:t xml:space="preserve"> </w:t>
      </w:r>
      <w:r w:rsidRPr="00AB39DF">
        <w:rPr>
          <w:rtl/>
        </w:rPr>
        <w:t>מאחר</w:t>
      </w:r>
      <w:r>
        <w:rPr>
          <w:rtl/>
        </w:rPr>
        <w:t xml:space="preserve"> </w:t>
      </w:r>
      <w:r w:rsidRPr="00AB39DF">
        <w:rPr>
          <w:rtl/>
        </w:rPr>
        <w:t>שיש</w:t>
      </w:r>
      <w:r>
        <w:rPr>
          <w:rtl/>
        </w:rPr>
        <w:t xml:space="preserve"> </w:t>
      </w:r>
      <w:r w:rsidRPr="00AB39DF">
        <w:rPr>
          <w:rtl/>
        </w:rPr>
        <w:t>לו</w:t>
      </w:r>
      <w:r>
        <w:rPr>
          <w:rtl/>
        </w:rPr>
        <w:t xml:space="preserve"> </w:t>
      </w:r>
      <w:r w:rsidRPr="00AB39DF">
        <w:rPr>
          <w:rtl/>
        </w:rPr>
        <w:t>כח</w:t>
      </w:r>
      <w:r>
        <w:rPr>
          <w:rtl/>
        </w:rPr>
        <w:t xml:space="preserve"> </w:t>
      </w:r>
      <w:r w:rsidRPr="00AB39DF">
        <w:rPr>
          <w:rtl/>
        </w:rPr>
        <w:t>הנאמות</w:t>
      </w:r>
      <w:r>
        <w:rPr>
          <w:rtl/>
        </w:rPr>
        <w:t xml:space="preserve"> </w:t>
      </w:r>
      <w:r w:rsidRPr="00AB39DF">
        <w:rPr>
          <w:rtl/>
        </w:rPr>
        <w:t>של</w:t>
      </w:r>
      <w:r>
        <w:rPr>
          <w:rtl/>
        </w:rPr>
        <w:t xml:space="preserve"> </w:t>
      </w:r>
      <w:r w:rsidRPr="00AB39DF">
        <w:rPr>
          <w:rtl/>
        </w:rPr>
        <w:t>טענת</w:t>
      </w:r>
      <w:r>
        <w:rPr>
          <w:rtl/>
        </w:rPr>
        <w:t xml:space="preserve"> </w:t>
      </w:r>
      <w:r w:rsidRPr="00AB39DF">
        <w:rPr>
          <w:rtl/>
        </w:rPr>
        <w:t>פרעתי</w:t>
      </w:r>
      <w:r>
        <w:rPr>
          <w:rtl/>
        </w:rPr>
        <w:t xml:space="preserve"> </w:t>
      </w:r>
      <w:r w:rsidRPr="00AB39DF">
        <w:rPr>
          <w:rtl/>
        </w:rPr>
        <w:t>לאחר</w:t>
      </w:r>
      <w:r>
        <w:rPr>
          <w:rtl/>
        </w:rPr>
        <w:t xml:space="preserve"> </w:t>
      </w:r>
      <w:r w:rsidRPr="00AB39DF">
        <w:rPr>
          <w:rtl/>
        </w:rPr>
        <w:t>זמני,</w:t>
      </w:r>
      <w:r>
        <w:rPr>
          <w:rtl/>
        </w:rPr>
        <w:t xml:space="preserve"> </w:t>
      </w:r>
      <w:r w:rsidRPr="00AB39DF">
        <w:rPr>
          <w:rtl/>
        </w:rPr>
        <w:t>שנאמן</w:t>
      </w:r>
      <w:r>
        <w:rPr>
          <w:rtl/>
        </w:rPr>
        <w:t xml:space="preserve"> </w:t>
      </w:r>
      <w:r w:rsidRPr="00AB39DF">
        <w:rPr>
          <w:rtl/>
        </w:rPr>
        <w:t>לגמרי</w:t>
      </w:r>
      <w:r>
        <w:rPr>
          <w:rtl/>
        </w:rPr>
        <w:t xml:space="preserve"> </w:t>
      </w:r>
      <w:r w:rsidRPr="00AB39DF">
        <w:rPr>
          <w:rtl/>
        </w:rPr>
        <w:t>(כי</w:t>
      </w:r>
      <w:r>
        <w:rPr>
          <w:rtl/>
        </w:rPr>
        <w:t xml:space="preserve"> </w:t>
      </w:r>
      <w:r w:rsidRPr="00AB39DF">
        <w:rPr>
          <w:rtl/>
        </w:rPr>
        <w:t>אינו</w:t>
      </w:r>
      <w:r>
        <w:rPr>
          <w:rtl/>
        </w:rPr>
        <w:t xml:space="preserve"> </w:t>
      </w:r>
      <w:r w:rsidRPr="00AB39DF">
        <w:rPr>
          <w:rtl/>
        </w:rPr>
        <w:t>נגד</w:t>
      </w:r>
      <w:r>
        <w:rPr>
          <w:rtl/>
        </w:rPr>
        <w:t xml:space="preserve"> </w:t>
      </w:r>
      <w:r w:rsidRPr="00AB39DF">
        <w:rPr>
          <w:rtl/>
        </w:rPr>
        <w:t>חזקה)</w:t>
      </w:r>
      <w:r>
        <w:rPr>
          <w:rtl/>
        </w:rPr>
        <w:t xml:space="preserve"> </w:t>
      </w:r>
      <w:r w:rsidRPr="00AB39DF">
        <w:rPr>
          <w:rtl/>
        </w:rPr>
        <w:t>א"כ</w:t>
      </w:r>
      <w:r>
        <w:rPr>
          <w:rtl/>
        </w:rPr>
        <w:t xml:space="preserve"> </w:t>
      </w:r>
      <w:r w:rsidRPr="00AB39DF">
        <w:rPr>
          <w:rtl/>
        </w:rPr>
        <w:t>מהו</w:t>
      </w:r>
      <w:r>
        <w:rPr>
          <w:rtl/>
        </w:rPr>
        <w:t xml:space="preserve"> </w:t>
      </w:r>
      <w:r w:rsidRPr="00AB39DF">
        <w:rPr>
          <w:rtl/>
        </w:rPr>
        <w:t>החיסרון</w:t>
      </w:r>
      <w:r>
        <w:rPr>
          <w:rtl/>
        </w:rPr>
        <w:t xml:space="preserve"> </w:t>
      </w:r>
      <w:r w:rsidRPr="00AB39DF">
        <w:rPr>
          <w:rtl/>
        </w:rPr>
        <w:t>בנאמנותו,</w:t>
      </w:r>
      <w:r>
        <w:rPr>
          <w:rtl/>
        </w:rPr>
        <w:t xml:space="preserve"> </w:t>
      </w:r>
      <w:r w:rsidRPr="00AB39DF">
        <w:rPr>
          <w:rtl/>
        </w:rPr>
        <w:t>ולמה</w:t>
      </w:r>
      <w:r>
        <w:rPr>
          <w:rtl/>
        </w:rPr>
        <w:t xml:space="preserve"> </w:t>
      </w:r>
      <w:r w:rsidRPr="00AB39DF">
        <w:rPr>
          <w:rtl/>
        </w:rPr>
        <w:t>לא</w:t>
      </w:r>
      <w:r>
        <w:rPr>
          <w:rtl/>
        </w:rPr>
        <w:t xml:space="preserve"> </w:t>
      </w:r>
      <w:r w:rsidRPr="00AB39DF">
        <w:rPr>
          <w:rtl/>
        </w:rPr>
        <w:t>הוי</w:t>
      </w:r>
      <w:r>
        <w:rPr>
          <w:rtl/>
        </w:rPr>
        <w:t xml:space="preserve"> </w:t>
      </w:r>
      <w:r w:rsidRPr="00AB39DF">
        <w:rPr>
          <w:rtl/>
        </w:rPr>
        <w:t>מיגו</w:t>
      </w:r>
      <w:r>
        <w:rPr>
          <w:rtl/>
        </w:rPr>
        <w:t xml:space="preserve"> </w:t>
      </w:r>
      <w:r w:rsidRPr="00AB39DF">
        <w:rPr>
          <w:rtl/>
        </w:rPr>
        <w:t>מעלייתא?</w:t>
      </w:r>
      <w:r>
        <w:rPr>
          <w:rtl/>
        </w:rPr>
        <w:t xml:space="preserve"> </w:t>
      </w:r>
      <w:r w:rsidRPr="00AB39DF">
        <w:rPr>
          <w:rtl/>
        </w:rPr>
        <w:t>ולמה</w:t>
      </w:r>
      <w:r>
        <w:rPr>
          <w:rtl/>
        </w:rPr>
        <w:t xml:space="preserve"> </w:t>
      </w:r>
      <w:r w:rsidRPr="00AB39DF">
        <w:rPr>
          <w:rtl/>
        </w:rPr>
        <w:t>לו</w:t>
      </w:r>
      <w:r>
        <w:rPr>
          <w:rtl/>
        </w:rPr>
        <w:t xml:space="preserve"> </w:t>
      </w:r>
      <w:r w:rsidRPr="00AB39DF">
        <w:rPr>
          <w:rtl/>
        </w:rPr>
        <w:t>לכחיש</w:t>
      </w:r>
      <w:r>
        <w:rPr>
          <w:rtl/>
        </w:rPr>
        <w:t xml:space="preserve"> </w:t>
      </w:r>
      <w:r w:rsidRPr="00AB39DF">
        <w:rPr>
          <w:rtl/>
        </w:rPr>
        <w:t>החזקה</w:t>
      </w:r>
      <w:r>
        <w:rPr>
          <w:rtl/>
        </w:rPr>
        <w:t xml:space="preserve"> </w:t>
      </w:r>
      <w:r w:rsidRPr="00AB39DF">
        <w:rPr>
          <w:rtl/>
        </w:rPr>
        <w:t>(וגם</w:t>
      </w:r>
      <w:r>
        <w:rPr>
          <w:rtl/>
        </w:rPr>
        <w:t xml:space="preserve"> </w:t>
      </w:r>
      <w:r w:rsidRPr="00AB39DF">
        <w:rPr>
          <w:rtl/>
        </w:rPr>
        <w:t>מ"ש</w:t>
      </w:r>
      <w:r>
        <w:rPr>
          <w:rtl/>
        </w:rPr>
        <w:t xml:space="preserve"> </w:t>
      </w:r>
      <w:r w:rsidRPr="00AB39DF">
        <w:rPr>
          <w:rtl/>
        </w:rPr>
        <w:t>מטעם</w:t>
      </w:r>
      <w:r>
        <w:rPr>
          <w:rtl/>
        </w:rPr>
        <w:t xml:space="preserve"> </w:t>
      </w:r>
      <w:r w:rsidRPr="00AB39DF">
        <w:rPr>
          <w:rtl/>
        </w:rPr>
        <w:t>זה</w:t>
      </w:r>
      <w:r>
        <w:rPr>
          <w:rtl/>
        </w:rPr>
        <w:t xml:space="preserve"> </w:t>
      </w:r>
      <w:r w:rsidRPr="00AB39DF">
        <w:rPr>
          <w:rtl/>
        </w:rPr>
        <w:t>לענין</w:t>
      </w:r>
      <w:r>
        <w:rPr>
          <w:rtl/>
        </w:rPr>
        <w:t xml:space="preserve"> </w:t>
      </w:r>
      <w:r w:rsidRPr="00AB39DF">
        <w:rPr>
          <w:rtl/>
        </w:rPr>
        <w:t>שבועה</w:t>
      </w:r>
      <w:r>
        <w:rPr>
          <w:rtl/>
        </w:rPr>
        <w:t xml:space="preserve"> </w:t>
      </w:r>
      <w:r w:rsidRPr="00AB39DF">
        <w:rPr>
          <w:rtl/>
        </w:rPr>
        <w:t>אינו</w:t>
      </w:r>
      <w:r>
        <w:rPr>
          <w:rtl/>
        </w:rPr>
        <w:t xml:space="preserve"> </w:t>
      </w:r>
      <w:r w:rsidRPr="00AB39DF">
        <w:rPr>
          <w:rtl/>
        </w:rPr>
        <w:t>מבורר)?</w:t>
      </w:r>
    </w:p>
    <w:p w:rsidR="0063256A" w:rsidRPr="00AB39DF" w:rsidRDefault="0063256A" w:rsidP="009E69FE">
      <w:pPr>
        <w:pStyle w:val="a6"/>
        <w:spacing w:before="120" w:after="40"/>
        <w:ind w:left="0"/>
        <w:rPr>
          <w:rtl/>
        </w:rPr>
      </w:pPr>
      <w:r w:rsidRPr="00AB39DF">
        <w:rPr>
          <w:rtl/>
        </w:rPr>
        <w:t>פי'</w:t>
      </w:r>
      <w:r>
        <w:rPr>
          <w:rtl/>
        </w:rPr>
        <w:t xml:space="preserve"> </w:t>
      </w:r>
      <w:r w:rsidRPr="00AB39DF">
        <w:rPr>
          <w:rtl/>
        </w:rPr>
        <w:t>הצ"צ</w:t>
      </w:r>
      <w:r>
        <w:rPr>
          <w:rtl/>
        </w:rPr>
        <w:t xml:space="preserve"> </w:t>
      </w:r>
      <w:r w:rsidRPr="00AB39DF">
        <w:rPr>
          <w:rtl/>
        </w:rPr>
        <w:t>בדברי</w:t>
      </w:r>
      <w:r>
        <w:rPr>
          <w:rtl/>
        </w:rPr>
        <w:t xml:space="preserve"> </w:t>
      </w:r>
      <w:r w:rsidRPr="00AB39DF">
        <w:rPr>
          <w:rtl/>
        </w:rPr>
        <w:t>רש"י</w:t>
      </w:r>
      <w:r>
        <w:rPr>
          <w:rtl/>
        </w:rPr>
        <w:t xml:space="preserve"> </w:t>
      </w:r>
      <w:r w:rsidRPr="00AB39DF">
        <w:rPr>
          <w:rtl/>
        </w:rPr>
        <w:t>ביישוב</w:t>
      </w:r>
      <w:r>
        <w:rPr>
          <w:rtl/>
        </w:rPr>
        <w:t xml:space="preserve"> </w:t>
      </w:r>
      <w:r w:rsidRPr="00AB39DF">
        <w:rPr>
          <w:rtl/>
        </w:rPr>
        <w:t>קושיית</w:t>
      </w:r>
      <w:r>
        <w:rPr>
          <w:rtl/>
        </w:rPr>
        <w:t xml:space="preserve"> </w:t>
      </w:r>
      <w:r w:rsidRPr="00AB39DF">
        <w:rPr>
          <w:rtl/>
        </w:rPr>
        <w:t>הרא"ש</w:t>
      </w:r>
    </w:p>
    <w:p w:rsidR="0063256A" w:rsidRPr="00AB39DF" w:rsidRDefault="0063256A" w:rsidP="00077D26">
      <w:pPr>
        <w:pStyle w:val="a1"/>
        <w:rPr>
          <w:rtl/>
        </w:rPr>
      </w:pPr>
      <w:r w:rsidRPr="00AB39DF">
        <w:rPr>
          <w:rtl/>
        </w:rPr>
        <w:t>ואפ"ל</w:t>
      </w:r>
      <w:r>
        <w:rPr>
          <w:rtl/>
        </w:rPr>
        <w:t xml:space="preserve"> </w:t>
      </w:r>
      <w:r w:rsidRPr="00AB39DF">
        <w:rPr>
          <w:rtl/>
        </w:rPr>
        <w:t>בזה</w:t>
      </w:r>
      <w:r>
        <w:rPr>
          <w:rtl/>
        </w:rPr>
        <w:t xml:space="preserve"> </w:t>
      </w:r>
      <w:r w:rsidRPr="00AB39DF">
        <w:rPr>
          <w:rtl/>
        </w:rPr>
        <w:t>בהקדם</w:t>
      </w:r>
      <w:r>
        <w:rPr>
          <w:rtl/>
        </w:rPr>
        <w:t xml:space="preserve"> </w:t>
      </w:r>
      <w:r w:rsidRPr="00AB39DF">
        <w:rPr>
          <w:rtl/>
        </w:rPr>
        <w:t>דהנה</w:t>
      </w:r>
      <w:r>
        <w:rPr>
          <w:rtl/>
        </w:rPr>
        <w:t xml:space="preserve"> </w:t>
      </w:r>
      <w:r w:rsidRPr="00AB39DF">
        <w:rPr>
          <w:rtl/>
        </w:rPr>
        <w:t>על</w:t>
      </w:r>
      <w:r>
        <w:rPr>
          <w:rtl/>
        </w:rPr>
        <w:t xml:space="preserve"> </w:t>
      </w:r>
      <w:r w:rsidRPr="00AB39DF">
        <w:rPr>
          <w:rtl/>
        </w:rPr>
        <w:t>מה</w:t>
      </w:r>
      <w:r>
        <w:rPr>
          <w:rtl/>
        </w:rPr>
        <w:t xml:space="preserve"> </w:t>
      </w:r>
      <w:r w:rsidRPr="00AB39DF">
        <w:rPr>
          <w:rtl/>
        </w:rPr>
        <w:t>דתנא</w:t>
      </w:r>
      <w:r>
        <w:rPr>
          <w:rtl/>
        </w:rPr>
        <w:t xml:space="preserve"> </w:t>
      </w:r>
      <w:r w:rsidRPr="00AB39DF">
        <w:rPr>
          <w:rtl/>
        </w:rPr>
        <w:t>במתני'</w:t>
      </w:r>
      <w:r>
        <w:rPr>
          <w:rtl/>
        </w:rPr>
        <w:t xml:space="preserve"> </w:t>
      </w:r>
      <w:r w:rsidRPr="00AB39DF">
        <w:rPr>
          <w:rtl/>
        </w:rPr>
        <w:t>"עד</w:t>
      </w:r>
      <w:r>
        <w:rPr>
          <w:rtl/>
        </w:rPr>
        <w:t xml:space="preserve"> </w:t>
      </w:r>
      <w:r w:rsidRPr="00AB39DF">
        <w:rPr>
          <w:rtl/>
        </w:rPr>
        <w:t>שיביא</w:t>
      </w:r>
      <w:r>
        <w:rPr>
          <w:rtl/>
        </w:rPr>
        <w:t xml:space="preserve"> </w:t>
      </w:r>
      <w:r w:rsidRPr="00AB39DF">
        <w:rPr>
          <w:rtl/>
        </w:rPr>
        <w:t>ראי'</w:t>
      </w:r>
      <w:r>
        <w:rPr>
          <w:rtl/>
        </w:rPr>
        <w:t xml:space="preserve"> </w:t>
      </w:r>
      <w:r w:rsidRPr="00AB39DF">
        <w:rPr>
          <w:rtl/>
        </w:rPr>
        <w:t>שלא</w:t>
      </w:r>
      <w:r>
        <w:rPr>
          <w:rtl/>
        </w:rPr>
        <w:t xml:space="preserve"> </w:t>
      </w:r>
      <w:r w:rsidRPr="00AB39DF">
        <w:rPr>
          <w:rtl/>
        </w:rPr>
        <w:t>נתן"</w:t>
      </w:r>
      <w:r>
        <w:rPr>
          <w:rtl/>
        </w:rPr>
        <w:t xml:space="preserve"> </w:t>
      </w:r>
      <w:r w:rsidRPr="00AB39DF">
        <w:rPr>
          <w:rtl/>
        </w:rPr>
        <w:t>(דלכ'</w:t>
      </w:r>
      <w:r>
        <w:rPr>
          <w:rtl/>
        </w:rPr>
        <w:t xml:space="preserve"> </w:t>
      </w:r>
      <w:r w:rsidRPr="00AB39DF">
        <w:rPr>
          <w:rtl/>
        </w:rPr>
        <w:t>ק',</w:t>
      </w:r>
      <w:r>
        <w:rPr>
          <w:rtl/>
        </w:rPr>
        <w:t xml:space="preserve"> </w:t>
      </w:r>
      <w:r w:rsidRPr="00AB39DF">
        <w:rPr>
          <w:rtl/>
        </w:rPr>
        <w:t>איך</w:t>
      </w:r>
      <w:r>
        <w:rPr>
          <w:rtl/>
        </w:rPr>
        <w:t xml:space="preserve"> </w:t>
      </w:r>
      <w:r w:rsidRPr="00AB39DF">
        <w:rPr>
          <w:rtl/>
        </w:rPr>
        <w:t>אפשר</w:t>
      </w:r>
      <w:r>
        <w:rPr>
          <w:rtl/>
        </w:rPr>
        <w:t xml:space="preserve"> </w:t>
      </w:r>
      <w:r w:rsidRPr="00AB39DF">
        <w:rPr>
          <w:rtl/>
        </w:rPr>
        <w:t>להביא</w:t>
      </w:r>
      <w:r>
        <w:rPr>
          <w:rtl/>
        </w:rPr>
        <w:t xml:space="preserve"> </w:t>
      </w:r>
      <w:r w:rsidRPr="00AB39DF">
        <w:rPr>
          <w:b/>
          <w:bCs/>
          <w:rtl/>
        </w:rPr>
        <w:t>ראי'</w:t>
      </w:r>
      <w:r>
        <w:rPr>
          <w:rtl/>
        </w:rPr>
        <w:t xml:space="preserve"> </w:t>
      </w:r>
      <w:r w:rsidRPr="00AB39DF">
        <w:rPr>
          <w:rtl/>
        </w:rPr>
        <w:t>ש</w:t>
      </w:r>
      <w:r w:rsidRPr="00AB39DF">
        <w:rPr>
          <w:b/>
          <w:bCs/>
          <w:rtl/>
        </w:rPr>
        <w:t>לא</w:t>
      </w:r>
      <w:r>
        <w:rPr>
          <w:rtl/>
        </w:rPr>
        <w:t xml:space="preserve"> </w:t>
      </w:r>
      <w:r w:rsidRPr="00AB39DF">
        <w:rPr>
          <w:rtl/>
        </w:rPr>
        <w:t>נתן)</w:t>
      </w:r>
      <w:r>
        <w:rPr>
          <w:rtl/>
        </w:rPr>
        <w:t xml:space="preserve"> </w:t>
      </w:r>
      <w:r w:rsidRPr="00AB39DF">
        <w:rPr>
          <w:rtl/>
        </w:rPr>
        <w:t>פרש"י</w:t>
      </w:r>
      <w:r>
        <w:rPr>
          <w:rtl/>
        </w:rPr>
        <w:t xml:space="preserve"> </w:t>
      </w:r>
      <w:r w:rsidRPr="00AB39DF">
        <w:rPr>
          <w:rtl/>
        </w:rPr>
        <w:t>(בד"ה</w:t>
      </w:r>
      <w:r>
        <w:rPr>
          <w:rtl/>
        </w:rPr>
        <w:t xml:space="preserve"> </w:t>
      </w:r>
      <w:r w:rsidRPr="00AB39DF">
        <w:rPr>
          <w:rtl/>
        </w:rPr>
        <w:t>עד</w:t>
      </w:r>
      <w:r>
        <w:rPr>
          <w:rtl/>
        </w:rPr>
        <w:t xml:space="preserve"> </w:t>
      </w:r>
      <w:r w:rsidRPr="00AB39DF">
        <w:rPr>
          <w:rtl/>
        </w:rPr>
        <w:t>שיביא)</w:t>
      </w:r>
      <w:r>
        <w:rPr>
          <w:rtl/>
        </w:rPr>
        <w:t xml:space="preserve"> </w:t>
      </w:r>
      <w:r w:rsidRPr="00AB39DF">
        <w:rPr>
          <w:rtl/>
        </w:rPr>
        <w:t>"עד</w:t>
      </w:r>
      <w:r>
        <w:rPr>
          <w:rtl/>
        </w:rPr>
        <w:t xml:space="preserve"> </w:t>
      </w:r>
      <w:r w:rsidRPr="00AB39DF">
        <w:rPr>
          <w:rtl/>
        </w:rPr>
        <w:t>שיביא</w:t>
      </w:r>
      <w:r>
        <w:rPr>
          <w:rtl/>
        </w:rPr>
        <w:t xml:space="preserve"> </w:t>
      </w:r>
      <w:r w:rsidRPr="00AB39DF">
        <w:rPr>
          <w:rtl/>
        </w:rPr>
        <w:t>התובע</w:t>
      </w:r>
      <w:r>
        <w:rPr>
          <w:rtl/>
        </w:rPr>
        <w:t xml:space="preserve"> </w:t>
      </w:r>
      <w:r w:rsidRPr="00AB39DF">
        <w:rPr>
          <w:rtl/>
        </w:rPr>
        <w:t>עדים</w:t>
      </w:r>
      <w:r>
        <w:rPr>
          <w:rtl/>
        </w:rPr>
        <w:t xml:space="preserve"> </w:t>
      </w:r>
      <w:r w:rsidRPr="00AB39DF">
        <w:rPr>
          <w:rtl/>
        </w:rPr>
        <w:t>שתבעו</w:t>
      </w:r>
      <w:r>
        <w:rPr>
          <w:rtl/>
        </w:rPr>
        <w:t xml:space="preserve"> </w:t>
      </w:r>
      <w:r w:rsidRPr="00AB39DF">
        <w:rPr>
          <w:rtl/>
        </w:rPr>
        <w:t>ולא</w:t>
      </w:r>
      <w:r>
        <w:rPr>
          <w:rtl/>
        </w:rPr>
        <w:t xml:space="preserve"> </w:t>
      </w:r>
      <w:r w:rsidRPr="00AB39DF">
        <w:rPr>
          <w:rtl/>
        </w:rPr>
        <w:t>נתן</w:t>
      </w:r>
      <w:r>
        <w:rPr>
          <w:rtl/>
        </w:rPr>
        <w:t xml:space="preserve"> </w:t>
      </w:r>
      <w:r w:rsidRPr="00AB39DF">
        <w:rPr>
          <w:rtl/>
        </w:rPr>
        <w:t>לו",</w:t>
      </w:r>
      <w:r>
        <w:rPr>
          <w:rtl/>
        </w:rPr>
        <w:t xml:space="preserve"> </w:t>
      </w:r>
      <w:r w:rsidRPr="00AB39DF">
        <w:rPr>
          <w:rtl/>
        </w:rPr>
        <w:t>היינו</w:t>
      </w:r>
      <w:r>
        <w:rPr>
          <w:rtl/>
        </w:rPr>
        <w:t xml:space="preserve"> </w:t>
      </w:r>
      <w:r w:rsidRPr="00AB39DF">
        <w:rPr>
          <w:rtl/>
        </w:rPr>
        <w:t>דזה</w:t>
      </w:r>
      <w:r>
        <w:rPr>
          <w:rtl/>
        </w:rPr>
        <w:t xml:space="preserve"> </w:t>
      </w:r>
      <w:r w:rsidRPr="00AB39DF">
        <w:rPr>
          <w:rtl/>
        </w:rPr>
        <w:t>שמביא</w:t>
      </w:r>
      <w:r>
        <w:rPr>
          <w:rtl/>
        </w:rPr>
        <w:t xml:space="preserve"> </w:t>
      </w:r>
      <w:r w:rsidRPr="00AB39DF">
        <w:rPr>
          <w:rtl/>
        </w:rPr>
        <w:t>ראי'</w:t>
      </w:r>
      <w:r>
        <w:rPr>
          <w:rtl/>
        </w:rPr>
        <w:t xml:space="preserve"> </w:t>
      </w:r>
      <w:r w:rsidRPr="00AB39DF">
        <w:rPr>
          <w:rtl/>
        </w:rPr>
        <w:t>שתבעו</w:t>
      </w:r>
      <w:r>
        <w:rPr>
          <w:rtl/>
        </w:rPr>
        <w:t xml:space="preserve"> </w:t>
      </w:r>
      <w:r w:rsidRPr="00AB39DF">
        <w:rPr>
          <w:rtl/>
        </w:rPr>
        <w:t>ולא</w:t>
      </w:r>
      <w:r>
        <w:rPr>
          <w:rtl/>
        </w:rPr>
        <w:t xml:space="preserve"> </w:t>
      </w:r>
      <w:r w:rsidRPr="00AB39DF">
        <w:rPr>
          <w:rtl/>
        </w:rPr>
        <w:t>פרעו</w:t>
      </w:r>
      <w:r>
        <w:rPr>
          <w:rtl/>
        </w:rPr>
        <w:t xml:space="preserve"> </w:t>
      </w:r>
      <w:r w:rsidRPr="00AB39DF">
        <w:rPr>
          <w:rtl/>
        </w:rPr>
        <w:t>נחשב</w:t>
      </w:r>
      <w:r>
        <w:rPr>
          <w:rtl/>
        </w:rPr>
        <w:t xml:space="preserve"> </w:t>
      </w:r>
      <w:r w:rsidRPr="00AB39DF">
        <w:rPr>
          <w:rtl/>
        </w:rPr>
        <w:t>לראי'</w:t>
      </w:r>
      <w:r>
        <w:rPr>
          <w:rtl/>
        </w:rPr>
        <w:t xml:space="preserve"> </w:t>
      </w:r>
      <w:r w:rsidRPr="00AB39DF">
        <w:rPr>
          <w:rtl/>
        </w:rPr>
        <w:t>שלא</w:t>
      </w:r>
      <w:r>
        <w:rPr>
          <w:rtl/>
        </w:rPr>
        <w:t xml:space="preserve"> </w:t>
      </w:r>
      <w:r w:rsidRPr="00AB39DF">
        <w:rPr>
          <w:rtl/>
        </w:rPr>
        <w:t>נתן</w:t>
      </w:r>
      <w:r>
        <w:rPr>
          <w:rtl/>
        </w:rPr>
        <w:t xml:space="preserve"> </w:t>
      </w:r>
      <w:r w:rsidRPr="00AB39DF">
        <w:rPr>
          <w:rtl/>
        </w:rPr>
        <w:t>כלל.</w:t>
      </w:r>
    </w:p>
    <w:p w:rsidR="0063256A" w:rsidRPr="00AB39DF" w:rsidRDefault="0063256A" w:rsidP="00077D26">
      <w:pPr>
        <w:pStyle w:val="a1"/>
        <w:rPr>
          <w:rtl/>
        </w:rPr>
      </w:pPr>
      <w:r w:rsidRPr="00AB39DF">
        <w:rPr>
          <w:rtl/>
        </w:rPr>
        <w:t>והרא"ש</w:t>
      </w:r>
      <w:r>
        <w:rPr>
          <w:rtl/>
        </w:rPr>
        <w:t xml:space="preserve"> </w:t>
      </w:r>
      <w:r w:rsidRPr="00AB39DF">
        <w:rPr>
          <w:rtl/>
        </w:rPr>
        <w:t>(סו"ס</w:t>
      </w:r>
      <w:r>
        <w:rPr>
          <w:rtl/>
        </w:rPr>
        <w:t xml:space="preserve"> </w:t>
      </w:r>
      <w:r w:rsidRPr="00AB39DF">
        <w:rPr>
          <w:rtl/>
        </w:rPr>
        <w:t>ט')</w:t>
      </w:r>
      <w:r>
        <w:rPr>
          <w:rtl/>
        </w:rPr>
        <w:t xml:space="preserve"> </w:t>
      </w:r>
      <w:r w:rsidRPr="00AB39DF">
        <w:rPr>
          <w:rtl/>
        </w:rPr>
        <w:t>מק'</w:t>
      </w:r>
      <w:r>
        <w:rPr>
          <w:rtl/>
        </w:rPr>
        <w:t xml:space="preserve"> </w:t>
      </w:r>
      <w:r w:rsidRPr="00AB39DF">
        <w:rPr>
          <w:rtl/>
        </w:rPr>
        <w:t>על</w:t>
      </w:r>
      <w:r>
        <w:rPr>
          <w:rtl/>
        </w:rPr>
        <w:t xml:space="preserve"> </w:t>
      </w:r>
      <w:r w:rsidRPr="00AB39DF">
        <w:rPr>
          <w:rtl/>
        </w:rPr>
        <w:t>פרש"י</w:t>
      </w:r>
      <w:r>
        <w:rPr>
          <w:rtl/>
        </w:rPr>
        <w:t xml:space="preserve"> </w:t>
      </w:r>
      <w:r w:rsidRPr="00AB39DF">
        <w:rPr>
          <w:rtl/>
        </w:rPr>
        <w:t>"ותימה</w:t>
      </w:r>
      <w:r>
        <w:rPr>
          <w:rtl/>
        </w:rPr>
        <w:t xml:space="preserve"> </w:t>
      </w:r>
      <w:r w:rsidRPr="00AB39DF">
        <w:rPr>
          <w:rtl/>
        </w:rPr>
        <w:t>היא</w:t>
      </w:r>
      <w:r>
        <w:rPr>
          <w:rtl/>
        </w:rPr>
        <w:t xml:space="preserve"> </w:t>
      </w:r>
      <w:r w:rsidRPr="00AB39DF">
        <w:rPr>
          <w:rtl/>
        </w:rPr>
        <w:t>דמשום</w:t>
      </w:r>
      <w:r>
        <w:rPr>
          <w:rtl/>
        </w:rPr>
        <w:t xml:space="preserve"> </w:t>
      </w:r>
      <w:r w:rsidRPr="00AB39DF">
        <w:rPr>
          <w:rtl/>
        </w:rPr>
        <w:t>שלא</w:t>
      </w:r>
      <w:r>
        <w:rPr>
          <w:rtl/>
        </w:rPr>
        <w:t xml:space="preserve"> </w:t>
      </w:r>
      <w:r w:rsidRPr="00AB39DF">
        <w:rPr>
          <w:rtl/>
        </w:rPr>
        <w:t>נתן</w:t>
      </w:r>
      <w:r>
        <w:rPr>
          <w:rtl/>
        </w:rPr>
        <w:t xml:space="preserve"> </w:t>
      </w:r>
      <w:r w:rsidRPr="00AB39DF">
        <w:rPr>
          <w:rtl/>
        </w:rPr>
        <w:t>מיד</w:t>
      </w:r>
      <w:r>
        <w:rPr>
          <w:rtl/>
        </w:rPr>
        <w:t xml:space="preserve"> </w:t>
      </w:r>
      <w:r w:rsidRPr="00AB39DF">
        <w:rPr>
          <w:rtl/>
        </w:rPr>
        <w:t>בשעה</w:t>
      </w:r>
      <w:r>
        <w:rPr>
          <w:rtl/>
        </w:rPr>
        <w:t xml:space="preserve"> </w:t>
      </w:r>
      <w:r w:rsidRPr="00AB39DF">
        <w:rPr>
          <w:rtl/>
        </w:rPr>
        <w:t>שתבעו</w:t>
      </w:r>
      <w:r>
        <w:rPr>
          <w:rtl/>
        </w:rPr>
        <w:t xml:space="preserve"> </w:t>
      </w:r>
      <w:r w:rsidRPr="00AB39DF">
        <w:rPr>
          <w:rtl/>
        </w:rPr>
        <w:t>הוי</w:t>
      </w:r>
      <w:r>
        <w:rPr>
          <w:rtl/>
        </w:rPr>
        <w:t xml:space="preserve"> </w:t>
      </w:r>
      <w:r w:rsidRPr="00AB39DF">
        <w:rPr>
          <w:rtl/>
        </w:rPr>
        <w:t>לעולם</w:t>
      </w:r>
      <w:r>
        <w:rPr>
          <w:rtl/>
        </w:rPr>
        <w:t xml:space="preserve"> </w:t>
      </w:r>
      <w:r w:rsidRPr="00AB39DF">
        <w:rPr>
          <w:rtl/>
        </w:rPr>
        <w:t>בחזקת</w:t>
      </w:r>
      <w:r>
        <w:rPr>
          <w:rtl/>
        </w:rPr>
        <w:t xml:space="preserve"> </w:t>
      </w:r>
      <w:r w:rsidRPr="00AB39DF">
        <w:rPr>
          <w:rtl/>
        </w:rPr>
        <w:t>שלא</w:t>
      </w:r>
      <w:r>
        <w:rPr>
          <w:rtl/>
        </w:rPr>
        <w:t xml:space="preserve"> </w:t>
      </w:r>
      <w:r w:rsidRPr="00AB39DF">
        <w:rPr>
          <w:rtl/>
        </w:rPr>
        <w:t>נתן,</w:t>
      </w:r>
      <w:r>
        <w:rPr>
          <w:rtl/>
        </w:rPr>
        <w:t xml:space="preserve"> </w:t>
      </w:r>
      <w:r w:rsidRPr="00AB39DF">
        <w:rPr>
          <w:rtl/>
        </w:rPr>
        <w:t>ואפילו</w:t>
      </w:r>
      <w:r>
        <w:rPr>
          <w:rtl/>
        </w:rPr>
        <w:t xml:space="preserve"> </w:t>
      </w:r>
      <w:r w:rsidRPr="00AB39DF">
        <w:rPr>
          <w:rtl/>
        </w:rPr>
        <w:t>אם</w:t>
      </w:r>
      <w:r>
        <w:rPr>
          <w:rtl/>
        </w:rPr>
        <w:t xml:space="preserve"> </w:t>
      </w:r>
      <w:r w:rsidRPr="00AB39DF">
        <w:rPr>
          <w:rtl/>
        </w:rPr>
        <w:t>אמר</w:t>
      </w:r>
      <w:r>
        <w:rPr>
          <w:rtl/>
        </w:rPr>
        <w:t xml:space="preserve"> </w:t>
      </w:r>
      <w:r w:rsidRPr="00AB39DF">
        <w:rPr>
          <w:rtl/>
        </w:rPr>
        <w:t>בפני</w:t>
      </w:r>
      <w:r>
        <w:rPr>
          <w:rtl/>
        </w:rPr>
        <w:t xml:space="preserve"> </w:t>
      </w:r>
      <w:r w:rsidRPr="00AB39DF">
        <w:rPr>
          <w:rtl/>
        </w:rPr>
        <w:t>עדים</w:t>
      </w:r>
      <w:r>
        <w:rPr>
          <w:rtl/>
        </w:rPr>
        <w:t xml:space="preserve"> </w:t>
      </w:r>
      <w:r w:rsidRPr="00AB39DF">
        <w:rPr>
          <w:rtl/>
        </w:rPr>
        <w:t>איני</w:t>
      </w:r>
      <w:r>
        <w:rPr>
          <w:rtl/>
        </w:rPr>
        <w:t xml:space="preserve"> </w:t>
      </w:r>
      <w:r w:rsidRPr="00AB39DF">
        <w:rPr>
          <w:rtl/>
        </w:rPr>
        <w:t>רוצה</w:t>
      </w:r>
      <w:r>
        <w:rPr>
          <w:rtl/>
        </w:rPr>
        <w:t xml:space="preserve"> </w:t>
      </w:r>
      <w:r w:rsidRPr="00AB39DF">
        <w:rPr>
          <w:rtl/>
        </w:rPr>
        <w:t>ליתן</w:t>
      </w:r>
      <w:r>
        <w:rPr>
          <w:rtl/>
        </w:rPr>
        <w:t xml:space="preserve"> </w:t>
      </w:r>
      <w:r w:rsidRPr="00AB39DF">
        <w:rPr>
          <w:rtl/>
        </w:rPr>
        <w:t>לך</w:t>
      </w:r>
      <w:r>
        <w:rPr>
          <w:rtl/>
        </w:rPr>
        <w:t xml:space="preserve"> </w:t>
      </w:r>
      <w:r w:rsidRPr="00AB39DF">
        <w:rPr>
          <w:rtl/>
        </w:rPr>
        <w:t>דלמא</w:t>
      </w:r>
      <w:r>
        <w:rPr>
          <w:rtl/>
        </w:rPr>
        <w:t xml:space="preserve"> </w:t>
      </w:r>
      <w:r w:rsidRPr="00AB39DF">
        <w:rPr>
          <w:rtl/>
        </w:rPr>
        <w:t>אשתמוטי</w:t>
      </w:r>
      <w:r>
        <w:rPr>
          <w:rtl/>
        </w:rPr>
        <w:t xml:space="preserve"> </w:t>
      </w:r>
      <w:r w:rsidRPr="00AB39DF">
        <w:rPr>
          <w:rtl/>
        </w:rPr>
        <w:t>מישתמיט</w:t>
      </w:r>
      <w:r>
        <w:rPr>
          <w:rtl/>
        </w:rPr>
        <w:t xml:space="preserve"> </w:t>
      </w:r>
      <w:r w:rsidRPr="00AB39DF">
        <w:rPr>
          <w:rtl/>
        </w:rPr>
        <w:t>עד</w:t>
      </w:r>
      <w:r>
        <w:rPr>
          <w:rtl/>
        </w:rPr>
        <w:t xml:space="preserve"> </w:t>
      </w:r>
      <w:r w:rsidRPr="00AB39DF">
        <w:rPr>
          <w:rtl/>
        </w:rPr>
        <w:t>דהוו</w:t>
      </w:r>
      <w:r>
        <w:rPr>
          <w:rtl/>
        </w:rPr>
        <w:t xml:space="preserve"> </w:t>
      </w:r>
      <w:r w:rsidRPr="00AB39DF">
        <w:rPr>
          <w:rtl/>
        </w:rPr>
        <w:t>ליה</w:t>
      </w:r>
      <w:r>
        <w:rPr>
          <w:rtl/>
        </w:rPr>
        <w:t xml:space="preserve"> </w:t>
      </w:r>
      <w:r w:rsidRPr="00AB39DF">
        <w:rPr>
          <w:rtl/>
        </w:rPr>
        <w:t>זוזי</w:t>
      </w:r>
      <w:r>
        <w:rPr>
          <w:rtl/>
        </w:rPr>
        <w:t xml:space="preserve"> </w:t>
      </w:r>
      <w:r w:rsidRPr="00AB39DF">
        <w:rPr>
          <w:rtl/>
        </w:rPr>
        <w:t>ואז</w:t>
      </w:r>
      <w:r>
        <w:rPr>
          <w:rtl/>
        </w:rPr>
        <w:t xml:space="preserve"> </w:t>
      </w:r>
      <w:r w:rsidRPr="00AB39DF">
        <w:rPr>
          <w:rtl/>
        </w:rPr>
        <w:t>נתן</w:t>
      </w:r>
      <w:r>
        <w:rPr>
          <w:rtl/>
        </w:rPr>
        <w:t xml:space="preserve"> </w:t>
      </w:r>
      <w:r w:rsidRPr="00AB39DF">
        <w:rPr>
          <w:rtl/>
        </w:rPr>
        <w:t>לו"?</w:t>
      </w:r>
    </w:p>
    <w:p w:rsidR="0063256A" w:rsidRPr="00AB39DF" w:rsidRDefault="0063256A" w:rsidP="00077D26">
      <w:pPr>
        <w:pStyle w:val="a1"/>
        <w:rPr>
          <w:rtl/>
        </w:rPr>
      </w:pPr>
      <w:r w:rsidRPr="00AB39DF">
        <w:rPr>
          <w:rtl/>
        </w:rPr>
        <w:t>וכ'</w:t>
      </w:r>
      <w:r>
        <w:rPr>
          <w:rtl/>
        </w:rPr>
        <w:t xml:space="preserve"> </w:t>
      </w:r>
      <w:r w:rsidRPr="00AB39DF">
        <w:rPr>
          <w:rtl/>
        </w:rPr>
        <w:t>הצ"צ</w:t>
      </w:r>
      <w:r>
        <w:rPr>
          <w:rtl/>
        </w:rPr>
        <w:t xml:space="preserve"> </w:t>
      </w:r>
      <w:r w:rsidRPr="00AB39DF">
        <w:rPr>
          <w:rtl/>
        </w:rPr>
        <w:t>(בחידושים</w:t>
      </w:r>
      <w:r>
        <w:rPr>
          <w:rtl/>
        </w:rPr>
        <w:t xml:space="preserve"> </w:t>
      </w:r>
      <w:r w:rsidRPr="00AB39DF">
        <w:rPr>
          <w:rtl/>
        </w:rPr>
        <w:t>על</w:t>
      </w:r>
      <w:r>
        <w:rPr>
          <w:rtl/>
        </w:rPr>
        <w:t xml:space="preserve"> </w:t>
      </w:r>
      <w:r w:rsidRPr="00AB39DF">
        <w:rPr>
          <w:rtl/>
        </w:rPr>
        <w:t>הש"ס)</w:t>
      </w:r>
      <w:r>
        <w:rPr>
          <w:rtl/>
        </w:rPr>
        <w:t xml:space="preserve"> </w:t>
      </w:r>
      <w:r w:rsidRPr="00AB39DF">
        <w:rPr>
          <w:rtl/>
        </w:rPr>
        <w:t>"ולענ"ד</w:t>
      </w:r>
      <w:r>
        <w:rPr>
          <w:rtl/>
        </w:rPr>
        <w:t xml:space="preserve"> </w:t>
      </w:r>
      <w:r w:rsidRPr="00AB39DF">
        <w:rPr>
          <w:rtl/>
        </w:rPr>
        <w:t>י"ל</w:t>
      </w:r>
      <w:r>
        <w:rPr>
          <w:rtl/>
        </w:rPr>
        <w:t xml:space="preserve"> </w:t>
      </w:r>
      <w:r w:rsidRPr="00AB39DF">
        <w:rPr>
          <w:rtl/>
        </w:rPr>
        <w:t>דה"ל</w:t>
      </w:r>
      <w:r>
        <w:rPr>
          <w:rtl/>
        </w:rPr>
        <w:t xml:space="preserve"> </w:t>
      </w:r>
      <w:r w:rsidRPr="00AB39DF">
        <w:rPr>
          <w:rtl/>
        </w:rPr>
        <w:t>כמו</w:t>
      </w:r>
      <w:r>
        <w:rPr>
          <w:rtl/>
        </w:rPr>
        <w:t xml:space="preserve"> </w:t>
      </w:r>
      <w:r w:rsidRPr="00AB39DF">
        <w:rPr>
          <w:rtl/>
        </w:rPr>
        <w:t>מנה</w:t>
      </w:r>
      <w:r>
        <w:rPr>
          <w:rtl/>
        </w:rPr>
        <w:t xml:space="preserve"> </w:t>
      </w:r>
      <w:r w:rsidRPr="00AB39DF">
        <w:rPr>
          <w:rtl/>
        </w:rPr>
        <w:t>יש</w:t>
      </w:r>
      <w:r>
        <w:rPr>
          <w:rtl/>
        </w:rPr>
        <w:t xml:space="preserve"> </w:t>
      </w:r>
      <w:r w:rsidRPr="00AB39DF">
        <w:rPr>
          <w:rtl/>
        </w:rPr>
        <w:t>לי</w:t>
      </w:r>
      <w:r>
        <w:rPr>
          <w:rtl/>
        </w:rPr>
        <w:t xml:space="preserve"> </w:t>
      </w:r>
      <w:r w:rsidRPr="00AB39DF">
        <w:rPr>
          <w:rtl/>
        </w:rPr>
        <w:t>בידך</w:t>
      </w:r>
      <w:r>
        <w:rPr>
          <w:rtl/>
        </w:rPr>
        <w:t xml:space="preserve"> </w:t>
      </w:r>
      <w:r w:rsidRPr="00AB39DF">
        <w:rPr>
          <w:rtl/>
        </w:rPr>
        <w:t>והלה</w:t>
      </w:r>
      <w:r>
        <w:rPr>
          <w:rtl/>
        </w:rPr>
        <w:t xml:space="preserve"> </w:t>
      </w:r>
      <w:r w:rsidRPr="00AB39DF">
        <w:rPr>
          <w:rtl/>
        </w:rPr>
        <w:t>אומר</w:t>
      </w:r>
      <w:r>
        <w:rPr>
          <w:rtl/>
        </w:rPr>
        <w:t xml:space="preserve"> </w:t>
      </w:r>
      <w:r w:rsidRPr="00AB39DF">
        <w:rPr>
          <w:rtl/>
        </w:rPr>
        <w:t>איני</w:t>
      </w:r>
      <w:r>
        <w:rPr>
          <w:rtl/>
        </w:rPr>
        <w:t xml:space="preserve"> </w:t>
      </w:r>
      <w:r w:rsidRPr="00AB39DF">
        <w:rPr>
          <w:rtl/>
        </w:rPr>
        <w:t>יודע</w:t>
      </w:r>
      <w:r>
        <w:rPr>
          <w:rtl/>
        </w:rPr>
        <w:t xml:space="preserve"> </w:t>
      </w:r>
      <w:r w:rsidRPr="00AB39DF">
        <w:rPr>
          <w:rtl/>
        </w:rPr>
        <w:t>אם</w:t>
      </w:r>
      <w:r>
        <w:rPr>
          <w:rtl/>
        </w:rPr>
        <w:t xml:space="preserve"> </w:t>
      </w:r>
      <w:r w:rsidRPr="00AB39DF">
        <w:rPr>
          <w:rtl/>
        </w:rPr>
        <w:t>פרעתיך</w:t>
      </w:r>
      <w:r>
        <w:rPr>
          <w:rtl/>
        </w:rPr>
        <w:t xml:space="preserve"> </w:t>
      </w:r>
      <w:r w:rsidRPr="00AB39DF">
        <w:rPr>
          <w:rtl/>
        </w:rPr>
        <w:t>דקי"ל</w:t>
      </w:r>
      <w:r>
        <w:rPr>
          <w:rtl/>
        </w:rPr>
        <w:t xml:space="preserve"> </w:t>
      </w:r>
      <w:r w:rsidRPr="00AB39DF">
        <w:rPr>
          <w:rtl/>
        </w:rPr>
        <w:t>דחייב</w:t>
      </w:r>
      <w:r>
        <w:rPr>
          <w:rtl/>
        </w:rPr>
        <w:t xml:space="preserve"> </w:t>
      </w:r>
      <w:r w:rsidRPr="00AB39DF">
        <w:rPr>
          <w:rtl/>
        </w:rPr>
        <w:t>לשלם</w:t>
      </w:r>
      <w:r>
        <w:rPr>
          <w:rtl/>
        </w:rPr>
        <w:t xml:space="preserve"> </w:t>
      </w:r>
      <w:r w:rsidRPr="00AB39DF">
        <w:rPr>
          <w:rtl/>
        </w:rPr>
        <w:t>כיון</w:t>
      </w:r>
      <w:r>
        <w:rPr>
          <w:rtl/>
        </w:rPr>
        <w:t xml:space="preserve"> </w:t>
      </w:r>
      <w:r w:rsidRPr="00AB39DF">
        <w:rPr>
          <w:rtl/>
        </w:rPr>
        <w:t>שהחיוב</w:t>
      </w:r>
      <w:r>
        <w:rPr>
          <w:rtl/>
        </w:rPr>
        <w:t xml:space="preserve"> </w:t>
      </w:r>
      <w:r w:rsidRPr="00AB39DF">
        <w:rPr>
          <w:rtl/>
        </w:rPr>
        <w:t>ודאי</w:t>
      </w:r>
      <w:r>
        <w:rPr>
          <w:rtl/>
        </w:rPr>
        <w:t xml:space="preserve"> </w:t>
      </w:r>
      <w:r w:rsidRPr="00AB39DF">
        <w:rPr>
          <w:rtl/>
        </w:rPr>
        <w:t>והפרעון</w:t>
      </w:r>
      <w:r>
        <w:rPr>
          <w:rtl/>
        </w:rPr>
        <w:t xml:space="preserve"> </w:t>
      </w:r>
      <w:r w:rsidRPr="00AB39DF">
        <w:rPr>
          <w:rtl/>
        </w:rPr>
        <w:t>ספק</w:t>
      </w:r>
      <w:r>
        <w:rPr>
          <w:rtl/>
        </w:rPr>
        <w:t xml:space="preserve"> </w:t>
      </w:r>
      <w:r w:rsidRPr="00AB39DF">
        <w:rPr>
          <w:rtl/>
        </w:rPr>
        <w:t>אצלינו,</w:t>
      </w:r>
      <w:r>
        <w:rPr>
          <w:rtl/>
        </w:rPr>
        <w:t xml:space="preserve"> </w:t>
      </w:r>
      <w:r w:rsidRPr="00AB39DF">
        <w:rPr>
          <w:rtl/>
        </w:rPr>
        <w:t>כיון</w:t>
      </w:r>
      <w:r>
        <w:rPr>
          <w:rtl/>
        </w:rPr>
        <w:t xml:space="preserve"> </w:t>
      </w:r>
      <w:r w:rsidRPr="00AB39DF">
        <w:rPr>
          <w:rtl/>
        </w:rPr>
        <w:t>שמתחלה</w:t>
      </w:r>
      <w:r>
        <w:rPr>
          <w:rtl/>
        </w:rPr>
        <w:t xml:space="preserve"> </w:t>
      </w:r>
      <w:r w:rsidRPr="00AB39DF">
        <w:rPr>
          <w:rtl/>
        </w:rPr>
        <w:t>ידוע</w:t>
      </w:r>
      <w:r>
        <w:rPr>
          <w:rtl/>
        </w:rPr>
        <w:t xml:space="preserve"> </w:t>
      </w:r>
      <w:r w:rsidRPr="00AB39DF">
        <w:rPr>
          <w:rtl/>
        </w:rPr>
        <w:t>שלא</w:t>
      </w:r>
      <w:r>
        <w:rPr>
          <w:rtl/>
        </w:rPr>
        <w:t xml:space="preserve"> </w:t>
      </w:r>
      <w:r w:rsidRPr="00AB39DF">
        <w:rPr>
          <w:rtl/>
        </w:rPr>
        <w:t>נתן</w:t>
      </w:r>
      <w:r>
        <w:rPr>
          <w:rtl/>
        </w:rPr>
        <w:t xml:space="preserve"> </w:t>
      </w:r>
      <w:r w:rsidRPr="00AB39DF">
        <w:rPr>
          <w:rtl/>
        </w:rPr>
        <w:t>כשתבעו</w:t>
      </w:r>
      <w:r>
        <w:rPr>
          <w:rtl/>
        </w:rPr>
        <w:t xml:space="preserve"> </w:t>
      </w:r>
      <w:r w:rsidRPr="00AB39DF">
        <w:rPr>
          <w:rtl/>
        </w:rPr>
        <w:t>כו'"</w:t>
      </w:r>
      <w:r>
        <w:rPr>
          <w:rtl/>
        </w:rPr>
        <w:t xml:space="preserve"> </w:t>
      </w:r>
      <w:r w:rsidRPr="00AB39DF">
        <w:rPr>
          <w:rtl/>
        </w:rPr>
        <w:t>(ואח"כ</w:t>
      </w:r>
      <w:r>
        <w:rPr>
          <w:rtl/>
        </w:rPr>
        <w:t xml:space="preserve"> </w:t>
      </w:r>
      <w:r w:rsidRPr="00AB39DF">
        <w:rPr>
          <w:rtl/>
        </w:rPr>
        <w:t>מביא</w:t>
      </w:r>
      <w:r>
        <w:rPr>
          <w:rtl/>
        </w:rPr>
        <w:t xml:space="preserve"> </w:t>
      </w:r>
      <w:r w:rsidRPr="00AB39DF">
        <w:rPr>
          <w:rtl/>
        </w:rPr>
        <w:t>מהסיפא,</w:t>
      </w:r>
      <w:r>
        <w:rPr>
          <w:rtl/>
        </w:rPr>
        <w:t xml:space="preserve"> </w:t>
      </w:r>
      <w:r w:rsidRPr="00AB39DF">
        <w:rPr>
          <w:rtl/>
        </w:rPr>
        <w:t>כדלהלן).</w:t>
      </w:r>
    </w:p>
    <w:p w:rsidR="0063256A" w:rsidRPr="00AB39DF" w:rsidRDefault="0063256A" w:rsidP="00077D26">
      <w:pPr>
        <w:pStyle w:val="a1"/>
        <w:rPr>
          <w:rtl/>
        </w:rPr>
      </w:pPr>
      <w:r w:rsidRPr="00AB39DF">
        <w:rPr>
          <w:rtl/>
        </w:rPr>
        <w:t>והיינו</w:t>
      </w:r>
      <w:r>
        <w:rPr>
          <w:rtl/>
        </w:rPr>
        <w:t xml:space="preserve"> </w:t>
      </w:r>
      <w:r w:rsidRPr="00AB39DF">
        <w:rPr>
          <w:rtl/>
        </w:rPr>
        <w:t>דהצ"צ</w:t>
      </w:r>
      <w:r>
        <w:rPr>
          <w:rtl/>
        </w:rPr>
        <w:t xml:space="preserve"> </w:t>
      </w:r>
      <w:r w:rsidRPr="00AB39DF">
        <w:rPr>
          <w:rtl/>
        </w:rPr>
        <w:t>מדמה</w:t>
      </w:r>
      <w:r>
        <w:rPr>
          <w:rtl/>
        </w:rPr>
        <w:t xml:space="preserve"> </w:t>
      </w:r>
      <w:r w:rsidRPr="00AB39DF">
        <w:rPr>
          <w:rtl/>
        </w:rPr>
        <w:t>זה</w:t>
      </w:r>
      <w:r>
        <w:rPr>
          <w:rtl/>
        </w:rPr>
        <w:t xml:space="preserve"> </w:t>
      </w:r>
      <w:r w:rsidRPr="00AB39DF">
        <w:rPr>
          <w:rtl/>
        </w:rPr>
        <w:t>למה</w:t>
      </w:r>
      <w:r>
        <w:rPr>
          <w:rtl/>
        </w:rPr>
        <w:t xml:space="preserve"> </w:t>
      </w:r>
      <w:r w:rsidRPr="00AB39DF">
        <w:rPr>
          <w:rtl/>
        </w:rPr>
        <w:t>דקי"ל</w:t>
      </w:r>
      <w:r>
        <w:rPr>
          <w:rtl/>
        </w:rPr>
        <w:t xml:space="preserve"> </w:t>
      </w:r>
      <w:r w:rsidRPr="00AB39DF">
        <w:rPr>
          <w:rtl/>
        </w:rPr>
        <w:t>(בב"ק</w:t>
      </w:r>
      <w:r>
        <w:rPr>
          <w:rtl/>
        </w:rPr>
        <w:t xml:space="preserve"> </w:t>
      </w:r>
      <w:r w:rsidRPr="00AB39DF">
        <w:rPr>
          <w:rtl/>
        </w:rPr>
        <w:t>קיח,</w:t>
      </w:r>
      <w:r>
        <w:rPr>
          <w:rtl/>
        </w:rPr>
        <w:t xml:space="preserve"> </w:t>
      </w:r>
      <w:r w:rsidRPr="00AB39DF">
        <w:rPr>
          <w:rtl/>
        </w:rPr>
        <w:t>א)</w:t>
      </w:r>
      <w:r>
        <w:rPr>
          <w:rtl/>
        </w:rPr>
        <w:t xml:space="preserve"> </w:t>
      </w:r>
      <w:r w:rsidRPr="00AB39DF">
        <w:rPr>
          <w:rtl/>
        </w:rPr>
        <w:t>דאיני</w:t>
      </w:r>
      <w:r>
        <w:rPr>
          <w:rtl/>
        </w:rPr>
        <w:t xml:space="preserve"> </w:t>
      </w:r>
      <w:r w:rsidRPr="00AB39DF">
        <w:rPr>
          <w:rtl/>
        </w:rPr>
        <w:t>יודע</w:t>
      </w:r>
      <w:r>
        <w:rPr>
          <w:rtl/>
        </w:rPr>
        <w:t xml:space="preserve"> </w:t>
      </w:r>
      <w:r w:rsidRPr="00AB39DF">
        <w:rPr>
          <w:rtl/>
        </w:rPr>
        <w:t>אם</w:t>
      </w:r>
      <w:r>
        <w:rPr>
          <w:rtl/>
        </w:rPr>
        <w:t xml:space="preserve"> </w:t>
      </w:r>
      <w:r w:rsidRPr="00AB39DF">
        <w:rPr>
          <w:rtl/>
        </w:rPr>
        <w:t>פרעתיך</w:t>
      </w:r>
      <w:r>
        <w:rPr>
          <w:rtl/>
        </w:rPr>
        <w:t xml:space="preserve"> </w:t>
      </w:r>
      <w:r w:rsidRPr="00AB39DF">
        <w:rPr>
          <w:rtl/>
        </w:rPr>
        <w:t>חייב</w:t>
      </w:r>
      <w:r>
        <w:rPr>
          <w:rtl/>
        </w:rPr>
        <w:t xml:space="preserve"> </w:t>
      </w:r>
      <w:r w:rsidRPr="00AB39DF">
        <w:rPr>
          <w:rtl/>
        </w:rPr>
        <w:t>משום</w:t>
      </w:r>
      <w:r>
        <w:rPr>
          <w:rtl/>
        </w:rPr>
        <w:t xml:space="preserve"> </w:t>
      </w:r>
      <w:r w:rsidRPr="00AB39DF">
        <w:rPr>
          <w:rtl/>
        </w:rPr>
        <w:t>דאין</w:t>
      </w:r>
      <w:r>
        <w:rPr>
          <w:rtl/>
        </w:rPr>
        <w:t xml:space="preserve"> </w:t>
      </w:r>
      <w:r w:rsidRPr="00AB39DF">
        <w:rPr>
          <w:rtl/>
        </w:rPr>
        <w:t>ספק</w:t>
      </w:r>
      <w:r>
        <w:rPr>
          <w:rtl/>
        </w:rPr>
        <w:t xml:space="preserve"> </w:t>
      </w:r>
      <w:r w:rsidRPr="00AB39DF">
        <w:rPr>
          <w:rtl/>
        </w:rPr>
        <w:t>מוציא</w:t>
      </w:r>
      <w:r>
        <w:rPr>
          <w:rtl/>
        </w:rPr>
        <w:t xml:space="preserve"> </w:t>
      </w:r>
      <w:r w:rsidRPr="00AB39DF">
        <w:rPr>
          <w:rtl/>
        </w:rPr>
        <w:t>מידי</w:t>
      </w:r>
      <w:r>
        <w:rPr>
          <w:rtl/>
        </w:rPr>
        <w:t xml:space="preserve"> </w:t>
      </w:r>
      <w:r w:rsidRPr="00AB39DF">
        <w:rPr>
          <w:rtl/>
        </w:rPr>
        <w:t>וודאי,</w:t>
      </w:r>
      <w:r>
        <w:rPr>
          <w:rtl/>
        </w:rPr>
        <w:t xml:space="preserve"> </w:t>
      </w:r>
      <w:r w:rsidRPr="00AB39DF">
        <w:rPr>
          <w:rtl/>
        </w:rPr>
        <w:t>ואף</w:t>
      </w:r>
      <w:r>
        <w:rPr>
          <w:rtl/>
        </w:rPr>
        <w:t xml:space="preserve"> </w:t>
      </w:r>
      <w:r w:rsidRPr="00AB39DF">
        <w:rPr>
          <w:rtl/>
        </w:rPr>
        <w:t>דהתם</w:t>
      </w:r>
      <w:r>
        <w:rPr>
          <w:rtl/>
        </w:rPr>
        <w:t xml:space="preserve"> </w:t>
      </w:r>
      <w:r w:rsidRPr="00AB39DF">
        <w:rPr>
          <w:rtl/>
        </w:rPr>
        <w:t>הוי</w:t>
      </w:r>
      <w:r>
        <w:rPr>
          <w:rtl/>
        </w:rPr>
        <w:t xml:space="preserve"> </w:t>
      </w:r>
      <w:r w:rsidRPr="00AB39DF">
        <w:rPr>
          <w:rtl/>
        </w:rPr>
        <w:t>ספק</w:t>
      </w:r>
      <w:r>
        <w:rPr>
          <w:rtl/>
        </w:rPr>
        <w:t xml:space="preserve"> </w:t>
      </w:r>
      <w:r w:rsidRPr="00AB39DF">
        <w:rPr>
          <w:rtl/>
        </w:rPr>
        <w:t>בעצם</w:t>
      </w:r>
      <w:r>
        <w:rPr>
          <w:rtl/>
        </w:rPr>
        <w:t xml:space="preserve"> </w:t>
      </w:r>
      <w:r w:rsidRPr="00AB39DF">
        <w:rPr>
          <w:rtl/>
        </w:rPr>
        <w:t>(דהנתבע</w:t>
      </w:r>
      <w:r>
        <w:rPr>
          <w:rtl/>
        </w:rPr>
        <w:t xml:space="preserve"> </w:t>
      </w:r>
      <w:r w:rsidRPr="00AB39DF">
        <w:rPr>
          <w:rtl/>
        </w:rPr>
        <w:t>בעצמו</w:t>
      </w:r>
      <w:r>
        <w:rPr>
          <w:rtl/>
        </w:rPr>
        <w:t xml:space="preserve"> </w:t>
      </w:r>
      <w:r w:rsidRPr="00AB39DF">
        <w:rPr>
          <w:rtl/>
        </w:rPr>
        <w:t>אומר</w:t>
      </w:r>
      <w:r>
        <w:rPr>
          <w:rtl/>
        </w:rPr>
        <w:t xml:space="preserve"> </w:t>
      </w:r>
      <w:r w:rsidRPr="00AB39DF">
        <w:rPr>
          <w:rtl/>
        </w:rPr>
        <w:t>איני</w:t>
      </w:r>
      <w:r>
        <w:rPr>
          <w:rtl/>
        </w:rPr>
        <w:t xml:space="preserve"> </w:t>
      </w:r>
      <w:r w:rsidRPr="00AB39DF">
        <w:rPr>
          <w:rtl/>
        </w:rPr>
        <w:t>יודע),</w:t>
      </w:r>
      <w:r>
        <w:rPr>
          <w:rtl/>
        </w:rPr>
        <w:t xml:space="preserve"> </w:t>
      </w:r>
      <w:r w:rsidRPr="00AB39DF">
        <w:rPr>
          <w:rtl/>
        </w:rPr>
        <w:t>מ"מ</w:t>
      </w:r>
      <w:r>
        <w:rPr>
          <w:rtl/>
        </w:rPr>
        <w:t xml:space="preserve"> </w:t>
      </w:r>
      <w:r w:rsidRPr="00AB39DF">
        <w:rPr>
          <w:rtl/>
        </w:rPr>
        <w:t>גם</w:t>
      </w:r>
      <w:r>
        <w:rPr>
          <w:rtl/>
        </w:rPr>
        <w:t xml:space="preserve"> </w:t>
      </w:r>
      <w:r w:rsidRPr="00AB39DF">
        <w:rPr>
          <w:rtl/>
        </w:rPr>
        <w:t>כאן</w:t>
      </w:r>
      <w:r>
        <w:rPr>
          <w:rtl/>
        </w:rPr>
        <w:t xml:space="preserve"> </w:t>
      </w:r>
      <w:r w:rsidRPr="00AB39DF">
        <w:rPr>
          <w:rtl/>
        </w:rPr>
        <w:t>נחשב</w:t>
      </w:r>
      <w:r>
        <w:rPr>
          <w:rtl/>
        </w:rPr>
        <w:t xml:space="preserve"> </w:t>
      </w:r>
      <w:r w:rsidRPr="00AB39DF">
        <w:rPr>
          <w:rtl/>
        </w:rPr>
        <w:t>עכ"פ</w:t>
      </w:r>
      <w:r>
        <w:rPr>
          <w:rtl/>
        </w:rPr>
        <w:t xml:space="preserve"> </w:t>
      </w:r>
      <w:r w:rsidRPr="00AB39DF">
        <w:rPr>
          <w:rtl/>
        </w:rPr>
        <w:t>לספק</w:t>
      </w:r>
      <w:r>
        <w:rPr>
          <w:rtl/>
        </w:rPr>
        <w:t xml:space="preserve"> </w:t>
      </w:r>
      <w:r w:rsidRPr="00AB39DF">
        <w:rPr>
          <w:rtl/>
        </w:rPr>
        <w:t>ע"י</w:t>
      </w:r>
      <w:r>
        <w:rPr>
          <w:rtl/>
        </w:rPr>
        <w:t xml:space="preserve"> </w:t>
      </w:r>
      <w:r w:rsidRPr="00AB39DF">
        <w:rPr>
          <w:rtl/>
        </w:rPr>
        <w:t>שיש</w:t>
      </w:r>
      <w:r>
        <w:rPr>
          <w:rtl/>
        </w:rPr>
        <w:t xml:space="preserve"> </w:t>
      </w:r>
      <w:r w:rsidRPr="00AB39DF">
        <w:rPr>
          <w:rtl/>
        </w:rPr>
        <w:t>עדים</w:t>
      </w:r>
      <w:r>
        <w:rPr>
          <w:rtl/>
        </w:rPr>
        <w:t xml:space="preserve"> </w:t>
      </w:r>
      <w:r w:rsidRPr="00AB39DF">
        <w:rPr>
          <w:rtl/>
        </w:rPr>
        <w:t>שתבעו</w:t>
      </w:r>
      <w:r>
        <w:rPr>
          <w:rtl/>
        </w:rPr>
        <w:t xml:space="preserve"> </w:t>
      </w:r>
      <w:r w:rsidRPr="00AB39DF">
        <w:rPr>
          <w:rtl/>
        </w:rPr>
        <w:t>ולא</w:t>
      </w:r>
      <w:r>
        <w:rPr>
          <w:rtl/>
        </w:rPr>
        <w:t xml:space="preserve"> </w:t>
      </w:r>
      <w:r w:rsidRPr="00AB39DF">
        <w:rPr>
          <w:rtl/>
        </w:rPr>
        <w:t>פרע</w:t>
      </w:r>
      <w:r>
        <w:rPr>
          <w:rtl/>
        </w:rPr>
        <w:t xml:space="preserve"> </w:t>
      </w:r>
      <w:r w:rsidRPr="00AB39DF">
        <w:rPr>
          <w:rtl/>
        </w:rPr>
        <w:t>[ועי'</w:t>
      </w:r>
      <w:r>
        <w:rPr>
          <w:rtl/>
        </w:rPr>
        <w:t xml:space="preserve"> </w:t>
      </w:r>
      <w:r w:rsidRPr="00AB39DF">
        <w:rPr>
          <w:rtl/>
        </w:rPr>
        <w:t>במה</w:t>
      </w:r>
      <w:r>
        <w:rPr>
          <w:rtl/>
        </w:rPr>
        <w:t xml:space="preserve"> </w:t>
      </w:r>
      <w:r w:rsidRPr="00AB39DF">
        <w:rPr>
          <w:rtl/>
        </w:rPr>
        <w:lastRenderedPageBreak/>
        <w:t>שנת'</w:t>
      </w:r>
      <w:r>
        <w:rPr>
          <w:rtl/>
        </w:rPr>
        <w:t xml:space="preserve"> </w:t>
      </w:r>
      <w:r w:rsidRPr="00AB39DF">
        <w:rPr>
          <w:rtl/>
        </w:rPr>
        <w:t>בזה</w:t>
      </w:r>
      <w:r>
        <w:rPr>
          <w:rtl/>
        </w:rPr>
        <w:t xml:space="preserve"> </w:t>
      </w:r>
      <w:r w:rsidRPr="00AB39DF">
        <w:rPr>
          <w:rtl/>
        </w:rPr>
        <w:t>בשיעור</w:t>
      </w:r>
      <w:r>
        <w:rPr>
          <w:rtl/>
        </w:rPr>
        <w:t xml:space="preserve"> </w:t>
      </w:r>
      <w:r w:rsidRPr="00AB39DF">
        <w:rPr>
          <w:rtl/>
        </w:rPr>
        <w:t>שלפנ"ז</w:t>
      </w:r>
      <w:r>
        <w:rPr>
          <w:rtl/>
        </w:rPr>
        <w:t xml:space="preserve"> </w:t>
      </w:r>
      <w:r w:rsidRPr="00AB39DF">
        <w:rPr>
          <w:rtl/>
        </w:rPr>
        <w:t>במה</w:t>
      </w:r>
      <w:r>
        <w:rPr>
          <w:rtl/>
        </w:rPr>
        <w:t xml:space="preserve"> </w:t>
      </w:r>
      <w:r w:rsidRPr="00AB39DF">
        <w:rPr>
          <w:rtl/>
        </w:rPr>
        <w:t>שיוצא</w:t>
      </w:r>
      <w:r>
        <w:rPr>
          <w:rtl/>
        </w:rPr>
        <w:t xml:space="preserve"> </w:t>
      </w:r>
      <w:r w:rsidRPr="00AB39DF">
        <w:rPr>
          <w:rtl/>
        </w:rPr>
        <w:t>מפי'</w:t>
      </w:r>
      <w:r>
        <w:rPr>
          <w:rtl/>
        </w:rPr>
        <w:t xml:space="preserve"> </w:t>
      </w:r>
      <w:r w:rsidRPr="00AB39DF">
        <w:rPr>
          <w:rtl/>
        </w:rPr>
        <w:t>הצ"צ</w:t>
      </w:r>
      <w:r>
        <w:rPr>
          <w:rtl/>
        </w:rPr>
        <w:t xml:space="preserve"> </w:t>
      </w:r>
      <w:r w:rsidRPr="00AB39DF">
        <w:rPr>
          <w:rtl/>
        </w:rPr>
        <w:t>בענין</w:t>
      </w:r>
      <w:r>
        <w:rPr>
          <w:rtl/>
        </w:rPr>
        <w:t xml:space="preserve"> </w:t>
      </w:r>
      <w:r w:rsidRPr="00AB39DF">
        <w:rPr>
          <w:rtl/>
        </w:rPr>
        <w:t>פי'</w:t>
      </w:r>
      <w:r>
        <w:rPr>
          <w:rtl/>
        </w:rPr>
        <w:t xml:space="preserve"> </w:t>
      </w:r>
      <w:r w:rsidRPr="00AB39DF">
        <w:rPr>
          <w:rtl/>
        </w:rPr>
        <w:t>דברי</w:t>
      </w:r>
      <w:r>
        <w:rPr>
          <w:rtl/>
        </w:rPr>
        <w:t xml:space="preserve"> </w:t>
      </w:r>
      <w:r w:rsidRPr="00AB39DF">
        <w:rPr>
          <w:rtl/>
        </w:rPr>
        <w:t>המשנה,</w:t>
      </w:r>
      <w:r>
        <w:rPr>
          <w:rtl/>
        </w:rPr>
        <w:t xml:space="preserve"> </w:t>
      </w:r>
      <w:r w:rsidRPr="00AB39DF">
        <w:rPr>
          <w:rtl/>
        </w:rPr>
        <w:t>ולענין</w:t>
      </w:r>
      <w:r>
        <w:rPr>
          <w:rtl/>
        </w:rPr>
        <w:t xml:space="preserve"> </w:t>
      </w:r>
      <w:r w:rsidRPr="00AB39DF">
        <w:rPr>
          <w:rtl/>
        </w:rPr>
        <w:t>דיוק</w:t>
      </w:r>
      <w:r>
        <w:rPr>
          <w:rtl/>
        </w:rPr>
        <w:t xml:space="preserve"> </w:t>
      </w:r>
      <w:r w:rsidRPr="00AB39DF">
        <w:rPr>
          <w:rtl/>
        </w:rPr>
        <w:t>דרעק"א</w:t>
      </w:r>
      <w:r>
        <w:rPr>
          <w:rtl/>
        </w:rPr>
        <w:t xml:space="preserve"> </w:t>
      </w:r>
      <w:r w:rsidRPr="00AB39DF">
        <w:rPr>
          <w:rtl/>
        </w:rPr>
        <w:t>וכו'].</w:t>
      </w:r>
    </w:p>
    <w:p w:rsidR="0063256A" w:rsidRPr="00AB39DF" w:rsidRDefault="0063256A" w:rsidP="00077D26">
      <w:pPr>
        <w:pStyle w:val="a1"/>
        <w:rPr>
          <w:rtl/>
        </w:rPr>
      </w:pPr>
      <w:r w:rsidRPr="00AB39DF">
        <w:rPr>
          <w:rtl/>
        </w:rPr>
        <w:t>ולא</w:t>
      </w:r>
      <w:r>
        <w:rPr>
          <w:rtl/>
        </w:rPr>
        <w:t xml:space="preserve"> </w:t>
      </w:r>
      <w:r w:rsidRPr="00AB39DF">
        <w:rPr>
          <w:rtl/>
        </w:rPr>
        <w:t>זכיתי</w:t>
      </w:r>
      <w:r>
        <w:rPr>
          <w:rtl/>
        </w:rPr>
        <w:t xml:space="preserve"> </w:t>
      </w:r>
      <w:r w:rsidRPr="00AB39DF">
        <w:rPr>
          <w:rtl/>
        </w:rPr>
        <w:t>להבין,</w:t>
      </w:r>
      <w:r>
        <w:rPr>
          <w:rtl/>
        </w:rPr>
        <w:t xml:space="preserve"> </w:t>
      </w:r>
      <w:r w:rsidRPr="00AB39DF">
        <w:rPr>
          <w:rtl/>
        </w:rPr>
        <w:t>דלכ'</w:t>
      </w:r>
      <w:r>
        <w:rPr>
          <w:rtl/>
        </w:rPr>
        <w:t xml:space="preserve"> </w:t>
      </w:r>
      <w:r w:rsidRPr="00AB39DF">
        <w:rPr>
          <w:rtl/>
        </w:rPr>
        <w:t>מהו</w:t>
      </w:r>
      <w:r>
        <w:rPr>
          <w:rtl/>
        </w:rPr>
        <w:t xml:space="preserve"> </w:t>
      </w:r>
      <w:r w:rsidRPr="00AB39DF">
        <w:rPr>
          <w:rtl/>
        </w:rPr>
        <w:t>הדמיון</w:t>
      </w:r>
      <w:r>
        <w:rPr>
          <w:rtl/>
        </w:rPr>
        <w:t xml:space="preserve"> </w:t>
      </w:r>
      <w:r w:rsidRPr="00AB39DF">
        <w:rPr>
          <w:rtl/>
        </w:rPr>
        <w:t>בין</w:t>
      </w:r>
      <w:r>
        <w:rPr>
          <w:rtl/>
        </w:rPr>
        <w:t xml:space="preserve"> </w:t>
      </w:r>
      <w:r w:rsidRPr="00AB39DF">
        <w:rPr>
          <w:rtl/>
        </w:rPr>
        <w:t>נידו"ד</w:t>
      </w:r>
      <w:r>
        <w:rPr>
          <w:rtl/>
        </w:rPr>
        <w:t xml:space="preserve"> </w:t>
      </w:r>
      <w:r w:rsidRPr="00AB39DF">
        <w:rPr>
          <w:rtl/>
        </w:rPr>
        <w:t>לאיני</w:t>
      </w:r>
      <w:r>
        <w:rPr>
          <w:rtl/>
        </w:rPr>
        <w:t xml:space="preserve"> </w:t>
      </w:r>
      <w:r w:rsidRPr="00AB39DF">
        <w:rPr>
          <w:rtl/>
        </w:rPr>
        <w:t>יודע</w:t>
      </w:r>
      <w:r>
        <w:rPr>
          <w:rtl/>
        </w:rPr>
        <w:t xml:space="preserve"> </w:t>
      </w:r>
      <w:r w:rsidRPr="00AB39DF">
        <w:rPr>
          <w:rtl/>
        </w:rPr>
        <w:t>אם</w:t>
      </w:r>
      <w:r>
        <w:rPr>
          <w:rtl/>
        </w:rPr>
        <w:t xml:space="preserve"> </w:t>
      </w:r>
      <w:r w:rsidRPr="00AB39DF">
        <w:rPr>
          <w:rtl/>
        </w:rPr>
        <w:t>פרעתיך,</w:t>
      </w:r>
      <w:r>
        <w:rPr>
          <w:rtl/>
        </w:rPr>
        <w:t xml:space="preserve"> </w:t>
      </w:r>
      <w:r w:rsidRPr="00AB39DF">
        <w:rPr>
          <w:rtl/>
        </w:rPr>
        <w:t>דהתם</w:t>
      </w:r>
      <w:r>
        <w:rPr>
          <w:rtl/>
        </w:rPr>
        <w:t xml:space="preserve"> </w:t>
      </w:r>
      <w:r w:rsidRPr="00AB39DF">
        <w:rPr>
          <w:rtl/>
        </w:rPr>
        <w:t>הוא</w:t>
      </w:r>
      <w:r>
        <w:rPr>
          <w:rtl/>
        </w:rPr>
        <w:t xml:space="preserve"> </w:t>
      </w:r>
      <w:r w:rsidRPr="00AB39DF">
        <w:rPr>
          <w:rtl/>
        </w:rPr>
        <w:t>אומר</w:t>
      </w:r>
      <w:r>
        <w:rPr>
          <w:rtl/>
        </w:rPr>
        <w:t xml:space="preserve"> </w:t>
      </w:r>
      <w:r w:rsidRPr="00AB39DF">
        <w:rPr>
          <w:rtl/>
        </w:rPr>
        <w:t>להדיא</w:t>
      </w:r>
      <w:r>
        <w:rPr>
          <w:rtl/>
        </w:rPr>
        <w:t xml:space="preserve"> </w:t>
      </w:r>
      <w:r w:rsidRPr="00AB39DF">
        <w:rPr>
          <w:rtl/>
        </w:rPr>
        <w:t>דהוי</w:t>
      </w:r>
      <w:r>
        <w:rPr>
          <w:rtl/>
        </w:rPr>
        <w:t xml:space="preserve"> </w:t>
      </w:r>
      <w:r w:rsidRPr="00AB39DF">
        <w:rPr>
          <w:rtl/>
        </w:rPr>
        <w:t>ספק</w:t>
      </w:r>
      <w:r>
        <w:rPr>
          <w:rtl/>
        </w:rPr>
        <w:t xml:space="preserve"> </w:t>
      </w:r>
      <w:r w:rsidRPr="00AB39DF">
        <w:rPr>
          <w:rtl/>
        </w:rPr>
        <w:t>אם</w:t>
      </w:r>
      <w:r>
        <w:rPr>
          <w:rtl/>
        </w:rPr>
        <w:t xml:space="preserve"> </w:t>
      </w:r>
      <w:r w:rsidRPr="00AB39DF">
        <w:rPr>
          <w:rtl/>
        </w:rPr>
        <w:t>פרעו</w:t>
      </w:r>
      <w:r>
        <w:rPr>
          <w:rtl/>
        </w:rPr>
        <w:t xml:space="preserve"> </w:t>
      </w:r>
      <w:r w:rsidRPr="00AB39DF">
        <w:rPr>
          <w:rtl/>
        </w:rPr>
        <w:t>או</w:t>
      </w:r>
      <w:r>
        <w:rPr>
          <w:rtl/>
        </w:rPr>
        <w:t xml:space="preserve"> </w:t>
      </w:r>
      <w:r w:rsidRPr="00AB39DF">
        <w:rPr>
          <w:rtl/>
        </w:rPr>
        <w:t>לא,</w:t>
      </w:r>
      <w:r>
        <w:rPr>
          <w:rtl/>
        </w:rPr>
        <w:t xml:space="preserve"> </w:t>
      </w:r>
      <w:r w:rsidRPr="00AB39DF">
        <w:rPr>
          <w:rtl/>
        </w:rPr>
        <w:t>משא"כ</w:t>
      </w:r>
      <w:r>
        <w:rPr>
          <w:rtl/>
        </w:rPr>
        <w:t xml:space="preserve"> </w:t>
      </w:r>
      <w:r w:rsidRPr="00AB39DF">
        <w:rPr>
          <w:rtl/>
        </w:rPr>
        <w:t>כאן</w:t>
      </w:r>
      <w:r>
        <w:rPr>
          <w:rtl/>
        </w:rPr>
        <w:t xml:space="preserve"> </w:t>
      </w:r>
      <w:r w:rsidRPr="00AB39DF">
        <w:rPr>
          <w:rtl/>
        </w:rPr>
        <w:t>שטוען</w:t>
      </w:r>
      <w:r>
        <w:rPr>
          <w:rtl/>
        </w:rPr>
        <w:t xml:space="preserve"> </w:t>
      </w:r>
      <w:r w:rsidRPr="00AB39DF">
        <w:rPr>
          <w:rtl/>
        </w:rPr>
        <w:t>בודאי</w:t>
      </w:r>
      <w:r>
        <w:rPr>
          <w:rtl/>
        </w:rPr>
        <w:t xml:space="preserve"> </w:t>
      </w:r>
      <w:r w:rsidRPr="00AB39DF">
        <w:rPr>
          <w:rtl/>
        </w:rPr>
        <w:t>שפרעו,</w:t>
      </w:r>
      <w:r>
        <w:rPr>
          <w:rtl/>
        </w:rPr>
        <w:t xml:space="preserve"> </w:t>
      </w:r>
      <w:r w:rsidRPr="00AB39DF">
        <w:rPr>
          <w:rtl/>
        </w:rPr>
        <w:t>למה</w:t>
      </w:r>
      <w:r>
        <w:rPr>
          <w:rtl/>
        </w:rPr>
        <w:t xml:space="preserve"> </w:t>
      </w:r>
      <w:r w:rsidRPr="00AB39DF">
        <w:rPr>
          <w:rtl/>
        </w:rPr>
        <w:t>יהי'</w:t>
      </w:r>
      <w:r>
        <w:rPr>
          <w:rtl/>
        </w:rPr>
        <w:t xml:space="preserve"> </w:t>
      </w:r>
      <w:r w:rsidRPr="00AB39DF">
        <w:rPr>
          <w:rtl/>
        </w:rPr>
        <w:t>נחשב</w:t>
      </w:r>
      <w:r>
        <w:rPr>
          <w:rtl/>
        </w:rPr>
        <w:t xml:space="preserve"> </w:t>
      </w:r>
      <w:r w:rsidRPr="00AB39DF">
        <w:rPr>
          <w:rtl/>
        </w:rPr>
        <w:t>אצלינו</w:t>
      </w:r>
      <w:r>
        <w:rPr>
          <w:rtl/>
        </w:rPr>
        <w:t xml:space="preserve"> </w:t>
      </w:r>
      <w:r w:rsidRPr="00AB39DF">
        <w:rPr>
          <w:rtl/>
        </w:rPr>
        <w:t>כספק</w:t>
      </w:r>
      <w:r>
        <w:rPr>
          <w:rtl/>
        </w:rPr>
        <w:t xml:space="preserve"> </w:t>
      </w:r>
      <w:r w:rsidRPr="00AB39DF">
        <w:rPr>
          <w:rtl/>
        </w:rPr>
        <w:t>מצד</w:t>
      </w:r>
      <w:r>
        <w:rPr>
          <w:rtl/>
        </w:rPr>
        <w:t xml:space="preserve"> </w:t>
      </w:r>
      <w:r w:rsidRPr="00AB39DF">
        <w:rPr>
          <w:rtl/>
        </w:rPr>
        <w:t>זה</w:t>
      </w:r>
      <w:r>
        <w:rPr>
          <w:rtl/>
        </w:rPr>
        <w:t xml:space="preserve"> </w:t>
      </w:r>
      <w:r w:rsidRPr="00AB39DF">
        <w:rPr>
          <w:rtl/>
        </w:rPr>
        <w:t>שמקודם</w:t>
      </w:r>
      <w:r>
        <w:rPr>
          <w:rtl/>
        </w:rPr>
        <w:t xml:space="preserve"> </w:t>
      </w:r>
      <w:r w:rsidRPr="00AB39DF">
        <w:rPr>
          <w:rtl/>
        </w:rPr>
        <w:t>תבעו</w:t>
      </w:r>
      <w:r>
        <w:rPr>
          <w:rtl/>
        </w:rPr>
        <w:t xml:space="preserve"> </w:t>
      </w:r>
      <w:r w:rsidRPr="00AB39DF">
        <w:rPr>
          <w:rtl/>
        </w:rPr>
        <w:t>ולא</w:t>
      </w:r>
      <w:r>
        <w:rPr>
          <w:rtl/>
        </w:rPr>
        <w:t xml:space="preserve"> </w:t>
      </w:r>
      <w:r w:rsidRPr="00AB39DF">
        <w:rPr>
          <w:rtl/>
        </w:rPr>
        <w:t>נתן</w:t>
      </w:r>
      <w:r>
        <w:rPr>
          <w:rtl/>
        </w:rPr>
        <w:t xml:space="preserve"> </w:t>
      </w:r>
      <w:r w:rsidRPr="00AB39DF">
        <w:rPr>
          <w:rtl/>
        </w:rPr>
        <w:t>לו,</w:t>
      </w:r>
      <w:r>
        <w:rPr>
          <w:rtl/>
        </w:rPr>
        <w:t xml:space="preserve"> </w:t>
      </w:r>
      <w:r w:rsidRPr="00AB39DF">
        <w:rPr>
          <w:rtl/>
        </w:rPr>
        <w:t>ואיך</w:t>
      </w:r>
      <w:r>
        <w:rPr>
          <w:rtl/>
        </w:rPr>
        <w:t xml:space="preserve"> </w:t>
      </w:r>
      <w:r w:rsidRPr="00AB39DF">
        <w:rPr>
          <w:rtl/>
        </w:rPr>
        <w:t>נתיישב</w:t>
      </w:r>
      <w:r>
        <w:rPr>
          <w:rtl/>
        </w:rPr>
        <w:t xml:space="preserve"> </w:t>
      </w:r>
      <w:r w:rsidRPr="00AB39DF">
        <w:rPr>
          <w:rtl/>
        </w:rPr>
        <w:t>קושיית</w:t>
      </w:r>
      <w:r>
        <w:rPr>
          <w:rtl/>
        </w:rPr>
        <w:t xml:space="preserve"> </w:t>
      </w:r>
      <w:r w:rsidRPr="00AB39DF">
        <w:rPr>
          <w:rtl/>
        </w:rPr>
        <w:t>הרא"ש</w:t>
      </w:r>
      <w:r>
        <w:rPr>
          <w:rtl/>
        </w:rPr>
        <w:t xml:space="preserve"> </w:t>
      </w:r>
      <w:r w:rsidRPr="00AB39DF">
        <w:rPr>
          <w:rtl/>
        </w:rPr>
        <w:t>דאימא</w:t>
      </w:r>
      <w:r>
        <w:rPr>
          <w:rtl/>
        </w:rPr>
        <w:t xml:space="preserve"> </w:t>
      </w:r>
      <w:r w:rsidRPr="00AB39DF">
        <w:rPr>
          <w:rtl/>
        </w:rPr>
        <w:t>אישתמוטי</w:t>
      </w:r>
      <w:r>
        <w:rPr>
          <w:rtl/>
        </w:rPr>
        <w:t xml:space="preserve"> </w:t>
      </w:r>
      <w:r w:rsidRPr="00AB39DF">
        <w:rPr>
          <w:rtl/>
        </w:rPr>
        <w:t>קא</w:t>
      </w:r>
      <w:r>
        <w:rPr>
          <w:rtl/>
        </w:rPr>
        <w:t xml:space="preserve"> </w:t>
      </w:r>
      <w:r w:rsidRPr="00AB39DF">
        <w:rPr>
          <w:rtl/>
        </w:rPr>
        <w:t>משתמט?</w:t>
      </w:r>
    </w:p>
    <w:p w:rsidR="0063256A" w:rsidRPr="00AB39DF" w:rsidRDefault="0063256A" w:rsidP="00077D26">
      <w:pPr>
        <w:pStyle w:val="a1"/>
        <w:rPr>
          <w:rtl/>
        </w:rPr>
      </w:pPr>
      <w:r w:rsidRPr="00AB39DF">
        <w:rPr>
          <w:rtl/>
        </w:rPr>
        <w:t>והנה</w:t>
      </w:r>
      <w:r>
        <w:rPr>
          <w:rtl/>
        </w:rPr>
        <w:t xml:space="preserve"> </w:t>
      </w:r>
      <w:r w:rsidRPr="00AB39DF">
        <w:rPr>
          <w:rtl/>
        </w:rPr>
        <w:t>ע"ד</w:t>
      </w:r>
      <w:r>
        <w:rPr>
          <w:rtl/>
        </w:rPr>
        <w:t xml:space="preserve"> </w:t>
      </w:r>
      <w:r w:rsidRPr="00AB39DF">
        <w:rPr>
          <w:rtl/>
        </w:rPr>
        <w:t>סברת</w:t>
      </w:r>
      <w:r>
        <w:rPr>
          <w:rtl/>
        </w:rPr>
        <w:t xml:space="preserve"> </w:t>
      </w:r>
      <w:r w:rsidRPr="00AB39DF">
        <w:rPr>
          <w:rtl/>
        </w:rPr>
        <w:t>הצ"צ</w:t>
      </w:r>
      <w:r>
        <w:rPr>
          <w:rtl/>
        </w:rPr>
        <w:t xml:space="preserve"> </w:t>
      </w:r>
      <w:r w:rsidRPr="00AB39DF">
        <w:rPr>
          <w:rtl/>
        </w:rPr>
        <w:t>מבואר</w:t>
      </w:r>
      <w:r>
        <w:rPr>
          <w:rtl/>
        </w:rPr>
        <w:t xml:space="preserve"> </w:t>
      </w:r>
      <w:r w:rsidRPr="00AB39DF">
        <w:rPr>
          <w:rtl/>
        </w:rPr>
        <w:t>בקוב"ש</w:t>
      </w:r>
      <w:r>
        <w:rPr>
          <w:rtl/>
        </w:rPr>
        <w:t xml:space="preserve"> </w:t>
      </w:r>
      <w:r w:rsidRPr="00AB39DF">
        <w:rPr>
          <w:rtl/>
        </w:rPr>
        <w:t>בסוגיין</w:t>
      </w:r>
      <w:r>
        <w:rPr>
          <w:rtl/>
        </w:rPr>
        <w:t xml:space="preserve"> </w:t>
      </w:r>
      <w:r w:rsidRPr="00AB39DF">
        <w:rPr>
          <w:rtl/>
        </w:rPr>
        <w:t>ליישב</w:t>
      </w:r>
      <w:r>
        <w:rPr>
          <w:rtl/>
        </w:rPr>
        <w:t xml:space="preserve"> </w:t>
      </w:r>
      <w:r w:rsidRPr="00AB39DF">
        <w:rPr>
          <w:rtl/>
        </w:rPr>
        <w:t>עוד</w:t>
      </w:r>
      <w:r>
        <w:rPr>
          <w:rtl/>
        </w:rPr>
        <w:t xml:space="preserve"> </w:t>
      </w:r>
      <w:r w:rsidRPr="00AB39DF">
        <w:rPr>
          <w:rtl/>
        </w:rPr>
        <w:t>ענין,</w:t>
      </w:r>
      <w:r>
        <w:rPr>
          <w:rtl/>
        </w:rPr>
        <w:t xml:space="preserve"> </w:t>
      </w:r>
      <w:r w:rsidRPr="00AB39DF">
        <w:rPr>
          <w:rtl/>
        </w:rPr>
        <w:t>דהנה</w:t>
      </w:r>
      <w:r>
        <w:rPr>
          <w:rtl/>
        </w:rPr>
        <w:t xml:space="preserve"> </w:t>
      </w:r>
      <w:r w:rsidRPr="00AB39DF">
        <w:rPr>
          <w:rtl/>
        </w:rPr>
        <w:t>במה</w:t>
      </w:r>
      <w:r>
        <w:rPr>
          <w:rtl/>
        </w:rPr>
        <w:t xml:space="preserve"> </w:t>
      </w:r>
      <w:r w:rsidRPr="00AB39DF">
        <w:rPr>
          <w:rtl/>
        </w:rPr>
        <w:t>דאמר</w:t>
      </w:r>
      <w:r>
        <w:rPr>
          <w:rtl/>
        </w:rPr>
        <w:t xml:space="preserve"> </w:t>
      </w:r>
      <w:r w:rsidRPr="00AB39DF">
        <w:rPr>
          <w:rtl/>
        </w:rPr>
        <w:t>ר"ל</w:t>
      </w:r>
      <w:r>
        <w:rPr>
          <w:rtl/>
        </w:rPr>
        <w:t xml:space="preserve"> </w:t>
      </w:r>
      <w:r w:rsidRPr="00AB39DF">
        <w:rPr>
          <w:rtl/>
        </w:rPr>
        <w:t>בגמ'</w:t>
      </w:r>
      <w:r>
        <w:rPr>
          <w:rtl/>
        </w:rPr>
        <w:t xml:space="preserve"> </w:t>
      </w:r>
      <w:r w:rsidRPr="00AB39DF">
        <w:rPr>
          <w:rtl/>
        </w:rPr>
        <w:t>דאין</w:t>
      </w:r>
      <w:r>
        <w:rPr>
          <w:rtl/>
        </w:rPr>
        <w:t xml:space="preserve"> </w:t>
      </w:r>
      <w:r w:rsidRPr="00AB39DF">
        <w:rPr>
          <w:rtl/>
        </w:rPr>
        <w:t>הנתבע</w:t>
      </w:r>
      <w:r>
        <w:rPr>
          <w:rtl/>
        </w:rPr>
        <w:t xml:space="preserve"> </w:t>
      </w:r>
      <w:r w:rsidRPr="00AB39DF">
        <w:rPr>
          <w:rtl/>
        </w:rPr>
        <w:t>נאמן</w:t>
      </w:r>
      <w:r>
        <w:rPr>
          <w:rtl/>
        </w:rPr>
        <w:t xml:space="preserve"> </w:t>
      </w:r>
      <w:r w:rsidRPr="00AB39DF">
        <w:rPr>
          <w:rtl/>
        </w:rPr>
        <w:t>לומר</w:t>
      </w:r>
      <w:r>
        <w:rPr>
          <w:rtl/>
        </w:rPr>
        <w:t xml:space="preserve"> </w:t>
      </w:r>
      <w:r w:rsidRPr="00AB39DF">
        <w:rPr>
          <w:rtl/>
        </w:rPr>
        <w:t>פרעתיך</w:t>
      </w:r>
      <w:r>
        <w:rPr>
          <w:rtl/>
        </w:rPr>
        <w:t xml:space="preserve"> </w:t>
      </w:r>
      <w:r w:rsidRPr="00AB39DF">
        <w:rPr>
          <w:rtl/>
        </w:rPr>
        <w:t>בתוך</w:t>
      </w:r>
      <w:r>
        <w:rPr>
          <w:rtl/>
        </w:rPr>
        <w:t xml:space="preserve"> </w:t>
      </w:r>
      <w:r w:rsidRPr="00AB39DF">
        <w:rPr>
          <w:rtl/>
        </w:rPr>
        <w:t>זמני</w:t>
      </w:r>
      <w:r>
        <w:rPr>
          <w:rtl/>
        </w:rPr>
        <w:t xml:space="preserve"> </w:t>
      </w:r>
      <w:r w:rsidRPr="00AB39DF">
        <w:rPr>
          <w:rtl/>
        </w:rPr>
        <w:t>משום</w:t>
      </w:r>
      <w:r>
        <w:rPr>
          <w:rtl/>
        </w:rPr>
        <w:t xml:space="preserve"> </w:t>
      </w:r>
      <w:r w:rsidRPr="00AB39DF">
        <w:rPr>
          <w:rtl/>
        </w:rPr>
        <w:t>דאיכא</w:t>
      </w:r>
      <w:r>
        <w:rPr>
          <w:rtl/>
        </w:rPr>
        <w:t xml:space="preserve"> </w:t>
      </w:r>
      <w:r w:rsidRPr="00AB39DF">
        <w:rPr>
          <w:rtl/>
        </w:rPr>
        <w:t>חזקה</w:t>
      </w:r>
      <w:r>
        <w:rPr>
          <w:rtl/>
        </w:rPr>
        <w:t xml:space="preserve"> </w:t>
      </w:r>
      <w:r w:rsidRPr="00AB39DF">
        <w:rPr>
          <w:rtl/>
        </w:rPr>
        <w:t>דאין</w:t>
      </w:r>
      <w:r>
        <w:rPr>
          <w:rtl/>
        </w:rPr>
        <w:t xml:space="preserve"> </w:t>
      </w:r>
      <w:r w:rsidRPr="00AB39DF">
        <w:rPr>
          <w:rtl/>
        </w:rPr>
        <w:t>אדם</w:t>
      </w:r>
      <w:r>
        <w:rPr>
          <w:rtl/>
        </w:rPr>
        <w:t xml:space="preserve"> </w:t>
      </w:r>
      <w:r w:rsidRPr="00AB39DF">
        <w:rPr>
          <w:rtl/>
        </w:rPr>
        <w:t>פורע</w:t>
      </w:r>
      <w:r>
        <w:rPr>
          <w:rtl/>
        </w:rPr>
        <w:t xml:space="preserve"> </w:t>
      </w:r>
      <w:r w:rsidRPr="00AB39DF">
        <w:rPr>
          <w:rtl/>
        </w:rPr>
        <w:t>בתוך</w:t>
      </w:r>
      <w:r>
        <w:rPr>
          <w:rtl/>
        </w:rPr>
        <w:t xml:space="preserve"> </w:t>
      </w:r>
      <w:r w:rsidRPr="00AB39DF">
        <w:rPr>
          <w:rtl/>
        </w:rPr>
        <w:t>זמנו</w:t>
      </w:r>
      <w:r>
        <w:rPr>
          <w:rtl/>
        </w:rPr>
        <w:t xml:space="preserve"> </w:t>
      </w:r>
      <w:r w:rsidRPr="00AB39DF">
        <w:rPr>
          <w:rtl/>
        </w:rPr>
        <w:t>דהובא</w:t>
      </w:r>
      <w:r>
        <w:rPr>
          <w:rtl/>
        </w:rPr>
        <w:t xml:space="preserve"> </w:t>
      </w:r>
      <w:r w:rsidRPr="00AB39DF">
        <w:rPr>
          <w:rtl/>
        </w:rPr>
        <w:t>לעיל</w:t>
      </w:r>
      <w:r>
        <w:rPr>
          <w:rtl/>
        </w:rPr>
        <w:t xml:space="preserve"> </w:t>
      </w:r>
      <w:r w:rsidRPr="00AB39DF">
        <w:rPr>
          <w:rtl/>
        </w:rPr>
        <w:t>דלדעת</w:t>
      </w:r>
      <w:r>
        <w:rPr>
          <w:rtl/>
        </w:rPr>
        <w:t xml:space="preserve"> </w:t>
      </w:r>
      <w:r w:rsidRPr="00AB39DF">
        <w:rPr>
          <w:rtl/>
        </w:rPr>
        <w:t>השיטה</w:t>
      </w:r>
      <w:r>
        <w:rPr>
          <w:rtl/>
        </w:rPr>
        <w:t xml:space="preserve"> </w:t>
      </w:r>
      <w:r w:rsidRPr="00AB39DF">
        <w:rPr>
          <w:rtl/>
        </w:rPr>
        <w:t>וכמה</w:t>
      </w:r>
      <w:r>
        <w:rPr>
          <w:rtl/>
        </w:rPr>
        <w:t xml:space="preserve"> </w:t>
      </w:r>
      <w:r w:rsidRPr="00AB39DF">
        <w:rPr>
          <w:rtl/>
        </w:rPr>
        <w:t>מפרשים</w:t>
      </w:r>
      <w:r>
        <w:rPr>
          <w:rtl/>
        </w:rPr>
        <w:t xml:space="preserve"> </w:t>
      </w:r>
      <w:r w:rsidRPr="00AB39DF">
        <w:rPr>
          <w:rtl/>
        </w:rPr>
        <w:t>הטעם</w:t>
      </w:r>
      <w:r>
        <w:rPr>
          <w:rtl/>
        </w:rPr>
        <w:t xml:space="preserve"> </w:t>
      </w:r>
      <w:r w:rsidRPr="00AB39DF">
        <w:rPr>
          <w:rtl/>
        </w:rPr>
        <w:t>דמועיל</w:t>
      </w:r>
      <w:r>
        <w:rPr>
          <w:rtl/>
        </w:rPr>
        <w:t xml:space="preserve"> </w:t>
      </w:r>
      <w:r w:rsidRPr="00AB39DF">
        <w:rPr>
          <w:rtl/>
        </w:rPr>
        <w:t>הך</w:t>
      </w:r>
      <w:r>
        <w:rPr>
          <w:rtl/>
        </w:rPr>
        <w:t xml:space="preserve"> </w:t>
      </w:r>
      <w:r w:rsidRPr="00AB39DF">
        <w:rPr>
          <w:rtl/>
        </w:rPr>
        <w:t>חזקה</w:t>
      </w:r>
      <w:r>
        <w:rPr>
          <w:rtl/>
        </w:rPr>
        <w:t xml:space="preserve"> </w:t>
      </w:r>
      <w:r w:rsidRPr="00AB39DF">
        <w:rPr>
          <w:rtl/>
        </w:rPr>
        <w:t>להוציא</w:t>
      </w:r>
      <w:r>
        <w:rPr>
          <w:rtl/>
        </w:rPr>
        <w:t xml:space="preserve"> </w:t>
      </w:r>
      <w:r w:rsidRPr="00AB39DF">
        <w:rPr>
          <w:rtl/>
        </w:rPr>
        <w:t>הוא</w:t>
      </w:r>
      <w:r>
        <w:rPr>
          <w:rtl/>
        </w:rPr>
        <w:t xml:space="preserve"> </w:t>
      </w:r>
      <w:r w:rsidRPr="00AB39DF">
        <w:rPr>
          <w:rtl/>
        </w:rPr>
        <w:t>משום</w:t>
      </w:r>
      <w:r>
        <w:rPr>
          <w:rtl/>
        </w:rPr>
        <w:t xml:space="preserve"> </w:t>
      </w:r>
      <w:r w:rsidRPr="00AB39DF">
        <w:rPr>
          <w:rtl/>
        </w:rPr>
        <w:t>דחשיב</w:t>
      </w:r>
      <w:r>
        <w:rPr>
          <w:rtl/>
        </w:rPr>
        <w:t xml:space="preserve"> </w:t>
      </w:r>
      <w:r w:rsidRPr="00AB39DF">
        <w:rPr>
          <w:rtl/>
        </w:rPr>
        <w:t>כמו</w:t>
      </w:r>
      <w:r>
        <w:rPr>
          <w:rtl/>
        </w:rPr>
        <w:t xml:space="preserve"> </w:t>
      </w:r>
      <w:r w:rsidRPr="00AB39DF">
        <w:rPr>
          <w:rtl/>
        </w:rPr>
        <w:t>ודאי,</w:t>
      </w:r>
      <w:r>
        <w:rPr>
          <w:rtl/>
        </w:rPr>
        <w:t xml:space="preserve"> </w:t>
      </w:r>
      <w:r w:rsidRPr="00AB39DF">
        <w:rPr>
          <w:rtl/>
        </w:rPr>
        <w:t>אבל</w:t>
      </w:r>
      <w:r>
        <w:rPr>
          <w:rtl/>
        </w:rPr>
        <w:t xml:space="preserve"> </w:t>
      </w:r>
      <w:r w:rsidRPr="00AB39DF">
        <w:rPr>
          <w:rtl/>
        </w:rPr>
        <w:t>התוס'</w:t>
      </w:r>
      <w:r>
        <w:rPr>
          <w:rtl/>
        </w:rPr>
        <w:t xml:space="preserve"> </w:t>
      </w:r>
      <w:r w:rsidRPr="00AB39DF">
        <w:rPr>
          <w:rtl/>
        </w:rPr>
        <w:t>(להלן</w:t>
      </w:r>
      <w:r>
        <w:rPr>
          <w:rtl/>
        </w:rPr>
        <w:t xml:space="preserve"> </w:t>
      </w:r>
      <w:r w:rsidRPr="00AB39DF">
        <w:rPr>
          <w:rtl/>
        </w:rPr>
        <w:t>ו,</w:t>
      </w:r>
      <w:r>
        <w:rPr>
          <w:rtl/>
        </w:rPr>
        <w:t xml:space="preserve"> </w:t>
      </w:r>
      <w:r w:rsidRPr="00AB39DF">
        <w:rPr>
          <w:rtl/>
        </w:rPr>
        <w:t>א</w:t>
      </w:r>
      <w:r>
        <w:rPr>
          <w:rtl/>
        </w:rPr>
        <w:t xml:space="preserve"> </w:t>
      </w:r>
      <w:r w:rsidRPr="00AB39DF">
        <w:rPr>
          <w:rtl/>
        </w:rPr>
        <w:t>ד"ה</w:t>
      </w:r>
      <w:r>
        <w:rPr>
          <w:rtl/>
        </w:rPr>
        <w:t xml:space="preserve"> </w:t>
      </w:r>
      <w:r w:rsidRPr="00AB39DF">
        <w:rPr>
          <w:rtl/>
        </w:rPr>
        <w:t>אי)</w:t>
      </w:r>
      <w:r>
        <w:rPr>
          <w:rtl/>
        </w:rPr>
        <w:t xml:space="preserve"> </w:t>
      </w:r>
      <w:r w:rsidRPr="00AB39DF">
        <w:rPr>
          <w:rtl/>
        </w:rPr>
        <w:t>משמע</w:t>
      </w:r>
      <w:r>
        <w:rPr>
          <w:rtl/>
        </w:rPr>
        <w:t xml:space="preserve"> </w:t>
      </w:r>
      <w:r w:rsidRPr="00AB39DF">
        <w:rPr>
          <w:rtl/>
        </w:rPr>
        <w:t>דחולק</w:t>
      </w:r>
      <w:r>
        <w:rPr>
          <w:rtl/>
        </w:rPr>
        <w:t xml:space="preserve"> </w:t>
      </w:r>
      <w:r w:rsidRPr="00AB39DF">
        <w:rPr>
          <w:rtl/>
        </w:rPr>
        <w:t>על</w:t>
      </w:r>
      <w:r>
        <w:rPr>
          <w:rtl/>
        </w:rPr>
        <w:t xml:space="preserve"> </w:t>
      </w:r>
      <w:r w:rsidRPr="00AB39DF">
        <w:rPr>
          <w:rtl/>
        </w:rPr>
        <w:t>הך</w:t>
      </w:r>
      <w:r>
        <w:rPr>
          <w:rtl/>
        </w:rPr>
        <w:t xml:space="preserve"> </w:t>
      </w:r>
      <w:r w:rsidRPr="00AB39DF">
        <w:rPr>
          <w:rtl/>
        </w:rPr>
        <w:t>סברא</w:t>
      </w:r>
      <w:r>
        <w:rPr>
          <w:rtl/>
        </w:rPr>
        <w:t xml:space="preserve"> </w:t>
      </w:r>
      <w:r w:rsidRPr="00AB39DF">
        <w:rPr>
          <w:rtl/>
        </w:rPr>
        <w:t>(שהרי</w:t>
      </w:r>
      <w:r>
        <w:rPr>
          <w:rtl/>
        </w:rPr>
        <w:t xml:space="preserve"> </w:t>
      </w:r>
      <w:r w:rsidRPr="00AB39DF">
        <w:rPr>
          <w:rtl/>
        </w:rPr>
        <w:t>השיטה</w:t>
      </w:r>
      <w:r>
        <w:rPr>
          <w:rtl/>
        </w:rPr>
        <w:t xml:space="preserve"> </w:t>
      </w:r>
      <w:r w:rsidRPr="00AB39DF">
        <w:rPr>
          <w:rtl/>
        </w:rPr>
        <w:t>הנ"ל</w:t>
      </w:r>
      <w:r>
        <w:rPr>
          <w:rtl/>
        </w:rPr>
        <w:t xml:space="preserve"> </w:t>
      </w:r>
      <w:r w:rsidRPr="00AB39DF">
        <w:rPr>
          <w:rtl/>
        </w:rPr>
        <w:t>מיישב</w:t>
      </w:r>
      <w:r>
        <w:rPr>
          <w:rtl/>
        </w:rPr>
        <w:t xml:space="preserve"> </w:t>
      </w:r>
      <w:r w:rsidRPr="00AB39DF">
        <w:rPr>
          <w:rtl/>
        </w:rPr>
        <w:t>קושית</w:t>
      </w:r>
      <w:r>
        <w:rPr>
          <w:rtl/>
        </w:rPr>
        <w:t xml:space="preserve"> </w:t>
      </w:r>
      <w:r w:rsidRPr="00AB39DF">
        <w:rPr>
          <w:rtl/>
        </w:rPr>
        <w:t>התוס'</w:t>
      </w:r>
      <w:r>
        <w:rPr>
          <w:rtl/>
        </w:rPr>
        <w:t xml:space="preserve"> </w:t>
      </w:r>
      <w:r w:rsidRPr="00AB39DF">
        <w:rPr>
          <w:rtl/>
        </w:rPr>
        <w:t>שם</w:t>
      </w:r>
      <w:r>
        <w:rPr>
          <w:rtl/>
        </w:rPr>
        <w:t xml:space="preserve"> </w:t>
      </w:r>
      <w:r w:rsidRPr="00AB39DF">
        <w:rPr>
          <w:rtl/>
        </w:rPr>
        <w:t>באו"א),</w:t>
      </w:r>
      <w:r>
        <w:rPr>
          <w:rtl/>
        </w:rPr>
        <w:t xml:space="preserve"> </w:t>
      </w:r>
      <w:r w:rsidRPr="00AB39DF">
        <w:rPr>
          <w:rtl/>
        </w:rPr>
        <w:t>וכ'</w:t>
      </w:r>
      <w:r>
        <w:rPr>
          <w:rtl/>
        </w:rPr>
        <w:t xml:space="preserve"> </w:t>
      </w:r>
      <w:r w:rsidRPr="00AB39DF">
        <w:rPr>
          <w:rtl/>
        </w:rPr>
        <w:t>בקוב"ש</w:t>
      </w:r>
      <w:r>
        <w:rPr>
          <w:rtl/>
        </w:rPr>
        <w:t xml:space="preserve"> </w:t>
      </w:r>
      <w:r w:rsidRPr="00AB39DF">
        <w:rPr>
          <w:rtl/>
        </w:rPr>
        <w:t>(אות</w:t>
      </w:r>
      <w:r>
        <w:rPr>
          <w:rtl/>
        </w:rPr>
        <w:t xml:space="preserve"> </w:t>
      </w:r>
      <w:r w:rsidRPr="00AB39DF">
        <w:rPr>
          <w:rtl/>
        </w:rPr>
        <w:t>ל'):</w:t>
      </w:r>
      <w:r>
        <w:rPr>
          <w:rtl/>
        </w:rPr>
        <w:t xml:space="preserve"> </w:t>
      </w:r>
      <w:r w:rsidRPr="00AB39DF">
        <w:rPr>
          <w:rtl/>
        </w:rPr>
        <w:t>"ולדעת</w:t>
      </w:r>
      <w:r>
        <w:rPr>
          <w:rtl/>
        </w:rPr>
        <w:t xml:space="preserve"> </w:t>
      </w:r>
      <w:r w:rsidRPr="00AB39DF">
        <w:rPr>
          <w:rtl/>
        </w:rPr>
        <w:t>תוס'</w:t>
      </w:r>
      <w:r>
        <w:rPr>
          <w:rtl/>
        </w:rPr>
        <w:t xml:space="preserve"> </w:t>
      </w:r>
      <w:r w:rsidRPr="00AB39DF">
        <w:rPr>
          <w:rtl/>
        </w:rPr>
        <w:t>י"ל,</w:t>
      </w:r>
      <w:r>
        <w:rPr>
          <w:rtl/>
        </w:rPr>
        <w:t xml:space="preserve"> </w:t>
      </w:r>
      <w:r w:rsidRPr="00AB39DF">
        <w:rPr>
          <w:rtl/>
        </w:rPr>
        <w:t>דמצינו</w:t>
      </w:r>
      <w:r>
        <w:rPr>
          <w:rtl/>
        </w:rPr>
        <w:t xml:space="preserve"> </w:t>
      </w:r>
      <w:r w:rsidRPr="00AB39DF">
        <w:rPr>
          <w:rtl/>
        </w:rPr>
        <w:t>דבהוחזק</w:t>
      </w:r>
      <w:r>
        <w:rPr>
          <w:rtl/>
        </w:rPr>
        <w:t xml:space="preserve"> </w:t>
      </w:r>
      <w:r w:rsidRPr="00AB39DF">
        <w:rPr>
          <w:rtl/>
        </w:rPr>
        <w:t>כפרן</w:t>
      </w:r>
      <w:r>
        <w:rPr>
          <w:rtl/>
        </w:rPr>
        <w:t xml:space="preserve"> </w:t>
      </w:r>
      <w:r w:rsidRPr="00AB39DF">
        <w:rPr>
          <w:rtl/>
        </w:rPr>
        <w:t>אינו</w:t>
      </w:r>
      <w:r>
        <w:rPr>
          <w:rtl/>
        </w:rPr>
        <w:t xml:space="preserve"> </w:t>
      </w:r>
      <w:r w:rsidRPr="00AB39DF">
        <w:rPr>
          <w:rtl/>
        </w:rPr>
        <w:t>נאמן</w:t>
      </w:r>
      <w:r>
        <w:rPr>
          <w:rtl/>
        </w:rPr>
        <w:t xml:space="preserve"> </w:t>
      </w:r>
      <w:r w:rsidRPr="00AB39DF">
        <w:rPr>
          <w:rtl/>
        </w:rPr>
        <w:t>לומר</w:t>
      </w:r>
      <w:r>
        <w:rPr>
          <w:rtl/>
        </w:rPr>
        <w:t xml:space="preserve"> </w:t>
      </w:r>
      <w:r w:rsidRPr="00AB39DF">
        <w:rPr>
          <w:rtl/>
        </w:rPr>
        <w:t>פרעתי,</w:t>
      </w:r>
      <w:r>
        <w:rPr>
          <w:rtl/>
        </w:rPr>
        <w:t xml:space="preserve"> </w:t>
      </w:r>
      <w:r w:rsidRPr="00AB39DF">
        <w:rPr>
          <w:rtl/>
        </w:rPr>
        <w:t>והתם</w:t>
      </w:r>
      <w:r>
        <w:rPr>
          <w:rtl/>
        </w:rPr>
        <w:t xml:space="preserve"> </w:t>
      </w:r>
      <w:r w:rsidRPr="00AB39DF">
        <w:rPr>
          <w:rtl/>
        </w:rPr>
        <w:t>ליכא</w:t>
      </w:r>
      <w:r>
        <w:rPr>
          <w:rtl/>
        </w:rPr>
        <w:t xml:space="preserve"> </w:t>
      </w:r>
      <w:r w:rsidRPr="00AB39DF">
        <w:rPr>
          <w:rtl/>
        </w:rPr>
        <w:t>חזקה</w:t>
      </w:r>
      <w:r>
        <w:rPr>
          <w:rtl/>
        </w:rPr>
        <w:t xml:space="preserve"> </w:t>
      </w:r>
      <w:r w:rsidRPr="00AB39DF">
        <w:rPr>
          <w:rtl/>
        </w:rPr>
        <w:t>שלא</w:t>
      </w:r>
      <w:r>
        <w:rPr>
          <w:rtl/>
        </w:rPr>
        <w:t xml:space="preserve"> </w:t>
      </w:r>
      <w:r w:rsidRPr="00AB39DF">
        <w:rPr>
          <w:rtl/>
        </w:rPr>
        <w:t>פרע,</w:t>
      </w:r>
      <w:r>
        <w:rPr>
          <w:rtl/>
        </w:rPr>
        <w:t xml:space="preserve"> </w:t>
      </w:r>
      <w:r w:rsidRPr="00AB39DF">
        <w:rPr>
          <w:rtl/>
        </w:rPr>
        <w:t>דאטו</w:t>
      </w:r>
      <w:r>
        <w:rPr>
          <w:rtl/>
        </w:rPr>
        <w:t xml:space="preserve"> </w:t>
      </w:r>
      <w:r w:rsidRPr="00AB39DF">
        <w:rPr>
          <w:rtl/>
        </w:rPr>
        <w:t>משום</w:t>
      </w:r>
      <w:r>
        <w:rPr>
          <w:rtl/>
        </w:rPr>
        <w:t xml:space="preserve"> </w:t>
      </w:r>
      <w:r w:rsidRPr="00AB39DF">
        <w:rPr>
          <w:rtl/>
        </w:rPr>
        <w:t>דהוחזק</w:t>
      </w:r>
      <w:r>
        <w:rPr>
          <w:rtl/>
        </w:rPr>
        <w:t xml:space="preserve"> </w:t>
      </w:r>
      <w:r w:rsidRPr="00AB39DF">
        <w:rPr>
          <w:rtl/>
        </w:rPr>
        <w:t>כפרן</w:t>
      </w:r>
      <w:r>
        <w:rPr>
          <w:rtl/>
        </w:rPr>
        <w:t xml:space="preserve"> </w:t>
      </w:r>
      <w:r w:rsidRPr="00AB39DF">
        <w:rPr>
          <w:rtl/>
        </w:rPr>
        <w:t>תו</w:t>
      </w:r>
      <w:r>
        <w:rPr>
          <w:rtl/>
        </w:rPr>
        <w:t xml:space="preserve"> </w:t>
      </w:r>
      <w:r w:rsidRPr="00AB39DF">
        <w:rPr>
          <w:rtl/>
        </w:rPr>
        <w:t>לא</w:t>
      </w:r>
      <w:r>
        <w:rPr>
          <w:rtl/>
        </w:rPr>
        <w:t xml:space="preserve"> </w:t>
      </w:r>
      <w:r w:rsidRPr="00AB39DF">
        <w:rPr>
          <w:rtl/>
        </w:rPr>
        <w:t>פרע</w:t>
      </w:r>
      <w:r>
        <w:rPr>
          <w:rtl/>
        </w:rPr>
        <w:t xml:space="preserve"> </w:t>
      </w:r>
      <w:r w:rsidRPr="00AB39DF">
        <w:rPr>
          <w:rtl/>
        </w:rPr>
        <w:t>ב"מ</w:t>
      </w:r>
      <w:r>
        <w:rPr>
          <w:rtl/>
        </w:rPr>
        <w:t xml:space="preserve"> </w:t>
      </w:r>
      <w:r w:rsidRPr="00AB39DF">
        <w:rPr>
          <w:rtl/>
        </w:rPr>
        <w:t>י"ז</w:t>
      </w:r>
      <w:r>
        <w:rPr>
          <w:rtl/>
        </w:rPr>
        <w:t xml:space="preserve"> </w:t>
      </w:r>
      <w:r w:rsidRPr="00AB39DF">
        <w:rPr>
          <w:rtl/>
        </w:rPr>
        <w:t>אלא</w:t>
      </w:r>
      <w:r>
        <w:rPr>
          <w:rtl/>
        </w:rPr>
        <w:t xml:space="preserve"> </w:t>
      </w:r>
      <w:r w:rsidRPr="00AB39DF">
        <w:rPr>
          <w:rtl/>
        </w:rPr>
        <w:t>כיון</w:t>
      </w:r>
      <w:r>
        <w:rPr>
          <w:rtl/>
        </w:rPr>
        <w:t xml:space="preserve"> </w:t>
      </w:r>
      <w:r w:rsidRPr="00AB39DF">
        <w:rPr>
          <w:rtl/>
        </w:rPr>
        <w:t>דהוחזק</w:t>
      </w:r>
      <w:r>
        <w:rPr>
          <w:rtl/>
        </w:rPr>
        <w:t xml:space="preserve"> </w:t>
      </w:r>
      <w:r w:rsidRPr="00AB39DF">
        <w:rPr>
          <w:rtl/>
        </w:rPr>
        <w:t>כפרן</w:t>
      </w:r>
      <w:r>
        <w:rPr>
          <w:rtl/>
        </w:rPr>
        <w:t xml:space="preserve"> </w:t>
      </w:r>
      <w:r w:rsidRPr="00AB39DF">
        <w:rPr>
          <w:rtl/>
        </w:rPr>
        <w:t>אין</w:t>
      </w:r>
      <w:r>
        <w:rPr>
          <w:rtl/>
        </w:rPr>
        <w:t xml:space="preserve"> </w:t>
      </w:r>
      <w:r w:rsidRPr="00AB39DF">
        <w:rPr>
          <w:rtl/>
        </w:rPr>
        <w:t>לו</w:t>
      </w:r>
      <w:r>
        <w:rPr>
          <w:rtl/>
        </w:rPr>
        <w:t xml:space="preserve"> </w:t>
      </w:r>
      <w:r w:rsidRPr="00AB39DF">
        <w:rPr>
          <w:rtl/>
        </w:rPr>
        <w:t>נאמנות</w:t>
      </w:r>
      <w:r>
        <w:rPr>
          <w:rtl/>
        </w:rPr>
        <w:t xml:space="preserve"> </w:t>
      </w:r>
      <w:r w:rsidRPr="00AB39DF">
        <w:rPr>
          <w:rtl/>
        </w:rPr>
        <w:t>לטעון</w:t>
      </w:r>
      <w:r>
        <w:rPr>
          <w:rtl/>
        </w:rPr>
        <w:t xml:space="preserve"> </w:t>
      </w:r>
      <w:r w:rsidRPr="00AB39DF">
        <w:rPr>
          <w:rtl/>
        </w:rPr>
        <w:t>פרעתי,</w:t>
      </w:r>
      <w:r>
        <w:rPr>
          <w:rtl/>
        </w:rPr>
        <w:t xml:space="preserve"> </w:t>
      </w:r>
      <w:r w:rsidRPr="00AB39DF">
        <w:rPr>
          <w:rtl/>
        </w:rPr>
        <w:t>וכיון</w:t>
      </w:r>
      <w:r>
        <w:rPr>
          <w:rtl/>
        </w:rPr>
        <w:t xml:space="preserve"> </w:t>
      </w:r>
      <w:r w:rsidRPr="00AB39DF">
        <w:rPr>
          <w:rtl/>
        </w:rPr>
        <w:t>דאין</w:t>
      </w:r>
      <w:r>
        <w:rPr>
          <w:rtl/>
        </w:rPr>
        <w:t xml:space="preserve"> </w:t>
      </w:r>
      <w:r w:rsidRPr="00AB39DF">
        <w:rPr>
          <w:rtl/>
        </w:rPr>
        <w:t>לו</w:t>
      </w:r>
      <w:r>
        <w:rPr>
          <w:rtl/>
        </w:rPr>
        <w:t xml:space="preserve"> </w:t>
      </w:r>
      <w:r w:rsidRPr="00AB39DF">
        <w:rPr>
          <w:rtl/>
        </w:rPr>
        <w:t>נאמנות</w:t>
      </w:r>
      <w:r>
        <w:rPr>
          <w:rtl/>
        </w:rPr>
        <w:t xml:space="preserve"> </w:t>
      </w:r>
      <w:r w:rsidRPr="00AB39DF">
        <w:rPr>
          <w:rtl/>
        </w:rPr>
        <w:t>טענתו</w:t>
      </w:r>
      <w:r>
        <w:rPr>
          <w:rtl/>
        </w:rPr>
        <w:t xml:space="preserve"> </w:t>
      </w:r>
      <w:r w:rsidRPr="00AB39DF">
        <w:rPr>
          <w:rtl/>
        </w:rPr>
        <w:t>כמאן</w:t>
      </w:r>
      <w:r>
        <w:rPr>
          <w:rtl/>
        </w:rPr>
        <w:t xml:space="preserve"> </w:t>
      </w:r>
      <w:r w:rsidRPr="00AB39DF">
        <w:rPr>
          <w:rtl/>
        </w:rPr>
        <w:t>דליתא,</w:t>
      </w:r>
      <w:r>
        <w:rPr>
          <w:rtl/>
        </w:rPr>
        <w:t xml:space="preserve"> </w:t>
      </w:r>
      <w:r w:rsidRPr="00AB39DF">
        <w:rPr>
          <w:rtl/>
        </w:rPr>
        <w:t>והוי</w:t>
      </w:r>
      <w:r>
        <w:rPr>
          <w:rtl/>
        </w:rPr>
        <w:t xml:space="preserve"> </w:t>
      </w:r>
      <w:r w:rsidRPr="00AB39DF">
        <w:rPr>
          <w:rtl/>
        </w:rPr>
        <w:t>כאילו</w:t>
      </w:r>
      <w:r>
        <w:rPr>
          <w:rtl/>
        </w:rPr>
        <w:t xml:space="preserve"> </w:t>
      </w:r>
      <w:r w:rsidRPr="00AB39DF">
        <w:rPr>
          <w:rtl/>
        </w:rPr>
        <w:t>אומר</w:t>
      </w:r>
      <w:r>
        <w:rPr>
          <w:rtl/>
        </w:rPr>
        <w:t xml:space="preserve"> </w:t>
      </w:r>
      <w:r w:rsidRPr="00AB39DF">
        <w:rPr>
          <w:rtl/>
        </w:rPr>
        <w:t>איני</w:t>
      </w:r>
      <w:r>
        <w:rPr>
          <w:rtl/>
        </w:rPr>
        <w:t xml:space="preserve"> </w:t>
      </w:r>
      <w:r w:rsidRPr="00AB39DF">
        <w:rPr>
          <w:rtl/>
        </w:rPr>
        <w:t>יודע</w:t>
      </w:r>
      <w:r>
        <w:rPr>
          <w:rtl/>
        </w:rPr>
        <w:t xml:space="preserve"> </w:t>
      </w:r>
      <w:r w:rsidRPr="00AB39DF">
        <w:rPr>
          <w:rtl/>
        </w:rPr>
        <w:t>אם</w:t>
      </w:r>
      <w:r>
        <w:rPr>
          <w:rtl/>
        </w:rPr>
        <w:t xml:space="preserve"> </w:t>
      </w:r>
      <w:r w:rsidRPr="00AB39DF">
        <w:rPr>
          <w:rtl/>
        </w:rPr>
        <w:t>פרעתיך</w:t>
      </w:r>
      <w:r>
        <w:rPr>
          <w:rtl/>
        </w:rPr>
        <w:t xml:space="preserve"> </w:t>
      </w:r>
      <w:r w:rsidRPr="00AB39DF">
        <w:rPr>
          <w:rtl/>
        </w:rPr>
        <w:t>דחייב</w:t>
      </w:r>
      <w:r>
        <w:rPr>
          <w:rtl/>
        </w:rPr>
        <w:t xml:space="preserve"> </w:t>
      </w:r>
      <w:r w:rsidRPr="00AB39DF">
        <w:rPr>
          <w:rtl/>
        </w:rPr>
        <w:t>[והיינו</w:t>
      </w:r>
      <w:r>
        <w:rPr>
          <w:rtl/>
        </w:rPr>
        <w:t xml:space="preserve"> </w:t>
      </w:r>
      <w:r w:rsidRPr="00AB39DF">
        <w:rPr>
          <w:rtl/>
        </w:rPr>
        <w:t>מטעם</w:t>
      </w:r>
      <w:r>
        <w:rPr>
          <w:rtl/>
        </w:rPr>
        <w:t xml:space="preserve"> </w:t>
      </w:r>
      <w:r w:rsidRPr="00AB39DF">
        <w:rPr>
          <w:rtl/>
        </w:rPr>
        <w:t>אין</w:t>
      </w:r>
      <w:r>
        <w:rPr>
          <w:rtl/>
        </w:rPr>
        <w:t xml:space="preserve"> </w:t>
      </w:r>
      <w:r w:rsidRPr="00AB39DF">
        <w:rPr>
          <w:rtl/>
        </w:rPr>
        <w:t>ספק</w:t>
      </w:r>
      <w:r>
        <w:rPr>
          <w:rtl/>
        </w:rPr>
        <w:t xml:space="preserve"> </w:t>
      </w:r>
      <w:r w:rsidRPr="00AB39DF">
        <w:rPr>
          <w:rtl/>
        </w:rPr>
        <w:t>מוציא</w:t>
      </w:r>
      <w:r>
        <w:rPr>
          <w:rtl/>
        </w:rPr>
        <w:t xml:space="preserve"> </w:t>
      </w:r>
      <w:r w:rsidRPr="00AB39DF">
        <w:rPr>
          <w:rtl/>
        </w:rPr>
        <w:t>מידי</w:t>
      </w:r>
      <w:r>
        <w:rPr>
          <w:rtl/>
        </w:rPr>
        <w:t xml:space="preserve"> </w:t>
      </w:r>
      <w:r w:rsidRPr="00AB39DF">
        <w:rPr>
          <w:rtl/>
        </w:rPr>
        <w:t>ודאי</w:t>
      </w:r>
      <w:r>
        <w:rPr>
          <w:rtl/>
        </w:rPr>
        <w:t xml:space="preserve"> </w:t>
      </w:r>
      <w:r w:rsidRPr="00AB39DF">
        <w:rPr>
          <w:rtl/>
        </w:rPr>
        <w:t>כמבואר</w:t>
      </w:r>
      <w:r>
        <w:rPr>
          <w:rtl/>
        </w:rPr>
        <w:t xml:space="preserve"> </w:t>
      </w:r>
      <w:r w:rsidRPr="00AB39DF">
        <w:rPr>
          <w:rtl/>
        </w:rPr>
        <w:t>לק'</w:t>
      </w:r>
      <w:r>
        <w:rPr>
          <w:rtl/>
        </w:rPr>
        <w:t xml:space="preserve"> </w:t>
      </w:r>
      <w:r w:rsidRPr="00AB39DF">
        <w:rPr>
          <w:rtl/>
        </w:rPr>
        <w:t>אות</w:t>
      </w:r>
      <w:r>
        <w:rPr>
          <w:rtl/>
        </w:rPr>
        <w:t xml:space="preserve"> </w:t>
      </w:r>
      <w:r w:rsidRPr="00AB39DF">
        <w:rPr>
          <w:rtl/>
        </w:rPr>
        <w:t>תרנ"ז]</w:t>
      </w:r>
      <w:r>
        <w:rPr>
          <w:rtl/>
        </w:rPr>
        <w:t xml:space="preserve"> </w:t>
      </w:r>
      <w:r w:rsidRPr="00AB39DF">
        <w:rPr>
          <w:rtl/>
        </w:rPr>
        <w:t>ומבואר</w:t>
      </w:r>
      <w:r>
        <w:rPr>
          <w:rtl/>
        </w:rPr>
        <w:t xml:space="preserve"> </w:t>
      </w:r>
      <w:r w:rsidRPr="00AB39DF">
        <w:rPr>
          <w:rtl/>
        </w:rPr>
        <w:t>מזה,</w:t>
      </w:r>
      <w:r>
        <w:rPr>
          <w:rtl/>
        </w:rPr>
        <w:t xml:space="preserve"> </w:t>
      </w:r>
      <w:r w:rsidRPr="00AB39DF">
        <w:rPr>
          <w:rtl/>
        </w:rPr>
        <w:t>דלפטור</w:t>
      </w:r>
      <w:r>
        <w:rPr>
          <w:rtl/>
        </w:rPr>
        <w:t xml:space="preserve"> </w:t>
      </w:r>
      <w:r w:rsidRPr="00AB39DF">
        <w:rPr>
          <w:rtl/>
        </w:rPr>
        <w:t>עצמו</w:t>
      </w:r>
      <w:r>
        <w:rPr>
          <w:rtl/>
        </w:rPr>
        <w:t xml:space="preserve"> </w:t>
      </w:r>
      <w:r w:rsidRPr="00AB39DF">
        <w:rPr>
          <w:rtl/>
        </w:rPr>
        <w:t>בטענת</w:t>
      </w:r>
      <w:r>
        <w:rPr>
          <w:rtl/>
        </w:rPr>
        <w:t xml:space="preserve"> </w:t>
      </w:r>
      <w:r w:rsidRPr="00AB39DF">
        <w:rPr>
          <w:rtl/>
        </w:rPr>
        <w:t>פרעון</w:t>
      </w:r>
      <w:r>
        <w:rPr>
          <w:rtl/>
        </w:rPr>
        <w:t xml:space="preserve"> </w:t>
      </w:r>
      <w:r w:rsidRPr="00AB39DF">
        <w:rPr>
          <w:rtl/>
        </w:rPr>
        <w:t>צריך</w:t>
      </w:r>
      <w:r>
        <w:rPr>
          <w:rtl/>
        </w:rPr>
        <w:t xml:space="preserve"> </w:t>
      </w:r>
      <w:r w:rsidRPr="00AB39DF">
        <w:rPr>
          <w:rtl/>
        </w:rPr>
        <w:t>שיהא</w:t>
      </w:r>
      <w:r>
        <w:rPr>
          <w:rtl/>
        </w:rPr>
        <w:t xml:space="preserve"> </w:t>
      </w:r>
      <w:r w:rsidRPr="00AB39DF">
        <w:rPr>
          <w:rtl/>
        </w:rPr>
        <w:t>לו</w:t>
      </w:r>
      <w:r>
        <w:rPr>
          <w:rtl/>
        </w:rPr>
        <w:t xml:space="preserve"> </w:t>
      </w:r>
      <w:r w:rsidRPr="00AB39DF">
        <w:rPr>
          <w:rtl/>
        </w:rPr>
        <w:t>נאמנות</w:t>
      </w:r>
      <w:r>
        <w:rPr>
          <w:rtl/>
        </w:rPr>
        <w:t xml:space="preserve"> </w:t>
      </w:r>
      <w:r w:rsidRPr="00AB39DF">
        <w:rPr>
          <w:rtl/>
        </w:rPr>
        <w:t>בטענתו,</w:t>
      </w:r>
      <w:r>
        <w:rPr>
          <w:rtl/>
        </w:rPr>
        <w:t xml:space="preserve"> </w:t>
      </w:r>
      <w:r w:rsidRPr="00AB39DF">
        <w:rPr>
          <w:rtl/>
        </w:rPr>
        <w:t>ואינו</w:t>
      </w:r>
      <w:r>
        <w:rPr>
          <w:rtl/>
        </w:rPr>
        <w:t xml:space="preserve"> </w:t>
      </w:r>
      <w:r w:rsidRPr="00AB39DF">
        <w:rPr>
          <w:rtl/>
        </w:rPr>
        <w:t>נאמן</w:t>
      </w:r>
      <w:r>
        <w:rPr>
          <w:rtl/>
        </w:rPr>
        <w:t xml:space="preserve"> </w:t>
      </w:r>
      <w:r w:rsidRPr="00AB39DF">
        <w:rPr>
          <w:rtl/>
        </w:rPr>
        <w:t>בטענה</w:t>
      </w:r>
      <w:r>
        <w:rPr>
          <w:rtl/>
        </w:rPr>
        <w:t xml:space="preserve"> </w:t>
      </w:r>
      <w:r w:rsidRPr="00AB39DF">
        <w:rPr>
          <w:rtl/>
        </w:rPr>
        <w:t>זו</w:t>
      </w:r>
      <w:r>
        <w:rPr>
          <w:rtl/>
        </w:rPr>
        <w:t xml:space="preserve"> </w:t>
      </w:r>
      <w:r w:rsidRPr="00AB39DF">
        <w:rPr>
          <w:rtl/>
        </w:rPr>
        <w:t>אלא</w:t>
      </w:r>
      <w:r>
        <w:rPr>
          <w:rtl/>
        </w:rPr>
        <w:t xml:space="preserve"> </w:t>
      </w:r>
      <w:r w:rsidRPr="00AB39DF">
        <w:rPr>
          <w:rtl/>
        </w:rPr>
        <w:t>במלוה</w:t>
      </w:r>
      <w:r>
        <w:rPr>
          <w:rtl/>
        </w:rPr>
        <w:t xml:space="preserve"> </w:t>
      </w:r>
      <w:r w:rsidRPr="00AB39DF">
        <w:rPr>
          <w:rtl/>
        </w:rPr>
        <w:t>ע"פ,</w:t>
      </w:r>
      <w:r>
        <w:rPr>
          <w:rtl/>
        </w:rPr>
        <w:t xml:space="preserve"> </w:t>
      </w:r>
      <w:r w:rsidRPr="00AB39DF">
        <w:rPr>
          <w:rtl/>
        </w:rPr>
        <w:t>אבל</w:t>
      </w:r>
      <w:r>
        <w:rPr>
          <w:rtl/>
        </w:rPr>
        <w:t xml:space="preserve"> </w:t>
      </w:r>
      <w:r w:rsidRPr="00AB39DF">
        <w:rPr>
          <w:rtl/>
        </w:rPr>
        <w:t>במלוה</w:t>
      </w:r>
      <w:r>
        <w:rPr>
          <w:rtl/>
        </w:rPr>
        <w:t xml:space="preserve"> </w:t>
      </w:r>
      <w:r w:rsidRPr="00AB39DF">
        <w:rPr>
          <w:rtl/>
        </w:rPr>
        <w:t>בשטר</w:t>
      </w:r>
      <w:r>
        <w:rPr>
          <w:rtl/>
        </w:rPr>
        <w:t xml:space="preserve"> </w:t>
      </w:r>
      <w:r w:rsidRPr="00AB39DF">
        <w:rPr>
          <w:rtl/>
        </w:rPr>
        <w:t>כיון</w:t>
      </w:r>
      <w:r>
        <w:rPr>
          <w:rtl/>
        </w:rPr>
        <w:t xml:space="preserve"> </w:t>
      </w:r>
      <w:r w:rsidRPr="00AB39DF">
        <w:rPr>
          <w:rtl/>
        </w:rPr>
        <w:t>דאיכא</w:t>
      </w:r>
      <w:r>
        <w:rPr>
          <w:rtl/>
        </w:rPr>
        <w:t xml:space="preserve"> </w:t>
      </w:r>
      <w:r w:rsidRPr="00AB39DF">
        <w:rPr>
          <w:rtl/>
        </w:rPr>
        <w:t>חזקה</w:t>
      </w:r>
      <w:r>
        <w:rPr>
          <w:rtl/>
        </w:rPr>
        <w:t xml:space="preserve"> </w:t>
      </w:r>
      <w:r w:rsidRPr="00AB39DF">
        <w:rPr>
          <w:rtl/>
        </w:rPr>
        <w:t>שטרך</w:t>
      </w:r>
      <w:r>
        <w:rPr>
          <w:rtl/>
        </w:rPr>
        <w:t xml:space="preserve"> </w:t>
      </w:r>
      <w:r w:rsidRPr="00AB39DF">
        <w:rPr>
          <w:rtl/>
        </w:rPr>
        <w:t>בידי</w:t>
      </w:r>
      <w:r>
        <w:rPr>
          <w:rtl/>
        </w:rPr>
        <w:t xml:space="preserve"> </w:t>
      </w:r>
      <w:r w:rsidRPr="00AB39DF">
        <w:rPr>
          <w:rtl/>
        </w:rPr>
        <w:t>מאי</w:t>
      </w:r>
      <w:r>
        <w:rPr>
          <w:rtl/>
        </w:rPr>
        <w:t xml:space="preserve"> </w:t>
      </w:r>
      <w:r w:rsidRPr="00AB39DF">
        <w:rPr>
          <w:rtl/>
        </w:rPr>
        <w:t>בעי</w:t>
      </w:r>
      <w:r>
        <w:rPr>
          <w:rtl/>
        </w:rPr>
        <w:t xml:space="preserve"> </w:t>
      </w:r>
      <w:r w:rsidRPr="00AB39DF">
        <w:rPr>
          <w:rtl/>
        </w:rPr>
        <w:t>אינו</w:t>
      </w:r>
      <w:r>
        <w:rPr>
          <w:rtl/>
        </w:rPr>
        <w:t xml:space="preserve"> </w:t>
      </w:r>
      <w:r w:rsidRPr="00AB39DF">
        <w:rPr>
          <w:rtl/>
        </w:rPr>
        <w:t>נאמן</w:t>
      </w:r>
      <w:r>
        <w:rPr>
          <w:rtl/>
        </w:rPr>
        <w:t xml:space="preserve"> </w:t>
      </w:r>
      <w:r w:rsidRPr="00AB39DF">
        <w:rPr>
          <w:rtl/>
        </w:rPr>
        <w:t>דטענת</w:t>
      </w:r>
      <w:r>
        <w:rPr>
          <w:rtl/>
        </w:rPr>
        <w:t xml:space="preserve"> </w:t>
      </w:r>
      <w:r w:rsidRPr="00AB39DF">
        <w:rPr>
          <w:rtl/>
        </w:rPr>
        <w:t>פרעתי</w:t>
      </w:r>
      <w:r>
        <w:rPr>
          <w:rtl/>
        </w:rPr>
        <w:t xml:space="preserve"> </w:t>
      </w:r>
      <w:r w:rsidRPr="00AB39DF">
        <w:rPr>
          <w:rtl/>
        </w:rPr>
        <w:t>במלוה</w:t>
      </w:r>
      <w:r>
        <w:rPr>
          <w:rtl/>
        </w:rPr>
        <w:t xml:space="preserve"> </w:t>
      </w:r>
      <w:r w:rsidRPr="00AB39DF">
        <w:rPr>
          <w:rtl/>
        </w:rPr>
        <w:t>בשטר</w:t>
      </w:r>
      <w:r>
        <w:rPr>
          <w:rtl/>
        </w:rPr>
        <w:t xml:space="preserve"> </w:t>
      </w:r>
      <w:r w:rsidRPr="00AB39DF">
        <w:rPr>
          <w:rtl/>
        </w:rPr>
        <w:t>היא</w:t>
      </w:r>
      <w:r>
        <w:rPr>
          <w:rtl/>
        </w:rPr>
        <w:t xml:space="preserve"> </w:t>
      </w:r>
      <w:r w:rsidRPr="00AB39DF">
        <w:rPr>
          <w:rtl/>
        </w:rPr>
        <w:t>טענה</w:t>
      </w:r>
      <w:r>
        <w:rPr>
          <w:rtl/>
        </w:rPr>
        <w:t xml:space="preserve"> </w:t>
      </w:r>
      <w:r w:rsidRPr="00AB39DF">
        <w:rPr>
          <w:rtl/>
        </w:rPr>
        <w:t>גרועה</w:t>
      </w:r>
      <w:r>
        <w:rPr>
          <w:rtl/>
        </w:rPr>
        <w:t xml:space="preserve"> </w:t>
      </w:r>
      <w:r w:rsidRPr="00AB39DF">
        <w:rPr>
          <w:rtl/>
        </w:rPr>
        <w:t>[דוגמה</w:t>
      </w:r>
      <w:r>
        <w:rPr>
          <w:rtl/>
        </w:rPr>
        <w:t xml:space="preserve"> </w:t>
      </w:r>
      <w:r w:rsidRPr="00AB39DF">
        <w:rPr>
          <w:rtl/>
        </w:rPr>
        <w:t>לזה</w:t>
      </w:r>
      <w:r>
        <w:rPr>
          <w:rtl/>
        </w:rPr>
        <w:t xml:space="preserve"> </w:t>
      </w:r>
      <w:r w:rsidRPr="00AB39DF">
        <w:rPr>
          <w:rtl/>
        </w:rPr>
        <w:t>כתב</w:t>
      </w:r>
      <w:r>
        <w:rPr>
          <w:rtl/>
        </w:rPr>
        <w:t xml:space="preserve"> </w:t>
      </w:r>
      <w:r w:rsidRPr="00AB39DF">
        <w:rPr>
          <w:rtl/>
        </w:rPr>
        <w:t>במרדכי</w:t>
      </w:r>
      <w:r>
        <w:rPr>
          <w:rtl/>
        </w:rPr>
        <w:t xml:space="preserve"> </w:t>
      </w:r>
      <w:r w:rsidRPr="00AB39DF">
        <w:rPr>
          <w:rtl/>
        </w:rPr>
        <w:t>בשם</w:t>
      </w:r>
      <w:r>
        <w:rPr>
          <w:rtl/>
        </w:rPr>
        <w:t xml:space="preserve"> </w:t>
      </w:r>
      <w:r w:rsidRPr="00AB39DF">
        <w:rPr>
          <w:rtl/>
        </w:rPr>
        <w:t>הר"מ</w:t>
      </w:r>
      <w:r>
        <w:rPr>
          <w:rtl/>
        </w:rPr>
        <w:t xml:space="preserve"> </w:t>
      </w:r>
      <w:r w:rsidRPr="00AB39DF">
        <w:rPr>
          <w:rtl/>
        </w:rPr>
        <w:t>מרוטנברג,</w:t>
      </w:r>
      <w:r>
        <w:rPr>
          <w:rtl/>
        </w:rPr>
        <w:t xml:space="preserve"> </w:t>
      </w:r>
      <w:r w:rsidRPr="00AB39DF">
        <w:rPr>
          <w:rtl/>
        </w:rPr>
        <w:t>דאינו</w:t>
      </w:r>
      <w:r>
        <w:rPr>
          <w:rtl/>
        </w:rPr>
        <w:t xml:space="preserve"> </w:t>
      </w:r>
      <w:r w:rsidRPr="00AB39DF">
        <w:rPr>
          <w:rtl/>
        </w:rPr>
        <w:t>נאמן</w:t>
      </w:r>
      <w:r>
        <w:rPr>
          <w:rtl/>
        </w:rPr>
        <w:t xml:space="preserve"> </w:t>
      </w:r>
      <w:r w:rsidRPr="00AB39DF">
        <w:rPr>
          <w:rtl/>
        </w:rPr>
        <w:t>לומר</w:t>
      </w:r>
      <w:r>
        <w:rPr>
          <w:rtl/>
        </w:rPr>
        <w:t xml:space="preserve"> </w:t>
      </w:r>
      <w:r w:rsidRPr="00AB39DF">
        <w:rPr>
          <w:rtl/>
        </w:rPr>
        <w:t>מחלת</w:t>
      </w:r>
      <w:r>
        <w:rPr>
          <w:rtl/>
        </w:rPr>
        <w:t xml:space="preserve"> </w:t>
      </w:r>
      <w:r w:rsidRPr="00AB39DF">
        <w:rPr>
          <w:rtl/>
        </w:rPr>
        <w:t>לי,</w:t>
      </w:r>
      <w:r>
        <w:rPr>
          <w:rtl/>
        </w:rPr>
        <w:t xml:space="preserve"> </w:t>
      </w:r>
      <w:r w:rsidRPr="00AB39DF">
        <w:rPr>
          <w:rtl/>
        </w:rPr>
        <w:t>משום</w:t>
      </w:r>
      <w:r>
        <w:rPr>
          <w:rtl/>
        </w:rPr>
        <w:t xml:space="preserve"> </w:t>
      </w:r>
      <w:r w:rsidRPr="00AB39DF">
        <w:rPr>
          <w:rtl/>
        </w:rPr>
        <w:t>דטענת</w:t>
      </w:r>
      <w:r>
        <w:rPr>
          <w:rtl/>
        </w:rPr>
        <w:t xml:space="preserve"> </w:t>
      </w:r>
      <w:r w:rsidRPr="00AB39DF">
        <w:rPr>
          <w:rtl/>
        </w:rPr>
        <w:t>מחילה</w:t>
      </w:r>
      <w:r>
        <w:rPr>
          <w:rtl/>
        </w:rPr>
        <w:t xml:space="preserve"> </w:t>
      </w:r>
      <w:r w:rsidRPr="00AB39DF">
        <w:rPr>
          <w:rtl/>
        </w:rPr>
        <w:t>אפילו</w:t>
      </w:r>
      <w:r>
        <w:rPr>
          <w:rtl/>
        </w:rPr>
        <w:t xml:space="preserve"> </w:t>
      </w:r>
      <w:r w:rsidRPr="00AB39DF">
        <w:rPr>
          <w:rtl/>
        </w:rPr>
        <w:t>במלוה</w:t>
      </w:r>
      <w:r>
        <w:rPr>
          <w:rtl/>
        </w:rPr>
        <w:t xml:space="preserve"> </w:t>
      </w:r>
      <w:r w:rsidRPr="00AB39DF">
        <w:rPr>
          <w:rtl/>
        </w:rPr>
        <w:t>ע"פ</w:t>
      </w:r>
      <w:r>
        <w:rPr>
          <w:rtl/>
        </w:rPr>
        <w:t xml:space="preserve"> </w:t>
      </w:r>
      <w:r w:rsidRPr="00AB39DF">
        <w:rPr>
          <w:rtl/>
        </w:rPr>
        <w:t>היא</w:t>
      </w:r>
      <w:r>
        <w:rPr>
          <w:rtl/>
        </w:rPr>
        <w:t xml:space="preserve"> </w:t>
      </w:r>
      <w:r w:rsidRPr="00AB39DF">
        <w:rPr>
          <w:rtl/>
        </w:rPr>
        <w:t>טענה</w:t>
      </w:r>
      <w:r>
        <w:rPr>
          <w:rtl/>
        </w:rPr>
        <w:t xml:space="preserve"> </w:t>
      </w:r>
      <w:r w:rsidRPr="00AB39DF">
        <w:rPr>
          <w:rtl/>
        </w:rPr>
        <w:t>גרועה].</w:t>
      </w:r>
      <w:r>
        <w:rPr>
          <w:rtl/>
        </w:rPr>
        <w:t xml:space="preserve"> </w:t>
      </w:r>
      <w:r w:rsidRPr="00AB39DF">
        <w:rPr>
          <w:rtl/>
        </w:rPr>
        <w:t>וא"כ</w:t>
      </w:r>
      <w:r>
        <w:rPr>
          <w:rtl/>
        </w:rPr>
        <w:t xml:space="preserve"> </w:t>
      </w:r>
      <w:r w:rsidRPr="00AB39DF">
        <w:rPr>
          <w:rtl/>
        </w:rPr>
        <w:t>הא</w:t>
      </w:r>
      <w:r>
        <w:rPr>
          <w:rtl/>
        </w:rPr>
        <w:t xml:space="preserve"> </w:t>
      </w:r>
      <w:r w:rsidRPr="00AB39DF">
        <w:rPr>
          <w:rtl/>
        </w:rPr>
        <w:t>דחייב</w:t>
      </w:r>
      <w:r>
        <w:rPr>
          <w:rtl/>
        </w:rPr>
        <w:t xml:space="preserve"> </w:t>
      </w:r>
      <w:r w:rsidRPr="00AB39DF">
        <w:rPr>
          <w:rtl/>
        </w:rPr>
        <w:t>לשלם</w:t>
      </w:r>
      <w:r>
        <w:rPr>
          <w:rtl/>
        </w:rPr>
        <w:t xml:space="preserve"> </w:t>
      </w:r>
      <w:r w:rsidRPr="00AB39DF">
        <w:rPr>
          <w:rtl/>
        </w:rPr>
        <w:t>אינו</w:t>
      </w:r>
      <w:r>
        <w:rPr>
          <w:rtl/>
        </w:rPr>
        <w:t xml:space="preserve"> </w:t>
      </w:r>
      <w:r w:rsidRPr="00AB39DF">
        <w:rPr>
          <w:rtl/>
        </w:rPr>
        <w:t>משום</w:t>
      </w:r>
      <w:r>
        <w:rPr>
          <w:rtl/>
        </w:rPr>
        <w:t xml:space="preserve"> </w:t>
      </w:r>
      <w:r w:rsidRPr="00AB39DF">
        <w:rPr>
          <w:rtl/>
        </w:rPr>
        <w:t>דחזקה</w:t>
      </w:r>
      <w:r>
        <w:rPr>
          <w:rtl/>
        </w:rPr>
        <w:t xml:space="preserve"> </w:t>
      </w:r>
      <w:r w:rsidRPr="00AB39DF">
        <w:rPr>
          <w:rtl/>
        </w:rPr>
        <w:t>מהניא</w:t>
      </w:r>
      <w:r>
        <w:rPr>
          <w:rtl/>
        </w:rPr>
        <w:t xml:space="preserve"> </w:t>
      </w:r>
      <w:r w:rsidRPr="00AB39DF">
        <w:rPr>
          <w:rtl/>
        </w:rPr>
        <w:t>להוציא,</w:t>
      </w:r>
      <w:r>
        <w:rPr>
          <w:rtl/>
        </w:rPr>
        <w:t xml:space="preserve"> </w:t>
      </w:r>
      <w:r w:rsidRPr="00AB39DF">
        <w:rPr>
          <w:rtl/>
        </w:rPr>
        <w:t>אלא</w:t>
      </w:r>
      <w:r>
        <w:rPr>
          <w:rtl/>
        </w:rPr>
        <w:t xml:space="preserve"> </w:t>
      </w:r>
      <w:r w:rsidRPr="00AB39DF">
        <w:rPr>
          <w:rtl/>
        </w:rPr>
        <w:t>משום</w:t>
      </w:r>
      <w:r>
        <w:rPr>
          <w:rtl/>
        </w:rPr>
        <w:t xml:space="preserve"> </w:t>
      </w:r>
      <w:r w:rsidRPr="00AB39DF">
        <w:rPr>
          <w:rtl/>
        </w:rPr>
        <w:t>דחזקה</w:t>
      </w:r>
      <w:r>
        <w:rPr>
          <w:rtl/>
        </w:rPr>
        <w:t xml:space="preserve"> </w:t>
      </w:r>
      <w:r w:rsidRPr="00AB39DF">
        <w:rPr>
          <w:rtl/>
        </w:rPr>
        <w:t>מרעא</w:t>
      </w:r>
      <w:r>
        <w:rPr>
          <w:rtl/>
        </w:rPr>
        <w:t xml:space="preserve"> </w:t>
      </w:r>
      <w:r w:rsidRPr="00AB39DF">
        <w:rPr>
          <w:rtl/>
        </w:rPr>
        <w:t>לכח</w:t>
      </w:r>
      <w:r>
        <w:rPr>
          <w:rtl/>
        </w:rPr>
        <w:t xml:space="preserve"> </w:t>
      </w:r>
      <w:r w:rsidRPr="00AB39DF">
        <w:rPr>
          <w:rtl/>
        </w:rPr>
        <w:t>הטענה,</w:t>
      </w:r>
      <w:r>
        <w:rPr>
          <w:rtl/>
        </w:rPr>
        <w:t xml:space="preserve"> </w:t>
      </w:r>
      <w:r w:rsidRPr="00AB39DF">
        <w:rPr>
          <w:rtl/>
        </w:rPr>
        <w:t>ואין</w:t>
      </w:r>
      <w:r>
        <w:rPr>
          <w:rtl/>
        </w:rPr>
        <w:t xml:space="preserve"> </w:t>
      </w:r>
      <w:r w:rsidRPr="00AB39DF">
        <w:rPr>
          <w:rtl/>
        </w:rPr>
        <w:t>לו</w:t>
      </w:r>
      <w:r>
        <w:rPr>
          <w:rtl/>
        </w:rPr>
        <w:t xml:space="preserve"> </w:t>
      </w:r>
      <w:r w:rsidRPr="00AB39DF">
        <w:rPr>
          <w:rtl/>
        </w:rPr>
        <w:t>נאמנות</w:t>
      </w:r>
      <w:r>
        <w:rPr>
          <w:rtl/>
        </w:rPr>
        <w:t xml:space="preserve"> </w:t>
      </w:r>
      <w:r w:rsidRPr="00AB39DF">
        <w:rPr>
          <w:rtl/>
        </w:rPr>
        <w:t>בטענתו</w:t>
      </w:r>
      <w:r>
        <w:rPr>
          <w:rtl/>
        </w:rPr>
        <w:t xml:space="preserve"> </w:t>
      </w:r>
      <w:r w:rsidRPr="00AB39DF">
        <w:rPr>
          <w:rtl/>
        </w:rPr>
        <w:t>וממילא</w:t>
      </w:r>
      <w:r>
        <w:rPr>
          <w:rtl/>
        </w:rPr>
        <w:t xml:space="preserve"> </w:t>
      </w:r>
      <w:r w:rsidRPr="00AB39DF">
        <w:rPr>
          <w:rtl/>
        </w:rPr>
        <w:t>חייב</w:t>
      </w:r>
      <w:r>
        <w:rPr>
          <w:rtl/>
        </w:rPr>
        <w:t xml:space="preserve"> </w:t>
      </w:r>
      <w:r w:rsidRPr="00AB39DF">
        <w:rPr>
          <w:rtl/>
        </w:rPr>
        <w:t>כמו</w:t>
      </w:r>
      <w:r>
        <w:rPr>
          <w:rtl/>
        </w:rPr>
        <w:t xml:space="preserve"> </w:t>
      </w:r>
      <w:r w:rsidRPr="00AB39DF">
        <w:rPr>
          <w:rtl/>
        </w:rPr>
        <w:t>בהוחזק</w:t>
      </w:r>
      <w:r>
        <w:rPr>
          <w:rtl/>
        </w:rPr>
        <w:t xml:space="preserve"> </w:t>
      </w:r>
      <w:r w:rsidRPr="00AB39DF">
        <w:rPr>
          <w:rtl/>
        </w:rPr>
        <w:t>כפרן,</w:t>
      </w:r>
      <w:r>
        <w:rPr>
          <w:rtl/>
        </w:rPr>
        <w:t xml:space="preserve"> </w:t>
      </w:r>
      <w:r w:rsidRPr="00AB39DF">
        <w:rPr>
          <w:rtl/>
        </w:rPr>
        <w:t>וא"כ</w:t>
      </w:r>
      <w:r>
        <w:rPr>
          <w:rtl/>
        </w:rPr>
        <w:t xml:space="preserve"> </w:t>
      </w:r>
      <w:r w:rsidRPr="00AB39DF">
        <w:rPr>
          <w:rtl/>
        </w:rPr>
        <w:t>אין</w:t>
      </w:r>
      <w:r>
        <w:rPr>
          <w:rtl/>
        </w:rPr>
        <w:t xml:space="preserve"> </w:t>
      </w:r>
      <w:r w:rsidRPr="00AB39DF">
        <w:rPr>
          <w:rtl/>
        </w:rPr>
        <w:t>ראיה</w:t>
      </w:r>
      <w:r>
        <w:rPr>
          <w:rtl/>
        </w:rPr>
        <w:t xml:space="preserve"> </w:t>
      </w:r>
      <w:r w:rsidRPr="00AB39DF">
        <w:rPr>
          <w:rtl/>
        </w:rPr>
        <w:t>מזה</w:t>
      </w:r>
      <w:r>
        <w:rPr>
          <w:rtl/>
        </w:rPr>
        <w:t xml:space="preserve"> </w:t>
      </w:r>
      <w:r w:rsidRPr="00AB39DF">
        <w:rPr>
          <w:rtl/>
        </w:rPr>
        <w:t>דחזקה</w:t>
      </w:r>
      <w:r>
        <w:rPr>
          <w:rtl/>
        </w:rPr>
        <w:t xml:space="preserve"> </w:t>
      </w:r>
      <w:r w:rsidRPr="00AB39DF">
        <w:rPr>
          <w:rtl/>
        </w:rPr>
        <w:t>עדיפא</w:t>
      </w:r>
      <w:r>
        <w:rPr>
          <w:rtl/>
        </w:rPr>
        <w:t xml:space="preserve"> </w:t>
      </w:r>
      <w:r w:rsidRPr="00AB39DF">
        <w:rPr>
          <w:rtl/>
        </w:rPr>
        <w:t>ממיגו,</w:t>
      </w:r>
      <w:r>
        <w:rPr>
          <w:rtl/>
        </w:rPr>
        <w:t xml:space="preserve"> </w:t>
      </w:r>
      <w:r w:rsidRPr="00AB39DF">
        <w:rPr>
          <w:rtl/>
        </w:rPr>
        <w:t>דהא</w:t>
      </w:r>
      <w:r>
        <w:rPr>
          <w:rtl/>
        </w:rPr>
        <w:t xml:space="preserve"> </w:t>
      </w:r>
      <w:r w:rsidRPr="00AB39DF">
        <w:rPr>
          <w:rtl/>
        </w:rPr>
        <w:t>אפשר</w:t>
      </w:r>
      <w:r>
        <w:rPr>
          <w:rtl/>
        </w:rPr>
        <w:t xml:space="preserve"> </w:t>
      </w:r>
      <w:r w:rsidRPr="00AB39DF">
        <w:rPr>
          <w:rtl/>
        </w:rPr>
        <w:t>דגם</w:t>
      </w:r>
      <w:r>
        <w:rPr>
          <w:rtl/>
        </w:rPr>
        <w:t xml:space="preserve"> </w:t>
      </w:r>
      <w:r w:rsidRPr="00AB39DF">
        <w:rPr>
          <w:rtl/>
        </w:rPr>
        <w:t>חזקה</w:t>
      </w:r>
      <w:r>
        <w:rPr>
          <w:rtl/>
        </w:rPr>
        <w:t xml:space="preserve"> </w:t>
      </w:r>
      <w:r w:rsidRPr="00AB39DF">
        <w:rPr>
          <w:rtl/>
        </w:rPr>
        <w:t>לא</w:t>
      </w:r>
      <w:r>
        <w:rPr>
          <w:rtl/>
        </w:rPr>
        <w:t xml:space="preserve"> </w:t>
      </w:r>
      <w:r w:rsidRPr="00AB39DF">
        <w:rPr>
          <w:rtl/>
        </w:rPr>
        <w:t>מהניא</w:t>
      </w:r>
      <w:r>
        <w:rPr>
          <w:rtl/>
        </w:rPr>
        <w:t xml:space="preserve"> </w:t>
      </w:r>
      <w:r w:rsidRPr="00AB39DF">
        <w:rPr>
          <w:rtl/>
        </w:rPr>
        <w:t>להוציא</w:t>
      </w:r>
      <w:r>
        <w:rPr>
          <w:rtl/>
        </w:rPr>
        <w:t xml:space="preserve"> </w:t>
      </w:r>
      <w:r w:rsidRPr="00AB39DF">
        <w:rPr>
          <w:rtl/>
        </w:rPr>
        <w:t>כמו</w:t>
      </w:r>
      <w:r>
        <w:rPr>
          <w:rtl/>
        </w:rPr>
        <w:t xml:space="preserve"> </w:t>
      </w:r>
      <w:r w:rsidRPr="00AB39DF">
        <w:rPr>
          <w:rtl/>
        </w:rPr>
        <w:t>מיגו</w:t>
      </w:r>
      <w:r>
        <w:rPr>
          <w:rtl/>
        </w:rPr>
        <w:t xml:space="preserve"> </w:t>
      </w:r>
      <w:r w:rsidRPr="00AB39DF">
        <w:rPr>
          <w:rtl/>
        </w:rPr>
        <w:t>[ולהרע</w:t>
      </w:r>
      <w:r>
        <w:rPr>
          <w:rtl/>
        </w:rPr>
        <w:t xml:space="preserve"> </w:t>
      </w:r>
      <w:r w:rsidRPr="00AB39DF">
        <w:rPr>
          <w:rtl/>
        </w:rPr>
        <w:t>כח</w:t>
      </w:r>
      <w:r>
        <w:rPr>
          <w:rtl/>
        </w:rPr>
        <w:t xml:space="preserve"> </w:t>
      </w:r>
      <w:r w:rsidRPr="00AB39DF">
        <w:rPr>
          <w:rtl/>
        </w:rPr>
        <w:t>טענת</w:t>
      </w:r>
      <w:r>
        <w:rPr>
          <w:rtl/>
        </w:rPr>
        <w:t xml:space="preserve"> </w:t>
      </w:r>
      <w:r w:rsidRPr="00AB39DF">
        <w:rPr>
          <w:rtl/>
        </w:rPr>
        <w:t>פרעתי</w:t>
      </w:r>
      <w:r>
        <w:rPr>
          <w:rtl/>
        </w:rPr>
        <w:t xml:space="preserve"> </w:t>
      </w:r>
      <w:r w:rsidRPr="00AB39DF">
        <w:rPr>
          <w:rtl/>
        </w:rPr>
        <w:t>אפשר</w:t>
      </w:r>
      <w:r>
        <w:rPr>
          <w:rtl/>
        </w:rPr>
        <w:t xml:space="preserve"> </w:t>
      </w:r>
      <w:r w:rsidRPr="00AB39DF">
        <w:rPr>
          <w:rtl/>
        </w:rPr>
        <w:t>דגם</w:t>
      </w:r>
      <w:r>
        <w:rPr>
          <w:rtl/>
        </w:rPr>
        <w:t xml:space="preserve"> </w:t>
      </w:r>
      <w:r w:rsidRPr="00AB39DF">
        <w:rPr>
          <w:rtl/>
        </w:rPr>
        <w:t>מיגו</w:t>
      </w:r>
      <w:r>
        <w:rPr>
          <w:rtl/>
        </w:rPr>
        <w:t xml:space="preserve"> </w:t>
      </w:r>
      <w:r w:rsidRPr="00AB39DF">
        <w:rPr>
          <w:rtl/>
        </w:rPr>
        <w:t>יועיל</w:t>
      </w:r>
      <w:r>
        <w:rPr>
          <w:rtl/>
        </w:rPr>
        <w:t xml:space="preserve"> </w:t>
      </w:r>
      <w:r w:rsidRPr="00AB39DF">
        <w:rPr>
          <w:rtl/>
        </w:rPr>
        <w:t>שלא</w:t>
      </w:r>
      <w:r>
        <w:rPr>
          <w:rtl/>
        </w:rPr>
        <w:t xml:space="preserve"> </w:t>
      </w:r>
      <w:r w:rsidRPr="00AB39DF">
        <w:rPr>
          <w:rtl/>
        </w:rPr>
        <w:t>יהא</w:t>
      </w:r>
      <w:r>
        <w:rPr>
          <w:rtl/>
        </w:rPr>
        <w:t xml:space="preserve"> </w:t>
      </w:r>
      <w:r w:rsidRPr="00AB39DF">
        <w:rPr>
          <w:rtl/>
        </w:rPr>
        <w:t>נאמן</w:t>
      </w:r>
      <w:r>
        <w:rPr>
          <w:rtl/>
        </w:rPr>
        <w:t xml:space="preserve"> </w:t>
      </w:r>
      <w:r w:rsidRPr="00AB39DF">
        <w:rPr>
          <w:rtl/>
        </w:rPr>
        <w:t>בטענתו]",</w:t>
      </w:r>
      <w:r>
        <w:rPr>
          <w:rtl/>
        </w:rPr>
        <w:t xml:space="preserve"> </w:t>
      </w:r>
      <w:r w:rsidRPr="00AB39DF">
        <w:rPr>
          <w:rtl/>
        </w:rPr>
        <w:t>והיינו</w:t>
      </w:r>
      <w:r>
        <w:rPr>
          <w:rtl/>
        </w:rPr>
        <w:t xml:space="preserve"> </w:t>
      </w:r>
      <w:r w:rsidRPr="00AB39DF">
        <w:rPr>
          <w:rtl/>
        </w:rPr>
        <w:t>כסברא</w:t>
      </w:r>
      <w:r>
        <w:rPr>
          <w:rtl/>
        </w:rPr>
        <w:t xml:space="preserve"> </w:t>
      </w:r>
      <w:r w:rsidRPr="00AB39DF">
        <w:rPr>
          <w:rtl/>
        </w:rPr>
        <w:t>הנ"ל</w:t>
      </w:r>
      <w:r>
        <w:rPr>
          <w:rtl/>
        </w:rPr>
        <w:t xml:space="preserve"> </w:t>
      </w:r>
      <w:r w:rsidRPr="00AB39DF">
        <w:rPr>
          <w:rtl/>
        </w:rPr>
        <w:t>דהצ"צ</w:t>
      </w:r>
      <w:r>
        <w:rPr>
          <w:rtl/>
        </w:rPr>
        <w:t xml:space="preserve"> </w:t>
      </w:r>
      <w:r w:rsidRPr="00AB39DF">
        <w:rPr>
          <w:rtl/>
        </w:rPr>
        <w:t>בענין</w:t>
      </w:r>
      <w:r>
        <w:rPr>
          <w:rtl/>
        </w:rPr>
        <w:t xml:space="preserve"> </w:t>
      </w:r>
      <w:r w:rsidRPr="00AB39DF">
        <w:rPr>
          <w:rtl/>
        </w:rPr>
        <w:t>הנאמנות</w:t>
      </w:r>
      <w:r>
        <w:rPr>
          <w:rtl/>
        </w:rPr>
        <w:t xml:space="preserve"> </w:t>
      </w:r>
      <w:r w:rsidRPr="00AB39DF">
        <w:rPr>
          <w:rtl/>
        </w:rPr>
        <w:t>שלא</w:t>
      </w:r>
      <w:r>
        <w:rPr>
          <w:rtl/>
        </w:rPr>
        <w:t xml:space="preserve"> </w:t>
      </w:r>
      <w:r w:rsidRPr="00AB39DF">
        <w:rPr>
          <w:rtl/>
        </w:rPr>
        <w:t>נתן.</w:t>
      </w:r>
    </w:p>
    <w:p w:rsidR="0063256A" w:rsidRPr="00AB39DF" w:rsidRDefault="0063256A" w:rsidP="00077D26">
      <w:pPr>
        <w:pStyle w:val="a1"/>
        <w:rPr>
          <w:rtl/>
        </w:rPr>
      </w:pPr>
      <w:r w:rsidRPr="00AB39DF">
        <w:rPr>
          <w:rtl/>
        </w:rPr>
        <w:t>אבל</w:t>
      </w:r>
      <w:r>
        <w:rPr>
          <w:rtl/>
        </w:rPr>
        <w:t xml:space="preserve"> </w:t>
      </w:r>
      <w:r w:rsidRPr="00AB39DF">
        <w:rPr>
          <w:rtl/>
        </w:rPr>
        <w:t>שם</w:t>
      </w:r>
      <w:r>
        <w:rPr>
          <w:rtl/>
        </w:rPr>
        <w:t xml:space="preserve"> </w:t>
      </w:r>
      <w:r w:rsidRPr="00AB39DF">
        <w:rPr>
          <w:rtl/>
        </w:rPr>
        <w:t>מובן</w:t>
      </w:r>
      <w:r>
        <w:rPr>
          <w:rtl/>
        </w:rPr>
        <w:t xml:space="preserve"> </w:t>
      </w:r>
      <w:r w:rsidRPr="00AB39DF">
        <w:rPr>
          <w:rtl/>
        </w:rPr>
        <w:t>הסברא,</w:t>
      </w:r>
      <w:r>
        <w:rPr>
          <w:rtl/>
        </w:rPr>
        <w:t xml:space="preserve"> </w:t>
      </w:r>
      <w:r w:rsidRPr="00AB39DF">
        <w:rPr>
          <w:rtl/>
        </w:rPr>
        <w:t>דכיון</w:t>
      </w:r>
      <w:r>
        <w:rPr>
          <w:rtl/>
        </w:rPr>
        <w:t xml:space="preserve"> </w:t>
      </w:r>
      <w:r w:rsidRPr="00AB39DF">
        <w:rPr>
          <w:rtl/>
        </w:rPr>
        <w:t>דהחזקה</w:t>
      </w:r>
      <w:r>
        <w:rPr>
          <w:rtl/>
        </w:rPr>
        <w:t xml:space="preserve"> </w:t>
      </w:r>
      <w:r w:rsidRPr="00AB39DF">
        <w:rPr>
          <w:rtl/>
        </w:rPr>
        <w:t>אומרת</w:t>
      </w:r>
      <w:r>
        <w:rPr>
          <w:rtl/>
        </w:rPr>
        <w:t xml:space="preserve"> </w:t>
      </w:r>
      <w:r w:rsidRPr="00AB39DF">
        <w:rPr>
          <w:rtl/>
        </w:rPr>
        <w:t>לנו</w:t>
      </w:r>
      <w:r>
        <w:rPr>
          <w:rtl/>
        </w:rPr>
        <w:t xml:space="preserve"> </w:t>
      </w:r>
      <w:r w:rsidRPr="00AB39DF">
        <w:rPr>
          <w:rtl/>
        </w:rPr>
        <w:t>שלא</w:t>
      </w:r>
      <w:r>
        <w:rPr>
          <w:rtl/>
        </w:rPr>
        <w:t xml:space="preserve"> </w:t>
      </w:r>
      <w:r w:rsidRPr="00AB39DF">
        <w:rPr>
          <w:rtl/>
        </w:rPr>
        <w:t>פרעו,</w:t>
      </w:r>
      <w:r>
        <w:rPr>
          <w:rtl/>
        </w:rPr>
        <w:t xml:space="preserve"> </w:t>
      </w:r>
      <w:r w:rsidRPr="00AB39DF">
        <w:rPr>
          <w:rtl/>
        </w:rPr>
        <w:t>א"כ</w:t>
      </w:r>
      <w:r>
        <w:rPr>
          <w:rtl/>
        </w:rPr>
        <w:t xml:space="preserve"> </w:t>
      </w:r>
      <w:r w:rsidRPr="00AB39DF">
        <w:rPr>
          <w:rtl/>
        </w:rPr>
        <w:t>הוי</w:t>
      </w:r>
      <w:r>
        <w:rPr>
          <w:rtl/>
        </w:rPr>
        <w:t xml:space="preserve"> </w:t>
      </w:r>
      <w:r w:rsidRPr="00AB39DF">
        <w:rPr>
          <w:rtl/>
        </w:rPr>
        <w:t>עכ"פ</w:t>
      </w:r>
      <w:r>
        <w:rPr>
          <w:rtl/>
        </w:rPr>
        <w:t xml:space="preserve"> </w:t>
      </w:r>
      <w:r w:rsidRPr="00AB39DF">
        <w:rPr>
          <w:rtl/>
        </w:rPr>
        <w:t>ספק</w:t>
      </w:r>
      <w:r>
        <w:rPr>
          <w:rtl/>
        </w:rPr>
        <w:t xml:space="preserve"> </w:t>
      </w:r>
      <w:r w:rsidRPr="00AB39DF">
        <w:rPr>
          <w:rtl/>
        </w:rPr>
        <w:t>בהפירעון,</w:t>
      </w:r>
      <w:r>
        <w:rPr>
          <w:rtl/>
        </w:rPr>
        <w:t xml:space="preserve"> </w:t>
      </w:r>
      <w:r w:rsidRPr="00AB39DF">
        <w:rPr>
          <w:rtl/>
        </w:rPr>
        <w:t>ועד"ז</w:t>
      </w:r>
      <w:r>
        <w:rPr>
          <w:rtl/>
        </w:rPr>
        <w:t xml:space="preserve"> </w:t>
      </w:r>
      <w:r w:rsidRPr="00AB39DF">
        <w:rPr>
          <w:rtl/>
        </w:rPr>
        <w:t>אפ"ל</w:t>
      </w:r>
      <w:r>
        <w:rPr>
          <w:rtl/>
        </w:rPr>
        <w:t xml:space="preserve"> </w:t>
      </w:r>
      <w:r w:rsidRPr="00AB39DF">
        <w:rPr>
          <w:rtl/>
        </w:rPr>
        <w:t>קצת</w:t>
      </w:r>
      <w:r>
        <w:rPr>
          <w:rtl/>
        </w:rPr>
        <w:t xml:space="preserve"> </w:t>
      </w:r>
      <w:r w:rsidRPr="00AB39DF">
        <w:rPr>
          <w:rtl/>
        </w:rPr>
        <w:t>לענין</w:t>
      </w:r>
      <w:r>
        <w:rPr>
          <w:rtl/>
        </w:rPr>
        <w:t xml:space="preserve"> </w:t>
      </w:r>
      <w:r w:rsidRPr="00AB39DF">
        <w:rPr>
          <w:rtl/>
        </w:rPr>
        <w:t>הוחזק</w:t>
      </w:r>
      <w:r>
        <w:rPr>
          <w:rtl/>
        </w:rPr>
        <w:t xml:space="preserve"> </w:t>
      </w:r>
      <w:r w:rsidRPr="00AB39DF">
        <w:rPr>
          <w:rtl/>
        </w:rPr>
        <w:t>כפרן</w:t>
      </w:r>
      <w:r>
        <w:rPr>
          <w:rtl/>
        </w:rPr>
        <w:t xml:space="preserve"> </w:t>
      </w:r>
      <w:r w:rsidRPr="00AB39DF">
        <w:rPr>
          <w:rtl/>
        </w:rPr>
        <w:t>באותו</w:t>
      </w:r>
      <w:r>
        <w:rPr>
          <w:rtl/>
        </w:rPr>
        <w:t xml:space="preserve"> </w:t>
      </w:r>
      <w:r w:rsidRPr="00AB39DF">
        <w:rPr>
          <w:rtl/>
        </w:rPr>
        <w:t>ממון,</w:t>
      </w:r>
      <w:r>
        <w:rPr>
          <w:rtl/>
        </w:rPr>
        <w:t xml:space="preserve"> </w:t>
      </w:r>
      <w:r w:rsidRPr="00AB39DF">
        <w:rPr>
          <w:rtl/>
        </w:rPr>
        <w:t>מכיון</w:t>
      </w:r>
      <w:r>
        <w:rPr>
          <w:rtl/>
        </w:rPr>
        <w:t xml:space="preserve"> </w:t>
      </w:r>
      <w:r w:rsidRPr="00AB39DF">
        <w:rPr>
          <w:rtl/>
        </w:rPr>
        <w:t>דעי"ז</w:t>
      </w:r>
      <w:r>
        <w:rPr>
          <w:rtl/>
        </w:rPr>
        <w:t xml:space="preserve"> </w:t>
      </w:r>
      <w:r w:rsidRPr="00AB39DF">
        <w:rPr>
          <w:rtl/>
        </w:rPr>
        <w:t>איתרע</w:t>
      </w:r>
      <w:r>
        <w:rPr>
          <w:rtl/>
        </w:rPr>
        <w:t xml:space="preserve"> </w:t>
      </w:r>
      <w:r w:rsidRPr="00AB39DF">
        <w:rPr>
          <w:rtl/>
        </w:rPr>
        <w:t>הנאמנות</w:t>
      </w:r>
      <w:r>
        <w:rPr>
          <w:rtl/>
        </w:rPr>
        <w:t xml:space="preserve"> </w:t>
      </w:r>
      <w:r w:rsidRPr="00AB39DF">
        <w:rPr>
          <w:rtl/>
        </w:rPr>
        <w:t>שלו</w:t>
      </w:r>
      <w:r>
        <w:rPr>
          <w:rtl/>
        </w:rPr>
        <w:t xml:space="preserve"> </w:t>
      </w:r>
      <w:r w:rsidRPr="00AB39DF">
        <w:rPr>
          <w:rtl/>
        </w:rPr>
        <w:t>לומר</w:t>
      </w:r>
      <w:r>
        <w:rPr>
          <w:rtl/>
        </w:rPr>
        <w:t xml:space="preserve"> </w:t>
      </w:r>
      <w:r w:rsidRPr="00AB39DF">
        <w:rPr>
          <w:rtl/>
        </w:rPr>
        <w:t>פרעתי,</w:t>
      </w:r>
      <w:r>
        <w:rPr>
          <w:rtl/>
        </w:rPr>
        <w:t xml:space="preserve"> </w:t>
      </w:r>
      <w:r w:rsidRPr="00AB39DF">
        <w:rPr>
          <w:rtl/>
        </w:rPr>
        <w:t>אבל</w:t>
      </w:r>
      <w:r>
        <w:rPr>
          <w:rtl/>
        </w:rPr>
        <w:t xml:space="preserve"> </w:t>
      </w:r>
      <w:r w:rsidRPr="00AB39DF">
        <w:rPr>
          <w:rtl/>
        </w:rPr>
        <w:t>בתבעו</w:t>
      </w:r>
      <w:r>
        <w:rPr>
          <w:rtl/>
        </w:rPr>
        <w:t xml:space="preserve"> </w:t>
      </w:r>
      <w:r w:rsidRPr="00AB39DF">
        <w:rPr>
          <w:rtl/>
        </w:rPr>
        <w:t>ולא</w:t>
      </w:r>
      <w:r>
        <w:rPr>
          <w:rtl/>
        </w:rPr>
        <w:t xml:space="preserve"> </w:t>
      </w:r>
      <w:r w:rsidRPr="00AB39DF">
        <w:rPr>
          <w:rtl/>
        </w:rPr>
        <w:t>נתן</w:t>
      </w:r>
      <w:r>
        <w:rPr>
          <w:rtl/>
        </w:rPr>
        <w:t xml:space="preserve"> </w:t>
      </w:r>
      <w:r w:rsidRPr="00AB39DF">
        <w:rPr>
          <w:rtl/>
        </w:rPr>
        <w:t>איך</w:t>
      </w:r>
      <w:r>
        <w:rPr>
          <w:rtl/>
        </w:rPr>
        <w:t xml:space="preserve"> </w:t>
      </w:r>
      <w:r w:rsidRPr="00AB39DF">
        <w:rPr>
          <w:rtl/>
        </w:rPr>
        <w:t>הוי</w:t>
      </w:r>
      <w:r>
        <w:rPr>
          <w:rtl/>
        </w:rPr>
        <w:t xml:space="preserve"> </w:t>
      </w:r>
      <w:r w:rsidRPr="00AB39DF">
        <w:rPr>
          <w:rtl/>
        </w:rPr>
        <w:t>כמו</w:t>
      </w:r>
      <w:r>
        <w:rPr>
          <w:rtl/>
        </w:rPr>
        <w:t xml:space="preserve"> </w:t>
      </w:r>
      <w:r w:rsidRPr="00AB39DF">
        <w:rPr>
          <w:rtl/>
        </w:rPr>
        <w:t>ספק</w:t>
      </w:r>
      <w:r>
        <w:rPr>
          <w:rtl/>
        </w:rPr>
        <w:t xml:space="preserve"> </w:t>
      </w:r>
      <w:r w:rsidRPr="00AB39DF">
        <w:rPr>
          <w:rtl/>
        </w:rPr>
        <w:t>פירעון?</w:t>
      </w:r>
    </w:p>
    <w:p w:rsidR="0063256A" w:rsidRPr="00AB39DF" w:rsidRDefault="0063256A" w:rsidP="009E69FE">
      <w:pPr>
        <w:pStyle w:val="a6"/>
        <w:spacing w:before="120" w:after="40"/>
        <w:ind w:left="0"/>
        <w:rPr>
          <w:rtl/>
        </w:rPr>
      </w:pPr>
      <w:r w:rsidRPr="00AB39DF">
        <w:rPr>
          <w:rtl/>
        </w:rPr>
        <w:t>ג'</w:t>
      </w:r>
      <w:r>
        <w:rPr>
          <w:rtl/>
        </w:rPr>
        <w:t xml:space="preserve"> </w:t>
      </w:r>
      <w:r w:rsidRPr="00AB39DF">
        <w:rPr>
          <w:rtl/>
        </w:rPr>
        <w:t>אופנים</w:t>
      </w:r>
      <w:r>
        <w:rPr>
          <w:rtl/>
        </w:rPr>
        <w:t xml:space="preserve"> </w:t>
      </w:r>
      <w:r w:rsidRPr="00AB39DF">
        <w:rPr>
          <w:rtl/>
        </w:rPr>
        <w:t>בנאמנות</w:t>
      </w:r>
      <w:r>
        <w:rPr>
          <w:rtl/>
        </w:rPr>
        <w:t xml:space="preserve"> </w:t>
      </w:r>
      <w:r w:rsidRPr="00AB39DF">
        <w:rPr>
          <w:rtl/>
        </w:rPr>
        <w:t>דטענת</w:t>
      </w:r>
      <w:r>
        <w:rPr>
          <w:rtl/>
        </w:rPr>
        <w:t xml:space="preserve"> </w:t>
      </w:r>
      <w:r w:rsidRPr="00AB39DF">
        <w:rPr>
          <w:rtl/>
        </w:rPr>
        <w:t>פרעתי</w:t>
      </w:r>
      <w:r>
        <w:rPr>
          <w:rtl/>
        </w:rPr>
        <w:t xml:space="preserve"> </w:t>
      </w:r>
      <w:r w:rsidRPr="00AB39DF">
        <w:rPr>
          <w:rtl/>
        </w:rPr>
        <w:t>אף</w:t>
      </w:r>
      <w:r>
        <w:rPr>
          <w:rtl/>
        </w:rPr>
        <w:t xml:space="preserve"> </w:t>
      </w:r>
      <w:r w:rsidRPr="00AB39DF">
        <w:rPr>
          <w:rtl/>
        </w:rPr>
        <w:t>דיש</w:t>
      </w:r>
      <w:r>
        <w:rPr>
          <w:rtl/>
        </w:rPr>
        <w:t xml:space="preserve"> </w:t>
      </w:r>
      <w:r w:rsidRPr="00AB39DF">
        <w:rPr>
          <w:rtl/>
        </w:rPr>
        <w:t>חזקת</w:t>
      </w:r>
      <w:r>
        <w:rPr>
          <w:rtl/>
        </w:rPr>
        <w:t xml:space="preserve"> </w:t>
      </w:r>
      <w:r w:rsidRPr="00AB39DF">
        <w:rPr>
          <w:rtl/>
        </w:rPr>
        <w:t>חיוב</w:t>
      </w:r>
    </w:p>
    <w:p w:rsidR="0063256A" w:rsidRPr="00AB39DF" w:rsidRDefault="0063256A" w:rsidP="00077D26">
      <w:pPr>
        <w:pStyle w:val="a1"/>
        <w:rPr>
          <w:rtl/>
        </w:rPr>
      </w:pPr>
      <w:r w:rsidRPr="00AB39DF">
        <w:rPr>
          <w:rtl/>
        </w:rPr>
        <w:t>ואופ"ל</w:t>
      </w:r>
      <w:r>
        <w:rPr>
          <w:rtl/>
        </w:rPr>
        <w:t xml:space="preserve"> </w:t>
      </w:r>
      <w:r w:rsidRPr="00AB39DF">
        <w:rPr>
          <w:rtl/>
        </w:rPr>
        <w:t>בכ"ז</w:t>
      </w:r>
      <w:r>
        <w:rPr>
          <w:rtl/>
        </w:rPr>
        <w:t xml:space="preserve"> </w:t>
      </w:r>
      <w:r w:rsidRPr="00AB39DF">
        <w:rPr>
          <w:rtl/>
        </w:rPr>
        <w:t>בהקדם,</w:t>
      </w:r>
      <w:r>
        <w:rPr>
          <w:rtl/>
        </w:rPr>
        <w:t xml:space="preserve"> </w:t>
      </w:r>
      <w:r w:rsidRPr="00AB39DF">
        <w:rPr>
          <w:rtl/>
        </w:rPr>
        <w:t>דהנה</w:t>
      </w:r>
      <w:r>
        <w:rPr>
          <w:rtl/>
        </w:rPr>
        <w:t xml:space="preserve"> </w:t>
      </w:r>
      <w:r w:rsidRPr="00AB39DF">
        <w:rPr>
          <w:rtl/>
        </w:rPr>
        <w:t>בעיקר</w:t>
      </w:r>
      <w:r>
        <w:rPr>
          <w:rtl/>
        </w:rPr>
        <w:t xml:space="preserve"> </w:t>
      </w:r>
      <w:r w:rsidRPr="00AB39DF">
        <w:rPr>
          <w:rtl/>
        </w:rPr>
        <w:t>הדין</w:t>
      </w:r>
      <w:r>
        <w:rPr>
          <w:rtl/>
        </w:rPr>
        <w:t xml:space="preserve"> </w:t>
      </w:r>
      <w:r w:rsidRPr="00AB39DF">
        <w:rPr>
          <w:rtl/>
        </w:rPr>
        <w:t>דנאמן</w:t>
      </w:r>
      <w:r>
        <w:rPr>
          <w:rtl/>
        </w:rPr>
        <w:t xml:space="preserve"> </w:t>
      </w:r>
      <w:r w:rsidRPr="00AB39DF">
        <w:rPr>
          <w:rtl/>
        </w:rPr>
        <w:t>אדם</w:t>
      </w:r>
      <w:r>
        <w:rPr>
          <w:rtl/>
        </w:rPr>
        <w:t xml:space="preserve"> </w:t>
      </w:r>
      <w:r w:rsidRPr="00AB39DF">
        <w:rPr>
          <w:rtl/>
        </w:rPr>
        <w:t>לפטור</w:t>
      </w:r>
      <w:r>
        <w:rPr>
          <w:rtl/>
        </w:rPr>
        <w:t xml:space="preserve"> </w:t>
      </w:r>
      <w:r w:rsidRPr="00AB39DF">
        <w:rPr>
          <w:rtl/>
        </w:rPr>
        <w:t>עצמו</w:t>
      </w:r>
      <w:r>
        <w:rPr>
          <w:rtl/>
        </w:rPr>
        <w:t xml:space="preserve"> </w:t>
      </w:r>
      <w:r w:rsidRPr="00AB39DF">
        <w:rPr>
          <w:rtl/>
        </w:rPr>
        <w:t>בטענת</w:t>
      </w:r>
      <w:r>
        <w:rPr>
          <w:rtl/>
        </w:rPr>
        <w:t xml:space="preserve"> </w:t>
      </w:r>
      <w:r w:rsidRPr="00AB39DF">
        <w:rPr>
          <w:rtl/>
        </w:rPr>
        <w:t>פרעתי</w:t>
      </w:r>
      <w:r>
        <w:rPr>
          <w:rtl/>
        </w:rPr>
        <w:t xml:space="preserve"> </w:t>
      </w:r>
      <w:r w:rsidRPr="00AB39DF">
        <w:rPr>
          <w:rtl/>
        </w:rPr>
        <w:t>יל"ע,</w:t>
      </w:r>
      <w:r>
        <w:rPr>
          <w:rtl/>
        </w:rPr>
        <w:t xml:space="preserve"> </w:t>
      </w:r>
      <w:r w:rsidRPr="00AB39DF">
        <w:rPr>
          <w:rtl/>
        </w:rPr>
        <w:t>דבשלמא</w:t>
      </w:r>
      <w:r>
        <w:rPr>
          <w:rtl/>
        </w:rPr>
        <w:t xml:space="preserve"> </w:t>
      </w:r>
      <w:r w:rsidRPr="00AB39DF">
        <w:rPr>
          <w:rtl/>
        </w:rPr>
        <w:t>כשטוען</w:t>
      </w:r>
      <w:r>
        <w:rPr>
          <w:rtl/>
        </w:rPr>
        <w:t xml:space="preserve"> </w:t>
      </w:r>
      <w:r w:rsidRPr="00AB39DF">
        <w:rPr>
          <w:rtl/>
        </w:rPr>
        <w:t>לא</w:t>
      </w:r>
      <w:r>
        <w:rPr>
          <w:rtl/>
        </w:rPr>
        <w:t xml:space="preserve"> </w:t>
      </w:r>
      <w:r w:rsidRPr="00AB39DF">
        <w:rPr>
          <w:rtl/>
        </w:rPr>
        <w:t>לויתי</w:t>
      </w:r>
      <w:r>
        <w:rPr>
          <w:rtl/>
        </w:rPr>
        <w:t xml:space="preserve"> </w:t>
      </w:r>
      <w:r w:rsidRPr="00AB39DF">
        <w:rPr>
          <w:rtl/>
        </w:rPr>
        <w:t>או</w:t>
      </w:r>
      <w:r>
        <w:rPr>
          <w:rtl/>
        </w:rPr>
        <w:t xml:space="preserve"> </w:t>
      </w:r>
      <w:r w:rsidRPr="00AB39DF">
        <w:rPr>
          <w:rtl/>
        </w:rPr>
        <w:t>להד"מ,</w:t>
      </w:r>
      <w:r>
        <w:rPr>
          <w:rtl/>
        </w:rPr>
        <w:t xml:space="preserve"> </w:t>
      </w:r>
      <w:r w:rsidRPr="00AB39DF">
        <w:rPr>
          <w:rtl/>
        </w:rPr>
        <w:t>הרי</w:t>
      </w:r>
      <w:r>
        <w:rPr>
          <w:rtl/>
        </w:rPr>
        <w:t xml:space="preserve"> </w:t>
      </w:r>
      <w:r w:rsidRPr="00AB39DF">
        <w:rPr>
          <w:rtl/>
        </w:rPr>
        <w:t>נאמן</w:t>
      </w:r>
      <w:r>
        <w:rPr>
          <w:rtl/>
        </w:rPr>
        <w:t xml:space="preserve"> </w:t>
      </w:r>
      <w:r w:rsidRPr="00AB39DF">
        <w:rPr>
          <w:rtl/>
        </w:rPr>
        <w:t>לגמרי</w:t>
      </w:r>
      <w:r>
        <w:rPr>
          <w:rtl/>
        </w:rPr>
        <w:t xml:space="preserve"> </w:t>
      </w:r>
      <w:r w:rsidRPr="00AB39DF">
        <w:rPr>
          <w:rtl/>
        </w:rPr>
        <w:t>דהמע"ה,</w:t>
      </w:r>
      <w:r>
        <w:rPr>
          <w:rtl/>
        </w:rPr>
        <w:t xml:space="preserve"> </w:t>
      </w:r>
      <w:r w:rsidRPr="00AB39DF">
        <w:rPr>
          <w:rtl/>
        </w:rPr>
        <w:t>אבל</w:t>
      </w:r>
      <w:r>
        <w:rPr>
          <w:rtl/>
        </w:rPr>
        <w:t xml:space="preserve"> </w:t>
      </w:r>
      <w:r w:rsidRPr="00AB39DF">
        <w:rPr>
          <w:rtl/>
        </w:rPr>
        <w:t>כשטוען</w:t>
      </w:r>
      <w:r>
        <w:rPr>
          <w:rtl/>
        </w:rPr>
        <w:t xml:space="preserve"> </w:t>
      </w:r>
      <w:r w:rsidRPr="00AB39DF">
        <w:rPr>
          <w:rtl/>
        </w:rPr>
        <w:t>פרעתי</w:t>
      </w:r>
      <w:r>
        <w:rPr>
          <w:rtl/>
        </w:rPr>
        <w:t xml:space="preserve"> </w:t>
      </w:r>
      <w:r w:rsidRPr="00AB39DF">
        <w:rPr>
          <w:rtl/>
        </w:rPr>
        <w:t>הרי</w:t>
      </w:r>
      <w:r>
        <w:rPr>
          <w:rtl/>
        </w:rPr>
        <w:t xml:space="preserve"> </w:t>
      </w:r>
      <w:r w:rsidRPr="00AB39DF">
        <w:rPr>
          <w:rtl/>
        </w:rPr>
        <w:t>מודה</w:t>
      </w:r>
      <w:r>
        <w:rPr>
          <w:rtl/>
        </w:rPr>
        <w:t xml:space="preserve"> </w:t>
      </w:r>
      <w:r w:rsidRPr="00AB39DF">
        <w:rPr>
          <w:rtl/>
        </w:rPr>
        <w:t>בעיקר</w:t>
      </w:r>
      <w:r>
        <w:rPr>
          <w:rtl/>
        </w:rPr>
        <w:t xml:space="preserve"> </w:t>
      </w:r>
      <w:r w:rsidRPr="00AB39DF">
        <w:rPr>
          <w:rtl/>
        </w:rPr>
        <w:t>ההלוואה,</w:t>
      </w:r>
      <w:r>
        <w:rPr>
          <w:rtl/>
        </w:rPr>
        <w:t xml:space="preserve"> </w:t>
      </w:r>
      <w:r w:rsidRPr="00AB39DF">
        <w:rPr>
          <w:rtl/>
        </w:rPr>
        <w:t>וא"כ</w:t>
      </w:r>
      <w:r>
        <w:rPr>
          <w:rtl/>
        </w:rPr>
        <w:t xml:space="preserve"> </w:t>
      </w:r>
      <w:r w:rsidRPr="00AB39DF">
        <w:rPr>
          <w:rtl/>
        </w:rPr>
        <w:t>יש</w:t>
      </w:r>
      <w:r>
        <w:rPr>
          <w:rtl/>
        </w:rPr>
        <w:t xml:space="preserve"> </w:t>
      </w:r>
      <w:r w:rsidRPr="00AB39DF">
        <w:rPr>
          <w:rtl/>
        </w:rPr>
        <w:t>כאן</w:t>
      </w:r>
      <w:r>
        <w:rPr>
          <w:rtl/>
        </w:rPr>
        <w:t xml:space="preserve"> </w:t>
      </w:r>
      <w:r w:rsidRPr="00AB39DF">
        <w:rPr>
          <w:rtl/>
        </w:rPr>
        <w:t>חזקת</w:t>
      </w:r>
      <w:r>
        <w:rPr>
          <w:rtl/>
        </w:rPr>
        <w:t xml:space="preserve"> </w:t>
      </w:r>
      <w:r w:rsidRPr="00AB39DF">
        <w:rPr>
          <w:rtl/>
        </w:rPr>
        <w:t>חיוב,</w:t>
      </w:r>
      <w:r>
        <w:rPr>
          <w:rtl/>
        </w:rPr>
        <w:t xml:space="preserve"> </w:t>
      </w:r>
      <w:r w:rsidRPr="00AB39DF">
        <w:rPr>
          <w:rtl/>
        </w:rPr>
        <w:t>ולמה</w:t>
      </w:r>
      <w:r>
        <w:rPr>
          <w:rtl/>
        </w:rPr>
        <w:t xml:space="preserve"> </w:t>
      </w:r>
      <w:r w:rsidRPr="00AB39DF">
        <w:rPr>
          <w:rtl/>
        </w:rPr>
        <w:t>נאמן</w:t>
      </w:r>
      <w:r>
        <w:rPr>
          <w:rtl/>
        </w:rPr>
        <w:t xml:space="preserve"> </w:t>
      </w:r>
      <w:r w:rsidRPr="00AB39DF">
        <w:rPr>
          <w:rtl/>
        </w:rPr>
        <w:t>לומר</w:t>
      </w:r>
      <w:r>
        <w:rPr>
          <w:rtl/>
        </w:rPr>
        <w:t xml:space="preserve"> </w:t>
      </w:r>
      <w:r w:rsidRPr="00AB39DF">
        <w:rPr>
          <w:rtl/>
        </w:rPr>
        <w:t>פרעתי?</w:t>
      </w:r>
    </w:p>
    <w:p w:rsidR="0063256A" w:rsidRPr="00AB39DF" w:rsidRDefault="0063256A" w:rsidP="00077D26">
      <w:pPr>
        <w:pStyle w:val="a1"/>
        <w:rPr>
          <w:rtl/>
        </w:rPr>
      </w:pPr>
      <w:r w:rsidRPr="00AB39DF">
        <w:rPr>
          <w:rtl/>
        </w:rPr>
        <w:t>ואפשר</w:t>
      </w:r>
      <w:r>
        <w:rPr>
          <w:rtl/>
        </w:rPr>
        <w:t xml:space="preserve"> </w:t>
      </w:r>
      <w:r w:rsidRPr="00AB39DF">
        <w:rPr>
          <w:rtl/>
        </w:rPr>
        <w:t>לבאר</w:t>
      </w:r>
      <w:r>
        <w:rPr>
          <w:rtl/>
        </w:rPr>
        <w:t xml:space="preserve"> </w:t>
      </w:r>
      <w:r w:rsidRPr="00AB39DF">
        <w:rPr>
          <w:rtl/>
        </w:rPr>
        <w:t>זה</w:t>
      </w:r>
      <w:r>
        <w:rPr>
          <w:rtl/>
        </w:rPr>
        <w:t xml:space="preserve"> </w:t>
      </w:r>
      <w:r w:rsidRPr="00AB39DF">
        <w:rPr>
          <w:rtl/>
        </w:rPr>
        <w:t>בכמה</w:t>
      </w:r>
      <w:r>
        <w:rPr>
          <w:rtl/>
        </w:rPr>
        <w:t xml:space="preserve"> </w:t>
      </w:r>
      <w:r w:rsidRPr="00AB39DF">
        <w:rPr>
          <w:rtl/>
        </w:rPr>
        <w:t>אופנים:</w:t>
      </w:r>
      <w:r>
        <w:rPr>
          <w:rtl/>
        </w:rPr>
        <w:t xml:space="preserve"> </w:t>
      </w:r>
      <w:r w:rsidRPr="00AB39DF">
        <w:rPr>
          <w:rtl/>
        </w:rPr>
        <w:t>א)</w:t>
      </w:r>
      <w:r>
        <w:rPr>
          <w:rtl/>
        </w:rPr>
        <w:t xml:space="preserve"> </w:t>
      </w:r>
      <w:r w:rsidRPr="00AB39DF">
        <w:rPr>
          <w:rtl/>
        </w:rPr>
        <w:t>אפ"ל</w:t>
      </w:r>
      <w:r>
        <w:rPr>
          <w:rtl/>
        </w:rPr>
        <w:t xml:space="preserve"> </w:t>
      </w:r>
      <w:r w:rsidRPr="00AB39DF">
        <w:rPr>
          <w:rtl/>
        </w:rPr>
        <w:t>דזהו</w:t>
      </w:r>
      <w:r>
        <w:rPr>
          <w:rtl/>
        </w:rPr>
        <w:t xml:space="preserve"> </w:t>
      </w:r>
      <w:r w:rsidRPr="00AB39DF">
        <w:rPr>
          <w:rtl/>
        </w:rPr>
        <w:t>מצד</w:t>
      </w:r>
      <w:r>
        <w:rPr>
          <w:rtl/>
        </w:rPr>
        <w:t xml:space="preserve"> </w:t>
      </w:r>
      <w:r w:rsidRPr="00AB39DF">
        <w:rPr>
          <w:rtl/>
        </w:rPr>
        <w:t>הנאמנות</w:t>
      </w:r>
      <w:r>
        <w:rPr>
          <w:rtl/>
        </w:rPr>
        <w:t xml:space="preserve"> </w:t>
      </w:r>
      <w:r w:rsidRPr="00AB39DF">
        <w:rPr>
          <w:rtl/>
        </w:rPr>
        <w:t>של</w:t>
      </w:r>
      <w:r>
        <w:rPr>
          <w:rtl/>
        </w:rPr>
        <w:t xml:space="preserve"> </w:t>
      </w:r>
      <w:r w:rsidRPr="00AB39DF">
        <w:rPr>
          <w:rtl/>
        </w:rPr>
        <w:t>הלוה,</w:t>
      </w:r>
      <w:r>
        <w:rPr>
          <w:rtl/>
        </w:rPr>
        <w:t xml:space="preserve"> </w:t>
      </w:r>
      <w:r w:rsidRPr="00AB39DF">
        <w:rPr>
          <w:rtl/>
        </w:rPr>
        <w:t>דכל</w:t>
      </w:r>
      <w:r>
        <w:rPr>
          <w:rtl/>
        </w:rPr>
        <w:t xml:space="preserve"> </w:t>
      </w:r>
      <w:r w:rsidRPr="00AB39DF">
        <w:rPr>
          <w:rtl/>
        </w:rPr>
        <w:t>א'</w:t>
      </w:r>
      <w:r>
        <w:rPr>
          <w:rtl/>
        </w:rPr>
        <w:t xml:space="preserve"> </w:t>
      </w:r>
      <w:r w:rsidRPr="00AB39DF">
        <w:rPr>
          <w:rtl/>
        </w:rPr>
        <w:t>יש</w:t>
      </w:r>
      <w:r>
        <w:rPr>
          <w:rtl/>
        </w:rPr>
        <w:t xml:space="preserve"> </w:t>
      </w:r>
      <w:r w:rsidRPr="00AB39DF">
        <w:rPr>
          <w:rtl/>
        </w:rPr>
        <w:t>לו</w:t>
      </w:r>
      <w:r>
        <w:rPr>
          <w:rtl/>
        </w:rPr>
        <w:t xml:space="preserve"> </w:t>
      </w:r>
      <w:r w:rsidRPr="00AB39DF">
        <w:rPr>
          <w:rtl/>
        </w:rPr>
        <w:t>חזקת</w:t>
      </w:r>
      <w:r>
        <w:rPr>
          <w:rtl/>
        </w:rPr>
        <w:t xml:space="preserve"> </w:t>
      </w:r>
      <w:r w:rsidRPr="00AB39DF">
        <w:rPr>
          <w:rtl/>
        </w:rPr>
        <w:t>כשרות,</w:t>
      </w:r>
      <w:r>
        <w:rPr>
          <w:rtl/>
        </w:rPr>
        <w:t xml:space="preserve"> </w:t>
      </w:r>
      <w:r w:rsidRPr="00AB39DF">
        <w:rPr>
          <w:rtl/>
        </w:rPr>
        <w:t>ואחזוקי</w:t>
      </w:r>
      <w:r>
        <w:rPr>
          <w:rtl/>
        </w:rPr>
        <w:t xml:space="preserve"> </w:t>
      </w:r>
      <w:r w:rsidRPr="00AB39DF">
        <w:rPr>
          <w:rtl/>
        </w:rPr>
        <w:t>אינשי</w:t>
      </w:r>
      <w:r>
        <w:rPr>
          <w:rtl/>
        </w:rPr>
        <w:t xml:space="preserve"> </w:t>
      </w:r>
      <w:r w:rsidRPr="00AB39DF">
        <w:rPr>
          <w:rtl/>
        </w:rPr>
        <w:t>בשיקרי</w:t>
      </w:r>
      <w:r>
        <w:rPr>
          <w:rtl/>
        </w:rPr>
        <w:t xml:space="preserve"> </w:t>
      </w:r>
      <w:r w:rsidRPr="00AB39DF">
        <w:rPr>
          <w:rtl/>
        </w:rPr>
        <w:t>לא</w:t>
      </w:r>
      <w:r>
        <w:rPr>
          <w:rtl/>
        </w:rPr>
        <w:t xml:space="preserve"> </w:t>
      </w:r>
      <w:r w:rsidRPr="00AB39DF">
        <w:rPr>
          <w:rtl/>
        </w:rPr>
        <w:t>מחזקינן,</w:t>
      </w:r>
      <w:r>
        <w:rPr>
          <w:rtl/>
        </w:rPr>
        <w:t xml:space="preserve"> </w:t>
      </w:r>
      <w:r w:rsidRPr="00AB39DF">
        <w:rPr>
          <w:rtl/>
        </w:rPr>
        <w:t>ולכן</w:t>
      </w:r>
      <w:r>
        <w:rPr>
          <w:rtl/>
        </w:rPr>
        <w:t xml:space="preserve"> </w:t>
      </w:r>
      <w:r w:rsidRPr="00AB39DF">
        <w:rPr>
          <w:rtl/>
        </w:rPr>
        <w:t>אם</w:t>
      </w:r>
      <w:r>
        <w:rPr>
          <w:rtl/>
        </w:rPr>
        <w:t xml:space="preserve"> </w:t>
      </w:r>
      <w:r w:rsidRPr="00AB39DF">
        <w:rPr>
          <w:rtl/>
        </w:rPr>
        <w:t>טוען</w:t>
      </w:r>
      <w:r>
        <w:rPr>
          <w:rtl/>
        </w:rPr>
        <w:t xml:space="preserve"> </w:t>
      </w:r>
      <w:r w:rsidRPr="00AB39DF">
        <w:rPr>
          <w:rtl/>
        </w:rPr>
        <w:t>בטענת</w:t>
      </w:r>
      <w:r>
        <w:rPr>
          <w:rtl/>
        </w:rPr>
        <w:t xml:space="preserve"> </w:t>
      </w:r>
      <w:r w:rsidRPr="00AB39DF">
        <w:rPr>
          <w:rtl/>
        </w:rPr>
        <w:t>ודאי</w:t>
      </w:r>
      <w:r>
        <w:rPr>
          <w:rtl/>
        </w:rPr>
        <w:t xml:space="preserve"> </w:t>
      </w:r>
      <w:r w:rsidRPr="00AB39DF">
        <w:rPr>
          <w:rtl/>
        </w:rPr>
        <w:lastRenderedPageBreak/>
        <w:t>פרעתי</w:t>
      </w:r>
      <w:r>
        <w:rPr>
          <w:rtl/>
        </w:rPr>
        <w:t xml:space="preserve"> </w:t>
      </w:r>
      <w:r w:rsidRPr="00AB39DF">
        <w:rPr>
          <w:rtl/>
        </w:rPr>
        <w:t>נאמן</w:t>
      </w:r>
      <w:r>
        <w:rPr>
          <w:rtl/>
        </w:rPr>
        <w:t xml:space="preserve"> </w:t>
      </w:r>
      <w:r w:rsidRPr="00AB39DF">
        <w:rPr>
          <w:rtl/>
        </w:rPr>
        <w:t>אפי'</w:t>
      </w:r>
      <w:r>
        <w:rPr>
          <w:rtl/>
        </w:rPr>
        <w:t xml:space="preserve"> </w:t>
      </w:r>
      <w:r w:rsidRPr="00AB39DF">
        <w:rPr>
          <w:rtl/>
        </w:rPr>
        <w:t>נגד</w:t>
      </w:r>
      <w:r>
        <w:rPr>
          <w:rtl/>
        </w:rPr>
        <w:t xml:space="preserve"> </w:t>
      </w:r>
      <w:r w:rsidRPr="00AB39DF">
        <w:rPr>
          <w:rtl/>
        </w:rPr>
        <w:t>החזקת</w:t>
      </w:r>
      <w:r>
        <w:rPr>
          <w:rtl/>
        </w:rPr>
        <w:t xml:space="preserve"> </w:t>
      </w:r>
      <w:r w:rsidRPr="00AB39DF">
        <w:rPr>
          <w:rtl/>
        </w:rPr>
        <w:t>חיוב.</w:t>
      </w:r>
      <w:r>
        <w:rPr>
          <w:rtl/>
        </w:rPr>
        <w:t xml:space="preserve"> </w:t>
      </w:r>
      <w:r w:rsidRPr="00AB39DF">
        <w:rPr>
          <w:rtl/>
        </w:rPr>
        <w:t>או</w:t>
      </w:r>
      <w:r>
        <w:rPr>
          <w:rtl/>
        </w:rPr>
        <w:t xml:space="preserve"> </w:t>
      </w:r>
      <w:r w:rsidRPr="00AB39DF">
        <w:rPr>
          <w:rtl/>
        </w:rPr>
        <w:t>(כעי"ז)</w:t>
      </w:r>
      <w:r>
        <w:rPr>
          <w:rtl/>
        </w:rPr>
        <w:t xml:space="preserve"> </w:t>
      </w:r>
      <w:r w:rsidRPr="00AB39DF">
        <w:rPr>
          <w:rtl/>
        </w:rPr>
        <w:t>דהנאמנות</w:t>
      </w:r>
      <w:r>
        <w:rPr>
          <w:rtl/>
        </w:rPr>
        <w:t xml:space="preserve"> </w:t>
      </w:r>
      <w:r w:rsidRPr="00AB39DF">
        <w:rPr>
          <w:rtl/>
        </w:rPr>
        <w:t>שלו</w:t>
      </w:r>
      <w:r>
        <w:rPr>
          <w:rtl/>
        </w:rPr>
        <w:t xml:space="preserve"> </w:t>
      </w:r>
      <w:r w:rsidRPr="00AB39DF">
        <w:rPr>
          <w:rtl/>
        </w:rPr>
        <w:t>הוא</w:t>
      </w:r>
      <w:r>
        <w:rPr>
          <w:rtl/>
        </w:rPr>
        <w:t xml:space="preserve"> </w:t>
      </w:r>
      <w:r w:rsidRPr="00AB39DF">
        <w:rPr>
          <w:rtl/>
        </w:rPr>
        <w:t>משום</w:t>
      </w:r>
      <w:r>
        <w:rPr>
          <w:rtl/>
        </w:rPr>
        <w:t xml:space="preserve"> </w:t>
      </w:r>
      <w:r w:rsidRPr="00AB39DF">
        <w:rPr>
          <w:rtl/>
        </w:rPr>
        <w:t>שאין</w:t>
      </w:r>
      <w:r>
        <w:rPr>
          <w:rtl/>
        </w:rPr>
        <w:t xml:space="preserve"> </w:t>
      </w:r>
      <w:r w:rsidRPr="00AB39DF">
        <w:rPr>
          <w:rtl/>
        </w:rPr>
        <w:t>אדם</w:t>
      </w:r>
      <w:r>
        <w:rPr>
          <w:rtl/>
        </w:rPr>
        <w:t xml:space="preserve"> </w:t>
      </w:r>
      <w:r w:rsidRPr="00AB39DF">
        <w:rPr>
          <w:rtl/>
        </w:rPr>
        <w:t>מעיז</w:t>
      </w:r>
      <w:r>
        <w:rPr>
          <w:rtl/>
        </w:rPr>
        <w:t xml:space="preserve"> </w:t>
      </w:r>
      <w:r w:rsidRPr="00AB39DF">
        <w:rPr>
          <w:rtl/>
        </w:rPr>
        <w:t>פניו</w:t>
      </w:r>
      <w:r>
        <w:rPr>
          <w:rtl/>
        </w:rPr>
        <w:t xml:space="preserve"> </w:t>
      </w:r>
      <w:r w:rsidRPr="00AB39DF">
        <w:rPr>
          <w:rtl/>
        </w:rPr>
        <w:t>בפני</w:t>
      </w:r>
      <w:r>
        <w:rPr>
          <w:rtl/>
        </w:rPr>
        <w:t xml:space="preserve"> </w:t>
      </w:r>
      <w:r w:rsidRPr="00AB39DF">
        <w:rPr>
          <w:rtl/>
        </w:rPr>
        <w:t>בעל</w:t>
      </w:r>
      <w:r>
        <w:rPr>
          <w:rtl/>
        </w:rPr>
        <w:t xml:space="preserve"> </w:t>
      </w:r>
      <w:r w:rsidRPr="00AB39DF">
        <w:rPr>
          <w:rtl/>
        </w:rPr>
        <w:t>חובו</w:t>
      </w:r>
      <w:r>
        <w:rPr>
          <w:rtl/>
        </w:rPr>
        <w:t xml:space="preserve"> </w:t>
      </w:r>
      <w:r w:rsidRPr="00AB39DF">
        <w:rPr>
          <w:rtl/>
        </w:rPr>
        <w:t>לכפור</w:t>
      </w:r>
      <w:r>
        <w:rPr>
          <w:rtl/>
        </w:rPr>
        <w:t xml:space="preserve"> </w:t>
      </w:r>
      <w:r w:rsidRPr="00AB39DF">
        <w:rPr>
          <w:rtl/>
        </w:rPr>
        <w:t>כשאינו</w:t>
      </w:r>
      <w:r>
        <w:rPr>
          <w:rtl/>
        </w:rPr>
        <w:t xml:space="preserve"> </w:t>
      </w:r>
      <w:r w:rsidRPr="00AB39DF">
        <w:rPr>
          <w:rtl/>
        </w:rPr>
        <w:t>אמת</w:t>
      </w:r>
      <w:r>
        <w:rPr>
          <w:rtl/>
        </w:rPr>
        <w:t xml:space="preserve"> </w:t>
      </w:r>
      <w:r w:rsidRPr="00AB39DF">
        <w:rPr>
          <w:rtl/>
        </w:rPr>
        <w:t>(וזהו</w:t>
      </w:r>
      <w:r>
        <w:rPr>
          <w:rtl/>
        </w:rPr>
        <w:t xml:space="preserve"> </w:t>
      </w:r>
      <w:r w:rsidRPr="00AB39DF">
        <w:rPr>
          <w:rtl/>
        </w:rPr>
        <w:t>א'</w:t>
      </w:r>
      <w:r>
        <w:rPr>
          <w:rtl/>
        </w:rPr>
        <w:t xml:space="preserve"> </w:t>
      </w:r>
      <w:r w:rsidRPr="00AB39DF">
        <w:rPr>
          <w:rtl/>
        </w:rPr>
        <w:t>האופנים</w:t>
      </w:r>
      <w:r>
        <w:rPr>
          <w:rtl/>
        </w:rPr>
        <w:t xml:space="preserve"> </w:t>
      </w:r>
      <w:r w:rsidRPr="00AB39DF">
        <w:rPr>
          <w:rtl/>
        </w:rPr>
        <w:t>לפרש</w:t>
      </w:r>
      <w:r>
        <w:rPr>
          <w:rtl/>
        </w:rPr>
        <w:t xml:space="preserve"> </w:t>
      </w:r>
      <w:r w:rsidRPr="00AB39DF">
        <w:rPr>
          <w:rtl/>
        </w:rPr>
        <w:t>הסוגיא</w:t>
      </w:r>
      <w:r>
        <w:rPr>
          <w:rtl/>
        </w:rPr>
        <w:t xml:space="preserve"> </w:t>
      </w:r>
      <w:r w:rsidRPr="00AB39DF">
        <w:rPr>
          <w:rtl/>
        </w:rPr>
        <w:t>דב"מ</w:t>
      </w:r>
      <w:r>
        <w:rPr>
          <w:rtl/>
        </w:rPr>
        <w:t xml:space="preserve"> </w:t>
      </w:r>
      <w:r w:rsidRPr="00AB39DF">
        <w:rPr>
          <w:rtl/>
        </w:rPr>
        <w:t>(ג,</w:t>
      </w:r>
      <w:r>
        <w:rPr>
          <w:rtl/>
        </w:rPr>
        <w:t xml:space="preserve"> </w:t>
      </w:r>
      <w:r w:rsidRPr="00AB39DF">
        <w:rPr>
          <w:rtl/>
        </w:rPr>
        <w:t>א)</w:t>
      </w:r>
      <w:r>
        <w:rPr>
          <w:rtl/>
        </w:rPr>
        <w:t xml:space="preserve"> </w:t>
      </w:r>
      <w:r w:rsidRPr="00AB39DF">
        <w:rPr>
          <w:rtl/>
        </w:rPr>
        <w:t>דמפני</w:t>
      </w:r>
      <w:r>
        <w:rPr>
          <w:rtl/>
        </w:rPr>
        <w:t xml:space="preserve"> </w:t>
      </w:r>
      <w:r w:rsidRPr="00AB39DF">
        <w:rPr>
          <w:rtl/>
        </w:rPr>
        <w:t>מה</w:t>
      </w:r>
      <w:r>
        <w:rPr>
          <w:rtl/>
        </w:rPr>
        <w:t xml:space="preserve"> </w:t>
      </w:r>
      <w:r w:rsidRPr="00AB39DF">
        <w:rPr>
          <w:rtl/>
        </w:rPr>
        <w:t>אמרה</w:t>
      </w:r>
      <w:r>
        <w:rPr>
          <w:rtl/>
        </w:rPr>
        <w:t xml:space="preserve"> </w:t>
      </w:r>
      <w:r w:rsidRPr="00AB39DF">
        <w:rPr>
          <w:rtl/>
        </w:rPr>
        <w:t>תורה</w:t>
      </w:r>
      <w:r>
        <w:rPr>
          <w:rtl/>
        </w:rPr>
        <w:t xml:space="preserve"> </w:t>
      </w:r>
      <w:r w:rsidRPr="00AB39DF">
        <w:rPr>
          <w:rtl/>
        </w:rPr>
        <w:t>כו',</w:t>
      </w:r>
      <w:r>
        <w:rPr>
          <w:rtl/>
        </w:rPr>
        <w:t xml:space="preserve"> </w:t>
      </w:r>
      <w:r w:rsidRPr="00AB39DF">
        <w:rPr>
          <w:rtl/>
        </w:rPr>
        <w:t>דהא</w:t>
      </w:r>
      <w:r>
        <w:rPr>
          <w:rtl/>
        </w:rPr>
        <w:t xml:space="preserve"> </w:t>
      </w:r>
      <w:r w:rsidRPr="00AB39DF">
        <w:rPr>
          <w:rtl/>
        </w:rPr>
        <w:t>דאין</w:t>
      </w:r>
      <w:r>
        <w:rPr>
          <w:rtl/>
        </w:rPr>
        <w:t xml:space="preserve"> </w:t>
      </w:r>
      <w:r w:rsidRPr="00AB39DF">
        <w:rPr>
          <w:rtl/>
        </w:rPr>
        <w:t>אדם</w:t>
      </w:r>
      <w:r>
        <w:rPr>
          <w:rtl/>
        </w:rPr>
        <w:t xml:space="preserve"> </w:t>
      </w:r>
      <w:r w:rsidRPr="00AB39DF">
        <w:rPr>
          <w:rtl/>
        </w:rPr>
        <w:t>מעיז</w:t>
      </w:r>
      <w:r>
        <w:rPr>
          <w:rtl/>
        </w:rPr>
        <w:t xml:space="preserve"> </w:t>
      </w:r>
      <w:r w:rsidRPr="00AB39DF">
        <w:rPr>
          <w:rtl/>
        </w:rPr>
        <w:t>פניו</w:t>
      </w:r>
      <w:r>
        <w:rPr>
          <w:rtl/>
        </w:rPr>
        <w:t xml:space="preserve"> </w:t>
      </w:r>
      <w:r w:rsidRPr="00AB39DF">
        <w:rPr>
          <w:rtl/>
        </w:rPr>
        <w:t>בפני</w:t>
      </w:r>
      <w:r>
        <w:rPr>
          <w:rtl/>
        </w:rPr>
        <w:t xml:space="preserve"> </w:t>
      </w:r>
      <w:r w:rsidRPr="00AB39DF">
        <w:rPr>
          <w:rtl/>
        </w:rPr>
        <w:t>בע"ח</w:t>
      </w:r>
      <w:r>
        <w:rPr>
          <w:rtl/>
        </w:rPr>
        <w:t xml:space="preserve"> </w:t>
      </w:r>
      <w:r w:rsidRPr="00AB39DF">
        <w:rPr>
          <w:rtl/>
        </w:rPr>
        <w:t>הוי</w:t>
      </w:r>
      <w:r>
        <w:rPr>
          <w:rtl/>
        </w:rPr>
        <w:t xml:space="preserve"> </w:t>
      </w:r>
      <w:r w:rsidRPr="00AB39DF">
        <w:rPr>
          <w:rtl/>
        </w:rPr>
        <w:t>נתינת</w:t>
      </w:r>
      <w:r>
        <w:rPr>
          <w:rtl/>
        </w:rPr>
        <w:t xml:space="preserve"> </w:t>
      </w:r>
      <w:r w:rsidRPr="00AB39DF">
        <w:rPr>
          <w:rtl/>
        </w:rPr>
        <w:t>טעם</w:t>
      </w:r>
      <w:r>
        <w:rPr>
          <w:rtl/>
        </w:rPr>
        <w:t xml:space="preserve"> </w:t>
      </w:r>
      <w:r w:rsidRPr="00AB39DF">
        <w:rPr>
          <w:rtl/>
        </w:rPr>
        <w:t>על</w:t>
      </w:r>
      <w:r>
        <w:rPr>
          <w:rtl/>
        </w:rPr>
        <w:t xml:space="preserve"> </w:t>
      </w:r>
      <w:r w:rsidRPr="00AB39DF">
        <w:rPr>
          <w:rtl/>
        </w:rPr>
        <w:t>הפטור</w:t>
      </w:r>
      <w:r>
        <w:rPr>
          <w:rtl/>
        </w:rPr>
        <w:t xml:space="preserve"> </w:t>
      </w:r>
      <w:r w:rsidRPr="00AB39DF">
        <w:rPr>
          <w:rtl/>
        </w:rPr>
        <w:t>דכופר</w:t>
      </w:r>
      <w:r>
        <w:rPr>
          <w:rtl/>
        </w:rPr>
        <w:t xml:space="preserve"> </w:t>
      </w:r>
      <w:r w:rsidRPr="00AB39DF">
        <w:rPr>
          <w:rtl/>
        </w:rPr>
        <w:t>הכל).</w:t>
      </w:r>
    </w:p>
    <w:p w:rsidR="0063256A" w:rsidRPr="00AB39DF" w:rsidRDefault="0063256A" w:rsidP="00077D26">
      <w:pPr>
        <w:pStyle w:val="a1"/>
        <w:rPr>
          <w:rtl/>
        </w:rPr>
      </w:pPr>
      <w:r w:rsidRPr="00AB39DF">
        <w:rPr>
          <w:rtl/>
        </w:rPr>
        <w:t>ב)</w:t>
      </w:r>
      <w:r>
        <w:rPr>
          <w:rtl/>
        </w:rPr>
        <w:t xml:space="preserve"> </w:t>
      </w:r>
      <w:r w:rsidRPr="00AB39DF">
        <w:rPr>
          <w:rtl/>
        </w:rPr>
        <w:t>ועוד</w:t>
      </w:r>
      <w:r>
        <w:rPr>
          <w:rtl/>
        </w:rPr>
        <w:t xml:space="preserve"> </w:t>
      </w:r>
      <w:r w:rsidRPr="00AB39DF">
        <w:rPr>
          <w:rtl/>
        </w:rPr>
        <w:t>סברא</w:t>
      </w:r>
      <w:r>
        <w:rPr>
          <w:rtl/>
        </w:rPr>
        <w:t xml:space="preserve"> </w:t>
      </w:r>
      <w:r w:rsidRPr="00AB39DF">
        <w:rPr>
          <w:rtl/>
        </w:rPr>
        <w:t>מצינו</w:t>
      </w:r>
      <w:r>
        <w:rPr>
          <w:rtl/>
        </w:rPr>
        <w:t xml:space="preserve"> </w:t>
      </w:r>
      <w:r w:rsidRPr="00AB39DF">
        <w:rPr>
          <w:rtl/>
        </w:rPr>
        <w:t>באחרונים</w:t>
      </w:r>
      <w:r>
        <w:rPr>
          <w:rtl/>
        </w:rPr>
        <w:t xml:space="preserve"> </w:t>
      </w:r>
      <w:r w:rsidRPr="00AB39DF">
        <w:rPr>
          <w:rtl/>
        </w:rPr>
        <w:t>דזהו</w:t>
      </w:r>
      <w:r>
        <w:rPr>
          <w:rtl/>
        </w:rPr>
        <w:t xml:space="preserve"> </w:t>
      </w:r>
      <w:r w:rsidRPr="00AB39DF">
        <w:rPr>
          <w:rtl/>
        </w:rPr>
        <w:t>כעין</w:t>
      </w:r>
      <w:r>
        <w:rPr>
          <w:rtl/>
        </w:rPr>
        <w:t xml:space="preserve"> </w:t>
      </w:r>
      <w:r w:rsidRPr="00AB39DF">
        <w:rPr>
          <w:rtl/>
        </w:rPr>
        <w:t>הסכם</w:t>
      </w:r>
      <w:r>
        <w:rPr>
          <w:rtl/>
        </w:rPr>
        <w:t xml:space="preserve"> </w:t>
      </w:r>
      <w:r w:rsidRPr="00AB39DF">
        <w:rPr>
          <w:rtl/>
        </w:rPr>
        <w:t>שבין</w:t>
      </w:r>
      <w:r>
        <w:rPr>
          <w:rtl/>
        </w:rPr>
        <w:t xml:space="preserve"> </w:t>
      </w:r>
      <w:r w:rsidRPr="00AB39DF">
        <w:rPr>
          <w:rtl/>
        </w:rPr>
        <w:t>הלוה</w:t>
      </w:r>
      <w:r>
        <w:rPr>
          <w:rtl/>
        </w:rPr>
        <w:t xml:space="preserve"> </w:t>
      </w:r>
      <w:r w:rsidRPr="00AB39DF">
        <w:rPr>
          <w:rtl/>
        </w:rPr>
        <w:t>והמלוה,</w:t>
      </w:r>
      <w:r>
        <w:rPr>
          <w:rtl/>
        </w:rPr>
        <w:t xml:space="preserve"> </w:t>
      </w:r>
      <w:r w:rsidRPr="00AB39DF">
        <w:rPr>
          <w:rtl/>
        </w:rPr>
        <w:t>דאם</w:t>
      </w:r>
      <w:r>
        <w:rPr>
          <w:rtl/>
        </w:rPr>
        <w:t xml:space="preserve"> </w:t>
      </w:r>
      <w:r w:rsidRPr="00AB39DF">
        <w:rPr>
          <w:rtl/>
        </w:rPr>
        <w:t>יאמר</w:t>
      </w:r>
      <w:r>
        <w:rPr>
          <w:rtl/>
        </w:rPr>
        <w:t xml:space="preserve"> </w:t>
      </w:r>
      <w:r w:rsidRPr="00AB39DF">
        <w:rPr>
          <w:rtl/>
        </w:rPr>
        <w:t>פרעתי</w:t>
      </w:r>
      <w:r>
        <w:rPr>
          <w:rtl/>
        </w:rPr>
        <w:t xml:space="preserve"> </w:t>
      </w:r>
      <w:r w:rsidRPr="00AB39DF">
        <w:rPr>
          <w:rtl/>
        </w:rPr>
        <w:t>יהי'</w:t>
      </w:r>
      <w:r>
        <w:rPr>
          <w:rtl/>
        </w:rPr>
        <w:t xml:space="preserve"> </w:t>
      </w:r>
      <w:r w:rsidRPr="00AB39DF">
        <w:rPr>
          <w:rtl/>
        </w:rPr>
        <w:t>נאמן.</w:t>
      </w:r>
      <w:r>
        <w:rPr>
          <w:rtl/>
        </w:rPr>
        <w:t xml:space="preserve"> </w:t>
      </w:r>
      <w:r w:rsidRPr="00AB39DF">
        <w:rPr>
          <w:rtl/>
        </w:rPr>
        <w:t>ויסוד</w:t>
      </w:r>
      <w:r>
        <w:rPr>
          <w:rtl/>
        </w:rPr>
        <w:t xml:space="preserve"> </w:t>
      </w:r>
      <w:r w:rsidRPr="00AB39DF">
        <w:rPr>
          <w:rtl/>
        </w:rPr>
        <w:t>לדבר</w:t>
      </w:r>
      <w:r>
        <w:rPr>
          <w:rtl/>
        </w:rPr>
        <w:t xml:space="preserve"> </w:t>
      </w:r>
      <w:r w:rsidRPr="00AB39DF">
        <w:rPr>
          <w:rtl/>
        </w:rPr>
        <w:t>יש</w:t>
      </w:r>
      <w:r>
        <w:rPr>
          <w:rtl/>
        </w:rPr>
        <w:t xml:space="preserve"> </w:t>
      </w:r>
      <w:r w:rsidRPr="00AB39DF">
        <w:rPr>
          <w:rtl/>
        </w:rPr>
        <w:t>להביא</w:t>
      </w:r>
      <w:r>
        <w:rPr>
          <w:rtl/>
        </w:rPr>
        <w:t xml:space="preserve"> </w:t>
      </w:r>
      <w:r w:rsidRPr="00AB39DF">
        <w:rPr>
          <w:rtl/>
        </w:rPr>
        <w:t>מדברי</w:t>
      </w:r>
      <w:r>
        <w:rPr>
          <w:rtl/>
        </w:rPr>
        <w:t xml:space="preserve"> </w:t>
      </w:r>
      <w:r w:rsidRPr="00AB39DF">
        <w:rPr>
          <w:rtl/>
        </w:rPr>
        <w:t>התוס'</w:t>
      </w:r>
      <w:r>
        <w:rPr>
          <w:rtl/>
        </w:rPr>
        <w:t xml:space="preserve"> </w:t>
      </w:r>
      <w:r w:rsidRPr="00AB39DF">
        <w:rPr>
          <w:rtl/>
        </w:rPr>
        <w:t>בסוגיין</w:t>
      </w:r>
      <w:r>
        <w:rPr>
          <w:rtl/>
        </w:rPr>
        <w:t xml:space="preserve"> </w:t>
      </w:r>
      <w:r w:rsidRPr="00AB39DF">
        <w:rPr>
          <w:rtl/>
        </w:rPr>
        <w:t>שכ'</w:t>
      </w:r>
      <w:r>
        <w:rPr>
          <w:rtl/>
        </w:rPr>
        <w:t xml:space="preserve"> </w:t>
      </w:r>
      <w:r w:rsidRPr="00AB39DF">
        <w:rPr>
          <w:rtl/>
        </w:rPr>
        <w:t>בא"ד</w:t>
      </w:r>
      <w:r>
        <w:rPr>
          <w:rtl/>
        </w:rPr>
        <w:t xml:space="preserve"> </w:t>
      </w:r>
      <w:r w:rsidRPr="00AB39DF">
        <w:rPr>
          <w:rtl/>
        </w:rPr>
        <w:t>"ומ"מ</w:t>
      </w:r>
      <w:r>
        <w:rPr>
          <w:rtl/>
        </w:rPr>
        <w:t xml:space="preserve"> </w:t>
      </w:r>
      <w:r w:rsidRPr="00AB39DF">
        <w:rPr>
          <w:rtl/>
        </w:rPr>
        <w:t>אין</w:t>
      </w:r>
      <w:r>
        <w:rPr>
          <w:rtl/>
        </w:rPr>
        <w:t xml:space="preserve"> </w:t>
      </w:r>
      <w:r w:rsidRPr="00AB39DF">
        <w:rPr>
          <w:rtl/>
        </w:rPr>
        <w:t>להוכיח</w:t>
      </w:r>
      <w:r>
        <w:rPr>
          <w:rtl/>
        </w:rPr>
        <w:t xml:space="preserve"> </w:t>
      </w:r>
      <w:r w:rsidRPr="00AB39DF">
        <w:rPr>
          <w:rtl/>
        </w:rPr>
        <w:t>מכאן</w:t>
      </w:r>
      <w:r>
        <w:rPr>
          <w:rtl/>
        </w:rPr>
        <w:t xml:space="preserve"> </w:t>
      </w:r>
      <w:r w:rsidRPr="00AB39DF">
        <w:rPr>
          <w:rtl/>
        </w:rPr>
        <w:t>דקסבר</w:t>
      </w:r>
      <w:r>
        <w:rPr>
          <w:rtl/>
        </w:rPr>
        <w:t xml:space="preserve"> </w:t>
      </w:r>
      <w:r w:rsidRPr="00AB39DF">
        <w:rPr>
          <w:rtl/>
        </w:rPr>
        <w:t>ריש</w:t>
      </w:r>
      <w:r>
        <w:rPr>
          <w:rtl/>
        </w:rPr>
        <w:t xml:space="preserve"> </w:t>
      </w:r>
      <w:r w:rsidRPr="00AB39DF">
        <w:rPr>
          <w:rtl/>
        </w:rPr>
        <w:t>לקיש</w:t>
      </w:r>
      <w:r>
        <w:rPr>
          <w:rtl/>
        </w:rPr>
        <w:t xml:space="preserve"> </w:t>
      </w:r>
      <w:r w:rsidRPr="00AB39DF">
        <w:rPr>
          <w:rtl/>
        </w:rPr>
        <w:t>המלוה</w:t>
      </w:r>
      <w:r>
        <w:rPr>
          <w:rtl/>
        </w:rPr>
        <w:t xml:space="preserve"> </w:t>
      </w:r>
      <w:r w:rsidRPr="00AB39DF">
        <w:rPr>
          <w:rtl/>
        </w:rPr>
        <w:t>את</w:t>
      </w:r>
      <w:r>
        <w:rPr>
          <w:rtl/>
        </w:rPr>
        <w:t xml:space="preserve"> </w:t>
      </w:r>
      <w:r w:rsidRPr="00AB39DF">
        <w:rPr>
          <w:rtl/>
        </w:rPr>
        <w:t>חבירו</w:t>
      </w:r>
      <w:r>
        <w:rPr>
          <w:rtl/>
        </w:rPr>
        <w:t xml:space="preserve"> </w:t>
      </w:r>
      <w:r w:rsidRPr="00AB39DF">
        <w:rPr>
          <w:rtl/>
        </w:rPr>
        <w:t>בעדים</w:t>
      </w:r>
      <w:r>
        <w:rPr>
          <w:rtl/>
        </w:rPr>
        <w:t xml:space="preserve"> </w:t>
      </w:r>
      <w:r w:rsidRPr="00AB39DF">
        <w:rPr>
          <w:rtl/>
        </w:rPr>
        <w:t>אין</w:t>
      </w:r>
      <w:r>
        <w:rPr>
          <w:rtl/>
        </w:rPr>
        <w:t xml:space="preserve"> </w:t>
      </w:r>
      <w:r w:rsidRPr="00AB39DF">
        <w:rPr>
          <w:rtl/>
        </w:rPr>
        <w:t>צריך</w:t>
      </w:r>
      <w:r>
        <w:rPr>
          <w:rtl/>
        </w:rPr>
        <w:t xml:space="preserve"> </w:t>
      </w:r>
      <w:r w:rsidRPr="00AB39DF">
        <w:rPr>
          <w:rtl/>
        </w:rPr>
        <w:t>לפורעו</w:t>
      </w:r>
      <w:r>
        <w:rPr>
          <w:rtl/>
        </w:rPr>
        <w:t xml:space="preserve"> </w:t>
      </w:r>
      <w:r w:rsidRPr="00AB39DF">
        <w:rPr>
          <w:rtl/>
        </w:rPr>
        <w:t>בעדים</w:t>
      </w:r>
      <w:r>
        <w:rPr>
          <w:rtl/>
        </w:rPr>
        <w:t xml:space="preserve"> </w:t>
      </w:r>
      <w:r w:rsidRPr="00AB39DF">
        <w:rPr>
          <w:rtl/>
        </w:rPr>
        <w:t>דאפשר</w:t>
      </w:r>
      <w:r>
        <w:rPr>
          <w:rtl/>
        </w:rPr>
        <w:t xml:space="preserve"> </w:t>
      </w:r>
      <w:r w:rsidRPr="00AB39DF">
        <w:rPr>
          <w:rtl/>
        </w:rPr>
        <w:t>דמיירי</w:t>
      </w:r>
      <w:r>
        <w:rPr>
          <w:rtl/>
        </w:rPr>
        <w:t xml:space="preserve"> </w:t>
      </w:r>
      <w:r w:rsidRPr="00AB39DF">
        <w:rPr>
          <w:rtl/>
        </w:rPr>
        <w:t>הכא</w:t>
      </w:r>
      <w:r>
        <w:rPr>
          <w:rtl/>
        </w:rPr>
        <w:t xml:space="preserve"> </w:t>
      </w:r>
      <w:r w:rsidRPr="00AB39DF">
        <w:rPr>
          <w:rtl/>
        </w:rPr>
        <w:t>שהלוהו</w:t>
      </w:r>
      <w:r>
        <w:rPr>
          <w:rtl/>
        </w:rPr>
        <w:t xml:space="preserve"> </w:t>
      </w:r>
      <w:r w:rsidRPr="00AB39DF">
        <w:rPr>
          <w:rtl/>
        </w:rPr>
        <w:t>שלא</w:t>
      </w:r>
      <w:r>
        <w:rPr>
          <w:rtl/>
        </w:rPr>
        <w:t xml:space="preserve"> </w:t>
      </w:r>
      <w:r w:rsidRPr="00AB39DF">
        <w:rPr>
          <w:rtl/>
        </w:rPr>
        <w:t>בעדים</w:t>
      </w:r>
      <w:r>
        <w:rPr>
          <w:rtl/>
        </w:rPr>
        <w:t xml:space="preserve"> </w:t>
      </w:r>
      <w:r w:rsidRPr="00AB39DF">
        <w:rPr>
          <w:rtl/>
        </w:rPr>
        <w:t>אלא</w:t>
      </w:r>
      <w:r>
        <w:rPr>
          <w:rtl/>
        </w:rPr>
        <w:t xml:space="preserve"> </w:t>
      </w:r>
      <w:r w:rsidRPr="00AB39DF">
        <w:rPr>
          <w:rtl/>
        </w:rPr>
        <w:t>הודה</w:t>
      </w:r>
      <w:r>
        <w:rPr>
          <w:rtl/>
        </w:rPr>
        <w:t xml:space="preserve"> </w:t>
      </w:r>
      <w:r w:rsidRPr="00AB39DF">
        <w:rPr>
          <w:rtl/>
        </w:rPr>
        <w:t>לו</w:t>
      </w:r>
      <w:r>
        <w:rPr>
          <w:rtl/>
        </w:rPr>
        <w:t xml:space="preserve"> </w:t>
      </w:r>
      <w:r w:rsidRPr="00AB39DF">
        <w:rPr>
          <w:rtl/>
        </w:rPr>
        <w:t>בפני</w:t>
      </w:r>
      <w:r>
        <w:rPr>
          <w:rtl/>
        </w:rPr>
        <w:t xml:space="preserve"> </w:t>
      </w:r>
      <w:r w:rsidRPr="00AB39DF">
        <w:rPr>
          <w:rtl/>
        </w:rPr>
        <w:t>עדים</w:t>
      </w:r>
      <w:r>
        <w:rPr>
          <w:rtl/>
        </w:rPr>
        <w:t xml:space="preserve"> </w:t>
      </w:r>
      <w:r w:rsidRPr="00AB39DF">
        <w:rPr>
          <w:rtl/>
        </w:rPr>
        <w:t>דאפילו</w:t>
      </w:r>
      <w:r>
        <w:rPr>
          <w:rtl/>
        </w:rPr>
        <w:t xml:space="preserve"> </w:t>
      </w:r>
      <w:r w:rsidRPr="00AB39DF">
        <w:rPr>
          <w:rtl/>
        </w:rPr>
        <w:t>למ"ד</w:t>
      </w:r>
      <w:r>
        <w:rPr>
          <w:rtl/>
        </w:rPr>
        <w:t xml:space="preserve"> </w:t>
      </w:r>
      <w:r w:rsidRPr="00AB39DF">
        <w:rPr>
          <w:rtl/>
        </w:rPr>
        <w:t>צריך</w:t>
      </w:r>
      <w:r>
        <w:rPr>
          <w:rtl/>
        </w:rPr>
        <w:t xml:space="preserve"> </w:t>
      </w:r>
      <w:r w:rsidRPr="00AB39DF">
        <w:rPr>
          <w:rtl/>
        </w:rPr>
        <w:t>לפורעו</w:t>
      </w:r>
      <w:r>
        <w:rPr>
          <w:rtl/>
        </w:rPr>
        <w:t xml:space="preserve"> </w:t>
      </w:r>
      <w:r w:rsidRPr="00AB39DF">
        <w:rPr>
          <w:rtl/>
        </w:rPr>
        <w:t>בעדים</w:t>
      </w:r>
      <w:r>
        <w:rPr>
          <w:rtl/>
        </w:rPr>
        <w:t xml:space="preserve"> </w:t>
      </w:r>
      <w:r w:rsidRPr="00AB39DF">
        <w:rPr>
          <w:rtl/>
        </w:rPr>
        <w:t>ה"מ</w:t>
      </w:r>
      <w:r>
        <w:rPr>
          <w:rtl/>
        </w:rPr>
        <w:t xml:space="preserve"> </w:t>
      </w:r>
      <w:r w:rsidRPr="00AB39DF">
        <w:rPr>
          <w:rtl/>
        </w:rPr>
        <w:t>היכא</w:t>
      </w:r>
      <w:r>
        <w:rPr>
          <w:rtl/>
        </w:rPr>
        <w:t xml:space="preserve"> </w:t>
      </w:r>
      <w:r w:rsidRPr="00AB39DF">
        <w:rPr>
          <w:rtl/>
        </w:rPr>
        <w:t>דהלוהו</w:t>
      </w:r>
      <w:r>
        <w:rPr>
          <w:rtl/>
        </w:rPr>
        <w:t xml:space="preserve"> </w:t>
      </w:r>
      <w:r w:rsidRPr="00AB39DF">
        <w:rPr>
          <w:rtl/>
        </w:rPr>
        <w:t>בפני</w:t>
      </w:r>
      <w:r>
        <w:rPr>
          <w:rtl/>
        </w:rPr>
        <w:t xml:space="preserve"> </w:t>
      </w:r>
      <w:r w:rsidRPr="00AB39DF">
        <w:rPr>
          <w:rtl/>
        </w:rPr>
        <w:t>עדים</w:t>
      </w:r>
      <w:r>
        <w:rPr>
          <w:rtl/>
        </w:rPr>
        <w:t xml:space="preserve"> </w:t>
      </w:r>
      <w:r w:rsidRPr="00AB39DF">
        <w:rPr>
          <w:rtl/>
        </w:rPr>
        <w:t>מעיקרא</w:t>
      </w:r>
      <w:r>
        <w:rPr>
          <w:rtl/>
        </w:rPr>
        <w:t xml:space="preserve"> </w:t>
      </w:r>
      <w:r w:rsidRPr="00AB39DF">
        <w:rPr>
          <w:rtl/>
        </w:rPr>
        <w:t>דלא</w:t>
      </w:r>
      <w:r>
        <w:rPr>
          <w:rtl/>
        </w:rPr>
        <w:t xml:space="preserve"> </w:t>
      </w:r>
      <w:r w:rsidRPr="00AB39DF">
        <w:rPr>
          <w:rtl/>
        </w:rPr>
        <w:t>הימניה</w:t>
      </w:r>
      <w:r>
        <w:rPr>
          <w:rtl/>
        </w:rPr>
        <w:t xml:space="preserve"> </w:t>
      </w:r>
      <w:r w:rsidRPr="00AB39DF">
        <w:rPr>
          <w:rtl/>
        </w:rPr>
        <w:t>אלא</w:t>
      </w:r>
      <w:r>
        <w:rPr>
          <w:rtl/>
        </w:rPr>
        <w:t xml:space="preserve"> </w:t>
      </w:r>
      <w:r w:rsidRPr="00AB39DF">
        <w:rPr>
          <w:rtl/>
        </w:rPr>
        <w:t>בפני</w:t>
      </w:r>
      <w:r>
        <w:rPr>
          <w:rtl/>
        </w:rPr>
        <w:t xml:space="preserve"> </w:t>
      </w:r>
      <w:r w:rsidRPr="00AB39DF">
        <w:rPr>
          <w:rtl/>
        </w:rPr>
        <w:t>עדים"</w:t>
      </w:r>
      <w:r>
        <w:rPr>
          <w:rtl/>
        </w:rPr>
        <w:t xml:space="preserve"> </w:t>
      </w:r>
      <w:r w:rsidRPr="00AB39DF">
        <w:rPr>
          <w:rtl/>
        </w:rPr>
        <w:t>ומבואר</w:t>
      </w:r>
      <w:r>
        <w:rPr>
          <w:rtl/>
        </w:rPr>
        <w:t xml:space="preserve"> </w:t>
      </w:r>
      <w:r w:rsidRPr="00AB39DF">
        <w:rPr>
          <w:rtl/>
        </w:rPr>
        <w:t>דהסברא</w:t>
      </w:r>
      <w:r>
        <w:rPr>
          <w:rtl/>
        </w:rPr>
        <w:t xml:space="preserve"> </w:t>
      </w:r>
      <w:r w:rsidRPr="00AB39DF">
        <w:rPr>
          <w:rtl/>
        </w:rPr>
        <w:t>דאינו</w:t>
      </w:r>
      <w:r>
        <w:rPr>
          <w:rtl/>
        </w:rPr>
        <w:t xml:space="preserve"> </w:t>
      </w:r>
      <w:r w:rsidRPr="00AB39DF">
        <w:rPr>
          <w:rtl/>
        </w:rPr>
        <w:t>נאמן</w:t>
      </w:r>
      <w:r>
        <w:rPr>
          <w:rtl/>
        </w:rPr>
        <w:t xml:space="preserve"> </w:t>
      </w:r>
      <w:r w:rsidRPr="00AB39DF">
        <w:rPr>
          <w:rtl/>
        </w:rPr>
        <w:t>לומר</w:t>
      </w:r>
      <w:r>
        <w:rPr>
          <w:rtl/>
        </w:rPr>
        <w:t xml:space="preserve"> </w:t>
      </w:r>
      <w:r w:rsidRPr="00AB39DF">
        <w:rPr>
          <w:rtl/>
        </w:rPr>
        <w:t>פרעתי</w:t>
      </w:r>
      <w:r>
        <w:rPr>
          <w:rtl/>
        </w:rPr>
        <w:t xml:space="preserve"> </w:t>
      </w:r>
      <w:r w:rsidRPr="00AB39DF">
        <w:rPr>
          <w:rtl/>
        </w:rPr>
        <w:t>(למ"ד</w:t>
      </w:r>
      <w:r>
        <w:rPr>
          <w:rtl/>
        </w:rPr>
        <w:t xml:space="preserve"> </w:t>
      </w:r>
      <w:r w:rsidRPr="00AB39DF">
        <w:rPr>
          <w:rtl/>
        </w:rPr>
        <w:t>צריך</w:t>
      </w:r>
      <w:r>
        <w:rPr>
          <w:rtl/>
        </w:rPr>
        <w:t xml:space="preserve"> </w:t>
      </w:r>
      <w:r w:rsidRPr="00AB39DF">
        <w:rPr>
          <w:rtl/>
        </w:rPr>
        <w:t>לפרעו</w:t>
      </w:r>
      <w:r>
        <w:rPr>
          <w:rtl/>
        </w:rPr>
        <w:t xml:space="preserve"> </w:t>
      </w:r>
      <w:r w:rsidRPr="00AB39DF">
        <w:rPr>
          <w:rtl/>
        </w:rPr>
        <w:t>בעדים)</w:t>
      </w:r>
      <w:r>
        <w:rPr>
          <w:rtl/>
        </w:rPr>
        <w:t xml:space="preserve"> </w:t>
      </w:r>
      <w:r w:rsidRPr="00AB39DF">
        <w:rPr>
          <w:rtl/>
        </w:rPr>
        <w:t>הוא</w:t>
      </w:r>
      <w:r>
        <w:rPr>
          <w:rtl/>
        </w:rPr>
        <w:t xml:space="preserve"> </w:t>
      </w:r>
      <w:r w:rsidRPr="00AB39DF">
        <w:rPr>
          <w:rtl/>
        </w:rPr>
        <w:t>משום</w:t>
      </w:r>
      <w:r>
        <w:rPr>
          <w:rtl/>
        </w:rPr>
        <w:t xml:space="preserve"> </w:t>
      </w:r>
      <w:r w:rsidRPr="00AB39DF">
        <w:rPr>
          <w:rtl/>
        </w:rPr>
        <w:t>דלא</w:t>
      </w:r>
      <w:r>
        <w:rPr>
          <w:rtl/>
        </w:rPr>
        <w:t xml:space="preserve"> </w:t>
      </w:r>
      <w:r w:rsidRPr="00AB39DF">
        <w:rPr>
          <w:rtl/>
        </w:rPr>
        <w:t>הימני',</w:t>
      </w:r>
      <w:r>
        <w:rPr>
          <w:rtl/>
        </w:rPr>
        <w:t xml:space="preserve"> </w:t>
      </w:r>
      <w:r w:rsidRPr="00AB39DF">
        <w:rPr>
          <w:rtl/>
        </w:rPr>
        <w:t>ואפ"ל</w:t>
      </w:r>
      <w:r>
        <w:rPr>
          <w:rtl/>
        </w:rPr>
        <w:t xml:space="preserve"> </w:t>
      </w:r>
      <w:r w:rsidRPr="00AB39DF">
        <w:rPr>
          <w:rtl/>
        </w:rPr>
        <w:t>דהיכא</w:t>
      </w:r>
      <w:r>
        <w:rPr>
          <w:rtl/>
        </w:rPr>
        <w:t xml:space="preserve"> </w:t>
      </w:r>
      <w:r w:rsidRPr="00AB39DF">
        <w:rPr>
          <w:rtl/>
        </w:rPr>
        <w:t>דנאמן</w:t>
      </w:r>
      <w:r>
        <w:rPr>
          <w:rtl/>
        </w:rPr>
        <w:t xml:space="preserve"> </w:t>
      </w:r>
      <w:r w:rsidRPr="00AB39DF">
        <w:rPr>
          <w:rtl/>
        </w:rPr>
        <w:t>הוא</w:t>
      </w:r>
      <w:r>
        <w:rPr>
          <w:rtl/>
        </w:rPr>
        <w:t xml:space="preserve"> </w:t>
      </w:r>
      <w:r w:rsidRPr="00AB39DF">
        <w:rPr>
          <w:rtl/>
        </w:rPr>
        <w:t>משום</w:t>
      </w:r>
      <w:r>
        <w:rPr>
          <w:rtl/>
        </w:rPr>
        <w:t xml:space="preserve"> </w:t>
      </w:r>
      <w:r w:rsidRPr="00AB39DF">
        <w:rPr>
          <w:rtl/>
        </w:rPr>
        <w:t>דהימני'</w:t>
      </w:r>
      <w:r>
        <w:rPr>
          <w:rtl/>
        </w:rPr>
        <w:t xml:space="preserve"> </w:t>
      </w:r>
      <w:r w:rsidRPr="00AB39DF">
        <w:rPr>
          <w:rtl/>
        </w:rPr>
        <w:t>[ותלוי</w:t>
      </w:r>
      <w:r>
        <w:rPr>
          <w:rtl/>
        </w:rPr>
        <w:t xml:space="preserve"> </w:t>
      </w:r>
      <w:r w:rsidRPr="00AB39DF">
        <w:rPr>
          <w:rtl/>
        </w:rPr>
        <w:t>אם</w:t>
      </w:r>
      <w:r>
        <w:rPr>
          <w:rtl/>
        </w:rPr>
        <w:t xml:space="preserve"> </w:t>
      </w:r>
      <w:r w:rsidRPr="00AB39DF">
        <w:rPr>
          <w:rtl/>
        </w:rPr>
        <w:t>נפרש</w:t>
      </w:r>
      <w:r>
        <w:rPr>
          <w:rtl/>
        </w:rPr>
        <w:t xml:space="preserve"> </w:t>
      </w:r>
      <w:r w:rsidRPr="00AB39DF">
        <w:rPr>
          <w:rtl/>
        </w:rPr>
        <w:t>בדברי</w:t>
      </w:r>
      <w:r>
        <w:rPr>
          <w:rtl/>
        </w:rPr>
        <w:t xml:space="preserve"> </w:t>
      </w:r>
      <w:r w:rsidRPr="00AB39DF">
        <w:rPr>
          <w:rtl/>
        </w:rPr>
        <w:t>התוס'</w:t>
      </w:r>
      <w:r>
        <w:rPr>
          <w:rtl/>
        </w:rPr>
        <w:t xml:space="preserve"> </w:t>
      </w:r>
      <w:r w:rsidRPr="00AB39DF">
        <w:rPr>
          <w:rtl/>
        </w:rPr>
        <w:t>דהא</w:t>
      </w:r>
      <w:r>
        <w:rPr>
          <w:rtl/>
        </w:rPr>
        <w:t xml:space="preserve"> </w:t>
      </w:r>
      <w:r w:rsidRPr="00AB39DF">
        <w:rPr>
          <w:rtl/>
        </w:rPr>
        <w:t>דאינו</w:t>
      </w:r>
      <w:r>
        <w:rPr>
          <w:rtl/>
        </w:rPr>
        <w:t xml:space="preserve"> </w:t>
      </w:r>
      <w:r w:rsidRPr="00AB39DF">
        <w:rPr>
          <w:rtl/>
        </w:rPr>
        <w:t>נאמן</w:t>
      </w:r>
      <w:r>
        <w:rPr>
          <w:rtl/>
        </w:rPr>
        <w:t xml:space="preserve"> </w:t>
      </w:r>
      <w:r w:rsidRPr="00AB39DF">
        <w:rPr>
          <w:rtl/>
        </w:rPr>
        <w:t>היכא</w:t>
      </w:r>
      <w:r>
        <w:rPr>
          <w:rtl/>
        </w:rPr>
        <w:t xml:space="preserve"> </w:t>
      </w:r>
      <w:r w:rsidRPr="00AB39DF">
        <w:rPr>
          <w:rtl/>
        </w:rPr>
        <w:t>דהלוה</w:t>
      </w:r>
      <w:r>
        <w:rPr>
          <w:rtl/>
        </w:rPr>
        <w:t xml:space="preserve"> </w:t>
      </w:r>
      <w:r w:rsidRPr="00AB39DF">
        <w:rPr>
          <w:rtl/>
        </w:rPr>
        <w:t>את</w:t>
      </w:r>
      <w:r>
        <w:rPr>
          <w:rtl/>
        </w:rPr>
        <w:t xml:space="preserve"> </w:t>
      </w:r>
      <w:r w:rsidRPr="00AB39DF">
        <w:rPr>
          <w:rtl/>
        </w:rPr>
        <w:t>חבירו</w:t>
      </w:r>
      <w:r>
        <w:rPr>
          <w:rtl/>
        </w:rPr>
        <w:t xml:space="preserve"> </w:t>
      </w:r>
      <w:r w:rsidRPr="00AB39DF">
        <w:rPr>
          <w:rtl/>
        </w:rPr>
        <w:t>בעדים</w:t>
      </w:r>
      <w:r>
        <w:rPr>
          <w:rtl/>
        </w:rPr>
        <w:t xml:space="preserve"> </w:t>
      </w:r>
      <w:r w:rsidRPr="00AB39DF">
        <w:rPr>
          <w:rtl/>
        </w:rPr>
        <w:t>(למאן</w:t>
      </w:r>
      <w:r>
        <w:rPr>
          <w:rtl/>
        </w:rPr>
        <w:t xml:space="preserve"> </w:t>
      </w:r>
      <w:r w:rsidRPr="00AB39DF">
        <w:rPr>
          <w:rtl/>
        </w:rPr>
        <w:t>דסב"ל</w:t>
      </w:r>
      <w:r>
        <w:rPr>
          <w:rtl/>
        </w:rPr>
        <w:t xml:space="preserve"> </w:t>
      </w:r>
      <w:r w:rsidRPr="00AB39DF">
        <w:rPr>
          <w:rtl/>
        </w:rPr>
        <w:t>כן)</w:t>
      </w:r>
      <w:r>
        <w:rPr>
          <w:rtl/>
        </w:rPr>
        <w:t xml:space="preserve"> </w:t>
      </w:r>
      <w:r w:rsidRPr="00AB39DF">
        <w:rPr>
          <w:rtl/>
        </w:rPr>
        <w:t>הוא</w:t>
      </w:r>
      <w:r>
        <w:rPr>
          <w:rtl/>
        </w:rPr>
        <w:t xml:space="preserve"> </w:t>
      </w:r>
      <w:r w:rsidRPr="00AB39DF">
        <w:rPr>
          <w:rtl/>
        </w:rPr>
        <w:t>משום</w:t>
      </w:r>
      <w:r>
        <w:rPr>
          <w:rtl/>
        </w:rPr>
        <w:t xml:space="preserve"> </w:t>
      </w:r>
      <w:r w:rsidRPr="00AB39DF">
        <w:rPr>
          <w:rtl/>
        </w:rPr>
        <w:t>דלא</w:t>
      </w:r>
      <w:r>
        <w:rPr>
          <w:rtl/>
        </w:rPr>
        <w:t xml:space="preserve"> </w:t>
      </w:r>
      <w:r w:rsidRPr="00AB39DF">
        <w:rPr>
          <w:rtl/>
        </w:rPr>
        <w:t>הימני'</w:t>
      </w:r>
      <w:r>
        <w:rPr>
          <w:rtl/>
        </w:rPr>
        <w:t xml:space="preserve"> </w:t>
      </w:r>
      <w:r w:rsidRPr="00AB39DF">
        <w:rPr>
          <w:rtl/>
        </w:rPr>
        <w:t>(דבזה</w:t>
      </w:r>
      <w:r>
        <w:rPr>
          <w:rtl/>
        </w:rPr>
        <w:t xml:space="preserve"> </w:t>
      </w:r>
      <w:r w:rsidRPr="00AB39DF">
        <w:rPr>
          <w:rtl/>
        </w:rPr>
        <w:t>שהלווהו</w:t>
      </w:r>
      <w:r>
        <w:rPr>
          <w:rtl/>
        </w:rPr>
        <w:t xml:space="preserve"> </w:t>
      </w:r>
      <w:r w:rsidRPr="00AB39DF">
        <w:rPr>
          <w:rtl/>
        </w:rPr>
        <w:t>בעדים</w:t>
      </w:r>
      <w:r>
        <w:rPr>
          <w:rtl/>
        </w:rPr>
        <w:t xml:space="preserve"> </w:t>
      </w:r>
      <w:r w:rsidRPr="00AB39DF">
        <w:rPr>
          <w:rtl/>
        </w:rPr>
        <w:t>מראה</w:t>
      </w:r>
      <w:r>
        <w:rPr>
          <w:rtl/>
        </w:rPr>
        <w:t xml:space="preserve"> </w:t>
      </w:r>
      <w:r w:rsidRPr="00AB39DF">
        <w:rPr>
          <w:rtl/>
        </w:rPr>
        <w:t>דלא</w:t>
      </w:r>
      <w:r>
        <w:rPr>
          <w:rtl/>
        </w:rPr>
        <w:t xml:space="preserve"> </w:t>
      </w:r>
      <w:r w:rsidRPr="00AB39DF">
        <w:rPr>
          <w:rtl/>
        </w:rPr>
        <w:t>הימני'),</w:t>
      </w:r>
      <w:r>
        <w:rPr>
          <w:rtl/>
        </w:rPr>
        <w:t xml:space="preserve"> </w:t>
      </w:r>
      <w:r w:rsidRPr="00AB39DF">
        <w:rPr>
          <w:rtl/>
        </w:rPr>
        <w:t>או</w:t>
      </w:r>
      <w:r>
        <w:rPr>
          <w:rtl/>
        </w:rPr>
        <w:t xml:space="preserve"> </w:t>
      </w:r>
      <w:r w:rsidRPr="00AB39DF">
        <w:rPr>
          <w:rtl/>
        </w:rPr>
        <w:t>להיפך,</w:t>
      </w:r>
      <w:r>
        <w:rPr>
          <w:rtl/>
        </w:rPr>
        <w:t xml:space="preserve"> </w:t>
      </w:r>
      <w:r w:rsidRPr="00AB39DF">
        <w:rPr>
          <w:rtl/>
        </w:rPr>
        <w:t>דבעצם</w:t>
      </w:r>
      <w:r>
        <w:rPr>
          <w:rtl/>
        </w:rPr>
        <w:t xml:space="preserve"> </w:t>
      </w:r>
      <w:r w:rsidRPr="00AB39DF">
        <w:rPr>
          <w:rtl/>
        </w:rPr>
        <w:t>אינו</w:t>
      </w:r>
      <w:r>
        <w:rPr>
          <w:rtl/>
        </w:rPr>
        <w:t xml:space="preserve"> </w:t>
      </w:r>
      <w:r w:rsidRPr="00AB39DF">
        <w:rPr>
          <w:rtl/>
        </w:rPr>
        <w:t>נאמן,</w:t>
      </w:r>
      <w:r>
        <w:rPr>
          <w:rtl/>
        </w:rPr>
        <w:t xml:space="preserve"> </w:t>
      </w:r>
      <w:r w:rsidRPr="00AB39DF">
        <w:rPr>
          <w:rtl/>
        </w:rPr>
        <w:t>והטעם</w:t>
      </w:r>
      <w:r>
        <w:rPr>
          <w:rtl/>
        </w:rPr>
        <w:t xml:space="preserve"> </w:t>
      </w:r>
      <w:r w:rsidRPr="00AB39DF">
        <w:rPr>
          <w:rtl/>
        </w:rPr>
        <w:t>דנאמן</w:t>
      </w:r>
      <w:r>
        <w:rPr>
          <w:rtl/>
        </w:rPr>
        <w:t xml:space="preserve"> </w:t>
      </w:r>
      <w:r w:rsidRPr="00AB39DF">
        <w:rPr>
          <w:rtl/>
        </w:rPr>
        <w:t>(למ"ד</w:t>
      </w:r>
      <w:r>
        <w:rPr>
          <w:rtl/>
        </w:rPr>
        <w:t xml:space="preserve"> </w:t>
      </w:r>
      <w:r w:rsidRPr="00AB39DF">
        <w:rPr>
          <w:rtl/>
        </w:rPr>
        <w:t>דאי"צ</w:t>
      </w:r>
      <w:r>
        <w:rPr>
          <w:rtl/>
        </w:rPr>
        <w:t xml:space="preserve"> </w:t>
      </w:r>
      <w:r w:rsidRPr="00AB39DF">
        <w:rPr>
          <w:rtl/>
        </w:rPr>
        <w:t>לפרעו</w:t>
      </w:r>
      <w:r>
        <w:rPr>
          <w:rtl/>
        </w:rPr>
        <w:t xml:space="preserve"> </w:t>
      </w:r>
      <w:r w:rsidRPr="00AB39DF">
        <w:rPr>
          <w:rtl/>
        </w:rPr>
        <w:t>בעדים,</w:t>
      </w:r>
      <w:r>
        <w:rPr>
          <w:rtl/>
        </w:rPr>
        <w:t xml:space="preserve"> </w:t>
      </w:r>
      <w:r w:rsidRPr="00AB39DF">
        <w:rPr>
          <w:rtl/>
        </w:rPr>
        <w:t>או</w:t>
      </w:r>
      <w:r>
        <w:rPr>
          <w:rtl/>
        </w:rPr>
        <w:t xml:space="preserve"> </w:t>
      </w:r>
      <w:r w:rsidRPr="00AB39DF">
        <w:rPr>
          <w:rtl/>
        </w:rPr>
        <w:t>היכא</w:t>
      </w:r>
      <w:r>
        <w:rPr>
          <w:rtl/>
        </w:rPr>
        <w:t xml:space="preserve"> </w:t>
      </w:r>
      <w:r w:rsidRPr="00AB39DF">
        <w:rPr>
          <w:rtl/>
        </w:rPr>
        <w:t>שהלווהו</w:t>
      </w:r>
      <w:r>
        <w:rPr>
          <w:rtl/>
        </w:rPr>
        <w:t xml:space="preserve"> </w:t>
      </w:r>
      <w:r w:rsidRPr="00AB39DF">
        <w:rPr>
          <w:rtl/>
        </w:rPr>
        <w:t>בלא</w:t>
      </w:r>
      <w:r>
        <w:rPr>
          <w:rtl/>
        </w:rPr>
        <w:t xml:space="preserve"> </w:t>
      </w:r>
      <w:r w:rsidRPr="00AB39DF">
        <w:rPr>
          <w:rtl/>
        </w:rPr>
        <w:t>עדים</w:t>
      </w:r>
      <w:r>
        <w:rPr>
          <w:rtl/>
        </w:rPr>
        <w:t xml:space="preserve"> </w:t>
      </w:r>
      <w:r w:rsidRPr="00AB39DF">
        <w:rPr>
          <w:rtl/>
        </w:rPr>
        <w:t>לכו"ע)</w:t>
      </w:r>
      <w:r>
        <w:rPr>
          <w:rtl/>
        </w:rPr>
        <w:t xml:space="preserve"> </w:t>
      </w:r>
      <w:r w:rsidRPr="00AB39DF">
        <w:rPr>
          <w:rtl/>
        </w:rPr>
        <w:t>הוא</w:t>
      </w:r>
      <w:r>
        <w:rPr>
          <w:rtl/>
        </w:rPr>
        <w:t xml:space="preserve"> </w:t>
      </w:r>
      <w:r w:rsidRPr="00AB39DF">
        <w:rPr>
          <w:rtl/>
        </w:rPr>
        <w:t>משום</w:t>
      </w:r>
      <w:r>
        <w:rPr>
          <w:rtl/>
        </w:rPr>
        <w:t xml:space="preserve"> </w:t>
      </w:r>
      <w:r w:rsidRPr="00AB39DF">
        <w:rPr>
          <w:rtl/>
        </w:rPr>
        <w:t>דהימני'</w:t>
      </w:r>
      <w:r>
        <w:rPr>
          <w:rtl/>
        </w:rPr>
        <w:t xml:space="preserve"> </w:t>
      </w:r>
      <w:r w:rsidRPr="00AB39DF">
        <w:rPr>
          <w:rtl/>
        </w:rPr>
        <w:t>(בזה</w:t>
      </w:r>
      <w:r>
        <w:rPr>
          <w:rtl/>
        </w:rPr>
        <w:t xml:space="preserve"> </w:t>
      </w:r>
      <w:r w:rsidRPr="00AB39DF">
        <w:rPr>
          <w:rtl/>
        </w:rPr>
        <w:t>שלא</w:t>
      </w:r>
      <w:r>
        <w:rPr>
          <w:rtl/>
        </w:rPr>
        <w:t xml:space="preserve"> </w:t>
      </w:r>
      <w:r w:rsidRPr="00AB39DF">
        <w:rPr>
          <w:rtl/>
        </w:rPr>
        <w:t>כ'</w:t>
      </w:r>
      <w:r>
        <w:rPr>
          <w:rtl/>
        </w:rPr>
        <w:t xml:space="preserve"> </w:t>
      </w:r>
      <w:r w:rsidRPr="00AB39DF">
        <w:rPr>
          <w:rtl/>
        </w:rPr>
        <w:t>שטר,</w:t>
      </w:r>
      <w:r>
        <w:rPr>
          <w:rtl/>
        </w:rPr>
        <w:t xml:space="preserve"> </w:t>
      </w:r>
      <w:r w:rsidRPr="00AB39DF">
        <w:rPr>
          <w:rtl/>
        </w:rPr>
        <w:t>או</w:t>
      </w:r>
      <w:r>
        <w:rPr>
          <w:rtl/>
        </w:rPr>
        <w:t xml:space="preserve"> </w:t>
      </w:r>
      <w:r w:rsidRPr="00AB39DF">
        <w:rPr>
          <w:rtl/>
        </w:rPr>
        <w:t>היכא</w:t>
      </w:r>
      <w:r>
        <w:rPr>
          <w:rtl/>
        </w:rPr>
        <w:t xml:space="preserve"> </w:t>
      </w:r>
      <w:r w:rsidRPr="00AB39DF">
        <w:rPr>
          <w:rtl/>
        </w:rPr>
        <w:t>שהלווהו</w:t>
      </w:r>
      <w:r>
        <w:rPr>
          <w:rtl/>
        </w:rPr>
        <w:t xml:space="preserve"> </w:t>
      </w:r>
      <w:r w:rsidRPr="00AB39DF">
        <w:rPr>
          <w:rtl/>
        </w:rPr>
        <w:t>בלא</w:t>
      </w:r>
      <w:r>
        <w:rPr>
          <w:rtl/>
        </w:rPr>
        <w:t xml:space="preserve"> </w:t>
      </w:r>
      <w:r w:rsidRPr="00AB39DF">
        <w:rPr>
          <w:rtl/>
        </w:rPr>
        <w:t>עדים</w:t>
      </w:r>
      <w:r>
        <w:rPr>
          <w:rtl/>
        </w:rPr>
        <w:t xml:space="preserve"> </w:t>
      </w:r>
      <w:r w:rsidRPr="00AB39DF">
        <w:rPr>
          <w:rtl/>
        </w:rPr>
        <w:t>לכו"ע</w:t>
      </w:r>
      <w:r w:rsidRPr="00AB39DF">
        <w:rPr>
          <w:rStyle w:val="FootnoteReference"/>
          <w:rFonts w:ascii="Narkisim" w:hAnsi="Narkisim" w:cs="Narkisim"/>
          <w:sz w:val="28"/>
          <w:szCs w:val="28"/>
          <w:rtl/>
        </w:rPr>
        <w:footnoteReference w:id="36"/>
      </w:r>
      <w:r w:rsidRPr="00AB39DF">
        <w:rPr>
          <w:rtl/>
        </w:rPr>
        <w:t>]</w:t>
      </w:r>
      <w:r w:rsidRPr="00AB39DF">
        <w:rPr>
          <w:rStyle w:val="FootnoteReference"/>
          <w:rFonts w:ascii="Narkisim" w:hAnsi="Narkisim" w:cs="Narkisim"/>
          <w:sz w:val="28"/>
          <w:szCs w:val="28"/>
          <w:rtl/>
        </w:rPr>
        <w:footnoteReference w:id="37"/>
      </w:r>
      <w:r w:rsidRPr="00AB39DF">
        <w:rPr>
          <w:rtl/>
        </w:rPr>
        <w:t>.</w:t>
      </w:r>
    </w:p>
    <w:p w:rsidR="0063256A" w:rsidRPr="00AB39DF" w:rsidRDefault="0063256A" w:rsidP="00077D26">
      <w:pPr>
        <w:pStyle w:val="a1"/>
        <w:rPr>
          <w:rtl/>
        </w:rPr>
      </w:pPr>
      <w:r w:rsidRPr="00AB39DF">
        <w:rPr>
          <w:rtl/>
        </w:rPr>
        <w:t>ג)</w:t>
      </w:r>
      <w:r>
        <w:rPr>
          <w:rtl/>
        </w:rPr>
        <w:t xml:space="preserve"> </w:t>
      </w:r>
      <w:r w:rsidRPr="00AB39DF">
        <w:rPr>
          <w:rtl/>
        </w:rPr>
        <w:t>ועוד</w:t>
      </w:r>
      <w:r>
        <w:rPr>
          <w:rtl/>
        </w:rPr>
        <w:t xml:space="preserve"> </w:t>
      </w:r>
      <w:r w:rsidRPr="00AB39DF">
        <w:rPr>
          <w:rtl/>
        </w:rPr>
        <w:t>אפשר</w:t>
      </w:r>
      <w:r>
        <w:rPr>
          <w:rtl/>
        </w:rPr>
        <w:t xml:space="preserve"> </w:t>
      </w:r>
      <w:r w:rsidRPr="00AB39DF">
        <w:rPr>
          <w:rtl/>
        </w:rPr>
        <w:t>לפרש</w:t>
      </w:r>
      <w:r>
        <w:rPr>
          <w:rtl/>
        </w:rPr>
        <w:t xml:space="preserve"> </w:t>
      </w:r>
      <w:r w:rsidRPr="00AB39DF">
        <w:rPr>
          <w:rtl/>
        </w:rPr>
        <w:t>דכיון</w:t>
      </w:r>
      <w:r>
        <w:rPr>
          <w:rtl/>
        </w:rPr>
        <w:t xml:space="preserve"> </w:t>
      </w:r>
      <w:r w:rsidRPr="00AB39DF">
        <w:rPr>
          <w:rtl/>
        </w:rPr>
        <w:t>דהחוב</w:t>
      </w:r>
      <w:r>
        <w:rPr>
          <w:rtl/>
        </w:rPr>
        <w:t xml:space="preserve"> </w:t>
      </w:r>
      <w:r w:rsidRPr="00AB39DF">
        <w:rPr>
          <w:rtl/>
        </w:rPr>
        <w:t>עשוי</w:t>
      </w:r>
      <w:r>
        <w:rPr>
          <w:rtl/>
        </w:rPr>
        <w:t xml:space="preserve"> </w:t>
      </w:r>
      <w:r w:rsidRPr="00AB39DF">
        <w:rPr>
          <w:rtl/>
        </w:rPr>
        <w:t>ליפרע</w:t>
      </w:r>
      <w:r>
        <w:rPr>
          <w:rtl/>
        </w:rPr>
        <w:t xml:space="preserve"> </w:t>
      </w:r>
      <w:r w:rsidRPr="00AB39DF">
        <w:rPr>
          <w:rtl/>
        </w:rPr>
        <w:t>ועביד</w:t>
      </w:r>
      <w:r>
        <w:rPr>
          <w:rtl/>
        </w:rPr>
        <w:t xml:space="preserve"> </w:t>
      </w:r>
      <w:r w:rsidRPr="00AB39DF">
        <w:rPr>
          <w:rtl/>
        </w:rPr>
        <w:t>ליפרע,</w:t>
      </w:r>
      <w:r>
        <w:rPr>
          <w:rtl/>
        </w:rPr>
        <w:t xml:space="preserve"> </w:t>
      </w:r>
      <w:r w:rsidRPr="00AB39DF">
        <w:rPr>
          <w:rtl/>
        </w:rPr>
        <w:t>לכן</w:t>
      </w:r>
      <w:r>
        <w:rPr>
          <w:rtl/>
        </w:rPr>
        <w:t xml:space="preserve"> </w:t>
      </w:r>
      <w:r w:rsidRPr="00AB39DF">
        <w:rPr>
          <w:rtl/>
        </w:rPr>
        <w:t>נאמן</w:t>
      </w:r>
      <w:r>
        <w:rPr>
          <w:rtl/>
        </w:rPr>
        <w:t xml:space="preserve"> </w:t>
      </w:r>
      <w:r w:rsidRPr="00AB39DF">
        <w:rPr>
          <w:rtl/>
        </w:rPr>
        <w:t>לומר</w:t>
      </w:r>
      <w:r>
        <w:rPr>
          <w:rtl/>
        </w:rPr>
        <w:t xml:space="preserve"> </w:t>
      </w:r>
      <w:r w:rsidRPr="00AB39DF">
        <w:rPr>
          <w:rtl/>
        </w:rPr>
        <w:t>פרעתי</w:t>
      </w:r>
      <w:r>
        <w:rPr>
          <w:rtl/>
        </w:rPr>
        <w:t xml:space="preserve"> </w:t>
      </w:r>
      <w:r w:rsidRPr="00AB39DF">
        <w:rPr>
          <w:rtl/>
        </w:rPr>
        <w:t>אף</w:t>
      </w:r>
      <w:r>
        <w:rPr>
          <w:rtl/>
        </w:rPr>
        <w:t xml:space="preserve"> </w:t>
      </w:r>
      <w:r w:rsidRPr="00AB39DF">
        <w:rPr>
          <w:rtl/>
        </w:rPr>
        <w:t>נגד</w:t>
      </w:r>
      <w:r>
        <w:rPr>
          <w:rtl/>
        </w:rPr>
        <w:t xml:space="preserve"> </w:t>
      </w:r>
      <w:r w:rsidRPr="00AB39DF">
        <w:rPr>
          <w:rtl/>
        </w:rPr>
        <w:t>החזקת</w:t>
      </w:r>
      <w:r>
        <w:rPr>
          <w:rtl/>
        </w:rPr>
        <w:t xml:space="preserve"> </w:t>
      </w:r>
      <w:r w:rsidRPr="00AB39DF">
        <w:rPr>
          <w:rtl/>
        </w:rPr>
        <w:t>חיוב,</w:t>
      </w:r>
      <w:r>
        <w:rPr>
          <w:rtl/>
        </w:rPr>
        <w:t xml:space="preserve"> </w:t>
      </w:r>
      <w:r w:rsidRPr="00AB39DF">
        <w:rPr>
          <w:rtl/>
        </w:rPr>
        <w:t>ואפ"ל</w:t>
      </w:r>
      <w:r>
        <w:rPr>
          <w:rtl/>
        </w:rPr>
        <w:t xml:space="preserve"> </w:t>
      </w:r>
      <w:r w:rsidRPr="00AB39DF">
        <w:rPr>
          <w:rtl/>
        </w:rPr>
        <w:t>דהוי</w:t>
      </w:r>
      <w:r>
        <w:rPr>
          <w:rtl/>
        </w:rPr>
        <w:t xml:space="preserve"> </w:t>
      </w:r>
      <w:r w:rsidRPr="00AB39DF">
        <w:rPr>
          <w:rtl/>
        </w:rPr>
        <w:t>ע"ד</w:t>
      </w:r>
      <w:r>
        <w:rPr>
          <w:rtl/>
        </w:rPr>
        <w:t xml:space="preserve"> </w:t>
      </w:r>
      <w:r w:rsidRPr="00AB39DF">
        <w:rPr>
          <w:rtl/>
        </w:rPr>
        <w:t>חזקה</w:t>
      </w:r>
      <w:r>
        <w:rPr>
          <w:rtl/>
        </w:rPr>
        <w:t xml:space="preserve"> </w:t>
      </w:r>
      <w:r w:rsidRPr="00AB39DF">
        <w:rPr>
          <w:rtl/>
        </w:rPr>
        <w:t>העשוייה</w:t>
      </w:r>
      <w:r>
        <w:rPr>
          <w:rtl/>
        </w:rPr>
        <w:t xml:space="preserve"> </w:t>
      </w:r>
      <w:r w:rsidRPr="00AB39DF">
        <w:rPr>
          <w:rtl/>
        </w:rPr>
        <w:t>להשתנות</w:t>
      </w:r>
      <w:r>
        <w:rPr>
          <w:rtl/>
        </w:rPr>
        <w:t xml:space="preserve"> </w:t>
      </w:r>
      <w:r w:rsidRPr="00AB39DF">
        <w:rPr>
          <w:rtl/>
        </w:rPr>
        <w:t>(עי'</w:t>
      </w:r>
      <w:r>
        <w:rPr>
          <w:rtl/>
        </w:rPr>
        <w:t xml:space="preserve"> </w:t>
      </w:r>
      <w:r w:rsidRPr="00AB39DF">
        <w:rPr>
          <w:rtl/>
        </w:rPr>
        <w:t>בא"ת</w:t>
      </w:r>
      <w:r>
        <w:rPr>
          <w:rtl/>
        </w:rPr>
        <w:t xml:space="preserve"> </w:t>
      </w:r>
      <w:r w:rsidRPr="00AB39DF">
        <w:rPr>
          <w:rtl/>
        </w:rPr>
        <w:t>ע'</w:t>
      </w:r>
      <w:r>
        <w:rPr>
          <w:rtl/>
        </w:rPr>
        <w:t xml:space="preserve"> </w:t>
      </w:r>
      <w:r w:rsidRPr="00AB39DF">
        <w:rPr>
          <w:rtl/>
        </w:rPr>
        <w:t>חזקה</w:t>
      </w:r>
      <w:r>
        <w:rPr>
          <w:rtl/>
        </w:rPr>
        <w:t xml:space="preserve"> </w:t>
      </w:r>
      <w:r w:rsidRPr="00AB39DF">
        <w:rPr>
          <w:rtl/>
        </w:rPr>
        <w:t>דמעיקרא</w:t>
      </w:r>
      <w:r>
        <w:rPr>
          <w:rtl/>
        </w:rPr>
        <w:t xml:space="preserve"> </w:t>
      </w:r>
      <w:r w:rsidRPr="00AB39DF">
        <w:rPr>
          <w:rtl/>
        </w:rPr>
        <w:t>פט"ו</w:t>
      </w:r>
      <w:r>
        <w:rPr>
          <w:rtl/>
        </w:rPr>
        <w:t xml:space="preserve"> </w:t>
      </w:r>
      <w:r w:rsidRPr="00AB39DF">
        <w:rPr>
          <w:rtl/>
        </w:rPr>
        <w:t>בארוכה</w:t>
      </w:r>
      <w:r>
        <w:rPr>
          <w:rtl/>
        </w:rPr>
        <w:t xml:space="preserve"> </w:t>
      </w:r>
      <w:r w:rsidRPr="00AB39DF">
        <w:rPr>
          <w:rtl/>
        </w:rPr>
        <w:t>וש"נ),</w:t>
      </w:r>
      <w:r>
        <w:rPr>
          <w:rtl/>
        </w:rPr>
        <w:t xml:space="preserve"> </w:t>
      </w:r>
      <w:r w:rsidRPr="00AB39DF">
        <w:rPr>
          <w:rtl/>
        </w:rPr>
        <w:t>דאף</w:t>
      </w:r>
      <w:r>
        <w:rPr>
          <w:rtl/>
        </w:rPr>
        <w:t xml:space="preserve"> </w:t>
      </w:r>
      <w:r w:rsidRPr="00AB39DF">
        <w:rPr>
          <w:rtl/>
        </w:rPr>
        <w:t>דהי'</w:t>
      </w:r>
      <w:r>
        <w:rPr>
          <w:rtl/>
        </w:rPr>
        <w:t xml:space="preserve"> </w:t>
      </w:r>
      <w:r w:rsidRPr="00AB39DF">
        <w:rPr>
          <w:rtl/>
        </w:rPr>
        <w:t>חייב</w:t>
      </w:r>
      <w:r>
        <w:rPr>
          <w:rtl/>
        </w:rPr>
        <w:t xml:space="preserve"> </w:t>
      </w:r>
      <w:r w:rsidRPr="00AB39DF">
        <w:rPr>
          <w:rtl/>
        </w:rPr>
        <w:t>מ"מ</w:t>
      </w:r>
      <w:r>
        <w:rPr>
          <w:rtl/>
        </w:rPr>
        <w:t xml:space="preserve"> </w:t>
      </w:r>
      <w:r w:rsidRPr="00AB39DF">
        <w:rPr>
          <w:rtl/>
        </w:rPr>
        <w:t>החוב</w:t>
      </w:r>
      <w:r>
        <w:rPr>
          <w:rtl/>
        </w:rPr>
        <w:t xml:space="preserve"> </w:t>
      </w:r>
      <w:r w:rsidRPr="00AB39DF">
        <w:rPr>
          <w:rtl/>
        </w:rPr>
        <w:t>עשוע</w:t>
      </w:r>
      <w:r>
        <w:rPr>
          <w:rtl/>
        </w:rPr>
        <w:t xml:space="preserve"> </w:t>
      </w:r>
      <w:r w:rsidRPr="00AB39DF">
        <w:rPr>
          <w:rtl/>
        </w:rPr>
        <w:t>להפרע</w:t>
      </w:r>
      <w:r>
        <w:rPr>
          <w:rtl/>
        </w:rPr>
        <w:t xml:space="preserve"> </w:t>
      </w:r>
      <w:r w:rsidRPr="00AB39DF">
        <w:rPr>
          <w:rtl/>
        </w:rPr>
        <w:t>ולכן</w:t>
      </w:r>
      <w:r>
        <w:rPr>
          <w:rtl/>
        </w:rPr>
        <w:t xml:space="preserve"> </w:t>
      </w:r>
      <w:r w:rsidRPr="00AB39DF">
        <w:rPr>
          <w:rtl/>
        </w:rPr>
        <w:t>נאמן</w:t>
      </w:r>
      <w:r>
        <w:rPr>
          <w:rtl/>
        </w:rPr>
        <w:t xml:space="preserve"> </w:t>
      </w:r>
      <w:r w:rsidRPr="00AB39DF">
        <w:rPr>
          <w:rtl/>
        </w:rPr>
        <w:t>הלוה</w:t>
      </w:r>
      <w:r>
        <w:rPr>
          <w:rtl/>
        </w:rPr>
        <w:t xml:space="preserve"> </w:t>
      </w:r>
      <w:r w:rsidRPr="00AB39DF">
        <w:rPr>
          <w:rtl/>
        </w:rPr>
        <w:t>כשאומר</w:t>
      </w:r>
      <w:r>
        <w:rPr>
          <w:rtl/>
        </w:rPr>
        <w:t xml:space="preserve"> </w:t>
      </w:r>
      <w:r w:rsidRPr="00AB39DF">
        <w:rPr>
          <w:rtl/>
        </w:rPr>
        <w:t>פרעתי.</w:t>
      </w:r>
    </w:p>
    <w:p w:rsidR="0063256A" w:rsidRPr="00AB39DF" w:rsidRDefault="0063256A" w:rsidP="009E69FE">
      <w:pPr>
        <w:pStyle w:val="a6"/>
        <w:spacing w:before="120" w:after="40"/>
        <w:ind w:left="0"/>
        <w:rPr>
          <w:rtl/>
        </w:rPr>
      </w:pPr>
      <w:r w:rsidRPr="00AB39DF">
        <w:rPr>
          <w:rtl/>
        </w:rPr>
        <w:t>לב'</w:t>
      </w:r>
      <w:r>
        <w:rPr>
          <w:rtl/>
        </w:rPr>
        <w:t xml:space="preserve"> </w:t>
      </w:r>
      <w:r w:rsidRPr="00AB39DF">
        <w:rPr>
          <w:rtl/>
        </w:rPr>
        <w:t>אופנים</w:t>
      </w:r>
      <w:r>
        <w:rPr>
          <w:rtl/>
        </w:rPr>
        <w:t xml:space="preserve"> </w:t>
      </w:r>
      <w:r w:rsidRPr="00AB39DF">
        <w:rPr>
          <w:rtl/>
        </w:rPr>
        <w:t>מובן</w:t>
      </w:r>
      <w:r>
        <w:rPr>
          <w:rtl/>
        </w:rPr>
        <w:t xml:space="preserve"> </w:t>
      </w:r>
      <w:r w:rsidRPr="00AB39DF">
        <w:rPr>
          <w:rtl/>
        </w:rPr>
        <w:t>היטב</w:t>
      </w:r>
      <w:r>
        <w:rPr>
          <w:rtl/>
        </w:rPr>
        <w:t xml:space="preserve"> </w:t>
      </w:r>
      <w:r w:rsidRPr="00AB39DF">
        <w:rPr>
          <w:rtl/>
        </w:rPr>
        <w:t>פי'</w:t>
      </w:r>
      <w:r>
        <w:rPr>
          <w:rtl/>
        </w:rPr>
        <w:t xml:space="preserve"> </w:t>
      </w:r>
      <w:r w:rsidRPr="00AB39DF">
        <w:rPr>
          <w:rtl/>
        </w:rPr>
        <w:t>הצ"צ</w:t>
      </w:r>
    </w:p>
    <w:p w:rsidR="0063256A" w:rsidRPr="00AB39DF" w:rsidRDefault="0063256A" w:rsidP="00077D26">
      <w:pPr>
        <w:pStyle w:val="a1"/>
        <w:rPr>
          <w:rtl/>
        </w:rPr>
      </w:pPr>
      <w:r w:rsidRPr="00AB39DF">
        <w:rPr>
          <w:rtl/>
        </w:rPr>
        <w:t>ומעתה</w:t>
      </w:r>
      <w:r>
        <w:rPr>
          <w:rtl/>
        </w:rPr>
        <w:t xml:space="preserve"> </w:t>
      </w:r>
      <w:r w:rsidRPr="00AB39DF">
        <w:rPr>
          <w:rtl/>
        </w:rPr>
        <w:t>אפשר</w:t>
      </w:r>
      <w:r>
        <w:rPr>
          <w:rtl/>
        </w:rPr>
        <w:t xml:space="preserve"> </w:t>
      </w:r>
      <w:r w:rsidRPr="00AB39DF">
        <w:rPr>
          <w:rtl/>
        </w:rPr>
        <w:t>להבין</w:t>
      </w:r>
      <w:r>
        <w:rPr>
          <w:rtl/>
        </w:rPr>
        <w:t xml:space="preserve"> </w:t>
      </w:r>
      <w:r w:rsidRPr="00AB39DF">
        <w:rPr>
          <w:rtl/>
        </w:rPr>
        <w:t>היטב</w:t>
      </w:r>
      <w:r>
        <w:rPr>
          <w:rtl/>
        </w:rPr>
        <w:t xml:space="preserve"> </w:t>
      </w:r>
      <w:r w:rsidRPr="00AB39DF">
        <w:rPr>
          <w:rtl/>
        </w:rPr>
        <w:t>את</w:t>
      </w:r>
      <w:r>
        <w:rPr>
          <w:rtl/>
        </w:rPr>
        <w:t xml:space="preserve"> </w:t>
      </w:r>
      <w:r w:rsidRPr="00AB39DF">
        <w:rPr>
          <w:rtl/>
        </w:rPr>
        <w:t>דברי</w:t>
      </w:r>
      <w:r>
        <w:rPr>
          <w:rtl/>
        </w:rPr>
        <w:t xml:space="preserve"> </w:t>
      </w:r>
      <w:r w:rsidRPr="00AB39DF">
        <w:rPr>
          <w:rtl/>
        </w:rPr>
        <w:t>הצ"צ,</w:t>
      </w:r>
      <w:r>
        <w:rPr>
          <w:rtl/>
        </w:rPr>
        <w:t xml:space="preserve"> </w:t>
      </w:r>
      <w:r w:rsidRPr="00AB39DF">
        <w:rPr>
          <w:rtl/>
        </w:rPr>
        <w:t>דהקושיא</w:t>
      </w:r>
      <w:r>
        <w:rPr>
          <w:rtl/>
        </w:rPr>
        <w:t xml:space="preserve"> </w:t>
      </w:r>
      <w:r w:rsidRPr="00AB39DF">
        <w:rPr>
          <w:rtl/>
        </w:rPr>
        <w:t>דלעיל,</w:t>
      </w:r>
      <w:r>
        <w:rPr>
          <w:rtl/>
        </w:rPr>
        <w:t xml:space="preserve"> </w:t>
      </w:r>
      <w:r w:rsidRPr="00AB39DF">
        <w:rPr>
          <w:rtl/>
        </w:rPr>
        <w:t>דלמה</w:t>
      </w:r>
      <w:r>
        <w:rPr>
          <w:rtl/>
        </w:rPr>
        <w:t xml:space="preserve"> </w:t>
      </w:r>
      <w:r w:rsidRPr="00AB39DF">
        <w:rPr>
          <w:rtl/>
        </w:rPr>
        <w:t>יהי'</w:t>
      </w:r>
      <w:r>
        <w:rPr>
          <w:rtl/>
        </w:rPr>
        <w:t xml:space="preserve"> </w:t>
      </w:r>
      <w:r w:rsidRPr="00AB39DF">
        <w:rPr>
          <w:rtl/>
        </w:rPr>
        <w:t>נחשב</w:t>
      </w:r>
      <w:r>
        <w:rPr>
          <w:rtl/>
        </w:rPr>
        <w:t xml:space="preserve"> </w:t>
      </w:r>
      <w:r w:rsidRPr="00AB39DF">
        <w:rPr>
          <w:rtl/>
        </w:rPr>
        <w:t>זה</w:t>
      </w:r>
      <w:r>
        <w:rPr>
          <w:rtl/>
        </w:rPr>
        <w:t xml:space="preserve"> </w:t>
      </w:r>
      <w:r w:rsidRPr="00AB39DF">
        <w:rPr>
          <w:rtl/>
        </w:rPr>
        <w:t>שתבעו</w:t>
      </w:r>
      <w:r>
        <w:rPr>
          <w:rtl/>
        </w:rPr>
        <w:t xml:space="preserve"> </w:t>
      </w:r>
      <w:r w:rsidRPr="00AB39DF">
        <w:rPr>
          <w:rtl/>
        </w:rPr>
        <w:t>ולא</w:t>
      </w:r>
      <w:r>
        <w:rPr>
          <w:rtl/>
        </w:rPr>
        <w:t xml:space="preserve"> </w:t>
      </w:r>
      <w:r w:rsidRPr="00AB39DF">
        <w:rPr>
          <w:rtl/>
        </w:rPr>
        <w:t>נתן</w:t>
      </w:r>
      <w:r>
        <w:rPr>
          <w:rtl/>
        </w:rPr>
        <w:t xml:space="preserve"> </w:t>
      </w:r>
      <w:r w:rsidRPr="00AB39DF">
        <w:rPr>
          <w:rtl/>
        </w:rPr>
        <w:t>לו</w:t>
      </w:r>
      <w:r>
        <w:rPr>
          <w:rtl/>
        </w:rPr>
        <w:t xml:space="preserve"> </w:t>
      </w:r>
      <w:r w:rsidRPr="00AB39DF">
        <w:rPr>
          <w:rtl/>
        </w:rPr>
        <w:t>לספק</w:t>
      </w:r>
      <w:r>
        <w:rPr>
          <w:rtl/>
        </w:rPr>
        <w:t xml:space="preserve"> </w:t>
      </w:r>
      <w:r w:rsidRPr="00AB39DF">
        <w:rPr>
          <w:rtl/>
        </w:rPr>
        <w:t>פרעון</w:t>
      </w:r>
      <w:r>
        <w:rPr>
          <w:rtl/>
        </w:rPr>
        <w:t xml:space="preserve"> </w:t>
      </w:r>
      <w:r w:rsidRPr="00AB39DF">
        <w:rPr>
          <w:rtl/>
        </w:rPr>
        <w:t>הוא</w:t>
      </w:r>
      <w:r>
        <w:rPr>
          <w:rtl/>
        </w:rPr>
        <w:t xml:space="preserve"> </w:t>
      </w:r>
      <w:r w:rsidRPr="00AB39DF">
        <w:rPr>
          <w:rtl/>
        </w:rPr>
        <w:t>רק</w:t>
      </w:r>
      <w:r>
        <w:rPr>
          <w:rtl/>
        </w:rPr>
        <w:t xml:space="preserve"> </w:t>
      </w:r>
      <w:r w:rsidRPr="00AB39DF">
        <w:rPr>
          <w:rtl/>
        </w:rPr>
        <w:t>לפי</w:t>
      </w:r>
      <w:r>
        <w:rPr>
          <w:rtl/>
        </w:rPr>
        <w:t xml:space="preserve"> </w:t>
      </w:r>
      <w:r w:rsidRPr="00AB39DF">
        <w:rPr>
          <w:rtl/>
        </w:rPr>
        <w:t>האופן</w:t>
      </w:r>
      <w:r>
        <w:rPr>
          <w:rtl/>
        </w:rPr>
        <w:t xml:space="preserve"> </w:t>
      </w:r>
      <w:r w:rsidRPr="00AB39DF">
        <w:rPr>
          <w:rtl/>
        </w:rPr>
        <w:t>הא'</w:t>
      </w:r>
      <w:r>
        <w:rPr>
          <w:rtl/>
        </w:rPr>
        <w:t xml:space="preserve"> </w:t>
      </w:r>
      <w:r w:rsidRPr="00AB39DF">
        <w:rPr>
          <w:rtl/>
        </w:rPr>
        <w:t>הנ"ל,</w:t>
      </w:r>
      <w:r>
        <w:rPr>
          <w:rtl/>
        </w:rPr>
        <w:t xml:space="preserve"> </w:t>
      </w:r>
      <w:r w:rsidRPr="00AB39DF">
        <w:rPr>
          <w:rtl/>
        </w:rPr>
        <w:t>דהטעם</w:t>
      </w:r>
      <w:r>
        <w:rPr>
          <w:rtl/>
        </w:rPr>
        <w:t xml:space="preserve"> </w:t>
      </w:r>
      <w:r w:rsidRPr="00AB39DF">
        <w:rPr>
          <w:rtl/>
        </w:rPr>
        <w:t>דנאמן</w:t>
      </w:r>
      <w:r>
        <w:rPr>
          <w:rtl/>
        </w:rPr>
        <w:t xml:space="preserve"> </w:t>
      </w:r>
      <w:r w:rsidRPr="00AB39DF">
        <w:rPr>
          <w:rtl/>
        </w:rPr>
        <w:t>לומר</w:t>
      </w:r>
      <w:r>
        <w:rPr>
          <w:rtl/>
        </w:rPr>
        <w:t xml:space="preserve"> </w:t>
      </w:r>
      <w:r w:rsidRPr="00AB39DF">
        <w:rPr>
          <w:rtl/>
        </w:rPr>
        <w:t>פרעתי</w:t>
      </w:r>
      <w:r>
        <w:rPr>
          <w:rtl/>
        </w:rPr>
        <w:t xml:space="preserve"> </w:t>
      </w:r>
      <w:r w:rsidRPr="00AB39DF">
        <w:rPr>
          <w:rtl/>
        </w:rPr>
        <w:t>הוא</w:t>
      </w:r>
      <w:r>
        <w:rPr>
          <w:rtl/>
        </w:rPr>
        <w:t xml:space="preserve"> </w:t>
      </w:r>
      <w:r w:rsidRPr="00AB39DF">
        <w:rPr>
          <w:rtl/>
        </w:rPr>
        <w:t>משום</w:t>
      </w:r>
      <w:r>
        <w:rPr>
          <w:rtl/>
        </w:rPr>
        <w:t xml:space="preserve"> </w:t>
      </w:r>
      <w:r w:rsidRPr="00AB39DF">
        <w:rPr>
          <w:rtl/>
        </w:rPr>
        <w:t>דיש</w:t>
      </w:r>
      <w:r>
        <w:rPr>
          <w:rtl/>
        </w:rPr>
        <w:t xml:space="preserve"> </w:t>
      </w:r>
      <w:r w:rsidRPr="00AB39DF">
        <w:rPr>
          <w:rtl/>
        </w:rPr>
        <w:t>נאמנות</w:t>
      </w:r>
      <w:r>
        <w:rPr>
          <w:rtl/>
        </w:rPr>
        <w:t xml:space="preserve"> </w:t>
      </w:r>
      <w:r w:rsidRPr="00AB39DF">
        <w:rPr>
          <w:rtl/>
        </w:rPr>
        <w:t>בהך</w:t>
      </w:r>
      <w:r>
        <w:rPr>
          <w:rtl/>
        </w:rPr>
        <w:t xml:space="preserve"> </w:t>
      </w:r>
      <w:r w:rsidRPr="00AB39DF">
        <w:rPr>
          <w:rtl/>
        </w:rPr>
        <w:t>טענה,</w:t>
      </w:r>
      <w:r>
        <w:rPr>
          <w:rtl/>
        </w:rPr>
        <w:t xml:space="preserve"> </w:t>
      </w:r>
      <w:r w:rsidRPr="00AB39DF">
        <w:rPr>
          <w:rtl/>
        </w:rPr>
        <w:t>דלפ"ז</w:t>
      </w:r>
      <w:r>
        <w:rPr>
          <w:rtl/>
        </w:rPr>
        <w:t xml:space="preserve"> </w:t>
      </w:r>
      <w:r w:rsidRPr="00AB39DF">
        <w:rPr>
          <w:rtl/>
        </w:rPr>
        <w:t>צ"ב</w:t>
      </w:r>
      <w:r>
        <w:rPr>
          <w:rtl/>
        </w:rPr>
        <w:t xml:space="preserve"> </w:t>
      </w:r>
      <w:r w:rsidRPr="00AB39DF">
        <w:rPr>
          <w:rtl/>
        </w:rPr>
        <w:t>למה</w:t>
      </w:r>
      <w:r>
        <w:rPr>
          <w:rtl/>
        </w:rPr>
        <w:t xml:space="preserve"> </w:t>
      </w:r>
      <w:r w:rsidRPr="00AB39DF">
        <w:rPr>
          <w:rtl/>
        </w:rPr>
        <w:t>יתהוה</w:t>
      </w:r>
      <w:r>
        <w:rPr>
          <w:rtl/>
        </w:rPr>
        <w:t xml:space="preserve"> </w:t>
      </w:r>
      <w:r w:rsidRPr="00AB39DF">
        <w:rPr>
          <w:rtl/>
        </w:rPr>
        <w:t>ספק</w:t>
      </w:r>
      <w:r>
        <w:rPr>
          <w:rtl/>
        </w:rPr>
        <w:t xml:space="preserve"> </w:t>
      </w:r>
      <w:r w:rsidRPr="00AB39DF">
        <w:rPr>
          <w:rtl/>
        </w:rPr>
        <w:t>בטענתו</w:t>
      </w:r>
      <w:r>
        <w:rPr>
          <w:rtl/>
        </w:rPr>
        <w:t xml:space="preserve"> </w:t>
      </w:r>
      <w:r w:rsidRPr="00AB39DF">
        <w:rPr>
          <w:rtl/>
        </w:rPr>
        <w:t>או</w:t>
      </w:r>
      <w:r>
        <w:rPr>
          <w:rtl/>
        </w:rPr>
        <w:t xml:space="preserve"> </w:t>
      </w:r>
      <w:r w:rsidRPr="00AB39DF">
        <w:rPr>
          <w:rtl/>
        </w:rPr>
        <w:t>בנאמנותו</w:t>
      </w:r>
      <w:r>
        <w:rPr>
          <w:rtl/>
        </w:rPr>
        <w:t xml:space="preserve"> </w:t>
      </w:r>
      <w:r w:rsidRPr="00AB39DF">
        <w:rPr>
          <w:rtl/>
        </w:rPr>
        <w:t>ע"י</w:t>
      </w:r>
      <w:r>
        <w:rPr>
          <w:rtl/>
        </w:rPr>
        <w:t xml:space="preserve"> </w:t>
      </w:r>
      <w:r w:rsidRPr="00AB39DF">
        <w:rPr>
          <w:rtl/>
        </w:rPr>
        <w:t>שפעם</w:t>
      </w:r>
      <w:r>
        <w:rPr>
          <w:rtl/>
        </w:rPr>
        <w:t xml:space="preserve"> </w:t>
      </w:r>
      <w:r w:rsidRPr="00AB39DF">
        <w:rPr>
          <w:rtl/>
        </w:rPr>
        <w:t>א'</w:t>
      </w:r>
      <w:r>
        <w:rPr>
          <w:rtl/>
        </w:rPr>
        <w:t xml:space="preserve"> </w:t>
      </w:r>
      <w:r w:rsidRPr="00AB39DF">
        <w:rPr>
          <w:rtl/>
        </w:rPr>
        <w:t>תבעו</w:t>
      </w:r>
      <w:r>
        <w:rPr>
          <w:rtl/>
        </w:rPr>
        <w:t xml:space="preserve"> </w:t>
      </w:r>
      <w:r w:rsidRPr="00AB39DF">
        <w:rPr>
          <w:rtl/>
        </w:rPr>
        <w:t>ולא</w:t>
      </w:r>
      <w:r>
        <w:rPr>
          <w:rtl/>
        </w:rPr>
        <w:t xml:space="preserve"> </w:t>
      </w:r>
      <w:r w:rsidRPr="00AB39DF">
        <w:rPr>
          <w:rtl/>
        </w:rPr>
        <w:t>נתן</w:t>
      </w:r>
      <w:r>
        <w:rPr>
          <w:rtl/>
        </w:rPr>
        <w:t xml:space="preserve"> </w:t>
      </w:r>
      <w:r w:rsidRPr="00AB39DF">
        <w:rPr>
          <w:rtl/>
        </w:rPr>
        <w:t>לו.</w:t>
      </w:r>
      <w:r>
        <w:rPr>
          <w:rtl/>
        </w:rPr>
        <w:t xml:space="preserve"> </w:t>
      </w:r>
      <w:r w:rsidRPr="00AB39DF">
        <w:rPr>
          <w:rtl/>
        </w:rPr>
        <w:t>אבל</w:t>
      </w:r>
      <w:r>
        <w:rPr>
          <w:rtl/>
        </w:rPr>
        <w:t xml:space="preserve"> </w:t>
      </w:r>
      <w:r w:rsidRPr="00AB39DF">
        <w:rPr>
          <w:rtl/>
        </w:rPr>
        <w:t>אי</w:t>
      </w:r>
      <w:r>
        <w:rPr>
          <w:rtl/>
        </w:rPr>
        <w:t xml:space="preserve"> </w:t>
      </w:r>
      <w:r w:rsidRPr="00AB39DF">
        <w:rPr>
          <w:rtl/>
        </w:rPr>
        <w:t>נימא</w:t>
      </w:r>
      <w:r>
        <w:rPr>
          <w:rtl/>
        </w:rPr>
        <w:t xml:space="preserve"> </w:t>
      </w:r>
      <w:r w:rsidRPr="00AB39DF">
        <w:rPr>
          <w:rtl/>
        </w:rPr>
        <w:t>שטעם</w:t>
      </w:r>
      <w:r>
        <w:rPr>
          <w:rtl/>
        </w:rPr>
        <w:t xml:space="preserve"> </w:t>
      </w:r>
      <w:r w:rsidRPr="00AB39DF">
        <w:rPr>
          <w:rtl/>
        </w:rPr>
        <w:t>הנאמנות</w:t>
      </w:r>
      <w:r>
        <w:rPr>
          <w:rtl/>
        </w:rPr>
        <w:t xml:space="preserve"> </w:t>
      </w:r>
      <w:r w:rsidRPr="00AB39DF">
        <w:rPr>
          <w:rtl/>
        </w:rPr>
        <w:t>הוא</w:t>
      </w:r>
      <w:r>
        <w:rPr>
          <w:rtl/>
        </w:rPr>
        <w:t xml:space="preserve"> </w:t>
      </w:r>
      <w:r w:rsidRPr="00AB39DF">
        <w:rPr>
          <w:rtl/>
        </w:rPr>
        <w:t>משום</w:t>
      </w:r>
      <w:r>
        <w:rPr>
          <w:rtl/>
        </w:rPr>
        <w:t xml:space="preserve"> </w:t>
      </w:r>
      <w:r w:rsidRPr="00AB39DF">
        <w:rPr>
          <w:rtl/>
        </w:rPr>
        <w:t>דהוי</w:t>
      </w:r>
      <w:r>
        <w:rPr>
          <w:rtl/>
        </w:rPr>
        <w:t xml:space="preserve"> </w:t>
      </w:r>
      <w:r w:rsidRPr="00AB39DF">
        <w:rPr>
          <w:rtl/>
        </w:rPr>
        <w:t>ע"ד</w:t>
      </w:r>
      <w:r>
        <w:rPr>
          <w:rtl/>
        </w:rPr>
        <w:t xml:space="preserve"> </w:t>
      </w:r>
      <w:r w:rsidRPr="00AB39DF">
        <w:rPr>
          <w:rtl/>
        </w:rPr>
        <w:t>חזקה</w:t>
      </w:r>
      <w:r>
        <w:rPr>
          <w:rtl/>
        </w:rPr>
        <w:t xml:space="preserve"> </w:t>
      </w:r>
      <w:r w:rsidRPr="00AB39DF">
        <w:rPr>
          <w:rtl/>
        </w:rPr>
        <w:t>העשוייה</w:t>
      </w:r>
      <w:r>
        <w:rPr>
          <w:rtl/>
        </w:rPr>
        <w:t xml:space="preserve"> </w:t>
      </w:r>
      <w:r w:rsidRPr="00AB39DF">
        <w:rPr>
          <w:rtl/>
        </w:rPr>
        <w:t>להשתנות,</w:t>
      </w:r>
      <w:r>
        <w:rPr>
          <w:rtl/>
        </w:rPr>
        <w:t xml:space="preserve"> </w:t>
      </w:r>
      <w:r w:rsidRPr="00AB39DF">
        <w:rPr>
          <w:rtl/>
        </w:rPr>
        <w:t>משום</w:t>
      </w:r>
      <w:r>
        <w:rPr>
          <w:rtl/>
        </w:rPr>
        <w:t xml:space="preserve"> </w:t>
      </w:r>
      <w:r w:rsidRPr="00AB39DF">
        <w:rPr>
          <w:rtl/>
        </w:rPr>
        <w:t>דהחוב</w:t>
      </w:r>
      <w:r>
        <w:rPr>
          <w:rtl/>
        </w:rPr>
        <w:t xml:space="preserve"> </w:t>
      </w:r>
      <w:r w:rsidRPr="00AB39DF">
        <w:rPr>
          <w:rtl/>
        </w:rPr>
        <w:t>עביד</w:t>
      </w:r>
      <w:r>
        <w:rPr>
          <w:rtl/>
        </w:rPr>
        <w:t xml:space="preserve"> </w:t>
      </w:r>
      <w:r w:rsidRPr="00AB39DF">
        <w:rPr>
          <w:rtl/>
        </w:rPr>
        <w:t>ליפרע</w:t>
      </w:r>
      <w:r>
        <w:rPr>
          <w:rtl/>
        </w:rPr>
        <w:t xml:space="preserve"> </w:t>
      </w:r>
      <w:r w:rsidRPr="00AB39DF">
        <w:rPr>
          <w:rtl/>
        </w:rPr>
        <w:t>ועומד</w:t>
      </w:r>
      <w:r>
        <w:rPr>
          <w:rtl/>
        </w:rPr>
        <w:t xml:space="preserve"> </w:t>
      </w:r>
      <w:r w:rsidRPr="00AB39DF">
        <w:rPr>
          <w:rtl/>
        </w:rPr>
        <w:t>ליפרע</w:t>
      </w:r>
      <w:r>
        <w:rPr>
          <w:rtl/>
        </w:rPr>
        <w:t xml:space="preserve"> </w:t>
      </w:r>
      <w:r w:rsidRPr="00AB39DF">
        <w:rPr>
          <w:rtl/>
        </w:rPr>
        <w:t>(ומתחלה</w:t>
      </w:r>
      <w:r>
        <w:rPr>
          <w:rtl/>
        </w:rPr>
        <w:t xml:space="preserve"> </w:t>
      </w:r>
      <w:r w:rsidRPr="00AB39DF">
        <w:rPr>
          <w:rtl/>
        </w:rPr>
        <w:t>ניתן</w:t>
      </w:r>
      <w:r>
        <w:rPr>
          <w:rtl/>
        </w:rPr>
        <w:t xml:space="preserve"> </w:t>
      </w:r>
      <w:r w:rsidRPr="00AB39DF">
        <w:rPr>
          <w:rtl/>
        </w:rPr>
        <w:t>ע"מ</w:t>
      </w:r>
      <w:r>
        <w:rPr>
          <w:rtl/>
        </w:rPr>
        <w:t xml:space="preserve"> </w:t>
      </w:r>
      <w:r w:rsidRPr="00AB39DF">
        <w:rPr>
          <w:rtl/>
        </w:rPr>
        <w:t>ובדעת</w:t>
      </w:r>
      <w:r>
        <w:rPr>
          <w:rtl/>
        </w:rPr>
        <w:t xml:space="preserve"> </w:t>
      </w:r>
      <w:r w:rsidRPr="00AB39DF">
        <w:rPr>
          <w:rtl/>
        </w:rPr>
        <w:t>שיפרע)</w:t>
      </w:r>
      <w:r>
        <w:rPr>
          <w:rtl/>
        </w:rPr>
        <w:t xml:space="preserve"> </w:t>
      </w:r>
      <w:r w:rsidRPr="00AB39DF">
        <w:rPr>
          <w:rtl/>
        </w:rPr>
        <w:t>ולכן</w:t>
      </w:r>
      <w:r>
        <w:rPr>
          <w:rtl/>
        </w:rPr>
        <w:t xml:space="preserve"> </w:t>
      </w:r>
      <w:r w:rsidRPr="00AB39DF">
        <w:rPr>
          <w:rtl/>
        </w:rPr>
        <w:t>נאמן</w:t>
      </w:r>
      <w:r>
        <w:rPr>
          <w:rtl/>
        </w:rPr>
        <w:t xml:space="preserve"> </w:t>
      </w:r>
      <w:r w:rsidRPr="00AB39DF">
        <w:rPr>
          <w:rtl/>
        </w:rPr>
        <w:t>לומר</w:t>
      </w:r>
      <w:r>
        <w:rPr>
          <w:rtl/>
        </w:rPr>
        <w:t xml:space="preserve"> </w:t>
      </w:r>
      <w:r w:rsidRPr="00AB39DF">
        <w:rPr>
          <w:rtl/>
        </w:rPr>
        <w:t>פרעתי</w:t>
      </w:r>
      <w:r>
        <w:rPr>
          <w:rtl/>
        </w:rPr>
        <w:t xml:space="preserve"> </w:t>
      </w:r>
      <w:r w:rsidRPr="00AB39DF">
        <w:rPr>
          <w:rtl/>
        </w:rPr>
        <w:t>א"כ</w:t>
      </w:r>
      <w:r>
        <w:rPr>
          <w:rtl/>
        </w:rPr>
        <w:t xml:space="preserve"> </w:t>
      </w:r>
      <w:r w:rsidRPr="00AB39DF">
        <w:rPr>
          <w:rtl/>
        </w:rPr>
        <w:t>מובן,</w:t>
      </w:r>
      <w:r>
        <w:rPr>
          <w:rtl/>
        </w:rPr>
        <w:t xml:space="preserve"> </w:t>
      </w:r>
      <w:r w:rsidRPr="00AB39DF">
        <w:rPr>
          <w:rtl/>
        </w:rPr>
        <w:t>דאחרי</w:t>
      </w:r>
      <w:r>
        <w:rPr>
          <w:rtl/>
        </w:rPr>
        <w:t xml:space="preserve"> </w:t>
      </w:r>
      <w:r w:rsidRPr="00AB39DF">
        <w:rPr>
          <w:rtl/>
        </w:rPr>
        <w:t>שתבעו</w:t>
      </w:r>
      <w:r>
        <w:rPr>
          <w:rtl/>
        </w:rPr>
        <w:t xml:space="preserve"> </w:t>
      </w:r>
      <w:r w:rsidRPr="00AB39DF">
        <w:rPr>
          <w:rtl/>
        </w:rPr>
        <w:lastRenderedPageBreak/>
        <w:t>ולא</w:t>
      </w:r>
      <w:r>
        <w:rPr>
          <w:rtl/>
        </w:rPr>
        <w:t xml:space="preserve"> </w:t>
      </w:r>
      <w:r w:rsidRPr="00AB39DF">
        <w:rPr>
          <w:rtl/>
        </w:rPr>
        <w:t>נתן</w:t>
      </w:r>
      <w:r>
        <w:rPr>
          <w:rtl/>
        </w:rPr>
        <w:t xml:space="preserve"> </w:t>
      </w:r>
      <w:r w:rsidRPr="00AB39DF">
        <w:rPr>
          <w:rtl/>
        </w:rPr>
        <w:t>לו,</w:t>
      </w:r>
      <w:r>
        <w:rPr>
          <w:rtl/>
        </w:rPr>
        <w:t xml:space="preserve"> </w:t>
      </w:r>
      <w:r w:rsidRPr="00AB39DF">
        <w:rPr>
          <w:rtl/>
        </w:rPr>
        <w:t>שוב</w:t>
      </w:r>
      <w:r>
        <w:rPr>
          <w:rtl/>
        </w:rPr>
        <w:t xml:space="preserve"> </w:t>
      </w:r>
      <w:r w:rsidRPr="00AB39DF">
        <w:rPr>
          <w:rtl/>
        </w:rPr>
        <w:t>חזינן</w:t>
      </w:r>
      <w:r>
        <w:rPr>
          <w:rtl/>
        </w:rPr>
        <w:t xml:space="preserve"> </w:t>
      </w:r>
      <w:r w:rsidRPr="00AB39DF">
        <w:rPr>
          <w:rtl/>
        </w:rPr>
        <w:t>דאינו</w:t>
      </w:r>
      <w:r>
        <w:rPr>
          <w:rtl/>
        </w:rPr>
        <w:t xml:space="preserve"> </w:t>
      </w:r>
      <w:r w:rsidRPr="00AB39DF">
        <w:rPr>
          <w:rtl/>
        </w:rPr>
        <w:t>עומד</w:t>
      </w:r>
      <w:r>
        <w:rPr>
          <w:rtl/>
        </w:rPr>
        <w:t xml:space="preserve"> </w:t>
      </w:r>
      <w:r w:rsidRPr="00AB39DF">
        <w:rPr>
          <w:rtl/>
        </w:rPr>
        <w:t>ליפרע.</w:t>
      </w:r>
      <w:r>
        <w:rPr>
          <w:rtl/>
        </w:rPr>
        <w:t xml:space="preserve"> </w:t>
      </w:r>
      <w:r w:rsidRPr="00AB39DF">
        <w:rPr>
          <w:rtl/>
        </w:rPr>
        <w:t>ואף</w:t>
      </w:r>
      <w:r>
        <w:rPr>
          <w:rtl/>
        </w:rPr>
        <w:t xml:space="preserve"> </w:t>
      </w:r>
      <w:r w:rsidRPr="00AB39DF">
        <w:rPr>
          <w:rtl/>
        </w:rPr>
        <w:t>דאפשר</w:t>
      </w:r>
      <w:r>
        <w:rPr>
          <w:rtl/>
        </w:rPr>
        <w:t xml:space="preserve"> </w:t>
      </w:r>
      <w:r w:rsidRPr="00AB39DF">
        <w:rPr>
          <w:rtl/>
        </w:rPr>
        <w:t>דאשתמוטי</w:t>
      </w:r>
      <w:r>
        <w:rPr>
          <w:rtl/>
        </w:rPr>
        <w:t xml:space="preserve"> </w:t>
      </w:r>
      <w:r w:rsidRPr="00AB39DF">
        <w:rPr>
          <w:rtl/>
        </w:rPr>
        <w:t>קא</w:t>
      </w:r>
      <w:r>
        <w:rPr>
          <w:rtl/>
        </w:rPr>
        <w:t xml:space="preserve"> </w:t>
      </w:r>
      <w:r w:rsidRPr="00AB39DF">
        <w:rPr>
          <w:rtl/>
        </w:rPr>
        <w:t>משמט,</w:t>
      </w:r>
      <w:r>
        <w:rPr>
          <w:rtl/>
        </w:rPr>
        <w:t xml:space="preserve"> </w:t>
      </w:r>
      <w:r w:rsidRPr="00AB39DF">
        <w:rPr>
          <w:rtl/>
        </w:rPr>
        <w:t>מ"מ</w:t>
      </w:r>
      <w:r>
        <w:rPr>
          <w:rtl/>
        </w:rPr>
        <w:t xml:space="preserve"> </w:t>
      </w:r>
      <w:r w:rsidRPr="00AB39DF">
        <w:rPr>
          <w:rtl/>
        </w:rPr>
        <w:t>הרי</w:t>
      </w:r>
      <w:r>
        <w:rPr>
          <w:rtl/>
        </w:rPr>
        <w:t xml:space="preserve"> </w:t>
      </w:r>
      <w:r w:rsidRPr="00AB39DF">
        <w:rPr>
          <w:rtl/>
        </w:rPr>
        <w:t>כבר</w:t>
      </w:r>
      <w:r>
        <w:rPr>
          <w:rtl/>
        </w:rPr>
        <w:t xml:space="preserve"> </w:t>
      </w:r>
      <w:r w:rsidRPr="00AB39DF">
        <w:rPr>
          <w:rtl/>
        </w:rPr>
        <w:t>א"א</w:t>
      </w:r>
      <w:r>
        <w:rPr>
          <w:rtl/>
        </w:rPr>
        <w:t xml:space="preserve"> </w:t>
      </w:r>
      <w:r w:rsidRPr="00AB39DF">
        <w:rPr>
          <w:rtl/>
        </w:rPr>
        <w:t>לומר</w:t>
      </w:r>
      <w:r>
        <w:rPr>
          <w:rtl/>
        </w:rPr>
        <w:t xml:space="preserve"> </w:t>
      </w:r>
      <w:r w:rsidRPr="00AB39DF">
        <w:rPr>
          <w:rtl/>
        </w:rPr>
        <w:t>דעומד</w:t>
      </w:r>
      <w:r>
        <w:rPr>
          <w:rtl/>
        </w:rPr>
        <w:t xml:space="preserve"> </w:t>
      </w:r>
      <w:r w:rsidRPr="00AB39DF">
        <w:rPr>
          <w:rtl/>
        </w:rPr>
        <w:t>ליפרע,</w:t>
      </w:r>
      <w:r>
        <w:rPr>
          <w:rtl/>
        </w:rPr>
        <w:t xml:space="preserve"> </w:t>
      </w:r>
      <w:r w:rsidRPr="00AB39DF">
        <w:rPr>
          <w:rtl/>
        </w:rPr>
        <w:t>דאפשר</w:t>
      </w:r>
      <w:r>
        <w:rPr>
          <w:rtl/>
        </w:rPr>
        <w:t xml:space="preserve"> </w:t>
      </w:r>
      <w:r w:rsidRPr="00AB39DF">
        <w:rPr>
          <w:rtl/>
        </w:rPr>
        <w:t>דימשיך</w:t>
      </w:r>
      <w:r>
        <w:rPr>
          <w:rtl/>
        </w:rPr>
        <w:t xml:space="preserve"> </w:t>
      </w:r>
      <w:r w:rsidRPr="00AB39DF">
        <w:rPr>
          <w:rtl/>
        </w:rPr>
        <w:t>להשמט</w:t>
      </w:r>
      <w:r>
        <w:rPr>
          <w:rtl/>
        </w:rPr>
        <w:t xml:space="preserve"> </w:t>
      </w:r>
      <w:r w:rsidRPr="00AB39DF">
        <w:rPr>
          <w:rtl/>
        </w:rPr>
        <w:t>(או</w:t>
      </w:r>
      <w:r>
        <w:rPr>
          <w:rtl/>
        </w:rPr>
        <w:t xml:space="preserve"> </w:t>
      </w:r>
      <w:r w:rsidRPr="00AB39DF">
        <w:rPr>
          <w:rtl/>
        </w:rPr>
        <w:t>לא</w:t>
      </w:r>
      <w:r>
        <w:rPr>
          <w:rtl/>
        </w:rPr>
        <w:t xml:space="preserve"> </w:t>
      </w:r>
      <w:r w:rsidRPr="00AB39DF">
        <w:rPr>
          <w:rtl/>
        </w:rPr>
        <w:t>יתן</w:t>
      </w:r>
      <w:r>
        <w:rPr>
          <w:rtl/>
        </w:rPr>
        <w:t xml:space="preserve"> </w:t>
      </w:r>
      <w:r w:rsidRPr="00AB39DF">
        <w:rPr>
          <w:rtl/>
        </w:rPr>
        <w:t>עוד</w:t>
      </w:r>
      <w:r>
        <w:rPr>
          <w:rtl/>
        </w:rPr>
        <w:t xml:space="preserve"> </w:t>
      </w:r>
      <w:r w:rsidRPr="00AB39DF">
        <w:rPr>
          <w:rtl/>
        </w:rPr>
        <w:t>מאיזה</w:t>
      </w:r>
      <w:r>
        <w:rPr>
          <w:rtl/>
        </w:rPr>
        <w:t xml:space="preserve"> </w:t>
      </w:r>
      <w:r w:rsidRPr="00AB39DF">
        <w:rPr>
          <w:rtl/>
        </w:rPr>
        <w:t>סבה).</w:t>
      </w:r>
      <w:r>
        <w:rPr>
          <w:rtl/>
        </w:rPr>
        <w:t xml:space="preserve"> </w:t>
      </w:r>
      <w:r w:rsidRPr="00AB39DF">
        <w:rPr>
          <w:rtl/>
        </w:rPr>
        <w:t>ומאחר</w:t>
      </w:r>
      <w:r>
        <w:rPr>
          <w:rtl/>
        </w:rPr>
        <w:t xml:space="preserve"> </w:t>
      </w:r>
      <w:r w:rsidRPr="00AB39DF">
        <w:rPr>
          <w:rtl/>
        </w:rPr>
        <w:t>שאינו</w:t>
      </w:r>
      <w:r>
        <w:rPr>
          <w:rtl/>
        </w:rPr>
        <w:t xml:space="preserve"> </w:t>
      </w:r>
      <w:r w:rsidRPr="00AB39DF">
        <w:rPr>
          <w:rtl/>
        </w:rPr>
        <w:t>עומד</w:t>
      </w:r>
      <w:r>
        <w:rPr>
          <w:rtl/>
        </w:rPr>
        <w:t xml:space="preserve"> </w:t>
      </w:r>
      <w:r w:rsidRPr="00AB39DF">
        <w:rPr>
          <w:rtl/>
        </w:rPr>
        <w:t>ליפרע</w:t>
      </w:r>
      <w:r>
        <w:rPr>
          <w:rtl/>
        </w:rPr>
        <w:t xml:space="preserve"> </w:t>
      </w:r>
      <w:r w:rsidRPr="00AB39DF">
        <w:rPr>
          <w:rtl/>
        </w:rPr>
        <w:t>שוב</w:t>
      </w:r>
      <w:r>
        <w:rPr>
          <w:rtl/>
        </w:rPr>
        <w:t xml:space="preserve"> </w:t>
      </w:r>
      <w:r w:rsidRPr="00AB39DF">
        <w:rPr>
          <w:rtl/>
        </w:rPr>
        <w:t>ליכא</w:t>
      </w:r>
      <w:r>
        <w:rPr>
          <w:rtl/>
        </w:rPr>
        <w:t xml:space="preserve"> </w:t>
      </w:r>
      <w:r w:rsidRPr="00AB39DF">
        <w:rPr>
          <w:rtl/>
        </w:rPr>
        <w:t>הנאמנות</w:t>
      </w:r>
      <w:r>
        <w:rPr>
          <w:rtl/>
        </w:rPr>
        <w:t xml:space="preserve"> </w:t>
      </w:r>
      <w:r w:rsidRPr="00AB39DF">
        <w:rPr>
          <w:rtl/>
        </w:rPr>
        <w:t>בטענת</w:t>
      </w:r>
      <w:r>
        <w:rPr>
          <w:rtl/>
        </w:rPr>
        <w:t xml:space="preserve"> </w:t>
      </w:r>
      <w:r w:rsidRPr="00AB39DF">
        <w:rPr>
          <w:rtl/>
        </w:rPr>
        <w:t>פרעתי,</w:t>
      </w:r>
      <w:r>
        <w:rPr>
          <w:rtl/>
        </w:rPr>
        <w:t xml:space="preserve"> </w:t>
      </w:r>
      <w:r w:rsidRPr="00AB39DF">
        <w:rPr>
          <w:rtl/>
        </w:rPr>
        <w:t>ובלי</w:t>
      </w:r>
      <w:r>
        <w:rPr>
          <w:rtl/>
        </w:rPr>
        <w:t xml:space="preserve"> </w:t>
      </w:r>
      <w:r w:rsidRPr="00AB39DF">
        <w:rPr>
          <w:rtl/>
        </w:rPr>
        <w:t>הנאמנות</w:t>
      </w:r>
      <w:r>
        <w:rPr>
          <w:rtl/>
        </w:rPr>
        <w:t xml:space="preserve"> </w:t>
      </w:r>
      <w:r w:rsidRPr="00AB39DF">
        <w:rPr>
          <w:rtl/>
        </w:rPr>
        <w:t>הוי</w:t>
      </w:r>
      <w:r>
        <w:rPr>
          <w:rtl/>
        </w:rPr>
        <w:t xml:space="preserve"> </w:t>
      </w:r>
      <w:r w:rsidRPr="00AB39DF">
        <w:rPr>
          <w:rtl/>
        </w:rPr>
        <w:t>ספק</w:t>
      </w:r>
      <w:r>
        <w:rPr>
          <w:rtl/>
        </w:rPr>
        <w:t xml:space="preserve"> </w:t>
      </w:r>
      <w:r w:rsidRPr="00AB39DF">
        <w:rPr>
          <w:rtl/>
        </w:rPr>
        <w:t>פירעון</w:t>
      </w:r>
      <w:r>
        <w:rPr>
          <w:rtl/>
        </w:rPr>
        <w:t xml:space="preserve"> </w:t>
      </w:r>
      <w:r w:rsidRPr="00AB39DF">
        <w:rPr>
          <w:rtl/>
        </w:rPr>
        <w:t>דחייב</w:t>
      </w:r>
      <w:r>
        <w:rPr>
          <w:rtl/>
        </w:rPr>
        <w:t xml:space="preserve"> </w:t>
      </w:r>
      <w:r w:rsidRPr="00AB39DF">
        <w:rPr>
          <w:rtl/>
        </w:rPr>
        <w:t>מצד</w:t>
      </w:r>
      <w:r>
        <w:rPr>
          <w:rtl/>
        </w:rPr>
        <w:t xml:space="preserve"> </w:t>
      </w:r>
      <w:r w:rsidRPr="00AB39DF">
        <w:rPr>
          <w:rtl/>
        </w:rPr>
        <w:t>החזקת</w:t>
      </w:r>
      <w:r>
        <w:rPr>
          <w:rtl/>
        </w:rPr>
        <w:t xml:space="preserve"> </w:t>
      </w:r>
      <w:r w:rsidRPr="00AB39DF">
        <w:rPr>
          <w:rtl/>
        </w:rPr>
        <w:t>חיוב,</w:t>
      </w:r>
      <w:r>
        <w:rPr>
          <w:rtl/>
        </w:rPr>
        <w:t xml:space="preserve"> </w:t>
      </w:r>
      <w:r w:rsidRPr="00AB39DF">
        <w:rPr>
          <w:rtl/>
        </w:rPr>
        <w:t>והוי</w:t>
      </w:r>
      <w:r>
        <w:rPr>
          <w:rtl/>
        </w:rPr>
        <w:t xml:space="preserve"> </w:t>
      </w:r>
      <w:r w:rsidRPr="00AB39DF">
        <w:rPr>
          <w:rtl/>
        </w:rPr>
        <w:t>ממש</w:t>
      </w:r>
      <w:r>
        <w:rPr>
          <w:rtl/>
        </w:rPr>
        <w:t xml:space="preserve"> </w:t>
      </w:r>
      <w:r w:rsidRPr="00AB39DF">
        <w:rPr>
          <w:rtl/>
        </w:rPr>
        <w:t>אותה</w:t>
      </w:r>
      <w:r>
        <w:rPr>
          <w:rtl/>
        </w:rPr>
        <w:t xml:space="preserve"> </w:t>
      </w:r>
      <w:r w:rsidRPr="00AB39DF">
        <w:rPr>
          <w:rtl/>
        </w:rPr>
        <w:t>הדין</w:t>
      </w:r>
      <w:r>
        <w:rPr>
          <w:rtl/>
        </w:rPr>
        <w:t xml:space="preserve"> </w:t>
      </w:r>
      <w:r w:rsidRPr="00AB39DF">
        <w:rPr>
          <w:rtl/>
        </w:rPr>
        <w:t>כמו</w:t>
      </w:r>
      <w:r>
        <w:rPr>
          <w:rtl/>
        </w:rPr>
        <w:t xml:space="preserve"> </w:t>
      </w:r>
      <w:r w:rsidRPr="00AB39DF">
        <w:rPr>
          <w:rtl/>
        </w:rPr>
        <w:t>איני</w:t>
      </w:r>
      <w:r>
        <w:rPr>
          <w:rtl/>
        </w:rPr>
        <w:t xml:space="preserve"> </w:t>
      </w:r>
      <w:r w:rsidRPr="00AB39DF">
        <w:rPr>
          <w:rtl/>
        </w:rPr>
        <w:t>יודע</w:t>
      </w:r>
      <w:r>
        <w:rPr>
          <w:rtl/>
        </w:rPr>
        <w:t xml:space="preserve"> </w:t>
      </w:r>
      <w:r w:rsidRPr="00AB39DF">
        <w:rPr>
          <w:rtl/>
        </w:rPr>
        <w:t>אם</w:t>
      </w:r>
      <w:r>
        <w:rPr>
          <w:rtl/>
        </w:rPr>
        <w:t xml:space="preserve"> </w:t>
      </w:r>
      <w:r w:rsidRPr="00AB39DF">
        <w:rPr>
          <w:rtl/>
        </w:rPr>
        <w:t>פרעתיך,</w:t>
      </w:r>
      <w:r>
        <w:rPr>
          <w:rtl/>
        </w:rPr>
        <w:t xml:space="preserve"> </w:t>
      </w:r>
      <w:r w:rsidRPr="00AB39DF">
        <w:rPr>
          <w:rtl/>
        </w:rPr>
        <w:t>וכמ"ש</w:t>
      </w:r>
      <w:r>
        <w:rPr>
          <w:rtl/>
        </w:rPr>
        <w:t xml:space="preserve"> </w:t>
      </w:r>
      <w:r w:rsidRPr="00AB39DF">
        <w:rPr>
          <w:rtl/>
        </w:rPr>
        <w:t>הצ"צ.</w:t>
      </w:r>
    </w:p>
    <w:p w:rsidR="0063256A" w:rsidRPr="00AB39DF" w:rsidRDefault="0063256A" w:rsidP="00077D26">
      <w:pPr>
        <w:pStyle w:val="a1"/>
        <w:rPr>
          <w:rtl/>
        </w:rPr>
      </w:pPr>
      <w:r w:rsidRPr="00AB39DF">
        <w:rPr>
          <w:rtl/>
        </w:rPr>
        <w:t>ועד"ז</w:t>
      </w:r>
      <w:r>
        <w:rPr>
          <w:rtl/>
        </w:rPr>
        <w:t xml:space="preserve"> </w:t>
      </w:r>
      <w:r w:rsidRPr="00AB39DF">
        <w:rPr>
          <w:rtl/>
        </w:rPr>
        <w:t>להסברא</w:t>
      </w:r>
      <w:r>
        <w:rPr>
          <w:rtl/>
        </w:rPr>
        <w:t xml:space="preserve"> </w:t>
      </w:r>
      <w:r w:rsidRPr="00AB39DF">
        <w:rPr>
          <w:rtl/>
        </w:rPr>
        <w:t>דהנאמנות</w:t>
      </w:r>
      <w:r>
        <w:rPr>
          <w:rtl/>
        </w:rPr>
        <w:t xml:space="preserve"> </w:t>
      </w:r>
      <w:r w:rsidRPr="00AB39DF">
        <w:rPr>
          <w:rtl/>
        </w:rPr>
        <w:t>הוא</w:t>
      </w:r>
      <w:r>
        <w:rPr>
          <w:rtl/>
        </w:rPr>
        <w:t xml:space="preserve"> </w:t>
      </w:r>
      <w:r w:rsidRPr="00AB39DF">
        <w:rPr>
          <w:rtl/>
        </w:rPr>
        <w:t>מצד</w:t>
      </w:r>
      <w:r>
        <w:rPr>
          <w:rtl/>
        </w:rPr>
        <w:t xml:space="preserve"> </w:t>
      </w:r>
      <w:r w:rsidRPr="00AB39DF">
        <w:rPr>
          <w:rtl/>
        </w:rPr>
        <w:t>ההסכם</w:t>
      </w:r>
      <w:r>
        <w:rPr>
          <w:rtl/>
        </w:rPr>
        <w:t xml:space="preserve"> </w:t>
      </w:r>
      <w:r w:rsidRPr="00AB39DF">
        <w:rPr>
          <w:rtl/>
        </w:rPr>
        <w:t>שביניהם,</w:t>
      </w:r>
      <w:r>
        <w:rPr>
          <w:rtl/>
        </w:rPr>
        <w:t xml:space="preserve"> </w:t>
      </w:r>
      <w:r w:rsidRPr="00AB39DF">
        <w:rPr>
          <w:rtl/>
        </w:rPr>
        <w:t>דמובן</w:t>
      </w:r>
      <w:r>
        <w:rPr>
          <w:rtl/>
        </w:rPr>
        <w:t xml:space="preserve"> </w:t>
      </w:r>
      <w:r w:rsidRPr="00AB39DF">
        <w:rPr>
          <w:rtl/>
        </w:rPr>
        <w:t>בפשטות</w:t>
      </w:r>
      <w:r>
        <w:rPr>
          <w:rtl/>
        </w:rPr>
        <w:t xml:space="preserve"> </w:t>
      </w:r>
      <w:r w:rsidRPr="00AB39DF">
        <w:rPr>
          <w:rtl/>
        </w:rPr>
        <w:t>דלא</w:t>
      </w:r>
      <w:r>
        <w:rPr>
          <w:rtl/>
        </w:rPr>
        <w:t xml:space="preserve"> </w:t>
      </w:r>
      <w:r w:rsidRPr="00AB39DF">
        <w:rPr>
          <w:rtl/>
        </w:rPr>
        <w:t>שייך</w:t>
      </w:r>
      <w:r>
        <w:rPr>
          <w:rtl/>
        </w:rPr>
        <w:t xml:space="preserve"> </w:t>
      </w:r>
      <w:r w:rsidRPr="00AB39DF">
        <w:rPr>
          <w:rtl/>
        </w:rPr>
        <w:t>הסכם</w:t>
      </w:r>
      <w:r>
        <w:rPr>
          <w:rtl/>
        </w:rPr>
        <w:t xml:space="preserve"> </w:t>
      </w:r>
      <w:r w:rsidRPr="00AB39DF">
        <w:rPr>
          <w:rtl/>
        </w:rPr>
        <w:t>זה</w:t>
      </w:r>
      <w:r>
        <w:rPr>
          <w:rtl/>
        </w:rPr>
        <w:t xml:space="preserve"> </w:t>
      </w:r>
      <w:r w:rsidRPr="00AB39DF">
        <w:rPr>
          <w:rtl/>
        </w:rPr>
        <w:t>כ"א</w:t>
      </w:r>
      <w:r>
        <w:rPr>
          <w:rtl/>
        </w:rPr>
        <w:t xml:space="preserve"> </w:t>
      </w:r>
      <w:r w:rsidRPr="00AB39DF">
        <w:rPr>
          <w:rtl/>
        </w:rPr>
        <w:t>כששניהם</w:t>
      </w:r>
      <w:r>
        <w:rPr>
          <w:rtl/>
        </w:rPr>
        <w:t xml:space="preserve"> </w:t>
      </w:r>
      <w:r w:rsidRPr="00AB39DF">
        <w:rPr>
          <w:rtl/>
        </w:rPr>
        <w:t>ממלאים</w:t>
      </w:r>
      <w:r>
        <w:rPr>
          <w:rtl/>
        </w:rPr>
        <w:t xml:space="preserve"> </w:t>
      </w:r>
      <w:r w:rsidRPr="00AB39DF">
        <w:rPr>
          <w:rtl/>
        </w:rPr>
        <w:t>אותה,</w:t>
      </w:r>
      <w:r>
        <w:rPr>
          <w:rtl/>
        </w:rPr>
        <w:t xml:space="preserve"> </w:t>
      </w:r>
      <w:r w:rsidRPr="00AB39DF">
        <w:rPr>
          <w:rtl/>
        </w:rPr>
        <w:t>והרי</w:t>
      </w:r>
      <w:r>
        <w:rPr>
          <w:rtl/>
        </w:rPr>
        <w:t xml:space="preserve"> </w:t>
      </w:r>
      <w:r w:rsidRPr="00AB39DF">
        <w:rPr>
          <w:rtl/>
        </w:rPr>
        <w:t>ההסכם</w:t>
      </w:r>
      <w:r>
        <w:rPr>
          <w:rtl/>
        </w:rPr>
        <w:t xml:space="preserve"> </w:t>
      </w:r>
      <w:r w:rsidRPr="00AB39DF">
        <w:rPr>
          <w:rtl/>
        </w:rPr>
        <w:t>הוא</w:t>
      </w:r>
      <w:r>
        <w:rPr>
          <w:rtl/>
        </w:rPr>
        <w:t xml:space="preserve"> </w:t>
      </w:r>
      <w:r w:rsidRPr="00AB39DF">
        <w:rPr>
          <w:rtl/>
        </w:rPr>
        <w:t>בין</w:t>
      </w:r>
      <w:r>
        <w:rPr>
          <w:rtl/>
        </w:rPr>
        <w:t xml:space="preserve"> </w:t>
      </w:r>
      <w:r w:rsidRPr="00AB39DF">
        <w:rPr>
          <w:rtl/>
        </w:rPr>
        <w:t>ב'</w:t>
      </w:r>
      <w:r>
        <w:rPr>
          <w:rtl/>
        </w:rPr>
        <w:t xml:space="preserve"> </w:t>
      </w:r>
      <w:r w:rsidRPr="00AB39DF">
        <w:rPr>
          <w:rtl/>
        </w:rPr>
        <w:t>הצדדים,</w:t>
      </w:r>
      <w:r>
        <w:rPr>
          <w:rtl/>
        </w:rPr>
        <w:t xml:space="preserve"> </w:t>
      </w:r>
      <w:r w:rsidRPr="00AB39DF">
        <w:rPr>
          <w:rtl/>
        </w:rPr>
        <w:t>ובכללה</w:t>
      </w:r>
      <w:r>
        <w:rPr>
          <w:rtl/>
        </w:rPr>
        <w:t xml:space="preserve"> </w:t>
      </w:r>
      <w:r w:rsidRPr="00AB39DF">
        <w:rPr>
          <w:rtl/>
        </w:rPr>
        <w:t>שכשיתבע</w:t>
      </w:r>
      <w:r>
        <w:rPr>
          <w:rtl/>
        </w:rPr>
        <w:t xml:space="preserve"> </w:t>
      </w:r>
      <w:r w:rsidRPr="00AB39DF">
        <w:rPr>
          <w:rtl/>
        </w:rPr>
        <w:t>החוב</w:t>
      </w:r>
      <w:r>
        <w:rPr>
          <w:rtl/>
        </w:rPr>
        <w:t xml:space="preserve"> </w:t>
      </w:r>
      <w:r w:rsidRPr="00AB39DF">
        <w:rPr>
          <w:rtl/>
        </w:rPr>
        <w:t>ישלם</w:t>
      </w:r>
      <w:r>
        <w:rPr>
          <w:rtl/>
        </w:rPr>
        <w:t xml:space="preserve"> </w:t>
      </w:r>
      <w:r w:rsidRPr="00AB39DF">
        <w:rPr>
          <w:rtl/>
        </w:rPr>
        <w:t>לו,</w:t>
      </w:r>
      <w:r>
        <w:rPr>
          <w:rtl/>
        </w:rPr>
        <w:t xml:space="preserve"> </w:t>
      </w:r>
      <w:r w:rsidRPr="00AB39DF">
        <w:rPr>
          <w:rtl/>
        </w:rPr>
        <w:t>כמובן,</w:t>
      </w:r>
      <w:r>
        <w:rPr>
          <w:rtl/>
        </w:rPr>
        <w:t xml:space="preserve"> </w:t>
      </w:r>
      <w:r w:rsidRPr="00AB39DF">
        <w:rPr>
          <w:rtl/>
        </w:rPr>
        <w:t>וא"כ</w:t>
      </w:r>
      <w:r>
        <w:rPr>
          <w:rtl/>
        </w:rPr>
        <w:t xml:space="preserve"> </w:t>
      </w:r>
      <w:r w:rsidRPr="00AB39DF">
        <w:rPr>
          <w:rtl/>
        </w:rPr>
        <w:t>אם</w:t>
      </w:r>
      <w:r>
        <w:rPr>
          <w:rtl/>
        </w:rPr>
        <w:t xml:space="preserve"> </w:t>
      </w:r>
      <w:r w:rsidRPr="00AB39DF">
        <w:rPr>
          <w:rtl/>
        </w:rPr>
        <w:t>יש</w:t>
      </w:r>
      <w:r>
        <w:rPr>
          <w:rtl/>
        </w:rPr>
        <w:t xml:space="preserve"> </w:t>
      </w:r>
      <w:r w:rsidRPr="00AB39DF">
        <w:rPr>
          <w:rtl/>
        </w:rPr>
        <w:t>עדים</w:t>
      </w:r>
      <w:r>
        <w:rPr>
          <w:rtl/>
        </w:rPr>
        <w:t xml:space="preserve"> </w:t>
      </w:r>
      <w:r w:rsidRPr="00AB39DF">
        <w:rPr>
          <w:rtl/>
        </w:rPr>
        <w:t>שתבע</w:t>
      </w:r>
      <w:r>
        <w:rPr>
          <w:rtl/>
        </w:rPr>
        <w:t xml:space="preserve"> </w:t>
      </w:r>
      <w:r w:rsidRPr="00AB39DF">
        <w:rPr>
          <w:rtl/>
        </w:rPr>
        <w:t>לו</w:t>
      </w:r>
      <w:r>
        <w:rPr>
          <w:rtl/>
        </w:rPr>
        <w:t xml:space="preserve"> </w:t>
      </w:r>
      <w:r w:rsidRPr="00AB39DF">
        <w:rPr>
          <w:rtl/>
        </w:rPr>
        <w:t>ולא</w:t>
      </w:r>
      <w:r>
        <w:rPr>
          <w:rtl/>
        </w:rPr>
        <w:t xml:space="preserve"> </w:t>
      </w:r>
      <w:r w:rsidRPr="00AB39DF">
        <w:rPr>
          <w:rtl/>
        </w:rPr>
        <w:t>נתן</w:t>
      </w:r>
      <w:r>
        <w:rPr>
          <w:rtl/>
        </w:rPr>
        <w:t xml:space="preserve"> </w:t>
      </w:r>
      <w:r w:rsidRPr="00AB39DF">
        <w:rPr>
          <w:rtl/>
        </w:rPr>
        <w:t>לו,</w:t>
      </w:r>
      <w:r>
        <w:rPr>
          <w:rtl/>
        </w:rPr>
        <w:t xml:space="preserve"> </w:t>
      </w:r>
      <w:r w:rsidRPr="00AB39DF">
        <w:rPr>
          <w:rtl/>
        </w:rPr>
        <w:t>שוב</w:t>
      </w:r>
      <w:r>
        <w:rPr>
          <w:rtl/>
        </w:rPr>
        <w:t xml:space="preserve"> </w:t>
      </w:r>
      <w:r w:rsidRPr="00AB39DF">
        <w:rPr>
          <w:rtl/>
        </w:rPr>
        <w:t>אין</w:t>
      </w:r>
      <w:r>
        <w:rPr>
          <w:rtl/>
        </w:rPr>
        <w:t xml:space="preserve"> </w:t>
      </w:r>
      <w:r w:rsidRPr="00AB39DF">
        <w:rPr>
          <w:rtl/>
        </w:rPr>
        <w:t>חוב</w:t>
      </w:r>
      <w:r>
        <w:rPr>
          <w:rtl/>
        </w:rPr>
        <w:t xml:space="preserve"> </w:t>
      </w:r>
      <w:r w:rsidRPr="00AB39DF">
        <w:rPr>
          <w:rtl/>
        </w:rPr>
        <w:t>זה</w:t>
      </w:r>
      <w:r>
        <w:rPr>
          <w:rtl/>
        </w:rPr>
        <w:t xml:space="preserve"> </w:t>
      </w:r>
      <w:r w:rsidRPr="00AB39DF">
        <w:rPr>
          <w:rtl/>
        </w:rPr>
        <w:t>בכלל</w:t>
      </w:r>
      <w:r>
        <w:rPr>
          <w:rtl/>
        </w:rPr>
        <w:t xml:space="preserve"> </w:t>
      </w:r>
      <w:r w:rsidRPr="00AB39DF">
        <w:rPr>
          <w:rtl/>
        </w:rPr>
        <w:t>ההסכם,</w:t>
      </w:r>
      <w:r>
        <w:rPr>
          <w:rtl/>
        </w:rPr>
        <w:t xml:space="preserve"> </w:t>
      </w:r>
      <w:r w:rsidRPr="00AB39DF">
        <w:rPr>
          <w:rtl/>
        </w:rPr>
        <w:t>ושוב</w:t>
      </w:r>
      <w:r>
        <w:rPr>
          <w:rtl/>
        </w:rPr>
        <w:t xml:space="preserve"> </w:t>
      </w:r>
      <w:r w:rsidRPr="00AB39DF">
        <w:rPr>
          <w:rtl/>
        </w:rPr>
        <w:t>אין</w:t>
      </w:r>
      <w:r>
        <w:rPr>
          <w:rtl/>
        </w:rPr>
        <w:t xml:space="preserve"> </w:t>
      </w:r>
      <w:r w:rsidRPr="00AB39DF">
        <w:rPr>
          <w:rtl/>
        </w:rPr>
        <w:t>לו</w:t>
      </w:r>
      <w:r>
        <w:rPr>
          <w:rtl/>
        </w:rPr>
        <w:t xml:space="preserve"> </w:t>
      </w:r>
      <w:r w:rsidRPr="00AB39DF">
        <w:rPr>
          <w:rtl/>
        </w:rPr>
        <w:t>נאמנות</w:t>
      </w:r>
      <w:r>
        <w:rPr>
          <w:rtl/>
        </w:rPr>
        <w:t xml:space="preserve"> </w:t>
      </w:r>
      <w:r w:rsidRPr="00AB39DF">
        <w:rPr>
          <w:rtl/>
        </w:rPr>
        <w:t>בטענת</w:t>
      </w:r>
      <w:r>
        <w:rPr>
          <w:rtl/>
        </w:rPr>
        <w:t xml:space="preserve"> </w:t>
      </w:r>
      <w:r w:rsidRPr="00AB39DF">
        <w:rPr>
          <w:rtl/>
        </w:rPr>
        <w:t>פרעתי,</w:t>
      </w:r>
      <w:r>
        <w:rPr>
          <w:rtl/>
        </w:rPr>
        <w:t xml:space="preserve"> </w:t>
      </w:r>
      <w:r w:rsidRPr="00AB39DF">
        <w:rPr>
          <w:rtl/>
        </w:rPr>
        <w:t>ושפיר</w:t>
      </w:r>
      <w:r>
        <w:rPr>
          <w:rtl/>
        </w:rPr>
        <w:t xml:space="preserve"> </w:t>
      </w:r>
      <w:r w:rsidRPr="00AB39DF">
        <w:rPr>
          <w:rtl/>
        </w:rPr>
        <w:t>הוי</w:t>
      </w:r>
      <w:r>
        <w:rPr>
          <w:rtl/>
        </w:rPr>
        <w:t xml:space="preserve"> </w:t>
      </w:r>
      <w:r w:rsidRPr="00AB39DF">
        <w:rPr>
          <w:rtl/>
        </w:rPr>
        <w:t>כמו</w:t>
      </w:r>
      <w:r>
        <w:rPr>
          <w:rtl/>
        </w:rPr>
        <w:t xml:space="preserve"> </w:t>
      </w:r>
      <w:r w:rsidRPr="00AB39DF">
        <w:rPr>
          <w:rtl/>
        </w:rPr>
        <w:t>איני</w:t>
      </w:r>
      <w:r>
        <w:rPr>
          <w:rtl/>
        </w:rPr>
        <w:t xml:space="preserve"> </w:t>
      </w:r>
      <w:r w:rsidRPr="00AB39DF">
        <w:rPr>
          <w:rtl/>
        </w:rPr>
        <w:t>יודע</w:t>
      </w:r>
      <w:r>
        <w:rPr>
          <w:rtl/>
        </w:rPr>
        <w:t xml:space="preserve"> </w:t>
      </w:r>
      <w:r w:rsidRPr="00AB39DF">
        <w:rPr>
          <w:rtl/>
        </w:rPr>
        <w:t>אם</w:t>
      </w:r>
      <w:r>
        <w:rPr>
          <w:rtl/>
        </w:rPr>
        <w:t xml:space="preserve"> </w:t>
      </w:r>
      <w:r w:rsidRPr="00AB39DF">
        <w:rPr>
          <w:rtl/>
        </w:rPr>
        <w:t>פרעתיך</w:t>
      </w:r>
      <w:r>
        <w:rPr>
          <w:rtl/>
        </w:rPr>
        <w:t xml:space="preserve"> </w:t>
      </w:r>
      <w:r w:rsidRPr="00AB39DF">
        <w:rPr>
          <w:rtl/>
        </w:rPr>
        <w:t>דהוי</w:t>
      </w:r>
      <w:r>
        <w:rPr>
          <w:rtl/>
        </w:rPr>
        <w:t xml:space="preserve"> </w:t>
      </w:r>
      <w:r w:rsidRPr="00AB39DF">
        <w:rPr>
          <w:rtl/>
        </w:rPr>
        <w:t>וודאי</w:t>
      </w:r>
      <w:r>
        <w:rPr>
          <w:rtl/>
        </w:rPr>
        <w:t xml:space="preserve"> </w:t>
      </w:r>
      <w:r w:rsidRPr="00AB39DF">
        <w:rPr>
          <w:rtl/>
        </w:rPr>
        <w:t>חיוב</w:t>
      </w:r>
      <w:r>
        <w:rPr>
          <w:rtl/>
        </w:rPr>
        <w:t xml:space="preserve"> </w:t>
      </w:r>
      <w:r w:rsidRPr="00AB39DF">
        <w:rPr>
          <w:rtl/>
        </w:rPr>
        <w:t>וספק</w:t>
      </w:r>
      <w:r>
        <w:rPr>
          <w:rtl/>
        </w:rPr>
        <w:t xml:space="preserve"> </w:t>
      </w:r>
      <w:r w:rsidRPr="00AB39DF">
        <w:rPr>
          <w:rtl/>
        </w:rPr>
        <w:t>פירעון</w:t>
      </w:r>
      <w:r>
        <w:rPr>
          <w:rtl/>
        </w:rPr>
        <w:t xml:space="preserve"> </w:t>
      </w:r>
      <w:r w:rsidRPr="00AB39DF">
        <w:rPr>
          <w:rtl/>
        </w:rPr>
        <w:t>וחייב,</w:t>
      </w:r>
      <w:r>
        <w:rPr>
          <w:rtl/>
        </w:rPr>
        <w:t xml:space="preserve"> </w:t>
      </w:r>
      <w:r w:rsidRPr="00AB39DF">
        <w:rPr>
          <w:rtl/>
        </w:rPr>
        <w:t>וכדברי</w:t>
      </w:r>
      <w:r>
        <w:rPr>
          <w:rtl/>
        </w:rPr>
        <w:t xml:space="preserve"> </w:t>
      </w:r>
      <w:r w:rsidRPr="00AB39DF">
        <w:rPr>
          <w:rtl/>
        </w:rPr>
        <w:t>הצ"צ.</w:t>
      </w:r>
    </w:p>
    <w:p w:rsidR="0063256A" w:rsidRPr="00AB39DF" w:rsidRDefault="0063256A" w:rsidP="009E69FE">
      <w:pPr>
        <w:pStyle w:val="a6"/>
        <w:spacing w:before="120" w:after="40"/>
        <w:ind w:left="0"/>
        <w:rPr>
          <w:rtl/>
        </w:rPr>
      </w:pPr>
      <w:r w:rsidRPr="00AB39DF">
        <w:rPr>
          <w:rtl/>
        </w:rPr>
        <w:t>ב'</w:t>
      </w:r>
      <w:r>
        <w:rPr>
          <w:rtl/>
        </w:rPr>
        <w:t xml:space="preserve"> </w:t>
      </w:r>
      <w:r w:rsidRPr="00AB39DF">
        <w:rPr>
          <w:rtl/>
        </w:rPr>
        <w:t>אופנים</w:t>
      </w:r>
      <w:r>
        <w:rPr>
          <w:rtl/>
        </w:rPr>
        <w:t xml:space="preserve"> </w:t>
      </w:r>
      <w:r w:rsidRPr="00AB39DF">
        <w:rPr>
          <w:rtl/>
        </w:rPr>
        <w:t>בסברת</w:t>
      </w:r>
      <w:r>
        <w:rPr>
          <w:rtl/>
        </w:rPr>
        <w:t xml:space="preserve"> </w:t>
      </w:r>
      <w:r w:rsidRPr="00AB39DF">
        <w:rPr>
          <w:rtl/>
        </w:rPr>
        <w:t>הפלוגתא</w:t>
      </w:r>
      <w:r>
        <w:rPr>
          <w:rtl/>
        </w:rPr>
        <w:t xml:space="preserve"> </w:t>
      </w:r>
      <w:r w:rsidRPr="00AB39DF">
        <w:rPr>
          <w:rtl/>
        </w:rPr>
        <w:t>דר"ל</w:t>
      </w:r>
      <w:r>
        <w:rPr>
          <w:rtl/>
        </w:rPr>
        <w:t xml:space="preserve"> </w:t>
      </w:r>
      <w:r w:rsidRPr="00AB39DF">
        <w:rPr>
          <w:rtl/>
        </w:rPr>
        <w:t>ואביי</w:t>
      </w:r>
      <w:r>
        <w:rPr>
          <w:rtl/>
        </w:rPr>
        <w:t xml:space="preserve"> </w:t>
      </w:r>
      <w:r w:rsidRPr="00AB39DF">
        <w:rPr>
          <w:rtl/>
        </w:rPr>
        <w:t>ורבא</w:t>
      </w:r>
      <w:r>
        <w:rPr>
          <w:rtl/>
        </w:rPr>
        <w:t xml:space="preserve"> </w:t>
      </w:r>
      <w:r w:rsidRPr="00AB39DF">
        <w:rPr>
          <w:rtl/>
        </w:rPr>
        <w:t>לפ"ז</w:t>
      </w:r>
    </w:p>
    <w:p w:rsidR="0063256A" w:rsidRPr="00AB39DF" w:rsidRDefault="0063256A" w:rsidP="00077D26">
      <w:pPr>
        <w:pStyle w:val="a1"/>
        <w:rPr>
          <w:rtl/>
        </w:rPr>
      </w:pPr>
      <w:r w:rsidRPr="00AB39DF">
        <w:rPr>
          <w:rtl/>
        </w:rPr>
        <w:t>ואפ"ל</w:t>
      </w:r>
      <w:r>
        <w:rPr>
          <w:rtl/>
        </w:rPr>
        <w:t xml:space="preserve"> </w:t>
      </w:r>
      <w:r w:rsidRPr="00AB39DF">
        <w:rPr>
          <w:rtl/>
        </w:rPr>
        <w:t>דבסברות</w:t>
      </w:r>
      <w:r>
        <w:rPr>
          <w:rtl/>
        </w:rPr>
        <w:t xml:space="preserve"> </w:t>
      </w:r>
      <w:r w:rsidRPr="00AB39DF">
        <w:rPr>
          <w:rtl/>
        </w:rPr>
        <w:t>אלו</w:t>
      </w:r>
      <w:r>
        <w:rPr>
          <w:rtl/>
        </w:rPr>
        <w:t xml:space="preserve"> </w:t>
      </w:r>
      <w:r w:rsidRPr="00AB39DF">
        <w:rPr>
          <w:rtl/>
        </w:rPr>
        <w:t>פליגי</w:t>
      </w:r>
      <w:r>
        <w:rPr>
          <w:rtl/>
        </w:rPr>
        <w:t xml:space="preserve"> </w:t>
      </w:r>
      <w:r w:rsidRPr="00AB39DF">
        <w:rPr>
          <w:rtl/>
        </w:rPr>
        <w:t>ר"ל</w:t>
      </w:r>
      <w:r>
        <w:rPr>
          <w:rtl/>
        </w:rPr>
        <w:t xml:space="preserve"> </w:t>
      </w:r>
      <w:r w:rsidRPr="00AB39DF">
        <w:rPr>
          <w:rtl/>
        </w:rPr>
        <w:t>ואביי</w:t>
      </w:r>
      <w:r>
        <w:rPr>
          <w:rtl/>
        </w:rPr>
        <w:t xml:space="preserve"> </w:t>
      </w:r>
      <w:r w:rsidRPr="00AB39DF">
        <w:rPr>
          <w:rtl/>
        </w:rPr>
        <w:t>ורבא,</w:t>
      </w:r>
      <w:r>
        <w:rPr>
          <w:rtl/>
        </w:rPr>
        <w:t xml:space="preserve"> </w:t>
      </w:r>
      <w:r w:rsidRPr="00AB39DF">
        <w:rPr>
          <w:rtl/>
        </w:rPr>
        <w:t>דלכו"ע</w:t>
      </w:r>
      <w:r>
        <w:rPr>
          <w:rtl/>
        </w:rPr>
        <w:t xml:space="preserve"> </w:t>
      </w:r>
      <w:r w:rsidRPr="00AB39DF">
        <w:rPr>
          <w:rtl/>
        </w:rPr>
        <w:t>יש</w:t>
      </w:r>
      <w:r>
        <w:rPr>
          <w:rtl/>
        </w:rPr>
        <w:t xml:space="preserve"> </w:t>
      </w:r>
      <w:r w:rsidRPr="00AB39DF">
        <w:rPr>
          <w:rtl/>
        </w:rPr>
        <w:t>חזקה</w:t>
      </w:r>
      <w:r>
        <w:rPr>
          <w:rtl/>
        </w:rPr>
        <w:t xml:space="preserve"> </w:t>
      </w:r>
      <w:r w:rsidRPr="00AB39DF">
        <w:rPr>
          <w:rtl/>
        </w:rPr>
        <w:t>דאין</w:t>
      </w:r>
      <w:r>
        <w:rPr>
          <w:rtl/>
        </w:rPr>
        <w:t xml:space="preserve"> </w:t>
      </w:r>
      <w:r w:rsidRPr="00AB39DF">
        <w:rPr>
          <w:rtl/>
        </w:rPr>
        <w:t>אדם</w:t>
      </w:r>
      <w:r>
        <w:rPr>
          <w:rtl/>
        </w:rPr>
        <w:t xml:space="preserve"> </w:t>
      </w:r>
      <w:r w:rsidRPr="00AB39DF">
        <w:rPr>
          <w:rtl/>
        </w:rPr>
        <w:t>פורע</w:t>
      </w:r>
      <w:r>
        <w:rPr>
          <w:rtl/>
        </w:rPr>
        <w:t xml:space="preserve"> </w:t>
      </w:r>
      <w:r w:rsidRPr="00AB39DF">
        <w:rPr>
          <w:rtl/>
        </w:rPr>
        <w:t>בתוך</w:t>
      </w:r>
      <w:r>
        <w:rPr>
          <w:rtl/>
        </w:rPr>
        <w:t xml:space="preserve"> </w:t>
      </w:r>
      <w:r w:rsidRPr="00AB39DF">
        <w:rPr>
          <w:rtl/>
        </w:rPr>
        <w:t>זמנו,</w:t>
      </w:r>
      <w:r>
        <w:rPr>
          <w:rtl/>
        </w:rPr>
        <w:t xml:space="preserve"> </w:t>
      </w:r>
      <w:r w:rsidRPr="00AB39DF">
        <w:rPr>
          <w:rtl/>
        </w:rPr>
        <w:t>ולכו"ע</w:t>
      </w:r>
      <w:r>
        <w:rPr>
          <w:rtl/>
        </w:rPr>
        <w:t xml:space="preserve"> </w:t>
      </w:r>
      <w:r w:rsidRPr="00AB39DF">
        <w:rPr>
          <w:rtl/>
        </w:rPr>
        <w:t>יתכן</w:t>
      </w:r>
      <w:r>
        <w:rPr>
          <w:rtl/>
        </w:rPr>
        <w:t xml:space="preserve"> </w:t>
      </w:r>
      <w:r w:rsidRPr="00AB39DF">
        <w:rPr>
          <w:rtl/>
        </w:rPr>
        <w:t>דמתרמי</w:t>
      </w:r>
      <w:r>
        <w:rPr>
          <w:rtl/>
        </w:rPr>
        <w:t xml:space="preserve"> </w:t>
      </w:r>
      <w:r w:rsidRPr="00AB39DF">
        <w:rPr>
          <w:rtl/>
        </w:rPr>
        <w:t>לי'</w:t>
      </w:r>
      <w:r>
        <w:rPr>
          <w:rtl/>
        </w:rPr>
        <w:t xml:space="preserve"> </w:t>
      </w:r>
      <w:r w:rsidRPr="00AB39DF">
        <w:rPr>
          <w:rtl/>
        </w:rPr>
        <w:t>זוזי</w:t>
      </w:r>
      <w:r>
        <w:rPr>
          <w:rtl/>
        </w:rPr>
        <w:t xml:space="preserve"> </w:t>
      </w:r>
      <w:r w:rsidRPr="00AB39DF">
        <w:rPr>
          <w:rtl/>
        </w:rPr>
        <w:t>ופרע.</w:t>
      </w:r>
      <w:r>
        <w:rPr>
          <w:rtl/>
        </w:rPr>
        <w:t xml:space="preserve"> </w:t>
      </w:r>
      <w:r w:rsidRPr="00AB39DF">
        <w:rPr>
          <w:rtl/>
        </w:rPr>
        <w:t>ורק</w:t>
      </w:r>
      <w:r>
        <w:rPr>
          <w:rtl/>
        </w:rPr>
        <w:t xml:space="preserve"> </w:t>
      </w:r>
      <w:r w:rsidRPr="00AB39DF">
        <w:rPr>
          <w:rtl/>
        </w:rPr>
        <w:t>דר"ל</w:t>
      </w:r>
      <w:r>
        <w:rPr>
          <w:rtl/>
        </w:rPr>
        <w:t xml:space="preserve"> </w:t>
      </w:r>
      <w:r w:rsidRPr="00AB39DF">
        <w:rPr>
          <w:rtl/>
        </w:rPr>
        <w:t>סב"ל</w:t>
      </w:r>
      <w:r>
        <w:rPr>
          <w:rtl/>
        </w:rPr>
        <w:t xml:space="preserve"> </w:t>
      </w:r>
      <w:r w:rsidRPr="00AB39DF">
        <w:rPr>
          <w:rtl/>
        </w:rPr>
        <w:t>דטעם</w:t>
      </w:r>
      <w:r>
        <w:rPr>
          <w:rtl/>
        </w:rPr>
        <w:t xml:space="preserve"> </w:t>
      </w:r>
      <w:r w:rsidRPr="00AB39DF">
        <w:rPr>
          <w:rtl/>
        </w:rPr>
        <w:t>הנאמנות</w:t>
      </w:r>
      <w:r>
        <w:rPr>
          <w:rtl/>
        </w:rPr>
        <w:t xml:space="preserve"> </w:t>
      </w:r>
      <w:r w:rsidRPr="00AB39DF">
        <w:rPr>
          <w:rtl/>
        </w:rPr>
        <w:t>דטענת</w:t>
      </w:r>
      <w:r>
        <w:rPr>
          <w:rtl/>
        </w:rPr>
        <w:t xml:space="preserve"> </w:t>
      </w:r>
      <w:r w:rsidRPr="00AB39DF">
        <w:rPr>
          <w:rtl/>
        </w:rPr>
        <w:t>פרעתי</w:t>
      </w:r>
      <w:r>
        <w:rPr>
          <w:rtl/>
        </w:rPr>
        <w:t xml:space="preserve"> </w:t>
      </w:r>
      <w:r w:rsidRPr="00AB39DF">
        <w:rPr>
          <w:rtl/>
        </w:rPr>
        <w:t>הוא</w:t>
      </w:r>
      <w:r>
        <w:rPr>
          <w:rtl/>
        </w:rPr>
        <w:t xml:space="preserve"> </w:t>
      </w:r>
      <w:r w:rsidRPr="00AB39DF">
        <w:rPr>
          <w:rtl/>
        </w:rPr>
        <w:t>משום</w:t>
      </w:r>
      <w:r>
        <w:rPr>
          <w:rtl/>
        </w:rPr>
        <w:t xml:space="preserve"> </w:t>
      </w:r>
      <w:r w:rsidRPr="00AB39DF">
        <w:rPr>
          <w:rtl/>
        </w:rPr>
        <w:t>דעשוי</w:t>
      </w:r>
      <w:r>
        <w:rPr>
          <w:rtl/>
        </w:rPr>
        <w:t xml:space="preserve"> </w:t>
      </w:r>
      <w:r w:rsidRPr="00AB39DF">
        <w:rPr>
          <w:rtl/>
        </w:rPr>
        <w:t>ליפרע</w:t>
      </w:r>
      <w:r>
        <w:rPr>
          <w:rtl/>
        </w:rPr>
        <w:t xml:space="preserve"> </w:t>
      </w:r>
      <w:r w:rsidRPr="00AB39DF">
        <w:rPr>
          <w:rtl/>
        </w:rPr>
        <w:t>(וע"ד</w:t>
      </w:r>
      <w:r>
        <w:rPr>
          <w:rtl/>
        </w:rPr>
        <w:t xml:space="preserve"> </w:t>
      </w:r>
      <w:r w:rsidRPr="00AB39DF">
        <w:rPr>
          <w:rtl/>
        </w:rPr>
        <w:t>חזקה</w:t>
      </w:r>
      <w:r>
        <w:rPr>
          <w:rtl/>
        </w:rPr>
        <w:t xml:space="preserve"> </w:t>
      </w:r>
      <w:r w:rsidRPr="00AB39DF">
        <w:rPr>
          <w:rtl/>
        </w:rPr>
        <w:t>העשויה</w:t>
      </w:r>
      <w:r>
        <w:rPr>
          <w:rtl/>
        </w:rPr>
        <w:t xml:space="preserve"> </w:t>
      </w:r>
      <w:r w:rsidRPr="00AB39DF">
        <w:rPr>
          <w:rtl/>
        </w:rPr>
        <w:t>להשתנות</w:t>
      </w:r>
      <w:r>
        <w:rPr>
          <w:rtl/>
        </w:rPr>
        <w:t xml:space="preserve"> </w:t>
      </w:r>
      <w:r w:rsidRPr="00AB39DF">
        <w:rPr>
          <w:rtl/>
        </w:rPr>
        <w:t>וכנ"ל),</w:t>
      </w:r>
      <w:r>
        <w:rPr>
          <w:rtl/>
        </w:rPr>
        <w:t xml:space="preserve"> </w:t>
      </w:r>
      <w:r w:rsidRPr="00AB39DF">
        <w:rPr>
          <w:rtl/>
        </w:rPr>
        <w:t>ולכן</w:t>
      </w:r>
      <w:r>
        <w:rPr>
          <w:rtl/>
        </w:rPr>
        <w:t xml:space="preserve"> </w:t>
      </w:r>
      <w:r w:rsidRPr="00AB39DF">
        <w:rPr>
          <w:rtl/>
        </w:rPr>
        <w:t>אי</w:t>
      </w:r>
      <w:r>
        <w:rPr>
          <w:rtl/>
        </w:rPr>
        <w:t xml:space="preserve"> </w:t>
      </w:r>
      <w:r w:rsidRPr="00AB39DF">
        <w:rPr>
          <w:rtl/>
        </w:rPr>
        <w:t>טען</w:t>
      </w:r>
      <w:r>
        <w:rPr>
          <w:rtl/>
        </w:rPr>
        <w:t xml:space="preserve"> </w:t>
      </w:r>
      <w:r w:rsidRPr="00AB39DF">
        <w:rPr>
          <w:rtl/>
        </w:rPr>
        <w:t>פרעתי</w:t>
      </w:r>
      <w:r>
        <w:rPr>
          <w:rtl/>
        </w:rPr>
        <w:t xml:space="preserve"> </w:t>
      </w:r>
      <w:r w:rsidRPr="00AB39DF">
        <w:rPr>
          <w:rtl/>
        </w:rPr>
        <w:t>תוך</w:t>
      </w:r>
      <w:r>
        <w:rPr>
          <w:rtl/>
        </w:rPr>
        <w:t xml:space="preserve"> </w:t>
      </w:r>
      <w:r w:rsidRPr="00AB39DF">
        <w:rPr>
          <w:rtl/>
        </w:rPr>
        <w:t>זמני</w:t>
      </w:r>
      <w:r>
        <w:rPr>
          <w:rtl/>
        </w:rPr>
        <w:t xml:space="preserve"> </w:t>
      </w:r>
      <w:r w:rsidRPr="00AB39DF">
        <w:rPr>
          <w:rtl/>
        </w:rPr>
        <w:t>אינו</w:t>
      </w:r>
      <w:r>
        <w:rPr>
          <w:rtl/>
        </w:rPr>
        <w:t xml:space="preserve"> </w:t>
      </w:r>
      <w:r w:rsidRPr="00AB39DF">
        <w:rPr>
          <w:rtl/>
        </w:rPr>
        <w:t>נאמן,</w:t>
      </w:r>
      <w:r>
        <w:rPr>
          <w:rtl/>
        </w:rPr>
        <w:t xml:space="preserve"> </w:t>
      </w:r>
      <w:r w:rsidRPr="00AB39DF">
        <w:rPr>
          <w:rtl/>
        </w:rPr>
        <w:t>דכיון</w:t>
      </w:r>
      <w:r>
        <w:rPr>
          <w:rtl/>
        </w:rPr>
        <w:t xml:space="preserve"> </w:t>
      </w:r>
      <w:r w:rsidRPr="00AB39DF">
        <w:rPr>
          <w:rtl/>
        </w:rPr>
        <w:t>דחזקה</w:t>
      </w:r>
      <w:r>
        <w:rPr>
          <w:rtl/>
        </w:rPr>
        <w:t xml:space="preserve"> </w:t>
      </w:r>
      <w:r w:rsidRPr="00AB39DF">
        <w:rPr>
          <w:rtl/>
        </w:rPr>
        <w:t>אין</w:t>
      </w:r>
      <w:r>
        <w:rPr>
          <w:rtl/>
        </w:rPr>
        <w:t xml:space="preserve"> </w:t>
      </w:r>
      <w:r w:rsidRPr="00AB39DF">
        <w:rPr>
          <w:rtl/>
        </w:rPr>
        <w:t>אדם</w:t>
      </w:r>
      <w:r>
        <w:rPr>
          <w:rtl/>
        </w:rPr>
        <w:t xml:space="preserve"> </w:t>
      </w:r>
      <w:r w:rsidRPr="00AB39DF">
        <w:rPr>
          <w:rtl/>
        </w:rPr>
        <w:t>פורע</w:t>
      </w:r>
      <w:r>
        <w:rPr>
          <w:rtl/>
        </w:rPr>
        <w:t xml:space="preserve"> </w:t>
      </w:r>
      <w:r w:rsidRPr="00AB39DF">
        <w:rPr>
          <w:rtl/>
        </w:rPr>
        <w:t>תוך</w:t>
      </w:r>
      <w:r>
        <w:rPr>
          <w:rtl/>
        </w:rPr>
        <w:t xml:space="preserve"> </w:t>
      </w:r>
      <w:r w:rsidRPr="00AB39DF">
        <w:rPr>
          <w:rtl/>
        </w:rPr>
        <w:t>זמנו</w:t>
      </w:r>
      <w:r>
        <w:rPr>
          <w:rtl/>
        </w:rPr>
        <w:t xml:space="preserve"> </w:t>
      </w:r>
      <w:r w:rsidRPr="00AB39DF">
        <w:rPr>
          <w:rtl/>
        </w:rPr>
        <w:t>אינו</w:t>
      </w:r>
      <w:r>
        <w:rPr>
          <w:rtl/>
        </w:rPr>
        <w:t xml:space="preserve"> </w:t>
      </w:r>
      <w:r w:rsidRPr="00AB39DF">
        <w:rPr>
          <w:rtl/>
        </w:rPr>
        <w:t>נחשב</w:t>
      </w:r>
      <w:r>
        <w:rPr>
          <w:rtl/>
        </w:rPr>
        <w:t xml:space="preserve"> </w:t>
      </w:r>
      <w:r w:rsidRPr="00AB39DF">
        <w:rPr>
          <w:rtl/>
        </w:rPr>
        <w:t>אז</w:t>
      </w:r>
      <w:r>
        <w:rPr>
          <w:rtl/>
        </w:rPr>
        <w:t xml:space="preserve"> </w:t>
      </w:r>
      <w:r w:rsidRPr="00AB39DF">
        <w:rPr>
          <w:rtl/>
        </w:rPr>
        <w:t>כעשוי</w:t>
      </w:r>
      <w:r>
        <w:rPr>
          <w:rtl/>
        </w:rPr>
        <w:t xml:space="preserve"> </w:t>
      </w:r>
      <w:r w:rsidRPr="00AB39DF">
        <w:rPr>
          <w:rtl/>
        </w:rPr>
        <w:t>ליפרע</w:t>
      </w:r>
      <w:r>
        <w:rPr>
          <w:rtl/>
        </w:rPr>
        <w:t xml:space="preserve"> </w:t>
      </w:r>
      <w:r w:rsidRPr="00AB39DF">
        <w:rPr>
          <w:rtl/>
        </w:rPr>
        <w:t>וחייב</w:t>
      </w:r>
      <w:r>
        <w:rPr>
          <w:rtl/>
        </w:rPr>
        <w:t xml:space="preserve"> </w:t>
      </w:r>
      <w:r w:rsidRPr="00AB39DF">
        <w:rPr>
          <w:rtl/>
        </w:rPr>
        <w:t>מצד</w:t>
      </w:r>
      <w:r>
        <w:rPr>
          <w:rtl/>
        </w:rPr>
        <w:t xml:space="preserve"> </w:t>
      </w:r>
      <w:r w:rsidRPr="00AB39DF">
        <w:rPr>
          <w:rtl/>
        </w:rPr>
        <w:t>החזקת</w:t>
      </w:r>
      <w:r>
        <w:rPr>
          <w:rtl/>
        </w:rPr>
        <w:t xml:space="preserve"> </w:t>
      </w:r>
      <w:r w:rsidRPr="00AB39DF">
        <w:rPr>
          <w:rtl/>
        </w:rPr>
        <w:t>חיוב</w:t>
      </w:r>
      <w:r>
        <w:rPr>
          <w:rtl/>
        </w:rPr>
        <w:t xml:space="preserve"> </w:t>
      </w:r>
      <w:r w:rsidRPr="00AB39DF">
        <w:rPr>
          <w:rtl/>
        </w:rPr>
        <w:t>(אף</w:t>
      </w:r>
      <w:r>
        <w:rPr>
          <w:rtl/>
        </w:rPr>
        <w:t xml:space="preserve"> </w:t>
      </w:r>
      <w:r w:rsidRPr="00AB39DF">
        <w:rPr>
          <w:rtl/>
        </w:rPr>
        <w:t>דבודאי</w:t>
      </w:r>
      <w:r>
        <w:rPr>
          <w:rtl/>
        </w:rPr>
        <w:t xml:space="preserve"> </w:t>
      </w:r>
      <w:r w:rsidRPr="00AB39DF">
        <w:rPr>
          <w:rtl/>
        </w:rPr>
        <w:t>מודה</w:t>
      </w:r>
      <w:r>
        <w:rPr>
          <w:rtl/>
        </w:rPr>
        <w:t xml:space="preserve"> </w:t>
      </w:r>
      <w:r w:rsidRPr="00AB39DF">
        <w:rPr>
          <w:rtl/>
        </w:rPr>
        <w:t>לאביי</w:t>
      </w:r>
      <w:r>
        <w:rPr>
          <w:rtl/>
        </w:rPr>
        <w:t xml:space="preserve"> </w:t>
      </w:r>
      <w:r w:rsidRPr="00AB39DF">
        <w:rPr>
          <w:rtl/>
        </w:rPr>
        <w:t>ורבא</w:t>
      </w:r>
      <w:r>
        <w:rPr>
          <w:rtl/>
        </w:rPr>
        <w:t xml:space="preserve"> </w:t>
      </w:r>
      <w:r w:rsidRPr="00AB39DF">
        <w:rPr>
          <w:rtl/>
        </w:rPr>
        <w:t>דאפשר</w:t>
      </w:r>
      <w:r>
        <w:rPr>
          <w:rtl/>
        </w:rPr>
        <w:t xml:space="preserve"> </w:t>
      </w:r>
      <w:r w:rsidRPr="00AB39DF">
        <w:rPr>
          <w:rtl/>
        </w:rPr>
        <w:t>דפרע).</w:t>
      </w:r>
      <w:r>
        <w:rPr>
          <w:rtl/>
        </w:rPr>
        <w:t xml:space="preserve"> </w:t>
      </w:r>
      <w:r w:rsidRPr="00AB39DF">
        <w:rPr>
          <w:rtl/>
        </w:rPr>
        <w:t>אבל</w:t>
      </w:r>
      <w:r>
        <w:rPr>
          <w:rtl/>
        </w:rPr>
        <w:t xml:space="preserve"> </w:t>
      </w:r>
      <w:r w:rsidRPr="00AB39DF">
        <w:rPr>
          <w:rtl/>
        </w:rPr>
        <w:t>אביי</w:t>
      </w:r>
      <w:r>
        <w:rPr>
          <w:rtl/>
        </w:rPr>
        <w:t xml:space="preserve"> </w:t>
      </w:r>
      <w:r w:rsidRPr="00AB39DF">
        <w:rPr>
          <w:rtl/>
        </w:rPr>
        <w:t>ורבא</w:t>
      </w:r>
      <w:r>
        <w:rPr>
          <w:rtl/>
        </w:rPr>
        <w:t xml:space="preserve"> </w:t>
      </w:r>
      <w:r w:rsidRPr="00AB39DF">
        <w:rPr>
          <w:rtl/>
        </w:rPr>
        <w:t>סב"ל</w:t>
      </w:r>
      <w:r>
        <w:rPr>
          <w:rtl/>
        </w:rPr>
        <w:t xml:space="preserve"> </w:t>
      </w:r>
      <w:r w:rsidRPr="00AB39DF">
        <w:rPr>
          <w:rtl/>
        </w:rPr>
        <w:t>דהנאמנות</w:t>
      </w:r>
      <w:r>
        <w:rPr>
          <w:rtl/>
        </w:rPr>
        <w:t xml:space="preserve"> </w:t>
      </w:r>
      <w:r w:rsidRPr="00AB39DF">
        <w:rPr>
          <w:rtl/>
        </w:rPr>
        <w:t>הוא</w:t>
      </w:r>
      <w:r>
        <w:rPr>
          <w:rtl/>
        </w:rPr>
        <w:t xml:space="preserve"> </w:t>
      </w:r>
      <w:r w:rsidRPr="00AB39DF">
        <w:rPr>
          <w:rtl/>
        </w:rPr>
        <w:t>משום</w:t>
      </w:r>
      <w:r>
        <w:rPr>
          <w:rtl/>
        </w:rPr>
        <w:t xml:space="preserve"> </w:t>
      </w:r>
      <w:r w:rsidRPr="00AB39DF">
        <w:rPr>
          <w:rtl/>
        </w:rPr>
        <w:t>ההסכם,</w:t>
      </w:r>
      <w:r>
        <w:rPr>
          <w:rtl/>
        </w:rPr>
        <w:t xml:space="preserve"> </w:t>
      </w:r>
      <w:r w:rsidRPr="00AB39DF">
        <w:rPr>
          <w:rtl/>
        </w:rPr>
        <w:t>וכיון</w:t>
      </w:r>
      <w:r>
        <w:rPr>
          <w:rtl/>
        </w:rPr>
        <w:t xml:space="preserve"> </w:t>
      </w:r>
      <w:r w:rsidRPr="00AB39DF">
        <w:rPr>
          <w:rtl/>
        </w:rPr>
        <w:t>דישהסכם</w:t>
      </w:r>
      <w:r>
        <w:rPr>
          <w:rtl/>
        </w:rPr>
        <w:t xml:space="preserve"> </w:t>
      </w:r>
      <w:r w:rsidRPr="00AB39DF">
        <w:rPr>
          <w:rtl/>
        </w:rPr>
        <w:t>דהמלוה</w:t>
      </w:r>
      <w:r>
        <w:rPr>
          <w:rtl/>
        </w:rPr>
        <w:t xml:space="preserve"> </w:t>
      </w:r>
      <w:r w:rsidRPr="00AB39DF">
        <w:rPr>
          <w:rtl/>
        </w:rPr>
        <w:t>יאמינו</w:t>
      </w:r>
      <w:r>
        <w:rPr>
          <w:rtl/>
        </w:rPr>
        <w:t xml:space="preserve"> </w:t>
      </w:r>
      <w:r w:rsidRPr="00AB39DF">
        <w:rPr>
          <w:rtl/>
        </w:rPr>
        <w:t>להלוה</w:t>
      </w:r>
      <w:r>
        <w:rPr>
          <w:rtl/>
        </w:rPr>
        <w:t xml:space="preserve"> </w:t>
      </w:r>
      <w:r w:rsidRPr="00AB39DF">
        <w:rPr>
          <w:rtl/>
        </w:rPr>
        <w:t>בטענת</w:t>
      </w:r>
      <w:r>
        <w:rPr>
          <w:rtl/>
        </w:rPr>
        <w:t xml:space="preserve"> </w:t>
      </w:r>
      <w:r w:rsidRPr="00AB39DF">
        <w:rPr>
          <w:rtl/>
        </w:rPr>
        <w:t>פרעתי,</w:t>
      </w:r>
      <w:r>
        <w:rPr>
          <w:rtl/>
        </w:rPr>
        <w:t xml:space="preserve"> </w:t>
      </w:r>
      <w:r w:rsidRPr="00AB39DF">
        <w:rPr>
          <w:rtl/>
        </w:rPr>
        <w:t>לכן</w:t>
      </w:r>
      <w:r>
        <w:rPr>
          <w:rtl/>
        </w:rPr>
        <w:t xml:space="preserve"> </w:t>
      </w:r>
      <w:r w:rsidRPr="00AB39DF">
        <w:rPr>
          <w:rtl/>
        </w:rPr>
        <w:t>כל</w:t>
      </w:r>
      <w:r>
        <w:rPr>
          <w:rtl/>
        </w:rPr>
        <w:t xml:space="preserve"> </w:t>
      </w:r>
      <w:r w:rsidRPr="00AB39DF">
        <w:rPr>
          <w:rtl/>
        </w:rPr>
        <w:t>זמן</w:t>
      </w:r>
      <w:r>
        <w:rPr>
          <w:rtl/>
        </w:rPr>
        <w:t xml:space="preserve"> </w:t>
      </w:r>
      <w:r w:rsidRPr="00AB39DF">
        <w:rPr>
          <w:rtl/>
        </w:rPr>
        <w:t>ששייך</w:t>
      </w:r>
      <w:r>
        <w:rPr>
          <w:rtl/>
        </w:rPr>
        <w:t xml:space="preserve"> </w:t>
      </w:r>
      <w:r w:rsidRPr="00AB39DF">
        <w:rPr>
          <w:rtl/>
        </w:rPr>
        <w:t>שפרעו</w:t>
      </w:r>
      <w:r>
        <w:rPr>
          <w:rtl/>
        </w:rPr>
        <w:t xml:space="preserve"> </w:t>
      </w:r>
      <w:r w:rsidRPr="00AB39DF">
        <w:rPr>
          <w:rtl/>
        </w:rPr>
        <w:t>נאמן</w:t>
      </w:r>
      <w:r>
        <w:rPr>
          <w:rtl/>
        </w:rPr>
        <w:t xml:space="preserve"> </w:t>
      </w:r>
      <w:r w:rsidRPr="00AB39DF">
        <w:rPr>
          <w:rtl/>
        </w:rPr>
        <w:t>מצד</w:t>
      </w:r>
      <w:r>
        <w:rPr>
          <w:rtl/>
        </w:rPr>
        <w:t xml:space="preserve"> </w:t>
      </w:r>
      <w:r w:rsidRPr="00AB39DF">
        <w:rPr>
          <w:rtl/>
        </w:rPr>
        <w:t>הך</w:t>
      </w:r>
      <w:r>
        <w:rPr>
          <w:rtl/>
        </w:rPr>
        <w:t xml:space="preserve"> </w:t>
      </w:r>
      <w:r w:rsidRPr="00AB39DF">
        <w:rPr>
          <w:rtl/>
        </w:rPr>
        <w:t>הסכם.</w:t>
      </w:r>
      <w:r>
        <w:rPr>
          <w:rtl/>
        </w:rPr>
        <w:t xml:space="preserve"> </w:t>
      </w:r>
      <w:r w:rsidRPr="00AB39DF">
        <w:rPr>
          <w:rtl/>
        </w:rPr>
        <w:t>וכיון</w:t>
      </w:r>
      <w:r>
        <w:rPr>
          <w:rtl/>
        </w:rPr>
        <w:t xml:space="preserve"> </w:t>
      </w:r>
      <w:r w:rsidRPr="00AB39DF">
        <w:rPr>
          <w:rtl/>
        </w:rPr>
        <w:t>דזימנין</w:t>
      </w:r>
      <w:r>
        <w:rPr>
          <w:rtl/>
        </w:rPr>
        <w:t xml:space="preserve"> </w:t>
      </w:r>
      <w:r w:rsidRPr="00AB39DF">
        <w:rPr>
          <w:rtl/>
        </w:rPr>
        <w:t>דמתרמי</w:t>
      </w:r>
      <w:r>
        <w:rPr>
          <w:rtl/>
        </w:rPr>
        <w:t xml:space="preserve"> </w:t>
      </w:r>
      <w:r w:rsidRPr="00AB39DF">
        <w:rPr>
          <w:rtl/>
        </w:rPr>
        <w:t>לי'</w:t>
      </w:r>
      <w:r>
        <w:rPr>
          <w:rtl/>
        </w:rPr>
        <w:t xml:space="preserve"> </w:t>
      </w:r>
      <w:r w:rsidRPr="00AB39DF">
        <w:rPr>
          <w:rtl/>
        </w:rPr>
        <w:t>זיזי</w:t>
      </w:r>
      <w:r>
        <w:rPr>
          <w:rtl/>
        </w:rPr>
        <w:t xml:space="preserve"> </w:t>
      </w:r>
      <w:r w:rsidRPr="00AB39DF">
        <w:rPr>
          <w:rtl/>
        </w:rPr>
        <w:t>כו'</w:t>
      </w:r>
      <w:r>
        <w:rPr>
          <w:rtl/>
        </w:rPr>
        <w:t xml:space="preserve"> </w:t>
      </w:r>
      <w:r w:rsidRPr="00AB39DF">
        <w:rPr>
          <w:rtl/>
        </w:rPr>
        <w:t>ואז</w:t>
      </w:r>
      <w:r>
        <w:rPr>
          <w:rtl/>
        </w:rPr>
        <w:t xml:space="preserve"> </w:t>
      </w:r>
      <w:r w:rsidRPr="00AB39DF">
        <w:rPr>
          <w:rtl/>
        </w:rPr>
        <w:t>משלם</w:t>
      </w:r>
      <w:r>
        <w:rPr>
          <w:rtl/>
        </w:rPr>
        <w:t xml:space="preserve"> </w:t>
      </w:r>
      <w:r w:rsidRPr="00AB39DF">
        <w:rPr>
          <w:rtl/>
        </w:rPr>
        <w:t>גם</w:t>
      </w:r>
      <w:r>
        <w:rPr>
          <w:rtl/>
        </w:rPr>
        <w:t xml:space="preserve"> </w:t>
      </w:r>
      <w:r w:rsidRPr="00AB39DF">
        <w:rPr>
          <w:rtl/>
        </w:rPr>
        <w:t>בתוך</w:t>
      </w:r>
      <w:r>
        <w:rPr>
          <w:rtl/>
        </w:rPr>
        <w:t xml:space="preserve"> </w:t>
      </w:r>
      <w:r w:rsidRPr="00AB39DF">
        <w:rPr>
          <w:rtl/>
        </w:rPr>
        <w:t>הזמן,</w:t>
      </w:r>
      <w:r>
        <w:rPr>
          <w:rtl/>
        </w:rPr>
        <w:t xml:space="preserve"> </w:t>
      </w:r>
      <w:r w:rsidRPr="00AB39DF">
        <w:rPr>
          <w:rtl/>
        </w:rPr>
        <w:t>לכן</w:t>
      </w:r>
      <w:r>
        <w:rPr>
          <w:rtl/>
        </w:rPr>
        <w:t xml:space="preserve"> </w:t>
      </w:r>
      <w:r w:rsidRPr="00AB39DF">
        <w:rPr>
          <w:rtl/>
        </w:rPr>
        <w:t>נאמן</w:t>
      </w:r>
      <w:r>
        <w:rPr>
          <w:rtl/>
        </w:rPr>
        <w:t xml:space="preserve"> </w:t>
      </w:r>
      <w:r w:rsidRPr="00AB39DF">
        <w:rPr>
          <w:rtl/>
        </w:rPr>
        <w:t>גם</w:t>
      </w:r>
      <w:r>
        <w:rPr>
          <w:rtl/>
        </w:rPr>
        <w:t xml:space="preserve"> </w:t>
      </w:r>
      <w:r w:rsidRPr="00AB39DF">
        <w:rPr>
          <w:rtl/>
        </w:rPr>
        <w:t>אז.</w:t>
      </w:r>
    </w:p>
    <w:p w:rsidR="0063256A" w:rsidRPr="00AB39DF" w:rsidRDefault="0063256A" w:rsidP="00077D26">
      <w:pPr>
        <w:pStyle w:val="a1"/>
        <w:rPr>
          <w:rtl/>
        </w:rPr>
      </w:pPr>
      <w:r w:rsidRPr="00AB39DF">
        <w:rPr>
          <w:rtl/>
        </w:rPr>
        <w:t>ועוד</w:t>
      </w:r>
      <w:r>
        <w:rPr>
          <w:rtl/>
        </w:rPr>
        <w:t xml:space="preserve"> </w:t>
      </w:r>
      <w:r w:rsidRPr="00AB39DF">
        <w:rPr>
          <w:rtl/>
        </w:rPr>
        <w:t>אפ"ל</w:t>
      </w:r>
      <w:r>
        <w:rPr>
          <w:rtl/>
        </w:rPr>
        <w:t xml:space="preserve"> </w:t>
      </w:r>
      <w:r w:rsidRPr="00AB39DF">
        <w:rPr>
          <w:rtl/>
        </w:rPr>
        <w:t>דגם</w:t>
      </w:r>
      <w:r>
        <w:rPr>
          <w:rtl/>
        </w:rPr>
        <w:t xml:space="preserve"> </w:t>
      </w:r>
      <w:r w:rsidRPr="00AB39DF">
        <w:rPr>
          <w:rtl/>
        </w:rPr>
        <w:t>להאופן</w:t>
      </w:r>
      <w:r>
        <w:rPr>
          <w:rtl/>
        </w:rPr>
        <w:t xml:space="preserve"> </w:t>
      </w:r>
      <w:r w:rsidRPr="00AB39DF">
        <w:rPr>
          <w:rtl/>
        </w:rPr>
        <w:t>דהנאמנות</w:t>
      </w:r>
      <w:r>
        <w:rPr>
          <w:rtl/>
        </w:rPr>
        <w:t xml:space="preserve"> </w:t>
      </w:r>
      <w:r w:rsidRPr="00AB39DF">
        <w:rPr>
          <w:rtl/>
        </w:rPr>
        <w:t>הוא</w:t>
      </w:r>
      <w:r>
        <w:rPr>
          <w:rtl/>
        </w:rPr>
        <w:t xml:space="preserve"> </w:t>
      </w:r>
      <w:r w:rsidRPr="00AB39DF">
        <w:rPr>
          <w:rtl/>
        </w:rPr>
        <w:t>מצד</w:t>
      </w:r>
      <w:r>
        <w:rPr>
          <w:rtl/>
        </w:rPr>
        <w:t xml:space="preserve"> </w:t>
      </w:r>
      <w:r w:rsidRPr="00AB39DF">
        <w:rPr>
          <w:rtl/>
        </w:rPr>
        <w:t>ההסכם</w:t>
      </w:r>
      <w:r>
        <w:rPr>
          <w:rtl/>
        </w:rPr>
        <w:t xml:space="preserve"> </w:t>
      </w:r>
      <w:r w:rsidRPr="00AB39DF">
        <w:rPr>
          <w:rtl/>
        </w:rPr>
        <w:t>יובן</w:t>
      </w:r>
      <w:r>
        <w:rPr>
          <w:rtl/>
        </w:rPr>
        <w:t xml:space="preserve"> </w:t>
      </w:r>
      <w:r w:rsidRPr="00AB39DF">
        <w:rPr>
          <w:rtl/>
        </w:rPr>
        <w:t>דינו</w:t>
      </w:r>
      <w:r>
        <w:rPr>
          <w:rtl/>
        </w:rPr>
        <w:t xml:space="preserve"> </w:t>
      </w:r>
      <w:r w:rsidRPr="00AB39DF">
        <w:rPr>
          <w:rtl/>
        </w:rPr>
        <w:t>של</w:t>
      </w:r>
      <w:r>
        <w:rPr>
          <w:rtl/>
        </w:rPr>
        <w:t xml:space="preserve"> </w:t>
      </w:r>
      <w:r w:rsidRPr="00AB39DF">
        <w:rPr>
          <w:rtl/>
        </w:rPr>
        <w:t>ר"ל,</w:t>
      </w:r>
      <w:r>
        <w:rPr>
          <w:rtl/>
        </w:rPr>
        <w:t xml:space="preserve"> </w:t>
      </w:r>
      <w:r w:rsidRPr="00AB39DF">
        <w:rPr>
          <w:rtl/>
        </w:rPr>
        <w:t>דההסכם</w:t>
      </w:r>
      <w:r>
        <w:rPr>
          <w:rtl/>
        </w:rPr>
        <w:t xml:space="preserve"> </w:t>
      </w:r>
      <w:r w:rsidRPr="00AB39DF">
        <w:rPr>
          <w:rtl/>
        </w:rPr>
        <w:t>הוא</w:t>
      </w:r>
      <w:r>
        <w:rPr>
          <w:rtl/>
        </w:rPr>
        <w:t xml:space="preserve"> </w:t>
      </w:r>
      <w:r w:rsidRPr="00AB39DF">
        <w:rPr>
          <w:rtl/>
        </w:rPr>
        <w:t>שאם</w:t>
      </w:r>
      <w:r>
        <w:rPr>
          <w:rtl/>
        </w:rPr>
        <w:t xml:space="preserve"> </w:t>
      </w:r>
      <w:r w:rsidRPr="00AB39DF">
        <w:rPr>
          <w:rtl/>
        </w:rPr>
        <w:t>יטעון</w:t>
      </w:r>
      <w:r>
        <w:rPr>
          <w:rtl/>
        </w:rPr>
        <w:t xml:space="preserve"> </w:t>
      </w:r>
      <w:r w:rsidRPr="00AB39DF">
        <w:rPr>
          <w:rtl/>
        </w:rPr>
        <w:t>פרעתי</w:t>
      </w:r>
      <w:r>
        <w:rPr>
          <w:rtl/>
        </w:rPr>
        <w:t xml:space="preserve"> </w:t>
      </w:r>
      <w:r w:rsidRPr="00AB39DF">
        <w:rPr>
          <w:rtl/>
        </w:rPr>
        <w:t>באופן</w:t>
      </w:r>
      <w:r>
        <w:rPr>
          <w:rtl/>
        </w:rPr>
        <w:t xml:space="preserve"> </w:t>
      </w:r>
      <w:r w:rsidRPr="00AB39DF">
        <w:rPr>
          <w:rtl/>
        </w:rPr>
        <w:t>שהחוב</w:t>
      </w:r>
      <w:r>
        <w:rPr>
          <w:rtl/>
        </w:rPr>
        <w:t xml:space="preserve"> </w:t>
      </w:r>
      <w:r w:rsidRPr="00AB39DF">
        <w:rPr>
          <w:rtl/>
        </w:rPr>
        <w:t>ניתן</w:t>
      </w:r>
      <w:r>
        <w:rPr>
          <w:rtl/>
        </w:rPr>
        <w:t xml:space="preserve"> </w:t>
      </w:r>
      <w:r w:rsidRPr="00AB39DF">
        <w:rPr>
          <w:rtl/>
        </w:rPr>
        <w:t>ליפרע</w:t>
      </w:r>
      <w:r>
        <w:rPr>
          <w:rtl/>
        </w:rPr>
        <w:t xml:space="preserve"> </w:t>
      </w:r>
      <w:r w:rsidRPr="00AB39DF">
        <w:rPr>
          <w:rtl/>
        </w:rPr>
        <w:t>יאמינו,</w:t>
      </w:r>
      <w:r>
        <w:rPr>
          <w:rtl/>
        </w:rPr>
        <w:t xml:space="preserve"> </w:t>
      </w:r>
      <w:r w:rsidRPr="00AB39DF">
        <w:rPr>
          <w:rtl/>
        </w:rPr>
        <w:t>דהרי</w:t>
      </w:r>
      <w:r>
        <w:rPr>
          <w:rtl/>
        </w:rPr>
        <w:t xml:space="preserve"> </w:t>
      </w:r>
      <w:r w:rsidRPr="00AB39DF">
        <w:rPr>
          <w:rtl/>
        </w:rPr>
        <w:t>טעם</w:t>
      </w:r>
      <w:r>
        <w:rPr>
          <w:rtl/>
        </w:rPr>
        <w:t xml:space="preserve"> </w:t>
      </w:r>
      <w:r w:rsidRPr="00AB39DF">
        <w:rPr>
          <w:rtl/>
        </w:rPr>
        <w:t>ההסכם</w:t>
      </w:r>
      <w:r>
        <w:rPr>
          <w:rtl/>
        </w:rPr>
        <w:t xml:space="preserve"> </w:t>
      </w:r>
      <w:r w:rsidRPr="00AB39DF">
        <w:rPr>
          <w:rtl/>
        </w:rPr>
        <w:t>הוא</w:t>
      </w:r>
      <w:r>
        <w:rPr>
          <w:rtl/>
        </w:rPr>
        <w:t xml:space="preserve"> </w:t>
      </w:r>
      <w:r w:rsidRPr="00AB39DF">
        <w:rPr>
          <w:rtl/>
        </w:rPr>
        <w:t>משום</w:t>
      </w:r>
      <w:r>
        <w:rPr>
          <w:rtl/>
        </w:rPr>
        <w:t xml:space="preserve"> </w:t>
      </w:r>
      <w:r w:rsidRPr="00AB39DF">
        <w:rPr>
          <w:rtl/>
        </w:rPr>
        <w:t>שהחוב</w:t>
      </w:r>
      <w:r>
        <w:rPr>
          <w:rtl/>
        </w:rPr>
        <w:t xml:space="preserve"> </w:t>
      </w:r>
      <w:r w:rsidRPr="00AB39DF">
        <w:rPr>
          <w:rtl/>
        </w:rPr>
        <w:t>ניתן</w:t>
      </w:r>
      <w:r>
        <w:rPr>
          <w:rtl/>
        </w:rPr>
        <w:t xml:space="preserve"> </w:t>
      </w:r>
      <w:r w:rsidRPr="00AB39DF">
        <w:rPr>
          <w:rtl/>
        </w:rPr>
        <w:t>לכך,</w:t>
      </w:r>
      <w:r>
        <w:rPr>
          <w:rtl/>
        </w:rPr>
        <w:t xml:space="preserve"> </w:t>
      </w:r>
      <w:r w:rsidRPr="00AB39DF">
        <w:rPr>
          <w:rtl/>
        </w:rPr>
        <w:t>ואין</w:t>
      </w:r>
      <w:r>
        <w:rPr>
          <w:rtl/>
        </w:rPr>
        <w:t xml:space="preserve"> </w:t>
      </w:r>
      <w:r w:rsidRPr="00AB39DF">
        <w:rPr>
          <w:rtl/>
        </w:rPr>
        <w:t>בכלל</w:t>
      </w:r>
      <w:r>
        <w:rPr>
          <w:rtl/>
        </w:rPr>
        <w:t xml:space="preserve"> </w:t>
      </w:r>
      <w:r w:rsidRPr="00AB39DF">
        <w:rPr>
          <w:rtl/>
        </w:rPr>
        <w:t>ההסכם</w:t>
      </w:r>
      <w:r>
        <w:rPr>
          <w:rtl/>
        </w:rPr>
        <w:t xml:space="preserve"> </w:t>
      </w:r>
      <w:r w:rsidRPr="00AB39DF">
        <w:rPr>
          <w:rtl/>
        </w:rPr>
        <w:t>פירעון</w:t>
      </w:r>
      <w:r>
        <w:rPr>
          <w:rtl/>
        </w:rPr>
        <w:t xml:space="preserve"> </w:t>
      </w:r>
      <w:r w:rsidRPr="00AB39DF">
        <w:rPr>
          <w:rtl/>
        </w:rPr>
        <w:t>שלא</w:t>
      </w:r>
      <w:r>
        <w:rPr>
          <w:rtl/>
        </w:rPr>
        <w:t xml:space="preserve"> </w:t>
      </w:r>
      <w:r w:rsidRPr="00AB39DF">
        <w:rPr>
          <w:rtl/>
        </w:rPr>
        <w:t>כדרך</w:t>
      </w:r>
      <w:r>
        <w:rPr>
          <w:rtl/>
        </w:rPr>
        <w:t xml:space="preserve"> </w:t>
      </w:r>
      <w:r w:rsidRPr="00AB39DF">
        <w:rPr>
          <w:rtl/>
        </w:rPr>
        <w:t>(כמו</w:t>
      </w:r>
      <w:r>
        <w:rPr>
          <w:rtl/>
        </w:rPr>
        <w:t xml:space="preserve"> </w:t>
      </w:r>
      <w:r w:rsidRPr="00AB39DF">
        <w:rPr>
          <w:rtl/>
        </w:rPr>
        <w:t>פירעון</w:t>
      </w:r>
      <w:r>
        <w:rPr>
          <w:rtl/>
        </w:rPr>
        <w:t xml:space="preserve"> </w:t>
      </w:r>
      <w:r w:rsidRPr="00AB39DF">
        <w:rPr>
          <w:rtl/>
        </w:rPr>
        <w:t>בתוך</w:t>
      </w:r>
      <w:r>
        <w:rPr>
          <w:rtl/>
        </w:rPr>
        <w:t xml:space="preserve"> </w:t>
      </w:r>
      <w:r w:rsidRPr="00AB39DF">
        <w:rPr>
          <w:rtl/>
        </w:rPr>
        <w:t>הזמן</w:t>
      </w:r>
      <w:r>
        <w:rPr>
          <w:rtl/>
        </w:rPr>
        <w:t xml:space="preserve"> </w:t>
      </w:r>
      <w:r w:rsidRPr="00AB39DF">
        <w:rPr>
          <w:rtl/>
        </w:rPr>
        <w:t>וכיו"ב).</w:t>
      </w:r>
      <w:r>
        <w:rPr>
          <w:rtl/>
        </w:rPr>
        <w:t xml:space="preserve"> </w:t>
      </w:r>
      <w:r w:rsidRPr="00AB39DF">
        <w:rPr>
          <w:rtl/>
        </w:rPr>
        <w:t>או</w:t>
      </w:r>
      <w:r>
        <w:rPr>
          <w:rtl/>
        </w:rPr>
        <w:t xml:space="preserve"> </w:t>
      </w:r>
      <w:r w:rsidRPr="00AB39DF">
        <w:rPr>
          <w:rtl/>
        </w:rPr>
        <w:t>באו"א</w:t>
      </w:r>
      <w:r>
        <w:rPr>
          <w:rtl/>
        </w:rPr>
        <w:t xml:space="preserve"> </w:t>
      </w:r>
      <w:r w:rsidRPr="00AB39DF">
        <w:rPr>
          <w:rtl/>
        </w:rPr>
        <w:t>קצת</w:t>
      </w:r>
      <w:r>
        <w:rPr>
          <w:rtl/>
        </w:rPr>
        <w:t xml:space="preserve"> </w:t>
      </w:r>
      <w:r w:rsidRPr="00AB39DF">
        <w:rPr>
          <w:rtl/>
        </w:rPr>
        <w:t>אפ"ל</w:t>
      </w:r>
      <w:r>
        <w:rPr>
          <w:rtl/>
        </w:rPr>
        <w:t xml:space="preserve"> </w:t>
      </w:r>
      <w:r w:rsidRPr="00AB39DF">
        <w:rPr>
          <w:rtl/>
        </w:rPr>
        <w:t>דהא</w:t>
      </w:r>
      <w:r>
        <w:rPr>
          <w:rtl/>
        </w:rPr>
        <w:t xml:space="preserve"> </w:t>
      </w:r>
      <w:r w:rsidRPr="00AB39DF">
        <w:rPr>
          <w:rtl/>
        </w:rPr>
        <w:t>טעם</w:t>
      </w:r>
      <w:r>
        <w:rPr>
          <w:rtl/>
        </w:rPr>
        <w:t xml:space="preserve"> </w:t>
      </w:r>
      <w:r w:rsidRPr="00AB39DF">
        <w:rPr>
          <w:rtl/>
        </w:rPr>
        <w:t>ההסכם</w:t>
      </w:r>
      <w:r>
        <w:rPr>
          <w:rtl/>
        </w:rPr>
        <w:t xml:space="preserve"> </w:t>
      </w:r>
      <w:r w:rsidRPr="00AB39DF">
        <w:rPr>
          <w:rtl/>
        </w:rPr>
        <w:t>הוא</w:t>
      </w:r>
      <w:r>
        <w:rPr>
          <w:rtl/>
        </w:rPr>
        <w:t xml:space="preserve"> </w:t>
      </w:r>
      <w:r w:rsidRPr="00AB39DF">
        <w:rPr>
          <w:rtl/>
        </w:rPr>
        <w:t>משום</w:t>
      </w:r>
      <w:r>
        <w:rPr>
          <w:rtl/>
        </w:rPr>
        <w:t xml:space="preserve"> </w:t>
      </w:r>
      <w:r w:rsidRPr="00AB39DF">
        <w:rPr>
          <w:rtl/>
        </w:rPr>
        <w:t>דא"א</w:t>
      </w:r>
      <w:r>
        <w:rPr>
          <w:rtl/>
        </w:rPr>
        <w:t xml:space="preserve"> </w:t>
      </w:r>
      <w:r w:rsidRPr="00AB39DF">
        <w:rPr>
          <w:rtl/>
        </w:rPr>
        <w:t>בלאו</w:t>
      </w:r>
      <w:r>
        <w:rPr>
          <w:rtl/>
        </w:rPr>
        <w:t xml:space="preserve"> </w:t>
      </w:r>
      <w:r w:rsidRPr="00AB39DF">
        <w:rPr>
          <w:rtl/>
        </w:rPr>
        <w:t>הכי,</w:t>
      </w:r>
      <w:r>
        <w:rPr>
          <w:rtl/>
        </w:rPr>
        <w:t xml:space="preserve"> </w:t>
      </w:r>
      <w:r w:rsidRPr="00AB39DF">
        <w:rPr>
          <w:rtl/>
        </w:rPr>
        <w:t>דאינם</w:t>
      </w:r>
      <w:r>
        <w:rPr>
          <w:rtl/>
        </w:rPr>
        <w:t xml:space="preserve"> </w:t>
      </w:r>
      <w:r w:rsidRPr="00AB39DF">
        <w:rPr>
          <w:rtl/>
        </w:rPr>
        <w:t>רוצים</w:t>
      </w:r>
      <w:r>
        <w:rPr>
          <w:rtl/>
        </w:rPr>
        <w:t xml:space="preserve"> </w:t>
      </w:r>
      <w:r w:rsidRPr="00AB39DF">
        <w:rPr>
          <w:rtl/>
        </w:rPr>
        <w:t>לטרוח</w:t>
      </w:r>
      <w:r>
        <w:rPr>
          <w:rtl/>
        </w:rPr>
        <w:t xml:space="preserve"> </w:t>
      </w:r>
      <w:r w:rsidRPr="00AB39DF">
        <w:rPr>
          <w:rtl/>
        </w:rPr>
        <w:t>לעדים</w:t>
      </w:r>
      <w:r>
        <w:rPr>
          <w:rtl/>
        </w:rPr>
        <w:t xml:space="preserve"> </w:t>
      </w:r>
      <w:r w:rsidRPr="00AB39DF">
        <w:rPr>
          <w:rtl/>
        </w:rPr>
        <w:t>ולכן</w:t>
      </w:r>
      <w:r>
        <w:rPr>
          <w:rtl/>
        </w:rPr>
        <w:t xml:space="preserve"> </w:t>
      </w:r>
      <w:r w:rsidRPr="00AB39DF">
        <w:rPr>
          <w:rtl/>
        </w:rPr>
        <w:t>מאמינם</w:t>
      </w:r>
      <w:r>
        <w:rPr>
          <w:rtl/>
        </w:rPr>
        <w:t xml:space="preserve"> </w:t>
      </w:r>
      <w:r w:rsidRPr="00AB39DF">
        <w:rPr>
          <w:rtl/>
        </w:rPr>
        <w:t>זא"ז,</w:t>
      </w:r>
      <w:r>
        <w:rPr>
          <w:rtl/>
        </w:rPr>
        <w:t xml:space="preserve"> </w:t>
      </w:r>
      <w:r w:rsidRPr="00AB39DF">
        <w:rPr>
          <w:rtl/>
        </w:rPr>
        <w:t>אבל</w:t>
      </w:r>
      <w:r>
        <w:rPr>
          <w:rtl/>
        </w:rPr>
        <w:t xml:space="preserve"> </w:t>
      </w:r>
      <w:r w:rsidRPr="00AB39DF">
        <w:rPr>
          <w:rtl/>
        </w:rPr>
        <w:t>זה</w:t>
      </w:r>
      <w:r>
        <w:rPr>
          <w:rtl/>
        </w:rPr>
        <w:t xml:space="preserve"> </w:t>
      </w:r>
      <w:r w:rsidRPr="00AB39DF">
        <w:rPr>
          <w:rtl/>
        </w:rPr>
        <w:t>שא"א</w:t>
      </w:r>
      <w:r>
        <w:rPr>
          <w:rtl/>
        </w:rPr>
        <w:t xml:space="preserve"> </w:t>
      </w:r>
      <w:r w:rsidRPr="00AB39DF">
        <w:rPr>
          <w:rtl/>
        </w:rPr>
        <w:t>בלא"ה</w:t>
      </w:r>
      <w:r>
        <w:rPr>
          <w:rtl/>
        </w:rPr>
        <w:t xml:space="preserve"> </w:t>
      </w:r>
      <w:r w:rsidRPr="00AB39DF">
        <w:rPr>
          <w:rtl/>
        </w:rPr>
        <w:t>הוא</w:t>
      </w:r>
      <w:r>
        <w:rPr>
          <w:rtl/>
        </w:rPr>
        <w:t xml:space="preserve"> </w:t>
      </w:r>
      <w:r w:rsidRPr="00AB39DF">
        <w:rPr>
          <w:rtl/>
        </w:rPr>
        <w:t>רק</w:t>
      </w:r>
      <w:r>
        <w:rPr>
          <w:rtl/>
        </w:rPr>
        <w:t xml:space="preserve"> </w:t>
      </w:r>
      <w:r w:rsidRPr="00AB39DF">
        <w:rPr>
          <w:rtl/>
        </w:rPr>
        <w:t>בפורע</w:t>
      </w:r>
      <w:r>
        <w:rPr>
          <w:rtl/>
        </w:rPr>
        <w:t xml:space="preserve"> </w:t>
      </w:r>
      <w:r w:rsidRPr="00AB39DF">
        <w:rPr>
          <w:rtl/>
        </w:rPr>
        <w:t>בזמנו.</w:t>
      </w:r>
    </w:p>
    <w:p w:rsidR="0063256A" w:rsidRPr="00AB39DF" w:rsidRDefault="0063256A" w:rsidP="00077D26">
      <w:pPr>
        <w:pStyle w:val="a1"/>
        <w:rPr>
          <w:rtl/>
        </w:rPr>
      </w:pPr>
      <w:r w:rsidRPr="00AB39DF">
        <w:rPr>
          <w:rtl/>
        </w:rPr>
        <w:t>ועפ"ז</w:t>
      </w:r>
      <w:r>
        <w:rPr>
          <w:rtl/>
        </w:rPr>
        <w:t xml:space="preserve"> </w:t>
      </w:r>
      <w:r w:rsidRPr="00AB39DF">
        <w:rPr>
          <w:rtl/>
        </w:rPr>
        <w:t>אפ"ל</w:t>
      </w:r>
      <w:r>
        <w:rPr>
          <w:rtl/>
        </w:rPr>
        <w:t xml:space="preserve"> </w:t>
      </w:r>
      <w:r w:rsidRPr="00AB39DF">
        <w:rPr>
          <w:rtl/>
        </w:rPr>
        <w:t>דאביי</w:t>
      </w:r>
      <w:r>
        <w:rPr>
          <w:rtl/>
        </w:rPr>
        <w:t xml:space="preserve"> </w:t>
      </w:r>
      <w:r w:rsidRPr="00AB39DF">
        <w:rPr>
          <w:rtl/>
        </w:rPr>
        <w:t>ורבא</w:t>
      </w:r>
      <w:r>
        <w:rPr>
          <w:rtl/>
        </w:rPr>
        <w:t xml:space="preserve"> </w:t>
      </w:r>
      <w:r w:rsidRPr="00AB39DF">
        <w:rPr>
          <w:rtl/>
        </w:rPr>
        <w:t>סב"ל</w:t>
      </w:r>
      <w:r>
        <w:rPr>
          <w:rtl/>
        </w:rPr>
        <w:t xml:space="preserve"> </w:t>
      </w:r>
      <w:r w:rsidRPr="00AB39DF">
        <w:rPr>
          <w:rtl/>
        </w:rPr>
        <w:t>דהנאמנות</w:t>
      </w:r>
      <w:r>
        <w:rPr>
          <w:rtl/>
        </w:rPr>
        <w:t xml:space="preserve"> </w:t>
      </w:r>
      <w:r w:rsidRPr="00AB39DF">
        <w:rPr>
          <w:rtl/>
        </w:rPr>
        <w:t>הוא</w:t>
      </w:r>
      <w:r>
        <w:rPr>
          <w:rtl/>
        </w:rPr>
        <w:t xml:space="preserve"> </w:t>
      </w:r>
      <w:r w:rsidRPr="00AB39DF">
        <w:rPr>
          <w:rtl/>
        </w:rPr>
        <w:t>מצד</w:t>
      </w:r>
      <w:r>
        <w:rPr>
          <w:rtl/>
        </w:rPr>
        <w:t xml:space="preserve"> </w:t>
      </w:r>
      <w:r w:rsidRPr="00AB39DF">
        <w:rPr>
          <w:rtl/>
        </w:rPr>
        <w:t>הטענה</w:t>
      </w:r>
      <w:r>
        <w:rPr>
          <w:rtl/>
        </w:rPr>
        <w:t xml:space="preserve"> </w:t>
      </w:r>
      <w:r w:rsidRPr="00AB39DF">
        <w:rPr>
          <w:rtl/>
        </w:rPr>
        <w:t>של</w:t>
      </w:r>
      <w:r>
        <w:rPr>
          <w:rtl/>
        </w:rPr>
        <w:t xml:space="preserve"> </w:t>
      </w:r>
      <w:r w:rsidRPr="00AB39DF">
        <w:rPr>
          <w:rtl/>
        </w:rPr>
        <w:t>הלוה,</w:t>
      </w:r>
      <w:r>
        <w:rPr>
          <w:rtl/>
        </w:rPr>
        <w:t xml:space="preserve"> </w:t>
      </w:r>
      <w:r w:rsidRPr="00AB39DF">
        <w:rPr>
          <w:rtl/>
        </w:rPr>
        <w:t>מצד</w:t>
      </w:r>
      <w:r>
        <w:rPr>
          <w:rtl/>
        </w:rPr>
        <w:t xml:space="preserve"> </w:t>
      </w:r>
      <w:r w:rsidRPr="00AB39DF">
        <w:rPr>
          <w:rtl/>
        </w:rPr>
        <w:t>החזקת</w:t>
      </w:r>
      <w:r>
        <w:rPr>
          <w:rtl/>
        </w:rPr>
        <w:t xml:space="preserve"> </w:t>
      </w:r>
      <w:r w:rsidRPr="00AB39DF">
        <w:rPr>
          <w:rtl/>
        </w:rPr>
        <w:t>כשרות</w:t>
      </w:r>
      <w:r>
        <w:rPr>
          <w:rtl/>
        </w:rPr>
        <w:t xml:space="preserve"> </w:t>
      </w:r>
      <w:r w:rsidRPr="00AB39DF">
        <w:rPr>
          <w:rtl/>
        </w:rPr>
        <w:t>שלו</w:t>
      </w:r>
      <w:r>
        <w:rPr>
          <w:rtl/>
        </w:rPr>
        <w:t xml:space="preserve"> </w:t>
      </w:r>
      <w:r w:rsidRPr="00AB39DF">
        <w:rPr>
          <w:rtl/>
        </w:rPr>
        <w:t>או</w:t>
      </w:r>
      <w:r>
        <w:rPr>
          <w:rtl/>
        </w:rPr>
        <w:t xml:space="preserve"> </w:t>
      </w:r>
      <w:r w:rsidRPr="00AB39DF">
        <w:rPr>
          <w:rtl/>
        </w:rPr>
        <w:t>מצד</w:t>
      </w:r>
      <w:r>
        <w:rPr>
          <w:rtl/>
        </w:rPr>
        <w:t xml:space="preserve"> </w:t>
      </w:r>
      <w:r w:rsidRPr="00AB39DF">
        <w:rPr>
          <w:rtl/>
        </w:rPr>
        <w:t>החזקה</w:t>
      </w:r>
      <w:r>
        <w:rPr>
          <w:rtl/>
        </w:rPr>
        <w:t xml:space="preserve"> </w:t>
      </w:r>
      <w:r w:rsidRPr="00AB39DF">
        <w:rPr>
          <w:rtl/>
        </w:rPr>
        <w:t>דאין</w:t>
      </w:r>
      <w:r>
        <w:rPr>
          <w:rtl/>
        </w:rPr>
        <w:t xml:space="preserve"> </w:t>
      </w:r>
      <w:r w:rsidRPr="00AB39DF">
        <w:rPr>
          <w:rtl/>
        </w:rPr>
        <w:t>אדם</w:t>
      </w:r>
      <w:r>
        <w:rPr>
          <w:rtl/>
        </w:rPr>
        <w:t xml:space="preserve"> </w:t>
      </w:r>
      <w:r w:rsidRPr="00AB39DF">
        <w:rPr>
          <w:rtl/>
        </w:rPr>
        <w:t>מעיז</w:t>
      </w:r>
      <w:r>
        <w:rPr>
          <w:rtl/>
        </w:rPr>
        <w:t xml:space="preserve"> </w:t>
      </w:r>
      <w:r w:rsidRPr="00AB39DF">
        <w:rPr>
          <w:rtl/>
        </w:rPr>
        <w:t>כמשנ"ת,</w:t>
      </w:r>
      <w:r>
        <w:rPr>
          <w:rtl/>
        </w:rPr>
        <w:t xml:space="preserve"> </w:t>
      </w:r>
      <w:r w:rsidRPr="00AB39DF">
        <w:rPr>
          <w:rtl/>
        </w:rPr>
        <w:t>וזה</w:t>
      </w:r>
      <w:r>
        <w:rPr>
          <w:rtl/>
        </w:rPr>
        <w:t xml:space="preserve"> </w:t>
      </w:r>
      <w:r w:rsidRPr="00AB39DF">
        <w:rPr>
          <w:rtl/>
        </w:rPr>
        <w:t>יש</w:t>
      </w:r>
      <w:r>
        <w:rPr>
          <w:rtl/>
        </w:rPr>
        <w:t xml:space="preserve"> </w:t>
      </w:r>
      <w:r w:rsidRPr="00AB39DF">
        <w:rPr>
          <w:rtl/>
        </w:rPr>
        <w:t>גם</w:t>
      </w:r>
      <w:r>
        <w:rPr>
          <w:rtl/>
        </w:rPr>
        <w:t xml:space="preserve"> </w:t>
      </w:r>
      <w:r w:rsidRPr="00AB39DF">
        <w:rPr>
          <w:rtl/>
        </w:rPr>
        <w:t>בתוך</w:t>
      </w:r>
      <w:r>
        <w:rPr>
          <w:rtl/>
        </w:rPr>
        <w:t xml:space="preserve"> </w:t>
      </w:r>
      <w:r w:rsidRPr="00AB39DF">
        <w:rPr>
          <w:rtl/>
        </w:rPr>
        <w:t>זמנו,</w:t>
      </w:r>
      <w:r>
        <w:rPr>
          <w:rtl/>
        </w:rPr>
        <w:t xml:space="preserve"> </w:t>
      </w:r>
      <w:r w:rsidRPr="00AB39DF">
        <w:rPr>
          <w:rtl/>
        </w:rPr>
        <w:t>וא"כ</w:t>
      </w:r>
      <w:r>
        <w:rPr>
          <w:rtl/>
        </w:rPr>
        <w:t xml:space="preserve"> </w:t>
      </w:r>
      <w:r w:rsidRPr="00AB39DF">
        <w:rPr>
          <w:rtl/>
        </w:rPr>
        <w:t>א"א</w:t>
      </w:r>
      <w:r>
        <w:rPr>
          <w:rtl/>
        </w:rPr>
        <w:t xml:space="preserve"> </w:t>
      </w:r>
      <w:r w:rsidRPr="00AB39DF">
        <w:rPr>
          <w:rtl/>
        </w:rPr>
        <w:t>להוציא</w:t>
      </w:r>
      <w:r>
        <w:rPr>
          <w:rtl/>
        </w:rPr>
        <w:t xml:space="preserve"> </w:t>
      </w:r>
      <w:r w:rsidRPr="00AB39DF">
        <w:rPr>
          <w:rtl/>
        </w:rPr>
        <w:t>ממנו</w:t>
      </w:r>
      <w:r>
        <w:rPr>
          <w:rtl/>
        </w:rPr>
        <w:t xml:space="preserve"> </w:t>
      </w:r>
      <w:r w:rsidRPr="00AB39DF">
        <w:rPr>
          <w:rtl/>
        </w:rPr>
        <w:t>ע"י</w:t>
      </w:r>
      <w:r>
        <w:rPr>
          <w:rtl/>
        </w:rPr>
        <w:t xml:space="preserve"> </w:t>
      </w:r>
      <w:r w:rsidRPr="00AB39DF">
        <w:rPr>
          <w:rtl/>
        </w:rPr>
        <w:t>החזקה</w:t>
      </w:r>
      <w:r>
        <w:rPr>
          <w:rtl/>
        </w:rPr>
        <w:t xml:space="preserve"> </w:t>
      </w:r>
      <w:r w:rsidRPr="00AB39DF">
        <w:rPr>
          <w:rtl/>
        </w:rPr>
        <w:t>דאין</w:t>
      </w:r>
      <w:r>
        <w:rPr>
          <w:rtl/>
        </w:rPr>
        <w:t xml:space="preserve"> </w:t>
      </w:r>
      <w:r w:rsidRPr="00AB39DF">
        <w:rPr>
          <w:rtl/>
        </w:rPr>
        <w:t>אדם</w:t>
      </w:r>
      <w:r>
        <w:rPr>
          <w:rtl/>
        </w:rPr>
        <w:t xml:space="preserve"> </w:t>
      </w:r>
      <w:r w:rsidRPr="00AB39DF">
        <w:rPr>
          <w:rtl/>
        </w:rPr>
        <w:t>פורע</w:t>
      </w:r>
      <w:r>
        <w:rPr>
          <w:rtl/>
        </w:rPr>
        <w:t xml:space="preserve"> </w:t>
      </w:r>
      <w:r w:rsidRPr="00AB39DF">
        <w:rPr>
          <w:rtl/>
        </w:rPr>
        <w:t>תו"ז</w:t>
      </w:r>
      <w:r>
        <w:rPr>
          <w:rtl/>
        </w:rPr>
        <w:t xml:space="preserve"> </w:t>
      </w:r>
      <w:r w:rsidRPr="00AB39DF">
        <w:rPr>
          <w:rtl/>
        </w:rPr>
        <w:t>גרידא.</w:t>
      </w:r>
      <w:r>
        <w:rPr>
          <w:rtl/>
        </w:rPr>
        <w:t xml:space="preserve"> </w:t>
      </w:r>
      <w:r w:rsidRPr="00AB39DF">
        <w:rPr>
          <w:rtl/>
        </w:rPr>
        <w:t>אבל</w:t>
      </w:r>
      <w:r>
        <w:rPr>
          <w:rtl/>
        </w:rPr>
        <w:t xml:space="preserve"> </w:t>
      </w:r>
      <w:r w:rsidRPr="00AB39DF">
        <w:rPr>
          <w:rtl/>
        </w:rPr>
        <w:t>ר"ל</w:t>
      </w:r>
      <w:r>
        <w:rPr>
          <w:rtl/>
        </w:rPr>
        <w:t xml:space="preserve"> </w:t>
      </w:r>
      <w:r w:rsidRPr="00AB39DF">
        <w:rPr>
          <w:rtl/>
        </w:rPr>
        <w:t>סב"ל</w:t>
      </w:r>
      <w:r>
        <w:rPr>
          <w:rtl/>
        </w:rPr>
        <w:t xml:space="preserve"> </w:t>
      </w:r>
      <w:r w:rsidRPr="00AB39DF">
        <w:rPr>
          <w:rtl/>
        </w:rPr>
        <w:t>דהנאמנות</w:t>
      </w:r>
      <w:r>
        <w:rPr>
          <w:rtl/>
        </w:rPr>
        <w:t xml:space="preserve"> </w:t>
      </w:r>
      <w:r w:rsidRPr="00AB39DF">
        <w:rPr>
          <w:rtl/>
        </w:rPr>
        <w:t>הוא</w:t>
      </w:r>
      <w:r>
        <w:rPr>
          <w:rtl/>
        </w:rPr>
        <w:t xml:space="preserve"> </w:t>
      </w:r>
      <w:r w:rsidRPr="00AB39DF">
        <w:rPr>
          <w:rtl/>
        </w:rPr>
        <w:t>מצד</w:t>
      </w:r>
      <w:r>
        <w:rPr>
          <w:rtl/>
        </w:rPr>
        <w:t xml:space="preserve"> </w:t>
      </w:r>
      <w:r w:rsidRPr="00AB39DF">
        <w:rPr>
          <w:rtl/>
        </w:rPr>
        <w:t>א'</w:t>
      </w:r>
      <w:r>
        <w:rPr>
          <w:rtl/>
        </w:rPr>
        <w:t xml:space="preserve"> </w:t>
      </w:r>
      <w:r w:rsidRPr="00AB39DF">
        <w:rPr>
          <w:rtl/>
        </w:rPr>
        <w:t>מאינך</w:t>
      </w:r>
      <w:r>
        <w:rPr>
          <w:rtl/>
        </w:rPr>
        <w:t xml:space="preserve"> </w:t>
      </w:r>
      <w:r w:rsidRPr="00AB39DF">
        <w:rPr>
          <w:rtl/>
        </w:rPr>
        <w:t>טעמים,</w:t>
      </w:r>
      <w:r>
        <w:rPr>
          <w:rtl/>
        </w:rPr>
        <w:t xml:space="preserve"> </w:t>
      </w:r>
      <w:r w:rsidRPr="00AB39DF">
        <w:rPr>
          <w:rtl/>
        </w:rPr>
        <w:t>ולכן</w:t>
      </w:r>
      <w:r>
        <w:rPr>
          <w:rtl/>
        </w:rPr>
        <w:t xml:space="preserve"> </w:t>
      </w:r>
      <w:r w:rsidRPr="00AB39DF">
        <w:rPr>
          <w:rtl/>
        </w:rPr>
        <w:t>אינו</w:t>
      </w:r>
      <w:r>
        <w:rPr>
          <w:rtl/>
        </w:rPr>
        <w:t xml:space="preserve"> </w:t>
      </w:r>
      <w:r w:rsidRPr="00AB39DF">
        <w:rPr>
          <w:rtl/>
        </w:rPr>
        <w:t>נאמן</w:t>
      </w:r>
      <w:r>
        <w:rPr>
          <w:rtl/>
        </w:rPr>
        <w:t xml:space="preserve"> </w:t>
      </w:r>
      <w:r w:rsidRPr="00AB39DF">
        <w:rPr>
          <w:rtl/>
        </w:rPr>
        <w:t>בתוך</w:t>
      </w:r>
      <w:r>
        <w:rPr>
          <w:rtl/>
        </w:rPr>
        <w:t xml:space="preserve"> </w:t>
      </w:r>
      <w:r w:rsidRPr="00AB39DF">
        <w:rPr>
          <w:rtl/>
        </w:rPr>
        <w:t>הזמן</w:t>
      </w:r>
      <w:r>
        <w:rPr>
          <w:rtl/>
        </w:rPr>
        <w:t xml:space="preserve"> </w:t>
      </w:r>
      <w:r w:rsidRPr="00AB39DF">
        <w:rPr>
          <w:rtl/>
        </w:rPr>
        <w:t>וכמשנ"ת.</w:t>
      </w:r>
    </w:p>
    <w:p w:rsidR="0063256A" w:rsidRPr="00AB39DF" w:rsidRDefault="0063256A" w:rsidP="009E69FE">
      <w:pPr>
        <w:pStyle w:val="a6"/>
        <w:spacing w:before="120" w:after="40"/>
        <w:ind w:left="0"/>
        <w:rPr>
          <w:rtl/>
        </w:rPr>
      </w:pPr>
      <w:r w:rsidRPr="00AB39DF">
        <w:rPr>
          <w:rtl/>
        </w:rPr>
        <w:t>ביאור</w:t>
      </w:r>
      <w:r>
        <w:rPr>
          <w:rtl/>
        </w:rPr>
        <w:t xml:space="preserve"> </w:t>
      </w:r>
      <w:r w:rsidRPr="00AB39DF">
        <w:rPr>
          <w:rtl/>
        </w:rPr>
        <w:t>תי'</w:t>
      </w:r>
      <w:r>
        <w:rPr>
          <w:rtl/>
        </w:rPr>
        <w:t xml:space="preserve"> </w:t>
      </w:r>
      <w:r w:rsidRPr="00AB39DF">
        <w:rPr>
          <w:rtl/>
        </w:rPr>
        <w:t>התוס'</w:t>
      </w:r>
      <w:r>
        <w:rPr>
          <w:rtl/>
        </w:rPr>
        <w:t xml:space="preserve"> </w:t>
      </w:r>
      <w:r w:rsidRPr="00AB39DF">
        <w:rPr>
          <w:rtl/>
        </w:rPr>
        <w:t>לפ"ז</w:t>
      </w:r>
    </w:p>
    <w:p w:rsidR="0063256A" w:rsidRPr="00AB39DF" w:rsidRDefault="0063256A" w:rsidP="00077D26">
      <w:pPr>
        <w:pStyle w:val="a1"/>
        <w:rPr>
          <w:rtl/>
        </w:rPr>
      </w:pPr>
      <w:r w:rsidRPr="00AB39DF">
        <w:rPr>
          <w:rtl/>
        </w:rPr>
        <w:t>ולפי</w:t>
      </w:r>
      <w:r>
        <w:rPr>
          <w:rtl/>
        </w:rPr>
        <w:t xml:space="preserve"> </w:t>
      </w:r>
      <w:r w:rsidRPr="00AB39DF">
        <w:rPr>
          <w:rtl/>
        </w:rPr>
        <w:t>דרכינו</w:t>
      </w:r>
      <w:r>
        <w:rPr>
          <w:rtl/>
        </w:rPr>
        <w:t xml:space="preserve"> </w:t>
      </w:r>
      <w:r w:rsidRPr="00AB39DF">
        <w:rPr>
          <w:rtl/>
        </w:rPr>
        <w:t>אפשר</w:t>
      </w:r>
      <w:r>
        <w:rPr>
          <w:rtl/>
        </w:rPr>
        <w:t xml:space="preserve"> </w:t>
      </w:r>
      <w:r w:rsidRPr="00AB39DF">
        <w:rPr>
          <w:rtl/>
        </w:rPr>
        <w:t>לבאר</w:t>
      </w:r>
      <w:r>
        <w:rPr>
          <w:rtl/>
        </w:rPr>
        <w:t xml:space="preserve"> </w:t>
      </w:r>
      <w:r w:rsidRPr="00AB39DF">
        <w:rPr>
          <w:rtl/>
        </w:rPr>
        <w:t>את</w:t>
      </w:r>
      <w:r>
        <w:rPr>
          <w:rtl/>
        </w:rPr>
        <w:t xml:space="preserve"> </w:t>
      </w:r>
      <w:r w:rsidRPr="00AB39DF">
        <w:rPr>
          <w:rtl/>
        </w:rPr>
        <w:t>דברי</w:t>
      </w:r>
      <w:r>
        <w:rPr>
          <w:rtl/>
        </w:rPr>
        <w:t xml:space="preserve"> </w:t>
      </w:r>
      <w:r w:rsidRPr="00AB39DF">
        <w:rPr>
          <w:rtl/>
        </w:rPr>
        <w:t>התוס',</w:t>
      </w:r>
      <w:r>
        <w:rPr>
          <w:rtl/>
        </w:rPr>
        <w:t xml:space="preserve"> </w:t>
      </w:r>
      <w:r w:rsidRPr="00AB39DF">
        <w:rPr>
          <w:rtl/>
        </w:rPr>
        <w:t>ע"פ</w:t>
      </w:r>
      <w:r>
        <w:rPr>
          <w:rtl/>
        </w:rPr>
        <w:t xml:space="preserve"> </w:t>
      </w:r>
      <w:r w:rsidRPr="00AB39DF">
        <w:rPr>
          <w:rtl/>
        </w:rPr>
        <w:t>דברי</w:t>
      </w:r>
      <w:r>
        <w:rPr>
          <w:rtl/>
        </w:rPr>
        <w:t xml:space="preserve"> </w:t>
      </w:r>
      <w:r w:rsidRPr="00AB39DF">
        <w:rPr>
          <w:rtl/>
        </w:rPr>
        <w:t>הקוב"ש</w:t>
      </w:r>
      <w:r>
        <w:rPr>
          <w:rtl/>
        </w:rPr>
        <w:t xml:space="preserve"> </w:t>
      </w:r>
      <w:r w:rsidRPr="00AB39DF">
        <w:rPr>
          <w:rtl/>
        </w:rPr>
        <w:t>שהובאו</w:t>
      </w:r>
      <w:r>
        <w:rPr>
          <w:rtl/>
        </w:rPr>
        <w:t xml:space="preserve"> </w:t>
      </w:r>
      <w:r w:rsidRPr="00AB39DF">
        <w:rPr>
          <w:rtl/>
        </w:rPr>
        <w:t>לעיל</w:t>
      </w:r>
      <w:r>
        <w:rPr>
          <w:rtl/>
        </w:rPr>
        <w:t xml:space="preserve"> </w:t>
      </w:r>
      <w:r w:rsidRPr="00AB39DF">
        <w:rPr>
          <w:rtl/>
        </w:rPr>
        <w:t>דבמיגו</w:t>
      </w:r>
      <w:r>
        <w:rPr>
          <w:rtl/>
        </w:rPr>
        <w:t xml:space="preserve"> </w:t>
      </w:r>
      <w:r w:rsidRPr="00AB39DF">
        <w:rPr>
          <w:rtl/>
        </w:rPr>
        <w:t>ישנם</w:t>
      </w:r>
      <w:r>
        <w:rPr>
          <w:rtl/>
        </w:rPr>
        <w:t xml:space="preserve"> </w:t>
      </w:r>
      <w:r w:rsidRPr="00AB39DF">
        <w:rPr>
          <w:rtl/>
        </w:rPr>
        <w:t>ב'</w:t>
      </w:r>
      <w:r>
        <w:rPr>
          <w:rtl/>
        </w:rPr>
        <w:t xml:space="preserve"> </w:t>
      </w:r>
      <w:r w:rsidRPr="00AB39DF">
        <w:rPr>
          <w:rtl/>
        </w:rPr>
        <w:t>ענינים,</w:t>
      </w:r>
      <w:r>
        <w:rPr>
          <w:rtl/>
        </w:rPr>
        <w:t xml:space="preserve"> </w:t>
      </w:r>
      <w:r w:rsidRPr="00AB39DF">
        <w:rPr>
          <w:rtl/>
        </w:rPr>
        <w:t>בירור</w:t>
      </w:r>
      <w:r>
        <w:rPr>
          <w:rtl/>
        </w:rPr>
        <w:t xml:space="preserve"> </w:t>
      </w:r>
      <w:r w:rsidRPr="00AB39DF">
        <w:rPr>
          <w:rtl/>
        </w:rPr>
        <w:t>וראי',</w:t>
      </w:r>
      <w:r>
        <w:rPr>
          <w:rtl/>
        </w:rPr>
        <w:t xml:space="preserve"> </w:t>
      </w:r>
      <w:r w:rsidRPr="00AB39DF">
        <w:rPr>
          <w:rtl/>
        </w:rPr>
        <w:t>וכח</w:t>
      </w:r>
      <w:r>
        <w:rPr>
          <w:rtl/>
        </w:rPr>
        <w:t xml:space="preserve"> </w:t>
      </w:r>
      <w:r w:rsidRPr="00AB39DF">
        <w:rPr>
          <w:rtl/>
        </w:rPr>
        <w:t>הטענה</w:t>
      </w:r>
      <w:r>
        <w:rPr>
          <w:rtl/>
        </w:rPr>
        <w:t xml:space="preserve"> </w:t>
      </w:r>
      <w:r w:rsidRPr="00AB39DF">
        <w:rPr>
          <w:rtl/>
        </w:rPr>
        <w:t>(או</w:t>
      </w:r>
      <w:r>
        <w:rPr>
          <w:rtl/>
        </w:rPr>
        <w:t xml:space="preserve"> </w:t>
      </w:r>
      <w:r w:rsidRPr="00AB39DF">
        <w:rPr>
          <w:rtl/>
        </w:rPr>
        <w:t>כח</w:t>
      </w:r>
      <w:r>
        <w:rPr>
          <w:rtl/>
        </w:rPr>
        <w:t xml:space="preserve"> </w:t>
      </w:r>
      <w:r w:rsidRPr="00AB39DF">
        <w:rPr>
          <w:rtl/>
        </w:rPr>
        <w:t>הנאמנות).</w:t>
      </w:r>
      <w:r>
        <w:rPr>
          <w:rtl/>
        </w:rPr>
        <w:t xml:space="preserve"> </w:t>
      </w:r>
      <w:r w:rsidRPr="00AB39DF">
        <w:rPr>
          <w:rtl/>
        </w:rPr>
        <w:t>דהרי</w:t>
      </w:r>
      <w:r>
        <w:rPr>
          <w:rtl/>
        </w:rPr>
        <w:t xml:space="preserve"> </w:t>
      </w:r>
      <w:r w:rsidRPr="00AB39DF">
        <w:rPr>
          <w:rtl/>
        </w:rPr>
        <w:t>מובן</w:t>
      </w:r>
      <w:r>
        <w:rPr>
          <w:rtl/>
        </w:rPr>
        <w:t xml:space="preserve"> </w:t>
      </w:r>
      <w:r w:rsidRPr="00AB39DF">
        <w:rPr>
          <w:rtl/>
        </w:rPr>
        <w:t>דאם</w:t>
      </w:r>
      <w:r>
        <w:rPr>
          <w:rtl/>
        </w:rPr>
        <w:t xml:space="preserve"> </w:t>
      </w:r>
      <w:r w:rsidRPr="00AB39DF">
        <w:rPr>
          <w:rtl/>
        </w:rPr>
        <w:t>הנאמנות</w:t>
      </w:r>
      <w:r>
        <w:rPr>
          <w:rtl/>
        </w:rPr>
        <w:t xml:space="preserve"> </w:t>
      </w:r>
      <w:r w:rsidRPr="00AB39DF">
        <w:rPr>
          <w:rtl/>
        </w:rPr>
        <w:t>דטענת</w:t>
      </w:r>
      <w:r>
        <w:rPr>
          <w:rtl/>
        </w:rPr>
        <w:t xml:space="preserve"> </w:t>
      </w:r>
      <w:r w:rsidRPr="00AB39DF">
        <w:rPr>
          <w:rtl/>
        </w:rPr>
        <w:t>פרעתי</w:t>
      </w:r>
      <w:r>
        <w:rPr>
          <w:rtl/>
        </w:rPr>
        <w:t xml:space="preserve"> </w:t>
      </w:r>
      <w:r w:rsidRPr="00AB39DF">
        <w:rPr>
          <w:rtl/>
        </w:rPr>
        <w:t>לאחר</w:t>
      </w:r>
      <w:r>
        <w:rPr>
          <w:rtl/>
        </w:rPr>
        <w:t xml:space="preserve"> </w:t>
      </w:r>
      <w:r w:rsidRPr="00AB39DF">
        <w:rPr>
          <w:rtl/>
        </w:rPr>
        <w:t>זמנו</w:t>
      </w:r>
      <w:r>
        <w:rPr>
          <w:rtl/>
        </w:rPr>
        <w:t xml:space="preserve"> </w:t>
      </w:r>
      <w:r w:rsidRPr="00AB39DF">
        <w:rPr>
          <w:rtl/>
        </w:rPr>
        <w:t>הוא</w:t>
      </w:r>
      <w:r>
        <w:rPr>
          <w:rtl/>
        </w:rPr>
        <w:t xml:space="preserve"> </w:t>
      </w:r>
      <w:r w:rsidRPr="00AB39DF">
        <w:rPr>
          <w:rtl/>
        </w:rPr>
        <w:t>מצד</w:t>
      </w:r>
      <w:r>
        <w:rPr>
          <w:rtl/>
        </w:rPr>
        <w:t xml:space="preserve"> </w:t>
      </w:r>
      <w:r w:rsidRPr="00AB39DF">
        <w:rPr>
          <w:rtl/>
        </w:rPr>
        <w:t>ההסכם,</w:t>
      </w:r>
      <w:r>
        <w:rPr>
          <w:rtl/>
        </w:rPr>
        <w:t xml:space="preserve"> </w:t>
      </w:r>
      <w:r w:rsidRPr="00AB39DF">
        <w:rPr>
          <w:rtl/>
        </w:rPr>
        <w:t>א"כ</w:t>
      </w:r>
      <w:r>
        <w:rPr>
          <w:rtl/>
        </w:rPr>
        <w:t xml:space="preserve"> </w:t>
      </w:r>
      <w:r w:rsidRPr="00AB39DF">
        <w:rPr>
          <w:rtl/>
        </w:rPr>
        <w:t>לא</w:t>
      </w:r>
      <w:r>
        <w:rPr>
          <w:rtl/>
        </w:rPr>
        <w:t xml:space="preserve"> </w:t>
      </w:r>
      <w:r w:rsidRPr="00AB39DF">
        <w:rPr>
          <w:rtl/>
        </w:rPr>
        <w:t>שייך</w:t>
      </w:r>
      <w:r>
        <w:rPr>
          <w:rtl/>
        </w:rPr>
        <w:t xml:space="preserve"> </w:t>
      </w:r>
      <w:r w:rsidRPr="00AB39DF">
        <w:rPr>
          <w:rtl/>
        </w:rPr>
        <w:t>להאמינו</w:t>
      </w:r>
      <w:r>
        <w:rPr>
          <w:rtl/>
        </w:rPr>
        <w:t xml:space="preserve"> </w:t>
      </w:r>
      <w:r w:rsidRPr="00AB39DF">
        <w:rPr>
          <w:rtl/>
        </w:rPr>
        <w:t>מצד</w:t>
      </w:r>
      <w:r>
        <w:rPr>
          <w:rtl/>
        </w:rPr>
        <w:t xml:space="preserve"> </w:t>
      </w:r>
      <w:r w:rsidRPr="00AB39DF">
        <w:rPr>
          <w:rtl/>
        </w:rPr>
        <w:t>זה</w:t>
      </w:r>
      <w:r>
        <w:rPr>
          <w:rtl/>
        </w:rPr>
        <w:t xml:space="preserve"> </w:t>
      </w:r>
      <w:r w:rsidRPr="00AB39DF">
        <w:rPr>
          <w:rtl/>
        </w:rPr>
        <w:t>שפרע</w:t>
      </w:r>
      <w:r>
        <w:rPr>
          <w:rtl/>
        </w:rPr>
        <w:t xml:space="preserve"> </w:t>
      </w:r>
      <w:r w:rsidRPr="00AB39DF">
        <w:rPr>
          <w:rtl/>
        </w:rPr>
        <w:t>בתו"ז</w:t>
      </w:r>
      <w:r>
        <w:rPr>
          <w:rtl/>
        </w:rPr>
        <w:t xml:space="preserve"> </w:t>
      </w:r>
      <w:r w:rsidRPr="00AB39DF">
        <w:rPr>
          <w:rtl/>
        </w:rPr>
        <w:t>במיגו</w:t>
      </w:r>
      <w:r>
        <w:rPr>
          <w:rtl/>
        </w:rPr>
        <w:t xml:space="preserve"> </w:t>
      </w:r>
      <w:r w:rsidRPr="00AB39DF">
        <w:rPr>
          <w:rtl/>
        </w:rPr>
        <w:t>דכח</w:t>
      </w:r>
      <w:r>
        <w:rPr>
          <w:rtl/>
        </w:rPr>
        <w:t xml:space="preserve"> </w:t>
      </w:r>
      <w:r w:rsidRPr="00AB39DF">
        <w:rPr>
          <w:rtl/>
        </w:rPr>
        <w:t>הטענה</w:t>
      </w:r>
      <w:r>
        <w:rPr>
          <w:rtl/>
        </w:rPr>
        <w:t xml:space="preserve"> </w:t>
      </w:r>
      <w:r w:rsidRPr="00AB39DF">
        <w:rPr>
          <w:rtl/>
        </w:rPr>
        <w:t>וכח</w:t>
      </w:r>
      <w:r>
        <w:rPr>
          <w:rtl/>
        </w:rPr>
        <w:t xml:space="preserve"> </w:t>
      </w:r>
      <w:r w:rsidRPr="00AB39DF">
        <w:rPr>
          <w:rtl/>
        </w:rPr>
        <w:t>הנאמנות.</w:t>
      </w:r>
      <w:r>
        <w:rPr>
          <w:rtl/>
        </w:rPr>
        <w:t xml:space="preserve"> </w:t>
      </w:r>
      <w:r w:rsidRPr="00AB39DF">
        <w:rPr>
          <w:rtl/>
        </w:rPr>
        <w:t>דהרי</w:t>
      </w:r>
      <w:r>
        <w:rPr>
          <w:rtl/>
        </w:rPr>
        <w:t xml:space="preserve"> </w:t>
      </w:r>
      <w:r w:rsidRPr="00AB39DF">
        <w:rPr>
          <w:rtl/>
        </w:rPr>
        <w:t>הנאמנות</w:t>
      </w:r>
      <w:r>
        <w:rPr>
          <w:rtl/>
        </w:rPr>
        <w:t xml:space="preserve"> </w:t>
      </w:r>
      <w:r w:rsidRPr="00AB39DF">
        <w:rPr>
          <w:rtl/>
        </w:rPr>
        <w:t>לאחר</w:t>
      </w:r>
      <w:r>
        <w:rPr>
          <w:rtl/>
        </w:rPr>
        <w:t xml:space="preserve"> </w:t>
      </w:r>
      <w:r w:rsidRPr="00AB39DF">
        <w:rPr>
          <w:rtl/>
        </w:rPr>
        <w:t>זמנו</w:t>
      </w:r>
      <w:r>
        <w:rPr>
          <w:rtl/>
        </w:rPr>
        <w:t xml:space="preserve"> </w:t>
      </w:r>
      <w:r w:rsidRPr="00AB39DF">
        <w:rPr>
          <w:rtl/>
        </w:rPr>
        <w:t>גופא</w:t>
      </w:r>
      <w:r>
        <w:rPr>
          <w:rtl/>
        </w:rPr>
        <w:t xml:space="preserve"> </w:t>
      </w:r>
      <w:r w:rsidRPr="00AB39DF">
        <w:rPr>
          <w:rtl/>
        </w:rPr>
        <w:t>הוא</w:t>
      </w:r>
      <w:r>
        <w:rPr>
          <w:rtl/>
        </w:rPr>
        <w:t xml:space="preserve"> </w:t>
      </w:r>
      <w:r w:rsidRPr="00AB39DF">
        <w:rPr>
          <w:rtl/>
        </w:rPr>
        <w:lastRenderedPageBreak/>
        <w:t>רק</w:t>
      </w:r>
      <w:r>
        <w:rPr>
          <w:rtl/>
        </w:rPr>
        <w:t xml:space="preserve"> </w:t>
      </w:r>
      <w:r w:rsidRPr="00AB39DF">
        <w:rPr>
          <w:rtl/>
        </w:rPr>
        <w:t>מצד</w:t>
      </w:r>
      <w:r>
        <w:rPr>
          <w:rtl/>
        </w:rPr>
        <w:t xml:space="preserve"> </w:t>
      </w:r>
      <w:r w:rsidRPr="00AB39DF">
        <w:rPr>
          <w:rtl/>
        </w:rPr>
        <w:t>הסכם,</w:t>
      </w:r>
      <w:r>
        <w:rPr>
          <w:rtl/>
        </w:rPr>
        <w:t xml:space="preserve"> </w:t>
      </w:r>
      <w:r w:rsidRPr="00AB39DF">
        <w:rPr>
          <w:rtl/>
        </w:rPr>
        <w:t>והסכם</w:t>
      </w:r>
      <w:r>
        <w:rPr>
          <w:rtl/>
        </w:rPr>
        <w:t xml:space="preserve"> </w:t>
      </w:r>
      <w:r w:rsidRPr="00AB39DF">
        <w:rPr>
          <w:rtl/>
        </w:rPr>
        <w:t>גופא</w:t>
      </w:r>
      <w:r>
        <w:rPr>
          <w:rtl/>
        </w:rPr>
        <w:t xml:space="preserve"> </w:t>
      </w:r>
      <w:r w:rsidRPr="00AB39DF">
        <w:rPr>
          <w:rtl/>
        </w:rPr>
        <w:t>הוא</w:t>
      </w:r>
      <w:r>
        <w:rPr>
          <w:rtl/>
        </w:rPr>
        <w:t xml:space="preserve"> </w:t>
      </w:r>
      <w:r w:rsidRPr="00AB39DF">
        <w:rPr>
          <w:rtl/>
        </w:rPr>
        <w:t>שיהי'</w:t>
      </w:r>
      <w:r>
        <w:rPr>
          <w:rtl/>
        </w:rPr>
        <w:t xml:space="preserve"> </w:t>
      </w:r>
      <w:r w:rsidRPr="00AB39DF">
        <w:rPr>
          <w:rtl/>
        </w:rPr>
        <w:t>נאמן</w:t>
      </w:r>
      <w:r>
        <w:rPr>
          <w:rtl/>
        </w:rPr>
        <w:t xml:space="preserve"> </w:t>
      </w:r>
      <w:r w:rsidRPr="00AB39DF">
        <w:rPr>
          <w:rtl/>
        </w:rPr>
        <w:t>לאחר</w:t>
      </w:r>
      <w:r>
        <w:rPr>
          <w:rtl/>
        </w:rPr>
        <w:t xml:space="preserve"> </w:t>
      </w:r>
      <w:r w:rsidRPr="00AB39DF">
        <w:rPr>
          <w:rtl/>
        </w:rPr>
        <w:t>זמנו</w:t>
      </w:r>
      <w:r>
        <w:rPr>
          <w:rtl/>
        </w:rPr>
        <w:t xml:space="preserve"> </w:t>
      </w:r>
      <w:r w:rsidRPr="00AB39DF">
        <w:rPr>
          <w:rtl/>
        </w:rPr>
        <w:t>ולא</w:t>
      </w:r>
      <w:r>
        <w:rPr>
          <w:rtl/>
        </w:rPr>
        <w:t xml:space="preserve"> </w:t>
      </w:r>
      <w:r w:rsidRPr="00AB39DF">
        <w:rPr>
          <w:rtl/>
        </w:rPr>
        <w:t>בתוך</w:t>
      </w:r>
      <w:r>
        <w:rPr>
          <w:rtl/>
        </w:rPr>
        <w:t xml:space="preserve"> </w:t>
      </w:r>
      <w:r w:rsidRPr="00AB39DF">
        <w:rPr>
          <w:rtl/>
        </w:rPr>
        <w:t>זמנו,</w:t>
      </w:r>
      <w:r>
        <w:rPr>
          <w:rtl/>
        </w:rPr>
        <w:t xml:space="preserve"> </w:t>
      </w:r>
      <w:r w:rsidRPr="00AB39DF">
        <w:rPr>
          <w:rtl/>
        </w:rPr>
        <w:t>ופשוט</w:t>
      </w:r>
      <w:r>
        <w:rPr>
          <w:rtl/>
        </w:rPr>
        <w:t xml:space="preserve"> </w:t>
      </w:r>
      <w:r w:rsidRPr="00AB39DF">
        <w:rPr>
          <w:rtl/>
        </w:rPr>
        <w:t>לכ'</w:t>
      </w:r>
      <w:r>
        <w:rPr>
          <w:rtl/>
        </w:rPr>
        <w:t xml:space="preserve"> </w:t>
      </w:r>
      <w:r w:rsidRPr="00AB39DF">
        <w:rPr>
          <w:rtl/>
        </w:rPr>
        <w:t>דאין</w:t>
      </w:r>
      <w:r>
        <w:rPr>
          <w:rtl/>
        </w:rPr>
        <w:t xml:space="preserve"> </w:t>
      </w:r>
      <w:r w:rsidRPr="00AB39DF">
        <w:rPr>
          <w:rtl/>
        </w:rPr>
        <w:t>בהסכם</w:t>
      </w:r>
      <w:r>
        <w:rPr>
          <w:rtl/>
        </w:rPr>
        <w:t xml:space="preserve"> </w:t>
      </w:r>
      <w:r w:rsidRPr="00AB39DF">
        <w:rPr>
          <w:rtl/>
        </w:rPr>
        <w:t>זה</w:t>
      </w:r>
      <w:r>
        <w:rPr>
          <w:rtl/>
        </w:rPr>
        <w:t xml:space="preserve"> </w:t>
      </w:r>
      <w:r w:rsidRPr="00AB39DF">
        <w:rPr>
          <w:rtl/>
        </w:rPr>
        <w:t>כח</w:t>
      </w:r>
      <w:r>
        <w:rPr>
          <w:rtl/>
        </w:rPr>
        <w:t xml:space="preserve"> </w:t>
      </w:r>
      <w:r w:rsidRPr="00AB39DF">
        <w:rPr>
          <w:rtl/>
        </w:rPr>
        <w:t>הנאמנות</w:t>
      </w:r>
      <w:r>
        <w:rPr>
          <w:rtl/>
        </w:rPr>
        <w:t xml:space="preserve"> </w:t>
      </w:r>
      <w:r w:rsidRPr="00AB39DF">
        <w:rPr>
          <w:rtl/>
        </w:rPr>
        <w:t>על</w:t>
      </w:r>
      <w:r w:rsidR="00C24729">
        <w:rPr>
          <w:rtl/>
        </w:rPr>
        <w:t xml:space="preserve"> </w:t>
      </w:r>
      <w:r w:rsidRPr="00AB39DF">
        <w:rPr>
          <w:rtl/>
        </w:rPr>
        <w:t>תוך</w:t>
      </w:r>
      <w:r>
        <w:rPr>
          <w:rtl/>
        </w:rPr>
        <w:t xml:space="preserve"> </w:t>
      </w:r>
      <w:r w:rsidRPr="00AB39DF">
        <w:rPr>
          <w:rtl/>
        </w:rPr>
        <w:t>זמנו.</w:t>
      </w:r>
    </w:p>
    <w:p w:rsidR="0063256A" w:rsidRPr="00AB39DF" w:rsidRDefault="0063256A" w:rsidP="00077D26">
      <w:pPr>
        <w:pStyle w:val="a1"/>
        <w:rPr>
          <w:rtl/>
        </w:rPr>
      </w:pPr>
      <w:r w:rsidRPr="00AB39DF">
        <w:rPr>
          <w:rtl/>
        </w:rPr>
        <w:t>ובעומק</w:t>
      </w:r>
      <w:r>
        <w:rPr>
          <w:rtl/>
        </w:rPr>
        <w:t xml:space="preserve"> </w:t>
      </w:r>
      <w:r w:rsidRPr="00AB39DF">
        <w:rPr>
          <w:rtl/>
        </w:rPr>
        <w:t>יותר</w:t>
      </w:r>
      <w:r>
        <w:rPr>
          <w:rtl/>
        </w:rPr>
        <w:t xml:space="preserve"> </w:t>
      </w:r>
      <w:r w:rsidRPr="00AB39DF">
        <w:rPr>
          <w:rtl/>
        </w:rPr>
        <w:t>אפשר</w:t>
      </w:r>
      <w:r>
        <w:rPr>
          <w:rtl/>
        </w:rPr>
        <w:t xml:space="preserve"> </w:t>
      </w:r>
      <w:r w:rsidRPr="00AB39DF">
        <w:rPr>
          <w:rtl/>
        </w:rPr>
        <w:t>לבאר</w:t>
      </w:r>
      <w:r>
        <w:rPr>
          <w:rtl/>
        </w:rPr>
        <w:t xml:space="preserve"> </w:t>
      </w:r>
      <w:r w:rsidRPr="00AB39DF">
        <w:rPr>
          <w:rtl/>
        </w:rPr>
        <w:t>דלהך</w:t>
      </w:r>
      <w:r>
        <w:rPr>
          <w:rtl/>
        </w:rPr>
        <w:t xml:space="preserve"> </w:t>
      </w:r>
      <w:r w:rsidRPr="00AB39DF">
        <w:rPr>
          <w:rtl/>
        </w:rPr>
        <w:t>סברא</w:t>
      </w:r>
      <w:r>
        <w:rPr>
          <w:rtl/>
        </w:rPr>
        <w:t xml:space="preserve"> </w:t>
      </w:r>
      <w:r w:rsidRPr="00AB39DF">
        <w:rPr>
          <w:rtl/>
        </w:rPr>
        <w:t>דהנאמנות</w:t>
      </w:r>
      <w:r>
        <w:rPr>
          <w:rtl/>
        </w:rPr>
        <w:t xml:space="preserve"> </w:t>
      </w:r>
      <w:r w:rsidRPr="00AB39DF">
        <w:rPr>
          <w:rtl/>
        </w:rPr>
        <w:t>הוא</w:t>
      </w:r>
      <w:r>
        <w:rPr>
          <w:rtl/>
        </w:rPr>
        <w:t xml:space="preserve"> </w:t>
      </w:r>
      <w:r w:rsidRPr="00AB39DF">
        <w:rPr>
          <w:rtl/>
        </w:rPr>
        <w:t>מצד</w:t>
      </w:r>
      <w:r>
        <w:rPr>
          <w:rtl/>
        </w:rPr>
        <w:t xml:space="preserve"> </w:t>
      </w:r>
      <w:r w:rsidRPr="00AB39DF">
        <w:rPr>
          <w:rtl/>
        </w:rPr>
        <w:t>ההסכם</w:t>
      </w:r>
      <w:r>
        <w:rPr>
          <w:rtl/>
        </w:rPr>
        <w:t xml:space="preserve"> </w:t>
      </w:r>
      <w:r w:rsidRPr="00AB39DF">
        <w:rPr>
          <w:rtl/>
        </w:rPr>
        <w:t>שביניהם</w:t>
      </w:r>
      <w:r>
        <w:rPr>
          <w:rtl/>
        </w:rPr>
        <w:t xml:space="preserve"> </w:t>
      </w:r>
      <w:r w:rsidRPr="00AB39DF">
        <w:rPr>
          <w:rtl/>
        </w:rPr>
        <w:t>אין</w:t>
      </w:r>
      <w:r>
        <w:rPr>
          <w:rtl/>
        </w:rPr>
        <w:t xml:space="preserve"> </w:t>
      </w:r>
      <w:r w:rsidRPr="00AB39DF">
        <w:rPr>
          <w:rtl/>
        </w:rPr>
        <w:t>שייך</w:t>
      </w:r>
      <w:r>
        <w:rPr>
          <w:rtl/>
        </w:rPr>
        <w:t xml:space="preserve"> </w:t>
      </w:r>
      <w:r w:rsidRPr="00AB39DF">
        <w:rPr>
          <w:rtl/>
        </w:rPr>
        <w:t>כלל</w:t>
      </w:r>
      <w:r>
        <w:rPr>
          <w:rtl/>
        </w:rPr>
        <w:t xml:space="preserve"> </w:t>
      </w:r>
      <w:r w:rsidRPr="00AB39DF">
        <w:rPr>
          <w:rtl/>
        </w:rPr>
        <w:t>הענין</w:t>
      </w:r>
      <w:r>
        <w:rPr>
          <w:rtl/>
        </w:rPr>
        <w:t xml:space="preserve"> </w:t>
      </w:r>
      <w:r w:rsidRPr="00AB39DF">
        <w:rPr>
          <w:rtl/>
        </w:rPr>
        <w:t>דכח</w:t>
      </w:r>
      <w:r>
        <w:rPr>
          <w:rtl/>
        </w:rPr>
        <w:t xml:space="preserve"> </w:t>
      </w:r>
      <w:r w:rsidRPr="00AB39DF">
        <w:rPr>
          <w:rtl/>
        </w:rPr>
        <w:t>הנאמנות,</w:t>
      </w:r>
      <w:r>
        <w:rPr>
          <w:rtl/>
        </w:rPr>
        <w:t xml:space="preserve"> </w:t>
      </w:r>
      <w:r w:rsidRPr="00AB39DF">
        <w:rPr>
          <w:rtl/>
        </w:rPr>
        <w:t>דאין</w:t>
      </w:r>
      <w:r>
        <w:rPr>
          <w:rtl/>
        </w:rPr>
        <w:t xml:space="preserve"> </w:t>
      </w:r>
      <w:r w:rsidRPr="00AB39DF">
        <w:rPr>
          <w:rtl/>
        </w:rPr>
        <w:t>לו</w:t>
      </w:r>
      <w:r>
        <w:rPr>
          <w:rtl/>
        </w:rPr>
        <w:t xml:space="preserve"> </w:t>
      </w:r>
      <w:r w:rsidRPr="00AB39DF">
        <w:rPr>
          <w:rtl/>
        </w:rPr>
        <w:t>שום</w:t>
      </w:r>
      <w:r>
        <w:rPr>
          <w:rtl/>
        </w:rPr>
        <w:t xml:space="preserve"> </w:t>
      </w:r>
      <w:r w:rsidRPr="00AB39DF">
        <w:rPr>
          <w:rtl/>
        </w:rPr>
        <w:t>כח</w:t>
      </w:r>
      <w:r>
        <w:rPr>
          <w:rtl/>
        </w:rPr>
        <w:t xml:space="preserve"> </w:t>
      </w:r>
      <w:r w:rsidRPr="00AB39DF">
        <w:rPr>
          <w:rtl/>
        </w:rPr>
        <w:t>נאמנות,</w:t>
      </w:r>
      <w:r>
        <w:rPr>
          <w:rtl/>
        </w:rPr>
        <w:t xml:space="preserve"> </w:t>
      </w:r>
      <w:r w:rsidRPr="00AB39DF">
        <w:rPr>
          <w:rtl/>
        </w:rPr>
        <w:t>והנאמנות</w:t>
      </w:r>
      <w:r>
        <w:rPr>
          <w:rtl/>
        </w:rPr>
        <w:t xml:space="preserve"> </w:t>
      </w:r>
      <w:r w:rsidRPr="00AB39DF">
        <w:rPr>
          <w:rtl/>
        </w:rPr>
        <w:t>אז</w:t>
      </w:r>
      <w:r>
        <w:rPr>
          <w:rtl/>
        </w:rPr>
        <w:t xml:space="preserve"> </w:t>
      </w:r>
      <w:r w:rsidRPr="00AB39DF">
        <w:rPr>
          <w:rtl/>
        </w:rPr>
        <w:t>גופא</w:t>
      </w:r>
      <w:r>
        <w:rPr>
          <w:rtl/>
        </w:rPr>
        <w:t xml:space="preserve"> </w:t>
      </w:r>
      <w:r w:rsidRPr="00AB39DF">
        <w:rPr>
          <w:rtl/>
        </w:rPr>
        <w:t>הוא</w:t>
      </w:r>
      <w:r>
        <w:rPr>
          <w:rtl/>
        </w:rPr>
        <w:t xml:space="preserve"> </w:t>
      </w:r>
      <w:r w:rsidRPr="00AB39DF">
        <w:rPr>
          <w:rtl/>
        </w:rPr>
        <w:t>רק</w:t>
      </w:r>
      <w:r>
        <w:rPr>
          <w:rtl/>
        </w:rPr>
        <w:t xml:space="preserve"> </w:t>
      </w:r>
      <w:r w:rsidRPr="00AB39DF">
        <w:rPr>
          <w:rtl/>
        </w:rPr>
        <w:t>מצש</w:t>
      </w:r>
      <w:r>
        <w:rPr>
          <w:rtl/>
        </w:rPr>
        <w:t xml:space="preserve"> </w:t>
      </w:r>
      <w:r w:rsidRPr="00AB39DF">
        <w:rPr>
          <w:rtl/>
        </w:rPr>
        <w:t>ההסכם</w:t>
      </w:r>
      <w:r>
        <w:rPr>
          <w:rtl/>
        </w:rPr>
        <w:t xml:space="preserve"> </w:t>
      </w:r>
      <w:r w:rsidRPr="00AB39DF">
        <w:rPr>
          <w:rtl/>
        </w:rPr>
        <w:t>ולא</w:t>
      </w:r>
      <w:r>
        <w:rPr>
          <w:rtl/>
        </w:rPr>
        <w:t xml:space="preserve"> </w:t>
      </w:r>
      <w:r w:rsidRPr="00AB39DF">
        <w:rPr>
          <w:rtl/>
        </w:rPr>
        <w:t>שבעצם</w:t>
      </w:r>
      <w:r>
        <w:rPr>
          <w:rtl/>
        </w:rPr>
        <w:t xml:space="preserve"> </w:t>
      </w:r>
      <w:r w:rsidRPr="00AB39DF">
        <w:rPr>
          <w:rtl/>
        </w:rPr>
        <w:t>יש</w:t>
      </w:r>
      <w:r>
        <w:rPr>
          <w:rtl/>
        </w:rPr>
        <w:t xml:space="preserve"> </w:t>
      </w:r>
      <w:r w:rsidRPr="00AB39DF">
        <w:rPr>
          <w:rtl/>
        </w:rPr>
        <w:t>לו</w:t>
      </w:r>
      <w:r>
        <w:rPr>
          <w:rtl/>
        </w:rPr>
        <w:t xml:space="preserve"> </w:t>
      </w:r>
      <w:r w:rsidRPr="00AB39DF">
        <w:rPr>
          <w:rtl/>
        </w:rPr>
        <w:t>נאמנות.</w:t>
      </w:r>
    </w:p>
    <w:p w:rsidR="0063256A" w:rsidRPr="00AB39DF" w:rsidRDefault="0063256A" w:rsidP="009E69FE">
      <w:pPr>
        <w:pStyle w:val="a6"/>
        <w:spacing w:before="120" w:after="40"/>
        <w:ind w:left="0"/>
        <w:rPr>
          <w:rtl/>
        </w:rPr>
      </w:pPr>
      <w:r w:rsidRPr="00AB39DF">
        <w:rPr>
          <w:rtl/>
        </w:rPr>
        <w:t>ביאור</w:t>
      </w:r>
      <w:r>
        <w:rPr>
          <w:rtl/>
        </w:rPr>
        <w:t xml:space="preserve"> </w:t>
      </w:r>
      <w:r w:rsidRPr="00AB39DF">
        <w:rPr>
          <w:rtl/>
        </w:rPr>
        <w:t>בעומק</w:t>
      </w:r>
      <w:r>
        <w:rPr>
          <w:rtl/>
        </w:rPr>
        <w:t xml:space="preserve"> </w:t>
      </w:r>
      <w:r w:rsidRPr="00AB39DF">
        <w:rPr>
          <w:rtl/>
        </w:rPr>
        <w:t>יותר</w:t>
      </w:r>
      <w:r>
        <w:rPr>
          <w:rtl/>
        </w:rPr>
        <w:t xml:space="preserve"> </w:t>
      </w:r>
      <w:r w:rsidRPr="00AB39DF">
        <w:rPr>
          <w:rtl/>
        </w:rPr>
        <w:t>לפי</w:t>
      </w:r>
      <w:r>
        <w:rPr>
          <w:rtl/>
        </w:rPr>
        <w:t xml:space="preserve"> </w:t>
      </w:r>
      <w:r w:rsidRPr="00AB39DF">
        <w:rPr>
          <w:rtl/>
        </w:rPr>
        <w:t>ההסברה</w:t>
      </w:r>
      <w:r>
        <w:rPr>
          <w:rtl/>
        </w:rPr>
        <w:t xml:space="preserve"> </w:t>
      </w:r>
      <w:r w:rsidRPr="00AB39DF">
        <w:rPr>
          <w:rtl/>
        </w:rPr>
        <w:t>שבכתבי</w:t>
      </w:r>
      <w:r>
        <w:rPr>
          <w:rtl/>
        </w:rPr>
        <w:t xml:space="preserve"> </w:t>
      </w:r>
      <w:r w:rsidRPr="00AB39DF">
        <w:rPr>
          <w:rtl/>
        </w:rPr>
        <w:t>ר'</w:t>
      </w:r>
      <w:r>
        <w:rPr>
          <w:rtl/>
        </w:rPr>
        <w:t xml:space="preserve"> </w:t>
      </w:r>
      <w:r w:rsidRPr="00AB39DF">
        <w:rPr>
          <w:rtl/>
        </w:rPr>
        <w:t>אייזיק</w:t>
      </w:r>
    </w:p>
    <w:p w:rsidR="0063256A" w:rsidRPr="00AB39DF" w:rsidRDefault="0063256A" w:rsidP="00077D26">
      <w:pPr>
        <w:pStyle w:val="a1"/>
        <w:rPr>
          <w:rtl/>
        </w:rPr>
      </w:pPr>
      <w:r w:rsidRPr="00AB39DF">
        <w:rPr>
          <w:rtl/>
        </w:rPr>
        <w:t>[ויובן</w:t>
      </w:r>
      <w:r>
        <w:rPr>
          <w:rtl/>
        </w:rPr>
        <w:t xml:space="preserve"> </w:t>
      </w:r>
      <w:r w:rsidRPr="00AB39DF">
        <w:rPr>
          <w:rtl/>
        </w:rPr>
        <w:t>יותר</w:t>
      </w:r>
      <w:r>
        <w:rPr>
          <w:rtl/>
        </w:rPr>
        <w:t xml:space="preserve"> </w:t>
      </w:r>
      <w:r w:rsidRPr="00AB39DF">
        <w:rPr>
          <w:rtl/>
        </w:rPr>
        <w:t>ע"פ</w:t>
      </w:r>
      <w:r>
        <w:rPr>
          <w:rtl/>
        </w:rPr>
        <w:t xml:space="preserve"> </w:t>
      </w:r>
      <w:r w:rsidRPr="00AB39DF">
        <w:rPr>
          <w:rtl/>
        </w:rPr>
        <w:t>המובא</w:t>
      </w:r>
      <w:r>
        <w:rPr>
          <w:rtl/>
        </w:rPr>
        <w:t xml:space="preserve"> </w:t>
      </w:r>
      <w:r w:rsidRPr="00AB39DF">
        <w:rPr>
          <w:rtl/>
        </w:rPr>
        <w:t>במ"א</w:t>
      </w:r>
      <w:r>
        <w:rPr>
          <w:rtl/>
        </w:rPr>
        <w:t xml:space="preserve"> </w:t>
      </w:r>
      <w:r w:rsidRPr="00AB39DF">
        <w:rPr>
          <w:rtl/>
        </w:rPr>
        <w:t>המבואר</w:t>
      </w:r>
      <w:r>
        <w:rPr>
          <w:rtl/>
        </w:rPr>
        <w:t xml:space="preserve"> </w:t>
      </w:r>
      <w:r w:rsidRPr="00AB39DF">
        <w:rPr>
          <w:rtl/>
        </w:rPr>
        <w:t>בכתבי</w:t>
      </w:r>
      <w:r>
        <w:rPr>
          <w:rtl/>
        </w:rPr>
        <w:t xml:space="preserve"> </w:t>
      </w:r>
      <w:r w:rsidRPr="00AB39DF">
        <w:rPr>
          <w:rtl/>
        </w:rPr>
        <w:t>ר'</w:t>
      </w:r>
      <w:r>
        <w:rPr>
          <w:rtl/>
        </w:rPr>
        <w:t xml:space="preserve"> </w:t>
      </w:r>
      <w:r w:rsidRPr="00AB39DF">
        <w:rPr>
          <w:rtl/>
        </w:rPr>
        <w:t>אייזיק</w:t>
      </w:r>
      <w:r>
        <w:rPr>
          <w:rtl/>
        </w:rPr>
        <w:t xml:space="preserve"> </w:t>
      </w:r>
      <w:r w:rsidRPr="00AB39DF">
        <w:rPr>
          <w:rtl/>
        </w:rPr>
        <w:t>לב"ב</w:t>
      </w:r>
      <w:r>
        <w:rPr>
          <w:rtl/>
        </w:rPr>
        <w:t xml:space="preserve"> </w:t>
      </w:r>
      <w:r w:rsidRPr="00AB39DF">
        <w:rPr>
          <w:rtl/>
        </w:rPr>
        <w:t>(סי'</w:t>
      </w:r>
      <w:r>
        <w:rPr>
          <w:rtl/>
        </w:rPr>
        <w:t xml:space="preserve"> </w:t>
      </w:r>
      <w:r w:rsidRPr="00AB39DF">
        <w:rPr>
          <w:rtl/>
        </w:rPr>
        <w:t>י"ח)</w:t>
      </w:r>
      <w:r>
        <w:rPr>
          <w:rtl/>
        </w:rPr>
        <w:t xml:space="preserve"> </w:t>
      </w:r>
      <w:r w:rsidRPr="00AB39DF">
        <w:rPr>
          <w:rtl/>
        </w:rPr>
        <w:t>שמביא</w:t>
      </w:r>
      <w:r>
        <w:rPr>
          <w:rtl/>
        </w:rPr>
        <w:t xml:space="preserve"> </w:t>
      </w:r>
      <w:r w:rsidRPr="00AB39DF">
        <w:rPr>
          <w:rtl/>
        </w:rPr>
        <w:t>(בשם</w:t>
      </w:r>
      <w:r>
        <w:rPr>
          <w:rtl/>
        </w:rPr>
        <w:t xml:space="preserve"> </w:t>
      </w:r>
      <w:r w:rsidRPr="00AB39DF">
        <w:rPr>
          <w:rtl/>
        </w:rPr>
        <w:t>הדברות</w:t>
      </w:r>
      <w:r>
        <w:rPr>
          <w:rtl/>
        </w:rPr>
        <w:t xml:space="preserve"> </w:t>
      </w:r>
      <w:r w:rsidRPr="00AB39DF">
        <w:rPr>
          <w:rtl/>
        </w:rPr>
        <w:t>משה)</w:t>
      </w:r>
      <w:r>
        <w:rPr>
          <w:rtl/>
        </w:rPr>
        <w:t xml:space="preserve"> </w:t>
      </w:r>
      <w:r w:rsidRPr="00AB39DF">
        <w:rPr>
          <w:rtl/>
        </w:rPr>
        <w:t>ביסוד</w:t>
      </w:r>
      <w:r>
        <w:rPr>
          <w:rtl/>
        </w:rPr>
        <w:t xml:space="preserve"> </w:t>
      </w:r>
      <w:r w:rsidRPr="00AB39DF">
        <w:rPr>
          <w:rtl/>
        </w:rPr>
        <w:t>הנאמנות</w:t>
      </w:r>
      <w:r>
        <w:rPr>
          <w:rtl/>
        </w:rPr>
        <w:t xml:space="preserve"> </w:t>
      </w:r>
      <w:r w:rsidRPr="00AB39DF">
        <w:rPr>
          <w:rtl/>
        </w:rPr>
        <w:t>דמיגו</w:t>
      </w:r>
      <w:r>
        <w:rPr>
          <w:rtl/>
        </w:rPr>
        <w:t xml:space="preserve"> </w:t>
      </w:r>
      <w:r w:rsidRPr="00AB39DF">
        <w:rPr>
          <w:rtl/>
        </w:rPr>
        <w:t>(להסברא</w:t>
      </w:r>
      <w:r>
        <w:rPr>
          <w:rtl/>
        </w:rPr>
        <w:t xml:space="preserve"> </w:t>
      </w:r>
      <w:r w:rsidRPr="00AB39DF">
        <w:rPr>
          <w:rtl/>
        </w:rPr>
        <w:t>דהוי</w:t>
      </w:r>
      <w:r>
        <w:rPr>
          <w:rtl/>
        </w:rPr>
        <w:t xml:space="preserve"> </w:t>
      </w:r>
      <w:r w:rsidRPr="00AB39DF">
        <w:rPr>
          <w:rtl/>
        </w:rPr>
        <w:t>מטעם</w:t>
      </w:r>
      <w:r>
        <w:rPr>
          <w:rtl/>
        </w:rPr>
        <w:t xml:space="preserve"> </w:t>
      </w:r>
      <w:r w:rsidRPr="00AB39DF">
        <w:rPr>
          <w:rtl/>
        </w:rPr>
        <w:t>כח</w:t>
      </w:r>
      <w:r>
        <w:rPr>
          <w:rtl/>
        </w:rPr>
        <w:t xml:space="preserve"> </w:t>
      </w:r>
      <w:r w:rsidRPr="00AB39DF">
        <w:rPr>
          <w:rtl/>
        </w:rPr>
        <w:t>הטענה</w:t>
      </w:r>
      <w:r>
        <w:rPr>
          <w:rtl/>
        </w:rPr>
        <w:t xml:space="preserve"> </w:t>
      </w:r>
      <w:r w:rsidRPr="00AB39DF">
        <w:rPr>
          <w:rtl/>
        </w:rPr>
        <w:t>וכח</w:t>
      </w:r>
      <w:r>
        <w:rPr>
          <w:rtl/>
        </w:rPr>
        <w:t xml:space="preserve"> </w:t>
      </w:r>
      <w:r w:rsidRPr="00AB39DF">
        <w:rPr>
          <w:rtl/>
        </w:rPr>
        <w:t>הנאמנות)</w:t>
      </w:r>
      <w:r>
        <w:rPr>
          <w:rtl/>
        </w:rPr>
        <w:t xml:space="preserve"> </w:t>
      </w:r>
      <w:r w:rsidRPr="00AB39DF">
        <w:rPr>
          <w:rtl/>
        </w:rPr>
        <w:t>דע"י</w:t>
      </w:r>
      <w:r>
        <w:rPr>
          <w:rtl/>
        </w:rPr>
        <w:t xml:space="preserve"> </w:t>
      </w:r>
      <w:r w:rsidRPr="00AB39DF">
        <w:rPr>
          <w:rtl/>
        </w:rPr>
        <w:t>כל</w:t>
      </w:r>
      <w:r>
        <w:rPr>
          <w:rtl/>
        </w:rPr>
        <w:t xml:space="preserve"> </w:t>
      </w:r>
      <w:r w:rsidRPr="00AB39DF">
        <w:rPr>
          <w:rtl/>
        </w:rPr>
        <w:t>טענה</w:t>
      </w:r>
      <w:r>
        <w:rPr>
          <w:rtl/>
        </w:rPr>
        <w:t xml:space="preserve"> </w:t>
      </w:r>
      <w:r w:rsidRPr="00AB39DF">
        <w:rPr>
          <w:rtl/>
        </w:rPr>
        <w:t>נעשה</w:t>
      </w:r>
      <w:r>
        <w:rPr>
          <w:rtl/>
        </w:rPr>
        <w:t xml:space="preserve"> </w:t>
      </w:r>
      <w:r w:rsidRPr="00AB39DF">
        <w:rPr>
          <w:rtl/>
        </w:rPr>
        <w:t>חזקת</w:t>
      </w:r>
      <w:r>
        <w:rPr>
          <w:rtl/>
        </w:rPr>
        <w:t xml:space="preserve"> </w:t>
      </w:r>
      <w:r w:rsidRPr="00AB39DF">
        <w:rPr>
          <w:rtl/>
        </w:rPr>
        <w:t>חיוב</w:t>
      </w:r>
      <w:r>
        <w:rPr>
          <w:rtl/>
        </w:rPr>
        <w:t xml:space="preserve"> </w:t>
      </w:r>
      <w:r w:rsidRPr="00AB39DF">
        <w:rPr>
          <w:rtl/>
        </w:rPr>
        <w:t>על</w:t>
      </w:r>
      <w:r>
        <w:rPr>
          <w:rtl/>
        </w:rPr>
        <w:t xml:space="preserve"> </w:t>
      </w:r>
      <w:r w:rsidRPr="00AB39DF">
        <w:rPr>
          <w:rtl/>
        </w:rPr>
        <w:t>הנטען,</w:t>
      </w:r>
      <w:r>
        <w:rPr>
          <w:rtl/>
        </w:rPr>
        <w:t xml:space="preserve"> </w:t>
      </w:r>
      <w:r w:rsidRPr="00AB39DF">
        <w:rPr>
          <w:rtl/>
        </w:rPr>
        <w:t>ומצד</w:t>
      </w:r>
      <w:r>
        <w:rPr>
          <w:rtl/>
        </w:rPr>
        <w:t xml:space="preserve"> </w:t>
      </w:r>
      <w:r w:rsidRPr="00AB39DF">
        <w:rPr>
          <w:rtl/>
        </w:rPr>
        <w:t>החזקת</w:t>
      </w:r>
      <w:r>
        <w:rPr>
          <w:rtl/>
        </w:rPr>
        <w:t xml:space="preserve"> </w:t>
      </w:r>
      <w:r w:rsidRPr="00AB39DF">
        <w:rPr>
          <w:rtl/>
        </w:rPr>
        <w:t>חיוב,</w:t>
      </w:r>
      <w:r>
        <w:rPr>
          <w:rtl/>
        </w:rPr>
        <w:t xml:space="preserve"> </w:t>
      </w:r>
      <w:r w:rsidRPr="00AB39DF">
        <w:rPr>
          <w:rtl/>
        </w:rPr>
        <w:t>הרי</w:t>
      </w:r>
      <w:r>
        <w:rPr>
          <w:rtl/>
        </w:rPr>
        <w:t xml:space="preserve"> </w:t>
      </w:r>
      <w:r w:rsidRPr="00AB39DF">
        <w:rPr>
          <w:rtl/>
        </w:rPr>
        <w:t>צריך</w:t>
      </w:r>
      <w:r>
        <w:rPr>
          <w:rtl/>
        </w:rPr>
        <w:t xml:space="preserve"> </w:t>
      </w:r>
      <w:r w:rsidRPr="00AB39DF">
        <w:rPr>
          <w:rtl/>
        </w:rPr>
        <w:t>הנתבע</w:t>
      </w:r>
      <w:r>
        <w:rPr>
          <w:rtl/>
        </w:rPr>
        <w:t xml:space="preserve"> </w:t>
      </w:r>
      <w:r w:rsidRPr="00AB39DF">
        <w:rPr>
          <w:rtl/>
        </w:rPr>
        <w:t>לטעון</w:t>
      </w:r>
      <w:r>
        <w:rPr>
          <w:rtl/>
        </w:rPr>
        <w:t xml:space="preserve"> </w:t>
      </w:r>
      <w:r w:rsidRPr="00AB39DF">
        <w:rPr>
          <w:rtl/>
        </w:rPr>
        <w:t>טענה</w:t>
      </w:r>
      <w:r>
        <w:rPr>
          <w:rtl/>
        </w:rPr>
        <w:t xml:space="preserve"> </w:t>
      </w:r>
      <w:r w:rsidRPr="00AB39DF">
        <w:rPr>
          <w:rtl/>
        </w:rPr>
        <w:t>שיש</w:t>
      </w:r>
      <w:r>
        <w:rPr>
          <w:rtl/>
        </w:rPr>
        <w:t xml:space="preserve"> </w:t>
      </w:r>
      <w:r w:rsidRPr="00AB39DF">
        <w:rPr>
          <w:rtl/>
        </w:rPr>
        <w:t>בה</w:t>
      </w:r>
      <w:r>
        <w:rPr>
          <w:rtl/>
        </w:rPr>
        <w:t xml:space="preserve"> </w:t>
      </w:r>
      <w:r w:rsidRPr="00AB39DF">
        <w:rPr>
          <w:rtl/>
        </w:rPr>
        <w:t>קצת</w:t>
      </w:r>
      <w:r>
        <w:rPr>
          <w:rtl/>
        </w:rPr>
        <w:t xml:space="preserve"> </w:t>
      </w:r>
      <w:r w:rsidRPr="00AB39DF">
        <w:rPr>
          <w:rtl/>
        </w:rPr>
        <w:t>נאמנות</w:t>
      </w:r>
      <w:r>
        <w:rPr>
          <w:rtl/>
        </w:rPr>
        <w:t xml:space="preserve"> </w:t>
      </w:r>
      <w:r w:rsidRPr="00AB39DF">
        <w:rPr>
          <w:rtl/>
        </w:rPr>
        <w:t>בכדי</w:t>
      </w:r>
      <w:r>
        <w:rPr>
          <w:rtl/>
        </w:rPr>
        <w:t xml:space="preserve"> </w:t>
      </w:r>
      <w:r w:rsidRPr="00AB39DF">
        <w:rPr>
          <w:rtl/>
        </w:rPr>
        <w:t>לפטור</w:t>
      </w:r>
      <w:r>
        <w:rPr>
          <w:rtl/>
        </w:rPr>
        <w:t xml:space="preserve"> </w:t>
      </w:r>
      <w:r w:rsidRPr="00AB39DF">
        <w:rPr>
          <w:rtl/>
        </w:rPr>
        <w:t>את</w:t>
      </w:r>
      <w:r>
        <w:rPr>
          <w:rtl/>
        </w:rPr>
        <w:t xml:space="preserve"> </w:t>
      </w:r>
      <w:r w:rsidRPr="00AB39DF">
        <w:rPr>
          <w:rtl/>
        </w:rPr>
        <w:t>עצמו</w:t>
      </w:r>
      <w:r>
        <w:rPr>
          <w:rtl/>
        </w:rPr>
        <w:t xml:space="preserve"> </w:t>
      </w:r>
      <w:r w:rsidRPr="00AB39DF">
        <w:rPr>
          <w:rtl/>
        </w:rPr>
        <w:t>ולבטל</w:t>
      </w:r>
      <w:r>
        <w:rPr>
          <w:rtl/>
        </w:rPr>
        <w:t xml:space="preserve"> </w:t>
      </w:r>
      <w:r w:rsidRPr="00AB39DF">
        <w:rPr>
          <w:rtl/>
        </w:rPr>
        <w:t>החזקת</w:t>
      </w:r>
      <w:r>
        <w:rPr>
          <w:rtl/>
        </w:rPr>
        <w:t xml:space="preserve"> </w:t>
      </w:r>
      <w:r w:rsidRPr="00AB39DF">
        <w:rPr>
          <w:rtl/>
        </w:rPr>
        <w:t>חיוב.</w:t>
      </w:r>
      <w:r>
        <w:rPr>
          <w:rtl/>
        </w:rPr>
        <w:t xml:space="preserve"> </w:t>
      </w:r>
      <w:r w:rsidRPr="00AB39DF">
        <w:rPr>
          <w:rtl/>
        </w:rPr>
        <w:t>וכל</w:t>
      </w:r>
      <w:r>
        <w:rPr>
          <w:rtl/>
        </w:rPr>
        <w:t xml:space="preserve"> </w:t>
      </w:r>
      <w:r w:rsidRPr="00AB39DF">
        <w:rPr>
          <w:rtl/>
        </w:rPr>
        <w:t>היכא</w:t>
      </w:r>
      <w:r>
        <w:rPr>
          <w:rtl/>
        </w:rPr>
        <w:t xml:space="preserve"> </w:t>
      </w:r>
      <w:r w:rsidRPr="00AB39DF">
        <w:rPr>
          <w:rtl/>
        </w:rPr>
        <w:t>שהחזקת</w:t>
      </w:r>
      <w:r>
        <w:rPr>
          <w:rtl/>
        </w:rPr>
        <w:t xml:space="preserve"> </w:t>
      </w:r>
      <w:r w:rsidRPr="00AB39DF">
        <w:rPr>
          <w:rtl/>
        </w:rPr>
        <w:t>חיוב</w:t>
      </w:r>
      <w:r>
        <w:rPr>
          <w:rtl/>
        </w:rPr>
        <w:t xml:space="preserve"> </w:t>
      </w:r>
      <w:r w:rsidRPr="00AB39DF">
        <w:rPr>
          <w:rtl/>
        </w:rPr>
        <w:t>היא</w:t>
      </w:r>
      <w:r>
        <w:rPr>
          <w:rtl/>
        </w:rPr>
        <w:t xml:space="preserve"> </w:t>
      </w:r>
      <w:r w:rsidRPr="00AB39DF">
        <w:rPr>
          <w:rtl/>
        </w:rPr>
        <w:t>"חזקה"</w:t>
      </w:r>
      <w:r>
        <w:rPr>
          <w:rtl/>
        </w:rPr>
        <w:t xml:space="preserve"> </w:t>
      </w:r>
      <w:r w:rsidRPr="00AB39DF">
        <w:rPr>
          <w:rtl/>
        </w:rPr>
        <w:t>יותר</w:t>
      </w:r>
      <w:r>
        <w:rPr>
          <w:rtl/>
        </w:rPr>
        <w:t xml:space="preserve"> </w:t>
      </w:r>
      <w:r w:rsidRPr="00AB39DF">
        <w:rPr>
          <w:rtl/>
        </w:rPr>
        <w:t>ויש</w:t>
      </w:r>
      <w:r>
        <w:rPr>
          <w:rtl/>
        </w:rPr>
        <w:t xml:space="preserve"> </w:t>
      </w:r>
      <w:r w:rsidRPr="00AB39DF">
        <w:rPr>
          <w:rtl/>
        </w:rPr>
        <w:t>לה</w:t>
      </w:r>
      <w:r>
        <w:rPr>
          <w:rtl/>
        </w:rPr>
        <w:t xml:space="preserve"> </w:t>
      </w:r>
      <w:r w:rsidRPr="00AB39DF">
        <w:rPr>
          <w:rtl/>
        </w:rPr>
        <w:t>יותר</w:t>
      </w:r>
      <w:r>
        <w:rPr>
          <w:rtl/>
        </w:rPr>
        <w:t xml:space="preserve"> </w:t>
      </w:r>
      <w:r w:rsidRPr="00AB39DF">
        <w:rPr>
          <w:rtl/>
        </w:rPr>
        <w:t>תוקף,</w:t>
      </w:r>
      <w:r>
        <w:rPr>
          <w:rtl/>
        </w:rPr>
        <w:t xml:space="preserve"> </w:t>
      </w:r>
      <w:r w:rsidRPr="00AB39DF">
        <w:rPr>
          <w:rtl/>
        </w:rPr>
        <w:t>הנה</w:t>
      </w:r>
      <w:r>
        <w:rPr>
          <w:rtl/>
        </w:rPr>
        <w:t xml:space="preserve"> </w:t>
      </w:r>
      <w:r w:rsidRPr="00AB39DF">
        <w:rPr>
          <w:rtl/>
        </w:rPr>
        <w:t>הטענה</w:t>
      </w:r>
      <w:r>
        <w:rPr>
          <w:rtl/>
        </w:rPr>
        <w:t xml:space="preserve"> </w:t>
      </w:r>
      <w:r w:rsidRPr="00AB39DF">
        <w:rPr>
          <w:rtl/>
        </w:rPr>
        <w:t>שהנתבע</w:t>
      </w:r>
      <w:r>
        <w:rPr>
          <w:rtl/>
        </w:rPr>
        <w:t xml:space="preserve"> </w:t>
      </w:r>
      <w:r w:rsidRPr="00AB39DF">
        <w:rPr>
          <w:rtl/>
        </w:rPr>
        <w:t>צריך</w:t>
      </w:r>
      <w:r>
        <w:rPr>
          <w:rtl/>
        </w:rPr>
        <w:t xml:space="preserve"> </w:t>
      </w:r>
      <w:r w:rsidRPr="00AB39DF">
        <w:rPr>
          <w:rtl/>
        </w:rPr>
        <w:t>בכדי</w:t>
      </w:r>
      <w:r>
        <w:rPr>
          <w:rtl/>
        </w:rPr>
        <w:t xml:space="preserve"> </w:t>
      </w:r>
      <w:r w:rsidRPr="00AB39DF">
        <w:rPr>
          <w:rtl/>
        </w:rPr>
        <w:t>לבטלה</w:t>
      </w:r>
      <w:r>
        <w:rPr>
          <w:rtl/>
        </w:rPr>
        <w:t xml:space="preserve"> </w:t>
      </w:r>
      <w:r w:rsidRPr="00AB39DF">
        <w:rPr>
          <w:rtl/>
        </w:rPr>
        <w:t>ולפטור</w:t>
      </w:r>
      <w:r>
        <w:rPr>
          <w:rtl/>
        </w:rPr>
        <w:t xml:space="preserve"> </w:t>
      </w:r>
      <w:r w:rsidRPr="00AB39DF">
        <w:rPr>
          <w:rtl/>
        </w:rPr>
        <w:t>את</w:t>
      </w:r>
      <w:r>
        <w:rPr>
          <w:rtl/>
        </w:rPr>
        <w:t xml:space="preserve"> </w:t>
      </w:r>
      <w:r w:rsidRPr="00AB39DF">
        <w:rPr>
          <w:rtl/>
        </w:rPr>
        <w:t>עצמו</w:t>
      </w:r>
      <w:r>
        <w:rPr>
          <w:rtl/>
        </w:rPr>
        <w:t xml:space="preserve"> </w:t>
      </w:r>
      <w:r w:rsidRPr="00AB39DF">
        <w:rPr>
          <w:rtl/>
        </w:rPr>
        <w:t>היא</w:t>
      </w:r>
      <w:r>
        <w:rPr>
          <w:rtl/>
        </w:rPr>
        <w:t xml:space="preserve"> </w:t>
      </w:r>
      <w:r w:rsidRPr="00AB39DF">
        <w:rPr>
          <w:rtl/>
        </w:rPr>
        <w:t>טענה</w:t>
      </w:r>
      <w:r>
        <w:rPr>
          <w:rtl/>
        </w:rPr>
        <w:t xml:space="preserve"> </w:t>
      </w:r>
      <w:r w:rsidRPr="00AB39DF">
        <w:rPr>
          <w:rtl/>
        </w:rPr>
        <w:t>חזקה</w:t>
      </w:r>
      <w:r>
        <w:rPr>
          <w:rtl/>
        </w:rPr>
        <w:t xml:space="preserve"> </w:t>
      </w:r>
      <w:r w:rsidRPr="00AB39DF">
        <w:rPr>
          <w:rtl/>
        </w:rPr>
        <w:t>יותר.</w:t>
      </w:r>
      <w:r>
        <w:rPr>
          <w:rtl/>
        </w:rPr>
        <w:t xml:space="preserve"> </w:t>
      </w:r>
    </w:p>
    <w:p w:rsidR="0063256A" w:rsidRPr="00AB39DF" w:rsidRDefault="0063256A" w:rsidP="00077D26">
      <w:pPr>
        <w:pStyle w:val="a1"/>
        <w:rPr>
          <w:rtl/>
        </w:rPr>
      </w:pPr>
      <w:r w:rsidRPr="00AB39DF">
        <w:rPr>
          <w:rtl/>
        </w:rPr>
        <w:t>ולדוגמא,</w:t>
      </w:r>
      <w:r>
        <w:rPr>
          <w:rtl/>
        </w:rPr>
        <w:t xml:space="preserve"> </w:t>
      </w:r>
      <w:r w:rsidRPr="00AB39DF">
        <w:rPr>
          <w:rtl/>
        </w:rPr>
        <w:t>הנה</w:t>
      </w:r>
      <w:r>
        <w:rPr>
          <w:rtl/>
        </w:rPr>
        <w:t xml:space="preserve"> </w:t>
      </w:r>
      <w:r w:rsidRPr="00AB39DF">
        <w:rPr>
          <w:rtl/>
        </w:rPr>
        <w:t>יש</w:t>
      </w:r>
      <w:r>
        <w:rPr>
          <w:rtl/>
        </w:rPr>
        <w:t xml:space="preserve"> </w:t>
      </w:r>
      <w:r w:rsidRPr="00AB39DF">
        <w:rPr>
          <w:rtl/>
        </w:rPr>
        <w:t>מחלוקת</w:t>
      </w:r>
      <w:r>
        <w:rPr>
          <w:rtl/>
        </w:rPr>
        <w:t xml:space="preserve"> </w:t>
      </w:r>
      <w:r w:rsidRPr="00AB39DF">
        <w:rPr>
          <w:rtl/>
        </w:rPr>
        <w:t>בברי</w:t>
      </w:r>
      <w:r>
        <w:rPr>
          <w:rtl/>
        </w:rPr>
        <w:t xml:space="preserve"> </w:t>
      </w:r>
      <w:r w:rsidRPr="00AB39DF">
        <w:rPr>
          <w:rtl/>
        </w:rPr>
        <w:t>ושמא</w:t>
      </w:r>
      <w:r>
        <w:rPr>
          <w:rtl/>
        </w:rPr>
        <w:t xml:space="preserve"> </w:t>
      </w:r>
      <w:r w:rsidRPr="00AB39DF">
        <w:rPr>
          <w:rtl/>
        </w:rPr>
        <w:t>אי</w:t>
      </w:r>
      <w:r>
        <w:rPr>
          <w:rtl/>
        </w:rPr>
        <w:t xml:space="preserve"> </w:t>
      </w:r>
      <w:r w:rsidRPr="00AB39DF">
        <w:rPr>
          <w:rtl/>
        </w:rPr>
        <w:t>ברי</w:t>
      </w:r>
      <w:r>
        <w:rPr>
          <w:rtl/>
        </w:rPr>
        <w:t xml:space="preserve"> </w:t>
      </w:r>
      <w:r w:rsidRPr="00AB39DF">
        <w:rPr>
          <w:rtl/>
        </w:rPr>
        <w:t>עדיף</w:t>
      </w:r>
      <w:r>
        <w:rPr>
          <w:rtl/>
        </w:rPr>
        <w:t xml:space="preserve"> </w:t>
      </w:r>
      <w:r w:rsidRPr="00AB39DF">
        <w:rPr>
          <w:rtl/>
        </w:rPr>
        <w:t>או</w:t>
      </w:r>
      <w:r>
        <w:rPr>
          <w:rtl/>
        </w:rPr>
        <w:t xml:space="preserve"> </w:t>
      </w:r>
      <w:r w:rsidRPr="00AB39DF">
        <w:rPr>
          <w:rtl/>
        </w:rPr>
        <w:t>לא,</w:t>
      </w:r>
      <w:r>
        <w:rPr>
          <w:rtl/>
        </w:rPr>
        <w:t xml:space="preserve"> </w:t>
      </w:r>
      <w:r w:rsidRPr="00AB39DF">
        <w:rPr>
          <w:rtl/>
        </w:rPr>
        <w:t>והיינו</w:t>
      </w:r>
      <w:r>
        <w:rPr>
          <w:rtl/>
        </w:rPr>
        <w:t xml:space="preserve"> </w:t>
      </w:r>
      <w:r w:rsidRPr="00AB39DF">
        <w:rPr>
          <w:rtl/>
        </w:rPr>
        <w:t>דכל</w:t>
      </w:r>
      <w:r>
        <w:rPr>
          <w:rtl/>
        </w:rPr>
        <w:t xml:space="preserve"> </w:t>
      </w:r>
      <w:r w:rsidRPr="00AB39DF">
        <w:rPr>
          <w:rtl/>
        </w:rPr>
        <w:t>טענה</w:t>
      </w:r>
      <w:r>
        <w:rPr>
          <w:rtl/>
        </w:rPr>
        <w:t xml:space="preserve"> </w:t>
      </w:r>
      <w:r w:rsidRPr="00AB39DF">
        <w:rPr>
          <w:rtl/>
        </w:rPr>
        <w:t>גורמת</w:t>
      </w:r>
      <w:r>
        <w:rPr>
          <w:rtl/>
        </w:rPr>
        <w:t xml:space="preserve"> </w:t>
      </w:r>
      <w:r w:rsidRPr="00AB39DF">
        <w:rPr>
          <w:rtl/>
        </w:rPr>
        <w:t>איזה</w:t>
      </w:r>
      <w:r>
        <w:rPr>
          <w:rtl/>
        </w:rPr>
        <w:t xml:space="preserve"> </w:t>
      </w:r>
      <w:r w:rsidRPr="00AB39DF">
        <w:rPr>
          <w:rtl/>
        </w:rPr>
        <w:t>חזקת</w:t>
      </w:r>
      <w:r>
        <w:rPr>
          <w:rtl/>
        </w:rPr>
        <w:t xml:space="preserve"> </w:t>
      </w:r>
      <w:r w:rsidRPr="00AB39DF">
        <w:rPr>
          <w:rtl/>
        </w:rPr>
        <w:t>חיוב,</w:t>
      </w:r>
      <w:r>
        <w:rPr>
          <w:rtl/>
        </w:rPr>
        <w:t xml:space="preserve"> </w:t>
      </w:r>
      <w:r w:rsidRPr="00AB39DF">
        <w:rPr>
          <w:rtl/>
        </w:rPr>
        <w:t>אבל</w:t>
      </w:r>
      <w:r>
        <w:rPr>
          <w:rtl/>
        </w:rPr>
        <w:t xml:space="preserve"> </w:t>
      </w:r>
      <w:r w:rsidRPr="00AB39DF">
        <w:rPr>
          <w:rtl/>
        </w:rPr>
        <w:t>הרי</w:t>
      </w:r>
      <w:r>
        <w:rPr>
          <w:rtl/>
        </w:rPr>
        <w:t xml:space="preserve"> </w:t>
      </w:r>
      <w:r w:rsidRPr="00AB39DF">
        <w:rPr>
          <w:rtl/>
        </w:rPr>
        <w:t>הטענה</w:t>
      </w:r>
      <w:r>
        <w:rPr>
          <w:rtl/>
        </w:rPr>
        <w:t xml:space="preserve"> </w:t>
      </w:r>
      <w:r w:rsidRPr="00AB39DF">
        <w:rPr>
          <w:rtl/>
        </w:rPr>
        <w:t>של</w:t>
      </w:r>
      <w:r>
        <w:rPr>
          <w:rtl/>
        </w:rPr>
        <w:t xml:space="preserve"> </w:t>
      </w:r>
      <w:r w:rsidRPr="00AB39DF">
        <w:rPr>
          <w:rtl/>
        </w:rPr>
        <w:t>ברי</w:t>
      </w:r>
      <w:r>
        <w:rPr>
          <w:rtl/>
        </w:rPr>
        <w:t xml:space="preserve"> </w:t>
      </w:r>
      <w:r w:rsidRPr="00AB39DF">
        <w:rPr>
          <w:rtl/>
        </w:rPr>
        <w:t>בלי</w:t>
      </w:r>
      <w:r>
        <w:rPr>
          <w:rtl/>
        </w:rPr>
        <w:t xml:space="preserve"> </w:t>
      </w:r>
      <w:r w:rsidRPr="00AB39DF">
        <w:rPr>
          <w:rtl/>
        </w:rPr>
        <w:t>שום</w:t>
      </w:r>
      <w:r>
        <w:rPr>
          <w:rtl/>
        </w:rPr>
        <w:t xml:space="preserve"> </w:t>
      </w:r>
      <w:r w:rsidRPr="00AB39DF">
        <w:rPr>
          <w:rtl/>
        </w:rPr>
        <w:t>ראי'</w:t>
      </w:r>
      <w:r>
        <w:rPr>
          <w:rtl/>
        </w:rPr>
        <w:t xml:space="preserve"> </w:t>
      </w:r>
      <w:r w:rsidRPr="00AB39DF">
        <w:rPr>
          <w:rtl/>
        </w:rPr>
        <w:t>גורמת</w:t>
      </w:r>
      <w:r>
        <w:rPr>
          <w:rtl/>
        </w:rPr>
        <w:t xml:space="preserve"> </w:t>
      </w:r>
      <w:r w:rsidRPr="00AB39DF">
        <w:rPr>
          <w:rtl/>
        </w:rPr>
        <w:t>רק</w:t>
      </w:r>
      <w:r>
        <w:rPr>
          <w:rtl/>
        </w:rPr>
        <w:t xml:space="preserve"> </w:t>
      </w:r>
      <w:r w:rsidRPr="00AB39DF">
        <w:rPr>
          <w:rtl/>
        </w:rPr>
        <w:t>קצת</w:t>
      </w:r>
      <w:r>
        <w:rPr>
          <w:rtl/>
        </w:rPr>
        <w:t xml:space="preserve"> </w:t>
      </w:r>
      <w:r w:rsidRPr="00AB39DF">
        <w:rPr>
          <w:rtl/>
        </w:rPr>
        <w:t>חזקת</w:t>
      </w:r>
      <w:r>
        <w:rPr>
          <w:rtl/>
        </w:rPr>
        <w:t xml:space="preserve"> </w:t>
      </w:r>
      <w:r w:rsidRPr="00AB39DF">
        <w:rPr>
          <w:rtl/>
        </w:rPr>
        <w:t>חיוב,</w:t>
      </w:r>
      <w:r>
        <w:rPr>
          <w:rtl/>
        </w:rPr>
        <w:t xml:space="preserve"> </w:t>
      </w:r>
      <w:r w:rsidRPr="00AB39DF">
        <w:rPr>
          <w:rtl/>
        </w:rPr>
        <w:t>כי</w:t>
      </w:r>
      <w:r>
        <w:rPr>
          <w:rtl/>
        </w:rPr>
        <w:t xml:space="preserve"> </w:t>
      </w:r>
      <w:r w:rsidRPr="00AB39DF">
        <w:rPr>
          <w:rtl/>
        </w:rPr>
        <w:t>אין</w:t>
      </w:r>
      <w:r>
        <w:rPr>
          <w:rtl/>
        </w:rPr>
        <w:t xml:space="preserve"> </w:t>
      </w:r>
      <w:r w:rsidRPr="00AB39DF">
        <w:rPr>
          <w:rtl/>
        </w:rPr>
        <w:t>לנו</w:t>
      </w:r>
      <w:r>
        <w:rPr>
          <w:rtl/>
        </w:rPr>
        <w:t xml:space="preserve"> </w:t>
      </w:r>
      <w:r w:rsidRPr="00AB39DF">
        <w:rPr>
          <w:rtl/>
        </w:rPr>
        <w:t>שום</w:t>
      </w:r>
      <w:r>
        <w:rPr>
          <w:rtl/>
        </w:rPr>
        <w:t xml:space="preserve"> </w:t>
      </w:r>
      <w:r w:rsidRPr="00AB39DF">
        <w:rPr>
          <w:rtl/>
        </w:rPr>
        <w:t>הוכחה</w:t>
      </w:r>
      <w:r>
        <w:rPr>
          <w:rtl/>
        </w:rPr>
        <w:t xml:space="preserve"> </w:t>
      </w:r>
      <w:r w:rsidRPr="00AB39DF">
        <w:rPr>
          <w:rtl/>
        </w:rPr>
        <w:t>שהאמת</w:t>
      </w:r>
      <w:r>
        <w:rPr>
          <w:rtl/>
        </w:rPr>
        <w:t xml:space="preserve"> </w:t>
      </w:r>
      <w:r w:rsidRPr="00AB39DF">
        <w:rPr>
          <w:rtl/>
        </w:rPr>
        <w:t>כדבריו.</w:t>
      </w:r>
      <w:r>
        <w:rPr>
          <w:rtl/>
        </w:rPr>
        <w:t xml:space="preserve"> </w:t>
      </w:r>
      <w:r w:rsidRPr="00AB39DF">
        <w:rPr>
          <w:rtl/>
        </w:rPr>
        <w:t>אבל</w:t>
      </w:r>
      <w:r>
        <w:rPr>
          <w:rtl/>
        </w:rPr>
        <w:t xml:space="preserve"> </w:t>
      </w:r>
      <w:r w:rsidRPr="00AB39DF">
        <w:rPr>
          <w:rtl/>
        </w:rPr>
        <w:t>מ"מ,</w:t>
      </w:r>
      <w:r>
        <w:rPr>
          <w:rtl/>
        </w:rPr>
        <w:t xml:space="preserve"> </w:t>
      </w:r>
      <w:r w:rsidRPr="00AB39DF">
        <w:rPr>
          <w:rtl/>
        </w:rPr>
        <w:t>מכיון</w:t>
      </w:r>
      <w:r>
        <w:rPr>
          <w:rtl/>
        </w:rPr>
        <w:t xml:space="preserve"> </w:t>
      </w:r>
      <w:r w:rsidRPr="00AB39DF">
        <w:rPr>
          <w:rtl/>
        </w:rPr>
        <w:t>שיש</w:t>
      </w:r>
      <w:r>
        <w:rPr>
          <w:rtl/>
        </w:rPr>
        <w:t xml:space="preserve"> </w:t>
      </w:r>
      <w:r w:rsidRPr="00AB39DF">
        <w:rPr>
          <w:rtl/>
        </w:rPr>
        <w:t>חזקה</w:t>
      </w:r>
      <w:r>
        <w:rPr>
          <w:rtl/>
        </w:rPr>
        <w:t xml:space="preserve"> </w:t>
      </w:r>
      <w:r w:rsidRPr="00AB39DF">
        <w:rPr>
          <w:rtl/>
        </w:rPr>
        <w:t>עכ"פ</w:t>
      </w:r>
      <w:r>
        <w:rPr>
          <w:rtl/>
        </w:rPr>
        <w:t xml:space="preserve"> </w:t>
      </w:r>
      <w:r w:rsidRPr="00AB39DF">
        <w:rPr>
          <w:rtl/>
        </w:rPr>
        <w:t>שאין</w:t>
      </w:r>
      <w:r>
        <w:rPr>
          <w:rtl/>
        </w:rPr>
        <w:t xml:space="preserve"> </w:t>
      </w:r>
      <w:r w:rsidRPr="00AB39DF">
        <w:rPr>
          <w:rtl/>
        </w:rPr>
        <w:t>אדם</w:t>
      </w:r>
      <w:r>
        <w:rPr>
          <w:rtl/>
        </w:rPr>
        <w:t xml:space="preserve"> </w:t>
      </w:r>
      <w:r w:rsidRPr="00AB39DF">
        <w:rPr>
          <w:rtl/>
        </w:rPr>
        <w:t>טוען</w:t>
      </w:r>
      <w:r>
        <w:rPr>
          <w:rtl/>
        </w:rPr>
        <w:t xml:space="preserve"> </w:t>
      </w:r>
      <w:r w:rsidRPr="00AB39DF">
        <w:rPr>
          <w:rtl/>
        </w:rPr>
        <w:t>אא"כ</w:t>
      </w:r>
      <w:r>
        <w:rPr>
          <w:rtl/>
        </w:rPr>
        <w:t xml:space="preserve"> </w:t>
      </w:r>
      <w:r w:rsidRPr="00AB39DF">
        <w:rPr>
          <w:rtl/>
        </w:rPr>
        <w:t>יש</w:t>
      </w:r>
      <w:r>
        <w:rPr>
          <w:rtl/>
        </w:rPr>
        <w:t xml:space="preserve"> </w:t>
      </w:r>
      <w:r w:rsidRPr="00AB39DF">
        <w:rPr>
          <w:rtl/>
        </w:rPr>
        <w:t>לו,</w:t>
      </w:r>
      <w:r>
        <w:rPr>
          <w:rtl/>
        </w:rPr>
        <w:t xml:space="preserve"> </w:t>
      </w:r>
      <w:r w:rsidRPr="00AB39DF">
        <w:rPr>
          <w:rtl/>
        </w:rPr>
        <w:t>הרי</w:t>
      </w:r>
      <w:r>
        <w:rPr>
          <w:rtl/>
        </w:rPr>
        <w:t xml:space="preserve"> </w:t>
      </w:r>
      <w:r w:rsidRPr="00AB39DF">
        <w:rPr>
          <w:rtl/>
        </w:rPr>
        <w:t>נגרמה</w:t>
      </w:r>
      <w:r>
        <w:rPr>
          <w:rtl/>
        </w:rPr>
        <w:t xml:space="preserve"> </w:t>
      </w:r>
      <w:r w:rsidRPr="00AB39DF">
        <w:rPr>
          <w:rtl/>
        </w:rPr>
        <w:t>איזה</w:t>
      </w:r>
      <w:r>
        <w:rPr>
          <w:rtl/>
        </w:rPr>
        <w:t xml:space="preserve"> </w:t>
      </w:r>
      <w:r w:rsidRPr="00AB39DF">
        <w:rPr>
          <w:rtl/>
        </w:rPr>
        <w:t>חזקת</w:t>
      </w:r>
      <w:r>
        <w:rPr>
          <w:rtl/>
        </w:rPr>
        <w:t xml:space="preserve"> </w:t>
      </w:r>
      <w:r w:rsidRPr="00AB39DF">
        <w:rPr>
          <w:rtl/>
        </w:rPr>
        <w:t>חיוב.</w:t>
      </w:r>
      <w:r>
        <w:rPr>
          <w:rtl/>
        </w:rPr>
        <w:t xml:space="preserve"> </w:t>
      </w:r>
      <w:r w:rsidRPr="00AB39DF">
        <w:rPr>
          <w:rtl/>
        </w:rPr>
        <w:t>ולזה,</w:t>
      </w:r>
      <w:r>
        <w:rPr>
          <w:rtl/>
        </w:rPr>
        <w:t xml:space="preserve"> </w:t>
      </w:r>
      <w:r w:rsidRPr="00AB39DF">
        <w:rPr>
          <w:rtl/>
        </w:rPr>
        <w:t>הנה</w:t>
      </w:r>
      <w:r>
        <w:rPr>
          <w:rtl/>
        </w:rPr>
        <w:t xml:space="preserve"> </w:t>
      </w:r>
      <w:r w:rsidRPr="00AB39DF">
        <w:rPr>
          <w:rtl/>
        </w:rPr>
        <w:t>אם</w:t>
      </w:r>
      <w:r>
        <w:rPr>
          <w:rtl/>
        </w:rPr>
        <w:t xml:space="preserve"> </w:t>
      </w:r>
      <w:r w:rsidRPr="00AB39DF">
        <w:rPr>
          <w:rtl/>
        </w:rPr>
        <w:t>הנתבע</w:t>
      </w:r>
      <w:r>
        <w:rPr>
          <w:rtl/>
        </w:rPr>
        <w:t xml:space="preserve"> </w:t>
      </w:r>
      <w:r w:rsidRPr="00AB39DF">
        <w:rPr>
          <w:rtl/>
        </w:rPr>
        <w:t>הוא</w:t>
      </w:r>
      <w:r>
        <w:rPr>
          <w:rtl/>
        </w:rPr>
        <w:t xml:space="preserve"> </w:t>
      </w:r>
      <w:r w:rsidRPr="00AB39DF">
        <w:rPr>
          <w:rtl/>
        </w:rPr>
        <w:t>כופר</w:t>
      </w:r>
      <w:r>
        <w:rPr>
          <w:rtl/>
        </w:rPr>
        <w:t xml:space="preserve"> </w:t>
      </w:r>
      <w:r w:rsidRPr="00AB39DF">
        <w:rPr>
          <w:rtl/>
        </w:rPr>
        <w:t>בטענת</w:t>
      </w:r>
      <w:r>
        <w:rPr>
          <w:rtl/>
        </w:rPr>
        <w:t xml:space="preserve"> </w:t>
      </w:r>
      <w:r w:rsidRPr="00AB39DF">
        <w:rPr>
          <w:rtl/>
        </w:rPr>
        <w:t>ברי</w:t>
      </w:r>
      <w:r>
        <w:rPr>
          <w:rtl/>
        </w:rPr>
        <w:t xml:space="preserve"> </w:t>
      </w:r>
      <w:r w:rsidRPr="00AB39DF">
        <w:rPr>
          <w:rtl/>
        </w:rPr>
        <w:t>לכו"ע</w:t>
      </w:r>
      <w:r>
        <w:rPr>
          <w:rtl/>
        </w:rPr>
        <w:t xml:space="preserve"> </w:t>
      </w:r>
      <w:r w:rsidRPr="00AB39DF">
        <w:rPr>
          <w:rtl/>
        </w:rPr>
        <w:t>נאמן,</w:t>
      </w:r>
      <w:r>
        <w:rPr>
          <w:rtl/>
        </w:rPr>
        <w:t xml:space="preserve"> </w:t>
      </w:r>
      <w:r w:rsidRPr="00AB39DF">
        <w:rPr>
          <w:rtl/>
        </w:rPr>
        <w:t>דכנגד</w:t>
      </w:r>
      <w:r>
        <w:rPr>
          <w:rtl/>
        </w:rPr>
        <w:t xml:space="preserve"> </w:t>
      </w:r>
      <w:r w:rsidRPr="00AB39DF">
        <w:rPr>
          <w:rtl/>
        </w:rPr>
        <w:t>הך</w:t>
      </w:r>
      <w:r>
        <w:rPr>
          <w:rtl/>
        </w:rPr>
        <w:t xml:space="preserve"> </w:t>
      </w:r>
      <w:r w:rsidRPr="00AB39DF">
        <w:rPr>
          <w:rtl/>
        </w:rPr>
        <w:t>חזקת</w:t>
      </w:r>
      <w:r>
        <w:rPr>
          <w:rtl/>
        </w:rPr>
        <w:t xml:space="preserve"> </w:t>
      </w:r>
      <w:r w:rsidRPr="00AB39DF">
        <w:rPr>
          <w:rtl/>
        </w:rPr>
        <w:t>חיוב</w:t>
      </w:r>
      <w:r>
        <w:rPr>
          <w:rtl/>
        </w:rPr>
        <w:t xml:space="preserve"> </w:t>
      </w:r>
      <w:r w:rsidRPr="00AB39DF">
        <w:rPr>
          <w:rtl/>
        </w:rPr>
        <w:t>די</w:t>
      </w:r>
      <w:r>
        <w:rPr>
          <w:rtl/>
        </w:rPr>
        <w:t xml:space="preserve"> </w:t>
      </w:r>
      <w:r w:rsidRPr="00AB39DF">
        <w:rPr>
          <w:rtl/>
        </w:rPr>
        <w:t>בהך</w:t>
      </w:r>
      <w:r>
        <w:rPr>
          <w:rtl/>
        </w:rPr>
        <w:t xml:space="preserve"> </w:t>
      </w:r>
      <w:r w:rsidRPr="00AB39DF">
        <w:rPr>
          <w:rtl/>
        </w:rPr>
        <w:t>טענה</w:t>
      </w:r>
      <w:r>
        <w:rPr>
          <w:rtl/>
        </w:rPr>
        <w:t xml:space="preserve"> </w:t>
      </w:r>
      <w:r w:rsidRPr="00AB39DF">
        <w:rPr>
          <w:rtl/>
        </w:rPr>
        <w:t>של</w:t>
      </w:r>
      <w:r>
        <w:rPr>
          <w:rtl/>
        </w:rPr>
        <w:t xml:space="preserve"> </w:t>
      </w:r>
      <w:r w:rsidRPr="00AB39DF">
        <w:rPr>
          <w:rtl/>
        </w:rPr>
        <w:t>להד"מ.</w:t>
      </w:r>
      <w:r>
        <w:rPr>
          <w:rtl/>
        </w:rPr>
        <w:t xml:space="preserve"> </w:t>
      </w:r>
      <w:r w:rsidRPr="00AB39DF">
        <w:rPr>
          <w:rtl/>
        </w:rPr>
        <w:t>אבל</w:t>
      </w:r>
      <w:r>
        <w:rPr>
          <w:rtl/>
        </w:rPr>
        <w:t xml:space="preserve"> </w:t>
      </w:r>
      <w:r w:rsidRPr="00AB39DF">
        <w:rPr>
          <w:rtl/>
        </w:rPr>
        <w:t>כשהנתבע</w:t>
      </w:r>
      <w:r>
        <w:rPr>
          <w:rtl/>
        </w:rPr>
        <w:t xml:space="preserve"> </w:t>
      </w:r>
      <w:r w:rsidRPr="00AB39DF">
        <w:rPr>
          <w:rtl/>
        </w:rPr>
        <w:t>טוען</w:t>
      </w:r>
      <w:r>
        <w:rPr>
          <w:rtl/>
        </w:rPr>
        <w:t xml:space="preserve"> </w:t>
      </w:r>
      <w:r w:rsidRPr="00AB39DF">
        <w:rPr>
          <w:rtl/>
        </w:rPr>
        <w:t>שמא,</w:t>
      </w:r>
      <w:r>
        <w:rPr>
          <w:rtl/>
        </w:rPr>
        <w:t xml:space="preserve"> </w:t>
      </w:r>
      <w:r w:rsidRPr="00AB39DF">
        <w:rPr>
          <w:rtl/>
        </w:rPr>
        <w:t>הנה</w:t>
      </w:r>
      <w:r>
        <w:rPr>
          <w:rtl/>
        </w:rPr>
        <w:t xml:space="preserve"> </w:t>
      </w:r>
      <w:r w:rsidRPr="00AB39DF">
        <w:rPr>
          <w:rtl/>
        </w:rPr>
        <w:t>יש</w:t>
      </w:r>
      <w:r>
        <w:rPr>
          <w:rtl/>
        </w:rPr>
        <w:t xml:space="preserve"> </w:t>
      </w:r>
      <w:r w:rsidRPr="00AB39DF">
        <w:rPr>
          <w:rtl/>
        </w:rPr>
        <w:t>מקום</w:t>
      </w:r>
      <w:r>
        <w:rPr>
          <w:rtl/>
        </w:rPr>
        <w:t xml:space="preserve"> </w:t>
      </w:r>
      <w:r w:rsidRPr="00AB39DF">
        <w:rPr>
          <w:rtl/>
        </w:rPr>
        <w:t>לומר</w:t>
      </w:r>
      <w:r>
        <w:rPr>
          <w:rtl/>
        </w:rPr>
        <w:t xml:space="preserve"> </w:t>
      </w:r>
      <w:r w:rsidRPr="00AB39DF">
        <w:rPr>
          <w:rtl/>
        </w:rPr>
        <w:t>דכיון</w:t>
      </w:r>
      <w:r>
        <w:rPr>
          <w:rtl/>
        </w:rPr>
        <w:t xml:space="preserve"> </w:t>
      </w:r>
      <w:r w:rsidRPr="00AB39DF">
        <w:rPr>
          <w:rtl/>
        </w:rPr>
        <w:t>דהחזקת</w:t>
      </w:r>
      <w:r>
        <w:rPr>
          <w:rtl/>
        </w:rPr>
        <w:t xml:space="preserve"> </w:t>
      </w:r>
      <w:r w:rsidRPr="00AB39DF">
        <w:rPr>
          <w:rtl/>
        </w:rPr>
        <w:t>חיוב</w:t>
      </w:r>
      <w:r>
        <w:rPr>
          <w:rtl/>
        </w:rPr>
        <w:t xml:space="preserve"> </w:t>
      </w:r>
      <w:r w:rsidRPr="00AB39DF">
        <w:rPr>
          <w:rtl/>
        </w:rPr>
        <w:t>הוא</w:t>
      </w:r>
      <w:r>
        <w:rPr>
          <w:rtl/>
        </w:rPr>
        <w:t xml:space="preserve"> </w:t>
      </w:r>
      <w:r w:rsidRPr="00AB39DF">
        <w:rPr>
          <w:rtl/>
        </w:rPr>
        <w:t>כ"כ</w:t>
      </w:r>
      <w:r>
        <w:rPr>
          <w:rtl/>
        </w:rPr>
        <w:t xml:space="preserve"> </w:t>
      </w:r>
      <w:r w:rsidRPr="00AB39DF">
        <w:rPr>
          <w:rtl/>
        </w:rPr>
        <w:t>גרוע</w:t>
      </w:r>
      <w:r>
        <w:rPr>
          <w:rtl/>
        </w:rPr>
        <w:t xml:space="preserve"> </w:t>
      </w:r>
      <w:r w:rsidRPr="00AB39DF">
        <w:rPr>
          <w:rtl/>
        </w:rPr>
        <w:t>הנה</w:t>
      </w:r>
      <w:r>
        <w:rPr>
          <w:rtl/>
        </w:rPr>
        <w:t xml:space="preserve"> </w:t>
      </w:r>
      <w:r w:rsidRPr="00AB39DF">
        <w:rPr>
          <w:rtl/>
        </w:rPr>
        <w:t>גם</w:t>
      </w:r>
      <w:r>
        <w:rPr>
          <w:rtl/>
        </w:rPr>
        <w:t xml:space="preserve"> </w:t>
      </w:r>
      <w:r w:rsidRPr="00AB39DF">
        <w:rPr>
          <w:rtl/>
        </w:rPr>
        <w:t>טענה</w:t>
      </w:r>
      <w:r>
        <w:rPr>
          <w:rtl/>
        </w:rPr>
        <w:t xml:space="preserve"> </w:t>
      </w:r>
      <w:r w:rsidRPr="00AB39DF">
        <w:rPr>
          <w:rtl/>
        </w:rPr>
        <w:t>כל</w:t>
      </w:r>
      <w:r>
        <w:rPr>
          <w:rtl/>
        </w:rPr>
        <w:t xml:space="preserve"> </w:t>
      </w:r>
      <w:r w:rsidRPr="00AB39DF">
        <w:rPr>
          <w:rtl/>
        </w:rPr>
        <w:t>דהו</w:t>
      </w:r>
      <w:r>
        <w:rPr>
          <w:rtl/>
        </w:rPr>
        <w:t xml:space="preserve"> </w:t>
      </w:r>
      <w:r w:rsidRPr="00AB39DF">
        <w:rPr>
          <w:rtl/>
        </w:rPr>
        <w:t>דשמא</w:t>
      </w:r>
      <w:r>
        <w:rPr>
          <w:rtl/>
        </w:rPr>
        <w:t xml:space="preserve"> </w:t>
      </w:r>
      <w:r w:rsidRPr="00AB39DF">
        <w:rPr>
          <w:rtl/>
        </w:rPr>
        <w:t>מועלת</w:t>
      </w:r>
      <w:r>
        <w:rPr>
          <w:rtl/>
        </w:rPr>
        <w:t xml:space="preserve"> </w:t>
      </w:r>
      <w:r w:rsidRPr="00AB39DF">
        <w:rPr>
          <w:rtl/>
        </w:rPr>
        <w:t>נגדה,</w:t>
      </w:r>
      <w:r>
        <w:rPr>
          <w:rtl/>
        </w:rPr>
        <w:t xml:space="preserve"> </w:t>
      </w:r>
      <w:r w:rsidRPr="00AB39DF">
        <w:rPr>
          <w:rtl/>
        </w:rPr>
        <w:t>והמ"ד</w:t>
      </w:r>
      <w:r>
        <w:rPr>
          <w:rtl/>
        </w:rPr>
        <w:t xml:space="preserve"> </w:t>
      </w:r>
      <w:r w:rsidRPr="00AB39DF">
        <w:rPr>
          <w:rtl/>
        </w:rPr>
        <w:t>דסב"ל</w:t>
      </w:r>
      <w:r>
        <w:rPr>
          <w:rtl/>
        </w:rPr>
        <w:t xml:space="preserve"> </w:t>
      </w:r>
      <w:r w:rsidRPr="00AB39DF">
        <w:rPr>
          <w:rtl/>
        </w:rPr>
        <w:t>דאמרינן</w:t>
      </w:r>
      <w:r>
        <w:rPr>
          <w:rtl/>
        </w:rPr>
        <w:t xml:space="preserve"> </w:t>
      </w:r>
      <w:r w:rsidRPr="00AB39DF">
        <w:rPr>
          <w:rtl/>
        </w:rPr>
        <w:t>ברי</w:t>
      </w:r>
      <w:r>
        <w:rPr>
          <w:rtl/>
        </w:rPr>
        <w:t xml:space="preserve"> </w:t>
      </w:r>
      <w:r w:rsidRPr="00AB39DF">
        <w:rPr>
          <w:rtl/>
        </w:rPr>
        <w:t>ושמא</w:t>
      </w:r>
      <w:r>
        <w:rPr>
          <w:rtl/>
        </w:rPr>
        <w:t xml:space="preserve"> </w:t>
      </w:r>
      <w:r w:rsidRPr="00AB39DF">
        <w:rPr>
          <w:rtl/>
        </w:rPr>
        <w:t>ברי</w:t>
      </w:r>
      <w:r>
        <w:rPr>
          <w:rtl/>
        </w:rPr>
        <w:t xml:space="preserve"> </w:t>
      </w:r>
      <w:r w:rsidRPr="00AB39DF">
        <w:rPr>
          <w:rtl/>
        </w:rPr>
        <w:t>עדיף</w:t>
      </w:r>
      <w:r>
        <w:rPr>
          <w:rtl/>
        </w:rPr>
        <w:t xml:space="preserve"> </w:t>
      </w:r>
      <w:r w:rsidRPr="00AB39DF">
        <w:rPr>
          <w:rtl/>
        </w:rPr>
        <w:t>הוא</w:t>
      </w:r>
      <w:r>
        <w:rPr>
          <w:rtl/>
        </w:rPr>
        <w:t xml:space="preserve"> </w:t>
      </w:r>
      <w:r w:rsidRPr="00AB39DF">
        <w:rPr>
          <w:rtl/>
        </w:rPr>
        <w:t>משום</w:t>
      </w:r>
      <w:r>
        <w:rPr>
          <w:rtl/>
        </w:rPr>
        <w:t xml:space="preserve"> </w:t>
      </w:r>
      <w:r w:rsidRPr="00AB39DF">
        <w:rPr>
          <w:rtl/>
        </w:rPr>
        <w:t>דסובר</w:t>
      </w:r>
      <w:r>
        <w:rPr>
          <w:rtl/>
        </w:rPr>
        <w:t xml:space="preserve"> </w:t>
      </w:r>
      <w:r w:rsidRPr="00AB39DF">
        <w:rPr>
          <w:rtl/>
        </w:rPr>
        <w:t>דטענת</w:t>
      </w:r>
      <w:r>
        <w:rPr>
          <w:rtl/>
        </w:rPr>
        <w:t xml:space="preserve"> </w:t>
      </w:r>
      <w:r w:rsidRPr="00AB39DF">
        <w:rPr>
          <w:rtl/>
        </w:rPr>
        <w:t>שמא</w:t>
      </w:r>
      <w:r>
        <w:rPr>
          <w:rtl/>
        </w:rPr>
        <w:t xml:space="preserve"> </w:t>
      </w:r>
      <w:r w:rsidRPr="00AB39DF">
        <w:rPr>
          <w:rtl/>
        </w:rPr>
        <w:t>אינה</w:t>
      </w:r>
      <w:r>
        <w:rPr>
          <w:rtl/>
        </w:rPr>
        <w:t xml:space="preserve"> </w:t>
      </w:r>
      <w:r w:rsidRPr="00AB39DF">
        <w:rPr>
          <w:rtl/>
        </w:rPr>
        <w:t>טענה</w:t>
      </w:r>
      <w:r>
        <w:rPr>
          <w:rtl/>
        </w:rPr>
        <w:t xml:space="preserve"> </w:t>
      </w:r>
      <w:r w:rsidRPr="00AB39DF">
        <w:rPr>
          <w:rtl/>
        </w:rPr>
        <w:t>כלל.</w:t>
      </w:r>
    </w:p>
    <w:p w:rsidR="0063256A" w:rsidRPr="00AB39DF" w:rsidRDefault="0063256A" w:rsidP="00077D26">
      <w:pPr>
        <w:pStyle w:val="a1"/>
        <w:rPr>
          <w:rtl/>
        </w:rPr>
      </w:pPr>
      <w:r w:rsidRPr="00AB39DF">
        <w:rPr>
          <w:rtl/>
        </w:rPr>
        <w:t>וזהו</w:t>
      </w:r>
      <w:r>
        <w:rPr>
          <w:rtl/>
        </w:rPr>
        <w:t xml:space="preserve"> </w:t>
      </w:r>
      <w:r w:rsidRPr="00AB39DF">
        <w:rPr>
          <w:rtl/>
        </w:rPr>
        <w:t>הסברא</w:t>
      </w:r>
      <w:r>
        <w:rPr>
          <w:rtl/>
        </w:rPr>
        <w:t xml:space="preserve"> </w:t>
      </w:r>
      <w:r w:rsidRPr="00AB39DF">
        <w:rPr>
          <w:rtl/>
        </w:rPr>
        <w:t>דמיגו</w:t>
      </w:r>
      <w:r>
        <w:rPr>
          <w:rtl/>
        </w:rPr>
        <w:t xml:space="preserve"> </w:t>
      </w:r>
      <w:r w:rsidRPr="00AB39DF">
        <w:rPr>
          <w:rtl/>
        </w:rPr>
        <w:t>להצד</w:t>
      </w:r>
      <w:r>
        <w:rPr>
          <w:rtl/>
        </w:rPr>
        <w:t xml:space="preserve"> </w:t>
      </w:r>
      <w:r w:rsidRPr="00AB39DF">
        <w:rPr>
          <w:rtl/>
        </w:rPr>
        <w:t>דהוא</w:t>
      </w:r>
      <w:r>
        <w:rPr>
          <w:rtl/>
        </w:rPr>
        <w:t xml:space="preserve"> </w:t>
      </w:r>
      <w:r w:rsidRPr="00AB39DF">
        <w:rPr>
          <w:rtl/>
        </w:rPr>
        <w:t>מטעם</w:t>
      </w:r>
      <w:r>
        <w:rPr>
          <w:rtl/>
        </w:rPr>
        <w:t xml:space="preserve"> </w:t>
      </w:r>
      <w:r w:rsidRPr="00AB39DF">
        <w:rPr>
          <w:rtl/>
        </w:rPr>
        <w:t>כח</w:t>
      </w:r>
      <w:r>
        <w:rPr>
          <w:rtl/>
        </w:rPr>
        <w:t xml:space="preserve"> </w:t>
      </w:r>
      <w:r w:rsidRPr="00AB39DF">
        <w:rPr>
          <w:rtl/>
        </w:rPr>
        <w:t>הנאמנות,</w:t>
      </w:r>
      <w:r>
        <w:rPr>
          <w:rtl/>
        </w:rPr>
        <w:t xml:space="preserve"> </w:t>
      </w:r>
      <w:r w:rsidRPr="00AB39DF">
        <w:rPr>
          <w:rtl/>
        </w:rPr>
        <w:t>דאם</w:t>
      </w:r>
      <w:r>
        <w:rPr>
          <w:rtl/>
        </w:rPr>
        <w:t xml:space="preserve"> </w:t>
      </w:r>
      <w:r w:rsidRPr="00AB39DF">
        <w:rPr>
          <w:rtl/>
        </w:rPr>
        <w:t>הנתבע</w:t>
      </w:r>
      <w:r>
        <w:rPr>
          <w:rtl/>
        </w:rPr>
        <w:t xml:space="preserve"> </w:t>
      </w:r>
      <w:r w:rsidRPr="00AB39DF">
        <w:rPr>
          <w:rtl/>
        </w:rPr>
        <w:t>הי'</w:t>
      </w:r>
      <w:r>
        <w:rPr>
          <w:rtl/>
        </w:rPr>
        <w:t xml:space="preserve"> </w:t>
      </w:r>
      <w:r w:rsidRPr="00AB39DF">
        <w:rPr>
          <w:rtl/>
        </w:rPr>
        <w:t>יכול</w:t>
      </w:r>
      <w:r>
        <w:rPr>
          <w:rtl/>
        </w:rPr>
        <w:t xml:space="preserve"> </w:t>
      </w:r>
      <w:r w:rsidRPr="00AB39DF">
        <w:rPr>
          <w:rtl/>
        </w:rPr>
        <w:t>לטעון</w:t>
      </w:r>
      <w:r>
        <w:rPr>
          <w:rtl/>
        </w:rPr>
        <w:t xml:space="preserve"> </w:t>
      </w:r>
      <w:r w:rsidRPr="00AB39DF">
        <w:rPr>
          <w:rtl/>
        </w:rPr>
        <w:t>טענה</w:t>
      </w:r>
      <w:r>
        <w:rPr>
          <w:rtl/>
        </w:rPr>
        <w:t xml:space="preserve"> </w:t>
      </w:r>
      <w:r w:rsidRPr="00AB39DF">
        <w:rPr>
          <w:rtl/>
        </w:rPr>
        <w:t>מסויימת</w:t>
      </w:r>
      <w:r>
        <w:rPr>
          <w:rtl/>
        </w:rPr>
        <w:t xml:space="preserve"> </w:t>
      </w:r>
      <w:r w:rsidRPr="00AB39DF">
        <w:rPr>
          <w:rtl/>
        </w:rPr>
        <w:t>לפטור</w:t>
      </w:r>
      <w:r>
        <w:rPr>
          <w:rtl/>
        </w:rPr>
        <w:t xml:space="preserve"> </w:t>
      </w:r>
      <w:r w:rsidRPr="00AB39DF">
        <w:rPr>
          <w:rtl/>
        </w:rPr>
        <w:t>את</w:t>
      </w:r>
      <w:r>
        <w:rPr>
          <w:rtl/>
        </w:rPr>
        <w:t xml:space="preserve"> </w:t>
      </w:r>
      <w:r w:rsidRPr="00AB39DF">
        <w:rPr>
          <w:rtl/>
        </w:rPr>
        <w:t>עצמו,</w:t>
      </w:r>
      <w:r>
        <w:rPr>
          <w:rtl/>
        </w:rPr>
        <w:t xml:space="preserve"> </w:t>
      </w:r>
      <w:r w:rsidRPr="00AB39DF">
        <w:rPr>
          <w:rtl/>
        </w:rPr>
        <w:t>הרי</w:t>
      </w:r>
      <w:r>
        <w:rPr>
          <w:rtl/>
        </w:rPr>
        <w:t xml:space="preserve"> </w:t>
      </w:r>
      <w:r w:rsidRPr="00AB39DF">
        <w:rPr>
          <w:rtl/>
        </w:rPr>
        <w:t>נמצא</w:t>
      </w:r>
      <w:r>
        <w:rPr>
          <w:rtl/>
        </w:rPr>
        <w:t xml:space="preserve"> </w:t>
      </w:r>
      <w:r w:rsidRPr="00AB39DF">
        <w:rPr>
          <w:rtl/>
        </w:rPr>
        <w:t>לפ"ז</w:t>
      </w:r>
      <w:r>
        <w:rPr>
          <w:rtl/>
        </w:rPr>
        <w:t xml:space="preserve"> </w:t>
      </w:r>
      <w:r w:rsidRPr="00AB39DF">
        <w:rPr>
          <w:rtl/>
        </w:rPr>
        <w:t>דחסר</w:t>
      </w:r>
      <w:r>
        <w:rPr>
          <w:rtl/>
        </w:rPr>
        <w:t xml:space="preserve"> </w:t>
      </w:r>
      <w:r w:rsidRPr="00AB39DF">
        <w:rPr>
          <w:rtl/>
        </w:rPr>
        <w:t>בהחזקת</w:t>
      </w:r>
      <w:r>
        <w:rPr>
          <w:rtl/>
        </w:rPr>
        <w:t xml:space="preserve"> </w:t>
      </w:r>
      <w:r w:rsidRPr="00AB39DF">
        <w:rPr>
          <w:rtl/>
        </w:rPr>
        <w:t>חיוב,</w:t>
      </w:r>
      <w:r>
        <w:rPr>
          <w:rtl/>
        </w:rPr>
        <w:t xml:space="preserve"> </w:t>
      </w:r>
      <w:r w:rsidRPr="00AB39DF">
        <w:rPr>
          <w:rtl/>
        </w:rPr>
        <w:t>זאת</w:t>
      </w:r>
      <w:r>
        <w:rPr>
          <w:rtl/>
        </w:rPr>
        <w:t xml:space="preserve"> </w:t>
      </w:r>
      <w:r w:rsidRPr="00AB39DF">
        <w:rPr>
          <w:rtl/>
        </w:rPr>
        <w:t>אומרת</w:t>
      </w:r>
      <w:r>
        <w:rPr>
          <w:rtl/>
        </w:rPr>
        <w:t xml:space="preserve"> </w:t>
      </w:r>
      <w:r w:rsidRPr="00AB39DF">
        <w:rPr>
          <w:rtl/>
        </w:rPr>
        <w:t>שגם</w:t>
      </w:r>
      <w:r>
        <w:rPr>
          <w:rtl/>
        </w:rPr>
        <w:t xml:space="preserve"> </w:t>
      </w:r>
      <w:r w:rsidRPr="00AB39DF">
        <w:rPr>
          <w:rtl/>
        </w:rPr>
        <w:t>לאחרי</w:t>
      </w:r>
      <w:r>
        <w:rPr>
          <w:rtl/>
        </w:rPr>
        <w:t xml:space="preserve"> </w:t>
      </w:r>
      <w:r w:rsidRPr="00AB39DF">
        <w:rPr>
          <w:rtl/>
        </w:rPr>
        <w:t>הטענה</w:t>
      </w:r>
      <w:r>
        <w:rPr>
          <w:rtl/>
        </w:rPr>
        <w:t xml:space="preserve"> </w:t>
      </w:r>
      <w:r w:rsidRPr="00AB39DF">
        <w:rPr>
          <w:rtl/>
        </w:rPr>
        <w:t>שנגדו</w:t>
      </w:r>
      <w:r>
        <w:rPr>
          <w:rtl/>
        </w:rPr>
        <w:t xml:space="preserve"> </w:t>
      </w:r>
      <w:r w:rsidRPr="00AB39DF">
        <w:rPr>
          <w:rtl/>
        </w:rPr>
        <w:t>א"א</w:t>
      </w:r>
      <w:r>
        <w:rPr>
          <w:rtl/>
        </w:rPr>
        <w:t xml:space="preserve"> </w:t>
      </w:r>
      <w:r w:rsidRPr="00AB39DF">
        <w:rPr>
          <w:rtl/>
        </w:rPr>
        <w:t>להחזיקו</w:t>
      </w:r>
      <w:r>
        <w:rPr>
          <w:rtl/>
        </w:rPr>
        <w:t xml:space="preserve"> </w:t>
      </w:r>
      <w:r w:rsidRPr="00AB39DF">
        <w:rPr>
          <w:rtl/>
        </w:rPr>
        <w:t>בחזקת</w:t>
      </w:r>
      <w:r>
        <w:rPr>
          <w:rtl/>
        </w:rPr>
        <w:t xml:space="preserve"> </w:t>
      </w:r>
      <w:r w:rsidRPr="00AB39DF">
        <w:rPr>
          <w:rtl/>
        </w:rPr>
        <w:t>חיוב</w:t>
      </w:r>
      <w:r>
        <w:rPr>
          <w:rtl/>
        </w:rPr>
        <w:t xml:space="preserve"> </w:t>
      </w:r>
      <w:r w:rsidRPr="00AB39DF">
        <w:rPr>
          <w:rtl/>
        </w:rPr>
        <w:t>מכיו</w:t>
      </w:r>
      <w:r>
        <w:rPr>
          <w:rtl/>
        </w:rPr>
        <w:t xml:space="preserve"> </w:t>
      </w:r>
      <w:r w:rsidRPr="00AB39DF">
        <w:rPr>
          <w:rtl/>
        </w:rPr>
        <w:t>שיש</w:t>
      </w:r>
      <w:r>
        <w:rPr>
          <w:rtl/>
        </w:rPr>
        <w:t xml:space="preserve"> </w:t>
      </w:r>
      <w:r w:rsidRPr="00AB39DF">
        <w:rPr>
          <w:rtl/>
        </w:rPr>
        <w:t>אפשריות</w:t>
      </w:r>
      <w:r>
        <w:rPr>
          <w:rtl/>
        </w:rPr>
        <w:t xml:space="preserve"> </w:t>
      </w:r>
      <w:r w:rsidRPr="00AB39DF">
        <w:rPr>
          <w:rtl/>
        </w:rPr>
        <w:t>שיפטור</w:t>
      </w:r>
      <w:r>
        <w:rPr>
          <w:rtl/>
        </w:rPr>
        <w:t xml:space="preserve"> </w:t>
      </w:r>
      <w:r w:rsidRPr="00AB39DF">
        <w:rPr>
          <w:rtl/>
        </w:rPr>
        <w:t>עצמו</w:t>
      </w:r>
      <w:r>
        <w:rPr>
          <w:rtl/>
        </w:rPr>
        <w:t xml:space="preserve"> </w:t>
      </w:r>
      <w:r w:rsidRPr="00AB39DF">
        <w:rPr>
          <w:rtl/>
        </w:rPr>
        <w:t>באותה</w:t>
      </w:r>
      <w:r>
        <w:rPr>
          <w:rtl/>
        </w:rPr>
        <w:t xml:space="preserve"> </w:t>
      </w:r>
      <w:r w:rsidRPr="00AB39DF">
        <w:rPr>
          <w:rtl/>
        </w:rPr>
        <w:t>הטענה.</w:t>
      </w:r>
      <w:r>
        <w:rPr>
          <w:rtl/>
        </w:rPr>
        <w:t xml:space="preserve"> </w:t>
      </w:r>
      <w:r w:rsidRPr="00AB39DF">
        <w:rPr>
          <w:rtl/>
        </w:rPr>
        <w:t>ומכיון</w:t>
      </w:r>
      <w:r>
        <w:rPr>
          <w:rtl/>
        </w:rPr>
        <w:t xml:space="preserve"> </w:t>
      </w:r>
      <w:r w:rsidRPr="00AB39DF">
        <w:rPr>
          <w:rtl/>
        </w:rPr>
        <w:t>שחסר</w:t>
      </w:r>
      <w:r>
        <w:rPr>
          <w:rtl/>
        </w:rPr>
        <w:t xml:space="preserve"> </w:t>
      </w:r>
      <w:r w:rsidRPr="00AB39DF">
        <w:rPr>
          <w:rtl/>
        </w:rPr>
        <w:t>בהחזקת</w:t>
      </w:r>
      <w:r>
        <w:rPr>
          <w:rtl/>
        </w:rPr>
        <w:t xml:space="preserve"> </w:t>
      </w:r>
      <w:r w:rsidRPr="00AB39DF">
        <w:rPr>
          <w:rtl/>
        </w:rPr>
        <w:t>חיוב,</w:t>
      </w:r>
      <w:r>
        <w:rPr>
          <w:rtl/>
        </w:rPr>
        <w:t xml:space="preserve"> </w:t>
      </w:r>
      <w:r w:rsidRPr="00AB39DF">
        <w:rPr>
          <w:rtl/>
        </w:rPr>
        <w:t>במילא</w:t>
      </w:r>
      <w:r>
        <w:rPr>
          <w:rtl/>
        </w:rPr>
        <w:t xml:space="preserve"> </w:t>
      </w:r>
      <w:r w:rsidRPr="00AB39DF">
        <w:rPr>
          <w:rtl/>
        </w:rPr>
        <w:t>גם</w:t>
      </w:r>
      <w:r>
        <w:rPr>
          <w:rtl/>
        </w:rPr>
        <w:t xml:space="preserve"> </w:t>
      </w:r>
      <w:r w:rsidRPr="00AB39DF">
        <w:rPr>
          <w:rtl/>
        </w:rPr>
        <w:t>ע"י</w:t>
      </w:r>
      <w:r>
        <w:rPr>
          <w:rtl/>
        </w:rPr>
        <w:t xml:space="preserve"> </w:t>
      </w:r>
      <w:r w:rsidRPr="00AB39DF">
        <w:rPr>
          <w:rtl/>
        </w:rPr>
        <w:t>טענה</w:t>
      </w:r>
      <w:r>
        <w:rPr>
          <w:rtl/>
        </w:rPr>
        <w:t xml:space="preserve"> </w:t>
      </w:r>
      <w:r w:rsidRPr="00AB39DF">
        <w:rPr>
          <w:rtl/>
        </w:rPr>
        <w:t>קלושה</w:t>
      </w:r>
      <w:r>
        <w:rPr>
          <w:rtl/>
        </w:rPr>
        <w:t xml:space="preserve"> </w:t>
      </w:r>
      <w:r w:rsidRPr="00AB39DF">
        <w:rPr>
          <w:rtl/>
        </w:rPr>
        <w:t>יכול</w:t>
      </w:r>
      <w:r>
        <w:rPr>
          <w:rtl/>
        </w:rPr>
        <w:t xml:space="preserve"> </w:t>
      </w:r>
      <w:r w:rsidRPr="00AB39DF">
        <w:rPr>
          <w:rtl/>
        </w:rPr>
        <w:t>לפטור</w:t>
      </w:r>
      <w:r>
        <w:rPr>
          <w:rtl/>
        </w:rPr>
        <w:t xml:space="preserve"> </w:t>
      </w:r>
      <w:r w:rsidRPr="00AB39DF">
        <w:rPr>
          <w:rtl/>
        </w:rPr>
        <w:t>עצמו.</w:t>
      </w:r>
      <w:r>
        <w:rPr>
          <w:rtl/>
        </w:rPr>
        <w:t xml:space="preserve"> </w:t>
      </w:r>
      <w:r w:rsidRPr="00AB39DF">
        <w:rPr>
          <w:rtl/>
        </w:rPr>
        <w:t>ולדוגמא</w:t>
      </w:r>
      <w:r>
        <w:rPr>
          <w:rtl/>
        </w:rPr>
        <w:t xml:space="preserve"> </w:t>
      </w:r>
      <w:r w:rsidRPr="00AB39DF">
        <w:rPr>
          <w:rtl/>
        </w:rPr>
        <w:t>בפרוע</w:t>
      </w:r>
      <w:r>
        <w:rPr>
          <w:rtl/>
        </w:rPr>
        <w:t xml:space="preserve"> </w:t>
      </w:r>
      <w:r w:rsidRPr="00AB39DF">
        <w:rPr>
          <w:rtl/>
        </w:rPr>
        <w:t>מיגו</w:t>
      </w:r>
      <w:r>
        <w:rPr>
          <w:rtl/>
        </w:rPr>
        <w:t xml:space="preserve"> </w:t>
      </w:r>
      <w:r w:rsidRPr="00AB39DF">
        <w:rPr>
          <w:rtl/>
        </w:rPr>
        <w:t>דמזוייף,</w:t>
      </w:r>
      <w:r>
        <w:rPr>
          <w:rtl/>
        </w:rPr>
        <w:t xml:space="preserve"> </w:t>
      </w:r>
      <w:r w:rsidRPr="00AB39DF">
        <w:rPr>
          <w:rtl/>
        </w:rPr>
        <w:t>הרי</w:t>
      </w:r>
      <w:r>
        <w:rPr>
          <w:rtl/>
        </w:rPr>
        <w:t xml:space="preserve"> </w:t>
      </w:r>
      <w:r w:rsidRPr="00AB39DF">
        <w:rPr>
          <w:rtl/>
        </w:rPr>
        <w:t>מכיון</w:t>
      </w:r>
      <w:r>
        <w:rPr>
          <w:rtl/>
        </w:rPr>
        <w:t xml:space="preserve"> </w:t>
      </w:r>
      <w:r w:rsidRPr="00AB39DF">
        <w:rPr>
          <w:rtl/>
        </w:rPr>
        <w:t>שהתובע</w:t>
      </w:r>
      <w:r>
        <w:rPr>
          <w:rtl/>
        </w:rPr>
        <w:t xml:space="preserve"> </w:t>
      </w:r>
      <w:r w:rsidRPr="00AB39DF">
        <w:rPr>
          <w:rtl/>
        </w:rPr>
        <w:t>יש</w:t>
      </w:r>
      <w:r>
        <w:rPr>
          <w:rtl/>
        </w:rPr>
        <w:t xml:space="preserve"> </w:t>
      </w:r>
      <w:r w:rsidRPr="00AB39DF">
        <w:rPr>
          <w:rtl/>
        </w:rPr>
        <w:t>לו</w:t>
      </w:r>
      <w:r>
        <w:rPr>
          <w:rtl/>
        </w:rPr>
        <w:t xml:space="preserve"> </w:t>
      </w:r>
      <w:r w:rsidRPr="00AB39DF">
        <w:rPr>
          <w:rtl/>
        </w:rPr>
        <w:t>שטר,</w:t>
      </w:r>
      <w:r>
        <w:rPr>
          <w:rtl/>
        </w:rPr>
        <w:t xml:space="preserve"> </w:t>
      </w:r>
      <w:r w:rsidRPr="00AB39DF">
        <w:rPr>
          <w:rtl/>
        </w:rPr>
        <w:t>דהוי</w:t>
      </w:r>
      <w:r>
        <w:rPr>
          <w:rtl/>
        </w:rPr>
        <w:t xml:space="preserve"> </w:t>
      </w:r>
      <w:r w:rsidRPr="00AB39DF">
        <w:rPr>
          <w:rtl/>
        </w:rPr>
        <w:t>כמי</w:t>
      </w:r>
      <w:r>
        <w:rPr>
          <w:rtl/>
        </w:rPr>
        <w:t xml:space="preserve"> </w:t>
      </w:r>
      <w:r w:rsidRPr="00AB39DF">
        <w:rPr>
          <w:rtl/>
        </w:rPr>
        <w:t>שנחקרה</w:t>
      </w:r>
      <w:r>
        <w:rPr>
          <w:rtl/>
        </w:rPr>
        <w:t xml:space="preserve"> </w:t>
      </w:r>
      <w:r w:rsidRPr="00AB39DF">
        <w:rPr>
          <w:rtl/>
        </w:rPr>
        <w:t>עדותן</w:t>
      </w:r>
      <w:r>
        <w:rPr>
          <w:rtl/>
        </w:rPr>
        <w:t xml:space="preserve"> </w:t>
      </w:r>
      <w:r w:rsidRPr="00AB39DF">
        <w:rPr>
          <w:rtl/>
        </w:rPr>
        <w:t>בב"ד,</w:t>
      </w:r>
      <w:r>
        <w:rPr>
          <w:rtl/>
        </w:rPr>
        <w:t xml:space="preserve"> </w:t>
      </w:r>
      <w:r w:rsidRPr="00AB39DF">
        <w:rPr>
          <w:rtl/>
        </w:rPr>
        <w:t>וזה</w:t>
      </w:r>
      <w:r>
        <w:rPr>
          <w:rtl/>
        </w:rPr>
        <w:t xml:space="preserve"> </w:t>
      </w:r>
      <w:r w:rsidRPr="00AB39DF">
        <w:rPr>
          <w:rtl/>
        </w:rPr>
        <w:t>ג"כ</w:t>
      </w:r>
      <w:r>
        <w:rPr>
          <w:rtl/>
        </w:rPr>
        <w:t xml:space="preserve"> </w:t>
      </w:r>
      <w:r w:rsidRPr="00AB39DF">
        <w:rPr>
          <w:rtl/>
        </w:rPr>
        <w:t>ראי'</w:t>
      </w:r>
      <w:r>
        <w:rPr>
          <w:rtl/>
        </w:rPr>
        <w:t xml:space="preserve"> </w:t>
      </w:r>
      <w:r w:rsidRPr="00AB39DF">
        <w:rPr>
          <w:rtl/>
        </w:rPr>
        <w:t>שאינה</w:t>
      </w:r>
      <w:r>
        <w:rPr>
          <w:rtl/>
        </w:rPr>
        <w:t xml:space="preserve"> </w:t>
      </w:r>
      <w:r w:rsidRPr="00AB39DF">
        <w:rPr>
          <w:rtl/>
        </w:rPr>
        <w:t>פרוע</w:t>
      </w:r>
      <w:r>
        <w:rPr>
          <w:rtl/>
        </w:rPr>
        <w:t xml:space="preserve"> </w:t>
      </w:r>
      <w:r w:rsidRPr="00AB39DF">
        <w:rPr>
          <w:rtl/>
        </w:rPr>
        <w:t>(כי</w:t>
      </w:r>
      <w:r>
        <w:rPr>
          <w:rtl/>
        </w:rPr>
        <w:t xml:space="preserve"> </w:t>
      </w:r>
      <w:r w:rsidRPr="00AB39DF">
        <w:rPr>
          <w:rtl/>
        </w:rPr>
        <w:t>הרי</w:t>
      </w:r>
      <w:r>
        <w:rPr>
          <w:rtl/>
        </w:rPr>
        <w:t xml:space="preserve"> </w:t>
      </w:r>
      <w:r w:rsidRPr="00AB39DF">
        <w:rPr>
          <w:rtl/>
        </w:rPr>
        <w:t>יש</w:t>
      </w:r>
      <w:r>
        <w:rPr>
          <w:rtl/>
        </w:rPr>
        <w:t xml:space="preserve"> </w:t>
      </w:r>
      <w:r w:rsidRPr="00AB39DF">
        <w:rPr>
          <w:rtl/>
        </w:rPr>
        <w:t>סברא</w:t>
      </w:r>
      <w:r>
        <w:rPr>
          <w:rtl/>
        </w:rPr>
        <w:t xml:space="preserve"> </w:t>
      </w:r>
      <w:r w:rsidRPr="00AB39DF">
        <w:rPr>
          <w:rtl/>
        </w:rPr>
        <w:t>של</w:t>
      </w:r>
      <w:r>
        <w:rPr>
          <w:rtl/>
        </w:rPr>
        <w:t xml:space="preserve"> </w:t>
      </w:r>
      <w:r w:rsidRPr="00AB39DF">
        <w:rPr>
          <w:rtl/>
        </w:rPr>
        <w:t>"שטרך</w:t>
      </w:r>
      <w:r>
        <w:rPr>
          <w:rtl/>
        </w:rPr>
        <w:t xml:space="preserve"> </w:t>
      </w:r>
      <w:r w:rsidRPr="00AB39DF">
        <w:rPr>
          <w:rtl/>
        </w:rPr>
        <w:t>בידי</w:t>
      </w:r>
      <w:r>
        <w:rPr>
          <w:rtl/>
        </w:rPr>
        <w:t xml:space="preserve"> </w:t>
      </w:r>
      <w:r w:rsidRPr="00AB39DF">
        <w:rPr>
          <w:rtl/>
        </w:rPr>
        <w:t>מאי</w:t>
      </w:r>
      <w:r>
        <w:rPr>
          <w:rtl/>
        </w:rPr>
        <w:t xml:space="preserve"> </w:t>
      </w:r>
      <w:r w:rsidRPr="00AB39DF">
        <w:rPr>
          <w:rtl/>
        </w:rPr>
        <w:t>בעי"),</w:t>
      </w:r>
      <w:r>
        <w:rPr>
          <w:rtl/>
        </w:rPr>
        <w:t xml:space="preserve"> </w:t>
      </w:r>
      <w:r w:rsidRPr="00AB39DF">
        <w:rPr>
          <w:rtl/>
        </w:rPr>
        <w:t>הרי</w:t>
      </w:r>
      <w:r>
        <w:rPr>
          <w:rtl/>
        </w:rPr>
        <w:t xml:space="preserve"> </w:t>
      </w:r>
      <w:r w:rsidRPr="00AB39DF">
        <w:rPr>
          <w:rtl/>
        </w:rPr>
        <w:t>יש</w:t>
      </w:r>
      <w:r>
        <w:rPr>
          <w:rtl/>
        </w:rPr>
        <w:t xml:space="preserve"> </w:t>
      </w:r>
      <w:r w:rsidRPr="00AB39DF">
        <w:rPr>
          <w:rtl/>
        </w:rPr>
        <w:t>כאן</w:t>
      </w:r>
      <w:r>
        <w:rPr>
          <w:rtl/>
        </w:rPr>
        <w:t xml:space="preserve"> </w:t>
      </w:r>
      <w:r w:rsidRPr="00AB39DF">
        <w:rPr>
          <w:rtl/>
        </w:rPr>
        <w:t>אומדנא</w:t>
      </w:r>
      <w:r>
        <w:rPr>
          <w:rtl/>
        </w:rPr>
        <w:t xml:space="preserve"> </w:t>
      </w:r>
      <w:r w:rsidRPr="00AB39DF">
        <w:rPr>
          <w:rtl/>
        </w:rPr>
        <w:t>וחזקת</w:t>
      </w:r>
      <w:r>
        <w:rPr>
          <w:rtl/>
        </w:rPr>
        <w:t xml:space="preserve"> </w:t>
      </w:r>
      <w:r w:rsidRPr="00AB39DF">
        <w:rPr>
          <w:rtl/>
        </w:rPr>
        <w:t>חיוב</w:t>
      </w:r>
      <w:r>
        <w:rPr>
          <w:rtl/>
        </w:rPr>
        <w:t xml:space="preserve"> </w:t>
      </w:r>
      <w:r w:rsidRPr="00AB39DF">
        <w:rPr>
          <w:rtl/>
        </w:rPr>
        <w:t>נגד</w:t>
      </w:r>
      <w:r>
        <w:rPr>
          <w:rtl/>
        </w:rPr>
        <w:t xml:space="preserve"> </w:t>
      </w:r>
      <w:r w:rsidRPr="00AB39DF">
        <w:rPr>
          <w:rtl/>
        </w:rPr>
        <w:t>הנתבע.</w:t>
      </w:r>
      <w:r>
        <w:rPr>
          <w:rtl/>
        </w:rPr>
        <w:t xml:space="preserve"> </w:t>
      </w:r>
      <w:r w:rsidRPr="00AB39DF">
        <w:rPr>
          <w:rtl/>
        </w:rPr>
        <w:t>אבל</w:t>
      </w:r>
      <w:r>
        <w:rPr>
          <w:rtl/>
        </w:rPr>
        <w:t xml:space="preserve"> </w:t>
      </w:r>
      <w:r w:rsidRPr="00AB39DF">
        <w:rPr>
          <w:rtl/>
        </w:rPr>
        <w:t>כיון</w:t>
      </w:r>
      <w:r>
        <w:rPr>
          <w:rtl/>
        </w:rPr>
        <w:t xml:space="preserve"> </w:t>
      </w:r>
      <w:r w:rsidRPr="00AB39DF">
        <w:rPr>
          <w:rtl/>
        </w:rPr>
        <w:t>שהי'</w:t>
      </w:r>
      <w:r>
        <w:rPr>
          <w:rtl/>
        </w:rPr>
        <w:t xml:space="preserve"> </w:t>
      </w:r>
      <w:r w:rsidRPr="00AB39DF">
        <w:rPr>
          <w:rtl/>
        </w:rPr>
        <w:t>יכול</w:t>
      </w:r>
      <w:r>
        <w:rPr>
          <w:rtl/>
        </w:rPr>
        <w:t xml:space="preserve"> </w:t>
      </w:r>
      <w:r w:rsidRPr="00AB39DF">
        <w:rPr>
          <w:rtl/>
        </w:rPr>
        <w:t>לטעון</w:t>
      </w:r>
      <w:r>
        <w:rPr>
          <w:rtl/>
        </w:rPr>
        <w:t xml:space="preserve"> </w:t>
      </w:r>
      <w:r w:rsidRPr="00AB39DF">
        <w:rPr>
          <w:rtl/>
        </w:rPr>
        <w:t>מזוייף,</w:t>
      </w:r>
      <w:r>
        <w:rPr>
          <w:rtl/>
        </w:rPr>
        <w:t xml:space="preserve"> </w:t>
      </w:r>
      <w:r w:rsidRPr="00AB39DF">
        <w:rPr>
          <w:rtl/>
        </w:rPr>
        <w:t>נמצא</w:t>
      </w:r>
      <w:r>
        <w:rPr>
          <w:rtl/>
        </w:rPr>
        <w:t xml:space="preserve"> </w:t>
      </w:r>
      <w:r w:rsidRPr="00AB39DF">
        <w:rPr>
          <w:rtl/>
        </w:rPr>
        <w:t>שאף</w:t>
      </w:r>
      <w:r>
        <w:rPr>
          <w:rtl/>
        </w:rPr>
        <w:t xml:space="preserve"> </w:t>
      </w:r>
      <w:r w:rsidRPr="00AB39DF">
        <w:rPr>
          <w:rtl/>
        </w:rPr>
        <w:t>שיש</w:t>
      </w:r>
      <w:r>
        <w:rPr>
          <w:rtl/>
        </w:rPr>
        <w:t xml:space="preserve"> </w:t>
      </w:r>
      <w:r w:rsidRPr="00AB39DF">
        <w:rPr>
          <w:rtl/>
        </w:rPr>
        <w:t>שטר</w:t>
      </w:r>
      <w:r>
        <w:rPr>
          <w:rtl/>
        </w:rPr>
        <w:t xml:space="preserve"> </w:t>
      </w:r>
      <w:r w:rsidRPr="00AB39DF">
        <w:rPr>
          <w:rtl/>
        </w:rPr>
        <w:t>נגדו</w:t>
      </w:r>
      <w:r>
        <w:rPr>
          <w:rtl/>
        </w:rPr>
        <w:t xml:space="preserve"> </w:t>
      </w:r>
      <w:r w:rsidRPr="00AB39DF">
        <w:rPr>
          <w:rtl/>
        </w:rPr>
        <w:t>מ"מ</w:t>
      </w:r>
      <w:r>
        <w:rPr>
          <w:rtl/>
        </w:rPr>
        <w:t xml:space="preserve"> </w:t>
      </w:r>
      <w:r w:rsidRPr="00AB39DF">
        <w:rPr>
          <w:rtl/>
        </w:rPr>
        <w:t>אינו</w:t>
      </w:r>
      <w:r>
        <w:rPr>
          <w:rtl/>
        </w:rPr>
        <w:t xml:space="preserve"> </w:t>
      </w:r>
      <w:r w:rsidRPr="00AB39DF">
        <w:rPr>
          <w:rtl/>
        </w:rPr>
        <w:t>ברור</w:t>
      </w:r>
      <w:r>
        <w:rPr>
          <w:rtl/>
        </w:rPr>
        <w:t xml:space="preserve"> </w:t>
      </w:r>
      <w:r w:rsidRPr="00AB39DF">
        <w:rPr>
          <w:rtl/>
        </w:rPr>
        <w:t>שהוא</w:t>
      </w:r>
      <w:r>
        <w:rPr>
          <w:rtl/>
        </w:rPr>
        <w:t xml:space="preserve"> </w:t>
      </w:r>
      <w:r w:rsidRPr="00AB39DF">
        <w:rPr>
          <w:rtl/>
        </w:rPr>
        <w:t>חייב</w:t>
      </w:r>
      <w:r>
        <w:rPr>
          <w:rtl/>
        </w:rPr>
        <w:t xml:space="preserve"> </w:t>
      </w:r>
      <w:r w:rsidRPr="00AB39DF">
        <w:rPr>
          <w:rtl/>
        </w:rPr>
        <w:t>מכיון</w:t>
      </w:r>
      <w:r>
        <w:rPr>
          <w:rtl/>
        </w:rPr>
        <w:t xml:space="preserve"> </w:t>
      </w:r>
      <w:r w:rsidRPr="00AB39DF">
        <w:rPr>
          <w:rtl/>
        </w:rPr>
        <w:t>שאפשריות</w:t>
      </w:r>
      <w:r>
        <w:rPr>
          <w:rtl/>
        </w:rPr>
        <w:t xml:space="preserve"> </w:t>
      </w:r>
      <w:r w:rsidRPr="00AB39DF">
        <w:rPr>
          <w:rtl/>
        </w:rPr>
        <w:t>שהשטר</w:t>
      </w:r>
      <w:r>
        <w:rPr>
          <w:rtl/>
        </w:rPr>
        <w:t xml:space="preserve"> </w:t>
      </w:r>
      <w:r w:rsidRPr="00AB39DF">
        <w:rPr>
          <w:rtl/>
        </w:rPr>
        <w:t>מזוייף</w:t>
      </w:r>
      <w:r>
        <w:rPr>
          <w:rtl/>
        </w:rPr>
        <w:t xml:space="preserve"> </w:t>
      </w:r>
      <w:r w:rsidRPr="00AB39DF">
        <w:rPr>
          <w:rtl/>
        </w:rPr>
        <w:t>ואם</w:t>
      </w:r>
      <w:r>
        <w:rPr>
          <w:rtl/>
        </w:rPr>
        <w:t xml:space="preserve"> </w:t>
      </w:r>
      <w:r w:rsidRPr="00AB39DF">
        <w:rPr>
          <w:rtl/>
        </w:rPr>
        <w:t>הי'</w:t>
      </w:r>
      <w:r>
        <w:rPr>
          <w:rtl/>
        </w:rPr>
        <w:t xml:space="preserve"> </w:t>
      </w:r>
      <w:r w:rsidRPr="00AB39DF">
        <w:rPr>
          <w:rtl/>
        </w:rPr>
        <w:t>טוען</w:t>
      </w:r>
      <w:r>
        <w:rPr>
          <w:rtl/>
        </w:rPr>
        <w:t xml:space="preserve"> </w:t>
      </w:r>
      <w:r w:rsidRPr="00AB39DF">
        <w:rPr>
          <w:rtl/>
        </w:rPr>
        <w:t>מזוייף</w:t>
      </w:r>
      <w:r>
        <w:rPr>
          <w:rtl/>
        </w:rPr>
        <w:t xml:space="preserve"> </w:t>
      </w:r>
      <w:r w:rsidRPr="00AB39DF">
        <w:rPr>
          <w:rtl/>
        </w:rPr>
        <w:t>הי'</w:t>
      </w:r>
      <w:r>
        <w:rPr>
          <w:rtl/>
        </w:rPr>
        <w:t xml:space="preserve"> </w:t>
      </w:r>
      <w:r w:rsidRPr="00AB39DF">
        <w:rPr>
          <w:rtl/>
        </w:rPr>
        <w:t>נאמן,</w:t>
      </w:r>
      <w:r>
        <w:rPr>
          <w:rtl/>
        </w:rPr>
        <w:t xml:space="preserve"> </w:t>
      </w:r>
      <w:r w:rsidRPr="00AB39DF">
        <w:rPr>
          <w:rtl/>
        </w:rPr>
        <w:t>ונמצא</w:t>
      </w:r>
      <w:r>
        <w:rPr>
          <w:rtl/>
        </w:rPr>
        <w:t xml:space="preserve"> </w:t>
      </w:r>
      <w:r w:rsidRPr="00AB39DF">
        <w:rPr>
          <w:rtl/>
        </w:rPr>
        <w:t>שחסר</w:t>
      </w:r>
      <w:r>
        <w:rPr>
          <w:rtl/>
        </w:rPr>
        <w:t xml:space="preserve"> </w:t>
      </w:r>
      <w:r w:rsidRPr="00AB39DF">
        <w:rPr>
          <w:rtl/>
        </w:rPr>
        <w:t>בהחזקת</w:t>
      </w:r>
      <w:r>
        <w:rPr>
          <w:rtl/>
        </w:rPr>
        <w:t xml:space="preserve"> </w:t>
      </w:r>
      <w:r w:rsidRPr="00AB39DF">
        <w:rPr>
          <w:rtl/>
        </w:rPr>
        <w:t>חיוב,</w:t>
      </w:r>
      <w:r>
        <w:rPr>
          <w:rtl/>
        </w:rPr>
        <w:t xml:space="preserve"> </w:t>
      </w:r>
      <w:r w:rsidRPr="00AB39DF">
        <w:rPr>
          <w:rtl/>
        </w:rPr>
        <w:t>ולכן</w:t>
      </w:r>
      <w:r>
        <w:rPr>
          <w:rtl/>
        </w:rPr>
        <w:t xml:space="preserve"> </w:t>
      </w:r>
      <w:r w:rsidRPr="00AB39DF">
        <w:rPr>
          <w:rtl/>
        </w:rPr>
        <w:t>מועיל</w:t>
      </w:r>
      <w:r>
        <w:rPr>
          <w:rtl/>
        </w:rPr>
        <w:t xml:space="preserve"> </w:t>
      </w:r>
      <w:r w:rsidRPr="00AB39DF">
        <w:rPr>
          <w:rtl/>
        </w:rPr>
        <w:t>אף</w:t>
      </w:r>
      <w:r>
        <w:rPr>
          <w:rtl/>
        </w:rPr>
        <w:t xml:space="preserve"> </w:t>
      </w:r>
      <w:r w:rsidRPr="00AB39DF">
        <w:rPr>
          <w:rtl/>
        </w:rPr>
        <w:t>טענה</w:t>
      </w:r>
      <w:r>
        <w:rPr>
          <w:rtl/>
        </w:rPr>
        <w:t xml:space="preserve"> </w:t>
      </w:r>
      <w:r w:rsidRPr="00AB39DF">
        <w:rPr>
          <w:rtl/>
        </w:rPr>
        <w:t>קלושה</w:t>
      </w:r>
      <w:r>
        <w:rPr>
          <w:rtl/>
        </w:rPr>
        <w:t xml:space="preserve"> </w:t>
      </w:r>
      <w:r w:rsidRPr="00AB39DF">
        <w:rPr>
          <w:rtl/>
        </w:rPr>
        <w:t>לפטור</w:t>
      </w:r>
      <w:r>
        <w:rPr>
          <w:rtl/>
        </w:rPr>
        <w:t xml:space="preserve"> </w:t>
      </w:r>
      <w:r w:rsidRPr="00AB39DF">
        <w:rPr>
          <w:rtl/>
        </w:rPr>
        <w:t>עצמו,</w:t>
      </w:r>
      <w:r>
        <w:rPr>
          <w:rtl/>
        </w:rPr>
        <w:t xml:space="preserve"> </w:t>
      </w:r>
      <w:r w:rsidRPr="00AB39DF">
        <w:rPr>
          <w:rtl/>
        </w:rPr>
        <w:t>ולכן</w:t>
      </w:r>
      <w:r>
        <w:rPr>
          <w:rtl/>
        </w:rPr>
        <w:t xml:space="preserve"> </w:t>
      </w:r>
      <w:r w:rsidRPr="00AB39DF">
        <w:rPr>
          <w:rtl/>
        </w:rPr>
        <w:t>נאמן</w:t>
      </w:r>
      <w:r>
        <w:rPr>
          <w:rtl/>
        </w:rPr>
        <w:t xml:space="preserve"> </w:t>
      </w:r>
      <w:r w:rsidRPr="00AB39DF">
        <w:rPr>
          <w:rtl/>
        </w:rPr>
        <w:t>אף</w:t>
      </w:r>
      <w:r>
        <w:rPr>
          <w:rtl/>
        </w:rPr>
        <w:t xml:space="preserve"> </w:t>
      </w:r>
      <w:r w:rsidRPr="00AB39DF">
        <w:rPr>
          <w:rtl/>
        </w:rPr>
        <w:t>בטענת</w:t>
      </w:r>
      <w:r>
        <w:rPr>
          <w:rtl/>
        </w:rPr>
        <w:t xml:space="preserve"> </w:t>
      </w:r>
      <w:r w:rsidRPr="00AB39DF">
        <w:rPr>
          <w:rtl/>
        </w:rPr>
        <w:t>פרוע.</w:t>
      </w:r>
    </w:p>
    <w:p w:rsidR="0063256A" w:rsidRPr="00AB39DF" w:rsidRDefault="0063256A" w:rsidP="00077D26">
      <w:pPr>
        <w:pStyle w:val="a1"/>
        <w:rPr>
          <w:rtl/>
        </w:rPr>
      </w:pPr>
      <w:r w:rsidRPr="00AB39DF">
        <w:rPr>
          <w:rtl/>
        </w:rPr>
        <w:t>[ובסגנון</w:t>
      </w:r>
      <w:r>
        <w:rPr>
          <w:rtl/>
        </w:rPr>
        <w:t xml:space="preserve"> </w:t>
      </w:r>
      <w:r w:rsidRPr="00AB39DF">
        <w:rPr>
          <w:rtl/>
        </w:rPr>
        <w:t>אחר,</w:t>
      </w:r>
      <w:r>
        <w:rPr>
          <w:rtl/>
        </w:rPr>
        <w:t xml:space="preserve"> </w:t>
      </w:r>
      <w:r w:rsidRPr="00AB39DF">
        <w:rPr>
          <w:rtl/>
        </w:rPr>
        <w:t>להך</w:t>
      </w:r>
      <w:r>
        <w:rPr>
          <w:rtl/>
        </w:rPr>
        <w:t xml:space="preserve"> </w:t>
      </w:r>
      <w:r w:rsidRPr="00AB39DF">
        <w:rPr>
          <w:rtl/>
        </w:rPr>
        <w:t>סברא</w:t>
      </w:r>
      <w:r>
        <w:rPr>
          <w:rtl/>
        </w:rPr>
        <w:t xml:space="preserve"> </w:t>
      </w:r>
      <w:r w:rsidRPr="00AB39DF">
        <w:rPr>
          <w:rtl/>
        </w:rPr>
        <w:t>הנאמנות</w:t>
      </w:r>
      <w:r>
        <w:rPr>
          <w:rtl/>
        </w:rPr>
        <w:t xml:space="preserve"> </w:t>
      </w:r>
      <w:r w:rsidRPr="00AB39DF">
        <w:rPr>
          <w:rtl/>
        </w:rPr>
        <w:t>דמיגו</w:t>
      </w:r>
      <w:r>
        <w:rPr>
          <w:rtl/>
        </w:rPr>
        <w:t xml:space="preserve"> </w:t>
      </w:r>
      <w:r w:rsidRPr="00AB39DF">
        <w:rPr>
          <w:rtl/>
        </w:rPr>
        <w:t>הוא</w:t>
      </w:r>
      <w:r>
        <w:rPr>
          <w:rtl/>
        </w:rPr>
        <w:t xml:space="preserve"> </w:t>
      </w:r>
      <w:r w:rsidRPr="00AB39DF">
        <w:rPr>
          <w:rtl/>
        </w:rPr>
        <w:t>לא</w:t>
      </w:r>
      <w:r>
        <w:rPr>
          <w:rtl/>
        </w:rPr>
        <w:t xml:space="preserve"> </w:t>
      </w:r>
      <w:r w:rsidRPr="00AB39DF">
        <w:rPr>
          <w:rtl/>
        </w:rPr>
        <w:t>באופן</w:t>
      </w:r>
      <w:r>
        <w:rPr>
          <w:rtl/>
        </w:rPr>
        <w:t xml:space="preserve"> </w:t>
      </w:r>
      <w:r w:rsidRPr="00AB39DF">
        <w:rPr>
          <w:rtl/>
        </w:rPr>
        <w:t>ד"</w:t>
      </w:r>
      <w:r w:rsidRPr="00AB39DF">
        <w:rPr>
          <w:b/>
          <w:bCs/>
          <w:rtl/>
        </w:rPr>
        <w:t>סבה</w:t>
      </w:r>
      <w:r w:rsidRPr="00AB39DF">
        <w:rPr>
          <w:rtl/>
        </w:rPr>
        <w:t>",</w:t>
      </w:r>
      <w:r>
        <w:rPr>
          <w:rtl/>
        </w:rPr>
        <w:t xml:space="preserve"> </w:t>
      </w:r>
      <w:r w:rsidRPr="00AB39DF">
        <w:rPr>
          <w:rtl/>
        </w:rPr>
        <w:t>ד</w:t>
      </w:r>
      <w:r w:rsidRPr="00AB39DF">
        <w:rPr>
          <w:b/>
          <w:bCs/>
          <w:rtl/>
        </w:rPr>
        <w:t>מכיון</w:t>
      </w:r>
      <w:r>
        <w:rPr>
          <w:rtl/>
        </w:rPr>
        <w:t xml:space="preserve"> </w:t>
      </w:r>
      <w:r w:rsidRPr="00AB39DF">
        <w:rPr>
          <w:rtl/>
        </w:rPr>
        <w:t>שהי'</w:t>
      </w:r>
      <w:r>
        <w:rPr>
          <w:rtl/>
        </w:rPr>
        <w:t xml:space="preserve"> </w:t>
      </w:r>
      <w:r w:rsidRPr="00AB39DF">
        <w:rPr>
          <w:rtl/>
        </w:rPr>
        <w:t>נאמן</w:t>
      </w:r>
      <w:r>
        <w:rPr>
          <w:rtl/>
        </w:rPr>
        <w:t xml:space="preserve"> </w:t>
      </w:r>
      <w:r w:rsidRPr="00AB39DF">
        <w:rPr>
          <w:rtl/>
        </w:rPr>
        <w:t>בהטענה</w:t>
      </w:r>
      <w:r>
        <w:rPr>
          <w:rtl/>
        </w:rPr>
        <w:t xml:space="preserve"> </w:t>
      </w:r>
      <w:r w:rsidRPr="00AB39DF">
        <w:rPr>
          <w:rtl/>
        </w:rPr>
        <w:t>הטובה</w:t>
      </w:r>
      <w:r>
        <w:rPr>
          <w:rtl/>
        </w:rPr>
        <w:t xml:space="preserve"> </w:t>
      </w:r>
      <w:r w:rsidRPr="00AB39DF">
        <w:rPr>
          <w:b/>
          <w:bCs/>
          <w:rtl/>
        </w:rPr>
        <w:t>לכן</w:t>
      </w:r>
      <w:r>
        <w:rPr>
          <w:rtl/>
        </w:rPr>
        <w:t xml:space="preserve"> </w:t>
      </w:r>
      <w:r w:rsidRPr="00AB39DF">
        <w:rPr>
          <w:rtl/>
        </w:rPr>
        <w:t>נאמן</w:t>
      </w:r>
      <w:r>
        <w:rPr>
          <w:rtl/>
        </w:rPr>
        <w:t xml:space="preserve"> </w:t>
      </w:r>
      <w:r w:rsidRPr="00AB39DF">
        <w:rPr>
          <w:rtl/>
        </w:rPr>
        <w:t>ג"כ</w:t>
      </w:r>
      <w:r>
        <w:rPr>
          <w:rtl/>
        </w:rPr>
        <w:t xml:space="preserve"> </w:t>
      </w:r>
      <w:r w:rsidRPr="00AB39DF">
        <w:rPr>
          <w:rtl/>
        </w:rPr>
        <w:t>(באותה</w:t>
      </w:r>
      <w:r>
        <w:rPr>
          <w:rtl/>
        </w:rPr>
        <w:t xml:space="preserve"> </w:t>
      </w:r>
      <w:r w:rsidRPr="00AB39DF">
        <w:rPr>
          <w:rtl/>
        </w:rPr>
        <w:t>כח</w:t>
      </w:r>
      <w:r>
        <w:rPr>
          <w:rtl/>
        </w:rPr>
        <w:t xml:space="preserve"> </w:t>
      </w:r>
      <w:r w:rsidRPr="00AB39DF">
        <w:rPr>
          <w:rtl/>
        </w:rPr>
        <w:t>הנאמנות)</w:t>
      </w:r>
      <w:r>
        <w:rPr>
          <w:rtl/>
        </w:rPr>
        <w:t xml:space="preserve"> </w:t>
      </w:r>
      <w:r w:rsidRPr="00AB39DF">
        <w:rPr>
          <w:rtl/>
        </w:rPr>
        <w:t>בהטענה</w:t>
      </w:r>
      <w:r>
        <w:rPr>
          <w:rtl/>
        </w:rPr>
        <w:t xml:space="preserve"> </w:t>
      </w:r>
      <w:r w:rsidRPr="00AB39DF">
        <w:rPr>
          <w:rtl/>
        </w:rPr>
        <w:t>השנייה,</w:t>
      </w:r>
      <w:r>
        <w:rPr>
          <w:rtl/>
        </w:rPr>
        <w:t xml:space="preserve"> </w:t>
      </w:r>
      <w:r w:rsidRPr="00AB39DF">
        <w:rPr>
          <w:rtl/>
        </w:rPr>
        <w:t>כ"א</w:t>
      </w:r>
      <w:r>
        <w:rPr>
          <w:rtl/>
        </w:rPr>
        <w:t xml:space="preserve"> </w:t>
      </w:r>
      <w:r w:rsidRPr="00AB39DF">
        <w:rPr>
          <w:rtl/>
        </w:rPr>
        <w:t>זהו</w:t>
      </w:r>
      <w:r>
        <w:rPr>
          <w:rtl/>
        </w:rPr>
        <w:t xml:space="preserve"> </w:t>
      </w:r>
      <w:r w:rsidRPr="00AB39DF">
        <w:rPr>
          <w:rtl/>
        </w:rPr>
        <w:lastRenderedPageBreak/>
        <w:t>"סימן",</w:t>
      </w:r>
      <w:r>
        <w:rPr>
          <w:rtl/>
        </w:rPr>
        <w:t xml:space="preserve"> </w:t>
      </w:r>
      <w:r w:rsidRPr="00AB39DF">
        <w:rPr>
          <w:rtl/>
        </w:rPr>
        <w:t>דזה</w:t>
      </w:r>
      <w:r>
        <w:rPr>
          <w:rtl/>
        </w:rPr>
        <w:t xml:space="preserve"> </w:t>
      </w:r>
      <w:r w:rsidRPr="00AB39DF">
        <w:rPr>
          <w:rtl/>
        </w:rPr>
        <w:t>שהי'</w:t>
      </w:r>
      <w:r>
        <w:rPr>
          <w:rtl/>
        </w:rPr>
        <w:t xml:space="preserve"> </w:t>
      </w:r>
      <w:r w:rsidRPr="00AB39DF">
        <w:rPr>
          <w:rtl/>
        </w:rPr>
        <w:t>נאמן</w:t>
      </w:r>
      <w:r>
        <w:rPr>
          <w:rtl/>
        </w:rPr>
        <w:t xml:space="preserve"> </w:t>
      </w:r>
      <w:r w:rsidRPr="00AB39DF">
        <w:rPr>
          <w:rtl/>
        </w:rPr>
        <w:t>בטענה</w:t>
      </w:r>
      <w:r>
        <w:rPr>
          <w:rtl/>
        </w:rPr>
        <w:t xml:space="preserve"> </w:t>
      </w:r>
      <w:r w:rsidRPr="00AB39DF">
        <w:rPr>
          <w:rtl/>
        </w:rPr>
        <w:t>מסויימת</w:t>
      </w:r>
      <w:r>
        <w:rPr>
          <w:rtl/>
        </w:rPr>
        <w:t xml:space="preserve"> </w:t>
      </w:r>
      <w:r w:rsidRPr="00AB39DF">
        <w:rPr>
          <w:rtl/>
        </w:rPr>
        <w:t>זהו</w:t>
      </w:r>
      <w:r>
        <w:rPr>
          <w:rtl/>
        </w:rPr>
        <w:t xml:space="preserve"> </w:t>
      </w:r>
      <w:r w:rsidRPr="00AB39DF">
        <w:rPr>
          <w:rtl/>
        </w:rPr>
        <w:t>סימן</w:t>
      </w:r>
      <w:r>
        <w:rPr>
          <w:rtl/>
        </w:rPr>
        <w:t xml:space="preserve"> </w:t>
      </w:r>
      <w:r w:rsidRPr="00AB39DF">
        <w:rPr>
          <w:rtl/>
        </w:rPr>
        <w:t>והוכחה</w:t>
      </w:r>
      <w:r>
        <w:rPr>
          <w:rtl/>
        </w:rPr>
        <w:t xml:space="preserve"> </w:t>
      </w:r>
      <w:r w:rsidRPr="00AB39DF">
        <w:rPr>
          <w:rtl/>
        </w:rPr>
        <w:t>שחסר</w:t>
      </w:r>
      <w:r>
        <w:rPr>
          <w:rtl/>
        </w:rPr>
        <w:t xml:space="preserve"> </w:t>
      </w:r>
      <w:r w:rsidRPr="00AB39DF">
        <w:rPr>
          <w:rtl/>
        </w:rPr>
        <w:t>בהנאמנות</w:t>
      </w:r>
      <w:r>
        <w:rPr>
          <w:rtl/>
        </w:rPr>
        <w:t xml:space="preserve"> </w:t>
      </w:r>
      <w:r w:rsidRPr="00AB39DF">
        <w:rPr>
          <w:rtl/>
        </w:rPr>
        <w:t>של</w:t>
      </w:r>
      <w:r>
        <w:rPr>
          <w:rtl/>
        </w:rPr>
        <w:t xml:space="preserve"> </w:t>
      </w:r>
      <w:r w:rsidRPr="00AB39DF">
        <w:rPr>
          <w:rtl/>
        </w:rPr>
        <w:t>התביעה</w:t>
      </w:r>
      <w:r>
        <w:rPr>
          <w:rtl/>
        </w:rPr>
        <w:t xml:space="preserve"> </w:t>
      </w:r>
      <w:r w:rsidRPr="00AB39DF">
        <w:rPr>
          <w:rtl/>
        </w:rPr>
        <w:t>נגדו</w:t>
      </w:r>
      <w:r>
        <w:rPr>
          <w:rtl/>
        </w:rPr>
        <w:t xml:space="preserve"> </w:t>
      </w:r>
      <w:r w:rsidRPr="00AB39DF">
        <w:rPr>
          <w:rtl/>
        </w:rPr>
        <w:t>ו(במילא</w:t>
      </w:r>
      <w:r>
        <w:t xml:space="preserve"> </w:t>
      </w:r>
      <w:r w:rsidRPr="00AB39DF">
        <w:rPr>
          <w:rtl/>
        </w:rPr>
        <w:t>)בהחזקת</w:t>
      </w:r>
      <w:r>
        <w:rPr>
          <w:rtl/>
        </w:rPr>
        <w:t xml:space="preserve"> </w:t>
      </w:r>
      <w:r w:rsidRPr="00AB39DF">
        <w:rPr>
          <w:rtl/>
        </w:rPr>
        <w:t>חיוב</w:t>
      </w:r>
      <w:r>
        <w:rPr>
          <w:rtl/>
        </w:rPr>
        <w:t xml:space="preserve"> </w:t>
      </w:r>
      <w:r w:rsidRPr="00AB39DF">
        <w:rPr>
          <w:rtl/>
        </w:rPr>
        <w:t>שלו</w:t>
      </w:r>
      <w:r>
        <w:rPr>
          <w:rtl/>
        </w:rPr>
        <w:t xml:space="preserve"> </w:t>
      </w:r>
      <w:r w:rsidRPr="00AB39DF">
        <w:rPr>
          <w:rtl/>
        </w:rPr>
        <w:t>ולכן</w:t>
      </w:r>
      <w:r>
        <w:rPr>
          <w:rtl/>
        </w:rPr>
        <w:t xml:space="preserve"> </w:t>
      </w:r>
      <w:r w:rsidRPr="00AB39DF">
        <w:rPr>
          <w:rtl/>
        </w:rPr>
        <w:t>נאמן</w:t>
      </w:r>
      <w:r>
        <w:rPr>
          <w:rtl/>
        </w:rPr>
        <w:t xml:space="preserve"> </w:t>
      </w:r>
      <w:r w:rsidRPr="00AB39DF">
        <w:rPr>
          <w:rtl/>
        </w:rPr>
        <w:t>בכל</w:t>
      </w:r>
      <w:r>
        <w:rPr>
          <w:rtl/>
        </w:rPr>
        <w:t xml:space="preserve"> </w:t>
      </w:r>
      <w:r w:rsidRPr="00AB39DF">
        <w:rPr>
          <w:rtl/>
        </w:rPr>
        <w:t>טענה].</w:t>
      </w:r>
    </w:p>
    <w:p w:rsidR="0063256A" w:rsidRPr="00AB39DF" w:rsidRDefault="0063256A" w:rsidP="00077D26">
      <w:pPr>
        <w:pStyle w:val="a1"/>
        <w:rPr>
          <w:rtl/>
        </w:rPr>
      </w:pPr>
      <w:r w:rsidRPr="00AB39DF">
        <w:rPr>
          <w:rtl/>
        </w:rPr>
        <w:t>ועפ"ז</w:t>
      </w:r>
      <w:r>
        <w:rPr>
          <w:rtl/>
        </w:rPr>
        <w:t xml:space="preserve"> </w:t>
      </w:r>
      <w:r w:rsidRPr="00AB39DF">
        <w:rPr>
          <w:rtl/>
        </w:rPr>
        <w:t>מובן</w:t>
      </w:r>
      <w:r>
        <w:rPr>
          <w:rtl/>
        </w:rPr>
        <w:t xml:space="preserve"> </w:t>
      </w:r>
      <w:r w:rsidRPr="00AB39DF">
        <w:rPr>
          <w:rtl/>
        </w:rPr>
        <w:t>דלא</w:t>
      </w:r>
      <w:r>
        <w:rPr>
          <w:rtl/>
        </w:rPr>
        <w:t xml:space="preserve"> </w:t>
      </w:r>
      <w:r w:rsidRPr="00AB39DF">
        <w:rPr>
          <w:rtl/>
        </w:rPr>
        <w:t>שייך</w:t>
      </w:r>
      <w:r>
        <w:rPr>
          <w:rtl/>
        </w:rPr>
        <w:t xml:space="preserve"> </w:t>
      </w:r>
      <w:r w:rsidRPr="00AB39DF">
        <w:rPr>
          <w:rtl/>
        </w:rPr>
        <w:t>זה</w:t>
      </w:r>
      <w:r>
        <w:rPr>
          <w:rtl/>
        </w:rPr>
        <w:t xml:space="preserve"> </w:t>
      </w:r>
      <w:r w:rsidRPr="00AB39DF">
        <w:rPr>
          <w:rtl/>
        </w:rPr>
        <w:t>בנאמנות</w:t>
      </w:r>
      <w:r>
        <w:rPr>
          <w:rtl/>
        </w:rPr>
        <w:t xml:space="preserve"> </w:t>
      </w:r>
      <w:r w:rsidRPr="00AB39DF">
        <w:rPr>
          <w:rtl/>
        </w:rPr>
        <w:t>שמצד</w:t>
      </w:r>
      <w:r>
        <w:rPr>
          <w:rtl/>
        </w:rPr>
        <w:t xml:space="preserve"> </w:t>
      </w:r>
      <w:r w:rsidRPr="00AB39DF">
        <w:rPr>
          <w:rtl/>
        </w:rPr>
        <w:t>הסכם,</w:t>
      </w:r>
      <w:r>
        <w:rPr>
          <w:rtl/>
        </w:rPr>
        <w:t xml:space="preserve"> </w:t>
      </w:r>
      <w:r w:rsidRPr="00AB39DF">
        <w:rPr>
          <w:rtl/>
        </w:rPr>
        <w:t>דבעצם</w:t>
      </w:r>
      <w:r>
        <w:rPr>
          <w:rtl/>
        </w:rPr>
        <w:t xml:space="preserve"> </w:t>
      </w:r>
      <w:r w:rsidRPr="00AB39DF">
        <w:rPr>
          <w:rtl/>
        </w:rPr>
        <w:t>אין</w:t>
      </w:r>
      <w:r>
        <w:rPr>
          <w:rtl/>
        </w:rPr>
        <w:t xml:space="preserve"> </w:t>
      </w:r>
      <w:r w:rsidRPr="00AB39DF">
        <w:rPr>
          <w:rtl/>
        </w:rPr>
        <w:t>לו</w:t>
      </w:r>
      <w:r>
        <w:rPr>
          <w:rtl/>
        </w:rPr>
        <w:t xml:space="preserve"> </w:t>
      </w:r>
      <w:r w:rsidRPr="00AB39DF">
        <w:rPr>
          <w:rtl/>
        </w:rPr>
        <w:t>שום</w:t>
      </w:r>
      <w:r>
        <w:rPr>
          <w:rtl/>
        </w:rPr>
        <w:t xml:space="preserve"> </w:t>
      </w:r>
      <w:r w:rsidRPr="00AB39DF">
        <w:rPr>
          <w:rtl/>
        </w:rPr>
        <w:t>נאמנות</w:t>
      </w:r>
      <w:r>
        <w:rPr>
          <w:rtl/>
        </w:rPr>
        <w:t xml:space="preserve"> </w:t>
      </w:r>
      <w:r w:rsidRPr="00AB39DF">
        <w:rPr>
          <w:rtl/>
        </w:rPr>
        <w:t>ע"ז,</w:t>
      </w:r>
      <w:r>
        <w:rPr>
          <w:rtl/>
        </w:rPr>
        <w:t xml:space="preserve"> </w:t>
      </w:r>
      <w:r w:rsidRPr="00AB39DF">
        <w:rPr>
          <w:rtl/>
        </w:rPr>
        <w:t>ורק</w:t>
      </w:r>
      <w:r>
        <w:rPr>
          <w:rtl/>
        </w:rPr>
        <w:t xml:space="preserve"> </w:t>
      </w:r>
      <w:r w:rsidRPr="00AB39DF">
        <w:rPr>
          <w:rtl/>
        </w:rPr>
        <w:t>דיש</w:t>
      </w:r>
      <w:r>
        <w:rPr>
          <w:rtl/>
        </w:rPr>
        <w:t xml:space="preserve"> </w:t>
      </w:r>
      <w:r w:rsidRPr="00AB39DF">
        <w:rPr>
          <w:rtl/>
        </w:rPr>
        <w:t>הסכם</w:t>
      </w:r>
      <w:r>
        <w:rPr>
          <w:rtl/>
        </w:rPr>
        <w:t xml:space="preserve"> </w:t>
      </w:r>
      <w:r w:rsidRPr="00AB39DF">
        <w:rPr>
          <w:rtl/>
        </w:rPr>
        <w:t>שאם</w:t>
      </w:r>
      <w:r>
        <w:rPr>
          <w:rtl/>
        </w:rPr>
        <w:t xml:space="preserve"> </w:t>
      </w:r>
      <w:r w:rsidRPr="00AB39DF">
        <w:rPr>
          <w:rtl/>
        </w:rPr>
        <w:t>יטעון</w:t>
      </w:r>
      <w:r>
        <w:rPr>
          <w:rtl/>
        </w:rPr>
        <w:t xml:space="preserve"> </w:t>
      </w:r>
      <w:r w:rsidRPr="00AB39DF">
        <w:rPr>
          <w:rtl/>
        </w:rPr>
        <w:t>כן</w:t>
      </w:r>
      <w:r>
        <w:rPr>
          <w:rtl/>
        </w:rPr>
        <w:t xml:space="preserve"> </w:t>
      </w:r>
      <w:r w:rsidRPr="00AB39DF">
        <w:rPr>
          <w:rtl/>
        </w:rPr>
        <w:t>יאמינו,</w:t>
      </w:r>
      <w:r>
        <w:rPr>
          <w:rtl/>
        </w:rPr>
        <w:t xml:space="preserve"> </w:t>
      </w:r>
      <w:r w:rsidRPr="00AB39DF">
        <w:rPr>
          <w:rtl/>
        </w:rPr>
        <w:t>והוי</w:t>
      </w:r>
      <w:r>
        <w:rPr>
          <w:rtl/>
        </w:rPr>
        <w:t xml:space="preserve"> </w:t>
      </w:r>
      <w:r w:rsidRPr="00AB39DF">
        <w:rPr>
          <w:rtl/>
        </w:rPr>
        <w:t>ממש</w:t>
      </w:r>
      <w:r>
        <w:rPr>
          <w:rtl/>
        </w:rPr>
        <w:t xml:space="preserve"> </w:t>
      </w:r>
      <w:r w:rsidRPr="00AB39DF">
        <w:rPr>
          <w:rtl/>
        </w:rPr>
        <w:t>כמו</w:t>
      </w:r>
      <w:r>
        <w:rPr>
          <w:rtl/>
        </w:rPr>
        <w:t xml:space="preserve"> </w:t>
      </w:r>
      <w:r w:rsidRPr="00AB39DF">
        <w:rPr>
          <w:rtl/>
        </w:rPr>
        <w:t>מזוייף</w:t>
      </w:r>
      <w:r>
        <w:rPr>
          <w:rtl/>
        </w:rPr>
        <w:t xml:space="preserve"> </w:t>
      </w:r>
      <w:r w:rsidRPr="00AB39DF">
        <w:rPr>
          <w:rtl/>
        </w:rPr>
        <w:t>להדיעה</w:t>
      </w:r>
      <w:r>
        <w:rPr>
          <w:rtl/>
        </w:rPr>
        <w:t xml:space="preserve"> </w:t>
      </w:r>
      <w:r w:rsidRPr="00AB39DF">
        <w:rPr>
          <w:rtl/>
        </w:rPr>
        <w:t>(וההסברה</w:t>
      </w:r>
      <w:r>
        <w:rPr>
          <w:rtl/>
        </w:rPr>
        <w:t xml:space="preserve"> </w:t>
      </w:r>
      <w:r w:rsidRPr="00AB39DF">
        <w:rPr>
          <w:rtl/>
        </w:rPr>
        <w:t>הנ"ל)</w:t>
      </w:r>
      <w:r>
        <w:rPr>
          <w:rtl/>
        </w:rPr>
        <w:t xml:space="preserve"> </w:t>
      </w:r>
      <w:r w:rsidRPr="00AB39DF">
        <w:rPr>
          <w:rtl/>
        </w:rPr>
        <w:t>דמודה</w:t>
      </w:r>
      <w:r>
        <w:rPr>
          <w:rtl/>
        </w:rPr>
        <w:t xml:space="preserve"> </w:t>
      </w:r>
      <w:r w:rsidRPr="00AB39DF">
        <w:rPr>
          <w:rtl/>
        </w:rPr>
        <w:t>בשטר</w:t>
      </w:r>
      <w:r>
        <w:rPr>
          <w:rtl/>
        </w:rPr>
        <w:t xml:space="preserve"> </w:t>
      </w:r>
      <w:r w:rsidRPr="00AB39DF">
        <w:rPr>
          <w:rtl/>
        </w:rPr>
        <w:t>שכתבו</w:t>
      </w:r>
      <w:r>
        <w:rPr>
          <w:rtl/>
        </w:rPr>
        <w:t xml:space="preserve"> </w:t>
      </w:r>
      <w:r w:rsidRPr="00AB39DF">
        <w:rPr>
          <w:rtl/>
        </w:rPr>
        <w:t>אי"צ</w:t>
      </w:r>
      <w:r>
        <w:rPr>
          <w:rtl/>
        </w:rPr>
        <w:t xml:space="preserve"> </w:t>
      </w:r>
      <w:r w:rsidRPr="00AB39DF">
        <w:rPr>
          <w:rtl/>
        </w:rPr>
        <w:t>לקיימו</w:t>
      </w:r>
      <w:r>
        <w:rPr>
          <w:rtl/>
        </w:rPr>
        <w:t xml:space="preserve"> </w:t>
      </w:r>
      <w:r w:rsidRPr="00AB39DF">
        <w:rPr>
          <w:rtl/>
        </w:rPr>
        <w:t>ואין</w:t>
      </w:r>
      <w:r>
        <w:rPr>
          <w:rtl/>
        </w:rPr>
        <w:t xml:space="preserve"> </w:t>
      </w:r>
      <w:r w:rsidRPr="00AB39DF">
        <w:rPr>
          <w:rtl/>
        </w:rPr>
        <w:t>נאמן</w:t>
      </w:r>
      <w:r>
        <w:rPr>
          <w:rtl/>
        </w:rPr>
        <w:t xml:space="preserve"> </w:t>
      </w:r>
      <w:r w:rsidRPr="00AB39DF">
        <w:rPr>
          <w:rtl/>
        </w:rPr>
        <w:t>לומר</w:t>
      </w:r>
      <w:r>
        <w:rPr>
          <w:rtl/>
        </w:rPr>
        <w:t xml:space="preserve"> </w:t>
      </w:r>
      <w:r w:rsidRPr="00AB39DF">
        <w:rPr>
          <w:rtl/>
        </w:rPr>
        <w:t>פרוע</w:t>
      </w:r>
      <w:r>
        <w:rPr>
          <w:rtl/>
        </w:rPr>
        <w:t xml:space="preserve"> </w:t>
      </w:r>
      <w:r w:rsidRPr="00AB39DF">
        <w:rPr>
          <w:rtl/>
        </w:rPr>
        <w:t>במיגו</w:t>
      </w:r>
      <w:r>
        <w:rPr>
          <w:rtl/>
        </w:rPr>
        <w:t xml:space="preserve"> </w:t>
      </w:r>
      <w:r w:rsidRPr="00AB39DF">
        <w:rPr>
          <w:rtl/>
        </w:rPr>
        <w:t>דמזוייף]</w:t>
      </w:r>
      <w:r>
        <w:rPr>
          <w:rFonts w:hint="cs"/>
          <w:rtl/>
        </w:rPr>
        <w:t>.</w:t>
      </w:r>
    </w:p>
    <w:p w:rsidR="0063256A" w:rsidRPr="00AB39DF" w:rsidRDefault="0063256A" w:rsidP="00077D26">
      <w:pPr>
        <w:pStyle w:val="a1"/>
        <w:rPr>
          <w:rtl/>
        </w:rPr>
      </w:pPr>
      <w:r w:rsidRPr="00AB39DF">
        <w:rPr>
          <w:rtl/>
        </w:rPr>
        <w:t>ועפ"ז</w:t>
      </w:r>
      <w:r>
        <w:rPr>
          <w:rtl/>
        </w:rPr>
        <w:t xml:space="preserve"> </w:t>
      </w:r>
      <w:r w:rsidRPr="00AB39DF">
        <w:rPr>
          <w:rtl/>
        </w:rPr>
        <w:t>א"ש</w:t>
      </w:r>
      <w:r>
        <w:rPr>
          <w:rtl/>
        </w:rPr>
        <w:t xml:space="preserve"> </w:t>
      </w:r>
      <w:r w:rsidRPr="00AB39DF">
        <w:rPr>
          <w:rtl/>
        </w:rPr>
        <w:t>דברי</w:t>
      </w:r>
      <w:r>
        <w:rPr>
          <w:rtl/>
        </w:rPr>
        <w:t xml:space="preserve"> </w:t>
      </w:r>
      <w:r w:rsidRPr="00AB39DF">
        <w:rPr>
          <w:rtl/>
        </w:rPr>
        <w:t>התוס',</w:t>
      </w:r>
      <w:r>
        <w:rPr>
          <w:rtl/>
        </w:rPr>
        <w:t xml:space="preserve"> </w:t>
      </w:r>
      <w:r w:rsidRPr="00AB39DF">
        <w:rPr>
          <w:rtl/>
        </w:rPr>
        <w:t>דמיגו</w:t>
      </w:r>
      <w:r>
        <w:rPr>
          <w:rtl/>
        </w:rPr>
        <w:t xml:space="preserve"> </w:t>
      </w:r>
      <w:r w:rsidRPr="00AB39DF">
        <w:rPr>
          <w:rtl/>
        </w:rPr>
        <w:t>דכח</w:t>
      </w:r>
      <w:r>
        <w:rPr>
          <w:rtl/>
        </w:rPr>
        <w:t xml:space="preserve"> </w:t>
      </w:r>
      <w:r w:rsidRPr="00AB39DF">
        <w:rPr>
          <w:rtl/>
        </w:rPr>
        <w:t>הטענה</w:t>
      </w:r>
      <w:r>
        <w:rPr>
          <w:rtl/>
        </w:rPr>
        <w:t xml:space="preserve"> </w:t>
      </w:r>
      <w:r w:rsidRPr="00AB39DF">
        <w:rPr>
          <w:rtl/>
        </w:rPr>
        <w:t>לא</w:t>
      </w:r>
      <w:r>
        <w:rPr>
          <w:rtl/>
        </w:rPr>
        <w:t xml:space="preserve"> </w:t>
      </w:r>
      <w:r w:rsidRPr="00AB39DF">
        <w:rPr>
          <w:rtl/>
        </w:rPr>
        <w:t>שייך</w:t>
      </w:r>
      <w:r>
        <w:rPr>
          <w:rtl/>
        </w:rPr>
        <w:t xml:space="preserve"> </w:t>
      </w:r>
      <w:r w:rsidRPr="00AB39DF">
        <w:rPr>
          <w:rtl/>
        </w:rPr>
        <w:t>בזה,</w:t>
      </w:r>
      <w:r>
        <w:rPr>
          <w:rtl/>
        </w:rPr>
        <w:t xml:space="preserve"> </w:t>
      </w:r>
      <w:r w:rsidRPr="00AB39DF">
        <w:rPr>
          <w:rtl/>
        </w:rPr>
        <w:t>כנ"ל,</w:t>
      </w:r>
      <w:r>
        <w:rPr>
          <w:rtl/>
        </w:rPr>
        <w:t xml:space="preserve"> </w:t>
      </w:r>
      <w:r w:rsidRPr="00AB39DF">
        <w:rPr>
          <w:rtl/>
        </w:rPr>
        <w:t>דכיון</w:t>
      </w:r>
      <w:r>
        <w:rPr>
          <w:rtl/>
        </w:rPr>
        <w:t xml:space="preserve"> </w:t>
      </w:r>
      <w:r w:rsidRPr="00AB39DF">
        <w:rPr>
          <w:rtl/>
        </w:rPr>
        <w:t>דהנאמנות</w:t>
      </w:r>
      <w:r>
        <w:rPr>
          <w:rtl/>
        </w:rPr>
        <w:t xml:space="preserve"> </w:t>
      </w:r>
      <w:r w:rsidRPr="00AB39DF">
        <w:rPr>
          <w:rtl/>
        </w:rPr>
        <w:t>הוא</w:t>
      </w:r>
      <w:r>
        <w:rPr>
          <w:rtl/>
        </w:rPr>
        <w:t xml:space="preserve"> </w:t>
      </w:r>
      <w:r w:rsidRPr="00AB39DF">
        <w:rPr>
          <w:rtl/>
        </w:rPr>
        <w:t>מצד</w:t>
      </w:r>
      <w:r>
        <w:rPr>
          <w:rtl/>
        </w:rPr>
        <w:t xml:space="preserve"> </w:t>
      </w:r>
      <w:r w:rsidRPr="00AB39DF">
        <w:rPr>
          <w:rtl/>
        </w:rPr>
        <w:t>הסכם</w:t>
      </w:r>
      <w:r>
        <w:rPr>
          <w:rtl/>
        </w:rPr>
        <w:t xml:space="preserve"> </w:t>
      </w:r>
      <w:r w:rsidRPr="00AB39DF">
        <w:rPr>
          <w:rtl/>
        </w:rPr>
        <w:t>אין</w:t>
      </w:r>
      <w:r>
        <w:rPr>
          <w:rtl/>
        </w:rPr>
        <w:t xml:space="preserve"> </w:t>
      </w:r>
      <w:r w:rsidRPr="00AB39DF">
        <w:rPr>
          <w:rtl/>
        </w:rPr>
        <w:t>שייך</w:t>
      </w:r>
      <w:r>
        <w:rPr>
          <w:rtl/>
        </w:rPr>
        <w:t xml:space="preserve"> </w:t>
      </w:r>
      <w:r w:rsidRPr="00AB39DF">
        <w:rPr>
          <w:rtl/>
        </w:rPr>
        <w:t>בזה</w:t>
      </w:r>
      <w:r>
        <w:rPr>
          <w:rtl/>
        </w:rPr>
        <w:t xml:space="preserve"> </w:t>
      </w:r>
      <w:r w:rsidRPr="00AB39DF">
        <w:rPr>
          <w:rtl/>
        </w:rPr>
        <w:t>כח</w:t>
      </w:r>
      <w:r>
        <w:rPr>
          <w:rtl/>
        </w:rPr>
        <w:t xml:space="preserve"> </w:t>
      </w:r>
      <w:r w:rsidRPr="00AB39DF">
        <w:rPr>
          <w:rtl/>
        </w:rPr>
        <w:t>הטענה.</w:t>
      </w:r>
      <w:r>
        <w:rPr>
          <w:rtl/>
        </w:rPr>
        <w:t xml:space="preserve"> </w:t>
      </w:r>
      <w:r w:rsidRPr="00AB39DF">
        <w:rPr>
          <w:rtl/>
        </w:rPr>
        <w:t>ורק</w:t>
      </w:r>
      <w:r>
        <w:rPr>
          <w:rtl/>
        </w:rPr>
        <w:t xml:space="preserve"> </w:t>
      </w:r>
      <w:r w:rsidRPr="00AB39DF">
        <w:rPr>
          <w:rtl/>
        </w:rPr>
        <w:t>דהוקשה</w:t>
      </w:r>
      <w:r>
        <w:rPr>
          <w:rtl/>
        </w:rPr>
        <w:t xml:space="preserve"> </w:t>
      </w:r>
      <w:r w:rsidRPr="00AB39DF">
        <w:rPr>
          <w:rtl/>
        </w:rPr>
        <w:t>להם</w:t>
      </w:r>
      <w:r>
        <w:rPr>
          <w:rtl/>
        </w:rPr>
        <w:t xml:space="preserve"> </w:t>
      </w:r>
      <w:r w:rsidRPr="00AB39DF">
        <w:rPr>
          <w:rtl/>
        </w:rPr>
        <w:t>להתוס'</w:t>
      </w:r>
      <w:r>
        <w:rPr>
          <w:rtl/>
        </w:rPr>
        <w:t xml:space="preserve"> </w:t>
      </w:r>
      <w:r w:rsidRPr="00AB39DF">
        <w:rPr>
          <w:rtl/>
        </w:rPr>
        <w:t>דמ"מ</w:t>
      </w:r>
      <w:r>
        <w:rPr>
          <w:rtl/>
        </w:rPr>
        <w:t xml:space="preserve"> </w:t>
      </w:r>
      <w:r w:rsidRPr="00AB39DF">
        <w:rPr>
          <w:rtl/>
        </w:rPr>
        <w:t>יהי'</w:t>
      </w:r>
      <w:r>
        <w:rPr>
          <w:rtl/>
        </w:rPr>
        <w:t xml:space="preserve"> </w:t>
      </w:r>
      <w:r w:rsidRPr="00AB39DF">
        <w:rPr>
          <w:rtl/>
        </w:rPr>
        <w:t>נאמן</w:t>
      </w:r>
      <w:r>
        <w:rPr>
          <w:rtl/>
        </w:rPr>
        <w:t xml:space="preserve"> </w:t>
      </w:r>
      <w:r w:rsidRPr="00AB39DF">
        <w:rPr>
          <w:rtl/>
        </w:rPr>
        <w:t>מצד</w:t>
      </w:r>
      <w:r>
        <w:rPr>
          <w:rtl/>
        </w:rPr>
        <w:t xml:space="preserve"> </w:t>
      </w:r>
      <w:r w:rsidRPr="00AB39DF">
        <w:rPr>
          <w:rtl/>
        </w:rPr>
        <w:t>הראי'</w:t>
      </w:r>
      <w:r>
        <w:rPr>
          <w:rtl/>
        </w:rPr>
        <w:t xml:space="preserve"> </w:t>
      </w:r>
      <w:r w:rsidRPr="00AB39DF">
        <w:rPr>
          <w:rtl/>
        </w:rPr>
        <w:t>דמיגו,</w:t>
      </w:r>
      <w:r>
        <w:rPr>
          <w:rtl/>
        </w:rPr>
        <w:t xml:space="preserve"> </w:t>
      </w:r>
      <w:r w:rsidRPr="00AB39DF">
        <w:rPr>
          <w:rtl/>
        </w:rPr>
        <w:t>דפשיטא</w:t>
      </w:r>
      <w:r>
        <w:rPr>
          <w:rtl/>
        </w:rPr>
        <w:t xml:space="preserve"> </w:t>
      </w:r>
      <w:r w:rsidRPr="00AB39DF">
        <w:rPr>
          <w:rtl/>
        </w:rPr>
        <w:t>דאף</w:t>
      </w:r>
      <w:r>
        <w:rPr>
          <w:rtl/>
        </w:rPr>
        <w:t xml:space="preserve"> </w:t>
      </w:r>
      <w:r w:rsidRPr="00AB39DF">
        <w:rPr>
          <w:rtl/>
        </w:rPr>
        <w:t>דאין</w:t>
      </w:r>
      <w:r>
        <w:rPr>
          <w:rtl/>
        </w:rPr>
        <w:t xml:space="preserve"> </w:t>
      </w:r>
      <w:r w:rsidRPr="00AB39DF">
        <w:rPr>
          <w:rtl/>
        </w:rPr>
        <w:t>הסכם</w:t>
      </w:r>
      <w:r>
        <w:rPr>
          <w:rtl/>
        </w:rPr>
        <w:t xml:space="preserve"> </w:t>
      </w:r>
      <w:r w:rsidRPr="00AB39DF">
        <w:rPr>
          <w:rtl/>
        </w:rPr>
        <w:t>להאמינו</w:t>
      </w:r>
      <w:r>
        <w:rPr>
          <w:rtl/>
        </w:rPr>
        <w:t xml:space="preserve"> </w:t>
      </w:r>
      <w:r w:rsidRPr="00AB39DF">
        <w:rPr>
          <w:rtl/>
        </w:rPr>
        <w:t>בטענת</w:t>
      </w:r>
      <w:r>
        <w:rPr>
          <w:rtl/>
        </w:rPr>
        <w:t xml:space="preserve"> </w:t>
      </w:r>
      <w:r w:rsidRPr="00AB39DF">
        <w:rPr>
          <w:rtl/>
        </w:rPr>
        <w:t>פרעתי</w:t>
      </w:r>
      <w:r>
        <w:rPr>
          <w:rtl/>
        </w:rPr>
        <w:t xml:space="preserve"> </w:t>
      </w:r>
      <w:r w:rsidRPr="00AB39DF">
        <w:rPr>
          <w:rtl/>
        </w:rPr>
        <w:t>תו"ז,</w:t>
      </w:r>
      <w:r>
        <w:rPr>
          <w:rtl/>
        </w:rPr>
        <w:t xml:space="preserve"> </w:t>
      </w:r>
      <w:r w:rsidRPr="00AB39DF">
        <w:rPr>
          <w:rtl/>
        </w:rPr>
        <w:t>מ"מ</w:t>
      </w:r>
      <w:r>
        <w:rPr>
          <w:rtl/>
        </w:rPr>
        <w:t xml:space="preserve"> </w:t>
      </w:r>
      <w:r w:rsidRPr="00AB39DF">
        <w:rPr>
          <w:rtl/>
        </w:rPr>
        <w:t>אם</w:t>
      </w:r>
      <w:r>
        <w:rPr>
          <w:rtl/>
        </w:rPr>
        <w:t xml:space="preserve"> </w:t>
      </w:r>
      <w:r w:rsidRPr="00AB39DF">
        <w:rPr>
          <w:rtl/>
        </w:rPr>
        <w:t>יהי'</w:t>
      </w:r>
      <w:r>
        <w:rPr>
          <w:rtl/>
        </w:rPr>
        <w:t xml:space="preserve"> </w:t>
      </w:r>
      <w:r w:rsidRPr="00AB39DF">
        <w:rPr>
          <w:rtl/>
        </w:rPr>
        <w:t>לו</w:t>
      </w:r>
      <w:r>
        <w:rPr>
          <w:rtl/>
        </w:rPr>
        <w:t xml:space="preserve"> </w:t>
      </w:r>
      <w:r w:rsidRPr="00AB39DF">
        <w:rPr>
          <w:rtl/>
        </w:rPr>
        <w:t>שום</w:t>
      </w:r>
      <w:r>
        <w:rPr>
          <w:rtl/>
        </w:rPr>
        <w:t xml:space="preserve"> </w:t>
      </w:r>
      <w:r w:rsidRPr="00AB39DF">
        <w:rPr>
          <w:rtl/>
        </w:rPr>
        <w:t>ראי'</w:t>
      </w:r>
      <w:r>
        <w:rPr>
          <w:rtl/>
        </w:rPr>
        <w:t xml:space="preserve"> </w:t>
      </w:r>
      <w:r w:rsidRPr="00AB39DF">
        <w:rPr>
          <w:rtl/>
        </w:rPr>
        <w:t>שפרעו</w:t>
      </w:r>
      <w:r>
        <w:rPr>
          <w:rtl/>
        </w:rPr>
        <w:t xml:space="preserve"> </w:t>
      </w:r>
      <w:r w:rsidRPr="00AB39DF">
        <w:rPr>
          <w:rtl/>
        </w:rPr>
        <w:t>יהי'</w:t>
      </w:r>
      <w:r>
        <w:rPr>
          <w:rtl/>
        </w:rPr>
        <w:t xml:space="preserve"> </w:t>
      </w:r>
      <w:r w:rsidRPr="00AB39DF">
        <w:rPr>
          <w:rtl/>
        </w:rPr>
        <w:t>נאמן,</w:t>
      </w:r>
      <w:r>
        <w:rPr>
          <w:rtl/>
        </w:rPr>
        <w:t xml:space="preserve"> </w:t>
      </w:r>
      <w:r w:rsidRPr="00AB39DF">
        <w:rPr>
          <w:rtl/>
        </w:rPr>
        <w:t>וא"כ</w:t>
      </w:r>
      <w:r>
        <w:rPr>
          <w:rtl/>
        </w:rPr>
        <w:t xml:space="preserve"> </w:t>
      </w:r>
      <w:r w:rsidRPr="00AB39DF">
        <w:rPr>
          <w:rtl/>
        </w:rPr>
        <w:t>אם</w:t>
      </w:r>
      <w:r>
        <w:rPr>
          <w:rtl/>
        </w:rPr>
        <w:t xml:space="preserve"> </w:t>
      </w:r>
      <w:r w:rsidRPr="00AB39DF">
        <w:rPr>
          <w:rtl/>
        </w:rPr>
        <w:t>יש</w:t>
      </w:r>
      <w:r>
        <w:rPr>
          <w:rtl/>
        </w:rPr>
        <w:t xml:space="preserve"> </w:t>
      </w:r>
      <w:r w:rsidRPr="00AB39DF">
        <w:rPr>
          <w:rtl/>
        </w:rPr>
        <w:t>הוכחה</w:t>
      </w:r>
      <w:r>
        <w:rPr>
          <w:rtl/>
        </w:rPr>
        <w:t xml:space="preserve"> </w:t>
      </w:r>
      <w:r w:rsidRPr="00AB39DF">
        <w:rPr>
          <w:rtl/>
        </w:rPr>
        <w:t>ע"י</w:t>
      </w:r>
      <w:r>
        <w:rPr>
          <w:rtl/>
        </w:rPr>
        <w:t xml:space="preserve"> </w:t>
      </w:r>
      <w:r w:rsidRPr="00AB39DF">
        <w:rPr>
          <w:rtl/>
        </w:rPr>
        <w:t>הבירור</w:t>
      </w:r>
      <w:r>
        <w:rPr>
          <w:rtl/>
        </w:rPr>
        <w:t xml:space="preserve"> </w:t>
      </w:r>
      <w:r w:rsidRPr="00AB39DF">
        <w:rPr>
          <w:rtl/>
        </w:rPr>
        <w:t>של</w:t>
      </w:r>
      <w:r>
        <w:rPr>
          <w:rtl/>
        </w:rPr>
        <w:t xml:space="preserve"> </w:t>
      </w:r>
      <w:r w:rsidRPr="00AB39DF">
        <w:rPr>
          <w:rtl/>
        </w:rPr>
        <w:t>מיגו</w:t>
      </w:r>
      <w:r>
        <w:rPr>
          <w:rtl/>
        </w:rPr>
        <w:t xml:space="preserve"> </w:t>
      </w:r>
      <w:r w:rsidRPr="00AB39DF">
        <w:rPr>
          <w:rtl/>
        </w:rPr>
        <w:t>שאומר</w:t>
      </w:r>
      <w:r>
        <w:rPr>
          <w:rtl/>
        </w:rPr>
        <w:t xml:space="preserve"> </w:t>
      </w:r>
      <w:r w:rsidRPr="00AB39DF">
        <w:rPr>
          <w:rtl/>
        </w:rPr>
        <w:t>אמת</w:t>
      </w:r>
      <w:r>
        <w:rPr>
          <w:rtl/>
        </w:rPr>
        <w:t xml:space="preserve"> </w:t>
      </w:r>
      <w:r w:rsidRPr="00AB39DF">
        <w:rPr>
          <w:rtl/>
        </w:rPr>
        <w:t>א"כ</w:t>
      </w:r>
      <w:r>
        <w:rPr>
          <w:rtl/>
        </w:rPr>
        <w:t xml:space="preserve"> </w:t>
      </w:r>
      <w:r w:rsidRPr="00AB39DF">
        <w:rPr>
          <w:rtl/>
        </w:rPr>
        <w:t>יהא</w:t>
      </w:r>
      <w:r>
        <w:rPr>
          <w:rtl/>
        </w:rPr>
        <w:t xml:space="preserve"> </w:t>
      </w:r>
      <w:r w:rsidRPr="00AB39DF">
        <w:rPr>
          <w:rtl/>
        </w:rPr>
        <w:t>נאמן.</w:t>
      </w:r>
      <w:r>
        <w:rPr>
          <w:rtl/>
        </w:rPr>
        <w:t xml:space="preserve"> </w:t>
      </w:r>
      <w:r w:rsidRPr="00AB39DF">
        <w:rPr>
          <w:rtl/>
        </w:rPr>
        <w:t>וע"ז</w:t>
      </w:r>
      <w:r>
        <w:rPr>
          <w:rtl/>
        </w:rPr>
        <w:t xml:space="preserve"> </w:t>
      </w:r>
      <w:r w:rsidRPr="00AB39DF">
        <w:rPr>
          <w:rtl/>
        </w:rPr>
        <w:t>מבארים</w:t>
      </w:r>
      <w:r>
        <w:rPr>
          <w:rtl/>
        </w:rPr>
        <w:t xml:space="preserve"> </w:t>
      </w:r>
      <w:r w:rsidRPr="00AB39DF">
        <w:rPr>
          <w:rtl/>
        </w:rPr>
        <w:t>התוס'</w:t>
      </w:r>
      <w:r>
        <w:rPr>
          <w:rtl/>
        </w:rPr>
        <w:t xml:space="preserve"> </w:t>
      </w:r>
      <w:r w:rsidRPr="00AB39DF">
        <w:rPr>
          <w:rtl/>
        </w:rPr>
        <w:t>דכיון</w:t>
      </w:r>
      <w:r>
        <w:rPr>
          <w:rtl/>
        </w:rPr>
        <w:t xml:space="preserve"> </w:t>
      </w:r>
      <w:r w:rsidRPr="00AB39DF">
        <w:rPr>
          <w:rtl/>
        </w:rPr>
        <w:t>דהוי</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אינו</w:t>
      </w:r>
      <w:r>
        <w:rPr>
          <w:rtl/>
        </w:rPr>
        <w:t xml:space="preserve"> </w:t>
      </w:r>
      <w:r w:rsidRPr="00AB39DF">
        <w:rPr>
          <w:rtl/>
        </w:rPr>
        <w:t>נאמן,</w:t>
      </w:r>
      <w:r>
        <w:rPr>
          <w:rtl/>
        </w:rPr>
        <w:t xml:space="preserve"> </w:t>
      </w:r>
      <w:r w:rsidRPr="00AB39DF">
        <w:rPr>
          <w:rtl/>
        </w:rPr>
        <w:t>דהבירור</w:t>
      </w:r>
      <w:r>
        <w:rPr>
          <w:rtl/>
        </w:rPr>
        <w:t xml:space="preserve"> </w:t>
      </w:r>
      <w:r w:rsidRPr="00AB39DF">
        <w:rPr>
          <w:rtl/>
        </w:rPr>
        <w:t>דמיגו</w:t>
      </w:r>
      <w:r>
        <w:rPr>
          <w:rtl/>
        </w:rPr>
        <w:t xml:space="preserve"> </w:t>
      </w:r>
      <w:r w:rsidRPr="00AB39DF">
        <w:rPr>
          <w:rtl/>
        </w:rPr>
        <w:t>מובן</w:t>
      </w:r>
      <w:r>
        <w:rPr>
          <w:rtl/>
        </w:rPr>
        <w:t xml:space="preserve"> </w:t>
      </w:r>
      <w:r w:rsidRPr="00AB39DF">
        <w:rPr>
          <w:rtl/>
        </w:rPr>
        <w:t>דאין</w:t>
      </w:r>
      <w:r>
        <w:rPr>
          <w:rtl/>
        </w:rPr>
        <w:t xml:space="preserve"> </w:t>
      </w:r>
      <w:r w:rsidRPr="00AB39DF">
        <w:rPr>
          <w:rtl/>
        </w:rPr>
        <w:t>שייך</w:t>
      </w:r>
      <w:r>
        <w:rPr>
          <w:rtl/>
        </w:rPr>
        <w:t xml:space="preserve"> </w:t>
      </w:r>
      <w:r w:rsidRPr="00AB39DF">
        <w:rPr>
          <w:rtl/>
        </w:rPr>
        <w:t>במיגו</w:t>
      </w:r>
      <w:r>
        <w:rPr>
          <w:rtl/>
        </w:rPr>
        <w:t xml:space="preserve"> </w:t>
      </w:r>
      <w:r w:rsidRPr="00AB39DF">
        <w:rPr>
          <w:rtl/>
        </w:rPr>
        <w:t>דהעזה,</w:t>
      </w:r>
      <w:r>
        <w:rPr>
          <w:rtl/>
        </w:rPr>
        <w:t xml:space="preserve"> </w:t>
      </w:r>
      <w:r w:rsidRPr="00AB39DF">
        <w:rPr>
          <w:rtl/>
        </w:rPr>
        <w:t>וכמ"ש</w:t>
      </w:r>
      <w:r>
        <w:rPr>
          <w:rtl/>
        </w:rPr>
        <w:t xml:space="preserve"> </w:t>
      </w:r>
      <w:r w:rsidRPr="00AB39DF">
        <w:rPr>
          <w:rtl/>
        </w:rPr>
        <w:t>הקוב"ש,</w:t>
      </w:r>
      <w:r>
        <w:rPr>
          <w:rtl/>
        </w:rPr>
        <w:t xml:space="preserve"> </w:t>
      </w:r>
      <w:r w:rsidRPr="00AB39DF">
        <w:rPr>
          <w:rtl/>
        </w:rPr>
        <w:t>וכיון</w:t>
      </w:r>
      <w:r>
        <w:rPr>
          <w:rtl/>
        </w:rPr>
        <w:t xml:space="preserve"> </w:t>
      </w:r>
      <w:r w:rsidRPr="00AB39DF">
        <w:rPr>
          <w:rtl/>
        </w:rPr>
        <w:t>דבנידו"ד</w:t>
      </w:r>
      <w:r>
        <w:rPr>
          <w:rtl/>
        </w:rPr>
        <w:t xml:space="preserve"> </w:t>
      </w:r>
      <w:r w:rsidRPr="00AB39DF">
        <w:rPr>
          <w:rtl/>
        </w:rPr>
        <w:t>בעינן</w:t>
      </w:r>
      <w:r>
        <w:rPr>
          <w:rtl/>
        </w:rPr>
        <w:t xml:space="preserve"> </w:t>
      </w:r>
      <w:r w:rsidRPr="00AB39DF">
        <w:rPr>
          <w:rtl/>
        </w:rPr>
        <w:t>להבירור</w:t>
      </w:r>
      <w:r>
        <w:rPr>
          <w:rtl/>
        </w:rPr>
        <w:t xml:space="preserve"> </w:t>
      </w:r>
      <w:r w:rsidRPr="00AB39DF">
        <w:rPr>
          <w:rtl/>
        </w:rPr>
        <w:t>דמיגו</w:t>
      </w:r>
      <w:r>
        <w:rPr>
          <w:rtl/>
        </w:rPr>
        <w:t xml:space="preserve"> </w:t>
      </w:r>
      <w:r w:rsidRPr="00AB39DF">
        <w:rPr>
          <w:rtl/>
        </w:rPr>
        <w:t>לכן</w:t>
      </w:r>
      <w:r>
        <w:rPr>
          <w:rtl/>
        </w:rPr>
        <w:t xml:space="preserve"> </w:t>
      </w:r>
      <w:r w:rsidRPr="00AB39DF">
        <w:rPr>
          <w:rtl/>
        </w:rPr>
        <w:t>אינו</w:t>
      </w:r>
      <w:r>
        <w:rPr>
          <w:rtl/>
        </w:rPr>
        <w:t xml:space="preserve"> </w:t>
      </w:r>
      <w:r w:rsidRPr="00AB39DF">
        <w:rPr>
          <w:rtl/>
        </w:rPr>
        <w:t>נאמן.</w:t>
      </w:r>
      <w:r>
        <w:rPr>
          <w:rtl/>
        </w:rPr>
        <w:t xml:space="preserve"> </w:t>
      </w:r>
      <w:r w:rsidRPr="00AB39DF">
        <w:rPr>
          <w:rtl/>
        </w:rPr>
        <w:t>ודוקא</w:t>
      </w:r>
      <w:r>
        <w:rPr>
          <w:rtl/>
        </w:rPr>
        <w:t xml:space="preserve"> </w:t>
      </w:r>
      <w:r w:rsidRPr="00AB39DF">
        <w:rPr>
          <w:rtl/>
        </w:rPr>
        <w:t>לאח"ז</w:t>
      </w:r>
      <w:r>
        <w:rPr>
          <w:rtl/>
        </w:rPr>
        <w:t xml:space="preserve"> </w:t>
      </w:r>
      <w:r w:rsidRPr="00AB39DF">
        <w:rPr>
          <w:rtl/>
        </w:rPr>
        <w:t>דליכא</w:t>
      </w:r>
      <w:r>
        <w:rPr>
          <w:rtl/>
        </w:rPr>
        <w:t xml:space="preserve"> </w:t>
      </w:r>
      <w:r w:rsidRPr="00AB39DF">
        <w:rPr>
          <w:rtl/>
        </w:rPr>
        <w:t>העזה</w:t>
      </w:r>
      <w:r>
        <w:rPr>
          <w:rtl/>
        </w:rPr>
        <w:t xml:space="preserve"> </w:t>
      </w:r>
      <w:r w:rsidRPr="00AB39DF">
        <w:rPr>
          <w:rtl/>
        </w:rPr>
        <w:t>שייך</w:t>
      </w:r>
      <w:r>
        <w:rPr>
          <w:rtl/>
        </w:rPr>
        <w:t xml:space="preserve"> </w:t>
      </w:r>
      <w:r w:rsidRPr="00AB39DF">
        <w:rPr>
          <w:rtl/>
        </w:rPr>
        <w:t>עכ"פ</w:t>
      </w:r>
      <w:r>
        <w:rPr>
          <w:rtl/>
        </w:rPr>
        <w:t xml:space="preserve"> </w:t>
      </w:r>
      <w:r w:rsidRPr="00AB39DF">
        <w:rPr>
          <w:rtl/>
        </w:rPr>
        <w:t>הבירור</w:t>
      </w:r>
      <w:r>
        <w:rPr>
          <w:rtl/>
        </w:rPr>
        <w:t xml:space="preserve"> </w:t>
      </w:r>
      <w:r w:rsidRPr="00AB39DF">
        <w:rPr>
          <w:rtl/>
        </w:rPr>
        <w:t>דמיגו,</w:t>
      </w:r>
      <w:r>
        <w:rPr>
          <w:rtl/>
        </w:rPr>
        <w:t xml:space="preserve"> </w:t>
      </w:r>
      <w:r w:rsidRPr="00AB39DF">
        <w:rPr>
          <w:rtl/>
        </w:rPr>
        <w:t>ובזה</w:t>
      </w:r>
      <w:r>
        <w:rPr>
          <w:rtl/>
        </w:rPr>
        <w:t xml:space="preserve"> </w:t>
      </w:r>
      <w:r w:rsidRPr="00AB39DF">
        <w:rPr>
          <w:rtl/>
        </w:rPr>
        <w:t>הוא</w:t>
      </w:r>
      <w:r>
        <w:rPr>
          <w:rtl/>
        </w:rPr>
        <w:t xml:space="preserve"> </w:t>
      </w:r>
      <w:r w:rsidRPr="00AB39DF">
        <w:rPr>
          <w:rtl/>
        </w:rPr>
        <w:t>האיבעיא</w:t>
      </w:r>
      <w:r>
        <w:rPr>
          <w:rtl/>
        </w:rPr>
        <w:t xml:space="preserve"> </w:t>
      </w:r>
      <w:r w:rsidRPr="00AB39DF">
        <w:rPr>
          <w:rtl/>
        </w:rPr>
        <w:t>דגמ'</w:t>
      </w:r>
      <w:r>
        <w:rPr>
          <w:rtl/>
        </w:rPr>
        <w:t xml:space="preserve"> </w:t>
      </w:r>
      <w:r w:rsidRPr="00AB39DF">
        <w:rPr>
          <w:rtl/>
        </w:rPr>
        <w:t>אי</w:t>
      </w:r>
      <w:r>
        <w:rPr>
          <w:rtl/>
        </w:rPr>
        <w:t xml:space="preserve"> </w:t>
      </w:r>
      <w:r w:rsidRPr="00AB39DF">
        <w:rPr>
          <w:rtl/>
        </w:rPr>
        <w:t>אמרינן</w:t>
      </w:r>
      <w:r>
        <w:rPr>
          <w:rtl/>
        </w:rPr>
        <w:t xml:space="preserve"> </w:t>
      </w:r>
      <w:r w:rsidRPr="00AB39DF">
        <w:rPr>
          <w:rtl/>
        </w:rPr>
        <w:t>מיגו</w:t>
      </w:r>
      <w:r>
        <w:rPr>
          <w:rtl/>
        </w:rPr>
        <w:t xml:space="preserve"> </w:t>
      </w:r>
      <w:r w:rsidRPr="00AB39DF">
        <w:rPr>
          <w:rtl/>
        </w:rPr>
        <w:t>במקום</w:t>
      </w:r>
      <w:r>
        <w:rPr>
          <w:rtl/>
        </w:rPr>
        <w:t xml:space="preserve"> </w:t>
      </w:r>
      <w:r w:rsidRPr="00AB39DF">
        <w:rPr>
          <w:rtl/>
        </w:rPr>
        <w:t>חזקה.</w:t>
      </w:r>
    </w:p>
    <w:p w:rsidR="0063256A" w:rsidRPr="00AB39DF" w:rsidRDefault="0063256A" w:rsidP="00077D26">
      <w:pPr>
        <w:pStyle w:val="a1"/>
        <w:rPr>
          <w:rtl/>
        </w:rPr>
      </w:pPr>
      <w:r w:rsidRPr="00AB39DF">
        <w:rPr>
          <w:rtl/>
        </w:rPr>
        <w:t>וא"כ</w:t>
      </w:r>
      <w:r>
        <w:rPr>
          <w:rtl/>
        </w:rPr>
        <w:t xml:space="preserve"> </w:t>
      </w:r>
      <w:r w:rsidRPr="00AB39DF">
        <w:rPr>
          <w:rtl/>
        </w:rPr>
        <w:t>לא</w:t>
      </w:r>
      <w:r>
        <w:rPr>
          <w:rtl/>
        </w:rPr>
        <w:t xml:space="preserve"> </w:t>
      </w:r>
      <w:r w:rsidRPr="00AB39DF">
        <w:rPr>
          <w:rtl/>
        </w:rPr>
        <w:t>ק'</w:t>
      </w:r>
      <w:r>
        <w:rPr>
          <w:rtl/>
        </w:rPr>
        <w:t xml:space="preserve"> </w:t>
      </w:r>
      <w:r w:rsidRPr="00AB39DF">
        <w:rPr>
          <w:rtl/>
        </w:rPr>
        <w:t>ממה</w:t>
      </w:r>
      <w:r>
        <w:rPr>
          <w:rtl/>
        </w:rPr>
        <w:t xml:space="preserve"> </w:t>
      </w:r>
      <w:r w:rsidRPr="00AB39DF">
        <w:rPr>
          <w:rtl/>
        </w:rPr>
        <w:t>דמבואר</w:t>
      </w:r>
      <w:r>
        <w:rPr>
          <w:rtl/>
        </w:rPr>
        <w:t xml:space="preserve"> </w:t>
      </w:r>
      <w:r w:rsidRPr="00AB39DF">
        <w:rPr>
          <w:rtl/>
        </w:rPr>
        <w:t>בתוס'</w:t>
      </w:r>
      <w:r>
        <w:rPr>
          <w:rtl/>
        </w:rPr>
        <w:t xml:space="preserve"> </w:t>
      </w:r>
      <w:r w:rsidRPr="00AB39DF">
        <w:rPr>
          <w:rtl/>
        </w:rPr>
        <w:t>במ"א</w:t>
      </w:r>
      <w:r>
        <w:rPr>
          <w:rtl/>
        </w:rPr>
        <w:t xml:space="preserve"> </w:t>
      </w:r>
      <w:r w:rsidRPr="00AB39DF">
        <w:rPr>
          <w:rtl/>
        </w:rPr>
        <w:t>דאמרינן</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לענין</w:t>
      </w:r>
      <w:r>
        <w:rPr>
          <w:rtl/>
        </w:rPr>
        <w:t xml:space="preserve"> </w:t>
      </w:r>
      <w:r w:rsidRPr="00AB39DF">
        <w:rPr>
          <w:rtl/>
        </w:rPr>
        <w:t>ממון,</w:t>
      </w:r>
      <w:r>
        <w:rPr>
          <w:rtl/>
        </w:rPr>
        <w:t xml:space="preserve"> </w:t>
      </w:r>
      <w:r w:rsidRPr="00AB39DF">
        <w:rPr>
          <w:rtl/>
        </w:rPr>
        <w:t>דגם</w:t>
      </w:r>
      <w:r>
        <w:rPr>
          <w:rtl/>
        </w:rPr>
        <w:t xml:space="preserve"> </w:t>
      </w:r>
      <w:r w:rsidRPr="00AB39DF">
        <w:rPr>
          <w:rtl/>
        </w:rPr>
        <w:t>במיגו</w:t>
      </w:r>
      <w:r>
        <w:rPr>
          <w:rtl/>
        </w:rPr>
        <w:t xml:space="preserve"> </w:t>
      </w:r>
      <w:r w:rsidRPr="00AB39DF">
        <w:rPr>
          <w:rtl/>
        </w:rPr>
        <w:t>דהעזה</w:t>
      </w:r>
      <w:r>
        <w:rPr>
          <w:rtl/>
        </w:rPr>
        <w:t xml:space="preserve"> </w:t>
      </w:r>
      <w:r w:rsidRPr="00AB39DF">
        <w:rPr>
          <w:rtl/>
        </w:rPr>
        <w:t>איכא</w:t>
      </w:r>
      <w:r>
        <w:rPr>
          <w:rtl/>
        </w:rPr>
        <w:t xml:space="preserve"> </w:t>
      </w:r>
      <w:r w:rsidRPr="00AB39DF">
        <w:rPr>
          <w:rtl/>
        </w:rPr>
        <w:t>כח</w:t>
      </w:r>
      <w:r>
        <w:rPr>
          <w:rtl/>
        </w:rPr>
        <w:t xml:space="preserve"> </w:t>
      </w:r>
      <w:r w:rsidRPr="00AB39DF">
        <w:rPr>
          <w:rtl/>
        </w:rPr>
        <w:t>הנאמנות</w:t>
      </w:r>
      <w:r>
        <w:rPr>
          <w:rtl/>
        </w:rPr>
        <w:t xml:space="preserve"> </w:t>
      </w:r>
      <w:r w:rsidRPr="00AB39DF">
        <w:rPr>
          <w:rtl/>
        </w:rPr>
        <w:t>וכח</w:t>
      </w:r>
      <w:r>
        <w:rPr>
          <w:rtl/>
        </w:rPr>
        <w:t xml:space="preserve"> </w:t>
      </w:r>
      <w:r w:rsidRPr="00AB39DF">
        <w:rPr>
          <w:rtl/>
        </w:rPr>
        <w:t>הטענה</w:t>
      </w:r>
      <w:r>
        <w:rPr>
          <w:rtl/>
        </w:rPr>
        <w:t xml:space="preserve"> </w:t>
      </w:r>
      <w:r w:rsidRPr="00AB39DF">
        <w:rPr>
          <w:rtl/>
        </w:rPr>
        <w:t>דמיגו,</w:t>
      </w:r>
      <w:r>
        <w:rPr>
          <w:rtl/>
        </w:rPr>
        <w:t xml:space="preserve"> </w:t>
      </w:r>
      <w:r w:rsidRPr="00AB39DF">
        <w:rPr>
          <w:rtl/>
        </w:rPr>
        <w:t>ורק</w:t>
      </w:r>
      <w:r>
        <w:rPr>
          <w:rtl/>
        </w:rPr>
        <w:t xml:space="preserve"> </w:t>
      </w:r>
      <w:r w:rsidRPr="00AB39DF">
        <w:rPr>
          <w:rtl/>
        </w:rPr>
        <w:t>בנידו"ד</w:t>
      </w:r>
      <w:r>
        <w:rPr>
          <w:rtl/>
        </w:rPr>
        <w:t xml:space="preserve"> </w:t>
      </w:r>
      <w:r w:rsidRPr="00AB39DF">
        <w:rPr>
          <w:rtl/>
        </w:rPr>
        <w:t>הוא</w:t>
      </w:r>
      <w:r>
        <w:rPr>
          <w:rtl/>
        </w:rPr>
        <w:t xml:space="preserve"> </w:t>
      </w:r>
      <w:r w:rsidRPr="00AB39DF">
        <w:rPr>
          <w:rtl/>
        </w:rPr>
        <w:t>דלא</w:t>
      </w:r>
      <w:r>
        <w:rPr>
          <w:rtl/>
        </w:rPr>
        <w:t xml:space="preserve"> </w:t>
      </w:r>
      <w:r w:rsidRPr="00AB39DF">
        <w:rPr>
          <w:rtl/>
        </w:rPr>
        <w:t>שייך</w:t>
      </w:r>
      <w:r>
        <w:rPr>
          <w:rtl/>
        </w:rPr>
        <w:t xml:space="preserve"> </w:t>
      </w:r>
      <w:r w:rsidRPr="00AB39DF">
        <w:rPr>
          <w:rtl/>
        </w:rPr>
        <w:t>זה,</w:t>
      </w:r>
      <w:r>
        <w:rPr>
          <w:rtl/>
        </w:rPr>
        <w:t xml:space="preserve"> </w:t>
      </w:r>
      <w:r w:rsidRPr="00AB39DF">
        <w:rPr>
          <w:rtl/>
        </w:rPr>
        <w:t>וכנ"ל.</w:t>
      </w:r>
    </w:p>
    <w:p w:rsidR="0063256A" w:rsidRPr="00AB39DF" w:rsidRDefault="0063256A" w:rsidP="009E69FE">
      <w:pPr>
        <w:pStyle w:val="a6"/>
        <w:spacing w:before="120" w:after="40"/>
        <w:ind w:left="0"/>
        <w:rPr>
          <w:rtl/>
        </w:rPr>
      </w:pPr>
      <w:r w:rsidRPr="00AB39DF">
        <w:rPr>
          <w:rtl/>
        </w:rPr>
        <w:t>ביאור</w:t>
      </w:r>
      <w:r>
        <w:rPr>
          <w:rtl/>
        </w:rPr>
        <w:t xml:space="preserve"> </w:t>
      </w:r>
      <w:r w:rsidRPr="00AB39DF">
        <w:rPr>
          <w:rtl/>
        </w:rPr>
        <w:t>תי'</w:t>
      </w:r>
      <w:r>
        <w:rPr>
          <w:rtl/>
        </w:rPr>
        <w:t xml:space="preserve"> </w:t>
      </w:r>
      <w:r w:rsidRPr="00AB39DF">
        <w:rPr>
          <w:rtl/>
        </w:rPr>
        <w:t>הראב"ד</w:t>
      </w:r>
      <w:r>
        <w:rPr>
          <w:rtl/>
        </w:rPr>
        <w:t xml:space="preserve"> </w:t>
      </w:r>
      <w:r w:rsidRPr="00AB39DF">
        <w:rPr>
          <w:rtl/>
        </w:rPr>
        <w:t>עפ"ז</w:t>
      </w:r>
    </w:p>
    <w:p w:rsidR="0063256A" w:rsidRPr="00AB39DF" w:rsidRDefault="0063256A" w:rsidP="00077D26">
      <w:pPr>
        <w:pStyle w:val="a1"/>
        <w:rPr>
          <w:rtl/>
        </w:rPr>
      </w:pPr>
      <w:r w:rsidRPr="00AB39DF">
        <w:rPr>
          <w:rtl/>
        </w:rPr>
        <w:t>וי"ל</w:t>
      </w:r>
      <w:r>
        <w:rPr>
          <w:rtl/>
        </w:rPr>
        <w:t xml:space="preserve"> </w:t>
      </w:r>
      <w:r w:rsidRPr="00AB39DF">
        <w:rPr>
          <w:rtl/>
        </w:rPr>
        <w:t>דהראב"ד</w:t>
      </w:r>
      <w:r>
        <w:rPr>
          <w:rtl/>
        </w:rPr>
        <w:t xml:space="preserve"> </w:t>
      </w:r>
      <w:r w:rsidRPr="00AB39DF">
        <w:rPr>
          <w:rtl/>
        </w:rPr>
        <w:t>סב"ל</w:t>
      </w:r>
      <w:r>
        <w:rPr>
          <w:rtl/>
        </w:rPr>
        <w:t xml:space="preserve"> </w:t>
      </w:r>
      <w:r w:rsidRPr="00AB39DF">
        <w:rPr>
          <w:rtl/>
        </w:rPr>
        <w:t>דתרווייהו</w:t>
      </w:r>
      <w:r>
        <w:rPr>
          <w:rtl/>
        </w:rPr>
        <w:t xml:space="preserve"> </w:t>
      </w:r>
      <w:r w:rsidRPr="00AB39DF">
        <w:rPr>
          <w:rtl/>
        </w:rPr>
        <w:t>איתנהו</w:t>
      </w:r>
      <w:r>
        <w:rPr>
          <w:rtl/>
        </w:rPr>
        <w:t xml:space="preserve"> </w:t>
      </w:r>
      <w:r w:rsidRPr="00AB39DF">
        <w:rPr>
          <w:rtl/>
        </w:rPr>
        <w:t>בי',</w:t>
      </w:r>
      <w:r>
        <w:rPr>
          <w:rtl/>
        </w:rPr>
        <w:t xml:space="preserve"> </w:t>
      </w:r>
      <w:r w:rsidRPr="00AB39DF">
        <w:rPr>
          <w:rtl/>
        </w:rPr>
        <w:t>דיש</w:t>
      </w:r>
      <w:r>
        <w:rPr>
          <w:rtl/>
        </w:rPr>
        <w:t xml:space="preserve"> </w:t>
      </w:r>
      <w:r w:rsidRPr="00AB39DF">
        <w:rPr>
          <w:rtl/>
        </w:rPr>
        <w:t>נאמנות</w:t>
      </w:r>
      <w:r>
        <w:rPr>
          <w:rtl/>
        </w:rPr>
        <w:t xml:space="preserve"> </w:t>
      </w:r>
      <w:r w:rsidRPr="00AB39DF">
        <w:rPr>
          <w:rtl/>
        </w:rPr>
        <w:t>בטענת</w:t>
      </w:r>
      <w:r>
        <w:rPr>
          <w:rtl/>
        </w:rPr>
        <w:t xml:space="preserve"> </w:t>
      </w:r>
      <w:r w:rsidRPr="00AB39DF">
        <w:rPr>
          <w:rtl/>
        </w:rPr>
        <w:t>פרעתי</w:t>
      </w:r>
      <w:r>
        <w:rPr>
          <w:rtl/>
        </w:rPr>
        <w:t xml:space="preserve"> </w:t>
      </w:r>
      <w:r w:rsidRPr="00AB39DF">
        <w:rPr>
          <w:rtl/>
        </w:rPr>
        <w:t>(נגד</w:t>
      </w:r>
      <w:r>
        <w:rPr>
          <w:rtl/>
        </w:rPr>
        <w:t xml:space="preserve"> </w:t>
      </w:r>
      <w:r w:rsidRPr="00AB39DF">
        <w:rPr>
          <w:rtl/>
        </w:rPr>
        <w:t>החזקת</w:t>
      </w:r>
      <w:r>
        <w:rPr>
          <w:rtl/>
        </w:rPr>
        <w:t xml:space="preserve"> </w:t>
      </w:r>
      <w:r w:rsidRPr="00AB39DF">
        <w:rPr>
          <w:rtl/>
        </w:rPr>
        <w:t>חיוב)</w:t>
      </w:r>
      <w:r>
        <w:rPr>
          <w:rtl/>
        </w:rPr>
        <w:t xml:space="preserve"> </w:t>
      </w:r>
      <w:r w:rsidRPr="00AB39DF">
        <w:rPr>
          <w:rtl/>
        </w:rPr>
        <w:t>מצד</w:t>
      </w:r>
      <w:r>
        <w:rPr>
          <w:rtl/>
        </w:rPr>
        <w:t xml:space="preserve"> </w:t>
      </w:r>
      <w:r w:rsidRPr="00AB39DF">
        <w:rPr>
          <w:rtl/>
        </w:rPr>
        <w:t>זה</w:t>
      </w:r>
      <w:r>
        <w:rPr>
          <w:rtl/>
        </w:rPr>
        <w:t xml:space="preserve"> </w:t>
      </w:r>
      <w:r w:rsidRPr="00AB39DF">
        <w:rPr>
          <w:rtl/>
        </w:rPr>
        <w:t>שהחוב</w:t>
      </w:r>
      <w:r>
        <w:rPr>
          <w:rtl/>
        </w:rPr>
        <w:t xml:space="preserve"> </w:t>
      </w:r>
      <w:r w:rsidRPr="00AB39DF">
        <w:rPr>
          <w:rtl/>
        </w:rPr>
        <w:t>עשוי</w:t>
      </w:r>
      <w:r>
        <w:rPr>
          <w:rtl/>
        </w:rPr>
        <w:t xml:space="preserve"> </w:t>
      </w:r>
      <w:r w:rsidRPr="00AB39DF">
        <w:rPr>
          <w:rtl/>
        </w:rPr>
        <w:t>להפרע</w:t>
      </w:r>
      <w:r>
        <w:rPr>
          <w:rtl/>
        </w:rPr>
        <w:t xml:space="preserve"> </w:t>
      </w:r>
      <w:r w:rsidRPr="00AB39DF">
        <w:rPr>
          <w:rtl/>
        </w:rPr>
        <w:t>(וע"ד</w:t>
      </w:r>
      <w:r>
        <w:rPr>
          <w:rtl/>
        </w:rPr>
        <w:t xml:space="preserve"> </w:t>
      </w:r>
      <w:r w:rsidRPr="00AB39DF">
        <w:rPr>
          <w:rtl/>
        </w:rPr>
        <w:t>עשויה</w:t>
      </w:r>
      <w:r>
        <w:rPr>
          <w:rtl/>
        </w:rPr>
        <w:t xml:space="preserve"> </w:t>
      </w:r>
      <w:r w:rsidRPr="00AB39DF">
        <w:rPr>
          <w:rtl/>
        </w:rPr>
        <w:t>להשתנות</w:t>
      </w:r>
      <w:r>
        <w:rPr>
          <w:rtl/>
        </w:rPr>
        <w:t xml:space="preserve"> </w:t>
      </w:r>
      <w:r w:rsidRPr="00AB39DF">
        <w:rPr>
          <w:rtl/>
        </w:rPr>
        <w:t>שנת"ל),</w:t>
      </w:r>
      <w:r>
        <w:rPr>
          <w:rtl/>
        </w:rPr>
        <w:t xml:space="preserve"> </w:t>
      </w:r>
      <w:r w:rsidRPr="00AB39DF">
        <w:rPr>
          <w:rtl/>
        </w:rPr>
        <w:t>וגם</w:t>
      </w:r>
      <w:r>
        <w:rPr>
          <w:rtl/>
        </w:rPr>
        <w:t xml:space="preserve"> </w:t>
      </w:r>
      <w:r w:rsidRPr="00AB39DF">
        <w:rPr>
          <w:rtl/>
        </w:rPr>
        <w:t>היכא</w:t>
      </w:r>
      <w:r>
        <w:rPr>
          <w:rtl/>
        </w:rPr>
        <w:t xml:space="preserve"> </w:t>
      </w:r>
      <w:r w:rsidRPr="00AB39DF">
        <w:rPr>
          <w:rtl/>
        </w:rPr>
        <w:t>דלא</w:t>
      </w:r>
      <w:r>
        <w:rPr>
          <w:rtl/>
        </w:rPr>
        <w:t xml:space="preserve"> </w:t>
      </w:r>
      <w:r w:rsidRPr="00AB39DF">
        <w:rPr>
          <w:rtl/>
        </w:rPr>
        <w:t>שייך</w:t>
      </w:r>
      <w:r>
        <w:rPr>
          <w:rtl/>
        </w:rPr>
        <w:t xml:space="preserve"> </w:t>
      </w:r>
      <w:r w:rsidRPr="00AB39DF">
        <w:rPr>
          <w:rtl/>
        </w:rPr>
        <w:t>הך</w:t>
      </w:r>
      <w:r>
        <w:rPr>
          <w:rtl/>
        </w:rPr>
        <w:t xml:space="preserve"> </w:t>
      </w:r>
      <w:r w:rsidRPr="00AB39DF">
        <w:rPr>
          <w:rtl/>
        </w:rPr>
        <w:t>טעם</w:t>
      </w:r>
      <w:r>
        <w:rPr>
          <w:rtl/>
        </w:rPr>
        <w:t xml:space="preserve"> </w:t>
      </w:r>
      <w:r w:rsidRPr="00AB39DF">
        <w:rPr>
          <w:rtl/>
        </w:rPr>
        <w:t>מ"מ</w:t>
      </w:r>
      <w:r>
        <w:rPr>
          <w:rtl/>
        </w:rPr>
        <w:t xml:space="preserve"> </w:t>
      </w:r>
      <w:r w:rsidRPr="00AB39DF">
        <w:rPr>
          <w:rtl/>
        </w:rPr>
        <w:t>יש</w:t>
      </w:r>
      <w:r>
        <w:rPr>
          <w:rtl/>
        </w:rPr>
        <w:t xml:space="preserve"> </w:t>
      </w:r>
      <w:r w:rsidRPr="00AB39DF">
        <w:rPr>
          <w:rtl/>
        </w:rPr>
        <w:t>הסכם</w:t>
      </w:r>
      <w:r>
        <w:rPr>
          <w:rtl/>
        </w:rPr>
        <w:t xml:space="preserve"> </w:t>
      </w:r>
      <w:r w:rsidRPr="00AB39DF">
        <w:rPr>
          <w:rtl/>
        </w:rPr>
        <w:t>להאמינו</w:t>
      </w:r>
      <w:r>
        <w:rPr>
          <w:rtl/>
        </w:rPr>
        <w:t xml:space="preserve"> </w:t>
      </w:r>
      <w:r w:rsidRPr="00AB39DF">
        <w:rPr>
          <w:rtl/>
        </w:rPr>
        <w:t>בטענת</w:t>
      </w:r>
      <w:r>
        <w:rPr>
          <w:rtl/>
        </w:rPr>
        <w:t xml:space="preserve"> </w:t>
      </w:r>
      <w:r w:rsidRPr="00AB39DF">
        <w:rPr>
          <w:rtl/>
        </w:rPr>
        <w:t>פרעתי,</w:t>
      </w:r>
      <w:r>
        <w:rPr>
          <w:rtl/>
        </w:rPr>
        <w:t xml:space="preserve"> </w:t>
      </w:r>
      <w:r w:rsidRPr="00AB39DF">
        <w:rPr>
          <w:rtl/>
        </w:rPr>
        <w:t>וכאידך</w:t>
      </w:r>
      <w:r>
        <w:rPr>
          <w:rtl/>
        </w:rPr>
        <w:t xml:space="preserve"> </w:t>
      </w:r>
      <w:r w:rsidRPr="00AB39DF">
        <w:rPr>
          <w:rtl/>
        </w:rPr>
        <w:t>סברא</w:t>
      </w:r>
      <w:r>
        <w:rPr>
          <w:rtl/>
        </w:rPr>
        <w:t xml:space="preserve"> </w:t>
      </w:r>
      <w:r w:rsidRPr="00AB39DF">
        <w:rPr>
          <w:rtl/>
        </w:rPr>
        <w:t>שנת"ל.</w:t>
      </w:r>
      <w:r>
        <w:rPr>
          <w:rtl/>
        </w:rPr>
        <w:t xml:space="preserve"> </w:t>
      </w:r>
      <w:r w:rsidRPr="00AB39DF">
        <w:rPr>
          <w:rtl/>
        </w:rPr>
        <w:t>והחילוק</w:t>
      </w:r>
      <w:r>
        <w:rPr>
          <w:rtl/>
        </w:rPr>
        <w:t xml:space="preserve"> </w:t>
      </w:r>
      <w:r w:rsidRPr="00AB39DF">
        <w:rPr>
          <w:rtl/>
        </w:rPr>
        <w:t>שביניהם</w:t>
      </w:r>
      <w:r>
        <w:rPr>
          <w:rtl/>
        </w:rPr>
        <w:t xml:space="preserve"> </w:t>
      </w:r>
      <w:r w:rsidRPr="00AB39DF">
        <w:rPr>
          <w:rtl/>
        </w:rPr>
        <w:t>הוא</w:t>
      </w:r>
      <w:r>
        <w:rPr>
          <w:rtl/>
        </w:rPr>
        <w:t xml:space="preserve"> </w:t>
      </w:r>
      <w:r w:rsidRPr="00AB39DF">
        <w:rPr>
          <w:rtl/>
        </w:rPr>
        <w:t>כנ"ל,</w:t>
      </w:r>
      <w:r>
        <w:rPr>
          <w:rtl/>
        </w:rPr>
        <w:t xml:space="preserve"> </w:t>
      </w:r>
      <w:r w:rsidRPr="00AB39DF">
        <w:rPr>
          <w:rtl/>
        </w:rPr>
        <w:t>דמצד</w:t>
      </w:r>
      <w:r>
        <w:rPr>
          <w:rtl/>
        </w:rPr>
        <w:t xml:space="preserve"> </w:t>
      </w:r>
      <w:r w:rsidRPr="00AB39DF">
        <w:rPr>
          <w:rtl/>
        </w:rPr>
        <w:t>הנאמנות</w:t>
      </w:r>
      <w:r>
        <w:rPr>
          <w:rtl/>
        </w:rPr>
        <w:t xml:space="preserve"> </w:t>
      </w:r>
      <w:r w:rsidRPr="00AB39DF">
        <w:rPr>
          <w:rtl/>
        </w:rPr>
        <w:t>דבעצם</w:t>
      </w:r>
      <w:r>
        <w:rPr>
          <w:rtl/>
        </w:rPr>
        <w:t xml:space="preserve"> </w:t>
      </w:r>
      <w:r w:rsidRPr="00AB39DF">
        <w:rPr>
          <w:rtl/>
        </w:rPr>
        <w:t>חסר</w:t>
      </w:r>
      <w:r>
        <w:rPr>
          <w:rtl/>
        </w:rPr>
        <w:t xml:space="preserve"> </w:t>
      </w:r>
      <w:r w:rsidRPr="00AB39DF">
        <w:rPr>
          <w:rtl/>
        </w:rPr>
        <w:t>בהראי'</w:t>
      </w:r>
      <w:r>
        <w:rPr>
          <w:rtl/>
        </w:rPr>
        <w:t xml:space="preserve"> </w:t>
      </w:r>
      <w:r w:rsidRPr="00AB39DF">
        <w:rPr>
          <w:rtl/>
        </w:rPr>
        <w:t>דהחזקת</w:t>
      </w:r>
      <w:r>
        <w:rPr>
          <w:rtl/>
        </w:rPr>
        <w:t xml:space="preserve"> </w:t>
      </w:r>
      <w:r w:rsidRPr="00AB39DF">
        <w:rPr>
          <w:rtl/>
        </w:rPr>
        <w:t>חיוב</w:t>
      </w:r>
      <w:r>
        <w:rPr>
          <w:rtl/>
        </w:rPr>
        <w:t xml:space="preserve"> </w:t>
      </w:r>
      <w:r w:rsidRPr="00AB39DF">
        <w:rPr>
          <w:rtl/>
        </w:rPr>
        <w:t>כיון</w:t>
      </w:r>
      <w:r>
        <w:rPr>
          <w:rtl/>
        </w:rPr>
        <w:t xml:space="preserve"> </w:t>
      </w:r>
      <w:r w:rsidRPr="00AB39DF">
        <w:rPr>
          <w:rtl/>
        </w:rPr>
        <w:t>דעביד</w:t>
      </w:r>
      <w:r>
        <w:rPr>
          <w:rtl/>
        </w:rPr>
        <w:t xml:space="preserve"> </w:t>
      </w:r>
      <w:r w:rsidRPr="00AB39DF">
        <w:rPr>
          <w:rtl/>
        </w:rPr>
        <w:t>להפרע</w:t>
      </w:r>
      <w:r>
        <w:rPr>
          <w:rtl/>
        </w:rPr>
        <w:t xml:space="preserve"> </w:t>
      </w:r>
      <w:r w:rsidRPr="00AB39DF">
        <w:rPr>
          <w:rtl/>
        </w:rPr>
        <w:t>שייך</w:t>
      </w:r>
      <w:r>
        <w:rPr>
          <w:rtl/>
        </w:rPr>
        <w:t xml:space="preserve"> </w:t>
      </w:r>
      <w:r w:rsidRPr="00AB39DF">
        <w:rPr>
          <w:rtl/>
        </w:rPr>
        <w:t>מיגו,</w:t>
      </w:r>
      <w:r>
        <w:rPr>
          <w:rtl/>
        </w:rPr>
        <w:t xml:space="preserve"> </w:t>
      </w:r>
      <w:r w:rsidRPr="00AB39DF">
        <w:rPr>
          <w:rtl/>
        </w:rPr>
        <w:t>משא"כ</w:t>
      </w:r>
      <w:r>
        <w:rPr>
          <w:rtl/>
        </w:rPr>
        <w:t xml:space="preserve"> </w:t>
      </w:r>
      <w:r w:rsidRPr="00AB39DF">
        <w:rPr>
          <w:rtl/>
        </w:rPr>
        <w:t>מצד</w:t>
      </w:r>
      <w:r>
        <w:rPr>
          <w:rtl/>
        </w:rPr>
        <w:t xml:space="preserve"> </w:t>
      </w:r>
      <w:r w:rsidRPr="00AB39DF">
        <w:rPr>
          <w:rtl/>
        </w:rPr>
        <w:t>ההסכם</w:t>
      </w:r>
      <w:r>
        <w:rPr>
          <w:rtl/>
        </w:rPr>
        <w:t xml:space="preserve"> </w:t>
      </w:r>
      <w:r w:rsidRPr="00AB39DF">
        <w:rPr>
          <w:rtl/>
        </w:rPr>
        <w:t>אין</w:t>
      </w:r>
      <w:r>
        <w:rPr>
          <w:rtl/>
        </w:rPr>
        <w:t xml:space="preserve"> </w:t>
      </w:r>
      <w:r w:rsidRPr="00AB39DF">
        <w:rPr>
          <w:rtl/>
        </w:rPr>
        <w:t>שייך</w:t>
      </w:r>
      <w:r>
        <w:rPr>
          <w:rtl/>
        </w:rPr>
        <w:t xml:space="preserve"> </w:t>
      </w:r>
      <w:r w:rsidRPr="00AB39DF">
        <w:rPr>
          <w:rtl/>
        </w:rPr>
        <w:t>מיגו,</w:t>
      </w:r>
      <w:r>
        <w:rPr>
          <w:rtl/>
        </w:rPr>
        <w:t xml:space="preserve"> </w:t>
      </w:r>
      <w:r w:rsidRPr="00AB39DF">
        <w:rPr>
          <w:rtl/>
        </w:rPr>
        <w:t>מהטעם</w:t>
      </w:r>
      <w:r>
        <w:rPr>
          <w:rtl/>
        </w:rPr>
        <w:t xml:space="preserve"> </w:t>
      </w:r>
      <w:r w:rsidRPr="00AB39DF">
        <w:rPr>
          <w:rtl/>
        </w:rPr>
        <w:t>שנתבאר.</w:t>
      </w:r>
    </w:p>
    <w:p w:rsidR="0063256A" w:rsidRPr="00AB39DF" w:rsidRDefault="0063256A" w:rsidP="00077D26">
      <w:pPr>
        <w:pStyle w:val="a1"/>
        <w:rPr>
          <w:rtl/>
        </w:rPr>
      </w:pPr>
      <w:r w:rsidRPr="00AB39DF">
        <w:rPr>
          <w:rtl/>
        </w:rPr>
        <w:t>וזהו</w:t>
      </w:r>
      <w:r>
        <w:rPr>
          <w:rtl/>
        </w:rPr>
        <w:t xml:space="preserve"> </w:t>
      </w:r>
      <w:r w:rsidRPr="00AB39DF">
        <w:rPr>
          <w:rtl/>
        </w:rPr>
        <w:t>שמבאר</w:t>
      </w:r>
      <w:r>
        <w:rPr>
          <w:rtl/>
        </w:rPr>
        <w:t xml:space="preserve"> </w:t>
      </w:r>
      <w:r w:rsidRPr="00AB39DF">
        <w:rPr>
          <w:rtl/>
        </w:rPr>
        <w:t>הראב"ד</w:t>
      </w:r>
      <w:r>
        <w:rPr>
          <w:rtl/>
        </w:rPr>
        <w:t xml:space="preserve"> </w:t>
      </w:r>
      <w:r w:rsidRPr="00AB39DF">
        <w:rPr>
          <w:rtl/>
        </w:rPr>
        <w:t>דביומא</w:t>
      </w:r>
      <w:r>
        <w:rPr>
          <w:rtl/>
        </w:rPr>
        <w:t xml:space="preserve"> </w:t>
      </w:r>
      <w:r w:rsidRPr="00AB39DF">
        <w:rPr>
          <w:rtl/>
        </w:rPr>
        <w:t>דמשלם</w:t>
      </w:r>
      <w:r>
        <w:rPr>
          <w:rtl/>
        </w:rPr>
        <w:t xml:space="preserve"> </w:t>
      </w:r>
      <w:r w:rsidRPr="00AB39DF">
        <w:rPr>
          <w:rtl/>
        </w:rPr>
        <w:t>זימני',</w:t>
      </w:r>
      <w:r>
        <w:rPr>
          <w:rtl/>
        </w:rPr>
        <w:t xml:space="preserve"> </w:t>
      </w:r>
      <w:r w:rsidRPr="00AB39DF">
        <w:rPr>
          <w:rtl/>
        </w:rPr>
        <w:t>אף</w:t>
      </w:r>
      <w:r>
        <w:rPr>
          <w:rtl/>
        </w:rPr>
        <w:t xml:space="preserve"> </w:t>
      </w:r>
      <w:r w:rsidRPr="00AB39DF">
        <w:rPr>
          <w:rtl/>
        </w:rPr>
        <w:t>דעביד</w:t>
      </w:r>
      <w:r>
        <w:rPr>
          <w:rtl/>
        </w:rPr>
        <w:t xml:space="preserve"> </w:t>
      </w:r>
      <w:r w:rsidRPr="00AB39DF">
        <w:rPr>
          <w:rtl/>
        </w:rPr>
        <w:t>איניש</w:t>
      </w:r>
      <w:r>
        <w:rPr>
          <w:rtl/>
        </w:rPr>
        <w:t xml:space="preserve"> </w:t>
      </w:r>
      <w:r w:rsidRPr="00AB39DF">
        <w:rPr>
          <w:rtl/>
        </w:rPr>
        <w:t>דפרע</w:t>
      </w:r>
      <w:r>
        <w:rPr>
          <w:rtl/>
        </w:rPr>
        <w:t xml:space="preserve"> </w:t>
      </w:r>
      <w:r w:rsidRPr="00AB39DF">
        <w:rPr>
          <w:rtl/>
        </w:rPr>
        <w:t>ולכן</w:t>
      </w:r>
      <w:r>
        <w:rPr>
          <w:rtl/>
        </w:rPr>
        <w:t xml:space="preserve"> </w:t>
      </w:r>
      <w:r w:rsidRPr="00AB39DF">
        <w:rPr>
          <w:rtl/>
        </w:rPr>
        <w:t>נאמן</w:t>
      </w:r>
      <w:r>
        <w:rPr>
          <w:rtl/>
        </w:rPr>
        <w:t xml:space="preserve"> </w:t>
      </w:r>
      <w:r w:rsidRPr="00AB39DF">
        <w:rPr>
          <w:rtl/>
        </w:rPr>
        <w:t>בטענת</w:t>
      </w:r>
      <w:r>
        <w:rPr>
          <w:rtl/>
        </w:rPr>
        <w:t xml:space="preserve"> </w:t>
      </w:r>
      <w:r w:rsidRPr="00AB39DF">
        <w:rPr>
          <w:rtl/>
        </w:rPr>
        <w:t>פרעתי</w:t>
      </w:r>
      <w:r>
        <w:rPr>
          <w:rtl/>
        </w:rPr>
        <w:t xml:space="preserve"> </w:t>
      </w:r>
      <w:r w:rsidRPr="00AB39DF">
        <w:rPr>
          <w:rtl/>
        </w:rPr>
        <w:t>גם</w:t>
      </w:r>
      <w:r>
        <w:rPr>
          <w:rtl/>
        </w:rPr>
        <w:t xml:space="preserve"> </w:t>
      </w:r>
      <w:r w:rsidRPr="00AB39DF">
        <w:rPr>
          <w:rtl/>
        </w:rPr>
        <w:t>אז,</w:t>
      </w:r>
      <w:r>
        <w:rPr>
          <w:rtl/>
        </w:rPr>
        <w:t xml:space="preserve"> </w:t>
      </w:r>
      <w:r w:rsidRPr="00AB39DF">
        <w:rPr>
          <w:rtl/>
        </w:rPr>
        <w:t>מ"מ</w:t>
      </w:r>
      <w:r>
        <w:rPr>
          <w:rtl/>
        </w:rPr>
        <w:t xml:space="preserve"> </w:t>
      </w:r>
      <w:r w:rsidRPr="00AB39DF">
        <w:rPr>
          <w:rtl/>
        </w:rPr>
        <w:t>כיון</w:t>
      </w:r>
      <w:r>
        <w:rPr>
          <w:rtl/>
        </w:rPr>
        <w:t xml:space="preserve"> </w:t>
      </w:r>
      <w:r w:rsidRPr="00AB39DF">
        <w:rPr>
          <w:rtl/>
        </w:rPr>
        <w:t>"דרובא</w:t>
      </w:r>
      <w:r>
        <w:rPr>
          <w:rtl/>
        </w:rPr>
        <w:t xml:space="preserve"> </w:t>
      </w:r>
      <w:r w:rsidRPr="00AB39DF">
        <w:rPr>
          <w:rtl/>
        </w:rPr>
        <w:t>דאינשי</w:t>
      </w:r>
      <w:r>
        <w:rPr>
          <w:rtl/>
        </w:rPr>
        <w:t xml:space="preserve"> </w:t>
      </w:r>
      <w:r w:rsidRPr="00AB39DF">
        <w:rPr>
          <w:rtl/>
        </w:rPr>
        <w:t>לא</w:t>
      </w:r>
      <w:r>
        <w:rPr>
          <w:rtl/>
        </w:rPr>
        <w:t xml:space="preserve"> </w:t>
      </w:r>
      <w:r w:rsidRPr="00AB39DF">
        <w:rPr>
          <w:rtl/>
        </w:rPr>
        <w:t>פרעי</w:t>
      </w:r>
      <w:r>
        <w:rPr>
          <w:rtl/>
        </w:rPr>
        <w:t xml:space="preserve"> </w:t>
      </w:r>
      <w:r w:rsidRPr="00AB39DF">
        <w:rPr>
          <w:rtl/>
        </w:rPr>
        <w:t>ביומא</w:t>
      </w:r>
      <w:r>
        <w:rPr>
          <w:rtl/>
        </w:rPr>
        <w:t xml:space="preserve"> </w:t>
      </w:r>
      <w:r w:rsidRPr="00AB39DF">
        <w:rPr>
          <w:rtl/>
        </w:rPr>
        <w:t>דמשלם</w:t>
      </w:r>
      <w:r>
        <w:rPr>
          <w:rtl/>
        </w:rPr>
        <w:t xml:space="preserve"> </w:t>
      </w:r>
      <w:r w:rsidRPr="00AB39DF">
        <w:rPr>
          <w:rtl/>
        </w:rPr>
        <w:t>זמן"</w:t>
      </w:r>
      <w:r>
        <w:rPr>
          <w:rtl/>
        </w:rPr>
        <w:t xml:space="preserve"> </w:t>
      </w:r>
      <w:r w:rsidRPr="00AB39DF">
        <w:rPr>
          <w:rtl/>
        </w:rPr>
        <w:t>לא</w:t>
      </w:r>
      <w:r>
        <w:rPr>
          <w:rtl/>
        </w:rPr>
        <w:t xml:space="preserve"> </w:t>
      </w:r>
      <w:r w:rsidRPr="00AB39DF">
        <w:rPr>
          <w:rtl/>
        </w:rPr>
        <w:t>שייך</w:t>
      </w:r>
      <w:r>
        <w:rPr>
          <w:rtl/>
        </w:rPr>
        <w:t xml:space="preserve"> </w:t>
      </w:r>
      <w:r w:rsidRPr="00AB39DF">
        <w:rPr>
          <w:rtl/>
        </w:rPr>
        <w:t>לומר</w:t>
      </w:r>
      <w:r>
        <w:rPr>
          <w:rtl/>
        </w:rPr>
        <w:t xml:space="preserve"> </w:t>
      </w:r>
      <w:r w:rsidRPr="00AB39DF">
        <w:rPr>
          <w:rtl/>
        </w:rPr>
        <w:t>אז</w:t>
      </w:r>
      <w:r>
        <w:rPr>
          <w:rtl/>
        </w:rPr>
        <w:t xml:space="preserve"> </w:t>
      </w:r>
      <w:r w:rsidRPr="00AB39DF">
        <w:rPr>
          <w:rtl/>
        </w:rPr>
        <w:t>דעשוי</w:t>
      </w:r>
      <w:r>
        <w:rPr>
          <w:rtl/>
        </w:rPr>
        <w:t xml:space="preserve"> </w:t>
      </w:r>
      <w:r w:rsidRPr="00AB39DF">
        <w:rPr>
          <w:rtl/>
        </w:rPr>
        <w:t>להשתלם</w:t>
      </w:r>
      <w:r>
        <w:rPr>
          <w:rtl/>
        </w:rPr>
        <w:t xml:space="preserve"> </w:t>
      </w:r>
      <w:r w:rsidRPr="00AB39DF">
        <w:rPr>
          <w:rtl/>
        </w:rPr>
        <w:t>ועומד</w:t>
      </w:r>
      <w:r>
        <w:rPr>
          <w:rtl/>
        </w:rPr>
        <w:t xml:space="preserve"> </w:t>
      </w:r>
      <w:r w:rsidRPr="00AB39DF">
        <w:rPr>
          <w:rtl/>
        </w:rPr>
        <w:t>להשתלם,</w:t>
      </w:r>
      <w:r>
        <w:rPr>
          <w:rtl/>
        </w:rPr>
        <w:t xml:space="preserve"> </w:t>
      </w:r>
      <w:r w:rsidRPr="00AB39DF">
        <w:rPr>
          <w:rtl/>
        </w:rPr>
        <w:t>ובמילא</w:t>
      </w:r>
      <w:r>
        <w:rPr>
          <w:rtl/>
        </w:rPr>
        <w:t xml:space="preserve"> </w:t>
      </w:r>
      <w:r w:rsidRPr="00AB39DF">
        <w:rPr>
          <w:rtl/>
        </w:rPr>
        <w:t>דאין</w:t>
      </w:r>
      <w:r>
        <w:rPr>
          <w:rtl/>
        </w:rPr>
        <w:t xml:space="preserve"> </w:t>
      </w:r>
      <w:r w:rsidRPr="00AB39DF">
        <w:rPr>
          <w:rtl/>
        </w:rPr>
        <w:t>להאמינו</w:t>
      </w:r>
      <w:r>
        <w:rPr>
          <w:rtl/>
        </w:rPr>
        <w:t xml:space="preserve"> </w:t>
      </w:r>
      <w:r w:rsidRPr="00AB39DF">
        <w:rPr>
          <w:rtl/>
        </w:rPr>
        <w:t>אלא</w:t>
      </w:r>
      <w:r>
        <w:rPr>
          <w:rtl/>
        </w:rPr>
        <w:t xml:space="preserve"> </w:t>
      </w:r>
      <w:r w:rsidRPr="00AB39DF">
        <w:rPr>
          <w:rtl/>
        </w:rPr>
        <w:t>מצד</w:t>
      </w:r>
      <w:r>
        <w:rPr>
          <w:rtl/>
        </w:rPr>
        <w:t xml:space="preserve"> </w:t>
      </w:r>
      <w:r w:rsidRPr="00AB39DF">
        <w:rPr>
          <w:rtl/>
        </w:rPr>
        <w:t>ההסכם,</w:t>
      </w:r>
      <w:r>
        <w:rPr>
          <w:rtl/>
        </w:rPr>
        <w:t xml:space="preserve"> </w:t>
      </w:r>
      <w:r w:rsidRPr="00AB39DF">
        <w:rPr>
          <w:rtl/>
        </w:rPr>
        <w:t>ולכן</w:t>
      </w:r>
      <w:r>
        <w:rPr>
          <w:rtl/>
        </w:rPr>
        <w:t xml:space="preserve"> </w:t>
      </w:r>
      <w:r w:rsidRPr="00AB39DF">
        <w:rPr>
          <w:rtl/>
        </w:rPr>
        <w:t>בזה</w:t>
      </w:r>
      <w:r>
        <w:rPr>
          <w:rtl/>
        </w:rPr>
        <w:t xml:space="preserve"> </w:t>
      </w:r>
      <w:r w:rsidRPr="00AB39DF">
        <w:rPr>
          <w:rtl/>
        </w:rPr>
        <w:t>לא</w:t>
      </w:r>
      <w:r>
        <w:rPr>
          <w:rtl/>
        </w:rPr>
        <w:t xml:space="preserve"> </w:t>
      </w:r>
      <w:r w:rsidRPr="00AB39DF">
        <w:rPr>
          <w:rtl/>
        </w:rPr>
        <w:t>שייך</w:t>
      </w:r>
      <w:r>
        <w:rPr>
          <w:rtl/>
        </w:rPr>
        <w:t xml:space="preserve"> </w:t>
      </w:r>
      <w:r w:rsidRPr="00AB39DF">
        <w:rPr>
          <w:rtl/>
        </w:rPr>
        <w:t>המיגו</w:t>
      </w:r>
      <w:r>
        <w:rPr>
          <w:rtl/>
        </w:rPr>
        <w:t xml:space="preserve"> </w:t>
      </w:r>
      <w:r w:rsidRPr="00AB39DF">
        <w:rPr>
          <w:rtl/>
        </w:rPr>
        <w:t>דכח</w:t>
      </w:r>
      <w:r>
        <w:rPr>
          <w:rtl/>
        </w:rPr>
        <w:t xml:space="preserve"> </w:t>
      </w:r>
      <w:r w:rsidRPr="00AB39DF">
        <w:rPr>
          <w:rtl/>
        </w:rPr>
        <w:t>הטענה</w:t>
      </w:r>
      <w:r>
        <w:rPr>
          <w:rtl/>
        </w:rPr>
        <w:t xml:space="preserve"> </w:t>
      </w:r>
      <w:r w:rsidRPr="00AB39DF">
        <w:rPr>
          <w:rtl/>
        </w:rPr>
        <w:t>וכמשנ"ת</w:t>
      </w:r>
      <w:r>
        <w:rPr>
          <w:rtl/>
        </w:rPr>
        <w:t xml:space="preserve"> </w:t>
      </w:r>
      <w:r w:rsidRPr="00AB39DF">
        <w:rPr>
          <w:rtl/>
        </w:rPr>
        <w:t>לעיל</w:t>
      </w:r>
      <w:r>
        <w:rPr>
          <w:rtl/>
        </w:rPr>
        <w:t xml:space="preserve"> </w:t>
      </w:r>
      <w:r w:rsidRPr="00AB39DF">
        <w:rPr>
          <w:rtl/>
        </w:rPr>
        <w:t>אליבא</w:t>
      </w:r>
      <w:r>
        <w:rPr>
          <w:rtl/>
        </w:rPr>
        <w:t xml:space="preserve"> </w:t>
      </w:r>
      <w:r w:rsidRPr="00AB39DF">
        <w:rPr>
          <w:rtl/>
        </w:rPr>
        <w:t>דתוס'.</w:t>
      </w:r>
      <w:r>
        <w:rPr>
          <w:rtl/>
        </w:rPr>
        <w:t xml:space="preserve"> </w:t>
      </w:r>
      <w:r w:rsidRPr="00AB39DF">
        <w:rPr>
          <w:rtl/>
        </w:rPr>
        <w:t>ונמצא</w:t>
      </w:r>
      <w:r>
        <w:rPr>
          <w:rtl/>
        </w:rPr>
        <w:t xml:space="preserve"> </w:t>
      </w:r>
      <w:r w:rsidRPr="00AB39DF">
        <w:rPr>
          <w:rtl/>
        </w:rPr>
        <w:t>דסברת</w:t>
      </w:r>
      <w:r>
        <w:rPr>
          <w:rtl/>
        </w:rPr>
        <w:t xml:space="preserve"> </w:t>
      </w:r>
      <w:r w:rsidRPr="00AB39DF">
        <w:rPr>
          <w:rtl/>
        </w:rPr>
        <w:t>הראב"ד</w:t>
      </w:r>
      <w:r>
        <w:rPr>
          <w:rtl/>
        </w:rPr>
        <w:t xml:space="preserve"> </w:t>
      </w:r>
      <w:r w:rsidRPr="00AB39DF">
        <w:rPr>
          <w:rtl/>
        </w:rPr>
        <w:t>הוא</w:t>
      </w:r>
      <w:r>
        <w:rPr>
          <w:rtl/>
        </w:rPr>
        <w:t xml:space="preserve"> </w:t>
      </w:r>
      <w:r w:rsidRPr="00AB39DF">
        <w:rPr>
          <w:rtl/>
        </w:rPr>
        <w:t>ע"ד</w:t>
      </w:r>
      <w:r>
        <w:rPr>
          <w:rtl/>
        </w:rPr>
        <w:t xml:space="preserve"> </w:t>
      </w:r>
      <w:r w:rsidRPr="00AB39DF">
        <w:rPr>
          <w:rtl/>
        </w:rPr>
        <w:t>התוס',</w:t>
      </w:r>
      <w:r>
        <w:rPr>
          <w:rtl/>
        </w:rPr>
        <w:t xml:space="preserve"> </w:t>
      </w:r>
      <w:r w:rsidRPr="00AB39DF">
        <w:rPr>
          <w:rtl/>
        </w:rPr>
        <w:t>ורק</w:t>
      </w:r>
      <w:r>
        <w:rPr>
          <w:rtl/>
        </w:rPr>
        <w:t xml:space="preserve"> </w:t>
      </w:r>
      <w:r w:rsidRPr="00AB39DF">
        <w:rPr>
          <w:rtl/>
        </w:rPr>
        <w:t>דהראב"ד</w:t>
      </w:r>
      <w:r>
        <w:rPr>
          <w:rtl/>
        </w:rPr>
        <w:t xml:space="preserve"> </w:t>
      </w:r>
      <w:r w:rsidRPr="00AB39DF">
        <w:rPr>
          <w:rtl/>
        </w:rPr>
        <w:t>מבאר</w:t>
      </w:r>
      <w:r>
        <w:rPr>
          <w:rtl/>
        </w:rPr>
        <w:t xml:space="preserve"> </w:t>
      </w:r>
      <w:r w:rsidRPr="00AB39DF">
        <w:rPr>
          <w:rtl/>
        </w:rPr>
        <w:t>הטעם</w:t>
      </w:r>
      <w:r>
        <w:rPr>
          <w:rtl/>
        </w:rPr>
        <w:t xml:space="preserve"> </w:t>
      </w:r>
      <w:r w:rsidRPr="00AB39DF">
        <w:rPr>
          <w:rtl/>
        </w:rPr>
        <w:t>שאין</w:t>
      </w:r>
      <w:r>
        <w:rPr>
          <w:rtl/>
        </w:rPr>
        <w:t xml:space="preserve"> </w:t>
      </w:r>
      <w:r w:rsidRPr="00AB39DF">
        <w:rPr>
          <w:rtl/>
        </w:rPr>
        <w:t>כאן</w:t>
      </w:r>
      <w:r>
        <w:rPr>
          <w:rtl/>
        </w:rPr>
        <w:t xml:space="preserve"> </w:t>
      </w:r>
      <w:r w:rsidRPr="00AB39DF">
        <w:rPr>
          <w:rtl/>
        </w:rPr>
        <w:t>הנאמנות</w:t>
      </w:r>
      <w:r>
        <w:rPr>
          <w:rtl/>
        </w:rPr>
        <w:t xml:space="preserve"> </w:t>
      </w:r>
      <w:r w:rsidRPr="00AB39DF">
        <w:rPr>
          <w:rtl/>
        </w:rPr>
        <w:t>(ששייך</w:t>
      </w:r>
      <w:r>
        <w:rPr>
          <w:rtl/>
        </w:rPr>
        <w:t xml:space="preserve"> </w:t>
      </w:r>
      <w:r w:rsidRPr="00AB39DF">
        <w:rPr>
          <w:rtl/>
        </w:rPr>
        <w:t>–</w:t>
      </w:r>
      <w:r>
        <w:rPr>
          <w:rtl/>
        </w:rPr>
        <w:t xml:space="preserve"> </w:t>
      </w:r>
      <w:r w:rsidRPr="00AB39DF">
        <w:rPr>
          <w:rtl/>
        </w:rPr>
        <w:t>לדידי'</w:t>
      </w:r>
      <w:r>
        <w:rPr>
          <w:rtl/>
        </w:rPr>
        <w:t xml:space="preserve"> </w:t>
      </w:r>
      <w:r w:rsidRPr="00AB39DF">
        <w:rPr>
          <w:rtl/>
        </w:rPr>
        <w:t>–</w:t>
      </w:r>
      <w:r>
        <w:rPr>
          <w:rtl/>
        </w:rPr>
        <w:t xml:space="preserve"> </w:t>
      </w:r>
      <w:r w:rsidRPr="00AB39DF">
        <w:rPr>
          <w:rtl/>
        </w:rPr>
        <w:t>לאח"ז</w:t>
      </w:r>
      <w:r>
        <w:rPr>
          <w:rtl/>
        </w:rPr>
        <w:t xml:space="preserve"> </w:t>
      </w:r>
      <w:r w:rsidRPr="00AB39DF">
        <w:rPr>
          <w:rtl/>
        </w:rPr>
        <w:t>(ויתכן</w:t>
      </w:r>
      <w:r>
        <w:rPr>
          <w:rtl/>
        </w:rPr>
        <w:t xml:space="preserve"> </w:t>
      </w:r>
      <w:r w:rsidRPr="00AB39DF">
        <w:rPr>
          <w:rtl/>
        </w:rPr>
        <w:t>שגם</w:t>
      </w:r>
      <w:r>
        <w:rPr>
          <w:rtl/>
        </w:rPr>
        <w:t xml:space="preserve"> </w:t>
      </w:r>
      <w:r w:rsidRPr="00AB39DF">
        <w:rPr>
          <w:rtl/>
        </w:rPr>
        <w:t>התוס'</w:t>
      </w:r>
      <w:r>
        <w:rPr>
          <w:rtl/>
        </w:rPr>
        <w:t xml:space="preserve"> </w:t>
      </w:r>
      <w:r w:rsidRPr="00AB39DF">
        <w:rPr>
          <w:rtl/>
        </w:rPr>
        <w:t>מודו</w:t>
      </w:r>
      <w:r>
        <w:rPr>
          <w:rtl/>
        </w:rPr>
        <w:t xml:space="preserve"> </w:t>
      </w:r>
      <w:r w:rsidRPr="00AB39DF">
        <w:rPr>
          <w:rtl/>
        </w:rPr>
        <w:t>לזה))</w:t>
      </w:r>
      <w:r>
        <w:rPr>
          <w:rtl/>
        </w:rPr>
        <w:t xml:space="preserve"> </w:t>
      </w:r>
      <w:r w:rsidRPr="00AB39DF">
        <w:rPr>
          <w:rtl/>
        </w:rPr>
        <w:t>מצד</w:t>
      </w:r>
      <w:r>
        <w:rPr>
          <w:rtl/>
        </w:rPr>
        <w:t xml:space="preserve"> </w:t>
      </w:r>
      <w:r w:rsidRPr="00AB39DF">
        <w:rPr>
          <w:rtl/>
        </w:rPr>
        <w:t>דעומד</w:t>
      </w:r>
      <w:r>
        <w:rPr>
          <w:rtl/>
        </w:rPr>
        <w:t xml:space="preserve"> </w:t>
      </w:r>
      <w:r w:rsidRPr="00AB39DF">
        <w:rPr>
          <w:rtl/>
        </w:rPr>
        <w:t>להפרע,</w:t>
      </w:r>
      <w:r>
        <w:rPr>
          <w:rtl/>
        </w:rPr>
        <w:t xml:space="preserve"> </w:t>
      </w:r>
      <w:r w:rsidRPr="00AB39DF">
        <w:rPr>
          <w:rtl/>
        </w:rPr>
        <w:t>דזה</w:t>
      </w:r>
      <w:r>
        <w:rPr>
          <w:rtl/>
        </w:rPr>
        <w:t xml:space="preserve"> </w:t>
      </w:r>
      <w:r w:rsidRPr="00AB39DF">
        <w:rPr>
          <w:rtl/>
        </w:rPr>
        <w:t>ליכא</w:t>
      </w:r>
      <w:r>
        <w:rPr>
          <w:rtl/>
        </w:rPr>
        <w:t xml:space="preserve"> </w:t>
      </w:r>
      <w:r w:rsidRPr="00AB39DF">
        <w:rPr>
          <w:rtl/>
        </w:rPr>
        <w:t>למימר</w:t>
      </w:r>
      <w:r>
        <w:rPr>
          <w:rtl/>
        </w:rPr>
        <w:t xml:space="preserve"> </w:t>
      </w:r>
      <w:r w:rsidRPr="00AB39DF">
        <w:rPr>
          <w:rtl/>
        </w:rPr>
        <w:t>באותו</w:t>
      </w:r>
      <w:r>
        <w:rPr>
          <w:rtl/>
        </w:rPr>
        <w:t xml:space="preserve"> </w:t>
      </w:r>
      <w:r w:rsidRPr="00AB39DF">
        <w:rPr>
          <w:rtl/>
        </w:rPr>
        <w:t>יום</w:t>
      </w:r>
      <w:r>
        <w:rPr>
          <w:rtl/>
        </w:rPr>
        <w:t xml:space="preserve"> </w:t>
      </w:r>
      <w:r w:rsidRPr="00AB39DF">
        <w:rPr>
          <w:rtl/>
        </w:rPr>
        <w:t>כיון</w:t>
      </w:r>
      <w:r>
        <w:rPr>
          <w:rtl/>
        </w:rPr>
        <w:t xml:space="preserve"> </w:t>
      </w:r>
      <w:r w:rsidRPr="00AB39DF">
        <w:rPr>
          <w:rtl/>
        </w:rPr>
        <w:t>דרוב</w:t>
      </w:r>
      <w:r>
        <w:rPr>
          <w:rtl/>
        </w:rPr>
        <w:t xml:space="preserve"> </w:t>
      </w:r>
      <w:r w:rsidRPr="00AB39DF">
        <w:rPr>
          <w:rtl/>
        </w:rPr>
        <w:t>אינם</w:t>
      </w:r>
      <w:r>
        <w:rPr>
          <w:rtl/>
        </w:rPr>
        <w:t xml:space="preserve"> </w:t>
      </w:r>
      <w:r w:rsidRPr="00AB39DF">
        <w:rPr>
          <w:rtl/>
        </w:rPr>
        <w:t>משלמים</w:t>
      </w:r>
      <w:r>
        <w:rPr>
          <w:rtl/>
        </w:rPr>
        <w:t xml:space="preserve"> </w:t>
      </w:r>
      <w:r w:rsidRPr="00AB39DF">
        <w:rPr>
          <w:rtl/>
        </w:rPr>
        <w:t>אז.</w:t>
      </w:r>
    </w:p>
    <w:p w:rsidR="0063256A" w:rsidRPr="00AB39DF" w:rsidRDefault="0063256A" w:rsidP="00077D26">
      <w:pPr>
        <w:pStyle w:val="a1"/>
        <w:rPr>
          <w:rtl/>
        </w:rPr>
      </w:pPr>
      <w:r w:rsidRPr="00AB39DF">
        <w:rPr>
          <w:rtl/>
        </w:rPr>
        <w:t>ובהטעם</w:t>
      </w:r>
      <w:r>
        <w:rPr>
          <w:rtl/>
        </w:rPr>
        <w:t xml:space="preserve"> </w:t>
      </w:r>
      <w:r w:rsidRPr="00AB39DF">
        <w:rPr>
          <w:rtl/>
        </w:rPr>
        <w:t>שאין</w:t>
      </w:r>
      <w:r>
        <w:rPr>
          <w:rtl/>
        </w:rPr>
        <w:t xml:space="preserve"> </w:t>
      </w:r>
      <w:r w:rsidRPr="00AB39DF">
        <w:rPr>
          <w:rtl/>
        </w:rPr>
        <w:t>הבירור</w:t>
      </w:r>
      <w:r>
        <w:rPr>
          <w:rtl/>
        </w:rPr>
        <w:t xml:space="preserve"> </w:t>
      </w:r>
      <w:r w:rsidRPr="00AB39DF">
        <w:rPr>
          <w:rtl/>
        </w:rPr>
        <w:t>דמיגו</w:t>
      </w:r>
      <w:r>
        <w:rPr>
          <w:rtl/>
        </w:rPr>
        <w:t xml:space="preserve"> </w:t>
      </w:r>
      <w:r w:rsidRPr="00AB39DF">
        <w:rPr>
          <w:rtl/>
        </w:rPr>
        <w:t>(בנוסף</w:t>
      </w:r>
      <w:r>
        <w:rPr>
          <w:rtl/>
        </w:rPr>
        <w:t xml:space="preserve"> </w:t>
      </w:r>
      <w:r w:rsidRPr="00AB39DF">
        <w:rPr>
          <w:rtl/>
        </w:rPr>
        <w:t>לכך</w:t>
      </w:r>
      <w:r>
        <w:rPr>
          <w:rtl/>
        </w:rPr>
        <w:t xml:space="preserve"> </w:t>
      </w:r>
      <w:r w:rsidRPr="00AB39DF">
        <w:rPr>
          <w:rtl/>
        </w:rPr>
        <w:t>דיש</w:t>
      </w:r>
      <w:r>
        <w:rPr>
          <w:rtl/>
        </w:rPr>
        <w:t xml:space="preserve"> </w:t>
      </w:r>
      <w:r w:rsidRPr="00AB39DF">
        <w:rPr>
          <w:rtl/>
        </w:rPr>
        <w:t>מקום</w:t>
      </w:r>
      <w:r>
        <w:rPr>
          <w:rtl/>
        </w:rPr>
        <w:t xml:space="preserve"> </w:t>
      </w:r>
      <w:r w:rsidRPr="00AB39DF">
        <w:rPr>
          <w:rtl/>
        </w:rPr>
        <w:t>לומר</w:t>
      </w:r>
      <w:r>
        <w:rPr>
          <w:rtl/>
        </w:rPr>
        <w:t xml:space="preserve"> </w:t>
      </w:r>
      <w:r w:rsidRPr="00AB39DF">
        <w:rPr>
          <w:rtl/>
        </w:rPr>
        <w:t>דהראב"ד</w:t>
      </w:r>
      <w:r>
        <w:rPr>
          <w:rtl/>
        </w:rPr>
        <w:t xml:space="preserve"> </w:t>
      </w:r>
      <w:r w:rsidRPr="00AB39DF">
        <w:rPr>
          <w:rtl/>
        </w:rPr>
        <w:t>סב"ל</w:t>
      </w:r>
      <w:r>
        <w:rPr>
          <w:rtl/>
        </w:rPr>
        <w:t xml:space="preserve"> </w:t>
      </w:r>
      <w:r w:rsidRPr="00AB39DF">
        <w:rPr>
          <w:rtl/>
        </w:rPr>
        <w:t>דמיגו</w:t>
      </w:r>
      <w:r>
        <w:rPr>
          <w:rtl/>
        </w:rPr>
        <w:t xml:space="preserve"> </w:t>
      </w:r>
      <w:r w:rsidRPr="00AB39DF">
        <w:rPr>
          <w:rtl/>
        </w:rPr>
        <w:t>הוא</w:t>
      </w:r>
      <w:r>
        <w:rPr>
          <w:rtl/>
        </w:rPr>
        <w:t xml:space="preserve"> </w:t>
      </w:r>
      <w:r w:rsidRPr="00AB39DF">
        <w:rPr>
          <w:rtl/>
        </w:rPr>
        <w:t>רק</w:t>
      </w:r>
      <w:r>
        <w:rPr>
          <w:rtl/>
        </w:rPr>
        <w:t xml:space="preserve"> </w:t>
      </w:r>
      <w:r w:rsidRPr="00AB39DF">
        <w:rPr>
          <w:rtl/>
        </w:rPr>
        <w:t>כח</w:t>
      </w:r>
      <w:r>
        <w:rPr>
          <w:rtl/>
        </w:rPr>
        <w:t xml:space="preserve"> </w:t>
      </w:r>
      <w:r w:rsidRPr="00AB39DF">
        <w:rPr>
          <w:rtl/>
        </w:rPr>
        <w:t>הנאמנות,</w:t>
      </w:r>
      <w:r>
        <w:rPr>
          <w:rtl/>
        </w:rPr>
        <w:t xml:space="preserve"> </w:t>
      </w:r>
      <w:r w:rsidRPr="00AB39DF">
        <w:rPr>
          <w:rtl/>
        </w:rPr>
        <w:t>וצ"ע</w:t>
      </w:r>
      <w:r>
        <w:rPr>
          <w:rtl/>
        </w:rPr>
        <w:t xml:space="preserve"> </w:t>
      </w:r>
      <w:r w:rsidRPr="00AB39DF">
        <w:rPr>
          <w:rtl/>
        </w:rPr>
        <w:t>ובירור</w:t>
      </w:r>
      <w:r>
        <w:rPr>
          <w:rtl/>
        </w:rPr>
        <w:t xml:space="preserve"> </w:t>
      </w:r>
      <w:r w:rsidRPr="00AB39DF">
        <w:rPr>
          <w:rtl/>
        </w:rPr>
        <w:t>אי</w:t>
      </w:r>
      <w:r>
        <w:rPr>
          <w:rtl/>
        </w:rPr>
        <w:t xml:space="preserve"> </w:t>
      </w:r>
      <w:r w:rsidRPr="00AB39DF">
        <w:rPr>
          <w:rtl/>
        </w:rPr>
        <w:t>מוכרח</w:t>
      </w:r>
      <w:r>
        <w:rPr>
          <w:rtl/>
        </w:rPr>
        <w:t xml:space="preserve"> </w:t>
      </w:r>
      <w:r w:rsidRPr="00AB39DF">
        <w:rPr>
          <w:rtl/>
        </w:rPr>
        <w:t>דלכו"ע</w:t>
      </w:r>
      <w:r>
        <w:rPr>
          <w:rtl/>
        </w:rPr>
        <w:t xml:space="preserve"> </w:t>
      </w:r>
      <w:r w:rsidRPr="00AB39DF">
        <w:rPr>
          <w:rtl/>
        </w:rPr>
        <w:t>ישנם</w:t>
      </w:r>
      <w:r>
        <w:rPr>
          <w:rtl/>
        </w:rPr>
        <w:t xml:space="preserve"> </w:t>
      </w:r>
      <w:r w:rsidRPr="00AB39DF">
        <w:rPr>
          <w:rtl/>
        </w:rPr>
        <w:t>לב'</w:t>
      </w:r>
      <w:r>
        <w:rPr>
          <w:rtl/>
        </w:rPr>
        <w:t xml:space="preserve"> </w:t>
      </w:r>
      <w:r w:rsidRPr="00AB39DF">
        <w:rPr>
          <w:rtl/>
        </w:rPr>
        <w:t>הענינים,</w:t>
      </w:r>
      <w:r>
        <w:rPr>
          <w:rtl/>
        </w:rPr>
        <w:t xml:space="preserve"> </w:t>
      </w:r>
      <w:r w:rsidRPr="00AB39DF">
        <w:rPr>
          <w:rtl/>
        </w:rPr>
        <w:t>הנה)</w:t>
      </w:r>
      <w:r>
        <w:rPr>
          <w:rtl/>
        </w:rPr>
        <w:t xml:space="preserve"> </w:t>
      </w:r>
      <w:r w:rsidRPr="00AB39DF">
        <w:rPr>
          <w:rtl/>
        </w:rPr>
        <w:t>י"ל</w:t>
      </w:r>
      <w:r>
        <w:rPr>
          <w:rtl/>
        </w:rPr>
        <w:t xml:space="preserve"> </w:t>
      </w:r>
      <w:r w:rsidRPr="00AB39DF">
        <w:rPr>
          <w:rtl/>
        </w:rPr>
        <w:t>בפשטות</w:t>
      </w:r>
      <w:r>
        <w:rPr>
          <w:rtl/>
        </w:rPr>
        <w:t xml:space="preserve"> </w:t>
      </w:r>
      <w:r w:rsidRPr="00AB39DF">
        <w:rPr>
          <w:rtl/>
        </w:rPr>
        <w:t>דבזה</w:t>
      </w:r>
      <w:r>
        <w:rPr>
          <w:rtl/>
        </w:rPr>
        <w:t xml:space="preserve"> </w:t>
      </w:r>
      <w:r w:rsidRPr="00AB39DF">
        <w:rPr>
          <w:rtl/>
        </w:rPr>
        <w:t>גם</w:t>
      </w:r>
      <w:r>
        <w:rPr>
          <w:rtl/>
        </w:rPr>
        <w:t xml:space="preserve"> </w:t>
      </w:r>
      <w:r w:rsidRPr="00AB39DF">
        <w:rPr>
          <w:rtl/>
        </w:rPr>
        <w:t>הראב"ד</w:t>
      </w:r>
      <w:r>
        <w:rPr>
          <w:rtl/>
        </w:rPr>
        <w:t xml:space="preserve"> </w:t>
      </w:r>
      <w:r w:rsidRPr="00AB39DF">
        <w:rPr>
          <w:rtl/>
        </w:rPr>
        <w:t>יפרש</w:t>
      </w:r>
      <w:r>
        <w:rPr>
          <w:rtl/>
        </w:rPr>
        <w:t xml:space="preserve"> </w:t>
      </w:r>
      <w:r w:rsidRPr="00AB39DF">
        <w:rPr>
          <w:rtl/>
        </w:rPr>
        <w:t>כהתוס',</w:t>
      </w:r>
      <w:r>
        <w:rPr>
          <w:rtl/>
        </w:rPr>
        <w:t xml:space="preserve"> </w:t>
      </w:r>
      <w:r w:rsidRPr="00AB39DF">
        <w:rPr>
          <w:rtl/>
        </w:rPr>
        <w:t>דז"פ</w:t>
      </w:r>
      <w:r>
        <w:rPr>
          <w:rtl/>
        </w:rPr>
        <w:t xml:space="preserve"> </w:t>
      </w:r>
      <w:r w:rsidRPr="00AB39DF">
        <w:rPr>
          <w:rtl/>
        </w:rPr>
        <w:t>דהמיגו</w:t>
      </w:r>
      <w:r>
        <w:rPr>
          <w:rtl/>
        </w:rPr>
        <w:t xml:space="preserve"> </w:t>
      </w:r>
      <w:r w:rsidRPr="00AB39DF">
        <w:rPr>
          <w:rtl/>
        </w:rPr>
        <w:t>בתור</w:t>
      </w:r>
      <w:r>
        <w:rPr>
          <w:rtl/>
        </w:rPr>
        <w:t xml:space="preserve"> </w:t>
      </w:r>
      <w:r w:rsidRPr="00AB39DF">
        <w:rPr>
          <w:rtl/>
        </w:rPr>
        <w:t>בירור</w:t>
      </w:r>
      <w:r>
        <w:rPr>
          <w:rtl/>
        </w:rPr>
        <w:t xml:space="preserve"> </w:t>
      </w:r>
      <w:r w:rsidRPr="00AB39DF">
        <w:rPr>
          <w:rtl/>
        </w:rPr>
        <w:t>וראי'</w:t>
      </w:r>
      <w:r>
        <w:rPr>
          <w:rtl/>
        </w:rPr>
        <w:t xml:space="preserve"> </w:t>
      </w:r>
      <w:r w:rsidRPr="00AB39DF">
        <w:rPr>
          <w:rtl/>
        </w:rPr>
        <w:t>לא</w:t>
      </w:r>
      <w:r>
        <w:rPr>
          <w:rtl/>
        </w:rPr>
        <w:t xml:space="preserve"> </w:t>
      </w:r>
      <w:r w:rsidRPr="00AB39DF">
        <w:rPr>
          <w:rtl/>
        </w:rPr>
        <w:t>שייך</w:t>
      </w:r>
      <w:r>
        <w:rPr>
          <w:rtl/>
        </w:rPr>
        <w:t xml:space="preserve"> </w:t>
      </w:r>
      <w:r w:rsidRPr="00AB39DF">
        <w:rPr>
          <w:rtl/>
        </w:rPr>
        <w:t>הכא</w:t>
      </w:r>
      <w:r>
        <w:rPr>
          <w:rtl/>
        </w:rPr>
        <w:t xml:space="preserve"> </w:t>
      </w:r>
      <w:r w:rsidRPr="00AB39DF">
        <w:rPr>
          <w:rtl/>
        </w:rPr>
        <w:t>כיון</w:t>
      </w:r>
      <w:r>
        <w:rPr>
          <w:rtl/>
        </w:rPr>
        <w:t xml:space="preserve"> </w:t>
      </w:r>
      <w:r w:rsidRPr="00AB39DF">
        <w:rPr>
          <w:rtl/>
        </w:rPr>
        <w:t>דהוי</w:t>
      </w:r>
      <w:r>
        <w:rPr>
          <w:rtl/>
        </w:rPr>
        <w:t xml:space="preserve"> </w:t>
      </w:r>
      <w:r w:rsidRPr="00AB39DF">
        <w:rPr>
          <w:rtl/>
        </w:rPr>
        <w:t>מיגו</w:t>
      </w:r>
      <w:r>
        <w:rPr>
          <w:rtl/>
        </w:rPr>
        <w:t xml:space="preserve"> </w:t>
      </w:r>
      <w:r w:rsidRPr="00AB39DF">
        <w:rPr>
          <w:rtl/>
        </w:rPr>
        <w:t>דהעזה</w:t>
      </w:r>
      <w:r>
        <w:rPr>
          <w:rtl/>
        </w:rPr>
        <w:t xml:space="preserve"> </w:t>
      </w:r>
      <w:r w:rsidRPr="00AB39DF">
        <w:rPr>
          <w:rtl/>
        </w:rPr>
        <w:t>ואין</w:t>
      </w:r>
      <w:r>
        <w:rPr>
          <w:rtl/>
        </w:rPr>
        <w:t xml:space="preserve"> </w:t>
      </w:r>
      <w:r w:rsidRPr="00AB39DF">
        <w:rPr>
          <w:rtl/>
        </w:rPr>
        <w:t>כאן</w:t>
      </w:r>
      <w:r>
        <w:rPr>
          <w:rtl/>
        </w:rPr>
        <w:t xml:space="preserve"> </w:t>
      </w:r>
      <w:r w:rsidRPr="00AB39DF">
        <w:rPr>
          <w:rtl/>
        </w:rPr>
        <w:t>שום</w:t>
      </w:r>
      <w:r>
        <w:rPr>
          <w:rtl/>
        </w:rPr>
        <w:t xml:space="preserve"> </w:t>
      </w:r>
      <w:r w:rsidRPr="00AB39DF">
        <w:rPr>
          <w:rtl/>
        </w:rPr>
        <w:t>בירור.</w:t>
      </w:r>
    </w:p>
    <w:p w:rsidR="0063256A" w:rsidRPr="00AB39DF" w:rsidRDefault="0063256A" w:rsidP="00077D26">
      <w:pPr>
        <w:pStyle w:val="a1"/>
        <w:rPr>
          <w:rtl/>
        </w:rPr>
      </w:pPr>
      <w:r w:rsidRPr="00AB39DF">
        <w:rPr>
          <w:rtl/>
        </w:rPr>
        <w:lastRenderedPageBreak/>
        <w:t>וסימוכין</w:t>
      </w:r>
      <w:r>
        <w:rPr>
          <w:rtl/>
        </w:rPr>
        <w:t xml:space="preserve"> </w:t>
      </w:r>
      <w:r w:rsidRPr="00AB39DF">
        <w:rPr>
          <w:rtl/>
        </w:rPr>
        <w:t>לדדבא</w:t>
      </w:r>
      <w:r>
        <w:rPr>
          <w:rtl/>
        </w:rPr>
        <w:t xml:space="preserve"> </w:t>
      </w:r>
      <w:r w:rsidRPr="00AB39DF">
        <w:rPr>
          <w:rtl/>
        </w:rPr>
        <w:t>הוא</w:t>
      </w:r>
      <w:r>
        <w:rPr>
          <w:rtl/>
        </w:rPr>
        <w:t xml:space="preserve"> </w:t>
      </w:r>
      <w:r w:rsidRPr="00AB39DF">
        <w:rPr>
          <w:rtl/>
        </w:rPr>
        <w:t>מדברי</w:t>
      </w:r>
      <w:r>
        <w:rPr>
          <w:rtl/>
        </w:rPr>
        <w:t xml:space="preserve"> </w:t>
      </w:r>
      <w:r w:rsidRPr="00AB39DF">
        <w:rPr>
          <w:rtl/>
        </w:rPr>
        <w:t>הריטב"א</w:t>
      </w:r>
      <w:r>
        <w:rPr>
          <w:rtl/>
        </w:rPr>
        <w:t xml:space="preserve"> </w:t>
      </w:r>
      <w:r w:rsidRPr="00AB39DF">
        <w:rPr>
          <w:rtl/>
        </w:rPr>
        <w:t>שכ'</w:t>
      </w:r>
      <w:r>
        <w:rPr>
          <w:rtl/>
        </w:rPr>
        <w:t xml:space="preserve"> </w:t>
      </w:r>
      <w:r w:rsidRPr="00AB39DF">
        <w:rPr>
          <w:rtl/>
        </w:rPr>
        <w:t>(בע"ב</w:t>
      </w:r>
      <w:r>
        <w:rPr>
          <w:rtl/>
        </w:rPr>
        <w:t xml:space="preserve"> </w:t>
      </w:r>
      <w:r w:rsidRPr="00AB39DF">
        <w:rPr>
          <w:rtl/>
        </w:rPr>
        <w:t>בד"ה</w:t>
      </w:r>
      <w:r>
        <w:rPr>
          <w:rtl/>
        </w:rPr>
        <w:t xml:space="preserve"> </w:t>
      </w:r>
      <w:r w:rsidRPr="00AB39DF">
        <w:rPr>
          <w:rtl/>
        </w:rPr>
        <w:t>איבעיא</w:t>
      </w:r>
      <w:r>
        <w:rPr>
          <w:rtl/>
        </w:rPr>
        <w:t xml:space="preserve"> </w:t>
      </w:r>
      <w:r w:rsidRPr="00AB39DF">
        <w:rPr>
          <w:rtl/>
        </w:rPr>
        <w:t>להו)</w:t>
      </w:r>
      <w:r>
        <w:rPr>
          <w:rtl/>
        </w:rPr>
        <w:t xml:space="preserve"> </w:t>
      </w:r>
      <w:r w:rsidRPr="00AB39DF">
        <w:rPr>
          <w:rtl/>
        </w:rPr>
        <w:t>"והקשו</w:t>
      </w:r>
      <w:r>
        <w:rPr>
          <w:rtl/>
        </w:rPr>
        <w:t xml:space="preserve"> </w:t>
      </w:r>
      <w:r w:rsidRPr="00AB39DF">
        <w:rPr>
          <w:rtl/>
        </w:rPr>
        <w:t>בתוס'</w:t>
      </w:r>
      <w:r>
        <w:rPr>
          <w:rtl/>
        </w:rPr>
        <w:t xml:space="preserve"> </w:t>
      </w:r>
      <w:r w:rsidRPr="00AB39DF">
        <w:rPr>
          <w:rtl/>
        </w:rPr>
        <w:t>ותפשוט</w:t>
      </w:r>
      <w:r>
        <w:rPr>
          <w:rtl/>
        </w:rPr>
        <w:t xml:space="preserve"> </w:t>
      </w:r>
      <w:r w:rsidRPr="00AB39DF">
        <w:rPr>
          <w:rtl/>
        </w:rPr>
        <w:t>מדריש</w:t>
      </w:r>
      <w:r>
        <w:rPr>
          <w:rtl/>
        </w:rPr>
        <w:t xml:space="preserve"> </w:t>
      </w:r>
      <w:r w:rsidRPr="00AB39DF">
        <w:rPr>
          <w:rtl/>
        </w:rPr>
        <w:t>לקיש</w:t>
      </w:r>
      <w:r>
        <w:rPr>
          <w:rtl/>
        </w:rPr>
        <w:t xml:space="preserve"> </w:t>
      </w:r>
      <w:r w:rsidRPr="00AB39DF">
        <w:rPr>
          <w:rtl/>
        </w:rPr>
        <w:t>דכיון</w:t>
      </w:r>
      <w:r>
        <w:rPr>
          <w:rtl/>
        </w:rPr>
        <w:t xml:space="preserve"> </w:t>
      </w:r>
      <w:r w:rsidRPr="00AB39DF">
        <w:rPr>
          <w:rtl/>
        </w:rPr>
        <w:t>דקאמר</w:t>
      </w:r>
      <w:r>
        <w:rPr>
          <w:rtl/>
        </w:rPr>
        <w:t xml:space="preserve"> </w:t>
      </w:r>
      <w:r w:rsidRPr="00AB39DF">
        <w:rPr>
          <w:rtl/>
        </w:rPr>
        <w:t>פרעתיך</w:t>
      </w:r>
      <w:r>
        <w:rPr>
          <w:rtl/>
        </w:rPr>
        <w:t xml:space="preserve"> </w:t>
      </w:r>
      <w:r w:rsidRPr="00AB39DF">
        <w:rPr>
          <w:rtl/>
        </w:rPr>
        <w:t>בתוך</w:t>
      </w:r>
      <w:r>
        <w:rPr>
          <w:rtl/>
        </w:rPr>
        <w:t xml:space="preserve"> </w:t>
      </w:r>
      <w:r w:rsidRPr="00AB39DF">
        <w:rPr>
          <w:rtl/>
        </w:rPr>
        <w:t>זמני</w:t>
      </w:r>
      <w:r>
        <w:rPr>
          <w:rtl/>
        </w:rPr>
        <w:t xml:space="preserve"> </w:t>
      </w:r>
      <w:r w:rsidRPr="00AB39DF">
        <w:rPr>
          <w:rtl/>
        </w:rPr>
        <w:t>מכלל</w:t>
      </w:r>
      <w:r>
        <w:rPr>
          <w:rtl/>
        </w:rPr>
        <w:t xml:space="preserve"> </w:t>
      </w:r>
      <w:r w:rsidRPr="00AB39DF">
        <w:rPr>
          <w:rtl/>
        </w:rPr>
        <w:t>דהשתא</w:t>
      </w:r>
      <w:r>
        <w:rPr>
          <w:rtl/>
        </w:rPr>
        <w:t xml:space="preserve"> </w:t>
      </w:r>
      <w:r w:rsidRPr="00AB39DF">
        <w:rPr>
          <w:rtl/>
        </w:rPr>
        <w:t>לאחר</w:t>
      </w:r>
      <w:r>
        <w:rPr>
          <w:rtl/>
        </w:rPr>
        <w:t xml:space="preserve"> </w:t>
      </w:r>
      <w:r w:rsidRPr="00AB39DF">
        <w:rPr>
          <w:rtl/>
        </w:rPr>
        <w:t>זמנו</w:t>
      </w:r>
      <w:r>
        <w:rPr>
          <w:rtl/>
        </w:rPr>
        <w:t xml:space="preserve"> </w:t>
      </w:r>
      <w:r w:rsidRPr="00AB39DF">
        <w:rPr>
          <w:rtl/>
        </w:rPr>
        <w:t>הוא,</w:t>
      </w:r>
      <w:r>
        <w:rPr>
          <w:rtl/>
        </w:rPr>
        <w:t xml:space="preserve"> </w:t>
      </w:r>
      <w:r w:rsidRPr="00AB39DF">
        <w:rPr>
          <w:rtl/>
        </w:rPr>
        <w:t>ותרצו</w:t>
      </w:r>
      <w:r>
        <w:rPr>
          <w:rtl/>
        </w:rPr>
        <w:t xml:space="preserve"> </w:t>
      </w:r>
      <w:r w:rsidRPr="00AB39DF">
        <w:rPr>
          <w:rtl/>
        </w:rPr>
        <w:t>דההיא</w:t>
      </w:r>
      <w:r>
        <w:rPr>
          <w:rtl/>
        </w:rPr>
        <w:t xml:space="preserve"> </w:t>
      </w:r>
      <w:r w:rsidRPr="00AB39DF">
        <w:rPr>
          <w:rtl/>
        </w:rPr>
        <w:t>בשתבעו</w:t>
      </w:r>
      <w:r>
        <w:rPr>
          <w:rtl/>
        </w:rPr>
        <w:t xml:space="preserve"> </w:t>
      </w:r>
      <w:r w:rsidRPr="00AB39DF">
        <w:rPr>
          <w:rtl/>
        </w:rPr>
        <w:t>ביומא</w:t>
      </w:r>
      <w:r>
        <w:rPr>
          <w:rtl/>
        </w:rPr>
        <w:t xml:space="preserve"> </w:t>
      </w:r>
      <w:r w:rsidRPr="00AB39DF">
        <w:rPr>
          <w:rtl/>
        </w:rPr>
        <w:t>דמישלם</w:t>
      </w:r>
      <w:r>
        <w:rPr>
          <w:rtl/>
        </w:rPr>
        <w:t xml:space="preserve"> </w:t>
      </w:r>
      <w:r w:rsidRPr="00AB39DF">
        <w:rPr>
          <w:rtl/>
        </w:rPr>
        <w:t>זמניה</w:t>
      </w:r>
      <w:r>
        <w:rPr>
          <w:rtl/>
        </w:rPr>
        <w:t xml:space="preserve"> </w:t>
      </w:r>
      <w:r w:rsidRPr="00AB39DF">
        <w:rPr>
          <w:rtl/>
        </w:rPr>
        <w:t>דהתם</w:t>
      </w:r>
      <w:r>
        <w:rPr>
          <w:rtl/>
        </w:rPr>
        <w:t xml:space="preserve"> </w:t>
      </w:r>
      <w:r w:rsidRPr="00AB39DF">
        <w:rPr>
          <w:rtl/>
        </w:rPr>
        <w:t>ליכא</w:t>
      </w:r>
      <w:r>
        <w:rPr>
          <w:rtl/>
        </w:rPr>
        <w:t xml:space="preserve"> </w:t>
      </w:r>
      <w:r w:rsidRPr="00AB39DF">
        <w:rPr>
          <w:rtl/>
        </w:rPr>
        <w:t>מיגו</w:t>
      </w:r>
      <w:r>
        <w:rPr>
          <w:rtl/>
        </w:rPr>
        <w:t xml:space="preserve"> </w:t>
      </w:r>
      <w:r w:rsidRPr="00AB39DF">
        <w:rPr>
          <w:rtl/>
        </w:rPr>
        <w:t>גמור</w:t>
      </w:r>
      <w:r>
        <w:rPr>
          <w:rtl/>
        </w:rPr>
        <w:t xml:space="preserve"> </w:t>
      </w:r>
      <w:r w:rsidRPr="00AB39DF">
        <w:rPr>
          <w:rtl/>
        </w:rPr>
        <w:t>דאע"ג</w:t>
      </w:r>
      <w:r>
        <w:rPr>
          <w:rtl/>
        </w:rPr>
        <w:t xml:space="preserve"> </w:t>
      </w:r>
      <w:r w:rsidRPr="00AB39DF">
        <w:rPr>
          <w:rtl/>
        </w:rPr>
        <w:t>דפרע</w:t>
      </w:r>
      <w:r>
        <w:rPr>
          <w:rtl/>
        </w:rPr>
        <w:t xml:space="preserve"> </w:t>
      </w:r>
      <w:r w:rsidRPr="00AB39DF">
        <w:rPr>
          <w:rtl/>
        </w:rPr>
        <w:t>איניש</w:t>
      </w:r>
      <w:r>
        <w:rPr>
          <w:rtl/>
        </w:rPr>
        <w:t xml:space="preserve"> </w:t>
      </w:r>
      <w:r w:rsidRPr="00AB39DF">
        <w:rPr>
          <w:rtl/>
        </w:rPr>
        <w:t>ביומא</w:t>
      </w:r>
      <w:r>
        <w:rPr>
          <w:rtl/>
        </w:rPr>
        <w:t xml:space="preserve"> </w:t>
      </w:r>
      <w:r w:rsidRPr="00AB39DF">
        <w:rPr>
          <w:rtl/>
        </w:rPr>
        <w:t>דמישלם</w:t>
      </w:r>
      <w:r>
        <w:rPr>
          <w:rtl/>
        </w:rPr>
        <w:t xml:space="preserve"> </w:t>
      </w:r>
      <w:r w:rsidRPr="00AB39DF">
        <w:rPr>
          <w:rtl/>
        </w:rPr>
        <w:t>זמניה</w:t>
      </w:r>
      <w:r>
        <w:rPr>
          <w:rtl/>
        </w:rPr>
        <w:t xml:space="preserve"> </w:t>
      </w:r>
      <w:r w:rsidRPr="00AB39DF">
        <w:rPr>
          <w:rtl/>
        </w:rPr>
        <w:t>לא</w:t>
      </w:r>
      <w:r>
        <w:rPr>
          <w:rtl/>
        </w:rPr>
        <w:t xml:space="preserve"> </w:t>
      </w:r>
      <w:r w:rsidRPr="00AB39DF">
        <w:rPr>
          <w:rtl/>
        </w:rPr>
        <w:t>שכיח</w:t>
      </w:r>
      <w:r>
        <w:rPr>
          <w:rtl/>
        </w:rPr>
        <w:t xml:space="preserve"> </w:t>
      </w:r>
      <w:r w:rsidRPr="00AB39DF">
        <w:rPr>
          <w:rtl/>
        </w:rPr>
        <w:t>כולי</w:t>
      </w:r>
      <w:r>
        <w:rPr>
          <w:rtl/>
        </w:rPr>
        <w:t xml:space="preserve"> </w:t>
      </w:r>
      <w:r w:rsidRPr="00AB39DF">
        <w:rPr>
          <w:rtl/>
        </w:rPr>
        <w:t>האי</w:t>
      </w:r>
      <w:r>
        <w:rPr>
          <w:rtl/>
        </w:rPr>
        <w:t xml:space="preserve"> </w:t>
      </w:r>
      <w:r w:rsidRPr="00AB39DF">
        <w:rPr>
          <w:rtl/>
        </w:rPr>
        <w:t>ונוח</w:t>
      </w:r>
      <w:r>
        <w:rPr>
          <w:rtl/>
        </w:rPr>
        <w:t xml:space="preserve"> </w:t>
      </w:r>
      <w:r w:rsidRPr="00AB39DF">
        <w:rPr>
          <w:rtl/>
        </w:rPr>
        <w:t>לו</w:t>
      </w:r>
      <w:r>
        <w:rPr>
          <w:rtl/>
        </w:rPr>
        <w:t xml:space="preserve"> </w:t>
      </w:r>
      <w:r w:rsidRPr="00AB39DF">
        <w:rPr>
          <w:rtl/>
        </w:rPr>
        <w:t>לטעון</w:t>
      </w:r>
      <w:r>
        <w:rPr>
          <w:rtl/>
        </w:rPr>
        <w:t xml:space="preserve"> </w:t>
      </w:r>
      <w:r w:rsidRPr="00AB39DF">
        <w:rPr>
          <w:rtl/>
        </w:rPr>
        <w:t>דפרע</w:t>
      </w:r>
      <w:r>
        <w:rPr>
          <w:rtl/>
        </w:rPr>
        <w:t xml:space="preserve"> </w:t>
      </w:r>
      <w:r w:rsidRPr="00AB39DF">
        <w:rPr>
          <w:rtl/>
        </w:rPr>
        <w:t>קודם</w:t>
      </w:r>
      <w:r>
        <w:rPr>
          <w:rtl/>
        </w:rPr>
        <w:t xml:space="preserve"> </w:t>
      </w:r>
      <w:r w:rsidRPr="00AB39DF">
        <w:rPr>
          <w:rtl/>
        </w:rPr>
        <w:t>לכן</w:t>
      </w:r>
      <w:r>
        <w:rPr>
          <w:rtl/>
        </w:rPr>
        <w:t xml:space="preserve"> </w:t>
      </w:r>
      <w:r w:rsidRPr="00AB39DF">
        <w:rPr>
          <w:rtl/>
        </w:rPr>
        <w:t>מלטעון</w:t>
      </w:r>
      <w:r>
        <w:rPr>
          <w:rtl/>
        </w:rPr>
        <w:t xml:space="preserve"> </w:t>
      </w:r>
      <w:r w:rsidRPr="00AB39DF">
        <w:rPr>
          <w:rtl/>
        </w:rPr>
        <w:t>היום</w:t>
      </w:r>
      <w:r>
        <w:rPr>
          <w:rtl/>
        </w:rPr>
        <w:t xml:space="preserve"> </w:t>
      </w:r>
      <w:r w:rsidRPr="00AB39DF">
        <w:rPr>
          <w:rtl/>
        </w:rPr>
        <w:t>פרעתיך,</w:t>
      </w:r>
      <w:r>
        <w:rPr>
          <w:rtl/>
        </w:rPr>
        <w:t xml:space="preserve"> </w:t>
      </w:r>
      <w:r w:rsidRPr="00AB39DF">
        <w:rPr>
          <w:rtl/>
        </w:rPr>
        <w:t>דמאן</w:t>
      </w:r>
      <w:r>
        <w:rPr>
          <w:rtl/>
        </w:rPr>
        <w:t xml:space="preserve"> </w:t>
      </w:r>
      <w:r w:rsidRPr="00AB39DF">
        <w:rPr>
          <w:rtl/>
        </w:rPr>
        <w:t>דפרע</w:t>
      </w:r>
      <w:r>
        <w:rPr>
          <w:rtl/>
        </w:rPr>
        <w:t xml:space="preserve"> </w:t>
      </w:r>
      <w:r w:rsidRPr="00AB39DF">
        <w:rPr>
          <w:rtl/>
        </w:rPr>
        <w:t>בפרסום</w:t>
      </w:r>
      <w:r>
        <w:rPr>
          <w:rtl/>
        </w:rPr>
        <w:t xml:space="preserve"> </w:t>
      </w:r>
      <w:r w:rsidRPr="00AB39DF">
        <w:rPr>
          <w:rtl/>
        </w:rPr>
        <w:t>עביד</w:t>
      </w:r>
      <w:r>
        <w:rPr>
          <w:rtl/>
        </w:rPr>
        <w:t xml:space="preserve"> </w:t>
      </w:r>
      <w:r w:rsidRPr="00AB39DF">
        <w:rPr>
          <w:rtl/>
        </w:rPr>
        <w:t>ולא</w:t>
      </w:r>
      <w:r>
        <w:rPr>
          <w:rtl/>
        </w:rPr>
        <w:t xml:space="preserve"> </w:t>
      </w:r>
      <w:r w:rsidRPr="00AB39DF">
        <w:rPr>
          <w:rtl/>
        </w:rPr>
        <w:t>הוה</w:t>
      </w:r>
      <w:r>
        <w:rPr>
          <w:rtl/>
        </w:rPr>
        <w:t xml:space="preserve"> </w:t>
      </w:r>
      <w:r w:rsidRPr="00AB39DF">
        <w:rPr>
          <w:rtl/>
        </w:rPr>
        <w:t>משתלי</w:t>
      </w:r>
      <w:r>
        <w:rPr>
          <w:rtl/>
        </w:rPr>
        <w:t xml:space="preserve"> </w:t>
      </w:r>
      <w:r w:rsidRPr="00AB39DF">
        <w:rPr>
          <w:rtl/>
        </w:rPr>
        <w:t>ואילו</w:t>
      </w:r>
      <w:r>
        <w:rPr>
          <w:rtl/>
        </w:rPr>
        <w:t xml:space="preserve"> </w:t>
      </w:r>
      <w:r w:rsidRPr="00AB39DF">
        <w:rPr>
          <w:rtl/>
        </w:rPr>
        <w:t>השתא</w:t>
      </w:r>
      <w:r>
        <w:rPr>
          <w:rtl/>
        </w:rPr>
        <w:t xml:space="preserve"> </w:t>
      </w:r>
      <w:r w:rsidRPr="00AB39DF">
        <w:rPr>
          <w:rtl/>
        </w:rPr>
        <w:t>תלו</w:t>
      </w:r>
      <w:r>
        <w:rPr>
          <w:rtl/>
        </w:rPr>
        <w:t xml:space="preserve"> </w:t>
      </w:r>
      <w:r w:rsidRPr="00AB39DF">
        <w:rPr>
          <w:rtl/>
        </w:rPr>
        <w:t>בשכחה",</w:t>
      </w:r>
      <w:r>
        <w:rPr>
          <w:rtl/>
        </w:rPr>
        <w:t xml:space="preserve"> </w:t>
      </w:r>
      <w:r w:rsidRPr="00AB39DF">
        <w:rPr>
          <w:rtl/>
        </w:rPr>
        <w:t>הרי</w:t>
      </w:r>
      <w:r>
        <w:rPr>
          <w:rtl/>
        </w:rPr>
        <w:t xml:space="preserve"> </w:t>
      </w:r>
      <w:r w:rsidRPr="00AB39DF">
        <w:rPr>
          <w:rtl/>
        </w:rPr>
        <w:t>שהריטב"א</w:t>
      </w:r>
      <w:r>
        <w:rPr>
          <w:rtl/>
        </w:rPr>
        <w:t xml:space="preserve"> </w:t>
      </w:r>
      <w:r w:rsidRPr="00AB39DF">
        <w:rPr>
          <w:rtl/>
        </w:rPr>
        <w:t>עירב</w:t>
      </w:r>
      <w:r>
        <w:rPr>
          <w:rtl/>
        </w:rPr>
        <w:t xml:space="preserve"> </w:t>
      </w:r>
      <w:r w:rsidRPr="00AB39DF">
        <w:rPr>
          <w:rtl/>
        </w:rPr>
        <w:t>ב'</w:t>
      </w:r>
      <w:r>
        <w:rPr>
          <w:rtl/>
        </w:rPr>
        <w:t xml:space="preserve"> </w:t>
      </w:r>
      <w:r w:rsidRPr="00AB39DF">
        <w:rPr>
          <w:rtl/>
        </w:rPr>
        <w:t>התי'</w:t>
      </w:r>
      <w:r>
        <w:rPr>
          <w:rtl/>
        </w:rPr>
        <w:t xml:space="preserve"> </w:t>
      </w:r>
      <w:r w:rsidRPr="00AB39DF">
        <w:rPr>
          <w:rtl/>
        </w:rPr>
        <w:t>דהתוס'</w:t>
      </w:r>
      <w:r>
        <w:rPr>
          <w:rtl/>
        </w:rPr>
        <w:t xml:space="preserve"> </w:t>
      </w:r>
      <w:r w:rsidRPr="00AB39DF">
        <w:rPr>
          <w:rtl/>
        </w:rPr>
        <w:t>והראב"ד,</w:t>
      </w:r>
      <w:r>
        <w:rPr>
          <w:rtl/>
        </w:rPr>
        <w:t xml:space="preserve"> </w:t>
      </w:r>
      <w:r w:rsidRPr="00AB39DF">
        <w:rPr>
          <w:rtl/>
        </w:rPr>
        <w:t>ומזה</w:t>
      </w:r>
      <w:r>
        <w:rPr>
          <w:rtl/>
        </w:rPr>
        <w:t xml:space="preserve"> </w:t>
      </w:r>
      <w:r w:rsidRPr="00AB39DF">
        <w:rPr>
          <w:rtl/>
        </w:rPr>
        <w:t>משמע</w:t>
      </w:r>
      <w:r>
        <w:rPr>
          <w:rtl/>
        </w:rPr>
        <w:t xml:space="preserve"> </w:t>
      </w:r>
      <w:r w:rsidRPr="00AB39DF">
        <w:rPr>
          <w:rtl/>
        </w:rPr>
        <w:t>דמר</w:t>
      </w:r>
      <w:r>
        <w:rPr>
          <w:rtl/>
        </w:rPr>
        <w:t xml:space="preserve"> </w:t>
      </w:r>
      <w:r w:rsidRPr="00AB39DF">
        <w:rPr>
          <w:rtl/>
        </w:rPr>
        <w:t>אמר</w:t>
      </w:r>
      <w:r>
        <w:rPr>
          <w:rtl/>
        </w:rPr>
        <w:t xml:space="preserve"> </w:t>
      </w:r>
      <w:r w:rsidRPr="00AB39DF">
        <w:rPr>
          <w:rtl/>
        </w:rPr>
        <w:t>חדא</w:t>
      </w:r>
      <w:r>
        <w:rPr>
          <w:rtl/>
        </w:rPr>
        <w:t xml:space="preserve"> </w:t>
      </w:r>
      <w:r w:rsidRPr="00AB39DF">
        <w:rPr>
          <w:rtl/>
        </w:rPr>
        <w:t>ומר</w:t>
      </w:r>
      <w:r>
        <w:rPr>
          <w:rtl/>
        </w:rPr>
        <w:t xml:space="preserve"> </w:t>
      </w:r>
      <w:r w:rsidRPr="00AB39DF">
        <w:rPr>
          <w:rtl/>
        </w:rPr>
        <w:t>אמר</w:t>
      </w:r>
      <w:r>
        <w:rPr>
          <w:rtl/>
        </w:rPr>
        <w:t xml:space="preserve"> </w:t>
      </w:r>
      <w:r w:rsidRPr="00AB39DF">
        <w:rPr>
          <w:rtl/>
        </w:rPr>
        <w:t>חדא</w:t>
      </w:r>
      <w:r>
        <w:rPr>
          <w:rtl/>
        </w:rPr>
        <w:t xml:space="preserve"> </w:t>
      </w:r>
      <w:r w:rsidRPr="00AB39DF">
        <w:rPr>
          <w:rtl/>
        </w:rPr>
        <w:t>ולא</w:t>
      </w:r>
      <w:r>
        <w:rPr>
          <w:rtl/>
        </w:rPr>
        <w:t xml:space="preserve"> </w:t>
      </w:r>
      <w:r w:rsidRPr="00AB39DF">
        <w:rPr>
          <w:rtl/>
        </w:rPr>
        <w:t>פליגי</w:t>
      </w:r>
      <w:r>
        <w:rPr>
          <w:rtl/>
        </w:rPr>
        <w:t xml:space="preserve"> </w:t>
      </w:r>
      <w:r w:rsidRPr="00AB39DF">
        <w:rPr>
          <w:rtl/>
        </w:rPr>
        <w:t>וצריכים</w:t>
      </w:r>
      <w:r>
        <w:rPr>
          <w:rtl/>
        </w:rPr>
        <w:t xml:space="preserve"> </w:t>
      </w:r>
      <w:r w:rsidRPr="00AB39DF">
        <w:rPr>
          <w:rtl/>
        </w:rPr>
        <w:t>לב'</w:t>
      </w:r>
      <w:r>
        <w:rPr>
          <w:rtl/>
        </w:rPr>
        <w:t xml:space="preserve"> </w:t>
      </w:r>
      <w:r w:rsidRPr="00AB39DF">
        <w:rPr>
          <w:rtl/>
        </w:rPr>
        <w:t>התי'</w:t>
      </w:r>
      <w:r>
        <w:rPr>
          <w:rtl/>
        </w:rPr>
        <w:t xml:space="preserve"> </w:t>
      </w:r>
      <w:r w:rsidRPr="00AB39DF">
        <w:rPr>
          <w:rtl/>
        </w:rPr>
        <w:t>מצד</w:t>
      </w:r>
      <w:r>
        <w:rPr>
          <w:rtl/>
        </w:rPr>
        <w:t xml:space="preserve"> </w:t>
      </w:r>
      <w:r w:rsidRPr="00AB39DF">
        <w:rPr>
          <w:rtl/>
        </w:rPr>
        <w:t>ב'</w:t>
      </w:r>
      <w:r>
        <w:rPr>
          <w:rtl/>
        </w:rPr>
        <w:t xml:space="preserve"> </w:t>
      </w:r>
      <w:r w:rsidRPr="00AB39DF">
        <w:rPr>
          <w:rtl/>
        </w:rPr>
        <w:t>עניני</w:t>
      </w:r>
      <w:r>
        <w:rPr>
          <w:rtl/>
        </w:rPr>
        <w:t xml:space="preserve"> </w:t>
      </w:r>
      <w:r w:rsidRPr="00AB39DF">
        <w:rPr>
          <w:rtl/>
        </w:rPr>
        <w:t>מיגו,</w:t>
      </w:r>
      <w:r>
        <w:rPr>
          <w:rtl/>
        </w:rPr>
        <w:t xml:space="preserve"> </w:t>
      </w:r>
      <w:r w:rsidRPr="00AB39DF">
        <w:rPr>
          <w:rtl/>
        </w:rPr>
        <w:t>וכמשנ"ת.</w:t>
      </w:r>
    </w:p>
    <w:p w:rsidR="0063256A" w:rsidRPr="00867D49" w:rsidRDefault="0063256A" w:rsidP="009E69FE">
      <w:pPr>
        <w:pStyle w:val="a6"/>
        <w:spacing w:before="120" w:after="40"/>
        <w:ind w:left="0"/>
        <w:rPr>
          <w:rtl/>
        </w:rPr>
      </w:pPr>
      <w:r>
        <w:rPr>
          <w:noProof/>
        </w:rPr>
        <w:drawing>
          <wp:inline distT="0" distB="0" distL="0" distR="0" wp14:anchorId="2F66DABD" wp14:editId="17E25E21">
            <wp:extent cx="542925" cy="171450"/>
            <wp:effectExtent l="0" t="0" r="9525" b="0"/>
            <wp:docPr id="24" name="Picture 24"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3256A" w:rsidRDefault="0063256A" w:rsidP="0063256A">
      <w:pPr>
        <w:pStyle w:val="a"/>
        <w:rPr>
          <w:rtl/>
        </w:rPr>
      </w:pPr>
      <w:bookmarkStart w:id="104" w:name="_Toc439623512"/>
      <w:r w:rsidRPr="00F7494C">
        <w:rPr>
          <w:rFonts w:hint="cs"/>
          <w:rtl/>
        </w:rPr>
        <w:t>בחזקת</w:t>
      </w:r>
      <w:r>
        <w:rPr>
          <w:rFonts w:hint="cs"/>
          <w:rtl/>
        </w:rPr>
        <w:t xml:space="preserve"> </w:t>
      </w:r>
      <w:r w:rsidRPr="00F7494C">
        <w:rPr>
          <w:rFonts w:hint="cs"/>
          <w:rtl/>
        </w:rPr>
        <w:t>שנתן</w:t>
      </w:r>
      <w:r>
        <w:rPr>
          <w:rStyle w:val="FootnoteReference"/>
        </w:rPr>
        <w:footnoteReference w:customMarkFollows="1" w:id="38"/>
        <w:t>*</w:t>
      </w:r>
      <w:bookmarkEnd w:id="104"/>
    </w:p>
    <w:p w:rsidR="0063256A" w:rsidRPr="00DD4A1E" w:rsidRDefault="0063256A" w:rsidP="00077D26">
      <w:pPr>
        <w:pStyle w:val="a0"/>
        <w:rPr>
          <w:rtl/>
        </w:rPr>
      </w:pPr>
      <w:bookmarkStart w:id="105" w:name="_Toc439623513"/>
      <w:r w:rsidRPr="00DD4A1E">
        <w:rPr>
          <w:rFonts w:hint="cs"/>
          <w:rtl/>
        </w:rPr>
        <w:t>הרב</w:t>
      </w:r>
      <w:r>
        <w:rPr>
          <w:rFonts w:hint="cs"/>
          <w:rtl/>
        </w:rPr>
        <w:t xml:space="preserve"> </w:t>
      </w:r>
      <w:r w:rsidRPr="00DD4A1E">
        <w:rPr>
          <w:rFonts w:hint="cs"/>
          <w:rtl/>
        </w:rPr>
        <w:t>אליהו</w:t>
      </w:r>
      <w:r>
        <w:rPr>
          <w:rFonts w:hint="cs"/>
          <w:rtl/>
        </w:rPr>
        <w:t xml:space="preserve"> </w:t>
      </w:r>
      <w:r w:rsidRPr="00DD4A1E">
        <w:rPr>
          <w:rFonts w:hint="cs"/>
          <w:rtl/>
        </w:rPr>
        <w:t>נתן</w:t>
      </w:r>
      <w:r>
        <w:rPr>
          <w:rFonts w:hint="cs"/>
          <w:rtl/>
        </w:rPr>
        <w:t xml:space="preserve"> </w:t>
      </w:r>
      <w:r w:rsidRPr="00DD4A1E">
        <w:rPr>
          <w:rFonts w:hint="cs"/>
          <w:rtl/>
        </w:rPr>
        <w:t>הכהן</w:t>
      </w:r>
      <w:r>
        <w:rPr>
          <w:rFonts w:hint="cs"/>
          <w:rtl/>
        </w:rPr>
        <w:t xml:space="preserve"> </w:t>
      </w:r>
      <w:r w:rsidRPr="00DD4A1E">
        <w:rPr>
          <w:rFonts w:hint="cs"/>
          <w:rtl/>
        </w:rPr>
        <w:t>סילבערבערג</w:t>
      </w:r>
      <w:bookmarkEnd w:id="105"/>
    </w:p>
    <w:p w:rsidR="0063256A" w:rsidRPr="00DD4A1E" w:rsidRDefault="0063256A" w:rsidP="0063256A">
      <w:pPr>
        <w:pStyle w:val="a2"/>
        <w:rPr>
          <w:rtl/>
        </w:rPr>
      </w:pPr>
      <w:r w:rsidRPr="00DD4A1E">
        <w:rPr>
          <w:rFonts w:hint="cs"/>
          <w:rtl/>
        </w:rPr>
        <w:t>ראש</w:t>
      </w:r>
      <w:r>
        <w:rPr>
          <w:rFonts w:hint="cs"/>
          <w:rtl/>
        </w:rPr>
        <w:t xml:space="preserve"> </w:t>
      </w:r>
      <w:r w:rsidRPr="00DD4A1E">
        <w:rPr>
          <w:rFonts w:hint="cs"/>
          <w:rtl/>
        </w:rPr>
        <w:t>מתיבתא</w:t>
      </w:r>
      <w:r>
        <w:rPr>
          <w:rFonts w:hint="cs"/>
          <w:rtl/>
        </w:rPr>
        <w:t xml:space="preserve"> </w:t>
      </w:r>
      <w:r w:rsidRPr="00DD4A1E">
        <w:rPr>
          <w:rFonts w:hint="cs"/>
          <w:rtl/>
        </w:rPr>
        <w:t>ליובאוויטש</w:t>
      </w:r>
      <w:r>
        <w:rPr>
          <w:rFonts w:hint="cs"/>
          <w:rtl/>
        </w:rPr>
        <w:t xml:space="preserve"> </w:t>
      </w:r>
      <w:r w:rsidRPr="00DD4A1E">
        <w:rPr>
          <w:rFonts w:hint="cs"/>
          <w:rtl/>
        </w:rPr>
        <w:t>ד'שיקאגא</w:t>
      </w:r>
    </w:p>
    <w:p w:rsidR="0063256A" w:rsidRDefault="0063256A" w:rsidP="00077D26">
      <w:pPr>
        <w:pStyle w:val="a1"/>
        <w:rPr>
          <w:rtl/>
        </w:rPr>
      </w:pPr>
      <w:r w:rsidRPr="00867D49">
        <w:rPr>
          <w:rFonts w:hint="cs"/>
          <w:b/>
          <w:bCs/>
          <w:rtl/>
        </w:rPr>
        <w:t>א</w:t>
      </w:r>
      <w:r>
        <w:rPr>
          <w:rFonts w:hint="cs"/>
          <w:rtl/>
        </w:rPr>
        <w:t>. תנן (במתניתין ב"ב ה,א) "</w:t>
      </w:r>
      <w:r w:rsidRPr="00F7494C">
        <w:rPr>
          <w:rtl/>
        </w:rPr>
        <w:t>כותל</w:t>
      </w:r>
      <w:r>
        <w:rPr>
          <w:rtl/>
        </w:rPr>
        <w:t xml:space="preserve"> </w:t>
      </w:r>
      <w:r w:rsidRPr="00F7494C">
        <w:rPr>
          <w:rtl/>
        </w:rPr>
        <w:t>חצר</w:t>
      </w:r>
      <w:r>
        <w:rPr>
          <w:rtl/>
        </w:rPr>
        <w:t xml:space="preserve"> </w:t>
      </w:r>
      <w:r w:rsidRPr="00F7494C">
        <w:rPr>
          <w:rtl/>
        </w:rPr>
        <w:t>שנפל</w:t>
      </w:r>
      <w:r>
        <w:rPr>
          <w:rtl/>
        </w:rPr>
        <w:t xml:space="preserve"> </w:t>
      </w:r>
      <w:r w:rsidRPr="00F7494C">
        <w:rPr>
          <w:rtl/>
        </w:rPr>
        <w:t>מחייבין</w:t>
      </w:r>
      <w:r>
        <w:rPr>
          <w:rtl/>
        </w:rPr>
        <w:t xml:space="preserve"> </w:t>
      </w:r>
      <w:r w:rsidRPr="00F7494C">
        <w:rPr>
          <w:rtl/>
        </w:rPr>
        <w:t>אותו</w:t>
      </w:r>
      <w:r>
        <w:rPr>
          <w:rtl/>
        </w:rPr>
        <w:t xml:space="preserve"> </w:t>
      </w:r>
      <w:r w:rsidRPr="00F7494C">
        <w:rPr>
          <w:rtl/>
        </w:rPr>
        <w:t>לבנותו</w:t>
      </w:r>
      <w:r>
        <w:rPr>
          <w:rtl/>
        </w:rPr>
        <w:t xml:space="preserve"> </w:t>
      </w:r>
      <w:r w:rsidRPr="00F7494C">
        <w:rPr>
          <w:rtl/>
        </w:rPr>
        <w:t>עד</w:t>
      </w:r>
      <w:r>
        <w:rPr>
          <w:rtl/>
        </w:rPr>
        <w:t xml:space="preserve"> </w:t>
      </w:r>
      <w:r w:rsidRPr="00F7494C">
        <w:rPr>
          <w:rtl/>
        </w:rPr>
        <w:t>ארבע</w:t>
      </w:r>
      <w:r>
        <w:rPr>
          <w:rtl/>
        </w:rPr>
        <w:t xml:space="preserve"> </w:t>
      </w:r>
      <w:r w:rsidRPr="00F7494C">
        <w:rPr>
          <w:rtl/>
        </w:rPr>
        <w:t>אמות</w:t>
      </w:r>
      <w:r>
        <w:rPr>
          <w:rtl/>
        </w:rPr>
        <w:t xml:space="preserve"> </w:t>
      </w:r>
      <w:r w:rsidRPr="00F7494C">
        <w:rPr>
          <w:rtl/>
        </w:rPr>
        <w:t>בחזקת</w:t>
      </w:r>
      <w:r>
        <w:rPr>
          <w:rtl/>
        </w:rPr>
        <w:t xml:space="preserve"> </w:t>
      </w:r>
      <w:r w:rsidRPr="00F7494C">
        <w:rPr>
          <w:rtl/>
        </w:rPr>
        <w:t>שנתן</w:t>
      </w:r>
      <w:r>
        <w:rPr>
          <w:rtl/>
        </w:rPr>
        <w:t xml:space="preserve"> </w:t>
      </w:r>
      <w:r w:rsidRPr="00F7494C">
        <w:rPr>
          <w:rtl/>
        </w:rPr>
        <w:t>עד</w:t>
      </w:r>
      <w:r>
        <w:rPr>
          <w:rtl/>
        </w:rPr>
        <w:t xml:space="preserve"> </w:t>
      </w:r>
      <w:r w:rsidRPr="00F7494C">
        <w:rPr>
          <w:rtl/>
        </w:rPr>
        <w:t>שיביא</w:t>
      </w:r>
      <w:r>
        <w:rPr>
          <w:rtl/>
        </w:rPr>
        <w:t xml:space="preserve"> </w:t>
      </w:r>
      <w:r w:rsidRPr="00F7494C">
        <w:rPr>
          <w:rtl/>
        </w:rPr>
        <w:t>ראיה</w:t>
      </w:r>
      <w:r>
        <w:rPr>
          <w:rtl/>
        </w:rPr>
        <w:t xml:space="preserve"> </w:t>
      </w:r>
      <w:r w:rsidRPr="00F7494C">
        <w:rPr>
          <w:rtl/>
        </w:rPr>
        <w:t>שלא</w:t>
      </w:r>
      <w:r>
        <w:rPr>
          <w:rtl/>
        </w:rPr>
        <w:t xml:space="preserve"> </w:t>
      </w:r>
      <w:r w:rsidRPr="00F7494C">
        <w:rPr>
          <w:rtl/>
        </w:rPr>
        <w:t>נתן</w:t>
      </w:r>
      <w:r>
        <w:rPr>
          <w:rFonts w:hint="cs"/>
          <w:rtl/>
        </w:rPr>
        <w:t xml:space="preserve">". </w:t>
      </w:r>
    </w:p>
    <w:p w:rsidR="0063256A" w:rsidRDefault="0063256A" w:rsidP="00077D26">
      <w:pPr>
        <w:pStyle w:val="a1"/>
        <w:rPr>
          <w:rtl/>
        </w:rPr>
      </w:pPr>
      <w:r>
        <w:rPr>
          <w:rFonts w:hint="cs"/>
          <w:rtl/>
        </w:rPr>
        <w:t>ומפרש רש"י, "</w:t>
      </w:r>
      <w:r w:rsidRPr="00F7494C">
        <w:rPr>
          <w:rFonts w:hint="cs"/>
          <w:rtl/>
        </w:rPr>
        <w:t>בחזקת</w:t>
      </w:r>
      <w:r>
        <w:rPr>
          <w:rtl/>
        </w:rPr>
        <w:t xml:space="preserve"> </w:t>
      </w:r>
      <w:r w:rsidRPr="00F7494C">
        <w:rPr>
          <w:rFonts w:hint="cs"/>
          <w:rtl/>
        </w:rPr>
        <w:t>שנתן</w:t>
      </w:r>
      <w:r>
        <w:rPr>
          <w:rtl/>
        </w:rPr>
        <w:t xml:space="preserve"> </w:t>
      </w:r>
      <w:r w:rsidRPr="00F7494C">
        <w:rPr>
          <w:rtl/>
        </w:rPr>
        <w:t>-</w:t>
      </w:r>
      <w:r>
        <w:rPr>
          <w:rtl/>
        </w:rPr>
        <w:t xml:space="preserve"> </w:t>
      </w:r>
      <w:r w:rsidRPr="00F7494C">
        <w:rPr>
          <w:rFonts w:hint="cs"/>
          <w:rtl/>
        </w:rPr>
        <w:t>אם</w:t>
      </w:r>
      <w:r>
        <w:rPr>
          <w:rtl/>
        </w:rPr>
        <w:t xml:space="preserve"> </w:t>
      </w:r>
      <w:r w:rsidRPr="00F7494C">
        <w:rPr>
          <w:rFonts w:hint="cs"/>
          <w:rtl/>
        </w:rPr>
        <w:t>אמר</w:t>
      </w:r>
      <w:r>
        <w:rPr>
          <w:rtl/>
        </w:rPr>
        <w:t xml:space="preserve"> </w:t>
      </w:r>
      <w:r w:rsidRPr="00F7494C">
        <w:rPr>
          <w:rFonts w:hint="cs"/>
          <w:rtl/>
        </w:rPr>
        <w:t>האחד</w:t>
      </w:r>
      <w:r>
        <w:rPr>
          <w:rtl/>
        </w:rPr>
        <w:t xml:space="preserve"> </w:t>
      </w:r>
      <w:r w:rsidRPr="00F7494C">
        <w:rPr>
          <w:rFonts w:hint="cs"/>
          <w:rtl/>
        </w:rPr>
        <w:t>לאחר</w:t>
      </w:r>
      <w:r>
        <w:rPr>
          <w:rtl/>
        </w:rPr>
        <w:t xml:space="preserve"> </w:t>
      </w:r>
      <w:r w:rsidRPr="00F7494C">
        <w:rPr>
          <w:rFonts w:hint="cs"/>
          <w:rtl/>
        </w:rPr>
        <w:t>שבנאו</w:t>
      </w:r>
      <w:r>
        <w:rPr>
          <w:rtl/>
        </w:rPr>
        <w:t xml:space="preserve"> </w:t>
      </w:r>
      <w:r w:rsidRPr="00F7494C">
        <w:rPr>
          <w:rFonts w:hint="cs"/>
          <w:rtl/>
        </w:rPr>
        <w:t>אני</w:t>
      </w:r>
      <w:r>
        <w:rPr>
          <w:rtl/>
        </w:rPr>
        <w:t xml:space="preserve"> </w:t>
      </w:r>
      <w:r w:rsidRPr="00F7494C">
        <w:rPr>
          <w:rFonts w:hint="cs"/>
          <w:rtl/>
        </w:rPr>
        <w:t>עשיתיו</w:t>
      </w:r>
      <w:r>
        <w:rPr>
          <w:rtl/>
        </w:rPr>
        <w:t xml:space="preserve"> </w:t>
      </w:r>
      <w:r w:rsidRPr="00F7494C">
        <w:rPr>
          <w:rFonts w:hint="cs"/>
          <w:rtl/>
        </w:rPr>
        <w:t>משלי</w:t>
      </w:r>
      <w:r>
        <w:rPr>
          <w:rtl/>
        </w:rPr>
        <w:t xml:space="preserve"> </w:t>
      </w:r>
      <w:r w:rsidRPr="00F7494C">
        <w:rPr>
          <w:rFonts w:hint="cs"/>
          <w:rtl/>
        </w:rPr>
        <w:t>שלא</w:t>
      </w:r>
      <w:r>
        <w:rPr>
          <w:rtl/>
        </w:rPr>
        <w:t xml:space="preserve"> </w:t>
      </w:r>
      <w:r w:rsidRPr="00F7494C">
        <w:rPr>
          <w:rFonts w:hint="cs"/>
          <w:rtl/>
        </w:rPr>
        <w:t>רצה</w:t>
      </w:r>
      <w:r>
        <w:rPr>
          <w:rtl/>
        </w:rPr>
        <w:t xml:space="preserve"> </w:t>
      </w:r>
      <w:r w:rsidRPr="00F7494C">
        <w:rPr>
          <w:rFonts w:hint="cs"/>
          <w:rtl/>
        </w:rPr>
        <w:t>זה</w:t>
      </w:r>
      <w:r>
        <w:rPr>
          <w:rtl/>
        </w:rPr>
        <w:t xml:space="preserve"> </w:t>
      </w:r>
      <w:r w:rsidRPr="00F7494C">
        <w:rPr>
          <w:rFonts w:hint="cs"/>
          <w:rtl/>
        </w:rPr>
        <w:t>לסייעני</w:t>
      </w:r>
      <w:r>
        <w:rPr>
          <w:rtl/>
        </w:rPr>
        <w:t xml:space="preserve"> </w:t>
      </w:r>
      <w:r w:rsidRPr="00F7494C">
        <w:rPr>
          <w:rFonts w:hint="cs"/>
          <w:rtl/>
        </w:rPr>
        <w:t>ותובעו</w:t>
      </w:r>
      <w:r>
        <w:rPr>
          <w:rtl/>
        </w:rPr>
        <w:t xml:space="preserve"> </w:t>
      </w:r>
      <w:r w:rsidRPr="00F7494C">
        <w:rPr>
          <w:rFonts w:hint="cs"/>
          <w:rtl/>
        </w:rPr>
        <w:t>חצי</w:t>
      </w:r>
      <w:r>
        <w:rPr>
          <w:rtl/>
        </w:rPr>
        <w:t xml:space="preserve"> </w:t>
      </w:r>
      <w:r w:rsidRPr="00F7494C">
        <w:rPr>
          <w:rFonts w:hint="cs"/>
          <w:rtl/>
        </w:rPr>
        <w:t>היציאה</w:t>
      </w:r>
      <w:r>
        <w:rPr>
          <w:rFonts w:hint="cs"/>
          <w:rtl/>
        </w:rPr>
        <w:t>,</w:t>
      </w:r>
      <w:r>
        <w:rPr>
          <w:rtl/>
        </w:rPr>
        <w:t xml:space="preserve"> </w:t>
      </w:r>
      <w:r w:rsidRPr="00F7494C">
        <w:rPr>
          <w:rFonts w:hint="cs"/>
          <w:rtl/>
        </w:rPr>
        <w:t>וזה</w:t>
      </w:r>
      <w:r>
        <w:rPr>
          <w:rtl/>
        </w:rPr>
        <w:t xml:space="preserve"> </w:t>
      </w:r>
      <w:r w:rsidRPr="00F7494C">
        <w:rPr>
          <w:rFonts w:hint="cs"/>
          <w:rtl/>
        </w:rPr>
        <w:t>אומר</w:t>
      </w:r>
      <w:r>
        <w:rPr>
          <w:rtl/>
        </w:rPr>
        <w:t xml:space="preserve"> </w:t>
      </w:r>
      <w:r w:rsidRPr="00F7494C">
        <w:rPr>
          <w:rFonts w:hint="cs"/>
          <w:rtl/>
        </w:rPr>
        <w:t>נתתי</w:t>
      </w:r>
      <w:r>
        <w:rPr>
          <w:rtl/>
        </w:rPr>
        <w:t xml:space="preserve"> </w:t>
      </w:r>
      <w:r w:rsidRPr="00F7494C">
        <w:rPr>
          <w:rFonts w:hint="cs"/>
          <w:rtl/>
        </w:rPr>
        <w:t>חלקי</w:t>
      </w:r>
      <w:r>
        <w:rPr>
          <w:rFonts w:hint="cs"/>
          <w:rtl/>
        </w:rPr>
        <w:t>,</w:t>
      </w:r>
      <w:r>
        <w:rPr>
          <w:rtl/>
        </w:rPr>
        <w:t xml:space="preserve"> </w:t>
      </w:r>
      <w:r w:rsidRPr="00F7494C">
        <w:rPr>
          <w:rFonts w:hint="cs"/>
          <w:rtl/>
        </w:rPr>
        <w:t>נאמן</w:t>
      </w:r>
      <w:r w:rsidRPr="00F7494C">
        <w:rPr>
          <w:rtl/>
        </w:rPr>
        <w:t>.</w:t>
      </w:r>
      <w:r>
        <w:rPr>
          <w:rFonts w:hint="cs"/>
          <w:rtl/>
        </w:rPr>
        <w:t xml:space="preserve"> </w:t>
      </w:r>
      <w:r w:rsidRPr="00F7494C">
        <w:rPr>
          <w:rFonts w:hint="cs"/>
          <w:rtl/>
        </w:rPr>
        <w:t>עד</w:t>
      </w:r>
      <w:r>
        <w:rPr>
          <w:rtl/>
        </w:rPr>
        <w:t xml:space="preserve"> </w:t>
      </w:r>
      <w:r w:rsidRPr="00F7494C">
        <w:rPr>
          <w:rFonts w:hint="cs"/>
          <w:rtl/>
        </w:rPr>
        <w:t>שיביא</w:t>
      </w:r>
      <w:r>
        <w:rPr>
          <w:rtl/>
        </w:rPr>
        <w:t xml:space="preserve"> </w:t>
      </w:r>
      <w:r w:rsidRPr="00F7494C">
        <w:rPr>
          <w:rFonts w:hint="cs"/>
          <w:rtl/>
        </w:rPr>
        <w:t>התובע</w:t>
      </w:r>
      <w:r>
        <w:rPr>
          <w:rtl/>
        </w:rPr>
        <w:t xml:space="preserve"> </w:t>
      </w:r>
      <w:r w:rsidRPr="00F7494C">
        <w:rPr>
          <w:rtl/>
        </w:rPr>
        <w:t>-</w:t>
      </w:r>
      <w:r>
        <w:rPr>
          <w:rtl/>
        </w:rPr>
        <w:t xml:space="preserve"> </w:t>
      </w:r>
      <w:r w:rsidRPr="00F7494C">
        <w:rPr>
          <w:rFonts w:hint="cs"/>
          <w:rtl/>
        </w:rPr>
        <w:t>עדים</w:t>
      </w:r>
      <w:r>
        <w:rPr>
          <w:rtl/>
        </w:rPr>
        <w:t xml:space="preserve"> </w:t>
      </w:r>
      <w:r w:rsidRPr="00F7494C">
        <w:rPr>
          <w:rFonts w:hint="cs"/>
          <w:rtl/>
        </w:rPr>
        <w:t>שתבעו</w:t>
      </w:r>
      <w:r>
        <w:rPr>
          <w:rtl/>
        </w:rPr>
        <w:t xml:space="preserve"> </w:t>
      </w:r>
      <w:r w:rsidRPr="00F7494C">
        <w:rPr>
          <w:rFonts w:hint="cs"/>
          <w:rtl/>
        </w:rPr>
        <w:t>ולא</w:t>
      </w:r>
      <w:r>
        <w:rPr>
          <w:rtl/>
        </w:rPr>
        <w:t xml:space="preserve"> </w:t>
      </w:r>
      <w:r w:rsidRPr="00F7494C">
        <w:rPr>
          <w:rFonts w:hint="cs"/>
          <w:rtl/>
        </w:rPr>
        <w:t>נתן</w:t>
      </w:r>
      <w:r>
        <w:rPr>
          <w:rtl/>
        </w:rPr>
        <w:t xml:space="preserve"> </w:t>
      </w:r>
      <w:r w:rsidRPr="00F7494C">
        <w:rPr>
          <w:rFonts w:hint="cs"/>
          <w:rtl/>
        </w:rPr>
        <w:t>לו</w:t>
      </w:r>
      <w:r>
        <w:rPr>
          <w:rFonts w:hint="cs"/>
          <w:rtl/>
        </w:rPr>
        <w:t>.</w:t>
      </w:r>
      <w:r>
        <w:rPr>
          <w:rtl/>
        </w:rPr>
        <w:t xml:space="preserve"> </w:t>
      </w:r>
      <w:r w:rsidRPr="00F7494C">
        <w:rPr>
          <w:rFonts w:hint="cs"/>
          <w:rtl/>
        </w:rPr>
        <w:t>דכיון</w:t>
      </w:r>
      <w:r>
        <w:rPr>
          <w:rtl/>
        </w:rPr>
        <w:t xml:space="preserve"> </w:t>
      </w:r>
      <w:r w:rsidRPr="00F7494C">
        <w:rPr>
          <w:rFonts w:hint="cs"/>
          <w:rtl/>
        </w:rPr>
        <w:t>דחובה</w:t>
      </w:r>
      <w:r>
        <w:rPr>
          <w:rtl/>
        </w:rPr>
        <w:t xml:space="preserve"> </w:t>
      </w:r>
      <w:r w:rsidRPr="00F7494C">
        <w:rPr>
          <w:rFonts w:hint="cs"/>
          <w:rtl/>
        </w:rPr>
        <w:t>עליו</w:t>
      </w:r>
      <w:r>
        <w:rPr>
          <w:rtl/>
        </w:rPr>
        <w:t xml:space="preserve"> </w:t>
      </w:r>
      <w:r w:rsidRPr="00F7494C">
        <w:rPr>
          <w:rFonts w:hint="cs"/>
          <w:rtl/>
        </w:rPr>
        <w:t>לסייעו</w:t>
      </w:r>
      <w:r>
        <w:rPr>
          <w:rtl/>
        </w:rPr>
        <w:t xml:space="preserve"> </w:t>
      </w:r>
      <w:r w:rsidRPr="00F7494C">
        <w:rPr>
          <w:rFonts w:hint="cs"/>
          <w:rtl/>
        </w:rPr>
        <w:t>ומשפט</w:t>
      </w:r>
      <w:r>
        <w:rPr>
          <w:rtl/>
        </w:rPr>
        <w:t xml:space="preserve"> </w:t>
      </w:r>
      <w:r w:rsidRPr="00F7494C">
        <w:rPr>
          <w:rFonts w:hint="cs"/>
          <w:rtl/>
        </w:rPr>
        <w:t>זה</w:t>
      </w:r>
      <w:r>
        <w:rPr>
          <w:rtl/>
        </w:rPr>
        <w:t xml:space="preserve"> </w:t>
      </w:r>
      <w:r w:rsidRPr="00F7494C">
        <w:rPr>
          <w:rFonts w:hint="cs"/>
          <w:rtl/>
        </w:rPr>
        <w:t>לכל</w:t>
      </w:r>
      <w:r>
        <w:rPr>
          <w:rtl/>
        </w:rPr>
        <w:t xml:space="preserve"> </w:t>
      </w:r>
      <w:r w:rsidRPr="00F7494C">
        <w:rPr>
          <w:rFonts w:hint="cs"/>
          <w:rtl/>
        </w:rPr>
        <w:t>גלוי</w:t>
      </w:r>
      <w:r>
        <w:rPr>
          <w:rFonts w:hint="cs"/>
          <w:rtl/>
        </w:rPr>
        <w:t>,</w:t>
      </w:r>
      <w:r>
        <w:rPr>
          <w:rtl/>
        </w:rPr>
        <w:t xml:space="preserve"> </w:t>
      </w:r>
      <w:r w:rsidRPr="00F7494C">
        <w:rPr>
          <w:rFonts w:hint="cs"/>
          <w:rtl/>
        </w:rPr>
        <w:t>לא</w:t>
      </w:r>
      <w:r>
        <w:rPr>
          <w:rtl/>
        </w:rPr>
        <w:t xml:space="preserve"> </w:t>
      </w:r>
      <w:r w:rsidRPr="00F7494C">
        <w:rPr>
          <w:rFonts w:hint="cs"/>
          <w:rtl/>
        </w:rPr>
        <w:t>היה</w:t>
      </w:r>
      <w:r>
        <w:rPr>
          <w:rtl/>
        </w:rPr>
        <w:t xml:space="preserve"> </w:t>
      </w:r>
      <w:r w:rsidRPr="00F7494C">
        <w:rPr>
          <w:rFonts w:hint="cs"/>
          <w:rtl/>
        </w:rPr>
        <w:t>בונה</w:t>
      </w:r>
      <w:r>
        <w:rPr>
          <w:rtl/>
        </w:rPr>
        <w:t xml:space="preserve"> </w:t>
      </w:r>
      <w:r w:rsidRPr="00F7494C">
        <w:rPr>
          <w:rFonts w:hint="cs"/>
          <w:rtl/>
        </w:rPr>
        <w:t>משלו</w:t>
      </w:r>
      <w:r>
        <w:rPr>
          <w:rFonts w:hint="cs"/>
          <w:rtl/>
        </w:rPr>
        <w:t>,</w:t>
      </w:r>
      <w:r>
        <w:rPr>
          <w:rtl/>
        </w:rPr>
        <w:t xml:space="preserve"> </w:t>
      </w:r>
      <w:r w:rsidRPr="00F7494C">
        <w:rPr>
          <w:rFonts w:hint="cs"/>
          <w:rtl/>
        </w:rPr>
        <w:t>אלא</w:t>
      </w:r>
      <w:r>
        <w:rPr>
          <w:rtl/>
        </w:rPr>
        <w:t xml:space="preserve"> </w:t>
      </w:r>
      <w:r w:rsidRPr="00F7494C">
        <w:rPr>
          <w:rFonts w:hint="cs"/>
          <w:rtl/>
        </w:rPr>
        <w:t>היה</w:t>
      </w:r>
      <w:r>
        <w:rPr>
          <w:rtl/>
        </w:rPr>
        <w:t xml:space="preserve"> </w:t>
      </w:r>
      <w:r w:rsidRPr="00F7494C">
        <w:rPr>
          <w:rFonts w:hint="cs"/>
          <w:rtl/>
        </w:rPr>
        <w:t>צועק</w:t>
      </w:r>
      <w:r>
        <w:rPr>
          <w:rtl/>
        </w:rPr>
        <w:t xml:space="preserve"> </w:t>
      </w:r>
      <w:r w:rsidRPr="00F7494C">
        <w:rPr>
          <w:rFonts w:hint="cs"/>
          <w:rtl/>
        </w:rPr>
        <w:t>עליו</w:t>
      </w:r>
      <w:r>
        <w:rPr>
          <w:rtl/>
        </w:rPr>
        <w:t xml:space="preserve"> </w:t>
      </w:r>
      <w:r w:rsidRPr="00F7494C">
        <w:rPr>
          <w:rFonts w:hint="cs"/>
          <w:rtl/>
        </w:rPr>
        <w:t>בב</w:t>
      </w:r>
      <w:r w:rsidRPr="00F7494C">
        <w:rPr>
          <w:rtl/>
        </w:rPr>
        <w:t>"</w:t>
      </w:r>
      <w:r w:rsidRPr="00F7494C">
        <w:rPr>
          <w:rFonts w:hint="cs"/>
          <w:rtl/>
        </w:rPr>
        <w:t>ד</w:t>
      </w:r>
      <w:r>
        <w:rPr>
          <w:rFonts w:hint="cs"/>
          <w:rtl/>
        </w:rPr>
        <w:t>"</w:t>
      </w:r>
      <w:r w:rsidRPr="00F7494C">
        <w:rPr>
          <w:rtl/>
        </w:rPr>
        <w:t>.</w:t>
      </w:r>
    </w:p>
    <w:p w:rsidR="0063256A" w:rsidRDefault="0063256A" w:rsidP="00077D26">
      <w:pPr>
        <w:pStyle w:val="a1"/>
        <w:rPr>
          <w:rtl/>
        </w:rPr>
      </w:pPr>
      <w:r>
        <w:rPr>
          <w:rFonts w:hint="cs"/>
          <w:rtl/>
        </w:rPr>
        <w:t>ומבואר מדברי רש"י אלו ג' חידושים בביאור דין המשנה (אשר לכאורה אינם מוסכמים בדברי שאר הראשונים כאן):</w:t>
      </w:r>
    </w:p>
    <w:p w:rsidR="0063256A" w:rsidRDefault="0063256A" w:rsidP="00077D26">
      <w:pPr>
        <w:pStyle w:val="a1"/>
        <w:rPr>
          <w:rtl/>
        </w:rPr>
      </w:pPr>
      <w:r>
        <w:rPr>
          <w:rFonts w:hint="cs"/>
          <w:rtl/>
        </w:rPr>
        <w:t xml:space="preserve">א. </w:t>
      </w:r>
      <w:r w:rsidRPr="00506FA2">
        <w:rPr>
          <w:rFonts w:hint="cs"/>
          <w:rtl/>
        </w:rPr>
        <w:t>דהא</w:t>
      </w:r>
      <w:r>
        <w:rPr>
          <w:rFonts w:hint="cs"/>
          <w:rtl/>
        </w:rPr>
        <w:t xml:space="preserve"> </w:t>
      </w:r>
      <w:r w:rsidRPr="00506FA2">
        <w:rPr>
          <w:rFonts w:hint="cs"/>
          <w:rtl/>
        </w:rPr>
        <w:t>דהוה</w:t>
      </w:r>
      <w:r>
        <w:rPr>
          <w:rFonts w:hint="cs"/>
          <w:rtl/>
        </w:rPr>
        <w:t xml:space="preserve"> </w:t>
      </w:r>
      <w:r w:rsidRPr="00506FA2">
        <w:rPr>
          <w:rFonts w:hint="cs"/>
          <w:rtl/>
        </w:rPr>
        <w:t>'בחזקת</w:t>
      </w:r>
      <w:r>
        <w:rPr>
          <w:rFonts w:hint="cs"/>
          <w:rtl/>
        </w:rPr>
        <w:t xml:space="preserve"> </w:t>
      </w:r>
      <w:r w:rsidRPr="00506FA2">
        <w:rPr>
          <w:rFonts w:hint="cs"/>
          <w:rtl/>
        </w:rPr>
        <w:t>שנתן'</w:t>
      </w:r>
      <w:r>
        <w:rPr>
          <w:rFonts w:hint="cs"/>
          <w:rtl/>
        </w:rPr>
        <w:t xml:space="preserve">, לא הוה הפירוש דהנתבע </w:t>
      </w:r>
      <w:r w:rsidRPr="00506FA2">
        <w:rPr>
          <w:rFonts w:hint="cs"/>
          <w:rtl/>
        </w:rPr>
        <w:t>פרע</w:t>
      </w:r>
      <w:r>
        <w:rPr>
          <w:rFonts w:hint="cs"/>
          <w:rtl/>
        </w:rPr>
        <w:t xml:space="preserve"> חלקו שהי' חייב עבור בנין הכותל שבנאו התובע, אלא שמעיקרא לא בנאו התובע עד שקיבל דמי ההשתתפות של הנתבע. והיינו שמעולם לא הי' כאן ענין של פירעון חוב, אלא השתתפות בבנין.</w:t>
      </w:r>
    </w:p>
    <w:p w:rsidR="0063256A" w:rsidRDefault="0063256A" w:rsidP="00077D26">
      <w:pPr>
        <w:pStyle w:val="a1"/>
        <w:rPr>
          <w:rtl/>
        </w:rPr>
      </w:pPr>
      <w:r>
        <w:rPr>
          <w:rFonts w:hint="cs"/>
          <w:rtl/>
        </w:rPr>
        <w:t>ב. הא דהנתבע זוכה בטענתו שפרע חלקו בכותל, אינו מדין 'המוציא מחבירו עליו הראיה', וככח הנתבע בטענת 'פרעתי' בעלמא דנאמן בלי שום הוכחה לטענתו, אלא דיש כאן ראיה והוכחה לטענתו;</w:t>
      </w:r>
      <w:r w:rsidR="00C24729">
        <w:rPr>
          <w:rFonts w:hint="cs"/>
          <w:rtl/>
        </w:rPr>
        <w:t xml:space="preserve"> </w:t>
      </w:r>
      <w:r>
        <w:rPr>
          <w:rFonts w:hint="cs"/>
          <w:rtl/>
        </w:rPr>
        <w:t>"</w:t>
      </w:r>
      <w:r w:rsidRPr="00506FA2">
        <w:rPr>
          <w:rFonts w:hint="cs"/>
          <w:rtl/>
        </w:rPr>
        <w:t>דכיון</w:t>
      </w:r>
      <w:r>
        <w:rPr>
          <w:rtl/>
        </w:rPr>
        <w:t xml:space="preserve"> </w:t>
      </w:r>
      <w:r w:rsidRPr="00506FA2">
        <w:rPr>
          <w:rFonts w:hint="cs"/>
          <w:rtl/>
        </w:rPr>
        <w:t>דחובה</w:t>
      </w:r>
      <w:r>
        <w:rPr>
          <w:rtl/>
        </w:rPr>
        <w:t xml:space="preserve"> </w:t>
      </w:r>
      <w:r w:rsidRPr="00506FA2">
        <w:rPr>
          <w:rFonts w:hint="cs"/>
          <w:rtl/>
        </w:rPr>
        <w:t>עליו</w:t>
      </w:r>
      <w:r>
        <w:rPr>
          <w:rtl/>
        </w:rPr>
        <w:t xml:space="preserve"> </w:t>
      </w:r>
      <w:r w:rsidRPr="00506FA2">
        <w:rPr>
          <w:rFonts w:hint="cs"/>
          <w:rtl/>
        </w:rPr>
        <w:t>לסייעו</w:t>
      </w:r>
      <w:r>
        <w:rPr>
          <w:rtl/>
        </w:rPr>
        <w:t xml:space="preserve"> </w:t>
      </w:r>
      <w:r>
        <w:rPr>
          <w:rFonts w:hint="cs"/>
          <w:rtl/>
        </w:rPr>
        <w:t>..</w:t>
      </w:r>
      <w:r>
        <w:rPr>
          <w:rtl/>
        </w:rPr>
        <w:t xml:space="preserve"> </w:t>
      </w:r>
      <w:r w:rsidRPr="00506FA2">
        <w:rPr>
          <w:rFonts w:hint="cs"/>
          <w:rtl/>
        </w:rPr>
        <w:t>לא</w:t>
      </w:r>
      <w:r>
        <w:rPr>
          <w:rtl/>
        </w:rPr>
        <w:t xml:space="preserve"> </w:t>
      </w:r>
      <w:r w:rsidRPr="00506FA2">
        <w:rPr>
          <w:rFonts w:hint="cs"/>
          <w:rtl/>
        </w:rPr>
        <w:t>היה</w:t>
      </w:r>
      <w:r>
        <w:rPr>
          <w:rtl/>
        </w:rPr>
        <w:t xml:space="preserve"> </w:t>
      </w:r>
      <w:r w:rsidRPr="00506FA2">
        <w:rPr>
          <w:rFonts w:hint="cs"/>
          <w:rtl/>
        </w:rPr>
        <w:t>בונה</w:t>
      </w:r>
      <w:r>
        <w:rPr>
          <w:rtl/>
        </w:rPr>
        <w:t xml:space="preserve"> </w:t>
      </w:r>
      <w:r w:rsidRPr="00506FA2">
        <w:rPr>
          <w:rFonts w:hint="cs"/>
          <w:rtl/>
        </w:rPr>
        <w:t>משלו</w:t>
      </w:r>
      <w:r>
        <w:rPr>
          <w:rFonts w:hint="cs"/>
          <w:rtl/>
        </w:rPr>
        <w:t>,</w:t>
      </w:r>
      <w:r>
        <w:rPr>
          <w:rtl/>
        </w:rPr>
        <w:t xml:space="preserve"> </w:t>
      </w:r>
      <w:r w:rsidRPr="00506FA2">
        <w:rPr>
          <w:rFonts w:hint="cs"/>
          <w:rtl/>
        </w:rPr>
        <w:t>אלא</w:t>
      </w:r>
      <w:r>
        <w:rPr>
          <w:rtl/>
        </w:rPr>
        <w:t xml:space="preserve"> </w:t>
      </w:r>
      <w:r>
        <w:rPr>
          <w:rFonts w:hint="cs"/>
          <w:rtl/>
        </w:rPr>
        <w:t>..</w:t>
      </w:r>
      <w:r w:rsidRPr="00506FA2">
        <w:rPr>
          <w:rFonts w:hint="cs"/>
          <w:rtl/>
        </w:rPr>
        <w:t>"</w:t>
      </w:r>
      <w:r>
        <w:rPr>
          <w:rFonts w:hint="cs"/>
          <w:rtl/>
        </w:rPr>
        <w:t>.</w:t>
      </w:r>
    </w:p>
    <w:p w:rsidR="0063256A" w:rsidRDefault="0063256A" w:rsidP="00077D26">
      <w:pPr>
        <w:pStyle w:val="a1"/>
        <w:rPr>
          <w:rtl/>
        </w:rPr>
      </w:pPr>
      <w:r>
        <w:rPr>
          <w:rFonts w:hint="cs"/>
          <w:rtl/>
        </w:rPr>
        <w:lastRenderedPageBreak/>
        <w:t>ג. דבכדי להביא 'ראיה שלא נתן' מספיק שיביא "</w:t>
      </w:r>
      <w:r w:rsidRPr="00506FA2">
        <w:rPr>
          <w:rFonts w:hint="cs"/>
          <w:rtl/>
        </w:rPr>
        <w:t>עדים</w:t>
      </w:r>
      <w:r>
        <w:rPr>
          <w:rtl/>
        </w:rPr>
        <w:t xml:space="preserve"> </w:t>
      </w:r>
      <w:r w:rsidRPr="00506FA2">
        <w:rPr>
          <w:rFonts w:hint="cs"/>
          <w:rtl/>
        </w:rPr>
        <w:t>שתבעו</w:t>
      </w:r>
      <w:r>
        <w:rPr>
          <w:rtl/>
        </w:rPr>
        <w:t xml:space="preserve"> </w:t>
      </w:r>
      <w:r w:rsidRPr="00506FA2">
        <w:rPr>
          <w:rFonts w:hint="cs"/>
          <w:rtl/>
        </w:rPr>
        <w:t>ולא</w:t>
      </w:r>
      <w:r>
        <w:rPr>
          <w:rtl/>
        </w:rPr>
        <w:t xml:space="preserve"> </w:t>
      </w:r>
      <w:r w:rsidRPr="00506FA2">
        <w:rPr>
          <w:rFonts w:hint="cs"/>
          <w:rtl/>
        </w:rPr>
        <w:t>נתן</w:t>
      </w:r>
      <w:r>
        <w:rPr>
          <w:rtl/>
        </w:rPr>
        <w:t xml:space="preserve"> </w:t>
      </w:r>
      <w:r w:rsidRPr="00506FA2">
        <w:rPr>
          <w:rFonts w:hint="cs"/>
          <w:rtl/>
        </w:rPr>
        <w:t>לו</w:t>
      </w:r>
      <w:r>
        <w:rPr>
          <w:rFonts w:hint="cs"/>
          <w:rtl/>
        </w:rPr>
        <w:t>". והיינו דאע"פ דלכאורה ה"ז ראיה קלושה, דהא אפשרי הדבר שאחרי שתבעו ולא נתן לו, שוב נתן לו (וכטענת הרא"ש כאן), מ"מ מספיקה ראיה זו 'שלא נתן'.</w:t>
      </w:r>
    </w:p>
    <w:p w:rsidR="0063256A" w:rsidRPr="00506FA2" w:rsidRDefault="0063256A" w:rsidP="00077D26">
      <w:pPr>
        <w:pStyle w:val="a1"/>
        <w:rPr>
          <w:rtl/>
        </w:rPr>
      </w:pPr>
      <w:r w:rsidRPr="00867D49">
        <w:rPr>
          <w:rFonts w:hint="cs"/>
          <w:b/>
          <w:bCs/>
          <w:rtl/>
        </w:rPr>
        <w:t>ב</w:t>
      </w:r>
      <w:r>
        <w:rPr>
          <w:rFonts w:hint="cs"/>
          <w:rtl/>
        </w:rPr>
        <w:t>. ולכאורה י"ל דג' חידושים אלו הא בהא תליין;</w:t>
      </w:r>
    </w:p>
    <w:p w:rsidR="0063256A" w:rsidRDefault="0063256A" w:rsidP="00077D26">
      <w:pPr>
        <w:pStyle w:val="a1"/>
        <w:rPr>
          <w:rtl/>
        </w:rPr>
      </w:pPr>
      <w:r>
        <w:rPr>
          <w:rFonts w:hint="cs"/>
          <w:rtl/>
        </w:rPr>
        <w:t xml:space="preserve">אחרי שרש"י יסד דדינא דמשנתינו </w:t>
      </w:r>
      <w:r>
        <w:rPr>
          <w:rtl/>
        </w:rPr>
        <w:t>–</w:t>
      </w:r>
      <w:r>
        <w:rPr>
          <w:rFonts w:hint="cs"/>
          <w:rtl/>
        </w:rPr>
        <w:t xml:space="preserve"> 'בחזקת שנתן' </w:t>
      </w:r>
      <w:r>
        <w:rPr>
          <w:rtl/>
        </w:rPr>
        <w:t>–</w:t>
      </w:r>
      <w:r>
        <w:rPr>
          <w:rFonts w:hint="cs"/>
          <w:rtl/>
        </w:rPr>
        <w:t xml:space="preserve"> אינו ענין של פירעון חוב בעלמא אלא השתתפות בבנין, י"ל דלזה צריכים ראיה והוכחה, ולא רק דין הממע"ה הנצרך לטענת פירעון בעלמא. </w:t>
      </w:r>
    </w:p>
    <w:p w:rsidR="0063256A" w:rsidRDefault="0063256A" w:rsidP="00077D26">
      <w:pPr>
        <w:pStyle w:val="a1"/>
        <w:rPr>
          <w:rtl/>
        </w:rPr>
      </w:pPr>
      <w:r>
        <w:rPr>
          <w:rFonts w:hint="cs"/>
          <w:rtl/>
        </w:rPr>
        <w:t xml:space="preserve">ובפשטות: בכדי לומר פרעתי, א"צ לזה שום ראיה והוכחה </w:t>
      </w:r>
      <w:r>
        <w:rPr>
          <w:rtl/>
        </w:rPr>
        <w:t>–</w:t>
      </w:r>
      <w:r>
        <w:rPr>
          <w:rFonts w:hint="cs"/>
          <w:rtl/>
        </w:rPr>
        <w:t xml:space="preserve"> ומספיק לזה הממע"ה </w:t>
      </w:r>
      <w:r>
        <w:rPr>
          <w:rtl/>
        </w:rPr>
        <w:t>–</w:t>
      </w:r>
      <w:r>
        <w:rPr>
          <w:rFonts w:hint="cs"/>
          <w:rtl/>
        </w:rPr>
        <w:t xml:space="preserve"> דמדוע נימא שלא פרעו, הלא זהו הסדר הרגיל שלאחרי שהי' עליו חיוב, שוב פרע את חובו. אמנם בכדי לבא ולומר דבנין זה שאנחנו ראינו איך שנבנה ע"י אחד לבדו, הרי באמת נבנה ע"י שניהם משום שהשני ג"כ השתתף בדמי הבנייה, הרי זה כבר בא לשנות מה שאנחנו חשבנו וראינו, ושוב לזה צריכים ראיה והוכחה.</w:t>
      </w:r>
    </w:p>
    <w:p w:rsidR="0063256A" w:rsidRDefault="0063256A" w:rsidP="00077D26">
      <w:pPr>
        <w:pStyle w:val="a1"/>
        <w:rPr>
          <w:rtl/>
        </w:rPr>
      </w:pPr>
      <w:r>
        <w:rPr>
          <w:rFonts w:hint="cs"/>
          <w:rtl/>
        </w:rPr>
        <w:t>ועד"ז לגבי החידוש השלישי; זה שהבאת "</w:t>
      </w:r>
      <w:r w:rsidRPr="00760168">
        <w:rPr>
          <w:rFonts w:hint="cs"/>
          <w:rtl/>
        </w:rPr>
        <w:t>עדים</w:t>
      </w:r>
      <w:r>
        <w:rPr>
          <w:rtl/>
        </w:rPr>
        <w:t xml:space="preserve"> </w:t>
      </w:r>
      <w:r w:rsidRPr="00760168">
        <w:rPr>
          <w:rFonts w:hint="cs"/>
          <w:rtl/>
        </w:rPr>
        <w:t>שתבעו</w:t>
      </w:r>
      <w:r>
        <w:rPr>
          <w:rtl/>
        </w:rPr>
        <w:t xml:space="preserve"> </w:t>
      </w:r>
      <w:r w:rsidRPr="00760168">
        <w:rPr>
          <w:rFonts w:hint="cs"/>
          <w:rtl/>
        </w:rPr>
        <w:t>ולא</w:t>
      </w:r>
      <w:r>
        <w:rPr>
          <w:rtl/>
        </w:rPr>
        <w:t xml:space="preserve"> </w:t>
      </w:r>
      <w:r w:rsidRPr="00760168">
        <w:rPr>
          <w:rFonts w:hint="cs"/>
          <w:rtl/>
        </w:rPr>
        <w:t>נתן</w:t>
      </w:r>
      <w:r>
        <w:rPr>
          <w:rtl/>
        </w:rPr>
        <w:t xml:space="preserve"> </w:t>
      </w:r>
      <w:r w:rsidRPr="00760168">
        <w:rPr>
          <w:rFonts w:hint="cs"/>
          <w:rtl/>
        </w:rPr>
        <w:t>לו"</w:t>
      </w:r>
      <w:r>
        <w:rPr>
          <w:rFonts w:hint="cs"/>
          <w:rtl/>
        </w:rPr>
        <w:t xml:space="preserve"> מספיק להוכיח "שלא נתן", י"ל, דהוה הוכחה רק לענין העדר הנתינה המדובר כאן, והיינו נתינה בתור השתתפות בבנייה מעיקרא, משא"כ אי הוה מדובר לענין טענת פרעתי דעלמא, אולי באמת לא הי' מזה ראיה שלא פרע אח"כ.</w:t>
      </w:r>
    </w:p>
    <w:p w:rsidR="0063256A" w:rsidRDefault="0063256A" w:rsidP="00077D26">
      <w:pPr>
        <w:pStyle w:val="a1"/>
        <w:rPr>
          <w:rtl/>
        </w:rPr>
      </w:pPr>
      <w:r>
        <w:rPr>
          <w:rFonts w:hint="cs"/>
          <w:rtl/>
        </w:rPr>
        <w:t>ובפשטות: זה שהנתבע מיאן לתת חלקו מעיקרא, מראה שאינו 'שותף' כאן עם התובע, אלא שכבר יש כאן תובע ונתבע (זה שרוצה לבנות וזה שאינו רוצה), ושוב קשה לו לטעון שהוא שילם לפני הבנין ונבנה בשותפות שניהם, אבל אה"נ אחרי שנבנה ויש כאן טענה שהוא יפרע חלקו, יתכן שאע"פ שבשלב מסויים לא רצה, מ"מ בסוף אכן פרע.</w:t>
      </w:r>
    </w:p>
    <w:p w:rsidR="0063256A" w:rsidRDefault="0063256A" w:rsidP="00077D26">
      <w:pPr>
        <w:pStyle w:val="a1"/>
        <w:rPr>
          <w:rtl/>
        </w:rPr>
      </w:pPr>
      <w:r w:rsidRPr="00867D49">
        <w:rPr>
          <w:rFonts w:hint="cs"/>
          <w:b/>
          <w:bCs/>
          <w:rtl/>
        </w:rPr>
        <w:t>ג.</w:t>
      </w:r>
      <w:r>
        <w:rPr>
          <w:rFonts w:hint="cs"/>
          <w:rtl/>
        </w:rPr>
        <w:t xml:space="preserve"> </w:t>
      </w:r>
      <w:r w:rsidRPr="009E042F">
        <w:rPr>
          <w:rFonts w:hint="cs"/>
          <w:rtl/>
        </w:rPr>
        <w:t>מאמר</w:t>
      </w:r>
      <w:r>
        <w:rPr>
          <w:rFonts w:hint="cs"/>
          <w:rtl/>
        </w:rPr>
        <w:t xml:space="preserve"> </w:t>
      </w:r>
      <w:r w:rsidRPr="009E042F">
        <w:rPr>
          <w:rFonts w:hint="cs"/>
          <w:rtl/>
        </w:rPr>
        <w:t>המוסגר</w:t>
      </w:r>
      <w:r>
        <w:rPr>
          <w:rFonts w:hint="cs"/>
          <w:rtl/>
        </w:rPr>
        <w:t>: ויעויין ברא"ש כאן מש"כ על דברי רש"י אלו "</w:t>
      </w:r>
      <w:r w:rsidRPr="00605E25">
        <w:rPr>
          <w:rFonts w:hint="cs"/>
          <w:rtl/>
        </w:rPr>
        <w:t>ותימה</w:t>
      </w:r>
      <w:r>
        <w:rPr>
          <w:rtl/>
        </w:rPr>
        <w:t xml:space="preserve"> </w:t>
      </w:r>
      <w:r w:rsidRPr="00605E25">
        <w:rPr>
          <w:rFonts w:hint="cs"/>
          <w:rtl/>
        </w:rPr>
        <w:t>היא</w:t>
      </w:r>
      <w:r>
        <w:rPr>
          <w:rtl/>
        </w:rPr>
        <w:t xml:space="preserve"> </w:t>
      </w:r>
      <w:r w:rsidRPr="00605E25">
        <w:rPr>
          <w:rFonts w:hint="cs"/>
          <w:rtl/>
        </w:rPr>
        <w:t>דמשום</w:t>
      </w:r>
      <w:r>
        <w:rPr>
          <w:rtl/>
        </w:rPr>
        <w:t xml:space="preserve"> </w:t>
      </w:r>
      <w:r w:rsidRPr="00605E25">
        <w:rPr>
          <w:rFonts w:hint="cs"/>
          <w:rtl/>
        </w:rPr>
        <w:t>שלא</w:t>
      </w:r>
      <w:r>
        <w:rPr>
          <w:rtl/>
        </w:rPr>
        <w:t xml:space="preserve"> </w:t>
      </w:r>
      <w:r w:rsidRPr="00605E25">
        <w:rPr>
          <w:rFonts w:hint="cs"/>
          <w:rtl/>
        </w:rPr>
        <w:t>נתן</w:t>
      </w:r>
      <w:r>
        <w:rPr>
          <w:rtl/>
        </w:rPr>
        <w:t xml:space="preserve"> </w:t>
      </w:r>
      <w:r w:rsidRPr="00605E25">
        <w:rPr>
          <w:rFonts w:hint="cs"/>
          <w:rtl/>
        </w:rPr>
        <w:t>מיד</w:t>
      </w:r>
      <w:r>
        <w:rPr>
          <w:rtl/>
        </w:rPr>
        <w:t xml:space="preserve"> </w:t>
      </w:r>
      <w:r w:rsidRPr="00605E25">
        <w:rPr>
          <w:rFonts w:hint="cs"/>
          <w:rtl/>
        </w:rPr>
        <w:t>בשעה</w:t>
      </w:r>
      <w:r>
        <w:rPr>
          <w:rtl/>
        </w:rPr>
        <w:t xml:space="preserve"> </w:t>
      </w:r>
      <w:r w:rsidRPr="00605E25">
        <w:rPr>
          <w:rFonts w:hint="cs"/>
          <w:rtl/>
        </w:rPr>
        <w:t>שתבעו</w:t>
      </w:r>
      <w:r>
        <w:rPr>
          <w:rtl/>
        </w:rPr>
        <w:t xml:space="preserve"> </w:t>
      </w:r>
      <w:r w:rsidRPr="00605E25">
        <w:rPr>
          <w:rFonts w:hint="cs"/>
          <w:rtl/>
        </w:rPr>
        <w:t>הוי</w:t>
      </w:r>
      <w:r>
        <w:rPr>
          <w:rtl/>
        </w:rPr>
        <w:t xml:space="preserve"> </w:t>
      </w:r>
      <w:r w:rsidRPr="00605E25">
        <w:rPr>
          <w:rFonts w:hint="cs"/>
          <w:rtl/>
        </w:rPr>
        <w:t>לעולם</w:t>
      </w:r>
      <w:r>
        <w:rPr>
          <w:rtl/>
        </w:rPr>
        <w:t xml:space="preserve"> </w:t>
      </w:r>
      <w:r w:rsidRPr="00605E25">
        <w:rPr>
          <w:rFonts w:hint="cs"/>
          <w:rtl/>
        </w:rPr>
        <w:t>בחזקת</w:t>
      </w:r>
      <w:r>
        <w:rPr>
          <w:rtl/>
        </w:rPr>
        <w:t xml:space="preserve"> </w:t>
      </w:r>
      <w:r w:rsidRPr="00605E25">
        <w:rPr>
          <w:rFonts w:hint="cs"/>
          <w:rtl/>
        </w:rPr>
        <w:t>שלא</w:t>
      </w:r>
      <w:r>
        <w:rPr>
          <w:rtl/>
        </w:rPr>
        <w:t xml:space="preserve"> </w:t>
      </w:r>
      <w:r w:rsidRPr="00605E25">
        <w:rPr>
          <w:rFonts w:hint="cs"/>
          <w:rtl/>
        </w:rPr>
        <w:t>נתן</w:t>
      </w:r>
      <w:r w:rsidRPr="00605E25">
        <w:rPr>
          <w:rtl/>
        </w:rPr>
        <w:t>.</w:t>
      </w:r>
      <w:r>
        <w:rPr>
          <w:rtl/>
        </w:rPr>
        <w:t xml:space="preserve"> </w:t>
      </w:r>
      <w:r w:rsidRPr="00605E25">
        <w:rPr>
          <w:rFonts w:hint="cs"/>
          <w:rtl/>
        </w:rPr>
        <w:t>ואפילו</w:t>
      </w:r>
      <w:r>
        <w:rPr>
          <w:rtl/>
        </w:rPr>
        <w:t xml:space="preserve"> </w:t>
      </w:r>
      <w:r w:rsidRPr="00605E25">
        <w:rPr>
          <w:rFonts w:hint="cs"/>
          <w:rtl/>
        </w:rPr>
        <w:t>אם</w:t>
      </w:r>
      <w:r>
        <w:rPr>
          <w:rtl/>
        </w:rPr>
        <w:t xml:space="preserve"> </w:t>
      </w:r>
      <w:r w:rsidRPr="00605E25">
        <w:rPr>
          <w:rFonts w:hint="cs"/>
          <w:rtl/>
        </w:rPr>
        <w:t>אמר</w:t>
      </w:r>
      <w:r>
        <w:rPr>
          <w:rtl/>
        </w:rPr>
        <w:t xml:space="preserve"> </w:t>
      </w:r>
      <w:r w:rsidRPr="00605E25">
        <w:rPr>
          <w:rFonts w:hint="cs"/>
          <w:rtl/>
        </w:rPr>
        <w:t>בפני</w:t>
      </w:r>
      <w:r>
        <w:rPr>
          <w:rtl/>
        </w:rPr>
        <w:t xml:space="preserve"> </w:t>
      </w:r>
      <w:r w:rsidRPr="00605E25">
        <w:rPr>
          <w:rFonts w:hint="cs"/>
          <w:rtl/>
        </w:rPr>
        <w:t>עדים</w:t>
      </w:r>
      <w:r>
        <w:rPr>
          <w:rtl/>
        </w:rPr>
        <w:t xml:space="preserve"> </w:t>
      </w:r>
      <w:r w:rsidRPr="00605E25">
        <w:rPr>
          <w:rFonts w:hint="cs"/>
          <w:rtl/>
        </w:rPr>
        <w:t>איני</w:t>
      </w:r>
      <w:r>
        <w:rPr>
          <w:rtl/>
        </w:rPr>
        <w:t xml:space="preserve"> </w:t>
      </w:r>
      <w:r w:rsidRPr="00605E25">
        <w:rPr>
          <w:rFonts w:hint="cs"/>
          <w:rtl/>
        </w:rPr>
        <w:t>רוצה</w:t>
      </w:r>
      <w:r>
        <w:rPr>
          <w:rtl/>
        </w:rPr>
        <w:t xml:space="preserve"> </w:t>
      </w:r>
      <w:r w:rsidRPr="00605E25">
        <w:rPr>
          <w:rFonts w:hint="cs"/>
          <w:rtl/>
        </w:rPr>
        <w:t>ליתן</w:t>
      </w:r>
      <w:r>
        <w:rPr>
          <w:rtl/>
        </w:rPr>
        <w:t xml:space="preserve"> </w:t>
      </w:r>
      <w:r w:rsidRPr="00605E25">
        <w:rPr>
          <w:rFonts w:hint="cs"/>
          <w:rtl/>
        </w:rPr>
        <w:t>לך</w:t>
      </w:r>
      <w:r>
        <w:rPr>
          <w:rtl/>
        </w:rPr>
        <w:t xml:space="preserve"> </w:t>
      </w:r>
      <w:r w:rsidRPr="00605E25">
        <w:rPr>
          <w:rFonts w:hint="cs"/>
          <w:rtl/>
        </w:rPr>
        <w:t>דלמא</w:t>
      </w:r>
      <w:r>
        <w:rPr>
          <w:rtl/>
        </w:rPr>
        <w:t xml:space="preserve"> </w:t>
      </w:r>
      <w:r w:rsidRPr="00605E25">
        <w:rPr>
          <w:rFonts w:hint="cs"/>
          <w:rtl/>
        </w:rPr>
        <w:t>אשתמוטי</w:t>
      </w:r>
      <w:r>
        <w:rPr>
          <w:rtl/>
        </w:rPr>
        <w:t xml:space="preserve"> </w:t>
      </w:r>
      <w:r w:rsidRPr="00605E25">
        <w:rPr>
          <w:rFonts w:hint="cs"/>
          <w:rtl/>
        </w:rPr>
        <w:t>מישתמיט</w:t>
      </w:r>
      <w:r>
        <w:rPr>
          <w:rtl/>
        </w:rPr>
        <w:t xml:space="preserve"> </w:t>
      </w:r>
      <w:r w:rsidRPr="00605E25">
        <w:rPr>
          <w:rFonts w:hint="cs"/>
          <w:rtl/>
        </w:rPr>
        <w:t>עד</w:t>
      </w:r>
      <w:r>
        <w:rPr>
          <w:rtl/>
        </w:rPr>
        <w:t xml:space="preserve"> </w:t>
      </w:r>
      <w:r w:rsidRPr="00605E25">
        <w:rPr>
          <w:rFonts w:hint="cs"/>
          <w:rtl/>
        </w:rPr>
        <w:t>דהוו</w:t>
      </w:r>
      <w:r>
        <w:rPr>
          <w:rtl/>
        </w:rPr>
        <w:t xml:space="preserve"> </w:t>
      </w:r>
      <w:r w:rsidRPr="00605E25">
        <w:rPr>
          <w:rFonts w:hint="cs"/>
          <w:rtl/>
        </w:rPr>
        <w:t>ליה</w:t>
      </w:r>
      <w:r>
        <w:rPr>
          <w:rtl/>
        </w:rPr>
        <w:t xml:space="preserve"> </w:t>
      </w:r>
      <w:r w:rsidRPr="00605E25">
        <w:rPr>
          <w:rFonts w:hint="cs"/>
          <w:rtl/>
        </w:rPr>
        <w:t>זוזי</w:t>
      </w:r>
      <w:r>
        <w:rPr>
          <w:rtl/>
        </w:rPr>
        <w:t xml:space="preserve"> </w:t>
      </w:r>
      <w:r w:rsidRPr="00605E25">
        <w:rPr>
          <w:rFonts w:hint="cs"/>
          <w:rtl/>
        </w:rPr>
        <w:t>ואז</w:t>
      </w:r>
      <w:r>
        <w:rPr>
          <w:rtl/>
        </w:rPr>
        <w:t xml:space="preserve"> </w:t>
      </w:r>
      <w:r w:rsidRPr="00605E25">
        <w:rPr>
          <w:rFonts w:hint="cs"/>
          <w:rtl/>
        </w:rPr>
        <w:t>נתן</w:t>
      </w:r>
      <w:r>
        <w:rPr>
          <w:rtl/>
        </w:rPr>
        <w:t xml:space="preserve"> </w:t>
      </w:r>
      <w:r w:rsidRPr="00605E25">
        <w:rPr>
          <w:rFonts w:hint="cs"/>
          <w:rtl/>
        </w:rPr>
        <w:t>לו</w:t>
      </w:r>
      <w:r>
        <w:rPr>
          <w:rFonts w:hint="cs"/>
          <w:rtl/>
        </w:rPr>
        <w:t>"</w:t>
      </w:r>
      <w:r w:rsidRPr="00605E25">
        <w:rPr>
          <w:rtl/>
        </w:rPr>
        <w:t>.</w:t>
      </w:r>
    </w:p>
    <w:p w:rsidR="0063256A" w:rsidRDefault="0063256A" w:rsidP="00077D26">
      <w:pPr>
        <w:pStyle w:val="a1"/>
        <w:rPr>
          <w:rtl/>
        </w:rPr>
      </w:pPr>
      <w:r>
        <w:rPr>
          <w:rFonts w:hint="cs"/>
          <w:rtl/>
        </w:rPr>
        <w:t>וממשיך,</w:t>
      </w:r>
      <w:r>
        <w:rPr>
          <w:rtl/>
        </w:rPr>
        <w:t xml:space="preserve"> </w:t>
      </w:r>
      <w:r>
        <w:rPr>
          <w:rFonts w:hint="cs"/>
          <w:rtl/>
        </w:rPr>
        <w:t>"</w:t>
      </w:r>
      <w:r w:rsidRPr="00605E25">
        <w:rPr>
          <w:rFonts w:hint="cs"/>
          <w:rtl/>
        </w:rPr>
        <w:t>ורש</w:t>
      </w:r>
      <w:r w:rsidRPr="00605E25">
        <w:rPr>
          <w:rtl/>
        </w:rPr>
        <w:t>"</w:t>
      </w:r>
      <w:r w:rsidRPr="00605E25">
        <w:rPr>
          <w:rFonts w:hint="cs"/>
          <w:rtl/>
        </w:rPr>
        <w:t>י</w:t>
      </w:r>
      <w:r>
        <w:rPr>
          <w:rtl/>
        </w:rPr>
        <w:t xml:space="preserve"> </w:t>
      </w:r>
      <w:r w:rsidRPr="00605E25">
        <w:rPr>
          <w:rFonts w:hint="cs"/>
          <w:rtl/>
        </w:rPr>
        <w:t>לטעמיה</w:t>
      </w:r>
      <w:r>
        <w:rPr>
          <w:rtl/>
        </w:rPr>
        <w:t xml:space="preserve"> </w:t>
      </w:r>
      <w:r w:rsidRPr="00605E25">
        <w:rPr>
          <w:rFonts w:hint="cs"/>
          <w:rtl/>
        </w:rPr>
        <w:t>שפי</w:t>
      </w:r>
      <w:r w:rsidRPr="00605E25">
        <w:rPr>
          <w:rtl/>
        </w:rPr>
        <w:t>'</w:t>
      </w:r>
      <w:r>
        <w:rPr>
          <w:rtl/>
        </w:rPr>
        <w:t xml:space="preserve"> </w:t>
      </w:r>
      <w:r w:rsidRPr="00605E25">
        <w:rPr>
          <w:rFonts w:hint="cs"/>
          <w:rtl/>
        </w:rPr>
        <w:t>בפ</w:t>
      </w:r>
      <w:r w:rsidRPr="00605E25">
        <w:rPr>
          <w:rtl/>
        </w:rPr>
        <w:t>"</w:t>
      </w:r>
      <w:r w:rsidRPr="00605E25">
        <w:rPr>
          <w:rFonts w:hint="cs"/>
          <w:rtl/>
        </w:rPr>
        <w:t>ק</w:t>
      </w:r>
      <w:r>
        <w:rPr>
          <w:rtl/>
        </w:rPr>
        <w:t xml:space="preserve"> </w:t>
      </w:r>
      <w:r w:rsidRPr="00605E25">
        <w:rPr>
          <w:rFonts w:hint="cs"/>
          <w:rtl/>
        </w:rPr>
        <w:t>דב</w:t>
      </w:r>
      <w:r w:rsidRPr="00605E25">
        <w:rPr>
          <w:rtl/>
        </w:rPr>
        <w:t>"</w:t>
      </w:r>
      <w:r w:rsidRPr="00605E25">
        <w:rPr>
          <w:rFonts w:hint="cs"/>
          <w:rtl/>
        </w:rPr>
        <w:t>מ</w:t>
      </w:r>
      <w:r>
        <w:rPr>
          <w:rtl/>
        </w:rPr>
        <w:t xml:space="preserve"> </w:t>
      </w:r>
      <w:r w:rsidRPr="00605E25">
        <w:rPr>
          <w:rtl/>
        </w:rPr>
        <w:t>(</w:t>
      </w:r>
      <w:r w:rsidRPr="00605E25">
        <w:rPr>
          <w:rFonts w:hint="cs"/>
          <w:rtl/>
        </w:rPr>
        <w:t>דף</w:t>
      </w:r>
      <w:r>
        <w:rPr>
          <w:rtl/>
        </w:rPr>
        <w:t xml:space="preserve"> </w:t>
      </w:r>
      <w:r w:rsidRPr="00605E25">
        <w:rPr>
          <w:rFonts w:hint="cs"/>
          <w:rtl/>
        </w:rPr>
        <w:t>יז</w:t>
      </w:r>
      <w:r>
        <w:rPr>
          <w:rFonts w:hint="cs"/>
          <w:rtl/>
        </w:rPr>
        <w:t>,</w:t>
      </w:r>
      <w:r>
        <w:rPr>
          <w:rtl/>
        </w:rPr>
        <w:t xml:space="preserve"> </w:t>
      </w:r>
      <w:r w:rsidRPr="00605E25">
        <w:rPr>
          <w:rFonts w:hint="cs"/>
          <w:rtl/>
        </w:rPr>
        <w:t>א</w:t>
      </w:r>
      <w:r w:rsidRPr="00605E25">
        <w:rPr>
          <w:rtl/>
        </w:rPr>
        <w:t>)</w:t>
      </w:r>
      <w:r>
        <w:rPr>
          <w:rtl/>
        </w:rPr>
        <w:t xml:space="preserve"> </w:t>
      </w:r>
      <w:r w:rsidRPr="00605E25">
        <w:rPr>
          <w:rFonts w:hint="cs"/>
          <w:rtl/>
        </w:rPr>
        <w:t>גבי</w:t>
      </w:r>
      <w:r>
        <w:rPr>
          <w:rtl/>
        </w:rPr>
        <w:t xml:space="preserve"> </w:t>
      </w:r>
      <w:r w:rsidRPr="00605E25">
        <w:rPr>
          <w:rFonts w:hint="cs"/>
          <w:rtl/>
        </w:rPr>
        <w:t>צא</w:t>
      </w:r>
      <w:r>
        <w:rPr>
          <w:rtl/>
        </w:rPr>
        <w:t xml:space="preserve"> </w:t>
      </w:r>
      <w:r w:rsidRPr="00605E25">
        <w:rPr>
          <w:rFonts w:hint="cs"/>
          <w:rtl/>
        </w:rPr>
        <w:t>תן</w:t>
      </w:r>
      <w:r>
        <w:rPr>
          <w:rtl/>
        </w:rPr>
        <w:t xml:space="preserve"> </w:t>
      </w:r>
      <w:r w:rsidRPr="00605E25">
        <w:rPr>
          <w:rFonts w:hint="cs"/>
          <w:rtl/>
        </w:rPr>
        <w:t>לו</w:t>
      </w:r>
      <w:r>
        <w:rPr>
          <w:rtl/>
        </w:rPr>
        <w:t xml:space="preserve"> </w:t>
      </w:r>
      <w:r w:rsidRPr="00605E25">
        <w:rPr>
          <w:rFonts w:hint="cs"/>
          <w:rtl/>
        </w:rPr>
        <w:t>ואמר</w:t>
      </w:r>
      <w:r>
        <w:rPr>
          <w:rtl/>
        </w:rPr>
        <w:t xml:space="preserve"> </w:t>
      </w:r>
      <w:r w:rsidRPr="00605E25">
        <w:rPr>
          <w:rFonts w:hint="cs"/>
          <w:rtl/>
        </w:rPr>
        <w:t>פרעתיך</w:t>
      </w:r>
      <w:r>
        <w:rPr>
          <w:rtl/>
        </w:rPr>
        <w:t xml:space="preserve"> </w:t>
      </w:r>
      <w:r w:rsidRPr="00605E25">
        <w:rPr>
          <w:rFonts w:hint="cs"/>
          <w:rtl/>
        </w:rPr>
        <w:t>והעדים</w:t>
      </w:r>
      <w:r>
        <w:rPr>
          <w:rtl/>
        </w:rPr>
        <w:t xml:space="preserve"> </w:t>
      </w:r>
      <w:r w:rsidRPr="00605E25">
        <w:rPr>
          <w:rFonts w:hint="cs"/>
          <w:rtl/>
        </w:rPr>
        <w:t>מעידים</w:t>
      </w:r>
      <w:r>
        <w:rPr>
          <w:rtl/>
        </w:rPr>
        <w:t xml:space="preserve"> </w:t>
      </w:r>
      <w:r w:rsidRPr="00605E25">
        <w:rPr>
          <w:rFonts w:hint="cs"/>
          <w:rtl/>
        </w:rPr>
        <w:t>אותו</w:t>
      </w:r>
      <w:r>
        <w:rPr>
          <w:rtl/>
        </w:rPr>
        <w:t xml:space="preserve"> </w:t>
      </w:r>
      <w:r w:rsidRPr="00605E25">
        <w:rPr>
          <w:rFonts w:hint="cs"/>
          <w:rtl/>
        </w:rPr>
        <w:t>שלא</w:t>
      </w:r>
      <w:r>
        <w:rPr>
          <w:rtl/>
        </w:rPr>
        <w:t xml:space="preserve"> </w:t>
      </w:r>
      <w:r w:rsidRPr="00605E25">
        <w:rPr>
          <w:rFonts w:hint="cs"/>
          <w:rtl/>
        </w:rPr>
        <w:t>פרע</w:t>
      </w:r>
      <w:r>
        <w:rPr>
          <w:rFonts w:hint="cs"/>
          <w:rtl/>
        </w:rPr>
        <w:t>,</w:t>
      </w:r>
      <w:r>
        <w:rPr>
          <w:rtl/>
        </w:rPr>
        <w:t xml:space="preserve"> </w:t>
      </w:r>
      <w:r w:rsidRPr="00605E25">
        <w:rPr>
          <w:rFonts w:hint="cs"/>
          <w:rtl/>
        </w:rPr>
        <w:t>כגון</w:t>
      </w:r>
      <w:r>
        <w:rPr>
          <w:rtl/>
        </w:rPr>
        <w:t xml:space="preserve"> </w:t>
      </w:r>
      <w:r w:rsidRPr="00605E25">
        <w:rPr>
          <w:rFonts w:hint="cs"/>
          <w:rtl/>
        </w:rPr>
        <w:t>שאמרו</w:t>
      </w:r>
      <w:r>
        <w:rPr>
          <w:rtl/>
        </w:rPr>
        <w:t xml:space="preserve"> </w:t>
      </w:r>
      <w:r w:rsidRPr="00605E25">
        <w:rPr>
          <w:rFonts w:hint="cs"/>
          <w:rtl/>
        </w:rPr>
        <w:t>עדים</w:t>
      </w:r>
      <w:r>
        <w:rPr>
          <w:rtl/>
        </w:rPr>
        <w:t xml:space="preserve"> </w:t>
      </w:r>
      <w:r w:rsidRPr="00605E25">
        <w:rPr>
          <w:rFonts w:hint="cs"/>
          <w:rtl/>
        </w:rPr>
        <w:t>בפנינו</w:t>
      </w:r>
      <w:r>
        <w:rPr>
          <w:rtl/>
        </w:rPr>
        <w:t xml:space="preserve"> </w:t>
      </w:r>
      <w:r w:rsidRPr="00605E25">
        <w:rPr>
          <w:rFonts w:hint="cs"/>
          <w:rtl/>
        </w:rPr>
        <w:t>תבעו</w:t>
      </w:r>
      <w:r>
        <w:rPr>
          <w:rtl/>
        </w:rPr>
        <w:t xml:space="preserve"> </w:t>
      </w:r>
      <w:r w:rsidRPr="00605E25">
        <w:rPr>
          <w:rFonts w:hint="cs"/>
          <w:rtl/>
        </w:rPr>
        <w:t>פרע</w:t>
      </w:r>
      <w:r>
        <w:rPr>
          <w:rtl/>
        </w:rPr>
        <w:t xml:space="preserve"> </w:t>
      </w:r>
      <w:r w:rsidRPr="00605E25">
        <w:rPr>
          <w:rFonts w:hint="cs"/>
          <w:rtl/>
        </w:rPr>
        <w:t>לי</w:t>
      </w:r>
      <w:r>
        <w:rPr>
          <w:rtl/>
        </w:rPr>
        <w:t xml:space="preserve"> </w:t>
      </w:r>
      <w:r w:rsidRPr="00605E25">
        <w:rPr>
          <w:rFonts w:hint="cs"/>
          <w:rtl/>
        </w:rPr>
        <w:t>ע</w:t>
      </w:r>
      <w:r w:rsidRPr="00605E25">
        <w:rPr>
          <w:rtl/>
        </w:rPr>
        <w:t>"</w:t>
      </w:r>
      <w:r w:rsidRPr="00605E25">
        <w:rPr>
          <w:rFonts w:hint="cs"/>
          <w:rtl/>
        </w:rPr>
        <w:t>פ</w:t>
      </w:r>
      <w:r>
        <w:rPr>
          <w:rtl/>
        </w:rPr>
        <w:t xml:space="preserve"> </w:t>
      </w:r>
      <w:r w:rsidRPr="00605E25">
        <w:rPr>
          <w:rFonts w:hint="cs"/>
          <w:rtl/>
        </w:rPr>
        <w:t>ב</w:t>
      </w:r>
      <w:r w:rsidRPr="00605E25">
        <w:rPr>
          <w:rtl/>
        </w:rPr>
        <w:t>"</w:t>
      </w:r>
      <w:r w:rsidRPr="00605E25">
        <w:rPr>
          <w:rFonts w:hint="cs"/>
          <w:rtl/>
        </w:rPr>
        <w:t>ד</w:t>
      </w:r>
      <w:r>
        <w:rPr>
          <w:rtl/>
        </w:rPr>
        <w:t xml:space="preserve"> </w:t>
      </w:r>
      <w:r w:rsidRPr="00605E25">
        <w:rPr>
          <w:rFonts w:hint="cs"/>
          <w:rtl/>
        </w:rPr>
        <w:t>ולא</w:t>
      </w:r>
      <w:r>
        <w:rPr>
          <w:rtl/>
        </w:rPr>
        <w:t xml:space="preserve"> </w:t>
      </w:r>
      <w:r w:rsidRPr="00605E25">
        <w:rPr>
          <w:rFonts w:hint="cs"/>
          <w:rtl/>
        </w:rPr>
        <w:t>פרעו</w:t>
      </w:r>
      <w:r>
        <w:rPr>
          <w:rtl/>
        </w:rPr>
        <w:t xml:space="preserve"> </w:t>
      </w:r>
      <w:r w:rsidRPr="00605E25">
        <w:rPr>
          <w:rFonts w:hint="cs"/>
          <w:rtl/>
        </w:rPr>
        <w:t>בפנינו</w:t>
      </w:r>
      <w:r>
        <w:rPr>
          <w:rFonts w:hint="cs"/>
          <w:rtl/>
        </w:rPr>
        <w:t>,</w:t>
      </w:r>
      <w:r>
        <w:rPr>
          <w:rtl/>
        </w:rPr>
        <w:t xml:space="preserve"> </w:t>
      </w:r>
      <w:r w:rsidRPr="00605E25">
        <w:rPr>
          <w:rFonts w:hint="cs"/>
          <w:rtl/>
        </w:rPr>
        <w:t>הואיל</w:t>
      </w:r>
      <w:r>
        <w:rPr>
          <w:rtl/>
        </w:rPr>
        <w:t xml:space="preserve"> </w:t>
      </w:r>
      <w:r w:rsidRPr="00605E25">
        <w:rPr>
          <w:rFonts w:hint="cs"/>
          <w:rtl/>
        </w:rPr>
        <w:t>ובפניהם</w:t>
      </w:r>
      <w:r>
        <w:rPr>
          <w:rtl/>
        </w:rPr>
        <w:t xml:space="preserve"> </w:t>
      </w:r>
      <w:r w:rsidRPr="00605E25">
        <w:rPr>
          <w:rFonts w:hint="cs"/>
          <w:rtl/>
        </w:rPr>
        <w:t>העיז</w:t>
      </w:r>
      <w:r>
        <w:rPr>
          <w:rtl/>
        </w:rPr>
        <w:t xml:space="preserve"> </w:t>
      </w:r>
      <w:r w:rsidRPr="00605E25">
        <w:rPr>
          <w:rFonts w:hint="cs"/>
          <w:rtl/>
        </w:rPr>
        <w:t>לעבור</w:t>
      </w:r>
      <w:r>
        <w:rPr>
          <w:rtl/>
        </w:rPr>
        <w:t xml:space="preserve"> </w:t>
      </w:r>
      <w:r w:rsidRPr="00605E25">
        <w:rPr>
          <w:rFonts w:hint="cs"/>
          <w:rtl/>
        </w:rPr>
        <w:t>ע</w:t>
      </w:r>
      <w:r w:rsidRPr="00605E25">
        <w:rPr>
          <w:rtl/>
        </w:rPr>
        <w:t>"</w:t>
      </w:r>
      <w:r w:rsidRPr="00605E25">
        <w:rPr>
          <w:rFonts w:hint="cs"/>
          <w:rtl/>
        </w:rPr>
        <w:t>פ</w:t>
      </w:r>
      <w:r>
        <w:rPr>
          <w:rtl/>
        </w:rPr>
        <w:t xml:space="preserve"> </w:t>
      </w:r>
      <w:r w:rsidRPr="00605E25">
        <w:rPr>
          <w:rFonts w:hint="cs"/>
          <w:rtl/>
        </w:rPr>
        <w:t>ב</w:t>
      </w:r>
      <w:r w:rsidRPr="00605E25">
        <w:rPr>
          <w:rtl/>
        </w:rPr>
        <w:t>"</w:t>
      </w:r>
      <w:r w:rsidRPr="00605E25">
        <w:rPr>
          <w:rFonts w:hint="cs"/>
          <w:rtl/>
        </w:rPr>
        <w:t>ד</w:t>
      </w:r>
      <w:r>
        <w:rPr>
          <w:rtl/>
        </w:rPr>
        <w:t xml:space="preserve"> </w:t>
      </w:r>
      <w:r w:rsidRPr="00605E25">
        <w:rPr>
          <w:rFonts w:hint="cs"/>
          <w:rtl/>
        </w:rPr>
        <w:t>שוב</w:t>
      </w:r>
      <w:r>
        <w:rPr>
          <w:rtl/>
        </w:rPr>
        <w:t xml:space="preserve"> </w:t>
      </w:r>
      <w:r w:rsidRPr="00605E25">
        <w:rPr>
          <w:rFonts w:hint="cs"/>
          <w:rtl/>
        </w:rPr>
        <w:t>אינו</w:t>
      </w:r>
      <w:r>
        <w:rPr>
          <w:rtl/>
        </w:rPr>
        <w:t xml:space="preserve"> </w:t>
      </w:r>
      <w:r w:rsidRPr="00605E25">
        <w:rPr>
          <w:rFonts w:hint="cs"/>
          <w:rtl/>
        </w:rPr>
        <w:t>נאמן</w:t>
      </w:r>
      <w:r>
        <w:rPr>
          <w:rtl/>
        </w:rPr>
        <w:t xml:space="preserve"> </w:t>
      </w:r>
      <w:r w:rsidRPr="00605E25">
        <w:rPr>
          <w:rFonts w:hint="cs"/>
          <w:rtl/>
        </w:rPr>
        <w:t>לומר</w:t>
      </w:r>
      <w:r>
        <w:rPr>
          <w:rtl/>
        </w:rPr>
        <w:t xml:space="preserve"> </w:t>
      </w:r>
      <w:r w:rsidRPr="00605E25">
        <w:rPr>
          <w:rFonts w:hint="cs"/>
          <w:rtl/>
        </w:rPr>
        <w:t>פרעתי</w:t>
      </w:r>
      <w:r>
        <w:rPr>
          <w:rtl/>
        </w:rPr>
        <w:t xml:space="preserve"> </w:t>
      </w:r>
      <w:r w:rsidRPr="00605E25">
        <w:rPr>
          <w:rFonts w:hint="cs"/>
          <w:rtl/>
        </w:rPr>
        <w:t>שלא</w:t>
      </w:r>
      <w:r>
        <w:rPr>
          <w:rtl/>
        </w:rPr>
        <w:t xml:space="preserve"> </w:t>
      </w:r>
      <w:r w:rsidRPr="00605E25">
        <w:rPr>
          <w:rFonts w:hint="cs"/>
          <w:rtl/>
        </w:rPr>
        <w:t>בעדים</w:t>
      </w:r>
      <w:r>
        <w:rPr>
          <w:rFonts w:hint="cs"/>
          <w:rtl/>
        </w:rPr>
        <w:t>,</w:t>
      </w:r>
      <w:r>
        <w:rPr>
          <w:rtl/>
        </w:rPr>
        <w:t xml:space="preserve"> </w:t>
      </w:r>
      <w:r w:rsidRPr="00605E25">
        <w:rPr>
          <w:rFonts w:hint="cs"/>
          <w:rtl/>
        </w:rPr>
        <w:t>ושם</w:t>
      </w:r>
      <w:r>
        <w:rPr>
          <w:rtl/>
        </w:rPr>
        <w:t xml:space="preserve"> </w:t>
      </w:r>
      <w:r w:rsidRPr="00605E25">
        <w:rPr>
          <w:rFonts w:hint="cs"/>
          <w:rtl/>
        </w:rPr>
        <w:t>כתבתי</w:t>
      </w:r>
      <w:r>
        <w:rPr>
          <w:rtl/>
        </w:rPr>
        <w:t xml:space="preserve"> </w:t>
      </w:r>
      <w:r w:rsidRPr="00605E25">
        <w:rPr>
          <w:rFonts w:hint="cs"/>
          <w:rtl/>
        </w:rPr>
        <w:t>שאין</w:t>
      </w:r>
      <w:r>
        <w:rPr>
          <w:rtl/>
        </w:rPr>
        <w:t xml:space="preserve"> </w:t>
      </w:r>
      <w:r w:rsidRPr="00605E25">
        <w:rPr>
          <w:rFonts w:hint="cs"/>
          <w:rtl/>
        </w:rPr>
        <w:t>נראין</w:t>
      </w:r>
      <w:r>
        <w:rPr>
          <w:rtl/>
        </w:rPr>
        <w:t xml:space="preserve"> </w:t>
      </w:r>
      <w:r w:rsidRPr="00605E25">
        <w:rPr>
          <w:rFonts w:hint="cs"/>
          <w:rtl/>
        </w:rPr>
        <w:t>לי</w:t>
      </w:r>
      <w:r>
        <w:rPr>
          <w:rtl/>
        </w:rPr>
        <w:t xml:space="preserve"> </w:t>
      </w:r>
      <w:r w:rsidRPr="00605E25">
        <w:rPr>
          <w:rFonts w:hint="cs"/>
          <w:rtl/>
        </w:rPr>
        <w:t>דבריו</w:t>
      </w:r>
      <w:r>
        <w:rPr>
          <w:rFonts w:hint="cs"/>
          <w:rtl/>
        </w:rPr>
        <w:t xml:space="preserve"> ..". והיינו דהרא"ש מסביר דדברי רש"י כאן אזלי לשיטתיה בהדין בב"מ גבי 'צא תן לו וכו''.</w:t>
      </w:r>
    </w:p>
    <w:p w:rsidR="0063256A" w:rsidRDefault="0063256A" w:rsidP="00077D26">
      <w:pPr>
        <w:pStyle w:val="a1"/>
        <w:rPr>
          <w:rtl/>
        </w:rPr>
      </w:pPr>
      <w:r>
        <w:rPr>
          <w:rFonts w:hint="cs"/>
          <w:rtl/>
        </w:rPr>
        <w:t>אמנם ראיתי מעירים ע"ז דלכאורה יש לחלק בין הדינים; א) הרי שם כתב "</w:t>
      </w:r>
      <w:r w:rsidRPr="00605E25">
        <w:rPr>
          <w:rFonts w:hint="cs"/>
          <w:rtl/>
        </w:rPr>
        <w:t>הואיל</w:t>
      </w:r>
      <w:r>
        <w:rPr>
          <w:rtl/>
        </w:rPr>
        <w:t xml:space="preserve"> </w:t>
      </w:r>
      <w:r w:rsidRPr="00605E25">
        <w:rPr>
          <w:rFonts w:hint="cs"/>
          <w:rtl/>
        </w:rPr>
        <w:t>ובפניהם</w:t>
      </w:r>
      <w:r>
        <w:rPr>
          <w:rtl/>
        </w:rPr>
        <w:t xml:space="preserve"> </w:t>
      </w:r>
      <w:r w:rsidRPr="00605E25">
        <w:rPr>
          <w:rFonts w:hint="cs"/>
          <w:rtl/>
        </w:rPr>
        <w:t>העיז</w:t>
      </w:r>
      <w:r>
        <w:rPr>
          <w:rtl/>
        </w:rPr>
        <w:t xml:space="preserve"> </w:t>
      </w:r>
      <w:r w:rsidRPr="00605E25">
        <w:rPr>
          <w:rFonts w:hint="cs"/>
          <w:rtl/>
        </w:rPr>
        <w:t>לעבור</w:t>
      </w:r>
      <w:r>
        <w:rPr>
          <w:rtl/>
        </w:rPr>
        <w:t xml:space="preserve"> </w:t>
      </w:r>
      <w:r w:rsidRPr="00605E25">
        <w:rPr>
          <w:rFonts w:hint="cs"/>
          <w:rtl/>
        </w:rPr>
        <w:t>ע</w:t>
      </w:r>
      <w:r w:rsidRPr="00605E25">
        <w:rPr>
          <w:rtl/>
        </w:rPr>
        <w:t>"</w:t>
      </w:r>
      <w:r w:rsidRPr="00605E25">
        <w:rPr>
          <w:rFonts w:hint="cs"/>
          <w:rtl/>
        </w:rPr>
        <w:t>פ</w:t>
      </w:r>
      <w:r>
        <w:rPr>
          <w:rtl/>
        </w:rPr>
        <w:t xml:space="preserve"> </w:t>
      </w:r>
      <w:r w:rsidRPr="00605E25">
        <w:rPr>
          <w:rFonts w:hint="cs"/>
          <w:rtl/>
        </w:rPr>
        <w:t>ב</w:t>
      </w:r>
      <w:r w:rsidRPr="00605E25">
        <w:rPr>
          <w:rtl/>
        </w:rPr>
        <w:t>"</w:t>
      </w:r>
      <w:r w:rsidRPr="00605E25">
        <w:rPr>
          <w:rFonts w:hint="cs"/>
          <w:rtl/>
        </w:rPr>
        <w:t>ד</w:t>
      </w:r>
      <w:r>
        <w:rPr>
          <w:rtl/>
        </w:rPr>
        <w:t xml:space="preserve"> </w:t>
      </w:r>
      <w:r w:rsidRPr="00605E25">
        <w:rPr>
          <w:rFonts w:hint="cs"/>
          <w:rtl/>
        </w:rPr>
        <w:t>שוב</w:t>
      </w:r>
      <w:r>
        <w:rPr>
          <w:rtl/>
        </w:rPr>
        <w:t xml:space="preserve"> </w:t>
      </w:r>
      <w:r w:rsidRPr="00605E25">
        <w:rPr>
          <w:rFonts w:hint="cs"/>
          <w:rtl/>
        </w:rPr>
        <w:t>אינו</w:t>
      </w:r>
      <w:r>
        <w:rPr>
          <w:rtl/>
        </w:rPr>
        <w:t xml:space="preserve"> </w:t>
      </w:r>
      <w:r w:rsidRPr="00605E25">
        <w:rPr>
          <w:rFonts w:hint="cs"/>
          <w:rtl/>
        </w:rPr>
        <w:t>נאמן</w:t>
      </w:r>
      <w:r>
        <w:rPr>
          <w:rFonts w:hint="cs"/>
          <w:rtl/>
        </w:rPr>
        <w:t xml:space="preserve"> כו", ואילו כאן לא הי' איזה פסק דין של </w:t>
      </w:r>
      <w:r>
        <w:rPr>
          <w:rFonts w:hint="cs"/>
          <w:rtl/>
        </w:rPr>
        <w:lastRenderedPageBreak/>
        <w:t xml:space="preserve">בי"ד, וא"כ מהו ההכרח דשוב אינו נאמן? ב) שם מבואר דשוב אין לו </w:t>
      </w:r>
      <w:r w:rsidRPr="009E042F">
        <w:rPr>
          <w:rFonts w:hint="cs"/>
          <w:rtl/>
        </w:rPr>
        <w:t>נאמנות</w:t>
      </w:r>
      <w:r>
        <w:rPr>
          <w:rFonts w:hint="cs"/>
          <w:rtl/>
        </w:rPr>
        <w:t xml:space="preserve"> לטעון פרעתי, אבל כאן לכאורה אי"צ 'נאמנות' ע"ז אחרי שישנה הוכחה לזה מצ"ע, וכדברי רש"י הנ"ל "</w:t>
      </w:r>
      <w:r w:rsidRPr="009E042F">
        <w:rPr>
          <w:rFonts w:hint="cs"/>
          <w:rtl/>
        </w:rPr>
        <w:t>דכיון</w:t>
      </w:r>
      <w:r>
        <w:rPr>
          <w:rtl/>
        </w:rPr>
        <w:t xml:space="preserve"> </w:t>
      </w:r>
      <w:r w:rsidRPr="009E042F">
        <w:rPr>
          <w:rFonts w:hint="cs"/>
          <w:rtl/>
        </w:rPr>
        <w:t>דחובה</w:t>
      </w:r>
      <w:r>
        <w:rPr>
          <w:rtl/>
        </w:rPr>
        <w:t xml:space="preserve"> </w:t>
      </w:r>
      <w:r w:rsidRPr="009E042F">
        <w:rPr>
          <w:rFonts w:hint="cs"/>
          <w:rtl/>
        </w:rPr>
        <w:t>עליו</w:t>
      </w:r>
      <w:r>
        <w:rPr>
          <w:rtl/>
        </w:rPr>
        <w:t xml:space="preserve"> </w:t>
      </w:r>
      <w:r w:rsidRPr="009E042F">
        <w:rPr>
          <w:rFonts w:hint="cs"/>
          <w:rtl/>
        </w:rPr>
        <w:t>לסייעו</w:t>
      </w:r>
      <w:r>
        <w:rPr>
          <w:rtl/>
        </w:rPr>
        <w:t xml:space="preserve"> </w:t>
      </w:r>
      <w:r>
        <w:rPr>
          <w:rFonts w:hint="cs"/>
          <w:rtl/>
        </w:rPr>
        <w:t>. .</w:t>
      </w:r>
      <w:r>
        <w:rPr>
          <w:rtl/>
        </w:rPr>
        <w:t xml:space="preserve"> </w:t>
      </w:r>
      <w:r w:rsidRPr="009E042F">
        <w:rPr>
          <w:rFonts w:hint="cs"/>
          <w:rtl/>
        </w:rPr>
        <w:t>לא</w:t>
      </w:r>
      <w:r>
        <w:rPr>
          <w:rtl/>
        </w:rPr>
        <w:t xml:space="preserve"> </w:t>
      </w:r>
      <w:r w:rsidRPr="009E042F">
        <w:rPr>
          <w:rFonts w:hint="cs"/>
          <w:rtl/>
        </w:rPr>
        <w:t>היה</w:t>
      </w:r>
      <w:r>
        <w:rPr>
          <w:rtl/>
        </w:rPr>
        <w:t xml:space="preserve"> </w:t>
      </w:r>
      <w:r w:rsidRPr="009E042F">
        <w:rPr>
          <w:rFonts w:hint="cs"/>
          <w:rtl/>
        </w:rPr>
        <w:t>בונה</w:t>
      </w:r>
      <w:r>
        <w:rPr>
          <w:rtl/>
        </w:rPr>
        <w:t xml:space="preserve"> </w:t>
      </w:r>
      <w:r w:rsidRPr="009E042F">
        <w:rPr>
          <w:rFonts w:hint="cs"/>
          <w:rtl/>
        </w:rPr>
        <w:t>משלו</w:t>
      </w:r>
      <w:r>
        <w:rPr>
          <w:rFonts w:hint="cs"/>
          <w:rtl/>
        </w:rPr>
        <w:t xml:space="preserve"> . .</w:t>
      </w:r>
      <w:r w:rsidRPr="009E042F">
        <w:rPr>
          <w:rFonts w:hint="cs"/>
          <w:rtl/>
        </w:rPr>
        <w:t>"</w:t>
      </w:r>
      <w:r>
        <w:rPr>
          <w:rFonts w:hint="cs"/>
          <w:rtl/>
        </w:rPr>
        <w:t>?</w:t>
      </w:r>
    </w:p>
    <w:p w:rsidR="0063256A" w:rsidRDefault="0063256A" w:rsidP="00077D26">
      <w:pPr>
        <w:pStyle w:val="a1"/>
        <w:rPr>
          <w:rtl/>
        </w:rPr>
      </w:pPr>
      <w:r>
        <w:rPr>
          <w:rFonts w:hint="cs"/>
          <w:rtl/>
        </w:rPr>
        <w:t>אמנם לפמשנ"ת לעיל י"ל דבאמת אין דברי רש"י כאן קשורים ותלויים על דבריו שם, דשם מדובר אודות נאמנות על טענת פרעתי, ואילו כאן צריכים להאמינו על טענתו שהשתתף בגוף הבני', ולענין זה דוקא כתב רש"י דבריו כאן דאם הביא</w:t>
      </w:r>
      <w:r>
        <w:rPr>
          <w:rtl/>
        </w:rPr>
        <w:t xml:space="preserve"> </w:t>
      </w:r>
      <w:r w:rsidRPr="00E568C1">
        <w:rPr>
          <w:rFonts w:hint="cs"/>
          <w:rtl/>
        </w:rPr>
        <w:t>עדים</w:t>
      </w:r>
      <w:r>
        <w:rPr>
          <w:rtl/>
        </w:rPr>
        <w:t xml:space="preserve"> </w:t>
      </w:r>
      <w:r w:rsidRPr="00E568C1">
        <w:rPr>
          <w:rFonts w:hint="cs"/>
          <w:rtl/>
        </w:rPr>
        <w:t>שתבעו</w:t>
      </w:r>
      <w:r>
        <w:rPr>
          <w:rtl/>
        </w:rPr>
        <w:t xml:space="preserve"> </w:t>
      </w:r>
      <w:r w:rsidRPr="00E568C1">
        <w:rPr>
          <w:rFonts w:hint="cs"/>
          <w:rtl/>
        </w:rPr>
        <w:t>ולא</w:t>
      </w:r>
      <w:r>
        <w:rPr>
          <w:rtl/>
        </w:rPr>
        <w:t xml:space="preserve"> </w:t>
      </w:r>
      <w:r w:rsidRPr="00E568C1">
        <w:rPr>
          <w:rFonts w:hint="cs"/>
          <w:rtl/>
        </w:rPr>
        <w:t>נתן</w:t>
      </w:r>
      <w:r>
        <w:rPr>
          <w:rtl/>
        </w:rPr>
        <w:t xml:space="preserve"> </w:t>
      </w:r>
      <w:r w:rsidRPr="00E568C1">
        <w:rPr>
          <w:rFonts w:hint="cs"/>
          <w:rtl/>
        </w:rPr>
        <w:t>לו</w:t>
      </w:r>
      <w:r>
        <w:rPr>
          <w:rFonts w:hint="cs"/>
          <w:rtl/>
        </w:rPr>
        <w:t xml:space="preserve">, שוב הוה בחזקת שלא השתתף בבניה כמשנ"ת. </w:t>
      </w:r>
      <w:r w:rsidRPr="00E568C1">
        <w:rPr>
          <w:rFonts w:hint="cs"/>
          <w:rtl/>
        </w:rPr>
        <w:t>ע"כ</w:t>
      </w:r>
      <w:r>
        <w:rPr>
          <w:rFonts w:hint="cs"/>
          <w:rtl/>
        </w:rPr>
        <w:t xml:space="preserve"> </w:t>
      </w:r>
      <w:r w:rsidRPr="00E568C1">
        <w:rPr>
          <w:rFonts w:hint="cs"/>
          <w:rtl/>
        </w:rPr>
        <w:t>מאמר</w:t>
      </w:r>
      <w:r>
        <w:rPr>
          <w:rFonts w:hint="cs"/>
          <w:rtl/>
        </w:rPr>
        <w:t xml:space="preserve"> </w:t>
      </w:r>
      <w:r w:rsidRPr="00E568C1">
        <w:rPr>
          <w:rFonts w:hint="cs"/>
          <w:rtl/>
        </w:rPr>
        <w:t>המוסגר</w:t>
      </w:r>
      <w:r>
        <w:rPr>
          <w:rFonts w:hint="cs"/>
          <w:rtl/>
        </w:rPr>
        <w:t>.</w:t>
      </w:r>
    </w:p>
    <w:p w:rsidR="0063256A" w:rsidRPr="009E042F" w:rsidRDefault="0063256A" w:rsidP="00077D26">
      <w:pPr>
        <w:pStyle w:val="a1"/>
        <w:rPr>
          <w:rtl/>
        </w:rPr>
      </w:pPr>
      <w:r w:rsidRPr="00867D49">
        <w:rPr>
          <w:rFonts w:hint="cs"/>
          <w:b/>
          <w:bCs/>
          <w:rtl/>
        </w:rPr>
        <w:t>ד.</w:t>
      </w:r>
      <w:r>
        <w:rPr>
          <w:rFonts w:hint="cs"/>
          <w:rtl/>
        </w:rPr>
        <w:t xml:space="preserve"> אלא דהקושי בכ"ז מבואר, דמדוע באמת צריכים לזה שיטעון הנתבע שהוא השתתף בבני' עצמה </w:t>
      </w:r>
      <w:r>
        <w:rPr>
          <w:rtl/>
        </w:rPr>
        <w:t>–</w:t>
      </w:r>
      <w:r>
        <w:rPr>
          <w:rFonts w:hint="cs"/>
          <w:rtl/>
        </w:rPr>
        <w:t xml:space="preserve"> </w:t>
      </w:r>
      <w:r w:rsidRPr="0061541E">
        <w:rPr>
          <w:rFonts w:hint="cs"/>
          <w:rtl/>
        </w:rPr>
        <w:t>ושלכן</w:t>
      </w:r>
      <w:r>
        <w:rPr>
          <w:rFonts w:hint="cs"/>
          <w:rtl/>
        </w:rPr>
        <w:t xml:space="preserve"> צריכים לזה הוכחה דוקא, </w:t>
      </w:r>
      <w:r w:rsidRPr="0061541E">
        <w:rPr>
          <w:rFonts w:hint="cs"/>
          <w:rtl/>
        </w:rPr>
        <w:t>ולכן</w:t>
      </w:r>
      <w:r>
        <w:rPr>
          <w:rFonts w:hint="cs"/>
          <w:rtl/>
        </w:rPr>
        <w:t xml:space="preserve"> זה שישנם עדים שתבעו ולא נתן לו כבר מערער חזקה זו כנ"ל </w:t>
      </w:r>
      <w:r>
        <w:rPr>
          <w:rtl/>
        </w:rPr>
        <w:t>–</w:t>
      </w:r>
      <w:r>
        <w:rPr>
          <w:rFonts w:hint="cs"/>
          <w:rtl/>
        </w:rPr>
        <w:t xml:space="preserve"> ולא מספיק זה שיכול לטעון פרעתי כמו בכל חיוב דעלמא!?</w:t>
      </w:r>
    </w:p>
    <w:p w:rsidR="0063256A" w:rsidRDefault="0063256A" w:rsidP="00077D26">
      <w:pPr>
        <w:pStyle w:val="a1"/>
        <w:rPr>
          <w:rtl/>
        </w:rPr>
      </w:pPr>
      <w:r>
        <w:rPr>
          <w:rFonts w:hint="cs"/>
          <w:rtl/>
        </w:rPr>
        <w:t xml:space="preserve">ועוד וגם זה עיקר, דלכאורה מסיפא של משנה זו עצמה מבואר דבעצם מהני טענת 'פרעתי' ולא צריכים לטענת השתתפות בבנייה עצמה; </w:t>
      </w:r>
    </w:p>
    <w:p w:rsidR="0063256A" w:rsidRDefault="0063256A" w:rsidP="00077D26">
      <w:pPr>
        <w:pStyle w:val="a1"/>
        <w:rPr>
          <w:rtl/>
        </w:rPr>
      </w:pPr>
      <w:r>
        <w:rPr>
          <w:rFonts w:hint="cs"/>
          <w:rtl/>
        </w:rPr>
        <w:t>דהא בסיפא מבואר דאם התובע בנה את הכותל למעלה מארבע אמות, אין חבירו מחוייב להשתתף בזה, אמנם אם אח"כ בנה חבירו כותל בסמוך לו באופן שגילה דעתו דניחא ליה בהגבהה זו, אז ה"ה חייב גם באותה גובה. אמנם לענין חיוב זה נאמר "</w:t>
      </w:r>
      <w:r w:rsidRPr="0061541E">
        <w:rPr>
          <w:rFonts w:hint="cs"/>
          <w:rtl/>
        </w:rPr>
        <w:t>בחזקת</w:t>
      </w:r>
      <w:r>
        <w:rPr>
          <w:rtl/>
        </w:rPr>
        <w:t xml:space="preserve"> </w:t>
      </w:r>
      <w:r w:rsidRPr="0061541E">
        <w:rPr>
          <w:rFonts w:hint="cs"/>
          <w:rtl/>
        </w:rPr>
        <w:t>שלא</w:t>
      </w:r>
      <w:r>
        <w:rPr>
          <w:rtl/>
        </w:rPr>
        <w:t xml:space="preserve"> </w:t>
      </w:r>
      <w:r w:rsidRPr="0061541E">
        <w:rPr>
          <w:rFonts w:hint="cs"/>
          <w:rtl/>
        </w:rPr>
        <w:t>נתן</w:t>
      </w:r>
      <w:r>
        <w:rPr>
          <w:rtl/>
        </w:rPr>
        <w:t xml:space="preserve"> </w:t>
      </w:r>
      <w:r w:rsidRPr="0061541E">
        <w:rPr>
          <w:rFonts w:hint="cs"/>
          <w:rtl/>
        </w:rPr>
        <w:t>עד</w:t>
      </w:r>
      <w:r>
        <w:rPr>
          <w:rtl/>
        </w:rPr>
        <w:t xml:space="preserve"> </w:t>
      </w:r>
      <w:r w:rsidRPr="0061541E">
        <w:rPr>
          <w:rFonts w:hint="cs"/>
          <w:rtl/>
        </w:rPr>
        <w:t>שיביא</w:t>
      </w:r>
      <w:r>
        <w:rPr>
          <w:rtl/>
        </w:rPr>
        <w:t xml:space="preserve"> </w:t>
      </w:r>
      <w:r w:rsidRPr="0061541E">
        <w:rPr>
          <w:rFonts w:hint="cs"/>
          <w:rtl/>
        </w:rPr>
        <w:t>ראיה</w:t>
      </w:r>
      <w:r>
        <w:rPr>
          <w:rtl/>
        </w:rPr>
        <w:t xml:space="preserve"> </w:t>
      </w:r>
      <w:r w:rsidRPr="0061541E">
        <w:rPr>
          <w:rFonts w:hint="cs"/>
          <w:rtl/>
        </w:rPr>
        <w:t>שנתן</w:t>
      </w:r>
      <w:r>
        <w:rPr>
          <w:rFonts w:hint="cs"/>
          <w:rtl/>
        </w:rPr>
        <w:t>". ומפרש רש"י הטעם לזה "</w:t>
      </w:r>
      <w:r w:rsidRPr="0061541E">
        <w:rPr>
          <w:rFonts w:hint="cs"/>
          <w:rtl/>
        </w:rPr>
        <w:t>שאין</w:t>
      </w:r>
      <w:r>
        <w:rPr>
          <w:rtl/>
        </w:rPr>
        <w:t xml:space="preserve"> </w:t>
      </w:r>
      <w:r w:rsidRPr="0061541E">
        <w:rPr>
          <w:rFonts w:hint="cs"/>
          <w:rtl/>
        </w:rPr>
        <w:t>משפט</w:t>
      </w:r>
      <w:r>
        <w:rPr>
          <w:rtl/>
        </w:rPr>
        <w:t xml:space="preserve"> </w:t>
      </w:r>
      <w:r w:rsidRPr="0061541E">
        <w:rPr>
          <w:rFonts w:hint="cs"/>
          <w:rtl/>
        </w:rPr>
        <w:t>זה</w:t>
      </w:r>
      <w:r>
        <w:rPr>
          <w:rtl/>
        </w:rPr>
        <w:t xml:space="preserve"> </w:t>
      </w:r>
      <w:r w:rsidRPr="0061541E">
        <w:rPr>
          <w:rFonts w:hint="cs"/>
          <w:rtl/>
        </w:rPr>
        <w:t>גלוי</w:t>
      </w:r>
      <w:r>
        <w:rPr>
          <w:rtl/>
        </w:rPr>
        <w:t xml:space="preserve"> </w:t>
      </w:r>
      <w:r w:rsidRPr="0061541E">
        <w:rPr>
          <w:rFonts w:hint="cs"/>
          <w:rtl/>
        </w:rPr>
        <w:t>לכל</w:t>
      </w:r>
      <w:r>
        <w:rPr>
          <w:rFonts w:hint="cs"/>
          <w:rtl/>
        </w:rPr>
        <w:t>,</w:t>
      </w:r>
      <w:r>
        <w:rPr>
          <w:rtl/>
        </w:rPr>
        <w:t xml:space="preserve"> </w:t>
      </w:r>
      <w:r w:rsidRPr="0061541E">
        <w:rPr>
          <w:rFonts w:hint="cs"/>
          <w:rtl/>
        </w:rPr>
        <w:t>ועד</w:t>
      </w:r>
      <w:r>
        <w:rPr>
          <w:rtl/>
        </w:rPr>
        <w:t xml:space="preserve"> </w:t>
      </w:r>
      <w:r w:rsidRPr="0061541E">
        <w:rPr>
          <w:rFonts w:hint="cs"/>
          <w:rtl/>
        </w:rPr>
        <w:t>שיחייבוהו</w:t>
      </w:r>
      <w:r>
        <w:rPr>
          <w:rtl/>
        </w:rPr>
        <w:t xml:space="preserve"> </w:t>
      </w:r>
      <w:r w:rsidRPr="0061541E">
        <w:rPr>
          <w:rFonts w:hint="cs"/>
          <w:rtl/>
        </w:rPr>
        <w:t>בית</w:t>
      </w:r>
      <w:r>
        <w:rPr>
          <w:rtl/>
        </w:rPr>
        <w:t xml:space="preserve"> </w:t>
      </w:r>
      <w:r w:rsidRPr="0061541E">
        <w:rPr>
          <w:rFonts w:hint="cs"/>
          <w:rtl/>
        </w:rPr>
        <w:t>דין</w:t>
      </w:r>
      <w:r>
        <w:rPr>
          <w:rtl/>
        </w:rPr>
        <w:t xml:space="preserve"> </w:t>
      </w:r>
      <w:r w:rsidRPr="0061541E">
        <w:rPr>
          <w:rFonts w:hint="cs"/>
          <w:rtl/>
        </w:rPr>
        <w:t>אינו</w:t>
      </w:r>
      <w:r>
        <w:rPr>
          <w:rtl/>
        </w:rPr>
        <w:t xml:space="preserve"> </w:t>
      </w:r>
      <w:r w:rsidRPr="0061541E">
        <w:rPr>
          <w:rFonts w:hint="cs"/>
          <w:rtl/>
        </w:rPr>
        <w:t>עשוי</w:t>
      </w:r>
      <w:r>
        <w:rPr>
          <w:rtl/>
        </w:rPr>
        <w:t xml:space="preserve"> </w:t>
      </w:r>
      <w:r w:rsidRPr="0061541E">
        <w:rPr>
          <w:rFonts w:hint="cs"/>
          <w:rtl/>
        </w:rPr>
        <w:t>ליתן</w:t>
      </w:r>
      <w:r>
        <w:rPr>
          <w:rFonts w:hint="cs"/>
          <w:rtl/>
        </w:rPr>
        <w:t>".</w:t>
      </w:r>
    </w:p>
    <w:p w:rsidR="0063256A" w:rsidRDefault="0063256A" w:rsidP="00077D26">
      <w:pPr>
        <w:pStyle w:val="a1"/>
        <w:rPr>
          <w:rtl/>
        </w:rPr>
      </w:pPr>
      <w:r>
        <w:rPr>
          <w:rFonts w:hint="cs"/>
          <w:rtl/>
        </w:rPr>
        <w:t xml:space="preserve">והרי שם בודאי א"א לפרש שהנתבע טוען שהוא השתתף בבנייה, דהא באמת לא הי' עליו שום חיוב בזה מעיקרא, ומ"מ הי' נאמן לטעון שפרע חלקו אי לאו סברא והוכחה זו שלא פרע </w:t>
      </w:r>
      <w:r w:rsidRPr="007B0F5A">
        <w:rPr>
          <w:rFonts w:hint="cs"/>
          <w:rtl/>
        </w:rPr>
        <w:t>"שאין</w:t>
      </w:r>
      <w:r>
        <w:rPr>
          <w:rtl/>
        </w:rPr>
        <w:t xml:space="preserve"> </w:t>
      </w:r>
      <w:r w:rsidRPr="007B0F5A">
        <w:rPr>
          <w:rFonts w:hint="cs"/>
          <w:rtl/>
        </w:rPr>
        <w:t>משפט</w:t>
      </w:r>
      <w:r>
        <w:rPr>
          <w:rtl/>
        </w:rPr>
        <w:t xml:space="preserve"> </w:t>
      </w:r>
      <w:r w:rsidRPr="007B0F5A">
        <w:rPr>
          <w:rFonts w:hint="cs"/>
          <w:rtl/>
        </w:rPr>
        <w:t>זה</w:t>
      </w:r>
      <w:r>
        <w:rPr>
          <w:rtl/>
        </w:rPr>
        <w:t xml:space="preserve"> </w:t>
      </w:r>
      <w:r w:rsidRPr="007B0F5A">
        <w:rPr>
          <w:rFonts w:hint="cs"/>
          <w:rtl/>
        </w:rPr>
        <w:t>גלוי</w:t>
      </w:r>
      <w:r>
        <w:rPr>
          <w:rtl/>
        </w:rPr>
        <w:t xml:space="preserve"> </w:t>
      </w:r>
      <w:r w:rsidRPr="007B0F5A">
        <w:rPr>
          <w:rFonts w:hint="cs"/>
          <w:rtl/>
        </w:rPr>
        <w:t>לכל</w:t>
      </w:r>
      <w:r>
        <w:rPr>
          <w:rFonts w:hint="cs"/>
          <w:rtl/>
        </w:rPr>
        <w:t xml:space="preserve"> ..", ונמצא מובן דבאמת ישנה יכולת לטעון פרעתי, לולא סברא ששוללת את זה, וא"כ מדוע ברישא צריכים דוקא לטענת השתתפות בבנייה?</w:t>
      </w:r>
    </w:p>
    <w:p w:rsidR="0063256A" w:rsidRDefault="0063256A" w:rsidP="00077D26">
      <w:pPr>
        <w:pStyle w:val="a1"/>
        <w:rPr>
          <w:rtl/>
        </w:rPr>
      </w:pPr>
      <w:r>
        <w:rPr>
          <w:rFonts w:hint="cs"/>
          <w:rtl/>
        </w:rPr>
        <w:t xml:space="preserve">(וזה שולל גם הסבר המובא באחרונים, דהא דלא מהני טענת פרעתי גרידא ברישא של המשנה, הוא מחמת זה שהתובע נחשב למוחזק בכותל היות שהוא בנאו, ושוב אין הנתבע נאמן לטעון פרעתי </w:t>
      </w:r>
      <w:r>
        <w:rPr>
          <w:rtl/>
        </w:rPr>
        <w:t>–</w:t>
      </w:r>
      <w:r>
        <w:rPr>
          <w:rFonts w:hint="cs"/>
          <w:rtl/>
        </w:rPr>
        <w:t xml:space="preserve"> כמו שנאמן בהלוואה דעלמא </w:t>
      </w:r>
      <w:r>
        <w:rPr>
          <w:rtl/>
        </w:rPr>
        <w:t>–</w:t>
      </w:r>
      <w:r>
        <w:rPr>
          <w:rFonts w:hint="cs"/>
          <w:rtl/>
        </w:rPr>
        <w:t xml:space="preserve"> משום שבא להוציא ממוחזק; אמנם לכאורה מהמבואר בסיפא הנמצא דזה אינו, ובאמת אין התובע נחשב למוחזק בדבר, וכן צריך הנתבע להיות נאמן בטענת פרעתי כנ"ל)!</w:t>
      </w:r>
    </w:p>
    <w:p w:rsidR="0063256A" w:rsidRPr="00470480" w:rsidRDefault="0063256A" w:rsidP="00077D26">
      <w:pPr>
        <w:pStyle w:val="a1"/>
        <w:rPr>
          <w:rtl/>
        </w:rPr>
      </w:pPr>
      <w:r w:rsidRPr="00867D49">
        <w:rPr>
          <w:rFonts w:hint="cs"/>
          <w:b/>
          <w:bCs/>
          <w:rtl/>
        </w:rPr>
        <w:t>ה.</w:t>
      </w:r>
      <w:r>
        <w:rPr>
          <w:rFonts w:hint="cs"/>
          <w:rtl/>
        </w:rPr>
        <w:t xml:space="preserve"> והנראה בזה ע"פ היישוב לעוד תמיה פשוטה וידועה בענין זה; דאיך פירש רש"י דנאמנות הנתבע ברישא של המשנה הוה מחמת הוכחה שנשתתף בעיקר הבנייה, והרי </w:t>
      </w:r>
      <w:r>
        <w:rPr>
          <w:rFonts w:hint="cs"/>
          <w:rtl/>
        </w:rPr>
        <w:lastRenderedPageBreak/>
        <w:t>בסוגיית הגמרא מיד אחרי המשנה מבואר דדינא דמשנתינו הוה ביסודו דין של נאמנות על טענת פריעת חוב!</w:t>
      </w:r>
    </w:p>
    <w:p w:rsidR="0063256A" w:rsidRDefault="0063256A" w:rsidP="00077D26">
      <w:pPr>
        <w:pStyle w:val="a1"/>
        <w:rPr>
          <w:rtl/>
        </w:rPr>
      </w:pPr>
      <w:r>
        <w:rPr>
          <w:rFonts w:hint="cs"/>
          <w:rtl/>
        </w:rPr>
        <w:t>דהרי הגמרא מביאה שיטת ר"ל ד"הקובע זמן</w:t>
      </w:r>
      <w:r>
        <w:rPr>
          <w:rtl/>
        </w:rPr>
        <w:t xml:space="preserve"> </w:t>
      </w:r>
      <w:r w:rsidRPr="00470480">
        <w:rPr>
          <w:rFonts w:hint="cs"/>
          <w:rtl/>
        </w:rPr>
        <w:t>לחבירו</w:t>
      </w:r>
      <w:r>
        <w:rPr>
          <w:rtl/>
        </w:rPr>
        <w:t xml:space="preserve"> </w:t>
      </w:r>
      <w:r w:rsidRPr="00470480">
        <w:rPr>
          <w:rFonts w:hint="cs"/>
          <w:rtl/>
        </w:rPr>
        <w:t>ואמר</w:t>
      </w:r>
      <w:r>
        <w:rPr>
          <w:rtl/>
        </w:rPr>
        <w:t xml:space="preserve"> </w:t>
      </w:r>
      <w:r w:rsidRPr="00470480">
        <w:rPr>
          <w:rFonts w:hint="cs"/>
          <w:rtl/>
        </w:rPr>
        <w:t>לו</w:t>
      </w:r>
      <w:r>
        <w:rPr>
          <w:rtl/>
        </w:rPr>
        <w:t xml:space="preserve"> </w:t>
      </w:r>
      <w:r w:rsidRPr="00470480">
        <w:rPr>
          <w:rFonts w:hint="cs"/>
          <w:rtl/>
        </w:rPr>
        <w:t>פרעתיך</w:t>
      </w:r>
      <w:r>
        <w:rPr>
          <w:rtl/>
        </w:rPr>
        <w:t xml:space="preserve"> </w:t>
      </w:r>
      <w:r w:rsidRPr="00470480">
        <w:rPr>
          <w:rFonts w:hint="cs"/>
          <w:rtl/>
        </w:rPr>
        <w:t>בתוך</w:t>
      </w:r>
      <w:r>
        <w:rPr>
          <w:rtl/>
        </w:rPr>
        <w:t xml:space="preserve"> </w:t>
      </w:r>
      <w:r w:rsidRPr="00470480">
        <w:rPr>
          <w:rFonts w:hint="cs"/>
          <w:rtl/>
        </w:rPr>
        <w:t>זמני</w:t>
      </w:r>
      <w:r>
        <w:rPr>
          <w:rtl/>
        </w:rPr>
        <w:t xml:space="preserve"> </w:t>
      </w:r>
      <w:r w:rsidRPr="00470480">
        <w:rPr>
          <w:rFonts w:hint="cs"/>
          <w:rtl/>
        </w:rPr>
        <w:t>אינו</w:t>
      </w:r>
      <w:r>
        <w:rPr>
          <w:rtl/>
        </w:rPr>
        <w:t xml:space="preserve"> </w:t>
      </w:r>
      <w:r w:rsidRPr="00470480">
        <w:rPr>
          <w:rFonts w:hint="cs"/>
          <w:rtl/>
        </w:rPr>
        <w:t>נאמן</w:t>
      </w:r>
      <w:r>
        <w:rPr>
          <w:rFonts w:hint="cs"/>
          <w:rtl/>
        </w:rPr>
        <w:t xml:space="preserve"> וכו'", ושקו"ט בזה מדינא דמשנתינו; "</w:t>
      </w:r>
      <w:r w:rsidRPr="00470480">
        <w:rPr>
          <w:rFonts w:hint="cs"/>
          <w:rtl/>
        </w:rPr>
        <w:t>תנן</w:t>
      </w:r>
      <w:r>
        <w:rPr>
          <w:rtl/>
        </w:rPr>
        <w:t xml:space="preserve"> </w:t>
      </w:r>
      <w:r w:rsidRPr="00470480">
        <w:rPr>
          <w:rFonts w:hint="cs"/>
          <w:rtl/>
        </w:rPr>
        <w:t>בחזקת</w:t>
      </w:r>
      <w:r>
        <w:rPr>
          <w:rtl/>
        </w:rPr>
        <w:t xml:space="preserve"> </w:t>
      </w:r>
      <w:r w:rsidRPr="00470480">
        <w:rPr>
          <w:rFonts w:hint="cs"/>
          <w:rtl/>
        </w:rPr>
        <w:t>שנתן</w:t>
      </w:r>
      <w:r>
        <w:rPr>
          <w:rtl/>
        </w:rPr>
        <w:t xml:space="preserve"> </w:t>
      </w:r>
      <w:r w:rsidRPr="00470480">
        <w:rPr>
          <w:rFonts w:hint="cs"/>
          <w:rtl/>
        </w:rPr>
        <w:t>עד</w:t>
      </w:r>
      <w:r>
        <w:rPr>
          <w:rtl/>
        </w:rPr>
        <w:t xml:space="preserve"> </w:t>
      </w:r>
      <w:r w:rsidRPr="00470480">
        <w:rPr>
          <w:rFonts w:hint="cs"/>
          <w:rtl/>
        </w:rPr>
        <w:t>שיביא</w:t>
      </w:r>
      <w:r>
        <w:rPr>
          <w:rtl/>
        </w:rPr>
        <w:t xml:space="preserve"> </w:t>
      </w:r>
      <w:r w:rsidRPr="00470480">
        <w:rPr>
          <w:rFonts w:hint="cs"/>
          <w:rtl/>
        </w:rPr>
        <w:t>ראיה</w:t>
      </w:r>
      <w:r>
        <w:rPr>
          <w:rtl/>
        </w:rPr>
        <w:t xml:space="preserve"> </w:t>
      </w:r>
      <w:r w:rsidRPr="00470480">
        <w:rPr>
          <w:rFonts w:hint="cs"/>
          <w:rtl/>
        </w:rPr>
        <w:t>שלא</w:t>
      </w:r>
      <w:r>
        <w:rPr>
          <w:rtl/>
        </w:rPr>
        <w:t xml:space="preserve"> </w:t>
      </w:r>
      <w:r w:rsidRPr="00470480">
        <w:rPr>
          <w:rFonts w:hint="cs"/>
          <w:rtl/>
        </w:rPr>
        <w:t>נתן</w:t>
      </w:r>
      <w:r>
        <w:rPr>
          <w:rFonts w:hint="cs"/>
          <w:rtl/>
        </w:rPr>
        <w:t>,</w:t>
      </w:r>
      <w:r>
        <w:rPr>
          <w:rtl/>
        </w:rPr>
        <w:t xml:space="preserve"> </w:t>
      </w:r>
      <w:r w:rsidRPr="00470480">
        <w:rPr>
          <w:rFonts w:hint="cs"/>
          <w:rtl/>
        </w:rPr>
        <w:t>היכי</w:t>
      </w:r>
      <w:r>
        <w:rPr>
          <w:rtl/>
        </w:rPr>
        <w:t xml:space="preserve"> </w:t>
      </w:r>
      <w:r w:rsidRPr="00470480">
        <w:rPr>
          <w:rFonts w:hint="cs"/>
          <w:rtl/>
        </w:rPr>
        <w:t>דמי</w:t>
      </w:r>
      <w:r>
        <w:rPr>
          <w:rFonts w:hint="cs"/>
          <w:rtl/>
        </w:rPr>
        <w:t>,</w:t>
      </w:r>
      <w:r>
        <w:rPr>
          <w:rtl/>
        </w:rPr>
        <w:t xml:space="preserve"> </w:t>
      </w:r>
      <w:r w:rsidRPr="00470480">
        <w:rPr>
          <w:rFonts w:hint="cs"/>
          <w:rtl/>
        </w:rPr>
        <w:t>אילימא</w:t>
      </w:r>
      <w:r>
        <w:rPr>
          <w:rtl/>
        </w:rPr>
        <w:t xml:space="preserve"> </w:t>
      </w:r>
      <w:r w:rsidRPr="00470480">
        <w:rPr>
          <w:rFonts w:hint="cs"/>
          <w:rtl/>
        </w:rPr>
        <w:t>דאמר</w:t>
      </w:r>
      <w:r>
        <w:rPr>
          <w:rtl/>
        </w:rPr>
        <w:t xml:space="preserve"> </w:t>
      </w:r>
      <w:r w:rsidRPr="00470480">
        <w:rPr>
          <w:rFonts w:hint="cs"/>
          <w:rtl/>
        </w:rPr>
        <w:t>ליה</w:t>
      </w:r>
      <w:r>
        <w:rPr>
          <w:rtl/>
        </w:rPr>
        <w:t xml:space="preserve"> </w:t>
      </w:r>
      <w:r w:rsidRPr="00470480">
        <w:rPr>
          <w:rFonts w:hint="cs"/>
          <w:rtl/>
        </w:rPr>
        <w:t>פרעתיך</w:t>
      </w:r>
      <w:r>
        <w:rPr>
          <w:rtl/>
        </w:rPr>
        <w:t xml:space="preserve"> </w:t>
      </w:r>
      <w:r w:rsidRPr="00470480">
        <w:rPr>
          <w:rFonts w:hint="cs"/>
          <w:rtl/>
        </w:rPr>
        <w:t>בזמני</w:t>
      </w:r>
      <w:r w:rsidRPr="00470480">
        <w:rPr>
          <w:rtl/>
        </w:rPr>
        <w:t>,</w:t>
      </w:r>
      <w:r>
        <w:rPr>
          <w:rtl/>
        </w:rPr>
        <w:t xml:space="preserve"> </w:t>
      </w:r>
      <w:r w:rsidRPr="00470480">
        <w:rPr>
          <w:rFonts w:hint="cs"/>
          <w:rtl/>
        </w:rPr>
        <w:t>פשיטא</w:t>
      </w:r>
      <w:r>
        <w:rPr>
          <w:rtl/>
        </w:rPr>
        <w:t xml:space="preserve"> </w:t>
      </w:r>
      <w:r w:rsidRPr="00470480">
        <w:rPr>
          <w:rFonts w:hint="cs"/>
          <w:rtl/>
        </w:rPr>
        <w:t>בחזקת</w:t>
      </w:r>
      <w:r>
        <w:rPr>
          <w:rtl/>
        </w:rPr>
        <w:t xml:space="preserve"> </w:t>
      </w:r>
      <w:r w:rsidRPr="00470480">
        <w:rPr>
          <w:rFonts w:hint="cs"/>
          <w:rtl/>
        </w:rPr>
        <w:t>שנתן</w:t>
      </w:r>
      <w:r>
        <w:rPr>
          <w:rFonts w:hint="cs"/>
          <w:rtl/>
        </w:rPr>
        <w:t>,</w:t>
      </w:r>
      <w:r>
        <w:rPr>
          <w:rtl/>
        </w:rPr>
        <w:t xml:space="preserve"> </w:t>
      </w:r>
      <w:r w:rsidRPr="00470480">
        <w:rPr>
          <w:rFonts w:hint="cs"/>
          <w:rtl/>
        </w:rPr>
        <w:t>אלא</w:t>
      </w:r>
      <w:r>
        <w:rPr>
          <w:rtl/>
        </w:rPr>
        <w:t xml:space="preserve"> </w:t>
      </w:r>
      <w:r w:rsidRPr="00470480">
        <w:rPr>
          <w:rFonts w:hint="cs"/>
          <w:rtl/>
        </w:rPr>
        <w:t>לאו</w:t>
      </w:r>
      <w:r>
        <w:rPr>
          <w:rtl/>
        </w:rPr>
        <w:t xml:space="preserve"> </w:t>
      </w:r>
      <w:r w:rsidRPr="00470480">
        <w:rPr>
          <w:rFonts w:hint="cs"/>
          <w:rtl/>
        </w:rPr>
        <w:t>דאמר</w:t>
      </w:r>
      <w:r>
        <w:rPr>
          <w:rtl/>
        </w:rPr>
        <w:t xml:space="preserve"> </w:t>
      </w:r>
      <w:r w:rsidRPr="00470480">
        <w:rPr>
          <w:rFonts w:hint="cs"/>
          <w:rtl/>
        </w:rPr>
        <w:t>ליה</w:t>
      </w:r>
      <w:r>
        <w:rPr>
          <w:rtl/>
        </w:rPr>
        <w:t xml:space="preserve"> </w:t>
      </w:r>
      <w:r w:rsidRPr="00470480">
        <w:rPr>
          <w:rFonts w:hint="cs"/>
          <w:rtl/>
        </w:rPr>
        <w:t>פרעתיך</w:t>
      </w:r>
      <w:r>
        <w:rPr>
          <w:rtl/>
        </w:rPr>
        <w:t xml:space="preserve"> </w:t>
      </w:r>
      <w:r w:rsidRPr="00470480">
        <w:rPr>
          <w:rFonts w:hint="cs"/>
          <w:rtl/>
        </w:rPr>
        <w:t>בתוך</w:t>
      </w:r>
      <w:r>
        <w:rPr>
          <w:rtl/>
        </w:rPr>
        <w:t xml:space="preserve"> </w:t>
      </w:r>
      <w:r w:rsidRPr="00470480">
        <w:rPr>
          <w:rFonts w:hint="cs"/>
          <w:rtl/>
        </w:rPr>
        <w:t>זמני</w:t>
      </w:r>
      <w:r w:rsidRPr="00470480">
        <w:rPr>
          <w:rtl/>
        </w:rPr>
        <w:t>,</w:t>
      </w:r>
      <w:r>
        <w:rPr>
          <w:rtl/>
        </w:rPr>
        <w:t xml:space="preserve"> </w:t>
      </w:r>
      <w:r w:rsidRPr="00470480">
        <w:rPr>
          <w:rFonts w:hint="cs"/>
          <w:rtl/>
        </w:rPr>
        <w:t>אלמא</w:t>
      </w:r>
      <w:r>
        <w:rPr>
          <w:rtl/>
        </w:rPr>
        <w:t xml:space="preserve"> </w:t>
      </w:r>
      <w:r w:rsidRPr="00470480">
        <w:rPr>
          <w:rFonts w:hint="cs"/>
          <w:rtl/>
        </w:rPr>
        <w:t>עביד</w:t>
      </w:r>
      <w:r>
        <w:rPr>
          <w:rtl/>
        </w:rPr>
        <w:t xml:space="preserve"> </w:t>
      </w:r>
      <w:r w:rsidRPr="00470480">
        <w:rPr>
          <w:rFonts w:hint="cs"/>
          <w:rtl/>
        </w:rPr>
        <w:t>איניש</w:t>
      </w:r>
      <w:r>
        <w:rPr>
          <w:rtl/>
        </w:rPr>
        <w:t xml:space="preserve"> </w:t>
      </w:r>
      <w:r w:rsidRPr="00470480">
        <w:rPr>
          <w:rFonts w:hint="cs"/>
          <w:rtl/>
        </w:rPr>
        <w:t>דפרעיה</w:t>
      </w:r>
      <w:r>
        <w:rPr>
          <w:rtl/>
        </w:rPr>
        <w:t xml:space="preserve"> </w:t>
      </w:r>
      <w:r w:rsidRPr="00470480">
        <w:rPr>
          <w:rFonts w:hint="cs"/>
          <w:rtl/>
        </w:rPr>
        <w:t>בתוך</w:t>
      </w:r>
      <w:r>
        <w:rPr>
          <w:rtl/>
        </w:rPr>
        <w:t xml:space="preserve"> </w:t>
      </w:r>
      <w:r w:rsidRPr="00470480">
        <w:rPr>
          <w:rFonts w:hint="cs"/>
          <w:rtl/>
        </w:rPr>
        <w:t>זמניה</w:t>
      </w:r>
      <w:r w:rsidRPr="00470480">
        <w:rPr>
          <w:rtl/>
        </w:rPr>
        <w:t>!</w:t>
      </w:r>
      <w:r>
        <w:rPr>
          <w:rtl/>
        </w:rPr>
        <w:t xml:space="preserve"> </w:t>
      </w:r>
      <w:r w:rsidRPr="00470480">
        <w:rPr>
          <w:rFonts w:hint="cs"/>
          <w:rtl/>
        </w:rPr>
        <w:t>שאני</w:t>
      </w:r>
      <w:r>
        <w:rPr>
          <w:rtl/>
        </w:rPr>
        <w:t xml:space="preserve"> </w:t>
      </w:r>
      <w:r w:rsidRPr="00470480">
        <w:rPr>
          <w:rFonts w:hint="cs"/>
          <w:rtl/>
        </w:rPr>
        <w:t>הכא</w:t>
      </w:r>
      <w:r>
        <w:rPr>
          <w:rtl/>
        </w:rPr>
        <w:t xml:space="preserve"> </w:t>
      </w:r>
      <w:r w:rsidRPr="00470480">
        <w:rPr>
          <w:rFonts w:hint="cs"/>
          <w:rtl/>
        </w:rPr>
        <w:t>דכל</w:t>
      </w:r>
      <w:r>
        <w:rPr>
          <w:rtl/>
        </w:rPr>
        <w:t xml:space="preserve"> </w:t>
      </w:r>
      <w:r w:rsidRPr="00470480">
        <w:rPr>
          <w:rFonts w:hint="cs"/>
          <w:rtl/>
        </w:rPr>
        <w:t>שפא</w:t>
      </w:r>
      <w:r>
        <w:rPr>
          <w:rtl/>
        </w:rPr>
        <w:t xml:space="preserve"> </w:t>
      </w:r>
      <w:r w:rsidRPr="00470480">
        <w:rPr>
          <w:rFonts w:hint="cs"/>
          <w:rtl/>
        </w:rPr>
        <w:t>ושפא</w:t>
      </w:r>
      <w:r>
        <w:rPr>
          <w:rtl/>
        </w:rPr>
        <w:t xml:space="preserve"> </w:t>
      </w:r>
      <w:r w:rsidRPr="00470480">
        <w:rPr>
          <w:rFonts w:hint="cs"/>
          <w:rtl/>
        </w:rPr>
        <w:t>זימניה</w:t>
      </w:r>
      <w:r>
        <w:rPr>
          <w:rtl/>
        </w:rPr>
        <w:t xml:space="preserve"> </w:t>
      </w:r>
      <w:r w:rsidRPr="00470480">
        <w:rPr>
          <w:rFonts w:hint="cs"/>
          <w:rtl/>
        </w:rPr>
        <w:t>הוא</w:t>
      </w:r>
      <w:r>
        <w:rPr>
          <w:rFonts w:hint="cs"/>
          <w:rtl/>
        </w:rPr>
        <w:t>"</w:t>
      </w:r>
      <w:r w:rsidRPr="00470480">
        <w:rPr>
          <w:rtl/>
        </w:rPr>
        <w:t>.</w:t>
      </w:r>
    </w:p>
    <w:p w:rsidR="0063256A" w:rsidRDefault="0063256A" w:rsidP="00077D26">
      <w:pPr>
        <w:pStyle w:val="a1"/>
        <w:rPr>
          <w:rtl/>
        </w:rPr>
      </w:pPr>
      <w:r>
        <w:rPr>
          <w:rFonts w:hint="cs"/>
          <w:rtl/>
        </w:rPr>
        <w:t>ועכ"פ מבואר מכל השקו"ט (היינו גם מהקושיא וגם מהתירוץ) דיסוד הנאמנות כאן של 'בחזקת שנתן' הוה מיסוד טענת פריעת חוב, ודלא כמבואר לעיל בארוכה בשיטת רש"י בפירוש המשנה!?</w:t>
      </w:r>
    </w:p>
    <w:p w:rsidR="0063256A" w:rsidRDefault="0063256A" w:rsidP="00077D26">
      <w:pPr>
        <w:pStyle w:val="a1"/>
        <w:rPr>
          <w:rtl/>
        </w:rPr>
      </w:pPr>
      <w:r>
        <w:rPr>
          <w:rFonts w:hint="cs"/>
          <w:rtl/>
        </w:rPr>
        <w:t xml:space="preserve">וידוע ביאורו של ה'תומים' בזה (סימן ע"ח סק"ד) דזה גופא הוה החילוק בין ההו"א (המקשה) להמסקנא (המתרץ) בגמרא; דבהו"א למדו דהתובע בנה את הכותל לבד ובא </w:t>
      </w:r>
      <w:r w:rsidRPr="00E73F96">
        <w:rPr>
          <w:rFonts w:hint="cs"/>
          <w:rtl/>
        </w:rPr>
        <w:t>להפרע</w:t>
      </w:r>
      <w:r>
        <w:rPr>
          <w:rFonts w:hint="cs"/>
          <w:rtl/>
        </w:rPr>
        <w:t xml:space="preserve"> מהנתבע, ואשר לפ"ז מובן דישנה מצב של פריעה בתוך הזמן ופריעה בזמנו, וע"ז נתחדש במסקנא "</w:t>
      </w:r>
      <w:r w:rsidRPr="00E73F96">
        <w:rPr>
          <w:rFonts w:hint="cs"/>
          <w:rtl/>
        </w:rPr>
        <w:t>דכל</w:t>
      </w:r>
      <w:r>
        <w:rPr>
          <w:rtl/>
        </w:rPr>
        <w:t xml:space="preserve"> </w:t>
      </w:r>
      <w:r w:rsidRPr="00E73F96">
        <w:rPr>
          <w:rFonts w:hint="cs"/>
          <w:rtl/>
        </w:rPr>
        <w:t>שפא</w:t>
      </w:r>
      <w:r>
        <w:rPr>
          <w:rtl/>
        </w:rPr>
        <w:t xml:space="preserve"> </w:t>
      </w:r>
      <w:r w:rsidRPr="00E73F96">
        <w:rPr>
          <w:rFonts w:hint="cs"/>
          <w:rtl/>
        </w:rPr>
        <w:t>ושפא</w:t>
      </w:r>
      <w:r>
        <w:rPr>
          <w:rtl/>
        </w:rPr>
        <w:t xml:space="preserve"> </w:t>
      </w:r>
      <w:r w:rsidRPr="00E73F96">
        <w:rPr>
          <w:rFonts w:hint="cs"/>
          <w:rtl/>
        </w:rPr>
        <w:t>זימניה</w:t>
      </w:r>
      <w:r>
        <w:rPr>
          <w:rtl/>
        </w:rPr>
        <w:t xml:space="preserve"> </w:t>
      </w:r>
      <w:r w:rsidRPr="00E73F96">
        <w:rPr>
          <w:rFonts w:hint="cs"/>
          <w:rtl/>
        </w:rPr>
        <w:t>הוא"</w:t>
      </w:r>
      <w:r>
        <w:rPr>
          <w:rFonts w:hint="cs"/>
          <w:rtl/>
        </w:rPr>
        <w:t>, והיינו דאין כאן מצב של חוב ופריעתו, אלא דשניהם חייבים בשוה מעיקרא, וא"כ יש כאן מצב של שותפות ולא פריעת חוב! וזה גופא הוה המקור והיסוד לפירוש רש"י במשנה.</w:t>
      </w:r>
    </w:p>
    <w:p w:rsidR="0063256A" w:rsidRDefault="0063256A" w:rsidP="00077D26">
      <w:pPr>
        <w:pStyle w:val="a1"/>
        <w:rPr>
          <w:rtl/>
        </w:rPr>
      </w:pPr>
      <w:r>
        <w:rPr>
          <w:rFonts w:hint="cs"/>
          <w:rtl/>
        </w:rPr>
        <w:t>(והיינו דהפירוש ב"</w:t>
      </w:r>
      <w:r w:rsidRPr="00DD40B6">
        <w:rPr>
          <w:rFonts w:hint="cs"/>
          <w:rtl/>
        </w:rPr>
        <w:t>כל</w:t>
      </w:r>
      <w:r>
        <w:rPr>
          <w:rtl/>
        </w:rPr>
        <w:t xml:space="preserve"> </w:t>
      </w:r>
      <w:r w:rsidRPr="00DD40B6">
        <w:rPr>
          <w:rFonts w:hint="cs"/>
          <w:rtl/>
        </w:rPr>
        <w:t>שפא</w:t>
      </w:r>
      <w:r>
        <w:rPr>
          <w:rtl/>
        </w:rPr>
        <w:t xml:space="preserve"> </w:t>
      </w:r>
      <w:r w:rsidRPr="00DD40B6">
        <w:rPr>
          <w:rFonts w:hint="cs"/>
          <w:rtl/>
        </w:rPr>
        <w:t>ושפא</w:t>
      </w:r>
      <w:r>
        <w:rPr>
          <w:rtl/>
        </w:rPr>
        <w:t xml:space="preserve"> </w:t>
      </w:r>
      <w:r w:rsidRPr="00DD40B6">
        <w:rPr>
          <w:rFonts w:hint="cs"/>
          <w:rtl/>
        </w:rPr>
        <w:t>זימניה</w:t>
      </w:r>
      <w:r>
        <w:rPr>
          <w:rtl/>
        </w:rPr>
        <w:t xml:space="preserve"> </w:t>
      </w:r>
      <w:r w:rsidRPr="00DD40B6">
        <w:rPr>
          <w:rFonts w:hint="cs"/>
          <w:rtl/>
        </w:rPr>
        <w:t>הוא"</w:t>
      </w:r>
      <w:r>
        <w:rPr>
          <w:rFonts w:hint="cs"/>
          <w:rtl/>
        </w:rPr>
        <w:t>, אינו דאז הוה 'זמן' פריעת החוב כו', אלא שבעצם אין כאן ענין של פריעה בכלל מחמת זה דהחיוב הוא מעיקרא כנ"ל. ועיי"ש איך שפירוש זה יש לה נפק"מ לדינא ואכ"מ).</w:t>
      </w:r>
    </w:p>
    <w:p w:rsidR="0063256A" w:rsidRDefault="0063256A" w:rsidP="00077D26">
      <w:pPr>
        <w:pStyle w:val="a1"/>
        <w:rPr>
          <w:rtl/>
        </w:rPr>
      </w:pPr>
      <w:r w:rsidRPr="00867D49">
        <w:rPr>
          <w:rFonts w:hint="cs"/>
          <w:b/>
          <w:bCs/>
          <w:rtl/>
        </w:rPr>
        <w:t>ו.</w:t>
      </w:r>
      <w:r>
        <w:rPr>
          <w:rFonts w:hint="cs"/>
          <w:b/>
          <w:bCs/>
          <w:rtl/>
        </w:rPr>
        <w:t xml:space="preserve"> </w:t>
      </w:r>
      <w:r>
        <w:rPr>
          <w:rFonts w:hint="cs"/>
          <w:rtl/>
        </w:rPr>
        <w:t xml:space="preserve">ואשר לפ"ז נראה שיתיישב בפשיטות מה שהקשינו לעיל דמדוע הוצרך רש"י </w:t>
      </w:r>
      <w:r>
        <w:rPr>
          <w:rtl/>
        </w:rPr>
        <w:t>–</w:t>
      </w:r>
      <w:r>
        <w:rPr>
          <w:rFonts w:hint="cs"/>
          <w:rtl/>
        </w:rPr>
        <w:t xml:space="preserve"> ותנא דמתניתין </w:t>
      </w:r>
      <w:r>
        <w:rPr>
          <w:rtl/>
        </w:rPr>
        <w:t>–</w:t>
      </w:r>
      <w:r>
        <w:rPr>
          <w:rFonts w:hint="cs"/>
          <w:rtl/>
        </w:rPr>
        <w:t xml:space="preserve"> לומר דהנתבע נאמן מחמת טענת השתתפות בבנייה, ולא מחמת טענת פירעון דעלמא, דבאמת מבואר דבר זה בסוגיא עצמה;</w:t>
      </w:r>
    </w:p>
    <w:p w:rsidR="0063256A" w:rsidRDefault="0063256A" w:rsidP="00077D26">
      <w:pPr>
        <w:pStyle w:val="a1"/>
        <w:rPr>
          <w:rtl/>
        </w:rPr>
      </w:pPr>
      <w:r>
        <w:rPr>
          <w:rFonts w:hint="cs"/>
          <w:rtl/>
        </w:rPr>
        <w:t xml:space="preserve">דהגמרא הקשתה דאם מדובר בפריעת חוב בזמנו, אז 'פשיטא' שהדין עם הנתבע, ומה החידוש של המשנה!? ושלכן הכריחה הגמרא שמדובר בפריעת חוב תוך זמנו, והרי אז באמת ליתא לטענת פרעתי (לדעת ר"ל דהלכתא כוותיה)! וא"כ הרי כל הנאמנות היא </w:t>
      </w:r>
      <w:r>
        <w:rPr>
          <w:rtl/>
        </w:rPr>
        <w:t>–</w:t>
      </w:r>
      <w:r>
        <w:rPr>
          <w:rFonts w:hint="cs"/>
          <w:rtl/>
        </w:rPr>
        <w:t xml:space="preserve"> כמבואר בגמרא </w:t>
      </w:r>
      <w:r>
        <w:rPr>
          <w:rtl/>
        </w:rPr>
        <w:t>–</w:t>
      </w:r>
      <w:r>
        <w:rPr>
          <w:rFonts w:hint="cs"/>
          <w:rtl/>
        </w:rPr>
        <w:t xml:space="preserve"> מחמת זה </w:t>
      </w:r>
      <w:r w:rsidRPr="00F12B33">
        <w:rPr>
          <w:rFonts w:hint="cs"/>
          <w:rtl/>
        </w:rPr>
        <w:t>"דכל</w:t>
      </w:r>
      <w:r>
        <w:rPr>
          <w:rtl/>
        </w:rPr>
        <w:t xml:space="preserve"> </w:t>
      </w:r>
      <w:r w:rsidRPr="00F12B33">
        <w:rPr>
          <w:rFonts w:hint="cs"/>
          <w:rtl/>
        </w:rPr>
        <w:t>שפא</w:t>
      </w:r>
      <w:r>
        <w:rPr>
          <w:rtl/>
        </w:rPr>
        <w:t xml:space="preserve"> </w:t>
      </w:r>
      <w:r w:rsidRPr="00F12B33">
        <w:rPr>
          <w:rFonts w:hint="cs"/>
          <w:rtl/>
        </w:rPr>
        <w:t>ושפא</w:t>
      </w:r>
      <w:r>
        <w:rPr>
          <w:rtl/>
        </w:rPr>
        <w:t xml:space="preserve"> </w:t>
      </w:r>
      <w:r w:rsidRPr="00F12B33">
        <w:rPr>
          <w:rFonts w:hint="cs"/>
          <w:rtl/>
        </w:rPr>
        <w:t>זימניה</w:t>
      </w:r>
      <w:r>
        <w:rPr>
          <w:rtl/>
        </w:rPr>
        <w:t xml:space="preserve"> </w:t>
      </w:r>
      <w:r w:rsidRPr="00F12B33">
        <w:rPr>
          <w:rFonts w:hint="cs"/>
          <w:rtl/>
        </w:rPr>
        <w:t>הוא"</w:t>
      </w:r>
      <w:r>
        <w:rPr>
          <w:rFonts w:hint="cs"/>
          <w:rtl/>
        </w:rPr>
        <w:t>, אשר פירושו כנ"ל שיש כאן דין שותפות ולא פריעת חוב כנ"ל!</w:t>
      </w:r>
    </w:p>
    <w:p w:rsidR="0063256A" w:rsidRDefault="0063256A" w:rsidP="00077D26">
      <w:pPr>
        <w:pStyle w:val="a1"/>
        <w:rPr>
          <w:rtl/>
        </w:rPr>
      </w:pPr>
      <w:r>
        <w:rPr>
          <w:rFonts w:hint="cs"/>
          <w:rtl/>
        </w:rPr>
        <w:t xml:space="preserve">ומבואר היטיב נמי מדוע בסיפא </w:t>
      </w:r>
      <w:r>
        <w:rPr>
          <w:rtl/>
        </w:rPr>
        <w:t>–</w:t>
      </w:r>
      <w:r>
        <w:rPr>
          <w:rFonts w:hint="cs"/>
          <w:rtl/>
        </w:rPr>
        <w:t xml:space="preserve"> דלא שייך שם טענת השתתפות בבנייה כנ"ל </w:t>
      </w:r>
      <w:r>
        <w:rPr>
          <w:rtl/>
        </w:rPr>
        <w:t>–</w:t>
      </w:r>
      <w:r>
        <w:rPr>
          <w:rFonts w:hint="cs"/>
          <w:rtl/>
        </w:rPr>
        <w:t xml:space="preserve"> מבואר דבאמת הי' נאמן בטענת פרעתי כנ"ל; דבהמשך הגמרא (ע"פ רש"י עכ"פ) מבואר דדינא דסיפא הוה אפילו בתבעו </w:t>
      </w:r>
      <w:r w:rsidRPr="00420EA2">
        <w:rPr>
          <w:rFonts w:hint="cs"/>
          <w:rtl/>
        </w:rPr>
        <w:t>אחר</w:t>
      </w:r>
      <w:r>
        <w:rPr>
          <w:rFonts w:hint="cs"/>
          <w:rtl/>
        </w:rPr>
        <w:t xml:space="preserve"> </w:t>
      </w:r>
      <w:r w:rsidRPr="00420EA2">
        <w:rPr>
          <w:rFonts w:hint="cs"/>
          <w:rtl/>
        </w:rPr>
        <w:t>זמנו</w:t>
      </w:r>
      <w:r>
        <w:rPr>
          <w:rFonts w:hint="cs"/>
          <w:rtl/>
        </w:rPr>
        <w:t xml:space="preserve">, אשר אז באמת הי' צ"ל נאמן בטענת פרעתי דעלמא (אי לאו סברא זו של </w:t>
      </w:r>
      <w:r w:rsidRPr="00420EA2">
        <w:rPr>
          <w:rFonts w:hint="cs"/>
          <w:rtl/>
        </w:rPr>
        <w:t>"שאין</w:t>
      </w:r>
      <w:r>
        <w:rPr>
          <w:rtl/>
        </w:rPr>
        <w:t xml:space="preserve"> </w:t>
      </w:r>
      <w:r w:rsidRPr="00420EA2">
        <w:rPr>
          <w:rFonts w:hint="cs"/>
          <w:rtl/>
        </w:rPr>
        <w:t>משפט</w:t>
      </w:r>
      <w:r>
        <w:rPr>
          <w:rtl/>
        </w:rPr>
        <w:t xml:space="preserve"> </w:t>
      </w:r>
      <w:r w:rsidRPr="00420EA2">
        <w:rPr>
          <w:rFonts w:hint="cs"/>
          <w:rtl/>
        </w:rPr>
        <w:t>זה</w:t>
      </w:r>
      <w:r>
        <w:rPr>
          <w:rtl/>
        </w:rPr>
        <w:t xml:space="preserve"> </w:t>
      </w:r>
      <w:r w:rsidRPr="00420EA2">
        <w:rPr>
          <w:rFonts w:hint="cs"/>
          <w:rtl/>
        </w:rPr>
        <w:t>גלוי</w:t>
      </w:r>
      <w:r>
        <w:rPr>
          <w:rtl/>
        </w:rPr>
        <w:t xml:space="preserve"> </w:t>
      </w:r>
      <w:r w:rsidRPr="00420EA2">
        <w:rPr>
          <w:rFonts w:hint="cs"/>
          <w:rtl/>
        </w:rPr>
        <w:t>לכל</w:t>
      </w:r>
      <w:r>
        <w:rPr>
          <w:rFonts w:hint="cs"/>
          <w:rtl/>
        </w:rPr>
        <w:t xml:space="preserve"> ..").</w:t>
      </w:r>
    </w:p>
    <w:p w:rsidR="0063256A" w:rsidRDefault="0063256A" w:rsidP="009E69FE">
      <w:pPr>
        <w:jc w:val="center"/>
        <w:rPr>
          <w:rtl/>
        </w:rPr>
      </w:pPr>
      <w:r>
        <w:rPr>
          <w:noProof/>
        </w:rPr>
        <w:drawing>
          <wp:inline distT="0" distB="0" distL="0" distR="0" wp14:anchorId="6241C6D1" wp14:editId="10752DEC">
            <wp:extent cx="542925" cy="171450"/>
            <wp:effectExtent l="0" t="0" r="9525" b="0"/>
            <wp:docPr id="23" name="Picture 23"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3256A" w:rsidRDefault="0063256A" w:rsidP="0063256A">
      <w:pPr>
        <w:pStyle w:val="a"/>
        <w:rPr>
          <w:rtl/>
        </w:rPr>
      </w:pPr>
      <w:bookmarkStart w:id="106" w:name="_Toc439623514"/>
      <w:r>
        <w:rPr>
          <w:rFonts w:hint="cs"/>
          <w:rtl/>
        </w:rPr>
        <w:lastRenderedPageBreak/>
        <w:t>עצת בבא בן בוטא לסתור בית המקדש</w:t>
      </w:r>
      <w:bookmarkEnd w:id="106"/>
    </w:p>
    <w:p w:rsidR="0063256A" w:rsidRDefault="0063256A" w:rsidP="00077D26">
      <w:pPr>
        <w:pStyle w:val="a0"/>
        <w:rPr>
          <w:rtl/>
        </w:rPr>
      </w:pPr>
      <w:bookmarkStart w:id="107" w:name="_Toc439623515"/>
      <w:r>
        <w:rPr>
          <w:rFonts w:hint="cs"/>
          <w:rtl/>
        </w:rPr>
        <w:t>הרב יוסף יצחק הכהן יארמוש</w:t>
      </w:r>
      <w:bookmarkEnd w:id="107"/>
    </w:p>
    <w:p w:rsidR="0063256A" w:rsidRDefault="0063256A" w:rsidP="0063256A">
      <w:pPr>
        <w:pStyle w:val="a2"/>
        <w:rPr>
          <w:rtl/>
        </w:rPr>
      </w:pPr>
      <w:r>
        <w:rPr>
          <w:rFonts w:hint="cs"/>
          <w:rtl/>
        </w:rPr>
        <w:t>תושב השכונה</w:t>
      </w:r>
    </w:p>
    <w:p w:rsidR="0063256A" w:rsidRDefault="0063256A" w:rsidP="00077D26">
      <w:pPr>
        <w:pStyle w:val="a1"/>
        <w:rPr>
          <w:rtl/>
        </w:rPr>
      </w:pPr>
      <w:r w:rsidRPr="00441FF2">
        <w:rPr>
          <w:rFonts w:hint="cs"/>
          <w:b/>
          <w:bCs/>
          <w:rtl/>
        </w:rPr>
        <w:t>א.</w:t>
      </w:r>
      <w:r>
        <w:rPr>
          <w:rFonts w:hint="cs"/>
          <w:rtl/>
        </w:rPr>
        <w:t xml:space="preserve"> בגמ' בבא בתרא (ג', ב') "אמר רב חסדא לא ליסתור איניש בי כנישתא עד דבני בי כנישתא אחריתי. איכא דאמרי משום פשיעותא (דילמא מתרמי אונס ופשעי ולא בנו אחריתי. רש"י) ואיכא דאמרי משום צלויי (כל זמן הבנין. רש"י). מאי בינייהו, דאיכא בי כנישתא אחריתי... (וממשיך בגמרא ושואל:) ובבא בן בוטא היכי אסבריה ליה עצה להורדס למיסתריה לבית המקדש, והאמר רב חסדא לא ליסתור איניש בי כנישתא עד דבני בי כנישתא אחריתא, (ומתרץ בגמ':) אי בעית אימא תיוהא חזא ביה, אי בעית אימא מלכותא שאני דלא הדרא ביה דאמר שמואל אי אמר מלכותא עקרנא טורי עקר טורי ולא הדר ביה".</w:t>
      </w:r>
    </w:p>
    <w:p w:rsidR="0063256A" w:rsidRDefault="0063256A" w:rsidP="00077D26">
      <w:pPr>
        <w:pStyle w:val="a1"/>
        <w:rPr>
          <w:rtl/>
        </w:rPr>
      </w:pPr>
      <w:r>
        <w:rPr>
          <w:rFonts w:hint="cs"/>
          <w:rtl/>
        </w:rPr>
        <w:t>והקשה בקובץ שיעורים (ב"ב אות כ"א) "מלכותא שאני דלא הדרא ביה, ובתוס' שבת קל"א ד"ה ושוין מוכח דמצות בנין בית המקדש הוי דומיא דציצית ומזוזה, דחיובן הוא תמיד ולא מקרי אפשר לקיימן למחר, דמצות היום לא יקיים למחר [וזה שלא כדעת הרמב"ן והרשב"א שבת כ"ד], א"כ מה בכך דמלכותא לא הדרא, הא מ"מ בשעת סתירת הבנין בטלה מצות ועשו לי מקדש".</w:t>
      </w:r>
    </w:p>
    <w:p w:rsidR="0063256A" w:rsidRDefault="0063256A" w:rsidP="00077D26">
      <w:pPr>
        <w:pStyle w:val="a1"/>
        <w:rPr>
          <w:rtl/>
        </w:rPr>
      </w:pPr>
      <w:r>
        <w:rPr>
          <w:rFonts w:hint="cs"/>
          <w:rtl/>
        </w:rPr>
        <w:t xml:space="preserve">וביאור קושייתו (לפענ"ד) הוא, דמלבד איסור של "לא ליסתור" של בית המקדש (ע"ד איסור סתירת בית הכנסת, המדובר בסוגייתנו) יש ג"כ מצות עשה של ועשו לי מקדש </w:t>
      </w:r>
      <w:r>
        <w:rPr>
          <w:rtl/>
        </w:rPr>
        <w:t>–</w:t>
      </w:r>
      <w:r>
        <w:rPr>
          <w:rFonts w:hint="cs"/>
          <w:rtl/>
        </w:rPr>
        <w:t xml:space="preserve"> שיהי' בית המקדש, והרי בשעת סתירת הבנין הרי במילא בוטל מצות עשה זה, וא"כ איך בבא בן בוטא נתן עצה לסתור בית המקדש </w:t>
      </w:r>
      <w:r>
        <w:rPr>
          <w:rtl/>
        </w:rPr>
        <w:t>–</w:t>
      </w:r>
      <w:r>
        <w:rPr>
          <w:rFonts w:hint="cs"/>
          <w:rtl/>
        </w:rPr>
        <w:t xml:space="preserve"> שעל ידי הסתירה תבטל מצות "ועשו לי מקדש"?</w:t>
      </w:r>
    </w:p>
    <w:p w:rsidR="0063256A" w:rsidRDefault="0063256A" w:rsidP="00077D26">
      <w:pPr>
        <w:pStyle w:val="a1"/>
        <w:rPr>
          <w:rtl/>
        </w:rPr>
      </w:pPr>
      <w:r w:rsidRPr="00441FF2">
        <w:rPr>
          <w:rFonts w:hint="cs"/>
          <w:b/>
          <w:bCs/>
          <w:rtl/>
        </w:rPr>
        <w:t>ב.</w:t>
      </w:r>
      <w:r>
        <w:rPr>
          <w:rFonts w:hint="cs"/>
          <w:rtl/>
        </w:rPr>
        <w:t xml:space="preserve"> והי' אפשר לתרץ ע"פ מה שיש לחקור בהגדרת מצות ועשו לי מקדש, שיש לבאר בב' אופנים:</w:t>
      </w:r>
    </w:p>
    <w:p w:rsidR="0063256A" w:rsidRDefault="0063256A" w:rsidP="00077D26">
      <w:pPr>
        <w:pStyle w:val="a1"/>
        <w:rPr>
          <w:rtl/>
        </w:rPr>
      </w:pPr>
      <w:r>
        <w:rPr>
          <w:rFonts w:hint="cs"/>
          <w:rtl/>
        </w:rPr>
        <w:t>א. המצוה הוא בנין בית המקדש (פעולת הבנין).</w:t>
      </w:r>
    </w:p>
    <w:p w:rsidR="0063256A" w:rsidRDefault="0063256A" w:rsidP="00077D26">
      <w:pPr>
        <w:pStyle w:val="a1"/>
        <w:rPr>
          <w:rtl/>
        </w:rPr>
      </w:pPr>
      <w:r>
        <w:rPr>
          <w:rFonts w:hint="cs"/>
          <w:rtl/>
        </w:rPr>
        <w:t>ב. המצוה הוא שיהי' בית בנוי (תוצאת הבנין).</w:t>
      </w:r>
    </w:p>
    <w:p w:rsidR="0063256A" w:rsidRDefault="0063256A" w:rsidP="00077D26">
      <w:pPr>
        <w:pStyle w:val="a1"/>
        <w:rPr>
          <w:rtl/>
        </w:rPr>
      </w:pPr>
      <w:r>
        <w:rPr>
          <w:rFonts w:hint="cs"/>
          <w:rtl/>
        </w:rPr>
        <w:t>ולפי אופן הא' שהמצוה הוא בנין המקדש יש לומר (ע"פ המבואר בלקו"ש חכ"ט עמ' 12 ואילך, ובכ"מ) שמכיון שהסתירה הוא על מנת לבנות א"כ הסתירה הוא כבר חלק (והתחלת) הבנין, וא"כ בסתירת בית המקדש ע"י הורדוס כדי לבנות ביהמ"ק יותר יפה לא ביטל עי"ז מצות עשיית המקדש.</w:t>
      </w:r>
    </w:p>
    <w:p w:rsidR="0063256A" w:rsidRDefault="0063256A" w:rsidP="00077D26">
      <w:pPr>
        <w:pStyle w:val="a1"/>
        <w:rPr>
          <w:rtl/>
        </w:rPr>
      </w:pPr>
      <w:r>
        <w:rPr>
          <w:rFonts w:hint="cs"/>
          <w:rtl/>
        </w:rPr>
        <w:t xml:space="preserve">אמנם תירוץ זה צ"ע, ד"אף שעסק כל הזמן בבנייתו מ"מ אין המצוה לעסוק בבני', דאם יעסוק כל ימיו בבני' ולא יגמור ודאי לא קיים המצוה, אלא המצוה היא לבנות </w:t>
      </w:r>
      <w:r>
        <w:rPr>
          <w:rFonts w:hint="cs"/>
          <w:rtl/>
        </w:rPr>
        <w:lastRenderedPageBreak/>
        <w:t>ולגמור, וא"כ ודאי כשסותר חשיב מבטל בידים המצות עשה" (לשונו של שיעורי ר' שמואל, בבא בתרא אות ע"ג).</w:t>
      </w:r>
    </w:p>
    <w:p w:rsidR="0063256A" w:rsidRDefault="0063256A" w:rsidP="00077D26">
      <w:pPr>
        <w:pStyle w:val="a1"/>
        <w:rPr>
          <w:rtl/>
        </w:rPr>
      </w:pPr>
      <w:r>
        <w:rPr>
          <w:rFonts w:hint="cs"/>
          <w:rtl/>
        </w:rPr>
        <w:t xml:space="preserve">בסגנון אחר: יש ב' ענינים בבנין בית המקדש: א - הבנין של ביהמ"ק, ב- בית המקדש הבנוי. ואפי' אם נאמר שקיום מצות עשה של ועשו לי מקדש הוא ע"י הבנין (ולא (רק) התוצאה </w:t>
      </w:r>
      <w:r>
        <w:rPr>
          <w:rtl/>
        </w:rPr>
        <w:t>–</w:t>
      </w:r>
      <w:r>
        <w:rPr>
          <w:rFonts w:hint="cs"/>
          <w:rtl/>
        </w:rPr>
        <w:t xml:space="preserve"> שיהי' בית המקדש בנוי) מ"מ תכלית הבני' הוא </w:t>
      </w:r>
      <w:r w:rsidRPr="00F6635E">
        <w:rPr>
          <w:rFonts w:hint="cs"/>
          <w:b/>
          <w:bCs/>
          <w:rtl/>
        </w:rPr>
        <w:t>לעשות</w:t>
      </w:r>
      <w:r>
        <w:rPr>
          <w:rFonts w:hint="cs"/>
          <w:rtl/>
        </w:rPr>
        <w:t xml:space="preserve"> בית המקדש</w:t>
      </w:r>
      <w:r>
        <w:rPr>
          <w:rStyle w:val="FootnoteReference"/>
          <w:rtl/>
        </w:rPr>
        <w:footnoteReference w:id="39"/>
      </w:r>
      <w:r>
        <w:rPr>
          <w:rFonts w:hint="cs"/>
          <w:rtl/>
        </w:rPr>
        <w:t>, ואם בונים בנין יפה ביותר במקום המקדש בלי התכלית לגמור הבנין, שיהי' הבית המקדש, לכאו' לא מקיים בבנין זה מצות "ועשו לי מקדש".</w:t>
      </w:r>
    </w:p>
    <w:p w:rsidR="0063256A" w:rsidRDefault="0063256A" w:rsidP="00077D26">
      <w:pPr>
        <w:pStyle w:val="a1"/>
        <w:rPr>
          <w:rtl/>
        </w:rPr>
      </w:pPr>
      <w:r>
        <w:rPr>
          <w:rFonts w:hint="cs"/>
          <w:rtl/>
        </w:rPr>
        <w:t>ולפ"ז אפי' אם נאמר שהסתירה הוא חלק מן הבני', מ"מ מכיון שהי' כבר בית המקדש בנוי, ובסתירתו גורם שלא יהי' (התכלית של) בית המקדש הבנוי, הרי זה כאילו עוסק כל הזמן בבני' ובאופן שלא יגמור ואין זה קיום העשה של בניית המקדש, וא"כ חוזרת קושיית הקו"ש איך יעץ בבא בן בוטא לסתור בית המקדש?</w:t>
      </w:r>
      <w:r>
        <w:rPr>
          <w:rStyle w:val="FootnoteReference"/>
          <w:rtl/>
        </w:rPr>
        <w:footnoteReference w:id="40"/>
      </w:r>
    </w:p>
    <w:p w:rsidR="0063256A" w:rsidRDefault="0063256A" w:rsidP="00077D26">
      <w:pPr>
        <w:pStyle w:val="a1"/>
        <w:rPr>
          <w:rtl/>
        </w:rPr>
      </w:pPr>
      <w:r w:rsidRPr="00441FF2">
        <w:rPr>
          <w:rFonts w:hint="cs"/>
          <w:b/>
          <w:bCs/>
          <w:rtl/>
        </w:rPr>
        <w:t>ג.</w:t>
      </w:r>
      <w:r>
        <w:rPr>
          <w:rFonts w:hint="cs"/>
          <w:rtl/>
        </w:rPr>
        <w:t xml:space="preserve"> והנראה לבאר זה ע"פ המבואר בלקו</w:t>
      </w:r>
      <w:r>
        <w:rPr>
          <w:rtl/>
        </w:rPr>
        <w:t>”</w:t>
      </w:r>
      <w:r>
        <w:rPr>
          <w:rFonts w:hint="cs"/>
          <w:rtl/>
        </w:rPr>
        <w:t xml:space="preserve">ש חי"ט בהשיחה לשבת נחמו (עמ' 75), "שכל מה דעביד רחמנא לטב עביד" יכול להיות באופן שהמעשה גופא הוא ענין של צער והיזק אבל הצער הזה הוא </w:t>
      </w:r>
      <w:r w:rsidRPr="00F6635E">
        <w:rPr>
          <w:rFonts w:hint="cs"/>
          <w:b/>
          <w:bCs/>
          <w:rtl/>
        </w:rPr>
        <w:t>בשביל</w:t>
      </w:r>
      <w:r>
        <w:rPr>
          <w:rFonts w:hint="cs"/>
          <w:rtl/>
        </w:rPr>
        <w:t xml:space="preserve"> טובה שיבא עי"ז. ומבאר שענין זה תואם את הדין שאם מתרחש ענין לא טוב אפי' אם מזה יבא ענין טוב צריך לברך ברוך דיין אמת, מכיון ש"השתא מיהא רעה היא".</w:t>
      </w:r>
    </w:p>
    <w:p w:rsidR="0063256A" w:rsidRDefault="0063256A" w:rsidP="00077D26">
      <w:pPr>
        <w:pStyle w:val="a1"/>
        <w:rPr>
          <w:rtl/>
        </w:rPr>
      </w:pPr>
      <w:r>
        <w:rPr>
          <w:rFonts w:hint="cs"/>
          <w:rtl/>
        </w:rPr>
        <w:t xml:space="preserve">וממשיך לבאר שכשראה ר' עקיבא "שועל יוצא מבית קודש קדשים" ראה בזה לא רק ענין לא טוב שיגרום לתצאה טובה, אלא שראה בענין זה כבר "חלק והתחלת הטובה". ושם בהערה 67: "וי"ל החילוק מברכת דיין האמת שאין מברכין על העתיד להיות כמ"ש </w:t>
      </w:r>
      <w:r w:rsidRPr="001E5E70">
        <w:rPr>
          <w:rFonts w:hint="cs"/>
          <w:rtl/>
        </w:rPr>
        <w:t>בפיה"מ</w:t>
      </w:r>
      <w:r>
        <w:rPr>
          <w:rFonts w:hint="cs"/>
          <w:rtl/>
        </w:rPr>
        <w:t xml:space="preserve"> שם "לפי </w:t>
      </w:r>
      <w:r w:rsidRPr="001E5E70">
        <w:rPr>
          <w:rFonts w:hint="cs"/>
          <w:rtl/>
        </w:rPr>
        <w:t>שעתידות</w:t>
      </w:r>
      <w:r>
        <w:rPr>
          <w:rFonts w:hint="cs"/>
          <w:rtl/>
        </w:rPr>
        <w:t xml:space="preserve"> ההם אפשר שיהיו או שלא יהיו". ולכן אין </w:t>
      </w:r>
      <w:r w:rsidRPr="00F6635E">
        <w:rPr>
          <w:rFonts w:hint="cs"/>
          <w:b/>
          <w:bCs/>
          <w:rtl/>
        </w:rPr>
        <w:t>מברכין</w:t>
      </w:r>
      <w:r>
        <w:rPr>
          <w:rFonts w:hint="cs"/>
          <w:rtl/>
        </w:rPr>
        <w:t xml:space="preserve"> כו', משא"כ בנ</w:t>
      </w:r>
      <w:r w:rsidRPr="001E5E70">
        <w:rPr>
          <w:rFonts w:hint="cs"/>
          <w:rtl/>
        </w:rPr>
        <w:t>דו"ד</w:t>
      </w:r>
      <w:r>
        <w:rPr>
          <w:rFonts w:hint="cs"/>
          <w:rtl/>
        </w:rPr>
        <w:t>".</w:t>
      </w:r>
    </w:p>
    <w:p w:rsidR="0063256A" w:rsidRDefault="0063256A" w:rsidP="00077D26">
      <w:pPr>
        <w:pStyle w:val="a1"/>
        <w:rPr>
          <w:rtl/>
        </w:rPr>
      </w:pPr>
      <w:r>
        <w:rPr>
          <w:rFonts w:hint="cs"/>
          <w:rtl/>
        </w:rPr>
        <w:lastRenderedPageBreak/>
        <w:t xml:space="preserve">ונמצא שיש ב' אופנים היכא שרואים שה'רעה' הינה חלק והתחלת טובה: א - שמסתבר שזה התחלת טובה ב - שודאי יהי' הטובה שלאחרי זה, </w:t>
      </w:r>
      <w:r w:rsidRPr="001E5E70">
        <w:rPr>
          <w:rFonts w:hint="cs"/>
          <w:rtl/>
        </w:rPr>
        <w:t>וזו</w:t>
      </w:r>
      <w:r>
        <w:rPr>
          <w:rFonts w:hint="cs"/>
          <w:rtl/>
        </w:rPr>
        <w:t xml:space="preserve"> התחלתה</w:t>
      </w:r>
      <w:r>
        <w:rPr>
          <w:rStyle w:val="FootnoteReference"/>
          <w:rtl/>
        </w:rPr>
        <w:footnoteReference w:id="41"/>
      </w:r>
      <w:r>
        <w:rPr>
          <w:rFonts w:hint="cs"/>
          <w:rtl/>
        </w:rPr>
        <w:t>.</w:t>
      </w:r>
    </w:p>
    <w:p w:rsidR="0063256A" w:rsidRDefault="0063256A" w:rsidP="00077D26">
      <w:pPr>
        <w:pStyle w:val="a1"/>
        <w:rPr>
          <w:rtl/>
        </w:rPr>
      </w:pPr>
      <w:r>
        <w:rPr>
          <w:rFonts w:hint="cs"/>
          <w:rtl/>
        </w:rPr>
        <w:t>ולהוסיף, שאי"ז ענין צדדי האם ודאי שסוף הטובה לבא אם לאו, אלא שבזה ג"כ משתנה מהותו של ה"רעה" עכשיו. ויובן הדבר בהקדם המבואר בלקו</w:t>
      </w:r>
      <w:r>
        <w:rPr>
          <w:rtl/>
        </w:rPr>
        <w:t>”</w:t>
      </w:r>
      <w:r>
        <w:rPr>
          <w:rFonts w:hint="cs"/>
          <w:rtl/>
        </w:rPr>
        <w:t xml:space="preserve">ש ח"א פרשת וארא (עמ' 125) על דברי הגמ' "אשו משום חצו", שהכוונה הוא שמיד שנדלק האש מתחייב בכל ההזיקות שיבוא אח"כ. דלכאו' הרי בשעת </w:t>
      </w:r>
      <w:r w:rsidRPr="00481F55">
        <w:rPr>
          <w:rFonts w:hint="cs"/>
          <w:b/>
          <w:bCs/>
          <w:rtl/>
        </w:rPr>
        <w:t>ההיזק</w:t>
      </w:r>
      <w:r>
        <w:rPr>
          <w:rFonts w:hint="cs"/>
          <w:rtl/>
        </w:rPr>
        <w:t xml:space="preserve"> האדם (שהדליק האש) אנוס הוא (שהרי אי"ז בידו) וא"כ איך אפשר לחייבו? אלא החיוב הוא על </w:t>
      </w:r>
      <w:r w:rsidRPr="00F6635E">
        <w:rPr>
          <w:rFonts w:hint="cs"/>
          <w:b/>
          <w:bCs/>
          <w:rtl/>
        </w:rPr>
        <w:t>הדלקת</w:t>
      </w:r>
      <w:r>
        <w:rPr>
          <w:rFonts w:hint="cs"/>
          <w:rtl/>
        </w:rPr>
        <w:t xml:space="preserve"> האש שאז נעשה כל ההיזק.</w:t>
      </w:r>
    </w:p>
    <w:p w:rsidR="0063256A" w:rsidRDefault="0063256A" w:rsidP="00077D26">
      <w:pPr>
        <w:pStyle w:val="a1"/>
        <w:rPr>
          <w:rtl/>
        </w:rPr>
      </w:pPr>
      <w:r>
        <w:rPr>
          <w:rFonts w:hint="cs"/>
          <w:rtl/>
        </w:rPr>
        <w:t>ומבאר שם שכל זה באם אי אפשר לאהדורי, אבל באם יש אפשרות להחזיר האש א</w:t>
      </w:r>
      <w:r w:rsidR="005407B3">
        <w:rPr>
          <w:rFonts w:hint="cs"/>
          <w:rtl/>
        </w:rPr>
        <w:t>ו החץ, במקרה כזה לא אומרים שההיז</w:t>
      </w:r>
      <w:r>
        <w:rPr>
          <w:rFonts w:hint="cs"/>
          <w:rtl/>
        </w:rPr>
        <w:t>ק נעשה בשעת הפעולה הראשונה, עיי"ש באריכות.</w:t>
      </w:r>
    </w:p>
    <w:p w:rsidR="0063256A" w:rsidRDefault="0063256A" w:rsidP="00077D26">
      <w:pPr>
        <w:pStyle w:val="a1"/>
        <w:rPr>
          <w:rtl/>
        </w:rPr>
      </w:pPr>
      <w:r>
        <w:rPr>
          <w:rFonts w:hint="cs"/>
          <w:rtl/>
        </w:rPr>
        <w:t xml:space="preserve">ומבואר מזה שכשעושים פעולה, כל מה שמחוייב להתרחש מפעולה זה כבר נכלל </w:t>
      </w:r>
      <w:r w:rsidR="005407B3">
        <w:rPr>
          <w:rFonts w:hint="cs"/>
          <w:rtl/>
        </w:rPr>
        <w:t>במעשה הראשון</w:t>
      </w:r>
      <w:r>
        <w:rPr>
          <w:rFonts w:hint="cs"/>
          <w:rtl/>
        </w:rPr>
        <w:t>.</w:t>
      </w:r>
    </w:p>
    <w:p w:rsidR="0063256A" w:rsidRDefault="0063256A" w:rsidP="00077D26">
      <w:pPr>
        <w:pStyle w:val="a1"/>
        <w:rPr>
          <w:rtl/>
        </w:rPr>
      </w:pPr>
      <w:r>
        <w:rPr>
          <w:rFonts w:hint="cs"/>
          <w:rtl/>
        </w:rPr>
        <w:t>ועפי"ז י"ל שכשיש מעשה שנראה "רעה" אבל מוכרח שמזה יבא אח"כ טוב, הרי שלא רק שזה "חלק והתחלת הטוב" אלא שבפעולה זה גופא כבר נכלל כל הטוב.</w:t>
      </w:r>
    </w:p>
    <w:p w:rsidR="0063256A" w:rsidRDefault="0063256A" w:rsidP="00077D26">
      <w:pPr>
        <w:pStyle w:val="a1"/>
        <w:rPr>
          <w:rtl/>
        </w:rPr>
      </w:pPr>
      <w:r w:rsidRPr="00441FF2">
        <w:rPr>
          <w:rFonts w:hint="cs"/>
          <w:b/>
          <w:bCs/>
          <w:rtl/>
        </w:rPr>
        <w:t>ד.</w:t>
      </w:r>
      <w:r>
        <w:rPr>
          <w:rFonts w:hint="cs"/>
          <w:rtl/>
        </w:rPr>
        <w:t xml:space="preserve"> </w:t>
      </w:r>
      <w:r w:rsidRPr="009A2A09">
        <w:rPr>
          <w:rFonts w:hint="cs"/>
          <w:rtl/>
        </w:rPr>
        <w:t>ואם</w:t>
      </w:r>
      <w:r>
        <w:rPr>
          <w:rFonts w:hint="cs"/>
          <w:rtl/>
        </w:rPr>
        <w:t xml:space="preserve"> </w:t>
      </w:r>
      <w:r w:rsidRPr="009A2A09">
        <w:rPr>
          <w:rFonts w:hint="cs"/>
          <w:rtl/>
        </w:rPr>
        <w:t>כנים</w:t>
      </w:r>
      <w:r>
        <w:rPr>
          <w:rFonts w:hint="cs"/>
          <w:rtl/>
        </w:rPr>
        <w:t xml:space="preserve"> הדברים י"ל בביאור תי' הגמ' "מלכותא שאני דלא </w:t>
      </w:r>
      <w:r w:rsidRPr="009A2A09">
        <w:rPr>
          <w:rFonts w:hint="cs"/>
          <w:rtl/>
        </w:rPr>
        <w:t>הדרא</w:t>
      </w:r>
      <w:r>
        <w:rPr>
          <w:rFonts w:hint="cs"/>
          <w:rtl/>
        </w:rPr>
        <w:t xml:space="preserve"> </w:t>
      </w:r>
      <w:r w:rsidRPr="009A2A09">
        <w:rPr>
          <w:rFonts w:hint="cs"/>
          <w:rtl/>
        </w:rPr>
        <w:t>ביה",</w:t>
      </w:r>
      <w:r>
        <w:rPr>
          <w:rFonts w:hint="cs"/>
          <w:rtl/>
        </w:rPr>
        <w:t xml:space="preserve"> דאין הכוונה שמכיון שמלכותא לא הדרה לכן אין לחשוש לפשיעותא, אלא עוד יותר שמכיון ש"לא הדרא ביה" הרי כבר במעשה ה"סתירה" נכלל הבנין הסופי של בית המקדש.</w:t>
      </w:r>
    </w:p>
    <w:p w:rsidR="0063256A" w:rsidRDefault="0063256A" w:rsidP="00077D26">
      <w:pPr>
        <w:pStyle w:val="a1"/>
        <w:rPr>
          <w:rtl/>
        </w:rPr>
      </w:pPr>
      <w:r>
        <w:rPr>
          <w:rFonts w:hint="cs"/>
          <w:rtl/>
        </w:rPr>
        <w:t>ולפי"</w:t>
      </w:r>
      <w:r w:rsidR="005407B3">
        <w:rPr>
          <w:rFonts w:hint="cs"/>
          <w:rtl/>
        </w:rPr>
        <w:t>ז י"ל שמתורץ קושיית הקו"ש, דהקש</w:t>
      </w:r>
      <w:r>
        <w:rPr>
          <w:rFonts w:hint="cs"/>
          <w:rtl/>
        </w:rPr>
        <w:t>ינו שמכיון שמצות "ועשו לי מקדש" הוא לא סתם לבנו</w:t>
      </w:r>
      <w:r w:rsidR="005407B3">
        <w:rPr>
          <w:rFonts w:hint="cs"/>
          <w:rtl/>
        </w:rPr>
        <w:t>ת אלא לגמור בנינו, וא"כ כשיש כב</w:t>
      </w:r>
      <w:r>
        <w:rPr>
          <w:rFonts w:hint="cs"/>
          <w:rtl/>
        </w:rPr>
        <w:t xml:space="preserve">ר בית המקדש וסותרו הרי זה כאילו יש רק 'בנין' בלי הכוונה לגמור, אמנם כל זה הוא באם יש כאן מעשה של "סתירה", דהיינו </w:t>
      </w:r>
      <w:r w:rsidRPr="009A2A09">
        <w:rPr>
          <w:rFonts w:hint="cs"/>
          <w:rtl/>
        </w:rPr>
        <w:t>מעשה</w:t>
      </w:r>
      <w:r>
        <w:rPr>
          <w:rFonts w:hint="cs"/>
          <w:rtl/>
        </w:rPr>
        <w:t xml:space="preserve"> שאינו שייך להבנין (אלא שהוא הקדמה להבנין), אבל כש"לא הדרא בי"' ורואים את כל ההמשך בהפעולה הראשונה, א"כ אי"ז</w:t>
      </w:r>
      <w:r w:rsidR="00C24729">
        <w:rPr>
          <w:rFonts w:hint="cs"/>
          <w:rtl/>
        </w:rPr>
        <w:t xml:space="preserve"> </w:t>
      </w:r>
      <w:r>
        <w:rPr>
          <w:rFonts w:hint="cs"/>
          <w:rtl/>
        </w:rPr>
        <w:t xml:space="preserve">כ"סתירה" וביטול בית המקדש שהיה בנוי, אלא רואין את הפעולה </w:t>
      </w:r>
      <w:r w:rsidRPr="00F6635E">
        <w:rPr>
          <w:rFonts w:hint="cs"/>
          <w:b/>
          <w:bCs/>
          <w:rtl/>
        </w:rPr>
        <w:t>רק</w:t>
      </w:r>
      <w:r>
        <w:rPr>
          <w:rFonts w:hint="cs"/>
          <w:b/>
          <w:bCs/>
          <w:rtl/>
        </w:rPr>
        <w:t xml:space="preserve"> </w:t>
      </w:r>
      <w:r w:rsidRPr="00F6635E">
        <w:rPr>
          <w:rFonts w:hint="cs"/>
          <w:b/>
          <w:bCs/>
          <w:rtl/>
        </w:rPr>
        <w:t>כבנין</w:t>
      </w:r>
      <w:r w:rsidRPr="00756AF6">
        <w:rPr>
          <w:rFonts w:hint="cs"/>
          <w:rtl/>
        </w:rPr>
        <w:t>,</w:t>
      </w:r>
      <w:r>
        <w:rPr>
          <w:rFonts w:hint="cs"/>
          <w:rtl/>
        </w:rPr>
        <w:t xml:space="preserve"> וא"כ אין כאן ביטול מצות בנין בית המקדש - שהוא לגמור בית המקדש, שיהי' בית בנוי.</w:t>
      </w:r>
    </w:p>
    <w:p w:rsidR="0063256A" w:rsidRDefault="00C24729" w:rsidP="00077D26">
      <w:pPr>
        <w:pStyle w:val="a1"/>
        <w:rPr>
          <w:rtl/>
        </w:rPr>
      </w:pPr>
      <w:r>
        <w:rPr>
          <w:rFonts w:hint="cs"/>
          <w:rtl/>
        </w:rPr>
        <w:lastRenderedPageBreak/>
        <w:t xml:space="preserve"> </w:t>
      </w:r>
      <w:r w:rsidR="0063256A">
        <w:rPr>
          <w:rFonts w:hint="cs"/>
          <w:rtl/>
        </w:rPr>
        <w:t xml:space="preserve">ויש להאריך בזה בביאור כל הסוגיא (דהיינו </w:t>
      </w:r>
      <w:r w:rsidR="0063256A" w:rsidRPr="009A2A09">
        <w:rPr>
          <w:rFonts w:hint="cs"/>
          <w:rtl/>
        </w:rPr>
        <w:t>שהבנה</w:t>
      </w:r>
      <w:r w:rsidR="0063256A">
        <w:rPr>
          <w:rFonts w:hint="cs"/>
          <w:rtl/>
        </w:rPr>
        <w:t xml:space="preserve"> הנ"ל הוא מונח במהלך כל הסוגיא). ואכ"מ.</w:t>
      </w:r>
    </w:p>
    <w:p w:rsidR="0063256A" w:rsidRDefault="0063256A" w:rsidP="00077D26">
      <w:pPr>
        <w:pStyle w:val="a1"/>
        <w:rPr>
          <w:rtl/>
        </w:rPr>
      </w:pPr>
      <w:r>
        <w:rPr>
          <w:rFonts w:hint="cs"/>
          <w:rtl/>
        </w:rPr>
        <w:t>ועצ"ע בכל הנ"ל.</w:t>
      </w:r>
    </w:p>
    <w:p w:rsidR="0063256A" w:rsidRPr="00DF6EE8" w:rsidRDefault="0063256A" w:rsidP="009E69FE">
      <w:pPr>
        <w:pStyle w:val="a6"/>
        <w:spacing w:before="120" w:after="40"/>
        <w:ind w:left="0"/>
        <w:rPr>
          <w:rtl/>
        </w:rPr>
      </w:pPr>
      <w:r>
        <w:rPr>
          <w:noProof/>
        </w:rPr>
        <w:drawing>
          <wp:inline distT="0" distB="0" distL="0" distR="0" wp14:anchorId="7A6F8315" wp14:editId="2304C05B">
            <wp:extent cx="542925" cy="171450"/>
            <wp:effectExtent l="0" t="0" r="9525" b="0"/>
            <wp:docPr id="34" name="Picture 34"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3256A" w:rsidRPr="00B67611" w:rsidRDefault="0063256A" w:rsidP="0063256A">
      <w:pPr>
        <w:pStyle w:val="a"/>
        <w:rPr>
          <w:sz w:val="24"/>
          <w:szCs w:val="24"/>
          <w:rtl/>
        </w:rPr>
      </w:pPr>
      <w:bookmarkStart w:id="108" w:name="_Toc439623516"/>
      <w:r w:rsidRPr="00027190">
        <w:rPr>
          <w:rtl/>
        </w:rPr>
        <w:t>מניעת האור או עקירת</w:t>
      </w:r>
      <w:r w:rsidR="00C24729">
        <w:rPr>
          <w:rtl/>
        </w:rPr>
        <w:t xml:space="preserve"> </w:t>
      </w:r>
      <w:r w:rsidRPr="00027190">
        <w:rPr>
          <w:rFonts w:hint="cs"/>
          <w:rtl/>
        </w:rPr>
        <w:t>האור</w:t>
      </w:r>
      <w:bookmarkEnd w:id="108"/>
    </w:p>
    <w:p w:rsidR="0063256A" w:rsidRPr="00027190" w:rsidRDefault="0063256A" w:rsidP="001E108C">
      <w:pPr>
        <w:pStyle w:val="a0"/>
      </w:pPr>
      <w:bookmarkStart w:id="109" w:name="_Toc439623517"/>
      <w:r w:rsidRPr="00027190">
        <w:rPr>
          <w:rtl/>
        </w:rPr>
        <w:t>הת' לוי יצחק ראקסין</w:t>
      </w:r>
      <w:bookmarkEnd w:id="109"/>
    </w:p>
    <w:p w:rsidR="0063256A" w:rsidRPr="00027190" w:rsidRDefault="0063256A" w:rsidP="0063256A">
      <w:pPr>
        <w:pStyle w:val="a2"/>
        <w:rPr>
          <w:rtl/>
        </w:rPr>
      </w:pPr>
      <w:r w:rsidRPr="00027190">
        <w:rPr>
          <w:rtl/>
        </w:rPr>
        <w:t xml:space="preserve">תלמיד </w:t>
      </w:r>
      <w:r w:rsidR="008F4BA3">
        <w:rPr>
          <w:rFonts w:hint="cs"/>
          <w:rtl/>
        </w:rPr>
        <w:t>ב</w:t>
      </w:r>
      <w:r w:rsidRPr="00027190">
        <w:rPr>
          <w:rtl/>
        </w:rPr>
        <w:t>מתיבתא</w:t>
      </w:r>
    </w:p>
    <w:p w:rsidR="0063256A" w:rsidRPr="00B67611" w:rsidRDefault="0063256A" w:rsidP="00077D26">
      <w:pPr>
        <w:pStyle w:val="a1"/>
      </w:pPr>
      <w:r w:rsidRPr="00B67611">
        <w:rPr>
          <w:b/>
          <w:bCs/>
          <w:rtl/>
        </w:rPr>
        <w:t>א</w:t>
      </w:r>
      <w:r w:rsidRPr="00B67611">
        <w:rPr>
          <w:rFonts w:hint="cs"/>
          <w:b/>
          <w:bCs/>
          <w:rtl/>
        </w:rPr>
        <w:t>.</w:t>
      </w:r>
      <w:r>
        <w:rPr>
          <w:rtl/>
        </w:rPr>
        <w:t xml:space="preserve"> </w:t>
      </w:r>
      <w:r w:rsidRPr="00B67611">
        <w:rPr>
          <w:rtl/>
        </w:rPr>
        <w:t>גרסינן בגמ' ב"ב (ז, א) "הנהו</w:t>
      </w:r>
      <w:r w:rsidR="00C24729">
        <w:rPr>
          <w:rtl/>
        </w:rPr>
        <w:t xml:space="preserve"> </w:t>
      </w:r>
      <w:r w:rsidRPr="00B67611">
        <w:rPr>
          <w:rFonts w:hint="cs"/>
          <w:rtl/>
        </w:rPr>
        <w:t>בי</w:t>
      </w:r>
      <w:r w:rsidRPr="00B67611">
        <w:rPr>
          <w:rtl/>
        </w:rPr>
        <w:t xml:space="preserve"> </w:t>
      </w:r>
      <w:r w:rsidRPr="00B67611">
        <w:rPr>
          <w:rFonts w:hint="cs"/>
          <w:rtl/>
        </w:rPr>
        <w:t>תרי</w:t>
      </w:r>
      <w:r w:rsidRPr="00B67611">
        <w:rPr>
          <w:rtl/>
        </w:rPr>
        <w:t xml:space="preserve"> </w:t>
      </w:r>
      <w:r w:rsidRPr="00B67611">
        <w:rPr>
          <w:rFonts w:hint="cs"/>
          <w:rtl/>
        </w:rPr>
        <w:t>אחי</w:t>
      </w:r>
      <w:r w:rsidRPr="00B67611">
        <w:rPr>
          <w:rtl/>
        </w:rPr>
        <w:t xml:space="preserve"> </w:t>
      </w:r>
      <w:r w:rsidRPr="00B67611">
        <w:rPr>
          <w:rFonts w:hint="cs"/>
          <w:rtl/>
        </w:rPr>
        <w:t>דפלגי</w:t>
      </w:r>
      <w:r w:rsidRPr="00B67611">
        <w:rPr>
          <w:rtl/>
        </w:rPr>
        <w:t xml:space="preserve"> </w:t>
      </w:r>
      <w:r w:rsidRPr="00B67611">
        <w:rPr>
          <w:rFonts w:hint="cs"/>
          <w:rtl/>
        </w:rPr>
        <w:t>בהדי</w:t>
      </w:r>
      <w:r w:rsidRPr="00B67611">
        <w:rPr>
          <w:rtl/>
        </w:rPr>
        <w:t xml:space="preserve"> </w:t>
      </w:r>
      <w:r w:rsidRPr="00B67611">
        <w:rPr>
          <w:rFonts w:hint="cs"/>
          <w:rtl/>
        </w:rPr>
        <w:t>הדדי</w:t>
      </w:r>
      <w:r w:rsidRPr="00B67611">
        <w:rPr>
          <w:rtl/>
        </w:rPr>
        <w:t xml:space="preserve"> </w:t>
      </w:r>
      <w:r w:rsidRPr="00B67611">
        <w:rPr>
          <w:rFonts w:hint="cs"/>
          <w:rtl/>
        </w:rPr>
        <w:t>חד</w:t>
      </w:r>
      <w:r w:rsidRPr="00B67611">
        <w:rPr>
          <w:rtl/>
        </w:rPr>
        <w:t xml:space="preserve"> </w:t>
      </w:r>
      <w:r w:rsidRPr="00B67611">
        <w:rPr>
          <w:rFonts w:hint="cs"/>
          <w:rtl/>
        </w:rPr>
        <w:t>מטייה</w:t>
      </w:r>
      <w:r w:rsidRPr="00B67611">
        <w:rPr>
          <w:rtl/>
        </w:rPr>
        <w:t xml:space="preserve"> </w:t>
      </w:r>
      <w:r w:rsidRPr="00B67611">
        <w:rPr>
          <w:rFonts w:hint="cs"/>
          <w:rtl/>
        </w:rPr>
        <w:t>אספלידא</w:t>
      </w:r>
      <w:r w:rsidRPr="00B67611">
        <w:rPr>
          <w:rtl/>
        </w:rPr>
        <w:t xml:space="preserve"> </w:t>
      </w:r>
      <w:r w:rsidRPr="00B67611">
        <w:rPr>
          <w:rFonts w:hint="cs"/>
          <w:rtl/>
        </w:rPr>
        <w:t>וחד</w:t>
      </w:r>
      <w:r w:rsidRPr="00B67611">
        <w:rPr>
          <w:rtl/>
        </w:rPr>
        <w:t xml:space="preserve"> </w:t>
      </w:r>
      <w:r w:rsidRPr="00B67611">
        <w:rPr>
          <w:rFonts w:hint="cs"/>
          <w:rtl/>
        </w:rPr>
        <w:t>מטייה</w:t>
      </w:r>
      <w:r w:rsidRPr="00B67611">
        <w:rPr>
          <w:rtl/>
        </w:rPr>
        <w:t xml:space="preserve"> </w:t>
      </w:r>
      <w:r w:rsidRPr="00B67611">
        <w:rPr>
          <w:rFonts w:hint="cs"/>
          <w:rtl/>
        </w:rPr>
        <w:t>תרביצא</w:t>
      </w:r>
      <w:r w:rsidRPr="00B67611">
        <w:rPr>
          <w:rtl/>
        </w:rPr>
        <w:t xml:space="preserve"> </w:t>
      </w:r>
      <w:r w:rsidRPr="00B67611">
        <w:rPr>
          <w:rFonts w:hint="cs"/>
          <w:rtl/>
        </w:rPr>
        <w:t>אזל</w:t>
      </w:r>
      <w:r w:rsidRPr="00B67611">
        <w:rPr>
          <w:rtl/>
        </w:rPr>
        <w:t xml:space="preserve"> </w:t>
      </w:r>
      <w:r w:rsidRPr="00B67611">
        <w:rPr>
          <w:rFonts w:hint="cs"/>
          <w:rtl/>
        </w:rPr>
        <w:t>ההוא</w:t>
      </w:r>
      <w:r w:rsidRPr="00B67611">
        <w:rPr>
          <w:rtl/>
        </w:rPr>
        <w:t xml:space="preserve"> </w:t>
      </w:r>
      <w:r w:rsidRPr="00B67611">
        <w:rPr>
          <w:rFonts w:hint="cs"/>
          <w:rtl/>
        </w:rPr>
        <w:t>דמטייה</w:t>
      </w:r>
      <w:r w:rsidRPr="00B67611">
        <w:rPr>
          <w:rtl/>
        </w:rPr>
        <w:t xml:space="preserve"> </w:t>
      </w:r>
      <w:r w:rsidRPr="00B67611">
        <w:rPr>
          <w:rFonts w:hint="cs"/>
          <w:rtl/>
        </w:rPr>
        <w:t>תרביצא</w:t>
      </w:r>
      <w:r w:rsidRPr="00B67611">
        <w:rPr>
          <w:rtl/>
        </w:rPr>
        <w:t xml:space="preserve"> </w:t>
      </w:r>
      <w:r w:rsidRPr="00B67611">
        <w:rPr>
          <w:rFonts w:hint="cs"/>
          <w:rtl/>
        </w:rPr>
        <w:t>וקא</w:t>
      </w:r>
      <w:r w:rsidRPr="00B67611">
        <w:rPr>
          <w:rtl/>
        </w:rPr>
        <w:t xml:space="preserve"> </w:t>
      </w:r>
      <w:r w:rsidRPr="00B67611">
        <w:rPr>
          <w:rFonts w:hint="cs"/>
          <w:rtl/>
        </w:rPr>
        <w:t>בני</w:t>
      </w:r>
      <w:r w:rsidRPr="00B67611">
        <w:rPr>
          <w:rtl/>
        </w:rPr>
        <w:t xml:space="preserve"> </w:t>
      </w:r>
      <w:r w:rsidRPr="00B67611">
        <w:rPr>
          <w:rFonts w:hint="cs"/>
          <w:rtl/>
        </w:rPr>
        <w:t>אשיתא</w:t>
      </w:r>
      <w:r w:rsidRPr="00B67611">
        <w:rPr>
          <w:rtl/>
        </w:rPr>
        <w:t xml:space="preserve"> </w:t>
      </w:r>
      <w:r w:rsidRPr="00B67611">
        <w:rPr>
          <w:rFonts w:hint="cs"/>
          <w:rtl/>
        </w:rPr>
        <w:t>אפומא</w:t>
      </w:r>
      <w:r w:rsidRPr="00B67611">
        <w:rPr>
          <w:rtl/>
        </w:rPr>
        <w:t xml:space="preserve"> </w:t>
      </w:r>
      <w:r w:rsidRPr="00B67611">
        <w:rPr>
          <w:rFonts w:hint="cs"/>
          <w:rtl/>
        </w:rPr>
        <w:t>דאספלידא</w:t>
      </w:r>
      <w:r w:rsidRPr="00B67611">
        <w:rPr>
          <w:rtl/>
        </w:rPr>
        <w:t xml:space="preserve">, </w:t>
      </w:r>
      <w:r w:rsidRPr="00B67611">
        <w:rPr>
          <w:rFonts w:hint="cs"/>
          <w:rtl/>
        </w:rPr>
        <w:t>א״ל</w:t>
      </w:r>
      <w:r w:rsidRPr="00B67611">
        <w:rPr>
          <w:rtl/>
        </w:rPr>
        <w:t xml:space="preserve"> </w:t>
      </w:r>
      <w:r w:rsidRPr="00B67611">
        <w:rPr>
          <w:rFonts w:hint="cs"/>
          <w:rtl/>
        </w:rPr>
        <w:t>קא</w:t>
      </w:r>
      <w:r w:rsidRPr="00B67611">
        <w:rPr>
          <w:rtl/>
        </w:rPr>
        <w:t xml:space="preserve"> </w:t>
      </w:r>
      <w:r w:rsidRPr="00B67611">
        <w:rPr>
          <w:rFonts w:hint="cs"/>
          <w:rtl/>
        </w:rPr>
        <w:t>מאפלת</w:t>
      </w:r>
      <w:r w:rsidRPr="00B67611">
        <w:rPr>
          <w:rtl/>
        </w:rPr>
        <w:t xml:space="preserve"> </w:t>
      </w:r>
      <w:r w:rsidRPr="00B67611">
        <w:rPr>
          <w:rFonts w:hint="cs"/>
          <w:rtl/>
        </w:rPr>
        <w:t>עלי</w:t>
      </w:r>
      <w:r w:rsidRPr="00B67611">
        <w:rPr>
          <w:rtl/>
        </w:rPr>
        <w:t xml:space="preserve">, </w:t>
      </w:r>
      <w:r w:rsidRPr="00B67611">
        <w:rPr>
          <w:rFonts w:hint="cs"/>
          <w:rtl/>
        </w:rPr>
        <w:t>א״ל</w:t>
      </w:r>
      <w:r w:rsidRPr="00B67611">
        <w:rPr>
          <w:rtl/>
        </w:rPr>
        <w:t xml:space="preserve"> </w:t>
      </w:r>
      <w:r w:rsidRPr="00B67611">
        <w:rPr>
          <w:rFonts w:hint="cs"/>
          <w:rtl/>
        </w:rPr>
        <w:t>בדידי</w:t>
      </w:r>
      <w:r w:rsidRPr="00B67611">
        <w:rPr>
          <w:rtl/>
        </w:rPr>
        <w:t xml:space="preserve"> </w:t>
      </w:r>
      <w:r w:rsidRPr="00B67611">
        <w:rPr>
          <w:rFonts w:hint="cs"/>
          <w:rtl/>
        </w:rPr>
        <w:t>קא</w:t>
      </w:r>
      <w:r w:rsidRPr="00B67611">
        <w:rPr>
          <w:rtl/>
        </w:rPr>
        <w:t xml:space="preserve"> </w:t>
      </w:r>
      <w:r w:rsidRPr="00B67611">
        <w:rPr>
          <w:rFonts w:hint="cs"/>
          <w:rtl/>
        </w:rPr>
        <w:t>בנינא</w:t>
      </w:r>
      <w:r w:rsidRPr="00B67611">
        <w:rPr>
          <w:rtl/>
        </w:rPr>
        <w:t xml:space="preserve">, </w:t>
      </w:r>
      <w:r w:rsidRPr="00B67611">
        <w:rPr>
          <w:rFonts w:hint="cs"/>
          <w:rtl/>
        </w:rPr>
        <w:t>אמר</w:t>
      </w:r>
      <w:r w:rsidRPr="00B67611">
        <w:rPr>
          <w:rtl/>
        </w:rPr>
        <w:t xml:space="preserve"> חמא</w:t>
      </w:r>
      <w:r w:rsidR="00C24729">
        <w:rPr>
          <w:rtl/>
        </w:rPr>
        <w:t xml:space="preserve"> </w:t>
      </w:r>
      <w:r w:rsidRPr="00B67611">
        <w:rPr>
          <w:rFonts w:hint="cs"/>
          <w:rtl/>
        </w:rPr>
        <w:t>בדין</w:t>
      </w:r>
      <w:r w:rsidRPr="00B67611">
        <w:rPr>
          <w:rtl/>
        </w:rPr>
        <w:t xml:space="preserve"> </w:t>
      </w:r>
      <w:r w:rsidRPr="00B67611">
        <w:rPr>
          <w:rFonts w:hint="cs"/>
          <w:rtl/>
        </w:rPr>
        <w:t>קאמר</w:t>
      </w:r>
      <w:r w:rsidRPr="00B67611">
        <w:rPr>
          <w:rtl/>
        </w:rPr>
        <w:t xml:space="preserve"> </w:t>
      </w:r>
      <w:r w:rsidRPr="00B67611">
        <w:rPr>
          <w:rFonts w:hint="cs"/>
          <w:rtl/>
        </w:rPr>
        <w:t>לי</w:t>
      </w:r>
      <w:r w:rsidRPr="00B67611">
        <w:rPr>
          <w:rtl/>
        </w:rPr>
        <w:t xml:space="preserve">', </w:t>
      </w:r>
      <w:r w:rsidRPr="00B67611">
        <w:rPr>
          <w:rFonts w:hint="cs"/>
          <w:rtl/>
        </w:rPr>
        <w:t>א</w:t>
      </w:r>
      <w:r w:rsidRPr="00B67611">
        <w:rPr>
          <w:rtl/>
        </w:rPr>
        <w:t>"</w:t>
      </w:r>
      <w:r w:rsidRPr="00B67611">
        <w:rPr>
          <w:rFonts w:hint="cs"/>
          <w:rtl/>
        </w:rPr>
        <w:t>ל</w:t>
      </w:r>
      <w:r w:rsidRPr="00B67611">
        <w:rPr>
          <w:rtl/>
        </w:rPr>
        <w:t xml:space="preserve"> </w:t>
      </w:r>
      <w:r w:rsidRPr="00B67611">
        <w:rPr>
          <w:rFonts w:hint="cs"/>
          <w:rtl/>
        </w:rPr>
        <w:t>רבינא</w:t>
      </w:r>
      <w:r w:rsidRPr="00B67611">
        <w:rPr>
          <w:rtl/>
        </w:rPr>
        <w:t xml:space="preserve"> </w:t>
      </w:r>
      <w:r w:rsidRPr="00B67611">
        <w:rPr>
          <w:rFonts w:hint="cs"/>
          <w:rtl/>
        </w:rPr>
        <w:t>לרב</w:t>
      </w:r>
      <w:r w:rsidRPr="00B67611">
        <w:rPr>
          <w:rtl/>
        </w:rPr>
        <w:t xml:space="preserve"> </w:t>
      </w:r>
      <w:r w:rsidRPr="00B67611">
        <w:rPr>
          <w:rFonts w:hint="cs"/>
          <w:rtl/>
        </w:rPr>
        <w:t>אשי</w:t>
      </w:r>
      <w:r w:rsidRPr="00B67611">
        <w:rPr>
          <w:rtl/>
        </w:rPr>
        <w:t xml:space="preserve"> </w:t>
      </w:r>
      <w:r w:rsidRPr="00B67611">
        <w:rPr>
          <w:rFonts w:hint="cs"/>
          <w:rtl/>
        </w:rPr>
        <w:t>מאי</w:t>
      </w:r>
      <w:r w:rsidRPr="00B67611">
        <w:rPr>
          <w:rtl/>
        </w:rPr>
        <w:t xml:space="preserve"> </w:t>
      </w:r>
      <w:r w:rsidRPr="00B67611">
        <w:rPr>
          <w:rFonts w:hint="cs"/>
          <w:rtl/>
        </w:rPr>
        <w:t>שנא</w:t>
      </w:r>
      <w:r w:rsidRPr="00B67611">
        <w:rPr>
          <w:rtl/>
        </w:rPr>
        <w:t xml:space="preserve"> </w:t>
      </w:r>
      <w:r w:rsidRPr="00B67611">
        <w:rPr>
          <w:rFonts w:hint="cs"/>
          <w:rtl/>
        </w:rPr>
        <w:t>מהא</w:t>
      </w:r>
      <w:r w:rsidRPr="00B67611">
        <w:rPr>
          <w:rtl/>
        </w:rPr>
        <w:t xml:space="preserve"> </w:t>
      </w:r>
      <w:r w:rsidRPr="00B67611">
        <w:rPr>
          <w:rFonts w:hint="cs"/>
          <w:rtl/>
        </w:rPr>
        <w:t>דתניא</w:t>
      </w:r>
      <w:r w:rsidRPr="00B67611">
        <w:rPr>
          <w:rtl/>
        </w:rPr>
        <w:t xml:space="preserve"> </w:t>
      </w:r>
      <w:r w:rsidRPr="00B67611">
        <w:rPr>
          <w:rFonts w:hint="cs"/>
          <w:rtl/>
        </w:rPr>
        <w:t>שני</w:t>
      </w:r>
      <w:r w:rsidRPr="00B67611">
        <w:rPr>
          <w:rtl/>
        </w:rPr>
        <w:t xml:space="preserve"> </w:t>
      </w:r>
      <w:r w:rsidRPr="00B67611">
        <w:rPr>
          <w:rFonts w:hint="cs"/>
          <w:rtl/>
        </w:rPr>
        <w:t>אחין</w:t>
      </w:r>
      <w:r w:rsidRPr="00B67611">
        <w:rPr>
          <w:rtl/>
        </w:rPr>
        <w:t xml:space="preserve"> </w:t>
      </w:r>
      <w:r w:rsidRPr="00B67611">
        <w:rPr>
          <w:rFonts w:hint="cs"/>
          <w:rtl/>
        </w:rPr>
        <w:t>שחלקו</w:t>
      </w:r>
      <w:r w:rsidRPr="00B67611">
        <w:rPr>
          <w:rtl/>
        </w:rPr>
        <w:t xml:space="preserve"> </w:t>
      </w:r>
      <w:r w:rsidRPr="00B67611">
        <w:rPr>
          <w:rFonts w:hint="cs"/>
          <w:rtl/>
        </w:rPr>
        <w:t>אחד</w:t>
      </w:r>
      <w:r w:rsidRPr="00B67611">
        <w:rPr>
          <w:rtl/>
        </w:rPr>
        <w:t xml:space="preserve"> מהן נטל שדה כרם ואחד מהן נטל ש</w:t>
      </w:r>
      <w:r w:rsidRPr="00B67611">
        <w:rPr>
          <w:rFonts w:hint="cs"/>
          <w:rtl/>
        </w:rPr>
        <w:t>ד</w:t>
      </w:r>
      <w:r w:rsidRPr="00B67611">
        <w:rPr>
          <w:rtl/>
        </w:rPr>
        <w:t>ה לבן יש לו לבעל הכרם ד' אמות בשדה לבן שעל מנת כן חלקו. א״ל התם דעלו להדדי אבל הכא מאי דלא עלו להדדי וכי בשופטני עסקינן דהאי שקיל אספלידא והאי שקיל תרביצא ולא עלו להדדי? א"ל נהי דעלו להדדי ליבני כשורי והודרי, דמי אוירא לא עלו להדדי, ולימא ליה מעיקרא אספלידא פלגת לי השתא משוית לי אי[נ]דרונא אמר רב שימי בה אשי שמא בעלמא פלג לי', מי לא תניא האומר בית כור עפר אני מוכר לך אע"פ שאינו אלא לתך הגיעו, שלא מכר לו אלא שמא והוא דמיתקרי בית כור. פרדס אני מוכר לך אע"פ שאין בו רמונים הגיעו שלא מכר לו אלא שמא והוא דמיתקרי פרדס. כרם אני מוכר לך אע"פ שאין בו גפנים הגיעו שלא מכר לו אלא שמא והוא דמיתקרי כרמא. מי דמי התם מצי אמר ליה מוכר ללוקח שמא זביני לך הכא מצי א"ל כו'" עי"ש.</w:t>
      </w:r>
    </w:p>
    <w:p w:rsidR="0063256A" w:rsidRPr="00027190" w:rsidRDefault="0063256A" w:rsidP="00077D26">
      <w:pPr>
        <w:pStyle w:val="a1"/>
      </w:pPr>
      <w:r w:rsidRPr="00027190">
        <w:rPr>
          <w:rtl/>
        </w:rPr>
        <w:t>ופירש"י ד"ה בדנפשאי אנא בנינא "בשלי אני בונה, ואתה אין לך עלי חזקת אורה של שלוש שנים דהשתא הוא דפלגינהו". והשיגו עליו התוס' בד"ה א"ל בדידי, "פ"ה אתה אין לך עלי חזקת אורה של שלוש שנים ותימה ש[י]היה יכול להאפילו עליו שלא יהא לו בטרקלין אורה כלל, ועוד דמאי קאמר 'באוירא לא עלו אהדדי', פשיטא דעלו נמי באוירא דבית בלא אורה אינו שווה כלום". ועי"ש שמביאים פי</w:t>
      </w:r>
      <w:r w:rsidR="00F14A99">
        <w:rPr>
          <w:rFonts w:hint="cs"/>
          <w:rtl/>
        </w:rPr>
        <w:t>'</w:t>
      </w:r>
      <w:r w:rsidRPr="00027190">
        <w:rPr>
          <w:rtl/>
        </w:rPr>
        <w:t xml:space="preserve"> ר"ת ור"י. וצלה"ב מהי אכן סברת רש"י, דלכאורה </w:t>
      </w:r>
      <w:r>
        <w:rPr>
          <w:rFonts w:hint="cs"/>
          <w:rtl/>
        </w:rPr>
        <w:t>שפיר</w:t>
      </w:r>
      <w:r w:rsidRPr="00027190">
        <w:rPr>
          <w:rtl/>
        </w:rPr>
        <w:t xml:space="preserve"> הקשו התוס' על דבריו.</w:t>
      </w:r>
    </w:p>
    <w:p w:rsidR="0063256A" w:rsidRPr="00027190" w:rsidRDefault="0063256A" w:rsidP="00077D26">
      <w:pPr>
        <w:pStyle w:val="a1"/>
      </w:pPr>
      <w:r w:rsidRPr="00027190">
        <w:rPr>
          <w:rtl/>
        </w:rPr>
        <w:t>ועי' בקובץ שיעורים (אות ל"ח) וז"ל "אבל סברת רש"י מבואר בדברי הרשב"א בשיטה מקובצת ריש פרק לא יחפור בד"ה כל מרא ומרא, חלון משל חבירו הוא נוטל דהיינו אויר חצירו שמועיל לו כו' דבחלון בעל החצר שבא לבנות כנגדו אינו מזיק אלא שהוא נוטל וממילא הוא דנסתם אורו בפניו ש</w:t>
      </w:r>
      <w:r>
        <w:rPr>
          <w:rtl/>
        </w:rPr>
        <w:t xml:space="preserve">ל בעל החלון עכ"ל". ולכן </w:t>
      </w:r>
      <w:r>
        <w:rPr>
          <w:rFonts w:hint="cs"/>
          <w:rtl/>
        </w:rPr>
        <w:t>לא</w:t>
      </w:r>
      <w:r>
        <w:rPr>
          <w:rtl/>
        </w:rPr>
        <w:t xml:space="preserve"> </w:t>
      </w:r>
      <w:r>
        <w:rPr>
          <w:rFonts w:hint="cs"/>
          <w:rtl/>
        </w:rPr>
        <w:t>חשיב</w:t>
      </w:r>
      <w:r w:rsidRPr="00027190">
        <w:rPr>
          <w:rtl/>
        </w:rPr>
        <w:t xml:space="preserve"> מזיק.</w:t>
      </w:r>
    </w:p>
    <w:p w:rsidR="0063256A" w:rsidRPr="00027190" w:rsidRDefault="0063256A" w:rsidP="00077D26">
      <w:pPr>
        <w:pStyle w:val="a1"/>
      </w:pPr>
      <w:r w:rsidRPr="00027190">
        <w:rPr>
          <w:rtl/>
        </w:rPr>
        <w:lastRenderedPageBreak/>
        <w:t>ומעתה צריך ביאור לאידך גיסא, דא"כ במה נתקשו התוס', ומדוע לשיטתם</w:t>
      </w:r>
      <w:r>
        <w:rPr>
          <w:rFonts w:hint="cs"/>
          <w:rtl/>
        </w:rPr>
        <w:t xml:space="preserve"> חשיב </w:t>
      </w:r>
      <w:r w:rsidRPr="00027190">
        <w:rPr>
          <w:rtl/>
        </w:rPr>
        <w:t>מזיק. ו</w:t>
      </w:r>
      <w:r>
        <w:rPr>
          <w:rFonts w:hint="cs"/>
          <w:rtl/>
        </w:rPr>
        <w:t xml:space="preserve">כן </w:t>
      </w:r>
      <w:r w:rsidRPr="00027190">
        <w:rPr>
          <w:rtl/>
        </w:rPr>
        <w:t>העיר</w:t>
      </w:r>
      <w:r w:rsidRPr="00236C36">
        <w:rPr>
          <w:rtl/>
        </w:rPr>
        <w:t xml:space="preserve"> </w:t>
      </w:r>
      <w:r w:rsidRPr="00027190">
        <w:rPr>
          <w:rtl/>
        </w:rPr>
        <w:t xml:space="preserve">שם </w:t>
      </w:r>
      <w:r>
        <w:rPr>
          <w:rFonts w:hint="cs"/>
          <w:rtl/>
        </w:rPr>
        <w:t>(</w:t>
      </w:r>
      <w:r w:rsidRPr="00027190">
        <w:rPr>
          <w:rtl/>
        </w:rPr>
        <w:t>בקוב"ש</w:t>
      </w:r>
      <w:r>
        <w:rPr>
          <w:rFonts w:hint="cs"/>
          <w:rtl/>
        </w:rPr>
        <w:t>)</w:t>
      </w:r>
      <w:r w:rsidRPr="00027190">
        <w:rPr>
          <w:rtl/>
        </w:rPr>
        <w:t xml:space="preserve"> "וסברת התוס' דנקרא מזיק צ"ע למה לא יוכל לסלק אוירו שלא יהא חבירו משתמש בו ולא שייך כאן כופין על מידת סדום כיון שהוא בונה כותל לצרכו", עכ"ד.</w:t>
      </w:r>
    </w:p>
    <w:p w:rsidR="0063256A" w:rsidRPr="00B67611" w:rsidRDefault="0063256A" w:rsidP="00077D26">
      <w:pPr>
        <w:pStyle w:val="a1"/>
        <w:rPr>
          <w:b/>
          <w:bCs/>
        </w:rPr>
      </w:pPr>
      <w:r w:rsidRPr="00B67611">
        <w:rPr>
          <w:b/>
          <w:bCs/>
          <w:rtl/>
        </w:rPr>
        <w:t>ב</w:t>
      </w:r>
      <w:r w:rsidRPr="00B67611">
        <w:rPr>
          <w:rFonts w:hint="cs"/>
          <w:b/>
          <w:bCs/>
          <w:rtl/>
        </w:rPr>
        <w:t>.</w:t>
      </w:r>
      <w:r>
        <w:rPr>
          <w:rFonts w:hint="cs"/>
          <w:b/>
          <w:bCs/>
          <w:rtl/>
        </w:rPr>
        <w:t xml:space="preserve"> </w:t>
      </w:r>
      <w:r w:rsidRPr="00027190">
        <w:rPr>
          <w:rtl/>
        </w:rPr>
        <w:t>וניכר שלא הי' לפניו חידושי הרשב"א גופא, דמה"ט מעתיק דבריו משמ"ק (וכדרכו בכ"מ). ואולם גם בסוגיין רואין שיטת הרשב"א הלזו, שכתב בזה"ל: "הא דאמרינן שמא בעלמא א"ל, ומייתי ראי' מדתניא פרדס אני מוכר לך אע"פ שאין בו רמונים הגיעו. תמיה לי מי דמי, הכא כמוכר פרדס רמונים וחוזר ועוקר את הרמונים, שהרי זה סותם אורו מלפניו. וניחא לי, הכא אינו מסלק אור האספלידא, אלא שמונע ממנו אורו הבא לאספלידא מתרביצה, ועיקר".</w:t>
      </w:r>
    </w:p>
    <w:p w:rsidR="0063256A" w:rsidRPr="00027190" w:rsidRDefault="0063256A" w:rsidP="00077D26">
      <w:pPr>
        <w:pStyle w:val="a1"/>
      </w:pPr>
      <w:r w:rsidRPr="00027190">
        <w:rPr>
          <w:rtl/>
        </w:rPr>
        <w:t>ברם מצינו להריטב"א שחולק על דבריו (ד"ה מי לא תניא וכו'): "ולאו משום דדמו ממש, דאילו התם אילו היו שם גפנים בשעת התנאי לאו כל הימנו לעוקרם והכא עוקר האורה מהאספלידא, אלא דהכא כיון דבנפשיה הוא דעבד ואורה ממילא מסתלקת יכיל למימר בדנפשאי עבידנא, כיון שיש עדיין שם אספלידא". ומבואר שיטתו, דהכא לא רק שמונע הימנו אורו אלא עוד זאת "עוקר האורה מהספלידא", ואלא דיכיל למימר בדנפשאי עבידנא.</w:t>
      </w:r>
    </w:p>
    <w:p w:rsidR="0063256A" w:rsidRPr="00027190" w:rsidRDefault="0063256A" w:rsidP="00077D26">
      <w:pPr>
        <w:pStyle w:val="a1"/>
      </w:pPr>
      <w:r w:rsidRPr="00027190">
        <w:rPr>
          <w:rtl/>
        </w:rPr>
        <w:t xml:space="preserve">וכדבריו י"ל </w:t>
      </w:r>
      <w:r>
        <w:rPr>
          <w:rtl/>
        </w:rPr>
        <w:t>בשיטת התוס', רק שלהתוס' אינו יכ</w:t>
      </w:r>
      <w:r>
        <w:rPr>
          <w:rFonts w:hint="cs"/>
          <w:rtl/>
        </w:rPr>
        <w:t>ו</w:t>
      </w:r>
      <w:r w:rsidRPr="00027190">
        <w:rPr>
          <w:rtl/>
        </w:rPr>
        <w:t>ל לומר בדנפשאי עבידנא, אלא הוי כמזיק. ואעפ"כ לא תיקשי להתוס' א"כ הוי כעוקר את הרמונים, דלאו פירכא הוא שהרי סוכ"ס עושה מעשיו ברשותו, ולא הוי כעוקר ממש ורק לדיני נזקין חשבינן לי' כמזיק, ולא דמי לעוקר את הרימונים בידים ממש.</w:t>
      </w:r>
    </w:p>
    <w:p w:rsidR="0063256A" w:rsidRPr="00027190" w:rsidRDefault="0063256A" w:rsidP="00077D26">
      <w:pPr>
        <w:pStyle w:val="a1"/>
      </w:pPr>
      <w:r w:rsidRPr="00B67611">
        <w:rPr>
          <w:b/>
          <w:bCs/>
          <w:rtl/>
        </w:rPr>
        <w:t>ג</w:t>
      </w:r>
      <w:r>
        <w:rPr>
          <w:rFonts w:hint="cs"/>
          <w:b/>
          <w:bCs/>
          <w:rtl/>
        </w:rPr>
        <w:t xml:space="preserve">. </w:t>
      </w:r>
      <w:r w:rsidRPr="00027190">
        <w:rPr>
          <w:rtl/>
        </w:rPr>
        <w:t>ובסגנון אחר אפשר להגדיר חקירה זו: האם חושך ממילא אתיא, או שעושה שם בעל התרביצא חושך. והיינו, דאם נאמר שרק מונע הימנו האור (כסברת הרשב"א ורש"י) הוי אומר שהחושך בא ממילא, אבל אם נאמר שעוקר הימנו אורו (</w:t>
      </w:r>
      <w:r>
        <w:rPr>
          <w:rFonts w:hint="cs"/>
          <w:rtl/>
        </w:rPr>
        <w:t xml:space="preserve">כסברת </w:t>
      </w:r>
      <w:r w:rsidRPr="00027190">
        <w:rPr>
          <w:rtl/>
        </w:rPr>
        <w:t>הריטב"א והתוס') אז נמצא ש</w:t>
      </w:r>
      <w:r>
        <w:rPr>
          <w:rFonts w:hint="cs"/>
          <w:rtl/>
        </w:rPr>
        <w:t xml:space="preserve">הוא </w:t>
      </w:r>
      <w:r w:rsidRPr="00027190">
        <w:rPr>
          <w:rtl/>
        </w:rPr>
        <w:t>ממש מאפיל עליו.</w:t>
      </w:r>
    </w:p>
    <w:p w:rsidR="0063256A" w:rsidRPr="00027190" w:rsidRDefault="00F14A99" w:rsidP="00077D26">
      <w:pPr>
        <w:pStyle w:val="a1"/>
      </w:pPr>
      <w:r>
        <w:rPr>
          <w:rtl/>
        </w:rPr>
        <w:t>וארווחנ</w:t>
      </w:r>
      <w:r>
        <w:rPr>
          <w:rFonts w:hint="cs"/>
          <w:rtl/>
        </w:rPr>
        <w:t>א</w:t>
      </w:r>
      <w:r w:rsidR="0063256A" w:rsidRPr="00027190">
        <w:rPr>
          <w:rtl/>
        </w:rPr>
        <w:t xml:space="preserve"> בזה, דלפי מה שנתברר לנו אולי י"</w:t>
      </w:r>
      <w:r w:rsidR="0063256A">
        <w:rPr>
          <w:rtl/>
        </w:rPr>
        <w:t>ל כי רש"י לשיטתי' אזיל, דהנה עי</w:t>
      </w:r>
      <w:r w:rsidR="0063256A">
        <w:rPr>
          <w:rFonts w:hint="cs"/>
          <w:rtl/>
        </w:rPr>
        <w:t>ין</w:t>
      </w:r>
      <w:r w:rsidR="0063256A" w:rsidRPr="00027190">
        <w:rPr>
          <w:rtl/>
        </w:rPr>
        <w:t xml:space="preserve"> ברש"י ד"ה שמא בעלמא, שפירש בזה"ל "אספלידא שמה, ואע"פ שאינו כשאר אספלידא - לא בטיל שמה". וניתן לדייק בלשון רש"י "אע"פ שאינו כשאר אספלידא", דלמה לא קאמר בפשטות "אע"פ דקא מאפל" וכיו"ב, וכלשון הזה אכן כתב ר"ג "אבל השתא אי בנית אשיתא </w:t>
      </w:r>
      <w:r>
        <w:rPr>
          <w:b/>
          <w:bCs/>
          <w:rtl/>
        </w:rPr>
        <w:t>קא מא</w:t>
      </w:r>
      <w:r>
        <w:rPr>
          <w:rFonts w:hint="cs"/>
          <w:b/>
          <w:bCs/>
          <w:rtl/>
        </w:rPr>
        <w:t>פל</w:t>
      </w:r>
      <w:r w:rsidR="0063256A" w:rsidRPr="00027190">
        <w:rPr>
          <w:b/>
          <w:bCs/>
          <w:rtl/>
        </w:rPr>
        <w:t>ת</w:t>
      </w:r>
      <w:r w:rsidR="0063256A" w:rsidRPr="00027190">
        <w:rPr>
          <w:rtl/>
        </w:rPr>
        <w:t xml:space="preserve"> עלי והוי לי' אדרונא דחשיכא טפי".</w:t>
      </w:r>
    </w:p>
    <w:p w:rsidR="0063256A" w:rsidRPr="00027190" w:rsidRDefault="0063256A" w:rsidP="00077D26">
      <w:pPr>
        <w:pStyle w:val="a1"/>
      </w:pPr>
      <w:r w:rsidRPr="00027190">
        <w:rPr>
          <w:rtl/>
        </w:rPr>
        <w:t xml:space="preserve">ויובן </w:t>
      </w:r>
      <w:r>
        <w:rPr>
          <w:rFonts w:hint="cs"/>
          <w:rtl/>
        </w:rPr>
        <w:t>ב</w:t>
      </w:r>
      <w:r w:rsidRPr="00027190">
        <w:rPr>
          <w:rtl/>
        </w:rPr>
        <w:t xml:space="preserve">הקדים דברי רש"י בתחילת העובדא בפירוש אספלידא, שכתב "טרקלין יפה". </w:t>
      </w:r>
      <w:r>
        <w:rPr>
          <w:rFonts w:hint="cs"/>
          <w:rtl/>
        </w:rPr>
        <w:t>(</w:t>
      </w:r>
      <w:r w:rsidRPr="00027190">
        <w:rPr>
          <w:rtl/>
        </w:rPr>
        <w:t xml:space="preserve">וגם הכא איכא למידק בדקדוק לשון רש"י "טרקלין יפה" דייקא, לא סתם </w:t>
      </w:r>
      <w:r w:rsidRPr="00027190">
        <w:rPr>
          <w:rtl/>
        </w:rPr>
        <w:lastRenderedPageBreak/>
        <w:t>טרקלין אלא טרקלין מיוחד שהוא גם "יפה"</w:t>
      </w:r>
      <w:r>
        <w:rPr>
          <w:rFonts w:hint="cs"/>
          <w:rtl/>
        </w:rPr>
        <w:t>)</w:t>
      </w:r>
      <w:r w:rsidRPr="00027190">
        <w:rPr>
          <w:rtl/>
        </w:rPr>
        <w:t>, ואף גם זאת דוקא יפה ולא "חשוב" וכיו"ב. ויל"ע מהי הכוונה בזה.</w:t>
      </w:r>
    </w:p>
    <w:p w:rsidR="0063256A" w:rsidRPr="00027190" w:rsidRDefault="0063256A" w:rsidP="00077D26">
      <w:pPr>
        <w:pStyle w:val="a1"/>
      </w:pPr>
      <w:r w:rsidRPr="00027190">
        <w:rPr>
          <w:rtl/>
        </w:rPr>
        <w:t>וממשיך רש"י בד"ה תרביצא "גינה שבצד הטרקלין שהיתה מאירה לתוכו". ואוי"ל שרש"י כאן מגדיר מניין לו היופי של הטרקלין, ויופי דוקא, ומפרש שהוא בא מהתרביצא שמאירה לתוכו. ובאמת, לא לנו דבר</w:t>
      </w:r>
      <w:r>
        <w:rPr>
          <w:rtl/>
        </w:rPr>
        <w:t>ים אל</w:t>
      </w:r>
      <w:r>
        <w:rPr>
          <w:rFonts w:hint="cs"/>
          <w:rtl/>
        </w:rPr>
        <w:t>ו</w:t>
      </w:r>
      <w:r>
        <w:rPr>
          <w:rtl/>
        </w:rPr>
        <w:t>,</w:t>
      </w:r>
      <w:r w:rsidRPr="00027190">
        <w:rPr>
          <w:rtl/>
        </w:rPr>
        <w:t xml:space="preserve"> כי הם כבר מבוארים בהנמוק"י שמפרש כן ברש"י, שכתב (ד ע"ב מדפי הרי"ף) "פי' אספלידא טרקלין יפה כמו אכסדרה שאורה רב, והיתה משתמשת האיספלידא מאור התרביצא שהוא גן".</w:t>
      </w:r>
    </w:p>
    <w:p w:rsidR="0063256A" w:rsidRPr="00027190" w:rsidRDefault="0063256A" w:rsidP="00077D26">
      <w:pPr>
        <w:pStyle w:val="a1"/>
      </w:pPr>
      <w:r w:rsidRPr="00B67611">
        <w:rPr>
          <w:b/>
          <w:bCs/>
          <w:rtl/>
        </w:rPr>
        <w:t>ד</w:t>
      </w:r>
      <w:r w:rsidRPr="00B67611">
        <w:rPr>
          <w:rFonts w:hint="cs"/>
          <w:b/>
          <w:bCs/>
          <w:rtl/>
        </w:rPr>
        <w:t>.</w:t>
      </w:r>
      <w:r>
        <w:rPr>
          <w:rFonts w:hint="cs"/>
          <w:rtl/>
        </w:rPr>
        <w:t xml:space="preserve"> </w:t>
      </w:r>
      <w:r>
        <w:rPr>
          <w:rtl/>
        </w:rPr>
        <w:t>וע</w:t>
      </w:r>
      <w:r>
        <w:rPr>
          <w:rFonts w:hint="cs"/>
          <w:rtl/>
        </w:rPr>
        <w:t>ד"ז</w:t>
      </w:r>
      <w:r w:rsidRPr="00027190">
        <w:rPr>
          <w:rtl/>
        </w:rPr>
        <w:t xml:space="preserve"> נראה גם לפרש דיוק לשון רש"י "טרקלין </w:t>
      </w:r>
      <w:r w:rsidRPr="00027190">
        <w:rPr>
          <w:b/>
          <w:bCs/>
          <w:rtl/>
        </w:rPr>
        <w:t>יפה</w:t>
      </w:r>
      <w:r w:rsidRPr="00027190">
        <w:rPr>
          <w:rtl/>
        </w:rPr>
        <w:t xml:space="preserve">" ולא חשוב (וכיו"ב), כי מדובר </w:t>
      </w:r>
      <w:r w:rsidRPr="00027190">
        <w:rPr>
          <w:b/>
          <w:bCs/>
          <w:rtl/>
        </w:rPr>
        <w:t>דוקא</w:t>
      </w:r>
      <w:r w:rsidRPr="00027190">
        <w:rPr>
          <w:rtl/>
        </w:rPr>
        <w:t xml:space="preserve"> בטרקלין יפה, ולא חשוב. דהנה, לעיל </w:t>
      </w:r>
      <w:r>
        <w:rPr>
          <w:rFonts w:hint="cs"/>
          <w:rtl/>
        </w:rPr>
        <w:t>(</w:t>
      </w:r>
      <w:r w:rsidRPr="00027190">
        <w:rPr>
          <w:rtl/>
        </w:rPr>
        <w:t>ד' ו' רע"ב</w:t>
      </w:r>
      <w:r>
        <w:rPr>
          <w:rFonts w:hint="cs"/>
          <w:rtl/>
        </w:rPr>
        <w:t>)</w:t>
      </w:r>
      <w:r w:rsidRPr="00027190">
        <w:rPr>
          <w:rtl/>
        </w:rPr>
        <w:t xml:space="preserve"> כתב רש"י בד"ה אבל תרבץ בזה"ל: "דרך בוני בירה חשובה להניח לה כנגד פתח הטרקלין </w:t>
      </w:r>
      <w:r w:rsidRPr="00027190">
        <w:rPr>
          <w:b/>
          <w:bCs/>
          <w:rtl/>
        </w:rPr>
        <w:t>החשוב</w:t>
      </w:r>
      <w:r w:rsidRPr="00027190">
        <w:rPr>
          <w:rtl/>
        </w:rPr>
        <w:t xml:space="preserve"> שבה כעין גינה קטנה לאויר ועולין בה דשאים </w:t>
      </w:r>
      <w:r>
        <w:rPr>
          <w:rtl/>
        </w:rPr>
        <w:t>ויפה המראה לעינים", ע"כ</w:t>
      </w:r>
      <w:r w:rsidRPr="00027190">
        <w:rPr>
          <w:rtl/>
        </w:rPr>
        <w:t xml:space="preserve">. כי טרקלין זה החשוב הוא (ע"ד) פי' ר"ת כאן "שמאספלידא הי' יכול לראות לשדושיו דרך התרביצא", אבל רש"י בסוגיין ס"ל שמדובר בטרקלין </w:t>
      </w:r>
      <w:r w:rsidRPr="00027190">
        <w:rPr>
          <w:b/>
          <w:bCs/>
          <w:rtl/>
        </w:rPr>
        <w:t>יפה</w:t>
      </w:r>
      <w:r w:rsidRPr="00027190">
        <w:rPr>
          <w:rtl/>
        </w:rPr>
        <w:t>, שזה נעשה ע"י שהתרביצא מאירה לתוכו (ולא שצריך לאויר כדלעיל).</w:t>
      </w:r>
    </w:p>
    <w:p w:rsidR="0063256A" w:rsidRPr="00027190" w:rsidRDefault="0063256A" w:rsidP="00077D26">
      <w:pPr>
        <w:pStyle w:val="a1"/>
      </w:pPr>
      <w:r>
        <w:rPr>
          <w:rtl/>
        </w:rPr>
        <w:t xml:space="preserve">וע"פ הדברים אשר </w:t>
      </w:r>
      <w:r>
        <w:rPr>
          <w:rFonts w:hint="cs"/>
          <w:rtl/>
        </w:rPr>
        <w:t>הזכרנו</w:t>
      </w:r>
      <w:r w:rsidRPr="00027190">
        <w:rPr>
          <w:rtl/>
        </w:rPr>
        <w:t xml:space="preserve"> אולי יתיישב קצת מ"ש רש"י "אע"פ שאינה כשאר אספלידא". </w:t>
      </w:r>
      <w:r w:rsidR="00001347">
        <w:rPr>
          <w:rFonts w:hint="cs"/>
          <w:rtl/>
        </w:rPr>
        <w:t>דכוונתו</w:t>
      </w:r>
      <w:r w:rsidRPr="00027190">
        <w:rPr>
          <w:rtl/>
        </w:rPr>
        <w:t xml:space="preserve"> בזה הוא, דאע"פ שאינה כשאר אספלידא שאצלם באה אורם, היופי שלהם - מתרביצא, אלא הכא "קא בני אשיתא אפומא דאספלידא", שמונע הימנו האור, מונע הימנו יופי, ומשו"ה אינה כשאר אספלידא שהם "טרקלין יפה" דייקא, אלא הוי טרקלין סתם.</w:t>
      </w:r>
    </w:p>
    <w:p w:rsidR="0063256A" w:rsidRDefault="0063256A" w:rsidP="00077D26">
      <w:pPr>
        <w:pStyle w:val="a1"/>
        <w:rPr>
          <w:rtl/>
        </w:rPr>
      </w:pPr>
      <w:r>
        <w:rPr>
          <w:rtl/>
        </w:rPr>
        <w:t>ויוצא לפי"ז</w:t>
      </w:r>
      <w:r w:rsidRPr="00027190">
        <w:rPr>
          <w:rtl/>
        </w:rPr>
        <w:t xml:space="preserve"> </w:t>
      </w:r>
      <w:r>
        <w:rPr>
          <w:rFonts w:hint="cs"/>
          <w:rtl/>
        </w:rPr>
        <w:t>ש</w:t>
      </w:r>
      <w:r w:rsidRPr="00027190">
        <w:rPr>
          <w:rtl/>
        </w:rPr>
        <w:t>לשיטת רש"י אע"פ "דבעל התרביצא סותר להאספלידא ע"י שמונע הימנו אור, מ"מ אינו מאפל עליו</w:t>
      </w:r>
      <w:r w:rsidR="00001347">
        <w:rPr>
          <w:rFonts w:hint="cs"/>
          <w:rtl/>
        </w:rPr>
        <w:t>"</w:t>
      </w:r>
      <w:r w:rsidRPr="00027190">
        <w:rPr>
          <w:rtl/>
        </w:rPr>
        <w:t>. משא"כ להתוס' שסותר את הטרקלין ומזיקו</w:t>
      </w:r>
      <w:r>
        <w:rPr>
          <w:rFonts w:hint="cs"/>
          <w:rtl/>
        </w:rPr>
        <w:t>.</w:t>
      </w:r>
    </w:p>
    <w:p w:rsidR="0063256A" w:rsidRPr="00027190" w:rsidRDefault="0063256A" w:rsidP="00077D26">
      <w:pPr>
        <w:pStyle w:val="a1"/>
      </w:pPr>
      <w:r w:rsidRPr="00027190">
        <w:rPr>
          <w:rtl/>
        </w:rPr>
        <w:t>ועצ"ע קצת לשיטת רש"י, ד</w:t>
      </w:r>
      <w:r>
        <w:rPr>
          <w:rtl/>
        </w:rPr>
        <w:t xml:space="preserve">הא סוכ"ס נמצא דע"י </w:t>
      </w:r>
      <w:r>
        <w:rPr>
          <w:rFonts w:hint="cs"/>
          <w:rtl/>
        </w:rPr>
        <w:t>"</w:t>
      </w:r>
      <w:r>
        <w:rPr>
          <w:rtl/>
        </w:rPr>
        <w:t>נסתר הטרקלין</w:t>
      </w:r>
      <w:r>
        <w:rPr>
          <w:rFonts w:hint="cs"/>
          <w:rtl/>
        </w:rPr>
        <w:t>"</w:t>
      </w:r>
      <w:r>
        <w:rPr>
          <w:rtl/>
        </w:rPr>
        <w:t>,</w:t>
      </w:r>
      <w:r>
        <w:rPr>
          <w:rFonts w:hint="cs"/>
          <w:rtl/>
        </w:rPr>
        <w:t xml:space="preserve"> </w:t>
      </w:r>
      <w:r w:rsidRPr="00027190">
        <w:rPr>
          <w:rtl/>
        </w:rPr>
        <w:t>אף שאינו מזיקו בידים, מ"מ גרמא בנזקין אסור. וקרוב לשמוע שאכן ס"ל לרש"י שרק "יכול" לבנות "ובדין קאמר לי'", אבל לכתחילה ודאי שא</w:t>
      </w:r>
      <w:r>
        <w:rPr>
          <w:rtl/>
        </w:rPr>
        <w:t>סור, ועדיין יל"ע, דהא קיימ</w:t>
      </w:r>
      <w:r>
        <w:rPr>
          <w:rFonts w:hint="cs"/>
          <w:rtl/>
        </w:rPr>
        <w:t>"</w:t>
      </w:r>
      <w:r>
        <w:rPr>
          <w:rtl/>
        </w:rPr>
        <w:t>ל</w:t>
      </w:r>
      <w:r w:rsidRPr="00027190">
        <w:rPr>
          <w:rtl/>
        </w:rPr>
        <w:t xml:space="preserve"> בדינא דגרמי: על המזיק להרחיק את עצמו. האומנם דלכאורה ניחא ע"פ מה שמפרש בו </w:t>
      </w:r>
      <w:r>
        <w:rPr>
          <w:rFonts w:hint="cs"/>
          <w:rtl/>
        </w:rPr>
        <w:t>ה</w:t>
      </w:r>
      <w:r w:rsidRPr="00027190">
        <w:rPr>
          <w:rtl/>
        </w:rPr>
        <w:t>ריב"ם (הובא בהגה"ה שהרא"ש ס' כ'): "משום</w:t>
      </w:r>
      <w:r w:rsidR="00C24729">
        <w:rPr>
          <w:rtl/>
        </w:rPr>
        <w:t xml:space="preserve"> </w:t>
      </w:r>
      <w:r w:rsidRPr="00027190">
        <w:rPr>
          <w:rFonts w:hint="cs"/>
          <w:rtl/>
        </w:rPr>
        <w:t>דמוכר</w:t>
      </w:r>
      <w:r w:rsidRPr="00027190">
        <w:rPr>
          <w:rtl/>
        </w:rPr>
        <w:t xml:space="preserve"> </w:t>
      </w:r>
      <w:r w:rsidRPr="00027190">
        <w:rPr>
          <w:rFonts w:hint="cs"/>
          <w:rtl/>
        </w:rPr>
        <w:t>בעין</w:t>
      </w:r>
      <w:r w:rsidRPr="00027190">
        <w:rPr>
          <w:rtl/>
        </w:rPr>
        <w:t xml:space="preserve"> </w:t>
      </w:r>
      <w:r w:rsidRPr="00027190">
        <w:rPr>
          <w:rFonts w:hint="cs"/>
          <w:rtl/>
        </w:rPr>
        <w:t>יפה</w:t>
      </w:r>
      <w:r w:rsidRPr="00027190">
        <w:rPr>
          <w:rtl/>
        </w:rPr>
        <w:t xml:space="preserve"> </w:t>
      </w:r>
      <w:r w:rsidRPr="00027190">
        <w:rPr>
          <w:rFonts w:hint="cs"/>
          <w:rtl/>
        </w:rPr>
        <w:t>הוא</w:t>
      </w:r>
      <w:r w:rsidRPr="00027190">
        <w:rPr>
          <w:rtl/>
        </w:rPr>
        <w:t xml:space="preserve"> </w:t>
      </w:r>
      <w:r w:rsidRPr="00027190">
        <w:rPr>
          <w:rFonts w:hint="cs"/>
          <w:rtl/>
        </w:rPr>
        <w:t>מוכר</w:t>
      </w:r>
      <w:r w:rsidRPr="00027190">
        <w:rPr>
          <w:rtl/>
        </w:rPr>
        <w:t xml:space="preserve">, </w:t>
      </w:r>
      <w:r w:rsidRPr="00027190">
        <w:rPr>
          <w:rFonts w:hint="cs"/>
          <w:rtl/>
        </w:rPr>
        <w:t>וכלאחד</w:t>
      </w:r>
      <w:r w:rsidRPr="00027190">
        <w:rPr>
          <w:rtl/>
        </w:rPr>
        <w:t xml:space="preserve"> </w:t>
      </w:r>
      <w:r w:rsidRPr="00027190">
        <w:rPr>
          <w:rFonts w:hint="cs"/>
          <w:rtl/>
        </w:rPr>
        <w:t>לא</w:t>
      </w:r>
      <w:r w:rsidRPr="00027190">
        <w:rPr>
          <w:rtl/>
        </w:rPr>
        <w:t xml:space="preserve"> </w:t>
      </w:r>
      <w:r w:rsidRPr="00027190">
        <w:rPr>
          <w:rFonts w:hint="cs"/>
          <w:rtl/>
        </w:rPr>
        <w:t>שייר</w:t>
      </w:r>
      <w:r w:rsidRPr="00027190">
        <w:rPr>
          <w:rtl/>
        </w:rPr>
        <w:t xml:space="preserve"> </w:t>
      </w:r>
      <w:r w:rsidRPr="00027190">
        <w:rPr>
          <w:rFonts w:hint="cs"/>
          <w:rtl/>
        </w:rPr>
        <w:t>לעצמו</w:t>
      </w:r>
      <w:r w:rsidRPr="00027190">
        <w:rPr>
          <w:rtl/>
        </w:rPr>
        <w:t xml:space="preserve"> </w:t>
      </w:r>
      <w:r w:rsidRPr="00027190">
        <w:rPr>
          <w:rFonts w:hint="cs"/>
          <w:rtl/>
        </w:rPr>
        <w:t>כלום</w:t>
      </w:r>
      <w:r w:rsidRPr="00027190">
        <w:rPr>
          <w:rtl/>
        </w:rPr>
        <w:t xml:space="preserve"> </w:t>
      </w:r>
      <w:r w:rsidRPr="00027190">
        <w:rPr>
          <w:rFonts w:hint="cs"/>
          <w:rtl/>
        </w:rPr>
        <w:t>בחלק</w:t>
      </w:r>
      <w:r w:rsidRPr="00027190">
        <w:rPr>
          <w:rtl/>
        </w:rPr>
        <w:t xml:space="preserve"> </w:t>
      </w:r>
      <w:r w:rsidRPr="00027190">
        <w:rPr>
          <w:rFonts w:hint="cs"/>
          <w:rtl/>
        </w:rPr>
        <w:t>חבירו</w:t>
      </w:r>
      <w:r w:rsidRPr="00027190">
        <w:rPr>
          <w:rtl/>
        </w:rPr>
        <w:t xml:space="preserve">, </w:t>
      </w:r>
      <w:r w:rsidRPr="00027190">
        <w:rPr>
          <w:rFonts w:hint="cs"/>
          <w:rtl/>
        </w:rPr>
        <w:t>ואינו</w:t>
      </w:r>
      <w:r w:rsidRPr="00027190">
        <w:rPr>
          <w:rtl/>
        </w:rPr>
        <w:t xml:space="preserve"> </w:t>
      </w:r>
      <w:r w:rsidRPr="00027190">
        <w:rPr>
          <w:rFonts w:hint="cs"/>
          <w:rtl/>
        </w:rPr>
        <w:t>יכול</w:t>
      </w:r>
      <w:r w:rsidRPr="00027190">
        <w:rPr>
          <w:rtl/>
        </w:rPr>
        <w:t xml:space="preserve"> </w:t>
      </w:r>
      <w:r w:rsidRPr="00027190">
        <w:rPr>
          <w:rFonts w:hint="cs"/>
          <w:rtl/>
        </w:rPr>
        <w:t>למונעו</w:t>
      </w:r>
      <w:r w:rsidRPr="00027190">
        <w:rPr>
          <w:rtl/>
        </w:rPr>
        <w:t xml:space="preserve"> </w:t>
      </w:r>
      <w:r w:rsidRPr="00027190">
        <w:rPr>
          <w:rFonts w:hint="cs"/>
          <w:rtl/>
        </w:rPr>
        <w:t>מלבנות</w:t>
      </w:r>
      <w:r w:rsidRPr="00027190">
        <w:rPr>
          <w:rtl/>
        </w:rPr>
        <w:t xml:space="preserve"> </w:t>
      </w:r>
      <w:r w:rsidRPr="00027190">
        <w:rPr>
          <w:rFonts w:hint="cs"/>
          <w:rtl/>
        </w:rPr>
        <w:t>כותל</w:t>
      </w:r>
      <w:r w:rsidRPr="00027190">
        <w:rPr>
          <w:rtl/>
        </w:rPr>
        <w:t xml:space="preserve"> </w:t>
      </w:r>
      <w:r w:rsidRPr="00027190">
        <w:rPr>
          <w:rFonts w:hint="cs"/>
          <w:rtl/>
        </w:rPr>
        <w:t>בחלקו</w:t>
      </w:r>
      <w:r w:rsidRPr="00027190">
        <w:rPr>
          <w:rtl/>
        </w:rPr>
        <w:t xml:space="preserve"> </w:t>
      </w:r>
      <w:r w:rsidRPr="00027190">
        <w:rPr>
          <w:rFonts w:hint="cs"/>
          <w:rtl/>
        </w:rPr>
        <w:t>בכ</w:t>
      </w:r>
      <w:r w:rsidRPr="00027190">
        <w:rPr>
          <w:rtl/>
        </w:rPr>
        <w:t>"</w:t>
      </w:r>
      <w:r w:rsidRPr="00027190">
        <w:rPr>
          <w:rFonts w:hint="cs"/>
          <w:rtl/>
        </w:rPr>
        <w:t>מ</w:t>
      </w:r>
      <w:r w:rsidRPr="00027190">
        <w:rPr>
          <w:rtl/>
        </w:rPr>
        <w:t xml:space="preserve"> </w:t>
      </w:r>
      <w:r w:rsidRPr="00027190">
        <w:rPr>
          <w:rFonts w:hint="cs"/>
          <w:rtl/>
        </w:rPr>
        <w:t>שירצה</w:t>
      </w:r>
      <w:r w:rsidRPr="00027190">
        <w:rPr>
          <w:rtl/>
        </w:rPr>
        <w:t xml:space="preserve">". </w:t>
      </w:r>
      <w:r w:rsidRPr="00027190">
        <w:rPr>
          <w:rFonts w:hint="cs"/>
          <w:rtl/>
        </w:rPr>
        <w:t>ובצירוף</w:t>
      </w:r>
      <w:r w:rsidRPr="00027190">
        <w:rPr>
          <w:rtl/>
        </w:rPr>
        <w:t xml:space="preserve"> </w:t>
      </w:r>
      <w:r w:rsidRPr="00027190">
        <w:rPr>
          <w:rFonts w:hint="cs"/>
          <w:rtl/>
        </w:rPr>
        <w:t>סברת</w:t>
      </w:r>
      <w:r w:rsidRPr="00027190">
        <w:rPr>
          <w:rtl/>
        </w:rPr>
        <w:t xml:space="preserve"> </w:t>
      </w:r>
      <w:r w:rsidRPr="00027190">
        <w:rPr>
          <w:rFonts w:hint="cs"/>
          <w:rtl/>
        </w:rPr>
        <w:t>הקוב</w:t>
      </w:r>
      <w:r w:rsidRPr="00027190">
        <w:rPr>
          <w:rtl/>
        </w:rPr>
        <w:t>"</w:t>
      </w:r>
      <w:r w:rsidRPr="00027190">
        <w:rPr>
          <w:rFonts w:hint="cs"/>
          <w:rtl/>
        </w:rPr>
        <w:t>ש</w:t>
      </w:r>
      <w:r w:rsidRPr="00027190">
        <w:rPr>
          <w:rtl/>
        </w:rPr>
        <w:t xml:space="preserve"> (</w:t>
      </w:r>
      <w:r w:rsidRPr="00027190">
        <w:rPr>
          <w:rFonts w:hint="cs"/>
          <w:rtl/>
        </w:rPr>
        <w:t>לכאורה</w:t>
      </w:r>
      <w:r w:rsidRPr="00027190">
        <w:rPr>
          <w:rtl/>
        </w:rPr>
        <w:t xml:space="preserve">) </w:t>
      </w:r>
      <w:r w:rsidRPr="00027190">
        <w:rPr>
          <w:rFonts w:hint="cs"/>
          <w:rtl/>
        </w:rPr>
        <w:t>שפיר</w:t>
      </w:r>
      <w:r w:rsidRPr="00027190">
        <w:rPr>
          <w:rtl/>
        </w:rPr>
        <w:t xml:space="preserve"> </w:t>
      </w:r>
      <w:r w:rsidRPr="00027190">
        <w:rPr>
          <w:rFonts w:hint="cs"/>
          <w:rtl/>
        </w:rPr>
        <w:t>ס</w:t>
      </w:r>
      <w:r w:rsidRPr="00027190">
        <w:rPr>
          <w:rtl/>
        </w:rPr>
        <w:t>"</w:t>
      </w:r>
      <w:r w:rsidRPr="00027190">
        <w:rPr>
          <w:rFonts w:hint="cs"/>
          <w:rtl/>
        </w:rPr>
        <w:t>ל</w:t>
      </w:r>
      <w:r w:rsidRPr="00027190">
        <w:rPr>
          <w:rtl/>
        </w:rPr>
        <w:t xml:space="preserve"> </w:t>
      </w:r>
      <w:r w:rsidRPr="00027190">
        <w:rPr>
          <w:rFonts w:hint="cs"/>
          <w:rtl/>
        </w:rPr>
        <w:t>דמותר</w:t>
      </w:r>
      <w:r w:rsidRPr="00027190">
        <w:rPr>
          <w:rtl/>
        </w:rPr>
        <w:t xml:space="preserve">, </w:t>
      </w:r>
      <w:r w:rsidRPr="00027190">
        <w:rPr>
          <w:rFonts w:hint="cs"/>
          <w:rtl/>
        </w:rPr>
        <w:t>ואף</w:t>
      </w:r>
      <w:r w:rsidRPr="00027190">
        <w:rPr>
          <w:rtl/>
        </w:rPr>
        <w:t xml:space="preserve"> </w:t>
      </w:r>
      <w:r w:rsidRPr="00027190">
        <w:rPr>
          <w:rFonts w:hint="cs"/>
          <w:rtl/>
        </w:rPr>
        <w:t>לכתחילה</w:t>
      </w:r>
      <w:r w:rsidRPr="00027190">
        <w:rPr>
          <w:rtl/>
        </w:rPr>
        <w:t>.</w:t>
      </w:r>
    </w:p>
    <w:p w:rsidR="0063256A" w:rsidRDefault="0063256A" w:rsidP="00077D26">
      <w:pPr>
        <w:pStyle w:val="a1"/>
        <w:rPr>
          <w:rtl/>
        </w:rPr>
      </w:pPr>
      <w:r w:rsidRPr="00AD2E5B">
        <w:rPr>
          <w:rtl/>
        </w:rPr>
        <w:t>שו"ר מש"כ הנמוק"י לקמן (ה, רע"ב) בזה"ל "והכי איתא בירושלמי בריש פרק המניח (הל' א) ראה א</w:t>
      </w:r>
      <w:r>
        <w:rPr>
          <w:rtl/>
        </w:rPr>
        <w:t>מת המים שוטפת ובאת לתוך שדהו, ע</w:t>
      </w:r>
      <w:r>
        <w:rPr>
          <w:rFonts w:hint="cs"/>
          <w:rtl/>
        </w:rPr>
        <w:t>ד</w:t>
      </w:r>
      <w:r w:rsidRPr="00AD2E5B">
        <w:rPr>
          <w:rtl/>
        </w:rPr>
        <w:t xml:space="preserve"> שלא נכנסו המים לתוך שדהו רשאי לפנותן למקום אחר, כלומר [רשאי לסתום גדר שדהו שלא יכנסו שם] אע"פ שנכנסין לשדה חברו, אבל אם נכנסו המים לתוך שדהו אינו רשאי לפנותם </w:t>
      </w:r>
      <w:r w:rsidRPr="00AD2E5B">
        <w:rPr>
          <w:rtl/>
        </w:rPr>
        <w:lastRenderedPageBreak/>
        <w:t>למק"א" וע</w:t>
      </w:r>
      <w:r>
        <w:rPr>
          <w:rFonts w:hint="cs"/>
          <w:rtl/>
        </w:rPr>
        <w:t>י</w:t>
      </w:r>
      <w:r w:rsidRPr="00AD2E5B">
        <w:rPr>
          <w:rtl/>
        </w:rPr>
        <w:t>י"ש שמביא עוד מהירושלמי בנוגע לחיל המלך, דעד שלא תבא להאכסניא שלו מו</w:t>
      </w:r>
      <w:r>
        <w:rPr>
          <w:rtl/>
        </w:rPr>
        <w:t xml:space="preserve">תר לו לתת וכו'. </w:t>
      </w:r>
      <w:r>
        <w:rPr>
          <w:rFonts w:hint="cs"/>
          <w:rtl/>
        </w:rPr>
        <w:t>ומכאן רואין</w:t>
      </w:r>
      <w:r w:rsidRPr="00AD2E5B">
        <w:rPr>
          <w:rtl/>
        </w:rPr>
        <w:t xml:space="preserve"> </w:t>
      </w:r>
      <w:r>
        <w:rPr>
          <w:rFonts w:hint="cs"/>
          <w:rtl/>
        </w:rPr>
        <w:t>ד</w:t>
      </w:r>
      <w:r w:rsidRPr="00AD2E5B">
        <w:rPr>
          <w:rtl/>
        </w:rPr>
        <w:t xml:space="preserve">לשיטת הנמוק"י (שנקט בפירוש "אספלידא" כשיטת רש"י), הנה מותר לו להימנע מהיזק ולהטילו בדרך ממילא על חבירו כל זמן שעדיין לא בא. ואמינא דממש דומה לנדו"ד, שבעל התרביצא בונה כותל ברשותו ובדרך ממילא נמנע אורו מלבוא להאספלידא, דלשיטת הרשב"א (וכפי שביאר הקוב"ש </w:t>
      </w:r>
      <w:r w:rsidR="00887903">
        <w:rPr>
          <w:rFonts w:hint="cs"/>
          <w:rtl/>
        </w:rPr>
        <w:t>דאזיל</w:t>
      </w:r>
      <w:r w:rsidRPr="00AD2E5B">
        <w:rPr>
          <w:rtl/>
        </w:rPr>
        <w:t xml:space="preserve"> רש"י בשיטתי') הוי כאילו עושה מעשיו ברשותו ורק מונע רוויח מחבירו, ואין בו סרח איסור, ובדינא קא בני.</w:t>
      </w:r>
    </w:p>
    <w:p w:rsidR="0063256A" w:rsidRDefault="0063256A" w:rsidP="009E69FE">
      <w:pPr>
        <w:pStyle w:val="a6"/>
        <w:spacing w:before="120" w:after="40"/>
        <w:ind w:left="0"/>
        <w:rPr>
          <w:rtl/>
        </w:rPr>
      </w:pPr>
      <w:r>
        <w:rPr>
          <w:noProof/>
        </w:rPr>
        <w:drawing>
          <wp:inline distT="0" distB="0" distL="0" distR="0" wp14:anchorId="08542320" wp14:editId="1ED441B8">
            <wp:extent cx="542925" cy="171450"/>
            <wp:effectExtent l="0" t="0" r="9525" b="0"/>
            <wp:docPr id="53" name="Picture 53"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353EEB">
      <w:pPr>
        <w:pStyle w:val="a3"/>
        <w:rPr>
          <w:rtl/>
        </w:rPr>
      </w:pPr>
      <w:bookmarkStart w:id="110" w:name="_Toc439623518"/>
      <w:r>
        <w:rPr>
          <w:rFonts w:hint="cs"/>
          <w:rtl/>
        </w:rPr>
        <w:t>חסידות</w:t>
      </w:r>
      <w:bookmarkEnd w:id="97"/>
      <w:bookmarkEnd w:id="110"/>
    </w:p>
    <w:p w:rsidR="00FB1E0A" w:rsidRPr="00933CB6" w:rsidRDefault="00FB1E0A" w:rsidP="00353EEB">
      <w:pPr>
        <w:pStyle w:val="a"/>
        <w:rPr>
          <w:rtl/>
        </w:rPr>
      </w:pPr>
      <w:bookmarkStart w:id="111" w:name="_Toc439623519"/>
      <w:r w:rsidRPr="00933CB6">
        <w:rPr>
          <w:rFonts w:hint="cs"/>
          <w:rtl/>
        </w:rPr>
        <w:t>מאמר</w:t>
      </w:r>
      <w:r w:rsidR="00D4510D">
        <w:rPr>
          <w:rFonts w:hint="cs"/>
          <w:rtl/>
        </w:rPr>
        <w:t xml:space="preserve"> </w:t>
      </w:r>
      <w:r w:rsidRPr="00933CB6">
        <w:rPr>
          <w:rFonts w:hint="cs"/>
          <w:rtl/>
        </w:rPr>
        <w:t>ד"ה</w:t>
      </w:r>
      <w:r w:rsidR="00D4510D">
        <w:rPr>
          <w:rFonts w:hint="cs"/>
          <w:rtl/>
        </w:rPr>
        <w:t xml:space="preserve"> </w:t>
      </w:r>
      <w:r w:rsidRPr="00933CB6">
        <w:rPr>
          <w:rFonts w:hint="cs"/>
          <w:rtl/>
        </w:rPr>
        <w:t>בכ"ה</w:t>
      </w:r>
      <w:r w:rsidR="00D4510D">
        <w:rPr>
          <w:rFonts w:hint="cs"/>
          <w:rtl/>
        </w:rPr>
        <w:t xml:space="preserve"> </w:t>
      </w:r>
      <w:r w:rsidRPr="00933CB6">
        <w:rPr>
          <w:rFonts w:hint="cs"/>
          <w:rtl/>
        </w:rPr>
        <w:t>בכסלו</w:t>
      </w:r>
      <w:r w:rsidR="00D4510D">
        <w:rPr>
          <w:rFonts w:hint="cs"/>
          <w:rtl/>
        </w:rPr>
        <w:t xml:space="preserve"> </w:t>
      </w:r>
      <w:r w:rsidRPr="00933CB6">
        <w:rPr>
          <w:rFonts w:hint="cs"/>
          <w:rtl/>
        </w:rPr>
        <w:t>תשל"</w:t>
      </w:r>
      <w:r>
        <w:rPr>
          <w:rFonts w:hint="cs"/>
          <w:rtl/>
        </w:rPr>
        <w:t>ו</w:t>
      </w:r>
      <w:r w:rsidR="000E0312">
        <w:rPr>
          <w:rStyle w:val="FootnoteReference"/>
        </w:rPr>
        <w:footnoteReference w:customMarkFollows="1" w:id="42"/>
        <w:t>*</w:t>
      </w:r>
      <w:bookmarkEnd w:id="111"/>
    </w:p>
    <w:p w:rsidR="00FB1E0A" w:rsidRPr="00933CB6" w:rsidRDefault="00FB1E0A" w:rsidP="00077D26">
      <w:pPr>
        <w:pStyle w:val="a0"/>
        <w:rPr>
          <w:rtl/>
        </w:rPr>
      </w:pPr>
      <w:bookmarkStart w:id="112" w:name="_Toc439623520"/>
      <w:r w:rsidRPr="00933CB6">
        <w:rPr>
          <w:rFonts w:hint="cs"/>
          <w:rtl/>
        </w:rPr>
        <w:t>הרב</w:t>
      </w:r>
      <w:r w:rsidR="00D4510D">
        <w:rPr>
          <w:rFonts w:hint="cs"/>
          <w:rtl/>
        </w:rPr>
        <w:t xml:space="preserve"> </w:t>
      </w:r>
      <w:r w:rsidRPr="00933CB6">
        <w:rPr>
          <w:rFonts w:hint="cs"/>
          <w:rtl/>
        </w:rPr>
        <w:t>מיכאל</w:t>
      </w:r>
      <w:r w:rsidR="00D4510D">
        <w:rPr>
          <w:rFonts w:hint="cs"/>
          <w:rtl/>
        </w:rPr>
        <w:t xml:space="preserve"> </w:t>
      </w:r>
      <w:r w:rsidRPr="00933CB6">
        <w:rPr>
          <w:rFonts w:hint="cs"/>
          <w:rtl/>
        </w:rPr>
        <w:t>א.</w:t>
      </w:r>
      <w:r w:rsidR="00D4510D">
        <w:rPr>
          <w:rFonts w:hint="cs"/>
          <w:rtl/>
        </w:rPr>
        <w:t xml:space="preserve"> </w:t>
      </w:r>
      <w:r w:rsidRPr="00933CB6">
        <w:rPr>
          <w:rFonts w:hint="cs"/>
          <w:rtl/>
        </w:rPr>
        <w:t>זליגסון</w:t>
      </w:r>
      <w:bookmarkEnd w:id="112"/>
    </w:p>
    <w:p w:rsidR="00FB1E0A" w:rsidRPr="00933CB6" w:rsidRDefault="00FB1E0A" w:rsidP="00353EEB">
      <w:pPr>
        <w:pStyle w:val="a2"/>
        <w:tabs>
          <w:tab w:val="left" w:pos="3612"/>
          <w:tab w:val="right" w:pos="6192"/>
        </w:tabs>
        <w:rPr>
          <w:rtl/>
        </w:rPr>
      </w:pPr>
      <w:r w:rsidRPr="00933CB6">
        <w:rPr>
          <w:rFonts w:hint="cs"/>
          <w:rtl/>
        </w:rPr>
        <w:t>מגיד</w:t>
      </w:r>
      <w:r w:rsidR="00D4510D">
        <w:rPr>
          <w:rFonts w:hint="cs"/>
          <w:rtl/>
        </w:rPr>
        <w:t xml:space="preserve"> </w:t>
      </w:r>
      <w:r w:rsidRPr="00933CB6">
        <w:rPr>
          <w:rFonts w:hint="cs"/>
          <w:rtl/>
        </w:rPr>
        <w:t>שיעור</w:t>
      </w:r>
      <w:r w:rsidR="00D4510D">
        <w:rPr>
          <w:rFonts w:hint="cs"/>
          <w:rtl/>
        </w:rPr>
        <w:t xml:space="preserve"> </w:t>
      </w:r>
      <w:r w:rsidRPr="00933CB6">
        <w:rPr>
          <w:rFonts w:hint="cs"/>
          <w:rtl/>
        </w:rPr>
        <w:t>במתיבתא</w:t>
      </w:r>
    </w:p>
    <w:p w:rsidR="00FB1E0A" w:rsidRPr="000370F3" w:rsidRDefault="00FB1E0A" w:rsidP="00077D26">
      <w:pPr>
        <w:pStyle w:val="a1"/>
        <w:rPr>
          <w:rtl/>
        </w:rPr>
      </w:pPr>
      <w:r w:rsidRPr="000370F3">
        <w:rPr>
          <w:rtl/>
        </w:rPr>
        <w:t>במאמר</w:t>
      </w:r>
      <w:r w:rsidR="00D4510D">
        <w:rPr>
          <w:rtl/>
        </w:rPr>
        <w:t xml:space="preserve"> </w:t>
      </w:r>
      <w:r w:rsidRPr="000370F3">
        <w:rPr>
          <w:rtl/>
        </w:rPr>
        <w:t>ד"ה</w:t>
      </w:r>
      <w:r w:rsidR="00D4510D">
        <w:rPr>
          <w:rtl/>
        </w:rPr>
        <w:t xml:space="preserve"> </w:t>
      </w:r>
      <w:r w:rsidRPr="000370F3">
        <w:rPr>
          <w:rtl/>
        </w:rPr>
        <w:t>בכ"ה</w:t>
      </w:r>
      <w:r w:rsidR="00D4510D">
        <w:rPr>
          <w:rtl/>
        </w:rPr>
        <w:t xml:space="preserve"> </w:t>
      </w:r>
      <w:r w:rsidRPr="000370F3">
        <w:rPr>
          <w:rtl/>
        </w:rPr>
        <w:t>בכסלו</w:t>
      </w:r>
      <w:r w:rsidR="00D4510D">
        <w:rPr>
          <w:rtl/>
        </w:rPr>
        <w:t xml:space="preserve"> </w:t>
      </w:r>
      <w:r w:rsidRPr="000370F3">
        <w:rPr>
          <w:rtl/>
        </w:rPr>
        <w:t>תשל"ו</w:t>
      </w:r>
      <w:r w:rsidR="00D4510D">
        <w:rPr>
          <w:rtl/>
        </w:rPr>
        <w:t xml:space="preserve"> </w:t>
      </w:r>
      <w:r w:rsidRPr="000370F3">
        <w:rPr>
          <w:rtl/>
        </w:rPr>
        <w:t>ס"ב-ס"ג</w:t>
      </w:r>
      <w:r w:rsidR="00D4510D">
        <w:rPr>
          <w:rtl/>
        </w:rPr>
        <w:t xml:space="preserve"> </w:t>
      </w:r>
      <w:r w:rsidRPr="000370F3">
        <w:rPr>
          <w:rtl/>
        </w:rPr>
        <w:t>אומר</w:t>
      </w:r>
      <w:r w:rsidR="00D4510D">
        <w:rPr>
          <w:rtl/>
        </w:rPr>
        <w:t xml:space="preserve"> </w:t>
      </w:r>
      <w:r w:rsidRPr="000370F3">
        <w:rPr>
          <w:rtl/>
        </w:rPr>
        <w:t>הרבי:</w:t>
      </w:r>
      <w:r w:rsidR="00D4510D">
        <w:rPr>
          <w:rtl/>
        </w:rPr>
        <w:t xml:space="preserve"> </w:t>
      </w:r>
      <w:r w:rsidRPr="000370F3">
        <w:rPr>
          <w:rtl/>
        </w:rPr>
        <w:t>שבדקו</w:t>
      </w:r>
      <w:r w:rsidR="00D4510D">
        <w:rPr>
          <w:rtl/>
        </w:rPr>
        <w:t xml:space="preserve"> </w:t>
      </w:r>
      <w:r w:rsidRPr="000370F3">
        <w:rPr>
          <w:rtl/>
        </w:rPr>
        <w:t>וחיפשו</w:t>
      </w:r>
      <w:r w:rsidR="00D4510D">
        <w:rPr>
          <w:rtl/>
        </w:rPr>
        <w:t xml:space="preserve"> </w:t>
      </w:r>
      <w:r w:rsidRPr="000370F3">
        <w:rPr>
          <w:rtl/>
        </w:rPr>
        <w:t>מהו</w:t>
      </w:r>
      <w:r w:rsidR="00D4510D">
        <w:rPr>
          <w:rtl/>
        </w:rPr>
        <w:t xml:space="preserve"> </w:t>
      </w:r>
      <w:r w:rsidRPr="000370F3">
        <w:rPr>
          <w:rtl/>
        </w:rPr>
        <w:t>הסיבה</w:t>
      </w:r>
      <w:r w:rsidR="00D4510D">
        <w:rPr>
          <w:rtl/>
        </w:rPr>
        <w:t xml:space="preserve"> </w:t>
      </w:r>
      <w:r w:rsidRPr="000370F3">
        <w:rPr>
          <w:rtl/>
        </w:rPr>
        <w:t>שגרמה</w:t>
      </w:r>
      <w:r w:rsidR="00D4510D">
        <w:rPr>
          <w:rtl/>
        </w:rPr>
        <w:t xml:space="preserve"> </w:t>
      </w:r>
      <w:r w:rsidRPr="000370F3">
        <w:rPr>
          <w:rtl/>
        </w:rPr>
        <w:t>את</w:t>
      </w:r>
      <w:r w:rsidR="00D4510D">
        <w:rPr>
          <w:rtl/>
        </w:rPr>
        <w:t xml:space="preserve"> </w:t>
      </w:r>
      <w:r w:rsidRPr="000370F3">
        <w:rPr>
          <w:rtl/>
        </w:rPr>
        <w:t>נצחון</w:t>
      </w:r>
      <w:r w:rsidR="00D4510D">
        <w:rPr>
          <w:rtl/>
        </w:rPr>
        <w:t xml:space="preserve"> </w:t>
      </w:r>
      <w:r w:rsidRPr="000370F3">
        <w:rPr>
          <w:rtl/>
        </w:rPr>
        <w:t>המלחמה,</w:t>
      </w:r>
      <w:r w:rsidR="00D4510D">
        <w:rPr>
          <w:rtl/>
        </w:rPr>
        <w:t xml:space="preserve"> </w:t>
      </w:r>
      <w:r w:rsidRPr="000370F3">
        <w:rPr>
          <w:rtl/>
        </w:rPr>
        <w:t>ומצאו</w:t>
      </w:r>
      <w:r w:rsidR="00D4510D">
        <w:rPr>
          <w:rtl/>
        </w:rPr>
        <w:t xml:space="preserve"> </w:t>
      </w:r>
      <w:r w:rsidRPr="000370F3">
        <w:rPr>
          <w:rtl/>
        </w:rPr>
        <w:t>פך</w:t>
      </w:r>
      <w:r w:rsidR="00D4510D">
        <w:rPr>
          <w:rtl/>
        </w:rPr>
        <w:t xml:space="preserve"> </w:t>
      </w:r>
      <w:r w:rsidRPr="000370F3">
        <w:rPr>
          <w:rtl/>
        </w:rPr>
        <w:t>אחד</w:t>
      </w:r>
      <w:r w:rsidR="00D4510D">
        <w:rPr>
          <w:rtl/>
        </w:rPr>
        <w:t xml:space="preserve"> </w:t>
      </w:r>
      <w:r w:rsidRPr="000370F3">
        <w:rPr>
          <w:rtl/>
        </w:rPr>
        <w:t>של</w:t>
      </w:r>
      <w:r w:rsidR="00D4510D">
        <w:rPr>
          <w:rtl/>
        </w:rPr>
        <w:t xml:space="preserve"> </w:t>
      </w:r>
      <w:r w:rsidRPr="000370F3">
        <w:rPr>
          <w:rtl/>
        </w:rPr>
        <w:t>שמן</w:t>
      </w:r>
      <w:r w:rsidR="00D4510D">
        <w:rPr>
          <w:rtl/>
        </w:rPr>
        <w:t xml:space="preserve"> </w:t>
      </w:r>
      <w:r w:rsidRPr="000370F3">
        <w:rPr>
          <w:rtl/>
        </w:rPr>
        <w:t>שהי'</w:t>
      </w:r>
      <w:r w:rsidR="00D4510D">
        <w:rPr>
          <w:rtl/>
        </w:rPr>
        <w:t xml:space="preserve"> </w:t>
      </w:r>
      <w:r w:rsidRPr="000370F3">
        <w:rPr>
          <w:rtl/>
        </w:rPr>
        <w:t>חתום</w:t>
      </w:r>
      <w:r w:rsidR="00D4510D">
        <w:rPr>
          <w:rtl/>
        </w:rPr>
        <w:t xml:space="preserve"> </w:t>
      </w:r>
      <w:r w:rsidRPr="000370F3">
        <w:rPr>
          <w:rtl/>
        </w:rPr>
        <w:t>בחותמו</w:t>
      </w:r>
      <w:r w:rsidR="00D4510D">
        <w:rPr>
          <w:rtl/>
        </w:rPr>
        <w:t xml:space="preserve"> </w:t>
      </w:r>
      <w:r w:rsidRPr="000370F3">
        <w:rPr>
          <w:rtl/>
        </w:rPr>
        <w:t>של</w:t>
      </w:r>
      <w:r w:rsidR="00D4510D">
        <w:rPr>
          <w:rtl/>
        </w:rPr>
        <w:t xml:space="preserve"> </w:t>
      </w:r>
      <w:r w:rsidRPr="000370F3">
        <w:rPr>
          <w:rtl/>
        </w:rPr>
        <w:t>כה"ג</w:t>
      </w:r>
      <w:r w:rsidR="00D4510D">
        <w:rPr>
          <w:rtl/>
        </w:rPr>
        <w:t xml:space="preserve"> </w:t>
      </w:r>
      <w:r w:rsidRPr="000370F3">
        <w:rPr>
          <w:rtl/>
        </w:rPr>
        <w:t>וכו',</w:t>
      </w:r>
      <w:r w:rsidR="00D4510D">
        <w:rPr>
          <w:rtl/>
        </w:rPr>
        <w:t xml:space="preserve"> </w:t>
      </w:r>
      <w:r w:rsidRPr="000370F3">
        <w:rPr>
          <w:rtl/>
        </w:rPr>
        <w:t>היינו</w:t>
      </w:r>
      <w:r w:rsidR="00D4510D">
        <w:rPr>
          <w:rtl/>
        </w:rPr>
        <w:t xml:space="preserve"> </w:t>
      </w:r>
      <w:r w:rsidRPr="000370F3">
        <w:rPr>
          <w:rtl/>
        </w:rPr>
        <w:t>שהשמן</w:t>
      </w:r>
      <w:r w:rsidR="00D4510D">
        <w:rPr>
          <w:rtl/>
        </w:rPr>
        <w:t xml:space="preserve"> </w:t>
      </w:r>
      <w:r w:rsidRPr="000370F3">
        <w:rPr>
          <w:rtl/>
        </w:rPr>
        <w:t>הביא</w:t>
      </w:r>
      <w:r w:rsidR="00D4510D">
        <w:rPr>
          <w:rtl/>
        </w:rPr>
        <w:t xml:space="preserve"> </w:t>
      </w:r>
      <w:r w:rsidRPr="000370F3">
        <w:rPr>
          <w:rtl/>
        </w:rPr>
        <w:t>הנצחון.</w:t>
      </w:r>
      <w:r w:rsidR="00D4510D">
        <w:rPr>
          <w:rtl/>
        </w:rPr>
        <w:t xml:space="preserve"> </w:t>
      </w:r>
    </w:p>
    <w:p w:rsidR="00FB1E0A" w:rsidRPr="000370F3" w:rsidRDefault="00FB1E0A" w:rsidP="00077D26">
      <w:pPr>
        <w:pStyle w:val="a1"/>
        <w:rPr>
          <w:rtl/>
        </w:rPr>
      </w:pPr>
      <w:r w:rsidRPr="000370F3">
        <w:rPr>
          <w:rtl/>
        </w:rPr>
        <w:t>ויש</w:t>
      </w:r>
      <w:r w:rsidR="00D4510D">
        <w:rPr>
          <w:rtl/>
        </w:rPr>
        <w:t xml:space="preserve"> </w:t>
      </w:r>
      <w:r w:rsidRPr="000370F3">
        <w:rPr>
          <w:rtl/>
        </w:rPr>
        <w:t>להעיר</w:t>
      </w:r>
      <w:r w:rsidR="00D4510D">
        <w:rPr>
          <w:rtl/>
        </w:rPr>
        <w:t xml:space="preserve"> </w:t>
      </w:r>
      <w:r w:rsidRPr="000370F3">
        <w:rPr>
          <w:rtl/>
        </w:rPr>
        <w:t>ממ"ש</w:t>
      </w:r>
      <w:r w:rsidR="00D4510D">
        <w:rPr>
          <w:rtl/>
        </w:rPr>
        <w:t xml:space="preserve"> </w:t>
      </w:r>
      <w:r w:rsidRPr="000370F3">
        <w:rPr>
          <w:rtl/>
        </w:rPr>
        <w:t>הצ"צ</w:t>
      </w:r>
      <w:r w:rsidR="00D4510D">
        <w:rPr>
          <w:rtl/>
        </w:rPr>
        <w:t xml:space="preserve"> </w:t>
      </w:r>
      <w:r w:rsidRPr="000370F3">
        <w:rPr>
          <w:rtl/>
        </w:rPr>
        <w:t>באוה"ת</w:t>
      </w:r>
      <w:r w:rsidR="00D4510D">
        <w:rPr>
          <w:rtl/>
        </w:rPr>
        <w:t xml:space="preserve"> </w:t>
      </w:r>
      <w:r w:rsidRPr="000370F3">
        <w:rPr>
          <w:rtl/>
        </w:rPr>
        <w:t>ח"ה-</w:t>
      </w:r>
      <w:r w:rsidR="00D4510D">
        <w:rPr>
          <w:rtl/>
        </w:rPr>
        <w:t xml:space="preserve"> </w:t>
      </w:r>
      <w:r w:rsidRPr="000370F3">
        <w:rPr>
          <w:rtl/>
        </w:rPr>
        <w:t>חנוכה</w:t>
      </w:r>
      <w:r w:rsidR="00D4510D">
        <w:rPr>
          <w:rtl/>
        </w:rPr>
        <w:t xml:space="preserve"> </w:t>
      </w:r>
      <w:r w:rsidRPr="000370F3">
        <w:rPr>
          <w:rtl/>
        </w:rPr>
        <w:t>ע'</w:t>
      </w:r>
      <w:r w:rsidR="00D4510D">
        <w:rPr>
          <w:rtl/>
        </w:rPr>
        <w:t xml:space="preserve"> </w:t>
      </w:r>
      <w:r w:rsidRPr="000370F3">
        <w:rPr>
          <w:rtl/>
        </w:rPr>
        <w:t>תתקנט,</w:t>
      </w:r>
      <w:r w:rsidR="00D4510D">
        <w:rPr>
          <w:rtl/>
        </w:rPr>
        <w:t xml:space="preserve"> </w:t>
      </w:r>
      <w:r w:rsidRPr="000370F3">
        <w:rPr>
          <w:rtl/>
        </w:rPr>
        <w:t>א:</w:t>
      </w:r>
      <w:r w:rsidR="00D4510D">
        <w:rPr>
          <w:rtl/>
        </w:rPr>
        <w:t xml:space="preserve"> </w:t>
      </w:r>
      <w:r w:rsidRPr="000370F3">
        <w:rPr>
          <w:rtl/>
        </w:rPr>
        <w:t>"וה״ז</w:t>
      </w:r>
      <w:r w:rsidR="00D4510D">
        <w:rPr>
          <w:rtl/>
        </w:rPr>
        <w:t xml:space="preserve"> </w:t>
      </w:r>
      <w:r w:rsidRPr="000370F3">
        <w:rPr>
          <w:rtl/>
        </w:rPr>
        <w:t>הנס</w:t>
      </w:r>
      <w:r w:rsidR="00D4510D">
        <w:rPr>
          <w:rtl/>
        </w:rPr>
        <w:t xml:space="preserve"> </w:t>
      </w:r>
      <w:r w:rsidRPr="000370F3">
        <w:rPr>
          <w:rtl/>
        </w:rPr>
        <w:t>הוא</w:t>
      </w:r>
      <w:r w:rsidR="00D4510D">
        <w:rPr>
          <w:rtl/>
        </w:rPr>
        <w:t xml:space="preserve"> </w:t>
      </w:r>
      <w:r w:rsidRPr="000370F3">
        <w:rPr>
          <w:rtl/>
        </w:rPr>
        <w:t>גילוי</w:t>
      </w:r>
      <w:r w:rsidR="00D4510D">
        <w:rPr>
          <w:rtl/>
        </w:rPr>
        <w:t xml:space="preserve"> </w:t>
      </w:r>
      <w:r w:rsidRPr="000370F3">
        <w:rPr>
          <w:rtl/>
        </w:rPr>
        <w:t>אור</w:t>
      </w:r>
      <w:r w:rsidR="00D4510D">
        <w:rPr>
          <w:rtl/>
        </w:rPr>
        <w:t xml:space="preserve"> </w:t>
      </w:r>
      <w:r w:rsidRPr="000370F3">
        <w:rPr>
          <w:rtl/>
        </w:rPr>
        <w:t>חכמה</w:t>
      </w:r>
      <w:r w:rsidR="00D4510D">
        <w:rPr>
          <w:rtl/>
        </w:rPr>
        <w:t xml:space="preserve"> </w:t>
      </w:r>
      <w:r w:rsidRPr="000370F3">
        <w:rPr>
          <w:rtl/>
        </w:rPr>
        <w:t>עילאה</w:t>
      </w:r>
      <w:r w:rsidR="00D4510D">
        <w:rPr>
          <w:rtl/>
        </w:rPr>
        <w:t xml:space="preserve"> </w:t>
      </w:r>
      <w:r w:rsidRPr="000370F3">
        <w:rPr>
          <w:rtl/>
        </w:rPr>
        <w:t>ולכן</w:t>
      </w:r>
      <w:r w:rsidR="00D4510D">
        <w:rPr>
          <w:rtl/>
        </w:rPr>
        <w:t xml:space="preserve"> </w:t>
      </w:r>
      <w:r w:rsidRPr="000370F3">
        <w:rPr>
          <w:rtl/>
        </w:rPr>
        <w:t>הוא</w:t>
      </w:r>
      <w:r w:rsidR="00D4510D">
        <w:rPr>
          <w:rtl/>
        </w:rPr>
        <w:t xml:space="preserve"> </w:t>
      </w:r>
      <w:r w:rsidRPr="000370F3">
        <w:rPr>
          <w:rtl/>
        </w:rPr>
        <w:t>ע״י</w:t>
      </w:r>
      <w:r w:rsidR="00D4510D">
        <w:rPr>
          <w:rtl/>
        </w:rPr>
        <w:t xml:space="preserve"> </w:t>
      </w:r>
      <w:r w:rsidRPr="000370F3">
        <w:rPr>
          <w:rtl/>
        </w:rPr>
        <w:t>מילוי</w:t>
      </w:r>
      <w:r w:rsidR="00D4510D">
        <w:rPr>
          <w:rtl/>
        </w:rPr>
        <w:t xml:space="preserve"> </w:t>
      </w:r>
      <w:r w:rsidRPr="000370F3">
        <w:rPr>
          <w:rtl/>
        </w:rPr>
        <w:t>ע״ב.</w:t>
      </w:r>
      <w:r w:rsidR="00D4510D">
        <w:rPr>
          <w:rtl/>
        </w:rPr>
        <w:t xml:space="preserve"> </w:t>
      </w:r>
      <w:r w:rsidRPr="000370F3">
        <w:rPr>
          <w:rtl/>
        </w:rPr>
        <w:t>ולכן</w:t>
      </w:r>
      <w:r w:rsidR="00D4510D">
        <w:rPr>
          <w:rtl/>
        </w:rPr>
        <w:t xml:space="preserve"> </w:t>
      </w:r>
      <w:r w:rsidRPr="000370F3">
        <w:rPr>
          <w:rtl/>
        </w:rPr>
        <w:t>יהודה</w:t>
      </w:r>
      <w:r w:rsidR="00D4510D">
        <w:rPr>
          <w:rtl/>
        </w:rPr>
        <w:t xml:space="preserve"> </w:t>
      </w:r>
      <w:r w:rsidRPr="000370F3">
        <w:rPr>
          <w:rtl/>
        </w:rPr>
        <w:t>בן</w:t>
      </w:r>
      <w:r w:rsidR="00D4510D">
        <w:rPr>
          <w:rtl/>
        </w:rPr>
        <w:t xml:space="preserve"> </w:t>
      </w:r>
      <w:r w:rsidRPr="000370F3">
        <w:rPr>
          <w:rtl/>
        </w:rPr>
        <w:t>מתתיהו</w:t>
      </w:r>
      <w:r w:rsidR="00D4510D">
        <w:rPr>
          <w:rtl/>
        </w:rPr>
        <w:t xml:space="preserve"> </w:t>
      </w:r>
      <w:r w:rsidRPr="000370F3">
        <w:rPr>
          <w:rtl/>
        </w:rPr>
        <w:t>כה״ג</w:t>
      </w:r>
      <w:r w:rsidR="00D4510D">
        <w:rPr>
          <w:rtl/>
        </w:rPr>
        <w:t xml:space="preserve"> </w:t>
      </w:r>
      <w:r w:rsidRPr="000370F3">
        <w:rPr>
          <w:rtl/>
        </w:rPr>
        <w:t>הי׳</w:t>
      </w:r>
      <w:r w:rsidR="00D4510D">
        <w:rPr>
          <w:rtl/>
        </w:rPr>
        <w:t xml:space="preserve"> </w:t>
      </w:r>
      <w:r w:rsidRPr="000370F3">
        <w:rPr>
          <w:rtl/>
        </w:rPr>
        <w:t>נקרא</w:t>
      </w:r>
      <w:r w:rsidR="00D4510D">
        <w:rPr>
          <w:rtl/>
        </w:rPr>
        <w:t xml:space="preserve"> </w:t>
      </w:r>
      <w:r w:rsidRPr="000370F3">
        <w:rPr>
          <w:rtl/>
        </w:rPr>
        <w:t>יהודה</w:t>
      </w:r>
      <w:r w:rsidR="00D4510D">
        <w:rPr>
          <w:rtl/>
        </w:rPr>
        <w:t xml:space="preserve"> </w:t>
      </w:r>
      <w:r w:rsidRPr="000370F3">
        <w:rPr>
          <w:rtl/>
        </w:rPr>
        <w:t>המכבי</w:t>
      </w:r>
      <w:r w:rsidR="00D4510D">
        <w:rPr>
          <w:rtl/>
        </w:rPr>
        <w:t xml:space="preserve"> </w:t>
      </w:r>
      <w:r w:rsidRPr="000370F3">
        <w:rPr>
          <w:rtl/>
        </w:rPr>
        <w:t>ר״ת</w:t>
      </w:r>
      <w:r w:rsidR="00D4510D">
        <w:rPr>
          <w:rtl/>
        </w:rPr>
        <w:t xml:space="preserve"> </w:t>
      </w:r>
      <w:r w:rsidRPr="000370F3">
        <w:rPr>
          <w:rtl/>
        </w:rPr>
        <w:t>מי</w:t>
      </w:r>
      <w:r w:rsidR="00D4510D">
        <w:rPr>
          <w:rtl/>
        </w:rPr>
        <w:t xml:space="preserve"> </w:t>
      </w:r>
      <w:r w:rsidRPr="000370F3">
        <w:rPr>
          <w:rtl/>
        </w:rPr>
        <w:t>כמכה</w:t>
      </w:r>
      <w:r w:rsidR="00D4510D">
        <w:rPr>
          <w:rtl/>
        </w:rPr>
        <w:t xml:space="preserve"> </w:t>
      </w:r>
      <w:r w:rsidRPr="000370F3">
        <w:rPr>
          <w:rtl/>
        </w:rPr>
        <w:t>באלים</w:t>
      </w:r>
      <w:r w:rsidR="00D4510D">
        <w:rPr>
          <w:rtl/>
        </w:rPr>
        <w:t xml:space="preserve"> </w:t>
      </w:r>
      <w:r w:rsidRPr="000370F3">
        <w:rPr>
          <w:rtl/>
        </w:rPr>
        <w:t>הוי׳</w:t>
      </w:r>
      <w:r w:rsidR="00D4510D">
        <w:rPr>
          <w:rtl/>
        </w:rPr>
        <w:t xml:space="preserve"> </w:t>
      </w:r>
      <w:r w:rsidRPr="000370F3">
        <w:rPr>
          <w:rtl/>
        </w:rPr>
        <w:t>שהר״ת</w:t>
      </w:r>
      <w:r w:rsidR="00D4510D">
        <w:rPr>
          <w:rtl/>
        </w:rPr>
        <w:t xml:space="preserve"> </w:t>
      </w:r>
      <w:r w:rsidRPr="000370F3">
        <w:rPr>
          <w:rtl/>
        </w:rPr>
        <w:t>הם</w:t>
      </w:r>
      <w:r w:rsidR="00D4510D">
        <w:rPr>
          <w:rtl/>
        </w:rPr>
        <w:t xml:space="preserve"> </w:t>
      </w:r>
      <w:r w:rsidRPr="000370F3">
        <w:rPr>
          <w:rtl/>
        </w:rPr>
        <w:t>גימט׳</w:t>
      </w:r>
      <w:r w:rsidR="00D4510D">
        <w:rPr>
          <w:rtl/>
        </w:rPr>
        <w:t xml:space="preserve"> </w:t>
      </w:r>
      <w:r w:rsidRPr="000370F3">
        <w:rPr>
          <w:rtl/>
        </w:rPr>
        <w:t>ע״ב</w:t>
      </w:r>
      <w:r w:rsidR="00D4510D">
        <w:rPr>
          <w:rtl/>
        </w:rPr>
        <w:t xml:space="preserve"> </w:t>
      </w:r>
      <w:r w:rsidRPr="000370F3">
        <w:rPr>
          <w:rtl/>
        </w:rPr>
        <w:t>כו׳</w:t>
      </w:r>
      <w:r w:rsidR="00D4510D">
        <w:rPr>
          <w:rtl/>
        </w:rPr>
        <w:t xml:space="preserve"> </w:t>
      </w:r>
      <w:r w:rsidRPr="000370F3">
        <w:rPr>
          <w:rtl/>
        </w:rPr>
        <w:t>.</w:t>
      </w:r>
      <w:r w:rsidR="00D4510D">
        <w:rPr>
          <w:rtl/>
        </w:rPr>
        <w:t xml:space="preserve"> </w:t>
      </w:r>
      <w:r w:rsidRPr="000370F3">
        <w:rPr>
          <w:rtl/>
        </w:rPr>
        <w:t>.</w:t>
      </w:r>
      <w:r w:rsidR="00D4510D">
        <w:rPr>
          <w:rtl/>
        </w:rPr>
        <w:t xml:space="preserve"> </w:t>
      </w:r>
      <w:r w:rsidRPr="000370F3">
        <w:rPr>
          <w:rtl/>
        </w:rPr>
        <w:t>שהוא</w:t>
      </w:r>
      <w:r w:rsidR="00D4510D">
        <w:rPr>
          <w:rtl/>
        </w:rPr>
        <w:t xml:space="preserve"> </w:t>
      </w:r>
      <w:r w:rsidRPr="000370F3">
        <w:rPr>
          <w:rtl/>
        </w:rPr>
        <w:t>למעלה</w:t>
      </w:r>
      <w:r w:rsidR="00D4510D">
        <w:rPr>
          <w:rtl/>
        </w:rPr>
        <w:t xml:space="preserve"> </w:t>
      </w:r>
      <w:r w:rsidRPr="000370F3">
        <w:rPr>
          <w:rtl/>
        </w:rPr>
        <w:t>משאר</w:t>
      </w:r>
      <w:r w:rsidR="00D4510D">
        <w:rPr>
          <w:rtl/>
        </w:rPr>
        <w:t xml:space="preserve"> </w:t>
      </w:r>
      <w:r w:rsidRPr="000370F3">
        <w:rPr>
          <w:rtl/>
        </w:rPr>
        <w:t>השמות</w:t>
      </w:r>
      <w:r w:rsidR="00D4510D">
        <w:rPr>
          <w:rtl/>
        </w:rPr>
        <w:t xml:space="preserve"> </w:t>
      </w:r>
      <w:r w:rsidRPr="000370F3">
        <w:rPr>
          <w:rtl/>
        </w:rPr>
        <w:t>שאין</w:t>
      </w:r>
      <w:r w:rsidR="00D4510D">
        <w:rPr>
          <w:rtl/>
        </w:rPr>
        <w:t xml:space="preserve"> </w:t>
      </w:r>
      <w:r w:rsidRPr="000370F3">
        <w:rPr>
          <w:rtl/>
        </w:rPr>
        <w:t>נמחקין.</w:t>
      </w:r>
      <w:r w:rsidR="00D4510D">
        <w:rPr>
          <w:rtl/>
        </w:rPr>
        <w:t xml:space="preserve"> </w:t>
      </w:r>
      <w:r w:rsidRPr="000370F3">
        <w:rPr>
          <w:rtl/>
        </w:rPr>
        <w:t>וזה</w:t>
      </w:r>
      <w:r w:rsidR="00D4510D">
        <w:rPr>
          <w:rtl/>
        </w:rPr>
        <w:t xml:space="preserve"> </w:t>
      </w:r>
      <w:r w:rsidRPr="000370F3">
        <w:rPr>
          <w:rtl/>
        </w:rPr>
        <w:t>הי׳</w:t>
      </w:r>
      <w:r w:rsidR="00D4510D">
        <w:rPr>
          <w:rtl/>
        </w:rPr>
        <w:t xml:space="preserve"> </w:t>
      </w:r>
      <w:r w:rsidRPr="000370F3">
        <w:rPr>
          <w:rtl/>
        </w:rPr>
        <w:t>הנס</w:t>
      </w:r>
      <w:r w:rsidR="00D4510D">
        <w:rPr>
          <w:rtl/>
        </w:rPr>
        <w:t xml:space="preserve"> </w:t>
      </w:r>
      <w:r w:rsidRPr="000370F3">
        <w:rPr>
          <w:rtl/>
        </w:rPr>
        <w:t>דחנוכה</w:t>
      </w:r>
      <w:r w:rsidR="00D4510D">
        <w:rPr>
          <w:rtl/>
        </w:rPr>
        <w:t xml:space="preserve"> </w:t>
      </w:r>
      <w:r w:rsidRPr="000370F3">
        <w:rPr>
          <w:rtl/>
        </w:rPr>
        <w:t>ופורים</w:t>
      </w:r>
      <w:r w:rsidR="00D4510D">
        <w:rPr>
          <w:rtl/>
        </w:rPr>
        <w:t xml:space="preserve"> </w:t>
      </w:r>
      <w:r w:rsidRPr="000370F3">
        <w:rPr>
          <w:rtl/>
        </w:rPr>
        <w:t>שניצולו</w:t>
      </w:r>
      <w:r w:rsidR="00D4510D">
        <w:rPr>
          <w:rtl/>
        </w:rPr>
        <w:t xml:space="preserve"> </w:t>
      </w:r>
      <w:r w:rsidRPr="000370F3">
        <w:rPr>
          <w:rtl/>
        </w:rPr>
        <w:t>משכחת</w:t>
      </w:r>
      <w:r w:rsidR="00D4510D">
        <w:rPr>
          <w:rtl/>
        </w:rPr>
        <w:t xml:space="preserve"> </w:t>
      </w:r>
      <w:r w:rsidRPr="000370F3">
        <w:rPr>
          <w:rtl/>
        </w:rPr>
        <w:t>הדת</w:t>
      </w:r>
      <w:r w:rsidR="00D4510D">
        <w:rPr>
          <w:rtl/>
        </w:rPr>
        <w:t xml:space="preserve"> </w:t>
      </w:r>
      <w:r w:rsidRPr="000370F3">
        <w:rPr>
          <w:rtl/>
        </w:rPr>
        <w:t>שהוא</w:t>
      </w:r>
      <w:r w:rsidR="00D4510D">
        <w:rPr>
          <w:rtl/>
        </w:rPr>
        <w:t xml:space="preserve"> </w:t>
      </w:r>
      <w:r w:rsidRPr="000370F3">
        <w:rPr>
          <w:rtl/>
        </w:rPr>
        <w:t>החכמה</w:t>
      </w:r>
      <w:r w:rsidR="00D4510D">
        <w:rPr>
          <w:rtl/>
        </w:rPr>
        <w:t xml:space="preserve"> </w:t>
      </w:r>
      <w:r w:rsidRPr="000370F3">
        <w:rPr>
          <w:rtl/>
        </w:rPr>
        <w:t>.</w:t>
      </w:r>
      <w:r w:rsidR="00D4510D">
        <w:rPr>
          <w:rtl/>
        </w:rPr>
        <w:t xml:space="preserve"> </w:t>
      </w:r>
      <w:r w:rsidRPr="000370F3">
        <w:rPr>
          <w:rtl/>
        </w:rPr>
        <w:t>.</w:t>
      </w:r>
      <w:r w:rsidR="00D4510D">
        <w:rPr>
          <w:rtl/>
        </w:rPr>
        <w:t xml:space="preserve"> </w:t>
      </w:r>
      <w:r w:rsidRPr="000370F3">
        <w:rPr>
          <w:rtl/>
        </w:rPr>
        <w:t>ובחנוכה</w:t>
      </w:r>
      <w:r w:rsidR="00D4510D">
        <w:rPr>
          <w:rtl/>
        </w:rPr>
        <w:t xml:space="preserve"> </w:t>
      </w:r>
      <w:r w:rsidRPr="000370F3">
        <w:rPr>
          <w:rtl/>
        </w:rPr>
        <w:t>להשכיחם</w:t>
      </w:r>
      <w:r w:rsidR="00D4510D">
        <w:rPr>
          <w:rtl/>
        </w:rPr>
        <w:t xml:space="preserve"> </w:t>
      </w:r>
      <w:r w:rsidRPr="000370F3">
        <w:rPr>
          <w:rtl/>
        </w:rPr>
        <w:t>תורתך</w:t>
      </w:r>
      <w:r w:rsidR="00D4510D">
        <w:rPr>
          <w:rtl/>
        </w:rPr>
        <w:t xml:space="preserve"> </w:t>
      </w:r>
      <w:r w:rsidRPr="000370F3">
        <w:rPr>
          <w:rtl/>
        </w:rPr>
        <w:t>כו׳</w:t>
      </w:r>
      <w:r w:rsidR="00D4510D">
        <w:rPr>
          <w:rtl/>
        </w:rPr>
        <w:t xml:space="preserve"> </w:t>
      </w:r>
      <w:r w:rsidRPr="000370F3">
        <w:rPr>
          <w:rtl/>
        </w:rPr>
        <w:t>שטמאו</w:t>
      </w:r>
      <w:r w:rsidR="00D4510D">
        <w:rPr>
          <w:rtl/>
        </w:rPr>
        <w:t xml:space="preserve"> </w:t>
      </w:r>
      <w:r w:rsidRPr="000370F3">
        <w:rPr>
          <w:rtl/>
        </w:rPr>
        <w:t>כל</w:t>
      </w:r>
      <w:r w:rsidR="00D4510D">
        <w:rPr>
          <w:rtl/>
        </w:rPr>
        <w:t xml:space="preserve"> </w:t>
      </w:r>
      <w:r w:rsidRPr="000370F3">
        <w:rPr>
          <w:rtl/>
        </w:rPr>
        <w:t>השמנים</w:t>
      </w:r>
      <w:r w:rsidR="00D4510D">
        <w:rPr>
          <w:rtl/>
        </w:rPr>
        <w:t xml:space="preserve"> </w:t>
      </w:r>
      <w:r w:rsidRPr="000370F3">
        <w:rPr>
          <w:rtl/>
        </w:rPr>
        <w:t>שבהיכל.</w:t>
      </w:r>
      <w:r w:rsidR="00D4510D">
        <w:rPr>
          <w:rtl/>
        </w:rPr>
        <w:t xml:space="preserve"> </w:t>
      </w:r>
      <w:r w:rsidRPr="000370F3">
        <w:rPr>
          <w:rtl/>
        </w:rPr>
        <w:t>פי׳</w:t>
      </w:r>
      <w:r w:rsidR="00D4510D">
        <w:rPr>
          <w:rtl/>
        </w:rPr>
        <w:t xml:space="preserve"> </w:t>
      </w:r>
      <w:r w:rsidRPr="000370F3">
        <w:rPr>
          <w:rtl/>
        </w:rPr>
        <w:t>שנתפשט</w:t>
      </w:r>
      <w:r w:rsidR="00D4510D">
        <w:rPr>
          <w:rtl/>
        </w:rPr>
        <w:t xml:space="preserve"> </w:t>
      </w:r>
      <w:r w:rsidRPr="000370F3">
        <w:rPr>
          <w:rtl/>
        </w:rPr>
        <w:t>אז</w:t>
      </w:r>
      <w:r w:rsidR="00D4510D">
        <w:rPr>
          <w:rtl/>
        </w:rPr>
        <w:t xml:space="preserve"> </w:t>
      </w:r>
      <w:r w:rsidRPr="000370F3">
        <w:rPr>
          <w:rtl/>
        </w:rPr>
        <w:t>חכמת</w:t>
      </w:r>
      <w:r w:rsidR="00D4510D">
        <w:rPr>
          <w:rtl/>
        </w:rPr>
        <w:t xml:space="preserve"> </w:t>
      </w:r>
      <w:r w:rsidRPr="000370F3">
        <w:rPr>
          <w:rtl/>
        </w:rPr>
        <w:t>יונית</w:t>
      </w:r>
      <w:r w:rsidR="00D4510D">
        <w:rPr>
          <w:rtl/>
        </w:rPr>
        <w:t xml:space="preserve"> </w:t>
      </w:r>
      <w:r w:rsidRPr="000370F3">
        <w:rPr>
          <w:rtl/>
        </w:rPr>
        <w:t>שהיא</w:t>
      </w:r>
      <w:r w:rsidR="00D4510D">
        <w:rPr>
          <w:rtl/>
        </w:rPr>
        <w:t xml:space="preserve"> </w:t>
      </w:r>
      <w:r w:rsidRPr="000370F3">
        <w:rPr>
          <w:rtl/>
        </w:rPr>
        <w:t>הפלסופיא</w:t>
      </w:r>
      <w:r w:rsidR="00D4510D">
        <w:rPr>
          <w:rtl/>
        </w:rPr>
        <w:t xml:space="preserve"> </w:t>
      </w:r>
      <w:r w:rsidRPr="000370F3">
        <w:rPr>
          <w:rtl/>
        </w:rPr>
        <w:t>שמטמא</w:t>
      </w:r>
      <w:r w:rsidR="00D4510D">
        <w:rPr>
          <w:rtl/>
        </w:rPr>
        <w:t xml:space="preserve"> </w:t>
      </w:r>
      <w:r w:rsidRPr="000370F3">
        <w:rPr>
          <w:rtl/>
        </w:rPr>
        <w:t>חכמת</w:t>
      </w:r>
      <w:r w:rsidR="00D4510D">
        <w:rPr>
          <w:rtl/>
        </w:rPr>
        <w:t xml:space="preserve"> </w:t>
      </w:r>
      <w:r w:rsidRPr="000370F3">
        <w:rPr>
          <w:rtl/>
        </w:rPr>
        <w:t>הקבלה</w:t>
      </w:r>
      <w:r w:rsidR="00D4510D">
        <w:rPr>
          <w:rtl/>
        </w:rPr>
        <w:t xml:space="preserve"> </w:t>
      </w:r>
      <w:r w:rsidRPr="000370F3">
        <w:rPr>
          <w:rtl/>
        </w:rPr>
        <w:t>האלקית.</w:t>
      </w:r>
      <w:r w:rsidR="00D4510D">
        <w:rPr>
          <w:rtl/>
        </w:rPr>
        <w:t xml:space="preserve"> </w:t>
      </w:r>
      <w:r w:rsidRPr="000370F3">
        <w:rPr>
          <w:rtl/>
        </w:rPr>
        <w:t>וכשמצאו</w:t>
      </w:r>
      <w:r w:rsidR="00D4510D">
        <w:rPr>
          <w:rtl/>
        </w:rPr>
        <w:t xml:space="preserve"> </w:t>
      </w:r>
      <w:r w:rsidRPr="000370F3">
        <w:rPr>
          <w:rtl/>
        </w:rPr>
        <w:t>פך</w:t>
      </w:r>
      <w:r w:rsidR="00D4510D">
        <w:rPr>
          <w:rtl/>
        </w:rPr>
        <w:t xml:space="preserve"> </w:t>
      </w:r>
      <w:r w:rsidRPr="000370F3">
        <w:rPr>
          <w:rtl/>
        </w:rPr>
        <w:t>של</w:t>
      </w:r>
      <w:r w:rsidR="00D4510D">
        <w:rPr>
          <w:rtl/>
        </w:rPr>
        <w:t xml:space="preserve"> </w:t>
      </w:r>
      <w:r w:rsidRPr="000370F3">
        <w:rPr>
          <w:rtl/>
        </w:rPr>
        <w:t>שמן</w:t>
      </w:r>
      <w:r w:rsidR="00D4510D">
        <w:rPr>
          <w:rtl/>
        </w:rPr>
        <w:t xml:space="preserve"> </w:t>
      </w:r>
      <w:r w:rsidRPr="000370F3">
        <w:rPr>
          <w:rtl/>
        </w:rPr>
        <w:t>טהור</w:t>
      </w:r>
      <w:r w:rsidR="00D4510D">
        <w:rPr>
          <w:rtl/>
        </w:rPr>
        <w:t xml:space="preserve"> </w:t>
      </w:r>
      <w:r w:rsidR="001F3098">
        <w:rPr>
          <w:rtl/>
        </w:rPr>
        <w:t>ב</w:t>
      </w:r>
      <w:r w:rsidR="001F3098">
        <w:rPr>
          <w:rFonts w:hint="cs"/>
          <w:rtl/>
        </w:rPr>
        <w:t>ח</w:t>
      </w:r>
      <w:r w:rsidRPr="000370F3">
        <w:rPr>
          <w:rtl/>
        </w:rPr>
        <w:t>ותמו</w:t>
      </w:r>
      <w:r w:rsidR="00D4510D">
        <w:rPr>
          <w:rtl/>
        </w:rPr>
        <w:t xml:space="preserve"> </w:t>
      </w:r>
      <w:r w:rsidRPr="000370F3">
        <w:rPr>
          <w:rtl/>
        </w:rPr>
        <w:t>של</w:t>
      </w:r>
      <w:r w:rsidR="00D4510D">
        <w:rPr>
          <w:rtl/>
        </w:rPr>
        <w:t xml:space="preserve"> </w:t>
      </w:r>
      <w:r w:rsidRPr="000370F3">
        <w:rPr>
          <w:rtl/>
        </w:rPr>
        <w:t>כה״ג.</w:t>
      </w:r>
      <w:r w:rsidR="00D4510D">
        <w:rPr>
          <w:rtl/>
        </w:rPr>
        <w:t xml:space="preserve"> </w:t>
      </w:r>
      <w:r w:rsidRPr="000370F3">
        <w:rPr>
          <w:rtl/>
        </w:rPr>
        <w:t>.דהיינו</w:t>
      </w:r>
      <w:r w:rsidR="00D4510D">
        <w:rPr>
          <w:rtl/>
        </w:rPr>
        <w:t xml:space="preserve"> </w:t>
      </w:r>
      <w:r w:rsidRPr="000370F3">
        <w:rPr>
          <w:rtl/>
        </w:rPr>
        <w:t>שהי׳</w:t>
      </w:r>
      <w:r w:rsidR="00D4510D">
        <w:rPr>
          <w:rtl/>
        </w:rPr>
        <w:t xml:space="preserve"> </w:t>
      </w:r>
      <w:r w:rsidRPr="000370F3">
        <w:rPr>
          <w:rtl/>
        </w:rPr>
        <w:t>הנס</w:t>
      </w:r>
      <w:r w:rsidR="00D4510D">
        <w:rPr>
          <w:rtl/>
        </w:rPr>
        <w:t xml:space="preserve"> </w:t>
      </w:r>
      <w:r w:rsidRPr="000370F3">
        <w:rPr>
          <w:rtl/>
        </w:rPr>
        <w:t>בתוספת</w:t>
      </w:r>
      <w:r w:rsidR="00D4510D">
        <w:rPr>
          <w:rtl/>
        </w:rPr>
        <w:t xml:space="preserve"> </w:t>
      </w:r>
      <w:r w:rsidRPr="000370F3">
        <w:rPr>
          <w:rtl/>
        </w:rPr>
        <w:t>הארת</w:t>
      </w:r>
      <w:r w:rsidR="00D4510D">
        <w:rPr>
          <w:rtl/>
        </w:rPr>
        <w:t xml:space="preserve"> </w:t>
      </w:r>
      <w:r w:rsidRPr="000370F3">
        <w:rPr>
          <w:rtl/>
        </w:rPr>
        <w:t>החכמה</w:t>
      </w:r>
      <w:r w:rsidR="00D4510D">
        <w:rPr>
          <w:rtl/>
        </w:rPr>
        <w:t xml:space="preserve"> </w:t>
      </w:r>
      <w:r w:rsidRPr="000370F3">
        <w:rPr>
          <w:rtl/>
        </w:rPr>
        <w:t>דקדושה</w:t>
      </w:r>
      <w:r w:rsidR="00D4510D">
        <w:rPr>
          <w:rtl/>
        </w:rPr>
        <w:t xml:space="preserve"> </w:t>
      </w:r>
      <w:r w:rsidRPr="000370F3">
        <w:rPr>
          <w:rtl/>
        </w:rPr>
        <w:t>בחי׳</w:t>
      </w:r>
      <w:r w:rsidR="00D4510D">
        <w:rPr>
          <w:rtl/>
        </w:rPr>
        <w:t xml:space="preserve"> </w:t>
      </w:r>
      <w:r w:rsidRPr="000370F3">
        <w:rPr>
          <w:rtl/>
        </w:rPr>
        <w:t>משה</w:t>
      </w:r>
      <w:r w:rsidR="00D4510D">
        <w:rPr>
          <w:rtl/>
        </w:rPr>
        <w:t xml:space="preserve"> </w:t>
      </w:r>
      <w:r w:rsidRPr="000370F3">
        <w:rPr>
          <w:rtl/>
        </w:rPr>
        <w:t>כו'</w:t>
      </w:r>
      <w:r w:rsidR="00D4510D">
        <w:rPr>
          <w:rtl/>
        </w:rPr>
        <w:t xml:space="preserve"> </w:t>
      </w:r>
      <w:r w:rsidRPr="000370F3">
        <w:rPr>
          <w:rtl/>
        </w:rPr>
        <w:t>ולכן</w:t>
      </w:r>
      <w:r w:rsidR="00D4510D">
        <w:rPr>
          <w:rtl/>
        </w:rPr>
        <w:t xml:space="preserve"> </w:t>
      </w:r>
      <w:r w:rsidRPr="000370F3">
        <w:rPr>
          <w:rtl/>
        </w:rPr>
        <w:t>הי׳</w:t>
      </w:r>
      <w:r w:rsidR="00D4510D">
        <w:rPr>
          <w:rtl/>
        </w:rPr>
        <w:t xml:space="preserve"> </w:t>
      </w:r>
      <w:r w:rsidRPr="000370F3">
        <w:rPr>
          <w:rtl/>
        </w:rPr>
        <w:t>הנס</w:t>
      </w:r>
      <w:r w:rsidR="00D4510D">
        <w:rPr>
          <w:rtl/>
        </w:rPr>
        <w:t xml:space="preserve"> </w:t>
      </w:r>
      <w:r w:rsidRPr="000370F3">
        <w:rPr>
          <w:rtl/>
        </w:rPr>
        <w:t>ע״י</w:t>
      </w:r>
      <w:r w:rsidR="00D4510D">
        <w:rPr>
          <w:rtl/>
        </w:rPr>
        <w:t xml:space="preserve"> </w:t>
      </w:r>
      <w:r w:rsidRPr="000370F3">
        <w:rPr>
          <w:rtl/>
        </w:rPr>
        <w:t>שמן</w:t>
      </w:r>
      <w:r w:rsidR="00D4510D">
        <w:rPr>
          <w:rtl/>
        </w:rPr>
        <w:t xml:space="preserve"> </w:t>
      </w:r>
      <w:r w:rsidRPr="000370F3">
        <w:rPr>
          <w:rtl/>
        </w:rPr>
        <w:t>שהוא</w:t>
      </w:r>
      <w:r w:rsidR="00D4510D">
        <w:rPr>
          <w:rtl/>
        </w:rPr>
        <w:t xml:space="preserve"> </w:t>
      </w:r>
      <w:r w:rsidRPr="000370F3">
        <w:rPr>
          <w:rtl/>
        </w:rPr>
        <w:t>מקור</w:t>
      </w:r>
      <w:r w:rsidR="00D4510D">
        <w:rPr>
          <w:rtl/>
        </w:rPr>
        <w:t xml:space="preserve"> </w:t>
      </w:r>
      <w:r w:rsidRPr="000370F3">
        <w:rPr>
          <w:rtl/>
        </w:rPr>
        <w:t>חכמה</w:t>
      </w:r>
      <w:r w:rsidR="00D4510D">
        <w:rPr>
          <w:rtl/>
        </w:rPr>
        <w:t xml:space="preserve"> </w:t>
      </w:r>
      <w:r w:rsidRPr="000370F3">
        <w:rPr>
          <w:rtl/>
        </w:rPr>
        <w:t>עילאה".</w:t>
      </w:r>
      <w:r w:rsidR="00D4510D">
        <w:rPr>
          <w:rtl/>
        </w:rPr>
        <w:t xml:space="preserve"> </w:t>
      </w:r>
    </w:p>
    <w:p w:rsidR="00FB1E0A" w:rsidRPr="000370F3" w:rsidRDefault="00FB1E0A" w:rsidP="00077D26">
      <w:pPr>
        <w:pStyle w:val="a1"/>
        <w:rPr>
          <w:rtl/>
        </w:rPr>
      </w:pPr>
      <w:r w:rsidRPr="000370F3">
        <w:rPr>
          <w:rtl/>
        </w:rPr>
        <w:t>מזה</w:t>
      </w:r>
      <w:r w:rsidR="00D4510D">
        <w:rPr>
          <w:rtl/>
        </w:rPr>
        <w:t xml:space="preserve"> </w:t>
      </w:r>
      <w:r w:rsidRPr="000370F3">
        <w:rPr>
          <w:rtl/>
        </w:rPr>
        <w:t>יוצא:</w:t>
      </w:r>
      <w:r w:rsidR="00D4510D">
        <w:rPr>
          <w:rtl/>
        </w:rPr>
        <w:t xml:space="preserve"> </w:t>
      </w:r>
      <w:r w:rsidRPr="000370F3">
        <w:rPr>
          <w:rtl/>
        </w:rPr>
        <w:t>1)</w:t>
      </w:r>
      <w:r w:rsidR="00D4510D">
        <w:rPr>
          <w:rtl/>
        </w:rPr>
        <w:t xml:space="preserve"> </w:t>
      </w:r>
      <w:r w:rsidRPr="000370F3">
        <w:rPr>
          <w:rtl/>
        </w:rPr>
        <w:t>מכיון</w:t>
      </w:r>
      <w:r w:rsidR="00D4510D">
        <w:rPr>
          <w:rtl/>
        </w:rPr>
        <w:t xml:space="preserve"> </w:t>
      </w:r>
      <w:r w:rsidRPr="000370F3">
        <w:rPr>
          <w:rtl/>
        </w:rPr>
        <w:t>שמזכיר</w:t>
      </w:r>
      <w:r w:rsidR="00D4510D">
        <w:rPr>
          <w:rtl/>
        </w:rPr>
        <w:t xml:space="preserve"> </w:t>
      </w:r>
      <w:r w:rsidRPr="000370F3">
        <w:rPr>
          <w:rtl/>
        </w:rPr>
        <w:t>יהודה</w:t>
      </w:r>
      <w:r w:rsidR="00D4510D">
        <w:rPr>
          <w:rtl/>
        </w:rPr>
        <w:t xml:space="preserve"> </w:t>
      </w:r>
      <w:r w:rsidRPr="000370F3">
        <w:rPr>
          <w:rtl/>
        </w:rPr>
        <w:t>המכבי</w:t>
      </w:r>
      <w:r w:rsidR="00D4510D">
        <w:rPr>
          <w:rtl/>
        </w:rPr>
        <w:t xml:space="preserve"> </w:t>
      </w:r>
      <w:r w:rsidRPr="000370F3">
        <w:rPr>
          <w:rtl/>
        </w:rPr>
        <w:t>שהי'</w:t>
      </w:r>
      <w:r w:rsidR="00D4510D">
        <w:rPr>
          <w:rtl/>
        </w:rPr>
        <w:t xml:space="preserve"> </w:t>
      </w:r>
      <w:r w:rsidRPr="000370F3">
        <w:rPr>
          <w:rtl/>
        </w:rPr>
        <w:t>קשור</w:t>
      </w:r>
      <w:r w:rsidR="00D4510D">
        <w:rPr>
          <w:rtl/>
        </w:rPr>
        <w:t xml:space="preserve"> </w:t>
      </w:r>
      <w:r w:rsidRPr="000370F3">
        <w:rPr>
          <w:rtl/>
        </w:rPr>
        <w:t>בעניני</w:t>
      </w:r>
      <w:r w:rsidR="00D4510D">
        <w:rPr>
          <w:rtl/>
        </w:rPr>
        <w:t xml:space="preserve"> </w:t>
      </w:r>
      <w:r w:rsidRPr="000370F3">
        <w:rPr>
          <w:rtl/>
        </w:rPr>
        <w:t>המלחמה</w:t>
      </w:r>
      <w:r w:rsidR="00D4510D">
        <w:rPr>
          <w:rtl/>
        </w:rPr>
        <w:t xml:space="preserve"> </w:t>
      </w:r>
      <w:r w:rsidRPr="000370F3">
        <w:rPr>
          <w:rtl/>
        </w:rPr>
        <w:t>–</w:t>
      </w:r>
      <w:r w:rsidR="00D4510D">
        <w:rPr>
          <w:rtl/>
        </w:rPr>
        <w:t xml:space="preserve"> </w:t>
      </w:r>
      <w:r w:rsidRPr="000370F3">
        <w:rPr>
          <w:rtl/>
        </w:rPr>
        <w:t>שגם</w:t>
      </w:r>
      <w:r w:rsidR="00D4510D">
        <w:rPr>
          <w:rtl/>
        </w:rPr>
        <w:t xml:space="preserve"> </w:t>
      </w:r>
      <w:r w:rsidRPr="000370F3">
        <w:rPr>
          <w:rtl/>
        </w:rPr>
        <w:t>המלחמה</w:t>
      </w:r>
      <w:r w:rsidR="00D4510D">
        <w:rPr>
          <w:rtl/>
        </w:rPr>
        <w:t xml:space="preserve"> </w:t>
      </w:r>
      <w:r w:rsidRPr="000370F3">
        <w:rPr>
          <w:rtl/>
        </w:rPr>
        <w:t>(כפשוטה)</w:t>
      </w:r>
      <w:r w:rsidR="00D4510D">
        <w:rPr>
          <w:rtl/>
        </w:rPr>
        <w:t xml:space="preserve"> </w:t>
      </w:r>
      <w:r w:rsidRPr="000370F3">
        <w:rPr>
          <w:rtl/>
        </w:rPr>
        <w:t>הי'</w:t>
      </w:r>
      <w:r w:rsidR="00D4510D">
        <w:rPr>
          <w:rtl/>
        </w:rPr>
        <w:t xml:space="preserve"> </w:t>
      </w:r>
      <w:r w:rsidRPr="000370F3">
        <w:rPr>
          <w:rtl/>
        </w:rPr>
        <w:t>כנגד</w:t>
      </w:r>
      <w:r w:rsidR="00D4510D">
        <w:rPr>
          <w:rtl/>
        </w:rPr>
        <w:t xml:space="preserve"> </w:t>
      </w:r>
      <w:r w:rsidRPr="000370F3">
        <w:rPr>
          <w:rtl/>
        </w:rPr>
        <w:t>שכחת</w:t>
      </w:r>
      <w:r w:rsidR="00D4510D">
        <w:rPr>
          <w:rtl/>
        </w:rPr>
        <w:t xml:space="preserve"> </w:t>
      </w:r>
      <w:r w:rsidRPr="000370F3">
        <w:rPr>
          <w:rtl/>
        </w:rPr>
        <w:t>הדת</w:t>
      </w:r>
      <w:r w:rsidR="00D4510D">
        <w:rPr>
          <w:rtl/>
        </w:rPr>
        <w:t xml:space="preserve"> </w:t>
      </w:r>
      <w:r w:rsidRPr="000370F3">
        <w:rPr>
          <w:rtl/>
        </w:rPr>
        <w:t>שזהו</w:t>
      </w:r>
      <w:r w:rsidR="00D4510D">
        <w:rPr>
          <w:rtl/>
        </w:rPr>
        <w:t xml:space="preserve"> </w:t>
      </w:r>
      <w:r w:rsidRPr="000370F3">
        <w:rPr>
          <w:rtl/>
        </w:rPr>
        <w:t>חכמה.</w:t>
      </w:r>
      <w:r w:rsidR="00D4510D">
        <w:rPr>
          <w:rtl/>
        </w:rPr>
        <w:t xml:space="preserve"> </w:t>
      </w:r>
      <w:r w:rsidRPr="000370F3">
        <w:rPr>
          <w:rtl/>
        </w:rPr>
        <w:t>נצחון</w:t>
      </w:r>
      <w:r w:rsidR="00D4510D">
        <w:rPr>
          <w:rtl/>
        </w:rPr>
        <w:t xml:space="preserve"> </w:t>
      </w:r>
      <w:r w:rsidRPr="000370F3">
        <w:rPr>
          <w:rtl/>
        </w:rPr>
        <w:t>המלחמה</w:t>
      </w:r>
      <w:r w:rsidR="00D4510D">
        <w:rPr>
          <w:rtl/>
        </w:rPr>
        <w:t xml:space="preserve"> </w:t>
      </w:r>
      <w:r w:rsidRPr="000370F3">
        <w:rPr>
          <w:rtl/>
        </w:rPr>
        <w:t>של</w:t>
      </w:r>
      <w:r w:rsidR="00D4510D">
        <w:rPr>
          <w:rtl/>
        </w:rPr>
        <w:t xml:space="preserve"> </w:t>
      </w:r>
      <w:r w:rsidRPr="000370F3">
        <w:rPr>
          <w:rtl/>
        </w:rPr>
        <w:t>יהודה</w:t>
      </w:r>
      <w:r w:rsidR="00D4510D">
        <w:rPr>
          <w:rtl/>
        </w:rPr>
        <w:t xml:space="preserve"> </w:t>
      </w:r>
      <w:r w:rsidRPr="000370F3">
        <w:rPr>
          <w:rtl/>
        </w:rPr>
        <w:t>המכבי</w:t>
      </w:r>
      <w:r w:rsidR="00D4510D">
        <w:rPr>
          <w:rtl/>
        </w:rPr>
        <w:t xml:space="preserve"> </w:t>
      </w:r>
      <w:r w:rsidRPr="000370F3">
        <w:rPr>
          <w:rtl/>
        </w:rPr>
        <w:t>הי'</w:t>
      </w:r>
      <w:r w:rsidR="00D4510D">
        <w:rPr>
          <w:rtl/>
        </w:rPr>
        <w:t xml:space="preserve"> </w:t>
      </w:r>
      <w:r w:rsidRPr="000370F3">
        <w:rPr>
          <w:rtl/>
        </w:rPr>
        <w:t>קשור</w:t>
      </w:r>
      <w:r w:rsidR="00D4510D">
        <w:rPr>
          <w:rtl/>
        </w:rPr>
        <w:t xml:space="preserve"> </w:t>
      </w:r>
      <w:r w:rsidRPr="000370F3">
        <w:rPr>
          <w:rtl/>
        </w:rPr>
        <w:t>עם</w:t>
      </w:r>
      <w:r w:rsidR="00D4510D">
        <w:rPr>
          <w:rtl/>
        </w:rPr>
        <w:t xml:space="preserve"> </w:t>
      </w:r>
      <w:r w:rsidRPr="000370F3">
        <w:rPr>
          <w:rtl/>
        </w:rPr>
        <w:t>הנס</w:t>
      </w:r>
      <w:r w:rsidR="00D4510D">
        <w:rPr>
          <w:rtl/>
        </w:rPr>
        <w:t xml:space="preserve"> </w:t>
      </w:r>
      <w:r w:rsidRPr="000370F3">
        <w:rPr>
          <w:rtl/>
        </w:rPr>
        <w:t>דשמן,</w:t>
      </w:r>
      <w:r w:rsidR="00D4510D">
        <w:rPr>
          <w:rtl/>
        </w:rPr>
        <w:t xml:space="preserve"> </w:t>
      </w:r>
      <w:r w:rsidRPr="000370F3">
        <w:rPr>
          <w:rtl/>
        </w:rPr>
        <w:t>חכמה</w:t>
      </w:r>
      <w:r w:rsidR="00D4510D">
        <w:rPr>
          <w:rtl/>
        </w:rPr>
        <w:t xml:space="preserve"> </w:t>
      </w:r>
      <w:r w:rsidRPr="000370F3">
        <w:rPr>
          <w:rtl/>
        </w:rPr>
        <w:t>עילאה.</w:t>
      </w:r>
      <w:r w:rsidR="00D4510D">
        <w:rPr>
          <w:rtl/>
        </w:rPr>
        <w:t xml:space="preserve"> </w:t>
      </w:r>
      <w:r w:rsidRPr="000370F3">
        <w:rPr>
          <w:rtl/>
        </w:rPr>
        <w:t>2)</w:t>
      </w:r>
      <w:r w:rsidR="00D4510D">
        <w:rPr>
          <w:rtl/>
        </w:rPr>
        <w:t xml:space="preserve"> </w:t>
      </w:r>
      <w:r w:rsidRPr="000370F3">
        <w:rPr>
          <w:rtl/>
        </w:rPr>
        <w:t>כ"ק</w:t>
      </w:r>
      <w:r w:rsidR="00D4510D">
        <w:rPr>
          <w:rtl/>
        </w:rPr>
        <w:t xml:space="preserve"> </w:t>
      </w:r>
      <w:r w:rsidRPr="000370F3">
        <w:rPr>
          <w:rtl/>
        </w:rPr>
        <w:t>אדמו"ר</w:t>
      </w:r>
      <w:r w:rsidR="00D4510D">
        <w:rPr>
          <w:rtl/>
        </w:rPr>
        <w:t xml:space="preserve"> </w:t>
      </w:r>
      <w:r w:rsidRPr="000370F3">
        <w:rPr>
          <w:rtl/>
        </w:rPr>
        <w:t>הצמח</w:t>
      </w:r>
      <w:r w:rsidR="00D4510D">
        <w:rPr>
          <w:rtl/>
        </w:rPr>
        <w:t xml:space="preserve"> </w:t>
      </w:r>
      <w:r w:rsidRPr="000370F3">
        <w:rPr>
          <w:rtl/>
        </w:rPr>
        <w:t>צדק</w:t>
      </w:r>
      <w:r w:rsidR="00D4510D">
        <w:rPr>
          <w:rtl/>
        </w:rPr>
        <w:t xml:space="preserve"> </w:t>
      </w:r>
      <w:r w:rsidRPr="000370F3">
        <w:rPr>
          <w:rtl/>
        </w:rPr>
        <w:t>מוסיף</w:t>
      </w:r>
      <w:r w:rsidR="00D4510D">
        <w:rPr>
          <w:rtl/>
        </w:rPr>
        <w:t xml:space="preserve"> </w:t>
      </w:r>
      <w:r w:rsidRPr="000370F3">
        <w:rPr>
          <w:rtl/>
        </w:rPr>
        <w:t>עוד:</w:t>
      </w:r>
      <w:r w:rsidR="00D4510D">
        <w:rPr>
          <w:rtl/>
        </w:rPr>
        <w:t xml:space="preserve"> </w:t>
      </w:r>
      <w:r w:rsidRPr="000370F3">
        <w:rPr>
          <w:rtl/>
        </w:rPr>
        <w:lastRenderedPageBreak/>
        <w:t>"ולכן</w:t>
      </w:r>
      <w:r w:rsidR="00D4510D">
        <w:rPr>
          <w:rtl/>
        </w:rPr>
        <w:t xml:space="preserve"> </w:t>
      </w:r>
      <w:r w:rsidRPr="000370F3">
        <w:rPr>
          <w:rtl/>
        </w:rPr>
        <w:t>הי׳</w:t>
      </w:r>
      <w:r w:rsidR="00D4510D">
        <w:rPr>
          <w:rtl/>
        </w:rPr>
        <w:t xml:space="preserve"> </w:t>
      </w:r>
      <w:r w:rsidRPr="000370F3">
        <w:rPr>
          <w:rtl/>
        </w:rPr>
        <w:t>הנס</w:t>
      </w:r>
      <w:r w:rsidR="00D4510D">
        <w:rPr>
          <w:rtl/>
        </w:rPr>
        <w:t xml:space="preserve"> </w:t>
      </w:r>
      <w:r w:rsidRPr="000370F3">
        <w:rPr>
          <w:rtl/>
        </w:rPr>
        <w:t>ע״י</w:t>
      </w:r>
      <w:r w:rsidR="00D4510D">
        <w:rPr>
          <w:rtl/>
        </w:rPr>
        <w:t xml:space="preserve"> </w:t>
      </w:r>
      <w:r w:rsidRPr="000370F3">
        <w:rPr>
          <w:rtl/>
        </w:rPr>
        <w:t>שמן</w:t>
      </w:r>
      <w:r w:rsidR="00D4510D">
        <w:rPr>
          <w:rtl/>
        </w:rPr>
        <w:t xml:space="preserve"> </w:t>
      </w:r>
      <w:r w:rsidRPr="000370F3">
        <w:rPr>
          <w:rtl/>
        </w:rPr>
        <w:t>שהוא</w:t>
      </w:r>
      <w:r w:rsidR="00D4510D">
        <w:rPr>
          <w:rtl/>
        </w:rPr>
        <w:t xml:space="preserve"> </w:t>
      </w:r>
      <w:r w:rsidRPr="000370F3">
        <w:rPr>
          <w:rtl/>
        </w:rPr>
        <w:t>מקור</w:t>
      </w:r>
      <w:r w:rsidR="00D4510D">
        <w:rPr>
          <w:rtl/>
        </w:rPr>
        <w:t xml:space="preserve"> </w:t>
      </w:r>
      <w:r w:rsidRPr="000370F3">
        <w:rPr>
          <w:rtl/>
        </w:rPr>
        <w:t>חכמה</w:t>
      </w:r>
      <w:r w:rsidR="00D4510D">
        <w:rPr>
          <w:rtl/>
        </w:rPr>
        <w:t xml:space="preserve"> </w:t>
      </w:r>
      <w:r w:rsidRPr="000370F3">
        <w:rPr>
          <w:rtl/>
        </w:rPr>
        <w:t>עילאה"</w:t>
      </w:r>
      <w:r w:rsidR="00D4510D">
        <w:rPr>
          <w:rtl/>
        </w:rPr>
        <w:t xml:space="preserve"> </w:t>
      </w:r>
      <w:r w:rsidRPr="000370F3">
        <w:rPr>
          <w:rtl/>
        </w:rPr>
        <w:t>–</w:t>
      </w:r>
      <w:r w:rsidR="00D4510D">
        <w:rPr>
          <w:rtl/>
        </w:rPr>
        <w:t xml:space="preserve"> </w:t>
      </w:r>
      <w:r w:rsidRPr="000370F3">
        <w:rPr>
          <w:rtl/>
        </w:rPr>
        <w:t>היינו</w:t>
      </w:r>
      <w:r w:rsidR="00D4510D">
        <w:rPr>
          <w:rtl/>
        </w:rPr>
        <w:t xml:space="preserve"> </w:t>
      </w:r>
      <w:r w:rsidRPr="000370F3">
        <w:rPr>
          <w:rtl/>
        </w:rPr>
        <w:t>שכללות</w:t>
      </w:r>
      <w:r w:rsidR="00D4510D">
        <w:rPr>
          <w:rtl/>
        </w:rPr>
        <w:t xml:space="preserve"> </w:t>
      </w:r>
      <w:r w:rsidRPr="000370F3">
        <w:rPr>
          <w:rtl/>
        </w:rPr>
        <w:t>הנס</w:t>
      </w:r>
      <w:r w:rsidR="00D4510D">
        <w:rPr>
          <w:rtl/>
        </w:rPr>
        <w:t xml:space="preserve"> </w:t>
      </w:r>
      <w:r w:rsidRPr="000370F3">
        <w:rPr>
          <w:rtl/>
        </w:rPr>
        <w:t>כולל</w:t>
      </w:r>
      <w:r w:rsidR="00D4510D">
        <w:rPr>
          <w:rtl/>
        </w:rPr>
        <w:t xml:space="preserve"> </w:t>
      </w:r>
      <w:r w:rsidRPr="000370F3">
        <w:rPr>
          <w:rtl/>
        </w:rPr>
        <w:t>גם</w:t>
      </w:r>
      <w:r w:rsidR="00D4510D">
        <w:rPr>
          <w:rtl/>
        </w:rPr>
        <w:t xml:space="preserve"> </w:t>
      </w:r>
      <w:r w:rsidRPr="000370F3">
        <w:rPr>
          <w:rtl/>
        </w:rPr>
        <w:t>המלחמה,</w:t>
      </w:r>
      <w:r w:rsidR="00D4510D">
        <w:rPr>
          <w:rtl/>
        </w:rPr>
        <w:t xml:space="preserve"> </w:t>
      </w:r>
      <w:r w:rsidRPr="000370F3">
        <w:rPr>
          <w:rtl/>
        </w:rPr>
        <w:t>הי'</w:t>
      </w:r>
      <w:r w:rsidR="00D4510D">
        <w:rPr>
          <w:rtl/>
        </w:rPr>
        <w:t xml:space="preserve"> </w:t>
      </w:r>
      <w:r w:rsidRPr="000370F3">
        <w:rPr>
          <w:rtl/>
        </w:rPr>
        <w:t>ע"י</w:t>
      </w:r>
      <w:r w:rsidR="00D4510D">
        <w:rPr>
          <w:rtl/>
        </w:rPr>
        <w:t xml:space="preserve"> </w:t>
      </w:r>
      <w:r w:rsidRPr="000370F3">
        <w:rPr>
          <w:rtl/>
        </w:rPr>
        <w:t>שמן.</w:t>
      </w:r>
      <w:r w:rsidR="00D4510D">
        <w:rPr>
          <w:rtl/>
        </w:rPr>
        <w:t xml:space="preserve"> </w:t>
      </w:r>
    </w:p>
    <w:p w:rsidR="00FB1E0A" w:rsidRPr="000370F3" w:rsidRDefault="00FB1E0A" w:rsidP="00077D26">
      <w:pPr>
        <w:pStyle w:val="a1"/>
        <w:rPr>
          <w:rtl/>
        </w:rPr>
      </w:pPr>
      <w:r w:rsidRPr="000370F3">
        <w:rPr>
          <w:rtl/>
        </w:rPr>
        <w:t>והוא</w:t>
      </w:r>
      <w:r w:rsidR="00D4510D">
        <w:rPr>
          <w:rtl/>
        </w:rPr>
        <w:t xml:space="preserve"> </w:t>
      </w:r>
      <w:r w:rsidRPr="000370F3">
        <w:rPr>
          <w:rtl/>
        </w:rPr>
        <w:t>הוא</w:t>
      </w:r>
      <w:r w:rsidR="00D4510D">
        <w:rPr>
          <w:rtl/>
        </w:rPr>
        <w:t xml:space="preserve"> </w:t>
      </w:r>
      <w:r w:rsidRPr="000370F3">
        <w:rPr>
          <w:rtl/>
        </w:rPr>
        <w:t>האמור</w:t>
      </w:r>
      <w:r w:rsidR="00D4510D">
        <w:rPr>
          <w:rtl/>
        </w:rPr>
        <w:t xml:space="preserve"> </w:t>
      </w:r>
      <w:r w:rsidRPr="000370F3">
        <w:rPr>
          <w:rtl/>
        </w:rPr>
        <w:t>במאמרו</w:t>
      </w:r>
      <w:r w:rsidR="00D4510D">
        <w:rPr>
          <w:rtl/>
        </w:rPr>
        <w:t xml:space="preserve"> </w:t>
      </w:r>
      <w:r w:rsidRPr="000370F3">
        <w:rPr>
          <w:rtl/>
        </w:rPr>
        <w:t>של</w:t>
      </w:r>
      <w:r w:rsidR="00D4510D">
        <w:rPr>
          <w:rtl/>
        </w:rPr>
        <w:t xml:space="preserve"> </w:t>
      </w:r>
      <w:r w:rsidRPr="000370F3">
        <w:rPr>
          <w:rtl/>
        </w:rPr>
        <w:t>הרבי</w:t>
      </w:r>
      <w:r w:rsidR="00D4510D">
        <w:rPr>
          <w:rtl/>
        </w:rPr>
        <w:t xml:space="preserve"> </w:t>
      </w:r>
      <w:r w:rsidRPr="000370F3">
        <w:rPr>
          <w:rtl/>
        </w:rPr>
        <w:t>תשל"ו</w:t>
      </w:r>
      <w:r w:rsidR="00D4510D">
        <w:rPr>
          <w:rtl/>
        </w:rPr>
        <w:t xml:space="preserve"> </w:t>
      </w:r>
      <w:r w:rsidRPr="000370F3">
        <w:rPr>
          <w:rtl/>
        </w:rPr>
        <w:t>וכפי</w:t>
      </w:r>
      <w:r w:rsidR="00D4510D">
        <w:rPr>
          <w:rtl/>
        </w:rPr>
        <w:t xml:space="preserve"> </w:t>
      </w:r>
      <w:r w:rsidRPr="000370F3">
        <w:rPr>
          <w:rtl/>
        </w:rPr>
        <w:t>שמבאר</w:t>
      </w:r>
      <w:r w:rsidR="00D4510D">
        <w:rPr>
          <w:rtl/>
        </w:rPr>
        <w:t xml:space="preserve"> </w:t>
      </w:r>
      <w:r w:rsidRPr="000370F3">
        <w:rPr>
          <w:rtl/>
        </w:rPr>
        <w:t>זה</w:t>
      </w:r>
      <w:r w:rsidR="00D4510D">
        <w:rPr>
          <w:rtl/>
        </w:rPr>
        <w:t xml:space="preserve"> </w:t>
      </w:r>
      <w:r w:rsidRPr="000370F3">
        <w:rPr>
          <w:rtl/>
        </w:rPr>
        <w:t>בארוכה</w:t>
      </w:r>
      <w:r w:rsidR="00D4510D">
        <w:rPr>
          <w:rtl/>
        </w:rPr>
        <w:t xml:space="preserve"> </w:t>
      </w:r>
      <w:r w:rsidRPr="000370F3">
        <w:rPr>
          <w:rtl/>
        </w:rPr>
        <w:t>(שם,</w:t>
      </w:r>
      <w:r w:rsidR="00D4510D">
        <w:rPr>
          <w:rtl/>
        </w:rPr>
        <w:t xml:space="preserve"> </w:t>
      </w:r>
      <w:r w:rsidRPr="000370F3">
        <w:rPr>
          <w:rtl/>
        </w:rPr>
        <w:t>ע'</w:t>
      </w:r>
      <w:r w:rsidR="00D4510D">
        <w:rPr>
          <w:rtl/>
        </w:rPr>
        <w:t xml:space="preserve"> </w:t>
      </w:r>
      <w:r w:rsidRPr="000370F3">
        <w:rPr>
          <w:rtl/>
        </w:rPr>
        <w:t>תתקסג,</w:t>
      </w:r>
      <w:r w:rsidR="00D4510D">
        <w:rPr>
          <w:rtl/>
        </w:rPr>
        <w:t xml:space="preserve"> </w:t>
      </w:r>
      <w:r w:rsidRPr="000370F3">
        <w:rPr>
          <w:rtl/>
        </w:rPr>
        <w:t>א)</w:t>
      </w:r>
      <w:r w:rsidR="00D4510D">
        <w:rPr>
          <w:rtl/>
        </w:rPr>
        <w:t xml:space="preserve"> </w:t>
      </w:r>
      <w:r w:rsidRPr="000370F3">
        <w:rPr>
          <w:rtl/>
        </w:rPr>
        <w:t>שזה</w:t>
      </w:r>
      <w:r w:rsidR="00D4510D">
        <w:rPr>
          <w:rtl/>
        </w:rPr>
        <w:t xml:space="preserve"> </w:t>
      </w:r>
      <w:r w:rsidRPr="000370F3">
        <w:rPr>
          <w:rtl/>
        </w:rPr>
        <w:t>הי'</w:t>
      </w:r>
      <w:r w:rsidR="00D4510D">
        <w:rPr>
          <w:rtl/>
        </w:rPr>
        <w:t xml:space="preserve"> </w:t>
      </w:r>
      <w:r w:rsidRPr="000370F3">
        <w:rPr>
          <w:rtl/>
        </w:rPr>
        <w:t>הארה</w:t>
      </w:r>
      <w:r w:rsidR="00D4510D">
        <w:rPr>
          <w:rtl/>
        </w:rPr>
        <w:t xml:space="preserve"> </w:t>
      </w:r>
      <w:r w:rsidRPr="000370F3">
        <w:rPr>
          <w:rtl/>
        </w:rPr>
        <w:t>והמשכה</w:t>
      </w:r>
      <w:r w:rsidR="00D4510D">
        <w:rPr>
          <w:rtl/>
        </w:rPr>
        <w:t xml:space="preserve"> </w:t>
      </w:r>
      <w:r w:rsidRPr="000370F3">
        <w:rPr>
          <w:rtl/>
        </w:rPr>
        <w:t>בבחי'</w:t>
      </w:r>
      <w:r w:rsidR="00D4510D">
        <w:rPr>
          <w:rtl/>
        </w:rPr>
        <w:t xml:space="preserve"> </w:t>
      </w:r>
      <w:r w:rsidRPr="000370F3">
        <w:rPr>
          <w:rtl/>
        </w:rPr>
        <w:t>מלכות</w:t>
      </w:r>
      <w:r w:rsidR="00D4510D">
        <w:rPr>
          <w:rtl/>
        </w:rPr>
        <w:t xml:space="preserve"> </w:t>
      </w:r>
      <w:r w:rsidRPr="000370F3">
        <w:rPr>
          <w:rtl/>
        </w:rPr>
        <w:t>כפי</w:t>
      </w:r>
      <w:r w:rsidR="00D4510D">
        <w:rPr>
          <w:rtl/>
        </w:rPr>
        <w:t xml:space="preserve"> </w:t>
      </w:r>
      <w:r w:rsidRPr="000370F3">
        <w:rPr>
          <w:rtl/>
        </w:rPr>
        <w:t>שהיא</w:t>
      </w:r>
      <w:r w:rsidR="00D4510D">
        <w:rPr>
          <w:rtl/>
        </w:rPr>
        <w:t xml:space="preserve"> </w:t>
      </w:r>
      <w:r w:rsidRPr="000370F3">
        <w:rPr>
          <w:rtl/>
        </w:rPr>
        <w:t>נמצאת</w:t>
      </w:r>
      <w:r w:rsidR="00D4510D">
        <w:rPr>
          <w:rtl/>
        </w:rPr>
        <w:t xml:space="preserve"> </w:t>
      </w:r>
      <w:r w:rsidRPr="000370F3">
        <w:rPr>
          <w:rtl/>
        </w:rPr>
        <w:t>בירידה,</w:t>
      </w:r>
      <w:r w:rsidR="00D4510D">
        <w:rPr>
          <w:rtl/>
        </w:rPr>
        <w:t xml:space="preserve"> </w:t>
      </w:r>
      <w:r w:rsidRPr="000370F3">
        <w:rPr>
          <w:rtl/>
        </w:rPr>
        <w:t>ולכן</w:t>
      </w:r>
      <w:r w:rsidR="00D4510D">
        <w:rPr>
          <w:rtl/>
        </w:rPr>
        <w:t xml:space="preserve"> </w:t>
      </w:r>
      <w:r w:rsidRPr="000370F3">
        <w:rPr>
          <w:rtl/>
        </w:rPr>
        <w:t>הוצרכו</w:t>
      </w:r>
      <w:r w:rsidR="00D4510D">
        <w:rPr>
          <w:rtl/>
        </w:rPr>
        <w:t xml:space="preserve"> </w:t>
      </w:r>
      <w:r w:rsidRPr="000370F3">
        <w:rPr>
          <w:rtl/>
        </w:rPr>
        <w:t>להמשיך</w:t>
      </w:r>
      <w:r w:rsidR="00D4510D">
        <w:rPr>
          <w:rtl/>
        </w:rPr>
        <w:t xml:space="preserve"> </w:t>
      </w:r>
      <w:r w:rsidRPr="000370F3">
        <w:rPr>
          <w:rtl/>
        </w:rPr>
        <w:t>ממקום</w:t>
      </w:r>
      <w:r w:rsidR="00D4510D">
        <w:rPr>
          <w:rtl/>
        </w:rPr>
        <w:t xml:space="preserve"> </w:t>
      </w:r>
      <w:r w:rsidRPr="000370F3">
        <w:rPr>
          <w:rtl/>
        </w:rPr>
        <w:t>גבוה</w:t>
      </w:r>
      <w:r w:rsidR="00D4510D">
        <w:rPr>
          <w:rtl/>
        </w:rPr>
        <w:t xml:space="preserve"> </w:t>
      </w:r>
      <w:r w:rsidRPr="000370F3">
        <w:rPr>
          <w:rtl/>
        </w:rPr>
        <w:t>ביותר,</w:t>
      </w:r>
      <w:r w:rsidR="00D4510D">
        <w:rPr>
          <w:rtl/>
        </w:rPr>
        <w:t xml:space="preserve"> </w:t>
      </w:r>
      <w:r w:rsidRPr="000370F3">
        <w:rPr>
          <w:rtl/>
        </w:rPr>
        <w:t>"בבחי'</w:t>
      </w:r>
      <w:r w:rsidR="00D4510D">
        <w:rPr>
          <w:rtl/>
        </w:rPr>
        <w:t xml:space="preserve"> </w:t>
      </w:r>
      <w:r w:rsidRPr="000370F3">
        <w:rPr>
          <w:rtl/>
        </w:rPr>
        <w:t>אור</w:t>
      </w:r>
      <w:r w:rsidR="00D4510D">
        <w:rPr>
          <w:rtl/>
        </w:rPr>
        <w:t xml:space="preserve"> </w:t>
      </w:r>
      <w:r w:rsidRPr="000370F3">
        <w:rPr>
          <w:rtl/>
        </w:rPr>
        <w:t>ושמן</w:t>
      </w:r>
      <w:r w:rsidR="00D4510D">
        <w:rPr>
          <w:rtl/>
        </w:rPr>
        <w:t xml:space="preserve"> </w:t>
      </w:r>
      <w:r w:rsidRPr="000370F3">
        <w:rPr>
          <w:rtl/>
        </w:rPr>
        <w:t>דוקא".</w:t>
      </w:r>
    </w:p>
    <w:p w:rsidR="008477AA" w:rsidRDefault="00FB1E0A" w:rsidP="009E69FE">
      <w:pPr>
        <w:pStyle w:val="a6"/>
        <w:spacing w:before="120" w:after="40"/>
        <w:ind w:left="0"/>
        <w:rPr>
          <w:rtl/>
        </w:rPr>
      </w:pPr>
      <w:r>
        <w:rPr>
          <w:noProof/>
        </w:rPr>
        <w:drawing>
          <wp:inline distT="0" distB="0" distL="0" distR="0" wp14:anchorId="4FE9E112" wp14:editId="5A6C5657">
            <wp:extent cx="542925" cy="171450"/>
            <wp:effectExtent l="0" t="0" r="9525" b="0"/>
            <wp:docPr id="5"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67D49" w:rsidRPr="00B07F4F" w:rsidRDefault="00867D49" w:rsidP="00353EEB">
      <w:pPr>
        <w:pStyle w:val="a"/>
      </w:pPr>
      <w:bookmarkStart w:id="113" w:name="_Toc439623521"/>
      <w:r w:rsidRPr="00B07F4F">
        <w:rPr>
          <w:rtl/>
        </w:rPr>
        <w:t>בחילוק</w:t>
      </w:r>
      <w:r w:rsidR="00D4510D">
        <w:rPr>
          <w:rtl/>
        </w:rPr>
        <w:t xml:space="preserve"> </w:t>
      </w:r>
      <w:r w:rsidRPr="00B07F4F">
        <w:rPr>
          <w:rtl/>
        </w:rPr>
        <w:t>הלשונות</w:t>
      </w:r>
      <w:r w:rsidR="00D4510D">
        <w:rPr>
          <w:rtl/>
        </w:rPr>
        <w:t xml:space="preserve"> </w:t>
      </w:r>
      <w:r w:rsidRPr="00B07F4F">
        <w:rPr>
          <w:rtl/>
        </w:rPr>
        <w:t>״דבר</w:t>
      </w:r>
      <w:r w:rsidR="00D4510D">
        <w:rPr>
          <w:rtl/>
        </w:rPr>
        <w:t xml:space="preserve"> </w:t>
      </w:r>
      <w:r w:rsidRPr="00B07F4F">
        <w:rPr>
          <w:rtl/>
        </w:rPr>
        <w:t>ה׳״</w:t>
      </w:r>
      <w:r w:rsidR="00D4510D">
        <w:rPr>
          <w:rtl/>
        </w:rPr>
        <w:t xml:space="preserve"> </w:t>
      </w:r>
      <w:r w:rsidRPr="00B07F4F">
        <w:rPr>
          <w:rtl/>
        </w:rPr>
        <w:t>ו״רוח</w:t>
      </w:r>
      <w:r w:rsidR="00D4510D">
        <w:rPr>
          <w:rtl/>
        </w:rPr>
        <w:t xml:space="preserve"> </w:t>
      </w:r>
      <w:r w:rsidRPr="00B07F4F">
        <w:rPr>
          <w:rtl/>
        </w:rPr>
        <w:t>פיו״</w:t>
      </w:r>
      <w:r w:rsidR="00D4510D">
        <w:rPr>
          <w:rtl/>
        </w:rPr>
        <w:t xml:space="preserve"> </w:t>
      </w:r>
      <w:r w:rsidRPr="00B07F4F">
        <w:rPr>
          <w:rtl/>
        </w:rPr>
        <w:t>ית׳</w:t>
      </w:r>
      <w:r w:rsidR="00D4510D">
        <w:rPr>
          <w:rtl/>
        </w:rPr>
        <w:t xml:space="preserve"> </w:t>
      </w:r>
      <w:r w:rsidRPr="00B07F4F">
        <w:rPr>
          <w:rtl/>
        </w:rPr>
        <w:t>(גליון)</w:t>
      </w:r>
      <w:bookmarkEnd w:id="113"/>
    </w:p>
    <w:p w:rsidR="00867D49" w:rsidRPr="00B07F4F" w:rsidRDefault="00867D49" w:rsidP="00077D26">
      <w:pPr>
        <w:pStyle w:val="a0"/>
        <w:rPr>
          <w:rtl/>
        </w:rPr>
      </w:pPr>
      <w:bookmarkStart w:id="114" w:name="_Toc439623522"/>
      <w:r>
        <w:rPr>
          <w:rFonts w:hint="cs"/>
          <w:rtl/>
        </w:rPr>
        <w:t>הרב</w:t>
      </w:r>
      <w:r w:rsidR="00D4510D">
        <w:rPr>
          <w:rFonts w:hint="cs"/>
          <w:rtl/>
        </w:rPr>
        <w:t xml:space="preserve"> </w:t>
      </w:r>
      <w:r w:rsidRPr="00B07F4F">
        <w:rPr>
          <w:rtl/>
        </w:rPr>
        <w:t>יוסף</w:t>
      </w:r>
      <w:r w:rsidR="00D4510D">
        <w:rPr>
          <w:rtl/>
        </w:rPr>
        <w:t xml:space="preserve"> </w:t>
      </w:r>
      <w:r w:rsidRPr="00B07F4F">
        <w:rPr>
          <w:rtl/>
        </w:rPr>
        <w:t>יצחק</w:t>
      </w:r>
      <w:r w:rsidR="00D4510D">
        <w:rPr>
          <w:rtl/>
        </w:rPr>
        <w:t xml:space="preserve"> </w:t>
      </w:r>
      <w:r w:rsidRPr="00B07F4F">
        <w:rPr>
          <w:rtl/>
        </w:rPr>
        <w:t>אלפרוביץ</w:t>
      </w:r>
      <w:bookmarkEnd w:id="114"/>
    </w:p>
    <w:p w:rsidR="00867D49" w:rsidRPr="00B07F4F" w:rsidRDefault="00867D49" w:rsidP="00353EEB">
      <w:pPr>
        <w:pStyle w:val="a2"/>
        <w:rPr>
          <w:rtl/>
        </w:rPr>
      </w:pPr>
      <w:r w:rsidRPr="00B07F4F">
        <w:rPr>
          <w:rtl/>
        </w:rPr>
        <w:t>שליח</w:t>
      </w:r>
      <w:r w:rsidR="00D4510D">
        <w:rPr>
          <w:rtl/>
        </w:rPr>
        <w:t xml:space="preserve"> </w:t>
      </w:r>
      <w:r w:rsidRPr="00B07F4F">
        <w:rPr>
          <w:rtl/>
        </w:rPr>
        <w:t>כ״ק</w:t>
      </w:r>
      <w:r w:rsidR="00D4510D">
        <w:rPr>
          <w:rtl/>
        </w:rPr>
        <w:t xml:space="preserve"> </w:t>
      </w:r>
      <w:r w:rsidRPr="00B07F4F">
        <w:rPr>
          <w:rtl/>
        </w:rPr>
        <w:t>אדמו״ר</w:t>
      </w:r>
      <w:r w:rsidR="00D4510D">
        <w:rPr>
          <w:rtl/>
        </w:rPr>
        <w:t xml:space="preserve"> </w:t>
      </w:r>
      <w:r w:rsidRPr="00B07F4F">
        <w:rPr>
          <w:rtl/>
        </w:rPr>
        <w:t>-</w:t>
      </w:r>
      <w:r w:rsidR="00D4510D">
        <w:rPr>
          <w:rtl/>
        </w:rPr>
        <w:t xml:space="preserve"> </w:t>
      </w:r>
      <w:r w:rsidRPr="00B07F4F">
        <w:rPr>
          <w:rtl/>
        </w:rPr>
        <w:t>בארנמוט,</w:t>
      </w:r>
      <w:r w:rsidR="00D4510D">
        <w:rPr>
          <w:rtl/>
        </w:rPr>
        <w:t xml:space="preserve"> </w:t>
      </w:r>
      <w:r w:rsidRPr="00B07F4F">
        <w:rPr>
          <w:rtl/>
        </w:rPr>
        <w:t>אנגליא</w:t>
      </w:r>
    </w:p>
    <w:p w:rsidR="00867D49" w:rsidRPr="00B07F4F" w:rsidRDefault="00867D49" w:rsidP="00077D26">
      <w:pPr>
        <w:pStyle w:val="a1"/>
        <w:rPr>
          <w:rtl/>
        </w:rPr>
      </w:pPr>
      <w:r w:rsidRPr="00B07F4F">
        <w:rPr>
          <w:rtl/>
        </w:rPr>
        <w:t>בגליון</w:t>
      </w:r>
      <w:r w:rsidR="00D4510D">
        <w:rPr>
          <w:rtl/>
        </w:rPr>
        <w:t xml:space="preserve"> </w:t>
      </w:r>
      <w:r>
        <w:rPr>
          <w:shd w:val="clear" w:color="auto" w:fill="FFFFFF"/>
          <w:rtl/>
        </w:rPr>
        <w:t>דפ'</w:t>
      </w:r>
      <w:r w:rsidR="00D4510D">
        <w:rPr>
          <w:shd w:val="clear" w:color="auto" w:fill="FFFFFF"/>
          <w:rtl/>
        </w:rPr>
        <w:t xml:space="preserve"> </w:t>
      </w:r>
      <w:r>
        <w:rPr>
          <w:shd w:val="clear" w:color="auto" w:fill="FFFFFF"/>
          <w:rtl/>
        </w:rPr>
        <w:t>וישלח</w:t>
      </w:r>
      <w:r w:rsidR="00D4510D">
        <w:rPr>
          <w:shd w:val="clear" w:color="auto" w:fill="FFFFFF"/>
          <w:rtl/>
        </w:rPr>
        <w:t xml:space="preserve"> </w:t>
      </w:r>
      <w:r>
        <w:rPr>
          <w:shd w:val="clear" w:color="auto" w:fill="FFFFFF"/>
          <w:rtl/>
        </w:rPr>
        <w:t>-</w:t>
      </w:r>
      <w:r w:rsidR="00D4510D">
        <w:rPr>
          <w:shd w:val="clear" w:color="auto" w:fill="FFFFFF"/>
          <w:rtl/>
        </w:rPr>
        <w:t xml:space="preserve"> </w:t>
      </w:r>
      <w:r>
        <w:rPr>
          <w:shd w:val="clear" w:color="auto" w:fill="FFFFFF"/>
          <w:rtl/>
        </w:rPr>
        <w:t>י"ד</w:t>
      </w:r>
      <w:r w:rsidR="00D4510D">
        <w:rPr>
          <w:shd w:val="clear" w:color="auto" w:fill="FFFFFF"/>
          <w:rtl/>
        </w:rPr>
        <w:t xml:space="preserve"> </w:t>
      </w:r>
      <w:r>
        <w:rPr>
          <w:shd w:val="clear" w:color="auto" w:fill="FFFFFF"/>
          <w:rtl/>
        </w:rPr>
        <w:t>כסלו</w:t>
      </w:r>
      <w:r w:rsidR="00D4510D">
        <w:rPr>
          <w:rtl/>
        </w:rPr>
        <w:t xml:space="preserve"> </w:t>
      </w:r>
      <w:r w:rsidRPr="00B07F4F">
        <w:rPr>
          <w:rtl/>
        </w:rPr>
        <w:t>כתב</w:t>
      </w:r>
      <w:r w:rsidR="00D4510D">
        <w:rPr>
          <w:rtl/>
        </w:rPr>
        <w:t xml:space="preserve"> </w:t>
      </w:r>
      <w:r w:rsidRPr="00B07F4F">
        <w:rPr>
          <w:rtl/>
        </w:rPr>
        <w:t>הרב</w:t>
      </w:r>
      <w:r w:rsidR="00D4510D">
        <w:rPr>
          <w:rtl/>
        </w:rPr>
        <w:t xml:space="preserve"> </w:t>
      </w:r>
      <w:r w:rsidRPr="00B07F4F">
        <w:rPr>
          <w:rtl/>
        </w:rPr>
        <w:t>מ.מ.ר.</w:t>
      </w:r>
      <w:r w:rsidR="00D4510D">
        <w:rPr>
          <w:rtl/>
        </w:rPr>
        <w:t xml:space="preserve"> </w:t>
      </w:r>
      <w:r w:rsidRPr="00B07F4F">
        <w:rPr>
          <w:rtl/>
        </w:rPr>
        <w:t>שי׳</w:t>
      </w:r>
      <w:r w:rsidR="00D4510D">
        <w:rPr>
          <w:rtl/>
        </w:rPr>
        <w:t xml:space="preserve"> </w:t>
      </w:r>
      <w:r w:rsidRPr="00B07F4F">
        <w:rPr>
          <w:rtl/>
        </w:rPr>
        <w:t>ע״ד</w:t>
      </w:r>
      <w:r w:rsidR="00D4510D">
        <w:rPr>
          <w:rtl/>
        </w:rPr>
        <w:t xml:space="preserve"> </w:t>
      </w:r>
      <w:r w:rsidRPr="00B07F4F">
        <w:rPr>
          <w:rtl/>
        </w:rPr>
        <w:t>הצורך</w:t>
      </w:r>
      <w:r w:rsidR="00D4510D">
        <w:rPr>
          <w:rtl/>
        </w:rPr>
        <w:t xml:space="preserve"> </w:t>
      </w:r>
      <w:r w:rsidRPr="00B07F4F">
        <w:rPr>
          <w:rtl/>
        </w:rPr>
        <w:t>לברר</w:t>
      </w:r>
      <w:r w:rsidR="00D4510D">
        <w:rPr>
          <w:rtl/>
        </w:rPr>
        <w:t xml:space="preserve"> </w:t>
      </w:r>
      <w:r w:rsidRPr="00B07F4F">
        <w:rPr>
          <w:rtl/>
        </w:rPr>
        <w:t>חילוק</w:t>
      </w:r>
      <w:r w:rsidR="00D4510D">
        <w:rPr>
          <w:rtl/>
        </w:rPr>
        <w:t xml:space="preserve"> </w:t>
      </w:r>
      <w:r w:rsidRPr="00B07F4F">
        <w:rPr>
          <w:rtl/>
        </w:rPr>
        <w:t>פי׳</w:t>
      </w:r>
      <w:r w:rsidR="00D4510D">
        <w:rPr>
          <w:rtl/>
        </w:rPr>
        <w:t xml:space="preserve"> </w:t>
      </w:r>
      <w:r w:rsidRPr="00B07F4F">
        <w:rPr>
          <w:rtl/>
        </w:rPr>
        <w:t>הלשונות</w:t>
      </w:r>
      <w:r w:rsidR="00D4510D">
        <w:rPr>
          <w:rtl/>
        </w:rPr>
        <w:t xml:space="preserve"> </w:t>
      </w:r>
      <w:r w:rsidRPr="00B07F4F">
        <w:rPr>
          <w:rtl/>
        </w:rPr>
        <w:t>״דבר</w:t>
      </w:r>
      <w:r w:rsidR="00D4510D">
        <w:rPr>
          <w:rtl/>
        </w:rPr>
        <w:t xml:space="preserve"> </w:t>
      </w:r>
      <w:r w:rsidRPr="00B07F4F">
        <w:rPr>
          <w:rtl/>
        </w:rPr>
        <w:t>ה׳״</w:t>
      </w:r>
      <w:r w:rsidR="00D4510D">
        <w:rPr>
          <w:rtl/>
        </w:rPr>
        <w:t xml:space="preserve"> </w:t>
      </w:r>
      <w:r w:rsidRPr="00B07F4F">
        <w:rPr>
          <w:rtl/>
        </w:rPr>
        <w:t>ו״רוח</w:t>
      </w:r>
      <w:r w:rsidR="00D4510D">
        <w:rPr>
          <w:rtl/>
        </w:rPr>
        <w:t xml:space="preserve"> </w:t>
      </w:r>
      <w:r w:rsidRPr="00B07F4F">
        <w:rPr>
          <w:rtl/>
        </w:rPr>
        <w:t>פיו</w:t>
      </w:r>
      <w:r w:rsidR="00D4510D">
        <w:rPr>
          <w:rtl/>
        </w:rPr>
        <w:t xml:space="preserve"> </w:t>
      </w:r>
      <w:r w:rsidRPr="00B07F4F">
        <w:rPr>
          <w:rtl/>
        </w:rPr>
        <w:t>ית׳״</w:t>
      </w:r>
      <w:r w:rsidR="00D4510D">
        <w:rPr>
          <w:rtl/>
        </w:rPr>
        <w:t xml:space="preserve"> </w:t>
      </w:r>
      <w:r w:rsidRPr="00B07F4F">
        <w:rPr>
          <w:rtl/>
        </w:rPr>
        <w:t>המובא</w:t>
      </w:r>
      <w:r w:rsidR="00D4510D">
        <w:rPr>
          <w:rtl/>
        </w:rPr>
        <w:t xml:space="preserve"> </w:t>
      </w:r>
      <w:r w:rsidRPr="00B07F4F">
        <w:rPr>
          <w:rtl/>
        </w:rPr>
        <w:t>בתניא</w:t>
      </w:r>
      <w:r w:rsidR="00D4510D">
        <w:rPr>
          <w:rtl/>
        </w:rPr>
        <w:t xml:space="preserve"> </w:t>
      </w:r>
      <w:r w:rsidRPr="00B07F4F">
        <w:rPr>
          <w:rtl/>
        </w:rPr>
        <w:t>פ״כ</w:t>
      </w:r>
      <w:r w:rsidR="00D4510D">
        <w:rPr>
          <w:rtl/>
        </w:rPr>
        <w:t xml:space="preserve"> </w:t>
      </w:r>
      <w:r w:rsidRPr="00B07F4F">
        <w:rPr>
          <w:rtl/>
        </w:rPr>
        <w:t>ובכ״מ</w:t>
      </w:r>
      <w:r w:rsidR="00D4510D">
        <w:rPr>
          <w:rtl/>
        </w:rPr>
        <w:t xml:space="preserve"> </w:t>
      </w:r>
      <w:r w:rsidRPr="00B07F4F">
        <w:rPr>
          <w:rtl/>
        </w:rPr>
        <w:t>בתורת</w:t>
      </w:r>
      <w:r w:rsidR="00D4510D">
        <w:rPr>
          <w:rtl/>
        </w:rPr>
        <w:t xml:space="preserve"> </w:t>
      </w:r>
      <w:r w:rsidRPr="00B07F4F">
        <w:rPr>
          <w:rtl/>
        </w:rPr>
        <w:t>החסידות.</w:t>
      </w:r>
    </w:p>
    <w:p w:rsidR="00867D49" w:rsidRPr="00B07F4F" w:rsidRDefault="00867D49" w:rsidP="00077D26">
      <w:pPr>
        <w:pStyle w:val="a1"/>
        <w:rPr>
          <w:rtl/>
        </w:rPr>
      </w:pPr>
      <w:r w:rsidRPr="00B07F4F">
        <w:rPr>
          <w:rtl/>
        </w:rPr>
        <w:t>והנה</w:t>
      </w:r>
      <w:r w:rsidR="00D4510D">
        <w:rPr>
          <w:rtl/>
        </w:rPr>
        <w:t xml:space="preserve"> </w:t>
      </w:r>
      <w:r w:rsidRPr="00B07F4F">
        <w:rPr>
          <w:rtl/>
        </w:rPr>
        <w:t>ברד״ק</w:t>
      </w:r>
      <w:r w:rsidR="00D4510D">
        <w:rPr>
          <w:rtl/>
        </w:rPr>
        <w:t xml:space="preserve"> </w:t>
      </w:r>
      <w:r w:rsidRPr="00B07F4F">
        <w:rPr>
          <w:rtl/>
        </w:rPr>
        <w:t>עה״כ</w:t>
      </w:r>
      <w:r w:rsidR="00D4510D">
        <w:rPr>
          <w:rtl/>
        </w:rPr>
        <w:t xml:space="preserve"> </w:t>
      </w:r>
      <w:r w:rsidRPr="00B07F4F">
        <w:rPr>
          <w:rtl/>
        </w:rPr>
        <w:t>(תהלים</w:t>
      </w:r>
      <w:r w:rsidR="00D4510D">
        <w:rPr>
          <w:rtl/>
        </w:rPr>
        <w:t xml:space="preserve"> </w:t>
      </w:r>
      <w:r w:rsidRPr="00B07F4F">
        <w:rPr>
          <w:rtl/>
        </w:rPr>
        <w:t>לג,</w:t>
      </w:r>
      <w:r w:rsidR="00D4510D">
        <w:rPr>
          <w:rtl/>
        </w:rPr>
        <w:t xml:space="preserve"> </w:t>
      </w:r>
      <w:r w:rsidRPr="00B07F4F">
        <w:rPr>
          <w:rtl/>
        </w:rPr>
        <w:t>ו)</w:t>
      </w:r>
      <w:r w:rsidR="00D4510D">
        <w:rPr>
          <w:rtl/>
        </w:rPr>
        <w:t xml:space="preserve"> </w:t>
      </w:r>
      <w:r w:rsidRPr="00B07F4F">
        <w:rPr>
          <w:rtl/>
        </w:rPr>
        <w:t>פי׳</w:t>
      </w:r>
      <w:r w:rsidR="00D4510D">
        <w:rPr>
          <w:rtl/>
        </w:rPr>
        <w:t xml:space="preserve"> </w:t>
      </w:r>
      <w:r w:rsidRPr="00B07F4F">
        <w:rPr>
          <w:rtl/>
        </w:rPr>
        <w:t>שאינו</w:t>
      </w:r>
      <w:r w:rsidR="00D4510D">
        <w:rPr>
          <w:rtl/>
        </w:rPr>
        <w:t xml:space="preserve"> </w:t>
      </w:r>
      <w:r w:rsidRPr="00B07F4F">
        <w:rPr>
          <w:rtl/>
        </w:rPr>
        <w:t>אלא</w:t>
      </w:r>
      <w:r w:rsidR="00D4510D">
        <w:rPr>
          <w:rtl/>
        </w:rPr>
        <w:t xml:space="preserve"> </w:t>
      </w:r>
      <w:r w:rsidRPr="00B07F4F">
        <w:rPr>
          <w:rtl/>
        </w:rPr>
        <w:t>כפל</w:t>
      </w:r>
      <w:r w:rsidR="00D4510D">
        <w:rPr>
          <w:rtl/>
        </w:rPr>
        <w:t xml:space="preserve"> </w:t>
      </w:r>
      <w:r w:rsidRPr="00B07F4F">
        <w:rPr>
          <w:rtl/>
        </w:rPr>
        <w:t>דבר.</w:t>
      </w:r>
      <w:r w:rsidR="00D4510D">
        <w:rPr>
          <w:rtl/>
        </w:rPr>
        <w:t xml:space="preserve"> </w:t>
      </w:r>
      <w:r w:rsidRPr="00B07F4F">
        <w:rPr>
          <w:rtl/>
        </w:rPr>
        <w:t>ועד״ז</w:t>
      </w:r>
      <w:r w:rsidR="00D4510D">
        <w:rPr>
          <w:rtl/>
        </w:rPr>
        <w:t xml:space="preserve"> </w:t>
      </w:r>
      <w:r w:rsidRPr="00B07F4F">
        <w:rPr>
          <w:rtl/>
        </w:rPr>
        <w:t>באבן</w:t>
      </w:r>
      <w:r w:rsidR="00D4510D">
        <w:rPr>
          <w:rtl/>
        </w:rPr>
        <w:t xml:space="preserve"> </w:t>
      </w:r>
      <w:r w:rsidRPr="00B07F4F">
        <w:rPr>
          <w:rtl/>
        </w:rPr>
        <w:t>עזרא</w:t>
      </w:r>
      <w:r w:rsidR="00D4510D">
        <w:rPr>
          <w:rtl/>
        </w:rPr>
        <w:t xml:space="preserve"> </w:t>
      </w:r>
      <w:r w:rsidRPr="00B07F4F">
        <w:rPr>
          <w:rtl/>
        </w:rPr>
        <w:t>שם</w:t>
      </w:r>
      <w:r w:rsidR="00D4510D">
        <w:rPr>
          <w:rtl/>
        </w:rPr>
        <w:t xml:space="preserve"> </w:t>
      </w:r>
      <w:r w:rsidRPr="00B07F4F">
        <w:rPr>
          <w:rtl/>
        </w:rPr>
        <w:t>פי׳</w:t>
      </w:r>
      <w:r w:rsidR="00D4510D">
        <w:rPr>
          <w:rtl/>
        </w:rPr>
        <w:t xml:space="preserve"> </w:t>
      </w:r>
      <w:r w:rsidRPr="00B07F4F">
        <w:rPr>
          <w:rtl/>
        </w:rPr>
        <w:t>״וברוח</w:t>
      </w:r>
      <w:r w:rsidR="00D4510D">
        <w:rPr>
          <w:rtl/>
        </w:rPr>
        <w:t xml:space="preserve"> </w:t>
      </w:r>
      <w:r w:rsidRPr="00B07F4F">
        <w:rPr>
          <w:rtl/>
        </w:rPr>
        <w:t>פיו</w:t>
      </w:r>
      <w:r w:rsidR="00D4510D">
        <w:rPr>
          <w:rtl/>
        </w:rPr>
        <w:t xml:space="preserve"> </w:t>
      </w:r>
      <w:r w:rsidRPr="00B07F4F">
        <w:rPr>
          <w:rtl/>
        </w:rPr>
        <w:t>כמו</w:t>
      </w:r>
      <w:r w:rsidR="00D4510D">
        <w:rPr>
          <w:rtl/>
        </w:rPr>
        <w:t xml:space="preserve"> </w:t>
      </w:r>
      <w:r w:rsidRPr="00B07F4F">
        <w:rPr>
          <w:rtl/>
        </w:rPr>
        <w:t>בדבר</w:t>
      </w:r>
      <w:r w:rsidR="00D4510D">
        <w:rPr>
          <w:rtl/>
        </w:rPr>
        <w:t xml:space="preserve"> </w:t>
      </w:r>
      <w:r w:rsidRPr="00B07F4F">
        <w:rPr>
          <w:rtl/>
        </w:rPr>
        <w:t>ה׳״.</w:t>
      </w:r>
      <w:r w:rsidR="00D4510D">
        <w:rPr>
          <w:rtl/>
        </w:rPr>
        <w:t xml:space="preserve"> </w:t>
      </w:r>
      <w:r w:rsidRPr="00B07F4F">
        <w:rPr>
          <w:rtl/>
        </w:rPr>
        <w:t>וכן</w:t>
      </w:r>
      <w:r w:rsidR="00D4510D">
        <w:rPr>
          <w:rtl/>
        </w:rPr>
        <w:t xml:space="preserve"> </w:t>
      </w:r>
      <w:r w:rsidRPr="00B07F4F">
        <w:rPr>
          <w:rtl/>
        </w:rPr>
        <w:t>משמע</w:t>
      </w:r>
      <w:r w:rsidR="00D4510D">
        <w:rPr>
          <w:rtl/>
        </w:rPr>
        <w:t xml:space="preserve"> </w:t>
      </w:r>
      <w:r w:rsidRPr="00B07F4F">
        <w:rPr>
          <w:rtl/>
        </w:rPr>
        <w:t>משטחיות</w:t>
      </w:r>
      <w:r w:rsidR="00D4510D">
        <w:rPr>
          <w:rtl/>
        </w:rPr>
        <w:t xml:space="preserve"> </w:t>
      </w:r>
      <w:r w:rsidRPr="00B07F4F">
        <w:rPr>
          <w:rtl/>
        </w:rPr>
        <w:t>הל׳</w:t>
      </w:r>
      <w:r w:rsidR="00D4510D">
        <w:rPr>
          <w:rtl/>
        </w:rPr>
        <w:t xml:space="preserve"> </w:t>
      </w:r>
      <w:r w:rsidRPr="00B07F4F">
        <w:rPr>
          <w:rtl/>
        </w:rPr>
        <w:t>בגמ׳</w:t>
      </w:r>
      <w:r w:rsidR="00D4510D">
        <w:rPr>
          <w:rtl/>
        </w:rPr>
        <w:t xml:space="preserve"> </w:t>
      </w:r>
      <w:r w:rsidRPr="00B07F4F">
        <w:rPr>
          <w:rtl/>
        </w:rPr>
        <w:t>(חגיגה</w:t>
      </w:r>
      <w:r w:rsidR="00D4510D">
        <w:rPr>
          <w:rtl/>
        </w:rPr>
        <w:t xml:space="preserve"> </w:t>
      </w:r>
      <w:r w:rsidRPr="00B07F4F">
        <w:rPr>
          <w:rtl/>
        </w:rPr>
        <w:t>יד,</w:t>
      </w:r>
      <w:r w:rsidR="00D4510D">
        <w:rPr>
          <w:rtl/>
        </w:rPr>
        <w:t xml:space="preserve"> </w:t>
      </w:r>
      <w:r w:rsidRPr="00B07F4F">
        <w:rPr>
          <w:rtl/>
        </w:rPr>
        <w:t>א):</w:t>
      </w:r>
      <w:r w:rsidR="00D4510D">
        <w:rPr>
          <w:rtl/>
        </w:rPr>
        <w:t xml:space="preserve"> </w:t>
      </w:r>
      <w:r w:rsidRPr="00B07F4F">
        <w:rPr>
          <w:rtl/>
        </w:rPr>
        <w:t>״דאמר</w:t>
      </w:r>
      <w:r w:rsidR="00D4510D">
        <w:rPr>
          <w:rtl/>
        </w:rPr>
        <w:t xml:space="preserve"> </w:t>
      </w:r>
      <w:r w:rsidRPr="00B07F4F">
        <w:rPr>
          <w:rtl/>
        </w:rPr>
        <w:t>ר׳</w:t>
      </w:r>
      <w:r w:rsidR="00D4510D">
        <w:rPr>
          <w:rtl/>
        </w:rPr>
        <w:t xml:space="preserve"> </w:t>
      </w:r>
      <w:r w:rsidRPr="00B07F4F">
        <w:rPr>
          <w:rtl/>
        </w:rPr>
        <w:t>שמואל</w:t>
      </w:r>
      <w:r w:rsidR="00D4510D">
        <w:rPr>
          <w:rtl/>
        </w:rPr>
        <w:t xml:space="preserve"> </w:t>
      </w:r>
      <w:r w:rsidRPr="00B07F4F">
        <w:rPr>
          <w:rtl/>
        </w:rPr>
        <w:t>בר</w:t>
      </w:r>
      <w:r w:rsidR="00D4510D">
        <w:rPr>
          <w:rtl/>
        </w:rPr>
        <w:t xml:space="preserve"> </w:t>
      </w:r>
      <w:r w:rsidRPr="00B07F4F">
        <w:rPr>
          <w:rtl/>
        </w:rPr>
        <w:t>נחמני</w:t>
      </w:r>
      <w:r w:rsidR="00D4510D">
        <w:rPr>
          <w:rtl/>
        </w:rPr>
        <w:t xml:space="preserve"> </w:t>
      </w:r>
      <w:r w:rsidRPr="00B07F4F">
        <w:rPr>
          <w:rtl/>
        </w:rPr>
        <w:t>אמר</w:t>
      </w:r>
      <w:r w:rsidR="00D4510D">
        <w:rPr>
          <w:rtl/>
        </w:rPr>
        <w:t xml:space="preserve"> </w:t>
      </w:r>
      <w:r w:rsidRPr="00B07F4F">
        <w:rPr>
          <w:rtl/>
        </w:rPr>
        <w:t>ר׳</w:t>
      </w:r>
      <w:r w:rsidR="00D4510D">
        <w:rPr>
          <w:rtl/>
        </w:rPr>
        <w:t xml:space="preserve"> </w:t>
      </w:r>
      <w:r w:rsidRPr="00B07F4F">
        <w:rPr>
          <w:rtl/>
        </w:rPr>
        <w:t>יונתן</w:t>
      </w:r>
      <w:r w:rsidR="00D4510D">
        <w:rPr>
          <w:rtl/>
        </w:rPr>
        <w:t xml:space="preserve"> </w:t>
      </w:r>
      <w:r w:rsidRPr="00B07F4F">
        <w:rPr>
          <w:rtl/>
        </w:rPr>
        <w:t>כל</w:t>
      </w:r>
      <w:r w:rsidR="00D4510D">
        <w:rPr>
          <w:rtl/>
        </w:rPr>
        <w:t xml:space="preserve"> </w:t>
      </w:r>
      <w:r w:rsidRPr="00B07F4F">
        <w:rPr>
          <w:rtl/>
        </w:rPr>
        <w:t>דיבור</w:t>
      </w:r>
      <w:r w:rsidR="00D4510D">
        <w:rPr>
          <w:rtl/>
        </w:rPr>
        <w:t xml:space="preserve"> </w:t>
      </w:r>
      <w:r w:rsidRPr="00B07F4F">
        <w:rPr>
          <w:rtl/>
        </w:rPr>
        <w:t>ודיבור</w:t>
      </w:r>
      <w:r w:rsidR="00D4510D">
        <w:rPr>
          <w:rtl/>
        </w:rPr>
        <w:t xml:space="preserve"> </w:t>
      </w:r>
      <w:r w:rsidRPr="00B07F4F">
        <w:rPr>
          <w:rtl/>
        </w:rPr>
        <w:t>שיוצא</w:t>
      </w:r>
      <w:r w:rsidR="00D4510D">
        <w:rPr>
          <w:rtl/>
        </w:rPr>
        <w:t xml:space="preserve"> </w:t>
      </w:r>
      <w:r w:rsidRPr="00B07F4F">
        <w:rPr>
          <w:rtl/>
        </w:rPr>
        <w:t>מפי</w:t>
      </w:r>
      <w:r w:rsidR="00D4510D">
        <w:rPr>
          <w:rtl/>
        </w:rPr>
        <w:t xml:space="preserve"> </w:t>
      </w:r>
      <w:r w:rsidRPr="00B07F4F">
        <w:rPr>
          <w:rtl/>
        </w:rPr>
        <w:t>הקב״ה</w:t>
      </w:r>
      <w:r w:rsidR="00D4510D">
        <w:rPr>
          <w:rtl/>
        </w:rPr>
        <w:t xml:space="preserve"> </w:t>
      </w:r>
      <w:r w:rsidRPr="00B07F4F">
        <w:rPr>
          <w:rtl/>
        </w:rPr>
        <w:t>נברא</w:t>
      </w:r>
      <w:r w:rsidR="00D4510D">
        <w:rPr>
          <w:rtl/>
        </w:rPr>
        <w:t xml:space="preserve"> </w:t>
      </w:r>
      <w:r w:rsidRPr="00B07F4F">
        <w:rPr>
          <w:rtl/>
        </w:rPr>
        <w:t>ממנו</w:t>
      </w:r>
      <w:r w:rsidR="00D4510D">
        <w:rPr>
          <w:rtl/>
        </w:rPr>
        <w:t xml:space="preserve"> </w:t>
      </w:r>
      <w:r w:rsidRPr="00B07F4F">
        <w:rPr>
          <w:rtl/>
        </w:rPr>
        <w:t>מלאך</w:t>
      </w:r>
      <w:r w:rsidR="00D4510D">
        <w:rPr>
          <w:rtl/>
        </w:rPr>
        <w:t xml:space="preserve"> </w:t>
      </w:r>
      <w:r w:rsidRPr="00B07F4F">
        <w:rPr>
          <w:rtl/>
        </w:rPr>
        <w:t>אחד</w:t>
      </w:r>
      <w:r w:rsidR="00D4510D">
        <w:rPr>
          <w:rtl/>
        </w:rPr>
        <w:t xml:space="preserve"> </w:t>
      </w:r>
      <w:r w:rsidRPr="00B07F4F">
        <w:rPr>
          <w:rtl/>
        </w:rPr>
        <w:t>שנאמר</w:t>
      </w:r>
      <w:r w:rsidR="00D4510D">
        <w:rPr>
          <w:rtl/>
        </w:rPr>
        <w:t xml:space="preserve"> </w:t>
      </w:r>
      <w:r w:rsidRPr="00B07F4F">
        <w:rPr>
          <w:rtl/>
        </w:rPr>
        <w:t>בדבר</w:t>
      </w:r>
      <w:r w:rsidR="00D4510D">
        <w:rPr>
          <w:rtl/>
        </w:rPr>
        <w:t xml:space="preserve"> </w:t>
      </w:r>
      <w:r w:rsidRPr="00B07F4F">
        <w:rPr>
          <w:rtl/>
        </w:rPr>
        <w:t>ה׳</w:t>
      </w:r>
      <w:r w:rsidR="00D4510D">
        <w:rPr>
          <w:rtl/>
        </w:rPr>
        <w:t xml:space="preserve"> </w:t>
      </w:r>
      <w:r w:rsidRPr="00B07F4F">
        <w:rPr>
          <w:rtl/>
        </w:rPr>
        <w:t>שמים</w:t>
      </w:r>
      <w:r w:rsidR="00D4510D">
        <w:rPr>
          <w:rtl/>
        </w:rPr>
        <w:t xml:space="preserve"> </w:t>
      </w:r>
      <w:r w:rsidRPr="00B07F4F">
        <w:rPr>
          <w:rtl/>
        </w:rPr>
        <w:t>נעשו</w:t>
      </w:r>
      <w:r w:rsidR="00D4510D">
        <w:rPr>
          <w:rtl/>
        </w:rPr>
        <w:t xml:space="preserve"> </w:t>
      </w:r>
      <w:r w:rsidRPr="00B07F4F">
        <w:rPr>
          <w:rtl/>
        </w:rPr>
        <w:t>וברוח</w:t>
      </w:r>
      <w:r w:rsidR="00D4510D">
        <w:rPr>
          <w:rtl/>
        </w:rPr>
        <w:t xml:space="preserve"> </w:t>
      </w:r>
      <w:r w:rsidRPr="00B07F4F">
        <w:rPr>
          <w:rtl/>
        </w:rPr>
        <w:t>פיו</w:t>
      </w:r>
      <w:r w:rsidR="00D4510D">
        <w:rPr>
          <w:rtl/>
        </w:rPr>
        <w:t xml:space="preserve"> </w:t>
      </w:r>
      <w:r w:rsidRPr="00B07F4F">
        <w:rPr>
          <w:rtl/>
        </w:rPr>
        <w:t>כל</w:t>
      </w:r>
      <w:r w:rsidR="00D4510D">
        <w:rPr>
          <w:rtl/>
        </w:rPr>
        <w:t xml:space="preserve"> </w:t>
      </w:r>
      <w:r w:rsidRPr="00B07F4F">
        <w:rPr>
          <w:rtl/>
        </w:rPr>
        <w:t>צבאם</w:t>
      </w:r>
      <w:r w:rsidR="00D4510D">
        <w:rPr>
          <w:rtl/>
        </w:rPr>
        <w:t xml:space="preserve"> </w:t>
      </w:r>
      <w:r w:rsidRPr="00B07F4F">
        <w:rPr>
          <w:rtl/>
        </w:rPr>
        <w:t>-</w:t>
      </w:r>
      <w:r w:rsidR="00D4510D">
        <w:rPr>
          <w:rtl/>
        </w:rPr>
        <w:t xml:space="preserve"> </w:t>
      </w:r>
      <w:r w:rsidRPr="00B07F4F">
        <w:rPr>
          <w:rtl/>
        </w:rPr>
        <w:t>וכיון</w:t>
      </w:r>
      <w:r w:rsidR="00D4510D">
        <w:rPr>
          <w:rtl/>
        </w:rPr>
        <w:t xml:space="preserve"> </w:t>
      </w:r>
      <w:r w:rsidRPr="00B07F4F">
        <w:rPr>
          <w:rtl/>
        </w:rPr>
        <w:t>שהראי׳</w:t>
      </w:r>
      <w:r w:rsidR="00D4510D">
        <w:rPr>
          <w:rtl/>
        </w:rPr>
        <w:t xml:space="preserve"> </w:t>
      </w:r>
      <w:r w:rsidRPr="00B07F4F">
        <w:rPr>
          <w:rtl/>
        </w:rPr>
        <w:t>לכך</w:t>
      </w:r>
      <w:r w:rsidR="00D4510D">
        <w:rPr>
          <w:rtl/>
        </w:rPr>
        <w:t xml:space="preserve"> </w:t>
      </w:r>
      <w:r w:rsidRPr="00B07F4F">
        <w:rPr>
          <w:rtl/>
        </w:rPr>
        <w:t>שהמלאכים</w:t>
      </w:r>
      <w:r w:rsidR="00D4510D">
        <w:rPr>
          <w:rtl/>
        </w:rPr>
        <w:t xml:space="preserve"> </w:t>
      </w:r>
      <w:r w:rsidRPr="00B07F4F">
        <w:rPr>
          <w:rtl/>
        </w:rPr>
        <w:t>נבראו</w:t>
      </w:r>
      <w:r w:rsidR="00D4510D">
        <w:rPr>
          <w:rFonts w:ascii="Cambria" w:hAnsi="Cambria" w:cs="Times New Roman" w:hint="cs"/>
          <w:rtl/>
        </w:rPr>
        <w:t xml:space="preserve"> </w:t>
      </w:r>
      <w:r w:rsidRPr="00B07F4F">
        <w:rPr>
          <w:rtl/>
        </w:rPr>
        <w:t>בדבורו</w:t>
      </w:r>
      <w:r w:rsidR="00D4510D">
        <w:rPr>
          <w:rFonts w:ascii="Cambria" w:hAnsi="Cambria" w:cs="Times New Roman" w:hint="cs"/>
          <w:rtl/>
        </w:rPr>
        <w:t xml:space="preserve"> </w:t>
      </w:r>
      <w:r w:rsidRPr="00B07F4F">
        <w:rPr>
          <w:rFonts w:hint="cs"/>
          <w:rtl/>
        </w:rPr>
        <w:t>של</w:t>
      </w:r>
      <w:r w:rsidR="00D4510D">
        <w:rPr>
          <w:rtl/>
        </w:rPr>
        <w:t xml:space="preserve"> </w:t>
      </w:r>
      <w:r w:rsidRPr="00B07F4F">
        <w:rPr>
          <w:rFonts w:hint="cs"/>
          <w:rtl/>
        </w:rPr>
        <w:t>מקום</w:t>
      </w:r>
      <w:r w:rsidR="00D4510D">
        <w:rPr>
          <w:rtl/>
        </w:rPr>
        <w:t xml:space="preserve"> </w:t>
      </w:r>
      <w:r w:rsidRPr="00B07F4F">
        <w:rPr>
          <w:rtl/>
        </w:rPr>
        <w:t>(</w:t>
      </w:r>
      <w:r w:rsidRPr="00B07F4F">
        <w:rPr>
          <w:rFonts w:hint="cs"/>
          <w:rtl/>
        </w:rPr>
        <w:t>ראה</w:t>
      </w:r>
      <w:r w:rsidR="00D4510D">
        <w:rPr>
          <w:rtl/>
        </w:rPr>
        <w:t xml:space="preserve"> </w:t>
      </w:r>
      <w:r w:rsidRPr="00B07F4F">
        <w:rPr>
          <w:rFonts w:hint="cs"/>
          <w:rtl/>
        </w:rPr>
        <w:t>תוד״ה</w:t>
      </w:r>
      <w:r w:rsidR="00D4510D">
        <w:rPr>
          <w:rtl/>
        </w:rPr>
        <w:t xml:space="preserve"> </w:t>
      </w:r>
      <w:r w:rsidRPr="00B07F4F">
        <w:rPr>
          <w:rFonts w:hint="cs"/>
          <w:rtl/>
        </w:rPr>
        <w:t>ופליג</w:t>
      </w:r>
      <w:r w:rsidR="00D4510D">
        <w:rPr>
          <w:rtl/>
        </w:rPr>
        <w:t xml:space="preserve"> </w:t>
      </w:r>
      <w:r w:rsidRPr="00B07F4F">
        <w:rPr>
          <w:rFonts w:hint="cs"/>
          <w:rtl/>
        </w:rPr>
        <w:t>שם</w:t>
      </w:r>
      <w:r w:rsidRPr="00B07F4F">
        <w:rPr>
          <w:rtl/>
        </w:rPr>
        <w:t>)</w:t>
      </w:r>
      <w:r>
        <w:rPr>
          <w:rFonts w:hint="cs"/>
          <w:rtl/>
        </w:rPr>
        <w:t>,</w:t>
      </w:r>
      <w:r w:rsidR="00D4510D">
        <w:rPr>
          <w:rtl/>
        </w:rPr>
        <w:t xml:space="preserve"> </w:t>
      </w:r>
      <w:r w:rsidRPr="00B07F4F">
        <w:rPr>
          <w:rtl/>
        </w:rPr>
        <w:t>הוא</w:t>
      </w:r>
      <w:r w:rsidR="00D4510D">
        <w:rPr>
          <w:rtl/>
        </w:rPr>
        <w:t xml:space="preserve"> </w:t>
      </w:r>
      <w:r w:rsidRPr="00B07F4F">
        <w:rPr>
          <w:rtl/>
        </w:rPr>
        <w:t>מסיום</w:t>
      </w:r>
      <w:r w:rsidR="00D4510D">
        <w:rPr>
          <w:rtl/>
        </w:rPr>
        <w:t xml:space="preserve"> </w:t>
      </w:r>
      <w:r w:rsidRPr="00B07F4F">
        <w:rPr>
          <w:rtl/>
        </w:rPr>
        <w:t>הכתוב</w:t>
      </w:r>
      <w:r w:rsidR="00D4510D">
        <w:rPr>
          <w:rtl/>
        </w:rPr>
        <w:t xml:space="preserve"> </w:t>
      </w:r>
      <w:r w:rsidRPr="00B07F4F">
        <w:rPr>
          <w:rtl/>
        </w:rPr>
        <w:t>״וברוח</w:t>
      </w:r>
      <w:r w:rsidR="00D4510D">
        <w:rPr>
          <w:rtl/>
        </w:rPr>
        <w:t xml:space="preserve"> </w:t>
      </w:r>
      <w:r w:rsidRPr="00B07F4F">
        <w:rPr>
          <w:rtl/>
        </w:rPr>
        <w:t>פיו</w:t>
      </w:r>
      <w:r w:rsidR="00D4510D">
        <w:rPr>
          <w:rFonts w:ascii="Cambria" w:hAnsi="Cambria" w:cs="Times New Roman" w:hint="cs"/>
          <w:rtl/>
        </w:rPr>
        <w:t xml:space="preserve"> </w:t>
      </w:r>
      <w:r w:rsidRPr="00B07F4F">
        <w:rPr>
          <w:rFonts w:hint="cs"/>
          <w:rtl/>
        </w:rPr>
        <w:t>כל</w:t>
      </w:r>
      <w:r w:rsidR="00D4510D">
        <w:rPr>
          <w:rtl/>
        </w:rPr>
        <w:t xml:space="preserve"> </w:t>
      </w:r>
      <w:r w:rsidRPr="00B07F4F">
        <w:rPr>
          <w:rFonts w:hint="cs"/>
          <w:rtl/>
        </w:rPr>
        <w:t>צבאם״</w:t>
      </w:r>
      <w:r w:rsidRPr="00B07F4F">
        <w:rPr>
          <w:rtl/>
        </w:rPr>
        <w:t>,</w:t>
      </w:r>
      <w:r w:rsidR="00D4510D">
        <w:rPr>
          <w:rtl/>
        </w:rPr>
        <w:t xml:space="preserve"> </w:t>
      </w:r>
      <w:r w:rsidRPr="00B07F4F">
        <w:rPr>
          <w:rFonts w:hint="cs"/>
          <w:rtl/>
        </w:rPr>
        <w:t>הרי</w:t>
      </w:r>
      <w:r w:rsidR="00D4510D">
        <w:rPr>
          <w:rtl/>
        </w:rPr>
        <w:t xml:space="preserve"> </w:t>
      </w:r>
      <w:r w:rsidRPr="00B07F4F">
        <w:rPr>
          <w:rFonts w:hint="cs"/>
          <w:rtl/>
        </w:rPr>
        <w:t>דהיינו</w:t>
      </w:r>
      <w:r w:rsidR="00D4510D">
        <w:rPr>
          <w:rtl/>
        </w:rPr>
        <w:t xml:space="preserve"> </w:t>
      </w:r>
      <w:r w:rsidRPr="00B07F4F">
        <w:rPr>
          <w:rFonts w:hint="cs"/>
          <w:rtl/>
        </w:rPr>
        <w:t>הך</w:t>
      </w:r>
      <w:r w:rsidRPr="00B07F4F">
        <w:rPr>
          <w:rtl/>
        </w:rPr>
        <w:t>.</w:t>
      </w:r>
    </w:p>
    <w:p w:rsidR="00867D49" w:rsidRPr="00B07F4F" w:rsidRDefault="00867D49" w:rsidP="00077D26">
      <w:pPr>
        <w:pStyle w:val="a1"/>
        <w:rPr>
          <w:rtl/>
        </w:rPr>
      </w:pPr>
      <w:r w:rsidRPr="00B07F4F">
        <w:rPr>
          <w:rtl/>
        </w:rPr>
        <w:t>אך</w:t>
      </w:r>
      <w:r w:rsidR="00D4510D">
        <w:rPr>
          <w:rtl/>
        </w:rPr>
        <w:t xml:space="preserve"> </w:t>
      </w:r>
      <w:r w:rsidRPr="00B07F4F">
        <w:rPr>
          <w:rtl/>
        </w:rPr>
        <w:t>ראה</w:t>
      </w:r>
      <w:r w:rsidR="00D4510D">
        <w:rPr>
          <w:rtl/>
        </w:rPr>
        <w:t xml:space="preserve"> </w:t>
      </w:r>
      <w:r w:rsidRPr="00B07F4F">
        <w:rPr>
          <w:rtl/>
        </w:rPr>
        <w:t>בחדא״ג</w:t>
      </w:r>
      <w:r w:rsidR="00D4510D">
        <w:rPr>
          <w:rtl/>
        </w:rPr>
        <w:t xml:space="preserve"> </w:t>
      </w:r>
      <w:r w:rsidRPr="00B07F4F">
        <w:rPr>
          <w:rtl/>
        </w:rPr>
        <w:t>מהרש״א</w:t>
      </w:r>
      <w:r w:rsidR="00D4510D">
        <w:rPr>
          <w:rtl/>
        </w:rPr>
        <w:t xml:space="preserve"> </w:t>
      </w:r>
      <w:r w:rsidRPr="00B07F4F">
        <w:rPr>
          <w:rtl/>
        </w:rPr>
        <w:t>(ד״ה</w:t>
      </w:r>
      <w:r w:rsidR="00D4510D">
        <w:rPr>
          <w:rtl/>
        </w:rPr>
        <w:t xml:space="preserve"> </w:t>
      </w:r>
      <w:r w:rsidRPr="00B07F4F">
        <w:rPr>
          <w:rtl/>
        </w:rPr>
        <w:t>נברא)</w:t>
      </w:r>
      <w:r w:rsidR="00D4510D">
        <w:rPr>
          <w:rtl/>
        </w:rPr>
        <w:t xml:space="preserve"> </w:t>
      </w:r>
      <w:r w:rsidRPr="00B07F4F">
        <w:rPr>
          <w:rtl/>
        </w:rPr>
        <w:t>שם,</w:t>
      </w:r>
      <w:r w:rsidR="00D4510D">
        <w:rPr>
          <w:rtl/>
        </w:rPr>
        <w:t xml:space="preserve"> </w:t>
      </w:r>
      <w:r w:rsidRPr="00B07F4F">
        <w:rPr>
          <w:rtl/>
        </w:rPr>
        <w:t>שתירץ</w:t>
      </w:r>
      <w:r w:rsidR="00D4510D">
        <w:rPr>
          <w:rtl/>
        </w:rPr>
        <w:t xml:space="preserve"> </w:t>
      </w:r>
      <w:r w:rsidRPr="00B07F4F">
        <w:rPr>
          <w:rtl/>
        </w:rPr>
        <w:t>מה</w:t>
      </w:r>
      <w:r>
        <w:rPr>
          <w:rFonts w:hint="cs"/>
          <w:rtl/>
        </w:rPr>
        <w:t>י</w:t>
      </w:r>
      <w:r w:rsidR="00D4510D">
        <w:rPr>
          <w:rFonts w:hint="cs"/>
          <w:rtl/>
        </w:rPr>
        <w:t xml:space="preserve"> </w:t>
      </w:r>
      <w:r>
        <w:rPr>
          <w:rFonts w:hint="cs"/>
          <w:rtl/>
        </w:rPr>
        <w:t>בכלל</w:t>
      </w:r>
      <w:r w:rsidR="00D4510D">
        <w:rPr>
          <w:rtl/>
        </w:rPr>
        <w:t xml:space="preserve"> </w:t>
      </w:r>
      <w:r w:rsidRPr="00B07F4F">
        <w:rPr>
          <w:rtl/>
        </w:rPr>
        <w:t>ראיית</w:t>
      </w:r>
      <w:r w:rsidR="00D4510D">
        <w:rPr>
          <w:rtl/>
        </w:rPr>
        <w:t xml:space="preserve"> </w:t>
      </w:r>
      <w:r w:rsidRPr="00B07F4F">
        <w:rPr>
          <w:rtl/>
        </w:rPr>
        <w:t>הגמ׳</w:t>
      </w:r>
      <w:r w:rsidR="00D4510D">
        <w:rPr>
          <w:rtl/>
        </w:rPr>
        <w:t xml:space="preserve"> </w:t>
      </w:r>
      <w:r w:rsidRPr="00B07F4F">
        <w:rPr>
          <w:rtl/>
        </w:rPr>
        <w:t>שהכתוב</w:t>
      </w:r>
      <w:r w:rsidR="00D4510D">
        <w:rPr>
          <w:rtl/>
        </w:rPr>
        <w:t xml:space="preserve"> </w:t>
      </w:r>
      <w:r w:rsidRPr="00B07F4F">
        <w:rPr>
          <w:rtl/>
        </w:rPr>
        <w:t>מדבר</w:t>
      </w:r>
      <w:r w:rsidR="00D4510D">
        <w:rPr>
          <w:rtl/>
        </w:rPr>
        <w:t xml:space="preserve"> </w:t>
      </w:r>
      <w:r w:rsidRPr="00B07F4F">
        <w:rPr>
          <w:rtl/>
        </w:rPr>
        <w:t>ע״ד</w:t>
      </w:r>
      <w:r w:rsidR="00D4510D">
        <w:rPr>
          <w:rtl/>
        </w:rPr>
        <w:t xml:space="preserve"> </w:t>
      </w:r>
      <w:r w:rsidRPr="00B07F4F">
        <w:rPr>
          <w:rtl/>
        </w:rPr>
        <w:t>מלאכים</w:t>
      </w:r>
      <w:r w:rsidR="00D4510D">
        <w:rPr>
          <w:rtl/>
        </w:rPr>
        <w:t xml:space="preserve"> </w:t>
      </w:r>
      <w:r w:rsidRPr="00B07F4F">
        <w:rPr>
          <w:rtl/>
        </w:rPr>
        <w:t>(כשלפי</w:t>
      </w:r>
      <w:r w:rsidR="00D4510D">
        <w:rPr>
          <w:rtl/>
        </w:rPr>
        <w:t xml:space="preserve"> </w:t>
      </w:r>
      <w:r w:rsidRPr="00B07F4F">
        <w:rPr>
          <w:rtl/>
        </w:rPr>
        <w:t>פשוטו</w:t>
      </w:r>
      <w:r w:rsidR="00D4510D">
        <w:rPr>
          <w:rtl/>
        </w:rPr>
        <w:t xml:space="preserve"> </w:t>
      </w:r>
      <w:r w:rsidRPr="00B07F4F">
        <w:rPr>
          <w:rtl/>
        </w:rPr>
        <w:t>״צבא</w:t>
      </w:r>
      <w:r w:rsidR="00D4510D">
        <w:rPr>
          <w:rtl/>
        </w:rPr>
        <w:t xml:space="preserve"> </w:t>
      </w:r>
      <w:r w:rsidRPr="00B07F4F">
        <w:rPr>
          <w:rtl/>
        </w:rPr>
        <w:t>השמים״</w:t>
      </w:r>
      <w:r w:rsidR="00D4510D">
        <w:rPr>
          <w:rtl/>
        </w:rPr>
        <w:t xml:space="preserve"> </w:t>
      </w:r>
      <w:r w:rsidRPr="00B07F4F">
        <w:rPr>
          <w:rtl/>
        </w:rPr>
        <w:t>הם</w:t>
      </w:r>
      <w:r w:rsidR="00D4510D">
        <w:rPr>
          <w:rtl/>
        </w:rPr>
        <w:t xml:space="preserve"> </w:t>
      </w:r>
      <w:r w:rsidRPr="00B07F4F">
        <w:rPr>
          <w:rtl/>
        </w:rPr>
        <w:t>כוכבים</w:t>
      </w:r>
      <w:r w:rsidR="00D4510D">
        <w:rPr>
          <w:rtl/>
        </w:rPr>
        <w:t xml:space="preserve"> </w:t>
      </w:r>
      <w:r w:rsidRPr="00B07F4F">
        <w:rPr>
          <w:rtl/>
        </w:rPr>
        <w:t>ומזלות)</w:t>
      </w:r>
      <w:r w:rsidR="00D4510D">
        <w:rPr>
          <w:rtl/>
        </w:rPr>
        <w:t xml:space="preserve"> </w:t>
      </w:r>
      <w:r w:rsidRPr="00B07F4F">
        <w:rPr>
          <w:rtl/>
        </w:rPr>
        <w:t>ומפרש</w:t>
      </w:r>
      <w:r w:rsidR="00D4510D">
        <w:rPr>
          <w:rtl/>
        </w:rPr>
        <w:t xml:space="preserve"> </w:t>
      </w:r>
      <w:r w:rsidRPr="00B07F4F">
        <w:rPr>
          <w:rtl/>
        </w:rPr>
        <w:t>ד״מדשינה</w:t>
      </w:r>
      <w:r w:rsidR="00D4510D">
        <w:rPr>
          <w:rFonts w:ascii="Cambria" w:hAnsi="Cambria" w:cs="Times New Roman" w:hint="cs"/>
          <w:rtl/>
        </w:rPr>
        <w:t xml:space="preserve"> </w:t>
      </w:r>
      <w:r>
        <w:rPr>
          <w:rFonts w:hint="cs"/>
          <w:rtl/>
        </w:rPr>
        <w:t>גבי</w:t>
      </w:r>
      <w:r w:rsidR="00D4510D">
        <w:rPr>
          <w:rtl/>
        </w:rPr>
        <w:t xml:space="preserve"> </w:t>
      </w:r>
      <w:r>
        <w:rPr>
          <w:rFonts w:hint="cs"/>
          <w:rtl/>
        </w:rPr>
        <w:t>כל</w:t>
      </w:r>
      <w:r w:rsidR="00D4510D">
        <w:rPr>
          <w:rtl/>
        </w:rPr>
        <w:t xml:space="preserve"> </w:t>
      </w:r>
      <w:r>
        <w:rPr>
          <w:rFonts w:hint="cs"/>
          <w:rtl/>
        </w:rPr>
        <w:t>צבאיו</w:t>
      </w:r>
      <w:r w:rsidR="00D4510D">
        <w:rPr>
          <w:rtl/>
        </w:rPr>
        <w:t xml:space="preserve"> </w:t>
      </w:r>
      <w:r>
        <w:rPr>
          <w:rFonts w:hint="cs"/>
          <w:rtl/>
        </w:rPr>
        <w:t>וברוח</w:t>
      </w:r>
      <w:r w:rsidR="00D4510D">
        <w:rPr>
          <w:rtl/>
        </w:rPr>
        <w:t xml:space="preserve"> </w:t>
      </w:r>
      <w:r>
        <w:rPr>
          <w:rFonts w:hint="cs"/>
          <w:rtl/>
        </w:rPr>
        <w:t>פיו</w:t>
      </w:r>
      <w:r w:rsidR="00D4510D">
        <w:rPr>
          <w:rtl/>
        </w:rPr>
        <w:t xml:space="preserve"> </w:t>
      </w:r>
      <w:r>
        <w:rPr>
          <w:rFonts w:hint="cs"/>
          <w:rtl/>
        </w:rPr>
        <w:t>משמ</w:t>
      </w:r>
      <w:r w:rsidRPr="00B07F4F">
        <w:rPr>
          <w:rtl/>
        </w:rPr>
        <w:t>ע</w:t>
      </w:r>
      <w:r w:rsidR="00D4510D">
        <w:rPr>
          <w:rtl/>
        </w:rPr>
        <w:t xml:space="preserve"> </w:t>
      </w:r>
      <w:r w:rsidRPr="00B07F4F">
        <w:rPr>
          <w:rtl/>
        </w:rPr>
        <w:t>דבצבאות</w:t>
      </w:r>
      <w:r w:rsidR="00D4510D">
        <w:rPr>
          <w:rtl/>
        </w:rPr>
        <w:t xml:space="preserve"> </w:t>
      </w:r>
      <w:r w:rsidRPr="00B07F4F">
        <w:rPr>
          <w:rtl/>
        </w:rPr>
        <w:t>הרוחניים</w:t>
      </w:r>
      <w:r w:rsidR="00D4510D">
        <w:rPr>
          <w:rtl/>
        </w:rPr>
        <w:t xml:space="preserve"> </w:t>
      </w:r>
      <w:r w:rsidRPr="00B07F4F">
        <w:rPr>
          <w:rtl/>
        </w:rPr>
        <w:t>משתעי</w:t>
      </w:r>
      <w:r w:rsidR="00D4510D">
        <w:rPr>
          <w:rtl/>
        </w:rPr>
        <w:t xml:space="preserve"> </w:t>
      </w:r>
      <w:r w:rsidRPr="00B07F4F">
        <w:rPr>
          <w:rtl/>
        </w:rPr>
        <w:t>קרא</w:t>
      </w:r>
      <w:r w:rsidR="00D4510D">
        <w:rPr>
          <w:rtl/>
        </w:rPr>
        <w:t xml:space="preserve"> </w:t>
      </w:r>
      <w:r w:rsidRPr="00B07F4F">
        <w:rPr>
          <w:rtl/>
        </w:rPr>
        <w:t>והם</w:t>
      </w:r>
      <w:r w:rsidR="00D4510D">
        <w:rPr>
          <w:rtl/>
        </w:rPr>
        <w:t xml:space="preserve"> </w:t>
      </w:r>
      <w:r w:rsidRPr="00B07F4F">
        <w:rPr>
          <w:rtl/>
        </w:rPr>
        <w:t>המלאכים״,</w:t>
      </w:r>
      <w:r w:rsidR="00D4510D">
        <w:rPr>
          <w:rtl/>
        </w:rPr>
        <w:t xml:space="preserve"> </w:t>
      </w:r>
      <w:r w:rsidRPr="00B07F4F">
        <w:rPr>
          <w:rtl/>
        </w:rPr>
        <w:t>הרי</w:t>
      </w:r>
      <w:r w:rsidR="00D4510D">
        <w:rPr>
          <w:rtl/>
        </w:rPr>
        <w:t xml:space="preserve"> </w:t>
      </w:r>
      <w:r w:rsidRPr="00B07F4F">
        <w:rPr>
          <w:rtl/>
        </w:rPr>
        <w:t>דלאו</w:t>
      </w:r>
      <w:r w:rsidR="00D4510D">
        <w:rPr>
          <w:rtl/>
        </w:rPr>
        <w:t xml:space="preserve"> </w:t>
      </w:r>
      <w:r w:rsidRPr="00B07F4F">
        <w:rPr>
          <w:rtl/>
        </w:rPr>
        <w:t>היינו</w:t>
      </w:r>
      <w:r w:rsidR="00D4510D">
        <w:rPr>
          <w:rtl/>
        </w:rPr>
        <w:t xml:space="preserve"> </w:t>
      </w:r>
      <w:r w:rsidRPr="00B07F4F">
        <w:rPr>
          <w:rtl/>
        </w:rPr>
        <w:t>הך</w:t>
      </w:r>
      <w:r w:rsidR="00D4510D">
        <w:rPr>
          <w:rtl/>
        </w:rPr>
        <w:t xml:space="preserve"> </w:t>
      </w:r>
      <w:r w:rsidRPr="00B07F4F">
        <w:rPr>
          <w:rtl/>
        </w:rPr>
        <w:t>ממש.</w:t>
      </w:r>
    </w:p>
    <w:p w:rsidR="00867D49" w:rsidRDefault="00867D49" w:rsidP="00077D26">
      <w:pPr>
        <w:pStyle w:val="a1"/>
        <w:rPr>
          <w:rtl/>
        </w:rPr>
      </w:pPr>
      <w:r w:rsidRPr="00B07F4F">
        <w:rPr>
          <w:rtl/>
        </w:rPr>
        <w:t>ואף</w:t>
      </w:r>
      <w:r w:rsidR="00D4510D">
        <w:rPr>
          <w:rtl/>
        </w:rPr>
        <w:t xml:space="preserve"> </w:t>
      </w:r>
      <w:r w:rsidRPr="00B07F4F">
        <w:rPr>
          <w:rtl/>
        </w:rPr>
        <w:t>שהמ</w:t>
      </w:r>
      <w:r>
        <w:rPr>
          <w:rtl/>
        </w:rPr>
        <w:t>הרש״א</w:t>
      </w:r>
      <w:r w:rsidR="00D4510D">
        <w:rPr>
          <w:rtl/>
        </w:rPr>
        <w:t xml:space="preserve"> </w:t>
      </w:r>
      <w:r>
        <w:rPr>
          <w:rtl/>
        </w:rPr>
        <w:t>מסיים</w:t>
      </w:r>
      <w:r w:rsidR="00D4510D">
        <w:rPr>
          <w:rtl/>
        </w:rPr>
        <w:t xml:space="preserve"> </w:t>
      </w:r>
      <w:r>
        <w:rPr>
          <w:rtl/>
        </w:rPr>
        <w:t>שם</w:t>
      </w:r>
      <w:r w:rsidR="00D4510D">
        <w:rPr>
          <w:rtl/>
        </w:rPr>
        <w:t xml:space="preserve"> </w:t>
      </w:r>
      <w:r>
        <w:rPr>
          <w:rtl/>
        </w:rPr>
        <w:t>שהפי׳</w:t>
      </w:r>
      <w:r w:rsidR="00D4510D">
        <w:rPr>
          <w:rtl/>
        </w:rPr>
        <w:t xml:space="preserve"> </w:t>
      </w:r>
      <w:r>
        <w:rPr>
          <w:rtl/>
        </w:rPr>
        <w:t>בדברי</w:t>
      </w:r>
      <w:r w:rsidR="00D4510D">
        <w:rPr>
          <w:rtl/>
        </w:rPr>
        <w:t xml:space="preserve"> </w:t>
      </w:r>
      <w:r>
        <w:rPr>
          <w:rtl/>
        </w:rPr>
        <w:t>ר</w:t>
      </w:r>
      <w:r>
        <w:rPr>
          <w:rFonts w:hint="cs"/>
          <w:rtl/>
        </w:rPr>
        <w:t>'</w:t>
      </w:r>
      <w:r w:rsidR="00D4510D">
        <w:rPr>
          <w:rFonts w:hint="cs"/>
          <w:rtl/>
        </w:rPr>
        <w:t xml:space="preserve"> </w:t>
      </w:r>
      <w:r>
        <w:rPr>
          <w:rFonts w:hint="cs"/>
          <w:rtl/>
        </w:rPr>
        <w:t>שמואל</w:t>
      </w:r>
      <w:r w:rsidR="00D4510D">
        <w:rPr>
          <w:rFonts w:hint="cs"/>
          <w:rtl/>
        </w:rPr>
        <w:t xml:space="preserve"> </w:t>
      </w:r>
      <w:r>
        <w:rPr>
          <w:rFonts w:hint="cs"/>
          <w:rtl/>
        </w:rPr>
        <w:t>בר</w:t>
      </w:r>
      <w:r w:rsidR="00D4510D">
        <w:rPr>
          <w:rFonts w:hint="cs"/>
          <w:rtl/>
        </w:rPr>
        <w:t xml:space="preserve"> </w:t>
      </w:r>
      <w:r>
        <w:rPr>
          <w:rFonts w:hint="cs"/>
          <w:rtl/>
        </w:rPr>
        <w:t>נחמני</w:t>
      </w:r>
      <w:r w:rsidR="00D4510D">
        <w:rPr>
          <w:rtl/>
        </w:rPr>
        <w:t xml:space="preserve"> </w:t>
      </w:r>
      <w:r w:rsidRPr="00B07F4F">
        <w:rPr>
          <w:rtl/>
        </w:rPr>
        <w:t>הוא</w:t>
      </w:r>
      <w:r w:rsidR="00D4510D">
        <w:rPr>
          <w:rtl/>
        </w:rPr>
        <w:t xml:space="preserve"> </w:t>
      </w:r>
      <w:r w:rsidRPr="00B07F4F">
        <w:rPr>
          <w:rtl/>
        </w:rPr>
        <w:t>כפי׳</w:t>
      </w:r>
      <w:r w:rsidR="00D4510D">
        <w:rPr>
          <w:rtl/>
        </w:rPr>
        <w:t xml:space="preserve"> </w:t>
      </w:r>
      <w:r w:rsidRPr="00B07F4F">
        <w:rPr>
          <w:rtl/>
        </w:rPr>
        <w:t>התוס׳</w:t>
      </w:r>
      <w:r w:rsidR="00D4510D">
        <w:rPr>
          <w:rtl/>
        </w:rPr>
        <w:t xml:space="preserve"> </w:t>
      </w:r>
      <w:r w:rsidRPr="00B07F4F">
        <w:rPr>
          <w:rtl/>
        </w:rPr>
        <w:t>בזה</w:t>
      </w:r>
      <w:r w:rsidR="00D4510D">
        <w:rPr>
          <w:rtl/>
        </w:rPr>
        <w:t xml:space="preserve"> </w:t>
      </w:r>
      <w:r w:rsidRPr="00B07F4F">
        <w:rPr>
          <w:rtl/>
        </w:rPr>
        <w:t>-</w:t>
      </w:r>
      <w:r w:rsidR="00D4510D">
        <w:rPr>
          <w:rtl/>
        </w:rPr>
        <w:t xml:space="preserve"> </w:t>
      </w:r>
      <w:r w:rsidRPr="00B07F4F">
        <w:rPr>
          <w:rtl/>
        </w:rPr>
        <w:t>ע״כ</w:t>
      </w:r>
      <w:r w:rsidR="00D4510D">
        <w:rPr>
          <w:rtl/>
        </w:rPr>
        <w:t xml:space="preserve"> </w:t>
      </w:r>
      <w:r w:rsidRPr="00B07F4F">
        <w:rPr>
          <w:rtl/>
        </w:rPr>
        <w:t>דהיינו</w:t>
      </w:r>
      <w:r w:rsidR="00D4510D">
        <w:rPr>
          <w:rtl/>
        </w:rPr>
        <w:t xml:space="preserve"> </w:t>
      </w:r>
      <w:r w:rsidRPr="00B07F4F">
        <w:rPr>
          <w:rtl/>
        </w:rPr>
        <w:t>בכללות</w:t>
      </w:r>
      <w:r w:rsidR="00D4510D">
        <w:rPr>
          <w:rtl/>
        </w:rPr>
        <w:t xml:space="preserve"> </w:t>
      </w:r>
      <w:r w:rsidRPr="00B07F4F">
        <w:rPr>
          <w:rtl/>
        </w:rPr>
        <w:t>הענין</w:t>
      </w:r>
      <w:r>
        <w:rPr>
          <w:rFonts w:hint="cs"/>
          <w:rtl/>
        </w:rPr>
        <w:t>,</w:t>
      </w:r>
      <w:r w:rsidR="00D4510D">
        <w:rPr>
          <w:rtl/>
        </w:rPr>
        <w:t xml:space="preserve"> </w:t>
      </w:r>
      <w:r w:rsidRPr="00B07F4F">
        <w:rPr>
          <w:rtl/>
        </w:rPr>
        <w:t>שרשב״ן</w:t>
      </w:r>
      <w:r w:rsidR="00D4510D">
        <w:rPr>
          <w:rtl/>
        </w:rPr>
        <w:t xml:space="preserve"> </w:t>
      </w:r>
      <w:r w:rsidRPr="00B07F4F">
        <w:rPr>
          <w:rtl/>
        </w:rPr>
        <w:t>פליג</w:t>
      </w:r>
      <w:r w:rsidR="00D4510D">
        <w:rPr>
          <w:rtl/>
        </w:rPr>
        <w:t xml:space="preserve"> </w:t>
      </w:r>
      <w:r w:rsidRPr="00B07F4F">
        <w:rPr>
          <w:rtl/>
        </w:rPr>
        <w:t>על</w:t>
      </w:r>
      <w:r w:rsidR="00D4510D">
        <w:rPr>
          <w:rtl/>
        </w:rPr>
        <w:t xml:space="preserve"> </w:t>
      </w:r>
      <w:r w:rsidRPr="00B07F4F">
        <w:rPr>
          <w:rtl/>
        </w:rPr>
        <w:t>הא</w:t>
      </w:r>
      <w:r w:rsidR="00D4510D">
        <w:rPr>
          <w:rtl/>
        </w:rPr>
        <w:t xml:space="preserve"> </w:t>
      </w:r>
      <w:r w:rsidRPr="00B07F4F">
        <w:rPr>
          <w:rtl/>
        </w:rPr>
        <w:t>דקאמר</w:t>
      </w:r>
      <w:r w:rsidR="00D4510D">
        <w:rPr>
          <w:rtl/>
        </w:rPr>
        <w:t xml:space="preserve"> </w:t>
      </w:r>
      <w:r w:rsidRPr="00B07F4F">
        <w:rPr>
          <w:rtl/>
        </w:rPr>
        <w:t>לעיל</w:t>
      </w:r>
      <w:r w:rsidR="00D4510D">
        <w:rPr>
          <w:rtl/>
        </w:rPr>
        <w:t xml:space="preserve"> </w:t>
      </w:r>
      <w:r w:rsidRPr="00B07F4F">
        <w:rPr>
          <w:rtl/>
        </w:rPr>
        <w:t>בגמ׳</w:t>
      </w:r>
      <w:r w:rsidR="00D4510D">
        <w:rPr>
          <w:rtl/>
        </w:rPr>
        <w:t xml:space="preserve"> </w:t>
      </w:r>
      <w:r w:rsidRPr="00B07F4F">
        <w:rPr>
          <w:rtl/>
        </w:rPr>
        <w:t>שהמלאכים</w:t>
      </w:r>
      <w:r w:rsidR="00D4510D">
        <w:rPr>
          <w:rtl/>
        </w:rPr>
        <w:t xml:space="preserve"> </w:t>
      </w:r>
      <w:r w:rsidRPr="00B07F4F">
        <w:rPr>
          <w:rtl/>
        </w:rPr>
        <w:t>נבראו</w:t>
      </w:r>
      <w:r w:rsidR="00D4510D">
        <w:rPr>
          <w:rtl/>
        </w:rPr>
        <w:t xml:space="preserve"> </w:t>
      </w:r>
      <w:r w:rsidRPr="00B07F4F">
        <w:rPr>
          <w:rtl/>
        </w:rPr>
        <w:t>מנהר</w:t>
      </w:r>
      <w:r w:rsidR="00D4510D">
        <w:rPr>
          <w:rtl/>
        </w:rPr>
        <w:t xml:space="preserve"> </w:t>
      </w:r>
      <w:r w:rsidRPr="00B07F4F">
        <w:rPr>
          <w:rtl/>
        </w:rPr>
        <w:t>דינור</w:t>
      </w:r>
      <w:r>
        <w:rPr>
          <w:rFonts w:hint="cs"/>
          <w:rtl/>
        </w:rPr>
        <w:t>,</w:t>
      </w:r>
      <w:r w:rsidR="00D4510D">
        <w:rPr>
          <w:rtl/>
        </w:rPr>
        <w:t xml:space="preserve"> </w:t>
      </w:r>
      <w:r w:rsidRPr="00B07F4F">
        <w:rPr>
          <w:rtl/>
        </w:rPr>
        <w:t>משא״כ</w:t>
      </w:r>
      <w:r w:rsidR="00D4510D">
        <w:rPr>
          <w:rtl/>
        </w:rPr>
        <w:t xml:space="preserve"> </w:t>
      </w:r>
      <w:r w:rsidRPr="00B07F4F">
        <w:rPr>
          <w:rtl/>
        </w:rPr>
        <w:t>רשב״ן</w:t>
      </w:r>
      <w:r w:rsidR="00D4510D">
        <w:rPr>
          <w:rtl/>
        </w:rPr>
        <w:t xml:space="preserve"> </w:t>
      </w:r>
      <w:r w:rsidRPr="00B07F4F">
        <w:rPr>
          <w:rtl/>
        </w:rPr>
        <w:t>עצמו</w:t>
      </w:r>
      <w:r w:rsidR="00D4510D">
        <w:rPr>
          <w:rtl/>
        </w:rPr>
        <w:t xml:space="preserve"> </w:t>
      </w:r>
      <w:r w:rsidRPr="00B07F4F">
        <w:rPr>
          <w:rtl/>
        </w:rPr>
        <w:t>לא</w:t>
      </w:r>
      <w:r w:rsidR="00D4510D">
        <w:rPr>
          <w:rtl/>
        </w:rPr>
        <w:t xml:space="preserve"> </w:t>
      </w:r>
      <w:r w:rsidRPr="00B07F4F">
        <w:rPr>
          <w:rtl/>
        </w:rPr>
        <w:t>ס״ל</w:t>
      </w:r>
      <w:r w:rsidR="00D4510D">
        <w:rPr>
          <w:rtl/>
        </w:rPr>
        <w:t xml:space="preserve"> </w:t>
      </w:r>
      <w:r w:rsidRPr="00B07F4F">
        <w:rPr>
          <w:rtl/>
        </w:rPr>
        <w:t>כן.</w:t>
      </w:r>
      <w:r w:rsidR="00D4510D">
        <w:rPr>
          <w:rtl/>
        </w:rPr>
        <w:t xml:space="preserve"> </w:t>
      </w:r>
    </w:p>
    <w:p w:rsidR="00867D49" w:rsidRPr="00B07F4F" w:rsidRDefault="00867D49" w:rsidP="00077D26">
      <w:pPr>
        <w:pStyle w:val="a1"/>
        <w:rPr>
          <w:rtl/>
        </w:rPr>
      </w:pPr>
      <w:r>
        <w:rPr>
          <w:rFonts w:hint="cs"/>
          <w:rtl/>
        </w:rPr>
        <w:t>ו</w:t>
      </w:r>
      <w:r w:rsidRPr="00B07F4F">
        <w:rPr>
          <w:rtl/>
        </w:rPr>
        <w:t>בפרטיות</w:t>
      </w:r>
      <w:r w:rsidR="00D4510D">
        <w:rPr>
          <w:rtl/>
        </w:rPr>
        <w:t xml:space="preserve"> </w:t>
      </w:r>
      <w:r w:rsidRPr="00B07F4F">
        <w:rPr>
          <w:rtl/>
        </w:rPr>
        <w:t>ה״ה</w:t>
      </w:r>
      <w:r w:rsidR="00D4510D">
        <w:rPr>
          <w:rtl/>
        </w:rPr>
        <w:t xml:space="preserve"> </w:t>
      </w:r>
      <w:r w:rsidRPr="00B07F4F">
        <w:rPr>
          <w:rtl/>
        </w:rPr>
        <w:t>עצמו</w:t>
      </w:r>
      <w:r w:rsidR="00D4510D">
        <w:rPr>
          <w:rtl/>
        </w:rPr>
        <w:t xml:space="preserve"> </w:t>
      </w:r>
      <w:r w:rsidRPr="00B07F4F">
        <w:rPr>
          <w:rtl/>
        </w:rPr>
        <w:t>מחלק</w:t>
      </w:r>
      <w:r w:rsidR="00D4510D">
        <w:rPr>
          <w:rtl/>
        </w:rPr>
        <w:t xml:space="preserve"> </w:t>
      </w:r>
      <w:r w:rsidRPr="00B07F4F">
        <w:rPr>
          <w:rtl/>
        </w:rPr>
        <w:t>בין</w:t>
      </w:r>
      <w:r w:rsidR="00D4510D">
        <w:rPr>
          <w:rtl/>
        </w:rPr>
        <w:t xml:space="preserve"> </w:t>
      </w:r>
      <w:r w:rsidRPr="00B07F4F">
        <w:rPr>
          <w:rtl/>
        </w:rPr>
        <w:t>״דבר</w:t>
      </w:r>
      <w:r w:rsidR="00D4510D">
        <w:rPr>
          <w:rtl/>
        </w:rPr>
        <w:t xml:space="preserve"> </w:t>
      </w:r>
      <w:r w:rsidRPr="00B07F4F">
        <w:rPr>
          <w:rtl/>
        </w:rPr>
        <w:t>ה׳״</w:t>
      </w:r>
      <w:r w:rsidR="00D4510D">
        <w:rPr>
          <w:rtl/>
        </w:rPr>
        <w:t xml:space="preserve"> </w:t>
      </w:r>
      <w:r w:rsidRPr="00B07F4F">
        <w:rPr>
          <w:rtl/>
        </w:rPr>
        <w:t>ו״רוח</w:t>
      </w:r>
      <w:r w:rsidR="00D4510D">
        <w:rPr>
          <w:rtl/>
        </w:rPr>
        <w:t xml:space="preserve"> </w:t>
      </w:r>
      <w:r w:rsidRPr="00B07F4F">
        <w:rPr>
          <w:rtl/>
        </w:rPr>
        <w:t>פיו״,</w:t>
      </w:r>
      <w:r w:rsidR="00D4510D">
        <w:rPr>
          <w:rtl/>
        </w:rPr>
        <w:t xml:space="preserve"> </w:t>
      </w:r>
      <w:r w:rsidRPr="00B07F4F">
        <w:rPr>
          <w:rtl/>
        </w:rPr>
        <w:t>ודוק</w:t>
      </w:r>
      <w:r w:rsidR="00D4510D">
        <w:rPr>
          <w:rtl/>
        </w:rPr>
        <w:t xml:space="preserve"> </w:t>
      </w:r>
      <w:r w:rsidRPr="00B07F4F">
        <w:rPr>
          <w:rtl/>
        </w:rPr>
        <w:t>גם</w:t>
      </w:r>
      <w:r w:rsidR="00D4510D">
        <w:rPr>
          <w:rtl/>
        </w:rPr>
        <w:t xml:space="preserve"> </w:t>
      </w:r>
      <w:r w:rsidRPr="00B07F4F">
        <w:rPr>
          <w:rtl/>
        </w:rPr>
        <w:t>בלישני׳,</w:t>
      </w:r>
      <w:r w:rsidR="00D4510D">
        <w:rPr>
          <w:rtl/>
        </w:rPr>
        <w:t xml:space="preserve"> </w:t>
      </w:r>
      <w:r w:rsidRPr="00B07F4F">
        <w:rPr>
          <w:rtl/>
        </w:rPr>
        <w:t>ששינה</w:t>
      </w:r>
      <w:r w:rsidR="00D4510D">
        <w:rPr>
          <w:rtl/>
        </w:rPr>
        <w:t xml:space="preserve"> </w:t>
      </w:r>
      <w:r w:rsidRPr="00B07F4F">
        <w:rPr>
          <w:rtl/>
        </w:rPr>
        <w:t>מל׳</w:t>
      </w:r>
      <w:r w:rsidR="00D4510D">
        <w:rPr>
          <w:rtl/>
        </w:rPr>
        <w:t xml:space="preserve"> </w:t>
      </w:r>
      <w:r w:rsidRPr="00B07F4F">
        <w:rPr>
          <w:rtl/>
        </w:rPr>
        <w:t>התוס׳</w:t>
      </w:r>
      <w:r w:rsidR="00D4510D">
        <w:rPr>
          <w:rtl/>
        </w:rPr>
        <w:t xml:space="preserve"> </w:t>
      </w:r>
      <w:r w:rsidRPr="00B07F4F">
        <w:rPr>
          <w:rtl/>
        </w:rPr>
        <w:t>״שמלאכים</w:t>
      </w:r>
      <w:r w:rsidR="00D4510D">
        <w:rPr>
          <w:rtl/>
        </w:rPr>
        <w:t xml:space="preserve"> </w:t>
      </w:r>
      <w:r w:rsidRPr="00B07F4F">
        <w:rPr>
          <w:rtl/>
        </w:rPr>
        <w:t>נבראים</w:t>
      </w:r>
      <w:r w:rsidR="00D4510D">
        <w:rPr>
          <w:rtl/>
        </w:rPr>
        <w:t xml:space="preserve"> </w:t>
      </w:r>
      <w:r w:rsidRPr="00B07F4F">
        <w:rPr>
          <w:rtl/>
        </w:rPr>
        <w:t>בדבור</w:t>
      </w:r>
      <w:r w:rsidR="00D4510D">
        <w:rPr>
          <w:rtl/>
        </w:rPr>
        <w:t xml:space="preserve"> </w:t>
      </w:r>
      <w:r w:rsidRPr="00B07F4F">
        <w:rPr>
          <w:rtl/>
        </w:rPr>
        <w:t>המקום״</w:t>
      </w:r>
      <w:r w:rsidR="00D4510D">
        <w:rPr>
          <w:rtl/>
        </w:rPr>
        <w:t xml:space="preserve"> </w:t>
      </w:r>
      <w:r w:rsidRPr="00B07F4F">
        <w:rPr>
          <w:rtl/>
        </w:rPr>
        <w:t>וכתב</w:t>
      </w:r>
      <w:r w:rsidR="00D4510D">
        <w:rPr>
          <w:rtl/>
        </w:rPr>
        <w:t xml:space="preserve"> </w:t>
      </w:r>
      <w:r w:rsidRPr="00B07F4F">
        <w:rPr>
          <w:rtl/>
        </w:rPr>
        <w:t>״דמרוח</w:t>
      </w:r>
      <w:r w:rsidR="00D4510D">
        <w:rPr>
          <w:rtl/>
        </w:rPr>
        <w:t xml:space="preserve"> </w:t>
      </w:r>
      <w:r w:rsidRPr="00B07F4F">
        <w:rPr>
          <w:rtl/>
        </w:rPr>
        <w:t>פיו</w:t>
      </w:r>
      <w:r w:rsidR="00D4510D">
        <w:rPr>
          <w:rtl/>
        </w:rPr>
        <w:t xml:space="preserve"> </w:t>
      </w:r>
      <w:r w:rsidRPr="00B07F4F">
        <w:rPr>
          <w:rtl/>
        </w:rPr>
        <w:t>של</w:t>
      </w:r>
      <w:r w:rsidR="00D4510D">
        <w:rPr>
          <w:rtl/>
        </w:rPr>
        <w:t xml:space="preserve"> </w:t>
      </w:r>
      <w:r w:rsidRPr="00B07F4F">
        <w:rPr>
          <w:rtl/>
        </w:rPr>
        <w:t>הקב״ה</w:t>
      </w:r>
      <w:r w:rsidR="00D4510D">
        <w:rPr>
          <w:rtl/>
        </w:rPr>
        <w:t xml:space="preserve"> </w:t>
      </w:r>
      <w:r w:rsidRPr="00B07F4F">
        <w:rPr>
          <w:rtl/>
        </w:rPr>
        <w:t>נבראין״.</w:t>
      </w:r>
    </w:p>
    <w:p w:rsidR="00867D49" w:rsidRPr="00B07F4F" w:rsidRDefault="00867D49" w:rsidP="00077D26">
      <w:pPr>
        <w:pStyle w:val="a1"/>
        <w:rPr>
          <w:rtl/>
        </w:rPr>
      </w:pPr>
      <w:r w:rsidRPr="00B07F4F">
        <w:rPr>
          <w:rtl/>
        </w:rPr>
        <w:t>וביל״ש</w:t>
      </w:r>
      <w:r w:rsidR="00D4510D">
        <w:rPr>
          <w:rtl/>
        </w:rPr>
        <w:t xml:space="preserve"> </w:t>
      </w:r>
      <w:r w:rsidRPr="00B07F4F">
        <w:rPr>
          <w:rtl/>
        </w:rPr>
        <w:t>תהלים</w:t>
      </w:r>
      <w:r w:rsidR="00D4510D">
        <w:rPr>
          <w:rtl/>
        </w:rPr>
        <w:t xml:space="preserve"> </w:t>
      </w:r>
      <w:r w:rsidRPr="00B07F4F">
        <w:rPr>
          <w:rtl/>
        </w:rPr>
        <w:t>עה״כ</w:t>
      </w:r>
      <w:r w:rsidR="00D4510D">
        <w:rPr>
          <w:rtl/>
        </w:rPr>
        <w:t xml:space="preserve"> </w:t>
      </w:r>
      <w:r w:rsidRPr="00B07F4F">
        <w:rPr>
          <w:rtl/>
        </w:rPr>
        <w:t>בהמשך</w:t>
      </w:r>
      <w:r w:rsidR="00D4510D">
        <w:rPr>
          <w:rtl/>
        </w:rPr>
        <w:t xml:space="preserve"> </w:t>
      </w:r>
      <w:r w:rsidRPr="00B07F4F">
        <w:rPr>
          <w:rtl/>
        </w:rPr>
        <w:t>למאמרו</w:t>
      </w:r>
      <w:r w:rsidR="00D4510D">
        <w:rPr>
          <w:rtl/>
        </w:rPr>
        <w:t xml:space="preserve"> </w:t>
      </w:r>
      <w:r w:rsidRPr="00B07F4F">
        <w:rPr>
          <w:rtl/>
        </w:rPr>
        <w:t>של</w:t>
      </w:r>
      <w:r w:rsidR="00D4510D">
        <w:rPr>
          <w:rtl/>
        </w:rPr>
        <w:t xml:space="preserve"> </w:t>
      </w:r>
      <w:r w:rsidRPr="00B07F4F">
        <w:rPr>
          <w:rtl/>
        </w:rPr>
        <w:t>רשב״ן</w:t>
      </w:r>
      <w:r w:rsidR="00D4510D">
        <w:rPr>
          <w:rtl/>
        </w:rPr>
        <w:t xml:space="preserve"> </w:t>
      </w:r>
      <w:r w:rsidRPr="00B07F4F">
        <w:rPr>
          <w:rtl/>
        </w:rPr>
        <w:t>מגמ׳</w:t>
      </w:r>
      <w:r w:rsidR="00D4510D">
        <w:rPr>
          <w:rtl/>
        </w:rPr>
        <w:t xml:space="preserve"> </w:t>
      </w:r>
      <w:r w:rsidRPr="00B07F4F">
        <w:rPr>
          <w:rtl/>
        </w:rPr>
        <w:t>הנ״ל,</w:t>
      </w:r>
      <w:r w:rsidR="00D4510D">
        <w:rPr>
          <w:rtl/>
        </w:rPr>
        <w:t xml:space="preserve"> </w:t>
      </w:r>
      <w:r w:rsidRPr="00B07F4F">
        <w:rPr>
          <w:rtl/>
        </w:rPr>
        <w:t>מביא</w:t>
      </w:r>
      <w:r w:rsidR="00D4510D">
        <w:rPr>
          <w:rtl/>
        </w:rPr>
        <w:t xml:space="preserve"> </w:t>
      </w:r>
      <w:r w:rsidRPr="00B07F4F">
        <w:rPr>
          <w:rtl/>
        </w:rPr>
        <w:t>פי׳</w:t>
      </w:r>
      <w:r w:rsidR="00D4510D">
        <w:rPr>
          <w:rtl/>
        </w:rPr>
        <w:t xml:space="preserve"> </w:t>
      </w:r>
      <w:r w:rsidRPr="00B07F4F">
        <w:rPr>
          <w:rtl/>
        </w:rPr>
        <w:t>נוסף</w:t>
      </w:r>
      <w:r w:rsidR="00D4510D">
        <w:rPr>
          <w:rtl/>
        </w:rPr>
        <w:t xml:space="preserve"> </w:t>
      </w:r>
      <w:r w:rsidRPr="00B07F4F">
        <w:rPr>
          <w:rtl/>
        </w:rPr>
        <w:t>מפדר״א</w:t>
      </w:r>
      <w:r w:rsidR="00D4510D">
        <w:rPr>
          <w:rtl/>
        </w:rPr>
        <w:t xml:space="preserve"> </w:t>
      </w:r>
      <w:r w:rsidRPr="00B07F4F">
        <w:rPr>
          <w:rtl/>
        </w:rPr>
        <w:t>(פ״ז):</w:t>
      </w:r>
      <w:r w:rsidR="00D4510D">
        <w:rPr>
          <w:rtl/>
        </w:rPr>
        <w:t xml:space="preserve"> </w:t>
      </w:r>
      <w:r w:rsidRPr="00B07F4F">
        <w:rPr>
          <w:rtl/>
        </w:rPr>
        <w:t>״ד״א</w:t>
      </w:r>
      <w:r w:rsidR="00D4510D">
        <w:rPr>
          <w:rtl/>
        </w:rPr>
        <w:t xml:space="preserve"> </w:t>
      </w:r>
      <w:r w:rsidRPr="00B07F4F">
        <w:rPr>
          <w:rtl/>
        </w:rPr>
        <w:t>בדבר</w:t>
      </w:r>
      <w:r w:rsidR="00D4510D">
        <w:rPr>
          <w:rtl/>
        </w:rPr>
        <w:t xml:space="preserve"> </w:t>
      </w:r>
      <w:r w:rsidRPr="00B07F4F">
        <w:rPr>
          <w:rtl/>
        </w:rPr>
        <w:t>ה׳</w:t>
      </w:r>
      <w:r w:rsidR="00D4510D">
        <w:rPr>
          <w:rtl/>
        </w:rPr>
        <w:t xml:space="preserve"> </w:t>
      </w:r>
      <w:r w:rsidRPr="00B07F4F">
        <w:rPr>
          <w:rtl/>
        </w:rPr>
        <w:t>שמים</w:t>
      </w:r>
      <w:r w:rsidR="00D4510D">
        <w:rPr>
          <w:rtl/>
        </w:rPr>
        <w:t xml:space="preserve"> </w:t>
      </w:r>
      <w:r w:rsidRPr="00B07F4F">
        <w:rPr>
          <w:rtl/>
        </w:rPr>
        <w:t>נעשו,</w:t>
      </w:r>
      <w:r w:rsidR="00D4510D">
        <w:rPr>
          <w:rtl/>
        </w:rPr>
        <w:t xml:space="preserve"> </w:t>
      </w:r>
      <w:r w:rsidRPr="00B07F4F">
        <w:rPr>
          <w:rtl/>
        </w:rPr>
        <w:t>דבר</w:t>
      </w:r>
      <w:r w:rsidR="00D4510D">
        <w:rPr>
          <w:rtl/>
        </w:rPr>
        <w:t xml:space="preserve"> </w:t>
      </w:r>
      <w:r w:rsidRPr="00B07F4F">
        <w:rPr>
          <w:rtl/>
        </w:rPr>
        <w:t>אחד</w:t>
      </w:r>
      <w:r w:rsidR="00D4510D">
        <w:rPr>
          <w:rtl/>
        </w:rPr>
        <w:t xml:space="preserve"> </w:t>
      </w:r>
      <w:r w:rsidRPr="00B07F4F">
        <w:rPr>
          <w:rtl/>
        </w:rPr>
        <w:t>אמר</w:t>
      </w:r>
      <w:r w:rsidR="00D4510D">
        <w:rPr>
          <w:rtl/>
        </w:rPr>
        <w:t xml:space="preserve"> </w:t>
      </w:r>
      <w:r w:rsidRPr="00B07F4F">
        <w:rPr>
          <w:rtl/>
        </w:rPr>
        <w:t>הקב״ה</w:t>
      </w:r>
      <w:r w:rsidR="00D4510D">
        <w:rPr>
          <w:rtl/>
        </w:rPr>
        <w:t xml:space="preserve"> </w:t>
      </w:r>
      <w:r w:rsidRPr="00B07F4F">
        <w:rPr>
          <w:rtl/>
        </w:rPr>
        <w:t>ונבראו</w:t>
      </w:r>
      <w:r w:rsidR="00D4510D">
        <w:rPr>
          <w:rtl/>
        </w:rPr>
        <w:t xml:space="preserve"> </w:t>
      </w:r>
      <w:r w:rsidRPr="00B07F4F">
        <w:rPr>
          <w:rtl/>
        </w:rPr>
        <w:t>שמים</w:t>
      </w:r>
      <w:r w:rsidR="00D4510D">
        <w:rPr>
          <w:rtl/>
        </w:rPr>
        <w:t xml:space="preserve"> </w:t>
      </w:r>
      <w:r w:rsidRPr="00B07F4F">
        <w:rPr>
          <w:rtl/>
        </w:rPr>
        <w:t>למכון</w:t>
      </w:r>
      <w:r w:rsidR="00D4510D">
        <w:rPr>
          <w:rtl/>
        </w:rPr>
        <w:t xml:space="preserve"> </w:t>
      </w:r>
      <w:r w:rsidRPr="00B07F4F">
        <w:rPr>
          <w:rtl/>
        </w:rPr>
        <w:t>כסא</w:t>
      </w:r>
      <w:r w:rsidR="00D4510D">
        <w:rPr>
          <w:rtl/>
        </w:rPr>
        <w:t xml:space="preserve"> </w:t>
      </w:r>
      <w:r w:rsidRPr="00B07F4F">
        <w:rPr>
          <w:rtl/>
        </w:rPr>
        <w:t>כבודו,</w:t>
      </w:r>
      <w:r w:rsidR="00D4510D">
        <w:rPr>
          <w:rtl/>
        </w:rPr>
        <w:t xml:space="preserve"> </w:t>
      </w:r>
      <w:r w:rsidRPr="00B07F4F">
        <w:rPr>
          <w:rtl/>
        </w:rPr>
        <w:t>אבל</w:t>
      </w:r>
      <w:r w:rsidR="00D4510D">
        <w:rPr>
          <w:rtl/>
        </w:rPr>
        <w:t xml:space="preserve"> </w:t>
      </w:r>
      <w:r w:rsidRPr="00B07F4F">
        <w:rPr>
          <w:rtl/>
        </w:rPr>
        <w:t>בצבא</w:t>
      </w:r>
      <w:r w:rsidR="00D4510D">
        <w:rPr>
          <w:rtl/>
        </w:rPr>
        <w:t xml:space="preserve"> </w:t>
      </w:r>
      <w:r w:rsidRPr="00B07F4F">
        <w:rPr>
          <w:rtl/>
        </w:rPr>
        <w:t>הרבה</w:t>
      </w:r>
      <w:r w:rsidR="00D4510D">
        <w:rPr>
          <w:rtl/>
        </w:rPr>
        <w:t xml:space="preserve"> </w:t>
      </w:r>
      <w:r w:rsidRPr="00B07F4F">
        <w:rPr>
          <w:rtl/>
        </w:rPr>
        <w:t>יגיעה</w:t>
      </w:r>
      <w:r w:rsidR="00D4510D">
        <w:rPr>
          <w:rtl/>
        </w:rPr>
        <w:t xml:space="preserve"> </w:t>
      </w:r>
      <w:r w:rsidRPr="00B07F4F">
        <w:rPr>
          <w:rtl/>
        </w:rPr>
        <w:t>הרבה,</w:t>
      </w:r>
      <w:r w:rsidR="00D4510D">
        <w:rPr>
          <w:rtl/>
        </w:rPr>
        <w:t xml:space="preserve"> </w:t>
      </w:r>
      <w:r w:rsidRPr="00B07F4F">
        <w:rPr>
          <w:rtl/>
        </w:rPr>
        <w:t>מה</w:t>
      </w:r>
      <w:r w:rsidR="00D4510D">
        <w:rPr>
          <w:rtl/>
        </w:rPr>
        <w:t xml:space="preserve"> </w:t>
      </w:r>
      <w:r w:rsidRPr="00B07F4F">
        <w:rPr>
          <w:rtl/>
        </w:rPr>
        <w:t>עשה</w:t>
      </w:r>
      <w:r w:rsidR="00D4510D">
        <w:rPr>
          <w:rtl/>
        </w:rPr>
        <w:t xml:space="preserve"> </w:t>
      </w:r>
      <w:r w:rsidRPr="00B07F4F">
        <w:rPr>
          <w:rtl/>
        </w:rPr>
        <w:t>הקב״ה</w:t>
      </w:r>
      <w:r w:rsidR="00D4510D">
        <w:rPr>
          <w:rtl/>
        </w:rPr>
        <w:t xml:space="preserve"> </w:t>
      </w:r>
      <w:r w:rsidRPr="00B07F4F">
        <w:rPr>
          <w:rtl/>
        </w:rPr>
        <w:t>נפח</w:t>
      </w:r>
      <w:r w:rsidR="00D4510D">
        <w:rPr>
          <w:rtl/>
        </w:rPr>
        <w:t xml:space="preserve"> </w:t>
      </w:r>
      <w:r w:rsidRPr="00B07F4F">
        <w:rPr>
          <w:rtl/>
        </w:rPr>
        <w:t>ברוח</w:t>
      </w:r>
      <w:r w:rsidR="00D4510D">
        <w:rPr>
          <w:rtl/>
        </w:rPr>
        <w:t xml:space="preserve"> </w:t>
      </w:r>
      <w:r w:rsidRPr="00B07F4F">
        <w:rPr>
          <w:rtl/>
        </w:rPr>
        <w:t>נשמת</w:t>
      </w:r>
      <w:r w:rsidR="00D4510D">
        <w:rPr>
          <w:rtl/>
        </w:rPr>
        <w:t xml:space="preserve"> </w:t>
      </w:r>
      <w:r w:rsidRPr="00B07F4F">
        <w:rPr>
          <w:rtl/>
        </w:rPr>
        <w:t>פיו</w:t>
      </w:r>
      <w:r w:rsidR="00D4510D">
        <w:rPr>
          <w:rtl/>
        </w:rPr>
        <w:t xml:space="preserve"> </w:t>
      </w:r>
      <w:r w:rsidRPr="00B07F4F">
        <w:rPr>
          <w:rtl/>
        </w:rPr>
        <w:t>ונבראו</w:t>
      </w:r>
      <w:r w:rsidR="00D4510D">
        <w:rPr>
          <w:rtl/>
        </w:rPr>
        <w:t xml:space="preserve"> </w:t>
      </w:r>
      <w:r w:rsidRPr="00B07F4F">
        <w:rPr>
          <w:rtl/>
        </w:rPr>
        <w:t>כל</w:t>
      </w:r>
      <w:r w:rsidR="00D4510D">
        <w:rPr>
          <w:rtl/>
        </w:rPr>
        <w:t xml:space="preserve"> </w:t>
      </w:r>
      <w:r w:rsidRPr="00B07F4F">
        <w:rPr>
          <w:rtl/>
        </w:rPr>
        <w:t>צבא</w:t>
      </w:r>
      <w:r w:rsidR="00D4510D">
        <w:rPr>
          <w:rtl/>
        </w:rPr>
        <w:t xml:space="preserve"> </w:t>
      </w:r>
      <w:r w:rsidRPr="00B07F4F">
        <w:rPr>
          <w:rtl/>
        </w:rPr>
        <w:t>השמים</w:t>
      </w:r>
      <w:r w:rsidR="00D4510D">
        <w:rPr>
          <w:rtl/>
        </w:rPr>
        <w:t xml:space="preserve"> </w:t>
      </w:r>
      <w:r w:rsidRPr="00B07F4F">
        <w:rPr>
          <w:rtl/>
        </w:rPr>
        <w:t>שנאמר</w:t>
      </w:r>
      <w:r w:rsidR="00D4510D">
        <w:rPr>
          <w:rtl/>
        </w:rPr>
        <w:t xml:space="preserve"> </w:t>
      </w:r>
      <w:r w:rsidRPr="00B07F4F">
        <w:rPr>
          <w:rtl/>
        </w:rPr>
        <w:t>וברוח</w:t>
      </w:r>
      <w:r w:rsidR="00D4510D">
        <w:rPr>
          <w:rtl/>
        </w:rPr>
        <w:t xml:space="preserve"> </w:t>
      </w:r>
      <w:r w:rsidRPr="00B07F4F">
        <w:rPr>
          <w:rtl/>
        </w:rPr>
        <w:t>פיו</w:t>
      </w:r>
      <w:r w:rsidR="00D4510D">
        <w:rPr>
          <w:rtl/>
        </w:rPr>
        <w:t xml:space="preserve"> </w:t>
      </w:r>
      <w:r w:rsidRPr="00B07F4F">
        <w:rPr>
          <w:rtl/>
        </w:rPr>
        <w:t>כל</w:t>
      </w:r>
      <w:r w:rsidR="00D4510D">
        <w:rPr>
          <w:rtl/>
        </w:rPr>
        <w:t xml:space="preserve"> </w:t>
      </w:r>
      <w:r w:rsidRPr="00B07F4F">
        <w:rPr>
          <w:rtl/>
        </w:rPr>
        <w:t>צבאם,</w:t>
      </w:r>
      <w:r w:rsidR="00D4510D">
        <w:rPr>
          <w:rtl/>
        </w:rPr>
        <w:t xml:space="preserve"> </w:t>
      </w:r>
      <w:r w:rsidRPr="00B07F4F">
        <w:rPr>
          <w:rtl/>
        </w:rPr>
        <w:t>בדבר</w:t>
      </w:r>
      <w:r w:rsidR="00D4510D">
        <w:rPr>
          <w:rtl/>
        </w:rPr>
        <w:t xml:space="preserve"> </w:t>
      </w:r>
      <w:r w:rsidRPr="00B07F4F">
        <w:rPr>
          <w:rtl/>
        </w:rPr>
        <w:t>ה׳</w:t>
      </w:r>
      <w:r w:rsidR="00D4510D">
        <w:rPr>
          <w:rtl/>
        </w:rPr>
        <w:t xml:space="preserve"> </w:t>
      </w:r>
      <w:r w:rsidRPr="00B07F4F">
        <w:rPr>
          <w:rtl/>
        </w:rPr>
        <w:t>שמים</w:t>
      </w:r>
      <w:r w:rsidR="00D4510D">
        <w:rPr>
          <w:rtl/>
        </w:rPr>
        <w:t xml:space="preserve"> </w:t>
      </w:r>
      <w:r w:rsidRPr="00B07F4F">
        <w:rPr>
          <w:rtl/>
        </w:rPr>
        <w:t>נעשו</w:t>
      </w:r>
      <w:r w:rsidR="00D4510D">
        <w:rPr>
          <w:rtl/>
        </w:rPr>
        <w:t xml:space="preserve"> </w:t>
      </w:r>
      <w:r w:rsidRPr="00B07F4F">
        <w:rPr>
          <w:rtl/>
        </w:rPr>
        <w:t>שנאמר</w:t>
      </w:r>
      <w:r w:rsidR="00D4510D">
        <w:rPr>
          <w:rtl/>
        </w:rPr>
        <w:t xml:space="preserve"> </w:t>
      </w:r>
      <w:r w:rsidRPr="00B07F4F">
        <w:rPr>
          <w:rtl/>
        </w:rPr>
        <w:t>אלה</w:t>
      </w:r>
      <w:r w:rsidR="00D4510D">
        <w:rPr>
          <w:rtl/>
        </w:rPr>
        <w:t xml:space="preserve"> </w:t>
      </w:r>
      <w:r w:rsidRPr="00B07F4F">
        <w:rPr>
          <w:rtl/>
        </w:rPr>
        <w:lastRenderedPageBreak/>
        <w:t>תולדות</w:t>
      </w:r>
      <w:r w:rsidR="00D4510D">
        <w:rPr>
          <w:rtl/>
        </w:rPr>
        <w:t xml:space="preserve"> </w:t>
      </w:r>
      <w:r w:rsidRPr="00B07F4F">
        <w:rPr>
          <w:rtl/>
        </w:rPr>
        <w:t>השמים</w:t>
      </w:r>
      <w:r w:rsidR="00D4510D">
        <w:rPr>
          <w:rtl/>
        </w:rPr>
        <w:t xml:space="preserve"> </w:t>
      </w:r>
      <w:r w:rsidRPr="00B07F4F">
        <w:rPr>
          <w:rtl/>
        </w:rPr>
        <w:t>והארץ</w:t>
      </w:r>
      <w:r w:rsidR="00D4510D">
        <w:rPr>
          <w:rtl/>
        </w:rPr>
        <w:t xml:space="preserve"> </w:t>
      </w:r>
      <w:r w:rsidRPr="00B07F4F">
        <w:rPr>
          <w:rtl/>
        </w:rPr>
        <w:t>בהבראם</w:t>
      </w:r>
      <w:r w:rsidR="00D4510D">
        <w:rPr>
          <w:rtl/>
        </w:rPr>
        <w:t xml:space="preserve"> </w:t>
      </w:r>
      <w:r w:rsidRPr="00B07F4F">
        <w:rPr>
          <w:rtl/>
        </w:rPr>
        <w:t>בה״א</w:t>
      </w:r>
      <w:r w:rsidR="00D4510D">
        <w:rPr>
          <w:rtl/>
        </w:rPr>
        <w:t xml:space="preserve"> </w:t>
      </w:r>
      <w:r w:rsidRPr="00B07F4F">
        <w:rPr>
          <w:rtl/>
        </w:rPr>
        <w:t>בראם,</w:t>
      </w:r>
      <w:r w:rsidR="00D4510D">
        <w:rPr>
          <w:rtl/>
        </w:rPr>
        <w:t xml:space="preserve"> </w:t>
      </w:r>
      <w:r w:rsidRPr="00B07F4F">
        <w:rPr>
          <w:rtl/>
        </w:rPr>
        <w:t>ובה״א</w:t>
      </w:r>
      <w:r w:rsidR="00D4510D">
        <w:rPr>
          <w:rtl/>
        </w:rPr>
        <w:t xml:space="preserve"> </w:t>
      </w:r>
      <w:r w:rsidRPr="00B07F4F">
        <w:rPr>
          <w:rtl/>
        </w:rPr>
        <w:t>לא</w:t>
      </w:r>
      <w:r w:rsidR="00D4510D">
        <w:rPr>
          <w:rtl/>
        </w:rPr>
        <w:t xml:space="preserve"> </w:t>
      </w:r>
      <w:r w:rsidRPr="00B07F4F">
        <w:rPr>
          <w:rtl/>
        </w:rPr>
        <w:t>ייעף.</w:t>
      </w:r>
      <w:r w:rsidR="00D4510D">
        <w:rPr>
          <w:rtl/>
        </w:rPr>
        <w:t xml:space="preserve"> </w:t>
      </w:r>
      <w:r w:rsidRPr="00B07F4F">
        <w:rPr>
          <w:rtl/>
        </w:rPr>
        <w:t>ולא</w:t>
      </w:r>
      <w:r w:rsidR="00D4510D">
        <w:rPr>
          <w:rtl/>
        </w:rPr>
        <w:t xml:space="preserve"> </w:t>
      </w:r>
      <w:r w:rsidRPr="00B07F4F">
        <w:rPr>
          <w:rtl/>
        </w:rPr>
        <w:t>ייגע״.</w:t>
      </w:r>
      <w:r w:rsidR="00D4510D">
        <w:rPr>
          <w:rtl/>
        </w:rPr>
        <w:t xml:space="preserve"> </w:t>
      </w:r>
      <w:r w:rsidRPr="00B07F4F">
        <w:rPr>
          <w:rtl/>
        </w:rPr>
        <w:t>אשר</w:t>
      </w:r>
      <w:r w:rsidR="00D4510D">
        <w:rPr>
          <w:rtl/>
        </w:rPr>
        <w:t xml:space="preserve"> </w:t>
      </w:r>
      <w:r w:rsidRPr="00B07F4F">
        <w:rPr>
          <w:rtl/>
        </w:rPr>
        <w:t>על</w:t>
      </w:r>
      <w:r w:rsidR="00D4510D">
        <w:rPr>
          <w:rtl/>
        </w:rPr>
        <w:t xml:space="preserve"> </w:t>
      </w:r>
      <w:r w:rsidRPr="00B07F4F">
        <w:rPr>
          <w:rtl/>
        </w:rPr>
        <w:t>פ״ז</w:t>
      </w:r>
      <w:r w:rsidR="00D4510D">
        <w:rPr>
          <w:rtl/>
        </w:rPr>
        <w:t xml:space="preserve"> </w:t>
      </w:r>
      <w:r w:rsidRPr="00B07F4F">
        <w:rPr>
          <w:rtl/>
        </w:rPr>
        <w:t>מבואר</w:t>
      </w:r>
      <w:r w:rsidR="00D4510D">
        <w:rPr>
          <w:rtl/>
        </w:rPr>
        <w:t xml:space="preserve"> </w:t>
      </w:r>
      <w:r w:rsidRPr="00B07F4F">
        <w:rPr>
          <w:rtl/>
        </w:rPr>
        <w:t>שההבדל</w:t>
      </w:r>
      <w:r w:rsidR="00D4510D">
        <w:rPr>
          <w:rtl/>
        </w:rPr>
        <w:t xml:space="preserve"> </w:t>
      </w:r>
      <w:r w:rsidRPr="00B07F4F">
        <w:rPr>
          <w:rtl/>
        </w:rPr>
        <w:t>בין</w:t>
      </w:r>
      <w:r w:rsidR="00D4510D">
        <w:rPr>
          <w:rtl/>
        </w:rPr>
        <w:t xml:space="preserve"> </w:t>
      </w:r>
      <w:r w:rsidRPr="00B07F4F">
        <w:rPr>
          <w:rtl/>
        </w:rPr>
        <w:t>״דבר</w:t>
      </w:r>
      <w:r w:rsidR="00D4510D">
        <w:rPr>
          <w:rtl/>
        </w:rPr>
        <w:t xml:space="preserve"> </w:t>
      </w:r>
      <w:r w:rsidRPr="00B07F4F">
        <w:rPr>
          <w:rtl/>
        </w:rPr>
        <w:t>ה׳״</w:t>
      </w:r>
      <w:r w:rsidR="00D4510D">
        <w:rPr>
          <w:rtl/>
        </w:rPr>
        <w:t xml:space="preserve"> </w:t>
      </w:r>
      <w:r w:rsidRPr="00B07F4F">
        <w:rPr>
          <w:rtl/>
        </w:rPr>
        <w:t>ו״רוח</w:t>
      </w:r>
      <w:r w:rsidR="00D4510D">
        <w:rPr>
          <w:rtl/>
        </w:rPr>
        <w:t xml:space="preserve"> </w:t>
      </w:r>
      <w:r w:rsidRPr="00B07F4F">
        <w:rPr>
          <w:rtl/>
        </w:rPr>
        <w:t>פיו״</w:t>
      </w:r>
      <w:r w:rsidR="00D4510D">
        <w:rPr>
          <w:rtl/>
        </w:rPr>
        <w:t xml:space="preserve"> </w:t>
      </w:r>
      <w:r w:rsidRPr="00B07F4F">
        <w:rPr>
          <w:rtl/>
        </w:rPr>
        <w:t>עצום.</w:t>
      </w:r>
    </w:p>
    <w:p w:rsidR="00867D49" w:rsidRPr="00B07F4F" w:rsidRDefault="00867D49" w:rsidP="00077D26">
      <w:pPr>
        <w:pStyle w:val="a1"/>
        <w:rPr>
          <w:rtl/>
        </w:rPr>
      </w:pPr>
      <w:r w:rsidRPr="00B07F4F">
        <w:rPr>
          <w:rtl/>
        </w:rPr>
        <w:t>ועתה</w:t>
      </w:r>
      <w:r w:rsidR="00D4510D">
        <w:rPr>
          <w:rtl/>
        </w:rPr>
        <w:t xml:space="preserve"> </w:t>
      </w:r>
      <w:r w:rsidRPr="00B07F4F">
        <w:rPr>
          <w:rtl/>
        </w:rPr>
        <w:t>נשווה</w:t>
      </w:r>
      <w:r w:rsidR="00D4510D">
        <w:rPr>
          <w:rtl/>
        </w:rPr>
        <w:t xml:space="preserve"> </w:t>
      </w:r>
      <w:r w:rsidRPr="00B07F4F">
        <w:rPr>
          <w:rtl/>
        </w:rPr>
        <w:t>כל</w:t>
      </w:r>
      <w:r w:rsidR="00D4510D">
        <w:rPr>
          <w:rtl/>
        </w:rPr>
        <w:t xml:space="preserve"> </w:t>
      </w:r>
      <w:r w:rsidRPr="00B07F4F">
        <w:rPr>
          <w:rtl/>
        </w:rPr>
        <w:t>זה</w:t>
      </w:r>
      <w:r w:rsidR="00D4510D">
        <w:rPr>
          <w:rtl/>
        </w:rPr>
        <w:t xml:space="preserve"> </w:t>
      </w:r>
      <w:r w:rsidRPr="00B07F4F">
        <w:rPr>
          <w:rtl/>
        </w:rPr>
        <w:t>למ״ש</w:t>
      </w:r>
      <w:r w:rsidR="00D4510D">
        <w:rPr>
          <w:rtl/>
        </w:rPr>
        <w:t xml:space="preserve"> </w:t>
      </w:r>
      <w:r w:rsidRPr="00B07F4F">
        <w:rPr>
          <w:rtl/>
        </w:rPr>
        <w:t>אדה״ז</w:t>
      </w:r>
      <w:r w:rsidR="00D4510D">
        <w:rPr>
          <w:rtl/>
        </w:rPr>
        <w:t xml:space="preserve"> </w:t>
      </w:r>
      <w:r w:rsidRPr="00B07F4F">
        <w:rPr>
          <w:rtl/>
        </w:rPr>
        <w:t>באגה״ת</w:t>
      </w:r>
      <w:r w:rsidR="00D4510D">
        <w:rPr>
          <w:rtl/>
        </w:rPr>
        <w:t xml:space="preserve"> </w:t>
      </w:r>
      <w:r w:rsidRPr="00B07F4F">
        <w:rPr>
          <w:rtl/>
        </w:rPr>
        <w:t>פ״ד:</w:t>
      </w:r>
      <w:r w:rsidR="00D4510D">
        <w:rPr>
          <w:rtl/>
        </w:rPr>
        <w:t xml:space="preserve"> </w:t>
      </w:r>
      <w:r w:rsidRPr="00B07F4F">
        <w:rPr>
          <w:rtl/>
        </w:rPr>
        <w:t>״כמו</w:t>
      </w:r>
      <w:r w:rsidR="00D4510D">
        <w:rPr>
          <w:rtl/>
        </w:rPr>
        <w:t xml:space="preserve"> </w:t>
      </w:r>
      <w:r w:rsidRPr="00B07F4F">
        <w:rPr>
          <w:rtl/>
        </w:rPr>
        <w:t>שיש</w:t>
      </w:r>
      <w:r w:rsidR="00D4510D">
        <w:rPr>
          <w:rtl/>
        </w:rPr>
        <w:t xml:space="preserve"> </w:t>
      </w:r>
      <w:r w:rsidRPr="00B07F4F">
        <w:rPr>
          <w:rtl/>
        </w:rPr>
        <w:t>הפרש</w:t>
      </w:r>
      <w:r w:rsidR="00D4510D">
        <w:rPr>
          <w:rtl/>
        </w:rPr>
        <w:t xml:space="preserve"> </w:t>
      </w:r>
      <w:r w:rsidRPr="00B07F4F">
        <w:rPr>
          <w:rtl/>
        </w:rPr>
        <w:t>והבדל</w:t>
      </w:r>
      <w:r w:rsidR="00D4510D">
        <w:rPr>
          <w:rtl/>
        </w:rPr>
        <w:t xml:space="preserve"> </w:t>
      </w:r>
      <w:r w:rsidRPr="00B07F4F">
        <w:rPr>
          <w:rtl/>
        </w:rPr>
        <w:t>גדול</w:t>
      </w:r>
      <w:r w:rsidR="00D4510D">
        <w:rPr>
          <w:rtl/>
        </w:rPr>
        <w:t xml:space="preserve"> </w:t>
      </w:r>
      <w:r w:rsidRPr="00B07F4F">
        <w:rPr>
          <w:rtl/>
        </w:rPr>
        <w:t>באדם</w:t>
      </w:r>
      <w:r w:rsidR="00D4510D">
        <w:rPr>
          <w:rtl/>
        </w:rPr>
        <w:t xml:space="preserve"> </w:t>
      </w:r>
      <w:r w:rsidRPr="00B07F4F">
        <w:rPr>
          <w:rtl/>
        </w:rPr>
        <w:t>התחתון</w:t>
      </w:r>
      <w:r w:rsidR="00D4510D">
        <w:rPr>
          <w:rtl/>
        </w:rPr>
        <w:t xml:space="preserve"> </w:t>
      </w:r>
      <w:r w:rsidRPr="00B07F4F">
        <w:rPr>
          <w:rtl/>
        </w:rPr>
        <w:t>עד״מ</w:t>
      </w:r>
      <w:r w:rsidR="00D4510D">
        <w:rPr>
          <w:rtl/>
        </w:rPr>
        <w:t xml:space="preserve"> </w:t>
      </w:r>
      <w:r w:rsidRPr="00B07F4F">
        <w:rPr>
          <w:rtl/>
        </w:rPr>
        <w:t>בין</w:t>
      </w:r>
      <w:r w:rsidR="00D4510D">
        <w:rPr>
          <w:rtl/>
        </w:rPr>
        <w:t xml:space="preserve"> </w:t>
      </w:r>
      <w:r w:rsidRPr="00B07F4F">
        <w:rPr>
          <w:rtl/>
        </w:rPr>
        <w:t>ההבל</w:t>
      </w:r>
      <w:r w:rsidR="00D4510D">
        <w:rPr>
          <w:rtl/>
        </w:rPr>
        <w:t xml:space="preserve"> </w:t>
      </w:r>
      <w:r w:rsidRPr="00B07F4F">
        <w:rPr>
          <w:rtl/>
        </w:rPr>
        <w:t>שיוצא</w:t>
      </w:r>
      <w:r w:rsidR="00D4510D">
        <w:rPr>
          <w:rtl/>
        </w:rPr>
        <w:t xml:space="preserve"> </w:t>
      </w:r>
      <w:r w:rsidRPr="00B07F4F">
        <w:rPr>
          <w:rtl/>
        </w:rPr>
        <w:t>מפיו</w:t>
      </w:r>
      <w:r w:rsidR="00D4510D">
        <w:rPr>
          <w:rtl/>
        </w:rPr>
        <w:t xml:space="preserve"> </w:t>
      </w:r>
      <w:r w:rsidRPr="00B07F4F">
        <w:rPr>
          <w:rtl/>
        </w:rPr>
        <w:t>בדיבורו</w:t>
      </w:r>
      <w:r w:rsidR="00D4510D">
        <w:rPr>
          <w:rtl/>
        </w:rPr>
        <w:t xml:space="preserve"> </w:t>
      </w:r>
      <w:r w:rsidRPr="00B07F4F">
        <w:rPr>
          <w:rtl/>
        </w:rPr>
        <w:t>להבל</w:t>
      </w:r>
      <w:r w:rsidR="00D4510D">
        <w:rPr>
          <w:rtl/>
        </w:rPr>
        <w:t xml:space="preserve"> </w:t>
      </w:r>
      <w:r w:rsidRPr="00B07F4F">
        <w:rPr>
          <w:rtl/>
        </w:rPr>
        <w:t>היוצא</w:t>
      </w:r>
      <w:r w:rsidR="00D4510D">
        <w:rPr>
          <w:rtl/>
        </w:rPr>
        <w:t xml:space="preserve"> </w:t>
      </w:r>
      <w:r w:rsidRPr="00B07F4F">
        <w:rPr>
          <w:rtl/>
        </w:rPr>
        <w:t>ע״י</w:t>
      </w:r>
      <w:r w:rsidR="00D4510D">
        <w:rPr>
          <w:rtl/>
        </w:rPr>
        <w:t xml:space="preserve"> </w:t>
      </w:r>
      <w:r w:rsidRPr="00B07F4F">
        <w:rPr>
          <w:rtl/>
        </w:rPr>
        <w:t>נפיחה.</w:t>
      </w:r>
      <w:r w:rsidR="00D4510D">
        <w:rPr>
          <w:rtl/>
        </w:rPr>
        <w:t xml:space="preserve"> </w:t>
      </w:r>
      <w:r w:rsidRPr="00B07F4F">
        <w:rPr>
          <w:rtl/>
        </w:rPr>
        <w:t>שביוצא</w:t>
      </w:r>
      <w:r w:rsidR="00D4510D">
        <w:rPr>
          <w:rtl/>
        </w:rPr>
        <w:t xml:space="preserve"> </w:t>
      </w:r>
      <w:r w:rsidRPr="00B07F4F">
        <w:rPr>
          <w:rtl/>
        </w:rPr>
        <w:t>בדיבורו</w:t>
      </w:r>
      <w:r w:rsidR="00D4510D">
        <w:rPr>
          <w:rtl/>
        </w:rPr>
        <w:t xml:space="preserve"> </w:t>
      </w:r>
      <w:r w:rsidRPr="00B07F4F">
        <w:rPr>
          <w:rtl/>
        </w:rPr>
        <w:t>מלובש</w:t>
      </w:r>
      <w:r w:rsidR="00D4510D">
        <w:rPr>
          <w:rtl/>
        </w:rPr>
        <w:t xml:space="preserve"> </w:t>
      </w:r>
      <w:r w:rsidRPr="00B07F4F">
        <w:rPr>
          <w:rtl/>
        </w:rPr>
        <w:t>בו</w:t>
      </w:r>
      <w:r w:rsidR="00D4510D">
        <w:rPr>
          <w:rtl/>
        </w:rPr>
        <w:t xml:space="preserve"> </w:t>
      </w:r>
      <w:r w:rsidRPr="00B07F4F">
        <w:rPr>
          <w:rtl/>
        </w:rPr>
        <w:t>כח</w:t>
      </w:r>
      <w:r w:rsidR="00D4510D">
        <w:rPr>
          <w:rtl/>
        </w:rPr>
        <w:t xml:space="preserve"> </w:t>
      </w:r>
      <w:r w:rsidRPr="00B07F4F">
        <w:rPr>
          <w:rtl/>
        </w:rPr>
        <w:t>וחיות</w:t>
      </w:r>
      <w:r w:rsidR="00D4510D">
        <w:rPr>
          <w:rtl/>
        </w:rPr>
        <w:t xml:space="preserve"> </w:t>
      </w:r>
      <w:r w:rsidRPr="00B07F4F">
        <w:rPr>
          <w:rtl/>
        </w:rPr>
        <w:t>מעט</w:t>
      </w:r>
      <w:r w:rsidR="00D4510D">
        <w:rPr>
          <w:rtl/>
        </w:rPr>
        <w:t xml:space="preserve"> </w:t>
      </w:r>
      <w:r w:rsidRPr="00B07F4F">
        <w:rPr>
          <w:rtl/>
        </w:rPr>
        <w:t>מזעיר</w:t>
      </w:r>
      <w:r w:rsidR="00D4510D">
        <w:rPr>
          <w:rtl/>
        </w:rPr>
        <w:t xml:space="preserve"> </w:t>
      </w:r>
      <w:r w:rsidRPr="00B07F4F">
        <w:rPr>
          <w:rtl/>
        </w:rPr>
        <w:t>והוא</w:t>
      </w:r>
      <w:r w:rsidR="00D4510D">
        <w:rPr>
          <w:rtl/>
        </w:rPr>
        <w:t xml:space="preserve"> </w:t>
      </w:r>
      <w:r w:rsidRPr="00B07F4F">
        <w:rPr>
          <w:rtl/>
        </w:rPr>
        <w:t>בח׳</w:t>
      </w:r>
      <w:r w:rsidR="00D4510D">
        <w:rPr>
          <w:rtl/>
        </w:rPr>
        <w:t xml:space="preserve"> </w:t>
      </w:r>
      <w:r w:rsidRPr="00B07F4F">
        <w:rPr>
          <w:rtl/>
        </w:rPr>
        <w:t>חיצוניות</w:t>
      </w:r>
      <w:r w:rsidR="00D4510D">
        <w:rPr>
          <w:rtl/>
        </w:rPr>
        <w:t xml:space="preserve"> </w:t>
      </w:r>
      <w:r w:rsidRPr="00B07F4F">
        <w:rPr>
          <w:rtl/>
        </w:rPr>
        <w:t>מנפש</w:t>
      </w:r>
      <w:r w:rsidR="00D4510D">
        <w:rPr>
          <w:rtl/>
        </w:rPr>
        <w:t xml:space="preserve"> </w:t>
      </w:r>
      <w:r w:rsidRPr="00B07F4F">
        <w:rPr>
          <w:rtl/>
        </w:rPr>
        <w:t>החיה</w:t>
      </w:r>
      <w:r w:rsidR="00D4510D">
        <w:rPr>
          <w:rtl/>
        </w:rPr>
        <w:t xml:space="preserve"> </w:t>
      </w:r>
      <w:r w:rsidRPr="00B07F4F">
        <w:rPr>
          <w:rtl/>
        </w:rPr>
        <w:t>שבקרבו.</w:t>
      </w:r>
      <w:r w:rsidR="00D4510D">
        <w:rPr>
          <w:rtl/>
        </w:rPr>
        <w:t xml:space="preserve"> </w:t>
      </w:r>
      <w:r w:rsidRPr="00B07F4F">
        <w:rPr>
          <w:rtl/>
        </w:rPr>
        <w:t>אבל</w:t>
      </w:r>
      <w:r w:rsidR="00D4510D">
        <w:rPr>
          <w:rtl/>
        </w:rPr>
        <w:t xml:space="preserve"> </w:t>
      </w:r>
      <w:r w:rsidRPr="00B07F4F">
        <w:rPr>
          <w:rtl/>
        </w:rPr>
        <w:t>ביוצא</w:t>
      </w:r>
      <w:r w:rsidR="00D4510D">
        <w:rPr>
          <w:rtl/>
        </w:rPr>
        <w:t xml:space="preserve"> </w:t>
      </w:r>
      <w:r w:rsidRPr="00B07F4F">
        <w:rPr>
          <w:rtl/>
        </w:rPr>
        <w:t>בכח</w:t>
      </w:r>
      <w:r w:rsidR="00D4510D">
        <w:rPr>
          <w:rtl/>
        </w:rPr>
        <w:t xml:space="preserve"> </w:t>
      </w:r>
      <w:r w:rsidRPr="00B07F4F">
        <w:rPr>
          <w:rtl/>
        </w:rPr>
        <w:t>הנופח</w:t>
      </w:r>
      <w:r w:rsidR="00D4510D">
        <w:rPr>
          <w:rtl/>
        </w:rPr>
        <w:t xml:space="preserve"> </w:t>
      </w:r>
      <w:r w:rsidRPr="00B07F4F">
        <w:rPr>
          <w:rtl/>
        </w:rPr>
        <w:t>דמתוכו</w:t>
      </w:r>
      <w:r w:rsidR="00D4510D">
        <w:rPr>
          <w:rtl/>
        </w:rPr>
        <w:t xml:space="preserve"> </w:t>
      </w:r>
      <w:r w:rsidRPr="00B07F4F">
        <w:rPr>
          <w:rtl/>
        </w:rPr>
        <w:t>נפח</w:t>
      </w:r>
      <w:r w:rsidR="00D4510D">
        <w:rPr>
          <w:rtl/>
        </w:rPr>
        <w:t xml:space="preserve"> </w:t>
      </w:r>
      <w:r w:rsidRPr="00B07F4F">
        <w:rPr>
          <w:rtl/>
        </w:rPr>
        <w:t>מלובש</w:t>
      </w:r>
      <w:r w:rsidR="00D4510D">
        <w:rPr>
          <w:rtl/>
        </w:rPr>
        <w:t xml:space="preserve"> </w:t>
      </w:r>
      <w:r w:rsidRPr="00B07F4F">
        <w:rPr>
          <w:rtl/>
        </w:rPr>
        <w:t>בו</w:t>
      </w:r>
      <w:r w:rsidR="00D4510D">
        <w:rPr>
          <w:rtl/>
        </w:rPr>
        <w:t xml:space="preserve"> </w:t>
      </w:r>
      <w:r w:rsidRPr="00B07F4F">
        <w:rPr>
          <w:rtl/>
        </w:rPr>
        <w:t>כח</w:t>
      </w:r>
      <w:r w:rsidR="00D4510D">
        <w:rPr>
          <w:rtl/>
        </w:rPr>
        <w:t xml:space="preserve"> </w:t>
      </w:r>
      <w:r w:rsidRPr="00B07F4F">
        <w:rPr>
          <w:rtl/>
        </w:rPr>
        <w:t>וחיות</w:t>
      </w:r>
      <w:r w:rsidR="00D4510D">
        <w:rPr>
          <w:rtl/>
        </w:rPr>
        <w:t xml:space="preserve"> </w:t>
      </w:r>
      <w:r w:rsidRPr="00B07F4F">
        <w:rPr>
          <w:rtl/>
        </w:rPr>
        <w:t>פנימי׳</w:t>
      </w:r>
      <w:r w:rsidR="00D4510D">
        <w:rPr>
          <w:rtl/>
        </w:rPr>
        <w:t xml:space="preserve"> </w:t>
      </w:r>
      <w:r w:rsidRPr="00B07F4F">
        <w:rPr>
          <w:rtl/>
        </w:rPr>
        <w:t>מבחי׳</w:t>
      </w:r>
      <w:r w:rsidR="00D4510D">
        <w:rPr>
          <w:rtl/>
        </w:rPr>
        <w:t xml:space="preserve"> </w:t>
      </w:r>
      <w:r w:rsidRPr="00B07F4F">
        <w:rPr>
          <w:rtl/>
        </w:rPr>
        <w:t>הנפש</w:t>
      </w:r>
      <w:r w:rsidR="00D4510D">
        <w:rPr>
          <w:rtl/>
        </w:rPr>
        <w:t xml:space="preserve"> </w:t>
      </w:r>
      <w:r w:rsidRPr="00B07F4F">
        <w:rPr>
          <w:rtl/>
        </w:rPr>
        <w:t>החי׳</w:t>
      </w:r>
      <w:r w:rsidR="00D4510D">
        <w:rPr>
          <w:rtl/>
        </w:rPr>
        <w:t xml:space="preserve"> </w:t>
      </w:r>
      <w:r w:rsidRPr="00B07F4F">
        <w:rPr>
          <w:rtl/>
        </w:rPr>
        <w:t>וכו׳.</w:t>
      </w:r>
      <w:r w:rsidR="00D4510D">
        <w:rPr>
          <w:rtl/>
        </w:rPr>
        <w:t xml:space="preserve"> </w:t>
      </w:r>
      <w:r w:rsidRPr="00B07F4F">
        <w:rPr>
          <w:rtl/>
        </w:rPr>
        <w:t>ככה</w:t>
      </w:r>
      <w:r w:rsidR="00D4510D">
        <w:rPr>
          <w:rtl/>
        </w:rPr>
        <w:t xml:space="preserve"> </w:t>
      </w:r>
      <w:r w:rsidRPr="00B07F4F">
        <w:rPr>
          <w:rtl/>
        </w:rPr>
        <w:t>ממש</w:t>
      </w:r>
      <w:r w:rsidR="00D4510D">
        <w:rPr>
          <w:rtl/>
        </w:rPr>
        <w:t xml:space="preserve"> </w:t>
      </w:r>
      <w:r w:rsidRPr="00B07F4F">
        <w:rPr>
          <w:rtl/>
        </w:rPr>
        <w:t>עד״מ</w:t>
      </w:r>
      <w:r w:rsidR="00D4510D">
        <w:rPr>
          <w:rtl/>
        </w:rPr>
        <w:t xml:space="preserve"> </w:t>
      </w:r>
      <w:r w:rsidRPr="00B07F4F">
        <w:rPr>
          <w:rtl/>
        </w:rPr>
        <w:t>המבדיל</w:t>
      </w:r>
      <w:r w:rsidR="00D4510D">
        <w:rPr>
          <w:rtl/>
        </w:rPr>
        <w:t xml:space="preserve"> </w:t>
      </w:r>
      <w:r w:rsidRPr="00B07F4F">
        <w:rPr>
          <w:rtl/>
        </w:rPr>
        <w:t>הבדלות</w:t>
      </w:r>
      <w:r w:rsidR="00D4510D">
        <w:rPr>
          <w:rtl/>
        </w:rPr>
        <w:t xml:space="preserve"> </w:t>
      </w:r>
      <w:r w:rsidRPr="00B07F4F">
        <w:rPr>
          <w:rtl/>
        </w:rPr>
        <w:t>לאין</w:t>
      </w:r>
      <w:r w:rsidR="00D4510D">
        <w:rPr>
          <w:rtl/>
        </w:rPr>
        <w:t xml:space="preserve"> </w:t>
      </w:r>
      <w:r w:rsidRPr="00B07F4F">
        <w:rPr>
          <w:rtl/>
        </w:rPr>
        <w:t>קץ.</w:t>
      </w:r>
      <w:r w:rsidR="00D4510D">
        <w:rPr>
          <w:rtl/>
        </w:rPr>
        <w:t xml:space="preserve"> </w:t>
      </w:r>
      <w:r w:rsidRPr="00B07F4F">
        <w:rPr>
          <w:rtl/>
        </w:rPr>
        <w:t>יש</w:t>
      </w:r>
      <w:r w:rsidR="00D4510D">
        <w:rPr>
          <w:rtl/>
        </w:rPr>
        <w:t xml:space="preserve"> </w:t>
      </w:r>
      <w:r w:rsidRPr="00B07F4F">
        <w:rPr>
          <w:rtl/>
        </w:rPr>
        <w:t>הפרש</w:t>
      </w:r>
      <w:r w:rsidR="00D4510D">
        <w:rPr>
          <w:rtl/>
        </w:rPr>
        <w:t xml:space="preserve"> </w:t>
      </w:r>
      <w:r w:rsidRPr="00B07F4F">
        <w:rPr>
          <w:rtl/>
        </w:rPr>
        <w:t>עצום</w:t>
      </w:r>
      <w:r w:rsidR="00D4510D">
        <w:rPr>
          <w:rtl/>
        </w:rPr>
        <w:t xml:space="preserve"> </w:t>
      </w:r>
      <w:r w:rsidRPr="00B07F4F">
        <w:rPr>
          <w:rtl/>
        </w:rPr>
        <w:t>מאד</w:t>
      </w:r>
      <w:r w:rsidR="00D4510D">
        <w:rPr>
          <w:rtl/>
        </w:rPr>
        <w:t xml:space="preserve"> </w:t>
      </w:r>
      <w:r w:rsidRPr="00B07F4F">
        <w:rPr>
          <w:rtl/>
        </w:rPr>
        <w:t>למעלה</w:t>
      </w:r>
      <w:r w:rsidR="00D4510D">
        <w:rPr>
          <w:rtl/>
        </w:rPr>
        <w:t xml:space="preserve"> </w:t>
      </w:r>
      <w:r w:rsidRPr="00B07F4F">
        <w:rPr>
          <w:rtl/>
        </w:rPr>
        <w:t>בין</w:t>
      </w:r>
      <w:r w:rsidR="00D4510D">
        <w:rPr>
          <w:rtl/>
        </w:rPr>
        <w:t xml:space="preserve"> </w:t>
      </w:r>
      <w:r w:rsidRPr="00B07F4F">
        <w:rPr>
          <w:rtl/>
        </w:rPr>
        <w:t>כל</w:t>
      </w:r>
      <w:r w:rsidR="00D4510D">
        <w:rPr>
          <w:rtl/>
        </w:rPr>
        <w:t xml:space="preserve"> </w:t>
      </w:r>
      <w:r w:rsidRPr="00B07F4F">
        <w:rPr>
          <w:rtl/>
        </w:rPr>
        <w:t>צבא</w:t>
      </w:r>
      <w:r w:rsidR="00D4510D">
        <w:rPr>
          <w:rtl/>
        </w:rPr>
        <w:t xml:space="preserve"> </w:t>
      </w:r>
      <w:r w:rsidRPr="00B07F4F">
        <w:rPr>
          <w:rtl/>
        </w:rPr>
        <w:t>השמים</w:t>
      </w:r>
      <w:r w:rsidR="00D4510D">
        <w:rPr>
          <w:rtl/>
        </w:rPr>
        <w:t xml:space="preserve"> </w:t>
      </w:r>
      <w:r w:rsidRPr="00B07F4F">
        <w:rPr>
          <w:rtl/>
        </w:rPr>
        <w:t>ואפי׳</w:t>
      </w:r>
      <w:r w:rsidR="00D4510D">
        <w:rPr>
          <w:rtl/>
        </w:rPr>
        <w:t xml:space="preserve"> </w:t>
      </w:r>
      <w:r w:rsidRPr="00B07F4F">
        <w:rPr>
          <w:rtl/>
        </w:rPr>
        <w:t>המלאכי׳</w:t>
      </w:r>
      <w:r w:rsidR="00D4510D">
        <w:rPr>
          <w:rtl/>
        </w:rPr>
        <w:t xml:space="preserve"> </w:t>
      </w:r>
      <w:r w:rsidRPr="00B07F4F">
        <w:rPr>
          <w:rtl/>
        </w:rPr>
        <w:t>שנבראו</w:t>
      </w:r>
      <w:r w:rsidR="00D4510D">
        <w:rPr>
          <w:rtl/>
        </w:rPr>
        <w:t xml:space="preserve"> </w:t>
      </w:r>
      <w:r w:rsidRPr="00B07F4F">
        <w:rPr>
          <w:rtl/>
        </w:rPr>
        <w:t>מאין</w:t>
      </w:r>
      <w:r w:rsidR="00D4510D">
        <w:rPr>
          <w:rtl/>
        </w:rPr>
        <w:t xml:space="preserve"> </w:t>
      </w:r>
      <w:r w:rsidRPr="00B07F4F">
        <w:rPr>
          <w:rtl/>
        </w:rPr>
        <w:t>ליש</w:t>
      </w:r>
      <w:r w:rsidR="00D4510D">
        <w:rPr>
          <w:rtl/>
        </w:rPr>
        <w:t xml:space="preserve"> </w:t>
      </w:r>
      <w:r w:rsidRPr="00B07F4F">
        <w:rPr>
          <w:rtl/>
        </w:rPr>
        <w:t>וחיים</w:t>
      </w:r>
      <w:r w:rsidR="00D4510D">
        <w:rPr>
          <w:rtl/>
        </w:rPr>
        <w:t xml:space="preserve"> </w:t>
      </w:r>
      <w:r w:rsidRPr="00B07F4F">
        <w:rPr>
          <w:rtl/>
        </w:rPr>
        <w:t>וקיימי׳</w:t>
      </w:r>
      <w:r w:rsidR="00D4510D">
        <w:rPr>
          <w:rtl/>
        </w:rPr>
        <w:t xml:space="preserve"> </w:t>
      </w:r>
      <w:r w:rsidRPr="00B07F4F">
        <w:rPr>
          <w:rtl/>
        </w:rPr>
        <w:t>מבחי׳</w:t>
      </w:r>
      <w:r w:rsidR="00D4510D">
        <w:rPr>
          <w:rtl/>
        </w:rPr>
        <w:t xml:space="preserve"> </w:t>
      </w:r>
      <w:r w:rsidRPr="00B07F4F">
        <w:rPr>
          <w:rtl/>
        </w:rPr>
        <w:t>חיצוניות</w:t>
      </w:r>
      <w:r w:rsidR="00D4510D">
        <w:rPr>
          <w:rtl/>
        </w:rPr>
        <w:t xml:space="preserve"> </w:t>
      </w:r>
      <w:r w:rsidRPr="00B07F4F">
        <w:rPr>
          <w:rtl/>
        </w:rPr>
        <w:t>החיות</w:t>
      </w:r>
      <w:r w:rsidR="00D4510D">
        <w:rPr>
          <w:rtl/>
        </w:rPr>
        <w:t xml:space="preserve"> </w:t>
      </w:r>
      <w:r w:rsidRPr="00B07F4F">
        <w:rPr>
          <w:rtl/>
        </w:rPr>
        <w:t>והשפע</w:t>
      </w:r>
      <w:r w:rsidR="00D4510D">
        <w:rPr>
          <w:rtl/>
        </w:rPr>
        <w:t xml:space="preserve"> </w:t>
      </w:r>
      <w:r w:rsidRPr="00B07F4F">
        <w:rPr>
          <w:rtl/>
        </w:rPr>
        <w:t>שמשפיע</w:t>
      </w:r>
      <w:r w:rsidR="00D4510D">
        <w:rPr>
          <w:rtl/>
        </w:rPr>
        <w:t xml:space="preserve"> </w:t>
      </w:r>
      <w:r w:rsidRPr="00B07F4F">
        <w:rPr>
          <w:rtl/>
        </w:rPr>
        <w:t>א״ס</w:t>
      </w:r>
      <w:r w:rsidR="00D4510D">
        <w:rPr>
          <w:rtl/>
        </w:rPr>
        <w:t xml:space="preserve"> </w:t>
      </w:r>
      <w:r w:rsidRPr="00B07F4F">
        <w:rPr>
          <w:rtl/>
        </w:rPr>
        <w:t>ב״ה</w:t>
      </w:r>
      <w:r w:rsidR="00D4510D">
        <w:rPr>
          <w:rtl/>
        </w:rPr>
        <w:t xml:space="preserve"> </w:t>
      </w:r>
      <w:r w:rsidRPr="00B07F4F">
        <w:rPr>
          <w:rtl/>
        </w:rPr>
        <w:t>להחיות</w:t>
      </w:r>
      <w:r w:rsidR="00D4510D">
        <w:rPr>
          <w:rtl/>
        </w:rPr>
        <w:t xml:space="preserve"> </w:t>
      </w:r>
      <w:r w:rsidRPr="00B07F4F">
        <w:rPr>
          <w:rtl/>
        </w:rPr>
        <w:t>העולמות</w:t>
      </w:r>
      <w:r w:rsidR="00D4510D">
        <w:rPr>
          <w:rtl/>
        </w:rPr>
        <w:t xml:space="preserve"> </w:t>
      </w:r>
      <w:r w:rsidRPr="00B07F4F">
        <w:rPr>
          <w:rtl/>
        </w:rPr>
        <w:t>ובחי׳</w:t>
      </w:r>
      <w:r w:rsidR="00D4510D">
        <w:rPr>
          <w:rtl/>
        </w:rPr>
        <w:t xml:space="preserve"> </w:t>
      </w:r>
      <w:r w:rsidRPr="00B07F4F">
        <w:rPr>
          <w:rtl/>
        </w:rPr>
        <w:t>זו</w:t>
      </w:r>
      <w:r w:rsidR="00D4510D">
        <w:rPr>
          <w:rtl/>
        </w:rPr>
        <w:t xml:space="preserve"> </w:t>
      </w:r>
      <w:r w:rsidRPr="00B07F4F">
        <w:rPr>
          <w:rtl/>
        </w:rPr>
        <w:t>נקראת</w:t>
      </w:r>
      <w:r w:rsidR="00D4510D">
        <w:rPr>
          <w:rtl/>
        </w:rPr>
        <w:t xml:space="preserve"> </w:t>
      </w:r>
      <w:r w:rsidRPr="00B07F4F">
        <w:rPr>
          <w:rtl/>
        </w:rPr>
        <w:t>בשם</w:t>
      </w:r>
      <w:r w:rsidR="00D4510D">
        <w:rPr>
          <w:rtl/>
        </w:rPr>
        <w:t xml:space="preserve"> </w:t>
      </w:r>
      <w:r w:rsidRPr="00B07F4F">
        <w:rPr>
          <w:rtl/>
        </w:rPr>
        <w:t>רוח</w:t>
      </w:r>
      <w:r w:rsidR="00D4510D">
        <w:rPr>
          <w:rtl/>
        </w:rPr>
        <w:t xml:space="preserve"> </w:t>
      </w:r>
      <w:r w:rsidRPr="00B07F4F">
        <w:rPr>
          <w:rtl/>
        </w:rPr>
        <w:t>פיו</w:t>
      </w:r>
      <w:r w:rsidR="00D4510D">
        <w:rPr>
          <w:rtl/>
        </w:rPr>
        <w:t xml:space="preserve"> </w:t>
      </w:r>
      <w:r w:rsidRPr="00B07F4F">
        <w:rPr>
          <w:rtl/>
        </w:rPr>
        <w:t>עד״מ</w:t>
      </w:r>
      <w:r w:rsidR="00D4510D">
        <w:rPr>
          <w:rtl/>
        </w:rPr>
        <w:t xml:space="preserve"> </w:t>
      </w:r>
      <w:r w:rsidRPr="00B07F4F">
        <w:rPr>
          <w:rtl/>
        </w:rPr>
        <w:t>כמ״ש</w:t>
      </w:r>
      <w:r w:rsidR="00D4510D">
        <w:rPr>
          <w:rtl/>
        </w:rPr>
        <w:t xml:space="preserve"> </w:t>
      </w:r>
      <w:r w:rsidRPr="00B07F4F">
        <w:rPr>
          <w:rtl/>
        </w:rPr>
        <w:t>וברוח</w:t>
      </w:r>
      <w:r w:rsidR="00D4510D">
        <w:rPr>
          <w:rtl/>
        </w:rPr>
        <w:t xml:space="preserve"> </w:t>
      </w:r>
      <w:r w:rsidRPr="00B07F4F">
        <w:rPr>
          <w:rtl/>
        </w:rPr>
        <w:t>פיו</w:t>
      </w:r>
      <w:r w:rsidR="00D4510D">
        <w:rPr>
          <w:rtl/>
        </w:rPr>
        <w:t xml:space="preserve"> </w:t>
      </w:r>
      <w:r w:rsidRPr="00B07F4F">
        <w:rPr>
          <w:rtl/>
        </w:rPr>
        <w:t>כל</w:t>
      </w:r>
      <w:r w:rsidR="00D4510D">
        <w:rPr>
          <w:rtl/>
        </w:rPr>
        <w:t xml:space="preserve"> </w:t>
      </w:r>
      <w:r w:rsidRPr="00B07F4F">
        <w:rPr>
          <w:rtl/>
        </w:rPr>
        <w:t>צבאם</w:t>
      </w:r>
      <w:r w:rsidR="00D4510D">
        <w:rPr>
          <w:rtl/>
        </w:rPr>
        <w:t xml:space="preserve"> </w:t>
      </w:r>
      <w:r w:rsidRPr="00B07F4F">
        <w:rPr>
          <w:rtl/>
        </w:rPr>
        <w:t>והיא</w:t>
      </w:r>
      <w:r w:rsidR="00D4510D">
        <w:rPr>
          <w:rtl/>
        </w:rPr>
        <w:t xml:space="preserve"> </w:t>
      </w:r>
      <w:r w:rsidRPr="00B07F4F">
        <w:rPr>
          <w:rtl/>
        </w:rPr>
        <w:t>בחי׳</w:t>
      </w:r>
      <w:r w:rsidR="00D4510D">
        <w:rPr>
          <w:rtl/>
        </w:rPr>
        <w:t xml:space="preserve"> </w:t>
      </w:r>
      <w:r w:rsidRPr="00B07F4F">
        <w:rPr>
          <w:rtl/>
        </w:rPr>
        <w:t>חיות</w:t>
      </w:r>
      <w:r w:rsidR="00D4510D">
        <w:rPr>
          <w:rtl/>
        </w:rPr>
        <w:t xml:space="preserve"> </w:t>
      </w:r>
      <w:r w:rsidRPr="00B07F4F">
        <w:rPr>
          <w:rtl/>
        </w:rPr>
        <w:t>המלובשת</w:t>
      </w:r>
      <w:r w:rsidR="00D4510D">
        <w:rPr>
          <w:rtl/>
        </w:rPr>
        <w:t xml:space="preserve"> </w:t>
      </w:r>
      <w:r w:rsidRPr="00B07F4F">
        <w:rPr>
          <w:rtl/>
        </w:rPr>
        <w:t>באותיות</w:t>
      </w:r>
      <w:r w:rsidR="00D4510D">
        <w:rPr>
          <w:rtl/>
        </w:rPr>
        <w:t xml:space="preserve"> </w:t>
      </w:r>
      <w:r w:rsidRPr="00B07F4F">
        <w:rPr>
          <w:rtl/>
        </w:rPr>
        <w:t>שבעשרה</w:t>
      </w:r>
      <w:r w:rsidR="00D4510D">
        <w:rPr>
          <w:rtl/>
        </w:rPr>
        <w:t xml:space="preserve"> </w:t>
      </w:r>
      <w:r w:rsidRPr="00B07F4F">
        <w:rPr>
          <w:rtl/>
        </w:rPr>
        <w:t>מאמרות</w:t>
      </w:r>
      <w:r w:rsidR="00D4510D">
        <w:rPr>
          <w:rtl/>
        </w:rPr>
        <w:t xml:space="preserve"> </w:t>
      </w:r>
      <w:r w:rsidRPr="00B07F4F">
        <w:rPr>
          <w:rtl/>
        </w:rPr>
        <w:t>(שהן</w:t>
      </w:r>
      <w:r w:rsidR="00D4510D">
        <w:rPr>
          <w:rtl/>
        </w:rPr>
        <w:t xml:space="preserve"> </w:t>
      </w:r>
      <w:r w:rsidRPr="00B07F4F">
        <w:rPr>
          <w:rtl/>
        </w:rPr>
        <w:t>בחי׳</w:t>
      </w:r>
      <w:r w:rsidR="00D4510D">
        <w:rPr>
          <w:rtl/>
        </w:rPr>
        <w:t xml:space="preserve"> </w:t>
      </w:r>
      <w:r w:rsidRPr="00B07F4F">
        <w:rPr>
          <w:rtl/>
        </w:rPr>
        <w:t>כלים</w:t>
      </w:r>
      <w:r w:rsidR="00D4510D">
        <w:rPr>
          <w:rtl/>
        </w:rPr>
        <w:t xml:space="preserve"> </w:t>
      </w:r>
      <w:r w:rsidRPr="00B07F4F">
        <w:rPr>
          <w:rtl/>
        </w:rPr>
        <w:t>והמשכות</w:t>
      </w:r>
      <w:r w:rsidR="00D4510D">
        <w:rPr>
          <w:rtl/>
        </w:rPr>
        <w:t xml:space="preserve"> </w:t>
      </w:r>
      <w:r w:rsidRPr="00B07F4F">
        <w:rPr>
          <w:rtl/>
        </w:rPr>
        <w:t>וכו׳</w:t>
      </w:r>
      <w:r w:rsidR="00D4510D">
        <w:rPr>
          <w:rtl/>
        </w:rPr>
        <w:t xml:space="preserve"> </w:t>
      </w:r>
      <w:r w:rsidRPr="00B07F4F">
        <w:rPr>
          <w:rtl/>
        </w:rPr>
        <w:t>כמ״ש</w:t>
      </w:r>
      <w:r w:rsidR="00D4510D">
        <w:rPr>
          <w:rtl/>
        </w:rPr>
        <w:t xml:space="preserve"> </w:t>
      </w:r>
      <w:r w:rsidRPr="00B07F4F">
        <w:rPr>
          <w:rtl/>
        </w:rPr>
        <w:t>בלק״א</w:t>
      </w:r>
      <w:r w:rsidR="00D4510D">
        <w:rPr>
          <w:rtl/>
        </w:rPr>
        <w:t xml:space="preserve"> </w:t>
      </w:r>
      <w:r w:rsidRPr="00B07F4F">
        <w:rPr>
          <w:rtl/>
        </w:rPr>
        <w:t>ח״ב</w:t>
      </w:r>
      <w:r w:rsidR="00D4510D">
        <w:rPr>
          <w:rtl/>
        </w:rPr>
        <w:t xml:space="preserve"> </w:t>
      </w:r>
      <w:r w:rsidRPr="00B07F4F">
        <w:rPr>
          <w:rtl/>
        </w:rPr>
        <w:t>פי״א).</w:t>
      </w:r>
      <w:r w:rsidR="00D4510D">
        <w:rPr>
          <w:rtl/>
        </w:rPr>
        <w:t xml:space="preserve"> </w:t>
      </w:r>
      <w:r w:rsidRPr="00B07F4F">
        <w:rPr>
          <w:rtl/>
        </w:rPr>
        <w:t>ובין</w:t>
      </w:r>
      <w:r w:rsidR="00D4510D">
        <w:rPr>
          <w:rtl/>
        </w:rPr>
        <w:t xml:space="preserve"> </w:t>
      </w:r>
      <w:r w:rsidRPr="00B07F4F">
        <w:rPr>
          <w:rtl/>
        </w:rPr>
        <w:t>נשמת</w:t>
      </w:r>
      <w:r w:rsidR="00D4510D">
        <w:rPr>
          <w:rtl/>
        </w:rPr>
        <w:t xml:space="preserve"> </w:t>
      </w:r>
      <w:r w:rsidRPr="00B07F4F">
        <w:rPr>
          <w:rtl/>
        </w:rPr>
        <w:t>האדם</w:t>
      </w:r>
      <w:r w:rsidR="00D4510D">
        <w:rPr>
          <w:rtl/>
        </w:rPr>
        <w:t xml:space="preserve"> </w:t>
      </w:r>
      <w:r w:rsidRPr="00B07F4F">
        <w:rPr>
          <w:rtl/>
        </w:rPr>
        <w:t>שנמשכה</w:t>
      </w:r>
      <w:r w:rsidR="00D4510D">
        <w:rPr>
          <w:rtl/>
        </w:rPr>
        <w:t xml:space="preserve"> </w:t>
      </w:r>
      <w:r w:rsidRPr="00B07F4F">
        <w:rPr>
          <w:rtl/>
        </w:rPr>
        <w:t>תחלה</w:t>
      </w:r>
      <w:r w:rsidR="00D4510D">
        <w:rPr>
          <w:rtl/>
        </w:rPr>
        <w:t xml:space="preserve"> </w:t>
      </w:r>
      <w:r w:rsidRPr="00B07F4F">
        <w:rPr>
          <w:rtl/>
        </w:rPr>
        <w:t>מבחי׳</w:t>
      </w:r>
      <w:r w:rsidR="00D4510D">
        <w:rPr>
          <w:rtl/>
        </w:rPr>
        <w:t xml:space="preserve"> </w:t>
      </w:r>
      <w:r w:rsidRPr="00B07F4F">
        <w:rPr>
          <w:rtl/>
        </w:rPr>
        <w:t>פנימי׳</w:t>
      </w:r>
      <w:r w:rsidR="00D4510D">
        <w:rPr>
          <w:rtl/>
        </w:rPr>
        <w:t xml:space="preserve"> </w:t>
      </w:r>
      <w:r w:rsidRPr="00B07F4F">
        <w:rPr>
          <w:rtl/>
        </w:rPr>
        <w:t>החיות</w:t>
      </w:r>
      <w:r w:rsidR="00D4510D">
        <w:rPr>
          <w:rtl/>
        </w:rPr>
        <w:t xml:space="preserve"> </w:t>
      </w:r>
      <w:r w:rsidRPr="00B07F4F">
        <w:rPr>
          <w:rtl/>
        </w:rPr>
        <w:t>והשפע</w:t>
      </w:r>
      <w:r w:rsidR="00D4510D">
        <w:rPr>
          <w:rtl/>
        </w:rPr>
        <w:t xml:space="preserve"> </w:t>
      </w:r>
      <w:r w:rsidRPr="00B07F4F">
        <w:rPr>
          <w:rtl/>
        </w:rPr>
        <w:t>שמשפיע</w:t>
      </w:r>
      <w:r w:rsidR="00D4510D">
        <w:rPr>
          <w:rtl/>
        </w:rPr>
        <w:t xml:space="preserve"> </w:t>
      </w:r>
      <w:r w:rsidRPr="00B07F4F">
        <w:rPr>
          <w:rtl/>
        </w:rPr>
        <w:t>א״ס</w:t>
      </w:r>
      <w:r w:rsidR="00D4510D">
        <w:rPr>
          <w:rtl/>
        </w:rPr>
        <w:t xml:space="preserve"> </w:t>
      </w:r>
      <w:r w:rsidRPr="00B07F4F">
        <w:rPr>
          <w:rtl/>
        </w:rPr>
        <w:t>ב״ה</w:t>
      </w:r>
      <w:r w:rsidR="00D4510D">
        <w:rPr>
          <w:rtl/>
        </w:rPr>
        <w:t xml:space="preserve"> </w:t>
      </w:r>
      <w:r w:rsidRPr="00B07F4F">
        <w:rPr>
          <w:rtl/>
        </w:rPr>
        <w:t>כמ״ש</w:t>
      </w:r>
      <w:r w:rsidR="00D4510D">
        <w:rPr>
          <w:rtl/>
        </w:rPr>
        <w:t xml:space="preserve"> </w:t>
      </w:r>
      <w:r w:rsidRPr="00B07F4F">
        <w:rPr>
          <w:rtl/>
        </w:rPr>
        <w:t>ויפח</w:t>
      </w:r>
      <w:r w:rsidR="00D4510D">
        <w:rPr>
          <w:rtl/>
        </w:rPr>
        <w:t xml:space="preserve"> </w:t>
      </w:r>
      <w:r w:rsidRPr="00B07F4F">
        <w:rPr>
          <w:rtl/>
        </w:rPr>
        <w:t>וכו׳</w:t>
      </w:r>
      <w:r w:rsidR="00D4510D">
        <w:rPr>
          <w:rtl/>
        </w:rPr>
        <w:t xml:space="preserve"> </w:t>
      </w:r>
      <w:r w:rsidRPr="00B07F4F">
        <w:rPr>
          <w:rtl/>
        </w:rPr>
        <w:t>ואח״כ</w:t>
      </w:r>
      <w:r w:rsidR="00D4510D">
        <w:rPr>
          <w:rtl/>
        </w:rPr>
        <w:t xml:space="preserve"> </w:t>
      </w:r>
      <w:r w:rsidRPr="00B07F4F">
        <w:rPr>
          <w:rtl/>
        </w:rPr>
        <w:t>ירדה</w:t>
      </w:r>
      <w:r w:rsidR="00D4510D">
        <w:rPr>
          <w:rtl/>
        </w:rPr>
        <w:t xml:space="preserve"> </w:t>
      </w:r>
      <w:r w:rsidRPr="00B07F4F">
        <w:rPr>
          <w:rtl/>
        </w:rPr>
        <w:t>בסתר</w:t>
      </w:r>
      <w:r w:rsidR="00D4510D">
        <w:rPr>
          <w:rtl/>
        </w:rPr>
        <w:t xml:space="preserve"> </w:t>
      </w:r>
      <w:r w:rsidRPr="00B07F4F">
        <w:rPr>
          <w:rtl/>
        </w:rPr>
        <w:t>המדרגה</w:t>
      </w:r>
      <w:r w:rsidR="00D4510D">
        <w:rPr>
          <w:rtl/>
        </w:rPr>
        <w:t xml:space="preserve"> </w:t>
      </w:r>
      <w:r w:rsidRPr="00B07F4F">
        <w:rPr>
          <w:rtl/>
        </w:rPr>
        <w:t>ג״כ</w:t>
      </w:r>
      <w:r w:rsidR="00D4510D">
        <w:rPr>
          <w:rtl/>
        </w:rPr>
        <w:t xml:space="preserve"> </w:t>
      </w:r>
      <w:r w:rsidRPr="00B07F4F">
        <w:rPr>
          <w:rtl/>
        </w:rPr>
        <w:t>ע״י</w:t>
      </w:r>
      <w:r w:rsidR="00D4510D">
        <w:rPr>
          <w:rtl/>
        </w:rPr>
        <w:t xml:space="preserve"> </w:t>
      </w:r>
      <w:r w:rsidRPr="00B07F4F">
        <w:rPr>
          <w:rtl/>
        </w:rPr>
        <w:t>בחי׳</w:t>
      </w:r>
      <w:r w:rsidR="00D4510D">
        <w:rPr>
          <w:rtl/>
        </w:rPr>
        <w:t xml:space="preserve"> </w:t>
      </w:r>
      <w:r w:rsidRPr="00B07F4F">
        <w:rPr>
          <w:rtl/>
        </w:rPr>
        <w:t>האותיות</w:t>
      </w:r>
      <w:r w:rsidR="00D4510D">
        <w:rPr>
          <w:rtl/>
        </w:rPr>
        <w:t xml:space="preserve"> </w:t>
      </w:r>
      <w:r w:rsidRPr="00B07F4F">
        <w:rPr>
          <w:rtl/>
        </w:rPr>
        <w:t>שבמאמר</w:t>
      </w:r>
      <w:r w:rsidR="00D4510D">
        <w:rPr>
          <w:rtl/>
        </w:rPr>
        <w:t xml:space="preserve"> </w:t>
      </w:r>
      <w:r w:rsidRPr="00B07F4F">
        <w:rPr>
          <w:rtl/>
        </w:rPr>
        <w:t>נעשה</w:t>
      </w:r>
      <w:r w:rsidR="00D4510D">
        <w:rPr>
          <w:rtl/>
        </w:rPr>
        <w:t xml:space="preserve"> </w:t>
      </w:r>
      <w:r w:rsidRPr="00B07F4F">
        <w:rPr>
          <w:rtl/>
        </w:rPr>
        <w:t>אדם</w:t>
      </w:r>
      <w:r w:rsidR="00D4510D">
        <w:rPr>
          <w:rtl/>
        </w:rPr>
        <w:t xml:space="preserve"> </w:t>
      </w:r>
      <w:r w:rsidRPr="00B07F4F">
        <w:rPr>
          <w:rtl/>
        </w:rPr>
        <w:t>וכו׳</w:t>
      </w:r>
      <w:r w:rsidR="00D4510D">
        <w:rPr>
          <w:rtl/>
        </w:rPr>
        <w:t xml:space="preserve"> </w:t>
      </w:r>
      <w:r w:rsidRPr="00B07F4F">
        <w:rPr>
          <w:rtl/>
        </w:rPr>
        <w:t>כדי</w:t>
      </w:r>
      <w:r w:rsidR="00D4510D">
        <w:rPr>
          <w:rtl/>
        </w:rPr>
        <w:t xml:space="preserve"> </w:t>
      </w:r>
      <w:r w:rsidRPr="00B07F4F">
        <w:rPr>
          <w:rtl/>
        </w:rPr>
        <w:t>להתלבש</w:t>
      </w:r>
      <w:r w:rsidR="00D4510D">
        <w:rPr>
          <w:rtl/>
        </w:rPr>
        <w:t xml:space="preserve"> </w:t>
      </w:r>
      <w:r w:rsidRPr="00B07F4F">
        <w:rPr>
          <w:rtl/>
        </w:rPr>
        <w:t>בגוף</w:t>
      </w:r>
      <w:r w:rsidR="00D4510D">
        <w:rPr>
          <w:rtl/>
        </w:rPr>
        <w:t xml:space="preserve"> </w:t>
      </w:r>
      <w:r w:rsidRPr="00B07F4F">
        <w:rPr>
          <w:rtl/>
        </w:rPr>
        <w:t>עוה״ז</w:t>
      </w:r>
      <w:r w:rsidR="00D4510D">
        <w:rPr>
          <w:rtl/>
        </w:rPr>
        <w:t xml:space="preserve"> </w:t>
      </w:r>
      <w:r w:rsidRPr="00B07F4F">
        <w:rPr>
          <w:rtl/>
        </w:rPr>
        <w:t>התחתון״.</w:t>
      </w:r>
    </w:p>
    <w:p w:rsidR="00867D49" w:rsidRPr="00B07F4F" w:rsidRDefault="00867D49" w:rsidP="00077D26">
      <w:pPr>
        <w:pStyle w:val="a1"/>
        <w:rPr>
          <w:rtl/>
        </w:rPr>
      </w:pPr>
      <w:r w:rsidRPr="00B07F4F">
        <w:rPr>
          <w:rtl/>
        </w:rPr>
        <w:t>וצ״ל:</w:t>
      </w:r>
    </w:p>
    <w:p w:rsidR="00867D49" w:rsidRPr="00B07F4F" w:rsidRDefault="00867D49" w:rsidP="00077D26">
      <w:pPr>
        <w:pStyle w:val="a1"/>
        <w:rPr>
          <w:rtl/>
        </w:rPr>
      </w:pPr>
      <w:r w:rsidRPr="00B07F4F">
        <w:rPr>
          <w:rtl/>
        </w:rPr>
        <w:t>א</w:t>
      </w:r>
      <w:r>
        <w:rPr>
          <w:rFonts w:hint="cs"/>
          <w:rtl/>
        </w:rPr>
        <w:t>.</w:t>
      </w:r>
      <w:r w:rsidR="00D4510D">
        <w:rPr>
          <w:rtl/>
        </w:rPr>
        <w:t xml:space="preserve"> </w:t>
      </w:r>
      <w:r w:rsidRPr="00B07F4F">
        <w:rPr>
          <w:rtl/>
        </w:rPr>
        <w:t>אדה״ז</w:t>
      </w:r>
      <w:r w:rsidR="00D4510D">
        <w:rPr>
          <w:rtl/>
        </w:rPr>
        <w:t xml:space="preserve"> </w:t>
      </w:r>
      <w:r w:rsidRPr="00B07F4F">
        <w:rPr>
          <w:rtl/>
        </w:rPr>
        <w:t>כותב</w:t>
      </w:r>
      <w:r w:rsidR="00D4510D">
        <w:rPr>
          <w:rtl/>
        </w:rPr>
        <w:t xml:space="preserve"> </w:t>
      </w:r>
      <w:r w:rsidRPr="00B07F4F">
        <w:rPr>
          <w:rtl/>
        </w:rPr>
        <w:t>״כל</w:t>
      </w:r>
      <w:r w:rsidR="00D4510D">
        <w:rPr>
          <w:rtl/>
        </w:rPr>
        <w:t xml:space="preserve"> </w:t>
      </w:r>
      <w:r w:rsidRPr="00B07F4F">
        <w:rPr>
          <w:rtl/>
        </w:rPr>
        <w:t>צבא</w:t>
      </w:r>
      <w:r w:rsidR="00D4510D">
        <w:rPr>
          <w:rtl/>
        </w:rPr>
        <w:t xml:space="preserve"> </w:t>
      </w:r>
      <w:r w:rsidRPr="00B07F4F">
        <w:rPr>
          <w:rtl/>
        </w:rPr>
        <w:t>השמים</w:t>
      </w:r>
      <w:r w:rsidR="00D4510D">
        <w:rPr>
          <w:rtl/>
        </w:rPr>
        <w:t xml:space="preserve"> </w:t>
      </w:r>
      <w:r w:rsidRPr="00B07F4F">
        <w:rPr>
          <w:rtl/>
        </w:rPr>
        <w:t>ואפילו</w:t>
      </w:r>
      <w:r w:rsidR="00D4510D">
        <w:rPr>
          <w:rtl/>
        </w:rPr>
        <w:t xml:space="preserve"> </w:t>
      </w:r>
      <w:r w:rsidRPr="00B07F4F">
        <w:rPr>
          <w:rtl/>
        </w:rPr>
        <w:t>המלאכים</w:t>
      </w:r>
      <w:r w:rsidR="00D4510D">
        <w:rPr>
          <w:rtl/>
        </w:rPr>
        <w:t xml:space="preserve"> </w:t>
      </w:r>
      <w:r w:rsidRPr="00B07F4F">
        <w:rPr>
          <w:rtl/>
        </w:rPr>
        <w:t>נבראו</w:t>
      </w:r>
      <w:r w:rsidR="00D4510D">
        <w:rPr>
          <w:rtl/>
        </w:rPr>
        <w:t xml:space="preserve"> </w:t>
      </w:r>
      <w:r w:rsidRPr="00B07F4F">
        <w:rPr>
          <w:rtl/>
        </w:rPr>
        <w:t>מרוח</w:t>
      </w:r>
      <w:r w:rsidR="00D4510D">
        <w:rPr>
          <w:rtl/>
        </w:rPr>
        <w:t xml:space="preserve"> </w:t>
      </w:r>
      <w:r w:rsidRPr="00B07F4F">
        <w:rPr>
          <w:rtl/>
        </w:rPr>
        <w:t>פיו</w:t>
      </w:r>
      <w:r w:rsidR="00D4510D">
        <w:rPr>
          <w:rtl/>
        </w:rPr>
        <w:t xml:space="preserve"> </w:t>
      </w:r>
      <w:r w:rsidRPr="00B07F4F">
        <w:rPr>
          <w:rtl/>
        </w:rPr>
        <w:t>ית׳״</w:t>
      </w:r>
      <w:r w:rsidR="00D4510D">
        <w:rPr>
          <w:rtl/>
        </w:rPr>
        <w:t xml:space="preserve"> </w:t>
      </w:r>
      <w:r w:rsidRPr="00B07F4F">
        <w:rPr>
          <w:rtl/>
        </w:rPr>
        <w:t>-</w:t>
      </w:r>
      <w:r w:rsidR="00D4510D">
        <w:rPr>
          <w:rtl/>
        </w:rPr>
        <w:t xml:space="preserve"> </w:t>
      </w:r>
      <w:r w:rsidRPr="00B07F4F">
        <w:rPr>
          <w:rtl/>
        </w:rPr>
        <w:t>וע״פ</w:t>
      </w:r>
      <w:r w:rsidR="00D4510D">
        <w:rPr>
          <w:rtl/>
        </w:rPr>
        <w:t xml:space="preserve"> </w:t>
      </w:r>
      <w:r w:rsidRPr="00B07F4F">
        <w:rPr>
          <w:rtl/>
        </w:rPr>
        <w:t>הערת</w:t>
      </w:r>
      <w:r w:rsidR="00D4510D">
        <w:rPr>
          <w:rtl/>
        </w:rPr>
        <w:t xml:space="preserve"> </w:t>
      </w:r>
      <w:r w:rsidRPr="00B07F4F">
        <w:rPr>
          <w:rtl/>
        </w:rPr>
        <w:t>כ״ק</w:t>
      </w:r>
      <w:r w:rsidR="00D4510D">
        <w:rPr>
          <w:rtl/>
        </w:rPr>
        <w:t xml:space="preserve"> </w:t>
      </w:r>
      <w:r w:rsidRPr="00B07F4F">
        <w:rPr>
          <w:rtl/>
        </w:rPr>
        <w:t>אדמו״ר</w:t>
      </w:r>
      <w:r w:rsidR="00D4510D">
        <w:rPr>
          <w:rtl/>
        </w:rPr>
        <w:t xml:space="preserve"> </w:t>
      </w:r>
      <w:r w:rsidRPr="00B07F4F">
        <w:rPr>
          <w:rtl/>
        </w:rPr>
        <w:t>זי״ע</w:t>
      </w:r>
      <w:r w:rsidR="00D4510D">
        <w:rPr>
          <w:rtl/>
        </w:rPr>
        <w:t xml:space="preserve"> </w:t>
      </w:r>
      <w:r w:rsidRPr="00B07F4F">
        <w:rPr>
          <w:rtl/>
        </w:rPr>
        <w:t>על</w:t>
      </w:r>
      <w:r w:rsidR="00D4510D">
        <w:rPr>
          <w:rtl/>
        </w:rPr>
        <w:t xml:space="preserve"> </w:t>
      </w:r>
      <w:r w:rsidRPr="00B07F4F">
        <w:rPr>
          <w:rtl/>
        </w:rPr>
        <w:t>תיבות</w:t>
      </w:r>
      <w:r w:rsidR="00D4510D">
        <w:rPr>
          <w:rtl/>
        </w:rPr>
        <w:t xml:space="preserve"> </w:t>
      </w:r>
      <w:r w:rsidRPr="00B07F4F">
        <w:rPr>
          <w:rtl/>
        </w:rPr>
        <w:t>אלו</w:t>
      </w:r>
      <w:r w:rsidR="00D4510D">
        <w:rPr>
          <w:rtl/>
        </w:rPr>
        <w:t xml:space="preserve"> </w:t>
      </w:r>
      <w:r w:rsidRPr="00B07F4F">
        <w:rPr>
          <w:rtl/>
        </w:rPr>
        <w:t>(נדפס</w:t>
      </w:r>
      <w:r w:rsidR="00D4510D">
        <w:rPr>
          <w:rtl/>
        </w:rPr>
        <w:t xml:space="preserve"> </w:t>
      </w:r>
      <w:r w:rsidRPr="00B07F4F">
        <w:rPr>
          <w:rtl/>
        </w:rPr>
        <w:t>בלקוטי</w:t>
      </w:r>
      <w:r w:rsidR="00D4510D">
        <w:rPr>
          <w:rtl/>
        </w:rPr>
        <w:t xml:space="preserve"> </w:t>
      </w:r>
      <w:r w:rsidRPr="00B07F4F">
        <w:rPr>
          <w:rtl/>
        </w:rPr>
        <w:t>ביאורים</w:t>
      </w:r>
      <w:r w:rsidR="00D4510D">
        <w:rPr>
          <w:rtl/>
        </w:rPr>
        <w:t xml:space="preserve"> </w:t>
      </w:r>
      <w:r w:rsidRPr="00B07F4F">
        <w:rPr>
          <w:rtl/>
        </w:rPr>
        <w:t>בס׳</w:t>
      </w:r>
      <w:r w:rsidR="00D4510D">
        <w:rPr>
          <w:rtl/>
        </w:rPr>
        <w:t xml:space="preserve"> </w:t>
      </w:r>
      <w:r w:rsidRPr="00B07F4F">
        <w:rPr>
          <w:rtl/>
        </w:rPr>
        <w:t>התניא</w:t>
      </w:r>
      <w:r w:rsidR="00D4510D">
        <w:rPr>
          <w:rtl/>
        </w:rPr>
        <w:t xml:space="preserve"> </w:t>
      </w:r>
      <w:r w:rsidRPr="00B07F4F">
        <w:rPr>
          <w:rtl/>
        </w:rPr>
        <w:t>-</w:t>
      </w:r>
      <w:r w:rsidR="00D4510D">
        <w:rPr>
          <w:rtl/>
        </w:rPr>
        <w:t xml:space="preserve"> </w:t>
      </w:r>
      <w:r w:rsidRPr="00B07F4F">
        <w:rPr>
          <w:rtl/>
        </w:rPr>
        <w:t>קארף.</w:t>
      </w:r>
      <w:r w:rsidR="00D4510D">
        <w:rPr>
          <w:rtl/>
        </w:rPr>
        <w:t xml:space="preserve"> </w:t>
      </w:r>
      <w:r w:rsidRPr="00B07F4F">
        <w:rPr>
          <w:rtl/>
        </w:rPr>
        <w:t>ועוד)</w:t>
      </w:r>
      <w:r w:rsidR="00D4510D">
        <w:rPr>
          <w:rtl/>
        </w:rPr>
        <w:t xml:space="preserve"> </w:t>
      </w:r>
      <w:r w:rsidRPr="00B07F4F">
        <w:rPr>
          <w:rtl/>
        </w:rPr>
        <w:t>שמהוספת</w:t>
      </w:r>
      <w:r w:rsidR="00D4510D">
        <w:rPr>
          <w:rtl/>
        </w:rPr>
        <w:t xml:space="preserve"> </w:t>
      </w:r>
      <w:r w:rsidRPr="00B07F4F">
        <w:rPr>
          <w:rtl/>
        </w:rPr>
        <w:t>אדה״ז</w:t>
      </w:r>
      <w:r w:rsidR="00D4510D">
        <w:rPr>
          <w:rtl/>
        </w:rPr>
        <w:t xml:space="preserve"> </w:t>
      </w:r>
      <w:r w:rsidRPr="00B07F4F">
        <w:rPr>
          <w:rtl/>
        </w:rPr>
        <w:t>״ואפילו</w:t>
      </w:r>
      <w:r w:rsidR="00D4510D">
        <w:rPr>
          <w:rtl/>
        </w:rPr>
        <w:t xml:space="preserve"> </w:t>
      </w:r>
      <w:r w:rsidRPr="00B07F4F">
        <w:rPr>
          <w:rtl/>
        </w:rPr>
        <w:t>המלאכים״</w:t>
      </w:r>
      <w:r w:rsidR="00D4510D">
        <w:rPr>
          <w:rtl/>
        </w:rPr>
        <w:t xml:space="preserve"> </w:t>
      </w:r>
      <w:r w:rsidRPr="00B07F4F">
        <w:rPr>
          <w:rtl/>
        </w:rPr>
        <w:t>מוכח</w:t>
      </w:r>
      <w:r w:rsidR="00D4510D">
        <w:rPr>
          <w:rtl/>
        </w:rPr>
        <w:t xml:space="preserve"> </w:t>
      </w:r>
      <w:r w:rsidRPr="00B07F4F">
        <w:rPr>
          <w:rtl/>
        </w:rPr>
        <w:t>דכוונתו</w:t>
      </w:r>
      <w:r w:rsidR="00D4510D">
        <w:rPr>
          <w:rtl/>
        </w:rPr>
        <w:t xml:space="preserve"> </w:t>
      </w:r>
      <w:r w:rsidRPr="00B07F4F">
        <w:rPr>
          <w:rtl/>
        </w:rPr>
        <w:t>ב״צבא</w:t>
      </w:r>
      <w:r w:rsidR="00D4510D">
        <w:rPr>
          <w:rtl/>
        </w:rPr>
        <w:t xml:space="preserve"> </w:t>
      </w:r>
      <w:r w:rsidRPr="00B07F4F">
        <w:rPr>
          <w:rtl/>
        </w:rPr>
        <w:t>השמים״</w:t>
      </w:r>
      <w:r w:rsidR="00D4510D">
        <w:rPr>
          <w:rtl/>
        </w:rPr>
        <w:t xml:space="preserve"> </w:t>
      </w:r>
      <w:r w:rsidRPr="00B07F4F">
        <w:rPr>
          <w:rtl/>
        </w:rPr>
        <w:t>שכתב</w:t>
      </w:r>
      <w:r w:rsidR="00D4510D">
        <w:rPr>
          <w:rtl/>
        </w:rPr>
        <w:t xml:space="preserve"> </w:t>
      </w:r>
      <w:r w:rsidRPr="00B07F4F">
        <w:rPr>
          <w:rtl/>
        </w:rPr>
        <w:t>לפנ״ז</w:t>
      </w:r>
      <w:r w:rsidR="00D4510D">
        <w:rPr>
          <w:rtl/>
        </w:rPr>
        <w:t xml:space="preserve"> </w:t>
      </w:r>
      <w:r w:rsidRPr="00B07F4F">
        <w:rPr>
          <w:rtl/>
        </w:rPr>
        <w:t>על</w:t>
      </w:r>
      <w:r w:rsidR="00D4510D">
        <w:rPr>
          <w:rtl/>
        </w:rPr>
        <w:t xml:space="preserve"> </w:t>
      </w:r>
      <w:r w:rsidRPr="00B07F4F">
        <w:rPr>
          <w:rtl/>
        </w:rPr>
        <w:t>צבא</w:t>
      </w:r>
      <w:r w:rsidR="00D4510D">
        <w:rPr>
          <w:rtl/>
        </w:rPr>
        <w:t xml:space="preserve"> </w:t>
      </w:r>
      <w:r w:rsidRPr="00B07F4F">
        <w:rPr>
          <w:rtl/>
        </w:rPr>
        <w:t>השמים</w:t>
      </w:r>
      <w:r w:rsidR="00D4510D">
        <w:rPr>
          <w:rtl/>
        </w:rPr>
        <w:t xml:space="preserve"> </w:t>
      </w:r>
      <w:r w:rsidRPr="00B07F4F">
        <w:rPr>
          <w:rtl/>
        </w:rPr>
        <w:t>הגשמיים,</w:t>
      </w:r>
      <w:r w:rsidR="00D4510D">
        <w:rPr>
          <w:rtl/>
        </w:rPr>
        <w:t xml:space="preserve"> </w:t>
      </w:r>
      <w:r w:rsidRPr="00B07F4F">
        <w:rPr>
          <w:rtl/>
        </w:rPr>
        <w:t>הרי</w:t>
      </w:r>
      <w:r w:rsidR="00D4510D">
        <w:rPr>
          <w:rtl/>
        </w:rPr>
        <w:t xml:space="preserve"> </w:t>
      </w:r>
      <w:r w:rsidRPr="00B07F4F">
        <w:rPr>
          <w:rtl/>
        </w:rPr>
        <w:t>ברור</w:t>
      </w:r>
      <w:r w:rsidR="00D4510D">
        <w:rPr>
          <w:rtl/>
        </w:rPr>
        <w:t xml:space="preserve"> </w:t>
      </w:r>
      <w:r w:rsidRPr="00B07F4F">
        <w:rPr>
          <w:rtl/>
        </w:rPr>
        <w:t>שאדה״ז</w:t>
      </w:r>
      <w:r w:rsidR="00D4510D">
        <w:rPr>
          <w:rtl/>
        </w:rPr>
        <w:t xml:space="preserve"> </w:t>
      </w:r>
      <w:r w:rsidRPr="00B07F4F">
        <w:rPr>
          <w:rtl/>
        </w:rPr>
        <w:t>כולל</w:t>
      </w:r>
      <w:r w:rsidR="00D4510D">
        <w:rPr>
          <w:rtl/>
        </w:rPr>
        <w:t xml:space="preserve"> </w:t>
      </w:r>
      <w:r w:rsidRPr="00B07F4F">
        <w:rPr>
          <w:rtl/>
        </w:rPr>
        <w:t>כל</w:t>
      </w:r>
      <w:r w:rsidR="00D4510D">
        <w:rPr>
          <w:rtl/>
        </w:rPr>
        <w:t xml:space="preserve"> </w:t>
      </w:r>
      <w:r w:rsidRPr="00B07F4F">
        <w:rPr>
          <w:rtl/>
        </w:rPr>
        <w:t>צבא</w:t>
      </w:r>
      <w:r w:rsidR="00D4510D">
        <w:rPr>
          <w:rtl/>
        </w:rPr>
        <w:t xml:space="preserve"> </w:t>
      </w:r>
      <w:r w:rsidRPr="00B07F4F">
        <w:rPr>
          <w:rtl/>
        </w:rPr>
        <w:t>השמיים</w:t>
      </w:r>
      <w:r w:rsidR="00D4510D">
        <w:rPr>
          <w:rtl/>
        </w:rPr>
        <w:t xml:space="preserve"> </w:t>
      </w:r>
      <w:r w:rsidRPr="00B07F4F">
        <w:rPr>
          <w:rtl/>
        </w:rPr>
        <w:t>הגשמיים</w:t>
      </w:r>
      <w:r w:rsidR="00D4510D">
        <w:rPr>
          <w:rtl/>
        </w:rPr>
        <w:t xml:space="preserve"> </w:t>
      </w:r>
      <w:r w:rsidRPr="00B07F4F">
        <w:rPr>
          <w:rtl/>
        </w:rPr>
        <w:t>והרוחניים</w:t>
      </w:r>
      <w:r w:rsidR="00D4510D">
        <w:rPr>
          <w:rtl/>
        </w:rPr>
        <w:t xml:space="preserve"> </w:t>
      </w:r>
      <w:r w:rsidRPr="00B07F4F">
        <w:rPr>
          <w:rtl/>
        </w:rPr>
        <w:t>(המלאכים)</w:t>
      </w:r>
      <w:r w:rsidR="00D4510D">
        <w:rPr>
          <w:rtl/>
        </w:rPr>
        <w:t xml:space="preserve"> </w:t>
      </w:r>
      <w:r w:rsidRPr="00B07F4F">
        <w:rPr>
          <w:rtl/>
        </w:rPr>
        <w:t>בסוג</w:t>
      </w:r>
      <w:r w:rsidR="00D4510D">
        <w:rPr>
          <w:rtl/>
        </w:rPr>
        <w:t xml:space="preserve"> </w:t>
      </w:r>
      <w:r w:rsidRPr="00B07F4F">
        <w:rPr>
          <w:rtl/>
        </w:rPr>
        <w:t>אחד,</w:t>
      </w:r>
      <w:r w:rsidR="00D4510D">
        <w:rPr>
          <w:rtl/>
        </w:rPr>
        <w:t xml:space="preserve"> </w:t>
      </w:r>
      <w:r w:rsidRPr="00B07F4F">
        <w:rPr>
          <w:rtl/>
        </w:rPr>
        <w:t>שעל</w:t>
      </w:r>
      <w:r w:rsidR="00D4510D">
        <w:rPr>
          <w:rtl/>
        </w:rPr>
        <w:t xml:space="preserve"> </w:t>
      </w:r>
      <w:r w:rsidRPr="00B07F4F">
        <w:rPr>
          <w:rtl/>
        </w:rPr>
        <w:t>כולם</w:t>
      </w:r>
      <w:r w:rsidR="00D4510D">
        <w:rPr>
          <w:rtl/>
        </w:rPr>
        <w:t xml:space="preserve"> </w:t>
      </w:r>
      <w:r w:rsidRPr="00B07F4F">
        <w:rPr>
          <w:rtl/>
        </w:rPr>
        <w:t>נאמר</w:t>
      </w:r>
      <w:r w:rsidR="00D4510D">
        <w:rPr>
          <w:rtl/>
        </w:rPr>
        <w:t xml:space="preserve"> </w:t>
      </w:r>
      <w:r w:rsidRPr="00B07F4F">
        <w:rPr>
          <w:rtl/>
        </w:rPr>
        <w:t>״וברוח</w:t>
      </w:r>
      <w:r w:rsidR="00D4510D">
        <w:rPr>
          <w:rtl/>
        </w:rPr>
        <w:t xml:space="preserve"> </w:t>
      </w:r>
      <w:r w:rsidRPr="00B07F4F">
        <w:rPr>
          <w:rtl/>
        </w:rPr>
        <w:t>פיו</w:t>
      </w:r>
      <w:r w:rsidR="00D4510D">
        <w:rPr>
          <w:rtl/>
        </w:rPr>
        <w:t xml:space="preserve"> </w:t>
      </w:r>
      <w:r w:rsidRPr="00B07F4F">
        <w:rPr>
          <w:rtl/>
        </w:rPr>
        <w:t>כל</w:t>
      </w:r>
      <w:r w:rsidR="00D4510D">
        <w:rPr>
          <w:rtl/>
        </w:rPr>
        <w:t xml:space="preserve"> </w:t>
      </w:r>
      <w:r w:rsidRPr="00B07F4F">
        <w:rPr>
          <w:rtl/>
        </w:rPr>
        <w:t>צבאם״.</w:t>
      </w:r>
      <w:r w:rsidR="00D4510D">
        <w:rPr>
          <w:rtl/>
        </w:rPr>
        <w:t xml:space="preserve"> </w:t>
      </w:r>
      <w:r w:rsidRPr="00B07F4F">
        <w:rPr>
          <w:rtl/>
        </w:rPr>
        <w:t>אבל</w:t>
      </w:r>
      <w:r w:rsidR="00D4510D">
        <w:rPr>
          <w:rtl/>
        </w:rPr>
        <w:t xml:space="preserve"> </w:t>
      </w:r>
      <w:r w:rsidRPr="00B07F4F">
        <w:rPr>
          <w:rtl/>
        </w:rPr>
        <w:t>בחדא״ג</w:t>
      </w:r>
      <w:r w:rsidR="00D4510D">
        <w:rPr>
          <w:rtl/>
        </w:rPr>
        <w:t xml:space="preserve"> </w:t>
      </w:r>
      <w:r w:rsidRPr="00B07F4F">
        <w:rPr>
          <w:rtl/>
        </w:rPr>
        <w:t>מהרש״א</w:t>
      </w:r>
      <w:r w:rsidR="00D4510D">
        <w:rPr>
          <w:rtl/>
        </w:rPr>
        <w:t xml:space="preserve"> </w:t>
      </w:r>
      <w:r w:rsidRPr="00B07F4F">
        <w:rPr>
          <w:rtl/>
        </w:rPr>
        <w:t>הנ״ל</w:t>
      </w:r>
      <w:r w:rsidR="00D4510D">
        <w:rPr>
          <w:rtl/>
        </w:rPr>
        <w:t xml:space="preserve"> </w:t>
      </w:r>
      <w:r w:rsidRPr="00B07F4F">
        <w:rPr>
          <w:rtl/>
        </w:rPr>
        <w:t>מחלק</w:t>
      </w:r>
      <w:r w:rsidR="00D4510D">
        <w:rPr>
          <w:rtl/>
        </w:rPr>
        <w:t xml:space="preserve"> </w:t>
      </w:r>
      <w:r w:rsidRPr="00B07F4F">
        <w:rPr>
          <w:rtl/>
        </w:rPr>
        <w:t>בין</w:t>
      </w:r>
      <w:r w:rsidR="00D4510D">
        <w:rPr>
          <w:rtl/>
        </w:rPr>
        <w:t xml:space="preserve"> </w:t>
      </w:r>
      <w:r w:rsidRPr="00B07F4F">
        <w:rPr>
          <w:rtl/>
        </w:rPr>
        <w:t>״דבר</w:t>
      </w:r>
      <w:r w:rsidR="00D4510D">
        <w:rPr>
          <w:rtl/>
        </w:rPr>
        <w:t xml:space="preserve"> </w:t>
      </w:r>
      <w:r w:rsidRPr="00B07F4F">
        <w:rPr>
          <w:rtl/>
        </w:rPr>
        <w:t>ה׳״</w:t>
      </w:r>
      <w:r w:rsidR="00D4510D">
        <w:rPr>
          <w:rtl/>
        </w:rPr>
        <w:t xml:space="preserve"> </w:t>
      </w:r>
      <w:r w:rsidRPr="00B07F4F">
        <w:rPr>
          <w:rtl/>
        </w:rPr>
        <w:t>ל״רוח</w:t>
      </w:r>
      <w:r w:rsidR="00D4510D">
        <w:rPr>
          <w:rtl/>
        </w:rPr>
        <w:t xml:space="preserve"> </w:t>
      </w:r>
      <w:r w:rsidRPr="00B07F4F">
        <w:rPr>
          <w:rtl/>
        </w:rPr>
        <w:t>פיו״</w:t>
      </w:r>
      <w:r w:rsidR="00D4510D">
        <w:rPr>
          <w:rtl/>
        </w:rPr>
        <w:t xml:space="preserve"> </w:t>
      </w:r>
      <w:r w:rsidRPr="00B07F4F">
        <w:rPr>
          <w:rtl/>
        </w:rPr>
        <w:t>ומפ׳</w:t>
      </w:r>
      <w:r w:rsidR="00D4510D">
        <w:rPr>
          <w:rtl/>
        </w:rPr>
        <w:t xml:space="preserve"> </w:t>
      </w:r>
      <w:r w:rsidRPr="00B07F4F">
        <w:rPr>
          <w:rtl/>
        </w:rPr>
        <w:t>שעל</w:t>
      </w:r>
      <w:r w:rsidR="00D4510D">
        <w:rPr>
          <w:rtl/>
        </w:rPr>
        <w:t xml:space="preserve"> </w:t>
      </w:r>
      <w:r w:rsidRPr="00B07F4F">
        <w:rPr>
          <w:rtl/>
        </w:rPr>
        <w:t>המלאכים</w:t>
      </w:r>
      <w:r w:rsidR="00D4510D">
        <w:rPr>
          <w:rtl/>
        </w:rPr>
        <w:t xml:space="preserve"> </w:t>
      </w:r>
      <w:r w:rsidRPr="00B07F4F">
        <w:rPr>
          <w:rtl/>
        </w:rPr>
        <w:t>הרוחניים</w:t>
      </w:r>
      <w:r w:rsidR="00D4510D">
        <w:rPr>
          <w:rtl/>
        </w:rPr>
        <w:t xml:space="preserve"> </w:t>
      </w:r>
      <w:r w:rsidRPr="00B07F4F">
        <w:rPr>
          <w:rtl/>
        </w:rPr>
        <w:t>דוקא</w:t>
      </w:r>
      <w:r w:rsidR="00D4510D">
        <w:rPr>
          <w:rtl/>
        </w:rPr>
        <w:t xml:space="preserve"> </w:t>
      </w:r>
      <w:r w:rsidRPr="00B07F4F">
        <w:rPr>
          <w:rtl/>
        </w:rPr>
        <w:t>שייך</w:t>
      </w:r>
      <w:r w:rsidR="00D4510D">
        <w:rPr>
          <w:rtl/>
        </w:rPr>
        <w:t xml:space="preserve"> </w:t>
      </w:r>
      <w:r w:rsidRPr="00B07F4F">
        <w:rPr>
          <w:rtl/>
        </w:rPr>
        <w:t>הלשון</w:t>
      </w:r>
      <w:r w:rsidR="00D4510D">
        <w:rPr>
          <w:rtl/>
        </w:rPr>
        <w:t xml:space="preserve"> </w:t>
      </w:r>
      <w:r w:rsidRPr="00B07F4F">
        <w:rPr>
          <w:rtl/>
        </w:rPr>
        <w:t>״רוח</w:t>
      </w:r>
      <w:r w:rsidR="00D4510D">
        <w:rPr>
          <w:rtl/>
        </w:rPr>
        <w:t xml:space="preserve"> </w:t>
      </w:r>
      <w:r w:rsidRPr="00B07F4F">
        <w:rPr>
          <w:rtl/>
        </w:rPr>
        <w:t>פיו״.</w:t>
      </w:r>
      <w:r w:rsidR="00D4510D">
        <w:rPr>
          <w:rtl/>
        </w:rPr>
        <w:t xml:space="preserve"> </w:t>
      </w:r>
      <w:r w:rsidRPr="00B07F4F">
        <w:rPr>
          <w:rtl/>
        </w:rPr>
        <w:t>האפשר</w:t>
      </w:r>
      <w:r w:rsidR="00D4510D">
        <w:rPr>
          <w:rtl/>
        </w:rPr>
        <w:t xml:space="preserve"> </w:t>
      </w:r>
      <w:r w:rsidRPr="00B07F4F">
        <w:rPr>
          <w:rtl/>
        </w:rPr>
        <w:t>לתווך</w:t>
      </w:r>
      <w:r w:rsidR="00D4510D">
        <w:rPr>
          <w:rtl/>
        </w:rPr>
        <w:t xml:space="preserve"> </w:t>
      </w:r>
      <w:r w:rsidRPr="00B07F4F">
        <w:rPr>
          <w:rtl/>
        </w:rPr>
        <w:t>זה</w:t>
      </w:r>
      <w:r w:rsidR="00D4510D">
        <w:rPr>
          <w:rtl/>
        </w:rPr>
        <w:t xml:space="preserve"> </w:t>
      </w:r>
      <w:r w:rsidRPr="00B07F4F">
        <w:rPr>
          <w:rtl/>
        </w:rPr>
        <w:t>עם</w:t>
      </w:r>
      <w:r w:rsidR="00D4510D">
        <w:rPr>
          <w:rtl/>
        </w:rPr>
        <w:t xml:space="preserve"> </w:t>
      </w:r>
      <w:r w:rsidRPr="00B07F4F">
        <w:rPr>
          <w:rtl/>
        </w:rPr>
        <w:t>פ׳</w:t>
      </w:r>
      <w:r w:rsidR="00D4510D">
        <w:rPr>
          <w:rtl/>
        </w:rPr>
        <w:t xml:space="preserve"> </w:t>
      </w:r>
      <w:r w:rsidRPr="00B07F4F">
        <w:rPr>
          <w:rtl/>
        </w:rPr>
        <w:t>אדה״ז?</w:t>
      </w:r>
    </w:p>
    <w:p w:rsidR="00867D49" w:rsidRPr="00B07F4F" w:rsidRDefault="00867D49" w:rsidP="00077D26">
      <w:pPr>
        <w:pStyle w:val="a1"/>
        <w:rPr>
          <w:rtl/>
        </w:rPr>
      </w:pPr>
      <w:r>
        <w:rPr>
          <w:rtl/>
        </w:rPr>
        <w:t>ב</w:t>
      </w:r>
      <w:r>
        <w:rPr>
          <w:rFonts w:hint="cs"/>
          <w:rtl/>
        </w:rPr>
        <w:t>.</w:t>
      </w:r>
      <w:r w:rsidR="00D4510D">
        <w:rPr>
          <w:rtl/>
        </w:rPr>
        <w:t xml:space="preserve"> </w:t>
      </w:r>
      <w:r w:rsidRPr="00B07F4F">
        <w:rPr>
          <w:rtl/>
        </w:rPr>
        <w:t>אדה״ז</w:t>
      </w:r>
      <w:r w:rsidR="00D4510D">
        <w:rPr>
          <w:rtl/>
        </w:rPr>
        <w:t xml:space="preserve"> </w:t>
      </w:r>
      <w:r w:rsidRPr="00B07F4F">
        <w:rPr>
          <w:rtl/>
        </w:rPr>
        <w:t>מחלק</w:t>
      </w:r>
      <w:r w:rsidR="00D4510D">
        <w:rPr>
          <w:rtl/>
        </w:rPr>
        <w:t xml:space="preserve"> </w:t>
      </w:r>
      <w:r w:rsidRPr="00B07F4F">
        <w:rPr>
          <w:rtl/>
        </w:rPr>
        <w:t>בין</w:t>
      </w:r>
      <w:r w:rsidR="00D4510D">
        <w:rPr>
          <w:rtl/>
        </w:rPr>
        <w:t xml:space="preserve"> </w:t>
      </w:r>
      <w:r w:rsidRPr="00B07F4F">
        <w:rPr>
          <w:rtl/>
        </w:rPr>
        <w:t>ההבל</w:t>
      </w:r>
      <w:r w:rsidR="00D4510D">
        <w:rPr>
          <w:rtl/>
        </w:rPr>
        <w:t xml:space="preserve"> </w:t>
      </w:r>
      <w:r w:rsidRPr="00B07F4F">
        <w:rPr>
          <w:rtl/>
        </w:rPr>
        <w:t>שיוצא</w:t>
      </w:r>
      <w:r w:rsidR="00D4510D">
        <w:rPr>
          <w:rtl/>
        </w:rPr>
        <w:t xml:space="preserve"> </w:t>
      </w:r>
      <w:r w:rsidRPr="00B07F4F">
        <w:rPr>
          <w:rtl/>
        </w:rPr>
        <w:t>מפיו</w:t>
      </w:r>
      <w:r w:rsidR="00D4510D">
        <w:rPr>
          <w:rtl/>
        </w:rPr>
        <w:t xml:space="preserve"> </w:t>
      </w:r>
      <w:r w:rsidRPr="00B07F4F">
        <w:rPr>
          <w:rtl/>
        </w:rPr>
        <w:t>בדיבורו</w:t>
      </w:r>
      <w:r w:rsidR="00D4510D">
        <w:rPr>
          <w:rtl/>
        </w:rPr>
        <w:t xml:space="preserve"> </w:t>
      </w:r>
      <w:r w:rsidRPr="00B07F4F">
        <w:rPr>
          <w:rtl/>
        </w:rPr>
        <w:t>להבל</w:t>
      </w:r>
      <w:r w:rsidR="00D4510D">
        <w:rPr>
          <w:rtl/>
        </w:rPr>
        <w:t xml:space="preserve"> </w:t>
      </w:r>
      <w:r w:rsidRPr="00B07F4F">
        <w:rPr>
          <w:rtl/>
        </w:rPr>
        <w:t>היוצא</w:t>
      </w:r>
      <w:r w:rsidR="00D4510D">
        <w:rPr>
          <w:rtl/>
        </w:rPr>
        <w:t xml:space="preserve"> </w:t>
      </w:r>
      <w:r w:rsidRPr="00B07F4F">
        <w:rPr>
          <w:rtl/>
        </w:rPr>
        <w:t>ע״י</w:t>
      </w:r>
      <w:r w:rsidR="00D4510D">
        <w:rPr>
          <w:rtl/>
        </w:rPr>
        <w:t xml:space="preserve"> </w:t>
      </w:r>
      <w:r w:rsidRPr="00B07F4F">
        <w:rPr>
          <w:rtl/>
        </w:rPr>
        <w:t>נפיחה,</w:t>
      </w:r>
      <w:r w:rsidR="00D4510D">
        <w:rPr>
          <w:rtl/>
        </w:rPr>
        <w:t xml:space="preserve"> </w:t>
      </w:r>
      <w:r w:rsidRPr="00B07F4F">
        <w:rPr>
          <w:rtl/>
        </w:rPr>
        <w:t>שהבל</w:t>
      </w:r>
      <w:r w:rsidR="00D4510D">
        <w:rPr>
          <w:rtl/>
        </w:rPr>
        <w:t xml:space="preserve"> </w:t>
      </w:r>
      <w:r w:rsidRPr="00B07F4F">
        <w:rPr>
          <w:rtl/>
        </w:rPr>
        <w:t>היוצא</w:t>
      </w:r>
      <w:r w:rsidR="00D4510D">
        <w:rPr>
          <w:rtl/>
        </w:rPr>
        <w:t xml:space="preserve"> </w:t>
      </w:r>
      <w:r w:rsidRPr="00B07F4F">
        <w:rPr>
          <w:rtl/>
        </w:rPr>
        <w:t>בדיבורו</w:t>
      </w:r>
      <w:r w:rsidR="00D4510D">
        <w:rPr>
          <w:rtl/>
        </w:rPr>
        <w:t xml:space="preserve"> </w:t>
      </w:r>
      <w:r w:rsidRPr="00B07F4F">
        <w:rPr>
          <w:rtl/>
        </w:rPr>
        <w:t>מלובש</w:t>
      </w:r>
      <w:r w:rsidR="00D4510D">
        <w:rPr>
          <w:rtl/>
        </w:rPr>
        <w:t xml:space="preserve"> </w:t>
      </w:r>
      <w:r w:rsidRPr="00B07F4F">
        <w:rPr>
          <w:rtl/>
        </w:rPr>
        <w:t>בו</w:t>
      </w:r>
      <w:r w:rsidR="00D4510D">
        <w:rPr>
          <w:rtl/>
        </w:rPr>
        <w:t xml:space="preserve"> </w:t>
      </w:r>
      <w:r w:rsidRPr="00B07F4F">
        <w:rPr>
          <w:rtl/>
        </w:rPr>
        <w:t>רק</w:t>
      </w:r>
      <w:r w:rsidR="00D4510D">
        <w:rPr>
          <w:rtl/>
        </w:rPr>
        <w:t xml:space="preserve"> </w:t>
      </w:r>
      <w:r w:rsidRPr="00B07F4F">
        <w:rPr>
          <w:rtl/>
        </w:rPr>
        <w:t>חיצוניות</w:t>
      </w:r>
      <w:r w:rsidR="00D4510D">
        <w:rPr>
          <w:rtl/>
        </w:rPr>
        <w:t xml:space="preserve"> </w:t>
      </w:r>
      <w:r w:rsidRPr="00B07F4F">
        <w:rPr>
          <w:rtl/>
        </w:rPr>
        <w:t>החיות,</w:t>
      </w:r>
      <w:r w:rsidR="00D4510D">
        <w:rPr>
          <w:rtl/>
        </w:rPr>
        <w:t xml:space="preserve"> </w:t>
      </w:r>
      <w:r w:rsidRPr="00B07F4F">
        <w:rPr>
          <w:rtl/>
        </w:rPr>
        <w:t>וחיות</w:t>
      </w:r>
      <w:r w:rsidR="00D4510D">
        <w:rPr>
          <w:rtl/>
        </w:rPr>
        <w:t xml:space="preserve"> </w:t>
      </w:r>
      <w:r w:rsidRPr="00B07F4F">
        <w:rPr>
          <w:rtl/>
        </w:rPr>
        <w:t>חיצוניות</w:t>
      </w:r>
      <w:r w:rsidR="00D4510D">
        <w:rPr>
          <w:rtl/>
        </w:rPr>
        <w:t xml:space="preserve"> </w:t>
      </w:r>
      <w:r w:rsidRPr="00B07F4F">
        <w:rPr>
          <w:rtl/>
        </w:rPr>
        <w:t>זו</w:t>
      </w:r>
      <w:r w:rsidR="00D4510D">
        <w:rPr>
          <w:rtl/>
        </w:rPr>
        <w:t xml:space="preserve"> </w:t>
      </w:r>
      <w:r w:rsidRPr="00B07F4F">
        <w:rPr>
          <w:rtl/>
        </w:rPr>
        <w:t>היא</w:t>
      </w:r>
      <w:r w:rsidR="00D4510D">
        <w:rPr>
          <w:rtl/>
        </w:rPr>
        <w:t xml:space="preserve"> </w:t>
      </w:r>
      <w:r w:rsidRPr="00B07F4F">
        <w:rPr>
          <w:rtl/>
        </w:rPr>
        <w:t>נקראת</w:t>
      </w:r>
      <w:r w:rsidR="00D4510D">
        <w:rPr>
          <w:rtl/>
        </w:rPr>
        <w:t xml:space="preserve"> </w:t>
      </w:r>
      <w:r w:rsidRPr="00B07F4F">
        <w:rPr>
          <w:rtl/>
        </w:rPr>
        <w:t>בשם</w:t>
      </w:r>
      <w:r w:rsidR="00D4510D">
        <w:rPr>
          <w:rtl/>
        </w:rPr>
        <w:t xml:space="preserve"> </w:t>
      </w:r>
      <w:r w:rsidRPr="00B07F4F">
        <w:rPr>
          <w:rtl/>
        </w:rPr>
        <w:t>״רוח</w:t>
      </w:r>
      <w:r w:rsidR="00D4510D">
        <w:rPr>
          <w:rtl/>
        </w:rPr>
        <w:t xml:space="preserve"> </w:t>
      </w:r>
      <w:r w:rsidRPr="00B07F4F">
        <w:rPr>
          <w:rtl/>
        </w:rPr>
        <w:t>פיו״</w:t>
      </w:r>
      <w:r w:rsidR="00D4510D">
        <w:rPr>
          <w:rtl/>
        </w:rPr>
        <w:t xml:space="preserve"> </w:t>
      </w:r>
      <w:r w:rsidRPr="00B07F4F">
        <w:rPr>
          <w:rtl/>
        </w:rPr>
        <w:t>ית׳,</w:t>
      </w:r>
      <w:r w:rsidR="00D4510D">
        <w:rPr>
          <w:rtl/>
        </w:rPr>
        <w:t xml:space="preserve"> </w:t>
      </w:r>
      <w:r w:rsidRPr="00B07F4F">
        <w:rPr>
          <w:rtl/>
        </w:rPr>
        <w:t>וחיות</w:t>
      </w:r>
      <w:r w:rsidR="00D4510D">
        <w:rPr>
          <w:rtl/>
        </w:rPr>
        <w:t xml:space="preserve"> </w:t>
      </w:r>
      <w:r w:rsidRPr="00B07F4F">
        <w:rPr>
          <w:rtl/>
        </w:rPr>
        <w:t>זו</w:t>
      </w:r>
      <w:r w:rsidR="00D4510D">
        <w:rPr>
          <w:rtl/>
        </w:rPr>
        <w:t xml:space="preserve"> </w:t>
      </w:r>
      <w:r w:rsidRPr="00B07F4F">
        <w:rPr>
          <w:rtl/>
        </w:rPr>
        <w:t>מלובשת</w:t>
      </w:r>
      <w:r w:rsidR="00D4510D">
        <w:rPr>
          <w:rtl/>
        </w:rPr>
        <w:t xml:space="preserve"> </w:t>
      </w:r>
      <w:r w:rsidRPr="00B07F4F">
        <w:rPr>
          <w:rtl/>
        </w:rPr>
        <w:t>באותיות</w:t>
      </w:r>
      <w:r w:rsidR="00D4510D">
        <w:rPr>
          <w:rtl/>
        </w:rPr>
        <w:t xml:space="preserve"> </w:t>
      </w:r>
      <w:r w:rsidRPr="00B07F4F">
        <w:rPr>
          <w:rtl/>
        </w:rPr>
        <w:t>הדיבור</w:t>
      </w:r>
      <w:r w:rsidR="00D4510D">
        <w:rPr>
          <w:rtl/>
        </w:rPr>
        <w:t xml:space="preserve"> </w:t>
      </w:r>
      <w:r w:rsidRPr="00B07F4F">
        <w:rPr>
          <w:rtl/>
        </w:rPr>
        <w:t>שבעשרה</w:t>
      </w:r>
      <w:r w:rsidR="00D4510D">
        <w:rPr>
          <w:rtl/>
        </w:rPr>
        <w:t xml:space="preserve"> </w:t>
      </w:r>
      <w:r w:rsidRPr="00B07F4F">
        <w:rPr>
          <w:rtl/>
        </w:rPr>
        <w:t>המאמרות,</w:t>
      </w:r>
      <w:r w:rsidR="00D4510D">
        <w:rPr>
          <w:rtl/>
        </w:rPr>
        <w:t xml:space="preserve"> </w:t>
      </w:r>
      <w:r w:rsidRPr="00B07F4F">
        <w:rPr>
          <w:rtl/>
        </w:rPr>
        <w:t>וזוהי</w:t>
      </w:r>
      <w:r w:rsidR="00D4510D">
        <w:rPr>
          <w:rtl/>
        </w:rPr>
        <w:t xml:space="preserve"> </w:t>
      </w:r>
      <w:r w:rsidRPr="00B07F4F">
        <w:rPr>
          <w:rtl/>
        </w:rPr>
        <w:t>החיות</w:t>
      </w:r>
      <w:r w:rsidR="00D4510D">
        <w:rPr>
          <w:rtl/>
        </w:rPr>
        <w:t xml:space="preserve"> </w:t>
      </w:r>
      <w:r w:rsidRPr="00B07F4F">
        <w:rPr>
          <w:rtl/>
        </w:rPr>
        <w:t>כל</w:t>
      </w:r>
      <w:r w:rsidR="00D4510D">
        <w:rPr>
          <w:rtl/>
        </w:rPr>
        <w:t xml:space="preserve"> </w:t>
      </w:r>
      <w:r w:rsidRPr="00B07F4F">
        <w:rPr>
          <w:rtl/>
        </w:rPr>
        <w:t>הנבראים</w:t>
      </w:r>
      <w:r w:rsidR="00D4510D">
        <w:rPr>
          <w:rtl/>
        </w:rPr>
        <w:t xml:space="preserve"> </w:t>
      </w:r>
      <w:r w:rsidRPr="00B07F4F">
        <w:rPr>
          <w:rtl/>
        </w:rPr>
        <w:t>אפי׳</w:t>
      </w:r>
      <w:r w:rsidR="00D4510D">
        <w:rPr>
          <w:rtl/>
        </w:rPr>
        <w:t xml:space="preserve"> </w:t>
      </w:r>
      <w:r w:rsidRPr="00B07F4F">
        <w:rPr>
          <w:rtl/>
        </w:rPr>
        <w:t>של</w:t>
      </w:r>
      <w:r w:rsidR="00D4510D">
        <w:rPr>
          <w:rtl/>
        </w:rPr>
        <w:t xml:space="preserve"> </w:t>
      </w:r>
      <w:r w:rsidRPr="00B07F4F">
        <w:rPr>
          <w:rtl/>
        </w:rPr>
        <w:t>״כל</w:t>
      </w:r>
      <w:r w:rsidR="00D4510D">
        <w:rPr>
          <w:rtl/>
        </w:rPr>
        <w:t xml:space="preserve"> </w:t>
      </w:r>
      <w:r w:rsidRPr="00B07F4F">
        <w:rPr>
          <w:rtl/>
        </w:rPr>
        <w:t>צבא</w:t>
      </w:r>
      <w:r w:rsidR="00D4510D">
        <w:rPr>
          <w:rtl/>
        </w:rPr>
        <w:t xml:space="preserve"> </w:t>
      </w:r>
      <w:r w:rsidRPr="00B07F4F">
        <w:rPr>
          <w:rtl/>
        </w:rPr>
        <w:t>השמים״</w:t>
      </w:r>
      <w:r w:rsidR="00D4510D">
        <w:rPr>
          <w:rtl/>
        </w:rPr>
        <w:t xml:space="preserve"> </w:t>
      </w:r>
      <w:r w:rsidRPr="00B07F4F">
        <w:rPr>
          <w:rtl/>
        </w:rPr>
        <w:t>לבד</w:t>
      </w:r>
      <w:r w:rsidR="00D4510D">
        <w:rPr>
          <w:rtl/>
        </w:rPr>
        <w:t xml:space="preserve"> </w:t>
      </w:r>
      <w:r w:rsidRPr="00B07F4F">
        <w:rPr>
          <w:rtl/>
        </w:rPr>
        <w:t>מנשמת</w:t>
      </w:r>
      <w:r w:rsidR="00D4510D">
        <w:rPr>
          <w:rtl/>
        </w:rPr>
        <w:t xml:space="preserve"> </w:t>
      </w:r>
      <w:r w:rsidRPr="00B07F4F">
        <w:rPr>
          <w:rtl/>
        </w:rPr>
        <w:t>האדם</w:t>
      </w:r>
      <w:r w:rsidR="00D4510D">
        <w:rPr>
          <w:rtl/>
        </w:rPr>
        <w:t xml:space="preserve"> </w:t>
      </w:r>
      <w:r w:rsidRPr="00B07F4F">
        <w:rPr>
          <w:rtl/>
        </w:rPr>
        <w:t>-</w:t>
      </w:r>
      <w:r w:rsidR="00D4510D">
        <w:rPr>
          <w:rtl/>
        </w:rPr>
        <w:t xml:space="preserve"> </w:t>
      </w:r>
      <w:r w:rsidRPr="00B07F4F">
        <w:rPr>
          <w:rtl/>
        </w:rPr>
        <w:t>משא״כ</w:t>
      </w:r>
      <w:r w:rsidR="00D4510D">
        <w:rPr>
          <w:rtl/>
        </w:rPr>
        <w:t xml:space="preserve"> </w:t>
      </w:r>
      <w:r w:rsidRPr="00B07F4F">
        <w:rPr>
          <w:rtl/>
        </w:rPr>
        <w:t>הבל</w:t>
      </w:r>
      <w:r w:rsidR="00D4510D">
        <w:rPr>
          <w:rtl/>
        </w:rPr>
        <w:t xml:space="preserve"> </w:t>
      </w:r>
      <w:r w:rsidRPr="00B07F4F">
        <w:rPr>
          <w:rtl/>
        </w:rPr>
        <w:t>היוצא</w:t>
      </w:r>
      <w:r w:rsidR="00D4510D">
        <w:rPr>
          <w:rtl/>
        </w:rPr>
        <w:t xml:space="preserve"> </w:t>
      </w:r>
      <w:r w:rsidRPr="00B07F4F">
        <w:rPr>
          <w:rtl/>
        </w:rPr>
        <w:t>בכחו</w:t>
      </w:r>
      <w:r w:rsidR="00D4510D">
        <w:rPr>
          <w:rtl/>
        </w:rPr>
        <w:t xml:space="preserve"> </w:t>
      </w:r>
      <w:r w:rsidRPr="00B07F4F">
        <w:rPr>
          <w:rtl/>
        </w:rPr>
        <w:t>הנופח</w:t>
      </w:r>
      <w:r w:rsidR="00D4510D">
        <w:rPr>
          <w:rtl/>
        </w:rPr>
        <w:t xml:space="preserve"> </w:t>
      </w:r>
      <w:r w:rsidRPr="00B07F4F">
        <w:rPr>
          <w:rtl/>
        </w:rPr>
        <w:t>דמתוכו</w:t>
      </w:r>
      <w:r w:rsidR="00D4510D">
        <w:rPr>
          <w:rtl/>
        </w:rPr>
        <w:t xml:space="preserve"> </w:t>
      </w:r>
      <w:r w:rsidRPr="00B07F4F">
        <w:rPr>
          <w:rtl/>
        </w:rPr>
        <w:t>נפח</w:t>
      </w:r>
      <w:r w:rsidR="00D4510D">
        <w:rPr>
          <w:rtl/>
        </w:rPr>
        <w:t xml:space="preserve"> </w:t>
      </w:r>
      <w:r w:rsidRPr="00B07F4F">
        <w:rPr>
          <w:rtl/>
        </w:rPr>
        <w:t>מלובש</w:t>
      </w:r>
      <w:r w:rsidR="00D4510D">
        <w:rPr>
          <w:rtl/>
        </w:rPr>
        <w:t xml:space="preserve"> </w:t>
      </w:r>
      <w:r w:rsidRPr="00B07F4F">
        <w:rPr>
          <w:rtl/>
        </w:rPr>
        <w:t>בו</w:t>
      </w:r>
      <w:r w:rsidR="00D4510D">
        <w:rPr>
          <w:rtl/>
        </w:rPr>
        <w:t xml:space="preserve"> </w:t>
      </w:r>
      <w:r w:rsidRPr="00B07F4F">
        <w:rPr>
          <w:rtl/>
        </w:rPr>
        <w:t>כח</w:t>
      </w:r>
      <w:r w:rsidR="00D4510D">
        <w:rPr>
          <w:rtl/>
        </w:rPr>
        <w:t xml:space="preserve"> </w:t>
      </w:r>
      <w:r w:rsidRPr="00B07F4F">
        <w:rPr>
          <w:rtl/>
        </w:rPr>
        <w:t>וחיות</w:t>
      </w:r>
      <w:r w:rsidR="00D4510D">
        <w:rPr>
          <w:rtl/>
        </w:rPr>
        <w:t xml:space="preserve"> </w:t>
      </w:r>
      <w:r w:rsidRPr="00B07F4F">
        <w:rPr>
          <w:rtl/>
        </w:rPr>
        <w:t>פנימית,</w:t>
      </w:r>
      <w:r w:rsidR="00D4510D">
        <w:rPr>
          <w:rtl/>
        </w:rPr>
        <w:t xml:space="preserve"> </w:t>
      </w:r>
      <w:r w:rsidRPr="00B07F4F">
        <w:rPr>
          <w:rtl/>
        </w:rPr>
        <w:t>וזוהי</w:t>
      </w:r>
      <w:r w:rsidR="00D4510D">
        <w:rPr>
          <w:rtl/>
        </w:rPr>
        <w:t xml:space="preserve"> </w:t>
      </w:r>
      <w:r w:rsidRPr="00B07F4F">
        <w:rPr>
          <w:rtl/>
        </w:rPr>
        <w:t>החיות</w:t>
      </w:r>
      <w:r w:rsidR="00D4510D">
        <w:rPr>
          <w:rtl/>
        </w:rPr>
        <w:t xml:space="preserve"> </w:t>
      </w:r>
      <w:r w:rsidRPr="00B07F4F">
        <w:rPr>
          <w:rtl/>
        </w:rPr>
        <w:t>של</w:t>
      </w:r>
      <w:r w:rsidR="00D4510D">
        <w:rPr>
          <w:rFonts w:ascii="Cambria" w:hAnsi="Cambria" w:cs="Times New Roman" w:hint="cs"/>
          <w:rtl/>
        </w:rPr>
        <w:t xml:space="preserve"> </w:t>
      </w:r>
      <w:r w:rsidRPr="00B07F4F">
        <w:rPr>
          <w:rtl/>
        </w:rPr>
        <w:t>נשמת</w:t>
      </w:r>
      <w:r w:rsidR="00D4510D">
        <w:rPr>
          <w:rtl/>
        </w:rPr>
        <w:t xml:space="preserve"> </w:t>
      </w:r>
      <w:r w:rsidRPr="00B07F4F">
        <w:rPr>
          <w:rtl/>
        </w:rPr>
        <w:t>האדם.</w:t>
      </w:r>
      <w:r w:rsidR="00D4510D">
        <w:rPr>
          <w:rtl/>
        </w:rPr>
        <w:t xml:space="preserve"> </w:t>
      </w:r>
      <w:r w:rsidRPr="00B07F4F">
        <w:rPr>
          <w:rtl/>
        </w:rPr>
        <w:t>אבל</w:t>
      </w:r>
      <w:r w:rsidR="00D4510D">
        <w:rPr>
          <w:rtl/>
        </w:rPr>
        <w:t xml:space="preserve"> </w:t>
      </w:r>
      <w:r w:rsidRPr="00B07F4F">
        <w:rPr>
          <w:rtl/>
        </w:rPr>
        <w:t>בפדר״א</w:t>
      </w:r>
      <w:r w:rsidR="00D4510D">
        <w:rPr>
          <w:rtl/>
        </w:rPr>
        <w:t xml:space="preserve"> </w:t>
      </w:r>
      <w:r w:rsidRPr="00B07F4F">
        <w:rPr>
          <w:rtl/>
        </w:rPr>
        <w:t>הנ״ל</w:t>
      </w:r>
      <w:r w:rsidR="00D4510D">
        <w:rPr>
          <w:rtl/>
        </w:rPr>
        <w:t xml:space="preserve"> </w:t>
      </w:r>
      <w:r w:rsidRPr="00B07F4F">
        <w:rPr>
          <w:rtl/>
        </w:rPr>
        <w:t>פי׳</w:t>
      </w:r>
      <w:r w:rsidR="00D4510D">
        <w:rPr>
          <w:rtl/>
        </w:rPr>
        <w:t xml:space="preserve"> </w:t>
      </w:r>
      <w:r w:rsidRPr="00B07F4F">
        <w:rPr>
          <w:rtl/>
        </w:rPr>
        <w:t>ש״רוח</w:t>
      </w:r>
      <w:r w:rsidR="00D4510D">
        <w:rPr>
          <w:rtl/>
        </w:rPr>
        <w:t xml:space="preserve"> </w:t>
      </w:r>
      <w:r w:rsidRPr="00B07F4F">
        <w:rPr>
          <w:rtl/>
        </w:rPr>
        <w:t>פיו״</w:t>
      </w:r>
      <w:r w:rsidR="00D4510D">
        <w:rPr>
          <w:rtl/>
        </w:rPr>
        <w:t xml:space="preserve"> </w:t>
      </w:r>
      <w:r w:rsidRPr="00B07F4F">
        <w:rPr>
          <w:rtl/>
        </w:rPr>
        <w:t>אינו</w:t>
      </w:r>
      <w:r w:rsidR="00D4510D">
        <w:rPr>
          <w:rtl/>
        </w:rPr>
        <w:t xml:space="preserve"> </w:t>
      </w:r>
      <w:r w:rsidRPr="00B07F4F">
        <w:rPr>
          <w:rtl/>
        </w:rPr>
        <w:t>החיות</w:t>
      </w:r>
      <w:r w:rsidR="00D4510D">
        <w:rPr>
          <w:rtl/>
        </w:rPr>
        <w:t xml:space="preserve"> </w:t>
      </w:r>
      <w:r w:rsidRPr="00B07F4F">
        <w:rPr>
          <w:rtl/>
        </w:rPr>
        <w:t>המלובש</w:t>
      </w:r>
      <w:r w:rsidR="00D4510D">
        <w:rPr>
          <w:rtl/>
        </w:rPr>
        <w:t xml:space="preserve"> </w:t>
      </w:r>
      <w:r w:rsidRPr="00B07F4F">
        <w:rPr>
          <w:rtl/>
        </w:rPr>
        <w:t>בדיבורו</w:t>
      </w:r>
      <w:r w:rsidR="00D4510D">
        <w:rPr>
          <w:rtl/>
        </w:rPr>
        <w:t xml:space="preserve"> </w:t>
      </w:r>
      <w:r w:rsidRPr="00B07F4F">
        <w:rPr>
          <w:rtl/>
        </w:rPr>
        <w:t>ית׳,</w:t>
      </w:r>
      <w:r w:rsidR="00D4510D">
        <w:rPr>
          <w:rtl/>
        </w:rPr>
        <w:t xml:space="preserve"> </w:t>
      </w:r>
      <w:r w:rsidRPr="00B07F4F">
        <w:rPr>
          <w:rtl/>
        </w:rPr>
        <w:t>אלא</w:t>
      </w:r>
      <w:r w:rsidR="00D4510D">
        <w:rPr>
          <w:rtl/>
        </w:rPr>
        <w:t xml:space="preserve"> </w:t>
      </w:r>
      <w:r w:rsidRPr="00B07F4F">
        <w:rPr>
          <w:rtl/>
        </w:rPr>
        <w:t>מה</w:t>
      </w:r>
      <w:r w:rsidR="00D4510D">
        <w:rPr>
          <w:rtl/>
        </w:rPr>
        <w:t xml:space="preserve"> </w:t>
      </w:r>
      <w:r w:rsidRPr="00B07F4F">
        <w:rPr>
          <w:rtl/>
        </w:rPr>
        <w:t>ש״הקב״ה</w:t>
      </w:r>
      <w:r w:rsidR="00D4510D">
        <w:rPr>
          <w:rFonts w:ascii="Cambria" w:hAnsi="Cambria" w:cs="Times New Roman" w:hint="cs"/>
          <w:rtl/>
        </w:rPr>
        <w:t xml:space="preserve"> </w:t>
      </w:r>
      <w:r w:rsidRPr="00B07F4F">
        <w:rPr>
          <w:rtl/>
        </w:rPr>
        <w:t>נפח</w:t>
      </w:r>
      <w:r w:rsidR="00D4510D">
        <w:rPr>
          <w:rFonts w:ascii="Cambria" w:hAnsi="Cambria" w:cs="Times New Roman" w:hint="cs"/>
          <w:rtl/>
        </w:rPr>
        <w:t xml:space="preserve"> </w:t>
      </w:r>
      <w:r w:rsidRPr="00B07F4F">
        <w:rPr>
          <w:rFonts w:hint="cs"/>
          <w:rtl/>
        </w:rPr>
        <w:t>ברוח</w:t>
      </w:r>
      <w:r w:rsidR="00D4510D">
        <w:rPr>
          <w:rtl/>
        </w:rPr>
        <w:t xml:space="preserve"> </w:t>
      </w:r>
      <w:r w:rsidRPr="00B07F4F">
        <w:rPr>
          <w:rFonts w:hint="cs"/>
          <w:rtl/>
        </w:rPr>
        <w:t>נשמת</w:t>
      </w:r>
      <w:r w:rsidR="00D4510D">
        <w:rPr>
          <w:rtl/>
        </w:rPr>
        <w:t xml:space="preserve"> </w:t>
      </w:r>
      <w:r w:rsidRPr="00B07F4F">
        <w:rPr>
          <w:rFonts w:hint="cs"/>
          <w:rtl/>
        </w:rPr>
        <w:t>פיו״</w:t>
      </w:r>
      <w:r w:rsidR="00D4510D">
        <w:rPr>
          <w:rtl/>
        </w:rPr>
        <w:t xml:space="preserve"> </w:t>
      </w:r>
      <w:r w:rsidRPr="00B07F4F">
        <w:rPr>
          <w:rFonts w:hint="cs"/>
          <w:rtl/>
        </w:rPr>
        <w:t>ב״יגיעה</w:t>
      </w:r>
      <w:r w:rsidR="00D4510D">
        <w:rPr>
          <w:rtl/>
        </w:rPr>
        <w:t xml:space="preserve"> </w:t>
      </w:r>
      <w:r w:rsidRPr="00B07F4F">
        <w:rPr>
          <w:rFonts w:hint="cs"/>
          <w:rtl/>
        </w:rPr>
        <w:t>הרבה״</w:t>
      </w:r>
      <w:r w:rsidR="00D4510D">
        <w:rPr>
          <w:rtl/>
        </w:rPr>
        <w:t xml:space="preserve"> </w:t>
      </w:r>
      <w:r w:rsidRPr="00B07F4F">
        <w:rPr>
          <w:rFonts w:hint="cs"/>
          <w:rtl/>
        </w:rPr>
        <w:t>ומזה</w:t>
      </w:r>
      <w:r w:rsidR="00D4510D">
        <w:rPr>
          <w:rtl/>
        </w:rPr>
        <w:t xml:space="preserve"> </w:t>
      </w:r>
      <w:r w:rsidRPr="00B07F4F">
        <w:rPr>
          <w:rFonts w:hint="cs"/>
          <w:rtl/>
        </w:rPr>
        <w:t>נבראו</w:t>
      </w:r>
      <w:r w:rsidR="00D4510D">
        <w:rPr>
          <w:rFonts w:ascii="Cambria" w:hAnsi="Cambria" w:cs="Times New Roman" w:hint="cs"/>
          <w:rtl/>
        </w:rPr>
        <w:t xml:space="preserve"> </w:t>
      </w:r>
      <w:r w:rsidRPr="00B07F4F">
        <w:rPr>
          <w:rtl/>
        </w:rPr>
        <w:t>כל</w:t>
      </w:r>
      <w:r w:rsidR="00D4510D">
        <w:rPr>
          <w:rtl/>
        </w:rPr>
        <w:t xml:space="preserve"> </w:t>
      </w:r>
      <w:r w:rsidRPr="00B07F4F">
        <w:rPr>
          <w:rtl/>
        </w:rPr>
        <w:t>צבא</w:t>
      </w:r>
      <w:r w:rsidR="00D4510D">
        <w:rPr>
          <w:rtl/>
        </w:rPr>
        <w:t xml:space="preserve"> </w:t>
      </w:r>
      <w:r w:rsidRPr="00B07F4F">
        <w:rPr>
          <w:rtl/>
        </w:rPr>
        <w:t>השמים.</w:t>
      </w:r>
      <w:r w:rsidR="00D4510D">
        <w:rPr>
          <w:rFonts w:ascii="Cambria" w:hAnsi="Cambria" w:cs="Times New Roman" w:hint="cs"/>
          <w:rtl/>
        </w:rPr>
        <w:t xml:space="preserve"> </w:t>
      </w:r>
      <w:r w:rsidRPr="00B07F4F">
        <w:rPr>
          <w:rtl/>
        </w:rPr>
        <w:t>האפשר</w:t>
      </w:r>
      <w:r w:rsidR="00D4510D">
        <w:rPr>
          <w:rtl/>
        </w:rPr>
        <w:t xml:space="preserve"> </w:t>
      </w:r>
      <w:r w:rsidRPr="00B07F4F">
        <w:rPr>
          <w:rtl/>
        </w:rPr>
        <w:t>לתווך</w:t>
      </w:r>
      <w:r w:rsidR="00D4510D">
        <w:rPr>
          <w:rtl/>
        </w:rPr>
        <w:t xml:space="preserve"> </w:t>
      </w:r>
      <w:r w:rsidRPr="00B07F4F">
        <w:rPr>
          <w:rtl/>
        </w:rPr>
        <w:t>זה</w:t>
      </w:r>
      <w:r w:rsidR="00D4510D">
        <w:rPr>
          <w:rtl/>
        </w:rPr>
        <w:t xml:space="preserve"> </w:t>
      </w:r>
      <w:r w:rsidRPr="00B07F4F">
        <w:rPr>
          <w:rtl/>
        </w:rPr>
        <w:t>עם</w:t>
      </w:r>
      <w:r w:rsidR="00D4510D">
        <w:rPr>
          <w:rtl/>
        </w:rPr>
        <w:t xml:space="preserve"> </w:t>
      </w:r>
      <w:r w:rsidRPr="00B07F4F">
        <w:rPr>
          <w:rtl/>
        </w:rPr>
        <w:t>פי׳</w:t>
      </w:r>
      <w:r w:rsidR="00D4510D">
        <w:rPr>
          <w:rtl/>
        </w:rPr>
        <w:t xml:space="preserve"> </w:t>
      </w:r>
      <w:r w:rsidRPr="00B07F4F">
        <w:rPr>
          <w:rtl/>
        </w:rPr>
        <w:t>אדה״ז?</w:t>
      </w:r>
    </w:p>
    <w:p w:rsidR="00867D49" w:rsidRPr="00B07F4F" w:rsidRDefault="00867D49" w:rsidP="00077D26">
      <w:pPr>
        <w:pStyle w:val="a1"/>
        <w:rPr>
          <w:rtl/>
        </w:rPr>
      </w:pPr>
      <w:r w:rsidRPr="00B07F4F">
        <w:rPr>
          <w:rtl/>
        </w:rPr>
        <w:t>ג</w:t>
      </w:r>
      <w:r>
        <w:rPr>
          <w:rFonts w:hint="cs"/>
          <w:rtl/>
        </w:rPr>
        <w:t>.</w:t>
      </w:r>
      <w:r w:rsidR="00D4510D">
        <w:rPr>
          <w:rtl/>
        </w:rPr>
        <w:t xml:space="preserve"> </w:t>
      </w:r>
      <w:r w:rsidRPr="00B07F4F">
        <w:rPr>
          <w:rtl/>
        </w:rPr>
        <w:t>לפום</w:t>
      </w:r>
      <w:r w:rsidR="00D4510D">
        <w:rPr>
          <w:rtl/>
        </w:rPr>
        <w:t xml:space="preserve"> </w:t>
      </w:r>
      <w:r w:rsidRPr="00B07F4F">
        <w:rPr>
          <w:rtl/>
        </w:rPr>
        <w:t>ריהטא</w:t>
      </w:r>
      <w:r w:rsidR="00D4510D">
        <w:rPr>
          <w:rtl/>
        </w:rPr>
        <w:t xml:space="preserve"> </w:t>
      </w:r>
      <w:r w:rsidRPr="00B07F4F">
        <w:rPr>
          <w:rtl/>
        </w:rPr>
        <w:t>נראה</w:t>
      </w:r>
      <w:r w:rsidR="00D4510D">
        <w:rPr>
          <w:rtl/>
        </w:rPr>
        <w:t xml:space="preserve"> </w:t>
      </w:r>
      <w:r w:rsidRPr="00B07F4F">
        <w:rPr>
          <w:rtl/>
        </w:rPr>
        <w:t>שלפי׳</w:t>
      </w:r>
      <w:r w:rsidR="00D4510D">
        <w:rPr>
          <w:rtl/>
        </w:rPr>
        <w:t xml:space="preserve"> </w:t>
      </w:r>
      <w:r w:rsidRPr="00B07F4F">
        <w:rPr>
          <w:rtl/>
        </w:rPr>
        <w:t>החדא״ג</w:t>
      </w:r>
      <w:r w:rsidR="00D4510D">
        <w:rPr>
          <w:rtl/>
        </w:rPr>
        <w:t xml:space="preserve"> </w:t>
      </w:r>
      <w:r w:rsidRPr="00B07F4F">
        <w:rPr>
          <w:rtl/>
        </w:rPr>
        <w:t>בגמ׳</w:t>
      </w:r>
      <w:r w:rsidR="00D4510D">
        <w:rPr>
          <w:rtl/>
        </w:rPr>
        <w:t xml:space="preserve"> </w:t>
      </w:r>
      <w:r w:rsidRPr="00B07F4F">
        <w:rPr>
          <w:rtl/>
        </w:rPr>
        <w:t>וכש״כ</w:t>
      </w:r>
      <w:r w:rsidR="00D4510D">
        <w:rPr>
          <w:rtl/>
        </w:rPr>
        <w:t xml:space="preserve"> </w:t>
      </w:r>
      <w:r w:rsidRPr="00B07F4F">
        <w:rPr>
          <w:rtl/>
        </w:rPr>
        <w:t>לפי׳</w:t>
      </w:r>
      <w:r w:rsidR="00D4510D">
        <w:rPr>
          <w:rtl/>
        </w:rPr>
        <w:t xml:space="preserve"> </w:t>
      </w:r>
      <w:r w:rsidRPr="00B07F4F">
        <w:rPr>
          <w:rtl/>
        </w:rPr>
        <w:t>הפדר״א</w:t>
      </w:r>
      <w:r w:rsidR="00D4510D">
        <w:rPr>
          <w:rtl/>
        </w:rPr>
        <w:t xml:space="preserve"> </w:t>
      </w:r>
      <w:r w:rsidRPr="00B07F4F">
        <w:rPr>
          <w:rtl/>
        </w:rPr>
        <w:t>(הפי׳</w:t>
      </w:r>
      <w:r w:rsidR="00D4510D">
        <w:rPr>
          <w:rtl/>
        </w:rPr>
        <w:t xml:space="preserve"> </w:t>
      </w:r>
      <w:r w:rsidRPr="00B07F4F">
        <w:rPr>
          <w:rtl/>
        </w:rPr>
        <w:t>השני</w:t>
      </w:r>
      <w:r w:rsidR="00D4510D">
        <w:rPr>
          <w:rtl/>
        </w:rPr>
        <w:t xml:space="preserve"> </w:t>
      </w:r>
      <w:r w:rsidRPr="00B07F4F">
        <w:rPr>
          <w:rtl/>
        </w:rPr>
        <w:t>שהובא</w:t>
      </w:r>
      <w:r w:rsidR="00D4510D">
        <w:rPr>
          <w:rtl/>
        </w:rPr>
        <w:t xml:space="preserve"> </w:t>
      </w:r>
      <w:r w:rsidRPr="00B07F4F">
        <w:rPr>
          <w:rtl/>
        </w:rPr>
        <w:t>ביל״ש</w:t>
      </w:r>
      <w:r w:rsidR="00D4510D">
        <w:rPr>
          <w:rtl/>
        </w:rPr>
        <w:t xml:space="preserve"> </w:t>
      </w:r>
      <w:r w:rsidRPr="00B07F4F">
        <w:rPr>
          <w:rtl/>
        </w:rPr>
        <w:t>ש״רוח</w:t>
      </w:r>
      <w:r w:rsidR="00D4510D">
        <w:rPr>
          <w:rtl/>
        </w:rPr>
        <w:t xml:space="preserve"> </w:t>
      </w:r>
      <w:r w:rsidRPr="00B07F4F">
        <w:rPr>
          <w:rtl/>
        </w:rPr>
        <w:t>פיו״</w:t>
      </w:r>
      <w:r w:rsidR="00D4510D">
        <w:rPr>
          <w:rtl/>
        </w:rPr>
        <w:t xml:space="preserve"> </w:t>
      </w:r>
      <w:r w:rsidRPr="00B07F4F">
        <w:rPr>
          <w:rtl/>
        </w:rPr>
        <w:t>היינו</w:t>
      </w:r>
      <w:r w:rsidR="00D4510D">
        <w:rPr>
          <w:rtl/>
        </w:rPr>
        <w:t xml:space="preserve"> </w:t>
      </w:r>
      <w:r w:rsidRPr="00B07F4F">
        <w:rPr>
          <w:rtl/>
        </w:rPr>
        <w:t>מה</w:t>
      </w:r>
      <w:r w:rsidR="00D4510D">
        <w:rPr>
          <w:rtl/>
        </w:rPr>
        <w:t xml:space="preserve"> </w:t>
      </w:r>
      <w:r w:rsidRPr="00B07F4F">
        <w:rPr>
          <w:rtl/>
        </w:rPr>
        <w:t>שהקב״ה</w:t>
      </w:r>
      <w:r w:rsidR="00D4510D">
        <w:rPr>
          <w:rtl/>
        </w:rPr>
        <w:t xml:space="preserve"> </w:t>
      </w:r>
      <w:r w:rsidRPr="00B07F4F">
        <w:rPr>
          <w:rtl/>
        </w:rPr>
        <w:t>״נפח״)</w:t>
      </w:r>
      <w:r w:rsidR="00D4510D">
        <w:rPr>
          <w:rtl/>
        </w:rPr>
        <w:t xml:space="preserve"> </w:t>
      </w:r>
      <w:r w:rsidRPr="00B07F4F">
        <w:rPr>
          <w:rtl/>
        </w:rPr>
        <w:t>מובן</w:t>
      </w:r>
      <w:r w:rsidR="00D4510D">
        <w:rPr>
          <w:rtl/>
        </w:rPr>
        <w:t xml:space="preserve"> </w:t>
      </w:r>
      <w:r w:rsidRPr="00B07F4F">
        <w:rPr>
          <w:rtl/>
        </w:rPr>
        <w:t>בקל</w:t>
      </w:r>
      <w:r w:rsidR="00D4510D">
        <w:rPr>
          <w:rtl/>
        </w:rPr>
        <w:t xml:space="preserve"> </w:t>
      </w:r>
      <w:r w:rsidRPr="00B07F4F">
        <w:rPr>
          <w:rtl/>
        </w:rPr>
        <w:t>הצריכותא</w:t>
      </w:r>
      <w:r w:rsidR="00D4510D">
        <w:rPr>
          <w:rtl/>
        </w:rPr>
        <w:t xml:space="preserve"> </w:t>
      </w:r>
      <w:r w:rsidRPr="00B07F4F">
        <w:rPr>
          <w:rtl/>
        </w:rPr>
        <w:t>בב׳</w:t>
      </w:r>
      <w:r w:rsidR="00D4510D">
        <w:rPr>
          <w:rtl/>
        </w:rPr>
        <w:t xml:space="preserve"> </w:t>
      </w:r>
      <w:r w:rsidRPr="00B07F4F">
        <w:rPr>
          <w:rtl/>
        </w:rPr>
        <w:t>הלשונות</w:t>
      </w:r>
      <w:r w:rsidR="00D4510D">
        <w:rPr>
          <w:rtl/>
        </w:rPr>
        <w:t xml:space="preserve"> </w:t>
      </w:r>
      <w:r w:rsidRPr="00B07F4F">
        <w:rPr>
          <w:rtl/>
        </w:rPr>
        <w:t>״דבר</w:t>
      </w:r>
      <w:r w:rsidR="00D4510D">
        <w:rPr>
          <w:rtl/>
        </w:rPr>
        <w:t xml:space="preserve"> </w:t>
      </w:r>
      <w:r w:rsidRPr="00B07F4F">
        <w:rPr>
          <w:rtl/>
        </w:rPr>
        <w:t>ה׳״</w:t>
      </w:r>
      <w:r w:rsidR="00D4510D">
        <w:rPr>
          <w:rtl/>
        </w:rPr>
        <w:t xml:space="preserve"> </w:t>
      </w:r>
      <w:r w:rsidRPr="00B07F4F">
        <w:rPr>
          <w:rtl/>
        </w:rPr>
        <w:t>ו״רוח</w:t>
      </w:r>
      <w:r w:rsidR="00D4510D">
        <w:rPr>
          <w:rtl/>
        </w:rPr>
        <w:t xml:space="preserve"> </w:t>
      </w:r>
      <w:r w:rsidRPr="00B07F4F">
        <w:rPr>
          <w:rtl/>
        </w:rPr>
        <w:t>פיו״.</w:t>
      </w:r>
      <w:r w:rsidR="00D4510D">
        <w:rPr>
          <w:rtl/>
        </w:rPr>
        <w:t xml:space="preserve"> </w:t>
      </w:r>
      <w:r w:rsidRPr="00B07F4F">
        <w:rPr>
          <w:rtl/>
        </w:rPr>
        <w:t>כי</w:t>
      </w:r>
      <w:r w:rsidR="00D4510D">
        <w:rPr>
          <w:rtl/>
        </w:rPr>
        <w:t xml:space="preserve"> </w:t>
      </w:r>
      <w:r w:rsidRPr="00B07F4F">
        <w:rPr>
          <w:rtl/>
        </w:rPr>
        <w:t>ממ״נ</w:t>
      </w:r>
      <w:r w:rsidR="00D4510D">
        <w:rPr>
          <w:rtl/>
        </w:rPr>
        <w:t xml:space="preserve"> </w:t>
      </w:r>
      <w:r w:rsidRPr="00B07F4F">
        <w:rPr>
          <w:rtl/>
        </w:rPr>
        <w:t>ב׳</w:t>
      </w:r>
      <w:r w:rsidR="00D4510D">
        <w:rPr>
          <w:rtl/>
        </w:rPr>
        <w:t xml:space="preserve"> </w:t>
      </w:r>
      <w:r w:rsidRPr="00B07F4F">
        <w:rPr>
          <w:rtl/>
        </w:rPr>
        <w:t>הלשונות</w:t>
      </w:r>
      <w:r w:rsidR="00D4510D">
        <w:rPr>
          <w:rtl/>
        </w:rPr>
        <w:t xml:space="preserve"> </w:t>
      </w:r>
      <w:r w:rsidRPr="00B07F4F">
        <w:rPr>
          <w:rtl/>
        </w:rPr>
        <w:t>קאי</w:t>
      </w:r>
      <w:r w:rsidR="00D4510D">
        <w:rPr>
          <w:rtl/>
        </w:rPr>
        <w:t xml:space="preserve"> </w:t>
      </w:r>
      <w:r w:rsidRPr="00B07F4F">
        <w:rPr>
          <w:rtl/>
        </w:rPr>
        <w:t>על</w:t>
      </w:r>
      <w:r w:rsidR="00D4510D">
        <w:rPr>
          <w:rtl/>
        </w:rPr>
        <w:t xml:space="preserve"> </w:t>
      </w:r>
      <w:r w:rsidRPr="00B07F4F">
        <w:rPr>
          <w:rtl/>
        </w:rPr>
        <w:t>שני</w:t>
      </w:r>
      <w:r w:rsidR="00D4510D">
        <w:rPr>
          <w:rtl/>
        </w:rPr>
        <w:t xml:space="preserve"> </w:t>
      </w:r>
      <w:r w:rsidRPr="00B07F4F">
        <w:rPr>
          <w:rtl/>
        </w:rPr>
        <w:t>ענינים</w:t>
      </w:r>
      <w:r w:rsidR="00D4510D">
        <w:rPr>
          <w:rtl/>
        </w:rPr>
        <w:t xml:space="preserve"> </w:t>
      </w:r>
      <w:r w:rsidRPr="00B07F4F">
        <w:rPr>
          <w:rtl/>
        </w:rPr>
        <w:t>נפרדים.</w:t>
      </w:r>
      <w:r w:rsidR="00D4510D">
        <w:rPr>
          <w:rtl/>
        </w:rPr>
        <w:t xml:space="preserve"> </w:t>
      </w:r>
      <w:r w:rsidRPr="00B07F4F">
        <w:rPr>
          <w:rtl/>
        </w:rPr>
        <w:t>לפי׳</w:t>
      </w:r>
      <w:r w:rsidR="00D4510D">
        <w:rPr>
          <w:rtl/>
        </w:rPr>
        <w:t xml:space="preserve"> </w:t>
      </w:r>
      <w:r w:rsidRPr="00B07F4F">
        <w:rPr>
          <w:rtl/>
        </w:rPr>
        <w:lastRenderedPageBreak/>
        <w:t>החדא״ג</w:t>
      </w:r>
      <w:r w:rsidR="00D4510D">
        <w:rPr>
          <w:rtl/>
        </w:rPr>
        <w:t xml:space="preserve"> </w:t>
      </w:r>
      <w:r w:rsidRPr="00B07F4F">
        <w:rPr>
          <w:rtl/>
        </w:rPr>
        <w:t>בהגמ׳</w:t>
      </w:r>
      <w:r w:rsidR="00D4510D">
        <w:rPr>
          <w:rtl/>
        </w:rPr>
        <w:t xml:space="preserve"> </w:t>
      </w:r>
      <w:r w:rsidRPr="00B07F4F">
        <w:rPr>
          <w:rtl/>
        </w:rPr>
        <w:t>-</w:t>
      </w:r>
      <w:r w:rsidR="00D4510D">
        <w:rPr>
          <w:rtl/>
        </w:rPr>
        <w:t xml:space="preserve"> </w:t>
      </w:r>
      <w:r w:rsidRPr="00B07F4F">
        <w:rPr>
          <w:rtl/>
        </w:rPr>
        <w:t>חילוק</w:t>
      </w:r>
      <w:r w:rsidR="00D4510D">
        <w:rPr>
          <w:rtl/>
        </w:rPr>
        <w:t xml:space="preserve"> </w:t>
      </w:r>
      <w:r w:rsidRPr="00B07F4F">
        <w:rPr>
          <w:rtl/>
        </w:rPr>
        <w:t>הלשונות</w:t>
      </w:r>
      <w:r w:rsidR="00D4510D">
        <w:rPr>
          <w:rtl/>
        </w:rPr>
        <w:t xml:space="preserve"> </w:t>
      </w:r>
      <w:r w:rsidRPr="00B07F4F">
        <w:rPr>
          <w:rtl/>
        </w:rPr>
        <w:t>תלוי</w:t>
      </w:r>
      <w:r w:rsidR="00D4510D">
        <w:rPr>
          <w:rtl/>
        </w:rPr>
        <w:t xml:space="preserve"> </w:t>
      </w:r>
      <w:r w:rsidRPr="00B07F4F">
        <w:rPr>
          <w:rtl/>
        </w:rPr>
        <w:t>אם</w:t>
      </w:r>
      <w:r w:rsidR="00D4510D">
        <w:rPr>
          <w:rtl/>
        </w:rPr>
        <w:t xml:space="preserve"> </w:t>
      </w:r>
      <w:r w:rsidRPr="00B07F4F">
        <w:rPr>
          <w:rtl/>
        </w:rPr>
        <w:t>מדובר</w:t>
      </w:r>
      <w:r w:rsidR="00D4510D">
        <w:rPr>
          <w:rtl/>
        </w:rPr>
        <w:t xml:space="preserve"> </w:t>
      </w:r>
      <w:r w:rsidRPr="00B07F4F">
        <w:rPr>
          <w:rtl/>
        </w:rPr>
        <w:t>על</w:t>
      </w:r>
      <w:r w:rsidR="00D4510D">
        <w:rPr>
          <w:rtl/>
        </w:rPr>
        <w:t xml:space="preserve"> </w:t>
      </w:r>
      <w:r w:rsidRPr="00B07F4F">
        <w:rPr>
          <w:rtl/>
        </w:rPr>
        <w:t>נבראים</w:t>
      </w:r>
      <w:r w:rsidR="00D4510D">
        <w:rPr>
          <w:rtl/>
        </w:rPr>
        <w:t xml:space="preserve"> </w:t>
      </w:r>
      <w:r w:rsidRPr="00B07F4F">
        <w:rPr>
          <w:rtl/>
        </w:rPr>
        <w:t>גשמיים</w:t>
      </w:r>
      <w:r w:rsidR="00D4510D">
        <w:rPr>
          <w:rtl/>
        </w:rPr>
        <w:t xml:space="preserve"> </w:t>
      </w:r>
      <w:r w:rsidRPr="00B07F4F">
        <w:rPr>
          <w:rtl/>
        </w:rPr>
        <w:t>או</w:t>
      </w:r>
      <w:r w:rsidR="00D4510D">
        <w:rPr>
          <w:rtl/>
        </w:rPr>
        <w:t xml:space="preserve"> </w:t>
      </w:r>
      <w:r w:rsidRPr="00B07F4F">
        <w:rPr>
          <w:rtl/>
        </w:rPr>
        <w:t>על</w:t>
      </w:r>
      <w:r w:rsidR="00D4510D">
        <w:rPr>
          <w:rtl/>
        </w:rPr>
        <w:t xml:space="preserve"> </w:t>
      </w:r>
      <w:r w:rsidRPr="00B07F4F">
        <w:rPr>
          <w:rtl/>
        </w:rPr>
        <w:t>נבראים</w:t>
      </w:r>
      <w:r w:rsidR="00D4510D">
        <w:rPr>
          <w:rtl/>
        </w:rPr>
        <w:t xml:space="preserve"> </w:t>
      </w:r>
      <w:r w:rsidRPr="00B07F4F">
        <w:rPr>
          <w:rtl/>
        </w:rPr>
        <w:t>רוחנייםֿ,</w:t>
      </w:r>
      <w:r w:rsidR="00D4510D">
        <w:rPr>
          <w:rtl/>
        </w:rPr>
        <w:t xml:space="preserve"> </w:t>
      </w:r>
      <w:r w:rsidRPr="00B07F4F">
        <w:rPr>
          <w:rtl/>
        </w:rPr>
        <w:t>ולפי׳</w:t>
      </w:r>
      <w:r w:rsidR="00D4510D">
        <w:rPr>
          <w:rtl/>
        </w:rPr>
        <w:t xml:space="preserve"> </w:t>
      </w:r>
      <w:r w:rsidRPr="00B07F4F">
        <w:rPr>
          <w:rtl/>
        </w:rPr>
        <w:t>הפדר״א</w:t>
      </w:r>
      <w:r w:rsidR="00D4510D">
        <w:rPr>
          <w:rtl/>
        </w:rPr>
        <w:t xml:space="preserve"> </w:t>
      </w:r>
      <w:r w:rsidRPr="00B07F4F">
        <w:rPr>
          <w:rtl/>
        </w:rPr>
        <w:t>-</w:t>
      </w:r>
      <w:r w:rsidR="00D4510D">
        <w:rPr>
          <w:rtl/>
        </w:rPr>
        <w:t xml:space="preserve"> </w:t>
      </w:r>
      <w:r w:rsidRPr="00B07F4F">
        <w:rPr>
          <w:rtl/>
        </w:rPr>
        <w:t>החילוק</w:t>
      </w:r>
      <w:r w:rsidR="00D4510D">
        <w:rPr>
          <w:rtl/>
        </w:rPr>
        <w:t xml:space="preserve"> </w:t>
      </w:r>
      <w:r w:rsidRPr="00B07F4F">
        <w:rPr>
          <w:rtl/>
        </w:rPr>
        <w:t>תלוי</w:t>
      </w:r>
      <w:r w:rsidR="00D4510D">
        <w:rPr>
          <w:rtl/>
        </w:rPr>
        <w:t xml:space="preserve"> </w:t>
      </w:r>
      <w:r w:rsidRPr="00B07F4F">
        <w:rPr>
          <w:rtl/>
        </w:rPr>
        <w:t>אם</w:t>
      </w:r>
      <w:r w:rsidR="00D4510D">
        <w:rPr>
          <w:rtl/>
        </w:rPr>
        <w:t xml:space="preserve"> </w:t>
      </w:r>
      <w:r w:rsidRPr="00B07F4F">
        <w:rPr>
          <w:rtl/>
        </w:rPr>
        <w:t>מדובר</w:t>
      </w:r>
      <w:r w:rsidR="00D4510D">
        <w:rPr>
          <w:rtl/>
        </w:rPr>
        <w:t xml:space="preserve"> </w:t>
      </w:r>
      <w:r w:rsidRPr="00B07F4F">
        <w:rPr>
          <w:rtl/>
        </w:rPr>
        <w:t>ע״ד</w:t>
      </w:r>
      <w:r w:rsidR="00D4510D">
        <w:rPr>
          <w:rtl/>
        </w:rPr>
        <w:t xml:space="preserve"> </w:t>
      </w:r>
      <w:r w:rsidRPr="00B07F4F">
        <w:rPr>
          <w:rtl/>
        </w:rPr>
        <w:t>בריאת</w:t>
      </w:r>
      <w:r w:rsidR="00D4510D">
        <w:rPr>
          <w:rtl/>
        </w:rPr>
        <w:t xml:space="preserve"> </w:t>
      </w:r>
      <w:r w:rsidRPr="00B07F4F">
        <w:rPr>
          <w:rtl/>
        </w:rPr>
        <w:t>השמים</w:t>
      </w:r>
      <w:r w:rsidR="00D4510D">
        <w:rPr>
          <w:rtl/>
        </w:rPr>
        <w:t xml:space="preserve"> </w:t>
      </w:r>
      <w:r w:rsidRPr="00B07F4F">
        <w:rPr>
          <w:rtl/>
        </w:rPr>
        <w:t>עצמם</w:t>
      </w:r>
      <w:r w:rsidR="00D4510D">
        <w:rPr>
          <w:rtl/>
        </w:rPr>
        <w:t xml:space="preserve"> </w:t>
      </w:r>
      <w:r w:rsidRPr="00B07F4F">
        <w:rPr>
          <w:rtl/>
        </w:rPr>
        <w:t>או</w:t>
      </w:r>
      <w:r w:rsidR="00D4510D">
        <w:rPr>
          <w:rtl/>
        </w:rPr>
        <w:t xml:space="preserve"> </w:t>
      </w:r>
      <w:r w:rsidRPr="00B07F4F">
        <w:rPr>
          <w:rtl/>
        </w:rPr>
        <w:t>בריאת</w:t>
      </w:r>
      <w:r w:rsidR="00D4510D">
        <w:rPr>
          <w:rtl/>
        </w:rPr>
        <w:t xml:space="preserve"> </w:t>
      </w:r>
      <w:r w:rsidRPr="00B07F4F">
        <w:rPr>
          <w:rtl/>
        </w:rPr>
        <w:t>צבא</w:t>
      </w:r>
      <w:r w:rsidR="00D4510D">
        <w:rPr>
          <w:rtl/>
        </w:rPr>
        <w:t xml:space="preserve"> </w:t>
      </w:r>
      <w:r w:rsidRPr="00B07F4F">
        <w:rPr>
          <w:rtl/>
        </w:rPr>
        <w:t>השמים.</w:t>
      </w:r>
      <w:r w:rsidR="00D4510D">
        <w:rPr>
          <w:rtl/>
        </w:rPr>
        <w:t xml:space="preserve"> </w:t>
      </w:r>
      <w:r w:rsidRPr="00B07F4F">
        <w:rPr>
          <w:rtl/>
        </w:rPr>
        <w:t>אבל</w:t>
      </w:r>
      <w:r w:rsidR="00D4510D">
        <w:rPr>
          <w:rtl/>
        </w:rPr>
        <w:t xml:space="preserve"> </w:t>
      </w:r>
      <w:r w:rsidRPr="00B07F4F">
        <w:rPr>
          <w:rtl/>
        </w:rPr>
        <w:t>הצד</w:t>
      </w:r>
      <w:r w:rsidR="00D4510D">
        <w:rPr>
          <w:rtl/>
        </w:rPr>
        <w:t xml:space="preserve"> </w:t>
      </w:r>
      <w:r w:rsidRPr="00B07F4F">
        <w:rPr>
          <w:rtl/>
        </w:rPr>
        <w:t>השוה</w:t>
      </w:r>
      <w:r w:rsidR="00D4510D">
        <w:rPr>
          <w:rtl/>
        </w:rPr>
        <w:t xml:space="preserve"> </w:t>
      </w:r>
      <w:r w:rsidRPr="00B07F4F">
        <w:rPr>
          <w:rtl/>
        </w:rPr>
        <w:t>שבב׳</w:t>
      </w:r>
      <w:r w:rsidR="00D4510D">
        <w:rPr>
          <w:rtl/>
        </w:rPr>
        <w:t xml:space="preserve"> </w:t>
      </w:r>
      <w:r w:rsidRPr="00B07F4F">
        <w:rPr>
          <w:rtl/>
        </w:rPr>
        <w:t>הפירושים</w:t>
      </w:r>
      <w:r w:rsidR="00D4510D">
        <w:rPr>
          <w:rtl/>
        </w:rPr>
        <w:t xml:space="preserve"> </w:t>
      </w:r>
      <w:r w:rsidRPr="00B07F4F">
        <w:rPr>
          <w:rtl/>
        </w:rPr>
        <w:t>ד״דבר</w:t>
      </w:r>
      <w:r w:rsidR="00D4510D">
        <w:rPr>
          <w:rtl/>
        </w:rPr>
        <w:t xml:space="preserve"> </w:t>
      </w:r>
      <w:r w:rsidRPr="00B07F4F">
        <w:rPr>
          <w:rtl/>
        </w:rPr>
        <w:t>הוי׳״</w:t>
      </w:r>
      <w:r w:rsidR="00D4510D">
        <w:rPr>
          <w:rtl/>
        </w:rPr>
        <w:t xml:space="preserve"> </w:t>
      </w:r>
      <w:r w:rsidRPr="00B07F4F">
        <w:rPr>
          <w:rtl/>
        </w:rPr>
        <w:t>לחוד</w:t>
      </w:r>
      <w:r w:rsidR="00D4510D">
        <w:rPr>
          <w:rtl/>
        </w:rPr>
        <w:t xml:space="preserve"> </w:t>
      </w:r>
      <w:r w:rsidRPr="00B07F4F">
        <w:rPr>
          <w:rtl/>
        </w:rPr>
        <w:t>ו״רוח</w:t>
      </w:r>
      <w:r w:rsidR="00D4510D">
        <w:rPr>
          <w:rtl/>
        </w:rPr>
        <w:t xml:space="preserve"> </w:t>
      </w:r>
      <w:r w:rsidRPr="00B07F4F">
        <w:rPr>
          <w:rtl/>
        </w:rPr>
        <w:t>פיו״</w:t>
      </w:r>
      <w:r w:rsidR="00D4510D">
        <w:rPr>
          <w:rtl/>
        </w:rPr>
        <w:t xml:space="preserve"> </w:t>
      </w:r>
      <w:r w:rsidRPr="00B07F4F">
        <w:rPr>
          <w:rtl/>
        </w:rPr>
        <w:t>לחוד.</w:t>
      </w:r>
      <w:r w:rsidR="00D4510D">
        <w:rPr>
          <w:rtl/>
        </w:rPr>
        <w:t xml:space="preserve"> </w:t>
      </w:r>
      <w:r w:rsidRPr="00B07F4F">
        <w:rPr>
          <w:rtl/>
        </w:rPr>
        <w:t>משא״כ</w:t>
      </w:r>
      <w:r w:rsidR="00D4510D">
        <w:rPr>
          <w:rtl/>
        </w:rPr>
        <w:t xml:space="preserve"> </w:t>
      </w:r>
      <w:r w:rsidRPr="00B07F4F">
        <w:rPr>
          <w:rtl/>
        </w:rPr>
        <w:t>לפי׳</w:t>
      </w:r>
      <w:r w:rsidR="00D4510D">
        <w:rPr>
          <w:rtl/>
        </w:rPr>
        <w:t xml:space="preserve"> </w:t>
      </w:r>
      <w:r w:rsidRPr="00B07F4F">
        <w:rPr>
          <w:rtl/>
        </w:rPr>
        <w:t>אדה״ז</w:t>
      </w:r>
      <w:r w:rsidR="00D4510D">
        <w:rPr>
          <w:rtl/>
        </w:rPr>
        <w:t xml:space="preserve"> </w:t>
      </w:r>
      <w:r w:rsidRPr="00B07F4F">
        <w:rPr>
          <w:rtl/>
        </w:rPr>
        <w:t>ש״רוח</w:t>
      </w:r>
      <w:r w:rsidR="00D4510D">
        <w:rPr>
          <w:rtl/>
        </w:rPr>
        <w:t xml:space="preserve"> </w:t>
      </w:r>
      <w:r w:rsidRPr="00B07F4F">
        <w:rPr>
          <w:rtl/>
        </w:rPr>
        <w:t>פיו״</w:t>
      </w:r>
      <w:r w:rsidR="00D4510D">
        <w:rPr>
          <w:rtl/>
        </w:rPr>
        <w:t xml:space="preserve"> </w:t>
      </w:r>
      <w:r w:rsidRPr="00B07F4F">
        <w:rPr>
          <w:rtl/>
        </w:rPr>
        <w:t>אינו</w:t>
      </w:r>
      <w:r w:rsidR="00D4510D">
        <w:rPr>
          <w:rtl/>
        </w:rPr>
        <w:t xml:space="preserve"> </w:t>
      </w:r>
      <w:r w:rsidRPr="00B07F4F">
        <w:rPr>
          <w:rtl/>
        </w:rPr>
        <w:t>אלא</w:t>
      </w:r>
      <w:r w:rsidR="00D4510D">
        <w:rPr>
          <w:rtl/>
        </w:rPr>
        <w:t xml:space="preserve"> </w:t>
      </w:r>
      <w:r w:rsidRPr="00B07F4F">
        <w:rPr>
          <w:rtl/>
        </w:rPr>
        <w:t>חיצוניות</w:t>
      </w:r>
      <w:r w:rsidR="00D4510D">
        <w:rPr>
          <w:rtl/>
        </w:rPr>
        <w:t xml:space="preserve"> </w:t>
      </w:r>
      <w:r w:rsidRPr="00B07F4F">
        <w:rPr>
          <w:rtl/>
        </w:rPr>
        <w:t>החיות</w:t>
      </w:r>
      <w:r w:rsidR="00D4510D">
        <w:rPr>
          <w:rtl/>
        </w:rPr>
        <w:t xml:space="preserve"> </w:t>
      </w:r>
      <w:r w:rsidRPr="00B07F4F">
        <w:rPr>
          <w:rtl/>
        </w:rPr>
        <w:t>המלובשת</w:t>
      </w:r>
      <w:r w:rsidR="00D4510D">
        <w:rPr>
          <w:rtl/>
        </w:rPr>
        <w:t xml:space="preserve"> </w:t>
      </w:r>
      <w:r w:rsidRPr="00B07F4F">
        <w:rPr>
          <w:rtl/>
        </w:rPr>
        <w:t>בהאותיות</w:t>
      </w:r>
      <w:r w:rsidR="00D4510D">
        <w:rPr>
          <w:rtl/>
        </w:rPr>
        <w:t xml:space="preserve"> </w:t>
      </w:r>
      <w:r w:rsidRPr="00B07F4F">
        <w:rPr>
          <w:rtl/>
        </w:rPr>
        <w:t>שבהעשרה</w:t>
      </w:r>
      <w:r w:rsidR="00D4510D">
        <w:rPr>
          <w:rtl/>
        </w:rPr>
        <w:t xml:space="preserve"> </w:t>
      </w:r>
      <w:r w:rsidRPr="00B07F4F">
        <w:rPr>
          <w:rtl/>
        </w:rPr>
        <w:t>מאמרות</w:t>
      </w:r>
      <w:r w:rsidR="00D4510D">
        <w:rPr>
          <w:rtl/>
        </w:rPr>
        <w:t xml:space="preserve"> </w:t>
      </w:r>
      <w:r w:rsidRPr="00B07F4F">
        <w:rPr>
          <w:rtl/>
        </w:rPr>
        <w:t>ואזי</w:t>
      </w:r>
      <w:r w:rsidR="00D4510D">
        <w:rPr>
          <w:rtl/>
        </w:rPr>
        <w:t xml:space="preserve"> </w:t>
      </w:r>
      <w:r w:rsidRPr="00B07F4F">
        <w:rPr>
          <w:rtl/>
        </w:rPr>
        <w:t>הן</w:t>
      </w:r>
      <w:r w:rsidR="00D4510D">
        <w:rPr>
          <w:rtl/>
        </w:rPr>
        <w:t xml:space="preserve"> </w:t>
      </w:r>
      <w:r w:rsidRPr="00B07F4F">
        <w:rPr>
          <w:rtl/>
        </w:rPr>
        <w:t>״דבר</w:t>
      </w:r>
      <w:r w:rsidR="00D4510D">
        <w:rPr>
          <w:rtl/>
        </w:rPr>
        <w:t xml:space="preserve"> </w:t>
      </w:r>
      <w:r w:rsidRPr="00B07F4F">
        <w:rPr>
          <w:rtl/>
        </w:rPr>
        <w:t>ה׳״</w:t>
      </w:r>
      <w:r w:rsidR="00D4510D">
        <w:rPr>
          <w:rtl/>
        </w:rPr>
        <w:t xml:space="preserve"> </w:t>
      </w:r>
      <w:r w:rsidRPr="00B07F4F">
        <w:rPr>
          <w:rtl/>
        </w:rPr>
        <w:t>והן</w:t>
      </w:r>
      <w:r w:rsidR="00D4510D">
        <w:rPr>
          <w:rtl/>
        </w:rPr>
        <w:t xml:space="preserve"> </w:t>
      </w:r>
      <w:r w:rsidRPr="00B07F4F">
        <w:rPr>
          <w:rtl/>
        </w:rPr>
        <w:t>״רוח</w:t>
      </w:r>
      <w:r w:rsidR="00D4510D">
        <w:rPr>
          <w:rtl/>
        </w:rPr>
        <w:t xml:space="preserve"> </w:t>
      </w:r>
      <w:r w:rsidRPr="00B07F4F">
        <w:rPr>
          <w:rtl/>
        </w:rPr>
        <w:t>פיו״</w:t>
      </w:r>
      <w:r w:rsidR="00D4510D">
        <w:rPr>
          <w:rtl/>
        </w:rPr>
        <w:t xml:space="preserve"> </w:t>
      </w:r>
      <w:r w:rsidRPr="00B07F4F">
        <w:rPr>
          <w:rtl/>
        </w:rPr>
        <w:t>מדברים</w:t>
      </w:r>
      <w:r w:rsidR="00D4510D">
        <w:rPr>
          <w:rtl/>
        </w:rPr>
        <w:t xml:space="preserve"> </w:t>
      </w:r>
      <w:r w:rsidRPr="00B07F4F">
        <w:rPr>
          <w:rtl/>
        </w:rPr>
        <w:t>ע״ד</w:t>
      </w:r>
      <w:r w:rsidR="00D4510D">
        <w:rPr>
          <w:rtl/>
        </w:rPr>
        <w:t xml:space="preserve"> </w:t>
      </w:r>
      <w:r w:rsidRPr="00B07F4F">
        <w:rPr>
          <w:rtl/>
        </w:rPr>
        <w:t>בריאת</w:t>
      </w:r>
      <w:r w:rsidR="00D4510D">
        <w:rPr>
          <w:rtl/>
        </w:rPr>
        <w:t xml:space="preserve"> </w:t>
      </w:r>
      <w:r w:rsidRPr="00B07F4F">
        <w:rPr>
          <w:rtl/>
        </w:rPr>
        <w:t>כל</w:t>
      </w:r>
      <w:r w:rsidR="00D4510D">
        <w:rPr>
          <w:rtl/>
        </w:rPr>
        <w:t xml:space="preserve"> </w:t>
      </w:r>
      <w:r w:rsidRPr="00B07F4F">
        <w:rPr>
          <w:rtl/>
        </w:rPr>
        <w:t>צבא</w:t>
      </w:r>
      <w:r w:rsidR="00D4510D">
        <w:rPr>
          <w:rtl/>
        </w:rPr>
        <w:t xml:space="preserve"> </w:t>
      </w:r>
      <w:r w:rsidRPr="00B07F4F">
        <w:rPr>
          <w:rtl/>
        </w:rPr>
        <w:t>השמים</w:t>
      </w:r>
      <w:r w:rsidR="00D4510D">
        <w:rPr>
          <w:rtl/>
        </w:rPr>
        <w:t xml:space="preserve"> </w:t>
      </w:r>
      <w:r w:rsidRPr="00B07F4F">
        <w:rPr>
          <w:rtl/>
        </w:rPr>
        <w:t>אפי׳</w:t>
      </w:r>
      <w:r w:rsidR="00D4510D">
        <w:rPr>
          <w:rtl/>
        </w:rPr>
        <w:t xml:space="preserve"> </w:t>
      </w:r>
      <w:r w:rsidRPr="00B07F4F">
        <w:rPr>
          <w:rtl/>
        </w:rPr>
        <w:t>הרוחניים</w:t>
      </w:r>
      <w:r w:rsidR="00D4510D">
        <w:rPr>
          <w:rtl/>
        </w:rPr>
        <w:t xml:space="preserve"> </w:t>
      </w:r>
      <w:r w:rsidRPr="00B07F4F">
        <w:rPr>
          <w:rtl/>
        </w:rPr>
        <w:t>(וכ״ש</w:t>
      </w:r>
      <w:r w:rsidR="00D4510D">
        <w:rPr>
          <w:rtl/>
        </w:rPr>
        <w:t xml:space="preserve"> </w:t>
      </w:r>
      <w:r w:rsidRPr="00B07F4F">
        <w:rPr>
          <w:rtl/>
        </w:rPr>
        <w:t>ע״ד</w:t>
      </w:r>
      <w:r w:rsidR="00D4510D">
        <w:rPr>
          <w:rtl/>
        </w:rPr>
        <w:t xml:space="preserve"> </w:t>
      </w:r>
      <w:r w:rsidRPr="00B07F4F">
        <w:rPr>
          <w:rtl/>
        </w:rPr>
        <w:t>בריאת</w:t>
      </w:r>
      <w:r w:rsidR="00D4510D">
        <w:rPr>
          <w:rtl/>
        </w:rPr>
        <w:t xml:space="preserve"> </w:t>
      </w:r>
      <w:r w:rsidRPr="00B07F4F">
        <w:rPr>
          <w:rtl/>
        </w:rPr>
        <w:t>צבא</w:t>
      </w:r>
      <w:r w:rsidR="00D4510D">
        <w:rPr>
          <w:rtl/>
        </w:rPr>
        <w:t xml:space="preserve"> </w:t>
      </w:r>
      <w:r w:rsidRPr="00B07F4F">
        <w:rPr>
          <w:rtl/>
        </w:rPr>
        <w:t>השמים</w:t>
      </w:r>
      <w:r w:rsidR="00D4510D">
        <w:rPr>
          <w:rtl/>
        </w:rPr>
        <w:t xml:space="preserve"> </w:t>
      </w:r>
      <w:r w:rsidRPr="00B07F4F">
        <w:rPr>
          <w:rtl/>
        </w:rPr>
        <w:t>הגשמיים</w:t>
      </w:r>
      <w:r w:rsidR="00D4510D">
        <w:rPr>
          <w:rtl/>
        </w:rPr>
        <w:t xml:space="preserve"> </w:t>
      </w:r>
      <w:r w:rsidRPr="00B07F4F">
        <w:rPr>
          <w:rtl/>
        </w:rPr>
        <w:t>ודהשמים</w:t>
      </w:r>
      <w:r w:rsidR="00D4510D">
        <w:rPr>
          <w:rtl/>
        </w:rPr>
        <w:t xml:space="preserve"> </w:t>
      </w:r>
      <w:r w:rsidRPr="00B07F4F">
        <w:rPr>
          <w:rtl/>
        </w:rPr>
        <w:t>עצמם</w:t>
      </w:r>
      <w:r w:rsidR="00D4510D">
        <w:rPr>
          <w:rtl/>
        </w:rPr>
        <w:t xml:space="preserve"> </w:t>
      </w:r>
      <w:r w:rsidRPr="00B07F4F">
        <w:rPr>
          <w:rtl/>
        </w:rPr>
        <w:t>וכן</w:t>
      </w:r>
      <w:r w:rsidR="00D4510D">
        <w:rPr>
          <w:rtl/>
        </w:rPr>
        <w:t xml:space="preserve"> </w:t>
      </w:r>
      <w:r w:rsidRPr="00B07F4F">
        <w:rPr>
          <w:rtl/>
        </w:rPr>
        <w:t>הארץ</w:t>
      </w:r>
      <w:r w:rsidR="00D4510D">
        <w:rPr>
          <w:rtl/>
        </w:rPr>
        <w:t xml:space="preserve"> </w:t>
      </w:r>
      <w:r w:rsidRPr="00B07F4F">
        <w:rPr>
          <w:rtl/>
        </w:rPr>
        <w:t>וכל</w:t>
      </w:r>
      <w:r w:rsidR="00D4510D">
        <w:rPr>
          <w:rtl/>
        </w:rPr>
        <w:t xml:space="preserve"> </w:t>
      </w:r>
      <w:r w:rsidRPr="00B07F4F">
        <w:rPr>
          <w:rtl/>
        </w:rPr>
        <w:t>צבאי׳</w:t>
      </w:r>
      <w:r w:rsidR="00D4510D">
        <w:rPr>
          <w:rtl/>
        </w:rPr>
        <w:t xml:space="preserve"> </w:t>
      </w:r>
      <w:r w:rsidRPr="00B07F4F">
        <w:rPr>
          <w:rtl/>
        </w:rPr>
        <w:t>כמפורש</w:t>
      </w:r>
      <w:r w:rsidR="00D4510D">
        <w:rPr>
          <w:rtl/>
        </w:rPr>
        <w:t xml:space="preserve"> </w:t>
      </w:r>
      <w:r w:rsidRPr="00B07F4F">
        <w:rPr>
          <w:rtl/>
        </w:rPr>
        <w:t>בשער</w:t>
      </w:r>
      <w:r w:rsidR="00D4510D">
        <w:rPr>
          <w:rtl/>
        </w:rPr>
        <w:t xml:space="preserve"> </w:t>
      </w:r>
      <w:r w:rsidRPr="00B07F4F">
        <w:rPr>
          <w:rtl/>
        </w:rPr>
        <w:t>היחוה״א</w:t>
      </w:r>
      <w:r w:rsidR="00D4510D">
        <w:rPr>
          <w:rtl/>
        </w:rPr>
        <w:t xml:space="preserve"> </w:t>
      </w:r>
      <w:r w:rsidRPr="00B07F4F">
        <w:rPr>
          <w:rtl/>
        </w:rPr>
        <w:t>פ״א,</w:t>
      </w:r>
      <w:r w:rsidR="00D4510D">
        <w:rPr>
          <w:rtl/>
        </w:rPr>
        <w:t xml:space="preserve"> </w:t>
      </w:r>
      <w:r w:rsidRPr="00B07F4F">
        <w:rPr>
          <w:rtl/>
        </w:rPr>
        <w:t>לבד</w:t>
      </w:r>
      <w:r w:rsidR="00D4510D">
        <w:rPr>
          <w:rtl/>
        </w:rPr>
        <w:t xml:space="preserve"> </w:t>
      </w:r>
      <w:r w:rsidRPr="00B07F4F">
        <w:rPr>
          <w:rtl/>
        </w:rPr>
        <w:t>נשמת</w:t>
      </w:r>
      <w:r w:rsidR="00D4510D">
        <w:rPr>
          <w:rtl/>
        </w:rPr>
        <w:t xml:space="preserve"> </w:t>
      </w:r>
      <w:r w:rsidRPr="00B07F4F">
        <w:rPr>
          <w:rtl/>
        </w:rPr>
        <w:t>האדם</w:t>
      </w:r>
      <w:r w:rsidR="00D4510D">
        <w:rPr>
          <w:rtl/>
        </w:rPr>
        <w:t xml:space="preserve"> </w:t>
      </w:r>
      <w:r w:rsidRPr="00B07F4F">
        <w:rPr>
          <w:rtl/>
        </w:rPr>
        <w:t>כנ״ל),</w:t>
      </w:r>
      <w:r w:rsidR="00D4510D">
        <w:rPr>
          <w:rtl/>
        </w:rPr>
        <w:t xml:space="preserve"> </w:t>
      </w:r>
      <w:r w:rsidRPr="00B07F4F">
        <w:rPr>
          <w:rtl/>
        </w:rPr>
        <w:t>ומה</w:t>
      </w:r>
      <w:r w:rsidR="00D4510D">
        <w:rPr>
          <w:rtl/>
        </w:rPr>
        <w:t xml:space="preserve"> </w:t>
      </w:r>
      <w:r w:rsidRPr="00B07F4F">
        <w:rPr>
          <w:rtl/>
        </w:rPr>
        <w:t>איפה</w:t>
      </w:r>
      <w:r w:rsidR="00D4510D">
        <w:rPr>
          <w:rtl/>
        </w:rPr>
        <w:t xml:space="preserve"> </w:t>
      </w:r>
      <w:r w:rsidRPr="00B07F4F">
        <w:rPr>
          <w:rtl/>
        </w:rPr>
        <w:t>החילוק</w:t>
      </w:r>
      <w:r w:rsidR="00D4510D">
        <w:rPr>
          <w:rtl/>
        </w:rPr>
        <w:t xml:space="preserve"> </w:t>
      </w:r>
      <w:r w:rsidRPr="00B07F4F">
        <w:rPr>
          <w:rtl/>
        </w:rPr>
        <w:t>ביניהן?</w:t>
      </w:r>
      <w:r w:rsidR="00D4510D">
        <w:rPr>
          <w:rFonts w:ascii="Cambria" w:hAnsi="Cambria" w:cs="Times New Roman" w:hint="cs"/>
          <w:rtl/>
        </w:rPr>
        <w:t xml:space="preserve"> </w:t>
      </w:r>
    </w:p>
    <w:p w:rsidR="00867D49" w:rsidRPr="00867D49" w:rsidRDefault="00867D49" w:rsidP="00077D26">
      <w:pPr>
        <w:pStyle w:val="a1"/>
      </w:pPr>
      <w:r w:rsidRPr="00B07F4F">
        <w:rPr>
          <w:rtl/>
        </w:rPr>
        <w:t>ובפשטות</w:t>
      </w:r>
      <w:r w:rsidR="00D4510D">
        <w:rPr>
          <w:rtl/>
        </w:rPr>
        <w:t xml:space="preserve"> </w:t>
      </w:r>
      <w:r w:rsidRPr="00B07F4F">
        <w:rPr>
          <w:rtl/>
        </w:rPr>
        <w:t>אפשר</w:t>
      </w:r>
      <w:r w:rsidR="00D4510D">
        <w:rPr>
          <w:rtl/>
        </w:rPr>
        <w:t xml:space="preserve"> </w:t>
      </w:r>
      <w:r w:rsidRPr="00B07F4F">
        <w:rPr>
          <w:rtl/>
        </w:rPr>
        <w:t>שלאדה״ז</w:t>
      </w:r>
      <w:r w:rsidR="00D4510D">
        <w:rPr>
          <w:rtl/>
        </w:rPr>
        <w:t xml:space="preserve"> </w:t>
      </w:r>
      <w:r w:rsidRPr="00B07F4F">
        <w:rPr>
          <w:rtl/>
        </w:rPr>
        <w:t>זה</w:t>
      </w:r>
      <w:r w:rsidR="00D4510D">
        <w:rPr>
          <w:rtl/>
        </w:rPr>
        <w:t xml:space="preserve"> </w:t>
      </w:r>
      <w:r w:rsidRPr="00B07F4F">
        <w:rPr>
          <w:rtl/>
        </w:rPr>
        <w:t>גופא</w:t>
      </w:r>
      <w:r w:rsidR="00D4510D">
        <w:rPr>
          <w:rtl/>
        </w:rPr>
        <w:t xml:space="preserve"> </w:t>
      </w:r>
      <w:r w:rsidRPr="00B07F4F">
        <w:rPr>
          <w:rtl/>
        </w:rPr>
        <w:t>מחולק</w:t>
      </w:r>
      <w:r w:rsidR="00D4510D">
        <w:rPr>
          <w:rtl/>
        </w:rPr>
        <w:t xml:space="preserve"> </w:t>
      </w:r>
      <w:r w:rsidRPr="00B07F4F">
        <w:rPr>
          <w:rtl/>
        </w:rPr>
        <w:t>לב׳</w:t>
      </w:r>
      <w:r w:rsidR="00D4510D">
        <w:rPr>
          <w:rtl/>
        </w:rPr>
        <w:t xml:space="preserve"> </w:t>
      </w:r>
      <w:r w:rsidRPr="00B07F4F">
        <w:rPr>
          <w:rtl/>
        </w:rPr>
        <w:t>לשונות</w:t>
      </w:r>
      <w:r w:rsidR="00D4510D">
        <w:rPr>
          <w:rtl/>
        </w:rPr>
        <w:t xml:space="preserve"> </w:t>
      </w:r>
      <w:r w:rsidRPr="00B07F4F">
        <w:rPr>
          <w:rtl/>
        </w:rPr>
        <w:t>-</w:t>
      </w:r>
      <w:r w:rsidR="00D4510D">
        <w:rPr>
          <w:rtl/>
        </w:rPr>
        <w:t xml:space="preserve"> </w:t>
      </w:r>
      <w:r w:rsidRPr="00B07F4F">
        <w:rPr>
          <w:rtl/>
        </w:rPr>
        <w:t>״דבר</w:t>
      </w:r>
      <w:r w:rsidR="00D4510D">
        <w:rPr>
          <w:rtl/>
        </w:rPr>
        <w:t xml:space="preserve"> </w:t>
      </w:r>
      <w:r w:rsidRPr="00B07F4F">
        <w:rPr>
          <w:rtl/>
        </w:rPr>
        <w:t>ה׳״</w:t>
      </w:r>
      <w:r w:rsidR="00D4510D">
        <w:rPr>
          <w:rtl/>
        </w:rPr>
        <w:t xml:space="preserve"> </w:t>
      </w:r>
      <w:r w:rsidRPr="00B07F4F">
        <w:rPr>
          <w:rtl/>
        </w:rPr>
        <w:t>ו״רוח</w:t>
      </w:r>
      <w:r w:rsidR="00D4510D">
        <w:rPr>
          <w:rtl/>
        </w:rPr>
        <w:t xml:space="preserve"> </w:t>
      </w:r>
      <w:r w:rsidRPr="00B07F4F">
        <w:rPr>
          <w:rtl/>
        </w:rPr>
        <w:t>פיו״</w:t>
      </w:r>
      <w:r w:rsidR="00D4510D">
        <w:rPr>
          <w:rtl/>
        </w:rPr>
        <w:t xml:space="preserve"> </w:t>
      </w:r>
      <w:r w:rsidRPr="00B07F4F">
        <w:rPr>
          <w:rtl/>
        </w:rPr>
        <w:t>-</w:t>
      </w:r>
      <w:r w:rsidR="00D4510D">
        <w:rPr>
          <w:rtl/>
        </w:rPr>
        <w:t xml:space="preserve"> </w:t>
      </w:r>
      <w:r w:rsidRPr="00B07F4F">
        <w:rPr>
          <w:rtl/>
        </w:rPr>
        <w:t>כי</w:t>
      </w:r>
      <w:r w:rsidR="00D4510D">
        <w:rPr>
          <w:rtl/>
        </w:rPr>
        <w:t xml:space="preserve"> </w:t>
      </w:r>
      <w:r w:rsidRPr="00B07F4F">
        <w:rPr>
          <w:rtl/>
        </w:rPr>
        <w:t>״דבר</w:t>
      </w:r>
      <w:r w:rsidR="00D4510D">
        <w:rPr>
          <w:rtl/>
        </w:rPr>
        <w:t xml:space="preserve"> </w:t>
      </w:r>
      <w:r w:rsidRPr="00B07F4F">
        <w:rPr>
          <w:rtl/>
        </w:rPr>
        <w:t>ה׳״</w:t>
      </w:r>
      <w:r w:rsidR="00D4510D">
        <w:rPr>
          <w:rtl/>
        </w:rPr>
        <w:t xml:space="preserve"> </w:t>
      </w:r>
      <w:r w:rsidRPr="00B07F4F">
        <w:rPr>
          <w:rtl/>
        </w:rPr>
        <w:t>היינו</w:t>
      </w:r>
      <w:r w:rsidR="00D4510D">
        <w:rPr>
          <w:rtl/>
        </w:rPr>
        <w:t xml:space="preserve"> </w:t>
      </w:r>
      <w:r w:rsidRPr="00B07F4F">
        <w:rPr>
          <w:rtl/>
        </w:rPr>
        <w:t>אותיות</w:t>
      </w:r>
      <w:r w:rsidR="00D4510D">
        <w:rPr>
          <w:rtl/>
        </w:rPr>
        <w:t xml:space="preserve"> </w:t>
      </w:r>
      <w:r w:rsidRPr="00B07F4F">
        <w:rPr>
          <w:rtl/>
        </w:rPr>
        <w:t>הדיבור</w:t>
      </w:r>
      <w:r w:rsidR="00D4510D">
        <w:rPr>
          <w:rtl/>
        </w:rPr>
        <w:t xml:space="preserve"> </w:t>
      </w:r>
      <w:r w:rsidRPr="00B07F4F">
        <w:rPr>
          <w:rtl/>
        </w:rPr>
        <w:t>של</w:t>
      </w:r>
      <w:r w:rsidR="00D4510D">
        <w:rPr>
          <w:rtl/>
        </w:rPr>
        <w:t xml:space="preserve"> </w:t>
      </w:r>
      <w:r w:rsidRPr="00B07F4F">
        <w:rPr>
          <w:rtl/>
        </w:rPr>
        <w:t>העשרה</w:t>
      </w:r>
      <w:r w:rsidR="00D4510D">
        <w:rPr>
          <w:rtl/>
        </w:rPr>
        <w:t xml:space="preserve"> </w:t>
      </w:r>
      <w:r w:rsidRPr="00B07F4F">
        <w:rPr>
          <w:rtl/>
        </w:rPr>
        <w:t>מאמרות</w:t>
      </w:r>
      <w:r w:rsidR="00D4510D">
        <w:rPr>
          <w:rtl/>
        </w:rPr>
        <w:t xml:space="preserve"> </w:t>
      </w:r>
      <w:r w:rsidRPr="00B07F4F">
        <w:rPr>
          <w:rtl/>
        </w:rPr>
        <w:t>עצמן</w:t>
      </w:r>
      <w:r w:rsidR="00D4510D">
        <w:rPr>
          <w:rtl/>
        </w:rPr>
        <w:t xml:space="preserve"> </w:t>
      </w:r>
      <w:r w:rsidRPr="00B07F4F">
        <w:rPr>
          <w:rtl/>
        </w:rPr>
        <w:t>(גוף</w:t>
      </w:r>
      <w:r w:rsidR="00D4510D">
        <w:rPr>
          <w:rtl/>
        </w:rPr>
        <w:t xml:space="preserve"> </w:t>
      </w:r>
      <w:r w:rsidRPr="00B07F4F">
        <w:rPr>
          <w:rtl/>
        </w:rPr>
        <w:t>האותיות),</w:t>
      </w:r>
      <w:r w:rsidR="00D4510D">
        <w:rPr>
          <w:rtl/>
        </w:rPr>
        <w:t xml:space="preserve"> </w:t>
      </w:r>
      <w:r w:rsidRPr="00B07F4F">
        <w:rPr>
          <w:rtl/>
        </w:rPr>
        <w:t>ו״רוח</w:t>
      </w:r>
      <w:r w:rsidR="00D4510D">
        <w:rPr>
          <w:rtl/>
        </w:rPr>
        <w:t xml:space="preserve"> </w:t>
      </w:r>
      <w:r w:rsidRPr="00B07F4F">
        <w:rPr>
          <w:rtl/>
        </w:rPr>
        <w:t>פיו״</w:t>
      </w:r>
      <w:r w:rsidR="00D4510D">
        <w:rPr>
          <w:rtl/>
        </w:rPr>
        <w:t xml:space="preserve"> </w:t>
      </w:r>
      <w:r w:rsidRPr="00B07F4F">
        <w:rPr>
          <w:rtl/>
        </w:rPr>
        <w:t>-</w:t>
      </w:r>
      <w:r w:rsidR="00D4510D">
        <w:rPr>
          <w:rtl/>
        </w:rPr>
        <w:t xml:space="preserve"> </w:t>
      </w:r>
      <w:r w:rsidRPr="00B07F4F">
        <w:rPr>
          <w:rtl/>
        </w:rPr>
        <w:t>החיות</w:t>
      </w:r>
      <w:r w:rsidR="00D4510D">
        <w:rPr>
          <w:rtl/>
        </w:rPr>
        <w:t xml:space="preserve"> </w:t>
      </w:r>
      <w:r w:rsidRPr="00B07F4F">
        <w:rPr>
          <w:rtl/>
        </w:rPr>
        <w:t>המלובש</w:t>
      </w:r>
      <w:r w:rsidR="00D4510D">
        <w:rPr>
          <w:rtl/>
        </w:rPr>
        <w:t xml:space="preserve"> </w:t>
      </w:r>
      <w:r w:rsidRPr="00B07F4F">
        <w:rPr>
          <w:rtl/>
        </w:rPr>
        <w:t>בהאותיות.</w:t>
      </w:r>
      <w:r w:rsidR="00D4510D">
        <w:rPr>
          <w:rtl/>
        </w:rPr>
        <w:t xml:space="preserve"> </w:t>
      </w:r>
      <w:r w:rsidRPr="00B07F4F">
        <w:rPr>
          <w:rtl/>
        </w:rPr>
        <w:t>ויש</w:t>
      </w:r>
      <w:r w:rsidR="00D4510D">
        <w:rPr>
          <w:rtl/>
        </w:rPr>
        <w:t xml:space="preserve"> </w:t>
      </w:r>
      <w:r w:rsidRPr="00B07F4F">
        <w:rPr>
          <w:rtl/>
        </w:rPr>
        <w:t>לברר</w:t>
      </w:r>
      <w:r w:rsidR="00D4510D">
        <w:rPr>
          <w:rtl/>
        </w:rPr>
        <w:t xml:space="preserve"> </w:t>
      </w:r>
      <w:r w:rsidRPr="00B07F4F">
        <w:rPr>
          <w:rtl/>
        </w:rPr>
        <w:t>אם</w:t>
      </w:r>
      <w:r w:rsidR="00D4510D">
        <w:rPr>
          <w:rtl/>
        </w:rPr>
        <w:t xml:space="preserve"> </w:t>
      </w:r>
      <w:r w:rsidRPr="00B07F4F">
        <w:rPr>
          <w:rtl/>
        </w:rPr>
        <w:t>מפורש</w:t>
      </w:r>
      <w:r w:rsidR="00D4510D">
        <w:rPr>
          <w:rtl/>
        </w:rPr>
        <w:t xml:space="preserve"> </w:t>
      </w:r>
      <w:r w:rsidRPr="00B07F4F">
        <w:rPr>
          <w:rtl/>
        </w:rPr>
        <w:t>כן</w:t>
      </w:r>
      <w:r w:rsidR="00D4510D">
        <w:rPr>
          <w:rtl/>
        </w:rPr>
        <w:t xml:space="preserve"> </w:t>
      </w:r>
      <w:r w:rsidRPr="00B07F4F">
        <w:rPr>
          <w:rtl/>
        </w:rPr>
        <w:t>באיזה</w:t>
      </w:r>
      <w:r w:rsidR="00D4510D">
        <w:rPr>
          <w:rtl/>
        </w:rPr>
        <w:t xml:space="preserve"> </w:t>
      </w:r>
      <w:r w:rsidRPr="00B07F4F">
        <w:rPr>
          <w:rtl/>
        </w:rPr>
        <w:t>מקום.</w:t>
      </w:r>
    </w:p>
    <w:p w:rsidR="00867D49" w:rsidRPr="00867D49" w:rsidRDefault="00867D49" w:rsidP="009E69FE">
      <w:pPr>
        <w:pStyle w:val="a6"/>
        <w:spacing w:before="120" w:after="40"/>
        <w:ind w:left="0"/>
        <w:rPr>
          <w:rtl/>
        </w:rPr>
      </w:pPr>
      <w:r>
        <w:rPr>
          <w:noProof/>
        </w:rPr>
        <w:drawing>
          <wp:inline distT="0" distB="0" distL="0" distR="0" wp14:anchorId="0939298A" wp14:editId="70FB561E">
            <wp:extent cx="542925" cy="171450"/>
            <wp:effectExtent l="0" t="0" r="9525" b="0"/>
            <wp:docPr id="22" name="Picture 22"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E22E2" w:rsidRDefault="00AE22E2" w:rsidP="00353EEB">
      <w:pPr>
        <w:pStyle w:val="a"/>
      </w:pPr>
      <w:bookmarkStart w:id="115" w:name="_Toc439623523"/>
      <w:r>
        <w:rPr>
          <w:rtl/>
        </w:rPr>
        <w:t>כגון</w:t>
      </w:r>
      <w:r w:rsidR="00D4510D">
        <w:rPr>
          <w:rtl/>
        </w:rPr>
        <w:t xml:space="preserve"> </w:t>
      </w:r>
      <w:r>
        <w:rPr>
          <w:rtl/>
        </w:rPr>
        <w:t>אנא</w:t>
      </w:r>
      <w:r w:rsidR="00D4510D">
        <w:rPr>
          <w:rtl/>
        </w:rPr>
        <w:t xml:space="preserve"> </w:t>
      </w:r>
      <w:r>
        <w:rPr>
          <w:rtl/>
        </w:rPr>
        <w:t>בינוני</w:t>
      </w:r>
      <w:bookmarkEnd w:id="115"/>
    </w:p>
    <w:p w:rsidR="00AE22E2" w:rsidRDefault="00AE22E2" w:rsidP="00077D26">
      <w:pPr>
        <w:pStyle w:val="a0"/>
        <w:rPr>
          <w:shd w:val="clear" w:color="auto" w:fill="FFFFFF"/>
          <w:rtl/>
        </w:rPr>
      </w:pPr>
      <w:bookmarkStart w:id="116" w:name="_Toc439623524"/>
      <w:r>
        <w:rPr>
          <w:rFonts w:hint="cs"/>
          <w:shd w:val="clear" w:color="auto" w:fill="FFFFFF"/>
          <w:rtl/>
        </w:rPr>
        <w:t>הרב</w:t>
      </w:r>
      <w:r w:rsidR="00D4510D">
        <w:rPr>
          <w:rFonts w:hint="cs"/>
          <w:shd w:val="clear" w:color="auto" w:fill="FFFFFF"/>
          <w:rtl/>
        </w:rPr>
        <w:t xml:space="preserve"> </w:t>
      </w:r>
      <w:r>
        <w:rPr>
          <w:shd w:val="clear" w:color="auto" w:fill="FFFFFF"/>
          <w:rtl/>
        </w:rPr>
        <w:t>משה</w:t>
      </w:r>
      <w:r w:rsidR="00D4510D">
        <w:rPr>
          <w:shd w:val="clear" w:color="auto" w:fill="FFFFFF"/>
          <w:rtl/>
        </w:rPr>
        <w:t xml:space="preserve"> </w:t>
      </w:r>
      <w:r>
        <w:rPr>
          <w:shd w:val="clear" w:color="auto" w:fill="FFFFFF"/>
          <w:rtl/>
        </w:rPr>
        <w:t>מרקוביץ</w:t>
      </w:r>
      <w:bookmarkEnd w:id="116"/>
    </w:p>
    <w:p w:rsidR="00AE22E2" w:rsidRDefault="00AE22E2" w:rsidP="00353EEB">
      <w:pPr>
        <w:pStyle w:val="a2"/>
        <w:rPr>
          <w:rFonts w:asciiTheme="minorHAnsi" w:hAnsiTheme="minorHAnsi"/>
          <w:rtl/>
        </w:rPr>
      </w:pPr>
      <w:r>
        <w:rPr>
          <w:shd w:val="clear" w:color="auto" w:fill="FFFFFF"/>
          <w:rtl/>
        </w:rPr>
        <w:t>ברוקלין</w:t>
      </w:r>
      <w:r w:rsidR="00D4510D">
        <w:rPr>
          <w:shd w:val="clear" w:color="auto" w:fill="FFFFFF"/>
          <w:rtl/>
        </w:rPr>
        <w:t xml:space="preserve"> </w:t>
      </w:r>
      <w:r>
        <w:rPr>
          <w:shd w:val="clear" w:color="auto" w:fill="FFFFFF"/>
          <w:rtl/>
        </w:rPr>
        <w:t>נ.י.</w:t>
      </w:r>
    </w:p>
    <w:p w:rsidR="00AE22E2" w:rsidRDefault="00AE22E2" w:rsidP="00077D26">
      <w:pPr>
        <w:pStyle w:val="a1"/>
        <w:rPr>
          <w:rtl/>
        </w:rPr>
      </w:pPr>
      <w:r>
        <w:rPr>
          <w:rtl/>
        </w:rPr>
        <w:t>בתניא</w:t>
      </w:r>
      <w:r w:rsidR="00D4510D">
        <w:rPr>
          <w:rtl/>
        </w:rPr>
        <w:t xml:space="preserve"> </w:t>
      </w:r>
      <w:r>
        <w:rPr>
          <w:rtl/>
        </w:rPr>
        <w:t>פרק</w:t>
      </w:r>
      <w:r w:rsidR="00D4510D">
        <w:rPr>
          <w:rtl/>
        </w:rPr>
        <w:t xml:space="preserve"> </w:t>
      </w:r>
      <w:r>
        <w:rPr>
          <w:rtl/>
        </w:rPr>
        <w:t>א</w:t>
      </w:r>
      <w:r w:rsidR="00D4510D">
        <w:rPr>
          <w:rtl/>
        </w:rPr>
        <w:t xml:space="preserve"> </w:t>
      </w:r>
      <w:r>
        <w:rPr>
          <w:rtl/>
        </w:rPr>
        <w:t>מובא</w:t>
      </w:r>
      <w:r w:rsidR="00D4510D">
        <w:rPr>
          <w:rtl/>
        </w:rPr>
        <w:t xml:space="preserve"> </w:t>
      </w:r>
      <w:r>
        <w:rPr>
          <w:rtl/>
        </w:rPr>
        <w:t>לשון</w:t>
      </w:r>
      <w:r w:rsidR="00D4510D">
        <w:rPr>
          <w:rtl/>
        </w:rPr>
        <w:t xml:space="preserve"> </w:t>
      </w:r>
      <w:r>
        <w:rPr>
          <w:rtl/>
        </w:rPr>
        <w:t>רז"ל</w:t>
      </w:r>
      <w:r w:rsidR="00D4510D">
        <w:rPr>
          <w:rtl/>
        </w:rPr>
        <w:t xml:space="preserve"> </w:t>
      </w:r>
      <w:r>
        <w:rPr>
          <w:rtl/>
        </w:rPr>
        <w:t>שאמר</w:t>
      </w:r>
      <w:r w:rsidR="00D4510D">
        <w:rPr>
          <w:rtl/>
        </w:rPr>
        <w:t xml:space="preserve"> </w:t>
      </w:r>
      <w:r>
        <w:rPr>
          <w:rtl/>
        </w:rPr>
        <w:t>רבה</w:t>
      </w:r>
      <w:r w:rsidR="00D4510D">
        <w:rPr>
          <w:rtl/>
        </w:rPr>
        <w:t xml:space="preserve"> </w:t>
      </w:r>
      <w:r>
        <w:rPr>
          <w:rtl/>
        </w:rPr>
        <w:t>על</w:t>
      </w:r>
      <w:r w:rsidR="00D4510D">
        <w:rPr>
          <w:rtl/>
        </w:rPr>
        <w:t xml:space="preserve"> </w:t>
      </w:r>
      <w:r>
        <w:rPr>
          <w:rtl/>
        </w:rPr>
        <w:t>עצמו</w:t>
      </w:r>
      <w:r w:rsidR="00D4510D">
        <w:rPr>
          <w:rtl/>
        </w:rPr>
        <w:t xml:space="preserve"> </w:t>
      </w:r>
      <w:r>
        <w:rPr>
          <w:rtl/>
        </w:rPr>
        <w:t>"כגון</w:t>
      </w:r>
      <w:r w:rsidR="00D4510D">
        <w:rPr>
          <w:rtl/>
        </w:rPr>
        <w:t xml:space="preserve"> </w:t>
      </w:r>
      <w:r>
        <w:rPr>
          <w:rtl/>
        </w:rPr>
        <w:t>אנא</w:t>
      </w:r>
      <w:r w:rsidR="00D4510D">
        <w:rPr>
          <w:rtl/>
        </w:rPr>
        <w:t xml:space="preserve"> </w:t>
      </w:r>
      <w:r>
        <w:rPr>
          <w:rtl/>
        </w:rPr>
        <w:t>בינוני",</w:t>
      </w:r>
      <w:r w:rsidR="00D4510D">
        <w:rPr>
          <w:rtl/>
        </w:rPr>
        <w:t xml:space="preserve"> </w:t>
      </w:r>
      <w:r>
        <w:rPr>
          <w:rtl/>
        </w:rPr>
        <w:t>ועל</w:t>
      </w:r>
      <w:r w:rsidR="00D4510D">
        <w:rPr>
          <w:rtl/>
        </w:rPr>
        <w:t xml:space="preserve"> </w:t>
      </w:r>
      <w:r>
        <w:rPr>
          <w:rtl/>
        </w:rPr>
        <w:t>זה</w:t>
      </w:r>
      <w:r w:rsidR="00D4510D">
        <w:rPr>
          <w:rtl/>
        </w:rPr>
        <w:t xml:space="preserve"> </w:t>
      </w:r>
      <w:r>
        <w:rPr>
          <w:rtl/>
        </w:rPr>
        <w:t>שואל</w:t>
      </w:r>
      <w:r w:rsidR="00D4510D">
        <w:rPr>
          <w:rtl/>
        </w:rPr>
        <w:t xml:space="preserve"> </w:t>
      </w:r>
      <w:r>
        <w:rPr>
          <w:rtl/>
        </w:rPr>
        <w:t>איך</w:t>
      </w:r>
      <w:r w:rsidR="00D4510D">
        <w:rPr>
          <w:rtl/>
        </w:rPr>
        <w:t xml:space="preserve"> </w:t>
      </w:r>
      <w:r>
        <w:rPr>
          <w:rtl/>
        </w:rPr>
        <w:t>טעה</w:t>
      </w:r>
      <w:r w:rsidR="00D4510D">
        <w:rPr>
          <w:rtl/>
        </w:rPr>
        <w:t xml:space="preserve"> </w:t>
      </w:r>
      <w:r>
        <w:rPr>
          <w:rtl/>
        </w:rPr>
        <w:t>רבה</w:t>
      </w:r>
      <w:r w:rsidR="00D4510D">
        <w:rPr>
          <w:rtl/>
        </w:rPr>
        <w:t xml:space="preserve"> </w:t>
      </w:r>
      <w:r>
        <w:rPr>
          <w:rtl/>
        </w:rPr>
        <w:t>בעצמו</w:t>
      </w:r>
      <w:r w:rsidR="00D4510D">
        <w:rPr>
          <w:rtl/>
        </w:rPr>
        <w:t xml:space="preserve"> </w:t>
      </w:r>
      <w:r>
        <w:rPr>
          <w:rtl/>
        </w:rPr>
        <w:t>לומר</w:t>
      </w:r>
      <w:r w:rsidR="00D4510D">
        <w:rPr>
          <w:rtl/>
        </w:rPr>
        <w:t xml:space="preserve"> </w:t>
      </w:r>
      <w:r>
        <w:rPr>
          <w:rtl/>
        </w:rPr>
        <w:t>שהוא</w:t>
      </w:r>
      <w:r w:rsidR="00D4510D">
        <w:rPr>
          <w:rtl/>
        </w:rPr>
        <w:t xml:space="preserve"> </w:t>
      </w:r>
      <w:r>
        <w:rPr>
          <w:rtl/>
        </w:rPr>
        <w:t>בינוני.</w:t>
      </w:r>
    </w:p>
    <w:p w:rsidR="00AE22E2" w:rsidRDefault="00AE22E2" w:rsidP="00077D26">
      <w:pPr>
        <w:pStyle w:val="a1"/>
        <w:rPr>
          <w:rFonts w:cs="David"/>
          <w:b/>
          <w:bCs/>
          <w:color w:val="000000"/>
          <w:rtl/>
        </w:rPr>
      </w:pPr>
      <w:r>
        <w:rPr>
          <w:rtl/>
        </w:rPr>
        <w:t>ובפרק</w:t>
      </w:r>
      <w:r w:rsidR="00D4510D">
        <w:rPr>
          <w:rtl/>
        </w:rPr>
        <w:t xml:space="preserve"> </w:t>
      </w:r>
      <w:r>
        <w:rPr>
          <w:rtl/>
        </w:rPr>
        <w:t>יג</w:t>
      </w:r>
      <w:r w:rsidR="00D4510D">
        <w:rPr>
          <w:rtl/>
        </w:rPr>
        <w:t xml:space="preserve"> </w:t>
      </w:r>
      <w:r>
        <w:rPr>
          <w:rtl/>
        </w:rPr>
        <w:t>מבאר:</w:t>
      </w:r>
      <w:r w:rsidR="00D4510D">
        <w:rPr>
          <w:rtl/>
        </w:rPr>
        <w:t xml:space="preserve"> </w:t>
      </w:r>
      <w:r w:rsidRPr="00AE22E2">
        <w:rPr>
          <w:rtl/>
        </w:rPr>
        <w:t>"</w:t>
      </w:r>
      <w:r w:rsidRPr="00AE22E2">
        <w:rPr>
          <w:rFonts w:hint="cs"/>
          <w:rtl/>
        </w:rPr>
        <w:t>ולכן</w:t>
      </w:r>
      <w:r w:rsidR="00D4510D">
        <w:rPr>
          <w:rFonts w:hint="cs"/>
          <w:rtl/>
        </w:rPr>
        <w:t xml:space="preserve"> </w:t>
      </w:r>
      <w:r w:rsidRPr="00AE22E2">
        <w:rPr>
          <w:rFonts w:hint="cs"/>
          <w:rtl/>
        </w:rPr>
        <w:t>היה</w:t>
      </w:r>
      <w:r w:rsidR="00D4510D">
        <w:rPr>
          <w:rFonts w:ascii="Cambria" w:hAnsi="Cambria" w:cs="Times New Roman" w:hint="cs"/>
          <w:rtl/>
        </w:rPr>
        <w:t xml:space="preserve"> </w:t>
      </w:r>
      <w:r w:rsidRPr="00AE22E2">
        <w:rPr>
          <w:rFonts w:hint="cs"/>
          <w:rtl/>
        </w:rPr>
        <w:t>רבה</w:t>
      </w:r>
      <w:r w:rsidR="00D4510D">
        <w:rPr>
          <w:rFonts w:ascii="Cambria" w:hAnsi="Cambria" w:cs="Times New Roman" w:hint="cs"/>
          <w:rtl/>
        </w:rPr>
        <w:t xml:space="preserve"> </w:t>
      </w:r>
      <w:r w:rsidRPr="00AE22E2">
        <w:rPr>
          <w:rFonts w:hint="cs"/>
          <w:rtl/>
        </w:rPr>
        <w:t>מחזיק</w:t>
      </w:r>
      <w:r w:rsidR="00D4510D">
        <w:rPr>
          <w:rFonts w:hint="cs"/>
          <w:rtl/>
        </w:rPr>
        <w:t xml:space="preserve"> </w:t>
      </w:r>
      <w:r w:rsidRPr="00AE22E2">
        <w:rPr>
          <w:rFonts w:hint="cs"/>
          <w:rtl/>
        </w:rPr>
        <w:t>עצמו</w:t>
      </w:r>
      <w:r w:rsidR="00D4510D">
        <w:rPr>
          <w:rFonts w:hint="cs"/>
          <w:rtl/>
        </w:rPr>
        <w:t xml:space="preserve"> </w:t>
      </w:r>
      <w:r w:rsidRPr="00AE22E2">
        <w:rPr>
          <w:rFonts w:hint="cs"/>
          <w:rtl/>
        </w:rPr>
        <w:t>כבינוני,</w:t>
      </w:r>
      <w:r w:rsidR="00D4510D">
        <w:rPr>
          <w:rFonts w:hint="cs"/>
          <w:rtl/>
        </w:rPr>
        <w:t xml:space="preserve"> </w:t>
      </w:r>
      <w:r w:rsidRPr="00AE22E2">
        <w:rPr>
          <w:rFonts w:hint="cs"/>
          <w:rtl/>
        </w:rPr>
        <w:t>אף</w:t>
      </w:r>
      <w:r w:rsidR="00D4510D">
        <w:rPr>
          <w:rFonts w:hint="cs"/>
          <w:rtl/>
        </w:rPr>
        <w:t xml:space="preserve"> </w:t>
      </w:r>
      <w:r w:rsidRPr="00AE22E2">
        <w:rPr>
          <w:rFonts w:hint="cs"/>
          <w:rtl/>
        </w:rPr>
        <w:t>דלא</w:t>
      </w:r>
      <w:r w:rsidR="00D4510D">
        <w:rPr>
          <w:rFonts w:hint="cs"/>
          <w:rtl/>
        </w:rPr>
        <w:t xml:space="preserve"> </w:t>
      </w:r>
      <w:r w:rsidRPr="00AE22E2">
        <w:rPr>
          <w:rFonts w:hint="cs"/>
          <w:rtl/>
        </w:rPr>
        <w:t>פסיק</w:t>
      </w:r>
      <w:r w:rsidR="00D4510D">
        <w:rPr>
          <w:rFonts w:hint="cs"/>
          <w:rtl/>
        </w:rPr>
        <w:t xml:space="preserve"> </w:t>
      </w:r>
      <w:r w:rsidRPr="00AE22E2">
        <w:rPr>
          <w:rFonts w:hint="cs"/>
          <w:rtl/>
        </w:rPr>
        <w:t>פומיה</w:t>
      </w:r>
      <w:r w:rsidR="00D4510D">
        <w:rPr>
          <w:rFonts w:hint="cs"/>
          <w:rtl/>
        </w:rPr>
        <w:t xml:space="preserve"> </w:t>
      </w:r>
      <w:r w:rsidRPr="00AE22E2">
        <w:rPr>
          <w:rFonts w:hint="cs"/>
          <w:rtl/>
        </w:rPr>
        <w:t>מגירסא,</w:t>
      </w:r>
      <w:r w:rsidR="00D4510D">
        <w:rPr>
          <w:rFonts w:hint="cs"/>
          <w:rtl/>
        </w:rPr>
        <w:t xml:space="preserve"> </w:t>
      </w:r>
      <w:r w:rsidRPr="00AE22E2">
        <w:rPr>
          <w:rFonts w:hint="cs"/>
          <w:rtl/>
        </w:rPr>
        <w:t>ובתורת</w:t>
      </w:r>
      <w:r w:rsidR="00D4510D">
        <w:rPr>
          <w:rFonts w:hint="cs"/>
          <w:rtl/>
        </w:rPr>
        <w:t xml:space="preserve"> </w:t>
      </w:r>
      <w:r w:rsidRPr="00AE22E2">
        <w:rPr>
          <w:rFonts w:hint="cs"/>
          <w:rtl/>
        </w:rPr>
        <w:t>ה'</w:t>
      </w:r>
      <w:r w:rsidR="00D4510D">
        <w:rPr>
          <w:rFonts w:hint="cs"/>
          <w:rtl/>
        </w:rPr>
        <w:t xml:space="preserve"> </w:t>
      </w:r>
      <w:r w:rsidRPr="00AE22E2">
        <w:rPr>
          <w:rFonts w:hint="cs"/>
          <w:rtl/>
        </w:rPr>
        <w:t>חפצו</w:t>
      </w:r>
      <w:r w:rsidR="00D4510D">
        <w:rPr>
          <w:rFonts w:hint="cs"/>
          <w:rtl/>
        </w:rPr>
        <w:t xml:space="preserve"> </w:t>
      </w:r>
      <w:r w:rsidRPr="00AE22E2">
        <w:rPr>
          <w:rFonts w:hint="cs"/>
          <w:rtl/>
        </w:rPr>
        <w:t>יומם</w:t>
      </w:r>
      <w:r w:rsidR="00D4510D">
        <w:rPr>
          <w:rFonts w:hint="cs"/>
          <w:rtl/>
        </w:rPr>
        <w:t xml:space="preserve"> </w:t>
      </w:r>
      <w:r w:rsidRPr="00AE22E2">
        <w:rPr>
          <w:rFonts w:hint="cs"/>
          <w:rtl/>
        </w:rPr>
        <w:t>ולילה</w:t>
      </w:r>
      <w:r w:rsidR="00D4510D">
        <w:rPr>
          <w:rFonts w:hint="cs"/>
          <w:rtl/>
        </w:rPr>
        <w:t xml:space="preserve"> </w:t>
      </w:r>
      <w:r w:rsidRPr="00AE22E2">
        <w:rPr>
          <w:rFonts w:hint="cs"/>
          <w:rtl/>
        </w:rPr>
        <w:t>בחפיצה</w:t>
      </w:r>
      <w:r w:rsidR="00D4510D">
        <w:rPr>
          <w:rFonts w:hint="cs"/>
          <w:rtl/>
        </w:rPr>
        <w:t xml:space="preserve"> </w:t>
      </w:r>
      <w:r w:rsidRPr="00AE22E2">
        <w:rPr>
          <w:rFonts w:hint="cs"/>
          <w:rtl/>
        </w:rPr>
        <w:t>וחשיקה</w:t>
      </w:r>
      <w:r w:rsidR="00D4510D">
        <w:rPr>
          <w:rFonts w:hint="cs"/>
          <w:rtl/>
        </w:rPr>
        <w:t xml:space="preserve"> </w:t>
      </w:r>
      <w:r w:rsidRPr="00AE22E2">
        <w:rPr>
          <w:rFonts w:hint="cs"/>
          <w:rtl/>
        </w:rPr>
        <w:t>ותשוקה</w:t>
      </w:r>
      <w:r w:rsidR="00D4510D">
        <w:rPr>
          <w:rFonts w:hint="cs"/>
          <w:rtl/>
        </w:rPr>
        <w:t xml:space="preserve"> </w:t>
      </w:r>
      <w:r w:rsidRPr="00AE22E2">
        <w:rPr>
          <w:rFonts w:hint="cs"/>
          <w:rtl/>
        </w:rPr>
        <w:t>ונפש</w:t>
      </w:r>
      <w:r w:rsidR="00D4510D">
        <w:rPr>
          <w:rFonts w:hint="cs"/>
          <w:rtl/>
        </w:rPr>
        <w:t xml:space="preserve"> </w:t>
      </w:r>
      <w:r w:rsidRPr="00AE22E2">
        <w:rPr>
          <w:rFonts w:hint="cs"/>
          <w:rtl/>
        </w:rPr>
        <w:t>שוקקה</w:t>
      </w:r>
      <w:r w:rsidR="00D4510D">
        <w:rPr>
          <w:rFonts w:hint="cs"/>
          <w:rtl/>
        </w:rPr>
        <w:t xml:space="preserve"> </w:t>
      </w:r>
      <w:r w:rsidRPr="00AE22E2">
        <w:rPr>
          <w:rFonts w:hint="cs"/>
          <w:rtl/>
        </w:rPr>
        <w:t>לה'</w:t>
      </w:r>
      <w:r w:rsidR="00D4510D">
        <w:rPr>
          <w:rFonts w:hint="cs"/>
          <w:rtl/>
        </w:rPr>
        <w:t xml:space="preserve"> </w:t>
      </w:r>
      <w:r w:rsidRPr="00AE22E2">
        <w:rPr>
          <w:rFonts w:hint="cs"/>
          <w:rtl/>
        </w:rPr>
        <w:t>באהבה</w:t>
      </w:r>
      <w:r w:rsidR="00D4510D">
        <w:rPr>
          <w:rFonts w:ascii="Cambria" w:hAnsi="Cambria" w:cs="Times New Roman" w:hint="cs"/>
          <w:rtl/>
        </w:rPr>
        <w:t xml:space="preserve"> </w:t>
      </w:r>
      <w:r w:rsidRPr="00AE22E2">
        <w:rPr>
          <w:rFonts w:hint="cs"/>
          <w:rtl/>
        </w:rPr>
        <w:t>רבה</w:t>
      </w:r>
      <w:r w:rsidR="00D4510D">
        <w:rPr>
          <w:rFonts w:ascii="Cambria" w:hAnsi="Cambria" w:cs="Times New Roman" w:hint="cs"/>
          <w:rtl/>
        </w:rPr>
        <w:t xml:space="preserve"> </w:t>
      </w:r>
      <w:r w:rsidRPr="00AE22E2">
        <w:rPr>
          <w:rFonts w:hint="cs"/>
          <w:rtl/>
        </w:rPr>
        <w:t>כבשעת</w:t>
      </w:r>
      <w:r w:rsidR="00D4510D">
        <w:rPr>
          <w:rFonts w:hint="cs"/>
          <w:rtl/>
        </w:rPr>
        <w:t xml:space="preserve"> </w:t>
      </w:r>
      <w:r w:rsidRPr="00AE22E2">
        <w:rPr>
          <w:rFonts w:hint="cs"/>
          <w:rtl/>
        </w:rPr>
        <w:t>ק"ש</w:t>
      </w:r>
      <w:r w:rsidR="00D4510D">
        <w:rPr>
          <w:rFonts w:hint="cs"/>
          <w:rtl/>
        </w:rPr>
        <w:t xml:space="preserve"> </w:t>
      </w:r>
      <w:r w:rsidRPr="00AE22E2">
        <w:rPr>
          <w:rFonts w:hint="cs"/>
          <w:rtl/>
        </w:rPr>
        <w:t>ותפלה,</w:t>
      </w:r>
      <w:r w:rsidR="00D4510D">
        <w:rPr>
          <w:rFonts w:hint="cs"/>
          <w:rtl/>
        </w:rPr>
        <w:t xml:space="preserve"> </w:t>
      </w:r>
      <w:r w:rsidRPr="00AE22E2">
        <w:rPr>
          <w:rFonts w:hint="cs"/>
          <w:rtl/>
        </w:rPr>
        <w:t>ונדמה</w:t>
      </w:r>
      <w:r w:rsidR="00D4510D">
        <w:rPr>
          <w:rFonts w:hint="cs"/>
          <w:rtl/>
        </w:rPr>
        <w:t xml:space="preserve"> </w:t>
      </w:r>
      <w:r w:rsidRPr="00AE22E2">
        <w:rPr>
          <w:rFonts w:hint="cs"/>
          <w:rtl/>
        </w:rPr>
        <w:t>בעיניו</w:t>
      </w:r>
      <w:r w:rsidR="00D4510D">
        <w:rPr>
          <w:rFonts w:hint="cs"/>
          <w:rtl/>
        </w:rPr>
        <w:t xml:space="preserve"> </w:t>
      </w:r>
      <w:r w:rsidRPr="00AE22E2">
        <w:rPr>
          <w:rFonts w:hint="cs"/>
          <w:rtl/>
        </w:rPr>
        <w:t>כבינוני</w:t>
      </w:r>
      <w:r w:rsidR="00D4510D">
        <w:rPr>
          <w:rFonts w:hint="cs"/>
          <w:rtl/>
        </w:rPr>
        <w:t xml:space="preserve"> </w:t>
      </w:r>
      <w:r w:rsidRPr="00AE22E2">
        <w:rPr>
          <w:rFonts w:hint="cs"/>
          <w:rtl/>
        </w:rPr>
        <w:t>המתפלל</w:t>
      </w:r>
      <w:r w:rsidR="00D4510D">
        <w:rPr>
          <w:rFonts w:hint="cs"/>
          <w:rtl/>
        </w:rPr>
        <w:t xml:space="preserve"> </w:t>
      </w:r>
      <w:r w:rsidRPr="00AE22E2">
        <w:rPr>
          <w:rFonts w:hint="cs"/>
          <w:rtl/>
        </w:rPr>
        <w:t>כל</w:t>
      </w:r>
      <w:r w:rsidR="00D4510D">
        <w:rPr>
          <w:rFonts w:hint="cs"/>
          <w:rtl/>
        </w:rPr>
        <w:t xml:space="preserve"> </w:t>
      </w:r>
      <w:r w:rsidRPr="00AE22E2">
        <w:rPr>
          <w:rFonts w:hint="cs"/>
          <w:rtl/>
        </w:rPr>
        <w:t>היום".</w:t>
      </w:r>
    </w:p>
    <w:p w:rsidR="00AE22E2" w:rsidRDefault="00AE22E2" w:rsidP="00077D26">
      <w:pPr>
        <w:pStyle w:val="a1"/>
        <w:rPr>
          <w:rtl/>
        </w:rPr>
      </w:pPr>
      <w:r>
        <w:rPr>
          <w:rFonts w:hint="cs"/>
          <w:rtl/>
        </w:rPr>
        <w:t>והעירני</w:t>
      </w:r>
      <w:r w:rsidR="00D4510D">
        <w:rPr>
          <w:rFonts w:hint="cs"/>
          <w:rtl/>
        </w:rPr>
        <w:t xml:space="preserve"> </w:t>
      </w:r>
      <w:r>
        <w:rPr>
          <w:rFonts w:hint="cs"/>
          <w:rtl/>
        </w:rPr>
        <w:t>ח"א,</w:t>
      </w:r>
      <w:r w:rsidR="00D4510D">
        <w:rPr>
          <w:rFonts w:hint="cs"/>
          <w:rtl/>
        </w:rPr>
        <w:t xml:space="preserve"> </w:t>
      </w:r>
      <w:r>
        <w:rPr>
          <w:rFonts w:hint="cs"/>
          <w:rtl/>
        </w:rPr>
        <w:t>דלכאורה</w:t>
      </w:r>
      <w:r w:rsidR="00D4510D">
        <w:rPr>
          <w:rFonts w:hint="cs"/>
          <w:rtl/>
        </w:rPr>
        <w:t xml:space="preserve"> </w:t>
      </w:r>
      <w:r>
        <w:rPr>
          <w:rFonts w:hint="cs"/>
          <w:rtl/>
        </w:rPr>
        <w:t>יש</w:t>
      </w:r>
      <w:r w:rsidR="00D4510D">
        <w:rPr>
          <w:rFonts w:hint="cs"/>
          <w:rtl/>
        </w:rPr>
        <w:t xml:space="preserve"> </w:t>
      </w:r>
      <w:r>
        <w:rPr>
          <w:rFonts w:hint="cs"/>
          <w:rtl/>
        </w:rPr>
        <w:t>לפרש</w:t>
      </w:r>
      <w:r w:rsidR="00D4510D">
        <w:rPr>
          <w:rFonts w:hint="cs"/>
          <w:rtl/>
        </w:rPr>
        <w:t xml:space="preserve"> </w:t>
      </w:r>
      <w:r>
        <w:rPr>
          <w:rFonts w:hint="cs"/>
          <w:rtl/>
        </w:rPr>
        <w:t>"כגון</w:t>
      </w:r>
      <w:r w:rsidR="00D4510D">
        <w:rPr>
          <w:rFonts w:hint="cs"/>
          <w:rtl/>
        </w:rPr>
        <w:t xml:space="preserve"> </w:t>
      </w:r>
      <w:r>
        <w:rPr>
          <w:rFonts w:hint="cs"/>
          <w:rtl/>
        </w:rPr>
        <w:t>אנא</w:t>
      </w:r>
      <w:r w:rsidR="00D4510D">
        <w:rPr>
          <w:rFonts w:hint="cs"/>
          <w:rtl/>
        </w:rPr>
        <w:t xml:space="preserve"> </w:t>
      </w:r>
      <w:r>
        <w:rPr>
          <w:rFonts w:hint="cs"/>
          <w:rtl/>
        </w:rPr>
        <w:t>בינוני"</w:t>
      </w:r>
      <w:r w:rsidR="00D4510D">
        <w:rPr>
          <w:rFonts w:hint="cs"/>
          <w:rtl/>
        </w:rPr>
        <w:t xml:space="preserve"> </w:t>
      </w:r>
      <w:r>
        <w:rPr>
          <w:rFonts w:hint="cs"/>
          <w:rtl/>
        </w:rPr>
        <w:t>באופן</w:t>
      </w:r>
      <w:r w:rsidR="00D4510D">
        <w:rPr>
          <w:rFonts w:hint="cs"/>
          <w:rtl/>
        </w:rPr>
        <w:t xml:space="preserve"> </w:t>
      </w:r>
      <w:r>
        <w:rPr>
          <w:rFonts w:hint="cs"/>
          <w:rtl/>
        </w:rPr>
        <w:t>אחר.</w:t>
      </w:r>
    </w:p>
    <w:p w:rsidR="00AE22E2" w:rsidRDefault="00AE22E2" w:rsidP="00077D26">
      <w:pPr>
        <w:pStyle w:val="a1"/>
        <w:rPr>
          <w:shd w:val="clear" w:color="auto" w:fill="FFFFFF"/>
          <w:rtl/>
        </w:rPr>
      </w:pPr>
      <w:r w:rsidRPr="00AE22E2">
        <w:rPr>
          <w:rFonts w:hint="cs"/>
          <w:rtl/>
        </w:rPr>
        <w:t>דהנה</w:t>
      </w:r>
      <w:r w:rsidR="00D4510D">
        <w:rPr>
          <w:rFonts w:hint="cs"/>
          <w:rtl/>
        </w:rPr>
        <w:t xml:space="preserve"> </w:t>
      </w:r>
      <w:r w:rsidRPr="00AE22E2">
        <w:rPr>
          <w:rFonts w:hint="cs"/>
          <w:rtl/>
        </w:rPr>
        <w:t>בענין</w:t>
      </w:r>
      <w:r w:rsidR="00D4510D">
        <w:rPr>
          <w:rFonts w:hint="cs"/>
          <w:rtl/>
        </w:rPr>
        <w:t xml:space="preserve"> </w:t>
      </w:r>
      <w:r w:rsidRPr="00AE22E2">
        <w:rPr>
          <w:rFonts w:hint="cs"/>
          <w:rtl/>
        </w:rPr>
        <w:t>משיח</w:t>
      </w:r>
      <w:r w:rsidR="00D4510D">
        <w:rPr>
          <w:rFonts w:hint="cs"/>
          <w:rtl/>
        </w:rPr>
        <w:t xml:space="preserve"> </w:t>
      </w:r>
      <w:r w:rsidRPr="00AE22E2">
        <w:rPr>
          <w:rFonts w:hint="cs"/>
          <w:rtl/>
        </w:rPr>
        <w:t>הובאו</w:t>
      </w:r>
      <w:r w:rsidR="00D4510D">
        <w:rPr>
          <w:rFonts w:hint="cs"/>
          <w:rtl/>
        </w:rPr>
        <w:t xml:space="preserve"> </w:t>
      </w:r>
      <w:r w:rsidRPr="00AE22E2">
        <w:rPr>
          <w:rFonts w:hint="cs"/>
          <w:rtl/>
        </w:rPr>
        <w:t>בכ"מ</w:t>
      </w:r>
      <w:r w:rsidR="00D4510D">
        <w:rPr>
          <w:rFonts w:hint="cs"/>
          <w:rtl/>
        </w:rPr>
        <w:t xml:space="preserve"> </w:t>
      </w:r>
      <w:r w:rsidRPr="00AE22E2">
        <w:rPr>
          <w:rFonts w:hint="cs"/>
          <w:rtl/>
        </w:rPr>
        <w:t>דברי</w:t>
      </w:r>
      <w:r w:rsidR="00D4510D">
        <w:rPr>
          <w:rFonts w:hint="cs"/>
          <w:rtl/>
        </w:rPr>
        <w:t xml:space="preserve"> </w:t>
      </w:r>
      <w:r w:rsidRPr="00AE22E2">
        <w:rPr>
          <w:rFonts w:hint="cs"/>
          <w:rtl/>
        </w:rPr>
        <w:t>הגמרא</w:t>
      </w:r>
      <w:r w:rsidR="00D4510D">
        <w:rPr>
          <w:rFonts w:hint="cs"/>
          <w:rtl/>
        </w:rPr>
        <w:t xml:space="preserve"> </w:t>
      </w:r>
      <w:r>
        <w:rPr>
          <w:shd w:val="clear" w:color="auto" w:fill="FFFFFF"/>
          <w:rtl/>
        </w:rPr>
        <w:t>במסכת</w:t>
      </w:r>
      <w:r w:rsidR="00D4510D">
        <w:rPr>
          <w:shd w:val="clear" w:color="auto" w:fill="FFFFFF"/>
          <w:rtl/>
        </w:rPr>
        <w:t xml:space="preserve"> </w:t>
      </w:r>
      <w:r>
        <w:rPr>
          <w:shd w:val="clear" w:color="auto" w:fill="FFFFFF"/>
          <w:rtl/>
        </w:rPr>
        <w:t>סנהדרין</w:t>
      </w:r>
      <w:r w:rsidR="00D4510D">
        <w:rPr>
          <w:shd w:val="clear" w:color="auto" w:fill="FFFFFF"/>
          <w:rtl/>
        </w:rPr>
        <w:t xml:space="preserve"> </w:t>
      </w:r>
      <w:r>
        <w:rPr>
          <w:shd w:val="clear" w:color="auto" w:fill="FFFFFF"/>
          <w:rtl/>
        </w:rPr>
        <w:t>(צח,ב):</w:t>
      </w:r>
      <w:r w:rsidR="00D4510D">
        <w:rPr>
          <w:shd w:val="clear" w:color="auto" w:fill="FFFFFF"/>
          <w:rtl/>
        </w:rPr>
        <w:t xml:space="preserve"> </w:t>
      </w:r>
      <w:r>
        <w:rPr>
          <w:shd w:val="clear" w:color="auto" w:fill="FFFFFF"/>
          <w:rtl/>
        </w:rPr>
        <w:t>"אמר</w:t>
      </w:r>
      <w:r w:rsidR="00D4510D">
        <w:rPr>
          <w:shd w:val="clear" w:color="auto" w:fill="FFFFFF"/>
          <w:rtl/>
        </w:rPr>
        <w:t xml:space="preserve"> </w:t>
      </w:r>
      <w:r>
        <w:rPr>
          <w:shd w:val="clear" w:color="auto" w:fill="FFFFFF"/>
          <w:rtl/>
        </w:rPr>
        <w:t>רב:</w:t>
      </w:r>
      <w:r w:rsidR="00D4510D">
        <w:rPr>
          <w:shd w:val="clear" w:color="auto" w:fill="FFFFFF"/>
          <w:rtl/>
        </w:rPr>
        <w:t xml:space="preserve"> </w:t>
      </w:r>
      <w:r>
        <w:rPr>
          <w:shd w:val="clear" w:color="auto" w:fill="FFFFFF"/>
          <w:rtl/>
        </w:rPr>
        <w:t>אי</w:t>
      </w:r>
      <w:r w:rsidR="00D4510D">
        <w:rPr>
          <w:shd w:val="clear" w:color="auto" w:fill="FFFFFF"/>
          <w:rtl/>
        </w:rPr>
        <w:t xml:space="preserve"> </w:t>
      </w:r>
      <w:r>
        <w:rPr>
          <w:shd w:val="clear" w:color="auto" w:fill="FFFFFF"/>
          <w:rtl/>
        </w:rPr>
        <w:t>מן</w:t>
      </w:r>
      <w:r w:rsidR="00D4510D">
        <w:rPr>
          <w:shd w:val="clear" w:color="auto" w:fill="FFFFFF"/>
          <w:rtl/>
        </w:rPr>
        <w:t xml:space="preserve"> </w:t>
      </w:r>
      <w:r>
        <w:rPr>
          <w:shd w:val="clear" w:color="auto" w:fill="FFFFFF"/>
          <w:rtl/>
        </w:rPr>
        <w:t>חייא</w:t>
      </w:r>
      <w:r w:rsidR="00D4510D">
        <w:rPr>
          <w:shd w:val="clear" w:color="auto" w:fill="FFFFFF"/>
          <w:rtl/>
        </w:rPr>
        <w:t xml:space="preserve"> </w:t>
      </w:r>
      <w:r>
        <w:rPr>
          <w:shd w:val="clear" w:color="auto" w:fill="FFFFFF"/>
          <w:rtl/>
        </w:rPr>
        <w:t>הוא</w:t>
      </w:r>
      <w:r w:rsidR="00D4510D">
        <w:rPr>
          <w:shd w:val="clear" w:color="auto" w:fill="FFFFFF"/>
          <w:rtl/>
        </w:rPr>
        <w:t xml:space="preserve"> </w:t>
      </w:r>
      <w:r>
        <w:rPr>
          <w:shd w:val="clear" w:color="auto" w:fill="FFFFFF"/>
          <w:rtl/>
        </w:rPr>
        <w:t>-</w:t>
      </w:r>
      <w:r w:rsidR="00D4510D">
        <w:rPr>
          <w:shd w:val="clear" w:color="auto" w:fill="FFFFFF"/>
          <w:rtl/>
        </w:rPr>
        <w:t xml:space="preserve"> </w:t>
      </w:r>
      <w:r>
        <w:rPr>
          <w:shd w:val="clear" w:color="auto" w:fill="FFFFFF"/>
          <w:rtl/>
        </w:rPr>
        <w:t>כגון</w:t>
      </w:r>
      <w:r w:rsidR="00D4510D">
        <w:rPr>
          <w:shd w:val="clear" w:color="auto" w:fill="FFFFFF"/>
          <w:rtl/>
        </w:rPr>
        <w:t xml:space="preserve"> </w:t>
      </w:r>
      <w:r>
        <w:rPr>
          <w:shd w:val="clear" w:color="auto" w:fill="FFFFFF"/>
          <w:rtl/>
        </w:rPr>
        <w:t>רבינו</w:t>
      </w:r>
      <w:r w:rsidR="00D4510D">
        <w:rPr>
          <w:shd w:val="clear" w:color="auto" w:fill="FFFFFF"/>
          <w:rtl/>
        </w:rPr>
        <w:t xml:space="preserve"> </w:t>
      </w:r>
      <w:r>
        <w:rPr>
          <w:shd w:val="clear" w:color="auto" w:fill="FFFFFF"/>
          <w:rtl/>
        </w:rPr>
        <w:t>הקדוש,</w:t>
      </w:r>
      <w:r w:rsidR="00D4510D">
        <w:rPr>
          <w:shd w:val="clear" w:color="auto" w:fill="FFFFFF"/>
          <w:rtl/>
        </w:rPr>
        <w:t xml:space="preserve"> </w:t>
      </w:r>
      <w:r>
        <w:rPr>
          <w:shd w:val="clear" w:color="auto" w:fill="FFFFFF"/>
          <w:rtl/>
        </w:rPr>
        <w:t>אי</w:t>
      </w:r>
      <w:r w:rsidR="00D4510D">
        <w:rPr>
          <w:shd w:val="clear" w:color="auto" w:fill="FFFFFF"/>
          <w:rtl/>
        </w:rPr>
        <w:t xml:space="preserve"> </w:t>
      </w:r>
      <w:r>
        <w:rPr>
          <w:shd w:val="clear" w:color="auto" w:fill="FFFFFF"/>
          <w:rtl/>
        </w:rPr>
        <w:t>מן</w:t>
      </w:r>
      <w:r w:rsidR="00D4510D">
        <w:rPr>
          <w:shd w:val="clear" w:color="auto" w:fill="FFFFFF"/>
          <w:rtl/>
        </w:rPr>
        <w:t xml:space="preserve"> </w:t>
      </w:r>
      <w:r>
        <w:rPr>
          <w:shd w:val="clear" w:color="auto" w:fill="FFFFFF"/>
          <w:rtl/>
        </w:rPr>
        <w:t>מתיא</w:t>
      </w:r>
      <w:r w:rsidR="00D4510D">
        <w:rPr>
          <w:shd w:val="clear" w:color="auto" w:fill="FFFFFF"/>
          <w:rtl/>
        </w:rPr>
        <w:t xml:space="preserve"> </w:t>
      </w:r>
      <w:r>
        <w:rPr>
          <w:shd w:val="clear" w:color="auto" w:fill="FFFFFF"/>
          <w:rtl/>
        </w:rPr>
        <w:t>הוא</w:t>
      </w:r>
      <w:r w:rsidR="00D4510D">
        <w:rPr>
          <w:shd w:val="clear" w:color="auto" w:fill="FFFFFF"/>
          <w:rtl/>
        </w:rPr>
        <w:t xml:space="preserve"> </w:t>
      </w:r>
      <w:r>
        <w:rPr>
          <w:shd w:val="clear" w:color="auto" w:fill="FFFFFF"/>
          <w:rtl/>
        </w:rPr>
        <w:t>-</w:t>
      </w:r>
      <w:r w:rsidR="00D4510D">
        <w:rPr>
          <w:shd w:val="clear" w:color="auto" w:fill="FFFFFF"/>
          <w:rtl/>
        </w:rPr>
        <w:t xml:space="preserve"> </w:t>
      </w:r>
      <w:r>
        <w:rPr>
          <w:shd w:val="clear" w:color="auto" w:fill="FFFFFF"/>
          <w:rtl/>
        </w:rPr>
        <w:t>כגון</w:t>
      </w:r>
      <w:r w:rsidR="00D4510D">
        <w:rPr>
          <w:shd w:val="clear" w:color="auto" w:fill="FFFFFF"/>
          <w:rtl/>
        </w:rPr>
        <w:t xml:space="preserve"> </w:t>
      </w:r>
      <w:r>
        <w:rPr>
          <w:shd w:val="clear" w:color="auto" w:fill="FFFFFF"/>
          <w:rtl/>
        </w:rPr>
        <w:t>דניאל</w:t>
      </w:r>
      <w:r w:rsidR="00D4510D">
        <w:rPr>
          <w:shd w:val="clear" w:color="auto" w:fill="FFFFFF"/>
          <w:rtl/>
        </w:rPr>
        <w:t xml:space="preserve"> </w:t>
      </w:r>
      <w:r>
        <w:rPr>
          <w:shd w:val="clear" w:color="auto" w:fill="FFFFFF"/>
          <w:rtl/>
        </w:rPr>
        <w:t>איש</w:t>
      </w:r>
      <w:r w:rsidR="00D4510D">
        <w:rPr>
          <w:shd w:val="clear" w:color="auto" w:fill="FFFFFF"/>
          <w:rtl/>
        </w:rPr>
        <w:t xml:space="preserve"> </w:t>
      </w:r>
      <w:r>
        <w:rPr>
          <w:shd w:val="clear" w:color="auto" w:fill="FFFFFF"/>
          <w:rtl/>
        </w:rPr>
        <w:t>חמודות",</w:t>
      </w:r>
      <w:r w:rsidR="00D4510D">
        <w:rPr>
          <w:shd w:val="clear" w:color="auto" w:fill="FFFFFF"/>
          <w:rtl/>
        </w:rPr>
        <w:t xml:space="preserve"> </w:t>
      </w:r>
      <w:r>
        <w:rPr>
          <w:shd w:val="clear" w:color="auto" w:fill="FFFFFF"/>
          <w:rtl/>
        </w:rPr>
        <w:t>ופירש</w:t>
      </w:r>
      <w:r w:rsidR="00D4510D">
        <w:rPr>
          <w:shd w:val="clear" w:color="auto" w:fill="FFFFFF"/>
          <w:rtl/>
        </w:rPr>
        <w:t xml:space="preserve"> </w:t>
      </w:r>
      <w:r>
        <w:rPr>
          <w:shd w:val="clear" w:color="auto" w:fill="FFFFFF"/>
          <w:rtl/>
        </w:rPr>
        <w:t>רש"י</w:t>
      </w:r>
      <w:r w:rsidR="00D4510D">
        <w:rPr>
          <w:shd w:val="clear" w:color="auto" w:fill="FFFFFF"/>
          <w:rtl/>
        </w:rPr>
        <w:t xml:space="preserve"> </w:t>
      </w:r>
      <w:r>
        <w:rPr>
          <w:shd w:val="clear" w:color="auto" w:fill="FFFFFF"/>
          <w:rtl/>
        </w:rPr>
        <w:t>שם:</w:t>
      </w:r>
      <w:r w:rsidR="00D4510D">
        <w:rPr>
          <w:shd w:val="clear" w:color="auto" w:fill="FFFFFF"/>
          <w:rtl/>
        </w:rPr>
        <w:t xml:space="preserve"> </w:t>
      </w:r>
      <w:r>
        <w:rPr>
          <w:shd w:val="clear" w:color="auto" w:fill="FFFFFF"/>
          <w:rtl/>
        </w:rPr>
        <w:t>"אם</w:t>
      </w:r>
      <w:r w:rsidR="00D4510D">
        <w:rPr>
          <w:shd w:val="clear" w:color="auto" w:fill="FFFFFF"/>
          <w:rtl/>
        </w:rPr>
        <w:t xml:space="preserve"> </w:t>
      </w:r>
      <w:r>
        <w:rPr>
          <w:shd w:val="clear" w:color="auto" w:fill="FFFFFF"/>
          <w:rtl/>
        </w:rPr>
        <w:t>משיח</w:t>
      </w:r>
      <w:r w:rsidR="00D4510D">
        <w:rPr>
          <w:shd w:val="clear" w:color="auto" w:fill="FFFFFF"/>
          <w:rtl/>
        </w:rPr>
        <w:t xml:space="preserve"> </w:t>
      </w:r>
      <w:r>
        <w:rPr>
          <w:shd w:val="clear" w:color="auto" w:fill="FFFFFF"/>
          <w:rtl/>
        </w:rPr>
        <w:t>מאותן</w:t>
      </w:r>
      <w:r w:rsidR="00D4510D">
        <w:rPr>
          <w:shd w:val="clear" w:color="auto" w:fill="FFFFFF"/>
          <w:rtl/>
        </w:rPr>
        <w:t xml:space="preserve"> </w:t>
      </w:r>
      <w:r>
        <w:rPr>
          <w:shd w:val="clear" w:color="auto" w:fill="FFFFFF"/>
          <w:rtl/>
        </w:rPr>
        <w:t>שחיים</w:t>
      </w:r>
      <w:r w:rsidR="00D4510D">
        <w:rPr>
          <w:shd w:val="clear" w:color="auto" w:fill="FFFFFF"/>
          <w:rtl/>
        </w:rPr>
        <w:t xml:space="preserve"> </w:t>
      </w:r>
      <w:r>
        <w:rPr>
          <w:shd w:val="clear" w:color="auto" w:fill="FFFFFF"/>
          <w:rtl/>
        </w:rPr>
        <w:t>עכשיו</w:t>
      </w:r>
      <w:r w:rsidR="00D4510D">
        <w:rPr>
          <w:shd w:val="clear" w:color="auto" w:fill="FFFFFF"/>
          <w:rtl/>
        </w:rPr>
        <w:t xml:space="preserve"> </w:t>
      </w:r>
      <w:r>
        <w:rPr>
          <w:shd w:val="clear" w:color="auto" w:fill="FFFFFF"/>
          <w:rtl/>
        </w:rPr>
        <w:t>ודאי</w:t>
      </w:r>
      <w:r w:rsidR="00D4510D">
        <w:rPr>
          <w:shd w:val="clear" w:color="auto" w:fill="FFFFFF"/>
          <w:rtl/>
        </w:rPr>
        <w:t xml:space="preserve"> </w:t>
      </w:r>
      <w:r>
        <w:rPr>
          <w:shd w:val="clear" w:color="auto" w:fill="FFFFFF"/>
          <w:rtl/>
        </w:rPr>
        <w:t>היינו</w:t>
      </w:r>
      <w:r w:rsidR="00D4510D">
        <w:rPr>
          <w:shd w:val="clear" w:color="auto" w:fill="FFFFFF"/>
          <w:rtl/>
        </w:rPr>
        <w:t xml:space="preserve"> </w:t>
      </w:r>
      <w:r>
        <w:rPr>
          <w:shd w:val="clear" w:color="auto" w:fill="FFFFFF"/>
          <w:rtl/>
        </w:rPr>
        <w:t>רבינו</w:t>
      </w:r>
      <w:r w:rsidR="00D4510D">
        <w:rPr>
          <w:shd w:val="clear" w:color="auto" w:fill="FFFFFF"/>
          <w:rtl/>
        </w:rPr>
        <w:t xml:space="preserve"> </w:t>
      </w:r>
      <w:r>
        <w:rPr>
          <w:shd w:val="clear" w:color="auto" w:fill="FFFFFF"/>
          <w:rtl/>
        </w:rPr>
        <w:t>הקדוש,</w:t>
      </w:r>
      <w:r w:rsidR="00D4510D">
        <w:rPr>
          <w:shd w:val="clear" w:color="auto" w:fill="FFFFFF"/>
          <w:rtl/>
        </w:rPr>
        <w:t xml:space="preserve"> </w:t>
      </w:r>
      <w:r>
        <w:rPr>
          <w:shd w:val="clear" w:color="auto" w:fill="FFFFFF"/>
          <w:rtl/>
        </w:rPr>
        <w:t>דסובל</w:t>
      </w:r>
      <w:r w:rsidR="00D4510D">
        <w:rPr>
          <w:shd w:val="clear" w:color="auto" w:fill="FFFFFF"/>
          <w:rtl/>
        </w:rPr>
        <w:t xml:space="preserve"> </w:t>
      </w:r>
      <w:r>
        <w:rPr>
          <w:shd w:val="clear" w:color="auto" w:fill="FFFFFF"/>
          <w:rtl/>
        </w:rPr>
        <w:t>תחלואים</w:t>
      </w:r>
      <w:r w:rsidR="00D4510D">
        <w:rPr>
          <w:shd w:val="clear" w:color="auto" w:fill="FFFFFF"/>
          <w:rtl/>
        </w:rPr>
        <w:t xml:space="preserve"> </w:t>
      </w:r>
      <w:r>
        <w:rPr>
          <w:shd w:val="clear" w:color="auto" w:fill="FFFFFF"/>
          <w:rtl/>
        </w:rPr>
        <w:t>וחסיד</w:t>
      </w:r>
      <w:r w:rsidR="00D4510D">
        <w:rPr>
          <w:shd w:val="clear" w:color="auto" w:fill="FFFFFF"/>
          <w:rtl/>
        </w:rPr>
        <w:t xml:space="preserve"> </w:t>
      </w:r>
      <w:r>
        <w:rPr>
          <w:shd w:val="clear" w:color="auto" w:fill="FFFFFF"/>
          <w:rtl/>
        </w:rPr>
        <w:t>גמור</w:t>
      </w:r>
      <w:r w:rsidR="00D4510D">
        <w:rPr>
          <w:shd w:val="clear" w:color="auto" w:fill="FFFFFF"/>
          <w:rtl/>
        </w:rPr>
        <w:t xml:space="preserve"> </w:t>
      </w:r>
      <w:r>
        <w:rPr>
          <w:shd w:val="clear" w:color="auto" w:fill="FFFFFF"/>
          <w:rtl/>
        </w:rPr>
        <w:t>הוה,</w:t>
      </w:r>
      <w:r w:rsidR="00D4510D">
        <w:rPr>
          <w:shd w:val="clear" w:color="auto" w:fill="FFFFFF"/>
          <w:rtl/>
        </w:rPr>
        <w:t xml:space="preserve"> </w:t>
      </w:r>
      <w:r>
        <w:rPr>
          <w:shd w:val="clear" w:color="auto" w:fill="FFFFFF"/>
          <w:rtl/>
        </w:rPr>
        <w:t>כדאמרינן</w:t>
      </w:r>
      <w:r w:rsidR="00D4510D">
        <w:rPr>
          <w:shd w:val="clear" w:color="auto" w:fill="FFFFFF"/>
          <w:rtl/>
        </w:rPr>
        <w:t xml:space="preserve"> </w:t>
      </w:r>
      <w:r>
        <w:rPr>
          <w:shd w:val="clear" w:color="auto" w:fill="FFFFFF"/>
          <w:rtl/>
        </w:rPr>
        <w:t>בבבא</w:t>
      </w:r>
      <w:r w:rsidR="00D4510D">
        <w:rPr>
          <w:shd w:val="clear" w:color="auto" w:fill="FFFFFF"/>
          <w:rtl/>
        </w:rPr>
        <w:t xml:space="preserve"> </w:t>
      </w:r>
      <w:r>
        <w:rPr>
          <w:shd w:val="clear" w:color="auto" w:fill="FFFFFF"/>
          <w:rtl/>
        </w:rPr>
        <w:t>מציעא</w:t>
      </w:r>
      <w:r w:rsidR="00D4510D">
        <w:rPr>
          <w:shd w:val="clear" w:color="auto" w:fill="FFFFFF"/>
          <w:rtl/>
        </w:rPr>
        <w:t xml:space="preserve"> </w:t>
      </w:r>
      <w:r>
        <w:rPr>
          <w:shd w:val="clear" w:color="auto" w:fill="FFFFFF"/>
          <w:rtl/>
        </w:rPr>
        <w:t>(פה,</w:t>
      </w:r>
      <w:r w:rsidR="00D4510D">
        <w:rPr>
          <w:shd w:val="clear" w:color="auto" w:fill="FFFFFF"/>
          <w:rtl/>
        </w:rPr>
        <w:t xml:space="preserve"> </w:t>
      </w:r>
      <w:r>
        <w:rPr>
          <w:shd w:val="clear" w:color="auto" w:fill="FFFFFF"/>
          <w:rtl/>
        </w:rPr>
        <w:t>א),</w:t>
      </w:r>
      <w:r w:rsidR="00D4510D">
        <w:rPr>
          <w:shd w:val="clear" w:color="auto" w:fill="FFFFFF"/>
          <w:rtl/>
        </w:rPr>
        <w:t xml:space="preserve"> </w:t>
      </w:r>
      <w:r>
        <w:rPr>
          <w:shd w:val="clear" w:color="auto" w:fill="FFFFFF"/>
          <w:rtl/>
        </w:rPr>
        <w:t>ואם</w:t>
      </w:r>
      <w:r w:rsidR="00D4510D">
        <w:rPr>
          <w:shd w:val="clear" w:color="auto" w:fill="FFFFFF"/>
          <w:rtl/>
        </w:rPr>
        <w:t xml:space="preserve"> </w:t>
      </w:r>
      <w:r>
        <w:rPr>
          <w:shd w:val="clear" w:color="auto" w:fill="FFFFFF"/>
          <w:rtl/>
        </w:rPr>
        <w:t>היה</w:t>
      </w:r>
      <w:r w:rsidR="00D4510D">
        <w:rPr>
          <w:shd w:val="clear" w:color="auto" w:fill="FFFFFF"/>
          <w:rtl/>
        </w:rPr>
        <w:t xml:space="preserve"> </w:t>
      </w:r>
      <w:r>
        <w:rPr>
          <w:shd w:val="clear" w:color="auto" w:fill="FFFFFF"/>
          <w:rtl/>
        </w:rPr>
        <w:t>מאותן</w:t>
      </w:r>
      <w:r w:rsidR="00D4510D">
        <w:rPr>
          <w:shd w:val="clear" w:color="auto" w:fill="FFFFFF"/>
          <w:rtl/>
        </w:rPr>
        <w:t xml:space="preserve"> </w:t>
      </w:r>
      <w:r>
        <w:rPr>
          <w:shd w:val="clear" w:color="auto" w:fill="FFFFFF"/>
          <w:rtl/>
        </w:rPr>
        <w:t>שמתו</w:t>
      </w:r>
      <w:r w:rsidR="00D4510D">
        <w:rPr>
          <w:shd w:val="clear" w:color="auto" w:fill="FFFFFF"/>
          <w:rtl/>
        </w:rPr>
        <w:t xml:space="preserve"> </w:t>
      </w:r>
      <w:r>
        <w:rPr>
          <w:shd w:val="clear" w:color="auto" w:fill="FFFFFF"/>
          <w:rtl/>
        </w:rPr>
        <w:t>כבר</w:t>
      </w:r>
      <w:r w:rsidR="00D4510D">
        <w:rPr>
          <w:shd w:val="clear" w:color="auto" w:fill="FFFFFF"/>
          <w:rtl/>
        </w:rPr>
        <w:t xml:space="preserve"> </w:t>
      </w:r>
      <w:r>
        <w:rPr>
          <w:shd w:val="clear" w:color="auto" w:fill="FFFFFF"/>
          <w:rtl/>
        </w:rPr>
        <w:t>היה</w:t>
      </w:r>
      <w:r w:rsidR="00D4510D">
        <w:rPr>
          <w:shd w:val="clear" w:color="auto" w:fill="FFFFFF"/>
          <w:rtl/>
        </w:rPr>
        <w:t xml:space="preserve"> </w:t>
      </w:r>
      <w:r>
        <w:rPr>
          <w:shd w:val="clear" w:color="auto" w:fill="FFFFFF"/>
          <w:rtl/>
        </w:rPr>
        <w:t>דניאל</w:t>
      </w:r>
      <w:r w:rsidR="00D4510D">
        <w:rPr>
          <w:shd w:val="clear" w:color="auto" w:fill="FFFFFF"/>
          <w:rtl/>
        </w:rPr>
        <w:t xml:space="preserve"> </w:t>
      </w:r>
      <w:r>
        <w:rPr>
          <w:shd w:val="clear" w:color="auto" w:fill="FFFFFF"/>
          <w:rtl/>
        </w:rPr>
        <w:t>איש</w:t>
      </w:r>
      <w:r w:rsidR="00D4510D">
        <w:rPr>
          <w:shd w:val="clear" w:color="auto" w:fill="FFFFFF"/>
          <w:rtl/>
        </w:rPr>
        <w:t xml:space="preserve"> </w:t>
      </w:r>
      <w:r>
        <w:rPr>
          <w:shd w:val="clear" w:color="auto" w:fill="FFFFFF"/>
          <w:rtl/>
        </w:rPr>
        <w:t>חמודות</w:t>
      </w:r>
      <w:r w:rsidR="00D4510D">
        <w:rPr>
          <w:shd w:val="clear" w:color="auto" w:fill="FFFFFF"/>
          <w:rtl/>
        </w:rPr>
        <w:t xml:space="preserve"> </w:t>
      </w:r>
      <w:r>
        <w:rPr>
          <w:shd w:val="clear" w:color="auto" w:fill="FFFFFF"/>
          <w:rtl/>
        </w:rPr>
        <w:t>שנדון</w:t>
      </w:r>
      <w:r w:rsidR="00D4510D">
        <w:rPr>
          <w:shd w:val="clear" w:color="auto" w:fill="FFFFFF"/>
          <w:rtl/>
        </w:rPr>
        <w:t xml:space="preserve"> </w:t>
      </w:r>
      <w:r>
        <w:rPr>
          <w:shd w:val="clear" w:color="auto" w:fill="FFFFFF"/>
          <w:rtl/>
        </w:rPr>
        <w:t>ביסורין</w:t>
      </w:r>
      <w:r w:rsidR="00D4510D">
        <w:rPr>
          <w:shd w:val="clear" w:color="auto" w:fill="FFFFFF"/>
          <w:rtl/>
        </w:rPr>
        <w:t xml:space="preserve"> </w:t>
      </w:r>
      <w:r>
        <w:rPr>
          <w:shd w:val="clear" w:color="auto" w:fill="FFFFFF"/>
          <w:rtl/>
        </w:rPr>
        <w:t>בגוב</w:t>
      </w:r>
      <w:r w:rsidR="00D4510D">
        <w:rPr>
          <w:shd w:val="clear" w:color="auto" w:fill="FFFFFF"/>
          <w:rtl/>
        </w:rPr>
        <w:t xml:space="preserve"> </w:t>
      </w:r>
      <w:r>
        <w:rPr>
          <w:shd w:val="clear" w:color="auto" w:fill="FFFFFF"/>
          <w:rtl/>
        </w:rPr>
        <w:t>אריות</w:t>
      </w:r>
      <w:r w:rsidR="00D4510D">
        <w:rPr>
          <w:shd w:val="clear" w:color="auto" w:fill="FFFFFF"/>
          <w:rtl/>
        </w:rPr>
        <w:t xml:space="preserve"> </w:t>
      </w:r>
      <w:r>
        <w:rPr>
          <w:shd w:val="clear" w:color="auto" w:fill="FFFFFF"/>
          <w:rtl/>
        </w:rPr>
        <w:t>וחסיד</w:t>
      </w:r>
      <w:r w:rsidR="00D4510D">
        <w:rPr>
          <w:shd w:val="clear" w:color="auto" w:fill="FFFFFF"/>
          <w:rtl/>
        </w:rPr>
        <w:t xml:space="preserve"> </w:t>
      </w:r>
      <w:r>
        <w:rPr>
          <w:shd w:val="clear" w:color="auto" w:fill="FFFFFF"/>
          <w:rtl/>
        </w:rPr>
        <w:t>גמור</w:t>
      </w:r>
      <w:r w:rsidR="00D4510D">
        <w:rPr>
          <w:shd w:val="clear" w:color="auto" w:fill="FFFFFF"/>
          <w:rtl/>
        </w:rPr>
        <w:t xml:space="preserve"> </w:t>
      </w:r>
      <w:r>
        <w:rPr>
          <w:shd w:val="clear" w:color="auto" w:fill="FFFFFF"/>
          <w:rtl/>
        </w:rPr>
        <w:t>היה,</w:t>
      </w:r>
      <w:r w:rsidR="00D4510D">
        <w:rPr>
          <w:shd w:val="clear" w:color="auto" w:fill="FFFFFF"/>
          <w:rtl/>
        </w:rPr>
        <w:t xml:space="preserve"> </w:t>
      </w:r>
      <w:r>
        <w:rPr>
          <w:shd w:val="clear" w:color="auto" w:fill="FFFFFF"/>
          <w:rtl/>
        </w:rPr>
        <w:t>והאי</w:t>
      </w:r>
      <w:r w:rsidR="00D4510D">
        <w:rPr>
          <w:shd w:val="clear" w:color="auto" w:fill="FFFFFF"/>
          <w:rtl/>
        </w:rPr>
        <w:t xml:space="preserve"> </w:t>
      </w:r>
      <w:r>
        <w:rPr>
          <w:shd w:val="clear" w:color="auto" w:fill="FFFFFF"/>
          <w:rtl/>
        </w:rPr>
        <w:t>כגון</w:t>
      </w:r>
      <w:r w:rsidR="00D4510D">
        <w:rPr>
          <w:shd w:val="clear" w:color="auto" w:fill="FFFFFF"/>
          <w:rtl/>
        </w:rPr>
        <w:t xml:space="preserve"> </w:t>
      </w:r>
      <w:r>
        <w:rPr>
          <w:shd w:val="clear" w:color="auto" w:fill="FFFFFF"/>
          <w:rtl/>
        </w:rPr>
        <w:t>לאו</w:t>
      </w:r>
      <w:r w:rsidR="00D4510D">
        <w:rPr>
          <w:shd w:val="clear" w:color="auto" w:fill="FFFFFF"/>
          <w:rtl/>
        </w:rPr>
        <w:t xml:space="preserve"> </w:t>
      </w:r>
      <w:r>
        <w:rPr>
          <w:shd w:val="clear" w:color="auto" w:fill="FFFFFF"/>
          <w:rtl/>
        </w:rPr>
        <w:t>דווקא,</w:t>
      </w:r>
      <w:r w:rsidR="00D4510D">
        <w:rPr>
          <w:shd w:val="clear" w:color="auto" w:fill="FFFFFF"/>
          <w:rtl/>
        </w:rPr>
        <w:t xml:space="preserve"> </w:t>
      </w:r>
      <w:r>
        <w:rPr>
          <w:shd w:val="clear" w:color="auto" w:fill="FFFFFF"/>
          <w:rtl/>
        </w:rPr>
        <w:t>לישנא</w:t>
      </w:r>
      <w:r w:rsidR="00D4510D">
        <w:rPr>
          <w:shd w:val="clear" w:color="auto" w:fill="FFFFFF"/>
          <w:rtl/>
        </w:rPr>
        <w:t xml:space="preserve"> </w:t>
      </w:r>
      <w:r>
        <w:rPr>
          <w:shd w:val="clear" w:color="auto" w:fill="FFFFFF"/>
          <w:rtl/>
        </w:rPr>
        <w:t>אחרינא:</w:t>
      </w:r>
      <w:r w:rsidR="00D4510D">
        <w:rPr>
          <w:shd w:val="clear" w:color="auto" w:fill="FFFFFF"/>
          <w:rtl/>
        </w:rPr>
        <w:t xml:space="preserve"> </w:t>
      </w:r>
      <w:r>
        <w:rPr>
          <w:shd w:val="clear" w:color="auto" w:fill="FFFFFF"/>
          <w:rtl/>
        </w:rPr>
        <w:t>כגון</w:t>
      </w:r>
      <w:r w:rsidR="00D4510D">
        <w:rPr>
          <w:shd w:val="clear" w:color="auto" w:fill="FFFFFF"/>
          <w:rtl/>
        </w:rPr>
        <w:t xml:space="preserve"> </w:t>
      </w:r>
      <w:r>
        <w:rPr>
          <w:shd w:val="clear" w:color="auto" w:fill="FFFFFF"/>
          <w:rtl/>
        </w:rPr>
        <w:t>רבינו</w:t>
      </w:r>
      <w:r w:rsidR="00D4510D">
        <w:rPr>
          <w:shd w:val="clear" w:color="auto" w:fill="FFFFFF"/>
          <w:rtl/>
        </w:rPr>
        <w:t xml:space="preserve"> </w:t>
      </w:r>
      <w:r>
        <w:rPr>
          <w:shd w:val="clear" w:color="auto" w:fill="FFFFFF"/>
          <w:rtl/>
        </w:rPr>
        <w:t>הקדוש,</w:t>
      </w:r>
      <w:r w:rsidR="00D4510D">
        <w:rPr>
          <w:shd w:val="clear" w:color="auto" w:fill="FFFFFF"/>
          <w:rtl/>
        </w:rPr>
        <w:t xml:space="preserve"> </w:t>
      </w:r>
      <w:r>
        <w:rPr>
          <w:shd w:val="clear" w:color="auto" w:fill="FFFFFF"/>
          <w:rtl/>
        </w:rPr>
        <w:t>כלומר,</w:t>
      </w:r>
      <w:r w:rsidR="00D4510D">
        <w:rPr>
          <w:shd w:val="clear" w:color="auto" w:fill="FFFFFF"/>
          <w:rtl/>
        </w:rPr>
        <w:t xml:space="preserve"> </w:t>
      </w:r>
      <w:r>
        <w:rPr>
          <w:shd w:val="clear" w:color="auto" w:fill="FFFFFF"/>
          <w:rtl/>
        </w:rPr>
        <w:t>אם</w:t>
      </w:r>
      <w:r w:rsidR="00D4510D">
        <w:rPr>
          <w:shd w:val="clear" w:color="auto" w:fill="FFFFFF"/>
          <w:rtl/>
        </w:rPr>
        <w:t xml:space="preserve"> </w:t>
      </w:r>
      <w:r>
        <w:rPr>
          <w:shd w:val="clear" w:color="auto" w:fill="FFFFFF"/>
          <w:rtl/>
        </w:rPr>
        <w:t>יש</w:t>
      </w:r>
      <w:r w:rsidR="00D4510D">
        <w:rPr>
          <w:shd w:val="clear" w:color="auto" w:fill="FFFFFF"/>
          <w:rtl/>
        </w:rPr>
        <w:t xml:space="preserve"> </w:t>
      </w:r>
      <w:r>
        <w:rPr>
          <w:shd w:val="clear" w:color="auto" w:fill="FFFFFF"/>
          <w:rtl/>
        </w:rPr>
        <w:t>דוגמתו</w:t>
      </w:r>
      <w:r w:rsidR="00D4510D">
        <w:rPr>
          <w:shd w:val="clear" w:color="auto" w:fill="FFFFFF"/>
          <w:rtl/>
        </w:rPr>
        <w:t xml:space="preserve"> </w:t>
      </w:r>
      <w:r>
        <w:rPr>
          <w:shd w:val="clear" w:color="auto" w:fill="FFFFFF"/>
          <w:rtl/>
        </w:rPr>
        <w:t>בחיים</w:t>
      </w:r>
      <w:r w:rsidR="00D4510D">
        <w:rPr>
          <w:shd w:val="clear" w:color="auto" w:fill="FFFFFF"/>
          <w:rtl/>
        </w:rPr>
        <w:t xml:space="preserve"> </w:t>
      </w:r>
      <w:r>
        <w:rPr>
          <w:shd w:val="clear" w:color="auto" w:fill="FFFFFF"/>
          <w:rtl/>
        </w:rPr>
        <w:t>היינו</w:t>
      </w:r>
      <w:r w:rsidR="00D4510D">
        <w:rPr>
          <w:shd w:val="clear" w:color="auto" w:fill="FFFFFF"/>
          <w:rtl/>
        </w:rPr>
        <w:t xml:space="preserve"> </w:t>
      </w:r>
      <w:r>
        <w:rPr>
          <w:shd w:val="clear" w:color="auto" w:fill="FFFFFF"/>
          <w:rtl/>
        </w:rPr>
        <w:t>רבינו</w:t>
      </w:r>
      <w:r w:rsidR="00D4510D">
        <w:rPr>
          <w:shd w:val="clear" w:color="auto" w:fill="FFFFFF"/>
          <w:rtl/>
        </w:rPr>
        <w:t xml:space="preserve"> </w:t>
      </w:r>
      <w:r>
        <w:rPr>
          <w:shd w:val="clear" w:color="auto" w:fill="FFFFFF"/>
          <w:rtl/>
        </w:rPr>
        <w:t>הקדוש,</w:t>
      </w:r>
      <w:r w:rsidR="00D4510D">
        <w:rPr>
          <w:shd w:val="clear" w:color="auto" w:fill="FFFFFF"/>
          <w:rtl/>
        </w:rPr>
        <w:t xml:space="preserve"> </w:t>
      </w:r>
      <w:r>
        <w:rPr>
          <w:shd w:val="clear" w:color="auto" w:fill="FFFFFF"/>
          <w:rtl/>
        </w:rPr>
        <w:t>ואם</w:t>
      </w:r>
      <w:r w:rsidR="00D4510D">
        <w:rPr>
          <w:shd w:val="clear" w:color="auto" w:fill="FFFFFF"/>
          <w:rtl/>
        </w:rPr>
        <w:t xml:space="preserve"> </w:t>
      </w:r>
      <w:r>
        <w:rPr>
          <w:shd w:val="clear" w:color="auto" w:fill="FFFFFF"/>
          <w:rtl/>
        </w:rPr>
        <w:t>דוגמא</w:t>
      </w:r>
      <w:r w:rsidR="00D4510D">
        <w:rPr>
          <w:shd w:val="clear" w:color="auto" w:fill="FFFFFF"/>
          <w:rtl/>
        </w:rPr>
        <w:t xml:space="preserve"> </w:t>
      </w:r>
      <w:r>
        <w:rPr>
          <w:shd w:val="clear" w:color="auto" w:fill="FFFFFF"/>
          <w:rtl/>
        </w:rPr>
        <w:t>הוא</w:t>
      </w:r>
      <w:r w:rsidR="00D4510D">
        <w:rPr>
          <w:shd w:val="clear" w:color="auto" w:fill="FFFFFF"/>
          <w:rtl/>
        </w:rPr>
        <w:t xml:space="preserve"> </w:t>
      </w:r>
      <w:r>
        <w:rPr>
          <w:shd w:val="clear" w:color="auto" w:fill="FFFFFF"/>
          <w:rtl/>
        </w:rPr>
        <w:t>למתים,</w:t>
      </w:r>
      <w:r w:rsidR="00D4510D">
        <w:rPr>
          <w:shd w:val="clear" w:color="auto" w:fill="FFFFFF"/>
          <w:rtl/>
        </w:rPr>
        <w:t xml:space="preserve"> </w:t>
      </w:r>
      <w:r>
        <w:rPr>
          <w:shd w:val="clear" w:color="auto" w:fill="FFFFFF"/>
          <w:rtl/>
        </w:rPr>
        <w:t>היינו</w:t>
      </w:r>
      <w:r w:rsidR="00D4510D">
        <w:rPr>
          <w:shd w:val="clear" w:color="auto" w:fill="FFFFFF"/>
          <w:rtl/>
        </w:rPr>
        <w:t xml:space="preserve"> </w:t>
      </w:r>
      <w:r>
        <w:rPr>
          <w:shd w:val="clear" w:color="auto" w:fill="FFFFFF"/>
          <w:rtl/>
        </w:rPr>
        <w:t>כגון</w:t>
      </w:r>
      <w:r w:rsidR="00D4510D">
        <w:rPr>
          <w:shd w:val="clear" w:color="auto" w:fill="FFFFFF"/>
          <w:rtl/>
        </w:rPr>
        <w:t xml:space="preserve"> </w:t>
      </w:r>
      <w:r>
        <w:rPr>
          <w:shd w:val="clear" w:color="auto" w:fill="FFFFFF"/>
          <w:rtl/>
        </w:rPr>
        <w:t>דניאל</w:t>
      </w:r>
      <w:r w:rsidR="00D4510D">
        <w:rPr>
          <w:shd w:val="clear" w:color="auto" w:fill="FFFFFF"/>
          <w:rtl/>
        </w:rPr>
        <w:t xml:space="preserve"> </w:t>
      </w:r>
      <w:r>
        <w:rPr>
          <w:shd w:val="clear" w:color="auto" w:fill="FFFFFF"/>
          <w:rtl/>
        </w:rPr>
        <w:t>איש</w:t>
      </w:r>
      <w:r w:rsidR="00D4510D">
        <w:rPr>
          <w:shd w:val="clear" w:color="auto" w:fill="FFFFFF"/>
          <w:rtl/>
        </w:rPr>
        <w:t xml:space="preserve"> </w:t>
      </w:r>
      <w:r>
        <w:rPr>
          <w:shd w:val="clear" w:color="auto" w:fill="FFFFFF"/>
          <w:rtl/>
        </w:rPr>
        <w:t>חמודות".</w:t>
      </w:r>
    </w:p>
    <w:p w:rsidR="00AE22E2" w:rsidRDefault="00AE22E2" w:rsidP="00077D26">
      <w:pPr>
        <w:pStyle w:val="a1"/>
        <w:rPr>
          <w:shd w:val="clear" w:color="auto" w:fill="FFFFFF"/>
          <w:rtl/>
        </w:rPr>
      </w:pPr>
      <w:r>
        <w:rPr>
          <w:shd w:val="clear" w:color="auto" w:fill="FFFFFF"/>
          <w:rtl/>
        </w:rPr>
        <w:t>לפי</w:t>
      </w:r>
      <w:r w:rsidR="00D4510D">
        <w:rPr>
          <w:shd w:val="clear" w:color="auto" w:fill="FFFFFF"/>
          <w:rtl/>
        </w:rPr>
        <w:t xml:space="preserve"> </w:t>
      </w:r>
      <w:r>
        <w:rPr>
          <w:shd w:val="clear" w:color="auto" w:fill="FFFFFF"/>
          <w:rtl/>
        </w:rPr>
        <w:t>דברי</w:t>
      </w:r>
      <w:r w:rsidR="00D4510D">
        <w:rPr>
          <w:shd w:val="clear" w:color="auto" w:fill="FFFFFF"/>
          <w:rtl/>
        </w:rPr>
        <w:t xml:space="preserve"> </w:t>
      </w:r>
      <w:r>
        <w:rPr>
          <w:shd w:val="clear" w:color="auto" w:fill="FFFFFF"/>
          <w:rtl/>
        </w:rPr>
        <w:t>רש"י</w:t>
      </w:r>
      <w:r w:rsidR="00D4510D">
        <w:rPr>
          <w:shd w:val="clear" w:color="auto" w:fill="FFFFFF"/>
          <w:rtl/>
        </w:rPr>
        <w:t xml:space="preserve"> </w:t>
      </w:r>
      <w:r>
        <w:rPr>
          <w:shd w:val="clear" w:color="auto" w:fill="FFFFFF"/>
          <w:rtl/>
        </w:rPr>
        <w:t>תיבת</w:t>
      </w:r>
      <w:r w:rsidR="00D4510D">
        <w:rPr>
          <w:shd w:val="clear" w:color="auto" w:fill="FFFFFF"/>
          <w:rtl/>
        </w:rPr>
        <w:t xml:space="preserve"> </w:t>
      </w:r>
      <w:r>
        <w:rPr>
          <w:shd w:val="clear" w:color="auto" w:fill="FFFFFF"/>
          <w:rtl/>
        </w:rPr>
        <w:t>"כגון"</w:t>
      </w:r>
      <w:r w:rsidR="00D4510D">
        <w:rPr>
          <w:shd w:val="clear" w:color="auto" w:fill="FFFFFF"/>
          <w:rtl/>
        </w:rPr>
        <w:t xml:space="preserve"> </w:t>
      </w:r>
      <w:r>
        <w:rPr>
          <w:shd w:val="clear" w:color="auto" w:fill="FFFFFF"/>
          <w:rtl/>
        </w:rPr>
        <w:t>ניתן</w:t>
      </w:r>
      <w:r w:rsidR="00D4510D">
        <w:rPr>
          <w:shd w:val="clear" w:color="auto" w:fill="FFFFFF"/>
          <w:rtl/>
        </w:rPr>
        <w:t xml:space="preserve"> </w:t>
      </w:r>
      <w:r>
        <w:rPr>
          <w:shd w:val="clear" w:color="auto" w:fill="FFFFFF"/>
          <w:rtl/>
        </w:rPr>
        <w:t>לפרשה</w:t>
      </w:r>
      <w:r w:rsidR="00D4510D">
        <w:rPr>
          <w:shd w:val="clear" w:color="auto" w:fill="FFFFFF"/>
          <w:rtl/>
        </w:rPr>
        <w:t xml:space="preserve"> </w:t>
      </w:r>
      <w:r>
        <w:rPr>
          <w:shd w:val="clear" w:color="auto" w:fill="FFFFFF"/>
          <w:rtl/>
        </w:rPr>
        <w:t>בשני</w:t>
      </w:r>
      <w:r w:rsidR="00D4510D">
        <w:rPr>
          <w:shd w:val="clear" w:color="auto" w:fill="FFFFFF"/>
          <w:rtl/>
        </w:rPr>
        <w:t xml:space="preserve"> </w:t>
      </w:r>
      <w:r>
        <w:rPr>
          <w:shd w:val="clear" w:color="auto" w:fill="FFFFFF"/>
          <w:rtl/>
        </w:rPr>
        <w:t>אופנים,</w:t>
      </w:r>
      <w:r w:rsidR="00D4510D">
        <w:rPr>
          <w:shd w:val="clear" w:color="auto" w:fill="FFFFFF"/>
          <w:rtl/>
        </w:rPr>
        <w:t xml:space="preserve"> </w:t>
      </w:r>
      <w:r>
        <w:rPr>
          <w:shd w:val="clear" w:color="auto" w:fill="FFFFFF"/>
          <w:rtl/>
        </w:rPr>
        <w:t>אם</w:t>
      </w:r>
      <w:r w:rsidR="00D4510D">
        <w:rPr>
          <w:shd w:val="clear" w:color="auto" w:fill="FFFFFF"/>
          <w:rtl/>
        </w:rPr>
        <w:t xml:space="preserve"> </w:t>
      </w:r>
      <w:r>
        <w:rPr>
          <w:shd w:val="clear" w:color="auto" w:fill="FFFFFF"/>
          <w:rtl/>
        </w:rPr>
        <w:t>באופן</w:t>
      </w:r>
      <w:r w:rsidR="00D4510D">
        <w:rPr>
          <w:shd w:val="clear" w:color="auto" w:fill="FFFFFF"/>
          <w:rtl/>
        </w:rPr>
        <w:t xml:space="preserve"> </w:t>
      </w:r>
      <w:r>
        <w:rPr>
          <w:shd w:val="clear" w:color="auto" w:fill="FFFFFF"/>
          <w:rtl/>
        </w:rPr>
        <w:t>שהכוונה</w:t>
      </w:r>
      <w:r w:rsidR="00D4510D">
        <w:rPr>
          <w:shd w:val="clear" w:color="auto" w:fill="FFFFFF"/>
          <w:rtl/>
        </w:rPr>
        <w:t xml:space="preserve"> </w:t>
      </w:r>
      <w:r>
        <w:rPr>
          <w:shd w:val="clear" w:color="auto" w:fill="FFFFFF"/>
          <w:rtl/>
        </w:rPr>
        <w:t>שהוא</w:t>
      </w:r>
      <w:r w:rsidR="00D4510D">
        <w:rPr>
          <w:shd w:val="clear" w:color="auto" w:fill="FFFFFF"/>
          <w:rtl/>
        </w:rPr>
        <w:t xml:space="preserve"> </w:t>
      </w:r>
      <w:r>
        <w:rPr>
          <w:shd w:val="clear" w:color="auto" w:fill="FFFFFF"/>
          <w:rtl/>
        </w:rPr>
        <w:t>הוא</w:t>
      </w:r>
      <w:r w:rsidR="00D4510D">
        <w:rPr>
          <w:shd w:val="clear" w:color="auto" w:fill="FFFFFF"/>
          <w:rtl/>
        </w:rPr>
        <w:t xml:space="preserve"> </w:t>
      </w:r>
      <w:r>
        <w:rPr>
          <w:shd w:val="clear" w:color="auto" w:fill="FFFFFF"/>
          <w:rtl/>
        </w:rPr>
        <w:t>משיח,</w:t>
      </w:r>
      <w:r w:rsidR="00D4510D">
        <w:rPr>
          <w:shd w:val="clear" w:color="auto" w:fill="FFFFFF"/>
          <w:rtl/>
        </w:rPr>
        <w:t xml:space="preserve"> </w:t>
      </w:r>
      <w:r>
        <w:rPr>
          <w:shd w:val="clear" w:color="auto" w:fill="FFFFFF"/>
          <w:rtl/>
        </w:rPr>
        <w:t>ולפי</w:t>
      </w:r>
      <w:r w:rsidR="00D4510D">
        <w:rPr>
          <w:shd w:val="clear" w:color="auto" w:fill="FFFFFF"/>
          <w:rtl/>
        </w:rPr>
        <w:t xml:space="preserve"> </w:t>
      </w:r>
      <w:r>
        <w:rPr>
          <w:shd w:val="clear" w:color="auto" w:fill="FFFFFF"/>
          <w:rtl/>
        </w:rPr>
        <w:t>זה</w:t>
      </w:r>
      <w:r w:rsidR="00D4510D">
        <w:rPr>
          <w:shd w:val="clear" w:color="auto" w:fill="FFFFFF"/>
          <w:rtl/>
        </w:rPr>
        <w:t xml:space="preserve"> </w:t>
      </w:r>
      <w:r>
        <w:rPr>
          <w:shd w:val="clear" w:color="auto" w:fill="FFFFFF"/>
          <w:rtl/>
        </w:rPr>
        <w:t>"כגון"</w:t>
      </w:r>
      <w:r w:rsidR="00D4510D">
        <w:rPr>
          <w:shd w:val="clear" w:color="auto" w:fill="FFFFFF"/>
          <w:rtl/>
        </w:rPr>
        <w:t xml:space="preserve"> </w:t>
      </w:r>
      <w:r>
        <w:rPr>
          <w:shd w:val="clear" w:color="auto" w:fill="FFFFFF"/>
          <w:rtl/>
        </w:rPr>
        <w:t>לאו</w:t>
      </w:r>
      <w:r w:rsidR="00D4510D">
        <w:rPr>
          <w:shd w:val="clear" w:color="auto" w:fill="FFFFFF"/>
          <w:rtl/>
        </w:rPr>
        <w:t xml:space="preserve"> </w:t>
      </w:r>
      <w:r>
        <w:rPr>
          <w:shd w:val="clear" w:color="auto" w:fill="FFFFFF"/>
          <w:rtl/>
        </w:rPr>
        <w:t>דוקא,</w:t>
      </w:r>
      <w:r w:rsidR="00D4510D">
        <w:rPr>
          <w:shd w:val="clear" w:color="auto" w:fill="FFFFFF"/>
          <w:rtl/>
        </w:rPr>
        <w:t xml:space="preserve"> </w:t>
      </w:r>
      <w:r>
        <w:rPr>
          <w:shd w:val="clear" w:color="auto" w:fill="FFFFFF"/>
          <w:rtl/>
        </w:rPr>
        <w:t>או</w:t>
      </w:r>
      <w:r w:rsidR="00D4510D">
        <w:rPr>
          <w:shd w:val="clear" w:color="auto" w:fill="FFFFFF"/>
          <w:rtl/>
        </w:rPr>
        <w:t xml:space="preserve"> </w:t>
      </w:r>
      <w:r>
        <w:rPr>
          <w:shd w:val="clear" w:color="auto" w:fill="FFFFFF"/>
          <w:rtl/>
        </w:rPr>
        <w:t>הכוונה</w:t>
      </w:r>
      <w:r w:rsidR="00D4510D">
        <w:rPr>
          <w:shd w:val="clear" w:color="auto" w:fill="FFFFFF"/>
          <w:rtl/>
        </w:rPr>
        <w:t xml:space="preserve"> </w:t>
      </w:r>
      <w:r>
        <w:rPr>
          <w:shd w:val="clear" w:color="auto" w:fill="FFFFFF"/>
          <w:rtl/>
        </w:rPr>
        <w:t>ש"כגון"</w:t>
      </w:r>
      <w:r w:rsidR="00D4510D">
        <w:rPr>
          <w:shd w:val="clear" w:color="auto" w:fill="FFFFFF"/>
          <w:rtl/>
        </w:rPr>
        <w:t xml:space="preserve"> </w:t>
      </w:r>
      <w:r>
        <w:rPr>
          <w:shd w:val="clear" w:color="auto" w:fill="FFFFFF"/>
          <w:rtl/>
        </w:rPr>
        <w:t>משמעו</w:t>
      </w:r>
      <w:r w:rsidR="00D4510D">
        <w:rPr>
          <w:shd w:val="clear" w:color="auto" w:fill="FFFFFF"/>
          <w:rtl/>
        </w:rPr>
        <w:t xml:space="preserve"> </w:t>
      </w:r>
      <w:r>
        <w:rPr>
          <w:shd w:val="clear" w:color="auto" w:fill="FFFFFF"/>
          <w:rtl/>
        </w:rPr>
        <w:t>דוגמא</w:t>
      </w:r>
      <w:r w:rsidR="00D4510D">
        <w:rPr>
          <w:shd w:val="clear" w:color="auto" w:fill="FFFFFF"/>
          <w:rtl/>
        </w:rPr>
        <w:t xml:space="preserve"> </w:t>
      </w:r>
      <w:r>
        <w:rPr>
          <w:shd w:val="clear" w:color="auto" w:fill="FFFFFF"/>
          <w:rtl/>
        </w:rPr>
        <w:t>בלבד,</w:t>
      </w:r>
      <w:r w:rsidR="00D4510D">
        <w:rPr>
          <w:shd w:val="clear" w:color="auto" w:fill="FFFFFF"/>
          <w:rtl/>
        </w:rPr>
        <w:t xml:space="preserve"> </w:t>
      </w:r>
      <w:r>
        <w:rPr>
          <w:shd w:val="clear" w:color="auto" w:fill="FFFFFF"/>
          <w:rtl/>
        </w:rPr>
        <w:t>שמשיח</w:t>
      </w:r>
      <w:r w:rsidR="00D4510D">
        <w:rPr>
          <w:shd w:val="clear" w:color="auto" w:fill="FFFFFF"/>
          <w:rtl/>
        </w:rPr>
        <w:t xml:space="preserve"> </w:t>
      </w:r>
      <w:r>
        <w:rPr>
          <w:shd w:val="clear" w:color="auto" w:fill="FFFFFF"/>
          <w:rtl/>
        </w:rPr>
        <w:t>הוא</w:t>
      </w:r>
      <w:r w:rsidR="00D4510D">
        <w:rPr>
          <w:shd w:val="clear" w:color="auto" w:fill="FFFFFF"/>
          <w:rtl/>
        </w:rPr>
        <w:t xml:space="preserve"> </w:t>
      </w:r>
      <w:r>
        <w:rPr>
          <w:shd w:val="clear" w:color="auto" w:fill="FFFFFF"/>
          <w:rtl/>
        </w:rPr>
        <w:t>כמותו</w:t>
      </w:r>
      <w:r w:rsidR="00D4510D">
        <w:rPr>
          <w:shd w:val="clear" w:color="auto" w:fill="FFFFFF"/>
          <w:rtl/>
        </w:rPr>
        <w:t xml:space="preserve"> </w:t>
      </w:r>
      <w:r>
        <w:rPr>
          <w:shd w:val="clear" w:color="auto" w:fill="FFFFFF"/>
          <w:rtl/>
        </w:rPr>
        <w:t>ודומה</w:t>
      </w:r>
      <w:r w:rsidR="00D4510D">
        <w:rPr>
          <w:shd w:val="clear" w:color="auto" w:fill="FFFFFF"/>
          <w:rtl/>
        </w:rPr>
        <w:t xml:space="preserve"> </w:t>
      </w:r>
      <w:r>
        <w:rPr>
          <w:shd w:val="clear" w:color="auto" w:fill="FFFFFF"/>
          <w:rtl/>
        </w:rPr>
        <w:t>לו</w:t>
      </w:r>
      <w:r w:rsidR="00D4510D">
        <w:rPr>
          <w:shd w:val="clear" w:color="auto" w:fill="FFFFFF"/>
          <w:rtl/>
        </w:rPr>
        <w:t xml:space="preserve"> </w:t>
      </w:r>
      <w:r>
        <w:rPr>
          <w:shd w:val="clear" w:color="auto" w:fill="FFFFFF"/>
          <w:rtl/>
        </w:rPr>
        <w:t>אבל</w:t>
      </w:r>
      <w:r w:rsidR="00D4510D">
        <w:rPr>
          <w:shd w:val="clear" w:color="auto" w:fill="FFFFFF"/>
          <w:rtl/>
        </w:rPr>
        <w:t xml:space="preserve"> </w:t>
      </w:r>
      <w:r>
        <w:rPr>
          <w:shd w:val="clear" w:color="auto" w:fill="FFFFFF"/>
          <w:rtl/>
        </w:rPr>
        <w:t>הוא</w:t>
      </w:r>
      <w:r w:rsidR="00D4510D">
        <w:rPr>
          <w:shd w:val="clear" w:color="auto" w:fill="FFFFFF"/>
          <w:rtl/>
        </w:rPr>
        <w:t xml:space="preserve"> </w:t>
      </w:r>
      <w:r>
        <w:rPr>
          <w:shd w:val="clear" w:color="auto" w:fill="FFFFFF"/>
          <w:rtl/>
        </w:rPr>
        <w:t>אינו</w:t>
      </w:r>
      <w:r w:rsidR="00D4510D">
        <w:rPr>
          <w:shd w:val="clear" w:color="auto" w:fill="FFFFFF"/>
          <w:rtl/>
        </w:rPr>
        <w:t xml:space="preserve"> </w:t>
      </w:r>
      <w:r>
        <w:rPr>
          <w:shd w:val="clear" w:color="auto" w:fill="FFFFFF"/>
          <w:rtl/>
        </w:rPr>
        <w:t>משיח.</w:t>
      </w:r>
    </w:p>
    <w:p w:rsidR="00EA0BC4" w:rsidRDefault="00EA0BC4" w:rsidP="00077D26">
      <w:pPr>
        <w:pStyle w:val="a1"/>
        <w:rPr>
          <w:shd w:val="clear" w:color="auto" w:fill="FFFFFF"/>
          <w:rtl/>
        </w:rPr>
      </w:pPr>
    </w:p>
    <w:p w:rsidR="00AE22E2" w:rsidRDefault="00AE22E2" w:rsidP="00077D26">
      <w:pPr>
        <w:pStyle w:val="a1"/>
        <w:rPr>
          <w:shd w:val="clear" w:color="auto" w:fill="FFFFFF"/>
          <w:rtl/>
        </w:rPr>
      </w:pPr>
      <w:r>
        <w:rPr>
          <w:shd w:val="clear" w:color="auto" w:fill="FFFFFF"/>
          <w:rtl/>
        </w:rPr>
        <w:t>ולפי</w:t>
      </w:r>
      <w:r w:rsidR="00D4510D">
        <w:rPr>
          <w:shd w:val="clear" w:color="auto" w:fill="FFFFFF"/>
          <w:rtl/>
        </w:rPr>
        <w:t xml:space="preserve"> </w:t>
      </w:r>
      <w:r>
        <w:rPr>
          <w:shd w:val="clear" w:color="auto" w:fill="FFFFFF"/>
          <w:rtl/>
        </w:rPr>
        <w:t>זה</w:t>
      </w:r>
      <w:r w:rsidR="00D4510D">
        <w:rPr>
          <w:shd w:val="clear" w:color="auto" w:fill="FFFFFF"/>
          <w:rtl/>
        </w:rPr>
        <w:t xml:space="preserve"> </w:t>
      </w:r>
      <w:r>
        <w:rPr>
          <w:shd w:val="clear" w:color="auto" w:fill="FFFFFF"/>
          <w:rtl/>
        </w:rPr>
        <w:t>לכאורה</w:t>
      </w:r>
      <w:r w:rsidR="00D4510D">
        <w:rPr>
          <w:shd w:val="clear" w:color="auto" w:fill="FFFFFF"/>
          <w:rtl/>
        </w:rPr>
        <w:t xml:space="preserve"> </w:t>
      </w:r>
      <w:r>
        <w:rPr>
          <w:shd w:val="clear" w:color="auto" w:fill="FFFFFF"/>
          <w:rtl/>
        </w:rPr>
        <w:t>ניתן</w:t>
      </w:r>
      <w:r w:rsidR="00D4510D">
        <w:rPr>
          <w:shd w:val="clear" w:color="auto" w:fill="FFFFFF"/>
          <w:rtl/>
        </w:rPr>
        <w:t xml:space="preserve"> </w:t>
      </w:r>
      <w:r>
        <w:rPr>
          <w:shd w:val="clear" w:color="auto" w:fill="FFFFFF"/>
          <w:rtl/>
        </w:rPr>
        <w:t>לפרש</w:t>
      </w:r>
      <w:r w:rsidR="00D4510D">
        <w:rPr>
          <w:shd w:val="clear" w:color="auto" w:fill="FFFFFF"/>
          <w:rtl/>
        </w:rPr>
        <w:t xml:space="preserve"> </w:t>
      </w:r>
      <w:r>
        <w:rPr>
          <w:shd w:val="clear" w:color="auto" w:fill="FFFFFF"/>
          <w:rtl/>
        </w:rPr>
        <w:t>שרבה</w:t>
      </w:r>
      <w:r w:rsidR="00D4510D">
        <w:rPr>
          <w:shd w:val="clear" w:color="auto" w:fill="FFFFFF"/>
          <w:rtl/>
        </w:rPr>
        <w:t xml:space="preserve"> </w:t>
      </w:r>
      <w:r>
        <w:rPr>
          <w:shd w:val="clear" w:color="auto" w:fill="FFFFFF"/>
          <w:rtl/>
        </w:rPr>
        <w:t>לא</w:t>
      </w:r>
      <w:r w:rsidR="00D4510D">
        <w:rPr>
          <w:shd w:val="clear" w:color="auto" w:fill="FFFFFF"/>
          <w:rtl/>
        </w:rPr>
        <w:t xml:space="preserve"> </w:t>
      </w:r>
      <w:r>
        <w:rPr>
          <w:shd w:val="clear" w:color="auto" w:fill="FFFFFF"/>
          <w:rtl/>
        </w:rPr>
        <w:t>טעה</w:t>
      </w:r>
      <w:r w:rsidR="00D4510D">
        <w:rPr>
          <w:shd w:val="clear" w:color="auto" w:fill="FFFFFF"/>
          <w:rtl/>
        </w:rPr>
        <w:t xml:space="preserve"> </w:t>
      </w:r>
      <w:r>
        <w:rPr>
          <w:shd w:val="clear" w:color="auto" w:fill="FFFFFF"/>
          <w:rtl/>
        </w:rPr>
        <w:t>באמרו</w:t>
      </w:r>
      <w:r w:rsidR="00D4510D">
        <w:rPr>
          <w:shd w:val="clear" w:color="auto" w:fill="FFFFFF"/>
          <w:rtl/>
        </w:rPr>
        <w:t xml:space="preserve"> </w:t>
      </w:r>
      <w:r>
        <w:rPr>
          <w:shd w:val="clear" w:color="auto" w:fill="FFFFFF"/>
          <w:rtl/>
        </w:rPr>
        <w:t>"כגון</w:t>
      </w:r>
      <w:r w:rsidR="00D4510D">
        <w:rPr>
          <w:shd w:val="clear" w:color="auto" w:fill="FFFFFF"/>
          <w:rtl/>
        </w:rPr>
        <w:t xml:space="preserve"> </w:t>
      </w:r>
      <w:r>
        <w:rPr>
          <w:shd w:val="clear" w:color="auto" w:fill="FFFFFF"/>
          <w:rtl/>
        </w:rPr>
        <w:t>אנא</w:t>
      </w:r>
      <w:r w:rsidR="00D4510D">
        <w:rPr>
          <w:shd w:val="clear" w:color="auto" w:fill="FFFFFF"/>
          <w:rtl/>
        </w:rPr>
        <w:t xml:space="preserve"> </w:t>
      </w:r>
      <w:r>
        <w:rPr>
          <w:shd w:val="clear" w:color="auto" w:fill="FFFFFF"/>
          <w:rtl/>
        </w:rPr>
        <w:t>בינוני",</w:t>
      </w:r>
      <w:r w:rsidR="00D4510D">
        <w:rPr>
          <w:shd w:val="clear" w:color="auto" w:fill="FFFFFF"/>
          <w:rtl/>
        </w:rPr>
        <w:t xml:space="preserve"> </w:t>
      </w:r>
      <w:r>
        <w:rPr>
          <w:shd w:val="clear" w:color="auto" w:fill="FFFFFF"/>
          <w:rtl/>
        </w:rPr>
        <w:t>אלא</w:t>
      </w:r>
      <w:r w:rsidR="00D4510D">
        <w:rPr>
          <w:shd w:val="clear" w:color="auto" w:fill="FFFFFF"/>
          <w:rtl/>
        </w:rPr>
        <w:t xml:space="preserve"> </w:t>
      </w:r>
      <w:r>
        <w:rPr>
          <w:shd w:val="clear" w:color="auto" w:fill="FFFFFF"/>
          <w:rtl/>
        </w:rPr>
        <w:t>כוונתו</w:t>
      </w:r>
      <w:r w:rsidR="00D4510D">
        <w:rPr>
          <w:shd w:val="clear" w:color="auto" w:fill="FFFFFF"/>
          <w:rtl/>
        </w:rPr>
        <w:t xml:space="preserve"> </w:t>
      </w:r>
      <w:r>
        <w:rPr>
          <w:shd w:val="clear" w:color="auto" w:fill="FFFFFF"/>
          <w:rtl/>
        </w:rPr>
        <w:t>שבינוני</w:t>
      </w:r>
      <w:r w:rsidR="00D4510D">
        <w:rPr>
          <w:shd w:val="clear" w:color="auto" w:fill="FFFFFF"/>
          <w:rtl/>
        </w:rPr>
        <w:t xml:space="preserve"> </w:t>
      </w:r>
      <w:r>
        <w:rPr>
          <w:shd w:val="clear" w:color="auto" w:fill="FFFFFF"/>
          <w:rtl/>
        </w:rPr>
        <w:t>הוא</w:t>
      </w:r>
      <w:r w:rsidR="00D4510D">
        <w:rPr>
          <w:shd w:val="clear" w:color="auto" w:fill="FFFFFF"/>
          <w:rtl/>
        </w:rPr>
        <w:t xml:space="preserve"> </w:t>
      </w:r>
      <w:r>
        <w:rPr>
          <w:shd w:val="clear" w:color="auto" w:fill="FFFFFF"/>
          <w:rtl/>
        </w:rPr>
        <w:t>"דומה</w:t>
      </w:r>
      <w:r w:rsidR="00D4510D">
        <w:rPr>
          <w:shd w:val="clear" w:color="auto" w:fill="FFFFFF"/>
          <w:rtl/>
        </w:rPr>
        <w:t xml:space="preserve"> </w:t>
      </w:r>
      <w:r>
        <w:rPr>
          <w:shd w:val="clear" w:color="auto" w:fill="FFFFFF"/>
          <w:rtl/>
        </w:rPr>
        <w:t>לו"</w:t>
      </w:r>
      <w:r w:rsidR="00D4510D">
        <w:rPr>
          <w:shd w:val="clear" w:color="auto" w:fill="FFFFFF"/>
          <w:rtl/>
        </w:rPr>
        <w:t xml:space="preserve"> </w:t>
      </w:r>
      <w:r>
        <w:rPr>
          <w:shd w:val="clear" w:color="auto" w:fill="FFFFFF"/>
          <w:rtl/>
        </w:rPr>
        <w:t>במעשיו.</w:t>
      </w:r>
    </w:p>
    <w:p w:rsidR="00AE22E2" w:rsidRDefault="00AE22E2" w:rsidP="00077D26">
      <w:pPr>
        <w:pStyle w:val="a1"/>
        <w:rPr>
          <w:shd w:val="clear" w:color="auto" w:fill="FFFFFF"/>
          <w:rtl/>
        </w:rPr>
      </w:pPr>
      <w:r>
        <w:rPr>
          <w:shd w:val="clear" w:color="auto" w:fill="FFFFFF"/>
          <w:rtl/>
        </w:rPr>
        <w:t>כלומר,</w:t>
      </w:r>
      <w:r w:rsidR="00D4510D">
        <w:rPr>
          <w:shd w:val="clear" w:color="auto" w:fill="FFFFFF"/>
          <w:rtl/>
        </w:rPr>
        <w:t xml:space="preserve"> </w:t>
      </w:r>
      <w:r>
        <w:rPr>
          <w:shd w:val="clear" w:color="auto" w:fill="FFFFFF"/>
          <w:rtl/>
        </w:rPr>
        <w:t>במקום</w:t>
      </w:r>
      <w:r w:rsidR="00D4510D">
        <w:rPr>
          <w:shd w:val="clear" w:color="auto" w:fill="FFFFFF"/>
          <w:rtl/>
        </w:rPr>
        <w:t xml:space="preserve"> </w:t>
      </w:r>
      <w:r>
        <w:rPr>
          <w:shd w:val="clear" w:color="auto" w:fill="FFFFFF"/>
          <w:rtl/>
        </w:rPr>
        <w:t>לפרש</w:t>
      </w:r>
      <w:r w:rsidR="00D4510D">
        <w:rPr>
          <w:shd w:val="clear" w:color="auto" w:fill="FFFFFF"/>
          <w:rtl/>
        </w:rPr>
        <w:t xml:space="preserve"> </w:t>
      </w:r>
      <w:r>
        <w:rPr>
          <w:shd w:val="clear" w:color="auto" w:fill="FFFFFF"/>
          <w:rtl/>
        </w:rPr>
        <w:t>שרבה</w:t>
      </w:r>
      <w:r w:rsidR="00D4510D">
        <w:rPr>
          <w:shd w:val="clear" w:color="auto" w:fill="FFFFFF"/>
          <w:rtl/>
        </w:rPr>
        <w:t xml:space="preserve"> </w:t>
      </w:r>
      <w:r>
        <w:rPr>
          <w:shd w:val="clear" w:color="auto" w:fill="FFFFFF"/>
          <w:rtl/>
        </w:rPr>
        <w:t>"טעה</w:t>
      </w:r>
      <w:r w:rsidR="00D4510D">
        <w:rPr>
          <w:shd w:val="clear" w:color="auto" w:fill="FFFFFF"/>
          <w:rtl/>
        </w:rPr>
        <w:t xml:space="preserve"> </w:t>
      </w:r>
      <w:r>
        <w:rPr>
          <w:shd w:val="clear" w:color="auto" w:fill="FFFFFF"/>
          <w:rtl/>
        </w:rPr>
        <w:t>בעצמו"</w:t>
      </w:r>
      <w:r w:rsidR="00D4510D">
        <w:rPr>
          <w:shd w:val="clear" w:color="auto" w:fill="FFFFFF"/>
          <w:rtl/>
        </w:rPr>
        <w:t xml:space="preserve"> </w:t>
      </w:r>
      <w:r>
        <w:rPr>
          <w:shd w:val="clear" w:color="auto" w:fill="FFFFFF"/>
          <w:rtl/>
        </w:rPr>
        <w:t>והחזיק</w:t>
      </w:r>
      <w:r w:rsidR="00D4510D">
        <w:rPr>
          <w:shd w:val="clear" w:color="auto" w:fill="FFFFFF"/>
          <w:rtl/>
        </w:rPr>
        <w:t xml:space="preserve"> </w:t>
      </w:r>
      <w:r>
        <w:rPr>
          <w:shd w:val="clear" w:color="auto" w:fill="FFFFFF"/>
          <w:rtl/>
        </w:rPr>
        <w:t>עצמו</w:t>
      </w:r>
      <w:r w:rsidR="00D4510D">
        <w:rPr>
          <w:shd w:val="clear" w:color="auto" w:fill="FFFFFF"/>
          <w:rtl/>
        </w:rPr>
        <w:t xml:space="preserve"> </w:t>
      </w:r>
      <w:r>
        <w:rPr>
          <w:shd w:val="clear" w:color="auto" w:fill="FFFFFF"/>
          <w:rtl/>
        </w:rPr>
        <w:t>לבינוני,</w:t>
      </w:r>
      <w:r w:rsidR="00D4510D">
        <w:rPr>
          <w:shd w:val="clear" w:color="auto" w:fill="FFFFFF"/>
          <w:rtl/>
        </w:rPr>
        <w:t xml:space="preserve"> </w:t>
      </w:r>
      <w:r>
        <w:rPr>
          <w:shd w:val="clear" w:color="auto" w:fill="FFFFFF"/>
          <w:rtl/>
        </w:rPr>
        <w:t>משום</w:t>
      </w:r>
      <w:r w:rsidR="00D4510D">
        <w:rPr>
          <w:shd w:val="clear" w:color="auto" w:fill="FFFFFF"/>
          <w:rtl/>
        </w:rPr>
        <w:t xml:space="preserve"> </w:t>
      </w:r>
      <w:r>
        <w:rPr>
          <w:shd w:val="clear" w:color="auto" w:fill="FFFFFF"/>
          <w:rtl/>
        </w:rPr>
        <w:t>שהיה</w:t>
      </w:r>
      <w:r w:rsidR="00D4510D">
        <w:rPr>
          <w:shd w:val="clear" w:color="auto" w:fill="FFFFFF"/>
          <w:rtl/>
        </w:rPr>
        <w:t xml:space="preserve"> </w:t>
      </w:r>
      <w:r>
        <w:rPr>
          <w:shd w:val="clear" w:color="auto" w:fill="FFFFFF"/>
          <w:rtl/>
        </w:rPr>
        <w:t>נדמה</w:t>
      </w:r>
      <w:r w:rsidR="00D4510D">
        <w:rPr>
          <w:shd w:val="clear" w:color="auto" w:fill="FFFFFF"/>
          <w:rtl/>
        </w:rPr>
        <w:t xml:space="preserve"> </w:t>
      </w:r>
      <w:r>
        <w:rPr>
          <w:shd w:val="clear" w:color="auto" w:fill="FFFFFF"/>
          <w:rtl/>
        </w:rPr>
        <w:t>לעצמו</w:t>
      </w:r>
      <w:r w:rsidR="00D4510D">
        <w:rPr>
          <w:shd w:val="clear" w:color="auto" w:fill="FFFFFF"/>
          <w:rtl/>
        </w:rPr>
        <w:t xml:space="preserve"> </w:t>
      </w:r>
      <w:r>
        <w:rPr>
          <w:shd w:val="clear" w:color="auto" w:fill="FFFFFF"/>
          <w:rtl/>
        </w:rPr>
        <w:t>כבינוני</w:t>
      </w:r>
      <w:r w:rsidR="00D4510D">
        <w:rPr>
          <w:shd w:val="clear" w:color="auto" w:fill="FFFFFF"/>
          <w:rtl/>
        </w:rPr>
        <w:t xml:space="preserve"> </w:t>
      </w:r>
      <w:r>
        <w:rPr>
          <w:shd w:val="clear" w:color="auto" w:fill="FFFFFF"/>
          <w:rtl/>
        </w:rPr>
        <w:t>המתפלל</w:t>
      </w:r>
      <w:r w:rsidR="00D4510D">
        <w:rPr>
          <w:shd w:val="clear" w:color="auto" w:fill="FFFFFF"/>
          <w:rtl/>
        </w:rPr>
        <w:t xml:space="preserve"> </w:t>
      </w:r>
      <w:r>
        <w:rPr>
          <w:shd w:val="clear" w:color="auto" w:fill="FFFFFF"/>
          <w:rtl/>
        </w:rPr>
        <w:t>כל</w:t>
      </w:r>
      <w:r w:rsidR="00D4510D">
        <w:rPr>
          <w:shd w:val="clear" w:color="auto" w:fill="FFFFFF"/>
          <w:rtl/>
        </w:rPr>
        <w:t xml:space="preserve"> </w:t>
      </w:r>
      <w:r>
        <w:rPr>
          <w:shd w:val="clear" w:color="auto" w:fill="FFFFFF"/>
          <w:rtl/>
        </w:rPr>
        <w:t>היום,</w:t>
      </w:r>
      <w:r w:rsidR="00D4510D">
        <w:rPr>
          <w:shd w:val="clear" w:color="auto" w:fill="FFFFFF"/>
          <w:rtl/>
        </w:rPr>
        <w:t xml:space="preserve"> </w:t>
      </w:r>
      <w:r>
        <w:rPr>
          <w:shd w:val="clear" w:color="auto" w:fill="FFFFFF"/>
          <w:rtl/>
        </w:rPr>
        <w:t>אפשר</w:t>
      </w:r>
      <w:r w:rsidR="00D4510D">
        <w:rPr>
          <w:shd w:val="clear" w:color="auto" w:fill="FFFFFF"/>
          <w:rtl/>
        </w:rPr>
        <w:t xml:space="preserve"> </w:t>
      </w:r>
      <w:r>
        <w:rPr>
          <w:shd w:val="clear" w:color="auto" w:fill="FFFFFF"/>
          <w:rtl/>
        </w:rPr>
        <w:t>לומר</w:t>
      </w:r>
      <w:r w:rsidR="00D4510D">
        <w:rPr>
          <w:shd w:val="clear" w:color="auto" w:fill="FFFFFF"/>
          <w:rtl/>
        </w:rPr>
        <w:t xml:space="preserve"> </w:t>
      </w:r>
      <w:r>
        <w:rPr>
          <w:shd w:val="clear" w:color="auto" w:fill="FFFFFF"/>
          <w:rtl/>
        </w:rPr>
        <w:t>שרבה</w:t>
      </w:r>
      <w:r w:rsidR="00D4510D">
        <w:rPr>
          <w:shd w:val="clear" w:color="auto" w:fill="FFFFFF"/>
          <w:rtl/>
        </w:rPr>
        <w:t xml:space="preserve"> </w:t>
      </w:r>
      <w:r>
        <w:rPr>
          <w:shd w:val="clear" w:color="auto" w:fill="FFFFFF"/>
          <w:rtl/>
        </w:rPr>
        <w:t>הכיר</w:t>
      </w:r>
      <w:r w:rsidR="00D4510D">
        <w:rPr>
          <w:shd w:val="clear" w:color="auto" w:fill="FFFFFF"/>
          <w:rtl/>
        </w:rPr>
        <w:t xml:space="preserve"> </w:t>
      </w:r>
      <w:r>
        <w:rPr>
          <w:shd w:val="clear" w:color="auto" w:fill="FFFFFF"/>
          <w:rtl/>
        </w:rPr>
        <w:t>מעלתו</w:t>
      </w:r>
      <w:r w:rsidR="00D4510D">
        <w:rPr>
          <w:shd w:val="clear" w:color="auto" w:fill="FFFFFF"/>
          <w:rtl/>
        </w:rPr>
        <w:t xml:space="preserve"> </w:t>
      </w:r>
      <w:r>
        <w:rPr>
          <w:shd w:val="clear" w:color="auto" w:fill="FFFFFF"/>
          <w:rtl/>
        </w:rPr>
        <w:t>כצדיק</w:t>
      </w:r>
      <w:r w:rsidR="00D4510D">
        <w:rPr>
          <w:shd w:val="clear" w:color="auto" w:fill="FFFFFF"/>
          <w:rtl/>
        </w:rPr>
        <w:t xml:space="preserve"> </w:t>
      </w:r>
      <w:r>
        <w:rPr>
          <w:shd w:val="clear" w:color="auto" w:fill="FFFFFF"/>
          <w:rtl/>
        </w:rPr>
        <w:t>גמור,</w:t>
      </w:r>
      <w:r w:rsidR="00D4510D">
        <w:rPr>
          <w:shd w:val="clear" w:color="auto" w:fill="FFFFFF"/>
          <w:rtl/>
        </w:rPr>
        <w:t xml:space="preserve"> </w:t>
      </w:r>
      <w:r>
        <w:rPr>
          <w:shd w:val="clear" w:color="auto" w:fill="FFFFFF"/>
          <w:rtl/>
        </w:rPr>
        <w:t>ומ"מ</w:t>
      </w:r>
      <w:r w:rsidR="00D4510D">
        <w:rPr>
          <w:shd w:val="clear" w:color="auto" w:fill="FFFFFF"/>
          <w:rtl/>
        </w:rPr>
        <w:t xml:space="preserve"> </w:t>
      </w:r>
      <w:r>
        <w:rPr>
          <w:shd w:val="clear" w:color="auto" w:fill="FFFFFF"/>
          <w:rtl/>
        </w:rPr>
        <w:t>אמר</w:t>
      </w:r>
      <w:r w:rsidR="00D4510D">
        <w:rPr>
          <w:shd w:val="clear" w:color="auto" w:fill="FFFFFF"/>
          <w:rtl/>
        </w:rPr>
        <w:t xml:space="preserve"> </w:t>
      </w:r>
      <w:r>
        <w:rPr>
          <w:shd w:val="clear" w:color="auto" w:fill="FFFFFF"/>
          <w:rtl/>
        </w:rPr>
        <w:t>"כגון</w:t>
      </w:r>
      <w:r w:rsidR="00D4510D">
        <w:rPr>
          <w:shd w:val="clear" w:color="auto" w:fill="FFFFFF"/>
          <w:rtl/>
        </w:rPr>
        <w:t xml:space="preserve"> </w:t>
      </w:r>
      <w:r>
        <w:rPr>
          <w:shd w:val="clear" w:color="auto" w:fill="FFFFFF"/>
          <w:rtl/>
        </w:rPr>
        <w:t>אנא</w:t>
      </w:r>
      <w:r w:rsidR="00D4510D">
        <w:rPr>
          <w:shd w:val="clear" w:color="auto" w:fill="FFFFFF"/>
          <w:rtl/>
        </w:rPr>
        <w:t xml:space="preserve"> </w:t>
      </w:r>
      <w:r>
        <w:rPr>
          <w:shd w:val="clear" w:color="auto" w:fill="FFFFFF"/>
          <w:rtl/>
        </w:rPr>
        <w:t>בינוני"</w:t>
      </w:r>
      <w:r w:rsidR="00D4510D">
        <w:rPr>
          <w:shd w:val="clear" w:color="auto" w:fill="FFFFFF"/>
          <w:rtl/>
        </w:rPr>
        <w:t xml:space="preserve"> </w:t>
      </w:r>
      <w:r>
        <w:rPr>
          <w:shd w:val="clear" w:color="auto" w:fill="FFFFFF"/>
          <w:rtl/>
        </w:rPr>
        <w:t>במשמעות</w:t>
      </w:r>
      <w:r w:rsidR="00D4510D">
        <w:rPr>
          <w:shd w:val="clear" w:color="auto" w:fill="FFFFFF"/>
          <w:rtl/>
        </w:rPr>
        <w:t xml:space="preserve"> </w:t>
      </w:r>
      <w:r>
        <w:rPr>
          <w:shd w:val="clear" w:color="auto" w:fill="FFFFFF"/>
          <w:rtl/>
        </w:rPr>
        <w:t>שבמעשיו</w:t>
      </w:r>
      <w:r w:rsidR="00D4510D">
        <w:rPr>
          <w:shd w:val="clear" w:color="auto" w:fill="FFFFFF"/>
          <w:rtl/>
        </w:rPr>
        <w:t xml:space="preserve"> </w:t>
      </w:r>
      <w:r>
        <w:rPr>
          <w:shd w:val="clear" w:color="auto" w:fill="FFFFFF"/>
          <w:rtl/>
        </w:rPr>
        <w:t>הבינוני</w:t>
      </w:r>
      <w:r w:rsidR="00D4510D">
        <w:rPr>
          <w:shd w:val="clear" w:color="auto" w:fill="FFFFFF"/>
          <w:rtl/>
        </w:rPr>
        <w:t xml:space="preserve"> </w:t>
      </w:r>
      <w:r>
        <w:rPr>
          <w:shd w:val="clear" w:color="auto" w:fill="FFFFFF"/>
          <w:rtl/>
        </w:rPr>
        <w:t>דומה</w:t>
      </w:r>
      <w:r w:rsidR="00D4510D">
        <w:rPr>
          <w:shd w:val="clear" w:color="auto" w:fill="FFFFFF"/>
          <w:rtl/>
        </w:rPr>
        <w:t xml:space="preserve"> </w:t>
      </w:r>
      <w:r>
        <w:rPr>
          <w:shd w:val="clear" w:color="auto" w:fill="FFFFFF"/>
          <w:rtl/>
        </w:rPr>
        <w:t>לו.</w:t>
      </w:r>
    </w:p>
    <w:p w:rsidR="00AE22E2" w:rsidRDefault="00AE22E2" w:rsidP="00077D26">
      <w:pPr>
        <w:pStyle w:val="a1"/>
        <w:rPr>
          <w:shd w:val="clear" w:color="auto" w:fill="FFFFFF"/>
          <w:rtl/>
        </w:rPr>
      </w:pPr>
      <w:r>
        <w:rPr>
          <w:shd w:val="clear" w:color="auto" w:fill="FFFFFF"/>
          <w:rtl/>
        </w:rPr>
        <w:t>ואף</w:t>
      </w:r>
      <w:r w:rsidR="00D4510D">
        <w:rPr>
          <w:shd w:val="clear" w:color="auto" w:fill="FFFFFF"/>
          <w:rtl/>
        </w:rPr>
        <w:t xml:space="preserve"> </w:t>
      </w:r>
      <w:r>
        <w:rPr>
          <w:shd w:val="clear" w:color="auto" w:fill="FFFFFF"/>
          <w:rtl/>
        </w:rPr>
        <w:t>שלפירוש</w:t>
      </w:r>
      <w:r w:rsidR="00D4510D">
        <w:rPr>
          <w:shd w:val="clear" w:color="auto" w:fill="FFFFFF"/>
          <w:rtl/>
        </w:rPr>
        <w:t xml:space="preserve"> </w:t>
      </w:r>
      <w:r>
        <w:rPr>
          <w:shd w:val="clear" w:color="auto" w:fill="FFFFFF"/>
          <w:rtl/>
        </w:rPr>
        <w:t>זה</w:t>
      </w:r>
      <w:r w:rsidR="00D4510D">
        <w:rPr>
          <w:shd w:val="clear" w:color="auto" w:fill="FFFFFF"/>
          <w:rtl/>
        </w:rPr>
        <w:t xml:space="preserve"> </w:t>
      </w:r>
      <w:r>
        <w:rPr>
          <w:shd w:val="clear" w:color="auto" w:fill="FFFFFF"/>
          <w:rtl/>
        </w:rPr>
        <w:t>הדוגמא</w:t>
      </w:r>
      <w:r w:rsidR="00D4510D">
        <w:rPr>
          <w:shd w:val="clear" w:color="auto" w:fill="FFFFFF"/>
          <w:rtl/>
        </w:rPr>
        <w:t xml:space="preserve"> </w:t>
      </w:r>
      <w:r>
        <w:rPr>
          <w:shd w:val="clear" w:color="auto" w:fill="FFFFFF"/>
          <w:rtl/>
        </w:rPr>
        <w:t>לבינוני</w:t>
      </w:r>
      <w:r w:rsidR="00D4510D">
        <w:rPr>
          <w:shd w:val="clear" w:color="auto" w:fill="FFFFFF"/>
          <w:rtl/>
        </w:rPr>
        <w:t xml:space="preserve"> </w:t>
      </w:r>
      <w:r>
        <w:rPr>
          <w:shd w:val="clear" w:color="auto" w:fill="FFFFFF"/>
          <w:rtl/>
        </w:rPr>
        <w:t>אינה</w:t>
      </w:r>
      <w:r w:rsidR="00D4510D">
        <w:rPr>
          <w:shd w:val="clear" w:color="auto" w:fill="FFFFFF"/>
          <w:rtl/>
        </w:rPr>
        <w:t xml:space="preserve"> </w:t>
      </w:r>
      <w:r>
        <w:rPr>
          <w:shd w:val="clear" w:color="auto" w:fill="FFFFFF"/>
          <w:rtl/>
        </w:rPr>
        <w:t>דוגמא</w:t>
      </w:r>
      <w:r w:rsidR="00D4510D">
        <w:rPr>
          <w:shd w:val="clear" w:color="auto" w:fill="FFFFFF"/>
          <w:rtl/>
        </w:rPr>
        <w:t xml:space="preserve"> </w:t>
      </w:r>
      <w:r>
        <w:rPr>
          <w:shd w:val="clear" w:color="auto" w:fill="FFFFFF"/>
          <w:rtl/>
        </w:rPr>
        <w:t>מלאה,</w:t>
      </w:r>
      <w:r w:rsidR="00D4510D">
        <w:rPr>
          <w:shd w:val="clear" w:color="auto" w:fill="FFFFFF"/>
          <w:rtl/>
        </w:rPr>
        <w:t xml:space="preserve"> </w:t>
      </w:r>
      <w:r>
        <w:rPr>
          <w:shd w:val="clear" w:color="auto" w:fill="FFFFFF"/>
          <w:rtl/>
        </w:rPr>
        <w:t>שהרי</w:t>
      </w:r>
      <w:r w:rsidR="00D4510D">
        <w:rPr>
          <w:shd w:val="clear" w:color="auto" w:fill="FFFFFF"/>
          <w:rtl/>
        </w:rPr>
        <w:t xml:space="preserve"> </w:t>
      </w:r>
      <w:r>
        <w:rPr>
          <w:shd w:val="clear" w:color="auto" w:fill="FFFFFF"/>
          <w:rtl/>
        </w:rPr>
        <w:t>בפנימיותו</w:t>
      </w:r>
      <w:r w:rsidR="00D4510D">
        <w:rPr>
          <w:shd w:val="clear" w:color="auto" w:fill="FFFFFF"/>
          <w:rtl/>
        </w:rPr>
        <w:t xml:space="preserve"> </w:t>
      </w:r>
      <w:r>
        <w:rPr>
          <w:shd w:val="clear" w:color="auto" w:fill="FFFFFF"/>
          <w:rtl/>
        </w:rPr>
        <w:t>אין</w:t>
      </w:r>
      <w:r w:rsidR="00D4510D">
        <w:rPr>
          <w:shd w:val="clear" w:color="auto" w:fill="FFFFFF"/>
          <w:rtl/>
        </w:rPr>
        <w:t xml:space="preserve"> </w:t>
      </w:r>
      <w:r>
        <w:rPr>
          <w:shd w:val="clear" w:color="auto" w:fill="FFFFFF"/>
          <w:rtl/>
        </w:rPr>
        <w:t>הבינוני</w:t>
      </w:r>
      <w:r w:rsidR="00D4510D">
        <w:rPr>
          <w:shd w:val="clear" w:color="auto" w:fill="FFFFFF"/>
          <w:rtl/>
        </w:rPr>
        <w:t xml:space="preserve"> </w:t>
      </w:r>
      <w:r>
        <w:rPr>
          <w:shd w:val="clear" w:color="auto" w:fill="FFFFFF"/>
          <w:rtl/>
        </w:rPr>
        <w:t>דומה</w:t>
      </w:r>
      <w:r w:rsidR="00D4510D">
        <w:rPr>
          <w:shd w:val="clear" w:color="auto" w:fill="FFFFFF"/>
          <w:rtl/>
        </w:rPr>
        <w:t xml:space="preserve"> </w:t>
      </w:r>
      <w:r>
        <w:rPr>
          <w:shd w:val="clear" w:color="auto" w:fill="FFFFFF"/>
          <w:rtl/>
        </w:rPr>
        <w:t>לו,</w:t>
      </w:r>
      <w:r w:rsidR="00D4510D">
        <w:rPr>
          <w:shd w:val="clear" w:color="auto" w:fill="FFFFFF"/>
          <w:rtl/>
        </w:rPr>
        <w:t xml:space="preserve"> </w:t>
      </w:r>
      <w:r>
        <w:rPr>
          <w:shd w:val="clear" w:color="auto" w:fill="FFFFFF"/>
          <w:rtl/>
        </w:rPr>
        <w:t>מ"מ</w:t>
      </w:r>
      <w:r w:rsidR="00D4510D">
        <w:rPr>
          <w:shd w:val="clear" w:color="auto" w:fill="FFFFFF"/>
          <w:rtl/>
        </w:rPr>
        <w:t xml:space="preserve"> </w:t>
      </w:r>
      <w:r>
        <w:rPr>
          <w:shd w:val="clear" w:color="auto" w:fill="FFFFFF"/>
          <w:rtl/>
        </w:rPr>
        <w:t>ניתן</w:t>
      </w:r>
      <w:r w:rsidR="00D4510D">
        <w:rPr>
          <w:shd w:val="clear" w:color="auto" w:fill="FFFFFF"/>
          <w:rtl/>
        </w:rPr>
        <w:t xml:space="preserve"> </w:t>
      </w:r>
      <w:r>
        <w:rPr>
          <w:shd w:val="clear" w:color="auto" w:fill="FFFFFF"/>
          <w:rtl/>
        </w:rPr>
        <w:t>לומר</w:t>
      </w:r>
      <w:r w:rsidR="00D4510D">
        <w:rPr>
          <w:shd w:val="clear" w:color="auto" w:fill="FFFFFF"/>
          <w:rtl/>
        </w:rPr>
        <w:t xml:space="preserve"> </w:t>
      </w:r>
      <w:r>
        <w:rPr>
          <w:shd w:val="clear" w:color="auto" w:fill="FFFFFF"/>
          <w:rtl/>
        </w:rPr>
        <w:t>שהמושג</w:t>
      </w:r>
      <w:r w:rsidR="00D4510D">
        <w:rPr>
          <w:shd w:val="clear" w:color="auto" w:fill="FFFFFF"/>
          <w:rtl/>
        </w:rPr>
        <w:t xml:space="preserve"> </w:t>
      </w:r>
      <w:r>
        <w:rPr>
          <w:shd w:val="clear" w:color="auto" w:fill="FFFFFF"/>
          <w:rtl/>
        </w:rPr>
        <w:t>"דוגמא"</w:t>
      </w:r>
      <w:r w:rsidR="00D4510D">
        <w:rPr>
          <w:shd w:val="clear" w:color="auto" w:fill="FFFFFF"/>
          <w:rtl/>
        </w:rPr>
        <w:t xml:space="preserve"> </w:t>
      </w:r>
      <w:r>
        <w:rPr>
          <w:shd w:val="clear" w:color="auto" w:fill="FFFFFF"/>
          <w:rtl/>
        </w:rPr>
        <w:t>מספיק</w:t>
      </w:r>
      <w:r w:rsidR="00D4510D">
        <w:rPr>
          <w:shd w:val="clear" w:color="auto" w:fill="FFFFFF"/>
          <w:rtl/>
        </w:rPr>
        <w:t xml:space="preserve"> </w:t>
      </w:r>
      <w:r>
        <w:rPr>
          <w:shd w:val="clear" w:color="auto" w:fill="FFFFFF"/>
          <w:rtl/>
        </w:rPr>
        <w:t>רק</w:t>
      </w:r>
      <w:r w:rsidR="00D4510D">
        <w:rPr>
          <w:shd w:val="clear" w:color="auto" w:fill="FFFFFF"/>
          <w:rtl/>
        </w:rPr>
        <w:t xml:space="preserve"> </w:t>
      </w:r>
      <w:r>
        <w:rPr>
          <w:shd w:val="clear" w:color="auto" w:fill="FFFFFF"/>
          <w:rtl/>
        </w:rPr>
        <w:t>על</w:t>
      </w:r>
      <w:r w:rsidR="00D4510D">
        <w:rPr>
          <w:shd w:val="clear" w:color="auto" w:fill="FFFFFF"/>
          <w:rtl/>
        </w:rPr>
        <w:t xml:space="preserve"> </w:t>
      </w:r>
      <w:r>
        <w:rPr>
          <w:shd w:val="clear" w:color="auto" w:fill="FFFFFF"/>
          <w:rtl/>
        </w:rPr>
        <w:t>החיצוניות.</w:t>
      </w:r>
      <w:r w:rsidR="00D4510D">
        <w:rPr>
          <w:shd w:val="clear" w:color="auto" w:fill="FFFFFF"/>
          <w:rtl/>
        </w:rPr>
        <w:t xml:space="preserve"> </w:t>
      </w:r>
      <w:r>
        <w:rPr>
          <w:shd w:val="clear" w:color="auto" w:fill="FFFFFF"/>
          <w:rtl/>
        </w:rPr>
        <w:t>ומצד</w:t>
      </w:r>
      <w:r w:rsidR="00D4510D">
        <w:rPr>
          <w:shd w:val="clear" w:color="auto" w:fill="FFFFFF"/>
          <w:rtl/>
        </w:rPr>
        <w:t xml:space="preserve"> </w:t>
      </w:r>
      <w:r>
        <w:rPr>
          <w:shd w:val="clear" w:color="auto" w:fill="FFFFFF"/>
          <w:rtl/>
        </w:rPr>
        <w:t>שני</w:t>
      </w:r>
      <w:r w:rsidR="00D4510D">
        <w:rPr>
          <w:shd w:val="clear" w:color="auto" w:fill="FFFFFF"/>
          <w:rtl/>
        </w:rPr>
        <w:t xml:space="preserve"> </w:t>
      </w:r>
      <w:r>
        <w:rPr>
          <w:shd w:val="clear" w:color="auto" w:fill="FFFFFF"/>
          <w:rtl/>
        </w:rPr>
        <w:t>נרויח</w:t>
      </w:r>
      <w:r w:rsidR="00D4510D">
        <w:rPr>
          <w:shd w:val="clear" w:color="auto" w:fill="FFFFFF"/>
          <w:rtl/>
        </w:rPr>
        <w:t xml:space="preserve"> </w:t>
      </w:r>
      <w:r>
        <w:rPr>
          <w:shd w:val="clear" w:color="auto" w:fill="FFFFFF"/>
          <w:rtl/>
        </w:rPr>
        <w:t>שרבה</w:t>
      </w:r>
      <w:r w:rsidR="00D4510D">
        <w:rPr>
          <w:shd w:val="clear" w:color="auto" w:fill="FFFFFF"/>
          <w:rtl/>
        </w:rPr>
        <w:t xml:space="preserve"> </w:t>
      </w:r>
      <w:r>
        <w:rPr>
          <w:shd w:val="clear" w:color="auto" w:fill="FFFFFF"/>
          <w:rtl/>
        </w:rPr>
        <w:t>לא</w:t>
      </w:r>
      <w:r w:rsidR="00D4510D">
        <w:rPr>
          <w:shd w:val="clear" w:color="auto" w:fill="FFFFFF"/>
          <w:rtl/>
        </w:rPr>
        <w:t xml:space="preserve"> </w:t>
      </w:r>
      <w:r>
        <w:rPr>
          <w:shd w:val="clear" w:color="auto" w:fill="FFFFFF"/>
          <w:rtl/>
        </w:rPr>
        <w:t>טעה,</w:t>
      </w:r>
      <w:r w:rsidR="00D4510D">
        <w:rPr>
          <w:shd w:val="clear" w:color="auto" w:fill="FFFFFF"/>
          <w:rtl/>
        </w:rPr>
        <w:t xml:space="preserve"> </w:t>
      </w:r>
      <w:r>
        <w:rPr>
          <w:shd w:val="clear" w:color="auto" w:fill="FFFFFF"/>
          <w:rtl/>
        </w:rPr>
        <w:t>וגם</w:t>
      </w:r>
      <w:r w:rsidR="00D4510D">
        <w:rPr>
          <w:shd w:val="clear" w:color="auto" w:fill="FFFFFF"/>
          <w:rtl/>
        </w:rPr>
        <w:t xml:space="preserve"> </w:t>
      </w:r>
      <w:r>
        <w:rPr>
          <w:shd w:val="clear" w:color="auto" w:fill="FFFFFF"/>
          <w:rtl/>
        </w:rPr>
        <w:t>יובן</w:t>
      </w:r>
      <w:r w:rsidR="00D4510D">
        <w:rPr>
          <w:shd w:val="clear" w:color="auto" w:fill="FFFFFF"/>
          <w:rtl/>
        </w:rPr>
        <w:t xml:space="preserve"> </w:t>
      </w:r>
      <w:r>
        <w:rPr>
          <w:shd w:val="clear" w:color="auto" w:fill="FFFFFF"/>
          <w:rtl/>
        </w:rPr>
        <w:t>למה</w:t>
      </w:r>
      <w:r w:rsidR="00D4510D">
        <w:rPr>
          <w:shd w:val="clear" w:color="auto" w:fill="FFFFFF"/>
          <w:rtl/>
        </w:rPr>
        <w:t xml:space="preserve"> </w:t>
      </w:r>
      <w:r>
        <w:rPr>
          <w:shd w:val="clear" w:color="auto" w:fill="FFFFFF"/>
          <w:rtl/>
        </w:rPr>
        <w:t>נקט</w:t>
      </w:r>
      <w:r w:rsidR="00D4510D">
        <w:rPr>
          <w:shd w:val="clear" w:color="auto" w:fill="FFFFFF"/>
          <w:rtl/>
        </w:rPr>
        <w:t xml:space="preserve"> </w:t>
      </w:r>
      <w:r>
        <w:rPr>
          <w:shd w:val="clear" w:color="auto" w:fill="FFFFFF"/>
          <w:rtl/>
        </w:rPr>
        <w:t>בתיבת</w:t>
      </w:r>
      <w:r w:rsidR="00D4510D">
        <w:rPr>
          <w:shd w:val="clear" w:color="auto" w:fill="FFFFFF"/>
          <w:rtl/>
        </w:rPr>
        <w:t xml:space="preserve"> </w:t>
      </w:r>
      <w:r>
        <w:rPr>
          <w:shd w:val="clear" w:color="auto" w:fill="FFFFFF"/>
          <w:rtl/>
        </w:rPr>
        <w:t>"כגון".</w:t>
      </w:r>
    </w:p>
    <w:p w:rsidR="00AE22E2" w:rsidRDefault="00AE22E2" w:rsidP="00077D26">
      <w:pPr>
        <w:pStyle w:val="a1"/>
        <w:rPr>
          <w:shd w:val="clear" w:color="auto" w:fill="FFFFFF"/>
          <w:rtl/>
        </w:rPr>
      </w:pPr>
      <w:r>
        <w:rPr>
          <w:shd w:val="clear" w:color="auto" w:fill="FFFFFF"/>
          <w:rtl/>
        </w:rPr>
        <w:t>עד</w:t>
      </w:r>
      <w:r w:rsidR="00D4510D">
        <w:rPr>
          <w:shd w:val="clear" w:color="auto" w:fill="FFFFFF"/>
          <w:rtl/>
        </w:rPr>
        <w:t xml:space="preserve"> </w:t>
      </w:r>
      <w:r>
        <w:rPr>
          <w:shd w:val="clear" w:color="auto" w:fill="FFFFFF"/>
          <w:rtl/>
        </w:rPr>
        <w:t>כאן</w:t>
      </w:r>
      <w:r w:rsidR="00D4510D">
        <w:rPr>
          <w:shd w:val="clear" w:color="auto" w:fill="FFFFFF"/>
          <w:rtl/>
        </w:rPr>
        <w:t xml:space="preserve"> </w:t>
      </w:r>
      <w:r>
        <w:rPr>
          <w:shd w:val="clear" w:color="auto" w:fill="FFFFFF"/>
          <w:rtl/>
        </w:rPr>
        <w:t>דברי</w:t>
      </w:r>
      <w:r w:rsidR="00D4510D">
        <w:rPr>
          <w:shd w:val="clear" w:color="auto" w:fill="FFFFFF"/>
          <w:rtl/>
        </w:rPr>
        <w:t xml:space="preserve"> </w:t>
      </w:r>
      <w:r>
        <w:rPr>
          <w:shd w:val="clear" w:color="auto" w:fill="FFFFFF"/>
          <w:rtl/>
        </w:rPr>
        <w:t>השואל.</w:t>
      </w:r>
    </w:p>
    <w:p w:rsidR="00AE22E2" w:rsidRDefault="00AE22E2" w:rsidP="00077D26">
      <w:pPr>
        <w:pStyle w:val="a1"/>
        <w:rPr>
          <w:shd w:val="clear" w:color="auto" w:fill="FFFFFF"/>
          <w:rtl/>
        </w:rPr>
      </w:pPr>
      <w:r>
        <w:rPr>
          <w:shd w:val="clear" w:color="auto" w:fill="FFFFFF"/>
          <w:rtl/>
        </w:rPr>
        <w:t>אך</w:t>
      </w:r>
      <w:r w:rsidR="00D4510D">
        <w:rPr>
          <w:shd w:val="clear" w:color="auto" w:fill="FFFFFF"/>
          <w:rtl/>
        </w:rPr>
        <w:t xml:space="preserve"> </w:t>
      </w:r>
      <w:r>
        <w:rPr>
          <w:shd w:val="clear" w:color="auto" w:fill="FFFFFF"/>
          <w:rtl/>
        </w:rPr>
        <w:t>באמת</w:t>
      </w:r>
      <w:r w:rsidR="00D4510D">
        <w:rPr>
          <w:shd w:val="clear" w:color="auto" w:fill="FFFFFF"/>
          <w:rtl/>
        </w:rPr>
        <w:t xml:space="preserve"> </w:t>
      </w:r>
      <w:r>
        <w:rPr>
          <w:shd w:val="clear" w:color="auto" w:fill="FFFFFF"/>
          <w:rtl/>
        </w:rPr>
        <w:t>דבריו</w:t>
      </w:r>
      <w:r w:rsidR="00D4510D">
        <w:rPr>
          <w:shd w:val="clear" w:color="auto" w:fill="FFFFFF"/>
          <w:rtl/>
        </w:rPr>
        <w:t xml:space="preserve"> </w:t>
      </w:r>
      <w:r>
        <w:rPr>
          <w:shd w:val="clear" w:color="auto" w:fill="FFFFFF"/>
          <w:rtl/>
        </w:rPr>
        <w:t>נדחים</w:t>
      </w:r>
      <w:r w:rsidR="00D4510D">
        <w:rPr>
          <w:shd w:val="clear" w:color="auto" w:fill="FFFFFF"/>
          <w:rtl/>
        </w:rPr>
        <w:t xml:space="preserve"> </w:t>
      </w:r>
      <w:r>
        <w:rPr>
          <w:shd w:val="clear" w:color="auto" w:fill="FFFFFF"/>
          <w:rtl/>
        </w:rPr>
        <w:t>מהמשך</w:t>
      </w:r>
      <w:r w:rsidR="00D4510D">
        <w:rPr>
          <w:shd w:val="clear" w:color="auto" w:fill="FFFFFF"/>
          <w:rtl/>
        </w:rPr>
        <w:t xml:space="preserve"> </w:t>
      </w:r>
      <w:r>
        <w:rPr>
          <w:shd w:val="clear" w:color="auto" w:fill="FFFFFF"/>
          <w:rtl/>
        </w:rPr>
        <w:t>דברי</w:t>
      </w:r>
      <w:r w:rsidR="00D4510D">
        <w:rPr>
          <w:shd w:val="clear" w:color="auto" w:fill="FFFFFF"/>
          <w:rtl/>
        </w:rPr>
        <w:t xml:space="preserve"> </w:t>
      </w:r>
      <w:r>
        <w:rPr>
          <w:shd w:val="clear" w:color="auto" w:fill="FFFFFF"/>
          <w:rtl/>
        </w:rPr>
        <w:t>הגמרא,</w:t>
      </w:r>
      <w:r w:rsidR="00D4510D">
        <w:rPr>
          <w:shd w:val="clear" w:color="auto" w:fill="FFFFFF"/>
          <w:rtl/>
        </w:rPr>
        <w:t xml:space="preserve"> </w:t>
      </w:r>
      <w:r>
        <w:rPr>
          <w:shd w:val="clear" w:color="auto" w:fill="FFFFFF"/>
          <w:rtl/>
        </w:rPr>
        <w:t>שהרי</w:t>
      </w:r>
      <w:r w:rsidR="00D4510D">
        <w:rPr>
          <w:shd w:val="clear" w:color="auto" w:fill="FFFFFF"/>
          <w:rtl/>
        </w:rPr>
        <w:t xml:space="preserve"> </w:t>
      </w:r>
      <w:r>
        <w:rPr>
          <w:shd w:val="clear" w:color="auto" w:fill="FFFFFF"/>
          <w:rtl/>
        </w:rPr>
        <w:t>בגמרא</w:t>
      </w:r>
      <w:r w:rsidR="00D4510D">
        <w:rPr>
          <w:shd w:val="clear" w:color="auto" w:fill="FFFFFF"/>
          <w:rtl/>
        </w:rPr>
        <w:t xml:space="preserve"> </w:t>
      </w:r>
      <w:r>
        <w:rPr>
          <w:shd w:val="clear" w:color="auto" w:fill="FFFFFF"/>
          <w:rtl/>
        </w:rPr>
        <w:t>זה</w:t>
      </w:r>
      <w:r w:rsidR="00D4510D">
        <w:rPr>
          <w:shd w:val="clear" w:color="auto" w:fill="FFFFFF"/>
          <w:rtl/>
        </w:rPr>
        <w:t xml:space="preserve"> </w:t>
      </w:r>
      <w:r>
        <w:rPr>
          <w:shd w:val="clear" w:color="auto" w:fill="FFFFFF"/>
          <w:rtl/>
        </w:rPr>
        <w:t>בא</w:t>
      </w:r>
      <w:r w:rsidR="00D4510D">
        <w:rPr>
          <w:shd w:val="clear" w:color="auto" w:fill="FFFFFF"/>
          <w:rtl/>
        </w:rPr>
        <w:t xml:space="preserve"> </w:t>
      </w:r>
      <w:r>
        <w:rPr>
          <w:shd w:val="clear" w:color="auto" w:fill="FFFFFF"/>
          <w:rtl/>
        </w:rPr>
        <w:t>בהמשך</w:t>
      </w:r>
      <w:r w:rsidR="00D4510D">
        <w:rPr>
          <w:shd w:val="clear" w:color="auto" w:fill="FFFFFF"/>
          <w:rtl/>
        </w:rPr>
        <w:t xml:space="preserve"> </w:t>
      </w:r>
      <w:r>
        <w:rPr>
          <w:shd w:val="clear" w:color="auto" w:fill="FFFFFF"/>
          <w:rtl/>
        </w:rPr>
        <w:t>לברייתא</w:t>
      </w:r>
      <w:r w:rsidR="00D4510D">
        <w:rPr>
          <w:shd w:val="clear" w:color="auto" w:fill="FFFFFF"/>
          <w:rtl/>
        </w:rPr>
        <w:t xml:space="preserve"> </w:t>
      </w:r>
      <w:r>
        <w:rPr>
          <w:shd w:val="clear" w:color="auto" w:fill="FFFFFF"/>
          <w:rtl/>
        </w:rPr>
        <w:t>דבינונים</w:t>
      </w:r>
      <w:r w:rsidR="00D4510D">
        <w:rPr>
          <w:shd w:val="clear" w:color="auto" w:fill="FFFFFF"/>
          <w:rtl/>
        </w:rPr>
        <w:t xml:space="preserve"> </w:t>
      </w:r>
      <w:r>
        <w:rPr>
          <w:shd w:val="clear" w:color="auto" w:fill="FFFFFF"/>
          <w:rtl/>
        </w:rPr>
        <w:t>זה</w:t>
      </w:r>
      <w:r w:rsidR="00D4510D">
        <w:rPr>
          <w:shd w:val="clear" w:color="auto" w:fill="FFFFFF"/>
          <w:rtl/>
        </w:rPr>
        <w:t xml:space="preserve"> </w:t>
      </w:r>
      <w:r>
        <w:rPr>
          <w:shd w:val="clear" w:color="auto" w:fill="FFFFFF"/>
          <w:rtl/>
        </w:rPr>
        <w:t>וזה</w:t>
      </w:r>
      <w:r w:rsidR="00D4510D">
        <w:rPr>
          <w:shd w:val="clear" w:color="auto" w:fill="FFFFFF"/>
          <w:rtl/>
        </w:rPr>
        <w:t xml:space="preserve"> </w:t>
      </w:r>
      <w:r>
        <w:rPr>
          <w:shd w:val="clear" w:color="auto" w:fill="FFFFFF"/>
          <w:rtl/>
        </w:rPr>
        <w:t>שופטן,</w:t>
      </w:r>
      <w:r w:rsidR="00D4510D">
        <w:rPr>
          <w:shd w:val="clear" w:color="auto" w:fill="FFFFFF"/>
          <w:rtl/>
        </w:rPr>
        <w:t xml:space="preserve"> </w:t>
      </w:r>
      <w:r>
        <w:rPr>
          <w:shd w:val="clear" w:color="auto" w:fill="FFFFFF"/>
          <w:rtl/>
        </w:rPr>
        <w:t>כלומר,</w:t>
      </w:r>
      <w:r w:rsidR="00D4510D">
        <w:rPr>
          <w:shd w:val="clear" w:color="auto" w:fill="FFFFFF"/>
          <w:rtl/>
        </w:rPr>
        <w:t xml:space="preserve"> </w:t>
      </w:r>
      <w:r>
        <w:rPr>
          <w:shd w:val="clear" w:color="auto" w:fill="FFFFFF"/>
          <w:rtl/>
        </w:rPr>
        <w:t>שאין</w:t>
      </w:r>
      <w:r w:rsidR="00D4510D">
        <w:rPr>
          <w:shd w:val="clear" w:color="auto" w:fill="FFFFFF"/>
          <w:rtl/>
        </w:rPr>
        <w:t xml:space="preserve"> </w:t>
      </w:r>
      <w:r>
        <w:rPr>
          <w:shd w:val="clear" w:color="auto" w:fill="FFFFFF"/>
          <w:rtl/>
        </w:rPr>
        <w:t>זה</w:t>
      </w:r>
      <w:r w:rsidR="00D4510D">
        <w:rPr>
          <w:shd w:val="clear" w:color="auto" w:fill="FFFFFF"/>
          <w:rtl/>
        </w:rPr>
        <w:t xml:space="preserve"> </w:t>
      </w:r>
      <w:r>
        <w:rPr>
          <w:shd w:val="clear" w:color="auto" w:fill="FFFFFF"/>
          <w:rtl/>
        </w:rPr>
        <w:t>רק</w:t>
      </w:r>
      <w:r w:rsidR="00D4510D">
        <w:rPr>
          <w:shd w:val="clear" w:color="auto" w:fill="FFFFFF"/>
          <w:rtl/>
        </w:rPr>
        <w:t xml:space="preserve"> </w:t>
      </w:r>
      <w:r>
        <w:rPr>
          <w:shd w:val="clear" w:color="auto" w:fill="FFFFFF"/>
          <w:rtl/>
        </w:rPr>
        <w:t>נוגע</w:t>
      </w:r>
      <w:r w:rsidR="00D4510D">
        <w:rPr>
          <w:shd w:val="clear" w:color="auto" w:fill="FFFFFF"/>
          <w:rtl/>
        </w:rPr>
        <w:t xml:space="preserve"> </w:t>
      </w:r>
      <w:r>
        <w:rPr>
          <w:shd w:val="clear" w:color="auto" w:fill="FFFFFF"/>
          <w:rtl/>
        </w:rPr>
        <w:t>למעשה</w:t>
      </w:r>
      <w:r w:rsidR="00D4510D">
        <w:rPr>
          <w:shd w:val="clear" w:color="auto" w:fill="FFFFFF"/>
          <w:rtl/>
        </w:rPr>
        <w:t xml:space="preserve"> </w:t>
      </w:r>
      <w:r>
        <w:rPr>
          <w:shd w:val="clear" w:color="auto" w:fill="FFFFFF"/>
          <w:rtl/>
        </w:rPr>
        <w:t>אלא</w:t>
      </w:r>
      <w:r w:rsidR="00D4510D">
        <w:rPr>
          <w:shd w:val="clear" w:color="auto" w:fill="FFFFFF"/>
          <w:rtl/>
        </w:rPr>
        <w:t xml:space="preserve"> </w:t>
      </w:r>
      <w:r>
        <w:rPr>
          <w:shd w:val="clear" w:color="auto" w:fill="FFFFFF"/>
          <w:rtl/>
        </w:rPr>
        <w:t>לעצם</w:t>
      </w:r>
      <w:r w:rsidR="00D4510D">
        <w:rPr>
          <w:shd w:val="clear" w:color="auto" w:fill="FFFFFF"/>
          <w:rtl/>
        </w:rPr>
        <w:t xml:space="preserve"> </w:t>
      </w:r>
      <w:r>
        <w:rPr>
          <w:shd w:val="clear" w:color="auto" w:fill="FFFFFF"/>
          <w:rtl/>
        </w:rPr>
        <w:t>מהות</w:t>
      </w:r>
      <w:r w:rsidR="00D4510D">
        <w:rPr>
          <w:shd w:val="clear" w:color="auto" w:fill="FFFFFF"/>
          <w:rtl/>
        </w:rPr>
        <w:t xml:space="preserve"> </w:t>
      </w:r>
      <w:r>
        <w:rPr>
          <w:shd w:val="clear" w:color="auto" w:fill="FFFFFF"/>
          <w:rtl/>
        </w:rPr>
        <w:t>האדם,</w:t>
      </w:r>
      <w:r w:rsidR="00D4510D">
        <w:rPr>
          <w:shd w:val="clear" w:color="auto" w:fill="FFFFFF"/>
          <w:rtl/>
        </w:rPr>
        <w:t xml:space="preserve"> </w:t>
      </w:r>
      <w:r>
        <w:rPr>
          <w:shd w:val="clear" w:color="auto" w:fill="FFFFFF"/>
          <w:rtl/>
        </w:rPr>
        <w:t>ולכן</w:t>
      </w:r>
      <w:r w:rsidR="00D4510D">
        <w:rPr>
          <w:shd w:val="clear" w:color="auto" w:fill="FFFFFF"/>
          <w:rtl/>
        </w:rPr>
        <w:t xml:space="preserve"> </w:t>
      </w:r>
      <w:r>
        <w:rPr>
          <w:shd w:val="clear" w:color="auto" w:fill="FFFFFF"/>
          <w:rtl/>
        </w:rPr>
        <w:t>קשה</w:t>
      </w:r>
      <w:r w:rsidR="00D4510D">
        <w:rPr>
          <w:shd w:val="clear" w:color="auto" w:fill="FFFFFF"/>
          <w:rtl/>
        </w:rPr>
        <w:t xml:space="preserve"> </w:t>
      </w:r>
      <w:r>
        <w:rPr>
          <w:shd w:val="clear" w:color="auto" w:fill="FFFFFF"/>
          <w:rtl/>
        </w:rPr>
        <w:t>לומר</w:t>
      </w:r>
      <w:r w:rsidR="00D4510D">
        <w:rPr>
          <w:shd w:val="clear" w:color="auto" w:fill="FFFFFF"/>
          <w:rtl/>
        </w:rPr>
        <w:t xml:space="preserve"> </w:t>
      </w:r>
      <w:r>
        <w:rPr>
          <w:shd w:val="clear" w:color="auto" w:fill="FFFFFF"/>
          <w:rtl/>
        </w:rPr>
        <w:t>שרבה</w:t>
      </w:r>
      <w:r w:rsidR="00D4510D">
        <w:rPr>
          <w:shd w:val="clear" w:color="auto" w:fill="FFFFFF"/>
          <w:rtl/>
        </w:rPr>
        <w:t xml:space="preserve"> </w:t>
      </w:r>
      <w:r>
        <w:rPr>
          <w:shd w:val="clear" w:color="auto" w:fill="FFFFFF"/>
          <w:rtl/>
        </w:rPr>
        <w:t>דיבר</w:t>
      </w:r>
      <w:r w:rsidR="00D4510D">
        <w:rPr>
          <w:shd w:val="clear" w:color="auto" w:fill="FFFFFF"/>
          <w:rtl/>
        </w:rPr>
        <w:t xml:space="preserve"> </w:t>
      </w:r>
      <w:r>
        <w:rPr>
          <w:shd w:val="clear" w:color="auto" w:fill="FFFFFF"/>
          <w:rtl/>
        </w:rPr>
        <w:t>רק</w:t>
      </w:r>
      <w:r w:rsidR="00D4510D">
        <w:rPr>
          <w:shd w:val="clear" w:color="auto" w:fill="FFFFFF"/>
          <w:rtl/>
        </w:rPr>
        <w:t xml:space="preserve"> </w:t>
      </w:r>
      <w:r>
        <w:rPr>
          <w:shd w:val="clear" w:color="auto" w:fill="FFFFFF"/>
          <w:rtl/>
        </w:rPr>
        <w:t>על</w:t>
      </w:r>
      <w:r w:rsidR="00D4510D">
        <w:rPr>
          <w:shd w:val="clear" w:color="auto" w:fill="FFFFFF"/>
          <w:rtl/>
        </w:rPr>
        <w:t xml:space="preserve"> </w:t>
      </w:r>
      <w:r>
        <w:rPr>
          <w:shd w:val="clear" w:color="auto" w:fill="FFFFFF"/>
          <w:rtl/>
        </w:rPr>
        <w:t>הצד</w:t>
      </w:r>
      <w:r w:rsidR="00D4510D">
        <w:rPr>
          <w:shd w:val="clear" w:color="auto" w:fill="FFFFFF"/>
          <w:rtl/>
        </w:rPr>
        <w:t xml:space="preserve"> </w:t>
      </w:r>
      <w:r>
        <w:rPr>
          <w:shd w:val="clear" w:color="auto" w:fill="FFFFFF"/>
          <w:rtl/>
        </w:rPr>
        <w:t>החיצוני.</w:t>
      </w:r>
      <w:r w:rsidR="00D4510D">
        <w:rPr>
          <w:shd w:val="clear" w:color="auto" w:fill="FFFFFF"/>
          <w:rtl/>
        </w:rPr>
        <w:t xml:space="preserve"> </w:t>
      </w:r>
      <w:r>
        <w:rPr>
          <w:shd w:val="clear" w:color="auto" w:fill="FFFFFF"/>
          <w:rtl/>
        </w:rPr>
        <w:t>וק"ל.</w:t>
      </w:r>
    </w:p>
    <w:p w:rsidR="00AE22E2" w:rsidRDefault="00AE22E2" w:rsidP="009E69FE">
      <w:pPr>
        <w:pStyle w:val="a6"/>
        <w:spacing w:before="120" w:after="40"/>
        <w:ind w:left="0"/>
        <w:rPr>
          <w:rFonts w:ascii="Arial" w:hAnsi="Arial" w:cs="Arial"/>
          <w:color w:val="000000"/>
          <w:shd w:val="clear" w:color="auto" w:fill="FFFFFF"/>
          <w:rtl/>
        </w:rPr>
      </w:pPr>
      <w:r>
        <w:rPr>
          <w:noProof/>
        </w:rPr>
        <w:drawing>
          <wp:inline distT="0" distB="0" distL="0" distR="0" wp14:anchorId="7523A592" wp14:editId="7393C8CC">
            <wp:extent cx="542925" cy="171450"/>
            <wp:effectExtent l="0" t="0" r="9525" b="0"/>
            <wp:docPr id="15" name="Picture 15" descr="Description: dd01005_"/>
            <wp:cNvGraphicFramePr/>
            <a:graphic xmlns:a="http://schemas.openxmlformats.org/drawingml/2006/main">
              <a:graphicData uri="http://schemas.openxmlformats.org/drawingml/2006/picture">
                <pic:pic xmlns:pic="http://schemas.openxmlformats.org/drawingml/2006/picture">
                  <pic:nvPicPr>
                    <pic:cNvPr id="21" name="Picture 21"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6635E" w:rsidRDefault="00F6635E" w:rsidP="00353EEB">
      <w:pPr>
        <w:pStyle w:val="a3"/>
        <w:rPr>
          <w:rtl/>
        </w:rPr>
      </w:pPr>
      <w:bookmarkStart w:id="117" w:name="_Toc439623525"/>
      <w:r>
        <w:rPr>
          <w:rFonts w:hint="cs"/>
          <w:rtl/>
        </w:rPr>
        <w:t>רמב"ם</w:t>
      </w:r>
      <w:bookmarkEnd w:id="117"/>
    </w:p>
    <w:p w:rsidR="00127915" w:rsidRDefault="008B215E" w:rsidP="00353EEB">
      <w:pPr>
        <w:pStyle w:val="a"/>
        <w:rPr>
          <w:rtl/>
        </w:rPr>
      </w:pPr>
      <w:bookmarkStart w:id="118" w:name="_Toc439623526"/>
      <w:r>
        <w:rPr>
          <w:rFonts w:hint="cs"/>
          <w:rtl/>
        </w:rPr>
        <w:t xml:space="preserve">ב' כיתי </w:t>
      </w:r>
      <w:r w:rsidR="0063256A">
        <w:rPr>
          <w:rFonts w:hint="cs"/>
          <w:rtl/>
        </w:rPr>
        <w:t>עדים המכח</w:t>
      </w:r>
      <w:r w:rsidR="00127915">
        <w:rPr>
          <w:rFonts w:hint="cs"/>
          <w:rtl/>
        </w:rPr>
        <w:t>ישות זו את זו</w:t>
      </w:r>
      <w:bookmarkEnd w:id="118"/>
    </w:p>
    <w:p w:rsidR="00127915" w:rsidRDefault="00127915" w:rsidP="00077D26">
      <w:pPr>
        <w:pStyle w:val="a0"/>
        <w:rPr>
          <w:rtl/>
        </w:rPr>
      </w:pPr>
      <w:bookmarkStart w:id="119" w:name="_Toc439623527"/>
      <w:r>
        <w:rPr>
          <w:rFonts w:hint="cs"/>
          <w:rtl/>
        </w:rPr>
        <w:t>הרב פרץ בראנשטיין</w:t>
      </w:r>
      <w:bookmarkEnd w:id="119"/>
      <w:r>
        <w:rPr>
          <w:rFonts w:hint="cs"/>
          <w:rtl/>
        </w:rPr>
        <w:t xml:space="preserve"> </w:t>
      </w:r>
    </w:p>
    <w:p w:rsidR="00127915" w:rsidRDefault="00127915" w:rsidP="00353EEB">
      <w:pPr>
        <w:pStyle w:val="a2"/>
        <w:rPr>
          <w:rtl/>
        </w:rPr>
      </w:pPr>
      <w:r>
        <w:rPr>
          <w:rFonts w:hint="cs"/>
          <w:rtl/>
        </w:rPr>
        <w:t>תושב השכונה</w:t>
      </w:r>
    </w:p>
    <w:p w:rsidR="00127915" w:rsidRDefault="00127915" w:rsidP="00077D26">
      <w:pPr>
        <w:pStyle w:val="a1"/>
        <w:rPr>
          <w:rtl/>
        </w:rPr>
      </w:pPr>
      <w:r>
        <w:rPr>
          <w:rFonts w:hint="cs"/>
          <w:rtl/>
        </w:rPr>
        <w:t xml:space="preserve">לגבי דין ב' כתי עדים המכחישות זו את זו </w:t>
      </w:r>
      <w:r>
        <w:rPr>
          <w:rtl/>
        </w:rPr>
        <w:t>–</w:t>
      </w:r>
      <w:r>
        <w:rPr>
          <w:rFonts w:hint="cs"/>
          <w:rtl/>
        </w:rPr>
        <w:t xml:space="preserve"> שודאי א' מהם שקרנים ואין אנו יודעים איזו מהן, פוסק הרמב"ם בהלכות עדות פרק כ"ב הלכות ג-ד:</w:t>
      </w:r>
      <w:r w:rsidR="00C24729">
        <w:rPr>
          <w:rFonts w:hint="cs"/>
          <w:rtl/>
        </w:rPr>
        <w:t xml:space="preserve"> </w:t>
      </w:r>
    </w:p>
    <w:p w:rsidR="00127915" w:rsidRDefault="00127915" w:rsidP="001E108C">
      <w:pPr>
        <w:pStyle w:val="a1"/>
        <w:rPr>
          <w:rtl/>
        </w:rPr>
      </w:pPr>
      <w:r w:rsidRPr="00B41AAC">
        <w:rPr>
          <w:rFonts w:hint="cs"/>
          <w:rtl/>
        </w:rPr>
        <w:t>ג</w:t>
      </w:r>
      <w:r>
        <w:rPr>
          <w:rFonts w:hint="cs"/>
          <w:rtl/>
        </w:rPr>
        <w:t>.</w:t>
      </w:r>
      <w:r w:rsidRPr="00B41AAC">
        <w:rPr>
          <w:rtl/>
        </w:rPr>
        <w:t xml:space="preserve"> </w:t>
      </w:r>
      <w:r w:rsidRPr="00B41AAC">
        <w:rPr>
          <w:rFonts w:hint="cs"/>
          <w:rtl/>
        </w:rPr>
        <w:t>הוציא</w:t>
      </w:r>
      <w:r w:rsidRPr="00B41AAC">
        <w:rPr>
          <w:rtl/>
        </w:rPr>
        <w:t xml:space="preserve"> </w:t>
      </w:r>
      <w:r w:rsidRPr="00B41AAC">
        <w:rPr>
          <w:rFonts w:hint="cs"/>
          <w:rtl/>
        </w:rPr>
        <w:t>ראובן</w:t>
      </w:r>
      <w:r w:rsidRPr="00B41AAC">
        <w:rPr>
          <w:rtl/>
        </w:rPr>
        <w:t xml:space="preserve"> </w:t>
      </w:r>
      <w:r w:rsidRPr="00B41AAC">
        <w:rPr>
          <w:rFonts w:hint="cs"/>
          <w:rtl/>
        </w:rPr>
        <w:t>שטר</w:t>
      </w:r>
      <w:r w:rsidRPr="00B41AAC">
        <w:rPr>
          <w:rtl/>
        </w:rPr>
        <w:t xml:space="preserve"> </w:t>
      </w:r>
      <w:r w:rsidRPr="00B41AAC">
        <w:rPr>
          <w:rFonts w:hint="cs"/>
          <w:rtl/>
        </w:rPr>
        <w:t>על</w:t>
      </w:r>
      <w:r w:rsidRPr="00B41AAC">
        <w:rPr>
          <w:rtl/>
        </w:rPr>
        <w:t xml:space="preserve"> </w:t>
      </w:r>
      <w:r w:rsidRPr="00B41AAC">
        <w:rPr>
          <w:rFonts w:hint="cs"/>
          <w:rtl/>
        </w:rPr>
        <w:t>לוי</w:t>
      </w:r>
      <w:r w:rsidRPr="00B41AAC">
        <w:rPr>
          <w:rtl/>
        </w:rPr>
        <w:t xml:space="preserve"> </w:t>
      </w:r>
      <w:r w:rsidRPr="00B41AAC">
        <w:rPr>
          <w:rFonts w:hint="cs"/>
          <w:rtl/>
        </w:rPr>
        <w:t>ועדיו</w:t>
      </w:r>
      <w:r w:rsidRPr="00B41AAC">
        <w:rPr>
          <w:rtl/>
        </w:rPr>
        <w:t xml:space="preserve"> </w:t>
      </w:r>
      <w:r w:rsidRPr="00B41AAC">
        <w:rPr>
          <w:rFonts w:hint="cs"/>
          <w:rtl/>
        </w:rPr>
        <w:t>כת</w:t>
      </w:r>
      <w:r w:rsidRPr="00B41AAC">
        <w:rPr>
          <w:rtl/>
        </w:rPr>
        <w:t xml:space="preserve"> </w:t>
      </w:r>
      <w:r w:rsidRPr="00B41AAC">
        <w:rPr>
          <w:rFonts w:hint="cs"/>
          <w:rtl/>
        </w:rPr>
        <w:t>אחת</w:t>
      </w:r>
      <w:r w:rsidRPr="00B41AAC">
        <w:rPr>
          <w:rtl/>
        </w:rPr>
        <w:t xml:space="preserve"> </w:t>
      </w:r>
      <w:r w:rsidRPr="00B41AAC">
        <w:rPr>
          <w:rFonts w:hint="cs"/>
          <w:rtl/>
        </w:rPr>
        <w:t>משתיהן</w:t>
      </w:r>
      <w:r w:rsidRPr="00B41AAC">
        <w:rPr>
          <w:rtl/>
        </w:rPr>
        <w:t xml:space="preserve">. </w:t>
      </w:r>
      <w:r w:rsidRPr="00B41AAC">
        <w:rPr>
          <w:rFonts w:hint="cs"/>
          <w:rtl/>
        </w:rPr>
        <w:t>והוציא</w:t>
      </w:r>
      <w:r w:rsidRPr="00B41AAC">
        <w:rPr>
          <w:rtl/>
        </w:rPr>
        <w:t xml:space="preserve"> </w:t>
      </w:r>
      <w:r w:rsidRPr="00B41AAC">
        <w:rPr>
          <w:rFonts w:hint="cs"/>
          <w:rtl/>
        </w:rPr>
        <w:t>שמעון</w:t>
      </w:r>
      <w:r w:rsidRPr="00B41AAC">
        <w:rPr>
          <w:rtl/>
        </w:rPr>
        <w:t xml:space="preserve"> </w:t>
      </w:r>
      <w:r w:rsidRPr="00B41AAC">
        <w:rPr>
          <w:rFonts w:hint="cs"/>
          <w:rtl/>
        </w:rPr>
        <w:t>שטר</w:t>
      </w:r>
      <w:r w:rsidRPr="00B41AAC">
        <w:rPr>
          <w:rtl/>
        </w:rPr>
        <w:t xml:space="preserve"> </w:t>
      </w:r>
      <w:r w:rsidRPr="00B41AAC">
        <w:rPr>
          <w:rFonts w:hint="cs"/>
          <w:rtl/>
        </w:rPr>
        <w:t>שני</w:t>
      </w:r>
      <w:r w:rsidRPr="00B41AAC">
        <w:rPr>
          <w:rtl/>
        </w:rPr>
        <w:t xml:space="preserve"> </w:t>
      </w:r>
      <w:r w:rsidRPr="00B41AAC">
        <w:rPr>
          <w:rFonts w:hint="cs"/>
          <w:rtl/>
        </w:rPr>
        <w:t>על</w:t>
      </w:r>
      <w:r w:rsidRPr="00B41AAC">
        <w:rPr>
          <w:rtl/>
        </w:rPr>
        <w:t xml:space="preserve"> </w:t>
      </w:r>
      <w:r w:rsidRPr="00B41AAC">
        <w:rPr>
          <w:rFonts w:hint="cs"/>
          <w:rtl/>
        </w:rPr>
        <w:t>לוי</w:t>
      </w:r>
      <w:r w:rsidRPr="00B41AAC">
        <w:rPr>
          <w:rtl/>
        </w:rPr>
        <w:t xml:space="preserve"> </w:t>
      </w:r>
      <w:r w:rsidRPr="00B41AAC">
        <w:rPr>
          <w:rFonts w:hint="cs"/>
          <w:rtl/>
        </w:rPr>
        <w:t>ועדיו</w:t>
      </w:r>
      <w:r w:rsidRPr="00B41AAC">
        <w:rPr>
          <w:rtl/>
        </w:rPr>
        <w:t xml:space="preserve"> </w:t>
      </w:r>
      <w:r w:rsidRPr="00B41AAC">
        <w:rPr>
          <w:rFonts w:hint="cs"/>
          <w:rtl/>
        </w:rPr>
        <w:t>הכת</w:t>
      </w:r>
      <w:r w:rsidRPr="00B41AAC">
        <w:rPr>
          <w:rtl/>
        </w:rPr>
        <w:t xml:space="preserve"> </w:t>
      </w:r>
      <w:r w:rsidRPr="00B41AAC">
        <w:rPr>
          <w:rFonts w:hint="cs"/>
          <w:rtl/>
        </w:rPr>
        <w:t>השניה</w:t>
      </w:r>
      <w:r>
        <w:rPr>
          <w:rFonts w:hint="cs"/>
          <w:rtl/>
        </w:rPr>
        <w:t>,</w:t>
      </w:r>
      <w:r w:rsidRPr="00B41AAC">
        <w:rPr>
          <w:rtl/>
        </w:rPr>
        <w:t xml:space="preserve"> </w:t>
      </w:r>
      <w:r w:rsidRPr="00B41AAC">
        <w:rPr>
          <w:rFonts w:hint="cs"/>
          <w:rtl/>
        </w:rPr>
        <w:t>ולוי</w:t>
      </w:r>
      <w:r w:rsidRPr="00B41AAC">
        <w:rPr>
          <w:rtl/>
        </w:rPr>
        <w:t xml:space="preserve"> </w:t>
      </w:r>
      <w:r w:rsidRPr="00B41AAC">
        <w:rPr>
          <w:rFonts w:hint="cs"/>
          <w:rtl/>
        </w:rPr>
        <w:t>כופר</w:t>
      </w:r>
      <w:r w:rsidRPr="00B41AAC">
        <w:rPr>
          <w:rtl/>
        </w:rPr>
        <w:t xml:space="preserve"> </w:t>
      </w:r>
      <w:r w:rsidRPr="00B41AAC">
        <w:rPr>
          <w:rFonts w:hint="cs"/>
          <w:rtl/>
        </w:rPr>
        <w:t>בשניהן</w:t>
      </w:r>
      <w:r w:rsidRPr="00B41AAC">
        <w:rPr>
          <w:rtl/>
        </w:rPr>
        <w:t xml:space="preserve">. </w:t>
      </w:r>
      <w:r w:rsidRPr="00B41AAC">
        <w:rPr>
          <w:rFonts w:hint="cs"/>
          <w:rtl/>
        </w:rPr>
        <w:t>הרי</w:t>
      </w:r>
      <w:r w:rsidRPr="00B41AAC">
        <w:rPr>
          <w:rtl/>
        </w:rPr>
        <w:t xml:space="preserve"> </w:t>
      </w:r>
      <w:r w:rsidRPr="00B41AAC">
        <w:rPr>
          <w:rFonts w:hint="cs"/>
          <w:rtl/>
        </w:rPr>
        <w:t>ראובן</w:t>
      </w:r>
      <w:r w:rsidRPr="00B41AAC">
        <w:rPr>
          <w:rtl/>
        </w:rPr>
        <w:t xml:space="preserve"> </w:t>
      </w:r>
      <w:r w:rsidRPr="00B41AAC">
        <w:rPr>
          <w:rFonts w:hint="cs"/>
          <w:rtl/>
        </w:rPr>
        <w:t>נשבע</w:t>
      </w:r>
      <w:r w:rsidRPr="00B41AAC">
        <w:rPr>
          <w:rtl/>
        </w:rPr>
        <w:t xml:space="preserve"> </w:t>
      </w:r>
      <w:r w:rsidRPr="00B41AAC">
        <w:rPr>
          <w:rFonts w:hint="cs"/>
          <w:rtl/>
        </w:rPr>
        <w:t>ונוטל</w:t>
      </w:r>
      <w:r w:rsidRPr="00B41AAC">
        <w:rPr>
          <w:rtl/>
        </w:rPr>
        <w:t xml:space="preserve"> </w:t>
      </w:r>
      <w:r w:rsidRPr="00B41AAC">
        <w:rPr>
          <w:rFonts w:hint="cs"/>
          <w:rtl/>
        </w:rPr>
        <w:t>ושמעון</w:t>
      </w:r>
      <w:r w:rsidRPr="00B41AAC">
        <w:rPr>
          <w:rtl/>
        </w:rPr>
        <w:t xml:space="preserve"> </w:t>
      </w:r>
      <w:r w:rsidRPr="00B41AAC">
        <w:rPr>
          <w:rFonts w:hint="cs"/>
          <w:rtl/>
        </w:rPr>
        <w:t>נשבע</w:t>
      </w:r>
      <w:r w:rsidRPr="00B41AAC">
        <w:rPr>
          <w:rtl/>
        </w:rPr>
        <w:t xml:space="preserve"> </w:t>
      </w:r>
      <w:r w:rsidRPr="00B41AAC">
        <w:rPr>
          <w:rFonts w:hint="cs"/>
          <w:rtl/>
        </w:rPr>
        <w:t>ונוטל</w:t>
      </w:r>
      <w:r w:rsidRPr="00B41AAC">
        <w:rPr>
          <w:rtl/>
        </w:rPr>
        <w:t xml:space="preserve"> </w:t>
      </w:r>
      <w:r w:rsidRPr="00B41AAC">
        <w:rPr>
          <w:rFonts w:hint="cs"/>
          <w:rtl/>
        </w:rPr>
        <w:t>שבודאי</w:t>
      </w:r>
      <w:r w:rsidRPr="00B41AAC">
        <w:rPr>
          <w:rtl/>
        </w:rPr>
        <w:t xml:space="preserve"> </w:t>
      </w:r>
      <w:r w:rsidRPr="00B41AAC">
        <w:rPr>
          <w:rFonts w:hint="cs"/>
          <w:rtl/>
        </w:rPr>
        <w:t>אחד</w:t>
      </w:r>
      <w:r w:rsidRPr="00B41AAC">
        <w:rPr>
          <w:rtl/>
        </w:rPr>
        <w:t xml:space="preserve"> </w:t>
      </w:r>
      <w:r w:rsidRPr="00B41AAC">
        <w:rPr>
          <w:rFonts w:hint="cs"/>
          <w:rtl/>
        </w:rPr>
        <w:t>מהן</w:t>
      </w:r>
      <w:r w:rsidRPr="00B41AAC">
        <w:rPr>
          <w:rtl/>
        </w:rPr>
        <w:t xml:space="preserve"> </w:t>
      </w:r>
      <w:r w:rsidRPr="00B41AAC">
        <w:rPr>
          <w:rFonts w:hint="cs"/>
          <w:rtl/>
        </w:rPr>
        <w:t>יש</w:t>
      </w:r>
      <w:r w:rsidRPr="00B41AAC">
        <w:rPr>
          <w:rtl/>
        </w:rPr>
        <w:t xml:space="preserve"> </w:t>
      </w:r>
      <w:r w:rsidRPr="00B41AAC">
        <w:rPr>
          <w:rFonts w:hint="cs"/>
          <w:rtl/>
        </w:rPr>
        <w:t>לו</w:t>
      </w:r>
      <w:r w:rsidRPr="00B41AAC">
        <w:rPr>
          <w:rtl/>
        </w:rPr>
        <w:t xml:space="preserve"> </w:t>
      </w:r>
      <w:r w:rsidRPr="00B41AAC">
        <w:rPr>
          <w:rFonts w:hint="cs"/>
          <w:rtl/>
        </w:rPr>
        <w:t>אצלו</w:t>
      </w:r>
      <w:r w:rsidR="001E108C">
        <w:rPr>
          <w:rtl/>
        </w:rPr>
        <w:t xml:space="preserve">. </w:t>
      </w:r>
      <w:r w:rsidRPr="00B41AAC">
        <w:rPr>
          <w:rFonts w:hint="cs"/>
          <w:rtl/>
        </w:rPr>
        <w:t>ושבועה</w:t>
      </w:r>
      <w:r w:rsidRPr="00B41AAC">
        <w:rPr>
          <w:rtl/>
        </w:rPr>
        <w:t xml:space="preserve"> </w:t>
      </w:r>
      <w:r w:rsidRPr="00B41AAC">
        <w:rPr>
          <w:rFonts w:hint="cs"/>
          <w:rtl/>
        </w:rPr>
        <w:t>זו</w:t>
      </w:r>
      <w:r w:rsidRPr="00B41AAC">
        <w:rPr>
          <w:rtl/>
        </w:rPr>
        <w:t xml:space="preserve"> </w:t>
      </w:r>
      <w:r w:rsidRPr="00B41AAC">
        <w:rPr>
          <w:rFonts w:hint="cs"/>
          <w:rtl/>
        </w:rPr>
        <w:t>בתקנת</w:t>
      </w:r>
      <w:r w:rsidRPr="00B41AAC">
        <w:rPr>
          <w:rtl/>
        </w:rPr>
        <w:t xml:space="preserve"> </w:t>
      </w:r>
      <w:r w:rsidRPr="00B41AAC">
        <w:rPr>
          <w:rFonts w:hint="cs"/>
          <w:rtl/>
        </w:rPr>
        <w:t>חכמים</w:t>
      </w:r>
      <w:r w:rsidRPr="00B41AAC">
        <w:rPr>
          <w:rtl/>
        </w:rPr>
        <w:t xml:space="preserve"> </w:t>
      </w:r>
      <w:r w:rsidRPr="004335A7">
        <w:rPr>
          <w:rFonts w:hint="cs"/>
          <w:b/>
          <w:bCs/>
          <w:rtl/>
        </w:rPr>
        <w:t>כדין</w:t>
      </w:r>
      <w:r w:rsidRPr="004335A7">
        <w:rPr>
          <w:b/>
          <w:bCs/>
          <w:rtl/>
        </w:rPr>
        <w:t xml:space="preserve"> </w:t>
      </w:r>
      <w:r w:rsidRPr="004335A7">
        <w:rPr>
          <w:rFonts w:hint="cs"/>
          <w:b/>
          <w:bCs/>
          <w:rtl/>
        </w:rPr>
        <w:t>חנוני</w:t>
      </w:r>
      <w:r w:rsidRPr="004335A7">
        <w:rPr>
          <w:b/>
          <w:bCs/>
          <w:rtl/>
        </w:rPr>
        <w:t xml:space="preserve"> </w:t>
      </w:r>
      <w:r w:rsidRPr="004335A7">
        <w:rPr>
          <w:rFonts w:hint="cs"/>
          <w:b/>
          <w:bCs/>
          <w:rtl/>
        </w:rPr>
        <w:t>על</w:t>
      </w:r>
      <w:r w:rsidRPr="004335A7">
        <w:rPr>
          <w:b/>
          <w:bCs/>
          <w:rtl/>
        </w:rPr>
        <w:t xml:space="preserve"> </w:t>
      </w:r>
      <w:r w:rsidRPr="004335A7">
        <w:rPr>
          <w:rFonts w:hint="cs"/>
          <w:b/>
          <w:bCs/>
          <w:rtl/>
        </w:rPr>
        <w:t>פנקסו</w:t>
      </w:r>
      <w:r>
        <w:rPr>
          <w:rFonts w:hint="cs"/>
          <w:rtl/>
        </w:rPr>
        <w:t xml:space="preserve"> [דהיינו כשהחנווני טוען שנתן לפועל בציווי הבעל הבית והפועל מכחיש וטוען שלא קיבל שכרו מהחנווני, דפוסקת המשנה (שבועות מ"ה ע"א) שבעל הבית חייב לשלם גם לפועל וגם לחנווני].</w:t>
      </w:r>
    </w:p>
    <w:p w:rsidR="00127915" w:rsidRDefault="00127915" w:rsidP="00077D26">
      <w:pPr>
        <w:pStyle w:val="a1"/>
        <w:rPr>
          <w:rtl/>
        </w:rPr>
      </w:pPr>
      <w:r w:rsidRPr="007661EB">
        <w:rPr>
          <w:rFonts w:hint="cs"/>
          <w:rtl/>
        </w:rPr>
        <w:t>ד</w:t>
      </w:r>
      <w:r>
        <w:rPr>
          <w:rFonts w:hint="cs"/>
          <w:rtl/>
        </w:rPr>
        <w:t>.</w:t>
      </w:r>
      <w:r w:rsidRPr="007661EB">
        <w:rPr>
          <w:rtl/>
        </w:rPr>
        <w:t xml:space="preserve"> </w:t>
      </w:r>
      <w:r w:rsidRPr="007661EB">
        <w:rPr>
          <w:rFonts w:hint="cs"/>
          <w:rtl/>
        </w:rPr>
        <w:t>הוציא</w:t>
      </w:r>
      <w:r w:rsidRPr="007661EB">
        <w:rPr>
          <w:rtl/>
        </w:rPr>
        <w:t xml:space="preserve"> </w:t>
      </w:r>
      <w:r w:rsidRPr="007661EB">
        <w:rPr>
          <w:rFonts w:hint="cs"/>
          <w:rtl/>
        </w:rPr>
        <w:t>ראובן</w:t>
      </w:r>
      <w:r w:rsidRPr="007661EB">
        <w:rPr>
          <w:rtl/>
        </w:rPr>
        <w:t xml:space="preserve"> </w:t>
      </w:r>
      <w:r w:rsidRPr="007661EB">
        <w:rPr>
          <w:rFonts w:hint="cs"/>
          <w:rtl/>
        </w:rPr>
        <w:t>שטר</w:t>
      </w:r>
      <w:r w:rsidRPr="007661EB">
        <w:rPr>
          <w:rtl/>
        </w:rPr>
        <w:t xml:space="preserve"> </w:t>
      </w:r>
      <w:r w:rsidRPr="007661EB">
        <w:rPr>
          <w:rFonts w:hint="cs"/>
          <w:rtl/>
        </w:rPr>
        <w:t>על</w:t>
      </w:r>
      <w:r w:rsidRPr="007661EB">
        <w:rPr>
          <w:rtl/>
        </w:rPr>
        <w:t xml:space="preserve"> </w:t>
      </w:r>
      <w:r w:rsidRPr="007661EB">
        <w:rPr>
          <w:rFonts w:hint="cs"/>
          <w:rtl/>
        </w:rPr>
        <w:t>שמעון</w:t>
      </w:r>
      <w:r w:rsidRPr="007661EB">
        <w:rPr>
          <w:rtl/>
        </w:rPr>
        <w:t xml:space="preserve"> </w:t>
      </w:r>
      <w:r w:rsidRPr="007661EB">
        <w:rPr>
          <w:rFonts w:hint="cs"/>
          <w:rtl/>
        </w:rPr>
        <w:t>ועדיו</w:t>
      </w:r>
      <w:r w:rsidRPr="007661EB">
        <w:rPr>
          <w:rtl/>
        </w:rPr>
        <w:t xml:space="preserve"> </w:t>
      </w:r>
      <w:r w:rsidRPr="007661EB">
        <w:rPr>
          <w:rFonts w:hint="cs"/>
          <w:rtl/>
        </w:rPr>
        <w:t>כת</w:t>
      </w:r>
      <w:r w:rsidRPr="007661EB">
        <w:rPr>
          <w:rtl/>
        </w:rPr>
        <w:t xml:space="preserve"> </w:t>
      </w:r>
      <w:r w:rsidRPr="007661EB">
        <w:rPr>
          <w:rFonts w:hint="cs"/>
          <w:rtl/>
        </w:rPr>
        <w:t>אחת</w:t>
      </w:r>
      <w:r w:rsidRPr="007661EB">
        <w:rPr>
          <w:rtl/>
        </w:rPr>
        <w:t xml:space="preserve"> </w:t>
      </w:r>
      <w:r w:rsidRPr="007661EB">
        <w:rPr>
          <w:rFonts w:hint="cs"/>
          <w:rtl/>
        </w:rPr>
        <w:t>מהן</w:t>
      </w:r>
      <w:r w:rsidRPr="007661EB">
        <w:rPr>
          <w:rtl/>
        </w:rPr>
        <w:t xml:space="preserve"> </w:t>
      </w:r>
      <w:r w:rsidRPr="007661EB">
        <w:rPr>
          <w:rFonts w:hint="cs"/>
          <w:rtl/>
        </w:rPr>
        <w:t>והוציא</w:t>
      </w:r>
      <w:r w:rsidRPr="007661EB">
        <w:rPr>
          <w:rtl/>
        </w:rPr>
        <w:t xml:space="preserve"> </w:t>
      </w:r>
      <w:r w:rsidRPr="007661EB">
        <w:rPr>
          <w:rFonts w:hint="cs"/>
          <w:rtl/>
        </w:rPr>
        <w:t>שטר</w:t>
      </w:r>
      <w:r w:rsidRPr="007661EB">
        <w:rPr>
          <w:rtl/>
        </w:rPr>
        <w:t xml:space="preserve"> </w:t>
      </w:r>
      <w:r w:rsidRPr="007661EB">
        <w:rPr>
          <w:rFonts w:hint="cs"/>
          <w:rtl/>
        </w:rPr>
        <w:t>שני</w:t>
      </w:r>
      <w:r w:rsidRPr="007661EB">
        <w:rPr>
          <w:rtl/>
        </w:rPr>
        <w:t xml:space="preserve"> </w:t>
      </w:r>
      <w:r w:rsidRPr="007661EB">
        <w:rPr>
          <w:rFonts w:hint="cs"/>
          <w:rtl/>
        </w:rPr>
        <w:t>על</w:t>
      </w:r>
      <w:r w:rsidRPr="007661EB">
        <w:rPr>
          <w:rtl/>
        </w:rPr>
        <w:t xml:space="preserve"> </w:t>
      </w:r>
      <w:r w:rsidRPr="007661EB">
        <w:rPr>
          <w:rFonts w:hint="cs"/>
          <w:rtl/>
        </w:rPr>
        <w:t>לוי</w:t>
      </w:r>
      <w:r w:rsidRPr="007661EB">
        <w:rPr>
          <w:rtl/>
        </w:rPr>
        <w:t xml:space="preserve"> </w:t>
      </w:r>
      <w:r w:rsidRPr="007661EB">
        <w:rPr>
          <w:rFonts w:hint="cs"/>
          <w:rtl/>
        </w:rPr>
        <w:t>ועדיו</w:t>
      </w:r>
      <w:r w:rsidRPr="007661EB">
        <w:rPr>
          <w:rtl/>
        </w:rPr>
        <w:t xml:space="preserve"> </w:t>
      </w:r>
      <w:r w:rsidRPr="007661EB">
        <w:rPr>
          <w:rFonts w:hint="cs"/>
          <w:rtl/>
        </w:rPr>
        <w:t>הכת</w:t>
      </w:r>
      <w:r w:rsidRPr="007661EB">
        <w:rPr>
          <w:rtl/>
        </w:rPr>
        <w:t xml:space="preserve"> </w:t>
      </w:r>
      <w:r w:rsidRPr="007661EB">
        <w:rPr>
          <w:rFonts w:hint="cs"/>
          <w:rtl/>
        </w:rPr>
        <w:t>השניה</w:t>
      </w:r>
      <w:r w:rsidRPr="007661EB">
        <w:rPr>
          <w:rtl/>
        </w:rPr>
        <w:t xml:space="preserve"> </w:t>
      </w:r>
      <w:r w:rsidRPr="007661EB">
        <w:rPr>
          <w:rFonts w:hint="cs"/>
          <w:rtl/>
        </w:rPr>
        <w:t>וכל</w:t>
      </w:r>
      <w:r w:rsidRPr="007661EB">
        <w:rPr>
          <w:rtl/>
        </w:rPr>
        <w:t xml:space="preserve"> </w:t>
      </w:r>
      <w:r w:rsidRPr="007661EB">
        <w:rPr>
          <w:rFonts w:hint="cs"/>
          <w:rtl/>
        </w:rPr>
        <w:t>אחד</w:t>
      </w:r>
      <w:r w:rsidRPr="007661EB">
        <w:rPr>
          <w:rtl/>
        </w:rPr>
        <w:t xml:space="preserve"> </w:t>
      </w:r>
      <w:r w:rsidRPr="007661EB">
        <w:rPr>
          <w:rFonts w:hint="cs"/>
          <w:rtl/>
        </w:rPr>
        <w:t>מהן</w:t>
      </w:r>
      <w:r w:rsidRPr="007661EB">
        <w:rPr>
          <w:rtl/>
        </w:rPr>
        <w:t xml:space="preserve"> </w:t>
      </w:r>
      <w:r w:rsidRPr="007661EB">
        <w:rPr>
          <w:rFonts w:hint="cs"/>
          <w:rtl/>
        </w:rPr>
        <w:t>כופר</w:t>
      </w:r>
      <w:r w:rsidRPr="007661EB">
        <w:rPr>
          <w:rtl/>
        </w:rPr>
        <w:t xml:space="preserve"> </w:t>
      </w:r>
      <w:r w:rsidRPr="007661EB">
        <w:rPr>
          <w:rFonts w:hint="cs"/>
          <w:rtl/>
        </w:rPr>
        <w:t>בו</w:t>
      </w:r>
      <w:r w:rsidRPr="007661EB">
        <w:rPr>
          <w:rtl/>
        </w:rPr>
        <w:t xml:space="preserve"> </w:t>
      </w:r>
      <w:r w:rsidRPr="007661EB">
        <w:rPr>
          <w:rFonts w:hint="cs"/>
          <w:rtl/>
        </w:rPr>
        <w:t>המוציא</w:t>
      </w:r>
      <w:r w:rsidRPr="007661EB">
        <w:rPr>
          <w:rtl/>
        </w:rPr>
        <w:t xml:space="preserve"> </w:t>
      </w:r>
      <w:r w:rsidRPr="007661EB">
        <w:rPr>
          <w:rFonts w:hint="cs"/>
          <w:rtl/>
        </w:rPr>
        <w:t>מחבירו</w:t>
      </w:r>
      <w:r w:rsidRPr="007661EB">
        <w:rPr>
          <w:rtl/>
        </w:rPr>
        <w:t xml:space="preserve"> </w:t>
      </w:r>
      <w:r w:rsidRPr="007661EB">
        <w:rPr>
          <w:rFonts w:hint="cs"/>
          <w:rtl/>
        </w:rPr>
        <w:t>עליו</w:t>
      </w:r>
      <w:r w:rsidRPr="007661EB">
        <w:rPr>
          <w:rtl/>
        </w:rPr>
        <w:t xml:space="preserve"> </w:t>
      </w:r>
      <w:r w:rsidRPr="007661EB">
        <w:rPr>
          <w:rFonts w:hint="cs"/>
          <w:rtl/>
        </w:rPr>
        <w:t>הראיה</w:t>
      </w:r>
      <w:r w:rsidRPr="007661EB">
        <w:rPr>
          <w:rtl/>
        </w:rPr>
        <w:t xml:space="preserve"> </w:t>
      </w:r>
      <w:r w:rsidRPr="007661EB">
        <w:rPr>
          <w:rFonts w:hint="cs"/>
          <w:rtl/>
        </w:rPr>
        <w:t>הואיל</w:t>
      </w:r>
      <w:r w:rsidRPr="007661EB">
        <w:rPr>
          <w:rtl/>
        </w:rPr>
        <w:t xml:space="preserve"> </w:t>
      </w:r>
      <w:r w:rsidRPr="007661EB">
        <w:rPr>
          <w:rFonts w:hint="cs"/>
          <w:rtl/>
        </w:rPr>
        <w:t>ואין</w:t>
      </w:r>
      <w:r w:rsidRPr="007661EB">
        <w:rPr>
          <w:rtl/>
        </w:rPr>
        <w:t xml:space="preserve"> </w:t>
      </w:r>
      <w:r w:rsidRPr="007661EB">
        <w:rPr>
          <w:rFonts w:hint="cs"/>
          <w:rtl/>
        </w:rPr>
        <w:t>ראובן</w:t>
      </w:r>
      <w:r w:rsidRPr="007661EB">
        <w:rPr>
          <w:rtl/>
        </w:rPr>
        <w:t xml:space="preserve"> </w:t>
      </w:r>
      <w:r w:rsidRPr="007661EB">
        <w:rPr>
          <w:rFonts w:hint="cs"/>
          <w:rtl/>
        </w:rPr>
        <w:t>יכול</w:t>
      </w:r>
      <w:r w:rsidRPr="007661EB">
        <w:rPr>
          <w:rtl/>
        </w:rPr>
        <w:t xml:space="preserve"> </w:t>
      </w:r>
      <w:r w:rsidRPr="007661EB">
        <w:rPr>
          <w:rFonts w:hint="cs"/>
          <w:rtl/>
        </w:rPr>
        <w:t>לקיים</w:t>
      </w:r>
      <w:r w:rsidRPr="007661EB">
        <w:rPr>
          <w:rtl/>
        </w:rPr>
        <w:t xml:space="preserve"> </w:t>
      </w:r>
      <w:r w:rsidRPr="007661EB">
        <w:rPr>
          <w:rFonts w:hint="cs"/>
          <w:rtl/>
        </w:rPr>
        <w:t>אחד</w:t>
      </w:r>
      <w:r w:rsidRPr="007661EB">
        <w:rPr>
          <w:rtl/>
        </w:rPr>
        <w:t xml:space="preserve"> </w:t>
      </w:r>
      <w:r w:rsidRPr="007661EB">
        <w:rPr>
          <w:rFonts w:hint="cs"/>
          <w:rtl/>
        </w:rPr>
        <w:t>משני</w:t>
      </w:r>
      <w:r w:rsidRPr="007661EB">
        <w:rPr>
          <w:rtl/>
        </w:rPr>
        <w:t xml:space="preserve"> </w:t>
      </w:r>
      <w:r w:rsidRPr="007661EB">
        <w:rPr>
          <w:rFonts w:hint="cs"/>
          <w:rtl/>
        </w:rPr>
        <w:t>שטרות</w:t>
      </w:r>
      <w:r w:rsidRPr="007661EB">
        <w:rPr>
          <w:rtl/>
        </w:rPr>
        <w:t xml:space="preserve"> </w:t>
      </w:r>
      <w:r w:rsidRPr="007661EB">
        <w:rPr>
          <w:rFonts w:hint="cs"/>
          <w:rtl/>
        </w:rPr>
        <w:t>הרי</w:t>
      </w:r>
      <w:r w:rsidRPr="007661EB">
        <w:rPr>
          <w:rtl/>
        </w:rPr>
        <w:t xml:space="preserve"> </w:t>
      </w:r>
      <w:r w:rsidRPr="007661EB">
        <w:rPr>
          <w:rFonts w:hint="cs"/>
          <w:rtl/>
        </w:rPr>
        <w:t>כל</w:t>
      </w:r>
      <w:r w:rsidRPr="007661EB">
        <w:rPr>
          <w:rtl/>
        </w:rPr>
        <w:t xml:space="preserve"> </w:t>
      </w:r>
      <w:r w:rsidRPr="007661EB">
        <w:rPr>
          <w:rFonts w:hint="cs"/>
          <w:rtl/>
        </w:rPr>
        <w:t>שטר</w:t>
      </w:r>
      <w:r w:rsidRPr="007661EB">
        <w:rPr>
          <w:rtl/>
        </w:rPr>
        <w:t xml:space="preserve"> </w:t>
      </w:r>
      <w:r w:rsidRPr="007661EB">
        <w:rPr>
          <w:rFonts w:hint="cs"/>
          <w:rtl/>
        </w:rPr>
        <w:t>מהן</w:t>
      </w:r>
      <w:r w:rsidRPr="007661EB">
        <w:rPr>
          <w:rtl/>
        </w:rPr>
        <w:t xml:space="preserve"> </w:t>
      </w:r>
      <w:r w:rsidRPr="007661EB">
        <w:rPr>
          <w:rFonts w:hint="cs"/>
          <w:rtl/>
        </w:rPr>
        <w:t>כחרס</w:t>
      </w:r>
      <w:r w:rsidRPr="007661EB">
        <w:rPr>
          <w:rtl/>
        </w:rPr>
        <w:t xml:space="preserve"> </w:t>
      </w:r>
      <w:r w:rsidRPr="007661EB">
        <w:rPr>
          <w:rFonts w:hint="cs"/>
          <w:rtl/>
        </w:rPr>
        <w:t>ושני</w:t>
      </w:r>
      <w:r w:rsidRPr="007661EB">
        <w:rPr>
          <w:rtl/>
        </w:rPr>
        <w:t xml:space="preserve"> </w:t>
      </w:r>
      <w:r w:rsidRPr="007661EB">
        <w:rPr>
          <w:rFonts w:hint="cs"/>
          <w:rtl/>
        </w:rPr>
        <w:t>הנטענין</w:t>
      </w:r>
      <w:r w:rsidRPr="007661EB">
        <w:rPr>
          <w:rtl/>
        </w:rPr>
        <w:t xml:space="preserve"> </w:t>
      </w:r>
      <w:r w:rsidRPr="007661EB">
        <w:rPr>
          <w:rFonts w:hint="cs"/>
          <w:rtl/>
        </w:rPr>
        <w:t>נשבעין</w:t>
      </w:r>
      <w:r w:rsidRPr="007661EB">
        <w:rPr>
          <w:rtl/>
        </w:rPr>
        <w:t xml:space="preserve"> </w:t>
      </w:r>
      <w:r w:rsidRPr="007661EB">
        <w:rPr>
          <w:rFonts w:hint="cs"/>
          <w:rtl/>
        </w:rPr>
        <w:t>היסת</w:t>
      </w:r>
      <w:r w:rsidRPr="007661EB">
        <w:rPr>
          <w:rtl/>
        </w:rPr>
        <w:t xml:space="preserve"> </w:t>
      </w:r>
      <w:r w:rsidRPr="007661EB">
        <w:rPr>
          <w:rFonts w:hint="cs"/>
          <w:rtl/>
        </w:rPr>
        <w:t>ונפטרין</w:t>
      </w:r>
      <w:r>
        <w:rPr>
          <w:rFonts w:hint="cs"/>
          <w:rtl/>
        </w:rPr>
        <w:t>.</w:t>
      </w:r>
    </w:p>
    <w:p w:rsidR="00127915" w:rsidRDefault="00127915" w:rsidP="00077D26">
      <w:pPr>
        <w:pStyle w:val="a1"/>
        <w:rPr>
          <w:rtl/>
        </w:rPr>
      </w:pPr>
      <w:r>
        <w:rPr>
          <w:rFonts w:hint="cs"/>
          <w:rtl/>
        </w:rPr>
        <w:lastRenderedPageBreak/>
        <w:t xml:space="preserve"> ומקורו מהגמרא מסכתא שבועות דף מ"ז ע"ב:</w:t>
      </w:r>
    </w:p>
    <w:p w:rsidR="00127915" w:rsidRDefault="00127915" w:rsidP="00077D26">
      <w:pPr>
        <w:pStyle w:val="a1"/>
        <w:rPr>
          <w:rtl/>
        </w:rPr>
      </w:pPr>
      <w:r w:rsidRPr="00797572">
        <w:rPr>
          <w:rFonts w:hint="cs"/>
          <w:rtl/>
        </w:rPr>
        <w:t>איתמר</w:t>
      </w:r>
      <w:r w:rsidRPr="00797572">
        <w:rPr>
          <w:rtl/>
        </w:rPr>
        <w:t xml:space="preserve"> </w:t>
      </w:r>
      <w:r w:rsidRPr="00797572">
        <w:rPr>
          <w:rFonts w:hint="cs"/>
          <w:rtl/>
        </w:rPr>
        <w:t>שתי</w:t>
      </w:r>
      <w:r w:rsidRPr="00797572">
        <w:rPr>
          <w:rtl/>
        </w:rPr>
        <w:t xml:space="preserve"> </w:t>
      </w:r>
      <w:r w:rsidRPr="00797572">
        <w:rPr>
          <w:rFonts w:hint="cs"/>
          <w:rtl/>
        </w:rPr>
        <w:t>כיתי</w:t>
      </w:r>
      <w:r w:rsidRPr="00797572">
        <w:rPr>
          <w:rtl/>
        </w:rPr>
        <w:t xml:space="preserve"> </w:t>
      </w:r>
      <w:r w:rsidRPr="00797572">
        <w:rPr>
          <w:rFonts w:hint="cs"/>
          <w:rtl/>
        </w:rPr>
        <w:t>עדים</w:t>
      </w:r>
      <w:r w:rsidRPr="00797572">
        <w:rPr>
          <w:rtl/>
        </w:rPr>
        <w:t xml:space="preserve"> </w:t>
      </w:r>
      <w:r w:rsidRPr="00797572">
        <w:rPr>
          <w:rFonts w:hint="cs"/>
          <w:rtl/>
        </w:rPr>
        <w:t>המכחישות</w:t>
      </w:r>
      <w:r w:rsidRPr="00797572">
        <w:rPr>
          <w:rtl/>
        </w:rPr>
        <w:t xml:space="preserve"> </w:t>
      </w:r>
      <w:r w:rsidRPr="00797572">
        <w:rPr>
          <w:rFonts w:hint="cs"/>
          <w:rtl/>
        </w:rPr>
        <w:t>זו</w:t>
      </w:r>
      <w:r w:rsidRPr="00797572">
        <w:rPr>
          <w:rtl/>
        </w:rPr>
        <w:t xml:space="preserve"> </w:t>
      </w:r>
      <w:r w:rsidRPr="00797572">
        <w:rPr>
          <w:rFonts w:hint="cs"/>
          <w:rtl/>
        </w:rPr>
        <w:t>את</w:t>
      </w:r>
      <w:r w:rsidRPr="00797572">
        <w:rPr>
          <w:rtl/>
        </w:rPr>
        <w:t xml:space="preserve"> </w:t>
      </w:r>
      <w:r w:rsidRPr="00797572">
        <w:rPr>
          <w:rFonts w:hint="cs"/>
          <w:rtl/>
        </w:rPr>
        <w:t>זו</w:t>
      </w:r>
      <w:r w:rsidRPr="00797572">
        <w:rPr>
          <w:rtl/>
        </w:rPr>
        <w:t xml:space="preserve">, </w:t>
      </w:r>
      <w:r w:rsidRPr="00797572">
        <w:rPr>
          <w:rFonts w:hint="cs"/>
          <w:rtl/>
        </w:rPr>
        <w:t>אמר</w:t>
      </w:r>
      <w:r w:rsidRPr="00797572">
        <w:rPr>
          <w:rtl/>
        </w:rPr>
        <w:t xml:space="preserve"> </w:t>
      </w:r>
      <w:r w:rsidRPr="00797572">
        <w:rPr>
          <w:rFonts w:hint="cs"/>
          <w:rtl/>
        </w:rPr>
        <w:t>רב</w:t>
      </w:r>
      <w:r w:rsidRPr="00797572">
        <w:rPr>
          <w:rtl/>
        </w:rPr>
        <w:t xml:space="preserve"> </w:t>
      </w:r>
      <w:r w:rsidRPr="00797572">
        <w:rPr>
          <w:rFonts w:hint="cs"/>
          <w:rtl/>
        </w:rPr>
        <w:t>הונא</w:t>
      </w:r>
      <w:r>
        <w:rPr>
          <w:rFonts w:hint="cs"/>
          <w:rtl/>
        </w:rPr>
        <w:t>:</w:t>
      </w:r>
      <w:r w:rsidRPr="00797572">
        <w:rPr>
          <w:rtl/>
        </w:rPr>
        <w:t xml:space="preserve"> </w:t>
      </w:r>
      <w:r w:rsidRPr="00797572">
        <w:rPr>
          <w:rFonts w:hint="cs"/>
          <w:rtl/>
        </w:rPr>
        <w:t>זו</w:t>
      </w:r>
      <w:r w:rsidRPr="00797572">
        <w:rPr>
          <w:rtl/>
        </w:rPr>
        <w:t xml:space="preserve"> </w:t>
      </w:r>
      <w:r w:rsidRPr="00797572">
        <w:rPr>
          <w:rFonts w:hint="cs"/>
          <w:rtl/>
        </w:rPr>
        <w:t>באה</w:t>
      </w:r>
      <w:r w:rsidRPr="00797572">
        <w:rPr>
          <w:rtl/>
        </w:rPr>
        <w:t xml:space="preserve"> </w:t>
      </w:r>
      <w:r w:rsidRPr="00797572">
        <w:rPr>
          <w:rFonts w:hint="cs"/>
          <w:rtl/>
        </w:rPr>
        <w:t>בפני</w:t>
      </w:r>
      <w:r w:rsidRPr="00797572">
        <w:rPr>
          <w:rtl/>
        </w:rPr>
        <w:t xml:space="preserve"> </w:t>
      </w:r>
      <w:r w:rsidRPr="00797572">
        <w:rPr>
          <w:rFonts w:hint="cs"/>
          <w:rtl/>
        </w:rPr>
        <w:t>עצמה</w:t>
      </w:r>
      <w:r w:rsidRPr="00797572">
        <w:rPr>
          <w:rtl/>
        </w:rPr>
        <w:t xml:space="preserve"> </w:t>
      </w:r>
      <w:r w:rsidRPr="00797572">
        <w:rPr>
          <w:rFonts w:hint="cs"/>
          <w:rtl/>
        </w:rPr>
        <w:t>ומעידה</w:t>
      </w:r>
      <w:r w:rsidRPr="00797572">
        <w:rPr>
          <w:rtl/>
        </w:rPr>
        <w:t xml:space="preserve"> </w:t>
      </w:r>
      <w:r w:rsidRPr="00797572">
        <w:rPr>
          <w:rFonts w:hint="cs"/>
          <w:rtl/>
        </w:rPr>
        <w:t>וזו</w:t>
      </w:r>
      <w:r w:rsidRPr="00797572">
        <w:rPr>
          <w:rtl/>
        </w:rPr>
        <w:t xml:space="preserve"> </w:t>
      </w:r>
      <w:r w:rsidRPr="00797572">
        <w:rPr>
          <w:rFonts w:hint="cs"/>
          <w:rtl/>
        </w:rPr>
        <w:t>באה</w:t>
      </w:r>
      <w:r w:rsidRPr="00797572">
        <w:rPr>
          <w:rtl/>
        </w:rPr>
        <w:t xml:space="preserve"> </w:t>
      </w:r>
      <w:r w:rsidRPr="00797572">
        <w:rPr>
          <w:rFonts w:hint="cs"/>
          <w:rtl/>
        </w:rPr>
        <w:t>בפני</w:t>
      </w:r>
      <w:r w:rsidRPr="00797572">
        <w:rPr>
          <w:rtl/>
        </w:rPr>
        <w:t xml:space="preserve"> </w:t>
      </w:r>
      <w:r w:rsidRPr="00797572">
        <w:rPr>
          <w:rFonts w:hint="cs"/>
          <w:rtl/>
        </w:rPr>
        <w:t>עצמה</w:t>
      </w:r>
      <w:r w:rsidRPr="00797572">
        <w:rPr>
          <w:rtl/>
        </w:rPr>
        <w:t xml:space="preserve"> </w:t>
      </w:r>
      <w:r w:rsidRPr="00797572">
        <w:rPr>
          <w:rFonts w:hint="cs"/>
          <w:rtl/>
        </w:rPr>
        <w:t>ומעידה</w:t>
      </w:r>
      <w:r>
        <w:rPr>
          <w:rFonts w:hint="cs"/>
          <w:rtl/>
        </w:rPr>
        <w:t xml:space="preserve"> </w:t>
      </w:r>
      <w:r w:rsidRPr="00797572">
        <w:rPr>
          <w:rtl/>
        </w:rPr>
        <w:t xml:space="preserve">. </w:t>
      </w:r>
      <w:r>
        <w:rPr>
          <w:rFonts w:hint="cs"/>
          <w:rtl/>
        </w:rPr>
        <w:t xml:space="preserve">. שני </w:t>
      </w:r>
      <w:r w:rsidRPr="00797572">
        <w:rPr>
          <w:rFonts w:hint="cs"/>
          <w:rtl/>
        </w:rPr>
        <w:t>מלוין</w:t>
      </w:r>
      <w:r w:rsidRPr="00797572">
        <w:rPr>
          <w:rtl/>
        </w:rPr>
        <w:t xml:space="preserve"> </w:t>
      </w:r>
      <w:r w:rsidRPr="00797572">
        <w:rPr>
          <w:rFonts w:hint="cs"/>
          <w:rtl/>
        </w:rPr>
        <w:t>ולוה</w:t>
      </w:r>
      <w:r w:rsidRPr="00797572">
        <w:rPr>
          <w:rtl/>
        </w:rPr>
        <w:t xml:space="preserve"> </w:t>
      </w:r>
      <w:r w:rsidRPr="00797572">
        <w:rPr>
          <w:rFonts w:hint="cs"/>
          <w:rtl/>
        </w:rPr>
        <w:t>אחד</w:t>
      </w:r>
      <w:r w:rsidRPr="00797572">
        <w:rPr>
          <w:rtl/>
        </w:rPr>
        <w:t xml:space="preserve"> </w:t>
      </w:r>
      <w:r w:rsidRPr="00797572">
        <w:rPr>
          <w:rFonts w:hint="cs"/>
          <w:rtl/>
        </w:rPr>
        <w:t>ושני</w:t>
      </w:r>
      <w:r w:rsidRPr="00797572">
        <w:rPr>
          <w:rtl/>
        </w:rPr>
        <w:t xml:space="preserve"> </w:t>
      </w:r>
      <w:r w:rsidRPr="00797572">
        <w:rPr>
          <w:rFonts w:hint="cs"/>
          <w:rtl/>
        </w:rPr>
        <w:t>שטרות</w:t>
      </w:r>
      <w:r w:rsidRPr="00797572">
        <w:rPr>
          <w:rtl/>
        </w:rPr>
        <w:t xml:space="preserve"> </w:t>
      </w:r>
      <w:r>
        <w:rPr>
          <w:rFonts w:hint="cs"/>
          <w:rtl/>
        </w:rPr>
        <w:t xml:space="preserve">[וכת אחד מהן בכל שטר] </w:t>
      </w:r>
      <w:r w:rsidRPr="00797572">
        <w:rPr>
          <w:rFonts w:hint="cs"/>
          <w:rtl/>
        </w:rPr>
        <w:t>היינו</w:t>
      </w:r>
      <w:r w:rsidRPr="00797572">
        <w:rPr>
          <w:rtl/>
        </w:rPr>
        <w:t xml:space="preserve"> </w:t>
      </w:r>
      <w:r w:rsidRPr="00797572">
        <w:rPr>
          <w:rFonts w:hint="cs"/>
          <w:rtl/>
        </w:rPr>
        <w:t>מתניתין</w:t>
      </w:r>
      <w:r>
        <w:rPr>
          <w:rFonts w:hint="cs"/>
          <w:rtl/>
        </w:rPr>
        <w:t xml:space="preserve"> [חנווני על פנקסו].</w:t>
      </w:r>
      <w:r w:rsidRPr="00797572">
        <w:rPr>
          <w:rtl/>
        </w:rPr>
        <w:t xml:space="preserve"> </w:t>
      </w:r>
      <w:r w:rsidRPr="00797572">
        <w:rPr>
          <w:rFonts w:hint="cs"/>
          <w:rtl/>
        </w:rPr>
        <w:t>ב</w:t>
      </w:r>
      <w:r w:rsidRPr="00797572">
        <w:rPr>
          <w:rtl/>
        </w:rPr>
        <w:t xml:space="preserve">' </w:t>
      </w:r>
      <w:r w:rsidRPr="00797572">
        <w:rPr>
          <w:rFonts w:hint="cs"/>
          <w:rtl/>
        </w:rPr>
        <w:t>לווין</w:t>
      </w:r>
      <w:r w:rsidRPr="00797572">
        <w:rPr>
          <w:rtl/>
        </w:rPr>
        <w:t xml:space="preserve"> </w:t>
      </w:r>
      <w:r w:rsidRPr="00797572">
        <w:rPr>
          <w:rFonts w:hint="cs"/>
          <w:rtl/>
        </w:rPr>
        <w:t>ומלוה</w:t>
      </w:r>
      <w:r w:rsidRPr="00797572">
        <w:rPr>
          <w:rtl/>
        </w:rPr>
        <w:t xml:space="preserve"> </w:t>
      </w:r>
      <w:r w:rsidRPr="00797572">
        <w:rPr>
          <w:rFonts w:hint="cs"/>
          <w:rtl/>
        </w:rPr>
        <w:t>אחד</w:t>
      </w:r>
      <w:r w:rsidRPr="00797572">
        <w:rPr>
          <w:rtl/>
        </w:rPr>
        <w:t xml:space="preserve"> </w:t>
      </w:r>
      <w:r w:rsidRPr="00797572">
        <w:rPr>
          <w:rFonts w:hint="cs"/>
          <w:rtl/>
        </w:rPr>
        <w:t>ושני</w:t>
      </w:r>
      <w:r w:rsidRPr="00797572">
        <w:rPr>
          <w:rtl/>
        </w:rPr>
        <w:t xml:space="preserve"> </w:t>
      </w:r>
      <w:r w:rsidRPr="00797572">
        <w:rPr>
          <w:rFonts w:hint="cs"/>
          <w:rtl/>
        </w:rPr>
        <w:t>שטרות</w:t>
      </w:r>
      <w:r w:rsidRPr="00797572">
        <w:rPr>
          <w:rtl/>
        </w:rPr>
        <w:t xml:space="preserve"> </w:t>
      </w:r>
      <w:r w:rsidRPr="00797572">
        <w:rPr>
          <w:rFonts w:hint="cs"/>
          <w:rtl/>
        </w:rPr>
        <w:t>מאי</w:t>
      </w:r>
      <w:r>
        <w:rPr>
          <w:rFonts w:hint="cs"/>
          <w:rtl/>
        </w:rPr>
        <w:t>?</w:t>
      </w:r>
      <w:r w:rsidRPr="00797572">
        <w:rPr>
          <w:rtl/>
        </w:rPr>
        <w:t xml:space="preserve"> </w:t>
      </w:r>
      <w:r w:rsidRPr="00797572">
        <w:rPr>
          <w:rFonts w:hint="cs"/>
          <w:rtl/>
        </w:rPr>
        <w:t>תיקו</w:t>
      </w:r>
      <w:r>
        <w:rPr>
          <w:rFonts w:hint="cs"/>
          <w:rtl/>
        </w:rPr>
        <w:t xml:space="preserve"> [ולהלכה אין גובים בשום אחד מהשטרות כי המוציא מחברו עליו הראיה].</w:t>
      </w:r>
    </w:p>
    <w:p w:rsidR="00127915" w:rsidRDefault="00127915" w:rsidP="00077D26">
      <w:pPr>
        <w:pStyle w:val="a1"/>
        <w:rPr>
          <w:rtl/>
        </w:rPr>
      </w:pPr>
      <w:r>
        <w:rPr>
          <w:rFonts w:hint="cs"/>
          <w:rtl/>
        </w:rPr>
        <w:t>ולכאורה אינו מובן:</w:t>
      </w:r>
      <w:r w:rsidR="00C24729">
        <w:rPr>
          <w:rFonts w:hint="cs"/>
          <w:rtl/>
        </w:rPr>
        <w:t xml:space="preserve"> </w:t>
      </w:r>
      <w:r>
        <w:rPr>
          <w:rFonts w:hint="cs"/>
          <w:rtl/>
        </w:rPr>
        <w:t>או ששני השטרות פסולים מפני הריעותא (שאנו יודעים שאחד מהשטרות פסול) או שגובים בשניהם למרות הריעותא - איזה מקום יש לחלק הדין בין מלווה אחד או שני מלווים?</w:t>
      </w:r>
    </w:p>
    <w:p w:rsidR="00127915" w:rsidRPr="007C5276" w:rsidRDefault="00127915" w:rsidP="00077D26">
      <w:pPr>
        <w:pStyle w:val="a1"/>
        <w:rPr>
          <w:rtl/>
        </w:rPr>
      </w:pPr>
      <w:r>
        <w:rPr>
          <w:rFonts w:hint="cs"/>
          <w:rtl/>
        </w:rPr>
        <w:t>ואין לחלק שבב' מלוין באים התובעים זה אחר זה (ולא בבת אחת) ולכן מכשירים כל שטר בפני עצמו -</w:t>
      </w:r>
      <w:r w:rsidR="00C24729">
        <w:rPr>
          <w:rFonts w:hint="cs"/>
          <w:rtl/>
        </w:rPr>
        <w:t xml:space="preserve"> </w:t>
      </w:r>
      <w:r>
        <w:rPr>
          <w:rFonts w:hint="cs"/>
          <w:rtl/>
        </w:rPr>
        <w:t xml:space="preserve">כי מלשון הרמב"ם "הוציא ראובן שטר על לוי ועדיו כת אחת משתיהן, והוציא שמעון שטר שני על לוי ועדיו הכת השניה, </w:t>
      </w:r>
      <w:r>
        <w:rPr>
          <w:rFonts w:hint="cs"/>
          <w:b/>
          <w:bCs/>
          <w:rtl/>
        </w:rPr>
        <w:t>ולוי כופר בשתיהן</w:t>
      </w:r>
      <w:r>
        <w:rPr>
          <w:rFonts w:hint="cs"/>
          <w:rtl/>
        </w:rPr>
        <w:t xml:space="preserve">" משמע שמדובר אף במקרה שבאו שניהם יחד ולוי כופר בשניהם יחד. </w:t>
      </w:r>
    </w:p>
    <w:p w:rsidR="00127915" w:rsidRDefault="00127915" w:rsidP="00077D26">
      <w:pPr>
        <w:pStyle w:val="a1"/>
        <w:rPr>
          <w:rtl/>
        </w:rPr>
      </w:pPr>
      <w:r>
        <w:rPr>
          <w:rFonts w:hint="cs"/>
          <w:rtl/>
        </w:rPr>
        <w:t>ומצאתי לומר בזה דבר חדש, דהנה הסמ"ע (סי' ל"א סק"ט) מבאר הדין דשני מלווין ולווה אחד שגובין שניהם, וז"ל: "</w:t>
      </w:r>
      <w:r w:rsidRPr="006D5D0F">
        <w:rPr>
          <w:rFonts w:hint="cs"/>
          <w:rtl/>
        </w:rPr>
        <w:t>ואע</w:t>
      </w:r>
      <w:r w:rsidRPr="006D5D0F">
        <w:rPr>
          <w:rtl/>
        </w:rPr>
        <w:t>"</w:t>
      </w:r>
      <w:r w:rsidRPr="006D5D0F">
        <w:rPr>
          <w:rFonts w:hint="cs"/>
          <w:rtl/>
        </w:rPr>
        <w:t>פ</w:t>
      </w:r>
      <w:r w:rsidRPr="006D5D0F">
        <w:rPr>
          <w:rtl/>
        </w:rPr>
        <w:t xml:space="preserve"> </w:t>
      </w:r>
      <w:r w:rsidRPr="006D5D0F">
        <w:rPr>
          <w:rFonts w:hint="cs"/>
          <w:rtl/>
        </w:rPr>
        <w:t>שהאחד</w:t>
      </w:r>
      <w:r w:rsidRPr="006D5D0F">
        <w:rPr>
          <w:rtl/>
        </w:rPr>
        <w:t xml:space="preserve"> </w:t>
      </w:r>
      <w:r w:rsidRPr="006D5D0F">
        <w:rPr>
          <w:rFonts w:hint="cs"/>
          <w:rtl/>
        </w:rPr>
        <w:t>מוציא</w:t>
      </w:r>
      <w:r w:rsidRPr="006D5D0F">
        <w:rPr>
          <w:rtl/>
        </w:rPr>
        <w:t xml:space="preserve"> </w:t>
      </w:r>
      <w:r w:rsidRPr="006D5D0F">
        <w:rPr>
          <w:rFonts w:hint="cs"/>
          <w:rtl/>
        </w:rPr>
        <w:t>ממנו</w:t>
      </w:r>
      <w:r w:rsidRPr="006D5D0F">
        <w:rPr>
          <w:rtl/>
        </w:rPr>
        <w:t xml:space="preserve"> </w:t>
      </w:r>
      <w:r w:rsidRPr="006D5D0F">
        <w:rPr>
          <w:rFonts w:hint="cs"/>
          <w:rtl/>
        </w:rPr>
        <w:t>בשטר</w:t>
      </w:r>
      <w:r w:rsidRPr="006D5D0F">
        <w:rPr>
          <w:rtl/>
        </w:rPr>
        <w:t xml:space="preserve"> </w:t>
      </w:r>
      <w:r w:rsidRPr="006D5D0F">
        <w:rPr>
          <w:rFonts w:hint="cs"/>
          <w:rtl/>
        </w:rPr>
        <w:t>פסול</w:t>
      </w:r>
      <w:r w:rsidRPr="006D5D0F">
        <w:rPr>
          <w:rtl/>
        </w:rPr>
        <w:t xml:space="preserve">, </w:t>
      </w:r>
      <w:r w:rsidRPr="008A4A39">
        <w:rPr>
          <w:rFonts w:hint="cs"/>
          <w:b/>
          <w:bCs/>
          <w:rtl/>
        </w:rPr>
        <w:t>מ</w:t>
      </w:r>
      <w:r w:rsidRPr="008A4A39">
        <w:rPr>
          <w:b/>
          <w:bCs/>
          <w:rtl/>
        </w:rPr>
        <w:t>"</w:t>
      </w:r>
      <w:r w:rsidRPr="008A4A39">
        <w:rPr>
          <w:rFonts w:hint="cs"/>
          <w:b/>
          <w:bCs/>
          <w:rtl/>
        </w:rPr>
        <w:t>מ</w:t>
      </w:r>
      <w:r w:rsidRPr="008A4A39">
        <w:rPr>
          <w:b/>
          <w:bCs/>
          <w:rtl/>
        </w:rPr>
        <w:t xml:space="preserve"> </w:t>
      </w:r>
      <w:r w:rsidRPr="008A4A39">
        <w:rPr>
          <w:rFonts w:hint="cs"/>
          <w:b/>
          <w:bCs/>
          <w:rtl/>
        </w:rPr>
        <w:t>דינייהו</w:t>
      </w:r>
      <w:r w:rsidRPr="008A4A39">
        <w:rPr>
          <w:b/>
          <w:bCs/>
          <w:rtl/>
        </w:rPr>
        <w:t xml:space="preserve"> </w:t>
      </w:r>
      <w:r w:rsidRPr="008A4A39">
        <w:rPr>
          <w:rFonts w:hint="cs"/>
          <w:b/>
          <w:bCs/>
          <w:rtl/>
        </w:rPr>
        <w:t>של</w:t>
      </w:r>
      <w:r w:rsidRPr="008A4A39">
        <w:rPr>
          <w:b/>
          <w:bCs/>
          <w:rtl/>
        </w:rPr>
        <w:t xml:space="preserve"> </w:t>
      </w:r>
      <w:r w:rsidRPr="008A4A39">
        <w:rPr>
          <w:rFonts w:hint="cs"/>
          <w:b/>
          <w:bCs/>
          <w:rtl/>
        </w:rPr>
        <w:t>אלו</w:t>
      </w:r>
      <w:r w:rsidRPr="008A4A39">
        <w:rPr>
          <w:b/>
          <w:bCs/>
          <w:rtl/>
        </w:rPr>
        <w:t xml:space="preserve"> </w:t>
      </w:r>
      <w:r w:rsidRPr="008A4A39">
        <w:rPr>
          <w:rFonts w:hint="cs"/>
          <w:b/>
          <w:bCs/>
          <w:rtl/>
        </w:rPr>
        <w:t>הב</w:t>
      </w:r>
      <w:r w:rsidRPr="008A4A39">
        <w:rPr>
          <w:b/>
          <w:bCs/>
          <w:rtl/>
        </w:rPr>
        <w:t xml:space="preserve">' </w:t>
      </w:r>
      <w:r w:rsidRPr="008A4A39">
        <w:rPr>
          <w:rFonts w:hint="cs"/>
          <w:b/>
          <w:bCs/>
          <w:rtl/>
        </w:rPr>
        <w:t>מלוין</w:t>
      </w:r>
      <w:r w:rsidRPr="008A4A39">
        <w:rPr>
          <w:b/>
          <w:bCs/>
          <w:rtl/>
        </w:rPr>
        <w:t xml:space="preserve"> </w:t>
      </w:r>
      <w:r w:rsidRPr="008A4A39">
        <w:rPr>
          <w:rFonts w:hint="cs"/>
          <w:b/>
          <w:bCs/>
          <w:rtl/>
        </w:rPr>
        <w:t>כדין</w:t>
      </w:r>
      <w:r w:rsidRPr="008A4A39">
        <w:rPr>
          <w:b/>
          <w:bCs/>
          <w:rtl/>
        </w:rPr>
        <w:t xml:space="preserve"> </w:t>
      </w:r>
      <w:r w:rsidRPr="008A4A39">
        <w:rPr>
          <w:rFonts w:hint="cs"/>
          <w:b/>
          <w:bCs/>
          <w:rtl/>
        </w:rPr>
        <w:t>חנוני</w:t>
      </w:r>
      <w:r w:rsidRPr="008A4A39">
        <w:rPr>
          <w:b/>
          <w:bCs/>
          <w:rtl/>
        </w:rPr>
        <w:t xml:space="preserve"> </w:t>
      </w:r>
      <w:r>
        <w:rPr>
          <w:rFonts w:hint="cs"/>
          <w:b/>
          <w:bCs/>
          <w:rtl/>
        </w:rPr>
        <w:t>ופועלין</w:t>
      </w:r>
      <w:r w:rsidRPr="006D5D0F">
        <w:rPr>
          <w:rtl/>
        </w:rPr>
        <w:t xml:space="preserve"> . . . </w:t>
      </w:r>
      <w:r w:rsidRPr="006D5D0F">
        <w:rPr>
          <w:rFonts w:hint="cs"/>
          <w:rtl/>
        </w:rPr>
        <w:t>דשניהן</w:t>
      </w:r>
      <w:r w:rsidRPr="006D5D0F">
        <w:rPr>
          <w:rtl/>
        </w:rPr>
        <w:t xml:space="preserve"> </w:t>
      </w:r>
      <w:r w:rsidRPr="006D5D0F">
        <w:rPr>
          <w:rFonts w:hint="cs"/>
          <w:rtl/>
        </w:rPr>
        <w:t>נשבעין</w:t>
      </w:r>
      <w:r w:rsidRPr="006D5D0F">
        <w:rPr>
          <w:rtl/>
        </w:rPr>
        <w:t xml:space="preserve"> </w:t>
      </w:r>
      <w:r w:rsidRPr="006D5D0F">
        <w:rPr>
          <w:rFonts w:hint="cs"/>
          <w:rtl/>
        </w:rPr>
        <w:t>ונוטלין</w:t>
      </w:r>
      <w:r w:rsidRPr="006D5D0F">
        <w:rPr>
          <w:rtl/>
        </w:rPr>
        <w:t xml:space="preserve"> </w:t>
      </w:r>
      <w:r w:rsidRPr="006D5D0F">
        <w:rPr>
          <w:rFonts w:hint="cs"/>
          <w:rtl/>
        </w:rPr>
        <w:t>אע</w:t>
      </w:r>
      <w:r w:rsidRPr="006D5D0F">
        <w:rPr>
          <w:rtl/>
        </w:rPr>
        <w:t>"</w:t>
      </w:r>
      <w:r w:rsidRPr="006D5D0F">
        <w:rPr>
          <w:rFonts w:hint="cs"/>
          <w:rtl/>
        </w:rPr>
        <w:t>פ</w:t>
      </w:r>
      <w:r w:rsidRPr="006D5D0F">
        <w:rPr>
          <w:rtl/>
        </w:rPr>
        <w:t xml:space="preserve"> </w:t>
      </w:r>
      <w:r w:rsidRPr="006D5D0F">
        <w:rPr>
          <w:rFonts w:hint="cs"/>
          <w:rtl/>
        </w:rPr>
        <w:t>שגם</w:t>
      </w:r>
      <w:r w:rsidRPr="006D5D0F">
        <w:rPr>
          <w:rtl/>
        </w:rPr>
        <w:t xml:space="preserve"> </w:t>
      </w:r>
      <w:r w:rsidRPr="006D5D0F">
        <w:rPr>
          <w:rFonts w:hint="cs"/>
          <w:rtl/>
        </w:rPr>
        <w:t>שם</w:t>
      </w:r>
      <w:r w:rsidRPr="006D5D0F">
        <w:rPr>
          <w:rtl/>
        </w:rPr>
        <w:t xml:space="preserve"> </w:t>
      </w:r>
      <w:r w:rsidRPr="006D5D0F">
        <w:rPr>
          <w:rFonts w:hint="cs"/>
          <w:rtl/>
        </w:rPr>
        <w:t>הא</w:t>
      </w:r>
      <w:r w:rsidRPr="006D5D0F">
        <w:rPr>
          <w:rtl/>
        </w:rPr>
        <w:t xml:space="preserve">' </w:t>
      </w:r>
      <w:r w:rsidRPr="006D5D0F">
        <w:rPr>
          <w:rFonts w:hint="cs"/>
          <w:rtl/>
        </w:rPr>
        <w:t>ודאי</w:t>
      </w:r>
      <w:r w:rsidRPr="006D5D0F">
        <w:rPr>
          <w:rtl/>
        </w:rPr>
        <w:t xml:space="preserve"> </w:t>
      </w:r>
      <w:r w:rsidRPr="006D5D0F">
        <w:rPr>
          <w:rFonts w:hint="cs"/>
          <w:rtl/>
        </w:rPr>
        <w:t>משקר</w:t>
      </w:r>
      <w:r>
        <w:rPr>
          <w:rFonts w:hint="cs"/>
          <w:rtl/>
        </w:rPr>
        <w:t>". היינו דאין הכי נמי על פי סברא בשני המקרים היה צריך להיות אותו דין (שאין גובין באף אחד מהשטרות), אלא שבב' מלוין אין אנו מאמינים להם מצד כללי ההלכה - ואדרבה מצד המוציא מחבירו עליו הראיה ב' השטרות צ"ל פסולים, כנ"ל - אלא שיש</w:t>
      </w:r>
      <w:r w:rsidR="00C24729">
        <w:rPr>
          <w:rFonts w:hint="cs"/>
          <w:rtl/>
        </w:rPr>
        <w:t xml:space="preserve"> </w:t>
      </w:r>
      <w:r>
        <w:rPr>
          <w:rFonts w:hint="cs"/>
          <w:b/>
          <w:bCs/>
          <w:rtl/>
        </w:rPr>
        <w:t>דין</w:t>
      </w:r>
      <w:r>
        <w:rPr>
          <w:rFonts w:hint="cs"/>
          <w:rtl/>
        </w:rPr>
        <w:t xml:space="preserve"> </w:t>
      </w:r>
      <w:r w:rsidRPr="00970656">
        <w:rPr>
          <w:rFonts w:hint="cs"/>
          <w:b/>
          <w:bCs/>
          <w:rtl/>
        </w:rPr>
        <w:t>מיוחד</w:t>
      </w:r>
      <w:r>
        <w:rPr>
          <w:rFonts w:hint="cs"/>
          <w:rtl/>
        </w:rPr>
        <w:t xml:space="preserve"> דתקנת חכמים כמו בחנווני ופועל (הנלמד מהמשנה) שמאמינים הב' תובעים ולא הנתבע, וכמו"כ בב' מלוין ולוה א' שזה ע"ד אותה המציאות - ב' תובעים (חנווני ופועל/שני מלווים) שתובעים אדם (בעל הבית/לווה) אחד.</w:t>
      </w:r>
    </w:p>
    <w:p w:rsidR="00127915" w:rsidRDefault="00127915" w:rsidP="00077D26">
      <w:pPr>
        <w:pStyle w:val="a1"/>
        <w:rPr>
          <w:rtl/>
        </w:rPr>
      </w:pPr>
      <w:r>
        <w:rPr>
          <w:rFonts w:hint="cs"/>
          <w:rtl/>
        </w:rPr>
        <w:t xml:space="preserve">משא"כ במלוה א' שמחזיק ב' שטרות נגד ב' לווין אינו שייך </w:t>
      </w:r>
      <w:r w:rsidRPr="00205079">
        <w:rPr>
          <w:rFonts w:hint="cs"/>
          <w:b/>
          <w:bCs/>
          <w:rtl/>
        </w:rPr>
        <w:t>ה</w:t>
      </w:r>
      <w:r w:rsidRPr="002B674C">
        <w:rPr>
          <w:rFonts w:hint="cs"/>
          <w:b/>
          <w:bCs/>
          <w:rtl/>
        </w:rPr>
        <w:t>דין מיוחד</w:t>
      </w:r>
      <w:r>
        <w:rPr>
          <w:rFonts w:hint="cs"/>
          <w:rtl/>
        </w:rPr>
        <w:t xml:space="preserve"> דחנווני ופועל דהמשנה, כי במשנה יש ב' תובעים ולא תובע אחד עם ב' תביעות, ולכן חל הכלל הרגיל שאין מוציאים ממון ע"י שטר שיש בו ריעותא, וכמו שמבאר הסמ"ע שאין מוציאים כלום "</w:t>
      </w:r>
      <w:r w:rsidRPr="006D5D0F">
        <w:rPr>
          <w:rFonts w:hint="cs"/>
          <w:rtl/>
        </w:rPr>
        <w:t>כיון</w:t>
      </w:r>
      <w:r w:rsidRPr="006D5D0F">
        <w:rPr>
          <w:rtl/>
        </w:rPr>
        <w:t xml:space="preserve"> </w:t>
      </w:r>
      <w:r w:rsidRPr="006D5D0F">
        <w:rPr>
          <w:rFonts w:hint="cs"/>
          <w:rtl/>
        </w:rPr>
        <w:t>דהב</w:t>
      </w:r>
      <w:r w:rsidRPr="006D5D0F">
        <w:rPr>
          <w:rtl/>
        </w:rPr>
        <w:t>"</w:t>
      </w:r>
      <w:r w:rsidRPr="006D5D0F">
        <w:rPr>
          <w:rFonts w:hint="cs"/>
          <w:rtl/>
        </w:rPr>
        <w:t>ד</w:t>
      </w:r>
      <w:r w:rsidRPr="006D5D0F">
        <w:rPr>
          <w:rtl/>
        </w:rPr>
        <w:t xml:space="preserve"> </w:t>
      </w:r>
      <w:r w:rsidRPr="006D5D0F">
        <w:rPr>
          <w:rFonts w:hint="cs"/>
          <w:rtl/>
        </w:rPr>
        <w:t>רואין</w:t>
      </w:r>
      <w:r w:rsidRPr="006D5D0F">
        <w:rPr>
          <w:rtl/>
        </w:rPr>
        <w:t xml:space="preserve"> </w:t>
      </w:r>
      <w:r w:rsidRPr="006D5D0F">
        <w:rPr>
          <w:rFonts w:hint="cs"/>
          <w:rtl/>
        </w:rPr>
        <w:t>ביד</w:t>
      </w:r>
      <w:r w:rsidRPr="006D5D0F">
        <w:rPr>
          <w:rtl/>
        </w:rPr>
        <w:t xml:space="preserve"> </w:t>
      </w:r>
      <w:r w:rsidRPr="006D5D0F">
        <w:rPr>
          <w:rFonts w:hint="cs"/>
          <w:rtl/>
        </w:rPr>
        <w:t>מלוה</w:t>
      </w:r>
      <w:r w:rsidRPr="006D5D0F">
        <w:rPr>
          <w:rtl/>
        </w:rPr>
        <w:t xml:space="preserve"> </w:t>
      </w:r>
      <w:r w:rsidRPr="006D5D0F">
        <w:rPr>
          <w:rFonts w:hint="cs"/>
          <w:rtl/>
        </w:rPr>
        <w:t>אחד</w:t>
      </w:r>
      <w:r w:rsidRPr="006D5D0F">
        <w:rPr>
          <w:rtl/>
        </w:rPr>
        <w:t xml:space="preserve"> </w:t>
      </w:r>
      <w:r w:rsidRPr="006D5D0F">
        <w:rPr>
          <w:rFonts w:hint="cs"/>
          <w:rtl/>
        </w:rPr>
        <w:t>ביחד</w:t>
      </w:r>
      <w:r w:rsidRPr="006D5D0F">
        <w:rPr>
          <w:rtl/>
        </w:rPr>
        <w:t xml:space="preserve"> </w:t>
      </w:r>
      <w:r w:rsidRPr="006D5D0F">
        <w:rPr>
          <w:rFonts w:hint="cs"/>
          <w:rtl/>
        </w:rPr>
        <w:t>אלו</w:t>
      </w:r>
      <w:r w:rsidRPr="006D5D0F">
        <w:rPr>
          <w:rtl/>
        </w:rPr>
        <w:t xml:space="preserve"> </w:t>
      </w:r>
      <w:r w:rsidRPr="006D5D0F">
        <w:rPr>
          <w:rFonts w:hint="cs"/>
          <w:rtl/>
        </w:rPr>
        <w:t>שני</w:t>
      </w:r>
      <w:r w:rsidRPr="006D5D0F">
        <w:rPr>
          <w:rtl/>
        </w:rPr>
        <w:t xml:space="preserve"> </w:t>
      </w:r>
      <w:r w:rsidRPr="006D5D0F">
        <w:rPr>
          <w:rFonts w:hint="cs"/>
          <w:rtl/>
        </w:rPr>
        <w:t>שטרות</w:t>
      </w:r>
      <w:r w:rsidRPr="006D5D0F">
        <w:rPr>
          <w:rtl/>
        </w:rPr>
        <w:t xml:space="preserve"> </w:t>
      </w:r>
      <w:r w:rsidRPr="006D5D0F">
        <w:rPr>
          <w:rFonts w:hint="cs"/>
          <w:rtl/>
        </w:rPr>
        <w:t>שחד</w:t>
      </w:r>
      <w:r w:rsidRPr="006D5D0F">
        <w:rPr>
          <w:rtl/>
        </w:rPr>
        <w:t xml:space="preserve"> </w:t>
      </w:r>
      <w:r w:rsidRPr="006D5D0F">
        <w:rPr>
          <w:rFonts w:hint="cs"/>
          <w:rtl/>
        </w:rPr>
        <w:t>מינייהו</w:t>
      </w:r>
      <w:r w:rsidRPr="006D5D0F">
        <w:rPr>
          <w:rtl/>
        </w:rPr>
        <w:t xml:space="preserve"> </w:t>
      </w:r>
      <w:r w:rsidRPr="006D5D0F">
        <w:rPr>
          <w:rFonts w:hint="cs"/>
          <w:rtl/>
        </w:rPr>
        <w:t>פסול</w:t>
      </w:r>
      <w:r>
        <w:rPr>
          <w:rFonts w:hint="cs"/>
          <w:rtl/>
        </w:rPr>
        <w:t>".</w:t>
      </w:r>
    </w:p>
    <w:p w:rsidR="00127915" w:rsidRDefault="00127915" w:rsidP="00077D26">
      <w:pPr>
        <w:pStyle w:val="a1"/>
        <w:rPr>
          <w:rtl/>
        </w:rPr>
      </w:pPr>
      <w:r>
        <w:rPr>
          <w:rFonts w:hint="cs"/>
          <w:rtl/>
        </w:rPr>
        <w:t xml:space="preserve">היינו שמשמעות הלשון </w:t>
      </w:r>
      <w:r w:rsidRPr="006627DF">
        <w:rPr>
          <w:rFonts w:hint="cs"/>
          <w:b/>
          <w:bCs/>
          <w:rtl/>
        </w:rPr>
        <w:t>דין</w:t>
      </w:r>
      <w:r>
        <w:rPr>
          <w:rFonts w:hint="cs"/>
          <w:rtl/>
        </w:rPr>
        <w:t xml:space="preserve"> ("</w:t>
      </w:r>
      <w:r w:rsidRPr="006627DF">
        <w:rPr>
          <w:rFonts w:hint="cs"/>
          <w:rtl/>
        </w:rPr>
        <w:t>כ</w:t>
      </w:r>
      <w:r w:rsidRPr="006627DF">
        <w:rPr>
          <w:rFonts w:hint="cs"/>
          <w:b/>
          <w:bCs/>
          <w:rtl/>
        </w:rPr>
        <w:t>דין</w:t>
      </w:r>
      <w:r w:rsidRPr="006627DF">
        <w:rPr>
          <w:rtl/>
        </w:rPr>
        <w:t xml:space="preserve"> </w:t>
      </w:r>
      <w:r w:rsidRPr="006627DF">
        <w:rPr>
          <w:rFonts w:hint="cs"/>
          <w:rtl/>
        </w:rPr>
        <w:t>חנוני</w:t>
      </w:r>
      <w:r w:rsidRPr="006627DF">
        <w:rPr>
          <w:rtl/>
        </w:rPr>
        <w:t xml:space="preserve"> </w:t>
      </w:r>
      <w:r w:rsidRPr="006627DF">
        <w:rPr>
          <w:rFonts w:hint="cs"/>
          <w:rtl/>
        </w:rPr>
        <w:t>על</w:t>
      </w:r>
      <w:r w:rsidRPr="006627DF">
        <w:rPr>
          <w:rtl/>
        </w:rPr>
        <w:t xml:space="preserve"> </w:t>
      </w:r>
      <w:r w:rsidRPr="006627DF">
        <w:rPr>
          <w:rFonts w:hint="cs"/>
          <w:rtl/>
        </w:rPr>
        <w:t>פנקסו</w:t>
      </w:r>
      <w:r>
        <w:rPr>
          <w:rFonts w:hint="cs"/>
          <w:rtl/>
        </w:rPr>
        <w:t xml:space="preserve">") ברמב"ם היא לסיבה לכך שמשלם לשניהם </w:t>
      </w:r>
      <w:r>
        <w:rPr>
          <w:rtl/>
        </w:rPr>
        <w:t>–</w:t>
      </w:r>
      <w:r>
        <w:rPr>
          <w:rFonts w:hint="cs"/>
          <w:rtl/>
        </w:rPr>
        <w:t xml:space="preserve"> כי כך תיקנו חכמים דין מיוחד. וכן משמע גם מלשון הסמ"ע הנ"ל ("דינייהו של אלו . . כדין חנוני ופועלין").</w:t>
      </w:r>
    </w:p>
    <w:p w:rsidR="00127915" w:rsidRDefault="00127915" w:rsidP="00077D26">
      <w:pPr>
        <w:pStyle w:val="a1"/>
        <w:rPr>
          <w:rFonts w:cs="Arial"/>
          <w:rtl/>
        </w:rPr>
      </w:pPr>
      <w:r w:rsidRPr="005949BB">
        <w:rPr>
          <w:rFonts w:hint="cs"/>
          <w:rtl/>
        </w:rPr>
        <w:t xml:space="preserve">[אמנם ק"ק </w:t>
      </w:r>
      <w:r w:rsidR="008B215E">
        <w:rPr>
          <w:rFonts w:hint="cs"/>
          <w:rtl/>
        </w:rPr>
        <w:t>להעמיס כן ב</w:t>
      </w:r>
      <w:r w:rsidRPr="005949BB">
        <w:rPr>
          <w:rFonts w:hint="cs"/>
          <w:rtl/>
        </w:rPr>
        <w:t>לשון הרמב"ם, כי מלשונו "ושבועה</w:t>
      </w:r>
      <w:r w:rsidRPr="005949BB">
        <w:rPr>
          <w:rtl/>
        </w:rPr>
        <w:t xml:space="preserve"> </w:t>
      </w:r>
      <w:r w:rsidRPr="005949BB">
        <w:rPr>
          <w:rFonts w:hint="cs"/>
          <w:rtl/>
        </w:rPr>
        <w:t>זו</w:t>
      </w:r>
      <w:r w:rsidRPr="005949BB">
        <w:rPr>
          <w:rtl/>
        </w:rPr>
        <w:t xml:space="preserve"> </w:t>
      </w:r>
      <w:r w:rsidRPr="005949BB">
        <w:rPr>
          <w:rFonts w:hint="cs"/>
          <w:rtl/>
        </w:rPr>
        <w:t>בתקנת</w:t>
      </w:r>
      <w:r w:rsidRPr="005949BB">
        <w:rPr>
          <w:rtl/>
        </w:rPr>
        <w:t xml:space="preserve"> </w:t>
      </w:r>
      <w:r w:rsidRPr="005949BB">
        <w:rPr>
          <w:rFonts w:hint="cs"/>
          <w:rtl/>
        </w:rPr>
        <w:t>חכמים</w:t>
      </w:r>
      <w:r w:rsidRPr="005949BB">
        <w:rPr>
          <w:rtl/>
        </w:rPr>
        <w:t xml:space="preserve"> </w:t>
      </w:r>
      <w:r w:rsidRPr="005949BB">
        <w:rPr>
          <w:rFonts w:hint="cs"/>
          <w:rtl/>
        </w:rPr>
        <w:t>כדין</w:t>
      </w:r>
      <w:r w:rsidRPr="005949BB">
        <w:rPr>
          <w:rtl/>
        </w:rPr>
        <w:t xml:space="preserve"> </w:t>
      </w:r>
      <w:r w:rsidRPr="005949BB">
        <w:rPr>
          <w:rFonts w:hint="cs"/>
          <w:rtl/>
        </w:rPr>
        <w:t>חנוני</w:t>
      </w:r>
      <w:r w:rsidRPr="005949BB">
        <w:rPr>
          <w:rtl/>
        </w:rPr>
        <w:t xml:space="preserve"> </w:t>
      </w:r>
      <w:r w:rsidRPr="005949BB">
        <w:rPr>
          <w:rFonts w:hint="cs"/>
          <w:rtl/>
        </w:rPr>
        <w:t>על</w:t>
      </w:r>
      <w:r w:rsidRPr="005949BB">
        <w:rPr>
          <w:rtl/>
        </w:rPr>
        <w:t xml:space="preserve"> </w:t>
      </w:r>
      <w:r w:rsidRPr="005949BB">
        <w:rPr>
          <w:rFonts w:hint="cs"/>
          <w:rtl/>
        </w:rPr>
        <w:t xml:space="preserve">פנקסו" משמע שהאי דחנווני על פנקסו הוא טעם לשבועה ולאוו דווקה </w:t>
      </w:r>
      <w:r w:rsidRPr="005949BB">
        <w:rPr>
          <w:rFonts w:hint="cs"/>
          <w:rtl/>
        </w:rPr>
        <w:lastRenderedPageBreak/>
        <w:t>טעם לתשלום אבל יש לומר שכשהרמב"ם כותב "שבועה זו בתקנת חכמים" כוונתו לזה שעל ידי שבועת החווני והפועל שניהם נוטלים כסף מהבעל הבית כי הרי זהו החידוש דדין ח</w:t>
      </w:r>
      <w:r w:rsidR="008B215E">
        <w:rPr>
          <w:rFonts w:hint="cs"/>
          <w:rtl/>
        </w:rPr>
        <w:t>נ</w:t>
      </w:r>
      <w:r w:rsidRPr="005949BB">
        <w:rPr>
          <w:rFonts w:hint="cs"/>
          <w:rtl/>
        </w:rPr>
        <w:t>ווני על פנקסו</w:t>
      </w:r>
      <w:r w:rsidR="00C32B71" w:rsidRPr="005949BB">
        <w:rPr>
          <w:rFonts w:hint="cs"/>
          <w:rtl/>
        </w:rPr>
        <w:t>]</w:t>
      </w:r>
      <w:r w:rsidRPr="005949BB">
        <w:rPr>
          <w:rFonts w:hint="cs"/>
          <w:rtl/>
        </w:rPr>
        <w:t>.</w:t>
      </w:r>
    </w:p>
    <w:p w:rsidR="00127915" w:rsidRDefault="00127915" w:rsidP="009E69FE">
      <w:pPr>
        <w:jc w:val="center"/>
        <w:rPr>
          <w:rtl/>
        </w:rPr>
      </w:pPr>
      <w:r>
        <w:rPr>
          <w:noProof/>
        </w:rPr>
        <w:drawing>
          <wp:inline distT="0" distB="0" distL="0" distR="0" wp14:anchorId="078B3692" wp14:editId="02B92748">
            <wp:extent cx="542925" cy="171450"/>
            <wp:effectExtent l="0" t="0" r="9525" b="0"/>
            <wp:docPr id="50" name="Picture 50"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6635E" w:rsidRPr="00DC4A34" w:rsidRDefault="00F6635E" w:rsidP="00353EEB">
      <w:pPr>
        <w:pStyle w:val="a"/>
        <w:rPr>
          <w:rtl/>
        </w:rPr>
      </w:pPr>
      <w:bookmarkStart w:id="120" w:name="_Toc439623528"/>
      <w:r>
        <w:rPr>
          <w:rFonts w:hint="cs"/>
          <w:rtl/>
        </w:rPr>
        <w:t>דיוק</w:t>
      </w:r>
      <w:r w:rsidR="00D4510D">
        <w:rPr>
          <w:rFonts w:hint="cs"/>
          <w:rtl/>
        </w:rPr>
        <w:t xml:space="preserve"> </w:t>
      </w:r>
      <w:r>
        <w:rPr>
          <w:rFonts w:hint="cs"/>
          <w:rtl/>
        </w:rPr>
        <w:t>במקראות</w:t>
      </w:r>
      <w:r w:rsidR="00D4510D">
        <w:rPr>
          <w:rFonts w:hint="cs"/>
          <w:rtl/>
        </w:rPr>
        <w:t xml:space="preserve"> </w:t>
      </w:r>
      <w:r>
        <w:rPr>
          <w:rFonts w:hint="cs"/>
          <w:rtl/>
        </w:rPr>
        <w:t>בספר</w:t>
      </w:r>
      <w:r w:rsidR="00D4510D">
        <w:rPr>
          <w:rFonts w:hint="cs"/>
          <w:rtl/>
        </w:rPr>
        <w:t xml:space="preserve"> </w:t>
      </w:r>
      <w:r>
        <w:rPr>
          <w:rFonts w:hint="cs"/>
          <w:rtl/>
        </w:rPr>
        <w:t>הי"ד</w:t>
      </w:r>
      <w:bookmarkEnd w:id="120"/>
    </w:p>
    <w:p w:rsidR="00F6635E" w:rsidRPr="00DD4A1E" w:rsidRDefault="00F6635E" w:rsidP="00077D26">
      <w:pPr>
        <w:pStyle w:val="a0"/>
        <w:rPr>
          <w:rtl/>
        </w:rPr>
      </w:pPr>
      <w:bookmarkStart w:id="121" w:name="_Toc439623529"/>
      <w:r w:rsidRPr="00DD4A1E">
        <w:rPr>
          <w:rFonts w:hint="cs"/>
          <w:rtl/>
        </w:rPr>
        <w:t>הרב</w:t>
      </w:r>
      <w:r w:rsidR="00D4510D">
        <w:rPr>
          <w:rFonts w:hint="cs"/>
          <w:rtl/>
        </w:rPr>
        <w:t xml:space="preserve"> </w:t>
      </w:r>
      <w:r w:rsidRPr="00DD4A1E">
        <w:rPr>
          <w:rFonts w:hint="cs"/>
          <w:rtl/>
        </w:rPr>
        <w:t>וו.</w:t>
      </w:r>
      <w:r w:rsidR="00D4510D">
        <w:rPr>
          <w:rFonts w:hint="cs"/>
          <w:rtl/>
        </w:rPr>
        <w:t xml:space="preserve"> </w:t>
      </w:r>
      <w:r w:rsidRPr="00DD4A1E">
        <w:rPr>
          <w:rFonts w:hint="cs"/>
          <w:rtl/>
        </w:rPr>
        <w:t>ראזענבלום</w:t>
      </w:r>
      <w:bookmarkEnd w:id="121"/>
    </w:p>
    <w:p w:rsidR="00F6635E" w:rsidRPr="00DD4A1E" w:rsidRDefault="00F6635E" w:rsidP="00353EEB">
      <w:pPr>
        <w:pStyle w:val="a2"/>
        <w:rPr>
          <w:rtl/>
        </w:rPr>
      </w:pPr>
      <w:r w:rsidRPr="00DD4A1E">
        <w:rPr>
          <w:rFonts w:hint="cs"/>
          <w:rtl/>
        </w:rPr>
        <w:t>תושב</w:t>
      </w:r>
      <w:r w:rsidR="00D4510D">
        <w:rPr>
          <w:rFonts w:hint="cs"/>
          <w:rtl/>
        </w:rPr>
        <w:t xml:space="preserve"> </w:t>
      </w:r>
      <w:r w:rsidRPr="00DD4A1E">
        <w:rPr>
          <w:rFonts w:hint="cs"/>
          <w:rtl/>
        </w:rPr>
        <w:t>השכונה</w:t>
      </w:r>
    </w:p>
    <w:p w:rsidR="00F6635E" w:rsidRDefault="00F6635E" w:rsidP="00077D26">
      <w:pPr>
        <w:pStyle w:val="a1"/>
        <w:rPr>
          <w:rtl/>
        </w:rPr>
      </w:pPr>
      <w:r>
        <w:rPr>
          <w:rFonts w:hint="cs"/>
          <w:rtl/>
        </w:rPr>
        <w:t>איתא</w:t>
      </w:r>
      <w:r w:rsidR="00D4510D">
        <w:rPr>
          <w:rFonts w:hint="cs"/>
          <w:rtl/>
        </w:rPr>
        <w:t xml:space="preserve"> </w:t>
      </w:r>
      <w:r>
        <w:rPr>
          <w:rFonts w:hint="cs"/>
          <w:rtl/>
        </w:rPr>
        <w:t>ברמב"ם</w:t>
      </w:r>
      <w:r w:rsidR="00D4510D">
        <w:rPr>
          <w:rFonts w:hint="cs"/>
          <w:rtl/>
        </w:rPr>
        <w:t xml:space="preserve"> </w:t>
      </w:r>
      <w:r>
        <w:rPr>
          <w:rFonts w:hint="cs"/>
          <w:rtl/>
        </w:rPr>
        <w:t>הלכות</w:t>
      </w:r>
      <w:r w:rsidR="00D4510D">
        <w:rPr>
          <w:rFonts w:hint="cs"/>
          <w:rtl/>
        </w:rPr>
        <w:t xml:space="preserve"> </w:t>
      </w:r>
      <w:r>
        <w:rPr>
          <w:rFonts w:hint="cs"/>
          <w:rtl/>
        </w:rPr>
        <w:t>מתנות</w:t>
      </w:r>
      <w:r w:rsidR="00D4510D">
        <w:rPr>
          <w:rFonts w:hint="cs"/>
          <w:rtl/>
        </w:rPr>
        <w:t xml:space="preserve"> </w:t>
      </w:r>
      <w:r>
        <w:rPr>
          <w:rFonts w:hint="cs"/>
          <w:rtl/>
        </w:rPr>
        <w:t>עניים</w:t>
      </w:r>
      <w:r w:rsidR="00D4510D">
        <w:rPr>
          <w:rFonts w:hint="cs"/>
          <w:rtl/>
        </w:rPr>
        <w:t xml:space="preserve"> </w:t>
      </w:r>
      <w:r>
        <w:rPr>
          <w:rFonts w:hint="cs"/>
          <w:rtl/>
        </w:rPr>
        <w:t>פרק</w:t>
      </w:r>
      <w:r w:rsidR="00D4510D">
        <w:rPr>
          <w:rFonts w:hint="cs"/>
          <w:rtl/>
        </w:rPr>
        <w:t xml:space="preserve"> </w:t>
      </w:r>
      <w:r>
        <w:rPr>
          <w:rFonts w:hint="cs"/>
          <w:rtl/>
        </w:rPr>
        <w:t>ששי</w:t>
      </w:r>
      <w:r w:rsidR="00D4510D">
        <w:rPr>
          <w:rFonts w:hint="cs"/>
          <w:rtl/>
        </w:rPr>
        <w:t xml:space="preserve"> </w:t>
      </w:r>
      <w:r>
        <w:rPr>
          <w:rFonts w:hint="cs"/>
          <w:rtl/>
        </w:rPr>
        <w:t>הלכה</w:t>
      </w:r>
      <w:r w:rsidR="00D4510D">
        <w:rPr>
          <w:rFonts w:hint="cs"/>
          <w:rtl/>
        </w:rPr>
        <w:t xml:space="preserve"> </w:t>
      </w:r>
      <w:r>
        <w:rPr>
          <w:rFonts w:hint="cs"/>
          <w:rtl/>
        </w:rPr>
        <w:t>ב'</w:t>
      </w:r>
      <w:r w:rsidR="00D4510D">
        <w:rPr>
          <w:rFonts w:hint="cs"/>
          <w:rtl/>
        </w:rPr>
        <w:t xml:space="preserve"> </w:t>
      </w:r>
      <w:r>
        <w:rPr>
          <w:rFonts w:hint="cs"/>
          <w:rtl/>
        </w:rPr>
        <w:t>וז"ל:</w:t>
      </w:r>
    </w:p>
    <w:p w:rsidR="00F6635E" w:rsidRDefault="00F6635E" w:rsidP="00077D26">
      <w:pPr>
        <w:pStyle w:val="a1"/>
        <w:rPr>
          <w:rtl/>
        </w:rPr>
      </w:pPr>
      <w:r>
        <w:rPr>
          <w:rFonts w:hint="cs"/>
          <w:rtl/>
        </w:rPr>
        <w:t>"וזהו</w:t>
      </w:r>
      <w:r w:rsidR="00D4510D">
        <w:rPr>
          <w:rFonts w:hint="cs"/>
          <w:rtl/>
        </w:rPr>
        <w:t xml:space="preserve"> </w:t>
      </w:r>
      <w:r>
        <w:rPr>
          <w:rFonts w:hint="cs"/>
          <w:rtl/>
        </w:rPr>
        <w:t>סדר</w:t>
      </w:r>
      <w:r w:rsidR="00D4510D">
        <w:rPr>
          <w:rFonts w:hint="cs"/>
          <w:rtl/>
        </w:rPr>
        <w:t xml:space="preserve"> </w:t>
      </w:r>
      <w:r>
        <w:rPr>
          <w:rFonts w:hint="cs"/>
          <w:rtl/>
        </w:rPr>
        <w:t>תרומות</w:t>
      </w:r>
      <w:r w:rsidR="00D4510D">
        <w:rPr>
          <w:rFonts w:hint="cs"/>
          <w:rtl/>
        </w:rPr>
        <w:t xml:space="preserve"> </w:t>
      </w:r>
      <w:r>
        <w:rPr>
          <w:rFonts w:hint="cs"/>
          <w:rtl/>
        </w:rPr>
        <w:t>ומעשרות...</w:t>
      </w:r>
      <w:r w:rsidR="00D4510D">
        <w:rPr>
          <w:rFonts w:hint="cs"/>
          <w:rtl/>
        </w:rPr>
        <w:t xml:space="preserve"> </w:t>
      </w:r>
      <w:r>
        <w:rPr>
          <w:rFonts w:hint="cs"/>
          <w:rtl/>
        </w:rPr>
        <w:t>מפר</w:t>
      </w:r>
      <w:r w:rsidR="00B84F2B">
        <w:rPr>
          <w:rFonts w:hint="cs"/>
          <w:rtl/>
        </w:rPr>
        <w:t>י</w:t>
      </w:r>
      <w:r>
        <w:rPr>
          <w:rFonts w:hint="cs"/>
          <w:rtl/>
        </w:rPr>
        <w:t>ש</w:t>
      </w:r>
      <w:r w:rsidR="00D4510D">
        <w:rPr>
          <w:rFonts w:hint="cs"/>
          <w:rtl/>
        </w:rPr>
        <w:t xml:space="preserve"> </w:t>
      </w:r>
      <w:r>
        <w:rPr>
          <w:rFonts w:hint="cs"/>
          <w:rtl/>
        </w:rPr>
        <w:t>ממנו</w:t>
      </w:r>
      <w:r w:rsidR="00D4510D">
        <w:rPr>
          <w:rFonts w:hint="cs"/>
          <w:rtl/>
        </w:rPr>
        <w:t xml:space="preserve"> </w:t>
      </w:r>
      <w:r>
        <w:rPr>
          <w:rFonts w:hint="cs"/>
          <w:rtl/>
        </w:rPr>
        <w:t>אחד</w:t>
      </w:r>
      <w:r w:rsidR="00D4510D">
        <w:rPr>
          <w:rFonts w:hint="cs"/>
          <w:rtl/>
        </w:rPr>
        <w:t xml:space="preserve"> </w:t>
      </w:r>
      <w:r>
        <w:rPr>
          <w:rFonts w:hint="cs"/>
          <w:rtl/>
        </w:rPr>
        <w:t>מן</w:t>
      </w:r>
      <w:r w:rsidR="00D4510D">
        <w:rPr>
          <w:rFonts w:hint="cs"/>
          <w:rtl/>
        </w:rPr>
        <w:t xml:space="preserve"> </w:t>
      </w:r>
      <w:r>
        <w:rPr>
          <w:rFonts w:hint="cs"/>
          <w:rtl/>
        </w:rPr>
        <w:t>החמשים</w:t>
      </w:r>
      <w:r w:rsidR="00D4510D">
        <w:rPr>
          <w:rFonts w:hint="cs"/>
          <w:rtl/>
        </w:rPr>
        <w:t xml:space="preserve"> </w:t>
      </w:r>
      <w:r>
        <w:rPr>
          <w:rFonts w:hint="cs"/>
          <w:rtl/>
        </w:rPr>
        <w:t>וזהו</w:t>
      </w:r>
      <w:r w:rsidR="00D4510D">
        <w:rPr>
          <w:rFonts w:hint="cs"/>
          <w:rtl/>
        </w:rPr>
        <w:t xml:space="preserve"> </w:t>
      </w:r>
      <w:r>
        <w:rPr>
          <w:rFonts w:hint="cs"/>
          <w:rtl/>
        </w:rPr>
        <w:t>הנקרא:</w:t>
      </w:r>
      <w:r w:rsidR="00D4510D">
        <w:rPr>
          <w:rFonts w:hint="cs"/>
          <w:rtl/>
        </w:rPr>
        <w:t xml:space="preserve"> </w:t>
      </w:r>
      <w:r>
        <w:rPr>
          <w:rFonts w:hint="cs"/>
          <w:rtl/>
        </w:rPr>
        <w:t>תרומה</w:t>
      </w:r>
      <w:r w:rsidR="00D4510D">
        <w:rPr>
          <w:rFonts w:hint="cs"/>
          <w:rtl/>
        </w:rPr>
        <w:t xml:space="preserve"> </w:t>
      </w:r>
      <w:r>
        <w:rPr>
          <w:rFonts w:hint="cs"/>
          <w:rtl/>
        </w:rPr>
        <w:t>גדולה,</w:t>
      </w:r>
      <w:r w:rsidR="00D4510D">
        <w:rPr>
          <w:rFonts w:hint="cs"/>
          <w:rtl/>
        </w:rPr>
        <w:t xml:space="preserve"> </w:t>
      </w:r>
      <w:r w:rsidR="00B84F2B">
        <w:rPr>
          <w:rFonts w:hint="cs"/>
          <w:rtl/>
        </w:rPr>
        <w:t>ונו</w:t>
      </w:r>
      <w:r>
        <w:rPr>
          <w:rFonts w:hint="cs"/>
          <w:rtl/>
        </w:rPr>
        <w:t>תנה</w:t>
      </w:r>
      <w:r w:rsidR="00D4510D">
        <w:rPr>
          <w:rFonts w:hint="cs"/>
          <w:rtl/>
        </w:rPr>
        <w:t xml:space="preserve"> </w:t>
      </w:r>
      <w:r>
        <w:rPr>
          <w:rFonts w:hint="cs"/>
          <w:rtl/>
        </w:rPr>
        <w:t>לכהן,</w:t>
      </w:r>
      <w:r w:rsidR="00D4510D">
        <w:rPr>
          <w:rFonts w:hint="cs"/>
          <w:rtl/>
        </w:rPr>
        <w:t xml:space="preserve"> </w:t>
      </w:r>
      <w:r>
        <w:rPr>
          <w:rFonts w:hint="cs"/>
          <w:rtl/>
        </w:rPr>
        <w:t>ועל</w:t>
      </w:r>
      <w:r w:rsidR="00D4510D">
        <w:rPr>
          <w:rFonts w:hint="cs"/>
          <w:rtl/>
        </w:rPr>
        <w:t xml:space="preserve"> </w:t>
      </w:r>
      <w:r>
        <w:rPr>
          <w:rFonts w:hint="cs"/>
          <w:rtl/>
        </w:rPr>
        <w:t>זה</w:t>
      </w:r>
      <w:r w:rsidR="00D4510D">
        <w:rPr>
          <w:rFonts w:hint="cs"/>
          <w:rtl/>
        </w:rPr>
        <w:t xml:space="preserve"> </w:t>
      </w:r>
      <w:r>
        <w:rPr>
          <w:rFonts w:hint="cs"/>
          <w:rtl/>
        </w:rPr>
        <w:t>נאמר</w:t>
      </w:r>
      <w:r w:rsidR="00D4510D">
        <w:rPr>
          <w:rFonts w:hint="cs"/>
          <w:rtl/>
        </w:rPr>
        <w:t xml:space="preserve"> </w:t>
      </w:r>
      <w:r>
        <w:rPr>
          <w:rFonts w:hint="cs"/>
          <w:rtl/>
        </w:rPr>
        <w:t>בתורה:</w:t>
      </w:r>
      <w:r w:rsidR="00D4510D">
        <w:rPr>
          <w:rFonts w:hint="cs"/>
          <w:rtl/>
        </w:rPr>
        <w:t xml:space="preserve"> </w:t>
      </w:r>
      <w:r>
        <w:rPr>
          <w:rFonts w:hint="cs"/>
          <w:rtl/>
        </w:rPr>
        <w:t>ראשית</w:t>
      </w:r>
      <w:r w:rsidR="00D4510D">
        <w:rPr>
          <w:rFonts w:hint="cs"/>
          <w:rtl/>
        </w:rPr>
        <w:t xml:space="preserve"> </w:t>
      </w:r>
      <w:r>
        <w:rPr>
          <w:rFonts w:hint="cs"/>
          <w:rtl/>
        </w:rPr>
        <w:t>דגנך</w:t>
      </w:r>
      <w:r w:rsidR="00D4510D">
        <w:rPr>
          <w:rFonts w:hint="cs"/>
          <w:rtl/>
        </w:rPr>
        <w:t xml:space="preserve"> </w:t>
      </w:r>
      <w:r>
        <w:rPr>
          <w:rFonts w:hint="cs"/>
          <w:rtl/>
        </w:rPr>
        <w:t>תירשך</w:t>
      </w:r>
      <w:r w:rsidR="00D4510D">
        <w:rPr>
          <w:rFonts w:hint="cs"/>
          <w:rtl/>
        </w:rPr>
        <w:t xml:space="preserve"> </w:t>
      </w:r>
      <w:r>
        <w:rPr>
          <w:rFonts w:hint="cs"/>
          <w:rtl/>
        </w:rPr>
        <w:t>ויצהרך</w:t>
      </w:r>
      <w:r w:rsidR="00D4510D">
        <w:rPr>
          <w:rFonts w:hint="cs"/>
          <w:rtl/>
        </w:rPr>
        <w:t xml:space="preserve"> </w:t>
      </w:r>
      <w:r>
        <w:rPr>
          <w:rFonts w:hint="cs"/>
          <w:rtl/>
        </w:rPr>
        <w:t>(דברים</w:t>
      </w:r>
      <w:r w:rsidR="00D4510D">
        <w:rPr>
          <w:rFonts w:hint="cs"/>
          <w:rtl/>
        </w:rPr>
        <w:t xml:space="preserve"> </w:t>
      </w:r>
      <w:r>
        <w:rPr>
          <w:rFonts w:hint="cs"/>
          <w:rtl/>
        </w:rPr>
        <w:t>יח</w:t>
      </w:r>
      <w:r w:rsidR="00D4510D">
        <w:rPr>
          <w:rFonts w:hint="cs"/>
          <w:rtl/>
        </w:rPr>
        <w:t xml:space="preserve"> </w:t>
      </w:r>
      <w:r>
        <w:rPr>
          <w:rFonts w:hint="cs"/>
          <w:rtl/>
        </w:rPr>
        <w:t>ד).</w:t>
      </w:r>
      <w:r w:rsidR="00D4510D">
        <w:rPr>
          <w:rFonts w:hint="cs"/>
          <w:rtl/>
        </w:rPr>
        <w:t xml:space="preserve"> </w:t>
      </w:r>
      <w:r>
        <w:rPr>
          <w:rFonts w:hint="cs"/>
          <w:rtl/>
        </w:rPr>
        <w:t>ואחר</w:t>
      </w:r>
      <w:r w:rsidR="00D4510D">
        <w:rPr>
          <w:rFonts w:hint="cs"/>
          <w:rtl/>
        </w:rPr>
        <w:t xml:space="preserve"> </w:t>
      </w:r>
      <w:r>
        <w:rPr>
          <w:rFonts w:hint="cs"/>
          <w:rtl/>
        </w:rPr>
        <w:t>כך</w:t>
      </w:r>
      <w:r w:rsidR="00D4510D">
        <w:rPr>
          <w:rFonts w:hint="cs"/>
          <w:rtl/>
        </w:rPr>
        <w:t xml:space="preserve"> </w:t>
      </w:r>
      <w:r>
        <w:rPr>
          <w:rFonts w:hint="cs"/>
          <w:rtl/>
        </w:rPr>
        <w:t>מפריש</w:t>
      </w:r>
      <w:r w:rsidR="00D4510D">
        <w:rPr>
          <w:rFonts w:hint="cs"/>
          <w:rtl/>
        </w:rPr>
        <w:t xml:space="preserve"> </w:t>
      </w:r>
      <w:r>
        <w:rPr>
          <w:rFonts w:hint="cs"/>
          <w:rtl/>
        </w:rPr>
        <w:t>השאר</w:t>
      </w:r>
      <w:r w:rsidR="00D4510D">
        <w:rPr>
          <w:rFonts w:hint="cs"/>
          <w:rtl/>
        </w:rPr>
        <w:t xml:space="preserve"> </w:t>
      </w:r>
      <w:r>
        <w:rPr>
          <w:rFonts w:hint="cs"/>
          <w:rtl/>
        </w:rPr>
        <w:t>אחד</w:t>
      </w:r>
      <w:r w:rsidR="00D4510D">
        <w:rPr>
          <w:rFonts w:hint="cs"/>
          <w:rtl/>
        </w:rPr>
        <w:t xml:space="preserve"> </w:t>
      </w:r>
      <w:r>
        <w:rPr>
          <w:rFonts w:hint="cs"/>
          <w:rtl/>
        </w:rPr>
        <w:t>מעשרה,</w:t>
      </w:r>
      <w:r w:rsidR="00D4510D">
        <w:rPr>
          <w:rFonts w:hint="cs"/>
          <w:rtl/>
        </w:rPr>
        <w:t xml:space="preserve"> </w:t>
      </w:r>
      <w:r>
        <w:rPr>
          <w:rFonts w:hint="cs"/>
          <w:rtl/>
        </w:rPr>
        <w:t>וזהו</w:t>
      </w:r>
      <w:r w:rsidR="00D4510D">
        <w:rPr>
          <w:rFonts w:hint="cs"/>
          <w:rtl/>
        </w:rPr>
        <w:t xml:space="preserve"> </w:t>
      </w:r>
      <w:r>
        <w:rPr>
          <w:rFonts w:hint="cs"/>
          <w:rtl/>
        </w:rPr>
        <w:t>הנקרא:</w:t>
      </w:r>
      <w:r w:rsidR="00D4510D">
        <w:rPr>
          <w:rFonts w:hint="cs"/>
          <w:rtl/>
        </w:rPr>
        <w:t xml:space="preserve"> </w:t>
      </w:r>
      <w:r>
        <w:rPr>
          <w:rFonts w:hint="cs"/>
          <w:rtl/>
        </w:rPr>
        <w:t>מעשר</w:t>
      </w:r>
      <w:r w:rsidR="00D4510D">
        <w:rPr>
          <w:rFonts w:hint="cs"/>
          <w:rtl/>
        </w:rPr>
        <w:t xml:space="preserve"> </w:t>
      </w:r>
      <w:r>
        <w:rPr>
          <w:rFonts w:hint="cs"/>
          <w:rtl/>
        </w:rPr>
        <w:t>ראשון,</w:t>
      </w:r>
      <w:r w:rsidR="00D4510D">
        <w:rPr>
          <w:rFonts w:hint="cs"/>
          <w:rtl/>
        </w:rPr>
        <w:t xml:space="preserve"> </w:t>
      </w:r>
      <w:r>
        <w:rPr>
          <w:rFonts w:hint="cs"/>
          <w:rtl/>
        </w:rPr>
        <w:t>ונותנו</w:t>
      </w:r>
      <w:r w:rsidR="00D4510D">
        <w:rPr>
          <w:rFonts w:hint="cs"/>
          <w:rtl/>
        </w:rPr>
        <w:t xml:space="preserve"> </w:t>
      </w:r>
      <w:r>
        <w:rPr>
          <w:rFonts w:hint="cs"/>
          <w:rtl/>
        </w:rPr>
        <w:t>ללוי</w:t>
      </w:r>
      <w:r w:rsidR="00D4510D">
        <w:rPr>
          <w:rFonts w:hint="cs"/>
          <w:rtl/>
        </w:rPr>
        <w:t xml:space="preserve"> </w:t>
      </w:r>
      <w:r>
        <w:rPr>
          <w:rFonts w:hint="cs"/>
          <w:rtl/>
        </w:rPr>
        <w:t>ועל</w:t>
      </w:r>
      <w:r w:rsidR="00D4510D">
        <w:rPr>
          <w:rFonts w:hint="cs"/>
          <w:rtl/>
        </w:rPr>
        <w:t xml:space="preserve"> </w:t>
      </w:r>
      <w:r>
        <w:rPr>
          <w:rFonts w:hint="cs"/>
          <w:rtl/>
        </w:rPr>
        <w:t>זה</w:t>
      </w:r>
      <w:r w:rsidR="00D4510D">
        <w:rPr>
          <w:rFonts w:hint="cs"/>
          <w:rtl/>
        </w:rPr>
        <w:t xml:space="preserve"> </w:t>
      </w:r>
      <w:r>
        <w:rPr>
          <w:rFonts w:hint="cs"/>
          <w:rtl/>
        </w:rPr>
        <w:t>נאמר</w:t>
      </w:r>
      <w:r w:rsidR="00D4510D">
        <w:rPr>
          <w:rFonts w:hint="cs"/>
          <w:rtl/>
        </w:rPr>
        <w:t xml:space="preserve"> </w:t>
      </w:r>
      <w:r>
        <w:rPr>
          <w:rFonts w:hint="cs"/>
          <w:rtl/>
        </w:rPr>
        <w:t>בתורה</w:t>
      </w:r>
      <w:r w:rsidR="00D4510D">
        <w:rPr>
          <w:rFonts w:hint="cs"/>
          <w:rtl/>
        </w:rPr>
        <w:t xml:space="preserve"> </w:t>
      </w:r>
      <w:r>
        <w:rPr>
          <w:rFonts w:hint="cs"/>
          <w:rtl/>
        </w:rPr>
        <w:t>כי</w:t>
      </w:r>
      <w:r w:rsidR="00D4510D">
        <w:rPr>
          <w:rFonts w:hint="cs"/>
          <w:rtl/>
        </w:rPr>
        <w:t xml:space="preserve"> </w:t>
      </w:r>
      <w:r>
        <w:rPr>
          <w:rFonts w:hint="cs"/>
          <w:rtl/>
        </w:rPr>
        <w:t>את</w:t>
      </w:r>
      <w:r w:rsidR="00D4510D">
        <w:rPr>
          <w:rFonts w:hint="cs"/>
          <w:rtl/>
        </w:rPr>
        <w:t xml:space="preserve"> </w:t>
      </w:r>
      <w:r>
        <w:rPr>
          <w:rFonts w:hint="cs"/>
          <w:rtl/>
        </w:rPr>
        <w:t>מעשר</w:t>
      </w:r>
      <w:r w:rsidR="00D4510D">
        <w:rPr>
          <w:rFonts w:hint="cs"/>
          <w:rtl/>
        </w:rPr>
        <w:t xml:space="preserve"> </w:t>
      </w:r>
      <w:r>
        <w:rPr>
          <w:rFonts w:hint="cs"/>
          <w:rtl/>
        </w:rPr>
        <w:t>בנ"י</w:t>
      </w:r>
      <w:r w:rsidR="00D4510D">
        <w:rPr>
          <w:rFonts w:hint="cs"/>
          <w:rtl/>
        </w:rPr>
        <w:t xml:space="preserve"> </w:t>
      </w:r>
      <w:r>
        <w:rPr>
          <w:rFonts w:hint="cs"/>
          <w:rtl/>
        </w:rPr>
        <w:t>וגו'</w:t>
      </w:r>
      <w:r w:rsidR="00D4510D">
        <w:rPr>
          <w:rFonts w:hint="cs"/>
          <w:rtl/>
        </w:rPr>
        <w:t xml:space="preserve"> </w:t>
      </w:r>
      <w:r>
        <w:rPr>
          <w:rFonts w:hint="cs"/>
          <w:rtl/>
        </w:rPr>
        <w:t>(</w:t>
      </w:r>
      <w:r w:rsidR="00D4510D">
        <w:rPr>
          <w:rFonts w:hint="cs"/>
          <w:rtl/>
        </w:rPr>
        <w:t xml:space="preserve"> </w:t>
      </w:r>
      <w:r>
        <w:rPr>
          <w:rFonts w:hint="cs"/>
          <w:rtl/>
        </w:rPr>
        <w:t>במדבר</w:t>
      </w:r>
      <w:r w:rsidR="00D4510D">
        <w:rPr>
          <w:rFonts w:hint="cs"/>
          <w:rtl/>
        </w:rPr>
        <w:t xml:space="preserve"> </w:t>
      </w:r>
      <w:r>
        <w:rPr>
          <w:rFonts w:hint="cs"/>
          <w:rtl/>
        </w:rPr>
        <w:t>יח,</w:t>
      </w:r>
      <w:r w:rsidR="00D4510D">
        <w:rPr>
          <w:rFonts w:hint="cs"/>
          <w:rtl/>
        </w:rPr>
        <w:t xml:space="preserve"> </w:t>
      </w:r>
      <w:r>
        <w:rPr>
          <w:rFonts w:hint="cs"/>
          <w:rtl/>
        </w:rPr>
        <w:t>כד),</w:t>
      </w:r>
      <w:r w:rsidR="00D4510D">
        <w:rPr>
          <w:rFonts w:hint="cs"/>
          <w:rtl/>
        </w:rPr>
        <w:t xml:space="preserve"> </w:t>
      </w:r>
      <w:r>
        <w:rPr>
          <w:rFonts w:hint="cs"/>
          <w:rtl/>
        </w:rPr>
        <w:t>ונאמר:</w:t>
      </w:r>
      <w:r w:rsidR="00D4510D">
        <w:rPr>
          <w:rFonts w:hint="cs"/>
          <w:rtl/>
        </w:rPr>
        <w:t xml:space="preserve"> </w:t>
      </w:r>
      <w:r>
        <w:rPr>
          <w:rFonts w:hint="cs"/>
          <w:rtl/>
        </w:rPr>
        <w:t>ולבני</w:t>
      </w:r>
      <w:r w:rsidR="00D4510D">
        <w:rPr>
          <w:rFonts w:hint="cs"/>
          <w:rtl/>
        </w:rPr>
        <w:t xml:space="preserve"> </w:t>
      </w:r>
      <w:r>
        <w:rPr>
          <w:rFonts w:hint="cs"/>
          <w:rtl/>
        </w:rPr>
        <w:t>לוי</w:t>
      </w:r>
      <w:r w:rsidR="00D4510D">
        <w:rPr>
          <w:rFonts w:hint="cs"/>
          <w:rtl/>
        </w:rPr>
        <w:t xml:space="preserve"> </w:t>
      </w:r>
      <w:r>
        <w:rPr>
          <w:rFonts w:hint="cs"/>
          <w:rtl/>
        </w:rPr>
        <w:t>הנה</w:t>
      </w:r>
      <w:r w:rsidR="00D4510D">
        <w:rPr>
          <w:rFonts w:hint="cs"/>
          <w:rtl/>
        </w:rPr>
        <w:t xml:space="preserve"> </w:t>
      </w:r>
      <w:r>
        <w:rPr>
          <w:rFonts w:hint="cs"/>
          <w:rtl/>
        </w:rPr>
        <w:t>נתתי</w:t>
      </w:r>
      <w:r w:rsidR="00D4510D">
        <w:rPr>
          <w:rFonts w:hint="cs"/>
          <w:rtl/>
        </w:rPr>
        <w:t xml:space="preserve"> </w:t>
      </w:r>
      <w:r>
        <w:rPr>
          <w:rFonts w:hint="cs"/>
          <w:rtl/>
        </w:rPr>
        <w:t>את</w:t>
      </w:r>
      <w:r w:rsidR="00D4510D">
        <w:rPr>
          <w:rFonts w:hint="cs"/>
          <w:rtl/>
        </w:rPr>
        <w:t xml:space="preserve"> </w:t>
      </w:r>
      <w:r>
        <w:rPr>
          <w:rFonts w:hint="cs"/>
          <w:rtl/>
        </w:rPr>
        <w:t>כל</w:t>
      </w:r>
      <w:r w:rsidR="00D4510D">
        <w:rPr>
          <w:rFonts w:hint="cs"/>
          <w:rtl/>
        </w:rPr>
        <w:t xml:space="preserve"> </w:t>
      </w:r>
      <w:r>
        <w:rPr>
          <w:rFonts w:hint="cs"/>
          <w:rtl/>
        </w:rPr>
        <w:t>מעשר</w:t>
      </w:r>
      <w:r w:rsidR="00D4510D">
        <w:rPr>
          <w:rFonts w:hint="cs"/>
          <w:rtl/>
        </w:rPr>
        <w:t xml:space="preserve"> </w:t>
      </w:r>
      <w:r>
        <w:rPr>
          <w:rFonts w:hint="cs"/>
          <w:rtl/>
        </w:rPr>
        <w:t>בישראל</w:t>
      </w:r>
      <w:r w:rsidR="00D4510D">
        <w:rPr>
          <w:rFonts w:hint="cs"/>
          <w:rtl/>
        </w:rPr>
        <w:t xml:space="preserve"> </w:t>
      </w:r>
      <w:r>
        <w:rPr>
          <w:rFonts w:hint="cs"/>
          <w:rtl/>
        </w:rPr>
        <w:t>(במדבר</w:t>
      </w:r>
      <w:r w:rsidR="00D4510D">
        <w:rPr>
          <w:rFonts w:hint="cs"/>
          <w:rtl/>
        </w:rPr>
        <w:t xml:space="preserve"> </w:t>
      </w:r>
      <w:r>
        <w:rPr>
          <w:rFonts w:hint="cs"/>
          <w:rtl/>
        </w:rPr>
        <w:t>יח,</w:t>
      </w:r>
      <w:r w:rsidR="00D4510D">
        <w:rPr>
          <w:rFonts w:hint="cs"/>
          <w:rtl/>
        </w:rPr>
        <w:t xml:space="preserve"> </w:t>
      </w:r>
      <w:r>
        <w:rPr>
          <w:rFonts w:hint="cs"/>
          <w:rtl/>
        </w:rPr>
        <w:t>כא)."</w:t>
      </w:r>
      <w:r w:rsidR="00D4510D">
        <w:rPr>
          <w:rFonts w:hint="cs"/>
          <w:rtl/>
        </w:rPr>
        <w:t xml:space="preserve"> </w:t>
      </w:r>
      <w:r>
        <w:rPr>
          <w:rFonts w:hint="cs"/>
          <w:rtl/>
        </w:rPr>
        <w:t>עכ"ל.</w:t>
      </w:r>
    </w:p>
    <w:p w:rsidR="00F6635E" w:rsidRDefault="00F6635E" w:rsidP="00077D26">
      <w:pPr>
        <w:pStyle w:val="a1"/>
        <w:rPr>
          <w:rtl/>
        </w:rPr>
      </w:pPr>
      <w:r>
        <w:rPr>
          <w:rFonts w:hint="cs"/>
          <w:rtl/>
        </w:rPr>
        <w:t>ויש</w:t>
      </w:r>
      <w:r w:rsidR="00D4510D">
        <w:rPr>
          <w:rFonts w:hint="cs"/>
          <w:rtl/>
        </w:rPr>
        <w:t xml:space="preserve"> </w:t>
      </w:r>
      <w:r>
        <w:rPr>
          <w:rFonts w:hint="cs"/>
          <w:rtl/>
        </w:rPr>
        <w:t>להעיר:</w:t>
      </w:r>
    </w:p>
    <w:p w:rsidR="00F6635E" w:rsidRDefault="00F6635E" w:rsidP="00077D26">
      <w:pPr>
        <w:pStyle w:val="a1"/>
        <w:rPr>
          <w:rtl/>
        </w:rPr>
      </w:pPr>
      <w:r>
        <w:rPr>
          <w:rFonts w:hint="cs"/>
          <w:rtl/>
        </w:rPr>
        <w:t>א)</w:t>
      </w:r>
      <w:r w:rsidR="00D4510D">
        <w:rPr>
          <w:rFonts w:hint="cs"/>
          <w:rtl/>
        </w:rPr>
        <w:t xml:space="preserve"> </w:t>
      </w:r>
      <w:r>
        <w:rPr>
          <w:rFonts w:hint="cs"/>
          <w:rtl/>
        </w:rPr>
        <w:t>בנוגע</w:t>
      </w:r>
      <w:r w:rsidR="00D4510D">
        <w:rPr>
          <w:rFonts w:hint="cs"/>
          <w:rtl/>
        </w:rPr>
        <w:t xml:space="preserve"> </w:t>
      </w:r>
      <w:r>
        <w:rPr>
          <w:rFonts w:hint="cs"/>
          <w:rtl/>
        </w:rPr>
        <w:t>למה</w:t>
      </w:r>
      <w:r w:rsidR="00D4510D">
        <w:rPr>
          <w:rFonts w:hint="cs"/>
          <w:rtl/>
        </w:rPr>
        <w:t xml:space="preserve"> </w:t>
      </w:r>
      <w:r>
        <w:rPr>
          <w:rFonts w:hint="cs"/>
          <w:rtl/>
        </w:rPr>
        <w:t>שכתב</w:t>
      </w:r>
      <w:r w:rsidR="00D4510D">
        <w:rPr>
          <w:rFonts w:hint="cs"/>
          <w:rtl/>
        </w:rPr>
        <w:t xml:space="preserve"> </w:t>
      </w:r>
      <w:r>
        <w:rPr>
          <w:rFonts w:hint="cs"/>
          <w:rtl/>
        </w:rPr>
        <w:t>בתרומה</w:t>
      </w:r>
      <w:r w:rsidR="00D4510D">
        <w:rPr>
          <w:rFonts w:hint="cs"/>
          <w:rtl/>
        </w:rPr>
        <w:t xml:space="preserve"> </w:t>
      </w:r>
      <w:r>
        <w:rPr>
          <w:rtl/>
        </w:rPr>
        <w:t>–</w:t>
      </w:r>
      <w:r w:rsidR="00D4510D">
        <w:rPr>
          <w:rFonts w:hint="cs"/>
          <w:rtl/>
        </w:rPr>
        <w:t xml:space="preserve"> </w:t>
      </w:r>
      <w:r>
        <w:rPr>
          <w:rFonts w:hint="cs"/>
          <w:rtl/>
        </w:rPr>
        <w:t>יש</w:t>
      </w:r>
      <w:r w:rsidR="00D4510D">
        <w:rPr>
          <w:rFonts w:hint="cs"/>
          <w:rtl/>
        </w:rPr>
        <w:t xml:space="preserve"> </w:t>
      </w:r>
      <w:r w:rsidRPr="00F6635E">
        <w:rPr>
          <w:rFonts w:hint="cs"/>
          <w:b/>
          <w:bCs/>
          <w:rtl/>
        </w:rPr>
        <w:t>עוד</w:t>
      </w:r>
      <w:r w:rsidR="00D4510D">
        <w:rPr>
          <w:rFonts w:hint="cs"/>
          <w:rtl/>
        </w:rPr>
        <w:t xml:space="preserve"> </w:t>
      </w:r>
      <w:r>
        <w:rPr>
          <w:rFonts w:hint="cs"/>
          <w:rtl/>
        </w:rPr>
        <w:t>פסוק</w:t>
      </w:r>
      <w:r w:rsidR="00D4510D">
        <w:rPr>
          <w:rFonts w:hint="cs"/>
          <w:rtl/>
        </w:rPr>
        <w:t xml:space="preserve"> </w:t>
      </w:r>
      <w:r>
        <w:rPr>
          <w:rFonts w:hint="cs"/>
          <w:rtl/>
        </w:rPr>
        <w:t>בפרשת</w:t>
      </w:r>
      <w:r w:rsidR="00D4510D">
        <w:rPr>
          <w:rFonts w:hint="cs"/>
          <w:rtl/>
        </w:rPr>
        <w:t xml:space="preserve"> </w:t>
      </w:r>
      <w:r>
        <w:rPr>
          <w:rFonts w:hint="cs"/>
          <w:rtl/>
        </w:rPr>
        <w:t>קרח</w:t>
      </w:r>
      <w:r w:rsidR="00D4510D">
        <w:rPr>
          <w:rFonts w:hint="cs"/>
          <w:rtl/>
        </w:rPr>
        <w:t xml:space="preserve"> </w:t>
      </w:r>
      <w:r>
        <w:rPr>
          <w:rFonts w:hint="cs"/>
          <w:rtl/>
        </w:rPr>
        <w:t>(יח,</w:t>
      </w:r>
      <w:r w:rsidR="00D4510D">
        <w:rPr>
          <w:rFonts w:hint="cs"/>
          <w:rtl/>
        </w:rPr>
        <w:t xml:space="preserve"> </w:t>
      </w:r>
      <w:r>
        <w:rPr>
          <w:rFonts w:hint="cs"/>
          <w:rtl/>
        </w:rPr>
        <w:t>יב):</w:t>
      </w:r>
      <w:r w:rsidR="00D4510D">
        <w:rPr>
          <w:rFonts w:hint="cs"/>
          <w:rtl/>
        </w:rPr>
        <w:t xml:space="preserve"> </w:t>
      </w:r>
      <w:r>
        <w:rPr>
          <w:rFonts w:hint="cs"/>
          <w:rtl/>
        </w:rPr>
        <w:t>"כל</w:t>
      </w:r>
      <w:r w:rsidR="00D4510D">
        <w:rPr>
          <w:rFonts w:hint="cs"/>
          <w:rtl/>
        </w:rPr>
        <w:t xml:space="preserve"> </w:t>
      </w:r>
      <w:r>
        <w:rPr>
          <w:rFonts w:hint="cs"/>
          <w:rtl/>
        </w:rPr>
        <w:t>חלב</w:t>
      </w:r>
      <w:r w:rsidR="00D4510D">
        <w:rPr>
          <w:rFonts w:hint="cs"/>
          <w:rtl/>
        </w:rPr>
        <w:t xml:space="preserve"> </w:t>
      </w:r>
      <w:r>
        <w:rPr>
          <w:rFonts w:hint="cs"/>
          <w:rtl/>
        </w:rPr>
        <w:t>יצהר</w:t>
      </w:r>
      <w:r w:rsidR="00D4510D">
        <w:rPr>
          <w:rFonts w:hint="cs"/>
          <w:rtl/>
        </w:rPr>
        <w:t xml:space="preserve"> </w:t>
      </w:r>
      <w:r>
        <w:rPr>
          <w:rFonts w:hint="cs"/>
          <w:rtl/>
        </w:rPr>
        <w:t>וכל</w:t>
      </w:r>
      <w:r w:rsidR="00D4510D">
        <w:rPr>
          <w:rFonts w:hint="cs"/>
          <w:rtl/>
        </w:rPr>
        <w:t xml:space="preserve"> </w:t>
      </w:r>
      <w:r>
        <w:rPr>
          <w:rFonts w:hint="cs"/>
          <w:rtl/>
        </w:rPr>
        <w:t>חלב</w:t>
      </w:r>
      <w:r w:rsidR="00D4510D">
        <w:rPr>
          <w:rFonts w:hint="cs"/>
          <w:rtl/>
        </w:rPr>
        <w:t xml:space="preserve"> </w:t>
      </w:r>
      <w:r>
        <w:rPr>
          <w:rFonts w:hint="cs"/>
          <w:rtl/>
        </w:rPr>
        <w:t>תירוש</w:t>
      </w:r>
      <w:r w:rsidR="00D4510D">
        <w:rPr>
          <w:rFonts w:hint="cs"/>
          <w:rtl/>
        </w:rPr>
        <w:t xml:space="preserve"> </w:t>
      </w:r>
      <w:r>
        <w:rPr>
          <w:rFonts w:hint="cs"/>
          <w:rtl/>
        </w:rPr>
        <w:t>ודגן</w:t>
      </w:r>
      <w:r w:rsidR="00D4510D">
        <w:rPr>
          <w:rFonts w:hint="cs"/>
          <w:rtl/>
        </w:rPr>
        <w:t xml:space="preserve"> </w:t>
      </w:r>
      <w:r>
        <w:rPr>
          <w:rFonts w:hint="cs"/>
          <w:rtl/>
        </w:rPr>
        <w:t>ראשיתם</w:t>
      </w:r>
      <w:r w:rsidR="00D4510D">
        <w:rPr>
          <w:rFonts w:hint="cs"/>
          <w:rtl/>
        </w:rPr>
        <w:t xml:space="preserve"> </w:t>
      </w:r>
      <w:r>
        <w:rPr>
          <w:rFonts w:hint="cs"/>
          <w:rtl/>
        </w:rPr>
        <w:t>אשר</w:t>
      </w:r>
      <w:r w:rsidR="00D4510D">
        <w:rPr>
          <w:rFonts w:hint="cs"/>
          <w:rtl/>
        </w:rPr>
        <w:t xml:space="preserve"> </w:t>
      </w:r>
      <w:r>
        <w:rPr>
          <w:rFonts w:hint="cs"/>
          <w:rtl/>
        </w:rPr>
        <w:t>יתנו</w:t>
      </w:r>
      <w:r w:rsidR="00D4510D">
        <w:rPr>
          <w:rFonts w:hint="cs"/>
          <w:rtl/>
        </w:rPr>
        <w:t xml:space="preserve"> </w:t>
      </w:r>
      <w:r>
        <w:rPr>
          <w:rFonts w:hint="cs"/>
          <w:rtl/>
        </w:rPr>
        <w:t>לה'</w:t>
      </w:r>
      <w:r w:rsidR="00D4510D">
        <w:rPr>
          <w:rFonts w:hint="cs"/>
          <w:rtl/>
        </w:rPr>
        <w:t xml:space="preserve"> </w:t>
      </w:r>
      <w:r>
        <w:rPr>
          <w:rFonts w:hint="cs"/>
          <w:rtl/>
        </w:rPr>
        <w:t>לך</w:t>
      </w:r>
      <w:r w:rsidR="00D4510D">
        <w:rPr>
          <w:rFonts w:hint="cs"/>
          <w:rtl/>
        </w:rPr>
        <w:t xml:space="preserve"> </w:t>
      </w:r>
      <w:r>
        <w:rPr>
          <w:rFonts w:hint="cs"/>
          <w:rtl/>
        </w:rPr>
        <w:t>נתתיך".</w:t>
      </w:r>
    </w:p>
    <w:p w:rsidR="00F6635E" w:rsidRDefault="00F6635E" w:rsidP="00077D26">
      <w:pPr>
        <w:pStyle w:val="a1"/>
        <w:rPr>
          <w:rtl/>
        </w:rPr>
      </w:pPr>
      <w:r>
        <w:rPr>
          <w:rFonts w:hint="cs"/>
          <w:rtl/>
        </w:rPr>
        <w:t>ולמה</w:t>
      </w:r>
      <w:r w:rsidR="00D4510D">
        <w:rPr>
          <w:rFonts w:hint="cs"/>
          <w:rtl/>
        </w:rPr>
        <w:t xml:space="preserve"> </w:t>
      </w:r>
      <w:r>
        <w:rPr>
          <w:rFonts w:hint="cs"/>
          <w:rtl/>
        </w:rPr>
        <w:t>לא</w:t>
      </w:r>
      <w:r w:rsidR="00D4510D">
        <w:rPr>
          <w:rFonts w:hint="cs"/>
          <w:rtl/>
        </w:rPr>
        <w:t xml:space="preserve"> </w:t>
      </w:r>
      <w:r>
        <w:rPr>
          <w:rFonts w:hint="cs"/>
          <w:rtl/>
        </w:rPr>
        <w:t>הביא</w:t>
      </w:r>
      <w:r w:rsidR="00D4510D">
        <w:rPr>
          <w:rFonts w:hint="cs"/>
          <w:rtl/>
        </w:rPr>
        <w:t xml:space="preserve"> </w:t>
      </w:r>
      <w:r>
        <w:rPr>
          <w:rFonts w:hint="cs"/>
          <w:rtl/>
        </w:rPr>
        <w:t>הרמב"ם</w:t>
      </w:r>
      <w:r w:rsidR="00D4510D">
        <w:rPr>
          <w:rFonts w:hint="cs"/>
          <w:rtl/>
        </w:rPr>
        <w:t xml:space="preserve"> </w:t>
      </w:r>
      <w:r>
        <w:rPr>
          <w:rFonts w:hint="cs"/>
          <w:rtl/>
        </w:rPr>
        <w:t>פסוק</w:t>
      </w:r>
      <w:r w:rsidR="00D4510D">
        <w:rPr>
          <w:rFonts w:hint="cs"/>
          <w:rtl/>
        </w:rPr>
        <w:t xml:space="preserve"> </w:t>
      </w:r>
      <w:r>
        <w:rPr>
          <w:rFonts w:hint="cs"/>
          <w:rtl/>
        </w:rPr>
        <w:t>זה</w:t>
      </w:r>
      <w:r w:rsidR="00D4510D">
        <w:rPr>
          <w:rFonts w:hint="cs"/>
          <w:rtl/>
        </w:rPr>
        <w:t xml:space="preserve"> </w:t>
      </w:r>
      <w:r w:rsidRPr="00F6635E">
        <w:rPr>
          <w:rFonts w:hint="cs"/>
          <w:b/>
          <w:bCs/>
          <w:rtl/>
        </w:rPr>
        <w:t>שקודם</w:t>
      </w:r>
      <w:r w:rsidR="00D4510D">
        <w:rPr>
          <w:rFonts w:hint="cs"/>
          <w:rtl/>
        </w:rPr>
        <w:t xml:space="preserve"> </w:t>
      </w:r>
      <w:r>
        <w:rPr>
          <w:rFonts w:hint="cs"/>
          <w:rtl/>
        </w:rPr>
        <w:t>להפסוק</w:t>
      </w:r>
      <w:r w:rsidR="00D4510D">
        <w:rPr>
          <w:rFonts w:hint="cs"/>
          <w:rtl/>
        </w:rPr>
        <w:t xml:space="preserve"> </w:t>
      </w:r>
      <w:r>
        <w:rPr>
          <w:rFonts w:hint="cs"/>
          <w:rtl/>
        </w:rPr>
        <w:t>בדברים</w:t>
      </w:r>
      <w:r w:rsidR="00D4510D">
        <w:rPr>
          <w:rFonts w:hint="cs"/>
          <w:rtl/>
        </w:rPr>
        <w:t xml:space="preserve"> </w:t>
      </w:r>
      <w:r>
        <w:rPr>
          <w:rFonts w:hint="cs"/>
          <w:rtl/>
        </w:rPr>
        <w:t>שהביא.</w:t>
      </w:r>
    </w:p>
    <w:p w:rsidR="00F6635E" w:rsidRDefault="00F6635E" w:rsidP="00077D26">
      <w:pPr>
        <w:pStyle w:val="a1"/>
        <w:rPr>
          <w:rtl/>
        </w:rPr>
      </w:pPr>
      <w:r>
        <w:rPr>
          <w:rFonts w:hint="cs"/>
          <w:rtl/>
        </w:rPr>
        <w:t>ו</w:t>
      </w:r>
      <w:r w:rsidR="003A6262">
        <w:rPr>
          <w:rFonts w:hint="cs"/>
          <w:rtl/>
        </w:rPr>
        <w:t>יתירה מזו</w:t>
      </w:r>
      <w:r w:rsidR="00D4510D">
        <w:rPr>
          <w:rFonts w:hint="cs"/>
          <w:rtl/>
        </w:rPr>
        <w:t xml:space="preserve"> </w:t>
      </w:r>
      <w:r>
        <w:rPr>
          <w:rFonts w:hint="cs"/>
          <w:rtl/>
        </w:rPr>
        <w:t>בנוגע</w:t>
      </w:r>
      <w:r w:rsidR="00D4510D">
        <w:rPr>
          <w:rFonts w:hint="cs"/>
          <w:rtl/>
        </w:rPr>
        <w:t xml:space="preserve"> </w:t>
      </w:r>
      <w:r>
        <w:rPr>
          <w:rFonts w:hint="cs"/>
          <w:rtl/>
        </w:rPr>
        <w:t>למעשר</w:t>
      </w:r>
      <w:r w:rsidR="00D4510D">
        <w:rPr>
          <w:rFonts w:hint="cs"/>
          <w:rtl/>
        </w:rPr>
        <w:t xml:space="preserve"> </w:t>
      </w:r>
      <w:r>
        <w:rPr>
          <w:rFonts w:hint="cs"/>
          <w:rtl/>
        </w:rPr>
        <w:t>מביא</w:t>
      </w:r>
      <w:r w:rsidR="00D4510D">
        <w:rPr>
          <w:rFonts w:hint="cs"/>
          <w:rtl/>
        </w:rPr>
        <w:t xml:space="preserve"> </w:t>
      </w:r>
      <w:r>
        <w:rPr>
          <w:rFonts w:hint="cs"/>
          <w:rtl/>
        </w:rPr>
        <w:t>הרמב"ם</w:t>
      </w:r>
      <w:r w:rsidR="00D4510D">
        <w:rPr>
          <w:rFonts w:hint="cs"/>
          <w:rtl/>
        </w:rPr>
        <w:t xml:space="preserve"> </w:t>
      </w:r>
      <w:r w:rsidRPr="00F6635E">
        <w:rPr>
          <w:rFonts w:hint="cs"/>
          <w:b/>
          <w:bCs/>
          <w:rtl/>
        </w:rPr>
        <w:t>שני</w:t>
      </w:r>
      <w:r w:rsidR="00D4510D">
        <w:rPr>
          <w:rFonts w:hint="cs"/>
          <w:rtl/>
        </w:rPr>
        <w:t xml:space="preserve"> </w:t>
      </w:r>
      <w:r>
        <w:rPr>
          <w:rFonts w:hint="cs"/>
          <w:rtl/>
        </w:rPr>
        <w:t>פסוקים</w:t>
      </w:r>
      <w:r w:rsidR="00D4510D">
        <w:rPr>
          <w:rFonts w:hint="cs"/>
          <w:rtl/>
        </w:rPr>
        <w:t xml:space="preserve"> </w:t>
      </w:r>
      <w:r>
        <w:rPr>
          <w:rFonts w:hint="cs"/>
          <w:rtl/>
        </w:rPr>
        <w:t>ובנוגע</w:t>
      </w:r>
      <w:r w:rsidR="00D4510D">
        <w:rPr>
          <w:rFonts w:hint="cs"/>
          <w:rtl/>
        </w:rPr>
        <w:t xml:space="preserve"> </w:t>
      </w:r>
      <w:r>
        <w:rPr>
          <w:rFonts w:hint="cs"/>
          <w:rtl/>
        </w:rPr>
        <w:t>לתרומה</w:t>
      </w:r>
      <w:r w:rsidR="00D4510D">
        <w:rPr>
          <w:rFonts w:hint="cs"/>
          <w:rtl/>
        </w:rPr>
        <w:t xml:space="preserve"> </w:t>
      </w:r>
      <w:r>
        <w:rPr>
          <w:rFonts w:hint="cs"/>
          <w:rtl/>
        </w:rPr>
        <w:t>מביא</w:t>
      </w:r>
      <w:r w:rsidR="00D4510D">
        <w:rPr>
          <w:rFonts w:hint="cs"/>
          <w:rtl/>
        </w:rPr>
        <w:t xml:space="preserve"> </w:t>
      </w:r>
      <w:r w:rsidRPr="00F6635E">
        <w:rPr>
          <w:rFonts w:hint="cs"/>
          <w:b/>
          <w:bCs/>
          <w:rtl/>
        </w:rPr>
        <w:t>רק</w:t>
      </w:r>
      <w:r w:rsidR="00D4510D">
        <w:rPr>
          <w:rFonts w:hint="cs"/>
          <w:rtl/>
        </w:rPr>
        <w:t xml:space="preserve"> </w:t>
      </w:r>
      <w:r>
        <w:rPr>
          <w:rFonts w:hint="cs"/>
          <w:rtl/>
        </w:rPr>
        <w:t>את</w:t>
      </w:r>
      <w:r w:rsidR="00D4510D">
        <w:rPr>
          <w:rFonts w:hint="cs"/>
          <w:rtl/>
        </w:rPr>
        <w:t xml:space="preserve"> </w:t>
      </w:r>
      <w:r>
        <w:rPr>
          <w:rFonts w:hint="cs"/>
          <w:rtl/>
        </w:rPr>
        <w:t>הפסוק</w:t>
      </w:r>
      <w:r w:rsidR="00D4510D">
        <w:rPr>
          <w:rFonts w:hint="cs"/>
          <w:rtl/>
        </w:rPr>
        <w:t xml:space="preserve"> </w:t>
      </w:r>
      <w:r w:rsidRPr="00F6635E">
        <w:rPr>
          <w:rFonts w:hint="cs"/>
          <w:b/>
          <w:bCs/>
          <w:rtl/>
        </w:rPr>
        <w:t>המאוחר</w:t>
      </w:r>
      <w:r w:rsidR="00D4510D">
        <w:rPr>
          <w:rFonts w:hint="cs"/>
          <w:rtl/>
        </w:rPr>
        <w:t xml:space="preserve"> </w:t>
      </w:r>
      <w:r>
        <w:rPr>
          <w:rFonts w:hint="cs"/>
          <w:rtl/>
        </w:rPr>
        <w:t>בתורה...</w:t>
      </w:r>
    </w:p>
    <w:p w:rsidR="00F6635E" w:rsidRDefault="00F6635E" w:rsidP="00077D26">
      <w:pPr>
        <w:pStyle w:val="a1"/>
        <w:rPr>
          <w:rtl/>
        </w:rPr>
      </w:pPr>
      <w:r>
        <w:rPr>
          <w:rFonts w:hint="cs"/>
          <w:rtl/>
        </w:rPr>
        <w:t>ב)</w:t>
      </w:r>
      <w:r w:rsidR="00D4510D">
        <w:rPr>
          <w:rFonts w:hint="cs"/>
          <w:rtl/>
        </w:rPr>
        <w:t xml:space="preserve"> </w:t>
      </w:r>
      <w:r>
        <w:rPr>
          <w:rFonts w:hint="cs"/>
          <w:rtl/>
        </w:rPr>
        <w:t>בנוגע</w:t>
      </w:r>
      <w:r w:rsidR="00D4510D">
        <w:rPr>
          <w:rFonts w:hint="cs"/>
          <w:rtl/>
        </w:rPr>
        <w:t xml:space="preserve"> </w:t>
      </w:r>
      <w:r>
        <w:rPr>
          <w:rFonts w:hint="cs"/>
          <w:rtl/>
        </w:rPr>
        <w:t>למה</w:t>
      </w:r>
      <w:r w:rsidR="00D4510D">
        <w:rPr>
          <w:rFonts w:hint="cs"/>
          <w:rtl/>
        </w:rPr>
        <w:t xml:space="preserve"> </w:t>
      </w:r>
      <w:r>
        <w:rPr>
          <w:rFonts w:hint="cs"/>
          <w:rtl/>
        </w:rPr>
        <w:t>שכתב</w:t>
      </w:r>
      <w:r w:rsidR="00D4510D">
        <w:rPr>
          <w:rFonts w:hint="cs"/>
          <w:rtl/>
        </w:rPr>
        <w:t xml:space="preserve"> </w:t>
      </w:r>
      <w:r>
        <w:rPr>
          <w:rFonts w:hint="cs"/>
          <w:rtl/>
        </w:rPr>
        <w:t>במעשר</w:t>
      </w:r>
      <w:r w:rsidR="00D4510D">
        <w:rPr>
          <w:rFonts w:hint="cs"/>
          <w:rtl/>
        </w:rPr>
        <w:t xml:space="preserve"> </w:t>
      </w:r>
      <w:r>
        <w:rPr>
          <w:rtl/>
        </w:rPr>
        <w:t>–</w:t>
      </w:r>
      <w:r w:rsidR="00D4510D">
        <w:rPr>
          <w:rFonts w:hint="cs"/>
          <w:rtl/>
        </w:rPr>
        <w:t xml:space="preserve"> </w:t>
      </w:r>
      <w:r>
        <w:rPr>
          <w:rFonts w:hint="cs"/>
          <w:rtl/>
        </w:rPr>
        <w:t>למה</w:t>
      </w:r>
      <w:r w:rsidR="00D4510D">
        <w:rPr>
          <w:rFonts w:hint="cs"/>
          <w:rtl/>
        </w:rPr>
        <w:t xml:space="preserve"> </w:t>
      </w:r>
      <w:r>
        <w:rPr>
          <w:rFonts w:hint="cs"/>
          <w:rtl/>
        </w:rPr>
        <w:t>מביא</w:t>
      </w:r>
      <w:r w:rsidR="00D4510D">
        <w:rPr>
          <w:rFonts w:hint="cs"/>
          <w:rtl/>
        </w:rPr>
        <w:t xml:space="preserve"> </w:t>
      </w:r>
      <w:r>
        <w:rPr>
          <w:rFonts w:hint="cs"/>
          <w:rtl/>
        </w:rPr>
        <w:t>הרמב"ם</w:t>
      </w:r>
      <w:r w:rsidR="00D4510D">
        <w:rPr>
          <w:rFonts w:hint="cs"/>
          <w:rtl/>
        </w:rPr>
        <w:t xml:space="preserve"> </w:t>
      </w:r>
      <w:r>
        <w:rPr>
          <w:rFonts w:hint="cs"/>
          <w:rtl/>
        </w:rPr>
        <w:t>הפסוק</w:t>
      </w:r>
      <w:r w:rsidR="00D4510D">
        <w:rPr>
          <w:rFonts w:hint="cs"/>
          <w:rtl/>
        </w:rPr>
        <w:t xml:space="preserve"> </w:t>
      </w:r>
      <w:r w:rsidRPr="00F6635E">
        <w:rPr>
          <w:rFonts w:hint="cs"/>
          <w:b/>
          <w:bCs/>
          <w:rtl/>
        </w:rPr>
        <w:t>המאוחר</w:t>
      </w:r>
      <w:r w:rsidR="00D4510D">
        <w:rPr>
          <w:rFonts w:hint="cs"/>
          <w:rtl/>
        </w:rPr>
        <w:t xml:space="preserve"> </w:t>
      </w:r>
      <w:r>
        <w:rPr>
          <w:rFonts w:hint="cs"/>
          <w:rtl/>
        </w:rPr>
        <w:t>בפרשה</w:t>
      </w:r>
      <w:r w:rsidR="00D4510D">
        <w:rPr>
          <w:rFonts w:hint="cs"/>
          <w:rtl/>
        </w:rPr>
        <w:t xml:space="preserve"> </w:t>
      </w:r>
      <w:r w:rsidR="001118A1">
        <w:rPr>
          <w:rFonts w:hint="cs"/>
          <w:b/>
          <w:bCs/>
          <w:rtl/>
        </w:rPr>
        <w:t>לפני</w:t>
      </w:r>
      <w:r w:rsidR="00D4510D">
        <w:rPr>
          <w:rFonts w:hint="cs"/>
          <w:rtl/>
        </w:rPr>
        <w:t xml:space="preserve"> </w:t>
      </w:r>
      <w:r>
        <w:rPr>
          <w:rFonts w:hint="cs"/>
          <w:rtl/>
        </w:rPr>
        <w:t>הפסוק</w:t>
      </w:r>
      <w:r w:rsidR="00D4510D">
        <w:rPr>
          <w:rFonts w:hint="cs"/>
          <w:rtl/>
        </w:rPr>
        <w:t xml:space="preserve"> </w:t>
      </w:r>
      <w:r w:rsidRPr="00F6635E">
        <w:rPr>
          <w:rFonts w:hint="cs"/>
          <w:b/>
          <w:bCs/>
          <w:rtl/>
        </w:rPr>
        <w:t>הקודם</w:t>
      </w:r>
      <w:r>
        <w:rPr>
          <w:rFonts w:hint="cs"/>
          <w:rtl/>
        </w:rPr>
        <w:t>.</w:t>
      </w:r>
    </w:p>
    <w:p w:rsidR="00F6635E" w:rsidRDefault="00F6635E" w:rsidP="00077D26">
      <w:pPr>
        <w:pStyle w:val="a1"/>
        <w:rPr>
          <w:rtl/>
        </w:rPr>
      </w:pPr>
      <w:r>
        <w:rPr>
          <w:rFonts w:hint="cs"/>
          <w:rtl/>
        </w:rPr>
        <w:t>ועוד,</w:t>
      </w:r>
      <w:r w:rsidR="00D4510D">
        <w:rPr>
          <w:rFonts w:hint="cs"/>
          <w:rtl/>
        </w:rPr>
        <w:t xml:space="preserve"> </w:t>
      </w:r>
      <w:r>
        <w:rPr>
          <w:rFonts w:hint="cs"/>
          <w:rtl/>
        </w:rPr>
        <w:t>בפסוק</w:t>
      </w:r>
      <w:r w:rsidR="00D4510D">
        <w:rPr>
          <w:rFonts w:hint="cs"/>
          <w:rtl/>
        </w:rPr>
        <w:t xml:space="preserve"> </w:t>
      </w:r>
      <w:r>
        <w:rPr>
          <w:rFonts w:hint="cs"/>
          <w:rtl/>
        </w:rPr>
        <w:t>הראשון</w:t>
      </w:r>
      <w:r w:rsidR="00D4510D">
        <w:rPr>
          <w:rFonts w:hint="cs"/>
          <w:rtl/>
        </w:rPr>
        <w:t xml:space="preserve"> </w:t>
      </w:r>
      <w:r>
        <w:rPr>
          <w:rFonts w:hint="cs"/>
          <w:rtl/>
        </w:rPr>
        <w:t>(שמביא</w:t>
      </w:r>
      <w:r w:rsidR="00D4510D">
        <w:rPr>
          <w:rFonts w:hint="cs"/>
          <w:rtl/>
        </w:rPr>
        <w:t xml:space="preserve"> </w:t>
      </w:r>
      <w:r>
        <w:rPr>
          <w:rFonts w:hint="cs"/>
          <w:rtl/>
        </w:rPr>
        <w:t>הרמב"ם)</w:t>
      </w:r>
      <w:r w:rsidR="00D4510D">
        <w:rPr>
          <w:rFonts w:hint="cs"/>
          <w:rtl/>
        </w:rPr>
        <w:t xml:space="preserve"> </w:t>
      </w:r>
      <w:r>
        <w:rPr>
          <w:rFonts w:hint="cs"/>
          <w:rtl/>
        </w:rPr>
        <w:t>שהוא</w:t>
      </w:r>
      <w:r w:rsidR="00D4510D">
        <w:rPr>
          <w:rFonts w:hint="cs"/>
          <w:rtl/>
        </w:rPr>
        <w:t xml:space="preserve"> </w:t>
      </w:r>
      <w:r>
        <w:rPr>
          <w:rFonts w:hint="cs"/>
          <w:rtl/>
        </w:rPr>
        <w:t>המאוחר</w:t>
      </w:r>
      <w:r w:rsidR="00D4510D">
        <w:rPr>
          <w:rFonts w:hint="cs"/>
          <w:rtl/>
        </w:rPr>
        <w:t xml:space="preserve"> </w:t>
      </w:r>
      <w:r>
        <w:rPr>
          <w:rFonts w:hint="cs"/>
          <w:rtl/>
        </w:rPr>
        <w:t>בפרשה</w:t>
      </w:r>
      <w:r w:rsidR="00D4510D">
        <w:rPr>
          <w:rFonts w:hint="cs"/>
          <w:rtl/>
        </w:rPr>
        <w:t xml:space="preserve"> </w:t>
      </w:r>
      <w:r>
        <w:rPr>
          <w:rFonts w:hint="cs"/>
          <w:rtl/>
        </w:rPr>
        <w:t>שם</w:t>
      </w:r>
      <w:r w:rsidR="00D4510D">
        <w:rPr>
          <w:rFonts w:hint="cs"/>
          <w:rtl/>
        </w:rPr>
        <w:t xml:space="preserve"> </w:t>
      </w:r>
      <w:r>
        <w:rPr>
          <w:rFonts w:hint="cs"/>
          <w:rtl/>
        </w:rPr>
        <w:t>כתיב:</w:t>
      </w:r>
      <w:r w:rsidR="00D4510D">
        <w:rPr>
          <w:rFonts w:hint="cs"/>
          <w:rtl/>
        </w:rPr>
        <w:t xml:space="preserve"> </w:t>
      </w:r>
      <w:r>
        <w:rPr>
          <w:rFonts w:hint="cs"/>
          <w:rtl/>
        </w:rPr>
        <w:t>"</w:t>
      </w:r>
      <w:r w:rsidRPr="00F6635E">
        <w:rPr>
          <w:rFonts w:hint="cs"/>
          <w:b/>
          <w:bCs/>
          <w:rtl/>
        </w:rPr>
        <w:t>כי</w:t>
      </w:r>
      <w:r w:rsidR="00D4510D">
        <w:rPr>
          <w:rFonts w:hint="cs"/>
          <w:rtl/>
        </w:rPr>
        <w:t xml:space="preserve"> </w:t>
      </w:r>
      <w:r>
        <w:rPr>
          <w:rFonts w:hint="cs"/>
          <w:rtl/>
        </w:rPr>
        <w:t>את</w:t>
      </w:r>
      <w:r w:rsidR="00D4510D">
        <w:rPr>
          <w:rFonts w:hint="cs"/>
          <w:rtl/>
        </w:rPr>
        <w:t xml:space="preserve"> </w:t>
      </w:r>
      <w:r>
        <w:rPr>
          <w:rFonts w:hint="cs"/>
          <w:rtl/>
        </w:rPr>
        <w:t>מעשר...</w:t>
      </w:r>
      <w:r w:rsidR="00D4510D">
        <w:rPr>
          <w:rFonts w:hint="cs"/>
          <w:rtl/>
        </w:rPr>
        <w:t xml:space="preserve"> </w:t>
      </w:r>
      <w:r w:rsidRPr="00F6635E">
        <w:rPr>
          <w:rFonts w:hint="cs"/>
          <w:b/>
          <w:bCs/>
          <w:rtl/>
        </w:rPr>
        <w:t>על</w:t>
      </w:r>
      <w:r w:rsidR="00D4510D">
        <w:rPr>
          <w:rFonts w:hint="cs"/>
          <w:b/>
          <w:bCs/>
          <w:rtl/>
        </w:rPr>
        <w:t xml:space="preserve"> </w:t>
      </w:r>
      <w:r w:rsidRPr="00F6635E">
        <w:rPr>
          <w:rFonts w:hint="cs"/>
          <w:b/>
          <w:bCs/>
          <w:rtl/>
        </w:rPr>
        <w:t>כן</w:t>
      </w:r>
      <w:r w:rsidR="00D4510D">
        <w:rPr>
          <w:rFonts w:hint="cs"/>
          <w:rtl/>
        </w:rPr>
        <w:t xml:space="preserve"> </w:t>
      </w:r>
      <w:r>
        <w:rPr>
          <w:rFonts w:hint="cs"/>
          <w:rtl/>
        </w:rPr>
        <w:t>אמרתי</w:t>
      </w:r>
      <w:r w:rsidR="00D4510D">
        <w:rPr>
          <w:rFonts w:hint="cs"/>
          <w:rtl/>
        </w:rPr>
        <w:t xml:space="preserve"> </w:t>
      </w:r>
      <w:r>
        <w:rPr>
          <w:rFonts w:hint="cs"/>
          <w:rtl/>
        </w:rPr>
        <w:t>להם</w:t>
      </w:r>
      <w:r w:rsidR="00D4510D">
        <w:rPr>
          <w:rFonts w:hint="cs"/>
          <w:rtl/>
        </w:rPr>
        <w:t xml:space="preserve"> </w:t>
      </w:r>
      <w:r>
        <w:rPr>
          <w:rFonts w:hint="cs"/>
          <w:rtl/>
        </w:rPr>
        <w:t>בתוך</w:t>
      </w:r>
      <w:r w:rsidR="00D4510D">
        <w:rPr>
          <w:rFonts w:hint="cs"/>
          <w:rtl/>
        </w:rPr>
        <w:t xml:space="preserve"> </w:t>
      </w:r>
      <w:r>
        <w:rPr>
          <w:rFonts w:hint="cs"/>
          <w:rtl/>
        </w:rPr>
        <w:t>בני</w:t>
      </w:r>
      <w:r w:rsidR="00D4510D">
        <w:rPr>
          <w:rFonts w:hint="cs"/>
          <w:rtl/>
        </w:rPr>
        <w:t xml:space="preserve"> </w:t>
      </w:r>
      <w:r>
        <w:rPr>
          <w:rFonts w:hint="cs"/>
          <w:rtl/>
        </w:rPr>
        <w:t>ישראל</w:t>
      </w:r>
      <w:r w:rsidR="00D4510D">
        <w:rPr>
          <w:rFonts w:hint="cs"/>
          <w:rtl/>
        </w:rPr>
        <w:t xml:space="preserve"> </w:t>
      </w:r>
      <w:r>
        <w:rPr>
          <w:rFonts w:hint="cs"/>
          <w:rtl/>
        </w:rPr>
        <w:t>לא</w:t>
      </w:r>
      <w:r w:rsidR="00D4510D">
        <w:rPr>
          <w:rFonts w:hint="cs"/>
          <w:rtl/>
        </w:rPr>
        <w:t xml:space="preserve"> </w:t>
      </w:r>
      <w:r>
        <w:rPr>
          <w:rFonts w:hint="cs"/>
          <w:rtl/>
        </w:rPr>
        <w:t>ינחלו</w:t>
      </w:r>
      <w:r w:rsidR="00D4510D">
        <w:rPr>
          <w:rFonts w:hint="cs"/>
          <w:rtl/>
        </w:rPr>
        <w:t xml:space="preserve"> </w:t>
      </w:r>
      <w:r>
        <w:rPr>
          <w:rFonts w:hint="cs"/>
          <w:rtl/>
        </w:rPr>
        <w:t>נחלה".</w:t>
      </w:r>
    </w:p>
    <w:p w:rsidR="00F6635E" w:rsidRDefault="00F6635E" w:rsidP="00077D26">
      <w:pPr>
        <w:pStyle w:val="a1"/>
        <w:rPr>
          <w:rtl/>
        </w:rPr>
      </w:pPr>
      <w:r>
        <w:rPr>
          <w:rFonts w:hint="cs"/>
          <w:rtl/>
        </w:rPr>
        <w:t>דהיינו,</w:t>
      </w:r>
      <w:r w:rsidR="00D4510D">
        <w:rPr>
          <w:rFonts w:hint="cs"/>
          <w:rtl/>
        </w:rPr>
        <w:t xml:space="preserve"> </w:t>
      </w:r>
      <w:r>
        <w:rPr>
          <w:rFonts w:hint="cs"/>
          <w:rtl/>
        </w:rPr>
        <w:t>שהפסוק</w:t>
      </w:r>
      <w:r w:rsidR="00D4510D">
        <w:rPr>
          <w:rFonts w:hint="cs"/>
          <w:rtl/>
        </w:rPr>
        <w:t xml:space="preserve"> </w:t>
      </w:r>
      <w:r>
        <w:rPr>
          <w:rFonts w:hint="cs"/>
          <w:rtl/>
        </w:rPr>
        <w:t>בעצם</w:t>
      </w:r>
      <w:r w:rsidR="00D4510D">
        <w:rPr>
          <w:rFonts w:hint="cs"/>
          <w:rtl/>
        </w:rPr>
        <w:t xml:space="preserve"> </w:t>
      </w:r>
      <w:r w:rsidRPr="00F6635E">
        <w:rPr>
          <w:rFonts w:hint="cs"/>
          <w:b/>
          <w:bCs/>
          <w:rtl/>
        </w:rPr>
        <w:t>אינו</w:t>
      </w:r>
      <w:r w:rsidR="00D4510D">
        <w:rPr>
          <w:rFonts w:hint="cs"/>
          <w:b/>
          <w:bCs/>
          <w:rtl/>
        </w:rPr>
        <w:t xml:space="preserve"> </w:t>
      </w:r>
      <w:r w:rsidRPr="00F6635E">
        <w:rPr>
          <w:rFonts w:hint="cs"/>
          <w:b/>
          <w:bCs/>
          <w:rtl/>
        </w:rPr>
        <w:t>בא</w:t>
      </w:r>
      <w:r w:rsidR="00D4510D">
        <w:rPr>
          <w:rFonts w:hint="cs"/>
          <w:b/>
          <w:bCs/>
          <w:rtl/>
        </w:rPr>
        <w:t xml:space="preserve"> </w:t>
      </w:r>
      <w:r w:rsidRPr="00F6635E">
        <w:rPr>
          <w:rFonts w:hint="cs"/>
          <w:b/>
          <w:bCs/>
          <w:rtl/>
        </w:rPr>
        <w:t>ללמד</w:t>
      </w:r>
      <w:r w:rsidR="00D4510D">
        <w:rPr>
          <w:rFonts w:hint="cs"/>
          <w:b/>
          <w:bCs/>
          <w:rtl/>
        </w:rPr>
        <w:t xml:space="preserve"> </w:t>
      </w:r>
      <w:r w:rsidRPr="00F6635E">
        <w:rPr>
          <w:rFonts w:hint="cs"/>
          <w:b/>
          <w:bCs/>
          <w:rtl/>
        </w:rPr>
        <w:t>על</w:t>
      </w:r>
      <w:r w:rsidR="00D4510D">
        <w:rPr>
          <w:rFonts w:hint="cs"/>
          <w:b/>
          <w:bCs/>
          <w:rtl/>
        </w:rPr>
        <w:t xml:space="preserve"> </w:t>
      </w:r>
      <w:r w:rsidRPr="00F6635E">
        <w:rPr>
          <w:rFonts w:hint="cs"/>
          <w:b/>
          <w:bCs/>
          <w:rtl/>
        </w:rPr>
        <w:t>חיוב</w:t>
      </w:r>
      <w:r w:rsidR="00D4510D">
        <w:rPr>
          <w:rFonts w:hint="cs"/>
          <w:rtl/>
        </w:rPr>
        <w:t xml:space="preserve"> </w:t>
      </w:r>
      <w:r>
        <w:rPr>
          <w:rFonts w:hint="cs"/>
          <w:rtl/>
        </w:rPr>
        <w:t>של</w:t>
      </w:r>
      <w:r w:rsidR="00D4510D">
        <w:rPr>
          <w:rFonts w:hint="cs"/>
          <w:rtl/>
        </w:rPr>
        <w:t xml:space="preserve"> </w:t>
      </w:r>
      <w:r>
        <w:rPr>
          <w:rFonts w:hint="cs"/>
          <w:rtl/>
        </w:rPr>
        <w:t>נתינת</w:t>
      </w:r>
      <w:r w:rsidR="00D4510D">
        <w:rPr>
          <w:rFonts w:hint="cs"/>
          <w:rtl/>
        </w:rPr>
        <w:t xml:space="preserve"> </w:t>
      </w:r>
      <w:r>
        <w:rPr>
          <w:rFonts w:hint="cs"/>
          <w:rtl/>
        </w:rPr>
        <w:t>מעשר</w:t>
      </w:r>
      <w:r w:rsidR="00D4510D">
        <w:rPr>
          <w:rFonts w:hint="cs"/>
          <w:rtl/>
        </w:rPr>
        <w:t xml:space="preserve"> </w:t>
      </w:r>
      <w:r>
        <w:rPr>
          <w:rFonts w:hint="cs"/>
          <w:rtl/>
        </w:rPr>
        <w:t>(כי</w:t>
      </w:r>
      <w:r w:rsidR="00D4510D">
        <w:rPr>
          <w:rFonts w:hint="cs"/>
          <w:rtl/>
        </w:rPr>
        <w:t xml:space="preserve"> </w:t>
      </w:r>
      <w:r>
        <w:rPr>
          <w:rFonts w:hint="cs"/>
          <w:rtl/>
        </w:rPr>
        <w:t>זה</w:t>
      </w:r>
      <w:r w:rsidR="00D4510D">
        <w:rPr>
          <w:rFonts w:hint="cs"/>
          <w:rtl/>
        </w:rPr>
        <w:t xml:space="preserve"> </w:t>
      </w:r>
      <w:r>
        <w:rPr>
          <w:rFonts w:hint="cs"/>
          <w:rtl/>
        </w:rPr>
        <w:t>כבר</w:t>
      </w:r>
      <w:r w:rsidR="00D4510D">
        <w:rPr>
          <w:rFonts w:hint="cs"/>
          <w:rtl/>
        </w:rPr>
        <w:t xml:space="preserve"> </w:t>
      </w:r>
      <w:r>
        <w:rPr>
          <w:rFonts w:hint="cs"/>
          <w:rtl/>
        </w:rPr>
        <w:t>יודעים</w:t>
      </w:r>
      <w:r w:rsidR="00D4510D">
        <w:rPr>
          <w:rFonts w:hint="cs"/>
          <w:rtl/>
        </w:rPr>
        <w:t xml:space="preserve"> </w:t>
      </w:r>
      <w:r>
        <w:rPr>
          <w:rFonts w:hint="cs"/>
          <w:rtl/>
        </w:rPr>
        <w:t>מהפסוק</w:t>
      </w:r>
      <w:r w:rsidR="00D4510D">
        <w:rPr>
          <w:rFonts w:hint="cs"/>
          <w:rtl/>
        </w:rPr>
        <w:t xml:space="preserve"> </w:t>
      </w:r>
      <w:r>
        <w:rPr>
          <w:rFonts w:hint="cs"/>
          <w:rtl/>
        </w:rPr>
        <w:t>הראשון</w:t>
      </w:r>
      <w:r w:rsidR="00D4510D">
        <w:rPr>
          <w:rFonts w:hint="cs"/>
          <w:rtl/>
        </w:rPr>
        <w:t xml:space="preserve"> </w:t>
      </w:r>
      <w:r>
        <w:rPr>
          <w:rFonts w:hint="cs"/>
          <w:rtl/>
        </w:rPr>
        <w:t>שכתוב</w:t>
      </w:r>
      <w:r w:rsidR="00D4510D">
        <w:rPr>
          <w:rFonts w:hint="cs"/>
          <w:rtl/>
        </w:rPr>
        <w:t xml:space="preserve"> </w:t>
      </w:r>
      <w:r>
        <w:rPr>
          <w:rFonts w:hint="cs"/>
          <w:rtl/>
        </w:rPr>
        <w:t>שם),</w:t>
      </w:r>
      <w:r w:rsidR="00D4510D">
        <w:rPr>
          <w:rFonts w:hint="cs"/>
          <w:rtl/>
        </w:rPr>
        <w:t xml:space="preserve"> </w:t>
      </w:r>
      <w:r>
        <w:rPr>
          <w:rFonts w:hint="cs"/>
          <w:rtl/>
        </w:rPr>
        <w:t>אלא</w:t>
      </w:r>
      <w:r w:rsidR="00D4510D">
        <w:rPr>
          <w:rFonts w:hint="cs"/>
          <w:rtl/>
        </w:rPr>
        <w:t xml:space="preserve"> </w:t>
      </w:r>
      <w:r w:rsidR="00AE3701">
        <w:rPr>
          <w:rFonts w:hint="cs"/>
          <w:rtl/>
        </w:rPr>
        <w:t>הו</w:t>
      </w:r>
      <w:r>
        <w:rPr>
          <w:rFonts w:hint="cs"/>
          <w:rtl/>
        </w:rPr>
        <w:t>א</w:t>
      </w:r>
      <w:r w:rsidR="00D4510D">
        <w:rPr>
          <w:rFonts w:hint="cs"/>
          <w:rtl/>
        </w:rPr>
        <w:t xml:space="preserve"> </w:t>
      </w:r>
      <w:r w:rsidR="00AE3701">
        <w:rPr>
          <w:rFonts w:hint="cs"/>
          <w:rtl/>
        </w:rPr>
        <w:t>בא</w:t>
      </w:r>
      <w:r w:rsidR="00D4510D">
        <w:rPr>
          <w:rFonts w:hint="cs"/>
          <w:rtl/>
        </w:rPr>
        <w:t xml:space="preserve"> </w:t>
      </w:r>
      <w:r>
        <w:rPr>
          <w:rFonts w:hint="cs"/>
          <w:rtl/>
        </w:rPr>
        <w:t>רק</w:t>
      </w:r>
      <w:r w:rsidR="00D4510D">
        <w:rPr>
          <w:rFonts w:hint="cs"/>
          <w:rtl/>
        </w:rPr>
        <w:t xml:space="preserve"> </w:t>
      </w:r>
      <w:r w:rsidRPr="00F6635E">
        <w:rPr>
          <w:rFonts w:hint="cs"/>
          <w:b/>
          <w:bCs/>
          <w:rtl/>
        </w:rPr>
        <w:t>לנתינת</w:t>
      </w:r>
      <w:r w:rsidR="00D4510D">
        <w:rPr>
          <w:rFonts w:hint="cs"/>
          <w:b/>
          <w:bCs/>
          <w:rtl/>
        </w:rPr>
        <w:t xml:space="preserve"> </w:t>
      </w:r>
      <w:r w:rsidRPr="00F6635E">
        <w:rPr>
          <w:rFonts w:hint="cs"/>
          <w:b/>
          <w:bCs/>
          <w:rtl/>
        </w:rPr>
        <w:t>טעם</w:t>
      </w:r>
      <w:r w:rsidR="00D4510D">
        <w:rPr>
          <w:rFonts w:hint="cs"/>
          <w:rtl/>
        </w:rPr>
        <w:t xml:space="preserve"> </w:t>
      </w:r>
      <w:r>
        <w:rPr>
          <w:rFonts w:hint="cs"/>
          <w:rtl/>
        </w:rPr>
        <w:t>על</w:t>
      </w:r>
      <w:r w:rsidR="00D4510D">
        <w:rPr>
          <w:rFonts w:hint="cs"/>
          <w:rtl/>
        </w:rPr>
        <w:t xml:space="preserve"> </w:t>
      </w:r>
      <w:r>
        <w:rPr>
          <w:rFonts w:hint="cs"/>
          <w:rtl/>
        </w:rPr>
        <w:t>מה</w:t>
      </w:r>
      <w:r w:rsidR="00D4510D">
        <w:rPr>
          <w:rFonts w:hint="cs"/>
          <w:rtl/>
        </w:rPr>
        <w:t xml:space="preserve"> </w:t>
      </w:r>
      <w:r>
        <w:rPr>
          <w:rFonts w:hint="cs"/>
          <w:rtl/>
        </w:rPr>
        <w:t>שהלוים</w:t>
      </w:r>
      <w:r w:rsidR="00D4510D">
        <w:rPr>
          <w:rFonts w:hint="cs"/>
          <w:rtl/>
        </w:rPr>
        <w:t xml:space="preserve"> </w:t>
      </w:r>
      <w:r>
        <w:rPr>
          <w:rFonts w:hint="cs"/>
          <w:rtl/>
        </w:rPr>
        <w:t>לא</w:t>
      </w:r>
      <w:r w:rsidR="00D4510D">
        <w:rPr>
          <w:rFonts w:hint="cs"/>
          <w:rtl/>
        </w:rPr>
        <w:t xml:space="preserve"> </w:t>
      </w:r>
      <w:r>
        <w:rPr>
          <w:rFonts w:hint="cs"/>
          <w:rtl/>
        </w:rPr>
        <w:t>ינחלו</w:t>
      </w:r>
      <w:r w:rsidR="00D4510D">
        <w:rPr>
          <w:rFonts w:hint="cs"/>
          <w:rtl/>
        </w:rPr>
        <w:t xml:space="preserve"> </w:t>
      </w:r>
      <w:r>
        <w:rPr>
          <w:rFonts w:hint="cs"/>
          <w:rtl/>
        </w:rPr>
        <w:t>נחלה.</w:t>
      </w:r>
    </w:p>
    <w:p w:rsidR="00F6635E" w:rsidRDefault="00F6635E" w:rsidP="00077D26">
      <w:pPr>
        <w:pStyle w:val="a1"/>
        <w:rPr>
          <w:rtl/>
        </w:rPr>
      </w:pPr>
      <w:r>
        <w:rPr>
          <w:rFonts w:hint="cs"/>
          <w:rtl/>
        </w:rPr>
        <w:t>אבל</w:t>
      </w:r>
      <w:r w:rsidR="00D4510D">
        <w:rPr>
          <w:rFonts w:hint="cs"/>
          <w:rtl/>
        </w:rPr>
        <w:t xml:space="preserve"> </w:t>
      </w:r>
      <w:r w:rsidRPr="00F6635E">
        <w:rPr>
          <w:rFonts w:hint="cs"/>
          <w:b/>
          <w:bCs/>
          <w:rtl/>
        </w:rPr>
        <w:t>עיקר</w:t>
      </w:r>
      <w:r w:rsidR="00D4510D">
        <w:rPr>
          <w:rFonts w:hint="cs"/>
          <w:rtl/>
        </w:rPr>
        <w:t xml:space="preserve"> </w:t>
      </w:r>
      <w:r>
        <w:rPr>
          <w:rFonts w:hint="cs"/>
          <w:rtl/>
        </w:rPr>
        <w:t>החיוב</w:t>
      </w:r>
      <w:r w:rsidR="00D4510D">
        <w:rPr>
          <w:rFonts w:hint="cs"/>
          <w:rtl/>
        </w:rPr>
        <w:t xml:space="preserve"> </w:t>
      </w:r>
      <w:r>
        <w:rPr>
          <w:rFonts w:hint="cs"/>
          <w:rtl/>
        </w:rPr>
        <w:t>לנתינת</w:t>
      </w:r>
      <w:r w:rsidR="00D4510D">
        <w:rPr>
          <w:rFonts w:hint="cs"/>
          <w:rtl/>
        </w:rPr>
        <w:t xml:space="preserve"> </w:t>
      </w:r>
      <w:r>
        <w:rPr>
          <w:rFonts w:hint="cs"/>
          <w:rtl/>
        </w:rPr>
        <w:t>מעשר</w:t>
      </w:r>
      <w:r w:rsidR="00D4510D">
        <w:rPr>
          <w:rFonts w:hint="cs"/>
          <w:rtl/>
        </w:rPr>
        <w:t xml:space="preserve"> </w:t>
      </w:r>
      <w:r>
        <w:rPr>
          <w:rFonts w:hint="cs"/>
          <w:rtl/>
        </w:rPr>
        <w:t>הוא</w:t>
      </w:r>
      <w:r w:rsidR="00D4510D">
        <w:rPr>
          <w:rFonts w:hint="cs"/>
          <w:rtl/>
        </w:rPr>
        <w:t xml:space="preserve"> </w:t>
      </w:r>
      <w:r>
        <w:rPr>
          <w:rFonts w:hint="cs"/>
          <w:rtl/>
        </w:rPr>
        <w:t>מהפסוק</w:t>
      </w:r>
      <w:r w:rsidR="00D4510D">
        <w:rPr>
          <w:rFonts w:hint="cs"/>
          <w:rtl/>
        </w:rPr>
        <w:t xml:space="preserve"> </w:t>
      </w:r>
      <w:r>
        <w:rPr>
          <w:rFonts w:hint="cs"/>
          <w:rtl/>
        </w:rPr>
        <w:t>הראשון.</w:t>
      </w:r>
    </w:p>
    <w:p w:rsidR="00891E72" w:rsidRDefault="00891E72" w:rsidP="00077D26">
      <w:pPr>
        <w:pStyle w:val="a1"/>
      </w:pPr>
      <w:r>
        <w:rPr>
          <w:rFonts w:hint="cs"/>
          <w:rtl/>
        </w:rPr>
        <w:t>ואשמח לשמוע דעת הקוראים בזה.</w:t>
      </w:r>
    </w:p>
    <w:p w:rsidR="00F6635E" w:rsidRDefault="00F6635E" w:rsidP="00EA0BC4">
      <w:pPr>
        <w:jc w:val="center"/>
        <w:rPr>
          <w:rtl/>
        </w:rPr>
      </w:pPr>
      <w:r>
        <w:rPr>
          <w:noProof/>
        </w:rPr>
        <w:drawing>
          <wp:inline distT="0" distB="0" distL="0" distR="0" wp14:anchorId="14249707" wp14:editId="5AC29EEA">
            <wp:extent cx="542925" cy="171450"/>
            <wp:effectExtent l="0" t="0" r="9525" b="0"/>
            <wp:docPr id="36" name="Picture 36"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6635E" w:rsidRPr="00971D81" w:rsidRDefault="00F6635E" w:rsidP="00353EEB">
      <w:pPr>
        <w:pStyle w:val="a"/>
        <w:rPr>
          <w:rtl/>
        </w:rPr>
      </w:pPr>
      <w:bookmarkStart w:id="122" w:name="_Toc439623530"/>
      <w:r w:rsidRPr="00971D81">
        <w:rPr>
          <w:rFonts w:hint="cs"/>
          <w:rtl/>
        </w:rPr>
        <w:lastRenderedPageBreak/>
        <w:t>סדר</w:t>
      </w:r>
      <w:r w:rsidR="00D4510D">
        <w:rPr>
          <w:rFonts w:hint="cs"/>
          <w:rtl/>
        </w:rPr>
        <w:t xml:space="preserve"> </w:t>
      </w:r>
      <w:r w:rsidRPr="00971D81">
        <w:rPr>
          <w:rFonts w:hint="cs"/>
          <w:rtl/>
        </w:rPr>
        <w:t>ההלכות</w:t>
      </w:r>
      <w:r w:rsidR="00D4510D">
        <w:rPr>
          <w:rFonts w:hint="cs"/>
          <w:rtl/>
        </w:rPr>
        <w:t xml:space="preserve"> </w:t>
      </w:r>
      <w:r w:rsidRPr="00971D81">
        <w:rPr>
          <w:rFonts w:hint="cs"/>
          <w:rtl/>
        </w:rPr>
        <w:t>ברמב"ם</w:t>
      </w:r>
      <w:r w:rsidR="00D4510D">
        <w:rPr>
          <w:rFonts w:hint="cs"/>
          <w:rtl/>
        </w:rPr>
        <w:t xml:space="preserve"> </w:t>
      </w:r>
      <w:r w:rsidRPr="00971D81">
        <w:rPr>
          <w:rFonts w:hint="cs"/>
          <w:rtl/>
        </w:rPr>
        <w:t>הלכות</w:t>
      </w:r>
      <w:r w:rsidR="00D4510D">
        <w:rPr>
          <w:rFonts w:hint="cs"/>
          <w:rtl/>
        </w:rPr>
        <w:t xml:space="preserve"> </w:t>
      </w:r>
      <w:r w:rsidRPr="00971D81">
        <w:rPr>
          <w:rFonts w:hint="cs"/>
          <w:rtl/>
        </w:rPr>
        <w:t>שבת</w:t>
      </w:r>
      <w:bookmarkEnd w:id="122"/>
    </w:p>
    <w:p w:rsidR="00F6635E" w:rsidRDefault="00F6635E" w:rsidP="00077D26">
      <w:pPr>
        <w:pStyle w:val="a0"/>
        <w:rPr>
          <w:rtl/>
        </w:rPr>
      </w:pPr>
      <w:bookmarkStart w:id="123" w:name="_Toc439623531"/>
      <w:r>
        <w:rPr>
          <w:rFonts w:hint="cs"/>
          <w:rtl/>
        </w:rPr>
        <w:t>הת'</w:t>
      </w:r>
      <w:r w:rsidR="00D4510D">
        <w:rPr>
          <w:rFonts w:hint="cs"/>
          <w:rtl/>
        </w:rPr>
        <w:t xml:space="preserve"> </w:t>
      </w:r>
      <w:r>
        <w:rPr>
          <w:rFonts w:hint="cs"/>
          <w:rtl/>
        </w:rPr>
        <w:t>מנחם</w:t>
      </w:r>
      <w:r w:rsidR="00D4510D">
        <w:rPr>
          <w:rFonts w:hint="cs"/>
          <w:rtl/>
        </w:rPr>
        <w:t xml:space="preserve"> </w:t>
      </w:r>
      <w:r>
        <w:rPr>
          <w:rFonts w:hint="cs"/>
          <w:rtl/>
        </w:rPr>
        <w:t>מענדל</w:t>
      </w:r>
      <w:r w:rsidR="00D4510D">
        <w:rPr>
          <w:rFonts w:hint="cs"/>
          <w:rtl/>
        </w:rPr>
        <w:t xml:space="preserve"> </w:t>
      </w:r>
      <w:r w:rsidR="00540D9E">
        <w:rPr>
          <w:rFonts w:hint="cs"/>
          <w:rtl/>
        </w:rPr>
        <w:t>וילהל</w:t>
      </w:r>
      <w:r>
        <w:rPr>
          <w:rFonts w:hint="cs"/>
          <w:rtl/>
        </w:rPr>
        <w:t>ם</w:t>
      </w:r>
      <w:bookmarkEnd w:id="123"/>
    </w:p>
    <w:p w:rsidR="00F6635E" w:rsidRDefault="00F6635E" w:rsidP="00353EEB">
      <w:pPr>
        <w:pStyle w:val="a2"/>
        <w:rPr>
          <w:rtl/>
        </w:rPr>
      </w:pPr>
      <w:r>
        <w:rPr>
          <w:rFonts w:hint="cs"/>
          <w:rtl/>
        </w:rPr>
        <w:t>שליח</w:t>
      </w:r>
      <w:r w:rsidR="00D4510D">
        <w:rPr>
          <w:rFonts w:hint="cs"/>
          <w:rtl/>
        </w:rPr>
        <w:t xml:space="preserve"> </w:t>
      </w:r>
      <w:r>
        <w:rPr>
          <w:rFonts w:hint="cs"/>
          <w:rtl/>
        </w:rPr>
        <w:t>בישי"ק</w:t>
      </w:r>
      <w:r w:rsidR="00D4510D">
        <w:rPr>
          <w:rFonts w:hint="cs"/>
          <w:rtl/>
        </w:rPr>
        <w:t xml:space="preserve"> </w:t>
      </w:r>
      <w:r>
        <w:rPr>
          <w:rFonts w:hint="cs"/>
          <w:rtl/>
        </w:rPr>
        <w:t>תות"ל</w:t>
      </w:r>
      <w:r w:rsidR="00D4510D">
        <w:rPr>
          <w:rFonts w:hint="cs"/>
          <w:rtl/>
        </w:rPr>
        <w:t xml:space="preserve"> </w:t>
      </w:r>
      <w:r>
        <w:rPr>
          <w:rFonts w:hint="cs"/>
          <w:rtl/>
        </w:rPr>
        <w:t>מאסקווא</w:t>
      </w:r>
    </w:p>
    <w:p w:rsidR="00F6635E" w:rsidRDefault="00F6635E" w:rsidP="00077D26">
      <w:pPr>
        <w:pStyle w:val="a1"/>
        <w:rPr>
          <w:rtl/>
        </w:rPr>
      </w:pPr>
      <w:r>
        <w:rPr>
          <w:rFonts w:hint="cs"/>
          <w:rtl/>
        </w:rPr>
        <w:t>ידוע</w:t>
      </w:r>
      <w:r w:rsidR="00D4510D">
        <w:rPr>
          <w:rFonts w:hint="cs"/>
          <w:rtl/>
        </w:rPr>
        <w:t xml:space="preserve"> </w:t>
      </w:r>
      <w:r>
        <w:rPr>
          <w:rFonts w:hint="cs"/>
          <w:rtl/>
        </w:rPr>
        <w:t>גודל</w:t>
      </w:r>
      <w:r w:rsidR="00D4510D">
        <w:rPr>
          <w:rFonts w:hint="cs"/>
          <w:rtl/>
        </w:rPr>
        <w:t xml:space="preserve"> </w:t>
      </w:r>
      <w:r>
        <w:rPr>
          <w:rFonts w:hint="cs"/>
          <w:rtl/>
        </w:rPr>
        <w:t>דיוקו</w:t>
      </w:r>
      <w:r w:rsidR="00D4510D">
        <w:rPr>
          <w:rFonts w:hint="cs"/>
          <w:rtl/>
        </w:rPr>
        <w:t xml:space="preserve"> </w:t>
      </w:r>
      <w:r>
        <w:rPr>
          <w:rFonts w:hint="cs"/>
          <w:rtl/>
        </w:rPr>
        <w:t>של</w:t>
      </w:r>
      <w:r w:rsidR="00D4510D">
        <w:rPr>
          <w:rFonts w:hint="cs"/>
          <w:rtl/>
        </w:rPr>
        <w:t xml:space="preserve"> </w:t>
      </w:r>
      <w:r>
        <w:rPr>
          <w:rFonts w:hint="cs"/>
          <w:rtl/>
        </w:rPr>
        <w:t>הרמב"ם</w:t>
      </w:r>
      <w:r w:rsidR="00D4510D">
        <w:rPr>
          <w:rFonts w:hint="cs"/>
          <w:rtl/>
        </w:rPr>
        <w:t xml:space="preserve"> </w:t>
      </w:r>
      <w:r>
        <w:rPr>
          <w:rFonts w:hint="cs"/>
          <w:rtl/>
        </w:rPr>
        <w:t>בספר</w:t>
      </w:r>
      <w:r w:rsidR="00D4510D">
        <w:rPr>
          <w:rFonts w:hint="cs"/>
          <w:rtl/>
        </w:rPr>
        <w:t xml:space="preserve"> </w:t>
      </w:r>
      <w:r>
        <w:rPr>
          <w:rFonts w:hint="cs"/>
          <w:rtl/>
        </w:rPr>
        <w:t>הי"ד,</w:t>
      </w:r>
      <w:r w:rsidR="00D4510D">
        <w:rPr>
          <w:rFonts w:hint="cs"/>
          <w:rtl/>
        </w:rPr>
        <w:t xml:space="preserve"> </w:t>
      </w:r>
      <w:r>
        <w:rPr>
          <w:rFonts w:hint="cs"/>
          <w:rtl/>
        </w:rPr>
        <w:t>ועד</w:t>
      </w:r>
      <w:r w:rsidR="00D4510D">
        <w:rPr>
          <w:rFonts w:hint="cs"/>
          <w:rtl/>
        </w:rPr>
        <w:t xml:space="preserve"> </w:t>
      </w:r>
      <w:r>
        <w:rPr>
          <w:rFonts w:hint="cs"/>
          <w:rtl/>
        </w:rPr>
        <w:t>שגם</w:t>
      </w:r>
      <w:r w:rsidR="00D4510D">
        <w:rPr>
          <w:rFonts w:hint="cs"/>
          <w:rtl/>
        </w:rPr>
        <w:t xml:space="preserve"> </w:t>
      </w:r>
      <w:r>
        <w:rPr>
          <w:rFonts w:hint="cs"/>
          <w:rtl/>
        </w:rPr>
        <w:t>סדר</w:t>
      </w:r>
      <w:r w:rsidR="00D4510D">
        <w:rPr>
          <w:rFonts w:hint="cs"/>
          <w:rtl/>
        </w:rPr>
        <w:t xml:space="preserve"> </w:t>
      </w:r>
      <w:r>
        <w:rPr>
          <w:rFonts w:hint="cs"/>
          <w:rtl/>
        </w:rPr>
        <w:t>ההלכות</w:t>
      </w:r>
      <w:r w:rsidR="00540D9E">
        <w:rPr>
          <w:rFonts w:hint="cs"/>
          <w:rtl/>
        </w:rPr>
        <w:t xml:space="preserve"> מדויק</w:t>
      </w:r>
      <w:r>
        <w:rPr>
          <w:rFonts w:hint="cs"/>
          <w:rtl/>
        </w:rPr>
        <w:t>,</w:t>
      </w:r>
      <w:r w:rsidR="00D4510D">
        <w:rPr>
          <w:rFonts w:hint="cs"/>
          <w:rtl/>
        </w:rPr>
        <w:t xml:space="preserve"> </w:t>
      </w:r>
      <w:r>
        <w:rPr>
          <w:rFonts w:hint="cs"/>
          <w:rtl/>
        </w:rPr>
        <w:t>וכמה</w:t>
      </w:r>
      <w:r w:rsidR="00D4510D">
        <w:rPr>
          <w:rFonts w:hint="cs"/>
          <w:rtl/>
        </w:rPr>
        <w:t xml:space="preserve"> </w:t>
      </w:r>
      <w:r>
        <w:rPr>
          <w:rFonts w:hint="cs"/>
          <w:rtl/>
        </w:rPr>
        <w:t>הלכתא</w:t>
      </w:r>
      <w:r w:rsidR="00D4510D">
        <w:rPr>
          <w:rFonts w:hint="cs"/>
          <w:rtl/>
        </w:rPr>
        <w:t xml:space="preserve"> </w:t>
      </w:r>
      <w:r>
        <w:rPr>
          <w:rFonts w:hint="cs"/>
          <w:rtl/>
        </w:rPr>
        <w:t>רבתא</w:t>
      </w:r>
      <w:r w:rsidR="00D4510D">
        <w:rPr>
          <w:rFonts w:hint="cs"/>
          <w:rtl/>
        </w:rPr>
        <w:t xml:space="preserve"> </w:t>
      </w:r>
      <w:r>
        <w:rPr>
          <w:rFonts w:hint="cs"/>
          <w:rtl/>
        </w:rPr>
        <w:t>נלמדים</w:t>
      </w:r>
      <w:r w:rsidR="00D4510D">
        <w:rPr>
          <w:rFonts w:hint="cs"/>
          <w:rtl/>
        </w:rPr>
        <w:t xml:space="preserve"> </w:t>
      </w:r>
      <w:r>
        <w:rPr>
          <w:rFonts w:hint="cs"/>
          <w:rtl/>
        </w:rPr>
        <w:t>מזה,</w:t>
      </w:r>
      <w:r w:rsidR="00D4510D">
        <w:rPr>
          <w:rFonts w:hint="cs"/>
          <w:rtl/>
        </w:rPr>
        <w:t xml:space="preserve"> </w:t>
      </w:r>
      <w:r>
        <w:rPr>
          <w:rFonts w:hint="cs"/>
          <w:rtl/>
        </w:rPr>
        <w:t>וא"כ</w:t>
      </w:r>
      <w:r w:rsidR="00D4510D">
        <w:rPr>
          <w:rFonts w:hint="cs"/>
          <w:rtl/>
        </w:rPr>
        <w:t xml:space="preserve"> </w:t>
      </w:r>
      <w:r>
        <w:rPr>
          <w:rFonts w:hint="cs"/>
          <w:rtl/>
        </w:rPr>
        <w:t>יל"ע</w:t>
      </w:r>
      <w:r w:rsidR="00D4510D">
        <w:rPr>
          <w:rFonts w:hint="cs"/>
          <w:rtl/>
        </w:rPr>
        <w:t xml:space="preserve"> </w:t>
      </w:r>
      <w:r>
        <w:rPr>
          <w:rFonts w:hint="cs"/>
          <w:rtl/>
        </w:rPr>
        <w:t>בענין</w:t>
      </w:r>
      <w:r w:rsidR="00D4510D">
        <w:rPr>
          <w:rFonts w:hint="cs"/>
          <w:rtl/>
        </w:rPr>
        <w:t xml:space="preserve"> </w:t>
      </w:r>
      <w:r>
        <w:rPr>
          <w:rFonts w:hint="cs"/>
          <w:rtl/>
        </w:rPr>
        <w:t>זה</w:t>
      </w:r>
      <w:r w:rsidR="00D4510D">
        <w:rPr>
          <w:rFonts w:hint="cs"/>
          <w:rtl/>
        </w:rPr>
        <w:t xml:space="preserve"> </w:t>
      </w:r>
      <w:r>
        <w:rPr>
          <w:rFonts w:hint="cs"/>
          <w:rtl/>
        </w:rPr>
        <w:t>בהלכות</w:t>
      </w:r>
      <w:r w:rsidR="00D4510D">
        <w:rPr>
          <w:rFonts w:hint="cs"/>
          <w:rtl/>
        </w:rPr>
        <w:t xml:space="preserve"> </w:t>
      </w:r>
      <w:r>
        <w:rPr>
          <w:rFonts w:hint="cs"/>
          <w:rtl/>
        </w:rPr>
        <w:t>שבת.</w:t>
      </w:r>
      <w:r w:rsidR="00D4510D">
        <w:rPr>
          <w:rFonts w:hint="cs"/>
          <w:rtl/>
        </w:rPr>
        <w:t xml:space="preserve"> </w:t>
      </w:r>
      <w:r w:rsidR="00891E72">
        <w:rPr>
          <w:rFonts w:hint="cs"/>
          <w:rtl/>
        </w:rPr>
        <w:t>והנראה בזה לענ"ד</w:t>
      </w:r>
      <w:r>
        <w:rPr>
          <w:rFonts w:hint="cs"/>
          <w:rtl/>
        </w:rPr>
        <w:t>:</w:t>
      </w:r>
    </w:p>
    <w:p w:rsidR="00F6635E" w:rsidRPr="008244F4" w:rsidRDefault="00F6635E" w:rsidP="009E69FE">
      <w:pPr>
        <w:pStyle w:val="a6"/>
        <w:spacing w:before="120" w:after="40"/>
        <w:ind w:left="0"/>
        <w:rPr>
          <w:rtl/>
        </w:rPr>
      </w:pPr>
      <w:r>
        <w:rPr>
          <w:rFonts w:hint="cs"/>
          <w:rtl/>
        </w:rPr>
        <w:t>פ"א</w:t>
      </w:r>
    </w:p>
    <w:p w:rsidR="00F6635E" w:rsidRDefault="00F6635E" w:rsidP="00077D26">
      <w:pPr>
        <w:pStyle w:val="a1"/>
        <w:rPr>
          <w:rtl/>
        </w:rPr>
      </w:pPr>
      <w:r>
        <w:rPr>
          <w:rFonts w:hint="cs"/>
          <w:rtl/>
        </w:rPr>
        <w:t>לאחר</w:t>
      </w:r>
      <w:r w:rsidR="00D4510D">
        <w:rPr>
          <w:rFonts w:hint="cs"/>
          <w:rtl/>
        </w:rPr>
        <w:t xml:space="preserve"> </w:t>
      </w:r>
      <w:r>
        <w:rPr>
          <w:rFonts w:hint="cs"/>
          <w:rtl/>
        </w:rPr>
        <w:t>שמקדים</w:t>
      </w:r>
      <w:r w:rsidR="00D4510D">
        <w:rPr>
          <w:rFonts w:hint="cs"/>
          <w:rtl/>
        </w:rPr>
        <w:t xml:space="preserve"> </w:t>
      </w:r>
      <w:r>
        <w:rPr>
          <w:rFonts w:hint="cs"/>
          <w:rtl/>
        </w:rPr>
        <w:t>לבאר</w:t>
      </w:r>
      <w:r w:rsidR="00D4510D">
        <w:rPr>
          <w:rFonts w:hint="cs"/>
          <w:rtl/>
        </w:rPr>
        <w:t xml:space="preserve"> </w:t>
      </w:r>
      <w:r>
        <w:rPr>
          <w:rFonts w:hint="cs"/>
          <w:rtl/>
        </w:rPr>
        <w:t>גדר</w:t>
      </w:r>
      <w:r w:rsidR="00D4510D">
        <w:rPr>
          <w:rFonts w:hint="cs"/>
          <w:rtl/>
        </w:rPr>
        <w:t xml:space="preserve"> </w:t>
      </w:r>
      <w:r>
        <w:rPr>
          <w:rFonts w:hint="cs"/>
          <w:rtl/>
        </w:rPr>
        <w:t>כללות</w:t>
      </w:r>
      <w:r w:rsidR="00D4510D">
        <w:rPr>
          <w:rFonts w:hint="cs"/>
          <w:rtl/>
        </w:rPr>
        <w:t xml:space="preserve"> </w:t>
      </w:r>
      <w:r>
        <w:rPr>
          <w:rFonts w:hint="cs"/>
          <w:rtl/>
        </w:rPr>
        <w:t>מצוות</w:t>
      </w:r>
      <w:r w:rsidR="00D4510D">
        <w:rPr>
          <w:rFonts w:hint="cs"/>
          <w:rtl/>
        </w:rPr>
        <w:t xml:space="preserve"> </w:t>
      </w:r>
      <w:r>
        <w:rPr>
          <w:rFonts w:hint="cs"/>
          <w:rtl/>
        </w:rPr>
        <w:t>שביתה</w:t>
      </w:r>
      <w:r w:rsidR="00D4510D">
        <w:rPr>
          <w:rFonts w:hint="cs"/>
          <w:rtl/>
        </w:rPr>
        <w:t xml:space="preserve"> </w:t>
      </w:r>
      <w:r>
        <w:rPr>
          <w:rFonts w:hint="cs"/>
          <w:rtl/>
        </w:rPr>
        <w:t>והכללים</w:t>
      </w:r>
      <w:r w:rsidR="00D4510D">
        <w:rPr>
          <w:rFonts w:hint="cs"/>
          <w:rtl/>
        </w:rPr>
        <w:t xml:space="preserve"> </w:t>
      </w:r>
      <w:r>
        <w:rPr>
          <w:rFonts w:hint="cs"/>
          <w:rtl/>
        </w:rPr>
        <w:t>המסתעפים,</w:t>
      </w:r>
      <w:r w:rsidR="00D4510D">
        <w:rPr>
          <w:rFonts w:hint="cs"/>
          <w:rtl/>
        </w:rPr>
        <w:t xml:space="preserve"> </w:t>
      </w:r>
      <w:r>
        <w:rPr>
          <w:rFonts w:hint="cs"/>
          <w:rtl/>
        </w:rPr>
        <w:t>מה</w:t>
      </w:r>
      <w:r w:rsidR="00D4510D">
        <w:rPr>
          <w:rFonts w:hint="cs"/>
          <w:rtl/>
        </w:rPr>
        <w:t xml:space="preserve"> </w:t>
      </w:r>
      <w:r>
        <w:rPr>
          <w:rFonts w:hint="cs"/>
          <w:rtl/>
        </w:rPr>
        <w:t>ההגדרה</w:t>
      </w:r>
      <w:r w:rsidR="00D4510D">
        <w:rPr>
          <w:rFonts w:hint="cs"/>
          <w:rtl/>
        </w:rPr>
        <w:t xml:space="preserve"> </w:t>
      </w:r>
      <w:r>
        <w:rPr>
          <w:rFonts w:hint="cs"/>
          <w:rtl/>
        </w:rPr>
        <w:t>דחייב</w:t>
      </w:r>
      <w:r w:rsidR="00D4510D">
        <w:rPr>
          <w:rFonts w:hint="cs"/>
          <w:rtl/>
        </w:rPr>
        <w:t xml:space="preserve"> </w:t>
      </w:r>
      <w:r>
        <w:rPr>
          <w:rFonts w:hint="cs"/>
          <w:rtl/>
        </w:rPr>
        <w:t>ואסור,</w:t>
      </w:r>
      <w:r w:rsidR="00D4510D">
        <w:rPr>
          <w:rFonts w:hint="cs"/>
          <w:rtl/>
        </w:rPr>
        <w:t xml:space="preserve"> </w:t>
      </w:r>
      <w:r>
        <w:rPr>
          <w:rFonts w:hint="cs"/>
          <w:rtl/>
        </w:rPr>
        <w:t>מתחיל</w:t>
      </w:r>
      <w:r w:rsidR="00D4510D">
        <w:rPr>
          <w:rFonts w:hint="cs"/>
          <w:rtl/>
        </w:rPr>
        <w:t xml:space="preserve"> </w:t>
      </w:r>
      <w:r>
        <w:rPr>
          <w:rFonts w:hint="cs"/>
          <w:rtl/>
        </w:rPr>
        <w:t>דיני</w:t>
      </w:r>
      <w:r w:rsidR="00D4510D">
        <w:rPr>
          <w:rFonts w:hint="cs"/>
          <w:rtl/>
        </w:rPr>
        <w:t xml:space="preserve"> </w:t>
      </w:r>
      <w:r>
        <w:rPr>
          <w:rFonts w:hint="cs"/>
          <w:rtl/>
        </w:rPr>
        <w:t>פסיק</w:t>
      </w:r>
      <w:r w:rsidR="00D4510D">
        <w:rPr>
          <w:rFonts w:hint="cs"/>
          <w:rtl/>
        </w:rPr>
        <w:t xml:space="preserve"> </w:t>
      </w:r>
      <w:r>
        <w:rPr>
          <w:rFonts w:hint="cs"/>
          <w:rtl/>
        </w:rPr>
        <w:t>רישא</w:t>
      </w:r>
      <w:r w:rsidR="00891E72">
        <w:rPr>
          <w:rFonts w:hint="cs"/>
          <w:rtl/>
        </w:rPr>
        <w:t xml:space="preserve"> </w:t>
      </w:r>
      <w:r>
        <w:rPr>
          <w:rFonts w:hint="cs"/>
          <w:rtl/>
        </w:rPr>
        <w:t>דווקא</w:t>
      </w:r>
      <w:r w:rsidR="00D4510D">
        <w:rPr>
          <w:rFonts w:hint="cs"/>
          <w:rtl/>
        </w:rPr>
        <w:t xml:space="preserve"> </w:t>
      </w:r>
      <w:r>
        <w:rPr>
          <w:rFonts w:hint="cs"/>
          <w:rtl/>
        </w:rPr>
        <w:t>עם</w:t>
      </w:r>
      <w:r w:rsidR="00D4510D">
        <w:rPr>
          <w:rFonts w:hint="cs"/>
          <w:rtl/>
        </w:rPr>
        <w:t xml:space="preserve"> </w:t>
      </w:r>
      <w:r>
        <w:rPr>
          <w:rFonts w:hint="cs"/>
          <w:rtl/>
        </w:rPr>
        <w:t>ההיתר</w:t>
      </w:r>
      <w:r w:rsidR="00D4510D">
        <w:rPr>
          <w:rFonts w:hint="cs"/>
          <w:rtl/>
        </w:rPr>
        <w:t xml:space="preserve"> </w:t>
      </w:r>
      <w:r>
        <w:rPr>
          <w:rFonts w:hint="cs"/>
          <w:rtl/>
        </w:rPr>
        <w:t>שבזה</w:t>
      </w:r>
      <w:r w:rsidR="00D4510D">
        <w:rPr>
          <w:rFonts w:hint="cs"/>
          <w:rtl/>
        </w:rPr>
        <w:t xml:space="preserve"> </w:t>
      </w:r>
      <w:r>
        <w:rPr>
          <w:rFonts w:hint="cs"/>
          <w:rtl/>
        </w:rPr>
        <w:t>(בה"ה)</w:t>
      </w:r>
      <w:r w:rsidR="00540D9E">
        <w:rPr>
          <w:rFonts w:hint="cs"/>
          <w:rtl/>
        </w:rPr>
        <w:t>:</w:t>
      </w:r>
      <w:r w:rsidR="00D4510D">
        <w:rPr>
          <w:rFonts w:hint="cs"/>
          <w:rtl/>
        </w:rPr>
        <w:t xml:space="preserve"> </w:t>
      </w:r>
      <w:r w:rsidRPr="00540D9E">
        <w:rPr>
          <w:rtl/>
        </w:rPr>
        <w:t>"</w:t>
      </w:r>
      <w:r w:rsidRPr="00540D9E">
        <w:rPr>
          <w:color w:val="000000"/>
          <w:rtl/>
        </w:rPr>
        <w:t>ד</w:t>
      </w:r>
      <w:r w:rsidRPr="00540D9E">
        <w:rPr>
          <w:rtl/>
        </w:rPr>
        <w:t>ברים</w:t>
      </w:r>
      <w:r w:rsidR="00D4510D">
        <w:rPr>
          <w:rtl/>
        </w:rPr>
        <w:t xml:space="preserve"> </w:t>
      </w:r>
      <w:r w:rsidRPr="008A1A19">
        <w:rPr>
          <w:rtl/>
        </w:rPr>
        <w:t>המותרים</w:t>
      </w:r>
      <w:r w:rsidR="00D4510D">
        <w:rPr>
          <w:rtl/>
        </w:rPr>
        <w:t xml:space="preserve"> </w:t>
      </w:r>
      <w:r w:rsidRPr="008A1A19">
        <w:rPr>
          <w:rtl/>
        </w:rPr>
        <w:t>לעשותן</w:t>
      </w:r>
      <w:r w:rsidR="00D4510D">
        <w:rPr>
          <w:rtl/>
        </w:rPr>
        <w:t xml:space="preserve"> </w:t>
      </w:r>
      <w:r w:rsidRPr="008A1A19">
        <w:rPr>
          <w:rtl/>
        </w:rPr>
        <w:t>בשבת</w:t>
      </w:r>
      <w:r w:rsidR="00D4510D">
        <w:rPr>
          <w:rtl/>
        </w:rPr>
        <w:t xml:space="preserve"> </w:t>
      </w:r>
      <w:r w:rsidRPr="008A1A19">
        <w:rPr>
          <w:rtl/>
        </w:rPr>
        <w:t>ובשעת</w:t>
      </w:r>
      <w:r w:rsidR="00D4510D">
        <w:rPr>
          <w:rtl/>
        </w:rPr>
        <w:t xml:space="preserve"> </w:t>
      </w:r>
      <w:r w:rsidRPr="008A1A19">
        <w:rPr>
          <w:rtl/>
        </w:rPr>
        <w:t>עשייתן</w:t>
      </w:r>
      <w:r w:rsidR="00D4510D">
        <w:rPr>
          <w:rtl/>
        </w:rPr>
        <w:t xml:space="preserve"> </w:t>
      </w:r>
      <w:r w:rsidRPr="008A1A19">
        <w:rPr>
          <w:rtl/>
        </w:rPr>
        <w:t>אפשר</w:t>
      </w:r>
      <w:r w:rsidR="00D4510D">
        <w:rPr>
          <w:rtl/>
        </w:rPr>
        <w:t xml:space="preserve"> </w:t>
      </w:r>
      <w:r w:rsidRPr="008A1A19">
        <w:rPr>
          <w:rtl/>
        </w:rPr>
        <w:t>שתעשה</w:t>
      </w:r>
      <w:r w:rsidR="00D4510D">
        <w:rPr>
          <w:rtl/>
        </w:rPr>
        <w:t xml:space="preserve"> </w:t>
      </w:r>
      <w:r w:rsidRPr="008A1A19">
        <w:rPr>
          <w:rtl/>
        </w:rPr>
        <w:t>בגללן</w:t>
      </w:r>
      <w:r w:rsidR="00D4510D">
        <w:rPr>
          <w:rtl/>
        </w:rPr>
        <w:t xml:space="preserve"> </w:t>
      </w:r>
      <w:r w:rsidRPr="008A1A19">
        <w:rPr>
          <w:rtl/>
        </w:rPr>
        <w:t>מלאכה</w:t>
      </w:r>
      <w:r w:rsidR="00D4510D">
        <w:rPr>
          <w:rtl/>
        </w:rPr>
        <w:t xml:space="preserve"> </w:t>
      </w:r>
      <w:r w:rsidRPr="008A1A19">
        <w:rPr>
          <w:rtl/>
        </w:rPr>
        <w:t>ואפשר</w:t>
      </w:r>
      <w:r w:rsidR="00D4510D">
        <w:rPr>
          <w:rtl/>
        </w:rPr>
        <w:t xml:space="preserve"> </w:t>
      </w:r>
      <w:r w:rsidRPr="008A1A19">
        <w:rPr>
          <w:rtl/>
        </w:rPr>
        <w:t>שלא</w:t>
      </w:r>
      <w:r w:rsidR="00D4510D">
        <w:rPr>
          <w:rtl/>
        </w:rPr>
        <w:t xml:space="preserve"> </w:t>
      </w:r>
      <w:r w:rsidRPr="008A1A19">
        <w:rPr>
          <w:rtl/>
        </w:rPr>
        <w:t>תעשה.</w:t>
      </w:r>
      <w:r w:rsidR="00D4510D">
        <w:rPr>
          <w:rtl/>
        </w:rPr>
        <w:t xml:space="preserve"> </w:t>
      </w:r>
      <w:r w:rsidRPr="008A1A19">
        <w:rPr>
          <w:rtl/>
        </w:rPr>
        <w:t>אם</w:t>
      </w:r>
      <w:r w:rsidR="00D4510D">
        <w:rPr>
          <w:rtl/>
        </w:rPr>
        <w:t xml:space="preserve"> </w:t>
      </w:r>
      <w:r w:rsidRPr="008A1A19">
        <w:rPr>
          <w:rtl/>
        </w:rPr>
        <w:t>לא</w:t>
      </w:r>
      <w:r w:rsidR="00D4510D">
        <w:rPr>
          <w:rtl/>
        </w:rPr>
        <w:t xml:space="preserve"> </w:t>
      </w:r>
      <w:r w:rsidRPr="008A1A19">
        <w:rPr>
          <w:rtl/>
        </w:rPr>
        <w:t>נתכוין</w:t>
      </w:r>
      <w:r w:rsidR="00D4510D">
        <w:rPr>
          <w:rtl/>
        </w:rPr>
        <w:t xml:space="preserve"> </w:t>
      </w:r>
      <w:r w:rsidRPr="008A1A19">
        <w:rPr>
          <w:rtl/>
        </w:rPr>
        <w:t>לאותה</w:t>
      </w:r>
      <w:r w:rsidR="00D4510D">
        <w:rPr>
          <w:rtl/>
        </w:rPr>
        <w:t xml:space="preserve"> </w:t>
      </w:r>
      <w:r w:rsidRPr="008A1A19">
        <w:rPr>
          <w:rtl/>
        </w:rPr>
        <w:t>מלאכה</w:t>
      </w:r>
      <w:r w:rsidR="00D4510D">
        <w:rPr>
          <w:rtl/>
        </w:rPr>
        <w:t xml:space="preserve"> </w:t>
      </w:r>
      <w:r w:rsidRPr="008A1A19">
        <w:rPr>
          <w:rtl/>
        </w:rPr>
        <w:t>הרי</w:t>
      </w:r>
      <w:r w:rsidR="00D4510D">
        <w:rPr>
          <w:rtl/>
        </w:rPr>
        <w:t xml:space="preserve"> </w:t>
      </w:r>
      <w:r w:rsidRPr="008A1A19">
        <w:rPr>
          <w:rtl/>
        </w:rPr>
        <w:t>זה</w:t>
      </w:r>
      <w:r w:rsidR="00D4510D">
        <w:rPr>
          <w:rtl/>
        </w:rPr>
        <w:t xml:space="preserve"> </w:t>
      </w:r>
      <w:r w:rsidRPr="008A1A19">
        <w:rPr>
          <w:rtl/>
        </w:rPr>
        <w:t>מותר</w:t>
      </w:r>
      <w:r>
        <w:rPr>
          <w:rFonts w:hint="cs"/>
          <w:rtl/>
        </w:rPr>
        <w:t>".</w:t>
      </w:r>
      <w:r w:rsidR="00D4510D">
        <w:rPr>
          <w:rFonts w:hint="cs"/>
          <w:rtl/>
        </w:rPr>
        <w:t xml:space="preserve"> </w:t>
      </w:r>
      <w:r>
        <w:rPr>
          <w:rFonts w:hint="cs"/>
          <w:rtl/>
        </w:rPr>
        <w:t>אח"כ</w:t>
      </w:r>
      <w:r w:rsidR="00D4510D">
        <w:rPr>
          <w:rFonts w:hint="cs"/>
          <w:rtl/>
        </w:rPr>
        <w:t xml:space="preserve"> </w:t>
      </w:r>
      <w:r>
        <w:rPr>
          <w:rFonts w:hint="cs"/>
          <w:rtl/>
        </w:rPr>
        <w:t>ממשיך</w:t>
      </w:r>
      <w:r w:rsidR="00D4510D">
        <w:rPr>
          <w:rFonts w:hint="cs"/>
          <w:rtl/>
        </w:rPr>
        <w:t xml:space="preserve"> </w:t>
      </w:r>
      <w:r>
        <w:rPr>
          <w:rFonts w:hint="cs"/>
          <w:rtl/>
        </w:rPr>
        <w:t>בדיני</w:t>
      </w:r>
      <w:r w:rsidR="00D4510D">
        <w:rPr>
          <w:rFonts w:hint="cs"/>
          <w:rtl/>
        </w:rPr>
        <w:t xml:space="preserve"> </w:t>
      </w:r>
      <w:r>
        <w:rPr>
          <w:rFonts w:hint="cs"/>
          <w:rtl/>
        </w:rPr>
        <w:t>מלאכה</w:t>
      </w:r>
      <w:r w:rsidR="00D4510D">
        <w:rPr>
          <w:rFonts w:hint="cs"/>
          <w:rtl/>
        </w:rPr>
        <w:t xml:space="preserve"> </w:t>
      </w:r>
      <w:r>
        <w:rPr>
          <w:rFonts w:hint="cs"/>
          <w:rtl/>
        </w:rPr>
        <w:t>שאינה</w:t>
      </w:r>
      <w:r w:rsidR="00D4510D">
        <w:rPr>
          <w:rFonts w:hint="cs"/>
          <w:rtl/>
        </w:rPr>
        <w:t xml:space="preserve"> </w:t>
      </w:r>
      <w:r>
        <w:rPr>
          <w:rFonts w:hint="cs"/>
          <w:rtl/>
        </w:rPr>
        <w:t>צריכה</w:t>
      </w:r>
      <w:r w:rsidR="00D4510D">
        <w:rPr>
          <w:rFonts w:hint="cs"/>
          <w:rtl/>
        </w:rPr>
        <w:t xml:space="preserve"> </w:t>
      </w:r>
      <w:r>
        <w:rPr>
          <w:rFonts w:hint="cs"/>
          <w:rtl/>
        </w:rPr>
        <w:t>לגופה</w:t>
      </w:r>
      <w:r w:rsidR="00D4510D">
        <w:rPr>
          <w:rFonts w:hint="cs"/>
          <w:rtl/>
        </w:rPr>
        <w:t xml:space="preserve"> </w:t>
      </w:r>
      <w:r>
        <w:rPr>
          <w:rFonts w:hint="cs"/>
          <w:rtl/>
        </w:rPr>
        <w:t>ודבר</w:t>
      </w:r>
      <w:r w:rsidR="00D4510D">
        <w:rPr>
          <w:rFonts w:hint="cs"/>
          <w:rtl/>
        </w:rPr>
        <w:t xml:space="preserve"> </w:t>
      </w:r>
      <w:r>
        <w:rPr>
          <w:rFonts w:hint="cs"/>
          <w:rtl/>
        </w:rPr>
        <w:t>שאינו</w:t>
      </w:r>
      <w:r w:rsidR="00D4510D">
        <w:rPr>
          <w:rFonts w:hint="cs"/>
          <w:rtl/>
        </w:rPr>
        <w:t xml:space="preserve"> </w:t>
      </w:r>
      <w:r>
        <w:rPr>
          <w:rFonts w:hint="cs"/>
          <w:rtl/>
        </w:rPr>
        <w:t>מתכוון.</w:t>
      </w:r>
      <w:r w:rsidR="00D4510D">
        <w:rPr>
          <w:rFonts w:hint="cs"/>
          <w:rtl/>
        </w:rPr>
        <w:t xml:space="preserve"> </w:t>
      </w:r>
      <w:r>
        <w:rPr>
          <w:rFonts w:hint="cs"/>
          <w:rtl/>
        </w:rPr>
        <w:t>ולכאורה</w:t>
      </w:r>
      <w:r w:rsidR="00D4510D">
        <w:rPr>
          <w:rFonts w:hint="cs"/>
          <w:rtl/>
        </w:rPr>
        <w:t xml:space="preserve"> </w:t>
      </w:r>
      <w:r>
        <w:rPr>
          <w:rFonts w:hint="cs"/>
          <w:rtl/>
        </w:rPr>
        <w:t>יל"ע</w:t>
      </w:r>
      <w:r w:rsidR="00D4510D">
        <w:rPr>
          <w:rFonts w:hint="cs"/>
          <w:rtl/>
        </w:rPr>
        <w:t xml:space="preserve"> </w:t>
      </w:r>
      <w:r>
        <w:rPr>
          <w:rFonts w:hint="cs"/>
          <w:rtl/>
        </w:rPr>
        <w:t>למה</w:t>
      </w:r>
      <w:r w:rsidR="00D4510D">
        <w:rPr>
          <w:rFonts w:hint="cs"/>
          <w:rtl/>
        </w:rPr>
        <w:t xml:space="preserve"> </w:t>
      </w:r>
      <w:r>
        <w:rPr>
          <w:rFonts w:hint="cs"/>
          <w:rtl/>
        </w:rPr>
        <w:t>מתחיל</w:t>
      </w:r>
      <w:r w:rsidR="00D4510D">
        <w:rPr>
          <w:rFonts w:hint="cs"/>
          <w:rtl/>
        </w:rPr>
        <w:t xml:space="preserve"> </w:t>
      </w:r>
      <w:r>
        <w:rPr>
          <w:rFonts w:hint="cs"/>
          <w:rtl/>
        </w:rPr>
        <w:t>עם</w:t>
      </w:r>
      <w:r w:rsidR="00D4510D">
        <w:rPr>
          <w:rFonts w:hint="cs"/>
          <w:rtl/>
        </w:rPr>
        <w:t xml:space="preserve"> </w:t>
      </w:r>
      <w:r>
        <w:rPr>
          <w:rFonts w:hint="cs"/>
          <w:rtl/>
        </w:rPr>
        <w:t>המקרים</w:t>
      </w:r>
      <w:r w:rsidR="00D4510D">
        <w:rPr>
          <w:rFonts w:hint="cs"/>
          <w:rtl/>
        </w:rPr>
        <w:t xml:space="preserve"> </w:t>
      </w:r>
      <w:r>
        <w:rPr>
          <w:rFonts w:hint="cs"/>
          <w:rtl/>
        </w:rPr>
        <w:t>בהם</w:t>
      </w:r>
      <w:r w:rsidR="00D4510D">
        <w:rPr>
          <w:rFonts w:hint="cs"/>
          <w:rtl/>
        </w:rPr>
        <w:t xml:space="preserve"> </w:t>
      </w:r>
      <w:r>
        <w:rPr>
          <w:rFonts w:hint="cs"/>
          <w:rtl/>
        </w:rPr>
        <w:t>אין</w:t>
      </w:r>
      <w:r w:rsidR="00D4510D">
        <w:rPr>
          <w:rFonts w:hint="cs"/>
          <w:rtl/>
        </w:rPr>
        <w:t xml:space="preserve"> </w:t>
      </w:r>
      <w:r>
        <w:rPr>
          <w:rFonts w:hint="cs"/>
          <w:rtl/>
        </w:rPr>
        <w:t>איסור</w:t>
      </w:r>
      <w:r w:rsidR="00D4510D">
        <w:rPr>
          <w:rFonts w:hint="cs"/>
          <w:rtl/>
        </w:rPr>
        <w:t xml:space="preserve"> </w:t>
      </w:r>
      <w:r>
        <w:rPr>
          <w:rFonts w:hint="cs"/>
          <w:rtl/>
        </w:rPr>
        <w:t>מלאכה</w:t>
      </w:r>
      <w:r w:rsidR="00D4510D">
        <w:rPr>
          <w:rFonts w:hint="cs"/>
          <w:rtl/>
        </w:rPr>
        <w:t xml:space="preserve"> </w:t>
      </w:r>
      <w:r>
        <w:rPr>
          <w:rFonts w:hint="cs"/>
          <w:rtl/>
        </w:rPr>
        <w:t>עוד</w:t>
      </w:r>
      <w:r w:rsidR="00D4510D">
        <w:rPr>
          <w:rFonts w:hint="cs"/>
          <w:rtl/>
        </w:rPr>
        <w:t xml:space="preserve"> </w:t>
      </w:r>
      <w:r>
        <w:rPr>
          <w:rFonts w:hint="cs"/>
          <w:rtl/>
        </w:rPr>
        <w:t>לפני</w:t>
      </w:r>
      <w:r w:rsidR="00D4510D">
        <w:rPr>
          <w:rFonts w:hint="cs"/>
          <w:rtl/>
        </w:rPr>
        <w:t xml:space="preserve"> </w:t>
      </w:r>
      <w:r>
        <w:rPr>
          <w:rFonts w:hint="cs"/>
          <w:rtl/>
        </w:rPr>
        <w:t>שכותב</w:t>
      </w:r>
      <w:r w:rsidR="00D4510D">
        <w:rPr>
          <w:rFonts w:hint="cs"/>
          <w:rtl/>
        </w:rPr>
        <w:t xml:space="preserve"> </w:t>
      </w:r>
      <w:r>
        <w:rPr>
          <w:rFonts w:hint="cs"/>
          <w:rtl/>
        </w:rPr>
        <w:t>מה</w:t>
      </w:r>
      <w:r w:rsidR="00D4510D">
        <w:rPr>
          <w:rFonts w:hint="cs"/>
          <w:rtl/>
        </w:rPr>
        <w:t xml:space="preserve"> </w:t>
      </w:r>
      <w:r>
        <w:rPr>
          <w:rFonts w:hint="cs"/>
          <w:rtl/>
        </w:rPr>
        <w:t>הם</w:t>
      </w:r>
      <w:r w:rsidR="00D4510D">
        <w:rPr>
          <w:rFonts w:hint="cs"/>
          <w:rtl/>
        </w:rPr>
        <w:t xml:space="preserve"> </w:t>
      </w:r>
      <w:r>
        <w:rPr>
          <w:rFonts w:hint="cs"/>
          <w:rtl/>
        </w:rPr>
        <w:t>המלאכות</w:t>
      </w:r>
      <w:r w:rsidR="00D4510D">
        <w:rPr>
          <w:rFonts w:hint="cs"/>
          <w:rtl/>
        </w:rPr>
        <w:t xml:space="preserve"> </w:t>
      </w:r>
      <w:r>
        <w:rPr>
          <w:rFonts w:hint="cs"/>
          <w:rtl/>
        </w:rPr>
        <w:t>האסורות?!</w:t>
      </w:r>
    </w:p>
    <w:p w:rsidR="00F6635E" w:rsidRDefault="00F6635E" w:rsidP="00077D26">
      <w:pPr>
        <w:pStyle w:val="a1"/>
        <w:rPr>
          <w:rtl/>
        </w:rPr>
      </w:pPr>
      <w:r>
        <w:rPr>
          <w:rFonts w:hint="cs"/>
          <w:rtl/>
        </w:rPr>
        <w:t>ונראה</w:t>
      </w:r>
      <w:r w:rsidR="00D4510D">
        <w:rPr>
          <w:rFonts w:hint="cs"/>
          <w:rtl/>
        </w:rPr>
        <w:t xml:space="preserve"> </w:t>
      </w:r>
      <w:r>
        <w:rPr>
          <w:rFonts w:hint="cs"/>
          <w:rtl/>
        </w:rPr>
        <w:t>הביאור</w:t>
      </w:r>
      <w:r w:rsidR="00D4510D">
        <w:rPr>
          <w:rFonts w:hint="cs"/>
          <w:rtl/>
        </w:rPr>
        <w:t xml:space="preserve"> </w:t>
      </w:r>
      <w:r>
        <w:rPr>
          <w:rFonts w:hint="cs"/>
          <w:rtl/>
        </w:rPr>
        <w:t>בזה</w:t>
      </w:r>
      <w:r w:rsidR="00D4510D">
        <w:rPr>
          <w:rFonts w:hint="cs"/>
          <w:rtl/>
        </w:rPr>
        <w:t xml:space="preserve"> </w:t>
      </w:r>
      <w:r>
        <w:rPr>
          <w:rFonts w:hint="cs"/>
          <w:rtl/>
        </w:rPr>
        <w:t>דיסוד</w:t>
      </w:r>
      <w:r w:rsidR="00D4510D">
        <w:rPr>
          <w:rFonts w:hint="cs"/>
          <w:rtl/>
        </w:rPr>
        <w:t xml:space="preserve"> </w:t>
      </w:r>
      <w:r>
        <w:rPr>
          <w:rFonts w:hint="cs"/>
          <w:rtl/>
        </w:rPr>
        <w:t>איסור</w:t>
      </w:r>
      <w:r w:rsidR="00D4510D">
        <w:rPr>
          <w:rFonts w:hint="cs"/>
          <w:rtl/>
        </w:rPr>
        <w:t xml:space="preserve"> </w:t>
      </w:r>
      <w:r>
        <w:rPr>
          <w:rFonts w:hint="cs"/>
          <w:rtl/>
        </w:rPr>
        <w:t>המלאכה</w:t>
      </w:r>
      <w:r w:rsidR="00D4510D">
        <w:rPr>
          <w:rFonts w:hint="cs"/>
          <w:rtl/>
        </w:rPr>
        <w:t xml:space="preserve"> </w:t>
      </w:r>
      <w:r>
        <w:rPr>
          <w:rFonts w:hint="cs"/>
          <w:rtl/>
        </w:rPr>
        <w:t>בשבת</w:t>
      </w:r>
      <w:r w:rsidR="00D4510D">
        <w:rPr>
          <w:rFonts w:hint="cs"/>
          <w:rtl/>
        </w:rPr>
        <w:t xml:space="preserve"> </w:t>
      </w:r>
      <w:r>
        <w:rPr>
          <w:rFonts w:hint="cs"/>
          <w:rtl/>
        </w:rPr>
        <w:t>הוא</w:t>
      </w:r>
      <w:r w:rsidR="00D4510D">
        <w:rPr>
          <w:rFonts w:hint="cs"/>
          <w:rtl/>
        </w:rPr>
        <w:t xml:space="preserve"> </w:t>
      </w:r>
      <w:r>
        <w:rPr>
          <w:rFonts w:hint="cs"/>
          <w:rtl/>
        </w:rPr>
        <w:t>(לדעת</w:t>
      </w:r>
      <w:r w:rsidR="00D4510D">
        <w:rPr>
          <w:rFonts w:hint="cs"/>
          <w:rtl/>
        </w:rPr>
        <w:t xml:space="preserve"> </w:t>
      </w:r>
      <w:r>
        <w:rPr>
          <w:rFonts w:hint="cs"/>
          <w:rtl/>
        </w:rPr>
        <w:t>הרמב"ם</w:t>
      </w:r>
      <w:r w:rsidR="00D4510D">
        <w:rPr>
          <w:rFonts w:hint="cs"/>
          <w:rtl/>
        </w:rPr>
        <w:t xml:space="preserve"> </w:t>
      </w:r>
      <w:r>
        <w:rPr>
          <w:rFonts w:hint="cs"/>
          <w:rtl/>
        </w:rPr>
        <w:t>עכ"פ)</w:t>
      </w:r>
      <w:r w:rsidR="00D4510D">
        <w:rPr>
          <w:rFonts w:hint="cs"/>
          <w:rtl/>
        </w:rPr>
        <w:t xml:space="preserve"> </w:t>
      </w:r>
      <w:r>
        <w:rPr>
          <w:rFonts w:hint="cs"/>
          <w:rtl/>
        </w:rPr>
        <w:t>'מלאכת</w:t>
      </w:r>
      <w:r w:rsidR="00D4510D">
        <w:rPr>
          <w:rFonts w:hint="cs"/>
          <w:rtl/>
        </w:rPr>
        <w:t xml:space="preserve"> </w:t>
      </w:r>
      <w:r>
        <w:rPr>
          <w:rFonts w:hint="cs"/>
          <w:rtl/>
        </w:rPr>
        <w:t>מחשבת',</w:t>
      </w:r>
      <w:r w:rsidR="00D4510D">
        <w:rPr>
          <w:rFonts w:hint="cs"/>
          <w:rtl/>
        </w:rPr>
        <w:t xml:space="preserve"> </w:t>
      </w:r>
      <w:r>
        <w:rPr>
          <w:rFonts w:hint="cs"/>
          <w:rtl/>
        </w:rPr>
        <w:t>והיינו</w:t>
      </w:r>
      <w:r w:rsidR="00D4510D">
        <w:rPr>
          <w:rFonts w:hint="cs"/>
          <w:rtl/>
        </w:rPr>
        <w:t xml:space="preserve"> </w:t>
      </w:r>
      <w:r w:rsidRPr="00DB4AE7">
        <w:rPr>
          <w:rFonts w:hint="cs"/>
          <w:rtl/>
        </w:rPr>
        <w:t>שכשאין</w:t>
      </w:r>
      <w:r w:rsidR="00D4510D">
        <w:rPr>
          <w:rFonts w:hint="cs"/>
          <w:rtl/>
        </w:rPr>
        <w:t xml:space="preserve"> </w:t>
      </w:r>
      <w:r w:rsidRPr="00DB4AE7">
        <w:rPr>
          <w:rFonts w:hint="cs"/>
          <w:rtl/>
        </w:rPr>
        <w:t>זה</w:t>
      </w:r>
      <w:r w:rsidR="00D4510D">
        <w:rPr>
          <w:rFonts w:hint="cs"/>
          <w:rtl/>
        </w:rPr>
        <w:t xml:space="preserve"> </w:t>
      </w:r>
      <w:r>
        <w:rPr>
          <w:rFonts w:hint="cs"/>
          <w:rtl/>
        </w:rPr>
        <w:t>מלאכת</w:t>
      </w:r>
      <w:r w:rsidR="00D4510D">
        <w:rPr>
          <w:rFonts w:hint="cs"/>
          <w:rtl/>
        </w:rPr>
        <w:t xml:space="preserve"> </w:t>
      </w:r>
      <w:r>
        <w:rPr>
          <w:rFonts w:hint="cs"/>
          <w:rtl/>
        </w:rPr>
        <w:t>מחשבת</w:t>
      </w:r>
      <w:r w:rsidR="00D4510D">
        <w:rPr>
          <w:rFonts w:hint="cs"/>
          <w:rtl/>
        </w:rPr>
        <w:t xml:space="preserve"> </w:t>
      </w:r>
      <w:r>
        <w:rPr>
          <w:rFonts w:hint="cs"/>
          <w:rtl/>
        </w:rPr>
        <w:t>ה"ז</w:t>
      </w:r>
      <w:r w:rsidR="00D4510D">
        <w:rPr>
          <w:rFonts w:hint="cs"/>
          <w:rtl/>
        </w:rPr>
        <w:t xml:space="preserve"> </w:t>
      </w:r>
      <w:r>
        <w:rPr>
          <w:rFonts w:hint="cs"/>
          <w:rtl/>
        </w:rPr>
        <w:t>מותר</w:t>
      </w:r>
      <w:r w:rsidR="00D4510D">
        <w:rPr>
          <w:rFonts w:hint="cs"/>
          <w:rtl/>
        </w:rPr>
        <w:t xml:space="preserve"> </w:t>
      </w:r>
      <w:r>
        <w:rPr>
          <w:rFonts w:hint="cs"/>
          <w:rtl/>
        </w:rPr>
        <w:t>(מדאורייתא)</w:t>
      </w:r>
      <w:r w:rsidR="00D4510D">
        <w:rPr>
          <w:rFonts w:hint="cs"/>
          <w:rtl/>
        </w:rPr>
        <w:t xml:space="preserve"> </w:t>
      </w:r>
      <w:r>
        <w:rPr>
          <w:rFonts w:hint="cs"/>
          <w:rtl/>
        </w:rPr>
        <w:t>לכתחילה.</w:t>
      </w:r>
      <w:r w:rsidR="00D4510D">
        <w:rPr>
          <w:rFonts w:hint="cs"/>
          <w:rtl/>
        </w:rPr>
        <w:t xml:space="preserve"> </w:t>
      </w:r>
      <w:r>
        <w:rPr>
          <w:rFonts w:hint="cs"/>
          <w:rtl/>
        </w:rPr>
        <w:t>וזהו</w:t>
      </w:r>
      <w:r w:rsidR="00D4510D">
        <w:rPr>
          <w:rFonts w:hint="cs"/>
          <w:rtl/>
        </w:rPr>
        <w:t xml:space="preserve"> </w:t>
      </w:r>
      <w:r>
        <w:rPr>
          <w:rFonts w:hint="cs"/>
          <w:rtl/>
        </w:rPr>
        <w:t>שמדגיש</w:t>
      </w:r>
      <w:r w:rsidR="00D4510D">
        <w:rPr>
          <w:rFonts w:hint="cs"/>
          <w:rtl/>
        </w:rPr>
        <w:t xml:space="preserve"> </w:t>
      </w:r>
      <w:r>
        <w:rPr>
          <w:rFonts w:hint="cs"/>
          <w:rtl/>
        </w:rPr>
        <w:t>בזה</w:t>
      </w:r>
      <w:r w:rsidR="00D4510D">
        <w:rPr>
          <w:rFonts w:hint="cs"/>
          <w:rtl/>
        </w:rPr>
        <w:t xml:space="preserve"> </w:t>
      </w:r>
      <w:r>
        <w:rPr>
          <w:rFonts w:hint="cs"/>
          <w:rtl/>
        </w:rPr>
        <w:t>שמתחיל</w:t>
      </w:r>
      <w:r w:rsidR="00D4510D">
        <w:rPr>
          <w:rFonts w:hint="cs"/>
          <w:rtl/>
        </w:rPr>
        <w:t xml:space="preserve"> </w:t>
      </w:r>
      <w:r>
        <w:rPr>
          <w:rFonts w:hint="cs"/>
          <w:rtl/>
        </w:rPr>
        <w:t>עם</w:t>
      </w:r>
      <w:r w:rsidR="00D4510D">
        <w:rPr>
          <w:rFonts w:hint="cs"/>
          <w:rtl/>
        </w:rPr>
        <w:t xml:space="preserve"> </w:t>
      </w:r>
      <w:r>
        <w:rPr>
          <w:rFonts w:hint="cs"/>
          <w:rtl/>
        </w:rPr>
        <w:t>המקרים</w:t>
      </w:r>
      <w:r w:rsidR="00D4510D">
        <w:rPr>
          <w:rFonts w:hint="cs"/>
          <w:rtl/>
        </w:rPr>
        <w:t xml:space="preserve"> </w:t>
      </w:r>
      <w:r>
        <w:rPr>
          <w:rFonts w:hint="cs"/>
          <w:rtl/>
        </w:rPr>
        <w:t>בהם</w:t>
      </w:r>
      <w:r w:rsidR="00D4510D">
        <w:rPr>
          <w:rFonts w:hint="cs"/>
          <w:rtl/>
        </w:rPr>
        <w:t xml:space="preserve"> </w:t>
      </w:r>
      <w:r>
        <w:rPr>
          <w:rFonts w:hint="cs"/>
          <w:rtl/>
        </w:rPr>
        <w:t>אין</w:t>
      </w:r>
      <w:r w:rsidR="00D4510D">
        <w:rPr>
          <w:rFonts w:hint="cs"/>
          <w:rtl/>
        </w:rPr>
        <w:t xml:space="preserve"> </w:t>
      </w:r>
      <w:r>
        <w:rPr>
          <w:rFonts w:hint="cs"/>
          <w:rtl/>
        </w:rPr>
        <w:t>איסור</w:t>
      </w:r>
      <w:r w:rsidR="00D4510D">
        <w:rPr>
          <w:rFonts w:hint="cs"/>
          <w:rtl/>
        </w:rPr>
        <w:t xml:space="preserve"> </w:t>
      </w:r>
      <w:r>
        <w:rPr>
          <w:rFonts w:hint="cs"/>
          <w:rtl/>
        </w:rPr>
        <w:t>כיון</w:t>
      </w:r>
      <w:r w:rsidR="00D4510D">
        <w:rPr>
          <w:rFonts w:hint="cs"/>
          <w:rtl/>
        </w:rPr>
        <w:t xml:space="preserve"> </w:t>
      </w:r>
      <w:r>
        <w:rPr>
          <w:rFonts w:hint="cs"/>
          <w:rtl/>
        </w:rPr>
        <w:t>שאין</w:t>
      </w:r>
      <w:r w:rsidR="00D4510D">
        <w:rPr>
          <w:rFonts w:hint="cs"/>
          <w:rtl/>
        </w:rPr>
        <w:t xml:space="preserve"> </w:t>
      </w:r>
      <w:r>
        <w:rPr>
          <w:rFonts w:hint="cs"/>
          <w:rtl/>
        </w:rPr>
        <w:t>זה</w:t>
      </w:r>
      <w:r w:rsidR="00D4510D">
        <w:rPr>
          <w:rFonts w:hint="cs"/>
          <w:rtl/>
        </w:rPr>
        <w:t xml:space="preserve"> </w:t>
      </w:r>
      <w:r>
        <w:rPr>
          <w:rFonts w:hint="cs"/>
          <w:rtl/>
        </w:rPr>
        <w:t>מלאכת</w:t>
      </w:r>
      <w:r w:rsidR="00D4510D">
        <w:rPr>
          <w:rFonts w:hint="cs"/>
          <w:rtl/>
        </w:rPr>
        <w:t xml:space="preserve"> </w:t>
      </w:r>
      <w:r>
        <w:rPr>
          <w:rFonts w:hint="cs"/>
          <w:rtl/>
        </w:rPr>
        <w:t>מחשבת.</w:t>
      </w:r>
      <w:r w:rsidR="00D4510D">
        <w:rPr>
          <w:rFonts w:hint="cs"/>
          <w:rtl/>
        </w:rPr>
        <w:t xml:space="preserve"> </w:t>
      </w:r>
      <w:r>
        <w:rPr>
          <w:rFonts w:hint="cs"/>
          <w:rtl/>
        </w:rPr>
        <w:t>וא"כ</w:t>
      </w:r>
      <w:r w:rsidR="00D4510D">
        <w:rPr>
          <w:rFonts w:hint="cs"/>
          <w:rtl/>
        </w:rPr>
        <w:t xml:space="preserve"> </w:t>
      </w:r>
      <w:r>
        <w:rPr>
          <w:rFonts w:hint="cs"/>
          <w:rtl/>
        </w:rPr>
        <w:t>יוצא</w:t>
      </w:r>
      <w:r w:rsidR="00D4510D">
        <w:rPr>
          <w:rFonts w:hint="cs"/>
          <w:rtl/>
        </w:rPr>
        <w:t xml:space="preserve"> </w:t>
      </w:r>
      <w:r>
        <w:rPr>
          <w:rFonts w:hint="cs"/>
          <w:rtl/>
        </w:rPr>
        <w:t>שפרטים</w:t>
      </w:r>
      <w:r w:rsidR="00D4510D">
        <w:rPr>
          <w:rFonts w:hint="cs"/>
          <w:rtl/>
        </w:rPr>
        <w:t xml:space="preserve"> </w:t>
      </w:r>
      <w:r>
        <w:rPr>
          <w:rFonts w:hint="cs"/>
          <w:rtl/>
        </w:rPr>
        <w:t>אלו</w:t>
      </w:r>
      <w:r w:rsidR="00D4510D">
        <w:rPr>
          <w:rFonts w:hint="cs"/>
          <w:rtl/>
        </w:rPr>
        <w:t xml:space="preserve"> </w:t>
      </w:r>
      <w:r>
        <w:rPr>
          <w:rFonts w:hint="cs"/>
          <w:rtl/>
        </w:rPr>
        <w:t>הם</w:t>
      </w:r>
      <w:r w:rsidR="00D4510D">
        <w:rPr>
          <w:rFonts w:hint="cs"/>
          <w:rtl/>
        </w:rPr>
        <w:t xml:space="preserve"> </w:t>
      </w:r>
      <w:r>
        <w:rPr>
          <w:rFonts w:hint="cs"/>
          <w:rtl/>
        </w:rPr>
        <w:t>עיקר</w:t>
      </w:r>
      <w:r w:rsidR="00D4510D">
        <w:rPr>
          <w:rFonts w:hint="cs"/>
          <w:rtl/>
        </w:rPr>
        <w:t xml:space="preserve"> </w:t>
      </w:r>
      <w:r>
        <w:rPr>
          <w:rFonts w:hint="cs"/>
          <w:rtl/>
        </w:rPr>
        <w:t>במצוות</w:t>
      </w:r>
      <w:r w:rsidR="00D4510D">
        <w:rPr>
          <w:rFonts w:hint="cs"/>
          <w:rtl/>
        </w:rPr>
        <w:t xml:space="preserve"> </w:t>
      </w:r>
      <w:r>
        <w:rPr>
          <w:rFonts w:hint="cs"/>
          <w:rtl/>
        </w:rPr>
        <w:t>ואיסור</w:t>
      </w:r>
      <w:r w:rsidR="00D4510D">
        <w:rPr>
          <w:rFonts w:hint="cs"/>
          <w:rtl/>
        </w:rPr>
        <w:t xml:space="preserve"> </w:t>
      </w:r>
      <w:r>
        <w:rPr>
          <w:rFonts w:hint="cs"/>
          <w:rtl/>
        </w:rPr>
        <w:t>שביתה</w:t>
      </w:r>
      <w:r w:rsidR="00D4510D">
        <w:rPr>
          <w:rFonts w:hint="cs"/>
          <w:rtl/>
        </w:rPr>
        <w:t xml:space="preserve"> </w:t>
      </w:r>
      <w:r>
        <w:rPr>
          <w:rFonts w:hint="cs"/>
          <w:rtl/>
        </w:rPr>
        <w:t>ממלאכה</w:t>
      </w:r>
      <w:r w:rsidR="00D4510D">
        <w:rPr>
          <w:rFonts w:hint="cs"/>
          <w:rtl/>
        </w:rPr>
        <w:t xml:space="preserve"> </w:t>
      </w:r>
      <w:r>
        <w:rPr>
          <w:rFonts w:hint="cs"/>
          <w:rtl/>
        </w:rPr>
        <w:t>בשבת.</w:t>
      </w:r>
    </w:p>
    <w:p w:rsidR="00F6635E" w:rsidRDefault="00F6635E" w:rsidP="009E69FE">
      <w:pPr>
        <w:pStyle w:val="a6"/>
        <w:spacing w:before="120" w:after="40"/>
        <w:ind w:left="0"/>
        <w:rPr>
          <w:rtl/>
        </w:rPr>
      </w:pPr>
      <w:r>
        <w:rPr>
          <w:rFonts w:hint="cs"/>
          <w:rtl/>
        </w:rPr>
        <w:t>פ"ב</w:t>
      </w:r>
    </w:p>
    <w:p w:rsidR="00F6635E" w:rsidRDefault="00F6635E" w:rsidP="00077D26">
      <w:pPr>
        <w:pStyle w:val="a1"/>
        <w:rPr>
          <w:rtl/>
        </w:rPr>
      </w:pPr>
      <w:r>
        <w:rPr>
          <w:rFonts w:hint="cs"/>
          <w:rtl/>
        </w:rPr>
        <w:t>לאחמ"כ</w:t>
      </w:r>
      <w:r w:rsidR="00D4510D">
        <w:rPr>
          <w:rFonts w:hint="cs"/>
          <w:rtl/>
        </w:rPr>
        <w:t xml:space="preserve"> </w:t>
      </w:r>
      <w:r>
        <w:rPr>
          <w:rFonts w:hint="cs"/>
          <w:rtl/>
        </w:rPr>
        <w:t>בפ"ב</w:t>
      </w:r>
      <w:r w:rsidR="00D4510D">
        <w:rPr>
          <w:rFonts w:hint="cs"/>
          <w:rtl/>
        </w:rPr>
        <w:t xml:space="preserve"> </w:t>
      </w:r>
      <w:r>
        <w:rPr>
          <w:rFonts w:hint="cs"/>
          <w:rtl/>
        </w:rPr>
        <w:t>כותב</w:t>
      </w:r>
      <w:r w:rsidR="00D4510D">
        <w:rPr>
          <w:rFonts w:hint="cs"/>
          <w:rtl/>
        </w:rPr>
        <w:t xml:space="preserve"> </w:t>
      </w:r>
      <w:r>
        <w:rPr>
          <w:rFonts w:hint="cs"/>
          <w:rtl/>
        </w:rPr>
        <w:t>הרמב"ם</w:t>
      </w:r>
      <w:r w:rsidR="00D4510D">
        <w:rPr>
          <w:rFonts w:hint="cs"/>
          <w:rtl/>
        </w:rPr>
        <w:t xml:space="preserve"> </w:t>
      </w:r>
      <w:r>
        <w:rPr>
          <w:rFonts w:hint="cs"/>
          <w:rtl/>
        </w:rPr>
        <w:t>דיני</w:t>
      </w:r>
      <w:r w:rsidR="00D4510D">
        <w:rPr>
          <w:rFonts w:hint="cs"/>
          <w:rtl/>
        </w:rPr>
        <w:t xml:space="preserve"> </w:t>
      </w:r>
      <w:r>
        <w:rPr>
          <w:rFonts w:hint="cs"/>
          <w:rtl/>
        </w:rPr>
        <w:t>פיקו"נ</w:t>
      </w:r>
      <w:r w:rsidR="00D4510D">
        <w:rPr>
          <w:rFonts w:hint="cs"/>
          <w:rtl/>
        </w:rPr>
        <w:t xml:space="preserve"> </w:t>
      </w:r>
      <w:r>
        <w:rPr>
          <w:rFonts w:hint="cs"/>
          <w:rtl/>
        </w:rPr>
        <w:t>שדוחה</w:t>
      </w:r>
      <w:r w:rsidR="00D4510D">
        <w:rPr>
          <w:rFonts w:hint="cs"/>
          <w:rtl/>
        </w:rPr>
        <w:t xml:space="preserve"> </w:t>
      </w:r>
      <w:r>
        <w:rPr>
          <w:rFonts w:hint="cs"/>
          <w:rtl/>
        </w:rPr>
        <w:t>שבת,</w:t>
      </w:r>
      <w:r w:rsidR="00D4510D">
        <w:rPr>
          <w:rFonts w:hint="cs"/>
          <w:rtl/>
        </w:rPr>
        <w:t xml:space="preserve"> </w:t>
      </w:r>
      <w:r>
        <w:rPr>
          <w:rFonts w:hint="cs"/>
          <w:rtl/>
        </w:rPr>
        <w:t>ולכאורה</w:t>
      </w:r>
      <w:r w:rsidR="00D4510D">
        <w:rPr>
          <w:rFonts w:hint="cs"/>
          <w:rtl/>
        </w:rPr>
        <w:t xml:space="preserve"> </w:t>
      </w:r>
      <w:r>
        <w:rPr>
          <w:rFonts w:hint="cs"/>
          <w:rtl/>
        </w:rPr>
        <w:t>הו"ע</w:t>
      </w:r>
      <w:r w:rsidR="00D4510D">
        <w:rPr>
          <w:rFonts w:hint="cs"/>
          <w:rtl/>
        </w:rPr>
        <w:t xml:space="preserve"> </w:t>
      </w:r>
      <w:r>
        <w:rPr>
          <w:rFonts w:hint="cs"/>
          <w:rtl/>
        </w:rPr>
        <w:t>צדדי</w:t>
      </w:r>
      <w:r w:rsidR="00D4510D">
        <w:rPr>
          <w:rFonts w:hint="cs"/>
          <w:rtl/>
        </w:rPr>
        <w:t xml:space="preserve"> </w:t>
      </w:r>
      <w:r>
        <w:rPr>
          <w:rFonts w:hint="cs"/>
          <w:rtl/>
        </w:rPr>
        <w:t>בהלכות</w:t>
      </w:r>
      <w:r w:rsidR="00D4510D">
        <w:rPr>
          <w:rFonts w:hint="cs"/>
          <w:rtl/>
        </w:rPr>
        <w:t xml:space="preserve"> </w:t>
      </w:r>
      <w:r>
        <w:rPr>
          <w:rFonts w:hint="cs"/>
          <w:rtl/>
        </w:rPr>
        <w:t>שבת</w:t>
      </w:r>
      <w:r w:rsidR="00D4510D">
        <w:rPr>
          <w:rFonts w:hint="cs"/>
          <w:rtl/>
        </w:rPr>
        <w:t xml:space="preserve"> </w:t>
      </w:r>
      <w:r>
        <w:rPr>
          <w:rFonts w:hint="cs"/>
          <w:rtl/>
        </w:rPr>
        <w:t>דהרי</w:t>
      </w:r>
      <w:r w:rsidR="00D4510D">
        <w:rPr>
          <w:rFonts w:hint="cs"/>
          <w:rtl/>
        </w:rPr>
        <w:t xml:space="preserve"> </w:t>
      </w:r>
      <w:r>
        <w:rPr>
          <w:rFonts w:hint="cs"/>
          <w:rtl/>
        </w:rPr>
        <w:t>הא</w:t>
      </w:r>
      <w:r w:rsidR="00D4510D">
        <w:rPr>
          <w:rFonts w:hint="cs"/>
          <w:rtl/>
        </w:rPr>
        <w:t xml:space="preserve"> </w:t>
      </w:r>
      <w:r>
        <w:rPr>
          <w:rFonts w:hint="cs"/>
          <w:rtl/>
        </w:rPr>
        <w:t>דפיקו"נ</w:t>
      </w:r>
      <w:r w:rsidR="00D4510D">
        <w:rPr>
          <w:rFonts w:hint="cs"/>
          <w:rtl/>
        </w:rPr>
        <w:t xml:space="preserve"> </w:t>
      </w:r>
      <w:r>
        <w:rPr>
          <w:rFonts w:hint="cs"/>
          <w:rtl/>
        </w:rPr>
        <w:t>דוחה</w:t>
      </w:r>
      <w:r w:rsidR="00D4510D">
        <w:rPr>
          <w:rFonts w:hint="cs"/>
          <w:rtl/>
        </w:rPr>
        <w:t xml:space="preserve"> </w:t>
      </w:r>
      <w:r>
        <w:rPr>
          <w:rFonts w:hint="cs"/>
          <w:rtl/>
        </w:rPr>
        <w:t>הוא</w:t>
      </w:r>
      <w:r w:rsidR="00D4510D">
        <w:rPr>
          <w:rFonts w:hint="cs"/>
          <w:rtl/>
        </w:rPr>
        <w:t xml:space="preserve"> </w:t>
      </w:r>
      <w:r>
        <w:rPr>
          <w:rFonts w:hint="cs"/>
          <w:rtl/>
        </w:rPr>
        <w:t>ענין</w:t>
      </w:r>
      <w:r w:rsidR="00D4510D">
        <w:rPr>
          <w:rFonts w:hint="cs"/>
          <w:rtl/>
        </w:rPr>
        <w:t xml:space="preserve"> </w:t>
      </w:r>
      <w:r>
        <w:rPr>
          <w:rFonts w:hint="cs"/>
          <w:rtl/>
        </w:rPr>
        <w:t>כללי</w:t>
      </w:r>
      <w:r w:rsidR="00D4510D">
        <w:rPr>
          <w:rFonts w:hint="cs"/>
          <w:rtl/>
        </w:rPr>
        <w:t xml:space="preserve"> </w:t>
      </w:r>
      <w:r>
        <w:rPr>
          <w:rFonts w:hint="cs"/>
          <w:rtl/>
        </w:rPr>
        <w:t>בכל</w:t>
      </w:r>
      <w:r w:rsidR="00D4510D">
        <w:rPr>
          <w:rFonts w:hint="cs"/>
          <w:rtl/>
        </w:rPr>
        <w:t xml:space="preserve"> </w:t>
      </w:r>
      <w:r>
        <w:rPr>
          <w:rFonts w:hint="cs"/>
          <w:rtl/>
        </w:rPr>
        <w:t>התורה</w:t>
      </w:r>
      <w:r w:rsidR="00D4510D">
        <w:rPr>
          <w:rFonts w:hint="cs"/>
          <w:rtl/>
        </w:rPr>
        <w:t xml:space="preserve"> </w:t>
      </w:r>
      <w:r>
        <w:rPr>
          <w:rFonts w:hint="cs"/>
          <w:rtl/>
        </w:rPr>
        <w:t>כולה?!</w:t>
      </w:r>
    </w:p>
    <w:p w:rsidR="00F6635E" w:rsidRDefault="00F6635E" w:rsidP="00077D26">
      <w:pPr>
        <w:pStyle w:val="a1"/>
        <w:rPr>
          <w:rtl/>
        </w:rPr>
      </w:pPr>
      <w:r>
        <w:rPr>
          <w:rFonts w:hint="cs"/>
          <w:rtl/>
        </w:rPr>
        <w:t>אך</w:t>
      </w:r>
      <w:r w:rsidR="00D4510D">
        <w:rPr>
          <w:rFonts w:hint="cs"/>
          <w:rtl/>
        </w:rPr>
        <w:t xml:space="preserve"> </w:t>
      </w:r>
      <w:r>
        <w:rPr>
          <w:rFonts w:hint="cs"/>
          <w:rtl/>
        </w:rPr>
        <w:t>הנה</w:t>
      </w:r>
      <w:r w:rsidR="00D4510D">
        <w:rPr>
          <w:rFonts w:hint="cs"/>
          <w:rtl/>
        </w:rPr>
        <w:t xml:space="preserve"> </w:t>
      </w:r>
      <w:r>
        <w:rPr>
          <w:rFonts w:hint="cs"/>
          <w:rtl/>
        </w:rPr>
        <w:t>ידוע</w:t>
      </w:r>
      <w:r w:rsidR="00D4510D">
        <w:rPr>
          <w:rFonts w:hint="cs"/>
          <w:rtl/>
        </w:rPr>
        <w:t xml:space="preserve"> </w:t>
      </w:r>
      <w:r>
        <w:rPr>
          <w:rFonts w:hint="cs"/>
          <w:rtl/>
        </w:rPr>
        <w:t>הדיון</w:t>
      </w:r>
      <w:r w:rsidR="00D4510D">
        <w:rPr>
          <w:rFonts w:hint="cs"/>
          <w:rtl/>
        </w:rPr>
        <w:t xml:space="preserve"> </w:t>
      </w:r>
      <w:r>
        <w:rPr>
          <w:rFonts w:hint="cs"/>
          <w:rtl/>
        </w:rPr>
        <w:t>בשיטת</w:t>
      </w:r>
      <w:r w:rsidR="00D4510D">
        <w:rPr>
          <w:rFonts w:hint="cs"/>
          <w:rtl/>
        </w:rPr>
        <w:t xml:space="preserve"> </w:t>
      </w:r>
      <w:r>
        <w:rPr>
          <w:rFonts w:hint="cs"/>
          <w:rtl/>
        </w:rPr>
        <w:t>הרמב"ם</w:t>
      </w:r>
      <w:r w:rsidR="00D4510D">
        <w:rPr>
          <w:rFonts w:hint="cs"/>
          <w:rtl/>
        </w:rPr>
        <w:t xml:space="preserve"> </w:t>
      </w:r>
      <w:r>
        <w:rPr>
          <w:rFonts w:hint="cs"/>
          <w:rtl/>
        </w:rPr>
        <w:t>האם</w:t>
      </w:r>
      <w:r w:rsidR="00D4510D">
        <w:rPr>
          <w:rFonts w:hint="cs"/>
          <w:rtl/>
        </w:rPr>
        <w:t xml:space="preserve"> </w:t>
      </w:r>
      <w:r>
        <w:rPr>
          <w:rFonts w:hint="cs"/>
          <w:rtl/>
        </w:rPr>
        <w:t>בפיקו"נ</w:t>
      </w:r>
      <w:r w:rsidR="00D4510D">
        <w:rPr>
          <w:rFonts w:hint="cs"/>
          <w:rtl/>
        </w:rPr>
        <w:t xml:space="preserve"> </w:t>
      </w:r>
      <w:r>
        <w:rPr>
          <w:rFonts w:hint="cs"/>
          <w:rtl/>
        </w:rPr>
        <w:t>הותרה</w:t>
      </w:r>
      <w:r w:rsidR="00D4510D">
        <w:rPr>
          <w:rFonts w:hint="cs"/>
          <w:rtl/>
        </w:rPr>
        <w:t xml:space="preserve"> </w:t>
      </w:r>
      <w:r>
        <w:rPr>
          <w:rFonts w:hint="cs"/>
          <w:rtl/>
        </w:rPr>
        <w:t>המלאכה</w:t>
      </w:r>
      <w:r w:rsidR="00D4510D">
        <w:rPr>
          <w:rFonts w:hint="cs"/>
          <w:rtl/>
        </w:rPr>
        <w:t xml:space="preserve"> </w:t>
      </w:r>
      <w:r>
        <w:rPr>
          <w:rFonts w:hint="cs"/>
          <w:rtl/>
        </w:rPr>
        <w:t>או</w:t>
      </w:r>
      <w:r w:rsidR="00D4510D">
        <w:rPr>
          <w:rFonts w:hint="cs"/>
          <w:rtl/>
        </w:rPr>
        <w:t xml:space="preserve"> </w:t>
      </w:r>
      <w:r>
        <w:rPr>
          <w:rFonts w:hint="cs"/>
          <w:rtl/>
        </w:rPr>
        <w:t>דחויה.</w:t>
      </w:r>
    </w:p>
    <w:p w:rsidR="00F6635E" w:rsidRDefault="00F6635E" w:rsidP="00077D26">
      <w:pPr>
        <w:pStyle w:val="a1"/>
        <w:rPr>
          <w:rtl/>
        </w:rPr>
      </w:pPr>
      <w:r>
        <w:rPr>
          <w:rFonts w:hint="cs"/>
          <w:rtl/>
        </w:rPr>
        <w:t>וראה</w:t>
      </w:r>
      <w:r w:rsidR="00D4510D">
        <w:rPr>
          <w:rFonts w:hint="cs"/>
          <w:rtl/>
        </w:rPr>
        <w:t xml:space="preserve"> </w:t>
      </w:r>
      <w:r w:rsidRPr="00A24DF7">
        <w:rPr>
          <w:rFonts w:hint="cs"/>
          <w:rtl/>
        </w:rPr>
        <w:t>בלקו"ש</w:t>
      </w:r>
      <w:r w:rsidR="00D4510D">
        <w:rPr>
          <w:rFonts w:hint="cs"/>
          <w:rtl/>
        </w:rPr>
        <w:t xml:space="preserve"> </w:t>
      </w:r>
      <w:r w:rsidRPr="00A24DF7">
        <w:rPr>
          <w:rFonts w:hint="cs"/>
          <w:rtl/>
        </w:rPr>
        <w:t>חכ"ז</w:t>
      </w:r>
      <w:r w:rsidR="00D4510D">
        <w:rPr>
          <w:rFonts w:hint="cs"/>
          <w:rtl/>
        </w:rPr>
        <w:t xml:space="preserve"> </w:t>
      </w:r>
      <w:r w:rsidRPr="00A24DF7">
        <w:rPr>
          <w:rFonts w:hint="cs"/>
          <w:rtl/>
        </w:rPr>
        <w:t>שיחה</w:t>
      </w:r>
      <w:r w:rsidR="00D4510D">
        <w:rPr>
          <w:rFonts w:hint="cs"/>
          <w:rtl/>
        </w:rPr>
        <w:t xml:space="preserve"> </w:t>
      </w:r>
      <w:r w:rsidRPr="00A24DF7">
        <w:rPr>
          <w:rFonts w:hint="cs"/>
          <w:rtl/>
        </w:rPr>
        <w:t>ג</w:t>
      </w:r>
      <w:r w:rsidR="00D4510D">
        <w:rPr>
          <w:rFonts w:hint="cs"/>
          <w:rtl/>
        </w:rPr>
        <w:t xml:space="preserve"> </w:t>
      </w:r>
      <w:r>
        <w:rPr>
          <w:rFonts w:hint="cs"/>
          <w:rtl/>
        </w:rPr>
        <w:t>לפרשת</w:t>
      </w:r>
      <w:r w:rsidR="00D4510D">
        <w:rPr>
          <w:rFonts w:hint="cs"/>
          <w:rtl/>
        </w:rPr>
        <w:t xml:space="preserve"> </w:t>
      </w:r>
      <w:r>
        <w:rPr>
          <w:rFonts w:hint="cs"/>
          <w:rtl/>
        </w:rPr>
        <w:t>אחרי</w:t>
      </w:r>
      <w:r w:rsidR="00D4510D">
        <w:rPr>
          <w:rFonts w:hint="cs"/>
          <w:rtl/>
        </w:rPr>
        <w:t xml:space="preserve"> </w:t>
      </w:r>
      <w:r>
        <w:rPr>
          <w:rFonts w:hint="cs"/>
          <w:rtl/>
        </w:rPr>
        <w:t>שע"פ</w:t>
      </w:r>
      <w:r w:rsidR="00D4510D">
        <w:rPr>
          <w:rFonts w:hint="cs"/>
          <w:rtl/>
        </w:rPr>
        <w:t xml:space="preserve"> </w:t>
      </w:r>
      <w:r>
        <w:rPr>
          <w:rFonts w:hint="cs"/>
          <w:rtl/>
        </w:rPr>
        <w:t>לשון</w:t>
      </w:r>
      <w:r w:rsidR="00D4510D">
        <w:rPr>
          <w:rFonts w:hint="cs"/>
          <w:rtl/>
        </w:rPr>
        <w:t xml:space="preserve"> </w:t>
      </w:r>
      <w:r>
        <w:rPr>
          <w:rFonts w:hint="cs"/>
          <w:rtl/>
        </w:rPr>
        <w:t>הרמב"ם</w:t>
      </w:r>
      <w:r w:rsidR="00D4510D">
        <w:rPr>
          <w:rFonts w:hint="cs"/>
          <w:rtl/>
        </w:rPr>
        <w:t xml:space="preserve"> </w:t>
      </w:r>
      <w:r>
        <w:rPr>
          <w:rFonts w:hint="cs"/>
          <w:rtl/>
        </w:rPr>
        <w:t>(בה"ב)</w:t>
      </w:r>
      <w:r w:rsidR="00D4510D">
        <w:rPr>
          <w:rFonts w:hint="cs"/>
          <w:rtl/>
        </w:rPr>
        <w:t xml:space="preserve"> </w:t>
      </w:r>
      <w:r>
        <w:rPr>
          <w:rFonts w:hint="cs"/>
          <w:rtl/>
        </w:rPr>
        <w:t>"</w:t>
      </w:r>
      <w:r w:rsidRPr="00F422FA">
        <w:rPr>
          <w:rtl/>
        </w:rPr>
        <w:t>כללו</w:t>
      </w:r>
      <w:r w:rsidR="00D4510D">
        <w:rPr>
          <w:rtl/>
        </w:rPr>
        <w:t xml:space="preserve"> </w:t>
      </w:r>
      <w:r w:rsidRPr="00F422FA">
        <w:rPr>
          <w:rtl/>
        </w:rPr>
        <w:t>של</w:t>
      </w:r>
      <w:r w:rsidR="00D4510D">
        <w:rPr>
          <w:rtl/>
        </w:rPr>
        <w:t xml:space="preserve"> </w:t>
      </w:r>
      <w:r w:rsidRPr="00F422FA">
        <w:rPr>
          <w:rtl/>
        </w:rPr>
        <w:t>דבר</w:t>
      </w:r>
      <w:r w:rsidR="00D4510D">
        <w:rPr>
          <w:rtl/>
        </w:rPr>
        <w:t xml:space="preserve"> </w:t>
      </w:r>
      <w:r w:rsidRPr="00F422FA">
        <w:rPr>
          <w:rtl/>
        </w:rPr>
        <w:t>שבת</w:t>
      </w:r>
      <w:r w:rsidR="00D4510D">
        <w:rPr>
          <w:rtl/>
        </w:rPr>
        <w:t xml:space="preserve"> </w:t>
      </w:r>
      <w:r w:rsidRPr="00F422FA">
        <w:rPr>
          <w:rtl/>
        </w:rPr>
        <w:t>לגבי</w:t>
      </w:r>
      <w:r w:rsidR="00D4510D">
        <w:rPr>
          <w:rtl/>
        </w:rPr>
        <w:t xml:space="preserve"> </w:t>
      </w:r>
      <w:r w:rsidRPr="00F422FA">
        <w:rPr>
          <w:rtl/>
        </w:rPr>
        <w:t>חולה</w:t>
      </w:r>
      <w:r w:rsidR="00D4510D">
        <w:rPr>
          <w:rtl/>
        </w:rPr>
        <w:t xml:space="preserve"> </w:t>
      </w:r>
      <w:r w:rsidRPr="00F422FA">
        <w:rPr>
          <w:rtl/>
        </w:rPr>
        <w:t>שיש</w:t>
      </w:r>
      <w:r w:rsidR="00D4510D">
        <w:rPr>
          <w:rtl/>
        </w:rPr>
        <w:t xml:space="preserve"> </w:t>
      </w:r>
      <w:r w:rsidRPr="00F422FA">
        <w:rPr>
          <w:rtl/>
        </w:rPr>
        <w:t>בו</w:t>
      </w:r>
      <w:r w:rsidR="00D4510D">
        <w:rPr>
          <w:rtl/>
        </w:rPr>
        <w:t xml:space="preserve"> </w:t>
      </w:r>
      <w:r w:rsidRPr="00F422FA">
        <w:rPr>
          <w:rtl/>
        </w:rPr>
        <w:t>סכנה</w:t>
      </w:r>
      <w:r w:rsidR="00D4510D">
        <w:rPr>
          <w:rtl/>
        </w:rPr>
        <w:t xml:space="preserve"> </w:t>
      </w:r>
      <w:r w:rsidRPr="00F422FA">
        <w:rPr>
          <w:rtl/>
        </w:rPr>
        <w:t>הרי</w:t>
      </w:r>
      <w:r w:rsidR="00D4510D">
        <w:rPr>
          <w:rtl/>
        </w:rPr>
        <w:t xml:space="preserve"> </w:t>
      </w:r>
      <w:r w:rsidRPr="00F422FA">
        <w:rPr>
          <w:rtl/>
        </w:rPr>
        <w:t>הוא</w:t>
      </w:r>
      <w:r w:rsidR="00D4510D">
        <w:rPr>
          <w:rtl/>
        </w:rPr>
        <w:t xml:space="preserve"> </w:t>
      </w:r>
      <w:r w:rsidRPr="00F422FA">
        <w:rPr>
          <w:rtl/>
        </w:rPr>
        <w:t>כחול</w:t>
      </w:r>
      <w:r w:rsidR="00D4510D">
        <w:rPr>
          <w:rtl/>
        </w:rPr>
        <w:t xml:space="preserve"> </w:t>
      </w:r>
      <w:r w:rsidRPr="00F422FA">
        <w:rPr>
          <w:rtl/>
        </w:rPr>
        <w:t>לכל</w:t>
      </w:r>
      <w:r w:rsidR="00D4510D">
        <w:rPr>
          <w:rtl/>
        </w:rPr>
        <w:t xml:space="preserve"> </w:t>
      </w:r>
      <w:r w:rsidRPr="00F422FA">
        <w:rPr>
          <w:rtl/>
        </w:rPr>
        <w:t>הדברים</w:t>
      </w:r>
      <w:r w:rsidR="00D4510D">
        <w:rPr>
          <w:rtl/>
        </w:rPr>
        <w:t xml:space="preserve"> </w:t>
      </w:r>
      <w:r w:rsidRPr="00F422FA">
        <w:rPr>
          <w:rtl/>
        </w:rPr>
        <w:t>שהוא</w:t>
      </w:r>
      <w:r w:rsidR="00D4510D">
        <w:rPr>
          <w:rtl/>
        </w:rPr>
        <w:t xml:space="preserve"> </w:t>
      </w:r>
      <w:r w:rsidRPr="00F422FA">
        <w:rPr>
          <w:rtl/>
        </w:rPr>
        <w:t>צריך</w:t>
      </w:r>
      <w:r w:rsidR="00D4510D">
        <w:rPr>
          <w:rtl/>
        </w:rPr>
        <w:t xml:space="preserve"> </w:t>
      </w:r>
      <w:r w:rsidRPr="00F422FA">
        <w:rPr>
          <w:rtl/>
        </w:rPr>
        <w:t>להן</w:t>
      </w:r>
      <w:r>
        <w:rPr>
          <w:rFonts w:hint="cs"/>
          <w:rtl/>
        </w:rPr>
        <w:t>"</w:t>
      </w:r>
      <w:r w:rsidR="00D4510D">
        <w:rPr>
          <w:rFonts w:hint="cs"/>
          <w:rtl/>
        </w:rPr>
        <w:t xml:space="preserve"> </w:t>
      </w:r>
      <w:r>
        <w:rPr>
          <w:rFonts w:hint="cs"/>
          <w:rtl/>
        </w:rPr>
        <w:t>(ומעוד</w:t>
      </w:r>
      <w:r w:rsidR="00D4510D">
        <w:rPr>
          <w:rFonts w:hint="cs"/>
          <w:rtl/>
        </w:rPr>
        <w:t xml:space="preserve"> </w:t>
      </w:r>
      <w:r>
        <w:rPr>
          <w:rFonts w:hint="cs"/>
          <w:rtl/>
        </w:rPr>
        <w:t>כמה</w:t>
      </w:r>
      <w:r w:rsidR="00D4510D">
        <w:rPr>
          <w:rFonts w:hint="cs"/>
          <w:rtl/>
        </w:rPr>
        <w:t xml:space="preserve"> </w:t>
      </w:r>
      <w:r>
        <w:rPr>
          <w:rFonts w:hint="cs"/>
          <w:rtl/>
        </w:rPr>
        <w:t>דיוקים,</w:t>
      </w:r>
      <w:r w:rsidR="00D4510D">
        <w:rPr>
          <w:rFonts w:hint="cs"/>
          <w:rtl/>
        </w:rPr>
        <w:t xml:space="preserve"> </w:t>
      </w:r>
      <w:r>
        <w:rPr>
          <w:rFonts w:hint="cs"/>
          <w:rtl/>
        </w:rPr>
        <w:t>עיי"ש</w:t>
      </w:r>
      <w:r w:rsidR="00D4510D">
        <w:rPr>
          <w:rFonts w:hint="cs"/>
          <w:rtl/>
        </w:rPr>
        <w:t xml:space="preserve"> </w:t>
      </w:r>
      <w:r>
        <w:rPr>
          <w:rFonts w:hint="cs"/>
          <w:rtl/>
        </w:rPr>
        <w:t>בארוכה)</w:t>
      </w:r>
      <w:r w:rsidR="00D4510D">
        <w:rPr>
          <w:rFonts w:hint="cs"/>
          <w:rtl/>
        </w:rPr>
        <w:t xml:space="preserve"> </w:t>
      </w:r>
      <w:r>
        <w:rPr>
          <w:rFonts w:hint="cs"/>
          <w:rtl/>
        </w:rPr>
        <w:t>מדייק</w:t>
      </w:r>
      <w:r w:rsidR="00D4510D">
        <w:rPr>
          <w:rFonts w:hint="cs"/>
          <w:rtl/>
        </w:rPr>
        <w:t xml:space="preserve"> </w:t>
      </w:r>
      <w:r>
        <w:rPr>
          <w:rFonts w:hint="cs"/>
          <w:rtl/>
        </w:rPr>
        <w:t>הרבי</w:t>
      </w:r>
      <w:r w:rsidR="00D4510D">
        <w:rPr>
          <w:rFonts w:hint="cs"/>
          <w:rtl/>
        </w:rPr>
        <w:t xml:space="preserve"> </w:t>
      </w:r>
      <w:r>
        <w:rPr>
          <w:rFonts w:hint="cs"/>
          <w:rtl/>
        </w:rPr>
        <w:t>ששיטת</w:t>
      </w:r>
      <w:r w:rsidR="00D4510D">
        <w:rPr>
          <w:rFonts w:hint="cs"/>
          <w:rtl/>
        </w:rPr>
        <w:t xml:space="preserve"> </w:t>
      </w:r>
      <w:r>
        <w:rPr>
          <w:rFonts w:hint="cs"/>
          <w:rtl/>
        </w:rPr>
        <w:t>הרמב"ם</w:t>
      </w:r>
      <w:r w:rsidR="00D4510D">
        <w:rPr>
          <w:rFonts w:hint="cs"/>
          <w:rtl/>
        </w:rPr>
        <w:t xml:space="preserve"> </w:t>
      </w:r>
      <w:r>
        <w:rPr>
          <w:rFonts w:hint="cs"/>
          <w:rtl/>
        </w:rPr>
        <w:t>שיש</w:t>
      </w:r>
      <w:r w:rsidR="00D4510D">
        <w:rPr>
          <w:rFonts w:hint="cs"/>
          <w:rtl/>
        </w:rPr>
        <w:t xml:space="preserve"> </w:t>
      </w:r>
      <w:r>
        <w:rPr>
          <w:rFonts w:hint="cs"/>
          <w:rtl/>
        </w:rPr>
        <w:t>בזה</w:t>
      </w:r>
      <w:r w:rsidR="00D4510D">
        <w:rPr>
          <w:rFonts w:hint="cs"/>
          <w:rtl/>
        </w:rPr>
        <w:t xml:space="preserve"> </w:t>
      </w:r>
      <w:r>
        <w:rPr>
          <w:rFonts w:hint="cs"/>
          <w:rtl/>
        </w:rPr>
        <w:t>הדגשה</w:t>
      </w:r>
      <w:r w:rsidR="00D4510D">
        <w:rPr>
          <w:rFonts w:hint="cs"/>
          <w:rtl/>
        </w:rPr>
        <w:t xml:space="preserve"> </w:t>
      </w:r>
      <w:r>
        <w:rPr>
          <w:rFonts w:hint="cs"/>
          <w:rtl/>
        </w:rPr>
        <w:t>מיוחדת</w:t>
      </w:r>
      <w:r w:rsidR="00D4510D">
        <w:rPr>
          <w:rFonts w:hint="cs"/>
          <w:rtl/>
        </w:rPr>
        <w:t xml:space="preserve"> </w:t>
      </w:r>
      <w:r>
        <w:rPr>
          <w:rFonts w:hint="cs"/>
          <w:rtl/>
        </w:rPr>
        <w:t>בשבת</w:t>
      </w:r>
      <w:r w:rsidR="00D4510D">
        <w:rPr>
          <w:rFonts w:hint="cs"/>
          <w:rtl/>
        </w:rPr>
        <w:t xml:space="preserve"> </w:t>
      </w:r>
      <w:r>
        <w:rPr>
          <w:rFonts w:hint="cs"/>
          <w:rtl/>
        </w:rPr>
        <w:t>יותר</w:t>
      </w:r>
      <w:r w:rsidR="00D4510D">
        <w:rPr>
          <w:rFonts w:hint="cs"/>
          <w:rtl/>
        </w:rPr>
        <w:t xml:space="preserve"> </w:t>
      </w:r>
      <w:r>
        <w:rPr>
          <w:rFonts w:hint="cs"/>
          <w:rtl/>
        </w:rPr>
        <w:t>מבשאר</w:t>
      </w:r>
      <w:r w:rsidR="00D4510D">
        <w:rPr>
          <w:rFonts w:hint="cs"/>
          <w:rtl/>
        </w:rPr>
        <w:t xml:space="preserve"> </w:t>
      </w:r>
      <w:r>
        <w:rPr>
          <w:rFonts w:hint="cs"/>
          <w:rtl/>
        </w:rPr>
        <w:t>מצוות</w:t>
      </w:r>
      <w:r w:rsidR="00D4510D">
        <w:rPr>
          <w:rFonts w:hint="cs"/>
          <w:rtl/>
        </w:rPr>
        <w:t xml:space="preserve"> </w:t>
      </w:r>
      <w:r>
        <w:rPr>
          <w:rFonts w:hint="cs"/>
          <w:rtl/>
        </w:rPr>
        <w:t>שהותרו</w:t>
      </w:r>
      <w:r w:rsidR="00D4510D">
        <w:rPr>
          <w:rFonts w:hint="cs"/>
          <w:rtl/>
        </w:rPr>
        <w:t xml:space="preserve"> </w:t>
      </w:r>
      <w:r>
        <w:rPr>
          <w:rFonts w:hint="cs"/>
          <w:rtl/>
        </w:rPr>
        <w:t>לצורך</w:t>
      </w:r>
      <w:r w:rsidR="00D4510D">
        <w:rPr>
          <w:rFonts w:hint="cs"/>
          <w:rtl/>
        </w:rPr>
        <w:t xml:space="preserve"> </w:t>
      </w:r>
      <w:r>
        <w:rPr>
          <w:rFonts w:hint="cs"/>
          <w:rtl/>
        </w:rPr>
        <w:t>פיקו"נ,</w:t>
      </w:r>
      <w:r w:rsidR="00D4510D">
        <w:rPr>
          <w:rFonts w:hint="cs"/>
          <w:rtl/>
        </w:rPr>
        <w:t xml:space="preserve"> </w:t>
      </w:r>
      <w:r>
        <w:rPr>
          <w:rFonts w:hint="cs"/>
          <w:rtl/>
        </w:rPr>
        <w:t>(הנפק"מ</w:t>
      </w:r>
      <w:r w:rsidR="00D4510D">
        <w:rPr>
          <w:rFonts w:hint="cs"/>
          <w:rtl/>
        </w:rPr>
        <w:t xml:space="preserve"> </w:t>
      </w:r>
      <w:r>
        <w:rPr>
          <w:rFonts w:hint="cs"/>
          <w:rtl/>
        </w:rPr>
        <w:t>להלכה</w:t>
      </w:r>
      <w:r w:rsidR="00D4510D">
        <w:rPr>
          <w:rFonts w:hint="cs"/>
          <w:rtl/>
        </w:rPr>
        <w:t xml:space="preserve"> </w:t>
      </w:r>
      <w:r>
        <w:rPr>
          <w:rtl/>
        </w:rPr>
        <w:t>–</w:t>
      </w:r>
      <w:r w:rsidR="00D4510D">
        <w:rPr>
          <w:rFonts w:hint="cs"/>
          <w:rtl/>
        </w:rPr>
        <w:t xml:space="preserve"> </w:t>
      </w:r>
      <w:r>
        <w:rPr>
          <w:rFonts w:hint="cs"/>
          <w:rtl/>
        </w:rPr>
        <w:t>ראה</w:t>
      </w:r>
      <w:r w:rsidR="00D4510D">
        <w:rPr>
          <w:rFonts w:hint="cs"/>
          <w:rtl/>
        </w:rPr>
        <w:t xml:space="preserve"> </w:t>
      </w:r>
      <w:r>
        <w:rPr>
          <w:rFonts w:hint="cs"/>
          <w:rtl/>
        </w:rPr>
        <w:t>שם</w:t>
      </w:r>
      <w:r w:rsidR="00D4510D">
        <w:rPr>
          <w:rFonts w:hint="cs"/>
          <w:rtl/>
        </w:rPr>
        <w:t xml:space="preserve"> </w:t>
      </w:r>
      <w:r>
        <w:rPr>
          <w:rFonts w:hint="cs"/>
          <w:rtl/>
        </w:rPr>
        <w:t>בתחילת</w:t>
      </w:r>
      <w:r w:rsidR="00D4510D">
        <w:rPr>
          <w:rFonts w:hint="cs"/>
          <w:rtl/>
        </w:rPr>
        <w:t xml:space="preserve"> </w:t>
      </w:r>
      <w:r>
        <w:rPr>
          <w:rFonts w:hint="cs"/>
          <w:rtl/>
        </w:rPr>
        <w:t>השיחה</w:t>
      </w:r>
      <w:r w:rsidR="00D4510D">
        <w:rPr>
          <w:rFonts w:hint="cs"/>
          <w:rtl/>
        </w:rPr>
        <w:t xml:space="preserve"> </w:t>
      </w:r>
      <w:r>
        <w:rPr>
          <w:rFonts w:hint="cs"/>
          <w:rtl/>
        </w:rPr>
        <w:t>ובהערות</w:t>
      </w:r>
      <w:r w:rsidR="00D4510D">
        <w:rPr>
          <w:rFonts w:hint="cs"/>
          <w:rtl/>
        </w:rPr>
        <w:t xml:space="preserve"> </w:t>
      </w:r>
      <w:r>
        <w:rPr>
          <w:rFonts w:hint="cs"/>
          <w:rtl/>
        </w:rPr>
        <w:t>33</w:t>
      </w:r>
      <w:r w:rsidR="00D4510D">
        <w:rPr>
          <w:rFonts w:hint="cs"/>
          <w:rtl/>
        </w:rPr>
        <w:t xml:space="preserve"> </w:t>
      </w:r>
      <w:r>
        <w:rPr>
          <w:rFonts w:hint="cs"/>
          <w:rtl/>
        </w:rPr>
        <w:t>ו50).</w:t>
      </w:r>
      <w:r w:rsidR="00D4510D">
        <w:rPr>
          <w:rFonts w:hint="cs"/>
          <w:rtl/>
        </w:rPr>
        <w:t xml:space="preserve"> </w:t>
      </w:r>
      <w:r>
        <w:rPr>
          <w:rFonts w:hint="cs"/>
          <w:rtl/>
        </w:rPr>
        <w:t>ומבאר</w:t>
      </w:r>
      <w:r w:rsidR="00D4510D">
        <w:rPr>
          <w:rFonts w:hint="cs"/>
          <w:rtl/>
        </w:rPr>
        <w:t xml:space="preserve"> </w:t>
      </w:r>
      <w:r>
        <w:rPr>
          <w:rFonts w:hint="cs"/>
          <w:rtl/>
        </w:rPr>
        <w:t>שם</w:t>
      </w:r>
      <w:r w:rsidR="00D4510D">
        <w:rPr>
          <w:rFonts w:hint="cs"/>
          <w:rtl/>
        </w:rPr>
        <w:t xml:space="preserve"> </w:t>
      </w:r>
      <w:r>
        <w:rPr>
          <w:rFonts w:hint="cs"/>
          <w:rtl/>
        </w:rPr>
        <w:t>הרבי</w:t>
      </w:r>
      <w:r w:rsidR="00D4510D">
        <w:rPr>
          <w:rFonts w:hint="cs"/>
          <w:rtl/>
        </w:rPr>
        <w:t xml:space="preserve"> </w:t>
      </w:r>
      <w:r>
        <w:rPr>
          <w:rFonts w:hint="cs"/>
          <w:rtl/>
        </w:rPr>
        <w:t>ענין</w:t>
      </w:r>
      <w:r w:rsidR="00D4510D">
        <w:rPr>
          <w:rFonts w:hint="cs"/>
          <w:rtl/>
        </w:rPr>
        <w:t xml:space="preserve"> </w:t>
      </w:r>
      <w:r>
        <w:rPr>
          <w:rFonts w:hint="cs"/>
          <w:rtl/>
        </w:rPr>
        <w:t>זה</w:t>
      </w:r>
      <w:r w:rsidR="00D4510D">
        <w:rPr>
          <w:rFonts w:hint="cs"/>
          <w:rtl/>
        </w:rPr>
        <w:t xml:space="preserve"> </w:t>
      </w:r>
      <w:r>
        <w:rPr>
          <w:rFonts w:hint="cs"/>
          <w:rtl/>
        </w:rPr>
        <w:t>שבשבת</w:t>
      </w:r>
      <w:r w:rsidR="00D4510D">
        <w:rPr>
          <w:rFonts w:hint="cs"/>
          <w:rtl/>
        </w:rPr>
        <w:t xml:space="preserve"> </w:t>
      </w:r>
      <w:r>
        <w:rPr>
          <w:rFonts w:hint="cs"/>
          <w:rtl/>
        </w:rPr>
        <w:t>דווקא</w:t>
      </w:r>
      <w:r w:rsidR="00D4510D">
        <w:rPr>
          <w:rFonts w:hint="cs"/>
          <w:rtl/>
        </w:rPr>
        <w:t xml:space="preserve"> </w:t>
      </w:r>
      <w:r>
        <w:rPr>
          <w:rFonts w:hint="cs"/>
          <w:rtl/>
        </w:rPr>
        <w:t>כיון</w:t>
      </w:r>
      <w:r w:rsidR="00D4510D">
        <w:rPr>
          <w:rFonts w:hint="cs"/>
          <w:rtl/>
        </w:rPr>
        <w:t xml:space="preserve"> </w:t>
      </w:r>
      <w:r>
        <w:rPr>
          <w:rFonts w:hint="cs"/>
          <w:rtl/>
        </w:rPr>
        <w:t>שענינה</w:t>
      </w:r>
      <w:r w:rsidR="00D4510D">
        <w:rPr>
          <w:rFonts w:hint="cs"/>
          <w:rtl/>
        </w:rPr>
        <w:t xml:space="preserve"> </w:t>
      </w:r>
      <w:r>
        <w:rPr>
          <w:rFonts w:hint="cs"/>
          <w:rtl/>
        </w:rPr>
        <w:t>הוא</w:t>
      </w:r>
      <w:r w:rsidR="00D4510D">
        <w:rPr>
          <w:rFonts w:hint="cs"/>
          <w:rtl/>
        </w:rPr>
        <w:t xml:space="preserve"> </w:t>
      </w:r>
      <w:r>
        <w:rPr>
          <w:rFonts w:hint="cs"/>
          <w:rtl/>
        </w:rPr>
        <w:t>"אות</w:t>
      </w:r>
      <w:r w:rsidR="00D4510D">
        <w:rPr>
          <w:rFonts w:hint="cs"/>
          <w:rtl/>
        </w:rPr>
        <w:t xml:space="preserve"> </w:t>
      </w:r>
      <w:r>
        <w:rPr>
          <w:rFonts w:hint="cs"/>
          <w:rtl/>
        </w:rPr>
        <w:t>היא</w:t>
      </w:r>
      <w:r w:rsidR="00D4510D">
        <w:rPr>
          <w:rFonts w:hint="cs"/>
          <w:rtl/>
        </w:rPr>
        <w:t xml:space="preserve"> </w:t>
      </w:r>
      <w:r>
        <w:rPr>
          <w:rFonts w:hint="cs"/>
          <w:rtl/>
        </w:rPr>
        <w:t>ביני</w:t>
      </w:r>
      <w:r w:rsidR="00D4510D">
        <w:rPr>
          <w:rFonts w:hint="cs"/>
          <w:rtl/>
        </w:rPr>
        <w:t xml:space="preserve"> </w:t>
      </w:r>
      <w:r>
        <w:rPr>
          <w:rFonts w:hint="cs"/>
          <w:rtl/>
        </w:rPr>
        <w:t>וביניכם"</w:t>
      </w:r>
      <w:r w:rsidR="00D4510D">
        <w:rPr>
          <w:rFonts w:hint="cs"/>
          <w:rtl/>
        </w:rPr>
        <w:t xml:space="preserve"> </w:t>
      </w:r>
      <w:r>
        <w:rPr>
          <w:rFonts w:hint="cs"/>
          <w:rtl/>
        </w:rPr>
        <w:t>א"כ</w:t>
      </w:r>
      <w:r w:rsidR="00D4510D">
        <w:rPr>
          <w:rFonts w:hint="cs"/>
          <w:rtl/>
        </w:rPr>
        <w:t xml:space="preserve"> </w:t>
      </w:r>
      <w:r>
        <w:rPr>
          <w:rFonts w:hint="cs"/>
          <w:rtl/>
        </w:rPr>
        <w:t>ענין</w:t>
      </w:r>
      <w:r w:rsidR="00D4510D">
        <w:rPr>
          <w:rFonts w:hint="cs"/>
          <w:rtl/>
        </w:rPr>
        <w:t xml:space="preserve"> </w:t>
      </w:r>
      <w:r>
        <w:rPr>
          <w:rFonts w:hint="cs"/>
          <w:rtl/>
        </w:rPr>
        <w:t>הצלת</w:t>
      </w:r>
      <w:r w:rsidR="00D4510D">
        <w:rPr>
          <w:rFonts w:hint="cs"/>
          <w:rtl/>
        </w:rPr>
        <w:t xml:space="preserve"> </w:t>
      </w:r>
      <w:r>
        <w:rPr>
          <w:rFonts w:hint="cs"/>
          <w:rtl/>
        </w:rPr>
        <w:t>נפש</w:t>
      </w:r>
      <w:r w:rsidR="00D4510D">
        <w:rPr>
          <w:rFonts w:hint="cs"/>
          <w:rtl/>
        </w:rPr>
        <w:t xml:space="preserve"> </w:t>
      </w:r>
      <w:r>
        <w:rPr>
          <w:rFonts w:hint="cs"/>
          <w:rtl/>
        </w:rPr>
        <w:t>של</w:t>
      </w:r>
      <w:r w:rsidR="00D4510D">
        <w:rPr>
          <w:rFonts w:hint="cs"/>
          <w:rtl/>
        </w:rPr>
        <w:t xml:space="preserve"> </w:t>
      </w:r>
      <w:r>
        <w:rPr>
          <w:rFonts w:hint="cs"/>
          <w:rtl/>
        </w:rPr>
        <w:t>יהודי</w:t>
      </w:r>
      <w:r w:rsidR="00D4510D">
        <w:rPr>
          <w:rFonts w:hint="cs"/>
          <w:rtl/>
        </w:rPr>
        <w:t xml:space="preserve"> </w:t>
      </w:r>
      <w:r>
        <w:rPr>
          <w:rFonts w:hint="cs"/>
          <w:rtl/>
        </w:rPr>
        <w:t>היא</w:t>
      </w:r>
      <w:r w:rsidR="00D4510D">
        <w:rPr>
          <w:rFonts w:hint="cs"/>
          <w:rtl/>
        </w:rPr>
        <w:t xml:space="preserve"> </w:t>
      </w:r>
      <w:r>
        <w:rPr>
          <w:rFonts w:hint="cs"/>
          <w:rtl/>
        </w:rPr>
        <w:t>היא</w:t>
      </w:r>
      <w:r w:rsidR="00D4510D">
        <w:rPr>
          <w:rFonts w:hint="cs"/>
          <w:rtl/>
        </w:rPr>
        <w:t xml:space="preserve"> </w:t>
      </w:r>
      <w:r>
        <w:rPr>
          <w:rFonts w:hint="cs"/>
          <w:rtl/>
        </w:rPr>
        <w:t>שמירת</w:t>
      </w:r>
      <w:r w:rsidR="00D4510D">
        <w:rPr>
          <w:rFonts w:hint="cs"/>
          <w:rtl/>
        </w:rPr>
        <w:t xml:space="preserve"> </w:t>
      </w:r>
      <w:r>
        <w:rPr>
          <w:rFonts w:hint="cs"/>
          <w:rtl/>
        </w:rPr>
        <w:t>שבת,</w:t>
      </w:r>
      <w:r w:rsidR="00D4510D">
        <w:rPr>
          <w:rFonts w:hint="cs"/>
          <w:rtl/>
        </w:rPr>
        <w:t xml:space="preserve"> </w:t>
      </w:r>
      <w:r>
        <w:rPr>
          <w:rFonts w:hint="cs"/>
          <w:rtl/>
        </w:rPr>
        <w:t>הרי</w:t>
      </w:r>
      <w:r w:rsidR="00D4510D">
        <w:rPr>
          <w:rFonts w:hint="cs"/>
          <w:rtl/>
        </w:rPr>
        <w:t xml:space="preserve"> </w:t>
      </w:r>
      <w:r>
        <w:rPr>
          <w:rFonts w:hint="cs"/>
          <w:rtl/>
        </w:rPr>
        <w:t>דבענין</w:t>
      </w:r>
      <w:r w:rsidR="00D4510D">
        <w:rPr>
          <w:rFonts w:hint="cs"/>
          <w:rtl/>
        </w:rPr>
        <w:t xml:space="preserve"> </w:t>
      </w:r>
      <w:r>
        <w:rPr>
          <w:rFonts w:hint="cs"/>
          <w:rtl/>
        </w:rPr>
        <w:t>זה</w:t>
      </w:r>
      <w:r w:rsidR="00D4510D">
        <w:rPr>
          <w:rFonts w:hint="cs"/>
          <w:rtl/>
        </w:rPr>
        <w:t xml:space="preserve"> </w:t>
      </w:r>
      <w:r>
        <w:rPr>
          <w:rFonts w:hint="cs"/>
          <w:rtl/>
        </w:rPr>
        <w:t>דווקא</w:t>
      </w:r>
      <w:r w:rsidR="00D4510D">
        <w:rPr>
          <w:rFonts w:hint="cs"/>
          <w:rtl/>
        </w:rPr>
        <w:t xml:space="preserve"> </w:t>
      </w:r>
      <w:r>
        <w:rPr>
          <w:rFonts w:hint="cs"/>
          <w:rtl/>
        </w:rPr>
        <w:t>מודגש</w:t>
      </w:r>
      <w:r w:rsidR="00D4510D">
        <w:rPr>
          <w:rFonts w:hint="cs"/>
          <w:rtl/>
        </w:rPr>
        <w:t xml:space="preserve"> </w:t>
      </w:r>
      <w:r>
        <w:rPr>
          <w:rFonts w:hint="cs"/>
          <w:rtl/>
        </w:rPr>
        <w:t>יותר</w:t>
      </w:r>
      <w:r w:rsidR="00D4510D">
        <w:rPr>
          <w:rFonts w:hint="cs"/>
          <w:rtl/>
        </w:rPr>
        <w:t xml:space="preserve"> </w:t>
      </w:r>
      <w:r>
        <w:rPr>
          <w:rFonts w:hint="cs"/>
          <w:rtl/>
        </w:rPr>
        <w:t>ענינה</w:t>
      </w:r>
      <w:r w:rsidR="00D4510D">
        <w:rPr>
          <w:rFonts w:hint="cs"/>
          <w:rtl/>
        </w:rPr>
        <w:t xml:space="preserve"> </w:t>
      </w:r>
      <w:r>
        <w:rPr>
          <w:rFonts w:hint="cs"/>
          <w:rtl/>
        </w:rPr>
        <w:t>של</w:t>
      </w:r>
      <w:r w:rsidR="00D4510D">
        <w:rPr>
          <w:rFonts w:hint="cs"/>
          <w:rtl/>
        </w:rPr>
        <w:t xml:space="preserve"> </w:t>
      </w:r>
      <w:r>
        <w:rPr>
          <w:rFonts w:hint="cs"/>
          <w:rtl/>
        </w:rPr>
        <w:t>כל</w:t>
      </w:r>
      <w:r w:rsidR="00D4510D">
        <w:rPr>
          <w:rFonts w:hint="cs"/>
          <w:rtl/>
        </w:rPr>
        <w:t xml:space="preserve"> </w:t>
      </w:r>
      <w:r>
        <w:rPr>
          <w:rFonts w:hint="cs"/>
          <w:rtl/>
        </w:rPr>
        <w:t>מצוות</w:t>
      </w:r>
      <w:r w:rsidR="00D4510D">
        <w:rPr>
          <w:rFonts w:hint="cs"/>
          <w:rtl/>
        </w:rPr>
        <w:t xml:space="preserve"> </w:t>
      </w:r>
      <w:r>
        <w:rPr>
          <w:rFonts w:hint="cs"/>
          <w:rtl/>
        </w:rPr>
        <w:t>שבת,</w:t>
      </w:r>
      <w:r w:rsidR="00D4510D">
        <w:rPr>
          <w:rFonts w:hint="cs"/>
          <w:rtl/>
        </w:rPr>
        <w:t xml:space="preserve"> </w:t>
      </w:r>
      <w:r>
        <w:rPr>
          <w:rFonts w:hint="cs"/>
          <w:rtl/>
        </w:rPr>
        <w:t>עיי"ש</w:t>
      </w:r>
      <w:r w:rsidR="00D4510D">
        <w:rPr>
          <w:rFonts w:hint="cs"/>
          <w:rtl/>
        </w:rPr>
        <w:t xml:space="preserve"> </w:t>
      </w:r>
      <w:r>
        <w:rPr>
          <w:rFonts w:hint="cs"/>
          <w:rtl/>
        </w:rPr>
        <w:t>בארוכה.</w:t>
      </w:r>
    </w:p>
    <w:p w:rsidR="00F6635E" w:rsidRDefault="00F6635E" w:rsidP="00077D26">
      <w:pPr>
        <w:pStyle w:val="a1"/>
        <w:rPr>
          <w:rtl/>
        </w:rPr>
      </w:pPr>
      <w:r>
        <w:rPr>
          <w:rFonts w:hint="cs"/>
          <w:rtl/>
        </w:rPr>
        <w:t>עפ"ז</w:t>
      </w:r>
      <w:r w:rsidR="00D4510D">
        <w:rPr>
          <w:rFonts w:hint="cs"/>
          <w:rtl/>
        </w:rPr>
        <w:t xml:space="preserve"> </w:t>
      </w:r>
      <w:r>
        <w:rPr>
          <w:rFonts w:hint="cs"/>
          <w:rtl/>
        </w:rPr>
        <w:t>יש</w:t>
      </w:r>
      <w:r w:rsidR="00D4510D">
        <w:rPr>
          <w:rFonts w:hint="cs"/>
          <w:rtl/>
        </w:rPr>
        <w:t xml:space="preserve"> </w:t>
      </w:r>
      <w:r>
        <w:rPr>
          <w:rFonts w:hint="cs"/>
          <w:rtl/>
        </w:rPr>
        <w:t>לבאר</w:t>
      </w:r>
      <w:r w:rsidR="00D4510D">
        <w:rPr>
          <w:rFonts w:hint="cs"/>
          <w:rtl/>
        </w:rPr>
        <w:t xml:space="preserve"> </w:t>
      </w:r>
      <w:r>
        <w:rPr>
          <w:rFonts w:hint="cs"/>
          <w:rtl/>
        </w:rPr>
        <w:t>מקומם</w:t>
      </w:r>
      <w:r w:rsidR="00D4510D">
        <w:rPr>
          <w:rFonts w:hint="cs"/>
          <w:rtl/>
        </w:rPr>
        <w:t xml:space="preserve"> </w:t>
      </w:r>
      <w:r>
        <w:rPr>
          <w:rFonts w:hint="cs"/>
          <w:rtl/>
        </w:rPr>
        <w:t>של</w:t>
      </w:r>
      <w:r w:rsidR="00D4510D">
        <w:rPr>
          <w:rFonts w:hint="cs"/>
          <w:rtl/>
        </w:rPr>
        <w:t xml:space="preserve"> </w:t>
      </w:r>
      <w:r>
        <w:rPr>
          <w:rFonts w:hint="cs"/>
          <w:rtl/>
        </w:rPr>
        <w:t>הלכות</w:t>
      </w:r>
      <w:r w:rsidR="00D4510D">
        <w:rPr>
          <w:rFonts w:hint="cs"/>
          <w:rtl/>
        </w:rPr>
        <w:t xml:space="preserve"> </w:t>
      </w:r>
      <w:r>
        <w:rPr>
          <w:rFonts w:hint="cs"/>
          <w:rtl/>
        </w:rPr>
        <w:t>אלו</w:t>
      </w:r>
      <w:r w:rsidR="00D4510D">
        <w:rPr>
          <w:rFonts w:hint="cs"/>
          <w:rtl/>
        </w:rPr>
        <w:t xml:space="preserve"> </w:t>
      </w:r>
      <w:r>
        <w:rPr>
          <w:rFonts w:hint="cs"/>
          <w:rtl/>
        </w:rPr>
        <w:t>בריש</w:t>
      </w:r>
      <w:r w:rsidR="00D4510D">
        <w:rPr>
          <w:rFonts w:hint="cs"/>
          <w:rtl/>
        </w:rPr>
        <w:t xml:space="preserve"> </w:t>
      </w:r>
      <w:r>
        <w:rPr>
          <w:rFonts w:hint="cs"/>
          <w:rtl/>
        </w:rPr>
        <w:t>הלכות</w:t>
      </w:r>
      <w:r w:rsidR="00D4510D">
        <w:rPr>
          <w:rFonts w:hint="cs"/>
          <w:rtl/>
        </w:rPr>
        <w:t xml:space="preserve"> </w:t>
      </w:r>
      <w:r>
        <w:rPr>
          <w:rFonts w:hint="cs"/>
          <w:rtl/>
        </w:rPr>
        <w:t>שבת</w:t>
      </w:r>
      <w:r w:rsidR="00D4510D">
        <w:rPr>
          <w:rFonts w:hint="cs"/>
          <w:rtl/>
        </w:rPr>
        <w:t xml:space="preserve"> </w:t>
      </w:r>
      <w:r>
        <w:rPr>
          <w:rFonts w:hint="cs"/>
          <w:rtl/>
        </w:rPr>
        <w:t>ומכמה</w:t>
      </w:r>
      <w:r w:rsidR="00D4510D">
        <w:rPr>
          <w:rFonts w:hint="cs"/>
          <w:rtl/>
        </w:rPr>
        <w:t xml:space="preserve"> </w:t>
      </w:r>
      <w:r>
        <w:rPr>
          <w:rFonts w:hint="cs"/>
          <w:rtl/>
        </w:rPr>
        <w:t>צדדים:</w:t>
      </w:r>
    </w:p>
    <w:p w:rsidR="00F6635E" w:rsidRDefault="00F6635E" w:rsidP="00077D26">
      <w:pPr>
        <w:pStyle w:val="a1"/>
        <w:rPr>
          <w:rtl/>
        </w:rPr>
      </w:pPr>
      <w:r>
        <w:rPr>
          <w:rFonts w:hint="cs"/>
          <w:rtl/>
        </w:rPr>
        <w:t>א.</w:t>
      </w:r>
      <w:r w:rsidR="00D4510D">
        <w:rPr>
          <w:rFonts w:hint="cs"/>
          <w:rtl/>
        </w:rPr>
        <w:t xml:space="preserve"> </w:t>
      </w:r>
      <w:r>
        <w:rPr>
          <w:rFonts w:hint="cs"/>
          <w:rtl/>
        </w:rPr>
        <w:t>דבענין</w:t>
      </w:r>
      <w:r w:rsidR="00D4510D">
        <w:rPr>
          <w:rFonts w:hint="cs"/>
          <w:rtl/>
        </w:rPr>
        <w:t xml:space="preserve"> </w:t>
      </w:r>
      <w:r>
        <w:rPr>
          <w:rFonts w:hint="cs"/>
          <w:rtl/>
        </w:rPr>
        <w:t>זה</w:t>
      </w:r>
      <w:r w:rsidR="00D4510D">
        <w:rPr>
          <w:rFonts w:hint="cs"/>
          <w:rtl/>
        </w:rPr>
        <w:t xml:space="preserve"> </w:t>
      </w:r>
      <w:r>
        <w:rPr>
          <w:rFonts w:hint="cs"/>
          <w:rtl/>
        </w:rPr>
        <w:t>מוסבר</w:t>
      </w:r>
      <w:r w:rsidR="00D4510D">
        <w:rPr>
          <w:rFonts w:hint="cs"/>
          <w:rtl/>
        </w:rPr>
        <w:t xml:space="preserve"> </w:t>
      </w:r>
      <w:r>
        <w:rPr>
          <w:rFonts w:hint="cs"/>
          <w:rtl/>
        </w:rPr>
        <w:t>זמנם</w:t>
      </w:r>
      <w:r w:rsidR="00D4510D">
        <w:rPr>
          <w:rFonts w:hint="cs"/>
          <w:rtl/>
        </w:rPr>
        <w:t xml:space="preserve"> </w:t>
      </w:r>
      <w:r>
        <w:rPr>
          <w:rFonts w:hint="cs"/>
          <w:rtl/>
        </w:rPr>
        <w:t>וגדרם</w:t>
      </w:r>
      <w:r w:rsidR="00D4510D">
        <w:rPr>
          <w:rFonts w:hint="cs"/>
          <w:rtl/>
        </w:rPr>
        <w:t xml:space="preserve"> </w:t>
      </w:r>
      <w:r>
        <w:rPr>
          <w:rFonts w:hint="cs"/>
          <w:rtl/>
        </w:rPr>
        <w:t>של</w:t>
      </w:r>
      <w:r w:rsidR="00D4510D">
        <w:rPr>
          <w:rFonts w:hint="cs"/>
          <w:rtl/>
        </w:rPr>
        <w:t xml:space="preserve"> </w:t>
      </w:r>
      <w:r>
        <w:rPr>
          <w:rFonts w:hint="cs"/>
          <w:rtl/>
        </w:rPr>
        <w:t>הלכות</w:t>
      </w:r>
      <w:r w:rsidR="00D4510D">
        <w:rPr>
          <w:rFonts w:hint="cs"/>
          <w:rtl/>
        </w:rPr>
        <w:t xml:space="preserve"> </w:t>
      </w:r>
      <w:r>
        <w:rPr>
          <w:rFonts w:hint="cs"/>
          <w:rtl/>
        </w:rPr>
        <w:t>שבת,</w:t>
      </w:r>
      <w:r w:rsidR="00D4510D">
        <w:rPr>
          <w:rFonts w:hint="cs"/>
          <w:rtl/>
        </w:rPr>
        <w:t xml:space="preserve"> </w:t>
      </w:r>
      <w:r>
        <w:rPr>
          <w:rFonts w:hint="cs"/>
          <w:rtl/>
        </w:rPr>
        <w:t>שיש</w:t>
      </w:r>
      <w:r w:rsidR="00D4510D">
        <w:rPr>
          <w:rFonts w:hint="cs"/>
          <w:rtl/>
        </w:rPr>
        <w:t xml:space="preserve"> </w:t>
      </w:r>
      <w:r>
        <w:rPr>
          <w:rFonts w:hint="cs"/>
          <w:rtl/>
        </w:rPr>
        <w:t>מקרים</w:t>
      </w:r>
      <w:r w:rsidR="00D4510D">
        <w:rPr>
          <w:rFonts w:hint="cs"/>
          <w:rtl/>
        </w:rPr>
        <w:t xml:space="preserve"> </w:t>
      </w:r>
      <w:r>
        <w:rPr>
          <w:rFonts w:hint="cs"/>
          <w:rtl/>
        </w:rPr>
        <w:t>מתי</w:t>
      </w:r>
      <w:r w:rsidR="00D4510D">
        <w:rPr>
          <w:rFonts w:hint="cs"/>
          <w:rtl/>
        </w:rPr>
        <w:t xml:space="preserve"> </w:t>
      </w:r>
      <w:r>
        <w:rPr>
          <w:rFonts w:hint="cs"/>
          <w:rtl/>
        </w:rPr>
        <w:t>הם</w:t>
      </w:r>
      <w:r w:rsidR="00D4510D">
        <w:rPr>
          <w:rFonts w:hint="cs"/>
          <w:rtl/>
        </w:rPr>
        <w:t xml:space="preserve"> </w:t>
      </w:r>
      <w:r>
        <w:rPr>
          <w:rFonts w:hint="cs"/>
          <w:rtl/>
        </w:rPr>
        <w:t>לא</w:t>
      </w:r>
      <w:r w:rsidR="00D4510D">
        <w:rPr>
          <w:rFonts w:hint="cs"/>
          <w:rtl/>
        </w:rPr>
        <w:t xml:space="preserve"> </w:t>
      </w:r>
      <w:r>
        <w:rPr>
          <w:rFonts w:hint="cs"/>
          <w:rtl/>
        </w:rPr>
        <w:t>חלים</w:t>
      </w:r>
      <w:r w:rsidR="00D4510D">
        <w:rPr>
          <w:rFonts w:hint="cs"/>
          <w:rtl/>
        </w:rPr>
        <w:t xml:space="preserve"> </w:t>
      </w:r>
      <w:r>
        <w:rPr>
          <w:rFonts w:hint="cs"/>
          <w:rtl/>
        </w:rPr>
        <w:t>(בהמשך</w:t>
      </w:r>
      <w:r w:rsidR="00D4510D">
        <w:rPr>
          <w:rFonts w:hint="cs"/>
          <w:rtl/>
        </w:rPr>
        <w:t xml:space="preserve"> </w:t>
      </w:r>
      <w:r>
        <w:rPr>
          <w:rFonts w:hint="cs"/>
          <w:rtl/>
        </w:rPr>
        <w:t>למה</w:t>
      </w:r>
      <w:r w:rsidR="00D4510D">
        <w:rPr>
          <w:rFonts w:hint="cs"/>
          <w:rtl/>
        </w:rPr>
        <w:t xml:space="preserve"> </w:t>
      </w:r>
      <w:r>
        <w:rPr>
          <w:rFonts w:hint="cs"/>
          <w:rtl/>
        </w:rPr>
        <w:t>שכתב</w:t>
      </w:r>
      <w:r w:rsidR="00D4510D">
        <w:rPr>
          <w:rFonts w:hint="cs"/>
          <w:rtl/>
        </w:rPr>
        <w:t xml:space="preserve"> </w:t>
      </w:r>
      <w:r>
        <w:rPr>
          <w:rFonts w:hint="cs"/>
          <w:rtl/>
        </w:rPr>
        <w:t>לפנ"ז</w:t>
      </w:r>
      <w:r w:rsidR="00D4510D">
        <w:rPr>
          <w:rFonts w:hint="cs"/>
          <w:rtl/>
        </w:rPr>
        <w:t xml:space="preserve"> </w:t>
      </w:r>
      <w:r>
        <w:rPr>
          <w:rFonts w:hint="cs"/>
          <w:rtl/>
        </w:rPr>
        <w:t>גבי</w:t>
      </w:r>
      <w:r w:rsidR="00D4510D">
        <w:rPr>
          <w:rFonts w:hint="cs"/>
          <w:rtl/>
        </w:rPr>
        <w:t xml:space="preserve"> </w:t>
      </w:r>
      <w:r>
        <w:rPr>
          <w:rFonts w:hint="cs"/>
          <w:rtl/>
        </w:rPr>
        <w:t>מלאכת</w:t>
      </w:r>
      <w:r w:rsidR="00D4510D">
        <w:rPr>
          <w:rFonts w:hint="cs"/>
          <w:rtl/>
        </w:rPr>
        <w:t xml:space="preserve"> </w:t>
      </w:r>
      <w:r>
        <w:rPr>
          <w:rFonts w:hint="cs"/>
          <w:rtl/>
        </w:rPr>
        <w:t>מחשבת,</w:t>
      </w:r>
      <w:r w:rsidR="00D4510D">
        <w:rPr>
          <w:rFonts w:hint="cs"/>
          <w:rtl/>
        </w:rPr>
        <w:t xml:space="preserve"> </w:t>
      </w:r>
      <w:r>
        <w:rPr>
          <w:rFonts w:hint="cs"/>
          <w:rtl/>
        </w:rPr>
        <w:t>(וראה</w:t>
      </w:r>
      <w:r w:rsidR="00D4510D">
        <w:rPr>
          <w:rFonts w:hint="cs"/>
          <w:rtl/>
        </w:rPr>
        <w:t xml:space="preserve"> </w:t>
      </w:r>
      <w:r>
        <w:rPr>
          <w:rFonts w:hint="cs"/>
          <w:rtl/>
        </w:rPr>
        <w:t>ג"כ</w:t>
      </w:r>
      <w:r w:rsidR="00D4510D">
        <w:rPr>
          <w:rFonts w:hint="cs"/>
          <w:rtl/>
        </w:rPr>
        <w:t xml:space="preserve"> </w:t>
      </w:r>
      <w:r>
        <w:rPr>
          <w:rFonts w:hint="cs"/>
          <w:rtl/>
        </w:rPr>
        <w:t>לקמן</w:t>
      </w:r>
      <w:r w:rsidR="00D4510D">
        <w:rPr>
          <w:rFonts w:hint="cs"/>
          <w:rtl/>
        </w:rPr>
        <w:t xml:space="preserve"> </w:t>
      </w:r>
      <w:r>
        <w:rPr>
          <w:rFonts w:hint="cs"/>
          <w:rtl/>
        </w:rPr>
        <w:t>שבסדר</w:t>
      </w:r>
      <w:r w:rsidR="00D4510D">
        <w:rPr>
          <w:rFonts w:hint="cs"/>
          <w:rtl/>
        </w:rPr>
        <w:t xml:space="preserve"> </w:t>
      </w:r>
      <w:r>
        <w:rPr>
          <w:rFonts w:hint="cs"/>
          <w:rtl/>
        </w:rPr>
        <w:t>הרמב"ם</w:t>
      </w:r>
      <w:r w:rsidR="00D4510D">
        <w:rPr>
          <w:rFonts w:hint="cs"/>
          <w:rtl/>
        </w:rPr>
        <w:t xml:space="preserve"> </w:t>
      </w:r>
      <w:r>
        <w:rPr>
          <w:rFonts w:hint="cs"/>
          <w:rtl/>
        </w:rPr>
        <w:lastRenderedPageBreak/>
        <w:t>כותב</w:t>
      </w:r>
      <w:r w:rsidR="00D4510D">
        <w:rPr>
          <w:rFonts w:hint="cs"/>
          <w:rtl/>
        </w:rPr>
        <w:t xml:space="preserve"> </w:t>
      </w:r>
      <w:r>
        <w:rPr>
          <w:rFonts w:hint="cs"/>
          <w:rtl/>
        </w:rPr>
        <w:t>גבי</w:t>
      </w:r>
      <w:r w:rsidR="00D4510D">
        <w:rPr>
          <w:rFonts w:hint="cs"/>
          <w:rtl/>
        </w:rPr>
        <w:t xml:space="preserve"> </w:t>
      </w:r>
      <w:r>
        <w:rPr>
          <w:rFonts w:hint="cs"/>
          <w:rtl/>
        </w:rPr>
        <w:t>הגדרים</w:t>
      </w:r>
      <w:r w:rsidR="00D4510D">
        <w:rPr>
          <w:rFonts w:hint="cs"/>
          <w:rtl/>
        </w:rPr>
        <w:t xml:space="preserve"> </w:t>
      </w:r>
      <w:r>
        <w:rPr>
          <w:rFonts w:hint="cs"/>
          <w:rtl/>
        </w:rPr>
        <w:t>של</w:t>
      </w:r>
      <w:r w:rsidR="00D4510D">
        <w:rPr>
          <w:rFonts w:hint="cs"/>
          <w:rtl/>
        </w:rPr>
        <w:t xml:space="preserve"> </w:t>
      </w:r>
      <w:r>
        <w:rPr>
          <w:rFonts w:hint="cs"/>
          <w:rtl/>
        </w:rPr>
        <w:t>הזמן</w:t>
      </w:r>
      <w:r w:rsidR="00D4510D">
        <w:rPr>
          <w:rFonts w:hint="cs"/>
          <w:rtl/>
        </w:rPr>
        <w:t xml:space="preserve"> </w:t>
      </w:r>
      <w:r>
        <w:rPr>
          <w:rFonts w:hint="cs"/>
          <w:rtl/>
        </w:rPr>
        <w:t>והמקרה</w:t>
      </w:r>
      <w:r w:rsidR="00D4510D">
        <w:rPr>
          <w:rFonts w:hint="cs"/>
          <w:rtl/>
        </w:rPr>
        <w:t xml:space="preserve"> </w:t>
      </w:r>
      <w:r>
        <w:rPr>
          <w:rFonts w:hint="cs"/>
          <w:rtl/>
        </w:rPr>
        <w:t>מתי</w:t>
      </w:r>
      <w:r w:rsidR="00D4510D">
        <w:rPr>
          <w:rFonts w:hint="cs"/>
          <w:rtl/>
        </w:rPr>
        <w:t xml:space="preserve"> </w:t>
      </w:r>
      <w:r>
        <w:rPr>
          <w:rFonts w:hint="cs"/>
          <w:rtl/>
        </w:rPr>
        <w:t>חלה</w:t>
      </w:r>
      <w:r w:rsidR="00D4510D">
        <w:rPr>
          <w:rFonts w:hint="cs"/>
          <w:rtl/>
        </w:rPr>
        <w:t xml:space="preserve"> </w:t>
      </w:r>
      <w:r>
        <w:rPr>
          <w:rFonts w:hint="cs"/>
          <w:rtl/>
        </w:rPr>
        <w:t>ההלכה))</w:t>
      </w:r>
      <w:r w:rsidR="00D4510D">
        <w:rPr>
          <w:rFonts w:hint="cs"/>
          <w:rtl/>
        </w:rPr>
        <w:t xml:space="preserve"> </w:t>
      </w:r>
      <w:r>
        <w:rPr>
          <w:rFonts w:hint="cs"/>
          <w:rtl/>
        </w:rPr>
        <w:t>כגון</w:t>
      </w:r>
      <w:r w:rsidR="00D4510D">
        <w:rPr>
          <w:rFonts w:hint="cs"/>
          <w:rtl/>
        </w:rPr>
        <w:t xml:space="preserve"> </w:t>
      </w:r>
      <w:r>
        <w:rPr>
          <w:rFonts w:hint="cs"/>
          <w:rtl/>
        </w:rPr>
        <w:t>במקרה</w:t>
      </w:r>
      <w:r w:rsidR="00D4510D">
        <w:rPr>
          <w:rFonts w:hint="cs"/>
          <w:rtl/>
        </w:rPr>
        <w:t xml:space="preserve"> </w:t>
      </w:r>
      <w:r>
        <w:rPr>
          <w:rFonts w:hint="cs"/>
          <w:rtl/>
        </w:rPr>
        <w:t>של</w:t>
      </w:r>
      <w:r w:rsidR="00D4510D">
        <w:rPr>
          <w:rFonts w:hint="cs"/>
          <w:rtl/>
        </w:rPr>
        <w:t xml:space="preserve"> </w:t>
      </w:r>
      <w:r>
        <w:rPr>
          <w:rFonts w:hint="cs"/>
          <w:rtl/>
        </w:rPr>
        <w:t>פיקו"נ</w:t>
      </w:r>
      <w:r w:rsidR="00D4510D">
        <w:rPr>
          <w:rFonts w:hint="cs"/>
          <w:rtl/>
        </w:rPr>
        <w:t xml:space="preserve"> </w:t>
      </w:r>
      <w:r>
        <w:rPr>
          <w:rFonts w:hint="cs"/>
          <w:rtl/>
        </w:rPr>
        <w:t>(ואין</w:t>
      </w:r>
      <w:r w:rsidR="00D4510D">
        <w:rPr>
          <w:rFonts w:hint="cs"/>
          <w:rtl/>
        </w:rPr>
        <w:t xml:space="preserve"> </w:t>
      </w:r>
      <w:r>
        <w:rPr>
          <w:rFonts w:hint="cs"/>
          <w:rtl/>
        </w:rPr>
        <w:t>זה</w:t>
      </w:r>
      <w:r w:rsidR="00D4510D">
        <w:rPr>
          <w:rFonts w:hint="cs"/>
          <w:rtl/>
        </w:rPr>
        <w:t xml:space="preserve"> </w:t>
      </w:r>
      <w:r>
        <w:rPr>
          <w:rFonts w:hint="cs"/>
          <w:rtl/>
        </w:rPr>
        <w:t>מדין</w:t>
      </w:r>
      <w:r w:rsidR="00D4510D">
        <w:rPr>
          <w:rFonts w:hint="cs"/>
          <w:rtl/>
        </w:rPr>
        <w:t xml:space="preserve"> </w:t>
      </w:r>
      <w:r>
        <w:rPr>
          <w:rFonts w:hint="cs"/>
          <w:rtl/>
        </w:rPr>
        <w:t>התר</w:t>
      </w:r>
      <w:r w:rsidR="00D4510D">
        <w:rPr>
          <w:rFonts w:hint="cs"/>
          <w:rtl/>
        </w:rPr>
        <w:t xml:space="preserve"> </w:t>
      </w:r>
      <w:r>
        <w:rPr>
          <w:rFonts w:hint="cs"/>
          <w:rtl/>
        </w:rPr>
        <w:t>'דחויה'</w:t>
      </w:r>
      <w:r w:rsidR="00D4510D">
        <w:rPr>
          <w:rFonts w:hint="cs"/>
          <w:rtl/>
        </w:rPr>
        <w:t xml:space="preserve"> </w:t>
      </w:r>
      <w:r>
        <w:rPr>
          <w:rFonts w:hint="cs"/>
          <w:rtl/>
        </w:rPr>
        <w:t>כנ"ל).</w:t>
      </w:r>
    </w:p>
    <w:p w:rsidR="00F6635E" w:rsidRDefault="00F6635E" w:rsidP="00077D26">
      <w:pPr>
        <w:pStyle w:val="a1"/>
        <w:rPr>
          <w:rtl/>
        </w:rPr>
      </w:pPr>
      <w:r>
        <w:rPr>
          <w:rFonts w:hint="cs"/>
          <w:rtl/>
        </w:rPr>
        <w:t>ב.</w:t>
      </w:r>
      <w:r w:rsidR="00D4510D">
        <w:rPr>
          <w:rFonts w:hint="cs"/>
          <w:rtl/>
        </w:rPr>
        <w:t xml:space="preserve"> </w:t>
      </w:r>
      <w:r>
        <w:rPr>
          <w:rFonts w:hint="cs"/>
          <w:rtl/>
        </w:rPr>
        <w:t>שבעצם</w:t>
      </w:r>
      <w:r w:rsidR="00D4510D">
        <w:rPr>
          <w:rFonts w:hint="cs"/>
          <w:rtl/>
        </w:rPr>
        <w:t xml:space="preserve"> </w:t>
      </w:r>
      <w:r>
        <w:rPr>
          <w:rFonts w:hint="cs"/>
          <w:rtl/>
        </w:rPr>
        <w:t>זה</w:t>
      </w:r>
      <w:r w:rsidR="00D4510D">
        <w:rPr>
          <w:rFonts w:hint="cs"/>
          <w:rtl/>
        </w:rPr>
        <w:t xml:space="preserve"> </w:t>
      </w:r>
      <w:r>
        <w:rPr>
          <w:rFonts w:hint="cs"/>
          <w:rtl/>
        </w:rPr>
        <w:t>שכותב</w:t>
      </w:r>
      <w:r w:rsidR="00D4510D">
        <w:rPr>
          <w:rFonts w:hint="cs"/>
          <w:rtl/>
        </w:rPr>
        <w:t xml:space="preserve"> </w:t>
      </w:r>
      <w:r>
        <w:rPr>
          <w:rFonts w:hint="cs"/>
          <w:rtl/>
        </w:rPr>
        <w:t>הלכות</w:t>
      </w:r>
      <w:r w:rsidR="00D4510D">
        <w:rPr>
          <w:rFonts w:hint="cs"/>
          <w:rtl/>
        </w:rPr>
        <w:t xml:space="preserve"> </w:t>
      </w:r>
      <w:r>
        <w:rPr>
          <w:rFonts w:hint="cs"/>
          <w:rtl/>
        </w:rPr>
        <w:t>אלו</w:t>
      </w:r>
      <w:r w:rsidR="00D4510D">
        <w:rPr>
          <w:rFonts w:hint="cs"/>
          <w:rtl/>
        </w:rPr>
        <w:t xml:space="preserve"> </w:t>
      </w:r>
      <w:r>
        <w:rPr>
          <w:rFonts w:hint="cs"/>
          <w:rtl/>
        </w:rPr>
        <w:t>כאן</w:t>
      </w:r>
      <w:r w:rsidR="00D4510D">
        <w:rPr>
          <w:rFonts w:hint="cs"/>
          <w:rtl/>
        </w:rPr>
        <w:t xml:space="preserve"> </w:t>
      </w:r>
      <w:r>
        <w:rPr>
          <w:rFonts w:hint="cs"/>
          <w:rtl/>
        </w:rPr>
        <w:t>מדגיש</w:t>
      </w:r>
      <w:r w:rsidR="00D4510D">
        <w:rPr>
          <w:rFonts w:hint="cs"/>
          <w:rtl/>
        </w:rPr>
        <w:t xml:space="preserve"> </w:t>
      </w:r>
      <w:r>
        <w:rPr>
          <w:rFonts w:hint="cs"/>
          <w:rtl/>
        </w:rPr>
        <w:t>שענין</w:t>
      </w:r>
      <w:r w:rsidR="00D4510D">
        <w:rPr>
          <w:rFonts w:hint="cs"/>
          <w:rtl/>
        </w:rPr>
        <w:t xml:space="preserve"> </w:t>
      </w:r>
      <w:r>
        <w:rPr>
          <w:rFonts w:hint="cs"/>
          <w:rtl/>
        </w:rPr>
        <w:t>זה</w:t>
      </w:r>
      <w:r w:rsidR="00D4510D">
        <w:rPr>
          <w:rFonts w:hint="cs"/>
          <w:rtl/>
        </w:rPr>
        <w:t xml:space="preserve"> </w:t>
      </w:r>
      <w:r>
        <w:rPr>
          <w:rFonts w:hint="cs"/>
          <w:rtl/>
        </w:rPr>
        <w:t>(שפקו"נ</w:t>
      </w:r>
      <w:r w:rsidR="00D4510D">
        <w:rPr>
          <w:rFonts w:hint="cs"/>
          <w:rtl/>
        </w:rPr>
        <w:t xml:space="preserve"> </w:t>
      </w:r>
      <w:r>
        <w:rPr>
          <w:rFonts w:hint="cs"/>
          <w:rtl/>
        </w:rPr>
        <w:t>דוחה</w:t>
      </w:r>
      <w:r w:rsidR="00D4510D">
        <w:rPr>
          <w:rFonts w:hint="cs"/>
          <w:rtl/>
        </w:rPr>
        <w:t xml:space="preserve"> </w:t>
      </w:r>
      <w:r>
        <w:rPr>
          <w:rFonts w:hint="cs"/>
          <w:rtl/>
        </w:rPr>
        <w:t>שבת)</w:t>
      </w:r>
      <w:r w:rsidR="00D4510D">
        <w:rPr>
          <w:rFonts w:hint="cs"/>
          <w:rtl/>
        </w:rPr>
        <w:t xml:space="preserve"> </w:t>
      </w:r>
      <w:r>
        <w:rPr>
          <w:rFonts w:hint="cs"/>
          <w:rtl/>
        </w:rPr>
        <w:t>הוא</w:t>
      </w:r>
      <w:r w:rsidR="00D4510D">
        <w:rPr>
          <w:rFonts w:hint="cs"/>
          <w:rtl/>
        </w:rPr>
        <w:t xml:space="preserve"> </w:t>
      </w:r>
      <w:r>
        <w:rPr>
          <w:rFonts w:hint="cs"/>
          <w:rtl/>
        </w:rPr>
        <w:t>ענין</w:t>
      </w:r>
      <w:r w:rsidR="00D4510D">
        <w:rPr>
          <w:rFonts w:hint="cs"/>
          <w:rtl/>
        </w:rPr>
        <w:t xml:space="preserve"> </w:t>
      </w:r>
      <w:r>
        <w:rPr>
          <w:rFonts w:hint="cs"/>
          <w:rtl/>
        </w:rPr>
        <w:t>מיוחד</w:t>
      </w:r>
      <w:r w:rsidR="00D4510D">
        <w:rPr>
          <w:rFonts w:hint="cs"/>
          <w:rtl/>
        </w:rPr>
        <w:t xml:space="preserve"> </w:t>
      </w:r>
      <w:r>
        <w:rPr>
          <w:rFonts w:hint="cs"/>
          <w:rtl/>
        </w:rPr>
        <w:t>אצל</w:t>
      </w:r>
      <w:r w:rsidR="00D4510D">
        <w:rPr>
          <w:rFonts w:hint="cs"/>
          <w:rtl/>
        </w:rPr>
        <w:t xml:space="preserve"> </w:t>
      </w:r>
      <w:r>
        <w:rPr>
          <w:rFonts w:hint="cs"/>
          <w:rtl/>
        </w:rPr>
        <w:t>שבת</w:t>
      </w:r>
      <w:r w:rsidR="00D4510D">
        <w:rPr>
          <w:rFonts w:hint="cs"/>
          <w:rtl/>
        </w:rPr>
        <w:t xml:space="preserve"> </w:t>
      </w:r>
      <w:r>
        <w:rPr>
          <w:rFonts w:hint="cs"/>
          <w:rtl/>
        </w:rPr>
        <w:t>יותר</w:t>
      </w:r>
      <w:r w:rsidR="00D4510D">
        <w:rPr>
          <w:rFonts w:hint="cs"/>
          <w:rtl/>
        </w:rPr>
        <w:t xml:space="preserve"> </w:t>
      </w:r>
      <w:r>
        <w:rPr>
          <w:rFonts w:hint="cs"/>
          <w:rtl/>
        </w:rPr>
        <w:t>מבשאר</w:t>
      </w:r>
      <w:r w:rsidR="00D4510D">
        <w:rPr>
          <w:rFonts w:hint="cs"/>
          <w:rtl/>
        </w:rPr>
        <w:t xml:space="preserve"> </w:t>
      </w:r>
      <w:r>
        <w:rPr>
          <w:rFonts w:hint="cs"/>
          <w:rtl/>
        </w:rPr>
        <w:t>כל</w:t>
      </w:r>
      <w:r w:rsidR="00D4510D">
        <w:rPr>
          <w:rFonts w:hint="cs"/>
          <w:rtl/>
        </w:rPr>
        <w:t xml:space="preserve"> </w:t>
      </w:r>
      <w:r>
        <w:rPr>
          <w:rFonts w:hint="cs"/>
          <w:rtl/>
        </w:rPr>
        <w:t>המצוות.</w:t>
      </w:r>
    </w:p>
    <w:p w:rsidR="00F6635E" w:rsidRPr="008244F4" w:rsidRDefault="00F6635E" w:rsidP="00077D26">
      <w:pPr>
        <w:pStyle w:val="a1"/>
        <w:rPr>
          <w:rtl/>
        </w:rPr>
      </w:pPr>
      <w:r>
        <w:rPr>
          <w:rFonts w:hint="cs"/>
          <w:rtl/>
        </w:rPr>
        <w:t>ג.</w:t>
      </w:r>
      <w:r w:rsidR="00D4510D">
        <w:rPr>
          <w:rFonts w:hint="cs"/>
          <w:rtl/>
        </w:rPr>
        <w:t xml:space="preserve"> </w:t>
      </w:r>
      <w:r>
        <w:rPr>
          <w:rFonts w:hint="cs"/>
          <w:rtl/>
        </w:rPr>
        <w:t>ע"ד</w:t>
      </w:r>
      <w:r w:rsidR="00D4510D">
        <w:rPr>
          <w:rFonts w:hint="cs"/>
          <w:rtl/>
        </w:rPr>
        <w:t xml:space="preserve"> </w:t>
      </w:r>
      <w:r>
        <w:rPr>
          <w:rFonts w:hint="cs"/>
          <w:rtl/>
        </w:rPr>
        <w:t>הרמז</w:t>
      </w:r>
      <w:r w:rsidR="00D4510D">
        <w:rPr>
          <w:rFonts w:hint="cs"/>
          <w:rtl/>
        </w:rPr>
        <w:t xml:space="preserve"> </w:t>
      </w:r>
      <w:r>
        <w:rPr>
          <w:rFonts w:hint="cs"/>
          <w:rtl/>
        </w:rPr>
        <w:t>י"ל</w:t>
      </w:r>
      <w:r w:rsidR="00D4510D">
        <w:rPr>
          <w:rFonts w:hint="cs"/>
          <w:rtl/>
        </w:rPr>
        <w:t xml:space="preserve"> </w:t>
      </w:r>
      <w:r>
        <w:rPr>
          <w:rFonts w:hint="cs"/>
          <w:rtl/>
        </w:rPr>
        <w:t>כמ"ש</w:t>
      </w:r>
      <w:r w:rsidR="00D4510D">
        <w:rPr>
          <w:rFonts w:hint="cs"/>
          <w:rtl/>
        </w:rPr>
        <w:t xml:space="preserve"> </w:t>
      </w:r>
      <w:r>
        <w:rPr>
          <w:rFonts w:hint="cs"/>
          <w:rtl/>
        </w:rPr>
        <w:t>בשיחה</w:t>
      </w:r>
      <w:r w:rsidR="00D4510D">
        <w:rPr>
          <w:rFonts w:hint="cs"/>
          <w:rtl/>
        </w:rPr>
        <w:t xml:space="preserve"> </w:t>
      </w:r>
      <w:r>
        <w:rPr>
          <w:rFonts w:hint="cs"/>
          <w:rtl/>
        </w:rPr>
        <w:t>הנ"ל</w:t>
      </w:r>
      <w:r w:rsidR="00D4510D">
        <w:rPr>
          <w:rFonts w:hint="cs"/>
          <w:rtl/>
        </w:rPr>
        <w:t xml:space="preserve"> </w:t>
      </w:r>
      <w:r>
        <w:rPr>
          <w:rFonts w:hint="cs"/>
          <w:rtl/>
        </w:rPr>
        <w:t>שמדגיש</w:t>
      </w:r>
      <w:r w:rsidR="00D4510D">
        <w:rPr>
          <w:rFonts w:hint="cs"/>
          <w:rtl/>
        </w:rPr>
        <w:t xml:space="preserve"> </w:t>
      </w:r>
      <w:r>
        <w:rPr>
          <w:rFonts w:hint="cs"/>
          <w:rtl/>
        </w:rPr>
        <w:t>שהוא</w:t>
      </w:r>
      <w:r w:rsidR="00D4510D">
        <w:rPr>
          <w:rFonts w:hint="cs"/>
          <w:rtl/>
        </w:rPr>
        <w:t xml:space="preserve"> </w:t>
      </w:r>
      <w:r>
        <w:rPr>
          <w:rFonts w:hint="cs"/>
          <w:rtl/>
        </w:rPr>
        <w:t>הוא</w:t>
      </w:r>
      <w:r w:rsidR="00D4510D">
        <w:rPr>
          <w:rFonts w:hint="cs"/>
          <w:rtl/>
        </w:rPr>
        <w:t xml:space="preserve"> </w:t>
      </w:r>
      <w:r>
        <w:rPr>
          <w:rFonts w:hint="cs"/>
          <w:rtl/>
        </w:rPr>
        <w:t>ענינה</w:t>
      </w:r>
      <w:r w:rsidR="00D4510D">
        <w:rPr>
          <w:rFonts w:hint="cs"/>
          <w:rtl/>
        </w:rPr>
        <w:t xml:space="preserve"> </w:t>
      </w:r>
      <w:r>
        <w:rPr>
          <w:rFonts w:hint="cs"/>
          <w:rtl/>
        </w:rPr>
        <w:t>של</w:t>
      </w:r>
      <w:r w:rsidR="00D4510D">
        <w:rPr>
          <w:rFonts w:hint="cs"/>
          <w:rtl/>
        </w:rPr>
        <w:t xml:space="preserve"> </w:t>
      </w:r>
      <w:r>
        <w:rPr>
          <w:rFonts w:hint="cs"/>
          <w:rtl/>
        </w:rPr>
        <w:t>מצוות</w:t>
      </w:r>
      <w:r w:rsidR="00D4510D">
        <w:rPr>
          <w:rFonts w:hint="cs"/>
          <w:rtl/>
        </w:rPr>
        <w:t xml:space="preserve"> </w:t>
      </w:r>
      <w:r>
        <w:rPr>
          <w:rFonts w:hint="cs"/>
          <w:rtl/>
        </w:rPr>
        <w:t>שבת</w:t>
      </w:r>
      <w:r w:rsidR="00D4510D">
        <w:rPr>
          <w:rFonts w:hint="cs"/>
          <w:rtl/>
        </w:rPr>
        <w:t xml:space="preserve"> </w:t>
      </w:r>
      <w:r>
        <w:rPr>
          <w:rFonts w:hint="cs"/>
          <w:rtl/>
        </w:rPr>
        <w:t>'אות</w:t>
      </w:r>
      <w:r w:rsidR="00D4510D">
        <w:rPr>
          <w:rFonts w:hint="cs"/>
          <w:rtl/>
        </w:rPr>
        <w:t xml:space="preserve"> </w:t>
      </w:r>
      <w:r>
        <w:rPr>
          <w:rFonts w:hint="cs"/>
          <w:rtl/>
        </w:rPr>
        <w:t>היא</w:t>
      </w:r>
      <w:r w:rsidR="00D4510D">
        <w:rPr>
          <w:rFonts w:hint="cs"/>
          <w:rtl/>
        </w:rPr>
        <w:t xml:space="preserve"> </w:t>
      </w:r>
      <w:r>
        <w:rPr>
          <w:rFonts w:hint="cs"/>
          <w:rtl/>
        </w:rPr>
        <w:t>ביני</w:t>
      </w:r>
      <w:r w:rsidR="00D4510D">
        <w:rPr>
          <w:rFonts w:hint="cs"/>
          <w:rtl/>
        </w:rPr>
        <w:t xml:space="preserve"> </w:t>
      </w:r>
      <w:r>
        <w:rPr>
          <w:rFonts w:hint="cs"/>
          <w:rtl/>
        </w:rPr>
        <w:t>וביניכם'</w:t>
      </w:r>
      <w:r w:rsidR="00D4510D">
        <w:rPr>
          <w:rFonts w:hint="cs"/>
          <w:rtl/>
        </w:rPr>
        <w:t xml:space="preserve"> </w:t>
      </w:r>
      <w:r>
        <w:rPr>
          <w:rFonts w:hint="cs"/>
          <w:rtl/>
        </w:rPr>
        <w:t>וי"ל</w:t>
      </w:r>
      <w:r w:rsidR="00D4510D">
        <w:rPr>
          <w:rFonts w:hint="cs"/>
          <w:rtl/>
        </w:rPr>
        <w:t xml:space="preserve"> </w:t>
      </w:r>
      <w:r>
        <w:rPr>
          <w:rFonts w:hint="cs"/>
          <w:rtl/>
        </w:rPr>
        <w:t>שהוא</w:t>
      </w:r>
      <w:r w:rsidR="00D4510D">
        <w:rPr>
          <w:rFonts w:hint="cs"/>
          <w:rtl/>
        </w:rPr>
        <w:t xml:space="preserve"> </w:t>
      </w:r>
      <w:r>
        <w:rPr>
          <w:rFonts w:hint="cs"/>
          <w:rtl/>
        </w:rPr>
        <w:t>אף</w:t>
      </w:r>
      <w:r w:rsidR="00D4510D">
        <w:rPr>
          <w:rFonts w:hint="cs"/>
          <w:rtl/>
        </w:rPr>
        <w:t xml:space="preserve"> </w:t>
      </w:r>
      <w:r>
        <w:rPr>
          <w:rFonts w:hint="cs"/>
          <w:rtl/>
        </w:rPr>
        <w:t>ע"ד</w:t>
      </w:r>
      <w:r w:rsidR="00D4510D">
        <w:rPr>
          <w:rFonts w:hint="cs"/>
          <w:rtl/>
        </w:rPr>
        <w:t xml:space="preserve"> </w:t>
      </w:r>
      <w:r>
        <w:rPr>
          <w:rFonts w:hint="cs"/>
          <w:rtl/>
        </w:rPr>
        <w:t>ההלכה</w:t>
      </w:r>
      <w:r w:rsidR="00D4510D">
        <w:rPr>
          <w:rFonts w:hint="cs"/>
          <w:rtl/>
        </w:rPr>
        <w:t xml:space="preserve"> </w:t>
      </w:r>
      <w:r>
        <w:rPr>
          <w:rFonts w:hint="cs"/>
          <w:rtl/>
        </w:rPr>
        <w:t>קצת</w:t>
      </w:r>
      <w:r w:rsidR="00D4510D">
        <w:rPr>
          <w:rFonts w:hint="cs"/>
          <w:rtl/>
        </w:rPr>
        <w:t xml:space="preserve"> </w:t>
      </w:r>
      <w:r>
        <w:rPr>
          <w:rFonts w:hint="cs"/>
          <w:rtl/>
        </w:rPr>
        <w:t>כיון</w:t>
      </w:r>
      <w:r w:rsidR="00D4510D">
        <w:rPr>
          <w:rFonts w:hint="cs"/>
          <w:rtl/>
        </w:rPr>
        <w:t xml:space="preserve"> </w:t>
      </w:r>
      <w:r>
        <w:rPr>
          <w:rFonts w:hint="cs"/>
          <w:rtl/>
        </w:rPr>
        <w:t>שזה</w:t>
      </w:r>
      <w:r w:rsidR="00D4510D">
        <w:rPr>
          <w:rFonts w:hint="cs"/>
          <w:rtl/>
        </w:rPr>
        <w:t xml:space="preserve"> </w:t>
      </w:r>
      <w:r>
        <w:rPr>
          <w:rFonts w:hint="cs"/>
          <w:rtl/>
        </w:rPr>
        <w:t>חלק</w:t>
      </w:r>
      <w:r w:rsidR="00D4510D">
        <w:rPr>
          <w:rFonts w:hint="cs"/>
          <w:rtl/>
        </w:rPr>
        <w:t xml:space="preserve"> </w:t>
      </w:r>
      <w:r>
        <w:rPr>
          <w:rFonts w:hint="cs"/>
          <w:rtl/>
        </w:rPr>
        <w:t>מהגדר</w:t>
      </w:r>
      <w:r w:rsidR="00D4510D">
        <w:rPr>
          <w:rFonts w:hint="cs"/>
          <w:rtl/>
        </w:rPr>
        <w:t xml:space="preserve"> </w:t>
      </w:r>
      <w:r>
        <w:rPr>
          <w:rFonts w:hint="cs"/>
          <w:rtl/>
        </w:rPr>
        <w:t>של</w:t>
      </w:r>
      <w:r w:rsidR="00D4510D">
        <w:rPr>
          <w:rFonts w:hint="cs"/>
          <w:rtl/>
        </w:rPr>
        <w:t xml:space="preserve"> </w:t>
      </w:r>
      <w:r>
        <w:rPr>
          <w:rFonts w:hint="cs"/>
          <w:rtl/>
        </w:rPr>
        <w:t>קיום</w:t>
      </w:r>
      <w:r w:rsidR="00D4510D">
        <w:rPr>
          <w:rFonts w:hint="cs"/>
          <w:rtl/>
        </w:rPr>
        <w:t xml:space="preserve"> </w:t>
      </w:r>
      <w:r>
        <w:rPr>
          <w:rFonts w:hint="cs"/>
          <w:rtl/>
        </w:rPr>
        <w:t>ענינה</w:t>
      </w:r>
      <w:r w:rsidR="00D4510D">
        <w:rPr>
          <w:rFonts w:hint="cs"/>
          <w:rtl/>
        </w:rPr>
        <w:t xml:space="preserve"> </w:t>
      </w:r>
      <w:r>
        <w:rPr>
          <w:rFonts w:hint="cs"/>
          <w:rtl/>
        </w:rPr>
        <w:t>של</w:t>
      </w:r>
      <w:r w:rsidR="00D4510D">
        <w:rPr>
          <w:rFonts w:hint="cs"/>
          <w:rtl/>
        </w:rPr>
        <w:t xml:space="preserve"> </w:t>
      </w:r>
      <w:r>
        <w:rPr>
          <w:rFonts w:hint="cs"/>
          <w:rtl/>
        </w:rPr>
        <w:t>שבת</w:t>
      </w:r>
      <w:r>
        <w:rPr>
          <w:rStyle w:val="FootnoteReference"/>
          <w:rtl/>
        </w:rPr>
        <w:footnoteReference w:id="43"/>
      </w:r>
      <w:r>
        <w:rPr>
          <w:rFonts w:hint="cs"/>
          <w:rtl/>
        </w:rPr>
        <w:t>.</w:t>
      </w:r>
      <w:r w:rsidR="00D4510D">
        <w:rPr>
          <w:rFonts w:hint="cs"/>
          <w:rtl/>
        </w:rPr>
        <w:t xml:space="preserve"> </w:t>
      </w:r>
      <w:r>
        <w:rPr>
          <w:rFonts w:hint="cs"/>
          <w:rtl/>
        </w:rPr>
        <w:t>ויל"ע.</w:t>
      </w:r>
    </w:p>
    <w:p w:rsidR="00F6635E" w:rsidRDefault="00F6635E" w:rsidP="009E69FE">
      <w:pPr>
        <w:pStyle w:val="a6"/>
        <w:spacing w:before="120" w:after="40"/>
        <w:ind w:left="0"/>
        <w:rPr>
          <w:rtl/>
        </w:rPr>
      </w:pPr>
      <w:r>
        <w:rPr>
          <w:rFonts w:hint="cs"/>
          <w:rtl/>
        </w:rPr>
        <w:t>פ"ג</w:t>
      </w:r>
      <w:r w:rsidR="00D4510D">
        <w:rPr>
          <w:rFonts w:hint="cs"/>
          <w:rtl/>
        </w:rPr>
        <w:t xml:space="preserve"> </w:t>
      </w:r>
      <w:r>
        <w:rPr>
          <w:rFonts w:hint="cs"/>
          <w:rtl/>
        </w:rPr>
        <w:t>ופ"ד</w:t>
      </w:r>
    </w:p>
    <w:p w:rsidR="00F6635E" w:rsidRDefault="00F6635E" w:rsidP="00077D26">
      <w:pPr>
        <w:pStyle w:val="a1"/>
        <w:rPr>
          <w:rtl/>
        </w:rPr>
      </w:pPr>
      <w:r>
        <w:rPr>
          <w:rFonts w:hint="cs"/>
          <w:rtl/>
        </w:rPr>
        <w:t>בפרקים</w:t>
      </w:r>
      <w:r w:rsidR="00D4510D">
        <w:rPr>
          <w:rFonts w:hint="cs"/>
          <w:rtl/>
        </w:rPr>
        <w:t xml:space="preserve"> </w:t>
      </w:r>
      <w:r>
        <w:rPr>
          <w:rFonts w:hint="cs"/>
          <w:rtl/>
        </w:rPr>
        <w:t>אלו</w:t>
      </w:r>
      <w:r w:rsidR="00D4510D">
        <w:rPr>
          <w:rFonts w:hint="cs"/>
          <w:rtl/>
        </w:rPr>
        <w:t xml:space="preserve"> </w:t>
      </w:r>
      <w:r>
        <w:rPr>
          <w:rFonts w:hint="cs"/>
          <w:rtl/>
        </w:rPr>
        <w:t>מבאר</w:t>
      </w:r>
      <w:r w:rsidR="00D4510D">
        <w:rPr>
          <w:rFonts w:hint="cs"/>
          <w:rtl/>
        </w:rPr>
        <w:t xml:space="preserve"> </w:t>
      </w:r>
      <w:r>
        <w:rPr>
          <w:rFonts w:hint="cs"/>
          <w:rtl/>
        </w:rPr>
        <w:t>זה</w:t>
      </w:r>
      <w:r w:rsidR="00D4510D">
        <w:rPr>
          <w:rFonts w:hint="cs"/>
          <w:rtl/>
        </w:rPr>
        <w:t xml:space="preserve"> </w:t>
      </w:r>
      <w:r>
        <w:rPr>
          <w:rFonts w:hint="cs"/>
          <w:rtl/>
        </w:rPr>
        <w:t>שמותר</w:t>
      </w:r>
      <w:r w:rsidR="00D4510D">
        <w:rPr>
          <w:rFonts w:hint="cs"/>
          <w:rtl/>
        </w:rPr>
        <w:t xml:space="preserve"> </w:t>
      </w:r>
      <w:r>
        <w:rPr>
          <w:rFonts w:hint="cs"/>
          <w:rtl/>
        </w:rPr>
        <w:t>להתחיל</w:t>
      </w:r>
      <w:r w:rsidR="00D4510D">
        <w:rPr>
          <w:rFonts w:hint="cs"/>
          <w:rtl/>
        </w:rPr>
        <w:t xml:space="preserve"> </w:t>
      </w:r>
      <w:r>
        <w:rPr>
          <w:rFonts w:hint="cs"/>
          <w:rtl/>
        </w:rPr>
        <w:t>מלאכה</w:t>
      </w:r>
      <w:r w:rsidR="00D4510D">
        <w:rPr>
          <w:rFonts w:hint="cs"/>
          <w:rtl/>
        </w:rPr>
        <w:t xml:space="preserve"> </w:t>
      </w:r>
      <w:r>
        <w:rPr>
          <w:rFonts w:hint="cs"/>
          <w:rtl/>
        </w:rPr>
        <w:t>בער"ש</w:t>
      </w:r>
      <w:r w:rsidR="00D4510D">
        <w:rPr>
          <w:rFonts w:hint="cs"/>
          <w:rtl/>
        </w:rPr>
        <w:t xml:space="preserve"> </w:t>
      </w:r>
      <w:r>
        <w:rPr>
          <w:rFonts w:hint="cs"/>
          <w:rtl/>
        </w:rPr>
        <w:t>שתגמר</w:t>
      </w:r>
      <w:r w:rsidR="00D4510D">
        <w:rPr>
          <w:rFonts w:hint="cs"/>
          <w:rtl/>
        </w:rPr>
        <w:t xml:space="preserve"> </w:t>
      </w:r>
      <w:r>
        <w:rPr>
          <w:rFonts w:hint="cs"/>
          <w:rtl/>
        </w:rPr>
        <w:t>מאליה</w:t>
      </w:r>
      <w:r w:rsidR="00D4510D">
        <w:rPr>
          <w:rFonts w:hint="cs"/>
          <w:rtl/>
        </w:rPr>
        <w:t xml:space="preserve"> </w:t>
      </w:r>
      <w:r>
        <w:rPr>
          <w:rFonts w:hint="cs"/>
          <w:rtl/>
        </w:rPr>
        <w:t>במשך</w:t>
      </w:r>
      <w:r w:rsidR="00D4510D">
        <w:rPr>
          <w:rFonts w:hint="cs"/>
          <w:rtl/>
        </w:rPr>
        <w:t xml:space="preserve"> </w:t>
      </w:r>
      <w:r>
        <w:rPr>
          <w:rFonts w:hint="cs"/>
          <w:rtl/>
        </w:rPr>
        <w:t>השבת,</w:t>
      </w:r>
      <w:r w:rsidR="00D4510D">
        <w:rPr>
          <w:rFonts w:hint="cs"/>
          <w:rtl/>
        </w:rPr>
        <w:t xml:space="preserve"> </w:t>
      </w:r>
      <w:r>
        <w:rPr>
          <w:rFonts w:hint="cs"/>
          <w:rtl/>
        </w:rPr>
        <w:t>ואף</w:t>
      </w:r>
      <w:r w:rsidR="00D4510D">
        <w:rPr>
          <w:rFonts w:hint="cs"/>
          <w:rtl/>
        </w:rPr>
        <w:t xml:space="preserve"> </w:t>
      </w:r>
      <w:r>
        <w:rPr>
          <w:rFonts w:hint="cs"/>
          <w:rtl/>
        </w:rPr>
        <w:t>שמקומם</w:t>
      </w:r>
      <w:r w:rsidR="00D4510D">
        <w:rPr>
          <w:rFonts w:hint="cs"/>
          <w:rtl/>
        </w:rPr>
        <w:t xml:space="preserve"> </w:t>
      </w:r>
      <w:r>
        <w:rPr>
          <w:rFonts w:hint="cs"/>
          <w:rtl/>
        </w:rPr>
        <w:t>של</w:t>
      </w:r>
      <w:r w:rsidR="00D4510D">
        <w:rPr>
          <w:rFonts w:hint="cs"/>
          <w:rtl/>
        </w:rPr>
        <w:t xml:space="preserve"> </w:t>
      </w:r>
      <w:r>
        <w:rPr>
          <w:rFonts w:hint="cs"/>
          <w:rtl/>
        </w:rPr>
        <w:t>הלכות</w:t>
      </w:r>
      <w:r w:rsidR="00D4510D">
        <w:rPr>
          <w:rFonts w:hint="cs"/>
          <w:rtl/>
        </w:rPr>
        <w:t xml:space="preserve"> </w:t>
      </w:r>
      <w:r>
        <w:rPr>
          <w:rFonts w:hint="cs"/>
          <w:rtl/>
        </w:rPr>
        <w:t>אלו</w:t>
      </w:r>
      <w:r w:rsidR="00D4510D">
        <w:rPr>
          <w:rFonts w:hint="cs"/>
          <w:rtl/>
        </w:rPr>
        <w:t xml:space="preserve"> </w:t>
      </w:r>
      <w:r>
        <w:rPr>
          <w:rFonts w:hint="cs"/>
          <w:rtl/>
        </w:rPr>
        <w:t>כאן</w:t>
      </w:r>
      <w:r w:rsidR="00D4510D">
        <w:rPr>
          <w:rFonts w:hint="cs"/>
          <w:rtl/>
        </w:rPr>
        <w:t xml:space="preserve"> </w:t>
      </w:r>
      <w:r>
        <w:rPr>
          <w:rFonts w:hint="cs"/>
          <w:rtl/>
        </w:rPr>
        <w:t>בפשטות</w:t>
      </w:r>
      <w:r w:rsidR="00D4510D">
        <w:rPr>
          <w:rFonts w:hint="cs"/>
          <w:rtl/>
        </w:rPr>
        <w:t xml:space="preserve"> </w:t>
      </w:r>
      <w:r>
        <w:rPr>
          <w:rFonts w:hint="cs"/>
          <w:rtl/>
        </w:rPr>
        <w:t>הוא</w:t>
      </w:r>
      <w:r w:rsidR="00D4510D">
        <w:rPr>
          <w:rFonts w:hint="cs"/>
          <w:rtl/>
        </w:rPr>
        <w:t xml:space="preserve"> </w:t>
      </w:r>
      <w:r>
        <w:rPr>
          <w:rFonts w:hint="cs"/>
          <w:rtl/>
        </w:rPr>
        <w:t>ע"פ</w:t>
      </w:r>
      <w:r w:rsidR="00D4510D">
        <w:rPr>
          <w:rFonts w:hint="cs"/>
          <w:rtl/>
        </w:rPr>
        <w:t xml:space="preserve"> </w:t>
      </w:r>
      <w:r>
        <w:rPr>
          <w:rFonts w:hint="cs"/>
          <w:rtl/>
        </w:rPr>
        <w:t>סדר</w:t>
      </w:r>
      <w:r w:rsidR="00D4510D">
        <w:rPr>
          <w:rFonts w:hint="cs"/>
          <w:rtl/>
        </w:rPr>
        <w:t xml:space="preserve"> </w:t>
      </w:r>
      <w:r>
        <w:rPr>
          <w:rFonts w:hint="cs"/>
          <w:rtl/>
        </w:rPr>
        <w:t>הזמנים</w:t>
      </w:r>
      <w:r w:rsidR="00D4510D">
        <w:rPr>
          <w:rFonts w:hint="cs"/>
          <w:rtl/>
        </w:rPr>
        <w:t xml:space="preserve"> </w:t>
      </w:r>
      <w:r>
        <w:rPr>
          <w:rFonts w:hint="cs"/>
          <w:rtl/>
        </w:rPr>
        <w:t>כיון</w:t>
      </w:r>
      <w:r w:rsidR="00D4510D">
        <w:rPr>
          <w:rFonts w:hint="cs"/>
          <w:rtl/>
        </w:rPr>
        <w:t xml:space="preserve"> </w:t>
      </w:r>
      <w:r>
        <w:rPr>
          <w:rFonts w:hint="cs"/>
          <w:rtl/>
        </w:rPr>
        <w:t>שזה</w:t>
      </w:r>
      <w:r w:rsidR="00D4510D">
        <w:rPr>
          <w:rFonts w:hint="cs"/>
          <w:rtl/>
        </w:rPr>
        <w:t xml:space="preserve"> </w:t>
      </w:r>
      <w:r>
        <w:rPr>
          <w:rFonts w:hint="cs"/>
          <w:rtl/>
        </w:rPr>
        <w:t>עוד</w:t>
      </w:r>
      <w:r w:rsidR="00D4510D">
        <w:rPr>
          <w:rFonts w:hint="cs"/>
          <w:rtl/>
        </w:rPr>
        <w:t xml:space="preserve"> </w:t>
      </w:r>
      <w:r>
        <w:rPr>
          <w:rFonts w:hint="cs"/>
          <w:rtl/>
        </w:rPr>
        <w:t>לפני</w:t>
      </w:r>
      <w:r w:rsidR="00D4510D">
        <w:rPr>
          <w:rFonts w:hint="cs"/>
          <w:rtl/>
        </w:rPr>
        <w:t xml:space="preserve"> </w:t>
      </w:r>
      <w:r>
        <w:rPr>
          <w:rFonts w:hint="cs"/>
          <w:rtl/>
        </w:rPr>
        <w:t>כניסת</w:t>
      </w:r>
      <w:r w:rsidR="00D4510D">
        <w:rPr>
          <w:rFonts w:hint="cs"/>
          <w:rtl/>
        </w:rPr>
        <w:t xml:space="preserve"> </w:t>
      </w:r>
      <w:r>
        <w:rPr>
          <w:rFonts w:hint="cs"/>
          <w:rtl/>
        </w:rPr>
        <w:t>השבת</w:t>
      </w:r>
      <w:r w:rsidR="00D4510D">
        <w:rPr>
          <w:rFonts w:hint="cs"/>
          <w:rtl/>
        </w:rPr>
        <w:t xml:space="preserve"> </w:t>
      </w:r>
      <w:r>
        <w:rPr>
          <w:rFonts w:hint="cs"/>
          <w:rtl/>
        </w:rPr>
        <w:t>(אבל</w:t>
      </w:r>
      <w:r w:rsidR="00D4510D">
        <w:rPr>
          <w:rFonts w:hint="cs"/>
          <w:rtl/>
        </w:rPr>
        <w:t xml:space="preserve"> </w:t>
      </w:r>
      <w:r>
        <w:rPr>
          <w:rFonts w:hint="cs"/>
          <w:rtl/>
        </w:rPr>
        <w:t>ראה</w:t>
      </w:r>
      <w:r w:rsidR="00D4510D">
        <w:rPr>
          <w:rFonts w:hint="cs"/>
          <w:rtl/>
        </w:rPr>
        <w:t xml:space="preserve"> </w:t>
      </w:r>
      <w:r>
        <w:rPr>
          <w:rFonts w:hint="cs"/>
          <w:rtl/>
        </w:rPr>
        <w:t>בהערה)</w:t>
      </w:r>
      <w:r w:rsidR="00891E72" w:rsidRPr="00891E72">
        <w:rPr>
          <w:rStyle w:val="FootnoteReference"/>
          <w:rtl/>
        </w:rPr>
        <w:t xml:space="preserve"> </w:t>
      </w:r>
      <w:r w:rsidR="00891E72">
        <w:rPr>
          <w:rStyle w:val="FootnoteReference"/>
          <w:rtl/>
        </w:rPr>
        <w:footnoteReference w:id="44"/>
      </w:r>
      <w:r>
        <w:rPr>
          <w:rFonts w:hint="cs"/>
          <w:rtl/>
        </w:rPr>
        <w:t>,</w:t>
      </w:r>
      <w:r w:rsidR="00D4510D">
        <w:rPr>
          <w:rFonts w:hint="cs"/>
          <w:rtl/>
        </w:rPr>
        <w:t xml:space="preserve"> </w:t>
      </w:r>
      <w:r>
        <w:rPr>
          <w:rFonts w:hint="cs"/>
          <w:rtl/>
        </w:rPr>
        <w:t>אך</w:t>
      </w:r>
      <w:r w:rsidR="00D4510D">
        <w:rPr>
          <w:rFonts w:hint="cs"/>
          <w:rtl/>
        </w:rPr>
        <w:t xml:space="preserve"> </w:t>
      </w:r>
      <w:r>
        <w:rPr>
          <w:rFonts w:hint="cs"/>
          <w:rtl/>
        </w:rPr>
        <w:t>עפהנ"ל</w:t>
      </w:r>
      <w:r w:rsidR="00D4510D">
        <w:rPr>
          <w:rFonts w:hint="cs"/>
          <w:rtl/>
        </w:rPr>
        <w:t xml:space="preserve"> </w:t>
      </w:r>
      <w:r>
        <w:rPr>
          <w:rFonts w:hint="cs"/>
          <w:rtl/>
        </w:rPr>
        <w:t>י"ל</w:t>
      </w:r>
      <w:r w:rsidR="00D4510D">
        <w:rPr>
          <w:rFonts w:hint="cs"/>
          <w:rtl/>
        </w:rPr>
        <w:t xml:space="preserve"> </w:t>
      </w:r>
      <w:r>
        <w:rPr>
          <w:rFonts w:hint="cs"/>
          <w:rtl/>
        </w:rPr>
        <w:t>יתירה</w:t>
      </w:r>
      <w:r w:rsidR="00D4510D">
        <w:rPr>
          <w:rFonts w:hint="cs"/>
          <w:rtl/>
        </w:rPr>
        <w:t xml:space="preserve"> </w:t>
      </w:r>
      <w:r>
        <w:rPr>
          <w:rFonts w:hint="cs"/>
          <w:rtl/>
        </w:rPr>
        <w:t>מזו</w:t>
      </w:r>
      <w:r w:rsidR="00D4510D">
        <w:rPr>
          <w:rFonts w:hint="cs"/>
          <w:rtl/>
        </w:rPr>
        <w:t xml:space="preserve"> </w:t>
      </w:r>
      <w:r>
        <w:rPr>
          <w:rFonts w:hint="cs"/>
          <w:rtl/>
        </w:rPr>
        <w:t>שבהלכות</w:t>
      </w:r>
      <w:r w:rsidR="00D4510D">
        <w:rPr>
          <w:rFonts w:hint="cs"/>
          <w:rtl/>
        </w:rPr>
        <w:t xml:space="preserve"> </w:t>
      </w:r>
      <w:r>
        <w:rPr>
          <w:rFonts w:hint="cs"/>
          <w:rtl/>
        </w:rPr>
        <w:t>אלו</w:t>
      </w:r>
      <w:r w:rsidR="00D4510D">
        <w:rPr>
          <w:rFonts w:hint="cs"/>
          <w:rtl/>
        </w:rPr>
        <w:t xml:space="preserve"> </w:t>
      </w:r>
      <w:r>
        <w:rPr>
          <w:rFonts w:hint="cs"/>
          <w:rtl/>
        </w:rPr>
        <w:t>מודגש</w:t>
      </w:r>
      <w:r w:rsidR="00D4510D">
        <w:rPr>
          <w:rFonts w:hint="cs"/>
          <w:rtl/>
        </w:rPr>
        <w:t xml:space="preserve"> </w:t>
      </w:r>
      <w:r>
        <w:rPr>
          <w:rFonts w:hint="cs"/>
          <w:rtl/>
        </w:rPr>
        <w:t>יותר</w:t>
      </w:r>
      <w:r w:rsidR="00D4510D">
        <w:rPr>
          <w:rFonts w:hint="cs"/>
          <w:rtl/>
        </w:rPr>
        <w:t xml:space="preserve"> </w:t>
      </w:r>
      <w:r>
        <w:rPr>
          <w:rFonts w:hint="cs"/>
          <w:rtl/>
        </w:rPr>
        <w:t>גדרם</w:t>
      </w:r>
      <w:r w:rsidR="00D4510D">
        <w:rPr>
          <w:rFonts w:hint="cs"/>
          <w:rtl/>
        </w:rPr>
        <w:t xml:space="preserve"> </w:t>
      </w:r>
      <w:r>
        <w:rPr>
          <w:rFonts w:hint="cs"/>
          <w:rtl/>
        </w:rPr>
        <w:t>של</w:t>
      </w:r>
      <w:r w:rsidR="00D4510D">
        <w:rPr>
          <w:rFonts w:hint="cs"/>
          <w:rtl/>
        </w:rPr>
        <w:t xml:space="preserve"> </w:t>
      </w:r>
      <w:r>
        <w:rPr>
          <w:rFonts w:hint="cs"/>
          <w:rtl/>
        </w:rPr>
        <w:t>כללות</w:t>
      </w:r>
      <w:r w:rsidR="00D4510D">
        <w:rPr>
          <w:rFonts w:hint="cs"/>
          <w:rtl/>
        </w:rPr>
        <w:t xml:space="preserve"> </w:t>
      </w:r>
      <w:r>
        <w:rPr>
          <w:rFonts w:hint="cs"/>
          <w:rtl/>
        </w:rPr>
        <w:t>המצוה</w:t>
      </w:r>
      <w:r w:rsidR="00D4510D">
        <w:rPr>
          <w:rFonts w:hint="cs"/>
          <w:rtl/>
        </w:rPr>
        <w:t xml:space="preserve"> </w:t>
      </w:r>
      <w:r>
        <w:rPr>
          <w:rFonts w:hint="cs"/>
          <w:rtl/>
        </w:rPr>
        <w:t>והלאו</w:t>
      </w:r>
      <w:r w:rsidR="00D4510D">
        <w:rPr>
          <w:rFonts w:hint="cs"/>
          <w:rtl/>
        </w:rPr>
        <w:t xml:space="preserve"> </w:t>
      </w:r>
      <w:r>
        <w:rPr>
          <w:rFonts w:hint="cs"/>
          <w:rtl/>
        </w:rPr>
        <w:t>של</w:t>
      </w:r>
      <w:r w:rsidR="00D4510D">
        <w:rPr>
          <w:rFonts w:hint="cs"/>
          <w:rtl/>
        </w:rPr>
        <w:t xml:space="preserve"> </w:t>
      </w:r>
      <w:r>
        <w:rPr>
          <w:rFonts w:hint="cs"/>
          <w:rtl/>
        </w:rPr>
        <w:t>השביתה</w:t>
      </w:r>
      <w:r w:rsidR="00D4510D">
        <w:rPr>
          <w:rFonts w:hint="cs"/>
          <w:rtl/>
        </w:rPr>
        <w:t xml:space="preserve"> </w:t>
      </w:r>
      <w:r>
        <w:rPr>
          <w:rFonts w:hint="cs"/>
          <w:rtl/>
        </w:rPr>
        <w:t>שהאיסור</w:t>
      </w:r>
      <w:r w:rsidR="00D4510D">
        <w:rPr>
          <w:rFonts w:hint="cs"/>
          <w:rtl/>
        </w:rPr>
        <w:t xml:space="preserve"> </w:t>
      </w:r>
      <w:r>
        <w:rPr>
          <w:rFonts w:hint="cs"/>
          <w:rtl/>
        </w:rPr>
        <w:t>הוא</w:t>
      </w:r>
      <w:r w:rsidR="00D4510D">
        <w:rPr>
          <w:rFonts w:hint="cs"/>
          <w:rtl/>
        </w:rPr>
        <w:t xml:space="preserve"> </w:t>
      </w:r>
      <w:r>
        <w:rPr>
          <w:rFonts w:hint="cs"/>
          <w:rtl/>
        </w:rPr>
        <w:t>דווקא</w:t>
      </w:r>
      <w:r w:rsidR="00D4510D">
        <w:rPr>
          <w:rFonts w:hint="cs"/>
          <w:rtl/>
        </w:rPr>
        <w:t xml:space="preserve"> </w:t>
      </w:r>
      <w:r>
        <w:rPr>
          <w:rFonts w:hint="cs"/>
          <w:rtl/>
        </w:rPr>
        <w:t>זה</w:t>
      </w:r>
      <w:r w:rsidR="00D4510D">
        <w:rPr>
          <w:rFonts w:hint="cs"/>
          <w:rtl/>
        </w:rPr>
        <w:t xml:space="preserve"> </w:t>
      </w:r>
      <w:r>
        <w:rPr>
          <w:rFonts w:hint="cs"/>
          <w:rtl/>
        </w:rPr>
        <w:t>שהמלאכה</w:t>
      </w:r>
      <w:r w:rsidR="00D4510D">
        <w:rPr>
          <w:rFonts w:hint="cs"/>
          <w:rtl/>
        </w:rPr>
        <w:t xml:space="preserve"> </w:t>
      </w:r>
      <w:r>
        <w:rPr>
          <w:rFonts w:hint="cs"/>
          <w:rtl/>
        </w:rPr>
        <w:t>נעשית</w:t>
      </w:r>
      <w:r w:rsidR="00D4510D">
        <w:rPr>
          <w:rFonts w:hint="cs"/>
          <w:rtl/>
        </w:rPr>
        <w:t xml:space="preserve"> </w:t>
      </w:r>
      <w:r>
        <w:rPr>
          <w:rFonts w:hint="cs"/>
          <w:rtl/>
        </w:rPr>
        <w:t>(ע"י</w:t>
      </w:r>
      <w:r w:rsidR="00D4510D">
        <w:rPr>
          <w:rFonts w:hint="cs"/>
          <w:rtl/>
        </w:rPr>
        <w:t xml:space="preserve"> </w:t>
      </w:r>
      <w:r>
        <w:rPr>
          <w:rFonts w:hint="cs"/>
          <w:rtl/>
        </w:rPr>
        <w:t>אדם)</w:t>
      </w:r>
      <w:r w:rsidR="00D4510D">
        <w:rPr>
          <w:rFonts w:hint="cs"/>
          <w:rtl/>
        </w:rPr>
        <w:t xml:space="preserve"> </w:t>
      </w:r>
      <w:r>
        <w:rPr>
          <w:rFonts w:hint="cs"/>
          <w:rtl/>
        </w:rPr>
        <w:t>ולא</w:t>
      </w:r>
      <w:r w:rsidR="00D4510D">
        <w:rPr>
          <w:rFonts w:hint="cs"/>
          <w:rtl/>
        </w:rPr>
        <w:t xml:space="preserve"> </w:t>
      </w:r>
      <w:r>
        <w:rPr>
          <w:rFonts w:hint="cs"/>
          <w:rtl/>
        </w:rPr>
        <w:t>זה</w:t>
      </w:r>
      <w:r w:rsidR="00D4510D">
        <w:rPr>
          <w:rFonts w:hint="cs"/>
          <w:rtl/>
        </w:rPr>
        <w:t xml:space="preserve"> </w:t>
      </w:r>
      <w:r>
        <w:rPr>
          <w:rFonts w:hint="cs"/>
          <w:rtl/>
        </w:rPr>
        <w:t>שהמלאכה</w:t>
      </w:r>
      <w:r w:rsidR="00D4510D">
        <w:rPr>
          <w:rFonts w:hint="cs"/>
          <w:rtl/>
        </w:rPr>
        <w:t xml:space="preserve"> </w:t>
      </w:r>
      <w:r>
        <w:rPr>
          <w:rFonts w:hint="cs"/>
          <w:rtl/>
        </w:rPr>
        <w:t>נמצאת</w:t>
      </w:r>
      <w:r w:rsidR="00D4510D">
        <w:rPr>
          <w:rFonts w:hint="cs"/>
          <w:rtl/>
        </w:rPr>
        <w:t xml:space="preserve"> </w:t>
      </w:r>
      <w:r>
        <w:rPr>
          <w:rFonts w:hint="cs"/>
          <w:rtl/>
        </w:rPr>
        <w:t>בפועל</w:t>
      </w:r>
      <w:r w:rsidR="00D4510D">
        <w:rPr>
          <w:rFonts w:hint="cs"/>
          <w:rtl/>
        </w:rPr>
        <w:t xml:space="preserve"> </w:t>
      </w:r>
      <w:r>
        <w:rPr>
          <w:rFonts w:hint="cs"/>
          <w:rtl/>
        </w:rPr>
        <w:t>(ולא</w:t>
      </w:r>
      <w:r w:rsidR="00D4510D">
        <w:rPr>
          <w:rFonts w:hint="cs"/>
          <w:rtl/>
        </w:rPr>
        <w:t xml:space="preserve"> </w:t>
      </w:r>
      <w:r>
        <w:rPr>
          <w:rFonts w:hint="cs"/>
          <w:rtl/>
        </w:rPr>
        <w:t>כטעות</w:t>
      </w:r>
      <w:r w:rsidR="00D4510D">
        <w:rPr>
          <w:rFonts w:hint="cs"/>
          <w:rtl/>
        </w:rPr>
        <w:t xml:space="preserve"> </w:t>
      </w:r>
      <w:r>
        <w:rPr>
          <w:rFonts w:hint="cs"/>
          <w:rtl/>
        </w:rPr>
        <w:t>הצדוקים).</w:t>
      </w:r>
    </w:p>
    <w:p w:rsidR="00F6635E" w:rsidRDefault="00F6635E" w:rsidP="00077D26">
      <w:pPr>
        <w:pStyle w:val="a1"/>
        <w:rPr>
          <w:rtl/>
        </w:rPr>
      </w:pPr>
      <w:r>
        <w:rPr>
          <w:rFonts w:hint="cs"/>
          <w:rtl/>
        </w:rPr>
        <w:t>ובאופן</w:t>
      </w:r>
      <w:r w:rsidR="00D4510D">
        <w:rPr>
          <w:rFonts w:hint="cs"/>
          <w:rtl/>
        </w:rPr>
        <w:t xml:space="preserve"> </w:t>
      </w:r>
      <w:r>
        <w:rPr>
          <w:rFonts w:hint="cs"/>
          <w:rtl/>
        </w:rPr>
        <w:t>אחר</w:t>
      </w:r>
      <w:r w:rsidR="00D4510D">
        <w:rPr>
          <w:rFonts w:hint="cs"/>
          <w:rtl/>
        </w:rPr>
        <w:t xml:space="preserve"> </w:t>
      </w:r>
      <w:r>
        <w:rPr>
          <w:rFonts w:hint="cs"/>
          <w:rtl/>
        </w:rPr>
        <w:t>קצת:</w:t>
      </w:r>
      <w:r w:rsidR="00D4510D">
        <w:rPr>
          <w:rFonts w:hint="cs"/>
          <w:rtl/>
        </w:rPr>
        <w:t xml:space="preserve"> </w:t>
      </w:r>
      <w:r>
        <w:rPr>
          <w:rFonts w:hint="cs"/>
          <w:rtl/>
        </w:rPr>
        <w:t>בהלכות</w:t>
      </w:r>
      <w:r w:rsidR="00D4510D">
        <w:rPr>
          <w:rFonts w:hint="cs"/>
          <w:rtl/>
        </w:rPr>
        <w:t xml:space="preserve"> </w:t>
      </w:r>
      <w:r>
        <w:rPr>
          <w:rFonts w:hint="cs"/>
          <w:rtl/>
        </w:rPr>
        <w:t>אלו</w:t>
      </w:r>
      <w:r w:rsidR="00D4510D">
        <w:rPr>
          <w:rFonts w:hint="cs"/>
          <w:rtl/>
        </w:rPr>
        <w:t xml:space="preserve"> </w:t>
      </w:r>
      <w:r>
        <w:rPr>
          <w:rFonts w:hint="cs"/>
          <w:rtl/>
        </w:rPr>
        <w:t>ממשיך</w:t>
      </w:r>
      <w:r w:rsidR="00D4510D">
        <w:rPr>
          <w:rFonts w:hint="cs"/>
          <w:rtl/>
        </w:rPr>
        <w:t xml:space="preserve"> </w:t>
      </w:r>
      <w:r>
        <w:rPr>
          <w:rFonts w:hint="cs"/>
          <w:rtl/>
        </w:rPr>
        <w:t>-</w:t>
      </w:r>
      <w:r w:rsidR="00D4510D">
        <w:rPr>
          <w:rFonts w:hint="cs"/>
          <w:rtl/>
        </w:rPr>
        <w:t xml:space="preserve"> </w:t>
      </w:r>
      <w:r>
        <w:rPr>
          <w:rFonts w:hint="cs"/>
          <w:rtl/>
        </w:rPr>
        <w:t>בהמשך</w:t>
      </w:r>
      <w:r w:rsidR="00D4510D">
        <w:rPr>
          <w:rFonts w:hint="cs"/>
          <w:rtl/>
        </w:rPr>
        <w:t xml:space="preserve"> </w:t>
      </w:r>
      <w:r>
        <w:rPr>
          <w:rFonts w:hint="cs"/>
          <w:rtl/>
        </w:rPr>
        <w:t>למ"ש</w:t>
      </w:r>
      <w:r w:rsidR="00D4510D">
        <w:rPr>
          <w:rFonts w:hint="cs"/>
          <w:rtl/>
        </w:rPr>
        <w:t xml:space="preserve"> </w:t>
      </w:r>
      <w:r>
        <w:rPr>
          <w:rFonts w:hint="cs"/>
          <w:rtl/>
        </w:rPr>
        <w:t>לפנ"ז</w:t>
      </w:r>
      <w:r w:rsidR="00D4510D">
        <w:rPr>
          <w:rFonts w:hint="cs"/>
          <w:rtl/>
        </w:rPr>
        <w:t xml:space="preserve"> </w:t>
      </w:r>
      <w:r>
        <w:rPr>
          <w:rFonts w:hint="cs"/>
          <w:rtl/>
        </w:rPr>
        <w:t>-</w:t>
      </w:r>
      <w:r w:rsidR="00D4510D">
        <w:rPr>
          <w:rFonts w:hint="cs"/>
          <w:rtl/>
        </w:rPr>
        <w:t xml:space="preserve"> </w:t>
      </w:r>
      <w:r>
        <w:rPr>
          <w:rFonts w:hint="cs"/>
          <w:rtl/>
        </w:rPr>
        <w:t>לבאר</w:t>
      </w:r>
      <w:r w:rsidR="00D4510D">
        <w:rPr>
          <w:rFonts w:hint="cs"/>
          <w:rtl/>
        </w:rPr>
        <w:t xml:space="preserve"> </w:t>
      </w:r>
      <w:r>
        <w:rPr>
          <w:rFonts w:hint="cs"/>
          <w:rtl/>
        </w:rPr>
        <w:t>המקרים</w:t>
      </w:r>
      <w:r w:rsidR="00D4510D">
        <w:rPr>
          <w:rFonts w:hint="cs"/>
          <w:rtl/>
        </w:rPr>
        <w:t xml:space="preserve"> </w:t>
      </w:r>
      <w:r>
        <w:rPr>
          <w:rFonts w:hint="cs"/>
          <w:rtl/>
        </w:rPr>
        <w:t>והזמנים</w:t>
      </w:r>
      <w:r w:rsidR="00D4510D">
        <w:rPr>
          <w:rFonts w:hint="cs"/>
          <w:rtl/>
        </w:rPr>
        <w:t xml:space="preserve"> </w:t>
      </w:r>
      <w:r>
        <w:rPr>
          <w:rFonts w:hint="cs"/>
          <w:rtl/>
        </w:rPr>
        <w:t>שבהם</w:t>
      </w:r>
      <w:r w:rsidR="00D4510D">
        <w:rPr>
          <w:rFonts w:hint="cs"/>
          <w:rtl/>
        </w:rPr>
        <w:t xml:space="preserve"> </w:t>
      </w:r>
      <w:r>
        <w:rPr>
          <w:rFonts w:hint="cs"/>
          <w:rtl/>
        </w:rPr>
        <w:t>ישנם</w:t>
      </w:r>
      <w:r w:rsidR="00D4510D">
        <w:rPr>
          <w:rFonts w:hint="cs"/>
          <w:rtl/>
        </w:rPr>
        <w:t xml:space="preserve"> </w:t>
      </w:r>
      <w:r>
        <w:rPr>
          <w:rFonts w:hint="cs"/>
          <w:rtl/>
        </w:rPr>
        <w:t>הלכות</w:t>
      </w:r>
      <w:r w:rsidR="00D4510D">
        <w:rPr>
          <w:rFonts w:hint="cs"/>
          <w:rtl/>
        </w:rPr>
        <w:t xml:space="preserve"> </w:t>
      </w:r>
      <w:r>
        <w:rPr>
          <w:rFonts w:hint="cs"/>
          <w:rtl/>
        </w:rPr>
        <w:t>שביתה,</w:t>
      </w:r>
      <w:r w:rsidR="00D4510D">
        <w:rPr>
          <w:rFonts w:hint="cs"/>
          <w:rtl/>
        </w:rPr>
        <w:t xml:space="preserve"> </w:t>
      </w:r>
      <w:r>
        <w:rPr>
          <w:rFonts w:hint="cs"/>
          <w:rtl/>
        </w:rPr>
        <w:t>דבהמשך</w:t>
      </w:r>
      <w:r w:rsidR="00D4510D">
        <w:rPr>
          <w:rFonts w:hint="cs"/>
          <w:rtl/>
        </w:rPr>
        <w:t xml:space="preserve"> </w:t>
      </w:r>
      <w:r>
        <w:rPr>
          <w:rFonts w:hint="cs"/>
          <w:rtl/>
        </w:rPr>
        <w:t>למה</w:t>
      </w:r>
      <w:r w:rsidR="00D4510D">
        <w:rPr>
          <w:rFonts w:hint="cs"/>
          <w:rtl/>
        </w:rPr>
        <w:t xml:space="preserve"> </w:t>
      </w:r>
      <w:r>
        <w:rPr>
          <w:rFonts w:hint="cs"/>
          <w:rtl/>
        </w:rPr>
        <w:t>שביאר</w:t>
      </w:r>
      <w:r w:rsidR="00D4510D">
        <w:rPr>
          <w:rFonts w:hint="cs"/>
          <w:rtl/>
        </w:rPr>
        <w:t xml:space="preserve"> </w:t>
      </w:r>
      <w:r>
        <w:rPr>
          <w:rFonts w:hint="cs"/>
          <w:rtl/>
        </w:rPr>
        <w:t>לעיל</w:t>
      </w:r>
      <w:r w:rsidR="00D4510D">
        <w:rPr>
          <w:rFonts w:hint="cs"/>
          <w:rtl/>
        </w:rPr>
        <w:t xml:space="preserve"> </w:t>
      </w:r>
      <w:r>
        <w:rPr>
          <w:rFonts w:hint="cs"/>
          <w:rtl/>
        </w:rPr>
        <w:t>שאינם</w:t>
      </w:r>
      <w:r w:rsidR="00D4510D">
        <w:rPr>
          <w:rFonts w:hint="cs"/>
          <w:rtl/>
        </w:rPr>
        <w:t xml:space="preserve"> </w:t>
      </w:r>
      <w:r>
        <w:rPr>
          <w:rFonts w:hint="cs"/>
          <w:rtl/>
        </w:rPr>
        <w:t>חלים</w:t>
      </w:r>
      <w:r w:rsidR="00D4510D">
        <w:rPr>
          <w:rFonts w:hint="cs"/>
          <w:rtl/>
        </w:rPr>
        <w:t xml:space="preserve"> </w:t>
      </w:r>
      <w:r>
        <w:rPr>
          <w:rFonts w:hint="cs"/>
          <w:rtl/>
        </w:rPr>
        <w:t>כשאין</w:t>
      </w:r>
      <w:r w:rsidR="00D4510D">
        <w:rPr>
          <w:rFonts w:hint="cs"/>
          <w:rtl/>
        </w:rPr>
        <w:t xml:space="preserve"> </w:t>
      </w:r>
      <w:r>
        <w:rPr>
          <w:rFonts w:hint="cs"/>
          <w:rtl/>
        </w:rPr>
        <w:t>'מלאכת</w:t>
      </w:r>
      <w:r w:rsidR="00D4510D">
        <w:rPr>
          <w:rFonts w:hint="cs"/>
          <w:rtl/>
        </w:rPr>
        <w:t xml:space="preserve"> </w:t>
      </w:r>
      <w:r>
        <w:rPr>
          <w:rFonts w:hint="cs"/>
          <w:rtl/>
        </w:rPr>
        <w:t>מחשבת'</w:t>
      </w:r>
      <w:r w:rsidR="00D4510D">
        <w:rPr>
          <w:rFonts w:hint="cs"/>
          <w:rtl/>
        </w:rPr>
        <w:t xml:space="preserve"> </w:t>
      </w:r>
      <w:r>
        <w:rPr>
          <w:rFonts w:hint="cs"/>
          <w:rtl/>
        </w:rPr>
        <w:t>ובמקרה</w:t>
      </w:r>
      <w:r w:rsidR="00D4510D">
        <w:rPr>
          <w:rFonts w:hint="cs"/>
          <w:rtl/>
        </w:rPr>
        <w:t xml:space="preserve"> </w:t>
      </w:r>
      <w:r>
        <w:rPr>
          <w:rFonts w:hint="cs"/>
          <w:rtl/>
        </w:rPr>
        <w:t>של</w:t>
      </w:r>
      <w:r w:rsidR="00D4510D">
        <w:rPr>
          <w:rFonts w:hint="cs"/>
          <w:rtl/>
        </w:rPr>
        <w:t xml:space="preserve"> </w:t>
      </w:r>
      <w:r>
        <w:rPr>
          <w:rFonts w:hint="cs"/>
          <w:rtl/>
        </w:rPr>
        <w:t>פיקו"נ</w:t>
      </w:r>
      <w:r w:rsidR="00D4510D">
        <w:rPr>
          <w:rFonts w:hint="cs"/>
          <w:rtl/>
        </w:rPr>
        <w:t xml:space="preserve"> </w:t>
      </w:r>
      <w:r>
        <w:rPr>
          <w:rFonts w:hint="cs"/>
          <w:rtl/>
        </w:rPr>
        <w:t>מבאר</w:t>
      </w:r>
      <w:r w:rsidR="00D4510D">
        <w:rPr>
          <w:rFonts w:hint="cs"/>
          <w:rtl/>
        </w:rPr>
        <w:t xml:space="preserve"> </w:t>
      </w:r>
      <w:r>
        <w:rPr>
          <w:rFonts w:hint="cs"/>
          <w:rtl/>
        </w:rPr>
        <w:t>שאפילו</w:t>
      </w:r>
      <w:r w:rsidR="00D4510D">
        <w:rPr>
          <w:rFonts w:hint="cs"/>
          <w:rtl/>
        </w:rPr>
        <w:t xml:space="preserve"> </w:t>
      </w:r>
      <w:r>
        <w:rPr>
          <w:rFonts w:hint="cs"/>
          <w:rtl/>
        </w:rPr>
        <w:t>מלאכה</w:t>
      </w:r>
      <w:r w:rsidR="00D4510D">
        <w:rPr>
          <w:rFonts w:hint="cs"/>
          <w:rtl/>
        </w:rPr>
        <w:t xml:space="preserve"> </w:t>
      </w:r>
      <w:r>
        <w:rPr>
          <w:rFonts w:hint="cs"/>
          <w:rtl/>
        </w:rPr>
        <w:t>גמורה</w:t>
      </w:r>
      <w:r w:rsidR="00D4510D">
        <w:rPr>
          <w:rFonts w:hint="cs"/>
          <w:rtl/>
        </w:rPr>
        <w:t xml:space="preserve"> </w:t>
      </w:r>
      <w:r>
        <w:rPr>
          <w:rFonts w:hint="cs"/>
          <w:rtl/>
        </w:rPr>
        <w:t>אין</w:t>
      </w:r>
      <w:r w:rsidR="00D4510D">
        <w:rPr>
          <w:rFonts w:hint="cs"/>
          <w:rtl/>
        </w:rPr>
        <w:t xml:space="preserve"> </w:t>
      </w:r>
      <w:r>
        <w:rPr>
          <w:rFonts w:hint="cs"/>
          <w:rtl/>
        </w:rPr>
        <w:t>לה</w:t>
      </w:r>
      <w:r w:rsidR="00D4510D">
        <w:rPr>
          <w:rFonts w:hint="cs"/>
          <w:rtl/>
        </w:rPr>
        <w:t xml:space="preserve"> </w:t>
      </w:r>
      <w:r>
        <w:rPr>
          <w:rFonts w:hint="cs"/>
          <w:rtl/>
        </w:rPr>
        <w:t>שום</w:t>
      </w:r>
      <w:r w:rsidR="00D4510D">
        <w:rPr>
          <w:rFonts w:hint="cs"/>
          <w:rtl/>
        </w:rPr>
        <w:t xml:space="preserve"> </w:t>
      </w:r>
      <w:r>
        <w:rPr>
          <w:rFonts w:hint="cs"/>
          <w:rtl/>
        </w:rPr>
        <w:t>איסור</w:t>
      </w:r>
      <w:r w:rsidR="00D4510D">
        <w:rPr>
          <w:rFonts w:hint="cs"/>
          <w:rtl/>
        </w:rPr>
        <w:t xml:space="preserve"> </w:t>
      </w:r>
      <w:r>
        <w:rPr>
          <w:rFonts w:hint="cs"/>
          <w:rtl/>
        </w:rPr>
        <w:t>כשלא</w:t>
      </w:r>
      <w:r w:rsidR="00D4510D">
        <w:rPr>
          <w:rFonts w:hint="cs"/>
          <w:rtl/>
        </w:rPr>
        <w:t xml:space="preserve"> </w:t>
      </w:r>
      <w:r>
        <w:rPr>
          <w:rFonts w:hint="cs"/>
          <w:rtl/>
        </w:rPr>
        <w:t>נעשית</w:t>
      </w:r>
      <w:r w:rsidR="00D4510D">
        <w:rPr>
          <w:rFonts w:hint="cs"/>
          <w:rtl/>
        </w:rPr>
        <w:t xml:space="preserve"> </w:t>
      </w:r>
      <w:r>
        <w:rPr>
          <w:rFonts w:hint="cs"/>
          <w:rtl/>
        </w:rPr>
        <w:t>בשבת.</w:t>
      </w:r>
    </w:p>
    <w:p w:rsidR="00F6635E" w:rsidRDefault="00F6635E" w:rsidP="009E69FE">
      <w:pPr>
        <w:pStyle w:val="a6"/>
        <w:spacing w:before="120" w:after="40"/>
        <w:ind w:left="0"/>
        <w:rPr>
          <w:rtl/>
        </w:rPr>
      </w:pPr>
      <w:r>
        <w:rPr>
          <w:rFonts w:hint="cs"/>
          <w:rtl/>
        </w:rPr>
        <w:t>פ"ה</w:t>
      </w:r>
    </w:p>
    <w:p w:rsidR="00F6635E" w:rsidRDefault="00F6635E" w:rsidP="00077D26">
      <w:pPr>
        <w:pStyle w:val="a1"/>
        <w:rPr>
          <w:rtl/>
        </w:rPr>
      </w:pPr>
      <w:r>
        <w:rPr>
          <w:rFonts w:hint="cs"/>
          <w:rtl/>
        </w:rPr>
        <w:t>עד"ז</w:t>
      </w:r>
      <w:r w:rsidR="00D4510D">
        <w:rPr>
          <w:rFonts w:hint="cs"/>
          <w:rtl/>
        </w:rPr>
        <w:t xml:space="preserve"> </w:t>
      </w:r>
      <w:r>
        <w:rPr>
          <w:rFonts w:hint="cs"/>
          <w:rtl/>
        </w:rPr>
        <w:t>י"ל</w:t>
      </w:r>
      <w:r w:rsidR="00D4510D">
        <w:rPr>
          <w:rFonts w:hint="cs"/>
          <w:rtl/>
        </w:rPr>
        <w:t xml:space="preserve"> </w:t>
      </w:r>
      <w:r>
        <w:rPr>
          <w:rFonts w:hint="cs"/>
          <w:rtl/>
        </w:rPr>
        <w:t>ג"כ</w:t>
      </w:r>
      <w:r w:rsidR="00D4510D">
        <w:rPr>
          <w:rFonts w:hint="cs"/>
          <w:rtl/>
        </w:rPr>
        <w:t xml:space="preserve"> </w:t>
      </w:r>
      <w:r>
        <w:rPr>
          <w:rFonts w:hint="cs"/>
          <w:rtl/>
        </w:rPr>
        <w:t>בפ"ה</w:t>
      </w:r>
      <w:r w:rsidR="00D4510D">
        <w:rPr>
          <w:rFonts w:hint="cs"/>
          <w:rtl/>
        </w:rPr>
        <w:t xml:space="preserve"> </w:t>
      </w:r>
      <w:r>
        <w:rPr>
          <w:rFonts w:hint="cs"/>
          <w:rtl/>
        </w:rPr>
        <w:t>בו</w:t>
      </w:r>
      <w:r w:rsidR="00D4510D">
        <w:rPr>
          <w:rFonts w:hint="cs"/>
          <w:rtl/>
        </w:rPr>
        <w:t xml:space="preserve"> </w:t>
      </w:r>
      <w:r>
        <w:rPr>
          <w:rFonts w:hint="cs"/>
          <w:rtl/>
        </w:rPr>
        <w:t>מבאר</w:t>
      </w:r>
      <w:r w:rsidR="00D4510D">
        <w:rPr>
          <w:rFonts w:hint="cs"/>
          <w:rtl/>
        </w:rPr>
        <w:t xml:space="preserve"> </w:t>
      </w:r>
      <w:r>
        <w:rPr>
          <w:rFonts w:hint="cs"/>
          <w:rtl/>
        </w:rPr>
        <w:t>הלכות</w:t>
      </w:r>
      <w:r w:rsidR="00D4510D">
        <w:rPr>
          <w:rFonts w:hint="cs"/>
          <w:rtl/>
        </w:rPr>
        <w:t xml:space="preserve"> </w:t>
      </w:r>
      <w:r>
        <w:rPr>
          <w:rFonts w:hint="cs"/>
          <w:rtl/>
        </w:rPr>
        <w:t>הדלקת</w:t>
      </w:r>
      <w:r w:rsidR="00D4510D">
        <w:rPr>
          <w:rFonts w:hint="cs"/>
          <w:rtl/>
        </w:rPr>
        <w:t xml:space="preserve"> </w:t>
      </w:r>
      <w:r>
        <w:rPr>
          <w:rFonts w:hint="cs"/>
          <w:rtl/>
        </w:rPr>
        <w:t>הנר</w:t>
      </w:r>
      <w:r w:rsidR="00D4510D">
        <w:rPr>
          <w:rFonts w:hint="cs"/>
          <w:rtl/>
        </w:rPr>
        <w:t xml:space="preserve"> </w:t>
      </w:r>
      <w:r>
        <w:rPr>
          <w:rFonts w:hint="cs"/>
          <w:rtl/>
        </w:rPr>
        <w:t>שגם</w:t>
      </w:r>
      <w:r w:rsidR="00D4510D">
        <w:rPr>
          <w:rFonts w:hint="cs"/>
          <w:rtl/>
        </w:rPr>
        <w:t xml:space="preserve"> </w:t>
      </w:r>
      <w:r>
        <w:rPr>
          <w:rFonts w:hint="cs"/>
          <w:rtl/>
        </w:rPr>
        <w:t>הוא</w:t>
      </w:r>
      <w:r w:rsidR="00D4510D">
        <w:rPr>
          <w:rFonts w:hint="cs"/>
          <w:rtl/>
        </w:rPr>
        <w:t xml:space="preserve"> </w:t>
      </w:r>
      <w:r>
        <w:rPr>
          <w:rFonts w:hint="cs"/>
          <w:rtl/>
        </w:rPr>
        <w:t>חלק</w:t>
      </w:r>
      <w:r w:rsidR="00D4510D">
        <w:rPr>
          <w:rFonts w:hint="cs"/>
          <w:rtl/>
        </w:rPr>
        <w:t xml:space="preserve"> </w:t>
      </w:r>
      <w:r>
        <w:rPr>
          <w:rFonts w:hint="cs"/>
          <w:rtl/>
        </w:rPr>
        <w:t>ממצות</w:t>
      </w:r>
      <w:r w:rsidR="00D4510D">
        <w:rPr>
          <w:rFonts w:hint="cs"/>
          <w:rtl/>
        </w:rPr>
        <w:t xml:space="preserve"> </w:t>
      </w:r>
      <w:r>
        <w:rPr>
          <w:rFonts w:hint="cs"/>
          <w:rtl/>
        </w:rPr>
        <w:t>עונג</w:t>
      </w:r>
      <w:r w:rsidR="00D4510D">
        <w:rPr>
          <w:rFonts w:hint="cs"/>
          <w:rtl/>
        </w:rPr>
        <w:t xml:space="preserve"> </w:t>
      </w:r>
      <w:r>
        <w:rPr>
          <w:rFonts w:hint="cs"/>
          <w:rtl/>
        </w:rPr>
        <w:t>שבת</w:t>
      </w:r>
      <w:r w:rsidR="00D4510D">
        <w:rPr>
          <w:rFonts w:hint="cs"/>
          <w:rtl/>
        </w:rPr>
        <w:t xml:space="preserve"> </w:t>
      </w:r>
      <w:r>
        <w:rPr>
          <w:rFonts w:hint="cs"/>
          <w:rtl/>
        </w:rPr>
        <w:t>לשיטת</w:t>
      </w:r>
      <w:r w:rsidR="00D4510D">
        <w:rPr>
          <w:rFonts w:hint="cs"/>
          <w:rtl/>
        </w:rPr>
        <w:t xml:space="preserve"> </w:t>
      </w:r>
      <w:r>
        <w:rPr>
          <w:rFonts w:hint="cs"/>
          <w:rtl/>
        </w:rPr>
        <w:t>הרמב"ם</w:t>
      </w:r>
      <w:r w:rsidR="00D4510D">
        <w:rPr>
          <w:rFonts w:hint="cs"/>
          <w:rtl/>
        </w:rPr>
        <w:t xml:space="preserve"> </w:t>
      </w:r>
      <w:r>
        <w:rPr>
          <w:rFonts w:hint="cs"/>
          <w:rtl/>
        </w:rPr>
        <w:t>(כמבואר</w:t>
      </w:r>
      <w:r w:rsidR="00D4510D">
        <w:rPr>
          <w:rFonts w:hint="cs"/>
          <w:rtl/>
        </w:rPr>
        <w:t xml:space="preserve"> </w:t>
      </w:r>
      <w:r>
        <w:rPr>
          <w:rFonts w:hint="cs"/>
          <w:rtl/>
        </w:rPr>
        <w:t>בארוכה</w:t>
      </w:r>
      <w:r w:rsidR="00D4510D">
        <w:rPr>
          <w:rFonts w:hint="cs"/>
          <w:rtl/>
        </w:rPr>
        <w:t xml:space="preserve"> </w:t>
      </w:r>
      <w:r>
        <w:rPr>
          <w:rFonts w:hint="cs"/>
          <w:rtl/>
        </w:rPr>
        <w:t>בלקו"ש</w:t>
      </w:r>
      <w:r w:rsidR="00D4510D">
        <w:rPr>
          <w:rFonts w:hint="cs"/>
          <w:rtl/>
        </w:rPr>
        <w:t xml:space="preserve"> </w:t>
      </w:r>
      <w:r>
        <w:rPr>
          <w:rFonts w:hint="cs"/>
          <w:rtl/>
        </w:rPr>
        <w:t>חט"ו</w:t>
      </w:r>
      <w:r w:rsidR="00D4510D">
        <w:rPr>
          <w:rFonts w:hint="cs"/>
          <w:rtl/>
        </w:rPr>
        <w:t xml:space="preserve"> </w:t>
      </w:r>
      <w:r>
        <w:rPr>
          <w:rFonts w:hint="cs"/>
          <w:rtl/>
        </w:rPr>
        <w:t>שיחה</w:t>
      </w:r>
      <w:r w:rsidR="00D4510D">
        <w:rPr>
          <w:rFonts w:hint="cs"/>
          <w:rtl/>
        </w:rPr>
        <w:t xml:space="preserve"> </w:t>
      </w:r>
      <w:r>
        <w:rPr>
          <w:rFonts w:hint="cs"/>
          <w:rtl/>
        </w:rPr>
        <w:t>ב'</w:t>
      </w:r>
      <w:r w:rsidR="00D4510D">
        <w:rPr>
          <w:rFonts w:hint="cs"/>
          <w:rtl/>
        </w:rPr>
        <w:t xml:space="preserve"> </w:t>
      </w:r>
      <w:r>
        <w:rPr>
          <w:rFonts w:hint="cs"/>
          <w:rtl/>
        </w:rPr>
        <w:t>לחנוכה)</w:t>
      </w:r>
      <w:r w:rsidR="00D4510D">
        <w:rPr>
          <w:rFonts w:hint="cs"/>
          <w:rtl/>
        </w:rPr>
        <w:t xml:space="preserve"> </w:t>
      </w:r>
      <w:r>
        <w:rPr>
          <w:rFonts w:hint="cs"/>
          <w:rtl/>
        </w:rPr>
        <w:t>ואינו</w:t>
      </w:r>
      <w:r w:rsidR="00D4510D">
        <w:rPr>
          <w:rFonts w:hint="cs"/>
          <w:rtl/>
        </w:rPr>
        <w:t xml:space="preserve"> </w:t>
      </w:r>
      <w:r>
        <w:rPr>
          <w:rFonts w:hint="cs"/>
          <w:rtl/>
        </w:rPr>
        <w:t>פרט</w:t>
      </w:r>
      <w:r w:rsidR="00D4510D">
        <w:rPr>
          <w:rFonts w:hint="cs"/>
          <w:rtl/>
        </w:rPr>
        <w:t xml:space="preserve"> </w:t>
      </w:r>
      <w:r>
        <w:rPr>
          <w:rFonts w:hint="cs"/>
          <w:rtl/>
        </w:rPr>
        <w:t>צדדי</w:t>
      </w:r>
      <w:r w:rsidR="00D4510D">
        <w:rPr>
          <w:rFonts w:hint="cs"/>
          <w:rtl/>
        </w:rPr>
        <w:t xml:space="preserve"> </w:t>
      </w:r>
      <w:r>
        <w:rPr>
          <w:rFonts w:hint="cs"/>
          <w:rtl/>
        </w:rPr>
        <w:t>בשבת</w:t>
      </w:r>
      <w:r w:rsidR="00D4510D">
        <w:rPr>
          <w:rFonts w:hint="cs"/>
          <w:rtl/>
        </w:rPr>
        <w:t xml:space="preserve"> </w:t>
      </w:r>
      <w:r>
        <w:rPr>
          <w:rFonts w:hint="cs"/>
          <w:rtl/>
        </w:rPr>
        <w:t>(משום</w:t>
      </w:r>
      <w:r w:rsidR="00D4510D">
        <w:rPr>
          <w:rFonts w:hint="cs"/>
          <w:rtl/>
        </w:rPr>
        <w:t xml:space="preserve"> </w:t>
      </w:r>
      <w:r>
        <w:rPr>
          <w:rFonts w:hint="cs"/>
          <w:rtl/>
        </w:rPr>
        <w:t>שלום</w:t>
      </w:r>
      <w:r w:rsidR="00D4510D">
        <w:rPr>
          <w:rFonts w:hint="cs"/>
          <w:rtl/>
        </w:rPr>
        <w:t xml:space="preserve"> </w:t>
      </w:r>
      <w:r>
        <w:rPr>
          <w:rFonts w:hint="cs"/>
          <w:rtl/>
        </w:rPr>
        <w:t>בית,</w:t>
      </w:r>
      <w:r w:rsidR="00D4510D">
        <w:rPr>
          <w:rFonts w:hint="cs"/>
          <w:rtl/>
        </w:rPr>
        <w:t xml:space="preserve"> </w:t>
      </w:r>
      <w:r>
        <w:rPr>
          <w:rFonts w:hint="cs"/>
          <w:rtl/>
        </w:rPr>
        <w:t>כשיטת</w:t>
      </w:r>
      <w:r w:rsidR="00D4510D">
        <w:rPr>
          <w:rFonts w:hint="cs"/>
          <w:rtl/>
        </w:rPr>
        <w:t xml:space="preserve"> </w:t>
      </w:r>
      <w:r>
        <w:rPr>
          <w:rFonts w:hint="cs"/>
          <w:rtl/>
        </w:rPr>
        <w:t>אדמוה"ז).</w:t>
      </w:r>
      <w:r w:rsidR="00D4510D">
        <w:rPr>
          <w:rFonts w:hint="cs"/>
          <w:rtl/>
        </w:rPr>
        <w:t xml:space="preserve"> </w:t>
      </w:r>
      <w:r>
        <w:rPr>
          <w:rFonts w:hint="cs"/>
          <w:rtl/>
        </w:rPr>
        <w:t>ולכן</w:t>
      </w:r>
      <w:r w:rsidR="00D4510D">
        <w:rPr>
          <w:rFonts w:hint="cs"/>
          <w:rtl/>
        </w:rPr>
        <w:t xml:space="preserve"> </w:t>
      </w:r>
      <w:r>
        <w:rPr>
          <w:rFonts w:hint="cs"/>
          <w:rtl/>
        </w:rPr>
        <w:t>גם</w:t>
      </w:r>
      <w:r w:rsidR="00D4510D">
        <w:rPr>
          <w:rFonts w:hint="cs"/>
          <w:rtl/>
        </w:rPr>
        <w:t xml:space="preserve"> </w:t>
      </w:r>
      <w:r>
        <w:rPr>
          <w:rFonts w:hint="cs"/>
          <w:rtl/>
        </w:rPr>
        <w:t>זה</w:t>
      </w:r>
      <w:r w:rsidR="00D4510D">
        <w:rPr>
          <w:rFonts w:hint="cs"/>
          <w:rtl/>
        </w:rPr>
        <w:t xml:space="preserve"> </w:t>
      </w:r>
      <w:r>
        <w:rPr>
          <w:rFonts w:hint="cs"/>
          <w:rtl/>
        </w:rPr>
        <w:t>נכתב</w:t>
      </w:r>
      <w:r w:rsidR="00D4510D">
        <w:rPr>
          <w:rFonts w:hint="cs"/>
          <w:rtl/>
        </w:rPr>
        <w:t xml:space="preserve"> </w:t>
      </w:r>
      <w:r>
        <w:rPr>
          <w:rFonts w:hint="cs"/>
          <w:rtl/>
        </w:rPr>
        <w:t>בריש</w:t>
      </w:r>
      <w:r w:rsidR="00D4510D">
        <w:rPr>
          <w:rFonts w:hint="cs"/>
          <w:rtl/>
        </w:rPr>
        <w:t xml:space="preserve"> </w:t>
      </w:r>
      <w:r>
        <w:rPr>
          <w:rFonts w:hint="cs"/>
          <w:rtl/>
        </w:rPr>
        <w:t>הלכות</w:t>
      </w:r>
      <w:r w:rsidR="00D4510D">
        <w:rPr>
          <w:rFonts w:hint="cs"/>
          <w:rtl/>
        </w:rPr>
        <w:t xml:space="preserve"> </w:t>
      </w:r>
      <w:r>
        <w:rPr>
          <w:rFonts w:hint="cs"/>
          <w:rtl/>
        </w:rPr>
        <w:t>שבת</w:t>
      </w:r>
      <w:r w:rsidR="00D4510D">
        <w:rPr>
          <w:rFonts w:hint="cs"/>
          <w:rtl/>
        </w:rPr>
        <w:t xml:space="preserve"> </w:t>
      </w:r>
      <w:r>
        <w:rPr>
          <w:rFonts w:hint="cs"/>
          <w:rtl/>
        </w:rPr>
        <w:t>(עוד</w:t>
      </w:r>
      <w:r w:rsidR="00D4510D">
        <w:rPr>
          <w:rFonts w:hint="cs"/>
          <w:rtl/>
        </w:rPr>
        <w:t xml:space="preserve"> </w:t>
      </w:r>
      <w:r>
        <w:rPr>
          <w:rFonts w:hint="cs"/>
          <w:rtl/>
        </w:rPr>
        <w:t>לפני</w:t>
      </w:r>
      <w:r w:rsidR="00D4510D">
        <w:rPr>
          <w:rFonts w:hint="cs"/>
          <w:rtl/>
        </w:rPr>
        <w:t xml:space="preserve"> </w:t>
      </w:r>
      <w:r>
        <w:rPr>
          <w:rFonts w:hint="cs"/>
          <w:rtl/>
        </w:rPr>
        <w:t>שמבאר</w:t>
      </w:r>
      <w:r w:rsidR="00D4510D">
        <w:rPr>
          <w:rFonts w:hint="cs"/>
          <w:rtl/>
        </w:rPr>
        <w:t xml:space="preserve"> </w:t>
      </w:r>
      <w:r>
        <w:rPr>
          <w:rFonts w:hint="cs"/>
          <w:rtl/>
        </w:rPr>
        <w:t>פרטי</w:t>
      </w:r>
      <w:r w:rsidR="00D4510D">
        <w:rPr>
          <w:rFonts w:hint="cs"/>
          <w:rtl/>
        </w:rPr>
        <w:t xml:space="preserve"> </w:t>
      </w:r>
      <w:r>
        <w:rPr>
          <w:rFonts w:hint="cs"/>
          <w:rtl/>
        </w:rPr>
        <w:t>המלאכות</w:t>
      </w:r>
      <w:r w:rsidR="00D4510D">
        <w:rPr>
          <w:rFonts w:hint="cs"/>
          <w:rtl/>
        </w:rPr>
        <w:t xml:space="preserve"> </w:t>
      </w:r>
      <w:r>
        <w:rPr>
          <w:rFonts w:hint="cs"/>
          <w:rtl/>
        </w:rPr>
        <w:t>האסורות).</w:t>
      </w:r>
    </w:p>
    <w:p w:rsidR="00F6635E" w:rsidRDefault="00F6635E" w:rsidP="00077D26">
      <w:pPr>
        <w:pStyle w:val="a1"/>
        <w:rPr>
          <w:rtl/>
        </w:rPr>
      </w:pPr>
      <w:r>
        <w:rPr>
          <w:rFonts w:hint="cs"/>
          <w:rtl/>
        </w:rPr>
        <w:t>ועפ"ז</w:t>
      </w:r>
      <w:r w:rsidR="00D4510D">
        <w:rPr>
          <w:rFonts w:hint="cs"/>
          <w:rtl/>
        </w:rPr>
        <w:t xml:space="preserve"> </w:t>
      </w:r>
      <w:r>
        <w:rPr>
          <w:rFonts w:hint="cs"/>
          <w:rtl/>
        </w:rPr>
        <w:t>יש</w:t>
      </w:r>
      <w:r w:rsidR="00D4510D">
        <w:rPr>
          <w:rFonts w:hint="cs"/>
          <w:rtl/>
        </w:rPr>
        <w:t xml:space="preserve"> </w:t>
      </w:r>
      <w:r>
        <w:rPr>
          <w:rFonts w:hint="cs"/>
          <w:rtl/>
        </w:rPr>
        <w:t>לבאר</w:t>
      </w:r>
      <w:r w:rsidR="00D4510D">
        <w:rPr>
          <w:rFonts w:hint="cs"/>
          <w:rtl/>
        </w:rPr>
        <w:t xml:space="preserve"> </w:t>
      </w:r>
      <w:r>
        <w:rPr>
          <w:rFonts w:hint="cs"/>
          <w:rtl/>
        </w:rPr>
        <w:t>מה</w:t>
      </w:r>
      <w:r w:rsidR="00D4510D">
        <w:rPr>
          <w:rFonts w:hint="cs"/>
          <w:rtl/>
        </w:rPr>
        <w:t xml:space="preserve"> </w:t>
      </w:r>
      <w:r>
        <w:rPr>
          <w:rFonts w:hint="cs"/>
          <w:rtl/>
        </w:rPr>
        <w:t>שיש</w:t>
      </w:r>
      <w:r w:rsidR="00D4510D">
        <w:rPr>
          <w:rFonts w:hint="cs"/>
          <w:rtl/>
        </w:rPr>
        <w:t xml:space="preserve"> </w:t>
      </w:r>
      <w:r>
        <w:rPr>
          <w:rFonts w:hint="cs"/>
          <w:rtl/>
        </w:rPr>
        <w:t>לתמוה</w:t>
      </w:r>
      <w:r w:rsidR="00D4510D">
        <w:rPr>
          <w:rFonts w:hint="cs"/>
          <w:rtl/>
        </w:rPr>
        <w:t xml:space="preserve"> </w:t>
      </w:r>
      <w:r>
        <w:rPr>
          <w:rFonts w:hint="cs"/>
          <w:rtl/>
        </w:rPr>
        <w:t>קצת</w:t>
      </w:r>
      <w:r w:rsidR="00D4510D">
        <w:rPr>
          <w:rFonts w:hint="cs"/>
          <w:rtl/>
        </w:rPr>
        <w:t xml:space="preserve"> </w:t>
      </w:r>
      <w:r>
        <w:rPr>
          <w:rFonts w:hint="cs"/>
          <w:rtl/>
        </w:rPr>
        <w:t>באופן</w:t>
      </w:r>
      <w:r w:rsidR="00D4510D">
        <w:rPr>
          <w:rFonts w:hint="cs"/>
          <w:rtl/>
        </w:rPr>
        <w:t xml:space="preserve"> </w:t>
      </w:r>
      <w:r>
        <w:rPr>
          <w:rFonts w:hint="cs"/>
          <w:rtl/>
        </w:rPr>
        <w:t>בו</w:t>
      </w:r>
      <w:r w:rsidR="00D4510D">
        <w:rPr>
          <w:rFonts w:hint="cs"/>
          <w:rtl/>
        </w:rPr>
        <w:t xml:space="preserve"> </w:t>
      </w:r>
      <w:r>
        <w:rPr>
          <w:rFonts w:hint="cs"/>
          <w:rtl/>
        </w:rPr>
        <w:t>פתח</w:t>
      </w:r>
      <w:r w:rsidR="00D4510D">
        <w:rPr>
          <w:rFonts w:hint="cs"/>
          <w:rtl/>
        </w:rPr>
        <w:t xml:space="preserve"> </w:t>
      </w:r>
      <w:r>
        <w:rPr>
          <w:rFonts w:hint="cs"/>
          <w:rtl/>
        </w:rPr>
        <w:t>הרמב"ם</w:t>
      </w:r>
      <w:r w:rsidR="00D4510D">
        <w:rPr>
          <w:rFonts w:hint="cs"/>
          <w:rtl/>
        </w:rPr>
        <w:t xml:space="preserve"> </w:t>
      </w:r>
      <w:r>
        <w:rPr>
          <w:rFonts w:hint="cs"/>
          <w:rtl/>
        </w:rPr>
        <w:t>הלכות</w:t>
      </w:r>
      <w:r w:rsidR="00D4510D">
        <w:rPr>
          <w:rFonts w:hint="cs"/>
          <w:rtl/>
        </w:rPr>
        <w:t xml:space="preserve"> </w:t>
      </w:r>
      <w:r>
        <w:rPr>
          <w:rFonts w:hint="cs"/>
          <w:rtl/>
        </w:rPr>
        <w:t>הדלקת</w:t>
      </w:r>
      <w:r w:rsidR="00D4510D">
        <w:rPr>
          <w:rFonts w:hint="cs"/>
          <w:rtl/>
        </w:rPr>
        <w:t xml:space="preserve"> </w:t>
      </w:r>
      <w:r>
        <w:rPr>
          <w:rFonts w:hint="cs"/>
          <w:rtl/>
        </w:rPr>
        <w:t>הנר</w:t>
      </w:r>
      <w:r w:rsidR="00D4510D">
        <w:rPr>
          <w:rFonts w:hint="cs"/>
          <w:rtl/>
        </w:rPr>
        <w:t xml:space="preserve"> </w:t>
      </w:r>
      <w:r>
        <w:rPr>
          <w:rFonts w:hint="cs"/>
          <w:rtl/>
        </w:rPr>
        <w:t>"</w:t>
      </w:r>
      <w:r w:rsidRPr="00646294">
        <w:rPr>
          <w:rtl/>
        </w:rPr>
        <w:t>הדלקת</w:t>
      </w:r>
      <w:r w:rsidR="00D4510D">
        <w:rPr>
          <w:rtl/>
        </w:rPr>
        <w:t xml:space="preserve"> </w:t>
      </w:r>
      <w:r w:rsidRPr="00646294">
        <w:rPr>
          <w:rtl/>
        </w:rPr>
        <w:t>נר</w:t>
      </w:r>
      <w:r w:rsidR="00D4510D">
        <w:rPr>
          <w:rtl/>
        </w:rPr>
        <w:t xml:space="preserve"> </w:t>
      </w:r>
      <w:r w:rsidRPr="00646294">
        <w:rPr>
          <w:rtl/>
        </w:rPr>
        <w:t>בשבת</w:t>
      </w:r>
      <w:r w:rsidR="00891E72">
        <w:rPr>
          <w:rFonts w:cs="Cambria" w:hint="eastAsia"/>
          <w:rtl/>
        </w:rPr>
        <w:t> </w:t>
      </w:r>
      <w:r w:rsidR="00891E72">
        <w:rPr>
          <w:rFonts w:cs="Cambria" w:hint="cs"/>
          <w:rtl/>
        </w:rPr>
        <w:t>.</w:t>
      </w:r>
      <w:r w:rsidR="00891E72">
        <w:rPr>
          <w:rFonts w:cs="Cambria"/>
          <w:rtl/>
        </w:rPr>
        <w:t> </w:t>
      </w:r>
      <w:r w:rsidR="00891E72">
        <w:rPr>
          <w:rFonts w:cs="Cambria" w:hint="cs"/>
          <w:rtl/>
        </w:rPr>
        <w:t>.</w:t>
      </w:r>
      <w:r w:rsidR="00D4510D">
        <w:rPr>
          <w:rtl/>
        </w:rPr>
        <w:t xml:space="preserve"> </w:t>
      </w:r>
      <w:r w:rsidRPr="00646294">
        <w:rPr>
          <w:rtl/>
        </w:rPr>
        <w:t>זה</w:t>
      </w:r>
      <w:r w:rsidR="00D4510D">
        <w:rPr>
          <w:rtl/>
        </w:rPr>
        <w:t xml:space="preserve"> </w:t>
      </w:r>
      <w:r w:rsidR="00891E72">
        <w:rPr>
          <w:rtl/>
        </w:rPr>
        <w:t>חובה</w:t>
      </w:r>
      <w:r w:rsidR="00891E72">
        <w:rPr>
          <w:rFonts w:cs="Cambria" w:hint="eastAsia"/>
          <w:rtl/>
        </w:rPr>
        <w:t> </w:t>
      </w:r>
      <w:r w:rsidR="00891E72">
        <w:rPr>
          <w:rFonts w:cs="Cambria" w:hint="cs"/>
          <w:rtl/>
        </w:rPr>
        <w:t>.</w:t>
      </w:r>
      <w:r w:rsidR="00891E72">
        <w:rPr>
          <w:rFonts w:cs="Cambria"/>
          <w:rtl/>
        </w:rPr>
        <w:t> </w:t>
      </w:r>
      <w:r w:rsidR="00891E72">
        <w:rPr>
          <w:rFonts w:cs="Cambria" w:hint="cs"/>
          <w:rtl/>
        </w:rPr>
        <w:t>.</w:t>
      </w:r>
      <w:r w:rsidR="00D4510D">
        <w:rPr>
          <w:rtl/>
        </w:rPr>
        <w:t xml:space="preserve"> </w:t>
      </w:r>
      <w:r w:rsidRPr="00646294">
        <w:rPr>
          <w:rtl/>
        </w:rPr>
        <w:t>אפילו</w:t>
      </w:r>
      <w:r w:rsidR="00D4510D">
        <w:rPr>
          <w:rtl/>
        </w:rPr>
        <w:t xml:space="preserve"> </w:t>
      </w:r>
      <w:r w:rsidRPr="00646294">
        <w:rPr>
          <w:rtl/>
        </w:rPr>
        <w:t>אין</w:t>
      </w:r>
      <w:r w:rsidR="00D4510D">
        <w:rPr>
          <w:rtl/>
        </w:rPr>
        <w:t xml:space="preserve"> </w:t>
      </w:r>
      <w:r w:rsidRPr="00646294">
        <w:rPr>
          <w:rtl/>
        </w:rPr>
        <w:t>לו</w:t>
      </w:r>
      <w:r w:rsidR="00D4510D">
        <w:rPr>
          <w:rtl/>
        </w:rPr>
        <w:t xml:space="preserve"> </w:t>
      </w:r>
      <w:r w:rsidRPr="00646294">
        <w:rPr>
          <w:rtl/>
        </w:rPr>
        <w:t>מה</w:t>
      </w:r>
      <w:r w:rsidR="00D4510D">
        <w:rPr>
          <w:rtl/>
        </w:rPr>
        <w:t xml:space="preserve"> </w:t>
      </w:r>
      <w:r w:rsidRPr="00646294">
        <w:rPr>
          <w:rtl/>
        </w:rPr>
        <w:t>יאכל</w:t>
      </w:r>
      <w:r w:rsidR="00D4510D">
        <w:rPr>
          <w:rtl/>
        </w:rPr>
        <w:t xml:space="preserve"> </w:t>
      </w:r>
      <w:r w:rsidRPr="00646294">
        <w:rPr>
          <w:rtl/>
        </w:rPr>
        <w:t>שואל</w:t>
      </w:r>
      <w:r w:rsidR="00D4510D">
        <w:rPr>
          <w:rtl/>
        </w:rPr>
        <w:t xml:space="preserve"> </w:t>
      </w:r>
      <w:r w:rsidRPr="00646294">
        <w:rPr>
          <w:rtl/>
        </w:rPr>
        <w:t>על</w:t>
      </w:r>
      <w:r w:rsidR="00D4510D">
        <w:rPr>
          <w:rtl/>
        </w:rPr>
        <w:t xml:space="preserve"> </w:t>
      </w:r>
      <w:r w:rsidRPr="00646294">
        <w:rPr>
          <w:rtl/>
        </w:rPr>
        <w:t>הפתחים</w:t>
      </w:r>
      <w:r w:rsidR="00D4510D">
        <w:rPr>
          <w:rtl/>
        </w:rPr>
        <w:t xml:space="preserve"> </w:t>
      </w:r>
      <w:r w:rsidRPr="00646294">
        <w:rPr>
          <w:rtl/>
        </w:rPr>
        <w:t>ולוקח</w:t>
      </w:r>
      <w:r w:rsidR="00D4510D">
        <w:rPr>
          <w:rtl/>
        </w:rPr>
        <w:t xml:space="preserve"> </w:t>
      </w:r>
      <w:r w:rsidRPr="00646294">
        <w:rPr>
          <w:rtl/>
        </w:rPr>
        <w:t>שמן</w:t>
      </w:r>
      <w:r w:rsidR="00D4510D">
        <w:rPr>
          <w:rtl/>
        </w:rPr>
        <w:t xml:space="preserve"> </w:t>
      </w:r>
      <w:r w:rsidRPr="00646294">
        <w:rPr>
          <w:rtl/>
        </w:rPr>
        <w:t>ומדליק</w:t>
      </w:r>
      <w:r w:rsidR="00D4510D">
        <w:rPr>
          <w:rtl/>
        </w:rPr>
        <w:t xml:space="preserve"> </w:t>
      </w:r>
      <w:r w:rsidRPr="00646294">
        <w:rPr>
          <w:rtl/>
        </w:rPr>
        <w:t>את</w:t>
      </w:r>
      <w:r w:rsidR="00D4510D">
        <w:rPr>
          <w:rtl/>
        </w:rPr>
        <w:t xml:space="preserve"> </w:t>
      </w:r>
      <w:r w:rsidRPr="00646294">
        <w:rPr>
          <w:rtl/>
        </w:rPr>
        <w:t>הנר</w:t>
      </w:r>
      <w:r w:rsidR="00D4510D">
        <w:rPr>
          <w:rtl/>
        </w:rPr>
        <w:t xml:space="preserve"> </w:t>
      </w:r>
      <w:r w:rsidRPr="00646294">
        <w:rPr>
          <w:rtl/>
        </w:rPr>
        <w:t>שזה</w:t>
      </w:r>
      <w:r w:rsidR="00D4510D">
        <w:rPr>
          <w:rtl/>
        </w:rPr>
        <w:t xml:space="preserve"> </w:t>
      </w:r>
      <w:r w:rsidRPr="00646294">
        <w:rPr>
          <w:rtl/>
        </w:rPr>
        <w:t>בכלל</w:t>
      </w:r>
      <w:r w:rsidR="00D4510D">
        <w:rPr>
          <w:rtl/>
        </w:rPr>
        <w:t xml:space="preserve"> </w:t>
      </w:r>
      <w:r w:rsidRPr="00646294">
        <w:rPr>
          <w:rtl/>
        </w:rPr>
        <w:t>עונג</w:t>
      </w:r>
      <w:r w:rsidR="00D4510D">
        <w:rPr>
          <w:rtl/>
        </w:rPr>
        <w:t xml:space="preserve"> </w:t>
      </w:r>
      <w:r w:rsidRPr="00646294">
        <w:rPr>
          <w:rtl/>
        </w:rPr>
        <w:t>שבת</w:t>
      </w:r>
      <w:r w:rsidRPr="00646294">
        <w:rPr>
          <w:rFonts w:hint="cs"/>
          <w:rtl/>
        </w:rPr>
        <w:t>"</w:t>
      </w:r>
      <w:r>
        <w:rPr>
          <w:rFonts w:hint="cs"/>
          <w:rtl/>
        </w:rPr>
        <w:t>,</w:t>
      </w:r>
      <w:r w:rsidR="00D4510D">
        <w:rPr>
          <w:rFonts w:hint="cs"/>
          <w:rtl/>
        </w:rPr>
        <w:t xml:space="preserve"> </w:t>
      </w:r>
      <w:r>
        <w:rPr>
          <w:rFonts w:hint="cs"/>
          <w:rtl/>
        </w:rPr>
        <w:t>דלכאורה</w:t>
      </w:r>
      <w:r w:rsidR="00D4510D">
        <w:rPr>
          <w:rFonts w:hint="cs"/>
          <w:rtl/>
        </w:rPr>
        <w:t xml:space="preserve"> </w:t>
      </w:r>
      <w:r>
        <w:rPr>
          <w:rFonts w:hint="cs"/>
          <w:rtl/>
        </w:rPr>
        <w:t>היה</w:t>
      </w:r>
      <w:r w:rsidR="00D4510D">
        <w:rPr>
          <w:rFonts w:hint="cs"/>
          <w:rtl/>
        </w:rPr>
        <w:t xml:space="preserve"> </w:t>
      </w:r>
      <w:r>
        <w:rPr>
          <w:rFonts w:hint="cs"/>
          <w:rtl/>
        </w:rPr>
        <w:t>לו</w:t>
      </w:r>
      <w:r w:rsidR="00D4510D">
        <w:rPr>
          <w:rFonts w:hint="cs"/>
          <w:rtl/>
        </w:rPr>
        <w:t xml:space="preserve"> </w:t>
      </w:r>
      <w:r>
        <w:rPr>
          <w:rFonts w:hint="cs"/>
          <w:rtl/>
        </w:rPr>
        <w:t>להתחיל</w:t>
      </w:r>
      <w:r w:rsidR="00D4510D">
        <w:rPr>
          <w:rFonts w:hint="cs"/>
          <w:rtl/>
        </w:rPr>
        <w:t xml:space="preserve"> </w:t>
      </w:r>
      <w:r>
        <w:rPr>
          <w:rFonts w:hint="cs"/>
          <w:rtl/>
        </w:rPr>
        <w:t>בזה</w:t>
      </w:r>
      <w:r w:rsidR="00D4510D">
        <w:rPr>
          <w:rFonts w:hint="cs"/>
          <w:rtl/>
        </w:rPr>
        <w:t xml:space="preserve"> </w:t>
      </w:r>
      <w:r>
        <w:rPr>
          <w:rFonts w:hint="cs"/>
          <w:rtl/>
        </w:rPr>
        <w:t>גופא</w:t>
      </w:r>
      <w:r w:rsidR="00D4510D">
        <w:rPr>
          <w:rFonts w:hint="cs"/>
          <w:rtl/>
        </w:rPr>
        <w:t xml:space="preserve"> </w:t>
      </w:r>
      <w:r>
        <w:rPr>
          <w:rFonts w:hint="cs"/>
          <w:rtl/>
        </w:rPr>
        <w:t>שיש</w:t>
      </w:r>
      <w:r w:rsidR="00D4510D">
        <w:rPr>
          <w:rFonts w:hint="cs"/>
          <w:rtl/>
        </w:rPr>
        <w:t xml:space="preserve"> </w:t>
      </w:r>
      <w:r>
        <w:rPr>
          <w:rFonts w:hint="cs"/>
          <w:rtl/>
        </w:rPr>
        <w:t>כזו</w:t>
      </w:r>
      <w:r w:rsidR="00D4510D">
        <w:rPr>
          <w:rFonts w:hint="cs"/>
          <w:rtl/>
        </w:rPr>
        <w:t xml:space="preserve"> </w:t>
      </w:r>
      <w:r>
        <w:rPr>
          <w:rFonts w:hint="cs"/>
          <w:rtl/>
        </w:rPr>
        <w:t>מצוה,</w:t>
      </w:r>
      <w:r w:rsidR="00D4510D">
        <w:rPr>
          <w:rFonts w:hint="cs"/>
          <w:rtl/>
        </w:rPr>
        <w:t xml:space="preserve"> </w:t>
      </w:r>
      <w:r>
        <w:rPr>
          <w:rFonts w:hint="cs"/>
          <w:rtl/>
        </w:rPr>
        <w:t>אופן</w:t>
      </w:r>
      <w:r w:rsidR="00D4510D">
        <w:rPr>
          <w:rFonts w:hint="cs"/>
          <w:rtl/>
        </w:rPr>
        <w:t xml:space="preserve"> </w:t>
      </w:r>
      <w:r>
        <w:rPr>
          <w:rFonts w:hint="cs"/>
          <w:rtl/>
        </w:rPr>
        <w:t>קיומה</w:t>
      </w:r>
      <w:r w:rsidR="00D4510D">
        <w:rPr>
          <w:rFonts w:hint="cs"/>
          <w:rtl/>
        </w:rPr>
        <w:t xml:space="preserve"> </w:t>
      </w:r>
      <w:r>
        <w:rPr>
          <w:rFonts w:hint="cs"/>
          <w:rtl/>
        </w:rPr>
        <w:t>וברכתה,</w:t>
      </w:r>
      <w:r w:rsidR="00D4510D">
        <w:rPr>
          <w:rFonts w:hint="cs"/>
          <w:rtl/>
        </w:rPr>
        <w:t xml:space="preserve"> </w:t>
      </w:r>
      <w:r>
        <w:rPr>
          <w:rFonts w:hint="cs"/>
          <w:rtl/>
        </w:rPr>
        <w:t>ולא</w:t>
      </w:r>
      <w:r w:rsidR="00D4510D">
        <w:rPr>
          <w:rFonts w:hint="cs"/>
          <w:rtl/>
        </w:rPr>
        <w:t xml:space="preserve"> </w:t>
      </w:r>
      <w:r>
        <w:rPr>
          <w:rFonts w:hint="cs"/>
          <w:rtl/>
        </w:rPr>
        <w:t>להתחיל</w:t>
      </w:r>
      <w:r w:rsidR="00D4510D">
        <w:rPr>
          <w:rFonts w:hint="cs"/>
          <w:rtl/>
        </w:rPr>
        <w:t xml:space="preserve"> </w:t>
      </w:r>
      <w:r>
        <w:rPr>
          <w:rFonts w:hint="cs"/>
          <w:rtl/>
        </w:rPr>
        <w:t>בפרט</w:t>
      </w:r>
      <w:r w:rsidR="00D4510D">
        <w:rPr>
          <w:rFonts w:hint="cs"/>
          <w:rtl/>
        </w:rPr>
        <w:t xml:space="preserve"> </w:t>
      </w:r>
      <w:r>
        <w:rPr>
          <w:rFonts w:hint="cs"/>
          <w:rtl/>
        </w:rPr>
        <w:t>זה</w:t>
      </w:r>
      <w:r w:rsidR="00D4510D">
        <w:rPr>
          <w:rFonts w:hint="cs"/>
          <w:rtl/>
        </w:rPr>
        <w:t xml:space="preserve"> </w:t>
      </w:r>
      <w:r>
        <w:rPr>
          <w:rFonts w:hint="cs"/>
          <w:rtl/>
        </w:rPr>
        <w:t>שכולם</w:t>
      </w:r>
      <w:r w:rsidR="00D4510D">
        <w:rPr>
          <w:rFonts w:hint="cs"/>
          <w:rtl/>
        </w:rPr>
        <w:t xml:space="preserve"> </w:t>
      </w:r>
      <w:r>
        <w:rPr>
          <w:rFonts w:hint="cs"/>
          <w:rtl/>
        </w:rPr>
        <w:t>חייבים</w:t>
      </w:r>
      <w:r w:rsidR="00D4510D">
        <w:rPr>
          <w:rFonts w:hint="cs"/>
          <w:rtl/>
        </w:rPr>
        <w:t xml:space="preserve"> </w:t>
      </w:r>
      <w:r>
        <w:rPr>
          <w:rFonts w:hint="cs"/>
          <w:rtl/>
        </w:rPr>
        <w:t>בה?</w:t>
      </w:r>
    </w:p>
    <w:p w:rsidR="00F6635E" w:rsidRDefault="00F6635E" w:rsidP="00077D26">
      <w:pPr>
        <w:pStyle w:val="a1"/>
        <w:rPr>
          <w:rtl/>
        </w:rPr>
      </w:pPr>
      <w:r>
        <w:rPr>
          <w:rFonts w:hint="cs"/>
          <w:rtl/>
        </w:rPr>
        <w:lastRenderedPageBreak/>
        <w:t>אך</w:t>
      </w:r>
      <w:r w:rsidR="00D4510D">
        <w:rPr>
          <w:rFonts w:hint="cs"/>
          <w:rtl/>
        </w:rPr>
        <w:t xml:space="preserve"> </w:t>
      </w:r>
      <w:r>
        <w:rPr>
          <w:rFonts w:hint="cs"/>
          <w:rtl/>
        </w:rPr>
        <w:t>עפהנ"ל</w:t>
      </w:r>
      <w:r w:rsidR="00D4510D">
        <w:rPr>
          <w:rFonts w:hint="cs"/>
          <w:rtl/>
        </w:rPr>
        <w:t xml:space="preserve"> </w:t>
      </w:r>
      <w:r>
        <w:rPr>
          <w:rFonts w:hint="cs"/>
          <w:rtl/>
        </w:rPr>
        <w:t>מובן</w:t>
      </w:r>
      <w:r w:rsidR="00D4510D">
        <w:rPr>
          <w:rFonts w:hint="cs"/>
          <w:rtl/>
        </w:rPr>
        <w:t xml:space="preserve"> </w:t>
      </w:r>
      <w:r>
        <w:rPr>
          <w:rFonts w:hint="cs"/>
          <w:rtl/>
        </w:rPr>
        <w:t>כיון</w:t>
      </w:r>
      <w:r w:rsidR="00D4510D">
        <w:rPr>
          <w:rFonts w:hint="cs"/>
          <w:rtl/>
        </w:rPr>
        <w:t xml:space="preserve"> </w:t>
      </w:r>
      <w:r>
        <w:rPr>
          <w:rFonts w:hint="cs"/>
          <w:rtl/>
        </w:rPr>
        <w:t>שבה</w:t>
      </w:r>
      <w:r w:rsidR="00D4510D">
        <w:rPr>
          <w:rFonts w:hint="cs"/>
          <w:rtl/>
        </w:rPr>
        <w:t xml:space="preserve"> </w:t>
      </w:r>
      <w:r>
        <w:rPr>
          <w:rFonts w:hint="cs"/>
          <w:rtl/>
        </w:rPr>
        <w:t>להדגיש</w:t>
      </w:r>
      <w:r w:rsidR="00D4510D">
        <w:rPr>
          <w:rFonts w:hint="cs"/>
          <w:rtl/>
        </w:rPr>
        <w:t xml:space="preserve"> </w:t>
      </w:r>
      <w:r>
        <w:rPr>
          <w:rFonts w:hint="cs"/>
          <w:rtl/>
        </w:rPr>
        <w:t>חשיבותה</w:t>
      </w:r>
      <w:r w:rsidR="00D4510D">
        <w:rPr>
          <w:rFonts w:hint="cs"/>
          <w:rtl/>
        </w:rPr>
        <w:t xml:space="preserve"> </w:t>
      </w:r>
      <w:r>
        <w:rPr>
          <w:rFonts w:hint="cs"/>
          <w:rtl/>
        </w:rPr>
        <w:t>של</w:t>
      </w:r>
      <w:r w:rsidR="00D4510D">
        <w:rPr>
          <w:rFonts w:hint="cs"/>
          <w:rtl/>
        </w:rPr>
        <w:t xml:space="preserve"> </w:t>
      </w:r>
      <w:r>
        <w:rPr>
          <w:rFonts w:hint="cs"/>
          <w:rtl/>
        </w:rPr>
        <w:t>מצווה</w:t>
      </w:r>
      <w:r w:rsidR="00D4510D">
        <w:rPr>
          <w:rFonts w:hint="cs"/>
          <w:rtl/>
        </w:rPr>
        <w:t xml:space="preserve"> </w:t>
      </w:r>
      <w:r>
        <w:rPr>
          <w:rFonts w:hint="cs"/>
          <w:rtl/>
        </w:rPr>
        <w:t>זו</w:t>
      </w:r>
      <w:r w:rsidR="00D4510D">
        <w:rPr>
          <w:rFonts w:hint="cs"/>
          <w:rtl/>
        </w:rPr>
        <w:t xml:space="preserve"> </w:t>
      </w:r>
      <w:r>
        <w:rPr>
          <w:rFonts w:hint="cs"/>
          <w:rtl/>
        </w:rPr>
        <w:t>בתור</w:t>
      </w:r>
      <w:r w:rsidR="00D4510D">
        <w:rPr>
          <w:rFonts w:hint="cs"/>
          <w:rtl/>
        </w:rPr>
        <w:t xml:space="preserve"> </w:t>
      </w:r>
      <w:r>
        <w:rPr>
          <w:rFonts w:hint="cs"/>
          <w:rtl/>
        </w:rPr>
        <w:t>חלק</w:t>
      </w:r>
      <w:r w:rsidR="00D4510D">
        <w:rPr>
          <w:rFonts w:hint="cs"/>
          <w:rtl/>
        </w:rPr>
        <w:t xml:space="preserve"> </w:t>
      </w:r>
      <w:r>
        <w:rPr>
          <w:rFonts w:hint="cs"/>
          <w:rtl/>
        </w:rPr>
        <w:t>ממצוות</w:t>
      </w:r>
      <w:r w:rsidR="00D4510D">
        <w:rPr>
          <w:rFonts w:hint="cs"/>
          <w:rtl/>
        </w:rPr>
        <w:t xml:space="preserve"> </w:t>
      </w:r>
      <w:r>
        <w:rPr>
          <w:rFonts w:hint="cs"/>
          <w:rtl/>
        </w:rPr>
        <w:t>שבת</w:t>
      </w:r>
      <w:r w:rsidR="00D4510D">
        <w:rPr>
          <w:rFonts w:hint="cs"/>
          <w:rtl/>
        </w:rPr>
        <w:t xml:space="preserve"> </w:t>
      </w:r>
      <w:r>
        <w:rPr>
          <w:rFonts w:hint="cs"/>
          <w:rtl/>
        </w:rPr>
        <w:t>'שזה</w:t>
      </w:r>
      <w:r w:rsidR="00D4510D">
        <w:rPr>
          <w:rFonts w:hint="cs"/>
          <w:rtl/>
        </w:rPr>
        <w:t xml:space="preserve"> </w:t>
      </w:r>
      <w:r>
        <w:rPr>
          <w:rFonts w:hint="cs"/>
          <w:rtl/>
        </w:rPr>
        <w:t>בכלל</w:t>
      </w:r>
      <w:r w:rsidR="00D4510D">
        <w:rPr>
          <w:rFonts w:hint="cs"/>
          <w:rtl/>
        </w:rPr>
        <w:t xml:space="preserve"> </w:t>
      </w:r>
      <w:r>
        <w:rPr>
          <w:rFonts w:hint="cs"/>
          <w:rtl/>
        </w:rPr>
        <w:t>עונג</w:t>
      </w:r>
      <w:r w:rsidR="00D4510D">
        <w:rPr>
          <w:rFonts w:hint="cs"/>
          <w:rtl/>
        </w:rPr>
        <w:t xml:space="preserve"> </w:t>
      </w:r>
      <w:r>
        <w:rPr>
          <w:rFonts w:hint="cs"/>
          <w:rtl/>
        </w:rPr>
        <w:t>שבת'.</w:t>
      </w:r>
      <w:r w:rsidR="00D4510D">
        <w:rPr>
          <w:rFonts w:hint="cs"/>
          <w:rtl/>
        </w:rPr>
        <w:t xml:space="preserve"> </w:t>
      </w:r>
      <w:r>
        <w:rPr>
          <w:rFonts w:hint="cs"/>
          <w:rtl/>
        </w:rPr>
        <w:t>(ושאר</w:t>
      </w:r>
      <w:r w:rsidR="00D4510D">
        <w:rPr>
          <w:rFonts w:hint="cs"/>
          <w:rtl/>
        </w:rPr>
        <w:t xml:space="preserve"> </w:t>
      </w:r>
      <w:r>
        <w:rPr>
          <w:rFonts w:hint="cs"/>
          <w:rtl/>
        </w:rPr>
        <w:t>המבואר</w:t>
      </w:r>
      <w:r w:rsidR="00D4510D">
        <w:rPr>
          <w:rFonts w:hint="cs"/>
          <w:rtl/>
        </w:rPr>
        <w:t xml:space="preserve"> </w:t>
      </w:r>
      <w:r>
        <w:rPr>
          <w:rFonts w:hint="cs"/>
          <w:rtl/>
        </w:rPr>
        <w:t>בפרק</w:t>
      </w:r>
      <w:r w:rsidR="00D4510D">
        <w:rPr>
          <w:rFonts w:hint="cs"/>
          <w:rtl/>
        </w:rPr>
        <w:t xml:space="preserve"> </w:t>
      </w:r>
      <w:r>
        <w:rPr>
          <w:rFonts w:hint="cs"/>
          <w:rtl/>
        </w:rPr>
        <w:t>זה</w:t>
      </w:r>
      <w:r w:rsidR="00D4510D">
        <w:rPr>
          <w:rFonts w:hint="cs"/>
          <w:rtl/>
        </w:rPr>
        <w:t xml:space="preserve"> </w:t>
      </w:r>
      <w:r>
        <w:rPr>
          <w:rFonts w:hint="cs"/>
          <w:rtl/>
        </w:rPr>
        <w:t>י"ל</w:t>
      </w:r>
      <w:r w:rsidR="00D4510D">
        <w:rPr>
          <w:rFonts w:hint="cs"/>
          <w:rtl/>
        </w:rPr>
        <w:t xml:space="preserve"> </w:t>
      </w:r>
      <w:r>
        <w:rPr>
          <w:rFonts w:hint="cs"/>
          <w:rtl/>
        </w:rPr>
        <w:t>שהובא</w:t>
      </w:r>
      <w:r w:rsidR="00D4510D">
        <w:rPr>
          <w:rFonts w:hint="cs"/>
          <w:rtl/>
        </w:rPr>
        <w:t xml:space="preserve"> </w:t>
      </w:r>
      <w:r>
        <w:rPr>
          <w:rFonts w:hint="cs"/>
          <w:rtl/>
        </w:rPr>
        <w:t>אגב</w:t>
      </w:r>
      <w:r w:rsidR="00D4510D">
        <w:rPr>
          <w:rFonts w:hint="cs"/>
          <w:rtl/>
        </w:rPr>
        <w:t xml:space="preserve"> </w:t>
      </w:r>
      <w:r>
        <w:rPr>
          <w:rFonts w:hint="cs"/>
          <w:rtl/>
        </w:rPr>
        <w:t>פרט</w:t>
      </w:r>
      <w:r w:rsidR="00D4510D">
        <w:rPr>
          <w:rFonts w:hint="cs"/>
          <w:rtl/>
        </w:rPr>
        <w:t xml:space="preserve"> </w:t>
      </w:r>
      <w:r>
        <w:rPr>
          <w:rFonts w:hint="cs"/>
          <w:rtl/>
        </w:rPr>
        <w:t>זה,</w:t>
      </w:r>
      <w:r w:rsidR="00D4510D">
        <w:rPr>
          <w:rFonts w:hint="cs"/>
          <w:rtl/>
        </w:rPr>
        <w:t xml:space="preserve"> </w:t>
      </w:r>
      <w:r>
        <w:rPr>
          <w:rFonts w:hint="cs"/>
          <w:rtl/>
        </w:rPr>
        <w:t>ובסוף</w:t>
      </w:r>
      <w:r w:rsidR="00D4510D">
        <w:rPr>
          <w:rFonts w:hint="cs"/>
          <w:rtl/>
        </w:rPr>
        <w:t xml:space="preserve"> </w:t>
      </w:r>
      <w:r>
        <w:rPr>
          <w:rFonts w:hint="cs"/>
          <w:rtl/>
        </w:rPr>
        <w:t>הפרק</w:t>
      </w:r>
      <w:r w:rsidR="00D4510D">
        <w:rPr>
          <w:rFonts w:hint="cs"/>
          <w:rtl/>
        </w:rPr>
        <w:t xml:space="preserve"> </w:t>
      </w:r>
      <w:r>
        <w:rPr>
          <w:rFonts w:hint="cs"/>
          <w:rtl/>
        </w:rPr>
        <w:t>מביא</w:t>
      </w:r>
      <w:r w:rsidR="00D4510D">
        <w:rPr>
          <w:rFonts w:hint="cs"/>
          <w:rtl/>
        </w:rPr>
        <w:t xml:space="preserve"> </w:t>
      </w:r>
      <w:r>
        <w:rPr>
          <w:rFonts w:hint="cs"/>
          <w:rtl/>
        </w:rPr>
        <w:t>ג"כ</w:t>
      </w:r>
      <w:r w:rsidR="00D4510D">
        <w:rPr>
          <w:rFonts w:hint="cs"/>
          <w:rtl/>
        </w:rPr>
        <w:t xml:space="preserve"> </w:t>
      </w:r>
      <w:r>
        <w:rPr>
          <w:rFonts w:hint="cs"/>
          <w:rtl/>
        </w:rPr>
        <w:t>דברים</w:t>
      </w:r>
      <w:r w:rsidR="00D4510D">
        <w:rPr>
          <w:rFonts w:hint="cs"/>
          <w:rtl/>
        </w:rPr>
        <w:t xml:space="preserve"> </w:t>
      </w:r>
      <w:r>
        <w:rPr>
          <w:rFonts w:hint="cs"/>
          <w:rtl/>
        </w:rPr>
        <w:t>שקושרים</w:t>
      </w:r>
      <w:r w:rsidR="00D4510D">
        <w:rPr>
          <w:rFonts w:hint="cs"/>
          <w:rtl/>
        </w:rPr>
        <w:t xml:space="preserve"> </w:t>
      </w:r>
      <w:r>
        <w:rPr>
          <w:rFonts w:hint="cs"/>
          <w:rtl/>
        </w:rPr>
        <w:t>למצוות</w:t>
      </w:r>
      <w:r w:rsidR="00D4510D">
        <w:rPr>
          <w:rFonts w:hint="cs"/>
          <w:rtl/>
        </w:rPr>
        <w:t xml:space="preserve"> </w:t>
      </w:r>
      <w:r>
        <w:rPr>
          <w:rFonts w:hint="cs"/>
          <w:rtl/>
        </w:rPr>
        <w:t>שביתה,</w:t>
      </w:r>
      <w:r w:rsidR="00D4510D">
        <w:rPr>
          <w:rFonts w:hint="cs"/>
          <w:rtl/>
        </w:rPr>
        <w:t xml:space="preserve"> </w:t>
      </w:r>
      <w:r>
        <w:rPr>
          <w:rFonts w:hint="cs"/>
          <w:rtl/>
        </w:rPr>
        <w:t>וצ"ע,</w:t>
      </w:r>
      <w:r w:rsidR="00D4510D">
        <w:rPr>
          <w:rFonts w:hint="cs"/>
          <w:rtl/>
        </w:rPr>
        <w:t xml:space="preserve"> </w:t>
      </w:r>
      <w:r>
        <w:rPr>
          <w:rFonts w:hint="cs"/>
          <w:rtl/>
        </w:rPr>
        <w:t>וראה</w:t>
      </w:r>
      <w:r w:rsidR="00D4510D">
        <w:rPr>
          <w:rFonts w:hint="cs"/>
          <w:rtl/>
        </w:rPr>
        <w:t xml:space="preserve"> </w:t>
      </w:r>
      <w:r>
        <w:rPr>
          <w:rFonts w:hint="cs"/>
          <w:rtl/>
        </w:rPr>
        <w:t>בסוגריים</w:t>
      </w:r>
      <w:r w:rsidR="00D4510D">
        <w:rPr>
          <w:rFonts w:hint="cs"/>
          <w:rtl/>
        </w:rPr>
        <w:t xml:space="preserve"> </w:t>
      </w:r>
      <w:r>
        <w:rPr>
          <w:rFonts w:hint="cs"/>
          <w:rtl/>
        </w:rPr>
        <w:t>מרובעות</w:t>
      </w:r>
      <w:r w:rsidR="00D4510D">
        <w:rPr>
          <w:rFonts w:hint="cs"/>
          <w:rtl/>
        </w:rPr>
        <w:t xml:space="preserve"> </w:t>
      </w:r>
      <w:r>
        <w:rPr>
          <w:rFonts w:hint="cs"/>
          <w:rtl/>
        </w:rPr>
        <w:t>דלקמן).</w:t>
      </w:r>
    </w:p>
    <w:p w:rsidR="00F6635E" w:rsidRDefault="00F6635E" w:rsidP="00077D26">
      <w:pPr>
        <w:pStyle w:val="a1"/>
        <w:rPr>
          <w:rtl/>
        </w:rPr>
      </w:pPr>
      <w:r>
        <w:rPr>
          <w:rFonts w:hint="cs"/>
          <w:rtl/>
        </w:rPr>
        <w:t>[אלא</w:t>
      </w:r>
      <w:r w:rsidR="00D4510D">
        <w:rPr>
          <w:rFonts w:hint="cs"/>
          <w:rtl/>
        </w:rPr>
        <w:t xml:space="preserve"> </w:t>
      </w:r>
      <w:r>
        <w:rPr>
          <w:rFonts w:hint="cs"/>
          <w:rtl/>
        </w:rPr>
        <w:t>דצ"ע</w:t>
      </w:r>
      <w:r w:rsidR="00D4510D">
        <w:rPr>
          <w:rFonts w:hint="cs"/>
          <w:rtl/>
        </w:rPr>
        <w:t xml:space="preserve"> </w:t>
      </w:r>
      <w:r>
        <w:rPr>
          <w:rFonts w:hint="cs"/>
          <w:rtl/>
        </w:rPr>
        <w:t>זה</w:t>
      </w:r>
      <w:r w:rsidR="00D4510D">
        <w:rPr>
          <w:rFonts w:hint="cs"/>
          <w:rtl/>
        </w:rPr>
        <w:t xml:space="preserve"> </w:t>
      </w:r>
      <w:r>
        <w:rPr>
          <w:rFonts w:hint="cs"/>
          <w:rtl/>
        </w:rPr>
        <w:t>שעיקר</w:t>
      </w:r>
      <w:r w:rsidR="00D4510D">
        <w:rPr>
          <w:rFonts w:hint="cs"/>
          <w:rtl/>
        </w:rPr>
        <w:t xml:space="preserve"> </w:t>
      </w:r>
      <w:r>
        <w:rPr>
          <w:rFonts w:hint="cs"/>
          <w:rtl/>
        </w:rPr>
        <w:t>ענינה</w:t>
      </w:r>
      <w:r w:rsidR="00D4510D">
        <w:rPr>
          <w:rFonts w:hint="cs"/>
          <w:rtl/>
        </w:rPr>
        <w:t xml:space="preserve"> </w:t>
      </w:r>
      <w:r>
        <w:rPr>
          <w:rFonts w:hint="cs"/>
          <w:rtl/>
        </w:rPr>
        <w:t>של</w:t>
      </w:r>
      <w:r w:rsidR="00D4510D">
        <w:rPr>
          <w:rFonts w:hint="cs"/>
          <w:rtl/>
        </w:rPr>
        <w:t xml:space="preserve"> </w:t>
      </w:r>
      <w:r>
        <w:rPr>
          <w:rFonts w:hint="cs"/>
          <w:rtl/>
        </w:rPr>
        <w:t>מצוות</w:t>
      </w:r>
      <w:r w:rsidR="00D4510D">
        <w:rPr>
          <w:rFonts w:hint="cs"/>
          <w:rtl/>
        </w:rPr>
        <w:t xml:space="preserve"> </w:t>
      </w:r>
      <w:r>
        <w:rPr>
          <w:rFonts w:hint="cs"/>
          <w:rtl/>
        </w:rPr>
        <w:t>כבוד</w:t>
      </w:r>
      <w:r w:rsidR="00D4510D">
        <w:rPr>
          <w:rFonts w:hint="cs"/>
          <w:rtl/>
        </w:rPr>
        <w:t xml:space="preserve"> </w:t>
      </w:r>
      <w:r>
        <w:rPr>
          <w:rFonts w:hint="cs"/>
          <w:rtl/>
        </w:rPr>
        <w:t>ועונג</w:t>
      </w:r>
      <w:r w:rsidR="00D4510D">
        <w:rPr>
          <w:rFonts w:hint="cs"/>
          <w:rtl/>
        </w:rPr>
        <w:t xml:space="preserve"> </w:t>
      </w:r>
      <w:r>
        <w:rPr>
          <w:rFonts w:hint="cs"/>
          <w:rtl/>
        </w:rPr>
        <w:t>מבואר</w:t>
      </w:r>
      <w:r w:rsidR="00D4510D">
        <w:rPr>
          <w:rFonts w:hint="cs"/>
          <w:rtl/>
        </w:rPr>
        <w:t xml:space="preserve"> </w:t>
      </w:r>
      <w:r>
        <w:rPr>
          <w:rFonts w:hint="cs"/>
          <w:rtl/>
        </w:rPr>
        <w:t>בסוף</w:t>
      </w:r>
      <w:r w:rsidR="00D4510D">
        <w:rPr>
          <w:rFonts w:hint="cs"/>
          <w:rtl/>
        </w:rPr>
        <w:t xml:space="preserve"> </w:t>
      </w:r>
      <w:r>
        <w:rPr>
          <w:rFonts w:hint="cs"/>
          <w:rtl/>
        </w:rPr>
        <w:t>מלכות</w:t>
      </w:r>
      <w:r w:rsidR="00D4510D">
        <w:rPr>
          <w:rFonts w:hint="cs"/>
          <w:rtl/>
        </w:rPr>
        <w:t xml:space="preserve"> </w:t>
      </w:r>
      <w:r>
        <w:rPr>
          <w:rFonts w:hint="cs"/>
          <w:rtl/>
        </w:rPr>
        <w:t>שבת</w:t>
      </w:r>
      <w:r w:rsidR="00D4510D">
        <w:rPr>
          <w:rFonts w:hint="cs"/>
          <w:rtl/>
        </w:rPr>
        <w:t xml:space="preserve"> </w:t>
      </w:r>
      <w:r>
        <w:rPr>
          <w:rFonts w:hint="cs"/>
          <w:rtl/>
        </w:rPr>
        <w:t>בפ"ל,</w:t>
      </w:r>
      <w:r w:rsidR="00D4510D">
        <w:rPr>
          <w:rFonts w:hint="cs"/>
          <w:rtl/>
        </w:rPr>
        <w:t xml:space="preserve"> </w:t>
      </w:r>
      <w:r>
        <w:rPr>
          <w:rFonts w:hint="cs"/>
          <w:rtl/>
        </w:rPr>
        <w:t>(אף</w:t>
      </w:r>
      <w:r w:rsidR="00D4510D">
        <w:rPr>
          <w:rFonts w:hint="cs"/>
          <w:rtl/>
        </w:rPr>
        <w:t xml:space="preserve"> </w:t>
      </w:r>
      <w:r>
        <w:rPr>
          <w:rFonts w:hint="cs"/>
          <w:rtl/>
        </w:rPr>
        <w:t>שחלק</w:t>
      </w:r>
      <w:r w:rsidR="00D4510D">
        <w:rPr>
          <w:rFonts w:hint="cs"/>
          <w:rtl/>
        </w:rPr>
        <w:t xml:space="preserve"> </w:t>
      </w:r>
      <w:r>
        <w:rPr>
          <w:rFonts w:hint="cs"/>
          <w:rtl/>
        </w:rPr>
        <w:t>מזה</w:t>
      </w:r>
      <w:r w:rsidR="00D4510D">
        <w:rPr>
          <w:rFonts w:hint="cs"/>
          <w:rtl/>
        </w:rPr>
        <w:t xml:space="preserve"> </w:t>
      </w:r>
      <w:r>
        <w:rPr>
          <w:rFonts w:hint="cs"/>
          <w:rtl/>
        </w:rPr>
        <w:t>ג"כ</w:t>
      </w:r>
      <w:r w:rsidR="00D4510D">
        <w:rPr>
          <w:rFonts w:hint="cs"/>
          <w:rtl/>
        </w:rPr>
        <w:t xml:space="preserve"> </w:t>
      </w:r>
      <w:r>
        <w:rPr>
          <w:rFonts w:hint="cs"/>
          <w:rtl/>
        </w:rPr>
        <w:t>נוגע</w:t>
      </w:r>
      <w:r w:rsidR="00D4510D">
        <w:rPr>
          <w:rFonts w:hint="cs"/>
          <w:rtl/>
        </w:rPr>
        <w:t xml:space="preserve"> </w:t>
      </w:r>
      <w:r>
        <w:rPr>
          <w:rFonts w:hint="cs"/>
          <w:rtl/>
        </w:rPr>
        <w:t>כבר</w:t>
      </w:r>
      <w:r w:rsidR="00D4510D">
        <w:rPr>
          <w:rFonts w:hint="cs"/>
          <w:rtl/>
        </w:rPr>
        <w:t xml:space="preserve"> </w:t>
      </w:r>
      <w:r>
        <w:rPr>
          <w:rFonts w:hint="cs"/>
          <w:rtl/>
        </w:rPr>
        <w:t>בער"ש),</w:t>
      </w:r>
      <w:r w:rsidR="00D4510D">
        <w:rPr>
          <w:rFonts w:hint="cs"/>
          <w:rtl/>
        </w:rPr>
        <w:t xml:space="preserve"> </w:t>
      </w:r>
      <w:r>
        <w:rPr>
          <w:rFonts w:hint="cs"/>
          <w:rtl/>
        </w:rPr>
        <w:t>ולכאורה</w:t>
      </w:r>
      <w:r w:rsidR="00D4510D">
        <w:rPr>
          <w:rFonts w:hint="cs"/>
          <w:rtl/>
        </w:rPr>
        <w:t xml:space="preserve"> </w:t>
      </w:r>
      <w:r>
        <w:rPr>
          <w:rFonts w:hint="cs"/>
          <w:rtl/>
        </w:rPr>
        <w:t>צ"ל</w:t>
      </w:r>
      <w:r w:rsidR="00D4510D">
        <w:rPr>
          <w:rFonts w:hint="cs"/>
          <w:rtl/>
        </w:rPr>
        <w:t xml:space="preserve"> </w:t>
      </w:r>
      <w:r>
        <w:rPr>
          <w:rFonts w:hint="cs"/>
          <w:rtl/>
        </w:rPr>
        <w:t>שיש</w:t>
      </w:r>
      <w:r w:rsidR="00D4510D">
        <w:rPr>
          <w:rFonts w:hint="cs"/>
          <w:rtl/>
        </w:rPr>
        <w:t xml:space="preserve"> </w:t>
      </w:r>
      <w:r>
        <w:rPr>
          <w:rFonts w:hint="cs"/>
          <w:rtl/>
        </w:rPr>
        <w:t>דגש</w:t>
      </w:r>
      <w:r w:rsidR="00D4510D">
        <w:rPr>
          <w:rFonts w:hint="cs"/>
          <w:rtl/>
        </w:rPr>
        <w:t xml:space="preserve"> </w:t>
      </w:r>
      <w:r>
        <w:rPr>
          <w:rFonts w:hint="cs"/>
          <w:rtl/>
        </w:rPr>
        <w:t>מיוחד</w:t>
      </w:r>
      <w:r w:rsidR="00D4510D">
        <w:rPr>
          <w:rFonts w:hint="cs"/>
          <w:rtl/>
        </w:rPr>
        <w:t xml:space="preserve"> </w:t>
      </w:r>
      <w:r>
        <w:rPr>
          <w:rFonts w:hint="cs"/>
          <w:rtl/>
        </w:rPr>
        <w:t>במצוות</w:t>
      </w:r>
      <w:r w:rsidR="00D4510D">
        <w:rPr>
          <w:rFonts w:hint="cs"/>
          <w:rtl/>
        </w:rPr>
        <w:t xml:space="preserve"> </w:t>
      </w:r>
      <w:r>
        <w:rPr>
          <w:rFonts w:hint="cs"/>
          <w:rtl/>
        </w:rPr>
        <w:t>הדלקת</w:t>
      </w:r>
      <w:r w:rsidR="00D4510D">
        <w:rPr>
          <w:rFonts w:hint="cs"/>
          <w:rtl/>
        </w:rPr>
        <w:t xml:space="preserve"> </w:t>
      </w:r>
      <w:r>
        <w:rPr>
          <w:rFonts w:hint="cs"/>
          <w:rtl/>
        </w:rPr>
        <w:t>הנר</w:t>
      </w:r>
      <w:r w:rsidR="00D4510D">
        <w:rPr>
          <w:rFonts w:hint="cs"/>
          <w:rtl/>
        </w:rPr>
        <w:t xml:space="preserve"> </w:t>
      </w:r>
      <w:r>
        <w:rPr>
          <w:rFonts w:hint="cs"/>
          <w:rtl/>
        </w:rPr>
        <w:t>יותר</w:t>
      </w:r>
      <w:r w:rsidR="00D4510D">
        <w:rPr>
          <w:rFonts w:hint="cs"/>
          <w:rtl/>
        </w:rPr>
        <w:t xml:space="preserve"> </w:t>
      </w:r>
      <w:r>
        <w:rPr>
          <w:rFonts w:hint="cs"/>
          <w:rtl/>
        </w:rPr>
        <w:t>משאר</w:t>
      </w:r>
      <w:r w:rsidR="00D4510D">
        <w:rPr>
          <w:rFonts w:hint="cs"/>
          <w:rtl/>
        </w:rPr>
        <w:t xml:space="preserve"> </w:t>
      </w:r>
      <w:r>
        <w:rPr>
          <w:rFonts w:hint="cs"/>
          <w:rtl/>
        </w:rPr>
        <w:t>מצוות</w:t>
      </w:r>
      <w:r w:rsidR="00D4510D">
        <w:rPr>
          <w:rFonts w:hint="cs"/>
          <w:rtl/>
        </w:rPr>
        <w:t xml:space="preserve"> </w:t>
      </w:r>
      <w:r>
        <w:rPr>
          <w:rFonts w:hint="cs"/>
          <w:rtl/>
        </w:rPr>
        <w:t>כבוד</w:t>
      </w:r>
      <w:r w:rsidR="00D4510D">
        <w:rPr>
          <w:rFonts w:hint="cs"/>
          <w:rtl/>
        </w:rPr>
        <w:t xml:space="preserve"> </w:t>
      </w:r>
      <w:r>
        <w:rPr>
          <w:rFonts w:hint="cs"/>
          <w:rtl/>
        </w:rPr>
        <w:t>ועונג,</w:t>
      </w:r>
      <w:r w:rsidR="00D4510D">
        <w:rPr>
          <w:rFonts w:hint="cs"/>
          <w:rtl/>
        </w:rPr>
        <w:t xml:space="preserve"> </w:t>
      </w:r>
      <w:r>
        <w:rPr>
          <w:rFonts w:hint="cs"/>
          <w:rtl/>
        </w:rPr>
        <w:t>וצ"ע].</w:t>
      </w:r>
    </w:p>
    <w:p w:rsidR="00F6635E" w:rsidRDefault="00F6635E" w:rsidP="009E69FE">
      <w:pPr>
        <w:pStyle w:val="a6"/>
        <w:spacing w:before="120" w:after="40"/>
        <w:ind w:left="0"/>
        <w:rPr>
          <w:rtl/>
        </w:rPr>
      </w:pPr>
      <w:r>
        <w:rPr>
          <w:rFonts w:hint="cs"/>
          <w:rtl/>
        </w:rPr>
        <w:t>פ"ו</w:t>
      </w:r>
    </w:p>
    <w:p w:rsidR="00F6635E" w:rsidRPr="00057AEA" w:rsidRDefault="00F6635E" w:rsidP="00077D26">
      <w:pPr>
        <w:pStyle w:val="a1"/>
        <w:rPr>
          <w:b/>
          <w:bCs/>
          <w:rtl/>
        </w:rPr>
      </w:pPr>
      <w:r>
        <w:rPr>
          <w:rFonts w:hint="cs"/>
          <w:rtl/>
        </w:rPr>
        <w:t>בפרק</w:t>
      </w:r>
      <w:r w:rsidR="00D4510D">
        <w:rPr>
          <w:rFonts w:hint="cs"/>
          <w:rtl/>
        </w:rPr>
        <w:t xml:space="preserve"> </w:t>
      </w:r>
      <w:r>
        <w:rPr>
          <w:rFonts w:hint="cs"/>
          <w:rtl/>
        </w:rPr>
        <w:t>זה</w:t>
      </w:r>
      <w:r w:rsidR="00D4510D">
        <w:rPr>
          <w:rFonts w:hint="cs"/>
          <w:rtl/>
        </w:rPr>
        <w:t xml:space="preserve"> </w:t>
      </w:r>
      <w:r>
        <w:rPr>
          <w:rFonts w:hint="cs"/>
          <w:rtl/>
        </w:rPr>
        <w:t>מבאר</w:t>
      </w:r>
      <w:r w:rsidR="00D4510D">
        <w:rPr>
          <w:rFonts w:hint="cs"/>
          <w:rtl/>
        </w:rPr>
        <w:t xml:space="preserve"> </w:t>
      </w:r>
      <w:r>
        <w:rPr>
          <w:rFonts w:hint="cs"/>
          <w:rtl/>
        </w:rPr>
        <w:t>הלכות</w:t>
      </w:r>
      <w:r w:rsidR="00D4510D">
        <w:rPr>
          <w:rFonts w:hint="cs"/>
          <w:rtl/>
        </w:rPr>
        <w:t xml:space="preserve"> </w:t>
      </w:r>
      <w:r>
        <w:rPr>
          <w:rFonts w:hint="cs"/>
          <w:rtl/>
        </w:rPr>
        <w:t>אמירה</w:t>
      </w:r>
      <w:r w:rsidR="00D4510D">
        <w:rPr>
          <w:rFonts w:hint="cs"/>
          <w:rtl/>
        </w:rPr>
        <w:t xml:space="preserve"> </w:t>
      </w:r>
      <w:r>
        <w:rPr>
          <w:rFonts w:hint="cs"/>
          <w:rtl/>
        </w:rPr>
        <w:t>לנכרי</w:t>
      </w:r>
      <w:r w:rsidR="00D4510D">
        <w:rPr>
          <w:rFonts w:hint="cs"/>
          <w:rtl/>
        </w:rPr>
        <w:t xml:space="preserve"> </w:t>
      </w:r>
      <w:r>
        <w:rPr>
          <w:rFonts w:hint="cs"/>
          <w:rtl/>
        </w:rPr>
        <w:t>שאיסורו</w:t>
      </w:r>
      <w:r w:rsidR="00D4510D">
        <w:rPr>
          <w:rFonts w:hint="cs"/>
          <w:rtl/>
        </w:rPr>
        <w:t xml:space="preserve"> </w:t>
      </w:r>
      <w:r>
        <w:rPr>
          <w:rFonts w:hint="cs"/>
          <w:rtl/>
        </w:rPr>
        <w:t>מדברי</w:t>
      </w:r>
      <w:r w:rsidR="00D4510D">
        <w:rPr>
          <w:rFonts w:hint="cs"/>
          <w:rtl/>
        </w:rPr>
        <w:t xml:space="preserve"> </w:t>
      </w:r>
      <w:r>
        <w:rPr>
          <w:rFonts w:hint="cs"/>
          <w:rtl/>
        </w:rPr>
        <w:t>סופרים,</w:t>
      </w:r>
      <w:r w:rsidR="00D4510D">
        <w:rPr>
          <w:rFonts w:hint="cs"/>
          <w:rtl/>
        </w:rPr>
        <w:t xml:space="preserve"> </w:t>
      </w:r>
      <w:r>
        <w:rPr>
          <w:rFonts w:hint="cs"/>
          <w:rtl/>
        </w:rPr>
        <w:t>וי"ל</w:t>
      </w:r>
      <w:r w:rsidR="00D4510D">
        <w:rPr>
          <w:rFonts w:hint="cs"/>
          <w:rtl/>
        </w:rPr>
        <w:t xml:space="preserve"> </w:t>
      </w:r>
      <w:r>
        <w:rPr>
          <w:rFonts w:hint="cs"/>
          <w:rtl/>
        </w:rPr>
        <w:t>שהוא</w:t>
      </w:r>
      <w:r w:rsidR="00D4510D">
        <w:rPr>
          <w:rFonts w:hint="cs"/>
          <w:rtl/>
        </w:rPr>
        <w:t xml:space="preserve"> </w:t>
      </w:r>
      <w:r>
        <w:rPr>
          <w:rFonts w:hint="cs"/>
          <w:rtl/>
        </w:rPr>
        <w:t>ג"כ</w:t>
      </w:r>
      <w:r w:rsidR="00D4510D">
        <w:rPr>
          <w:rFonts w:hint="cs"/>
          <w:rtl/>
        </w:rPr>
        <w:t xml:space="preserve"> </w:t>
      </w:r>
      <w:r>
        <w:rPr>
          <w:rFonts w:hint="cs"/>
          <w:rtl/>
        </w:rPr>
        <w:t>בהמשך</w:t>
      </w:r>
      <w:r w:rsidR="00D4510D">
        <w:rPr>
          <w:rFonts w:hint="cs"/>
          <w:rtl/>
        </w:rPr>
        <w:t xml:space="preserve"> </w:t>
      </w:r>
      <w:r>
        <w:rPr>
          <w:rFonts w:hint="cs"/>
          <w:rtl/>
        </w:rPr>
        <w:t>להנ"ל</w:t>
      </w:r>
      <w:r w:rsidR="00D4510D">
        <w:rPr>
          <w:rFonts w:hint="cs"/>
          <w:rtl/>
        </w:rPr>
        <w:t xml:space="preserve"> </w:t>
      </w:r>
      <w:r>
        <w:rPr>
          <w:rFonts w:hint="cs"/>
          <w:rtl/>
        </w:rPr>
        <w:t>שמבאר</w:t>
      </w:r>
      <w:r w:rsidR="00D4510D">
        <w:rPr>
          <w:rFonts w:hint="cs"/>
          <w:rtl/>
        </w:rPr>
        <w:t xml:space="preserve"> </w:t>
      </w:r>
      <w:r>
        <w:rPr>
          <w:rFonts w:hint="cs"/>
          <w:rtl/>
        </w:rPr>
        <w:t>באיזה</w:t>
      </w:r>
      <w:r w:rsidR="00D4510D">
        <w:rPr>
          <w:rFonts w:hint="cs"/>
          <w:rtl/>
        </w:rPr>
        <w:t xml:space="preserve"> </w:t>
      </w:r>
      <w:r>
        <w:rPr>
          <w:rFonts w:hint="cs"/>
          <w:rtl/>
        </w:rPr>
        <w:t>אופן</w:t>
      </w:r>
      <w:r w:rsidR="00D4510D">
        <w:rPr>
          <w:rFonts w:hint="cs"/>
          <w:rtl/>
        </w:rPr>
        <w:t xml:space="preserve"> </w:t>
      </w:r>
      <w:r>
        <w:rPr>
          <w:rFonts w:hint="cs"/>
          <w:rtl/>
        </w:rPr>
        <w:t>הוא</w:t>
      </w:r>
      <w:r w:rsidR="00D4510D">
        <w:rPr>
          <w:rFonts w:hint="cs"/>
          <w:rtl/>
        </w:rPr>
        <w:t xml:space="preserve"> </w:t>
      </w:r>
      <w:r>
        <w:rPr>
          <w:rFonts w:hint="cs"/>
          <w:rtl/>
        </w:rPr>
        <w:t>מצוות</w:t>
      </w:r>
      <w:r w:rsidR="00D4510D">
        <w:rPr>
          <w:rFonts w:hint="cs"/>
          <w:rtl/>
        </w:rPr>
        <w:t xml:space="preserve"> </w:t>
      </w:r>
      <w:r>
        <w:rPr>
          <w:rFonts w:hint="cs"/>
          <w:rtl/>
        </w:rPr>
        <w:t>השביתה.</w:t>
      </w:r>
      <w:r w:rsidR="00D4510D">
        <w:rPr>
          <w:rFonts w:hint="cs"/>
          <w:rtl/>
        </w:rPr>
        <w:t xml:space="preserve"> </w:t>
      </w:r>
      <w:r>
        <w:rPr>
          <w:rFonts w:hint="cs"/>
          <w:rtl/>
        </w:rPr>
        <w:t>ויל"ע</w:t>
      </w:r>
      <w:r w:rsidR="00D4510D">
        <w:rPr>
          <w:rFonts w:hint="cs"/>
          <w:rtl/>
        </w:rPr>
        <w:t xml:space="preserve"> </w:t>
      </w:r>
      <w:r>
        <w:rPr>
          <w:rFonts w:hint="cs"/>
          <w:rtl/>
        </w:rPr>
        <w:t>בכ"ז</w:t>
      </w:r>
      <w:r w:rsidR="00D4510D">
        <w:rPr>
          <w:rFonts w:hint="cs"/>
          <w:rtl/>
        </w:rPr>
        <w:t xml:space="preserve"> </w:t>
      </w:r>
      <w:r>
        <w:rPr>
          <w:rFonts w:hint="cs"/>
          <w:rtl/>
        </w:rPr>
        <w:t>ותן</w:t>
      </w:r>
      <w:r w:rsidR="00D4510D">
        <w:rPr>
          <w:rFonts w:hint="cs"/>
          <w:rtl/>
        </w:rPr>
        <w:t xml:space="preserve"> </w:t>
      </w:r>
      <w:r>
        <w:rPr>
          <w:rFonts w:hint="cs"/>
          <w:rtl/>
        </w:rPr>
        <w:t>לחכם</w:t>
      </w:r>
      <w:r w:rsidR="00D4510D">
        <w:rPr>
          <w:rFonts w:hint="cs"/>
          <w:rtl/>
        </w:rPr>
        <w:t xml:space="preserve"> </w:t>
      </w:r>
      <w:r>
        <w:rPr>
          <w:rFonts w:hint="cs"/>
          <w:rtl/>
        </w:rPr>
        <w:t>ויחכם</w:t>
      </w:r>
      <w:r w:rsidR="00D4510D">
        <w:rPr>
          <w:rFonts w:hint="cs"/>
          <w:rtl/>
        </w:rPr>
        <w:t xml:space="preserve"> </w:t>
      </w:r>
      <w:r>
        <w:rPr>
          <w:rFonts w:hint="cs"/>
          <w:rtl/>
        </w:rPr>
        <w:t>עוד.</w:t>
      </w:r>
    </w:p>
    <w:p w:rsidR="00F6635E" w:rsidRPr="0054391D" w:rsidRDefault="00F6635E" w:rsidP="009E69FE">
      <w:pPr>
        <w:pStyle w:val="a6"/>
        <w:spacing w:before="120" w:after="40"/>
        <w:ind w:left="0"/>
        <w:rPr>
          <w:rtl/>
        </w:rPr>
      </w:pPr>
      <w:r>
        <w:rPr>
          <w:noProof/>
        </w:rPr>
        <w:drawing>
          <wp:inline distT="0" distB="0" distL="0" distR="0" wp14:anchorId="775770C3" wp14:editId="708DEF69">
            <wp:extent cx="542925" cy="171450"/>
            <wp:effectExtent l="0" t="0" r="9525" b="0"/>
            <wp:docPr id="37" name="Picture 37"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353EEB">
      <w:pPr>
        <w:pStyle w:val="a3"/>
        <w:rPr>
          <w:rtl/>
        </w:rPr>
      </w:pPr>
      <w:bookmarkStart w:id="124" w:name="_Toc439623532"/>
      <w:r>
        <w:rPr>
          <w:rFonts w:hint="cs"/>
          <w:rtl/>
        </w:rPr>
        <w:t>הלכה</w:t>
      </w:r>
      <w:r w:rsidR="00D4510D">
        <w:rPr>
          <w:rFonts w:hint="cs"/>
          <w:rtl/>
        </w:rPr>
        <w:t xml:space="preserve"> </w:t>
      </w:r>
      <w:r>
        <w:rPr>
          <w:rFonts w:hint="cs"/>
          <w:rtl/>
        </w:rPr>
        <w:t>ומנהג</w:t>
      </w:r>
      <w:bookmarkEnd w:id="124"/>
    </w:p>
    <w:p w:rsidR="00CD0327" w:rsidRDefault="00CD0327" w:rsidP="00353EEB">
      <w:pPr>
        <w:pStyle w:val="a"/>
      </w:pPr>
      <w:bookmarkStart w:id="125" w:name="_Toc439623533"/>
      <w:r>
        <w:rPr>
          <w:rtl/>
        </w:rPr>
        <w:t>הוספות</w:t>
      </w:r>
      <w:r w:rsidR="00D4510D">
        <w:rPr>
          <w:rtl/>
        </w:rPr>
        <w:t xml:space="preserve"> </w:t>
      </w:r>
      <w:r>
        <w:rPr>
          <w:rtl/>
        </w:rPr>
        <w:t>בשמונה-עשרה</w:t>
      </w:r>
      <w:bookmarkEnd w:id="125"/>
    </w:p>
    <w:p w:rsidR="00B369AC" w:rsidRPr="00DD4A1E" w:rsidRDefault="00B369AC" w:rsidP="00077D26">
      <w:pPr>
        <w:pStyle w:val="a0"/>
        <w:rPr>
          <w:rtl/>
        </w:rPr>
      </w:pPr>
      <w:bookmarkStart w:id="126" w:name="_Toc439623534"/>
      <w:r w:rsidRPr="00DD4A1E">
        <w:rPr>
          <w:rFonts w:hint="cs"/>
          <w:rtl/>
        </w:rPr>
        <w:t>הרב</w:t>
      </w:r>
      <w:r w:rsidR="00D4510D">
        <w:rPr>
          <w:rFonts w:hint="cs"/>
          <w:rtl/>
        </w:rPr>
        <w:t xml:space="preserve"> </w:t>
      </w:r>
      <w:r w:rsidRPr="00DD4A1E">
        <w:rPr>
          <w:rFonts w:hint="cs"/>
          <w:rtl/>
        </w:rPr>
        <w:t>יוסף</w:t>
      </w:r>
      <w:r w:rsidR="00D4510D">
        <w:rPr>
          <w:rFonts w:hint="cs"/>
          <w:rtl/>
        </w:rPr>
        <w:t xml:space="preserve"> </w:t>
      </w:r>
      <w:r w:rsidRPr="00DD4A1E">
        <w:rPr>
          <w:rFonts w:hint="cs"/>
          <w:rtl/>
        </w:rPr>
        <w:t>שמחה</w:t>
      </w:r>
      <w:r w:rsidR="00D4510D">
        <w:rPr>
          <w:rFonts w:hint="cs"/>
          <w:rtl/>
        </w:rPr>
        <w:t xml:space="preserve"> </w:t>
      </w:r>
      <w:r w:rsidRPr="00DD4A1E">
        <w:rPr>
          <w:rFonts w:hint="cs"/>
          <w:rtl/>
        </w:rPr>
        <w:t>גינזבורג</w:t>
      </w:r>
      <w:bookmarkEnd w:id="126"/>
    </w:p>
    <w:p w:rsidR="00B369AC" w:rsidRPr="00DD4A1E" w:rsidRDefault="00B369AC" w:rsidP="00353EEB">
      <w:pPr>
        <w:pStyle w:val="a2"/>
      </w:pPr>
      <w:r w:rsidRPr="00DD4A1E">
        <w:rPr>
          <w:rFonts w:hint="cs"/>
          <w:rtl/>
        </w:rPr>
        <w:t>רב</w:t>
      </w:r>
      <w:r w:rsidR="00D4510D">
        <w:rPr>
          <w:rFonts w:hint="cs"/>
          <w:rtl/>
        </w:rPr>
        <w:t xml:space="preserve"> </w:t>
      </w:r>
      <w:r w:rsidRPr="00DD4A1E">
        <w:rPr>
          <w:rFonts w:hint="cs"/>
          <w:rtl/>
        </w:rPr>
        <w:t>אזורי</w:t>
      </w:r>
      <w:r w:rsidR="00D4510D">
        <w:rPr>
          <w:rFonts w:hint="cs"/>
          <w:rtl/>
        </w:rPr>
        <w:t xml:space="preserve"> </w:t>
      </w:r>
      <w:r w:rsidRPr="00DD4A1E">
        <w:rPr>
          <w:rtl/>
        </w:rPr>
        <w:t>–</w:t>
      </w:r>
      <w:r w:rsidR="00D4510D">
        <w:rPr>
          <w:rFonts w:hint="cs"/>
          <w:rtl/>
        </w:rPr>
        <w:t xml:space="preserve"> </w:t>
      </w:r>
      <w:r w:rsidRPr="00DD4A1E">
        <w:rPr>
          <w:rFonts w:hint="cs"/>
          <w:rtl/>
        </w:rPr>
        <w:t>עומר,</w:t>
      </w:r>
      <w:r w:rsidR="00D4510D">
        <w:rPr>
          <w:rFonts w:hint="cs"/>
          <w:rtl/>
        </w:rPr>
        <w:t xml:space="preserve"> </w:t>
      </w:r>
      <w:r w:rsidRPr="00DD4A1E">
        <w:rPr>
          <w:rFonts w:hint="cs"/>
          <w:rtl/>
        </w:rPr>
        <w:t>אה"ק</w:t>
      </w:r>
    </w:p>
    <w:p w:rsidR="00CD0327" w:rsidRDefault="00CD0327" w:rsidP="00077D26">
      <w:pPr>
        <w:pStyle w:val="a1"/>
        <w:rPr>
          <w:sz w:val="22"/>
          <w:szCs w:val="22"/>
          <w:rtl/>
        </w:rPr>
      </w:pPr>
      <w:r>
        <w:rPr>
          <w:rtl/>
        </w:rPr>
        <w:t>בשו"ע</w:t>
      </w:r>
      <w:r w:rsidR="00D4510D">
        <w:rPr>
          <w:rtl/>
        </w:rPr>
        <w:t xml:space="preserve"> </w:t>
      </w:r>
      <w:r>
        <w:rPr>
          <w:rtl/>
        </w:rPr>
        <w:t>אדה"ז</w:t>
      </w:r>
      <w:r>
        <w:rPr>
          <w:rStyle w:val="FootnoteReference"/>
          <w:rtl/>
        </w:rPr>
        <w:footnoteReference w:id="45"/>
      </w:r>
      <w:r>
        <w:rPr>
          <w:rtl/>
        </w:rPr>
        <w:t>,</w:t>
      </w:r>
      <w:r w:rsidR="00D4510D">
        <w:rPr>
          <w:rtl/>
        </w:rPr>
        <w:t xml:space="preserve"> </w:t>
      </w:r>
      <w:r>
        <w:rPr>
          <w:rtl/>
        </w:rPr>
        <w:t>בדין</w:t>
      </w:r>
      <w:r w:rsidR="00D4510D">
        <w:rPr>
          <w:rtl/>
        </w:rPr>
        <w:t xml:space="preserve"> </w:t>
      </w:r>
      <w:r>
        <w:rPr>
          <w:rtl/>
        </w:rPr>
        <w:t>מי</w:t>
      </w:r>
      <w:r w:rsidR="00D4510D">
        <w:rPr>
          <w:rtl/>
        </w:rPr>
        <w:t xml:space="preserve"> </w:t>
      </w:r>
      <w:r>
        <w:rPr>
          <w:rtl/>
        </w:rPr>
        <w:t>ששכח</w:t>
      </w:r>
      <w:r w:rsidR="00D4510D">
        <w:rPr>
          <w:rtl/>
        </w:rPr>
        <w:t xml:space="preserve"> </w:t>
      </w:r>
      <w:r>
        <w:rPr>
          <w:rtl/>
        </w:rPr>
        <w:t>לומר</w:t>
      </w:r>
      <w:r w:rsidR="00D4510D">
        <w:rPr>
          <w:rtl/>
        </w:rPr>
        <w:t xml:space="preserve"> </w:t>
      </w:r>
      <w:r>
        <w:rPr>
          <w:rtl/>
        </w:rPr>
        <w:t>'מוריד</w:t>
      </w:r>
      <w:r w:rsidR="00D4510D">
        <w:rPr>
          <w:rtl/>
        </w:rPr>
        <w:t xml:space="preserve"> </w:t>
      </w:r>
      <w:r>
        <w:rPr>
          <w:rtl/>
        </w:rPr>
        <w:t>הגשם',</w:t>
      </w:r>
      <w:r w:rsidR="00D4510D">
        <w:rPr>
          <w:rtl/>
        </w:rPr>
        <w:t xml:space="preserve"> </w:t>
      </w:r>
      <w:r>
        <w:rPr>
          <w:rtl/>
        </w:rPr>
        <w:t>כתב:</w:t>
      </w:r>
      <w:r w:rsidR="00D4510D">
        <w:rPr>
          <w:rtl/>
        </w:rPr>
        <w:t xml:space="preserve"> </w:t>
      </w:r>
      <w:r>
        <w:rPr>
          <w:rtl/>
        </w:rPr>
        <w:t>"אם</w:t>
      </w:r>
      <w:r w:rsidR="00D4510D">
        <w:rPr>
          <w:rtl/>
        </w:rPr>
        <w:t xml:space="preserve"> </w:t>
      </w:r>
      <w:r>
        <w:rPr>
          <w:rtl/>
        </w:rPr>
        <w:t>נזכר</w:t>
      </w:r>
      <w:r w:rsidR="00D4510D">
        <w:rPr>
          <w:rtl/>
        </w:rPr>
        <w:t xml:space="preserve"> </w:t>
      </w:r>
      <w:r>
        <w:rPr>
          <w:rtl/>
        </w:rPr>
        <w:t>קודם</w:t>
      </w:r>
      <w:r w:rsidR="00D4510D">
        <w:rPr>
          <w:rtl/>
        </w:rPr>
        <w:t xml:space="preserve"> </w:t>
      </w:r>
      <w:r>
        <w:rPr>
          <w:rtl/>
        </w:rPr>
        <w:t>שסיים</w:t>
      </w:r>
      <w:r w:rsidR="00D4510D">
        <w:rPr>
          <w:rtl/>
        </w:rPr>
        <w:t xml:space="preserve"> </w:t>
      </w:r>
      <w:r>
        <w:rPr>
          <w:rtl/>
        </w:rPr>
        <w:t>הברכה,</w:t>
      </w:r>
      <w:r w:rsidR="00D4510D">
        <w:rPr>
          <w:rtl/>
        </w:rPr>
        <w:t xml:space="preserve"> </w:t>
      </w:r>
      <w:r>
        <w:rPr>
          <w:rtl/>
        </w:rPr>
        <w:t>יאמר</w:t>
      </w:r>
      <w:r w:rsidR="00D4510D">
        <w:rPr>
          <w:rtl/>
        </w:rPr>
        <w:t xml:space="preserve"> </w:t>
      </w:r>
      <w:r>
        <w:rPr>
          <w:rtl/>
        </w:rPr>
        <w:t>'משיב</w:t>
      </w:r>
      <w:r w:rsidR="00D4510D">
        <w:rPr>
          <w:rtl/>
        </w:rPr>
        <w:t xml:space="preserve"> </w:t>
      </w:r>
      <w:r>
        <w:rPr>
          <w:rtl/>
        </w:rPr>
        <w:t>הרוח</w:t>
      </w:r>
      <w:r w:rsidR="00D4510D">
        <w:rPr>
          <w:rtl/>
        </w:rPr>
        <w:t xml:space="preserve"> </w:t>
      </w:r>
      <w:r>
        <w:rPr>
          <w:rtl/>
        </w:rPr>
        <w:t>ומוריד</w:t>
      </w:r>
      <w:r w:rsidR="00D4510D">
        <w:rPr>
          <w:rtl/>
        </w:rPr>
        <w:t xml:space="preserve"> </w:t>
      </w:r>
      <w:r>
        <w:rPr>
          <w:rtl/>
        </w:rPr>
        <w:t>הגשם'</w:t>
      </w:r>
      <w:r w:rsidR="00D4510D">
        <w:rPr>
          <w:rtl/>
        </w:rPr>
        <w:t xml:space="preserve"> </w:t>
      </w:r>
      <w:r>
        <w:rPr>
          <w:rtl/>
        </w:rPr>
        <w:t>במקום</w:t>
      </w:r>
      <w:r w:rsidR="00D4510D">
        <w:rPr>
          <w:rtl/>
        </w:rPr>
        <w:t xml:space="preserve"> </w:t>
      </w:r>
      <w:r>
        <w:rPr>
          <w:rtl/>
        </w:rPr>
        <w:t>שנזכר,</w:t>
      </w:r>
      <w:r w:rsidR="00D4510D">
        <w:rPr>
          <w:rtl/>
        </w:rPr>
        <w:t xml:space="preserve"> </w:t>
      </w:r>
      <w:r>
        <w:rPr>
          <w:rtl/>
        </w:rPr>
        <w:t>שלא</w:t>
      </w:r>
      <w:r w:rsidR="00D4510D">
        <w:rPr>
          <w:rtl/>
        </w:rPr>
        <w:t xml:space="preserve"> </w:t>
      </w:r>
      <w:r>
        <w:rPr>
          <w:rtl/>
        </w:rPr>
        <w:t>קבעו</w:t>
      </w:r>
      <w:r w:rsidR="00D4510D">
        <w:rPr>
          <w:rtl/>
        </w:rPr>
        <w:t xml:space="preserve"> </w:t>
      </w:r>
      <w:r>
        <w:rPr>
          <w:rtl/>
        </w:rPr>
        <w:t>חכמים</w:t>
      </w:r>
      <w:r w:rsidR="00D4510D">
        <w:rPr>
          <w:rtl/>
        </w:rPr>
        <w:t xml:space="preserve"> </w:t>
      </w:r>
      <w:r>
        <w:rPr>
          <w:rtl/>
        </w:rPr>
        <w:t>מקום</w:t>
      </w:r>
      <w:r w:rsidR="00D4510D">
        <w:rPr>
          <w:rtl/>
        </w:rPr>
        <w:t xml:space="preserve"> </w:t>
      </w:r>
      <w:r>
        <w:rPr>
          <w:rtl/>
        </w:rPr>
        <w:t>בתוך</w:t>
      </w:r>
      <w:r w:rsidR="00D4510D">
        <w:rPr>
          <w:rtl/>
        </w:rPr>
        <w:t xml:space="preserve"> </w:t>
      </w:r>
      <w:r>
        <w:rPr>
          <w:rtl/>
        </w:rPr>
        <w:t>הברכה</w:t>
      </w:r>
      <w:r>
        <w:rPr>
          <w:rStyle w:val="FootnoteReference"/>
          <w:rtl/>
        </w:rPr>
        <w:footnoteReference w:id="46"/>
      </w:r>
      <w:r w:rsidR="00D4510D">
        <w:rPr>
          <w:rtl/>
        </w:rPr>
        <w:t xml:space="preserve"> </w:t>
      </w:r>
      <w:r>
        <w:rPr>
          <w:rtl/>
        </w:rPr>
        <w:t>להזכיר</w:t>
      </w:r>
      <w:r w:rsidR="00D4510D">
        <w:rPr>
          <w:rtl/>
        </w:rPr>
        <w:t xml:space="preserve"> </w:t>
      </w:r>
      <w:r>
        <w:rPr>
          <w:rtl/>
        </w:rPr>
        <w:t>שם</w:t>
      </w:r>
      <w:r w:rsidR="00D4510D">
        <w:rPr>
          <w:rtl/>
        </w:rPr>
        <w:t xml:space="preserve"> </w:t>
      </w:r>
      <w:r>
        <w:rPr>
          <w:rtl/>
        </w:rPr>
        <w:t>הגשם,</w:t>
      </w:r>
      <w:r w:rsidR="00D4510D">
        <w:rPr>
          <w:rtl/>
        </w:rPr>
        <w:t xml:space="preserve"> </w:t>
      </w:r>
      <w:r>
        <w:rPr>
          <w:rtl/>
        </w:rPr>
        <w:t>אלא</w:t>
      </w:r>
      <w:r w:rsidR="00D4510D">
        <w:rPr>
          <w:rtl/>
        </w:rPr>
        <w:t xml:space="preserve"> </w:t>
      </w:r>
      <w:r>
        <w:rPr>
          <w:rtl/>
        </w:rPr>
        <w:t>אמרו</w:t>
      </w:r>
      <w:r w:rsidR="00D4510D">
        <w:rPr>
          <w:rtl/>
        </w:rPr>
        <w:t xml:space="preserve"> </w:t>
      </w:r>
      <w:r>
        <w:rPr>
          <w:rtl/>
        </w:rPr>
        <w:t>סתם</w:t>
      </w:r>
      <w:r w:rsidR="00D4510D">
        <w:rPr>
          <w:rtl/>
        </w:rPr>
        <w:t xml:space="preserve"> </w:t>
      </w:r>
      <w:r>
        <w:rPr>
          <w:rtl/>
        </w:rPr>
        <w:t>'מזכירים</w:t>
      </w:r>
      <w:r w:rsidR="00D4510D">
        <w:rPr>
          <w:rtl/>
        </w:rPr>
        <w:t xml:space="preserve"> </w:t>
      </w:r>
      <w:r>
        <w:rPr>
          <w:rtl/>
        </w:rPr>
        <w:t>גבורות</w:t>
      </w:r>
      <w:r w:rsidR="00D4510D">
        <w:rPr>
          <w:rtl/>
        </w:rPr>
        <w:t xml:space="preserve"> </w:t>
      </w:r>
      <w:r>
        <w:rPr>
          <w:rtl/>
        </w:rPr>
        <w:t>גשמים</w:t>
      </w:r>
      <w:r w:rsidR="00D4510D">
        <w:rPr>
          <w:rtl/>
        </w:rPr>
        <w:t xml:space="preserve"> </w:t>
      </w:r>
      <w:r>
        <w:rPr>
          <w:rtl/>
        </w:rPr>
        <w:t>בתחיית</w:t>
      </w:r>
      <w:r w:rsidR="00D4510D">
        <w:rPr>
          <w:rtl/>
        </w:rPr>
        <w:t xml:space="preserve"> </w:t>
      </w:r>
      <w:r>
        <w:rPr>
          <w:rtl/>
        </w:rPr>
        <w:t>המתים',</w:t>
      </w:r>
      <w:r w:rsidR="00D4510D">
        <w:rPr>
          <w:rtl/>
        </w:rPr>
        <w:t xml:space="preserve"> </w:t>
      </w:r>
      <w:r>
        <w:rPr>
          <w:rtl/>
        </w:rPr>
        <w:t>אלא</w:t>
      </w:r>
      <w:r w:rsidR="00D4510D">
        <w:rPr>
          <w:rtl/>
        </w:rPr>
        <w:t xml:space="preserve"> </w:t>
      </w:r>
      <w:r>
        <w:rPr>
          <w:rtl/>
        </w:rPr>
        <w:t>שנהגו</w:t>
      </w:r>
      <w:r w:rsidR="00D4510D">
        <w:rPr>
          <w:rtl/>
        </w:rPr>
        <w:t xml:space="preserve"> </w:t>
      </w:r>
      <w:r>
        <w:rPr>
          <w:rtl/>
        </w:rPr>
        <w:t>לאמרו</w:t>
      </w:r>
      <w:r w:rsidR="00D4510D">
        <w:rPr>
          <w:rtl/>
        </w:rPr>
        <w:t xml:space="preserve"> </w:t>
      </w:r>
      <w:r>
        <w:rPr>
          <w:rtl/>
        </w:rPr>
        <w:t>לפני</w:t>
      </w:r>
      <w:r w:rsidR="00D4510D">
        <w:rPr>
          <w:rtl/>
        </w:rPr>
        <w:t xml:space="preserve"> </w:t>
      </w:r>
      <w:r>
        <w:rPr>
          <w:rtl/>
        </w:rPr>
        <w:t>'מכלכל</w:t>
      </w:r>
      <w:r w:rsidR="00D4510D">
        <w:rPr>
          <w:rtl/>
        </w:rPr>
        <w:t xml:space="preserve"> </w:t>
      </w:r>
      <w:r>
        <w:rPr>
          <w:rtl/>
        </w:rPr>
        <w:t>חיים'</w:t>
      </w:r>
      <w:r w:rsidR="00D4510D">
        <w:rPr>
          <w:rtl/>
        </w:rPr>
        <w:t xml:space="preserve"> </w:t>
      </w:r>
      <w:r>
        <w:rPr>
          <w:rtl/>
        </w:rPr>
        <w:t>לפי</w:t>
      </w:r>
      <w:r w:rsidR="00D4510D">
        <w:rPr>
          <w:rtl/>
        </w:rPr>
        <w:t xml:space="preserve"> </w:t>
      </w:r>
      <w:r>
        <w:rPr>
          <w:rtl/>
        </w:rPr>
        <w:t>שהגשם</w:t>
      </w:r>
      <w:r w:rsidR="00D4510D">
        <w:rPr>
          <w:rtl/>
        </w:rPr>
        <w:t xml:space="preserve"> </w:t>
      </w:r>
      <w:r>
        <w:rPr>
          <w:rtl/>
        </w:rPr>
        <w:t>כלכלה</w:t>
      </w:r>
      <w:r w:rsidR="00D4510D">
        <w:rPr>
          <w:rtl/>
        </w:rPr>
        <w:t xml:space="preserve"> </w:t>
      </w:r>
      <w:r>
        <w:rPr>
          <w:rtl/>
        </w:rPr>
        <w:t>ופרנסה,</w:t>
      </w:r>
      <w:r w:rsidR="00D4510D">
        <w:rPr>
          <w:rtl/>
        </w:rPr>
        <w:t xml:space="preserve"> </w:t>
      </w:r>
      <w:r>
        <w:rPr>
          <w:rtl/>
        </w:rPr>
        <w:t>אבל</w:t>
      </w:r>
      <w:r w:rsidR="00D4510D">
        <w:rPr>
          <w:rtl/>
        </w:rPr>
        <w:t xml:space="preserve"> </w:t>
      </w:r>
      <w:r>
        <w:rPr>
          <w:rtl/>
        </w:rPr>
        <w:t>אם</w:t>
      </w:r>
      <w:r w:rsidR="00D4510D">
        <w:rPr>
          <w:rtl/>
        </w:rPr>
        <w:t xml:space="preserve"> </w:t>
      </w:r>
      <w:r>
        <w:rPr>
          <w:rtl/>
        </w:rPr>
        <w:t>לא</w:t>
      </w:r>
      <w:r w:rsidR="00D4510D">
        <w:rPr>
          <w:rtl/>
        </w:rPr>
        <w:t xml:space="preserve"> </w:t>
      </w:r>
      <w:r>
        <w:rPr>
          <w:rtl/>
        </w:rPr>
        <w:t>אמרו</w:t>
      </w:r>
      <w:r w:rsidR="00D4510D">
        <w:rPr>
          <w:rtl/>
        </w:rPr>
        <w:t xml:space="preserve"> </w:t>
      </w:r>
      <w:r>
        <w:rPr>
          <w:rtl/>
        </w:rPr>
        <w:t>לפני</w:t>
      </w:r>
      <w:r w:rsidR="00D4510D">
        <w:rPr>
          <w:rtl/>
        </w:rPr>
        <w:t xml:space="preserve"> </w:t>
      </w:r>
      <w:r>
        <w:rPr>
          <w:rtl/>
        </w:rPr>
        <w:t>מכלכל</w:t>
      </w:r>
      <w:r w:rsidR="00D4510D">
        <w:rPr>
          <w:rtl/>
        </w:rPr>
        <w:t xml:space="preserve"> </w:t>
      </w:r>
      <w:r>
        <w:rPr>
          <w:rtl/>
        </w:rPr>
        <w:t>חיים</w:t>
      </w:r>
      <w:r w:rsidR="00D4510D">
        <w:rPr>
          <w:rtl/>
        </w:rPr>
        <w:t xml:space="preserve"> </w:t>
      </w:r>
      <w:r>
        <w:rPr>
          <w:rtl/>
        </w:rPr>
        <w:t>–</w:t>
      </w:r>
      <w:r w:rsidR="00D4510D">
        <w:rPr>
          <w:rtl/>
        </w:rPr>
        <w:t xml:space="preserve"> </w:t>
      </w:r>
      <w:r>
        <w:rPr>
          <w:rtl/>
        </w:rPr>
        <w:t>בכל</w:t>
      </w:r>
      <w:r w:rsidR="00D4510D">
        <w:rPr>
          <w:rtl/>
        </w:rPr>
        <w:t xml:space="preserve"> </w:t>
      </w:r>
      <w:r>
        <w:rPr>
          <w:rtl/>
        </w:rPr>
        <w:t>הברכה</w:t>
      </w:r>
      <w:r w:rsidR="00D4510D">
        <w:rPr>
          <w:rtl/>
        </w:rPr>
        <w:t xml:space="preserve"> </w:t>
      </w:r>
      <w:r>
        <w:rPr>
          <w:rtl/>
        </w:rPr>
        <w:t>מקומה</w:t>
      </w:r>
      <w:r>
        <w:rPr>
          <w:rStyle w:val="FootnoteReference"/>
          <w:rtl/>
        </w:rPr>
        <w:footnoteReference w:id="47"/>
      </w:r>
      <w:r>
        <w:rPr>
          <w:rtl/>
        </w:rPr>
        <w:t>".</w:t>
      </w:r>
    </w:p>
    <w:p w:rsidR="00CD0327" w:rsidRDefault="00CD0327" w:rsidP="00077D26">
      <w:pPr>
        <w:pStyle w:val="a1"/>
        <w:rPr>
          <w:rtl/>
        </w:rPr>
      </w:pPr>
      <w:r>
        <w:rPr>
          <w:rtl/>
        </w:rPr>
        <w:t>וכן</w:t>
      </w:r>
      <w:r w:rsidR="00D4510D">
        <w:rPr>
          <w:rtl/>
        </w:rPr>
        <w:t xml:space="preserve"> </w:t>
      </w:r>
      <w:r>
        <w:rPr>
          <w:rtl/>
        </w:rPr>
        <w:t>בעניין</w:t>
      </w:r>
      <w:r w:rsidR="00D4510D">
        <w:rPr>
          <w:rtl/>
        </w:rPr>
        <w:t xml:space="preserve"> </w:t>
      </w:r>
      <w:r>
        <w:rPr>
          <w:rtl/>
        </w:rPr>
        <w:t>אמירת</w:t>
      </w:r>
      <w:r w:rsidR="00D4510D">
        <w:rPr>
          <w:rtl/>
        </w:rPr>
        <w:t xml:space="preserve"> </w:t>
      </w:r>
      <w:r>
        <w:rPr>
          <w:rtl/>
        </w:rPr>
        <w:t>'זכרנו',</w:t>
      </w:r>
      <w:r w:rsidR="00D4510D">
        <w:rPr>
          <w:rtl/>
        </w:rPr>
        <w:t xml:space="preserve"> </w:t>
      </w:r>
      <w:r>
        <w:rPr>
          <w:rtl/>
        </w:rPr>
        <w:t>'מי</w:t>
      </w:r>
      <w:r w:rsidR="00D4510D">
        <w:rPr>
          <w:rtl/>
        </w:rPr>
        <w:t xml:space="preserve"> </w:t>
      </w:r>
      <w:r>
        <w:rPr>
          <w:rtl/>
        </w:rPr>
        <w:t>כמוך'</w:t>
      </w:r>
      <w:r w:rsidR="00D4510D">
        <w:rPr>
          <w:rtl/>
        </w:rPr>
        <w:t xml:space="preserve"> </w:t>
      </w:r>
      <w:r>
        <w:rPr>
          <w:rtl/>
        </w:rPr>
        <w:t>וכו',</w:t>
      </w:r>
      <w:r w:rsidR="00D4510D">
        <w:rPr>
          <w:rtl/>
        </w:rPr>
        <w:t xml:space="preserve"> </w:t>
      </w:r>
      <w:r>
        <w:rPr>
          <w:rtl/>
        </w:rPr>
        <w:t>בעשרת</w:t>
      </w:r>
      <w:r w:rsidR="00D4510D">
        <w:rPr>
          <w:rtl/>
        </w:rPr>
        <w:t xml:space="preserve"> </w:t>
      </w:r>
      <w:r>
        <w:rPr>
          <w:rtl/>
        </w:rPr>
        <w:t>ימי</w:t>
      </w:r>
      <w:r w:rsidR="00D4510D">
        <w:rPr>
          <w:rtl/>
        </w:rPr>
        <w:t xml:space="preserve"> </w:t>
      </w:r>
      <w:r>
        <w:rPr>
          <w:rtl/>
        </w:rPr>
        <w:t>תשובה</w:t>
      </w:r>
      <w:r>
        <w:rPr>
          <w:rStyle w:val="FootnoteReference"/>
          <w:rtl/>
        </w:rPr>
        <w:footnoteReference w:id="48"/>
      </w:r>
      <w:r>
        <w:rPr>
          <w:rtl/>
        </w:rPr>
        <w:t>,</w:t>
      </w:r>
      <w:r w:rsidR="00D4510D">
        <w:rPr>
          <w:rtl/>
        </w:rPr>
        <w:t xml:space="preserve"> </w:t>
      </w:r>
      <w:r>
        <w:rPr>
          <w:rtl/>
        </w:rPr>
        <w:t>פסק</w:t>
      </w:r>
      <w:r w:rsidR="00D4510D">
        <w:rPr>
          <w:rtl/>
        </w:rPr>
        <w:t xml:space="preserve"> </w:t>
      </w:r>
      <w:r>
        <w:rPr>
          <w:rtl/>
        </w:rPr>
        <w:t>שאם</w:t>
      </w:r>
      <w:r w:rsidR="00D4510D">
        <w:rPr>
          <w:rtl/>
        </w:rPr>
        <w:t xml:space="preserve"> </w:t>
      </w:r>
      <w:r>
        <w:rPr>
          <w:rtl/>
        </w:rPr>
        <w:t>לא</w:t>
      </w:r>
      <w:r w:rsidR="00D4510D">
        <w:rPr>
          <w:rtl/>
        </w:rPr>
        <w:t xml:space="preserve"> </w:t>
      </w:r>
      <w:r>
        <w:rPr>
          <w:rtl/>
        </w:rPr>
        <w:t>אמרם,</w:t>
      </w:r>
      <w:r w:rsidR="00D4510D">
        <w:rPr>
          <w:rtl/>
        </w:rPr>
        <w:t xml:space="preserve"> </w:t>
      </w:r>
      <w:r>
        <w:rPr>
          <w:rtl/>
        </w:rPr>
        <w:t>ונזכר</w:t>
      </w:r>
      <w:r w:rsidR="00D4510D">
        <w:rPr>
          <w:rtl/>
        </w:rPr>
        <w:t xml:space="preserve"> </w:t>
      </w:r>
      <w:r>
        <w:rPr>
          <w:rtl/>
        </w:rPr>
        <w:t>לפני</w:t>
      </w:r>
      <w:r w:rsidR="00D4510D">
        <w:rPr>
          <w:rtl/>
        </w:rPr>
        <w:t xml:space="preserve"> </w:t>
      </w:r>
      <w:r>
        <w:rPr>
          <w:rtl/>
        </w:rPr>
        <w:t>שהזכיר</w:t>
      </w:r>
      <w:r w:rsidR="00D4510D">
        <w:rPr>
          <w:rtl/>
        </w:rPr>
        <w:t xml:space="preserve"> </w:t>
      </w:r>
      <w:r>
        <w:rPr>
          <w:rtl/>
        </w:rPr>
        <w:t>את</w:t>
      </w:r>
      <w:r w:rsidR="00D4510D">
        <w:rPr>
          <w:rtl/>
        </w:rPr>
        <w:t xml:space="preserve"> </w:t>
      </w:r>
      <w:r>
        <w:rPr>
          <w:rtl/>
        </w:rPr>
        <w:t>השם</w:t>
      </w:r>
      <w:r w:rsidR="00D4510D">
        <w:rPr>
          <w:rtl/>
        </w:rPr>
        <w:t xml:space="preserve"> </w:t>
      </w:r>
      <w:r>
        <w:rPr>
          <w:rtl/>
        </w:rPr>
        <w:t>שבחתימת</w:t>
      </w:r>
      <w:r w:rsidR="00D4510D">
        <w:rPr>
          <w:rtl/>
        </w:rPr>
        <w:t xml:space="preserve"> </w:t>
      </w:r>
      <w:r>
        <w:rPr>
          <w:rtl/>
        </w:rPr>
        <w:t>הברכה</w:t>
      </w:r>
      <w:r w:rsidR="00D4510D">
        <w:rPr>
          <w:rtl/>
        </w:rPr>
        <w:t xml:space="preserve"> </w:t>
      </w:r>
      <w:r>
        <w:rPr>
          <w:rtl/>
        </w:rPr>
        <w:t>"אומרם</w:t>
      </w:r>
      <w:r w:rsidR="00D4510D">
        <w:rPr>
          <w:rtl/>
        </w:rPr>
        <w:t xml:space="preserve"> </w:t>
      </w:r>
      <w:r>
        <w:rPr>
          <w:rtl/>
        </w:rPr>
        <w:t>במקום</w:t>
      </w:r>
      <w:r w:rsidR="00D4510D">
        <w:rPr>
          <w:rtl/>
        </w:rPr>
        <w:t xml:space="preserve"> </w:t>
      </w:r>
      <w:r>
        <w:rPr>
          <w:rtl/>
        </w:rPr>
        <w:t>שנזכר".</w:t>
      </w:r>
      <w:r w:rsidR="00D4510D">
        <w:rPr>
          <w:rtl/>
        </w:rPr>
        <w:t xml:space="preserve"> </w:t>
      </w:r>
      <w:r>
        <w:rPr>
          <w:rtl/>
        </w:rPr>
        <w:lastRenderedPageBreak/>
        <w:t>משמע</w:t>
      </w:r>
      <w:r w:rsidR="00D4510D">
        <w:rPr>
          <w:rtl/>
        </w:rPr>
        <w:t xml:space="preserve"> </w:t>
      </w:r>
      <w:r>
        <w:rPr>
          <w:rtl/>
        </w:rPr>
        <w:t>שא"צ</w:t>
      </w:r>
      <w:r w:rsidR="00D4510D">
        <w:rPr>
          <w:rtl/>
        </w:rPr>
        <w:t xml:space="preserve"> </w:t>
      </w:r>
      <w:r>
        <w:rPr>
          <w:rtl/>
        </w:rPr>
        <w:t>לחזור</w:t>
      </w:r>
      <w:r w:rsidR="00D4510D">
        <w:rPr>
          <w:rtl/>
        </w:rPr>
        <w:t xml:space="preserve"> </w:t>
      </w:r>
      <w:r>
        <w:rPr>
          <w:rtl/>
        </w:rPr>
        <w:t>ל"וכל</w:t>
      </w:r>
      <w:r w:rsidR="00D4510D">
        <w:rPr>
          <w:rtl/>
        </w:rPr>
        <w:t xml:space="preserve"> </w:t>
      </w:r>
      <w:r>
        <w:rPr>
          <w:rtl/>
        </w:rPr>
        <w:t>החיים",</w:t>
      </w:r>
      <w:r w:rsidR="00D4510D">
        <w:rPr>
          <w:rtl/>
        </w:rPr>
        <w:t xml:space="preserve"> </w:t>
      </w:r>
      <w:r>
        <w:rPr>
          <w:rtl/>
        </w:rPr>
        <w:t>ולא</w:t>
      </w:r>
      <w:r w:rsidR="00D4510D">
        <w:rPr>
          <w:rtl/>
        </w:rPr>
        <w:t xml:space="preserve"> </w:t>
      </w:r>
      <w:r>
        <w:rPr>
          <w:rtl/>
        </w:rPr>
        <w:t>כמ"ש</w:t>
      </w:r>
      <w:r w:rsidR="00D4510D">
        <w:rPr>
          <w:rtl/>
        </w:rPr>
        <w:t xml:space="preserve"> </w:t>
      </w:r>
      <w:r>
        <w:rPr>
          <w:rtl/>
        </w:rPr>
        <w:t>המשנה</w:t>
      </w:r>
      <w:r w:rsidR="00D4510D">
        <w:rPr>
          <w:rtl/>
        </w:rPr>
        <w:t xml:space="preserve"> </w:t>
      </w:r>
      <w:r>
        <w:rPr>
          <w:rtl/>
        </w:rPr>
        <w:t>ברורה</w:t>
      </w:r>
      <w:r>
        <w:rPr>
          <w:rStyle w:val="FootnoteReference"/>
          <w:rtl/>
        </w:rPr>
        <w:footnoteReference w:id="49"/>
      </w:r>
      <w:r>
        <w:rPr>
          <w:rtl/>
        </w:rPr>
        <w:t>:</w:t>
      </w:r>
      <w:r w:rsidR="00D4510D">
        <w:rPr>
          <w:rtl/>
        </w:rPr>
        <w:t xml:space="preserve"> </w:t>
      </w:r>
      <w:r>
        <w:rPr>
          <w:rtl/>
        </w:rPr>
        <w:t>"כל</w:t>
      </w:r>
      <w:r w:rsidR="00D4510D">
        <w:rPr>
          <w:rtl/>
        </w:rPr>
        <w:t xml:space="preserve"> </w:t>
      </w:r>
      <w:r>
        <w:rPr>
          <w:rtl/>
        </w:rPr>
        <w:t>זמן</w:t>
      </w:r>
      <w:r w:rsidR="00D4510D">
        <w:rPr>
          <w:rtl/>
        </w:rPr>
        <w:t xml:space="preserve"> </w:t>
      </w:r>
      <w:r>
        <w:rPr>
          <w:rtl/>
        </w:rPr>
        <w:t>שלא</w:t>
      </w:r>
      <w:r w:rsidR="00D4510D">
        <w:rPr>
          <w:rtl/>
        </w:rPr>
        <w:t xml:space="preserve"> </w:t>
      </w:r>
      <w:r>
        <w:rPr>
          <w:rtl/>
        </w:rPr>
        <w:t>אמר</w:t>
      </w:r>
      <w:r w:rsidR="00D4510D">
        <w:rPr>
          <w:rtl/>
        </w:rPr>
        <w:t xml:space="preserve"> </w:t>
      </w:r>
      <w:r>
        <w:rPr>
          <w:rtl/>
        </w:rPr>
        <w:t>השם</w:t>
      </w:r>
      <w:r w:rsidR="00D4510D">
        <w:rPr>
          <w:rtl/>
        </w:rPr>
        <w:t xml:space="preserve"> </w:t>
      </w:r>
      <w:r>
        <w:rPr>
          <w:rtl/>
        </w:rPr>
        <w:t>של</w:t>
      </w:r>
      <w:r w:rsidR="00D4510D">
        <w:rPr>
          <w:rtl/>
        </w:rPr>
        <w:t xml:space="preserve"> </w:t>
      </w:r>
      <w:r>
        <w:rPr>
          <w:rtl/>
        </w:rPr>
        <w:t>הברכה,</w:t>
      </w:r>
      <w:r w:rsidR="00D4510D">
        <w:rPr>
          <w:rtl/>
        </w:rPr>
        <w:t xml:space="preserve"> </w:t>
      </w:r>
      <w:r>
        <w:rPr>
          <w:rtl/>
        </w:rPr>
        <w:t>יכול</w:t>
      </w:r>
      <w:r w:rsidR="00D4510D">
        <w:rPr>
          <w:rtl/>
        </w:rPr>
        <w:t xml:space="preserve"> </w:t>
      </w:r>
      <w:r>
        <w:rPr>
          <w:rtl/>
        </w:rPr>
        <w:t>לחזור</w:t>
      </w:r>
      <w:r w:rsidR="00D4510D">
        <w:rPr>
          <w:rtl/>
        </w:rPr>
        <w:t xml:space="preserve"> </w:t>
      </w:r>
      <w:r>
        <w:rPr>
          <w:rtl/>
        </w:rPr>
        <w:t>אע"פ</w:t>
      </w:r>
      <w:r w:rsidR="00D4510D">
        <w:rPr>
          <w:rtl/>
        </w:rPr>
        <w:t xml:space="preserve"> </w:t>
      </w:r>
      <w:r>
        <w:rPr>
          <w:rtl/>
        </w:rPr>
        <w:t>שיש</w:t>
      </w:r>
      <w:r w:rsidR="00D4510D">
        <w:rPr>
          <w:rtl/>
        </w:rPr>
        <w:t xml:space="preserve"> </w:t>
      </w:r>
      <w:r>
        <w:rPr>
          <w:rtl/>
        </w:rPr>
        <w:t>כמה</w:t>
      </w:r>
      <w:r w:rsidR="00D4510D">
        <w:rPr>
          <w:rtl/>
        </w:rPr>
        <w:t xml:space="preserve"> </w:t>
      </w:r>
      <w:r>
        <w:rPr>
          <w:rtl/>
        </w:rPr>
        <w:t>שמות</w:t>
      </w:r>
      <w:r w:rsidR="00D4510D">
        <w:rPr>
          <w:rtl/>
        </w:rPr>
        <w:t xml:space="preserve"> </w:t>
      </w:r>
      <w:r>
        <w:rPr>
          <w:rtl/>
        </w:rPr>
        <w:t>(כגון</w:t>
      </w:r>
      <w:r w:rsidR="00D4510D">
        <w:rPr>
          <w:rtl/>
        </w:rPr>
        <w:t xml:space="preserve"> </w:t>
      </w:r>
      <w:r>
        <w:rPr>
          <w:rtl/>
        </w:rPr>
        <w:t>ב'וכל</w:t>
      </w:r>
      <w:r w:rsidR="00D4510D">
        <w:rPr>
          <w:rtl/>
        </w:rPr>
        <w:t xml:space="preserve"> </w:t>
      </w:r>
      <w:r>
        <w:rPr>
          <w:rtl/>
        </w:rPr>
        <w:t>החיים')</w:t>
      </w:r>
      <w:r>
        <w:rPr>
          <w:rStyle w:val="FootnoteReference"/>
          <w:rtl/>
        </w:rPr>
        <w:footnoteReference w:id="50"/>
      </w:r>
      <w:r>
        <w:rPr>
          <w:rtl/>
        </w:rPr>
        <w:t>".</w:t>
      </w:r>
    </w:p>
    <w:p w:rsidR="00CD0327" w:rsidRDefault="00CD0327" w:rsidP="00077D26">
      <w:pPr>
        <w:pStyle w:val="a1"/>
        <w:rPr>
          <w:rtl/>
        </w:rPr>
      </w:pPr>
      <w:r>
        <w:rPr>
          <w:rtl/>
        </w:rPr>
        <w:t>אלא</w:t>
      </w:r>
      <w:r w:rsidR="00D4510D">
        <w:rPr>
          <w:rtl/>
        </w:rPr>
        <w:t xml:space="preserve"> </w:t>
      </w:r>
      <w:r>
        <w:rPr>
          <w:rtl/>
        </w:rPr>
        <w:t>שכיוון</w:t>
      </w:r>
      <w:r w:rsidR="00D4510D">
        <w:rPr>
          <w:rtl/>
        </w:rPr>
        <w:t xml:space="preserve"> </w:t>
      </w:r>
      <w:r>
        <w:rPr>
          <w:rtl/>
        </w:rPr>
        <w:t>שצריך</w:t>
      </w:r>
      <w:r w:rsidR="00D4510D">
        <w:rPr>
          <w:rtl/>
        </w:rPr>
        <w:t xml:space="preserve"> </w:t>
      </w:r>
      <w:r>
        <w:rPr>
          <w:rtl/>
        </w:rPr>
        <w:t>לומר</w:t>
      </w:r>
      <w:r w:rsidR="00D4510D">
        <w:rPr>
          <w:rtl/>
        </w:rPr>
        <w:t xml:space="preserve"> </w:t>
      </w:r>
      <w:r>
        <w:rPr>
          <w:rtl/>
        </w:rPr>
        <w:t>"מעין</w:t>
      </w:r>
      <w:r w:rsidR="00D4510D">
        <w:rPr>
          <w:rtl/>
        </w:rPr>
        <w:t xml:space="preserve"> </w:t>
      </w:r>
      <w:r>
        <w:rPr>
          <w:rtl/>
        </w:rPr>
        <w:t>חתימה</w:t>
      </w:r>
      <w:r w:rsidR="00D4510D">
        <w:rPr>
          <w:rtl/>
        </w:rPr>
        <w:t xml:space="preserve"> </w:t>
      </w:r>
      <w:r>
        <w:rPr>
          <w:rtl/>
        </w:rPr>
        <w:t>סמוך</w:t>
      </w:r>
      <w:r w:rsidR="00D4510D">
        <w:rPr>
          <w:rtl/>
        </w:rPr>
        <w:t xml:space="preserve"> </w:t>
      </w:r>
      <w:r>
        <w:rPr>
          <w:rtl/>
        </w:rPr>
        <w:t>לחתימה"</w:t>
      </w:r>
      <w:r>
        <w:rPr>
          <w:rStyle w:val="FootnoteReference"/>
          <w:rtl/>
        </w:rPr>
        <w:footnoteReference w:id="51"/>
      </w:r>
      <w:r>
        <w:rPr>
          <w:rtl/>
        </w:rPr>
        <w:t>,</w:t>
      </w:r>
      <w:r w:rsidR="00D4510D">
        <w:rPr>
          <w:rtl/>
        </w:rPr>
        <w:t xml:space="preserve"> </w:t>
      </w:r>
      <w:r>
        <w:rPr>
          <w:rtl/>
        </w:rPr>
        <w:t>כפסק</w:t>
      </w:r>
      <w:r w:rsidR="00D4510D">
        <w:rPr>
          <w:rtl/>
        </w:rPr>
        <w:t xml:space="preserve"> </w:t>
      </w:r>
      <w:r>
        <w:rPr>
          <w:rtl/>
        </w:rPr>
        <w:t>אדה"ז</w:t>
      </w:r>
      <w:r w:rsidR="00D4510D">
        <w:rPr>
          <w:rtl/>
        </w:rPr>
        <w:t xml:space="preserve"> </w:t>
      </w:r>
      <w:r>
        <w:rPr>
          <w:rtl/>
        </w:rPr>
        <w:t>בעניין</w:t>
      </w:r>
      <w:r w:rsidR="00D4510D">
        <w:rPr>
          <w:rtl/>
        </w:rPr>
        <w:t xml:space="preserve"> </w:t>
      </w:r>
      <w:r>
        <w:rPr>
          <w:rtl/>
        </w:rPr>
        <w:t>הבדלה</w:t>
      </w:r>
      <w:r w:rsidR="00D4510D">
        <w:rPr>
          <w:rtl/>
        </w:rPr>
        <w:t xml:space="preserve"> </w:t>
      </w:r>
      <w:r>
        <w:rPr>
          <w:rtl/>
        </w:rPr>
        <w:t>בתפילה</w:t>
      </w:r>
      <w:r w:rsidR="00D4510D">
        <w:rPr>
          <w:rtl/>
        </w:rPr>
        <w:t xml:space="preserve"> </w:t>
      </w:r>
      <w:r>
        <w:rPr>
          <w:rtl/>
        </w:rPr>
        <w:t>("והבדלה</w:t>
      </w:r>
      <w:r w:rsidR="00D4510D">
        <w:rPr>
          <w:rtl/>
        </w:rPr>
        <w:t xml:space="preserve"> </w:t>
      </w:r>
      <w:r>
        <w:rPr>
          <w:rtl/>
        </w:rPr>
        <w:t>–</w:t>
      </w:r>
      <w:r w:rsidR="00D4510D">
        <w:rPr>
          <w:rtl/>
        </w:rPr>
        <w:t xml:space="preserve"> </w:t>
      </w:r>
      <w:r>
        <w:rPr>
          <w:rtl/>
        </w:rPr>
        <w:t>בחונן</w:t>
      </w:r>
      <w:r w:rsidR="00D4510D">
        <w:rPr>
          <w:rtl/>
        </w:rPr>
        <w:t xml:space="preserve"> </w:t>
      </w:r>
      <w:r>
        <w:rPr>
          <w:rtl/>
        </w:rPr>
        <w:t>הדעת")</w:t>
      </w:r>
      <w:r>
        <w:rPr>
          <w:rStyle w:val="FootnoteReference"/>
          <w:rtl/>
        </w:rPr>
        <w:footnoteReference w:id="52"/>
      </w:r>
      <w:r>
        <w:rPr>
          <w:rtl/>
        </w:rPr>
        <w:t>:</w:t>
      </w:r>
      <w:r w:rsidR="00D4510D">
        <w:rPr>
          <w:rtl/>
        </w:rPr>
        <w:t xml:space="preserve"> </w:t>
      </w:r>
      <w:r>
        <w:rPr>
          <w:rtl/>
        </w:rPr>
        <w:t>"אם</w:t>
      </w:r>
      <w:r w:rsidR="00D4510D">
        <w:rPr>
          <w:rtl/>
        </w:rPr>
        <w:t xml:space="preserve"> </w:t>
      </w:r>
      <w:r>
        <w:rPr>
          <w:rtl/>
        </w:rPr>
        <w:t>נזכר</w:t>
      </w:r>
      <w:r w:rsidR="00D4510D">
        <w:rPr>
          <w:rtl/>
        </w:rPr>
        <w:t xml:space="preserve"> </w:t>
      </w:r>
      <w:r>
        <w:rPr>
          <w:rtl/>
        </w:rPr>
        <w:t>קודם</w:t>
      </w:r>
      <w:r w:rsidR="00D4510D">
        <w:rPr>
          <w:rtl/>
        </w:rPr>
        <w:t xml:space="preserve"> </w:t>
      </w:r>
      <w:r>
        <w:rPr>
          <w:rtl/>
        </w:rPr>
        <w:t>שהזכיר</w:t>
      </w:r>
      <w:r w:rsidR="00D4510D">
        <w:rPr>
          <w:rtl/>
        </w:rPr>
        <w:t xml:space="preserve"> </w:t>
      </w:r>
      <w:r>
        <w:rPr>
          <w:rtl/>
        </w:rPr>
        <w:t>השם</w:t>
      </w:r>
      <w:r w:rsidR="00D4510D">
        <w:rPr>
          <w:rtl/>
        </w:rPr>
        <w:t xml:space="preserve"> </w:t>
      </w:r>
      <w:r>
        <w:rPr>
          <w:rtl/>
        </w:rPr>
        <w:t>שבסיום</w:t>
      </w:r>
      <w:r w:rsidR="00D4510D">
        <w:rPr>
          <w:rtl/>
        </w:rPr>
        <w:t xml:space="preserve"> </w:t>
      </w:r>
      <w:r>
        <w:rPr>
          <w:rtl/>
        </w:rPr>
        <w:t>ברכת</w:t>
      </w:r>
      <w:r w:rsidR="00D4510D">
        <w:rPr>
          <w:rtl/>
        </w:rPr>
        <w:t xml:space="preserve"> </w:t>
      </w:r>
      <w:r>
        <w:rPr>
          <w:rtl/>
        </w:rPr>
        <w:t>אתה</w:t>
      </w:r>
      <w:r w:rsidR="00D4510D">
        <w:rPr>
          <w:rtl/>
        </w:rPr>
        <w:t xml:space="preserve"> </w:t>
      </w:r>
      <w:r>
        <w:rPr>
          <w:rtl/>
        </w:rPr>
        <w:t>חונן,</w:t>
      </w:r>
      <w:r w:rsidR="00D4510D">
        <w:rPr>
          <w:rtl/>
        </w:rPr>
        <w:t xml:space="preserve"> </w:t>
      </w:r>
      <w:r>
        <w:rPr>
          <w:rtl/>
        </w:rPr>
        <w:t>יתחיל</w:t>
      </w:r>
      <w:r w:rsidR="00D4510D">
        <w:rPr>
          <w:rtl/>
        </w:rPr>
        <w:t xml:space="preserve"> </w:t>
      </w:r>
      <w:r>
        <w:rPr>
          <w:rtl/>
        </w:rPr>
        <w:t>מיד</w:t>
      </w:r>
      <w:r w:rsidR="00D4510D">
        <w:rPr>
          <w:rtl/>
        </w:rPr>
        <w:t xml:space="preserve"> </w:t>
      </w:r>
      <w:r>
        <w:rPr>
          <w:rtl/>
        </w:rPr>
        <w:t>אתה</w:t>
      </w:r>
      <w:r w:rsidR="00D4510D">
        <w:rPr>
          <w:rtl/>
        </w:rPr>
        <w:t xml:space="preserve"> </w:t>
      </w:r>
      <w:r>
        <w:rPr>
          <w:rtl/>
        </w:rPr>
        <w:t>חוננתנו,</w:t>
      </w:r>
      <w:r w:rsidR="00D4510D">
        <w:rPr>
          <w:rtl/>
        </w:rPr>
        <w:t xml:space="preserve"> </w:t>
      </w:r>
      <w:r>
        <w:rPr>
          <w:rtl/>
        </w:rPr>
        <w:t>ויגמור</w:t>
      </w:r>
      <w:r w:rsidR="00D4510D">
        <w:rPr>
          <w:rtl/>
        </w:rPr>
        <w:t xml:space="preserve"> </w:t>
      </w:r>
      <w:r>
        <w:rPr>
          <w:rtl/>
        </w:rPr>
        <w:t>משם</w:t>
      </w:r>
      <w:r w:rsidR="00D4510D">
        <w:rPr>
          <w:rtl/>
        </w:rPr>
        <w:t xml:space="preserve"> </w:t>
      </w:r>
      <w:r>
        <w:rPr>
          <w:rtl/>
        </w:rPr>
        <w:t>על</w:t>
      </w:r>
      <w:r w:rsidR="00D4510D">
        <w:rPr>
          <w:rtl/>
        </w:rPr>
        <w:t xml:space="preserve"> </w:t>
      </w:r>
      <w:r>
        <w:rPr>
          <w:rtl/>
        </w:rPr>
        <w:t>הסדר:</w:t>
      </w:r>
      <w:r w:rsidR="00D4510D">
        <w:rPr>
          <w:rtl/>
        </w:rPr>
        <w:t xml:space="preserve"> </w:t>
      </w:r>
      <w:r>
        <w:rPr>
          <w:rtl/>
        </w:rPr>
        <w:t>'וחננו</w:t>
      </w:r>
      <w:r w:rsidR="00D4510D">
        <w:rPr>
          <w:rtl/>
        </w:rPr>
        <w:t xml:space="preserve"> </w:t>
      </w:r>
      <w:r>
        <w:rPr>
          <w:rtl/>
        </w:rPr>
        <w:t>מאיתך</w:t>
      </w:r>
      <w:r w:rsidR="00D4510D">
        <w:rPr>
          <w:rtl/>
        </w:rPr>
        <w:t xml:space="preserve"> </w:t>
      </w:r>
      <w:r>
        <w:rPr>
          <w:rtl/>
        </w:rPr>
        <w:t>וכו',</w:t>
      </w:r>
      <w:r w:rsidR="00D4510D">
        <w:rPr>
          <w:rtl/>
        </w:rPr>
        <w:t xml:space="preserve"> </w:t>
      </w:r>
      <w:r>
        <w:rPr>
          <w:rtl/>
        </w:rPr>
        <w:t>בא"י</w:t>
      </w:r>
      <w:r w:rsidR="00D4510D">
        <w:rPr>
          <w:rtl/>
        </w:rPr>
        <w:t xml:space="preserve"> </w:t>
      </w:r>
      <w:r>
        <w:rPr>
          <w:rtl/>
        </w:rPr>
        <w:t>וכו'",</w:t>
      </w:r>
      <w:r w:rsidR="00D4510D">
        <w:rPr>
          <w:rtl/>
        </w:rPr>
        <w:t xml:space="preserve"> </w:t>
      </w:r>
      <w:r>
        <w:rPr>
          <w:rtl/>
        </w:rPr>
        <w:t>ע"כ.</w:t>
      </w:r>
      <w:r w:rsidR="00D4510D">
        <w:rPr>
          <w:rtl/>
        </w:rPr>
        <w:t xml:space="preserve"> </w:t>
      </w:r>
      <w:r>
        <w:rPr>
          <w:rtl/>
        </w:rPr>
        <w:t>וא"כ</w:t>
      </w:r>
      <w:r w:rsidR="00D4510D">
        <w:rPr>
          <w:rtl/>
        </w:rPr>
        <w:t xml:space="preserve"> </w:t>
      </w:r>
      <w:r>
        <w:rPr>
          <w:rtl/>
        </w:rPr>
        <w:t>כששכח</w:t>
      </w:r>
      <w:r w:rsidR="00D4510D">
        <w:rPr>
          <w:rtl/>
        </w:rPr>
        <w:t xml:space="preserve"> </w:t>
      </w:r>
      <w:r>
        <w:rPr>
          <w:rtl/>
        </w:rPr>
        <w:t>"מוריד</w:t>
      </w:r>
      <w:r w:rsidR="00D4510D">
        <w:rPr>
          <w:rtl/>
        </w:rPr>
        <w:t xml:space="preserve"> </w:t>
      </w:r>
      <w:r>
        <w:rPr>
          <w:rtl/>
        </w:rPr>
        <w:t>הגשם"</w:t>
      </w:r>
      <w:r w:rsidR="00D4510D">
        <w:rPr>
          <w:rtl/>
        </w:rPr>
        <w:t xml:space="preserve"> </w:t>
      </w:r>
      <w:r>
        <w:rPr>
          <w:rtl/>
        </w:rPr>
        <w:t>צריך</w:t>
      </w:r>
      <w:r w:rsidR="00D4510D">
        <w:rPr>
          <w:rtl/>
        </w:rPr>
        <w:t xml:space="preserve"> </w:t>
      </w:r>
      <w:r>
        <w:rPr>
          <w:rtl/>
        </w:rPr>
        <w:t>לסיים</w:t>
      </w:r>
      <w:r w:rsidR="00D4510D">
        <w:rPr>
          <w:rtl/>
        </w:rPr>
        <w:t xml:space="preserve"> </w:t>
      </w:r>
      <w:r>
        <w:rPr>
          <w:rtl/>
        </w:rPr>
        <w:t>"ונאמן</w:t>
      </w:r>
      <w:r w:rsidR="00D4510D">
        <w:rPr>
          <w:rtl/>
        </w:rPr>
        <w:t xml:space="preserve"> </w:t>
      </w:r>
      <w:r>
        <w:rPr>
          <w:rtl/>
        </w:rPr>
        <w:t>אתה"</w:t>
      </w:r>
      <w:r w:rsidR="00D4510D">
        <w:rPr>
          <w:rtl/>
        </w:rPr>
        <w:t xml:space="preserve"> </w:t>
      </w:r>
      <w:r>
        <w:rPr>
          <w:rtl/>
        </w:rPr>
        <w:t>לפני</w:t>
      </w:r>
      <w:r w:rsidR="00D4510D">
        <w:rPr>
          <w:rtl/>
        </w:rPr>
        <w:t xml:space="preserve"> </w:t>
      </w:r>
      <w:r>
        <w:rPr>
          <w:rtl/>
        </w:rPr>
        <w:t>החתימה,</w:t>
      </w:r>
      <w:r w:rsidR="00D4510D">
        <w:rPr>
          <w:rtl/>
        </w:rPr>
        <w:t xml:space="preserve"> </w:t>
      </w:r>
      <w:r>
        <w:rPr>
          <w:rtl/>
        </w:rPr>
        <w:t>וכששכח</w:t>
      </w:r>
      <w:r w:rsidR="00D4510D">
        <w:rPr>
          <w:rtl/>
        </w:rPr>
        <w:t xml:space="preserve"> </w:t>
      </w:r>
      <w:r>
        <w:rPr>
          <w:rtl/>
        </w:rPr>
        <w:t>"טל</w:t>
      </w:r>
      <w:r w:rsidR="00D4510D">
        <w:rPr>
          <w:rtl/>
        </w:rPr>
        <w:t xml:space="preserve"> </w:t>
      </w:r>
      <w:r>
        <w:rPr>
          <w:rtl/>
        </w:rPr>
        <w:t>ומטר"</w:t>
      </w:r>
      <w:r w:rsidR="00D4510D">
        <w:rPr>
          <w:rtl/>
        </w:rPr>
        <w:t xml:space="preserve"> </w:t>
      </w:r>
      <w:r>
        <w:rPr>
          <w:rtl/>
        </w:rPr>
        <w:t>צריך</w:t>
      </w:r>
      <w:r w:rsidR="00D4510D">
        <w:rPr>
          <w:rtl/>
        </w:rPr>
        <w:t xml:space="preserve"> </w:t>
      </w:r>
      <w:r>
        <w:rPr>
          <w:rtl/>
        </w:rPr>
        <w:t>לסיים</w:t>
      </w:r>
      <w:r w:rsidR="00D4510D">
        <w:rPr>
          <w:rtl/>
        </w:rPr>
        <w:t xml:space="preserve"> </w:t>
      </w:r>
      <w:r>
        <w:rPr>
          <w:rtl/>
        </w:rPr>
        <w:t>שם</w:t>
      </w:r>
      <w:r w:rsidR="00D4510D">
        <w:rPr>
          <w:rtl/>
        </w:rPr>
        <w:t xml:space="preserve"> </w:t>
      </w:r>
      <w:r>
        <w:rPr>
          <w:rtl/>
        </w:rPr>
        <w:t>"כי</w:t>
      </w:r>
      <w:r w:rsidR="00D4510D">
        <w:rPr>
          <w:rtl/>
        </w:rPr>
        <w:t xml:space="preserve"> </w:t>
      </w:r>
      <w:r>
        <w:rPr>
          <w:rtl/>
        </w:rPr>
        <w:t>א-ל</w:t>
      </w:r>
      <w:r w:rsidR="00D4510D">
        <w:rPr>
          <w:rtl/>
        </w:rPr>
        <w:t xml:space="preserve"> </w:t>
      </w:r>
      <w:r>
        <w:rPr>
          <w:rtl/>
        </w:rPr>
        <w:t>טוב...</w:t>
      </w:r>
      <w:r w:rsidR="00D4510D">
        <w:rPr>
          <w:rtl/>
        </w:rPr>
        <w:t xml:space="preserve"> </w:t>
      </w:r>
      <w:r>
        <w:rPr>
          <w:rtl/>
        </w:rPr>
        <w:t>ומברך</w:t>
      </w:r>
      <w:r w:rsidR="00D4510D">
        <w:rPr>
          <w:rtl/>
        </w:rPr>
        <w:t xml:space="preserve"> </w:t>
      </w:r>
      <w:r>
        <w:rPr>
          <w:rtl/>
        </w:rPr>
        <w:t>השנים",</w:t>
      </w:r>
      <w:r w:rsidR="00D4510D">
        <w:rPr>
          <w:rtl/>
        </w:rPr>
        <w:t xml:space="preserve"> </w:t>
      </w:r>
      <w:r>
        <w:rPr>
          <w:rtl/>
        </w:rPr>
        <w:t>וכן</w:t>
      </w:r>
      <w:r w:rsidR="00D4510D">
        <w:rPr>
          <w:rtl/>
        </w:rPr>
        <w:t xml:space="preserve"> </w:t>
      </w:r>
      <w:r>
        <w:rPr>
          <w:rtl/>
        </w:rPr>
        <w:t>כששכח</w:t>
      </w:r>
      <w:r w:rsidR="00D4510D">
        <w:rPr>
          <w:rtl/>
        </w:rPr>
        <w:t xml:space="preserve"> </w:t>
      </w:r>
      <w:r>
        <w:rPr>
          <w:rtl/>
        </w:rPr>
        <w:t>"וכתוב"</w:t>
      </w:r>
      <w:r w:rsidR="00D4510D">
        <w:rPr>
          <w:rtl/>
        </w:rPr>
        <w:t xml:space="preserve"> </w:t>
      </w:r>
      <w:r>
        <w:rPr>
          <w:rtl/>
        </w:rPr>
        <w:t>בברכת</w:t>
      </w:r>
      <w:r w:rsidR="00D4510D">
        <w:rPr>
          <w:rtl/>
        </w:rPr>
        <w:t xml:space="preserve"> </w:t>
      </w:r>
      <w:r>
        <w:rPr>
          <w:rtl/>
        </w:rPr>
        <w:t>מודים</w:t>
      </w:r>
      <w:r w:rsidR="00D4510D">
        <w:rPr>
          <w:rtl/>
        </w:rPr>
        <w:t xml:space="preserve"> </w:t>
      </w:r>
      <w:r>
        <w:rPr>
          <w:rtl/>
        </w:rPr>
        <w:t>(ועד"ז</w:t>
      </w:r>
      <w:r w:rsidR="00D4510D">
        <w:rPr>
          <w:rtl/>
        </w:rPr>
        <w:t xml:space="preserve"> </w:t>
      </w:r>
      <w:r>
        <w:rPr>
          <w:rtl/>
        </w:rPr>
        <w:t>ב'זכרנו'</w:t>
      </w:r>
      <w:r w:rsidR="00D4510D">
        <w:rPr>
          <w:rtl/>
        </w:rPr>
        <w:t xml:space="preserve"> </w:t>
      </w:r>
      <w:r>
        <w:rPr>
          <w:rtl/>
        </w:rPr>
        <w:t>ו'מי</w:t>
      </w:r>
      <w:r w:rsidR="00D4510D">
        <w:rPr>
          <w:rtl/>
        </w:rPr>
        <w:t xml:space="preserve"> </w:t>
      </w:r>
      <w:r>
        <w:rPr>
          <w:rtl/>
        </w:rPr>
        <w:t>כמוך'),</w:t>
      </w:r>
      <w:r w:rsidR="00D4510D">
        <w:rPr>
          <w:rtl/>
        </w:rPr>
        <w:t xml:space="preserve"> </w:t>
      </w:r>
      <w:r>
        <w:rPr>
          <w:rtl/>
        </w:rPr>
        <w:t>עדיין</w:t>
      </w:r>
      <w:r w:rsidR="00D4510D">
        <w:rPr>
          <w:rtl/>
        </w:rPr>
        <w:t xml:space="preserve"> </w:t>
      </w:r>
      <w:r>
        <w:rPr>
          <w:rtl/>
        </w:rPr>
        <w:t>צריך</w:t>
      </w:r>
      <w:r w:rsidR="00D4510D">
        <w:rPr>
          <w:rtl/>
        </w:rPr>
        <w:t xml:space="preserve"> </w:t>
      </w:r>
      <w:r>
        <w:rPr>
          <w:rtl/>
        </w:rPr>
        <w:t>לסיים</w:t>
      </w:r>
      <w:r w:rsidR="00D4510D">
        <w:rPr>
          <w:rtl/>
        </w:rPr>
        <w:t xml:space="preserve"> </w:t>
      </w:r>
      <w:r>
        <w:rPr>
          <w:rtl/>
        </w:rPr>
        <w:t>"הא-ל</w:t>
      </w:r>
      <w:r w:rsidR="00D4510D">
        <w:rPr>
          <w:rtl/>
        </w:rPr>
        <w:t xml:space="preserve"> </w:t>
      </w:r>
      <w:r>
        <w:rPr>
          <w:rtl/>
        </w:rPr>
        <w:t>ישועתנו...",</w:t>
      </w:r>
      <w:r w:rsidR="00D4510D">
        <w:rPr>
          <w:rtl/>
        </w:rPr>
        <w:t xml:space="preserve"> </w:t>
      </w:r>
      <w:r>
        <w:rPr>
          <w:rtl/>
        </w:rPr>
        <w:t>וכן</w:t>
      </w:r>
      <w:r w:rsidR="00D4510D">
        <w:rPr>
          <w:rtl/>
        </w:rPr>
        <w:t xml:space="preserve"> </w:t>
      </w:r>
      <w:r>
        <w:rPr>
          <w:rtl/>
        </w:rPr>
        <w:t>ביעלה</w:t>
      </w:r>
      <w:r w:rsidR="00D4510D">
        <w:rPr>
          <w:rtl/>
        </w:rPr>
        <w:t xml:space="preserve"> </w:t>
      </w:r>
      <w:r>
        <w:rPr>
          <w:rtl/>
        </w:rPr>
        <w:t>ויבוא</w:t>
      </w:r>
      <w:r w:rsidR="00D4510D">
        <w:rPr>
          <w:rtl/>
        </w:rPr>
        <w:t xml:space="preserve"> </w:t>
      </w:r>
      <w:r>
        <w:rPr>
          <w:rtl/>
        </w:rPr>
        <w:t>ורצה</w:t>
      </w:r>
      <w:r w:rsidR="00D4510D">
        <w:rPr>
          <w:rtl/>
        </w:rPr>
        <w:t xml:space="preserve"> </w:t>
      </w:r>
      <w:r>
        <w:rPr>
          <w:rtl/>
        </w:rPr>
        <w:t>בברהמ"ז</w:t>
      </w:r>
      <w:r w:rsidR="00D4510D">
        <w:rPr>
          <w:rtl/>
        </w:rPr>
        <w:t xml:space="preserve"> </w:t>
      </w:r>
      <w:r>
        <w:rPr>
          <w:rtl/>
        </w:rPr>
        <w:t>צריך</w:t>
      </w:r>
      <w:r w:rsidR="00D4510D">
        <w:rPr>
          <w:rtl/>
        </w:rPr>
        <w:t xml:space="preserve"> </w:t>
      </w:r>
      <w:r>
        <w:rPr>
          <w:rtl/>
        </w:rPr>
        <w:t>לסיים</w:t>
      </w:r>
      <w:r w:rsidR="00D4510D">
        <w:rPr>
          <w:rtl/>
        </w:rPr>
        <w:t xml:space="preserve"> </w:t>
      </w:r>
      <w:r>
        <w:rPr>
          <w:rtl/>
        </w:rPr>
        <w:t>"ובנה</w:t>
      </w:r>
      <w:r w:rsidR="00D4510D">
        <w:rPr>
          <w:rtl/>
        </w:rPr>
        <w:t xml:space="preserve"> </w:t>
      </w:r>
      <w:r>
        <w:rPr>
          <w:rtl/>
        </w:rPr>
        <w:t>ירושלים...".</w:t>
      </w:r>
    </w:p>
    <w:p w:rsidR="00CD0327" w:rsidRDefault="00CD0327" w:rsidP="00077D26">
      <w:pPr>
        <w:pStyle w:val="a1"/>
        <w:rPr>
          <w:rtl/>
        </w:rPr>
      </w:pPr>
      <w:r>
        <w:rPr>
          <w:rtl/>
        </w:rPr>
        <w:t>ויש</w:t>
      </w:r>
      <w:r w:rsidR="00D4510D">
        <w:rPr>
          <w:rtl/>
        </w:rPr>
        <w:t xml:space="preserve"> </w:t>
      </w:r>
      <w:r>
        <w:rPr>
          <w:rtl/>
        </w:rPr>
        <w:t>לברר</w:t>
      </w:r>
      <w:r w:rsidR="00D4510D">
        <w:rPr>
          <w:rtl/>
        </w:rPr>
        <w:t xml:space="preserve"> </w:t>
      </w:r>
      <w:r>
        <w:rPr>
          <w:rtl/>
        </w:rPr>
        <w:t>ב'ועל</w:t>
      </w:r>
      <w:r w:rsidR="00D4510D">
        <w:rPr>
          <w:rtl/>
        </w:rPr>
        <w:t xml:space="preserve"> </w:t>
      </w:r>
      <w:r>
        <w:rPr>
          <w:rtl/>
        </w:rPr>
        <w:t>הניסים'</w:t>
      </w:r>
      <w:r>
        <w:rPr>
          <w:rStyle w:val="FootnoteReference"/>
          <w:rtl/>
        </w:rPr>
        <w:footnoteReference w:id="53"/>
      </w:r>
      <w:r>
        <w:rPr>
          <w:rtl/>
        </w:rPr>
        <w:t>,</w:t>
      </w:r>
      <w:r w:rsidR="00D4510D">
        <w:rPr>
          <w:rtl/>
        </w:rPr>
        <w:t xml:space="preserve"> </w:t>
      </w:r>
      <w:r>
        <w:rPr>
          <w:rtl/>
        </w:rPr>
        <w:t>דכיוון</w:t>
      </w:r>
      <w:r w:rsidR="00D4510D">
        <w:rPr>
          <w:rtl/>
        </w:rPr>
        <w:t xml:space="preserve"> </w:t>
      </w:r>
      <w:r>
        <w:rPr>
          <w:rtl/>
        </w:rPr>
        <w:t>שבסיום</w:t>
      </w:r>
      <w:r w:rsidR="00D4510D">
        <w:rPr>
          <w:rtl/>
        </w:rPr>
        <w:t xml:space="preserve"> </w:t>
      </w:r>
      <w:r>
        <w:rPr>
          <w:rtl/>
        </w:rPr>
        <w:t>הנוסח</w:t>
      </w:r>
      <w:r w:rsidR="00D4510D">
        <w:rPr>
          <w:rtl/>
        </w:rPr>
        <w:t xml:space="preserve"> </w:t>
      </w:r>
      <w:r>
        <w:rPr>
          <w:rtl/>
        </w:rPr>
        <w:t>דחנוכה</w:t>
      </w:r>
      <w:r w:rsidR="00D4510D">
        <w:rPr>
          <w:rtl/>
        </w:rPr>
        <w:t xml:space="preserve"> </w:t>
      </w:r>
      <w:r>
        <w:rPr>
          <w:rtl/>
        </w:rPr>
        <w:t>יש</w:t>
      </w:r>
      <w:r w:rsidR="00D4510D">
        <w:rPr>
          <w:rtl/>
        </w:rPr>
        <w:t xml:space="preserve"> </w:t>
      </w:r>
      <w:r>
        <w:rPr>
          <w:rtl/>
        </w:rPr>
        <w:t>"מעין</w:t>
      </w:r>
      <w:r w:rsidR="00D4510D">
        <w:rPr>
          <w:rtl/>
        </w:rPr>
        <w:t xml:space="preserve"> </w:t>
      </w:r>
      <w:r>
        <w:rPr>
          <w:rtl/>
        </w:rPr>
        <w:t>חתימה"</w:t>
      </w:r>
      <w:r w:rsidR="00D4510D">
        <w:rPr>
          <w:rtl/>
        </w:rPr>
        <w:t xml:space="preserve"> </w:t>
      </w:r>
      <w:r>
        <w:rPr>
          <w:rtl/>
        </w:rPr>
        <w:t>("להודות</w:t>
      </w:r>
      <w:r w:rsidR="00D4510D">
        <w:rPr>
          <w:rtl/>
        </w:rPr>
        <w:t xml:space="preserve"> </w:t>
      </w:r>
      <w:r>
        <w:rPr>
          <w:rtl/>
        </w:rPr>
        <w:t>ולהלל"),</w:t>
      </w:r>
      <w:r w:rsidR="00D4510D">
        <w:rPr>
          <w:rtl/>
        </w:rPr>
        <w:t xml:space="preserve"> </w:t>
      </w:r>
      <w:r>
        <w:rPr>
          <w:rtl/>
        </w:rPr>
        <w:t>לכאורה</w:t>
      </w:r>
      <w:r w:rsidR="00D4510D">
        <w:rPr>
          <w:rtl/>
        </w:rPr>
        <w:t xml:space="preserve"> </w:t>
      </w:r>
      <w:r>
        <w:rPr>
          <w:rtl/>
        </w:rPr>
        <w:t>שם</w:t>
      </w:r>
      <w:r w:rsidR="00D4510D">
        <w:rPr>
          <w:rtl/>
        </w:rPr>
        <w:t xml:space="preserve"> </w:t>
      </w:r>
      <w:r>
        <w:rPr>
          <w:rtl/>
        </w:rPr>
        <w:t>א"צ</w:t>
      </w:r>
      <w:r w:rsidR="00D4510D">
        <w:rPr>
          <w:rtl/>
        </w:rPr>
        <w:t xml:space="preserve"> </w:t>
      </w:r>
      <w:r>
        <w:rPr>
          <w:rtl/>
        </w:rPr>
        <w:t>לחזור</w:t>
      </w:r>
      <w:r w:rsidR="00D4510D">
        <w:rPr>
          <w:rtl/>
        </w:rPr>
        <w:t xml:space="preserve"> </w:t>
      </w:r>
      <w:r>
        <w:rPr>
          <w:rtl/>
        </w:rPr>
        <w:t>ל"ועל</w:t>
      </w:r>
      <w:r w:rsidR="00D4510D">
        <w:rPr>
          <w:rtl/>
        </w:rPr>
        <w:t xml:space="preserve"> </w:t>
      </w:r>
      <w:r>
        <w:rPr>
          <w:rtl/>
        </w:rPr>
        <w:t>הכל"</w:t>
      </w:r>
      <w:r w:rsidR="00D4510D">
        <w:rPr>
          <w:rtl/>
        </w:rPr>
        <w:t xml:space="preserve"> </w:t>
      </w:r>
      <w:r>
        <w:rPr>
          <w:rtl/>
        </w:rPr>
        <w:t>בברהמ"ז</w:t>
      </w:r>
      <w:r w:rsidR="00D4510D">
        <w:rPr>
          <w:rtl/>
        </w:rPr>
        <w:t xml:space="preserve"> </w:t>
      </w:r>
      <w:r>
        <w:rPr>
          <w:rtl/>
        </w:rPr>
        <w:t>או</w:t>
      </w:r>
      <w:r w:rsidR="00D4510D">
        <w:rPr>
          <w:rtl/>
        </w:rPr>
        <w:t xml:space="preserve"> </w:t>
      </w:r>
      <w:r>
        <w:rPr>
          <w:rtl/>
        </w:rPr>
        <w:t>ל"ועל</w:t>
      </w:r>
      <w:r w:rsidR="00D4510D">
        <w:rPr>
          <w:rtl/>
        </w:rPr>
        <w:t xml:space="preserve"> </w:t>
      </w:r>
      <w:r>
        <w:rPr>
          <w:rtl/>
        </w:rPr>
        <w:t>כולם"</w:t>
      </w:r>
      <w:r w:rsidR="00D4510D">
        <w:rPr>
          <w:rtl/>
        </w:rPr>
        <w:t xml:space="preserve"> </w:t>
      </w:r>
      <w:r>
        <w:rPr>
          <w:rtl/>
        </w:rPr>
        <w:t>בתפילה.</w:t>
      </w:r>
    </w:p>
    <w:p w:rsidR="00CD0327" w:rsidRDefault="00CD0327" w:rsidP="009E69FE">
      <w:pPr>
        <w:pStyle w:val="a6"/>
        <w:spacing w:before="120" w:after="40"/>
        <w:ind w:left="0"/>
        <w:rPr>
          <w:rtl/>
        </w:rPr>
      </w:pPr>
      <w:r>
        <w:rPr>
          <w:noProof/>
        </w:rPr>
        <w:drawing>
          <wp:inline distT="0" distB="0" distL="0" distR="0" wp14:anchorId="102671AE" wp14:editId="2DE3CE4B">
            <wp:extent cx="542925" cy="171450"/>
            <wp:effectExtent l="0" t="0" r="9525" b="0"/>
            <wp:docPr id="41" name="Picture 41"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90310" w:rsidRDefault="00C90310" w:rsidP="00353EEB">
      <w:pPr>
        <w:pStyle w:val="a"/>
      </w:pPr>
      <w:bookmarkStart w:id="127" w:name="_Toc436573232"/>
      <w:bookmarkStart w:id="128" w:name="_Toc436573237"/>
      <w:bookmarkStart w:id="129" w:name="_Toc439623535"/>
      <w:r w:rsidRPr="00E530FB">
        <w:rPr>
          <w:rFonts w:hint="cs"/>
          <w:rtl/>
        </w:rPr>
        <w:t>חמשת</w:t>
      </w:r>
      <w:r w:rsidR="00D4510D">
        <w:rPr>
          <w:rFonts w:hint="cs"/>
          <w:rtl/>
        </w:rPr>
        <w:t xml:space="preserve"> </w:t>
      </w:r>
      <w:r w:rsidRPr="00E530FB">
        <w:rPr>
          <w:rFonts w:hint="cs"/>
          <w:rtl/>
        </w:rPr>
        <w:t>הלכות</w:t>
      </w:r>
      <w:r w:rsidR="00D4510D">
        <w:rPr>
          <w:rFonts w:hint="cs"/>
          <w:rtl/>
        </w:rPr>
        <w:t xml:space="preserve"> </w:t>
      </w:r>
      <w:r w:rsidRPr="00E530FB">
        <w:rPr>
          <w:rFonts w:hint="cs"/>
          <w:rtl/>
        </w:rPr>
        <w:t>שבת</w:t>
      </w:r>
      <w:r w:rsidR="00D4510D">
        <w:rPr>
          <w:rFonts w:hint="cs"/>
          <w:rtl/>
        </w:rPr>
        <w:t xml:space="preserve"> </w:t>
      </w:r>
      <w:r w:rsidRPr="00E530FB">
        <w:rPr>
          <w:rFonts w:hint="cs"/>
          <w:rtl/>
        </w:rPr>
        <w:t>שנתפרשו</w:t>
      </w:r>
      <w:r w:rsidR="00D4510D">
        <w:rPr>
          <w:rFonts w:hint="cs"/>
          <w:rtl/>
        </w:rPr>
        <w:t xml:space="preserve"> </w:t>
      </w:r>
      <w:r w:rsidRPr="00E530FB">
        <w:rPr>
          <w:rFonts w:hint="cs"/>
          <w:rtl/>
        </w:rPr>
        <w:t>ע"י</w:t>
      </w:r>
      <w:r w:rsidR="00D4510D">
        <w:rPr>
          <w:rFonts w:hint="cs"/>
          <w:rtl/>
        </w:rPr>
        <w:t xml:space="preserve"> </w:t>
      </w:r>
      <w:r w:rsidRPr="00E530FB">
        <w:rPr>
          <w:rFonts w:hint="cs"/>
          <w:rtl/>
        </w:rPr>
        <w:t>הנביאים</w:t>
      </w:r>
      <w:bookmarkEnd w:id="127"/>
      <w:r w:rsidR="00D4510D">
        <w:rPr>
          <w:rFonts w:hint="cs"/>
          <w:rtl/>
        </w:rPr>
        <w:t xml:space="preserve"> </w:t>
      </w:r>
      <w:r w:rsidRPr="00E530FB">
        <w:rPr>
          <w:rFonts w:hint="cs"/>
          <w:rtl/>
        </w:rPr>
        <w:t>(ג)</w:t>
      </w:r>
      <w:bookmarkEnd w:id="129"/>
    </w:p>
    <w:p w:rsidR="00C90310" w:rsidRPr="00DD4A1E" w:rsidRDefault="00C90310" w:rsidP="00077D26">
      <w:pPr>
        <w:pStyle w:val="a0"/>
        <w:rPr>
          <w:rtl/>
        </w:rPr>
      </w:pPr>
      <w:bookmarkStart w:id="130" w:name="_Toc439623536"/>
      <w:r w:rsidRPr="00DD4A1E">
        <w:rPr>
          <w:rFonts w:hint="cs"/>
          <w:rtl/>
        </w:rPr>
        <w:t>הרב</w:t>
      </w:r>
      <w:r w:rsidR="00D4510D">
        <w:rPr>
          <w:rFonts w:hint="cs"/>
          <w:rtl/>
        </w:rPr>
        <w:t xml:space="preserve"> </w:t>
      </w:r>
      <w:r w:rsidRPr="00DD4A1E">
        <w:rPr>
          <w:rFonts w:hint="cs"/>
          <w:rtl/>
        </w:rPr>
        <w:t>שלום</w:t>
      </w:r>
      <w:r w:rsidR="00D4510D">
        <w:rPr>
          <w:rFonts w:hint="cs"/>
          <w:rtl/>
        </w:rPr>
        <w:t xml:space="preserve"> </w:t>
      </w:r>
      <w:r w:rsidRPr="00DD4A1E">
        <w:rPr>
          <w:rFonts w:hint="cs"/>
          <w:rtl/>
        </w:rPr>
        <w:t>דובער</w:t>
      </w:r>
      <w:r w:rsidR="00D4510D">
        <w:rPr>
          <w:rFonts w:hint="cs"/>
          <w:rtl/>
        </w:rPr>
        <w:t xml:space="preserve"> </w:t>
      </w:r>
      <w:r w:rsidRPr="00DD4A1E">
        <w:rPr>
          <w:rFonts w:hint="cs"/>
          <w:rtl/>
        </w:rPr>
        <w:t>לוין</w:t>
      </w:r>
      <w:bookmarkEnd w:id="130"/>
    </w:p>
    <w:p w:rsidR="00C90310" w:rsidRPr="00DD4A1E" w:rsidRDefault="00C90310" w:rsidP="00353EEB">
      <w:pPr>
        <w:pStyle w:val="a2"/>
        <w:rPr>
          <w:rtl/>
        </w:rPr>
      </w:pPr>
      <w:r w:rsidRPr="00DD4A1E">
        <w:rPr>
          <w:rtl/>
        </w:rPr>
        <w:t>ספרן</w:t>
      </w:r>
      <w:r w:rsidR="00D4510D">
        <w:rPr>
          <w:rtl/>
        </w:rPr>
        <w:t xml:space="preserve"> </w:t>
      </w:r>
      <w:r w:rsidRPr="00DD4A1E">
        <w:rPr>
          <w:rtl/>
        </w:rPr>
        <w:t>ראשי</w:t>
      </w:r>
      <w:r w:rsidR="00D4510D">
        <w:rPr>
          <w:rtl/>
        </w:rPr>
        <w:t xml:space="preserve"> </w:t>
      </w:r>
      <w:r w:rsidRPr="00DD4A1E">
        <w:rPr>
          <w:rtl/>
        </w:rPr>
        <w:t>בספריית</w:t>
      </w:r>
      <w:r w:rsidR="00D4510D">
        <w:rPr>
          <w:rtl/>
        </w:rPr>
        <w:t xml:space="preserve"> </w:t>
      </w:r>
      <w:r w:rsidRPr="00DD4A1E">
        <w:rPr>
          <w:rtl/>
        </w:rPr>
        <w:t>אגודת</w:t>
      </w:r>
      <w:r w:rsidR="00D4510D">
        <w:rPr>
          <w:rtl/>
        </w:rPr>
        <w:t xml:space="preserve"> </w:t>
      </w:r>
      <w:r w:rsidRPr="00DD4A1E">
        <w:rPr>
          <w:rtl/>
        </w:rPr>
        <w:t>חסידי</w:t>
      </w:r>
      <w:r w:rsidR="00D4510D">
        <w:rPr>
          <w:rtl/>
        </w:rPr>
        <w:t xml:space="preserve"> </w:t>
      </w:r>
      <w:r w:rsidRPr="00DD4A1E">
        <w:rPr>
          <w:rtl/>
        </w:rPr>
        <w:t>חב"ד</w:t>
      </w:r>
    </w:p>
    <w:p w:rsidR="00C90310" w:rsidRDefault="00C90310" w:rsidP="009E69FE">
      <w:pPr>
        <w:pStyle w:val="a6"/>
        <w:spacing w:before="120" w:after="40"/>
        <w:ind w:left="0"/>
        <w:rPr>
          <w:rtl/>
        </w:rPr>
      </w:pPr>
      <w:r>
        <w:rPr>
          <w:rFonts w:hint="cs"/>
          <w:rtl/>
        </w:rPr>
        <w:t>ה)</w:t>
      </w:r>
      <w:r w:rsidR="00D4510D">
        <w:rPr>
          <w:rFonts w:hint="cs"/>
          <w:rtl/>
        </w:rPr>
        <w:t xml:space="preserve"> </w:t>
      </w:r>
      <w:r>
        <w:rPr>
          <w:rFonts w:hint="cs"/>
          <w:rtl/>
        </w:rPr>
        <w:t>ודבר</w:t>
      </w:r>
      <w:r w:rsidR="00D4510D">
        <w:rPr>
          <w:rFonts w:hint="cs"/>
          <w:rtl/>
        </w:rPr>
        <w:t xml:space="preserve"> </w:t>
      </w:r>
      <w:r>
        <w:rPr>
          <w:rFonts w:hint="cs"/>
          <w:rtl/>
        </w:rPr>
        <w:t>דבר</w:t>
      </w:r>
      <w:bookmarkEnd w:id="128"/>
    </w:p>
    <w:p w:rsidR="00C90310" w:rsidRPr="000370F3" w:rsidRDefault="00C90310" w:rsidP="00077D26">
      <w:pPr>
        <w:pStyle w:val="a1"/>
        <w:rPr>
          <w:rtl/>
        </w:rPr>
      </w:pPr>
      <w:r w:rsidRPr="000370F3">
        <w:rPr>
          <w:rtl/>
        </w:rPr>
        <w:t>שוע"ר</w:t>
      </w:r>
      <w:r w:rsidR="00D4510D">
        <w:rPr>
          <w:rtl/>
        </w:rPr>
        <w:t xml:space="preserve"> </w:t>
      </w:r>
      <w:r w:rsidRPr="000370F3">
        <w:rPr>
          <w:rtl/>
        </w:rPr>
        <w:t>(סי'</w:t>
      </w:r>
      <w:r w:rsidR="00D4510D">
        <w:rPr>
          <w:rtl/>
        </w:rPr>
        <w:t xml:space="preserve"> </w:t>
      </w:r>
      <w:r w:rsidRPr="000370F3">
        <w:rPr>
          <w:rtl/>
        </w:rPr>
        <w:t>שז</w:t>
      </w:r>
      <w:r w:rsidR="00D4510D">
        <w:rPr>
          <w:rtl/>
        </w:rPr>
        <w:t xml:space="preserve"> </w:t>
      </w:r>
      <w:r w:rsidRPr="000370F3">
        <w:rPr>
          <w:rtl/>
        </w:rPr>
        <w:t>ס"א):</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דרשו</w:t>
      </w:r>
      <w:r w:rsidR="00D4510D">
        <w:rPr>
          <w:rtl/>
        </w:rPr>
        <w:t xml:space="preserve"> </w:t>
      </w:r>
      <w:r w:rsidRPr="000370F3">
        <w:rPr>
          <w:rtl/>
        </w:rPr>
        <w:t>חכמים</w:t>
      </w:r>
      <w:r w:rsidR="00D4510D">
        <w:rPr>
          <w:rtl/>
        </w:rPr>
        <w:t xml:space="preserve"> </w:t>
      </w:r>
      <w:r w:rsidRPr="000370F3">
        <w:rPr>
          <w:rtl/>
        </w:rPr>
        <w:t>שלא</w:t>
      </w:r>
      <w:r w:rsidR="00D4510D">
        <w:rPr>
          <w:rtl/>
        </w:rPr>
        <w:t xml:space="preserve"> </w:t>
      </w:r>
      <w:r w:rsidRPr="000370F3">
        <w:rPr>
          <w:rtl/>
        </w:rPr>
        <w:t>יהא</w:t>
      </w:r>
      <w:r w:rsidR="00D4510D">
        <w:rPr>
          <w:rtl/>
        </w:rPr>
        <w:t xml:space="preserve"> </w:t>
      </w:r>
      <w:r w:rsidRPr="000370F3">
        <w:rPr>
          <w:rtl/>
        </w:rPr>
        <w:t>דיבורך</w:t>
      </w:r>
      <w:r w:rsidR="00D4510D">
        <w:rPr>
          <w:rtl/>
        </w:rPr>
        <w:t xml:space="preserve"> </w:t>
      </w:r>
      <w:r w:rsidRPr="000370F3">
        <w:rPr>
          <w:rtl/>
        </w:rPr>
        <w:t>של</w:t>
      </w:r>
      <w:r w:rsidR="00D4510D">
        <w:rPr>
          <w:rtl/>
        </w:rPr>
        <w:t xml:space="preserve"> </w:t>
      </w:r>
      <w:r w:rsidRPr="000370F3">
        <w:rPr>
          <w:rtl/>
        </w:rPr>
        <w:t>שבת</w:t>
      </w:r>
      <w:r w:rsidR="00D4510D">
        <w:rPr>
          <w:rtl/>
        </w:rPr>
        <w:t xml:space="preserve"> </w:t>
      </w:r>
      <w:r w:rsidRPr="000370F3">
        <w:rPr>
          <w:rtl/>
        </w:rPr>
        <w:t>כדיבורך</w:t>
      </w:r>
      <w:r w:rsidR="00D4510D">
        <w:rPr>
          <w:rtl/>
        </w:rPr>
        <w:t xml:space="preserve"> </w:t>
      </w:r>
      <w:r w:rsidRPr="000370F3">
        <w:rPr>
          <w:rtl/>
        </w:rPr>
        <w:t>של</w:t>
      </w:r>
      <w:r w:rsidR="00D4510D">
        <w:rPr>
          <w:rtl/>
        </w:rPr>
        <w:t xml:space="preserve"> </w:t>
      </w:r>
      <w:r w:rsidRPr="000370F3">
        <w:rPr>
          <w:rtl/>
        </w:rPr>
        <w:t>חול".</w:t>
      </w:r>
    </w:p>
    <w:p w:rsidR="00C90310" w:rsidRPr="000370F3" w:rsidRDefault="00C90310" w:rsidP="00077D26">
      <w:pPr>
        <w:pStyle w:val="a1"/>
        <w:rPr>
          <w:rtl/>
        </w:rPr>
      </w:pPr>
      <w:r w:rsidRPr="000370F3">
        <w:rPr>
          <w:rtl/>
        </w:rPr>
        <w:t>באיסור</w:t>
      </w:r>
      <w:r w:rsidR="00D4510D">
        <w:rPr>
          <w:rtl/>
        </w:rPr>
        <w:t xml:space="preserve"> </w:t>
      </w:r>
      <w:r w:rsidRPr="000370F3">
        <w:rPr>
          <w:rtl/>
        </w:rPr>
        <w:t>אמירה</w:t>
      </w:r>
      <w:r w:rsidR="00D4510D">
        <w:rPr>
          <w:rtl/>
        </w:rPr>
        <w:t xml:space="preserve"> </w:t>
      </w:r>
      <w:r w:rsidRPr="000370F3">
        <w:rPr>
          <w:rtl/>
        </w:rPr>
        <w:t>בשבת</w:t>
      </w:r>
      <w:r w:rsidR="00D4510D">
        <w:rPr>
          <w:rtl/>
        </w:rPr>
        <w:t xml:space="preserve"> </w:t>
      </w:r>
      <w:r w:rsidRPr="000370F3">
        <w:rPr>
          <w:rtl/>
        </w:rPr>
        <w:t>ישנם</w:t>
      </w:r>
      <w:r w:rsidR="00D4510D">
        <w:rPr>
          <w:rtl/>
        </w:rPr>
        <w:t xml:space="preserve"> </w:t>
      </w:r>
      <w:r w:rsidRPr="000370F3">
        <w:rPr>
          <w:rtl/>
        </w:rPr>
        <w:t>ארבעה</w:t>
      </w:r>
      <w:r w:rsidR="00D4510D">
        <w:rPr>
          <w:rtl/>
        </w:rPr>
        <w:t xml:space="preserve"> </w:t>
      </w:r>
      <w:r w:rsidRPr="000370F3">
        <w:rPr>
          <w:rtl/>
        </w:rPr>
        <w:t>אופנים,</w:t>
      </w:r>
      <w:r w:rsidR="00D4510D">
        <w:rPr>
          <w:rtl/>
        </w:rPr>
        <w:t xml:space="preserve"> </w:t>
      </w:r>
      <w:r w:rsidRPr="000370F3">
        <w:rPr>
          <w:rtl/>
        </w:rPr>
        <w:t>שכל</w:t>
      </w:r>
      <w:r w:rsidR="00D4510D">
        <w:rPr>
          <w:rtl/>
        </w:rPr>
        <w:t xml:space="preserve"> </w:t>
      </w:r>
      <w:r w:rsidRPr="000370F3">
        <w:rPr>
          <w:rtl/>
        </w:rPr>
        <w:t>אחד</w:t>
      </w:r>
      <w:r w:rsidR="00D4510D">
        <w:rPr>
          <w:rtl/>
        </w:rPr>
        <w:t xml:space="preserve"> </w:t>
      </w:r>
      <w:r w:rsidRPr="000370F3">
        <w:rPr>
          <w:rtl/>
        </w:rPr>
        <w:t>מהם</w:t>
      </w:r>
      <w:r w:rsidR="00D4510D">
        <w:rPr>
          <w:rtl/>
        </w:rPr>
        <w:t xml:space="preserve"> </w:t>
      </w:r>
      <w:r w:rsidRPr="000370F3">
        <w:rPr>
          <w:rtl/>
        </w:rPr>
        <w:t>למדים</w:t>
      </w:r>
      <w:r w:rsidR="00D4510D">
        <w:rPr>
          <w:rtl/>
        </w:rPr>
        <w:t xml:space="preserve"> </w:t>
      </w:r>
      <w:r w:rsidRPr="000370F3">
        <w:rPr>
          <w:rtl/>
        </w:rPr>
        <w:t>ממקור</w:t>
      </w:r>
      <w:r w:rsidR="00D4510D">
        <w:rPr>
          <w:rtl/>
        </w:rPr>
        <w:t xml:space="preserve"> </w:t>
      </w:r>
      <w:r w:rsidRPr="000370F3">
        <w:rPr>
          <w:rtl/>
        </w:rPr>
        <w:t>אחר,</w:t>
      </w:r>
      <w:r w:rsidR="00D4510D">
        <w:rPr>
          <w:rtl/>
        </w:rPr>
        <w:t xml:space="preserve"> </w:t>
      </w:r>
      <w:r w:rsidRPr="000370F3">
        <w:rPr>
          <w:rtl/>
        </w:rPr>
        <w:t>וכל</w:t>
      </w:r>
      <w:r w:rsidR="00D4510D">
        <w:rPr>
          <w:rtl/>
        </w:rPr>
        <w:t xml:space="preserve"> </w:t>
      </w:r>
      <w:r w:rsidRPr="000370F3">
        <w:rPr>
          <w:rtl/>
        </w:rPr>
        <w:t>אחד</w:t>
      </w:r>
      <w:r w:rsidR="00D4510D">
        <w:rPr>
          <w:rtl/>
        </w:rPr>
        <w:t xml:space="preserve"> </w:t>
      </w:r>
      <w:r w:rsidRPr="000370F3">
        <w:rPr>
          <w:rtl/>
        </w:rPr>
        <w:t>מהם</w:t>
      </w:r>
      <w:r w:rsidR="00D4510D">
        <w:rPr>
          <w:rtl/>
        </w:rPr>
        <w:t xml:space="preserve"> </w:t>
      </w:r>
      <w:r w:rsidRPr="000370F3">
        <w:rPr>
          <w:rtl/>
        </w:rPr>
        <w:t>יש</w:t>
      </w:r>
      <w:r w:rsidR="00D4510D">
        <w:rPr>
          <w:rtl/>
        </w:rPr>
        <w:t xml:space="preserve"> </w:t>
      </w:r>
      <w:r w:rsidRPr="000370F3">
        <w:rPr>
          <w:rtl/>
        </w:rPr>
        <w:t>לו</w:t>
      </w:r>
      <w:r w:rsidR="00D4510D">
        <w:rPr>
          <w:rtl/>
        </w:rPr>
        <w:t xml:space="preserve"> </w:t>
      </w:r>
      <w:r w:rsidRPr="000370F3">
        <w:rPr>
          <w:rtl/>
        </w:rPr>
        <w:t>הלכות</w:t>
      </w:r>
      <w:r w:rsidR="00D4510D">
        <w:rPr>
          <w:rtl/>
        </w:rPr>
        <w:t xml:space="preserve"> </w:t>
      </w:r>
      <w:r w:rsidRPr="000370F3">
        <w:rPr>
          <w:rtl/>
        </w:rPr>
        <w:t>מיוחדות,</w:t>
      </w:r>
      <w:r w:rsidR="00D4510D">
        <w:rPr>
          <w:rtl/>
        </w:rPr>
        <w:t xml:space="preserve"> </w:t>
      </w:r>
      <w:r w:rsidRPr="000370F3">
        <w:rPr>
          <w:rtl/>
        </w:rPr>
        <w:t>בשונה</w:t>
      </w:r>
      <w:r w:rsidR="00D4510D">
        <w:rPr>
          <w:rtl/>
        </w:rPr>
        <w:t xml:space="preserve"> </w:t>
      </w:r>
      <w:r w:rsidRPr="000370F3">
        <w:rPr>
          <w:rtl/>
        </w:rPr>
        <w:t>משאר</w:t>
      </w:r>
      <w:r w:rsidR="00D4510D">
        <w:rPr>
          <w:rtl/>
        </w:rPr>
        <w:t xml:space="preserve"> </w:t>
      </w:r>
      <w:r w:rsidRPr="000370F3">
        <w:rPr>
          <w:rtl/>
        </w:rPr>
        <w:t>האופנים:</w:t>
      </w:r>
    </w:p>
    <w:p w:rsidR="00C90310" w:rsidRPr="000370F3" w:rsidRDefault="00C90310" w:rsidP="00077D26">
      <w:pPr>
        <w:pStyle w:val="a1"/>
        <w:rPr>
          <w:rtl/>
        </w:rPr>
      </w:pPr>
      <w:r w:rsidRPr="000370F3">
        <w:rPr>
          <w:rtl/>
        </w:rPr>
        <w:lastRenderedPageBreak/>
        <w:t>(א)</w:t>
      </w:r>
      <w:r w:rsidR="00D4510D">
        <w:rPr>
          <w:rtl/>
        </w:rPr>
        <w:t xml:space="preserve"> </w:t>
      </w:r>
      <w:r w:rsidRPr="000370F3">
        <w:rPr>
          <w:rtl/>
        </w:rPr>
        <w:t>שאסור</w:t>
      </w:r>
      <w:r w:rsidR="00D4510D">
        <w:rPr>
          <w:rtl/>
        </w:rPr>
        <w:t xml:space="preserve"> </w:t>
      </w:r>
      <w:r w:rsidRPr="000370F3">
        <w:rPr>
          <w:rtl/>
        </w:rPr>
        <w:t>רק</w:t>
      </w:r>
      <w:r w:rsidR="00D4510D">
        <w:rPr>
          <w:rtl/>
        </w:rPr>
        <w:t xml:space="preserve"> </w:t>
      </w:r>
      <w:r w:rsidRPr="000370F3">
        <w:rPr>
          <w:rtl/>
        </w:rPr>
        <w:t>משום</w:t>
      </w:r>
      <w:r w:rsidR="00D4510D">
        <w:rPr>
          <w:rtl/>
        </w:rPr>
        <w:t xml:space="preserve"> </w:t>
      </w:r>
      <w:r w:rsidRPr="000370F3">
        <w:rPr>
          <w:rtl/>
        </w:rPr>
        <w:t>"מעשות</w:t>
      </w:r>
      <w:r w:rsidR="00D4510D">
        <w:rPr>
          <w:rtl/>
        </w:rPr>
        <w:t xml:space="preserve"> </w:t>
      </w:r>
      <w:r w:rsidRPr="000370F3">
        <w:rPr>
          <w:rtl/>
        </w:rPr>
        <w:t>דרכיך".</w:t>
      </w:r>
    </w:p>
    <w:p w:rsidR="00C90310" w:rsidRPr="000370F3" w:rsidRDefault="00C90310" w:rsidP="00077D26">
      <w:pPr>
        <w:pStyle w:val="a1"/>
        <w:rPr>
          <w:rtl/>
        </w:rPr>
      </w:pPr>
      <w:r w:rsidRPr="000370F3">
        <w:rPr>
          <w:rtl/>
        </w:rPr>
        <w:t>כמובא</w:t>
      </w:r>
      <w:r w:rsidR="00D4510D">
        <w:rPr>
          <w:rtl/>
        </w:rPr>
        <w:t xml:space="preserve"> </w:t>
      </w:r>
      <w:r w:rsidRPr="000370F3">
        <w:rPr>
          <w:rtl/>
        </w:rPr>
        <w:t>לעיל</w:t>
      </w:r>
      <w:r w:rsidR="00D4510D">
        <w:rPr>
          <w:rtl/>
        </w:rPr>
        <w:t xml:space="preserve"> </w:t>
      </w:r>
      <w:r w:rsidRPr="000370F3">
        <w:rPr>
          <w:rtl/>
        </w:rPr>
        <w:t>(סעיף</w:t>
      </w:r>
      <w:r w:rsidR="00D4510D">
        <w:rPr>
          <w:rtl/>
        </w:rPr>
        <w:t xml:space="preserve"> </w:t>
      </w:r>
      <w:r w:rsidRPr="000370F3">
        <w:rPr>
          <w:rtl/>
        </w:rPr>
        <w:t>ג)</w:t>
      </w:r>
      <w:r w:rsidR="00D4510D">
        <w:rPr>
          <w:rtl/>
        </w:rPr>
        <w:t xml:space="preserve"> </w:t>
      </w:r>
      <w:r w:rsidRPr="000370F3">
        <w:rPr>
          <w:rtl/>
        </w:rPr>
        <w:t>משוע"ר</w:t>
      </w:r>
      <w:r w:rsidR="00D4510D">
        <w:rPr>
          <w:rtl/>
        </w:rPr>
        <w:t xml:space="preserve"> </w:t>
      </w:r>
      <w:r w:rsidRPr="000370F3">
        <w:rPr>
          <w:rtl/>
        </w:rPr>
        <w:t>(סי'</w:t>
      </w:r>
      <w:r w:rsidR="00D4510D">
        <w:rPr>
          <w:rtl/>
        </w:rPr>
        <w:t xml:space="preserve"> </w:t>
      </w:r>
      <w:r w:rsidRPr="000370F3">
        <w:rPr>
          <w:rtl/>
        </w:rPr>
        <w:t>שז</w:t>
      </w:r>
      <w:r w:rsidR="00D4510D">
        <w:rPr>
          <w:rtl/>
        </w:rPr>
        <w:t xml:space="preserve"> </w:t>
      </w:r>
      <w:r w:rsidRPr="000370F3">
        <w:rPr>
          <w:rtl/>
        </w:rPr>
        <w:t>ס"א):</w:t>
      </w:r>
      <w:r w:rsidR="00D4510D">
        <w:rPr>
          <w:rtl/>
        </w:rPr>
        <w:t xml:space="preserve"> </w:t>
      </w:r>
      <w:r w:rsidRPr="000370F3">
        <w:rPr>
          <w:rtl/>
        </w:rPr>
        <w:t>"ואפילו</w:t>
      </w:r>
      <w:r w:rsidR="00D4510D">
        <w:rPr>
          <w:rtl/>
        </w:rPr>
        <w:t xml:space="preserve"> </w:t>
      </w:r>
      <w:r w:rsidRPr="000370F3">
        <w:rPr>
          <w:rtl/>
        </w:rPr>
        <w:t>בשיחת</w:t>
      </w:r>
      <w:r w:rsidR="00D4510D">
        <w:rPr>
          <w:rtl/>
        </w:rPr>
        <w:t xml:space="preserve"> </w:t>
      </w:r>
      <w:r w:rsidRPr="000370F3">
        <w:rPr>
          <w:rtl/>
        </w:rPr>
        <w:t>דברים</w:t>
      </w:r>
      <w:r w:rsidR="00D4510D">
        <w:rPr>
          <w:rtl/>
        </w:rPr>
        <w:t xml:space="preserve"> </w:t>
      </w:r>
      <w:r w:rsidRPr="000370F3">
        <w:rPr>
          <w:rtl/>
        </w:rPr>
        <w:t>בטלים</w:t>
      </w:r>
      <w:r w:rsidR="00D4510D">
        <w:rPr>
          <w:rtl/>
        </w:rPr>
        <w:t xml:space="preserve"> </w:t>
      </w:r>
      <w:r w:rsidRPr="000370F3">
        <w:rPr>
          <w:rtl/>
        </w:rPr>
        <w:t>שאין</w:t>
      </w:r>
      <w:r w:rsidR="00D4510D">
        <w:rPr>
          <w:rtl/>
        </w:rPr>
        <w:t xml:space="preserve"> </w:t>
      </w:r>
      <w:r w:rsidRPr="000370F3">
        <w:rPr>
          <w:rtl/>
        </w:rPr>
        <w:t>בהם</w:t>
      </w:r>
      <w:r w:rsidR="00D4510D">
        <w:rPr>
          <w:rtl/>
        </w:rPr>
        <w:t xml:space="preserve"> </w:t>
      </w:r>
      <w:r w:rsidRPr="000370F3">
        <w:rPr>
          <w:rtl/>
        </w:rPr>
        <w:t>זכר</w:t>
      </w:r>
      <w:r w:rsidR="00D4510D">
        <w:rPr>
          <w:rtl/>
        </w:rPr>
        <w:t xml:space="preserve"> </w:t>
      </w:r>
      <w:r w:rsidRPr="000370F3">
        <w:rPr>
          <w:rtl/>
        </w:rPr>
        <w:t>עשיית</w:t>
      </w:r>
      <w:r w:rsidR="00D4510D">
        <w:rPr>
          <w:rtl/>
        </w:rPr>
        <w:t xml:space="preserve"> </w:t>
      </w:r>
      <w:r w:rsidRPr="000370F3">
        <w:rPr>
          <w:rtl/>
        </w:rPr>
        <w:t>מלאכה</w:t>
      </w:r>
      <w:r w:rsidR="00D4510D">
        <w:rPr>
          <w:rtl/>
        </w:rPr>
        <w:t xml:space="preserve"> </w:t>
      </w:r>
      <w:r w:rsidRPr="000370F3">
        <w:rPr>
          <w:rtl/>
        </w:rPr>
        <w:t>כלל</w:t>
      </w:r>
      <w:r w:rsidR="00D4510D">
        <w:rPr>
          <w:rtl/>
        </w:rPr>
        <w:t xml:space="preserve"> </w:t>
      </w:r>
      <w:r w:rsidRPr="000370F3">
        <w:rPr>
          <w:rtl/>
        </w:rPr>
        <w:t>אסור</w:t>
      </w:r>
      <w:r w:rsidR="00D4510D">
        <w:rPr>
          <w:rtl/>
        </w:rPr>
        <w:t xml:space="preserve"> </w:t>
      </w:r>
      <w:r w:rsidRPr="000370F3">
        <w:rPr>
          <w:rtl/>
        </w:rPr>
        <w:t>להרבות</w:t>
      </w:r>
      <w:r w:rsidR="00D4510D">
        <w:rPr>
          <w:rtl/>
        </w:rPr>
        <w:t xml:space="preserve"> </w:t>
      </w:r>
      <w:r w:rsidRPr="000370F3">
        <w:rPr>
          <w:rtl/>
        </w:rPr>
        <w:t>בהם</w:t>
      </w:r>
      <w:r w:rsidR="00D4510D">
        <w:rPr>
          <w:rtl/>
        </w:rPr>
        <w:t xml:space="preserve"> </w:t>
      </w:r>
      <w:r w:rsidRPr="000370F3">
        <w:rPr>
          <w:rtl/>
        </w:rPr>
        <w:t>בשבת,</w:t>
      </w:r>
      <w:r w:rsidR="00D4510D">
        <w:rPr>
          <w:rtl/>
        </w:rPr>
        <w:t xml:space="preserve"> </w:t>
      </w:r>
      <w:r w:rsidRPr="000370F3">
        <w:rPr>
          <w:rtl/>
        </w:rPr>
        <w:t>שלא</w:t>
      </w:r>
      <w:r w:rsidR="00D4510D">
        <w:rPr>
          <w:rtl/>
        </w:rPr>
        <w:t xml:space="preserve"> </w:t>
      </w:r>
      <w:r w:rsidRPr="000370F3">
        <w:rPr>
          <w:rtl/>
        </w:rPr>
        <w:t>יהא</w:t>
      </w:r>
      <w:r w:rsidR="00D4510D">
        <w:rPr>
          <w:rtl/>
        </w:rPr>
        <w:t xml:space="preserve"> </w:t>
      </w:r>
      <w:r w:rsidRPr="000370F3">
        <w:rPr>
          <w:rtl/>
        </w:rPr>
        <w:t>דבור</w:t>
      </w:r>
      <w:r w:rsidR="00D4510D">
        <w:rPr>
          <w:rtl/>
        </w:rPr>
        <w:t xml:space="preserve"> </w:t>
      </w:r>
      <w:r w:rsidRPr="000370F3">
        <w:rPr>
          <w:rtl/>
        </w:rPr>
        <w:t>השבת</w:t>
      </w:r>
      <w:r w:rsidR="00D4510D">
        <w:rPr>
          <w:rtl/>
        </w:rPr>
        <w:t xml:space="preserve"> </w:t>
      </w:r>
      <w:r w:rsidRPr="000370F3">
        <w:rPr>
          <w:rtl/>
        </w:rPr>
        <w:t>כדיבור</w:t>
      </w:r>
      <w:r w:rsidR="00D4510D">
        <w:rPr>
          <w:rtl/>
        </w:rPr>
        <w:t xml:space="preserve"> </w:t>
      </w:r>
      <w:r w:rsidRPr="000370F3">
        <w:rPr>
          <w:rtl/>
        </w:rPr>
        <w:t>החול.</w:t>
      </w:r>
      <w:r w:rsidR="00D4510D">
        <w:rPr>
          <w:rtl/>
        </w:rPr>
        <w:t xml:space="preserve"> </w:t>
      </w:r>
      <w:r w:rsidRPr="000370F3">
        <w:rPr>
          <w:rtl/>
        </w:rPr>
        <w:t>ובני</w:t>
      </w:r>
      <w:r w:rsidR="00D4510D">
        <w:rPr>
          <w:rtl/>
        </w:rPr>
        <w:t xml:space="preserve"> </w:t>
      </w:r>
      <w:r w:rsidRPr="000370F3">
        <w:rPr>
          <w:rtl/>
        </w:rPr>
        <w:t>אדם</w:t>
      </w:r>
      <w:r w:rsidR="00D4510D">
        <w:rPr>
          <w:rtl/>
        </w:rPr>
        <w:t xml:space="preserve"> </w:t>
      </w:r>
      <w:r w:rsidRPr="000370F3">
        <w:rPr>
          <w:rtl/>
        </w:rPr>
        <w:t>שסיפור</w:t>
      </w:r>
      <w:r w:rsidR="00D4510D">
        <w:rPr>
          <w:rtl/>
        </w:rPr>
        <w:t xml:space="preserve"> </w:t>
      </w:r>
      <w:r w:rsidRPr="000370F3">
        <w:rPr>
          <w:rtl/>
        </w:rPr>
        <w:t>שמועות</w:t>
      </w:r>
      <w:r w:rsidR="00D4510D">
        <w:rPr>
          <w:rtl/>
        </w:rPr>
        <w:t xml:space="preserve"> </w:t>
      </w:r>
      <w:r w:rsidRPr="000370F3">
        <w:rPr>
          <w:rtl/>
        </w:rPr>
        <w:t>ודברי</w:t>
      </w:r>
      <w:r w:rsidR="00D4510D">
        <w:rPr>
          <w:rtl/>
        </w:rPr>
        <w:t xml:space="preserve"> </w:t>
      </w:r>
      <w:r w:rsidRPr="000370F3">
        <w:rPr>
          <w:rtl/>
        </w:rPr>
        <w:t>חידושים</w:t>
      </w:r>
      <w:r w:rsidR="00D4510D">
        <w:rPr>
          <w:rtl/>
        </w:rPr>
        <w:t xml:space="preserve"> </w:t>
      </w:r>
      <w:r w:rsidRPr="000370F3">
        <w:rPr>
          <w:rtl/>
        </w:rPr>
        <w:t>הוא</w:t>
      </w:r>
      <w:r w:rsidR="00D4510D">
        <w:rPr>
          <w:rtl/>
        </w:rPr>
        <w:t xml:space="preserve"> </w:t>
      </w:r>
      <w:r w:rsidRPr="000370F3">
        <w:rPr>
          <w:rtl/>
        </w:rPr>
        <w:t>עונג</w:t>
      </w:r>
      <w:r w:rsidR="00D4510D">
        <w:rPr>
          <w:rtl/>
        </w:rPr>
        <w:t xml:space="preserve"> </w:t>
      </w:r>
      <w:r w:rsidRPr="000370F3">
        <w:rPr>
          <w:rtl/>
        </w:rPr>
        <w:t>להם</w:t>
      </w:r>
      <w:r w:rsidR="00D4510D">
        <w:rPr>
          <w:rtl/>
        </w:rPr>
        <w:t xml:space="preserve"> </w:t>
      </w:r>
      <w:r w:rsidRPr="000370F3">
        <w:rPr>
          <w:rtl/>
        </w:rPr>
        <w:t>מותרים</w:t>
      </w:r>
      <w:r w:rsidR="00D4510D">
        <w:rPr>
          <w:rtl/>
        </w:rPr>
        <w:t xml:space="preserve"> </w:t>
      </w:r>
      <w:r w:rsidRPr="000370F3">
        <w:rPr>
          <w:rtl/>
        </w:rPr>
        <w:t>לספרם</w:t>
      </w:r>
      <w:r w:rsidR="00D4510D">
        <w:rPr>
          <w:rtl/>
        </w:rPr>
        <w:t xml:space="preserve"> </w:t>
      </w:r>
      <w:r w:rsidRPr="000370F3">
        <w:rPr>
          <w:rtl/>
        </w:rPr>
        <w:t>בשבת</w:t>
      </w:r>
      <w:r w:rsidR="00D4510D">
        <w:rPr>
          <w:rtl/>
        </w:rPr>
        <w:t xml:space="preserve"> </w:t>
      </w:r>
      <w:r w:rsidRPr="000370F3">
        <w:rPr>
          <w:rtl/>
        </w:rPr>
        <w:t>כמו</w:t>
      </w:r>
      <w:r w:rsidR="00D4510D">
        <w:rPr>
          <w:rtl/>
        </w:rPr>
        <w:t xml:space="preserve"> </w:t>
      </w:r>
      <w:r w:rsidRPr="000370F3">
        <w:rPr>
          <w:rtl/>
        </w:rPr>
        <w:t>בחול".</w:t>
      </w:r>
    </w:p>
    <w:p w:rsidR="00C90310" w:rsidRPr="000370F3" w:rsidRDefault="00C90310" w:rsidP="00077D26">
      <w:pPr>
        <w:pStyle w:val="a1"/>
        <w:rPr>
          <w:rtl/>
        </w:rPr>
      </w:pPr>
      <w:r w:rsidRPr="000370F3">
        <w:rPr>
          <w:rtl/>
        </w:rPr>
        <w:t>ונתבאר</w:t>
      </w:r>
      <w:r w:rsidR="00D4510D">
        <w:rPr>
          <w:rtl/>
        </w:rPr>
        <w:t xml:space="preserve"> </w:t>
      </w:r>
      <w:r w:rsidRPr="000370F3">
        <w:rPr>
          <w:rtl/>
        </w:rPr>
        <w:t>לעיל,</w:t>
      </w:r>
      <w:r w:rsidR="00D4510D">
        <w:rPr>
          <w:rtl/>
        </w:rPr>
        <w:t xml:space="preserve"> </w:t>
      </w:r>
      <w:r w:rsidRPr="000370F3">
        <w:rPr>
          <w:rtl/>
        </w:rPr>
        <w:t>שכיון</w:t>
      </w:r>
      <w:r w:rsidR="00D4510D">
        <w:rPr>
          <w:rtl/>
        </w:rPr>
        <w:t xml:space="preserve"> </w:t>
      </w:r>
      <w:r w:rsidRPr="000370F3">
        <w:rPr>
          <w:rtl/>
        </w:rPr>
        <w:t>"שאין</w:t>
      </w:r>
      <w:r w:rsidR="00D4510D">
        <w:rPr>
          <w:rtl/>
        </w:rPr>
        <w:t xml:space="preserve"> </w:t>
      </w:r>
      <w:r w:rsidRPr="000370F3">
        <w:rPr>
          <w:rtl/>
        </w:rPr>
        <w:t>בהם</w:t>
      </w:r>
      <w:r w:rsidR="00D4510D">
        <w:rPr>
          <w:rtl/>
        </w:rPr>
        <w:t xml:space="preserve"> </w:t>
      </w:r>
      <w:r w:rsidRPr="000370F3">
        <w:rPr>
          <w:rtl/>
        </w:rPr>
        <w:t>זכר</w:t>
      </w:r>
      <w:r w:rsidR="00D4510D">
        <w:rPr>
          <w:rtl/>
        </w:rPr>
        <w:t xml:space="preserve"> </w:t>
      </w:r>
      <w:r w:rsidRPr="000370F3">
        <w:rPr>
          <w:rtl/>
        </w:rPr>
        <w:t>עשיית</w:t>
      </w:r>
      <w:r w:rsidR="00D4510D">
        <w:rPr>
          <w:rtl/>
        </w:rPr>
        <w:t xml:space="preserve"> </w:t>
      </w:r>
      <w:r w:rsidRPr="000370F3">
        <w:rPr>
          <w:rtl/>
        </w:rPr>
        <w:t>מלאכה</w:t>
      </w:r>
      <w:r w:rsidR="00D4510D">
        <w:rPr>
          <w:rtl/>
        </w:rPr>
        <w:t xml:space="preserve"> </w:t>
      </w:r>
      <w:r w:rsidRPr="000370F3">
        <w:rPr>
          <w:rtl/>
        </w:rPr>
        <w:t>כלל",</w:t>
      </w:r>
      <w:r w:rsidR="00D4510D">
        <w:rPr>
          <w:rtl/>
        </w:rPr>
        <w:t xml:space="preserve"> </w:t>
      </w:r>
      <w:r w:rsidRPr="000370F3">
        <w:rPr>
          <w:rtl/>
        </w:rPr>
        <w:t>אינו</w:t>
      </w:r>
      <w:r w:rsidR="00D4510D">
        <w:rPr>
          <w:rtl/>
        </w:rPr>
        <w:t xml:space="preserve"> </w:t>
      </w:r>
      <w:r w:rsidRPr="000370F3">
        <w:rPr>
          <w:rtl/>
        </w:rPr>
        <w:t>אסור</w:t>
      </w:r>
      <w:r w:rsidR="00D4510D">
        <w:rPr>
          <w:rtl/>
        </w:rPr>
        <w:t xml:space="preserve"> </w:t>
      </w:r>
      <w:r w:rsidRPr="000370F3">
        <w:rPr>
          <w:rtl/>
        </w:rPr>
        <w:t>משום</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אלא</w:t>
      </w:r>
      <w:r w:rsidR="00D4510D">
        <w:rPr>
          <w:rtl/>
        </w:rPr>
        <w:t xml:space="preserve"> </w:t>
      </w:r>
      <w:r w:rsidRPr="000370F3">
        <w:rPr>
          <w:rtl/>
        </w:rPr>
        <w:t>משום</w:t>
      </w:r>
      <w:r w:rsidR="00D4510D">
        <w:rPr>
          <w:rtl/>
        </w:rPr>
        <w:t xml:space="preserve"> </w:t>
      </w:r>
      <w:r w:rsidRPr="000370F3">
        <w:rPr>
          <w:rtl/>
        </w:rPr>
        <w:t>"מעשות</w:t>
      </w:r>
      <w:r w:rsidR="00D4510D">
        <w:rPr>
          <w:rtl/>
        </w:rPr>
        <w:t xml:space="preserve"> </w:t>
      </w:r>
      <w:r w:rsidRPr="000370F3">
        <w:rPr>
          <w:rtl/>
        </w:rPr>
        <w:t>דרכיך",</w:t>
      </w:r>
      <w:r w:rsidR="00D4510D">
        <w:rPr>
          <w:rtl/>
        </w:rPr>
        <w:t xml:space="preserve"> </w:t>
      </w:r>
      <w:r w:rsidRPr="000370F3">
        <w:rPr>
          <w:rtl/>
        </w:rPr>
        <w:t>שדרשו</w:t>
      </w:r>
      <w:r w:rsidR="00D4510D">
        <w:rPr>
          <w:rtl/>
        </w:rPr>
        <w:t xml:space="preserve"> </w:t>
      </w:r>
      <w:r w:rsidRPr="000370F3">
        <w:rPr>
          <w:rtl/>
        </w:rPr>
        <w:t>חכמים</w:t>
      </w:r>
      <w:r w:rsidR="00D4510D">
        <w:rPr>
          <w:rtl/>
        </w:rPr>
        <w:t xml:space="preserve"> </w:t>
      </w:r>
      <w:r w:rsidRPr="000370F3">
        <w:rPr>
          <w:rtl/>
        </w:rPr>
        <w:t>(שבת</w:t>
      </w:r>
      <w:r w:rsidR="00D4510D">
        <w:rPr>
          <w:rtl/>
        </w:rPr>
        <w:t xml:space="preserve"> </w:t>
      </w:r>
      <w:r w:rsidRPr="000370F3">
        <w:rPr>
          <w:rtl/>
        </w:rPr>
        <w:t>קיג,</w:t>
      </w:r>
      <w:r w:rsidR="00D4510D">
        <w:rPr>
          <w:rtl/>
        </w:rPr>
        <w:t xml:space="preserve"> </w:t>
      </w:r>
      <w:r w:rsidRPr="000370F3">
        <w:rPr>
          <w:rtl/>
        </w:rPr>
        <w:t>א-ב):</w:t>
      </w:r>
      <w:r w:rsidR="00D4510D">
        <w:rPr>
          <w:rtl/>
        </w:rPr>
        <w:t xml:space="preserve"> </w:t>
      </w:r>
      <w:r w:rsidRPr="000370F3">
        <w:rPr>
          <w:rtl/>
        </w:rPr>
        <w:t>"שלא</w:t>
      </w:r>
      <w:r w:rsidR="00D4510D">
        <w:rPr>
          <w:rtl/>
        </w:rPr>
        <w:t xml:space="preserve"> </w:t>
      </w:r>
      <w:r w:rsidRPr="000370F3">
        <w:rPr>
          <w:rtl/>
        </w:rPr>
        <w:t>יהא</w:t>
      </w:r>
      <w:r w:rsidR="00D4510D">
        <w:rPr>
          <w:rtl/>
        </w:rPr>
        <w:t xml:space="preserve"> </w:t>
      </w:r>
      <w:r w:rsidRPr="000370F3">
        <w:rPr>
          <w:rtl/>
        </w:rPr>
        <w:t>הילוכך</w:t>
      </w:r>
      <w:r w:rsidR="00D4510D">
        <w:rPr>
          <w:rtl/>
        </w:rPr>
        <w:t xml:space="preserve"> </w:t>
      </w:r>
      <w:r w:rsidRPr="000370F3">
        <w:rPr>
          <w:rtl/>
        </w:rPr>
        <w:t>של</w:t>
      </w:r>
      <w:r w:rsidR="00D4510D">
        <w:rPr>
          <w:rtl/>
        </w:rPr>
        <w:t xml:space="preserve"> </w:t>
      </w:r>
      <w:r w:rsidRPr="000370F3">
        <w:rPr>
          <w:rtl/>
        </w:rPr>
        <w:t>שבת</w:t>
      </w:r>
      <w:r w:rsidR="00D4510D">
        <w:rPr>
          <w:rtl/>
        </w:rPr>
        <w:t xml:space="preserve"> </w:t>
      </w:r>
      <w:r w:rsidRPr="000370F3">
        <w:rPr>
          <w:rtl/>
        </w:rPr>
        <w:t>כהילוכך</w:t>
      </w:r>
      <w:r w:rsidR="00D4510D">
        <w:rPr>
          <w:rtl/>
        </w:rPr>
        <w:t xml:space="preserve"> </w:t>
      </w:r>
      <w:r w:rsidRPr="000370F3">
        <w:rPr>
          <w:rtl/>
        </w:rPr>
        <w:t>של</w:t>
      </w:r>
      <w:r w:rsidR="00D4510D">
        <w:rPr>
          <w:rtl/>
        </w:rPr>
        <w:t xml:space="preserve"> </w:t>
      </w:r>
      <w:r w:rsidRPr="000370F3">
        <w:rPr>
          <w:rtl/>
        </w:rPr>
        <w:t>חול",</w:t>
      </w:r>
      <w:r w:rsidR="00D4510D">
        <w:rPr>
          <w:rtl/>
        </w:rPr>
        <w:t xml:space="preserve"> </w:t>
      </w:r>
      <w:r w:rsidRPr="000370F3">
        <w:rPr>
          <w:rtl/>
        </w:rPr>
        <w:t>ובזה</w:t>
      </w:r>
      <w:r w:rsidR="00D4510D">
        <w:rPr>
          <w:rtl/>
        </w:rPr>
        <w:t xml:space="preserve"> </w:t>
      </w:r>
      <w:r w:rsidRPr="000370F3">
        <w:rPr>
          <w:rtl/>
        </w:rPr>
        <w:t>נכלל</w:t>
      </w:r>
      <w:r w:rsidR="00D4510D">
        <w:rPr>
          <w:rtl/>
        </w:rPr>
        <w:t xml:space="preserve"> </w:t>
      </w:r>
      <w:r w:rsidRPr="000370F3">
        <w:rPr>
          <w:rtl/>
        </w:rPr>
        <w:t>גם</w:t>
      </w:r>
      <w:r w:rsidR="00D4510D">
        <w:rPr>
          <w:rtl/>
        </w:rPr>
        <w:t xml:space="preserve"> </w:t>
      </w:r>
      <w:r w:rsidRPr="000370F3">
        <w:rPr>
          <w:rtl/>
        </w:rPr>
        <w:t>הדיבור</w:t>
      </w:r>
      <w:r w:rsidR="00D4510D">
        <w:rPr>
          <w:rtl/>
        </w:rPr>
        <w:t xml:space="preserve"> </w:t>
      </w:r>
      <w:r w:rsidRPr="000370F3">
        <w:rPr>
          <w:rtl/>
        </w:rPr>
        <w:t>שהוא</w:t>
      </w:r>
      <w:r w:rsidR="00D4510D">
        <w:rPr>
          <w:rtl/>
        </w:rPr>
        <w:t xml:space="preserve"> </w:t>
      </w:r>
      <w:r w:rsidRPr="000370F3">
        <w:rPr>
          <w:rtl/>
        </w:rPr>
        <w:t>"דרך</w:t>
      </w:r>
      <w:r w:rsidR="00D4510D">
        <w:rPr>
          <w:rtl/>
        </w:rPr>
        <w:t xml:space="preserve"> </w:t>
      </w:r>
      <w:r w:rsidRPr="000370F3">
        <w:rPr>
          <w:rtl/>
        </w:rPr>
        <w:t>חול".</w:t>
      </w:r>
    </w:p>
    <w:p w:rsidR="00C90310" w:rsidRPr="000370F3" w:rsidRDefault="00C90310" w:rsidP="00077D26">
      <w:pPr>
        <w:pStyle w:val="a1"/>
        <w:rPr>
          <w:rtl/>
        </w:rPr>
      </w:pPr>
      <w:r w:rsidRPr="000370F3">
        <w:rPr>
          <w:rtl/>
        </w:rPr>
        <w:t>ולכן</w:t>
      </w:r>
      <w:r w:rsidR="00D4510D">
        <w:rPr>
          <w:rtl/>
        </w:rPr>
        <w:t xml:space="preserve"> </w:t>
      </w:r>
      <w:r w:rsidRPr="000370F3">
        <w:rPr>
          <w:rtl/>
        </w:rPr>
        <w:t>התירוהו</w:t>
      </w:r>
      <w:r w:rsidR="00D4510D">
        <w:rPr>
          <w:rtl/>
        </w:rPr>
        <w:t xml:space="preserve"> </w:t>
      </w:r>
      <w:r w:rsidRPr="000370F3">
        <w:rPr>
          <w:rtl/>
        </w:rPr>
        <w:t>משום</w:t>
      </w:r>
      <w:r w:rsidR="00D4510D">
        <w:rPr>
          <w:rtl/>
        </w:rPr>
        <w:t xml:space="preserve"> </w:t>
      </w:r>
      <w:r w:rsidRPr="000370F3">
        <w:rPr>
          <w:rtl/>
        </w:rPr>
        <w:t>ענג,</w:t>
      </w:r>
      <w:r w:rsidR="00D4510D">
        <w:rPr>
          <w:rtl/>
        </w:rPr>
        <w:t xml:space="preserve"> </w:t>
      </w:r>
      <w:r w:rsidRPr="000370F3">
        <w:rPr>
          <w:rtl/>
        </w:rPr>
        <w:t>כמבואר</w:t>
      </w:r>
      <w:r w:rsidR="00D4510D">
        <w:rPr>
          <w:rtl/>
        </w:rPr>
        <w:t xml:space="preserve"> </w:t>
      </w:r>
      <w:r w:rsidRPr="000370F3">
        <w:rPr>
          <w:rtl/>
        </w:rPr>
        <w:t>בקונטרס</w:t>
      </w:r>
      <w:r w:rsidR="00D4510D">
        <w:rPr>
          <w:rtl/>
        </w:rPr>
        <w:t xml:space="preserve"> </w:t>
      </w:r>
      <w:r w:rsidRPr="000370F3">
        <w:rPr>
          <w:rtl/>
        </w:rPr>
        <w:t>אחרון</w:t>
      </w:r>
      <w:r w:rsidR="00D4510D">
        <w:rPr>
          <w:rtl/>
        </w:rPr>
        <w:t xml:space="preserve"> </w:t>
      </w:r>
      <w:r w:rsidRPr="000370F3">
        <w:rPr>
          <w:rtl/>
        </w:rPr>
        <w:t>(סי'</w:t>
      </w:r>
      <w:r w:rsidR="00D4510D">
        <w:rPr>
          <w:rtl/>
        </w:rPr>
        <w:t xml:space="preserve"> </w:t>
      </w:r>
      <w:r w:rsidRPr="000370F3">
        <w:rPr>
          <w:rtl/>
        </w:rPr>
        <w:t>שא</w:t>
      </w:r>
      <w:r w:rsidR="00D4510D">
        <w:rPr>
          <w:rtl/>
        </w:rPr>
        <w:t xml:space="preserve"> </w:t>
      </w:r>
      <w:r w:rsidRPr="000370F3">
        <w:rPr>
          <w:rtl/>
        </w:rPr>
        <w:t>ס"ק</w:t>
      </w:r>
      <w:r w:rsidR="00D4510D">
        <w:rPr>
          <w:rtl/>
        </w:rPr>
        <w:t xml:space="preserve"> </w:t>
      </w:r>
      <w:r w:rsidRPr="000370F3">
        <w:rPr>
          <w:rtl/>
        </w:rPr>
        <w:t>ב):</w:t>
      </w:r>
      <w:r w:rsidR="00D4510D">
        <w:rPr>
          <w:rtl/>
        </w:rPr>
        <w:t xml:space="preserve"> </w:t>
      </w:r>
      <w:r w:rsidRPr="000370F3">
        <w:rPr>
          <w:rtl/>
        </w:rPr>
        <w:t>"שלא</w:t>
      </w:r>
      <w:r w:rsidR="00D4510D">
        <w:rPr>
          <w:rtl/>
        </w:rPr>
        <w:t xml:space="preserve"> </w:t>
      </w:r>
      <w:r w:rsidRPr="000370F3">
        <w:rPr>
          <w:rtl/>
        </w:rPr>
        <w:t>התירו</w:t>
      </w:r>
      <w:r w:rsidR="00D4510D">
        <w:rPr>
          <w:rtl/>
        </w:rPr>
        <w:t xml:space="preserve"> </w:t>
      </w:r>
      <w:r w:rsidRPr="000370F3">
        <w:rPr>
          <w:rtl/>
        </w:rPr>
        <w:t>משום</w:t>
      </w:r>
      <w:r w:rsidR="00D4510D">
        <w:rPr>
          <w:rtl/>
        </w:rPr>
        <w:t xml:space="preserve"> </w:t>
      </w:r>
      <w:r w:rsidRPr="000370F3">
        <w:rPr>
          <w:rtl/>
        </w:rPr>
        <w:t>ענג</w:t>
      </w:r>
      <w:r w:rsidR="00D4510D">
        <w:rPr>
          <w:rtl/>
        </w:rPr>
        <w:t xml:space="preserve"> </w:t>
      </w:r>
      <w:r w:rsidRPr="000370F3">
        <w:rPr>
          <w:rtl/>
        </w:rPr>
        <w:t>אלא</w:t>
      </w:r>
      <w:r w:rsidR="00D4510D">
        <w:rPr>
          <w:rtl/>
        </w:rPr>
        <w:t xml:space="preserve"> </w:t>
      </w:r>
      <w:r w:rsidRPr="000370F3">
        <w:rPr>
          <w:rtl/>
        </w:rPr>
        <w:t>דברים</w:t>
      </w:r>
      <w:r w:rsidR="00D4510D">
        <w:rPr>
          <w:rtl/>
        </w:rPr>
        <w:t xml:space="preserve"> </w:t>
      </w:r>
      <w:r w:rsidRPr="000370F3">
        <w:rPr>
          <w:rtl/>
        </w:rPr>
        <w:t>שאיסורם</w:t>
      </w:r>
      <w:r w:rsidR="00D4510D">
        <w:rPr>
          <w:rtl/>
        </w:rPr>
        <w:t xml:space="preserve"> </w:t>
      </w:r>
      <w:r w:rsidRPr="000370F3">
        <w:rPr>
          <w:rtl/>
        </w:rPr>
        <w:t>הוא</w:t>
      </w:r>
      <w:r w:rsidR="00D4510D">
        <w:rPr>
          <w:rtl/>
        </w:rPr>
        <w:t xml:space="preserve"> </w:t>
      </w:r>
      <w:r w:rsidRPr="000370F3">
        <w:rPr>
          <w:rtl/>
        </w:rPr>
        <w:t>משום</w:t>
      </w:r>
      <w:r w:rsidR="00D4510D">
        <w:rPr>
          <w:rtl/>
        </w:rPr>
        <w:t xml:space="preserve"> </w:t>
      </w:r>
      <w:r w:rsidRPr="000370F3">
        <w:rPr>
          <w:b/>
          <w:bCs/>
          <w:rtl/>
        </w:rPr>
        <w:t>דרך</w:t>
      </w:r>
      <w:r w:rsidR="00D4510D">
        <w:rPr>
          <w:b/>
          <w:bCs/>
          <w:rtl/>
        </w:rPr>
        <w:t xml:space="preserve"> </w:t>
      </w:r>
      <w:r w:rsidRPr="000370F3">
        <w:rPr>
          <w:b/>
          <w:bCs/>
          <w:rtl/>
        </w:rPr>
        <w:t>חול</w:t>
      </w:r>
      <w:r w:rsidRPr="000370F3">
        <w:rPr>
          <w:rtl/>
        </w:rPr>
        <w:t>,</w:t>
      </w:r>
      <w:r w:rsidR="00D4510D">
        <w:rPr>
          <w:rtl/>
        </w:rPr>
        <w:t xml:space="preserve"> </w:t>
      </w:r>
      <w:r w:rsidRPr="000370F3">
        <w:rPr>
          <w:rtl/>
        </w:rPr>
        <w:t>כגון</w:t>
      </w:r>
      <w:r w:rsidR="00D4510D">
        <w:rPr>
          <w:rtl/>
        </w:rPr>
        <w:t xml:space="preserve"> </w:t>
      </w:r>
      <w:r w:rsidRPr="000370F3">
        <w:rPr>
          <w:rtl/>
        </w:rPr>
        <w:t>שלא</w:t>
      </w:r>
      <w:r w:rsidR="00D4510D">
        <w:rPr>
          <w:rtl/>
        </w:rPr>
        <w:t xml:space="preserve"> </w:t>
      </w:r>
      <w:r w:rsidRPr="000370F3">
        <w:rPr>
          <w:rtl/>
        </w:rPr>
        <w:t>יהא</w:t>
      </w:r>
      <w:r w:rsidR="00D4510D">
        <w:rPr>
          <w:rtl/>
        </w:rPr>
        <w:t xml:space="preserve"> </w:t>
      </w:r>
      <w:r w:rsidRPr="000370F3">
        <w:rPr>
          <w:b/>
          <w:bCs/>
          <w:rtl/>
        </w:rPr>
        <w:t>דיבורך</w:t>
      </w:r>
      <w:r w:rsidRPr="000370F3">
        <w:rPr>
          <w:rtl/>
        </w:rPr>
        <w:t>".</w:t>
      </w:r>
    </w:p>
    <w:p w:rsidR="00C90310" w:rsidRPr="000370F3" w:rsidRDefault="00C90310" w:rsidP="00077D26">
      <w:pPr>
        <w:pStyle w:val="a1"/>
        <w:rPr>
          <w:rtl/>
        </w:rPr>
      </w:pPr>
      <w:r w:rsidRPr="000370F3">
        <w:rPr>
          <w:rtl/>
        </w:rPr>
        <w:t>(ב)</w:t>
      </w:r>
      <w:r w:rsidR="00D4510D">
        <w:rPr>
          <w:rtl/>
        </w:rPr>
        <w:t xml:space="preserve"> </w:t>
      </w:r>
      <w:r w:rsidRPr="000370F3">
        <w:rPr>
          <w:rtl/>
        </w:rPr>
        <w:t>שאסור</w:t>
      </w:r>
      <w:r w:rsidR="00D4510D">
        <w:rPr>
          <w:rtl/>
        </w:rPr>
        <w:t xml:space="preserve"> </w:t>
      </w:r>
      <w:r w:rsidRPr="000370F3">
        <w:rPr>
          <w:rtl/>
        </w:rPr>
        <w:t>גם</w:t>
      </w:r>
      <w:r w:rsidR="00D4510D">
        <w:rPr>
          <w:rtl/>
        </w:rPr>
        <w:t xml:space="preserve"> </w:t>
      </w:r>
      <w:r w:rsidRPr="000370F3">
        <w:rPr>
          <w:rtl/>
        </w:rPr>
        <w:t>משום</w:t>
      </w:r>
      <w:r w:rsidR="00D4510D">
        <w:rPr>
          <w:rtl/>
        </w:rPr>
        <w:t xml:space="preserve"> </w:t>
      </w:r>
      <w:r w:rsidRPr="000370F3">
        <w:rPr>
          <w:rtl/>
        </w:rPr>
        <w:t>"ודבר</w:t>
      </w:r>
      <w:r w:rsidR="00D4510D">
        <w:rPr>
          <w:rtl/>
        </w:rPr>
        <w:t xml:space="preserve"> </w:t>
      </w:r>
      <w:r w:rsidRPr="000370F3">
        <w:rPr>
          <w:rtl/>
        </w:rPr>
        <w:t>דבר".</w:t>
      </w:r>
    </w:p>
    <w:p w:rsidR="00C90310" w:rsidRPr="000370F3" w:rsidRDefault="00C90310" w:rsidP="00077D26">
      <w:pPr>
        <w:pStyle w:val="a1"/>
        <w:rPr>
          <w:rtl/>
        </w:rPr>
      </w:pPr>
      <w:r w:rsidRPr="000370F3">
        <w:rPr>
          <w:rtl/>
        </w:rPr>
        <w:t>כמבואר</w:t>
      </w:r>
      <w:r w:rsidR="00D4510D">
        <w:rPr>
          <w:rtl/>
        </w:rPr>
        <w:t xml:space="preserve"> </w:t>
      </w:r>
      <w:r w:rsidRPr="000370F3">
        <w:rPr>
          <w:rtl/>
        </w:rPr>
        <w:t>בשוע"ר</w:t>
      </w:r>
      <w:r w:rsidR="00D4510D">
        <w:rPr>
          <w:rtl/>
        </w:rPr>
        <w:t xml:space="preserve"> </w:t>
      </w:r>
      <w:r w:rsidRPr="000370F3">
        <w:rPr>
          <w:rtl/>
        </w:rPr>
        <w:t>(רס"י</w:t>
      </w:r>
      <w:r w:rsidR="00D4510D">
        <w:rPr>
          <w:rtl/>
        </w:rPr>
        <w:t xml:space="preserve"> </w:t>
      </w:r>
      <w:r w:rsidRPr="000370F3">
        <w:rPr>
          <w:rtl/>
        </w:rPr>
        <w:t>שז):</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דרשו</w:t>
      </w:r>
      <w:r w:rsidR="00D4510D">
        <w:rPr>
          <w:rtl/>
        </w:rPr>
        <w:t xml:space="preserve"> </w:t>
      </w:r>
      <w:r w:rsidRPr="000370F3">
        <w:rPr>
          <w:rtl/>
        </w:rPr>
        <w:t>חכמים</w:t>
      </w:r>
      <w:r w:rsidR="00D4510D">
        <w:rPr>
          <w:rtl/>
        </w:rPr>
        <w:t xml:space="preserve"> </w:t>
      </w:r>
      <w:r w:rsidRPr="000370F3">
        <w:rPr>
          <w:rtl/>
        </w:rPr>
        <w:t>שלא</w:t>
      </w:r>
      <w:r w:rsidR="00D4510D">
        <w:rPr>
          <w:rtl/>
        </w:rPr>
        <w:t xml:space="preserve"> </w:t>
      </w:r>
      <w:r w:rsidRPr="000370F3">
        <w:rPr>
          <w:rtl/>
        </w:rPr>
        <w:t>יהא</w:t>
      </w:r>
      <w:r w:rsidR="00D4510D">
        <w:rPr>
          <w:rtl/>
        </w:rPr>
        <w:t xml:space="preserve"> </w:t>
      </w:r>
      <w:r w:rsidRPr="000370F3">
        <w:rPr>
          <w:rtl/>
        </w:rPr>
        <w:t>דיבורך</w:t>
      </w:r>
      <w:r w:rsidR="00D4510D">
        <w:rPr>
          <w:rtl/>
        </w:rPr>
        <w:t xml:space="preserve"> </w:t>
      </w:r>
      <w:r w:rsidRPr="000370F3">
        <w:rPr>
          <w:rtl/>
        </w:rPr>
        <w:t>של</w:t>
      </w:r>
      <w:r w:rsidR="00D4510D">
        <w:rPr>
          <w:rtl/>
        </w:rPr>
        <w:t xml:space="preserve"> </w:t>
      </w:r>
      <w:r w:rsidRPr="000370F3">
        <w:rPr>
          <w:rtl/>
        </w:rPr>
        <w:t>שבת</w:t>
      </w:r>
      <w:r w:rsidR="00D4510D">
        <w:rPr>
          <w:rtl/>
        </w:rPr>
        <w:t xml:space="preserve"> </w:t>
      </w:r>
      <w:r w:rsidRPr="000370F3">
        <w:rPr>
          <w:rtl/>
        </w:rPr>
        <w:t>כדיבורך</w:t>
      </w:r>
      <w:r w:rsidR="00D4510D">
        <w:rPr>
          <w:rtl/>
        </w:rPr>
        <w:t xml:space="preserve"> </w:t>
      </w:r>
      <w:r w:rsidRPr="000370F3">
        <w:rPr>
          <w:rtl/>
        </w:rPr>
        <w:t>של</w:t>
      </w:r>
      <w:r w:rsidR="00D4510D">
        <w:rPr>
          <w:rtl/>
        </w:rPr>
        <w:t xml:space="preserve"> </w:t>
      </w:r>
      <w:r w:rsidRPr="000370F3">
        <w:rPr>
          <w:rtl/>
        </w:rPr>
        <w:t>חול,</w:t>
      </w:r>
      <w:r w:rsidR="00D4510D">
        <w:rPr>
          <w:rtl/>
        </w:rPr>
        <w:t xml:space="preserve"> </w:t>
      </w:r>
      <w:r w:rsidRPr="000370F3">
        <w:rPr>
          <w:rtl/>
        </w:rPr>
        <w:t>שלא</w:t>
      </w:r>
      <w:r w:rsidR="00D4510D">
        <w:rPr>
          <w:rtl/>
        </w:rPr>
        <w:t xml:space="preserve"> </w:t>
      </w:r>
      <w:r w:rsidRPr="000370F3">
        <w:rPr>
          <w:rtl/>
        </w:rPr>
        <w:t>יאמר</w:t>
      </w:r>
      <w:r w:rsidR="00D4510D">
        <w:rPr>
          <w:rtl/>
        </w:rPr>
        <w:t xml:space="preserve"> </w:t>
      </w:r>
      <w:r w:rsidRPr="000370F3">
        <w:rPr>
          <w:rtl/>
        </w:rPr>
        <w:t>דבר</w:t>
      </w:r>
      <w:r w:rsidR="00D4510D">
        <w:rPr>
          <w:rtl/>
        </w:rPr>
        <w:t xml:space="preserve"> </w:t>
      </w:r>
      <w:r w:rsidRPr="000370F3">
        <w:rPr>
          <w:rtl/>
        </w:rPr>
        <w:t>פלוני</w:t>
      </w:r>
      <w:r w:rsidR="00D4510D">
        <w:rPr>
          <w:rtl/>
        </w:rPr>
        <w:t xml:space="preserve"> </w:t>
      </w:r>
      <w:r w:rsidRPr="000370F3">
        <w:rPr>
          <w:rtl/>
        </w:rPr>
        <w:t>אעשה</w:t>
      </w:r>
      <w:r w:rsidR="00D4510D">
        <w:rPr>
          <w:rtl/>
        </w:rPr>
        <w:t xml:space="preserve"> </w:t>
      </w:r>
      <w:r w:rsidRPr="000370F3">
        <w:rPr>
          <w:rtl/>
        </w:rPr>
        <w:t>למחר,</w:t>
      </w:r>
      <w:r w:rsidR="00D4510D">
        <w:rPr>
          <w:rtl/>
        </w:rPr>
        <w:t xml:space="preserve"> </w:t>
      </w:r>
      <w:r w:rsidRPr="000370F3">
        <w:rPr>
          <w:rtl/>
        </w:rPr>
        <w:t>ואפילו</w:t>
      </w:r>
      <w:r w:rsidR="00D4510D">
        <w:rPr>
          <w:rtl/>
        </w:rPr>
        <w:t xml:space="preserve"> </w:t>
      </w:r>
      <w:r w:rsidRPr="000370F3">
        <w:rPr>
          <w:rtl/>
        </w:rPr>
        <w:t>דבר</w:t>
      </w:r>
      <w:r w:rsidR="00D4510D">
        <w:rPr>
          <w:rtl/>
        </w:rPr>
        <w:t xml:space="preserve"> </w:t>
      </w:r>
      <w:r w:rsidRPr="000370F3">
        <w:rPr>
          <w:rtl/>
        </w:rPr>
        <w:t>שאינו</w:t>
      </w:r>
      <w:r w:rsidR="00D4510D">
        <w:rPr>
          <w:rtl/>
        </w:rPr>
        <w:t xml:space="preserve"> </w:t>
      </w:r>
      <w:r w:rsidRPr="000370F3">
        <w:rPr>
          <w:rtl/>
        </w:rPr>
        <w:t>אסור</w:t>
      </w:r>
      <w:r w:rsidR="00D4510D">
        <w:rPr>
          <w:rtl/>
        </w:rPr>
        <w:t xml:space="preserve"> </w:t>
      </w:r>
      <w:r w:rsidRPr="000370F3">
        <w:rPr>
          <w:rtl/>
        </w:rPr>
        <w:t>לעשותו</w:t>
      </w:r>
      <w:r w:rsidR="00D4510D">
        <w:rPr>
          <w:rtl/>
        </w:rPr>
        <w:t xml:space="preserve"> </w:t>
      </w:r>
      <w:r w:rsidRPr="000370F3">
        <w:rPr>
          <w:rtl/>
        </w:rPr>
        <w:t>בשבת</w:t>
      </w:r>
      <w:r w:rsidR="00D4510D">
        <w:rPr>
          <w:rtl/>
        </w:rPr>
        <w:t xml:space="preserve"> </w:t>
      </w:r>
      <w:r w:rsidRPr="000370F3">
        <w:rPr>
          <w:rtl/>
        </w:rPr>
        <w:t>עצמה</w:t>
      </w:r>
      <w:r w:rsidR="00D4510D">
        <w:rPr>
          <w:rtl/>
        </w:rPr>
        <w:t xml:space="preserve"> </w:t>
      </w:r>
      <w:r w:rsidRPr="000370F3">
        <w:rPr>
          <w:rtl/>
        </w:rPr>
        <w:t>אלא</w:t>
      </w:r>
      <w:r w:rsidR="00D4510D">
        <w:rPr>
          <w:rtl/>
        </w:rPr>
        <w:t xml:space="preserve"> </w:t>
      </w:r>
      <w:r w:rsidRPr="000370F3">
        <w:rPr>
          <w:rtl/>
        </w:rPr>
        <w:t>מדברי</w:t>
      </w:r>
      <w:r w:rsidR="00D4510D">
        <w:rPr>
          <w:rtl/>
        </w:rPr>
        <w:t xml:space="preserve"> </w:t>
      </w:r>
      <w:r w:rsidRPr="000370F3">
        <w:rPr>
          <w:rtl/>
        </w:rPr>
        <w:t>סופרים,</w:t>
      </w:r>
      <w:r w:rsidR="00D4510D">
        <w:rPr>
          <w:rtl/>
        </w:rPr>
        <w:t xml:space="preserve"> </w:t>
      </w:r>
      <w:r w:rsidRPr="000370F3">
        <w:rPr>
          <w:rtl/>
        </w:rPr>
        <w:t>כגון</w:t>
      </w:r>
      <w:r w:rsidR="00D4510D">
        <w:rPr>
          <w:rtl/>
        </w:rPr>
        <w:t xml:space="preserve"> </w:t>
      </w:r>
      <w:r w:rsidRPr="000370F3">
        <w:rPr>
          <w:rtl/>
        </w:rPr>
        <w:t>שכירות</w:t>
      </w:r>
      <w:r w:rsidR="00D4510D">
        <w:rPr>
          <w:rtl/>
        </w:rPr>
        <w:t xml:space="preserve"> </w:t>
      </w:r>
      <w:r w:rsidRPr="000370F3">
        <w:rPr>
          <w:rtl/>
        </w:rPr>
        <w:t>ומקח</w:t>
      </w:r>
      <w:r w:rsidR="00D4510D">
        <w:rPr>
          <w:rtl/>
        </w:rPr>
        <w:t xml:space="preserve"> </w:t>
      </w:r>
      <w:r w:rsidRPr="000370F3">
        <w:rPr>
          <w:rtl/>
        </w:rPr>
        <w:t>וממכר</w:t>
      </w:r>
      <w:r w:rsidR="00D4510D">
        <w:rPr>
          <w:rtl/>
        </w:rPr>
        <w:t xml:space="preserve"> </w:t>
      </w:r>
      <w:r w:rsidRPr="000370F3">
        <w:rPr>
          <w:rtl/>
        </w:rPr>
        <w:t>וכיוצא</w:t>
      </w:r>
      <w:r w:rsidR="00D4510D">
        <w:rPr>
          <w:rtl/>
        </w:rPr>
        <w:t xml:space="preserve"> </w:t>
      </w:r>
      <w:r w:rsidRPr="000370F3">
        <w:rPr>
          <w:rtl/>
        </w:rPr>
        <w:t>בהם,</w:t>
      </w:r>
      <w:r w:rsidR="00D4510D">
        <w:rPr>
          <w:rtl/>
        </w:rPr>
        <w:t xml:space="preserve"> </w:t>
      </w:r>
      <w:r w:rsidRPr="000370F3">
        <w:rPr>
          <w:rtl/>
        </w:rPr>
        <w:t>ואע"פ</w:t>
      </w:r>
      <w:r w:rsidR="00D4510D">
        <w:rPr>
          <w:rtl/>
        </w:rPr>
        <w:t xml:space="preserve"> </w:t>
      </w:r>
      <w:r w:rsidRPr="000370F3">
        <w:rPr>
          <w:rtl/>
        </w:rPr>
        <w:t>שאין</w:t>
      </w:r>
      <w:r w:rsidR="00D4510D">
        <w:rPr>
          <w:rtl/>
        </w:rPr>
        <w:t xml:space="preserve"> </w:t>
      </w:r>
      <w:r w:rsidRPr="000370F3">
        <w:rPr>
          <w:rtl/>
        </w:rPr>
        <w:t>דיבור</w:t>
      </w:r>
      <w:r w:rsidR="00D4510D">
        <w:rPr>
          <w:rtl/>
        </w:rPr>
        <w:t xml:space="preserve"> </w:t>
      </w:r>
      <w:r w:rsidRPr="000370F3">
        <w:rPr>
          <w:rtl/>
        </w:rPr>
        <w:t>זה</w:t>
      </w:r>
      <w:r w:rsidR="00D4510D">
        <w:rPr>
          <w:rtl/>
        </w:rPr>
        <w:t xml:space="preserve"> </w:t>
      </w:r>
      <w:r w:rsidRPr="000370F3">
        <w:rPr>
          <w:rtl/>
        </w:rPr>
        <w:t>שבשבת</w:t>
      </w:r>
      <w:r w:rsidR="00D4510D">
        <w:rPr>
          <w:rtl/>
        </w:rPr>
        <w:t xml:space="preserve"> </w:t>
      </w:r>
      <w:r w:rsidRPr="000370F3">
        <w:rPr>
          <w:rtl/>
        </w:rPr>
        <w:t>מועיל</w:t>
      </w:r>
      <w:r w:rsidR="00D4510D">
        <w:rPr>
          <w:rtl/>
        </w:rPr>
        <w:t xml:space="preserve"> </w:t>
      </w:r>
      <w:r w:rsidRPr="000370F3">
        <w:rPr>
          <w:rtl/>
        </w:rPr>
        <w:t>לו</w:t>
      </w:r>
      <w:r w:rsidR="00D4510D">
        <w:rPr>
          <w:rtl/>
        </w:rPr>
        <w:t xml:space="preserve"> </w:t>
      </w:r>
      <w:r w:rsidRPr="000370F3">
        <w:rPr>
          <w:rtl/>
        </w:rPr>
        <w:t>כלום</w:t>
      </w:r>
      <w:r w:rsidR="00D4510D">
        <w:rPr>
          <w:rtl/>
        </w:rPr>
        <w:t xml:space="preserve"> </w:t>
      </w:r>
      <w:r w:rsidRPr="000370F3">
        <w:rPr>
          <w:rtl/>
        </w:rPr>
        <w:t>לעשייה</w:t>
      </w:r>
      <w:r w:rsidR="00D4510D">
        <w:rPr>
          <w:rtl/>
        </w:rPr>
        <w:t xml:space="preserve"> </w:t>
      </w:r>
      <w:r w:rsidRPr="000370F3">
        <w:rPr>
          <w:rtl/>
        </w:rPr>
        <w:t>שיעשה</w:t>
      </w:r>
      <w:r w:rsidR="00D4510D">
        <w:rPr>
          <w:rtl/>
        </w:rPr>
        <w:t xml:space="preserve"> </w:t>
      </w:r>
      <w:r w:rsidRPr="000370F3">
        <w:rPr>
          <w:rtl/>
        </w:rPr>
        <w:t>למחר".</w:t>
      </w:r>
      <w:r w:rsidR="00D4510D">
        <w:rPr>
          <w:rtl/>
        </w:rPr>
        <w:t xml:space="preserve"> </w:t>
      </w:r>
      <w:r w:rsidRPr="000370F3">
        <w:rPr>
          <w:rtl/>
        </w:rPr>
        <w:t>והיינו</w:t>
      </w:r>
      <w:r w:rsidR="00D4510D">
        <w:rPr>
          <w:rtl/>
        </w:rPr>
        <w:t xml:space="preserve"> </w:t>
      </w:r>
      <w:r w:rsidRPr="000370F3">
        <w:rPr>
          <w:rtl/>
        </w:rPr>
        <w:t>כיון</w:t>
      </w:r>
      <w:r w:rsidR="00D4510D">
        <w:rPr>
          <w:rtl/>
        </w:rPr>
        <w:t xml:space="preserve"> </w:t>
      </w:r>
      <w:r w:rsidRPr="000370F3">
        <w:rPr>
          <w:rtl/>
        </w:rPr>
        <w:t>שמדבר</w:t>
      </w:r>
      <w:r w:rsidR="00D4510D">
        <w:rPr>
          <w:rtl/>
        </w:rPr>
        <w:t xml:space="preserve"> </w:t>
      </w:r>
      <w:r w:rsidRPr="000370F3">
        <w:rPr>
          <w:rtl/>
        </w:rPr>
        <w:t>בשבת</w:t>
      </w:r>
      <w:r w:rsidR="00D4510D">
        <w:rPr>
          <w:rtl/>
        </w:rPr>
        <w:t xml:space="preserve"> </w:t>
      </w:r>
      <w:r w:rsidRPr="000370F3">
        <w:rPr>
          <w:rtl/>
        </w:rPr>
        <w:t>אודות</w:t>
      </w:r>
      <w:r w:rsidR="00D4510D">
        <w:rPr>
          <w:rtl/>
        </w:rPr>
        <w:t xml:space="preserve"> </w:t>
      </w:r>
      <w:r w:rsidRPr="000370F3">
        <w:rPr>
          <w:rtl/>
        </w:rPr>
        <w:t>מלאכה</w:t>
      </w:r>
      <w:r w:rsidR="00D4510D">
        <w:rPr>
          <w:rtl/>
        </w:rPr>
        <w:t xml:space="preserve"> </w:t>
      </w:r>
      <w:r w:rsidRPr="000370F3">
        <w:rPr>
          <w:rtl/>
        </w:rPr>
        <w:t>שיעשה</w:t>
      </w:r>
      <w:r w:rsidR="00D4510D">
        <w:rPr>
          <w:rtl/>
        </w:rPr>
        <w:t xml:space="preserve"> </w:t>
      </w:r>
      <w:r w:rsidRPr="000370F3">
        <w:rPr>
          <w:rtl/>
        </w:rPr>
        <w:t>למחר</w:t>
      </w:r>
      <w:r w:rsidR="00D4510D">
        <w:rPr>
          <w:rtl/>
        </w:rPr>
        <w:t xml:space="preserve"> </w:t>
      </w:r>
      <w:r w:rsidRPr="000370F3">
        <w:rPr>
          <w:rtl/>
        </w:rPr>
        <w:t>בחול,</w:t>
      </w:r>
      <w:r w:rsidR="00D4510D">
        <w:rPr>
          <w:rtl/>
        </w:rPr>
        <w:t xml:space="preserve"> </w:t>
      </w:r>
      <w:r w:rsidRPr="000370F3">
        <w:rPr>
          <w:rtl/>
        </w:rPr>
        <w:t>אסור</w:t>
      </w:r>
      <w:r w:rsidR="00D4510D">
        <w:rPr>
          <w:rtl/>
        </w:rPr>
        <w:t xml:space="preserve"> </w:t>
      </w:r>
      <w:r w:rsidRPr="000370F3">
        <w:rPr>
          <w:rtl/>
        </w:rPr>
        <w:t>גם</w:t>
      </w:r>
      <w:r w:rsidR="00D4510D">
        <w:rPr>
          <w:rtl/>
        </w:rPr>
        <w:t xml:space="preserve"> </w:t>
      </w:r>
      <w:r w:rsidRPr="000370F3">
        <w:rPr>
          <w:rtl/>
        </w:rPr>
        <w:t>מטעם</w:t>
      </w:r>
      <w:r w:rsidR="00D4510D">
        <w:rPr>
          <w:rtl/>
        </w:rPr>
        <w:t xml:space="preserve"> </w:t>
      </w:r>
      <w:r w:rsidRPr="000370F3">
        <w:rPr>
          <w:rtl/>
        </w:rPr>
        <w:t>"ודבר</w:t>
      </w:r>
      <w:r w:rsidR="00D4510D">
        <w:rPr>
          <w:rtl/>
        </w:rPr>
        <w:t xml:space="preserve"> </w:t>
      </w:r>
      <w:r w:rsidRPr="000370F3">
        <w:rPr>
          <w:rtl/>
        </w:rPr>
        <w:t>דבר".</w:t>
      </w:r>
    </w:p>
    <w:p w:rsidR="00C90310" w:rsidRPr="000370F3" w:rsidRDefault="00C90310" w:rsidP="00077D26">
      <w:pPr>
        <w:pStyle w:val="a1"/>
        <w:rPr>
          <w:rtl/>
        </w:rPr>
      </w:pPr>
      <w:r w:rsidRPr="000370F3">
        <w:rPr>
          <w:rtl/>
        </w:rPr>
        <w:t>דיבור</w:t>
      </w:r>
      <w:r w:rsidR="00D4510D">
        <w:rPr>
          <w:rtl/>
        </w:rPr>
        <w:t xml:space="preserve"> </w:t>
      </w:r>
      <w:r w:rsidRPr="000370F3">
        <w:rPr>
          <w:rtl/>
        </w:rPr>
        <w:t>זה</w:t>
      </w:r>
      <w:r w:rsidR="00D4510D">
        <w:rPr>
          <w:rtl/>
        </w:rPr>
        <w:t xml:space="preserve"> </w:t>
      </w:r>
      <w:r w:rsidRPr="000370F3">
        <w:rPr>
          <w:rtl/>
        </w:rPr>
        <w:t>אסור</w:t>
      </w:r>
      <w:r w:rsidR="00D4510D">
        <w:rPr>
          <w:rtl/>
        </w:rPr>
        <w:t xml:space="preserve"> </w:t>
      </w:r>
      <w:r w:rsidRPr="000370F3">
        <w:rPr>
          <w:rtl/>
        </w:rPr>
        <w:t>רק</w:t>
      </w:r>
      <w:r w:rsidR="00D4510D">
        <w:rPr>
          <w:rtl/>
        </w:rPr>
        <w:t xml:space="preserve"> </w:t>
      </w:r>
      <w:r w:rsidRPr="000370F3">
        <w:rPr>
          <w:rtl/>
        </w:rPr>
        <w:t>מושם</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ולא</w:t>
      </w:r>
      <w:r w:rsidR="00D4510D">
        <w:rPr>
          <w:rtl/>
        </w:rPr>
        <w:t xml:space="preserve"> </w:t>
      </w:r>
      <w:r w:rsidRPr="000370F3">
        <w:rPr>
          <w:rtl/>
        </w:rPr>
        <w:t>משום</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כמבואר</w:t>
      </w:r>
      <w:r w:rsidR="00D4510D">
        <w:rPr>
          <w:rtl/>
        </w:rPr>
        <w:t xml:space="preserve"> </w:t>
      </w:r>
      <w:r w:rsidRPr="000370F3">
        <w:rPr>
          <w:rtl/>
        </w:rPr>
        <w:t>בהמשך</w:t>
      </w:r>
      <w:r w:rsidR="00D4510D">
        <w:rPr>
          <w:rtl/>
        </w:rPr>
        <w:t xml:space="preserve"> </w:t>
      </w:r>
      <w:r w:rsidRPr="000370F3">
        <w:rPr>
          <w:rtl/>
        </w:rPr>
        <w:t>הסעיף</w:t>
      </w:r>
      <w:r w:rsidR="00D4510D">
        <w:rPr>
          <w:rtl/>
        </w:rPr>
        <w:t xml:space="preserve"> </w:t>
      </w:r>
      <w:r w:rsidRPr="000370F3">
        <w:rPr>
          <w:rtl/>
        </w:rPr>
        <w:t>(שם):</w:t>
      </w:r>
      <w:r w:rsidR="00D4510D">
        <w:rPr>
          <w:rtl/>
        </w:rPr>
        <w:t xml:space="preserve"> </w:t>
      </w:r>
      <w:r w:rsidRPr="000370F3">
        <w:rPr>
          <w:rtl/>
        </w:rPr>
        <w:t>"כשאומר</w:t>
      </w:r>
      <w:r w:rsidR="00D4510D">
        <w:rPr>
          <w:rtl/>
        </w:rPr>
        <w:t xml:space="preserve"> </w:t>
      </w:r>
      <w:r w:rsidRPr="000370F3">
        <w:rPr>
          <w:rtl/>
        </w:rPr>
        <w:t>על</w:t>
      </w:r>
      <w:r w:rsidR="00D4510D">
        <w:rPr>
          <w:rtl/>
        </w:rPr>
        <w:t xml:space="preserve"> </w:t>
      </w:r>
      <w:r w:rsidRPr="000370F3">
        <w:rPr>
          <w:rtl/>
        </w:rPr>
        <w:t>עצמו</w:t>
      </w:r>
      <w:r w:rsidR="00D4510D">
        <w:rPr>
          <w:rtl/>
        </w:rPr>
        <w:t xml:space="preserve"> </w:t>
      </w:r>
      <w:r w:rsidRPr="000370F3">
        <w:rPr>
          <w:rtl/>
        </w:rPr>
        <w:t>שיעשה</w:t>
      </w:r>
      <w:r w:rsidR="00D4510D">
        <w:rPr>
          <w:rtl/>
        </w:rPr>
        <w:t xml:space="preserve"> </w:t>
      </w:r>
      <w:r w:rsidRPr="000370F3">
        <w:rPr>
          <w:rtl/>
        </w:rPr>
        <w:t>דבר</w:t>
      </w:r>
      <w:r w:rsidR="00D4510D">
        <w:rPr>
          <w:rtl/>
        </w:rPr>
        <w:t xml:space="preserve"> </w:t>
      </w:r>
      <w:r w:rsidRPr="000370F3">
        <w:rPr>
          <w:rtl/>
        </w:rPr>
        <w:t>פלוני</w:t>
      </w:r>
      <w:r w:rsidR="00D4510D">
        <w:rPr>
          <w:rtl/>
        </w:rPr>
        <w:t xml:space="preserve"> </w:t>
      </w:r>
      <w:r w:rsidRPr="000370F3">
        <w:rPr>
          <w:rtl/>
        </w:rPr>
        <w:t>למחר,</w:t>
      </w:r>
      <w:r w:rsidR="00D4510D">
        <w:rPr>
          <w:rtl/>
        </w:rPr>
        <w:t xml:space="preserve"> </w:t>
      </w:r>
      <w:r w:rsidRPr="000370F3">
        <w:rPr>
          <w:rtl/>
        </w:rPr>
        <w:t>אין</w:t>
      </w:r>
      <w:r w:rsidR="00D4510D">
        <w:rPr>
          <w:rtl/>
        </w:rPr>
        <w:t xml:space="preserve"> </w:t>
      </w:r>
      <w:r w:rsidRPr="000370F3">
        <w:rPr>
          <w:rtl/>
        </w:rPr>
        <w:t>לאסור</w:t>
      </w:r>
      <w:r w:rsidR="00D4510D">
        <w:rPr>
          <w:rtl/>
        </w:rPr>
        <w:t xml:space="preserve"> </w:t>
      </w:r>
      <w:r w:rsidRPr="000370F3">
        <w:rPr>
          <w:rtl/>
        </w:rPr>
        <w:t>משום</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שאינו</w:t>
      </w:r>
      <w:r w:rsidR="00D4510D">
        <w:rPr>
          <w:rtl/>
        </w:rPr>
        <w:t xml:space="preserve"> </w:t>
      </w:r>
      <w:r w:rsidRPr="000370F3">
        <w:rPr>
          <w:rtl/>
        </w:rPr>
        <w:t>מוצא</w:t>
      </w:r>
      <w:r w:rsidR="00D4510D">
        <w:rPr>
          <w:rtl/>
        </w:rPr>
        <w:t xml:space="preserve"> </w:t>
      </w:r>
      <w:r w:rsidRPr="000370F3">
        <w:rPr>
          <w:rtl/>
        </w:rPr>
        <w:t>חפציו</w:t>
      </w:r>
      <w:r w:rsidR="00D4510D">
        <w:rPr>
          <w:rtl/>
        </w:rPr>
        <w:t xml:space="preserve"> </w:t>
      </w:r>
      <w:r w:rsidRPr="000370F3">
        <w:rPr>
          <w:rtl/>
        </w:rPr>
        <w:t>על</w:t>
      </w:r>
      <w:r w:rsidR="00D4510D">
        <w:rPr>
          <w:rtl/>
        </w:rPr>
        <w:t xml:space="preserve"> </w:t>
      </w:r>
      <w:r w:rsidRPr="000370F3">
        <w:rPr>
          <w:rtl/>
        </w:rPr>
        <w:t>ידי</w:t>
      </w:r>
      <w:r w:rsidR="00D4510D">
        <w:rPr>
          <w:rtl/>
        </w:rPr>
        <w:t xml:space="preserve"> </w:t>
      </w:r>
      <w:r w:rsidRPr="000370F3">
        <w:rPr>
          <w:rtl/>
        </w:rPr>
        <w:t>אמירה</w:t>
      </w:r>
      <w:r w:rsidR="00D4510D">
        <w:rPr>
          <w:rtl/>
        </w:rPr>
        <w:t xml:space="preserve"> </w:t>
      </w:r>
      <w:r w:rsidRPr="000370F3">
        <w:rPr>
          <w:rtl/>
        </w:rPr>
        <w:t>זו,</w:t>
      </w:r>
      <w:r w:rsidR="00D4510D">
        <w:rPr>
          <w:rtl/>
        </w:rPr>
        <w:t xml:space="preserve"> </w:t>
      </w:r>
      <w:r w:rsidRPr="000370F3">
        <w:rPr>
          <w:rtl/>
        </w:rPr>
        <w:t>שאף</w:t>
      </w:r>
      <w:r w:rsidR="00D4510D">
        <w:rPr>
          <w:rtl/>
        </w:rPr>
        <w:t xml:space="preserve"> </w:t>
      </w:r>
      <w:r w:rsidRPr="000370F3">
        <w:rPr>
          <w:rtl/>
        </w:rPr>
        <w:t>אם</w:t>
      </w:r>
      <w:r w:rsidR="00D4510D">
        <w:rPr>
          <w:rtl/>
        </w:rPr>
        <w:t xml:space="preserve"> </w:t>
      </w:r>
      <w:r w:rsidRPr="000370F3">
        <w:rPr>
          <w:rtl/>
        </w:rPr>
        <w:t>לא</w:t>
      </w:r>
      <w:r w:rsidR="00D4510D">
        <w:rPr>
          <w:rtl/>
        </w:rPr>
        <w:t xml:space="preserve"> </w:t>
      </w:r>
      <w:r w:rsidRPr="000370F3">
        <w:rPr>
          <w:rtl/>
        </w:rPr>
        <w:t>היה</w:t>
      </w:r>
      <w:r w:rsidR="00D4510D">
        <w:rPr>
          <w:rtl/>
        </w:rPr>
        <w:t xml:space="preserve"> </w:t>
      </w:r>
      <w:r w:rsidRPr="000370F3">
        <w:rPr>
          <w:rtl/>
        </w:rPr>
        <w:t>אומר</w:t>
      </w:r>
      <w:r w:rsidR="00D4510D">
        <w:rPr>
          <w:rtl/>
        </w:rPr>
        <w:t xml:space="preserve"> </w:t>
      </w:r>
      <w:r w:rsidRPr="000370F3">
        <w:rPr>
          <w:rtl/>
        </w:rPr>
        <w:t>כן</w:t>
      </w:r>
      <w:r w:rsidR="00D4510D">
        <w:rPr>
          <w:rtl/>
        </w:rPr>
        <w:t xml:space="preserve"> </w:t>
      </w:r>
      <w:r w:rsidRPr="000370F3">
        <w:rPr>
          <w:rtl/>
        </w:rPr>
        <w:t>בשבת</w:t>
      </w:r>
      <w:r w:rsidR="00D4510D">
        <w:rPr>
          <w:rtl/>
        </w:rPr>
        <w:t xml:space="preserve"> </w:t>
      </w:r>
      <w:r w:rsidRPr="000370F3">
        <w:rPr>
          <w:rtl/>
        </w:rPr>
        <w:t>היה</w:t>
      </w:r>
      <w:r w:rsidR="00D4510D">
        <w:rPr>
          <w:rtl/>
        </w:rPr>
        <w:t xml:space="preserve"> </w:t>
      </w:r>
      <w:r w:rsidRPr="000370F3">
        <w:rPr>
          <w:rtl/>
        </w:rPr>
        <w:t>יכול</w:t>
      </w:r>
      <w:r w:rsidR="00D4510D">
        <w:rPr>
          <w:rtl/>
        </w:rPr>
        <w:t xml:space="preserve"> </w:t>
      </w:r>
      <w:r w:rsidRPr="000370F3">
        <w:rPr>
          <w:rtl/>
        </w:rPr>
        <w:t>לעשות</w:t>
      </w:r>
      <w:r w:rsidR="00D4510D">
        <w:rPr>
          <w:rtl/>
        </w:rPr>
        <w:t xml:space="preserve"> </w:t>
      </w:r>
      <w:r w:rsidRPr="000370F3">
        <w:rPr>
          <w:rtl/>
        </w:rPr>
        <w:t>כן</w:t>
      </w:r>
      <w:r w:rsidR="00D4510D">
        <w:rPr>
          <w:rtl/>
        </w:rPr>
        <w:t xml:space="preserve"> </w:t>
      </w:r>
      <w:r w:rsidRPr="000370F3">
        <w:rPr>
          <w:rtl/>
        </w:rPr>
        <w:t>למחר,</w:t>
      </w:r>
      <w:r w:rsidR="00D4510D">
        <w:rPr>
          <w:rtl/>
        </w:rPr>
        <w:t xml:space="preserve"> </w:t>
      </w:r>
      <w:r w:rsidRPr="000370F3">
        <w:rPr>
          <w:rtl/>
        </w:rPr>
        <w:t>אעפ"כ</w:t>
      </w:r>
      <w:r w:rsidR="00D4510D">
        <w:rPr>
          <w:rtl/>
        </w:rPr>
        <w:t xml:space="preserve"> </w:t>
      </w:r>
      <w:r w:rsidRPr="000370F3">
        <w:rPr>
          <w:rtl/>
        </w:rPr>
        <w:t>אסור</w:t>
      </w:r>
      <w:r w:rsidR="00D4510D">
        <w:rPr>
          <w:rtl/>
        </w:rPr>
        <w:t xml:space="preserve"> </w:t>
      </w:r>
      <w:r w:rsidRPr="000370F3">
        <w:rPr>
          <w:rtl/>
        </w:rPr>
        <w:t>משום</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שלא</w:t>
      </w:r>
      <w:r w:rsidR="00D4510D">
        <w:rPr>
          <w:rtl/>
        </w:rPr>
        <w:t xml:space="preserve"> </w:t>
      </w:r>
      <w:r w:rsidRPr="000370F3">
        <w:rPr>
          <w:rtl/>
        </w:rPr>
        <w:t>יהא</w:t>
      </w:r>
      <w:r w:rsidR="00D4510D">
        <w:rPr>
          <w:rtl/>
        </w:rPr>
        <w:t xml:space="preserve"> </w:t>
      </w:r>
      <w:r w:rsidRPr="000370F3">
        <w:rPr>
          <w:rtl/>
        </w:rPr>
        <w:t>דיבורו</w:t>
      </w:r>
      <w:r w:rsidR="00D4510D">
        <w:rPr>
          <w:rtl/>
        </w:rPr>
        <w:t xml:space="preserve"> </w:t>
      </w:r>
      <w:r w:rsidRPr="000370F3">
        <w:rPr>
          <w:rtl/>
        </w:rPr>
        <w:t>בשבת</w:t>
      </w:r>
      <w:r w:rsidR="00D4510D">
        <w:rPr>
          <w:rtl/>
        </w:rPr>
        <w:t xml:space="preserve"> </w:t>
      </w:r>
      <w:r w:rsidRPr="000370F3">
        <w:rPr>
          <w:rtl/>
        </w:rPr>
        <w:t>כדיבורו</w:t>
      </w:r>
      <w:r w:rsidR="00D4510D">
        <w:rPr>
          <w:rtl/>
        </w:rPr>
        <w:t xml:space="preserve"> </w:t>
      </w:r>
      <w:r w:rsidRPr="000370F3">
        <w:rPr>
          <w:rtl/>
        </w:rPr>
        <w:t>בחול".</w:t>
      </w:r>
    </w:p>
    <w:p w:rsidR="00C90310" w:rsidRPr="000370F3" w:rsidRDefault="00C90310" w:rsidP="00077D26">
      <w:pPr>
        <w:pStyle w:val="a1"/>
        <w:rPr>
          <w:rtl/>
        </w:rPr>
      </w:pPr>
      <w:r w:rsidRPr="000370F3">
        <w:rPr>
          <w:rtl/>
        </w:rPr>
        <w:t>ודין</w:t>
      </w:r>
      <w:r w:rsidR="00D4510D">
        <w:rPr>
          <w:rtl/>
        </w:rPr>
        <w:t xml:space="preserve"> </w:t>
      </w:r>
      <w:r w:rsidRPr="000370F3">
        <w:rPr>
          <w:rtl/>
        </w:rPr>
        <w:t>דיבור</w:t>
      </w:r>
      <w:r w:rsidR="00D4510D">
        <w:rPr>
          <w:rtl/>
        </w:rPr>
        <w:t xml:space="preserve"> </w:t>
      </w:r>
      <w:r w:rsidRPr="000370F3">
        <w:rPr>
          <w:rtl/>
        </w:rPr>
        <w:t>זה</w:t>
      </w:r>
      <w:r w:rsidR="00D4510D">
        <w:rPr>
          <w:rtl/>
        </w:rPr>
        <w:t xml:space="preserve"> </w:t>
      </w:r>
      <w:r w:rsidRPr="000370F3">
        <w:rPr>
          <w:rtl/>
        </w:rPr>
        <w:t>שונה</w:t>
      </w:r>
      <w:r w:rsidR="00D4510D">
        <w:rPr>
          <w:rtl/>
        </w:rPr>
        <w:t xml:space="preserve"> </w:t>
      </w:r>
      <w:r w:rsidRPr="000370F3">
        <w:rPr>
          <w:rtl/>
        </w:rPr>
        <w:t>מדיבור</w:t>
      </w:r>
      <w:r w:rsidR="00D4510D">
        <w:rPr>
          <w:rtl/>
        </w:rPr>
        <w:t xml:space="preserve"> </w:t>
      </w:r>
      <w:r w:rsidRPr="000370F3">
        <w:rPr>
          <w:rtl/>
        </w:rPr>
        <w:t>שאסור</w:t>
      </w:r>
      <w:r w:rsidR="00D4510D">
        <w:rPr>
          <w:rtl/>
        </w:rPr>
        <w:t xml:space="preserve"> </w:t>
      </w:r>
      <w:r w:rsidRPr="000370F3">
        <w:rPr>
          <w:rtl/>
        </w:rPr>
        <w:t>גם</w:t>
      </w:r>
      <w:r w:rsidR="00D4510D">
        <w:rPr>
          <w:rtl/>
        </w:rPr>
        <w:t xml:space="preserve"> </w:t>
      </w:r>
      <w:r w:rsidRPr="000370F3">
        <w:rPr>
          <w:rtl/>
        </w:rPr>
        <w:t>משום</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כדלקמן.</w:t>
      </w:r>
    </w:p>
    <w:p w:rsidR="00C90310" w:rsidRPr="000370F3" w:rsidRDefault="00C90310" w:rsidP="00077D26">
      <w:pPr>
        <w:pStyle w:val="a1"/>
        <w:rPr>
          <w:rtl/>
        </w:rPr>
      </w:pPr>
      <w:r w:rsidRPr="000370F3">
        <w:rPr>
          <w:rtl/>
        </w:rPr>
        <w:t>(ג)</w:t>
      </w:r>
      <w:r w:rsidR="00D4510D">
        <w:rPr>
          <w:rtl/>
        </w:rPr>
        <w:t xml:space="preserve"> </w:t>
      </w:r>
      <w:r w:rsidRPr="000370F3">
        <w:rPr>
          <w:rtl/>
        </w:rPr>
        <w:t>שאסור</w:t>
      </w:r>
      <w:r w:rsidR="00D4510D">
        <w:rPr>
          <w:rtl/>
        </w:rPr>
        <w:t xml:space="preserve"> </w:t>
      </w:r>
      <w:r w:rsidRPr="000370F3">
        <w:rPr>
          <w:rtl/>
        </w:rPr>
        <w:t>גם</w:t>
      </w:r>
      <w:r w:rsidR="00D4510D">
        <w:rPr>
          <w:rtl/>
        </w:rPr>
        <w:t xml:space="preserve"> </w:t>
      </w:r>
      <w:r w:rsidRPr="000370F3">
        <w:rPr>
          <w:rtl/>
        </w:rPr>
        <w:t>משום</w:t>
      </w:r>
      <w:r w:rsidR="00D4510D">
        <w:rPr>
          <w:rtl/>
        </w:rPr>
        <w:t xml:space="preserve"> </w:t>
      </w:r>
      <w:r w:rsidRPr="000370F3">
        <w:rPr>
          <w:rtl/>
        </w:rPr>
        <w:t>"ממצוא</w:t>
      </w:r>
      <w:r w:rsidR="00D4510D">
        <w:rPr>
          <w:rtl/>
        </w:rPr>
        <w:t xml:space="preserve"> </w:t>
      </w:r>
      <w:r w:rsidRPr="000370F3">
        <w:rPr>
          <w:rtl/>
        </w:rPr>
        <w:t>חפצך".</w:t>
      </w:r>
    </w:p>
    <w:p w:rsidR="00C90310" w:rsidRPr="000370F3" w:rsidRDefault="00C90310" w:rsidP="00077D26">
      <w:pPr>
        <w:pStyle w:val="a1"/>
        <w:rPr>
          <w:rtl/>
        </w:rPr>
      </w:pPr>
      <w:r w:rsidRPr="000370F3">
        <w:rPr>
          <w:rtl/>
        </w:rPr>
        <w:t>כמבואר</w:t>
      </w:r>
      <w:r w:rsidR="00D4510D">
        <w:rPr>
          <w:rtl/>
        </w:rPr>
        <w:t xml:space="preserve"> </w:t>
      </w:r>
      <w:r w:rsidRPr="000370F3">
        <w:rPr>
          <w:rtl/>
        </w:rPr>
        <w:t>בהמשך</w:t>
      </w:r>
      <w:r w:rsidR="00D4510D">
        <w:rPr>
          <w:rtl/>
        </w:rPr>
        <w:t xml:space="preserve"> </w:t>
      </w:r>
      <w:r w:rsidRPr="000370F3">
        <w:rPr>
          <w:rtl/>
        </w:rPr>
        <w:t>הסעיף</w:t>
      </w:r>
      <w:r w:rsidR="00D4510D">
        <w:rPr>
          <w:rtl/>
        </w:rPr>
        <w:t xml:space="preserve"> </w:t>
      </w:r>
      <w:r w:rsidRPr="000370F3">
        <w:rPr>
          <w:rtl/>
        </w:rPr>
        <w:t>(שם):</w:t>
      </w:r>
      <w:r w:rsidR="00D4510D">
        <w:rPr>
          <w:rtl/>
        </w:rPr>
        <w:t xml:space="preserve"> </w:t>
      </w:r>
      <w:r w:rsidRPr="000370F3">
        <w:rPr>
          <w:rtl/>
        </w:rPr>
        <w:t>"ואינו</w:t>
      </w:r>
      <w:r w:rsidR="00D4510D">
        <w:rPr>
          <w:rtl/>
        </w:rPr>
        <w:t xml:space="preserve"> </w:t>
      </w:r>
      <w:r w:rsidRPr="000370F3">
        <w:rPr>
          <w:rtl/>
        </w:rPr>
        <w:t>דומה</w:t>
      </w:r>
      <w:r w:rsidR="00D4510D">
        <w:rPr>
          <w:rtl/>
        </w:rPr>
        <w:t xml:space="preserve"> </w:t>
      </w:r>
      <w:r w:rsidRPr="000370F3">
        <w:rPr>
          <w:rtl/>
        </w:rPr>
        <w:t>לאומר</w:t>
      </w:r>
      <w:r w:rsidR="00D4510D">
        <w:rPr>
          <w:rtl/>
        </w:rPr>
        <w:t xml:space="preserve"> </w:t>
      </w:r>
      <w:r w:rsidRPr="000370F3">
        <w:rPr>
          <w:rtl/>
        </w:rPr>
        <w:t>לחברו</w:t>
      </w:r>
      <w:r w:rsidR="00D4510D">
        <w:rPr>
          <w:rtl/>
        </w:rPr>
        <w:t xml:space="preserve"> </w:t>
      </w:r>
      <w:r w:rsidRPr="000370F3">
        <w:rPr>
          <w:rtl/>
        </w:rPr>
        <w:t>שיעשה</w:t>
      </w:r>
      <w:r w:rsidR="00D4510D">
        <w:rPr>
          <w:rtl/>
        </w:rPr>
        <w:t xml:space="preserve"> </w:t>
      </w:r>
      <w:r w:rsidRPr="000370F3">
        <w:rPr>
          <w:rtl/>
        </w:rPr>
        <w:t>לו</w:t>
      </w:r>
      <w:r w:rsidR="00D4510D">
        <w:rPr>
          <w:rtl/>
        </w:rPr>
        <w:t xml:space="preserve"> </w:t>
      </w:r>
      <w:r w:rsidRPr="000370F3">
        <w:rPr>
          <w:rtl/>
        </w:rPr>
        <w:t>למחר,</w:t>
      </w:r>
      <w:r w:rsidR="00D4510D">
        <w:rPr>
          <w:rtl/>
        </w:rPr>
        <w:t xml:space="preserve"> </w:t>
      </w:r>
      <w:r w:rsidRPr="000370F3">
        <w:rPr>
          <w:rtl/>
        </w:rPr>
        <w:t>שאמירה</w:t>
      </w:r>
      <w:r w:rsidR="00D4510D">
        <w:rPr>
          <w:rtl/>
        </w:rPr>
        <w:t xml:space="preserve"> </w:t>
      </w:r>
      <w:r w:rsidRPr="000370F3">
        <w:rPr>
          <w:rtl/>
        </w:rPr>
        <w:t>זו</w:t>
      </w:r>
      <w:r w:rsidR="00D4510D">
        <w:rPr>
          <w:rtl/>
        </w:rPr>
        <w:t xml:space="preserve"> </w:t>
      </w:r>
      <w:r w:rsidRPr="000370F3">
        <w:rPr>
          <w:rtl/>
        </w:rPr>
        <w:t>מועלת</w:t>
      </w:r>
      <w:r w:rsidR="00D4510D">
        <w:rPr>
          <w:rtl/>
        </w:rPr>
        <w:t xml:space="preserve"> </w:t>
      </w:r>
      <w:r w:rsidRPr="000370F3">
        <w:rPr>
          <w:rtl/>
        </w:rPr>
        <w:t>לעשייה</w:t>
      </w:r>
      <w:r w:rsidR="00D4510D">
        <w:rPr>
          <w:rtl/>
        </w:rPr>
        <w:t xml:space="preserve"> </w:t>
      </w:r>
      <w:r w:rsidRPr="000370F3">
        <w:rPr>
          <w:rtl/>
        </w:rPr>
        <w:t>שלמחר,</w:t>
      </w:r>
      <w:r w:rsidR="00D4510D">
        <w:rPr>
          <w:rtl/>
        </w:rPr>
        <w:t xml:space="preserve"> </w:t>
      </w:r>
      <w:r w:rsidRPr="000370F3">
        <w:rPr>
          <w:rtl/>
        </w:rPr>
        <w:t>שעל</w:t>
      </w:r>
      <w:r w:rsidR="00D4510D">
        <w:rPr>
          <w:rtl/>
        </w:rPr>
        <w:t xml:space="preserve"> </w:t>
      </w:r>
      <w:r w:rsidRPr="000370F3">
        <w:rPr>
          <w:rtl/>
        </w:rPr>
        <w:t>ידי</w:t>
      </w:r>
      <w:r w:rsidR="00D4510D">
        <w:rPr>
          <w:rtl/>
        </w:rPr>
        <w:t xml:space="preserve"> </w:t>
      </w:r>
      <w:r w:rsidRPr="000370F3">
        <w:rPr>
          <w:rtl/>
        </w:rPr>
        <w:t>אמירה</w:t>
      </w:r>
      <w:r w:rsidR="00D4510D">
        <w:rPr>
          <w:rtl/>
        </w:rPr>
        <w:t xml:space="preserve"> </w:t>
      </w:r>
      <w:r w:rsidRPr="000370F3">
        <w:rPr>
          <w:rtl/>
        </w:rPr>
        <w:t>זו</w:t>
      </w:r>
      <w:r w:rsidR="00D4510D">
        <w:rPr>
          <w:rtl/>
        </w:rPr>
        <w:t xml:space="preserve"> </w:t>
      </w:r>
      <w:r w:rsidRPr="000370F3">
        <w:rPr>
          <w:rtl/>
        </w:rPr>
        <w:t>עושה</w:t>
      </w:r>
      <w:r w:rsidR="00D4510D">
        <w:rPr>
          <w:rtl/>
        </w:rPr>
        <w:t xml:space="preserve"> </w:t>
      </w:r>
      <w:r w:rsidRPr="000370F3">
        <w:rPr>
          <w:rtl/>
        </w:rPr>
        <w:t>חבירו</w:t>
      </w:r>
      <w:r w:rsidR="00D4510D">
        <w:rPr>
          <w:rtl/>
        </w:rPr>
        <w:t xml:space="preserve"> </w:t>
      </w:r>
      <w:r w:rsidRPr="000370F3">
        <w:rPr>
          <w:rtl/>
        </w:rPr>
        <w:t>למחר,</w:t>
      </w:r>
      <w:r w:rsidR="00D4510D">
        <w:rPr>
          <w:rtl/>
        </w:rPr>
        <w:t xml:space="preserve"> </w:t>
      </w:r>
      <w:r w:rsidRPr="000370F3">
        <w:rPr>
          <w:rtl/>
        </w:rPr>
        <w:t>ונמצא</w:t>
      </w:r>
      <w:r w:rsidR="00D4510D">
        <w:rPr>
          <w:rtl/>
        </w:rPr>
        <w:t xml:space="preserve"> </w:t>
      </w:r>
      <w:r w:rsidRPr="000370F3">
        <w:rPr>
          <w:rtl/>
        </w:rPr>
        <w:t>שהוא</w:t>
      </w:r>
      <w:r w:rsidR="00D4510D">
        <w:rPr>
          <w:rtl/>
        </w:rPr>
        <w:t xml:space="preserve"> </w:t>
      </w:r>
      <w:r w:rsidRPr="000370F3">
        <w:rPr>
          <w:rtl/>
        </w:rPr>
        <w:t>מוצא</w:t>
      </w:r>
      <w:r w:rsidR="00D4510D">
        <w:rPr>
          <w:rtl/>
        </w:rPr>
        <w:t xml:space="preserve"> </w:t>
      </w:r>
      <w:r w:rsidRPr="000370F3">
        <w:rPr>
          <w:rtl/>
        </w:rPr>
        <w:t>חפציו</w:t>
      </w:r>
      <w:r w:rsidR="00D4510D">
        <w:rPr>
          <w:rtl/>
        </w:rPr>
        <w:t xml:space="preserve"> </w:t>
      </w:r>
      <w:r w:rsidRPr="000370F3">
        <w:rPr>
          <w:rtl/>
        </w:rPr>
        <w:t>בשבת</w:t>
      </w:r>
      <w:r w:rsidR="00D4510D">
        <w:rPr>
          <w:rtl/>
        </w:rPr>
        <w:t xml:space="preserve"> </w:t>
      </w:r>
      <w:r w:rsidRPr="000370F3">
        <w:rPr>
          <w:rtl/>
        </w:rPr>
        <w:t>על</w:t>
      </w:r>
      <w:r w:rsidR="00D4510D">
        <w:rPr>
          <w:rtl/>
        </w:rPr>
        <w:t xml:space="preserve"> </w:t>
      </w:r>
      <w:r w:rsidRPr="000370F3">
        <w:rPr>
          <w:rtl/>
        </w:rPr>
        <w:t>ידי</w:t>
      </w:r>
      <w:r w:rsidR="00D4510D">
        <w:rPr>
          <w:rtl/>
        </w:rPr>
        <w:t xml:space="preserve"> </w:t>
      </w:r>
      <w:r w:rsidRPr="000370F3">
        <w:rPr>
          <w:rtl/>
        </w:rPr>
        <w:t>אמירה</w:t>
      </w:r>
      <w:r w:rsidR="00D4510D">
        <w:rPr>
          <w:rtl/>
        </w:rPr>
        <w:t xml:space="preserve"> </w:t>
      </w:r>
      <w:r w:rsidRPr="000370F3">
        <w:rPr>
          <w:rtl/>
        </w:rPr>
        <w:t>זו</w:t>
      </w:r>
      <w:r w:rsidR="00D4510D">
        <w:rPr>
          <w:rtl/>
        </w:rPr>
        <w:t xml:space="preserve"> </w:t>
      </w:r>
      <w:r w:rsidRPr="000370F3">
        <w:rPr>
          <w:rtl/>
        </w:rPr>
        <w:t>שאומר</w:t>
      </w:r>
      <w:r w:rsidR="00D4510D">
        <w:rPr>
          <w:rtl/>
        </w:rPr>
        <w:t xml:space="preserve"> </w:t>
      </w:r>
      <w:r w:rsidRPr="000370F3">
        <w:rPr>
          <w:rtl/>
        </w:rPr>
        <w:t>לחבירו</w:t>
      </w:r>
      <w:r w:rsidR="00D4510D">
        <w:rPr>
          <w:rtl/>
        </w:rPr>
        <w:t xml:space="preserve"> </w:t>
      </w:r>
      <w:r w:rsidRPr="000370F3">
        <w:rPr>
          <w:rtl/>
        </w:rPr>
        <w:t>ואסור</w:t>
      </w:r>
      <w:r w:rsidR="00D4510D">
        <w:rPr>
          <w:rtl/>
        </w:rPr>
        <w:t xml:space="preserve"> </w:t>
      </w:r>
      <w:r w:rsidRPr="000370F3">
        <w:rPr>
          <w:rtl/>
        </w:rPr>
        <w:t>משום</w:t>
      </w:r>
      <w:r w:rsidR="00D4510D">
        <w:rPr>
          <w:rtl/>
        </w:rPr>
        <w:t xml:space="preserve"> </w:t>
      </w:r>
      <w:r w:rsidRPr="000370F3">
        <w:rPr>
          <w:b/>
          <w:bCs/>
          <w:rtl/>
        </w:rPr>
        <w:t>ממצוא</w:t>
      </w:r>
      <w:r w:rsidR="00D4510D">
        <w:rPr>
          <w:b/>
          <w:bCs/>
          <w:rtl/>
        </w:rPr>
        <w:t xml:space="preserve"> </w:t>
      </w:r>
      <w:r w:rsidRPr="000370F3">
        <w:rPr>
          <w:b/>
          <w:bCs/>
          <w:rtl/>
        </w:rPr>
        <w:t>חפצך</w:t>
      </w:r>
      <w:r w:rsidR="00D4510D">
        <w:rPr>
          <w:b/>
          <w:bCs/>
          <w:rtl/>
        </w:rPr>
        <w:t xml:space="preserve"> </w:t>
      </w:r>
      <w:r w:rsidRPr="000370F3">
        <w:rPr>
          <w:b/>
          <w:bCs/>
          <w:rtl/>
        </w:rPr>
        <w:t>(ודבר</w:t>
      </w:r>
      <w:r w:rsidR="00D4510D">
        <w:rPr>
          <w:b/>
          <w:bCs/>
          <w:rtl/>
        </w:rPr>
        <w:t xml:space="preserve"> </w:t>
      </w:r>
      <w:r w:rsidRPr="000370F3">
        <w:rPr>
          <w:b/>
          <w:bCs/>
          <w:rtl/>
        </w:rPr>
        <w:t>דבר)</w:t>
      </w:r>
      <w:r w:rsidRPr="000370F3">
        <w:rPr>
          <w:rtl/>
        </w:rPr>
        <w:t>".</w:t>
      </w:r>
    </w:p>
    <w:p w:rsidR="00C90310" w:rsidRPr="000370F3" w:rsidRDefault="00C90310" w:rsidP="00077D26">
      <w:pPr>
        <w:pStyle w:val="a1"/>
        <w:rPr>
          <w:rtl/>
        </w:rPr>
      </w:pPr>
      <w:r w:rsidRPr="000370F3">
        <w:rPr>
          <w:rtl/>
        </w:rPr>
        <w:t>והיינו</w:t>
      </w:r>
      <w:r w:rsidR="00D4510D">
        <w:rPr>
          <w:rtl/>
        </w:rPr>
        <w:t xml:space="preserve"> </w:t>
      </w:r>
      <w:r w:rsidRPr="000370F3">
        <w:rPr>
          <w:rtl/>
        </w:rPr>
        <w:t>שאז</w:t>
      </w:r>
      <w:r w:rsidR="00D4510D">
        <w:rPr>
          <w:rtl/>
        </w:rPr>
        <w:t xml:space="preserve"> </w:t>
      </w:r>
      <w:r w:rsidRPr="000370F3">
        <w:rPr>
          <w:rtl/>
        </w:rPr>
        <w:t>עובר</w:t>
      </w:r>
      <w:r w:rsidR="00D4510D">
        <w:rPr>
          <w:rtl/>
        </w:rPr>
        <w:t xml:space="preserve"> </w:t>
      </w:r>
      <w:r w:rsidRPr="000370F3">
        <w:rPr>
          <w:rtl/>
        </w:rPr>
        <w:t>גם</w:t>
      </w:r>
      <w:r w:rsidR="00D4510D">
        <w:rPr>
          <w:rtl/>
        </w:rPr>
        <w:t xml:space="preserve"> </w:t>
      </w:r>
      <w:r w:rsidRPr="000370F3">
        <w:rPr>
          <w:rtl/>
        </w:rPr>
        <w:t>על</w:t>
      </w:r>
      <w:r w:rsidR="00D4510D">
        <w:rPr>
          <w:rtl/>
        </w:rPr>
        <w:t xml:space="preserve"> </w:t>
      </w:r>
      <w:r w:rsidRPr="000370F3">
        <w:rPr>
          <w:rtl/>
        </w:rPr>
        <w:t>איסור</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"שהוא</w:t>
      </w:r>
      <w:r w:rsidR="00D4510D">
        <w:rPr>
          <w:rtl/>
        </w:rPr>
        <w:t xml:space="preserve"> </w:t>
      </w:r>
      <w:r w:rsidRPr="000370F3">
        <w:rPr>
          <w:rtl/>
        </w:rPr>
        <w:t>מוצא</w:t>
      </w:r>
      <w:r w:rsidR="00D4510D">
        <w:rPr>
          <w:rtl/>
        </w:rPr>
        <w:t xml:space="preserve"> </w:t>
      </w:r>
      <w:r w:rsidRPr="000370F3">
        <w:rPr>
          <w:rtl/>
        </w:rPr>
        <w:t>חפציו</w:t>
      </w:r>
      <w:r w:rsidR="00D4510D">
        <w:rPr>
          <w:rtl/>
        </w:rPr>
        <w:t xml:space="preserve"> </w:t>
      </w:r>
      <w:r w:rsidRPr="000370F3">
        <w:rPr>
          <w:rtl/>
        </w:rPr>
        <w:t>בשבת</w:t>
      </w:r>
      <w:r w:rsidR="00D4510D">
        <w:rPr>
          <w:rtl/>
        </w:rPr>
        <w:t xml:space="preserve"> </w:t>
      </w:r>
      <w:r w:rsidRPr="000370F3">
        <w:rPr>
          <w:rtl/>
        </w:rPr>
        <w:t>על</w:t>
      </w:r>
      <w:r w:rsidR="00D4510D">
        <w:rPr>
          <w:rtl/>
        </w:rPr>
        <w:t xml:space="preserve"> </w:t>
      </w:r>
      <w:r w:rsidRPr="000370F3">
        <w:rPr>
          <w:rtl/>
        </w:rPr>
        <w:t>ידי</w:t>
      </w:r>
      <w:r w:rsidR="00D4510D">
        <w:rPr>
          <w:rtl/>
        </w:rPr>
        <w:t xml:space="preserve"> </w:t>
      </w:r>
      <w:r w:rsidRPr="000370F3">
        <w:rPr>
          <w:rtl/>
        </w:rPr>
        <w:t>אמירה</w:t>
      </w:r>
      <w:r w:rsidR="00D4510D">
        <w:rPr>
          <w:rtl/>
        </w:rPr>
        <w:t xml:space="preserve"> </w:t>
      </w:r>
      <w:r w:rsidRPr="000370F3">
        <w:rPr>
          <w:rtl/>
        </w:rPr>
        <w:t>זו",</w:t>
      </w:r>
      <w:r w:rsidR="00D4510D">
        <w:rPr>
          <w:rtl/>
        </w:rPr>
        <w:t xml:space="preserve"> </w:t>
      </w:r>
      <w:r w:rsidRPr="000370F3">
        <w:rPr>
          <w:rtl/>
        </w:rPr>
        <w:t>וגם</w:t>
      </w:r>
      <w:r w:rsidR="00D4510D">
        <w:rPr>
          <w:rtl/>
        </w:rPr>
        <w:t xml:space="preserve"> </w:t>
      </w:r>
      <w:r w:rsidRPr="000370F3">
        <w:rPr>
          <w:rtl/>
        </w:rPr>
        <w:t>על</w:t>
      </w:r>
      <w:r w:rsidR="00D4510D">
        <w:rPr>
          <w:rtl/>
        </w:rPr>
        <w:t xml:space="preserve"> </w:t>
      </w:r>
      <w:r w:rsidRPr="000370F3">
        <w:rPr>
          <w:rtl/>
        </w:rPr>
        <w:t>איסור</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"שאומר</w:t>
      </w:r>
      <w:r w:rsidR="00D4510D">
        <w:rPr>
          <w:rtl/>
        </w:rPr>
        <w:t xml:space="preserve"> </w:t>
      </w:r>
      <w:r w:rsidRPr="000370F3">
        <w:rPr>
          <w:rtl/>
        </w:rPr>
        <w:t>על</w:t>
      </w:r>
      <w:r w:rsidR="00D4510D">
        <w:rPr>
          <w:rtl/>
        </w:rPr>
        <w:t xml:space="preserve"> </w:t>
      </w:r>
      <w:r w:rsidRPr="000370F3">
        <w:rPr>
          <w:rtl/>
        </w:rPr>
        <w:t>עצמו</w:t>
      </w:r>
      <w:r w:rsidR="00D4510D">
        <w:rPr>
          <w:rtl/>
        </w:rPr>
        <w:t xml:space="preserve"> </w:t>
      </w:r>
      <w:r w:rsidRPr="000370F3">
        <w:rPr>
          <w:rtl/>
        </w:rPr>
        <w:t>שיעשה</w:t>
      </w:r>
      <w:r w:rsidR="00D4510D">
        <w:rPr>
          <w:rtl/>
        </w:rPr>
        <w:t xml:space="preserve"> </w:t>
      </w:r>
      <w:r w:rsidRPr="000370F3">
        <w:rPr>
          <w:rtl/>
        </w:rPr>
        <w:t>דבר</w:t>
      </w:r>
      <w:r w:rsidR="00D4510D">
        <w:rPr>
          <w:rtl/>
        </w:rPr>
        <w:t xml:space="preserve"> </w:t>
      </w:r>
      <w:r w:rsidRPr="000370F3">
        <w:rPr>
          <w:rtl/>
        </w:rPr>
        <w:t>פלוני</w:t>
      </w:r>
      <w:r w:rsidR="00D4510D">
        <w:rPr>
          <w:rtl/>
        </w:rPr>
        <w:t xml:space="preserve"> </w:t>
      </w:r>
      <w:r w:rsidRPr="000370F3">
        <w:rPr>
          <w:rtl/>
        </w:rPr>
        <w:t>למחר".</w:t>
      </w:r>
    </w:p>
    <w:p w:rsidR="00C90310" w:rsidRPr="000370F3" w:rsidRDefault="00C90310" w:rsidP="00077D26">
      <w:pPr>
        <w:pStyle w:val="a1"/>
        <w:rPr>
          <w:rtl/>
        </w:rPr>
      </w:pPr>
      <w:r w:rsidRPr="000370F3">
        <w:rPr>
          <w:rtl/>
        </w:rPr>
        <w:lastRenderedPageBreak/>
        <w:t>והנפקא</w:t>
      </w:r>
      <w:r w:rsidR="00D4510D">
        <w:rPr>
          <w:rtl/>
        </w:rPr>
        <w:t xml:space="preserve"> </w:t>
      </w:r>
      <w:r w:rsidRPr="000370F3">
        <w:rPr>
          <w:rtl/>
        </w:rPr>
        <w:t>מינה</w:t>
      </w:r>
      <w:r w:rsidR="00D4510D">
        <w:rPr>
          <w:rtl/>
        </w:rPr>
        <w:t xml:space="preserve"> </w:t>
      </w:r>
      <w:r w:rsidRPr="000370F3">
        <w:rPr>
          <w:rtl/>
        </w:rPr>
        <w:t>למעשה</w:t>
      </w:r>
      <w:r w:rsidR="00D4510D">
        <w:rPr>
          <w:rtl/>
        </w:rPr>
        <w:t xml:space="preserve"> </w:t>
      </w:r>
      <w:r w:rsidRPr="000370F3">
        <w:rPr>
          <w:rtl/>
        </w:rPr>
        <w:t>בין</w:t>
      </w:r>
      <w:r w:rsidR="00D4510D">
        <w:rPr>
          <w:rtl/>
        </w:rPr>
        <w:t xml:space="preserve"> </w:t>
      </w:r>
      <w:r w:rsidRPr="000370F3">
        <w:rPr>
          <w:rtl/>
        </w:rPr>
        <w:t>האופן</w:t>
      </w:r>
      <w:r w:rsidR="00D4510D">
        <w:rPr>
          <w:rtl/>
        </w:rPr>
        <w:t xml:space="preserve"> </w:t>
      </w:r>
      <w:r w:rsidRPr="000370F3">
        <w:rPr>
          <w:rtl/>
        </w:rPr>
        <w:t>השני</w:t>
      </w:r>
      <w:r w:rsidR="00D4510D">
        <w:rPr>
          <w:rtl/>
        </w:rPr>
        <w:t xml:space="preserve"> </w:t>
      </w:r>
      <w:r w:rsidRPr="000370F3">
        <w:rPr>
          <w:rtl/>
        </w:rPr>
        <w:t>(אומר</w:t>
      </w:r>
      <w:r w:rsidR="00D4510D">
        <w:rPr>
          <w:rtl/>
        </w:rPr>
        <w:t xml:space="preserve"> </w:t>
      </w:r>
      <w:r w:rsidRPr="000370F3">
        <w:rPr>
          <w:rtl/>
        </w:rPr>
        <w:t>על</w:t>
      </w:r>
      <w:r w:rsidR="00D4510D">
        <w:rPr>
          <w:rtl/>
        </w:rPr>
        <w:t xml:space="preserve"> </w:t>
      </w:r>
      <w:r w:rsidRPr="000370F3">
        <w:rPr>
          <w:rtl/>
        </w:rPr>
        <w:t>עצמו</w:t>
      </w:r>
      <w:r w:rsidR="00D4510D">
        <w:rPr>
          <w:rtl/>
        </w:rPr>
        <w:t xml:space="preserve"> </w:t>
      </w:r>
      <w:r w:rsidRPr="000370F3">
        <w:rPr>
          <w:rtl/>
        </w:rPr>
        <w:t>שיעשה</w:t>
      </w:r>
      <w:r w:rsidR="00D4510D">
        <w:rPr>
          <w:rtl/>
        </w:rPr>
        <w:t xml:space="preserve"> </w:t>
      </w:r>
      <w:r w:rsidRPr="000370F3">
        <w:rPr>
          <w:rtl/>
        </w:rPr>
        <w:t>דבר</w:t>
      </w:r>
      <w:r w:rsidR="00D4510D">
        <w:rPr>
          <w:rtl/>
        </w:rPr>
        <w:t xml:space="preserve"> </w:t>
      </w:r>
      <w:r w:rsidRPr="000370F3">
        <w:rPr>
          <w:rtl/>
        </w:rPr>
        <w:t>פלוני</w:t>
      </w:r>
      <w:r w:rsidR="00D4510D">
        <w:rPr>
          <w:rtl/>
        </w:rPr>
        <w:t xml:space="preserve"> </w:t>
      </w:r>
      <w:r w:rsidRPr="000370F3">
        <w:rPr>
          <w:rtl/>
        </w:rPr>
        <w:t>למחר),</w:t>
      </w:r>
      <w:r w:rsidR="00D4510D">
        <w:rPr>
          <w:rtl/>
        </w:rPr>
        <w:t xml:space="preserve"> </w:t>
      </w:r>
      <w:r w:rsidRPr="000370F3">
        <w:rPr>
          <w:rtl/>
        </w:rPr>
        <w:t>לבין</w:t>
      </w:r>
      <w:r w:rsidR="00D4510D">
        <w:rPr>
          <w:rtl/>
        </w:rPr>
        <w:t xml:space="preserve"> </w:t>
      </w:r>
      <w:r w:rsidRPr="000370F3">
        <w:rPr>
          <w:rtl/>
        </w:rPr>
        <w:t>האופן</w:t>
      </w:r>
      <w:r w:rsidR="00D4510D">
        <w:rPr>
          <w:rtl/>
        </w:rPr>
        <w:t xml:space="preserve"> </w:t>
      </w:r>
      <w:r w:rsidRPr="000370F3">
        <w:rPr>
          <w:rtl/>
        </w:rPr>
        <w:t>השלישי</w:t>
      </w:r>
      <w:r w:rsidR="00D4510D">
        <w:rPr>
          <w:rtl/>
        </w:rPr>
        <w:t xml:space="preserve"> </w:t>
      </w:r>
      <w:r w:rsidRPr="000370F3">
        <w:rPr>
          <w:rtl/>
        </w:rPr>
        <w:t>(אומר</w:t>
      </w:r>
      <w:r w:rsidR="00D4510D">
        <w:rPr>
          <w:rtl/>
        </w:rPr>
        <w:t xml:space="preserve"> </w:t>
      </w:r>
      <w:r w:rsidRPr="000370F3">
        <w:rPr>
          <w:rtl/>
        </w:rPr>
        <w:t>לחברו</w:t>
      </w:r>
      <w:r w:rsidR="00D4510D">
        <w:rPr>
          <w:rtl/>
        </w:rPr>
        <w:t xml:space="preserve"> </w:t>
      </w:r>
      <w:r w:rsidRPr="000370F3">
        <w:rPr>
          <w:rtl/>
        </w:rPr>
        <w:t>שיעשה</w:t>
      </w:r>
      <w:r w:rsidR="00D4510D">
        <w:rPr>
          <w:rtl/>
        </w:rPr>
        <w:t xml:space="preserve"> </w:t>
      </w:r>
      <w:r w:rsidRPr="000370F3">
        <w:rPr>
          <w:rtl/>
        </w:rPr>
        <w:t>לו</w:t>
      </w:r>
      <w:r w:rsidR="00D4510D">
        <w:rPr>
          <w:rtl/>
        </w:rPr>
        <w:t xml:space="preserve"> </w:t>
      </w:r>
      <w:r w:rsidRPr="000370F3">
        <w:rPr>
          <w:rtl/>
        </w:rPr>
        <w:t>למחר),</w:t>
      </w:r>
      <w:r w:rsidR="00D4510D">
        <w:rPr>
          <w:rtl/>
        </w:rPr>
        <w:t xml:space="preserve"> </w:t>
      </w:r>
      <w:r w:rsidRPr="000370F3">
        <w:rPr>
          <w:rtl/>
        </w:rPr>
        <w:t>הוא</w:t>
      </w:r>
      <w:r w:rsidR="00D4510D">
        <w:rPr>
          <w:rtl/>
        </w:rPr>
        <w:t xml:space="preserve"> </w:t>
      </w:r>
      <w:r w:rsidRPr="000370F3">
        <w:rPr>
          <w:rtl/>
        </w:rPr>
        <w:t>לענין</w:t>
      </w:r>
      <w:r w:rsidR="00D4510D">
        <w:rPr>
          <w:rtl/>
        </w:rPr>
        <w:t xml:space="preserve"> </w:t>
      </w:r>
      <w:r w:rsidRPr="000370F3">
        <w:rPr>
          <w:rtl/>
        </w:rPr>
        <w:t>היתר</w:t>
      </w:r>
      <w:r w:rsidR="00D4510D">
        <w:rPr>
          <w:rtl/>
        </w:rPr>
        <w:t xml:space="preserve"> </w:t>
      </w:r>
      <w:r w:rsidRPr="000370F3">
        <w:rPr>
          <w:rtl/>
        </w:rPr>
        <w:t>במקום</w:t>
      </w:r>
      <w:r w:rsidR="00D4510D">
        <w:rPr>
          <w:rtl/>
        </w:rPr>
        <w:t xml:space="preserve"> </w:t>
      </w:r>
      <w:r w:rsidRPr="000370F3">
        <w:rPr>
          <w:rtl/>
        </w:rPr>
        <w:t>מצוה</w:t>
      </w:r>
      <w:r w:rsidR="00D4510D">
        <w:rPr>
          <w:rtl/>
        </w:rPr>
        <w:t xml:space="preserve"> </w:t>
      </w:r>
      <w:r w:rsidRPr="000370F3">
        <w:rPr>
          <w:rtl/>
        </w:rPr>
        <w:t>(חפציך</w:t>
      </w:r>
      <w:r w:rsidR="00D4510D">
        <w:rPr>
          <w:rtl/>
        </w:rPr>
        <w:t xml:space="preserve"> </w:t>
      </w:r>
      <w:r w:rsidRPr="000370F3">
        <w:rPr>
          <w:rtl/>
        </w:rPr>
        <w:t>אסורים</w:t>
      </w:r>
      <w:r w:rsidR="00D4510D">
        <w:rPr>
          <w:rtl/>
        </w:rPr>
        <w:t xml:space="preserve"> </w:t>
      </w:r>
      <w:r w:rsidRPr="000370F3">
        <w:rPr>
          <w:rtl/>
        </w:rPr>
        <w:t>חפצי</w:t>
      </w:r>
      <w:r w:rsidR="00D4510D">
        <w:rPr>
          <w:rtl/>
        </w:rPr>
        <w:t xml:space="preserve"> </w:t>
      </w:r>
      <w:r w:rsidRPr="000370F3">
        <w:rPr>
          <w:rtl/>
        </w:rPr>
        <w:t>שמים</w:t>
      </w:r>
      <w:r w:rsidR="00D4510D">
        <w:rPr>
          <w:rtl/>
        </w:rPr>
        <w:t xml:space="preserve"> </w:t>
      </w:r>
      <w:r w:rsidRPr="000370F3">
        <w:rPr>
          <w:rtl/>
        </w:rPr>
        <w:t>מותרים).</w:t>
      </w:r>
    </w:p>
    <w:p w:rsidR="00C90310" w:rsidRPr="000370F3" w:rsidRDefault="00C90310" w:rsidP="00077D26">
      <w:pPr>
        <w:pStyle w:val="a1"/>
        <w:rPr>
          <w:rtl/>
        </w:rPr>
      </w:pPr>
      <w:r w:rsidRPr="000370F3">
        <w:rPr>
          <w:rtl/>
        </w:rPr>
        <w:t>שלענין</w:t>
      </w:r>
      <w:r w:rsidR="00D4510D">
        <w:rPr>
          <w:rtl/>
        </w:rPr>
        <w:t xml:space="preserve"> </w:t>
      </w:r>
      <w:r w:rsidRPr="000370F3">
        <w:rPr>
          <w:rtl/>
        </w:rPr>
        <w:t>אומר</w:t>
      </w:r>
      <w:r w:rsidR="00D4510D">
        <w:rPr>
          <w:rtl/>
        </w:rPr>
        <w:t xml:space="preserve"> </w:t>
      </w:r>
      <w:r w:rsidRPr="000370F3">
        <w:rPr>
          <w:rtl/>
        </w:rPr>
        <w:t>לחברו</w:t>
      </w:r>
      <w:r w:rsidR="00D4510D">
        <w:rPr>
          <w:rtl/>
        </w:rPr>
        <w:t xml:space="preserve"> </w:t>
      </w:r>
      <w:r w:rsidRPr="000370F3">
        <w:rPr>
          <w:rtl/>
        </w:rPr>
        <w:t>שיעשה</w:t>
      </w:r>
      <w:r w:rsidR="00D4510D">
        <w:rPr>
          <w:rtl/>
        </w:rPr>
        <w:t xml:space="preserve"> </w:t>
      </w:r>
      <w:r w:rsidRPr="000370F3">
        <w:rPr>
          <w:rtl/>
        </w:rPr>
        <w:t>לו</w:t>
      </w:r>
      <w:r w:rsidR="00D4510D">
        <w:rPr>
          <w:rtl/>
        </w:rPr>
        <w:t xml:space="preserve"> </w:t>
      </w:r>
      <w:r w:rsidRPr="000370F3">
        <w:rPr>
          <w:rtl/>
        </w:rPr>
        <w:t>למחר,</w:t>
      </w:r>
      <w:r w:rsidR="00D4510D">
        <w:rPr>
          <w:rtl/>
        </w:rPr>
        <w:t xml:space="preserve"> </w:t>
      </w:r>
      <w:r w:rsidRPr="000370F3">
        <w:rPr>
          <w:rtl/>
        </w:rPr>
        <w:t>נתבאר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שו</w:t>
      </w:r>
      <w:r w:rsidR="00D4510D">
        <w:rPr>
          <w:rtl/>
        </w:rPr>
        <w:t xml:space="preserve"> </w:t>
      </w:r>
      <w:r w:rsidRPr="000370F3">
        <w:rPr>
          <w:rtl/>
        </w:rPr>
        <w:t>ס"ה):</w:t>
      </w:r>
      <w:r w:rsidR="00D4510D">
        <w:rPr>
          <w:rtl/>
        </w:rPr>
        <w:t xml:space="preserve"> </w:t>
      </w:r>
      <w:r w:rsidRPr="000370F3">
        <w:rPr>
          <w:rtl/>
        </w:rPr>
        <w:t>"כשאומרים</w:t>
      </w:r>
      <w:r w:rsidR="00D4510D">
        <w:rPr>
          <w:rtl/>
        </w:rPr>
        <w:t xml:space="preserve"> </w:t>
      </w:r>
      <w:r w:rsidRPr="000370F3">
        <w:rPr>
          <w:rtl/>
        </w:rPr>
        <w:t>...</w:t>
      </w:r>
      <w:r w:rsidR="00D4510D">
        <w:rPr>
          <w:rtl/>
        </w:rPr>
        <w:t xml:space="preserve"> </w:t>
      </w:r>
      <w:r w:rsidRPr="000370F3">
        <w:rPr>
          <w:rtl/>
        </w:rPr>
        <w:t>בשבת</w:t>
      </w:r>
      <w:r w:rsidR="00D4510D">
        <w:rPr>
          <w:rtl/>
        </w:rPr>
        <w:t xml:space="preserve"> </w:t>
      </w:r>
      <w:r w:rsidRPr="000370F3">
        <w:rPr>
          <w:rtl/>
        </w:rPr>
        <w:t>שיעשה</w:t>
      </w:r>
      <w:r w:rsidR="00D4510D">
        <w:rPr>
          <w:rtl/>
        </w:rPr>
        <w:t xml:space="preserve"> </w:t>
      </w:r>
      <w:r w:rsidRPr="000370F3">
        <w:rPr>
          <w:rtl/>
        </w:rPr>
        <w:t>לו</w:t>
      </w:r>
      <w:r w:rsidR="00D4510D">
        <w:rPr>
          <w:rtl/>
        </w:rPr>
        <w:t xml:space="preserve"> </w:t>
      </w:r>
      <w:r w:rsidRPr="000370F3">
        <w:rPr>
          <w:rtl/>
        </w:rPr>
        <w:t>מלאכה</w:t>
      </w:r>
      <w:r w:rsidR="00D4510D">
        <w:rPr>
          <w:rtl/>
        </w:rPr>
        <w:t xml:space="preserve"> </w:t>
      </w:r>
      <w:r w:rsidRPr="000370F3">
        <w:rPr>
          <w:rtl/>
        </w:rPr>
        <w:t>למחר</w:t>
      </w:r>
      <w:r w:rsidR="00D4510D">
        <w:rPr>
          <w:rtl/>
        </w:rPr>
        <w:t xml:space="preserve"> </w:t>
      </w:r>
      <w:r w:rsidRPr="000370F3">
        <w:rPr>
          <w:rtl/>
        </w:rPr>
        <w:t>...</w:t>
      </w:r>
      <w:r w:rsidR="00D4510D">
        <w:rPr>
          <w:rtl/>
        </w:rPr>
        <w:t xml:space="preserve"> </w:t>
      </w:r>
      <w:r w:rsidRPr="000370F3">
        <w:rPr>
          <w:rtl/>
        </w:rPr>
        <w:t>אסור</w:t>
      </w:r>
      <w:r w:rsidR="00D4510D">
        <w:rPr>
          <w:rtl/>
        </w:rPr>
        <w:t xml:space="preserve"> </w:t>
      </w:r>
      <w:r w:rsidRPr="000370F3">
        <w:rPr>
          <w:rtl/>
        </w:rPr>
        <w:t>משום</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w:t>
      </w:r>
      <w:r w:rsidR="00D4510D">
        <w:rPr>
          <w:rtl/>
        </w:rPr>
        <w:t xml:space="preserve"> </w:t>
      </w:r>
      <w:r w:rsidRPr="000370F3">
        <w:rPr>
          <w:rtl/>
        </w:rPr>
        <w:t>התירו</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וכן</w:t>
      </w:r>
      <w:r w:rsidR="00D4510D">
        <w:rPr>
          <w:rtl/>
        </w:rPr>
        <w:t xml:space="preserve"> </w:t>
      </w:r>
      <w:r w:rsidRPr="000370F3">
        <w:rPr>
          <w:rtl/>
        </w:rPr>
        <w:t>להחשיך</w:t>
      </w:r>
      <w:r w:rsidR="00D4510D">
        <w:rPr>
          <w:rtl/>
        </w:rPr>
        <w:t xml:space="preserve"> </w:t>
      </w:r>
      <w:r w:rsidRPr="000370F3">
        <w:rPr>
          <w:rtl/>
        </w:rPr>
        <w:t>על</w:t>
      </w:r>
      <w:r w:rsidR="00D4510D">
        <w:rPr>
          <w:rtl/>
        </w:rPr>
        <w:t xml:space="preserve"> </w:t>
      </w:r>
      <w:r w:rsidRPr="000370F3">
        <w:rPr>
          <w:rtl/>
        </w:rPr>
        <w:t>התחום,</w:t>
      </w:r>
      <w:r w:rsidR="00D4510D">
        <w:rPr>
          <w:rtl/>
        </w:rPr>
        <w:t xml:space="preserve"> </w:t>
      </w:r>
      <w:r w:rsidRPr="000370F3">
        <w:rPr>
          <w:rtl/>
        </w:rPr>
        <w:t>שאין</w:t>
      </w:r>
      <w:r w:rsidR="00D4510D">
        <w:rPr>
          <w:rtl/>
        </w:rPr>
        <w:t xml:space="preserve"> </w:t>
      </w:r>
      <w:r w:rsidRPr="000370F3">
        <w:rPr>
          <w:rtl/>
        </w:rPr>
        <w:t>איסורו</w:t>
      </w:r>
      <w:r w:rsidR="00D4510D">
        <w:rPr>
          <w:rtl/>
        </w:rPr>
        <w:t xml:space="preserve"> </w:t>
      </w:r>
      <w:r w:rsidRPr="000370F3">
        <w:rPr>
          <w:rtl/>
        </w:rPr>
        <w:t>אלא</w:t>
      </w:r>
      <w:r w:rsidR="00D4510D">
        <w:rPr>
          <w:rtl/>
        </w:rPr>
        <w:t xml:space="preserve"> </w:t>
      </w:r>
      <w:r w:rsidRPr="000370F3">
        <w:rPr>
          <w:rtl/>
        </w:rPr>
        <w:t>משום</w:t>
      </w:r>
      <w:r w:rsidR="00D4510D">
        <w:rPr>
          <w:rtl/>
        </w:rPr>
        <w:t xml:space="preserve"> </w:t>
      </w:r>
      <w:r w:rsidRPr="000370F3">
        <w:rPr>
          <w:rtl/>
        </w:rPr>
        <w:t>שמזמין</w:t>
      </w:r>
      <w:r w:rsidR="00D4510D">
        <w:rPr>
          <w:rtl/>
        </w:rPr>
        <w:t xml:space="preserve"> </w:t>
      </w:r>
      <w:r w:rsidRPr="000370F3">
        <w:rPr>
          <w:rtl/>
        </w:rPr>
        <w:t>את</w:t>
      </w:r>
      <w:r w:rsidR="00D4510D">
        <w:rPr>
          <w:rtl/>
        </w:rPr>
        <w:t xml:space="preserve"> </w:t>
      </w:r>
      <w:r w:rsidRPr="000370F3">
        <w:rPr>
          <w:rtl/>
        </w:rPr>
        <w:t>עצמו</w:t>
      </w:r>
      <w:r w:rsidR="00D4510D">
        <w:rPr>
          <w:rtl/>
        </w:rPr>
        <w:t xml:space="preserve"> </w:t>
      </w:r>
      <w:r w:rsidRPr="000370F3">
        <w:rPr>
          <w:rtl/>
        </w:rPr>
        <w:t>בשבת</w:t>
      </w:r>
      <w:r w:rsidR="00D4510D">
        <w:rPr>
          <w:rtl/>
        </w:rPr>
        <w:t xml:space="preserve"> </w:t>
      </w:r>
      <w:r w:rsidRPr="000370F3">
        <w:rPr>
          <w:rtl/>
        </w:rPr>
        <w:t>לדבר</w:t>
      </w:r>
      <w:r w:rsidR="00D4510D">
        <w:rPr>
          <w:rtl/>
        </w:rPr>
        <w:t xml:space="preserve"> </w:t>
      </w:r>
      <w:r w:rsidRPr="000370F3">
        <w:rPr>
          <w:rtl/>
        </w:rPr>
        <w:t>האסור</w:t>
      </w:r>
      <w:r w:rsidR="00D4510D">
        <w:rPr>
          <w:rtl/>
        </w:rPr>
        <w:t xml:space="preserve"> </w:t>
      </w:r>
      <w:r w:rsidRPr="000370F3">
        <w:rPr>
          <w:rtl/>
        </w:rPr>
        <w:t>היום,</w:t>
      </w:r>
      <w:r w:rsidR="00D4510D">
        <w:rPr>
          <w:rtl/>
        </w:rPr>
        <w:t xml:space="preserve"> </w:t>
      </w:r>
      <w:r w:rsidRPr="000370F3">
        <w:rPr>
          <w:rtl/>
        </w:rPr>
        <w:t>הזמנה</w:t>
      </w:r>
      <w:r w:rsidR="00D4510D">
        <w:rPr>
          <w:rtl/>
        </w:rPr>
        <w:t xml:space="preserve"> </w:t>
      </w:r>
      <w:r w:rsidRPr="000370F3">
        <w:rPr>
          <w:rtl/>
        </w:rPr>
        <w:t>זו</w:t>
      </w:r>
      <w:r w:rsidR="00D4510D">
        <w:rPr>
          <w:rtl/>
        </w:rPr>
        <w:t xml:space="preserve"> </w:t>
      </w:r>
      <w:r w:rsidRPr="000370F3">
        <w:rPr>
          <w:rtl/>
        </w:rPr>
        <w:t>התירו</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שנאמר</w:t>
      </w:r>
      <w:r w:rsidR="00D4510D">
        <w:rPr>
          <w:rtl/>
        </w:rPr>
        <w:t xml:space="preserve"> </w:t>
      </w:r>
      <w:r w:rsidRPr="000370F3">
        <w:rPr>
          <w:rtl/>
        </w:rPr>
        <w:t>חפצך</w:t>
      </w:r>
      <w:r w:rsidR="00D4510D">
        <w:rPr>
          <w:rtl/>
        </w:rPr>
        <w:t xml:space="preserve"> </w:t>
      </w:r>
      <w:r w:rsidRPr="000370F3">
        <w:rPr>
          <w:rtl/>
        </w:rPr>
        <w:t>חפציך</w:t>
      </w:r>
      <w:r w:rsidR="00D4510D">
        <w:rPr>
          <w:rtl/>
        </w:rPr>
        <w:t xml:space="preserve"> </w:t>
      </w:r>
      <w:r w:rsidRPr="000370F3">
        <w:rPr>
          <w:rtl/>
        </w:rPr>
        <w:t>אסורים</w:t>
      </w:r>
      <w:r w:rsidR="00D4510D">
        <w:rPr>
          <w:rtl/>
        </w:rPr>
        <w:t xml:space="preserve"> </w:t>
      </w:r>
      <w:r w:rsidRPr="000370F3">
        <w:rPr>
          <w:rtl/>
        </w:rPr>
        <w:t>חפצי</w:t>
      </w:r>
      <w:r w:rsidR="00D4510D">
        <w:rPr>
          <w:rtl/>
        </w:rPr>
        <w:t xml:space="preserve"> </w:t>
      </w:r>
      <w:r w:rsidRPr="000370F3">
        <w:rPr>
          <w:rtl/>
        </w:rPr>
        <w:t>שמים</w:t>
      </w:r>
      <w:r w:rsidR="00D4510D">
        <w:rPr>
          <w:rtl/>
        </w:rPr>
        <w:t xml:space="preserve"> </w:t>
      </w:r>
      <w:r w:rsidRPr="000370F3">
        <w:rPr>
          <w:rtl/>
        </w:rPr>
        <w:t>מותרים".</w:t>
      </w:r>
    </w:p>
    <w:p w:rsidR="00C90310" w:rsidRPr="000370F3" w:rsidRDefault="00C90310" w:rsidP="00077D26">
      <w:pPr>
        <w:pStyle w:val="a1"/>
        <w:rPr>
          <w:rtl/>
        </w:rPr>
      </w:pPr>
      <w:r w:rsidRPr="000370F3">
        <w:rPr>
          <w:rtl/>
        </w:rPr>
        <w:t>משא"כ</w:t>
      </w:r>
      <w:r w:rsidR="00D4510D">
        <w:rPr>
          <w:rtl/>
        </w:rPr>
        <w:t xml:space="preserve"> </w:t>
      </w:r>
      <w:r w:rsidRPr="000370F3">
        <w:rPr>
          <w:rtl/>
        </w:rPr>
        <w:t>כשאומר</w:t>
      </w:r>
      <w:r w:rsidR="00D4510D">
        <w:rPr>
          <w:rtl/>
        </w:rPr>
        <w:t xml:space="preserve"> </w:t>
      </w:r>
      <w:r w:rsidRPr="000370F3">
        <w:rPr>
          <w:rtl/>
        </w:rPr>
        <w:t>לחברו</w:t>
      </w:r>
      <w:r w:rsidR="00D4510D">
        <w:rPr>
          <w:rtl/>
        </w:rPr>
        <w:t xml:space="preserve"> </w:t>
      </w:r>
      <w:r w:rsidRPr="000370F3">
        <w:rPr>
          <w:rtl/>
        </w:rPr>
        <w:t>מלאכה</w:t>
      </w:r>
      <w:r w:rsidR="00D4510D">
        <w:rPr>
          <w:rtl/>
        </w:rPr>
        <w:t xml:space="preserve"> </w:t>
      </w:r>
      <w:r w:rsidRPr="000370F3">
        <w:rPr>
          <w:rtl/>
        </w:rPr>
        <w:t>זו</w:t>
      </w:r>
      <w:r w:rsidR="00D4510D">
        <w:rPr>
          <w:rtl/>
        </w:rPr>
        <w:t xml:space="preserve"> </w:t>
      </w:r>
      <w:r w:rsidRPr="000370F3">
        <w:rPr>
          <w:rtl/>
        </w:rPr>
        <w:t>אעשה</w:t>
      </w:r>
      <w:r w:rsidR="00D4510D">
        <w:rPr>
          <w:rtl/>
        </w:rPr>
        <w:t xml:space="preserve"> </w:t>
      </w:r>
      <w:r w:rsidRPr="000370F3">
        <w:rPr>
          <w:rtl/>
        </w:rPr>
        <w:t>למחר,</w:t>
      </w:r>
      <w:r w:rsidR="00D4510D">
        <w:rPr>
          <w:rtl/>
        </w:rPr>
        <w:t xml:space="preserve"> </w:t>
      </w:r>
      <w:r w:rsidRPr="000370F3">
        <w:rPr>
          <w:rtl/>
        </w:rPr>
        <w:t>נתבאר</w:t>
      </w:r>
      <w:r w:rsidR="00D4510D">
        <w:rPr>
          <w:rtl/>
        </w:rPr>
        <w:t xml:space="preserve"> </w:t>
      </w:r>
      <w:r w:rsidRPr="000370F3">
        <w:rPr>
          <w:rtl/>
        </w:rPr>
        <w:t>בשוע"ר</w:t>
      </w:r>
      <w:r w:rsidR="00D4510D">
        <w:rPr>
          <w:rtl/>
        </w:rPr>
        <w:t xml:space="preserve"> </w:t>
      </w:r>
      <w:r w:rsidRPr="000370F3">
        <w:rPr>
          <w:rtl/>
        </w:rPr>
        <w:t>(שם):</w:t>
      </w:r>
      <w:r w:rsidR="00D4510D">
        <w:rPr>
          <w:rtl/>
        </w:rPr>
        <w:t xml:space="preserve"> </w:t>
      </w:r>
      <w:r w:rsidRPr="000370F3">
        <w:rPr>
          <w:rtl/>
        </w:rPr>
        <w:t>"ואפילו</w:t>
      </w:r>
      <w:r w:rsidR="00D4510D">
        <w:rPr>
          <w:rtl/>
        </w:rPr>
        <w:t xml:space="preserve"> </w:t>
      </w:r>
      <w:r w:rsidRPr="000370F3">
        <w:rPr>
          <w:rtl/>
        </w:rPr>
        <w:t>לומר</w:t>
      </w:r>
      <w:r w:rsidR="00D4510D">
        <w:rPr>
          <w:rtl/>
        </w:rPr>
        <w:t xml:space="preserve"> </w:t>
      </w:r>
      <w:r w:rsidRPr="000370F3">
        <w:rPr>
          <w:rtl/>
        </w:rPr>
        <w:t>מצוה</w:t>
      </w:r>
      <w:r w:rsidR="00D4510D">
        <w:rPr>
          <w:rtl/>
        </w:rPr>
        <w:t xml:space="preserve"> </w:t>
      </w:r>
      <w:r w:rsidRPr="000370F3">
        <w:rPr>
          <w:rtl/>
        </w:rPr>
        <w:t>פלונית</w:t>
      </w:r>
      <w:r w:rsidR="00D4510D">
        <w:rPr>
          <w:rtl/>
        </w:rPr>
        <w:t xml:space="preserve"> </w:t>
      </w:r>
      <w:r w:rsidRPr="000370F3">
        <w:rPr>
          <w:rtl/>
        </w:rPr>
        <w:t>אעשה</w:t>
      </w:r>
      <w:r w:rsidR="00D4510D">
        <w:rPr>
          <w:rtl/>
        </w:rPr>
        <w:t xml:space="preserve"> </w:t>
      </w:r>
      <w:r w:rsidRPr="000370F3">
        <w:rPr>
          <w:rtl/>
        </w:rPr>
        <w:t>למחר</w:t>
      </w:r>
      <w:r w:rsidR="00D4510D">
        <w:rPr>
          <w:rtl/>
        </w:rPr>
        <w:t xml:space="preserve"> </w:t>
      </w:r>
      <w:r w:rsidRPr="000370F3">
        <w:rPr>
          <w:rtl/>
        </w:rPr>
        <w:t>אסור,</w:t>
      </w:r>
      <w:r w:rsidR="00D4510D">
        <w:rPr>
          <w:rtl/>
        </w:rPr>
        <w:t xml:space="preserve"> </w:t>
      </w:r>
      <w:r w:rsidRPr="000370F3">
        <w:rPr>
          <w:rtl/>
        </w:rPr>
        <w:t>אם</w:t>
      </w:r>
      <w:r w:rsidR="00D4510D">
        <w:rPr>
          <w:rtl/>
        </w:rPr>
        <w:t xml:space="preserve"> </w:t>
      </w:r>
      <w:r w:rsidRPr="000370F3">
        <w:rPr>
          <w:rtl/>
        </w:rPr>
        <w:t>הוא</w:t>
      </w:r>
      <w:r w:rsidR="00D4510D">
        <w:rPr>
          <w:rtl/>
        </w:rPr>
        <w:t xml:space="preserve"> </w:t>
      </w:r>
      <w:r w:rsidRPr="000370F3">
        <w:rPr>
          <w:rtl/>
        </w:rPr>
        <w:t>מצוה</w:t>
      </w:r>
      <w:r w:rsidR="00D4510D">
        <w:rPr>
          <w:rtl/>
        </w:rPr>
        <w:t xml:space="preserve"> </w:t>
      </w:r>
      <w:r w:rsidRPr="000370F3">
        <w:rPr>
          <w:rtl/>
        </w:rPr>
        <w:t>שאסור</w:t>
      </w:r>
      <w:r w:rsidR="00D4510D">
        <w:rPr>
          <w:rtl/>
        </w:rPr>
        <w:t xml:space="preserve"> </w:t>
      </w:r>
      <w:r w:rsidRPr="000370F3">
        <w:rPr>
          <w:rtl/>
        </w:rPr>
        <w:t>לעשותה</w:t>
      </w:r>
      <w:r w:rsidR="00D4510D">
        <w:rPr>
          <w:rtl/>
        </w:rPr>
        <w:t xml:space="preserve"> </w:t>
      </w:r>
      <w:r w:rsidRPr="000370F3">
        <w:rPr>
          <w:rtl/>
        </w:rPr>
        <w:t>בשבת.</w:t>
      </w:r>
      <w:r w:rsidR="00D4510D">
        <w:rPr>
          <w:rtl/>
        </w:rPr>
        <w:t xml:space="preserve"> </w:t>
      </w:r>
      <w:r w:rsidRPr="000370F3">
        <w:rPr>
          <w:rtl/>
        </w:rPr>
        <w:t>ולא</w:t>
      </w:r>
      <w:r w:rsidR="00D4510D">
        <w:rPr>
          <w:rtl/>
        </w:rPr>
        <w:t xml:space="preserve"> </w:t>
      </w:r>
      <w:r w:rsidRPr="000370F3">
        <w:rPr>
          <w:rtl/>
        </w:rPr>
        <w:t>אמרו</w:t>
      </w:r>
      <w:r w:rsidR="00D4510D">
        <w:rPr>
          <w:rtl/>
        </w:rPr>
        <w:t xml:space="preserve"> </w:t>
      </w:r>
      <w:r w:rsidRPr="000370F3">
        <w:rPr>
          <w:rtl/>
        </w:rPr>
        <w:t>שחפצי</w:t>
      </w:r>
      <w:r w:rsidR="00D4510D">
        <w:rPr>
          <w:rtl/>
        </w:rPr>
        <w:t xml:space="preserve"> </w:t>
      </w:r>
      <w:r w:rsidRPr="000370F3">
        <w:rPr>
          <w:rtl/>
        </w:rPr>
        <w:t>שמים</w:t>
      </w:r>
      <w:r w:rsidR="00D4510D">
        <w:rPr>
          <w:rtl/>
        </w:rPr>
        <w:t xml:space="preserve"> </w:t>
      </w:r>
      <w:r w:rsidRPr="000370F3">
        <w:rPr>
          <w:rtl/>
        </w:rPr>
        <w:t>מותר</w:t>
      </w:r>
      <w:r w:rsidR="00D4510D">
        <w:rPr>
          <w:rtl/>
        </w:rPr>
        <w:t xml:space="preserve"> </w:t>
      </w:r>
      <w:r w:rsidRPr="000370F3">
        <w:rPr>
          <w:rtl/>
        </w:rPr>
        <w:t>לדבר</w:t>
      </w:r>
      <w:r w:rsidR="00D4510D">
        <w:rPr>
          <w:rtl/>
        </w:rPr>
        <w:t xml:space="preserve"> </w:t>
      </w:r>
      <w:r w:rsidRPr="000370F3">
        <w:rPr>
          <w:rtl/>
        </w:rPr>
        <w:t>בהם</w:t>
      </w:r>
      <w:r w:rsidR="00D4510D">
        <w:rPr>
          <w:rtl/>
        </w:rPr>
        <w:t xml:space="preserve"> </w:t>
      </w:r>
      <w:r w:rsidRPr="000370F3">
        <w:rPr>
          <w:rtl/>
        </w:rPr>
        <w:t>בשבת</w:t>
      </w:r>
      <w:r w:rsidR="00D4510D">
        <w:rPr>
          <w:rtl/>
        </w:rPr>
        <w:t xml:space="preserve"> </w:t>
      </w:r>
      <w:r w:rsidRPr="000370F3">
        <w:rPr>
          <w:rtl/>
        </w:rPr>
        <w:t>אלא</w:t>
      </w:r>
      <w:r w:rsidR="00D4510D">
        <w:rPr>
          <w:rtl/>
        </w:rPr>
        <w:t xml:space="preserve"> </w:t>
      </w:r>
      <w:r w:rsidRPr="000370F3">
        <w:rPr>
          <w:rtl/>
        </w:rPr>
        <w:t>כשיש</w:t>
      </w:r>
      <w:r w:rsidR="00D4510D">
        <w:rPr>
          <w:rtl/>
        </w:rPr>
        <w:t xml:space="preserve"> </w:t>
      </w:r>
      <w:r w:rsidRPr="000370F3">
        <w:rPr>
          <w:rtl/>
        </w:rPr>
        <w:t>צורך</w:t>
      </w:r>
      <w:r w:rsidR="00D4510D">
        <w:rPr>
          <w:rtl/>
        </w:rPr>
        <w:t xml:space="preserve"> </w:t>
      </w:r>
      <w:r w:rsidRPr="000370F3">
        <w:rPr>
          <w:rtl/>
        </w:rPr>
        <w:t>למצוה</w:t>
      </w:r>
      <w:r w:rsidR="00D4510D">
        <w:rPr>
          <w:rtl/>
        </w:rPr>
        <w:t xml:space="preserve"> </w:t>
      </w:r>
      <w:r w:rsidRPr="000370F3">
        <w:rPr>
          <w:rtl/>
        </w:rPr>
        <w:t>בדיבור</w:t>
      </w:r>
      <w:r w:rsidR="00D4510D">
        <w:rPr>
          <w:rtl/>
        </w:rPr>
        <w:t xml:space="preserve"> </w:t>
      </w:r>
      <w:r w:rsidRPr="000370F3">
        <w:rPr>
          <w:rtl/>
        </w:rPr>
        <w:t>זה,</w:t>
      </w:r>
      <w:r w:rsidR="00D4510D">
        <w:rPr>
          <w:rtl/>
        </w:rPr>
        <w:t xml:space="preserve"> </w:t>
      </w:r>
      <w:r w:rsidRPr="000370F3">
        <w:rPr>
          <w:rtl/>
        </w:rPr>
        <w:t>אבל</w:t>
      </w:r>
      <w:r w:rsidR="00D4510D">
        <w:rPr>
          <w:rtl/>
        </w:rPr>
        <w:t xml:space="preserve"> </w:t>
      </w:r>
      <w:r w:rsidRPr="000370F3">
        <w:rPr>
          <w:rtl/>
        </w:rPr>
        <w:t>כאן</w:t>
      </w:r>
      <w:r w:rsidR="00D4510D">
        <w:rPr>
          <w:rtl/>
        </w:rPr>
        <w:t xml:space="preserve"> </w:t>
      </w:r>
      <w:r w:rsidRPr="000370F3">
        <w:rPr>
          <w:rtl/>
        </w:rPr>
        <w:t>אין</w:t>
      </w:r>
      <w:r w:rsidR="00D4510D">
        <w:rPr>
          <w:rtl/>
        </w:rPr>
        <w:t xml:space="preserve"> </w:t>
      </w:r>
      <w:r w:rsidRPr="000370F3">
        <w:rPr>
          <w:rtl/>
        </w:rPr>
        <w:t>אמירתו</w:t>
      </w:r>
      <w:r w:rsidR="00D4510D">
        <w:rPr>
          <w:rtl/>
        </w:rPr>
        <w:t xml:space="preserve"> </w:t>
      </w:r>
      <w:r w:rsidRPr="000370F3">
        <w:rPr>
          <w:rtl/>
        </w:rPr>
        <w:t>מועלת</w:t>
      </w:r>
      <w:r w:rsidR="00D4510D">
        <w:rPr>
          <w:rtl/>
        </w:rPr>
        <w:t xml:space="preserve"> </w:t>
      </w:r>
      <w:r w:rsidRPr="000370F3">
        <w:rPr>
          <w:rtl/>
        </w:rPr>
        <w:t>כלום</w:t>
      </w:r>
      <w:r w:rsidR="00D4510D">
        <w:rPr>
          <w:rtl/>
        </w:rPr>
        <w:t xml:space="preserve"> </w:t>
      </w:r>
      <w:r w:rsidRPr="000370F3">
        <w:rPr>
          <w:rtl/>
        </w:rPr>
        <w:t>לעשייה</w:t>
      </w:r>
      <w:r w:rsidR="00D4510D">
        <w:rPr>
          <w:rtl/>
        </w:rPr>
        <w:t xml:space="preserve"> </w:t>
      </w:r>
      <w:r w:rsidRPr="000370F3">
        <w:rPr>
          <w:rtl/>
        </w:rPr>
        <w:t>שלמחר".</w:t>
      </w:r>
      <w:r w:rsidR="00D4510D">
        <w:rPr>
          <w:rtl/>
        </w:rPr>
        <w:t xml:space="preserve"> </w:t>
      </w:r>
    </w:p>
    <w:p w:rsidR="00C90310" w:rsidRDefault="00C90310" w:rsidP="009E69FE">
      <w:pPr>
        <w:pStyle w:val="a6"/>
        <w:spacing w:before="120" w:after="40"/>
        <w:ind w:left="0"/>
        <w:rPr>
          <w:rtl/>
        </w:rPr>
      </w:pPr>
      <w:r>
        <w:rPr>
          <w:rFonts w:hint="cs"/>
          <w:rtl/>
        </w:rPr>
        <w:t>*</w:t>
      </w:r>
    </w:p>
    <w:p w:rsidR="00C90310" w:rsidRPr="000370F3" w:rsidRDefault="00C90310" w:rsidP="00077D26">
      <w:pPr>
        <w:pStyle w:val="a1"/>
        <w:rPr>
          <w:rtl/>
        </w:rPr>
      </w:pPr>
      <w:r w:rsidRPr="000370F3">
        <w:rPr>
          <w:rtl/>
        </w:rPr>
        <w:t>אמנם</w:t>
      </w:r>
      <w:r w:rsidR="00D4510D">
        <w:rPr>
          <w:rtl/>
        </w:rPr>
        <w:t xml:space="preserve"> </w:t>
      </w:r>
      <w:r w:rsidRPr="000370F3">
        <w:rPr>
          <w:rtl/>
        </w:rPr>
        <w:t>נתבאר</w:t>
      </w:r>
      <w:r w:rsidR="00D4510D">
        <w:rPr>
          <w:rtl/>
        </w:rPr>
        <w:t xml:space="preserve"> </w:t>
      </w:r>
      <w:r w:rsidRPr="000370F3">
        <w:rPr>
          <w:rtl/>
        </w:rPr>
        <w:t>לעיל</w:t>
      </w:r>
      <w:r w:rsidR="00D4510D">
        <w:rPr>
          <w:rtl/>
        </w:rPr>
        <w:t xml:space="preserve"> </w:t>
      </w:r>
      <w:r w:rsidRPr="000370F3">
        <w:rPr>
          <w:rtl/>
        </w:rPr>
        <w:t>(סעיף</w:t>
      </w:r>
      <w:r w:rsidR="00D4510D">
        <w:rPr>
          <w:rtl/>
        </w:rPr>
        <w:t xml:space="preserve"> </w:t>
      </w:r>
      <w:r w:rsidRPr="000370F3">
        <w:rPr>
          <w:rtl/>
        </w:rPr>
        <w:t>הקודם),</w:t>
      </w:r>
      <w:r w:rsidR="00D4510D">
        <w:rPr>
          <w:rtl/>
        </w:rPr>
        <w:t xml:space="preserve"> </w:t>
      </w:r>
      <w:r w:rsidRPr="000370F3">
        <w:rPr>
          <w:rtl/>
        </w:rPr>
        <w:t>שיש</w:t>
      </w:r>
      <w:r w:rsidR="00D4510D">
        <w:rPr>
          <w:rtl/>
        </w:rPr>
        <w:t xml:space="preserve"> </w:t>
      </w:r>
      <w:r w:rsidRPr="000370F3">
        <w:rPr>
          <w:rtl/>
        </w:rPr>
        <w:t>עוד</w:t>
      </w:r>
      <w:r w:rsidR="00D4510D">
        <w:rPr>
          <w:rtl/>
        </w:rPr>
        <w:t xml:space="preserve"> </w:t>
      </w:r>
      <w:r w:rsidRPr="000370F3">
        <w:rPr>
          <w:rtl/>
        </w:rPr>
        <w:t>שני</w:t>
      </w:r>
      <w:r w:rsidR="00D4510D">
        <w:rPr>
          <w:rtl/>
        </w:rPr>
        <w:t xml:space="preserve"> </w:t>
      </w:r>
      <w:r w:rsidRPr="000370F3">
        <w:rPr>
          <w:rtl/>
        </w:rPr>
        <w:t>דברים</w:t>
      </w:r>
      <w:r w:rsidR="00D4510D">
        <w:rPr>
          <w:rtl/>
        </w:rPr>
        <w:t xml:space="preserve"> </w:t>
      </w:r>
      <w:r w:rsidRPr="000370F3">
        <w:rPr>
          <w:rtl/>
        </w:rPr>
        <w:t>שהתירו</w:t>
      </w:r>
      <w:r w:rsidR="00D4510D">
        <w:rPr>
          <w:rtl/>
        </w:rPr>
        <w:t xml:space="preserve"> </w:t>
      </w:r>
      <w:r w:rsidRPr="000370F3">
        <w:rPr>
          <w:rtl/>
        </w:rPr>
        <w:t>באיסור</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והתירו</w:t>
      </w:r>
      <w:r w:rsidR="00D4510D">
        <w:rPr>
          <w:rtl/>
        </w:rPr>
        <w:t xml:space="preserve"> </w:t>
      </w:r>
      <w:r w:rsidRPr="000370F3">
        <w:rPr>
          <w:rtl/>
        </w:rPr>
        <w:t>אותם</w:t>
      </w:r>
      <w:r w:rsidR="00D4510D">
        <w:rPr>
          <w:rtl/>
        </w:rPr>
        <w:t xml:space="preserve"> </w:t>
      </w:r>
      <w:r w:rsidRPr="000370F3">
        <w:rPr>
          <w:rtl/>
        </w:rPr>
        <w:t>גם</w:t>
      </w:r>
      <w:r w:rsidR="00D4510D">
        <w:rPr>
          <w:rtl/>
        </w:rPr>
        <w:t xml:space="preserve"> </w:t>
      </w:r>
      <w:r w:rsidRPr="000370F3">
        <w:rPr>
          <w:rtl/>
        </w:rPr>
        <w:t>באיסור</w:t>
      </w:r>
      <w:r w:rsidR="00D4510D">
        <w:rPr>
          <w:rtl/>
        </w:rPr>
        <w:t xml:space="preserve"> </w:t>
      </w:r>
      <w:r w:rsidRPr="000370F3">
        <w:rPr>
          <w:rtl/>
        </w:rPr>
        <w:t>"ודבר</w:t>
      </w:r>
      <w:r w:rsidR="00D4510D">
        <w:rPr>
          <w:rtl/>
        </w:rPr>
        <w:t xml:space="preserve"> </w:t>
      </w:r>
      <w:r w:rsidRPr="000370F3">
        <w:rPr>
          <w:rtl/>
        </w:rPr>
        <w:t>דבר".</w:t>
      </w:r>
    </w:p>
    <w:p w:rsidR="00C90310" w:rsidRPr="000370F3" w:rsidRDefault="00C90310" w:rsidP="00077D26">
      <w:pPr>
        <w:pStyle w:val="a1"/>
        <w:rPr>
          <w:rtl/>
        </w:rPr>
      </w:pPr>
      <w:r w:rsidRPr="000370F3">
        <w:rPr>
          <w:rtl/>
        </w:rPr>
        <w:t>הראשון</w:t>
      </w:r>
      <w:r w:rsidR="00D4510D">
        <w:rPr>
          <w:rtl/>
        </w:rPr>
        <w:t xml:space="preserve"> </w:t>
      </w:r>
      <w:r w:rsidRPr="000370F3">
        <w:rPr>
          <w:rtl/>
        </w:rPr>
        <w:t>הוא,</w:t>
      </w:r>
      <w:r w:rsidR="00D4510D">
        <w:rPr>
          <w:rtl/>
        </w:rPr>
        <w:t xml:space="preserve"> </w:t>
      </w:r>
      <w:r w:rsidRPr="000370F3">
        <w:rPr>
          <w:rtl/>
        </w:rPr>
        <w:t>כשיש</w:t>
      </w:r>
      <w:r w:rsidR="00D4510D">
        <w:rPr>
          <w:rtl/>
        </w:rPr>
        <w:t xml:space="preserve"> </w:t>
      </w:r>
      <w:r w:rsidRPr="000370F3">
        <w:rPr>
          <w:rtl/>
        </w:rPr>
        <w:t>שום</w:t>
      </w:r>
      <w:r w:rsidR="00D4510D">
        <w:rPr>
          <w:rtl/>
        </w:rPr>
        <w:t xml:space="preserve"> </w:t>
      </w:r>
      <w:r w:rsidRPr="000370F3">
        <w:rPr>
          <w:rtl/>
        </w:rPr>
        <w:t>צד</w:t>
      </w:r>
      <w:r w:rsidR="00D4510D">
        <w:rPr>
          <w:rtl/>
        </w:rPr>
        <w:t xml:space="preserve"> </w:t>
      </w:r>
      <w:r w:rsidRPr="000370F3">
        <w:rPr>
          <w:rtl/>
        </w:rPr>
        <w:t>היתר</w:t>
      </w:r>
      <w:r w:rsidR="00D4510D">
        <w:rPr>
          <w:rtl/>
        </w:rPr>
        <w:t xml:space="preserve"> </w:t>
      </w:r>
      <w:r w:rsidRPr="000370F3">
        <w:rPr>
          <w:rtl/>
        </w:rPr>
        <w:t>למלאכה</w:t>
      </w:r>
      <w:r w:rsidR="00D4510D">
        <w:rPr>
          <w:rtl/>
        </w:rPr>
        <w:t xml:space="preserve"> </w:t>
      </w:r>
      <w:r w:rsidRPr="000370F3">
        <w:rPr>
          <w:rtl/>
        </w:rPr>
        <w:t>זו,</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שז</w:t>
      </w:r>
      <w:r w:rsidR="00D4510D">
        <w:rPr>
          <w:rtl/>
        </w:rPr>
        <w:t xml:space="preserve"> </w:t>
      </w:r>
      <w:r w:rsidRPr="000370F3">
        <w:rPr>
          <w:rtl/>
        </w:rPr>
        <w:t>סט"ו):</w:t>
      </w:r>
      <w:r w:rsidR="00D4510D">
        <w:rPr>
          <w:rtl/>
        </w:rPr>
        <w:t xml:space="preserve"> </w:t>
      </w:r>
      <w:r w:rsidRPr="000370F3">
        <w:rPr>
          <w:rtl/>
        </w:rPr>
        <w:t>"לא</w:t>
      </w:r>
      <w:r w:rsidR="00D4510D">
        <w:rPr>
          <w:rtl/>
        </w:rPr>
        <w:t xml:space="preserve"> </w:t>
      </w:r>
      <w:r w:rsidRPr="000370F3">
        <w:rPr>
          <w:rtl/>
        </w:rPr>
        <w:t>אסרו</w:t>
      </w:r>
      <w:r w:rsidR="00D4510D">
        <w:rPr>
          <w:rtl/>
        </w:rPr>
        <w:t xml:space="preserve"> </w:t>
      </w:r>
      <w:r w:rsidRPr="000370F3">
        <w:rPr>
          <w:rtl/>
        </w:rPr>
        <w:t>לדבר</w:t>
      </w:r>
      <w:r w:rsidR="00D4510D">
        <w:rPr>
          <w:rtl/>
        </w:rPr>
        <w:t xml:space="preserve"> </w:t>
      </w:r>
      <w:r w:rsidRPr="000370F3">
        <w:rPr>
          <w:rtl/>
        </w:rPr>
        <w:t>בחפציו</w:t>
      </w:r>
      <w:r w:rsidR="00D4510D">
        <w:rPr>
          <w:rtl/>
        </w:rPr>
        <w:t xml:space="preserve"> </w:t>
      </w:r>
      <w:r w:rsidRPr="000370F3">
        <w:rPr>
          <w:rtl/>
        </w:rPr>
        <w:t>בשבת,</w:t>
      </w:r>
      <w:r w:rsidR="00D4510D">
        <w:rPr>
          <w:rtl/>
        </w:rPr>
        <w:t xml:space="preserve"> </w:t>
      </w:r>
      <w:r w:rsidRPr="000370F3">
        <w:rPr>
          <w:rtl/>
        </w:rPr>
        <w:t>אלא</w:t>
      </w:r>
      <w:r w:rsidR="00D4510D">
        <w:rPr>
          <w:rtl/>
        </w:rPr>
        <w:t xml:space="preserve"> </w:t>
      </w:r>
      <w:r w:rsidRPr="000370F3">
        <w:rPr>
          <w:rtl/>
        </w:rPr>
        <w:t>בחפצים</w:t>
      </w:r>
      <w:r w:rsidR="00D4510D">
        <w:rPr>
          <w:rtl/>
        </w:rPr>
        <w:t xml:space="preserve"> </w:t>
      </w:r>
      <w:r w:rsidRPr="000370F3">
        <w:rPr>
          <w:rtl/>
        </w:rPr>
        <w:t>האסורים</w:t>
      </w:r>
      <w:r w:rsidR="00D4510D">
        <w:rPr>
          <w:rtl/>
        </w:rPr>
        <w:t xml:space="preserve"> </w:t>
      </w:r>
      <w:r w:rsidRPr="000370F3">
        <w:rPr>
          <w:rtl/>
        </w:rPr>
        <w:t>לעשותם</w:t>
      </w:r>
      <w:r w:rsidR="00D4510D">
        <w:rPr>
          <w:rtl/>
        </w:rPr>
        <w:t xml:space="preserve"> </w:t>
      </w:r>
      <w:r w:rsidRPr="000370F3">
        <w:rPr>
          <w:rtl/>
        </w:rPr>
        <w:t>בשבת</w:t>
      </w:r>
      <w:r w:rsidR="00D4510D">
        <w:rPr>
          <w:rtl/>
        </w:rPr>
        <w:t xml:space="preserve"> </w:t>
      </w:r>
      <w:r w:rsidRPr="000370F3">
        <w:rPr>
          <w:rtl/>
        </w:rPr>
        <w:t>ואי</w:t>
      </w:r>
      <w:r w:rsidR="00D4510D">
        <w:rPr>
          <w:rtl/>
        </w:rPr>
        <w:t xml:space="preserve"> </w:t>
      </w:r>
      <w:r w:rsidRPr="000370F3">
        <w:rPr>
          <w:rtl/>
        </w:rPr>
        <w:t>אפשר</w:t>
      </w:r>
      <w:r w:rsidR="00D4510D">
        <w:rPr>
          <w:rtl/>
        </w:rPr>
        <w:t xml:space="preserve"> </w:t>
      </w:r>
      <w:r w:rsidRPr="000370F3">
        <w:rPr>
          <w:rtl/>
        </w:rPr>
        <w:t>להמציא</w:t>
      </w:r>
      <w:r w:rsidR="00D4510D">
        <w:rPr>
          <w:rtl/>
        </w:rPr>
        <w:t xml:space="preserve"> </w:t>
      </w:r>
      <w:r w:rsidRPr="000370F3">
        <w:rPr>
          <w:rtl/>
        </w:rPr>
        <w:t>צד</w:t>
      </w:r>
      <w:r w:rsidR="00D4510D">
        <w:rPr>
          <w:rtl/>
        </w:rPr>
        <w:t xml:space="preserve"> </w:t>
      </w:r>
      <w:r w:rsidRPr="000370F3">
        <w:rPr>
          <w:rtl/>
        </w:rPr>
        <w:t>היתר</w:t>
      </w:r>
      <w:r w:rsidR="00D4510D">
        <w:rPr>
          <w:rtl/>
        </w:rPr>
        <w:t xml:space="preserve"> </w:t>
      </w:r>
      <w:r w:rsidRPr="000370F3">
        <w:rPr>
          <w:rtl/>
        </w:rPr>
        <w:t>בעולם</w:t>
      </w:r>
      <w:r w:rsidR="00D4510D">
        <w:rPr>
          <w:rtl/>
        </w:rPr>
        <w:t xml:space="preserve"> </w:t>
      </w:r>
      <w:r w:rsidRPr="000370F3">
        <w:rPr>
          <w:rtl/>
        </w:rPr>
        <w:t>לעשותם</w:t>
      </w:r>
      <w:r w:rsidR="00D4510D">
        <w:rPr>
          <w:rtl/>
        </w:rPr>
        <w:t xml:space="preserve"> </w:t>
      </w:r>
      <w:r w:rsidRPr="000370F3">
        <w:rPr>
          <w:rtl/>
        </w:rPr>
        <w:t>בשבת</w:t>
      </w:r>
      <w:r w:rsidR="00D4510D">
        <w:rPr>
          <w:rtl/>
        </w:rPr>
        <w:t xml:space="preserve"> </w:t>
      </w:r>
      <w:r w:rsidRPr="000370F3">
        <w:rPr>
          <w:rtl/>
        </w:rPr>
        <w:t>...</w:t>
      </w:r>
      <w:r w:rsidR="00D4510D">
        <w:rPr>
          <w:rtl/>
        </w:rPr>
        <w:t xml:space="preserve"> </w:t>
      </w:r>
      <w:r w:rsidRPr="000370F3">
        <w:rPr>
          <w:rtl/>
        </w:rPr>
        <w:t>אבל</w:t>
      </w:r>
      <w:r w:rsidR="00D4510D">
        <w:rPr>
          <w:rtl/>
        </w:rPr>
        <w:t xml:space="preserve"> </w:t>
      </w:r>
      <w:r w:rsidRPr="000370F3">
        <w:rPr>
          <w:rtl/>
        </w:rPr>
        <w:t>אם</w:t>
      </w:r>
      <w:r w:rsidR="00D4510D">
        <w:rPr>
          <w:rtl/>
        </w:rPr>
        <w:t xml:space="preserve"> </w:t>
      </w:r>
      <w:r w:rsidRPr="000370F3">
        <w:rPr>
          <w:rtl/>
        </w:rPr>
        <w:t>יוכל</w:t>
      </w:r>
      <w:r w:rsidR="00D4510D">
        <w:rPr>
          <w:rtl/>
        </w:rPr>
        <w:t xml:space="preserve"> </w:t>
      </w:r>
      <w:r w:rsidRPr="000370F3">
        <w:rPr>
          <w:rtl/>
        </w:rPr>
        <w:t>להמציא</w:t>
      </w:r>
      <w:r w:rsidR="00D4510D">
        <w:rPr>
          <w:rtl/>
        </w:rPr>
        <w:t xml:space="preserve"> </w:t>
      </w:r>
      <w:r w:rsidRPr="000370F3">
        <w:rPr>
          <w:rtl/>
        </w:rPr>
        <w:t>צד</w:t>
      </w:r>
      <w:r w:rsidR="00D4510D">
        <w:rPr>
          <w:rtl/>
        </w:rPr>
        <w:t xml:space="preserve"> </w:t>
      </w:r>
      <w:r w:rsidRPr="000370F3">
        <w:rPr>
          <w:rtl/>
        </w:rPr>
        <w:t>היתר</w:t>
      </w:r>
      <w:r w:rsidR="00D4510D">
        <w:rPr>
          <w:rtl/>
        </w:rPr>
        <w:t xml:space="preserve"> </w:t>
      </w:r>
      <w:r w:rsidRPr="000370F3">
        <w:rPr>
          <w:rtl/>
        </w:rPr>
        <w:t>לעשות</w:t>
      </w:r>
      <w:r w:rsidR="00D4510D">
        <w:rPr>
          <w:rtl/>
        </w:rPr>
        <w:t xml:space="preserve"> </w:t>
      </w:r>
      <w:r w:rsidRPr="000370F3">
        <w:rPr>
          <w:rtl/>
        </w:rPr>
        <w:t>בשבת,</w:t>
      </w:r>
      <w:r w:rsidR="00D4510D">
        <w:rPr>
          <w:rtl/>
        </w:rPr>
        <w:t xml:space="preserve"> </w:t>
      </w:r>
      <w:r w:rsidRPr="000370F3">
        <w:rPr>
          <w:rtl/>
        </w:rPr>
        <w:t>אותה</w:t>
      </w:r>
      <w:r w:rsidR="00D4510D">
        <w:rPr>
          <w:rtl/>
        </w:rPr>
        <w:t xml:space="preserve"> </w:t>
      </w:r>
      <w:r w:rsidRPr="000370F3">
        <w:rPr>
          <w:rtl/>
        </w:rPr>
        <w:t>מלאכה</w:t>
      </w:r>
      <w:r w:rsidR="00D4510D">
        <w:rPr>
          <w:rtl/>
        </w:rPr>
        <w:t xml:space="preserve"> </w:t>
      </w:r>
      <w:r w:rsidRPr="000370F3">
        <w:rPr>
          <w:rtl/>
        </w:rPr>
        <w:t>עצמה</w:t>
      </w:r>
      <w:r w:rsidR="00D4510D">
        <w:rPr>
          <w:rtl/>
        </w:rPr>
        <w:t xml:space="preserve"> </w:t>
      </w:r>
      <w:r w:rsidRPr="000370F3">
        <w:rPr>
          <w:rtl/>
        </w:rPr>
        <w:t>שרוצה</w:t>
      </w:r>
      <w:r w:rsidR="00D4510D">
        <w:rPr>
          <w:rtl/>
        </w:rPr>
        <w:t xml:space="preserve"> </w:t>
      </w:r>
      <w:r w:rsidRPr="000370F3">
        <w:rPr>
          <w:rtl/>
        </w:rPr>
        <w:t>לעשות</w:t>
      </w:r>
      <w:r w:rsidR="00D4510D">
        <w:rPr>
          <w:rtl/>
        </w:rPr>
        <w:t xml:space="preserve"> </w:t>
      </w:r>
      <w:r w:rsidRPr="000370F3">
        <w:rPr>
          <w:rtl/>
        </w:rPr>
        <w:t>אחר</w:t>
      </w:r>
      <w:r w:rsidR="00D4510D">
        <w:rPr>
          <w:rtl/>
        </w:rPr>
        <w:t xml:space="preserve"> </w:t>
      </w:r>
      <w:r w:rsidRPr="000370F3">
        <w:rPr>
          <w:rtl/>
        </w:rPr>
        <w:t>השבת,</w:t>
      </w:r>
      <w:r w:rsidR="00D4510D">
        <w:rPr>
          <w:rtl/>
        </w:rPr>
        <w:t xml:space="preserve"> </w:t>
      </w:r>
      <w:r w:rsidRPr="000370F3">
        <w:rPr>
          <w:rtl/>
        </w:rPr>
        <w:t>מותר</w:t>
      </w:r>
      <w:r w:rsidR="00D4510D">
        <w:rPr>
          <w:rtl/>
        </w:rPr>
        <w:t xml:space="preserve"> </w:t>
      </w:r>
      <w:r w:rsidRPr="000370F3">
        <w:rPr>
          <w:rtl/>
        </w:rPr>
        <w:t>לומר</w:t>
      </w:r>
      <w:r w:rsidR="00D4510D">
        <w:rPr>
          <w:rtl/>
        </w:rPr>
        <w:t xml:space="preserve"> </w:t>
      </w:r>
      <w:r w:rsidRPr="000370F3">
        <w:rPr>
          <w:rtl/>
        </w:rPr>
        <w:t>בשבת</w:t>
      </w:r>
      <w:r w:rsidR="00D4510D">
        <w:rPr>
          <w:rtl/>
        </w:rPr>
        <w:t xml:space="preserve"> </w:t>
      </w:r>
      <w:r w:rsidRPr="000370F3">
        <w:rPr>
          <w:rtl/>
        </w:rPr>
        <w:t>על</w:t>
      </w:r>
      <w:r w:rsidR="00D4510D">
        <w:rPr>
          <w:rtl/>
        </w:rPr>
        <w:t xml:space="preserve"> </w:t>
      </w:r>
      <w:r w:rsidRPr="000370F3">
        <w:rPr>
          <w:rtl/>
        </w:rPr>
        <w:t>עצמו</w:t>
      </w:r>
      <w:r w:rsidR="00D4510D">
        <w:rPr>
          <w:rtl/>
        </w:rPr>
        <w:t xml:space="preserve"> </w:t>
      </w:r>
      <w:r w:rsidRPr="000370F3">
        <w:rPr>
          <w:rtl/>
        </w:rPr>
        <w:t>או</w:t>
      </w:r>
      <w:r w:rsidR="00D4510D">
        <w:rPr>
          <w:rtl/>
        </w:rPr>
        <w:t xml:space="preserve"> </w:t>
      </w:r>
      <w:r w:rsidRPr="000370F3">
        <w:rPr>
          <w:rtl/>
        </w:rPr>
        <w:t>לחבירו</w:t>
      </w:r>
      <w:r w:rsidR="00D4510D">
        <w:rPr>
          <w:rtl/>
        </w:rPr>
        <w:t xml:space="preserve"> </w:t>
      </w:r>
      <w:r w:rsidRPr="000370F3">
        <w:rPr>
          <w:rtl/>
        </w:rPr>
        <w:t>שיעשנה</w:t>
      </w:r>
      <w:r w:rsidR="00D4510D">
        <w:rPr>
          <w:rtl/>
        </w:rPr>
        <w:t xml:space="preserve"> </w:t>
      </w:r>
      <w:r w:rsidRPr="000370F3">
        <w:rPr>
          <w:rtl/>
        </w:rPr>
        <w:t>אחר</w:t>
      </w:r>
      <w:r w:rsidR="00D4510D">
        <w:rPr>
          <w:rtl/>
        </w:rPr>
        <w:t xml:space="preserve"> </w:t>
      </w:r>
      <w:r w:rsidRPr="000370F3">
        <w:rPr>
          <w:rtl/>
        </w:rPr>
        <w:t>השבת</w:t>
      </w:r>
      <w:r w:rsidR="00D4510D">
        <w:rPr>
          <w:rtl/>
        </w:rPr>
        <w:t xml:space="preserve"> </w:t>
      </w:r>
      <w:r w:rsidRPr="000370F3">
        <w:rPr>
          <w:rtl/>
        </w:rPr>
        <w:t>...</w:t>
      </w:r>
      <w:r w:rsidR="00D4510D">
        <w:rPr>
          <w:rtl/>
        </w:rPr>
        <w:t xml:space="preserve"> </w:t>
      </w:r>
      <w:r w:rsidRPr="000370F3">
        <w:rPr>
          <w:rtl/>
        </w:rPr>
        <w:t>אפילו</w:t>
      </w:r>
      <w:r w:rsidR="00D4510D">
        <w:rPr>
          <w:rtl/>
        </w:rPr>
        <w:t xml:space="preserve"> </w:t>
      </w:r>
      <w:r w:rsidRPr="000370F3">
        <w:rPr>
          <w:rtl/>
        </w:rPr>
        <w:t>אם</w:t>
      </w:r>
      <w:r w:rsidR="00D4510D">
        <w:rPr>
          <w:rtl/>
        </w:rPr>
        <w:t xml:space="preserve"> </w:t>
      </w:r>
      <w:r w:rsidRPr="000370F3">
        <w:rPr>
          <w:rtl/>
        </w:rPr>
        <w:t>עכשיו</w:t>
      </w:r>
      <w:r w:rsidR="00D4510D">
        <w:rPr>
          <w:rtl/>
        </w:rPr>
        <w:t xml:space="preserve"> </w:t>
      </w:r>
      <w:r w:rsidRPr="000370F3">
        <w:rPr>
          <w:rtl/>
        </w:rPr>
        <w:t>אין</w:t>
      </w:r>
      <w:r w:rsidR="00D4510D">
        <w:rPr>
          <w:rtl/>
        </w:rPr>
        <w:t xml:space="preserve"> </w:t>
      </w:r>
      <w:r w:rsidRPr="000370F3">
        <w:rPr>
          <w:rtl/>
        </w:rPr>
        <w:t>שם</w:t>
      </w:r>
      <w:r w:rsidR="00D4510D">
        <w:rPr>
          <w:rtl/>
        </w:rPr>
        <w:t xml:space="preserve"> </w:t>
      </w:r>
      <w:r w:rsidRPr="000370F3">
        <w:rPr>
          <w:rtl/>
        </w:rPr>
        <w:t>אותו</w:t>
      </w:r>
      <w:r w:rsidR="00D4510D">
        <w:rPr>
          <w:rtl/>
        </w:rPr>
        <w:t xml:space="preserve"> </w:t>
      </w:r>
      <w:r w:rsidRPr="000370F3">
        <w:rPr>
          <w:rtl/>
        </w:rPr>
        <w:t>צד</w:t>
      </w:r>
      <w:r w:rsidR="00D4510D">
        <w:rPr>
          <w:rtl/>
        </w:rPr>
        <w:t xml:space="preserve"> </w:t>
      </w:r>
      <w:r w:rsidRPr="000370F3">
        <w:rPr>
          <w:rtl/>
        </w:rPr>
        <w:t>היתר,</w:t>
      </w:r>
      <w:r w:rsidR="00D4510D">
        <w:rPr>
          <w:rtl/>
        </w:rPr>
        <w:t xml:space="preserve"> </w:t>
      </w:r>
      <w:r w:rsidRPr="000370F3">
        <w:rPr>
          <w:rtl/>
        </w:rPr>
        <w:t>כיצד</w:t>
      </w:r>
      <w:r w:rsidR="00D4510D">
        <w:rPr>
          <w:rtl/>
        </w:rPr>
        <w:t xml:space="preserve"> </w:t>
      </w:r>
      <w:r w:rsidRPr="000370F3">
        <w:rPr>
          <w:rtl/>
        </w:rPr>
        <w:t>אומר</w:t>
      </w:r>
      <w:r w:rsidR="00D4510D">
        <w:rPr>
          <w:rtl/>
        </w:rPr>
        <w:t xml:space="preserve"> </w:t>
      </w:r>
      <w:r w:rsidRPr="000370F3">
        <w:rPr>
          <w:rtl/>
        </w:rPr>
        <w:t>אדם</w:t>
      </w:r>
      <w:r w:rsidR="00D4510D">
        <w:rPr>
          <w:rtl/>
        </w:rPr>
        <w:t xml:space="preserve"> </w:t>
      </w:r>
      <w:r w:rsidRPr="000370F3">
        <w:rPr>
          <w:rtl/>
        </w:rPr>
        <w:t>לחבירו</w:t>
      </w:r>
      <w:r w:rsidR="00D4510D">
        <w:rPr>
          <w:rtl/>
        </w:rPr>
        <w:t xml:space="preserve"> </w:t>
      </w:r>
      <w:r w:rsidRPr="000370F3">
        <w:rPr>
          <w:rtl/>
        </w:rPr>
        <w:t>לכרך</w:t>
      </w:r>
      <w:r w:rsidR="00D4510D">
        <w:rPr>
          <w:rtl/>
        </w:rPr>
        <w:t xml:space="preserve"> </w:t>
      </w:r>
      <w:r w:rsidRPr="000370F3">
        <w:rPr>
          <w:rtl/>
        </w:rPr>
        <w:t>פלוני</w:t>
      </w:r>
      <w:r w:rsidR="00D4510D">
        <w:rPr>
          <w:rtl/>
        </w:rPr>
        <w:t xml:space="preserve"> </w:t>
      </w:r>
      <w:r w:rsidRPr="000370F3">
        <w:rPr>
          <w:rtl/>
        </w:rPr>
        <w:t>אני</w:t>
      </w:r>
      <w:r w:rsidR="00D4510D">
        <w:rPr>
          <w:rtl/>
        </w:rPr>
        <w:t xml:space="preserve"> </w:t>
      </w:r>
      <w:r w:rsidRPr="000370F3">
        <w:rPr>
          <w:rtl/>
        </w:rPr>
        <w:t>הולך</w:t>
      </w:r>
      <w:r w:rsidR="00D4510D">
        <w:rPr>
          <w:rtl/>
        </w:rPr>
        <w:t xml:space="preserve"> </w:t>
      </w:r>
      <w:r w:rsidRPr="000370F3">
        <w:rPr>
          <w:rtl/>
        </w:rPr>
        <w:t>למחר</w:t>
      </w:r>
      <w:r w:rsidR="00D4510D">
        <w:rPr>
          <w:rtl/>
        </w:rPr>
        <w:t xml:space="preserve"> </w:t>
      </w:r>
      <w:r w:rsidRPr="000370F3">
        <w:rPr>
          <w:rtl/>
        </w:rPr>
        <w:t>לך</w:t>
      </w:r>
      <w:r w:rsidR="00D4510D">
        <w:rPr>
          <w:rtl/>
        </w:rPr>
        <w:t xml:space="preserve"> </w:t>
      </w:r>
      <w:r w:rsidRPr="000370F3">
        <w:rPr>
          <w:rtl/>
        </w:rPr>
        <w:t>עמי,</w:t>
      </w:r>
      <w:r w:rsidR="00D4510D">
        <w:rPr>
          <w:rtl/>
        </w:rPr>
        <w:t xml:space="preserve"> </w:t>
      </w:r>
      <w:r w:rsidRPr="000370F3">
        <w:rPr>
          <w:rtl/>
        </w:rPr>
        <w:t>מפני</w:t>
      </w:r>
      <w:r w:rsidR="00D4510D">
        <w:rPr>
          <w:rtl/>
        </w:rPr>
        <w:t xml:space="preserve"> </w:t>
      </w:r>
      <w:r w:rsidRPr="000370F3">
        <w:rPr>
          <w:rtl/>
        </w:rPr>
        <w:t>שיוכל</w:t>
      </w:r>
      <w:r w:rsidR="00D4510D">
        <w:rPr>
          <w:rtl/>
        </w:rPr>
        <w:t xml:space="preserve"> </w:t>
      </w:r>
      <w:r w:rsidRPr="000370F3">
        <w:rPr>
          <w:rtl/>
        </w:rPr>
        <w:t>להמציא</w:t>
      </w:r>
      <w:r w:rsidR="00D4510D">
        <w:rPr>
          <w:rtl/>
        </w:rPr>
        <w:t xml:space="preserve"> </w:t>
      </w:r>
      <w:r w:rsidRPr="000370F3">
        <w:rPr>
          <w:rtl/>
        </w:rPr>
        <w:t>צד</w:t>
      </w:r>
      <w:r w:rsidR="00D4510D">
        <w:rPr>
          <w:rtl/>
        </w:rPr>
        <w:t xml:space="preserve"> </w:t>
      </w:r>
      <w:r w:rsidRPr="000370F3">
        <w:rPr>
          <w:rtl/>
        </w:rPr>
        <w:t>היתר</w:t>
      </w:r>
      <w:r w:rsidR="00D4510D">
        <w:rPr>
          <w:rtl/>
        </w:rPr>
        <w:t xml:space="preserve"> </w:t>
      </w:r>
      <w:r w:rsidRPr="000370F3">
        <w:rPr>
          <w:rtl/>
        </w:rPr>
        <w:t>בשבת</w:t>
      </w:r>
      <w:r w:rsidR="00D4510D">
        <w:rPr>
          <w:rtl/>
        </w:rPr>
        <w:t xml:space="preserve"> </w:t>
      </w:r>
      <w:r w:rsidRPr="000370F3">
        <w:rPr>
          <w:rtl/>
        </w:rPr>
        <w:t>אילו</w:t>
      </w:r>
      <w:r w:rsidR="00D4510D">
        <w:rPr>
          <w:rtl/>
        </w:rPr>
        <w:t xml:space="preserve"> </w:t>
      </w:r>
      <w:r w:rsidRPr="000370F3">
        <w:rPr>
          <w:rtl/>
        </w:rPr>
        <w:t>היה</w:t>
      </w:r>
      <w:r w:rsidR="00D4510D">
        <w:rPr>
          <w:rtl/>
        </w:rPr>
        <w:t xml:space="preserve"> </w:t>
      </w:r>
      <w:r w:rsidRPr="000370F3">
        <w:rPr>
          <w:rtl/>
        </w:rPr>
        <w:t>שם</w:t>
      </w:r>
      <w:r w:rsidR="00D4510D">
        <w:rPr>
          <w:rtl/>
        </w:rPr>
        <w:t xml:space="preserve"> </w:t>
      </w:r>
      <w:r w:rsidRPr="000370F3">
        <w:rPr>
          <w:rtl/>
        </w:rPr>
        <w:t>בורגנין,</w:t>
      </w:r>
      <w:r w:rsidR="00D4510D">
        <w:rPr>
          <w:rtl/>
        </w:rPr>
        <w:t xml:space="preserve"> </w:t>
      </w:r>
      <w:r w:rsidRPr="000370F3">
        <w:rPr>
          <w:rtl/>
        </w:rPr>
        <w:t>אף</w:t>
      </w:r>
      <w:r w:rsidR="00D4510D">
        <w:rPr>
          <w:rtl/>
        </w:rPr>
        <w:t xml:space="preserve"> </w:t>
      </w:r>
      <w:r w:rsidRPr="000370F3">
        <w:rPr>
          <w:rtl/>
        </w:rPr>
        <w:t>על</w:t>
      </w:r>
      <w:r w:rsidR="00D4510D">
        <w:rPr>
          <w:rtl/>
        </w:rPr>
        <w:t xml:space="preserve"> </w:t>
      </w:r>
      <w:r w:rsidRPr="000370F3">
        <w:rPr>
          <w:rtl/>
        </w:rPr>
        <w:t>פי</w:t>
      </w:r>
      <w:r w:rsidR="00D4510D">
        <w:rPr>
          <w:rtl/>
        </w:rPr>
        <w:t xml:space="preserve"> </w:t>
      </w:r>
      <w:r w:rsidRPr="000370F3">
        <w:rPr>
          <w:rtl/>
        </w:rPr>
        <w:t>שעכשיו</w:t>
      </w:r>
      <w:r w:rsidR="00D4510D">
        <w:rPr>
          <w:rtl/>
        </w:rPr>
        <w:t xml:space="preserve"> </w:t>
      </w:r>
      <w:r w:rsidRPr="000370F3">
        <w:rPr>
          <w:rtl/>
        </w:rPr>
        <w:t>אין</w:t>
      </w:r>
      <w:r w:rsidR="00D4510D">
        <w:rPr>
          <w:rtl/>
        </w:rPr>
        <w:t xml:space="preserve"> </w:t>
      </w:r>
      <w:r w:rsidRPr="000370F3">
        <w:rPr>
          <w:rtl/>
        </w:rPr>
        <w:t>שם</w:t>
      </w:r>
      <w:r w:rsidR="00D4510D">
        <w:rPr>
          <w:rtl/>
        </w:rPr>
        <w:t xml:space="preserve"> </w:t>
      </w:r>
      <w:r w:rsidRPr="000370F3">
        <w:rPr>
          <w:rtl/>
        </w:rPr>
        <w:t>בורגנין".</w:t>
      </w:r>
      <w:r w:rsidR="00D4510D">
        <w:rPr>
          <w:rtl/>
        </w:rPr>
        <w:t xml:space="preserve"> </w:t>
      </w:r>
      <w:r w:rsidRPr="000370F3">
        <w:rPr>
          <w:rtl/>
        </w:rPr>
        <w:t>הרי</w:t>
      </w:r>
      <w:r w:rsidR="00D4510D">
        <w:rPr>
          <w:rtl/>
        </w:rPr>
        <w:t xml:space="preserve"> </w:t>
      </w:r>
      <w:r w:rsidRPr="000370F3">
        <w:rPr>
          <w:rtl/>
        </w:rPr>
        <w:t>ש"צד</w:t>
      </w:r>
      <w:r w:rsidR="00D4510D">
        <w:rPr>
          <w:rtl/>
        </w:rPr>
        <w:t xml:space="preserve"> </w:t>
      </w:r>
      <w:r w:rsidRPr="000370F3">
        <w:rPr>
          <w:rtl/>
        </w:rPr>
        <w:t>היתר"</w:t>
      </w:r>
      <w:r w:rsidR="00D4510D">
        <w:rPr>
          <w:rtl/>
        </w:rPr>
        <w:t xml:space="preserve"> </w:t>
      </w:r>
      <w:r w:rsidRPr="000370F3">
        <w:rPr>
          <w:rtl/>
        </w:rPr>
        <w:t>מועיל</w:t>
      </w:r>
      <w:r w:rsidR="00D4510D">
        <w:rPr>
          <w:rtl/>
        </w:rPr>
        <w:t xml:space="preserve"> </w:t>
      </w:r>
      <w:r w:rsidRPr="000370F3">
        <w:rPr>
          <w:rtl/>
        </w:rPr>
        <w:t>הן</w:t>
      </w:r>
      <w:r w:rsidR="00D4510D">
        <w:rPr>
          <w:rtl/>
        </w:rPr>
        <w:t xml:space="preserve"> </w:t>
      </w:r>
      <w:r w:rsidRPr="000370F3">
        <w:rPr>
          <w:rtl/>
        </w:rPr>
        <w:t>לענין</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והן</w:t>
      </w:r>
      <w:r w:rsidR="00D4510D">
        <w:rPr>
          <w:rtl/>
        </w:rPr>
        <w:t xml:space="preserve"> </w:t>
      </w:r>
      <w:r w:rsidRPr="000370F3">
        <w:rPr>
          <w:rtl/>
        </w:rPr>
        <w:t>לענין</w:t>
      </w:r>
      <w:r w:rsidR="00D4510D">
        <w:rPr>
          <w:rtl/>
        </w:rPr>
        <w:t xml:space="preserve"> </w:t>
      </w:r>
      <w:r w:rsidRPr="000370F3">
        <w:rPr>
          <w:rtl/>
        </w:rPr>
        <w:t>"ודבר</w:t>
      </w:r>
      <w:r w:rsidR="00D4510D">
        <w:rPr>
          <w:rtl/>
        </w:rPr>
        <w:t xml:space="preserve"> </w:t>
      </w:r>
      <w:r w:rsidRPr="000370F3">
        <w:rPr>
          <w:rtl/>
        </w:rPr>
        <w:t>דבר".</w:t>
      </w:r>
    </w:p>
    <w:p w:rsidR="00C90310" w:rsidRPr="000370F3" w:rsidRDefault="00C90310" w:rsidP="00077D26">
      <w:pPr>
        <w:pStyle w:val="a1"/>
        <w:rPr>
          <w:rtl/>
        </w:rPr>
      </w:pPr>
      <w:r w:rsidRPr="000370F3">
        <w:rPr>
          <w:rtl/>
        </w:rPr>
        <w:t>והשני</w:t>
      </w:r>
      <w:r w:rsidR="00D4510D">
        <w:rPr>
          <w:rtl/>
        </w:rPr>
        <w:t xml:space="preserve"> </w:t>
      </w:r>
      <w:r w:rsidRPr="000370F3">
        <w:rPr>
          <w:rtl/>
        </w:rPr>
        <w:t>הוא</w:t>
      </w:r>
      <w:r w:rsidR="00D4510D">
        <w:rPr>
          <w:rtl/>
        </w:rPr>
        <w:t xml:space="preserve"> </w:t>
      </w:r>
      <w:r w:rsidRPr="000370F3">
        <w:rPr>
          <w:rtl/>
        </w:rPr>
        <w:t>היתר</w:t>
      </w:r>
      <w:r w:rsidR="00D4510D">
        <w:rPr>
          <w:rtl/>
        </w:rPr>
        <w:t xml:space="preserve"> </w:t>
      </w:r>
      <w:r w:rsidRPr="000370F3">
        <w:rPr>
          <w:rtl/>
        </w:rPr>
        <w:t>"הרהור",</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שו</w:t>
      </w:r>
      <w:r w:rsidR="00D4510D">
        <w:rPr>
          <w:rtl/>
        </w:rPr>
        <w:t xml:space="preserve"> </w:t>
      </w:r>
      <w:r w:rsidRPr="000370F3">
        <w:rPr>
          <w:rtl/>
        </w:rPr>
        <w:t>סכ"א):</w:t>
      </w:r>
      <w:r w:rsidR="00D4510D">
        <w:rPr>
          <w:rtl/>
        </w:rPr>
        <w:t xml:space="preserve"> </w:t>
      </w:r>
      <w:r w:rsidRPr="000370F3">
        <w:rPr>
          <w:rtl/>
        </w:rPr>
        <w:t>"מותר</w:t>
      </w:r>
      <w:r w:rsidR="00D4510D">
        <w:rPr>
          <w:rtl/>
        </w:rPr>
        <w:t xml:space="preserve"> </w:t>
      </w:r>
      <w:r w:rsidRPr="000370F3">
        <w:rPr>
          <w:rtl/>
        </w:rPr>
        <w:t>להרהר</w:t>
      </w:r>
      <w:r w:rsidR="00D4510D">
        <w:rPr>
          <w:rtl/>
        </w:rPr>
        <w:t xml:space="preserve"> </w:t>
      </w:r>
      <w:r w:rsidRPr="000370F3">
        <w:rPr>
          <w:rtl/>
        </w:rPr>
        <w:t>בעסקיו,</w:t>
      </w:r>
      <w:r w:rsidR="00D4510D">
        <w:rPr>
          <w:rtl/>
        </w:rPr>
        <w:t xml:space="preserve"> </w:t>
      </w:r>
      <w:r w:rsidRPr="000370F3">
        <w:rPr>
          <w:rtl/>
        </w:rPr>
        <w:t>אפילו</w:t>
      </w:r>
      <w:r w:rsidR="00D4510D">
        <w:rPr>
          <w:rtl/>
        </w:rPr>
        <w:t xml:space="preserve"> </w:t>
      </w:r>
      <w:r w:rsidRPr="000370F3">
        <w:rPr>
          <w:rtl/>
        </w:rPr>
        <w:t>היאך</w:t>
      </w:r>
      <w:r w:rsidR="00D4510D">
        <w:rPr>
          <w:rtl/>
        </w:rPr>
        <w:t xml:space="preserve"> </w:t>
      </w:r>
      <w:r w:rsidRPr="000370F3">
        <w:rPr>
          <w:rtl/>
        </w:rPr>
        <w:t>לעשות</w:t>
      </w:r>
      <w:r w:rsidR="00D4510D">
        <w:rPr>
          <w:rtl/>
        </w:rPr>
        <w:t xml:space="preserve"> </w:t>
      </w:r>
      <w:r w:rsidRPr="000370F3">
        <w:rPr>
          <w:rtl/>
        </w:rPr>
        <w:t>מלאכות</w:t>
      </w:r>
      <w:r w:rsidR="00D4510D">
        <w:rPr>
          <w:rtl/>
        </w:rPr>
        <w:t xml:space="preserve"> </w:t>
      </w:r>
      <w:r w:rsidRPr="000370F3">
        <w:rPr>
          <w:rtl/>
        </w:rPr>
        <w:t>גמורות</w:t>
      </w:r>
      <w:r w:rsidR="00D4510D">
        <w:rPr>
          <w:rtl/>
        </w:rPr>
        <w:t xml:space="preserve"> </w:t>
      </w:r>
      <w:r w:rsidRPr="000370F3">
        <w:rPr>
          <w:rtl/>
        </w:rPr>
        <w:t>אחר</w:t>
      </w:r>
      <w:r w:rsidR="00D4510D">
        <w:rPr>
          <w:rtl/>
        </w:rPr>
        <w:t xml:space="preserve"> </w:t>
      </w:r>
      <w:r w:rsidRPr="000370F3">
        <w:rPr>
          <w:rtl/>
        </w:rPr>
        <w:t>השבת,</w:t>
      </w:r>
      <w:r w:rsidR="00D4510D">
        <w:rPr>
          <w:rtl/>
        </w:rPr>
        <w:t xml:space="preserve"> </w:t>
      </w:r>
      <w:r w:rsidRPr="000370F3">
        <w:rPr>
          <w:rtl/>
        </w:rPr>
        <w:t>שלא</w:t>
      </w:r>
      <w:r w:rsidR="00D4510D">
        <w:rPr>
          <w:rtl/>
        </w:rPr>
        <w:t xml:space="preserve"> </w:t>
      </w:r>
      <w:r w:rsidRPr="000370F3">
        <w:rPr>
          <w:rtl/>
        </w:rPr>
        <w:t>אסרו</w:t>
      </w:r>
      <w:r w:rsidR="00D4510D">
        <w:rPr>
          <w:rtl/>
        </w:rPr>
        <w:t xml:space="preserve"> </w:t>
      </w:r>
      <w:r w:rsidRPr="000370F3">
        <w:rPr>
          <w:rtl/>
        </w:rPr>
        <w:t>אלא</w:t>
      </w:r>
      <w:r w:rsidR="00D4510D">
        <w:rPr>
          <w:rtl/>
        </w:rPr>
        <w:t xml:space="preserve"> </w:t>
      </w:r>
      <w:r w:rsidRPr="000370F3">
        <w:rPr>
          <w:rtl/>
        </w:rPr>
        <w:t>דבור</w:t>
      </w:r>
      <w:r w:rsidR="00D4510D">
        <w:rPr>
          <w:rtl/>
        </w:rPr>
        <w:t xml:space="preserve"> </w:t>
      </w:r>
      <w:r w:rsidRPr="000370F3">
        <w:rPr>
          <w:rtl/>
        </w:rPr>
        <w:t>לבד,</w:t>
      </w:r>
      <w:r w:rsidR="00D4510D">
        <w:rPr>
          <w:rtl/>
        </w:rPr>
        <w:t xml:space="preserve"> </w:t>
      </w:r>
      <w:r w:rsidRPr="000370F3">
        <w:rPr>
          <w:rtl/>
        </w:rPr>
        <w:t>שנאמר</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דיבור</w:t>
      </w:r>
      <w:r w:rsidR="00D4510D">
        <w:rPr>
          <w:rtl/>
        </w:rPr>
        <w:t xml:space="preserve"> </w:t>
      </w:r>
      <w:r w:rsidRPr="000370F3">
        <w:rPr>
          <w:rtl/>
        </w:rPr>
        <w:t>אסור</w:t>
      </w:r>
      <w:r w:rsidR="00D4510D">
        <w:rPr>
          <w:rtl/>
        </w:rPr>
        <w:t xml:space="preserve"> </w:t>
      </w:r>
      <w:r w:rsidRPr="000370F3">
        <w:rPr>
          <w:b/>
          <w:bCs/>
          <w:rtl/>
        </w:rPr>
        <w:t>הרהור</w:t>
      </w:r>
      <w:r w:rsidR="00D4510D">
        <w:rPr>
          <w:b/>
          <w:bCs/>
          <w:rtl/>
        </w:rPr>
        <w:t xml:space="preserve"> </w:t>
      </w:r>
      <w:r w:rsidRPr="000370F3">
        <w:rPr>
          <w:b/>
          <w:bCs/>
          <w:rtl/>
        </w:rPr>
        <w:t>מותר</w:t>
      </w:r>
      <w:r w:rsidRPr="000370F3">
        <w:rPr>
          <w:rtl/>
        </w:rPr>
        <w:t>".</w:t>
      </w:r>
      <w:r w:rsidR="00D4510D">
        <w:rPr>
          <w:rtl/>
        </w:rPr>
        <w:t xml:space="preserve"> </w:t>
      </w:r>
    </w:p>
    <w:p w:rsidR="00C90310" w:rsidRPr="000370F3" w:rsidRDefault="00C90310" w:rsidP="00077D26">
      <w:pPr>
        <w:pStyle w:val="a1"/>
        <w:rPr>
          <w:rtl/>
        </w:rPr>
      </w:pPr>
      <w:r w:rsidRPr="000370F3">
        <w:rPr>
          <w:rtl/>
        </w:rPr>
        <w:t>והיתר</w:t>
      </w:r>
      <w:r w:rsidR="00D4510D">
        <w:rPr>
          <w:rtl/>
        </w:rPr>
        <w:t xml:space="preserve"> </w:t>
      </w:r>
      <w:r w:rsidRPr="000370F3">
        <w:rPr>
          <w:rtl/>
        </w:rPr>
        <w:t>זה</w:t>
      </w:r>
      <w:r w:rsidR="00D4510D">
        <w:rPr>
          <w:rtl/>
        </w:rPr>
        <w:t xml:space="preserve"> </w:t>
      </w:r>
      <w:r w:rsidRPr="000370F3">
        <w:rPr>
          <w:rtl/>
        </w:rPr>
        <w:t>הוא</w:t>
      </w:r>
      <w:r w:rsidR="00D4510D">
        <w:rPr>
          <w:rtl/>
        </w:rPr>
        <w:t xml:space="preserve"> </w:t>
      </w:r>
      <w:r w:rsidRPr="000370F3">
        <w:rPr>
          <w:rtl/>
        </w:rPr>
        <w:t>גם</w:t>
      </w:r>
      <w:r w:rsidR="00D4510D">
        <w:rPr>
          <w:rtl/>
        </w:rPr>
        <w:t xml:space="preserve"> </w:t>
      </w:r>
      <w:r w:rsidRPr="000370F3">
        <w:rPr>
          <w:rtl/>
        </w:rPr>
        <w:t>באיסור</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שו</w:t>
      </w:r>
      <w:r w:rsidR="00D4510D">
        <w:rPr>
          <w:rtl/>
        </w:rPr>
        <w:t xml:space="preserve"> </w:t>
      </w:r>
      <w:r w:rsidRPr="000370F3">
        <w:rPr>
          <w:rtl/>
        </w:rPr>
        <w:t>ס"א):</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דרשו</w:t>
      </w:r>
      <w:r w:rsidR="00D4510D">
        <w:rPr>
          <w:rtl/>
        </w:rPr>
        <w:t xml:space="preserve"> </w:t>
      </w:r>
      <w:r w:rsidRPr="000370F3">
        <w:rPr>
          <w:rtl/>
        </w:rPr>
        <w:t>חכמים</w:t>
      </w:r>
      <w:r w:rsidR="00D4510D">
        <w:rPr>
          <w:rtl/>
        </w:rPr>
        <w:t xml:space="preserve"> </w:t>
      </w:r>
      <w:r w:rsidRPr="000370F3">
        <w:rPr>
          <w:rtl/>
        </w:rPr>
        <w:t>חפציך</w:t>
      </w:r>
      <w:r w:rsidR="00D4510D">
        <w:rPr>
          <w:rtl/>
        </w:rPr>
        <w:t xml:space="preserve"> </w:t>
      </w:r>
      <w:r w:rsidRPr="000370F3">
        <w:rPr>
          <w:rtl/>
        </w:rPr>
        <w:t>אסורים</w:t>
      </w:r>
      <w:r w:rsidR="00D4510D">
        <w:rPr>
          <w:rtl/>
        </w:rPr>
        <w:t xml:space="preserve"> </w:t>
      </w:r>
      <w:r w:rsidRPr="000370F3">
        <w:rPr>
          <w:rtl/>
        </w:rPr>
        <w:t>לבקשם</w:t>
      </w:r>
      <w:r w:rsidR="00D4510D">
        <w:rPr>
          <w:rtl/>
        </w:rPr>
        <w:t xml:space="preserve"> </w:t>
      </w:r>
      <w:r w:rsidRPr="000370F3">
        <w:rPr>
          <w:rtl/>
        </w:rPr>
        <w:t>בשבת</w:t>
      </w:r>
      <w:r w:rsidR="00D4510D">
        <w:rPr>
          <w:rtl/>
        </w:rPr>
        <w:t xml:space="preserve"> </w:t>
      </w:r>
      <w:r w:rsidRPr="000370F3">
        <w:rPr>
          <w:rtl/>
        </w:rPr>
        <w:t>...</w:t>
      </w:r>
      <w:r w:rsidR="00D4510D">
        <w:rPr>
          <w:rtl/>
        </w:rPr>
        <w:t xml:space="preserve"> </w:t>
      </w:r>
      <w:r w:rsidRPr="000370F3">
        <w:rPr>
          <w:rtl/>
        </w:rPr>
        <w:t>מזמין</w:t>
      </w:r>
      <w:r w:rsidR="00D4510D">
        <w:rPr>
          <w:rtl/>
        </w:rPr>
        <w:t xml:space="preserve"> </w:t>
      </w:r>
      <w:r w:rsidRPr="000370F3">
        <w:rPr>
          <w:rtl/>
        </w:rPr>
        <w:t>עצמו</w:t>
      </w:r>
      <w:r w:rsidR="00D4510D">
        <w:rPr>
          <w:rtl/>
        </w:rPr>
        <w:t xml:space="preserve"> </w:t>
      </w:r>
      <w:r w:rsidRPr="000370F3">
        <w:rPr>
          <w:rtl/>
        </w:rPr>
        <w:t>בשבת</w:t>
      </w:r>
      <w:r w:rsidR="00D4510D">
        <w:rPr>
          <w:rtl/>
        </w:rPr>
        <w:t xml:space="preserve"> </w:t>
      </w:r>
      <w:r w:rsidRPr="000370F3">
        <w:rPr>
          <w:rtl/>
        </w:rPr>
        <w:t>בפועל</w:t>
      </w:r>
      <w:r w:rsidR="00D4510D">
        <w:rPr>
          <w:rtl/>
        </w:rPr>
        <w:t xml:space="preserve"> </w:t>
      </w:r>
      <w:r w:rsidRPr="000370F3">
        <w:rPr>
          <w:rtl/>
        </w:rPr>
        <w:t>ממש,</w:t>
      </w:r>
      <w:r w:rsidR="00D4510D">
        <w:rPr>
          <w:rtl/>
        </w:rPr>
        <w:t xml:space="preserve"> </w:t>
      </w:r>
      <w:r w:rsidRPr="000370F3">
        <w:rPr>
          <w:b/>
          <w:bCs/>
          <w:rtl/>
        </w:rPr>
        <w:t>לא</w:t>
      </w:r>
      <w:r w:rsidR="00D4510D">
        <w:rPr>
          <w:b/>
          <w:bCs/>
          <w:rtl/>
        </w:rPr>
        <w:t xml:space="preserve"> </w:t>
      </w:r>
      <w:r w:rsidRPr="000370F3">
        <w:rPr>
          <w:b/>
          <w:bCs/>
          <w:rtl/>
        </w:rPr>
        <w:t>בהרהור</w:t>
      </w:r>
      <w:r w:rsidR="00D4510D">
        <w:rPr>
          <w:b/>
          <w:bCs/>
          <w:rtl/>
        </w:rPr>
        <w:t xml:space="preserve"> </w:t>
      </w:r>
      <w:r w:rsidRPr="000370F3">
        <w:rPr>
          <w:b/>
          <w:bCs/>
          <w:rtl/>
        </w:rPr>
        <w:t>לבד</w:t>
      </w:r>
      <w:r w:rsidRPr="000370F3">
        <w:rPr>
          <w:rtl/>
        </w:rPr>
        <w:t>,</w:t>
      </w:r>
      <w:r w:rsidR="00D4510D">
        <w:rPr>
          <w:rtl/>
        </w:rPr>
        <w:t xml:space="preserve"> </w:t>
      </w:r>
      <w:r w:rsidRPr="000370F3">
        <w:rPr>
          <w:rtl/>
        </w:rPr>
        <w:t>לדבר</w:t>
      </w:r>
      <w:r w:rsidR="00D4510D">
        <w:rPr>
          <w:rtl/>
        </w:rPr>
        <w:t xml:space="preserve"> </w:t>
      </w:r>
      <w:r w:rsidRPr="000370F3">
        <w:rPr>
          <w:rtl/>
        </w:rPr>
        <w:t>האסור</w:t>
      </w:r>
      <w:r w:rsidR="00D4510D">
        <w:rPr>
          <w:rtl/>
        </w:rPr>
        <w:t xml:space="preserve"> </w:t>
      </w:r>
      <w:r w:rsidRPr="000370F3">
        <w:rPr>
          <w:rtl/>
        </w:rPr>
        <w:t>בשבת".</w:t>
      </w:r>
    </w:p>
    <w:p w:rsidR="00C90310" w:rsidRPr="000370F3" w:rsidRDefault="00C90310" w:rsidP="00077D26">
      <w:pPr>
        <w:pStyle w:val="a1"/>
        <w:rPr>
          <w:rtl/>
        </w:rPr>
      </w:pPr>
      <w:r w:rsidRPr="000370F3">
        <w:rPr>
          <w:rtl/>
        </w:rPr>
        <w:t>ומטעם</w:t>
      </w:r>
      <w:r w:rsidR="00D4510D">
        <w:rPr>
          <w:rtl/>
        </w:rPr>
        <w:t xml:space="preserve"> </w:t>
      </w:r>
      <w:r w:rsidRPr="000370F3">
        <w:rPr>
          <w:rtl/>
        </w:rPr>
        <w:t>זה</w:t>
      </w:r>
      <w:r w:rsidR="00D4510D">
        <w:rPr>
          <w:rtl/>
        </w:rPr>
        <w:t xml:space="preserve"> </w:t>
      </w:r>
      <w:r w:rsidRPr="000370F3">
        <w:rPr>
          <w:rtl/>
        </w:rPr>
        <w:t>נתבאר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שז</w:t>
      </w:r>
      <w:r w:rsidR="00D4510D">
        <w:rPr>
          <w:rtl/>
        </w:rPr>
        <w:t xml:space="preserve"> </w:t>
      </w:r>
      <w:r w:rsidRPr="000370F3">
        <w:rPr>
          <w:rtl/>
        </w:rPr>
        <w:t>סט"ו):</w:t>
      </w:r>
      <w:r w:rsidR="00D4510D">
        <w:rPr>
          <w:rtl/>
        </w:rPr>
        <w:t xml:space="preserve"> </w:t>
      </w:r>
      <w:r w:rsidRPr="000370F3">
        <w:rPr>
          <w:rtl/>
        </w:rPr>
        <w:t>"אומר</w:t>
      </w:r>
      <w:r w:rsidR="00D4510D">
        <w:rPr>
          <w:rtl/>
        </w:rPr>
        <w:t xml:space="preserve"> </w:t>
      </w:r>
      <w:r w:rsidRPr="000370F3">
        <w:rPr>
          <w:rtl/>
        </w:rPr>
        <w:t>אדם</w:t>
      </w:r>
      <w:r w:rsidR="00D4510D">
        <w:rPr>
          <w:rtl/>
        </w:rPr>
        <w:t xml:space="preserve"> </w:t>
      </w:r>
      <w:r w:rsidRPr="000370F3">
        <w:rPr>
          <w:rtl/>
        </w:rPr>
        <w:t>לחבירו</w:t>
      </w:r>
      <w:r w:rsidR="00D4510D">
        <w:rPr>
          <w:rtl/>
        </w:rPr>
        <w:t xml:space="preserve"> </w:t>
      </w:r>
      <w:r w:rsidRPr="000370F3">
        <w:rPr>
          <w:rtl/>
        </w:rPr>
        <w:t>לכרך</w:t>
      </w:r>
      <w:r w:rsidR="00D4510D">
        <w:rPr>
          <w:rtl/>
        </w:rPr>
        <w:t xml:space="preserve"> </w:t>
      </w:r>
      <w:r w:rsidRPr="000370F3">
        <w:rPr>
          <w:rtl/>
        </w:rPr>
        <w:t>פלוני</w:t>
      </w:r>
      <w:r w:rsidR="00D4510D">
        <w:rPr>
          <w:rtl/>
        </w:rPr>
        <w:t xml:space="preserve"> </w:t>
      </w:r>
      <w:r w:rsidRPr="000370F3">
        <w:rPr>
          <w:rtl/>
        </w:rPr>
        <w:t>אני</w:t>
      </w:r>
      <w:r w:rsidR="00D4510D">
        <w:rPr>
          <w:rtl/>
        </w:rPr>
        <w:t xml:space="preserve"> </w:t>
      </w:r>
      <w:r w:rsidRPr="000370F3">
        <w:rPr>
          <w:rtl/>
        </w:rPr>
        <w:t>הולך</w:t>
      </w:r>
      <w:r w:rsidR="00D4510D">
        <w:rPr>
          <w:rtl/>
        </w:rPr>
        <w:t xml:space="preserve"> </w:t>
      </w:r>
      <w:r w:rsidRPr="000370F3">
        <w:rPr>
          <w:rtl/>
        </w:rPr>
        <w:t>למחר</w:t>
      </w:r>
      <w:r w:rsidR="00D4510D">
        <w:rPr>
          <w:rtl/>
        </w:rPr>
        <w:t xml:space="preserve"> </w:t>
      </w:r>
      <w:r w:rsidRPr="000370F3">
        <w:rPr>
          <w:rtl/>
        </w:rPr>
        <w:t>לך</w:t>
      </w:r>
      <w:r w:rsidR="00D4510D">
        <w:rPr>
          <w:rtl/>
        </w:rPr>
        <w:t xml:space="preserve"> </w:t>
      </w:r>
      <w:r w:rsidRPr="000370F3">
        <w:rPr>
          <w:rtl/>
        </w:rPr>
        <w:t>עמי</w:t>
      </w:r>
      <w:r w:rsidR="00D4510D">
        <w:rPr>
          <w:rtl/>
        </w:rPr>
        <w:t xml:space="preserve"> </w:t>
      </w:r>
      <w:r w:rsidRPr="000370F3">
        <w:rPr>
          <w:rtl/>
        </w:rPr>
        <w:t>...</w:t>
      </w:r>
      <w:r w:rsidR="00D4510D">
        <w:rPr>
          <w:rtl/>
        </w:rPr>
        <w:t xml:space="preserve"> </w:t>
      </w:r>
      <w:r w:rsidRPr="000370F3">
        <w:rPr>
          <w:rtl/>
        </w:rPr>
        <w:t>ואין</w:t>
      </w:r>
      <w:r w:rsidR="00D4510D">
        <w:rPr>
          <w:rtl/>
        </w:rPr>
        <w:t xml:space="preserve"> </w:t>
      </w:r>
      <w:r w:rsidRPr="000370F3">
        <w:rPr>
          <w:rtl/>
        </w:rPr>
        <w:t>היתר</w:t>
      </w:r>
      <w:r w:rsidR="00D4510D">
        <w:rPr>
          <w:rtl/>
        </w:rPr>
        <w:t xml:space="preserve"> </w:t>
      </w:r>
      <w:r w:rsidRPr="000370F3">
        <w:rPr>
          <w:rtl/>
        </w:rPr>
        <w:t>אלא</w:t>
      </w:r>
      <w:r w:rsidR="00D4510D">
        <w:rPr>
          <w:rtl/>
        </w:rPr>
        <w:t xml:space="preserve"> </w:t>
      </w:r>
      <w:r w:rsidRPr="000370F3">
        <w:rPr>
          <w:rtl/>
        </w:rPr>
        <w:t>בלשון</w:t>
      </w:r>
      <w:r w:rsidR="00D4510D">
        <w:rPr>
          <w:rtl/>
        </w:rPr>
        <w:t xml:space="preserve"> </w:t>
      </w:r>
      <w:r w:rsidRPr="000370F3">
        <w:rPr>
          <w:rtl/>
        </w:rPr>
        <w:t>זה,</w:t>
      </w:r>
      <w:r w:rsidR="00D4510D">
        <w:rPr>
          <w:rtl/>
        </w:rPr>
        <w:t xml:space="preserve"> </w:t>
      </w:r>
      <w:r w:rsidRPr="000370F3">
        <w:rPr>
          <w:rtl/>
        </w:rPr>
        <w:t>אני</w:t>
      </w:r>
      <w:r w:rsidR="00D4510D">
        <w:rPr>
          <w:rtl/>
        </w:rPr>
        <w:t xml:space="preserve"> </w:t>
      </w:r>
      <w:r w:rsidRPr="000370F3">
        <w:rPr>
          <w:rtl/>
        </w:rPr>
        <w:t>הולך</w:t>
      </w:r>
      <w:r w:rsidR="00D4510D">
        <w:rPr>
          <w:rtl/>
        </w:rPr>
        <w:t xml:space="preserve"> </w:t>
      </w:r>
      <w:r w:rsidRPr="000370F3">
        <w:rPr>
          <w:rtl/>
        </w:rPr>
        <w:t>לך</w:t>
      </w:r>
      <w:r w:rsidR="00D4510D">
        <w:rPr>
          <w:rtl/>
        </w:rPr>
        <w:t xml:space="preserve"> </w:t>
      </w:r>
      <w:r w:rsidRPr="000370F3">
        <w:rPr>
          <w:rtl/>
        </w:rPr>
        <w:t>עמי,</w:t>
      </w:r>
      <w:r w:rsidR="00D4510D">
        <w:rPr>
          <w:rtl/>
        </w:rPr>
        <w:t xml:space="preserve"> </w:t>
      </w:r>
      <w:r w:rsidRPr="000370F3">
        <w:rPr>
          <w:rtl/>
        </w:rPr>
        <w:t>אבל</w:t>
      </w:r>
      <w:r w:rsidR="00D4510D">
        <w:rPr>
          <w:rtl/>
        </w:rPr>
        <w:t xml:space="preserve"> </w:t>
      </w:r>
      <w:r w:rsidRPr="000370F3">
        <w:rPr>
          <w:rtl/>
        </w:rPr>
        <w:t>לא</w:t>
      </w:r>
      <w:r w:rsidR="00D4510D">
        <w:rPr>
          <w:rtl/>
        </w:rPr>
        <w:t xml:space="preserve"> </w:t>
      </w:r>
      <w:r w:rsidRPr="000370F3">
        <w:rPr>
          <w:rtl/>
        </w:rPr>
        <w:t>יאמר</w:t>
      </w:r>
      <w:r w:rsidR="00D4510D">
        <w:rPr>
          <w:rtl/>
        </w:rPr>
        <w:t xml:space="preserve"> </w:t>
      </w:r>
      <w:r w:rsidRPr="000370F3">
        <w:rPr>
          <w:rtl/>
        </w:rPr>
        <w:t>בלשון</w:t>
      </w:r>
      <w:r w:rsidR="00D4510D">
        <w:rPr>
          <w:rtl/>
        </w:rPr>
        <w:t xml:space="preserve"> </w:t>
      </w:r>
      <w:r w:rsidRPr="000370F3">
        <w:rPr>
          <w:rtl/>
        </w:rPr>
        <w:t>שמשמעו</w:t>
      </w:r>
      <w:r w:rsidR="00D4510D">
        <w:rPr>
          <w:rtl/>
        </w:rPr>
        <w:t xml:space="preserve"> </w:t>
      </w:r>
      <w:r w:rsidRPr="000370F3">
        <w:rPr>
          <w:rtl/>
        </w:rPr>
        <w:t>הליכה</w:t>
      </w:r>
      <w:r w:rsidR="00D4510D">
        <w:rPr>
          <w:rtl/>
        </w:rPr>
        <w:t xml:space="preserve"> </w:t>
      </w:r>
      <w:r w:rsidRPr="000370F3">
        <w:rPr>
          <w:rtl/>
        </w:rPr>
        <w:t>בקרון</w:t>
      </w:r>
      <w:r w:rsidR="00D4510D">
        <w:rPr>
          <w:rtl/>
        </w:rPr>
        <w:t xml:space="preserve"> </w:t>
      </w:r>
      <w:r w:rsidRPr="000370F3">
        <w:rPr>
          <w:rtl/>
        </w:rPr>
        <w:t>(שקורין</w:t>
      </w:r>
      <w:r w:rsidR="00D4510D">
        <w:rPr>
          <w:rtl/>
        </w:rPr>
        <w:t xml:space="preserve"> </w:t>
      </w:r>
      <w:r w:rsidRPr="000370F3">
        <w:rPr>
          <w:rtl/>
        </w:rPr>
        <w:t>בל"א</w:t>
      </w:r>
      <w:r w:rsidR="00D4510D">
        <w:rPr>
          <w:rtl/>
        </w:rPr>
        <w:t xml:space="preserve"> </w:t>
      </w:r>
      <w:r w:rsidRPr="000370F3">
        <w:rPr>
          <w:rtl/>
        </w:rPr>
        <w:t>פארי"ן)".</w:t>
      </w:r>
      <w:r w:rsidR="00D4510D">
        <w:rPr>
          <w:rtl/>
        </w:rPr>
        <w:t xml:space="preserve"> </w:t>
      </w:r>
      <w:r w:rsidRPr="000370F3">
        <w:rPr>
          <w:rtl/>
        </w:rPr>
        <w:t>והיינו</w:t>
      </w:r>
      <w:r w:rsidR="00D4510D">
        <w:rPr>
          <w:rtl/>
        </w:rPr>
        <w:t xml:space="preserve"> </w:t>
      </w:r>
      <w:r w:rsidRPr="000370F3">
        <w:rPr>
          <w:rtl/>
        </w:rPr>
        <w:t>אף</w:t>
      </w:r>
      <w:r w:rsidR="00D4510D">
        <w:rPr>
          <w:rtl/>
        </w:rPr>
        <w:t xml:space="preserve"> </w:t>
      </w:r>
      <w:r w:rsidRPr="000370F3">
        <w:rPr>
          <w:rtl/>
        </w:rPr>
        <w:t>שכאן</w:t>
      </w:r>
      <w:r w:rsidR="00D4510D">
        <w:rPr>
          <w:rtl/>
        </w:rPr>
        <w:t xml:space="preserve"> </w:t>
      </w:r>
      <w:r w:rsidRPr="000370F3">
        <w:rPr>
          <w:rtl/>
        </w:rPr>
        <w:t>"אומר</w:t>
      </w:r>
      <w:r w:rsidR="00D4510D">
        <w:rPr>
          <w:rtl/>
        </w:rPr>
        <w:t xml:space="preserve"> </w:t>
      </w:r>
      <w:r w:rsidRPr="000370F3">
        <w:rPr>
          <w:rtl/>
        </w:rPr>
        <w:t>אדם</w:t>
      </w:r>
      <w:r w:rsidR="00D4510D">
        <w:rPr>
          <w:rtl/>
        </w:rPr>
        <w:t xml:space="preserve"> </w:t>
      </w:r>
      <w:r w:rsidRPr="000370F3">
        <w:rPr>
          <w:rtl/>
        </w:rPr>
        <w:lastRenderedPageBreak/>
        <w:t>לחבירו</w:t>
      </w:r>
      <w:r w:rsidR="00D4510D">
        <w:rPr>
          <w:rtl/>
        </w:rPr>
        <w:t xml:space="preserve"> </w:t>
      </w:r>
      <w:r w:rsidRPr="000370F3">
        <w:rPr>
          <w:rtl/>
        </w:rPr>
        <w:t>(לא</w:t>
      </w:r>
      <w:r w:rsidR="00D4510D">
        <w:rPr>
          <w:rtl/>
        </w:rPr>
        <w:t xml:space="preserve"> </w:t>
      </w:r>
      <w:r w:rsidRPr="000370F3">
        <w:rPr>
          <w:rtl/>
        </w:rPr>
        <w:t>רק)</w:t>
      </w:r>
      <w:r w:rsidR="00D4510D">
        <w:rPr>
          <w:rtl/>
        </w:rPr>
        <w:t xml:space="preserve"> </w:t>
      </w:r>
      <w:r w:rsidRPr="000370F3">
        <w:rPr>
          <w:rtl/>
        </w:rPr>
        <w:t>לכרך</w:t>
      </w:r>
      <w:r w:rsidR="00D4510D">
        <w:rPr>
          <w:rtl/>
        </w:rPr>
        <w:t xml:space="preserve"> </w:t>
      </w:r>
      <w:r w:rsidRPr="000370F3">
        <w:rPr>
          <w:rtl/>
        </w:rPr>
        <w:t>פלוני</w:t>
      </w:r>
      <w:r w:rsidR="00D4510D">
        <w:rPr>
          <w:rtl/>
        </w:rPr>
        <w:t xml:space="preserve"> </w:t>
      </w:r>
      <w:r w:rsidRPr="000370F3">
        <w:rPr>
          <w:rtl/>
        </w:rPr>
        <w:t>אני</w:t>
      </w:r>
      <w:r w:rsidR="00D4510D">
        <w:rPr>
          <w:rtl/>
        </w:rPr>
        <w:t xml:space="preserve"> </w:t>
      </w:r>
      <w:r w:rsidRPr="000370F3">
        <w:rPr>
          <w:rtl/>
        </w:rPr>
        <w:t>הולך</w:t>
      </w:r>
      <w:r w:rsidR="00D4510D">
        <w:rPr>
          <w:rtl/>
        </w:rPr>
        <w:t xml:space="preserve"> </w:t>
      </w:r>
      <w:r w:rsidRPr="000370F3">
        <w:rPr>
          <w:rtl/>
        </w:rPr>
        <w:t>למחר</w:t>
      </w:r>
      <w:r w:rsidR="00D4510D">
        <w:rPr>
          <w:rtl/>
        </w:rPr>
        <w:t xml:space="preserve"> </w:t>
      </w:r>
      <w:r w:rsidRPr="000370F3">
        <w:rPr>
          <w:rtl/>
        </w:rPr>
        <w:t>(שאסור</w:t>
      </w:r>
      <w:r w:rsidR="00D4510D">
        <w:rPr>
          <w:rtl/>
        </w:rPr>
        <w:t xml:space="preserve"> </w:t>
      </w:r>
      <w:r w:rsidRPr="000370F3">
        <w:rPr>
          <w:rtl/>
        </w:rPr>
        <w:t>משום</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אלא</w:t>
      </w:r>
      <w:r w:rsidR="00D4510D">
        <w:rPr>
          <w:rtl/>
        </w:rPr>
        <w:t xml:space="preserve"> </w:t>
      </w:r>
      <w:r w:rsidRPr="000370F3">
        <w:rPr>
          <w:rtl/>
        </w:rPr>
        <w:t>אף</w:t>
      </w:r>
      <w:r w:rsidR="00D4510D">
        <w:rPr>
          <w:rtl/>
        </w:rPr>
        <w:t xml:space="preserve"> </w:t>
      </w:r>
      <w:r w:rsidRPr="000370F3">
        <w:rPr>
          <w:rtl/>
        </w:rPr>
        <w:t>התירו</w:t>
      </w:r>
      <w:r w:rsidR="00D4510D">
        <w:rPr>
          <w:rtl/>
        </w:rPr>
        <w:t xml:space="preserve"> </w:t>
      </w:r>
      <w:r w:rsidRPr="000370F3">
        <w:rPr>
          <w:rtl/>
        </w:rPr>
        <w:t>להוסיף)</w:t>
      </w:r>
      <w:r w:rsidR="00D4510D">
        <w:rPr>
          <w:rtl/>
        </w:rPr>
        <w:t xml:space="preserve"> </w:t>
      </w:r>
      <w:r w:rsidRPr="000370F3">
        <w:rPr>
          <w:rtl/>
        </w:rPr>
        <w:t>לך</w:t>
      </w:r>
      <w:r w:rsidR="00D4510D">
        <w:rPr>
          <w:rtl/>
        </w:rPr>
        <w:t xml:space="preserve"> </w:t>
      </w:r>
      <w:r w:rsidRPr="000370F3">
        <w:rPr>
          <w:rtl/>
        </w:rPr>
        <w:t>עמי"</w:t>
      </w:r>
      <w:r w:rsidR="00D4510D">
        <w:rPr>
          <w:rtl/>
        </w:rPr>
        <w:t xml:space="preserve"> </w:t>
      </w:r>
      <w:r w:rsidRPr="000370F3">
        <w:rPr>
          <w:rtl/>
        </w:rPr>
        <w:t>(שאסור</w:t>
      </w:r>
      <w:r w:rsidR="00D4510D">
        <w:rPr>
          <w:rtl/>
        </w:rPr>
        <w:t xml:space="preserve"> </w:t>
      </w:r>
      <w:r w:rsidRPr="000370F3">
        <w:rPr>
          <w:rtl/>
        </w:rPr>
        <w:t>משום</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ומכל</w:t>
      </w:r>
      <w:r w:rsidR="00D4510D">
        <w:rPr>
          <w:rtl/>
        </w:rPr>
        <w:t xml:space="preserve"> </w:t>
      </w:r>
      <w:r w:rsidRPr="000370F3">
        <w:rPr>
          <w:rtl/>
        </w:rPr>
        <w:t>מקום</w:t>
      </w:r>
      <w:r w:rsidR="00D4510D">
        <w:rPr>
          <w:rtl/>
        </w:rPr>
        <w:t xml:space="preserve"> </w:t>
      </w:r>
      <w:r w:rsidRPr="000370F3">
        <w:rPr>
          <w:rtl/>
        </w:rPr>
        <w:t>התירו</w:t>
      </w:r>
      <w:r w:rsidR="00D4510D">
        <w:rPr>
          <w:rtl/>
        </w:rPr>
        <w:t xml:space="preserve"> </w:t>
      </w:r>
      <w:r w:rsidRPr="000370F3">
        <w:rPr>
          <w:rtl/>
        </w:rPr>
        <w:t>לו</w:t>
      </w:r>
      <w:r w:rsidR="00D4510D">
        <w:rPr>
          <w:rtl/>
        </w:rPr>
        <w:t xml:space="preserve"> </w:t>
      </w:r>
      <w:r w:rsidRPr="000370F3">
        <w:rPr>
          <w:rtl/>
        </w:rPr>
        <w:t>כשאינו</w:t>
      </w:r>
      <w:r w:rsidR="00D4510D">
        <w:rPr>
          <w:rtl/>
        </w:rPr>
        <w:t xml:space="preserve"> </w:t>
      </w:r>
      <w:r w:rsidRPr="000370F3">
        <w:rPr>
          <w:rtl/>
        </w:rPr>
        <w:t>אומר</w:t>
      </w:r>
      <w:r w:rsidR="00D4510D">
        <w:rPr>
          <w:rtl/>
        </w:rPr>
        <w:t xml:space="preserve"> </w:t>
      </w:r>
      <w:r w:rsidRPr="000370F3">
        <w:rPr>
          <w:rtl/>
        </w:rPr>
        <w:t>בפיו</w:t>
      </w:r>
      <w:r w:rsidR="00D4510D">
        <w:rPr>
          <w:rtl/>
        </w:rPr>
        <w:t xml:space="preserve"> </w:t>
      </w:r>
      <w:r w:rsidRPr="000370F3">
        <w:rPr>
          <w:rtl/>
        </w:rPr>
        <w:t>(לשון</w:t>
      </w:r>
      <w:r w:rsidR="00D4510D">
        <w:rPr>
          <w:rtl/>
        </w:rPr>
        <w:t xml:space="preserve"> </w:t>
      </w:r>
      <w:r w:rsidRPr="000370F3">
        <w:rPr>
          <w:rtl/>
        </w:rPr>
        <w:t>נסיעה)</w:t>
      </w:r>
      <w:r w:rsidR="00D4510D">
        <w:rPr>
          <w:rtl/>
        </w:rPr>
        <w:t xml:space="preserve"> </w:t>
      </w:r>
      <w:r w:rsidRPr="000370F3">
        <w:rPr>
          <w:rtl/>
        </w:rPr>
        <w:t>אלא</w:t>
      </w:r>
      <w:r w:rsidR="00D4510D">
        <w:rPr>
          <w:rtl/>
        </w:rPr>
        <w:t xml:space="preserve"> </w:t>
      </w:r>
      <w:r w:rsidRPr="000370F3">
        <w:rPr>
          <w:rtl/>
        </w:rPr>
        <w:t>לשון</w:t>
      </w:r>
      <w:r w:rsidR="00D4510D">
        <w:rPr>
          <w:rtl/>
        </w:rPr>
        <w:t xml:space="preserve"> </w:t>
      </w:r>
      <w:r w:rsidRPr="000370F3">
        <w:rPr>
          <w:rtl/>
        </w:rPr>
        <w:t>הליכה,</w:t>
      </w:r>
      <w:r w:rsidR="00D4510D">
        <w:rPr>
          <w:rtl/>
        </w:rPr>
        <w:t xml:space="preserve"> </w:t>
      </w:r>
      <w:r w:rsidRPr="000370F3">
        <w:rPr>
          <w:rtl/>
        </w:rPr>
        <w:t>אף</w:t>
      </w:r>
      <w:r w:rsidR="00D4510D">
        <w:rPr>
          <w:rtl/>
        </w:rPr>
        <w:t xml:space="preserve"> </w:t>
      </w:r>
      <w:r w:rsidRPr="000370F3">
        <w:rPr>
          <w:rtl/>
        </w:rPr>
        <w:t>שמתכוין</w:t>
      </w:r>
      <w:r w:rsidR="00D4510D">
        <w:rPr>
          <w:rtl/>
        </w:rPr>
        <w:t xml:space="preserve"> </w:t>
      </w:r>
      <w:r w:rsidRPr="000370F3">
        <w:rPr>
          <w:rtl/>
        </w:rPr>
        <w:t>לנסיעה</w:t>
      </w:r>
      <w:r w:rsidR="00D4510D">
        <w:rPr>
          <w:rtl/>
        </w:rPr>
        <w:t xml:space="preserve"> </w:t>
      </w:r>
      <w:r w:rsidRPr="000370F3">
        <w:rPr>
          <w:rtl/>
        </w:rPr>
        <w:t>ברכב;</w:t>
      </w:r>
      <w:r w:rsidR="00D4510D">
        <w:rPr>
          <w:rtl/>
        </w:rPr>
        <w:t xml:space="preserve"> </w:t>
      </w:r>
      <w:r w:rsidRPr="000370F3">
        <w:rPr>
          <w:rtl/>
        </w:rPr>
        <w:t>כי</w:t>
      </w:r>
      <w:r w:rsidR="00D4510D">
        <w:rPr>
          <w:rtl/>
        </w:rPr>
        <w:t xml:space="preserve"> </w:t>
      </w:r>
      <w:r w:rsidRPr="000370F3">
        <w:rPr>
          <w:rtl/>
        </w:rPr>
        <w:t>שני</w:t>
      </w:r>
      <w:r w:rsidR="00D4510D">
        <w:rPr>
          <w:rtl/>
        </w:rPr>
        <w:t xml:space="preserve"> </w:t>
      </w:r>
      <w:r w:rsidRPr="000370F3">
        <w:rPr>
          <w:rtl/>
        </w:rPr>
        <w:t>האיסורים</w:t>
      </w:r>
      <w:r w:rsidR="00D4510D">
        <w:rPr>
          <w:rtl/>
        </w:rPr>
        <w:t xml:space="preserve"> </w:t>
      </w:r>
      <w:r w:rsidRPr="000370F3">
        <w:rPr>
          <w:rtl/>
        </w:rPr>
        <w:t>האלו</w:t>
      </w:r>
      <w:r w:rsidR="00D4510D">
        <w:rPr>
          <w:rtl/>
        </w:rPr>
        <w:t xml:space="preserve"> </w:t>
      </w:r>
      <w:r w:rsidRPr="000370F3">
        <w:rPr>
          <w:rtl/>
        </w:rPr>
        <w:t>הותרו</w:t>
      </w:r>
      <w:r w:rsidR="00D4510D">
        <w:rPr>
          <w:rtl/>
        </w:rPr>
        <w:t xml:space="preserve"> </w:t>
      </w:r>
      <w:r w:rsidRPr="000370F3">
        <w:rPr>
          <w:rtl/>
        </w:rPr>
        <w:t>בהרהור.</w:t>
      </w:r>
      <w:r w:rsidR="00D4510D">
        <w:rPr>
          <w:rtl/>
        </w:rPr>
        <w:t xml:space="preserve"> </w:t>
      </w:r>
    </w:p>
    <w:p w:rsidR="00C90310" w:rsidRPr="000370F3" w:rsidRDefault="00D4510D" w:rsidP="00077D26">
      <w:pPr>
        <w:pStyle w:val="a1"/>
        <w:rPr>
          <w:rtl/>
        </w:rPr>
      </w:pPr>
      <w:r>
        <w:rPr>
          <w:rtl/>
        </w:rPr>
        <w:t xml:space="preserve"> </w:t>
      </w:r>
      <w:r w:rsidR="00C90310" w:rsidRPr="000370F3">
        <w:rPr>
          <w:rtl/>
        </w:rPr>
        <w:t>(ד)</w:t>
      </w:r>
      <w:r>
        <w:rPr>
          <w:rtl/>
        </w:rPr>
        <w:t xml:space="preserve"> </w:t>
      </w:r>
      <w:r w:rsidR="00C90310" w:rsidRPr="000370F3">
        <w:rPr>
          <w:rtl/>
        </w:rPr>
        <w:t>שאסור</w:t>
      </w:r>
      <w:r>
        <w:rPr>
          <w:rtl/>
        </w:rPr>
        <w:t xml:space="preserve"> </w:t>
      </w:r>
      <w:r w:rsidR="00C90310" w:rsidRPr="000370F3">
        <w:rPr>
          <w:rtl/>
        </w:rPr>
        <w:t>גם</w:t>
      </w:r>
      <w:r>
        <w:rPr>
          <w:rtl/>
        </w:rPr>
        <w:t xml:space="preserve"> </w:t>
      </w:r>
      <w:r w:rsidR="00C90310" w:rsidRPr="000370F3">
        <w:rPr>
          <w:rtl/>
        </w:rPr>
        <w:t>משום</w:t>
      </w:r>
      <w:r>
        <w:rPr>
          <w:rtl/>
        </w:rPr>
        <w:t xml:space="preserve"> </w:t>
      </w:r>
      <w:r w:rsidR="00C90310" w:rsidRPr="000370F3">
        <w:rPr>
          <w:rtl/>
        </w:rPr>
        <w:t>"שליחות</w:t>
      </w:r>
      <w:r>
        <w:rPr>
          <w:rtl/>
        </w:rPr>
        <w:t xml:space="preserve"> </w:t>
      </w:r>
      <w:r w:rsidR="00C90310" w:rsidRPr="000370F3">
        <w:rPr>
          <w:rtl/>
        </w:rPr>
        <w:t>נכרי</w:t>
      </w:r>
      <w:r>
        <w:rPr>
          <w:rtl/>
        </w:rPr>
        <w:t xml:space="preserve"> </w:t>
      </w:r>
      <w:r w:rsidR="00C90310" w:rsidRPr="000370F3">
        <w:rPr>
          <w:rtl/>
        </w:rPr>
        <w:t>לחומרא".</w:t>
      </w:r>
    </w:p>
    <w:p w:rsidR="00C90310" w:rsidRPr="000370F3" w:rsidRDefault="00C90310" w:rsidP="00077D26">
      <w:pPr>
        <w:pStyle w:val="a1"/>
        <w:rPr>
          <w:rtl/>
        </w:rPr>
      </w:pPr>
      <w:r w:rsidRPr="000370F3">
        <w:rPr>
          <w:rtl/>
        </w:rPr>
        <w:t>והיינו</w:t>
      </w:r>
      <w:r w:rsidR="00D4510D">
        <w:rPr>
          <w:rtl/>
        </w:rPr>
        <w:t xml:space="preserve"> </w:t>
      </w:r>
      <w:r w:rsidRPr="000370F3">
        <w:rPr>
          <w:rtl/>
        </w:rPr>
        <w:t>שלפעמים</w:t>
      </w:r>
      <w:r w:rsidR="00D4510D">
        <w:rPr>
          <w:rtl/>
        </w:rPr>
        <w:t xml:space="preserve"> </w:t>
      </w:r>
      <w:r w:rsidRPr="000370F3">
        <w:rPr>
          <w:rtl/>
        </w:rPr>
        <w:t>נאסרה</w:t>
      </w:r>
      <w:r w:rsidR="00D4510D">
        <w:rPr>
          <w:rtl/>
        </w:rPr>
        <w:t xml:space="preserve"> </w:t>
      </w:r>
      <w:r w:rsidRPr="000370F3">
        <w:rPr>
          <w:rtl/>
        </w:rPr>
        <w:t>האמירה</w:t>
      </w:r>
      <w:r w:rsidR="00D4510D">
        <w:rPr>
          <w:rtl/>
        </w:rPr>
        <w:t xml:space="preserve"> </w:t>
      </w:r>
      <w:r w:rsidRPr="000370F3">
        <w:rPr>
          <w:rtl/>
        </w:rPr>
        <w:t>לנכרי</w:t>
      </w:r>
      <w:r w:rsidR="00D4510D">
        <w:rPr>
          <w:rtl/>
        </w:rPr>
        <w:t xml:space="preserve"> </w:t>
      </w:r>
      <w:r w:rsidRPr="000370F3">
        <w:rPr>
          <w:rtl/>
        </w:rPr>
        <w:t>אף</w:t>
      </w:r>
      <w:r w:rsidR="00D4510D">
        <w:rPr>
          <w:rtl/>
        </w:rPr>
        <w:t xml:space="preserve"> </w:t>
      </w:r>
      <w:r w:rsidRPr="000370F3">
        <w:rPr>
          <w:rtl/>
        </w:rPr>
        <w:t>מטעם</w:t>
      </w:r>
      <w:r w:rsidR="00D4510D">
        <w:rPr>
          <w:rtl/>
        </w:rPr>
        <w:t xml:space="preserve"> </w:t>
      </w:r>
      <w:r w:rsidRPr="000370F3">
        <w:rPr>
          <w:rtl/>
        </w:rPr>
        <w:t>שליחות</w:t>
      </w:r>
      <w:r w:rsidR="00D4510D">
        <w:rPr>
          <w:rtl/>
        </w:rPr>
        <w:t xml:space="preserve"> </w:t>
      </w:r>
      <w:r w:rsidRPr="000370F3">
        <w:rPr>
          <w:rtl/>
        </w:rPr>
        <w:t>נכרי</w:t>
      </w:r>
      <w:r w:rsidR="00D4510D">
        <w:rPr>
          <w:rtl/>
        </w:rPr>
        <w:t xml:space="preserve"> </w:t>
      </w:r>
      <w:r w:rsidRPr="000370F3">
        <w:rPr>
          <w:rtl/>
        </w:rPr>
        <w:t>לחומרא,</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רמג</w:t>
      </w:r>
      <w:r w:rsidR="00D4510D">
        <w:rPr>
          <w:rtl/>
        </w:rPr>
        <w:t xml:space="preserve"> </w:t>
      </w:r>
      <w:r w:rsidRPr="000370F3">
        <w:rPr>
          <w:rtl/>
        </w:rPr>
        <w:t>ס"א):</w:t>
      </w:r>
      <w:r w:rsidR="00D4510D">
        <w:rPr>
          <w:rtl/>
        </w:rPr>
        <w:t xml:space="preserve"> </w:t>
      </w:r>
      <w:r w:rsidRPr="000370F3">
        <w:rPr>
          <w:rtl/>
        </w:rPr>
        <w:t>"אסרו</w:t>
      </w:r>
      <w:r w:rsidR="00D4510D">
        <w:rPr>
          <w:rtl/>
        </w:rPr>
        <w:t xml:space="preserve"> </w:t>
      </w:r>
      <w:r w:rsidRPr="000370F3">
        <w:rPr>
          <w:rtl/>
        </w:rPr>
        <w:t>חכמים</w:t>
      </w:r>
      <w:r w:rsidR="00D4510D">
        <w:rPr>
          <w:rtl/>
        </w:rPr>
        <w:t xml:space="preserve"> </w:t>
      </w:r>
      <w:r w:rsidRPr="000370F3">
        <w:rPr>
          <w:rtl/>
        </w:rPr>
        <w:t>לומר</w:t>
      </w:r>
      <w:r w:rsidR="00D4510D">
        <w:rPr>
          <w:rtl/>
        </w:rPr>
        <w:t xml:space="preserve"> </w:t>
      </w:r>
      <w:r w:rsidRPr="000370F3">
        <w:rPr>
          <w:rtl/>
        </w:rPr>
        <w:t>לנכרי</w:t>
      </w:r>
      <w:r w:rsidR="00D4510D">
        <w:rPr>
          <w:rtl/>
        </w:rPr>
        <w:t xml:space="preserve"> </w:t>
      </w:r>
      <w:r w:rsidRPr="000370F3">
        <w:rPr>
          <w:rtl/>
        </w:rPr>
        <w:t>לעשות</w:t>
      </w:r>
      <w:r w:rsidR="00D4510D">
        <w:rPr>
          <w:rtl/>
        </w:rPr>
        <w:t xml:space="preserve"> </w:t>
      </w:r>
      <w:r w:rsidRPr="000370F3">
        <w:rPr>
          <w:rtl/>
        </w:rPr>
        <w:t>לנו</w:t>
      </w:r>
      <w:r w:rsidR="00D4510D">
        <w:rPr>
          <w:rtl/>
        </w:rPr>
        <w:t xml:space="preserve"> </w:t>
      </w:r>
      <w:r w:rsidRPr="000370F3">
        <w:rPr>
          <w:rtl/>
        </w:rPr>
        <w:t>מלאכה</w:t>
      </w:r>
      <w:r w:rsidR="00D4510D">
        <w:rPr>
          <w:rtl/>
        </w:rPr>
        <w:t xml:space="preserve"> </w:t>
      </w:r>
      <w:r w:rsidRPr="000370F3">
        <w:rPr>
          <w:rtl/>
        </w:rPr>
        <w:t>בשבת</w:t>
      </w:r>
      <w:r w:rsidR="00D4510D">
        <w:rPr>
          <w:rtl/>
        </w:rPr>
        <w:t xml:space="preserve"> </w:t>
      </w:r>
      <w:r w:rsidRPr="000370F3">
        <w:rPr>
          <w:rtl/>
        </w:rPr>
        <w:t>...</w:t>
      </w:r>
      <w:r w:rsidR="00D4510D">
        <w:rPr>
          <w:rtl/>
        </w:rPr>
        <w:t xml:space="preserve"> </w:t>
      </w:r>
      <w:r w:rsidRPr="000370F3">
        <w:rPr>
          <w:rtl/>
        </w:rPr>
        <w:t>שכשהנכרי</w:t>
      </w:r>
      <w:r w:rsidR="00D4510D">
        <w:rPr>
          <w:rtl/>
        </w:rPr>
        <w:t xml:space="preserve"> </w:t>
      </w:r>
      <w:r w:rsidRPr="000370F3">
        <w:rPr>
          <w:rtl/>
        </w:rPr>
        <w:t>עושה</w:t>
      </w:r>
      <w:r w:rsidR="00D4510D">
        <w:rPr>
          <w:rtl/>
        </w:rPr>
        <w:t xml:space="preserve"> </w:t>
      </w:r>
      <w:r w:rsidRPr="000370F3">
        <w:rPr>
          <w:rtl/>
        </w:rPr>
        <w:t>בשבת</w:t>
      </w:r>
      <w:r w:rsidR="00D4510D">
        <w:rPr>
          <w:rtl/>
        </w:rPr>
        <w:t xml:space="preserve"> </w:t>
      </w:r>
      <w:r w:rsidRPr="000370F3">
        <w:rPr>
          <w:rtl/>
        </w:rPr>
        <w:t>הוא</w:t>
      </w:r>
      <w:r w:rsidR="00D4510D">
        <w:rPr>
          <w:rtl/>
        </w:rPr>
        <w:t xml:space="preserve"> </w:t>
      </w:r>
      <w:r w:rsidRPr="000370F3">
        <w:rPr>
          <w:rtl/>
        </w:rPr>
        <w:t>עושה</w:t>
      </w:r>
      <w:r w:rsidR="00D4510D">
        <w:rPr>
          <w:rtl/>
        </w:rPr>
        <w:t xml:space="preserve"> </w:t>
      </w:r>
      <w:r w:rsidRPr="000370F3">
        <w:rPr>
          <w:rtl/>
        </w:rPr>
        <w:t>בשליחות</w:t>
      </w:r>
      <w:r w:rsidR="00D4510D">
        <w:rPr>
          <w:rtl/>
        </w:rPr>
        <w:t xml:space="preserve"> </w:t>
      </w:r>
      <w:r w:rsidRPr="000370F3">
        <w:rPr>
          <w:rtl/>
        </w:rPr>
        <w:t>הישראל</w:t>
      </w:r>
      <w:r w:rsidR="00D4510D">
        <w:rPr>
          <w:rtl/>
        </w:rPr>
        <w:t xml:space="preserve"> </w:t>
      </w:r>
      <w:r w:rsidRPr="000370F3">
        <w:rPr>
          <w:rtl/>
        </w:rPr>
        <w:t>...</w:t>
      </w:r>
      <w:r w:rsidR="00D4510D">
        <w:rPr>
          <w:rtl/>
        </w:rPr>
        <w:t xml:space="preserve"> </w:t>
      </w:r>
      <w:r w:rsidRPr="000370F3">
        <w:rPr>
          <w:rtl/>
        </w:rPr>
        <w:t>מדברי</w:t>
      </w:r>
      <w:r w:rsidR="00D4510D">
        <w:rPr>
          <w:rtl/>
        </w:rPr>
        <w:t xml:space="preserve"> </w:t>
      </w:r>
      <w:r w:rsidRPr="000370F3">
        <w:rPr>
          <w:rtl/>
        </w:rPr>
        <w:t>סופרים</w:t>
      </w:r>
      <w:r w:rsidR="00D4510D">
        <w:rPr>
          <w:rtl/>
        </w:rPr>
        <w:t xml:space="preserve"> </w:t>
      </w:r>
      <w:r w:rsidRPr="000370F3">
        <w:rPr>
          <w:rtl/>
        </w:rPr>
        <w:t>יש</w:t>
      </w:r>
      <w:r w:rsidR="00D4510D">
        <w:rPr>
          <w:rtl/>
        </w:rPr>
        <w:t xml:space="preserve"> </w:t>
      </w:r>
      <w:r w:rsidRPr="000370F3">
        <w:rPr>
          <w:rtl/>
        </w:rPr>
        <w:t>שליחות</w:t>
      </w:r>
      <w:r w:rsidR="00D4510D">
        <w:rPr>
          <w:rtl/>
        </w:rPr>
        <w:t xml:space="preserve"> </w:t>
      </w:r>
      <w:r w:rsidRPr="000370F3">
        <w:rPr>
          <w:rtl/>
        </w:rPr>
        <w:t>לנכרי</w:t>
      </w:r>
      <w:r w:rsidR="00D4510D">
        <w:rPr>
          <w:rtl/>
        </w:rPr>
        <w:t xml:space="preserve"> </w:t>
      </w:r>
      <w:r w:rsidRPr="000370F3">
        <w:rPr>
          <w:rtl/>
        </w:rPr>
        <w:t>לחומרא".</w:t>
      </w:r>
    </w:p>
    <w:p w:rsidR="00C90310" w:rsidRPr="000370F3" w:rsidRDefault="00C90310" w:rsidP="00077D26">
      <w:pPr>
        <w:pStyle w:val="a1"/>
        <w:rPr>
          <w:rtl/>
        </w:rPr>
      </w:pPr>
      <w:r w:rsidRPr="000370F3">
        <w:rPr>
          <w:rtl/>
        </w:rPr>
        <w:t>ואיסור</w:t>
      </w:r>
      <w:r w:rsidR="00D4510D">
        <w:rPr>
          <w:rtl/>
        </w:rPr>
        <w:t xml:space="preserve"> </w:t>
      </w:r>
      <w:r w:rsidRPr="000370F3">
        <w:rPr>
          <w:rtl/>
        </w:rPr>
        <w:t>זה</w:t>
      </w:r>
      <w:r w:rsidR="00D4510D">
        <w:rPr>
          <w:rtl/>
        </w:rPr>
        <w:t xml:space="preserve"> </w:t>
      </w:r>
      <w:r w:rsidRPr="000370F3">
        <w:rPr>
          <w:rtl/>
        </w:rPr>
        <w:t>חמור</w:t>
      </w:r>
      <w:r w:rsidR="00D4510D">
        <w:rPr>
          <w:rtl/>
        </w:rPr>
        <w:t xml:space="preserve"> </w:t>
      </w:r>
      <w:r w:rsidRPr="000370F3">
        <w:rPr>
          <w:rtl/>
        </w:rPr>
        <w:t>יותר,</w:t>
      </w:r>
      <w:r w:rsidR="00D4510D">
        <w:rPr>
          <w:rtl/>
        </w:rPr>
        <w:t xml:space="preserve"> </w:t>
      </w:r>
      <w:r w:rsidRPr="000370F3">
        <w:rPr>
          <w:rtl/>
        </w:rPr>
        <w:t>שאסור</w:t>
      </w:r>
      <w:r w:rsidR="00D4510D">
        <w:rPr>
          <w:rtl/>
        </w:rPr>
        <w:t xml:space="preserve"> </w:t>
      </w:r>
      <w:r w:rsidRPr="000370F3">
        <w:rPr>
          <w:rtl/>
        </w:rPr>
        <w:t>אף</w:t>
      </w:r>
      <w:r w:rsidR="00D4510D">
        <w:rPr>
          <w:rtl/>
        </w:rPr>
        <w:t xml:space="preserve"> </w:t>
      </w:r>
      <w:r w:rsidRPr="000370F3">
        <w:rPr>
          <w:rtl/>
        </w:rPr>
        <w:t>במקום</w:t>
      </w:r>
      <w:r w:rsidR="00D4510D">
        <w:rPr>
          <w:rtl/>
        </w:rPr>
        <w:t xml:space="preserve"> </w:t>
      </w:r>
      <w:r w:rsidRPr="000370F3">
        <w:rPr>
          <w:rtl/>
        </w:rPr>
        <w:t>מצוה,</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שו</w:t>
      </w:r>
      <w:r w:rsidR="00D4510D">
        <w:rPr>
          <w:rtl/>
        </w:rPr>
        <w:t xml:space="preserve"> </w:t>
      </w:r>
      <w:r w:rsidRPr="000370F3">
        <w:rPr>
          <w:rtl/>
        </w:rPr>
        <w:t>ס"ה):</w:t>
      </w:r>
      <w:r w:rsidR="00D4510D">
        <w:rPr>
          <w:rtl/>
        </w:rPr>
        <w:t xml:space="preserve"> </w:t>
      </w:r>
      <w:r w:rsidRPr="000370F3">
        <w:rPr>
          <w:rtl/>
        </w:rPr>
        <w:t>"ואין</w:t>
      </w:r>
      <w:r w:rsidR="00D4510D">
        <w:rPr>
          <w:rtl/>
        </w:rPr>
        <w:t xml:space="preserve"> </w:t>
      </w:r>
      <w:r w:rsidRPr="000370F3">
        <w:rPr>
          <w:rtl/>
        </w:rPr>
        <w:t>הפרש</w:t>
      </w:r>
      <w:r w:rsidR="00D4510D">
        <w:rPr>
          <w:rtl/>
        </w:rPr>
        <w:t xml:space="preserve"> </w:t>
      </w:r>
      <w:r w:rsidRPr="000370F3">
        <w:rPr>
          <w:rtl/>
        </w:rPr>
        <w:t>בין</w:t>
      </w:r>
      <w:r w:rsidR="00D4510D">
        <w:rPr>
          <w:rtl/>
        </w:rPr>
        <w:t xml:space="preserve"> </w:t>
      </w:r>
      <w:r w:rsidRPr="000370F3">
        <w:rPr>
          <w:rtl/>
        </w:rPr>
        <w:t>איסור</w:t>
      </w:r>
      <w:r w:rsidR="00D4510D">
        <w:rPr>
          <w:rtl/>
        </w:rPr>
        <w:t xml:space="preserve"> </w:t>
      </w:r>
      <w:r w:rsidRPr="000370F3">
        <w:rPr>
          <w:rtl/>
        </w:rPr>
        <w:t>זה</w:t>
      </w:r>
      <w:r w:rsidR="00D4510D">
        <w:rPr>
          <w:rtl/>
        </w:rPr>
        <w:t xml:space="preserve"> </w:t>
      </w:r>
      <w:r w:rsidRPr="000370F3">
        <w:rPr>
          <w:rtl/>
        </w:rPr>
        <w:t>לאיסור</w:t>
      </w:r>
      <w:r w:rsidR="00D4510D">
        <w:rPr>
          <w:rtl/>
        </w:rPr>
        <w:t xml:space="preserve"> </w:t>
      </w:r>
      <w:r w:rsidRPr="000370F3">
        <w:rPr>
          <w:rtl/>
        </w:rPr>
        <w:t>זה</w:t>
      </w:r>
      <w:r w:rsidR="00D4510D">
        <w:rPr>
          <w:rtl/>
        </w:rPr>
        <w:t xml:space="preserve"> </w:t>
      </w:r>
      <w:r w:rsidRPr="000370F3">
        <w:rPr>
          <w:rtl/>
        </w:rPr>
        <w:t>אלא</w:t>
      </w:r>
      <w:r w:rsidR="00D4510D">
        <w:rPr>
          <w:rtl/>
        </w:rPr>
        <w:t xml:space="preserve"> </w:t>
      </w:r>
      <w:r w:rsidRPr="000370F3">
        <w:rPr>
          <w:rtl/>
        </w:rPr>
        <w:t>לענין</w:t>
      </w:r>
      <w:r w:rsidR="00D4510D">
        <w:rPr>
          <w:rtl/>
        </w:rPr>
        <w:t xml:space="preserve"> </w:t>
      </w:r>
      <w:r w:rsidRPr="000370F3">
        <w:rPr>
          <w:rtl/>
        </w:rPr>
        <w:t>צרכי</w:t>
      </w:r>
      <w:r w:rsidR="00D4510D">
        <w:rPr>
          <w:rtl/>
        </w:rPr>
        <w:t xml:space="preserve"> </w:t>
      </w:r>
      <w:r w:rsidRPr="000370F3">
        <w:rPr>
          <w:rtl/>
        </w:rPr>
        <w:t>מצוה,</w:t>
      </w:r>
      <w:r w:rsidR="00D4510D">
        <w:rPr>
          <w:rtl/>
        </w:rPr>
        <w:t xml:space="preserve"> </w:t>
      </w:r>
      <w:r w:rsidRPr="000370F3">
        <w:rPr>
          <w:rtl/>
        </w:rPr>
        <w:t>שאסור</w:t>
      </w:r>
      <w:r w:rsidR="00D4510D">
        <w:rPr>
          <w:rtl/>
        </w:rPr>
        <w:t xml:space="preserve"> </w:t>
      </w:r>
      <w:r w:rsidRPr="000370F3">
        <w:rPr>
          <w:rtl/>
        </w:rPr>
        <w:t>לעשות</w:t>
      </w:r>
      <w:r w:rsidR="00D4510D">
        <w:rPr>
          <w:rtl/>
        </w:rPr>
        <w:t xml:space="preserve"> </w:t>
      </w:r>
      <w:r w:rsidRPr="000370F3">
        <w:rPr>
          <w:rtl/>
        </w:rPr>
        <w:t>מלאכה</w:t>
      </w:r>
      <w:r w:rsidR="00D4510D">
        <w:rPr>
          <w:rtl/>
        </w:rPr>
        <w:t xml:space="preserve"> </w:t>
      </w:r>
      <w:r w:rsidRPr="000370F3">
        <w:rPr>
          <w:rtl/>
        </w:rPr>
        <w:t>על</w:t>
      </w:r>
      <w:r w:rsidR="00D4510D">
        <w:rPr>
          <w:rtl/>
        </w:rPr>
        <w:t xml:space="preserve"> </w:t>
      </w:r>
      <w:r w:rsidRPr="000370F3">
        <w:rPr>
          <w:rtl/>
        </w:rPr>
        <w:t>ידי</w:t>
      </w:r>
      <w:r w:rsidR="00D4510D">
        <w:rPr>
          <w:rtl/>
        </w:rPr>
        <w:t xml:space="preserve"> </w:t>
      </w:r>
      <w:r w:rsidRPr="000370F3">
        <w:rPr>
          <w:rtl/>
        </w:rPr>
        <w:t>נכרי</w:t>
      </w:r>
      <w:r w:rsidR="00D4510D">
        <w:rPr>
          <w:rtl/>
        </w:rPr>
        <w:t xml:space="preserve"> </w:t>
      </w:r>
      <w:r w:rsidRPr="000370F3">
        <w:rPr>
          <w:rtl/>
        </w:rPr>
        <w:t>אפילו</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w:t>
      </w:r>
      <w:r w:rsidR="00D4510D">
        <w:rPr>
          <w:rtl/>
        </w:rPr>
        <w:t xml:space="preserve"> </w:t>
      </w:r>
      <w:r w:rsidRPr="000370F3">
        <w:rPr>
          <w:rtl/>
        </w:rPr>
        <w:t>אבל</w:t>
      </w:r>
      <w:r w:rsidR="00D4510D">
        <w:rPr>
          <w:rtl/>
        </w:rPr>
        <w:t xml:space="preserve"> </w:t>
      </w:r>
      <w:r w:rsidRPr="000370F3">
        <w:rPr>
          <w:rtl/>
        </w:rPr>
        <w:t>כשהמלאכה</w:t>
      </w:r>
      <w:r w:rsidR="00D4510D">
        <w:rPr>
          <w:rtl/>
        </w:rPr>
        <w:t xml:space="preserve"> </w:t>
      </w:r>
      <w:r w:rsidRPr="000370F3">
        <w:rPr>
          <w:rtl/>
        </w:rPr>
        <w:t>נעשית</w:t>
      </w:r>
      <w:r w:rsidR="00D4510D">
        <w:rPr>
          <w:rtl/>
        </w:rPr>
        <w:t xml:space="preserve"> </w:t>
      </w:r>
      <w:r w:rsidRPr="000370F3">
        <w:rPr>
          <w:rtl/>
        </w:rPr>
        <w:t>במוצאי</w:t>
      </w:r>
      <w:r w:rsidR="00D4510D">
        <w:rPr>
          <w:rtl/>
        </w:rPr>
        <w:t xml:space="preserve"> </w:t>
      </w:r>
      <w:r w:rsidRPr="000370F3">
        <w:rPr>
          <w:rtl/>
        </w:rPr>
        <w:t>שבת</w:t>
      </w:r>
      <w:r w:rsidR="00D4510D">
        <w:rPr>
          <w:rtl/>
        </w:rPr>
        <w:t xml:space="preserve"> </w:t>
      </w:r>
      <w:r w:rsidRPr="000370F3">
        <w:rPr>
          <w:rtl/>
        </w:rPr>
        <w:t>שהוא</w:t>
      </w:r>
      <w:r w:rsidR="00D4510D">
        <w:rPr>
          <w:rtl/>
        </w:rPr>
        <w:t xml:space="preserve"> </w:t>
      </w:r>
      <w:r w:rsidRPr="000370F3">
        <w:rPr>
          <w:rtl/>
        </w:rPr>
        <w:t>זמן</w:t>
      </w:r>
      <w:r w:rsidR="00D4510D">
        <w:rPr>
          <w:rtl/>
        </w:rPr>
        <w:t xml:space="preserve"> </w:t>
      </w:r>
      <w:r w:rsidRPr="000370F3">
        <w:rPr>
          <w:rtl/>
        </w:rPr>
        <w:t>היתר</w:t>
      </w:r>
      <w:r w:rsidR="00D4510D">
        <w:rPr>
          <w:rtl/>
        </w:rPr>
        <w:t xml:space="preserve"> </w:t>
      </w:r>
      <w:r w:rsidRPr="000370F3">
        <w:rPr>
          <w:rtl/>
        </w:rPr>
        <w:t>אלא</w:t>
      </w:r>
      <w:r w:rsidR="00D4510D">
        <w:rPr>
          <w:rtl/>
        </w:rPr>
        <w:t xml:space="preserve"> </w:t>
      </w:r>
      <w:r w:rsidRPr="000370F3">
        <w:rPr>
          <w:rtl/>
        </w:rPr>
        <w:t>שאומר</w:t>
      </w:r>
      <w:r w:rsidR="00D4510D">
        <w:rPr>
          <w:rtl/>
        </w:rPr>
        <w:t xml:space="preserve"> </w:t>
      </w:r>
      <w:r w:rsidRPr="000370F3">
        <w:rPr>
          <w:rtl/>
        </w:rPr>
        <w:t>לו</w:t>
      </w:r>
      <w:r w:rsidR="00D4510D">
        <w:rPr>
          <w:rtl/>
        </w:rPr>
        <w:t xml:space="preserve"> </w:t>
      </w:r>
      <w:r w:rsidRPr="000370F3">
        <w:rPr>
          <w:rtl/>
        </w:rPr>
        <w:t>בשבת,</w:t>
      </w:r>
      <w:r w:rsidR="00D4510D">
        <w:rPr>
          <w:rtl/>
        </w:rPr>
        <w:t xml:space="preserve"> </w:t>
      </w:r>
      <w:r w:rsidRPr="000370F3">
        <w:rPr>
          <w:rtl/>
        </w:rPr>
        <w:t>ואין</w:t>
      </w:r>
      <w:r w:rsidR="00D4510D">
        <w:rPr>
          <w:rtl/>
        </w:rPr>
        <w:t xml:space="preserve"> </w:t>
      </w:r>
      <w:r w:rsidRPr="000370F3">
        <w:rPr>
          <w:rtl/>
        </w:rPr>
        <w:t>באמירה</w:t>
      </w:r>
      <w:r w:rsidR="00D4510D">
        <w:rPr>
          <w:rtl/>
        </w:rPr>
        <w:t xml:space="preserve"> </w:t>
      </w:r>
      <w:r w:rsidRPr="000370F3">
        <w:rPr>
          <w:rtl/>
        </w:rPr>
        <w:t>זו</w:t>
      </w:r>
      <w:r w:rsidR="00D4510D">
        <w:rPr>
          <w:rtl/>
        </w:rPr>
        <w:t xml:space="preserve"> </w:t>
      </w:r>
      <w:r w:rsidRPr="000370F3">
        <w:rPr>
          <w:rtl/>
        </w:rPr>
        <w:t>אלא</w:t>
      </w:r>
      <w:r w:rsidR="00D4510D">
        <w:rPr>
          <w:rtl/>
        </w:rPr>
        <w:t xml:space="preserve"> </w:t>
      </w:r>
      <w:r w:rsidRPr="000370F3">
        <w:rPr>
          <w:rtl/>
        </w:rPr>
        <w:t>משום</w:t>
      </w:r>
      <w:r w:rsidR="00D4510D">
        <w:rPr>
          <w:rtl/>
        </w:rPr>
        <w:t xml:space="preserve"> </w:t>
      </w:r>
      <w:r w:rsidRPr="000370F3">
        <w:rPr>
          <w:rtl/>
        </w:rPr>
        <w:t>שמתעסק</w:t>
      </w:r>
      <w:r w:rsidR="00D4510D">
        <w:rPr>
          <w:rtl/>
        </w:rPr>
        <w:t xml:space="preserve"> </w:t>
      </w:r>
      <w:r w:rsidRPr="000370F3">
        <w:rPr>
          <w:rtl/>
        </w:rPr>
        <w:t>בשבת</w:t>
      </w:r>
      <w:r w:rsidR="00D4510D">
        <w:rPr>
          <w:rtl/>
        </w:rPr>
        <w:t xml:space="preserve"> </w:t>
      </w:r>
      <w:r w:rsidRPr="000370F3">
        <w:rPr>
          <w:rtl/>
        </w:rPr>
        <w:t>בדבר</w:t>
      </w:r>
      <w:r w:rsidR="00D4510D">
        <w:rPr>
          <w:rtl/>
        </w:rPr>
        <w:t xml:space="preserve"> </w:t>
      </w:r>
      <w:r w:rsidRPr="000370F3">
        <w:rPr>
          <w:rtl/>
        </w:rPr>
        <w:t>האסור</w:t>
      </w:r>
      <w:r w:rsidR="00D4510D">
        <w:rPr>
          <w:rtl/>
        </w:rPr>
        <w:t xml:space="preserve"> </w:t>
      </w:r>
      <w:r w:rsidRPr="000370F3">
        <w:rPr>
          <w:rtl/>
        </w:rPr>
        <w:t>היום,</w:t>
      </w:r>
      <w:r w:rsidR="00D4510D">
        <w:rPr>
          <w:rtl/>
        </w:rPr>
        <w:t xml:space="preserve"> </w:t>
      </w:r>
      <w:r w:rsidRPr="000370F3">
        <w:rPr>
          <w:rtl/>
        </w:rPr>
        <w:t>עסק</w:t>
      </w:r>
      <w:r w:rsidR="00D4510D">
        <w:rPr>
          <w:rtl/>
        </w:rPr>
        <w:t xml:space="preserve"> </w:t>
      </w:r>
      <w:r w:rsidRPr="000370F3">
        <w:rPr>
          <w:rtl/>
        </w:rPr>
        <w:t>זה</w:t>
      </w:r>
      <w:r w:rsidR="00D4510D">
        <w:rPr>
          <w:rtl/>
        </w:rPr>
        <w:t xml:space="preserve"> </w:t>
      </w:r>
      <w:r w:rsidRPr="000370F3">
        <w:rPr>
          <w:rtl/>
        </w:rPr>
        <w:t>התירו</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w:t>
      </w:r>
      <w:r w:rsidR="00D4510D">
        <w:rPr>
          <w:rtl/>
        </w:rPr>
        <w:t xml:space="preserve"> </w:t>
      </w:r>
      <w:r w:rsidRPr="000370F3">
        <w:rPr>
          <w:rtl/>
        </w:rPr>
        <w:t>שנאמר</w:t>
      </w:r>
      <w:r w:rsidR="00D4510D">
        <w:rPr>
          <w:rtl/>
        </w:rPr>
        <w:t xml:space="preserve"> </w:t>
      </w:r>
      <w:r w:rsidRPr="000370F3">
        <w:rPr>
          <w:rtl/>
        </w:rPr>
        <w:t>חפצך</w:t>
      </w:r>
      <w:r w:rsidR="00D4510D">
        <w:rPr>
          <w:rtl/>
        </w:rPr>
        <w:t xml:space="preserve"> </w:t>
      </w:r>
      <w:r w:rsidRPr="000370F3">
        <w:rPr>
          <w:rtl/>
        </w:rPr>
        <w:t>חפציך</w:t>
      </w:r>
      <w:r w:rsidR="00D4510D">
        <w:rPr>
          <w:rtl/>
        </w:rPr>
        <w:t xml:space="preserve"> </w:t>
      </w:r>
      <w:r w:rsidRPr="000370F3">
        <w:rPr>
          <w:rtl/>
        </w:rPr>
        <w:t>אסורים</w:t>
      </w:r>
      <w:r w:rsidR="00D4510D">
        <w:rPr>
          <w:rtl/>
        </w:rPr>
        <w:t xml:space="preserve"> </w:t>
      </w:r>
      <w:r w:rsidRPr="000370F3">
        <w:rPr>
          <w:rtl/>
        </w:rPr>
        <w:t>חפצי</w:t>
      </w:r>
      <w:r w:rsidR="00D4510D">
        <w:rPr>
          <w:rtl/>
        </w:rPr>
        <w:t xml:space="preserve"> </w:t>
      </w:r>
      <w:r w:rsidRPr="000370F3">
        <w:rPr>
          <w:rtl/>
        </w:rPr>
        <w:t>שמים</w:t>
      </w:r>
      <w:r w:rsidR="00D4510D">
        <w:rPr>
          <w:rtl/>
        </w:rPr>
        <w:t xml:space="preserve"> </w:t>
      </w:r>
      <w:r w:rsidRPr="000370F3">
        <w:rPr>
          <w:rtl/>
        </w:rPr>
        <w:t>מותרים".</w:t>
      </w:r>
    </w:p>
    <w:p w:rsidR="00C90310" w:rsidRDefault="00C90310" w:rsidP="009E69FE">
      <w:pPr>
        <w:pStyle w:val="a6"/>
        <w:spacing w:before="120" w:after="40"/>
        <w:ind w:left="0"/>
        <w:rPr>
          <w:rtl/>
        </w:rPr>
      </w:pPr>
      <w:r>
        <w:rPr>
          <w:rFonts w:hint="cs"/>
          <w:rtl/>
        </w:rPr>
        <w:t>*</w:t>
      </w:r>
    </w:p>
    <w:p w:rsidR="00C90310" w:rsidRPr="000370F3" w:rsidRDefault="00C90310" w:rsidP="00077D26">
      <w:pPr>
        <w:pStyle w:val="a1"/>
        <w:rPr>
          <w:rtl/>
        </w:rPr>
      </w:pPr>
      <w:r w:rsidRPr="000370F3">
        <w:rPr>
          <w:rtl/>
        </w:rPr>
        <w:t>אמנם</w:t>
      </w:r>
      <w:r w:rsidR="00D4510D">
        <w:rPr>
          <w:rtl/>
        </w:rPr>
        <w:t xml:space="preserve"> </w:t>
      </w:r>
      <w:r w:rsidRPr="000370F3">
        <w:rPr>
          <w:rtl/>
        </w:rPr>
        <w:t>לפעמים,</w:t>
      </w:r>
      <w:r w:rsidR="00D4510D">
        <w:rPr>
          <w:rtl/>
        </w:rPr>
        <w:t xml:space="preserve"> </w:t>
      </w:r>
      <w:r w:rsidRPr="000370F3">
        <w:rPr>
          <w:rtl/>
        </w:rPr>
        <w:t>גם</w:t>
      </w:r>
      <w:r w:rsidR="00D4510D">
        <w:rPr>
          <w:rtl/>
        </w:rPr>
        <w:t xml:space="preserve"> </w:t>
      </w:r>
      <w:r w:rsidRPr="000370F3">
        <w:rPr>
          <w:rtl/>
        </w:rPr>
        <w:t>האמירה</w:t>
      </w:r>
      <w:r w:rsidR="00D4510D">
        <w:rPr>
          <w:rtl/>
        </w:rPr>
        <w:t xml:space="preserve"> </w:t>
      </w:r>
      <w:r w:rsidRPr="000370F3">
        <w:rPr>
          <w:rtl/>
        </w:rPr>
        <w:t>לנכרי</w:t>
      </w:r>
      <w:r w:rsidR="00D4510D">
        <w:rPr>
          <w:rtl/>
        </w:rPr>
        <w:t xml:space="preserve"> </w:t>
      </w:r>
      <w:r w:rsidRPr="000370F3">
        <w:rPr>
          <w:rtl/>
        </w:rPr>
        <w:t>לא</w:t>
      </w:r>
      <w:r w:rsidR="00D4510D">
        <w:rPr>
          <w:rtl/>
        </w:rPr>
        <w:t xml:space="preserve"> </w:t>
      </w:r>
      <w:r w:rsidRPr="000370F3">
        <w:rPr>
          <w:rtl/>
        </w:rPr>
        <w:t>נאסרה</w:t>
      </w:r>
      <w:r w:rsidR="00D4510D">
        <w:rPr>
          <w:rtl/>
        </w:rPr>
        <w:t xml:space="preserve"> </w:t>
      </w:r>
      <w:r w:rsidRPr="000370F3">
        <w:rPr>
          <w:rtl/>
        </w:rPr>
        <w:t>(מטעם</w:t>
      </w:r>
      <w:r w:rsidR="00D4510D">
        <w:rPr>
          <w:rtl/>
        </w:rPr>
        <w:t xml:space="preserve"> </w:t>
      </w:r>
      <w:r w:rsidRPr="000370F3">
        <w:rPr>
          <w:rtl/>
        </w:rPr>
        <w:t>שליחות</w:t>
      </w:r>
      <w:r w:rsidR="00D4510D">
        <w:rPr>
          <w:rtl/>
        </w:rPr>
        <w:t xml:space="preserve"> </w:t>
      </w:r>
      <w:r w:rsidRPr="000370F3">
        <w:rPr>
          <w:rtl/>
        </w:rPr>
        <w:t>לחומרא),</w:t>
      </w:r>
      <w:r w:rsidR="00D4510D">
        <w:rPr>
          <w:rtl/>
        </w:rPr>
        <w:t xml:space="preserve"> </w:t>
      </w:r>
      <w:r w:rsidRPr="000370F3">
        <w:rPr>
          <w:rtl/>
        </w:rPr>
        <w:t>אלא</w:t>
      </w:r>
      <w:r w:rsidR="00D4510D">
        <w:rPr>
          <w:rtl/>
        </w:rPr>
        <w:t xml:space="preserve"> </w:t>
      </w:r>
      <w:r w:rsidRPr="000370F3">
        <w:rPr>
          <w:rtl/>
        </w:rPr>
        <w:t>מטעם</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רמד</w:t>
      </w:r>
      <w:r w:rsidR="00D4510D">
        <w:rPr>
          <w:rtl/>
        </w:rPr>
        <w:t xml:space="preserve"> </w:t>
      </w:r>
      <w:r w:rsidRPr="000370F3">
        <w:rPr>
          <w:rtl/>
        </w:rPr>
        <w:t>ס"א):</w:t>
      </w:r>
      <w:r w:rsidR="00D4510D">
        <w:rPr>
          <w:rtl/>
        </w:rPr>
        <w:t xml:space="preserve"> </w:t>
      </w:r>
      <w:r w:rsidRPr="000370F3">
        <w:rPr>
          <w:rtl/>
        </w:rPr>
        <w:t>"אם</w:t>
      </w:r>
      <w:r w:rsidR="00D4510D">
        <w:rPr>
          <w:rtl/>
        </w:rPr>
        <w:t xml:space="preserve"> </w:t>
      </w:r>
      <w:r w:rsidRPr="000370F3">
        <w:rPr>
          <w:rtl/>
        </w:rPr>
        <w:t>הוא</w:t>
      </w:r>
      <w:r w:rsidR="00D4510D">
        <w:rPr>
          <w:rtl/>
        </w:rPr>
        <w:t xml:space="preserve"> </w:t>
      </w:r>
      <w:r w:rsidRPr="000370F3">
        <w:rPr>
          <w:rtl/>
        </w:rPr>
        <w:t>עושה</w:t>
      </w:r>
      <w:r w:rsidR="00D4510D">
        <w:rPr>
          <w:rtl/>
        </w:rPr>
        <w:t xml:space="preserve"> </w:t>
      </w:r>
      <w:r w:rsidRPr="000370F3">
        <w:rPr>
          <w:rtl/>
        </w:rPr>
        <w:t>בתורת</w:t>
      </w:r>
      <w:r w:rsidR="00D4510D">
        <w:rPr>
          <w:rtl/>
        </w:rPr>
        <w:t xml:space="preserve"> </w:t>
      </w:r>
      <w:r w:rsidRPr="000370F3">
        <w:rPr>
          <w:rtl/>
        </w:rPr>
        <w:t>קבלנות,</w:t>
      </w:r>
      <w:r w:rsidR="00D4510D">
        <w:rPr>
          <w:rtl/>
        </w:rPr>
        <w:t xml:space="preserve"> </w:t>
      </w:r>
      <w:r w:rsidRPr="000370F3">
        <w:rPr>
          <w:rtl/>
        </w:rPr>
        <w:t>שקיבל</w:t>
      </w:r>
      <w:r w:rsidR="00D4510D">
        <w:rPr>
          <w:rtl/>
        </w:rPr>
        <w:t xml:space="preserve"> </w:t>
      </w:r>
      <w:r w:rsidRPr="000370F3">
        <w:rPr>
          <w:rtl/>
        </w:rPr>
        <w:t>עליו</w:t>
      </w:r>
      <w:r w:rsidR="00D4510D">
        <w:rPr>
          <w:rtl/>
        </w:rPr>
        <w:t xml:space="preserve"> </w:t>
      </w:r>
      <w:r w:rsidRPr="000370F3">
        <w:rPr>
          <w:rtl/>
        </w:rPr>
        <w:t>לעשות</w:t>
      </w:r>
      <w:r w:rsidR="00D4510D">
        <w:rPr>
          <w:rtl/>
        </w:rPr>
        <w:t xml:space="preserve"> </w:t>
      </w:r>
      <w:r w:rsidRPr="000370F3">
        <w:rPr>
          <w:rtl/>
        </w:rPr>
        <w:t>כך</w:t>
      </w:r>
      <w:r w:rsidR="00D4510D">
        <w:rPr>
          <w:rtl/>
        </w:rPr>
        <w:t xml:space="preserve"> </w:t>
      </w:r>
      <w:r w:rsidRPr="000370F3">
        <w:rPr>
          <w:rtl/>
        </w:rPr>
        <w:t>וכך</w:t>
      </w:r>
      <w:r w:rsidR="00D4510D">
        <w:rPr>
          <w:rtl/>
        </w:rPr>
        <w:t xml:space="preserve"> </w:t>
      </w:r>
      <w:r w:rsidRPr="000370F3">
        <w:rPr>
          <w:rtl/>
        </w:rPr>
        <w:t>בעד</w:t>
      </w:r>
      <w:r w:rsidR="00D4510D">
        <w:rPr>
          <w:rtl/>
        </w:rPr>
        <w:t xml:space="preserve"> </w:t>
      </w:r>
      <w:r w:rsidRPr="000370F3">
        <w:rPr>
          <w:rtl/>
        </w:rPr>
        <w:t>שכר</w:t>
      </w:r>
      <w:r w:rsidR="00D4510D">
        <w:rPr>
          <w:rtl/>
        </w:rPr>
        <w:t xml:space="preserve"> </w:t>
      </w:r>
      <w:r w:rsidRPr="000370F3">
        <w:rPr>
          <w:rtl/>
        </w:rPr>
        <w:t>כך</w:t>
      </w:r>
      <w:r w:rsidR="00D4510D">
        <w:rPr>
          <w:rtl/>
        </w:rPr>
        <w:t xml:space="preserve"> </w:t>
      </w:r>
      <w:r w:rsidRPr="000370F3">
        <w:rPr>
          <w:rtl/>
        </w:rPr>
        <w:t>וכך</w:t>
      </w:r>
      <w:r w:rsidR="00D4510D">
        <w:rPr>
          <w:rtl/>
        </w:rPr>
        <w:t xml:space="preserve"> </w:t>
      </w:r>
      <w:r w:rsidRPr="000370F3">
        <w:rPr>
          <w:rtl/>
        </w:rPr>
        <w:t>...</w:t>
      </w:r>
      <w:r w:rsidR="00D4510D">
        <w:rPr>
          <w:rtl/>
        </w:rPr>
        <w:t xml:space="preserve"> </w:t>
      </w:r>
      <w:r w:rsidRPr="000370F3">
        <w:rPr>
          <w:rtl/>
        </w:rPr>
        <w:t>כגון</w:t>
      </w:r>
      <w:r w:rsidR="00D4510D">
        <w:rPr>
          <w:rtl/>
        </w:rPr>
        <w:t xml:space="preserve"> </w:t>
      </w:r>
      <w:r w:rsidRPr="000370F3">
        <w:rPr>
          <w:rtl/>
        </w:rPr>
        <w:t>שנתן</w:t>
      </w:r>
      <w:r w:rsidR="00D4510D">
        <w:rPr>
          <w:rtl/>
        </w:rPr>
        <w:t xml:space="preserve"> </w:t>
      </w:r>
      <w:r w:rsidRPr="000370F3">
        <w:rPr>
          <w:rtl/>
        </w:rPr>
        <w:t>לו</w:t>
      </w:r>
      <w:r w:rsidR="00D4510D">
        <w:rPr>
          <w:rtl/>
        </w:rPr>
        <w:t xml:space="preserve"> </w:t>
      </w:r>
      <w:r w:rsidRPr="000370F3">
        <w:rPr>
          <w:rtl/>
        </w:rPr>
        <w:t>בגד</w:t>
      </w:r>
      <w:r w:rsidR="00D4510D">
        <w:rPr>
          <w:rtl/>
        </w:rPr>
        <w:t xml:space="preserve"> </w:t>
      </w:r>
      <w:r w:rsidRPr="000370F3">
        <w:rPr>
          <w:rtl/>
        </w:rPr>
        <w:t>לתפור</w:t>
      </w:r>
      <w:r w:rsidR="00D4510D">
        <w:rPr>
          <w:rtl/>
        </w:rPr>
        <w:t xml:space="preserve"> </w:t>
      </w:r>
      <w:r w:rsidRPr="000370F3">
        <w:rPr>
          <w:rtl/>
        </w:rPr>
        <w:t>וקצץ</w:t>
      </w:r>
      <w:r w:rsidR="00D4510D">
        <w:rPr>
          <w:rtl/>
        </w:rPr>
        <w:t xml:space="preserve"> </w:t>
      </w:r>
      <w:r w:rsidRPr="000370F3">
        <w:rPr>
          <w:rtl/>
        </w:rPr>
        <w:t>לו</w:t>
      </w:r>
      <w:r w:rsidR="00D4510D">
        <w:rPr>
          <w:rtl/>
        </w:rPr>
        <w:t xml:space="preserve"> </w:t>
      </w:r>
      <w:r w:rsidRPr="000370F3">
        <w:rPr>
          <w:rtl/>
        </w:rPr>
        <w:t>שכר</w:t>
      </w:r>
      <w:r w:rsidR="00D4510D">
        <w:rPr>
          <w:rtl/>
        </w:rPr>
        <w:t xml:space="preserve"> </w:t>
      </w:r>
      <w:r w:rsidRPr="000370F3">
        <w:rPr>
          <w:rtl/>
        </w:rPr>
        <w:t>...</w:t>
      </w:r>
      <w:r w:rsidR="00D4510D">
        <w:rPr>
          <w:rtl/>
        </w:rPr>
        <w:t xml:space="preserve"> </w:t>
      </w:r>
      <w:r w:rsidRPr="000370F3">
        <w:rPr>
          <w:rtl/>
        </w:rPr>
        <w:t>הנכרי</w:t>
      </w:r>
      <w:r w:rsidR="00D4510D">
        <w:rPr>
          <w:rtl/>
        </w:rPr>
        <w:t xml:space="preserve"> </w:t>
      </w:r>
      <w:r w:rsidRPr="000370F3">
        <w:rPr>
          <w:rtl/>
        </w:rPr>
        <w:t>אינו</w:t>
      </w:r>
      <w:r w:rsidR="00D4510D">
        <w:rPr>
          <w:rtl/>
        </w:rPr>
        <w:t xml:space="preserve"> </w:t>
      </w:r>
      <w:r w:rsidRPr="000370F3">
        <w:rPr>
          <w:rtl/>
        </w:rPr>
        <w:t>עושה</w:t>
      </w:r>
      <w:r w:rsidR="00D4510D">
        <w:rPr>
          <w:rtl/>
        </w:rPr>
        <w:t xml:space="preserve"> </w:t>
      </w:r>
      <w:r w:rsidRPr="000370F3">
        <w:rPr>
          <w:rtl/>
        </w:rPr>
        <w:t>בשביל</w:t>
      </w:r>
      <w:r w:rsidR="00D4510D">
        <w:rPr>
          <w:rtl/>
        </w:rPr>
        <w:t xml:space="preserve"> </w:t>
      </w:r>
      <w:r w:rsidRPr="000370F3">
        <w:rPr>
          <w:rtl/>
        </w:rPr>
        <w:t>טובת</w:t>
      </w:r>
      <w:r w:rsidR="00D4510D">
        <w:rPr>
          <w:rtl/>
        </w:rPr>
        <w:t xml:space="preserve"> </w:t>
      </w:r>
      <w:r w:rsidRPr="000370F3">
        <w:rPr>
          <w:rtl/>
        </w:rPr>
        <w:t>הישראל</w:t>
      </w:r>
      <w:r w:rsidR="00D4510D">
        <w:rPr>
          <w:rtl/>
        </w:rPr>
        <w:t xml:space="preserve"> </w:t>
      </w:r>
      <w:r w:rsidRPr="000370F3">
        <w:rPr>
          <w:rtl/>
        </w:rPr>
        <w:t>אלא</w:t>
      </w:r>
      <w:r w:rsidR="00D4510D">
        <w:rPr>
          <w:rtl/>
        </w:rPr>
        <w:t xml:space="preserve"> </w:t>
      </w:r>
      <w:r w:rsidRPr="000370F3">
        <w:rPr>
          <w:rtl/>
        </w:rPr>
        <w:t>בשביל</w:t>
      </w:r>
      <w:r w:rsidR="00D4510D">
        <w:rPr>
          <w:rtl/>
        </w:rPr>
        <w:t xml:space="preserve"> </w:t>
      </w:r>
      <w:r w:rsidRPr="000370F3">
        <w:rPr>
          <w:rtl/>
        </w:rPr>
        <w:t>עצמו".</w:t>
      </w:r>
    </w:p>
    <w:p w:rsidR="00C90310" w:rsidRPr="000370F3" w:rsidRDefault="00C90310" w:rsidP="00077D26">
      <w:pPr>
        <w:pStyle w:val="a1"/>
        <w:rPr>
          <w:rtl/>
        </w:rPr>
      </w:pPr>
      <w:r w:rsidRPr="000370F3">
        <w:rPr>
          <w:rtl/>
        </w:rPr>
        <w:t>ואעפי"כ</w:t>
      </w:r>
      <w:r w:rsidR="00D4510D">
        <w:rPr>
          <w:rtl/>
        </w:rPr>
        <w:t xml:space="preserve"> </w:t>
      </w:r>
      <w:r w:rsidRPr="000370F3">
        <w:rPr>
          <w:rtl/>
        </w:rPr>
        <w:t>אסור</w:t>
      </w:r>
      <w:r w:rsidR="00D4510D">
        <w:rPr>
          <w:rtl/>
        </w:rPr>
        <w:t xml:space="preserve"> </w:t>
      </w:r>
      <w:r w:rsidRPr="000370F3">
        <w:rPr>
          <w:rtl/>
        </w:rPr>
        <w:t>לומר</w:t>
      </w:r>
      <w:r w:rsidR="00D4510D">
        <w:rPr>
          <w:rtl/>
        </w:rPr>
        <w:t xml:space="preserve"> </w:t>
      </w:r>
      <w:r w:rsidRPr="000370F3">
        <w:rPr>
          <w:rtl/>
        </w:rPr>
        <w:t>לו</w:t>
      </w:r>
      <w:r w:rsidR="00D4510D">
        <w:rPr>
          <w:rtl/>
        </w:rPr>
        <w:t xml:space="preserve"> </w:t>
      </w:r>
      <w:r w:rsidRPr="000370F3">
        <w:rPr>
          <w:rtl/>
        </w:rPr>
        <w:t>לעשות</w:t>
      </w:r>
      <w:r w:rsidR="00D4510D">
        <w:rPr>
          <w:rtl/>
        </w:rPr>
        <w:t xml:space="preserve"> </w:t>
      </w:r>
      <w:r w:rsidRPr="000370F3">
        <w:rPr>
          <w:rtl/>
        </w:rPr>
        <w:t>מלאכה</w:t>
      </w:r>
      <w:r w:rsidR="00D4510D">
        <w:rPr>
          <w:rtl/>
        </w:rPr>
        <w:t xml:space="preserve"> </w:t>
      </w:r>
      <w:r w:rsidRPr="000370F3">
        <w:rPr>
          <w:rtl/>
        </w:rPr>
        <w:t>זו</w:t>
      </w:r>
      <w:r w:rsidR="00D4510D">
        <w:rPr>
          <w:rtl/>
        </w:rPr>
        <w:t xml:space="preserve"> </w:t>
      </w:r>
      <w:r w:rsidRPr="000370F3">
        <w:rPr>
          <w:rtl/>
        </w:rPr>
        <w:t>בשבת,</w:t>
      </w:r>
      <w:r w:rsidR="00D4510D">
        <w:rPr>
          <w:rtl/>
        </w:rPr>
        <w:t xml:space="preserve"> </w:t>
      </w:r>
      <w:r w:rsidRPr="000370F3">
        <w:rPr>
          <w:rtl/>
        </w:rPr>
        <w:t>מטעם</w:t>
      </w:r>
      <w:r w:rsidR="00D4510D">
        <w:rPr>
          <w:rtl/>
        </w:rPr>
        <w:t xml:space="preserve"> </w:t>
      </w:r>
      <w:r w:rsidRPr="000370F3">
        <w:rPr>
          <w:rtl/>
        </w:rPr>
        <w:t>איסור</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כמבואר</w:t>
      </w:r>
      <w:r w:rsidR="00D4510D">
        <w:rPr>
          <w:rtl/>
        </w:rPr>
        <w:t xml:space="preserve"> </w:t>
      </w:r>
      <w:r w:rsidRPr="000370F3">
        <w:rPr>
          <w:rtl/>
        </w:rPr>
        <w:t>בקונטרס</w:t>
      </w:r>
      <w:r w:rsidR="00D4510D">
        <w:rPr>
          <w:rtl/>
        </w:rPr>
        <w:t xml:space="preserve"> </w:t>
      </w:r>
      <w:r w:rsidRPr="000370F3">
        <w:rPr>
          <w:rtl/>
        </w:rPr>
        <w:t>אחרון</w:t>
      </w:r>
      <w:r w:rsidR="00D4510D">
        <w:rPr>
          <w:rtl/>
        </w:rPr>
        <w:t xml:space="preserve"> </w:t>
      </w:r>
      <w:r w:rsidRPr="000370F3">
        <w:rPr>
          <w:rtl/>
        </w:rPr>
        <w:t>(סי'</w:t>
      </w:r>
      <w:r w:rsidR="00D4510D">
        <w:rPr>
          <w:rtl/>
        </w:rPr>
        <w:t xml:space="preserve"> </w:t>
      </w:r>
      <w:r w:rsidRPr="000370F3">
        <w:rPr>
          <w:rtl/>
        </w:rPr>
        <w:t>רסג</w:t>
      </w:r>
      <w:r w:rsidR="00D4510D">
        <w:rPr>
          <w:rtl/>
        </w:rPr>
        <w:t xml:space="preserve"> </w:t>
      </w:r>
      <w:r w:rsidRPr="000370F3">
        <w:rPr>
          <w:rtl/>
        </w:rPr>
        <w:t>ס"ק</w:t>
      </w:r>
      <w:r w:rsidR="00D4510D">
        <w:rPr>
          <w:rtl/>
        </w:rPr>
        <w:t xml:space="preserve"> </w:t>
      </w:r>
      <w:r w:rsidRPr="000370F3">
        <w:rPr>
          <w:rtl/>
        </w:rPr>
        <w:t>ח):</w:t>
      </w:r>
      <w:r w:rsidR="00D4510D">
        <w:rPr>
          <w:rtl/>
        </w:rPr>
        <w:t xml:space="preserve"> </w:t>
      </w:r>
      <w:r w:rsidRPr="000370F3">
        <w:rPr>
          <w:rtl/>
        </w:rPr>
        <w:t>"והענין</w:t>
      </w:r>
      <w:r w:rsidR="00D4510D">
        <w:rPr>
          <w:rtl/>
        </w:rPr>
        <w:t xml:space="preserve"> </w:t>
      </w:r>
      <w:r w:rsidRPr="000370F3">
        <w:rPr>
          <w:rtl/>
        </w:rPr>
        <w:t>הוא</w:t>
      </w:r>
      <w:r w:rsidR="00D4510D">
        <w:rPr>
          <w:rtl/>
        </w:rPr>
        <w:t xml:space="preserve"> </w:t>
      </w:r>
      <w:r w:rsidRPr="000370F3">
        <w:rPr>
          <w:rtl/>
        </w:rPr>
        <w:t>דהנה</w:t>
      </w:r>
      <w:r w:rsidR="00D4510D">
        <w:rPr>
          <w:rtl/>
        </w:rPr>
        <w:t xml:space="preserve"> </w:t>
      </w:r>
      <w:r w:rsidRPr="000370F3">
        <w:rPr>
          <w:rtl/>
        </w:rPr>
        <w:t>ב'</w:t>
      </w:r>
      <w:r w:rsidR="00D4510D">
        <w:rPr>
          <w:rtl/>
        </w:rPr>
        <w:t xml:space="preserve"> </w:t>
      </w:r>
      <w:r w:rsidRPr="000370F3">
        <w:rPr>
          <w:rtl/>
        </w:rPr>
        <w:t>מיני</w:t>
      </w:r>
      <w:r w:rsidR="00D4510D">
        <w:rPr>
          <w:rtl/>
        </w:rPr>
        <w:t xml:space="preserve"> </w:t>
      </w:r>
      <w:r w:rsidRPr="000370F3">
        <w:rPr>
          <w:rtl/>
        </w:rPr>
        <w:t>אסורים</w:t>
      </w:r>
      <w:r w:rsidR="00D4510D">
        <w:rPr>
          <w:rtl/>
        </w:rPr>
        <w:t xml:space="preserve"> </w:t>
      </w:r>
      <w:r w:rsidRPr="000370F3">
        <w:rPr>
          <w:rtl/>
        </w:rPr>
        <w:t>יש</w:t>
      </w:r>
      <w:r w:rsidR="00D4510D">
        <w:rPr>
          <w:rtl/>
        </w:rPr>
        <w:t xml:space="preserve"> </w:t>
      </w:r>
      <w:r w:rsidRPr="000370F3">
        <w:rPr>
          <w:rtl/>
        </w:rPr>
        <w:t>בעושה</w:t>
      </w:r>
      <w:r w:rsidR="00D4510D">
        <w:rPr>
          <w:rtl/>
        </w:rPr>
        <w:t xml:space="preserve"> </w:t>
      </w:r>
      <w:r w:rsidRPr="000370F3">
        <w:rPr>
          <w:rtl/>
        </w:rPr>
        <w:t>מלאכה</w:t>
      </w:r>
      <w:r w:rsidR="00D4510D">
        <w:rPr>
          <w:rtl/>
        </w:rPr>
        <w:t xml:space="preserve"> </w:t>
      </w:r>
      <w:r w:rsidRPr="000370F3">
        <w:rPr>
          <w:rtl/>
        </w:rPr>
        <w:t>על</w:t>
      </w:r>
      <w:r w:rsidR="00D4510D">
        <w:rPr>
          <w:rtl/>
        </w:rPr>
        <w:t xml:space="preserve"> </w:t>
      </w:r>
      <w:r w:rsidRPr="000370F3">
        <w:rPr>
          <w:rtl/>
        </w:rPr>
        <w:t>ידי</w:t>
      </w:r>
      <w:r w:rsidR="00D4510D">
        <w:rPr>
          <w:rtl/>
        </w:rPr>
        <w:t xml:space="preserve"> </w:t>
      </w:r>
      <w:r w:rsidRPr="000370F3">
        <w:rPr>
          <w:rtl/>
        </w:rPr>
        <w:t>אחר,</w:t>
      </w:r>
      <w:r w:rsidR="00D4510D">
        <w:rPr>
          <w:rtl/>
        </w:rPr>
        <w:t xml:space="preserve"> </w:t>
      </w:r>
      <w:r w:rsidRPr="000370F3">
        <w:rPr>
          <w:rtl/>
        </w:rPr>
        <w:t>א'</w:t>
      </w:r>
      <w:r w:rsidR="00D4510D">
        <w:rPr>
          <w:rtl/>
        </w:rPr>
        <w:t xml:space="preserve"> </w:t>
      </w:r>
      <w:r w:rsidRPr="000370F3">
        <w:rPr>
          <w:rtl/>
        </w:rPr>
        <w:t>משום</w:t>
      </w:r>
      <w:r w:rsidR="00D4510D">
        <w:rPr>
          <w:rtl/>
        </w:rPr>
        <w:t xml:space="preserve"> </w:t>
      </w:r>
      <w:r w:rsidRPr="000370F3">
        <w:rPr>
          <w:rtl/>
        </w:rPr>
        <w:t>שהאחר</w:t>
      </w:r>
      <w:r w:rsidR="00D4510D">
        <w:rPr>
          <w:rtl/>
        </w:rPr>
        <w:t xml:space="preserve"> </w:t>
      </w:r>
      <w:r w:rsidRPr="000370F3">
        <w:rPr>
          <w:rtl/>
        </w:rPr>
        <w:t>עושה</w:t>
      </w:r>
      <w:r w:rsidR="00D4510D">
        <w:rPr>
          <w:rtl/>
        </w:rPr>
        <w:t xml:space="preserve"> </w:t>
      </w:r>
      <w:r w:rsidRPr="000370F3">
        <w:rPr>
          <w:rtl/>
        </w:rPr>
        <w:t>בשבילו,</w:t>
      </w:r>
      <w:r w:rsidR="00D4510D">
        <w:rPr>
          <w:rtl/>
        </w:rPr>
        <w:t xml:space="preserve"> </w:t>
      </w:r>
      <w:r w:rsidRPr="000370F3">
        <w:rPr>
          <w:rtl/>
        </w:rPr>
        <w:t>וזה</w:t>
      </w:r>
      <w:r w:rsidR="00D4510D">
        <w:rPr>
          <w:rtl/>
        </w:rPr>
        <w:t xml:space="preserve"> </w:t>
      </w:r>
      <w:r w:rsidRPr="000370F3">
        <w:rPr>
          <w:rtl/>
        </w:rPr>
        <w:t>אסור</w:t>
      </w:r>
      <w:r w:rsidR="00D4510D">
        <w:rPr>
          <w:rtl/>
        </w:rPr>
        <w:t xml:space="preserve"> </w:t>
      </w:r>
      <w:r w:rsidRPr="000370F3">
        <w:rPr>
          <w:rtl/>
        </w:rPr>
        <w:t>בנכרי</w:t>
      </w:r>
      <w:r w:rsidR="00D4510D">
        <w:rPr>
          <w:rtl/>
        </w:rPr>
        <w:t xml:space="preserve"> </w:t>
      </w:r>
      <w:r w:rsidRPr="000370F3">
        <w:rPr>
          <w:rtl/>
        </w:rPr>
        <w:t>אפילו</w:t>
      </w:r>
      <w:r w:rsidR="00D4510D">
        <w:rPr>
          <w:rtl/>
        </w:rPr>
        <w:t xml:space="preserve"> </w:t>
      </w:r>
      <w:r w:rsidRPr="000370F3">
        <w:rPr>
          <w:rtl/>
        </w:rPr>
        <w:t>בלא</w:t>
      </w:r>
      <w:r w:rsidR="00D4510D">
        <w:rPr>
          <w:rtl/>
        </w:rPr>
        <w:t xml:space="preserve"> </w:t>
      </w:r>
      <w:r w:rsidRPr="000370F3">
        <w:rPr>
          <w:rtl/>
        </w:rPr>
        <w:t>אמירה</w:t>
      </w:r>
      <w:r w:rsidR="00D4510D">
        <w:rPr>
          <w:rtl/>
        </w:rPr>
        <w:t xml:space="preserve"> </w:t>
      </w:r>
      <w:r w:rsidRPr="000370F3">
        <w:rPr>
          <w:rtl/>
        </w:rPr>
        <w:t>אליו</w:t>
      </w:r>
      <w:r w:rsidR="00D4510D">
        <w:rPr>
          <w:rtl/>
        </w:rPr>
        <w:t xml:space="preserve"> </w:t>
      </w:r>
      <w:r w:rsidRPr="000370F3">
        <w:rPr>
          <w:rtl/>
        </w:rPr>
        <w:t>...</w:t>
      </w:r>
      <w:r w:rsidR="00D4510D">
        <w:rPr>
          <w:rtl/>
        </w:rPr>
        <w:t xml:space="preserve"> </w:t>
      </w:r>
      <w:r w:rsidRPr="000370F3">
        <w:rPr>
          <w:rtl/>
        </w:rPr>
        <w:t>והטעם</w:t>
      </w:r>
      <w:r w:rsidR="00D4510D">
        <w:rPr>
          <w:rtl/>
        </w:rPr>
        <w:t xml:space="preserve"> </w:t>
      </w:r>
      <w:r w:rsidRPr="000370F3">
        <w:rPr>
          <w:rtl/>
        </w:rPr>
        <w:t>משום</w:t>
      </w:r>
      <w:r w:rsidR="00D4510D">
        <w:rPr>
          <w:rtl/>
        </w:rPr>
        <w:t xml:space="preserve"> </w:t>
      </w:r>
      <w:r w:rsidRPr="000370F3">
        <w:rPr>
          <w:rtl/>
        </w:rPr>
        <w:t>דכשעושה</w:t>
      </w:r>
      <w:r w:rsidR="00D4510D">
        <w:rPr>
          <w:rtl/>
        </w:rPr>
        <w:t xml:space="preserve"> </w:t>
      </w:r>
      <w:r w:rsidRPr="000370F3">
        <w:rPr>
          <w:rtl/>
        </w:rPr>
        <w:t>בשביל</w:t>
      </w:r>
      <w:r w:rsidR="00D4510D">
        <w:rPr>
          <w:rtl/>
        </w:rPr>
        <w:t xml:space="preserve"> </w:t>
      </w:r>
      <w:r w:rsidRPr="000370F3">
        <w:rPr>
          <w:rtl/>
        </w:rPr>
        <w:t>ישראל</w:t>
      </w:r>
      <w:r w:rsidR="00D4510D">
        <w:rPr>
          <w:rtl/>
        </w:rPr>
        <w:t xml:space="preserve"> </w:t>
      </w:r>
      <w:r w:rsidRPr="000370F3">
        <w:rPr>
          <w:rtl/>
        </w:rPr>
        <w:t>נעשה</w:t>
      </w:r>
      <w:r w:rsidR="00D4510D">
        <w:rPr>
          <w:rtl/>
        </w:rPr>
        <w:t xml:space="preserve"> </w:t>
      </w:r>
      <w:r w:rsidRPr="000370F3">
        <w:rPr>
          <w:rtl/>
        </w:rPr>
        <w:t>שלוחו,</w:t>
      </w:r>
      <w:r w:rsidR="00D4510D">
        <w:rPr>
          <w:rtl/>
        </w:rPr>
        <w:t xml:space="preserve"> </w:t>
      </w:r>
      <w:r w:rsidRPr="000370F3">
        <w:rPr>
          <w:rtl/>
        </w:rPr>
        <w:t>ושלוחו</w:t>
      </w:r>
      <w:r w:rsidR="00D4510D">
        <w:rPr>
          <w:rtl/>
        </w:rPr>
        <w:t xml:space="preserve"> </w:t>
      </w:r>
      <w:r w:rsidRPr="000370F3">
        <w:rPr>
          <w:rtl/>
        </w:rPr>
        <w:t>כמותו,</w:t>
      </w:r>
      <w:r w:rsidR="00D4510D">
        <w:rPr>
          <w:rtl/>
        </w:rPr>
        <w:t xml:space="preserve"> </w:t>
      </w:r>
      <w:r w:rsidRPr="000370F3">
        <w:rPr>
          <w:rtl/>
        </w:rPr>
        <w:t>דיש</w:t>
      </w:r>
      <w:r w:rsidR="00D4510D">
        <w:rPr>
          <w:rtl/>
        </w:rPr>
        <w:t xml:space="preserve"> </w:t>
      </w:r>
      <w:r w:rsidRPr="000370F3">
        <w:rPr>
          <w:rtl/>
        </w:rPr>
        <w:t>שליחות</w:t>
      </w:r>
      <w:r w:rsidR="00D4510D">
        <w:rPr>
          <w:rtl/>
        </w:rPr>
        <w:t xml:space="preserve"> </w:t>
      </w:r>
      <w:r w:rsidRPr="000370F3">
        <w:rPr>
          <w:rtl/>
        </w:rPr>
        <w:t>לנכרי</w:t>
      </w:r>
      <w:r w:rsidR="00D4510D">
        <w:rPr>
          <w:rtl/>
        </w:rPr>
        <w:t xml:space="preserve"> </w:t>
      </w:r>
      <w:r w:rsidRPr="000370F3">
        <w:rPr>
          <w:rtl/>
        </w:rPr>
        <w:t>לחומרא</w:t>
      </w:r>
      <w:r w:rsidR="00D4510D">
        <w:rPr>
          <w:rtl/>
        </w:rPr>
        <w:t xml:space="preserve"> </w:t>
      </w:r>
      <w:r w:rsidRPr="000370F3">
        <w:rPr>
          <w:rtl/>
        </w:rPr>
        <w:t>...</w:t>
      </w:r>
      <w:r w:rsidR="00D4510D">
        <w:rPr>
          <w:rtl/>
        </w:rPr>
        <w:t xml:space="preserve"> </w:t>
      </w:r>
      <w:r w:rsidRPr="000370F3">
        <w:rPr>
          <w:rtl/>
        </w:rPr>
        <w:t>אבל</w:t>
      </w:r>
      <w:r w:rsidR="00D4510D">
        <w:rPr>
          <w:rtl/>
        </w:rPr>
        <w:t xml:space="preserve"> </w:t>
      </w:r>
      <w:r w:rsidRPr="000370F3">
        <w:rPr>
          <w:rtl/>
        </w:rPr>
        <w:t>כשעושה</w:t>
      </w:r>
      <w:r w:rsidR="00D4510D">
        <w:rPr>
          <w:rtl/>
        </w:rPr>
        <w:t xml:space="preserve"> </w:t>
      </w:r>
      <w:r w:rsidRPr="000370F3">
        <w:rPr>
          <w:rtl/>
        </w:rPr>
        <w:t>בשביל</w:t>
      </w:r>
      <w:r w:rsidR="00D4510D">
        <w:rPr>
          <w:rtl/>
        </w:rPr>
        <w:t xml:space="preserve"> </w:t>
      </w:r>
      <w:r w:rsidRPr="000370F3">
        <w:rPr>
          <w:rtl/>
        </w:rPr>
        <w:t>עצמו</w:t>
      </w:r>
      <w:r w:rsidR="00D4510D">
        <w:rPr>
          <w:rtl/>
        </w:rPr>
        <w:t xml:space="preserve"> </w:t>
      </w:r>
      <w:r w:rsidRPr="000370F3">
        <w:rPr>
          <w:rtl/>
        </w:rPr>
        <w:t>אין</w:t>
      </w:r>
      <w:r w:rsidR="00D4510D">
        <w:rPr>
          <w:rtl/>
        </w:rPr>
        <w:t xml:space="preserve"> </w:t>
      </w:r>
      <w:r w:rsidRPr="000370F3">
        <w:rPr>
          <w:rtl/>
        </w:rPr>
        <w:t>בה</w:t>
      </w:r>
      <w:r w:rsidR="00D4510D">
        <w:rPr>
          <w:rtl/>
        </w:rPr>
        <w:t xml:space="preserve"> </w:t>
      </w:r>
      <w:r w:rsidRPr="000370F3">
        <w:rPr>
          <w:rtl/>
        </w:rPr>
        <w:t>משום</w:t>
      </w:r>
      <w:r w:rsidR="00D4510D">
        <w:rPr>
          <w:rtl/>
        </w:rPr>
        <w:t xml:space="preserve"> </w:t>
      </w:r>
      <w:r w:rsidRPr="000370F3">
        <w:rPr>
          <w:rtl/>
        </w:rPr>
        <w:t>שלוחו</w:t>
      </w:r>
      <w:r w:rsidR="00D4510D">
        <w:rPr>
          <w:rtl/>
        </w:rPr>
        <w:t xml:space="preserve"> </w:t>
      </w:r>
      <w:r w:rsidRPr="000370F3">
        <w:rPr>
          <w:rtl/>
        </w:rPr>
        <w:t>כמותו,</w:t>
      </w:r>
      <w:r w:rsidR="00D4510D">
        <w:rPr>
          <w:rtl/>
        </w:rPr>
        <w:t xml:space="preserve"> </w:t>
      </w:r>
      <w:r w:rsidRPr="000370F3">
        <w:rPr>
          <w:rtl/>
        </w:rPr>
        <w:t>אלא</w:t>
      </w:r>
      <w:r w:rsidR="00D4510D">
        <w:rPr>
          <w:rtl/>
        </w:rPr>
        <w:t xml:space="preserve"> </w:t>
      </w:r>
      <w:r w:rsidRPr="000370F3">
        <w:rPr>
          <w:rtl/>
        </w:rPr>
        <w:t>שהאמירה</w:t>
      </w:r>
      <w:r w:rsidR="00D4510D">
        <w:rPr>
          <w:rtl/>
        </w:rPr>
        <w:t xml:space="preserve"> </w:t>
      </w:r>
      <w:r w:rsidRPr="000370F3">
        <w:rPr>
          <w:rtl/>
        </w:rPr>
        <w:t>אסורה</w:t>
      </w:r>
      <w:r w:rsidR="00D4510D">
        <w:rPr>
          <w:rtl/>
        </w:rPr>
        <w:t xml:space="preserve"> </w:t>
      </w:r>
      <w:r w:rsidRPr="000370F3">
        <w:rPr>
          <w:rtl/>
        </w:rPr>
        <w:t>בשבת</w:t>
      </w:r>
      <w:r w:rsidR="00D4510D">
        <w:rPr>
          <w:rtl/>
        </w:rPr>
        <w:t xml:space="preserve"> </w:t>
      </w:r>
      <w:r w:rsidRPr="000370F3">
        <w:rPr>
          <w:rtl/>
        </w:rPr>
        <w:t>עצמה</w:t>
      </w:r>
      <w:r w:rsidR="00D4510D">
        <w:rPr>
          <w:rtl/>
        </w:rPr>
        <w:t xml:space="preserve"> </w:t>
      </w:r>
      <w:r w:rsidRPr="000370F3">
        <w:rPr>
          <w:rtl/>
        </w:rPr>
        <w:t>משום</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וזהו</w:t>
      </w:r>
      <w:r w:rsidR="00D4510D">
        <w:rPr>
          <w:rtl/>
        </w:rPr>
        <w:t xml:space="preserve"> </w:t>
      </w:r>
      <w:r w:rsidRPr="000370F3">
        <w:rPr>
          <w:rtl/>
        </w:rPr>
        <w:t>איסור</w:t>
      </w:r>
      <w:r w:rsidR="00D4510D">
        <w:rPr>
          <w:rtl/>
        </w:rPr>
        <w:t xml:space="preserve"> </w:t>
      </w:r>
      <w:r w:rsidRPr="000370F3">
        <w:rPr>
          <w:rtl/>
        </w:rPr>
        <w:t>ב',</w:t>
      </w:r>
      <w:r w:rsidR="00D4510D">
        <w:rPr>
          <w:rtl/>
        </w:rPr>
        <w:t xml:space="preserve"> </w:t>
      </w:r>
      <w:r w:rsidRPr="000370F3">
        <w:rPr>
          <w:rtl/>
        </w:rPr>
        <w:t>דהיינו</w:t>
      </w:r>
      <w:r w:rsidR="00D4510D">
        <w:rPr>
          <w:rtl/>
        </w:rPr>
        <w:t xml:space="preserve"> </w:t>
      </w:r>
      <w:r w:rsidRPr="000370F3">
        <w:rPr>
          <w:rtl/>
        </w:rPr>
        <w:t>כל</w:t>
      </w:r>
      <w:r w:rsidR="00D4510D">
        <w:rPr>
          <w:rtl/>
        </w:rPr>
        <w:t xml:space="preserve"> </w:t>
      </w:r>
      <w:r w:rsidRPr="000370F3">
        <w:rPr>
          <w:rtl/>
        </w:rPr>
        <w:t>שאסור</w:t>
      </w:r>
      <w:r w:rsidR="00D4510D">
        <w:rPr>
          <w:rtl/>
        </w:rPr>
        <w:t xml:space="preserve"> </w:t>
      </w:r>
      <w:r w:rsidRPr="000370F3">
        <w:rPr>
          <w:rtl/>
        </w:rPr>
        <w:t>לו</w:t>
      </w:r>
      <w:r w:rsidR="00D4510D">
        <w:rPr>
          <w:rtl/>
        </w:rPr>
        <w:t xml:space="preserve"> </w:t>
      </w:r>
      <w:r w:rsidRPr="000370F3">
        <w:rPr>
          <w:rtl/>
        </w:rPr>
        <w:t>לעשות</w:t>
      </w:r>
      <w:r w:rsidR="00D4510D">
        <w:rPr>
          <w:rtl/>
        </w:rPr>
        <w:t xml:space="preserve"> </w:t>
      </w:r>
      <w:r w:rsidRPr="000370F3">
        <w:rPr>
          <w:rtl/>
        </w:rPr>
        <w:t>בעצמו</w:t>
      </w:r>
      <w:r w:rsidR="00D4510D">
        <w:rPr>
          <w:rtl/>
        </w:rPr>
        <w:t xml:space="preserve"> </w:t>
      </w:r>
      <w:r w:rsidRPr="000370F3">
        <w:rPr>
          <w:rtl/>
        </w:rPr>
        <w:t>אסור</w:t>
      </w:r>
      <w:r w:rsidR="00D4510D">
        <w:rPr>
          <w:rtl/>
        </w:rPr>
        <w:t xml:space="preserve"> </w:t>
      </w:r>
      <w:r w:rsidRPr="000370F3">
        <w:rPr>
          <w:rtl/>
        </w:rPr>
        <w:t>לדבר</w:t>
      </w:r>
      <w:r w:rsidR="00D4510D">
        <w:rPr>
          <w:rtl/>
        </w:rPr>
        <w:t xml:space="preserve"> </w:t>
      </w:r>
      <w:r w:rsidRPr="000370F3">
        <w:rPr>
          <w:rtl/>
        </w:rPr>
        <w:t>מעניינו,</w:t>
      </w:r>
      <w:r w:rsidR="00D4510D">
        <w:rPr>
          <w:rtl/>
        </w:rPr>
        <w:t xml:space="preserve"> </w:t>
      </w:r>
      <w:r w:rsidRPr="000370F3">
        <w:rPr>
          <w:rtl/>
        </w:rPr>
        <w:t>וכן</w:t>
      </w:r>
      <w:r w:rsidR="00D4510D">
        <w:rPr>
          <w:rtl/>
        </w:rPr>
        <w:t xml:space="preserve"> </w:t>
      </w:r>
      <w:r w:rsidRPr="000370F3">
        <w:rPr>
          <w:rtl/>
        </w:rPr>
        <w:t>להזמין</w:t>
      </w:r>
      <w:r w:rsidR="00D4510D">
        <w:rPr>
          <w:rtl/>
        </w:rPr>
        <w:t xml:space="preserve"> </w:t>
      </w:r>
      <w:r w:rsidRPr="000370F3">
        <w:rPr>
          <w:rtl/>
        </w:rPr>
        <w:t>את</w:t>
      </w:r>
      <w:r w:rsidR="00D4510D">
        <w:rPr>
          <w:rtl/>
        </w:rPr>
        <w:t xml:space="preserve"> </w:t>
      </w:r>
      <w:r w:rsidRPr="000370F3">
        <w:rPr>
          <w:rtl/>
        </w:rPr>
        <w:t>עצמו</w:t>
      </w:r>
      <w:r w:rsidR="00D4510D">
        <w:rPr>
          <w:rtl/>
        </w:rPr>
        <w:t xml:space="preserve"> </w:t>
      </w:r>
      <w:r w:rsidRPr="000370F3">
        <w:rPr>
          <w:rtl/>
        </w:rPr>
        <w:t>לכך,</w:t>
      </w:r>
      <w:r w:rsidR="00D4510D">
        <w:rPr>
          <w:rtl/>
        </w:rPr>
        <w:t xml:space="preserve"> </w:t>
      </w:r>
      <w:r w:rsidRPr="000370F3">
        <w:rPr>
          <w:rtl/>
        </w:rPr>
        <w:t>דהיינו</w:t>
      </w:r>
      <w:r w:rsidR="00D4510D">
        <w:rPr>
          <w:rtl/>
        </w:rPr>
        <w:t xml:space="preserve"> </w:t>
      </w:r>
      <w:r w:rsidRPr="000370F3">
        <w:rPr>
          <w:rtl/>
        </w:rPr>
        <w:t>להחשיך</w:t>
      </w:r>
      <w:r w:rsidR="00D4510D">
        <w:rPr>
          <w:rtl/>
        </w:rPr>
        <w:t xml:space="preserve"> </w:t>
      </w:r>
      <w:r w:rsidRPr="000370F3">
        <w:rPr>
          <w:rtl/>
        </w:rPr>
        <w:t>על</w:t>
      </w:r>
      <w:r w:rsidR="00D4510D">
        <w:rPr>
          <w:rtl/>
        </w:rPr>
        <w:t xml:space="preserve"> </w:t>
      </w:r>
      <w:r w:rsidRPr="000370F3">
        <w:rPr>
          <w:rtl/>
        </w:rPr>
        <w:t>תחום</w:t>
      </w:r>
      <w:r w:rsidR="00D4510D">
        <w:rPr>
          <w:rtl/>
        </w:rPr>
        <w:t xml:space="preserve"> </w:t>
      </w:r>
      <w:r w:rsidRPr="000370F3">
        <w:rPr>
          <w:rtl/>
        </w:rPr>
        <w:t>וכיוצא</w:t>
      </w:r>
      <w:r w:rsidR="00D4510D">
        <w:rPr>
          <w:rtl/>
        </w:rPr>
        <w:t xml:space="preserve"> </w:t>
      </w:r>
      <w:r w:rsidRPr="000370F3">
        <w:rPr>
          <w:rtl/>
        </w:rPr>
        <w:t>בזה,</w:t>
      </w:r>
      <w:r w:rsidR="00D4510D">
        <w:rPr>
          <w:rtl/>
        </w:rPr>
        <w:t xml:space="preserve"> </w:t>
      </w:r>
      <w:r w:rsidRPr="000370F3">
        <w:rPr>
          <w:rtl/>
        </w:rPr>
        <w:t>דתרווייהו</w:t>
      </w:r>
      <w:r w:rsidR="00D4510D">
        <w:rPr>
          <w:rtl/>
        </w:rPr>
        <w:t xml:space="preserve"> </w:t>
      </w:r>
      <w:r w:rsidRPr="000370F3">
        <w:rPr>
          <w:rtl/>
        </w:rPr>
        <w:t>נפקא</w:t>
      </w:r>
      <w:r w:rsidR="00D4510D">
        <w:rPr>
          <w:rtl/>
        </w:rPr>
        <w:t xml:space="preserve"> </w:t>
      </w:r>
      <w:r w:rsidRPr="000370F3">
        <w:rPr>
          <w:rtl/>
        </w:rPr>
        <w:t>מהאי</w:t>
      </w:r>
      <w:r w:rsidR="00D4510D">
        <w:rPr>
          <w:rtl/>
        </w:rPr>
        <w:t xml:space="preserve"> </w:t>
      </w:r>
      <w:r w:rsidRPr="000370F3">
        <w:rPr>
          <w:rtl/>
        </w:rPr>
        <w:t>קרא".</w:t>
      </w:r>
    </w:p>
    <w:p w:rsidR="00C90310" w:rsidRPr="000370F3" w:rsidRDefault="00C90310" w:rsidP="00077D26">
      <w:pPr>
        <w:pStyle w:val="a1"/>
        <w:rPr>
          <w:rtl/>
        </w:rPr>
      </w:pPr>
      <w:r w:rsidRPr="000370F3">
        <w:rPr>
          <w:rtl/>
        </w:rPr>
        <w:t>והיינו</w:t>
      </w:r>
      <w:r w:rsidR="00D4510D">
        <w:rPr>
          <w:rtl/>
        </w:rPr>
        <w:t xml:space="preserve"> </w:t>
      </w:r>
      <w:r w:rsidRPr="000370F3">
        <w:rPr>
          <w:rtl/>
        </w:rPr>
        <w:t>ששני</w:t>
      </w:r>
      <w:r w:rsidR="00D4510D">
        <w:rPr>
          <w:rtl/>
        </w:rPr>
        <w:t xml:space="preserve"> </w:t>
      </w:r>
      <w:r w:rsidRPr="000370F3">
        <w:rPr>
          <w:rtl/>
        </w:rPr>
        <w:t>איסורים</w:t>
      </w:r>
      <w:r w:rsidR="00D4510D">
        <w:rPr>
          <w:rtl/>
        </w:rPr>
        <w:t xml:space="preserve"> </w:t>
      </w:r>
      <w:r w:rsidRPr="000370F3">
        <w:rPr>
          <w:rtl/>
        </w:rPr>
        <w:t>אלה</w:t>
      </w:r>
      <w:r w:rsidR="00D4510D">
        <w:rPr>
          <w:rtl/>
        </w:rPr>
        <w:t xml:space="preserve"> </w:t>
      </w:r>
      <w:r w:rsidRPr="000370F3">
        <w:rPr>
          <w:rtl/>
        </w:rPr>
        <w:t>"כל</w:t>
      </w:r>
      <w:r w:rsidR="00D4510D">
        <w:rPr>
          <w:rtl/>
        </w:rPr>
        <w:t xml:space="preserve"> </w:t>
      </w:r>
      <w:r w:rsidRPr="000370F3">
        <w:rPr>
          <w:rtl/>
        </w:rPr>
        <w:t>שאסור</w:t>
      </w:r>
      <w:r w:rsidR="00D4510D">
        <w:rPr>
          <w:rtl/>
        </w:rPr>
        <w:t xml:space="preserve"> </w:t>
      </w:r>
      <w:r w:rsidRPr="000370F3">
        <w:rPr>
          <w:rtl/>
        </w:rPr>
        <w:t>לו</w:t>
      </w:r>
      <w:r w:rsidR="00D4510D">
        <w:rPr>
          <w:rtl/>
        </w:rPr>
        <w:t xml:space="preserve"> </w:t>
      </w:r>
      <w:r w:rsidRPr="000370F3">
        <w:rPr>
          <w:rtl/>
        </w:rPr>
        <w:t>לעשות</w:t>
      </w:r>
      <w:r w:rsidR="00D4510D">
        <w:rPr>
          <w:rtl/>
        </w:rPr>
        <w:t xml:space="preserve"> </w:t>
      </w:r>
      <w:r w:rsidRPr="000370F3">
        <w:rPr>
          <w:rtl/>
        </w:rPr>
        <w:t>בעצמו</w:t>
      </w:r>
      <w:r w:rsidR="00D4510D">
        <w:rPr>
          <w:rtl/>
        </w:rPr>
        <w:t xml:space="preserve"> </w:t>
      </w:r>
      <w:r w:rsidRPr="000370F3">
        <w:rPr>
          <w:rtl/>
        </w:rPr>
        <w:t>אסור</w:t>
      </w:r>
      <w:r w:rsidR="00D4510D">
        <w:rPr>
          <w:rtl/>
        </w:rPr>
        <w:t xml:space="preserve"> </w:t>
      </w:r>
      <w:r w:rsidRPr="000370F3">
        <w:rPr>
          <w:b/>
          <w:bCs/>
          <w:rtl/>
        </w:rPr>
        <w:t>לדבר</w:t>
      </w:r>
      <w:r w:rsidR="00D4510D">
        <w:rPr>
          <w:b/>
          <w:bCs/>
          <w:rtl/>
        </w:rPr>
        <w:t xml:space="preserve"> </w:t>
      </w:r>
      <w:r w:rsidRPr="000370F3">
        <w:rPr>
          <w:b/>
          <w:bCs/>
          <w:rtl/>
        </w:rPr>
        <w:t>מעניינו</w:t>
      </w:r>
      <w:r w:rsidRPr="000370F3">
        <w:rPr>
          <w:rtl/>
        </w:rPr>
        <w:t>,</w:t>
      </w:r>
      <w:r w:rsidR="00D4510D">
        <w:rPr>
          <w:rtl/>
        </w:rPr>
        <w:t xml:space="preserve"> </w:t>
      </w:r>
      <w:r w:rsidRPr="000370F3">
        <w:rPr>
          <w:rtl/>
        </w:rPr>
        <w:t>וכן</w:t>
      </w:r>
      <w:r w:rsidR="00D4510D">
        <w:rPr>
          <w:rtl/>
        </w:rPr>
        <w:t xml:space="preserve"> </w:t>
      </w:r>
      <w:r w:rsidRPr="000370F3">
        <w:rPr>
          <w:b/>
          <w:bCs/>
          <w:rtl/>
        </w:rPr>
        <w:t>להזמין</w:t>
      </w:r>
      <w:r w:rsidR="00D4510D">
        <w:rPr>
          <w:b/>
          <w:bCs/>
          <w:rtl/>
        </w:rPr>
        <w:t xml:space="preserve"> </w:t>
      </w:r>
      <w:r w:rsidRPr="000370F3">
        <w:rPr>
          <w:b/>
          <w:bCs/>
          <w:rtl/>
        </w:rPr>
        <w:t>את</w:t>
      </w:r>
      <w:r w:rsidR="00D4510D">
        <w:rPr>
          <w:b/>
          <w:bCs/>
          <w:rtl/>
        </w:rPr>
        <w:t xml:space="preserve"> </w:t>
      </w:r>
      <w:r w:rsidRPr="000370F3">
        <w:rPr>
          <w:b/>
          <w:bCs/>
          <w:rtl/>
        </w:rPr>
        <w:t>עצמו</w:t>
      </w:r>
      <w:r w:rsidR="00D4510D">
        <w:rPr>
          <w:b/>
          <w:bCs/>
          <w:rtl/>
        </w:rPr>
        <w:t xml:space="preserve"> </w:t>
      </w:r>
      <w:r w:rsidRPr="000370F3">
        <w:rPr>
          <w:b/>
          <w:bCs/>
          <w:rtl/>
        </w:rPr>
        <w:t>לכך</w:t>
      </w:r>
      <w:r w:rsidR="00D4510D">
        <w:rPr>
          <w:rtl/>
        </w:rPr>
        <w:t xml:space="preserve"> </w:t>
      </w:r>
      <w:r w:rsidRPr="000370F3">
        <w:rPr>
          <w:rtl/>
        </w:rPr>
        <w:t>...</w:t>
      </w:r>
      <w:r w:rsidR="00D4510D">
        <w:rPr>
          <w:rtl/>
        </w:rPr>
        <w:t xml:space="preserve"> </w:t>
      </w:r>
      <w:r w:rsidRPr="000370F3">
        <w:rPr>
          <w:rtl/>
        </w:rPr>
        <w:t>תרווייהו</w:t>
      </w:r>
      <w:r w:rsidR="00D4510D">
        <w:rPr>
          <w:rtl/>
        </w:rPr>
        <w:t xml:space="preserve"> </w:t>
      </w:r>
      <w:r w:rsidRPr="000370F3">
        <w:rPr>
          <w:rtl/>
        </w:rPr>
        <w:t>נפקא</w:t>
      </w:r>
      <w:r w:rsidR="00D4510D">
        <w:rPr>
          <w:rtl/>
        </w:rPr>
        <w:t xml:space="preserve"> </w:t>
      </w:r>
      <w:r w:rsidRPr="000370F3">
        <w:rPr>
          <w:rtl/>
        </w:rPr>
        <w:t>מהאי</w:t>
      </w:r>
      <w:r w:rsidR="00D4510D">
        <w:rPr>
          <w:rtl/>
        </w:rPr>
        <w:t xml:space="preserve"> </w:t>
      </w:r>
      <w:r w:rsidRPr="000370F3">
        <w:rPr>
          <w:rtl/>
        </w:rPr>
        <w:t>קרא"</w:t>
      </w:r>
      <w:r w:rsidR="00D4510D">
        <w:rPr>
          <w:rtl/>
        </w:rPr>
        <w:t xml:space="preserve"> </w:t>
      </w:r>
      <w:r w:rsidRPr="000370F3">
        <w:rPr>
          <w:rtl/>
        </w:rPr>
        <w:t>–</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שאיסורו</w:t>
      </w:r>
      <w:r w:rsidR="00D4510D">
        <w:rPr>
          <w:rtl/>
        </w:rPr>
        <w:t xml:space="preserve"> </w:t>
      </w:r>
      <w:r w:rsidRPr="000370F3">
        <w:rPr>
          <w:rtl/>
        </w:rPr>
        <w:t>קל</w:t>
      </w:r>
      <w:r w:rsidR="00D4510D">
        <w:rPr>
          <w:rtl/>
        </w:rPr>
        <w:t xml:space="preserve"> </w:t>
      </w:r>
      <w:r w:rsidRPr="000370F3">
        <w:rPr>
          <w:rtl/>
        </w:rPr>
        <w:t>יותר</w:t>
      </w:r>
      <w:r w:rsidR="00D4510D">
        <w:rPr>
          <w:rtl/>
        </w:rPr>
        <w:t xml:space="preserve"> </w:t>
      </w:r>
      <w:r w:rsidRPr="000370F3">
        <w:rPr>
          <w:rtl/>
        </w:rPr>
        <w:t>מאשר</w:t>
      </w:r>
      <w:r w:rsidR="00D4510D">
        <w:rPr>
          <w:rtl/>
        </w:rPr>
        <w:t xml:space="preserve"> </w:t>
      </w:r>
      <w:r w:rsidRPr="000370F3">
        <w:rPr>
          <w:rtl/>
        </w:rPr>
        <w:t>איסור</w:t>
      </w:r>
      <w:r w:rsidR="00D4510D">
        <w:rPr>
          <w:rtl/>
        </w:rPr>
        <w:t xml:space="preserve"> </w:t>
      </w:r>
      <w:r w:rsidRPr="000370F3">
        <w:rPr>
          <w:rtl/>
        </w:rPr>
        <w:t>שבות</w:t>
      </w:r>
      <w:r w:rsidR="00D4510D">
        <w:rPr>
          <w:rtl/>
        </w:rPr>
        <w:t xml:space="preserve"> </w:t>
      </w:r>
      <w:r w:rsidRPr="000370F3">
        <w:rPr>
          <w:rtl/>
        </w:rPr>
        <w:t>של</w:t>
      </w:r>
      <w:r w:rsidR="00D4510D">
        <w:rPr>
          <w:rtl/>
        </w:rPr>
        <w:t xml:space="preserve"> </w:t>
      </w:r>
      <w:r w:rsidRPr="000370F3">
        <w:rPr>
          <w:rtl/>
        </w:rPr>
        <w:t>שליחות</w:t>
      </w:r>
      <w:r w:rsidR="00D4510D">
        <w:rPr>
          <w:rtl/>
        </w:rPr>
        <w:t xml:space="preserve"> </w:t>
      </w:r>
      <w:r w:rsidRPr="000370F3">
        <w:rPr>
          <w:rtl/>
        </w:rPr>
        <w:t>נכרי</w:t>
      </w:r>
      <w:r w:rsidR="00D4510D">
        <w:rPr>
          <w:rtl/>
        </w:rPr>
        <w:t xml:space="preserve"> </w:t>
      </w:r>
      <w:r w:rsidRPr="000370F3">
        <w:rPr>
          <w:rtl/>
        </w:rPr>
        <w:t>לחומרא.</w:t>
      </w:r>
    </w:p>
    <w:p w:rsidR="00C90310" w:rsidRPr="000370F3" w:rsidRDefault="00C90310" w:rsidP="00077D26">
      <w:pPr>
        <w:pStyle w:val="a1"/>
        <w:rPr>
          <w:rtl/>
        </w:rPr>
      </w:pPr>
      <w:r w:rsidRPr="000370F3">
        <w:rPr>
          <w:rtl/>
        </w:rPr>
        <w:lastRenderedPageBreak/>
        <w:t>ומטעם</w:t>
      </w:r>
      <w:r w:rsidR="00D4510D">
        <w:rPr>
          <w:rtl/>
        </w:rPr>
        <w:t xml:space="preserve"> </w:t>
      </w:r>
      <w:r w:rsidRPr="000370F3">
        <w:rPr>
          <w:rtl/>
        </w:rPr>
        <w:t>זה</w:t>
      </w:r>
      <w:r w:rsidR="00D4510D">
        <w:rPr>
          <w:rtl/>
        </w:rPr>
        <w:t xml:space="preserve"> </w:t>
      </w:r>
      <w:r w:rsidRPr="000370F3">
        <w:rPr>
          <w:rtl/>
        </w:rPr>
        <w:t>נתבאר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תמד</w:t>
      </w:r>
      <w:r w:rsidR="00D4510D">
        <w:rPr>
          <w:rtl/>
        </w:rPr>
        <w:t xml:space="preserve"> </w:t>
      </w:r>
      <w:r w:rsidRPr="000370F3">
        <w:rPr>
          <w:rtl/>
        </w:rPr>
        <w:t>סי"ב):</w:t>
      </w:r>
      <w:r w:rsidR="00D4510D">
        <w:rPr>
          <w:rtl/>
        </w:rPr>
        <w:t xml:space="preserve"> </w:t>
      </w:r>
      <w:r w:rsidRPr="000370F3">
        <w:rPr>
          <w:rtl/>
        </w:rPr>
        <w:t>"ישראל</w:t>
      </w:r>
      <w:r w:rsidR="00D4510D">
        <w:rPr>
          <w:rtl/>
        </w:rPr>
        <w:t xml:space="preserve"> </w:t>
      </w:r>
      <w:r w:rsidRPr="000370F3">
        <w:rPr>
          <w:rtl/>
        </w:rPr>
        <w:t>הקונה</w:t>
      </w:r>
      <w:r w:rsidR="00D4510D">
        <w:rPr>
          <w:rtl/>
        </w:rPr>
        <w:t xml:space="preserve"> </w:t>
      </w:r>
      <w:r w:rsidRPr="000370F3">
        <w:rPr>
          <w:rtl/>
        </w:rPr>
        <w:t>מכס</w:t>
      </w:r>
      <w:r w:rsidR="00D4510D">
        <w:rPr>
          <w:rtl/>
        </w:rPr>
        <w:t xml:space="preserve"> </w:t>
      </w:r>
      <w:r w:rsidRPr="000370F3">
        <w:rPr>
          <w:rtl/>
        </w:rPr>
        <w:t>אסור</w:t>
      </w:r>
      <w:r w:rsidR="00D4510D">
        <w:rPr>
          <w:rtl/>
        </w:rPr>
        <w:t xml:space="preserve"> </w:t>
      </w:r>
      <w:r w:rsidRPr="000370F3">
        <w:rPr>
          <w:rtl/>
        </w:rPr>
        <w:t>לו</w:t>
      </w:r>
      <w:r w:rsidR="00D4510D">
        <w:rPr>
          <w:rtl/>
        </w:rPr>
        <w:t xml:space="preserve"> </w:t>
      </w:r>
      <w:r w:rsidRPr="000370F3">
        <w:rPr>
          <w:rtl/>
        </w:rPr>
        <w:t>לקבל</w:t>
      </w:r>
      <w:r w:rsidR="00D4510D">
        <w:rPr>
          <w:rtl/>
        </w:rPr>
        <w:t xml:space="preserve"> </w:t>
      </w:r>
      <w:r w:rsidRPr="000370F3">
        <w:rPr>
          <w:rtl/>
        </w:rPr>
        <w:t>מכס</w:t>
      </w:r>
      <w:r w:rsidR="00D4510D">
        <w:rPr>
          <w:rtl/>
        </w:rPr>
        <w:t xml:space="preserve"> </w:t>
      </w:r>
      <w:r w:rsidRPr="000370F3">
        <w:rPr>
          <w:rtl/>
        </w:rPr>
        <w:t>בשבת</w:t>
      </w:r>
      <w:r w:rsidR="00D4510D">
        <w:rPr>
          <w:rtl/>
        </w:rPr>
        <w:t xml:space="preserve"> </w:t>
      </w:r>
      <w:r w:rsidRPr="000370F3">
        <w:rPr>
          <w:rtl/>
        </w:rPr>
        <w:t>...</w:t>
      </w:r>
      <w:r w:rsidR="00D4510D">
        <w:rPr>
          <w:rtl/>
        </w:rPr>
        <w:t xml:space="preserve"> </w:t>
      </w:r>
      <w:r w:rsidRPr="000370F3">
        <w:rPr>
          <w:rtl/>
        </w:rPr>
        <w:t>משום</w:t>
      </w:r>
      <w:r w:rsidR="00D4510D">
        <w:rPr>
          <w:rtl/>
        </w:rPr>
        <w:t xml:space="preserve"> </w:t>
      </w:r>
      <w:r w:rsidRPr="000370F3">
        <w:rPr>
          <w:rtl/>
        </w:rPr>
        <w:t>שנאמר</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חפציך</w:t>
      </w:r>
      <w:r w:rsidR="00D4510D">
        <w:rPr>
          <w:rtl/>
        </w:rPr>
        <w:t xml:space="preserve"> </w:t>
      </w:r>
      <w:r w:rsidRPr="000370F3">
        <w:rPr>
          <w:rtl/>
        </w:rPr>
        <w:t>אסורים</w:t>
      </w:r>
      <w:r w:rsidR="00D4510D">
        <w:rPr>
          <w:rtl/>
        </w:rPr>
        <w:t xml:space="preserve"> </w:t>
      </w:r>
      <w:r w:rsidRPr="000370F3">
        <w:rPr>
          <w:rtl/>
        </w:rPr>
        <w:t>...</w:t>
      </w:r>
      <w:r w:rsidR="00D4510D">
        <w:rPr>
          <w:rtl/>
        </w:rPr>
        <w:t xml:space="preserve"> </w:t>
      </w:r>
      <w:r w:rsidRPr="000370F3">
        <w:rPr>
          <w:rtl/>
        </w:rPr>
        <w:t>שוכר</w:t>
      </w:r>
      <w:r w:rsidR="00D4510D">
        <w:rPr>
          <w:rtl/>
        </w:rPr>
        <w:t xml:space="preserve"> </w:t>
      </w:r>
      <w:r w:rsidRPr="000370F3">
        <w:rPr>
          <w:rtl/>
        </w:rPr>
        <w:t>לו</w:t>
      </w:r>
      <w:r w:rsidR="00D4510D">
        <w:rPr>
          <w:rtl/>
        </w:rPr>
        <w:t xml:space="preserve"> </w:t>
      </w:r>
      <w:r w:rsidRPr="000370F3">
        <w:rPr>
          <w:rtl/>
        </w:rPr>
        <w:t>נכרי</w:t>
      </w:r>
      <w:r w:rsidR="00D4510D">
        <w:rPr>
          <w:rtl/>
        </w:rPr>
        <w:t xml:space="preserve"> </w:t>
      </w:r>
      <w:r w:rsidRPr="000370F3">
        <w:rPr>
          <w:rtl/>
        </w:rPr>
        <w:t>בקבלנות,</w:t>
      </w:r>
      <w:r w:rsidR="00D4510D">
        <w:rPr>
          <w:rtl/>
        </w:rPr>
        <w:t xml:space="preserve"> </w:t>
      </w:r>
      <w:r w:rsidRPr="000370F3">
        <w:rPr>
          <w:rtl/>
        </w:rPr>
        <w:t>דהיינו</w:t>
      </w:r>
      <w:r w:rsidR="00D4510D">
        <w:rPr>
          <w:rtl/>
        </w:rPr>
        <w:t xml:space="preserve"> </w:t>
      </w:r>
      <w:r w:rsidRPr="000370F3">
        <w:rPr>
          <w:rtl/>
        </w:rPr>
        <w:t>שאומר</w:t>
      </w:r>
      <w:r w:rsidR="00D4510D">
        <w:rPr>
          <w:rtl/>
        </w:rPr>
        <w:t xml:space="preserve"> </w:t>
      </w:r>
      <w:r w:rsidRPr="000370F3">
        <w:rPr>
          <w:rtl/>
        </w:rPr>
        <w:t>לו</w:t>
      </w:r>
      <w:r w:rsidR="00D4510D">
        <w:rPr>
          <w:rtl/>
        </w:rPr>
        <w:t xml:space="preserve"> </w:t>
      </w:r>
      <w:r w:rsidRPr="000370F3">
        <w:rPr>
          <w:rtl/>
        </w:rPr>
        <w:t>לכשתגבה</w:t>
      </w:r>
      <w:r w:rsidR="00D4510D">
        <w:rPr>
          <w:rtl/>
        </w:rPr>
        <w:t xml:space="preserve"> </w:t>
      </w:r>
      <w:r w:rsidRPr="000370F3">
        <w:rPr>
          <w:rtl/>
        </w:rPr>
        <w:t>מאה</w:t>
      </w:r>
      <w:r w:rsidR="00D4510D">
        <w:rPr>
          <w:rtl/>
        </w:rPr>
        <w:t xml:space="preserve"> </w:t>
      </w:r>
      <w:r w:rsidRPr="000370F3">
        <w:rPr>
          <w:rtl/>
        </w:rPr>
        <w:t>דינרים</w:t>
      </w:r>
      <w:r w:rsidR="00D4510D">
        <w:rPr>
          <w:rtl/>
        </w:rPr>
        <w:t xml:space="preserve"> </w:t>
      </w:r>
      <w:r w:rsidRPr="000370F3">
        <w:rPr>
          <w:rtl/>
        </w:rPr>
        <w:t>אתן</w:t>
      </w:r>
      <w:r w:rsidR="00D4510D">
        <w:rPr>
          <w:rtl/>
        </w:rPr>
        <w:t xml:space="preserve"> </w:t>
      </w:r>
      <w:r w:rsidRPr="000370F3">
        <w:rPr>
          <w:rtl/>
        </w:rPr>
        <w:t>לך</w:t>
      </w:r>
      <w:r w:rsidR="00D4510D">
        <w:rPr>
          <w:rtl/>
        </w:rPr>
        <w:t xml:space="preserve"> </w:t>
      </w:r>
      <w:r w:rsidRPr="000370F3">
        <w:rPr>
          <w:rtl/>
        </w:rPr>
        <w:t>כך</w:t>
      </w:r>
      <w:r w:rsidR="00D4510D">
        <w:rPr>
          <w:rtl/>
        </w:rPr>
        <w:t xml:space="preserve"> </w:t>
      </w:r>
      <w:r w:rsidRPr="000370F3">
        <w:rPr>
          <w:rtl/>
        </w:rPr>
        <w:t>וכך</w:t>
      </w:r>
      <w:r w:rsidR="00D4510D">
        <w:rPr>
          <w:rtl/>
        </w:rPr>
        <w:t xml:space="preserve"> </w:t>
      </w:r>
      <w:r w:rsidRPr="000370F3">
        <w:rPr>
          <w:rtl/>
        </w:rPr>
        <w:t>...</w:t>
      </w:r>
      <w:r w:rsidR="00D4510D">
        <w:rPr>
          <w:rtl/>
        </w:rPr>
        <w:t xml:space="preserve"> </w:t>
      </w:r>
      <w:r w:rsidRPr="000370F3">
        <w:rPr>
          <w:rtl/>
        </w:rPr>
        <w:t>בקבלנות</w:t>
      </w:r>
      <w:r w:rsidR="00D4510D">
        <w:rPr>
          <w:rtl/>
        </w:rPr>
        <w:t xml:space="preserve"> </w:t>
      </w:r>
      <w:r w:rsidRPr="000370F3">
        <w:rPr>
          <w:rtl/>
        </w:rPr>
        <w:t>שאינו</w:t>
      </w:r>
      <w:r w:rsidR="00D4510D">
        <w:rPr>
          <w:rtl/>
        </w:rPr>
        <w:t xml:space="preserve"> </w:t>
      </w:r>
      <w:r w:rsidRPr="000370F3">
        <w:rPr>
          <w:rtl/>
        </w:rPr>
        <w:t>כשלוחו</w:t>
      </w:r>
      <w:r w:rsidR="00D4510D">
        <w:rPr>
          <w:rtl/>
        </w:rPr>
        <w:t xml:space="preserve"> </w:t>
      </w:r>
      <w:r w:rsidRPr="000370F3">
        <w:rPr>
          <w:rtl/>
        </w:rPr>
        <w:t>של</w:t>
      </w:r>
      <w:r w:rsidR="00D4510D">
        <w:rPr>
          <w:rtl/>
        </w:rPr>
        <w:t xml:space="preserve"> </w:t>
      </w:r>
      <w:r w:rsidRPr="000370F3">
        <w:rPr>
          <w:rtl/>
        </w:rPr>
        <w:t>ישראל</w:t>
      </w:r>
      <w:r w:rsidR="00D4510D">
        <w:rPr>
          <w:rtl/>
        </w:rPr>
        <w:t xml:space="preserve"> </w:t>
      </w:r>
      <w:r w:rsidRPr="000370F3">
        <w:rPr>
          <w:rtl/>
        </w:rPr>
        <w:t>אלא</w:t>
      </w:r>
      <w:r w:rsidR="00D4510D">
        <w:rPr>
          <w:rtl/>
        </w:rPr>
        <w:t xml:space="preserve"> </w:t>
      </w:r>
      <w:r w:rsidRPr="000370F3">
        <w:rPr>
          <w:rtl/>
        </w:rPr>
        <w:t>לעצמו</w:t>
      </w:r>
      <w:r w:rsidR="00D4510D">
        <w:rPr>
          <w:rtl/>
        </w:rPr>
        <w:t xml:space="preserve"> </w:t>
      </w:r>
      <w:r w:rsidRPr="000370F3">
        <w:rPr>
          <w:rtl/>
        </w:rPr>
        <w:t>הוא</w:t>
      </w:r>
      <w:r w:rsidR="00D4510D">
        <w:rPr>
          <w:rtl/>
        </w:rPr>
        <w:t xml:space="preserve"> </w:t>
      </w:r>
      <w:r w:rsidRPr="000370F3">
        <w:rPr>
          <w:rtl/>
        </w:rPr>
        <w:t>טורח</w:t>
      </w:r>
      <w:r w:rsidR="00D4510D">
        <w:rPr>
          <w:rtl/>
        </w:rPr>
        <w:t xml:space="preserve"> </w:t>
      </w:r>
      <w:r w:rsidRPr="000370F3">
        <w:rPr>
          <w:rtl/>
        </w:rPr>
        <w:t>כדי</w:t>
      </w:r>
      <w:r w:rsidR="00D4510D">
        <w:rPr>
          <w:rtl/>
        </w:rPr>
        <w:t xml:space="preserve"> </w:t>
      </w:r>
      <w:r w:rsidRPr="000370F3">
        <w:rPr>
          <w:rtl/>
        </w:rPr>
        <w:t>להרבות</w:t>
      </w:r>
      <w:r w:rsidR="00D4510D">
        <w:rPr>
          <w:rtl/>
        </w:rPr>
        <w:t xml:space="preserve"> </w:t>
      </w:r>
      <w:r w:rsidRPr="000370F3">
        <w:rPr>
          <w:rtl/>
        </w:rPr>
        <w:t>שכרו</w:t>
      </w:r>
      <w:r w:rsidR="00D4510D">
        <w:rPr>
          <w:rtl/>
        </w:rPr>
        <w:t xml:space="preserve"> </w:t>
      </w:r>
      <w:r w:rsidRPr="000370F3">
        <w:rPr>
          <w:rtl/>
        </w:rPr>
        <w:t>...</w:t>
      </w:r>
      <w:r w:rsidR="00D4510D">
        <w:rPr>
          <w:rtl/>
        </w:rPr>
        <w:t xml:space="preserve"> </w:t>
      </w:r>
      <w:r w:rsidRPr="000370F3">
        <w:rPr>
          <w:rtl/>
        </w:rPr>
        <w:t>במקום</w:t>
      </w:r>
      <w:r w:rsidR="00D4510D">
        <w:rPr>
          <w:rtl/>
        </w:rPr>
        <w:t xml:space="preserve"> </w:t>
      </w:r>
      <w:r w:rsidRPr="000370F3">
        <w:rPr>
          <w:rtl/>
        </w:rPr>
        <w:t>הפסד</w:t>
      </w:r>
      <w:r w:rsidR="00D4510D">
        <w:rPr>
          <w:rtl/>
        </w:rPr>
        <w:t xml:space="preserve"> </w:t>
      </w:r>
      <w:r w:rsidRPr="000370F3">
        <w:rPr>
          <w:rtl/>
        </w:rPr>
        <w:t>...</w:t>
      </w:r>
      <w:r w:rsidR="00D4510D">
        <w:rPr>
          <w:rtl/>
        </w:rPr>
        <w:t xml:space="preserve"> </w:t>
      </w:r>
      <w:r w:rsidRPr="000370F3">
        <w:rPr>
          <w:rtl/>
        </w:rPr>
        <w:t>דבר</w:t>
      </w:r>
      <w:r w:rsidR="00D4510D">
        <w:rPr>
          <w:rtl/>
        </w:rPr>
        <w:t xml:space="preserve"> </w:t>
      </w:r>
      <w:r w:rsidRPr="000370F3">
        <w:rPr>
          <w:rtl/>
        </w:rPr>
        <w:t>מצוה".</w:t>
      </w:r>
    </w:p>
    <w:p w:rsidR="00C90310" w:rsidRPr="000370F3" w:rsidRDefault="00C90310" w:rsidP="00077D26">
      <w:pPr>
        <w:pStyle w:val="a1"/>
        <w:rPr>
          <w:rtl/>
        </w:rPr>
      </w:pPr>
      <w:r w:rsidRPr="000370F3">
        <w:rPr>
          <w:rtl/>
        </w:rPr>
        <w:t>והיינו</w:t>
      </w:r>
      <w:r w:rsidR="00D4510D">
        <w:rPr>
          <w:rtl/>
        </w:rPr>
        <w:t xml:space="preserve"> </w:t>
      </w:r>
      <w:r w:rsidRPr="000370F3">
        <w:rPr>
          <w:rtl/>
        </w:rPr>
        <w:t>כיון</w:t>
      </w:r>
      <w:r w:rsidR="00D4510D">
        <w:rPr>
          <w:rtl/>
        </w:rPr>
        <w:t xml:space="preserve"> </w:t>
      </w:r>
      <w:r w:rsidRPr="000370F3">
        <w:rPr>
          <w:rtl/>
        </w:rPr>
        <w:t>שהוא</w:t>
      </w:r>
      <w:r w:rsidR="00D4510D">
        <w:rPr>
          <w:rtl/>
        </w:rPr>
        <w:t xml:space="preserve"> </w:t>
      </w:r>
      <w:r w:rsidRPr="000370F3">
        <w:rPr>
          <w:rtl/>
        </w:rPr>
        <w:t>שוכרו</w:t>
      </w:r>
      <w:r w:rsidR="00D4510D">
        <w:rPr>
          <w:rtl/>
        </w:rPr>
        <w:t xml:space="preserve"> </w:t>
      </w:r>
      <w:r w:rsidRPr="000370F3">
        <w:rPr>
          <w:rtl/>
        </w:rPr>
        <w:t>בקבלנות</w:t>
      </w:r>
      <w:r w:rsidR="00D4510D">
        <w:rPr>
          <w:rtl/>
        </w:rPr>
        <w:t xml:space="preserve"> </w:t>
      </w:r>
      <w:r w:rsidRPr="000370F3">
        <w:rPr>
          <w:rtl/>
        </w:rPr>
        <w:t>אינו</w:t>
      </w:r>
      <w:r w:rsidR="00D4510D">
        <w:rPr>
          <w:rtl/>
        </w:rPr>
        <w:t xml:space="preserve"> </w:t>
      </w:r>
      <w:r w:rsidRPr="000370F3">
        <w:rPr>
          <w:rtl/>
        </w:rPr>
        <w:t>אסור</w:t>
      </w:r>
      <w:r w:rsidR="00D4510D">
        <w:rPr>
          <w:rtl/>
        </w:rPr>
        <w:t xml:space="preserve"> </w:t>
      </w:r>
      <w:r w:rsidRPr="000370F3">
        <w:rPr>
          <w:rtl/>
        </w:rPr>
        <w:t>משום</w:t>
      </w:r>
      <w:r w:rsidR="00D4510D">
        <w:rPr>
          <w:rtl/>
        </w:rPr>
        <w:t xml:space="preserve"> </w:t>
      </w:r>
      <w:r w:rsidRPr="000370F3">
        <w:rPr>
          <w:rtl/>
        </w:rPr>
        <w:t>שליחות,</w:t>
      </w:r>
      <w:r w:rsidR="00D4510D">
        <w:rPr>
          <w:rtl/>
        </w:rPr>
        <w:t xml:space="preserve"> </w:t>
      </w:r>
      <w:r w:rsidRPr="000370F3">
        <w:rPr>
          <w:rtl/>
        </w:rPr>
        <w:t>אלא</w:t>
      </w:r>
      <w:r w:rsidR="00D4510D">
        <w:rPr>
          <w:rtl/>
        </w:rPr>
        <w:t xml:space="preserve"> </w:t>
      </w:r>
      <w:r w:rsidRPr="000370F3">
        <w:rPr>
          <w:rtl/>
        </w:rPr>
        <w:t>מטעם</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ובזה</w:t>
      </w:r>
      <w:r w:rsidR="00D4510D">
        <w:rPr>
          <w:rtl/>
        </w:rPr>
        <w:t xml:space="preserve"> </w:t>
      </w:r>
      <w:r w:rsidRPr="000370F3">
        <w:rPr>
          <w:rtl/>
        </w:rPr>
        <w:t>הקילו</w:t>
      </w:r>
      <w:r w:rsidR="00D4510D">
        <w:rPr>
          <w:rtl/>
        </w:rPr>
        <w:t xml:space="preserve"> </w:t>
      </w:r>
      <w:r w:rsidRPr="000370F3">
        <w:rPr>
          <w:rtl/>
        </w:rPr>
        <w:t>במקום</w:t>
      </w:r>
      <w:r w:rsidR="00D4510D">
        <w:rPr>
          <w:rtl/>
        </w:rPr>
        <w:t xml:space="preserve"> </w:t>
      </w:r>
      <w:r w:rsidRPr="000370F3">
        <w:rPr>
          <w:rtl/>
        </w:rPr>
        <w:t>הפסד</w:t>
      </w:r>
      <w:r w:rsidR="00D4510D">
        <w:rPr>
          <w:rtl/>
        </w:rPr>
        <w:t xml:space="preserve"> </w:t>
      </w:r>
      <w:r w:rsidRPr="000370F3">
        <w:rPr>
          <w:rtl/>
        </w:rPr>
        <w:t>ומצוה.</w:t>
      </w:r>
    </w:p>
    <w:p w:rsidR="00C90310" w:rsidRPr="000370F3" w:rsidRDefault="00C90310" w:rsidP="00077D26">
      <w:pPr>
        <w:pStyle w:val="a1"/>
        <w:rPr>
          <w:rtl/>
        </w:rPr>
      </w:pPr>
      <w:r w:rsidRPr="000370F3">
        <w:rPr>
          <w:rtl/>
        </w:rPr>
        <w:t>וכן</w:t>
      </w:r>
      <w:r w:rsidR="00D4510D">
        <w:rPr>
          <w:rtl/>
        </w:rPr>
        <w:t xml:space="preserve"> </w:t>
      </w:r>
      <w:r w:rsidRPr="000370F3">
        <w:rPr>
          <w:rtl/>
        </w:rPr>
        <w:t>הוא</w:t>
      </w:r>
      <w:r w:rsidR="00D4510D">
        <w:rPr>
          <w:rtl/>
        </w:rPr>
        <w:t xml:space="preserve"> </w:t>
      </w:r>
      <w:r w:rsidRPr="000370F3">
        <w:rPr>
          <w:rtl/>
        </w:rPr>
        <w:t>לענין</w:t>
      </w:r>
      <w:r w:rsidR="00D4510D">
        <w:rPr>
          <w:rtl/>
        </w:rPr>
        <w:t xml:space="preserve"> </w:t>
      </w:r>
      <w:r w:rsidRPr="000370F3">
        <w:rPr>
          <w:rtl/>
        </w:rPr>
        <w:t>צער</w:t>
      </w:r>
      <w:r w:rsidR="00D4510D">
        <w:rPr>
          <w:rtl/>
        </w:rPr>
        <w:t xml:space="preserve"> </w:t>
      </w:r>
      <w:r w:rsidRPr="000370F3">
        <w:rPr>
          <w:rtl/>
        </w:rPr>
        <w:t>בעלי</w:t>
      </w:r>
      <w:r w:rsidR="00D4510D">
        <w:rPr>
          <w:rtl/>
        </w:rPr>
        <w:t xml:space="preserve"> </w:t>
      </w:r>
      <w:r w:rsidRPr="000370F3">
        <w:rPr>
          <w:rtl/>
        </w:rPr>
        <w:t>חיים,</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שה</w:t>
      </w:r>
      <w:r w:rsidR="00D4510D">
        <w:rPr>
          <w:rtl/>
        </w:rPr>
        <w:t xml:space="preserve"> </w:t>
      </w:r>
      <w:r w:rsidRPr="000370F3">
        <w:rPr>
          <w:rtl/>
        </w:rPr>
        <w:t>סכ"ט):</w:t>
      </w:r>
      <w:r w:rsidR="00D4510D">
        <w:rPr>
          <w:rtl/>
        </w:rPr>
        <w:t xml:space="preserve"> </w:t>
      </w:r>
      <w:r w:rsidRPr="000370F3">
        <w:rPr>
          <w:rtl/>
        </w:rPr>
        <w:t>"מותר</w:t>
      </w:r>
      <w:r w:rsidR="00D4510D">
        <w:rPr>
          <w:rtl/>
        </w:rPr>
        <w:t xml:space="preserve"> </w:t>
      </w:r>
      <w:r w:rsidRPr="000370F3">
        <w:rPr>
          <w:rtl/>
        </w:rPr>
        <w:t>לומר</w:t>
      </w:r>
      <w:r w:rsidR="00D4510D">
        <w:rPr>
          <w:rtl/>
        </w:rPr>
        <w:t xml:space="preserve"> </w:t>
      </w:r>
      <w:r w:rsidRPr="000370F3">
        <w:rPr>
          <w:rtl/>
        </w:rPr>
        <w:t>לנכרי</w:t>
      </w:r>
      <w:r w:rsidR="00D4510D">
        <w:rPr>
          <w:rtl/>
        </w:rPr>
        <w:t xml:space="preserve"> </w:t>
      </w:r>
      <w:r w:rsidRPr="000370F3">
        <w:rPr>
          <w:rtl/>
        </w:rPr>
        <w:t>לחלוב</w:t>
      </w:r>
      <w:r w:rsidR="00D4510D">
        <w:rPr>
          <w:rtl/>
        </w:rPr>
        <w:t xml:space="preserve"> </w:t>
      </w:r>
      <w:r w:rsidRPr="000370F3">
        <w:rPr>
          <w:rtl/>
        </w:rPr>
        <w:t>הבהמה</w:t>
      </w:r>
      <w:r w:rsidR="00D4510D">
        <w:rPr>
          <w:rtl/>
        </w:rPr>
        <w:t xml:space="preserve"> </w:t>
      </w:r>
      <w:r w:rsidRPr="000370F3">
        <w:rPr>
          <w:rtl/>
        </w:rPr>
        <w:t>בשבת,</w:t>
      </w:r>
      <w:r w:rsidR="00D4510D">
        <w:rPr>
          <w:rtl/>
        </w:rPr>
        <w:t xml:space="preserve"> </w:t>
      </w:r>
      <w:r w:rsidRPr="000370F3">
        <w:rPr>
          <w:rtl/>
        </w:rPr>
        <w:t>מפני</w:t>
      </w:r>
      <w:r w:rsidR="00D4510D">
        <w:rPr>
          <w:rtl/>
        </w:rPr>
        <w:t xml:space="preserve"> </w:t>
      </w:r>
      <w:r w:rsidRPr="000370F3">
        <w:rPr>
          <w:rtl/>
        </w:rPr>
        <w:t>שהיא</w:t>
      </w:r>
      <w:r w:rsidR="00D4510D">
        <w:rPr>
          <w:rtl/>
        </w:rPr>
        <w:t xml:space="preserve"> </w:t>
      </w:r>
      <w:r w:rsidRPr="000370F3">
        <w:rPr>
          <w:rtl/>
        </w:rPr>
        <w:t>מצטערת</w:t>
      </w:r>
      <w:r w:rsidR="00D4510D">
        <w:rPr>
          <w:rtl/>
        </w:rPr>
        <w:t xml:space="preserve"> </w:t>
      </w:r>
      <w:r w:rsidRPr="000370F3">
        <w:rPr>
          <w:rtl/>
        </w:rPr>
        <w:t>מרוב</w:t>
      </w:r>
      <w:r w:rsidR="00D4510D">
        <w:rPr>
          <w:rtl/>
        </w:rPr>
        <w:t xml:space="preserve"> </w:t>
      </w:r>
      <w:r w:rsidRPr="000370F3">
        <w:rPr>
          <w:rtl/>
        </w:rPr>
        <w:t>החלב,</w:t>
      </w:r>
      <w:r w:rsidR="00D4510D">
        <w:rPr>
          <w:rtl/>
        </w:rPr>
        <w:t xml:space="preserve"> </w:t>
      </w:r>
      <w:r w:rsidRPr="000370F3">
        <w:rPr>
          <w:rtl/>
        </w:rPr>
        <w:t>ולא</w:t>
      </w:r>
      <w:r w:rsidR="00D4510D">
        <w:rPr>
          <w:rtl/>
        </w:rPr>
        <w:t xml:space="preserve"> </w:t>
      </w:r>
      <w:r w:rsidRPr="000370F3">
        <w:rPr>
          <w:rtl/>
        </w:rPr>
        <w:t>גזרו</w:t>
      </w:r>
      <w:r w:rsidR="00D4510D">
        <w:rPr>
          <w:rtl/>
        </w:rPr>
        <w:t xml:space="preserve"> </w:t>
      </w:r>
      <w:r w:rsidRPr="000370F3">
        <w:rPr>
          <w:rtl/>
        </w:rPr>
        <w:t>על</w:t>
      </w:r>
      <w:r w:rsidR="00D4510D">
        <w:rPr>
          <w:rtl/>
        </w:rPr>
        <w:t xml:space="preserve"> </w:t>
      </w:r>
      <w:r w:rsidRPr="000370F3">
        <w:rPr>
          <w:rtl/>
        </w:rPr>
        <w:t>אמירה</w:t>
      </w:r>
      <w:r w:rsidR="00D4510D">
        <w:rPr>
          <w:rtl/>
        </w:rPr>
        <w:t xml:space="preserve"> </w:t>
      </w:r>
      <w:r w:rsidRPr="000370F3">
        <w:rPr>
          <w:rtl/>
        </w:rPr>
        <w:t>לנכרי</w:t>
      </w:r>
      <w:r w:rsidR="00D4510D">
        <w:rPr>
          <w:rtl/>
        </w:rPr>
        <w:t xml:space="preserve"> </w:t>
      </w:r>
      <w:r w:rsidRPr="000370F3">
        <w:rPr>
          <w:rtl/>
        </w:rPr>
        <w:t>במקום</w:t>
      </w:r>
      <w:r w:rsidR="00D4510D">
        <w:rPr>
          <w:rtl/>
        </w:rPr>
        <w:t xml:space="preserve"> </w:t>
      </w:r>
      <w:r w:rsidRPr="000370F3">
        <w:rPr>
          <w:rtl/>
        </w:rPr>
        <w:t>צער</w:t>
      </w:r>
      <w:r w:rsidR="00D4510D">
        <w:rPr>
          <w:rtl/>
        </w:rPr>
        <w:t xml:space="preserve"> </w:t>
      </w:r>
      <w:r w:rsidRPr="000370F3">
        <w:rPr>
          <w:rtl/>
        </w:rPr>
        <w:t>בעלי</w:t>
      </w:r>
      <w:r w:rsidR="00D4510D">
        <w:rPr>
          <w:rtl/>
        </w:rPr>
        <w:t xml:space="preserve"> </w:t>
      </w:r>
      <w:r w:rsidRPr="000370F3">
        <w:rPr>
          <w:rtl/>
        </w:rPr>
        <w:t>חיים</w:t>
      </w:r>
      <w:r w:rsidR="00D4510D">
        <w:rPr>
          <w:rtl/>
        </w:rPr>
        <w:t xml:space="preserve"> </w:t>
      </w:r>
      <w:r w:rsidRPr="000370F3">
        <w:rPr>
          <w:rtl/>
        </w:rPr>
        <w:t>שהוא</w:t>
      </w:r>
      <w:r w:rsidR="00D4510D">
        <w:rPr>
          <w:rtl/>
        </w:rPr>
        <w:t xml:space="preserve"> </w:t>
      </w:r>
      <w:r w:rsidRPr="000370F3">
        <w:rPr>
          <w:rtl/>
        </w:rPr>
        <w:t>מן</w:t>
      </w:r>
      <w:r w:rsidR="00D4510D">
        <w:rPr>
          <w:rtl/>
        </w:rPr>
        <w:t xml:space="preserve"> </w:t>
      </w:r>
      <w:r w:rsidRPr="000370F3">
        <w:rPr>
          <w:rtl/>
        </w:rPr>
        <w:t>התורה.</w:t>
      </w:r>
      <w:r w:rsidR="00D4510D">
        <w:rPr>
          <w:rtl/>
        </w:rPr>
        <w:t xml:space="preserve"> </w:t>
      </w:r>
      <w:r w:rsidRPr="000370F3">
        <w:rPr>
          <w:rtl/>
        </w:rPr>
        <w:t>ומכל</w:t>
      </w:r>
      <w:r w:rsidR="00D4510D">
        <w:rPr>
          <w:rtl/>
        </w:rPr>
        <w:t xml:space="preserve"> </w:t>
      </w:r>
      <w:r w:rsidRPr="000370F3">
        <w:rPr>
          <w:rtl/>
        </w:rPr>
        <w:t>מקום</w:t>
      </w:r>
      <w:r w:rsidR="00D4510D">
        <w:rPr>
          <w:rtl/>
        </w:rPr>
        <w:t xml:space="preserve"> </w:t>
      </w:r>
      <w:r w:rsidRPr="000370F3">
        <w:rPr>
          <w:rtl/>
        </w:rPr>
        <w:t>צריך</w:t>
      </w:r>
      <w:r w:rsidR="00D4510D">
        <w:rPr>
          <w:rtl/>
        </w:rPr>
        <w:t xml:space="preserve"> </w:t>
      </w:r>
      <w:r w:rsidRPr="000370F3">
        <w:rPr>
          <w:rtl/>
        </w:rPr>
        <w:t>שיטול</w:t>
      </w:r>
      <w:r w:rsidR="00D4510D">
        <w:rPr>
          <w:rtl/>
        </w:rPr>
        <w:t xml:space="preserve"> </w:t>
      </w:r>
      <w:r w:rsidRPr="000370F3">
        <w:rPr>
          <w:rtl/>
        </w:rPr>
        <w:t>הנכרי</w:t>
      </w:r>
      <w:r w:rsidR="00D4510D">
        <w:rPr>
          <w:rtl/>
        </w:rPr>
        <w:t xml:space="preserve"> </w:t>
      </w:r>
      <w:r w:rsidRPr="000370F3">
        <w:rPr>
          <w:rtl/>
        </w:rPr>
        <w:t>את</w:t>
      </w:r>
      <w:r w:rsidR="00D4510D">
        <w:rPr>
          <w:rtl/>
        </w:rPr>
        <w:t xml:space="preserve"> </w:t>
      </w:r>
      <w:r w:rsidRPr="000370F3">
        <w:rPr>
          <w:rtl/>
        </w:rPr>
        <w:t>החלב</w:t>
      </w:r>
      <w:r w:rsidR="00D4510D">
        <w:rPr>
          <w:rtl/>
        </w:rPr>
        <w:t xml:space="preserve"> </w:t>
      </w:r>
      <w:r w:rsidRPr="000370F3">
        <w:rPr>
          <w:rtl/>
        </w:rPr>
        <w:t>לעצמו,</w:t>
      </w:r>
      <w:r w:rsidR="00D4510D">
        <w:rPr>
          <w:rtl/>
        </w:rPr>
        <w:t xml:space="preserve"> </w:t>
      </w:r>
      <w:r w:rsidRPr="000370F3">
        <w:rPr>
          <w:rtl/>
        </w:rPr>
        <w:t>או</w:t>
      </w:r>
      <w:r w:rsidR="00D4510D">
        <w:rPr>
          <w:rtl/>
        </w:rPr>
        <w:t xml:space="preserve"> </w:t>
      </w:r>
      <w:r w:rsidRPr="000370F3">
        <w:rPr>
          <w:rtl/>
        </w:rPr>
        <w:t>יחזור</w:t>
      </w:r>
      <w:r w:rsidR="00D4510D">
        <w:rPr>
          <w:rtl/>
        </w:rPr>
        <w:t xml:space="preserve"> </w:t>
      </w:r>
      <w:r w:rsidRPr="000370F3">
        <w:rPr>
          <w:rtl/>
        </w:rPr>
        <w:t>ויקנה</w:t>
      </w:r>
      <w:r w:rsidR="00D4510D">
        <w:rPr>
          <w:rtl/>
        </w:rPr>
        <w:t xml:space="preserve"> </w:t>
      </w:r>
      <w:r w:rsidRPr="000370F3">
        <w:rPr>
          <w:rtl/>
        </w:rPr>
        <w:t>החלב</w:t>
      </w:r>
      <w:r w:rsidR="00D4510D">
        <w:rPr>
          <w:rtl/>
        </w:rPr>
        <w:t xml:space="preserve"> </w:t>
      </w:r>
      <w:r w:rsidRPr="000370F3">
        <w:rPr>
          <w:rtl/>
        </w:rPr>
        <w:t>מהנכרי</w:t>
      </w:r>
      <w:r w:rsidR="00D4510D">
        <w:rPr>
          <w:rtl/>
        </w:rPr>
        <w:t xml:space="preserve"> </w:t>
      </w:r>
      <w:r w:rsidRPr="000370F3">
        <w:rPr>
          <w:rtl/>
        </w:rPr>
        <w:t>בדבר</w:t>
      </w:r>
      <w:r w:rsidR="00D4510D">
        <w:rPr>
          <w:rtl/>
        </w:rPr>
        <w:t xml:space="preserve"> </w:t>
      </w:r>
      <w:r w:rsidRPr="000370F3">
        <w:rPr>
          <w:rtl/>
        </w:rPr>
        <w:t>מועט,</w:t>
      </w:r>
      <w:r w:rsidR="00D4510D">
        <w:rPr>
          <w:rtl/>
        </w:rPr>
        <w:t xml:space="preserve"> </w:t>
      </w:r>
      <w:r w:rsidRPr="000370F3">
        <w:rPr>
          <w:rtl/>
        </w:rPr>
        <w:t>כדי</w:t>
      </w:r>
      <w:r w:rsidR="00D4510D">
        <w:rPr>
          <w:rtl/>
        </w:rPr>
        <w:t xml:space="preserve"> </w:t>
      </w:r>
      <w:r w:rsidRPr="000370F3">
        <w:rPr>
          <w:rtl/>
        </w:rPr>
        <w:t>שלא</w:t>
      </w:r>
      <w:r w:rsidR="00D4510D">
        <w:rPr>
          <w:rtl/>
        </w:rPr>
        <w:t xml:space="preserve"> </w:t>
      </w:r>
      <w:r w:rsidRPr="000370F3">
        <w:rPr>
          <w:rtl/>
        </w:rPr>
        <w:t>יהא</w:t>
      </w:r>
      <w:r w:rsidR="00D4510D">
        <w:rPr>
          <w:rtl/>
        </w:rPr>
        <w:t xml:space="preserve"> </w:t>
      </w:r>
      <w:r w:rsidRPr="000370F3">
        <w:rPr>
          <w:rtl/>
        </w:rPr>
        <w:t>נראה</w:t>
      </w:r>
      <w:r w:rsidR="00D4510D">
        <w:rPr>
          <w:rtl/>
        </w:rPr>
        <w:t xml:space="preserve"> </w:t>
      </w:r>
      <w:r w:rsidRPr="000370F3">
        <w:rPr>
          <w:rtl/>
        </w:rPr>
        <w:t>כחולב</w:t>
      </w:r>
      <w:r w:rsidR="00D4510D">
        <w:rPr>
          <w:rtl/>
        </w:rPr>
        <w:t xml:space="preserve"> </w:t>
      </w:r>
      <w:r w:rsidRPr="000370F3">
        <w:rPr>
          <w:rtl/>
        </w:rPr>
        <w:t>לצורך</w:t>
      </w:r>
      <w:r w:rsidR="00D4510D">
        <w:rPr>
          <w:rtl/>
        </w:rPr>
        <w:t xml:space="preserve"> </w:t>
      </w:r>
      <w:r w:rsidRPr="000370F3">
        <w:rPr>
          <w:rtl/>
        </w:rPr>
        <w:t>ישראל</w:t>
      </w:r>
      <w:r w:rsidR="00D4510D">
        <w:rPr>
          <w:rtl/>
        </w:rPr>
        <w:t xml:space="preserve"> </w:t>
      </w:r>
      <w:r w:rsidRPr="000370F3">
        <w:rPr>
          <w:rtl/>
        </w:rPr>
        <w:t>אלא</w:t>
      </w:r>
      <w:r w:rsidR="00D4510D">
        <w:rPr>
          <w:rtl/>
        </w:rPr>
        <w:t xml:space="preserve"> </w:t>
      </w:r>
      <w:r w:rsidRPr="000370F3">
        <w:rPr>
          <w:rtl/>
        </w:rPr>
        <w:t>לצורך</w:t>
      </w:r>
      <w:r w:rsidR="00D4510D">
        <w:rPr>
          <w:rtl/>
        </w:rPr>
        <w:t xml:space="preserve"> </w:t>
      </w:r>
      <w:r w:rsidRPr="000370F3">
        <w:rPr>
          <w:rtl/>
        </w:rPr>
        <w:t>עצמו.</w:t>
      </w:r>
      <w:r w:rsidR="00D4510D">
        <w:rPr>
          <w:rtl/>
        </w:rPr>
        <w:t xml:space="preserve"> </w:t>
      </w:r>
      <w:r w:rsidRPr="000370F3">
        <w:rPr>
          <w:rtl/>
        </w:rPr>
        <w:t>שלא</w:t>
      </w:r>
      <w:r w:rsidR="00D4510D">
        <w:rPr>
          <w:rtl/>
        </w:rPr>
        <w:t xml:space="preserve"> </w:t>
      </w:r>
      <w:r w:rsidRPr="000370F3">
        <w:rPr>
          <w:rtl/>
        </w:rPr>
        <w:t>התירו</w:t>
      </w:r>
      <w:r w:rsidR="00D4510D">
        <w:rPr>
          <w:rtl/>
        </w:rPr>
        <w:t xml:space="preserve"> </w:t>
      </w:r>
      <w:r w:rsidRPr="000370F3">
        <w:rPr>
          <w:rtl/>
        </w:rPr>
        <w:t>אלא</w:t>
      </w:r>
      <w:r w:rsidR="00D4510D">
        <w:rPr>
          <w:rtl/>
        </w:rPr>
        <w:t xml:space="preserve"> </w:t>
      </w:r>
      <w:r w:rsidRPr="000370F3">
        <w:rPr>
          <w:rtl/>
        </w:rPr>
        <w:t>האמירה</w:t>
      </w:r>
      <w:r w:rsidR="00D4510D">
        <w:rPr>
          <w:rtl/>
        </w:rPr>
        <w:t xml:space="preserve"> </w:t>
      </w:r>
      <w:r w:rsidRPr="000370F3">
        <w:rPr>
          <w:rtl/>
        </w:rPr>
        <w:t>משום</w:t>
      </w:r>
      <w:r w:rsidR="00D4510D">
        <w:rPr>
          <w:rtl/>
        </w:rPr>
        <w:t xml:space="preserve"> </w:t>
      </w:r>
      <w:r w:rsidRPr="000370F3">
        <w:rPr>
          <w:rtl/>
        </w:rPr>
        <w:t>צער</w:t>
      </w:r>
      <w:r w:rsidR="00D4510D">
        <w:rPr>
          <w:rtl/>
        </w:rPr>
        <w:t xml:space="preserve"> </w:t>
      </w:r>
      <w:r w:rsidRPr="000370F3">
        <w:rPr>
          <w:rtl/>
        </w:rPr>
        <w:t>בעלי</w:t>
      </w:r>
      <w:r w:rsidR="00D4510D">
        <w:rPr>
          <w:rtl/>
        </w:rPr>
        <w:t xml:space="preserve"> </w:t>
      </w:r>
      <w:r w:rsidRPr="000370F3">
        <w:rPr>
          <w:rtl/>
        </w:rPr>
        <w:t>חיים,</w:t>
      </w:r>
      <w:r w:rsidR="00D4510D">
        <w:rPr>
          <w:rtl/>
        </w:rPr>
        <w:t xml:space="preserve"> </w:t>
      </w:r>
      <w:r w:rsidRPr="000370F3">
        <w:rPr>
          <w:rtl/>
        </w:rPr>
        <w:t>אבל</w:t>
      </w:r>
      <w:r w:rsidR="00D4510D">
        <w:rPr>
          <w:rtl/>
        </w:rPr>
        <w:t xml:space="preserve"> </w:t>
      </w:r>
      <w:r w:rsidRPr="000370F3">
        <w:rPr>
          <w:rtl/>
        </w:rPr>
        <w:t>לא</w:t>
      </w:r>
      <w:r w:rsidR="00D4510D">
        <w:rPr>
          <w:rtl/>
        </w:rPr>
        <w:t xml:space="preserve"> </w:t>
      </w:r>
      <w:r w:rsidRPr="000370F3">
        <w:rPr>
          <w:rtl/>
        </w:rPr>
        <w:t>שיעשה</w:t>
      </w:r>
      <w:r w:rsidR="00D4510D">
        <w:rPr>
          <w:rtl/>
        </w:rPr>
        <w:t xml:space="preserve"> </w:t>
      </w:r>
      <w:r w:rsidRPr="000370F3">
        <w:rPr>
          <w:rtl/>
        </w:rPr>
        <w:t>בשביל</w:t>
      </w:r>
      <w:r w:rsidR="00D4510D">
        <w:rPr>
          <w:rtl/>
        </w:rPr>
        <w:t xml:space="preserve"> </w:t>
      </w:r>
      <w:r w:rsidRPr="000370F3">
        <w:rPr>
          <w:rtl/>
        </w:rPr>
        <w:t>ישראל</w:t>
      </w:r>
      <w:r w:rsidR="00D4510D">
        <w:rPr>
          <w:rtl/>
        </w:rPr>
        <w:t xml:space="preserve"> </w:t>
      </w:r>
      <w:r w:rsidRPr="000370F3">
        <w:rPr>
          <w:rtl/>
        </w:rPr>
        <w:t>אלא</w:t>
      </w:r>
      <w:r w:rsidR="00D4510D">
        <w:rPr>
          <w:rtl/>
        </w:rPr>
        <w:t xml:space="preserve"> </w:t>
      </w:r>
      <w:r w:rsidRPr="000370F3">
        <w:rPr>
          <w:rtl/>
        </w:rPr>
        <w:t>בשביל</w:t>
      </w:r>
      <w:r w:rsidR="00D4510D">
        <w:rPr>
          <w:rtl/>
        </w:rPr>
        <w:t xml:space="preserve"> </w:t>
      </w:r>
      <w:r w:rsidRPr="000370F3">
        <w:rPr>
          <w:rtl/>
        </w:rPr>
        <w:t>עצמו,</w:t>
      </w:r>
      <w:r w:rsidR="00D4510D">
        <w:rPr>
          <w:rtl/>
        </w:rPr>
        <w:t xml:space="preserve"> </w:t>
      </w:r>
      <w:r w:rsidRPr="000370F3">
        <w:rPr>
          <w:rtl/>
        </w:rPr>
        <w:t>שכשעושה</w:t>
      </w:r>
      <w:r w:rsidR="00D4510D">
        <w:rPr>
          <w:rtl/>
        </w:rPr>
        <w:t xml:space="preserve"> </w:t>
      </w:r>
      <w:r w:rsidRPr="000370F3">
        <w:rPr>
          <w:rtl/>
        </w:rPr>
        <w:t>בשביל</w:t>
      </w:r>
      <w:r w:rsidR="00D4510D">
        <w:rPr>
          <w:rtl/>
        </w:rPr>
        <w:t xml:space="preserve"> </w:t>
      </w:r>
      <w:r w:rsidRPr="000370F3">
        <w:rPr>
          <w:rtl/>
        </w:rPr>
        <w:t>ישראל</w:t>
      </w:r>
      <w:r w:rsidR="00D4510D">
        <w:rPr>
          <w:rtl/>
        </w:rPr>
        <w:t xml:space="preserve"> </w:t>
      </w:r>
      <w:r w:rsidRPr="000370F3">
        <w:rPr>
          <w:rtl/>
        </w:rPr>
        <w:t>הרי</w:t>
      </w:r>
      <w:r w:rsidR="00D4510D">
        <w:rPr>
          <w:rtl/>
        </w:rPr>
        <w:t xml:space="preserve"> </w:t>
      </w:r>
      <w:r w:rsidRPr="000370F3">
        <w:rPr>
          <w:rtl/>
        </w:rPr>
        <w:t>הוא</w:t>
      </w:r>
      <w:r w:rsidR="00D4510D">
        <w:rPr>
          <w:rtl/>
        </w:rPr>
        <w:t xml:space="preserve"> </w:t>
      </w:r>
      <w:r w:rsidRPr="000370F3">
        <w:rPr>
          <w:rtl/>
        </w:rPr>
        <w:t>שלוחו</w:t>
      </w:r>
      <w:r w:rsidR="00D4510D">
        <w:rPr>
          <w:rtl/>
        </w:rPr>
        <w:t xml:space="preserve"> </w:t>
      </w:r>
      <w:r w:rsidRPr="000370F3">
        <w:rPr>
          <w:rtl/>
        </w:rPr>
        <w:t>ממש,</w:t>
      </w:r>
      <w:r w:rsidR="00D4510D">
        <w:rPr>
          <w:rtl/>
        </w:rPr>
        <w:t xml:space="preserve"> </w:t>
      </w:r>
      <w:r w:rsidRPr="000370F3">
        <w:rPr>
          <w:rtl/>
        </w:rPr>
        <w:t>והרי</w:t>
      </w:r>
      <w:r w:rsidR="00D4510D">
        <w:rPr>
          <w:rtl/>
        </w:rPr>
        <w:t xml:space="preserve"> </w:t>
      </w:r>
      <w:r w:rsidRPr="000370F3">
        <w:rPr>
          <w:rtl/>
        </w:rPr>
        <w:t>זה</w:t>
      </w:r>
      <w:r w:rsidR="00D4510D">
        <w:rPr>
          <w:rtl/>
        </w:rPr>
        <w:t xml:space="preserve"> </w:t>
      </w:r>
      <w:r w:rsidRPr="000370F3">
        <w:rPr>
          <w:rtl/>
        </w:rPr>
        <w:t>כאלו</w:t>
      </w:r>
      <w:r w:rsidR="00D4510D">
        <w:rPr>
          <w:rtl/>
        </w:rPr>
        <w:t xml:space="preserve"> </w:t>
      </w:r>
      <w:r w:rsidRPr="000370F3">
        <w:rPr>
          <w:rtl/>
        </w:rPr>
        <w:t>עשה</w:t>
      </w:r>
      <w:r w:rsidR="00D4510D">
        <w:rPr>
          <w:rtl/>
        </w:rPr>
        <w:t xml:space="preserve"> </w:t>
      </w:r>
      <w:r w:rsidRPr="000370F3">
        <w:rPr>
          <w:rtl/>
        </w:rPr>
        <w:t>הישראל</w:t>
      </w:r>
      <w:r w:rsidR="00D4510D">
        <w:rPr>
          <w:rtl/>
        </w:rPr>
        <w:t xml:space="preserve"> </w:t>
      </w:r>
      <w:r w:rsidRPr="000370F3">
        <w:rPr>
          <w:rtl/>
        </w:rPr>
        <w:t>בעצמו</w:t>
      </w:r>
      <w:r w:rsidR="00D4510D">
        <w:rPr>
          <w:rtl/>
        </w:rPr>
        <w:t xml:space="preserve"> </w:t>
      </w:r>
      <w:r w:rsidRPr="000370F3">
        <w:rPr>
          <w:rtl/>
        </w:rPr>
        <w:t>ששלוחו</w:t>
      </w:r>
      <w:r w:rsidR="00D4510D">
        <w:rPr>
          <w:rtl/>
        </w:rPr>
        <w:t xml:space="preserve"> </w:t>
      </w:r>
      <w:r w:rsidRPr="000370F3">
        <w:rPr>
          <w:rtl/>
        </w:rPr>
        <w:t>של</w:t>
      </w:r>
      <w:r w:rsidR="00D4510D">
        <w:rPr>
          <w:rtl/>
        </w:rPr>
        <w:t xml:space="preserve"> </w:t>
      </w:r>
      <w:r w:rsidRPr="000370F3">
        <w:rPr>
          <w:rtl/>
        </w:rPr>
        <w:t>אדם</w:t>
      </w:r>
      <w:r w:rsidR="00D4510D">
        <w:rPr>
          <w:rtl/>
        </w:rPr>
        <w:t xml:space="preserve"> </w:t>
      </w:r>
      <w:r w:rsidRPr="000370F3">
        <w:rPr>
          <w:rtl/>
        </w:rPr>
        <w:t>כמותו".</w:t>
      </w:r>
    </w:p>
    <w:p w:rsidR="00C90310" w:rsidRPr="000370F3" w:rsidRDefault="00C90310" w:rsidP="00077D26">
      <w:pPr>
        <w:pStyle w:val="a1"/>
        <w:rPr>
          <w:rtl/>
        </w:rPr>
      </w:pPr>
      <w:r w:rsidRPr="000370F3">
        <w:rPr>
          <w:rtl/>
        </w:rPr>
        <w:t>ונתבאר</w:t>
      </w:r>
      <w:r w:rsidR="00D4510D">
        <w:rPr>
          <w:rtl/>
        </w:rPr>
        <w:t xml:space="preserve"> </w:t>
      </w:r>
      <w:r w:rsidRPr="000370F3">
        <w:rPr>
          <w:rtl/>
        </w:rPr>
        <w:t>הטעם</w:t>
      </w:r>
      <w:r w:rsidR="00D4510D">
        <w:rPr>
          <w:rtl/>
        </w:rPr>
        <w:t xml:space="preserve"> </w:t>
      </w:r>
      <w:r w:rsidRPr="000370F3">
        <w:rPr>
          <w:rtl/>
        </w:rPr>
        <w:t>בקונטרס</w:t>
      </w:r>
      <w:r w:rsidR="00D4510D">
        <w:rPr>
          <w:rtl/>
        </w:rPr>
        <w:t xml:space="preserve"> </w:t>
      </w:r>
      <w:r w:rsidRPr="000370F3">
        <w:rPr>
          <w:rtl/>
        </w:rPr>
        <w:t>אחרון</w:t>
      </w:r>
      <w:r w:rsidR="00D4510D">
        <w:rPr>
          <w:rtl/>
        </w:rPr>
        <w:t xml:space="preserve"> </w:t>
      </w:r>
      <w:r w:rsidRPr="000370F3">
        <w:rPr>
          <w:rtl/>
        </w:rPr>
        <w:t>(שם):</w:t>
      </w:r>
      <w:r w:rsidR="00D4510D">
        <w:rPr>
          <w:rtl/>
        </w:rPr>
        <w:t xml:space="preserve"> </w:t>
      </w:r>
      <w:r w:rsidRPr="000370F3">
        <w:rPr>
          <w:rtl/>
        </w:rPr>
        <w:t>"דהא</w:t>
      </w:r>
      <w:r w:rsidR="00D4510D">
        <w:rPr>
          <w:rtl/>
        </w:rPr>
        <w:t xml:space="preserve"> </w:t>
      </w:r>
      <w:r w:rsidRPr="000370F3">
        <w:rPr>
          <w:rtl/>
        </w:rPr>
        <w:t>גבי</w:t>
      </w:r>
      <w:r w:rsidR="00D4510D">
        <w:rPr>
          <w:rtl/>
        </w:rPr>
        <w:t xml:space="preserve"> </w:t>
      </w:r>
      <w:r w:rsidRPr="000370F3">
        <w:rPr>
          <w:rtl/>
        </w:rPr>
        <w:t>מכס</w:t>
      </w:r>
      <w:r w:rsidR="00D4510D">
        <w:rPr>
          <w:rtl/>
        </w:rPr>
        <w:t xml:space="preserve"> </w:t>
      </w:r>
      <w:r w:rsidRPr="000370F3">
        <w:rPr>
          <w:rtl/>
        </w:rPr>
        <w:t>בסי'</w:t>
      </w:r>
      <w:r w:rsidR="00D4510D">
        <w:rPr>
          <w:rtl/>
        </w:rPr>
        <w:t xml:space="preserve"> </w:t>
      </w:r>
      <w:r w:rsidRPr="000370F3">
        <w:rPr>
          <w:rtl/>
        </w:rPr>
        <w:t>רמ"ד</w:t>
      </w:r>
      <w:r w:rsidR="00D4510D">
        <w:rPr>
          <w:rtl/>
        </w:rPr>
        <w:t xml:space="preserve"> </w:t>
      </w:r>
      <w:r w:rsidRPr="000370F3">
        <w:rPr>
          <w:rtl/>
        </w:rPr>
        <w:t>התירו</w:t>
      </w:r>
      <w:r w:rsidR="00D4510D">
        <w:rPr>
          <w:rtl/>
        </w:rPr>
        <w:t xml:space="preserve"> </w:t>
      </w:r>
      <w:r w:rsidRPr="000370F3">
        <w:rPr>
          <w:rtl/>
        </w:rPr>
        <w:t>לקבוע</w:t>
      </w:r>
      <w:r w:rsidR="00D4510D">
        <w:rPr>
          <w:rtl/>
        </w:rPr>
        <w:t xml:space="preserve"> </w:t>
      </w:r>
      <w:r w:rsidRPr="000370F3">
        <w:rPr>
          <w:rtl/>
        </w:rPr>
        <w:t>לו</w:t>
      </w:r>
      <w:r w:rsidR="00D4510D">
        <w:rPr>
          <w:rtl/>
        </w:rPr>
        <w:t xml:space="preserve"> </w:t>
      </w:r>
      <w:r w:rsidRPr="000370F3">
        <w:rPr>
          <w:rtl/>
        </w:rPr>
        <w:t>המלאכה</w:t>
      </w:r>
      <w:r w:rsidR="00D4510D">
        <w:rPr>
          <w:rtl/>
        </w:rPr>
        <w:t xml:space="preserve"> </w:t>
      </w:r>
      <w:r w:rsidRPr="000370F3">
        <w:rPr>
          <w:rtl/>
        </w:rPr>
        <w:t>בשבת,</w:t>
      </w:r>
      <w:r w:rsidR="00D4510D">
        <w:rPr>
          <w:rtl/>
        </w:rPr>
        <w:t xml:space="preserve"> </w:t>
      </w:r>
      <w:r w:rsidRPr="000370F3">
        <w:rPr>
          <w:rtl/>
        </w:rPr>
        <w:t>והצריכו</w:t>
      </w:r>
      <w:r w:rsidR="00D4510D">
        <w:rPr>
          <w:rtl/>
        </w:rPr>
        <w:t xml:space="preserve"> </w:t>
      </w:r>
      <w:r w:rsidRPr="000370F3">
        <w:rPr>
          <w:rtl/>
        </w:rPr>
        <w:t>בקבלנות,</w:t>
      </w:r>
      <w:r w:rsidR="00D4510D">
        <w:rPr>
          <w:rtl/>
        </w:rPr>
        <w:t xml:space="preserve"> </w:t>
      </w:r>
      <w:r w:rsidRPr="000370F3">
        <w:rPr>
          <w:rtl/>
        </w:rPr>
        <w:t>כדי</w:t>
      </w:r>
      <w:r w:rsidR="00D4510D">
        <w:rPr>
          <w:rtl/>
        </w:rPr>
        <w:t xml:space="preserve"> </w:t>
      </w:r>
      <w:r w:rsidRPr="000370F3">
        <w:rPr>
          <w:rtl/>
        </w:rPr>
        <w:t>שיעבוד</w:t>
      </w:r>
      <w:r w:rsidR="00D4510D">
        <w:rPr>
          <w:rtl/>
        </w:rPr>
        <w:t xml:space="preserve"> </w:t>
      </w:r>
      <w:r w:rsidRPr="000370F3">
        <w:rPr>
          <w:rtl/>
        </w:rPr>
        <w:t>אדעתא</w:t>
      </w:r>
      <w:r w:rsidR="00D4510D">
        <w:rPr>
          <w:rtl/>
        </w:rPr>
        <w:t xml:space="preserve"> </w:t>
      </w:r>
      <w:r w:rsidRPr="000370F3">
        <w:rPr>
          <w:rtl/>
        </w:rPr>
        <w:t>דנפשיה</w:t>
      </w:r>
      <w:r w:rsidR="00D4510D">
        <w:rPr>
          <w:rtl/>
        </w:rPr>
        <w:t xml:space="preserve"> </w:t>
      </w:r>
      <w:r w:rsidRPr="000370F3">
        <w:rPr>
          <w:rtl/>
        </w:rPr>
        <w:t>ולא</w:t>
      </w:r>
      <w:r w:rsidR="00D4510D">
        <w:rPr>
          <w:rtl/>
        </w:rPr>
        <w:t xml:space="preserve"> </w:t>
      </w:r>
      <w:r w:rsidRPr="000370F3">
        <w:rPr>
          <w:rtl/>
        </w:rPr>
        <w:t>אדעתא</w:t>
      </w:r>
      <w:r w:rsidR="00D4510D">
        <w:rPr>
          <w:rtl/>
        </w:rPr>
        <w:t xml:space="preserve"> </w:t>
      </w:r>
      <w:r w:rsidRPr="000370F3">
        <w:rPr>
          <w:rtl/>
        </w:rPr>
        <w:t>דישראל</w:t>
      </w:r>
      <w:r w:rsidR="00D4510D">
        <w:rPr>
          <w:rtl/>
        </w:rPr>
        <w:t xml:space="preserve"> </w:t>
      </w:r>
      <w:r w:rsidRPr="000370F3">
        <w:rPr>
          <w:rtl/>
        </w:rPr>
        <w:t>...</w:t>
      </w:r>
      <w:r w:rsidR="00D4510D">
        <w:rPr>
          <w:rtl/>
        </w:rPr>
        <w:t xml:space="preserve"> </w:t>
      </w:r>
      <w:r w:rsidRPr="000370F3">
        <w:rPr>
          <w:rtl/>
        </w:rPr>
        <w:t>אלמא</w:t>
      </w:r>
      <w:r w:rsidR="00D4510D">
        <w:rPr>
          <w:rtl/>
        </w:rPr>
        <w:t xml:space="preserve"> </w:t>
      </w:r>
      <w:r w:rsidRPr="000370F3">
        <w:rPr>
          <w:rtl/>
        </w:rPr>
        <w:t>דהא</w:t>
      </w:r>
      <w:r w:rsidR="00D4510D">
        <w:rPr>
          <w:rtl/>
        </w:rPr>
        <w:t xml:space="preserve"> </w:t>
      </w:r>
      <w:r w:rsidRPr="000370F3">
        <w:rPr>
          <w:rtl/>
        </w:rPr>
        <w:t>חמירא</w:t>
      </w:r>
      <w:r w:rsidR="00D4510D">
        <w:rPr>
          <w:rtl/>
        </w:rPr>
        <w:t xml:space="preserve"> </w:t>
      </w:r>
      <w:r w:rsidRPr="000370F3">
        <w:rPr>
          <w:rtl/>
        </w:rPr>
        <w:t>מאמירה</w:t>
      </w:r>
      <w:r w:rsidR="00D4510D">
        <w:rPr>
          <w:rtl/>
        </w:rPr>
        <w:t xml:space="preserve"> </w:t>
      </w:r>
      <w:r w:rsidRPr="000370F3">
        <w:rPr>
          <w:rtl/>
        </w:rPr>
        <w:t>עצמה".</w:t>
      </w:r>
    </w:p>
    <w:p w:rsidR="00C90310" w:rsidRPr="000370F3" w:rsidRDefault="00C90310" w:rsidP="00077D26">
      <w:pPr>
        <w:pStyle w:val="a1"/>
        <w:rPr>
          <w:rtl/>
        </w:rPr>
      </w:pPr>
      <w:r w:rsidRPr="000370F3">
        <w:rPr>
          <w:rtl/>
        </w:rPr>
        <w:t>והיינו</w:t>
      </w:r>
      <w:r w:rsidR="00D4510D">
        <w:rPr>
          <w:rtl/>
        </w:rPr>
        <w:t xml:space="preserve"> </w:t>
      </w:r>
      <w:r w:rsidRPr="000370F3">
        <w:rPr>
          <w:rtl/>
        </w:rPr>
        <w:t>כאמור</w:t>
      </w:r>
      <w:r w:rsidR="00D4510D">
        <w:rPr>
          <w:rtl/>
        </w:rPr>
        <w:t xml:space="preserve"> </w:t>
      </w:r>
      <w:r w:rsidRPr="000370F3">
        <w:rPr>
          <w:rtl/>
        </w:rPr>
        <w:t>לעיל,</w:t>
      </w:r>
      <w:r w:rsidR="00D4510D">
        <w:rPr>
          <w:rtl/>
        </w:rPr>
        <w:t xml:space="preserve"> </w:t>
      </w:r>
      <w:r w:rsidRPr="000370F3">
        <w:rPr>
          <w:rtl/>
        </w:rPr>
        <w:t>שאיסור</w:t>
      </w:r>
      <w:r w:rsidR="00D4510D">
        <w:rPr>
          <w:rtl/>
        </w:rPr>
        <w:t xml:space="preserve"> </w:t>
      </w:r>
      <w:r w:rsidRPr="000370F3">
        <w:rPr>
          <w:rtl/>
        </w:rPr>
        <w:t>האמירה</w:t>
      </w:r>
      <w:r w:rsidR="00D4510D">
        <w:rPr>
          <w:rtl/>
        </w:rPr>
        <w:t xml:space="preserve"> </w:t>
      </w:r>
      <w:r w:rsidRPr="000370F3">
        <w:rPr>
          <w:rtl/>
        </w:rPr>
        <w:t>לנכרי</w:t>
      </w:r>
      <w:r w:rsidR="00D4510D">
        <w:rPr>
          <w:rtl/>
        </w:rPr>
        <w:t xml:space="preserve"> </w:t>
      </w:r>
      <w:r w:rsidRPr="000370F3">
        <w:rPr>
          <w:rtl/>
        </w:rPr>
        <w:t>משום</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הוא</w:t>
      </w:r>
      <w:r w:rsidR="00D4510D">
        <w:rPr>
          <w:rtl/>
        </w:rPr>
        <w:t xml:space="preserve"> </w:t>
      </w:r>
      <w:r w:rsidRPr="000370F3">
        <w:rPr>
          <w:rtl/>
        </w:rPr>
        <w:t>קל</w:t>
      </w:r>
      <w:r w:rsidR="00D4510D">
        <w:rPr>
          <w:rtl/>
        </w:rPr>
        <w:t xml:space="preserve"> </w:t>
      </w:r>
      <w:r w:rsidRPr="000370F3">
        <w:rPr>
          <w:rtl/>
        </w:rPr>
        <w:t>יותר,</w:t>
      </w:r>
      <w:r w:rsidR="00D4510D">
        <w:rPr>
          <w:rtl/>
        </w:rPr>
        <w:t xml:space="preserve"> </w:t>
      </w:r>
      <w:r w:rsidRPr="000370F3">
        <w:rPr>
          <w:rtl/>
        </w:rPr>
        <w:t>והתירוהו</w:t>
      </w:r>
      <w:r w:rsidR="00D4510D">
        <w:rPr>
          <w:rtl/>
        </w:rPr>
        <w:t xml:space="preserve"> </w:t>
      </w:r>
      <w:r w:rsidRPr="000370F3">
        <w:rPr>
          <w:rtl/>
        </w:rPr>
        <w:t>במקום</w:t>
      </w:r>
      <w:r w:rsidR="00D4510D">
        <w:rPr>
          <w:rtl/>
        </w:rPr>
        <w:t xml:space="preserve"> </w:t>
      </w:r>
      <w:r w:rsidRPr="000370F3">
        <w:rPr>
          <w:rtl/>
        </w:rPr>
        <w:t>מצוה</w:t>
      </w:r>
      <w:r w:rsidR="00D4510D">
        <w:rPr>
          <w:rtl/>
        </w:rPr>
        <w:t xml:space="preserve"> </w:t>
      </w:r>
      <w:r w:rsidRPr="000370F3">
        <w:rPr>
          <w:rtl/>
        </w:rPr>
        <w:t>והפסד</w:t>
      </w:r>
      <w:r w:rsidR="00D4510D">
        <w:rPr>
          <w:rtl/>
        </w:rPr>
        <w:t xml:space="preserve"> </w:t>
      </w:r>
      <w:r w:rsidRPr="000370F3">
        <w:rPr>
          <w:rtl/>
        </w:rPr>
        <w:t>וצער</w:t>
      </w:r>
      <w:r w:rsidR="00D4510D">
        <w:rPr>
          <w:rtl/>
        </w:rPr>
        <w:t xml:space="preserve"> </w:t>
      </w:r>
      <w:r w:rsidRPr="000370F3">
        <w:rPr>
          <w:rtl/>
        </w:rPr>
        <w:t>בעלי</w:t>
      </w:r>
      <w:r w:rsidR="00D4510D">
        <w:rPr>
          <w:rtl/>
        </w:rPr>
        <w:t xml:space="preserve"> </w:t>
      </w:r>
      <w:r w:rsidRPr="000370F3">
        <w:rPr>
          <w:rtl/>
        </w:rPr>
        <w:t>חיים.</w:t>
      </w:r>
      <w:r w:rsidR="00D4510D">
        <w:rPr>
          <w:rtl/>
        </w:rPr>
        <w:t xml:space="preserve"> </w:t>
      </w:r>
      <w:r w:rsidRPr="000370F3">
        <w:rPr>
          <w:rtl/>
        </w:rPr>
        <w:t>משא"כ</w:t>
      </w:r>
      <w:r w:rsidR="00D4510D">
        <w:rPr>
          <w:rtl/>
        </w:rPr>
        <w:t xml:space="preserve"> </w:t>
      </w:r>
      <w:r w:rsidRPr="000370F3">
        <w:rPr>
          <w:rtl/>
        </w:rPr>
        <w:t>איסור</w:t>
      </w:r>
      <w:r w:rsidR="00D4510D">
        <w:rPr>
          <w:rtl/>
        </w:rPr>
        <w:t xml:space="preserve"> </w:t>
      </w:r>
      <w:r w:rsidRPr="000370F3">
        <w:rPr>
          <w:rtl/>
        </w:rPr>
        <w:t>האמירה</w:t>
      </w:r>
      <w:r w:rsidR="00D4510D">
        <w:rPr>
          <w:rtl/>
        </w:rPr>
        <w:t xml:space="preserve"> </w:t>
      </w:r>
      <w:r w:rsidRPr="000370F3">
        <w:rPr>
          <w:rtl/>
        </w:rPr>
        <w:t>לנכרי</w:t>
      </w:r>
      <w:r w:rsidR="00D4510D">
        <w:rPr>
          <w:rtl/>
        </w:rPr>
        <w:t xml:space="preserve"> </w:t>
      </w:r>
      <w:r w:rsidRPr="000370F3">
        <w:rPr>
          <w:rtl/>
        </w:rPr>
        <w:t>מטעם</w:t>
      </w:r>
      <w:r w:rsidR="00D4510D">
        <w:rPr>
          <w:rtl/>
        </w:rPr>
        <w:t xml:space="preserve"> </w:t>
      </w:r>
      <w:r w:rsidRPr="000370F3">
        <w:rPr>
          <w:rtl/>
        </w:rPr>
        <w:t>שליחות,</w:t>
      </w:r>
      <w:r w:rsidR="00D4510D">
        <w:rPr>
          <w:rtl/>
        </w:rPr>
        <w:t xml:space="preserve"> </w:t>
      </w:r>
      <w:r w:rsidRPr="000370F3">
        <w:rPr>
          <w:rtl/>
        </w:rPr>
        <w:t>הוא</w:t>
      </w:r>
      <w:r w:rsidR="00D4510D">
        <w:rPr>
          <w:rtl/>
        </w:rPr>
        <w:t xml:space="preserve"> </w:t>
      </w:r>
      <w:r w:rsidRPr="000370F3">
        <w:rPr>
          <w:rtl/>
        </w:rPr>
        <w:t>חמור</w:t>
      </w:r>
      <w:r w:rsidR="00D4510D">
        <w:rPr>
          <w:rtl/>
        </w:rPr>
        <w:t xml:space="preserve"> </w:t>
      </w:r>
      <w:r w:rsidRPr="000370F3">
        <w:rPr>
          <w:rtl/>
        </w:rPr>
        <w:t>יותר,</w:t>
      </w:r>
      <w:r w:rsidR="00D4510D">
        <w:rPr>
          <w:rtl/>
        </w:rPr>
        <w:t xml:space="preserve"> </w:t>
      </w:r>
      <w:r w:rsidRPr="000370F3">
        <w:rPr>
          <w:rtl/>
        </w:rPr>
        <w:t>ואסור</w:t>
      </w:r>
      <w:r w:rsidR="00D4510D">
        <w:rPr>
          <w:rtl/>
        </w:rPr>
        <w:t xml:space="preserve"> </w:t>
      </w:r>
      <w:r w:rsidRPr="000370F3">
        <w:rPr>
          <w:rtl/>
        </w:rPr>
        <w:t>אף</w:t>
      </w:r>
      <w:r w:rsidR="00D4510D">
        <w:rPr>
          <w:rtl/>
        </w:rPr>
        <w:t xml:space="preserve"> </w:t>
      </w:r>
      <w:r w:rsidRPr="000370F3">
        <w:rPr>
          <w:rtl/>
        </w:rPr>
        <w:t>במקום</w:t>
      </w:r>
      <w:r w:rsidR="00D4510D">
        <w:rPr>
          <w:rtl/>
        </w:rPr>
        <w:t xml:space="preserve"> </w:t>
      </w:r>
      <w:r w:rsidRPr="000370F3">
        <w:rPr>
          <w:rtl/>
        </w:rPr>
        <w:t>מצוה</w:t>
      </w:r>
      <w:r w:rsidR="00D4510D">
        <w:rPr>
          <w:rtl/>
        </w:rPr>
        <w:t xml:space="preserve"> </w:t>
      </w:r>
      <w:r w:rsidRPr="000370F3">
        <w:rPr>
          <w:rtl/>
        </w:rPr>
        <w:t>והפסד</w:t>
      </w:r>
      <w:r w:rsidR="00D4510D">
        <w:rPr>
          <w:rtl/>
        </w:rPr>
        <w:t xml:space="preserve"> </w:t>
      </w:r>
      <w:r w:rsidRPr="000370F3">
        <w:rPr>
          <w:rtl/>
        </w:rPr>
        <w:t>וצער</w:t>
      </w:r>
      <w:r w:rsidR="00D4510D">
        <w:rPr>
          <w:rtl/>
        </w:rPr>
        <w:t xml:space="preserve"> </w:t>
      </w:r>
      <w:r w:rsidRPr="000370F3">
        <w:rPr>
          <w:rtl/>
        </w:rPr>
        <w:t>בעלי</w:t>
      </w:r>
      <w:r w:rsidR="00D4510D">
        <w:rPr>
          <w:rtl/>
        </w:rPr>
        <w:t xml:space="preserve"> </w:t>
      </w:r>
      <w:r w:rsidRPr="000370F3">
        <w:rPr>
          <w:rtl/>
        </w:rPr>
        <w:t>חיים,</w:t>
      </w:r>
      <w:r w:rsidR="00D4510D">
        <w:rPr>
          <w:rtl/>
        </w:rPr>
        <w:t xml:space="preserve"> </w:t>
      </w:r>
      <w:r w:rsidRPr="000370F3">
        <w:rPr>
          <w:rtl/>
        </w:rPr>
        <w:t>ולכן</w:t>
      </w:r>
      <w:r w:rsidR="00D4510D">
        <w:rPr>
          <w:rtl/>
        </w:rPr>
        <w:t xml:space="preserve"> </w:t>
      </w:r>
      <w:r w:rsidRPr="000370F3">
        <w:rPr>
          <w:rtl/>
        </w:rPr>
        <w:t>הצריכוהו</w:t>
      </w:r>
      <w:r w:rsidR="00D4510D">
        <w:rPr>
          <w:rtl/>
        </w:rPr>
        <w:t xml:space="preserve"> </w:t>
      </w:r>
      <w:r w:rsidRPr="000370F3">
        <w:rPr>
          <w:rtl/>
        </w:rPr>
        <w:t>לעשות</w:t>
      </w:r>
      <w:r w:rsidR="00D4510D">
        <w:rPr>
          <w:rtl/>
        </w:rPr>
        <w:t xml:space="preserve"> </w:t>
      </w:r>
      <w:r w:rsidRPr="000370F3">
        <w:rPr>
          <w:rtl/>
        </w:rPr>
        <w:t>על</w:t>
      </w:r>
      <w:r w:rsidR="00D4510D">
        <w:rPr>
          <w:rtl/>
        </w:rPr>
        <w:t xml:space="preserve"> </w:t>
      </w:r>
      <w:r w:rsidRPr="000370F3">
        <w:rPr>
          <w:rtl/>
        </w:rPr>
        <w:t>ידי</w:t>
      </w:r>
      <w:r w:rsidR="00D4510D">
        <w:rPr>
          <w:rtl/>
        </w:rPr>
        <w:t xml:space="preserve"> </w:t>
      </w:r>
      <w:r w:rsidRPr="000370F3">
        <w:rPr>
          <w:rtl/>
        </w:rPr>
        <w:t>קבלנות,</w:t>
      </w:r>
      <w:r w:rsidR="00D4510D">
        <w:rPr>
          <w:rtl/>
        </w:rPr>
        <w:t xml:space="preserve"> </w:t>
      </w:r>
      <w:r w:rsidRPr="000370F3">
        <w:rPr>
          <w:rtl/>
        </w:rPr>
        <w:t>שאז</w:t>
      </w:r>
      <w:r w:rsidR="00D4510D">
        <w:rPr>
          <w:rtl/>
        </w:rPr>
        <w:t xml:space="preserve"> </w:t>
      </w:r>
      <w:r w:rsidRPr="000370F3">
        <w:rPr>
          <w:rtl/>
        </w:rPr>
        <w:t>אינו</w:t>
      </w:r>
      <w:r w:rsidR="00D4510D">
        <w:rPr>
          <w:rtl/>
        </w:rPr>
        <w:t xml:space="preserve"> </w:t>
      </w:r>
      <w:r w:rsidRPr="000370F3">
        <w:rPr>
          <w:rtl/>
        </w:rPr>
        <w:t>אסור</w:t>
      </w:r>
      <w:r w:rsidR="00D4510D">
        <w:rPr>
          <w:rtl/>
        </w:rPr>
        <w:t xml:space="preserve"> </w:t>
      </w:r>
      <w:r w:rsidRPr="000370F3">
        <w:rPr>
          <w:rtl/>
        </w:rPr>
        <w:t>מטעם</w:t>
      </w:r>
      <w:r w:rsidR="00D4510D">
        <w:rPr>
          <w:rtl/>
        </w:rPr>
        <w:t xml:space="preserve"> </w:t>
      </w:r>
      <w:r w:rsidRPr="000370F3">
        <w:rPr>
          <w:rtl/>
        </w:rPr>
        <w:t>שליחות</w:t>
      </w:r>
      <w:r w:rsidR="00D4510D">
        <w:rPr>
          <w:rtl/>
        </w:rPr>
        <w:t xml:space="preserve"> </w:t>
      </w:r>
      <w:r w:rsidRPr="000370F3">
        <w:rPr>
          <w:rtl/>
        </w:rPr>
        <w:t>אלא</w:t>
      </w:r>
      <w:r w:rsidR="00D4510D">
        <w:rPr>
          <w:rtl/>
        </w:rPr>
        <w:t xml:space="preserve"> </w:t>
      </w:r>
      <w:r w:rsidRPr="000370F3">
        <w:rPr>
          <w:rtl/>
        </w:rPr>
        <w:t>מטעם</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ואת</w:t>
      </w:r>
      <w:r w:rsidR="00D4510D">
        <w:rPr>
          <w:rtl/>
        </w:rPr>
        <w:t xml:space="preserve"> </w:t>
      </w:r>
      <w:r w:rsidRPr="000370F3">
        <w:rPr>
          <w:rtl/>
        </w:rPr>
        <w:t>זה</w:t>
      </w:r>
      <w:r w:rsidR="00D4510D">
        <w:rPr>
          <w:rtl/>
        </w:rPr>
        <w:t xml:space="preserve"> </w:t>
      </w:r>
      <w:r w:rsidRPr="000370F3">
        <w:rPr>
          <w:rtl/>
        </w:rPr>
        <w:t>התירו</w:t>
      </w:r>
      <w:r w:rsidR="00D4510D">
        <w:rPr>
          <w:rtl/>
        </w:rPr>
        <w:t xml:space="preserve"> </w:t>
      </w:r>
      <w:r w:rsidRPr="000370F3">
        <w:rPr>
          <w:rtl/>
        </w:rPr>
        <w:t>במקום</w:t>
      </w:r>
      <w:r w:rsidR="00D4510D">
        <w:rPr>
          <w:rtl/>
        </w:rPr>
        <w:t xml:space="preserve"> </w:t>
      </w:r>
      <w:r w:rsidR="008F4BA3" w:rsidRPr="000370F3">
        <w:rPr>
          <w:rtl/>
        </w:rPr>
        <w:t xml:space="preserve">הפסד </w:t>
      </w:r>
      <w:r w:rsidRPr="000370F3">
        <w:rPr>
          <w:rtl/>
        </w:rPr>
        <w:t>מצוה</w:t>
      </w:r>
      <w:r w:rsidR="00D4510D">
        <w:rPr>
          <w:rtl/>
        </w:rPr>
        <w:t xml:space="preserve"> </w:t>
      </w:r>
      <w:r w:rsidRPr="000370F3">
        <w:rPr>
          <w:rtl/>
        </w:rPr>
        <w:t>וצער</w:t>
      </w:r>
      <w:r w:rsidR="00D4510D">
        <w:rPr>
          <w:rtl/>
        </w:rPr>
        <w:t xml:space="preserve"> </w:t>
      </w:r>
      <w:r w:rsidRPr="000370F3">
        <w:rPr>
          <w:rtl/>
        </w:rPr>
        <w:t>בעלי</w:t>
      </w:r>
      <w:r w:rsidR="00D4510D">
        <w:rPr>
          <w:rtl/>
        </w:rPr>
        <w:t xml:space="preserve"> </w:t>
      </w:r>
      <w:r w:rsidRPr="000370F3">
        <w:rPr>
          <w:rtl/>
        </w:rPr>
        <w:t>חיים.</w:t>
      </w:r>
    </w:p>
    <w:p w:rsidR="00C90310" w:rsidRPr="000370F3" w:rsidRDefault="00C90310" w:rsidP="00077D26">
      <w:pPr>
        <w:pStyle w:val="a1"/>
        <w:rPr>
          <w:rtl/>
        </w:rPr>
      </w:pPr>
      <w:r w:rsidRPr="000370F3">
        <w:rPr>
          <w:rtl/>
        </w:rPr>
        <w:t>ואע"פ</w:t>
      </w:r>
      <w:r w:rsidR="00D4510D">
        <w:rPr>
          <w:rtl/>
        </w:rPr>
        <w:t xml:space="preserve"> </w:t>
      </w:r>
      <w:r w:rsidRPr="000370F3">
        <w:rPr>
          <w:rtl/>
        </w:rPr>
        <w:t>שאמירה</w:t>
      </w:r>
      <w:r w:rsidR="00D4510D">
        <w:rPr>
          <w:rtl/>
        </w:rPr>
        <w:t xml:space="preserve"> </w:t>
      </w:r>
      <w:r w:rsidRPr="000370F3">
        <w:rPr>
          <w:rtl/>
        </w:rPr>
        <w:t>לנכרי</w:t>
      </w:r>
      <w:r w:rsidR="00D4510D">
        <w:rPr>
          <w:rtl/>
        </w:rPr>
        <w:t xml:space="preserve"> </w:t>
      </w:r>
      <w:r w:rsidRPr="000370F3">
        <w:rPr>
          <w:rtl/>
        </w:rPr>
        <w:t>על</w:t>
      </w:r>
      <w:r w:rsidR="00D4510D">
        <w:rPr>
          <w:rtl/>
        </w:rPr>
        <w:t xml:space="preserve"> </w:t>
      </w:r>
      <w:r w:rsidRPr="000370F3">
        <w:rPr>
          <w:rtl/>
        </w:rPr>
        <w:t>ידי</w:t>
      </w:r>
      <w:r w:rsidR="00D4510D">
        <w:rPr>
          <w:rtl/>
        </w:rPr>
        <w:t xml:space="preserve"> </w:t>
      </w:r>
      <w:r w:rsidRPr="000370F3">
        <w:rPr>
          <w:rtl/>
        </w:rPr>
        <w:t>קבלנות,</w:t>
      </w:r>
      <w:r w:rsidR="00D4510D">
        <w:rPr>
          <w:rtl/>
        </w:rPr>
        <w:t xml:space="preserve"> </w:t>
      </w:r>
      <w:r w:rsidRPr="000370F3">
        <w:rPr>
          <w:rtl/>
        </w:rPr>
        <w:t>חמורה</w:t>
      </w:r>
      <w:r w:rsidR="00D4510D">
        <w:rPr>
          <w:rtl/>
        </w:rPr>
        <w:t xml:space="preserve"> </w:t>
      </w:r>
      <w:r w:rsidRPr="000370F3">
        <w:rPr>
          <w:rtl/>
        </w:rPr>
        <w:t>יותר</w:t>
      </w:r>
      <w:r w:rsidR="00D4510D">
        <w:rPr>
          <w:rtl/>
        </w:rPr>
        <w:t xml:space="preserve"> </w:t>
      </w:r>
      <w:r w:rsidRPr="000370F3">
        <w:rPr>
          <w:rtl/>
        </w:rPr>
        <w:t>משאר</w:t>
      </w:r>
      <w:r w:rsidR="00D4510D">
        <w:rPr>
          <w:rtl/>
        </w:rPr>
        <w:t xml:space="preserve"> </w:t>
      </w:r>
      <w:r w:rsidRPr="000370F3">
        <w:rPr>
          <w:rtl/>
        </w:rPr>
        <w:t>איסורי</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רנב</w:t>
      </w:r>
      <w:r w:rsidR="00D4510D">
        <w:rPr>
          <w:rtl/>
        </w:rPr>
        <w:t xml:space="preserve"> </w:t>
      </w:r>
      <w:r w:rsidRPr="000370F3">
        <w:rPr>
          <w:rtl/>
        </w:rPr>
        <w:t>ס"ד):</w:t>
      </w:r>
      <w:r w:rsidR="00D4510D">
        <w:rPr>
          <w:rtl/>
        </w:rPr>
        <w:t xml:space="preserve"> </w:t>
      </w:r>
      <w:r w:rsidRPr="000370F3">
        <w:rPr>
          <w:rtl/>
        </w:rPr>
        <w:t>"ליתן</w:t>
      </w:r>
      <w:r w:rsidR="00D4510D">
        <w:rPr>
          <w:rtl/>
        </w:rPr>
        <w:t xml:space="preserve"> </w:t>
      </w:r>
      <w:r w:rsidRPr="000370F3">
        <w:rPr>
          <w:rtl/>
        </w:rPr>
        <w:t>בגדיו</w:t>
      </w:r>
      <w:r w:rsidR="00D4510D">
        <w:rPr>
          <w:rtl/>
        </w:rPr>
        <w:t xml:space="preserve"> </w:t>
      </w:r>
      <w:r w:rsidRPr="000370F3">
        <w:rPr>
          <w:rtl/>
        </w:rPr>
        <w:t>לכובס</w:t>
      </w:r>
      <w:r w:rsidR="00D4510D">
        <w:rPr>
          <w:rtl/>
        </w:rPr>
        <w:t xml:space="preserve"> </w:t>
      </w:r>
      <w:r w:rsidRPr="000370F3">
        <w:rPr>
          <w:rtl/>
        </w:rPr>
        <w:t>נכרי</w:t>
      </w:r>
      <w:r w:rsidR="00D4510D">
        <w:rPr>
          <w:rtl/>
        </w:rPr>
        <w:t xml:space="preserve"> </w:t>
      </w:r>
      <w:r w:rsidRPr="000370F3">
        <w:rPr>
          <w:rtl/>
        </w:rPr>
        <w:t>...</w:t>
      </w:r>
      <w:r w:rsidR="00D4510D">
        <w:rPr>
          <w:rtl/>
        </w:rPr>
        <w:t xml:space="preserve"> </w:t>
      </w:r>
      <w:r w:rsidRPr="000370F3">
        <w:rPr>
          <w:rtl/>
        </w:rPr>
        <w:t>בקבלנות</w:t>
      </w:r>
      <w:r w:rsidR="00D4510D">
        <w:rPr>
          <w:rtl/>
        </w:rPr>
        <w:t xml:space="preserve"> </w:t>
      </w:r>
      <w:r w:rsidRPr="000370F3">
        <w:rPr>
          <w:rtl/>
        </w:rPr>
        <w:t>...</w:t>
      </w:r>
      <w:r w:rsidR="00D4510D">
        <w:rPr>
          <w:rtl/>
        </w:rPr>
        <w:t xml:space="preserve"> </w:t>
      </w:r>
      <w:r w:rsidRPr="000370F3">
        <w:rPr>
          <w:rtl/>
        </w:rPr>
        <w:t>לא</w:t>
      </w:r>
      <w:r w:rsidR="00D4510D">
        <w:rPr>
          <w:rtl/>
        </w:rPr>
        <w:t xml:space="preserve"> </w:t>
      </w:r>
      <w:r w:rsidRPr="000370F3">
        <w:rPr>
          <w:rtl/>
        </w:rPr>
        <w:t>יאמר</w:t>
      </w:r>
      <w:r w:rsidR="00D4510D">
        <w:rPr>
          <w:rtl/>
        </w:rPr>
        <w:t xml:space="preserve"> </w:t>
      </w:r>
      <w:r w:rsidRPr="000370F3">
        <w:rPr>
          <w:rtl/>
        </w:rPr>
        <w:t>לו</w:t>
      </w:r>
      <w:r w:rsidR="00D4510D">
        <w:rPr>
          <w:rtl/>
        </w:rPr>
        <w:t xml:space="preserve"> </w:t>
      </w:r>
      <w:r w:rsidRPr="000370F3">
        <w:rPr>
          <w:rtl/>
        </w:rPr>
        <w:t>שיעשה</w:t>
      </w:r>
      <w:r w:rsidR="00D4510D">
        <w:rPr>
          <w:rtl/>
        </w:rPr>
        <w:t xml:space="preserve"> </w:t>
      </w:r>
      <w:r w:rsidRPr="000370F3">
        <w:rPr>
          <w:rtl/>
        </w:rPr>
        <w:t>בשבת",</w:t>
      </w:r>
      <w:r w:rsidR="00D4510D">
        <w:rPr>
          <w:rtl/>
        </w:rPr>
        <w:t xml:space="preserve"> </w:t>
      </w:r>
      <w:r w:rsidRPr="000370F3">
        <w:rPr>
          <w:rtl/>
        </w:rPr>
        <w:t>שאף</w:t>
      </w:r>
      <w:r w:rsidR="00D4510D">
        <w:rPr>
          <w:rtl/>
        </w:rPr>
        <w:t xml:space="preserve"> </w:t>
      </w:r>
      <w:r w:rsidRPr="000370F3">
        <w:rPr>
          <w:rtl/>
        </w:rPr>
        <w:t>בקבלנות</w:t>
      </w:r>
      <w:r w:rsidR="00D4510D">
        <w:rPr>
          <w:rtl/>
        </w:rPr>
        <w:t xml:space="preserve"> </w:t>
      </w:r>
      <w:r w:rsidRPr="000370F3">
        <w:rPr>
          <w:rtl/>
        </w:rPr>
        <w:t>אסור</w:t>
      </w:r>
      <w:r w:rsidR="00D4510D">
        <w:rPr>
          <w:rtl/>
        </w:rPr>
        <w:t xml:space="preserve"> </w:t>
      </w:r>
      <w:r w:rsidRPr="000370F3">
        <w:rPr>
          <w:rtl/>
        </w:rPr>
        <w:t>לקבוע</w:t>
      </w:r>
      <w:r w:rsidR="00D4510D">
        <w:rPr>
          <w:rtl/>
        </w:rPr>
        <w:t xml:space="preserve"> </w:t>
      </w:r>
      <w:r w:rsidRPr="000370F3">
        <w:rPr>
          <w:rtl/>
        </w:rPr>
        <w:t>מלאכתו</w:t>
      </w:r>
      <w:r w:rsidR="00D4510D">
        <w:rPr>
          <w:rtl/>
        </w:rPr>
        <w:t xml:space="preserve"> </w:t>
      </w:r>
      <w:r w:rsidRPr="000370F3">
        <w:rPr>
          <w:rtl/>
        </w:rPr>
        <w:t>לשבת,</w:t>
      </w:r>
      <w:r w:rsidR="00D4510D">
        <w:rPr>
          <w:rtl/>
        </w:rPr>
        <w:t xml:space="preserve"> </w:t>
      </w:r>
      <w:r w:rsidRPr="000370F3">
        <w:rPr>
          <w:rtl/>
        </w:rPr>
        <w:t>ואף</w:t>
      </w:r>
      <w:r w:rsidR="00D4510D">
        <w:rPr>
          <w:rtl/>
        </w:rPr>
        <w:t xml:space="preserve"> </w:t>
      </w:r>
      <w:r w:rsidRPr="000370F3">
        <w:rPr>
          <w:rtl/>
        </w:rPr>
        <w:t>שבאמירה</w:t>
      </w:r>
      <w:r w:rsidR="00D4510D">
        <w:rPr>
          <w:rtl/>
        </w:rPr>
        <w:t xml:space="preserve"> </w:t>
      </w:r>
      <w:r w:rsidRPr="000370F3">
        <w:rPr>
          <w:rtl/>
        </w:rPr>
        <w:t>של</w:t>
      </w:r>
      <w:r w:rsidR="00D4510D">
        <w:rPr>
          <w:rtl/>
        </w:rPr>
        <w:t xml:space="preserve"> </w:t>
      </w:r>
      <w:r w:rsidRPr="000370F3">
        <w:rPr>
          <w:rtl/>
        </w:rPr>
        <w:t>ערב</w:t>
      </w:r>
      <w:r w:rsidR="00D4510D">
        <w:rPr>
          <w:rtl/>
        </w:rPr>
        <w:t xml:space="preserve"> </w:t>
      </w:r>
      <w:r w:rsidRPr="000370F3">
        <w:rPr>
          <w:rtl/>
        </w:rPr>
        <w:t>שבת</w:t>
      </w:r>
      <w:r w:rsidR="00D4510D">
        <w:rPr>
          <w:rtl/>
        </w:rPr>
        <w:t xml:space="preserve"> </w:t>
      </w:r>
      <w:r w:rsidRPr="000370F3">
        <w:rPr>
          <w:rtl/>
        </w:rPr>
        <w:t>לא</w:t>
      </w:r>
      <w:r w:rsidR="00D4510D">
        <w:rPr>
          <w:rtl/>
        </w:rPr>
        <w:t xml:space="preserve"> </w:t>
      </w:r>
      <w:r w:rsidRPr="000370F3">
        <w:rPr>
          <w:rtl/>
        </w:rPr>
        <w:t>שייך</w:t>
      </w:r>
      <w:r w:rsidR="00D4510D">
        <w:rPr>
          <w:rtl/>
        </w:rPr>
        <w:t xml:space="preserve"> </w:t>
      </w:r>
      <w:r w:rsidRPr="000370F3">
        <w:rPr>
          <w:rtl/>
        </w:rPr>
        <w:t>לאסור</w:t>
      </w:r>
      <w:r w:rsidR="00D4510D">
        <w:rPr>
          <w:rtl/>
        </w:rPr>
        <w:t xml:space="preserve"> </w:t>
      </w:r>
      <w:r w:rsidRPr="000370F3">
        <w:rPr>
          <w:rtl/>
        </w:rPr>
        <w:t>משום</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(ראה</w:t>
      </w:r>
      <w:r w:rsidR="00D4510D">
        <w:rPr>
          <w:rtl/>
        </w:rPr>
        <w:t xml:space="preserve"> </w:t>
      </w:r>
      <w:r w:rsidRPr="000370F3">
        <w:rPr>
          <w:rtl/>
        </w:rPr>
        <w:t>"הלכות</w:t>
      </w:r>
      <w:r w:rsidR="00D4510D">
        <w:rPr>
          <w:rtl/>
        </w:rPr>
        <w:t xml:space="preserve"> </w:t>
      </w:r>
      <w:r w:rsidRPr="000370F3">
        <w:rPr>
          <w:rtl/>
        </w:rPr>
        <w:t>אמירה</w:t>
      </w:r>
      <w:r w:rsidR="00D4510D">
        <w:rPr>
          <w:rtl/>
        </w:rPr>
        <w:t xml:space="preserve"> </w:t>
      </w:r>
      <w:r w:rsidRPr="000370F3">
        <w:rPr>
          <w:rtl/>
        </w:rPr>
        <w:t>לנכרי"</w:t>
      </w:r>
      <w:r w:rsidR="00D4510D">
        <w:rPr>
          <w:rtl/>
        </w:rPr>
        <w:t xml:space="preserve"> </w:t>
      </w:r>
      <w:r w:rsidRPr="000370F3">
        <w:rPr>
          <w:rtl/>
        </w:rPr>
        <w:t>משלחן</w:t>
      </w:r>
      <w:r w:rsidR="00D4510D">
        <w:rPr>
          <w:rtl/>
        </w:rPr>
        <w:t xml:space="preserve"> </w:t>
      </w:r>
      <w:r w:rsidRPr="000370F3">
        <w:rPr>
          <w:rtl/>
        </w:rPr>
        <w:t>ערוך</w:t>
      </w:r>
      <w:r w:rsidR="00D4510D">
        <w:rPr>
          <w:rtl/>
        </w:rPr>
        <w:t xml:space="preserve"> </w:t>
      </w:r>
      <w:r w:rsidRPr="000370F3">
        <w:rPr>
          <w:rtl/>
        </w:rPr>
        <w:t>אדמו"ר</w:t>
      </w:r>
      <w:r w:rsidR="00D4510D">
        <w:rPr>
          <w:rtl/>
        </w:rPr>
        <w:t xml:space="preserve"> </w:t>
      </w:r>
      <w:r w:rsidRPr="000370F3">
        <w:rPr>
          <w:rtl/>
        </w:rPr>
        <w:t>הזקן</w:t>
      </w:r>
      <w:r w:rsidR="00D4510D">
        <w:rPr>
          <w:rtl/>
        </w:rPr>
        <w:t xml:space="preserve"> </w:t>
      </w:r>
      <w:r w:rsidRPr="000370F3">
        <w:rPr>
          <w:rtl/>
        </w:rPr>
        <w:t>פי"ד</w:t>
      </w:r>
      <w:r w:rsidR="00D4510D">
        <w:rPr>
          <w:rtl/>
        </w:rPr>
        <w:t xml:space="preserve"> </w:t>
      </w:r>
      <w:r w:rsidRPr="000370F3">
        <w:rPr>
          <w:rtl/>
        </w:rPr>
        <w:t>ס"ב-ג,</w:t>
      </w:r>
      <w:r w:rsidR="00D4510D">
        <w:rPr>
          <w:rtl/>
        </w:rPr>
        <w:t xml:space="preserve"> </w:t>
      </w:r>
      <w:r w:rsidRPr="000370F3">
        <w:rPr>
          <w:rtl/>
        </w:rPr>
        <w:t>והערה</w:t>
      </w:r>
      <w:r w:rsidR="00D4510D">
        <w:rPr>
          <w:rtl/>
        </w:rPr>
        <w:t xml:space="preserve"> </w:t>
      </w:r>
      <w:r w:rsidRPr="000370F3">
        <w:rPr>
          <w:rtl/>
        </w:rPr>
        <w:t>ב).</w:t>
      </w:r>
      <w:r w:rsidR="00D4510D">
        <w:rPr>
          <w:rtl/>
        </w:rPr>
        <w:t xml:space="preserve"> </w:t>
      </w:r>
      <w:r w:rsidRPr="000370F3">
        <w:rPr>
          <w:rtl/>
        </w:rPr>
        <w:t>מכל</w:t>
      </w:r>
      <w:r w:rsidR="00D4510D">
        <w:rPr>
          <w:rtl/>
        </w:rPr>
        <w:t xml:space="preserve"> </w:t>
      </w:r>
      <w:r w:rsidRPr="000370F3">
        <w:rPr>
          <w:rtl/>
        </w:rPr>
        <w:t>מקום</w:t>
      </w:r>
      <w:r w:rsidR="00D4510D">
        <w:rPr>
          <w:rtl/>
        </w:rPr>
        <w:t xml:space="preserve"> </w:t>
      </w:r>
      <w:r w:rsidRPr="000370F3">
        <w:rPr>
          <w:rtl/>
        </w:rPr>
        <w:t>הקילו</w:t>
      </w:r>
      <w:r w:rsidR="00D4510D">
        <w:rPr>
          <w:rtl/>
        </w:rPr>
        <w:t xml:space="preserve"> </w:t>
      </w:r>
      <w:r w:rsidRPr="000370F3">
        <w:rPr>
          <w:rtl/>
        </w:rPr>
        <w:t>בזה</w:t>
      </w:r>
      <w:r w:rsidR="00D4510D">
        <w:rPr>
          <w:rtl/>
        </w:rPr>
        <w:t xml:space="preserve"> </w:t>
      </w:r>
      <w:r w:rsidRPr="000370F3">
        <w:rPr>
          <w:rtl/>
        </w:rPr>
        <w:t>יותר</w:t>
      </w:r>
      <w:r w:rsidR="00D4510D">
        <w:rPr>
          <w:rtl/>
        </w:rPr>
        <w:t xml:space="preserve"> </w:t>
      </w:r>
      <w:r w:rsidRPr="000370F3">
        <w:rPr>
          <w:rtl/>
        </w:rPr>
        <w:t>מאמירה</w:t>
      </w:r>
      <w:r w:rsidR="00D4510D">
        <w:rPr>
          <w:rtl/>
        </w:rPr>
        <w:t xml:space="preserve"> </w:t>
      </w:r>
      <w:r w:rsidRPr="000370F3">
        <w:rPr>
          <w:rtl/>
        </w:rPr>
        <w:t>לנכרי</w:t>
      </w:r>
      <w:r w:rsidR="00D4510D">
        <w:rPr>
          <w:rtl/>
        </w:rPr>
        <w:t xml:space="preserve"> </w:t>
      </w:r>
      <w:r w:rsidRPr="000370F3">
        <w:rPr>
          <w:rtl/>
        </w:rPr>
        <w:t>האסורה</w:t>
      </w:r>
      <w:r w:rsidR="00D4510D">
        <w:rPr>
          <w:rtl/>
        </w:rPr>
        <w:t xml:space="preserve"> </w:t>
      </w:r>
      <w:r w:rsidRPr="000370F3">
        <w:rPr>
          <w:rtl/>
        </w:rPr>
        <w:t>משום</w:t>
      </w:r>
      <w:r w:rsidR="00D4510D">
        <w:rPr>
          <w:rtl/>
        </w:rPr>
        <w:t xml:space="preserve"> </w:t>
      </w:r>
      <w:r w:rsidRPr="000370F3">
        <w:rPr>
          <w:rtl/>
        </w:rPr>
        <w:t>שליחות</w:t>
      </w:r>
      <w:r w:rsidR="00D4510D">
        <w:rPr>
          <w:rtl/>
        </w:rPr>
        <w:t xml:space="preserve"> </w:t>
      </w:r>
      <w:r w:rsidRPr="000370F3">
        <w:rPr>
          <w:rtl/>
        </w:rPr>
        <w:t>לחומרא.</w:t>
      </w:r>
    </w:p>
    <w:p w:rsidR="00C90310" w:rsidRPr="000370F3" w:rsidRDefault="00C90310" w:rsidP="00077D26">
      <w:pPr>
        <w:pStyle w:val="a1"/>
        <w:rPr>
          <w:rtl/>
        </w:rPr>
      </w:pPr>
      <w:r w:rsidRPr="000370F3">
        <w:rPr>
          <w:rtl/>
        </w:rPr>
        <w:t>ומטעם</w:t>
      </w:r>
      <w:r w:rsidR="00D4510D">
        <w:rPr>
          <w:rtl/>
        </w:rPr>
        <w:t xml:space="preserve"> </w:t>
      </w:r>
      <w:r w:rsidRPr="000370F3">
        <w:rPr>
          <w:rtl/>
        </w:rPr>
        <w:t>זה</w:t>
      </w:r>
      <w:r w:rsidR="00D4510D">
        <w:rPr>
          <w:rtl/>
        </w:rPr>
        <w:t xml:space="preserve"> </w:t>
      </w:r>
      <w:r w:rsidRPr="000370F3">
        <w:rPr>
          <w:rtl/>
        </w:rPr>
        <w:t>נתבאר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שז</w:t>
      </w:r>
      <w:r w:rsidR="00D4510D">
        <w:rPr>
          <w:rtl/>
        </w:rPr>
        <w:t xml:space="preserve"> </w:t>
      </w:r>
      <w:r w:rsidRPr="000370F3">
        <w:rPr>
          <w:rtl/>
        </w:rPr>
        <w:t>ס"ז):</w:t>
      </w:r>
      <w:r w:rsidR="00D4510D">
        <w:rPr>
          <w:rtl/>
        </w:rPr>
        <w:t xml:space="preserve"> </w:t>
      </w:r>
      <w:r w:rsidRPr="000370F3">
        <w:rPr>
          <w:rtl/>
        </w:rPr>
        <w:t>"נכרי</w:t>
      </w:r>
      <w:r w:rsidR="00D4510D">
        <w:rPr>
          <w:rtl/>
        </w:rPr>
        <w:t xml:space="preserve"> </w:t>
      </w:r>
      <w:r w:rsidRPr="000370F3">
        <w:rPr>
          <w:rtl/>
        </w:rPr>
        <w:t>שהביא</w:t>
      </w:r>
      <w:r w:rsidR="00D4510D">
        <w:rPr>
          <w:rtl/>
        </w:rPr>
        <w:t xml:space="preserve"> </w:t>
      </w:r>
      <w:r w:rsidRPr="000370F3">
        <w:rPr>
          <w:rtl/>
        </w:rPr>
        <w:t>אגרת</w:t>
      </w:r>
      <w:r w:rsidR="00D4510D">
        <w:rPr>
          <w:rtl/>
        </w:rPr>
        <w:t xml:space="preserve"> </w:t>
      </w:r>
      <w:r w:rsidRPr="000370F3">
        <w:rPr>
          <w:rtl/>
        </w:rPr>
        <w:t>חתומה</w:t>
      </w:r>
      <w:r w:rsidR="00D4510D">
        <w:rPr>
          <w:rtl/>
        </w:rPr>
        <w:t xml:space="preserve"> </w:t>
      </w:r>
      <w:r w:rsidRPr="000370F3">
        <w:rPr>
          <w:rtl/>
        </w:rPr>
        <w:t>או</w:t>
      </w:r>
      <w:r w:rsidR="00D4510D">
        <w:rPr>
          <w:rtl/>
        </w:rPr>
        <w:t xml:space="preserve"> </w:t>
      </w:r>
      <w:r w:rsidRPr="000370F3">
        <w:rPr>
          <w:rtl/>
        </w:rPr>
        <w:t>קשורה</w:t>
      </w:r>
      <w:r w:rsidR="00D4510D">
        <w:rPr>
          <w:rtl/>
        </w:rPr>
        <w:t xml:space="preserve"> </w:t>
      </w:r>
      <w:r w:rsidRPr="000370F3">
        <w:rPr>
          <w:rtl/>
        </w:rPr>
        <w:t>שאין</w:t>
      </w:r>
      <w:r w:rsidR="00D4510D">
        <w:rPr>
          <w:rtl/>
        </w:rPr>
        <w:t xml:space="preserve"> </w:t>
      </w:r>
      <w:r w:rsidRPr="000370F3">
        <w:rPr>
          <w:rtl/>
        </w:rPr>
        <w:t>הישראל</w:t>
      </w:r>
      <w:r w:rsidR="00D4510D">
        <w:rPr>
          <w:rtl/>
        </w:rPr>
        <w:t xml:space="preserve"> </w:t>
      </w:r>
      <w:r w:rsidRPr="000370F3">
        <w:rPr>
          <w:rtl/>
        </w:rPr>
        <w:t>יכול</w:t>
      </w:r>
      <w:r w:rsidR="00D4510D">
        <w:rPr>
          <w:rtl/>
        </w:rPr>
        <w:t xml:space="preserve"> </w:t>
      </w:r>
      <w:r w:rsidRPr="000370F3">
        <w:rPr>
          <w:rtl/>
        </w:rPr>
        <w:t>לפותחה</w:t>
      </w:r>
      <w:r w:rsidR="00D4510D">
        <w:rPr>
          <w:rtl/>
        </w:rPr>
        <w:t xml:space="preserve"> </w:t>
      </w:r>
      <w:r w:rsidRPr="000370F3">
        <w:rPr>
          <w:rtl/>
        </w:rPr>
        <w:t>ולקוראה,</w:t>
      </w:r>
      <w:r w:rsidR="00D4510D">
        <w:rPr>
          <w:rtl/>
        </w:rPr>
        <w:t xml:space="preserve"> </w:t>
      </w:r>
      <w:r w:rsidRPr="000370F3">
        <w:rPr>
          <w:rtl/>
        </w:rPr>
        <w:t>יכול</w:t>
      </w:r>
      <w:r w:rsidR="00D4510D">
        <w:rPr>
          <w:rtl/>
        </w:rPr>
        <w:t xml:space="preserve"> </w:t>
      </w:r>
      <w:r w:rsidRPr="000370F3">
        <w:rPr>
          <w:rtl/>
        </w:rPr>
        <w:t>לומר</w:t>
      </w:r>
      <w:r w:rsidR="00D4510D">
        <w:rPr>
          <w:rtl/>
        </w:rPr>
        <w:t xml:space="preserve"> </w:t>
      </w:r>
      <w:r w:rsidRPr="000370F3">
        <w:rPr>
          <w:rtl/>
        </w:rPr>
        <w:t>להנכרי</w:t>
      </w:r>
      <w:r w:rsidR="00D4510D">
        <w:rPr>
          <w:rtl/>
        </w:rPr>
        <w:t xml:space="preserve"> </w:t>
      </w:r>
      <w:r w:rsidRPr="000370F3">
        <w:rPr>
          <w:rtl/>
        </w:rPr>
        <w:t>איני</w:t>
      </w:r>
      <w:r w:rsidR="00D4510D">
        <w:rPr>
          <w:rtl/>
        </w:rPr>
        <w:t xml:space="preserve"> </w:t>
      </w:r>
      <w:r w:rsidRPr="000370F3">
        <w:rPr>
          <w:rtl/>
        </w:rPr>
        <w:t>יכול</w:t>
      </w:r>
      <w:r w:rsidR="00D4510D">
        <w:rPr>
          <w:rtl/>
        </w:rPr>
        <w:t xml:space="preserve"> </w:t>
      </w:r>
      <w:r w:rsidRPr="000370F3">
        <w:rPr>
          <w:rtl/>
        </w:rPr>
        <w:t>לקרותה</w:t>
      </w:r>
      <w:r w:rsidR="00D4510D">
        <w:rPr>
          <w:rtl/>
        </w:rPr>
        <w:t xml:space="preserve"> </w:t>
      </w:r>
      <w:r w:rsidRPr="000370F3">
        <w:rPr>
          <w:rtl/>
        </w:rPr>
        <w:t>כל</w:t>
      </w:r>
      <w:r w:rsidR="00D4510D">
        <w:rPr>
          <w:rtl/>
        </w:rPr>
        <w:t xml:space="preserve"> </w:t>
      </w:r>
      <w:r w:rsidRPr="000370F3">
        <w:rPr>
          <w:rtl/>
        </w:rPr>
        <w:t>זמן</w:t>
      </w:r>
      <w:r w:rsidR="00D4510D">
        <w:rPr>
          <w:rtl/>
        </w:rPr>
        <w:t xml:space="preserve"> </w:t>
      </w:r>
      <w:r w:rsidRPr="000370F3">
        <w:rPr>
          <w:rtl/>
        </w:rPr>
        <w:t>שאינה</w:t>
      </w:r>
      <w:r w:rsidR="00D4510D">
        <w:rPr>
          <w:rtl/>
        </w:rPr>
        <w:t xml:space="preserve"> </w:t>
      </w:r>
      <w:r w:rsidRPr="000370F3">
        <w:rPr>
          <w:rtl/>
        </w:rPr>
        <w:t>פתוחה,</w:t>
      </w:r>
      <w:r w:rsidR="00D4510D">
        <w:rPr>
          <w:rtl/>
        </w:rPr>
        <w:t xml:space="preserve"> </w:t>
      </w:r>
      <w:r w:rsidRPr="000370F3">
        <w:rPr>
          <w:rtl/>
        </w:rPr>
        <w:t>והנכרי</w:t>
      </w:r>
      <w:r w:rsidR="00D4510D">
        <w:rPr>
          <w:rtl/>
        </w:rPr>
        <w:t xml:space="preserve"> </w:t>
      </w:r>
      <w:r w:rsidRPr="000370F3">
        <w:rPr>
          <w:rtl/>
        </w:rPr>
        <w:t>פותחה</w:t>
      </w:r>
      <w:r w:rsidR="00D4510D">
        <w:rPr>
          <w:rtl/>
        </w:rPr>
        <w:t xml:space="preserve"> </w:t>
      </w:r>
      <w:r w:rsidRPr="000370F3">
        <w:rPr>
          <w:rtl/>
        </w:rPr>
        <w:t>מעצמו,</w:t>
      </w:r>
      <w:r w:rsidR="00D4510D">
        <w:rPr>
          <w:rtl/>
        </w:rPr>
        <w:t xml:space="preserve"> </w:t>
      </w:r>
      <w:r w:rsidRPr="000370F3">
        <w:rPr>
          <w:rtl/>
        </w:rPr>
        <w:t>שהרי</w:t>
      </w:r>
      <w:r w:rsidR="00D4510D">
        <w:rPr>
          <w:rtl/>
        </w:rPr>
        <w:t xml:space="preserve"> </w:t>
      </w:r>
      <w:r w:rsidRPr="000370F3">
        <w:rPr>
          <w:rtl/>
        </w:rPr>
        <w:t>אינו</w:t>
      </w:r>
      <w:r w:rsidR="00D4510D">
        <w:rPr>
          <w:rtl/>
        </w:rPr>
        <w:t xml:space="preserve"> </w:t>
      </w:r>
      <w:r w:rsidRPr="000370F3">
        <w:rPr>
          <w:rtl/>
        </w:rPr>
        <w:t>אומר</w:t>
      </w:r>
      <w:r w:rsidR="00D4510D">
        <w:rPr>
          <w:rtl/>
        </w:rPr>
        <w:t xml:space="preserve"> </w:t>
      </w:r>
      <w:r w:rsidRPr="000370F3">
        <w:rPr>
          <w:rtl/>
        </w:rPr>
        <w:t>לו</w:t>
      </w:r>
      <w:r w:rsidR="00D4510D">
        <w:rPr>
          <w:rtl/>
        </w:rPr>
        <w:t xml:space="preserve"> </w:t>
      </w:r>
      <w:r w:rsidRPr="000370F3">
        <w:rPr>
          <w:rtl/>
        </w:rPr>
        <w:t>שום</w:t>
      </w:r>
      <w:r w:rsidR="00D4510D">
        <w:rPr>
          <w:rtl/>
        </w:rPr>
        <w:t xml:space="preserve"> </w:t>
      </w:r>
      <w:r w:rsidRPr="000370F3">
        <w:rPr>
          <w:rtl/>
        </w:rPr>
        <w:t>ציווי</w:t>
      </w:r>
      <w:r w:rsidR="00D4510D">
        <w:rPr>
          <w:rtl/>
        </w:rPr>
        <w:t xml:space="preserve"> </w:t>
      </w:r>
      <w:r w:rsidRPr="000370F3">
        <w:rPr>
          <w:rtl/>
        </w:rPr>
        <w:t>אפילו</w:t>
      </w:r>
      <w:r w:rsidR="00D4510D">
        <w:rPr>
          <w:rtl/>
        </w:rPr>
        <w:t xml:space="preserve"> </w:t>
      </w:r>
      <w:r w:rsidRPr="000370F3">
        <w:rPr>
          <w:rtl/>
        </w:rPr>
        <w:t>ברמז</w:t>
      </w:r>
      <w:r w:rsidR="00D4510D">
        <w:rPr>
          <w:rtl/>
        </w:rPr>
        <w:t xml:space="preserve"> </w:t>
      </w:r>
      <w:r w:rsidRPr="000370F3">
        <w:rPr>
          <w:rtl/>
        </w:rPr>
        <w:t>אלא</w:t>
      </w:r>
      <w:r w:rsidR="00D4510D">
        <w:rPr>
          <w:rtl/>
        </w:rPr>
        <w:t xml:space="preserve"> </w:t>
      </w:r>
      <w:r w:rsidRPr="000370F3">
        <w:rPr>
          <w:rtl/>
        </w:rPr>
        <w:t>שהנכרי</w:t>
      </w:r>
      <w:r w:rsidR="00D4510D">
        <w:rPr>
          <w:rtl/>
        </w:rPr>
        <w:t xml:space="preserve"> </w:t>
      </w:r>
      <w:r w:rsidRPr="000370F3">
        <w:rPr>
          <w:rtl/>
        </w:rPr>
        <w:t>מבין</w:t>
      </w:r>
      <w:r w:rsidR="00D4510D">
        <w:rPr>
          <w:rtl/>
        </w:rPr>
        <w:t xml:space="preserve"> </w:t>
      </w:r>
      <w:r w:rsidRPr="000370F3">
        <w:rPr>
          <w:rtl/>
        </w:rPr>
        <w:t>מעצמו</w:t>
      </w:r>
      <w:r w:rsidR="00D4510D">
        <w:rPr>
          <w:rtl/>
        </w:rPr>
        <w:t xml:space="preserve"> </w:t>
      </w:r>
      <w:r w:rsidRPr="000370F3">
        <w:rPr>
          <w:rtl/>
        </w:rPr>
        <w:t>שצריך</w:t>
      </w:r>
      <w:r w:rsidR="00D4510D">
        <w:rPr>
          <w:rtl/>
        </w:rPr>
        <w:t xml:space="preserve"> </w:t>
      </w:r>
      <w:r w:rsidRPr="000370F3">
        <w:rPr>
          <w:rtl/>
        </w:rPr>
        <w:t>לעשות</w:t>
      </w:r>
      <w:r w:rsidR="00D4510D">
        <w:rPr>
          <w:rtl/>
        </w:rPr>
        <w:t xml:space="preserve"> </w:t>
      </w:r>
      <w:r w:rsidRPr="000370F3">
        <w:rPr>
          <w:rtl/>
        </w:rPr>
        <w:t>כן</w:t>
      </w:r>
      <w:r w:rsidR="00D4510D">
        <w:rPr>
          <w:rtl/>
        </w:rPr>
        <w:t xml:space="preserve"> </w:t>
      </w:r>
      <w:r w:rsidRPr="000370F3">
        <w:rPr>
          <w:rtl/>
        </w:rPr>
        <w:t>(ולדעת</w:t>
      </w:r>
      <w:r w:rsidR="00D4510D">
        <w:rPr>
          <w:rtl/>
        </w:rPr>
        <w:t xml:space="preserve"> </w:t>
      </w:r>
      <w:r w:rsidRPr="000370F3">
        <w:rPr>
          <w:rtl/>
        </w:rPr>
        <w:t>עצמו</w:t>
      </w:r>
      <w:r w:rsidR="00D4510D">
        <w:rPr>
          <w:rtl/>
        </w:rPr>
        <w:t xml:space="preserve"> </w:t>
      </w:r>
      <w:r w:rsidRPr="000370F3">
        <w:rPr>
          <w:rtl/>
        </w:rPr>
        <w:t>הוא</w:t>
      </w:r>
      <w:r w:rsidR="00D4510D">
        <w:rPr>
          <w:rtl/>
        </w:rPr>
        <w:t xml:space="preserve"> </w:t>
      </w:r>
      <w:r w:rsidRPr="000370F3">
        <w:rPr>
          <w:rtl/>
        </w:rPr>
        <w:t>עושה</w:t>
      </w:r>
      <w:r w:rsidR="00D4510D">
        <w:rPr>
          <w:rtl/>
        </w:rPr>
        <w:t xml:space="preserve"> </w:t>
      </w:r>
      <w:r w:rsidRPr="000370F3">
        <w:rPr>
          <w:rtl/>
        </w:rPr>
        <w:t>להשלים</w:t>
      </w:r>
      <w:r w:rsidR="00D4510D">
        <w:rPr>
          <w:rtl/>
        </w:rPr>
        <w:t xml:space="preserve"> </w:t>
      </w:r>
      <w:r w:rsidRPr="000370F3">
        <w:rPr>
          <w:rtl/>
        </w:rPr>
        <w:t>פעולתו</w:t>
      </w:r>
      <w:r w:rsidR="00D4510D">
        <w:rPr>
          <w:rtl/>
        </w:rPr>
        <w:t xml:space="preserve"> </w:t>
      </w:r>
      <w:r w:rsidRPr="000370F3">
        <w:rPr>
          <w:rtl/>
        </w:rPr>
        <w:t>בשליחות</w:t>
      </w:r>
      <w:r w:rsidR="00D4510D">
        <w:rPr>
          <w:rtl/>
        </w:rPr>
        <w:t xml:space="preserve"> </w:t>
      </w:r>
      <w:r w:rsidRPr="000370F3">
        <w:rPr>
          <w:rtl/>
        </w:rPr>
        <w:t>אגרת</w:t>
      </w:r>
      <w:r w:rsidR="00D4510D">
        <w:rPr>
          <w:rtl/>
        </w:rPr>
        <w:t xml:space="preserve"> </w:t>
      </w:r>
      <w:r w:rsidRPr="000370F3">
        <w:rPr>
          <w:rtl/>
        </w:rPr>
        <w:t>זו</w:t>
      </w:r>
      <w:r w:rsidR="00D4510D">
        <w:rPr>
          <w:rtl/>
        </w:rPr>
        <w:t xml:space="preserve"> </w:t>
      </w:r>
      <w:r w:rsidRPr="000370F3">
        <w:rPr>
          <w:rtl/>
        </w:rPr>
        <w:t>ולכך</w:t>
      </w:r>
      <w:r w:rsidR="00D4510D">
        <w:rPr>
          <w:rtl/>
        </w:rPr>
        <w:t xml:space="preserve"> </w:t>
      </w:r>
      <w:r w:rsidRPr="000370F3">
        <w:rPr>
          <w:rtl/>
        </w:rPr>
        <w:t>אין</w:t>
      </w:r>
      <w:r w:rsidR="00D4510D">
        <w:rPr>
          <w:rtl/>
        </w:rPr>
        <w:t xml:space="preserve"> </w:t>
      </w:r>
      <w:r w:rsidRPr="000370F3">
        <w:rPr>
          <w:rtl/>
        </w:rPr>
        <w:t>צריך</w:t>
      </w:r>
      <w:r w:rsidR="00D4510D">
        <w:rPr>
          <w:rtl/>
        </w:rPr>
        <w:t xml:space="preserve"> </w:t>
      </w:r>
      <w:r w:rsidRPr="000370F3">
        <w:rPr>
          <w:rtl/>
        </w:rPr>
        <w:t>למחות</w:t>
      </w:r>
      <w:r w:rsidR="00D4510D">
        <w:rPr>
          <w:rtl/>
        </w:rPr>
        <w:t xml:space="preserve"> </w:t>
      </w:r>
      <w:r w:rsidRPr="000370F3">
        <w:rPr>
          <w:rtl/>
        </w:rPr>
        <w:t>בידו)".</w:t>
      </w:r>
    </w:p>
    <w:p w:rsidR="00C90310" w:rsidRPr="000370F3" w:rsidRDefault="00C90310" w:rsidP="00077D26">
      <w:pPr>
        <w:pStyle w:val="a1"/>
        <w:rPr>
          <w:rtl/>
        </w:rPr>
      </w:pPr>
      <w:r w:rsidRPr="000370F3">
        <w:rPr>
          <w:rtl/>
        </w:rPr>
        <w:lastRenderedPageBreak/>
        <w:t>ונראית</w:t>
      </w:r>
      <w:r w:rsidR="00D4510D">
        <w:rPr>
          <w:rtl/>
        </w:rPr>
        <w:t xml:space="preserve"> </w:t>
      </w:r>
      <w:r w:rsidRPr="000370F3">
        <w:rPr>
          <w:rtl/>
        </w:rPr>
        <w:t>שיטת</w:t>
      </w:r>
      <w:r w:rsidR="00D4510D">
        <w:rPr>
          <w:rtl/>
        </w:rPr>
        <w:t xml:space="preserve"> </w:t>
      </w:r>
      <w:r w:rsidRPr="000370F3">
        <w:rPr>
          <w:rtl/>
        </w:rPr>
        <w:t>רבינו</w:t>
      </w:r>
      <w:r w:rsidR="00D4510D">
        <w:rPr>
          <w:rtl/>
        </w:rPr>
        <w:t xml:space="preserve"> </w:t>
      </w:r>
      <w:r w:rsidRPr="000370F3">
        <w:rPr>
          <w:rtl/>
        </w:rPr>
        <w:t>בזה,</w:t>
      </w:r>
      <w:r w:rsidR="00D4510D">
        <w:rPr>
          <w:rtl/>
        </w:rPr>
        <w:t xml:space="preserve"> </w:t>
      </w:r>
      <w:r w:rsidRPr="000370F3">
        <w:rPr>
          <w:rtl/>
        </w:rPr>
        <w:t>שכיון</w:t>
      </w:r>
      <w:r w:rsidR="00D4510D">
        <w:rPr>
          <w:rtl/>
        </w:rPr>
        <w:t xml:space="preserve"> </w:t>
      </w:r>
      <w:r w:rsidRPr="000370F3">
        <w:rPr>
          <w:rtl/>
        </w:rPr>
        <w:t>שעושה</w:t>
      </w:r>
      <w:r w:rsidR="00D4510D">
        <w:rPr>
          <w:rtl/>
        </w:rPr>
        <w:t xml:space="preserve"> </w:t>
      </w:r>
      <w:r w:rsidRPr="000370F3">
        <w:rPr>
          <w:rtl/>
        </w:rPr>
        <w:t>זאת</w:t>
      </w:r>
      <w:r w:rsidR="00D4510D">
        <w:rPr>
          <w:rtl/>
        </w:rPr>
        <w:t xml:space="preserve"> </w:t>
      </w:r>
      <w:r w:rsidRPr="000370F3">
        <w:rPr>
          <w:rtl/>
        </w:rPr>
        <w:t>רק</w:t>
      </w:r>
      <w:r w:rsidR="00D4510D">
        <w:rPr>
          <w:rtl/>
        </w:rPr>
        <w:t xml:space="preserve"> </w:t>
      </w:r>
      <w:r w:rsidRPr="000370F3">
        <w:rPr>
          <w:rtl/>
        </w:rPr>
        <w:t>כדי</w:t>
      </w:r>
      <w:r w:rsidR="00D4510D">
        <w:rPr>
          <w:rtl/>
        </w:rPr>
        <w:t xml:space="preserve"> </w:t>
      </w:r>
      <w:r w:rsidRPr="000370F3">
        <w:rPr>
          <w:rtl/>
        </w:rPr>
        <w:t>"להשלים</w:t>
      </w:r>
      <w:r w:rsidR="00D4510D">
        <w:rPr>
          <w:rtl/>
        </w:rPr>
        <w:t xml:space="preserve"> </w:t>
      </w:r>
      <w:r w:rsidRPr="000370F3">
        <w:rPr>
          <w:rtl/>
        </w:rPr>
        <w:t>פעולתו</w:t>
      </w:r>
      <w:r w:rsidR="00D4510D">
        <w:rPr>
          <w:rtl/>
        </w:rPr>
        <w:t xml:space="preserve"> </w:t>
      </w:r>
      <w:r w:rsidRPr="000370F3">
        <w:rPr>
          <w:rtl/>
        </w:rPr>
        <w:t>בשליחות</w:t>
      </w:r>
      <w:r w:rsidR="00D4510D">
        <w:rPr>
          <w:rtl/>
        </w:rPr>
        <w:t xml:space="preserve"> </w:t>
      </w:r>
      <w:r w:rsidRPr="000370F3">
        <w:rPr>
          <w:rtl/>
        </w:rPr>
        <w:t>אגרת</w:t>
      </w:r>
      <w:r w:rsidR="00D4510D">
        <w:rPr>
          <w:rtl/>
        </w:rPr>
        <w:t xml:space="preserve"> </w:t>
      </w:r>
      <w:r w:rsidRPr="000370F3">
        <w:rPr>
          <w:rtl/>
        </w:rPr>
        <w:t>זו",</w:t>
      </w:r>
      <w:r w:rsidR="00D4510D">
        <w:rPr>
          <w:rtl/>
        </w:rPr>
        <w:t xml:space="preserve"> </w:t>
      </w:r>
      <w:r w:rsidRPr="000370F3">
        <w:rPr>
          <w:rtl/>
        </w:rPr>
        <w:t>הרי</w:t>
      </w:r>
      <w:r w:rsidR="00D4510D">
        <w:rPr>
          <w:rtl/>
        </w:rPr>
        <w:t xml:space="preserve"> </w:t>
      </w:r>
      <w:r w:rsidRPr="000370F3">
        <w:rPr>
          <w:rtl/>
        </w:rPr>
        <w:t>הוא</w:t>
      </w:r>
      <w:r w:rsidR="00D4510D">
        <w:rPr>
          <w:rtl/>
        </w:rPr>
        <w:t xml:space="preserve"> </w:t>
      </w:r>
      <w:r w:rsidRPr="000370F3">
        <w:rPr>
          <w:rtl/>
        </w:rPr>
        <w:t>קבלן,</w:t>
      </w:r>
      <w:r w:rsidR="00D4510D">
        <w:rPr>
          <w:rtl/>
        </w:rPr>
        <w:t xml:space="preserve"> </w:t>
      </w:r>
      <w:r w:rsidRPr="000370F3">
        <w:rPr>
          <w:rtl/>
        </w:rPr>
        <w:t>שאין</w:t>
      </w:r>
      <w:r w:rsidR="00D4510D">
        <w:rPr>
          <w:rtl/>
        </w:rPr>
        <w:t xml:space="preserve"> </w:t>
      </w:r>
      <w:r w:rsidRPr="000370F3">
        <w:rPr>
          <w:rtl/>
        </w:rPr>
        <w:t>בו</w:t>
      </w:r>
      <w:r w:rsidR="00D4510D">
        <w:rPr>
          <w:rtl/>
        </w:rPr>
        <w:t xml:space="preserve"> </w:t>
      </w:r>
      <w:r w:rsidRPr="000370F3">
        <w:rPr>
          <w:rtl/>
        </w:rPr>
        <w:t>(משום</w:t>
      </w:r>
      <w:r w:rsidR="00D4510D">
        <w:rPr>
          <w:rtl/>
        </w:rPr>
        <w:t xml:space="preserve"> </w:t>
      </w:r>
      <w:r w:rsidRPr="000370F3">
        <w:rPr>
          <w:rtl/>
        </w:rPr>
        <w:t>שליחות</w:t>
      </w:r>
      <w:r w:rsidR="00D4510D">
        <w:rPr>
          <w:rtl/>
        </w:rPr>
        <w:t xml:space="preserve"> </w:t>
      </w:r>
      <w:r w:rsidRPr="000370F3">
        <w:rPr>
          <w:rtl/>
        </w:rPr>
        <w:t>לחומרא)</w:t>
      </w:r>
      <w:r w:rsidR="00D4510D">
        <w:rPr>
          <w:rtl/>
        </w:rPr>
        <w:t xml:space="preserve"> </w:t>
      </w:r>
      <w:r w:rsidRPr="000370F3">
        <w:rPr>
          <w:rtl/>
        </w:rPr>
        <w:t>אלא</w:t>
      </w:r>
      <w:r w:rsidR="00D4510D">
        <w:rPr>
          <w:rtl/>
        </w:rPr>
        <w:t xml:space="preserve"> </w:t>
      </w:r>
      <w:r w:rsidRPr="000370F3">
        <w:rPr>
          <w:rtl/>
        </w:rPr>
        <w:t>משום</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ובזה</w:t>
      </w:r>
      <w:r w:rsidR="00D4510D">
        <w:rPr>
          <w:rtl/>
        </w:rPr>
        <w:t xml:space="preserve"> </w:t>
      </w:r>
      <w:r w:rsidRPr="000370F3">
        <w:rPr>
          <w:rtl/>
        </w:rPr>
        <w:t>"לא</w:t>
      </w:r>
      <w:r w:rsidR="00D4510D">
        <w:rPr>
          <w:rtl/>
        </w:rPr>
        <w:t xml:space="preserve"> </w:t>
      </w:r>
      <w:r w:rsidRPr="000370F3">
        <w:rPr>
          <w:rtl/>
        </w:rPr>
        <w:t>אסרו</w:t>
      </w:r>
      <w:r w:rsidR="00D4510D">
        <w:rPr>
          <w:rtl/>
        </w:rPr>
        <w:t xml:space="preserve"> </w:t>
      </w:r>
      <w:r w:rsidRPr="000370F3">
        <w:rPr>
          <w:rtl/>
        </w:rPr>
        <w:t>אלא</w:t>
      </w:r>
      <w:r w:rsidR="00D4510D">
        <w:rPr>
          <w:rtl/>
        </w:rPr>
        <w:t xml:space="preserve"> </w:t>
      </w:r>
      <w:r w:rsidRPr="000370F3">
        <w:rPr>
          <w:rtl/>
        </w:rPr>
        <w:t>דבור</w:t>
      </w:r>
      <w:r w:rsidR="00D4510D">
        <w:rPr>
          <w:rtl/>
        </w:rPr>
        <w:t xml:space="preserve"> </w:t>
      </w:r>
      <w:r w:rsidRPr="000370F3">
        <w:rPr>
          <w:rtl/>
        </w:rPr>
        <w:t>לבד,</w:t>
      </w:r>
      <w:r w:rsidR="00D4510D">
        <w:rPr>
          <w:rtl/>
        </w:rPr>
        <w:t xml:space="preserve"> </w:t>
      </w:r>
      <w:r w:rsidRPr="000370F3">
        <w:rPr>
          <w:rtl/>
        </w:rPr>
        <w:t>שנאמר</w:t>
      </w:r>
      <w:r w:rsidR="00D4510D">
        <w:rPr>
          <w:rtl/>
        </w:rPr>
        <w:t xml:space="preserve"> </w:t>
      </w:r>
      <w:r w:rsidRPr="000370F3">
        <w:rPr>
          <w:rtl/>
        </w:rPr>
        <w:t>ודבר</w:t>
      </w:r>
      <w:r w:rsidR="00D4510D">
        <w:rPr>
          <w:rtl/>
        </w:rPr>
        <w:t xml:space="preserve"> </w:t>
      </w:r>
      <w:r w:rsidRPr="000370F3">
        <w:rPr>
          <w:rtl/>
        </w:rPr>
        <w:t>דבר,</w:t>
      </w:r>
      <w:r w:rsidR="00D4510D">
        <w:rPr>
          <w:rtl/>
        </w:rPr>
        <w:t xml:space="preserve"> </w:t>
      </w:r>
      <w:r w:rsidRPr="000370F3">
        <w:rPr>
          <w:rtl/>
        </w:rPr>
        <w:t>דיבור</w:t>
      </w:r>
      <w:r w:rsidR="00D4510D">
        <w:rPr>
          <w:rtl/>
        </w:rPr>
        <w:t xml:space="preserve"> </w:t>
      </w:r>
      <w:r w:rsidRPr="000370F3">
        <w:rPr>
          <w:rtl/>
        </w:rPr>
        <w:t>אסור</w:t>
      </w:r>
      <w:r w:rsidR="00D4510D">
        <w:rPr>
          <w:rtl/>
        </w:rPr>
        <w:t xml:space="preserve"> </w:t>
      </w:r>
      <w:r w:rsidRPr="000370F3">
        <w:rPr>
          <w:b/>
          <w:bCs/>
          <w:rtl/>
        </w:rPr>
        <w:t>הרהור</w:t>
      </w:r>
      <w:r w:rsidR="00D4510D">
        <w:rPr>
          <w:b/>
          <w:bCs/>
          <w:rtl/>
        </w:rPr>
        <w:t xml:space="preserve"> </w:t>
      </w:r>
      <w:r w:rsidRPr="000370F3">
        <w:rPr>
          <w:b/>
          <w:bCs/>
          <w:rtl/>
        </w:rPr>
        <w:t>מותר</w:t>
      </w:r>
      <w:r w:rsidRPr="000370F3">
        <w:rPr>
          <w:rtl/>
        </w:rPr>
        <w:t>",</w:t>
      </w:r>
      <w:r w:rsidR="00D4510D">
        <w:rPr>
          <w:rtl/>
        </w:rPr>
        <w:t xml:space="preserve"> </w:t>
      </w:r>
      <w:r w:rsidRPr="000370F3">
        <w:rPr>
          <w:rtl/>
        </w:rPr>
        <w:t>והיינו</w:t>
      </w:r>
      <w:r w:rsidR="00D4510D">
        <w:rPr>
          <w:rtl/>
        </w:rPr>
        <w:t xml:space="preserve"> </w:t>
      </w:r>
      <w:r w:rsidRPr="000370F3">
        <w:rPr>
          <w:rtl/>
        </w:rPr>
        <w:t>כש"אינו</w:t>
      </w:r>
      <w:r w:rsidR="00D4510D">
        <w:rPr>
          <w:rtl/>
        </w:rPr>
        <w:t xml:space="preserve"> </w:t>
      </w:r>
      <w:r w:rsidRPr="000370F3">
        <w:rPr>
          <w:rtl/>
        </w:rPr>
        <w:t>אומר</w:t>
      </w:r>
      <w:r w:rsidR="00D4510D">
        <w:rPr>
          <w:rtl/>
        </w:rPr>
        <w:t xml:space="preserve"> </w:t>
      </w:r>
      <w:r w:rsidRPr="000370F3">
        <w:rPr>
          <w:rtl/>
        </w:rPr>
        <w:t>לו</w:t>
      </w:r>
      <w:r w:rsidR="00D4510D">
        <w:rPr>
          <w:rtl/>
        </w:rPr>
        <w:t xml:space="preserve"> </w:t>
      </w:r>
      <w:r w:rsidRPr="000370F3">
        <w:rPr>
          <w:rtl/>
        </w:rPr>
        <w:t>שום</w:t>
      </w:r>
      <w:r w:rsidR="00D4510D">
        <w:rPr>
          <w:rtl/>
        </w:rPr>
        <w:t xml:space="preserve"> </w:t>
      </w:r>
      <w:r w:rsidRPr="000370F3">
        <w:rPr>
          <w:rtl/>
        </w:rPr>
        <w:t>ציווי</w:t>
      </w:r>
      <w:r w:rsidR="00D4510D">
        <w:rPr>
          <w:rtl/>
        </w:rPr>
        <w:t xml:space="preserve"> </w:t>
      </w:r>
      <w:r w:rsidRPr="000370F3">
        <w:rPr>
          <w:rtl/>
        </w:rPr>
        <w:t>אפילו</w:t>
      </w:r>
      <w:r w:rsidR="00D4510D">
        <w:rPr>
          <w:rtl/>
        </w:rPr>
        <w:t xml:space="preserve"> </w:t>
      </w:r>
      <w:r w:rsidRPr="000370F3">
        <w:rPr>
          <w:rtl/>
        </w:rPr>
        <w:t>ברמז,</w:t>
      </w:r>
      <w:r w:rsidR="00D4510D">
        <w:rPr>
          <w:rtl/>
        </w:rPr>
        <w:t xml:space="preserve"> </w:t>
      </w:r>
      <w:r w:rsidRPr="000370F3">
        <w:rPr>
          <w:rtl/>
        </w:rPr>
        <w:t>אלא</w:t>
      </w:r>
      <w:r w:rsidR="00D4510D">
        <w:rPr>
          <w:rtl/>
        </w:rPr>
        <w:t xml:space="preserve"> </w:t>
      </w:r>
      <w:r w:rsidRPr="000370F3">
        <w:rPr>
          <w:rtl/>
        </w:rPr>
        <w:t>שהנכרי</w:t>
      </w:r>
      <w:r w:rsidR="00D4510D">
        <w:rPr>
          <w:rtl/>
        </w:rPr>
        <w:t xml:space="preserve"> </w:t>
      </w:r>
      <w:r w:rsidRPr="000370F3">
        <w:rPr>
          <w:rtl/>
        </w:rPr>
        <w:t>מבין</w:t>
      </w:r>
      <w:r w:rsidR="00D4510D">
        <w:rPr>
          <w:rtl/>
        </w:rPr>
        <w:t xml:space="preserve"> </w:t>
      </w:r>
      <w:r w:rsidRPr="000370F3">
        <w:rPr>
          <w:rtl/>
        </w:rPr>
        <w:t>מעצמו</w:t>
      </w:r>
      <w:r w:rsidR="00D4510D">
        <w:rPr>
          <w:rtl/>
        </w:rPr>
        <w:t xml:space="preserve"> </w:t>
      </w:r>
      <w:r w:rsidRPr="000370F3">
        <w:rPr>
          <w:rtl/>
        </w:rPr>
        <w:t>שצריך</w:t>
      </w:r>
      <w:r w:rsidR="00D4510D">
        <w:rPr>
          <w:rtl/>
        </w:rPr>
        <w:t xml:space="preserve"> </w:t>
      </w:r>
      <w:r w:rsidRPr="000370F3">
        <w:rPr>
          <w:rtl/>
        </w:rPr>
        <w:t>לעשות</w:t>
      </w:r>
      <w:r w:rsidR="00D4510D">
        <w:rPr>
          <w:rtl/>
        </w:rPr>
        <w:t xml:space="preserve"> </w:t>
      </w:r>
      <w:r w:rsidRPr="000370F3">
        <w:rPr>
          <w:rtl/>
        </w:rPr>
        <w:t>כן".</w:t>
      </w:r>
    </w:p>
    <w:p w:rsidR="00C90310" w:rsidRPr="000370F3" w:rsidRDefault="00C90310" w:rsidP="00077D26">
      <w:pPr>
        <w:pStyle w:val="a1"/>
        <w:rPr>
          <w:rtl/>
        </w:rPr>
      </w:pPr>
      <w:r w:rsidRPr="000370F3">
        <w:rPr>
          <w:rtl/>
        </w:rPr>
        <w:t>ומזה</w:t>
      </w:r>
      <w:r w:rsidR="00D4510D">
        <w:rPr>
          <w:rtl/>
        </w:rPr>
        <w:t xml:space="preserve"> </w:t>
      </w:r>
      <w:r w:rsidRPr="000370F3">
        <w:rPr>
          <w:rtl/>
        </w:rPr>
        <w:t>מובן,</w:t>
      </w:r>
      <w:r w:rsidR="00D4510D">
        <w:rPr>
          <w:rtl/>
        </w:rPr>
        <w:t xml:space="preserve"> </w:t>
      </w:r>
      <w:r w:rsidRPr="000370F3">
        <w:rPr>
          <w:rtl/>
        </w:rPr>
        <w:t>שאין</w:t>
      </w:r>
      <w:r w:rsidR="00D4510D">
        <w:rPr>
          <w:rtl/>
        </w:rPr>
        <w:t xml:space="preserve"> </w:t>
      </w:r>
      <w:r w:rsidRPr="000370F3">
        <w:rPr>
          <w:rtl/>
        </w:rPr>
        <w:t>דרך</w:t>
      </w:r>
      <w:r w:rsidR="00D4510D">
        <w:rPr>
          <w:rtl/>
        </w:rPr>
        <w:t xml:space="preserve"> </w:t>
      </w:r>
      <w:r w:rsidRPr="000370F3">
        <w:rPr>
          <w:rtl/>
        </w:rPr>
        <w:t>היתר</w:t>
      </w:r>
      <w:r w:rsidR="00D4510D">
        <w:rPr>
          <w:rtl/>
        </w:rPr>
        <w:t xml:space="preserve"> </w:t>
      </w:r>
      <w:r w:rsidRPr="000370F3">
        <w:rPr>
          <w:rtl/>
        </w:rPr>
        <w:t>לרמז</w:t>
      </w:r>
      <w:r w:rsidR="00D4510D">
        <w:rPr>
          <w:rtl/>
        </w:rPr>
        <w:t xml:space="preserve"> </w:t>
      </w:r>
      <w:r w:rsidRPr="000370F3">
        <w:rPr>
          <w:rtl/>
        </w:rPr>
        <w:t>לנכרי</w:t>
      </w:r>
      <w:r w:rsidR="00D4510D">
        <w:rPr>
          <w:rtl/>
        </w:rPr>
        <w:t xml:space="preserve"> </w:t>
      </w:r>
      <w:r w:rsidRPr="000370F3">
        <w:rPr>
          <w:rtl/>
        </w:rPr>
        <w:t>בשבת</w:t>
      </w:r>
      <w:r w:rsidR="00D4510D">
        <w:rPr>
          <w:rtl/>
        </w:rPr>
        <w:t xml:space="preserve"> </w:t>
      </w:r>
      <w:r w:rsidRPr="000370F3">
        <w:rPr>
          <w:rtl/>
        </w:rPr>
        <w:t>לבוא</w:t>
      </w:r>
      <w:r w:rsidR="00D4510D">
        <w:rPr>
          <w:rtl/>
        </w:rPr>
        <w:t xml:space="preserve"> </w:t>
      </w:r>
      <w:r w:rsidRPr="000370F3">
        <w:rPr>
          <w:rtl/>
        </w:rPr>
        <w:t>לפתוח</w:t>
      </w:r>
      <w:r w:rsidR="00D4510D">
        <w:rPr>
          <w:rtl/>
        </w:rPr>
        <w:t xml:space="preserve"> </w:t>
      </w:r>
      <w:r w:rsidRPr="000370F3">
        <w:rPr>
          <w:rtl/>
        </w:rPr>
        <w:t>האור;</w:t>
      </w:r>
      <w:r w:rsidR="00D4510D">
        <w:rPr>
          <w:rtl/>
        </w:rPr>
        <w:t xml:space="preserve"> </w:t>
      </w:r>
      <w:r w:rsidRPr="000370F3">
        <w:rPr>
          <w:rtl/>
        </w:rPr>
        <w:t>כי</w:t>
      </w:r>
      <w:r w:rsidR="00D4510D">
        <w:rPr>
          <w:rtl/>
        </w:rPr>
        <w:t xml:space="preserve"> </w:t>
      </w:r>
      <w:r w:rsidRPr="000370F3">
        <w:rPr>
          <w:rtl/>
        </w:rPr>
        <w:t>לא</w:t>
      </w:r>
      <w:r w:rsidR="00D4510D">
        <w:rPr>
          <w:rtl/>
        </w:rPr>
        <w:t xml:space="preserve"> </w:t>
      </w:r>
      <w:r w:rsidRPr="000370F3">
        <w:rPr>
          <w:rtl/>
        </w:rPr>
        <w:t>הותר</w:t>
      </w:r>
      <w:r w:rsidR="00D4510D">
        <w:rPr>
          <w:rtl/>
        </w:rPr>
        <w:t xml:space="preserve"> </w:t>
      </w:r>
      <w:r w:rsidRPr="000370F3">
        <w:rPr>
          <w:rtl/>
        </w:rPr>
        <w:t>אלא</w:t>
      </w:r>
      <w:r w:rsidR="00D4510D">
        <w:rPr>
          <w:rtl/>
        </w:rPr>
        <w:t xml:space="preserve"> </w:t>
      </w:r>
      <w:r w:rsidRPr="000370F3">
        <w:rPr>
          <w:rtl/>
        </w:rPr>
        <w:t>כששכרו</w:t>
      </w:r>
      <w:r w:rsidR="00D4510D">
        <w:rPr>
          <w:rtl/>
        </w:rPr>
        <w:t xml:space="preserve"> </w:t>
      </w:r>
      <w:r w:rsidRPr="000370F3">
        <w:rPr>
          <w:rtl/>
        </w:rPr>
        <w:t>לפני</w:t>
      </w:r>
      <w:r w:rsidR="00D4510D">
        <w:rPr>
          <w:rtl/>
        </w:rPr>
        <w:t xml:space="preserve"> </w:t>
      </w:r>
      <w:r w:rsidRPr="000370F3">
        <w:rPr>
          <w:rtl/>
        </w:rPr>
        <w:t>השבת</w:t>
      </w:r>
      <w:r w:rsidR="00D4510D">
        <w:rPr>
          <w:rtl/>
        </w:rPr>
        <w:t xml:space="preserve"> </w:t>
      </w:r>
      <w:r w:rsidRPr="000370F3">
        <w:rPr>
          <w:rtl/>
        </w:rPr>
        <w:t>בקבלנות,</w:t>
      </w:r>
      <w:r w:rsidR="00D4510D">
        <w:rPr>
          <w:rtl/>
        </w:rPr>
        <w:t xml:space="preserve"> </w:t>
      </w:r>
      <w:r w:rsidRPr="000370F3">
        <w:rPr>
          <w:rtl/>
        </w:rPr>
        <w:t>ובשבת</w:t>
      </w:r>
      <w:r w:rsidR="00D4510D">
        <w:rPr>
          <w:rtl/>
        </w:rPr>
        <w:t xml:space="preserve"> </w:t>
      </w:r>
      <w:r w:rsidRPr="000370F3">
        <w:rPr>
          <w:rtl/>
        </w:rPr>
        <w:t>"אינו</w:t>
      </w:r>
      <w:r w:rsidR="00D4510D">
        <w:rPr>
          <w:rtl/>
        </w:rPr>
        <w:t xml:space="preserve"> </w:t>
      </w:r>
      <w:r w:rsidRPr="000370F3">
        <w:rPr>
          <w:rtl/>
        </w:rPr>
        <w:t>אומר</w:t>
      </w:r>
      <w:r w:rsidR="00D4510D">
        <w:rPr>
          <w:rtl/>
        </w:rPr>
        <w:t xml:space="preserve"> </w:t>
      </w:r>
      <w:r w:rsidRPr="000370F3">
        <w:rPr>
          <w:rtl/>
        </w:rPr>
        <w:t>לו</w:t>
      </w:r>
      <w:r w:rsidR="00D4510D">
        <w:rPr>
          <w:rtl/>
        </w:rPr>
        <w:t xml:space="preserve"> </w:t>
      </w:r>
      <w:r w:rsidRPr="000370F3">
        <w:rPr>
          <w:rtl/>
        </w:rPr>
        <w:t>שום</w:t>
      </w:r>
      <w:r w:rsidR="00D4510D">
        <w:rPr>
          <w:rtl/>
        </w:rPr>
        <w:t xml:space="preserve"> </w:t>
      </w:r>
      <w:r w:rsidRPr="000370F3">
        <w:rPr>
          <w:rtl/>
        </w:rPr>
        <w:t>ציווי</w:t>
      </w:r>
      <w:r w:rsidR="00D4510D">
        <w:rPr>
          <w:rtl/>
        </w:rPr>
        <w:t xml:space="preserve"> </w:t>
      </w:r>
      <w:r w:rsidRPr="000370F3">
        <w:rPr>
          <w:rtl/>
        </w:rPr>
        <w:t>אפילו</w:t>
      </w:r>
      <w:r w:rsidR="00D4510D">
        <w:rPr>
          <w:rtl/>
        </w:rPr>
        <w:t xml:space="preserve"> </w:t>
      </w:r>
      <w:r w:rsidRPr="000370F3">
        <w:rPr>
          <w:rtl/>
        </w:rPr>
        <w:t>ברמז"</w:t>
      </w:r>
      <w:r w:rsidR="00D4510D">
        <w:rPr>
          <w:rtl/>
        </w:rPr>
        <w:t xml:space="preserve"> </w:t>
      </w:r>
      <w:r w:rsidRPr="000370F3">
        <w:rPr>
          <w:rtl/>
        </w:rPr>
        <w:t>(ראה</w:t>
      </w:r>
      <w:r w:rsidR="00D4510D">
        <w:rPr>
          <w:rtl/>
        </w:rPr>
        <w:t xml:space="preserve"> </w:t>
      </w:r>
      <w:r w:rsidRPr="000370F3">
        <w:rPr>
          <w:rtl/>
        </w:rPr>
        <w:t>מה</w:t>
      </w:r>
      <w:r w:rsidR="00D4510D">
        <w:rPr>
          <w:rtl/>
        </w:rPr>
        <w:t xml:space="preserve"> </w:t>
      </w:r>
      <w:r w:rsidRPr="000370F3">
        <w:rPr>
          <w:rtl/>
        </w:rPr>
        <w:t>שנתבאר</w:t>
      </w:r>
      <w:r w:rsidR="00D4510D">
        <w:rPr>
          <w:rtl/>
        </w:rPr>
        <w:t xml:space="preserve"> </w:t>
      </w:r>
      <w:r w:rsidRPr="000370F3">
        <w:rPr>
          <w:rtl/>
        </w:rPr>
        <w:t>בזה</w:t>
      </w:r>
      <w:r w:rsidR="00D4510D">
        <w:rPr>
          <w:rtl/>
        </w:rPr>
        <w:t xml:space="preserve"> </w:t>
      </w:r>
      <w:r w:rsidRPr="000370F3">
        <w:rPr>
          <w:rtl/>
        </w:rPr>
        <w:t>ב"הלכות</w:t>
      </w:r>
      <w:r w:rsidR="00D4510D">
        <w:rPr>
          <w:rtl/>
        </w:rPr>
        <w:t xml:space="preserve"> </w:t>
      </w:r>
      <w:r w:rsidRPr="000370F3">
        <w:rPr>
          <w:rtl/>
        </w:rPr>
        <w:t>אמירה</w:t>
      </w:r>
      <w:r w:rsidR="00D4510D">
        <w:rPr>
          <w:rtl/>
        </w:rPr>
        <w:t xml:space="preserve"> </w:t>
      </w:r>
      <w:r w:rsidRPr="000370F3">
        <w:rPr>
          <w:rtl/>
        </w:rPr>
        <w:t>לנכרי"</w:t>
      </w:r>
      <w:r w:rsidR="00D4510D">
        <w:rPr>
          <w:rtl/>
        </w:rPr>
        <w:t xml:space="preserve"> </w:t>
      </w:r>
      <w:r w:rsidRPr="000370F3">
        <w:rPr>
          <w:rtl/>
        </w:rPr>
        <w:t>משלחן</w:t>
      </w:r>
      <w:r w:rsidR="00D4510D">
        <w:rPr>
          <w:rtl/>
        </w:rPr>
        <w:t xml:space="preserve"> </w:t>
      </w:r>
      <w:r w:rsidRPr="000370F3">
        <w:rPr>
          <w:rtl/>
        </w:rPr>
        <w:t>ערוך</w:t>
      </w:r>
      <w:r w:rsidR="00D4510D">
        <w:rPr>
          <w:rtl/>
        </w:rPr>
        <w:t xml:space="preserve"> </w:t>
      </w:r>
      <w:r w:rsidRPr="000370F3">
        <w:rPr>
          <w:rtl/>
        </w:rPr>
        <w:t>אדמו"ר</w:t>
      </w:r>
      <w:r w:rsidR="00D4510D">
        <w:rPr>
          <w:rtl/>
        </w:rPr>
        <w:t xml:space="preserve"> </w:t>
      </w:r>
      <w:r w:rsidRPr="000370F3">
        <w:rPr>
          <w:rtl/>
        </w:rPr>
        <w:t>הזקן,</w:t>
      </w:r>
      <w:r w:rsidR="00D4510D">
        <w:rPr>
          <w:rtl/>
        </w:rPr>
        <w:t xml:space="preserve"> </w:t>
      </w:r>
      <w:r w:rsidRPr="000370F3">
        <w:rPr>
          <w:rtl/>
        </w:rPr>
        <w:t>פ"ג</w:t>
      </w:r>
      <w:r w:rsidR="00D4510D">
        <w:rPr>
          <w:rtl/>
        </w:rPr>
        <w:t xml:space="preserve"> </w:t>
      </w:r>
      <w:r w:rsidRPr="000370F3">
        <w:rPr>
          <w:rtl/>
        </w:rPr>
        <w:t>ס"ב</w:t>
      </w:r>
      <w:r w:rsidR="00D4510D">
        <w:rPr>
          <w:rtl/>
        </w:rPr>
        <w:t xml:space="preserve"> </w:t>
      </w:r>
      <w:r w:rsidRPr="000370F3">
        <w:rPr>
          <w:rtl/>
        </w:rPr>
        <w:t>והערה</w:t>
      </w:r>
      <w:r w:rsidR="00D4510D">
        <w:rPr>
          <w:rtl/>
        </w:rPr>
        <w:t xml:space="preserve"> </w:t>
      </w:r>
      <w:r w:rsidRPr="000370F3">
        <w:rPr>
          <w:rtl/>
        </w:rPr>
        <w:t>ט).</w:t>
      </w:r>
    </w:p>
    <w:p w:rsidR="00C90310" w:rsidRPr="008104AB" w:rsidRDefault="00C90310" w:rsidP="009E69FE">
      <w:pPr>
        <w:pStyle w:val="a6"/>
        <w:spacing w:before="120" w:after="40"/>
        <w:ind w:left="0"/>
        <w:rPr>
          <w:rtl/>
        </w:rPr>
      </w:pPr>
      <w:bookmarkStart w:id="131" w:name="_Toc436573238"/>
      <w:r>
        <w:rPr>
          <w:rFonts w:hint="cs"/>
          <w:rtl/>
        </w:rPr>
        <w:t>ו)</w:t>
      </w:r>
      <w:r w:rsidR="00D4510D">
        <w:rPr>
          <w:rFonts w:hint="cs"/>
          <w:rtl/>
        </w:rPr>
        <w:t xml:space="preserve"> </w:t>
      </w:r>
      <w:r>
        <w:rPr>
          <w:rFonts w:hint="cs"/>
          <w:rtl/>
        </w:rPr>
        <w:t>מקח</w:t>
      </w:r>
      <w:r w:rsidR="00D4510D">
        <w:rPr>
          <w:rFonts w:hint="cs"/>
          <w:rtl/>
        </w:rPr>
        <w:t xml:space="preserve"> </w:t>
      </w:r>
      <w:r>
        <w:rPr>
          <w:rFonts w:hint="cs"/>
          <w:rtl/>
        </w:rPr>
        <w:t>וממכר</w:t>
      </w:r>
      <w:bookmarkEnd w:id="131"/>
    </w:p>
    <w:p w:rsidR="00C90310" w:rsidRPr="000370F3" w:rsidRDefault="00C90310" w:rsidP="00077D26">
      <w:pPr>
        <w:pStyle w:val="a1"/>
        <w:rPr>
          <w:rtl/>
        </w:rPr>
      </w:pPr>
      <w:r w:rsidRPr="000370F3">
        <w:rPr>
          <w:rtl/>
        </w:rPr>
        <w:t>שלושה</w:t>
      </w:r>
      <w:r w:rsidR="00D4510D">
        <w:rPr>
          <w:rtl/>
        </w:rPr>
        <w:t xml:space="preserve"> </w:t>
      </w:r>
      <w:r w:rsidRPr="000370F3">
        <w:rPr>
          <w:rtl/>
        </w:rPr>
        <w:t>טעמים</w:t>
      </w:r>
      <w:r w:rsidR="00D4510D">
        <w:rPr>
          <w:rtl/>
        </w:rPr>
        <w:t xml:space="preserve"> </w:t>
      </w:r>
      <w:r w:rsidRPr="000370F3">
        <w:rPr>
          <w:rtl/>
        </w:rPr>
        <w:t>נאמרו</w:t>
      </w:r>
      <w:r w:rsidR="00D4510D">
        <w:rPr>
          <w:rtl/>
        </w:rPr>
        <w:t xml:space="preserve"> </w:t>
      </w:r>
      <w:r w:rsidRPr="000370F3">
        <w:rPr>
          <w:rtl/>
        </w:rPr>
        <w:t>לאיסור</w:t>
      </w:r>
      <w:r w:rsidR="00D4510D">
        <w:rPr>
          <w:rtl/>
        </w:rPr>
        <w:t xml:space="preserve"> </w:t>
      </w:r>
      <w:r w:rsidRPr="000370F3">
        <w:rPr>
          <w:rtl/>
        </w:rPr>
        <w:t>מקח</w:t>
      </w:r>
      <w:r w:rsidR="00D4510D">
        <w:rPr>
          <w:rtl/>
        </w:rPr>
        <w:t xml:space="preserve"> </w:t>
      </w:r>
      <w:r w:rsidRPr="000370F3">
        <w:rPr>
          <w:rtl/>
        </w:rPr>
        <w:t>וממכר</w:t>
      </w:r>
      <w:r w:rsidR="00D4510D">
        <w:rPr>
          <w:rtl/>
        </w:rPr>
        <w:t xml:space="preserve"> </w:t>
      </w:r>
      <w:r w:rsidRPr="000370F3">
        <w:rPr>
          <w:rtl/>
        </w:rPr>
        <w:t>בשבת:</w:t>
      </w:r>
    </w:p>
    <w:p w:rsidR="00C90310" w:rsidRPr="000370F3" w:rsidRDefault="00C90310" w:rsidP="00077D26">
      <w:pPr>
        <w:pStyle w:val="a1"/>
        <w:rPr>
          <w:rtl/>
        </w:rPr>
      </w:pPr>
      <w:r w:rsidRPr="000370F3">
        <w:rPr>
          <w:rtl/>
        </w:rPr>
        <w:t>(א)</w:t>
      </w:r>
      <w:r w:rsidR="00D4510D">
        <w:rPr>
          <w:rtl/>
        </w:rPr>
        <w:t xml:space="preserve"> </w:t>
      </w:r>
      <w:r w:rsidRPr="000370F3">
        <w:rPr>
          <w:rtl/>
        </w:rPr>
        <w:t>ממצוא</w:t>
      </w:r>
      <w:r w:rsidR="00D4510D">
        <w:rPr>
          <w:rtl/>
        </w:rPr>
        <w:t xml:space="preserve"> </w:t>
      </w:r>
      <w:r w:rsidRPr="000370F3">
        <w:rPr>
          <w:rtl/>
        </w:rPr>
        <w:t>חפצך.</w:t>
      </w:r>
    </w:p>
    <w:p w:rsidR="00C90310" w:rsidRPr="000370F3" w:rsidRDefault="00C90310" w:rsidP="00077D26">
      <w:pPr>
        <w:pStyle w:val="a1"/>
        <w:rPr>
          <w:rtl/>
        </w:rPr>
      </w:pPr>
      <w:r w:rsidRPr="000370F3">
        <w:rPr>
          <w:rtl/>
        </w:rPr>
        <w:t>שיטה</w:t>
      </w:r>
      <w:r w:rsidR="00D4510D">
        <w:rPr>
          <w:rtl/>
        </w:rPr>
        <w:t xml:space="preserve"> </w:t>
      </w:r>
      <w:r w:rsidRPr="000370F3">
        <w:rPr>
          <w:rtl/>
        </w:rPr>
        <w:t>זו</w:t>
      </w:r>
      <w:r w:rsidR="00D4510D">
        <w:rPr>
          <w:rtl/>
        </w:rPr>
        <w:t xml:space="preserve"> </w:t>
      </w:r>
      <w:r w:rsidRPr="000370F3">
        <w:rPr>
          <w:rtl/>
        </w:rPr>
        <w:t>הובאה</w:t>
      </w:r>
      <w:r w:rsidR="00D4510D">
        <w:rPr>
          <w:rtl/>
        </w:rPr>
        <w:t xml:space="preserve"> </w:t>
      </w:r>
      <w:r w:rsidRPr="000370F3">
        <w:rPr>
          <w:rtl/>
        </w:rPr>
        <w:t>בקונטרס</w:t>
      </w:r>
      <w:r w:rsidR="00D4510D">
        <w:rPr>
          <w:rtl/>
        </w:rPr>
        <w:t xml:space="preserve"> </w:t>
      </w:r>
      <w:r w:rsidRPr="000370F3">
        <w:rPr>
          <w:rtl/>
        </w:rPr>
        <w:t>אחרון</w:t>
      </w:r>
      <w:r w:rsidR="00D4510D">
        <w:rPr>
          <w:rtl/>
        </w:rPr>
        <w:t xml:space="preserve"> </w:t>
      </w:r>
      <w:r w:rsidRPr="000370F3">
        <w:rPr>
          <w:rtl/>
        </w:rPr>
        <w:t>(סי'</w:t>
      </w:r>
      <w:r w:rsidR="00D4510D">
        <w:rPr>
          <w:rtl/>
        </w:rPr>
        <w:t xml:space="preserve"> </w:t>
      </w:r>
      <w:r w:rsidRPr="000370F3">
        <w:rPr>
          <w:rtl/>
        </w:rPr>
        <w:t>שא</w:t>
      </w:r>
      <w:r w:rsidR="00D4510D">
        <w:rPr>
          <w:rtl/>
        </w:rPr>
        <w:t xml:space="preserve"> </w:t>
      </w:r>
      <w:r w:rsidRPr="000370F3">
        <w:rPr>
          <w:rtl/>
        </w:rPr>
        <w:t>ס"ק</w:t>
      </w:r>
      <w:r w:rsidR="00D4510D">
        <w:rPr>
          <w:rtl/>
        </w:rPr>
        <w:t xml:space="preserve"> </w:t>
      </w:r>
      <w:r w:rsidRPr="000370F3">
        <w:rPr>
          <w:rtl/>
        </w:rPr>
        <w:t>ב):</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דמהתם</w:t>
      </w:r>
      <w:r w:rsidR="00D4510D">
        <w:rPr>
          <w:rtl/>
        </w:rPr>
        <w:t xml:space="preserve"> </w:t>
      </w:r>
      <w:r w:rsidRPr="000370F3">
        <w:rPr>
          <w:rtl/>
        </w:rPr>
        <w:t>נפקא</w:t>
      </w:r>
      <w:r w:rsidR="00D4510D">
        <w:rPr>
          <w:rtl/>
        </w:rPr>
        <w:t xml:space="preserve"> </w:t>
      </w:r>
      <w:r w:rsidRPr="000370F3">
        <w:rPr>
          <w:rtl/>
        </w:rPr>
        <w:t>לן</w:t>
      </w:r>
      <w:r w:rsidR="00D4510D">
        <w:rPr>
          <w:rtl/>
        </w:rPr>
        <w:t xml:space="preserve"> </w:t>
      </w:r>
      <w:r w:rsidRPr="000370F3">
        <w:rPr>
          <w:rtl/>
        </w:rPr>
        <w:t>גם</w:t>
      </w:r>
      <w:r w:rsidR="00D4510D">
        <w:rPr>
          <w:rtl/>
        </w:rPr>
        <w:t xml:space="preserve"> </w:t>
      </w:r>
      <w:r w:rsidRPr="000370F3">
        <w:rPr>
          <w:rtl/>
        </w:rPr>
        <w:t>כן</w:t>
      </w:r>
      <w:r w:rsidR="00D4510D">
        <w:rPr>
          <w:rtl/>
        </w:rPr>
        <w:t xml:space="preserve"> </w:t>
      </w:r>
      <w:r w:rsidRPr="000370F3">
        <w:rPr>
          <w:rtl/>
        </w:rPr>
        <w:t>איסור</w:t>
      </w:r>
      <w:r w:rsidR="00D4510D">
        <w:rPr>
          <w:rtl/>
        </w:rPr>
        <w:t xml:space="preserve"> </w:t>
      </w:r>
      <w:r w:rsidRPr="000370F3">
        <w:rPr>
          <w:rtl/>
        </w:rPr>
        <w:t>מקח</w:t>
      </w:r>
      <w:r w:rsidR="00D4510D">
        <w:rPr>
          <w:rtl/>
        </w:rPr>
        <w:t xml:space="preserve"> </w:t>
      </w:r>
      <w:r w:rsidRPr="000370F3">
        <w:rPr>
          <w:rtl/>
        </w:rPr>
        <w:t>וממכר</w:t>
      </w:r>
      <w:r w:rsidR="00D4510D">
        <w:rPr>
          <w:rtl/>
        </w:rPr>
        <w:t xml:space="preserve"> </w:t>
      </w:r>
      <w:r w:rsidRPr="000370F3">
        <w:rPr>
          <w:rtl/>
        </w:rPr>
        <w:t>כמ"ש</w:t>
      </w:r>
      <w:r w:rsidR="00D4510D">
        <w:rPr>
          <w:rtl/>
        </w:rPr>
        <w:t xml:space="preserve"> </w:t>
      </w:r>
      <w:r w:rsidRPr="000370F3">
        <w:rPr>
          <w:rtl/>
        </w:rPr>
        <w:t>התוס'</w:t>
      </w:r>
      <w:r w:rsidR="00D4510D">
        <w:rPr>
          <w:rtl/>
        </w:rPr>
        <w:t xml:space="preserve"> </w:t>
      </w:r>
      <w:r w:rsidRPr="000370F3">
        <w:rPr>
          <w:rtl/>
        </w:rPr>
        <w:t>ורא"ש</w:t>
      </w:r>
      <w:r w:rsidR="00D4510D">
        <w:rPr>
          <w:rtl/>
        </w:rPr>
        <w:t xml:space="preserve"> </w:t>
      </w:r>
      <w:r w:rsidRPr="000370F3">
        <w:rPr>
          <w:rtl/>
        </w:rPr>
        <w:t>פט"ו".</w:t>
      </w:r>
    </w:p>
    <w:p w:rsidR="00C90310" w:rsidRPr="000370F3" w:rsidRDefault="00C90310" w:rsidP="00077D26">
      <w:pPr>
        <w:pStyle w:val="a1"/>
        <w:rPr>
          <w:rtl/>
        </w:rPr>
      </w:pPr>
      <w:r w:rsidRPr="000370F3">
        <w:rPr>
          <w:rtl/>
        </w:rPr>
        <w:t>והיינו</w:t>
      </w:r>
      <w:r w:rsidR="00D4510D">
        <w:rPr>
          <w:rtl/>
        </w:rPr>
        <w:t xml:space="preserve"> </w:t>
      </w:r>
      <w:r w:rsidRPr="000370F3">
        <w:rPr>
          <w:rtl/>
        </w:rPr>
        <w:t>מה</w:t>
      </w:r>
      <w:r w:rsidR="00D4510D">
        <w:rPr>
          <w:rtl/>
        </w:rPr>
        <w:t xml:space="preserve"> </w:t>
      </w:r>
      <w:r w:rsidRPr="000370F3">
        <w:rPr>
          <w:rtl/>
        </w:rPr>
        <w:t>שנתבאר</w:t>
      </w:r>
      <w:r w:rsidR="00D4510D">
        <w:rPr>
          <w:rtl/>
        </w:rPr>
        <w:t xml:space="preserve"> </w:t>
      </w:r>
      <w:r w:rsidRPr="000370F3">
        <w:rPr>
          <w:rtl/>
        </w:rPr>
        <w:t>בתוס'</w:t>
      </w:r>
      <w:r w:rsidR="00D4510D">
        <w:rPr>
          <w:rtl/>
        </w:rPr>
        <w:t xml:space="preserve"> </w:t>
      </w:r>
      <w:r w:rsidRPr="000370F3">
        <w:rPr>
          <w:rtl/>
        </w:rPr>
        <w:t>(שבת</w:t>
      </w:r>
      <w:r w:rsidR="00D4510D">
        <w:rPr>
          <w:rtl/>
        </w:rPr>
        <w:t xml:space="preserve"> </w:t>
      </w:r>
      <w:r w:rsidRPr="000370F3">
        <w:rPr>
          <w:rtl/>
        </w:rPr>
        <w:t>קיג,</w:t>
      </w:r>
      <w:r w:rsidR="00D4510D">
        <w:rPr>
          <w:rtl/>
        </w:rPr>
        <w:t xml:space="preserve"> </w:t>
      </w:r>
      <w:r w:rsidRPr="000370F3">
        <w:rPr>
          <w:rtl/>
        </w:rPr>
        <w:t>ב</w:t>
      </w:r>
      <w:r w:rsidR="00D4510D">
        <w:rPr>
          <w:rtl/>
        </w:rPr>
        <w:t xml:space="preserve"> </w:t>
      </w:r>
      <w:r w:rsidRPr="000370F3">
        <w:rPr>
          <w:rtl/>
        </w:rPr>
        <w:t>ד"ה</w:t>
      </w:r>
      <w:r w:rsidR="00D4510D">
        <w:rPr>
          <w:rtl/>
        </w:rPr>
        <w:t xml:space="preserve"> </w:t>
      </w:r>
      <w:r w:rsidRPr="000370F3">
        <w:rPr>
          <w:rtl/>
        </w:rPr>
        <w:t>שלא):</w:t>
      </w:r>
      <w:r w:rsidR="00D4510D">
        <w:rPr>
          <w:rtl/>
        </w:rPr>
        <w:t xml:space="preserve"> </w:t>
      </w:r>
      <w:r w:rsidRPr="000370F3">
        <w:rPr>
          <w:rtl/>
        </w:rPr>
        <w:t>"מקח</w:t>
      </w:r>
      <w:r w:rsidR="00D4510D">
        <w:rPr>
          <w:rtl/>
        </w:rPr>
        <w:t xml:space="preserve"> </w:t>
      </w:r>
      <w:r w:rsidRPr="000370F3">
        <w:rPr>
          <w:rtl/>
        </w:rPr>
        <w:t>וממכר</w:t>
      </w:r>
      <w:r w:rsidR="00D4510D">
        <w:rPr>
          <w:rtl/>
        </w:rPr>
        <w:t xml:space="preserve"> </w:t>
      </w:r>
      <w:r w:rsidRPr="000370F3">
        <w:rPr>
          <w:rtl/>
        </w:rPr>
        <w:t>...</w:t>
      </w:r>
      <w:r w:rsidR="00D4510D">
        <w:rPr>
          <w:rtl/>
        </w:rPr>
        <w:t xml:space="preserve"> </w:t>
      </w:r>
      <w:r w:rsidRPr="000370F3">
        <w:rPr>
          <w:rtl/>
        </w:rPr>
        <w:t>נראה</w:t>
      </w:r>
      <w:r w:rsidR="00D4510D">
        <w:rPr>
          <w:rtl/>
        </w:rPr>
        <w:t xml:space="preserve"> </w:t>
      </w:r>
      <w:r w:rsidRPr="000370F3">
        <w:rPr>
          <w:rtl/>
        </w:rPr>
        <w:t>לר"ת</w:t>
      </w:r>
      <w:r w:rsidR="00D4510D">
        <w:rPr>
          <w:rtl/>
        </w:rPr>
        <w:t xml:space="preserve"> </w:t>
      </w:r>
      <w:r w:rsidRPr="000370F3">
        <w:rPr>
          <w:rtl/>
        </w:rPr>
        <w:t>...</w:t>
      </w:r>
      <w:r w:rsidR="00D4510D">
        <w:rPr>
          <w:rtl/>
        </w:rPr>
        <w:t xml:space="preserve"> </w:t>
      </w:r>
      <w:r w:rsidRPr="000370F3">
        <w:rPr>
          <w:rtl/>
        </w:rPr>
        <w:t>נפקא</w:t>
      </w:r>
      <w:r w:rsidR="00D4510D">
        <w:rPr>
          <w:rtl/>
        </w:rPr>
        <w:t xml:space="preserve"> </w:t>
      </w:r>
      <w:r w:rsidRPr="000370F3">
        <w:rPr>
          <w:rtl/>
        </w:rPr>
        <w:t>ממצוא</w:t>
      </w:r>
      <w:r w:rsidR="00D4510D">
        <w:rPr>
          <w:rtl/>
        </w:rPr>
        <w:t xml:space="preserve"> </w:t>
      </w:r>
      <w:r w:rsidRPr="000370F3">
        <w:rPr>
          <w:rtl/>
        </w:rPr>
        <w:t>חפצך".</w:t>
      </w:r>
    </w:p>
    <w:p w:rsidR="00C90310" w:rsidRPr="000370F3" w:rsidRDefault="00C90310" w:rsidP="00077D26">
      <w:pPr>
        <w:pStyle w:val="a1"/>
        <w:rPr>
          <w:rtl/>
        </w:rPr>
      </w:pPr>
      <w:r w:rsidRPr="000370F3">
        <w:rPr>
          <w:rtl/>
        </w:rPr>
        <w:t>וכן</w:t>
      </w:r>
      <w:r w:rsidR="00D4510D">
        <w:rPr>
          <w:rtl/>
        </w:rPr>
        <w:t xml:space="preserve"> </w:t>
      </w:r>
      <w:r w:rsidRPr="000370F3">
        <w:rPr>
          <w:rtl/>
        </w:rPr>
        <w:t>הוא</w:t>
      </w:r>
      <w:r w:rsidR="00D4510D">
        <w:rPr>
          <w:rtl/>
        </w:rPr>
        <w:t xml:space="preserve"> </w:t>
      </w:r>
      <w:r w:rsidRPr="000370F3">
        <w:rPr>
          <w:rtl/>
        </w:rPr>
        <w:t>בפירוש</w:t>
      </w:r>
      <w:r w:rsidR="00D4510D">
        <w:rPr>
          <w:rtl/>
        </w:rPr>
        <w:t xml:space="preserve"> </w:t>
      </w:r>
      <w:r w:rsidRPr="000370F3">
        <w:rPr>
          <w:rtl/>
        </w:rPr>
        <w:t>ראשון</w:t>
      </w:r>
      <w:r w:rsidR="00D4510D">
        <w:rPr>
          <w:rtl/>
        </w:rPr>
        <w:t xml:space="preserve"> </w:t>
      </w:r>
      <w:r w:rsidRPr="000370F3">
        <w:rPr>
          <w:rtl/>
        </w:rPr>
        <w:t>שברש"י</w:t>
      </w:r>
      <w:r w:rsidR="00D4510D">
        <w:rPr>
          <w:rtl/>
        </w:rPr>
        <w:t xml:space="preserve"> </w:t>
      </w:r>
      <w:r w:rsidRPr="000370F3">
        <w:rPr>
          <w:rtl/>
        </w:rPr>
        <w:t>(ביצה</w:t>
      </w:r>
      <w:r w:rsidR="00D4510D">
        <w:rPr>
          <w:rtl/>
        </w:rPr>
        <w:t xml:space="preserve"> </w:t>
      </w:r>
      <w:r w:rsidRPr="000370F3">
        <w:rPr>
          <w:rtl/>
        </w:rPr>
        <w:t>לז,</w:t>
      </w:r>
      <w:r w:rsidR="00D4510D">
        <w:rPr>
          <w:rtl/>
        </w:rPr>
        <w:t xml:space="preserve"> </w:t>
      </w:r>
      <w:r w:rsidRPr="000370F3">
        <w:rPr>
          <w:rtl/>
        </w:rPr>
        <w:t>א</w:t>
      </w:r>
      <w:r w:rsidR="00D4510D">
        <w:rPr>
          <w:rtl/>
        </w:rPr>
        <w:t xml:space="preserve"> </w:t>
      </w:r>
      <w:r w:rsidRPr="000370F3">
        <w:rPr>
          <w:rtl/>
        </w:rPr>
        <w:t>ד"ה</w:t>
      </w:r>
      <w:r w:rsidR="00D4510D">
        <w:rPr>
          <w:rtl/>
        </w:rPr>
        <w:t xml:space="preserve"> </w:t>
      </w:r>
      <w:r w:rsidRPr="000370F3">
        <w:rPr>
          <w:rtl/>
        </w:rPr>
        <w:t>משום</w:t>
      </w:r>
      <w:r w:rsidR="00D4510D">
        <w:rPr>
          <w:rtl/>
        </w:rPr>
        <w:t xml:space="preserve"> </w:t>
      </w:r>
      <w:r w:rsidRPr="000370F3">
        <w:rPr>
          <w:rtl/>
        </w:rPr>
        <w:t>מקח</w:t>
      </w:r>
      <w:r w:rsidR="00D4510D">
        <w:rPr>
          <w:rtl/>
        </w:rPr>
        <w:t xml:space="preserve"> </w:t>
      </w:r>
      <w:r w:rsidRPr="000370F3">
        <w:rPr>
          <w:rtl/>
        </w:rPr>
        <w:t>וממכר):</w:t>
      </w:r>
      <w:r w:rsidR="00D4510D">
        <w:rPr>
          <w:rtl/>
        </w:rPr>
        <w:t xml:space="preserve"> </w:t>
      </w:r>
      <w:r w:rsidRPr="000370F3">
        <w:rPr>
          <w:rtl/>
        </w:rPr>
        <w:t>"ומקח</w:t>
      </w:r>
      <w:r w:rsidR="00D4510D">
        <w:rPr>
          <w:rtl/>
        </w:rPr>
        <w:t xml:space="preserve"> </w:t>
      </w:r>
      <w:r w:rsidRPr="000370F3">
        <w:rPr>
          <w:rtl/>
        </w:rPr>
        <w:t>וממכר</w:t>
      </w:r>
      <w:r w:rsidR="00D4510D">
        <w:rPr>
          <w:rtl/>
        </w:rPr>
        <w:t xml:space="preserve"> </w:t>
      </w:r>
      <w:r w:rsidRPr="000370F3">
        <w:rPr>
          <w:rtl/>
        </w:rPr>
        <w:t>אסור</w:t>
      </w:r>
      <w:r w:rsidR="00D4510D">
        <w:rPr>
          <w:rtl/>
        </w:rPr>
        <w:t xml:space="preserve"> </w:t>
      </w:r>
      <w:r w:rsidRPr="000370F3">
        <w:rPr>
          <w:rtl/>
        </w:rPr>
        <w:t>מן</w:t>
      </w:r>
      <w:r w:rsidR="00D4510D">
        <w:rPr>
          <w:rtl/>
        </w:rPr>
        <w:t xml:space="preserve"> </w:t>
      </w:r>
      <w:r w:rsidRPr="000370F3">
        <w:rPr>
          <w:rtl/>
        </w:rPr>
        <w:t>המקרא,</w:t>
      </w:r>
      <w:r w:rsidR="00D4510D">
        <w:rPr>
          <w:rtl/>
        </w:rPr>
        <w:t xml:space="preserve"> </w:t>
      </w:r>
      <w:r w:rsidRPr="000370F3">
        <w:rPr>
          <w:rtl/>
        </w:rPr>
        <w:t>דכתיב</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ודבר</w:t>
      </w:r>
      <w:r w:rsidR="00D4510D">
        <w:rPr>
          <w:rtl/>
        </w:rPr>
        <w:t xml:space="preserve"> </w:t>
      </w:r>
      <w:r w:rsidRPr="000370F3">
        <w:rPr>
          <w:rtl/>
        </w:rPr>
        <w:t>דבר".</w:t>
      </w:r>
    </w:p>
    <w:p w:rsidR="00C90310" w:rsidRPr="000370F3" w:rsidRDefault="00C90310" w:rsidP="00077D26">
      <w:pPr>
        <w:pStyle w:val="a1"/>
        <w:rPr>
          <w:rtl/>
        </w:rPr>
      </w:pPr>
      <w:r w:rsidRPr="000370F3">
        <w:rPr>
          <w:rtl/>
        </w:rPr>
        <w:t>ולפי</w:t>
      </w:r>
      <w:r w:rsidR="00D4510D">
        <w:rPr>
          <w:rtl/>
        </w:rPr>
        <w:t xml:space="preserve"> </w:t>
      </w:r>
      <w:r w:rsidRPr="000370F3">
        <w:rPr>
          <w:rtl/>
        </w:rPr>
        <w:t>זה</w:t>
      </w:r>
      <w:r w:rsidR="00D4510D">
        <w:rPr>
          <w:rtl/>
        </w:rPr>
        <w:t xml:space="preserve"> </w:t>
      </w:r>
      <w:r w:rsidRPr="000370F3">
        <w:rPr>
          <w:rtl/>
        </w:rPr>
        <w:t>הי'</w:t>
      </w:r>
      <w:r w:rsidR="00D4510D">
        <w:rPr>
          <w:rtl/>
        </w:rPr>
        <w:t xml:space="preserve"> </w:t>
      </w:r>
      <w:r w:rsidRPr="000370F3">
        <w:rPr>
          <w:rtl/>
        </w:rPr>
        <w:t>מקום</w:t>
      </w:r>
      <w:r w:rsidR="00D4510D">
        <w:rPr>
          <w:rtl/>
        </w:rPr>
        <w:t xml:space="preserve"> </w:t>
      </w:r>
      <w:r w:rsidRPr="000370F3">
        <w:rPr>
          <w:rtl/>
        </w:rPr>
        <w:t>להתיר</w:t>
      </w:r>
      <w:r w:rsidR="00D4510D">
        <w:rPr>
          <w:rtl/>
        </w:rPr>
        <w:t xml:space="preserve"> </w:t>
      </w:r>
      <w:r w:rsidRPr="000370F3">
        <w:rPr>
          <w:rtl/>
        </w:rPr>
        <w:t>גם</w:t>
      </w:r>
      <w:r w:rsidR="00D4510D">
        <w:rPr>
          <w:rtl/>
        </w:rPr>
        <w:t xml:space="preserve"> </w:t>
      </w:r>
      <w:r w:rsidRPr="000370F3">
        <w:rPr>
          <w:rtl/>
        </w:rPr>
        <w:t>המקח</w:t>
      </w:r>
      <w:r w:rsidR="00D4510D">
        <w:rPr>
          <w:rtl/>
        </w:rPr>
        <w:t xml:space="preserve"> </w:t>
      </w:r>
      <w:r w:rsidRPr="000370F3">
        <w:rPr>
          <w:rtl/>
        </w:rPr>
        <w:t>וממכר</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כמובא</w:t>
      </w:r>
      <w:r w:rsidR="00D4510D">
        <w:rPr>
          <w:rtl/>
        </w:rPr>
        <w:t xml:space="preserve"> </w:t>
      </w:r>
      <w:r w:rsidRPr="000370F3">
        <w:rPr>
          <w:rtl/>
        </w:rPr>
        <w:t>לעיל</w:t>
      </w:r>
      <w:r w:rsidR="00D4510D">
        <w:rPr>
          <w:rtl/>
        </w:rPr>
        <w:t xml:space="preserve"> </w:t>
      </w:r>
      <w:r w:rsidRPr="000370F3">
        <w:rPr>
          <w:rtl/>
        </w:rPr>
        <w:t>"חפציך</w:t>
      </w:r>
      <w:r w:rsidR="00D4510D">
        <w:rPr>
          <w:rtl/>
        </w:rPr>
        <w:t xml:space="preserve"> </w:t>
      </w:r>
      <w:r w:rsidRPr="000370F3">
        <w:rPr>
          <w:rtl/>
        </w:rPr>
        <w:t>אסורין</w:t>
      </w:r>
      <w:r w:rsidR="00D4510D">
        <w:rPr>
          <w:rtl/>
        </w:rPr>
        <w:t xml:space="preserve"> </w:t>
      </w:r>
      <w:r w:rsidRPr="000370F3">
        <w:rPr>
          <w:rtl/>
        </w:rPr>
        <w:t>חפצי</w:t>
      </w:r>
      <w:r w:rsidR="00D4510D">
        <w:rPr>
          <w:rtl/>
        </w:rPr>
        <w:t xml:space="preserve"> </w:t>
      </w:r>
      <w:r w:rsidRPr="000370F3">
        <w:rPr>
          <w:rtl/>
        </w:rPr>
        <w:t>שמים</w:t>
      </w:r>
      <w:r w:rsidR="00D4510D">
        <w:rPr>
          <w:rtl/>
        </w:rPr>
        <w:t xml:space="preserve"> </w:t>
      </w:r>
      <w:r w:rsidRPr="000370F3">
        <w:rPr>
          <w:rtl/>
        </w:rPr>
        <w:t>מותרין".</w:t>
      </w:r>
    </w:p>
    <w:p w:rsidR="00C90310" w:rsidRPr="000370F3" w:rsidRDefault="00C90310" w:rsidP="00077D26">
      <w:pPr>
        <w:pStyle w:val="a1"/>
        <w:rPr>
          <w:rtl/>
        </w:rPr>
      </w:pPr>
      <w:r w:rsidRPr="000370F3">
        <w:rPr>
          <w:rtl/>
        </w:rPr>
        <w:t>(ב)</w:t>
      </w:r>
      <w:r w:rsidR="00D4510D">
        <w:rPr>
          <w:rtl/>
        </w:rPr>
        <w:t xml:space="preserve"> </w:t>
      </w:r>
      <w:r w:rsidRPr="000370F3">
        <w:rPr>
          <w:rtl/>
        </w:rPr>
        <w:t>גזירה</w:t>
      </w:r>
      <w:r w:rsidR="00D4510D">
        <w:rPr>
          <w:rtl/>
        </w:rPr>
        <w:t xml:space="preserve"> </w:t>
      </w:r>
      <w:r w:rsidRPr="000370F3">
        <w:rPr>
          <w:rtl/>
        </w:rPr>
        <w:t>שמא</w:t>
      </w:r>
      <w:r w:rsidR="00D4510D">
        <w:rPr>
          <w:rtl/>
        </w:rPr>
        <w:t xml:space="preserve"> </w:t>
      </w:r>
      <w:r w:rsidRPr="000370F3">
        <w:rPr>
          <w:rtl/>
        </w:rPr>
        <w:t>יכתוב.</w:t>
      </w:r>
    </w:p>
    <w:p w:rsidR="00C90310" w:rsidRPr="000370F3" w:rsidRDefault="00C90310" w:rsidP="00077D26">
      <w:pPr>
        <w:pStyle w:val="a1"/>
        <w:rPr>
          <w:rtl/>
        </w:rPr>
      </w:pPr>
      <w:r w:rsidRPr="000370F3">
        <w:rPr>
          <w:rtl/>
        </w:rPr>
        <w:t>אמנם</w:t>
      </w:r>
      <w:r w:rsidR="00D4510D">
        <w:rPr>
          <w:rtl/>
        </w:rPr>
        <w:t xml:space="preserve"> </w:t>
      </w:r>
      <w:r w:rsidRPr="000370F3">
        <w:rPr>
          <w:rtl/>
        </w:rPr>
        <w:t>להלכה</w:t>
      </w:r>
      <w:r w:rsidR="00D4510D">
        <w:rPr>
          <w:rtl/>
        </w:rPr>
        <w:t xml:space="preserve"> </w:t>
      </w:r>
      <w:r w:rsidRPr="000370F3">
        <w:rPr>
          <w:rtl/>
        </w:rPr>
        <w:t>קיי"ל</w:t>
      </w:r>
      <w:r w:rsidR="00D4510D">
        <w:rPr>
          <w:rtl/>
        </w:rPr>
        <w:t xml:space="preserve"> </w:t>
      </w:r>
      <w:r w:rsidRPr="000370F3">
        <w:rPr>
          <w:rtl/>
        </w:rPr>
        <w:t>כפירוש</w:t>
      </w:r>
      <w:r w:rsidR="00D4510D">
        <w:rPr>
          <w:rtl/>
        </w:rPr>
        <w:t xml:space="preserve"> </w:t>
      </w:r>
      <w:r w:rsidRPr="000370F3">
        <w:rPr>
          <w:rtl/>
        </w:rPr>
        <w:t>השני</w:t>
      </w:r>
      <w:r w:rsidR="00D4510D">
        <w:rPr>
          <w:rtl/>
        </w:rPr>
        <w:t xml:space="preserve"> </w:t>
      </w:r>
      <w:r w:rsidRPr="000370F3">
        <w:rPr>
          <w:rtl/>
        </w:rPr>
        <w:t>ברש"י</w:t>
      </w:r>
      <w:r w:rsidR="00D4510D">
        <w:rPr>
          <w:rtl/>
        </w:rPr>
        <w:t xml:space="preserve"> </w:t>
      </w:r>
      <w:r w:rsidRPr="000370F3">
        <w:rPr>
          <w:rtl/>
        </w:rPr>
        <w:t>(שם):</w:t>
      </w:r>
      <w:r w:rsidR="00D4510D">
        <w:rPr>
          <w:rtl/>
        </w:rPr>
        <w:t xml:space="preserve"> </w:t>
      </w:r>
      <w:r w:rsidRPr="000370F3">
        <w:rPr>
          <w:rtl/>
        </w:rPr>
        <w:t>"אי</w:t>
      </w:r>
      <w:r w:rsidR="00D4510D">
        <w:rPr>
          <w:rtl/>
        </w:rPr>
        <w:t xml:space="preserve"> </w:t>
      </w:r>
      <w:r w:rsidRPr="000370F3">
        <w:rPr>
          <w:rtl/>
        </w:rPr>
        <w:t>נמי</w:t>
      </w:r>
      <w:r w:rsidR="00D4510D">
        <w:rPr>
          <w:rtl/>
        </w:rPr>
        <w:t xml:space="preserve"> </w:t>
      </w:r>
      <w:r w:rsidRPr="000370F3">
        <w:rPr>
          <w:rtl/>
        </w:rPr>
        <w:t>מקח</w:t>
      </w:r>
      <w:r w:rsidR="00D4510D">
        <w:rPr>
          <w:rtl/>
        </w:rPr>
        <w:t xml:space="preserve"> </w:t>
      </w:r>
      <w:r w:rsidRPr="000370F3">
        <w:rPr>
          <w:rtl/>
        </w:rPr>
        <w:t>וממכר</w:t>
      </w:r>
      <w:r w:rsidR="00D4510D">
        <w:rPr>
          <w:rtl/>
        </w:rPr>
        <w:t xml:space="preserve"> </w:t>
      </w:r>
      <w:r w:rsidRPr="000370F3">
        <w:rPr>
          <w:rtl/>
        </w:rPr>
        <w:t>אתי</w:t>
      </w:r>
      <w:r w:rsidR="00D4510D">
        <w:rPr>
          <w:rtl/>
        </w:rPr>
        <w:t xml:space="preserve"> </w:t>
      </w:r>
      <w:r w:rsidRPr="000370F3">
        <w:rPr>
          <w:rtl/>
        </w:rPr>
        <w:t>לידי</w:t>
      </w:r>
      <w:r w:rsidR="00D4510D">
        <w:rPr>
          <w:rtl/>
        </w:rPr>
        <w:t xml:space="preserve"> </w:t>
      </w:r>
      <w:r w:rsidRPr="000370F3">
        <w:rPr>
          <w:rtl/>
        </w:rPr>
        <w:t>כתיבת</w:t>
      </w:r>
      <w:r w:rsidR="00D4510D">
        <w:rPr>
          <w:rtl/>
        </w:rPr>
        <w:t xml:space="preserve"> </w:t>
      </w:r>
      <w:r w:rsidRPr="000370F3">
        <w:rPr>
          <w:rtl/>
        </w:rPr>
        <w:t>שטרי</w:t>
      </w:r>
      <w:r w:rsidR="00D4510D">
        <w:rPr>
          <w:rtl/>
        </w:rPr>
        <w:t xml:space="preserve"> </w:t>
      </w:r>
      <w:r w:rsidRPr="000370F3">
        <w:rPr>
          <w:rtl/>
        </w:rPr>
        <w:t>מכירה".</w:t>
      </w:r>
    </w:p>
    <w:p w:rsidR="00C90310" w:rsidRPr="000370F3" w:rsidRDefault="00C90310" w:rsidP="00077D26">
      <w:pPr>
        <w:pStyle w:val="a1"/>
        <w:rPr>
          <w:rtl/>
        </w:rPr>
      </w:pPr>
      <w:r w:rsidRPr="000370F3">
        <w:rPr>
          <w:rtl/>
        </w:rPr>
        <w:t>וכן</w:t>
      </w:r>
      <w:r w:rsidR="00D4510D">
        <w:rPr>
          <w:rtl/>
        </w:rPr>
        <w:t xml:space="preserve"> </w:t>
      </w:r>
      <w:r w:rsidRPr="000370F3">
        <w:rPr>
          <w:rtl/>
        </w:rPr>
        <w:t>נפסק</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שו</w:t>
      </w:r>
      <w:r w:rsidR="00D4510D">
        <w:rPr>
          <w:rtl/>
        </w:rPr>
        <w:t xml:space="preserve"> </w:t>
      </w:r>
      <w:r w:rsidRPr="000370F3">
        <w:rPr>
          <w:rtl/>
        </w:rPr>
        <w:t>ס"ד):</w:t>
      </w:r>
      <w:r w:rsidR="00D4510D">
        <w:rPr>
          <w:rtl/>
        </w:rPr>
        <w:t xml:space="preserve"> </w:t>
      </w:r>
      <w:r w:rsidRPr="000370F3">
        <w:rPr>
          <w:rtl/>
        </w:rPr>
        <w:t>"אסור</w:t>
      </w:r>
      <w:r w:rsidR="00D4510D">
        <w:rPr>
          <w:rtl/>
        </w:rPr>
        <w:t xml:space="preserve"> </w:t>
      </w:r>
      <w:r w:rsidRPr="000370F3">
        <w:rPr>
          <w:rtl/>
        </w:rPr>
        <w:t>לקנות</w:t>
      </w:r>
      <w:r w:rsidR="00D4510D">
        <w:rPr>
          <w:rtl/>
        </w:rPr>
        <w:t xml:space="preserve"> </w:t>
      </w:r>
      <w:r w:rsidRPr="000370F3">
        <w:rPr>
          <w:rtl/>
        </w:rPr>
        <w:t>או</w:t>
      </w:r>
      <w:r w:rsidR="00D4510D">
        <w:rPr>
          <w:rtl/>
        </w:rPr>
        <w:t xml:space="preserve"> </w:t>
      </w:r>
      <w:r w:rsidRPr="000370F3">
        <w:rPr>
          <w:rtl/>
        </w:rPr>
        <w:t>למכור,</w:t>
      </w:r>
      <w:r w:rsidR="00D4510D">
        <w:rPr>
          <w:rtl/>
        </w:rPr>
        <w:t xml:space="preserve"> </w:t>
      </w:r>
      <w:r w:rsidRPr="000370F3">
        <w:rPr>
          <w:rtl/>
        </w:rPr>
        <w:t>וכן</w:t>
      </w:r>
      <w:r w:rsidR="00D4510D">
        <w:rPr>
          <w:rtl/>
        </w:rPr>
        <w:t xml:space="preserve"> </w:t>
      </w:r>
      <w:r w:rsidRPr="000370F3">
        <w:rPr>
          <w:rtl/>
        </w:rPr>
        <w:t>לשכור</w:t>
      </w:r>
      <w:r w:rsidR="00D4510D">
        <w:rPr>
          <w:rtl/>
        </w:rPr>
        <w:t xml:space="preserve"> </w:t>
      </w:r>
      <w:r w:rsidRPr="000370F3">
        <w:rPr>
          <w:rtl/>
        </w:rPr>
        <w:t>או</w:t>
      </w:r>
      <w:r w:rsidR="00D4510D">
        <w:rPr>
          <w:rtl/>
        </w:rPr>
        <w:t xml:space="preserve"> </w:t>
      </w:r>
      <w:r w:rsidRPr="000370F3">
        <w:rPr>
          <w:rtl/>
        </w:rPr>
        <w:t>להשכיר</w:t>
      </w:r>
      <w:r w:rsidR="00D4510D">
        <w:rPr>
          <w:rtl/>
        </w:rPr>
        <w:t xml:space="preserve"> </w:t>
      </w:r>
      <w:r w:rsidRPr="000370F3">
        <w:rPr>
          <w:rtl/>
        </w:rPr>
        <w:t>בשבת,</w:t>
      </w:r>
      <w:r w:rsidR="00D4510D">
        <w:rPr>
          <w:rtl/>
        </w:rPr>
        <w:t xml:space="preserve"> </w:t>
      </w:r>
      <w:r w:rsidRPr="000370F3">
        <w:rPr>
          <w:rtl/>
        </w:rPr>
        <w:t>גזירה</w:t>
      </w:r>
      <w:r w:rsidR="00D4510D">
        <w:rPr>
          <w:rtl/>
        </w:rPr>
        <w:t xml:space="preserve"> </w:t>
      </w:r>
      <w:r w:rsidRPr="000370F3">
        <w:rPr>
          <w:rtl/>
        </w:rPr>
        <w:t>שמא</w:t>
      </w:r>
      <w:r w:rsidR="00D4510D">
        <w:rPr>
          <w:rtl/>
        </w:rPr>
        <w:t xml:space="preserve"> </w:t>
      </w:r>
      <w:r w:rsidRPr="000370F3">
        <w:rPr>
          <w:rtl/>
        </w:rPr>
        <w:t>יכתוב".</w:t>
      </w:r>
    </w:p>
    <w:p w:rsidR="00C90310" w:rsidRPr="000370F3" w:rsidRDefault="00C90310" w:rsidP="00077D26">
      <w:pPr>
        <w:pStyle w:val="a1"/>
        <w:rPr>
          <w:rtl/>
        </w:rPr>
      </w:pPr>
      <w:r w:rsidRPr="000370F3">
        <w:rPr>
          <w:rtl/>
        </w:rPr>
        <w:t>ולכן</w:t>
      </w:r>
      <w:r w:rsidR="00D4510D">
        <w:rPr>
          <w:rtl/>
        </w:rPr>
        <w:t xml:space="preserve"> </w:t>
      </w:r>
      <w:r w:rsidRPr="000370F3">
        <w:rPr>
          <w:rtl/>
        </w:rPr>
        <w:t>נאסר</w:t>
      </w:r>
      <w:r w:rsidR="00D4510D">
        <w:rPr>
          <w:rtl/>
        </w:rPr>
        <w:t xml:space="preserve"> </w:t>
      </w:r>
      <w:r w:rsidRPr="000370F3">
        <w:rPr>
          <w:rtl/>
        </w:rPr>
        <w:t>המקח</w:t>
      </w:r>
      <w:r w:rsidR="00D4510D">
        <w:rPr>
          <w:rtl/>
        </w:rPr>
        <w:t xml:space="preserve"> </w:t>
      </w:r>
      <w:r w:rsidRPr="000370F3">
        <w:rPr>
          <w:rtl/>
        </w:rPr>
        <w:t>וממכר</w:t>
      </w:r>
      <w:r w:rsidR="00D4510D">
        <w:rPr>
          <w:rtl/>
        </w:rPr>
        <w:t xml:space="preserve"> </w:t>
      </w:r>
      <w:r w:rsidRPr="000370F3">
        <w:rPr>
          <w:rtl/>
        </w:rPr>
        <w:t>אף</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תמח</w:t>
      </w:r>
      <w:r w:rsidR="00D4510D">
        <w:rPr>
          <w:rtl/>
        </w:rPr>
        <w:t xml:space="preserve"> </w:t>
      </w:r>
      <w:r w:rsidRPr="000370F3">
        <w:rPr>
          <w:rtl/>
        </w:rPr>
        <w:t>סט"ז):</w:t>
      </w:r>
      <w:r w:rsidR="00D4510D">
        <w:rPr>
          <w:rtl/>
        </w:rPr>
        <w:t xml:space="preserve"> </w:t>
      </w:r>
      <w:r w:rsidRPr="000370F3">
        <w:rPr>
          <w:rtl/>
        </w:rPr>
        <w:t>"ערב</w:t>
      </w:r>
      <w:r w:rsidR="00D4510D">
        <w:rPr>
          <w:rtl/>
        </w:rPr>
        <w:t xml:space="preserve"> </w:t>
      </w:r>
      <w:r w:rsidRPr="000370F3">
        <w:rPr>
          <w:rtl/>
        </w:rPr>
        <w:t>פסח</w:t>
      </w:r>
      <w:r w:rsidR="00D4510D">
        <w:rPr>
          <w:rtl/>
        </w:rPr>
        <w:t xml:space="preserve"> </w:t>
      </w:r>
      <w:r w:rsidRPr="000370F3">
        <w:rPr>
          <w:rtl/>
        </w:rPr>
        <w:t>שחל</w:t>
      </w:r>
      <w:r w:rsidR="00D4510D">
        <w:rPr>
          <w:rtl/>
        </w:rPr>
        <w:t xml:space="preserve"> </w:t>
      </w:r>
      <w:r w:rsidRPr="000370F3">
        <w:rPr>
          <w:rtl/>
        </w:rPr>
        <w:t>בשבת</w:t>
      </w:r>
      <w:r w:rsidR="00D4510D">
        <w:rPr>
          <w:rtl/>
        </w:rPr>
        <w:t xml:space="preserve"> </w:t>
      </w:r>
      <w:r w:rsidRPr="000370F3">
        <w:rPr>
          <w:rtl/>
        </w:rPr>
        <w:t>ושכח</w:t>
      </w:r>
      <w:r w:rsidR="00D4510D">
        <w:rPr>
          <w:rtl/>
        </w:rPr>
        <w:t xml:space="preserve"> </w:t>
      </w:r>
      <w:r w:rsidRPr="000370F3">
        <w:rPr>
          <w:rtl/>
        </w:rPr>
        <w:t>ולא</w:t>
      </w:r>
      <w:r w:rsidR="00D4510D">
        <w:rPr>
          <w:rtl/>
        </w:rPr>
        <w:t xml:space="preserve"> </w:t>
      </w:r>
      <w:r w:rsidRPr="000370F3">
        <w:rPr>
          <w:rtl/>
        </w:rPr>
        <w:t>מכר</w:t>
      </w:r>
      <w:r w:rsidR="00D4510D">
        <w:rPr>
          <w:rtl/>
        </w:rPr>
        <w:t xml:space="preserve"> </w:t>
      </w:r>
      <w:r w:rsidRPr="000370F3">
        <w:rPr>
          <w:rtl/>
        </w:rPr>
        <w:t>חמצו</w:t>
      </w:r>
      <w:r w:rsidR="00D4510D">
        <w:rPr>
          <w:rtl/>
        </w:rPr>
        <w:t xml:space="preserve"> </w:t>
      </w:r>
      <w:r w:rsidR="008F4BA3">
        <w:rPr>
          <w:rtl/>
        </w:rPr>
        <w:t>לנ</w:t>
      </w:r>
      <w:r w:rsidRPr="000370F3">
        <w:rPr>
          <w:rtl/>
        </w:rPr>
        <w:t>כרי</w:t>
      </w:r>
      <w:r w:rsidR="00D4510D">
        <w:rPr>
          <w:rtl/>
        </w:rPr>
        <w:t xml:space="preserve"> </w:t>
      </w:r>
      <w:r w:rsidRPr="000370F3">
        <w:rPr>
          <w:rtl/>
        </w:rPr>
        <w:t>בערב</w:t>
      </w:r>
      <w:r w:rsidR="00D4510D">
        <w:rPr>
          <w:rtl/>
        </w:rPr>
        <w:t xml:space="preserve"> </w:t>
      </w:r>
      <w:r w:rsidRPr="000370F3">
        <w:rPr>
          <w:rtl/>
        </w:rPr>
        <w:t>שבת</w:t>
      </w:r>
      <w:r w:rsidR="00D4510D">
        <w:rPr>
          <w:rtl/>
        </w:rPr>
        <w:t xml:space="preserve"> </w:t>
      </w:r>
      <w:r w:rsidRPr="000370F3">
        <w:rPr>
          <w:rtl/>
        </w:rPr>
        <w:t>לא</w:t>
      </w:r>
      <w:r w:rsidR="00D4510D">
        <w:rPr>
          <w:rtl/>
        </w:rPr>
        <w:t xml:space="preserve"> </w:t>
      </w:r>
      <w:r w:rsidRPr="000370F3">
        <w:rPr>
          <w:rtl/>
        </w:rPr>
        <w:t>ימכרנו</w:t>
      </w:r>
      <w:r w:rsidR="00D4510D">
        <w:rPr>
          <w:rtl/>
        </w:rPr>
        <w:t xml:space="preserve"> </w:t>
      </w:r>
      <w:r w:rsidRPr="000370F3">
        <w:rPr>
          <w:rtl/>
        </w:rPr>
        <w:t>לנכרי</w:t>
      </w:r>
      <w:r w:rsidR="00D4510D">
        <w:rPr>
          <w:rtl/>
        </w:rPr>
        <w:t xml:space="preserve"> </w:t>
      </w:r>
      <w:r w:rsidRPr="000370F3">
        <w:rPr>
          <w:rtl/>
        </w:rPr>
        <w:t>בשבת</w:t>
      </w:r>
      <w:r w:rsidR="00D4510D">
        <w:rPr>
          <w:rtl/>
        </w:rPr>
        <w:t xml:space="preserve"> </w:t>
      </w:r>
      <w:r w:rsidRPr="000370F3">
        <w:rPr>
          <w:rtl/>
        </w:rPr>
        <w:t>...</w:t>
      </w:r>
      <w:r w:rsidR="00D4510D">
        <w:rPr>
          <w:rtl/>
        </w:rPr>
        <w:t xml:space="preserve"> </w:t>
      </w:r>
      <w:r w:rsidR="008F4BA3">
        <w:rPr>
          <w:rtl/>
        </w:rPr>
        <w:t>אע</w:t>
      </w:r>
      <w:r w:rsidR="008F4BA3">
        <w:rPr>
          <w:rFonts w:hint="cs"/>
          <w:rtl/>
        </w:rPr>
        <w:t>"</w:t>
      </w:r>
      <w:r w:rsidR="008F4BA3">
        <w:rPr>
          <w:rtl/>
        </w:rPr>
        <w:t>פ</w:t>
      </w:r>
      <w:r w:rsidR="00D4510D">
        <w:rPr>
          <w:rtl/>
        </w:rPr>
        <w:t xml:space="preserve"> </w:t>
      </w:r>
      <w:r w:rsidRPr="000370F3">
        <w:rPr>
          <w:rtl/>
        </w:rPr>
        <w:t>שמכירה</w:t>
      </w:r>
      <w:r w:rsidR="00D4510D">
        <w:rPr>
          <w:rtl/>
        </w:rPr>
        <w:t xml:space="preserve"> </w:t>
      </w:r>
      <w:r w:rsidRPr="000370F3">
        <w:rPr>
          <w:rtl/>
        </w:rPr>
        <w:t>זו</w:t>
      </w:r>
      <w:r w:rsidR="00D4510D">
        <w:rPr>
          <w:rtl/>
        </w:rPr>
        <w:t xml:space="preserve"> </w:t>
      </w:r>
      <w:r w:rsidRPr="000370F3">
        <w:rPr>
          <w:rtl/>
        </w:rPr>
        <w:t>היא</w:t>
      </w:r>
      <w:r w:rsidR="00D4510D">
        <w:rPr>
          <w:rtl/>
        </w:rPr>
        <w:t xml:space="preserve"> </w:t>
      </w:r>
      <w:r w:rsidRPr="000370F3">
        <w:rPr>
          <w:rtl/>
        </w:rPr>
        <w:t>לצורך</w:t>
      </w:r>
      <w:r w:rsidR="00D4510D">
        <w:rPr>
          <w:rtl/>
        </w:rPr>
        <w:t xml:space="preserve"> </w:t>
      </w:r>
      <w:r w:rsidRPr="000370F3">
        <w:rPr>
          <w:rtl/>
        </w:rPr>
        <w:t>מצות</w:t>
      </w:r>
      <w:r w:rsidR="00D4510D">
        <w:rPr>
          <w:rtl/>
        </w:rPr>
        <w:t xml:space="preserve"> </w:t>
      </w:r>
      <w:r w:rsidRPr="000370F3">
        <w:rPr>
          <w:rtl/>
        </w:rPr>
        <w:t>ביעור</w:t>
      </w:r>
      <w:r w:rsidR="00D4510D">
        <w:rPr>
          <w:rtl/>
        </w:rPr>
        <w:t xml:space="preserve"> </w:t>
      </w:r>
      <w:r w:rsidRPr="000370F3">
        <w:rPr>
          <w:rtl/>
        </w:rPr>
        <w:t>חמץ,</w:t>
      </w:r>
      <w:r w:rsidR="00D4510D">
        <w:rPr>
          <w:rtl/>
        </w:rPr>
        <w:t xml:space="preserve"> </w:t>
      </w:r>
      <w:r w:rsidRPr="000370F3">
        <w:rPr>
          <w:rtl/>
        </w:rPr>
        <w:t>לא</w:t>
      </w:r>
      <w:r w:rsidR="00D4510D">
        <w:rPr>
          <w:rtl/>
        </w:rPr>
        <w:t xml:space="preserve"> </w:t>
      </w:r>
      <w:r w:rsidRPr="000370F3">
        <w:rPr>
          <w:rtl/>
        </w:rPr>
        <w:t>התירוה</w:t>
      </w:r>
      <w:r w:rsidR="00D4510D">
        <w:rPr>
          <w:rtl/>
        </w:rPr>
        <w:t xml:space="preserve"> </w:t>
      </w:r>
      <w:r w:rsidRPr="000370F3">
        <w:rPr>
          <w:rtl/>
        </w:rPr>
        <w:t>חכמים</w:t>
      </w:r>
      <w:r w:rsidR="00D4510D">
        <w:rPr>
          <w:rtl/>
        </w:rPr>
        <w:t xml:space="preserve"> </w:t>
      </w:r>
      <w:r w:rsidRPr="000370F3">
        <w:rPr>
          <w:rtl/>
        </w:rPr>
        <w:t>בשבת,</w:t>
      </w:r>
      <w:r w:rsidR="00D4510D">
        <w:rPr>
          <w:rtl/>
        </w:rPr>
        <w:t xml:space="preserve"> </w:t>
      </w:r>
      <w:r w:rsidRPr="000370F3">
        <w:rPr>
          <w:rtl/>
        </w:rPr>
        <w:t>כמו</w:t>
      </w:r>
      <w:r w:rsidR="00D4510D">
        <w:rPr>
          <w:rtl/>
        </w:rPr>
        <w:t xml:space="preserve"> </w:t>
      </w:r>
      <w:r w:rsidRPr="000370F3">
        <w:rPr>
          <w:rtl/>
        </w:rPr>
        <w:t>שנתבאר</w:t>
      </w:r>
      <w:r w:rsidR="00D4510D">
        <w:rPr>
          <w:rtl/>
        </w:rPr>
        <w:t xml:space="preserve"> </w:t>
      </w:r>
      <w:r w:rsidRPr="000370F3">
        <w:rPr>
          <w:rtl/>
        </w:rPr>
        <w:t>בסימן</w:t>
      </w:r>
      <w:r w:rsidR="00D4510D">
        <w:rPr>
          <w:rtl/>
        </w:rPr>
        <w:t xml:space="preserve"> </w:t>
      </w:r>
      <w:r w:rsidRPr="000370F3">
        <w:rPr>
          <w:rtl/>
        </w:rPr>
        <w:t>ש"ו</w:t>
      </w:r>
      <w:r w:rsidR="00D4510D">
        <w:rPr>
          <w:rtl/>
        </w:rPr>
        <w:t xml:space="preserve"> </w:t>
      </w:r>
      <w:r w:rsidRPr="000370F3">
        <w:rPr>
          <w:rtl/>
        </w:rPr>
        <w:t>שמקח</w:t>
      </w:r>
      <w:r w:rsidR="00D4510D">
        <w:rPr>
          <w:rtl/>
        </w:rPr>
        <w:t xml:space="preserve"> </w:t>
      </w:r>
      <w:r w:rsidRPr="000370F3">
        <w:rPr>
          <w:rtl/>
        </w:rPr>
        <w:t>וממכר</w:t>
      </w:r>
      <w:r w:rsidR="00D4510D">
        <w:rPr>
          <w:rtl/>
        </w:rPr>
        <w:t xml:space="preserve"> </w:t>
      </w:r>
      <w:r w:rsidRPr="000370F3">
        <w:rPr>
          <w:rtl/>
        </w:rPr>
        <w:t>גמור</w:t>
      </w:r>
      <w:r w:rsidR="00D4510D">
        <w:rPr>
          <w:rtl/>
        </w:rPr>
        <w:t xml:space="preserve"> </w:t>
      </w:r>
      <w:r w:rsidRPr="000370F3">
        <w:rPr>
          <w:rtl/>
        </w:rPr>
        <w:t>לא</w:t>
      </w:r>
      <w:r w:rsidR="00D4510D">
        <w:rPr>
          <w:rtl/>
        </w:rPr>
        <w:t xml:space="preserve"> </w:t>
      </w:r>
      <w:r w:rsidRPr="000370F3">
        <w:rPr>
          <w:rtl/>
        </w:rPr>
        <w:t>התירו</w:t>
      </w:r>
      <w:r w:rsidR="00D4510D">
        <w:rPr>
          <w:rtl/>
        </w:rPr>
        <w:t xml:space="preserve"> </w:t>
      </w:r>
      <w:r w:rsidRPr="000370F3">
        <w:rPr>
          <w:rtl/>
        </w:rPr>
        <w:t>אפילו</w:t>
      </w:r>
      <w:r w:rsidR="00D4510D">
        <w:rPr>
          <w:rtl/>
        </w:rPr>
        <w:t xml:space="preserve"> </w:t>
      </w:r>
      <w:r w:rsidRPr="000370F3">
        <w:rPr>
          <w:rtl/>
        </w:rPr>
        <w:t>לצורך</w:t>
      </w:r>
      <w:r w:rsidR="00D4510D">
        <w:rPr>
          <w:rtl/>
        </w:rPr>
        <w:t xml:space="preserve"> </w:t>
      </w:r>
      <w:r w:rsidRPr="000370F3">
        <w:rPr>
          <w:rtl/>
        </w:rPr>
        <w:t>מצוה".</w:t>
      </w:r>
    </w:p>
    <w:p w:rsidR="00C90310" w:rsidRPr="000370F3" w:rsidRDefault="00C90310" w:rsidP="00077D26">
      <w:pPr>
        <w:pStyle w:val="a1"/>
        <w:rPr>
          <w:rtl/>
        </w:rPr>
      </w:pPr>
      <w:r w:rsidRPr="000370F3">
        <w:rPr>
          <w:rtl/>
        </w:rPr>
        <w:t>והיינו</w:t>
      </w:r>
      <w:r w:rsidR="00D4510D">
        <w:rPr>
          <w:rtl/>
        </w:rPr>
        <w:t xml:space="preserve"> </w:t>
      </w:r>
      <w:r w:rsidRPr="000370F3">
        <w:rPr>
          <w:rtl/>
        </w:rPr>
        <w:t>מה</w:t>
      </w:r>
      <w:r w:rsidR="00D4510D">
        <w:rPr>
          <w:rtl/>
        </w:rPr>
        <w:t xml:space="preserve"> </w:t>
      </w:r>
      <w:r w:rsidRPr="000370F3">
        <w:rPr>
          <w:rtl/>
        </w:rPr>
        <w:t>שנתבאר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שו</w:t>
      </w:r>
      <w:r w:rsidR="00D4510D">
        <w:rPr>
          <w:rtl/>
        </w:rPr>
        <w:t xml:space="preserve"> </w:t>
      </w:r>
      <w:r w:rsidRPr="000370F3">
        <w:rPr>
          <w:rtl/>
        </w:rPr>
        <w:t>סט"ז):</w:t>
      </w:r>
      <w:r w:rsidR="00D4510D">
        <w:rPr>
          <w:rtl/>
        </w:rPr>
        <w:t xml:space="preserve"> </w:t>
      </w:r>
      <w:r w:rsidRPr="000370F3">
        <w:rPr>
          <w:rtl/>
        </w:rPr>
        <w:t>"מקח</w:t>
      </w:r>
      <w:r w:rsidR="00D4510D">
        <w:rPr>
          <w:rtl/>
        </w:rPr>
        <w:t xml:space="preserve"> </w:t>
      </w:r>
      <w:r w:rsidRPr="000370F3">
        <w:rPr>
          <w:rtl/>
        </w:rPr>
        <w:t>וממכר</w:t>
      </w:r>
      <w:r w:rsidR="00D4510D">
        <w:rPr>
          <w:rtl/>
        </w:rPr>
        <w:t xml:space="preserve"> </w:t>
      </w:r>
      <w:r w:rsidRPr="000370F3">
        <w:rPr>
          <w:rtl/>
        </w:rPr>
        <w:t>שהוא</w:t>
      </w:r>
      <w:r w:rsidR="00D4510D">
        <w:rPr>
          <w:rtl/>
        </w:rPr>
        <w:t xml:space="preserve"> </w:t>
      </w:r>
      <w:r w:rsidRPr="000370F3">
        <w:rPr>
          <w:rtl/>
        </w:rPr>
        <w:t>שבות</w:t>
      </w:r>
      <w:r w:rsidR="00D4510D">
        <w:rPr>
          <w:rtl/>
        </w:rPr>
        <w:t xml:space="preserve"> </w:t>
      </w:r>
      <w:r w:rsidRPr="000370F3">
        <w:rPr>
          <w:rtl/>
        </w:rPr>
        <w:t>גמור,</w:t>
      </w:r>
      <w:r w:rsidR="00D4510D">
        <w:rPr>
          <w:rtl/>
        </w:rPr>
        <w:t xml:space="preserve"> </w:t>
      </w:r>
      <w:r w:rsidRPr="000370F3">
        <w:rPr>
          <w:rtl/>
        </w:rPr>
        <w:t>ולא</w:t>
      </w:r>
      <w:r w:rsidR="00D4510D">
        <w:rPr>
          <w:rtl/>
        </w:rPr>
        <w:t xml:space="preserve"> </w:t>
      </w:r>
      <w:r w:rsidRPr="000370F3">
        <w:rPr>
          <w:rtl/>
        </w:rPr>
        <w:t>הותר</w:t>
      </w:r>
      <w:r w:rsidR="00D4510D">
        <w:rPr>
          <w:rtl/>
        </w:rPr>
        <w:t xml:space="preserve"> </w:t>
      </w:r>
      <w:r w:rsidRPr="000370F3">
        <w:rPr>
          <w:rtl/>
        </w:rPr>
        <w:t>לדבר</w:t>
      </w:r>
      <w:r w:rsidR="00D4510D">
        <w:rPr>
          <w:rtl/>
        </w:rPr>
        <w:t xml:space="preserve"> </w:t>
      </w:r>
      <w:r w:rsidRPr="000370F3">
        <w:rPr>
          <w:rtl/>
        </w:rPr>
        <w:t>מצוה".</w:t>
      </w:r>
    </w:p>
    <w:p w:rsidR="00C90310" w:rsidRPr="000370F3" w:rsidRDefault="00C90310" w:rsidP="00077D26">
      <w:pPr>
        <w:pStyle w:val="a1"/>
        <w:rPr>
          <w:rtl/>
        </w:rPr>
      </w:pPr>
      <w:r w:rsidRPr="000370F3">
        <w:rPr>
          <w:rtl/>
        </w:rPr>
        <w:lastRenderedPageBreak/>
        <w:t>ודינו</w:t>
      </w:r>
      <w:r w:rsidR="00D4510D">
        <w:rPr>
          <w:rtl/>
        </w:rPr>
        <w:t xml:space="preserve"> </w:t>
      </w:r>
      <w:r w:rsidRPr="000370F3">
        <w:rPr>
          <w:rtl/>
        </w:rPr>
        <w:t>כמו</w:t>
      </w:r>
      <w:r w:rsidR="00D4510D">
        <w:rPr>
          <w:rtl/>
        </w:rPr>
        <w:t xml:space="preserve"> </w:t>
      </w:r>
      <w:r w:rsidRPr="000370F3">
        <w:rPr>
          <w:rtl/>
        </w:rPr>
        <w:t>שאר</w:t>
      </w:r>
      <w:r w:rsidR="00D4510D">
        <w:rPr>
          <w:rtl/>
        </w:rPr>
        <w:t xml:space="preserve"> </w:t>
      </w:r>
      <w:r w:rsidRPr="000370F3">
        <w:rPr>
          <w:rtl/>
        </w:rPr>
        <w:t>שבותים,</w:t>
      </w:r>
      <w:r w:rsidR="00D4510D">
        <w:rPr>
          <w:rtl/>
        </w:rPr>
        <w:t xml:space="preserve"> </w:t>
      </w:r>
      <w:r w:rsidRPr="000370F3">
        <w:rPr>
          <w:rtl/>
        </w:rPr>
        <w:t>שנתבאר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שו</w:t>
      </w:r>
      <w:r w:rsidR="00D4510D">
        <w:rPr>
          <w:rtl/>
        </w:rPr>
        <w:t xml:space="preserve"> </w:t>
      </w:r>
      <w:r w:rsidRPr="000370F3">
        <w:rPr>
          <w:rtl/>
        </w:rPr>
        <w:t>ס"ה):</w:t>
      </w:r>
      <w:r w:rsidR="00D4510D">
        <w:rPr>
          <w:rtl/>
        </w:rPr>
        <w:t xml:space="preserve"> </w:t>
      </w:r>
      <w:r w:rsidRPr="000370F3">
        <w:rPr>
          <w:rtl/>
        </w:rPr>
        <w:t>"כל</w:t>
      </w:r>
      <w:r w:rsidR="00D4510D">
        <w:rPr>
          <w:rtl/>
        </w:rPr>
        <w:t xml:space="preserve"> </w:t>
      </w:r>
      <w:r w:rsidRPr="000370F3">
        <w:rPr>
          <w:rtl/>
        </w:rPr>
        <w:t>דבר</w:t>
      </w:r>
      <w:r w:rsidR="00D4510D">
        <w:rPr>
          <w:rtl/>
        </w:rPr>
        <w:t xml:space="preserve"> </w:t>
      </w:r>
      <w:r w:rsidRPr="000370F3">
        <w:rPr>
          <w:rtl/>
        </w:rPr>
        <w:t>שהוא</w:t>
      </w:r>
      <w:r w:rsidR="00D4510D">
        <w:rPr>
          <w:rtl/>
        </w:rPr>
        <w:t xml:space="preserve"> </w:t>
      </w:r>
      <w:r w:rsidRPr="000370F3">
        <w:rPr>
          <w:rtl/>
        </w:rPr>
        <w:t>משום</w:t>
      </w:r>
      <w:r w:rsidR="00D4510D">
        <w:rPr>
          <w:rtl/>
        </w:rPr>
        <w:t xml:space="preserve"> </w:t>
      </w:r>
      <w:r w:rsidRPr="000370F3">
        <w:rPr>
          <w:rtl/>
        </w:rPr>
        <w:t>שבות</w:t>
      </w:r>
      <w:r w:rsidR="00D4510D">
        <w:rPr>
          <w:rtl/>
        </w:rPr>
        <w:t xml:space="preserve"> </w:t>
      </w:r>
      <w:r w:rsidRPr="000370F3">
        <w:rPr>
          <w:rtl/>
        </w:rPr>
        <w:t>לא</w:t>
      </w:r>
      <w:r w:rsidR="00D4510D">
        <w:rPr>
          <w:rtl/>
        </w:rPr>
        <w:t xml:space="preserve"> </w:t>
      </w:r>
      <w:r w:rsidRPr="000370F3">
        <w:rPr>
          <w:rtl/>
        </w:rPr>
        <w:t>התירו</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וכ"ה</w:t>
      </w:r>
      <w:r w:rsidR="00D4510D">
        <w:rPr>
          <w:rtl/>
        </w:rPr>
        <w:t xml:space="preserve"> </w:t>
      </w:r>
      <w:r w:rsidRPr="000370F3">
        <w:rPr>
          <w:rtl/>
        </w:rPr>
        <w:t>שם</w:t>
      </w:r>
      <w:r w:rsidR="00D4510D">
        <w:rPr>
          <w:rtl/>
        </w:rPr>
        <w:t xml:space="preserve"> </w:t>
      </w:r>
      <w:r w:rsidRPr="000370F3">
        <w:rPr>
          <w:rtl/>
        </w:rPr>
        <w:t>(סי"ב):</w:t>
      </w:r>
      <w:r w:rsidR="00D4510D">
        <w:rPr>
          <w:rtl/>
        </w:rPr>
        <w:t xml:space="preserve"> </w:t>
      </w:r>
      <w:r w:rsidRPr="000370F3">
        <w:rPr>
          <w:rtl/>
        </w:rPr>
        <w:t>"כל</w:t>
      </w:r>
      <w:r w:rsidR="00D4510D">
        <w:rPr>
          <w:rtl/>
        </w:rPr>
        <w:t xml:space="preserve"> </w:t>
      </w:r>
      <w:r w:rsidRPr="000370F3">
        <w:rPr>
          <w:rtl/>
        </w:rPr>
        <w:t>דבר</w:t>
      </w:r>
      <w:r w:rsidR="00D4510D">
        <w:rPr>
          <w:rtl/>
        </w:rPr>
        <w:t xml:space="preserve"> </w:t>
      </w:r>
      <w:r w:rsidRPr="000370F3">
        <w:rPr>
          <w:rtl/>
        </w:rPr>
        <w:t>האסור</w:t>
      </w:r>
      <w:r w:rsidR="00D4510D">
        <w:rPr>
          <w:rtl/>
        </w:rPr>
        <w:t xml:space="preserve"> </w:t>
      </w:r>
      <w:r w:rsidRPr="000370F3">
        <w:rPr>
          <w:rtl/>
        </w:rPr>
        <w:t>משום</w:t>
      </w:r>
      <w:r w:rsidR="00D4510D">
        <w:rPr>
          <w:rtl/>
        </w:rPr>
        <w:t xml:space="preserve"> </w:t>
      </w:r>
      <w:r w:rsidRPr="000370F3">
        <w:rPr>
          <w:rtl/>
        </w:rPr>
        <w:t>שבת</w:t>
      </w:r>
      <w:r w:rsidR="00D4510D">
        <w:rPr>
          <w:rtl/>
        </w:rPr>
        <w:t xml:space="preserve"> </w:t>
      </w:r>
      <w:r w:rsidRPr="000370F3">
        <w:rPr>
          <w:rtl/>
        </w:rPr>
        <w:t>גמור</w:t>
      </w:r>
      <w:r w:rsidR="00D4510D">
        <w:rPr>
          <w:rtl/>
        </w:rPr>
        <w:t xml:space="preserve"> </w:t>
      </w:r>
      <w:r w:rsidRPr="000370F3">
        <w:rPr>
          <w:rtl/>
        </w:rPr>
        <w:t>לא</w:t>
      </w:r>
      <w:r w:rsidR="00D4510D">
        <w:rPr>
          <w:rtl/>
        </w:rPr>
        <w:t xml:space="preserve"> </w:t>
      </w:r>
      <w:r w:rsidRPr="000370F3">
        <w:rPr>
          <w:rtl/>
        </w:rPr>
        <w:t>התירו</w:t>
      </w:r>
      <w:r w:rsidR="00D4510D">
        <w:rPr>
          <w:rtl/>
        </w:rPr>
        <w:t xml:space="preserve"> </w:t>
      </w:r>
      <w:r w:rsidRPr="000370F3">
        <w:rPr>
          <w:rtl/>
        </w:rPr>
        <w:t>לצרכי</w:t>
      </w:r>
      <w:r w:rsidR="00D4510D">
        <w:rPr>
          <w:rtl/>
        </w:rPr>
        <w:t xml:space="preserve"> </w:t>
      </w:r>
      <w:r w:rsidRPr="000370F3">
        <w:rPr>
          <w:rtl/>
        </w:rPr>
        <w:t>רבים,</w:t>
      </w:r>
      <w:r w:rsidR="00D4510D">
        <w:rPr>
          <w:rtl/>
        </w:rPr>
        <w:t xml:space="preserve"> </w:t>
      </w:r>
      <w:r w:rsidRPr="000370F3">
        <w:rPr>
          <w:rtl/>
        </w:rPr>
        <w:t>כמו</w:t>
      </w:r>
      <w:r w:rsidR="00D4510D">
        <w:rPr>
          <w:rtl/>
        </w:rPr>
        <w:t xml:space="preserve"> </w:t>
      </w:r>
      <w:r w:rsidRPr="000370F3">
        <w:rPr>
          <w:rtl/>
        </w:rPr>
        <w:t>שלא</w:t>
      </w:r>
      <w:r w:rsidR="00D4510D">
        <w:rPr>
          <w:rtl/>
        </w:rPr>
        <w:t xml:space="preserve"> </w:t>
      </w:r>
      <w:r w:rsidRPr="000370F3">
        <w:rPr>
          <w:rtl/>
        </w:rPr>
        <w:t>התירו</w:t>
      </w:r>
      <w:r w:rsidR="00D4510D">
        <w:rPr>
          <w:rtl/>
        </w:rPr>
        <w:t xml:space="preserve"> </w:t>
      </w:r>
      <w:r w:rsidRPr="000370F3">
        <w:rPr>
          <w:rtl/>
        </w:rPr>
        <w:t>לצורך</w:t>
      </w:r>
      <w:r w:rsidR="00D4510D">
        <w:rPr>
          <w:rtl/>
        </w:rPr>
        <w:t xml:space="preserve"> </w:t>
      </w:r>
      <w:r w:rsidRPr="000370F3">
        <w:rPr>
          <w:rtl/>
        </w:rPr>
        <w:t>למצוה".</w:t>
      </w:r>
    </w:p>
    <w:p w:rsidR="00C90310" w:rsidRPr="000370F3" w:rsidRDefault="00C90310" w:rsidP="00077D26">
      <w:pPr>
        <w:pStyle w:val="a1"/>
        <w:rPr>
          <w:rtl/>
        </w:rPr>
      </w:pPr>
      <w:r w:rsidRPr="000370F3">
        <w:rPr>
          <w:rtl/>
        </w:rPr>
        <w:t>ולפי</w:t>
      </w:r>
      <w:r w:rsidR="00D4510D">
        <w:rPr>
          <w:rtl/>
        </w:rPr>
        <w:t xml:space="preserve"> </w:t>
      </w:r>
      <w:r w:rsidRPr="000370F3">
        <w:rPr>
          <w:rtl/>
        </w:rPr>
        <w:t>זה</w:t>
      </w:r>
      <w:r w:rsidR="00D4510D">
        <w:rPr>
          <w:rtl/>
        </w:rPr>
        <w:t xml:space="preserve"> </w:t>
      </w:r>
      <w:r w:rsidRPr="000370F3">
        <w:rPr>
          <w:rtl/>
        </w:rPr>
        <w:t>הי'</w:t>
      </w:r>
      <w:r w:rsidR="00D4510D">
        <w:rPr>
          <w:rtl/>
        </w:rPr>
        <w:t xml:space="preserve"> </w:t>
      </w:r>
      <w:r w:rsidRPr="000370F3">
        <w:rPr>
          <w:rtl/>
        </w:rPr>
        <w:t>מותר</w:t>
      </w:r>
      <w:r w:rsidR="00D4510D">
        <w:rPr>
          <w:rtl/>
        </w:rPr>
        <w:t xml:space="preserve"> </w:t>
      </w:r>
      <w:r w:rsidRPr="000370F3">
        <w:rPr>
          <w:rtl/>
        </w:rPr>
        <w:t>למכור</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בבין</w:t>
      </w:r>
      <w:r w:rsidR="00D4510D">
        <w:rPr>
          <w:rtl/>
        </w:rPr>
        <w:t xml:space="preserve"> </w:t>
      </w:r>
      <w:r w:rsidRPr="000370F3">
        <w:rPr>
          <w:rtl/>
        </w:rPr>
        <w:t>השמשות,</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רסא</w:t>
      </w:r>
      <w:r w:rsidR="00D4510D">
        <w:rPr>
          <w:rtl/>
        </w:rPr>
        <w:t xml:space="preserve"> </w:t>
      </w:r>
      <w:r w:rsidRPr="000370F3">
        <w:rPr>
          <w:rtl/>
        </w:rPr>
        <w:t>ס"א):</w:t>
      </w:r>
      <w:r w:rsidR="00D4510D">
        <w:rPr>
          <w:rtl/>
        </w:rPr>
        <w:t xml:space="preserve"> </w:t>
      </w:r>
      <w:r w:rsidRPr="000370F3">
        <w:rPr>
          <w:rtl/>
        </w:rPr>
        <w:t>"בין</w:t>
      </w:r>
      <w:r w:rsidR="00D4510D">
        <w:rPr>
          <w:rtl/>
        </w:rPr>
        <w:t xml:space="preserve"> </w:t>
      </w:r>
      <w:r w:rsidRPr="000370F3">
        <w:rPr>
          <w:rtl/>
        </w:rPr>
        <w:t>השמשות</w:t>
      </w:r>
      <w:r w:rsidR="00D4510D">
        <w:rPr>
          <w:rtl/>
        </w:rPr>
        <w:t xml:space="preserve"> </w:t>
      </w:r>
      <w:r w:rsidRPr="000370F3">
        <w:rPr>
          <w:rtl/>
        </w:rPr>
        <w:t>...</w:t>
      </w:r>
      <w:r w:rsidR="00D4510D">
        <w:rPr>
          <w:rtl/>
        </w:rPr>
        <w:t xml:space="preserve"> </w:t>
      </w:r>
      <w:r w:rsidRPr="000370F3">
        <w:rPr>
          <w:rtl/>
        </w:rPr>
        <w:t>מותר</w:t>
      </w:r>
      <w:r w:rsidR="00D4510D">
        <w:rPr>
          <w:rtl/>
        </w:rPr>
        <w:t xml:space="preserve"> </w:t>
      </w:r>
      <w:r w:rsidRPr="000370F3">
        <w:rPr>
          <w:rtl/>
        </w:rPr>
        <w:t>לעשות</w:t>
      </w:r>
      <w:r w:rsidR="00D4510D">
        <w:rPr>
          <w:rtl/>
        </w:rPr>
        <w:t xml:space="preserve"> </w:t>
      </w:r>
      <w:r w:rsidRPr="000370F3">
        <w:rPr>
          <w:rtl/>
        </w:rPr>
        <w:t>בה</w:t>
      </w:r>
      <w:r w:rsidR="00D4510D">
        <w:rPr>
          <w:rtl/>
        </w:rPr>
        <w:t xml:space="preserve"> </w:t>
      </w:r>
      <w:r w:rsidRPr="000370F3">
        <w:rPr>
          <w:rtl/>
        </w:rPr>
        <w:t>כל</w:t>
      </w:r>
      <w:r w:rsidR="00D4510D">
        <w:rPr>
          <w:rtl/>
        </w:rPr>
        <w:t xml:space="preserve"> </w:t>
      </w:r>
      <w:r w:rsidRPr="000370F3">
        <w:rPr>
          <w:rtl/>
        </w:rPr>
        <w:t>דבר</w:t>
      </w:r>
      <w:r w:rsidR="00D4510D">
        <w:rPr>
          <w:rtl/>
        </w:rPr>
        <w:t xml:space="preserve"> </w:t>
      </w:r>
      <w:r w:rsidRPr="000370F3">
        <w:rPr>
          <w:rtl/>
        </w:rPr>
        <w:t>ש[האי]סור</w:t>
      </w:r>
      <w:r w:rsidR="00D4510D">
        <w:rPr>
          <w:rtl/>
        </w:rPr>
        <w:t xml:space="preserve"> </w:t>
      </w:r>
      <w:r w:rsidRPr="000370F3">
        <w:rPr>
          <w:rtl/>
        </w:rPr>
        <w:t>בשבת</w:t>
      </w:r>
      <w:r w:rsidR="00D4510D">
        <w:rPr>
          <w:rtl/>
        </w:rPr>
        <w:t xml:space="preserve"> </w:t>
      </w:r>
      <w:r w:rsidRPr="000370F3">
        <w:rPr>
          <w:rtl/>
        </w:rPr>
        <w:t>עצמה</w:t>
      </w:r>
      <w:r w:rsidR="00D4510D">
        <w:rPr>
          <w:rtl/>
        </w:rPr>
        <w:t xml:space="preserve"> </w:t>
      </w:r>
      <w:r w:rsidRPr="000370F3">
        <w:rPr>
          <w:rtl/>
        </w:rPr>
        <w:t>הוא</w:t>
      </w:r>
      <w:r w:rsidR="00D4510D">
        <w:rPr>
          <w:rtl/>
        </w:rPr>
        <w:t xml:space="preserve"> </w:t>
      </w:r>
      <w:r w:rsidRPr="000370F3">
        <w:rPr>
          <w:rtl/>
        </w:rPr>
        <w:t>מדברי</w:t>
      </w:r>
      <w:r w:rsidR="00D4510D">
        <w:rPr>
          <w:rtl/>
        </w:rPr>
        <w:t xml:space="preserve"> </w:t>
      </w:r>
      <w:r w:rsidRPr="000370F3">
        <w:rPr>
          <w:rtl/>
        </w:rPr>
        <w:t>סופרים".</w:t>
      </w:r>
      <w:r w:rsidR="00D4510D">
        <w:rPr>
          <w:rtl/>
        </w:rPr>
        <w:t xml:space="preserve"> </w:t>
      </w:r>
      <w:r w:rsidRPr="000370F3">
        <w:rPr>
          <w:rtl/>
        </w:rPr>
        <w:t>וכן</w:t>
      </w:r>
      <w:r w:rsidR="00D4510D">
        <w:rPr>
          <w:rtl/>
        </w:rPr>
        <w:t xml:space="preserve"> </w:t>
      </w:r>
      <w:r w:rsidRPr="000370F3">
        <w:rPr>
          <w:rtl/>
        </w:rPr>
        <w:t>הי'</w:t>
      </w:r>
      <w:r w:rsidR="00D4510D">
        <w:rPr>
          <w:rtl/>
        </w:rPr>
        <w:t xml:space="preserve"> </w:t>
      </w:r>
      <w:r w:rsidRPr="000370F3">
        <w:rPr>
          <w:rtl/>
        </w:rPr>
        <w:t>צריך</w:t>
      </w:r>
      <w:r w:rsidR="00D4510D">
        <w:rPr>
          <w:rtl/>
        </w:rPr>
        <w:t xml:space="preserve"> </w:t>
      </w:r>
      <w:r w:rsidRPr="000370F3">
        <w:rPr>
          <w:rtl/>
        </w:rPr>
        <w:t>להיות</w:t>
      </w:r>
      <w:r w:rsidR="00D4510D">
        <w:rPr>
          <w:rtl/>
        </w:rPr>
        <w:t xml:space="preserve"> </w:t>
      </w:r>
      <w:r w:rsidRPr="000370F3">
        <w:rPr>
          <w:rtl/>
        </w:rPr>
        <w:t>הדין</w:t>
      </w:r>
      <w:r w:rsidR="00D4510D">
        <w:rPr>
          <w:rtl/>
        </w:rPr>
        <w:t xml:space="preserve"> </w:t>
      </w:r>
      <w:r w:rsidRPr="000370F3">
        <w:rPr>
          <w:rtl/>
        </w:rPr>
        <w:t>במקח</w:t>
      </w:r>
      <w:r w:rsidR="00D4510D">
        <w:rPr>
          <w:rtl/>
        </w:rPr>
        <w:t xml:space="preserve"> </w:t>
      </w:r>
      <w:r w:rsidRPr="000370F3">
        <w:rPr>
          <w:rtl/>
        </w:rPr>
        <w:t>וממכר,</w:t>
      </w:r>
      <w:r w:rsidR="00D4510D">
        <w:rPr>
          <w:rtl/>
        </w:rPr>
        <w:t xml:space="preserve"> </w:t>
      </w:r>
      <w:r w:rsidRPr="000370F3">
        <w:rPr>
          <w:rtl/>
        </w:rPr>
        <w:t>שאיסור</w:t>
      </w:r>
      <w:r w:rsidR="00D4510D">
        <w:rPr>
          <w:rtl/>
        </w:rPr>
        <w:t xml:space="preserve"> </w:t>
      </w:r>
      <w:r w:rsidRPr="000370F3">
        <w:rPr>
          <w:rtl/>
        </w:rPr>
        <w:t>בשבת</w:t>
      </w:r>
      <w:r w:rsidR="00D4510D">
        <w:rPr>
          <w:rtl/>
        </w:rPr>
        <w:t xml:space="preserve"> </w:t>
      </w:r>
      <w:r w:rsidRPr="000370F3">
        <w:rPr>
          <w:rtl/>
        </w:rPr>
        <w:t>עצמה</w:t>
      </w:r>
      <w:r w:rsidR="00D4510D">
        <w:rPr>
          <w:rtl/>
        </w:rPr>
        <w:t xml:space="preserve"> </w:t>
      </w:r>
      <w:r w:rsidRPr="000370F3">
        <w:rPr>
          <w:rtl/>
        </w:rPr>
        <w:t>הוא</w:t>
      </w:r>
      <w:r w:rsidR="00D4510D">
        <w:rPr>
          <w:rtl/>
        </w:rPr>
        <w:t xml:space="preserve"> </w:t>
      </w:r>
      <w:r w:rsidRPr="000370F3">
        <w:rPr>
          <w:rtl/>
        </w:rPr>
        <w:t>מדברי</w:t>
      </w:r>
      <w:r w:rsidR="00D4510D">
        <w:rPr>
          <w:rtl/>
        </w:rPr>
        <w:t xml:space="preserve"> </w:t>
      </w:r>
      <w:r w:rsidRPr="000370F3">
        <w:rPr>
          <w:rtl/>
        </w:rPr>
        <w:t>סופרים.</w:t>
      </w:r>
    </w:p>
    <w:p w:rsidR="00C90310" w:rsidRPr="000370F3" w:rsidRDefault="00C90310" w:rsidP="00077D26">
      <w:pPr>
        <w:pStyle w:val="a1"/>
        <w:rPr>
          <w:rtl/>
        </w:rPr>
      </w:pPr>
      <w:r w:rsidRPr="000370F3">
        <w:rPr>
          <w:rtl/>
        </w:rPr>
        <w:t>(ג)</w:t>
      </w:r>
      <w:r w:rsidR="00D4510D">
        <w:rPr>
          <w:rtl/>
        </w:rPr>
        <w:t xml:space="preserve"> </w:t>
      </w:r>
      <w:r w:rsidRPr="000370F3">
        <w:rPr>
          <w:rtl/>
        </w:rPr>
        <w:t>איסורו</w:t>
      </w:r>
      <w:r w:rsidR="00D4510D">
        <w:rPr>
          <w:rtl/>
        </w:rPr>
        <w:t xml:space="preserve"> </w:t>
      </w:r>
      <w:r w:rsidRPr="000370F3">
        <w:rPr>
          <w:rtl/>
        </w:rPr>
        <w:t>מפורש</w:t>
      </w:r>
      <w:r w:rsidR="00D4510D">
        <w:rPr>
          <w:rtl/>
        </w:rPr>
        <w:t xml:space="preserve"> </w:t>
      </w:r>
      <w:r w:rsidRPr="000370F3">
        <w:rPr>
          <w:rtl/>
        </w:rPr>
        <w:t>בנחמי'.</w:t>
      </w:r>
    </w:p>
    <w:p w:rsidR="00C90310" w:rsidRPr="000370F3" w:rsidRDefault="00C90310" w:rsidP="00077D26">
      <w:pPr>
        <w:pStyle w:val="a1"/>
        <w:rPr>
          <w:rtl/>
        </w:rPr>
      </w:pPr>
      <w:r w:rsidRPr="000370F3">
        <w:rPr>
          <w:rtl/>
        </w:rPr>
        <w:t>ויתירה</w:t>
      </w:r>
      <w:r w:rsidR="00D4510D">
        <w:rPr>
          <w:rtl/>
        </w:rPr>
        <w:t xml:space="preserve"> </w:t>
      </w:r>
      <w:r w:rsidRPr="000370F3">
        <w:rPr>
          <w:rtl/>
        </w:rPr>
        <w:t>מזו</w:t>
      </w:r>
      <w:r w:rsidR="00D4510D">
        <w:rPr>
          <w:rtl/>
        </w:rPr>
        <w:t xml:space="preserve"> </w:t>
      </w:r>
      <w:r w:rsidRPr="000370F3">
        <w:rPr>
          <w:rtl/>
        </w:rPr>
        <w:t>יש</w:t>
      </w:r>
      <w:r w:rsidR="00D4510D">
        <w:rPr>
          <w:rtl/>
        </w:rPr>
        <w:t xml:space="preserve"> </w:t>
      </w:r>
      <w:r w:rsidRPr="000370F3">
        <w:rPr>
          <w:rtl/>
        </w:rPr>
        <w:t>דעה</w:t>
      </w:r>
      <w:r w:rsidR="00D4510D">
        <w:rPr>
          <w:rtl/>
        </w:rPr>
        <w:t xml:space="preserve"> </w:t>
      </w:r>
      <w:r w:rsidRPr="000370F3">
        <w:rPr>
          <w:rtl/>
        </w:rPr>
        <w:t>שאיסורו</w:t>
      </w:r>
      <w:r w:rsidR="00D4510D">
        <w:rPr>
          <w:rtl/>
        </w:rPr>
        <w:t xml:space="preserve"> </w:t>
      </w:r>
      <w:r w:rsidRPr="000370F3">
        <w:rPr>
          <w:rtl/>
        </w:rPr>
        <w:t>חמור</w:t>
      </w:r>
      <w:r w:rsidR="00D4510D">
        <w:rPr>
          <w:rtl/>
        </w:rPr>
        <w:t xml:space="preserve"> </w:t>
      </w:r>
      <w:r w:rsidRPr="000370F3">
        <w:rPr>
          <w:rtl/>
        </w:rPr>
        <w:t>יותר</w:t>
      </w:r>
      <w:r w:rsidR="00D4510D">
        <w:rPr>
          <w:rtl/>
        </w:rPr>
        <w:t xml:space="preserve"> </w:t>
      </w:r>
      <w:r w:rsidRPr="000370F3">
        <w:rPr>
          <w:rtl/>
        </w:rPr>
        <w:t>משאר</w:t>
      </w:r>
      <w:r w:rsidR="00D4510D">
        <w:rPr>
          <w:rtl/>
        </w:rPr>
        <w:t xml:space="preserve"> </w:t>
      </w:r>
      <w:r w:rsidRPr="000370F3">
        <w:rPr>
          <w:rtl/>
        </w:rPr>
        <w:t>שבותים,</w:t>
      </w:r>
      <w:r w:rsidR="00D4510D">
        <w:rPr>
          <w:rtl/>
        </w:rPr>
        <w:t xml:space="preserve"> </w:t>
      </w:r>
      <w:r w:rsidRPr="000370F3">
        <w:rPr>
          <w:rtl/>
        </w:rPr>
        <w:t>ולומדים</w:t>
      </w:r>
      <w:r w:rsidR="00D4510D">
        <w:rPr>
          <w:rtl/>
        </w:rPr>
        <w:t xml:space="preserve"> </w:t>
      </w:r>
      <w:r w:rsidRPr="000370F3">
        <w:rPr>
          <w:rtl/>
        </w:rPr>
        <w:t>אותו</w:t>
      </w:r>
      <w:r w:rsidR="00D4510D">
        <w:rPr>
          <w:rtl/>
        </w:rPr>
        <w:t xml:space="preserve"> </w:t>
      </w:r>
      <w:r w:rsidRPr="000370F3">
        <w:rPr>
          <w:rtl/>
        </w:rPr>
        <w:t>מהאמור</w:t>
      </w:r>
      <w:r w:rsidR="00D4510D">
        <w:rPr>
          <w:rtl/>
        </w:rPr>
        <w:t xml:space="preserve"> </w:t>
      </w:r>
      <w:r w:rsidRPr="000370F3">
        <w:rPr>
          <w:rtl/>
        </w:rPr>
        <w:t>האמור</w:t>
      </w:r>
      <w:r w:rsidR="00D4510D">
        <w:rPr>
          <w:rtl/>
        </w:rPr>
        <w:t xml:space="preserve"> </w:t>
      </w:r>
      <w:r w:rsidRPr="000370F3">
        <w:rPr>
          <w:rtl/>
        </w:rPr>
        <w:t>בנחמי'</w:t>
      </w:r>
      <w:r w:rsidR="00D4510D">
        <w:rPr>
          <w:rtl/>
        </w:rPr>
        <w:t xml:space="preserve"> </w:t>
      </w:r>
      <w:r w:rsidRPr="000370F3">
        <w:rPr>
          <w:rtl/>
        </w:rPr>
        <w:t>(יג,</w:t>
      </w:r>
      <w:r w:rsidR="00D4510D">
        <w:rPr>
          <w:rtl/>
        </w:rPr>
        <w:t xml:space="preserve"> </w:t>
      </w:r>
      <w:r w:rsidRPr="000370F3">
        <w:rPr>
          <w:rtl/>
        </w:rPr>
        <w:t>טו-יז):</w:t>
      </w:r>
      <w:r w:rsidR="00D4510D">
        <w:rPr>
          <w:rtl/>
        </w:rPr>
        <w:t xml:space="preserve"> </w:t>
      </w:r>
      <w:r w:rsidRPr="000370F3">
        <w:rPr>
          <w:rtl/>
        </w:rPr>
        <w:t>"בימים</w:t>
      </w:r>
      <w:r w:rsidR="00D4510D">
        <w:rPr>
          <w:rtl/>
        </w:rPr>
        <w:t xml:space="preserve"> </w:t>
      </w:r>
      <w:r w:rsidRPr="000370F3">
        <w:rPr>
          <w:rtl/>
        </w:rPr>
        <w:t>ההם</w:t>
      </w:r>
      <w:r w:rsidR="00D4510D">
        <w:rPr>
          <w:rtl/>
        </w:rPr>
        <w:t xml:space="preserve"> </w:t>
      </w:r>
      <w:r w:rsidRPr="000370F3">
        <w:rPr>
          <w:rtl/>
        </w:rPr>
        <w:t>ראיתי</w:t>
      </w:r>
      <w:r w:rsidR="00D4510D">
        <w:rPr>
          <w:rtl/>
        </w:rPr>
        <w:t xml:space="preserve"> </w:t>
      </w:r>
      <w:r w:rsidRPr="000370F3">
        <w:rPr>
          <w:rtl/>
        </w:rPr>
        <w:t>ביהודה</w:t>
      </w:r>
      <w:r w:rsidR="00D4510D">
        <w:rPr>
          <w:rtl/>
        </w:rPr>
        <w:t xml:space="preserve"> </w:t>
      </w:r>
      <w:r w:rsidRPr="000370F3">
        <w:rPr>
          <w:rtl/>
        </w:rPr>
        <w:t>...</w:t>
      </w:r>
      <w:r w:rsidR="00D4510D">
        <w:rPr>
          <w:rtl/>
        </w:rPr>
        <w:t xml:space="preserve"> </w:t>
      </w:r>
      <w:r w:rsidRPr="000370F3">
        <w:rPr>
          <w:rtl/>
        </w:rPr>
        <w:t>ומוכרים</w:t>
      </w:r>
      <w:r w:rsidR="00D4510D">
        <w:rPr>
          <w:rtl/>
        </w:rPr>
        <w:t xml:space="preserve"> </w:t>
      </w:r>
      <w:r w:rsidRPr="000370F3">
        <w:rPr>
          <w:rtl/>
        </w:rPr>
        <w:t>בשבת</w:t>
      </w:r>
      <w:r w:rsidR="00D4510D">
        <w:rPr>
          <w:rtl/>
        </w:rPr>
        <w:t xml:space="preserve"> </w:t>
      </w:r>
      <w:r w:rsidRPr="000370F3">
        <w:rPr>
          <w:rtl/>
        </w:rPr>
        <w:t>...</w:t>
      </w:r>
      <w:r w:rsidR="00D4510D">
        <w:rPr>
          <w:rtl/>
        </w:rPr>
        <w:t xml:space="preserve"> </w:t>
      </w:r>
      <w:r w:rsidRPr="000370F3">
        <w:rPr>
          <w:rtl/>
        </w:rPr>
        <w:t>ואומרה</w:t>
      </w:r>
      <w:r w:rsidR="00D4510D">
        <w:rPr>
          <w:rtl/>
        </w:rPr>
        <w:t xml:space="preserve"> </w:t>
      </w:r>
      <w:r w:rsidRPr="000370F3">
        <w:rPr>
          <w:rtl/>
        </w:rPr>
        <w:t>להם</w:t>
      </w:r>
      <w:r w:rsidR="00D4510D">
        <w:rPr>
          <w:rtl/>
        </w:rPr>
        <w:t xml:space="preserve"> </w:t>
      </w:r>
      <w:r w:rsidRPr="000370F3">
        <w:rPr>
          <w:rtl/>
        </w:rPr>
        <w:t>מה</w:t>
      </w:r>
      <w:r w:rsidR="00D4510D">
        <w:rPr>
          <w:rtl/>
        </w:rPr>
        <w:t xml:space="preserve"> </w:t>
      </w:r>
      <w:r w:rsidRPr="000370F3">
        <w:rPr>
          <w:rtl/>
        </w:rPr>
        <w:t>הדבר</w:t>
      </w:r>
      <w:r w:rsidR="00D4510D">
        <w:rPr>
          <w:rtl/>
        </w:rPr>
        <w:t xml:space="preserve"> </w:t>
      </w:r>
      <w:r w:rsidRPr="000370F3">
        <w:rPr>
          <w:rtl/>
        </w:rPr>
        <w:t>הרע</w:t>
      </w:r>
      <w:r w:rsidR="00D4510D">
        <w:rPr>
          <w:rtl/>
        </w:rPr>
        <w:t xml:space="preserve"> </w:t>
      </w:r>
      <w:r w:rsidRPr="000370F3">
        <w:rPr>
          <w:rtl/>
        </w:rPr>
        <w:t>הזה</w:t>
      </w:r>
      <w:r w:rsidR="00D4510D">
        <w:rPr>
          <w:rtl/>
        </w:rPr>
        <w:t xml:space="preserve"> </w:t>
      </w:r>
      <w:r w:rsidRPr="000370F3">
        <w:rPr>
          <w:rtl/>
        </w:rPr>
        <w:t>אשר</w:t>
      </w:r>
      <w:r w:rsidR="00D4510D">
        <w:rPr>
          <w:rtl/>
        </w:rPr>
        <w:t xml:space="preserve"> </w:t>
      </w:r>
      <w:r w:rsidRPr="000370F3">
        <w:rPr>
          <w:rtl/>
        </w:rPr>
        <w:t>אתם</w:t>
      </w:r>
      <w:r w:rsidR="00D4510D">
        <w:rPr>
          <w:rtl/>
        </w:rPr>
        <w:t xml:space="preserve"> </w:t>
      </w:r>
      <w:r w:rsidRPr="000370F3">
        <w:rPr>
          <w:rtl/>
        </w:rPr>
        <w:t>עושים</w:t>
      </w:r>
      <w:r w:rsidR="00D4510D">
        <w:rPr>
          <w:rtl/>
        </w:rPr>
        <w:t xml:space="preserve"> </w:t>
      </w:r>
      <w:r w:rsidRPr="000370F3">
        <w:rPr>
          <w:rtl/>
        </w:rPr>
        <w:t>ומחללים</w:t>
      </w:r>
      <w:r w:rsidR="00D4510D">
        <w:rPr>
          <w:rtl/>
        </w:rPr>
        <w:t xml:space="preserve"> </w:t>
      </w:r>
      <w:r w:rsidRPr="000370F3">
        <w:rPr>
          <w:rtl/>
        </w:rPr>
        <w:t>את</w:t>
      </w:r>
      <w:r w:rsidR="00D4510D">
        <w:rPr>
          <w:rtl/>
        </w:rPr>
        <w:t xml:space="preserve"> </w:t>
      </w:r>
      <w:r w:rsidRPr="000370F3">
        <w:rPr>
          <w:rtl/>
        </w:rPr>
        <w:t>יום</w:t>
      </w:r>
      <w:r w:rsidR="00D4510D">
        <w:rPr>
          <w:rtl/>
        </w:rPr>
        <w:t xml:space="preserve"> </w:t>
      </w:r>
      <w:r w:rsidRPr="000370F3">
        <w:rPr>
          <w:rtl/>
        </w:rPr>
        <w:t>השבת".</w:t>
      </w:r>
    </w:p>
    <w:p w:rsidR="00C90310" w:rsidRPr="000370F3" w:rsidRDefault="00C90310" w:rsidP="00077D26">
      <w:pPr>
        <w:pStyle w:val="a1"/>
        <w:rPr>
          <w:rtl/>
        </w:rPr>
      </w:pPr>
      <w:r w:rsidRPr="000370F3">
        <w:rPr>
          <w:rtl/>
        </w:rPr>
        <w:t>כמבואר</w:t>
      </w:r>
      <w:r w:rsidR="00D4510D">
        <w:rPr>
          <w:rtl/>
        </w:rPr>
        <w:t xml:space="preserve"> </w:t>
      </w:r>
      <w:r w:rsidRPr="000370F3">
        <w:rPr>
          <w:rtl/>
        </w:rPr>
        <w:t>ברש"י</w:t>
      </w:r>
      <w:r w:rsidR="00D4510D">
        <w:rPr>
          <w:rtl/>
        </w:rPr>
        <w:t xml:space="preserve"> </w:t>
      </w:r>
      <w:r w:rsidRPr="000370F3">
        <w:rPr>
          <w:rtl/>
        </w:rPr>
        <w:t>(ביצה</w:t>
      </w:r>
      <w:r w:rsidR="00D4510D">
        <w:rPr>
          <w:rtl/>
        </w:rPr>
        <w:t xml:space="preserve"> </w:t>
      </w:r>
      <w:r w:rsidRPr="000370F3">
        <w:rPr>
          <w:rtl/>
        </w:rPr>
        <w:t>כז,</w:t>
      </w:r>
      <w:r w:rsidR="00D4510D">
        <w:rPr>
          <w:rtl/>
        </w:rPr>
        <w:t xml:space="preserve"> </w:t>
      </w:r>
      <w:r w:rsidRPr="000370F3">
        <w:rPr>
          <w:rtl/>
        </w:rPr>
        <w:t>ב):</w:t>
      </w:r>
      <w:r w:rsidR="00D4510D">
        <w:rPr>
          <w:rtl/>
        </w:rPr>
        <w:t xml:space="preserve"> </w:t>
      </w:r>
      <w:r w:rsidRPr="000370F3">
        <w:rPr>
          <w:rtl/>
        </w:rPr>
        <w:t>"אין</w:t>
      </w:r>
      <w:r w:rsidR="00D4510D">
        <w:rPr>
          <w:rtl/>
        </w:rPr>
        <w:t xml:space="preserve"> </w:t>
      </w:r>
      <w:r w:rsidRPr="000370F3">
        <w:rPr>
          <w:rtl/>
        </w:rPr>
        <w:t>פוסקין</w:t>
      </w:r>
      <w:r w:rsidR="00D4510D">
        <w:rPr>
          <w:rtl/>
        </w:rPr>
        <w:t xml:space="preserve"> </w:t>
      </w:r>
      <w:r w:rsidRPr="000370F3">
        <w:rPr>
          <w:rtl/>
        </w:rPr>
        <w:t>דמים</w:t>
      </w:r>
      <w:r w:rsidR="00D4510D">
        <w:rPr>
          <w:rtl/>
        </w:rPr>
        <w:t xml:space="preserve"> </w:t>
      </w:r>
      <w:r w:rsidRPr="000370F3">
        <w:rPr>
          <w:rtl/>
        </w:rPr>
        <w:t>–</w:t>
      </w:r>
      <w:r w:rsidR="00D4510D">
        <w:rPr>
          <w:rtl/>
        </w:rPr>
        <w:t xml:space="preserve"> </w:t>
      </w:r>
      <w:r w:rsidRPr="000370F3">
        <w:rPr>
          <w:rtl/>
        </w:rPr>
        <w:t>דמקח</w:t>
      </w:r>
      <w:r w:rsidR="00D4510D">
        <w:rPr>
          <w:rtl/>
        </w:rPr>
        <w:t xml:space="preserve"> </w:t>
      </w:r>
      <w:r w:rsidRPr="000370F3">
        <w:rPr>
          <w:rtl/>
        </w:rPr>
        <w:t>וממכר</w:t>
      </w:r>
      <w:r w:rsidR="00D4510D">
        <w:rPr>
          <w:rtl/>
        </w:rPr>
        <w:t xml:space="preserve"> </w:t>
      </w:r>
      <w:r w:rsidRPr="000370F3">
        <w:rPr>
          <w:rtl/>
        </w:rPr>
        <w:t>בשבת</w:t>
      </w:r>
      <w:r w:rsidR="00D4510D">
        <w:rPr>
          <w:rtl/>
        </w:rPr>
        <w:t xml:space="preserve"> </w:t>
      </w:r>
      <w:r w:rsidRPr="000370F3">
        <w:rPr>
          <w:rtl/>
        </w:rPr>
        <w:t>וביום</w:t>
      </w:r>
      <w:r w:rsidR="00D4510D">
        <w:rPr>
          <w:rtl/>
        </w:rPr>
        <w:t xml:space="preserve"> </w:t>
      </w:r>
      <w:r w:rsidRPr="000370F3">
        <w:rPr>
          <w:rtl/>
        </w:rPr>
        <w:t>טוב</w:t>
      </w:r>
      <w:r w:rsidR="00D4510D">
        <w:rPr>
          <w:rtl/>
        </w:rPr>
        <w:t xml:space="preserve"> </w:t>
      </w:r>
      <w:r w:rsidRPr="000370F3">
        <w:rPr>
          <w:rtl/>
        </w:rPr>
        <w:t>אסור,</w:t>
      </w:r>
      <w:r w:rsidR="00D4510D">
        <w:rPr>
          <w:rtl/>
        </w:rPr>
        <w:t xml:space="preserve"> </w:t>
      </w:r>
      <w:r w:rsidRPr="000370F3">
        <w:rPr>
          <w:rtl/>
        </w:rPr>
        <w:t>בספר</w:t>
      </w:r>
      <w:r w:rsidR="00D4510D">
        <w:rPr>
          <w:rtl/>
        </w:rPr>
        <w:t xml:space="preserve"> </w:t>
      </w:r>
      <w:r w:rsidRPr="000370F3">
        <w:rPr>
          <w:rtl/>
        </w:rPr>
        <w:t>עזרא".</w:t>
      </w:r>
    </w:p>
    <w:p w:rsidR="00C90310" w:rsidRPr="000370F3" w:rsidRDefault="00C90310" w:rsidP="00077D26">
      <w:pPr>
        <w:pStyle w:val="a1"/>
        <w:rPr>
          <w:rtl/>
        </w:rPr>
      </w:pPr>
      <w:r w:rsidRPr="000370F3">
        <w:rPr>
          <w:rtl/>
        </w:rPr>
        <w:t>ולכן</w:t>
      </w:r>
      <w:r w:rsidR="00D4510D">
        <w:rPr>
          <w:rtl/>
        </w:rPr>
        <w:t xml:space="preserve"> </w:t>
      </w:r>
      <w:r w:rsidRPr="000370F3">
        <w:rPr>
          <w:rtl/>
        </w:rPr>
        <w:t>נתבאר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רסא,</w:t>
      </w:r>
      <w:r w:rsidR="00D4510D">
        <w:rPr>
          <w:rtl/>
        </w:rPr>
        <w:t xml:space="preserve"> </w:t>
      </w:r>
      <w:r w:rsidRPr="000370F3">
        <w:rPr>
          <w:rtl/>
        </w:rPr>
        <w:t>ס"א-ב):</w:t>
      </w:r>
      <w:r w:rsidR="00D4510D">
        <w:rPr>
          <w:rtl/>
        </w:rPr>
        <w:t xml:space="preserve"> </w:t>
      </w:r>
      <w:r w:rsidRPr="000370F3">
        <w:rPr>
          <w:rtl/>
        </w:rPr>
        <w:t>"אסור</w:t>
      </w:r>
      <w:r w:rsidR="00D4510D">
        <w:rPr>
          <w:rtl/>
        </w:rPr>
        <w:t xml:space="preserve"> </w:t>
      </w:r>
      <w:r w:rsidRPr="000370F3">
        <w:rPr>
          <w:rtl/>
        </w:rPr>
        <w:t>לערב</w:t>
      </w:r>
      <w:r w:rsidR="00D4510D">
        <w:rPr>
          <w:rtl/>
        </w:rPr>
        <w:t xml:space="preserve"> </w:t>
      </w:r>
      <w:r w:rsidRPr="000370F3">
        <w:rPr>
          <w:rtl/>
        </w:rPr>
        <w:t>עירובי</w:t>
      </w:r>
      <w:r w:rsidR="00D4510D">
        <w:rPr>
          <w:rtl/>
        </w:rPr>
        <w:t xml:space="preserve"> </w:t>
      </w:r>
      <w:r w:rsidRPr="000370F3">
        <w:rPr>
          <w:rtl/>
        </w:rPr>
        <w:t>תחומין</w:t>
      </w:r>
      <w:r w:rsidR="00D4510D">
        <w:rPr>
          <w:rtl/>
        </w:rPr>
        <w:t xml:space="preserve"> </w:t>
      </w:r>
      <w:r w:rsidRPr="000370F3">
        <w:rPr>
          <w:rtl/>
        </w:rPr>
        <w:t>בבין</w:t>
      </w:r>
      <w:r w:rsidR="00D4510D">
        <w:rPr>
          <w:rtl/>
        </w:rPr>
        <w:t xml:space="preserve"> </w:t>
      </w:r>
      <w:r w:rsidRPr="000370F3">
        <w:rPr>
          <w:rtl/>
        </w:rPr>
        <w:t>השמשות</w:t>
      </w:r>
      <w:r w:rsidR="00D4510D">
        <w:rPr>
          <w:rtl/>
        </w:rPr>
        <w:t xml:space="preserve"> </w:t>
      </w:r>
      <w:r w:rsidRPr="000370F3">
        <w:rPr>
          <w:rtl/>
        </w:rPr>
        <w:t>אפילו</w:t>
      </w:r>
      <w:r w:rsidR="00D4510D">
        <w:rPr>
          <w:rtl/>
        </w:rPr>
        <w:t xml:space="preserve"> </w:t>
      </w:r>
      <w:r w:rsidRPr="000370F3">
        <w:rPr>
          <w:rtl/>
        </w:rPr>
        <w:t>לדבר</w:t>
      </w:r>
      <w:r w:rsidR="00D4510D">
        <w:rPr>
          <w:rtl/>
        </w:rPr>
        <w:t xml:space="preserve"> </w:t>
      </w:r>
      <w:r w:rsidRPr="000370F3">
        <w:rPr>
          <w:rtl/>
        </w:rPr>
        <w:t>מצוה</w:t>
      </w:r>
      <w:r w:rsidR="00D4510D">
        <w:rPr>
          <w:rtl/>
        </w:rPr>
        <w:t xml:space="preserve"> </w:t>
      </w:r>
      <w:r w:rsidRPr="000370F3">
        <w:rPr>
          <w:rtl/>
        </w:rPr>
        <w:t>וצורך</w:t>
      </w:r>
      <w:r w:rsidR="00D4510D">
        <w:rPr>
          <w:rtl/>
        </w:rPr>
        <w:t xml:space="preserve"> </w:t>
      </w:r>
      <w:r w:rsidRPr="000370F3">
        <w:rPr>
          <w:rtl/>
        </w:rPr>
        <w:t>גדול</w:t>
      </w:r>
      <w:r w:rsidR="00D4510D">
        <w:rPr>
          <w:rtl/>
        </w:rPr>
        <w:t xml:space="preserve"> </w:t>
      </w:r>
      <w:r w:rsidRPr="000370F3">
        <w:rPr>
          <w:rtl/>
        </w:rPr>
        <w:t>והפסד</w:t>
      </w:r>
      <w:r w:rsidR="00D4510D">
        <w:rPr>
          <w:rtl/>
        </w:rPr>
        <w:t xml:space="preserve"> </w:t>
      </w:r>
      <w:r w:rsidRPr="000370F3">
        <w:rPr>
          <w:rtl/>
        </w:rPr>
        <w:t>מרובה</w:t>
      </w:r>
      <w:r w:rsidR="00D4510D">
        <w:rPr>
          <w:rtl/>
        </w:rPr>
        <w:t xml:space="preserve"> </w:t>
      </w:r>
      <w:r w:rsidRPr="000370F3">
        <w:rPr>
          <w:rtl/>
        </w:rPr>
        <w:t>...</w:t>
      </w:r>
      <w:r w:rsidR="00D4510D">
        <w:rPr>
          <w:rtl/>
        </w:rPr>
        <w:t xml:space="preserve"> </w:t>
      </w:r>
      <w:r w:rsidRPr="000370F3">
        <w:rPr>
          <w:rtl/>
        </w:rPr>
        <w:t>שעל</w:t>
      </w:r>
      <w:r w:rsidR="00D4510D">
        <w:rPr>
          <w:rtl/>
        </w:rPr>
        <w:t xml:space="preserve"> </w:t>
      </w:r>
      <w:r w:rsidRPr="000370F3">
        <w:rPr>
          <w:rtl/>
        </w:rPr>
        <w:t>ידי</w:t>
      </w:r>
      <w:r w:rsidR="00D4510D">
        <w:rPr>
          <w:rtl/>
        </w:rPr>
        <w:t xml:space="preserve"> </w:t>
      </w:r>
      <w:r w:rsidRPr="000370F3">
        <w:rPr>
          <w:rtl/>
        </w:rPr>
        <w:t>העירוב</w:t>
      </w:r>
      <w:r w:rsidR="00D4510D">
        <w:rPr>
          <w:rtl/>
        </w:rPr>
        <w:t xml:space="preserve"> </w:t>
      </w:r>
      <w:r w:rsidRPr="000370F3">
        <w:rPr>
          <w:rtl/>
        </w:rPr>
        <w:t>קונה</w:t>
      </w:r>
      <w:r w:rsidR="00D4510D">
        <w:rPr>
          <w:rtl/>
        </w:rPr>
        <w:t xml:space="preserve"> </w:t>
      </w:r>
      <w:r w:rsidRPr="000370F3">
        <w:rPr>
          <w:rtl/>
        </w:rPr>
        <w:t>שם</w:t>
      </w:r>
      <w:r w:rsidR="00D4510D">
        <w:rPr>
          <w:rtl/>
        </w:rPr>
        <w:t xml:space="preserve"> </w:t>
      </w:r>
      <w:r w:rsidRPr="000370F3">
        <w:rPr>
          <w:rtl/>
        </w:rPr>
        <w:t>שביתה,</w:t>
      </w:r>
      <w:r w:rsidR="00D4510D">
        <w:rPr>
          <w:rtl/>
        </w:rPr>
        <w:t xml:space="preserve"> </w:t>
      </w:r>
      <w:r w:rsidRPr="000370F3">
        <w:rPr>
          <w:rtl/>
        </w:rPr>
        <w:t>והרי</w:t>
      </w:r>
      <w:r w:rsidR="00D4510D">
        <w:rPr>
          <w:rtl/>
        </w:rPr>
        <w:t xml:space="preserve"> </w:t>
      </w:r>
      <w:r w:rsidRPr="000370F3">
        <w:rPr>
          <w:rtl/>
        </w:rPr>
        <w:t>זה</w:t>
      </w:r>
      <w:r w:rsidR="00D4510D">
        <w:rPr>
          <w:rtl/>
        </w:rPr>
        <w:t xml:space="preserve"> </w:t>
      </w:r>
      <w:r w:rsidRPr="000370F3">
        <w:rPr>
          <w:rtl/>
        </w:rPr>
        <w:t>כקונה</w:t>
      </w:r>
      <w:r w:rsidR="00D4510D">
        <w:rPr>
          <w:rtl/>
        </w:rPr>
        <w:t xml:space="preserve"> </w:t>
      </w:r>
      <w:r w:rsidRPr="000370F3">
        <w:rPr>
          <w:rtl/>
        </w:rPr>
        <w:t>קנין</w:t>
      </w:r>
      <w:r w:rsidR="00D4510D">
        <w:rPr>
          <w:rtl/>
        </w:rPr>
        <w:t xml:space="preserve"> </w:t>
      </w:r>
      <w:r w:rsidRPr="000370F3">
        <w:rPr>
          <w:rtl/>
        </w:rPr>
        <w:t>בידים</w:t>
      </w:r>
      <w:r w:rsidR="00D4510D">
        <w:rPr>
          <w:rtl/>
        </w:rPr>
        <w:t xml:space="preserve"> </w:t>
      </w:r>
      <w:r w:rsidRPr="000370F3">
        <w:rPr>
          <w:rtl/>
        </w:rPr>
        <w:t>בשבת,</w:t>
      </w:r>
      <w:r w:rsidR="00D4510D">
        <w:rPr>
          <w:rtl/>
        </w:rPr>
        <w:t xml:space="preserve"> </w:t>
      </w:r>
      <w:r w:rsidRPr="000370F3">
        <w:rPr>
          <w:rtl/>
        </w:rPr>
        <w:t>ולא</w:t>
      </w:r>
      <w:r w:rsidR="00D4510D">
        <w:rPr>
          <w:rtl/>
        </w:rPr>
        <w:t xml:space="preserve"> </w:t>
      </w:r>
      <w:r w:rsidRPr="000370F3">
        <w:rPr>
          <w:rtl/>
        </w:rPr>
        <w:t>התירו</w:t>
      </w:r>
      <w:r w:rsidR="00D4510D">
        <w:rPr>
          <w:rtl/>
        </w:rPr>
        <w:t xml:space="preserve"> </w:t>
      </w:r>
      <w:r w:rsidRPr="000370F3">
        <w:rPr>
          <w:rtl/>
        </w:rPr>
        <w:t>לקנות</w:t>
      </w:r>
      <w:r w:rsidR="00D4510D">
        <w:rPr>
          <w:rtl/>
        </w:rPr>
        <w:t xml:space="preserve"> </w:t>
      </w:r>
      <w:r w:rsidRPr="000370F3">
        <w:rPr>
          <w:rtl/>
        </w:rPr>
        <w:t>קנין</w:t>
      </w:r>
      <w:r w:rsidR="00D4510D">
        <w:rPr>
          <w:rtl/>
        </w:rPr>
        <w:t xml:space="preserve"> </w:t>
      </w:r>
      <w:r w:rsidRPr="000370F3">
        <w:rPr>
          <w:rtl/>
        </w:rPr>
        <w:t>אפילו</w:t>
      </w:r>
      <w:r w:rsidR="00D4510D">
        <w:rPr>
          <w:rtl/>
        </w:rPr>
        <w:t xml:space="preserve"> </w:t>
      </w:r>
      <w:r w:rsidRPr="000370F3">
        <w:rPr>
          <w:rtl/>
        </w:rPr>
        <w:t>בבין</w:t>
      </w:r>
      <w:r w:rsidR="00D4510D">
        <w:rPr>
          <w:rtl/>
        </w:rPr>
        <w:t xml:space="preserve"> </w:t>
      </w:r>
      <w:r w:rsidRPr="000370F3">
        <w:rPr>
          <w:rtl/>
        </w:rPr>
        <w:t>השמשות</w:t>
      </w:r>
      <w:r w:rsidR="00D4510D">
        <w:rPr>
          <w:rtl/>
        </w:rPr>
        <w:t xml:space="preserve"> </w:t>
      </w:r>
      <w:r w:rsidRPr="000370F3">
        <w:rPr>
          <w:rtl/>
        </w:rPr>
        <w:t>ולצורך</w:t>
      </w:r>
      <w:r w:rsidR="00D4510D">
        <w:rPr>
          <w:rtl/>
        </w:rPr>
        <w:t xml:space="preserve"> </w:t>
      </w:r>
      <w:r w:rsidRPr="000370F3">
        <w:rPr>
          <w:rtl/>
        </w:rPr>
        <w:t>מצוה</w:t>
      </w:r>
      <w:r w:rsidR="00D4510D">
        <w:rPr>
          <w:rtl/>
        </w:rPr>
        <w:t xml:space="preserve"> </w:t>
      </w:r>
      <w:r w:rsidRPr="000370F3">
        <w:rPr>
          <w:rtl/>
        </w:rPr>
        <w:t>והפסד</w:t>
      </w:r>
      <w:r w:rsidR="00D4510D">
        <w:rPr>
          <w:rtl/>
        </w:rPr>
        <w:t xml:space="preserve"> </w:t>
      </w:r>
      <w:r w:rsidRPr="000370F3">
        <w:rPr>
          <w:rtl/>
        </w:rPr>
        <w:t>מרובה</w:t>
      </w:r>
      <w:r w:rsidR="00D4510D">
        <w:rPr>
          <w:rtl/>
        </w:rPr>
        <w:t xml:space="preserve"> </w:t>
      </w:r>
      <w:r w:rsidRPr="000370F3">
        <w:rPr>
          <w:rtl/>
        </w:rPr>
        <w:t>(ששבות</w:t>
      </w:r>
      <w:r w:rsidR="00D4510D">
        <w:rPr>
          <w:rtl/>
        </w:rPr>
        <w:t xml:space="preserve"> </w:t>
      </w:r>
      <w:r w:rsidRPr="000370F3">
        <w:rPr>
          <w:rtl/>
        </w:rPr>
        <w:t>זה</w:t>
      </w:r>
      <w:r w:rsidR="00D4510D">
        <w:rPr>
          <w:rtl/>
        </w:rPr>
        <w:t xml:space="preserve"> </w:t>
      </w:r>
      <w:r w:rsidRPr="000370F3">
        <w:rPr>
          <w:rtl/>
        </w:rPr>
        <w:t>לקנות</w:t>
      </w:r>
      <w:r w:rsidR="00D4510D">
        <w:rPr>
          <w:rtl/>
        </w:rPr>
        <w:t xml:space="preserve"> </w:t>
      </w:r>
      <w:r w:rsidRPr="000370F3">
        <w:rPr>
          <w:rtl/>
        </w:rPr>
        <w:t>קנין</w:t>
      </w:r>
      <w:r w:rsidR="00D4510D">
        <w:rPr>
          <w:rtl/>
        </w:rPr>
        <w:t xml:space="preserve"> </w:t>
      </w:r>
      <w:r w:rsidRPr="000370F3">
        <w:rPr>
          <w:rtl/>
        </w:rPr>
        <w:t>הוא</w:t>
      </w:r>
      <w:r w:rsidR="00D4510D">
        <w:rPr>
          <w:rtl/>
        </w:rPr>
        <w:t xml:space="preserve"> </w:t>
      </w:r>
      <w:r w:rsidRPr="000370F3">
        <w:rPr>
          <w:rtl/>
        </w:rPr>
        <w:t>חמור</w:t>
      </w:r>
      <w:r w:rsidR="00D4510D">
        <w:rPr>
          <w:rtl/>
        </w:rPr>
        <w:t xml:space="preserve"> </w:t>
      </w:r>
      <w:r w:rsidRPr="000370F3">
        <w:rPr>
          <w:rtl/>
        </w:rPr>
        <w:t>משאר</w:t>
      </w:r>
      <w:r w:rsidR="00D4510D">
        <w:rPr>
          <w:rtl/>
        </w:rPr>
        <w:t xml:space="preserve"> </w:t>
      </w:r>
      <w:r w:rsidRPr="000370F3">
        <w:rPr>
          <w:rtl/>
        </w:rPr>
        <w:t>כל</w:t>
      </w:r>
      <w:r w:rsidR="00D4510D">
        <w:rPr>
          <w:rtl/>
        </w:rPr>
        <w:t xml:space="preserve"> </w:t>
      </w:r>
      <w:r w:rsidRPr="000370F3">
        <w:rPr>
          <w:rtl/>
        </w:rPr>
        <w:t>השבותים)</w:t>
      </w:r>
      <w:r w:rsidR="00D4510D">
        <w:rPr>
          <w:rtl/>
        </w:rPr>
        <w:t xml:space="preserve"> </w:t>
      </w:r>
      <w:r w:rsidRPr="000370F3">
        <w:rPr>
          <w:rtl/>
        </w:rPr>
        <w:t>(שאיסורו</w:t>
      </w:r>
      <w:r w:rsidR="00D4510D">
        <w:rPr>
          <w:rtl/>
        </w:rPr>
        <w:t xml:space="preserve"> </w:t>
      </w:r>
      <w:r w:rsidRPr="000370F3">
        <w:rPr>
          <w:rtl/>
        </w:rPr>
        <w:t>מפורש</w:t>
      </w:r>
      <w:r w:rsidR="00D4510D">
        <w:rPr>
          <w:rtl/>
        </w:rPr>
        <w:t xml:space="preserve"> </w:t>
      </w:r>
      <w:r w:rsidRPr="000370F3">
        <w:rPr>
          <w:rtl/>
        </w:rPr>
        <w:t>בדברי</w:t>
      </w:r>
      <w:r w:rsidR="00D4510D">
        <w:rPr>
          <w:rtl/>
        </w:rPr>
        <w:t xml:space="preserve"> </w:t>
      </w:r>
      <w:r w:rsidRPr="000370F3">
        <w:rPr>
          <w:rtl/>
        </w:rPr>
        <w:t>קבלה</w:t>
      </w:r>
      <w:r w:rsidR="00D4510D">
        <w:rPr>
          <w:rtl/>
        </w:rPr>
        <w:t xml:space="preserve"> </w:t>
      </w:r>
      <w:r w:rsidRPr="000370F3">
        <w:rPr>
          <w:rtl/>
        </w:rPr>
        <w:t>בנחמיה</w:t>
      </w:r>
      <w:r w:rsidR="00D4510D">
        <w:rPr>
          <w:rtl/>
        </w:rPr>
        <w:t xml:space="preserve"> </w:t>
      </w:r>
      <w:r w:rsidRPr="000370F3">
        <w:rPr>
          <w:rtl/>
        </w:rPr>
        <w:t>סי'</w:t>
      </w:r>
      <w:r w:rsidR="00D4510D">
        <w:rPr>
          <w:rtl/>
        </w:rPr>
        <w:t xml:space="preserve"> </w:t>
      </w:r>
      <w:r w:rsidRPr="000370F3">
        <w:rPr>
          <w:rtl/>
        </w:rPr>
        <w:t>יג)".</w:t>
      </w:r>
    </w:p>
    <w:p w:rsidR="00C90310" w:rsidRDefault="00C90310" w:rsidP="009E69FE">
      <w:pPr>
        <w:pStyle w:val="a6"/>
        <w:spacing w:before="120" w:after="40"/>
        <w:ind w:left="0"/>
        <w:rPr>
          <w:rtl/>
        </w:rPr>
      </w:pPr>
      <w:r>
        <w:rPr>
          <w:rFonts w:hint="cs"/>
          <w:rtl/>
        </w:rPr>
        <w:t>מתנה</w:t>
      </w:r>
      <w:r w:rsidR="00D4510D">
        <w:rPr>
          <w:rStyle w:val="Char6"/>
          <w:rFonts w:hint="cs"/>
          <w:rtl/>
        </w:rPr>
        <w:t xml:space="preserve"> </w:t>
      </w:r>
      <w:r>
        <w:rPr>
          <w:rFonts w:hint="cs"/>
          <w:rtl/>
        </w:rPr>
        <w:t>במקום</w:t>
      </w:r>
      <w:r w:rsidR="00D4510D">
        <w:rPr>
          <w:rFonts w:hint="cs"/>
          <w:rtl/>
        </w:rPr>
        <w:t xml:space="preserve"> </w:t>
      </w:r>
      <w:r>
        <w:rPr>
          <w:rFonts w:hint="cs"/>
          <w:rtl/>
        </w:rPr>
        <w:t>מצוה</w:t>
      </w:r>
    </w:p>
    <w:p w:rsidR="00C90310" w:rsidRPr="000370F3" w:rsidRDefault="00C90310" w:rsidP="00077D26">
      <w:pPr>
        <w:pStyle w:val="a1"/>
        <w:rPr>
          <w:rtl/>
        </w:rPr>
      </w:pPr>
      <w:r w:rsidRPr="000370F3">
        <w:rPr>
          <w:rtl/>
        </w:rPr>
        <w:t>במה</w:t>
      </w:r>
      <w:r w:rsidR="00D4510D">
        <w:rPr>
          <w:rtl/>
        </w:rPr>
        <w:t xml:space="preserve"> </w:t>
      </w:r>
      <w:r w:rsidRPr="000370F3">
        <w:rPr>
          <w:rtl/>
        </w:rPr>
        <w:t>דברים</w:t>
      </w:r>
      <w:r w:rsidR="00D4510D">
        <w:rPr>
          <w:rtl/>
        </w:rPr>
        <w:t xml:space="preserve"> </w:t>
      </w:r>
      <w:r w:rsidRPr="000370F3">
        <w:rPr>
          <w:rtl/>
        </w:rPr>
        <w:t>אמורים</w:t>
      </w:r>
      <w:r w:rsidR="00D4510D">
        <w:rPr>
          <w:rtl/>
        </w:rPr>
        <w:t xml:space="preserve"> </w:t>
      </w:r>
      <w:r w:rsidRPr="000370F3">
        <w:rPr>
          <w:rtl/>
        </w:rPr>
        <w:t>בשאר</w:t>
      </w:r>
      <w:r w:rsidR="00D4510D">
        <w:rPr>
          <w:rtl/>
        </w:rPr>
        <w:t xml:space="preserve"> </w:t>
      </w:r>
      <w:r w:rsidRPr="000370F3">
        <w:rPr>
          <w:rtl/>
        </w:rPr>
        <w:t>קנינים,</w:t>
      </w:r>
      <w:r w:rsidR="00D4510D">
        <w:rPr>
          <w:rtl/>
        </w:rPr>
        <w:t xml:space="preserve"> </w:t>
      </w:r>
      <w:r w:rsidRPr="000370F3">
        <w:rPr>
          <w:rtl/>
        </w:rPr>
        <w:t>משא"כ</w:t>
      </w:r>
      <w:r w:rsidR="00D4510D">
        <w:rPr>
          <w:rtl/>
        </w:rPr>
        <w:t xml:space="preserve"> </w:t>
      </w:r>
      <w:r w:rsidRPr="000370F3">
        <w:rPr>
          <w:rtl/>
        </w:rPr>
        <w:t>נתינת</w:t>
      </w:r>
      <w:r w:rsidR="00D4510D">
        <w:rPr>
          <w:rtl/>
        </w:rPr>
        <w:t xml:space="preserve"> </w:t>
      </w:r>
      <w:r w:rsidRPr="000370F3">
        <w:rPr>
          <w:rtl/>
        </w:rPr>
        <w:t>מתנה</w:t>
      </w:r>
      <w:r w:rsidR="00D4510D">
        <w:rPr>
          <w:rtl/>
        </w:rPr>
        <w:t xml:space="preserve"> </w:t>
      </w:r>
      <w:r w:rsidRPr="000370F3">
        <w:rPr>
          <w:rtl/>
        </w:rPr>
        <w:t>בשבת,</w:t>
      </w:r>
      <w:r w:rsidR="00D4510D">
        <w:rPr>
          <w:rtl/>
        </w:rPr>
        <w:t xml:space="preserve"> </w:t>
      </w:r>
      <w:r w:rsidRPr="000370F3">
        <w:rPr>
          <w:rtl/>
        </w:rPr>
        <w:t>אינה</w:t>
      </w:r>
      <w:r w:rsidR="00D4510D">
        <w:rPr>
          <w:rtl/>
        </w:rPr>
        <w:t xml:space="preserve"> </w:t>
      </w:r>
      <w:r w:rsidRPr="000370F3">
        <w:rPr>
          <w:rtl/>
        </w:rPr>
        <w:t>נכללת</w:t>
      </w:r>
      <w:r w:rsidR="00D4510D">
        <w:rPr>
          <w:rtl/>
        </w:rPr>
        <w:t xml:space="preserve"> </w:t>
      </w:r>
      <w:r w:rsidRPr="000370F3">
        <w:rPr>
          <w:rtl/>
        </w:rPr>
        <w:t>בהאמור</w:t>
      </w:r>
      <w:r w:rsidR="00D4510D">
        <w:rPr>
          <w:rtl/>
        </w:rPr>
        <w:t xml:space="preserve"> </w:t>
      </w:r>
      <w:r w:rsidRPr="000370F3">
        <w:rPr>
          <w:rtl/>
        </w:rPr>
        <w:t>בנחמיה</w:t>
      </w:r>
      <w:r w:rsidR="00D4510D">
        <w:rPr>
          <w:rtl/>
        </w:rPr>
        <w:t xml:space="preserve"> </w:t>
      </w:r>
      <w:r w:rsidRPr="000370F3">
        <w:rPr>
          <w:rtl/>
        </w:rPr>
        <w:t>"מוכרים</w:t>
      </w:r>
      <w:r w:rsidR="00D4510D">
        <w:rPr>
          <w:rtl/>
        </w:rPr>
        <w:t xml:space="preserve"> </w:t>
      </w:r>
      <w:r w:rsidRPr="000370F3">
        <w:rPr>
          <w:rtl/>
        </w:rPr>
        <w:t>בשבת</w:t>
      </w:r>
      <w:r w:rsidR="00D4510D">
        <w:rPr>
          <w:rtl/>
        </w:rPr>
        <w:t xml:space="preserve"> </w:t>
      </w:r>
      <w:r w:rsidRPr="000370F3">
        <w:rPr>
          <w:rtl/>
        </w:rPr>
        <w:t>...</w:t>
      </w:r>
      <w:r w:rsidR="00D4510D">
        <w:rPr>
          <w:rtl/>
        </w:rPr>
        <w:t xml:space="preserve"> </w:t>
      </w:r>
      <w:r w:rsidRPr="000370F3">
        <w:rPr>
          <w:rtl/>
        </w:rPr>
        <w:t>ומחללים</w:t>
      </w:r>
      <w:r w:rsidR="00D4510D">
        <w:rPr>
          <w:rtl/>
        </w:rPr>
        <w:t xml:space="preserve"> </w:t>
      </w:r>
      <w:r w:rsidRPr="000370F3">
        <w:rPr>
          <w:rtl/>
        </w:rPr>
        <w:t>את</w:t>
      </w:r>
      <w:r w:rsidR="00D4510D">
        <w:rPr>
          <w:rtl/>
        </w:rPr>
        <w:t xml:space="preserve"> </w:t>
      </w:r>
      <w:r w:rsidRPr="000370F3">
        <w:rPr>
          <w:rtl/>
        </w:rPr>
        <w:t>יום</w:t>
      </w:r>
      <w:r w:rsidR="00D4510D">
        <w:rPr>
          <w:rtl/>
        </w:rPr>
        <w:t xml:space="preserve"> </w:t>
      </w:r>
      <w:r w:rsidRPr="000370F3">
        <w:rPr>
          <w:rtl/>
        </w:rPr>
        <w:t>השבת".</w:t>
      </w:r>
      <w:r w:rsidR="00D4510D">
        <w:rPr>
          <w:rtl/>
        </w:rPr>
        <w:t xml:space="preserve"> </w:t>
      </w:r>
      <w:r w:rsidRPr="000370F3">
        <w:rPr>
          <w:rtl/>
        </w:rPr>
        <w:t>וגם</w:t>
      </w:r>
      <w:r w:rsidR="00D4510D">
        <w:rPr>
          <w:rtl/>
        </w:rPr>
        <w:t xml:space="preserve"> </w:t>
      </w:r>
      <w:r w:rsidRPr="000370F3">
        <w:rPr>
          <w:rtl/>
        </w:rPr>
        <w:t>אין</w:t>
      </w:r>
      <w:r w:rsidR="00D4510D">
        <w:rPr>
          <w:rtl/>
        </w:rPr>
        <w:t xml:space="preserve"> </w:t>
      </w:r>
      <w:r w:rsidRPr="000370F3">
        <w:rPr>
          <w:rtl/>
        </w:rPr>
        <w:t>לגזור</w:t>
      </w:r>
      <w:r w:rsidR="00D4510D">
        <w:rPr>
          <w:rtl/>
        </w:rPr>
        <w:t xml:space="preserve"> </w:t>
      </w:r>
      <w:r w:rsidRPr="000370F3">
        <w:rPr>
          <w:rtl/>
        </w:rPr>
        <w:t>בזה</w:t>
      </w:r>
      <w:r w:rsidR="00D4510D">
        <w:rPr>
          <w:rtl/>
        </w:rPr>
        <w:t xml:space="preserve"> </w:t>
      </w:r>
      <w:r w:rsidRPr="000370F3">
        <w:rPr>
          <w:rtl/>
        </w:rPr>
        <w:t>"שמא</w:t>
      </w:r>
      <w:r w:rsidR="00D4510D">
        <w:rPr>
          <w:rtl/>
        </w:rPr>
        <w:t xml:space="preserve"> </w:t>
      </w:r>
      <w:r w:rsidRPr="000370F3">
        <w:rPr>
          <w:rtl/>
        </w:rPr>
        <w:t>יכתוב"</w:t>
      </w:r>
      <w:r w:rsidR="00D4510D">
        <w:rPr>
          <w:rtl/>
        </w:rPr>
        <w:t xml:space="preserve"> </w:t>
      </w:r>
      <w:r w:rsidRPr="000370F3">
        <w:rPr>
          <w:rtl/>
        </w:rPr>
        <w:t>(שהרי</w:t>
      </w:r>
      <w:r w:rsidR="00D4510D">
        <w:rPr>
          <w:rtl/>
        </w:rPr>
        <w:t xml:space="preserve"> </w:t>
      </w:r>
      <w:r w:rsidRPr="000370F3">
        <w:rPr>
          <w:rtl/>
        </w:rPr>
        <w:t>הכתיבה</w:t>
      </w:r>
      <w:r w:rsidR="00D4510D">
        <w:rPr>
          <w:rtl/>
        </w:rPr>
        <w:t xml:space="preserve"> </w:t>
      </w:r>
      <w:r w:rsidRPr="000370F3">
        <w:rPr>
          <w:rtl/>
        </w:rPr>
        <w:t>היא</w:t>
      </w:r>
      <w:r w:rsidR="00D4510D">
        <w:rPr>
          <w:rtl/>
        </w:rPr>
        <w:t xml:space="preserve"> </w:t>
      </w:r>
      <w:r w:rsidRPr="000370F3">
        <w:rPr>
          <w:rtl/>
        </w:rPr>
        <w:t>לרשום</w:t>
      </w:r>
      <w:r w:rsidR="00D4510D">
        <w:rPr>
          <w:rtl/>
        </w:rPr>
        <w:t xml:space="preserve"> </w:t>
      </w:r>
      <w:r w:rsidRPr="000370F3">
        <w:rPr>
          <w:rtl/>
        </w:rPr>
        <w:t>את</w:t>
      </w:r>
      <w:r w:rsidR="00D4510D">
        <w:rPr>
          <w:rtl/>
        </w:rPr>
        <w:t xml:space="preserve"> </w:t>
      </w:r>
      <w:r w:rsidRPr="000370F3">
        <w:rPr>
          <w:rtl/>
        </w:rPr>
        <w:t>מה</w:t>
      </w:r>
      <w:r w:rsidR="00D4510D">
        <w:rPr>
          <w:rtl/>
        </w:rPr>
        <w:t xml:space="preserve"> </w:t>
      </w:r>
      <w:r w:rsidRPr="000370F3">
        <w:rPr>
          <w:rtl/>
        </w:rPr>
        <w:t>שהוא</w:t>
      </w:r>
      <w:r w:rsidR="00D4510D">
        <w:rPr>
          <w:rtl/>
        </w:rPr>
        <w:t xml:space="preserve"> </w:t>
      </w:r>
      <w:r w:rsidRPr="000370F3">
        <w:rPr>
          <w:rtl/>
        </w:rPr>
        <w:t>חייב</w:t>
      </w:r>
      <w:r w:rsidR="00D4510D">
        <w:rPr>
          <w:rtl/>
        </w:rPr>
        <w:t xml:space="preserve"> </w:t>
      </w:r>
      <w:r w:rsidRPr="000370F3">
        <w:rPr>
          <w:rtl/>
        </w:rPr>
        <w:t>לו</w:t>
      </w:r>
      <w:r w:rsidR="00D4510D">
        <w:rPr>
          <w:rtl/>
        </w:rPr>
        <w:t xml:space="preserve"> </w:t>
      </w:r>
      <w:r w:rsidRPr="000370F3">
        <w:rPr>
          <w:rtl/>
        </w:rPr>
        <w:t>עבור</w:t>
      </w:r>
      <w:r w:rsidR="00D4510D">
        <w:rPr>
          <w:rtl/>
        </w:rPr>
        <w:t xml:space="preserve"> </w:t>
      </w:r>
      <w:r w:rsidRPr="000370F3">
        <w:rPr>
          <w:rtl/>
        </w:rPr>
        <w:t>קניה</w:t>
      </w:r>
      <w:r w:rsidR="00D4510D">
        <w:rPr>
          <w:rtl/>
        </w:rPr>
        <w:t xml:space="preserve"> </w:t>
      </w:r>
      <w:r w:rsidRPr="000370F3">
        <w:rPr>
          <w:rtl/>
        </w:rPr>
        <w:t>זו,</w:t>
      </w:r>
      <w:r w:rsidR="00D4510D">
        <w:rPr>
          <w:rtl/>
        </w:rPr>
        <w:t xml:space="preserve"> </w:t>
      </w:r>
      <w:r w:rsidRPr="000370F3">
        <w:rPr>
          <w:rtl/>
        </w:rPr>
        <w:t>משא"כ</w:t>
      </w:r>
      <w:r w:rsidR="00D4510D">
        <w:rPr>
          <w:rtl/>
        </w:rPr>
        <w:t xml:space="preserve"> </w:t>
      </w:r>
      <w:r w:rsidRPr="000370F3">
        <w:rPr>
          <w:rtl/>
        </w:rPr>
        <w:t>במתנה).</w:t>
      </w:r>
      <w:r w:rsidR="00D4510D">
        <w:rPr>
          <w:rtl/>
        </w:rPr>
        <w:t xml:space="preserve"> </w:t>
      </w:r>
      <w:r w:rsidRPr="000370F3">
        <w:rPr>
          <w:rtl/>
        </w:rPr>
        <w:t>ונשאר</w:t>
      </w:r>
      <w:r w:rsidR="00D4510D">
        <w:rPr>
          <w:rtl/>
        </w:rPr>
        <w:t xml:space="preserve"> </w:t>
      </w:r>
      <w:r w:rsidRPr="000370F3">
        <w:rPr>
          <w:rtl/>
        </w:rPr>
        <w:t>רק</w:t>
      </w:r>
      <w:r w:rsidR="00D4510D">
        <w:rPr>
          <w:rtl/>
        </w:rPr>
        <w:t xml:space="preserve"> </w:t>
      </w:r>
      <w:r w:rsidRPr="000370F3">
        <w:rPr>
          <w:rtl/>
        </w:rPr>
        <w:t>הטעם</w:t>
      </w:r>
      <w:r w:rsidR="00D4510D">
        <w:rPr>
          <w:rtl/>
        </w:rPr>
        <w:t xml:space="preserve"> </w:t>
      </w:r>
      <w:r w:rsidRPr="000370F3">
        <w:rPr>
          <w:rtl/>
        </w:rPr>
        <w:t>הראשון</w:t>
      </w:r>
      <w:r w:rsidR="00D4510D">
        <w:rPr>
          <w:rtl/>
        </w:rPr>
        <w:t xml:space="preserve"> </w:t>
      </w:r>
      <w:r w:rsidRPr="000370F3">
        <w:rPr>
          <w:rtl/>
        </w:rPr>
        <w:t>של</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שהותר</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כי</w:t>
      </w:r>
      <w:r w:rsidR="00D4510D">
        <w:rPr>
          <w:rtl/>
        </w:rPr>
        <w:t xml:space="preserve"> </w:t>
      </w:r>
      <w:r w:rsidRPr="000370F3">
        <w:rPr>
          <w:rtl/>
        </w:rPr>
        <w:t>"חפצך</w:t>
      </w:r>
      <w:r w:rsidR="00D4510D">
        <w:rPr>
          <w:rtl/>
        </w:rPr>
        <w:t xml:space="preserve"> </w:t>
      </w:r>
      <w:r w:rsidRPr="000370F3">
        <w:rPr>
          <w:rtl/>
        </w:rPr>
        <w:t>ולא</w:t>
      </w:r>
      <w:r w:rsidR="00D4510D">
        <w:rPr>
          <w:rtl/>
        </w:rPr>
        <w:t xml:space="preserve"> </w:t>
      </w:r>
      <w:r w:rsidRPr="000370F3">
        <w:rPr>
          <w:rtl/>
        </w:rPr>
        <w:t>חפצי</w:t>
      </w:r>
      <w:r w:rsidR="00D4510D">
        <w:rPr>
          <w:rtl/>
        </w:rPr>
        <w:t xml:space="preserve"> </w:t>
      </w:r>
      <w:r w:rsidRPr="000370F3">
        <w:rPr>
          <w:rtl/>
        </w:rPr>
        <w:t>שמים".</w:t>
      </w:r>
    </w:p>
    <w:p w:rsidR="00C90310" w:rsidRPr="000370F3" w:rsidRDefault="00C90310" w:rsidP="00077D26">
      <w:pPr>
        <w:pStyle w:val="a1"/>
        <w:rPr>
          <w:rtl/>
        </w:rPr>
      </w:pPr>
      <w:r w:rsidRPr="000370F3">
        <w:rPr>
          <w:rtl/>
        </w:rPr>
        <w:t>אמנם</w:t>
      </w:r>
      <w:r w:rsidR="00D4510D">
        <w:rPr>
          <w:rtl/>
        </w:rPr>
        <w:t xml:space="preserve"> </w:t>
      </w:r>
      <w:r w:rsidRPr="000370F3">
        <w:rPr>
          <w:rtl/>
        </w:rPr>
        <w:t>יש</w:t>
      </w:r>
      <w:r w:rsidR="00D4510D">
        <w:rPr>
          <w:rtl/>
        </w:rPr>
        <w:t xml:space="preserve"> </w:t>
      </w:r>
      <w:r w:rsidRPr="000370F3">
        <w:rPr>
          <w:rtl/>
        </w:rPr>
        <w:t>בזה</w:t>
      </w:r>
      <w:r w:rsidR="00D4510D">
        <w:rPr>
          <w:rtl/>
        </w:rPr>
        <w:t xml:space="preserve"> </w:t>
      </w:r>
      <w:r w:rsidRPr="000370F3">
        <w:rPr>
          <w:rtl/>
        </w:rPr>
        <w:t>חילוקי</w:t>
      </w:r>
      <w:r w:rsidR="00D4510D">
        <w:rPr>
          <w:rtl/>
        </w:rPr>
        <w:t xml:space="preserve"> </w:t>
      </w:r>
      <w:r w:rsidRPr="000370F3">
        <w:rPr>
          <w:rtl/>
        </w:rPr>
        <w:t>דינים,</w:t>
      </w:r>
      <w:r w:rsidR="00D4510D">
        <w:rPr>
          <w:rtl/>
        </w:rPr>
        <w:t xml:space="preserve"> </w:t>
      </w:r>
      <w:r w:rsidRPr="000370F3">
        <w:rPr>
          <w:rtl/>
        </w:rPr>
        <w:t>שלא</w:t>
      </w:r>
      <w:r w:rsidR="00D4510D">
        <w:rPr>
          <w:rtl/>
        </w:rPr>
        <w:t xml:space="preserve"> </w:t>
      </w:r>
      <w:r w:rsidRPr="000370F3">
        <w:rPr>
          <w:rtl/>
        </w:rPr>
        <w:t>בכל</w:t>
      </w:r>
      <w:r w:rsidR="00D4510D">
        <w:rPr>
          <w:rtl/>
        </w:rPr>
        <w:t xml:space="preserve"> </w:t>
      </w:r>
      <w:r w:rsidRPr="000370F3">
        <w:rPr>
          <w:rtl/>
        </w:rPr>
        <w:t>מקום</w:t>
      </w:r>
      <w:r w:rsidR="00D4510D">
        <w:rPr>
          <w:rtl/>
        </w:rPr>
        <w:t xml:space="preserve"> </w:t>
      </w:r>
      <w:r w:rsidRPr="000370F3">
        <w:rPr>
          <w:rtl/>
        </w:rPr>
        <w:t>התירו</w:t>
      </w:r>
      <w:r w:rsidR="00D4510D">
        <w:rPr>
          <w:rtl/>
        </w:rPr>
        <w:t xml:space="preserve"> </w:t>
      </w:r>
      <w:r w:rsidRPr="000370F3">
        <w:rPr>
          <w:rtl/>
        </w:rPr>
        <w:t>מתנה</w:t>
      </w:r>
      <w:r w:rsidR="00D4510D">
        <w:rPr>
          <w:rtl/>
        </w:rPr>
        <w:t xml:space="preserve"> </w:t>
      </w:r>
      <w:r w:rsidRPr="000370F3">
        <w:rPr>
          <w:rtl/>
        </w:rPr>
        <w:t>בשבת</w:t>
      </w:r>
      <w:r w:rsidR="00D4510D">
        <w:rPr>
          <w:rtl/>
        </w:rPr>
        <w:t xml:space="preserve"> </w:t>
      </w:r>
      <w:r w:rsidRPr="000370F3">
        <w:rPr>
          <w:rtl/>
        </w:rPr>
        <w:t>לצורך</w:t>
      </w:r>
      <w:r w:rsidR="00D4510D">
        <w:rPr>
          <w:rtl/>
        </w:rPr>
        <w:t xml:space="preserve"> </w:t>
      </w:r>
      <w:r w:rsidRPr="000370F3">
        <w:rPr>
          <w:rtl/>
        </w:rPr>
        <w:t>מצוה:</w:t>
      </w:r>
    </w:p>
    <w:p w:rsidR="00C90310" w:rsidRPr="000370F3" w:rsidRDefault="00C90310" w:rsidP="00077D26">
      <w:pPr>
        <w:pStyle w:val="a1"/>
        <w:rPr>
          <w:rtl/>
        </w:rPr>
      </w:pPr>
      <w:r w:rsidRPr="000370F3">
        <w:rPr>
          <w:rtl/>
        </w:rPr>
        <w:t>בשוע"ר</w:t>
      </w:r>
      <w:r w:rsidR="00D4510D">
        <w:rPr>
          <w:rtl/>
        </w:rPr>
        <w:t xml:space="preserve"> </w:t>
      </w:r>
      <w:r w:rsidRPr="000370F3">
        <w:rPr>
          <w:rtl/>
        </w:rPr>
        <w:t>(סי'</w:t>
      </w:r>
      <w:r w:rsidR="00D4510D">
        <w:rPr>
          <w:rtl/>
        </w:rPr>
        <w:t xml:space="preserve"> </w:t>
      </w:r>
      <w:r w:rsidRPr="000370F3">
        <w:rPr>
          <w:rtl/>
        </w:rPr>
        <w:t>שו</w:t>
      </w:r>
      <w:r w:rsidR="00D4510D">
        <w:rPr>
          <w:rtl/>
        </w:rPr>
        <w:t xml:space="preserve"> </w:t>
      </w:r>
      <w:r w:rsidRPr="000370F3">
        <w:rPr>
          <w:rtl/>
        </w:rPr>
        <w:t>סט"ו):</w:t>
      </w:r>
      <w:r w:rsidR="00D4510D">
        <w:rPr>
          <w:rtl/>
        </w:rPr>
        <w:t xml:space="preserve"> </w:t>
      </w:r>
      <w:r w:rsidRPr="000370F3">
        <w:rPr>
          <w:rtl/>
        </w:rPr>
        <w:t>"שאסור</w:t>
      </w:r>
      <w:r w:rsidR="00D4510D">
        <w:rPr>
          <w:rtl/>
        </w:rPr>
        <w:t xml:space="preserve"> </w:t>
      </w:r>
      <w:r w:rsidRPr="000370F3">
        <w:rPr>
          <w:rtl/>
        </w:rPr>
        <w:t>ליתן</w:t>
      </w:r>
      <w:r w:rsidR="00D4510D">
        <w:rPr>
          <w:rtl/>
        </w:rPr>
        <w:t xml:space="preserve"> </w:t>
      </w:r>
      <w:r w:rsidRPr="000370F3">
        <w:rPr>
          <w:rtl/>
        </w:rPr>
        <w:t>שום</w:t>
      </w:r>
      <w:r w:rsidR="00D4510D">
        <w:rPr>
          <w:rtl/>
        </w:rPr>
        <w:t xml:space="preserve"> </w:t>
      </w:r>
      <w:r w:rsidRPr="000370F3">
        <w:rPr>
          <w:rtl/>
        </w:rPr>
        <w:t>דבר</w:t>
      </w:r>
      <w:r w:rsidR="00D4510D">
        <w:rPr>
          <w:rtl/>
        </w:rPr>
        <w:t xml:space="preserve"> </w:t>
      </w:r>
      <w:r w:rsidRPr="000370F3">
        <w:rPr>
          <w:rtl/>
        </w:rPr>
        <w:t>במתנה</w:t>
      </w:r>
      <w:r w:rsidR="00D4510D">
        <w:rPr>
          <w:rtl/>
        </w:rPr>
        <w:t xml:space="preserve"> </w:t>
      </w:r>
      <w:r w:rsidRPr="000370F3">
        <w:rPr>
          <w:rtl/>
        </w:rPr>
        <w:t>לחבירו</w:t>
      </w:r>
      <w:r w:rsidR="00D4510D">
        <w:rPr>
          <w:rtl/>
        </w:rPr>
        <w:t xml:space="preserve"> </w:t>
      </w:r>
      <w:r w:rsidRPr="000370F3">
        <w:rPr>
          <w:rtl/>
        </w:rPr>
        <w:t>בשבת</w:t>
      </w:r>
      <w:r w:rsidR="00D4510D">
        <w:rPr>
          <w:rtl/>
        </w:rPr>
        <w:t xml:space="preserve"> </w:t>
      </w:r>
      <w:r w:rsidRPr="000370F3">
        <w:rPr>
          <w:rtl/>
        </w:rPr>
        <w:t>ויום</w:t>
      </w:r>
      <w:r w:rsidR="00D4510D">
        <w:rPr>
          <w:rtl/>
        </w:rPr>
        <w:t xml:space="preserve"> </w:t>
      </w:r>
      <w:r w:rsidRPr="000370F3">
        <w:rPr>
          <w:rtl/>
        </w:rPr>
        <w:t>טוב,</w:t>
      </w:r>
      <w:r w:rsidR="00D4510D">
        <w:rPr>
          <w:rtl/>
        </w:rPr>
        <w:t xml:space="preserve"> </w:t>
      </w:r>
      <w:r w:rsidRPr="000370F3">
        <w:rPr>
          <w:rtl/>
        </w:rPr>
        <w:t>אלא</w:t>
      </w:r>
      <w:r w:rsidR="00D4510D">
        <w:rPr>
          <w:rtl/>
        </w:rPr>
        <w:t xml:space="preserve"> </w:t>
      </w:r>
      <w:r w:rsidRPr="000370F3">
        <w:rPr>
          <w:rtl/>
        </w:rPr>
        <w:t>מיני</w:t>
      </w:r>
      <w:r w:rsidR="00D4510D">
        <w:rPr>
          <w:rtl/>
        </w:rPr>
        <w:t xml:space="preserve"> </w:t>
      </w:r>
      <w:r w:rsidRPr="000370F3">
        <w:rPr>
          <w:rtl/>
        </w:rPr>
        <w:t>מאכל</w:t>
      </w:r>
      <w:r w:rsidR="00D4510D">
        <w:rPr>
          <w:rtl/>
        </w:rPr>
        <w:t xml:space="preserve"> </w:t>
      </w:r>
      <w:r w:rsidRPr="000370F3">
        <w:rPr>
          <w:rtl/>
        </w:rPr>
        <w:t>ומשקה</w:t>
      </w:r>
      <w:r w:rsidR="00D4510D">
        <w:rPr>
          <w:rtl/>
        </w:rPr>
        <w:t xml:space="preserve"> </w:t>
      </w:r>
      <w:r w:rsidRPr="000370F3">
        <w:rPr>
          <w:rtl/>
        </w:rPr>
        <w:t>שלצורך</w:t>
      </w:r>
      <w:r w:rsidR="00D4510D">
        <w:rPr>
          <w:rtl/>
        </w:rPr>
        <w:t xml:space="preserve"> </w:t>
      </w:r>
      <w:r w:rsidRPr="000370F3">
        <w:rPr>
          <w:rtl/>
        </w:rPr>
        <w:t>היום".</w:t>
      </w:r>
      <w:r w:rsidR="00D4510D">
        <w:rPr>
          <w:rtl/>
        </w:rPr>
        <w:t xml:space="preserve"> </w:t>
      </w:r>
      <w:r w:rsidRPr="000370F3">
        <w:rPr>
          <w:rtl/>
        </w:rPr>
        <w:t>הרי</w:t>
      </w:r>
      <w:r w:rsidR="00D4510D">
        <w:rPr>
          <w:rtl/>
        </w:rPr>
        <w:t xml:space="preserve"> </w:t>
      </w:r>
      <w:r w:rsidRPr="000370F3">
        <w:rPr>
          <w:rtl/>
        </w:rPr>
        <w:t>שלא</w:t>
      </w:r>
      <w:r w:rsidR="00D4510D">
        <w:rPr>
          <w:rtl/>
        </w:rPr>
        <w:t xml:space="preserve"> </w:t>
      </w:r>
      <w:r w:rsidRPr="000370F3">
        <w:rPr>
          <w:rtl/>
        </w:rPr>
        <w:t>התירו</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אלא</w:t>
      </w:r>
      <w:r w:rsidR="00D4510D">
        <w:rPr>
          <w:rtl/>
        </w:rPr>
        <w:t xml:space="preserve"> </w:t>
      </w:r>
      <w:r w:rsidRPr="000370F3">
        <w:rPr>
          <w:rtl/>
        </w:rPr>
        <w:t>לצורך</w:t>
      </w:r>
      <w:r w:rsidR="00D4510D">
        <w:rPr>
          <w:rtl/>
        </w:rPr>
        <w:t xml:space="preserve"> </w:t>
      </w:r>
      <w:r w:rsidRPr="000370F3">
        <w:rPr>
          <w:rtl/>
        </w:rPr>
        <w:t>סעודת</w:t>
      </w:r>
      <w:r w:rsidR="00D4510D">
        <w:rPr>
          <w:rtl/>
        </w:rPr>
        <w:t xml:space="preserve"> </w:t>
      </w:r>
      <w:r w:rsidRPr="000370F3">
        <w:rPr>
          <w:rtl/>
        </w:rPr>
        <w:t>שבת.</w:t>
      </w:r>
    </w:p>
    <w:p w:rsidR="00C90310" w:rsidRPr="000370F3" w:rsidRDefault="00C90310" w:rsidP="00077D26">
      <w:pPr>
        <w:pStyle w:val="a1"/>
        <w:rPr>
          <w:rtl/>
        </w:rPr>
      </w:pPr>
      <w:r w:rsidRPr="000370F3">
        <w:rPr>
          <w:rtl/>
        </w:rPr>
        <w:t>וכן</w:t>
      </w:r>
      <w:r w:rsidR="00D4510D">
        <w:rPr>
          <w:rtl/>
        </w:rPr>
        <w:t xml:space="preserve"> </w:t>
      </w:r>
      <w:r w:rsidRPr="000370F3">
        <w:rPr>
          <w:rtl/>
        </w:rPr>
        <w:t>נתבאר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תקכז</w:t>
      </w:r>
      <w:r w:rsidR="00D4510D">
        <w:rPr>
          <w:rtl/>
        </w:rPr>
        <w:t xml:space="preserve"> </w:t>
      </w:r>
      <w:r w:rsidRPr="000370F3">
        <w:rPr>
          <w:rtl/>
        </w:rPr>
        <w:t>סכ"ח):</w:t>
      </w:r>
      <w:r w:rsidR="00D4510D">
        <w:rPr>
          <w:rtl/>
        </w:rPr>
        <w:t xml:space="preserve"> </w:t>
      </w:r>
      <w:r w:rsidRPr="000370F3">
        <w:rPr>
          <w:rtl/>
        </w:rPr>
        <w:t>"מי</w:t>
      </w:r>
      <w:r w:rsidR="00D4510D">
        <w:rPr>
          <w:rtl/>
        </w:rPr>
        <w:t xml:space="preserve"> </w:t>
      </w:r>
      <w:r w:rsidRPr="000370F3">
        <w:rPr>
          <w:rtl/>
        </w:rPr>
        <w:t>שלא</w:t>
      </w:r>
      <w:r w:rsidR="00D4510D">
        <w:rPr>
          <w:rtl/>
        </w:rPr>
        <w:t xml:space="preserve"> </w:t>
      </w:r>
      <w:r w:rsidRPr="000370F3">
        <w:rPr>
          <w:rtl/>
        </w:rPr>
        <w:t>עירב</w:t>
      </w:r>
      <w:r w:rsidR="00D4510D">
        <w:rPr>
          <w:rtl/>
        </w:rPr>
        <w:t xml:space="preserve"> </w:t>
      </w:r>
      <w:r w:rsidRPr="000370F3">
        <w:rPr>
          <w:rtl/>
        </w:rPr>
        <w:t>...</w:t>
      </w:r>
      <w:r w:rsidR="00D4510D">
        <w:rPr>
          <w:rtl/>
        </w:rPr>
        <w:t xml:space="preserve"> </w:t>
      </w:r>
      <w:r w:rsidRPr="000370F3">
        <w:rPr>
          <w:rtl/>
        </w:rPr>
        <w:t>אין</w:t>
      </w:r>
      <w:r w:rsidR="00D4510D">
        <w:rPr>
          <w:rtl/>
        </w:rPr>
        <w:t xml:space="preserve"> </w:t>
      </w:r>
      <w:r w:rsidRPr="000370F3">
        <w:rPr>
          <w:rtl/>
        </w:rPr>
        <w:t>לו</w:t>
      </w:r>
      <w:r w:rsidR="00D4510D">
        <w:rPr>
          <w:rtl/>
        </w:rPr>
        <w:t xml:space="preserve"> </w:t>
      </w:r>
      <w:r w:rsidRPr="000370F3">
        <w:rPr>
          <w:rtl/>
        </w:rPr>
        <w:t>תקנה</w:t>
      </w:r>
      <w:r w:rsidR="00D4510D">
        <w:rPr>
          <w:rtl/>
        </w:rPr>
        <w:t xml:space="preserve"> </w:t>
      </w:r>
      <w:r w:rsidRPr="000370F3">
        <w:rPr>
          <w:rtl/>
        </w:rPr>
        <w:t>אלא</w:t>
      </w:r>
      <w:r w:rsidR="00D4510D">
        <w:rPr>
          <w:rtl/>
        </w:rPr>
        <w:t xml:space="preserve"> </w:t>
      </w:r>
      <w:r w:rsidRPr="000370F3">
        <w:rPr>
          <w:rtl/>
        </w:rPr>
        <w:t>שהקמח</w:t>
      </w:r>
      <w:r w:rsidR="00D4510D">
        <w:rPr>
          <w:rtl/>
        </w:rPr>
        <w:t xml:space="preserve"> </w:t>
      </w:r>
      <w:r w:rsidRPr="000370F3">
        <w:rPr>
          <w:rtl/>
        </w:rPr>
        <w:t>שהוא</w:t>
      </w:r>
      <w:r w:rsidR="00D4510D">
        <w:rPr>
          <w:rtl/>
        </w:rPr>
        <w:t xml:space="preserve"> </w:t>
      </w:r>
      <w:r w:rsidRPr="000370F3">
        <w:rPr>
          <w:rtl/>
        </w:rPr>
        <w:t>צריך</w:t>
      </w:r>
      <w:r w:rsidR="00D4510D">
        <w:rPr>
          <w:rtl/>
        </w:rPr>
        <w:t xml:space="preserve"> </w:t>
      </w:r>
      <w:r w:rsidRPr="000370F3">
        <w:rPr>
          <w:rtl/>
        </w:rPr>
        <w:t>לאפות</w:t>
      </w:r>
      <w:r w:rsidR="00D4510D">
        <w:rPr>
          <w:rtl/>
        </w:rPr>
        <w:t xml:space="preserve"> </w:t>
      </w:r>
      <w:r w:rsidRPr="000370F3">
        <w:rPr>
          <w:rtl/>
        </w:rPr>
        <w:t>...</w:t>
      </w:r>
      <w:r w:rsidR="00D4510D">
        <w:rPr>
          <w:rtl/>
        </w:rPr>
        <w:t xml:space="preserve"> </w:t>
      </w:r>
      <w:r w:rsidRPr="000370F3">
        <w:rPr>
          <w:rtl/>
        </w:rPr>
        <w:t>יתן</w:t>
      </w:r>
      <w:r w:rsidR="00D4510D">
        <w:rPr>
          <w:rtl/>
        </w:rPr>
        <w:t xml:space="preserve"> </w:t>
      </w:r>
      <w:r w:rsidRPr="000370F3">
        <w:rPr>
          <w:rtl/>
        </w:rPr>
        <w:t>במתנה</w:t>
      </w:r>
      <w:r w:rsidR="00D4510D">
        <w:rPr>
          <w:rtl/>
        </w:rPr>
        <w:t xml:space="preserve"> </w:t>
      </w:r>
      <w:r w:rsidRPr="000370F3">
        <w:rPr>
          <w:rtl/>
        </w:rPr>
        <w:t>גמורה</w:t>
      </w:r>
      <w:r w:rsidR="00D4510D">
        <w:rPr>
          <w:rtl/>
        </w:rPr>
        <w:t xml:space="preserve"> </w:t>
      </w:r>
      <w:r w:rsidRPr="000370F3">
        <w:rPr>
          <w:rtl/>
        </w:rPr>
        <w:t>לאדם</w:t>
      </w:r>
      <w:r w:rsidR="00D4510D">
        <w:rPr>
          <w:rtl/>
        </w:rPr>
        <w:t xml:space="preserve"> </w:t>
      </w:r>
      <w:r w:rsidRPr="000370F3">
        <w:rPr>
          <w:rtl/>
        </w:rPr>
        <w:t>אחר</w:t>
      </w:r>
      <w:r w:rsidR="00D4510D">
        <w:rPr>
          <w:rtl/>
        </w:rPr>
        <w:t xml:space="preserve"> </w:t>
      </w:r>
      <w:r w:rsidRPr="000370F3">
        <w:rPr>
          <w:rtl/>
        </w:rPr>
        <w:t>שעירב,</w:t>
      </w:r>
      <w:r w:rsidR="00D4510D">
        <w:rPr>
          <w:rtl/>
        </w:rPr>
        <w:t xml:space="preserve"> </w:t>
      </w:r>
      <w:r w:rsidRPr="000370F3">
        <w:rPr>
          <w:rtl/>
        </w:rPr>
        <w:t>והוא</w:t>
      </w:r>
      <w:r w:rsidR="00D4510D">
        <w:rPr>
          <w:rtl/>
        </w:rPr>
        <w:t xml:space="preserve"> </w:t>
      </w:r>
      <w:r w:rsidRPr="000370F3">
        <w:rPr>
          <w:rtl/>
        </w:rPr>
        <w:t>אופה</w:t>
      </w:r>
      <w:r w:rsidR="00D4510D">
        <w:rPr>
          <w:rtl/>
        </w:rPr>
        <w:t xml:space="preserve"> </w:t>
      </w:r>
      <w:r w:rsidRPr="000370F3">
        <w:rPr>
          <w:rtl/>
        </w:rPr>
        <w:t>ומבשל</w:t>
      </w:r>
      <w:r w:rsidR="00D4510D">
        <w:rPr>
          <w:rtl/>
        </w:rPr>
        <w:t xml:space="preserve"> </w:t>
      </w:r>
      <w:r w:rsidRPr="000370F3">
        <w:rPr>
          <w:rtl/>
        </w:rPr>
        <w:t>ומדליק</w:t>
      </w:r>
      <w:r w:rsidR="00D4510D">
        <w:rPr>
          <w:rtl/>
        </w:rPr>
        <w:t xml:space="preserve"> </w:t>
      </w:r>
      <w:r w:rsidRPr="000370F3">
        <w:rPr>
          <w:rtl/>
        </w:rPr>
        <w:t>את</w:t>
      </w:r>
      <w:r w:rsidR="00D4510D">
        <w:rPr>
          <w:rtl/>
        </w:rPr>
        <w:t xml:space="preserve"> </w:t>
      </w:r>
      <w:r w:rsidRPr="000370F3">
        <w:rPr>
          <w:rtl/>
        </w:rPr>
        <w:t>הנרות</w:t>
      </w:r>
      <w:r w:rsidR="00D4510D">
        <w:rPr>
          <w:rtl/>
        </w:rPr>
        <w:t xml:space="preserve"> </w:t>
      </w:r>
      <w:r w:rsidRPr="000370F3">
        <w:rPr>
          <w:rtl/>
        </w:rPr>
        <w:t>ומכין</w:t>
      </w:r>
      <w:r w:rsidR="00D4510D">
        <w:rPr>
          <w:rtl/>
        </w:rPr>
        <w:t xml:space="preserve"> </w:t>
      </w:r>
      <w:r w:rsidRPr="000370F3">
        <w:rPr>
          <w:rtl/>
        </w:rPr>
        <w:t>כל</w:t>
      </w:r>
      <w:r w:rsidR="00D4510D">
        <w:rPr>
          <w:rtl/>
        </w:rPr>
        <w:t xml:space="preserve"> </w:t>
      </w:r>
      <w:r w:rsidRPr="000370F3">
        <w:rPr>
          <w:rtl/>
        </w:rPr>
        <w:t>צרכי</w:t>
      </w:r>
      <w:r w:rsidR="00D4510D">
        <w:rPr>
          <w:rtl/>
        </w:rPr>
        <w:t xml:space="preserve"> </w:t>
      </w:r>
      <w:r w:rsidRPr="000370F3">
        <w:rPr>
          <w:rtl/>
        </w:rPr>
        <w:t>שבת</w:t>
      </w:r>
      <w:r w:rsidR="00D4510D">
        <w:rPr>
          <w:rtl/>
        </w:rPr>
        <w:t xml:space="preserve"> </w:t>
      </w:r>
      <w:r w:rsidRPr="000370F3">
        <w:rPr>
          <w:rtl/>
        </w:rPr>
        <w:t>לזה</w:t>
      </w:r>
      <w:r w:rsidR="00D4510D">
        <w:rPr>
          <w:rtl/>
        </w:rPr>
        <w:t xml:space="preserve"> </w:t>
      </w:r>
      <w:r w:rsidRPr="000370F3">
        <w:rPr>
          <w:rtl/>
        </w:rPr>
        <w:t>שלא</w:t>
      </w:r>
      <w:r w:rsidR="00D4510D">
        <w:rPr>
          <w:rtl/>
        </w:rPr>
        <w:t xml:space="preserve"> </w:t>
      </w:r>
      <w:r w:rsidRPr="000370F3">
        <w:rPr>
          <w:rtl/>
        </w:rPr>
        <w:t>עירב,</w:t>
      </w:r>
      <w:r w:rsidR="00D4510D">
        <w:rPr>
          <w:rtl/>
        </w:rPr>
        <w:t xml:space="preserve"> </w:t>
      </w:r>
      <w:r w:rsidRPr="000370F3">
        <w:rPr>
          <w:rtl/>
        </w:rPr>
        <w:t>והוא</w:t>
      </w:r>
      <w:r w:rsidR="00D4510D">
        <w:rPr>
          <w:rtl/>
        </w:rPr>
        <w:t xml:space="preserve"> </w:t>
      </w:r>
      <w:r w:rsidRPr="000370F3">
        <w:rPr>
          <w:rtl/>
        </w:rPr>
        <w:t>שיקנה</w:t>
      </w:r>
      <w:r w:rsidR="00D4510D">
        <w:rPr>
          <w:rtl/>
        </w:rPr>
        <w:t xml:space="preserve"> </w:t>
      </w:r>
      <w:r w:rsidRPr="000370F3">
        <w:rPr>
          <w:rtl/>
        </w:rPr>
        <w:t>את</w:t>
      </w:r>
      <w:r w:rsidR="00D4510D">
        <w:rPr>
          <w:rtl/>
        </w:rPr>
        <w:t xml:space="preserve"> </w:t>
      </w:r>
      <w:r w:rsidRPr="000370F3">
        <w:rPr>
          <w:rtl/>
        </w:rPr>
        <w:t>המתנה</w:t>
      </w:r>
      <w:r w:rsidR="00D4510D">
        <w:rPr>
          <w:rtl/>
        </w:rPr>
        <w:t xml:space="preserve"> </w:t>
      </w:r>
      <w:r w:rsidRPr="000370F3">
        <w:rPr>
          <w:rtl/>
        </w:rPr>
        <w:t>בקנין</w:t>
      </w:r>
      <w:r w:rsidR="00D4510D">
        <w:rPr>
          <w:rtl/>
        </w:rPr>
        <w:t xml:space="preserve"> </w:t>
      </w:r>
      <w:r w:rsidRPr="000370F3">
        <w:rPr>
          <w:rtl/>
        </w:rPr>
        <w:t>גמור".</w:t>
      </w:r>
    </w:p>
    <w:p w:rsidR="00C90310" w:rsidRPr="000370F3" w:rsidRDefault="00C90310" w:rsidP="00077D26">
      <w:pPr>
        <w:pStyle w:val="a1"/>
        <w:rPr>
          <w:rtl/>
        </w:rPr>
      </w:pPr>
      <w:r w:rsidRPr="000370F3">
        <w:rPr>
          <w:rtl/>
        </w:rPr>
        <w:lastRenderedPageBreak/>
        <w:t>וכן</w:t>
      </w:r>
      <w:r w:rsidR="00D4510D">
        <w:rPr>
          <w:rtl/>
        </w:rPr>
        <w:t xml:space="preserve"> </w:t>
      </w:r>
      <w:r w:rsidRPr="000370F3">
        <w:rPr>
          <w:rtl/>
        </w:rPr>
        <w:t>התירו</w:t>
      </w:r>
      <w:r w:rsidR="00D4510D">
        <w:rPr>
          <w:rtl/>
        </w:rPr>
        <w:t xml:space="preserve"> </w:t>
      </w:r>
      <w:r w:rsidRPr="000370F3">
        <w:rPr>
          <w:rtl/>
        </w:rPr>
        <w:t>נתינת</w:t>
      </w:r>
      <w:r w:rsidR="00D4510D">
        <w:rPr>
          <w:rtl/>
        </w:rPr>
        <w:t xml:space="preserve"> </w:t>
      </w:r>
      <w:r w:rsidRPr="000370F3">
        <w:rPr>
          <w:rtl/>
        </w:rPr>
        <w:t>מתנה</w:t>
      </w:r>
      <w:r w:rsidR="00D4510D">
        <w:rPr>
          <w:rtl/>
        </w:rPr>
        <w:t xml:space="preserve"> </w:t>
      </w:r>
      <w:r w:rsidRPr="000370F3">
        <w:rPr>
          <w:rtl/>
        </w:rPr>
        <w:t>בכלים</w:t>
      </w:r>
      <w:r w:rsidR="00D4510D">
        <w:rPr>
          <w:rtl/>
        </w:rPr>
        <w:t xml:space="preserve"> </w:t>
      </w:r>
      <w:r w:rsidRPr="000370F3">
        <w:rPr>
          <w:rtl/>
        </w:rPr>
        <w:t>שרוצה</w:t>
      </w:r>
      <w:r w:rsidR="00D4510D">
        <w:rPr>
          <w:rtl/>
        </w:rPr>
        <w:t xml:space="preserve"> </w:t>
      </w:r>
      <w:r w:rsidRPr="000370F3">
        <w:rPr>
          <w:rtl/>
        </w:rPr>
        <w:t>להשתמש</w:t>
      </w:r>
      <w:r w:rsidR="00D4510D">
        <w:rPr>
          <w:rtl/>
        </w:rPr>
        <w:t xml:space="preserve"> </w:t>
      </w:r>
      <w:r w:rsidRPr="000370F3">
        <w:rPr>
          <w:rtl/>
        </w:rPr>
        <w:t>בהם</w:t>
      </w:r>
      <w:r w:rsidR="00D4510D">
        <w:rPr>
          <w:rtl/>
        </w:rPr>
        <w:t xml:space="preserve"> </w:t>
      </w:r>
      <w:r w:rsidRPr="000370F3">
        <w:rPr>
          <w:rtl/>
        </w:rPr>
        <w:t>בשבת,</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שכג</w:t>
      </w:r>
      <w:r w:rsidR="00D4510D">
        <w:rPr>
          <w:rtl/>
        </w:rPr>
        <w:t xml:space="preserve"> </w:t>
      </w:r>
      <w:r w:rsidRPr="000370F3">
        <w:rPr>
          <w:rtl/>
        </w:rPr>
        <w:t>ס"ח):</w:t>
      </w:r>
      <w:r w:rsidR="00D4510D">
        <w:rPr>
          <w:rtl/>
        </w:rPr>
        <w:t xml:space="preserve"> </w:t>
      </w:r>
      <w:r w:rsidRPr="000370F3">
        <w:rPr>
          <w:rtl/>
        </w:rPr>
        <w:t>"ויתן</w:t>
      </w:r>
      <w:r w:rsidR="00D4510D">
        <w:rPr>
          <w:rtl/>
        </w:rPr>
        <w:t xml:space="preserve"> </w:t>
      </w:r>
      <w:r w:rsidRPr="000370F3">
        <w:rPr>
          <w:rtl/>
        </w:rPr>
        <w:t>הכלי</w:t>
      </w:r>
      <w:r w:rsidR="00D4510D">
        <w:rPr>
          <w:rtl/>
        </w:rPr>
        <w:t xml:space="preserve"> </w:t>
      </w:r>
      <w:r w:rsidRPr="000370F3">
        <w:rPr>
          <w:rtl/>
        </w:rPr>
        <w:t>לנכרי</w:t>
      </w:r>
      <w:r w:rsidR="00D4510D">
        <w:rPr>
          <w:rtl/>
        </w:rPr>
        <w:t xml:space="preserve"> </w:t>
      </w:r>
      <w:r w:rsidRPr="000370F3">
        <w:rPr>
          <w:rtl/>
        </w:rPr>
        <w:t>במתנה,</w:t>
      </w:r>
      <w:r w:rsidR="00D4510D">
        <w:rPr>
          <w:rtl/>
        </w:rPr>
        <w:t xml:space="preserve"> </w:t>
      </w:r>
      <w:r w:rsidRPr="000370F3">
        <w:rPr>
          <w:rtl/>
        </w:rPr>
        <w:t>ויחזור</w:t>
      </w:r>
      <w:r w:rsidR="00D4510D">
        <w:rPr>
          <w:rtl/>
        </w:rPr>
        <w:t xml:space="preserve"> </w:t>
      </w:r>
      <w:r w:rsidRPr="000370F3">
        <w:rPr>
          <w:rtl/>
        </w:rPr>
        <w:t>וישאלנו</w:t>
      </w:r>
      <w:r w:rsidR="00D4510D">
        <w:rPr>
          <w:rtl/>
        </w:rPr>
        <w:t xml:space="preserve"> </w:t>
      </w:r>
      <w:r w:rsidRPr="000370F3">
        <w:rPr>
          <w:rtl/>
        </w:rPr>
        <w:t>ממנו,</w:t>
      </w:r>
      <w:r w:rsidR="00D4510D">
        <w:rPr>
          <w:rtl/>
        </w:rPr>
        <w:t xml:space="preserve"> </w:t>
      </w:r>
      <w:r w:rsidRPr="000370F3">
        <w:rPr>
          <w:rtl/>
        </w:rPr>
        <w:t>ואז</w:t>
      </w:r>
      <w:r w:rsidR="00D4510D">
        <w:rPr>
          <w:rtl/>
        </w:rPr>
        <w:t xml:space="preserve"> </w:t>
      </w:r>
      <w:r w:rsidRPr="000370F3">
        <w:rPr>
          <w:rtl/>
        </w:rPr>
        <w:t>אין</w:t>
      </w:r>
      <w:r w:rsidR="00D4510D">
        <w:rPr>
          <w:rtl/>
        </w:rPr>
        <w:t xml:space="preserve"> </w:t>
      </w:r>
      <w:r w:rsidRPr="000370F3">
        <w:rPr>
          <w:rtl/>
        </w:rPr>
        <w:t>צריך</w:t>
      </w:r>
      <w:r w:rsidR="00D4510D">
        <w:rPr>
          <w:rtl/>
        </w:rPr>
        <w:t xml:space="preserve"> </w:t>
      </w:r>
      <w:r w:rsidRPr="000370F3">
        <w:rPr>
          <w:rtl/>
        </w:rPr>
        <w:t>טבילה</w:t>
      </w:r>
      <w:r w:rsidR="00D4510D">
        <w:rPr>
          <w:rtl/>
        </w:rPr>
        <w:t xml:space="preserve"> </w:t>
      </w:r>
      <w:r w:rsidRPr="000370F3">
        <w:rPr>
          <w:rtl/>
        </w:rPr>
        <w:t>כלל,</w:t>
      </w:r>
      <w:r w:rsidR="00D4510D">
        <w:rPr>
          <w:rtl/>
        </w:rPr>
        <w:t xml:space="preserve"> </w:t>
      </w:r>
      <w:r w:rsidRPr="000370F3">
        <w:rPr>
          <w:rtl/>
        </w:rPr>
        <w:t>שמותר</w:t>
      </w:r>
      <w:r w:rsidR="00D4510D">
        <w:rPr>
          <w:rtl/>
        </w:rPr>
        <w:t xml:space="preserve"> </w:t>
      </w:r>
      <w:r w:rsidRPr="000370F3">
        <w:rPr>
          <w:rtl/>
        </w:rPr>
        <w:t>ליתן</w:t>
      </w:r>
      <w:r w:rsidR="00D4510D">
        <w:rPr>
          <w:rtl/>
        </w:rPr>
        <w:t xml:space="preserve"> </w:t>
      </w:r>
      <w:r w:rsidRPr="000370F3">
        <w:rPr>
          <w:rtl/>
        </w:rPr>
        <w:t>מתנה</w:t>
      </w:r>
      <w:r w:rsidR="00D4510D">
        <w:rPr>
          <w:rtl/>
        </w:rPr>
        <w:t xml:space="preserve"> </w:t>
      </w:r>
      <w:r w:rsidRPr="000370F3">
        <w:rPr>
          <w:rtl/>
        </w:rPr>
        <w:t>בשבת</w:t>
      </w:r>
      <w:r w:rsidR="00D4510D">
        <w:rPr>
          <w:rtl/>
        </w:rPr>
        <w:t xml:space="preserve"> </w:t>
      </w:r>
      <w:r w:rsidRPr="000370F3">
        <w:rPr>
          <w:rtl/>
        </w:rPr>
        <w:t>כשהיא</w:t>
      </w:r>
      <w:r w:rsidR="00D4510D">
        <w:rPr>
          <w:rtl/>
        </w:rPr>
        <w:t xml:space="preserve"> </w:t>
      </w:r>
      <w:r w:rsidRPr="000370F3">
        <w:rPr>
          <w:rtl/>
        </w:rPr>
        <w:t>לצורך</w:t>
      </w:r>
      <w:r w:rsidR="00D4510D">
        <w:rPr>
          <w:rtl/>
        </w:rPr>
        <w:t xml:space="preserve"> </w:t>
      </w:r>
      <w:r w:rsidRPr="000370F3">
        <w:rPr>
          <w:rtl/>
        </w:rPr>
        <w:t>השבת,</w:t>
      </w:r>
      <w:r w:rsidR="00D4510D">
        <w:rPr>
          <w:rtl/>
        </w:rPr>
        <w:t xml:space="preserve"> </w:t>
      </w:r>
      <w:r w:rsidRPr="000370F3">
        <w:rPr>
          <w:rtl/>
        </w:rPr>
        <w:t>כמ"ש</w:t>
      </w:r>
      <w:r w:rsidR="00D4510D">
        <w:rPr>
          <w:rtl/>
        </w:rPr>
        <w:t xml:space="preserve"> </w:t>
      </w:r>
      <w:r w:rsidRPr="000370F3">
        <w:rPr>
          <w:rtl/>
        </w:rPr>
        <w:t>בסי'</w:t>
      </w:r>
      <w:r w:rsidR="00D4510D">
        <w:rPr>
          <w:rtl/>
        </w:rPr>
        <w:t xml:space="preserve"> </w:t>
      </w:r>
      <w:r w:rsidRPr="000370F3">
        <w:rPr>
          <w:rtl/>
        </w:rPr>
        <w:t>ש"ו".</w:t>
      </w:r>
    </w:p>
    <w:p w:rsidR="00C90310" w:rsidRPr="000370F3" w:rsidRDefault="00C90310" w:rsidP="00077D26">
      <w:pPr>
        <w:pStyle w:val="a1"/>
        <w:rPr>
          <w:rtl/>
        </w:rPr>
      </w:pPr>
      <w:r w:rsidRPr="000370F3">
        <w:rPr>
          <w:rtl/>
        </w:rPr>
        <w:t>וכן</w:t>
      </w:r>
      <w:r w:rsidR="00D4510D">
        <w:rPr>
          <w:rtl/>
        </w:rPr>
        <w:t xml:space="preserve"> </w:t>
      </w:r>
      <w:r w:rsidRPr="000370F3">
        <w:rPr>
          <w:rtl/>
        </w:rPr>
        <w:t>התירו</w:t>
      </w:r>
      <w:r w:rsidR="00D4510D">
        <w:rPr>
          <w:rtl/>
        </w:rPr>
        <w:t xml:space="preserve"> </w:t>
      </w:r>
      <w:r w:rsidRPr="000370F3">
        <w:rPr>
          <w:rtl/>
        </w:rPr>
        <w:t>לצורך</w:t>
      </w:r>
      <w:r w:rsidR="00D4510D">
        <w:rPr>
          <w:rtl/>
        </w:rPr>
        <w:t xml:space="preserve"> </w:t>
      </w:r>
      <w:r w:rsidRPr="000370F3">
        <w:rPr>
          <w:rtl/>
        </w:rPr>
        <w:t>מצות</w:t>
      </w:r>
      <w:r w:rsidR="00D4510D">
        <w:rPr>
          <w:rtl/>
        </w:rPr>
        <w:t xml:space="preserve"> </w:t>
      </w:r>
      <w:r w:rsidRPr="000370F3">
        <w:rPr>
          <w:rtl/>
        </w:rPr>
        <w:t>תשביתו</w:t>
      </w:r>
      <w:r w:rsidR="00D4510D">
        <w:rPr>
          <w:rtl/>
        </w:rPr>
        <w:t xml:space="preserve"> </w:t>
      </w:r>
      <w:r w:rsidRPr="000370F3">
        <w:rPr>
          <w:rtl/>
        </w:rPr>
        <w:t>בערב</w:t>
      </w:r>
      <w:r w:rsidR="00D4510D">
        <w:rPr>
          <w:rtl/>
        </w:rPr>
        <w:t xml:space="preserve"> </w:t>
      </w:r>
      <w:r w:rsidRPr="000370F3">
        <w:rPr>
          <w:rtl/>
        </w:rPr>
        <w:t>פסח</w:t>
      </w:r>
      <w:r w:rsidR="00D4510D">
        <w:rPr>
          <w:rtl/>
        </w:rPr>
        <w:t xml:space="preserve"> </w:t>
      </w:r>
      <w:r w:rsidRPr="000370F3">
        <w:rPr>
          <w:rtl/>
        </w:rPr>
        <w:t>שחל</w:t>
      </w:r>
      <w:r w:rsidR="00D4510D">
        <w:rPr>
          <w:rtl/>
        </w:rPr>
        <w:t xml:space="preserve"> </w:t>
      </w:r>
      <w:r w:rsidRPr="000370F3">
        <w:rPr>
          <w:rtl/>
        </w:rPr>
        <w:t>בשבת,</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תמד</w:t>
      </w:r>
      <w:r w:rsidR="00D4510D">
        <w:rPr>
          <w:rtl/>
        </w:rPr>
        <w:t xml:space="preserve"> </w:t>
      </w:r>
      <w:r w:rsidRPr="000370F3">
        <w:rPr>
          <w:rtl/>
        </w:rPr>
        <w:t>ס"ט):</w:t>
      </w:r>
      <w:r w:rsidR="00D4510D">
        <w:rPr>
          <w:rtl/>
        </w:rPr>
        <w:t xml:space="preserve"> </w:t>
      </w:r>
      <w:r w:rsidRPr="000370F3">
        <w:rPr>
          <w:rtl/>
        </w:rPr>
        <w:t>"ואף</w:t>
      </w:r>
      <w:r w:rsidR="00D4510D">
        <w:rPr>
          <w:rtl/>
        </w:rPr>
        <w:t xml:space="preserve"> </w:t>
      </w:r>
      <w:r w:rsidRPr="000370F3">
        <w:rPr>
          <w:rtl/>
        </w:rPr>
        <w:t>על</w:t>
      </w:r>
      <w:r w:rsidR="00D4510D">
        <w:rPr>
          <w:rtl/>
        </w:rPr>
        <w:t xml:space="preserve"> </w:t>
      </w:r>
      <w:r w:rsidRPr="000370F3">
        <w:rPr>
          <w:rtl/>
        </w:rPr>
        <w:t>פי</w:t>
      </w:r>
      <w:r w:rsidR="00D4510D">
        <w:rPr>
          <w:rtl/>
        </w:rPr>
        <w:t xml:space="preserve"> </w:t>
      </w:r>
      <w:r w:rsidRPr="000370F3">
        <w:rPr>
          <w:rtl/>
        </w:rPr>
        <w:t>שאסור</w:t>
      </w:r>
      <w:r w:rsidR="00D4510D">
        <w:rPr>
          <w:rtl/>
        </w:rPr>
        <w:t xml:space="preserve"> </w:t>
      </w:r>
      <w:r w:rsidRPr="000370F3">
        <w:rPr>
          <w:rtl/>
        </w:rPr>
        <w:t>ליתן</w:t>
      </w:r>
      <w:r w:rsidR="00D4510D">
        <w:rPr>
          <w:rtl/>
        </w:rPr>
        <w:t xml:space="preserve"> </w:t>
      </w:r>
      <w:r w:rsidRPr="000370F3">
        <w:rPr>
          <w:rtl/>
        </w:rPr>
        <w:t>בשבת</w:t>
      </w:r>
      <w:r w:rsidR="00D4510D">
        <w:rPr>
          <w:rtl/>
        </w:rPr>
        <w:t xml:space="preserve"> </w:t>
      </w:r>
      <w:r w:rsidRPr="000370F3">
        <w:rPr>
          <w:rtl/>
        </w:rPr>
        <w:t>מתנה</w:t>
      </w:r>
      <w:r w:rsidR="00D4510D">
        <w:rPr>
          <w:rtl/>
        </w:rPr>
        <w:t xml:space="preserve"> </w:t>
      </w:r>
      <w:r w:rsidRPr="000370F3">
        <w:rPr>
          <w:rtl/>
        </w:rPr>
        <w:t>שאין</w:t>
      </w:r>
      <w:r w:rsidR="00D4510D">
        <w:rPr>
          <w:rtl/>
        </w:rPr>
        <w:t xml:space="preserve"> </w:t>
      </w:r>
      <w:r w:rsidRPr="000370F3">
        <w:rPr>
          <w:rtl/>
        </w:rPr>
        <w:t>בה</w:t>
      </w:r>
      <w:r w:rsidR="00D4510D">
        <w:rPr>
          <w:rtl/>
        </w:rPr>
        <w:t xml:space="preserve"> </w:t>
      </w:r>
      <w:r w:rsidRPr="000370F3">
        <w:rPr>
          <w:rtl/>
        </w:rPr>
        <w:t>צורך</w:t>
      </w:r>
      <w:r w:rsidR="00D4510D">
        <w:rPr>
          <w:rtl/>
        </w:rPr>
        <w:t xml:space="preserve"> </w:t>
      </w:r>
      <w:r w:rsidRPr="000370F3">
        <w:rPr>
          <w:rtl/>
        </w:rPr>
        <w:t>השבת</w:t>
      </w:r>
      <w:r w:rsidR="00D4510D">
        <w:rPr>
          <w:rtl/>
        </w:rPr>
        <w:t xml:space="preserve"> </w:t>
      </w:r>
      <w:r w:rsidRPr="000370F3">
        <w:rPr>
          <w:rtl/>
        </w:rPr>
        <w:t>כמו</w:t>
      </w:r>
      <w:r w:rsidR="00D4510D">
        <w:rPr>
          <w:rtl/>
        </w:rPr>
        <w:t xml:space="preserve"> </w:t>
      </w:r>
      <w:r w:rsidRPr="000370F3">
        <w:rPr>
          <w:rtl/>
        </w:rPr>
        <w:t>שנתבאר</w:t>
      </w:r>
      <w:r w:rsidR="00D4510D">
        <w:rPr>
          <w:rtl/>
        </w:rPr>
        <w:t xml:space="preserve"> </w:t>
      </w:r>
      <w:r w:rsidRPr="000370F3">
        <w:rPr>
          <w:rtl/>
        </w:rPr>
        <w:t>בסי'</w:t>
      </w:r>
      <w:r w:rsidR="00D4510D">
        <w:rPr>
          <w:rtl/>
        </w:rPr>
        <w:t xml:space="preserve"> </w:t>
      </w:r>
      <w:r w:rsidRPr="000370F3">
        <w:rPr>
          <w:rtl/>
        </w:rPr>
        <w:t>ש"ו</w:t>
      </w:r>
      <w:r w:rsidR="00D4510D">
        <w:rPr>
          <w:rtl/>
        </w:rPr>
        <w:t xml:space="preserve"> </w:t>
      </w:r>
      <w:r w:rsidRPr="000370F3">
        <w:rPr>
          <w:rtl/>
        </w:rPr>
        <w:t>עיין</w:t>
      </w:r>
      <w:r w:rsidR="00D4510D">
        <w:rPr>
          <w:rtl/>
        </w:rPr>
        <w:t xml:space="preserve"> </w:t>
      </w:r>
      <w:r w:rsidRPr="000370F3">
        <w:rPr>
          <w:rtl/>
        </w:rPr>
        <w:t>שם,</w:t>
      </w:r>
      <w:r w:rsidR="00D4510D">
        <w:rPr>
          <w:rtl/>
        </w:rPr>
        <w:t xml:space="preserve"> </w:t>
      </w:r>
      <w:r w:rsidRPr="000370F3">
        <w:rPr>
          <w:rtl/>
        </w:rPr>
        <w:t>מכל</w:t>
      </w:r>
      <w:r w:rsidR="00D4510D">
        <w:rPr>
          <w:rtl/>
        </w:rPr>
        <w:t xml:space="preserve"> </w:t>
      </w:r>
      <w:r w:rsidRPr="000370F3">
        <w:rPr>
          <w:rtl/>
        </w:rPr>
        <w:t>מקום</w:t>
      </w:r>
      <w:r w:rsidR="00D4510D">
        <w:rPr>
          <w:rtl/>
        </w:rPr>
        <w:t xml:space="preserve"> </w:t>
      </w:r>
      <w:r w:rsidRPr="000370F3">
        <w:rPr>
          <w:rtl/>
        </w:rPr>
        <w:t>כיון</w:t>
      </w:r>
      <w:r w:rsidR="00D4510D">
        <w:rPr>
          <w:rtl/>
        </w:rPr>
        <w:t xml:space="preserve"> </w:t>
      </w:r>
      <w:r w:rsidRPr="000370F3">
        <w:rPr>
          <w:rtl/>
        </w:rPr>
        <w:t>שהוא</w:t>
      </w:r>
      <w:r w:rsidR="00D4510D">
        <w:rPr>
          <w:rtl/>
        </w:rPr>
        <w:t xml:space="preserve"> </w:t>
      </w:r>
      <w:r w:rsidRPr="000370F3">
        <w:rPr>
          <w:rtl/>
        </w:rPr>
        <w:t>עושה</w:t>
      </w:r>
      <w:r w:rsidR="00D4510D">
        <w:rPr>
          <w:rtl/>
        </w:rPr>
        <w:t xml:space="preserve"> </w:t>
      </w:r>
      <w:r w:rsidRPr="000370F3">
        <w:rPr>
          <w:rtl/>
        </w:rPr>
        <w:t>כן</w:t>
      </w:r>
      <w:r w:rsidR="00D4510D">
        <w:rPr>
          <w:rtl/>
        </w:rPr>
        <w:t xml:space="preserve"> </w:t>
      </w:r>
      <w:r w:rsidRPr="000370F3">
        <w:rPr>
          <w:rtl/>
        </w:rPr>
        <w:t>כדי</w:t>
      </w:r>
      <w:r w:rsidR="00D4510D">
        <w:rPr>
          <w:rtl/>
        </w:rPr>
        <w:t xml:space="preserve"> </w:t>
      </w:r>
      <w:r w:rsidRPr="000370F3">
        <w:rPr>
          <w:rtl/>
        </w:rPr>
        <w:t>לבער</w:t>
      </w:r>
      <w:r w:rsidR="00D4510D">
        <w:rPr>
          <w:rtl/>
        </w:rPr>
        <w:t xml:space="preserve"> </w:t>
      </w:r>
      <w:r w:rsidRPr="000370F3">
        <w:rPr>
          <w:rtl/>
        </w:rPr>
        <w:t>החמץ</w:t>
      </w:r>
      <w:r w:rsidR="00D4510D">
        <w:rPr>
          <w:rtl/>
        </w:rPr>
        <w:t xml:space="preserve"> </w:t>
      </w:r>
      <w:r w:rsidRPr="000370F3">
        <w:rPr>
          <w:rtl/>
        </w:rPr>
        <w:t>מרשותו</w:t>
      </w:r>
      <w:r w:rsidR="00D4510D">
        <w:rPr>
          <w:rtl/>
        </w:rPr>
        <w:t xml:space="preserve"> </w:t>
      </w:r>
      <w:r w:rsidRPr="000370F3">
        <w:rPr>
          <w:rtl/>
        </w:rPr>
        <w:t>שלא</w:t>
      </w:r>
      <w:r w:rsidR="00D4510D">
        <w:rPr>
          <w:rtl/>
        </w:rPr>
        <w:t xml:space="preserve"> </w:t>
      </w:r>
      <w:r w:rsidRPr="000370F3">
        <w:rPr>
          <w:rtl/>
        </w:rPr>
        <w:t>יעבור</w:t>
      </w:r>
      <w:r w:rsidR="00D4510D">
        <w:rPr>
          <w:rtl/>
        </w:rPr>
        <w:t xml:space="preserve"> </w:t>
      </w:r>
      <w:r w:rsidRPr="000370F3">
        <w:rPr>
          <w:rtl/>
        </w:rPr>
        <w:t>עליו</w:t>
      </w:r>
      <w:r w:rsidR="00D4510D">
        <w:rPr>
          <w:rtl/>
        </w:rPr>
        <w:t xml:space="preserve"> </w:t>
      </w:r>
      <w:r w:rsidRPr="000370F3">
        <w:rPr>
          <w:rtl/>
        </w:rPr>
        <w:t>בפסח</w:t>
      </w:r>
      <w:r w:rsidR="00D4510D">
        <w:rPr>
          <w:rtl/>
        </w:rPr>
        <w:t xml:space="preserve"> </w:t>
      </w:r>
      <w:r w:rsidRPr="000370F3">
        <w:rPr>
          <w:rtl/>
        </w:rPr>
        <w:t>בבל</w:t>
      </w:r>
      <w:r w:rsidR="00D4510D">
        <w:rPr>
          <w:rtl/>
        </w:rPr>
        <w:t xml:space="preserve"> </w:t>
      </w:r>
      <w:r w:rsidRPr="000370F3">
        <w:rPr>
          <w:rtl/>
        </w:rPr>
        <w:t>יראה</w:t>
      </w:r>
      <w:r w:rsidR="00D4510D">
        <w:rPr>
          <w:rtl/>
        </w:rPr>
        <w:t xml:space="preserve"> </w:t>
      </w:r>
      <w:r w:rsidRPr="000370F3">
        <w:rPr>
          <w:rtl/>
        </w:rPr>
        <w:t>הרי</w:t>
      </w:r>
      <w:r w:rsidR="00D4510D">
        <w:rPr>
          <w:rtl/>
        </w:rPr>
        <w:t xml:space="preserve"> </w:t>
      </w:r>
      <w:r w:rsidRPr="000370F3">
        <w:rPr>
          <w:rtl/>
        </w:rPr>
        <w:t>יש</w:t>
      </w:r>
      <w:r w:rsidR="00D4510D">
        <w:rPr>
          <w:rtl/>
        </w:rPr>
        <w:t xml:space="preserve"> </w:t>
      </w:r>
      <w:r w:rsidRPr="000370F3">
        <w:rPr>
          <w:rtl/>
        </w:rPr>
        <w:t>בנתינה</w:t>
      </w:r>
      <w:r w:rsidR="00D4510D">
        <w:rPr>
          <w:rtl/>
        </w:rPr>
        <w:t xml:space="preserve"> </w:t>
      </w:r>
      <w:r w:rsidRPr="000370F3">
        <w:rPr>
          <w:rtl/>
        </w:rPr>
        <w:t>זו</w:t>
      </w:r>
      <w:r w:rsidR="00D4510D">
        <w:rPr>
          <w:rtl/>
        </w:rPr>
        <w:t xml:space="preserve"> </w:t>
      </w:r>
      <w:r w:rsidRPr="000370F3">
        <w:rPr>
          <w:rtl/>
        </w:rPr>
        <w:t>צורך</w:t>
      </w:r>
      <w:r w:rsidR="00D4510D">
        <w:rPr>
          <w:rtl/>
        </w:rPr>
        <w:t xml:space="preserve"> </w:t>
      </w:r>
      <w:r w:rsidRPr="000370F3">
        <w:rPr>
          <w:rtl/>
        </w:rPr>
        <w:t>מצוה,</w:t>
      </w:r>
      <w:r w:rsidR="00D4510D">
        <w:rPr>
          <w:rtl/>
        </w:rPr>
        <w:t xml:space="preserve"> </w:t>
      </w:r>
      <w:r w:rsidRPr="000370F3">
        <w:rPr>
          <w:rtl/>
        </w:rPr>
        <w:t>ומותר</w:t>
      </w:r>
      <w:r w:rsidR="00D4510D">
        <w:rPr>
          <w:rtl/>
        </w:rPr>
        <w:t xml:space="preserve"> </w:t>
      </w:r>
      <w:r w:rsidRPr="000370F3">
        <w:rPr>
          <w:rtl/>
        </w:rPr>
        <w:t>ליתן</w:t>
      </w:r>
      <w:r w:rsidR="00D4510D">
        <w:rPr>
          <w:rtl/>
        </w:rPr>
        <w:t xml:space="preserve"> </w:t>
      </w:r>
      <w:r w:rsidRPr="000370F3">
        <w:rPr>
          <w:rtl/>
        </w:rPr>
        <w:t>מתנה</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כמו</w:t>
      </w:r>
      <w:r w:rsidR="00D4510D">
        <w:rPr>
          <w:rtl/>
        </w:rPr>
        <w:t xml:space="preserve"> </w:t>
      </w:r>
      <w:r w:rsidRPr="000370F3">
        <w:rPr>
          <w:rtl/>
        </w:rPr>
        <w:t>שנתבאר</w:t>
      </w:r>
      <w:r w:rsidR="00D4510D">
        <w:rPr>
          <w:rtl/>
        </w:rPr>
        <w:t xml:space="preserve"> </w:t>
      </w:r>
      <w:r w:rsidRPr="000370F3">
        <w:rPr>
          <w:rtl/>
        </w:rPr>
        <w:t>שם".</w:t>
      </w:r>
    </w:p>
    <w:p w:rsidR="00C90310" w:rsidRPr="000370F3" w:rsidRDefault="00C90310" w:rsidP="00077D26">
      <w:pPr>
        <w:pStyle w:val="a1"/>
        <w:rPr>
          <w:rtl/>
        </w:rPr>
      </w:pPr>
      <w:r w:rsidRPr="000370F3">
        <w:rPr>
          <w:rtl/>
        </w:rPr>
        <w:t>וכן</w:t>
      </w:r>
      <w:r w:rsidR="00D4510D">
        <w:rPr>
          <w:rtl/>
        </w:rPr>
        <w:t xml:space="preserve"> </w:t>
      </w:r>
      <w:r w:rsidRPr="000370F3">
        <w:rPr>
          <w:rtl/>
        </w:rPr>
        <w:t>הוא</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תמח</w:t>
      </w:r>
      <w:r w:rsidR="00D4510D">
        <w:rPr>
          <w:rtl/>
        </w:rPr>
        <w:t xml:space="preserve"> </w:t>
      </w:r>
      <w:r w:rsidRPr="000370F3">
        <w:rPr>
          <w:rtl/>
        </w:rPr>
        <w:t>סט"ז):</w:t>
      </w:r>
      <w:r w:rsidR="00D4510D">
        <w:rPr>
          <w:rtl/>
        </w:rPr>
        <w:t xml:space="preserve"> </w:t>
      </w:r>
      <w:r w:rsidRPr="000370F3">
        <w:rPr>
          <w:rtl/>
        </w:rPr>
        <w:t>"ערב</w:t>
      </w:r>
      <w:r w:rsidR="00D4510D">
        <w:rPr>
          <w:rtl/>
        </w:rPr>
        <w:t xml:space="preserve"> </w:t>
      </w:r>
      <w:r w:rsidRPr="000370F3">
        <w:rPr>
          <w:rtl/>
        </w:rPr>
        <w:t>פסח</w:t>
      </w:r>
      <w:r w:rsidR="00D4510D">
        <w:rPr>
          <w:rtl/>
        </w:rPr>
        <w:t xml:space="preserve"> </w:t>
      </w:r>
      <w:r w:rsidRPr="000370F3">
        <w:rPr>
          <w:rtl/>
        </w:rPr>
        <w:t>שחל</w:t>
      </w:r>
      <w:r w:rsidR="00D4510D">
        <w:rPr>
          <w:rtl/>
        </w:rPr>
        <w:t xml:space="preserve"> </w:t>
      </w:r>
      <w:r w:rsidRPr="000370F3">
        <w:rPr>
          <w:rtl/>
        </w:rPr>
        <w:t>בשבת</w:t>
      </w:r>
      <w:r w:rsidR="00D4510D">
        <w:rPr>
          <w:rtl/>
        </w:rPr>
        <w:t xml:space="preserve"> </w:t>
      </w:r>
      <w:r w:rsidRPr="000370F3">
        <w:rPr>
          <w:rtl/>
        </w:rPr>
        <w:t>ושכח</w:t>
      </w:r>
      <w:r w:rsidR="00D4510D">
        <w:rPr>
          <w:rtl/>
        </w:rPr>
        <w:t xml:space="preserve"> </w:t>
      </w:r>
      <w:r w:rsidRPr="000370F3">
        <w:rPr>
          <w:rtl/>
        </w:rPr>
        <w:t>ולא</w:t>
      </w:r>
      <w:r w:rsidR="00D4510D">
        <w:rPr>
          <w:rtl/>
        </w:rPr>
        <w:t xml:space="preserve"> </w:t>
      </w:r>
      <w:r w:rsidRPr="000370F3">
        <w:rPr>
          <w:rtl/>
        </w:rPr>
        <w:t>מכר</w:t>
      </w:r>
      <w:r w:rsidR="00D4510D">
        <w:rPr>
          <w:rtl/>
        </w:rPr>
        <w:t xml:space="preserve"> </w:t>
      </w:r>
      <w:r w:rsidRPr="000370F3">
        <w:rPr>
          <w:rtl/>
        </w:rPr>
        <w:t>חמצו</w:t>
      </w:r>
      <w:r w:rsidR="00D4510D">
        <w:rPr>
          <w:rtl/>
        </w:rPr>
        <w:t xml:space="preserve"> </w:t>
      </w:r>
      <w:r w:rsidRPr="000370F3">
        <w:rPr>
          <w:rtl/>
        </w:rPr>
        <w:t>להנכרי</w:t>
      </w:r>
      <w:r w:rsidR="00D4510D">
        <w:rPr>
          <w:rtl/>
        </w:rPr>
        <w:t xml:space="preserve"> </w:t>
      </w:r>
      <w:r w:rsidRPr="000370F3">
        <w:rPr>
          <w:rtl/>
        </w:rPr>
        <w:t>בערב</w:t>
      </w:r>
      <w:r w:rsidR="00D4510D">
        <w:rPr>
          <w:rtl/>
        </w:rPr>
        <w:t xml:space="preserve"> </w:t>
      </w:r>
      <w:r w:rsidRPr="000370F3">
        <w:rPr>
          <w:rtl/>
        </w:rPr>
        <w:t>שבת</w:t>
      </w:r>
      <w:r w:rsidR="00D4510D">
        <w:rPr>
          <w:rtl/>
        </w:rPr>
        <w:t xml:space="preserve"> </w:t>
      </w:r>
      <w:r w:rsidRPr="000370F3">
        <w:rPr>
          <w:rtl/>
        </w:rPr>
        <w:t>לא</w:t>
      </w:r>
      <w:r w:rsidR="00D4510D">
        <w:rPr>
          <w:rtl/>
        </w:rPr>
        <w:t xml:space="preserve"> </w:t>
      </w:r>
      <w:r w:rsidRPr="000370F3">
        <w:rPr>
          <w:rtl/>
        </w:rPr>
        <w:t>ימכרנו</w:t>
      </w:r>
      <w:r w:rsidR="00D4510D">
        <w:rPr>
          <w:rtl/>
        </w:rPr>
        <w:t xml:space="preserve"> </w:t>
      </w:r>
      <w:r w:rsidRPr="000370F3">
        <w:rPr>
          <w:rtl/>
        </w:rPr>
        <w:t>לנכרי</w:t>
      </w:r>
      <w:r w:rsidR="00D4510D">
        <w:rPr>
          <w:rtl/>
        </w:rPr>
        <w:t xml:space="preserve"> </w:t>
      </w:r>
      <w:r w:rsidRPr="000370F3">
        <w:rPr>
          <w:rtl/>
        </w:rPr>
        <w:t>בשבת</w:t>
      </w:r>
      <w:r w:rsidR="00D4510D">
        <w:rPr>
          <w:rtl/>
        </w:rPr>
        <w:t xml:space="preserve"> </w:t>
      </w:r>
      <w:r w:rsidRPr="000370F3">
        <w:rPr>
          <w:rtl/>
        </w:rPr>
        <w:t>...</w:t>
      </w:r>
      <w:r w:rsidR="00D4510D">
        <w:rPr>
          <w:rtl/>
        </w:rPr>
        <w:t xml:space="preserve"> </w:t>
      </w:r>
      <w:r w:rsidRPr="000370F3">
        <w:rPr>
          <w:rtl/>
        </w:rPr>
        <w:t>אעפ"י</w:t>
      </w:r>
      <w:r w:rsidR="00D4510D">
        <w:rPr>
          <w:rtl/>
        </w:rPr>
        <w:t xml:space="preserve"> </w:t>
      </w:r>
      <w:r w:rsidRPr="000370F3">
        <w:rPr>
          <w:rtl/>
        </w:rPr>
        <w:t>שמכירה</w:t>
      </w:r>
      <w:r w:rsidR="00D4510D">
        <w:rPr>
          <w:rtl/>
        </w:rPr>
        <w:t xml:space="preserve"> </w:t>
      </w:r>
      <w:r w:rsidRPr="000370F3">
        <w:rPr>
          <w:rtl/>
        </w:rPr>
        <w:t>זו</w:t>
      </w:r>
      <w:r w:rsidR="00D4510D">
        <w:rPr>
          <w:rtl/>
        </w:rPr>
        <w:t xml:space="preserve"> </w:t>
      </w:r>
      <w:r w:rsidRPr="000370F3">
        <w:rPr>
          <w:rtl/>
        </w:rPr>
        <w:t>היא</w:t>
      </w:r>
      <w:r w:rsidR="00D4510D">
        <w:rPr>
          <w:rtl/>
        </w:rPr>
        <w:t xml:space="preserve"> </w:t>
      </w:r>
      <w:r w:rsidRPr="000370F3">
        <w:rPr>
          <w:rtl/>
        </w:rPr>
        <w:t>לצורך</w:t>
      </w:r>
      <w:r w:rsidR="00D4510D">
        <w:rPr>
          <w:rtl/>
        </w:rPr>
        <w:t xml:space="preserve"> </w:t>
      </w:r>
      <w:r w:rsidRPr="000370F3">
        <w:rPr>
          <w:rtl/>
        </w:rPr>
        <w:t>מצות</w:t>
      </w:r>
      <w:r w:rsidR="00D4510D">
        <w:rPr>
          <w:rtl/>
        </w:rPr>
        <w:t xml:space="preserve"> </w:t>
      </w:r>
      <w:r w:rsidRPr="000370F3">
        <w:rPr>
          <w:rtl/>
        </w:rPr>
        <w:t>ביעור</w:t>
      </w:r>
      <w:r w:rsidR="00D4510D">
        <w:rPr>
          <w:rtl/>
        </w:rPr>
        <w:t xml:space="preserve"> </w:t>
      </w:r>
      <w:r w:rsidRPr="000370F3">
        <w:rPr>
          <w:rtl/>
        </w:rPr>
        <w:t>חמץ,</w:t>
      </w:r>
      <w:r w:rsidR="00D4510D">
        <w:rPr>
          <w:rtl/>
        </w:rPr>
        <w:t xml:space="preserve"> </w:t>
      </w:r>
      <w:r w:rsidRPr="000370F3">
        <w:rPr>
          <w:rtl/>
        </w:rPr>
        <w:t>לא</w:t>
      </w:r>
      <w:r w:rsidR="00D4510D">
        <w:rPr>
          <w:rtl/>
        </w:rPr>
        <w:t xml:space="preserve"> </w:t>
      </w:r>
      <w:r w:rsidRPr="000370F3">
        <w:rPr>
          <w:rtl/>
        </w:rPr>
        <w:t>התירוה</w:t>
      </w:r>
      <w:r w:rsidR="00D4510D">
        <w:rPr>
          <w:rtl/>
        </w:rPr>
        <w:t xml:space="preserve"> </w:t>
      </w:r>
      <w:r w:rsidRPr="000370F3">
        <w:rPr>
          <w:rtl/>
        </w:rPr>
        <w:t>חכמים</w:t>
      </w:r>
      <w:r w:rsidR="00D4510D">
        <w:rPr>
          <w:rtl/>
        </w:rPr>
        <w:t xml:space="preserve"> </w:t>
      </w:r>
      <w:r w:rsidRPr="000370F3">
        <w:rPr>
          <w:rtl/>
        </w:rPr>
        <w:t>בשבת,</w:t>
      </w:r>
      <w:r w:rsidR="00D4510D">
        <w:rPr>
          <w:rtl/>
        </w:rPr>
        <w:t xml:space="preserve"> </w:t>
      </w:r>
      <w:r w:rsidRPr="000370F3">
        <w:rPr>
          <w:rtl/>
        </w:rPr>
        <w:t>כמו</w:t>
      </w:r>
      <w:r w:rsidR="00D4510D">
        <w:rPr>
          <w:rtl/>
        </w:rPr>
        <w:t xml:space="preserve"> </w:t>
      </w:r>
      <w:r w:rsidRPr="000370F3">
        <w:rPr>
          <w:rtl/>
        </w:rPr>
        <w:t>שנתבאר</w:t>
      </w:r>
      <w:r w:rsidR="00D4510D">
        <w:rPr>
          <w:rtl/>
        </w:rPr>
        <w:t xml:space="preserve"> </w:t>
      </w:r>
      <w:r w:rsidRPr="000370F3">
        <w:rPr>
          <w:rtl/>
        </w:rPr>
        <w:t>בסימן</w:t>
      </w:r>
      <w:r w:rsidR="00D4510D">
        <w:rPr>
          <w:rtl/>
        </w:rPr>
        <w:t xml:space="preserve"> </w:t>
      </w:r>
      <w:r w:rsidRPr="000370F3">
        <w:rPr>
          <w:rtl/>
        </w:rPr>
        <w:t>ש"ו</w:t>
      </w:r>
      <w:r w:rsidR="00D4510D">
        <w:rPr>
          <w:rtl/>
        </w:rPr>
        <w:t xml:space="preserve"> </w:t>
      </w:r>
      <w:r w:rsidRPr="000370F3">
        <w:rPr>
          <w:rtl/>
        </w:rPr>
        <w:t>שמקח</w:t>
      </w:r>
      <w:r w:rsidR="00D4510D">
        <w:rPr>
          <w:rtl/>
        </w:rPr>
        <w:t xml:space="preserve"> </w:t>
      </w:r>
      <w:r w:rsidRPr="000370F3">
        <w:rPr>
          <w:rtl/>
        </w:rPr>
        <w:t>וממכר</w:t>
      </w:r>
      <w:r w:rsidR="00D4510D">
        <w:rPr>
          <w:rtl/>
        </w:rPr>
        <w:t xml:space="preserve"> </w:t>
      </w:r>
      <w:r w:rsidRPr="000370F3">
        <w:rPr>
          <w:rtl/>
        </w:rPr>
        <w:t>גמור</w:t>
      </w:r>
      <w:r w:rsidR="00D4510D">
        <w:rPr>
          <w:rtl/>
        </w:rPr>
        <w:t xml:space="preserve"> </w:t>
      </w:r>
      <w:r w:rsidRPr="000370F3">
        <w:rPr>
          <w:rtl/>
        </w:rPr>
        <w:t>לא</w:t>
      </w:r>
      <w:r w:rsidR="00D4510D">
        <w:rPr>
          <w:rtl/>
        </w:rPr>
        <w:t xml:space="preserve"> </w:t>
      </w:r>
      <w:r w:rsidRPr="000370F3">
        <w:rPr>
          <w:rtl/>
        </w:rPr>
        <w:t>התירו</w:t>
      </w:r>
      <w:r w:rsidR="00D4510D">
        <w:rPr>
          <w:rtl/>
        </w:rPr>
        <w:t xml:space="preserve"> </w:t>
      </w:r>
      <w:r w:rsidRPr="000370F3">
        <w:rPr>
          <w:rtl/>
        </w:rPr>
        <w:t>אפילו</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w:t>
      </w:r>
      <w:r w:rsidR="00D4510D">
        <w:rPr>
          <w:rtl/>
        </w:rPr>
        <w:t xml:space="preserve"> </w:t>
      </w:r>
      <w:r w:rsidRPr="000370F3">
        <w:rPr>
          <w:rtl/>
        </w:rPr>
        <w:t>ואע"פ</w:t>
      </w:r>
      <w:r w:rsidR="00D4510D">
        <w:rPr>
          <w:rtl/>
        </w:rPr>
        <w:t xml:space="preserve"> </w:t>
      </w:r>
      <w:r w:rsidRPr="000370F3">
        <w:rPr>
          <w:rtl/>
        </w:rPr>
        <w:t>שאסור</w:t>
      </w:r>
      <w:r w:rsidR="00D4510D">
        <w:rPr>
          <w:rtl/>
        </w:rPr>
        <w:t xml:space="preserve"> </w:t>
      </w:r>
      <w:r w:rsidRPr="000370F3">
        <w:rPr>
          <w:rtl/>
        </w:rPr>
        <w:t>ליתן</w:t>
      </w:r>
      <w:r w:rsidR="00D4510D">
        <w:rPr>
          <w:rtl/>
        </w:rPr>
        <w:t xml:space="preserve"> </w:t>
      </w:r>
      <w:r w:rsidRPr="000370F3">
        <w:rPr>
          <w:rtl/>
        </w:rPr>
        <w:t>מתנה</w:t>
      </w:r>
      <w:r w:rsidR="00D4510D">
        <w:rPr>
          <w:rtl/>
        </w:rPr>
        <w:t xml:space="preserve"> </w:t>
      </w:r>
      <w:r w:rsidRPr="000370F3">
        <w:rPr>
          <w:rtl/>
        </w:rPr>
        <w:t>בשבת,</w:t>
      </w:r>
      <w:r w:rsidR="00D4510D">
        <w:rPr>
          <w:rtl/>
        </w:rPr>
        <w:t xml:space="preserve"> </w:t>
      </w:r>
      <w:r w:rsidRPr="000370F3">
        <w:rPr>
          <w:rtl/>
        </w:rPr>
        <w:t>מכל</w:t>
      </w:r>
      <w:r w:rsidR="00D4510D">
        <w:rPr>
          <w:rtl/>
        </w:rPr>
        <w:t xml:space="preserve"> </w:t>
      </w:r>
      <w:r w:rsidRPr="000370F3">
        <w:rPr>
          <w:rtl/>
        </w:rPr>
        <w:t>מקום</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התירו</w:t>
      </w:r>
      <w:r w:rsidR="00D4510D">
        <w:rPr>
          <w:rtl/>
        </w:rPr>
        <w:t xml:space="preserve"> </w:t>
      </w:r>
      <w:r w:rsidRPr="000370F3">
        <w:rPr>
          <w:rtl/>
        </w:rPr>
        <w:t>כמו</w:t>
      </w:r>
      <w:r w:rsidR="00D4510D">
        <w:rPr>
          <w:rtl/>
        </w:rPr>
        <w:t xml:space="preserve"> </w:t>
      </w:r>
      <w:r w:rsidRPr="000370F3">
        <w:rPr>
          <w:rtl/>
        </w:rPr>
        <w:t>שנתבאר</w:t>
      </w:r>
      <w:r w:rsidR="00D4510D">
        <w:rPr>
          <w:rtl/>
        </w:rPr>
        <w:t xml:space="preserve"> </w:t>
      </w:r>
      <w:r w:rsidRPr="000370F3">
        <w:rPr>
          <w:rtl/>
        </w:rPr>
        <w:t>בסימן</w:t>
      </w:r>
      <w:r w:rsidR="00D4510D">
        <w:rPr>
          <w:rtl/>
        </w:rPr>
        <w:t xml:space="preserve"> </w:t>
      </w:r>
      <w:r w:rsidRPr="000370F3">
        <w:rPr>
          <w:rtl/>
        </w:rPr>
        <w:t>ש"ו</w:t>
      </w:r>
      <w:r w:rsidR="00D4510D">
        <w:rPr>
          <w:rtl/>
        </w:rPr>
        <w:t xml:space="preserve"> </w:t>
      </w:r>
      <w:r w:rsidRPr="000370F3">
        <w:rPr>
          <w:rtl/>
        </w:rPr>
        <w:t>עיין</w:t>
      </w:r>
      <w:r w:rsidR="00D4510D">
        <w:rPr>
          <w:rtl/>
        </w:rPr>
        <w:t xml:space="preserve"> </w:t>
      </w:r>
      <w:r w:rsidRPr="000370F3">
        <w:rPr>
          <w:rtl/>
        </w:rPr>
        <w:t>שם".</w:t>
      </w:r>
    </w:p>
    <w:p w:rsidR="00C90310" w:rsidRPr="00CB1BFD" w:rsidRDefault="00C90310" w:rsidP="009E69FE">
      <w:pPr>
        <w:pStyle w:val="a6"/>
        <w:spacing w:before="120" w:after="40"/>
        <w:ind w:left="0"/>
        <w:rPr>
          <w:noProof/>
          <w:rtl/>
          <w:lang w:eastAsia="he-IL"/>
        </w:rPr>
      </w:pPr>
      <w:r w:rsidRPr="00CB1BFD">
        <w:rPr>
          <w:rFonts w:hint="cs"/>
          <w:noProof/>
          <w:rtl/>
          <w:lang w:eastAsia="he-IL"/>
        </w:rPr>
        <w:t>*</w:t>
      </w:r>
    </w:p>
    <w:p w:rsidR="00C90310" w:rsidRPr="000370F3" w:rsidRDefault="00C90310" w:rsidP="00077D26">
      <w:pPr>
        <w:pStyle w:val="a1"/>
        <w:rPr>
          <w:rtl/>
        </w:rPr>
      </w:pPr>
      <w:r w:rsidRPr="000370F3">
        <w:rPr>
          <w:rtl/>
        </w:rPr>
        <w:t>והיינו</w:t>
      </w:r>
      <w:r w:rsidR="00D4510D">
        <w:rPr>
          <w:rtl/>
        </w:rPr>
        <w:t xml:space="preserve"> </w:t>
      </w:r>
      <w:r w:rsidRPr="000370F3">
        <w:rPr>
          <w:rtl/>
        </w:rPr>
        <w:t>דוקא</w:t>
      </w:r>
      <w:r w:rsidR="00D4510D">
        <w:rPr>
          <w:rtl/>
        </w:rPr>
        <w:t xml:space="preserve"> </w:t>
      </w:r>
      <w:r w:rsidRPr="000370F3">
        <w:rPr>
          <w:rtl/>
        </w:rPr>
        <w:t>לצורך</w:t>
      </w:r>
      <w:r w:rsidR="00D4510D">
        <w:rPr>
          <w:rtl/>
        </w:rPr>
        <w:t xml:space="preserve"> </w:t>
      </w:r>
      <w:r w:rsidRPr="000370F3">
        <w:rPr>
          <w:rtl/>
        </w:rPr>
        <w:t>שבת,</w:t>
      </w:r>
      <w:r w:rsidR="00D4510D">
        <w:rPr>
          <w:rtl/>
        </w:rPr>
        <w:t xml:space="preserve"> </w:t>
      </w:r>
      <w:r w:rsidRPr="000370F3">
        <w:rPr>
          <w:rtl/>
        </w:rPr>
        <w:t>או</w:t>
      </w:r>
      <w:r w:rsidR="00D4510D">
        <w:rPr>
          <w:rtl/>
        </w:rPr>
        <w:t xml:space="preserve"> </w:t>
      </w:r>
      <w:r w:rsidRPr="000370F3">
        <w:rPr>
          <w:rtl/>
        </w:rPr>
        <w:t>לצורך</w:t>
      </w:r>
      <w:r w:rsidR="00D4510D">
        <w:rPr>
          <w:rtl/>
        </w:rPr>
        <w:t xml:space="preserve"> </w:t>
      </w:r>
      <w:r w:rsidRPr="000370F3">
        <w:rPr>
          <w:rtl/>
        </w:rPr>
        <w:t>ביעור</w:t>
      </w:r>
      <w:r w:rsidR="00D4510D">
        <w:rPr>
          <w:rtl/>
        </w:rPr>
        <w:t xml:space="preserve"> </w:t>
      </w:r>
      <w:r w:rsidRPr="000370F3">
        <w:rPr>
          <w:rtl/>
        </w:rPr>
        <w:t>חמץ,</w:t>
      </w:r>
      <w:r w:rsidR="00D4510D">
        <w:rPr>
          <w:rtl/>
        </w:rPr>
        <w:t xml:space="preserve"> </w:t>
      </w:r>
      <w:r w:rsidRPr="000370F3">
        <w:rPr>
          <w:rtl/>
        </w:rPr>
        <w:t>שהיא</w:t>
      </w:r>
      <w:r w:rsidR="00D4510D">
        <w:rPr>
          <w:rtl/>
        </w:rPr>
        <w:t xml:space="preserve"> </w:t>
      </w:r>
      <w:r w:rsidRPr="000370F3">
        <w:rPr>
          <w:rtl/>
        </w:rPr>
        <w:t>מצוה</w:t>
      </w:r>
      <w:r w:rsidR="00D4510D">
        <w:rPr>
          <w:rtl/>
        </w:rPr>
        <w:t xml:space="preserve"> </w:t>
      </w:r>
      <w:r w:rsidRPr="000370F3">
        <w:rPr>
          <w:rtl/>
        </w:rPr>
        <w:t>עוברת,</w:t>
      </w:r>
      <w:r w:rsidR="00D4510D">
        <w:rPr>
          <w:rtl/>
        </w:rPr>
        <w:t xml:space="preserve"> </w:t>
      </w:r>
      <w:r w:rsidRPr="000370F3">
        <w:rPr>
          <w:rtl/>
        </w:rPr>
        <w:t>כעין</w:t>
      </w:r>
      <w:r w:rsidR="00D4510D">
        <w:rPr>
          <w:rtl/>
        </w:rPr>
        <w:t xml:space="preserve"> </w:t>
      </w:r>
      <w:r w:rsidRPr="000370F3">
        <w:rPr>
          <w:rtl/>
        </w:rPr>
        <w:t>המבואר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תצה</w:t>
      </w:r>
      <w:r w:rsidR="00D4510D">
        <w:rPr>
          <w:rtl/>
        </w:rPr>
        <w:t xml:space="preserve"> </w:t>
      </w:r>
      <w:r w:rsidRPr="000370F3">
        <w:rPr>
          <w:rtl/>
        </w:rPr>
        <w:t>ס"ג):</w:t>
      </w:r>
      <w:r w:rsidR="00D4510D">
        <w:rPr>
          <w:rtl/>
        </w:rPr>
        <w:t xml:space="preserve"> </w:t>
      </w:r>
      <w:r w:rsidRPr="000370F3">
        <w:rPr>
          <w:rtl/>
        </w:rPr>
        <w:t>"צורך</w:t>
      </w:r>
      <w:r w:rsidR="00D4510D">
        <w:rPr>
          <w:rtl/>
        </w:rPr>
        <w:t xml:space="preserve"> </w:t>
      </w:r>
      <w:r w:rsidRPr="000370F3">
        <w:rPr>
          <w:rtl/>
        </w:rPr>
        <w:t>מצוה</w:t>
      </w:r>
      <w:r w:rsidR="00D4510D">
        <w:rPr>
          <w:rtl/>
        </w:rPr>
        <w:t xml:space="preserve"> </w:t>
      </w:r>
      <w:r w:rsidRPr="000370F3">
        <w:rPr>
          <w:rtl/>
        </w:rPr>
        <w:t>עוברת</w:t>
      </w:r>
      <w:r w:rsidR="00D4510D">
        <w:rPr>
          <w:rtl/>
        </w:rPr>
        <w:t xml:space="preserve"> </w:t>
      </w:r>
      <w:r w:rsidRPr="000370F3">
        <w:rPr>
          <w:rtl/>
        </w:rPr>
        <w:t>שזמנה</w:t>
      </w:r>
      <w:r w:rsidR="00D4510D">
        <w:rPr>
          <w:rtl/>
        </w:rPr>
        <w:t xml:space="preserve"> </w:t>
      </w:r>
      <w:r w:rsidRPr="000370F3">
        <w:rPr>
          <w:rtl/>
        </w:rPr>
        <w:t>בו</w:t>
      </w:r>
      <w:r w:rsidR="00D4510D">
        <w:rPr>
          <w:rtl/>
        </w:rPr>
        <w:t xml:space="preserve"> </w:t>
      </w:r>
      <w:r w:rsidRPr="000370F3">
        <w:rPr>
          <w:rtl/>
        </w:rPr>
        <w:t>ביום".</w:t>
      </w:r>
    </w:p>
    <w:p w:rsidR="00C90310" w:rsidRPr="000370F3" w:rsidRDefault="00C90310" w:rsidP="00077D26">
      <w:pPr>
        <w:pStyle w:val="a1"/>
        <w:rPr>
          <w:rtl/>
        </w:rPr>
      </w:pPr>
      <w:r w:rsidRPr="000370F3">
        <w:rPr>
          <w:rtl/>
        </w:rPr>
        <w:t>משא"כ</w:t>
      </w:r>
      <w:r w:rsidR="00D4510D">
        <w:rPr>
          <w:rtl/>
        </w:rPr>
        <w:t xml:space="preserve"> </w:t>
      </w:r>
      <w:r w:rsidRPr="000370F3">
        <w:rPr>
          <w:rtl/>
        </w:rPr>
        <w:t>במצוה</w:t>
      </w:r>
      <w:r w:rsidR="00D4510D">
        <w:rPr>
          <w:rtl/>
        </w:rPr>
        <w:t xml:space="preserve"> </w:t>
      </w:r>
      <w:r w:rsidRPr="000370F3">
        <w:rPr>
          <w:rtl/>
        </w:rPr>
        <w:t>שאינה</w:t>
      </w:r>
      <w:r w:rsidR="00D4510D">
        <w:rPr>
          <w:rtl/>
        </w:rPr>
        <w:t xml:space="preserve"> </w:t>
      </w:r>
      <w:r w:rsidRPr="000370F3">
        <w:rPr>
          <w:rtl/>
        </w:rPr>
        <w:t>עוברת,</w:t>
      </w:r>
      <w:r w:rsidR="00D4510D">
        <w:rPr>
          <w:rtl/>
        </w:rPr>
        <w:t xml:space="preserve"> </w:t>
      </w:r>
      <w:r w:rsidRPr="000370F3">
        <w:rPr>
          <w:rtl/>
        </w:rPr>
        <w:t>נתבאר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שלט</w:t>
      </w:r>
      <w:r w:rsidR="00D4510D">
        <w:rPr>
          <w:rtl/>
        </w:rPr>
        <w:t xml:space="preserve"> </w:t>
      </w:r>
      <w:r w:rsidRPr="000370F3">
        <w:rPr>
          <w:rtl/>
        </w:rPr>
        <w:t>ס"ז):</w:t>
      </w:r>
      <w:r w:rsidR="00D4510D">
        <w:rPr>
          <w:rtl/>
        </w:rPr>
        <w:t xml:space="preserve"> </w:t>
      </w:r>
      <w:r w:rsidRPr="000370F3">
        <w:rPr>
          <w:rtl/>
        </w:rPr>
        <w:t>"אין</w:t>
      </w:r>
      <w:r w:rsidR="00D4510D">
        <w:rPr>
          <w:rtl/>
        </w:rPr>
        <w:t xml:space="preserve"> </w:t>
      </w:r>
      <w:r w:rsidRPr="000370F3">
        <w:rPr>
          <w:rtl/>
        </w:rPr>
        <w:t>מעריכין</w:t>
      </w:r>
      <w:r w:rsidR="00D4510D">
        <w:rPr>
          <w:rtl/>
        </w:rPr>
        <w:t xml:space="preserve"> </w:t>
      </w:r>
      <w:r w:rsidRPr="000370F3">
        <w:rPr>
          <w:rtl/>
        </w:rPr>
        <w:t>ולא</w:t>
      </w:r>
      <w:r w:rsidR="00D4510D">
        <w:rPr>
          <w:rtl/>
        </w:rPr>
        <w:t xml:space="preserve"> </w:t>
      </w:r>
      <w:r w:rsidRPr="000370F3">
        <w:rPr>
          <w:rtl/>
        </w:rPr>
        <w:t>מקדישין</w:t>
      </w:r>
      <w:r w:rsidR="00D4510D">
        <w:rPr>
          <w:rtl/>
        </w:rPr>
        <w:t xml:space="preserve"> </w:t>
      </w:r>
      <w:r w:rsidRPr="000370F3">
        <w:rPr>
          <w:rtl/>
        </w:rPr>
        <w:t>ולא</w:t>
      </w:r>
      <w:r w:rsidR="00D4510D">
        <w:rPr>
          <w:rtl/>
        </w:rPr>
        <w:t xml:space="preserve"> </w:t>
      </w:r>
      <w:r w:rsidRPr="000370F3">
        <w:rPr>
          <w:rtl/>
        </w:rPr>
        <w:t>מחרימין</w:t>
      </w:r>
      <w:r w:rsidR="00D4510D">
        <w:rPr>
          <w:rtl/>
        </w:rPr>
        <w:t xml:space="preserve"> </w:t>
      </w:r>
      <w:r w:rsidRPr="000370F3">
        <w:rPr>
          <w:rtl/>
        </w:rPr>
        <w:t>שום</w:t>
      </w:r>
      <w:r w:rsidR="00D4510D">
        <w:rPr>
          <w:rtl/>
        </w:rPr>
        <w:t xml:space="preserve"> </w:t>
      </w:r>
      <w:r w:rsidRPr="000370F3">
        <w:rPr>
          <w:rtl/>
        </w:rPr>
        <w:t>דבר</w:t>
      </w:r>
      <w:r w:rsidR="00D4510D">
        <w:rPr>
          <w:rtl/>
        </w:rPr>
        <w:t xml:space="preserve"> </w:t>
      </w:r>
      <w:r w:rsidRPr="000370F3">
        <w:rPr>
          <w:rtl/>
        </w:rPr>
        <w:t>לגבוה</w:t>
      </w:r>
      <w:r w:rsidR="00D4510D">
        <w:rPr>
          <w:rtl/>
        </w:rPr>
        <w:t xml:space="preserve"> </w:t>
      </w:r>
      <w:r w:rsidRPr="000370F3">
        <w:rPr>
          <w:rtl/>
        </w:rPr>
        <w:t>מפני</w:t>
      </w:r>
      <w:r w:rsidR="00D4510D">
        <w:rPr>
          <w:rtl/>
        </w:rPr>
        <w:t xml:space="preserve"> </w:t>
      </w:r>
      <w:r w:rsidRPr="000370F3">
        <w:rPr>
          <w:rtl/>
        </w:rPr>
        <w:t>שדומה</w:t>
      </w:r>
      <w:r w:rsidR="00D4510D">
        <w:rPr>
          <w:rtl/>
        </w:rPr>
        <w:t xml:space="preserve"> </w:t>
      </w:r>
      <w:r w:rsidRPr="000370F3">
        <w:rPr>
          <w:rtl/>
        </w:rPr>
        <w:t>למקח</w:t>
      </w:r>
      <w:r w:rsidR="00D4510D">
        <w:rPr>
          <w:rtl/>
        </w:rPr>
        <w:t xml:space="preserve"> </w:t>
      </w:r>
      <w:r w:rsidRPr="000370F3">
        <w:rPr>
          <w:rtl/>
        </w:rPr>
        <w:t>וממכר</w:t>
      </w:r>
      <w:r w:rsidR="00D4510D">
        <w:rPr>
          <w:rtl/>
        </w:rPr>
        <w:t xml:space="preserve"> </w:t>
      </w:r>
      <w:r w:rsidRPr="000370F3">
        <w:rPr>
          <w:rtl/>
        </w:rPr>
        <w:t>כמ"ש</w:t>
      </w:r>
      <w:r w:rsidR="00D4510D">
        <w:rPr>
          <w:rtl/>
        </w:rPr>
        <w:t xml:space="preserve"> </w:t>
      </w:r>
      <w:r w:rsidRPr="000370F3">
        <w:rPr>
          <w:rtl/>
        </w:rPr>
        <w:t>בסי'</w:t>
      </w:r>
      <w:r w:rsidR="00D4510D">
        <w:rPr>
          <w:rtl/>
        </w:rPr>
        <w:t xml:space="preserve"> </w:t>
      </w:r>
      <w:r w:rsidRPr="000370F3">
        <w:rPr>
          <w:rtl/>
        </w:rPr>
        <w:t>ש"ו".</w:t>
      </w:r>
      <w:r w:rsidR="00D4510D">
        <w:rPr>
          <w:rtl/>
        </w:rPr>
        <w:t xml:space="preserve"> </w:t>
      </w:r>
      <w:r w:rsidRPr="000370F3">
        <w:rPr>
          <w:rtl/>
        </w:rPr>
        <w:t>ואף</w:t>
      </w:r>
      <w:r w:rsidR="00D4510D">
        <w:rPr>
          <w:rtl/>
        </w:rPr>
        <w:t xml:space="preserve"> </w:t>
      </w:r>
      <w:r w:rsidRPr="000370F3">
        <w:rPr>
          <w:rtl/>
        </w:rPr>
        <w:t>שההקדש</w:t>
      </w:r>
      <w:r w:rsidR="00D4510D">
        <w:rPr>
          <w:rtl/>
        </w:rPr>
        <w:t xml:space="preserve"> </w:t>
      </w:r>
      <w:r w:rsidRPr="000370F3">
        <w:rPr>
          <w:rtl/>
        </w:rPr>
        <w:t>לגבוה</w:t>
      </w:r>
      <w:r w:rsidR="00D4510D">
        <w:rPr>
          <w:rtl/>
        </w:rPr>
        <w:t xml:space="preserve"> </w:t>
      </w:r>
      <w:r w:rsidRPr="000370F3">
        <w:rPr>
          <w:rtl/>
        </w:rPr>
        <w:t>היא</w:t>
      </w:r>
      <w:r w:rsidR="00D4510D">
        <w:rPr>
          <w:rtl/>
        </w:rPr>
        <w:t xml:space="preserve"> </w:t>
      </w:r>
      <w:r w:rsidRPr="000370F3">
        <w:rPr>
          <w:rtl/>
        </w:rPr>
        <w:t>מצוה</w:t>
      </w:r>
      <w:r w:rsidR="00D4510D">
        <w:rPr>
          <w:rtl/>
        </w:rPr>
        <w:t xml:space="preserve"> </w:t>
      </w:r>
      <w:r w:rsidRPr="000370F3">
        <w:rPr>
          <w:rtl/>
        </w:rPr>
        <w:t>רבה</w:t>
      </w:r>
      <w:r w:rsidR="00D4510D">
        <w:rPr>
          <w:rtl/>
        </w:rPr>
        <w:t xml:space="preserve"> </w:t>
      </w:r>
      <w:r w:rsidRPr="000370F3">
        <w:rPr>
          <w:rtl/>
        </w:rPr>
        <w:t>לא</w:t>
      </w:r>
      <w:r w:rsidR="00D4510D">
        <w:rPr>
          <w:rtl/>
        </w:rPr>
        <w:t xml:space="preserve"> </w:t>
      </w:r>
      <w:r w:rsidRPr="000370F3">
        <w:rPr>
          <w:rtl/>
        </w:rPr>
        <w:t>התירו</w:t>
      </w:r>
      <w:r w:rsidR="00D4510D">
        <w:rPr>
          <w:rtl/>
        </w:rPr>
        <w:t xml:space="preserve"> </w:t>
      </w:r>
      <w:r w:rsidRPr="000370F3">
        <w:rPr>
          <w:rtl/>
        </w:rPr>
        <w:t>אותה</w:t>
      </w:r>
      <w:r w:rsidR="00D4510D">
        <w:rPr>
          <w:rtl/>
        </w:rPr>
        <w:t xml:space="preserve"> </w:t>
      </w:r>
      <w:r w:rsidRPr="000370F3">
        <w:rPr>
          <w:rtl/>
        </w:rPr>
        <w:t>בשבת.</w:t>
      </w:r>
    </w:p>
    <w:p w:rsidR="00C90310" w:rsidRPr="000370F3" w:rsidRDefault="00C90310" w:rsidP="00077D26">
      <w:pPr>
        <w:pStyle w:val="a1"/>
        <w:rPr>
          <w:rtl/>
        </w:rPr>
      </w:pPr>
      <w:r w:rsidRPr="000370F3">
        <w:rPr>
          <w:rtl/>
        </w:rPr>
        <w:t>וכן</w:t>
      </w:r>
      <w:r w:rsidR="00D4510D">
        <w:rPr>
          <w:rtl/>
        </w:rPr>
        <w:t xml:space="preserve"> </w:t>
      </w:r>
      <w:r w:rsidRPr="000370F3">
        <w:rPr>
          <w:rtl/>
        </w:rPr>
        <w:t>נפסק</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שו</w:t>
      </w:r>
      <w:r w:rsidR="00D4510D">
        <w:rPr>
          <w:rtl/>
        </w:rPr>
        <w:t xml:space="preserve"> </w:t>
      </w:r>
      <w:r w:rsidRPr="000370F3">
        <w:rPr>
          <w:rtl/>
        </w:rPr>
        <w:t>סט"ו):</w:t>
      </w:r>
      <w:r w:rsidR="00D4510D">
        <w:rPr>
          <w:rtl/>
        </w:rPr>
        <w:t xml:space="preserve"> </w:t>
      </w:r>
      <w:r w:rsidRPr="000370F3">
        <w:rPr>
          <w:rtl/>
        </w:rPr>
        <w:t>"הנוהגים</w:t>
      </w:r>
      <w:r w:rsidR="00D4510D">
        <w:rPr>
          <w:rtl/>
        </w:rPr>
        <w:t xml:space="preserve"> </w:t>
      </w:r>
      <w:r w:rsidRPr="000370F3">
        <w:rPr>
          <w:rtl/>
        </w:rPr>
        <w:t>ליתן</w:t>
      </w:r>
      <w:r w:rsidR="00D4510D">
        <w:rPr>
          <w:rtl/>
        </w:rPr>
        <w:t xml:space="preserve"> </w:t>
      </w:r>
      <w:r w:rsidRPr="000370F3">
        <w:rPr>
          <w:rtl/>
        </w:rPr>
        <w:t>כלים</w:t>
      </w:r>
      <w:r w:rsidR="00D4510D">
        <w:rPr>
          <w:rtl/>
        </w:rPr>
        <w:t xml:space="preserve"> </w:t>
      </w:r>
      <w:r w:rsidRPr="000370F3">
        <w:rPr>
          <w:rtl/>
        </w:rPr>
        <w:t>במתנה</w:t>
      </w:r>
      <w:r w:rsidR="00D4510D">
        <w:rPr>
          <w:rtl/>
        </w:rPr>
        <w:t xml:space="preserve"> </w:t>
      </w:r>
      <w:r w:rsidRPr="000370F3">
        <w:rPr>
          <w:rtl/>
        </w:rPr>
        <w:t>לחתן</w:t>
      </w:r>
      <w:r w:rsidR="00D4510D">
        <w:rPr>
          <w:rtl/>
        </w:rPr>
        <w:t xml:space="preserve"> </w:t>
      </w:r>
      <w:r w:rsidRPr="000370F3">
        <w:rPr>
          <w:rtl/>
        </w:rPr>
        <w:t>הדורש</w:t>
      </w:r>
      <w:r w:rsidR="00D4510D">
        <w:rPr>
          <w:rtl/>
        </w:rPr>
        <w:t xml:space="preserve"> </w:t>
      </w:r>
      <w:r w:rsidRPr="000370F3">
        <w:rPr>
          <w:rtl/>
        </w:rPr>
        <w:t>לא</w:t>
      </w:r>
      <w:r w:rsidR="00D4510D">
        <w:rPr>
          <w:rtl/>
        </w:rPr>
        <w:t xml:space="preserve"> </w:t>
      </w:r>
      <w:r w:rsidRPr="000370F3">
        <w:rPr>
          <w:rtl/>
        </w:rPr>
        <w:t>יפה</w:t>
      </w:r>
      <w:r w:rsidR="00D4510D">
        <w:rPr>
          <w:rtl/>
        </w:rPr>
        <w:t xml:space="preserve"> </w:t>
      </w:r>
      <w:r w:rsidRPr="000370F3">
        <w:rPr>
          <w:rtl/>
        </w:rPr>
        <w:t>הם</w:t>
      </w:r>
      <w:r w:rsidR="00D4510D">
        <w:rPr>
          <w:rtl/>
        </w:rPr>
        <w:t xml:space="preserve"> </w:t>
      </w:r>
      <w:r w:rsidRPr="000370F3">
        <w:rPr>
          <w:rtl/>
        </w:rPr>
        <w:t>עושים,</w:t>
      </w:r>
      <w:r w:rsidR="00D4510D">
        <w:rPr>
          <w:rtl/>
        </w:rPr>
        <w:t xml:space="preserve"> </w:t>
      </w:r>
      <w:r w:rsidRPr="000370F3">
        <w:rPr>
          <w:rtl/>
        </w:rPr>
        <w:t>שאסור</w:t>
      </w:r>
      <w:r w:rsidR="00D4510D">
        <w:rPr>
          <w:rtl/>
        </w:rPr>
        <w:t xml:space="preserve"> </w:t>
      </w:r>
      <w:r w:rsidRPr="000370F3">
        <w:rPr>
          <w:rtl/>
        </w:rPr>
        <w:t>ליתן</w:t>
      </w:r>
      <w:r w:rsidR="00D4510D">
        <w:rPr>
          <w:rtl/>
        </w:rPr>
        <w:t xml:space="preserve"> </w:t>
      </w:r>
      <w:r w:rsidRPr="000370F3">
        <w:rPr>
          <w:rtl/>
        </w:rPr>
        <w:t>שום</w:t>
      </w:r>
      <w:r w:rsidR="00D4510D">
        <w:rPr>
          <w:rtl/>
        </w:rPr>
        <w:t xml:space="preserve"> </w:t>
      </w:r>
      <w:r w:rsidRPr="000370F3">
        <w:rPr>
          <w:rtl/>
        </w:rPr>
        <w:t>דבר</w:t>
      </w:r>
      <w:r w:rsidR="00D4510D">
        <w:rPr>
          <w:rtl/>
        </w:rPr>
        <w:t xml:space="preserve"> </w:t>
      </w:r>
      <w:r w:rsidRPr="000370F3">
        <w:rPr>
          <w:rtl/>
        </w:rPr>
        <w:t>במתנה</w:t>
      </w:r>
      <w:r w:rsidR="00D4510D">
        <w:rPr>
          <w:rtl/>
        </w:rPr>
        <w:t xml:space="preserve"> </w:t>
      </w:r>
      <w:r w:rsidRPr="000370F3">
        <w:rPr>
          <w:rtl/>
        </w:rPr>
        <w:t>לחבירו</w:t>
      </w:r>
      <w:r w:rsidR="00D4510D">
        <w:rPr>
          <w:rtl/>
        </w:rPr>
        <w:t xml:space="preserve"> </w:t>
      </w:r>
      <w:r w:rsidRPr="000370F3">
        <w:rPr>
          <w:rtl/>
        </w:rPr>
        <w:t>בשבת</w:t>
      </w:r>
      <w:r w:rsidR="00D4510D">
        <w:rPr>
          <w:rtl/>
        </w:rPr>
        <w:t xml:space="preserve"> </w:t>
      </w:r>
      <w:r w:rsidRPr="000370F3">
        <w:rPr>
          <w:rtl/>
        </w:rPr>
        <w:t>ויו"ט</w:t>
      </w:r>
      <w:r w:rsidR="00D4510D">
        <w:rPr>
          <w:rtl/>
        </w:rPr>
        <w:t xml:space="preserve"> </w:t>
      </w:r>
      <w:r w:rsidRPr="000370F3">
        <w:rPr>
          <w:rtl/>
        </w:rPr>
        <w:t>...</w:t>
      </w:r>
      <w:r w:rsidR="00D4510D">
        <w:rPr>
          <w:rtl/>
        </w:rPr>
        <w:t xml:space="preserve"> </w:t>
      </w:r>
      <w:r w:rsidRPr="000370F3">
        <w:rPr>
          <w:rtl/>
        </w:rPr>
        <w:t>אפילו</w:t>
      </w:r>
      <w:r w:rsidR="00D4510D">
        <w:rPr>
          <w:rtl/>
        </w:rPr>
        <w:t xml:space="preserve"> </w:t>
      </w:r>
      <w:r w:rsidRPr="000370F3">
        <w:rPr>
          <w:rtl/>
        </w:rPr>
        <w:t>להקדיש</w:t>
      </w:r>
      <w:r w:rsidR="00D4510D">
        <w:rPr>
          <w:rtl/>
        </w:rPr>
        <w:t xml:space="preserve"> </w:t>
      </w:r>
      <w:r w:rsidRPr="000370F3">
        <w:rPr>
          <w:rtl/>
        </w:rPr>
        <w:t>לגבוה</w:t>
      </w:r>
      <w:r w:rsidR="00D4510D">
        <w:rPr>
          <w:rtl/>
        </w:rPr>
        <w:t xml:space="preserve"> </w:t>
      </w:r>
      <w:r w:rsidRPr="000370F3">
        <w:rPr>
          <w:rtl/>
        </w:rPr>
        <w:t>אסרו,</w:t>
      </w:r>
      <w:r w:rsidR="00D4510D">
        <w:rPr>
          <w:rtl/>
        </w:rPr>
        <w:t xml:space="preserve"> </w:t>
      </w:r>
      <w:r w:rsidRPr="000370F3">
        <w:rPr>
          <w:rtl/>
        </w:rPr>
        <w:t>והקדש</w:t>
      </w:r>
      <w:r w:rsidR="00D4510D">
        <w:rPr>
          <w:rtl/>
        </w:rPr>
        <w:t xml:space="preserve"> </w:t>
      </w:r>
      <w:r w:rsidRPr="000370F3">
        <w:rPr>
          <w:rtl/>
        </w:rPr>
        <w:t>דומה</w:t>
      </w:r>
      <w:r w:rsidR="00D4510D">
        <w:rPr>
          <w:rtl/>
        </w:rPr>
        <w:t xml:space="preserve"> </w:t>
      </w:r>
      <w:r w:rsidRPr="000370F3">
        <w:rPr>
          <w:rtl/>
        </w:rPr>
        <w:t>למתנה</w:t>
      </w:r>
      <w:r w:rsidR="00D4510D">
        <w:rPr>
          <w:rtl/>
        </w:rPr>
        <w:t xml:space="preserve"> </w:t>
      </w:r>
      <w:r w:rsidRPr="000370F3">
        <w:rPr>
          <w:rtl/>
        </w:rPr>
        <w:t>שיוצאה</w:t>
      </w:r>
      <w:r w:rsidR="00D4510D">
        <w:rPr>
          <w:rtl/>
        </w:rPr>
        <w:t xml:space="preserve"> </w:t>
      </w:r>
      <w:r w:rsidRPr="000370F3">
        <w:rPr>
          <w:rtl/>
        </w:rPr>
        <w:t>גם</w:t>
      </w:r>
      <w:r w:rsidR="00D4510D">
        <w:rPr>
          <w:rtl/>
        </w:rPr>
        <w:t xml:space="preserve"> </w:t>
      </w:r>
      <w:r w:rsidRPr="000370F3">
        <w:rPr>
          <w:rtl/>
        </w:rPr>
        <w:t>כן</w:t>
      </w:r>
      <w:r w:rsidR="00D4510D">
        <w:rPr>
          <w:rtl/>
        </w:rPr>
        <w:t xml:space="preserve"> </w:t>
      </w:r>
      <w:r w:rsidRPr="000370F3">
        <w:rPr>
          <w:rtl/>
        </w:rPr>
        <w:t>לגמרי</w:t>
      </w:r>
      <w:r w:rsidR="00D4510D">
        <w:rPr>
          <w:rtl/>
        </w:rPr>
        <w:t xml:space="preserve"> </w:t>
      </w:r>
      <w:r w:rsidRPr="000370F3">
        <w:rPr>
          <w:rtl/>
        </w:rPr>
        <w:t>מרשותו</w:t>
      </w:r>
      <w:r w:rsidR="00D4510D">
        <w:rPr>
          <w:rtl/>
        </w:rPr>
        <w:t xml:space="preserve"> </w:t>
      </w:r>
      <w:r w:rsidRPr="000370F3">
        <w:rPr>
          <w:rtl/>
        </w:rPr>
        <w:t>לרשות</w:t>
      </w:r>
      <w:r w:rsidR="00D4510D">
        <w:rPr>
          <w:rtl/>
        </w:rPr>
        <w:t xml:space="preserve"> </w:t>
      </w:r>
      <w:r w:rsidRPr="000370F3">
        <w:rPr>
          <w:rtl/>
        </w:rPr>
        <w:t>חבירו".</w:t>
      </w:r>
    </w:p>
    <w:p w:rsidR="00C90310" w:rsidRPr="000370F3" w:rsidRDefault="00C90310" w:rsidP="00077D26">
      <w:pPr>
        <w:pStyle w:val="a1"/>
        <w:rPr>
          <w:rtl/>
        </w:rPr>
      </w:pPr>
      <w:r w:rsidRPr="000370F3">
        <w:rPr>
          <w:rtl/>
        </w:rPr>
        <w:t>וכן</w:t>
      </w:r>
      <w:r w:rsidR="00D4510D">
        <w:rPr>
          <w:rtl/>
        </w:rPr>
        <w:t xml:space="preserve"> </w:t>
      </w:r>
      <w:r w:rsidRPr="000370F3">
        <w:rPr>
          <w:rtl/>
        </w:rPr>
        <w:t>הוא</w:t>
      </w:r>
      <w:r w:rsidR="00D4510D">
        <w:rPr>
          <w:rtl/>
        </w:rPr>
        <w:t xml:space="preserve"> </w:t>
      </w:r>
      <w:r w:rsidRPr="000370F3">
        <w:rPr>
          <w:rtl/>
        </w:rPr>
        <w:t>בתחלת</w:t>
      </w:r>
      <w:r w:rsidR="00D4510D">
        <w:rPr>
          <w:rtl/>
        </w:rPr>
        <w:t xml:space="preserve"> </w:t>
      </w:r>
      <w:r w:rsidRPr="000370F3">
        <w:rPr>
          <w:rtl/>
        </w:rPr>
        <w:t>דבריו</w:t>
      </w:r>
      <w:r w:rsidR="00D4510D">
        <w:rPr>
          <w:rtl/>
        </w:rPr>
        <w:t xml:space="preserve"> </w:t>
      </w:r>
      <w:r w:rsidRPr="000370F3">
        <w:rPr>
          <w:rtl/>
        </w:rPr>
        <w:t>שם</w:t>
      </w:r>
      <w:r w:rsidR="00D4510D">
        <w:rPr>
          <w:rtl/>
        </w:rPr>
        <w:t xml:space="preserve"> </w:t>
      </w:r>
      <w:r w:rsidRPr="000370F3">
        <w:rPr>
          <w:rtl/>
        </w:rPr>
        <w:t>(סי'</w:t>
      </w:r>
      <w:r w:rsidR="00D4510D">
        <w:rPr>
          <w:rtl/>
        </w:rPr>
        <w:t xml:space="preserve"> </w:t>
      </w:r>
      <w:r w:rsidRPr="000370F3">
        <w:rPr>
          <w:rtl/>
        </w:rPr>
        <w:t>שו</w:t>
      </w:r>
      <w:r w:rsidR="00D4510D">
        <w:rPr>
          <w:rtl/>
        </w:rPr>
        <w:t xml:space="preserve"> </w:t>
      </w:r>
      <w:r w:rsidRPr="000370F3">
        <w:rPr>
          <w:rtl/>
        </w:rPr>
        <w:t>סי"ד):</w:t>
      </w:r>
      <w:r w:rsidR="00D4510D">
        <w:rPr>
          <w:rtl/>
        </w:rPr>
        <w:t xml:space="preserve"> </w:t>
      </w:r>
      <w:r w:rsidRPr="000370F3">
        <w:rPr>
          <w:rtl/>
        </w:rPr>
        <w:t>"אסור</w:t>
      </w:r>
      <w:r w:rsidR="00D4510D">
        <w:rPr>
          <w:rtl/>
        </w:rPr>
        <w:t xml:space="preserve"> </w:t>
      </w:r>
      <w:r w:rsidRPr="000370F3">
        <w:rPr>
          <w:rtl/>
        </w:rPr>
        <w:t>להקדיש</w:t>
      </w:r>
      <w:r w:rsidR="00D4510D">
        <w:rPr>
          <w:rtl/>
        </w:rPr>
        <w:t xml:space="preserve"> </w:t>
      </w:r>
      <w:r w:rsidRPr="000370F3">
        <w:rPr>
          <w:rtl/>
        </w:rPr>
        <w:t>בשבת</w:t>
      </w:r>
      <w:r w:rsidR="00D4510D">
        <w:rPr>
          <w:rtl/>
        </w:rPr>
        <w:t xml:space="preserve"> </w:t>
      </w:r>
      <w:r w:rsidRPr="000370F3">
        <w:rPr>
          <w:rtl/>
        </w:rPr>
        <w:t>לבית</w:t>
      </w:r>
      <w:r w:rsidR="00D4510D">
        <w:rPr>
          <w:rtl/>
        </w:rPr>
        <w:t xml:space="preserve"> </w:t>
      </w:r>
      <w:r w:rsidRPr="000370F3">
        <w:rPr>
          <w:rtl/>
        </w:rPr>
        <w:t>הכנסת</w:t>
      </w:r>
      <w:r w:rsidR="00D4510D">
        <w:rPr>
          <w:rtl/>
        </w:rPr>
        <w:t xml:space="preserve"> </w:t>
      </w:r>
      <w:r w:rsidRPr="000370F3">
        <w:rPr>
          <w:rtl/>
        </w:rPr>
        <w:t>שום</w:t>
      </w:r>
      <w:r w:rsidR="00D4510D">
        <w:rPr>
          <w:rtl/>
        </w:rPr>
        <w:t xml:space="preserve"> </w:t>
      </w:r>
      <w:r w:rsidRPr="000370F3">
        <w:rPr>
          <w:rtl/>
        </w:rPr>
        <w:t>חפץ</w:t>
      </w:r>
      <w:r w:rsidR="00D4510D">
        <w:rPr>
          <w:rtl/>
        </w:rPr>
        <w:t xml:space="preserve"> </w:t>
      </w:r>
      <w:r w:rsidRPr="000370F3">
        <w:rPr>
          <w:rtl/>
        </w:rPr>
        <w:t>ידוע,</w:t>
      </w:r>
      <w:r w:rsidR="00D4510D">
        <w:rPr>
          <w:rtl/>
        </w:rPr>
        <w:t xml:space="preserve"> </w:t>
      </w:r>
      <w:r w:rsidRPr="000370F3">
        <w:rPr>
          <w:rtl/>
        </w:rPr>
        <w:t>כגון</w:t>
      </w:r>
      <w:r w:rsidR="00D4510D">
        <w:rPr>
          <w:rtl/>
        </w:rPr>
        <w:t xml:space="preserve"> </w:t>
      </w:r>
      <w:r w:rsidRPr="000370F3">
        <w:rPr>
          <w:rtl/>
        </w:rPr>
        <w:t>ספר</w:t>
      </w:r>
      <w:r w:rsidR="00D4510D">
        <w:rPr>
          <w:rtl/>
        </w:rPr>
        <w:t xml:space="preserve"> </w:t>
      </w:r>
      <w:r w:rsidRPr="000370F3">
        <w:rPr>
          <w:rtl/>
        </w:rPr>
        <w:t>תורה</w:t>
      </w:r>
      <w:r w:rsidR="00D4510D">
        <w:rPr>
          <w:rtl/>
        </w:rPr>
        <w:t xml:space="preserve"> </w:t>
      </w:r>
      <w:r w:rsidRPr="000370F3">
        <w:rPr>
          <w:rtl/>
        </w:rPr>
        <w:t>או</w:t>
      </w:r>
      <w:r w:rsidR="00D4510D">
        <w:rPr>
          <w:rtl/>
        </w:rPr>
        <w:t xml:space="preserve"> </w:t>
      </w:r>
      <w:r w:rsidRPr="000370F3">
        <w:rPr>
          <w:rtl/>
        </w:rPr>
        <w:t>עטרה</w:t>
      </w:r>
      <w:r w:rsidR="00D4510D">
        <w:rPr>
          <w:rtl/>
        </w:rPr>
        <w:t xml:space="preserve"> </w:t>
      </w:r>
      <w:r w:rsidRPr="000370F3">
        <w:rPr>
          <w:rtl/>
        </w:rPr>
        <w:t>או</w:t>
      </w:r>
      <w:r w:rsidR="00D4510D">
        <w:rPr>
          <w:rtl/>
        </w:rPr>
        <w:t xml:space="preserve"> </w:t>
      </w:r>
      <w:r w:rsidRPr="000370F3">
        <w:rPr>
          <w:rtl/>
        </w:rPr>
        <w:t>טס</w:t>
      </w:r>
      <w:r w:rsidR="00D4510D">
        <w:rPr>
          <w:rtl/>
        </w:rPr>
        <w:t xml:space="preserve"> </w:t>
      </w:r>
      <w:r w:rsidRPr="000370F3">
        <w:rPr>
          <w:rtl/>
        </w:rPr>
        <w:t>לספר</w:t>
      </w:r>
      <w:r w:rsidR="00D4510D">
        <w:rPr>
          <w:rtl/>
        </w:rPr>
        <w:t xml:space="preserve"> </w:t>
      </w:r>
      <w:r w:rsidRPr="000370F3">
        <w:rPr>
          <w:rtl/>
        </w:rPr>
        <w:t>תורה.</w:t>
      </w:r>
      <w:r w:rsidR="00D4510D">
        <w:rPr>
          <w:rtl/>
        </w:rPr>
        <w:t xml:space="preserve"> </w:t>
      </w:r>
      <w:r w:rsidRPr="000370F3">
        <w:rPr>
          <w:rtl/>
        </w:rPr>
        <w:t>ולא</w:t>
      </w:r>
      <w:r w:rsidR="00D4510D">
        <w:rPr>
          <w:rtl/>
        </w:rPr>
        <w:t xml:space="preserve"> </w:t>
      </w:r>
      <w:r w:rsidRPr="000370F3">
        <w:rPr>
          <w:rtl/>
        </w:rPr>
        <w:t>נהגו</w:t>
      </w:r>
      <w:r w:rsidR="00D4510D">
        <w:rPr>
          <w:rtl/>
        </w:rPr>
        <w:t xml:space="preserve"> </w:t>
      </w:r>
      <w:r w:rsidRPr="000370F3">
        <w:rPr>
          <w:rtl/>
        </w:rPr>
        <w:t>כן.</w:t>
      </w:r>
      <w:r w:rsidR="00D4510D">
        <w:rPr>
          <w:rtl/>
        </w:rPr>
        <w:t xml:space="preserve"> </w:t>
      </w:r>
      <w:r w:rsidRPr="000370F3">
        <w:rPr>
          <w:rtl/>
        </w:rPr>
        <w:t>ויש</w:t>
      </w:r>
      <w:r w:rsidR="00D4510D">
        <w:rPr>
          <w:rtl/>
        </w:rPr>
        <w:t xml:space="preserve"> </w:t>
      </w:r>
      <w:r w:rsidRPr="000370F3">
        <w:rPr>
          <w:rtl/>
        </w:rPr>
        <w:t>שלימד</w:t>
      </w:r>
      <w:r w:rsidR="00D4510D">
        <w:rPr>
          <w:rtl/>
        </w:rPr>
        <w:t xml:space="preserve"> </w:t>
      </w:r>
      <w:r w:rsidRPr="000370F3">
        <w:rPr>
          <w:rtl/>
        </w:rPr>
        <w:t>עליהם</w:t>
      </w:r>
      <w:r w:rsidR="00D4510D">
        <w:rPr>
          <w:rtl/>
        </w:rPr>
        <w:t xml:space="preserve"> </w:t>
      </w:r>
      <w:r w:rsidRPr="000370F3">
        <w:rPr>
          <w:rtl/>
        </w:rPr>
        <w:t>זכות,</w:t>
      </w:r>
      <w:r w:rsidR="00D4510D">
        <w:rPr>
          <w:rtl/>
        </w:rPr>
        <w:t xml:space="preserve"> </w:t>
      </w:r>
      <w:r w:rsidRPr="000370F3">
        <w:rPr>
          <w:rtl/>
        </w:rPr>
        <w:t>שלא</w:t>
      </w:r>
      <w:r w:rsidR="00D4510D">
        <w:rPr>
          <w:rtl/>
        </w:rPr>
        <w:t xml:space="preserve"> </w:t>
      </w:r>
      <w:r w:rsidRPr="000370F3">
        <w:rPr>
          <w:rtl/>
        </w:rPr>
        <w:t>אסרו</w:t>
      </w:r>
      <w:r w:rsidR="00D4510D">
        <w:rPr>
          <w:rtl/>
        </w:rPr>
        <w:t xml:space="preserve"> </w:t>
      </w:r>
      <w:r w:rsidRPr="000370F3">
        <w:rPr>
          <w:rtl/>
        </w:rPr>
        <w:t>אלא</w:t>
      </w:r>
      <w:r w:rsidR="00D4510D">
        <w:rPr>
          <w:rtl/>
        </w:rPr>
        <w:t xml:space="preserve"> </w:t>
      </w:r>
      <w:r w:rsidRPr="000370F3">
        <w:rPr>
          <w:rtl/>
        </w:rPr>
        <w:t>להקדיש</w:t>
      </w:r>
      <w:r w:rsidR="00D4510D">
        <w:rPr>
          <w:rtl/>
        </w:rPr>
        <w:t xml:space="preserve"> </w:t>
      </w:r>
      <w:r w:rsidRPr="000370F3">
        <w:rPr>
          <w:rtl/>
        </w:rPr>
        <w:t>חפץ</w:t>
      </w:r>
      <w:r w:rsidR="00D4510D">
        <w:rPr>
          <w:rtl/>
        </w:rPr>
        <w:t xml:space="preserve"> </w:t>
      </w:r>
      <w:r w:rsidRPr="000370F3">
        <w:rPr>
          <w:rtl/>
        </w:rPr>
        <w:t>למזבח</w:t>
      </w:r>
      <w:r w:rsidR="00D4510D">
        <w:rPr>
          <w:rtl/>
        </w:rPr>
        <w:t xml:space="preserve"> </w:t>
      </w:r>
      <w:r w:rsidRPr="000370F3">
        <w:rPr>
          <w:rtl/>
        </w:rPr>
        <w:t>או</w:t>
      </w:r>
      <w:r w:rsidR="00D4510D">
        <w:rPr>
          <w:rtl/>
        </w:rPr>
        <w:t xml:space="preserve"> </w:t>
      </w:r>
      <w:r w:rsidRPr="000370F3">
        <w:rPr>
          <w:rtl/>
        </w:rPr>
        <w:t>לבדק</w:t>
      </w:r>
      <w:r w:rsidR="00D4510D">
        <w:rPr>
          <w:rtl/>
        </w:rPr>
        <w:t xml:space="preserve"> </w:t>
      </w:r>
      <w:r w:rsidRPr="000370F3">
        <w:rPr>
          <w:rtl/>
        </w:rPr>
        <w:t>הבית,</w:t>
      </w:r>
      <w:r w:rsidR="00D4510D">
        <w:rPr>
          <w:rtl/>
        </w:rPr>
        <w:t xml:space="preserve"> </w:t>
      </w:r>
      <w:r w:rsidRPr="000370F3">
        <w:rPr>
          <w:rtl/>
        </w:rPr>
        <w:t>שאותו</w:t>
      </w:r>
      <w:r w:rsidR="00D4510D">
        <w:rPr>
          <w:rtl/>
        </w:rPr>
        <w:t xml:space="preserve"> </w:t>
      </w:r>
      <w:r w:rsidRPr="000370F3">
        <w:rPr>
          <w:rtl/>
        </w:rPr>
        <w:t>החפץ</w:t>
      </w:r>
      <w:r w:rsidR="00D4510D">
        <w:rPr>
          <w:rtl/>
        </w:rPr>
        <w:t xml:space="preserve"> </w:t>
      </w:r>
      <w:r w:rsidRPr="000370F3">
        <w:rPr>
          <w:rtl/>
        </w:rPr>
        <w:t>יוצא</w:t>
      </w:r>
      <w:r w:rsidR="00D4510D">
        <w:rPr>
          <w:rtl/>
        </w:rPr>
        <w:t xml:space="preserve"> </w:t>
      </w:r>
      <w:r w:rsidRPr="000370F3">
        <w:rPr>
          <w:rtl/>
        </w:rPr>
        <w:t>לגמרי</w:t>
      </w:r>
      <w:r w:rsidR="00D4510D">
        <w:rPr>
          <w:rtl/>
        </w:rPr>
        <w:t xml:space="preserve"> </w:t>
      </w:r>
      <w:r w:rsidRPr="000370F3">
        <w:rPr>
          <w:rtl/>
        </w:rPr>
        <w:t>מרשותו</w:t>
      </w:r>
      <w:r w:rsidR="00D4510D">
        <w:rPr>
          <w:rtl/>
        </w:rPr>
        <w:t xml:space="preserve"> </w:t>
      </w:r>
      <w:r w:rsidRPr="000370F3">
        <w:rPr>
          <w:rtl/>
        </w:rPr>
        <w:t>לרשות</w:t>
      </w:r>
      <w:r w:rsidR="00D4510D">
        <w:rPr>
          <w:rtl/>
        </w:rPr>
        <w:t xml:space="preserve"> </w:t>
      </w:r>
      <w:r w:rsidRPr="000370F3">
        <w:rPr>
          <w:rtl/>
        </w:rPr>
        <w:t>גבוה,</w:t>
      </w:r>
      <w:r w:rsidR="00D4510D">
        <w:rPr>
          <w:rtl/>
        </w:rPr>
        <w:t xml:space="preserve"> </w:t>
      </w:r>
      <w:r w:rsidRPr="000370F3">
        <w:rPr>
          <w:rtl/>
        </w:rPr>
        <w:t>שאין</w:t>
      </w:r>
      <w:r w:rsidR="00D4510D">
        <w:rPr>
          <w:rtl/>
        </w:rPr>
        <w:t xml:space="preserve"> </w:t>
      </w:r>
      <w:r w:rsidRPr="000370F3">
        <w:rPr>
          <w:rtl/>
        </w:rPr>
        <w:t>לו</w:t>
      </w:r>
      <w:r w:rsidR="00D4510D">
        <w:rPr>
          <w:rtl/>
        </w:rPr>
        <w:t xml:space="preserve"> </w:t>
      </w:r>
      <w:r w:rsidRPr="000370F3">
        <w:rPr>
          <w:rtl/>
        </w:rPr>
        <w:t>עוד</w:t>
      </w:r>
      <w:r w:rsidR="00D4510D">
        <w:rPr>
          <w:rtl/>
        </w:rPr>
        <w:t xml:space="preserve"> </w:t>
      </w:r>
      <w:r w:rsidRPr="000370F3">
        <w:rPr>
          <w:rtl/>
        </w:rPr>
        <w:t>שום</w:t>
      </w:r>
      <w:r w:rsidR="00D4510D">
        <w:rPr>
          <w:rtl/>
        </w:rPr>
        <w:t xml:space="preserve"> </w:t>
      </w:r>
      <w:r w:rsidRPr="000370F3">
        <w:rPr>
          <w:rtl/>
        </w:rPr>
        <w:t>זכות</w:t>
      </w:r>
      <w:r w:rsidR="00D4510D">
        <w:rPr>
          <w:rtl/>
        </w:rPr>
        <w:t xml:space="preserve"> </w:t>
      </w:r>
      <w:r w:rsidRPr="000370F3">
        <w:rPr>
          <w:rtl/>
        </w:rPr>
        <w:t>וחלק</w:t>
      </w:r>
      <w:r w:rsidR="00D4510D">
        <w:rPr>
          <w:rtl/>
        </w:rPr>
        <w:t xml:space="preserve"> </w:t>
      </w:r>
      <w:r w:rsidRPr="000370F3">
        <w:rPr>
          <w:rtl/>
        </w:rPr>
        <w:t>בו</w:t>
      </w:r>
      <w:r w:rsidR="00D4510D">
        <w:rPr>
          <w:rtl/>
        </w:rPr>
        <w:t xml:space="preserve"> </w:t>
      </w:r>
      <w:r w:rsidRPr="000370F3">
        <w:rPr>
          <w:rtl/>
        </w:rPr>
        <w:t>ודומה</w:t>
      </w:r>
      <w:r w:rsidR="00D4510D">
        <w:rPr>
          <w:rtl/>
        </w:rPr>
        <w:t xml:space="preserve"> </w:t>
      </w:r>
      <w:r w:rsidRPr="000370F3">
        <w:rPr>
          <w:rtl/>
        </w:rPr>
        <w:t>למקח</w:t>
      </w:r>
      <w:r w:rsidR="00D4510D">
        <w:rPr>
          <w:rtl/>
        </w:rPr>
        <w:t xml:space="preserve"> </w:t>
      </w:r>
      <w:r w:rsidRPr="000370F3">
        <w:rPr>
          <w:rtl/>
        </w:rPr>
        <w:t>וממכר,</w:t>
      </w:r>
      <w:r w:rsidR="00D4510D">
        <w:rPr>
          <w:rtl/>
        </w:rPr>
        <w:t xml:space="preserve"> </w:t>
      </w:r>
      <w:r w:rsidRPr="000370F3">
        <w:rPr>
          <w:rtl/>
        </w:rPr>
        <w:t>אבל</w:t>
      </w:r>
      <w:r w:rsidR="00D4510D">
        <w:rPr>
          <w:rtl/>
        </w:rPr>
        <w:t xml:space="preserve"> </w:t>
      </w:r>
      <w:r w:rsidRPr="000370F3">
        <w:rPr>
          <w:rtl/>
        </w:rPr>
        <w:t>כשמקדיש</w:t>
      </w:r>
      <w:r w:rsidR="00D4510D">
        <w:rPr>
          <w:rtl/>
        </w:rPr>
        <w:t xml:space="preserve"> </w:t>
      </w:r>
      <w:r w:rsidRPr="000370F3">
        <w:rPr>
          <w:rtl/>
        </w:rPr>
        <w:t>חפץ</w:t>
      </w:r>
      <w:r w:rsidR="00D4510D">
        <w:rPr>
          <w:rtl/>
        </w:rPr>
        <w:t xml:space="preserve"> </w:t>
      </w:r>
      <w:r w:rsidRPr="000370F3">
        <w:rPr>
          <w:rtl/>
        </w:rPr>
        <w:t>לבית</w:t>
      </w:r>
      <w:r w:rsidR="00D4510D">
        <w:rPr>
          <w:rtl/>
        </w:rPr>
        <w:t xml:space="preserve"> </w:t>
      </w:r>
      <w:r w:rsidRPr="000370F3">
        <w:rPr>
          <w:rtl/>
        </w:rPr>
        <w:t>הכנסת</w:t>
      </w:r>
      <w:r w:rsidR="00D4510D">
        <w:rPr>
          <w:rtl/>
        </w:rPr>
        <w:t xml:space="preserve"> </w:t>
      </w:r>
      <w:r w:rsidRPr="000370F3">
        <w:rPr>
          <w:rtl/>
        </w:rPr>
        <w:t>יש</w:t>
      </w:r>
      <w:r w:rsidR="00D4510D">
        <w:rPr>
          <w:rtl/>
        </w:rPr>
        <w:t xml:space="preserve"> </w:t>
      </w:r>
      <w:r w:rsidRPr="000370F3">
        <w:rPr>
          <w:rtl/>
        </w:rPr>
        <w:t>לו</w:t>
      </w:r>
      <w:r w:rsidR="00D4510D">
        <w:rPr>
          <w:rtl/>
        </w:rPr>
        <w:t xml:space="preserve"> </w:t>
      </w:r>
      <w:r w:rsidRPr="000370F3">
        <w:rPr>
          <w:rtl/>
        </w:rPr>
        <w:t>חלק</w:t>
      </w:r>
      <w:r w:rsidR="00D4510D">
        <w:rPr>
          <w:rtl/>
        </w:rPr>
        <w:t xml:space="preserve"> </w:t>
      </w:r>
      <w:r w:rsidRPr="000370F3">
        <w:rPr>
          <w:rtl/>
        </w:rPr>
        <w:t>וזכות</w:t>
      </w:r>
      <w:r w:rsidR="00D4510D">
        <w:rPr>
          <w:rtl/>
        </w:rPr>
        <w:t xml:space="preserve"> </w:t>
      </w:r>
      <w:r w:rsidRPr="000370F3">
        <w:rPr>
          <w:rtl/>
        </w:rPr>
        <w:t>בו</w:t>
      </w:r>
      <w:r w:rsidR="00D4510D">
        <w:rPr>
          <w:rtl/>
        </w:rPr>
        <w:t xml:space="preserve"> </w:t>
      </w:r>
      <w:r w:rsidRPr="000370F3">
        <w:rPr>
          <w:rtl/>
        </w:rPr>
        <w:t>בתוך</w:t>
      </w:r>
      <w:r w:rsidR="00D4510D">
        <w:rPr>
          <w:rtl/>
        </w:rPr>
        <w:t xml:space="preserve"> </w:t>
      </w:r>
      <w:r w:rsidRPr="000370F3">
        <w:rPr>
          <w:rtl/>
        </w:rPr>
        <w:t>כל</w:t>
      </w:r>
      <w:r w:rsidR="00D4510D">
        <w:rPr>
          <w:rtl/>
        </w:rPr>
        <w:t xml:space="preserve"> </w:t>
      </w:r>
      <w:r w:rsidRPr="000370F3">
        <w:rPr>
          <w:rtl/>
        </w:rPr>
        <w:t>אנשי</w:t>
      </w:r>
      <w:r w:rsidR="00D4510D">
        <w:rPr>
          <w:rtl/>
        </w:rPr>
        <w:t xml:space="preserve"> </w:t>
      </w:r>
      <w:r w:rsidRPr="000370F3">
        <w:rPr>
          <w:rtl/>
        </w:rPr>
        <w:t>העיר,</w:t>
      </w:r>
      <w:r w:rsidR="00D4510D">
        <w:rPr>
          <w:rtl/>
        </w:rPr>
        <w:t xml:space="preserve"> </w:t>
      </w:r>
      <w:r w:rsidRPr="000370F3">
        <w:rPr>
          <w:rtl/>
        </w:rPr>
        <w:t>שיש</w:t>
      </w:r>
      <w:r w:rsidR="00D4510D">
        <w:rPr>
          <w:rtl/>
        </w:rPr>
        <w:t xml:space="preserve"> </w:t>
      </w:r>
      <w:r w:rsidRPr="000370F3">
        <w:rPr>
          <w:rtl/>
        </w:rPr>
        <w:t>להם</w:t>
      </w:r>
      <w:r w:rsidR="00D4510D">
        <w:rPr>
          <w:rtl/>
        </w:rPr>
        <w:t xml:space="preserve"> </w:t>
      </w:r>
      <w:r w:rsidRPr="000370F3">
        <w:rPr>
          <w:rtl/>
        </w:rPr>
        <w:t>זכות</w:t>
      </w:r>
      <w:r w:rsidR="00D4510D">
        <w:rPr>
          <w:rtl/>
        </w:rPr>
        <w:t xml:space="preserve"> </w:t>
      </w:r>
      <w:r w:rsidRPr="000370F3">
        <w:rPr>
          <w:rtl/>
        </w:rPr>
        <w:t>בהקדשות</w:t>
      </w:r>
      <w:r w:rsidR="00D4510D">
        <w:rPr>
          <w:rtl/>
        </w:rPr>
        <w:t xml:space="preserve"> </w:t>
      </w:r>
      <w:r w:rsidRPr="000370F3">
        <w:rPr>
          <w:rtl/>
        </w:rPr>
        <w:t>של</w:t>
      </w:r>
      <w:r w:rsidR="00D4510D">
        <w:rPr>
          <w:rtl/>
        </w:rPr>
        <w:t xml:space="preserve"> </w:t>
      </w:r>
      <w:r w:rsidRPr="000370F3">
        <w:rPr>
          <w:rtl/>
        </w:rPr>
        <w:t>בית</w:t>
      </w:r>
      <w:r w:rsidR="00D4510D">
        <w:rPr>
          <w:rtl/>
        </w:rPr>
        <w:t xml:space="preserve"> </w:t>
      </w:r>
      <w:r w:rsidRPr="000370F3">
        <w:rPr>
          <w:rtl/>
        </w:rPr>
        <w:t>הכנסת</w:t>
      </w:r>
      <w:r w:rsidR="00D4510D">
        <w:rPr>
          <w:rtl/>
        </w:rPr>
        <w:t xml:space="preserve"> </w:t>
      </w:r>
      <w:r w:rsidRPr="000370F3">
        <w:rPr>
          <w:rtl/>
        </w:rPr>
        <w:t>למכרם</w:t>
      </w:r>
      <w:r w:rsidR="00D4510D">
        <w:rPr>
          <w:rtl/>
        </w:rPr>
        <w:t xml:space="preserve"> </w:t>
      </w:r>
      <w:r w:rsidRPr="000370F3">
        <w:rPr>
          <w:rtl/>
        </w:rPr>
        <w:t>כשיצטרכו</w:t>
      </w:r>
      <w:r w:rsidR="00D4510D">
        <w:rPr>
          <w:rtl/>
        </w:rPr>
        <w:t xml:space="preserve"> </w:t>
      </w:r>
      <w:r w:rsidRPr="000370F3">
        <w:rPr>
          <w:rtl/>
        </w:rPr>
        <w:t>כמ"ש</w:t>
      </w:r>
      <w:r w:rsidR="00D4510D">
        <w:rPr>
          <w:rtl/>
        </w:rPr>
        <w:t xml:space="preserve"> </w:t>
      </w:r>
      <w:r w:rsidRPr="000370F3">
        <w:rPr>
          <w:rtl/>
        </w:rPr>
        <w:t>בסי'</w:t>
      </w:r>
      <w:r w:rsidR="00D4510D">
        <w:rPr>
          <w:rtl/>
        </w:rPr>
        <w:t xml:space="preserve"> </w:t>
      </w:r>
      <w:r w:rsidRPr="000370F3">
        <w:rPr>
          <w:rtl/>
        </w:rPr>
        <w:t>קנ"ג,</w:t>
      </w:r>
      <w:r w:rsidR="00D4510D">
        <w:rPr>
          <w:rtl/>
        </w:rPr>
        <w:t xml:space="preserve"> </w:t>
      </w:r>
      <w:r w:rsidRPr="000370F3">
        <w:rPr>
          <w:rtl/>
        </w:rPr>
        <w:t>ואינו</w:t>
      </w:r>
      <w:r w:rsidR="00D4510D">
        <w:rPr>
          <w:rtl/>
        </w:rPr>
        <w:t xml:space="preserve"> </w:t>
      </w:r>
      <w:r w:rsidRPr="000370F3">
        <w:rPr>
          <w:rtl/>
        </w:rPr>
        <w:t>דומה</w:t>
      </w:r>
      <w:r w:rsidR="00D4510D">
        <w:rPr>
          <w:rtl/>
        </w:rPr>
        <w:t xml:space="preserve"> </w:t>
      </w:r>
      <w:r w:rsidRPr="000370F3">
        <w:rPr>
          <w:rtl/>
        </w:rPr>
        <w:t>למקח</w:t>
      </w:r>
      <w:r w:rsidR="00D4510D">
        <w:rPr>
          <w:rtl/>
        </w:rPr>
        <w:t xml:space="preserve"> </w:t>
      </w:r>
      <w:r w:rsidRPr="000370F3">
        <w:rPr>
          <w:rtl/>
        </w:rPr>
        <w:t>וממכר</w:t>
      </w:r>
      <w:r w:rsidR="00D4510D">
        <w:rPr>
          <w:rtl/>
        </w:rPr>
        <w:t xml:space="preserve"> </w:t>
      </w:r>
      <w:r w:rsidRPr="000370F3">
        <w:rPr>
          <w:rtl/>
        </w:rPr>
        <w:t>שיוצא</w:t>
      </w:r>
      <w:r w:rsidR="00D4510D">
        <w:rPr>
          <w:rtl/>
        </w:rPr>
        <w:t xml:space="preserve"> </w:t>
      </w:r>
      <w:r w:rsidRPr="000370F3">
        <w:rPr>
          <w:rtl/>
        </w:rPr>
        <w:t>המקח</w:t>
      </w:r>
      <w:r w:rsidR="00D4510D">
        <w:rPr>
          <w:rtl/>
        </w:rPr>
        <w:t xml:space="preserve"> </w:t>
      </w:r>
      <w:r w:rsidRPr="000370F3">
        <w:rPr>
          <w:rtl/>
        </w:rPr>
        <w:t>לגמרי</w:t>
      </w:r>
      <w:r w:rsidR="00D4510D">
        <w:rPr>
          <w:rtl/>
        </w:rPr>
        <w:t xml:space="preserve"> </w:t>
      </w:r>
      <w:r w:rsidRPr="000370F3">
        <w:rPr>
          <w:rtl/>
        </w:rPr>
        <w:t>מרשות</w:t>
      </w:r>
      <w:r w:rsidR="00D4510D">
        <w:rPr>
          <w:rtl/>
        </w:rPr>
        <w:t xml:space="preserve"> </w:t>
      </w:r>
      <w:r w:rsidRPr="000370F3">
        <w:rPr>
          <w:rtl/>
        </w:rPr>
        <w:t>מוכר</w:t>
      </w:r>
      <w:r w:rsidR="00D4510D">
        <w:rPr>
          <w:rtl/>
        </w:rPr>
        <w:t xml:space="preserve"> </w:t>
      </w:r>
      <w:r w:rsidRPr="000370F3">
        <w:rPr>
          <w:rtl/>
        </w:rPr>
        <w:t>לרשות</w:t>
      </w:r>
      <w:r w:rsidR="00D4510D">
        <w:rPr>
          <w:rtl/>
        </w:rPr>
        <w:t xml:space="preserve"> </w:t>
      </w:r>
      <w:r w:rsidRPr="000370F3">
        <w:rPr>
          <w:rtl/>
        </w:rPr>
        <w:t>לוקח".</w:t>
      </w:r>
      <w:r w:rsidR="00D4510D">
        <w:rPr>
          <w:rtl/>
        </w:rPr>
        <w:t xml:space="preserve"> </w:t>
      </w:r>
      <w:r w:rsidRPr="000370F3">
        <w:rPr>
          <w:rtl/>
        </w:rPr>
        <w:t>נראה</w:t>
      </w:r>
      <w:r w:rsidR="00D4510D">
        <w:rPr>
          <w:rtl/>
        </w:rPr>
        <w:t xml:space="preserve"> </w:t>
      </w:r>
      <w:r w:rsidRPr="000370F3">
        <w:rPr>
          <w:rtl/>
        </w:rPr>
        <w:t>מכאן</w:t>
      </w:r>
      <w:r w:rsidR="00D4510D">
        <w:rPr>
          <w:rtl/>
        </w:rPr>
        <w:t xml:space="preserve"> </w:t>
      </w:r>
      <w:r w:rsidRPr="000370F3">
        <w:rPr>
          <w:rtl/>
        </w:rPr>
        <w:t>שבלאו</w:t>
      </w:r>
      <w:r w:rsidR="00D4510D">
        <w:rPr>
          <w:rtl/>
        </w:rPr>
        <w:t xml:space="preserve"> </w:t>
      </w:r>
      <w:r w:rsidRPr="000370F3">
        <w:rPr>
          <w:rtl/>
        </w:rPr>
        <w:t>הכי</w:t>
      </w:r>
      <w:r w:rsidR="00D4510D">
        <w:rPr>
          <w:rtl/>
        </w:rPr>
        <w:t xml:space="preserve"> </w:t>
      </w:r>
      <w:r w:rsidRPr="000370F3">
        <w:rPr>
          <w:rtl/>
        </w:rPr>
        <w:t>היה</w:t>
      </w:r>
      <w:r w:rsidR="00D4510D">
        <w:rPr>
          <w:rtl/>
        </w:rPr>
        <w:t xml:space="preserve"> </w:t>
      </w:r>
      <w:r w:rsidRPr="000370F3">
        <w:rPr>
          <w:rtl/>
        </w:rPr>
        <w:t>אסור</w:t>
      </w:r>
      <w:r w:rsidR="00D4510D">
        <w:rPr>
          <w:rtl/>
        </w:rPr>
        <w:t xml:space="preserve"> </w:t>
      </w:r>
      <w:r w:rsidRPr="000370F3">
        <w:rPr>
          <w:rtl/>
        </w:rPr>
        <w:t>להקדיש</w:t>
      </w:r>
      <w:r w:rsidR="00D4510D">
        <w:rPr>
          <w:rtl/>
        </w:rPr>
        <w:t xml:space="preserve"> </w:t>
      </w:r>
      <w:r w:rsidRPr="000370F3">
        <w:rPr>
          <w:rtl/>
        </w:rPr>
        <w:t>חפץ</w:t>
      </w:r>
      <w:r w:rsidR="00D4510D">
        <w:rPr>
          <w:rtl/>
        </w:rPr>
        <w:t xml:space="preserve"> </w:t>
      </w:r>
      <w:r w:rsidRPr="000370F3">
        <w:rPr>
          <w:rtl/>
        </w:rPr>
        <w:t>לבית</w:t>
      </w:r>
      <w:r w:rsidR="00D4510D">
        <w:rPr>
          <w:rtl/>
        </w:rPr>
        <w:t xml:space="preserve"> </w:t>
      </w:r>
      <w:r w:rsidRPr="000370F3">
        <w:rPr>
          <w:rtl/>
        </w:rPr>
        <w:t>הכנסת,</w:t>
      </w:r>
      <w:r w:rsidR="00D4510D">
        <w:rPr>
          <w:rtl/>
        </w:rPr>
        <w:t xml:space="preserve"> </w:t>
      </w:r>
      <w:r w:rsidRPr="000370F3">
        <w:rPr>
          <w:rtl/>
        </w:rPr>
        <w:t>אף</w:t>
      </w:r>
      <w:r w:rsidR="00D4510D">
        <w:rPr>
          <w:rtl/>
        </w:rPr>
        <w:t xml:space="preserve"> </w:t>
      </w:r>
      <w:r w:rsidRPr="000370F3">
        <w:rPr>
          <w:rtl/>
        </w:rPr>
        <w:t>דהקדש</w:t>
      </w:r>
      <w:r w:rsidR="00D4510D">
        <w:rPr>
          <w:rtl/>
        </w:rPr>
        <w:t xml:space="preserve"> </w:t>
      </w:r>
      <w:r w:rsidRPr="000370F3">
        <w:rPr>
          <w:rtl/>
        </w:rPr>
        <w:t>דומה</w:t>
      </w:r>
      <w:r w:rsidR="00D4510D">
        <w:rPr>
          <w:rtl/>
        </w:rPr>
        <w:t xml:space="preserve"> </w:t>
      </w:r>
      <w:r w:rsidRPr="000370F3">
        <w:rPr>
          <w:rtl/>
        </w:rPr>
        <w:t>למתנה</w:t>
      </w:r>
      <w:r w:rsidR="00D4510D">
        <w:rPr>
          <w:rtl/>
        </w:rPr>
        <w:t xml:space="preserve"> </w:t>
      </w:r>
      <w:r w:rsidRPr="000370F3">
        <w:rPr>
          <w:rtl/>
        </w:rPr>
        <w:t>ואף</w:t>
      </w:r>
      <w:r w:rsidR="00D4510D">
        <w:rPr>
          <w:rtl/>
        </w:rPr>
        <w:t xml:space="preserve"> </w:t>
      </w:r>
      <w:r w:rsidRPr="000370F3">
        <w:rPr>
          <w:rtl/>
        </w:rPr>
        <w:t>דהוי</w:t>
      </w:r>
      <w:r w:rsidR="00D4510D">
        <w:rPr>
          <w:rtl/>
        </w:rPr>
        <w:t xml:space="preserve"> </w:t>
      </w:r>
      <w:r w:rsidRPr="000370F3">
        <w:rPr>
          <w:rtl/>
        </w:rPr>
        <w:t>מצוה</w:t>
      </w:r>
      <w:r w:rsidR="00D4510D">
        <w:rPr>
          <w:rtl/>
        </w:rPr>
        <w:t xml:space="preserve"> </w:t>
      </w:r>
      <w:r w:rsidRPr="000370F3">
        <w:rPr>
          <w:rtl/>
        </w:rPr>
        <w:t>רבה.</w:t>
      </w:r>
    </w:p>
    <w:p w:rsidR="00C90310" w:rsidRPr="000370F3" w:rsidRDefault="00C90310" w:rsidP="00077D26">
      <w:pPr>
        <w:pStyle w:val="a1"/>
        <w:rPr>
          <w:rtl/>
        </w:rPr>
      </w:pPr>
      <w:r w:rsidRPr="000370F3">
        <w:rPr>
          <w:rtl/>
        </w:rPr>
        <w:t>ויתירה</w:t>
      </w:r>
      <w:r w:rsidR="00D4510D">
        <w:rPr>
          <w:rtl/>
        </w:rPr>
        <w:t xml:space="preserve"> </w:t>
      </w:r>
      <w:r w:rsidRPr="000370F3">
        <w:rPr>
          <w:rtl/>
        </w:rPr>
        <w:t>מזו</w:t>
      </w:r>
      <w:r w:rsidR="00D4510D">
        <w:rPr>
          <w:rtl/>
        </w:rPr>
        <w:t xml:space="preserve"> </w:t>
      </w:r>
      <w:r w:rsidRPr="000370F3">
        <w:rPr>
          <w:rtl/>
        </w:rPr>
        <w:t>אפילו</w:t>
      </w:r>
      <w:r w:rsidR="00D4510D">
        <w:rPr>
          <w:rtl/>
        </w:rPr>
        <w:t xml:space="preserve"> </w:t>
      </w:r>
      <w:r w:rsidRPr="000370F3">
        <w:rPr>
          <w:rtl/>
        </w:rPr>
        <w:t>במצות</w:t>
      </w:r>
      <w:r w:rsidR="00D4510D">
        <w:rPr>
          <w:rtl/>
        </w:rPr>
        <w:t xml:space="preserve"> </w:t>
      </w:r>
      <w:r w:rsidRPr="000370F3">
        <w:rPr>
          <w:rtl/>
        </w:rPr>
        <w:t>אתרוג,</w:t>
      </w:r>
      <w:r w:rsidR="00D4510D">
        <w:rPr>
          <w:rtl/>
        </w:rPr>
        <w:t xml:space="preserve"> </w:t>
      </w:r>
      <w:r w:rsidRPr="000370F3">
        <w:rPr>
          <w:rtl/>
        </w:rPr>
        <w:t>שהיא</w:t>
      </w:r>
      <w:r w:rsidR="00D4510D">
        <w:rPr>
          <w:rtl/>
        </w:rPr>
        <w:t xml:space="preserve"> </w:t>
      </w:r>
      <w:r w:rsidRPr="000370F3">
        <w:rPr>
          <w:rtl/>
        </w:rPr>
        <w:t>מצות</w:t>
      </w:r>
      <w:r w:rsidR="00D4510D">
        <w:rPr>
          <w:rtl/>
        </w:rPr>
        <w:t xml:space="preserve"> </w:t>
      </w:r>
      <w:r w:rsidRPr="000370F3">
        <w:rPr>
          <w:rtl/>
        </w:rPr>
        <w:t>היום,</w:t>
      </w:r>
      <w:r w:rsidR="00D4510D">
        <w:rPr>
          <w:rtl/>
        </w:rPr>
        <w:t xml:space="preserve"> </w:t>
      </w:r>
      <w:r w:rsidRPr="000370F3">
        <w:rPr>
          <w:rtl/>
        </w:rPr>
        <w:t>ונותנים</w:t>
      </w:r>
      <w:r w:rsidR="00D4510D">
        <w:rPr>
          <w:rtl/>
        </w:rPr>
        <w:t xml:space="preserve"> </w:t>
      </w:r>
      <w:r w:rsidRPr="000370F3">
        <w:rPr>
          <w:rtl/>
        </w:rPr>
        <w:t>אותו</w:t>
      </w:r>
      <w:r w:rsidR="00D4510D">
        <w:rPr>
          <w:rtl/>
        </w:rPr>
        <w:t xml:space="preserve"> </w:t>
      </w:r>
      <w:r w:rsidRPr="000370F3">
        <w:rPr>
          <w:rtl/>
        </w:rPr>
        <w:t>במתנה</w:t>
      </w:r>
      <w:r w:rsidR="00D4510D">
        <w:rPr>
          <w:rtl/>
        </w:rPr>
        <w:t xml:space="preserve"> </w:t>
      </w:r>
      <w:r w:rsidRPr="000370F3">
        <w:rPr>
          <w:rtl/>
        </w:rPr>
        <w:t>על</w:t>
      </w:r>
      <w:r w:rsidR="00D4510D">
        <w:rPr>
          <w:rtl/>
        </w:rPr>
        <w:t xml:space="preserve"> </w:t>
      </w:r>
      <w:r w:rsidRPr="000370F3">
        <w:rPr>
          <w:rtl/>
        </w:rPr>
        <w:t>מנת</w:t>
      </w:r>
      <w:r w:rsidR="00D4510D">
        <w:rPr>
          <w:rtl/>
        </w:rPr>
        <w:t xml:space="preserve"> </w:t>
      </w:r>
      <w:r w:rsidRPr="000370F3">
        <w:rPr>
          <w:rtl/>
        </w:rPr>
        <w:t>להחזיר,</w:t>
      </w:r>
      <w:r w:rsidR="00D4510D">
        <w:rPr>
          <w:rtl/>
        </w:rPr>
        <w:t xml:space="preserve"> </w:t>
      </w:r>
      <w:r w:rsidRPr="000370F3">
        <w:rPr>
          <w:rtl/>
        </w:rPr>
        <w:t>מכל</w:t>
      </w:r>
      <w:r w:rsidR="00D4510D">
        <w:rPr>
          <w:rtl/>
        </w:rPr>
        <w:t xml:space="preserve"> </w:t>
      </w:r>
      <w:r w:rsidRPr="000370F3">
        <w:rPr>
          <w:rtl/>
        </w:rPr>
        <w:t>מקום</w:t>
      </w:r>
      <w:r w:rsidR="00D4510D">
        <w:rPr>
          <w:rtl/>
        </w:rPr>
        <w:t xml:space="preserve"> </w:t>
      </w:r>
      <w:r w:rsidRPr="000370F3">
        <w:rPr>
          <w:rtl/>
        </w:rPr>
        <w:t>נתבאר</w:t>
      </w:r>
      <w:r w:rsidR="00D4510D">
        <w:rPr>
          <w:rtl/>
        </w:rPr>
        <w:t xml:space="preserve"> </w:t>
      </w:r>
      <w:r w:rsidRPr="000370F3">
        <w:rPr>
          <w:rtl/>
        </w:rPr>
        <w:t>טעם</w:t>
      </w:r>
      <w:r w:rsidR="00D4510D">
        <w:rPr>
          <w:rtl/>
        </w:rPr>
        <w:t xml:space="preserve"> </w:t>
      </w:r>
      <w:r w:rsidRPr="000370F3">
        <w:rPr>
          <w:rtl/>
        </w:rPr>
        <w:t>ההיתר</w:t>
      </w:r>
      <w:r w:rsidR="00D4510D">
        <w:rPr>
          <w:rtl/>
        </w:rPr>
        <w:t xml:space="preserve"> </w:t>
      </w:r>
      <w:r w:rsidRPr="000370F3">
        <w:rPr>
          <w:rtl/>
        </w:rPr>
        <w:t>בהמשך</w:t>
      </w:r>
      <w:r w:rsidR="00D4510D">
        <w:rPr>
          <w:rtl/>
        </w:rPr>
        <w:t xml:space="preserve"> </w:t>
      </w:r>
      <w:r w:rsidRPr="000370F3">
        <w:rPr>
          <w:rtl/>
        </w:rPr>
        <w:t>דבריו</w:t>
      </w:r>
      <w:r w:rsidR="00D4510D">
        <w:rPr>
          <w:rtl/>
        </w:rPr>
        <w:t xml:space="preserve"> </w:t>
      </w:r>
      <w:r w:rsidRPr="000370F3">
        <w:rPr>
          <w:rtl/>
        </w:rPr>
        <w:t>שם</w:t>
      </w:r>
      <w:r w:rsidR="00D4510D">
        <w:rPr>
          <w:rtl/>
        </w:rPr>
        <w:t xml:space="preserve"> </w:t>
      </w:r>
      <w:r w:rsidRPr="000370F3">
        <w:rPr>
          <w:rtl/>
        </w:rPr>
        <w:t>(סי'</w:t>
      </w:r>
      <w:r w:rsidR="00D4510D">
        <w:rPr>
          <w:rtl/>
        </w:rPr>
        <w:t xml:space="preserve"> </w:t>
      </w:r>
      <w:r w:rsidRPr="000370F3">
        <w:rPr>
          <w:rtl/>
        </w:rPr>
        <w:t>שו</w:t>
      </w:r>
      <w:r w:rsidR="00D4510D">
        <w:rPr>
          <w:rtl/>
        </w:rPr>
        <w:t xml:space="preserve"> </w:t>
      </w:r>
      <w:r w:rsidRPr="000370F3">
        <w:rPr>
          <w:rtl/>
        </w:rPr>
        <w:t>סי"ז),</w:t>
      </w:r>
      <w:r w:rsidR="00D4510D">
        <w:rPr>
          <w:rtl/>
        </w:rPr>
        <w:t xml:space="preserve"> </w:t>
      </w:r>
      <w:r w:rsidRPr="000370F3">
        <w:rPr>
          <w:rtl/>
        </w:rPr>
        <w:t>"בזמן</w:t>
      </w:r>
      <w:r w:rsidR="00D4510D">
        <w:rPr>
          <w:rtl/>
        </w:rPr>
        <w:t xml:space="preserve"> </w:t>
      </w:r>
      <w:r w:rsidRPr="000370F3">
        <w:rPr>
          <w:rtl/>
        </w:rPr>
        <w:lastRenderedPageBreak/>
        <w:t>מצותן,</w:t>
      </w:r>
      <w:r w:rsidR="00D4510D">
        <w:rPr>
          <w:rtl/>
        </w:rPr>
        <w:t xml:space="preserve"> </w:t>
      </w:r>
      <w:r w:rsidRPr="000370F3">
        <w:rPr>
          <w:rtl/>
        </w:rPr>
        <w:t>שאין</w:t>
      </w:r>
      <w:r w:rsidR="00D4510D">
        <w:rPr>
          <w:rtl/>
        </w:rPr>
        <w:t xml:space="preserve"> </w:t>
      </w:r>
      <w:r w:rsidRPr="000370F3">
        <w:rPr>
          <w:rtl/>
        </w:rPr>
        <w:t>קונים</w:t>
      </w:r>
      <w:r w:rsidR="00D4510D">
        <w:rPr>
          <w:rtl/>
        </w:rPr>
        <w:t xml:space="preserve"> </w:t>
      </w:r>
      <w:r w:rsidRPr="000370F3">
        <w:rPr>
          <w:rtl/>
        </w:rPr>
        <w:t>אותם</w:t>
      </w:r>
      <w:r w:rsidR="00D4510D">
        <w:rPr>
          <w:rtl/>
        </w:rPr>
        <w:t xml:space="preserve"> </w:t>
      </w:r>
      <w:r w:rsidRPr="000370F3">
        <w:rPr>
          <w:rtl/>
        </w:rPr>
        <w:t>אלא</w:t>
      </w:r>
      <w:r w:rsidR="00D4510D">
        <w:rPr>
          <w:rtl/>
        </w:rPr>
        <w:t xml:space="preserve"> </w:t>
      </w:r>
      <w:r w:rsidRPr="000370F3">
        <w:rPr>
          <w:rtl/>
        </w:rPr>
        <w:t>לצאת</w:t>
      </w:r>
      <w:r w:rsidR="00D4510D">
        <w:rPr>
          <w:rtl/>
        </w:rPr>
        <w:t xml:space="preserve"> </w:t>
      </w:r>
      <w:r w:rsidRPr="000370F3">
        <w:rPr>
          <w:rtl/>
        </w:rPr>
        <w:t>בהם</w:t>
      </w:r>
      <w:r w:rsidR="00D4510D">
        <w:rPr>
          <w:rtl/>
        </w:rPr>
        <w:t xml:space="preserve"> </w:t>
      </w:r>
      <w:r w:rsidRPr="000370F3">
        <w:rPr>
          <w:rtl/>
        </w:rPr>
        <w:t>ידי</w:t>
      </w:r>
      <w:r w:rsidR="00D4510D">
        <w:rPr>
          <w:rtl/>
        </w:rPr>
        <w:t xml:space="preserve"> </w:t>
      </w:r>
      <w:r w:rsidRPr="000370F3">
        <w:rPr>
          <w:rtl/>
        </w:rPr>
        <w:t>חובתן</w:t>
      </w:r>
      <w:r w:rsidR="00D4510D">
        <w:rPr>
          <w:rtl/>
        </w:rPr>
        <w:t xml:space="preserve"> </w:t>
      </w:r>
      <w:r w:rsidRPr="000370F3">
        <w:rPr>
          <w:rtl/>
        </w:rPr>
        <w:t>ולהחזירם</w:t>
      </w:r>
      <w:r w:rsidR="00D4510D">
        <w:rPr>
          <w:rtl/>
        </w:rPr>
        <w:t xml:space="preserve"> </w:t>
      </w:r>
      <w:r w:rsidRPr="000370F3">
        <w:rPr>
          <w:rtl/>
        </w:rPr>
        <w:t>...</w:t>
      </w:r>
      <w:r w:rsidR="00D4510D">
        <w:rPr>
          <w:rtl/>
        </w:rPr>
        <w:t xml:space="preserve"> </w:t>
      </w:r>
      <w:r w:rsidRPr="000370F3">
        <w:rPr>
          <w:rtl/>
        </w:rPr>
        <w:t>שאינו</w:t>
      </w:r>
      <w:r w:rsidR="00D4510D">
        <w:rPr>
          <w:rtl/>
        </w:rPr>
        <w:t xml:space="preserve"> </w:t>
      </w:r>
      <w:r w:rsidRPr="000370F3">
        <w:rPr>
          <w:rtl/>
        </w:rPr>
        <w:t>קונה</w:t>
      </w:r>
      <w:r w:rsidR="00D4510D">
        <w:rPr>
          <w:rtl/>
        </w:rPr>
        <w:t xml:space="preserve"> </w:t>
      </w:r>
      <w:r w:rsidRPr="000370F3">
        <w:rPr>
          <w:rtl/>
        </w:rPr>
        <w:t>גוף</w:t>
      </w:r>
      <w:r w:rsidR="00D4510D">
        <w:rPr>
          <w:rtl/>
        </w:rPr>
        <w:t xml:space="preserve"> </w:t>
      </w:r>
      <w:r w:rsidRPr="000370F3">
        <w:rPr>
          <w:rtl/>
        </w:rPr>
        <w:t>האתרוג</w:t>
      </w:r>
      <w:r w:rsidR="00D4510D">
        <w:rPr>
          <w:rtl/>
        </w:rPr>
        <w:t xml:space="preserve"> </w:t>
      </w:r>
      <w:r w:rsidRPr="000370F3">
        <w:rPr>
          <w:rtl/>
        </w:rPr>
        <w:t>אלא</w:t>
      </w:r>
      <w:r w:rsidR="00D4510D">
        <w:rPr>
          <w:rtl/>
        </w:rPr>
        <w:t xml:space="preserve"> </w:t>
      </w:r>
      <w:r w:rsidRPr="000370F3">
        <w:rPr>
          <w:rtl/>
        </w:rPr>
        <w:t>מצותו</w:t>
      </w:r>
      <w:r w:rsidR="00D4510D">
        <w:rPr>
          <w:rtl/>
        </w:rPr>
        <w:t xml:space="preserve"> </w:t>
      </w:r>
      <w:r w:rsidRPr="000370F3">
        <w:rPr>
          <w:rtl/>
        </w:rPr>
        <w:t>בלבד,</w:t>
      </w:r>
      <w:r w:rsidR="00D4510D">
        <w:rPr>
          <w:rtl/>
        </w:rPr>
        <w:t xml:space="preserve"> </w:t>
      </w:r>
      <w:r w:rsidRPr="000370F3">
        <w:rPr>
          <w:rtl/>
        </w:rPr>
        <w:t>ואפילו</w:t>
      </w:r>
      <w:r w:rsidR="00D4510D">
        <w:rPr>
          <w:rtl/>
        </w:rPr>
        <w:t xml:space="preserve"> </w:t>
      </w:r>
      <w:r w:rsidRPr="000370F3">
        <w:rPr>
          <w:rtl/>
        </w:rPr>
        <w:t>ביום</w:t>
      </w:r>
      <w:r w:rsidR="00D4510D">
        <w:rPr>
          <w:rtl/>
        </w:rPr>
        <w:t xml:space="preserve"> </w:t>
      </w:r>
      <w:r w:rsidRPr="000370F3">
        <w:rPr>
          <w:rtl/>
        </w:rPr>
        <w:t>ראשון</w:t>
      </w:r>
      <w:r w:rsidR="00D4510D">
        <w:rPr>
          <w:rtl/>
        </w:rPr>
        <w:t xml:space="preserve"> </w:t>
      </w:r>
      <w:r w:rsidRPr="000370F3">
        <w:rPr>
          <w:rtl/>
        </w:rPr>
        <w:t>של</w:t>
      </w:r>
      <w:r w:rsidR="00D4510D">
        <w:rPr>
          <w:rtl/>
        </w:rPr>
        <w:t xml:space="preserve"> </w:t>
      </w:r>
      <w:r w:rsidRPr="000370F3">
        <w:rPr>
          <w:rtl/>
        </w:rPr>
        <w:t>חג</w:t>
      </w:r>
      <w:r w:rsidR="00D4510D">
        <w:rPr>
          <w:rtl/>
        </w:rPr>
        <w:t xml:space="preserve"> </w:t>
      </w:r>
      <w:r w:rsidRPr="000370F3">
        <w:rPr>
          <w:rtl/>
        </w:rPr>
        <w:t>שצריך</w:t>
      </w:r>
      <w:r w:rsidR="00D4510D">
        <w:rPr>
          <w:rtl/>
        </w:rPr>
        <w:t xml:space="preserve"> </w:t>
      </w:r>
      <w:r w:rsidRPr="000370F3">
        <w:rPr>
          <w:rtl/>
        </w:rPr>
        <w:t>לקנות</w:t>
      </w:r>
      <w:r w:rsidR="00D4510D">
        <w:rPr>
          <w:rtl/>
        </w:rPr>
        <w:t xml:space="preserve"> </w:t>
      </w:r>
      <w:r w:rsidRPr="000370F3">
        <w:rPr>
          <w:rtl/>
        </w:rPr>
        <w:t>גופו</w:t>
      </w:r>
      <w:r w:rsidR="00D4510D">
        <w:rPr>
          <w:rtl/>
        </w:rPr>
        <w:t xml:space="preserve"> </w:t>
      </w:r>
      <w:r w:rsidRPr="000370F3">
        <w:rPr>
          <w:rtl/>
        </w:rPr>
        <w:t>של</w:t>
      </w:r>
      <w:r w:rsidR="00D4510D">
        <w:rPr>
          <w:rtl/>
        </w:rPr>
        <w:t xml:space="preserve"> </w:t>
      </w:r>
      <w:r w:rsidRPr="000370F3">
        <w:rPr>
          <w:rtl/>
        </w:rPr>
        <w:t>אתרוג,</w:t>
      </w:r>
      <w:r w:rsidR="00D4510D">
        <w:rPr>
          <w:rtl/>
        </w:rPr>
        <w:t xml:space="preserve"> </w:t>
      </w:r>
      <w:r w:rsidRPr="000370F3">
        <w:rPr>
          <w:rtl/>
        </w:rPr>
        <w:t>מכל</w:t>
      </w:r>
      <w:r w:rsidR="00D4510D">
        <w:rPr>
          <w:rtl/>
        </w:rPr>
        <w:t xml:space="preserve"> </w:t>
      </w:r>
      <w:r w:rsidRPr="000370F3">
        <w:rPr>
          <w:rtl/>
        </w:rPr>
        <w:t>מקום</w:t>
      </w:r>
      <w:r w:rsidR="00D4510D">
        <w:rPr>
          <w:rtl/>
        </w:rPr>
        <w:t xml:space="preserve"> </w:t>
      </w:r>
      <w:r w:rsidRPr="000370F3">
        <w:rPr>
          <w:rtl/>
        </w:rPr>
        <w:t>כיון</w:t>
      </w:r>
      <w:r w:rsidR="00D4510D">
        <w:rPr>
          <w:rtl/>
        </w:rPr>
        <w:t xml:space="preserve"> </w:t>
      </w:r>
      <w:r w:rsidRPr="000370F3">
        <w:rPr>
          <w:rtl/>
        </w:rPr>
        <w:t>שקונה</w:t>
      </w:r>
      <w:r w:rsidR="00D4510D">
        <w:rPr>
          <w:rtl/>
        </w:rPr>
        <w:t xml:space="preserve"> </w:t>
      </w:r>
      <w:r w:rsidRPr="000370F3">
        <w:rPr>
          <w:rtl/>
        </w:rPr>
        <w:t>אותו</w:t>
      </w:r>
      <w:r w:rsidR="00D4510D">
        <w:rPr>
          <w:rtl/>
        </w:rPr>
        <w:t xml:space="preserve"> </w:t>
      </w:r>
      <w:r w:rsidRPr="000370F3">
        <w:rPr>
          <w:rtl/>
        </w:rPr>
        <w:t>על</w:t>
      </w:r>
      <w:r w:rsidR="00D4510D">
        <w:rPr>
          <w:rtl/>
        </w:rPr>
        <w:t xml:space="preserve"> </w:t>
      </w:r>
      <w:r w:rsidRPr="000370F3">
        <w:rPr>
          <w:rtl/>
        </w:rPr>
        <w:t>מנת</w:t>
      </w:r>
      <w:r w:rsidR="00D4510D">
        <w:rPr>
          <w:rtl/>
        </w:rPr>
        <w:t xml:space="preserve"> </w:t>
      </w:r>
      <w:r w:rsidRPr="000370F3">
        <w:rPr>
          <w:rtl/>
        </w:rPr>
        <w:t>להחזירו</w:t>
      </w:r>
      <w:r w:rsidR="00D4510D">
        <w:rPr>
          <w:rtl/>
        </w:rPr>
        <w:t xml:space="preserve"> </w:t>
      </w:r>
      <w:r w:rsidRPr="000370F3">
        <w:rPr>
          <w:rtl/>
        </w:rPr>
        <w:t>נמצא</w:t>
      </w:r>
      <w:r w:rsidR="00D4510D">
        <w:rPr>
          <w:rtl/>
        </w:rPr>
        <w:t xml:space="preserve"> </w:t>
      </w:r>
      <w:r w:rsidRPr="000370F3">
        <w:rPr>
          <w:rtl/>
        </w:rPr>
        <w:t>שאינו</w:t>
      </w:r>
      <w:r w:rsidR="00D4510D">
        <w:rPr>
          <w:rtl/>
        </w:rPr>
        <w:t xml:space="preserve"> </w:t>
      </w:r>
      <w:r w:rsidRPr="000370F3">
        <w:rPr>
          <w:rtl/>
        </w:rPr>
        <w:t>קונה</w:t>
      </w:r>
      <w:r w:rsidR="00D4510D">
        <w:rPr>
          <w:rtl/>
        </w:rPr>
        <w:t xml:space="preserve"> </w:t>
      </w:r>
      <w:r w:rsidRPr="000370F3">
        <w:rPr>
          <w:rtl/>
        </w:rPr>
        <w:t>אותו</w:t>
      </w:r>
      <w:r w:rsidR="00D4510D">
        <w:rPr>
          <w:rtl/>
        </w:rPr>
        <w:t xml:space="preserve"> </w:t>
      </w:r>
      <w:r w:rsidRPr="000370F3">
        <w:rPr>
          <w:rtl/>
        </w:rPr>
        <w:t>אלא</w:t>
      </w:r>
      <w:r w:rsidR="00D4510D">
        <w:rPr>
          <w:rtl/>
        </w:rPr>
        <w:t xml:space="preserve"> </w:t>
      </w:r>
      <w:r w:rsidRPr="000370F3">
        <w:rPr>
          <w:rtl/>
        </w:rPr>
        <w:t>מצותו</w:t>
      </w:r>
      <w:r w:rsidR="00D4510D">
        <w:rPr>
          <w:rtl/>
        </w:rPr>
        <w:t xml:space="preserve"> </w:t>
      </w:r>
      <w:r w:rsidRPr="000370F3">
        <w:rPr>
          <w:rtl/>
        </w:rPr>
        <w:t>בלבד".</w:t>
      </w:r>
      <w:r w:rsidR="00D4510D">
        <w:rPr>
          <w:rtl/>
        </w:rPr>
        <w:t xml:space="preserve"> </w:t>
      </w:r>
      <w:r w:rsidRPr="000370F3">
        <w:rPr>
          <w:rtl/>
        </w:rPr>
        <w:t>נראה</w:t>
      </w:r>
      <w:r w:rsidR="00D4510D">
        <w:rPr>
          <w:rtl/>
        </w:rPr>
        <w:t xml:space="preserve"> </w:t>
      </w:r>
      <w:r w:rsidRPr="000370F3">
        <w:rPr>
          <w:rtl/>
        </w:rPr>
        <w:t>מכאן</w:t>
      </w:r>
      <w:r w:rsidR="00D4510D">
        <w:rPr>
          <w:rtl/>
        </w:rPr>
        <w:t xml:space="preserve"> </w:t>
      </w:r>
      <w:r w:rsidRPr="000370F3">
        <w:rPr>
          <w:rtl/>
        </w:rPr>
        <w:t>שאסור</w:t>
      </w:r>
      <w:r w:rsidR="00D4510D">
        <w:rPr>
          <w:rtl/>
        </w:rPr>
        <w:t xml:space="preserve"> </w:t>
      </w:r>
      <w:r w:rsidRPr="000370F3">
        <w:rPr>
          <w:rtl/>
        </w:rPr>
        <w:t>לתת</w:t>
      </w:r>
      <w:r w:rsidR="00D4510D">
        <w:rPr>
          <w:rtl/>
        </w:rPr>
        <w:t xml:space="preserve"> </w:t>
      </w:r>
      <w:r w:rsidRPr="000370F3">
        <w:rPr>
          <w:rtl/>
        </w:rPr>
        <w:t>לו</w:t>
      </w:r>
      <w:r w:rsidR="00D4510D">
        <w:rPr>
          <w:rtl/>
        </w:rPr>
        <w:t xml:space="preserve"> </w:t>
      </w:r>
      <w:r w:rsidRPr="000370F3">
        <w:rPr>
          <w:rtl/>
        </w:rPr>
        <w:t>האתרוג</w:t>
      </w:r>
      <w:r w:rsidR="00D4510D">
        <w:rPr>
          <w:rtl/>
        </w:rPr>
        <w:t xml:space="preserve"> </w:t>
      </w:r>
      <w:r w:rsidRPr="000370F3">
        <w:rPr>
          <w:rtl/>
        </w:rPr>
        <w:t>במתנה</w:t>
      </w:r>
      <w:r w:rsidR="00D4510D">
        <w:rPr>
          <w:rtl/>
        </w:rPr>
        <w:t xml:space="preserve"> </w:t>
      </w:r>
      <w:r w:rsidRPr="000370F3">
        <w:rPr>
          <w:rtl/>
        </w:rPr>
        <w:t>ממש,</w:t>
      </w:r>
      <w:r w:rsidR="00D4510D">
        <w:rPr>
          <w:rtl/>
        </w:rPr>
        <w:t xml:space="preserve"> </w:t>
      </w:r>
      <w:r w:rsidRPr="000370F3">
        <w:rPr>
          <w:rtl/>
        </w:rPr>
        <w:t>אף</w:t>
      </w:r>
      <w:r w:rsidR="00D4510D">
        <w:rPr>
          <w:rtl/>
        </w:rPr>
        <w:t xml:space="preserve"> </w:t>
      </w:r>
      <w:r w:rsidRPr="000370F3">
        <w:rPr>
          <w:rtl/>
        </w:rPr>
        <w:t>אם</w:t>
      </w:r>
      <w:r w:rsidR="00D4510D">
        <w:rPr>
          <w:rtl/>
        </w:rPr>
        <w:t xml:space="preserve"> </w:t>
      </w:r>
      <w:r w:rsidRPr="000370F3">
        <w:rPr>
          <w:rtl/>
        </w:rPr>
        <w:t>הוא</w:t>
      </w:r>
      <w:r w:rsidR="00D4510D">
        <w:rPr>
          <w:rtl/>
        </w:rPr>
        <w:t xml:space="preserve"> </w:t>
      </w:r>
      <w:r w:rsidRPr="000370F3">
        <w:rPr>
          <w:rtl/>
        </w:rPr>
        <w:t>כדי</w:t>
      </w:r>
      <w:r w:rsidR="00D4510D">
        <w:rPr>
          <w:rtl/>
        </w:rPr>
        <w:t xml:space="preserve"> </w:t>
      </w:r>
      <w:r w:rsidRPr="000370F3">
        <w:rPr>
          <w:rtl/>
        </w:rPr>
        <w:t>שיוכל</w:t>
      </w:r>
      <w:r w:rsidR="00D4510D">
        <w:rPr>
          <w:rtl/>
        </w:rPr>
        <w:t xml:space="preserve"> </w:t>
      </w:r>
      <w:r w:rsidRPr="000370F3">
        <w:rPr>
          <w:rtl/>
        </w:rPr>
        <w:t>לקיים</w:t>
      </w:r>
      <w:r w:rsidR="00D4510D">
        <w:rPr>
          <w:rtl/>
        </w:rPr>
        <w:t xml:space="preserve"> </w:t>
      </w:r>
      <w:r w:rsidRPr="000370F3">
        <w:rPr>
          <w:rtl/>
        </w:rPr>
        <w:t>בו</w:t>
      </w:r>
      <w:r w:rsidR="00D4510D">
        <w:rPr>
          <w:rtl/>
        </w:rPr>
        <w:t xml:space="preserve"> </w:t>
      </w:r>
      <w:r w:rsidRPr="000370F3">
        <w:rPr>
          <w:rtl/>
        </w:rPr>
        <w:t>המצוה.</w:t>
      </w:r>
    </w:p>
    <w:p w:rsidR="00C90310" w:rsidRPr="000370F3" w:rsidRDefault="00C90310" w:rsidP="00077D26">
      <w:pPr>
        <w:pStyle w:val="a1"/>
        <w:rPr>
          <w:rtl/>
        </w:rPr>
      </w:pPr>
      <w:r w:rsidRPr="000370F3">
        <w:rPr>
          <w:rtl/>
        </w:rPr>
        <w:t>וכן</w:t>
      </w:r>
      <w:r w:rsidR="00D4510D">
        <w:rPr>
          <w:rtl/>
        </w:rPr>
        <w:t xml:space="preserve"> </w:t>
      </w:r>
      <w:r w:rsidRPr="000370F3">
        <w:rPr>
          <w:rtl/>
        </w:rPr>
        <w:t>הוא</w:t>
      </w:r>
      <w:r w:rsidR="00D4510D">
        <w:rPr>
          <w:rtl/>
        </w:rPr>
        <w:t xml:space="preserve"> </w:t>
      </w:r>
      <w:r w:rsidRPr="000370F3">
        <w:rPr>
          <w:rtl/>
        </w:rPr>
        <w:t>לענין</w:t>
      </w:r>
      <w:r w:rsidR="00D4510D">
        <w:rPr>
          <w:rtl/>
        </w:rPr>
        <w:t xml:space="preserve"> </w:t>
      </w:r>
      <w:r w:rsidRPr="000370F3">
        <w:rPr>
          <w:rtl/>
        </w:rPr>
        <w:t>עירוב</w:t>
      </w:r>
      <w:r w:rsidR="00D4510D">
        <w:rPr>
          <w:rtl/>
        </w:rPr>
        <w:t xml:space="preserve"> </w:t>
      </w:r>
      <w:r w:rsidRPr="000370F3">
        <w:rPr>
          <w:rtl/>
        </w:rPr>
        <w:t>חצרות,</w:t>
      </w:r>
      <w:r w:rsidR="00D4510D">
        <w:rPr>
          <w:rtl/>
        </w:rPr>
        <w:t xml:space="preserve"> </w:t>
      </w:r>
      <w:r w:rsidRPr="000370F3">
        <w:rPr>
          <w:rtl/>
        </w:rPr>
        <w:t>שנתבאר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שפ</w:t>
      </w:r>
      <w:r w:rsidR="00D4510D">
        <w:rPr>
          <w:rtl/>
        </w:rPr>
        <w:t xml:space="preserve"> </w:t>
      </w:r>
      <w:r w:rsidRPr="000370F3">
        <w:rPr>
          <w:rtl/>
        </w:rPr>
        <w:t>ס"א):</w:t>
      </w:r>
      <w:r w:rsidR="00D4510D">
        <w:rPr>
          <w:rtl/>
        </w:rPr>
        <w:t xml:space="preserve"> </w:t>
      </w:r>
      <w:r w:rsidRPr="000370F3">
        <w:rPr>
          <w:rtl/>
        </w:rPr>
        <w:t>"אחד</w:t>
      </w:r>
      <w:r w:rsidR="00D4510D">
        <w:rPr>
          <w:rtl/>
        </w:rPr>
        <w:t xml:space="preserve"> </w:t>
      </w:r>
      <w:r w:rsidRPr="000370F3">
        <w:rPr>
          <w:rtl/>
        </w:rPr>
        <w:t>מבני</w:t>
      </w:r>
      <w:r w:rsidR="00D4510D">
        <w:rPr>
          <w:rtl/>
        </w:rPr>
        <w:t xml:space="preserve"> </w:t>
      </w:r>
      <w:r w:rsidRPr="000370F3">
        <w:rPr>
          <w:rtl/>
        </w:rPr>
        <w:t>החצר</w:t>
      </w:r>
      <w:r w:rsidR="00D4510D">
        <w:rPr>
          <w:rtl/>
        </w:rPr>
        <w:t xml:space="preserve"> </w:t>
      </w:r>
      <w:r w:rsidRPr="000370F3">
        <w:rPr>
          <w:rtl/>
        </w:rPr>
        <w:t>ששכח</w:t>
      </w:r>
      <w:r w:rsidR="00D4510D">
        <w:rPr>
          <w:rtl/>
        </w:rPr>
        <w:t xml:space="preserve"> </w:t>
      </w:r>
      <w:r w:rsidRPr="000370F3">
        <w:rPr>
          <w:rtl/>
        </w:rPr>
        <w:t>ולא</w:t>
      </w:r>
      <w:r w:rsidR="00D4510D">
        <w:rPr>
          <w:rtl/>
        </w:rPr>
        <w:t xml:space="preserve"> </w:t>
      </w:r>
      <w:r w:rsidRPr="000370F3">
        <w:rPr>
          <w:rtl/>
        </w:rPr>
        <w:t>עירב</w:t>
      </w:r>
      <w:r w:rsidR="00D4510D">
        <w:rPr>
          <w:rtl/>
        </w:rPr>
        <w:t xml:space="preserve"> </w:t>
      </w:r>
      <w:r w:rsidRPr="000370F3">
        <w:rPr>
          <w:rtl/>
        </w:rPr>
        <w:t>עמהם</w:t>
      </w:r>
      <w:r w:rsidR="00D4510D">
        <w:rPr>
          <w:rtl/>
        </w:rPr>
        <w:t xml:space="preserve"> </w:t>
      </w:r>
      <w:r w:rsidRPr="000370F3">
        <w:rPr>
          <w:rtl/>
        </w:rPr>
        <w:t>אוסר</w:t>
      </w:r>
      <w:r w:rsidR="00D4510D">
        <w:rPr>
          <w:rtl/>
        </w:rPr>
        <w:t xml:space="preserve"> </w:t>
      </w:r>
      <w:r w:rsidRPr="000370F3">
        <w:rPr>
          <w:rtl/>
        </w:rPr>
        <w:t>עליהם.</w:t>
      </w:r>
      <w:r w:rsidR="00D4510D">
        <w:rPr>
          <w:rtl/>
        </w:rPr>
        <w:t xml:space="preserve"> </w:t>
      </w:r>
      <w:r w:rsidRPr="000370F3">
        <w:rPr>
          <w:rtl/>
        </w:rPr>
        <w:t>מה</w:t>
      </w:r>
      <w:r w:rsidR="00D4510D">
        <w:rPr>
          <w:rtl/>
        </w:rPr>
        <w:t xml:space="preserve"> </w:t>
      </w:r>
      <w:r w:rsidRPr="000370F3">
        <w:rPr>
          <w:rtl/>
        </w:rPr>
        <w:t>תקנתם</w:t>
      </w:r>
      <w:r w:rsidR="00D4510D">
        <w:rPr>
          <w:rtl/>
        </w:rPr>
        <w:t xml:space="preserve"> </w:t>
      </w:r>
      <w:r w:rsidRPr="000370F3">
        <w:rPr>
          <w:rtl/>
        </w:rPr>
        <w:t>יבטל</w:t>
      </w:r>
      <w:r w:rsidR="00D4510D">
        <w:rPr>
          <w:rtl/>
        </w:rPr>
        <w:t xml:space="preserve"> </w:t>
      </w:r>
      <w:r w:rsidRPr="000370F3">
        <w:rPr>
          <w:rtl/>
        </w:rPr>
        <w:t>להם</w:t>
      </w:r>
      <w:r w:rsidR="00D4510D">
        <w:rPr>
          <w:rtl/>
        </w:rPr>
        <w:t xml:space="preserve"> </w:t>
      </w:r>
      <w:r w:rsidRPr="000370F3">
        <w:rPr>
          <w:rtl/>
        </w:rPr>
        <w:t>רשות</w:t>
      </w:r>
      <w:r w:rsidR="00D4510D">
        <w:rPr>
          <w:rtl/>
        </w:rPr>
        <w:t xml:space="preserve"> </w:t>
      </w:r>
      <w:r w:rsidRPr="000370F3">
        <w:rPr>
          <w:rtl/>
        </w:rPr>
        <w:t>שיש</w:t>
      </w:r>
      <w:r w:rsidR="00D4510D">
        <w:rPr>
          <w:rtl/>
        </w:rPr>
        <w:t xml:space="preserve"> </w:t>
      </w:r>
      <w:r w:rsidRPr="000370F3">
        <w:rPr>
          <w:rtl/>
        </w:rPr>
        <w:t>לו</w:t>
      </w:r>
      <w:r w:rsidR="00D4510D">
        <w:rPr>
          <w:rtl/>
        </w:rPr>
        <w:t xml:space="preserve"> </w:t>
      </w:r>
      <w:r w:rsidRPr="000370F3">
        <w:rPr>
          <w:rtl/>
        </w:rPr>
        <w:t>בחצר</w:t>
      </w:r>
      <w:r w:rsidR="00D4510D">
        <w:rPr>
          <w:rtl/>
        </w:rPr>
        <w:t xml:space="preserve"> </w:t>
      </w:r>
      <w:r w:rsidRPr="000370F3">
        <w:rPr>
          <w:rtl/>
        </w:rPr>
        <w:t>...</w:t>
      </w:r>
      <w:r w:rsidR="00D4510D">
        <w:rPr>
          <w:rtl/>
        </w:rPr>
        <w:t xml:space="preserve"> </w:t>
      </w:r>
      <w:r w:rsidRPr="000370F3">
        <w:rPr>
          <w:rtl/>
        </w:rPr>
        <w:t>ואף</w:t>
      </w:r>
      <w:r w:rsidR="00D4510D">
        <w:rPr>
          <w:rtl/>
        </w:rPr>
        <w:t xml:space="preserve"> </w:t>
      </w:r>
      <w:r w:rsidRPr="000370F3">
        <w:rPr>
          <w:rtl/>
        </w:rPr>
        <w:t>ע"פ</w:t>
      </w:r>
      <w:r w:rsidR="00D4510D">
        <w:rPr>
          <w:rtl/>
        </w:rPr>
        <w:t xml:space="preserve"> </w:t>
      </w:r>
      <w:r w:rsidRPr="000370F3">
        <w:rPr>
          <w:rtl/>
        </w:rPr>
        <w:t>שאין</w:t>
      </w:r>
      <w:r w:rsidR="00D4510D">
        <w:rPr>
          <w:rtl/>
        </w:rPr>
        <w:t xml:space="preserve"> </w:t>
      </w:r>
      <w:r w:rsidRPr="000370F3">
        <w:rPr>
          <w:rtl/>
        </w:rPr>
        <w:t>קונין</w:t>
      </w:r>
      <w:r w:rsidR="00D4510D">
        <w:rPr>
          <w:rtl/>
        </w:rPr>
        <w:t xml:space="preserve"> </w:t>
      </w:r>
      <w:r w:rsidRPr="000370F3">
        <w:rPr>
          <w:rtl/>
        </w:rPr>
        <w:t>קנין</w:t>
      </w:r>
      <w:r w:rsidR="00D4510D">
        <w:rPr>
          <w:rtl/>
        </w:rPr>
        <w:t xml:space="preserve"> </w:t>
      </w:r>
      <w:r w:rsidRPr="000370F3">
        <w:rPr>
          <w:rtl/>
        </w:rPr>
        <w:t>בשבת,</w:t>
      </w:r>
      <w:r w:rsidR="00D4510D">
        <w:rPr>
          <w:rtl/>
        </w:rPr>
        <w:t xml:space="preserve"> </w:t>
      </w:r>
      <w:r w:rsidRPr="000370F3">
        <w:rPr>
          <w:rtl/>
        </w:rPr>
        <w:t>מכל</w:t>
      </w:r>
      <w:r w:rsidR="00D4510D">
        <w:rPr>
          <w:rtl/>
        </w:rPr>
        <w:t xml:space="preserve"> </w:t>
      </w:r>
      <w:r w:rsidRPr="000370F3">
        <w:rPr>
          <w:rtl/>
        </w:rPr>
        <w:t>מקום</w:t>
      </w:r>
      <w:r w:rsidR="00D4510D">
        <w:rPr>
          <w:rtl/>
        </w:rPr>
        <w:t xml:space="preserve"> </w:t>
      </w:r>
      <w:r w:rsidRPr="000370F3">
        <w:rPr>
          <w:rtl/>
        </w:rPr>
        <w:t>כאן</w:t>
      </w:r>
      <w:r w:rsidR="00D4510D">
        <w:rPr>
          <w:rtl/>
        </w:rPr>
        <w:t xml:space="preserve"> </w:t>
      </w:r>
      <w:r w:rsidRPr="000370F3">
        <w:rPr>
          <w:rtl/>
        </w:rPr>
        <w:t>אין</w:t>
      </w:r>
      <w:r w:rsidR="00D4510D">
        <w:rPr>
          <w:rtl/>
        </w:rPr>
        <w:t xml:space="preserve"> </w:t>
      </w:r>
      <w:r w:rsidRPr="000370F3">
        <w:rPr>
          <w:rtl/>
        </w:rPr>
        <w:t>צריך</w:t>
      </w:r>
      <w:r w:rsidR="00D4510D">
        <w:rPr>
          <w:rtl/>
        </w:rPr>
        <w:t xml:space="preserve"> </w:t>
      </w:r>
      <w:r w:rsidRPr="000370F3">
        <w:rPr>
          <w:rtl/>
        </w:rPr>
        <w:t>שיקנו</w:t>
      </w:r>
      <w:r w:rsidR="00D4510D">
        <w:rPr>
          <w:rtl/>
        </w:rPr>
        <w:t xml:space="preserve"> </w:t>
      </w:r>
      <w:r w:rsidRPr="000370F3">
        <w:rPr>
          <w:rtl/>
        </w:rPr>
        <w:t>הם</w:t>
      </w:r>
      <w:r w:rsidR="00D4510D">
        <w:rPr>
          <w:rtl/>
        </w:rPr>
        <w:t xml:space="preserve"> </w:t>
      </w:r>
      <w:r w:rsidRPr="000370F3">
        <w:rPr>
          <w:rtl/>
        </w:rPr>
        <w:t>רשותו</w:t>
      </w:r>
      <w:r w:rsidR="00D4510D">
        <w:rPr>
          <w:rtl/>
        </w:rPr>
        <w:t xml:space="preserve"> </w:t>
      </w:r>
      <w:r w:rsidRPr="000370F3">
        <w:rPr>
          <w:rtl/>
        </w:rPr>
        <w:t>אלא</w:t>
      </w:r>
      <w:r w:rsidR="00D4510D">
        <w:rPr>
          <w:rtl/>
        </w:rPr>
        <w:t xml:space="preserve"> </w:t>
      </w:r>
      <w:r w:rsidRPr="000370F3">
        <w:rPr>
          <w:rtl/>
        </w:rPr>
        <w:t>שהוא</w:t>
      </w:r>
      <w:r w:rsidR="00D4510D">
        <w:rPr>
          <w:rtl/>
        </w:rPr>
        <w:t xml:space="preserve"> </w:t>
      </w:r>
      <w:r w:rsidRPr="000370F3">
        <w:rPr>
          <w:rtl/>
        </w:rPr>
        <w:t>יסלק</w:t>
      </w:r>
      <w:r w:rsidR="00D4510D">
        <w:rPr>
          <w:rtl/>
        </w:rPr>
        <w:t xml:space="preserve"> </w:t>
      </w:r>
      <w:r w:rsidRPr="000370F3">
        <w:rPr>
          <w:rtl/>
        </w:rPr>
        <w:t>עצמו</w:t>
      </w:r>
      <w:r w:rsidR="00D4510D">
        <w:rPr>
          <w:rtl/>
        </w:rPr>
        <w:t xml:space="preserve"> </w:t>
      </w:r>
      <w:r w:rsidRPr="000370F3">
        <w:rPr>
          <w:rtl/>
        </w:rPr>
        <w:t>מרשותו,</w:t>
      </w:r>
      <w:r w:rsidR="00D4510D">
        <w:rPr>
          <w:rtl/>
        </w:rPr>
        <w:t xml:space="preserve"> </w:t>
      </w:r>
      <w:r w:rsidRPr="000370F3">
        <w:rPr>
          <w:rtl/>
        </w:rPr>
        <w:t>וממילא</w:t>
      </w:r>
      <w:r w:rsidR="00D4510D">
        <w:rPr>
          <w:rtl/>
        </w:rPr>
        <w:t xml:space="preserve"> </w:t>
      </w:r>
      <w:r w:rsidRPr="000370F3">
        <w:rPr>
          <w:rtl/>
        </w:rPr>
        <w:t>אין</w:t>
      </w:r>
      <w:r w:rsidR="00D4510D">
        <w:rPr>
          <w:rtl/>
        </w:rPr>
        <w:t xml:space="preserve"> </w:t>
      </w:r>
      <w:r w:rsidRPr="000370F3">
        <w:rPr>
          <w:rtl/>
        </w:rPr>
        <w:t>מי</w:t>
      </w:r>
      <w:r w:rsidR="00D4510D">
        <w:rPr>
          <w:rtl/>
        </w:rPr>
        <w:t xml:space="preserve"> </w:t>
      </w:r>
      <w:r w:rsidRPr="000370F3">
        <w:rPr>
          <w:rtl/>
        </w:rPr>
        <w:t>שיאסר</w:t>
      </w:r>
      <w:r w:rsidR="00D4510D">
        <w:rPr>
          <w:rtl/>
        </w:rPr>
        <w:t xml:space="preserve"> </w:t>
      </w:r>
      <w:r w:rsidRPr="000370F3">
        <w:rPr>
          <w:rtl/>
        </w:rPr>
        <w:t>עליהם,</w:t>
      </w:r>
      <w:r w:rsidR="00D4510D">
        <w:rPr>
          <w:rtl/>
        </w:rPr>
        <w:t xml:space="preserve"> </w:t>
      </w:r>
      <w:r w:rsidRPr="000370F3">
        <w:rPr>
          <w:rtl/>
        </w:rPr>
        <w:t>ולסלק</w:t>
      </w:r>
      <w:r w:rsidR="00D4510D">
        <w:rPr>
          <w:rtl/>
        </w:rPr>
        <w:t xml:space="preserve"> </w:t>
      </w:r>
      <w:r w:rsidRPr="000370F3">
        <w:rPr>
          <w:rtl/>
        </w:rPr>
        <w:t>עצמו</w:t>
      </w:r>
      <w:r w:rsidR="00D4510D">
        <w:rPr>
          <w:rtl/>
        </w:rPr>
        <w:t xml:space="preserve"> </w:t>
      </w:r>
      <w:r w:rsidRPr="000370F3">
        <w:rPr>
          <w:rtl/>
        </w:rPr>
        <w:t>מרשותו</w:t>
      </w:r>
      <w:r w:rsidR="00D4510D">
        <w:rPr>
          <w:rtl/>
        </w:rPr>
        <w:t xml:space="preserve"> </w:t>
      </w:r>
      <w:r w:rsidRPr="000370F3">
        <w:rPr>
          <w:rtl/>
        </w:rPr>
        <w:t>מותר</w:t>
      </w:r>
      <w:r w:rsidR="00D4510D">
        <w:rPr>
          <w:rtl/>
        </w:rPr>
        <w:t xml:space="preserve"> </w:t>
      </w:r>
      <w:r w:rsidRPr="000370F3">
        <w:rPr>
          <w:rtl/>
        </w:rPr>
        <w:t>אף</w:t>
      </w:r>
      <w:r w:rsidR="00D4510D">
        <w:rPr>
          <w:rtl/>
        </w:rPr>
        <w:t xml:space="preserve"> </w:t>
      </w:r>
      <w:r w:rsidRPr="000370F3">
        <w:rPr>
          <w:rtl/>
        </w:rPr>
        <w:t>בשבת".</w:t>
      </w:r>
      <w:r w:rsidR="00D4510D">
        <w:rPr>
          <w:rtl/>
        </w:rPr>
        <w:t xml:space="preserve"> </w:t>
      </w:r>
      <w:r w:rsidRPr="000370F3">
        <w:rPr>
          <w:rtl/>
        </w:rPr>
        <w:t>ואף</w:t>
      </w:r>
      <w:r w:rsidR="00D4510D">
        <w:rPr>
          <w:rtl/>
        </w:rPr>
        <w:t xml:space="preserve"> </w:t>
      </w:r>
      <w:r w:rsidRPr="000370F3">
        <w:rPr>
          <w:rtl/>
        </w:rPr>
        <w:t>שביטול</w:t>
      </w:r>
      <w:r w:rsidR="00D4510D">
        <w:rPr>
          <w:rtl/>
        </w:rPr>
        <w:t xml:space="preserve"> </w:t>
      </w:r>
      <w:r w:rsidRPr="000370F3">
        <w:rPr>
          <w:rtl/>
        </w:rPr>
        <w:t>חצר</w:t>
      </w:r>
      <w:r w:rsidR="00D4510D">
        <w:rPr>
          <w:rtl/>
        </w:rPr>
        <w:t xml:space="preserve"> </w:t>
      </w:r>
      <w:r w:rsidRPr="000370F3">
        <w:rPr>
          <w:rtl/>
        </w:rPr>
        <w:t>הוי</w:t>
      </w:r>
      <w:r w:rsidR="00D4510D">
        <w:rPr>
          <w:rtl/>
        </w:rPr>
        <w:t xml:space="preserve"> </w:t>
      </w:r>
      <w:r w:rsidRPr="000370F3">
        <w:rPr>
          <w:rtl/>
        </w:rPr>
        <w:t>מצוה</w:t>
      </w:r>
      <w:r w:rsidR="00D4510D">
        <w:rPr>
          <w:rtl/>
        </w:rPr>
        <w:t xml:space="preserve"> </w:t>
      </w:r>
      <w:r w:rsidRPr="000370F3">
        <w:rPr>
          <w:rtl/>
        </w:rPr>
        <w:t>לכאורה,</w:t>
      </w:r>
      <w:r w:rsidR="00D4510D">
        <w:rPr>
          <w:rtl/>
        </w:rPr>
        <w:t xml:space="preserve"> </w:t>
      </w:r>
      <w:r w:rsidRPr="000370F3">
        <w:rPr>
          <w:rtl/>
        </w:rPr>
        <w:t>כמו</w:t>
      </w:r>
      <w:r w:rsidR="00D4510D">
        <w:rPr>
          <w:rtl/>
        </w:rPr>
        <w:t xml:space="preserve"> </w:t>
      </w:r>
      <w:r w:rsidRPr="000370F3">
        <w:rPr>
          <w:rtl/>
        </w:rPr>
        <w:t>עשיית</w:t>
      </w:r>
      <w:r w:rsidR="00D4510D">
        <w:rPr>
          <w:rtl/>
        </w:rPr>
        <w:t xml:space="preserve"> </w:t>
      </w:r>
      <w:r w:rsidRPr="000370F3">
        <w:rPr>
          <w:rtl/>
        </w:rPr>
        <w:t>עירוב,</w:t>
      </w:r>
      <w:r w:rsidR="00D4510D">
        <w:rPr>
          <w:rtl/>
        </w:rPr>
        <w:t xml:space="preserve"> </w:t>
      </w:r>
      <w:r w:rsidRPr="000370F3">
        <w:rPr>
          <w:rtl/>
        </w:rPr>
        <w:t>מכל</w:t>
      </w:r>
      <w:r w:rsidR="00D4510D">
        <w:rPr>
          <w:rtl/>
        </w:rPr>
        <w:t xml:space="preserve"> </w:t>
      </w:r>
      <w:r w:rsidRPr="000370F3">
        <w:rPr>
          <w:rtl/>
        </w:rPr>
        <w:t>מקום</w:t>
      </w:r>
      <w:r w:rsidR="00D4510D">
        <w:rPr>
          <w:rtl/>
        </w:rPr>
        <w:t xml:space="preserve"> </w:t>
      </w:r>
      <w:r w:rsidRPr="000370F3">
        <w:rPr>
          <w:rtl/>
        </w:rPr>
        <w:t>אסור</w:t>
      </w:r>
      <w:r w:rsidR="00D4510D">
        <w:rPr>
          <w:rtl/>
        </w:rPr>
        <w:t xml:space="preserve"> </w:t>
      </w:r>
      <w:r w:rsidRPr="000370F3">
        <w:rPr>
          <w:rtl/>
        </w:rPr>
        <w:t>לעשות</w:t>
      </w:r>
      <w:r w:rsidR="00D4510D">
        <w:rPr>
          <w:rtl/>
        </w:rPr>
        <w:t xml:space="preserve"> </w:t>
      </w:r>
      <w:r w:rsidRPr="000370F3">
        <w:rPr>
          <w:rtl/>
        </w:rPr>
        <w:t>קנין,</w:t>
      </w:r>
      <w:r w:rsidR="00D4510D">
        <w:rPr>
          <w:rtl/>
        </w:rPr>
        <w:t xml:space="preserve"> </w:t>
      </w:r>
      <w:r w:rsidRPr="000370F3">
        <w:rPr>
          <w:rtl/>
        </w:rPr>
        <w:t>אלא</w:t>
      </w:r>
      <w:r w:rsidR="00D4510D">
        <w:rPr>
          <w:rtl/>
        </w:rPr>
        <w:t xml:space="preserve"> </w:t>
      </w:r>
      <w:r w:rsidRPr="000370F3">
        <w:rPr>
          <w:rtl/>
        </w:rPr>
        <w:t>אם</w:t>
      </w:r>
      <w:r w:rsidR="00D4510D">
        <w:rPr>
          <w:rtl/>
        </w:rPr>
        <w:t xml:space="preserve"> </w:t>
      </w:r>
      <w:r w:rsidRPr="000370F3">
        <w:rPr>
          <w:rtl/>
        </w:rPr>
        <w:t>כן</w:t>
      </w:r>
      <w:r w:rsidR="00D4510D">
        <w:rPr>
          <w:rtl/>
        </w:rPr>
        <w:t xml:space="preserve"> </w:t>
      </w:r>
      <w:r w:rsidRPr="000370F3">
        <w:rPr>
          <w:rtl/>
        </w:rPr>
        <w:t>הוא</w:t>
      </w:r>
      <w:r w:rsidR="00D4510D">
        <w:rPr>
          <w:rtl/>
        </w:rPr>
        <w:t xml:space="preserve"> </w:t>
      </w:r>
      <w:r w:rsidRPr="000370F3">
        <w:rPr>
          <w:rtl/>
        </w:rPr>
        <w:t>בדרך</w:t>
      </w:r>
      <w:r w:rsidR="00D4510D">
        <w:rPr>
          <w:rtl/>
        </w:rPr>
        <w:t xml:space="preserve"> </w:t>
      </w:r>
      <w:r w:rsidRPr="000370F3">
        <w:rPr>
          <w:rtl/>
        </w:rPr>
        <w:t>סילוק.</w:t>
      </w:r>
    </w:p>
    <w:p w:rsidR="00C90310" w:rsidRPr="000370F3" w:rsidRDefault="00C90310" w:rsidP="00077D26">
      <w:pPr>
        <w:pStyle w:val="a1"/>
        <w:rPr>
          <w:rtl/>
        </w:rPr>
      </w:pPr>
      <w:r w:rsidRPr="000370F3">
        <w:rPr>
          <w:rtl/>
        </w:rPr>
        <w:t>וראה</w:t>
      </w:r>
      <w:r w:rsidR="00D4510D">
        <w:rPr>
          <w:rtl/>
        </w:rPr>
        <w:t xml:space="preserve"> </w:t>
      </w:r>
      <w:r w:rsidRPr="000370F3">
        <w:rPr>
          <w:rtl/>
        </w:rPr>
        <w:t>מה</w:t>
      </w:r>
      <w:r w:rsidR="00D4510D">
        <w:rPr>
          <w:rtl/>
        </w:rPr>
        <w:t xml:space="preserve"> </w:t>
      </w:r>
      <w:r w:rsidRPr="000370F3">
        <w:rPr>
          <w:rtl/>
        </w:rPr>
        <w:t>שדנתי</w:t>
      </w:r>
      <w:r w:rsidR="00D4510D">
        <w:rPr>
          <w:rtl/>
        </w:rPr>
        <w:t xml:space="preserve"> </w:t>
      </w:r>
      <w:r w:rsidRPr="000370F3">
        <w:rPr>
          <w:rtl/>
        </w:rPr>
        <w:t>בזה</w:t>
      </w:r>
      <w:r w:rsidR="00D4510D">
        <w:rPr>
          <w:rtl/>
        </w:rPr>
        <w:t xml:space="preserve"> </w:t>
      </w:r>
      <w:r w:rsidRPr="000370F3">
        <w:rPr>
          <w:rtl/>
        </w:rPr>
        <w:t>ב"דובר</w:t>
      </w:r>
      <w:r w:rsidR="00D4510D">
        <w:rPr>
          <w:rtl/>
        </w:rPr>
        <w:t xml:space="preserve"> </w:t>
      </w:r>
      <w:r w:rsidRPr="000370F3">
        <w:rPr>
          <w:rtl/>
        </w:rPr>
        <w:t>שלום"</w:t>
      </w:r>
      <w:r w:rsidR="00D4510D">
        <w:rPr>
          <w:rtl/>
        </w:rPr>
        <w:t xml:space="preserve"> </w:t>
      </w:r>
      <w:r w:rsidRPr="000370F3">
        <w:rPr>
          <w:rtl/>
        </w:rPr>
        <w:t>ע'</w:t>
      </w:r>
      <w:r w:rsidR="00D4510D">
        <w:rPr>
          <w:rtl/>
        </w:rPr>
        <w:t xml:space="preserve"> </w:t>
      </w:r>
      <w:r w:rsidRPr="000370F3">
        <w:rPr>
          <w:rtl/>
        </w:rPr>
        <w:t>קי</w:t>
      </w:r>
      <w:r w:rsidR="00D4510D">
        <w:rPr>
          <w:rtl/>
        </w:rPr>
        <w:t xml:space="preserve"> </w:t>
      </w:r>
      <w:r w:rsidRPr="000370F3">
        <w:rPr>
          <w:rtl/>
        </w:rPr>
        <w:t>ואילך.</w:t>
      </w:r>
    </w:p>
    <w:p w:rsidR="00C90310" w:rsidRPr="004727B0" w:rsidRDefault="00C90310" w:rsidP="009E69FE">
      <w:pPr>
        <w:pStyle w:val="a6"/>
        <w:spacing w:before="120" w:after="40"/>
        <w:ind w:left="0"/>
        <w:rPr>
          <w:rtl/>
        </w:rPr>
      </w:pPr>
      <w:r>
        <w:rPr>
          <w:rFonts w:hint="cs"/>
          <w:rtl/>
        </w:rPr>
        <w:t>קנית</w:t>
      </w:r>
      <w:r w:rsidR="00D4510D">
        <w:rPr>
          <w:rFonts w:hint="cs"/>
          <w:rtl/>
        </w:rPr>
        <w:t xml:space="preserve"> </w:t>
      </w:r>
      <w:r>
        <w:rPr>
          <w:rFonts w:hint="cs"/>
          <w:rtl/>
        </w:rPr>
        <w:t>מאכל</w:t>
      </w:r>
      <w:r w:rsidR="00D4510D">
        <w:rPr>
          <w:rFonts w:hint="cs"/>
          <w:rtl/>
        </w:rPr>
        <w:t xml:space="preserve"> </w:t>
      </w:r>
      <w:r>
        <w:rPr>
          <w:rFonts w:hint="cs"/>
          <w:rtl/>
        </w:rPr>
        <w:t>ומשקה</w:t>
      </w:r>
      <w:r w:rsidR="00D4510D">
        <w:rPr>
          <w:rFonts w:hint="cs"/>
          <w:rtl/>
        </w:rPr>
        <w:t xml:space="preserve"> </w:t>
      </w:r>
      <w:r>
        <w:rPr>
          <w:rFonts w:hint="cs"/>
          <w:rtl/>
        </w:rPr>
        <w:t>בשבת</w:t>
      </w:r>
    </w:p>
    <w:p w:rsidR="00C90310" w:rsidRPr="000370F3" w:rsidRDefault="00C90310" w:rsidP="00077D26">
      <w:pPr>
        <w:pStyle w:val="a1"/>
        <w:rPr>
          <w:rtl/>
        </w:rPr>
      </w:pPr>
      <w:r w:rsidRPr="000370F3">
        <w:rPr>
          <w:rtl/>
        </w:rPr>
        <w:t>למרות</w:t>
      </w:r>
      <w:r w:rsidR="00D4510D">
        <w:rPr>
          <w:rtl/>
        </w:rPr>
        <w:t xml:space="preserve"> </w:t>
      </w:r>
      <w:r w:rsidRPr="000370F3">
        <w:rPr>
          <w:rtl/>
        </w:rPr>
        <w:t>כל</w:t>
      </w:r>
      <w:r w:rsidR="00D4510D">
        <w:rPr>
          <w:rtl/>
        </w:rPr>
        <w:t xml:space="preserve"> </w:t>
      </w:r>
      <w:r w:rsidRPr="000370F3">
        <w:rPr>
          <w:rtl/>
        </w:rPr>
        <w:t>הנ"ל</w:t>
      </w:r>
      <w:r w:rsidR="00D4510D">
        <w:rPr>
          <w:rtl/>
        </w:rPr>
        <w:t xml:space="preserve"> </w:t>
      </w:r>
      <w:r w:rsidRPr="000370F3">
        <w:rPr>
          <w:rtl/>
        </w:rPr>
        <w:t>התירו</w:t>
      </w:r>
      <w:r w:rsidR="00D4510D">
        <w:rPr>
          <w:rtl/>
        </w:rPr>
        <w:t xml:space="preserve"> </w:t>
      </w:r>
      <w:r w:rsidRPr="000370F3">
        <w:rPr>
          <w:rtl/>
        </w:rPr>
        <w:t>לקנות</w:t>
      </w:r>
      <w:r w:rsidR="00D4510D">
        <w:rPr>
          <w:rtl/>
        </w:rPr>
        <w:t xml:space="preserve"> </w:t>
      </w:r>
      <w:r w:rsidRPr="000370F3">
        <w:rPr>
          <w:rtl/>
        </w:rPr>
        <w:t>מאכלים</w:t>
      </w:r>
      <w:r w:rsidR="00D4510D">
        <w:rPr>
          <w:rtl/>
        </w:rPr>
        <w:t xml:space="preserve"> </w:t>
      </w:r>
      <w:r w:rsidRPr="000370F3">
        <w:rPr>
          <w:rtl/>
        </w:rPr>
        <w:t>בשבת</w:t>
      </w:r>
      <w:r w:rsidR="00D4510D">
        <w:rPr>
          <w:rtl/>
        </w:rPr>
        <w:t xml:space="preserve"> </w:t>
      </w:r>
      <w:r w:rsidRPr="000370F3">
        <w:rPr>
          <w:rtl/>
        </w:rPr>
        <w:t>לצורך</w:t>
      </w:r>
      <w:r w:rsidR="00D4510D">
        <w:rPr>
          <w:rtl/>
        </w:rPr>
        <w:t xml:space="preserve"> </w:t>
      </w:r>
      <w:r w:rsidRPr="000370F3">
        <w:rPr>
          <w:rtl/>
        </w:rPr>
        <w:t>השבת,</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שכג</w:t>
      </w:r>
      <w:r w:rsidR="00D4510D">
        <w:rPr>
          <w:rtl/>
        </w:rPr>
        <w:t xml:space="preserve"> </w:t>
      </w:r>
      <w:r w:rsidRPr="000370F3">
        <w:rPr>
          <w:rtl/>
        </w:rPr>
        <w:t>ס"א):</w:t>
      </w:r>
      <w:r w:rsidR="00D4510D">
        <w:rPr>
          <w:rtl/>
        </w:rPr>
        <w:t xml:space="preserve"> </w:t>
      </w:r>
      <w:r w:rsidRPr="000370F3">
        <w:rPr>
          <w:rtl/>
        </w:rPr>
        <w:t>"מותר</w:t>
      </w:r>
      <w:r w:rsidR="00D4510D">
        <w:rPr>
          <w:rtl/>
        </w:rPr>
        <w:t xml:space="preserve"> </w:t>
      </w:r>
      <w:r w:rsidRPr="000370F3">
        <w:rPr>
          <w:rtl/>
        </w:rPr>
        <w:t>לומר</w:t>
      </w:r>
      <w:r w:rsidR="00D4510D">
        <w:rPr>
          <w:rtl/>
        </w:rPr>
        <w:t xml:space="preserve"> </w:t>
      </w:r>
      <w:r w:rsidRPr="000370F3">
        <w:rPr>
          <w:rtl/>
        </w:rPr>
        <w:t>לחבירו</w:t>
      </w:r>
      <w:r w:rsidR="00D4510D">
        <w:rPr>
          <w:rtl/>
        </w:rPr>
        <w:t xml:space="preserve"> </w:t>
      </w:r>
      <w:r w:rsidRPr="000370F3">
        <w:rPr>
          <w:rtl/>
        </w:rPr>
        <w:t>בשבת</w:t>
      </w:r>
      <w:r w:rsidR="00D4510D">
        <w:rPr>
          <w:rtl/>
        </w:rPr>
        <w:t xml:space="preserve"> </w:t>
      </w:r>
      <w:r w:rsidRPr="000370F3">
        <w:rPr>
          <w:rtl/>
        </w:rPr>
        <w:t>מלא</w:t>
      </w:r>
      <w:r w:rsidR="00D4510D">
        <w:rPr>
          <w:rtl/>
        </w:rPr>
        <w:t xml:space="preserve"> </w:t>
      </w:r>
      <w:r w:rsidRPr="000370F3">
        <w:rPr>
          <w:rtl/>
        </w:rPr>
        <w:t>לי</w:t>
      </w:r>
      <w:r w:rsidR="00D4510D">
        <w:rPr>
          <w:rtl/>
        </w:rPr>
        <w:t xml:space="preserve"> </w:t>
      </w:r>
      <w:r w:rsidRPr="000370F3">
        <w:rPr>
          <w:rtl/>
        </w:rPr>
        <w:t>כלי</w:t>
      </w:r>
      <w:r w:rsidR="00D4510D">
        <w:rPr>
          <w:rtl/>
        </w:rPr>
        <w:t xml:space="preserve"> </w:t>
      </w:r>
      <w:r w:rsidRPr="000370F3">
        <w:rPr>
          <w:rtl/>
        </w:rPr>
        <w:t>זה</w:t>
      </w:r>
      <w:r w:rsidR="00D4510D">
        <w:rPr>
          <w:rtl/>
        </w:rPr>
        <w:t xml:space="preserve"> </w:t>
      </w:r>
      <w:r w:rsidRPr="000370F3">
        <w:rPr>
          <w:rtl/>
        </w:rPr>
        <w:t>משקה</w:t>
      </w:r>
      <w:r w:rsidR="00D4510D">
        <w:rPr>
          <w:rtl/>
        </w:rPr>
        <w:t xml:space="preserve"> </w:t>
      </w:r>
      <w:r w:rsidRPr="000370F3">
        <w:rPr>
          <w:rtl/>
        </w:rPr>
        <w:t>פלוני</w:t>
      </w:r>
      <w:r w:rsidR="00D4510D">
        <w:rPr>
          <w:rtl/>
        </w:rPr>
        <w:t xml:space="preserve"> </w:t>
      </w:r>
      <w:r w:rsidRPr="000370F3">
        <w:rPr>
          <w:rtl/>
        </w:rPr>
        <w:t>והשקיני,</w:t>
      </w:r>
      <w:r w:rsidR="00D4510D">
        <w:rPr>
          <w:rtl/>
        </w:rPr>
        <w:t xml:space="preserve"> </w:t>
      </w:r>
      <w:r w:rsidRPr="000370F3">
        <w:rPr>
          <w:rtl/>
        </w:rPr>
        <w:t>ואשלם</w:t>
      </w:r>
      <w:r w:rsidR="00D4510D">
        <w:rPr>
          <w:rtl/>
        </w:rPr>
        <w:t xml:space="preserve"> </w:t>
      </w:r>
      <w:r w:rsidRPr="000370F3">
        <w:rPr>
          <w:rtl/>
        </w:rPr>
        <w:t>לך</w:t>
      </w:r>
      <w:r w:rsidR="00D4510D">
        <w:rPr>
          <w:rtl/>
        </w:rPr>
        <w:t xml:space="preserve"> </w:t>
      </w:r>
      <w:r w:rsidRPr="000370F3">
        <w:rPr>
          <w:rtl/>
        </w:rPr>
        <w:t>אחר</w:t>
      </w:r>
      <w:r w:rsidR="00D4510D">
        <w:rPr>
          <w:rtl/>
        </w:rPr>
        <w:t xml:space="preserve"> </w:t>
      </w:r>
      <w:r w:rsidRPr="000370F3">
        <w:rPr>
          <w:rtl/>
        </w:rPr>
        <w:t>השבת</w:t>
      </w:r>
      <w:r w:rsidR="00D4510D">
        <w:rPr>
          <w:rtl/>
        </w:rPr>
        <w:t xml:space="preserve"> </w:t>
      </w:r>
      <w:r w:rsidRPr="000370F3">
        <w:rPr>
          <w:rtl/>
        </w:rPr>
        <w:t>...</w:t>
      </w:r>
      <w:r w:rsidR="00D4510D">
        <w:rPr>
          <w:rtl/>
        </w:rPr>
        <w:t xml:space="preserve"> </w:t>
      </w:r>
      <w:r w:rsidRPr="000370F3">
        <w:rPr>
          <w:rtl/>
        </w:rPr>
        <w:t>ואין</w:t>
      </w:r>
      <w:r w:rsidR="00D4510D">
        <w:rPr>
          <w:rtl/>
        </w:rPr>
        <w:t xml:space="preserve"> </w:t>
      </w:r>
      <w:r w:rsidRPr="000370F3">
        <w:rPr>
          <w:rtl/>
        </w:rPr>
        <w:t>בזה</w:t>
      </w:r>
      <w:r w:rsidR="00D4510D">
        <w:rPr>
          <w:rtl/>
        </w:rPr>
        <w:t xml:space="preserve"> </w:t>
      </w:r>
      <w:r w:rsidRPr="000370F3">
        <w:rPr>
          <w:rtl/>
        </w:rPr>
        <w:t>משום</w:t>
      </w:r>
      <w:r w:rsidR="00D4510D">
        <w:rPr>
          <w:rtl/>
        </w:rPr>
        <w:t xml:space="preserve"> </w:t>
      </w:r>
      <w:r w:rsidRPr="000370F3">
        <w:rPr>
          <w:rtl/>
        </w:rPr>
        <w:t>קונה</w:t>
      </w:r>
      <w:r w:rsidR="00D4510D">
        <w:rPr>
          <w:rtl/>
        </w:rPr>
        <w:t xml:space="preserve"> </w:t>
      </w:r>
      <w:r w:rsidRPr="000370F3">
        <w:rPr>
          <w:rtl/>
        </w:rPr>
        <w:t>קנין</w:t>
      </w:r>
      <w:r w:rsidR="00D4510D">
        <w:rPr>
          <w:rtl/>
        </w:rPr>
        <w:t xml:space="preserve"> </w:t>
      </w:r>
      <w:r w:rsidRPr="000370F3">
        <w:rPr>
          <w:rtl/>
        </w:rPr>
        <w:t>בשבת</w:t>
      </w:r>
      <w:r w:rsidR="00D4510D">
        <w:rPr>
          <w:rtl/>
        </w:rPr>
        <w:t xml:space="preserve"> </w:t>
      </w:r>
      <w:r w:rsidRPr="000370F3">
        <w:rPr>
          <w:rtl/>
        </w:rPr>
        <w:t>בשביל</w:t>
      </w:r>
      <w:r w:rsidR="00D4510D">
        <w:rPr>
          <w:rtl/>
        </w:rPr>
        <w:t xml:space="preserve"> </w:t>
      </w:r>
      <w:r w:rsidRPr="000370F3">
        <w:rPr>
          <w:rtl/>
        </w:rPr>
        <w:t>כך".</w:t>
      </w:r>
      <w:r w:rsidR="00D4510D">
        <w:rPr>
          <w:rtl/>
        </w:rPr>
        <w:t xml:space="preserve"> </w:t>
      </w:r>
      <w:r w:rsidRPr="000370F3">
        <w:rPr>
          <w:rtl/>
        </w:rPr>
        <w:t>וכמה</w:t>
      </w:r>
      <w:r w:rsidR="00D4510D">
        <w:rPr>
          <w:rtl/>
        </w:rPr>
        <w:t xml:space="preserve"> </w:t>
      </w:r>
      <w:r w:rsidRPr="000370F3">
        <w:rPr>
          <w:rtl/>
        </w:rPr>
        <w:t>טעמים</w:t>
      </w:r>
      <w:r w:rsidR="00D4510D">
        <w:rPr>
          <w:rtl/>
        </w:rPr>
        <w:t xml:space="preserve"> </w:t>
      </w:r>
      <w:r w:rsidRPr="000370F3">
        <w:rPr>
          <w:rtl/>
        </w:rPr>
        <w:t>נאמרו</w:t>
      </w:r>
      <w:r w:rsidR="00D4510D">
        <w:rPr>
          <w:rtl/>
        </w:rPr>
        <w:t xml:space="preserve"> </w:t>
      </w:r>
      <w:r w:rsidRPr="000370F3">
        <w:rPr>
          <w:rtl/>
        </w:rPr>
        <w:t>להיתר</w:t>
      </w:r>
      <w:r w:rsidR="00D4510D">
        <w:rPr>
          <w:rtl/>
        </w:rPr>
        <w:t xml:space="preserve"> </w:t>
      </w:r>
      <w:r w:rsidRPr="000370F3">
        <w:rPr>
          <w:rtl/>
        </w:rPr>
        <w:t>זה:</w:t>
      </w:r>
    </w:p>
    <w:p w:rsidR="00C90310" w:rsidRPr="000370F3" w:rsidRDefault="00C90310" w:rsidP="00077D26">
      <w:pPr>
        <w:pStyle w:val="a1"/>
        <w:rPr>
          <w:rtl/>
        </w:rPr>
      </w:pPr>
      <w:r w:rsidRPr="000370F3">
        <w:rPr>
          <w:rtl/>
        </w:rPr>
        <w:t>(א)</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שו</w:t>
      </w:r>
      <w:r w:rsidR="00D4510D">
        <w:rPr>
          <w:rtl/>
        </w:rPr>
        <w:t xml:space="preserve"> </w:t>
      </w:r>
      <w:r w:rsidRPr="000370F3">
        <w:rPr>
          <w:rtl/>
        </w:rPr>
        <w:t>סט"ו):</w:t>
      </w:r>
      <w:r w:rsidR="00D4510D">
        <w:rPr>
          <w:rtl/>
        </w:rPr>
        <w:t xml:space="preserve"> </w:t>
      </w:r>
      <w:r w:rsidRPr="000370F3">
        <w:rPr>
          <w:rtl/>
        </w:rPr>
        <w:t>"שאסור</w:t>
      </w:r>
      <w:r w:rsidR="00D4510D">
        <w:rPr>
          <w:rtl/>
        </w:rPr>
        <w:t xml:space="preserve"> </w:t>
      </w:r>
      <w:r w:rsidRPr="000370F3">
        <w:rPr>
          <w:rtl/>
        </w:rPr>
        <w:t>ליתן</w:t>
      </w:r>
      <w:r w:rsidR="00D4510D">
        <w:rPr>
          <w:rtl/>
        </w:rPr>
        <w:t xml:space="preserve"> </w:t>
      </w:r>
      <w:r w:rsidRPr="000370F3">
        <w:rPr>
          <w:rtl/>
        </w:rPr>
        <w:t>שום</w:t>
      </w:r>
      <w:r w:rsidR="00D4510D">
        <w:rPr>
          <w:rtl/>
        </w:rPr>
        <w:t xml:space="preserve"> </w:t>
      </w:r>
      <w:r w:rsidRPr="000370F3">
        <w:rPr>
          <w:rtl/>
        </w:rPr>
        <w:t>דבר</w:t>
      </w:r>
      <w:r w:rsidR="00D4510D">
        <w:rPr>
          <w:rtl/>
        </w:rPr>
        <w:t xml:space="preserve"> </w:t>
      </w:r>
      <w:r w:rsidRPr="000370F3">
        <w:rPr>
          <w:rtl/>
        </w:rPr>
        <w:t>במתנה</w:t>
      </w:r>
      <w:r w:rsidR="00D4510D">
        <w:rPr>
          <w:rtl/>
        </w:rPr>
        <w:t xml:space="preserve"> </w:t>
      </w:r>
      <w:r w:rsidRPr="000370F3">
        <w:rPr>
          <w:rtl/>
        </w:rPr>
        <w:t>לחבירו</w:t>
      </w:r>
      <w:r w:rsidR="00D4510D">
        <w:rPr>
          <w:rtl/>
        </w:rPr>
        <w:t xml:space="preserve"> </w:t>
      </w:r>
      <w:r w:rsidRPr="000370F3">
        <w:rPr>
          <w:rtl/>
        </w:rPr>
        <w:t>בשבת</w:t>
      </w:r>
      <w:r w:rsidR="00D4510D">
        <w:rPr>
          <w:rtl/>
        </w:rPr>
        <w:t xml:space="preserve"> </w:t>
      </w:r>
      <w:r w:rsidRPr="000370F3">
        <w:rPr>
          <w:rtl/>
        </w:rPr>
        <w:t>ויו"ט,</w:t>
      </w:r>
      <w:r w:rsidR="00D4510D">
        <w:rPr>
          <w:rtl/>
        </w:rPr>
        <w:t xml:space="preserve"> </w:t>
      </w:r>
      <w:r w:rsidRPr="000370F3">
        <w:rPr>
          <w:rtl/>
        </w:rPr>
        <w:t>אלא</w:t>
      </w:r>
      <w:r w:rsidR="00D4510D">
        <w:rPr>
          <w:rtl/>
        </w:rPr>
        <w:t xml:space="preserve"> </w:t>
      </w:r>
      <w:r w:rsidRPr="000370F3">
        <w:rPr>
          <w:rtl/>
        </w:rPr>
        <w:t>מיני</w:t>
      </w:r>
      <w:r w:rsidR="00D4510D">
        <w:rPr>
          <w:rtl/>
        </w:rPr>
        <w:t xml:space="preserve"> </w:t>
      </w:r>
      <w:r w:rsidRPr="000370F3">
        <w:rPr>
          <w:rtl/>
        </w:rPr>
        <w:t>מאכל</w:t>
      </w:r>
      <w:r w:rsidR="00D4510D">
        <w:rPr>
          <w:rtl/>
        </w:rPr>
        <w:t xml:space="preserve"> </w:t>
      </w:r>
      <w:r w:rsidRPr="000370F3">
        <w:rPr>
          <w:rtl/>
        </w:rPr>
        <w:t>ומשקה</w:t>
      </w:r>
      <w:r w:rsidR="00D4510D">
        <w:rPr>
          <w:rtl/>
        </w:rPr>
        <w:t xml:space="preserve"> </w:t>
      </w:r>
      <w:r w:rsidRPr="000370F3">
        <w:rPr>
          <w:rtl/>
        </w:rPr>
        <w:t>שלצורך</w:t>
      </w:r>
      <w:r w:rsidR="00D4510D">
        <w:rPr>
          <w:rtl/>
        </w:rPr>
        <w:t xml:space="preserve"> </w:t>
      </w:r>
      <w:r w:rsidRPr="000370F3">
        <w:rPr>
          <w:rtl/>
        </w:rPr>
        <w:t>היום</w:t>
      </w:r>
      <w:r w:rsidR="00D4510D">
        <w:rPr>
          <w:rtl/>
        </w:rPr>
        <w:t xml:space="preserve"> </w:t>
      </w:r>
      <w:r w:rsidRPr="000370F3">
        <w:rPr>
          <w:rtl/>
        </w:rPr>
        <w:t>כמ"ש</w:t>
      </w:r>
      <w:r w:rsidR="00D4510D">
        <w:rPr>
          <w:rtl/>
        </w:rPr>
        <w:t xml:space="preserve"> </w:t>
      </w:r>
      <w:r w:rsidRPr="000370F3">
        <w:rPr>
          <w:rtl/>
        </w:rPr>
        <w:t>בסי'</w:t>
      </w:r>
      <w:r w:rsidR="00D4510D">
        <w:rPr>
          <w:rtl/>
        </w:rPr>
        <w:t xml:space="preserve"> </w:t>
      </w:r>
      <w:r w:rsidRPr="000370F3">
        <w:rPr>
          <w:rtl/>
        </w:rPr>
        <w:t>שכ"ג".</w:t>
      </w:r>
      <w:r w:rsidR="00D4510D">
        <w:rPr>
          <w:rtl/>
        </w:rPr>
        <w:t xml:space="preserve"> </w:t>
      </w:r>
      <w:r w:rsidRPr="000370F3">
        <w:rPr>
          <w:rtl/>
        </w:rPr>
        <w:t>נראה</w:t>
      </w:r>
      <w:r w:rsidR="00D4510D">
        <w:rPr>
          <w:rtl/>
        </w:rPr>
        <w:t xml:space="preserve"> </w:t>
      </w:r>
      <w:r w:rsidRPr="000370F3">
        <w:rPr>
          <w:rtl/>
        </w:rPr>
        <w:t>לכאורה</w:t>
      </w:r>
      <w:r w:rsidR="00D4510D">
        <w:rPr>
          <w:rtl/>
        </w:rPr>
        <w:t xml:space="preserve"> </w:t>
      </w:r>
      <w:r w:rsidRPr="000370F3">
        <w:rPr>
          <w:rtl/>
        </w:rPr>
        <w:t>שטעם</w:t>
      </w:r>
      <w:r w:rsidR="00D4510D">
        <w:rPr>
          <w:rtl/>
        </w:rPr>
        <w:t xml:space="preserve"> </w:t>
      </w:r>
      <w:r w:rsidRPr="000370F3">
        <w:rPr>
          <w:rtl/>
        </w:rPr>
        <w:t>ההיתר</w:t>
      </w:r>
      <w:r w:rsidR="00D4510D">
        <w:rPr>
          <w:rtl/>
        </w:rPr>
        <w:t xml:space="preserve"> </w:t>
      </w:r>
      <w:r w:rsidRPr="000370F3">
        <w:rPr>
          <w:rtl/>
        </w:rPr>
        <w:t>הוא</w:t>
      </w:r>
      <w:r w:rsidR="00D4510D">
        <w:rPr>
          <w:rtl/>
        </w:rPr>
        <w:t xml:space="preserve"> </w:t>
      </w:r>
      <w:r w:rsidRPr="000370F3">
        <w:rPr>
          <w:rtl/>
        </w:rPr>
        <w:t>כיון</w:t>
      </w:r>
      <w:r w:rsidR="00D4510D">
        <w:rPr>
          <w:rtl/>
        </w:rPr>
        <w:t xml:space="preserve"> </w:t>
      </w:r>
      <w:r w:rsidRPr="000370F3">
        <w:rPr>
          <w:rtl/>
        </w:rPr>
        <w:t>שהוא</w:t>
      </w:r>
      <w:r w:rsidR="00D4510D">
        <w:rPr>
          <w:rtl/>
        </w:rPr>
        <w:t xml:space="preserve"> </w:t>
      </w:r>
      <w:r w:rsidRPr="000370F3">
        <w:rPr>
          <w:rtl/>
        </w:rPr>
        <w:t>"לצורך</w:t>
      </w:r>
      <w:r w:rsidR="00D4510D">
        <w:rPr>
          <w:rtl/>
        </w:rPr>
        <w:t xml:space="preserve"> </w:t>
      </w:r>
      <w:r w:rsidRPr="000370F3">
        <w:rPr>
          <w:rtl/>
        </w:rPr>
        <w:t>היום".</w:t>
      </w:r>
    </w:p>
    <w:p w:rsidR="00C90310" w:rsidRPr="000370F3" w:rsidRDefault="00C90310" w:rsidP="00077D26">
      <w:pPr>
        <w:pStyle w:val="a1"/>
        <w:rPr>
          <w:rtl/>
        </w:rPr>
      </w:pPr>
      <w:r w:rsidRPr="000370F3">
        <w:rPr>
          <w:rtl/>
        </w:rPr>
        <w:t>אמנם</w:t>
      </w:r>
      <w:r w:rsidR="00D4510D">
        <w:rPr>
          <w:rtl/>
        </w:rPr>
        <w:t xml:space="preserve"> </w:t>
      </w:r>
      <w:r w:rsidRPr="000370F3">
        <w:rPr>
          <w:rtl/>
        </w:rPr>
        <w:t>כאן</w:t>
      </w:r>
      <w:r w:rsidR="00D4510D">
        <w:rPr>
          <w:rtl/>
        </w:rPr>
        <w:t xml:space="preserve"> </w:t>
      </w:r>
      <w:r w:rsidRPr="000370F3">
        <w:rPr>
          <w:rtl/>
        </w:rPr>
        <w:t>בסי'</w:t>
      </w:r>
      <w:r w:rsidR="00D4510D">
        <w:rPr>
          <w:rtl/>
        </w:rPr>
        <w:t xml:space="preserve"> </w:t>
      </w:r>
      <w:r w:rsidRPr="000370F3">
        <w:rPr>
          <w:rtl/>
        </w:rPr>
        <w:t>שכג</w:t>
      </w:r>
      <w:r w:rsidR="00D4510D">
        <w:rPr>
          <w:rtl/>
        </w:rPr>
        <w:t xml:space="preserve"> </w:t>
      </w:r>
      <w:r w:rsidRPr="000370F3">
        <w:rPr>
          <w:rtl/>
        </w:rPr>
        <w:t>ס"א</w:t>
      </w:r>
      <w:r w:rsidR="00D4510D">
        <w:rPr>
          <w:rtl/>
        </w:rPr>
        <w:t xml:space="preserve"> </w:t>
      </w:r>
      <w:r w:rsidRPr="000370F3">
        <w:rPr>
          <w:rtl/>
        </w:rPr>
        <w:t>נתפרש</w:t>
      </w:r>
      <w:r w:rsidR="00D4510D">
        <w:rPr>
          <w:rtl/>
        </w:rPr>
        <w:t xml:space="preserve"> </w:t>
      </w:r>
      <w:r w:rsidRPr="000370F3">
        <w:rPr>
          <w:rtl/>
        </w:rPr>
        <w:t>בשוע"ר:</w:t>
      </w:r>
      <w:r w:rsidR="00D4510D">
        <w:rPr>
          <w:rtl/>
        </w:rPr>
        <w:t xml:space="preserve"> </w:t>
      </w:r>
      <w:r w:rsidRPr="000370F3">
        <w:rPr>
          <w:rtl/>
        </w:rPr>
        <w:t>"ואין</w:t>
      </w:r>
      <w:r w:rsidR="00D4510D">
        <w:rPr>
          <w:rtl/>
        </w:rPr>
        <w:t xml:space="preserve"> </w:t>
      </w:r>
      <w:r w:rsidRPr="000370F3">
        <w:rPr>
          <w:rtl/>
        </w:rPr>
        <w:t>בזה</w:t>
      </w:r>
      <w:r w:rsidR="00D4510D">
        <w:rPr>
          <w:rtl/>
        </w:rPr>
        <w:t xml:space="preserve"> </w:t>
      </w:r>
      <w:r w:rsidRPr="000370F3">
        <w:rPr>
          <w:rtl/>
        </w:rPr>
        <w:t>משום</w:t>
      </w:r>
      <w:r w:rsidR="00D4510D">
        <w:rPr>
          <w:rtl/>
        </w:rPr>
        <w:t xml:space="preserve"> </w:t>
      </w:r>
      <w:r w:rsidRPr="000370F3">
        <w:rPr>
          <w:rtl/>
        </w:rPr>
        <w:t>קונה</w:t>
      </w:r>
      <w:r w:rsidR="00D4510D">
        <w:rPr>
          <w:rtl/>
        </w:rPr>
        <w:t xml:space="preserve"> </w:t>
      </w:r>
      <w:r w:rsidRPr="000370F3">
        <w:rPr>
          <w:rtl/>
        </w:rPr>
        <w:t>קנין</w:t>
      </w:r>
      <w:r w:rsidR="00D4510D">
        <w:rPr>
          <w:rtl/>
        </w:rPr>
        <w:t xml:space="preserve"> </w:t>
      </w:r>
      <w:r w:rsidRPr="000370F3">
        <w:rPr>
          <w:rtl/>
        </w:rPr>
        <w:t>בשבת</w:t>
      </w:r>
      <w:r w:rsidR="00D4510D">
        <w:rPr>
          <w:rtl/>
        </w:rPr>
        <w:t xml:space="preserve"> </w:t>
      </w:r>
      <w:r w:rsidRPr="000370F3">
        <w:rPr>
          <w:rtl/>
        </w:rPr>
        <w:t>בשביל</w:t>
      </w:r>
      <w:r w:rsidR="00D4510D">
        <w:rPr>
          <w:rtl/>
        </w:rPr>
        <w:t xml:space="preserve"> </w:t>
      </w:r>
      <w:r w:rsidRPr="000370F3">
        <w:rPr>
          <w:rtl/>
        </w:rPr>
        <w:t>כך</w:t>
      </w:r>
      <w:r w:rsidR="00D4510D">
        <w:rPr>
          <w:rtl/>
        </w:rPr>
        <w:t xml:space="preserve"> </w:t>
      </w:r>
      <w:r w:rsidRPr="000370F3">
        <w:rPr>
          <w:rtl/>
        </w:rPr>
        <w:t>...</w:t>
      </w:r>
      <w:r w:rsidR="00D4510D">
        <w:rPr>
          <w:rtl/>
        </w:rPr>
        <w:t xml:space="preserve"> </w:t>
      </w:r>
      <w:r w:rsidRPr="000370F3">
        <w:rPr>
          <w:rtl/>
        </w:rPr>
        <w:t>לא</w:t>
      </w:r>
      <w:r w:rsidR="00D4510D">
        <w:rPr>
          <w:rtl/>
        </w:rPr>
        <w:t xml:space="preserve"> </w:t>
      </w:r>
      <w:r w:rsidRPr="000370F3">
        <w:rPr>
          <w:rtl/>
        </w:rPr>
        <w:t>יזכיר</w:t>
      </w:r>
      <w:r w:rsidR="00D4510D">
        <w:rPr>
          <w:rtl/>
        </w:rPr>
        <w:t xml:space="preserve"> </w:t>
      </w:r>
      <w:r w:rsidRPr="000370F3">
        <w:rPr>
          <w:rtl/>
        </w:rPr>
        <w:t>לו</w:t>
      </w:r>
      <w:r w:rsidR="00D4510D">
        <w:rPr>
          <w:rtl/>
        </w:rPr>
        <w:t xml:space="preserve"> </w:t>
      </w:r>
      <w:r w:rsidRPr="000370F3">
        <w:rPr>
          <w:rtl/>
        </w:rPr>
        <w:t>סכום</w:t>
      </w:r>
      <w:r w:rsidR="00D4510D">
        <w:rPr>
          <w:rtl/>
        </w:rPr>
        <w:t xml:space="preserve"> </w:t>
      </w:r>
      <w:r w:rsidRPr="000370F3">
        <w:rPr>
          <w:rtl/>
        </w:rPr>
        <w:t>דמים</w:t>
      </w:r>
      <w:r w:rsidR="00D4510D">
        <w:rPr>
          <w:rtl/>
        </w:rPr>
        <w:t xml:space="preserve"> </w:t>
      </w:r>
      <w:r w:rsidRPr="000370F3">
        <w:rPr>
          <w:rtl/>
        </w:rPr>
        <w:t>...</w:t>
      </w:r>
      <w:r w:rsidR="00D4510D">
        <w:rPr>
          <w:rtl/>
        </w:rPr>
        <w:t xml:space="preserve"> </w:t>
      </w:r>
      <w:r w:rsidRPr="000370F3">
        <w:rPr>
          <w:rtl/>
        </w:rPr>
        <w:t>שכיון</w:t>
      </w:r>
      <w:r w:rsidR="00D4510D">
        <w:rPr>
          <w:rtl/>
        </w:rPr>
        <w:t xml:space="preserve"> </w:t>
      </w:r>
      <w:r w:rsidRPr="000370F3">
        <w:rPr>
          <w:rtl/>
        </w:rPr>
        <w:t>שמזכיר</w:t>
      </w:r>
      <w:r w:rsidR="00D4510D">
        <w:rPr>
          <w:rtl/>
        </w:rPr>
        <w:t xml:space="preserve"> </w:t>
      </w:r>
      <w:r w:rsidRPr="000370F3">
        <w:rPr>
          <w:rtl/>
        </w:rPr>
        <w:t>לו</w:t>
      </w:r>
      <w:r w:rsidR="00D4510D">
        <w:rPr>
          <w:rtl/>
        </w:rPr>
        <w:t xml:space="preserve"> </w:t>
      </w:r>
      <w:r w:rsidRPr="000370F3">
        <w:rPr>
          <w:rtl/>
        </w:rPr>
        <w:t>בסכום</w:t>
      </w:r>
      <w:r w:rsidR="00D4510D">
        <w:rPr>
          <w:rtl/>
        </w:rPr>
        <w:t xml:space="preserve"> </w:t>
      </w:r>
      <w:r w:rsidRPr="000370F3">
        <w:rPr>
          <w:rtl/>
        </w:rPr>
        <w:t>המעות</w:t>
      </w:r>
      <w:r w:rsidR="00D4510D">
        <w:rPr>
          <w:rtl/>
        </w:rPr>
        <w:t xml:space="preserve"> </w:t>
      </w:r>
      <w:r w:rsidRPr="000370F3">
        <w:rPr>
          <w:rtl/>
        </w:rPr>
        <w:t>שחייב</w:t>
      </w:r>
      <w:r w:rsidR="00D4510D">
        <w:rPr>
          <w:rtl/>
        </w:rPr>
        <w:t xml:space="preserve"> </w:t>
      </w:r>
      <w:r w:rsidRPr="000370F3">
        <w:rPr>
          <w:rtl/>
        </w:rPr>
        <w:t>לו</w:t>
      </w:r>
      <w:r w:rsidR="00D4510D">
        <w:rPr>
          <w:rtl/>
        </w:rPr>
        <w:t xml:space="preserve"> </w:t>
      </w:r>
      <w:r w:rsidRPr="000370F3">
        <w:rPr>
          <w:rtl/>
        </w:rPr>
        <w:t>ניכר</w:t>
      </w:r>
      <w:r w:rsidR="00D4510D">
        <w:rPr>
          <w:rtl/>
        </w:rPr>
        <w:t xml:space="preserve"> </w:t>
      </w:r>
      <w:r w:rsidRPr="000370F3">
        <w:rPr>
          <w:rtl/>
        </w:rPr>
        <w:t>שהוא</w:t>
      </w:r>
      <w:r w:rsidR="00D4510D">
        <w:rPr>
          <w:rtl/>
        </w:rPr>
        <w:t xml:space="preserve"> </w:t>
      </w:r>
      <w:r w:rsidRPr="000370F3">
        <w:rPr>
          <w:rtl/>
        </w:rPr>
        <w:t>מקח</w:t>
      </w:r>
      <w:r w:rsidR="00D4510D">
        <w:rPr>
          <w:rtl/>
        </w:rPr>
        <w:t xml:space="preserve"> </w:t>
      </w:r>
      <w:r w:rsidRPr="000370F3">
        <w:rPr>
          <w:rtl/>
        </w:rPr>
        <w:t>וממכר</w:t>
      </w:r>
      <w:r w:rsidR="00D4510D">
        <w:rPr>
          <w:rtl/>
        </w:rPr>
        <w:t xml:space="preserve"> </w:t>
      </w:r>
      <w:r w:rsidRPr="000370F3">
        <w:rPr>
          <w:rtl/>
        </w:rPr>
        <w:t>...</w:t>
      </w:r>
      <w:r w:rsidR="00D4510D">
        <w:rPr>
          <w:rtl/>
        </w:rPr>
        <w:t xml:space="preserve"> </w:t>
      </w:r>
      <w:r w:rsidRPr="000370F3">
        <w:rPr>
          <w:rtl/>
        </w:rPr>
        <w:t>ודומה</w:t>
      </w:r>
      <w:r w:rsidR="00D4510D">
        <w:rPr>
          <w:rtl/>
        </w:rPr>
        <w:t xml:space="preserve"> </w:t>
      </w:r>
      <w:r w:rsidRPr="000370F3">
        <w:rPr>
          <w:rtl/>
        </w:rPr>
        <w:t>למקח</w:t>
      </w:r>
      <w:r w:rsidR="00D4510D">
        <w:rPr>
          <w:rtl/>
        </w:rPr>
        <w:t xml:space="preserve"> </w:t>
      </w:r>
      <w:r w:rsidRPr="000370F3">
        <w:rPr>
          <w:rtl/>
        </w:rPr>
        <w:t>וממכר".</w:t>
      </w:r>
      <w:r w:rsidR="00D4510D">
        <w:rPr>
          <w:rtl/>
        </w:rPr>
        <w:t xml:space="preserve"> </w:t>
      </w:r>
      <w:r w:rsidRPr="000370F3">
        <w:rPr>
          <w:rtl/>
        </w:rPr>
        <w:t>הרי</w:t>
      </w:r>
      <w:r w:rsidR="00D4510D">
        <w:rPr>
          <w:rtl/>
        </w:rPr>
        <w:t xml:space="preserve"> </w:t>
      </w:r>
      <w:r w:rsidRPr="000370F3">
        <w:rPr>
          <w:rtl/>
        </w:rPr>
        <w:t>שטעם</w:t>
      </w:r>
      <w:r w:rsidR="00D4510D">
        <w:rPr>
          <w:rtl/>
        </w:rPr>
        <w:t xml:space="preserve"> </w:t>
      </w:r>
      <w:r w:rsidRPr="000370F3">
        <w:rPr>
          <w:rtl/>
        </w:rPr>
        <w:t>היתר</w:t>
      </w:r>
      <w:r w:rsidR="00D4510D">
        <w:rPr>
          <w:rtl/>
        </w:rPr>
        <w:t xml:space="preserve"> </w:t>
      </w:r>
      <w:r w:rsidRPr="000370F3">
        <w:rPr>
          <w:rtl/>
        </w:rPr>
        <w:t>הקניה</w:t>
      </w:r>
      <w:r w:rsidR="00D4510D">
        <w:rPr>
          <w:rtl/>
        </w:rPr>
        <w:t xml:space="preserve"> </w:t>
      </w:r>
      <w:r w:rsidRPr="000370F3">
        <w:rPr>
          <w:rtl/>
        </w:rPr>
        <w:t>בלי</w:t>
      </w:r>
      <w:r w:rsidR="00D4510D">
        <w:rPr>
          <w:rtl/>
        </w:rPr>
        <w:t xml:space="preserve"> </w:t>
      </w:r>
      <w:r w:rsidRPr="000370F3">
        <w:rPr>
          <w:rtl/>
        </w:rPr>
        <w:t>הזכרת</w:t>
      </w:r>
      <w:r w:rsidR="00D4510D">
        <w:rPr>
          <w:rtl/>
        </w:rPr>
        <w:t xml:space="preserve"> </w:t>
      </w:r>
      <w:r w:rsidRPr="000370F3">
        <w:rPr>
          <w:rtl/>
        </w:rPr>
        <w:t>שם</w:t>
      </w:r>
      <w:r w:rsidR="00D4510D">
        <w:rPr>
          <w:rtl/>
        </w:rPr>
        <w:t xml:space="preserve"> </w:t>
      </w:r>
      <w:r w:rsidRPr="000370F3">
        <w:rPr>
          <w:rtl/>
        </w:rPr>
        <w:t>דמים</w:t>
      </w:r>
      <w:r w:rsidR="00D4510D">
        <w:rPr>
          <w:rtl/>
        </w:rPr>
        <w:t xml:space="preserve"> </w:t>
      </w:r>
      <w:r w:rsidRPr="000370F3">
        <w:rPr>
          <w:rtl/>
        </w:rPr>
        <w:t>וסכום</w:t>
      </w:r>
      <w:r w:rsidR="00D4510D">
        <w:rPr>
          <w:rtl/>
        </w:rPr>
        <w:t xml:space="preserve"> </w:t>
      </w:r>
      <w:r w:rsidRPr="000370F3">
        <w:rPr>
          <w:rtl/>
        </w:rPr>
        <w:t>דמים</w:t>
      </w:r>
      <w:r w:rsidR="00D4510D">
        <w:rPr>
          <w:rtl/>
        </w:rPr>
        <w:t xml:space="preserve"> </w:t>
      </w:r>
      <w:r w:rsidRPr="000370F3">
        <w:rPr>
          <w:rtl/>
        </w:rPr>
        <w:t>הוא</w:t>
      </w:r>
      <w:r w:rsidR="00D4510D">
        <w:rPr>
          <w:rtl/>
        </w:rPr>
        <w:t xml:space="preserve"> </w:t>
      </w:r>
      <w:r w:rsidRPr="000370F3">
        <w:rPr>
          <w:rtl/>
        </w:rPr>
        <w:t>דוקא</w:t>
      </w:r>
      <w:r w:rsidR="00D4510D">
        <w:rPr>
          <w:rtl/>
        </w:rPr>
        <w:t xml:space="preserve"> </w:t>
      </w:r>
      <w:r w:rsidRPr="000370F3">
        <w:rPr>
          <w:rtl/>
        </w:rPr>
        <w:t>באופן</w:t>
      </w:r>
      <w:r w:rsidR="00D4510D">
        <w:rPr>
          <w:rtl/>
        </w:rPr>
        <w:t xml:space="preserve"> </w:t>
      </w:r>
      <w:r w:rsidRPr="000370F3">
        <w:rPr>
          <w:rtl/>
        </w:rPr>
        <w:t>שאינו</w:t>
      </w:r>
      <w:r w:rsidR="00D4510D">
        <w:rPr>
          <w:rtl/>
        </w:rPr>
        <w:t xml:space="preserve"> </w:t>
      </w:r>
      <w:r w:rsidRPr="000370F3">
        <w:rPr>
          <w:rtl/>
        </w:rPr>
        <w:t>מקח</w:t>
      </w:r>
      <w:r w:rsidR="00D4510D">
        <w:rPr>
          <w:rtl/>
        </w:rPr>
        <w:t xml:space="preserve"> </w:t>
      </w:r>
      <w:r w:rsidRPr="000370F3">
        <w:rPr>
          <w:rtl/>
        </w:rPr>
        <w:t>וממכר</w:t>
      </w:r>
      <w:r w:rsidR="00D4510D">
        <w:rPr>
          <w:rtl/>
        </w:rPr>
        <w:t xml:space="preserve"> </w:t>
      </w:r>
      <w:r w:rsidRPr="000370F3">
        <w:rPr>
          <w:rtl/>
        </w:rPr>
        <w:t>ואינו</w:t>
      </w:r>
      <w:r w:rsidR="00D4510D">
        <w:rPr>
          <w:rtl/>
        </w:rPr>
        <w:t xml:space="preserve"> </w:t>
      </w:r>
      <w:r w:rsidRPr="000370F3">
        <w:rPr>
          <w:rtl/>
        </w:rPr>
        <w:t>דומה</w:t>
      </w:r>
      <w:r w:rsidR="00D4510D">
        <w:rPr>
          <w:rtl/>
        </w:rPr>
        <w:t xml:space="preserve"> </w:t>
      </w:r>
      <w:r w:rsidRPr="000370F3">
        <w:rPr>
          <w:rtl/>
        </w:rPr>
        <w:t>למקח</w:t>
      </w:r>
      <w:r w:rsidR="00D4510D">
        <w:rPr>
          <w:rtl/>
        </w:rPr>
        <w:t xml:space="preserve"> </w:t>
      </w:r>
      <w:r w:rsidRPr="000370F3">
        <w:rPr>
          <w:rtl/>
        </w:rPr>
        <w:t>וממכר.</w:t>
      </w:r>
      <w:r w:rsidR="00D4510D">
        <w:rPr>
          <w:rtl/>
        </w:rPr>
        <w:t xml:space="preserve"> </w:t>
      </w:r>
      <w:r w:rsidRPr="000370F3">
        <w:rPr>
          <w:rtl/>
        </w:rPr>
        <w:t>ומדוע</w:t>
      </w:r>
      <w:r w:rsidR="00D4510D">
        <w:rPr>
          <w:rtl/>
        </w:rPr>
        <w:t xml:space="preserve"> </w:t>
      </w:r>
      <w:r w:rsidRPr="000370F3">
        <w:rPr>
          <w:rtl/>
        </w:rPr>
        <w:t>אין</w:t>
      </w:r>
      <w:r w:rsidR="00D4510D">
        <w:rPr>
          <w:rtl/>
        </w:rPr>
        <w:t xml:space="preserve"> </w:t>
      </w:r>
      <w:r w:rsidRPr="000370F3">
        <w:rPr>
          <w:rtl/>
        </w:rPr>
        <w:t>עצם</w:t>
      </w:r>
      <w:r w:rsidR="00D4510D">
        <w:rPr>
          <w:rtl/>
        </w:rPr>
        <w:t xml:space="preserve"> </w:t>
      </w:r>
      <w:r w:rsidRPr="000370F3">
        <w:rPr>
          <w:rtl/>
        </w:rPr>
        <w:t>קניית</w:t>
      </w:r>
      <w:r w:rsidR="00D4510D">
        <w:rPr>
          <w:rtl/>
        </w:rPr>
        <w:t xml:space="preserve"> </w:t>
      </w:r>
      <w:r w:rsidRPr="000370F3">
        <w:rPr>
          <w:rtl/>
        </w:rPr>
        <w:t>המאכלים</w:t>
      </w:r>
      <w:r w:rsidR="00D4510D">
        <w:rPr>
          <w:rtl/>
        </w:rPr>
        <w:t xml:space="preserve"> </w:t>
      </w:r>
      <w:r w:rsidRPr="000370F3">
        <w:rPr>
          <w:rtl/>
        </w:rPr>
        <w:t>נחשבת</w:t>
      </w:r>
      <w:r w:rsidR="00D4510D">
        <w:rPr>
          <w:rtl/>
        </w:rPr>
        <w:t xml:space="preserve"> </w:t>
      </w:r>
      <w:r w:rsidRPr="000370F3">
        <w:rPr>
          <w:rtl/>
        </w:rPr>
        <w:t>"מקח</w:t>
      </w:r>
      <w:r w:rsidR="00D4510D">
        <w:rPr>
          <w:rtl/>
        </w:rPr>
        <w:t xml:space="preserve"> </w:t>
      </w:r>
      <w:r w:rsidRPr="000370F3">
        <w:rPr>
          <w:rtl/>
        </w:rPr>
        <w:t>וממכר"</w:t>
      </w:r>
      <w:r w:rsidR="00D4510D">
        <w:rPr>
          <w:rtl/>
        </w:rPr>
        <w:t xml:space="preserve"> </w:t>
      </w:r>
      <w:r w:rsidRPr="000370F3">
        <w:rPr>
          <w:rtl/>
        </w:rPr>
        <w:t>לאסור?</w:t>
      </w:r>
    </w:p>
    <w:p w:rsidR="00C90310" w:rsidRPr="000370F3" w:rsidRDefault="00D4510D" w:rsidP="00077D26">
      <w:pPr>
        <w:pStyle w:val="a1"/>
        <w:rPr>
          <w:rtl/>
        </w:rPr>
      </w:pPr>
      <w:r>
        <w:rPr>
          <w:rtl/>
        </w:rPr>
        <w:t xml:space="preserve"> </w:t>
      </w:r>
      <w:r w:rsidR="00C90310" w:rsidRPr="000370F3">
        <w:rPr>
          <w:rtl/>
        </w:rPr>
        <w:t>(ב)</w:t>
      </w:r>
      <w:r>
        <w:rPr>
          <w:rtl/>
        </w:rPr>
        <w:t xml:space="preserve"> </w:t>
      </w:r>
      <w:r w:rsidR="00C90310" w:rsidRPr="000370F3">
        <w:rPr>
          <w:rtl/>
        </w:rPr>
        <w:t>בשוע"ר</w:t>
      </w:r>
      <w:r>
        <w:rPr>
          <w:rtl/>
        </w:rPr>
        <w:t xml:space="preserve"> </w:t>
      </w:r>
      <w:r w:rsidR="00C90310" w:rsidRPr="000370F3">
        <w:rPr>
          <w:rtl/>
        </w:rPr>
        <w:t>(סי'</w:t>
      </w:r>
      <w:r>
        <w:rPr>
          <w:rtl/>
        </w:rPr>
        <w:t xml:space="preserve"> </w:t>
      </w:r>
      <w:r w:rsidR="00C90310" w:rsidRPr="000370F3">
        <w:rPr>
          <w:rtl/>
        </w:rPr>
        <w:t>שו</w:t>
      </w:r>
      <w:r>
        <w:rPr>
          <w:rtl/>
        </w:rPr>
        <w:t xml:space="preserve"> </w:t>
      </w:r>
      <w:r w:rsidR="00C90310" w:rsidRPr="000370F3">
        <w:rPr>
          <w:rtl/>
        </w:rPr>
        <w:t>ס"ז):</w:t>
      </w:r>
      <w:r>
        <w:rPr>
          <w:rtl/>
        </w:rPr>
        <w:t xml:space="preserve"> </w:t>
      </w:r>
      <w:r w:rsidR="00C90310" w:rsidRPr="000370F3">
        <w:rPr>
          <w:rtl/>
        </w:rPr>
        <w:t>"שבשבת</w:t>
      </w:r>
      <w:r>
        <w:rPr>
          <w:rtl/>
        </w:rPr>
        <w:t xml:space="preserve"> </w:t>
      </w:r>
      <w:r w:rsidR="00C90310" w:rsidRPr="000370F3">
        <w:rPr>
          <w:rtl/>
        </w:rPr>
        <w:t>עצמה</w:t>
      </w:r>
      <w:r>
        <w:rPr>
          <w:rtl/>
        </w:rPr>
        <w:t xml:space="preserve"> </w:t>
      </w:r>
      <w:r w:rsidR="00C90310" w:rsidRPr="000370F3">
        <w:rPr>
          <w:rtl/>
        </w:rPr>
        <w:t>לא</w:t>
      </w:r>
      <w:r>
        <w:rPr>
          <w:rtl/>
        </w:rPr>
        <w:t xml:space="preserve"> </w:t>
      </w:r>
      <w:r w:rsidR="00C90310" w:rsidRPr="000370F3">
        <w:rPr>
          <w:rtl/>
        </w:rPr>
        <w:t>התירו</w:t>
      </w:r>
      <w:r>
        <w:rPr>
          <w:rtl/>
        </w:rPr>
        <w:t xml:space="preserve"> </w:t>
      </w:r>
      <w:r w:rsidR="00C90310" w:rsidRPr="000370F3">
        <w:rPr>
          <w:rtl/>
        </w:rPr>
        <w:t>לקנות</w:t>
      </w:r>
      <w:r>
        <w:rPr>
          <w:rtl/>
        </w:rPr>
        <w:t xml:space="preserve"> </w:t>
      </w:r>
      <w:r w:rsidR="00C90310" w:rsidRPr="000370F3">
        <w:rPr>
          <w:rtl/>
        </w:rPr>
        <w:t>אפילו</w:t>
      </w:r>
      <w:r>
        <w:rPr>
          <w:rtl/>
        </w:rPr>
        <w:t xml:space="preserve"> </w:t>
      </w:r>
      <w:r w:rsidR="00C90310" w:rsidRPr="000370F3">
        <w:rPr>
          <w:rtl/>
        </w:rPr>
        <w:t>לצורך</w:t>
      </w:r>
      <w:r>
        <w:rPr>
          <w:rtl/>
        </w:rPr>
        <w:t xml:space="preserve"> </w:t>
      </w:r>
      <w:r w:rsidR="00C90310" w:rsidRPr="000370F3">
        <w:rPr>
          <w:rtl/>
        </w:rPr>
        <w:t>מצוה,</w:t>
      </w:r>
      <w:r>
        <w:rPr>
          <w:rtl/>
        </w:rPr>
        <w:t xml:space="preserve"> </w:t>
      </w:r>
      <w:r w:rsidR="00C90310" w:rsidRPr="000370F3">
        <w:rPr>
          <w:rtl/>
        </w:rPr>
        <w:t>אלא</w:t>
      </w:r>
      <w:r>
        <w:rPr>
          <w:rtl/>
        </w:rPr>
        <w:t xml:space="preserve"> </w:t>
      </w:r>
      <w:r w:rsidR="00C90310" w:rsidRPr="000370F3">
        <w:rPr>
          <w:rtl/>
        </w:rPr>
        <w:t>בדרך</w:t>
      </w:r>
      <w:r>
        <w:rPr>
          <w:rtl/>
        </w:rPr>
        <w:t xml:space="preserve"> </w:t>
      </w:r>
      <w:r w:rsidR="00C90310" w:rsidRPr="000370F3">
        <w:rPr>
          <w:rtl/>
        </w:rPr>
        <w:t>המותר</w:t>
      </w:r>
      <w:r>
        <w:rPr>
          <w:rtl/>
        </w:rPr>
        <w:t xml:space="preserve"> </w:t>
      </w:r>
      <w:r w:rsidR="00C90310" w:rsidRPr="000370F3">
        <w:rPr>
          <w:rtl/>
        </w:rPr>
        <w:t>אפילו</w:t>
      </w:r>
      <w:r>
        <w:rPr>
          <w:rtl/>
        </w:rPr>
        <w:t xml:space="preserve"> </w:t>
      </w:r>
      <w:r w:rsidR="00C90310" w:rsidRPr="000370F3">
        <w:rPr>
          <w:rtl/>
        </w:rPr>
        <w:t>לדבר</w:t>
      </w:r>
      <w:r>
        <w:rPr>
          <w:rtl/>
        </w:rPr>
        <w:t xml:space="preserve"> </w:t>
      </w:r>
      <w:r w:rsidR="00C90310" w:rsidRPr="000370F3">
        <w:rPr>
          <w:rtl/>
        </w:rPr>
        <w:t>הרשות,</w:t>
      </w:r>
      <w:r>
        <w:rPr>
          <w:rtl/>
        </w:rPr>
        <w:t xml:space="preserve"> </w:t>
      </w:r>
      <w:r w:rsidR="00C90310" w:rsidRPr="000370F3">
        <w:rPr>
          <w:rtl/>
        </w:rPr>
        <w:t>דהיינו</w:t>
      </w:r>
      <w:r>
        <w:rPr>
          <w:rtl/>
        </w:rPr>
        <w:t xml:space="preserve"> </w:t>
      </w:r>
      <w:r w:rsidR="00C90310" w:rsidRPr="000370F3">
        <w:rPr>
          <w:b/>
          <w:bCs/>
          <w:rtl/>
        </w:rPr>
        <w:t>בהקפה</w:t>
      </w:r>
      <w:r>
        <w:rPr>
          <w:rtl/>
        </w:rPr>
        <w:t xml:space="preserve"> </w:t>
      </w:r>
      <w:r w:rsidR="00C90310" w:rsidRPr="000370F3">
        <w:rPr>
          <w:rtl/>
        </w:rPr>
        <w:t>...</w:t>
      </w:r>
      <w:r>
        <w:rPr>
          <w:rtl/>
        </w:rPr>
        <w:t xml:space="preserve"> </w:t>
      </w:r>
      <w:r w:rsidR="00C90310" w:rsidRPr="000370F3">
        <w:rPr>
          <w:rtl/>
        </w:rPr>
        <w:t>כמ"ש</w:t>
      </w:r>
      <w:r>
        <w:rPr>
          <w:rtl/>
        </w:rPr>
        <w:t xml:space="preserve"> </w:t>
      </w:r>
      <w:r w:rsidR="00C90310" w:rsidRPr="000370F3">
        <w:rPr>
          <w:rtl/>
        </w:rPr>
        <w:t>בסי'</w:t>
      </w:r>
      <w:r>
        <w:rPr>
          <w:rtl/>
        </w:rPr>
        <w:t xml:space="preserve"> </w:t>
      </w:r>
      <w:r w:rsidR="00C90310" w:rsidRPr="000370F3">
        <w:rPr>
          <w:rtl/>
        </w:rPr>
        <w:t>שכ"ג".</w:t>
      </w:r>
      <w:r>
        <w:rPr>
          <w:rtl/>
        </w:rPr>
        <w:t xml:space="preserve"> </w:t>
      </w:r>
      <w:r w:rsidR="00C90310" w:rsidRPr="000370F3">
        <w:rPr>
          <w:rtl/>
        </w:rPr>
        <w:t>והיינו</w:t>
      </w:r>
      <w:r>
        <w:rPr>
          <w:rtl/>
        </w:rPr>
        <w:t xml:space="preserve"> </w:t>
      </w:r>
      <w:r w:rsidR="00C90310" w:rsidRPr="000370F3">
        <w:rPr>
          <w:rtl/>
        </w:rPr>
        <w:t>שטעם</w:t>
      </w:r>
      <w:r>
        <w:rPr>
          <w:rtl/>
        </w:rPr>
        <w:t xml:space="preserve"> </w:t>
      </w:r>
      <w:r w:rsidR="00C90310" w:rsidRPr="000370F3">
        <w:rPr>
          <w:rtl/>
        </w:rPr>
        <w:t>ההיתר</w:t>
      </w:r>
      <w:r>
        <w:rPr>
          <w:rtl/>
        </w:rPr>
        <w:t xml:space="preserve"> </w:t>
      </w:r>
      <w:r w:rsidR="00C90310" w:rsidRPr="000370F3">
        <w:rPr>
          <w:rtl/>
        </w:rPr>
        <w:t>הוא</w:t>
      </w:r>
      <w:r>
        <w:rPr>
          <w:rtl/>
        </w:rPr>
        <w:t xml:space="preserve"> </w:t>
      </w:r>
      <w:r w:rsidR="00C90310" w:rsidRPr="000370F3">
        <w:rPr>
          <w:rtl/>
        </w:rPr>
        <w:t>כי</w:t>
      </w:r>
      <w:r>
        <w:rPr>
          <w:rtl/>
        </w:rPr>
        <w:t xml:space="preserve"> </w:t>
      </w:r>
      <w:r w:rsidR="00C90310" w:rsidRPr="000370F3">
        <w:rPr>
          <w:rtl/>
        </w:rPr>
        <w:t>אינו</w:t>
      </w:r>
      <w:r>
        <w:rPr>
          <w:rtl/>
        </w:rPr>
        <w:t xml:space="preserve"> </w:t>
      </w:r>
      <w:r w:rsidR="00C90310" w:rsidRPr="000370F3">
        <w:rPr>
          <w:rtl/>
        </w:rPr>
        <w:t>נותן</w:t>
      </w:r>
      <w:r>
        <w:rPr>
          <w:rtl/>
        </w:rPr>
        <w:t xml:space="preserve"> </w:t>
      </w:r>
      <w:r w:rsidR="00C90310" w:rsidRPr="000370F3">
        <w:rPr>
          <w:rtl/>
        </w:rPr>
        <w:t>לו</w:t>
      </w:r>
      <w:r>
        <w:rPr>
          <w:rtl/>
        </w:rPr>
        <w:t xml:space="preserve"> </w:t>
      </w:r>
      <w:r w:rsidR="00C90310" w:rsidRPr="000370F3">
        <w:rPr>
          <w:rtl/>
        </w:rPr>
        <w:t>בתור</w:t>
      </w:r>
      <w:r>
        <w:rPr>
          <w:rtl/>
        </w:rPr>
        <w:t xml:space="preserve"> </w:t>
      </w:r>
      <w:r w:rsidR="00C90310" w:rsidRPr="000370F3">
        <w:rPr>
          <w:rtl/>
        </w:rPr>
        <w:t>מכירה,</w:t>
      </w:r>
      <w:r>
        <w:rPr>
          <w:rtl/>
        </w:rPr>
        <w:t xml:space="preserve"> </w:t>
      </w:r>
      <w:r w:rsidR="00C90310" w:rsidRPr="000370F3">
        <w:rPr>
          <w:rtl/>
        </w:rPr>
        <w:t>כי</w:t>
      </w:r>
      <w:r>
        <w:rPr>
          <w:rtl/>
        </w:rPr>
        <w:t xml:space="preserve"> </w:t>
      </w:r>
      <w:r w:rsidR="00C90310" w:rsidRPr="000370F3">
        <w:rPr>
          <w:rtl/>
        </w:rPr>
        <w:t>אם</w:t>
      </w:r>
      <w:r>
        <w:rPr>
          <w:rtl/>
        </w:rPr>
        <w:t xml:space="preserve"> </w:t>
      </w:r>
      <w:r w:rsidR="00C90310" w:rsidRPr="000370F3">
        <w:rPr>
          <w:rtl/>
        </w:rPr>
        <w:t>בתור</w:t>
      </w:r>
      <w:r>
        <w:rPr>
          <w:rtl/>
        </w:rPr>
        <w:t xml:space="preserve"> </w:t>
      </w:r>
      <w:r w:rsidR="00C90310" w:rsidRPr="000370F3">
        <w:rPr>
          <w:rtl/>
        </w:rPr>
        <w:t>"הקפה".</w:t>
      </w:r>
    </w:p>
    <w:p w:rsidR="00C90310" w:rsidRPr="000370F3" w:rsidRDefault="00C90310" w:rsidP="00077D26">
      <w:pPr>
        <w:pStyle w:val="a1"/>
        <w:rPr>
          <w:rtl/>
        </w:rPr>
      </w:pPr>
      <w:r w:rsidRPr="000370F3">
        <w:rPr>
          <w:rtl/>
        </w:rPr>
        <w:t>כאן</w:t>
      </w:r>
      <w:r w:rsidR="00D4510D">
        <w:rPr>
          <w:rtl/>
        </w:rPr>
        <w:t xml:space="preserve"> </w:t>
      </w:r>
      <w:r w:rsidRPr="000370F3">
        <w:rPr>
          <w:rtl/>
        </w:rPr>
        <w:t>נתפרש</w:t>
      </w:r>
      <w:r w:rsidR="00D4510D">
        <w:rPr>
          <w:rtl/>
        </w:rPr>
        <w:t xml:space="preserve"> </w:t>
      </w:r>
      <w:r w:rsidRPr="000370F3">
        <w:rPr>
          <w:rtl/>
        </w:rPr>
        <w:t>טעם</w:t>
      </w:r>
      <w:r w:rsidR="00D4510D">
        <w:rPr>
          <w:rtl/>
        </w:rPr>
        <w:t xml:space="preserve"> </w:t>
      </w:r>
      <w:r w:rsidRPr="000370F3">
        <w:rPr>
          <w:rtl/>
        </w:rPr>
        <w:t>ההיתר</w:t>
      </w:r>
      <w:r w:rsidR="00D4510D">
        <w:rPr>
          <w:rtl/>
        </w:rPr>
        <w:t xml:space="preserve"> </w:t>
      </w:r>
      <w:r w:rsidRPr="000370F3">
        <w:rPr>
          <w:rtl/>
        </w:rPr>
        <w:t>(שאינו</w:t>
      </w:r>
      <w:r w:rsidR="00D4510D">
        <w:rPr>
          <w:rtl/>
        </w:rPr>
        <w:t xml:space="preserve"> </w:t>
      </w:r>
      <w:r w:rsidRPr="000370F3">
        <w:rPr>
          <w:rtl/>
        </w:rPr>
        <w:t>מטעם</w:t>
      </w:r>
      <w:r w:rsidR="00D4510D">
        <w:rPr>
          <w:rtl/>
        </w:rPr>
        <w:t xml:space="preserve"> </w:t>
      </w:r>
      <w:r w:rsidRPr="000370F3">
        <w:rPr>
          <w:rtl/>
        </w:rPr>
        <w:t>"לצורך</w:t>
      </w:r>
      <w:r w:rsidR="00D4510D">
        <w:rPr>
          <w:rtl/>
        </w:rPr>
        <w:t xml:space="preserve"> </w:t>
      </w:r>
      <w:r w:rsidRPr="000370F3">
        <w:rPr>
          <w:rtl/>
        </w:rPr>
        <w:t>מצוה,</w:t>
      </w:r>
      <w:r w:rsidR="00D4510D">
        <w:rPr>
          <w:rtl/>
        </w:rPr>
        <w:t xml:space="preserve"> </w:t>
      </w:r>
      <w:r w:rsidRPr="000370F3">
        <w:rPr>
          <w:rtl/>
        </w:rPr>
        <w:t>אלא</w:t>
      </w:r>
      <w:r w:rsidR="00D4510D">
        <w:rPr>
          <w:rtl/>
        </w:rPr>
        <w:t xml:space="preserve"> </w:t>
      </w:r>
      <w:r w:rsidRPr="000370F3">
        <w:rPr>
          <w:rtl/>
        </w:rPr>
        <w:t>בדרך</w:t>
      </w:r>
      <w:r w:rsidR="00D4510D">
        <w:rPr>
          <w:rtl/>
        </w:rPr>
        <w:t xml:space="preserve"> </w:t>
      </w:r>
      <w:r w:rsidRPr="000370F3">
        <w:rPr>
          <w:rtl/>
        </w:rPr>
        <w:t>המותר</w:t>
      </w:r>
      <w:r w:rsidR="00D4510D">
        <w:rPr>
          <w:rtl/>
        </w:rPr>
        <w:t xml:space="preserve"> </w:t>
      </w:r>
      <w:r w:rsidRPr="000370F3">
        <w:rPr>
          <w:rtl/>
        </w:rPr>
        <w:t>אפילו</w:t>
      </w:r>
      <w:r w:rsidR="00D4510D">
        <w:rPr>
          <w:rtl/>
        </w:rPr>
        <w:t xml:space="preserve"> </w:t>
      </w:r>
      <w:r w:rsidRPr="000370F3">
        <w:rPr>
          <w:rtl/>
        </w:rPr>
        <w:t>לדבר</w:t>
      </w:r>
      <w:r w:rsidR="00D4510D">
        <w:rPr>
          <w:rtl/>
        </w:rPr>
        <w:t xml:space="preserve"> </w:t>
      </w:r>
      <w:r w:rsidRPr="000370F3">
        <w:rPr>
          <w:rtl/>
        </w:rPr>
        <w:t>הרשות")</w:t>
      </w:r>
      <w:r w:rsidR="00D4510D">
        <w:rPr>
          <w:rtl/>
        </w:rPr>
        <w:t xml:space="preserve"> </w:t>
      </w:r>
      <w:r w:rsidRPr="000370F3">
        <w:rPr>
          <w:rtl/>
        </w:rPr>
        <w:t>כיון</w:t>
      </w:r>
      <w:r w:rsidR="00D4510D">
        <w:rPr>
          <w:rtl/>
        </w:rPr>
        <w:t xml:space="preserve"> </w:t>
      </w:r>
      <w:r w:rsidRPr="000370F3">
        <w:rPr>
          <w:rtl/>
        </w:rPr>
        <w:t>שהקנין</w:t>
      </w:r>
      <w:r w:rsidR="00D4510D">
        <w:rPr>
          <w:rtl/>
        </w:rPr>
        <w:t xml:space="preserve"> </w:t>
      </w:r>
      <w:r w:rsidRPr="000370F3">
        <w:rPr>
          <w:rtl/>
        </w:rPr>
        <w:t>הוא</w:t>
      </w:r>
      <w:r w:rsidR="00D4510D">
        <w:rPr>
          <w:rtl/>
        </w:rPr>
        <w:t xml:space="preserve"> </w:t>
      </w:r>
      <w:r w:rsidRPr="000370F3">
        <w:rPr>
          <w:rtl/>
        </w:rPr>
        <w:t>"בהקפה".</w:t>
      </w:r>
    </w:p>
    <w:p w:rsidR="00C90310" w:rsidRPr="000370F3" w:rsidRDefault="00C90310" w:rsidP="00077D26">
      <w:pPr>
        <w:pStyle w:val="a1"/>
        <w:rPr>
          <w:rtl/>
        </w:rPr>
      </w:pPr>
      <w:r w:rsidRPr="000370F3">
        <w:rPr>
          <w:rtl/>
        </w:rPr>
        <w:t>טעם</w:t>
      </w:r>
      <w:r w:rsidR="00D4510D">
        <w:rPr>
          <w:rtl/>
        </w:rPr>
        <w:t xml:space="preserve"> </w:t>
      </w:r>
      <w:r w:rsidRPr="000370F3">
        <w:rPr>
          <w:rtl/>
        </w:rPr>
        <w:t>זה</w:t>
      </w:r>
      <w:r w:rsidR="00D4510D">
        <w:rPr>
          <w:rtl/>
        </w:rPr>
        <w:t xml:space="preserve"> </w:t>
      </w:r>
      <w:r w:rsidRPr="000370F3">
        <w:rPr>
          <w:rtl/>
        </w:rPr>
        <w:t>מועיל</w:t>
      </w:r>
      <w:r w:rsidR="00D4510D">
        <w:rPr>
          <w:rtl/>
        </w:rPr>
        <w:t xml:space="preserve"> </w:t>
      </w:r>
      <w:r w:rsidRPr="000370F3">
        <w:rPr>
          <w:rtl/>
        </w:rPr>
        <w:t>(לא</w:t>
      </w:r>
      <w:r w:rsidR="00D4510D">
        <w:rPr>
          <w:rtl/>
        </w:rPr>
        <w:t xml:space="preserve"> </w:t>
      </w:r>
      <w:r w:rsidRPr="000370F3">
        <w:rPr>
          <w:rtl/>
        </w:rPr>
        <w:t>רק</w:t>
      </w:r>
      <w:r w:rsidR="00D4510D">
        <w:rPr>
          <w:rtl/>
        </w:rPr>
        <w:t xml:space="preserve"> </w:t>
      </w:r>
      <w:r w:rsidRPr="000370F3">
        <w:rPr>
          <w:rtl/>
        </w:rPr>
        <w:t>כדי</w:t>
      </w:r>
      <w:r w:rsidR="00D4510D">
        <w:rPr>
          <w:rtl/>
        </w:rPr>
        <w:t xml:space="preserve"> </w:t>
      </w:r>
      <w:r w:rsidRPr="000370F3">
        <w:rPr>
          <w:rtl/>
        </w:rPr>
        <w:t>לקנות</w:t>
      </w:r>
      <w:r w:rsidR="00D4510D">
        <w:rPr>
          <w:rtl/>
        </w:rPr>
        <w:t xml:space="preserve"> </w:t>
      </w:r>
      <w:r w:rsidRPr="000370F3">
        <w:rPr>
          <w:rtl/>
        </w:rPr>
        <w:t>מאכלים,</w:t>
      </w:r>
      <w:r w:rsidR="00D4510D">
        <w:rPr>
          <w:rtl/>
        </w:rPr>
        <w:t xml:space="preserve"> </w:t>
      </w:r>
      <w:r w:rsidRPr="000370F3">
        <w:rPr>
          <w:rtl/>
        </w:rPr>
        <w:t>אלא)</w:t>
      </w:r>
      <w:r w:rsidR="00D4510D">
        <w:rPr>
          <w:rtl/>
        </w:rPr>
        <w:t xml:space="preserve"> </w:t>
      </w:r>
      <w:r w:rsidRPr="000370F3">
        <w:rPr>
          <w:rtl/>
        </w:rPr>
        <w:t>אף</w:t>
      </w:r>
      <w:r w:rsidR="00D4510D">
        <w:rPr>
          <w:rtl/>
        </w:rPr>
        <w:t xml:space="preserve"> </w:t>
      </w:r>
      <w:r w:rsidRPr="000370F3">
        <w:rPr>
          <w:rtl/>
        </w:rPr>
        <w:t>כדי</w:t>
      </w:r>
      <w:r w:rsidR="00D4510D">
        <w:rPr>
          <w:rtl/>
        </w:rPr>
        <w:t xml:space="preserve"> </w:t>
      </w:r>
      <w:r w:rsidRPr="000370F3">
        <w:rPr>
          <w:rtl/>
        </w:rPr>
        <w:t>לקנות</w:t>
      </w:r>
      <w:r w:rsidR="00D4510D">
        <w:rPr>
          <w:rtl/>
        </w:rPr>
        <w:t xml:space="preserve"> </w:t>
      </w:r>
      <w:r w:rsidRPr="000370F3">
        <w:rPr>
          <w:rtl/>
        </w:rPr>
        <w:t>בגדים,</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רנב</w:t>
      </w:r>
      <w:r w:rsidR="00D4510D">
        <w:rPr>
          <w:rtl/>
        </w:rPr>
        <w:t xml:space="preserve"> </w:t>
      </w:r>
      <w:r w:rsidRPr="000370F3">
        <w:rPr>
          <w:rtl/>
        </w:rPr>
        <w:t>סי"ב):</w:t>
      </w:r>
      <w:r w:rsidR="00D4510D">
        <w:rPr>
          <w:rtl/>
        </w:rPr>
        <w:t xml:space="preserve"> </w:t>
      </w:r>
      <w:r w:rsidRPr="000370F3">
        <w:rPr>
          <w:rtl/>
        </w:rPr>
        <w:t>"נכרי</w:t>
      </w:r>
      <w:r w:rsidR="00D4510D">
        <w:rPr>
          <w:rtl/>
        </w:rPr>
        <w:t xml:space="preserve"> </w:t>
      </w:r>
      <w:r w:rsidRPr="000370F3">
        <w:rPr>
          <w:rtl/>
        </w:rPr>
        <w:t>העושה</w:t>
      </w:r>
      <w:r w:rsidR="00D4510D">
        <w:rPr>
          <w:rtl/>
        </w:rPr>
        <w:t xml:space="preserve"> </w:t>
      </w:r>
      <w:r w:rsidRPr="000370F3">
        <w:rPr>
          <w:rtl/>
        </w:rPr>
        <w:t>על</w:t>
      </w:r>
      <w:r w:rsidR="00D4510D">
        <w:rPr>
          <w:rtl/>
        </w:rPr>
        <w:t xml:space="preserve"> </w:t>
      </w:r>
      <w:r w:rsidRPr="000370F3">
        <w:rPr>
          <w:rtl/>
        </w:rPr>
        <w:t>המקח</w:t>
      </w:r>
      <w:r w:rsidR="00D4510D">
        <w:rPr>
          <w:rtl/>
        </w:rPr>
        <w:t xml:space="preserve"> </w:t>
      </w:r>
      <w:r w:rsidRPr="000370F3">
        <w:rPr>
          <w:rtl/>
        </w:rPr>
        <w:t>למכור</w:t>
      </w:r>
      <w:r w:rsidR="00D4510D">
        <w:rPr>
          <w:rtl/>
        </w:rPr>
        <w:t xml:space="preserve"> </w:t>
      </w:r>
      <w:r w:rsidRPr="000370F3">
        <w:rPr>
          <w:rtl/>
        </w:rPr>
        <w:t>לכל</w:t>
      </w:r>
      <w:r w:rsidR="00D4510D">
        <w:rPr>
          <w:rtl/>
        </w:rPr>
        <w:t xml:space="preserve"> </w:t>
      </w:r>
      <w:r w:rsidRPr="000370F3">
        <w:rPr>
          <w:rtl/>
        </w:rPr>
        <w:t>מי</w:t>
      </w:r>
      <w:r w:rsidR="00D4510D">
        <w:rPr>
          <w:rtl/>
        </w:rPr>
        <w:t xml:space="preserve"> </w:t>
      </w:r>
      <w:r w:rsidRPr="000370F3">
        <w:rPr>
          <w:rtl/>
        </w:rPr>
        <w:t>שיזדמן</w:t>
      </w:r>
      <w:r w:rsidR="00D4510D">
        <w:rPr>
          <w:rtl/>
        </w:rPr>
        <w:t xml:space="preserve"> </w:t>
      </w:r>
      <w:r w:rsidRPr="000370F3">
        <w:rPr>
          <w:rtl/>
        </w:rPr>
        <w:t>לו,</w:t>
      </w:r>
      <w:r w:rsidR="00D4510D">
        <w:rPr>
          <w:rtl/>
        </w:rPr>
        <w:t xml:space="preserve"> </w:t>
      </w:r>
      <w:r w:rsidRPr="000370F3">
        <w:rPr>
          <w:rtl/>
        </w:rPr>
        <w:t>אם</w:t>
      </w:r>
      <w:r w:rsidR="00D4510D">
        <w:rPr>
          <w:rtl/>
        </w:rPr>
        <w:t xml:space="preserve"> </w:t>
      </w:r>
      <w:r w:rsidRPr="000370F3">
        <w:rPr>
          <w:rtl/>
        </w:rPr>
        <w:t>היא</w:t>
      </w:r>
      <w:r w:rsidR="00D4510D">
        <w:rPr>
          <w:rtl/>
        </w:rPr>
        <w:t xml:space="preserve"> </w:t>
      </w:r>
      <w:r w:rsidRPr="000370F3">
        <w:rPr>
          <w:rtl/>
        </w:rPr>
        <w:lastRenderedPageBreak/>
        <w:t>עיר</w:t>
      </w:r>
      <w:r w:rsidR="00D4510D">
        <w:rPr>
          <w:rtl/>
        </w:rPr>
        <w:t xml:space="preserve"> </w:t>
      </w:r>
      <w:r w:rsidRPr="000370F3">
        <w:rPr>
          <w:rtl/>
        </w:rPr>
        <w:t>שרובה</w:t>
      </w:r>
      <w:r w:rsidR="00D4510D">
        <w:rPr>
          <w:rtl/>
        </w:rPr>
        <w:t xml:space="preserve"> </w:t>
      </w:r>
      <w:r w:rsidRPr="000370F3">
        <w:rPr>
          <w:rtl/>
        </w:rPr>
        <w:t>נכרים</w:t>
      </w:r>
      <w:r w:rsidR="00D4510D">
        <w:rPr>
          <w:rtl/>
        </w:rPr>
        <w:t xml:space="preserve"> </w:t>
      </w:r>
      <w:r w:rsidRPr="000370F3">
        <w:rPr>
          <w:rtl/>
        </w:rPr>
        <w:t>מותר</w:t>
      </w:r>
      <w:r w:rsidR="00D4510D">
        <w:rPr>
          <w:rtl/>
        </w:rPr>
        <w:t xml:space="preserve"> </w:t>
      </w:r>
      <w:r w:rsidRPr="000370F3">
        <w:rPr>
          <w:rtl/>
        </w:rPr>
        <w:t>ליקח</w:t>
      </w:r>
      <w:r w:rsidR="00D4510D">
        <w:rPr>
          <w:rtl/>
        </w:rPr>
        <w:t xml:space="preserve"> </w:t>
      </w:r>
      <w:r w:rsidRPr="000370F3">
        <w:rPr>
          <w:rtl/>
        </w:rPr>
        <w:t>ממנו</w:t>
      </w:r>
      <w:r w:rsidR="00D4510D">
        <w:rPr>
          <w:rtl/>
        </w:rPr>
        <w:t xml:space="preserve"> </w:t>
      </w:r>
      <w:r w:rsidRPr="000370F3">
        <w:rPr>
          <w:rtl/>
        </w:rPr>
        <w:t>בשבת</w:t>
      </w:r>
      <w:r w:rsidR="00D4510D">
        <w:rPr>
          <w:rtl/>
        </w:rPr>
        <w:t xml:space="preserve"> </w:t>
      </w:r>
      <w:r w:rsidRPr="000370F3">
        <w:rPr>
          <w:b/>
          <w:bCs/>
          <w:rtl/>
        </w:rPr>
        <w:t>בהקפה</w:t>
      </w:r>
      <w:r w:rsidR="00D4510D">
        <w:rPr>
          <w:rtl/>
        </w:rPr>
        <w:t xml:space="preserve"> </w:t>
      </w:r>
      <w:r w:rsidRPr="000370F3">
        <w:rPr>
          <w:rtl/>
        </w:rPr>
        <w:t>בלא</w:t>
      </w:r>
      <w:r w:rsidR="00D4510D">
        <w:rPr>
          <w:rtl/>
        </w:rPr>
        <w:t xml:space="preserve"> </w:t>
      </w:r>
      <w:r w:rsidRPr="000370F3">
        <w:rPr>
          <w:rtl/>
        </w:rPr>
        <w:t>פיסוק</w:t>
      </w:r>
      <w:r w:rsidR="00D4510D">
        <w:rPr>
          <w:rtl/>
        </w:rPr>
        <w:t xml:space="preserve"> </w:t>
      </w:r>
      <w:r w:rsidRPr="000370F3">
        <w:rPr>
          <w:rtl/>
        </w:rPr>
        <w:t>דמים</w:t>
      </w:r>
      <w:r w:rsidR="00D4510D">
        <w:rPr>
          <w:rtl/>
        </w:rPr>
        <w:t xml:space="preserve"> </w:t>
      </w:r>
      <w:r w:rsidRPr="000370F3">
        <w:rPr>
          <w:rtl/>
        </w:rPr>
        <w:t>על</w:t>
      </w:r>
      <w:r w:rsidR="00D4510D">
        <w:rPr>
          <w:rtl/>
        </w:rPr>
        <w:t xml:space="preserve"> </w:t>
      </w:r>
      <w:r w:rsidRPr="000370F3">
        <w:rPr>
          <w:rtl/>
        </w:rPr>
        <w:t>דרך</w:t>
      </w:r>
      <w:r w:rsidR="00D4510D">
        <w:rPr>
          <w:rtl/>
        </w:rPr>
        <w:t xml:space="preserve"> </w:t>
      </w:r>
      <w:r w:rsidRPr="000370F3">
        <w:rPr>
          <w:rtl/>
        </w:rPr>
        <w:t>שיתבאר</w:t>
      </w:r>
      <w:r w:rsidR="00D4510D">
        <w:rPr>
          <w:rtl/>
        </w:rPr>
        <w:t xml:space="preserve"> </w:t>
      </w:r>
      <w:r w:rsidRPr="000370F3">
        <w:rPr>
          <w:rtl/>
        </w:rPr>
        <w:t>בסי'</w:t>
      </w:r>
      <w:r w:rsidR="00D4510D">
        <w:rPr>
          <w:rtl/>
        </w:rPr>
        <w:t xml:space="preserve"> </w:t>
      </w:r>
      <w:r w:rsidRPr="000370F3">
        <w:rPr>
          <w:rtl/>
        </w:rPr>
        <w:t>שכ"ג".</w:t>
      </w:r>
      <w:r w:rsidR="00D4510D">
        <w:rPr>
          <w:rtl/>
        </w:rPr>
        <w:t xml:space="preserve"> </w:t>
      </w:r>
    </w:p>
    <w:p w:rsidR="00C90310" w:rsidRPr="000370F3" w:rsidRDefault="00C90310" w:rsidP="00077D26">
      <w:pPr>
        <w:pStyle w:val="a1"/>
        <w:rPr>
          <w:rtl/>
        </w:rPr>
      </w:pPr>
      <w:r w:rsidRPr="000370F3">
        <w:rPr>
          <w:rtl/>
        </w:rPr>
        <w:t>אמנם</w:t>
      </w:r>
      <w:r w:rsidR="00D4510D">
        <w:rPr>
          <w:rtl/>
        </w:rPr>
        <w:t xml:space="preserve"> </w:t>
      </w:r>
      <w:r w:rsidRPr="000370F3">
        <w:rPr>
          <w:rtl/>
        </w:rPr>
        <w:t>עדיין</w:t>
      </w:r>
      <w:r w:rsidR="00D4510D">
        <w:rPr>
          <w:rtl/>
        </w:rPr>
        <w:t xml:space="preserve"> </w:t>
      </w:r>
      <w:r w:rsidRPr="000370F3">
        <w:rPr>
          <w:rtl/>
        </w:rPr>
        <w:t>לא</w:t>
      </w:r>
      <w:r w:rsidR="00D4510D">
        <w:rPr>
          <w:rtl/>
        </w:rPr>
        <w:t xml:space="preserve"> </w:t>
      </w:r>
      <w:r w:rsidRPr="000370F3">
        <w:rPr>
          <w:rtl/>
        </w:rPr>
        <w:t>נתבאר</w:t>
      </w:r>
      <w:r w:rsidR="00D4510D">
        <w:rPr>
          <w:rtl/>
        </w:rPr>
        <w:t xml:space="preserve"> </w:t>
      </w:r>
      <w:r w:rsidRPr="000370F3">
        <w:rPr>
          <w:rtl/>
        </w:rPr>
        <w:t>מהו</w:t>
      </w:r>
      <w:r w:rsidR="00D4510D">
        <w:rPr>
          <w:rtl/>
        </w:rPr>
        <w:t xml:space="preserve"> </w:t>
      </w:r>
      <w:r w:rsidRPr="000370F3">
        <w:rPr>
          <w:rtl/>
        </w:rPr>
        <w:t>טעם</w:t>
      </w:r>
      <w:r w:rsidR="00D4510D">
        <w:rPr>
          <w:rtl/>
        </w:rPr>
        <w:t xml:space="preserve"> </w:t>
      </w:r>
      <w:r w:rsidRPr="000370F3">
        <w:rPr>
          <w:rtl/>
        </w:rPr>
        <w:t>ההיתר</w:t>
      </w:r>
      <w:r w:rsidR="00D4510D">
        <w:rPr>
          <w:rtl/>
        </w:rPr>
        <w:t xml:space="preserve"> </w:t>
      </w:r>
      <w:r w:rsidRPr="000370F3">
        <w:rPr>
          <w:rtl/>
        </w:rPr>
        <w:t>ב"הקפה"?</w:t>
      </w:r>
      <w:r w:rsidR="00D4510D">
        <w:rPr>
          <w:rtl/>
        </w:rPr>
        <w:t xml:space="preserve"> </w:t>
      </w:r>
      <w:r w:rsidRPr="000370F3">
        <w:rPr>
          <w:rtl/>
        </w:rPr>
        <w:t>והרי</w:t>
      </w:r>
      <w:r w:rsidR="00D4510D">
        <w:rPr>
          <w:rtl/>
        </w:rPr>
        <w:t xml:space="preserve"> </w:t>
      </w:r>
      <w:r w:rsidRPr="000370F3">
        <w:rPr>
          <w:rtl/>
        </w:rPr>
        <w:t>פירושה</w:t>
      </w:r>
      <w:r w:rsidR="00D4510D">
        <w:rPr>
          <w:rtl/>
        </w:rPr>
        <w:t xml:space="preserve"> </w:t>
      </w:r>
      <w:r w:rsidRPr="000370F3">
        <w:rPr>
          <w:rtl/>
        </w:rPr>
        <w:t>של</w:t>
      </w:r>
      <w:r w:rsidR="00D4510D">
        <w:rPr>
          <w:rtl/>
        </w:rPr>
        <w:t xml:space="preserve"> </w:t>
      </w:r>
      <w:r w:rsidRPr="000370F3">
        <w:rPr>
          <w:rtl/>
        </w:rPr>
        <w:t>"הקפה"</w:t>
      </w:r>
      <w:r w:rsidR="00D4510D">
        <w:rPr>
          <w:rtl/>
        </w:rPr>
        <w:t xml:space="preserve"> </w:t>
      </w:r>
      <w:r w:rsidRPr="000370F3">
        <w:rPr>
          <w:rtl/>
        </w:rPr>
        <w:t>הוא</w:t>
      </w:r>
      <w:r w:rsidR="00D4510D">
        <w:rPr>
          <w:rtl/>
        </w:rPr>
        <w:t xml:space="preserve"> </w:t>
      </w:r>
      <w:r w:rsidRPr="000370F3">
        <w:rPr>
          <w:rtl/>
        </w:rPr>
        <w:t>שמתחייב</w:t>
      </w:r>
      <w:r w:rsidR="00D4510D">
        <w:rPr>
          <w:rtl/>
        </w:rPr>
        <w:t xml:space="preserve"> </w:t>
      </w:r>
      <w:r w:rsidRPr="000370F3">
        <w:rPr>
          <w:rtl/>
        </w:rPr>
        <w:t>לשלם</w:t>
      </w:r>
      <w:r w:rsidR="00D4510D">
        <w:rPr>
          <w:rtl/>
        </w:rPr>
        <w:t xml:space="preserve"> </w:t>
      </w:r>
      <w:r w:rsidRPr="000370F3">
        <w:rPr>
          <w:rtl/>
        </w:rPr>
        <w:t>על</w:t>
      </w:r>
      <w:r w:rsidR="00D4510D">
        <w:rPr>
          <w:rtl/>
        </w:rPr>
        <w:t xml:space="preserve"> </w:t>
      </w:r>
      <w:r w:rsidRPr="000370F3">
        <w:rPr>
          <w:rtl/>
        </w:rPr>
        <w:t>המכירה</w:t>
      </w:r>
      <w:r w:rsidR="00D4510D">
        <w:rPr>
          <w:rtl/>
        </w:rPr>
        <w:t xml:space="preserve"> </w:t>
      </w:r>
      <w:r w:rsidRPr="000370F3">
        <w:rPr>
          <w:rtl/>
        </w:rPr>
        <w:t>הזאת</w:t>
      </w:r>
      <w:r w:rsidR="00D4510D">
        <w:rPr>
          <w:rtl/>
        </w:rPr>
        <w:t xml:space="preserve"> </w:t>
      </w:r>
      <w:r w:rsidRPr="000370F3">
        <w:rPr>
          <w:rtl/>
        </w:rPr>
        <w:t>אחר</w:t>
      </w:r>
      <w:r w:rsidR="00D4510D">
        <w:rPr>
          <w:rtl/>
        </w:rPr>
        <w:t xml:space="preserve"> </w:t>
      </w:r>
      <w:r w:rsidRPr="000370F3">
        <w:rPr>
          <w:rtl/>
        </w:rPr>
        <w:t>השבת.</w:t>
      </w:r>
      <w:r w:rsidR="00D4510D">
        <w:rPr>
          <w:rtl/>
        </w:rPr>
        <w:t xml:space="preserve"> </w:t>
      </w:r>
      <w:r w:rsidRPr="000370F3">
        <w:rPr>
          <w:rtl/>
        </w:rPr>
        <w:t>ומהו</w:t>
      </w:r>
      <w:r w:rsidR="00D4510D">
        <w:rPr>
          <w:rtl/>
        </w:rPr>
        <w:t xml:space="preserve"> </w:t>
      </w:r>
      <w:r w:rsidRPr="000370F3">
        <w:rPr>
          <w:rtl/>
        </w:rPr>
        <w:t>אם</w:t>
      </w:r>
      <w:r w:rsidR="00D4510D">
        <w:rPr>
          <w:rtl/>
        </w:rPr>
        <w:t xml:space="preserve"> </w:t>
      </w:r>
      <w:r w:rsidRPr="000370F3">
        <w:rPr>
          <w:rtl/>
        </w:rPr>
        <w:t>כן</w:t>
      </w:r>
      <w:r w:rsidR="00D4510D">
        <w:rPr>
          <w:rtl/>
        </w:rPr>
        <w:t xml:space="preserve"> </w:t>
      </w:r>
      <w:r w:rsidRPr="000370F3">
        <w:rPr>
          <w:rtl/>
        </w:rPr>
        <w:t>טעם</w:t>
      </w:r>
      <w:r w:rsidR="00D4510D">
        <w:rPr>
          <w:rtl/>
        </w:rPr>
        <w:t xml:space="preserve"> </w:t>
      </w:r>
      <w:r w:rsidRPr="000370F3">
        <w:rPr>
          <w:rtl/>
        </w:rPr>
        <w:t>ההיתר</w:t>
      </w:r>
      <w:r w:rsidR="00D4510D">
        <w:rPr>
          <w:rtl/>
        </w:rPr>
        <w:t xml:space="preserve"> </w:t>
      </w:r>
      <w:r w:rsidRPr="000370F3">
        <w:rPr>
          <w:rtl/>
        </w:rPr>
        <w:t>בזה?</w:t>
      </w:r>
      <w:r w:rsidR="00D4510D">
        <w:rPr>
          <w:rtl/>
        </w:rPr>
        <w:t xml:space="preserve"> </w:t>
      </w:r>
      <w:r w:rsidRPr="000370F3">
        <w:rPr>
          <w:rtl/>
        </w:rPr>
        <w:t>ולכאורה</w:t>
      </w:r>
      <w:r w:rsidR="00D4510D">
        <w:rPr>
          <w:rtl/>
        </w:rPr>
        <w:t xml:space="preserve"> </w:t>
      </w:r>
      <w:r w:rsidRPr="000370F3">
        <w:rPr>
          <w:rtl/>
        </w:rPr>
        <w:t>אדרבה,</w:t>
      </w:r>
      <w:r w:rsidR="00D4510D">
        <w:rPr>
          <w:rtl/>
        </w:rPr>
        <w:t xml:space="preserve"> </w:t>
      </w:r>
      <w:r w:rsidRPr="000370F3">
        <w:rPr>
          <w:rtl/>
        </w:rPr>
        <w:t>כיון</w:t>
      </w:r>
      <w:r w:rsidR="00D4510D">
        <w:rPr>
          <w:rtl/>
        </w:rPr>
        <w:t xml:space="preserve"> </w:t>
      </w:r>
      <w:r w:rsidRPr="000370F3">
        <w:rPr>
          <w:rtl/>
        </w:rPr>
        <w:t>שאינו</w:t>
      </w:r>
      <w:r w:rsidR="00D4510D">
        <w:rPr>
          <w:rtl/>
        </w:rPr>
        <w:t xml:space="preserve"> </w:t>
      </w:r>
      <w:r w:rsidRPr="000370F3">
        <w:rPr>
          <w:rtl/>
        </w:rPr>
        <w:t>משלם</w:t>
      </w:r>
      <w:r w:rsidR="00D4510D">
        <w:rPr>
          <w:rtl/>
        </w:rPr>
        <w:t xml:space="preserve"> </w:t>
      </w:r>
      <w:r w:rsidRPr="000370F3">
        <w:rPr>
          <w:rtl/>
        </w:rPr>
        <w:t>מיד,</w:t>
      </w:r>
      <w:r w:rsidR="00D4510D">
        <w:rPr>
          <w:rtl/>
        </w:rPr>
        <w:t xml:space="preserve"> </w:t>
      </w:r>
      <w:r w:rsidRPr="000370F3">
        <w:rPr>
          <w:rtl/>
        </w:rPr>
        <w:t>שייך</w:t>
      </w:r>
      <w:r w:rsidR="00D4510D">
        <w:rPr>
          <w:rtl/>
        </w:rPr>
        <w:t xml:space="preserve"> </w:t>
      </w:r>
      <w:r w:rsidRPr="000370F3">
        <w:rPr>
          <w:rtl/>
        </w:rPr>
        <w:t>יותר</w:t>
      </w:r>
      <w:r w:rsidR="00D4510D">
        <w:rPr>
          <w:rtl/>
        </w:rPr>
        <w:t xml:space="preserve"> </w:t>
      </w:r>
      <w:r w:rsidRPr="000370F3">
        <w:rPr>
          <w:rtl/>
        </w:rPr>
        <w:t>הגזירה</w:t>
      </w:r>
      <w:r w:rsidR="00D4510D">
        <w:rPr>
          <w:rtl/>
        </w:rPr>
        <w:t xml:space="preserve"> </w:t>
      </w:r>
      <w:r w:rsidRPr="000370F3">
        <w:rPr>
          <w:rtl/>
        </w:rPr>
        <w:t>שמא</w:t>
      </w:r>
      <w:r w:rsidR="00D4510D">
        <w:rPr>
          <w:rtl/>
        </w:rPr>
        <w:t xml:space="preserve"> </w:t>
      </w:r>
      <w:r w:rsidRPr="000370F3">
        <w:rPr>
          <w:rtl/>
        </w:rPr>
        <w:t>יכתוב,</w:t>
      </w:r>
      <w:r w:rsidR="00D4510D">
        <w:rPr>
          <w:rtl/>
        </w:rPr>
        <w:t xml:space="preserve"> </w:t>
      </w:r>
      <w:r w:rsidRPr="000370F3">
        <w:rPr>
          <w:rtl/>
        </w:rPr>
        <w:t>דהיינו</w:t>
      </w:r>
      <w:r w:rsidR="00D4510D">
        <w:rPr>
          <w:rtl/>
        </w:rPr>
        <w:t xml:space="preserve"> </w:t>
      </w:r>
      <w:r w:rsidRPr="000370F3">
        <w:rPr>
          <w:rtl/>
        </w:rPr>
        <w:t>שירשום</w:t>
      </w:r>
      <w:r w:rsidR="00D4510D">
        <w:rPr>
          <w:rtl/>
        </w:rPr>
        <w:t xml:space="preserve"> </w:t>
      </w:r>
      <w:r w:rsidRPr="000370F3">
        <w:rPr>
          <w:rtl/>
        </w:rPr>
        <w:t>את</w:t>
      </w:r>
      <w:r w:rsidR="00D4510D">
        <w:rPr>
          <w:rtl/>
        </w:rPr>
        <w:t xml:space="preserve"> </w:t>
      </w:r>
      <w:r w:rsidRPr="000370F3">
        <w:rPr>
          <w:rtl/>
        </w:rPr>
        <w:t>הסכום</w:t>
      </w:r>
      <w:r w:rsidR="00D4510D">
        <w:rPr>
          <w:rtl/>
        </w:rPr>
        <w:t xml:space="preserve"> </w:t>
      </w:r>
      <w:r w:rsidRPr="000370F3">
        <w:rPr>
          <w:rtl/>
        </w:rPr>
        <w:t>שנשאר</w:t>
      </w:r>
      <w:r w:rsidR="00D4510D">
        <w:rPr>
          <w:rtl/>
        </w:rPr>
        <w:t xml:space="preserve"> </w:t>
      </w:r>
      <w:r w:rsidRPr="000370F3">
        <w:rPr>
          <w:rtl/>
        </w:rPr>
        <w:t>חייב</w:t>
      </w:r>
      <w:r w:rsidR="00D4510D">
        <w:rPr>
          <w:rtl/>
        </w:rPr>
        <w:t xml:space="preserve"> </w:t>
      </w:r>
      <w:r w:rsidRPr="000370F3">
        <w:rPr>
          <w:rtl/>
        </w:rPr>
        <w:t>לו.</w:t>
      </w:r>
    </w:p>
    <w:p w:rsidR="00C90310" w:rsidRPr="000370F3" w:rsidRDefault="00C90310" w:rsidP="00077D26">
      <w:pPr>
        <w:pStyle w:val="a1"/>
        <w:rPr>
          <w:rtl/>
        </w:rPr>
      </w:pPr>
      <w:r w:rsidRPr="000370F3">
        <w:rPr>
          <w:rtl/>
        </w:rPr>
        <w:t>ונראים</w:t>
      </w:r>
      <w:r w:rsidR="00D4510D">
        <w:rPr>
          <w:rtl/>
        </w:rPr>
        <w:t xml:space="preserve"> </w:t>
      </w:r>
      <w:r w:rsidRPr="000370F3">
        <w:rPr>
          <w:rtl/>
        </w:rPr>
        <w:t>הדברים</w:t>
      </w:r>
      <w:r w:rsidR="00D4510D">
        <w:rPr>
          <w:rtl/>
        </w:rPr>
        <w:t xml:space="preserve"> </w:t>
      </w:r>
      <w:r w:rsidRPr="000370F3">
        <w:rPr>
          <w:rtl/>
        </w:rPr>
        <w:t>שבזה</w:t>
      </w:r>
      <w:r w:rsidR="00D4510D">
        <w:rPr>
          <w:rtl/>
        </w:rPr>
        <w:t xml:space="preserve"> </w:t>
      </w:r>
      <w:r w:rsidRPr="000370F3">
        <w:rPr>
          <w:rtl/>
        </w:rPr>
        <w:t>לא</w:t>
      </w:r>
      <w:r w:rsidR="00D4510D">
        <w:rPr>
          <w:rtl/>
        </w:rPr>
        <w:t xml:space="preserve"> </w:t>
      </w:r>
      <w:r w:rsidRPr="000370F3">
        <w:rPr>
          <w:rtl/>
        </w:rPr>
        <w:t>בא</w:t>
      </w:r>
      <w:r w:rsidR="00D4510D">
        <w:rPr>
          <w:rtl/>
        </w:rPr>
        <w:t xml:space="preserve"> </w:t>
      </w:r>
      <w:r w:rsidRPr="000370F3">
        <w:rPr>
          <w:rtl/>
        </w:rPr>
        <w:t>לבאר</w:t>
      </w:r>
      <w:r w:rsidR="00D4510D">
        <w:rPr>
          <w:rtl/>
        </w:rPr>
        <w:t xml:space="preserve"> </w:t>
      </w:r>
      <w:r w:rsidRPr="000370F3">
        <w:rPr>
          <w:rtl/>
        </w:rPr>
        <w:t>טעם</w:t>
      </w:r>
      <w:r w:rsidR="00D4510D">
        <w:rPr>
          <w:rtl/>
        </w:rPr>
        <w:t xml:space="preserve"> </w:t>
      </w:r>
      <w:r w:rsidRPr="000370F3">
        <w:rPr>
          <w:rtl/>
        </w:rPr>
        <w:t>ההיתר</w:t>
      </w:r>
      <w:r w:rsidR="00D4510D">
        <w:rPr>
          <w:rtl/>
        </w:rPr>
        <w:t xml:space="preserve"> </w:t>
      </w:r>
      <w:r w:rsidRPr="000370F3">
        <w:rPr>
          <w:rtl/>
        </w:rPr>
        <w:t>בקניה</w:t>
      </w:r>
      <w:r w:rsidR="00D4510D">
        <w:rPr>
          <w:rtl/>
        </w:rPr>
        <w:t xml:space="preserve"> </w:t>
      </w:r>
      <w:r w:rsidRPr="000370F3">
        <w:rPr>
          <w:rtl/>
        </w:rPr>
        <w:t>זאת,</w:t>
      </w:r>
      <w:r w:rsidR="00D4510D">
        <w:rPr>
          <w:rtl/>
        </w:rPr>
        <w:t xml:space="preserve"> </w:t>
      </w:r>
      <w:r w:rsidRPr="000370F3">
        <w:rPr>
          <w:rtl/>
        </w:rPr>
        <w:t>רק</w:t>
      </w:r>
      <w:r w:rsidR="00D4510D">
        <w:rPr>
          <w:rtl/>
        </w:rPr>
        <w:t xml:space="preserve"> </w:t>
      </w:r>
      <w:r w:rsidRPr="000370F3">
        <w:rPr>
          <w:rtl/>
        </w:rPr>
        <w:t>לומר,</w:t>
      </w:r>
      <w:r w:rsidR="00D4510D">
        <w:rPr>
          <w:rtl/>
        </w:rPr>
        <w:t xml:space="preserve"> </w:t>
      </w:r>
      <w:r w:rsidRPr="000370F3">
        <w:rPr>
          <w:rtl/>
        </w:rPr>
        <w:t>שאם</w:t>
      </w:r>
      <w:r w:rsidR="00D4510D">
        <w:rPr>
          <w:rtl/>
        </w:rPr>
        <w:t xml:space="preserve"> </w:t>
      </w:r>
      <w:r w:rsidRPr="000370F3">
        <w:rPr>
          <w:rtl/>
        </w:rPr>
        <w:t>רוצה</w:t>
      </w:r>
      <w:r w:rsidR="00D4510D">
        <w:rPr>
          <w:rtl/>
        </w:rPr>
        <w:t xml:space="preserve"> </w:t>
      </w:r>
      <w:r w:rsidRPr="000370F3">
        <w:rPr>
          <w:rtl/>
        </w:rPr>
        <w:t>לשלם</w:t>
      </w:r>
      <w:r w:rsidR="00D4510D">
        <w:rPr>
          <w:rtl/>
        </w:rPr>
        <w:t xml:space="preserve"> </w:t>
      </w:r>
      <w:r w:rsidRPr="000370F3">
        <w:rPr>
          <w:rtl/>
        </w:rPr>
        <w:t>מיד,</w:t>
      </w:r>
      <w:r w:rsidR="00D4510D">
        <w:rPr>
          <w:rtl/>
        </w:rPr>
        <w:t xml:space="preserve"> </w:t>
      </w:r>
      <w:r w:rsidRPr="000370F3">
        <w:rPr>
          <w:rtl/>
        </w:rPr>
        <w:t>אפילו</w:t>
      </w:r>
      <w:r w:rsidR="00D4510D">
        <w:rPr>
          <w:rtl/>
        </w:rPr>
        <w:t xml:space="preserve"> </w:t>
      </w:r>
      <w:r w:rsidRPr="000370F3">
        <w:rPr>
          <w:rtl/>
        </w:rPr>
        <w:t>אם</w:t>
      </w:r>
      <w:r w:rsidR="00D4510D">
        <w:rPr>
          <w:rtl/>
        </w:rPr>
        <w:t xml:space="preserve"> </w:t>
      </w:r>
      <w:r w:rsidRPr="000370F3">
        <w:rPr>
          <w:rtl/>
        </w:rPr>
        <w:t>משלם</w:t>
      </w:r>
      <w:r w:rsidR="00D4510D">
        <w:rPr>
          <w:rtl/>
        </w:rPr>
        <w:t xml:space="preserve"> </w:t>
      </w:r>
      <w:r w:rsidRPr="000370F3">
        <w:rPr>
          <w:rtl/>
        </w:rPr>
        <w:t>בדברי</w:t>
      </w:r>
      <w:r w:rsidR="00D4510D">
        <w:rPr>
          <w:rtl/>
        </w:rPr>
        <w:t xml:space="preserve"> </w:t>
      </w:r>
      <w:r w:rsidRPr="000370F3">
        <w:rPr>
          <w:rtl/>
        </w:rPr>
        <w:t>מאכל</w:t>
      </w:r>
      <w:r w:rsidR="00D4510D">
        <w:rPr>
          <w:rtl/>
        </w:rPr>
        <w:t xml:space="preserve"> </w:t>
      </w:r>
      <w:r w:rsidRPr="000370F3">
        <w:rPr>
          <w:rtl/>
        </w:rPr>
        <w:t>שאינם</w:t>
      </w:r>
      <w:r w:rsidR="00D4510D">
        <w:rPr>
          <w:rtl/>
        </w:rPr>
        <w:t xml:space="preserve"> </w:t>
      </w:r>
      <w:r w:rsidRPr="000370F3">
        <w:rPr>
          <w:rtl/>
        </w:rPr>
        <w:t>מוקצה,</w:t>
      </w:r>
      <w:r w:rsidR="00D4510D">
        <w:rPr>
          <w:rtl/>
        </w:rPr>
        <w:t xml:space="preserve"> </w:t>
      </w:r>
      <w:r w:rsidRPr="000370F3">
        <w:rPr>
          <w:rtl/>
        </w:rPr>
        <w:t>מכל</w:t>
      </w:r>
      <w:r w:rsidR="00D4510D">
        <w:rPr>
          <w:rtl/>
        </w:rPr>
        <w:t xml:space="preserve"> </w:t>
      </w:r>
      <w:r w:rsidRPr="000370F3">
        <w:rPr>
          <w:rtl/>
        </w:rPr>
        <w:t>מקום</w:t>
      </w:r>
      <w:r w:rsidR="00D4510D">
        <w:rPr>
          <w:rtl/>
        </w:rPr>
        <w:t xml:space="preserve"> </w:t>
      </w:r>
      <w:r w:rsidRPr="000370F3">
        <w:rPr>
          <w:rtl/>
        </w:rPr>
        <w:t>אסור</w:t>
      </w:r>
      <w:r w:rsidR="00D4510D">
        <w:rPr>
          <w:rtl/>
        </w:rPr>
        <w:t xml:space="preserve"> </w:t>
      </w:r>
      <w:r w:rsidRPr="000370F3">
        <w:rPr>
          <w:rtl/>
        </w:rPr>
        <w:t>תשלום</w:t>
      </w:r>
      <w:r w:rsidR="00D4510D">
        <w:rPr>
          <w:rtl/>
        </w:rPr>
        <w:t xml:space="preserve"> </w:t>
      </w:r>
      <w:r w:rsidRPr="000370F3">
        <w:rPr>
          <w:rtl/>
        </w:rPr>
        <w:t>זה,</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רמד</w:t>
      </w:r>
      <w:r w:rsidR="00D4510D">
        <w:rPr>
          <w:rtl/>
        </w:rPr>
        <w:t xml:space="preserve"> </w:t>
      </w:r>
      <w:r w:rsidRPr="000370F3">
        <w:rPr>
          <w:rtl/>
        </w:rPr>
        <w:t>סי"ב):</w:t>
      </w:r>
      <w:r w:rsidR="00D4510D">
        <w:rPr>
          <w:rtl/>
        </w:rPr>
        <w:t xml:space="preserve"> </w:t>
      </w:r>
      <w:r w:rsidRPr="000370F3">
        <w:rPr>
          <w:rtl/>
        </w:rPr>
        <w:t>"אסור</w:t>
      </w:r>
      <w:r w:rsidR="00D4510D">
        <w:rPr>
          <w:rtl/>
        </w:rPr>
        <w:t xml:space="preserve"> </w:t>
      </w:r>
      <w:r w:rsidRPr="000370F3">
        <w:rPr>
          <w:rtl/>
        </w:rPr>
        <w:t>לו</w:t>
      </w:r>
      <w:r w:rsidR="00D4510D">
        <w:rPr>
          <w:rtl/>
        </w:rPr>
        <w:t xml:space="preserve"> </w:t>
      </w:r>
      <w:r w:rsidRPr="000370F3">
        <w:rPr>
          <w:rtl/>
        </w:rPr>
        <w:t>לקבל</w:t>
      </w:r>
      <w:r w:rsidR="00D4510D">
        <w:rPr>
          <w:rtl/>
        </w:rPr>
        <w:t xml:space="preserve"> </w:t>
      </w:r>
      <w:r w:rsidRPr="000370F3">
        <w:rPr>
          <w:rtl/>
        </w:rPr>
        <w:t>מכס</w:t>
      </w:r>
      <w:r w:rsidR="00D4510D">
        <w:rPr>
          <w:rtl/>
        </w:rPr>
        <w:t xml:space="preserve"> </w:t>
      </w:r>
      <w:r w:rsidRPr="000370F3">
        <w:rPr>
          <w:rtl/>
        </w:rPr>
        <w:t>בשבת,</w:t>
      </w:r>
      <w:r w:rsidR="00D4510D">
        <w:rPr>
          <w:rtl/>
        </w:rPr>
        <w:t xml:space="preserve"> </w:t>
      </w:r>
      <w:r w:rsidRPr="000370F3">
        <w:rPr>
          <w:rtl/>
        </w:rPr>
        <w:t>אפילו</w:t>
      </w:r>
      <w:r w:rsidR="00D4510D">
        <w:rPr>
          <w:rtl/>
        </w:rPr>
        <w:t xml:space="preserve"> </w:t>
      </w:r>
      <w:r w:rsidRPr="000370F3">
        <w:rPr>
          <w:rtl/>
        </w:rPr>
        <w:t>הביאו</w:t>
      </w:r>
      <w:r w:rsidR="00D4510D">
        <w:rPr>
          <w:rtl/>
        </w:rPr>
        <w:t xml:space="preserve"> </w:t>
      </w:r>
      <w:r w:rsidRPr="000370F3">
        <w:rPr>
          <w:rtl/>
        </w:rPr>
        <w:t>דבר</w:t>
      </w:r>
      <w:r w:rsidR="00D4510D">
        <w:rPr>
          <w:rtl/>
        </w:rPr>
        <w:t xml:space="preserve"> </w:t>
      </w:r>
      <w:r w:rsidRPr="000370F3">
        <w:rPr>
          <w:rtl/>
        </w:rPr>
        <w:t>מאכל</w:t>
      </w:r>
      <w:r w:rsidR="00D4510D">
        <w:rPr>
          <w:rtl/>
        </w:rPr>
        <w:t xml:space="preserve"> </w:t>
      </w:r>
      <w:r w:rsidRPr="000370F3">
        <w:rPr>
          <w:rtl/>
        </w:rPr>
        <w:t>שאינו</w:t>
      </w:r>
      <w:r w:rsidR="00D4510D">
        <w:rPr>
          <w:rtl/>
        </w:rPr>
        <w:t xml:space="preserve"> </w:t>
      </w:r>
      <w:r w:rsidRPr="000370F3">
        <w:rPr>
          <w:rtl/>
        </w:rPr>
        <w:t>מוקצה</w:t>
      </w:r>
      <w:r w:rsidR="00D4510D">
        <w:rPr>
          <w:rtl/>
        </w:rPr>
        <w:t xml:space="preserve"> </w:t>
      </w:r>
      <w:r w:rsidRPr="000370F3">
        <w:rPr>
          <w:rtl/>
        </w:rPr>
        <w:t>וראוי</w:t>
      </w:r>
      <w:r w:rsidR="00D4510D">
        <w:rPr>
          <w:rtl/>
        </w:rPr>
        <w:t xml:space="preserve"> </w:t>
      </w:r>
      <w:r w:rsidRPr="000370F3">
        <w:rPr>
          <w:rtl/>
        </w:rPr>
        <w:t>לאכילה</w:t>
      </w:r>
      <w:r w:rsidR="00D4510D">
        <w:rPr>
          <w:rtl/>
        </w:rPr>
        <w:t xml:space="preserve"> </w:t>
      </w:r>
      <w:r w:rsidRPr="000370F3">
        <w:rPr>
          <w:rtl/>
        </w:rPr>
        <w:t>...</w:t>
      </w:r>
      <w:r w:rsidR="00D4510D">
        <w:rPr>
          <w:rtl/>
        </w:rPr>
        <w:t xml:space="preserve"> </w:t>
      </w:r>
      <w:r w:rsidRPr="000370F3">
        <w:rPr>
          <w:rtl/>
        </w:rPr>
        <w:t>אעפ"כ</w:t>
      </w:r>
      <w:r w:rsidR="00D4510D">
        <w:rPr>
          <w:rtl/>
        </w:rPr>
        <w:t xml:space="preserve"> </w:t>
      </w:r>
      <w:r w:rsidRPr="000370F3">
        <w:rPr>
          <w:rtl/>
        </w:rPr>
        <w:t>אסור</w:t>
      </w:r>
      <w:r w:rsidR="00D4510D">
        <w:rPr>
          <w:rtl/>
        </w:rPr>
        <w:t xml:space="preserve"> </w:t>
      </w:r>
      <w:r w:rsidRPr="000370F3">
        <w:rPr>
          <w:rtl/>
        </w:rPr>
        <w:t>לו</w:t>
      </w:r>
      <w:r w:rsidR="00D4510D">
        <w:rPr>
          <w:rtl/>
        </w:rPr>
        <w:t xml:space="preserve"> </w:t>
      </w:r>
      <w:r w:rsidRPr="000370F3">
        <w:rPr>
          <w:rtl/>
        </w:rPr>
        <w:t>לקבל</w:t>
      </w:r>
      <w:r w:rsidR="00D4510D">
        <w:rPr>
          <w:rtl/>
        </w:rPr>
        <w:t xml:space="preserve"> </w:t>
      </w:r>
      <w:r w:rsidRPr="000370F3">
        <w:rPr>
          <w:rtl/>
        </w:rPr>
        <w:t>בעצמו,</w:t>
      </w:r>
      <w:r w:rsidR="00D4510D">
        <w:rPr>
          <w:rtl/>
        </w:rPr>
        <w:t xml:space="preserve"> </w:t>
      </w:r>
      <w:r w:rsidRPr="000370F3">
        <w:rPr>
          <w:rtl/>
        </w:rPr>
        <w:t>משום</w:t>
      </w:r>
      <w:r w:rsidR="00D4510D">
        <w:rPr>
          <w:rtl/>
        </w:rPr>
        <w:t xml:space="preserve"> </w:t>
      </w:r>
      <w:r w:rsidRPr="000370F3">
        <w:rPr>
          <w:rtl/>
        </w:rPr>
        <w:t>שנאמר</w:t>
      </w:r>
      <w:r w:rsidR="00D4510D">
        <w:rPr>
          <w:rtl/>
        </w:rPr>
        <w:t xml:space="preserve"> </w:t>
      </w:r>
      <w:r w:rsidRPr="000370F3">
        <w:rPr>
          <w:rtl/>
        </w:rPr>
        <w:t>ממצוא</w:t>
      </w:r>
      <w:r w:rsidR="00D4510D">
        <w:rPr>
          <w:rtl/>
        </w:rPr>
        <w:t xml:space="preserve"> </w:t>
      </w:r>
      <w:r w:rsidRPr="000370F3">
        <w:rPr>
          <w:rtl/>
        </w:rPr>
        <w:t>חפצך</w:t>
      </w:r>
      <w:r w:rsidR="00D4510D">
        <w:rPr>
          <w:rtl/>
        </w:rPr>
        <w:t xml:space="preserve"> </w:t>
      </w:r>
      <w:r w:rsidRPr="000370F3">
        <w:rPr>
          <w:rtl/>
        </w:rPr>
        <w:t>חפציך</w:t>
      </w:r>
      <w:r w:rsidR="00D4510D">
        <w:rPr>
          <w:rtl/>
        </w:rPr>
        <w:t xml:space="preserve"> </w:t>
      </w:r>
      <w:r w:rsidRPr="000370F3">
        <w:rPr>
          <w:rtl/>
        </w:rPr>
        <w:t>אסורים</w:t>
      </w:r>
      <w:r w:rsidR="00D4510D">
        <w:rPr>
          <w:rtl/>
        </w:rPr>
        <w:t xml:space="preserve"> </w:t>
      </w:r>
      <w:r w:rsidRPr="000370F3">
        <w:rPr>
          <w:rtl/>
        </w:rPr>
        <w:t>כמ"ש</w:t>
      </w:r>
      <w:r w:rsidR="00D4510D">
        <w:rPr>
          <w:rtl/>
        </w:rPr>
        <w:t xml:space="preserve"> </w:t>
      </w:r>
      <w:r w:rsidRPr="000370F3">
        <w:rPr>
          <w:rtl/>
        </w:rPr>
        <w:t>בסימן</w:t>
      </w:r>
      <w:r w:rsidR="00D4510D">
        <w:rPr>
          <w:rtl/>
        </w:rPr>
        <w:t xml:space="preserve"> </w:t>
      </w:r>
      <w:r w:rsidRPr="000370F3">
        <w:rPr>
          <w:rtl/>
        </w:rPr>
        <w:t>ש"ו".</w:t>
      </w:r>
    </w:p>
    <w:p w:rsidR="00C90310" w:rsidRPr="000370F3" w:rsidRDefault="00C90310" w:rsidP="00077D26">
      <w:pPr>
        <w:pStyle w:val="a1"/>
        <w:rPr>
          <w:rtl/>
        </w:rPr>
      </w:pPr>
      <w:r w:rsidRPr="000370F3">
        <w:rPr>
          <w:rtl/>
        </w:rPr>
        <w:t>מכל</w:t>
      </w:r>
      <w:r w:rsidR="00D4510D">
        <w:rPr>
          <w:rtl/>
        </w:rPr>
        <w:t xml:space="preserve"> </w:t>
      </w:r>
      <w:r w:rsidRPr="000370F3">
        <w:rPr>
          <w:rtl/>
        </w:rPr>
        <w:t>מקום</w:t>
      </w:r>
      <w:r w:rsidR="00D4510D">
        <w:rPr>
          <w:rtl/>
        </w:rPr>
        <w:t xml:space="preserve"> </w:t>
      </w:r>
      <w:r w:rsidRPr="000370F3">
        <w:rPr>
          <w:rtl/>
        </w:rPr>
        <w:t>פשוט</w:t>
      </w:r>
      <w:r w:rsidR="00D4510D">
        <w:rPr>
          <w:rtl/>
        </w:rPr>
        <w:t xml:space="preserve"> </w:t>
      </w:r>
      <w:r w:rsidRPr="000370F3">
        <w:rPr>
          <w:rtl/>
        </w:rPr>
        <w:t>לכאורה,</w:t>
      </w:r>
      <w:r w:rsidR="00D4510D">
        <w:rPr>
          <w:rtl/>
        </w:rPr>
        <w:t xml:space="preserve"> </w:t>
      </w:r>
      <w:r w:rsidRPr="000370F3">
        <w:rPr>
          <w:rtl/>
        </w:rPr>
        <w:t>שגם</w:t>
      </w:r>
      <w:r w:rsidR="00D4510D">
        <w:rPr>
          <w:rtl/>
        </w:rPr>
        <w:t xml:space="preserve"> </w:t>
      </w:r>
      <w:r w:rsidRPr="000370F3">
        <w:rPr>
          <w:rtl/>
        </w:rPr>
        <w:t>המכירה</w:t>
      </w:r>
      <w:r w:rsidR="00D4510D">
        <w:rPr>
          <w:rtl/>
        </w:rPr>
        <w:t xml:space="preserve"> </w:t>
      </w:r>
      <w:r w:rsidRPr="000370F3">
        <w:rPr>
          <w:rtl/>
        </w:rPr>
        <w:t>לבדה</w:t>
      </w:r>
      <w:r w:rsidR="00D4510D">
        <w:rPr>
          <w:rtl/>
        </w:rPr>
        <w:t xml:space="preserve"> </w:t>
      </w:r>
      <w:r w:rsidRPr="000370F3">
        <w:rPr>
          <w:rtl/>
        </w:rPr>
        <w:t>אסורה,</w:t>
      </w:r>
      <w:r w:rsidR="00D4510D">
        <w:rPr>
          <w:rtl/>
        </w:rPr>
        <w:t xml:space="preserve"> </w:t>
      </w:r>
      <w:r w:rsidRPr="000370F3">
        <w:rPr>
          <w:rtl/>
        </w:rPr>
        <w:t>אף</w:t>
      </w:r>
      <w:r w:rsidR="00D4510D">
        <w:rPr>
          <w:rtl/>
        </w:rPr>
        <w:t xml:space="preserve"> </w:t>
      </w:r>
      <w:r w:rsidRPr="000370F3">
        <w:rPr>
          <w:rtl/>
        </w:rPr>
        <w:t>שהתשלום</w:t>
      </w:r>
      <w:r w:rsidR="00D4510D">
        <w:rPr>
          <w:rtl/>
        </w:rPr>
        <w:t xml:space="preserve"> </w:t>
      </w:r>
      <w:r w:rsidRPr="000370F3">
        <w:rPr>
          <w:rtl/>
        </w:rPr>
        <w:t>יהי'</w:t>
      </w:r>
      <w:r w:rsidR="00D4510D">
        <w:rPr>
          <w:rtl/>
        </w:rPr>
        <w:t xml:space="preserve"> </w:t>
      </w:r>
      <w:r w:rsidRPr="000370F3">
        <w:rPr>
          <w:rtl/>
        </w:rPr>
        <w:t>אחר</w:t>
      </w:r>
      <w:r w:rsidR="00D4510D">
        <w:rPr>
          <w:rtl/>
        </w:rPr>
        <w:t xml:space="preserve"> </w:t>
      </w:r>
      <w:r w:rsidRPr="000370F3">
        <w:rPr>
          <w:rtl/>
        </w:rPr>
        <w:t>השבת.</w:t>
      </w:r>
      <w:r w:rsidR="00D4510D">
        <w:rPr>
          <w:rtl/>
        </w:rPr>
        <w:t xml:space="preserve"> </w:t>
      </w:r>
      <w:r w:rsidRPr="000370F3">
        <w:rPr>
          <w:rtl/>
        </w:rPr>
        <w:t>ומהו</w:t>
      </w:r>
      <w:r w:rsidR="00D4510D">
        <w:rPr>
          <w:rtl/>
        </w:rPr>
        <w:t xml:space="preserve"> </w:t>
      </w:r>
      <w:r w:rsidRPr="000370F3">
        <w:rPr>
          <w:rtl/>
        </w:rPr>
        <w:t>אם</w:t>
      </w:r>
      <w:r w:rsidR="00D4510D">
        <w:rPr>
          <w:rtl/>
        </w:rPr>
        <w:t xml:space="preserve"> </w:t>
      </w:r>
      <w:r w:rsidRPr="000370F3">
        <w:rPr>
          <w:rtl/>
        </w:rPr>
        <w:t>כן</w:t>
      </w:r>
      <w:r w:rsidR="00D4510D">
        <w:rPr>
          <w:rtl/>
        </w:rPr>
        <w:t xml:space="preserve"> </w:t>
      </w:r>
      <w:r w:rsidRPr="000370F3">
        <w:rPr>
          <w:rtl/>
        </w:rPr>
        <w:t>טעם</w:t>
      </w:r>
      <w:r w:rsidR="00D4510D">
        <w:rPr>
          <w:rtl/>
        </w:rPr>
        <w:t xml:space="preserve"> </w:t>
      </w:r>
      <w:r w:rsidRPr="000370F3">
        <w:rPr>
          <w:rtl/>
        </w:rPr>
        <w:t>ההיתר</w:t>
      </w:r>
      <w:r w:rsidR="00D4510D">
        <w:rPr>
          <w:rtl/>
        </w:rPr>
        <w:t xml:space="preserve"> </w:t>
      </w:r>
      <w:r w:rsidRPr="000370F3">
        <w:rPr>
          <w:rtl/>
        </w:rPr>
        <w:t>כאן?</w:t>
      </w:r>
    </w:p>
    <w:p w:rsidR="00C90310" w:rsidRPr="000370F3" w:rsidRDefault="00C90310" w:rsidP="00077D26">
      <w:pPr>
        <w:pStyle w:val="a1"/>
        <w:rPr>
          <w:rtl/>
        </w:rPr>
      </w:pPr>
      <w:r w:rsidRPr="000370F3">
        <w:rPr>
          <w:rtl/>
        </w:rPr>
        <w:t>(ג)</w:t>
      </w:r>
      <w:r w:rsidR="00D4510D">
        <w:rPr>
          <w:rtl/>
        </w:rPr>
        <w:t xml:space="preserve"> </w:t>
      </w:r>
      <w:r w:rsidRPr="000370F3">
        <w:rPr>
          <w:rtl/>
        </w:rPr>
        <w:t>הלכה</w:t>
      </w:r>
      <w:r w:rsidR="00D4510D">
        <w:rPr>
          <w:rtl/>
        </w:rPr>
        <w:t xml:space="preserve"> </w:t>
      </w:r>
      <w:r w:rsidRPr="000370F3">
        <w:rPr>
          <w:rtl/>
        </w:rPr>
        <w:t>זו</w:t>
      </w:r>
      <w:r w:rsidR="00D4510D">
        <w:rPr>
          <w:rtl/>
        </w:rPr>
        <w:t xml:space="preserve"> </w:t>
      </w:r>
      <w:r w:rsidRPr="000370F3">
        <w:rPr>
          <w:rtl/>
        </w:rPr>
        <w:t>נפסקה</w:t>
      </w:r>
      <w:r w:rsidR="00D4510D">
        <w:rPr>
          <w:rtl/>
        </w:rPr>
        <w:t xml:space="preserve"> </w:t>
      </w:r>
      <w:r w:rsidRPr="000370F3">
        <w:rPr>
          <w:rtl/>
        </w:rPr>
        <w:t>גם</w:t>
      </w:r>
      <w:r w:rsidR="00D4510D">
        <w:rPr>
          <w:rtl/>
        </w:rPr>
        <w:t xml:space="preserve"> </w:t>
      </w:r>
      <w:r w:rsidRPr="000370F3">
        <w:rPr>
          <w:rtl/>
        </w:rPr>
        <w:t>לענין</w:t>
      </w:r>
      <w:r w:rsidR="00D4510D">
        <w:rPr>
          <w:rtl/>
        </w:rPr>
        <w:t xml:space="preserve"> </w:t>
      </w:r>
      <w:r w:rsidRPr="000370F3">
        <w:rPr>
          <w:rtl/>
        </w:rPr>
        <w:t>קנין</w:t>
      </w:r>
      <w:r w:rsidR="00D4510D">
        <w:rPr>
          <w:rtl/>
        </w:rPr>
        <w:t xml:space="preserve"> </w:t>
      </w:r>
      <w:r w:rsidRPr="000370F3">
        <w:rPr>
          <w:rtl/>
        </w:rPr>
        <w:t>ביום</w:t>
      </w:r>
      <w:r w:rsidR="00D4510D">
        <w:rPr>
          <w:rtl/>
        </w:rPr>
        <w:t xml:space="preserve"> </w:t>
      </w:r>
      <w:r w:rsidRPr="000370F3">
        <w:rPr>
          <w:rtl/>
        </w:rPr>
        <w:t>טוב,</w:t>
      </w:r>
      <w:r w:rsidR="00D4510D">
        <w:rPr>
          <w:rtl/>
        </w:rPr>
        <w:t xml:space="preserve"> </w:t>
      </w:r>
      <w:r w:rsidRPr="000370F3">
        <w:rPr>
          <w:rtl/>
        </w:rPr>
        <w:t>ונתבאר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תקיז</w:t>
      </w:r>
      <w:r w:rsidR="00D4510D">
        <w:rPr>
          <w:rtl/>
        </w:rPr>
        <w:t xml:space="preserve"> </w:t>
      </w:r>
      <w:r w:rsidRPr="000370F3">
        <w:rPr>
          <w:rtl/>
        </w:rPr>
        <w:t>ס"א):</w:t>
      </w:r>
      <w:r w:rsidR="00D4510D">
        <w:rPr>
          <w:rtl/>
        </w:rPr>
        <w:t xml:space="preserve"> </w:t>
      </w:r>
      <w:r w:rsidRPr="000370F3">
        <w:rPr>
          <w:rtl/>
        </w:rPr>
        <w:t>"מותר</w:t>
      </w:r>
      <w:r w:rsidR="00D4510D">
        <w:rPr>
          <w:rtl/>
        </w:rPr>
        <w:t xml:space="preserve"> </w:t>
      </w:r>
      <w:r w:rsidRPr="000370F3">
        <w:rPr>
          <w:rtl/>
        </w:rPr>
        <w:t>ליקח</w:t>
      </w:r>
      <w:r w:rsidR="00D4510D">
        <w:rPr>
          <w:rtl/>
        </w:rPr>
        <w:t xml:space="preserve"> </w:t>
      </w:r>
      <w:r w:rsidRPr="000370F3">
        <w:rPr>
          <w:rtl/>
        </w:rPr>
        <w:t>מן</w:t>
      </w:r>
      <w:r w:rsidR="00D4510D">
        <w:rPr>
          <w:rtl/>
        </w:rPr>
        <w:t xml:space="preserve"> </w:t>
      </w:r>
      <w:r w:rsidRPr="000370F3">
        <w:rPr>
          <w:rtl/>
        </w:rPr>
        <w:t>החנוני</w:t>
      </w:r>
      <w:r w:rsidR="00D4510D">
        <w:rPr>
          <w:rtl/>
        </w:rPr>
        <w:t xml:space="preserve"> </w:t>
      </w:r>
      <w:r w:rsidRPr="000370F3">
        <w:rPr>
          <w:rtl/>
        </w:rPr>
        <w:t>מיני</w:t>
      </w:r>
      <w:r w:rsidR="00D4510D">
        <w:rPr>
          <w:rtl/>
        </w:rPr>
        <w:t xml:space="preserve"> </w:t>
      </w:r>
      <w:r w:rsidRPr="000370F3">
        <w:rPr>
          <w:rtl/>
        </w:rPr>
        <w:t>מאכל</w:t>
      </w:r>
      <w:r w:rsidR="00D4510D">
        <w:rPr>
          <w:rtl/>
        </w:rPr>
        <w:t xml:space="preserve"> </w:t>
      </w:r>
      <w:r w:rsidRPr="000370F3">
        <w:rPr>
          <w:rtl/>
        </w:rPr>
        <w:t>ומשקה</w:t>
      </w:r>
      <w:r w:rsidR="00D4510D">
        <w:rPr>
          <w:rtl/>
        </w:rPr>
        <w:t xml:space="preserve"> </w:t>
      </w:r>
      <w:r w:rsidRPr="000370F3">
        <w:rPr>
          <w:rtl/>
        </w:rPr>
        <w:t>ביום</w:t>
      </w:r>
      <w:r w:rsidR="00D4510D">
        <w:rPr>
          <w:rtl/>
        </w:rPr>
        <w:t xml:space="preserve"> </w:t>
      </w:r>
      <w:r w:rsidRPr="000370F3">
        <w:rPr>
          <w:rtl/>
        </w:rPr>
        <w:t>טוב,</w:t>
      </w:r>
      <w:r w:rsidR="00D4510D">
        <w:rPr>
          <w:rtl/>
        </w:rPr>
        <w:t xml:space="preserve"> </w:t>
      </w:r>
      <w:r w:rsidRPr="000370F3">
        <w:rPr>
          <w:rtl/>
        </w:rPr>
        <w:t>ובלבד</w:t>
      </w:r>
      <w:r w:rsidR="00D4510D">
        <w:rPr>
          <w:rtl/>
        </w:rPr>
        <w:t xml:space="preserve"> </w:t>
      </w:r>
      <w:r w:rsidRPr="000370F3">
        <w:rPr>
          <w:rtl/>
        </w:rPr>
        <w:t>שלא</w:t>
      </w:r>
      <w:r w:rsidR="00D4510D">
        <w:rPr>
          <w:rtl/>
        </w:rPr>
        <w:t xml:space="preserve"> </w:t>
      </w:r>
      <w:r w:rsidRPr="000370F3">
        <w:rPr>
          <w:rtl/>
        </w:rPr>
        <w:t>יזכיר</w:t>
      </w:r>
      <w:r w:rsidR="00D4510D">
        <w:rPr>
          <w:rtl/>
        </w:rPr>
        <w:t xml:space="preserve"> </w:t>
      </w:r>
      <w:r w:rsidRPr="000370F3">
        <w:rPr>
          <w:rtl/>
        </w:rPr>
        <w:t>לו</w:t>
      </w:r>
      <w:r w:rsidR="00D4510D">
        <w:rPr>
          <w:rtl/>
        </w:rPr>
        <w:t xml:space="preserve"> </w:t>
      </w:r>
      <w:r w:rsidRPr="000370F3">
        <w:rPr>
          <w:rtl/>
        </w:rPr>
        <w:t>סכום</w:t>
      </w:r>
      <w:r w:rsidR="00D4510D">
        <w:rPr>
          <w:rtl/>
        </w:rPr>
        <w:t xml:space="preserve"> </w:t>
      </w:r>
      <w:r w:rsidRPr="000370F3">
        <w:rPr>
          <w:rtl/>
        </w:rPr>
        <w:t>מנין</w:t>
      </w:r>
      <w:r w:rsidR="00D4510D">
        <w:rPr>
          <w:rtl/>
        </w:rPr>
        <w:t xml:space="preserve"> </w:t>
      </w:r>
      <w:r w:rsidRPr="000370F3">
        <w:rPr>
          <w:rtl/>
        </w:rPr>
        <w:t>...</w:t>
      </w:r>
      <w:r w:rsidR="00D4510D">
        <w:rPr>
          <w:rtl/>
        </w:rPr>
        <w:t xml:space="preserve"> </w:t>
      </w:r>
      <w:r w:rsidRPr="000370F3">
        <w:rPr>
          <w:rtl/>
        </w:rPr>
        <w:t>שלא</w:t>
      </w:r>
      <w:r w:rsidR="00D4510D">
        <w:rPr>
          <w:rtl/>
        </w:rPr>
        <w:t xml:space="preserve"> </w:t>
      </w:r>
      <w:r w:rsidRPr="000370F3">
        <w:rPr>
          <w:rtl/>
        </w:rPr>
        <w:t>יהא</w:t>
      </w:r>
      <w:r w:rsidR="00D4510D">
        <w:rPr>
          <w:rtl/>
        </w:rPr>
        <w:t xml:space="preserve"> </w:t>
      </w:r>
      <w:r w:rsidRPr="000370F3">
        <w:rPr>
          <w:rtl/>
        </w:rPr>
        <w:t>נראה</w:t>
      </w:r>
      <w:r w:rsidR="00D4510D">
        <w:rPr>
          <w:rtl/>
        </w:rPr>
        <w:t xml:space="preserve"> </w:t>
      </w:r>
      <w:r w:rsidRPr="000370F3">
        <w:rPr>
          <w:rtl/>
        </w:rPr>
        <w:t>כמקח</w:t>
      </w:r>
      <w:r w:rsidR="00D4510D">
        <w:rPr>
          <w:rtl/>
        </w:rPr>
        <w:t xml:space="preserve"> </w:t>
      </w:r>
      <w:r w:rsidRPr="000370F3">
        <w:rPr>
          <w:rtl/>
        </w:rPr>
        <w:t>וממכר</w:t>
      </w:r>
      <w:r w:rsidR="00D4510D">
        <w:rPr>
          <w:rtl/>
        </w:rPr>
        <w:t xml:space="preserve"> </w:t>
      </w:r>
      <w:r w:rsidRPr="000370F3">
        <w:rPr>
          <w:rtl/>
        </w:rPr>
        <w:t>אלא</w:t>
      </w:r>
      <w:r w:rsidR="00D4510D">
        <w:rPr>
          <w:rtl/>
        </w:rPr>
        <w:t xml:space="preserve"> </w:t>
      </w:r>
      <w:r w:rsidRPr="000370F3">
        <w:rPr>
          <w:b/>
          <w:bCs/>
          <w:rtl/>
        </w:rPr>
        <w:t>כשאלה</w:t>
      </w:r>
      <w:r w:rsidR="00D4510D">
        <w:rPr>
          <w:rtl/>
        </w:rPr>
        <w:t xml:space="preserve"> </w:t>
      </w:r>
      <w:r w:rsidRPr="000370F3">
        <w:rPr>
          <w:rtl/>
        </w:rPr>
        <w:t>כמ"ש</w:t>
      </w:r>
      <w:r w:rsidR="00D4510D">
        <w:rPr>
          <w:rtl/>
        </w:rPr>
        <w:t xml:space="preserve"> </w:t>
      </w:r>
      <w:r w:rsidRPr="000370F3">
        <w:rPr>
          <w:rtl/>
        </w:rPr>
        <w:t>בסי'</w:t>
      </w:r>
      <w:r w:rsidR="00D4510D">
        <w:rPr>
          <w:rtl/>
        </w:rPr>
        <w:t xml:space="preserve"> </w:t>
      </w:r>
      <w:r w:rsidRPr="000370F3">
        <w:rPr>
          <w:rtl/>
        </w:rPr>
        <w:t>שכ"ג".</w:t>
      </w:r>
      <w:r w:rsidR="00D4510D">
        <w:rPr>
          <w:rtl/>
        </w:rPr>
        <w:t xml:space="preserve"> </w:t>
      </w:r>
      <w:r w:rsidRPr="000370F3">
        <w:rPr>
          <w:rtl/>
        </w:rPr>
        <w:t>והיינו</w:t>
      </w:r>
      <w:r w:rsidR="00D4510D">
        <w:rPr>
          <w:rtl/>
        </w:rPr>
        <w:t xml:space="preserve"> </w:t>
      </w:r>
      <w:r w:rsidRPr="000370F3">
        <w:rPr>
          <w:rtl/>
        </w:rPr>
        <w:t>שטעם</w:t>
      </w:r>
      <w:r w:rsidR="00D4510D">
        <w:rPr>
          <w:rtl/>
        </w:rPr>
        <w:t xml:space="preserve"> </w:t>
      </w:r>
      <w:r w:rsidRPr="000370F3">
        <w:rPr>
          <w:rtl/>
        </w:rPr>
        <w:t>ההיתר</w:t>
      </w:r>
      <w:r w:rsidR="00D4510D">
        <w:rPr>
          <w:rtl/>
        </w:rPr>
        <w:t xml:space="preserve"> </w:t>
      </w:r>
      <w:r w:rsidRPr="000370F3">
        <w:rPr>
          <w:rtl/>
        </w:rPr>
        <w:t>בזה</w:t>
      </w:r>
      <w:r w:rsidR="00D4510D">
        <w:rPr>
          <w:rtl/>
        </w:rPr>
        <w:t xml:space="preserve"> </w:t>
      </w:r>
      <w:r w:rsidRPr="000370F3">
        <w:rPr>
          <w:rtl/>
        </w:rPr>
        <w:t>הוא,</w:t>
      </w:r>
      <w:r w:rsidR="00D4510D">
        <w:rPr>
          <w:rtl/>
        </w:rPr>
        <w:t xml:space="preserve"> </w:t>
      </w:r>
      <w:r w:rsidRPr="000370F3">
        <w:rPr>
          <w:rtl/>
        </w:rPr>
        <w:t>כי</w:t>
      </w:r>
      <w:r w:rsidR="00D4510D">
        <w:rPr>
          <w:rtl/>
        </w:rPr>
        <w:t xml:space="preserve"> </w:t>
      </w:r>
      <w:r w:rsidRPr="000370F3">
        <w:rPr>
          <w:rtl/>
        </w:rPr>
        <w:t>אינו</w:t>
      </w:r>
      <w:r w:rsidR="00D4510D">
        <w:rPr>
          <w:rtl/>
        </w:rPr>
        <w:t xml:space="preserve"> </w:t>
      </w:r>
      <w:r w:rsidRPr="000370F3">
        <w:rPr>
          <w:rtl/>
        </w:rPr>
        <w:t>נותן</w:t>
      </w:r>
      <w:r w:rsidR="00D4510D">
        <w:rPr>
          <w:rtl/>
        </w:rPr>
        <w:t xml:space="preserve"> </w:t>
      </w:r>
      <w:r w:rsidRPr="000370F3">
        <w:rPr>
          <w:rtl/>
        </w:rPr>
        <w:t>לו</w:t>
      </w:r>
      <w:r w:rsidR="00D4510D">
        <w:rPr>
          <w:rtl/>
        </w:rPr>
        <w:t xml:space="preserve"> </w:t>
      </w:r>
      <w:r w:rsidRPr="000370F3">
        <w:rPr>
          <w:rtl/>
        </w:rPr>
        <w:t>זאת</w:t>
      </w:r>
      <w:r w:rsidR="00D4510D">
        <w:rPr>
          <w:rtl/>
        </w:rPr>
        <w:t xml:space="preserve"> </w:t>
      </w:r>
      <w:r w:rsidRPr="000370F3">
        <w:rPr>
          <w:rtl/>
        </w:rPr>
        <w:t>בתור</w:t>
      </w:r>
      <w:r w:rsidR="00D4510D">
        <w:rPr>
          <w:rtl/>
        </w:rPr>
        <w:t xml:space="preserve"> </w:t>
      </w:r>
      <w:r w:rsidRPr="000370F3">
        <w:rPr>
          <w:rtl/>
        </w:rPr>
        <w:t>קנין,</w:t>
      </w:r>
      <w:r w:rsidR="00D4510D">
        <w:rPr>
          <w:rtl/>
        </w:rPr>
        <w:t xml:space="preserve"> </w:t>
      </w:r>
      <w:r w:rsidRPr="000370F3">
        <w:rPr>
          <w:rtl/>
        </w:rPr>
        <w:t>כי</w:t>
      </w:r>
      <w:r w:rsidR="00D4510D">
        <w:rPr>
          <w:rtl/>
        </w:rPr>
        <w:t xml:space="preserve"> </w:t>
      </w:r>
      <w:r w:rsidRPr="000370F3">
        <w:rPr>
          <w:rtl/>
        </w:rPr>
        <w:t>אם</w:t>
      </w:r>
      <w:r w:rsidR="00D4510D">
        <w:rPr>
          <w:rtl/>
        </w:rPr>
        <w:t xml:space="preserve"> </w:t>
      </w:r>
      <w:r w:rsidRPr="000370F3">
        <w:rPr>
          <w:rtl/>
        </w:rPr>
        <w:t>בתור</w:t>
      </w:r>
      <w:r w:rsidR="00D4510D">
        <w:rPr>
          <w:rtl/>
        </w:rPr>
        <w:t xml:space="preserve"> </w:t>
      </w:r>
      <w:r w:rsidRPr="000370F3">
        <w:rPr>
          <w:rtl/>
        </w:rPr>
        <w:t>"שאלה"</w:t>
      </w:r>
      <w:r w:rsidR="00D4510D">
        <w:rPr>
          <w:rtl/>
        </w:rPr>
        <w:t xml:space="preserve"> </w:t>
      </w:r>
      <w:r w:rsidRPr="000370F3">
        <w:rPr>
          <w:rtl/>
        </w:rPr>
        <w:t>(אלא</w:t>
      </w:r>
      <w:r w:rsidR="00D4510D">
        <w:rPr>
          <w:rtl/>
        </w:rPr>
        <w:t xml:space="preserve"> </w:t>
      </w:r>
      <w:r w:rsidRPr="000370F3">
        <w:rPr>
          <w:rtl/>
        </w:rPr>
        <w:t>שכיון</w:t>
      </w:r>
      <w:r w:rsidR="00D4510D">
        <w:rPr>
          <w:rtl/>
        </w:rPr>
        <w:t xml:space="preserve"> </w:t>
      </w:r>
      <w:r w:rsidRPr="000370F3">
        <w:rPr>
          <w:rtl/>
        </w:rPr>
        <w:t>שאכלו</w:t>
      </w:r>
      <w:r w:rsidR="00D4510D">
        <w:rPr>
          <w:rtl/>
        </w:rPr>
        <w:t xml:space="preserve"> </w:t>
      </w:r>
      <w:r w:rsidRPr="000370F3">
        <w:rPr>
          <w:rtl/>
        </w:rPr>
        <w:t>ואינו</w:t>
      </w:r>
      <w:r w:rsidR="00D4510D">
        <w:rPr>
          <w:rtl/>
        </w:rPr>
        <w:t xml:space="preserve"> </w:t>
      </w:r>
      <w:r w:rsidRPr="000370F3">
        <w:rPr>
          <w:rtl/>
        </w:rPr>
        <w:t>קיים,</w:t>
      </w:r>
      <w:r w:rsidR="00D4510D">
        <w:rPr>
          <w:rtl/>
        </w:rPr>
        <w:t xml:space="preserve"> </w:t>
      </w:r>
      <w:r w:rsidRPr="000370F3">
        <w:rPr>
          <w:rtl/>
        </w:rPr>
        <w:t>לכן</w:t>
      </w:r>
      <w:r w:rsidR="00D4510D">
        <w:rPr>
          <w:rtl/>
        </w:rPr>
        <w:t xml:space="preserve"> </w:t>
      </w:r>
      <w:r w:rsidRPr="000370F3">
        <w:rPr>
          <w:rtl/>
        </w:rPr>
        <w:t>הוא</w:t>
      </w:r>
      <w:r w:rsidR="00D4510D">
        <w:rPr>
          <w:rtl/>
        </w:rPr>
        <w:t xml:space="preserve"> </w:t>
      </w:r>
      <w:r w:rsidRPr="000370F3">
        <w:rPr>
          <w:rtl/>
        </w:rPr>
        <w:t>חייב</w:t>
      </w:r>
      <w:r w:rsidR="00D4510D">
        <w:rPr>
          <w:rtl/>
        </w:rPr>
        <w:t xml:space="preserve"> </w:t>
      </w:r>
      <w:r w:rsidRPr="000370F3">
        <w:rPr>
          <w:rtl/>
        </w:rPr>
        <w:t>להחזיר</w:t>
      </w:r>
      <w:r w:rsidR="00D4510D">
        <w:rPr>
          <w:rtl/>
        </w:rPr>
        <w:t xml:space="preserve"> </w:t>
      </w:r>
      <w:r w:rsidRPr="000370F3">
        <w:rPr>
          <w:rtl/>
        </w:rPr>
        <w:t>לו</w:t>
      </w:r>
      <w:r w:rsidR="00D4510D">
        <w:rPr>
          <w:rtl/>
        </w:rPr>
        <w:t xml:space="preserve"> </w:t>
      </w:r>
      <w:r w:rsidRPr="000370F3">
        <w:rPr>
          <w:rtl/>
        </w:rPr>
        <w:t>מעות</w:t>
      </w:r>
      <w:r w:rsidR="00D4510D">
        <w:rPr>
          <w:rtl/>
        </w:rPr>
        <w:t xml:space="preserve"> </w:t>
      </w:r>
      <w:r w:rsidRPr="000370F3">
        <w:rPr>
          <w:rtl/>
        </w:rPr>
        <w:t>שויו).</w:t>
      </w:r>
    </w:p>
    <w:p w:rsidR="00C90310" w:rsidRPr="000370F3" w:rsidRDefault="00C90310" w:rsidP="00077D26">
      <w:pPr>
        <w:pStyle w:val="a1"/>
        <w:rPr>
          <w:rtl/>
        </w:rPr>
      </w:pPr>
      <w:r w:rsidRPr="000370F3">
        <w:rPr>
          <w:rtl/>
        </w:rPr>
        <w:t>אמנם</w:t>
      </w:r>
      <w:r w:rsidR="00D4510D">
        <w:rPr>
          <w:rtl/>
        </w:rPr>
        <w:t xml:space="preserve"> </w:t>
      </w:r>
      <w:r w:rsidRPr="000370F3">
        <w:rPr>
          <w:rtl/>
        </w:rPr>
        <w:t>כאן</w:t>
      </w:r>
      <w:r w:rsidR="00D4510D">
        <w:rPr>
          <w:rtl/>
        </w:rPr>
        <w:t xml:space="preserve"> </w:t>
      </w:r>
      <w:r w:rsidRPr="000370F3">
        <w:rPr>
          <w:rtl/>
        </w:rPr>
        <w:t>בסי'</w:t>
      </w:r>
      <w:r w:rsidR="00D4510D">
        <w:rPr>
          <w:rtl/>
        </w:rPr>
        <w:t xml:space="preserve"> </w:t>
      </w:r>
      <w:r w:rsidRPr="000370F3">
        <w:rPr>
          <w:rtl/>
        </w:rPr>
        <w:t>שכג</w:t>
      </w:r>
      <w:r w:rsidR="00D4510D">
        <w:rPr>
          <w:rtl/>
        </w:rPr>
        <w:t xml:space="preserve"> </w:t>
      </w:r>
      <w:r w:rsidRPr="000370F3">
        <w:rPr>
          <w:rtl/>
        </w:rPr>
        <w:t>ס"א,</w:t>
      </w:r>
      <w:r w:rsidR="00D4510D">
        <w:rPr>
          <w:rtl/>
        </w:rPr>
        <w:t xml:space="preserve"> </w:t>
      </w:r>
      <w:r w:rsidRPr="000370F3">
        <w:rPr>
          <w:rtl/>
        </w:rPr>
        <w:t>יש</w:t>
      </w:r>
      <w:r w:rsidR="00D4510D">
        <w:rPr>
          <w:rtl/>
        </w:rPr>
        <w:t xml:space="preserve"> </w:t>
      </w:r>
      <w:r w:rsidRPr="000370F3">
        <w:rPr>
          <w:rtl/>
        </w:rPr>
        <w:t>חידוש</w:t>
      </w:r>
      <w:r w:rsidR="00D4510D">
        <w:rPr>
          <w:rtl/>
        </w:rPr>
        <w:t xml:space="preserve"> </w:t>
      </w:r>
      <w:r w:rsidRPr="000370F3">
        <w:rPr>
          <w:rtl/>
        </w:rPr>
        <w:t>גדול</w:t>
      </w:r>
      <w:r w:rsidR="00D4510D">
        <w:rPr>
          <w:rtl/>
        </w:rPr>
        <w:t xml:space="preserve"> </w:t>
      </w:r>
      <w:r w:rsidRPr="000370F3">
        <w:rPr>
          <w:rtl/>
        </w:rPr>
        <w:t>בשוע"ר,</w:t>
      </w:r>
      <w:r w:rsidR="00D4510D">
        <w:rPr>
          <w:rtl/>
        </w:rPr>
        <w:t xml:space="preserve"> </w:t>
      </w:r>
      <w:r w:rsidRPr="000370F3">
        <w:rPr>
          <w:rtl/>
        </w:rPr>
        <w:t>ש"מותר</w:t>
      </w:r>
      <w:r w:rsidR="00D4510D">
        <w:rPr>
          <w:rtl/>
        </w:rPr>
        <w:t xml:space="preserve"> </w:t>
      </w:r>
      <w:r w:rsidRPr="000370F3">
        <w:rPr>
          <w:rtl/>
        </w:rPr>
        <w:t>לומר</w:t>
      </w:r>
      <w:r w:rsidR="00D4510D">
        <w:rPr>
          <w:rtl/>
        </w:rPr>
        <w:t xml:space="preserve"> </w:t>
      </w:r>
      <w:r w:rsidRPr="000370F3">
        <w:rPr>
          <w:rtl/>
        </w:rPr>
        <w:t>לחבירו</w:t>
      </w:r>
      <w:r w:rsidR="00D4510D">
        <w:rPr>
          <w:rtl/>
        </w:rPr>
        <w:t xml:space="preserve"> </w:t>
      </w:r>
      <w:r w:rsidRPr="000370F3">
        <w:rPr>
          <w:rtl/>
        </w:rPr>
        <w:t>בשבת</w:t>
      </w:r>
      <w:r w:rsidR="00D4510D">
        <w:rPr>
          <w:rtl/>
        </w:rPr>
        <w:t xml:space="preserve"> </w:t>
      </w:r>
      <w:r w:rsidRPr="000370F3">
        <w:rPr>
          <w:rtl/>
        </w:rPr>
        <w:t>מלא</w:t>
      </w:r>
      <w:r w:rsidR="00D4510D">
        <w:rPr>
          <w:rtl/>
        </w:rPr>
        <w:t xml:space="preserve"> </w:t>
      </w:r>
      <w:r w:rsidRPr="000370F3">
        <w:rPr>
          <w:rtl/>
        </w:rPr>
        <w:t>לי</w:t>
      </w:r>
      <w:r w:rsidR="00D4510D">
        <w:rPr>
          <w:rtl/>
        </w:rPr>
        <w:t xml:space="preserve"> </w:t>
      </w:r>
      <w:r w:rsidRPr="000370F3">
        <w:rPr>
          <w:rtl/>
        </w:rPr>
        <w:t>כלי</w:t>
      </w:r>
      <w:r w:rsidR="00D4510D">
        <w:rPr>
          <w:rtl/>
        </w:rPr>
        <w:t xml:space="preserve"> </w:t>
      </w:r>
      <w:r w:rsidRPr="000370F3">
        <w:rPr>
          <w:rtl/>
        </w:rPr>
        <w:t>זה</w:t>
      </w:r>
      <w:r w:rsidR="00D4510D">
        <w:rPr>
          <w:rtl/>
        </w:rPr>
        <w:t xml:space="preserve"> </w:t>
      </w:r>
      <w:r w:rsidRPr="000370F3">
        <w:rPr>
          <w:rtl/>
        </w:rPr>
        <w:t>משקה</w:t>
      </w:r>
      <w:r w:rsidR="00D4510D">
        <w:rPr>
          <w:rtl/>
        </w:rPr>
        <w:t xml:space="preserve"> </w:t>
      </w:r>
      <w:r w:rsidRPr="000370F3">
        <w:rPr>
          <w:rtl/>
        </w:rPr>
        <w:t>פלוני</w:t>
      </w:r>
      <w:r w:rsidR="00D4510D">
        <w:rPr>
          <w:rtl/>
        </w:rPr>
        <w:t xml:space="preserve"> </w:t>
      </w:r>
      <w:r w:rsidRPr="000370F3">
        <w:rPr>
          <w:rtl/>
        </w:rPr>
        <w:t>והשקיני,</w:t>
      </w:r>
      <w:r w:rsidR="00D4510D">
        <w:rPr>
          <w:rtl/>
        </w:rPr>
        <w:t xml:space="preserve"> </w:t>
      </w:r>
      <w:r w:rsidRPr="000370F3">
        <w:rPr>
          <w:b/>
          <w:bCs/>
          <w:rtl/>
        </w:rPr>
        <w:t>ואשלם</w:t>
      </w:r>
      <w:r w:rsidR="00D4510D">
        <w:rPr>
          <w:b/>
          <w:bCs/>
          <w:rtl/>
        </w:rPr>
        <w:t xml:space="preserve"> </w:t>
      </w:r>
      <w:r w:rsidRPr="000370F3">
        <w:rPr>
          <w:b/>
          <w:bCs/>
          <w:rtl/>
        </w:rPr>
        <w:t>לך</w:t>
      </w:r>
      <w:r w:rsidR="00D4510D">
        <w:rPr>
          <w:b/>
          <w:bCs/>
          <w:rtl/>
        </w:rPr>
        <w:t xml:space="preserve"> </w:t>
      </w:r>
      <w:r w:rsidRPr="000370F3">
        <w:rPr>
          <w:b/>
          <w:bCs/>
          <w:rtl/>
        </w:rPr>
        <w:t>אחר</w:t>
      </w:r>
      <w:r w:rsidR="00D4510D">
        <w:rPr>
          <w:b/>
          <w:bCs/>
          <w:rtl/>
        </w:rPr>
        <w:t xml:space="preserve"> </w:t>
      </w:r>
      <w:r w:rsidRPr="000370F3">
        <w:rPr>
          <w:b/>
          <w:bCs/>
          <w:rtl/>
        </w:rPr>
        <w:t>השבת</w:t>
      </w:r>
      <w:r w:rsidRPr="000370F3">
        <w:rPr>
          <w:rtl/>
        </w:rPr>
        <w:t>",</w:t>
      </w:r>
      <w:r w:rsidR="00D4510D">
        <w:rPr>
          <w:rtl/>
        </w:rPr>
        <w:t xml:space="preserve"> </w:t>
      </w:r>
      <w:r w:rsidRPr="000370F3">
        <w:rPr>
          <w:rtl/>
        </w:rPr>
        <w:t>והיינו</w:t>
      </w:r>
      <w:r w:rsidR="00D4510D">
        <w:rPr>
          <w:rtl/>
        </w:rPr>
        <w:t xml:space="preserve"> </w:t>
      </w:r>
      <w:r w:rsidRPr="000370F3">
        <w:rPr>
          <w:rtl/>
        </w:rPr>
        <w:t>שמותר</w:t>
      </w:r>
      <w:r w:rsidR="00D4510D">
        <w:rPr>
          <w:rtl/>
        </w:rPr>
        <w:t xml:space="preserve"> </w:t>
      </w:r>
      <w:r w:rsidRPr="000370F3">
        <w:rPr>
          <w:rtl/>
        </w:rPr>
        <w:t>לפרש</w:t>
      </w:r>
      <w:r w:rsidR="00D4510D">
        <w:rPr>
          <w:rtl/>
        </w:rPr>
        <w:t xml:space="preserve"> </w:t>
      </w:r>
      <w:r w:rsidRPr="000370F3">
        <w:rPr>
          <w:rtl/>
        </w:rPr>
        <w:t>בדבריו</w:t>
      </w:r>
      <w:r w:rsidR="00D4510D">
        <w:rPr>
          <w:rtl/>
        </w:rPr>
        <w:t xml:space="preserve"> </w:t>
      </w:r>
      <w:r w:rsidRPr="000370F3">
        <w:rPr>
          <w:rtl/>
        </w:rPr>
        <w:t>שהוא</w:t>
      </w:r>
      <w:r w:rsidR="00D4510D">
        <w:rPr>
          <w:rtl/>
        </w:rPr>
        <w:t xml:space="preserve"> </w:t>
      </w:r>
      <w:r w:rsidRPr="000370F3">
        <w:rPr>
          <w:rtl/>
        </w:rPr>
        <w:t>לוקח</w:t>
      </w:r>
      <w:r w:rsidR="00D4510D">
        <w:rPr>
          <w:rtl/>
        </w:rPr>
        <w:t xml:space="preserve"> </w:t>
      </w:r>
      <w:r w:rsidRPr="000370F3">
        <w:rPr>
          <w:rtl/>
        </w:rPr>
        <w:t>מאכל</w:t>
      </w:r>
      <w:r w:rsidR="00D4510D">
        <w:rPr>
          <w:rtl/>
        </w:rPr>
        <w:t xml:space="preserve"> </w:t>
      </w:r>
      <w:r w:rsidRPr="000370F3">
        <w:rPr>
          <w:rtl/>
        </w:rPr>
        <w:t>או</w:t>
      </w:r>
      <w:r w:rsidR="00D4510D">
        <w:rPr>
          <w:rtl/>
        </w:rPr>
        <w:t xml:space="preserve"> </w:t>
      </w:r>
      <w:r w:rsidRPr="000370F3">
        <w:rPr>
          <w:rtl/>
        </w:rPr>
        <w:t>משקה</w:t>
      </w:r>
      <w:r w:rsidR="00D4510D">
        <w:rPr>
          <w:rtl/>
        </w:rPr>
        <w:t xml:space="preserve"> </w:t>
      </w:r>
      <w:r w:rsidRPr="000370F3">
        <w:rPr>
          <w:rtl/>
        </w:rPr>
        <w:t>זה</w:t>
      </w:r>
      <w:r w:rsidR="00D4510D">
        <w:rPr>
          <w:rtl/>
        </w:rPr>
        <w:t xml:space="preserve"> </w:t>
      </w:r>
      <w:r w:rsidRPr="000370F3">
        <w:rPr>
          <w:rtl/>
        </w:rPr>
        <w:t>על</w:t>
      </w:r>
      <w:r w:rsidR="00D4510D">
        <w:rPr>
          <w:rtl/>
        </w:rPr>
        <w:t xml:space="preserve"> </w:t>
      </w:r>
      <w:r w:rsidRPr="000370F3">
        <w:rPr>
          <w:rtl/>
        </w:rPr>
        <w:t>מנת</w:t>
      </w:r>
      <w:r w:rsidR="00D4510D">
        <w:rPr>
          <w:rtl/>
        </w:rPr>
        <w:t xml:space="preserve"> </w:t>
      </w:r>
      <w:r w:rsidRPr="000370F3">
        <w:rPr>
          <w:rtl/>
        </w:rPr>
        <w:t>שישלם</w:t>
      </w:r>
      <w:r w:rsidR="00D4510D">
        <w:rPr>
          <w:rtl/>
        </w:rPr>
        <w:t xml:space="preserve"> </w:t>
      </w:r>
      <w:r w:rsidRPr="000370F3">
        <w:rPr>
          <w:rtl/>
        </w:rPr>
        <w:t>לו</w:t>
      </w:r>
      <w:r w:rsidR="00D4510D">
        <w:rPr>
          <w:rtl/>
        </w:rPr>
        <w:t xml:space="preserve"> </w:t>
      </w:r>
      <w:r w:rsidRPr="000370F3">
        <w:rPr>
          <w:rtl/>
        </w:rPr>
        <w:t>אחר</w:t>
      </w:r>
      <w:r w:rsidR="00D4510D">
        <w:rPr>
          <w:rtl/>
        </w:rPr>
        <w:t xml:space="preserve"> </w:t>
      </w:r>
      <w:r w:rsidRPr="000370F3">
        <w:rPr>
          <w:rtl/>
        </w:rPr>
        <w:t>השבת,</w:t>
      </w:r>
      <w:r w:rsidR="00D4510D">
        <w:rPr>
          <w:rtl/>
        </w:rPr>
        <w:t xml:space="preserve"> </w:t>
      </w:r>
      <w:r w:rsidRPr="000370F3">
        <w:rPr>
          <w:rtl/>
        </w:rPr>
        <w:t>ולא</w:t>
      </w:r>
      <w:r w:rsidR="00D4510D">
        <w:rPr>
          <w:rtl/>
        </w:rPr>
        <w:t xml:space="preserve"> </w:t>
      </w:r>
      <w:r w:rsidRPr="000370F3">
        <w:rPr>
          <w:rtl/>
        </w:rPr>
        <w:t>בתור</w:t>
      </w:r>
      <w:r w:rsidR="00D4510D">
        <w:rPr>
          <w:rtl/>
        </w:rPr>
        <w:t xml:space="preserve"> </w:t>
      </w:r>
      <w:r w:rsidRPr="000370F3">
        <w:rPr>
          <w:rtl/>
        </w:rPr>
        <w:t>שאלה.</w:t>
      </w:r>
      <w:r w:rsidR="00D4510D">
        <w:rPr>
          <w:rtl/>
        </w:rPr>
        <w:t xml:space="preserve"> </w:t>
      </w:r>
      <w:r w:rsidRPr="000370F3">
        <w:rPr>
          <w:rtl/>
        </w:rPr>
        <w:t>ומהו</w:t>
      </w:r>
      <w:r w:rsidR="00D4510D">
        <w:rPr>
          <w:rtl/>
        </w:rPr>
        <w:t xml:space="preserve"> </w:t>
      </w:r>
      <w:r w:rsidRPr="000370F3">
        <w:rPr>
          <w:rtl/>
        </w:rPr>
        <w:t>אם</w:t>
      </w:r>
      <w:r w:rsidR="00D4510D">
        <w:rPr>
          <w:rtl/>
        </w:rPr>
        <w:t xml:space="preserve"> </w:t>
      </w:r>
      <w:r w:rsidRPr="000370F3">
        <w:rPr>
          <w:rtl/>
        </w:rPr>
        <w:t>כן</w:t>
      </w:r>
      <w:r w:rsidR="00D4510D">
        <w:rPr>
          <w:rtl/>
        </w:rPr>
        <w:t xml:space="preserve"> </w:t>
      </w:r>
      <w:r w:rsidRPr="000370F3">
        <w:rPr>
          <w:rtl/>
        </w:rPr>
        <w:t>טעם</w:t>
      </w:r>
      <w:r w:rsidR="00D4510D">
        <w:rPr>
          <w:rtl/>
        </w:rPr>
        <w:t xml:space="preserve"> </w:t>
      </w:r>
      <w:r w:rsidRPr="000370F3">
        <w:rPr>
          <w:rtl/>
        </w:rPr>
        <w:t>ההיתר</w:t>
      </w:r>
      <w:r w:rsidR="00D4510D">
        <w:rPr>
          <w:rtl/>
        </w:rPr>
        <w:t xml:space="preserve"> </w:t>
      </w:r>
      <w:r w:rsidRPr="000370F3">
        <w:rPr>
          <w:rtl/>
        </w:rPr>
        <w:t>בזה?</w:t>
      </w:r>
    </w:p>
    <w:p w:rsidR="00C90310" w:rsidRPr="000370F3" w:rsidRDefault="00C90310" w:rsidP="00077D26">
      <w:pPr>
        <w:pStyle w:val="a1"/>
        <w:rPr>
          <w:rtl/>
        </w:rPr>
      </w:pPr>
      <w:r w:rsidRPr="000370F3">
        <w:rPr>
          <w:rtl/>
        </w:rPr>
        <w:t>(ד)</w:t>
      </w:r>
      <w:r w:rsidR="00D4510D">
        <w:rPr>
          <w:rtl/>
        </w:rPr>
        <w:t xml:space="preserve"> </w:t>
      </w:r>
      <w:r w:rsidRPr="000370F3">
        <w:rPr>
          <w:rtl/>
        </w:rPr>
        <w:t>ואפשר</w:t>
      </w:r>
      <w:r w:rsidR="00D4510D">
        <w:rPr>
          <w:rtl/>
        </w:rPr>
        <w:t xml:space="preserve"> </w:t>
      </w:r>
      <w:r w:rsidRPr="000370F3">
        <w:rPr>
          <w:rtl/>
        </w:rPr>
        <w:t>שטעם</w:t>
      </w:r>
      <w:r w:rsidR="00D4510D">
        <w:rPr>
          <w:rtl/>
        </w:rPr>
        <w:t xml:space="preserve"> </w:t>
      </w:r>
      <w:r w:rsidRPr="000370F3">
        <w:rPr>
          <w:rtl/>
        </w:rPr>
        <w:t>ההיתר</w:t>
      </w:r>
      <w:r w:rsidR="00D4510D">
        <w:rPr>
          <w:rtl/>
        </w:rPr>
        <w:t xml:space="preserve"> </w:t>
      </w:r>
      <w:r w:rsidRPr="000370F3">
        <w:rPr>
          <w:rtl/>
        </w:rPr>
        <w:t>נרמז</w:t>
      </w:r>
      <w:r w:rsidR="00D4510D">
        <w:rPr>
          <w:rtl/>
        </w:rPr>
        <w:t xml:space="preserve"> </w:t>
      </w:r>
      <w:r w:rsidRPr="000370F3">
        <w:rPr>
          <w:rtl/>
        </w:rPr>
        <w:t>במ"ש</w:t>
      </w:r>
      <w:r w:rsidR="00D4510D">
        <w:rPr>
          <w:rtl/>
        </w:rPr>
        <w:t xml:space="preserve"> </w:t>
      </w:r>
      <w:r w:rsidRPr="000370F3">
        <w:rPr>
          <w:rtl/>
        </w:rPr>
        <w:t>בשוע"ר</w:t>
      </w:r>
      <w:r w:rsidR="00D4510D">
        <w:rPr>
          <w:rtl/>
        </w:rPr>
        <w:t xml:space="preserve"> </w:t>
      </w:r>
      <w:r w:rsidRPr="000370F3">
        <w:rPr>
          <w:rtl/>
        </w:rPr>
        <w:t>(רס"י</w:t>
      </w:r>
      <w:r w:rsidR="00D4510D">
        <w:rPr>
          <w:rtl/>
        </w:rPr>
        <w:t xml:space="preserve"> </w:t>
      </w:r>
      <w:r w:rsidRPr="000370F3">
        <w:rPr>
          <w:rtl/>
        </w:rPr>
        <w:t>שכג):</w:t>
      </w:r>
      <w:r w:rsidR="00D4510D">
        <w:rPr>
          <w:rtl/>
        </w:rPr>
        <w:t xml:space="preserve"> </w:t>
      </w:r>
      <w:r w:rsidRPr="000370F3">
        <w:rPr>
          <w:rtl/>
        </w:rPr>
        <w:t>"מותר</w:t>
      </w:r>
      <w:r w:rsidR="00D4510D">
        <w:rPr>
          <w:rtl/>
        </w:rPr>
        <w:t xml:space="preserve"> </w:t>
      </w:r>
      <w:r w:rsidRPr="000370F3">
        <w:rPr>
          <w:rtl/>
        </w:rPr>
        <w:t>לומר</w:t>
      </w:r>
      <w:r w:rsidR="00D4510D">
        <w:rPr>
          <w:rtl/>
        </w:rPr>
        <w:t xml:space="preserve"> </w:t>
      </w:r>
      <w:r w:rsidRPr="000370F3">
        <w:rPr>
          <w:rtl/>
        </w:rPr>
        <w:t>לחבירו</w:t>
      </w:r>
      <w:r w:rsidR="00D4510D">
        <w:rPr>
          <w:rtl/>
        </w:rPr>
        <w:t xml:space="preserve"> </w:t>
      </w:r>
      <w:r w:rsidRPr="000370F3">
        <w:rPr>
          <w:rtl/>
        </w:rPr>
        <w:t>בשבת</w:t>
      </w:r>
      <w:r w:rsidR="00D4510D">
        <w:rPr>
          <w:rtl/>
        </w:rPr>
        <w:t xml:space="preserve"> </w:t>
      </w:r>
      <w:r w:rsidRPr="000370F3">
        <w:rPr>
          <w:rtl/>
        </w:rPr>
        <w:t>מלא</w:t>
      </w:r>
      <w:r w:rsidR="00D4510D">
        <w:rPr>
          <w:rtl/>
        </w:rPr>
        <w:t xml:space="preserve"> </w:t>
      </w:r>
      <w:r w:rsidRPr="000370F3">
        <w:rPr>
          <w:rtl/>
        </w:rPr>
        <w:t>לי</w:t>
      </w:r>
      <w:r w:rsidR="00D4510D">
        <w:rPr>
          <w:rtl/>
        </w:rPr>
        <w:t xml:space="preserve"> </w:t>
      </w:r>
      <w:r w:rsidRPr="000370F3">
        <w:rPr>
          <w:rtl/>
        </w:rPr>
        <w:t>כלי</w:t>
      </w:r>
      <w:r w:rsidR="00D4510D">
        <w:rPr>
          <w:rtl/>
        </w:rPr>
        <w:t xml:space="preserve"> </w:t>
      </w:r>
      <w:r w:rsidRPr="000370F3">
        <w:rPr>
          <w:rtl/>
        </w:rPr>
        <w:t>זה</w:t>
      </w:r>
      <w:r w:rsidR="00D4510D">
        <w:rPr>
          <w:rtl/>
        </w:rPr>
        <w:t xml:space="preserve"> </w:t>
      </w:r>
      <w:r w:rsidRPr="000370F3">
        <w:rPr>
          <w:rtl/>
        </w:rPr>
        <w:t>משקה</w:t>
      </w:r>
      <w:r w:rsidR="00D4510D">
        <w:rPr>
          <w:rtl/>
        </w:rPr>
        <w:t xml:space="preserve"> </w:t>
      </w:r>
      <w:r w:rsidRPr="000370F3">
        <w:rPr>
          <w:rtl/>
        </w:rPr>
        <w:t>פלוני</w:t>
      </w:r>
      <w:r w:rsidR="00D4510D">
        <w:rPr>
          <w:rtl/>
        </w:rPr>
        <w:t xml:space="preserve"> </w:t>
      </w:r>
      <w:r w:rsidRPr="000370F3">
        <w:rPr>
          <w:b/>
          <w:bCs/>
          <w:rtl/>
        </w:rPr>
        <w:t>והשקיני</w:t>
      </w:r>
      <w:r w:rsidRPr="000370F3">
        <w:rPr>
          <w:rtl/>
        </w:rPr>
        <w:t>,</w:t>
      </w:r>
      <w:r w:rsidR="00D4510D">
        <w:rPr>
          <w:rtl/>
        </w:rPr>
        <w:t xml:space="preserve"> </w:t>
      </w:r>
      <w:r w:rsidRPr="000370F3">
        <w:rPr>
          <w:rtl/>
        </w:rPr>
        <w:t>ואשלם</w:t>
      </w:r>
      <w:r w:rsidR="00D4510D">
        <w:rPr>
          <w:rtl/>
        </w:rPr>
        <w:t xml:space="preserve"> </w:t>
      </w:r>
      <w:r w:rsidRPr="000370F3">
        <w:rPr>
          <w:rtl/>
        </w:rPr>
        <w:t>לך</w:t>
      </w:r>
      <w:r w:rsidR="00D4510D">
        <w:rPr>
          <w:rtl/>
        </w:rPr>
        <w:t xml:space="preserve"> </w:t>
      </w:r>
      <w:r w:rsidRPr="000370F3">
        <w:rPr>
          <w:rtl/>
        </w:rPr>
        <w:t>אחר</w:t>
      </w:r>
      <w:r w:rsidR="00D4510D">
        <w:rPr>
          <w:rtl/>
        </w:rPr>
        <w:t xml:space="preserve"> </w:t>
      </w:r>
      <w:r w:rsidRPr="000370F3">
        <w:rPr>
          <w:rtl/>
        </w:rPr>
        <w:t>השבת",</w:t>
      </w:r>
      <w:r w:rsidR="00D4510D">
        <w:rPr>
          <w:rtl/>
        </w:rPr>
        <w:t xml:space="preserve"> </w:t>
      </w:r>
      <w:r w:rsidRPr="000370F3">
        <w:rPr>
          <w:rtl/>
        </w:rPr>
        <w:t>והיינו</w:t>
      </w:r>
      <w:r w:rsidR="00D4510D">
        <w:rPr>
          <w:rtl/>
        </w:rPr>
        <w:t xml:space="preserve"> </w:t>
      </w:r>
      <w:r w:rsidRPr="000370F3">
        <w:rPr>
          <w:rtl/>
        </w:rPr>
        <w:t>שאינו</w:t>
      </w:r>
      <w:r w:rsidR="00D4510D">
        <w:rPr>
          <w:rtl/>
        </w:rPr>
        <w:t xml:space="preserve"> </w:t>
      </w:r>
      <w:r w:rsidRPr="000370F3">
        <w:rPr>
          <w:rtl/>
        </w:rPr>
        <w:t>מוכר</w:t>
      </w:r>
      <w:r w:rsidR="00D4510D">
        <w:rPr>
          <w:rtl/>
        </w:rPr>
        <w:t xml:space="preserve"> </w:t>
      </w:r>
      <w:r w:rsidRPr="000370F3">
        <w:rPr>
          <w:rtl/>
        </w:rPr>
        <w:t>לו</w:t>
      </w:r>
      <w:r w:rsidR="00D4510D">
        <w:rPr>
          <w:rtl/>
        </w:rPr>
        <w:t xml:space="preserve"> </w:t>
      </w:r>
      <w:r w:rsidRPr="000370F3">
        <w:rPr>
          <w:rtl/>
        </w:rPr>
        <w:t>את</w:t>
      </w:r>
      <w:r w:rsidR="00D4510D">
        <w:rPr>
          <w:rtl/>
        </w:rPr>
        <w:t xml:space="preserve"> </w:t>
      </w:r>
      <w:r w:rsidRPr="000370F3">
        <w:rPr>
          <w:rtl/>
        </w:rPr>
        <w:t>המאכל</w:t>
      </w:r>
      <w:r w:rsidR="00D4510D">
        <w:rPr>
          <w:rtl/>
        </w:rPr>
        <w:t xml:space="preserve"> </w:t>
      </w:r>
      <w:r w:rsidRPr="000370F3">
        <w:rPr>
          <w:rtl/>
        </w:rPr>
        <w:t>או</w:t>
      </w:r>
      <w:r w:rsidR="00D4510D">
        <w:rPr>
          <w:rtl/>
        </w:rPr>
        <w:t xml:space="preserve"> </w:t>
      </w:r>
      <w:r w:rsidRPr="000370F3">
        <w:rPr>
          <w:rtl/>
        </w:rPr>
        <w:t>את</w:t>
      </w:r>
      <w:r w:rsidR="00D4510D">
        <w:rPr>
          <w:rtl/>
        </w:rPr>
        <w:t xml:space="preserve"> </w:t>
      </w:r>
      <w:r w:rsidRPr="000370F3">
        <w:rPr>
          <w:rtl/>
        </w:rPr>
        <w:t>הבגד</w:t>
      </w:r>
      <w:r w:rsidR="00D4510D">
        <w:rPr>
          <w:rtl/>
        </w:rPr>
        <w:t xml:space="preserve"> </w:t>
      </w:r>
      <w:r w:rsidRPr="000370F3">
        <w:rPr>
          <w:rtl/>
        </w:rPr>
        <w:t>הזה,</w:t>
      </w:r>
      <w:r w:rsidR="00D4510D">
        <w:rPr>
          <w:rtl/>
        </w:rPr>
        <w:t xml:space="preserve"> </w:t>
      </w:r>
      <w:r w:rsidRPr="000370F3">
        <w:rPr>
          <w:rtl/>
        </w:rPr>
        <w:t>כי</w:t>
      </w:r>
      <w:r w:rsidR="00D4510D">
        <w:rPr>
          <w:rtl/>
        </w:rPr>
        <w:t xml:space="preserve"> </w:t>
      </w:r>
      <w:r w:rsidRPr="000370F3">
        <w:rPr>
          <w:rtl/>
        </w:rPr>
        <w:t>אם</w:t>
      </w:r>
      <w:r w:rsidR="00D4510D">
        <w:rPr>
          <w:rtl/>
        </w:rPr>
        <w:t xml:space="preserve"> </w:t>
      </w:r>
      <w:r w:rsidRPr="000370F3">
        <w:rPr>
          <w:rtl/>
        </w:rPr>
        <w:t>נותנו</w:t>
      </w:r>
      <w:r w:rsidR="00D4510D">
        <w:rPr>
          <w:rtl/>
        </w:rPr>
        <w:t xml:space="preserve"> </w:t>
      </w:r>
      <w:r w:rsidRPr="000370F3">
        <w:rPr>
          <w:rtl/>
        </w:rPr>
        <w:t>לו</w:t>
      </w:r>
      <w:r w:rsidR="00D4510D">
        <w:rPr>
          <w:rtl/>
        </w:rPr>
        <w:t xml:space="preserve"> </w:t>
      </w:r>
      <w:r w:rsidRPr="000370F3">
        <w:rPr>
          <w:rtl/>
        </w:rPr>
        <w:t>על</w:t>
      </w:r>
      <w:r w:rsidR="00D4510D">
        <w:rPr>
          <w:rtl/>
        </w:rPr>
        <w:t xml:space="preserve"> </w:t>
      </w:r>
      <w:r w:rsidRPr="000370F3">
        <w:rPr>
          <w:rtl/>
        </w:rPr>
        <w:t>מנת</w:t>
      </w:r>
      <w:r w:rsidR="00D4510D">
        <w:rPr>
          <w:rtl/>
        </w:rPr>
        <w:t xml:space="preserve"> </w:t>
      </w:r>
      <w:r w:rsidRPr="000370F3">
        <w:rPr>
          <w:rtl/>
        </w:rPr>
        <w:t>שיוכל</w:t>
      </w:r>
      <w:r w:rsidR="00D4510D">
        <w:rPr>
          <w:rtl/>
        </w:rPr>
        <w:t xml:space="preserve"> </w:t>
      </w:r>
      <w:r w:rsidRPr="000370F3">
        <w:rPr>
          <w:rtl/>
        </w:rPr>
        <w:t>לאכלו</w:t>
      </w:r>
      <w:r w:rsidR="00D4510D">
        <w:rPr>
          <w:rtl/>
        </w:rPr>
        <w:t xml:space="preserve"> </w:t>
      </w:r>
      <w:r w:rsidRPr="000370F3">
        <w:rPr>
          <w:rtl/>
        </w:rPr>
        <w:t>ולהשתמש</w:t>
      </w:r>
      <w:r w:rsidR="00D4510D">
        <w:rPr>
          <w:rtl/>
        </w:rPr>
        <w:t xml:space="preserve"> </w:t>
      </w:r>
      <w:r w:rsidRPr="000370F3">
        <w:rPr>
          <w:rtl/>
        </w:rPr>
        <w:t>בו</w:t>
      </w:r>
      <w:r w:rsidR="00D4510D">
        <w:rPr>
          <w:rtl/>
        </w:rPr>
        <w:t xml:space="preserve"> </w:t>
      </w:r>
      <w:r w:rsidRPr="000370F3">
        <w:rPr>
          <w:rtl/>
        </w:rPr>
        <w:t>כאורח.</w:t>
      </w:r>
    </w:p>
    <w:p w:rsidR="00C90310" w:rsidRPr="000370F3" w:rsidRDefault="00C90310" w:rsidP="00077D26">
      <w:pPr>
        <w:pStyle w:val="a1"/>
        <w:rPr>
          <w:rtl/>
        </w:rPr>
      </w:pPr>
      <w:r w:rsidRPr="000370F3">
        <w:rPr>
          <w:rtl/>
        </w:rPr>
        <w:t>והרי</w:t>
      </w:r>
      <w:r w:rsidR="00D4510D">
        <w:rPr>
          <w:rtl/>
        </w:rPr>
        <w:t xml:space="preserve"> </w:t>
      </w:r>
      <w:r w:rsidRPr="000370F3">
        <w:rPr>
          <w:rtl/>
        </w:rPr>
        <w:t>מותר</w:t>
      </w:r>
      <w:r w:rsidR="00D4510D">
        <w:rPr>
          <w:rtl/>
        </w:rPr>
        <w:t xml:space="preserve"> </w:t>
      </w:r>
      <w:r w:rsidRPr="000370F3">
        <w:rPr>
          <w:rtl/>
        </w:rPr>
        <w:t>לארח</w:t>
      </w:r>
      <w:r w:rsidR="00D4510D">
        <w:rPr>
          <w:rtl/>
        </w:rPr>
        <w:t xml:space="preserve"> </w:t>
      </w:r>
      <w:r w:rsidRPr="000370F3">
        <w:rPr>
          <w:rtl/>
        </w:rPr>
        <w:t>בשבת,</w:t>
      </w:r>
      <w:r w:rsidR="00D4510D">
        <w:rPr>
          <w:rtl/>
        </w:rPr>
        <w:t xml:space="preserve"> </w:t>
      </w:r>
      <w:r w:rsidRPr="000370F3">
        <w:rPr>
          <w:rtl/>
        </w:rPr>
        <w:t>ולפעמים</w:t>
      </w:r>
      <w:r w:rsidR="00D4510D">
        <w:rPr>
          <w:rtl/>
        </w:rPr>
        <w:t xml:space="preserve"> </w:t>
      </w:r>
      <w:r w:rsidRPr="000370F3">
        <w:rPr>
          <w:rtl/>
        </w:rPr>
        <w:t>היא</w:t>
      </w:r>
      <w:r w:rsidR="00D4510D">
        <w:rPr>
          <w:rtl/>
        </w:rPr>
        <w:t xml:space="preserve"> </w:t>
      </w:r>
      <w:r w:rsidRPr="000370F3">
        <w:rPr>
          <w:rtl/>
        </w:rPr>
        <w:t>גם</w:t>
      </w:r>
      <w:r w:rsidR="00D4510D">
        <w:rPr>
          <w:rtl/>
        </w:rPr>
        <w:t xml:space="preserve"> </w:t>
      </w:r>
      <w:r w:rsidRPr="000370F3">
        <w:rPr>
          <w:rtl/>
        </w:rPr>
        <w:t>מצוה,</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שלג</w:t>
      </w:r>
      <w:r w:rsidR="00D4510D">
        <w:rPr>
          <w:rtl/>
        </w:rPr>
        <w:t xml:space="preserve"> </w:t>
      </w:r>
      <w:r w:rsidRPr="000370F3">
        <w:rPr>
          <w:rtl/>
        </w:rPr>
        <w:t>ס"ז):</w:t>
      </w:r>
      <w:r w:rsidR="00D4510D">
        <w:rPr>
          <w:rtl/>
        </w:rPr>
        <w:t xml:space="preserve"> </w:t>
      </w:r>
      <w:r w:rsidRPr="000370F3">
        <w:rPr>
          <w:rtl/>
        </w:rPr>
        <w:t>"לצורך</w:t>
      </w:r>
      <w:r w:rsidR="00D4510D">
        <w:rPr>
          <w:rtl/>
        </w:rPr>
        <w:t xml:space="preserve"> </w:t>
      </w:r>
      <w:r w:rsidRPr="000370F3">
        <w:rPr>
          <w:rtl/>
        </w:rPr>
        <w:t>אורחים</w:t>
      </w:r>
      <w:r w:rsidR="00D4510D">
        <w:rPr>
          <w:rtl/>
        </w:rPr>
        <w:t xml:space="preserve"> </w:t>
      </w:r>
      <w:r w:rsidRPr="000370F3">
        <w:rPr>
          <w:rtl/>
        </w:rPr>
        <w:t>...</w:t>
      </w:r>
      <w:r w:rsidR="00D4510D">
        <w:rPr>
          <w:rtl/>
        </w:rPr>
        <w:t xml:space="preserve"> </w:t>
      </w:r>
      <w:r w:rsidRPr="000370F3">
        <w:rPr>
          <w:rtl/>
        </w:rPr>
        <w:t>דבר</w:t>
      </w:r>
      <w:r w:rsidR="00D4510D">
        <w:rPr>
          <w:rtl/>
        </w:rPr>
        <w:t xml:space="preserve"> </w:t>
      </w:r>
      <w:r w:rsidRPr="000370F3">
        <w:rPr>
          <w:rtl/>
        </w:rPr>
        <w:t>מצוה</w:t>
      </w:r>
      <w:r w:rsidR="00D4510D">
        <w:rPr>
          <w:rtl/>
        </w:rPr>
        <w:t xml:space="preserve"> </w:t>
      </w:r>
      <w:r w:rsidRPr="000370F3">
        <w:rPr>
          <w:rtl/>
        </w:rPr>
        <w:t>...</w:t>
      </w:r>
      <w:r w:rsidR="00D4510D">
        <w:rPr>
          <w:rtl/>
        </w:rPr>
        <w:t xml:space="preserve"> </w:t>
      </w:r>
      <w:r w:rsidRPr="000370F3">
        <w:rPr>
          <w:rtl/>
        </w:rPr>
        <w:t>ואינן</w:t>
      </w:r>
      <w:r w:rsidR="00D4510D">
        <w:rPr>
          <w:rtl/>
        </w:rPr>
        <w:t xml:space="preserve"> </w:t>
      </w:r>
      <w:r w:rsidRPr="000370F3">
        <w:rPr>
          <w:rtl/>
        </w:rPr>
        <w:t>נקראים</w:t>
      </w:r>
      <w:r w:rsidR="00D4510D">
        <w:rPr>
          <w:rtl/>
        </w:rPr>
        <w:t xml:space="preserve"> </w:t>
      </w:r>
      <w:r w:rsidRPr="000370F3">
        <w:rPr>
          <w:rtl/>
        </w:rPr>
        <w:t>אורחים</w:t>
      </w:r>
      <w:r w:rsidR="00D4510D">
        <w:rPr>
          <w:rtl/>
        </w:rPr>
        <w:t xml:space="preserve"> </w:t>
      </w:r>
      <w:r w:rsidRPr="000370F3">
        <w:rPr>
          <w:rtl/>
        </w:rPr>
        <w:t>אלא</w:t>
      </w:r>
      <w:r w:rsidR="00D4510D">
        <w:rPr>
          <w:rtl/>
        </w:rPr>
        <w:t xml:space="preserve"> </w:t>
      </w:r>
      <w:r w:rsidRPr="000370F3">
        <w:rPr>
          <w:rtl/>
        </w:rPr>
        <w:t>שבאו</w:t>
      </w:r>
      <w:r w:rsidR="00D4510D">
        <w:rPr>
          <w:rtl/>
        </w:rPr>
        <w:t xml:space="preserve"> </w:t>
      </w:r>
      <w:r w:rsidRPr="000370F3">
        <w:rPr>
          <w:rtl/>
        </w:rPr>
        <w:t>מעיר</w:t>
      </w:r>
      <w:r w:rsidR="00D4510D">
        <w:rPr>
          <w:rtl/>
        </w:rPr>
        <w:t xml:space="preserve"> </w:t>
      </w:r>
      <w:r w:rsidRPr="000370F3">
        <w:rPr>
          <w:rtl/>
        </w:rPr>
        <w:t>אחרת</w:t>
      </w:r>
      <w:r w:rsidR="00D4510D">
        <w:rPr>
          <w:rtl/>
        </w:rPr>
        <w:t xml:space="preserve"> </w:t>
      </w:r>
      <w:r w:rsidRPr="000370F3">
        <w:rPr>
          <w:rtl/>
        </w:rPr>
        <w:t>...</w:t>
      </w:r>
      <w:r w:rsidR="00D4510D">
        <w:rPr>
          <w:rtl/>
        </w:rPr>
        <w:t xml:space="preserve"> </w:t>
      </w:r>
      <w:r w:rsidRPr="000370F3">
        <w:rPr>
          <w:rtl/>
        </w:rPr>
        <w:t>אבל</w:t>
      </w:r>
      <w:r w:rsidR="00D4510D">
        <w:rPr>
          <w:rtl/>
        </w:rPr>
        <w:t xml:space="preserve"> </w:t>
      </w:r>
      <w:r w:rsidRPr="000370F3">
        <w:rPr>
          <w:rtl/>
        </w:rPr>
        <w:t>כשזימן</w:t>
      </w:r>
      <w:r w:rsidR="00D4510D">
        <w:rPr>
          <w:rtl/>
        </w:rPr>
        <w:t xml:space="preserve"> </w:t>
      </w:r>
      <w:r w:rsidRPr="000370F3">
        <w:rPr>
          <w:rtl/>
        </w:rPr>
        <w:t>חבירו</w:t>
      </w:r>
      <w:r w:rsidR="00D4510D">
        <w:rPr>
          <w:rtl/>
        </w:rPr>
        <w:t xml:space="preserve"> </w:t>
      </w:r>
      <w:r w:rsidRPr="000370F3">
        <w:rPr>
          <w:rtl/>
        </w:rPr>
        <w:t>שבאותה</w:t>
      </w:r>
      <w:r w:rsidR="00D4510D">
        <w:rPr>
          <w:rtl/>
        </w:rPr>
        <w:t xml:space="preserve"> </w:t>
      </w:r>
      <w:r w:rsidRPr="000370F3">
        <w:rPr>
          <w:rtl/>
        </w:rPr>
        <w:t>העיר</w:t>
      </w:r>
      <w:r w:rsidR="00D4510D">
        <w:rPr>
          <w:rtl/>
        </w:rPr>
        <w:t xml:space="preserve"> </w:t>
      </w:r>
      <w:r w:rsidRPr="000370F3">
        <w:rPr>
          <w:rtl/>
        </w:rPr>
        <w:t>שיסעוד</w:t>
      </w:r>
      <w:r w:rsidR="00D4510D">
        <w:rPr>
          <w:rtl/>
        </w:rPr>
        <w:t xml:space="preserve"> </w:t>
      </w:r>
      <w:r w:rsidRPr="000370F3">
        <w:rPr>
          <w:rtl/>
        </w:rPr>
        <w:t>אצלו</w:t>
      </w:r>
      <w:r w:rsidR="00D4510D">
        <w:rPr>
          <w:rtl/>
        </w:rPr>
        <w:t xml:space="preserve"> </w:t>
      </w:r>
      <w:r w:rsidRPr="000370F3">
        <w:rPr>
          <w:rtl/>
        </w:rPr>
        <w:t>אינו</w:t>
      </w:r>
      <w:r w:rsidR="00D4510D">
        <w:rPr>
          <w:rtl/>
        </w:rPr>
        <w:t xml:space="preserve"> </w:t>
      </w:r>
      <w:r w:rsidRPr="000370F3">
        <w:rPr>
          <w:rtl/>
        </w:rPr>
        <w:t>נקרא</w:t>
      </w:r>
      <w:r w:rsidR="00D4510D">
        <w:rPr>
          <w:rtl/>
        </w:rPr>
        <w:t xml:space="preserve"> </w:t>
      </w:r>
      <w:r w:rsidRPr="000370F3">
        <w:rPr>
          <w:rtl/>
        </w:rPr>
        <w:t>אורח</w:t>
      </w:r>
      <w:r w:rsidR="00D4510D">
        <w:rPr>
          <w:rtl/>
        </w:rPr>
        <w:t xml:space="preserve"> </w:t>
      </w:r>
      <w:r w:rsidRPr="000370F3">
        <w:rPr>
          <w:rtl/>
        </w:rPr>
        <w:t>וסעודת</w:t>
      </w:r>
      <w:r w:rsidR="00D4510D">
        <w:rPr>
          <w:rtl/>
        </w:rPr>
        <w:t xml:space="preserve"> </w:t>
      </w:r>
      <w:r w:rsidRPr="000370F3">
        <w:rPr>
          <w:rtl/>
        </w:rPr>
        <w:t>הרשות</w:t>
      </w:r>
      <w:r w:rsidR="00D4510D">
        <w:rPr>
          <w:rtl/>
        </w:rPr>
        <w:t xml:space="preserve"> </w:t>
      </w:r>
      <w:r w:rsidRPr="000370F3">
        <w:rPr>
          <w:rtl/>
        </w:rPr>
        <w:t>היא".</w:t>
      </w:r>
    </w:p>
    <w:p w:rsidR="00C90310" w:rsidRPr="000370F3" w:rsidRDefault="00C90310" w:rsidP="00077D26">
      <w:pPr>
        <w:pStyle w:val="a1"/>
        <w:rPr>
          <w:rtl/>
        </w:rPr>
      </w:pPr>
      <w:r w:rsidRPr="000370F3">
        <w:rPr>
          <w:rtl/>
        </w:rPr>
        <w:t>והחילוק</w:t>
      </w:r>
      <w:r w:rsidR="00D4510D">
        <w:rPr>
          <w:rtl/>
        </w:rPr>
        <w:t xml:space="preserve"> </w:t>
      </w:r>
      <w:r w:rsidRPr="000370F3">
        <w:rPr>
          <w:rtl/>
        </w:rPr>
        <w:t>בין</w:t>
      </w:r>
      <w:r w:rsidR="00D4510D">
        <w:rPr>
          <w:rtl/>
        </w:rPr>
        <w:t xml:space="preserve"> </w:t>
      </w:r>
      <w:r w:rsidRPr="000370F3">
        <w:rPr>
          <w:rtl/>
        </w:rPr>
        <w:t>קנין</w:t>
      </w:r>
      <w:r w:rsidR="00D4510D">
        <w:rPr>
          <w:rtl/>
        </w:rPr>
        <w:t xml:space="preserve"> </w:t>
      </w:r>
      <w:r w:rsidRPr="000370F3">
        <w:rPr>
          <w:rtl/>
        </w:rPr>
        <w:t>(שאסור</w:t>
      </w:r>
      <w:r w:rsidR="00D4510D">
        <w:rPr>
          <w:rtl/>
        </w:rPr>
        <w:t xml:space="preserve"> </w:t>
      </w:r>
      <w:r w:rsidRPr="000370F3">
        <w:rPr>
          <w:rtl/>
        </w:rPr>
        <w:t>בשבת)</w:t>
      </w:r>
      <w:r w:rsidR="00D4510D">
        <w:rPr>
          <w:rtl/>
        </w:rPr>
        <w:t xml:space="preserve"> </w:t>
      </w:r>
      <w:r w:rsidRPr="000370F3">
        <w:rPr>
          <w:rtl/>
        </w:rPr>
        <w:t>לבין</w:t>
      </w:r>
      <w:r w:rsidR="00D4510D">
        <w:rPr>
          <w:rtl/>
        </w:rPr>
        <w:t xml:space="preserve"> </w:t>
      </w:r>
      <w:r w:rsidRPr="000370F3">
        <w:rPr>
          <w:rtl/>
        </w:rPr>
        <w:t>אורח</w:t>
      </w:r>
      <w:r w:rsidR="00D4510D">
        <w:rPr>
          <w:rtl/>
        </w:rPr>
        <w:t xml:space="preserve"> </w:t>
      </w:r>
      <w:r w:rsidRPr="000370F3">
        <w:rPr>
          <w:rtl/>
        </w:rPr>
        <w:t>(שמותר</w:t>
      </w:r>
      <w:r w:rsidR="00D4510D">
        <w:rPr>
          <w:rtl/>
        </w:rPr>
        <w:t xml:space="preserve"> </w:t>
      </w:r>
      <w:r w:rsidRPr="000370F3">
        <w:rPr>
          <w:rtl/>
        </w:rPr>
        <w:t>גם</w:t>
      </w:r>
      <w:r w:rsidR="00D4510D">
        <w:rPr>
          <w:rtl/>
        </w:rPr>
        <w:t xml:space="preserve"> </w:t>
      </w:r>
      <w:r w:rsidRPr="000370F3">
        <w:rPr>
          <w:rtl/>
        </w:rPr>
        <w:t>בשבת),</w:t>
      </w:r>
      <w:r w:rsidR="00D4510D">
        <w:rPr>
          <w:rtl/>
        </w:rPr>
        <w:t xml:space="preserve"> </w:t>
      </w:r>
      <w:r w:rsidRPr="000370F3">
        <w:rPr>
          <w:rtl/>
        </w:rPr>
        <w:t>הוא</w:t>
      </w:r>
      <w:r w:rsidR="00D4510D">
        <w:rPr>
          <w:rtl/>
        </w:rPr>
        <w:t xml:space="preserve"> </w:t>
      </w:r>
      <w:r w:rsidRPr="000370F3">
        <w:rPr>
          <w:rtl/>
        </w:rPr>
        <w:t>כמבואר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קצו</w:t>
      </w:r>
      <w:r w:rsidR="00D4510D">
        <w:rPr>
          <w:rtl/>
        </w:rPr>
        <w:t xml:space="preserve"> </w:t>
      </w:r>
      <w:r w:rsidRPr="000370F3">
        <w:rPr>
          <w:rtl/>
        </w:rPr>
        <w:t>ס"ז):</w:t>
      </w:r>
      <w:r w:rsidR="00D4510D">
        <w:rPr>
          <w:rtl/>
        </w:rPr>
        <w:t xml:space="preserve"> </w:t>
      </w:r>
      <w:r w:rsidRPr="000370F3">
        <w:rPr>
          <w:rtl/>
        </w:rPr>
        <w:t>"אם</w:t>
      </w:r>
      <w:r w:rsidR="00D4510D">
        <w:rPr>
          <w:rtl/>
        </w:rPr>
        <w:t xml:space="preserve"> </w:t>
      </w:r>
      <w:r w:rsidRPr="000370F3">
        <w:rPr>
          <w:rtl/>
        </w:rPr>
        <w:t>אוכלים</w:t>
      </w:r>
      <w:r w:rsidR="00D4510D">
        <w:rPr>
          <w:rtl/>
        </w:rPr>
        <w:t xml:space="preserve"> </w:t>
      </w:r>
      <w:r w:rsidRPr="000370F3">
        <w:rPr>
          <w:rtl/>
        </w:rPr>
        <w:t>משל</w:t>
      </w:r>
      <w:r w:rsidR="00D4510D">
        <w:rPr>
          <w:rtl/>
        </w:rPr>
        <w:t xml:space="preserve"> </w:t>
      </w:r>
      <w:r w:rsidRPr="000370F3">
        <w:rPr>
          <w:rtl/>
        </w:rPr>
        <w:t>בעל</w:t>
      </w:r>
      <w:r w:rsidR="00D4510D">
        <w:rPr>
          <w:rtl/>
        </w:rPr>
        <w:t xml:space="preserve"> </w:t>
      </w:r>
      <w:r w:rsidRPr="000370F3">
        <w:rPr>
          <w:rtl/>
        </w:rPr>
        <w:t>הבית</w:t>
      </w:r>
      <w:r w:rsidR="00D4510D">
        <w:rPr>
          <w:rtl/>
        </w:rPr>
        <w:t xml:space="preserve"> </w:t>
      </w:r>
      <w:r w:rsidRPr="000370F3">
        <w:rPr>
          <w:rtl/>
        </w:rPr>
        <w:t>...</w:t>
      </w:r>
      <w:r w:rsidR="00D4510D">
        <w:rPr>
          <w:rtl/>
        </w:rPr>
        <w:t xml:space="preserve"> </w:t>
      </w:r>
      <w:r w:rsidRPr="000370F3">
        <w:rPr>
          <w:rtl/>
        </w:rPr>
        <w:t>אף</w:t>
      </w:r>
      <w:r w:rsidR="00D4510D">
        <w:rPr>
          <w:rtl/>
        </w:rPr>
        <w:t xml:space="preserve"> </w:t>
      </w:r>
      <w:r w:rsidRPr="000370F3">
        <w:rPr>
          <w:rtl/>
        </w:rPr>
        <w:t>אם</w:t>
      </w:r>
      <w:r w:rsidR="00D4510D">
        <w:rPr>
          <w:rtl/>
        </w:rPr>
        <w:t xml:space="preserve"> </w:t>
      </w:r>
      <w:r w:rsidRPr="000370F3">
        <w:rPr>
          <w:rtl/>
        </w:rPr>
        <w:t>יאכל</w:t>
      </w:r>
      <w:r w:rsidR="00D4510D">
        <w:rPr>
          <w:rtl/>
        </w:rPr>
        <w:t xml:space="preserve"> </w:t>
      </w:r>
      <w:r w:rsidRPr="000370F3">
        <w:rPr>
          <w:rtl/>
        </w:rPr>
        <w:t>זה</w:t>
      </w:r>
      <w:r w:rsidR="00D4510D">
        <w:rPr>
          <w:rtl/>
        </w:rPr>
        <w:t xml:space="preserve"> </w:t>
      </w:r>
      <w:r w:rsidRPr="000370F3">
        <w:rPr>
          <w:rtl/>
        </w:rPr>
        <w:t>מפרוסה</w:t>
      </w:r>
      <w:r w:rsidR="00D4510D">
        <w:rPr>
          <w:rtl/>
        </w:rPr>
        <w:t xml:space="preserve"> </w:t>
      </w:r>
      <w:r w:rsidRPr="000370F3">
        <w:rPr>
          <w:rtl/>
        </w:rPr>
        <w:lastRenderedPageBreak/>
        <w:t>שחתך</w:t>
      </w:r>
      <w:r w:rsidR="00D4510D">
        <w:rPr>
          <w:rtl/>
        </w:rPr>
        <w:t xml:space="preserve"> </w:t>
      </w:r>
      <w:r w:rsidRPr="000370F3">
        <w:rPr>
          <w:rtl/>
        </w:rPr>
        <w:t>זה</w:t>
      </w:r>
      <w:r w:rsidR="00D4510D">
        <w:rPr>
          <w:rtl/>
        </w:rPr>
        <w:t xml:space="preserve"> </w:t>
      </w:r>
      <w:r w:rsidRPr="000370F3">
        <w:rPr>
          <w:rtl/>
        </w:rPr>
        <w:t>לצורך</w:t>
      </w:r>
      <w:r w:rsidR="00D4510D">
        <w:rPr>
          <w:rtl/>
        </w:rPr>
        <w:t xml:space="preserve"> </w:t>
      </w:r>
      <w:r w:rsidRPr="000370F3">
        <w:rPr>
          <w:rtl/>
        </w:rPr>
        <w:t>עצמו,</w:t>
      </w:r>
      <w:r w:rsidR="00D4510D">
        <w:rPr>
          <w:rtl/>
        </w:rPr>
        <w:t xml:space="preserve"> </w:t>
      </w:r>
      <w:r w:rsidRPr="000370F3">
        <w:rPr>
          <w:rtl/>
        </w:rPr>
        <w:t>אינו</w:t>
      </w:r>
      <w:r w:rsidR="00D4510D">
        <w:rPr>
          <w:rtl/>
        </w:rPr>
        <w:t xml:space="preserve"> </w:t>
      </w:r>
      <w:r w:rsidRPr="000370F3">
        <w:rPr>
          <w:rtl/>
        </w:rPr>
        <w:t>נהנה</w:t>
      </w:r>
      <w:r w:rsidR="00D4510D">
        <w:rPr>
          <w:rtl/>
        </w:rPr>
        <w:t xml:space="preserve"> </w:t>
      </w:r>
      <w:r w:rsidRPr="000370F3">
        <w:rPr>
          <w:rtl/>
        </w:rPr>
        <w:t>אלא</w:t>
      </w:r>
      <w:r w:rsidR="00D4510D">
        <w:rPr>
          <w:rtl/>
        </w:rPr>
        <w:t xml:space="preserve"> </w:t>
      </w:r>
      <w:r w:rsidRPr="000370F3">
        <w:rPr>
          <w:rtl/>
        </w:rPr>
        <w:t>משל</w:t>
      </w:r>
      <w:r w:rsidR="00D4510D">
        <w:rPr>
          <w:rtl/>
        </w:rPr>
        <w:t xml:space="preserve"> </w:t>
      </w:r>
      <w:r w:rsidRPr="000370F3">
        <w:rPr>
          <w:rtl/>
        </w:rPr>
        <w:t>בעל</w:t>
      </w:r>
      <w:r w:rsidR="00D4510D">
        <w:rPr>
          <w:rtl/>
        </w:rPr>
        <w:t xml:space="preserve"> </w:t>
      </w:r>
      <w:r w:rsidRPr="000370F3">
        <w:rPr>
          <w:rtl/>
        </w:rPr>
        <w:t>הבית",</w:t>
      </w:r>
      <w:r w:rsidR="00D4510D">
        <w:rPr>
          <w:rtl/>
        </w:rPr>
        <w:t xml:space="preserve"> </w:t>
      </w:r>
      <w:r w:rsidRPr="000370F3">
        <w:rPr>
          <w:rtl/>
        </w:rPr>
        <w:t>והיינו</w:t>
      </w:r>
      <w:r w:rsidR="00D4510D">
        <w:rPr>
          <w:rtl/>
        </w:rPr>
        <w:t xml:space="preserve"> </w:t>
      </w:r>
      <w:r w:rsidRPr="000370F3">
        <w:rPr>
          <w:rtl/>
        </w:rPr>
        <w:t>שהמאכל</w:t>
      </w:r>
      <w:r w:rsidR="00D4510D">
        <w:rPr>
          <w:rtl/>
        </w:rPr>
        <w:t xml:space="preserve"> </w:t>
      </w:r>
      <w:r w:rsidRPr="000370F3">
        <w:rPr>
          <w:rtl/>
        </w:rPr>
        <w:t>נשאר</w:t>
      </w:r>
      <w:r w:rsidR="00D4510D">
        <w:rPr>
          <w:rtl/>
        </w:rPr>
        <w:t xml:space="preserve"> </w:t>
      </w:r>
      <w:r w:rsidRPr="000370F3">
        <w:rPr>
          <w:rtl/>
        </w:rPr>
        <w:t>של</w:t>
      </w:r>
      <w:r w:rsidR="00D4510D">
        <w:rPr>
          <w:rtl/>
        </w:rPr>
        <w:t xml:space="preserve"> </w:t>
      </w:r>
      <w:r w:rsidRPr="000370F3">
        <w:rPr>
          <w:rtl/>
        </w:rPr>
        <w:t>המוכר,</w:t>
      </w:r>
      <w:r w:rsidR="00D4510D">
        <w:rPr>
          <w:rtl/>
        </w:rPr>
        <w:t xml:space="preserve"> </w:t>
      </w:r>
      <w:r w:rsidRPr="000370F3">
        <w:rPr>
          <w:rtl/>
        </w:rPr>
        <w:t>שנותן</w:t>
      </w:r>
      <w:r w:rsidR="00D4510D">
        <w:rPr>
          <w:rtl/>
        </w:rPr>
        <w:t xml:space="preserve"> </w:t>
      </w:r>
      <w:r w:rsidRPr="000370F3">
        <w:rPr>
          <w:rtl/>
        </w:rPr>
        <w:t>לו</w:t>
      </w:r>
      <w:r w:rsidR="00D4510D">
        <w:rPr>
          <w:rtl/>
        </w:rPr>
        <w:t xml:space="preserve"> </w:t>
      </w:r>
      <w:r w:rsidRPr="000370F3">
        <w:rPr>
          <w:rtl/>
        </w:rPr>
        <w:t>רשות</w:t>
      </w:r>
      <w:r w:rsidR="00D4510D">
        <w:rPr>
          <w:rtl/>
        </w:rPr>
        <w:t xml:space="preserve"> </w:t>
      </w:r>
      <w:r w:rsidRPr="000370F3">
        <w:rPr>
          <w:rtl/>
        </w:rPr>
        <w:t>לאכלו,</w:t>
      </w:r>
      <w:r w:rsidR="00D4510D">
        <w:rPr>
          <w:rtl/>
        </w:rPr>
        <w:t xml:space="preserve"> </w:t>
      </w:r>
      <w:r w:rsidRPr="000370F3">
        <w:rPr>
          <w:rtl/>
        </w:rPr>
        <w:t>ואחרי</w:t>
      </w:r>
      <w:r w:rsidR="00D4510D">
        <w:rPr>
          <w:rtl/>
        </w:rPr>
        <w:t xml:space="preserve"> </w:t>
      </w:r>
      <w:r w:rsidRPr="000370F3">
        <w:rPr>
          <w:rtl/>
        </w:rPr>
        <w:t>השבת</w:t>
      </w:r>
      <w:r w:rsidR="00D4510D">
        <w:rPr>
          <w:rtl/>
        </w:rPr>
        <w:t xml:space="preserve"> </w:t>
      </w:r>
      <w:r w:rsidRPr="000370F3">
        <w:rPr>
          <w:rtl/>
        </w:rPr>
        <w:t>ישלם</w:t>
      </w:r>
      <w:r w:rsidR="00D4510D">
        <w:rPr>
          <w:rtl/>
        </w:rPr>
        <w:t xml:space="preserve"> </w:t>
      </w:r>
      <w:r w:rsidRPr="000370F3">
        <w:rPr>
          <w:rtl/>
        </w:rPr>
        <w:t>לו</w:t>
      </w:r>
      <w:r w:rsidR="00D4510D">
        <w:rPr>
          <w:rtl/>
        </w:rPr>
        <w:t xml:space="preserve"> </w:t>
      </w:r>
      <w:r w:rsidRPr="000370F3">
        <w:rPr>
          <w:rtl/>
        </w:rPr>
        <w:t>על</w:t>
      </w:r>
      <w:r w:rsidR="00D4510D">
        <w:rPr>
          <w:rtl/>
        </w:rPr>
        <w:t xml:space="preserve"> </w:t>
      </w:r>
      <w:r w:rsidRPr="000370F3">
        <w:rPr>
          <w:rtl/>
        </w:rPr>
        <w:t>כך.</w:t>
      </w:r>
      <w:r w:rsidR="00D4510D">
        <w:rPr>
          <w:rtl/>
        </w:rPr>
        <w:t xml:space="preserve"> </w:t>
      </w:r>
      <w:r w:rsidRPr="000370F3">
        <w:rPr>
          <w:rtl/>
        </w:rPr>
        <w:t>וכיון</w:t>
      </w:r>
      <w:r w:rsidR="00D4510D">
        <w:rPr>
          <w:rtl/>
        </w:rPr>
        <w:t xml:space="preserve"> </w:t>
      </w:r>
      <w:r w:rsidRPr="000370F3">
        <w:rPr>
          <w:rtl/>
        </w:rPr>
        <w:t>שאין</w:t>
      </w:r>
      <w:r w:rsidR="00D4510D">
        <w:rPr>
          <w:rtl/>
        </w:rPr>
        <w:t xml:space="preserve"> </w:t>
      </w:r>
      <w:r w:rsidRPr="000370F3">
        <w:rPr>
          <w:rtl/>
        </w:rPr>
        <w:t>כאן</w:t>
      </w:r>
      <w:r w:rsidR="00D4510D">
        <w:rPr>
          <w:rtl/>
        </w:rPr>
        <w:t xml:space="preserve"> </w:t>
      </w:r>
      <w:r w:rsidRPr="000370F3">
        <w:rPr>
          <w:rtl/>
        </w:rPr>
        <w:t>קנין,</w:t>
      </w:r>
      <w:r w:rsidR="00D4510D">
        <w:rPr>
          <w:rtl/>
        </w:rPr>
        <w:t xml:space="preserve"> </w:t>
      </w:r>
      <w:r w:rsidRPr="000370F3">
        <w:rPr>
          <w:rtl/>
        </w:rPr>
        <w:t>אין</w:t>
      </w:r>
      <w:r w:rsidR="00D4510D">
        <w:rPr>
          <w:rtl/>
        </w:rPr>
        <w:t xml:space="preserve"> </w:t>
      </w:r>
      <w:r w:rsidRPr="000370F3">
        <w:rPr>
          <w:rtl/>
        </w:rPr>
        <w:t>בזה</w:t>
      </w:r>
      <w:r w:rsidR="00D4510D">
        <w:rPr>
          <w:rtl/>
        </w:rPr>
        <w:t xml:space="preserve"> </w:t>
      </w:r>
      <w:r w:rsidRPr="000370F3">
        <w:rPr>
          <w:rtl/>
        </w:rPr>
        <w:t>משום</w:t>
      </w:r>
      <w:r w:rsidR="00D4510D">
        <w:rPr>
          <w:rtl/>
        </w:rPr>
        <w:t xml:space="preserve"> </w:t>
      </w:r>
      <w:r w:rsidRPr="000370F3">
        <w:rPr>
          <w:rtl/>
        </w:rPr>
        <w:t>מקח</w:t>
      </w:r>
      <w:r w:rsidR="00D4510D">
        <w:rPr>
          <w:rtl/>
        </w:rPr>
        <w:t xml:space="preserve"> </w:t>
      </w:r>
      <w:r w:rsidRPr="000370F3">
        <w:rPr>
          <w:rtl/>
        </w:rPr>
        <w:t>וממכר.</w:t>
      </w:r>
    </w:p>
    <w:p w:rsidR="00C90310" w:rsidRPr="000370F3" w:rsidRDefault="00C90310" w:rsidP="00077D26">
      <w:pPr>
        <w:pStyle w:val="a1"/>
        <w:rPr>
          <w:rtl/>
        </w:rPr>
      </w:pPr>
      <w:r w:rsidRPr="000370F3">
        <w:rPr>
          <w:rtl/>
        </w:rPr>
        <w:t>ואפשר</w:t>
      </w:r>
      <w:r w:rsidR="00D4510D">
        <w:rPr>
          <w:rtl/>
        </w:rPr>
        <w:t xml:space="preserve"> </w:t>
      </w:r>
      <w:r w:rsidRPr="000370F3">
        <w:rPr>
          <w:rtl/>
        </w:rPr>
        <w:t>שזהו</w:t>
      </w:r>
      <w:r w:rsidR="00D4510D">
        <w:rPr>
          <w:rtl/>
        </w:rPr>
        <w:t xml:space="preserve"> </w:t>
      </w:r>
      <w:r w:rsidRPr="000370F3">
        <w:rPr>
          <w:rtl/>
        </w:rPr>
        <w:t>פירוש</w:t>
      </w:r>
      <w:r w:rsidR="00D4510D">
        <w:rPr>
          <w:rtl/>
        </w:rPr>
        <w:t xml:space="preserve"> </w:t>
      </w:r>
      <w:r w:rsidRPr="000370F3">
        <w:rPr>
          <w:rtl/>
        </w:rPr>
        <w:t>היתר</w:t>
      </w:r>
      <w:r w:rsidR="00D4510D">
        <w:rPr>
          <w:rtl/>
        </w:rPr>
        <w:t xml:space="preserve"> </w:t>
      </w:r>
      <w:r w:rsidRPr="000370F3">
        <w:rPr>
          <w:rtl/>
        </w:rPr>
        <w:t>"כשאלה",</w:t>
      </w:r>
      <w:r w:rsidR="00D4510D">
        <w:rPr>
          <w:rtl/>
        </w:rPr>
        <w:t xml:space="preserve"> </w:t>
      </w:r>
      <w:r w:rsidRPr="000370F3">
        <w:rPr>
          <w:rtl/>
        </w:rPr>
        <w:t>שהובא</w:t>
      </w:r>
      <w:r w:rsidR="00D4510D">
        <w:rPr>
          <w:rtl/>
        </w:rPr>
        <w:t xml:space="preserve"> </w:t>
      </w:r>
      <w:r w:rsidRPr="000370F3">
        <w:rPr>
          <w:rtl/>
        </w:rPr>
        <w:t>לעיל</w:t>
      </w:r>
      <w:r w:rsidR="00D4510D">
        <w:rPr>
          <w:rtl/>
        </w:rPr>
        <w:t xml:space="preserve"> </w:t>
      </w:r>
      <w:r w:rsidRPr="000370F3">
        <w:rPr>
          <w:rtl/>
        </w:rPr>
        <w:t>משוע"ר</w:t>
      </w:r>
      <w:r w:rsidR="00D4510D">
        <w:rPr>
          <w:rtl/>
        </w:rPr>
        <w:t xml:space="preserve"> </w:t>
      </w:r>
      <w:r w:rsidRPr="000370F3">
        <w:rPr>
          <w:rtl/>
        </w:rPr>
        <w:t>(סי'</w:t>
      </w:r>
      <w:r w:rsidR="00D4510D">
        <w:rPr>
          <w:rtl/>
        </w:rPr>
        <w:t xml:space="preserve"> </w:t>
      </w:r>
      <w:r w:rsidRPr="000370F3">
        <w:rPr>
          <w:rtl/>
        </w:rPr>
        <w:t>תקיז</w:t>
      </w:r>
      <w:r w:rsidR="00D4510D">
        <w:rPr>
          <w:rtl/>
        </w:rPr>
        <w:t xml:space="preserve"> </w:t>
      </w:r>
      <w:r w:rsidRPr="000370F3">
        <w:rPr>
          <w:rtl/>
        </w:rPr>
        <w:t>ס"א),</w:t>
      </w:r>
      <w:r w:rsidR="00D4510D">
        <w:rPr>
          <w:rtl/>
        </w:rPr>
        <w:t xml:space="preserve"> </w:t>
      </w:r>
      <w:r w:rsidRPr="000370F3">
        <w:rPr>
          <w:rtl/>
        </w:rPr>
        <w:t>דהיינו</w:t>
      </w:r>
      <w:r w:rsidR="00D4510D">
        <w:rPr>
          <w:rtl/>
        </w:rPr>
        <w:t xml:space="preserve"> </w:t>
      </w:r>
      <w:r w:rsidRPr="000370F3">
        <w:rPr>
          <w:rtl/>
        </w:rPr>
        <w:t>שגם</w:t>
      </w:r>
      <w:r w:rsidR="00D4510D">
        <w:rPr>
          <w:rtl/>
        </w:rPr>
        <w:t xml:space="preserve"> </w:t>
      </w:r>
      <w:r w:rsidRPr="000370F3">
        <w:rPr>
          <w:rtl/>
        </w:rPr>
        <w:t>בשעה</w:t>
      </w:r>
      <w:r w:rsidR="00D4510D">
        <w:rPr>
          <w:rtl/>
        </w:rPr>
        <w:t xml:space="preserve"> </w:t>
      </w:r>
      <w:r w:rsidRPr="000370F3">
        <w:rPr>
          <w:rtl/>
        </w:rPr>
        <w:t>שאוכל</w:t>
      </w:r>
      <w:r w:rsidR="00D4510D">
        <w:rPr>
          <w:rtl/>
        </w:rPr>
        <w:t xml:space="preserve"> </w:t>
      </w:r>
      <w:r w:rsidRPr="000370F3">
        <w:rPr>
          <w:rtl/>
        </w:rPr>
        <w:t>מאכל</w:t>
      </w:r>
      <w:r w:rsidR="00D4510D">
        <w:rPr>
          <w:rtl/>
        </w:rPr>
        <w:t xml:space="preserve"> </w:t>
      </w:r>
      <w:r w:rsidRPr="000370F3">
        <w:rPr>
          <w:rtl/>
        </w:rPr>
        <w:t>זה</w:t>
      </w:r>
      <w:r w:rsidR="00D4510D">
        <w:rPr>
          <w:rtl/>
        </w:rPr>
        <w:t xml:space="preserve"> </w:t>
      </w:r>
      <w:r w:rsidRPr="000370F3">
        <w:rPr>
          <w:rtl/>
        </w:rPr>
        <w:t>הוא</w:t>
      </w:r>
      <w:r w:rsidR="00D4510D">
        <w:rPr>
          <w:rtl/>
        </w:rPr>
        <w:t xml:space="preserve"> </w:t>
      </w:r>
      <w:r w:rsidRPr="000370F3">
        <w:rPr>
          <w:rtl/>
        </w:rPr>
        <w:t>עדיין</w:t>
      </w:r>
      <w:r w:rsidR="00D4510D">
        <w:rPr>
          <w:rtl/>
        </w:rPr>
        <w:t xml:space="preserve"> </w:t>
      </w:r>
      <w:r w:rsidRPr="000370F3">
        <w:rPr>
          <w:rtl/>
        </w:rPr>
        <w:t>שייך</w:t>
      </w:r>
      <w:r w:rsidR="00D4510D">
        <w:rPr>
          <w:rtl/>
        </w:rPr>
        <w:t xml:space="preserve"> </w:t>
      </w:r>
      <w:r w:rsidRPr="000370F3">
        <w:rPr>
          <w:rtl/>
        </w:rPr>
        <w:t>לבעלים,</w:t>
      </w:r>
      <w:r w:rsidR="00D4510D">
        <w:rPr>
          <w:rtl/>
        </w:rPr>
        <w:t xml:space="preserve"> </w:t>
      </w:r>
      <w:r w:rsidRPr="000370F3">
        <w:rPr>
          <w:rtl/>
        </w:rPr>
        <w:t>שנותן</w:t>
      </w:r>
      <w:r w:rsidR="00D4510D">
        <w:rPr>
          <w:rtl/>
        </w:rPr>
        <w:t xml:space="preserve"> </w:t>
      </w:r>
      <w:r w:rsidRPr="000370F3">
        <w:rPr>
          <w:rtl/>
        </w:rPr>
        <w:t>לו</w:t>
      </w:r>
      <w:r w:rsidR="00D4510D">
        <w:rPr>
          <w:rtl/>
        </w:rPr>
        <w:t xml:space="preserve"> </w:t>
      </w:r>
      <w:r w:rsidRPr="000370F3">
        <w:rPr>
          <w:rtl/>
        </w:rPr>
        <w:t>רשות</w:t>
      </w:r>
      <w:r w:rsidR="00D4510D">
        <w:rPr>
          <w:rtl/>
        </w:rPr>
        <w:t xml:space="preserve"> </w:t>
      </w:r>
      <w:r w:rsidRPr="000370F3">
        <w:rPr>
          <w:rtl/>
        </w:rPr>
        <w:t>לאכלו</w:t>
      </w:r>
      <w:r w:rsidR="00D4510D">
        <w:rPr>
          <w:rtl/>
        </w:rPr>
        <w:t xml:space="preserve"> </w:t>
      </w:r>
      <w:r w:rsidRPr="000370F3">
        <w:rPr>
          <w:rtl/>
        </w:rPr>
        <w:t>ולשלם</w:t>
      </w:r>
      <w:r w:rsidR="00D4510D">
        <w:rPr>
          <w:rtl/>
        </w:rPr>
        <w:t xml:space="preserve"> </w:t>
      </w:r>
      <w:r w:rsidRPr="000370F3">
        <w:rPr>
          <w:rtl/>
        </w:rPr>
        <w:t>לו</w:t>
      </w:r>
      <w:r w:rsidR="00D4510D">
        <w:rPr>
          <w:rtl/>
        </w:rPr>
        <w:t xml:space="preserve"> </w:t>
      </w:r>
      <w:r w:rsidRPr="000370F3">
        <w:rPr>
          <w:rtl/>
        </w:rPr>
        <w:t>אחר</w:t>
      </w:r>
      <w:r w:rsidR="00D4510D">
        <w:rPr>
          <w:rtl/>
        </w:rPr>
        <w:t xml:space="preserve"> </w:t>
      </w:r>
      <w:r w:rsidRPr="000370F3">
        <w:rPr>
          <w:rtl/>
        </w:rPr>
        <w:t>השבת</w:t>
      </w:r>
      <w:r w:rsidR="00D4510D">
        <w:rPr>
          <w:rtl/>
        </w:rPr>
        <w:t xml:space="preserve"> </w:t>
      </w:r>
      <w:r w:rsidRPr="000370F3">
        <w:rPr>
          <w:rtl/>
        </w:rPr>
        <w:t>(וכן</w:t>
      </w:r>
      <w:r w:rsidR="00D4510D">
        <w:rPr>
          <w:rtl/>
        </w:rPr>
        <w:t xml:space="preserve"> </w:t>
      </w:r>
      <w:r w:rsidRPr="000370F3">
        <w:rPr>
          <w:rtl/>
        </w:rPr>
        <w:t>בקניית</w:t>
      </w:r>
      <w:r w:rsidR="00D4510D">
        <w:rPr>
          <w:rtl/>
        </w:rPr>
        <w:t xml:space="preserve"> </w:t>
      </w:r>
      <w:r w:rsidRPr="000370F3">
        <w:rPr>
          <w:rtl/>
        </w:rPr>
        <w:t>בגד</w:t>
      </w:r>
      <w:r w:rsidR="00D4510D">
        <w:rPr>
          <w:rtl/>
        </w:rPr>
        <w:t xml:space="preserve"> </w:t>
      </w:r>
      <w:r w:rsidRPr="000370F3">
        <w:rPr>
          <w:rtl/>
        </w:rPr>
        <w:t>לצורך</w:t>
      </w:r>
      <w:r w:rsidR="00D4510D">
        <w:rPr>
          <w:rtl/>
        </w:rPr>
        <w:t xml:space="preserve"> </w:t>
      </w:r>
      <w:r w:rsidRPr="000370F3">
        <w:rPr>
          <w:rtl/>
        </w:rPr>
        <w:t>השבת).</w:t>
      </w:r>
      <w:r w:rsidR="00D4510D">
        <w:rPr>
          <w:rtl/>
        </w:rPr>
        <w:t xml:space="preserve"> </w:t>
      </w:r>
      <w:r w:rsidRPr="000370F3">
        <w:rPr>
          <w:rtl/>
        </w:rPr>
        <w:t>ולכן</w:t>
      </w:r>
      <w:r w:rsidR="00D4510D">
        <w:rPr>
          <w:rtl/>
        </w:rPr>
        <w:t xml:space="preserve"> </w:t>
      </w:r>
      <w:r w:rsidRPr="000370F3">
        <w:rPr>
          <w:rtl/>
        </w:rPr>
        <w:t>מותר</w:t>
      </w:r>
      <w:r w:rsidR="00D4510D">
        <w:rPr>
          <w:rtl/>
        </w:rPr>
        <w:t xml:space="preserve"> </w:t>
      </w:r>
      <w:r w:rsidRPr="000370F3">
        <w:rPr>
          <w:rtl/>
        </w:rPr>
        <w:t>לומר</w:t>
      </w:r>
      <w:r w:rsidR="00D4510D">
        <w:rPr>
          <w:rtl/>
        </w:rPr>
        <w:t xml:space="preserve"> </w:t>
      </w:r>
      <w:r w:rsidRPr="000370F3">
        <w:rPr>
          <w:rtl/>
        </w:rPr>
        <w:t>לו</w:t>
      </w:r>
      <w:r w:rsidR="00D4510D">
        <w:rPr>
          <w:rtl/>
        </w:rPr>
        <w:t xml:space="preserve"> </w:t>
      </w:r>
      <w:r w:rsidRPr="000370F3">
        <w:rPr>
          <w:rtl/>
        </w:rPr>
        <w:t>בתחלה</w:t>
      </w:r>
      <w:r w:rsidR="00D4510D">
        <w:rPr>
          <w:rtl/>
        </w:rPr>
        <w:t xml:space="preserve"> </w:t>
      </w:r>
      <w:r w:rsidRPr="000370F3">
        <w:rPr>
          <w:rtl/>
        </w:rPr>
        <w:t>"מלא</w:t>
      </w:r>
      <w:r w:rsidR="00D4510D">
        <w:rPr>
          <w:rtl/>
        </w:rPr>
        <w:t xml:space="preserve"> </w:t>
      </w:r>
      <w:r w:rsidRPr="000370F3">
        <w:rPr>
          <w:rtl/>
        </w:rPr>
        <w:t>לי</w:t>
      </w:r>
      <w:r w:rsidR="00D4510D">
        <w:rPr>
          <w:rtl/>
        </w:rPr>
        <w:t xml:space="preserve"> </w:t>
      </w:r>
      <w:r w:rsidRPr="000370F3">
        <w:rPr>
          <w:rtl/>
        </w:rPr>
        <w:t>כלי</w:t>
      </w:r>
      <w:r w:rsidR="00D4510D">
        <w:rPr>
          <w:rtl/>
        </w:rPr>
        <w:t xml:space="preserve"> </w:t>
      </w:r>
      <w:r w:rsidRPr="000370F3">
        <w:rPr>
          <w:rtl/>
        </w:rPr>
        <w:t>זה</w:t>
      </w:r>
      <w:r w:rsidR="00D4510D">
        <w:rPr>
          <w:rtl/>
        </w:rPr>
        <w:t xml:space="preserve"> </w:t>
      </w:r>
      <w:r w:rsidRPr="000370F3">
        <w:rPr>
          <w:rtl/>
        </w:rPr>
        <w:t>משקה</w:t>
      </w:r>
      <w:r w:rsidR="00D4510D">
        <w:rPr>
          <w:rtl/>
        </w:rPr>
        <w:t xml:space="preserve"> </w:t>
      </w:r>
      <w:r w:rsidRPr="000370F3">
        <w:rPr>
          <w:rtl/>
        </w:rPr>
        <w:t>פלוני</w:t>
      </w:r>
      <w:r w:rsidR="00D4510D">
        <w:rPr>
          <w:rtl/>
        </w:rPr>
        <w:t xml:space="preserve"> </w:t>
      </w:r>
      <w:r w:rsidRPr="000370F3">
        <w:rPr>
          <w:b/>
          <w:bCs/>
          <w:rtl/>
        </w:rPr>
        <w:t>והשקיני</w:t>
      </w:r>
      <w:r w:rsidR="00D4510D">
        <w:rPr>
          <w:b/>
          <w:bCs/>
          <w:rtl/>
        </w:rPr>
        <w:t xml:space="preserve"> </w:t>
      </w:r>
      <w:r w:rsidRPr="000370F3">
        <w:rPr>
          <w:b/>
          <w:bCs/>
          <w:rtl/>
        </w:rPr>
        <w:t>ואשלם</w:t>
      </w:r>
      <w:r w:rsidR="00D4510D">
        <w:rPr>
          <w:b/>
          <w:bCs/>
          <w:rtl/>
        </w:rPr>
        <w:t xml:space="preserve"> </w:t>
      </w:r>
      <w:r w:rsidRPr="000370F3">
        <w:rPr>
          <w:b/>
          <w:bCs/>
          <w:rtl/>
        </w:rPr>
        <w:t>לך</w:t>
      </w:r>
      <w:r w:rsidR="00D4510D">
        <w:rPr>
          <w:rtl/>
        </w:rPr>
        <w:t xml:space="preserve"> </w:t>
      </w:r>
      <w:r w:rsidRPr="000370F3">
        <w:rPr>
          <w:rtl/>
        </w:rPr>
        <w:t>אחר</w:t>
      </w:r>
      <w:r w:rsidR="00D4510D">
        <w:rPr>
          <w:rtl/>
        </w:rPr>
        <w:t xml:space="preserve"> </w:t>
      </w:r>
      <w:r w:rsidRPr="000370F3">
        <w:rPr>
          <w:rtl/>
        </w:rPr>
        <w:t>השבת".</w:t>
      </w:r>
    </w:p>
    <w:p w:rsidR="00C90310" w:rsidRPr="000370F3" w:rsidRDefault="00C90310" w:rsidP="00077D26">
      <w:pPr>
        <w:pStyle w:val="a1"/>
        <w:rPr>
          <w:rtl/>
        </w:rPr>
      </w:pPr>
      <w:r w:rsidRPr="000370F3">
        <w:rPr>
          <w:rtl/>
        </w:rPr>
        <w:t>וכעין</w:t>
      </w:r>
      <w:r w:rsidR="00D4510D">
        <w:rPr>
          <w:rtl/>
        </w:rPr>
        <w:t xml:space="preserve"> </w:t>
      </w:r>
      <w:r w:rsidRPr="000370F3">
        <w:rPr>
          <w:rtl/>
        </w:rPr>
        <w:t>זה</w:t>
      </w:r>
      <w:r w:rsidR="00D4510D">
        <w:rPr>
          <w:rtl/>
        </w:rPr>
        <w:t xml:space="preserve"> </w:t>
      </w:r>
      <w:r w:rsidRPr="000370F3">
        <w:rPr>
          <w:rtl/>
        </w:rPr>
        <w:t>מצינו</w:t>
      </w:r>
      <w:r w:rsidR="00D4510D">
        <w:rPr>
          <w:rtl/>
        </w:rPr>
        <w:t xml:space="preserve"> </w:t>
      </w:r>
      <w:r w:rsidRPr="000370F3">
        <w:rPr>
          <w:rtl/>
        </w:rPr>
        <w:t>בשאלה</w:t>
      </w:r>
      <w:r w:rsidR="00D4510D">
        <w:rPr>
          <w:rtl/>
        </w:rPr>
        <w:t xml:space="preserve"> </w:t>
      </w:r>
      <w:r w:rsidRPr="000370F3">
        <w:rPr>
          <w:rtl/>
        </w:rPr>
        <w:t>ממש,</w:t>
      </w:r>
      <w:r w:rsidR="00D4510D">
        <w:rPr>
          <w:rtl/>
        </w:rPr>
        <w:t xml:space="preserve"> </w:t>
      </w:r>
      <w:r w:rsidRPr="000370F3">
        <w:rPr>
          <w:rtl/>
        </w:rPr>
        <w:t>שנתבאר</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שז</w:t>
      </w:r>
      <w:r w:rsidR="00D4510D">
        <w:rPr>
          <w:rtl/>
        </w:rPr>
        <w:t xml:space="preserve"> </w:t>
      </w:r>
      <w:r w:rsidRPr="000370F3">
        <w:rPr>
          <w:rtl/>
        </w:rPr>
        <w:t>סי"ח):</w:t>
      </w:r>
      <w:r w:rsidR="00D4510D">
        <w:rPr>
          <w:rtl/>
        </w:rPr>
        <w:t xml:space="preserve"> </w:t>
      </w:r>
      <w:r w:rsidRPr="000370F3">
        <w:rPr>
          <w:rtl/>
        </w:rPr>
        <w:t>"השואל</w:t>
      </w:r>
      <w:r w:rsidR="00D4510D">
        <w:rPr>
          <w:rtl/>
        </w:rPr>
        <w:t xml:space="preserve"> </w:t>
      </w:r>
      <w:r w:rsidRPr="000370F3">
        <w:rPr>
          <w:rtl/>
        </w:rPr>
        <w:t>דבר</w:t>
      </w:r>
      <w:r w:rsidR="00D4510D">
        <w:rPr>
          <w:rtl/>
        </w:rPr>
        <w:t xml:space="preserve"> </w:t>
      </w:r>
      <w:r w:rsidRPr="000370F3">
        <w:rPr>
          <w:rtl/>
        </w:rPr>
        <w:t>מחבירו</w:t>
      </w:r>
      <w:r w:rsidR="00D4510D">
        <w:rPr>
          <w:rtl/>
        </w:rPr>
        <w:t xml:space="preserve"> </w:t>
      </w:r>
      <w:r w:rsidRPr="000370F3">
        <w:rPr>
          <w:rtl/>
        </w:rPr>
        <w:t>בשבת,</w:t>
      </w:r>
      <w:r w:rsidR="00D4510D">
        <w:rPr>
          <w:rtl/>
        </w:rPr>
        <w:t xml:space="preserve"> </w:t>
      </w:r>
      <w:r w:rsidRPr="000370F3">
        <w:rPr>
          <w:rtl/>
        </w:rPr>
        <w:t>לא</w:t>
      </w:r>
      <w:r w:rsidR="00D4510D">
        <w:rPr>
          <w:rtl/>
        </w:rPr>
        <w:t xml:space="preserve"> </w:t>
      </w:r>
      <w:r w:rsidRPr="000370F3">
        <w:rPr>
          <w:rtl/>
        </w:rPr>
        <w:t>יאמר</w:t>
      </w:r>
      <w:r w:rsidR="00D4510D">
        <w:rPr>
          <w:rtl/>
        </w:rPr>
        <w:t xml:space="preserve"> </w:t>
      </w:r>
      <w:r w:rsidRPr="000370F3">
        <w:rPr>
          <w:rtl/>
        </w:rPr>
        <w:t>לו</w:t>
      </w:r>
      <w:r w:rsidR="00D4510D">
        <w:rPr>
          <w:rtl/>
        </w:rPr>
        <w:t xml:space="preserve"> </w:t>
      </w:r>
      <w:r w:rsidRPr="000370F3">
        <w:rPr>
          <w:rtl/>
        </w:rPr>
        <w:t>הלוני</w:t>
      </w:r>
      <w:r w:rsidR="00D4510D">
        <w:rPr>
          <w:rtl/>
        </w:rPr>
        <w:t xml:space="preserve"> </w:t>
      </w:r>
      <w:r w:rsidRPr="000370F3">
        <w:rPr>
          <w:rtl/>
        </w:rPr>
        <w:t>אלא</w:t>
      </w:r>
      <w:r w:rsidR="00D4510D">
        <w:rPr>
          <w:rtl/>
        </w:rPr>
        <w:t xml:space="preserve"> </w:t>
      </w:r>
      <w:r w:rsidRPr="000370F3">
        <w:rPr>
          <w:rtl/>
        </w:rPr>
        <w:t>השאילני</w:t>
      </w:r>
      <w:r w:rsidR="00D4510D">
        <w:rPr>
          <w:rtl/>
        </w:rPr>
        <w:t xml:space="preserve"> </w:t>
      </w:r>
      <w:r w:rsidRPr="000370F3">
        <w:rPr>
          <w:rtl/>
        </w:rPr>
        <w:t>...</w:t>
      </w:r>
      <w:r w:rsidR="00D4510D">
        <w:rPr>
          <w:rtl/>
        </w:rPr>
        <w:t xml:space="preserve"> </w:t>
      </w:r>
      <w:r w:rsidRPr="000370F3">
        <w:rPr>
          <w:rtl/>
        </w:rPr>
        <w:t>שהשאלה</w:t>
      </w:r>
      <w:r w:rsidR="00D4510D">
        <w:rPr>
          <w:rtl/>
        </w:rPr>
        <w:t xml:space="preserve"> </w:t>
      </w:r>
      <w:r w:rsidRPr="000370F3">
        <w:rPr>
          <w:rtl/>
        </w:rPr>
        <w:t>היא</w:t>
      </w:r>
      <w:r w:rsidR="00D4510D">
        <w:rPr>
          <w:rtl/>
        </w:rPr>
        <w:t xml:space="preserve"> </w:t>
      </w:r>
      <w:r w:rsidRPr="000370F3">
        <w:rPr>
          <w:rtl/>
        </w:rPr>
        <w:t>חוזרת</w:t>
      </w:r>
      <w:r w:rsidR="00D4510D">
        <w:rPr>
          <w:rtl/>
        </w:rPr>
        <w:t xml:space="preserve"> </w:t>
      </w:r>
      <w:r w:rsidRPr="000370F3">
        <w:rPr>
          <w:rtl/>
        </w:rPr>
        <w:t>בעין,</w:t>
      </w:r>
      <w:r w:rsidR="00D4510D">
        <w:rPr>
          <w:rtl/>
        </w:rPr>
        <w:t xml:space="preserve"> </w:t>
      </w:r>
      <w:r w:rsidRPr="000370F3">
        <w:rPr>
          <w:rtl/>
        </w:rPr>
        <w:t>ואם</w:t>
      </w:r>
      <w:r w:rsidR="00D4510D">
        <w:rPr>
          <w:rtl/>
        </w:rPr>
        <w:t xml:space="preserve"> </w:t>
      </w:r>
      <w:r w:rsidRPr="000370F3">
        <w:rPr>
          <w:rtl/>
        </w:rPr>
        <w:t>כן</w:t>
      </w:r>
      <w:r w:rsidR="00D4510D">
        <w:rPr>
          <w:rtl/>
        </w:rPr>
        <w:t xml:space="preserve"> </w:t>
      </w:r>
      <w:r w:rsidRPr="000370F3">
        <w:rPr>
          <w:rtl/>
        </w:rPr>
        <w:t>אין</w:t>
      </w:r>
      <w:r w:rsidR="00D4510D">
        <w:rPr>
          <w:rtl/>
        </w:rPr>
        <w:t xml:space="preserve"> </w:t>
      </w:r>
      <w:r w:rsidRPr="000370F3">
        <w:rPr>
          <w:rtl/>
        </w:rPr>
        <w:t>לחוש</w:t>
      </w:r>
      <w:r w:rsidR="00D4510D">
        <w:rPr>
          <w:rtl/>
        </w:rPr>
        <w:t xml:space="preserve"> </w:t>
      </w:r>
      <w:r w:rsidRPr="000370F3">
        <w:rPr>
          <w:rtl/>
        </w:rPr>
        <w:t>לשכחה,</w:t>
      </w:r>
      <w:r w:rsidR="00D4510D">
        <w:rPr>
          <w:rtl/>
        </w:rPr>
        <w:t xml:space="preserve"> </w:t>
      </w:r>
      <w:r w:rsidRPr="000370F3">
        <w:rPr>
          <w:rtl/>
        </w:rPr>
        <w:t>ולכך</w:t>
      </w:r>
      <w:r w:rsidR="00D4510D">
        <w:rPr>
          <w:rtl/>
        </w:rPr>
        <w:t xml:space="preserve"> </w:t>
      </w:r>
      <w:r w:rsidRPr="000370F3">
        <w:rPr>
          <w:rtl/>
        </w:rPr>
        <w:t>אין</w:t>
      </w:r>
      <w:r w:rsidR="00D4510D">
        <w:rPr>
          <w:rtl/>
        </w:rPr>
        <w:t xml:space="preserve"> </w:t>
      </w:r>
      <w:r w:rsidRPr="000370F3">
        <w:rPr>
          <w:rtl/>
        </w:rPr>
        <w:t>חוששים</w:t>
      </w:r>
      <w:r w:rsidR="00D4510D">
        <w:rPr>
          <w:rtl/>
        </w:rPr>
        <w:t xml:space="preserve"> </w:t>
      </w:r>
      <w:r w:rsidRPr="000370F3">
        <w:rPr>
          <w:rtl/>
        </w:rPr>
        <w:t>שמא</w:t>
      </w:r>
      <w:r w:rsidR="00D4510D">
        <w:rPr>
          <w:rtl/>
        </w:rPr>
        <w:t xml:space="preserve"> </w:t>
      </w:r>
      <w:r w:rsidRPr="000370F3">
        <w:rPr>
          <w:rtl/>
        </w:rPr>
        <w:t>יבוא</w:t>
      </w:r>
      <w:r w:rsidR="00D4510D">
        <w:rPr>
          <w:rtl/>
        </w:rPr>
        <w:t xml:space="preserve"> </w:t>
      </w:r>
      <w:r w:rsidRPr="000370F3">
        <w:rPr>
          <w:rtl/>
        </w:rPr>
        <w:t>לכתוב.</w:t>
      </w:r>
      <w:r w:rsidR="00D4510D">
        <w:rPr>
          <w:rtl/>
        </w:rPr>
        <w:t xml:space="preserve"> </w:t>
      </w:r>
      <w:r w:rsidRPr="000370F3">
        <w:rPr>
          <w:rtl/>
        </w:rPr>
        <w:t>ואפילו</w:t>
      </w:r>
      <w:r w:rsidR="00D4510D">
        <w:rPr>
          <w:rtl/>
        </w:rPr>
        <w:t xml:space="preserve"> </w:t>
      </w:r>
      <w:r w:rsidRPr="000370F3">
        <w:rPr>
          <w:rtl/>
        </w:rPr>
        <w:t>אם</w:t>
      </w:r>
      <w:r w:rsidR="00D4510D">
        <w:rPr>
          <w:rtl/>
        </w:rPr>
        <w:t xml:space="preserve"> </w:t>
      </w:r>
      <w:r w:rsidRPr="000370F3">
        <w:rPr>
          <w:rtl/>
        </w:rPr>
        <w:t>שואל</w:t>
      </w:r>
      <w:r w:rsidR="00D4510D">
        <w:rPr>
          <w:rtl/>
        </w:rPr>
        <w:t xml:space="preserve"> </w:t>
      </w:r>
      <w:r w:rsidRPr="000370F3">
        <w:rPr>
          <w:rtl/>
        </w:rPr>
        <w:t>מחבירו</w:t>
      </w:r>
      <w:r w:rsidR="00D4510D">
        <w:rPr>
          <w:rtl/>
        </w:rPr>
        <w:t xml:space="preserve"> </w:t>
      </w:r>
      <w:r w:rsidRPr="000370F3">
        <w:rPr>
          <w:rtl/>
        </w:rPr>
        <w:t>כדי</w:t>
      </w:r>
      <w:r w:rsidR="00D4510D">
        <w:rPr>
          <w:rtl/>
        </w:rPr>
        <w:t xml:space="preserve"> </w:t>
      </w:r>
      <w:r w:rsidRPr="000370F3">
        <w:rPr>
          <w:rtl/>
        </w:rPr>
        <w:t>יין</w:t>
      </w:r>
      <w:r w:rsidR="00D4510D">
        <w:rPr>
          <w:rtl/>
        </w:rPr>
        <w:t xml:space="preserve"> </w:t>
      </w:r>
      <w:r w:rsidRPr="000370F3">
        <w:rPr>
          <w:rtl/>
        </w:rPr>
        <w:t>וכדי</w:t>
      </w:r>
      <w:r w:rsidR="00D4510D">
        <w:rPr>
          <w:rtl/>
        </w:rPr>
        <w:t xml:space="preserve"> </w:t>
      </w:r>
      <w:r w:rsidRPr="000370F3">
        <w:rPr>
          <w:rtl/>
        </w:rPr>
        <w:t>שמן,</w:t>
      </w:r>
      <w:r w:rsidR="00D4510D">
        <w:rPr>
          <w:rtl/>
        </w:rPr>
        <w:t xml:space="preserve"> </w:t>
      </w:r>
      <w:r w:rsidRPr="000370F3">
        <w:rPr>
          <w:rtl/>
        </w:rPr>
        <w:t>וכן</w:t>
      </w:r>
      <w:r w:rsidR="00D4510D">
        <w:rPr>
          <w:rtl/>
        </w:rPr>
        <w:t xml:space="preserve"> </w:t>
      </w:r>
      <w:r w:rsidRPr="000370F3">
        <w:rPr>
          <w:rtl/>
        </w:rPr>
        <w:t>האשה</w:t>
      </w:r>
      <w:r w:rsidR="00D4510D">
        <w:rPr>
          <w:rtl/>
        </w:rPr>
        <w:t xml:space="preserve"> </w:t>
      </w:r>
      <w:r w:rsidRPr="000370F3">
        <w:rPr>
          <w:rtl/>
        </w:rPr>
        <w:t>מחברתה</w:t>
      </w:r>
      <w:r w:rsidR="00D4510D">
        <w:rPr>
          <w:rtl/>
        </w:rPr>
        <w:t xml:space="preserve"> </w:t>
      </w:r>
      <w:r w:rsidRPr="000370F3">
        <w:rPr>
          <w:rtl/>
        </w:rPr>
        <w:t>ככרות</w:t>
      </w:r>
      <w:r w:rsidR="00D4510D">
        <w:rPr>
          <w:rtl/>
        </w:rPr>
        <w:t xml:space="preserve"> </w:t>
      </w:r>
      <w:r w:rsidRPr="000370F3">
        <w:rPr>
          <w:rtl/>
        </w:rPr>
        <w:t>שאינן</w:t>
      </w:r>
      <w:r w:rsidR="00D4510D">
        <w:rPr>
          <w:rtl/>
        </w:rPr>
        <w:t xml:space="preserve"> </w:t>
      </w:r>
      <w:r w:rsidRPr="000370F3">
        <w:rPr>
          <w:rtl/>
        </w:rPr>
        <w:t>חוזרים</w:t>
      </w:r>
      <w:r w:rsidR="00D4510D">
        <w:rPr>
          <w:rtl/>
        </w:rPr>
        <w:t xml:space="preserve"> </w:t>
      </w:r>
      <w:r w:rsidRPr="000370F3">
        <w:rPr>
          <w:rtl/>
        </w:rPr>
        <w:t>בעין,</w:t>
      </w:r>
      <w:r w:rsidR="00D4510D">
        <w:rPr>
          <w:rtl/>
        </w:rPr>
        <w:t xml:space="preserve"> </w:t>
      </w:r>
      <w:r w:rsidRPr="000370F3">
        <w:rPr>
          <w:rtl/>
        </w:rPr>
        <w:t>אעפ"כ</w:t>
      </w:r>
      <w:r w:rsidR="00D4510D">
        <w:rPr>
          <w:rtl/>
        </w:rPr>
        <w:t xml:space="preserve"> </w:t>
      </w:r>
      <w:r w:rsidRPr="000370F3">
        <w:rPr>
          <w:rtl/>
        </w:rPr>
        <w:t>כיון</w:t>
      </w:r>
      <w:r w:rsidR="00D4510D">
        <w:rPr>
          <w:rtl/>
        </w:rPr>
        <w:t xml:space="preserve"> </w:t>
      </w:r>
      <w:r w:rsidRPr="000370F3">
        <w:rPr>
          <w:rtl/>
        </w:rPr>
        <w:t>שאומר</w:t>
      </w:r>
      <w:r w:rsidR="00D4510D">
        <w:rPr>
          <w:rtl/>
        </w:rPr>
        <w:t xml:space="preserve"> </w:t>
      </w:r>
      <w:r w:rsidRPr="000370F3">
        <w:rPr>
          <w:rtl/>
        </w:rPr>
        <w:t>לו</w:t>
      </w:r>
      <w:r w:rsidR="00D4510D">
        <w:rPr>
          <w:rtl/>
        </w:rPr>
        <w:t xml:space="preserve"> </w:t>
      </w:r>
      <w:r w:rsidRPr="000370F3">
        <w:rPr>
          <w:rtl/>
        </w:rPr>
        <w:t>לשון</w:t>
      </w:r>
      <w:r w:rsidR="00D4510D">
        <w:rPr>
          <w:rtl/>
        </w:rPr>
        <w:t xml:space="preserve"> </w:t>
      </w:r>
      <w:r w:rsidRPr="000370F3">
        <w:rPr>
          <w:rtl/>
        </w:rPr>
        <w:t>שאלה</w:t>
      </w:r>
      <w:r w:rsidR="00D4510D">
        <w:rPr>
          <w:rtl/>
        </w:rPr>
        <w:t xml:space="preserve"> </w:t>
      </w:r>
      <w:r w:rsidRPr="000370F3">
        <w:rPr>
          <w:rtl/>
        </w:rPr>
        <w:t>הרי</w:t>
      </w:r>
      <w:r w:rsidR="00D4510D">
        <w:rPr>
          <w:rtl/>
        </w:rPr>
        <w:t xml:space="preserve"> </w:t>
      </w:r>
      <w:r w:rsidRPr="000370F3">
        <w:rPr>
          <w:rtl/>
        </w:rPr>
        <w:t>נותן</w:t>
      </w:r>
      <w:r w:rsidR="00D4510D">
        <w:rPr>
          <w:rtl/>
        </w:rPr>
        <w:t xml:space="preserve"> </w:t>
      </w:r>
      <w:r w:rsidRPr="000370F3">
        <w:rPr>
          <w:rtl/>
        </w:rPr>
        <w:t>לו</w:t>
      </w:r>
      <w:r w:rsidR="00D4510D">
        <w:rPr>
          <w:rtl/>
        </w:rPr>
        <w:t xml:space="preserve"> </w:t>
      </w:r>
      <w:r w:rsidRPr="000370F3">
        <w:rPr>
          <w:rtl/>
        </w:rPr>
        <w:t>רשות</w:t>
      </w:r>
      <w:r w:rsidR="00D4510D">
        <w:rPr>
          <w:rtl/>
        </w:rPr>
        <w:t xml:space="preserve"> </w:t>
      </w:r>
      <w:r w:rsidRPr="000370F3">
        <w:rPr>
          <w:rtl/>
        </w:rPr>
        <w:t>שיוכל</w:t>
      </w:r>
      <w:r w:rsidR="00D4510D">
        <w:rPr>
          <w:rtl/>
        </w:rPr>
        <w:t xml:space="preserve"> </w:t>
      </w:r>
      <w:r w:rsidRPr="000370F3">
        <w:rPr>
          <w:rtl/>
        </w:rPr>
        <w:t>לתבוע</w:t>
      </w:r>
      <w:r w:rsidR="00D4510D">
        <w:rPr>
          <w:rtl/>
        </w:rPr>
        <w:t xml:space="preserve"> </w:t>
      </w:r>
      <w:r w:rsidRPr="000370F3">
        <w:rPr>
          <w:rtl/>
        </w:rPr>
        <w:t>ממנו</w:t>
      </w:r>
      <w:r w:rsidR="00D4510D">
        <w:rPr>
          <w:rtl/>
        </w:rPr>
        <w:t xml:space="preserve"> </w:t>
      </w:r>
      <w:r w:rsidRPr="000370F3">
        <w:rPr>
          <w:rtl/>
        </w:rPr>
        <w:t>לאלתר</w:t>
      </w:r>
      <w:r w:rsidR="00D4510D">
        <w:rPr>
          <w:rtl/>
        </w:rPr>
        <w:t xml:space="preserve"> </w:t>
      </w:r>
      <w:r w:rsidRPr="000370F3">
        <w:rPr>
          <w:rtl/>
        </w:rPr>
        <w:t>כדין</w:t>
      </w:r>
      <w:r w:rsidR="00D4510D">
        <w:rPr>
          <w:rtl/>
        </w:rPr>
        <w:t xml:space="preserve"> </w:t>
      </w:r>
      <w:r w:rsidRPr="000370F3">
        <w:rPr>
          <w:rtl/>
        </w:rPr>
        <w:t>השאלה".</w:t>
      </w:r>
      <w:r w:rsidR="00D4510D">
        <w:rPr>
          <w:rtl/>
        </w:rPr>
        <w:t xml:space="preserve"> </w:t>
      </w:r>
      <w:r w:rsidRPr="000370F3">
        <w:rPr>
          <w:rtl/>
        </w:rPr>
        <w:t>אשר</w:t>
      </w:r>
      <w:r w:rsidR="00D4510D">
        <w:rPr>
          <w:rtl/>
        </w:rPr>
        <w:t xml:space="preserve"> </w:t>
      </w:r>
      <w:r w:rsidRPr="000370F3">
        <w:rPr>
          <w:rtl/>
        </w:rPr>
        <w:t>לכאורה</w:t>
      </w:r>
      <w:r w:rsidR="00D4510D">
        <w:rPr>
          <w:rtl/>
        </w:rPr>
        <w:t xml:space="preserve"> </w:t>
      </w:r>
      <w:r w:rsidRPr="000370F3">
        <w:rPr>
          <w:rtl/>
        </w:rPr>
        <w:t>גם</w:t>
      </w:r>
      <w:r w:rsidR="00D4510D">
        <w:rPr>
          <w:rtl/>
        </w:rPr>
        <w:t xml:space="preserve"> </w:t>
      </w:r>
      <w:r w:rsidRPr="000370F3">
        <w:rPr>
          <w:rtl/>
        </w:rPr>
        <w:t>כאן</w:t>
      </w:r>
      <w:r w:rsidR="00D4510D">
        <w:rPr>
          <w:rtl/>
        </w:rPr>
        <w:t xml:space="preserve"> </w:t>
      </w:r>
      <w:r w:rsidRPr="000370F3">
        <w:rPr>
          <w:rtl/>
        </w:rPr>
        <w:t>הפירוש</w:t>
      </w:r>
      <w:r w:rsidR="00D4510D">
        <w:rPr>
          <w:rtl/>
        </w:rPr>
        <w:t xml:space="preserve"> </w:t>
      </w:r>
      <w:r w:rsidRPr="000370F3">
        <w:rPr>
          <w:rtl/>
        </w:rPr>
        <w:t>הוא,</w:t>
      </w:r>
      <w:r w:rsidR="00D4510D">
        <w:rPr>
          <w:rtl/>
        </w:rPr>
        <w:t xml:space="preserve"> </w:t>
      </w:r>
      <w:r w:rsidRPr="000370F3">
        <w:rPr>
          <w:rtl/>
        </w:rPr>
        <w:t>שאם</w:t>
      </w:r>
      <w:r w:rsidR="00D4510D">
        <w:rPr>
          <w:rtl/>
        </w:rPr>
        <w:t xml:space="preserve"> </w:t>
      </w:r>
      <w:r w:rsidRPr="000370F3">
        <w:rPr>
          <w:rtl/>
        </w:rPr>
        <w:t>הוא</w:t>
      </w:r>
      <w:r w:rsidR="00D4510D">
        <w:rPr>
          <w:rtl/>
        </w:rPr>
        <w:t xml:space="preserve"> </w:t>
      </w:r>
      <w:r w:rsidRPr="000370F3">
        <w:rPr>
          <w:rtl/>
        </w:rPr>
        <w:t>נותנם</w:t>
      </w:r>
      <w:r w:rsidR="00D4510D">
        <w:rPr>
          <w:rtl/>
        </w:rPr>
        <w:t xml:space="preserve"> </w:t>
      </w:r>
      <w:r w:rsidRPr="000370F3">
        <w:rPr>
          <w:rtl/>
        </w:rPr>
        <w:t>לו</w:t>
      </w:r>
      <w:r w:rsidR="00D4510D">
        <w:rPr>
          <w:rtl/>
        </w:rPr>
        <w:t xml:space="preserve"> </w:t>
      </w:r>
      <w:r w:rsidRPr="000370F3">
        <w:rPr>
          <w:rtl/>
        </w:rPr>
        <w:t>בתור</w:t>
      </w:r>
      <w:r w:rsidR="00D4510D">
        <w:rPr>
          <w:rtl/>
        </w:rPr>
        <w:t xml:space="preserve"> </w:t>
      </w:r>
      <w:r w:rsidRPr="000370F3">
        <w:rPr>
          <w:rtl/>
        </w:rPr>
        <w:t>שאלה,</w:t>
      </w:r>
      <w:r w:rsidR="00D4510D">
        <w:rPr>
          <w:rtl/>
        </w:rPr>
        <w:t xml:space="preserve"> </w:t>
      </w:r>
      <w:r w:rsidRPr="000370F3">
        <w:rPr>
          <w:rtl/>
        </w:rPr>
        <w:t>הרי</w:t>
      </w:r>
      <w:r w:rsidR="00D4510D">
        <w:rPr>
          <w:rtl/>
        </w:rPr>
        <w:t xml:space="preserve"> </w:t>
      </w:r>
      <w:r w:rsidRPr="000370F3">
        <w:rPr>
          <w:rtl/>
        </w:rPr>
        <w:t>זה</w:t>
      </w:r>
      <w:r w:rsidR="00D4510D">
        <w:rPr>
          <w:rtl/>
        </w:rPr>
        <w:t xml:space="preserve"> </w:t>
      </w:r>
      <w:r w:rsidRPr="000370F3">
        <w:rPr>
          <w:rtl/>
        </w:rPr>
        <w:t>כאילו</w:t>
      </w:r>
      <w:r w:rsidR="00D4510D">
        <w:rPr>
          <w:rtl/>
        </w:rPr>
        <w:t xml:space="preserve"> </w:t>
      </w:r>
      <w:r w:rsidRPr="000370F3">
        <w:rPr>
          <w:rtl/>
        </w:rPr>
        <w:t>סיכם</w:t>
      </w:r>
      <w:r w:rsidR="00D4510D">
        <w:rPr>
          <w:rtl/>
        </w:rPr>
        <w:t xml:space="preserve"> </w:t>
      </w:r>
      <w:r w:rsidRPr="000370F3">
        <w:rPr>
          <w:rtl/>
        </w:rPr>
        <w:t>שישארו</w:t>
      </w:r>
      <w:r w:rsidR="00D4510D">
        <w:rPr>
          <w:rtl/>
        </w:rPr>
        <w:t xml:space="preserve"> </w:t>
      </w:r>
      <w:r w:rsidRPr="000370F3">
        <w:rPr>
          <w:rtl/>
        </w:rPr>
        <w:t>המאכלים</w:t>
      </w:r>
      <w:r w:rsidR="00D4510D">
        <w:rPr>
          <w:rtl/>
        </w:rPr>
        <w:t xml:space="preserve"> </w:t>
      </w:r>
      <w:r w:rsidRPr="000370F3">
        <w:rPr>
          <w:rtl/>
        </w:rPr>
        <w:t>של</w:t>
      </w:r>
      <w:r w:rsidR="00D4510D">
        <w:rPr>
          <w:rtl/>
        </w:rPr>
        <w:t xml:space="preserve"> </w:t>
      </w:r>
      <w:r w:rsidRPr="000370F3">
        <w:rPr>
          <w:rtl/>
        </w:rPr>
        <w:t>המשאיל,</w:t>
      </w:r>
      <w:r w:rsidR="00D4510D">
        <w:rPr>
          <w:rtl/>
        </w:rPr>
        <w:t xml:space="preserve"> </w:t>
      </w:r>
      <w:r w:rsidRPr="000370F3">
        <w:rPr>
          <w:rtl/>
        </w:rPr>
        <w:t>אלא</w:t>
      </w:r>
      <w:r w:rsidR="00D4510D">
        <w:rPr>
          <w:rtl/>
        </w:rPr>
        <w:t xml:space="preserve"> </w:t>
      </w:r>
      <w:r w:rsidRPr="000370F3">
        <w:rPr>
          <w:rtl/>
        </w:rPr>
        <w:t>שהוא</w:t>
      </w:r>
      <w:r w:rsidR="00D4510D">
        <w:rPr>
          <w:rtl/>
        </w:rPr>
        <w:t xml:space="preserve"> </w:t>
      </w:r>
      <w:r w:rsidRPr="000370F3">
        <w:rPr>
          <w:rtl/>
        </w:rPr>
        <w:t>נותן</w:t>
      </w:r>
      <w:r w:rsidR="00D4510D">
        <w:rPr>
          <w:rtl/>
        </w:rPr>
        <w:t xml:space="preserve"> </w:t>
      </w:r>
      <w:r w:rsidRPr="000370F3">
        <w:rPr>
          <w:rtl/>
        </w:rPr>
        <w:t>לו</w:t>
      </w:r>
      <w:r w:rsidR="00D4510D">
        <w:rPr>
          <w:rtl/>
        </w:rPr>
        <w:t xml:space="preserve"> </w:t>
      </w:r>
      <w:r w:rsidRPr="000370F3">
        <w:rPr>
          <w:rtl/>
        </w:rPr>
        <w:t>רשות</w:t>
      </w:r>
      <w:r w:rsidR="00D4510D">
        <w:rPr>
          <w:rtl/>
        </w:rPr>
        <w:t xml:space="preserve"> </w:t>
      </w:r>
      <w:r w:rsidRPr="000370F3">
        <w:rPr>
          <w:rtl/>
        </w:rPr>
        <w:t>לאכלו</w:t>
      </w:r>
      <w:r w:rsidR="00D4510D">
        <w:rPr>
          <w:rtl/>
        </w:rPr>
        <w:t xml:space="preserve"> </w:t>
      </w:r>
      <w:r w:rsidRPr="000370F3">
        <w:rPr>
          <w:rtl/>
        </w:rPr>
        <w:t>ולשתותו</w:t>
      </w:r>
      <w:r w:rsidR="00D4510D">
        <w:rPr>
          <w:rtl/>
        </w:rPr>
        <w:t xml:space="preserve"> </w:t>
      </w:r>
      <w:r w:rsidRPr="000370F3">
        <w:rPr>
          <w:rtl/>
        </w:rPr>
        <w:t>כאורח,</w:t>
      </w:r>
      <w:r w:rsidR="00D4510D">
        <w:rPr>
          <w:rtl/>
        </w:rPr>
        <w:t xml:space="preserve"> </w:t>
      </w:r>
      <w:r w:rsidRPr="000370F3">
        <w:rPr>
          <w:rtl/>
        </w:rPr>
        <w:t>ויחזיר</w:t>
      </w:r>
      <w:r w:rsidR="00D4510D">
        <w:rPr>
          <w:rtl/>
        </w:rPr>
        <w:t xml:space="preserve"> </w:t>
      </w:r>
      <w:r w:rsidRPr="000370F3">
        <w:rPr>
          <w:rtl/>
        </w:rPr>
        <w:t>לו</w:t>
      </w:r>
      <w:r w:rsidR="00D4510D">
        <w:rPr>
          <w:rtl/>
        </w:rPr>
        <w:t xml:space="preserve"> </w:t>
      </w:r>
      <w:r w:rsidRPr="000370F3">
        <w:rPr>
          <w:rtl/>
        </w:rPr>
        <w:t>אחרים</w:t>
      </w:r>
      <w:r w:rsidR="00D4510D">
        <w:rPr>
          <w:rtl/>
        </w:rPr>
        <w:t xml:space="preserve"> </w:t>
      </w:r>
      <w:r w:rsidRPr="000370F3">
        <w:rPr>
          <w:rtl/>
        </w:rPr>
        <w:t>תמורתו</w:t>
      </w:r>
      <w:r w:rsidR="00D4510D">
        <w:rPr>
          <w:rtl/>
        </w:rPr>
        <w:t xml:space="preserve"> </w:t>
      </w:r>
      <w:r w:rsidRPr="000370F3">
        <w:rPr>
          <w:rtl/>
        </w:rPr>
        <w:t>אחר</w:t>
      </w:r>
      <w:r w:rsidR="00D4510D">
        <w:rPr>
          <w:rtl/>
        </w:rPr>
        <w:t xml:space="preserve"> </w:t>
      </w:r>
      <w:r w:rsidRPr="000370F3">
        <w:rPr>
          <w:rtl/>
        </w:rPr>
        <w:t>השבת.</w:t>
      </w:r>
    </w:p>
    <w:p w:rsidR="00C90310" w:rsidRPr="000370F3" w:rsidRDefault="00C90310" w:rsidP="00077D26">
      <w:pPr>
        <w:pStyle w:val="a1"/>
        <w:rPr>
          <w:rtl/>
        </w:rPr>
      </w:pPr>
      <w:r w:rsidRPr="000370F3">
        <w:rPr>
          <w:rtl/>
        </w:rPr>
        <w:t>אלא</w:t>
      </w:r>
      <w:r w:rsidR="00D4510D">
        <w:rPr>
          <w:rtl/>
        </w:rPr>
        <w:t xml:space="preserve"> </w:t>
      </w:r>
      <w:r w:rsidRPr="000370F3">
        <w:rPr>
          <w:rtl/>
        </w:rPr>
        <w:t>שמכל</w:t>
      </w:r>
      <w:r w:rsidR="00D4510D">
        <w:rPr>
          <w:rtl/>
        </w:rPr>
        <w:t xml:space="preserve"> </w:t>
      </w:r>
      <w:r w:rsidRPr="000370F3">
        <w:rPr>
          <w:rtl/>
        </w:rPr>
        <w:t>מקום</w:t>
      </w:r>
      <w:r w:rsidR="00D4510D">
        <w:rPr>
          <w:rtl/>
        </w:rPr>
        <w:t xml:space="preserve"> </w:t>
      </w:r>
      <w:r w:rsidRPr="000370F3">
        <w:rPr>
          <w:rtl/>
        </w:rPr>
        <w:t>יש</w:t>
      </w:r>
      <w:r w:rsidR="00D4510D">
        <w:rPr>
          <w:rtl/>
        </w:rPr>
        <w:t xml:space="preserve"> </w:t>
      </w:r>
      <w:r w:rsidRPr="000370F3">
        <w:rPr>
          <w:rtl/>
        </w:rPr>
        <w:t>הפרש</w:t>
      </w:r>
      <w:r w:rsidR="00D4510D">
        <w:rPr>
          <w:rtl/>
        </w:rPr>
        <w:t xml:space="preserve"> </w:t>
      </w:r>
      <w:r w:rsidRPr="000370F3">
        <w:rPr>
          <w:rtl/>
        </w:rPr>
        <w:t>בין</w:t>
      </w:r>
      <w:r w:rsidR="00D4510D">
        <w:rPr>
          <w:rtl/>
        </w:rPr>
        <w:t xml:space="preserve"> </w:t>
      </w:r>
      <w:r w:rsidRPr="000370F3">
        <w:rPr>
          <w:rtl/>
        </w:rPr>
        <w:t>"שאלה"</w:t>
      </w:r>
      <w:r w:rsidR="00D4510D">
        <w:rPr>
          <w:rtl/>
        </w:rPr>
        <w:t xml:space="preserve"> </w:t>
      </w:r>
      <w:r w:rsidRPr="000370F3">
        <w:rPr>
          <w:rtl/>
        </w:rPr>
        <w:t>ממש,</w:t>
      </w:r>
      <w:r w:rsidR="00D4510D">
        <w:rPr>
          <w:rtl/>
        </w:rPr>
        <w:t xml:space="preserve"> </w:t>
      </w:r>
      <w:r w:rsidRPr="000370F3">
        <w:rPr>
          <w:rtl/>
        </w:rPr>
        <w:t>לבין</w:t>
      </w:r>
      <w:r w:rsidR="00D4510D">
        <w:rPr>
          <w:rtl/>
        </w:rPr>
        <w:t xml:space="preserve"> </w:t>
      </w:r>
      <w:r w:rsidRPr="000370F3">
        <w:rPr>
          <w:rtl/>
        </w:rPr>
        <w:t>"קניה"</w:t>
      </w:r>
      <w:r w:rsidR="00D4510D">
        <w:rPr>
          <w:rtl/>
        </w:rPr>
        <w:t xml:space="preserve"> </w:t>
      </w:r>
      <w:r w:rsidRPr="000370F3">
        <w:rPr>
          <w:rtl/>
        </w:rPr>
        <w:t>באופן</w:t>
      </w:r>
      <w:r w:rsidR="00D4510D">
        <w:rPr>
          <w:rtl/>
        </w:rPr>
        <w:t xml:space="preserve"> </w:t>
      </w:r>
      <w:r w:rsidRPr="000370F3">
        <w:rPr>
          <w:rtl/>
        </w:rPr>
        <w:t>של</w:t>
      </w:r>
      <w:r w:rsidR="00D4510D">
        <w:rPr>
          <w:rtl/>
        </w:rPr>
        <w:t xml:space="preserve"> </w:t>
      </w:r>
      <w:r w:rsidRPr="000370F3">
        <w:rPr>
          <w:rtl/>
        </w:rPr>
        <w:t>"שאלה",</w:t>
      </w:r>
      <w:r w:rsidR="00D4510D">
        <w:rPr>
          <w:rtl/>
        </w:rPr>
        <w:t xml:space="preserve"> </w:t>
      </w:r>
      <w:r w:rsidRPr="000370F3">
        <w:rPr>
          <w:rtl/>
        </w:rPr>
        <w:t>שבשאלה</w:t>
      </w:r>
      <w:r w:rsidR="00D4510D">
        <w:rPr>
          <w:rtl/>
        </w:rPr>
        <w:t xml:space="preserve"> </w:t>
      </w:r>
      <w:r w:rsidRPr="000370F3">
        <w:rPr>
          <w:rtl/>
        </w:rPr>
        <w:t>ממש</w:t>
      </w:r>
      <w:r w:rsidR="00D4510D">
        <w:rPr>
          <w:rtl/>
        </w:rPr>
        <w:t xml:space="preserve"> </w:t>
      </w:r>
      <w:r w:rsidRPr="000370F3">
        <w:rPr>
          <w:rtl/>
        </w:rPr>
        <w:t>נתפרש</w:t>
      </w:r>
      <w:r w:rsidR="00D4510D">
        <w:rPr>
          <w:rtl/>
        </w:rPr>
        <w:t xml:space="preserve"> </w:t>
      </w:r>
      <w:r w:rsidRPr="000370F3">
        <w:rPr>
          <w:rtl/>
        </w:rPr>
        <w:t>בשוע"ר</w:t>
      </w:r>
      <w:r w:rsidR="00D4510D">
        <w:rPr>
          <w:rtl/>
        </w:rPr>
        <w:t xml:space="preserve"> </w:t>
      </w:r>
      <w:r w:rsidRPr="000370F3">
        <w:rPr>
          <w:rtl/>
        </w:rPr>
        <w:t>שם</w:t>
      </w:r>
      <w:r w:rsidR="00D4510D">
        <w:rPr>
          <w:rtl/>
        </w:rPr>
        <w:t xml:space="preserve"> </w:t>
      </w:r>
      <w:r w:rsidRPr="000370F3">
        <w:rPr>
          <w:rtl/>
        </w:rPr>
        <w:t>(סי'</w:t>
      </w:r>
      <w:r w:rsidR="00D4510D">
        <w:rPr>
          <w:rtl/>
        </w:rPr>
        <w:t xml:space="preserve"> </w:t>
      </w:r>
      <w:r w:rsidRPr="000370F3">
        <w:rPr>
          <w:rtl/>
        </w:rPr>
        <w:t>שז</w:t>
      </w:r>
      <w:r w:rsidR="00D4510D">
        <w:rPr>
          <w:rtl/>
        </w:rPr>
        <w:t xml:space="preserve"> </w:t>
      </w:r>
      <w:r w:rsidRPr="000370F3">
        <w:rPr>
          <w:rtl/>
        </w:rPr>
        <w:t>סי"ח):</w:t>
      </w:r>
      <w:r w:rsidR="00D4510D">
        <w:rPr>
          <w:rtl/>
        </w:rPr>
        <w:t xml:space="preserve"> </w:t>
      </w:r>
      <w:r w:rsidRPr="000370F3">
        <w:rPr>
          <w:rtl/>
        </w:rPr>
        <w:t>"וכשם</w:t>
      </w:r>
      <w:r w:rsidR="00D4510D">
        <w:rPr>
          <w:rtl/>
        </w:rPr>
        <w:t xml:space="preserve"> </w:t>
      </w:r>
      <w:r w:rsidRPr="000370F3">
        <w:rPr>
          <w:rtl/>
        </w:rPr>
        <w:t>שאין</w:t>
      </w:r>
      <w:r w:rsidR="00D4510D">
        <w:rPr>
          <w:rtl/>
        </w:rPr>
        <w:t xml:space="preserve"> </w:t>
      </w:r>
      <w:r w:rsidRPr="000370F3">
        <w:rPr>
          <w:rtl/>
        </w:rPr>
        <w:t>לווין</w:t>
      </w:r>
      <w:r w:rsidR="00D4510D">
        <w:rPr>
          <w:rtl/>
        </w:rPr>
        <w:t xml:space="preserve"> </w:t>
      </w:r>
      <w:r w:rsidRPr="000370F3">
        <w:rPr>
          <w:rtl/>
        </w:rPr>
        <w:t>בשבת</w:t>
      </w:r>
      <w:r w:rsidR="00D4510D">
        <w:rPr>
          <w:rtl/>
        </w:rPr>
        <w:t xml:space="preserve"> </w:t>
      </w:r>
      <w:r w:rsidRPr="000370F3">
        <w:rPr>
          <w:rtl/>
        </w:rPr>
        <w:t>אלא</w:t>
      </w:r>
      <w:r w:rsidR="00D4510D">
        <w:rPr>
          <w:rtl/>
        </w:rPr>
        <w:t xml:space="preserve"> </w:t>
      </w:r>
      <w:r w:rsidRPr="000370F3">
        <w:rPr>
          <w:rtl/>
        </w:rPr>
        <w:t>בלשון</w:t>
      </w:r>
      <w:r w:rsidR="00D4510D">
        <w:rPr>
          <w:rtl/>
        </w:rPr>
        <w:t xml:space="preserve"> </w:t>
      </w:r>
      <w:r w:rsidRPr="000370F3">
        <w:rPr>
          <w:rtl/>
        </w:rPr>
        <w:t>שאלה,</w:t>
      </w:r>
      <w:r w:rsidR="00D4510D">
        <w:rPr>
          <w:rtl/>
        </w:rPr>
        <w:t xml:space="preserve"> </w:t>
      </w:r>
      <w:r w:rsidRPr="000370F3">
        <w:rPr>
          <w:rtl/>
        </w:rPr>
        <w:t>כך</w:t>
      </w:r>
      <w:r w:rsidR="00D4510D">
        <w:rPr>
          <w:rtl/>
        </w:rPr>
        <w:t xml:space="preserve"> </w:t>
      </w:r>
      <w:r w:rsidRPr="000370F3">
        <w:rPr>
          <w:rtl/>
        </w:rPr>
        <w:t>אין</w:t>
      </w:r>
      <w:r w:rsidR="00D4510D">
        <w:rPr>
          <w:rtl/>
        </w:rPr>
        <w:t xml:space="preserve"> </w:t>
      </w:r>
      <w:r w:rsidRPr="000370F3">
        <w:rPr>
          <w:rtl/>
        </w:rPr>
        <w:t>פורעין</w:t>
      </w:r>
      <w:r w:rsidR="00D4510D">
        <w:rPr>
          <w:rtl/>
        </w:rPr>
        <w:t xml:space="preserve"> </w:t>
      </w:r>
      <w:r w:rsidRPr="000370F3">
        <w:rPr>
          <w:rtl/>
        </w:rPr>
        <w:t>אלא</w:t>
      </w:r>
      <w:r w:rsidR="00D4510D">
        <w:rPr>
          <w:rtl/>
        </w:rPr>
        <w:t xml:space="preserve"> </w:t>
      </w:r>
      <w:r w:rsidRPr="000370F3">
        <w:rPr>
          <w:rtl/>
        </w:rPr>
        <w:t>בלשון</w:t>
      </w:r>
      <w:r w:rsidR="00D4510D">
        <w:rPr>
          <w:rtl/>
        </w:rPr>
        <w:t xml:space="preserve"> </w:t>
      </w:r>
      <w:r w:rsidRPr="000370F3">
        <w:rPr>
          <w:rtl/>
        </w:rPr>
        <w:t>חזרה</w:t>
      </w:r>
      <w:r w:rsidR="00D4510D">
        <w:rPr>
          <w:rtl/>
        </w:rPr>
        <w:t xml:space="preserve"> </w:t>
      </w:r>
      <w:r w:rsidRPr="000370F3">
        <w:rPr>
          <w:rtl/>
        </w:rPr>
        <w:t>...</w:t>
      </w:r>
      <w:r w:rsidR="00D4510D">
        <w:rPr>
          <w:rtl/>
        </w:rPr>
        <w:t xml:space="preserve"> </w:t>
      </w:r>
      <w:r w:rsidRPr="000370F3">
        <w:rPr>
          <w:rtl/>
        </w:rPr>
        <w:t>יאמר</w:t>
      </w:r>
      <w:r w:rsidR="00D4510D">
        <w:rPr>
          <w:rtl/>
        </w:rPr>
        <w:t xml:space="preserve"> </w:t>
      </w:r>
      <w:r w:rsidRPr="000370F3">
        <w:rPr>
          <w:rtl/>
        </w:rPr>
        <w:t>תן</w:t>
      </w:r>
      <w:r w:rsidR="00D4510D">
        <w:rPr>
          <w:rtl/>
        </w:rPr>
        <w:t xml:space="preserve"> </w:t>
      </w:r>
      <w:r w:rsidRPr="000370F3">
        <w:rPr>
          <w:rtl/>
        </w:rPr>
        <w:t>לי</w:t>
      </w:r>
      <w:r w:rsidR="00D4510D">
        <w:rPr>
          <w:rtl/>
        </w:rPr>
        <w:t xml:space="preserve"> </w:t>
      </w:r>
      <w:r w:rsidRPr="000370F3">
        <w:rPr>
          <w:rtl/>
        </w:rPr>
        <w:t>...</w:t>
      </w:r>
      <w:r w:rsidR="00D4510D">
        <w:rPr>
          <w:rtl/>
        </w:rPr>
        <w:t xml:space="preserve"> </w:t>
      </w:r>
      <w:r w:rsidRPr="000370F3">
        <w:rPr>
          <w:b/>
          <w:bCs/>
          <w:rtl/>
        </w:rPr>
        <w:t>ואחזיר</w:t>
      </w:r>
      <w:r w:rsidR="00D4510D">
        <w:rPr>
          <w:b/>
          <w:bCs/>
          <w:rtl/>
        </w:rPr>
        <w:t xml:space="preserve"> </w:t>
      </w:r>
      <w:r w:rsidRPr="000370F3">
        <w:rPr>
          <w:b/>
          <w:bCs/>
          <w:rtl/>
        </w:rPr>
        <w:t>ואתן</w:t>
      </w:r>
      <w:r w:rsidR="00D4510D">
        <w:rPr>
          <w:b/>
          <w:bCs/>
          <w:rtl/>
        </w:rPr>
        <w:t xml:space="preserve"> </w:t>
      </w:r>
      <w:r w:rsidRPr="000370F3">
        <w:rPr>
          <w:b/>
          <w:bCs/>
          <w:rtl/>
        </w:rPr>
        <w:t>לך</w:t>
      </w:r>
      <w:r w:rsidRPr="000370F3">
        <w:rPr>
          <w:rtl/>
        </w:rPr>
        <w:t>".</w:t>
      </w:r>
      <w:r w:rsidR="00D4510D">
        <w:rPr>
          <w:rtl/>
        </w:rPr>
        <w:t xml:space="preserve"> </w:t>
      </w:r>
      <w:r w:rsidRPr="000370F3">
        <w:rPr>
          <w:rtl/>
        </w:rPr>
        <w:t>ואילו</w:t>
      </w:r>
      <w:r w:rsidR="00D4510D">
        <w:rPr>
          <w:rtl/>
        </w:rPr>
        <w:t xml:space="preserve"> </w:t>
      </w:r>
      <w:r w:rsidRPr="000370F3">
        <w:rPr>
          <w:rtl/>
        </w:rPr>
        <w:t>בקניה</w:t>
      </w:r>
      <w:r w:rsidR="00D4510D">
        <w:rPr>
          <w:rtl/>
        </w:rPr>
        <w:t xml:space="preserve"> </w:t>
      </w:r>
      <w:r w:rsidRPr="000370F3">
        <w:rPr>
          <w:rtl/>
        </w:rPr>
        <w:t>שבדרך</w:t>
      </w:r>
      <w:r w:rsidR="00D4510D">
        <w:rPr>
          <w:rtl/>
        </w:rPr>
        <w:t xml:space="preserve"> </w:t>
      </w:r>
      <w:r w:rsidRPr="000370F3">
        <w:rPr>
          <w:rtl/>
        </w:rPr>
        <w:t>שאלה</w:t>
      </w:r>
      <w:r w:rsidR="00D4510D">
        <w:rPr>
          <w:rtl/>
        </w:rPr>
        <w:t xml:space="preserve"> </w:t>
      </w:r>
      <w:r w:rsidRPr="000370F3">
        <w:rPr>
          <w:rtl/>
        </w:rPr>
        <w:t>התיר</w:t>
      </w:r>
      <w:r w:rsidR="00D4510D">
        <w:rPr>
          <w:rtl/>
        </w:rPr>
        <w:t xml:space="preserve"> </w:t>
      </w:r>
      <w:r w:rsidRPr="000370F3">
        <w:rPr>
          <w:rtl/>
        </w:rPr>
        <w:t>לו</w:t>
      </w:r>
      <w:r w:rsidR="00D4510D">
        <w:rPr>
          <w:rtl/>
        </w:rPr>
        <w:t xml:space="preserve"> </w:t>
      </w:r>
      <w:r w:rsidRPr="000370F3">
        <w:rPr>
          <w:rtl/>
        </w:rPr>
        <w:t>לומר</w:t>
      </w:r>
      <w:r w:rsidR="00D4510D">
        <w:rPr>
          <w:rtl/>
        </w:rPr>
        <w:t xml:space="preserve"> </w:t>
      </w:r>
      <w:r w:rsidRPr="000370F3">
        <w:rPr>
          <w:rtl/>
        </w:rPr>
        <w:t>"מלא</w:t>
      </w:r>
      <w:r w:rsidR="00D4510D">
        <w:rPr>
          <w:rtl/>
        </w:rPr>
        <w:t xml:space="preserve"> </w:t>
      </w:r>
      <w:r w:rsidRPr="000370F3">
        <w:rPr>
          <w:rtl/>
        </w:rPr>
        <w:t>לי</w:t>
      </w:r>
      <w:r w:rsidR="00D4510D">
        <w:rPr>
          <w:rtl/>
        </w:rPr>
        <w:t xml:space="preserve"> </w:t>
      </w:r>
      <w:r w:rsidRPr="000370F3">
        <w:rPr>
          <w:rtl/>
        </w:rPr>
        <w:t>...</w:t>
      </w:r>
      <w:r w:rsidR="00D4510D">
        <w:rPr>
          <w:rtl/>
        </w:rPr>
        <w:t xml:space="preserve"> </w:t>
      </w:r>
      <w:r w:rsidRPr="000370F3">
        <w:rPr>
          <w:b/>
          <w:bCs/>
          <w:rtl/>
        </w:rPr>
        <w:t>ואשלם</w:t>
      </w:r>
      <w:r w:rsidR="00D4510D">
        <w:rPr>
          <w:rtl/>
        </w:rPr>
        <w:t xml:space="preserve"> </w:t>
      </w:r>
      <w:r w:rsidRPr="000370F3">
        <w:rPr>
          <w:rtl/>
        </w:rPr>
        <w:t>לך</w:t>
      </w:r>
      <w:r w:rsidR="00D4510D">
        <w:rPr>
          <w:rtl/>
        </w:rPr>
        <w:t xml:space="preserve"> </w:t>
      </w:r>
      <w:r w:rsidRPr="000370F3">
        <w:rPr>
          <w:rtl/>
        </w:rPr>
        <w:t>אחר</w:t>
      </w:r>
      <w:r w:rsidR="00D4510D">
        <w:rPr>
          <w:rtl/>
        </w:rPr>
        <w:t xml:space="preserve"> </w:t>
      </w:r>
      <w:r w:rsidRPr="000370F3">
        <w:rPr>
          <w:rtl/>
        </w:rPr>
        <w:t>השבת".</w:t>
      </w:r>
    </w:p>
    <w:p w:rsidR="00C90310" w:rsidRPr="000370F3" w:rsidRDefault="00C90310" w:rsidP="00077D26">
      <w:pPr>
        <w:pStyle w:val="a1"/>
        <w:rPr>
          <w:rtl/>
        </w:rPr>
      </w:pPr>
      <w:r w:rsidRPr="000370F3">
        <w:rPr>
          <w:rtl/>
        </w:rPr>
        <w:t>ואולי</w:t>
      </w:r>
      <w:r w:rsidR="00D4510D">
        <w:rPr>
          <w:rtl/>
        </w:rPr>
        <w:t xml:space="preserve"> </w:t>
      </w:r>
      <w:r w:rsidRPr="000370F3">
        <w:rPr>
          <w:rtl/>
        </w:rPr>
        <w:t>טעם</w:t>
      </w:r>
      <w:r w:rsidR="00D4510D">
        <w:rPr>
          <w:rtl/>
        </w:rPr>
        <w:t xml:space="preserve"> </w:t>
      </w:r>
      <w:r w:rsidRPr="000370F3">
        <w:rPr>
          <w:rtl/>
        </w:rPr>
        <w:t>החילוק</w:t>
      </w:r>
      <w:r w:rsidR="00D4510D">
        <w:rPr>
          <w:rtl/>
        </w:rPr>
        <w:t xml:space="preserve"> </w:t>
      </w:r>
      <w:r w:rsidRPr="000370F3">
        <w:rPr>
          <w:rtl/>
        </w:rPr>
        <w:t>בזה,</w:t>
      </w:r>
      <w:r w:rsidR="00D4510D">
        <w:rPr>
          <w:rtl/>
        </w:rPr>
        <w:t xml:space="preserve"> </w:t>
      </w:r>
      <w:r w:rsidRPr="000370F3">
        <w:rPr>
          <w:rtl/>
        </w:rPr>
        <w:t>שבשאלה</w:t>
      </w:r>
      <w:r w:rsidR="00D4510D">
        <w:rPr>
          <w:rtl/>
        </w:rPr>
        <w:t xml:space="preserve"> </w:t>
      </w:r>
      <w:r w:rsidRPr="000370F3">
        <w:rPr>
          <w:rtl/>
        </w:rPr>
        <w:t>ממש,</w:t>
      </w:r>
      <w:r w:rsidR="00D4510D">
        <w:rPr>
          <w:rtl/>
        </w:rPr>
        <w:t xml:space="preserve"> </w:t>
      </w:r>
      <w:r w:rsidRPr="000370F3">
        <w:rPr>
          <w:rtl/>
        </w:rPr>
        <w:t>כשאומר</w:t>
      </w:r>
      <w:r w:rsidR="00D4510D">
        <w:rPr>
          <w:rtl/>
        </w:rPr>
        <w:t xml:space="preserve"> </w:t>
      </w:r>
      <w:r w:rsidRPr="000370F3">
        <w:rPr>
          <w:rtl/>
        </w:rPr>
        <w:t>לו</w:t>
      </w:r>
      <w:r w:rsidR="00D4510D">
        <w:rPr>
          <w:rtl/>
        </w:rPr>
        <w:t xml:space="preserve"> </w:t>
      </w:r>
      <w:r w:rsidRPr="000370F3">
        <w:rPr>
          <w:rtl/>
        </w:rPr>
        <w:t>"ואשלם</w:t>
      </w:r>
      <w:r w:rsidR="00D4510D">
        <w:rPr>
          <w:rtl/>
        </w:rPr>
        <w:t xml:space="preserve"> </w:t>
      </w:r>
      <w:r w:rsidRPr="000370F3">
        <w:rPr>
          <w:rtl/>
        </w:rPr>
        <w:t>לך"</w:t>
      </w:r>
      <w:r w:rsidR="00D4510D">
        <w:rPr>
          <w:rtl/>
        </w:rPr>
        <w:t xml:space="preserve"> </w:t>
      </w:r>
      <w:r w:rsidRPr="000370F3">
        <w:rPr>
          <w:rtl/>
        </w:rPr>
        <w:t>הרי</w:t>
      </w:r>
      <w:r w:rsidR="00D4510D">
        <w:rPr>
          <w:rtl/>
        </w:rPr>
        <w:t xml:space="preserve"> </w:t>
      </w:r>
      <w:r w:rsidRPr="000370F3">
        <w:rPr>
          <w:rtl/>
        </w:rPr>
        <w:t>זה</w:t>
      </w:r>
      <w:r w:rsidR="00D4510D">
        <w:rPr>
          <w:rtl/>
        </w:rPr>
        <w:t xml:space="preserve"> </w:t>
      </w:r>
      <w:r w:rsidRPr="000370F3">
        <w:rPr>
          <w:rtl/>
        </w:rPr>
        <w:t>נראה</w:t>
      </w:r>
      <w:r w:rsidR="00D4510D">
        <w:rPr>
          <w:rtl/>
        </w:rPr>
        <w:t xml:space="preserve"> </w:t>
      </w:r>
      <w:r w:rsidRPr="000370F3">
        <w:rPr>
          <w:rtl/>
        </w:rPr>
        <w:t>כהלוואה,</w:t>
      </w:r>
      <w:r w:rsidR="00D4510D">
        <w:rPr>
          <w:rtl/>
        </w:rPr>
        <w:t xml:space="preserve"> </w:t>
      </w:r>
      <w:r w:rsidRPr="000370F3">
        <w:rPr>
          <w:rtl/>
        </w:rPr>
        <w:t>שאסרו</w:t>
      </w:r>
      <w:r w:rsidR="00D4510D">
        <w:rPr>
          <w:rtl/>
        </w:rPr>
        <w:t xml:space="preserve"> </w:t>
      </w:r>
      <w:r w:rsidRPr="000370F3">
        <w:rPr>
          <w:rtl/>
        </w:rPr>
        <w:t>מחשש</w:t>
      </w:r>
      <w:r w:rsidR="00D4510D">
        <w:rPr>
          <w:rtl/>
        </w:rPr>
        <w:t xml:space="preserve"> </w:t>
      </w:r>
      <w:r w:rsidRPr="000370F3">
        <w:rPr>
          <w:rtl/>
        </w:rPr>
        <w:t>"שמא</w:t>
      </w:r>
      <w:r w:rsidR="00D4510D">
        <w:rPr>
          <w:rtl/>
        </w:rPr>
        <w:t xml:space="preserve"> </w:t>
      </w:r>
      <w:r w:rsidRPr="000370F3">
        <w:rPr>
          <w:rtl/>
        </w:rPr>
        <w:t>יכתוב</w:t>
      </w:r>
      <w:r w:rsidR="00D4510D">
        <w:rPr>
          <w:rtl/>
        </w:rPr>
        <w:t xml:space="preserve"> </w:t>
      </w:r>
      <w:r w:rsidRPr="000370F3">
        <w:rPr>
          <w:rtl/>
        </w:rPr>
        <w:t>המלוה</w:t>
      </w:r>
      <w:r w:rsidR="00D4510D">
        <w:rPr>
          <w:rtl/>
        </w:rPr>
        <w:t xml:space="preserve"> </w:t>
      </w:r>
      <w:r w:rsidRPr="000370F3">
        <w:rPr>
          <w:rtl/>
        </w:rPr>
        <w:t>על</w:t>
      </w:r>
      <w:r w:rsidR="00D4510D">
        <w:rPr>
          <w:rtl/>
        </w:rPr>
        <w:t xml:space="preserve"> </w:t>
      </w:r>
      <w:r w:rsidRPr="000370F3">
        <w:rPr>
          <w:rtl/>
        </w:rPr>
        <w:t>פנקסו</w:t>
      </w:r>
      <w:r w:rsidR="00D4510D">
        <w:rPr>
          <w:rtl/>
        </w:rPr>
        <w:t xml:space="preserve"> </w:t>
      </w:r>
      <w:r w:rsidRPr="000370F3">
        <w:rPr>
          <w:rtl/>
        </w:rPr>
        <w:t>כך</w:t>
      </w:r>
      <w:r w:rsidR="00D4510D">
        <w:rPr>
          <w:rtl/>
        </w:rPr>
        <w:t xml:space="preserve"> </w:t>
      </w:r>
      <w:r w:rsidRPr="000370F3">
        <w:rPr>
          <w:rtl/>
        </w:rPr>
        <w:t>וכך</w:t>
      </w:r>
      <w:r w:rsidR="00D4510D">
        <w:rPr>
          <w:rtl/>
        </w:rPr>
        <w:t xml:space="preserve"> </w:t>
      </w:r>
      <w:r w:rsidRPr="000370F3">
        <w:rPr>
          <w:rtl/>
        </w:rPr>
        <w:t>הלויתי</w:t>
      </w:r>
      <w:r w:rsidR="00D4510D">
        <w:rPr>
          <w:rtl/>
        </w:rPr>
        <w:t xml:space="preserve"> </w:t>
      </w:r>
      <w:r w:rsidRPr="000370F3">
        <w:rPr>
          <w:rtl/>
        </w:rPr>
        <w:t>לפלוני".</w:t>
      </w:r>
      <w:r w:rsidR="00D4510D">
        <w:rPr>
          <w:rtl/>
        </w:rPr>
        <w:t xml:space="preserve"> </w:t>
      </w:r>
      <w:r w:rsidRPr="000370F3">
        <w:rPr>
          <w:rtl/>
        </w:rPr>
        <w:t>משא"כ</w:t>
      </w:r>
      <w:r w:rsidR="00D4510D">
        <w:rPr>
          <w:rtl/>
        </w:rPr>
        <w:t xml:space="preserve"> </w:t>
      </w:r>
      <w:r w:rsidRPr="000370F3">
        <w:rPr>
          <w:rtl/>
        </w:rPr>
        <w:t>בקניה</w:t>
      </w:r>
      <w:r w:rsidR="00D4510D">
        <w:rPr>
          <w:rtl/>
        </w:rPr>
        <w:t xml:space="preserve"> </w:t>
      </w:r>
      <w:r w:rsidRPr="000370F3">
        <w:rPr>
          <w:rtl/>
        </w:rPr>
        <w:t>שבדרך</w:t>
      </w:r>
      <w:r w:rsidR="00D4510D">
        <w:rPr>
          <w:rtl/>
        </w:rPr>
        <w:t xml:space="preserve"> </w:t>
      </w:r>
      <w:r w:rsidRPr="000370F3">
        <w:rPr>
          <w:rtl/>
        </w:rPr>
        <w:t>שאלה,</w:t>
      </w:r>
      <w:r w:rsidR="00D4510D">
        <w:rPr>
          <w:rtl/>
        </w:rPr>
        <w:t xml:space="preserve"> </w:t>
      </w:r>
      <w:r w:rsidRPr="000370F3">
        <w:rPr>
          <w:rtl/>
        </w:rPr>
        <w:t>אין</w:t>
      </w:r>
      <w:r w:rsidR="00D4510D">
        <w:rPr>
          <w:rtl/>
        </w:rPr>
        <w:t xml:space="preserve"> </w:t>
      </w:r>
      <w:r w:rsidRPr="000370F3">
        <w:rPr>
          <w:rtl/>
        </w:rPr>
        <w:t>זה</w:t>
      </w:r>
      <w:r w:rsidR="00D4510D">
        <w:rPr>
          <w:rtl/>
        </w:rPr>
        <w:t xml:space="preserve"> </w:t>
      </w:r>
      <w:r w:rsidRPr="000370F3">
        <w:rPr>
          <w:rtl/>
        </w:rPr>
        <w:t>נראה</w:t>
      </w:r>
      <w:r w:rsidR="00D4510D">
        <w:rPr>
          <w:rtl/>
        </w:rPr>
        <w:t xml:space="preserve"> </w:t>
      </w:r>
      <w:r w:rsidRPr="000370F3">
        <w:rPr>
          <w:rtl/>
        </w:rPr>
        <w:t>כהלוואה.</w:t>
      </w:r>
    </w:p>
    <w:p w:rsidR="00C90310" w:rsidRDefault="00C279DB" w:rsidP="00EA0BC4">
      <w:pPr>
        <w:jc w:val="center"/>
        <w:rPr>
          <w:rtl/>
        </w:rPr>
      </w:pPr>
      <w:r>
        <w:rPr>
          <w:noProof/>
        </w:rPr>
        <w:drawing>
          <wp:inline distT="0" distB="0" distL="0" distR="0" wp14:anchorId="176DE1EC" wp14:editId="6D80E9EE">
            <wp:extent cx="542925" cy="171450"/>
            <wp:effectExtent l="0" t="0" r="9525" b="0"/>
            <wp:docPr id="1" name="Picture 6" descr="Description: dd01005_"/>
            <wp:cNvGraphicFramePr/>
            <a:graphic xmlns:a="http://schemas.openxmlformats.org/drawingml/2006/main">
              <a:graphicData uri="http://schemas.openxmlformats.org/drawingml/2006/picture">
                <pic:pic xmlns:pic="http://schemas.openxmlformats.org/drawingml/2006/picture">
                  <pic:nvPicPr>
                    <pic:cNvPr id="2"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A0BC4" w:rsidRDefault="00EA0BC4" w:rsidP="00EA0BC4">
      <w:pPr>
        <w:jc w:val="center"/>
        <w:rPr>
          <w:rtl/>
        </w:rPr>
      </w:pPr>
    </w:p>
    <w:p w:rsidR="00EA0BC4" w:rsidRDefault="00EA0BC4" w:rsidP="00EA0BC4">
      <w:pPr>
        <w:jc w:val="center"/>
        <w:rPr>
          <w:rtl/>
        </w:rPr>
      </w:pPr>
    </w:p>
    <w:p w:rsidR="00EA0BC4" w:rsidRDefault="00EA0BC4" w:rsidP="00EA0BC4">
      <w:pPr>
        <w:jc w:val="center"/>
        <w:rPr>
          <w:rtl/>
        </w:rPr>
      </w:pPr>
    </w:p>
    <w:p w:rsidR="00EA0BC4" w:rsidRDefault="00EA0BC4" w:rsidP="00EA0BC4">
      <w:pPr>
        <w:jc w:val="center"/>
        <w:rPr>
          <w:rtl/>
        </w:rPr>
      </w:pPr>
    </w:p>
    <w:p w:rsidR="00EA0BC4" w:rsidRDefault="00EA0BC4" w:rsidP="00EA0BC4">
      <w:pPr>
        <w:jc w:val="center"/>
        <w:rPr>
          <w:rtl/>
        </w:rPr>
      </w:pPr>
    </w:p>
    <w:p w:rsidR="00EA0BC4" w:rsidRDefault="00EA0BC4" w:rsidP="00EA0BC4">
      <w:pPr>
        <w:jc w:val="center"/>
        <w:rPr>
          <w:rtl/>
        </w:rPr>
      </w:pPr>
    </w:p>
    <w:p w:rsidR="00F80724" w:rsidRDefault="00F80724" w:rsidP="00353EEB">
      <w:pPr>
        <w:pStyle w:val="a"/>
        <w:rPr>
          <w:rtl/>
        </w:rPr>
      </w:pPr>
      <w:bookmarkStart w:id="132" w:name="_Toc439623537"/>
      <w:r>
        <w:rPr>
          <w:rFonts w:hint="cs"/>
          <w:rtl/>
        </w:rPr>
        <w:lastRenderedPageBreak/>
        <w:t>הכאת</w:t>
      </w:r>
      <w:r w:rsidR="00D4510D">
        <w:rPr>
          <w:rFonts w:hint="cs"/>
          <w:rtl/>
        </w:rPr>
        <w:t xml:space="preserve"> </w:t>
      </w:r>
      <w:r>
        <w:rPr>
          <w:rFonts w:hint="cs"/>
          <w:rtl/>
        </w:rPr>
        <w:t>בנים</w:t>
      </w:r>
      <w:r w:rsidR="00D4510D">
        <w:rPr>
          <w:rFonts w:hint="cs"/>
          <w:rtl/>
        </w:rPr>
        <w:t xml:space="preserve"> </w:t>
      </w:r>
      <w:r>
        <w:rPr>
          <w:rFonts w:hint="cs"/>
          <w:rtl/>
        </w:rPr>
        <w:t>ותלמידים</w:t>
      </w:r>
      <w:bookmarkEnd w:id="132"/>
    </w:p>
    <w:p w:rsidR="00A95D9D" w:rsidRPr="00DD4A1E" w:rsidRDefault="00A95D9D" w:rsidP="00077D26">
      <w:pPr>
        <w:pStyle w:val="a0"/>
        <w:rPr>
          <w:rtl/>
        </w:rPr>
      </w:pPr>
      <w:bookmarkStart w:id="133" w:name="_Toc439623538"/>
      <w:r w:rsidRPr="00DD4A1E">
        <w:rPr>
          <w:rtl/>
        </w:rPr>
        <w:t>צבי</w:t>
      </w:r>
      <w:r w:rsidR="00D4510D">
        <w:rPr>
          <w:rtl/>
        </w:rPr>
        <w:t xml:space="preserve"> </w:t>
      </w:r>
      <w:r w:rsidRPr="00DD4A1E">
        <w:rPr>
          <w:rtl/>
        </w:rPr>
        <w:t>רייזמן</w:t>
      </w:r>
      <w:bookmarkEnd w:id="133"/>
    </w:p>
    <w:p w:rsidR="00A95D9D" w:rsidRPr="00DD4A1E" w:rsidRDefault="00A95D9D" w:rsidP="00353EEB">
      <w:pPr>
        <w:pStyle w:val="a2"/>
      </w:pPr>
      <w:r w:rsidRPr="00DD4A1E">
        <w:rPr>
          <w:rtl/>
        </w:rPr>
        <w:t>איש</w:t>
      </w:r>
      <w:r w:rsidR="00D4510D">
        <w:rPr>
          <w:rtl/>
        </w:rPr>
        <w:t xml:space="preserve"> </w:t>
      </w:r>
      <w:r w:rsidRPr="00DD4A1E">
        <w:rPr>
          <w:rtl/>
        </w:rPr>
        <w:t>עסקים</w:t>
      </w:r>
      <w:r w:rsidR="00D4510D">
        <w:rPr>
          <w:rtl/>
        </w:rPr>
        <w:t xml:space="preserve"> </w:t>
      </w:r>
      <w:r w:rsidRPr="00DD4A1E">
        <w:rPr>
          <w:rtl/>
        </w:rPr>
        <w:t>ומחבר</w:t>
      </w:r>
      <w:r w:rsidR="00D4510D">
        <w:rPr>
          <w:rtl/>
        </w:rPr>
        <w:t xml:space="preserve"> </w:t>
      </w:r>
      <w:r w:rsidRPr="00DD4A1E">
        <w:rPr>
          <w:rtl/>
        </w:rPr>
        <w:t>ספרי</w:t>
      </w:r>
      <w:r w:rsidR="00D4510D">
        <w:rPr>
          <w:rtl/>
        </w:rPr>
        <w:t xml:space="preserve"> </w:t>
      </w:r>
      <w:r w:rsidRPr="00DD4A1E">
        <w:rPr>
          <w:rtl/>
        </w:rPr>
        <w:t>'רץ</w:t>
      </w:r>
      <w:r w:rsidR="00D4510D">
        <w:rPr>
          <w:rtl/>
        </w:rPr>
        <w:t xml:space="preserve"> </w:t>
      </w:r>
      <w:r w:rsidRPr="00DD4A1E">
        <w:rPr>
          <w:rtl/>
        </w:rPr>
        <w:t>כצבי'</w:t>
      </w:r>
      <w:r w:rsidR="00D4510D">
        <w:rPr>
          <w:rtl/>
        </w:rPr>
        <w:t xml:space="preserve"> </w:t>
      </w:r>
      <w:r w:rsidRPr="00DD4A1E">
        <w:rPr>
          <w:rtl/>
        </w:rPr>
        <w:t>(</w:t>
      </w:r>
      <w:r w:rsidRPr="00DD4A1E">
        <w:rPr>
          <w:rFonts w:hint="cs"/>
          <w:rtl/>
        </w:rPr>
        <w:t>יא</w:t>
      </w:r>
      <w:r w:rsidR="00D4510D">
        <w:rPr>
          <w:rtl/>
        </w:rPr>
        <w:t xml:space="preserve"> </w:t>
      </w:r>
      <w:r w:rsidRPr="00DD4A1E">
        <w:rPr>
          <w:rtl/>
        </w:rPr>
        <w:t>חלקים</w:t>
      </w:r>
      <w:r w:rsidRPr="00DD4A1E">
        <w:rPr>
          <w:rFonts w:hint="cs"/>
          <w:rtl/>
        </w:rPr>
        <w:t>)</w:t>
      </w:r>
      <w:r w:rsidRPr="00DD4A1E">
        <w:rPr>
          <w:rtl/>
        </w:rPr>
        <w:br/>
        <w:t>לוס</w:t>
      </w:r>
      <w:r w:rsidR="00D4510D">
        <w:rPr>
          <w:rtl/>
        </w:rPr>
        <w:t xml:space="preserve"> </w:t>
      </w:r>
      <w:r w:rsidRPr="00DD4A1E">
        <w:rPr>
          <w:rtl/>
        </w:rPr>
        <w:t>אנג'לס</w:t>
      </w:r>
    </w:p>
    <w:p w:rsidR="00F80724" w:rsidRPr="001E108C" w:rsidRDefault="00F80724" w:rsidP="00353EEB">
      <w:pPr>
        <w:bidi/>
        <w:spacing w:after="0" w:line="360" w:lineRule="auto"/>
        <w:ind w:left="567" w:right="567"/>
        <w:jc w:val="both"/>
        <w:rPr>
          <w:rFonts w:ascii="FbFrankReal Light" w:hAnsi="FbFrankReal Light" w:cs="FbFrankReal Light"/>
          <w:rtl/>
        </w:rPr>
      </w:pPr>
      <w:r w:rsidRPr="001E108C">
        <w:rPr>
          <w:rFonts w:ascii="FbFrankReal Light" w:hAnsi="FbFrankReal Light" w:cs="FbFrankReal Light"/>
          <w:rtl/>
        </w:rPr>
        <w:t>כיום</w:t>
      </w:r>
      <w:r w:rsidR="00D4510D" w:rsidRPr="001E108C">
        <w:rPr>
          <w:rFonts w:ascii="FbFrankReal Light" w:hAnsi="FbFrankReal Light" w:cs="FbFrankReal Light"/>
          <w:rtl/>
        </w:rPr>
        <w:t xml:space="preserve"> </w:t>
      </w:r>
      <w:r w:rsidRPr="001E108C">
        <w:rPr>
          <w:rFonts w:ascii="FbFrankReal Light" w:hAnsi="FbFrankReal Light" w:cs="FbFrankReal Light"/>
          <w:rtl/>
        </w:rPr>
        <w:t>בכל</w:t>
      </w:r>
      <w:r w:rsidR="00D4510D" w:rsidRPr="001E108C">
        <w:rPr>
          <w:rFonts w:ascii="FbFrankReal Light" w:hAnsi="FbFrankReal Light" w:cs="FbFrankReal Light"/>
          <w:rtl/>
        </w:rPr>
        <w:t xml:space="preserve"> </w:t>
      </w:r>
      <w:r w:rsidRPr="001E108C">
        <w:rPr>
          <w:rFonts w:ascii="FbFrankReal Light" w:hAnsi="FbFrankReal Light" w:cs="FbFrankReal Light"/>
          <w:rtl/>
        </w:rPr>
        <w:t>בתי</w:t>
      </w:r>
      <w:r w:rsidR="00D4510D" w:rsidRPr="001E108C">
        <w:rPr>
          <w:rFonts w:ascii="FbFrankReal Light" w:hAnsi="FbFrankReal Light" w:cs="FbFrankReal Light"/>
          <w:rtl/>
        </w:rPr>
        <w:t xml:space="preserve"> </w:t>
      </w:r>
      <w:r w:rsidRPr="001E108C">
        <w:rPr>
          <w:rFonts w:ascii="FbFrankReal Light" w:hAnsi="FbFrankReal Light" w:cs="FbFrankReal Light"/>
          <w:rtl/>
        </w:rPr>
        <w:t>הספר</w:t>
      </w:r>
      <w:r w:rsidR="00D4510D" w:rsidRPr="001E108C">
        <w:rPr>
          <w:rFonts w:ascii="FbFrankReal Light" w:hAnsi="FbFrankReal Light" w:cs="FbFrankReal Light"/>
          <w:rtl/>
        </w:rPr>
        <w:t xml:space="preserve"> </w:t>
      </w:r>
      <w:r w:rsidRPr="001E108C">
        <w:rPr>
          <w:rFonts w:ascii="FbFrankReal Light" w:hAnsi="FbFrankReal Light" w:cs="FbFrankReal Light"/>
          <w:rtl/>
        </w:rPr>
        <w:t>ותלמודי</w:t>
      </w:r>
      <w:r w:rsidR="00D4510D" w:rsidRPr="001E108C">
        <w:rPr>
          <w:rFonts w:ascii="FbFrankReal Light" w:hAnsi="FbFrankReal Light" w:cs="FbFrankReal Light"/>
          <w:rtl/>
        </w:rPr>
        <w:t xml:space="preserve"> </w:t>
      </w:r>
      <w:r w:rsidRPr="001E108C">
        <w:rPr>
          <w:rFonts w:ascii="FbFrankReal Light" w:hAnsi="FbFrankReal Light" w:cs="FbFrankReal Light"/>
          <w:rtl/>
        </w:rPr>
        <w:t>התורה</w:t>
      </w:r>
      <w:r w:rsidR="00D4510D" w:rsidRPr="001E108C">
        <w:rPr>
          <w:rFonts w:ascii="FbFrankReal Light" w:hAnsi="FbFrankReal Light" w:cs="FbFrankReal Light"/>
          <w:rtl/>
        </w:rPr>
        <w:t xml:space="preserve"> </w:t>
      </w:r>
      <w:r w:rsidRPr="001E108C">
        <w:rPr>
          <w:rFonts w:ascii="FbFrankReal Light" w:hAnsi="FbFrankReal Light" w:cs="FbFrankReal Light"/>
          <w:rtl/>
        </w:rPr>
        <w:t>לא</w:t>
      </w:r>
      <w:r w:rsidR="00D4510D" w:rsidRPr="001E108C">
        <w:rPr>
          <w:rFonts w:ascii="FbFrankReal Light" w:hAnsi="FbFrankReal Light" w:cs="FbFrankReal Light"/>
          <w:rtl/>
        </w:rPr>
        <w:t xml:space="preserve"> </w:t>
      </w:r>
      <w:r w:rsidRPr="001E108C">
        <w:rPr>
          <w:rFonts w:ascii="FbFrankReal Light" w:hAnsi="FbFrankReal Light" w:cs="FbFrankReal Light"/>
          <w:rtl/>
        </w:rPr>
        <w:t>מכים</w:t>
      </w:r>
      <w:r w:rsidR="00D4510D" w:rsidRPr="001E108C">
        <w:rPr>
          <w:rFonts w:ascii="FbFrankReal Light" w:hAnsi="FbFrankReal Light" w:cs="FbFrankReal Light"/>
          <w:rtl/>
        </w:rPr>
        <w:t xml:space="preserve"> </w:t>
      </w:r>
      <w:r w:rsidRPr="001E108C">
        <w:rPr>
          <w:rFonts w:ascii="FbFrankReal Light" w:hAnsi="FbFrankReal Light" w:cs="FbFrankReal Light"/>
          <w:rtl/>
        </w:rPr>
        <w:t>את</w:t>
      </w:r>
      <w:r w:rsidR="00D4510D" w:rsidRPr="001E108C">
        <w:rPr>
          <w:rFonts w:ascii="FbFrankReal Light" w:hAnsi="FbFrankReal Light" w:cs="FbFrankReal Light"/>
          <w:rtl/>
        </w:rPr>
        <w:t xml:space="preserve"> </w:t>
      </w:r>
      <w:r w:rsidRPr="001E108C">
        <w:rPr>
          <w:rFonts w:ascii="FbFrankReal Light" w:hAnsi="FbFrankReal Light" w:cs="FbFrankReal Light"/>
          <w:rtl/>
        </w:rPr>
        <w:t>התלמידים.</w:t>
      </w:r>
      <w:r w:rsidR="00D4510D" w:rsidRPr="001E108C">
        <w:rPr>
          <w:rFonts w:ascii="FbFrankReal Light" w:hAnsi="FbFrankReal Light" w:cs="FbFrankReal Light"/>
          <w:rtl/>
        </w:rPr>
        <w:t xml:space="preserve"> </w:t>
      </w:r>
      <w:r w:rsidRPr="001E108C">
        <w:rPr>
          <w:rFonts w:ascii="FbFrankReal Light" w:hAnsi="FbFrankReal Light" w:cs="FbFrankReal Light"/>
          <w:rtl/>
        </w:rPr>
        <w:t>אולם</w:t>
      </w:r>
      <w:r w:rsidR="00D4510D" w:rsidRPr="001E108C">
        <w:rPr>
          <w:rFonts w:ascii="FbFrankReal Light" w:hAnsi="FbFrankReal Light" w:cs="FbFrankReal Light"/>
          <w:rtl/>
        </w:rPr>
        <w:t xml:space="preserve"> </w:t>
      </w:r>
      <w:r w:rsidRPr="001E108C">
        <w:rPr>
          <w:rFonts w:ascii="FbFrankReal Light" w:hAnsi="FbFrankReal Light" w:cs="FbFrankReal Light"/>
          <w:rtl/>
        </w:rPr>
        <w:t>זכורני,</w:t>
      </w:r>
      <w:r w:rsidR="00D4510D" w:rsidRPr="001E108C">
        <w:rPr>
          <w:rFonts w:ascii="FbFrankReal Light" w:hAnsi="FbFrankReal Light" w:cs="FbFrankReal Light"/>
          <w:rtl/>
        </w:rPr>
        <w:t xml:space="preserve"> </w:t>
      </w:r>
      <w:r w:rsidRPr="001E108C">
        <w:rPr>
          <w:rFonts w:ascii="FbFrankReal Light" w:hAnsi="FbFrankReal Light" w:cs="FbFrankReal Light"/>
          <w:rtl/>
        </w:rPr>
        <w:t>כשאני</w:t>
      </w:r>
      <w:r w:rsidR="00D4510D" w:rsidRPr="001E108C">
        <w:rPr>
          <w:rFonts w:ascii="FbFrankReal Light" w:hAnsi="FbFrankReal Light" w:cs="FbFrankReal Light"/>
          <w:rtl/>
        </w:rPr>
        <w:t xml:space="preserve"> </w:t>
      </w:r>
      <w:r w:rsidRPr="001E108C">
        <w:rPr>
          <w:rFonts w:ascii="FbFrankReal Light" w:hAnsi="FbFrankReal Light" w:cs="FbFrankReal Light"/>
          <w:rtl/>
        </w:rPr>
        <w:t>למדתי</w:t>
      </w:r>
      <w:r w:rsidR="00D4510D" w:rsidRPr="001E108C">
        <w:rPr>
          <w:rFonts w:ascii="FbFrankReal Light" w:hAnsi="FbFrankReal Light" w:cs="FbFrankReal Light"/>
          <w:rtl/>
        </w:rPr>
        <w:t xml:space="preserve"> </w:t>
      </w:r>
      <w:r w:rsidRPr="001E108C">
        <w:rPr>
          <w:rFonts w:ascii="FbFrankReal Light" w:hAnsi="FbFrankReal Light" w:cs="FbFrankReal Light"/>
          <w:rtl/>
        </w:rPr>
        <w:t>בבית</w:t>
      </w:r>
      <w:r w:rsidR="00D4510D" w:rsidRPr="001E108C">
        <w:rPr>
          <w:rFonts w:ascii="FbFrankReal Light" w:hAnsi="FbFrankReal Light" w:cs="FbFrankReal Light"/>
          <w:rtl/>
        </w:rPr>
        <w:t xml:space="preserve"> </w:t>
      </w:r>
      <w:r w:rsidRPr="001E108C">
        <w:rPr>
          <w:rFonts w:ascii="FbFrankReal Light" w:hAnsi="FbFrankReal Light" w:cs="FbFrankReal Light"/>
          <w:rtl/>
        </w:rPr>
        <w:t>הספר,</w:t>
      </w:r>
      <w:r w:rsidR="00D4510D" w:rsidRPr="001E108C">
        <w:rPr>
          <w:rFonts w:ascii="FbFrankReal Light" w:hAnsi="FbFrankReal Light" w:cs="FbFrankReal Light"/>
          <w:rtl/>
        </w:rPr>
        <w:t xml:space="preserve"> </w:t>
      </w:r>
      <w:r w:rsidRPr="001E108C">
        <w:rPr>
          <w:rFonts w:ascii="FbFrankReal Light" w:hAnsi="FbFrankReal Light" w:cs="FbFrankReal Light"/>
          <w:rtl/>
        </w:rPr>
        <w:t>המורים</w:t>
      </w:r>
      <w:r w:rsidR="00D4510D" w:rsidRPr="001E108C">
        <w:rPr>
          <w:rFonts w:ascii="FbFrankReal Light" w:hAnsi="FbFrankReal Light" w:cs="FbFrankReal Light"/>
          <w:rtl/>
        </w:rPr>
        <w:t xml:space="preserve"> </w:t>
      </w:r>
      <w:r w:rsidRPr="001E108C">
        <w:rPr>
          <w:rFonts w:ascii="FbFrankReal Light" w:hAnsi="FbFrankReal Light" w:cs="FbFrankReal Light"/>
          <w:rtl/>
        </w:rPr>
        <w:t>היו</w:t>
      </w:r>
      <w:r w:rsidR="00D4510D" w:rsidRPr="001E108C">
        <w:rPr>
          <w:rFonts w:ascii="FbFrankReal Light" w:hAnsi="FbFrankReal Light" w:cs="FbFrankReal Light"/>
          <w:rtl/>
        </w:rPr>
        <w:t xml:space="preserve"> </w:t>
      </w:r>
      <w:r w:rsidRPr="001E108C">
        <w:rPr>
          <w:rFonts w:ascii="FbFrankReal Light" w:hAnsi="FbFrankReal Light" w:cs="FbFrankReal Light"/>
          <w:rtl/>
        </w:rPr>
        <w:t>מכים</w:t>
      </w:r>
      <w:r w:rsidR="00D4510D" w:rsidRPr="001E108C">
        <w:rPr>
          <w:rFonts w:ascii="FbFrankReal Light" w:hAnsi="FbFrankReal Light" w:cs="FbFrankReal Light"/>
          <w:rtl/>
        </w:rPr>
        <w:t xml:space="preserve"> </w:t>
      </w:r>
      <w:r w:rsidRPr="001E108C">
        <w:rPr>
          <w:rFonts w:ascii="FbFrankReal Light" w:hAnsi="FbFrankReal Light" w:cs="FbFrankReal Light"/>
          <w:rtl/>
        </w:rPr>
        <w:t>את</w:t>
      </w:r>
      <w:r w:rsidR="00D4510D" w:rsidRPr="001E108C">
        <w:rPr>
          <w:rFonts w:ascii="FbFrankReal Light" w:hAnsi="FbFrankReal Light" w:cs="FbFrankReal Light"/>
          <w:rtl/>
        </w:rPr>
        <w:t xml:space="preserve"> </w:t>
      </w:r>
      <w:r w:rsidRPr="001E108C">
        <w:rPr>
          <w:rFonts w:ascii="FbFrankReal Light" w:hAnsi="FbFrankReal Light" w:cs="FbFrankReal Light"/>
          <w:rtl/>
        </w:rPr>
        <w:t>התלמידים</w:t>
      </w:r>
      <w:r w:rsidR="00D4510D" w:rsidRPr="001E108C">
        <w:rPr>
          <w:rFonts w:ascii="FbFrankReal Light" w:hAnsi="FbFrankReal Light" w:cs="FbFrankReal Light"/>
          <w:rtl/>
        </w:rPr>
        <w:t xml:space="preserve"> </w:t>
      </w:r>
      <w:r w:rsidRPr="001E108C">
        <w:rPr>
          <w:rFonts w:ascii="FbFrankReal Light" w:hAnsi="FbFrankReal Light" w:cs="FbFrankReal Light"/>
          <w:rtl/>
        </w:rPr>
        <w:t>כדי</w:t>
      </w:r>
      <w:r w:rsidR="00D4510D" w:rsidRPr="001E108C">
        <w:rPr>
          <w:rFonts w:ascii="FbFrankReal Light" w:hAnsi="FbFrankReal Light" w:cs="FbFrankReal Light"/>
          <w:rtl/>
        </w:rPr>
        <w:t xml:space="preserve"> </w:t>
      </w:r>
      <w:r w:rsidRPr="001E108C">
        <w:rPr>
          <w:rFonts w:ascii="FbFrankReal Light" w:hAnsi="FbFrankReal Light" w:cs="FbFrankReal Light"/>
          <w:rtl/>
        </w:rPr>
        <w:t>לחנכם.</w:t>
      </w:r>
      <w:r w:rsidR="00D4510D" w:rsidRPr="001E108C">
        <w:rPr>
          <w:rFonts w:ascii="FbFrankReal Light" w:hAnsi="FbFrankReal Light" w:cs="FbFrankReal Light"/>
          <w:rtl/>
        </w:rPr>
        <w:t xml:space="preserve"> </w:t>
      </w:r>
      <w:r w:rsidRPr="001E108C">
        <w:rPr>
          <w:rFonts w:ascii="FbFrankReal Light" w:hAnsi="FbFrankReal Light" w:cs="FbFrankReal Light"/>
          <w:rtl/>
        </w:rPr>
        <w:t>ולכאורה</w:t>
      </w:r>
      <w:r w:rsidR="00D4510D" w:rsidRPr="001E108C">
        <w:rPr>
          <w:rFonts w:ascii="FbFrankReal Light" w:hAnsi="FbFrankReal Light" w:cs="FbFrankReal Light"/>
          <w:rtl/>
        </w:rPr>
        <w:t xml:space="preserve"> </w:t>
      </w:r>
      <w:r w:rsidRPr="001E108C">
        <w:rPr>
          <w:rFonts w:ascii="FbFrankReal Light" w:hAnsi="FbFrankReal Light" w:cs="FbFrankReal Light"/>
          <w:rtl/>
        </w:rPr>
        <w:t>השינוי</w:t>
      </w:r>
      <w:r w:rsidR="00D4510D" w:rsidRPr="001E108C">
        <w:rPr>
          <w:rFonts w:ascii="FbFrankReal Light" w:hAnsi="FbFrankReal Light" w:cs="FbFrankReal Light"/>
          <w:rtl/>
        </w:rPr>
        <w:t xml:space="preserve"> </w:t>
      </w:r>
      <w:r w:rsidRPr="001E108C">
        <w:rPr>
          <w:rFonts w:ascii="FbFrankReal Light" w:hAnsi="FbFrankReal Light" w:cs="FbFrankReal Light"/>
          <w:rtl/>
        </w:rPr>
        <w:t>שנעשה</w:t>
      </w:r>
      <w:r w:rsidR="00D4510D" w:rsidRPr="001E108C">
        <w:rPr>
          <w:rFonts w:ascii="FbFrankReal Light" w:hAnsi="FbFrankReal Light" w:cs="FbFrankReal Light"/>
          <w:rtl/>
        </w:rPr>
        <w:t xml:space="preserve"> </w:t>
      </w:r>
      <w:r w:rsidRPr="001E108C">
        <w:rPr>
          <w:rFonts w:ascii="FbFrankReal Light" w:hAnsi="FbFrankReal Light" w:cs="FbFrankReal Light"/>
          <w:rtl/>
        </w:rPr>
        <w:t>מנוגד</w:t>
      </w:r>
      <w:r w:rsidR="00D4510D" w:rsidRPr="001E108C">
        <w:rPr>
          <w:rFonts w:ascii="FbFrankReal Light" w:hAnsi="FbFrankReal Light" w:cs="FbFrankReal Light"/>
          <w:rtl/>
        </w:rPr>
        <w:t xml:space="preserve"> </w:t>
      </w:r>
      <w:r w:rsidRPr="001E108C">
        <w:rPr>
          <w:rFonts w:ascii="FbFrankReal Light" w:hAnsi="FbFrankReal Light" w:cs="FbFrankReal Light"/>
          <w:rtl/>
        </w:rPr>
        <w:t>להלכה,</w:t>
      </w:r>
      <w:r w:rsidR="00D4510D" w:rsidRPr="001E108C">
        <w:rPr>
          <w:rFonts w:ascii="FbFrankReal Light" w:hAnsi="FbFrankReal Light" w:cs="FbFrankReal Light"/>
          <w:rtl/>
        </w:rPr>
        <w:t xml:space="preserve"> </w:t>
      </w:r>
      <w:r w:rsidRPr="001E108C">
        <w:rPr>
          <w:rFonts w:ascii="FbFrankReal Light" w:hAnsi="FbFrankReal Light" w:cs="FbFrankReal Light"/>
          <w:rtl/>
        </w:rPr>
        <w:t>שהרי</w:t>
      </w:r>
      <w:r w:rsidR="00D4510D" w:rsidRPr="001E108C">
        <w:rPr>
          <w:rFonts w:ascii="FbFrankReal Light" w:hAnsi="FbFrankReal Light" w:cs="FbFrankReal Light"/>
          <w:rtl/>
        </w:rPr>
        <w:t xml:space="preserve"> </w:t>
      </w:r>
      <w:r w:rsidRPr="001E108C">
        <w:rPr>
          <w:rFonts w:ascii="FbFrankReal Light" w:hAnsi="FbFrankReal Light" w:cs="FbFrankReal Light"/>
          <w:rtl/>
        </w:rPr>
        <w:t>מדינא</w:t>
      </w:r>
      <w:r w:rsidR="00D4510D" w:rsidRPr="001E108C">
        <w:rPr>
          <w:rFonts w:ascii="FbFrankReal Light" w:hAnsi="FbFrankReal Light" w:cs="FbFrankReal Light"/>
          <w:rtl/>
        </w:rPr>
        <w:t xml:space="preserve"> </w:t>
      </w:r>
      <w:r w:rsidRPr="001E108C">
        <w:rPr>
          <w:rFonts w:ascii="FbFrankReal Light" w:hAnsi="FbFrankReal Light" w:cs="FbFrankReal Light"/>
          <w:rtl/>
        </w:rPr>
        <w:t>דגמרא</w:t>
      </w:r>
      <w:r w:rsidR="00D4510D" w:rsidRPr="001E108C">
        <w:rPr>
          <w:rFonts w:ascii="FbFrankReal Light" w:hAnsi="FbFrankReal Light" w:cs="FbFrankReal Light"/>
          <w:rtl/>
        </w:rPr>
        <w:t xml:space="preserve"> </w:t>
      </w:r>
      <w:r w:rsidRPr="001E108C">
        <w:rPr>
          <w:rFonts w:ascii="FbFrankReal Light" w:hAnsi="FbFrankReal Light" w:cs="FbFrankReal Light"/>
          <w:rtl/>
        </w:rPr>
        <w:t>יש</w:t>
      </w:r>
      <w:r w:rsidR="00D4510D" w:rsidRPr="001E108C">
        <w:rPr>
          <w:rFonts w:ascii="FbFrankReal Light" w:hAnsi="FbFrankReal Light" w:cs="FbFrankReal Light"/>
          <w:rtl/>
        </w:rPr>
        <w:t xml:space="preserve"> </w:t>
      </w:r>
      <w:r w:rsidRPr="001E108C">
        <w:rPr>
          <w:rFonts w:ascii="FbFrankReal Light" w:hAnsi="FbFrankReal Light" w:cs="FbFrankReal Light"/>
          <w:rtl/>
        </w:rPr>
        <w:t>מצוה</w:t>
      </w:r>
      <w:r w:rsidR="00D4510D" w:rsidRPr="001E108C">
        <w:rPr>
          <w:rFonts w:ascii="FbFrankReal Light" w:hAnsi="FbFrankReal Light" w:cs="FbFrankReal Light"/>
          <w:rtl/>
        </w:rPr>
        <w:t xml:space="preserve"> </w:t>
      </w:r>
      <w:r w:rsidRPr="001E108C">
        <w:rPr>
          <w:rFonts w:ascii="FbFrankReal Light" w:hAnsi="FbFrankReal Light" w:cs="FbFrankReal Light"/>
          <w:rtl/>
        </w:rPr>
        <w:t>להכות</w:t>
      </w:r>
      <w:r w:rsidR="00D4510D" w:rsidRPr="001E108C">
        <w:rPr>
          <w:rFonts w:ascii="FbFrankReal Light" w:hAnsi="FbFrankReal Light" w:cs="FbFrankReal Light"/>
          <w:rtl/>
        </w:rPr>
        <w:t xml:space="preserve"> </w:t>
      </w:r>
      <w:r w:rsidRPr="001E108C">
        <w:rPr>
          <w:rFonts w:ascii="FbFrankReal Light" w:hAnsi="FbFrankReal Light" w:cs="FbFrankReal Light"/>
          <w:rtl/>
        </w:rPr>
        <w:t>בנים</w:t>
      </w:r>
      <w:r w:rsidR="00D4510D" w:rsidRPr="001E108C">
        <w:rPr>
          <w:rFonts w:ascii="FbFrankReal Light" w:hAnsi="FbFrankReal Light" w:cs="FbFrankReal Light"/>
          <w:rtl/>
        </w:rPr>
        <w:t xml:space="preserve"> </w:t>
      </w:r>
      <w:r w:rsidRPr="001E108C">
        <w:rPr>
          <w:rFonts w:ascii="FbFrankReal Light" w:hAnsi="FbFrankReal Light" w:cs="FbFrankReal Light"/>
          <w:rtl/>
        </w:rPr>
        <w:t>ותלמידים</w:t>
      </w:r>
      <w:r w:rsidR="00D4510D" w:rsidRPr="001E108C">
        <w:rPr>
          <w:rFonts w:ascii="FbFrankReal Light" w:hAnsi="FbFrankReal Light" w:cs="FbFrankReal Light"/>
          <w:rtl/>
        </w:rPr>
        <w:t xml:space="preserve"> </w:t>
      </w:r>
      <w:r w:rsidRPr="001E108C">
        <w:rPr>
          <w:rFonts w:ascii="FbFrankReal Light" w:hAnsi="FbFrankReal Light" w:cs="FbFrankReal Light"/>
          <w:rtl/>
        </w:rPr>
        <w:t>כדי</w:t>
      </w:r>
      <w:r w:rsidR="00D4510D" w:rsidRPr="001E108C">
        <w:rPr>
          <w:rFonts w:ascii="FbFrankReal Light" w:hAnsi="FbFrankReal Light" w:cs="FbFrankReal Light"/>
          <w:rtl/>
        </w:rPr>
        <w:t xml:space="preserve"> </w:t>
      </w:r>
      <w:r w:rsidRPr="001E108C">
        <w:rPr>
          <w:rFonts w:ascii="FbFrankReal Light" w:hAnsi="FbFrankReal Light" w:cs="FbFrankReal Light"/>
          <w:rtl/>
        </w:rPr>
        <w:t>לחנכם,</w:t>
      </w:r>
      <w:r w:rsidR="00D4510D" w:rsidRPr="001E108C">
        <w:rPr>
          <w:rFonts w:ascii="FbFrankReal Light" w:hAnsi="FbFrankReal Light" w:cs="FbFrankReal Light"/>
          <w:rtl/>
        </w:rPr>
        <w:t xml:space="preserve"> </w:t>
      </w:r>
      <w:r w:rsidRPr="001E108C">
        <w:rPr>
          <w:rFonts w:ascii="FbFrankReal Light" w:hAnsi="FbFrankReal Light" w:cs="FbFrankReal Light"/>
          <w:rtl/>
        </w:rPr>
        <w:t>וצ</w:t>
      </w:r>
      <w:r w:rsidRPr="001E108C">
        <w:rPr>
          <w:rFonts w:ascii="FbFrankReal Light" w:hAnsi="FbFrankReal Light" w:cs="FbFrankReal Light"/>
        </w:rPr>
        <w:t>"</w:t>
      </w:r>
      <w:r w:rsidRPr="001E108C">
        <w:rPr>
          <w:rFonts w:ascii="FbFrankReal Light" w:hAnsi="FbFrankReal Light" w:cs="FbFrankReal Light"/>
          <w:rtl/>
        </w:rPr>
        <w:t>ע</w:t>
      </w:r>
      <w:r w:rsidR="00D4510D" w:rsidRPr="001E108C">
        <w:rPr>
          <w:rFonts w:ascii="FbFrankReal Light" w:hAnsi="FbFrankReal Light" w:cs="FbFrankReal Light"/>
          <w:rtl/>
        </w:rPr>
        <w:t xml:space="preserve"> </w:t>
      </w:r>
      <w:r w:rsidRPr="001E108C">
        <w:rPr>
          <w:rFonts w:ascii="FbFrankReal Light" w:hAnsi="FbFrankReal Light" w:cs="FbFrankReal Light"/>
          <w:rtl/>
        </w:rPr>
        <w:t>ליישבו</w:t>
      </w:r>
      <w:r w:rsidRPr="001E108C">
        <w:rPr>
          <w:rFonts w:ascii="FbFrankReal Light" w:hAnsi="FbFrankReal Light" w:cs="FbFrankReal Light"/>
        </w:rPr>
        <w:t>.</w:t>
      </w:r>
    </w:p>
    <w:p w:rsidR="00F80724" w:rsidRPr="00A95D9D" w:rsidRDefault="00F80724" w:rsidP="00077D26">
      <w:pPr>
        <w:pStyle w:val="a1"/>
        <w:rPr>
          <w:rtl/>
        </w:rPr>
      </w:pPr>
      <w:r>
        <w:rPr>
          <w:rFonts w:hint="cs"/>
          <w:b/>
          <w:bCs/>
          <w:rtl/>
        </w:rPr>
        <w:t>א</w:t>
      </w:r>
      <w:r>
        <w:rPr>
          <w:rFonts w:hint="cs"/>
          <w:b/>
          <w:bCs/>
        </w:rPr>
        <w:t>.</w:t>
      </w:r>
      <w:r w:rsidR="00D4510D">
        <w:rPr>
          <w:rFonts w:hint="cs"/>
          <w:b/>
          <w:bCs/>
          <w:rtl/>
        </w:rPr>
        <w:t xml:space="preserve"> </w:t>
      </w:r>
      <w:r>
        <w:rPr>
          <w:rFonts w:hint="cs"/>
          <w:rtl/>
        </w:rPr>
        <w:t>במסכת</w:t>
      </w:r>
      <w:r w:rsidR="00D4510D">
        <w:rPr>
          <w:rFonts w:hint="cs"/>
          <w:rtl/>
        </w:rPr>
        <w:t xml:space="preserve"> </w:t>
      </w:r>
      <w:r>
        <w:rPr>
          <w:rFonts w:hint="cs"/>
          <w:rtl/>
        </w:rPr>
        <w:t>מכות</w:t>
      </w:r>
      <w:r w:rsidR="00D4510D">
        <w:rPr>
          <w:rFonts w:hint="cs"/>
          <w:rtl/>
        </w:rPr>
        <w:t xml:space="preserve"> </w:t>
      </w:r>
      <w:r>
        <w:rPr>
          <w:rFonts w:hint="cs"/>
          <w:rtl/>
        </w:rPr>
        <w:t>(ט,</w:t>
      </w:r>
      <w:r w:rsidR="00D4510D">
        <w:rPr>
          <w:rFonts w:hint="cs"/>
          <w:rtl/>
        </w:rPr>
        <w:t xml:space="preserve"> </w:t>
      </w:r>
      <w:r>
        <w:rPr>
          <w:rFonts w:hint="cs"/>
          <w:rtl/>
        </w:rPr>
        <w:t>א)</w:t>
      </w:r>
      <w:r w:rsidR="00D4510D">
        <w:rPr>
          <w:rFonts w:hint="cs"/>
          <w:rtl/>
        </w:rPr>
        <w:t xml:space="preserve"> </w:t>
      </w:r>
      <w:r>
        <w:rPr>
          <w:rFonts w:hint="cs"/>
          <w:rtl/>
        </w:rPr>
        <w:t>מובא</w:t>
      </w:r>
      <w:r w:rsidR="00D4510D">
        <w:rPr>
          <w:rFonts w:hint="cs"/>
          <w:rtl/>
        </w:rPr>
        <w:t xml:space="preserve"> </w:t>
      </w:r>
      <w:r>
        <w:rPr>
          <w:rFonts w:hint="cs"/>
          <w:b/>
          <w:bCs/>
          <w:rtl/>
        </w:rPr>
        <w:t>האיסור</w:t>
      </w:r>
      <w:r w:rsidR="00D4510D">
        <w:rPr>
          <w:rFonts w:hint="cs"/>
          <w:b/>
          <w:bCs/>
          <w:rtl/>
        </w:rPr>
        <w:t xml:space="preserve"> </w:t>
      </w:r>
      <w:r>
        <w:rPr>
          <w:rFonts w:hint="cs"/>
          <w:b/>
          <w:bCs/>
          <w:rtl/>
        </w:rPr>
        <w:t>להכות</w:t>
      </w:r>
      <w:r w:rsidR="00D4510D">
        <w:rPr>
          <w:rFonts w:hint="cs"/>
          <w:b/>
          <w:bCs/>
          <w:rtl/>
        </w:rPr>
        <w:t xml:space="preserve"> </w:t>
      </w:r>
      <w:r>
        <w:rPr>
          <w:rFonts w:hint="cs"/>
          <w:b/>
          <w:bCs/>
          <w:rtl/>
        </w:rPr>
        <w:t>כל</w:t>
      </w:r>
      <w:r w:rsidR="00D4510D">
        <w:rPr>
          <w:rFonts w:hint="cs"/>
          <w:b/>
          <w:bCs/>
          <w:rtl/>
        </w:rPr>
        <w:t xml:space="preserve"> </w:t>
      </w:r>
      <w:r>
        <w:rPr>
          <w:rFonts w:hint="cs"/>
          <w:b/>
          <w:bCs/>
          <w:rtl/>
        </w:rPr>
        <w:t>אדם</w:t>
      </w:r>
      <w:r w:rsidR="00AD7909">
        <w:rPr>
          <w:rFonts w:hint="cs"/>
          <w:rtl/>
        </w:rPr>
        <w:t>:</w:t>
      </w:r>
      <w:r w:rsidR="00D4510D">
        <w:rPr>
          <w:rFonts w:hint="cs"/>
        </w:rPr>
        <w:t xml:space="preserve"> </w:t>
      </w:r>
      <w:r w:rsidR="008F4BA3">
        <w:rPr>
          <w:rFonts w:hint="cs"/>
          <w:rtl/>
        </w:rPr>
        <w:t>"</w:t>
      </w:r>
      <w:r>
        <w:rPr>
          <w:rFonts w:hint="cs"/>
          <w:rtl/>
        </w:rPr>
        <w:t>א</w:t>
      </w:r>
      <w:r>
        <w:rPr>
          <w:rFonts w:hint="cs"/>
        </w:rPr>
        <w:t>"</w:t>
      </w:r>
      <w:r>
        <w:rPr>
          <w:rFonts w:hint="cs"/>
          <w:rtl/>
        </w:rPr>
        <w:t>ר</w:t>
      </w:r>
      <w:r w:rsidR="00D4510D">
        <w:rPr>
          <w:rFonts w:hint="cs"/>
          <w:rtl/>
        </w:rPr>
        <w:t xml:space="preserve"> </w:t>
      </w:r>
      <w:r>
        <w:rPr>
          <w:rFonts w:hint="cs"/>
          <w:rtl/>
        </w:rPr>
        <w:t>אמי</w:t>
      </w:r>
      <w:r w:rsidR="00D4510D">
        <w:rPr>
          <w:rFonts w:hint="cs"/>
          <w:rtl/>
        </w:rPr>
        <w:t xml:space="preserve"> </w:t>
      </w:r>
      <w:r>
        <w:rPr>
          <w:rFonts w:hint="cs"/>
          <w:rtl/>
        </w:rPr>
        <w:t>א</w:t>
      </w:r>
      <w:r>
        <w:rPr>
          <w:rFonts w:hint="cs"/>
        </w:rPr>
        <w:t>"</w:t>
      </w:r>
      <w:r>
        <w:rPr>
          <w:rFonts w:hint="cs"/>
          <w:rtl/>
        </w:rPr>
        <w:t>ר</w:t>
      </w:r>
      <w:r w:rsidR="00D4510D">
        <w:rPr>
          <w:rFonts w:hint="cs"/>
          <w:rtl/>
        </w:rPr>
        <w:t xml:space="preserve"> </w:t>
      </w:r>
      <w:r>
        <w:rPr>
          <w:rFonts w:hint="cs"/>
          <w:rtl/>
        </w:rPr>
        <w:t>יוחנן,</w:t>
      </w:r>
      <w:r w:rsidR="00D4510D">
        <w:rPr>
          <w:rFonts w:hint="cs"/>
          <w:rtl/>
        </w:rPr>
        <w:t xml:space="preserve"> </w:t>
      </w:r>
      <w:r>
        <w:rPr>
          <w:rFonts w:hint="cs"/>
          <w:rtl/>
        </w:rPr>
        <w:t>הכהו</w:t>
      </w:r>
      <w:r w:rsidR="00D4510D">
        <w:rPr>
          <w:rFonts w:hint="cs"/>
          <w:rtl/>
        </w:rPr>
        <w:t xml:space="preserve"> </w:t>
      </w:r>
      <w:r>
        <w:rPr>
          <w:rFonts w:hint="cs"/>
          <w:rtl/>
        </w:rPr>
        <w:t>הכאה</w:t>
      </w:r>
      <w:r w:rsidR="00D4510D">
        <w:rPr>
          <w:rFonts w:hint="cs"/>
          <w:rtl/>
        </w:rPr>
        <w:t xml:space="preserve"> </w:t>
      </w:r>
      <w:r>
        <w:rPr>
          <w:rFonts w:hint="cs"/>
          <w:rtl/>
        </w:rPr>
        <w:t>שאין</w:t>
      </w:r>
      <w:r w:rsidR="00D4510D">
        <w:rPr>
          <w:rFonts w:hint="cs"/>
          <w:rtl/>
        </w:rPr>
        <w:t xml:space="preserve"> </w:t>
      </w:r>
      <w:r>
        <w:rPr>
          <w:rFonts w:hint="cs"/>
          <w:rtl/>
        </w:rPr>
        <w:t>בה</w:t>
      </w:r>
      <w:r w:rsidR="00D4510D">
        <w:rPr>
          <w:rFonts w:hint="cs"/>
          <w:rtl/>
        </w:rPr>
        <w:t xml:space="preserve"> </w:t>
      </w:r>
      <w:r>
        <w:rPr>
          <w:rFonts w:hint="cs"/>
          <w:rtl/>
        </w:rPr>
        <w:t>שוה</w:t>
      </w:r>
      <w:r w:rsidR="00D4510D">
        <w:rPr>
          <w:rFonts w:hint="cs"/>
          <w:rtl/>
        </w:rPr>
        <w:t xml:space="preserve"> </w:t>
      </w:r>
      <w:r>
        <w:rPr>
          <w:rFonts w:hint="cs"/>
          <w:rtl/>
        </w:rPr>
        <w:t>פרוטה,</w:t>
      </w:r>
      <w:r w:rsidR="00D4510D">
        <w:rPr>
          <w:rFonts w:hint="cs"/>
          <w:rtl/>
        </w:rPr>
        <w:t xml:space="preserve"> </w:t>
      </w:r>
      <w:r>
        <w:rPr>
          <w:rFonts w:hint="cs"/>
          <w:rtl/>
        </w:rPr>
        <w:t>לוקה</w:t>
      </w:r>
      <w:r w:rsidR="00AD7909">
        <w:rPr>
          <w:rFonts w:hint="cs"/>
          <w:rtl/>
        </w:rPr>
        <w:t>"</w:t>
      </w:r>
      <w:r>
        <w:rPr>
          <w:rFonts w:hint="cs"/>
        </w:rPr>
        <w:t>.</w:t>
      </w:r>
      <w:r w:rsidR="00D4510D">
        <w:rPr>
          <w:rFonts w:hint="cs"/>
          <w:rtl/>
        </w:rPr>
        <w:t xml:space="preserve"> </w:t>
      </w:r>
      <w:r>
        <w:rPr>
          <w:rFonts w:hint="cs"/>
          <w:rtl/>
        </w:rPr>
        <w:t>ופירש</w:t>
      </w:r>
      <w:r w:rsidR="00D4510D">
        <w:rPr>
          <w:rFonts w:hint="cs"/>
          <w:rtl/>
        </w:rPr>
        <w:t xml:space="preserve"> </w:t>
      </w:r>
      <w:r>
        <w:rPr>
          <w:rFonts w:hint="cs"/>
          <w:rtl/>
        </w:rPr>
        <w:t>רש</w:t>
      </w:r>
      <w:r>
        <w:rPr>
          <w:rFonts w:hint="cs"/>
        </w:rPr>
        <w:t>"</w:t>
      </w:r>
      <w:r>
        <w:rPr>
          <w:rFonts w:hint="cs"/>
          <w:rtl/>
        </w:rPr>
        <w:t>י</w:t>
      </w:r>
      <w:r w:rsidR="00AD7909">
        <w:rPr>
          <w:rFonts w:hint="cs"/>
          <w:rtl/>
        </w:rPr>
        <w:t>:</w:t>
      </w:r>
      <w:r w:rsidR="00D4510D">
        <w:rPr>
          <w:rFonts w:hint="cs"/>
        </w:rPr>
        <w:t xml:space="preserve"> </w:t>
      </w:r>
      <w:r w:rsidR="00AD7909">
        <w:rPr>
          <w:rFonts w:hint="cs"/>
          <w:rtl/>
        </w:rPr>
        <w:t>"</w:t>
      </w:r>
      <w:r>
        <w:rPr>
          <w:rFonts w:hint="cs"/>
          <w:rtl/>
        </w:rPr>
        <w:t>שעבר</w:t>
      </w:r>
      <w:r w:rsidR="00D4510D">
        <w:rPr>
          <w:rFonts w:hint="cs"/>
          <w:rtl/>
        </w:rPr>
        <w:t xml:space="preserve"> </w:t>
      </w:r>
      <w:r>
        <w:rPr>
          <w:rFonts w:hint="cs"/>
          <w:rtl/>
        </w:rPr>
        <w:t>על</w:t>
      </w:r>
      <w:r w:rsidR="00D4510D">
        <w:rPr>
          <w:rFonts w:hint="cs"/>
          <w:rtl/>
        </w:rPr>
        <w:t xml:space="preserve"> </w:t>
      </w:r>
      <w:r>
        <w:rPr>
          <w:rFonts w:hint="cs"/>
          <w:rtl/>
        </w:rPr>
        <w:t>(דברים</w:t>
      </w:r>
      <w:r w:rsidR="00D4510D">
        <w:rPr>
          <w:rFonts w:hint="cs"/>
          <w:rtl/>
        </w:rPr>
        <w:t xml:space="preserve"> </w:t>
      </w:r>
      <w:r>
        <w:rPr>
          <w:rFonts w:hint="cs"/>
          <w:rtl/>
        </w:rPr>
        <w:t>כה,</w:t>
      </w:r>
      <w:r w:rsidR="00D4510D">
        <w:rPr>
          <w:rFonts w:hint="cs"/>
          <w:rtl/>
        </w:rPr>
        <w:t xml:space="preserve"> </w:t>
      </w:r>
      <w:r w:rsidR="00226A81">
        <w:rPr>
          <w:rFonts w:hint="cs"/>
          <w:rtl/>
        </w:rPr>
        <w:t>ג)</w:t>
      </w:r>
      <w:r w:rsidR="00D4510D">
        <w:rPr>
          <w:rFonts w:hint="cs"/>
        </w:rPr>
        <w:t xml:space="preserve"> </w:t>
      </w:r>
      <w:r w:rsidR="00AD7909">
        <w:rPr>
          <w:rFonts w:hint="cs"/>
          <w:rtl/>
        </w:rPr>
        <w:t>"</w:t>
      </w:r>
      <w:r>
        <w:rPr>
          <w:rFonts w:hint="cs"/>
          <w:rtl/>
        </w:rPr>
        <w:t>אַרְבָּעִים</w:t>
      </w:r>
      <w:r w:rsidR="00D4510D">
        <w:rPr>
          <w:rFonts w:hint="cs"/>
          <w:rtl/>
        </w:rPr>
        <w:t xml:space="preserve"> </w:t>
      </w:r>
      <w:r>
        <w:rPr>
          <w:rFonts w:hint="cs"/>
          <w:rtl/>
        </w:rPr>
        <w:t>יַכֶּנּוּ</w:t>
      </w:r>
      <w:r w:rsidR="00D4510D">
        <w:rPr>
          <w:rFonts w:hint="cs"/>
          <w:rtl/>
        </w:rPr>
        <w:t xml:space="preserve"> </w:t>
      </w:r>
      <w:r>
        <w:rPr>
          <w:rFonts w:hint="cs"/>
          <w:rtl/>
        </w:rPr>
        <w:t>לֹא</w:t>
      </w:r>
      <w:r w:rsidR="00D4510D">
        <w:rPr>
          <w:rFonts w:hint="cs"/>
          <w:rtl/>
        </w:rPr>
        <w:t xml:space="preserve"> </w:t>
      </w:r>
      <w:r>
        <w:rPr>
          <w:rFonts w:hint="cs"/>
          <w:rtl/>
        </w:rPr>
        <w:t>יֹסִיף</w:t>
      </w:r>
      <w:r w:rsidR="00D4510D">
        <w:rPr>
          <w:rFonts w:hint="cs"/>
          <w:rtl/>
        </w:rPr>
        <w:t xml:space="preserve"> </w:t>
      </w:r>
      <w:r>
        <w:rPr>
          <w:rFonts w:hint="cs"/>
          <w:rtl/>
        </w:rPr>
        <w:t>פֶּן</w:t>
      </w:r>
      <w:r w:rsidR="00D4510D">
        <w:rPr>
          <w:rFonts w:hint="cs"/>
          <w:rtl/>
        </w:rPr>
        <w:t xml:space="preserve"> </w:t>
      </w:r>
      <w:r>
        <w:rPr>
          <w:rFonts w:hint="cs"/>
          <w:rtl/>
        </w:rPr>
        <w:t>יֹסִיף</w:t>
      </w:r>
      <w:r w:rsidR="00D4510D">
        <w:rPr>
          <w:rFonts w:hint="cs"/>
          <w:rtl/>
        </w:rPr>
        <w:t xml:space="preserve"> </w:t>
      </w:r>
      <w:r>
        <w:rPr>
          <w:rFonts w:hint="cs"/>
          <w:rtl/>
        </w:rPr>
        <w:t>לְהַכֹּתוֹ</w:t>
      </w:r>
      <w:r w:rsidR="00D4510D">
        <w:rPr>
          <w:rFonts w:hint="cs"/>
          <w:rtl/>
        </w:rPr>
        <w:t xml:space="preserve"> </w:t>
      </w:r>
      <w:r>
        <w:rPr>
          <w:rFonts w:hint="cs"/>
          <w:rtl/>
        </w:rPr>
        <w:t>עַל</w:t>
      </w:r>
      <w:r w:rsidR="00D4510D">
        <w:rPr>
          <w:rFonts w:hint="cs"/>
          <w:rtl/>
        </w:rPr>
        <w:t xml:space="preserve"> </w:t>
      </w:r>
      <w:r>
        <w:rPr>
          <w:rFonts w:hint="cs"/>
          <w:rtl/>
        </w:rPr>
        <w:t>אֵלֶּה</w:t>
      </w:r>
      <w:r w:rsidR="00D4510D">
        <w:rPr>
          <w:rFonts w:hint="cs"/>
          <w:rtl/>
        </w:rPr>
        <w:t xml:space="preserve"> </w:t>
      </w:r>
      <w:r>
        <w:rPr>
          <w:rFonts w:hint="cs"/>
          <w:rtl/>
        </w:rPr>
        <w:t>מַכָּה</w:t>
      </w:r>
      <w:r w:rsidR="00D4510D">
        <w:rPr>
          <w:rFonts w:hint="cs"/>
          <w:rtl/>
        </w:rPr>
        <w:t xml:space="preserve"> </w:t>
      </w:r>
      <w:r>
        <w:rPr>
          <w:rFonts w:hint="cs"/>
          <w:rtl/>
        </w:rPr>
        <w:t>רַבָּה</w:t>
      </w:r>
      <w:r w:rsidR="00AD7909">
        <w:rPr>
          <w:rFonts w:hint="cs"/>
          <w:rtl/>
        </w:rPr>
        <w:t>".</w:t>
      </w:r>
      <w:r w:rsidR="00D4510D">
        <w:rPr>
          <w:rFonts w:hint="cs"/>
          <w:rtl/>
        </w:rPr>
        <w:t xml:space="preserve"> </w:t>
      </w:r>
      <w:r>
        <w:rPr>
          <w:rFonts w:hint="cs"/>
          <w:rtl/>
        </w:rPr>
        <w:t>וכן</w:t>
      </w:r>
      <w:r w:rsidR="00D4510D">
        <w:rPr>
          <w:rFonts w:hint="cs"/>
          <w:rtl/>
        </w:rPr>
        <w:t xml:space="preserve"> </w:t>
      </w:r>
      <w:r>
        <w:rPr>
          <w:rFonts w:hint="cs"/>
          <w:rtl/>
        </w:rPr>
        <w:t>פסק</w:t>
      </w:r>
      <w:r w:rsidR="00D4510D">
        <w:rPr>
          <w:rFonts w:hint="cs"/>
          <w:rtl/>
        </w:rPr>
        <w:t xml:space="preserve"> </w:t>
      </w:r>
      <w:r>
        <w:rPr>
          <w:rFonts w:hint="cs"/>
          <w:rtl/>
        </w:rPr>
        <w:t>הרמב</w:t>
      </w:r>
      <w:r>
        <w:rPr>
          <w:rFonts w:hint="cs"/>
        </w:rPr>
        <w:t>"</w:t>
      </w:r>
      <w:r>
        <w:rPr>
          <w:rFonts w:hint="cs"/>
          <w:rtl/>
        </w:rPr>
        <w:t>ם</w:t>
      </w:r>
      <w:r w:rsidR="00D4510D">
        <w:rPr>
          <w:rFonts w:hint="cs"/>
          <w:rtl/>
        </w:rPr>
        <w:t xml:space="preserve"> </w:t>
      </w:r>
      <w:r w:rsidR="00226A81">
        <w:rPr>
          <w:rFonts w:hint="cs"/>
          <w:rtl/>
        </w:rPr>
        <w:t>(</w:t>
      </w:r>
      <w:r>
        <w:rPr>
          <w:rFonts w:hint="cs"/>
          <w:rtl/>
        </w:rPr>
        <w:t>חובל</w:t>
      </w:r>
      <w:r w:rsidR="00D4510D">
        <w:rPr>
          <w:rFonts w:hint="cs"/>
          <w:rtl/>
        </w:rPr>
        <w:t xml:space="preserve"> </w:t>
      </w:r>
      <w:r>
        <w:rPr>
          <w:rFonts w:hint="cs"/>
          <w:rtl/>
        </w:rPr>
        <w:t>ומזיק</w:t>
      </w:r>
      <w:r w:rsidR="00D4510D">
        <w:rPr>
          <w:rFonts w:hint="cs"/>
          <w:rtl/>
        </w:rPr>
        <w:t xml:space="preserve"> </w:t>
      </w:r>
      <w:r>
        <w:rPr>
          <w:rFonts w:hint="cs"/>
          <w:rtl/>
        </w:rPr>
        <w:t>פ</w:t>
      </w:r>
      <w:r>
        <w:rPr>
          <w:rFonts w:hint="cs"/>
        </w:rPr>
        <w:t>"</w:t>
      </w:r>
      <w:r>
        <w:rPr>
          <w:rFonts w:hint="cs"/>
          <w:rtl/>
        </w:rPr>
        <w:t>ה</w:t>
      </w:r>
      <w:r w:rsidR="00D4510D">
        <w:rPr>
          <w:rFonts w:hint="cs"/>
          <w:rtl/>
        </w:rPr>
        <w:t xml:space="preserve"> </w:t>
      </w:r>
      <w:r>
        <w:rPr>
          <w:rFonts w:hint="cs"/>
          <w:rtl/>
        </w:rPr>
        <w:t>ה</w:t>
      </w:r>
      <w:r>
        <w:rPr>
          <w:rFonts w:hint="cs"/>
        </w:rPr>
        <w:t>"</w:t>
      </w:r>
      <w:r>
        <w:rPr>
          <w:rFonts w:hint="cs"/>
          <w:rtl/>
        </w:rPr>
        <w:t>א</w:t>
      </w:r>
      <w:r w:rsidR="00226A81">
        <w:rPr>
          <w:rFonts w:hint="cs"/>
          <w:rtl/>
        </w:rPr>
        <w:t xml:space="preserve">) </w:t>
      </w:r>
      <w:r>
        <w:rPr>
          <w:rFonts w:hint="cs"/>
        </w:rPr>
        <w:t>"</w:t>
      </w:r>
      <w:r>
        <w:rPr>
          <w:rFonts w:hint="cs"/>
          <w:rtl/>
        </w:rPr>
        <w:t>אסור</w:t>
      </w:r>
      <w:r w:rsidR="00D4510D">
        <w:rPr>
          <w:rFonts w:hint="cs"/>
          <w:rtl/>
        </w:rPr>
        <w:t xml:space="preserve"> </w:t>
      </w:r>
      <w:r>
        <w:rPr>
          <w:rFonts w:hint="cs"/>
          <w:rtl/>
        </w:rPr>
        <w:t>לאדם</w:t>
      </w:r>
      <w:r w:rsidR="00D4510D">
        <w:rPr>
          <w:rFonts w:hint="cs"/>
          <w:rtl/>
        </w:rPr>
        <w:t xml:space="preserve"> </w:t>
      </w:r>
      <w:r>
        <w:rPr>
          <w:rFonts w:hint="cs"/>
          <w:rtl/>
        </w:rPr>
        <w:t>לחבול</w:t>
      </w:r>
      <w:r w:rsidR="00D4510D">
        <w:rPr>
          <w:rFonts w:hint="cs"/>
          <w:rtl/>
        </w:rPr>
        <w:t xml:space="preserve"> </w:t>
      </w:r>
      <w:r>
        <w:rPr>
          <w:rFonts w:hint="cs"/>
          <w:rtl/>
        </w:rPr>
        <w:t>בין</w:t>
      </w:r>
      <w:r w:rsidR="00D4510D">
        <w:rPr>
          <w:rFonts w:hint="cs"/>
          <w:rtl/>
        </w:rPr>
        <w:t xml:space="preserve"> </w:t>
      </w:r>
      <w:r>
        <w:rPr>
          <w:rFonts w:hint="cs"/>
          <w:rtl/>
        </w:rPr>
        <w:t>בעצמו</w:t>
      </w:r>
      <w:r w:rsidR="00D4510D">
        <w:rPr>
          <w:rFonts w:hint="cs"/>
          <w:rtl/>
        </w:rPr>
        <w:t xml:space="preserve"> </w:t>
      </w:r>
      <w:r>
        <w:rPr>
          <w:rFonts w:hint="cs"/>
          <w:rtl/>
        </w:rPr>
        <w:t>בין</w:t>
      </w:r>
      <w:r w:rsidR="00D4510D">
        <w:rPr>
          <w:rFonts w:hint="cs"/>
          <w:rtl/>
        </w:rPr>
        <w:t xml:space="preserve"> </w:t>
      </w:r>
      <w:r>
        <w:rPr>
          <w:rFonts w:hint="cs"/>
          <w:rtl/>
        </w:rPr>
        <w:t>בחברו,</w:t>
      </w:r>
      <w:r w:rsidR="00D4510D">
        <w:rPr>
          <w:rFonts w:hint="cs"/>
          <w:rtl/>
        </w:rPr>
        <w:t xml:space="preserve"> </w:t>
      </w:r>
      <w:r>
        <w:rPr>
          <w:rFonts w:hint="cs"/>
          <w:rtl/>
        </w:rPr>
        <w:t>ולא</w:t>
      </w:r>
      <w:r w:rsidR="00D4510D">
        <w:rPr>
          <w:rFonts w:hint="cs"/>
          <w:rtl/>
        </w:rPr>
        <w:t xml:space="preserve"> </w:t>
      </w:r>
      <w:r>
        <w:rPr>
          <w:rFonts w:hint="cs"/>
          <w:rtl/>
        </w:rPr>
        <w:t>החובל</w:t>
      </w:r>
      <w:r w:rsidR="00D4510D">
        <w:rPr>
          <w:rFonts w:hint="cs"/>
          <w:rtl/>
        </w:rPr>
        <w:t xml:space="preserve"> </w:t>
      </w:r>
      <w:r>
        <w:rPr>
          <w:rFonts w:hint="cs"/>
          <w:rtl/>
        </w:rPr>
        <w:t>בלבד</w:t>
      </w:r>
      <w:r w:rsidR="00D4510D">
        <w:rPr>
          <w:rFonts w:hint="cs"/>
          <w:rtl/>
        </w:rPr>
        <w:t xml:space="preserve"> </w:t>
      </w:r>
      <w:r>
        <w:rPr>
          <w:rFonts w:hint="cs"/>
          <w:rtl/>
        </w:rPr>
        <w:t>אלא</w:t>
      </w:r>
      <w:r w:rsidR="00D4510D">
        <w:rPr>
          <w:rFonts w:hint="cs"/>
          <w:rtl/>
        </w:rPr>
        <w:t xml:space="preserve"> </w:t>
      </w:r>
      <w:r>
        <w:rPr>
          <w:rFonts w:hint="cs"/>
          <w:b/>
          <w:bCs/>
          <w:rtl/>
        </w:rPr>
        <w:t>כל</w:t>
      </w:r>
      <w:r w:rsidR="00D4510D">
        <w:rPr>
          <w:rFonts w:hint="cs"/>
          <w:b/>
          <w:bCs/>
          <w:rtl/>
        </w:rPr>
        <w:t xml:space="preserve"> </w:t>
      </w:r>
      <w:r>
        <w:rPr>
          <w:rFonts w:hint="cs"/>
          <w:b/>
          <w:bCs/>
          <w:rtl/>
        </w:rPr>
        <w:t>המכה</w:t>
      </w:r>
      <w:r w:rsidR="00D4510D">
        <w:rPr>
          <w:rFonts w:hint="cs"/>
          <w:b/>
          <w:bCs/>
          <w:rtl/>
        </w:rPr>
        <w:t xml:space="preserve"> </w:t>
      </w:r>
      <w:r>
        <w:rPr>
          <w:rFonts w:hint="cs"/>
          <w:b/>
          <w:bCs/>
          <w:rtl/>
        </w:rPr>
        <w:t>אדם</w:t>
      </w:r>
      <w:r w:rsidR="00D4510D">
        <w:rPr>
          <w:rFonts w:hint="cs"/>
          <w:b/>
          <w:bCs/>
          <w:rtl/>
        </w:rPr>
        <w:t xml:space="preserve"> </w:t>
      </w:r>
      <w:r>
        <w:rPr>
          <w:rFonts w:hint="cs"/>
          <w:b/>
          <w:bCs/>
          <w:rtl/>
        </w:rPr>
        <w:t>כשר</w:t>
      </w:r>
      <w:r w:rsidR="00D4510D">
        <w:rPr>
          <w:rFonts w:hint="cs"/>
          <w:rtl/>
        </w:rPr>
        <w:t xml:space="preserve"> </w:t>
      </w:r>
      <w:r>
        <w:rPr>
          <w:rFonts w:hint="cs"/>
          <w:b/>
          <w:bCs/>
          <w:rtl/>
        </w:rPr>
        <w:t>מישראל</w:t>
      </w:r>
      <w:r>
        <w:rPr>
          <w:rFonts w:hint="cs"/>
        </w:rPr>
        <w:t>,</w:t>
      </w:r>
      <w:r w:rsidR="00D4510D">
        <w:rPr>
          <w:rFonts w:hint="cs"/>
          <w:rtl/>
        </w:rPr>
        <w:t xml:space="preserve"> </w:t>
      </w:r>
      <w:r>
        <w:rPr>
          <w:rFonts w:hint="cs"/>
          <w:rtl/>
        </w:rPr>
        <w:t>בין</w:t>
      </w:r>
      <w:r w:rsidR="00D4510D">
        <w:rPr>
          <w:rFonts w:hint="cs"/>
          <w:rtl/>
        </w:rPr>
        <w:t xml:space="preserve"> </w:t>
      </w:r>
      <w:r>
        <w:rPr>
          <w:rFonts w:hint="cs"/>
          <w:rtl/>
        </w:rPr>
        <w:t>קטן</w:t>
      </w:r>
      <w:r w:rsidR="00D4510D">
        <w:rPr>
          <w:rFonts w:hint="cs"/>
          <w:rtl/>
        </w:rPr>
        <w:t xml:space="preserve"> </w:t>
      </w:r>
      <w:r>
        <w:rPr>
          <w:rFonts w:hint="cs"/>
          <w:rtl/>
        </w:rPr>
        <w:t>בין</w:t>
      </w:r>
      <w:r w:rsidR="00D4510D">
        <w:rPr>
          <w:rFonts w:hint="cs"/>
          <w:rtl/>
        </w:rPr>
        <w:t xml:space="preserve"> </w:t>
      </w:r>
      <w:r>
        <w:rPr>
          <w:rFonts w:hint="cs"/>
          <w:rtl/>
        </w:rPr>
        <w:t>גדול</w:t>
      </w:r>
      <w:r w:rsidR="00D4510D">
        <w:rPr>
          <w:rFonts w:hint="cs"/>
          <w:rtl/>
        </w:rPr>
        <w:t xml:space="preserve"> </w:t>
      </w:r>
      <w:r>
        <w:rPr>
          <w:rFonts w:hint="cs"/>
          <w:rtl/>
        </w:rPr>
        <w:t>בין</w:t>
      </w:r>
      <w:r w:rsidR="00D4510D">
        <w:rPr>
          <w:rFonts w:hint="cs"/>
          <w:rtl/>
        </w:rPr>
        <w:t xml:space="preserve"> </w:t>
      </w:r>
      <w:r>
        <w:rPr>
          <w:rFonts w:hint="cs"/>
          <w:rtl/>
        </w:rPr>
        <w:t>איש</w:t>
      </w:r>
      <w:r w:rsidR="00D4510D">
        <w:rPr>
          <w:rFonts w:hint="cs"/>
          <w:rtl/>
        </w:rPr>
        <w:t xml:space="preserve"> </w:t>
      </w:r>
      <w:r>
        <w:rPr>
          <w:rFonts w:hint="cs"/>
          <w:rtl/>
        </w:rPr>
        <w:t>בין</w:t>
      </w:r>
      <w:r w:rsidR="00D4510D">
        <w:rPr>
          <w:rFonts w:hint="cs"/>
          <w:rtl/>
        </w:rPr>
        <w:t xml:space="preserve"> </w:t>
      </w:r>
      <w:r>
        <w:rPr>
          <w:rFonts w:hint="cs"/>
          <w:rtl/>
        </w:rPr>
        <w:t>אשה,</w:t>
      </w:r>
      <w:r w:rsidR="00D4510D">
        <w:rPr>
          <w:rFonts w:hint="cs"/>
          <w:rtl/>
        </w:rPr>
        <w:t xml:space="preserve"> </w:t>
      </w:r>
      <w:r>
        <w:rPr>
          <w:rFonts w:hint="cs"/>
          <w:rtl/>
        </w:rPr>
        <w:t>דרך</w:t>
      </w:r>
      <w:r w:rsidR="00D4510D">
        <w:rPr>
          <w:rFonts w:hint="cs"/>
          <w:rtl/>
        </w:rPr>
        <w:t xml:space="preserve"> </w:t>
      </w:r>
      <w:r>
        <w:rPr>
          <w:rFonts w:hint="cs"/>
          <w:rtl/>
        </w:rPr>
        <w:t>נציון</w:t>
      </w:r>
      <w:r>
        <w:rPr>
          <w:rFonts w:hint="cs"/>
        </w:rPr>
        <w:t>,</w:t>
      </w:r>
      <w:r w:rsidR="00D4510D">
        <w:rPr>
          <w:rFonts w:hint="cs"/>
          <w:rtl/>
        </w:rPr>
        <w:t xml:space="preserve"> </w:t>
      </w:r>
      <w:r>
        <w:rPr>
          <w:rFonts w:hint="cs"/>
          <w:b/>
          <w:bCs/>
          <w:rtl/>
        </w:rPr>
        <w:t>הרי</w:t>
      </w:r>
      <w:r w:rsidR="00D4510D">
        <w:rPr>
          <w:rFonts w:hint="cs"/>
          <w:b/>
          <w:bCs/>
          <w:rtl/>
        </w:rPr>
        <w:t xml:space="preserve"> </w:t>
      </w:r>
      <w:r>
        <w:rPr>
          <w:rFonts w:hint="cs"/>
          <w:b/>
          <w:bCs/>
          <w:rtl/>
        </w:rPr>
        <w:t>זה</w:t>
      </w:r>
      <w:r w:rsidR="00D4510D">
        <w:rPr>
          <w:rFonts w:hint="cs"/>
          <w:b/>
          <w:bCs/>
          <w:rtl/>
        </w:rPr>
        <w:t xml:space="preserve"> </w:t>
      </w:r>
      <w:r>
        <w:rPr>
          <w:rFonts w:hint="cs"/>
          <w:b/>
          <w:bCs/>
          <w:rtl/>
        </w:rPr>
        <w:t>עובר</w:t>
      </w:r>
      <w:r w:rsidR="00D4510D">
        <w:rPr>
          <w:rFonts w:hint="cs"/>
          <w:b/>
          <w:bCs/>
          <w:rtl/>
        </w:rPr>
        <w:t xml:space="preserve"> </w:t>
      </w:r>
      <w:r>
        <w:rPr>
          <w:rFonts w:hint="cs"/>
          <w:b/>
          <w:bCs/>
          <w:rtl/>
        </w:rPr>
        <w:t>בלא</w:t>
      </w:r>
      <w:r w:rsidR="00D4510D">
        <w:rPr>
          <w:rFonts w:hint="cs"/>
          <w:b/>
          <w:bCs/>
          <w:rtl/>
        </w:rPr>
        <w:t xml:space="preserve"> </w:t>
      </w:r>
      <w:r>
        <w:rPr>
          <w:rFonts w:hint="cs"/>
          <w:b/>
          <w:bCs/>
          <w:rtl/>
        </w:rPr>
        <w:t>תעשה</w:t>
      </w:r>
      <w:r>
        <w:rPr>
          <w:rFonts w:hint="cs"/>
        </w:rPr>
        <w:t>,</w:t>
      </w:r>
      <w:r w:rsidR="00D4510D">
        <w:rPr>
          <w:rFonts w:hint="cs"/>
          <w:rtl/>
        </w:rPr>
        <w:t xml:space="preserve"> </w:t>
      </w:r>
      <w:r>
        <w:rPr>
          <w:rFonts w:hint="cs"/>
          <w:rtl/>
        </w:rPr>
        <w:t>שנאמר</w:t>
      </w:r>
      <w:r w:rsidR="00D4510D">
        <w:rPr>
          <w:rFonts w:hint="cs"/>
          <w:rtl/>
        </w:rPr>
        <w:t xml:space="preserve"> </w:t>
      </w:r>
      <w:r>
        <w:rPr>
          <w:rFonts w:hint="cs"/>
          <w:rtl/>
        </w:rPr>
        <w:t>(דברים</w:t>
      </w:r>
      <w:r w:rsidR="00D4510D">
        <w:rPr>
          <w:rFonts w:hint="cs"/>
          <w:rtl/>
        </w:rPr>
        <w:t xml:space="preserve"> </w:t>
      </w:r>
      <w:r>
        <w:rPr>
          <w:rFonts w:hint="cs"/>
          <w:rtl/>
        </w:rPr>
        <w:t>כה,</w:t>
      </w:r>
      <w:r w:rsidR="00D4510D">
        <w:rPr>
          <w:rFonts w:hint="cs"/>
          <w:rtl/>
        </w:rPr>
        <w:t xml:space="preserve"> </w:t>
      </w:r>
      <w:r w:rsidR="00226A81">
        <w:rPr>
          <w:rFonts w:hint="cs"/>
          <w:rtl/>
        </w:rPr>
        <w:t>ג)</w:t>
      </w:r>
      <w:r w:rsidR="00D4510D">
        <w:rPr>
          <w:rFonts w:hint="cs"/>
          <w:rtl/>
        </w:rPr>
        <w:t xml:space="preserve"> </w:t>
      </w:r>
      <w:r>
        <w:rPr>
          <w:rFonts w:hint="cs"/>
          <w:rtl/>
        </w:rPr>
        <w:t>אַרְבָּעִים</w:t>
      </w:r>
      <w:r w:rsidR="00D4510D">
        <w:rPr>
          <w:rFonts w:hint="cs"/>
          <w:rtl/>
        </w:rPr>
        <w:t xml:space="preserve"> </w:t>
      </w:r>
      <w:r>
        <w:rPr>
          <w:rFonts w:hint="cs"/>
          <w:rtl/>
        </w:rPr>
        <w:t>יַכֶּנּוּ</w:t>
      </w:r>
      <w:r w:rsidR="00D4510D">
        <w:rPr>
          <w:rFonts w:hint="cs"/>
          <w:rtl/>
        </w:rPr>
        <w:t xml:space="preserve"> </w:t>
      </w:r>
      <w:r>
        <w:rPr>
          <w:rFonts w:hint="cs"/>
          <w:rtl/>
        </w:rPr>
        <w:t>לֹא</w:t>
      </w:r>
      <w:r w:rsidR="00D4510D">
        <w:rPr>
          <w:rFonts w:hint="cs"/>
          <w:rtl/>
        </w:rPr>
        <w:t xml:space="preserve"> </w:t>
      </w:r>
      <w:r>
        <w:rPr>
          <w:rFonts w:hint="cs"/>
          <w:rtl/>
        </w:rPr>
        <w:t>יֹסִיף</w:t>
      </w:r>
      <w:r w:rsidR="00D4510D">
        <w:rPr>
          <w:rFonts w:hint="cs"/>
          <w:rtl/>
        </w:rPr>
        <w:t xml:space="preserve"> </w:t>
      </w:r>
      <w:r>
        <w:rPr>
          <w:rFonts w:hint="cs"/>
          <w:rtl/>
        </w:rPr>
        <w:t>וגו</w:t>
      </w:r>
      <w:r w:rsidR="00226A81">
        <w:rPr>
          <w:rFonts w:hint="cs"/>
          <w:rtl/>
        </w:rPr>
        <w:t>'</w:t>
      </w:r>
      <w:r>
        <w:rPr>
          <w:rFonts w:hint="cs"/>
        </w:rPr>
        <w:t>,</w:t>
      </w:r>
      <w:r w:rsidR="00D4510D">
        <w:rPr>
          <w:rFonts w:hint="cs"/>
          <w:rtl/>
        </w:rPr>
        <w:t xml:space="preserve"> </w:t>
      </w:r>
      <w:r w:rsidR="00226A81">
        <w:rPr>
          <w:rFonts w:hint="cs"/>
          <w:rtl/>
        </w:rPr>
        <w:t>"</w:t>
      </w:r>
      <w:r>
        <w:rPr>
          <w:rFonts w:hint="cs"/>
          <w:rtl/>
        </w:rPr>
        <w:t>אם</w:t>
      </w:r>
      <w:r w:rsidR="00D4510D">
        <w:rPr>
          <w:rFonts w:hint="cs"/>
          <w:rtl/>
        </w:rPr>
        <w:t xml:space="preserve"> </w:t>
      </w:r>
      <w:r>
        <w:rPr>
          <w:rFonts w:hint="cs"/>
          <w:rtl/>
        </w:rPr>
        <w:t>הזהירה</w:t>
      </w:r>
      <w:r w:rsidR="00D4510D">
        <w:rPr>
          <w:rFonts w:hint="cs"/>
          <w:rtl/>
        </w:rPr>
        <w:t xml:space="preserve"> </w:t>
      </w:r>
      <w:r>
        <w:rPr>
          <w:rFonts w:hint="cs"/>
          <w:rtl/>
        </w:rPr>
        <w:t>תורה</w:t>
      </w:r>
      <w:r w:rsidR="00D4510D">
        <w:rPr>
          <w:rFonts w:hint="cs"/>
          <w:rtl/>
        </w:rPr>
        <w:t xml:space="preserve"> </w:t>
      </w:r>
      <w:r>
        <w:rPr>
          <w:rFonts w:hint="cs"/>
          <w:rtl/>
        </w:rPr>
        <w:t>שלא</w:t>
      </w:r>
      <w:r w:rsidR="00D4510D">
        <w:rPr>
          <w:rFonts w:hint="cs"/>
          <w:rtl/>
        </w:rPr>
        <w:t xml:space="preserve"> </w:t>
      </w:r>
      <w:r>
        <w:rPr>
          <w:rFonts w:hint="cs"/>
          <w:rtl/>
        </w:rPr>
        <w:t>להוסיף</w:t>
      </w:r>
      <w:r w:rsidR="00D4510D">
        <w:rPr>
          <w:rFonts w:hint="cs"/>
          <w:rtl/>
        </w:rPr>
        <w:t xml:space="preserve"> </w:t>
      </w:r>
      <w:r>
        <w:rPr>
          <w:rFonts w:hint="cs"/>
          <w:rtl/>
        </w:rPr>
        <w:t>בהכאת</w:t>
      </w:r>
      <w:r w:rsidR="00D4510D">
        <w:rPr>
          <w:rFonts w:hint="cs"/>
          <w:rtl/>
        </w:rPr>
        <w:t xml:space="preserve"> </w:t>
      </w:r>
      <w:r>
        <w:rPr>
          <w:rFonts w:hint="cs"/>
          <w:rtl/>
        </w:rPr>
        <w:t>החוטא</w:t>
      </w:r>
      <w:r>
        <w:rPr>
          <w:rFonts w:hint="cs"/>
        </w:rPr>
        <w:t>,</w:t>
      </w:r>
      <w:r w:rsidR="00D4510D">
        <w:rPr>
          <w:rFonts w:hint="cs"/>
          <w:rtl/>
        </w:rPr>
        <w:t xml:space="preserve"> </w:t>
      </w:r>
      <w:r>
        <w:rPr>
          <w:rFonts w:hint="cs"/>
          <w:rtl/>
        </w:rPr>
        <w:t>קל</w:t>
      </w:r>
      <w:r w:rsidR="00D4510D">
        <w:rPr>
          <w:rFonts w:hint="cs"/>
          <w:rtl/>
        </w:rPr>
        <w:t xml:space="preserve"> </w:t>
      </w:r>
      <w:r>
        <w:rPr>
          <w:rFonts w:hint="cs"/>
          <w:rtl/>
        </w:rPr>
        <w:t>וחומר</w:t>
      </w:r>
      <w:r w:rsidR="00D4510D">
        <w:rPr>
          <w:rFonts w:hint="cs"/>
          <w:rtl/>
        </w:rPr>
        <w:t xml:space="preserve"> </w:t>
      </w:r>
      <w:r>
        <w:rPr>
          <w:rFonts w:hint="cs"/>
          <w:rtl/>
        </w:rPr>
        <w:t>למכה</w:t>
      </w:r>
      <w:r w:rsidR="00D4510D">
        <w:rPr>
          <w:rFonts w:hint="cs"/>
          <w:rtl/>
        </w:rPr>
        <w:t xml:space="preserve"> </w:t>
      </w:r>
      <w:r>
        <w:rPr>
          <w:rFonts w:hint="cs"/>
          <w:rtl/>
        </w:rPr>
        <w:t>את</w:t>
      </w:r>
      <w:r w:rsidR="00D4510D">
        <w:rPr>
          <w:rFonts w:hint="cs"/>
          <w:rtl/>
        </w:rPr>
        <w:t xml:space="preserve"> </w:t>
      </w:r>
      <w:r>
        <w:rPr>
          <w:rFonts w:hint="cs"/>
          <w:rtl/>
        </w:rPr>
        <w:t>הצדיק</w:t>
      </w:r>
      <w:r>
        <w:rPr>
          <w:rFonts w:hint="cs"/>
        </w:rPr>
        <w:t>"</w:t>
      </w:r>
      <w:r w:rsidR="00226A81">
        <w:t xml:space="preserve"> </w:t>
      </w:r>
      <w:r>
        <w:rPr>
          <w:rFonts w:hint="cs"/>
        </w:rPr>
        <w:t>.</w:t>
      </w:r>
      <w:r>
        <w:rPr>
          <w:rFonts w:hint="cs"/>
          <w:rtl/>
        </w:rPr>
        <w:t>וידועים</w:t>
      </w:r>
      <w:r w:rsidR="00D4510D">
        <w:rPr>
          <w:rFonts w:hint="cs"/>
          <w:rtl/>
        </w:rPr>
        <w:t xml:space="preserve"> </w:t>
      </w:r>
      <w:r>
        <w:rPr>
          <w:rFonts w:hint="cs"/>
          <w:rtl/>
        </w:rPr>
        <w:t>דברי</w:t>
      </w:r>
      <w:r w:rsidR="00D4510D">
        <w:rPr>
          <w:rFonts w:hint="cs"/>
          <w:rtl/>
        </w:rPr>
        <w:t xml:space="preserve"> </w:t>
      </w:r>
      <w:r>
        <w:rPr>
          <w:rFonts w:hint="cs"/>
          <w:rtl/>
        </w:rPr>
        <w:t>הכתוב</w:t>
      </w:r>
      <w:r w:rsidR="00D4510D">
        <w:rPr>
          <w:rFonts w:hint="cs"/>
          <w:rtl/>
        </w:rPr>
        <w:t xml:space="preserve"> </w:t>
      </w:r>
      <w:r>
        <w:rPr>
          <w:rFonts w:hint="cs"/>
          <w:rtl/>
        </w:rPr>
        <w:t>בפרשת</w:t>
      </w:r>
      <w:r w:rsidR="00D4510D">
        <w:rPr>
          <w:rFonts w:hint="cs"/>
          <w:rtl/>
        </w:rPr>
        <w:t xml:space="preserve"> </w:t>
      </w:r>
      <w:r>
        <w:rPr>
          <w:rFonts w:hint="cs"/>
          <w:rtl/>
        </w:rPr>
        <w:t>שמות</w:t>
      </w:r>
      <w:r w:rsidR="00D4510D">
        <w:rPr>
          <w:rFonts w:hint="cs"/>
          <w:rtl/>
        </w:rPr>
        <w:t xml:space="preserve"> </w:t>
      </w:r>
      <w:r>
        <w:rPr>
          <w:rFonts w:hint="cs"/>
          <w:rtl/>
        </w:rPr>
        <w:t>(ב,</w:t>
      </w:r>
      <w:r w:rsidR="00D4510D">
        <w:rPr>
          <w:rFonts w:hint="cs"/>
          <w:rtl/>
        </w:rPr>
        <w:t xml:space="preserve"> </w:t>
      </w:r>
      <w:r>
        <w:rPr>
          <w:rFonts w:hint="cs"/>
          <w:rtl/>
        </w:rPr>
        <w:t>יג</w:t>
      </w:r>
      <w:r w:rsidR="00A95D9D">
        <w:rPr>
          <w:rFonts w:hint="cs"/>
          <w:rtl/>
        </w:rPr>
        <w:t>)</w:t>
      </w:r>
      <w:r w:rsidR="00D4510D">
        <w:rPr>
          <w:rFonts w:hint="cs"/>
          <w:rtl/>
        </w:rPr>
        <w:t xml:space="preserve"> </w:t>
      </w:r>
      <w:r>
        <w:rPr>
          <w:rFonts w:hint="cs"/>
        </w:rPr>
        <w:t>"</w:t>
      </w:r>
      <w:r>
        <w:rPr>
          <w:rFonts w:hint="cs"/>
          <w:rtl/>
        </w:rPr>
        <w:t>וַיֹּאמֶר</w:t>
      </w:r>
      <w:r w:rsidR="00D4510D">
        <w:rPr>
          <w:rFonts w:hint="cs"/>
          <w:rtl/>
        </w:rPr>
        <w:t xml:space="preserve"> </w:t>
      </w:r>
      <w:r>
        <w:rPr>
          <w:rFonts w:hint="cs"/>
          <w:b/>
          <w:bCs/>
          <w:rtl/>
        </w:rPr>
        <w:t>לָרָשָׁע</w:t>
      </w:r>
      <w:r w:rsidR="00D4510D">
        <w:rPr>
          <w:rFonts w:hint="cs"/>
          <w:b/>
          <w:bCs/>
          <w:rtl/>
        </w:rPr>
        <w:t xml:space="preserve"> </w:t>
      </w:r>
      <w:r>
        <w:rPr>
          <w:rFonts w:hint="cs"/>
          <w:b/>
          <w:bCs/>
          <w:rtl/>
        </w:rPr>
        <w:t>לָמָּה</w:t>
      </w:r>
      <w:r w:rsidR="00D4510D">
        <w:rPr>
          <w:rFonts w:hint="cs"/>
          <w:b/>
          <w:bCs/>
          <w:rtl/>
        </w:rPr>
        <w:t xml:space="preserve"> </w:t>
      </w:r>
      <w:r>
        <w:rPr>
          <w:rFonts w:hint="cs"/>
          <w:b/>
          <w:bCs/>
          <w:rtl/>
        </w:rPr>
        <w:t>תַכֶּה</w:t>
      </w:r>
      <w:r w:rsidR="00D4510D">
        <w:rPr>
          <w:rFonts w:hint="cs"/>
          <w:b/>
          <w:bCs/>
          <w:rtl/>
        </w:rPr>
        <w:t xml:space="preserve"> </w:t>
      </w:r>
      <w:r>
        <w:rPr>
          <w:rFonts w:hint="cs"/>
          <w:b/>
          <w:bCs/>
          <w:rtl/>
        </w:rPr>
        <w:t>רֵעֶךָ</w:t>
      </w:r>
      <w:r>
        <w:rPr>
          <w:rFonts w:hint="cs"/>
        </w:rPr>
        <w:t>"</w:t>
      </w:r>
      <w:r w:rsidR="00A95D9D">
        <w:rPr>
          <w:rFonts w:hint="cs"/>
          <w:rtl/>
        </w:rPr>
        <w:t>.</w:t>
      </w:r>
    </w:p>
    <w:p w:rsidR="00F80724" w:rsidRDefault="00F80724" w:rsidP="00077D26">
      <w:pPr>
        <w:pStyle w:val="a1"/>
        <w:rPr>
          <w:rtl/>
        </w:rPr>
      </w:pPr>
      <w:r>
        <w:rPr>
          <w:rFonts w:hint="cs"/>
          <w:rtl/>
        </w:rPr>
        <w:t>יוצאים</w:t>
      </w:r>
      <w:r w:rsidR="00D4510D">
        <w:rPr>
          <w:rFonts w:hint="cs"/>
          <w:rtl/>
        </w:rPr>
        <w:t xml:space="preserve"> </w:t>
      </w:r>
      <w:r>
        <w:rPr>
          <w:rFonts w:hint="cs"/>
          <w:rtl/>
        </w:rPr>
        <w:t>מכלל</w:t>
      </w:r>
      <w:r w:rsidR="00D4510D">
        <w:rPr>
          <w:rFonts w:hint="cs"/>
          <w:rtl/>
        </w:rPr>
        <w:t xml:space="preserve"> </w:t>
      </w:r>
      <w:r>
        <w:rPr>
          <w:rFonts w:hint="cs"/>
          <w:rtl/>
        </w:rPr>
        <w:t>זה</w:t>
      </w:r>
      <w:r>
        <w:rPr>
          <w:rFonts w:hint="cs"/>
        </w:rPr>
        <w:t>,</w:t>
      </w:r>
      <w:r w:rsidR="00D4510D">
        <w:rPr>
          <w:rFonts w:hint="cs"/>
          <w:rtl/>
        </w:rPr>
        <w:t xml:space="preserve"> </w:t>
      </w:r>
      <w:r>
        <w:rPr>
          <w:rFonts w:hint="cs"/>
          <w:b/>
          <w:bCs/>
          <w:rtl/>
        </w:rPr>
        <w:t>האב</w:t>
      </w:r>
      <w:r w:rsidR="00D4510D">
        <w:rPr>
          <w:rFonts w:hint="cs"/>
          <w:b/>
          <w:bCs/>
          <w:rtl/>
        </w:rPr>
        <w:t xml:space="preserve"> </w:t>
      </w:r>
      <w:r>
        <w:rPr>
          <w:rFonts w:hint="cs"/>
          <w:b/>
          <w:bCs/>
          <w:rtl/>
        </w:rPr>
        <w:t>והרב</w:t>
      </w:r>
      <w:r w:rsidR="00D4510D">
        <w:rPr>
          <w:rFonts w:hint="cs"/>
          <w:rtl/>
        </w:rPr>
        <w:t xml:space="preserve"> </w:t>
      </w:r>
      <w:r>
        <w:rPr>
          <w:rFonts w:hint="cs"/>
          <w:rtl/>
        </w:rPr>
        <w:t>שיש</w:t>
      </w:r>
      <w:r w:rsidR="00D4510D">
        <w:rPr>
          <w:rFonts w:hint="cs"/>
          <w:rtl/>
        </w:rPr>
        <w:t xml:space="preserve"> </w:t>
      </w:r>
      <w:r>
        <w:rPr>
          <w:rFonts w:hint="cs"/>
          <w:rtl/>
        </w:rPr>
        <w:t>להם</w:t>
      </w:r>
      <w:r w:rsidR="00D4510D">
        <w:rPr>
          <w:rFonts w:hint="cs"/>
          <w:b/>
          <w:bCs/>
          <w:rtl/>
        </w:rPr>
        <w:t xml:space="preserve"> </w:t>
      </w:r>
      <w:r>
        <w:rPr>
          <w:rFonts w:hint="cs"/>
          <w:b/>
          <w:bCs/>
          <w:rtl/>
        </w:rPr>
        <w:t>מצוה</w:t>
      </w:r>
      <w:r w:rsidR="00D4510D">
        <w:rPr>
          <w:rFonts w:hint="cs"/>
          <w:b/>
          <w:bCs/>
          <w:rtl/>
        </w:rPr>
        <w:t xml:space="preserve"> </w:t>
      </w:r>
      <w:r>
        <w:rPr>
          <w:rFonts w:hint="cs"/>
          <w:b/>
          <w:bCs/>
          <w:rtl/>
        </w:rPr>
        <w:t>בהכאת</w:t>
      </w:r>
      <w:r w:rsidR="00D4510D">
        <w:rPr>
          <w:rFonts w:hint="cs"/>
          <w:b/>
          <w:bCs/>
          <w:rtl/>
        </w:rPr>
        <w:t xml:space="preserve"> </w:t>
      </w:r>
      <w:r>
        <w:rPr>
          <w:rFonts w:hint="cs"/>
          <w:b/>
          <w:bCs/>
          <w:rtl/>
        </w:rPr>
        <w:t>הבן</w:t>
      </w:r>
      <w:r w:rsidR="00D4510D">
        <w:rPr>
          <w:rFonts w:hint="cs"/>
          <w:b/>
          <w:bCs/>
          <w:rtl/>
        </w:rPr>
        <w:t xml:space="preserve"> </w:t>
      </w:r>
      <w:r>
        <w:rPr>
          <w:rFonts w:hint="cs"/>
          <w:rtl/>
        </w:rPr>
        <w:t>או</w:t>
      </w:r>
      <w:r w:rsidR="00D4510D">
        <w:rPr>
          <w:rFonts w:hint="cs"/>
          <w:b/>
          <w:bCs/>
          <w:rtl/>
        </w:rPr>
        <w:t xml:space="preserve"> </w:t>
      </w:r>
      <w:r>
        <w:rPr>
          <w:rFonts w:hint="cs"/>
          <w:b/>
          <w:bCs/>
          <w:rtl/>
        </w:rPr>
        <w:t>התלמיד</w:t>
      </w:r>
      <w:r>
        <w:rPr>
          <w:rFonts w:hint="cs"/>
        </w:rPr>
        <w:t>,</w:t>
      </w:r>
      <w:r w:rsidR="00D4510D">
        <w:rPr>
          <w:rFonts w:hint="cs"/>
          <w:rtl/>
        </w:rPr>
        <w:t xml:space="preserve"> </w:t>
      </w:r>
      <w:r>
        <w:rPr>
          <w:rFonts w:hint="cs"/>
          <w:rtl/>
        </w:rPr>
        <w:t>כדברי</w:t>
      </w:r>
      <w:r w:rsidR="00D4510D">
        <w:rPr>
          <w:rFonts w:hint="cs"/>
          <w:rtl/>
        </w:rPr>
        <w:t xml:space="preserve"> </w:t>
      </w:r>
      <w:r>
        <w:rPr>
          <w:rFonts w:hint="cs"/>
          <w:rtl/>
        </w:rPr>
        <w:t>הגמרא</w:t>
      </w:r>
      <w:r w:rsidR="00D4510D">
        <w:rPr>
          <w:rFonts w:hint="cs"/>
          <w:rtl/>
        </w:rPr>
        <w:t xml:space="preserve"> </w:t>
      </w:r>
      <w:r>
        <w:rPr>
          <w:rFonts w:hint="cs"/>
          <w:rtl/>
        </w:rPr>
        <w:t>במסכת</w:t>
      </w:r>
      <w:r w:rsidR="00D4510D">
        <w:rPr>
          <w:rFonts w:hint="cs"/>
          <w:rtl/>
        </w:rPr>
        <w:t xml:space="preserve"> </w:t>
      </w:r>
      <w:r>
        <w:rPr>
          <w:rFonts w:hint="cs"/>
          <w:rtl/>
        </w:rPr>
        <w:t>מכות</w:t>
      </w:r>
      <w:r w:rsidR="00D4510D">
        <w:rPr>
          <w:rFonts w:hint="cs"/>
          <w:rtl/>
        </w:rPr>
        <w:t xml:space="preserve"> </w:t>
      </w:r>
      <w:r>
        <w:rPr>
          <w:rFonts w:hint="cs"/>
          <w:rtl/>
        </w:rPr>
        <w:t>(ח,</w:t>
      </w:r>
      <w:r w:rsidR="00D4510D">
        <w:rPr>
          <w:rFonts w:hint="cs"/>
          <w:rtl/>
        </w:rPr>
        <w:t xml:space="preserve"> </w:t>
      </w:r>
      <w:r>
        <w:rPr>
          <w:rFonts w:hint="cs"/>
          <w:rtl/>
        </w:rPr>
        <w:t>א</w:t>
      </w:r>
      <w:r w:rsidR="00226A81">
        <w:t>(</w:t>
      </w:r>
      <w:r w:rsidR="00D4510D">
        <w:rPr>
          <w:rFonts w:hint="cs"/>
          <w:rtl/>
        </w:rPr>
        <w:t xml:space="preserve"> </w:t>
      </w:r>
      <w:r>
        <w:rPr>
          <w:rFonts w:hint="cs"/>
          <w:rtl/>
        </w:rPr>
        <w:t>שאינם</w:t>
      </w:r>
      <w:r w:rsidR="00D4510D">
        <w:rPr>
          <w:rFonts w:hint="cs"/>
          <w:rtl/>
        </w:rPr>
        <w:t xml:space="preserve"> </w:t>
      </w:r>
      <w:r>
        <w:rPr>
          <w:rFonts w:hint="cs"/>
          <w:rtl/>
        </w:rPr>
        <w:t>חייבים</w:t>
      </w:r>
      <w:r w:rsidR="00D4510D">
        <w:rPr>
          <w:rFonts w:hint="cs"/>
          <w:rtl/>
        </w:rPr>
        <w:t xml:space="preserve"> </w:t>
      </w:r>
      <w:r>
        <w:rPr>
          <w:rFonts w:hint="cs"/>
          <w:rtl/>
        </w:rPr>
        <w:t>גלות</w:t>
      </w:r>
      <w:r w:rsidR="00D4510D">
        <w:rPr>
          <w:rFonts w:hint="cs"/>
          <w:rtl/>
        </w:rPr>
        <w:t xml:space="preserve"> </w:t>
      </w:r>
      <w:r>
        <w:rPr>
          <w:rFonts w:hint="cs"/>
          <w:rtl/>
        </w:rPr>
        <w:t>אם</w:t>
      </w:r>
      <w:r w:rsidR="00D4510D">
        <w:rPr>
          <w:rFonts w:hint="cs"/>
          <w:rtl/>
        </w:rPr>
        <w:t xml:space="preserve"> </w:t>
      </w:r>
      <w:r>
        <w:rPr>
          <w:rFonts w:hint="cs"/>
          <w:rtl/>
        </w:rPr>
        <w:t>הרגו</w:t>
      </w:r>
      <w:r w:rsidR="00D4510D">
        <w:rPr>
          <w:rFonts w:hint="cs"/>
          <w:rtl/>
        </w:rPr>
        <w:t xml:space="preserve"> </w:t>
      </w:r>
      <w:r>
        <w:rPr>
          <w:rFonts w:hint="cs"/>
          <w:rtl/>
        </w:rPr>
        <w:t>בהכאה</w:t>
      </w:r>
      <w:r w:rsidR="00D4510D">
        <w:rPr>
          <w:rFonts w:hint="cs"/>
          <w:rtl/>
        </w:rPr>
        <w:t xml:space="preserve"> </w:t>
      </w:r>
      <w:r>
        <w:rPr>
          <w:rFonts w:hint="cs"/>
          <w:rtl/>
        </w:rPr>
        <w:t>בשוגג</w:t>
      </w:r>
      <w:r w:rsidR="00464200">
        <w:rPr>
          <w:rFonts w:hint="cs"/>
          <w:rtl/>
        </w:rPr>
        <w:t>: "</w:t>
      </w:r>
      <w:r>
        <w:rPr>
          <w:rFonts w:hint="cs"/>
          <w:rtl/>
        </w:rPr>
        <w:t>יצא</w:t>
      </w:r>
      <w:r w:rsidR="00D4510D">
        <w:rPr>
          <w:rFonts w:hint="cs"/>
          <w:rtl/>
        </w:rPr>
        <w:t xml:space="preserve"> </w:t>
      </w:r>
      <w:r>
        <w:rPr>
          <w:rFonts w:hint="cs"/>
          <w:b/>
          <w:bCs/>
          <w:rtl/>
        </w:rPr>
        <w:t>האב</w:t>
      </w:r>
      <w:r w:rsidR="00D4510D">
        <w:rPr>
          <w:rFonts w:hint="cs"/>
          <w:rtl/>
        </w:rPr>
        <w:t xml:space="preserve"> </w:t>
      </w:r>
      <w:r>
        <w:rPr>
          <w:rFonts w:hint="cs"/>
          <w:rtl/>
        </w:rPr>
        <w:t>המכה</w:t>
      </w:r>
      <w:r w:rsidR="00D4510D">
        <w:rPr>
          <w:rFonts w:hint="cs"/>
          <w:rtl/>
        </w:rPr>
        <w:t xml:space="preserve"> </w:t>
      </w:r>
      <w:r>
        <w:rPr>
          <w:rFonts w:hint="cs"/>
          <w:rtl/>
        </w:rPr>
        <w:t>את</w:t>
      </w:r>
      <w:r w:rsidR="00D4510D">
        <w:rPr>
          <w:rFonts w:hint="cs"/>
          <w:rtl/>
        </w:rPr>
        <w:t xml:space="preserve"> </w:t>
      </w:r>
      <w:r>
        <w:rPr>
          <w:rFonts w:hint="cs"/>
          <w:b/>
          <w:bCs/>
          <w:rtl/>
        </w:rPr>
        <w:t>בנו</w:t>
      </w:r>
      <w:r>
        <w:rPr>
          <w:rFonts w:hint="cs"/>
        </w:rPr>
        <w:t>,</w:t>
      </w:r>
      <w:r w:rsidR="00D4510D">
        <w:rPr>
          <w:rFonts w:hint="cs"/>
          <w:rtl/>
        </w:rPr>
        <w:t xml:space="preserve"> </w:t>
      </w:r>
      <w:r>
        <w:rPr>
          <w:rFonts w:hint="cs"/>
          <w:b/>
          <w:bCs/>
          <w:rtl/>
        </w:rPr>
        <w:t>והרב</w:t>
      </w:r>
      <w:r w:rsidR="00D4510D">
        <w:rPr>
          <w:rFonts w:hint="cs"/>
          <w:rtl/>
        </w:rPr>
        <w:t xml:space="preserve"> </w:t>
      </w:r>
      <w:r>
        <w:rPr>
          <w:rFonts w:hint="cs"/>
          <w:rtl/>
        </w:rPr>
        <w:t>הרודה</w:t>
      </w:r>
      <w:r w:rsidR="00D4510D">
        <w:rPr>
          <w:rFonts w:hint="cs"/>
          <w:rtl/>
        </w:rPr>
        <w:t xml:space="preserve"> </w:t>
      </w:r>
      <w:r>
        <w:rPr>
          <w:rFonts w:hint="cs"/>
          <w:rtl/>
        </w:rPr>
        <w:t>[המכה]</w:t>
      </w:r>
      <w:r w:rsidR="00D4510D">
        <w:rPr>
          <w:rFonts w:hint="cs"/>
          <w:rtl/>
        </w:rPr>
        <w:t xml:space="preserve"> </w:t>
      </w:r>
      <w:r>
        <w:rPr>
          <w:rFonts w:hint="cs"/>
          <w:rtl/>
        </w:rPr>
        <w:t>את</w:t>
      </w:r>
      <w:r w:rsidR="00D4510D">
        <w:rPr>
          <w:rFonts w:hint="cs"/>
          <w:rtl/>
        </w:rPr>
        <w:t xml:space="preserve"> </w:t>
      </w:r>
      <w:r>
        <w:rPr>
          <w:rFonts w:hint="cs"/>
          <w:b/>
          <w:bCs/>
          <w:rtl/>
        </w:rPr>
        <w:t>תלמידו</w:t>
      </w:r>
      <w:r w:rsidR="00D4510D">
        <w:rPr>
          <w:rFonts w:hint="cs"/>
          <w:rtl/>
        </w:rPr>
        <w:t xml:space="preserve"> </w:t>
      </w:r>
      <w:r w:rsidR="00464200">
        <w:rPr>
          <w:rFonts w:hint="cs"/>
          <w:rtl/>
        </w:rPr>
        <w:t>[</w:t>
      </w:r>
      <w:r>
        <w:rPr>
          <w:rFonts w:hint="cs"/>
          <w:rtl/>
        </w:rPr>
        <w:t>והרגו</w:t>
      </w:r>
      <w:r w:rsidR="00D4510D">
        <w:rPr>
          <w:rFonts w:hint="cs"/>
          <w:rtl/>
        </w:rPr>
        <w:t xml:space="preserve"> </w:t>
      </w:r>
      <w:r>
        <w:rPr>
          <w:rFonts w:hint="cs"/>
          <w:rtl/>
        </w:rPr>
        <w:t>בשוגג,</w:t>
      </w:r>
      <w:r w:rsidR="00D4510D">
        <w:rPr>
          <w:rFonts w:hint="cs"/>
          <w:rtl/>
        </w:rPr>
        <w:t xml:space="preserve"> </w:t>
      </w:r>
      <w:r>
        <w:rPr>
          <w:rFonts w:hint="cs"/>
          <w:rtl/>
        </w:rPr>
        <w:t>שאינם</w:t>
      </w:r>
      <w:r w:rsidR="00D4510D">
        <w:rPr>
          <w:rFonts w:hint="cs"/>
          <w:rtl/>
        </w:rPr>
        <w:t xml:space="preserve"> </w:t>
      </w:r>
      <w:r>
        <w:rPr>
          <w:rFonts w:hint="cs"/>
          <w:rtl/>
        </w:rPr>
        <w:t>חייבים</w:t>
      </w:r>
      <w:r w:rsidR="00D4510D">
        <w:rPr>
          <w:rFonts w:hint="cs"/>
          <w:rtl/>
        </w:rPr>
        <w:t xml:space="preserve"> </w:t>
      </w:r>
      <w:r>
        <w:rPr>
          <w:rFonts w:hint="cs"/>
          <w:rtl/>
        </w:rPr>
        <w:t>גלות]</w:t>
      </w:r>
      <w:r w:rsidR="00D4510D">
        <w:rPr>
          <w:rFonts w:hint="cs"/>
          <w:rtl/>
        </w:rPr>
        <w:t xml:space="preserve"> </w:t>
      </w:r>
      <w:r>
        <w:rPr>
          <w:rFonts w:hint="cs"/>
          <w:rtl/>
        </w:rPr>
        <w:t>ושליח</w:t>
      </w:r>
      <w:r w:rsidR="00D4510D">
        <w:rPr>
          <w:rFonts w:hint="cs"/>
          <w:rtl/>
        </w:rPr>
        <w:t xml:space="preserve"> </w:t>
      </w:r>
      <w:r>
        <w:rPr>
          <w:rFonts w:hint="cs"/>
          <w:rtl/>
        </w:rPr>
        <w:t>בית</w:t>
      </w:r>
      <w:r w:rsidR="00D4510D">
        <w:rPr>
          <w:rFonts w:hint="cs"/>
          <w:rtl/>
        </w:rPr>
        <w:t xml:space="preserve"> </w:t>
      </w:r>
      <w:r>
        <w:rPr>
          <w:rFonts w:hint="cs"/>
          <w:rtl/>
        </w:rPr>
        <w:t>דין</w:t>
      </w:r>
      <w:r w:rsidR="00D4510D">
        <w:rPr>
          <w:rFonts w:hint="cs"/>
          <w:rtl/>
        </w:rPr>
        <w:t xml:space="preserve"> </w:t>
      </w:r>
      <w:r w:rsidR="00464200">
        <w:rPr>
          <w:rFonts w:hint="cs"/>
          <w:rtl/>
        </w:rPr>
        <w:t>[</w:t>
      </w:r>
      <w:r>
        <w:rPr>
          <w:rFonts w:hint="cs"/>
          <w:rtl/>
        </w:rPr>
        <w:t>שהכה</w:t>
      </w:r>
      <w:r w:rsidR="00D4510D">
        <w:rPr>
          <w:rFonts w:hint="cs"/>
          <w:rtl/>
        </w:rPr>
        <w:t xml:space="preserve"> </w:t>
      </w:r>
      <w:r>
        <w:rPr>
          <w:rFonts w:hint="cs"/>
          <w:rtl/>
        </w:rPr>
        <w:t>מלקות</w:t>
      </w:r>
      <w:r w:rsidR="00464200">
        <w:rPr>
          <w:rFonts w:hint="cs"/>
          <w:rtl/>
        </w:rPr>
        <w:t xml:space="preserve"> - ]</w:t>
      </w:r>
      <w:r w:rsidR="00D4510D">
        <w:rPr>
          <w:rFonts w:hint="cs"/>
          <w:rtl/>
        </w:rPr>
        <w:t xml:space="preserve"> </w:t>
      </w:r>
      <w:r>
        <w:rPr>
          <w:rFonts w:hint="cs"/>
          <w:b/>
          <w:bCs/>
          <w:rtl/>
        </w:rPr>
        <w:t>מצוה</w:t>
      </w:r>
      <w:r>
        <w:rPr>
          <w:rFonts w:hint="cs"/>
        </w:rPr>
        <w:t>,</w:t>
      </w:r>
      <w:r w:rsidR="00D4510D">
        <w:rPr>
          <w:rFonts w:hint="cs"/>
          <w:rtl/>
        </w:rPr>
        <w:t xml:space="preserve"> </w:t>
      </w:r>
      <w:r>
        <w:rPr>
          <w:rFonts w:hint="cs"/>
          <w:rtl/>
        </w:rPr>
        <w:t>דכתיב</w:t>
      </w:r>
      <w:r w:rsidR="00D4510D">
        <w:rPr>
          <w:rFonts w:hint="cs"/>
          <w:rtl/>
        </w:rPr>
        <w:t xml:space="preserve"> </w:t>
      </w:r>
      <w:r>
        <w:rPr>
          <w:rFonts w:hint="cs"/>
          <w:rtl/>
        </w:rPr>
        <w:t>(משלי</w:t>
      </w:r>
      <w:r w:rsidR="00D4510D">
        <w:rPr>
          <w:rFonts w:hint="cs"/>
          <w:rtl/>
        </w:rPr>
        <w:t xml:space="preserve"> </w:t>
      </w:r>
      <w:r>
        <w:rPr>
          <w:rFonts w:hint="cs"/>
          <w:rtl/>
        </w:rPr>
        <w:t>כט,</w:t>
      </w:r>
      <w:r w:rsidR="00D4510D">
        <w:rPr>
          <w:rFonts w:hint="cs"/>
          <w:rtl/>
        </w:rPr>
        <w:t xml:space="preserve"> </w:t>
      </w:r>
      <w:r>
        <w:rPr>
          <w:rFonts w:hint="cs"/>
          <w:rtl/>
        </w:rPr>
        <w:t>יז)</w:t>
      </w:r>
      <w:r w:rsidR="00D4510D">
        <w:rPr>
          <w:rFonts w:hint="cs"/>
          <w:rtl/>
        </w:rPr>
        <w:t xml:space="preserve"> </w:t>
      </w:r>
      <w:r>
        <w:rPr>
          <w:rFonts w:hint="cs"/>
          <w:rtl/>
        </w:rPr>
        <w:t>יַסֵּר</w:t>
      </w:r>
      <w:r w:rsidR="00D4510D">
        <w:rPr>
          <w:rFonts w:hint="cs"/>
          <w:rtl/>
        </w:rPr>
        <w:t xml:space="preserve"> </w:t>
      </w:r>
      <w:r>
        <w:rPr>
          <w:rFonts w:hint="cs"/>
          <w:rtl/>
        </w:rPr>
        <w:t>בִּנְךָ</w:t>
      </w:r>
      <w:r w:rsidR="00D4510D">
        <w:rPr>
          <w:rFonts w:hint="cs"/>
          <w:rtl/>
        </w:rPr>
        <w:t xml:space="preserve"> </w:t>
      </w:r>
      <w:r>
        <w:rPr>
          <w:rFonts w:hint="cs"/>
          <w:rtl/>
        </w:rPr>
        <w:t>וִֽינִיחֶךָ</w:t>
      </w:r>
      <w:r w:rsidR="00D4510D">
        <w:rPr>
          <w:rFonts w:hint="cs"/>
          <w:rtl/>
        </w:rPr>
        <w:t xml:space="preserve"> </w:t>
      </w:r>
      <w:r>
        <w:rPr>
          <w:rFonts w:hint="cs"/>
          <w:rtl/>
        </w:rPr>
        <w:t>וְיִתֵּן</w:t>
      </w:r>
      <w:r w:rsidR="00D4510D">
        <w:rPr>
          <w:rFonts w:hint="cs"/>
          <w:rtl/>
        </w:rPr>
        <w:t xml:space="preserve"> </w:t>
      </w:r>
      <w:r>
        <w:rPr>
          <w:rFonts w:hint="cs"/>
          <w:rtl/>
        </w:rPr>
        <w:t>מַעֲדַנִּים</w:t>
      </w:r>
      <w:r w:rsidR="00D4510D">
        <w:rPr>
          <w:rFonts w:hint="cs"/>
          <w:rtl/>
        </w:rPr>
        <w:t xml:space="preserve"> </w:t>
      </w:r>
      <w:r>
        <w:rPr>
          <w:rFonts w:hint="cs"/>
          <w:rtl/>
        </w:rPr>
        <w:t>לְנַפְשֶֽׁךָ</w:t>
      </w:r>
      <w:r>
        <w:rPr>
          <w:rFonts w:hint="cs"/>
        </w:rPr>
        <w:t>".</w:t>
      </w:r>
    </w:p>
    <w:p w:rsidR="00F80724" w:rsidRDefault="00F80724" w:rsidP="00077D26">
      <w:pPr>
        <w:pStyle w:val="a1"/>
        <w:rPr>
          <w:rtl/>
        </w:rPr>
      </w:pPr>
      <w:r>
        <w:rPr>
          <w:rFonts w:hint="cs"/>
          <w:rtl/>
        </w:rPr>
        <w:t>יחד</w:t>
      </w:r>
      <w:r w:rsidR="00D4510D">
        <w:rPr>
          <w:rFonts w:hint="cs"/>
          <w:rtl/>
        </w:rPr>
        <w:t xml:space="preserve"> </w:t>
      </w:r>
      <w:r>
        <w:rPr>
          <w:rFonts w:hint="cs"/>
          <w:rtl/>
        </w:rPr>
        <w:t>עם</w:t>
      </w:r>
      <w:r w:rsidR="00D4510D">
        <w:rPr>
          <w:rFonts w:hint="cs"/>
          <w:rtl/>
        </w:rPr>
        <w:t xml:space="preserve"> </w:t>
      </w:r>
      <w:r>
        <w:rPr>
          <w:rFonts w:hint="cs"/>
          <w:rtl/>
        </w:rPr>
        <w:t>זאת,</w:t>
      </w:r>
      <w:r w:rsidR="00D4510D">
        <w:rPr>
          <w:rFonts w:hint="cs"/>
          <w:rtl/>
        </w:rPr>
        <w:t xml:space="preserve"> </w:t>
      </w:r>
      <w:r>
        <w:rPr>
          <w:rFonts w:hint="cs"/>
          <w:rtl/>
        </w:rPr>
        <w:t>ההיתר</w:t>
      </w:r>
      <w:r w:rsidR="00D4510D">
        <w:rPr>
          <w:rFonts w:hint="cs"/>
          <w:rtl/>
        </w:rPr>
        <w:t xml:space="preserve"> </w:t>
      </w:r>
      <w:r>
        <w:rPr>
          <w:rFonts w:hint="cs"/>
          <w:rtl/>
        </w:rPr>
        <w:t>להכות</w:t>
      </w:r>
      <w:r w:rsidR="00D4510D">
        <w:rPr>
          <w:rFonts w:hint="cs"/>
          <w:rtl/>
        </w:rPr>
        <w:t xml:space="preserve"> </w:t>
      </w:r>
      <w:r>
        <w:rPr>
          <w:rFonts w:hint="cs"/>
          <w:rtl/>
        </w:rPr>
        <w:t>בן</w:t>
      </w:r>
      <w:r w:rsidR="00D4510D">
        <w:rPr>
          <w:rFonts w:hint="cs"/>
          <w:rtl/>
        </w:rPr>
        <w:t xml:space="preserve"> </w:t>
      </w:r>
      <w:r>
        <w:rPr>
          <w:rFonts w:hint="cs"/>
          <w:rtl/>
        </w:rPr>
        <w:t>או</w:t>
      </w:r>
      <w:r w:rsidR="00D4510D">
        <w:rPr>
          <w:rFonts w:hint="cs"/>
          <w:rtl/>
        </w:rPr>
        <w:t xml:space="preserve"> </w:t>
      </w:r>
      <w:r>
        <w:rPr>
          <w:rFonts w:hint="cs"/>
          <w:rtl/>
        </w:rPr>
        <w:t>לתלמיד</w:t>
      </w:r>
      <w:r w:rsidR="00D4510D">
        <w:rPr>
          <w:rFonts w:hint="cs"/>
          <w:rtl/>
        </w:rPr>
        <w:t xml:space="preserve"> </w:t>
      </w:r>
      <w:r>
        <w:rPr>
          <w:rFonts w:hint="cs"/>
          <w:rtl/>
        </w:rPr>
        <w:t>הוגבל</w:t>
      </w:r>
      <w:r>
        <w:rPr>
          <w:rFonts w:hint="cs"/>
        </w:rPr>
        <w:t>,</w:t>
      </w:r>
      <w:r w:rsidR="00D4510D">
        <w:rPr>
          <w:rFonts w:hint="cs"/>
          <w:rtl/>
        </w:rPr>
        <w:t xml:space="preserve"> </w:t>
      </w:r>
      <w:r>
        <w:rPr>
          <w:rFonts w:hint="cs"/>
          <w:rtl/>
        </w:rPr>
        <w:t>כדברי</w:t>
      </w:r>
      <w:r w:rsidR="00C24729">
        <w:rPr>
          <w:rFonts w:hint="cs"/>
          <w:rtl/>
        </w:rPr>
        <w:t xml:space="preserve"> </w:t>
      </w:r>
      <w:r>
        <w:rPr>
          <w:rFonts w:hint="cs"/>
          <w:rtl/>
        </w:rPr>
        <w:t>הגמרא</w:t>
      </w:r>
      <w:r w:rsidR="00D4510D">
        <w:rPr>
          <w:rFonts w:hint="cs"/>
          <w:rtl/>
        </w:rPr>
        <w:t xml:space="preserve"> </w:t>
      </w:r>
      <w:r>
        <w:rPr>
          <w:rFonts w:hint="cs"/>
          <w:rtl/>
        </w:rPr>
        <w:t>במסכת</w:t>
      </w:r>
      <w:r w:rsidR="00D4510D">
        <w:rPr>
          <w:rFonts w:hint="cs"/>
          <w:rtl/>
        </w:rPr>
        <w:t xml:space="preserve"> </w:t>
      </w:r>
      <w:r>
        <w:rPr>
          <w:rFonts w:hint="cs"/>
          <w:rtl/>
        </w:rPr>
        <w:t>בבא</w:t>
      </w:r>
      <w:r w:rsidR="00D4510D">
        <w:rPr>
          <w:rFonts w:hint="cs"/>
          <w:rtl/>
        </w:rPr>
        <w:t xml:space="preserve"> </w:t>
      </w:r>
      <w:r>
        <w:rPr>
          <w:rFonts w:hint="cs"/>
          <w:rtl/>
        </w:rPr>
        <w:t>בתרא</w:t>
      </w:r>
      <w:r w:rsidR="00D4510D">
        <w:rPr>
          <w:rFonts w:hint="cs"/>
          <w:rtl/>
        </w:rPr>
        <w:t xml:space="preserve"> </w:t>
      </w:r>
      <w:r>
        <w:rPr>
          <w:rFonts w:hint="cs"/>
          <w:rtl/>
        </w:rPr>
        <w:t>(כא,</w:t>
      </w:r>
      <w:r w:rsidR="00D4510D">
        <w:rPr>
          <w:rFonts w:hint="cs"/>
          <w:rtl/>
        </w:rPr>
        <w:t xml:space="preserve"> </w:t>
      </w:r>
      <w:r>
        <w:rPr>
          <w:rFonts w:hint="cs"/>
          <w:rtl/>
        </w:rPr>
        <w:t>א</w:t>
      </w:r>
      <w:r w:rsidR="00464200">
        <w:rPr>
          <w:rFonts w:hint="cs"/>
          <w:rtl/>
        </w:rPr>
        <w:t>)</w:t>
      </w:r>
      <w:r w:rsidR="00D4510D">
        <w:rPr>
          <w:rFonts w:hint="cs"/>
        </w:rPr>
        <w:t xml:space="preserve"> </w:t>
      </w:r>
      <w:r w:rsidR="00464200">
        <w:rPr>
          <w:rFonts w:hint="cs"/>
          <w:rtl/>
        </w:rPr>
        <w:t>"</w:t>
      </w:r>
      <w:r>
        <w:rPr>
          <w:rFonts w:hint="cs"/>
          <w:rtl/>
        </w:rPr>
        <w:t>אמר</w:t>
      </w:r>
      <w:r w:rsidR="00D4510D">
        <w:rPr>
          <w:rFonts w:hint="cs"/>
          <w:rtl/>
        </w:rPr>
        <w:t xml:space="preserve"> </w:t>
      </w:r>
      <w:r>
        <w:rPr>
          <w:rFonts w:hint="cs"/>
          <w:rtl/>
        </w:rPr>
        <w:t>ליה</w:t>
      </w:r>
      <w:r w:rsidR="00D4510D">
        <w:rPr>
          <w:rFonts w:hint="cs"/>
          <w:rtl/>
        </w:rPr>
        <w:t xml:space="preserve"> </w:t>
      </w:r>
      <w:r>
        <w:rPr>
          <w:rFonts w:hint="cs"/>
          <w:rtl/>
        </w:rPr>
        <w:t>רב</w:t>
      </w:r>
      <w:r w:rsidR="00D4510D">
        <w:rPr>
          <w:rFonts w:hint="cs"/>
          <w:rtl/>
        </w:rPr>
        <w:t xml:space="preserve"> </w:t>
      </w:r>
      <w:r>
        <w:rPr>
          <w:rFonts w:hint="cs"/>
          <w:rtl/>
        </w:rPr>
        <w:t>לרב</w:t>
      </w:r>
      <w:r w:rsidR="00D4510D">
        <w:rPr>
          <w:rFonts w:hint="cs"/>
          <w:rtl/>
        </w:rPr>
        <w:t xml:space="preserve"> </w:t>
      </w:r>
      <w:r>
        <w:rPr>
          <w:rFonts w:hint="cs"/>
          <w:rtl/>
        </w:rPr>
        <w:t>שמואל</w:t>
      </w:r>
      <w:r w:rsidR="00D4510D">
        <w:rPr>
          <w:rFonts w:hint="cs"/>
          <w:rtl/>
        </w:rPr>
        <w:t xml:space="preserve"> </w:t>
      </w:r>
      <w:r>
        <w:rPr>
          <w:rFonts w:hint="cs"/>
          <w:rtl/>
        </w:rPr>
        <w:t>בר</w:t>
      </w:r>
      <w:r w:rsidR="00D4510D">
        <w:rPr>
          <w:rFonts w:hint="cs"/>
          <w:rtl/>
        </w:rPr>
        <w:t xml:space="preserve"> </w:t>
      </w:r>
      <w:r>
        <w:rPr>
          <w:rFonts w:hint="cs"/>
          <w:rtl/>
        </w:rPr>
        <w:t>שילת,</w:t>
      </w:r>
      <w:r w:rsidR="00D4510D">
        <w:rPr>
          <w:rFonts w:hint="cs"/>
          <w:rtl/>
        </w:rPr>
        <w:t xml:space="preserve"> </w:t>
      </w:r>
      <w:r>
        <w:rPr>
          <w:rFonts w:hint="cs"/>
          <w:rtl/>
        </w:rPr>
        <w:t>כי</w:t>
      </w:r>
      <w:r w:rsidR="00D4510D">
        <w:rPr>
          <w:rFonts w:hint="cs"/>
          <w:rtl/>
        </w:rPr>
        <w:t xml:space="preserve"> </w:t>
      </w:r>
      <w:r>
        <w:rPr>
          <w:rFonts w:hint="cs"/>
          <w:rtl/>
        </w:rPr>
        <w:t>מחית</w:t>
      </w:r>
      <w:r w:rsidR="00D4510D">
        <w:rPr>
          <w:rFonts w:hint="cs"/>
          <w:rtl/>
        </w:rPr>
        <w:t xml:space="preserve"> </w:t>
      </w:r>
      <w:r>
        <w:rPr>
          <w:rFonts w:hint="cs"/>
          <w:rtl/>
        </w:rPr>
        <w:t>לינוקא</w:t>
      </w:r>
      <w:r w:rsidR="00D4510D">
        <w:rPr>
          <w:rFonts w:hint="cs"/>
          <w:rtl/>
        </w:rPr>
        <w:t xml:space="preserve"> </w:t>
      </w:r>
      <w:r>
        <w:rPr>
          <w:rFonts w:hint="cs"/>
          <w:rtl/>
        </w:rPr>
        <w:t>[כאשר</w:t>
      </w:r>
      <w:r w:rsidR="00D4510D">
        <w:rPr>
          <w:rFonts w:hint="cs"/>
          <w:rtl/>
        </w:rPr>
        <w:t xml:space="preserve"> </w:t>
      </w:r>
      <w:r>
        <w:rPr>
          <w:rFonts w:hint="cs"/>
          <w:rtl/>
        </w:rPr>
        <w:t>אתה</w:t>
      </w:r>
      <w:r w:rsidR="00D4510D">
        <w:rPr>
          <w:rFonts w:hint="cs"/>
          <w:rtl/>
        </w:rPr>
        <w:t xml:space="preserve"> </w:t>
      </w:r>
      <w:r>
        <w:rPr>
          <w:rFonts w:hint="cs"/>
          <w:rtl/>
        </w:rPr>
        <w:t>מכה</w:t>
      </w:r>
      <w:r w:rsidR="00D4510D">
        <w:rPr>
          <w:rFonts w:hint="cs"/>
          <w:rtl/>
        </w:rPr>
        <w:t xml:space="preserve"> </w:t>
      </w:r>
      <w:r>
        <w:rPr>
          <w:rFonts w:hint="cs"/>
          <w:rtl/>
        </w:rPr>
        <w:t>ילד</w:t>
      </w:r>
      <w:r w:rsidR="00D4510D">
        <w:rPr>
          <w:rFonts w:hint="cs"/>
          <w:rtl/>
        </w:rPr>
        <w:t xml:space="preserve"> </w:t>
      </w:r>
      <w:r>
        <w:rPr>
          <w:rFonts w:hint="cs"/>
          <w:rtl/>
        </w:rPr>
        <w:t>קטן],</w:t>
      </w:r>
      <w:r w:rsidR="00D4510D">
        <w:rPr>
          <w:rFonts w:hint="cs"/>
          <w:rtl/>
        </w:rPr>
        <w:t xml:space="preserve"> </w:t>
      </w:r>
      <w:r>
        <w:rPr>
          <w:rFonts w:hint="cs"/>
          <w:rtl/>
        </w:rPr>
        <w:t>לא</w:t>
      </w:r>
      <w:r w:rsidR="00D4510D">
        <w:rPr>
          <w:rFonts w:hint="cs"/>
          <w:rtl/>
        </w:rPr>
        <w:t xml:space="preserve"> </w:t>
      </w:r>
      <w:r>
        <w:rPr>
          <w:rFonts w:hint="cs"/>
          <w:rtl/>
        </w:rPr>
        <w:t>תימחי</w:t>
      </w:r>
      <w:r w:rsidR="00D4510D">
        <w:rPr>
          <w:rFonts w:hint="cs"/>
          <w:rtl/>
        </w:rPr>
        <w:t xml:space="preserve"> </w:t>
      </w:r>
      <w:r>
        <w:rPr>
          <w:rFonts w:hint="cs"/>
          <w:rtl/>
        </w:rPr>
        <w:t>אלא</w:t>
      </w:r>
      <w:r w:rsidR="00D4510D">
        <w:rPr>
          <w:rFonts w:hint="cs"/>
          <w:rtl/>
        </w:rPr>
        <w:t xml:space="preserve"> </w:t>
      </w:r>
      <w:r>
        <w:rPr>
          <w:rFonts w:hint="cs"/>
          <w:rtl/>
        </w:rPr>
        <w:t>בערקתא</w:t>
      </w:r>
      <w:r w:rsidR="00D4510D">
        <w:rPr>
          <w:rFonts w:hint="cs"/>
          <w:rtl/>
        </w:rPr>
        <w:t xml:space="preserve"> </w:t>
      </w:r>
      <w:r>
        <w:rPr>
          <w:rFonts w:hint="cs"/>
          <w:rtl/>
        </w:rPr>
        <w:t>דמסנא</w:t>
      </w:r>
      <w:r w:rsidR="00464200">
        <w:rPr>
          <w:rFonts w:hint="cs"/>
          <w:rtl/>
        </w:rPr>
        <w:t>"</w:t>
      </w:r>
      <w:r w:rsidR="00D4510D">
        <w:rPr>
          <w:rFonts w:hint="cs"/>
          <w:rtl/>
        </w:rPr>
        <w:t xml:space="preserve"> </w:t>
      </w:r>
      <w:r w:rsidR="00464200">
        <w:rPr>
          <w:rFonts w:hint="cs"/>
          <w:rtl/>
        </w:rPr>
        <w:t>[</w:t>
      </w:r>
      <w:r>
        <w:rPr>
          <w:rFonts w:hint="cs"/>
          <w:rtl/>
        </w:rPr>
        <w:t>ברצועות</w:t>
      </w:r>
      <w:r w:rsidR="00D4510D">
        <w:rPr>
          <w:rFonts w:hint="cs"/>
          <w:rtl/>
        </w:rPr>
        <w:t xml:space="preserve"> </w:t>
      </w:r>
      <w:r>
        <w:rPr>
          <w:rFonts w:hint="cs"/>
          <w:rtl/>
        </w:rPr>
        <w:t>של</w:t>
      </w:r>
      <w:r w:rsidR="00D4510D">
        <w:rPr>
          <w:rFonts w:hint="cs"/>
          <w:rtl/>
        </w:rPr>
        <w:t xml:space="preserve"> </w:t>
      </w:r>
      <w:r>
        <w:rPr>
          <w:rFonts w:hint="cs"/>
          <w:rtl/>
        </w:rPr>
        <w:t>מנעלים,</w:t>
      </w:r>
      <w:r w:rsidR="00D4510D">
        <w:rPr>
          <w:rFonts w:hint="cs"/>
          <w:rtl/>
        </w:rPr>
        <w:t xml:space="preserve"> </w:t>
      </w:r>
      <w:r>
        <w:rPr>
          <w:rFonts w:hint="cs"/>
          <w:rtl/>
        </w:rPr>
        <w:t>כלומר</w:t>
      </w:r>
      <w:r w:rsidR="00D4510D">
        <w:rPr>
          <w:rFonts w:hint="cs"/>
          <w:rtl/>
        </w:rPr>
        <w:t xml:space="preserve"> </w:t>
      </w:r>
      <w:r>
        <w:rPr>
          <w:rFonts w:hint="cs"/>
          <w:rtl/>
        </w:rPr>
        <w:t>מכה</w:t>
      </w:r>
      <w:r w:rsidR="00D4510D">
        <w:rPr>
          <w:rFonts w:hint="cs"/>
          <w:rtl/>
        </w:rPr>
        <w:t xml:space="preserve"> </w:t>
      </w:r>
      <w:r>
        <w:rPr>
          <w:rFonts w:hint="cs"/>
          <w:rtl/>
        </w:rPr>
        <w:t>קלה</w:t>
      </w:r>
      <w:r w:rsidR="00D4510D">
        <w:rPr>
          <w:rFonts w:hint="cs"/>
          <w:rtl/>
        </w:rPr>
        <w:t xml:space="preserve"> </w:t>
      </w:r>
      <w:r>
        <w:rPr>
          <w:rFonts w:hint="cs"/>
          <w:rtl/>
        </w:rPr>
        <w:t>שלא</w:t>
      </w:r>
      <w:r w:rsidR="00D4510D">
        <w:rPr>
          <w:rFonts w:hint="cs"/>
          <w:rtl/>
        </w:rPr>
        <w:t xml:space="preserve"> </w:t>
      </w:r>
      <w:r>
        <w:rPr>
          <w:rFonts w:hint="cs"/>
          <w:rtl/>
        </w:rPr>
        <w:t>יוזק</w:t>
      </w:r>
      <w:r>
        <w:rPr>
          <w:rFonts w:hint="cs"/>
        </w:rPr>
        <w:t>,</w:t>
      </w:r>
      <w:r w:rsidR="00D4510D">
        <w:rPr>
          <w:rFonts w:hint="cs"/>
          <w:rtl/>
        </w:rPr>
        <w:t xml:space="preserve"> </w:t>
      </w:r>
      <w:r>
        <w:rPr>
          <w:rFonts w:hint="cs"/>
          <w:rtl/>
        </w:rPr>
        <w:t>רש</w:t>
      </w:r>
      <w:r>
        <w:rPr>
          <w:rFonts w:hint="cs"/>
        </w:rPr>
        <w:t>"</w:t>
      </w:r>
      <w:r>
        <w:rPr>
          <w:rFonts w:hint="cs"/>
          <w:rtl/>
        </w:rPr>
        <w:t>י],</w:t>
      </w:r>
      <w:r w:rsidR="00D4510D">
        <w:rPr>
          <w:rFonts w:hint="cs"/>
          <w:rtl/>
        </w:rPr>
        <w:t xml:space="preserve"> </w:t>
      </w:r>
      <w:r>
        <w:rPr>
          <w:rFonts w:hint="cs"/>
          <w:rtl/>
        </w:rPr>
        <w:t>דקארי,</w:t>
      </w:r>
      <w:r w:rsidR="00D4510D">
        <w:rPr>
          <w:rFonts w:hint="cs"/>
          <w:rtl/>
        </w:rPr>
        <w:t xml:space="preserve"> </w:t>
      </w:r>
      <w:r>
        <w:rPr>
          <w:rFonts w:hint="cs"/>
          <w:rtl/>
        </w:rPr>
        <w:t>קארי</w:t>
      </w:r>
      <w:r w:rsidR="00D4510D">
        <w:rPr>
          <w:rFonts w:hint="cs"/>
          <w:rtl/>
        </w:rPr>
        <w:t xml:space="preserve"> </w:t>
      </w:r>
      <w:r>
        <w:rPr>
          <w:rFonts w:hint="cs"/>
          <w:rtl/>
        </w:rPr>
        <w:t>[אם</w:t>
      </w:r>
      <w:r w:rsidR="00D4510D">
        <w:rPr>
          <w:rFonts w:hint="cs"/>
          <w:rtl/>
        </w:rPr>
        <w:t xml:space="preserve"> </w:t>
      </w:r>
      <w:r>
        <w:rPr>
          <w:rFonts w:hint="cs"/>
          <w:rtl/>
        </w:rPr>
        <w:t>לומד,</w:t>
      </w:r>
      <w:r w:rsidR="00D4510D">
        <w:rPr>
          <w:rFonts w:hint="cs"/>
          <w:rtl/>
        </w:rPr>
        <w:t xml:space="preserve"> </w:t>
      </w:r>
      <w:r>
        <w:rPr>
          <w:rFonts w:hint="cs"/>
          <w:rtl/>
        </w:rPr>
        <w:t>שימשיך</w:t>
      </w:r>
      <w:r w:rsidR="00D4510D">
        <w:rPr>
          <w:rFonts w:hint="cs"/>
          <w:rtl/>
        </w:rPr>
        <w:t xml:space="preserve"> </w:t>
      </w:r>
      <w:r>
        <w:rPr>
          <w:rFonts w:hint="cs"/>
          <w:rtl/>
        </w:rPr>
        <w:t>ללמוד],</w:t>
      </w:r>
      <w:r w:rsidR="00D4510D">
        <w:rPr>
          <w:rFonts w:hint="cs"/>
          <w:rtl/>
        </w:rPr>
        <w:t xml:space="preserve"> </w:t>
      </w:r>
      <w:r>
        <w:rPr>
          <w:rFonts w:hint="cs"/>
          <w:rtl/>
        </w:rPr>
        <w:t>דלא</w:t>
      </w:r>
      <w:r w:rsidR="00D4510D">
        <w:rPr>
          <w:rFonts w:hint="cs"/>
          <w:rtl/>
        </w:rPr>
        <w:t xml:space="preserve"> </w:t>
      </w:r>
      <w:r>
        <w:rPr>
          <w:rFonts w:hint="cs"/>
          <w:rtl/>
        </w:rPr>
        <w:t>קארי</w:t>
      </w:r>
      <w:r w:rsidR="00D4510D">
        <w:rPr>
          <w:rFonts w:hint="cs"/>
          <w:rtl/>
        </w:rPr>
        <w:t xml:space="preserve"> </w:t>
      </w:r>
      <w:r>
        <w:rPr>
          <w:rFonts w:hint="cs"/>
          <w:rtl/>
        </w:rPr>
        <w:t>[ואם</w:t>
      </w:r>
      <w:r w:rsidR="00D4510D">
        <w:rPr>
          <w:rFonts w:hint="cs"/>
          <w:rtl/>
        </w:rPr>
        <w:t xml:space="preserve"> </w:t>
      </w:r>
      <w:r>
        <w:rPr>
          <w:rFonts w:hint="cs"/>
          <w:rtl/>
        </w:rPr>
        <w:t>אינו</w:t>
      </w:r>
      <w:r w:rsidR="00D4510D">
        <w:rPr>
          <w:rFonts w:hint="cs"/>
          <w:rtl/>
        </w:rPr>
        <w:t xml:space="preserve"> </w:t>
      </w:r>
      <w:r>
        <w:rPr>
          <w:rFonts w:hint="cs"/>
          <w:rtl/>
        </w:rPr>
        <w:t>לומד</w:t>
      </w:r>
      <w:r w:rsidR="00464200">
        <w:rPr>
          <w:rFonts w:hint="cs"/>
          <w:rtl/>
        </w:rPr>
        <w:t>],</w:t>
      </w:r>
      <w:r w:rsidR="00D4510D">
        <w:rPr>
          <w:rFonts w:hint="cs"/>
          <w:rtl/>
        </w:rPr>
        <w:t xml:space="preserve"> </w:t>
      </w:r>
      <w:r>
        <w:rPr>
          <w:rFonts w:hint="cs"/>
          <w:rtl/>
        </w:rPr>
        <w:t>ליהוי</w:t>
      </w:r>
      <w:r w:rsidR="00D4510D">
        <w:rPr>
          <w:rFonts w:hint="cs"/>
          <w:rtl/>
        </w:rPr>
        <w:t xml:space="preserve"> </w:t>
      </w:r>
      <w:r>
        <w:rPr>
          <w:rFonts w:hint="cs"/>
          <w:rtl/>
        </w:rPr>
        <w:t>צוותא</w:t>
      </w:r>
      <w:r w:rsidR="00D4510D">
        <w:rPr>
          <w:rFonts w:hint="cs"/>
          <w:rtl/>
        </w:rPr>
        <w:t xml:space="preserve"> </w:t>
      </w:r>
      <w:r>
        <w:rPr>
          <w:rFonts w:hint="cs"/>
          <w:rtl/>
        </w:rPr>
        <w:t>לחבריה</w:t>
      </w:r>
      <w:r w:rsidR="00D4510D">
        <w:rPr>
          <w:rFonts w:hint="cs"/>
        </w:rPr>
        <w:t xml:space="preserve"> </w:t>
      </w:r>
      <w:r w:rsidR="00464200">
        <w:rPr>
          <w:rFonts w:hint="cs"/>
          <w:rtl/>
        </w:rPr>
        <w:t>[</w:t>
      </w:r>
      <w:r>
        <w:rPr>
          <w:rFonts w:hint="cs"/>
        </w:rPr>
        <w:t>"</w:t>
      </w:r>
      <w:r>
        <w:rPr>
          <w:rFonts w:hint="cs"/>
          <w:rtl/>
        </w:rPr>
        <w:t>אינך</w:t>
      </w:r>
      <w:r w:rsidR="00D4510D">
        <w:rPr>
          <w:rFonts w:hint="cs"/>
          <w:rtl/>
        </w:rPr>
        <w:t xml:space="preserve"> </w:t>
      </w:r>
      <w:r>
        <w:rPr>
          <w:rFonts w:hint="cs"/>
          <w:rtl/>
        </w:rPr>
        <w:t>זקוק</w:t>
      </w:r>
      <w:r w:rsidR="00D4510D">
        <w:rPr>
          <w:rFonts w:hint="cs"/>
          <w:rtl/>
        </w:rPr>
        <w:t xml:space="preserve"> </w:t>
      </w:r>
      <w:r>
        <w:rPr>
          <w:rFonts w:hint="cs"/>
          <w:rtl/>
        </w:rPr>
        <w:t>לייסרו</w:t>
      </w:r>
      <w:r w:rsidR="00D4510D">
        <w:rPr>
          <w:rFonts w:hint="cs"/>
          <w:rtl/>
        </w:rPr>
        <w:t xml:space="preserve"> </w:t>
      </w:r>
      <w:r>
        <w:rPr>
          <w:rFonts w:hint="cs"/>
          <w:rtl/>
        </w:rPr>
        <w:t>יותר</w:t>
      </w:r>
      <w:r w:rsidR="00D4510D">
        <w:rPr>
          <w:rFonts w:hint="cs"/>
          <w:rtl/>
        </w:rPr>
        <w:t xml:space="preserve"> </w:t>
      </w:r>
      <w:r>
        <w:rPr>
          <w:rFonts w:hint="cs"/>
          <w:rtl/>
        </w:rPr>
        <w:t>מדאי</w:t>
      </w:r>
      <w:r w:rsidR="00D4510D">
        <w:rPr>
          <w:rFonts w:hint="cs"/>
          <w:rtl/>
        </w:rPr>
        <w:t xml:space="preserve"> </w:t>
      </w:r>
      <w:r>
        <w:rPr>
          <w:rFonts w:hint="cs"/>
          <w:rtl/>
        </w:rPr>
        <w:t>ולא</w:t>
      </w:r>
      <w:r w:rsidR="00D4510D">
        <w:rPr>
          <w:rFonts w:hint="cs"/>
          <w:rtl/>
        </w:rPr>
        <w:t xml:space="preserve"> </w:t>
      </w:r>
      <w:r>
        <w:rPr>
          <w:rFonts w:hint="cs"/>
          <w:rtl/>
        </w:rPr>
        <w:t>לסלקו</w:t>
      </w:r>
      <w:r w:rsidR="00D4510D">
        <w:rPr>
          <w:rFonts w:hint="cs"/>
          <w:rtl/>
        </w:rPr>
        <w:t xml:space="preserve"> </w:t>
      </w:r>
      <w:r>
        <w:rPr>
          <w:rFonts w:hint="cs"/>
          <w:rtl/>
        </w:rPr>
        <w:t>מלפניך</w:t>
      </w:r>
      <w:r>
        <w:rPr>
          <w:rFonts w:hint="cs"/>
        </w:rPr>
        <w:t>,</w:t>
      </w:r>
      <w:r w:rsidR="00D4510D">
        <w:rPr>
          <w:rFonts w:hint="cs"/>
          <w:rtl/>
        </w:rPr>
        <w:t xml:space="preserve"> </w:t>
      </w:r>
      <w:r>
        <w:rPr>
          <w:rFonts w:hint="cs"/>
          <w:rtl/>
        </w:rPr>
        <w:t>אלא</w:t>
      </w:r>
      <w:r w:rsidR="00D4510D">
        <w:rPr>
          <w:rFonts w:hint="cs"/>
          <w:rtl/>
        </w:rPr>
        <w:t xml:space="preserve"> </w:t>
      </w:r>
      <w:r>
        <w:rPr>
          <w:rFonts w:hint="cs"/>
          <w:rtl/>
        </w:rPr>
        <w:t>ישב</w:t>
      </w:r>
      <w:r w:rsidR="00D4510D">
        <w:rPr>
          <w:rFonts w:hint="cs"/>
          <w:rtl/>
        </w:rPr>
        <w:t xml:space="preserve"> </w:t>
      </w:r>
      <w:r>
        <w:rPr>
          <w:rFonts w:hint="cs"/>
          <w:rtl/>
        </w:rPr>
        <w:t>עם</w:t>
      </w:r>
      <w:r w:rsidR="00D4510D">
        <w:rPr>
          <w:rFonts w:hint="cs"/>
          <w:rtl/>
        </w:rPr>
        <w:t xml:space="preserve"> </w:t>
      </w:r>
      <w:r>
        <w:rPr>
          <w:rFonts w:hint="cs"/>
          <w:rtl/>
        </w:rPr>
        <w:t>האחרים</w:t>
      </w:r>
      <w:r w:rsidR="00D4510D">
        <w:rPr>
          <w:rFonts w:hint="cs"/>
          <w:rtl/>
        </w:rPr>
        <w:t xml:space="preserve"> </w:t>
      </w:r>
      <w:r>
        <w:rPr>
          <w:rFonts w:hint="cs"/>
          <w:rtl/>
        </w:rPr>
        <w:t>בצוותא</w:t>
      </w:r>
      <w:r w:rsidR="00D4510D">
        <w:rPr>
          <w:rFonts w:hint="cs"/>
          <w:rtl/>
        </w:rPr>
        <w:t xml:space="preserve"> </w:t>
      </w:r>
      <w:r>
        <w:rPr>
          <w:rFonts w:hint="cs"/>
          <w:rtl/>
        </w:rPr>
        <w:t>וסופו</w:t>
      </w:r>
      <w:r w:rsidR="00D4510D">
        <w:rPr>
          <w:rFonts w:hint="cs"/>
          <w:rtl/>
        </w:rPr>
        <w:t xml:space="preserve"> </w:t>
      </w:r>
      <w:r>
        <w:rPr>
          <w:rFonts w:hint="cs"/>
          <w:rtl/>
        </w:rPr>
        <w:t>לתת</w:t>
      </w:r>
      <w:r w:rsidR="00D4510D">
        <w:rPr>
          <w:rFonts w:hint="cs"/>
          <w:rtl/>
        </w:rPr>
        <w:t xml:space="preserve"> </w:t>
      </w:r>
      <w:r>
        <w:rPr>
          <w:rFonts w:hint="cs"/>
          <w:rtl/>
        </w:rPr>
        <w:t>לב</w:t>
      </w:r>
      <w:r w:rsidR="00464200">
        <w:rPr>
          <w:rFonts w:hint="cs"/>
          <w:rtl/>
        </w:rPr>
        <w:t>",</w:t>
      </w:r>
      <w:r w:rsidR="00D4510D">
        <w:rPr>
          <w:rFonts w:hint="cs"/>
          <w:rtl/>
        </w:rPr>
        <w:t xml:space="preserve"> </w:t>
      </w:r>
      <w:r>
        <w:rPr>
          <w:rFonts w:hint="cs"/>
          <w:rtl/>
        </w:rPr>
        <w:t>רש</w:t>
      </w:r>
      <w:r>
        <w:rPr>
          <w:rFonts w:hint="cs"/>
        </w:rPr>
        <w:t>"</w:t>
      </w:r>
      <w:r>
        <w:rPr>
          <w:rFonts w:hint="cs"/>
          <w:rtl/>
        </w:rPr>
        <w:t>י].</w:t>
      </w:r>
      <w:r w:rsidR="00D4510D">
        <w:rPr>
          <w:rFonts w:hint="cs"/>
          <w:rtl/>
        </w:rPr>
        <w:t xml:space="preserve"> </w:t>
      </w:r>
      <w:r>
        <w:rPr>
          <w:rFonts w:hint="cs"/>
          <w:rtl/>
        </w:rPr>
        <w:t>ופירש</w:t>
      </w:r>
      <w:r w:rsidR="00D4510D">
        <w:rPr>
          <w:rFonts w:hint="cs"/>
          <w:rtl/>
        </w:rPr>
        <w:t xml:space="preserve"> </w:t>
      </w:r>
      <w:r>
        <w:rPr>
          <w:rFonts w:hint="cs"/>
          <w:rtl/>
        </w:rPr>
        <w:t>רבנו</w:t>
      </w:r>
      <w:r w:rsidR="00D4510D">
        <w:rPr>
          <w:rFonts w:hint="cs"/>
          <w:rtl/>
        </w:rPr>
        <w:t xml:space="preserve"> </w:t>
      </w:r>
      <w:r>
        <w:rPr>
          <w:rFonts w:hint="cs"/>
          <w:rtl/>
        </w:rPr>
        <w:t>גרשום</w:t>
      </w:r>
      <w:r w:rsidR="00D4510D">
        <w:rPr>
          <w:rFonts w:hint="cs"/>
          <w:rtl/>
        </w:rPr>
        <w:t xml:space="preserve"> </w:t>
      </w:r>
      <w:r>
        <w:rPr>
          <w:rFonts w:hint="cs"/>
          <w:rtl/>
        </w:rPr>
        <w:t>(שם</w:t>
      </w:r>
      <w:r w:rsidR="00464200">
        <w:rPr>
          <w:rFonts w:hint="cs"/>
          <w:rtl/>
        </w:rPr>
        <w:t>)</w:t>
      </w:r>
      <w:r w:rsidR="00D4510D">
        <w:rPr>
          <w:rFonts w:hint="cs"/>
          <w:rtl/>
        </w:rPr>
        <w:t xml:space="preserve"> </w:t>
      </w:r>
      <w:r>
        <w:rPr>
          <w:rFonts w:hint="cs"/>
          <w:rtl/>
        </w:rPr>
        <w:t>בטעם</w:t>
      </w:r>
      <w:r w:rsidR="00D4510D">
        <w:rPr>
          <w:rFonts w:hint="cs"/>
          <w:rtl/>
        </w:rPr>
        <w:t xml:space="preserve"> </w:t>
      </w:r>
      <w:r>
        <w:rPr>
          <w:rFonts w:hint="cs"/>
          <w:rtl/>
        </w:rPr>
        <w:t>הדבר,</w:t>
      </w:r>
      <w:r w:rsidR="00D4510D">
        <w:rPr>
          <w:rFonts w:hint="cs"/>
          <w:rtl/>
        </w:rPr>
        <w:t xml:space="preserve"> </w:t>
      </w:r>
      <w:r>
        <w:rPr>
          <w:rFonts w:hint="cs"/>
          <w:rtl/>
        </w:rPr>
        <w:t>מכיון</w:t>
      </w:r>
      <w:r w:rsidR="00D4510D">
        <w:rPr>
          <w:rFonts w:hint="cs"/>
          <w:rtl/>
        </w:rPr>
        <w:t xml:space="preserve"> </w:t>
      </w:r>
      <w:r>
        <w:rPr>
          <w:rFonts w:hint="cs"/>
          <w:rtl/>
        </w:rPr>
        <w:t>שהכאת</w:t>
      </w:r>
      <w:r w:rsidR="00D4510D">
        <w:rPr>
          <w:rFonts w:hint="cs"/>
          <w:rtl/>
        </w:rPr>
        <w:t xml:space="preserve"> </w:t>
      </w:r>
      <w:r>
        <w:rPr>
          <w:rFonts w:hint="cs"/>
          <w:rtl/>
        </w:rPr>
        <w:t>תלמיד</w:t>
      </w:r>
      <w:r w:rsidR="00D4510D">
        <w:rPr>
          <w:rFonts w:hint="cs"/>
          <w:rtl/>
        </w:rPr>
        <w:t xml:space="preserve"> </w:t>
      </w:r>
      <w:r>
        <w:rPr>
          <w:rFonts w:hint="cs"/>
          <w:rtl/>
        </w:rPr>
        <w:t>מכות</w:t>
      </w:r>
      <w:r w:rsidR="00D4510D">
        <w:rPr>
          <w:rFonts w:hint="cs"/>
          <w:rtl/>
        </w:rPr>
        <w:t xml:space="preserve"> </w:t>
      </w:r>
      <w:r>
        <w:rPr>
          <w:rFonts w:hint="cs"/>
          <w:rtl/>
        </w:rPr>
        <w:t>רבות</w:t>
      </w:r>
      <w:r w:rsidR="00D4510D">
        <w:rPr>
          <w:rFonts w:hint="cs"/>
          <w:rtl/>
        </w:rPr>
        <w:t xml:space="preserve"> </w:t>
      </w:r>
      <w:r>
        <w:rPr>
          <w:rFonts w:hint="cs"/>
          <w:rtl/>
        </w:rPr>
        <w:t>לא</w:t>
      </w:r>
      <w:r w:rsidR="00D4510D">
        <w:rPr>
          <w:rFonts w:hint="cs"/>
          <w:rtl/>
        </w:rPr>
        <w:t xml:space="preserve"> </w:t>
      </w:r>
      <w:r>
        <w:rPr>
          <w:rFonts w:hint="cs"/>
          <w:rtl/>
        </w:rPr>
        <w:t>תביא</w:t>
      </w:r>
      <w:r w:rsidR="00D4510D">
        <w:rPr>
          <w:rFonts w:hint="cs"/>
          <w:rtl/>
        </w:rPr>
        <w:t xml:space="preserve"> </w:t>
      </w:r>
      <w:r>
        <w:rPr>
          <w:rFonts w:hint="cs"/>
          <w:rtl/>
        </w:rPr>
        <w:t>לשיפור</w:t>
      </w:r>
      <w:r w:rsidR="00D4510D">
        <w:rPr>
          <w:rFonts w:hint="cs"/>
          <w:rtl/>
        </w:rPr>
        <w:t xml:space="preserve"> </w:t>
      </w:r>
      <w:r>
        <w:rPr>
          <w:rFonts w:hint="cs"/>
          <w:rtl/>
        </w:rPr>
        <w:t>בלימודיו</w:t>
      </w:r>
      <w:r>
        <w:rPr>
          <w:rFonts w:hint="cs"/>
        </w:rPr>
        <w:t>:</w:t>
      </w:r>
      <w:r w:rsidR="00D4510D">
        <w:rPr>
          <w:rFonts w:hint="cs"/>
        </w:rPr>
        <w:t xml:space="preserve"> </w:t>
      </w:r>
      <w:r>
        <w:rPr>
          <w:rFonts w:hint="cs"/>
        </w:rPr>
        <w:t>"</w:t>
      </w:r>
      <w:r>
        <w:rPr>
          <w:rFonts w:hint="cs"/>
          <w:rtl/>
        </w:rPr>
        <w:t>שבשביל</w:t>
      </w:r>
      <w:r w:rsidR="00D4510D">
        <w:rPr>
          <w:rFonts w:hint="cs"/>
          <w:rtl/>
        </w:rPr>
        <w:t xml:space="preserve"> </w:t>
      </w:r>
      <w:r>
        <w:rPr>
          <w:rFonts w:hint="cs"/>
          <w:rtl/>
        </w:rPr>
        <w:t>רוב</w:t>
      </w:r>
      <w:r w:rsidR="00D4510D">
        <w:rPr>
          <w:rFonts w:hint="cs"/>
          <w:rtl/>
        </w:rPr>
        <w:t xml:space="preserve"> </w:t>
      </w:r>
      <w:r>
        <w:rPr>
          <w:rFonts w:hint="cs"/>
          <w:rtl/>
        </w:rPr>
        <w:t>הכאות,</w:t>
      </w:r>
      <w:r w:rsidR="00D4510D">
        <w:rPr>
          <w:rFonts w:hint="cs"/>
          <w:rtl/>
        </w:rPr>
        <w:t xml:space="preserve"> </w:t>
      </w:r>
      <w:r>
        <w:rPr>
          <w:rFonts w:hint="cs"/>
          <w:rtl/>
        </w:rPr>
        <w:t>אין</w:t>
      </w:r>
      <w:r w:rsidR="00D4510D">
        <w:rPr>
          <w:rFonts w:hint="cs"/>
          <w:rtl/>
        </w:rPr>
        <w:t xml:space="preserve"> </w:t>
      </w:r>
      <w:r>
        <w:rPr>
          <w:rFonts w:hint="cs"/>
          <w:rtl/>
        </w:rPr>
        <w:t>מתפקח,</w:t>
      </w:r>
      <w:r w:rsidR="00D4510D">
        <w:rPr>
          <w:rFonts w:hint="cs"/>
          <w:rtl/>
        </w:rPr>
        <w:t xml:space="preserve"> </w:t>
      </w:r>
      <w:r>
        <w:rPr>
          <w:rFonts w:hint="cs"/>
          <w:rtl/>
        </w:rPr>
        <w:t>אלא</w:t>
      </w:r>
      <w:r w:rsidR="00D4510D">
        <w:rPr>
          <w:rFonts w:hint="cs"/>
          <w:rtl/>
        </w:rPr>
        <w:t xml:space="preserve"> </w:t>
      </w:r>
      <w:r>
        <w:rPr>
          <w:rFonts w:hint="cs"/>
          <w:rtl/>
        </w:rPr>
        <w:t>אם</w:t>
      </w:r>
      <w:r w:rsidR="00D4510D">
        <w:rPr>
          <w:rFonts w:hint="cs"/>
          <w:rtl/>
        </w:rPr>
        <w:t xml:space="preserve"> </w:t>
      </w:r>
      <w:r>
        <w:rPr>
          <w:rFonts w:hint="cs"/>
          <w:rtl/>
        </w:rPr>
        <w:t>כן</w:t>
      </w:r>
      <w:r w:rsidR="00D4510D">
        <w:rPr>
          <w:rFonts w:hint="cs"/>
          <w:rtl/>
        </w:rPr>
        <w:t xml:space="preserve"> </w:t>
      </w:r>
      <w:r>
        <w:rPr>
          <w:rFonts w:hint="cs"/>
          <w:rtl/>
        </w:rPr>
        <w:t>קרי</w:t>
      </w:r>
      <w:r w:rsidR="00D4510D">
        <w:rPr>
          <w:rFonts w:hint="cs"/>
          <w:rtl/>
        </w:rPr>
        <w:t xml:space="preserve"> </w:t>
      </w:r>
      <w:r>
        <w:rPr>
          <w:rFonts w:hint="cs"/>
          <w:rtl/>
        </w:rPr>
        <w:t>מנפשיה</w:t>
      </w:r>
      <w:r w:rsidR="00D4510D">
        <w:rPr>
          <w:rFonts w:hint="cs"/>
          <w:rtl/>
        </w:rPr>
        <w:t xml:space="preserve"> </w:t>
      </w:r>
      <w:r>
        <w:rPr>
          <w:rFonts w:hint="cs"/>
          <w:rtl/>
        </w:rPr>
        <w:t>קרי,</w:t>
      </w:r>
      <w:r w:rsidR="00D4510D">
        <w:rPr>
          <w:rFonts w:hint="cs"/>
          <w:rtl/>
        </w:rPr>
        <w:t xml:space="preserve"> </w:t>
      </w:r>
      <w:r>
        <w:rPr>
          <w:rFonts w:hint="cs"/>
          <w:rtl/>
        </w:rPr>
        <w:t>ואי</w:t>
      </w:r>
      <w:r w:rsidR="00D4510D">
        <w:rPr>
          <w:rFonts w:hint="cs"/>
          <w:rtl/>
        </w:rPr>
        <w:t xml:space="preserve"> </w:t>
      </w:r>
      <w:r>
        <w:rPr>
          <w:rFonts w:hint="cs"/>
          <w:rtl/>
        </w:rPr>
        <w:t>לא,</w:t>
      </w:r>
      <w:r w:rsidR="00D4510D">
        <w:rPr>
          <w:rFonts w:hint="cs"/>
          <w:rtl/>
        </w:rPr>
        <w:t xml:space="preserve"> </w:t>
      </w:r>
      <w:r>
        <w:rPr>
          <w:rFonts w:hint="cs"/>
          <w:rtl/>
        </w:rPr>
        <w:t>ליהוי</w:t>
      </w:r>
      <w:r w:rsidR="00D4510D">
        <w:rPr>
          <w:rFonts w:hint="cs"/>
          <w:rtl/>
        </w:rPr>
        <w:t xml:space="preserve"> </w:t>
      </w:r>
      <w:r>
        <w:rPr>
          <w:rFonts w:hint="cs"/>
          <w:rtl/>
        </w:rPr>
        <w:t>צוותא</w:t>
      </w:r>
      <w:r w:rsidR="00D4510D">
        <w:rPr>
          <w:rFonts w:hint="cs"/>
          <w:rtl/>
        </w:rPr>
        <w:t xml:space="preserve"> </w:t>
      </w:r>
      <w:r>
        <w:rPr>
          <w:rFonts w:hint="cs"/>
          <w:rtl/>
        </w:rPr>
        <w:t>לחבריה</w:t>
      </w:r>
      <w:r w:rsidR="00D4510D">
        <w:rPr>
          <w:rFonts w:hint="cs"/>
          <w:rtl/>
        </w:rPr>
        <w:t xml:space="preserve"> </w:t>
      </w:r>
      <w:r>
        <w:rPr>
          <w:rFonts w:hint="cs"/>
          <w:rtl/>
        </w:rPr>
        <w:t>דקרי,</w:t>
      </w:r>
      <w:r w:rsidR="00D4510D">
        <w:rPr>
          <w:rFonts w:hint="cs"/>
          <w:rtl/>
        </w:rPr>
        <w:t xml:space="preserve"> </w:t>
      </w:r>
      <w:r>
        <w:rPr>
          <w:rFonts w:hint="cs"/>
          <w:rtl/>
        </w:rPr>
        <w:t>ואל</w:t>
      </w:r>
      <w:r w:rsidR="00D4510D">
        <w:rPr>
          <w:rFonts w:hint="cs"/>
          <w:rtl/>
        </w:rPr>
        <w:t xml:space="preserve"> </w:t>
      </w:r>
      <w:r>
        <w:rPr>
          <w:rFonts w:hint="cs"/>
          <w:rtl/>
        </w:rPr>
        <w:t>תחוש</w:t>
      </w:r>
      <w:r w:rsidR="00D4510D">
        <w:rPr>
          <w:rFonts w:hint="cs"/>
          <w:rtl/>
        </w:rPr>
        <w:t xml:space="preserve"> </w:t>
      </w:r>
      <w:r>
        <w:rPr>
          <w:rFonts w:hint="cs"/>
          <w:rtl/>
        </w:rPr>
        <w:t>להכותו</w:t>
      </w:r>
      <w:r w:rsidR="00D4510D">
        <w:rPr>
          <w:rFonts w:hint="cs"/>
          <w:rtl/>
        </w:rPr>
        <w:t xml:space="preserve"> </w:t>
      </w:r>
      <w:r>
        <w:rPr>
          <w:rFonts w:hint="cs"/>
          <w:rtl/>
        </w:rPr>
        <w:t>יותר</w:t>
      </w:r>
      <w:r w:rsidR="00D4510D">
        <w:rPr>
          <w:rFonts w:hint="cs"/>
          <w:rtl/>
        </w:rPr>
        <w:t xml:space="preserve"> </w:t>
      </w:r>
      <w:r>
        <w:rPr>
          <w:rFonts w:hint="cs"/>
          <w:rtl/>
        </w:rPr>
        <w:t>מדאי</w:t>
      </w:r>
      <w:r>
        <w:rPr>
          <w:rFonts w:hint="cs"/>
        </w:rPr>
        <w:t>".</w:t>
      </w:r>
    </w:p>
    <w:p w:rsidR="00F80724" w:rsidRDefault="00F80724" w:rsidP="00077D26">
      <w:pPr>
        <w:pStyle w:val="a1"/>
        <w:rPr>
          <w:rtl/>
        </w:rPr>
      </w:pPr>
      <w:r>
        <w:rPr>
          <w:rFonts w:hint="cs"/>
          <w:rtl/>
        </w:rPr>
        <w:t>וכן</w:t>
      </w:r>
      <w:r w:rsidR="00D4510D">
        <w:rPr>
          <w:rFonts w:hint="cs"/>
          <w:rtl/>
        </w:rPr>
        <w:t xml:space="preserve"> </w:t>
      </w:r>
      <w:r>
        <w:rPr>
          <w:rFonts w:hint="cs"/>
          <w:rtl/>
        </w:rPr>
        <w:t>נפסק</w:t>
      </w:r>
      <w:r w:rsidR="00D4510D">
        <w:rPr>
          <w:rFonts w:hint="cs"/>
          <w:rtl/>
        </w:rPr>
        <w:t xml:space="preserve"> </w:t>
      </w:r>
      <w:r>
        <w:rPr>
          <w:rFonts w:hint="cs"/>
          <w:rtl/>
        </w:rPr>
        <w:t>להלכה</w:t>
      </w:r>
      <w:r w:rsidR="00D4510D">
        <w:rPr>
          <w:rFonts w:hint="cs"/>
          <w:rtl/>
        </w:rPr>
        <w:t xml:space="preserve"> </w:t>
      </w:r>
      <w:r>
        <w:rPr>
          <w:rFonts w:hint="cs"/>
          <w:rtl/>
        </w:rPr>
        <w:t>בשולחן</w:t>
      </w:r>
      <w:r w:rsidR="00D4510D">
        <w:rPr>
          <w:rFonts w:hint="cs"/>
          <w:rtl/>
        </w:rPr>
        <w:t xml:space="preserve"> </w:t>
      </w:r>
      <w:r>
        <w:rPr>
          <w:rFonts w:hint="cs"/>
          <w:rtl/>
        </w:rPr>
        <w:t>ערוך</w:t>
      </w:r>
      <w:r w:rsidR="00D4510D">
        <w:rPr>
          <w:rFonts w:hint="cs"/>
          <w:rtl/>
        </w:rPr>
        <w:t xml:space="preserve"> </w:t>
      </w:r>
      <w:r>
        <w:rPr>
          <w:rFonts w:hint="cs"/>
          <w:rtl/>
        </w:rPr>
        <w:t>בהלכות</w:t>
      </w:r>
      <w:r w:rsidR="00D4510D">
        <w:rPr>
          <w:rFonts w:hint="cs"/>
          <w:rtl/>
        </w:rPr>
        <w:t xml:space="preserve"> </w:t>
      </w:r>
      <w:r>
        <w:rPr>
          <w:rFonts w:hint="cs"/>
          <w:rtl/>
        </w:rPr>
        <w:t>מלמדים</w:t>
      </w:r>
      <w:r w:rsidR="00D4510D">
        <w:rPr>
          <w:rFonts w:hint="cs"/>
          <w:rtl/>
        </w:rPr>
        <w:t xml:space="preserve"> </w:t>
      </w:r>
      <w:r>
        <w:rPr>
          <w:rFonts w:hint="cs"/>
          <w:rtl/>
        </w:rPr>
        <w:t>(יו</w:t>
      </w:r>
      <w:r>
        <w:rPr>
          <w:rFonts w:hint="cs"/>
        </w:rPr>
        <w:t>"</w:t>
      </w:r>
      <w:r>
        <w:rPr>
          <w:rFonts w:hint="cs"/>
          <w:rtl/>
        </w:rPr>
        <w:t>ד</w:t>
      </w:r>
      <w:r w:rsidR="00D4510D">
        <w:rPr>
          <w:rFonts w:hint="cs"/>
          <w:rtl/>
        </w:rPr>
        <w:t xml:space="preserve"> </w:t>
      </w:r>
      <w:r>
        <w:rPr>
          <w:rFonts w:hint="cs"/>
          <w:rtl/>
        </w:rPr>
        <w:t>סימן</w:t>
      </w:r>
      <w:r w:rsidR="00D4510D">
        <w:rPr>
          <w:rFonts w:hint="cs"/>
          <w:rtl/>
        </w:rPr>
        <w:t xml:space="preserve"> </w:t>
      </w:r>
      <w:r>
        <w:rPr>
          <w:rFonts w:hint="cs"/>
          <w:rtl/>
        </w:rPr>
        <w:t>רמה</w:t>
      </w:r>
      <w:r w:rsidR="00D4510D">
        <w:rPr>
          <w:rFonts w:hint="cs"/>
          <w:rtl/>
        </w:rPr>
        <w:t xml:space="preserve"> </w:t>
      </w:r>
      <w:r>
        <w:rPr>
          <w:rFonts w:hint="cs"/>
          <w:rtl/>
        </w:rPr>
        <w:t>סע'</w:t>
      </w:r>
      <w:r w:rsidR="00D4510D">
        <w:rPr>
          <w:rFonts w:hint="cs"/>
          <w:rtl/>
        </w:rPr>
        <w:t xml:space="preserve"> </w:t>
      </w:r>
      <w:r>
        <w:rPr>
          <w:rFonts w:hint="cs"/>
          <w:rtl/>
        </w:rPr>
        <w:t>י</w:t>
      </w:r>
      <w:r w:rsidR="00AD7909">
        <w:rPr>
          <w:rFonts w:hint="cs"/>
          <w:rtl/>
        </w:rPr>
        <w:t>)</w:t>
      </w:r>
      <w:r w:rsidR="00D4510D">
        <w:rPr>
          <w:rFonts w:hint="cs"/>
        </w:rPr>
        <w:t xml:space="preserve"> </w:t>
      </w:r>
      <w:r>
        <w:rPr>
          <w:rFonts w:hint="cs"/>
        </w:rPr>
        <w:t>"</w:t>
      </w:r>
      <w:r>
        <w:rPr>
          <w:rFonts w:hint="cs"/>
          <w:rtl/>
        </w:rPr>
        <w:t>לא</w:t>
      </w:r>
      <w:r w:rsidR="00D4510D">
        <w:rPr>
          <w:rFonts w:hint="cs"/>
          <w:rtl/>
        </w:rPr>
        <w:t xml:space="preserve"> </w:t>
      </w:r>
      <w:r>
        <w:rPr>
          <w:rFonts w:hint="cs"/>
          <w:rtl/>
        </w:rPr>
        <w:t>יכה</w:t>
      </w:r>
      <w:r w:rsidR="00D4510D">
        <w:rPr>
          <w:rFonts w:hint="cs"/>
          <w:rtl/>
        </w:rPr>
        <w:t xml:space="preserve"> </w:t>
      </w:r>
      <w:r>
        <w:rPr>
          <w:rFonts w:hint="cs"/>
          <w:rtl/>
        </w:rPr>
        <w:t>אותו</w:t>
      </w:r>
      <w:r w:rsidR="00D4510D">
        <w:rPr>
          <w:rFonts w:hint="cs"/>
          <w:rtl/>
        </w:rPr>
        <w:t xml:space="preserve"> </w:t>
      </w:r>
      <w:r>
        <w:rPr>
          <w:rFonts w:hint="cs"/>
          <w:rtl/>
        </w:rPr>
        <w:t>המלמד</w:t>
      </w:r>
      <w:r w:rsidR="00D4510D">
        <w:rPr>
          <w:rFonts w:hint="cs"/>
          <w:rtl/>
        </w:rPr>
        <w:t xml:space="preserve"> </w:t>
      </w:r>
      <w:r>
        <w:rPr>
          <w:rFonts w:hint="cs"/>
          <w:rtl/>
        </w:rPr>
        <w:t>מכת</w:t>
      </w:r>
      <w:r w:rsidR="00D4510D">
        <w:rPr>
          <w:rFonts w:hint="cs"/>
          <w:rtl/>
        </w:rPr>
        <w:t xml:space="preserve"> </w:t>
      </w:r>
      <w:r>
        <w:rPr>
          <w:rFonts w:hint="cs"/>
          <w:rtl/>
        </w:rPr>
        <w:t>אויב</w:t>
      </w:r>
      <w:r w:rsidR="00D4510D">
        <w:rPr>
          <w:rFonts w:hint="cs"/>
          <w:rtl/>
        </w:rPr>
        <w:t xml:space="preserve"> </w:t>
      </w:r>
      <w:r>
        <w:rPr>
          <w:rFonts w:hint="cs"/>
          <w:rtl/>
        </w:rPr>
        <w:t>מוסר</w:t>
      </w:r>
      <w:r w:rsidR="00D4510D">
        <w:rPr>
          <w:rFonts w:hint="cs"/>
          <w:rtl/>
        </w:rPr>
        <w:t xml:space="preserve"> </w:t>
      </w:r>
      <w:r>
        <w:rPr>
          <w:rFonts w:hint="cs"/>
          <w:rtl/>
        </w:rPr>
        <w:t>אכזרי,</w:t>
      </w:r>
      <w:r w:rsidR="00D4510D">
        <w:rPr>
          <w:rFonts w:hint="cs"/>
          <w:rtl/>
        </w:rPr>
        <w:t xml:space="preserve"> </w:t>
      </w:r>
      <w:r>
        <w:rPr>
          <w:rFonts w:hint="cs"/>
          <w:rtl/>
        </w:rPr>
        <w:t>לא</w:t>
      </w:r>
      <w:r w:rsidR="00D4510D">
        <w:rPr>
          <w:rFonts w:hint="cs"/>
          <w:rtl/>
        </w:rPr>
        <w:t xml:space="preserve"> </w:t>
      </w:r>
      <w:r>
        <w:rPr>
          <w:rFonts w:hint="cs"/>
          <w:rtl/>
        </w:rPr>
        <w:t>בשוטים</w:t>
      </w:r>
      <w:r w:rsidR="00D4510D">
        <w:rPr>
          <w:rFonts w:hint="cs"/>
          <w:rtl/>
        </w:rPr>
        <w:t xml:space="preserve"> </w:t>
      </w:r>
      <w:r>
        <w:rPr>
          <w:rFonts w:hint="cs"/>
          <w:rtl/>
        </w:rPr>
        <w:t>ולא</w:t>
      </w:r>
      <w:r w:rsidR="00D4510D">
        <w:rPr>
          <w:rFonts w:hint="cs"/>
          <w:rtl/>
        </w:rPr>
        <w:t xml:space="preserve"> </w:t>
      </w:r>
      <w:r>
        <w:rPr>
          <w:rFonts w:hint="cs"/>
          <w:rtl/>
        </w:rPr>
        <w:t>במקל,</w:t>
      </w:r>
      <w:r w:rsidR="00D4510D">
        <w:rPr>
          <w:rFonts w:hint="cs"/>
          <w:rtl/>
        </w:rPr>
        <w:t xml:space="preserve"> </w:t>
      </w:r>
      <w:r>
        <w:rPr>
          <w:rFonts w:hint="cs"/>
          <w:rtl/>
        </w:rPr>
        <w:t>אלא</w:t>
      </w:r>
      <w:r w:rsidR="00D4510D">
        <w:rPr>
          <w:rFonts w:hint="cs"/>
          <w:rtl/>
        </w:rPr>
        <w:t xml:space="preserve"> </w:t>
      </w:r>
      <w:r>
        <w:rPr>
          <w:rFonts w:hint="cs"/>
          <w:rtl/>
        </w:rPr>
        <w:t>ברצועה</w:t>
      </w:r>
      <w:r w:rsidR="00D4510D">
        <w:rPr>
          <w:rFonts w:hint="cs"/>
          <w:rtl/>
        </w:rPr>
        <w:t xml:space="preserve"> </w:t>
      </w:r>
      <w:r>
        <w:rPr>
          <w:rFonts w:hint="cs"/>
          <w:rtl/>
        </w:rPr>
        <w:t>קטנה</w:t>
      </w:r>
      <w:r>
        <w:rPr>
          <w:rFonts w:hint="cs"/>
        </w:rPr>
        <w:t>".</w:t>
      </w:r>
    </w:p>
    <w:p w:rsidR="00F80724" w:rsidRDefault="00F80724" w:rsidP="00077D26">
      <w:pPr>
        <w:pStyle w:val="a1"/>
        <w:rPr>
          <w:rtl/>
        </w:rPr>
      </w:pPr>
      <w:r>
        <w:rPr>
          <w:rFonts w:hint="cs"/>
          <w:rtl/>
        </w:rPr>
        <w:lastRenderedPageBreak/>
        <w:t>הנה</w:t>
      </w:r>
      <w:r w:rsidR="00D4510D">
        <w:rPr>
          <w:rFonts w:hint="cs"/>
          <w:rtl/>
        </w:rPr>
        <w:t xml:space="preserve"> </w:t>
      </w:r>
      <w:r>
        <w:rPr>
          <w:rFonts w:hint="cs"/>
          <w:rtl/>
        </w:rPr>
        <w:t>כי</w:t>
      </w:r>
      <w:r w:rsidR="00D4510D">
        <w:rPr>
          <w:rFonts w:hint="cs"/>
          <w:rtl/>
        </w:rPr>
        <w:t xml:space="preserve"> </w:t>
      </w:r>
      <w:r>
        <w:rPr>
          <w:rFonts w:hint="cs"/>
          <w:rtl/>
        </w:rPr>
        <w:t>כן,</w:t>
      </w:r>
      <w:r w:rsidR="00D4510D">
        <w:rPr>
          <w:rFonts w:hint="cs"/>
          <w:rtl/>
        </w:rPr>
        <w:t xml:space="preserve"> </w:t>
      </w:r>
      <w:r>
        <w:rPr>
          <w:rFonts w:hint="cs"/>
          <w:rtl/>
        </w:rPr>
        <w:t>למדנו</w:t>
      </w:r>
      <w:r w:rsidR="00D4510D">
        <w:rPr>
          <w:rFonts w:hint="cs"/>
          <w:rtl/>
        </w:rPr>
        <w:t xml:space="preserve"> </w:t>
      </w:r>
      <w:r>
        <w:rPr>
          <w:rFonts w:hint="cs"/>
          <w:rtl/>
        </w:rPr>
        <w:t>מדברי</w:t>
      </w:r>
      <w:r w:rsidR="00D4510D">
        <w:rPr>
          <w:rFonts w:hint="cs"/>
          <w:rtl/>
        </w:rPr>
        <w:t xml:space="preserve"> </w:t>
      </w:r>
      <w:r>
        <w:rPr>
          <w:rFonts w:hint="cs"/>
          <w:rtl/>
        </w:rPr>
        <w:t>הגמרא</w:t>
      </w:r>
      <w:r w:rsidR="00D4510D">
        <w:rPr>
          <w:rFonts w:hint="cs"/>
          <w:rtl/>
        </w:rPr>
        <w:t xml:space="preserve"> </w:t>
      </w:r>
      <w:r>
        <w:rPr>
          <w:rFonts w:hint="cs"/>
          <w:rtl/>
        </w:rPr>
        <w:t>והשו</w:t>
      </w:r>
      <w:r>
        <w:rPr>
          <w:rFonts w:hint="cs"/>
        </w:rPr>
        <w:t>"</w:t>
      </w:r>
      <w:r>
        <w:rPr>
          <w:rFonts w:hint="cs"/>
          <w:rtl/>
        </w:rPr>
        <w:t>ע,</w:t>
      </w:r>
      <w:r w:rsidR="00D4510D">
        <w:rPr>
          <w:rFonts w:hint="cs"/>
          <w:rtl/>
        </w:rPr>
        <w:t xml:space="preserve"> </w:t>
      </w:r>
      <w:r>
        <w:rPr>
          <w:rFonts w:hint="cs"/>
          <w:rtl/>
        </w:rPr>
        <w:t>שמותר</w:t>
      </w:r>
      <w:r w:rsidR="00D4510D">
        <w:rPr>
          <w:rFonts w:hint="cs"/>
          <w:rtl/>
        </w:rPr>
        <w:t xml:space="preserve"> </w:t>
      </w:r>
      <w:r>
        <w:rPr>
          <w:rFonts w:hint="cs"/>
        </w:rPr>
        <w:t>-</w:t>
      </w:r>
      <w:r w:rsidR="00D4510D">
        <w:rPr>
          <w:rFonts w:hint="cs"/>
          <w:rtl/>
        </w:rPr>
        <w:t xml:space="preserve"> </w:t>
      </w:r>
      <w:r>
        <w:rPr>
          <w:rFonts w:hint="cs"/>
          <w:rtl/>
        </w:rPr>
        <w:t>ואף</w:t>
      </w:r>
      <w:r w:rsidR="00D4510D">
        <w:rPr>
          <w:rFonts w:hint="cs"/>
          <w:rtl/>
        </w:rPr>
        <w:t xml:space="preserve"> </w:t>
      </w:r>
      <w:r>
        <w:rPr>
          <w:rFonts w:hint="cs"/>
          <w:rtl/>
        </w:rPr>
        <w:t>יש</w:t>
      </w:r>
      <w:r w:rsidR="00D4510D">
        <w:rPr>
          <w:rFonts w:hint="cs"/>
          <w:rtl/>
        </w:rPr>
        <w:t xml:space="preserve"> </w:t>
      </w:r>
      <w:r>
        <w:rPr>
          <w:rFonts w:hint="cs"/>
          <w:rtl/>
        </w:rPr>
        <w:t>מצוה</w:t>
      </w:r>
      <w:r w:rsidR="00D4510D">
        <w:rPr>
          <w:rFonts w:hint="cs"/>
          <w:rtl/>
        </w:rPr>
        <w:t xml:space="preserve"> </w:t>
      </w:r>
      <w:r>
        <w:rPr>
          <w:rFonts w:hint="cs"/>
          <w:rtl/>
        </w:rPr>
        <w:t>-</w:t>
      </w:r>
      <w:r w:rsidR="00D4510D">
        <w:rPr>
          <w:rFonts w:hint="cs"/>
          <w:rtl/>
        </w:rPr>
        <w:t xml:space="preserve"> </w:t>
      </w:r>
      <w:r>
        <w:rPr>
          <w:rFonts w:hint="cs"/>
          <w:rtl/>
        </w:rPr>
        <w:t>לאב</w:t>
      </w:r>
      <w:r w:rsidR="00D4510D">
        <w:rPr>
          <w:rFonts w:hint="cs"/>
          <w:rtl/>
        </w:rPr>
        <w:t xml:space="preserve"> </w:t>
      </w:r>
      <w:r>
        <w:rPr>
          <w:rFonts w:hint="cs"/>
          <w:rtl/>
        </w:rPr>
        <w:t>להכות</w:t>
      </w:r>
      <w:r w:rsidR="00D4510D">
        <w:rPr>
          <w:rFonts w:hint="cs"/>
          <w:rtl/>
        </w:rPr>
        <w:t xml:space="preserve"> </w:t>
      </w:r>
      <w:r>
        <w:rPr>
          <w:rFonts w:hint="cs"/>
          <w:rtl/>
        </w:rPr>
        <w:t>את</w:t>
      </w:r>
      <w:r w:rsidR="00D4510D">
        <w:rPr>
          <w:rFonts w:hint="cs"/>
          <w:rtl/>
        </w:rPr>
        <w:t xml:space="preserve"> </w:t>
      </w:r>
      <w:r>
        <w:rPr>
          <w:rFonts w:hint="cs"/>
          <w:rtl/>
        </w:rPr>
        <w:t>הבן</w:t>
      </w:r>
      <w:r w:rsidR="00D4510D">
        <w:rPr>
          <w:rFonts w:hint="cs"/>
          <w:rtl/>
        </w:rPr>
        <w:t xml:space="preserve"> </w:t>
      </w:r>
      <w:r>
        <w:rPr>
          <w:rFonts w:hint="cs"/>
          <w:rtl/>
        </w:rPr>
        <w:t>ולרב</w:t>
      </w:r>
      <w:r w:rsidR="00D4510D">
        <w:rPr>
          <w:rFonts w:hint="cs"/>
          <w:rtl/>
        </w:rPr>
        <w:t xml:space="preserve"> </w:t>
      </w:r>
      <w:r>
        <w:rPr>
          <w:rFonts w:hint="cs"/>
          <w:rtl/>
        </w:rPr>
        <w:t>את</w:t>
      </w:r>
      <w:r w:rsidR="00D4510D">
        <w:rPr>
          <w:rFonts w:hint="cs"/>
          <w:rtl/>
        </w:rPr>
        <w:t xml:space="preserve"> </w:t>
      </w:r>
      <w:r>
        <w:rPr>
          <w:rFonts w:hint="cs"/>
          <w:rtl/>
        </w:rPr>
        <w:t>התלמיד</w:t>
      </w:r>
      <w:r w:rsidR="00D4510D">
        <w:rPr>
          <w:rFonts w:hint="cs"/>
          <w:rtl/>
        </w:rPr>
        <w:t xml:space="preserve"> </w:t>
      </w:r>
      <w:r>
        <w:rPr>
          <w:rFonts w:hint="cs"/>
        </w:rPr>
        <w:t>"</w:t>
      </w:r>
      <w:r>
        <w:rPr>
          <w:rFonts w:hint="cs"/>
          <w:rtl/>
        </w:rPr>
        <w:t>ברצועה</w:t>
      </w:r>
      <w:r w:rsidR="00D4510D">
        <w:rPr>
          <w:rFonts w:hint="cs"/>
          <w:rtl/>
        </w:rPr>
        <w:t xml:space="preserve"> </w:t>
      </w:r>
      <w:r>
        <w:rPr>
          <w:rFonts w:hint="cs"/>
          <w:rtl/>
        </w:rPr>
        <w:t>קטנה</w:t>
      </w:r>
      <w:r w:rsidR="00AD7909">
        <w:rPr>
          <w:rFonts w:hint="cs"/>
          <w:rtl/>
        </w:rPr>
        <w:t xml:space="preserve">". </w:t>
      </w:r>
      <w:r>
        <w:rPr>
          <w:rFonts w:hint="cs"/>
          <w:rtl/>
        </w:rPr>
        <w:t>כדי</w:t>
      </w:r>
      <w:r w:rsidR="00D4510D">
        <w:rPr>
          <w:rFonts w:hint="cs"/>
          <w:rtl/>
        </w:rPr>
        <w:t xml:space="preserve"> </w:t>
      </w:r>
      <w:r>
        <w:rPr>
          <w:rFonts w:hint="cs"/>
          <w:rtl/>
        </w:rPr>
        <w:t>לחנכם.</w:t>
      </w:r>
      <w:r w:rsidR="00D4510D">
        <w:rPr>
          <w:rFonts w:hint="cs"/>
          <w:rtl/>
        </w:rPr>
        <w:t xml:space="preserve"> </w:t>
      </w:r>
      <w:r>
        <w:rPr>
          <w:rFonts w:hint="cs"/>
          <w:rtl/>
        </w:rPr>
        <w:t>אך</w:t>
      </w:r>
      <w:r w:rsidR="00D4510D">
        <w:rPr>
          <w:rFonts w:hint="cs"/>
          <w:rtl/>
        </w:rPr>
        <w:t xml:space="preserve"> </w:t>
      </w:r>
      <w:r>
        <w:rPr>
          <w:rFonts w:hint="cs"/>
          <w:rtl/>
        </w:rPr>
        <w:t>נאסר</w:t>
      </w:r>
      <w:r w:rsidR="00D4510D">
        <w:rPr>
          <w:rFonts w:hint="cs"/>
          <w:rtl/>
        </w:rPr>
        <w:t xml:space="preserve"> </w:t>
      </w:r>
      <w:r>
        <w:rPr>
          <w:rFonts w:hint="cs"/>
          <w:rtl/>
        </w:rPr>
        <w:t>עליהם</w:t>
      </w:r>
      <w:r w:rsidR="00D4510D">
        <w:rPr>
          <w:rFonts w:hint="cs"/>
          <w:rtl/>
        </w:rPr>
        <w:t xml:space="preserve"> </w:t>
      </w:r>
      <w:r>
        <w:rPr>
          <w:rFonts w:hint="cs"/>
          <w:rtl/>
        </w:rPr>
        <w:t>להכות</w:t>
      </w:r>
      <w:r w:rsidR="00D4510D">
        <w:rPr>
          <w:rFonts w:hint="cs"/>
          <w:rtl/>
        </w:rPr>
        <w:t xml:space="preserve"> </w:t>
      </w:r>
      <w:r>
        <w:rPr>
          <w:rFonts w:hint="cs"/>
        </w:rPr>
        <w:t>"</w:t>
      </w:r>
      <w:r>
        <w:rPr>
          <w:rFonts w:hint="cs"/>
          <w:rtl/>
        </w:rPr>
        <w:t>מכת</w:t>
      </w:r>
      <w:r w:rsidR="00D4510D">
        <w:rPr>
          <w:rFonts w:hint="cs"/>
          <w:rtl/>
        </w:rPr>
        <w:t xml:space="preserve"> </w:t>
      </w:r>
      <w:r>
        <w:rPr>
          <w:rFonts w:hint="cs"/>
          <w:rtl/>
        </w:rPr>
        <w:t>אויב</w:t>
      </w:r>
      <w:r w:rsidR="00D4510D">
        <w:rPr>
          <w:rFonts w:hint="cs"/>
          <w:rtl/>
        </w:rPr>
        <w:t xml:space="preserve"> </w:t>
      </w:r>
      <w:r>
        <w:rPr>
          <w:rFonts w:hint="cs"/>
          <w:rtl/>
        </w:rPr>
        <w:t>מוסר</w:t>
      </w:r>
      <w:r w:rsidR="00D4510D">
        <w:rPr>
          <w:rFonts w:hint="cs"/>
          <w:rtl/>
        </w:rPr>
        <w:t xml:space="preserve"> </w:t>
      </w:r>
      <w:r>
        <w:rPr>
          <w:rFonts w:hint="cs"/>
          <w:rtl/>
        </w:rPr>
        <w:t>אכזרי</w:t>
      </w:r>
      <w:r w:rsidR="00D4510D">
        <w:rPr>
          <w:rFonts w:hint="cs"/>
          <w:rtl/>
        </w:rPr>
        <w:t xml:space="preserve"> </w:t>
      </w:r>
      <w:r>
        <w:rPr>
          <w:rFonts w:hint="cs"/>
          <w:rtl/>
        </w:rPr>
        <w:t>בשוטים</w:t>
      </w:r>
      <w:r w:rsidR="00D4510D">
        <w:rPr>
          <w:rFonts w:hint="cs"/>
          <w:rtl/>
        </w:rPr>
        <w:t xml:space="preserve"> </w:t>
      </w:r>
      <w:r>
        <w:rPr>
          <w:rFonts w:hint="cs"/>
          <w:rtl/>
        </w:rPr>
        <w:t>או</w:t>
      </w:r>
      <w:r w:rsidR="00D4510D">
        <w:rPr>
          <w:rFonts w:hint="cs"/>
          <w:rtl/>
        </w:rPr>
        <w:t xml:space="preserve"> </w:t>
      </w:r>
      <w:r>
        <w:rPr>
          <w:rFonts w:hint="cs"/>
          <w:rtl/>
        </w:rPr>
        <w:t>במקל</w:t>
      </w:r>
      <w:r w:rsidR="00AD7909">
        <w:rPr>
          <w:rFonts w:hint="cs"/>
          <w:rtl/>
        </w:rPr>
        <w:t>"</w:t>
      </w:r>
      <w:r>
        <w:rPr>
          <w:rFonts w:hint="cs"/>
        </w:rPr>
        <w:t>.</w:t>
      </w:r>
    </w:p>
    <w:p w:rsidR="00F80724" w:rsidRDefault="00F80724" w:rsidP="00077D26">
      <w:pPr>
        <w:pStyle w:val="a1"/>
        <w:rPr>
          <w:rtl/>
        </w:rPr>
      </w:pPr>
      <w:r>
        <w:rPr>
          <w:rFonts w:hint="cs"/>
          <w:rtl/>
        </w:rPr>
        <w:t>ובשו</w:t>
      </w:r>
      <w:r>
        <w:rPr>
          <w:rFonts w:hint="cs"/>
        </w:rPr>
        <w:t>"</w:t>
      </w:r>
      <w:r>
        <w:rPr>
          <w:rFonts w:hint="cs"/>
          <w:rtl/>
        </w:rPr>
        <w:t>ת</w:t>
      </w:r>
      <w:r w:rsidR="00D4510D">
        <w:rPr>
          <w:rFonts w:hint="cs"/>
          <w:rtl/>
        </w:rPr>
        <w:t xml:space="preserve"> </w:t>
      </w:r>
      <w:r>
        <w:rPr>
          <w:rFonts w:hint="cs"/>
          <w:rtl/>
        </w:rPr>
        <w:t>אגרות</w:t>
      </w:r>
      <w:r w:rsidR="00D4510D">
        <w:rPr>
          <w:rFonts w:hint="cs"/>
          <w:rtl/>
        </w:rPr>
        <w:t xml:space="preserve"> </w:t>
      </w:r>
      <w:r>
        <w:rPr>
          <w:rFonts w:hint="cs"/>
          <w:rtl/>
        </w:rPr>
        <w:t>משה</w:t>
      </w:r>
      <w:r w:rsidR="00D4510D">
        <w:rPr>
          <w:rFonts w:hint="cs"/>
          <w:rtl/>
        </w:rPr>
        <w:t xml:space="preserve"> </w:t>
      </w:r>
      <w:r>
        <w:rPr>
          <w:rFonts w:hint="cs"/>
          <w:rtl/>
        </w:rPr>
        <w:t>(יו</w:t>
      </w:r>
      <w:r>
        <w:rPr>
          <w:rFonts w:hint="cs"/>
        </w:rPr>
        <w:t>"</w:t>
      </w:r>
      <w:r>
        <w:rPr>
          <w:rFonts w:hint="cs"/>
          <w:rtl/>
        </w:rPr>
        <w:t>ד</w:t>
      </w:r>
      <w:r w:rsidR="00D4510D">
        <w:rPr>
          <w:rFonts w:hint="cs"/>
          <w:rtl/>
        </w:rPr>
        <w:t xml:space="preserve"> </w:t>
      </w:r>
      <w:r>
        <w:rPr>
          <w:rFonts w:hint="cs"/>
          <w:rtl/>
        </w:rPr>
        <w:t>ח</w:t>
      </w:r>
      <w:r>
        <w:rPr>
          <w:rFonts w:hint="cs"/>
        </w:rPr>
        <w:t>"</w:t>
      </w:r>
      <w:r>
        <w:rPr>
          <w:rFonts w:hint="cs"/>
          <w:rtl/>
        </w:rPr>
        <w:t>ד</w:t>
      </w:r>
      <w:r w:rsidR="00D4510D">
        <w:rPr>
          <w:rFonts w:hint="cs"/>
          <w:rtl/>
        </w:rPr>
        <w:t xml:space="preserve"> </w:t>
      </w:r>
      <w:r>
        <w:rPr>
          <w:rFonts w:hint="cs"/>
          <w:rtl/>
        </w:rPr>
        <w:t>סימן</w:t>
      </w:r>
      <w:r w:rsidR="00D4510D">
        <w:rPr>
          <w:rFonts w:hint="cs"/>
          <w:rtl/>
        </w:rPr>
        <w:t xml:space="preserve"> </w:t>
      </w:r>
      <w:r>
        <w:rPr>
          <w:rFonts w:hint="cs"/>
          <w:rtl/>
        </w:rPr>
        <w:t>ל</w:t>
      </w:r>
      <w:r w:rsidR="00D4510D">
        <w:rPr>
          <w:rFonts w:hint="cs"/>
          <w:rtl/>
        </w:rPr>
        <w:t xml:space="preserve"> </w:t>
      </w:r>
      <w:r>
        <w:rPr>
          <w:rFonts w:hint="cs"/>
          <w:rtl/>
        </w:rPr>
        <w:t>אות</w:t>
      </w:r>
      <w:r w:rsidR="00D4510D">
        <w:rPr>
          <w:rFonts w:hint="cs"/>
          <w:rtl/>
        </w:rPr>
        <w:t xml:space="preserve"> </w:t>
      </w:r>
      <w:r>
        <w:rPr>
          <w:rFonts w:hint="cs"/>
          <w:rtl/>
        </w:rPr>
        <w:t>ד)</w:t>
      </w:r>
      <w:r w:rsidR="00D4510D">
        <w:rPr>
          <w:rFonts w:hint="cs"/>
          <w:rtl/>
        </w:rPr>
        <w:t xml:space="preserve"> </w:t>
      </w:r>
      <w:r>
        <w:rPr>
          <w:rFonts w:hint="cs"/>
          <w:rtl/>
        </w:rPr>
        <w:t>הוסיף</w:t>
      </w:r>
      <w:r w:rsidR="00D4510D">
        <w:rPr>
          <w:rFonts w:hint="cs"/>
          <w:rtl/>
        </w:rPr>
        <w:t xml:space="preserve"> </w:t>
      </w:r>
      <w:r>
        <w:rPr>
          <w:rFonts w:hint="cs"/>
          <w:rtl/>
        </w:rPr>
        <w:t>כי</w:t>
      </w:r>
      <w:r w:rsidR="00D4510D">
        <w:rPr>
          <w:rFonts w:hint="cs"/>
          <w:rtl/>
        </w:rPr>
        <w:t xml:space="preserve"> </w:t>
      </w:r>
      <w:r>
        <w:rPr>
          <w:rFonts w:hint="cs"/>
          <w:rtl/>
        </w:rPr>
        <w:t>לרב</w:t>
      </w:r>
      <w:r w:rsidR="00D4510D">
        <w:rPr>
          <w:rFonts w:hint="cs"/>
          <w:rtl/>
        </w:rPr>
        <w:t xml:space="preserve"> </w:t>
      </w:r>
      <w:r>
        <w:rPr>
          <w:rFonts w:hint="cs"/>
          <w:b/>
          <w:bCs/>
          <w:rtl/>
        </w:rPr>
        <w:t>אסור</w:t>
      </w:r>
      <w:r w:rsidR="00D4510D">
        <w:rPr>
          <w:rFonts w:hint="cs"/>
          <w:b/>
          <w:bCs/>
          <w:rtl/>
        </w:rPr>
        <w:t xml:space="preserve"> </w:t>
      </w:r>
      <w:r>
        <w:rPr>
          <w:rFonts w:hint="cs"/>
          <w:b/>
          <w:bCs/>
          <w:rtl/>
        </w:rPr>
        <w:t>להכות</w:t>
      </w:r>
      <w:r w:rsidR="00D4510D">
        <w:rPr>
          <w:rFonts w:hint="cs"/>
          <w:b/>
          <w:bCs/>
          <w:rtl/>
        </w:rPr>
        <w:t xml:space="preserve"> </w:t>
      </w:r>
      <w:r>
        <w:rPr>
          <w:rFonts w:hint="cs"/>
          <w:b/>
          <w:bCs/>
          <w:rtl/>
        </w:rPr>
        <w:t>במקל</w:t>
      </w:r>
      <w:r w:rsidR="00D4510D">
        <w:rPr>
          <w:rFonts w:hint="cs"/>
          <w:b/>
          <w:bCs/>
          <w:rtl/>
        </w:rPr>
        <w:t xml:space="preserve"> </w:t>
      </w:r>
      <w:r>
        <w:rPr>
          <w:rFonts w:hint="cs"/>
          <w:b/>
          <w:bCs/>
          <w:rtl/>
        </w:rPr>
        <w:t>אפילו</w:t>
      </w:r>
      <w:r w:rsidR="00D4510D">
        <w:rPr>
          <w:rFonts w:hint="cs"/>
          <w:b/>
          <w:bCs/>
          <w:rtl/>
        </w:rPr>
        <w:t xml:space="preserve"> </w:t>
      </w:r>
      <w:r>
        <w:rPr>
          <w:rFonts w:hint="cs"/>
          <w:b/>
          <w:bCs/>
        </w:rPr>
        <w:t>"</w:t>
      </w:r>
      <w:r>
        <w:rPr>
          <w:rFonts w:hint="cs"/>
          <w:b/>
          <w:bCs/>
          <w:rtl/>
        </w:rPr>
        <w:t>מכה</w:t>
      </w:r>
      <w:r w:rsidR="00D4510D">
        <w:rPr>
          <w:rFonts w:hint="cs"/>
          <w:b/>
          <w:bCs/>
          <w:rtl/>
        </w:rPr>
        <w:t xml:space="preserve"> </w:t>
      </w:r>
      <w:r>
        <w:rPr>
          <w:rFonts w:hint="cs"/>
          <w:b/>
          <w:bCs/>
          <w:rtl/>
        </w:rPr>
        <w:t>קלה</w:t>
      </w:r>
      <w:r>
        <w:rPr>
          <w:rFonts w:hint="cs"/>
          <w:b/>
          <w:bCs/>
        </w:rPr>
        <w:t>"</w:t>
      </w:r>
      <w:r>
        <w:rPr>
          <w:rFonts w:hint="cs"/>
        </w:rPr>
        <w:t>,</w:t>
      </w:r>
      <w:r w:rsidR="00D4510D">
        <w:rPr>
          <w:rFonts w:hint="cs"/>
          <w:rtl/>
        </w:rPr>
        <w:t xml:space="preserve"> </w:t>
      </w:r>
      <w:r>
        <w:rPr>
          <w:rFonts w:hint="cs"/>
          <w:rtl/>
        </w:rPr>
        <w:t>ובשל</w:t>
      </w:r>
      <w:r w:rsidR="00D4510D">
        <w:rPr>
          <w:rFonts w:hint="cs"/>
          <w:rtl/>
        </w:rPr>
        <w:t xml:space="preserve"> </w:t>
      </w:r>
      <w:r>
        <w:rPr>
          <w:rFonts w:hint="cs"/>
          <w:rtl/>
        </w:rPr>
        <w:t>כך</w:t>
      </w:r>
      <w:r w:rsidR="00D4510D">
        <w:rPr>
          <w:rFonts w:hint="cs"/>
          <w:rtl/>
        </w:rPr>
        <w:t xml:space="preserve"> </w:t>
      </w:r>
      <w:r>
        <w:rPr>
          <w:rFonts w:hint="cs"/>
          <w:b/>
          <w:bCs/>
          <w:rtl/>
        </w:rPr>
        <w:t>אסור</w:t>
      </w:r>
      <w:r w:rsidR="00D4510D">
        <w:rPr>
          <w:rFonts w:hint="cs"/>
          <w:b/>
          <w:bCs/>
          <w:rtl/>
        </w:rPr>
        <w:t xml:space="preserve"> </w:t>
      </w:r>
      <w:r>
        <w:rPr>
          <w:rFonts w:hint="cs"/>
          <w:b/>
          <w:bCs/>
          <w:rtl/>
        </w:rPr>
        <w:t>לרב</w:t>
      </w:r>
      <w:r w:rsidR="00D4510D">
        <w:rPr>
          <w:rFonts w:hint="cs"/>
          <w:b/>
          <w:bCs/>
          <w:rtl/>
        </w:rPr>
        <w:t xml:space="preserve"> </w:t>
      </w:r>
      <w:r>
        <w:rPr>
          <w:rFonts w:hint="cs"/>
          <w:b/>
          <w:bCs/>
          <w:rtl/>
        </w:rPr>
        <w:t>להחזיק</w:t>
      </w:r>
      <w:r w:rsidR="00D4510D">
        <w:rPr>
          <w:rFonts w:hint="cs"/>
          <w:b/>
          <w:bCs/>
          <w:rtl/>
        </w:rPr>
        <w:t xml:space="preserve"> </w:t>
      </w:r>
      <w:r>
        <w:rPr>
          <w:rFonts w:hint="cs"/>
          <w:b/>
          <w:bCs/>
          <w:rtl/>
        </w:rPr>
        <w:t>מקל</w:t>
      </w:r>
      <w:r w:rsidR="00D4510D">
        <w:rPr>
          <w:rFonts w:hint="cs"/>
          <w:b/>
          <w:bCs/>
          <w:rtl/>
        </w:rPr>
        <w:t xml:space="preserve"> </w:t>
      </w:r>
      <w:r>
        <w:rPr>
          <w:rFonts w:hint="cs"/>
          <w:b/>
          <w:bCs/>
          <w:rtl/>
        </w:rPr>
        <w:t>בידו</w:t>
      </w:r>
      <w:r w:rsidR="00AD7909">
        <w:rPr>
          <w:rFonts w:hint="cs"/>
          <w:rtl/>
        </w:rPr>
        <w:t>:</w:t>
      </w:r>
      <w:r w:rsidR="00D4510D">
        <w:rPr>
          <w:rFonts w:hint="cs"/>
        </w:rPr>
        <w:t xml:space="preserve"> </w:t>
      </w:r>
      <w:r w:rsidR="00AD7909">
        <w:rPr>
          <w:rFonts w:hint="cs"/>
          <w:rtl/>
        </w:rPr>
        <w:t>"</w:t>
      </w:r>
      <w:r>
        <w:rPr>
          <w:rFonts w:hint="cs"/>
          <w:rtl/>
        </w:rPr>
        <w:t>לענ</w:t>
      </w:r>
      <w:r>
        <w:rPr>
          <w:rFonts w:hint="cs"/>
        </w:rPr>
        <w:t>"</w:t>
      </w:r>
      <w:r>
        <w:rPr>
          <w:rFonts w:hint="cs"/>
          <w:rtl/>
        </w:rPr>
        <w:t>ד</w:t>
      </w:r>
      <w:r w:rsidR="00D4510D">
        <w:rPr>
          <w:rFonts w:hint="cs"/>
          <w:rtl/>
        </w:rPr>
        <w:t xml:space="preserve"> </w:t>
      </w:r>
      <w:r>
        <w:rPr>
          <w:rFonts w:hint="cs"/>
          <w:rtl/>
        </w:rPr>
        <w:t>פשוט</w:t>
      </w:r>
      <w:r w:rsidR="00D4510D">
        <w:rPr>
          <w:rFonts w:hint="cs"/>
          <w:rtl/>
        </w:rPr>
        <w:t xml:space="preserve"> </w:t>
      </w:r>
      <w:r>
        <w:rPr>
          <w:rFonts w:hint="cs"/>
          <w:rtl/>
        </w:rPr>
        <w:t>שבמקל</w:t>
      </w:r>
      <w:r w:rsidR="00D4510D">
        <w:rPr>
          <w:rFonts w:hint="cs"/>
          <w:rtl/>
        </w:rPr>
        <w:t xml:space="preserve"> </w:t>
      </w:r>
      <w:r>
        <w:rPr>
          <w:rFonts w:hint="cs"/>
          <w:rtl/>
        </w:rPr>
        <w:t>ובכל</w:t>
      </w:r>
      <w:r w:rsidR="00D4510D">
        <w:rPr>
          <w:rFonts w:hint="cs"/>
          <w:rtl/>
        </w:rPr>
        <w:t xml:space="preserve"> </w:t>
      </w:r>
      <w:r>
        <w:rPr>
          <w:rFonts w:hint="cs"/>
          <w:rtl/>
        </w:rPr>
        <w:t>דבר</w:t>
      </w:r>
      <w:r w:rsidR="00D4510D">
        <w:rPr>
          <w:rFonts w:hint="cs"/>
          <w:rtl/>
        </w:rPr>
        <w:t xml:space="preserve"> </w:t>
      </w:r>
      <w:r>
        <w:rPr>
          <w:rFonts w:hint="cs"/>
          <w:rtl/>
        </w:rPr>
        <w:t>שאפשר</w:t>
      </w:r>
      <w:r w:rsidR="00D4510D">
        <w:rPr>
          <w:rFonts w:hint="cs"/>
          <w:rtl/>
        </w:rPr>
        <w:t xml:space="preserve"> </w:t>
      </w:r>
      <w:r>
        <w:rPr>
          <w:rFonts w:hint="cs"/>
          <w:rtl/>
        </w:rPr>
        <w:t>שיחלה</w:t>
      </w:r>
      <w:r w:rsidR="00D4510D">
        <w:rPr>
          <w:rFonts w:hint="cs"/>
          <w:rtl/>
        </w:rPr>
        <w:t xml:space="preserve"> </w:t>
      </w:r>
      <w:r>
        <w:rPr>
          <w:rFonts w:hint="cs"/>
          <w:rtl/>
        </w:rPr>
        <w:t>התינוק</w:t>
      </w:r>
      <w:r w:rsidR="00D4510D">
        <w:rPr>
          <w:rFonts w:hint="cs"/>
          <w:rtl/>
        </w:rPr>
        <w:t xml:space="preserve"> </w:t>
      </w:r>
      <w:r>
        <w:rPr>
          <w:rFonts w:hint="cs"/>
          <w:rtl/>
        </w:rPr>
        <w:t>כשמכין</w:t>
      </w:r>
      <w:r w:rsidR="00D4510D">
        <w:rPr>
          <w:rFonts w:hint="cs"/>
          <w:rtl/>
        </w:rPr>
        <w:t xml:space="preserve"> </w:t>
      </w:r>
      <w:r>
        <w:rPr>
          <w:rFonts w:hint="cs"/>
          <w:rtl/>
        </w:rPr>
        <w:t>בו</w:t>
      </w:r>
      <w:r w:rsidR="00D4510D">
        <w:rPr>
          <w:rFonts w:hint="cs"/>
          <w:rtl/>
        </w:rPr>
        <w:t xml:space="preserve"> </w:t>
      </w:r>
      <w:r>
        <w:rPr>
          <w:rFonts w:hint="cs"/>
          <w:rtl/>
        </w:rPr>
        <w:t>מכה</w:t>
      </w:r>
      <w:r w:rsidR="00D4510D">
        <w:rPr>
          <w:rFonts w:hint="cs"/>
          <w:rtl/>
        </w:rPr>
        <w:t xml:space="preserve"> </w:t>
      </w:r>
      <w:r>
        <w:rPr>
          <w:rFonts w:hint="cs"/>
          <w:rtl/>
        </w:rPr>
        <w:t>גדולה</w:t>
      </w:r>
      <w:r w:rsidR="00D4510D">
        <w:rPr>
          <w:rFonts w:hint="cs"/>
          <w:rtl/>
        </w:rPr>
        <w:t xml:space="preserve"> </w:t>
      </w:r>
      <w:r>
        <w:rPr>
          <w:rFonts w:hint="cs"/>
          <w:rtl/>
        </w:rPr>
        <w:t>בכוח,</w:t>
      </w:r>
      <w:r w:rsidR="00D4510D">
        <w:rPr>
          <w:rFonts w:hint="cs"/>
          <w:rtl/>
        </w:rPr>
        <w:t xml:space="preserve"> </w:t>
      </w:r>
      <w:r>
        <w:rPr>
          <w:rFonts w:hint="cs"/>
          <w:rtl/>
        </w:rPr>
        <w:t>אסור</w:t>
      </w:r>
      <w:r w:rsidR="00D4510D">
        <w:rPr>
          <w:rFonts w:hint="cs"/>
          <w:rtl/>
        </w:rPr>
        <w:t xml:space="preserve"> </w:t>
      </w:r>
      <w:r>
        <w:rPr>
          <w:rFonts w:hint="cs"/>
          <w:rtl/>
        </w:rPr>
        <w:t>להמלמד</w:t>
      </w:r>
      <w:r w:rsidR="00D4510D">
        <w:rPr>
          <w:rFonts w:hint="cs"/>
          <w:rtl/>
        </w:rPr>
        <w:t xml:space="preserve"> </w:t>
      </w:r>
      <w:r>
        <w:rPr>
          <w:rFonts w:hint="cs"/>
          <w:rtl/>
        </w:rPr>
        <w:t>להכות</w:t>
      </w:r>
      <w:r w:rsidR="00D4510D">
        <w:rPr>
          <w:rFonts w:hint="cs"/>
          <w:rtl/>
        </w:rPr>
        <w:t xml:space="preserve"> </w:t>
      </w:r>
      <w:r>
        <w:rPr>
          <w:rFonts w:hint="cs"/>
          <w:rtl/>
        </w:rPr>
        <w:t>התלמידים</w:t>
      </w:r>
      <w:r w:rsidR="00D4510D">
        <w:rPr>
          <w:rFonts w:hint="cs"/>
          <w:rtl/>
        </w:rPr>
        <w:t xml:space="preserve"> </w:t>
      </w:r>
      <w:r>
        <w:rPr>
          <w:rFonts w:hint="cs"/>
          <w:rtl/>
        </w:rPr>
        <w:t>בו</w:t>
      </w:r>
      <w:r w:rsidR="00D4510D">
        <w:rPr>
          <w:rFonts w:hint="cs"/>
          <w:rtl/>
        </w:rPr>
        <w:t xml:space="preserve"> </w:t>
      </w:r>
      <w:r>
        <w:rPr>
          <w:rFonts w:hint="cs"/>
          <w:rtl/>
        </w:rPr>
        <w:t>אפילו</w:t>
      </w:r>
      <w:r w:rsidR="00D4510D">
        <w:rPr>
          <w:rFonts w:hint="cs"/>
          <w:rtl/>
        </w:rPr>
        <w:t xml:space="preserve"> </w:t>
      </w:r>
      <w:r>
        <w:rPr>
          <w:rFonts w:hint="cs"/>
          <w:rtl/>
        </w:rPr>
        <w:t>רק</w:t>
      </w:r>
      <w:r w:rsidR="00D4510D">
        <w:rPr>
          <w:rFonts w:hint="cs"/>
          <w:rtl/>
        </w:rPr>
        <w:t xml:space="preserve"> </w:t>
      </w:r>
      <w:r>
        <w:rPr>
          <w:rFonts w:hint="cs"/>
          <w:rtl/>
        </w:rPr>
        <w:t>הכאה</w:t>
      </w:r>
      <w:r w:rsidR="00D4510D">
        <w:rPr>
          <w:rFonts w:hint="cs"/>
          <w:rtl/>
        </w:rPr>
        <w:t xml:space="preserve"> </w:t>
      </w:r>
      <w:r>
        <w:rPr>
          <w:rFonts w:hint="cs"/>
          <w:rtl/>
        </w:rPr>
        <w:t>קלה</w:t>
      </w:r>
      <w:r w:rsidR="00D4510D">
        <w:rPr>
          <w:rFonts w:hint="cs"/>
          <w:rtl/>
        </w:rPr>
        <w:t xml:space="preserve"> </w:t>
      </w:r>
      <w:r>
        <w:rPr>
          <w:rFonts w:hint="cs"/>
          <w:rtl/>
        </w:rPr>
        <w:t>ואף</w:t>
      </w:r>
      <w:r w:rsidR="00D4510D">
        <w:rPr>
          <w:rFonts w:hint="cs"/>
          <w:rtl/>
        </w:rPr>
        <w:t xml:space="preserve"> </w:t>
      </w:r>
      <w:r>
        <w:rPr>
          <w:rFonts w:hint="cs"/>
          <w:rtl/>
        </w:rPr>
        <w:t>לא</w:t>
      </w:r>
      <w:r w:rsidR="00D4510D">
        <w:rPr>
          <w:rFonts w:hint="cs"/>
          <w:rtl/>
        </w:rPr>
        <w:t xml:space="preserve"> </w:t>
      </w:r>
      <w:r>
        <w:rPr>
          <w:rFonts w:hint="cs"/>
          <w:rtl/>
        </w:rPr>
        <w:t>להפחידם</w:t>
      </w:r>
      <w:r w:rsidR="00D4510D">
        <w:rPr>
          <w:rFonts w:hint="cs"/>
          <w:rtl/>
        </w:rPr>
        <w:t xml:space="preserve"> </w:t>
      </w:r>
      <w:r>
        <w:rPr>
          <w:rFonts w:hint="cs"/>
          <w:rtl/>
        </w:rPr>
        <w:t>בעלמא</w:t>
      </w:r>
      <w:r w:rsidR="00D4510D">
        <w:rPr>
          <w:rFonts w:hint="cs"/>
          <w:rtl/>
        </w:rPr>
        <w:t xml:space="preserve"> </w:t>
      </w:r>
      <w:r>
        <w:rPr>
          <w:rFonts w:hint="cs"/>
          <w:rtl/>
        </w:rPr>
        <w:t>שיכה</w:t>
      </w:r>
      <w:r w:rsidR="00D4510D">
        <w:rPr>
          <w:rFonts w:hint="cs"/>
          <w:rtl/>
        </w:rPr>
        <w:t xml:space="preserve"> </w:t>
      </w:r>
      <w:r>
        <w:rPr>
          <w:rFonts w:hint="cs"/>
          <w:rtl/>
        </w:rPr>
        <w:t>אותם</w:t>
      </w:r>
      <w:r w:rsidR="00D4510D">
        <w:rPr>
          <w:rFonts w:hint="cs"/>
          <w:rtl/>
        </w:rPr>
        <w:t xml:space="preserve"> </w:t>
      </w:r>
      <w:r>
        <w:rPr>
          <w:rFonts w:hint="cs"/>
          <w:rtl/>
        </w:rPr>
        <w:t>בזה.</w:t>
      </w:r>
      <w:r w:rsidR="00D4510D">
        <w:rPr>
          <w:rFonts w:hint="cs"/>
          <w:rtl/>
        </w:rPr>
        <w:t xml:space="preserve"> </w:t>
      </w:r>
      <w:r>
        <w:rPr>
          <w:rFonts w:hint="cs"/>
          <w:rtl/>
        </w:rPr>
        <w:t>שלכן</w:t>
      </w:r>
      <w:r w:rsidR="00D4510D">
        <w:rPr>
          <w:rFonts w:hint="cs"/>
          <w:rtl/>
        </w:rPr>
        <w:t xml:space="preserve"> </w:t>
      </w:r>
      <w:r>
        <w:rPr>
          <w:rFonts w:hint="cs"/>
          <w:rtl/>
        </w:rPr>
        <w:t>אסור</w:t>
      </w:r>
      <w:r w:rsidR="00D4510D">
        <w:rPr>
          <w:rFonts w:hint="cs"/>
          <w:rtl/>
        </w:rPr>
        <w:t xml:space="preserve"> </w:t>
      </w:r>
      <w:r>
        <w:rPr>
          <w:rFonts w:hint="cs"/>
          <w:rtl/>
        </w:rPr>
        <w:t>להמלמד</w:t>
      </w:r>
      <w:r w:rsidR="00D4510D">
        <w:rPr>
          <w:rFonts w:hint="cs"/>
          <w:rtl/>
        </w:rPr>
        <w:t xml:space="preserve"> </w:t>
      </w:r>
      <w:r>
        <w:rPr>
          <w:rFonts w:hint="cs"/>
          <w:rtl/>
        </w:rPr>
        <w:t>להחזיק</w:t>
      </w:r>
      <w:r w:rsidR="00D4510D">
        <w:rPr>
          <w:rFonts w:hint="cs"/>
          <w:rtl/>
        </w:rPr>
        <w:t xml:space="preserve"> </w:t>
      </w:r>
      <w:r>
        <w:rPr>
          <w:rFonts w:hint="cs"/>
          <w:rtl/>
        </w:rPr>
        <w:t>מקל</w:t>
      </w:r>
      <w:r w:rsidR="00D4510D">
        <w:rPr>
          <w:rFonts w:hint="cs"/>
          <w:rtl/>
        </w:rPr>
        <w:t xml:space="preserve"> </w:t>
      </w:r>
      <w:r>
        <w:rPr>
          <w:rFonts w:hint="cs"/>
          <w:rtl/>
        </w:rPr>
        <w:t>ביד</w:t>
      </w:r>
      <w:r>
        <w:rPr>
          <w:rFonts w:hint="cs"/>
        </w:rPr>
        <w:t>,</w:t>
      </w:r>
      <w:r w:rsidR="00D4510D">
        <w:rPr>
          <w:rFonts w:hint="cs"/>
          <w:rtl/>
        </w:rPr>
        <w:t xml:space="preserve"> </w:t>
      </w:r>
      <w:r>
        <w:rPr>
          <w:rFonts w:hint="cs"/>
          <w:rtl/>
        </w:rPr>
        <w:t>אלא</w:t>
      </w:r>
      <w:r w:rsidR="00D4510D">
        <w:rPr>
          <w:rFonts w:hint="cs"/>
          <w:rtl/>
        </w:rPr>
        <w:t xml:space="preserve"> </w:t>
      </w:r>
      <w:r>
        <w:rPr>
          <w:rFonts w:hint="cs"/>
          <w:rtl/>
        </w:rPr>
        <w:t>צריך</w:t>
      </w:r>
      <w:r w:rsidR="00D4510D">
        <w:rPr>
          <w:rFonts w:hint="cs"/>
          <w:rtl/>
        </w:rPr>
        <w:t xml:space="preserve"> </w:t>
      </w:r>
      <w:r>
        <w:rPr>
          <w:rFonts w:hint="cs"/>
          <w:rtl/>
        </w:rPr>
        <w:t>שיהיה</w:t>
      </w:r>
      <w:r w:rsidR="00D4510D">
        <w:rPr>
          <w:rFonts w:hint="cs"/>
          <w:rtl/>
        </w:rPr>
        <w:t xml:space="preserve"> </w:t>
      </w:r>
      <w:r>
        <w:rPr>
          <w:rFonts w:hint="cs"/>
          <w:rtl/>
        </w:rPr>
        <w:t>מוכן</w:t>
      </w:r>
      <w:r w:rsidR="00D4510D">
        <w:rPr>
          <w:rFonts w:hint="cs"/>
          <w:rtl/>
        </w:rPr>
        <w:t xml:space="preserve"> </w:t>
      </w:r>
      <w:r>
        <w:rPr>
          <w:rFonts w:hint="cs"/>
          <w:rtl/>
        </w:rPr>
        <w:t>אצלו</w:t>
      </w:r>
      <w:r w:rsidR="00D4510D">
        <w:rPr>
          <w:rFonts w:hint="cs"/>
          <w:rtl/>
        </w:rPr>
        <w:t xml:space="preserve"> </w:t>
      </w:r>
      <w:r>
        <w:rPr>
          <w:rFonts w:hint="cs"/>
          <w:rtl/>
        </w:rPr>
        <w:t>רק</w:t>
      </w:r>
      <w:r w:rsidR="00D4510D">
        <w:rPr>
          <w:rFonts w:hint="cs"/>
          <w:rtl/>
        </w:rPr>
        <w:t xml:space="preserve"> </w:t>
      </w:r>
      <w:r>
        <w:rPr>
          <w:rFonts w:hint="cs"/>
          <w:rtl/>
        </w:rPr>
        <w:t>הרצועה</w:t>
      </w:r>
      <w:r w:rsidR="00D4510D">
        <w:rPr>
          <w:rFonts w:hint="cs"/>
          <w:rtl/>
        </w:rPr>
        <w:t xml:space="preserve"> </w:t>
      </w:r>
      <w:r>
        <w:rPr>
          <w:rFonts w:hint="cs"/>
          <w:rtl/>
        </w:rPr>
        <w:t>קטנה</w:t>
      </w:r>
      <w:r w:rsidR="00D4510D">
        <w:rPr>
          <w:rFonts w:hint="cs"/>
          <w:rtl/>
        </w:rPr>
        <w:t xml:space="preserve"> </w:t>
      </w:r>
      <w:r>
        <w:rPr>
          <w:rFonts w:hint="cs"/>
          <w:rtl/>
        </w:rPr>
        <w:t>שהתירו</w:t>
      </w:r>
      <w:r w:rsidR="00D4510D">
        <w:rPr>
          <w:rFonts w:hint="cs"/>
          <w:rtl/>
        </w:rPr>
        <w:t xml:space="preserve"> </w:t>
      </w:r>
      <w:r>
        <w:rPr>
          <w:rFonts w:hint="cs"/>
          <w:rtl/>
        </w:rPr>
        <w:t>לאב</w:t>
      </w:r>
      <w:r w:rsidR="00D4510D">
        <w:rPr>
          <w:rFonts w:hint="cs"/>
          <w:rtl/>
        </w:rPr>
        <w:t xml:space="preserve"> </w:t>
      </w:r>
      <w:r>
        <w:rPr>
          <w:rFonts w:hint="cs"/>
          <w:rtl/>
        </w:rPr>
        <w:t>ומלמד</w:t>
      </w:r>
      <w:r w:rsidR="00D4510D">
        <w:rPr>
          <w:rFonts w:hint="cs"/>
          <w:rtl/>
        </w:rPr>
        <w:t xml:space="preserve"> </w:t>
      </w:r>
      <w:r>
        <w:rPr>
          <w:rFonts w:hint="cs"/>
          <w:rtl/>
        </w:rPr>
        <w:t>להכות</w:t>
      </w:r>
      <w:r w:rsidR="00D4510D">
        <w:rPr>
          <w:rFonts w:hint="cs"/>
          <w:rtl/>
        </w:rPr>
        <w:t xml:space="preserve"> </w:t>
      </w:r>
      <w:r>
        <w:rPr>
          <w:rFonts w:hint="cs"/>
          <w:rtl/>
        </w:rPr>
        <w:t>את</w:t>
      </w:r>
      <w:r w:rsidR="00D4510D">
        <w:rPr>
          <w:rFonts w:hint="cs"/>
          <w:rtl/>
        </w:rPr>
        <w:t xml:space="preserve"> </w:t>
      </w:r>
      <w:r>
        <w:rPr>
          <w:rFonts w:hint="cs"/>
          <w:rtl/>
        </w:rPr>
        <w:t>התלמידים</w:t>
      </w:r>
      <w:r w:rsidR="00D4510D">
        <w:rPr>
          <w:rFonts w:hint="cs"/>
          <w:rtl/>
        </w:rPr>
        <w:t xml:space="preserve"> </w:t>
      </w:r>
      <w:r>
        <w:rPr>
          <w:rFonts w:hint="cs"/>
          <w:rtl/>
        </w:rPr>
        <w:t>כשיפשעו</w:t>
      </w:r>
      <w:r w:rsidR="00D4510D">
        <w:rPr>
          <w:rFonts w:hint="cs"/>
          <w:rtl/>
        </w:rPr>
        <w:t xml:space="preserve"> </w:t>
      </w:r>
      <w:r>
        <w:rPr>
          <w:rFonts w:hint="cs"/>
          <w:rtl/>
        </w:rPr>
        <w:t>ולא</w:t>
      </w:r>
      <w:r w:rsidR="00D4510D">
        <w:rPr>
          <w:rFonts w:hint="cs"/>
          <w:rtl/>
        </w:rPr>
        <w:t xml:space="preserve"> </w:t>
      </w:r>
      <w:r>
        <w:rPr>
          <w:rFonts w:hint="cs"/>
          <w:rtl/>
        </w:rPr>
        <w:t>ילמדו</w:t>
      </w:r>
      <w:r w:rsidR="00D4510D">
        <w:rPr>
          <w:rFonts w:hint="cs"/>
          <w:rtl/>
        </w:rPr>
        <w:t xml:space="preserve"> </w:t>
      </w:r>
      <w:r>
        <w:rPr>
          <w:rFonts w:hint="cs"/>
          <w:rtl/>
        </w:rPr>
        <w:t>כראוי.</w:t>
      </w:r>
      <w:r w:rsidR="00D4510D">
        <w:rPr>
          <w:rFonts w:hint="cs"/>
          <w:rtl/>
        </w:rPr>
        <w:t xml:space="preserve"> </w:t>
      </w:r>
      <w:r>
        <w:rPr>
          <w:rFonts w:hint="cs"/>
          <w:rtl/>
        </w:rPr>
        <w:t>ונכון</w:t>
      </w:r>
      <w:r w:rsidR="00D4510D">
        <w:rPr>
          <w:rFonts w:hint="cs"/>
          <w:rtl/>
        </w:rPr>
        <w:t xml:space="preserve"> </w:t>
      </w:r>
      <w:r>
        <w:rPr>
          <w:rFonts w:hint="cs"/>
          <w:rtl/>
        </w:rPr>
        <w:t>הוא</w:t>
      </w:r>
      <w:r w:rsidR="00D4510D">
        <w:rPr>
          <w:rFonts w:hint="cs"/>
          <w:rtl/>
        </w:rPr>
        <w:t xml:space="preserve"> </w:t>
      </w:r>
      <w:r>
        <w:rPr>
          <w:rFonts w:hint="cs"/>
          <w:rtl/>
        </w:rPr>
        <w:t>מה</w:t>
      </w:r>
      <w:r w:rsidR="00D4510D">
        <w:rPr>
          <w:rFonts w:hint="cs"/>
          <w:rtl/>
        </w:rPr>
        <w:t xml:space="preserve"> </w:t>
      </w:r>
      <w:r>
        <w:rPr>
          <w:rFonts w:hint="cs"/>
          <w:rtl/>
        </w:rPr>
        <w:t>שהביא</w:t>
      </w:r>
      <w:r w:rsidR="00D4510D">
        <w:rPr>
          <w:rFonts w:hint="cs"/>
          <w:rtl/>
        </w:rPr>
        <w:t xml:space="preserve"> </w:t>
      </w:r>
      <w:r>
        <w:rPr>
          <w:rFonts w:hint="cs"/>
          <w:rtl/>
        </w:rPr>
        <w:t>כתר</w:t>
      </w:r>
      <w:r>
        <w:rPr>
          <w:rFonts w:hint="cs"/>
        </w:rPr>
        <w:t>"</w:t>
      </w:r>
      <w:r>
        <w:rPr>
          <w:rFonts w:hint="cs"/>
          <w:rtl/>
        </w:rPr>
        <w:t>ה</w:t>
      </w:r>
      <w:r w:rsidR="00D4510D">
        <w:rPr>
          <w:rFonts w:hint="cs"/>
          <w:rtl/>
        </w:rPr>
        <w:t xml:space="preserve"> </w:t>
      </w:r>
      <w:r>
        <w:rPr>
          <w:rFonts w:hint="cs"/>
          <w:rtl/>
        </w:rPr>
        <w:t>שהגאון</w:t>
      </w:r>
      <w:r w:rsidR="00D4510D">
        <w:rPr>
          <w:rFonts w:hint="cs"/>
          <w:rtl/>
        </w:rPr>
        <w:t xml:space="preserve"> </w:t>
      </w:r>
      <w:r>
        <w:rPr>
          <w:rFonts w:hint="cs"/>
          <w:rtl/>
        </w:rPr>
        <w:t>ר'</w:t>
      </w:r>
      <w:r w:rsidR="00D4510D">
        <w:rPr>
          <w:rFonts w:hint="cs"/>
          <w:rtl/>
        </w:rPr>
        <w:t xml:space="preserve"> </w:t>
      </w:r>
      <w:r>
        <w:rPr>
          <w:rFonts w:hint="cs"/>
          <w:rtl/>
        </w:rPr>
        <w:t>ראובן</w:t>
      </w:r>
      <w:r w:rsidR="00D4510D">
        <w:rPr>
          <w:rFonts w:hint="cs"/>
          <w:rtl/>
        </w:rPr>
        <w:t xml:space="preserve"> </w:t>
      </w:r>
      <w:r>
        <w:rPr>
          <w:rFonts w:hint="cs"/>
          <w:rtl/>
        </w:rPr>
        <w:t>גראזאווסקי</w:t>
      </w:r>
      <w:r w:rsidR="00D4510D">
        <w:rPr>
          <w:rFonts w:hint="cs"/>
          <w:rtl/>
        </w:rPr>
        <w:t xml:space="preserve"> </w:t>
      </w:r>
      <w:r>
        <w:rPr>
          <w:rFonts w:hint="cs"/>
          <w:rtl/>
        </w:rPr>
        <w:t>ז</w:t>
      </w:r>
      <w:r>
        <w:rPr>
          <w:rFonts w:hint="cs"/>
        </w:rPr>
        <w:t>"</w:t>
      </w:r>
      <w:r>
        <w:rPr>
          <w:rFonts w:hint="cs"/>
          <w:rtl/>
        </w:rPr>
        <w:t>ל</w:t>
      </w:r>
      <w:r w:rsidR="00D4510D">
        <w:rPr>
          <w:rFonts w:hint="cs"/>
          <w:rtl/>
        </w:rPr>
        <w:t xml:space="preserve"> </w:t>
      </w:r>
      <w:r>
        <w:rPr>
          <w:rFonts w:hint="cs"/>
          <w:rtl/>
        </w:rPr>
        <w:t>כתב</w:t>
      </w:r>
      <w:r w:rsidR="00D4510D">
        <w:rPr>
          <w:rFonts w:hint="cs"/>
          <w:rtl/>
        </w:rPr>
        <w:t xml:space="preserve"> </w:t>
      </w:r>
      <w:r>
        <w:rPr>
          <w:rFonts w:hint="cs"/>
          <w:rtl/>
        </w:rPr>
        <w:t>בשם</w:t>
      </w:r>
      <w:r w:rsidR="00D4510D">
        <w:rPr>
          <w:rFonts w:hint="cs"/>
          <w:rtl/>
        </w:rPr>
        <w:t xml:space="preserve"> </w:t>
      </w:r>
      <w:r>
        <w:rPr>
          <w:rFonts w:hint="cs"/>
          <w:rtl/>
        </w:rPr>
        <w:t>הגרש</w:t>
      </w:r>
      <w:r>
        <w:rPr>
          <w:rFonts w:hint="cs"/>
        </w:rPr>
        <w:t>"</w:t>
      </w:r>
      <w:r>
        <w:rPr>
          <w:rFonts w:hint="cs"/>
          <w:rtl/>
        </w:rPr>
        <w:t>ז</w:t>
      </w:r>
      <w:r w:rsidR="00D4510D">
        <w:rPr>
          <w:rFonts w:hint="cs"/>
          <w:rtl/>
        </w:rPr>
        <w:t xml:space="preserve"> </w:t>
      </w:r>
      <w:r>
        <w:rPr>
          <w:rFonts w:hint="cs"/>
          <w:rtl/>
        </w:rPr>
        <w:t>שהמכה</w:t>
      </w:r>
      <w:r w:rsidR="00D4510D">
        <w:rPr>
          <w:rFonts w:hint="cs"/>
          <w:rtl/>
        </w:rPr>
        <w:t xml:space="preserve"> </w:t>
      </w:r>
      <w:r>
        <w:rPr>
          <w:rFonts w:hint="cs"/>
          <w:rtl/>
        </w:rPr>
        <w:t>במקל</w:t>
      </w:r>
      <w:r w:rsidR="00D4510D">
        <w:rPr>
          <w:rFonts w:hint="cs"/>
          <w:rtl/>
        </w:rPr>
        <w:t xml:space="preserve"> </w:t>
      </w:r>
      <w:r>
        <w:rPr>
          <w:rFonts w:hint="cs"/>
          <w:rtl/>
        </w:rPr>
        <w:t>עובר</w:t>
      </w:r>
      <w:r w:rsidR="00D4510D">
        <w:rPr>
          <w:rFonts w:hint="cs"/>
          <w:rtl/>
        </w:rPr>
        <w:t xml:space="preserve"> </w:t>
      </w:r>
      <w:r>
        <w:rPr>
          <w:rFonts w:hint="cs"/>
          <w:rtl/>
        </w:rPr>
        <w:t>בלאו</w:t>
      </w:r>
      <w:r w:rsidR="00D4510D">
        <w:rPr>
          <w:rFonts w:hint="cs"/>
          <w:rtl/>
        </w:rPr>
        <w:t xml:space="preserve"> </w:t>
      </w:r>
      <w:r>
        <w:rPr>
          <w:rFonts w:hint="cs"/>
          <w:rtl/>
        </w:rPr>
        <w:t>דחובל</w:t>
      </w:r>
      <w:r w:rsidR="00D4510D">
        <w:rPr>
          <w:rFonts w:hint="cs"/>
          <w:rtl/>
        </w:rPr>
        <w:t xml:space="preserve"> </w:t>
      </w:r>
      <w:r>
        <w:rPr>
          <w:rFonts w:hint="cs"/>
          <w:rtl/>
        </w:rPr>
        <w:t>בחברו</w:t>
      </w:r>
      <w:r>
        <w:rPr>
          <w:rFonts w:hint="cs"/>
        </w:rPr>
        <w:t>,</w:t>
      </w:r>
      <w:r w:rsidR="00D4510D">
        <w:rPr>
          <w:rFonts w:hint="cs"/>
          <w:rtl/>
        </w:rPr>
        <w:t xml:space="preserve"> </w:t>
      </w:r>
      <w:r>
        <w:rPr>
          <w:rFonts w:hint="cs"/>
          <w:rtl/>
        </w:rPr>
        <w:t>שהכוונה</w:t>
      </w:r>
      <w:r w:rsidR="00D4510D">
        <w:rPr>
          <w:rFonts w:hint="cs"/>
          <w:rtl/>
        </w:rPr>
        <w:t xml:space="preserve"> </w:t>
      </w:r>
      <w:r>
        <w:rPr>
          <w:rFonts w:hint="cs"/>
          <w:rtl/>
        </w:rPr>
        <w:t>נראה</w:t>
      </w:r>
      <w:r w:rsidR="00D4510D">
        <w:rPr>
          <w:rFonts w:hint="cs"/>
          <w:rtl/>
        </w:rPr>
        <w:t xml:space="preserve"> </w:t>
      </w:r>
      <w:r>
        <w:rPr>
          <w:rFonts w:hint="cs"/>
          <w:rtl/>
        </w:rPr>
        <w:t>שהוא</w:t>
      </w:r>
      <w:r w:rsidR="00D4510D">
        <w:rPr>
          <w:rFonts w:hint="cs"/>
          <w:rtl/>
        </w:rPr>
        <w:t xml:space="preserve"> </w:t>
      </w:r>
      <w:r>
        <w:rPr>
          <w:rFonts w:hint="cs"/>
          <w:rtl/>
        </w:rPr>
        <w:t>אף</w:t>
      </w:r>
      <w:r w:rsidR="00D4510D">
        <w:rPr>
          <w:rFonts w:hint="cs"/>
          <w:rtl/>
        </w:rPr>
        <w:t xml:space="preserve"> </w:t>
      </w:r>
      <w:r>
        <w:rPr>
          <w:rFonts w:hint="cs"/>
          <w:rtl/>
        </w:rPr>
        <w:t>שיכה</w:t>
      </w:r>
      <w:r w:rsidR="00D4510D">
        <w:rPr>
          <w:rFonts w:hint="cs"/>
          <w:rtl/>
        </w:rPr>
        <w:t xml:space="preserve"> </w:t>
      </w:r>
      <w:r>
        <w:rPr>
          <w:rFonts w:hint="cs"/>
          <w:rtl/>
        </w:rPr>
        <w:t>בהמקל</w:t>
      </w:r>
      <w:r w:rsidR="00D4510D">
        <w:rPr>
          <w:rFonts w:hint="cs"/>
          <w:rtl/>
        </w:rPr>
        <w:t xml:space="preserve"> </w:t>
      </w:r>
      <w:r>
        <w:rPr>
          <w:rFonts w:hint="cs"/>
          <w:rtl/>
        </w:rPr>
        <w:t>מכה</w:t>
      </w:r>
      <w:r w:rsidR="00D4510D">
        <w:rPr>
          <w:rFonts w:hint="cs"/>
          <w:rtl/>
        </w:rPr>
        <w:t xml:space="preserve"> </w:t>
      </w:r>
      <w:r>
        <w:rPr>
          <w:rFonts w:hint="cs"/>
          <w:rtl/>
        </w:rPr>
        <w:t>קלה,</w:t>
      </w:r>
      <w:r w:rsidR="00D4510D">
        <w:rPr>
          <w:rFonts w:hint="cs"/>
          <w:rtl/>
        </w:rPr>
        <w:t xml:space="preserve"> </w:t>
      </w:r>
      <w:r>
        <w:rPr>
          <w:rFonts w:hint="cs"/>
          <w:rtl/>
        </w:rPr>
        <w:t>דהא</w:t>
      </w:r>
      <w:r w:rsidR="00D4510D">
        <w:rPr>
          <w:rFonts w:hint="cs"/>
          <w:rtl/>
        </w:rPr>
        <w:t xml:space="preserve"> </w:t>
      </w:r>
      <w:r>
        <w:rPr>
          <w:rFonts w:hint="cs"/>
          <w:rtl/>
        </w:rPr>
        <w:t>מאחר</w:t>
      </w:r>
      <w:r w:rsidR="00D4510D">
        <w:rPr>
          <w:rFonts w:hint="cs"/>
          <w:rtl/>
        </w:rPr>
        <w:t xml:space="preserve"> </w:t>
      </w:r>
      <w:r>
        <w:rPr>
          <w:rFonts w:hint="cs"/>
          <w:rtl/>
        </w:rPr>
        <w:t>שאסור</w:t>
      </w:r>
      <w:r w:rsidR="00D4510D">
        <w:rPr>
          <w:rFonts w:hint="cs"/>
          <w:rtl/>
        </w:rPr>
        <w:t xml:space="preserve"> </w:t>
      </w:r>
      <w:r>
        <w:rPr>
          <w:rFonts w:hint="cs"/>
          <w:rtl/>
        </w:rPr>
        <w:t>לו</w:t>
      </w:r>
      <w:r w:rsidR="00D4510D">
        <w:rPr>
          <w:rFonts w:hint="cs"/>
          <w:rtl/>
        </w:rPr>
        <w:t xml:space="preserve"> </w:t>
      </w:r>
      <w:r>
        <w:rPr>
          <w:rFonts w:hint="cs"/>
          <w:rtl/>
        </w:rPr>
        <w:t>להכותו</w:t>
      </w:r>
      <w:r w:rsidR="00D4510D">
        <w:rPr>
          <w:rFonts w:hint="cs"/>
          <w:rtl/>
        </w:rPr>
        <w:t xml:space="preserve"> </w:t>
      </w:r>
      <w:r>
        <w:rPr>
          <w:rFonts w:hint="cs"/>
          <w:rtl/>
        </w:rPr>
        <w:t>להתינוק</w:t>
      </w:r>
      <w:r w:rsidR="00D4510D">
        <w:rPr>
          <w:rFonts w:hint="cs"/>
          <w:rtl/>
        </w:rPr>
        <w:t xml:space="preserve"> </w:t>
      </w:r>
      <w:r>
        <w:rPr>
          <w:rFonts w:hint="cs"/>
          <w:rtl/>
        </w:rPr>
        <w:t>במקל</w:t>
      </w:r>
      <w:r>
        <w:rPr>
          <w:rFonts w:hint="cs"/>
        </w:rPr>
        <w:t>,</w:t>
      </w:r>
      <w:r w:rsidR="00D4510D">
        <w:rPr>
          <w:rFonts w:hint="cs"/>
          <w:rtl/>
        </w:rPr>
        <w:t xml:space="preserve"> </w:t>
      </w:r>
      <w:r>
        <w:rPr>
          <w:rFonts w:hint="cs"/>
          <w:rtl/>
        </w:rPr>
        <w:t>הוא</w:t>
      </w:r>
      <w:r w:rsidR="00D4510D">
        <w:rPr>
          <w:rFonts w:hint="cs"/>
          <w:rtl/>
        </w:rPr>
        <w:t xml:space="preserve"> </w:t>
      </w:r>
      <w:r>
        <w:rPr>
          <w:rFonts w:hint="cs"/>
          <w:rtl/>
        </w:rPr>
        <w:t>כמו</w:t>
      </w:r>
      <w:r w:rsidR="00D4510D">
        <w:rPr>
          <w:rFonts w:hint="cs"/>
          <w:rtl/>
        </w:rPr>
        <w:t xml:space="preserve"> </w:t>
      </w:r>
      <w:r>
        <w:rPr>
          <w:rFonts w:hint="cs"/>
          <w:rtl/>
        </w:rPr>
        <w:t>שמכה</w:t>
      </w:r>
      <w:r w:rsidR="00D4510D">
        <w:rPr>
          <w:rFonts w:hint="cs"/>
          <w:rtl/>
        </w:rPr>
        <w:t xml:space="preserve"> </w:t>
      </w:r>
      <w:r>
        <w:rPr>
          <w:rFonts w:hint="cs"/>
          <w:rtl/>
        </w:rPr>
        <w:t>סתם</w:t>
      </w:r>
      <w:r w:rsidR="00D4510D">
        <w:rPr>
          <w:rFonts w:hint="cs"/>
          <w:rtl/>
        </w:rPr>
        <w:t xml:space="preserve"> </w:t>
      </w:r>
      <w:r>
        <w:rPr>
          <w:rFonts w:hint="cs"/>
          <w:rtl/>
        </w:rPr>
        <w:t>לישראל</w:t>
      </w:r>
      <w:r w:rsidR="00D4510D">
        <w:rPr>
          <w:rFonts w:hint="cs"/>
          <w:rtl/>
        </w:rPr>
        <w:t xml:space="preserve"> </w:t>
      </w:r>
      <w:r>
        <w:rPr>
          <w:rFonts w:hint="cs"/>
          <w:rtl/>
        </w:rPr>
        <w:t>שעובר</w:t>
      </w:r>
      <w:r w:rsidR="00D4510D">
        <w:rPr>
          <w:rFonts w:hint="cs"/>
          <w:rtl/>
        </w:rPr>
        <w:t xml:space="preserve"> </w:t>
      </w:r>
      <w:r>
        <w:rPr>
          <w:rFonts w:hint="cs"/>
          <w:rtl/>
        </w:rPr>
        <w:t>בהלאו</w:t>
      </w:r>
      <w:r w:rsidR="00D4510D">
        <w:rPr>
          <w:rFonts w:hint="cs"/>
          <w:rtl/>
        </w:rPr>
        <w:t xml:space="preserve"> </w:t>
      </w:r>
      <w:r>
        <w:rPr>
          <w:rFonts w:hint="cs"/>
          <w:rtl/>
        </w:rPr>
        <w:t>אף</w:t>
      </w:r>
      <w:r w:rsidR="00D4510D">
        <w:rPr>
          <w:rFonts w:hint="cs"/>
          <w:rtl/>
        </w:rPr>
        <w:t xml:space="preserve"> </w:t>
      </w:r>
      <w:r>
        <w:rPr>
          <w:rFonts w:hint="cs"/>
          <w:rtl/>
        </w:rPr>
        <w:t>במכה</w:t>
      </w:r>
      <w:r w:rsidR="00D4510D">
        <w:rPr>
          <w:rFonts w:hint="cs"/>
          <w:rtl/>
        </w:rPr>
        <w:t xml:space="preserve"> </w:t>
      </w:r>
      <w:r>
        <w:rPr>
          <w:rFonts w:hint="cs"/>
          <w:rtl/>
        </w:rPr>
        <w:t>קלה</w:t>
      </w:r>
      <w:r w:rsidR="00D4510D">
        <w:rPr>
          <w:rFonts w:hint="cs"/>
          <w:rtl/>
        </w:rPr>
        <w:t xml:space="preserve"> </w:t>
      </w:r>
      <w:r>
        <w:rPr>
          <w:rFonts w:hint="cs"/>
          <w:rtl/>
        </w:rPr>
        <w:t>שלא</w:t>
      </w:r>
      <w:r w:rsidR="00D4510D">
        <w:rPr>
          <w:rFonts w:hint="cs"/>
          <w:rtl/>
        </w:rPr>
        <w:t xml:space="preserve"> </w:t>
      </w:r>
      <w:r>
        <w:rPr>
          <w:rFonts w:hint="cs"/>
          <w:rtl/>
        </w:rPr>
        <w:t>הזיקו</w:t>
      </w:r>
      <w:r w:rsidR="00D4510D">
        <w:rPr>
          <w:rFonts w:hint="cs"/>
          <w:rtl/>
        </w:rPr>
        <w:t xml:space="preserve"> </w:t>
      </w:r>
      <w:r>
        <w:rPr>
          <w:rFonts w:hint="cs"/>
          <w:rtl/>
        </w:rPr>
        <w:t>כלל.</w:t>
      </w:r>
      <w:r w:rsidR="00D4510D">
        <w:rPr>
          <w:rFonts w:hint="cs"/>
          <w:rtl/>
        </w:rPr>
        <w:t xml:space="preserve"> </w:t>
      </w:r>
      <w:r>
        <w:rPr>
          <w:rFonts w:hint="cs"/>
          <w:rtl/>
        </w:rPr>
        <w:t>וגם</w:t>
      </w:r>
      <w:r w:rsidR="00D4510D">
        <w:rPr>
          <w:rFonts w:hint="cs"/>
          <w:rtl/>
        </w:rPr>
        <w:t xml:space="preserve"> </w:t>
      </w:r>
      <w:r>
        <w:rPr>
          <w:rFonts w:hint="cs"/>
          <w:rtl/>
        </w:rPr>
        <w:t>מש</w:t>
      </w:r>
      <w:r>
        <w:rPr>
          <w:rFonts w:hint="cs"/>
        </w:rPr>
        <w:t>"</w:t>
      </w:r>
      <w:r>
        <w:rPr>
          <w:rFonts w:hint="cs"/>
          <w:rtl/>
        </w:rPr>
        <w:t>כ</w:t>
      </w:r>
      <w:r w:rsidR="00D4510D">
        <w:rPr>
          <w:rFonts w:hint="cs"/>
          <w:rtl/>
        </w:rPr>
        <w:t xml:space="preserve"> </w:t>
      </w:r>
      <w:r>
        <w:rPr>
          <w:rFonts w:hint="cs"/>
          <w:rtl/>
        </w:rPr>
        <w:t>החיי</w:t>
      </w:r>
      <w:r w:rsidR="00D4510D">
        <w:rPr>
          <w:rFonts w:hint="cs"/>
          <w:rtl/>
        </w:rPr>
        <w:t xml:space="preserve"> </w:t>
      </w:r>
      <w:r>
        <w:rPr>
          <w:rFonts w:hint="cs"/>
          <w:rtl/>
        </w:rPr>
        <w:t>אדם</w:t>
      </w:r>
      <w:r w:rsidR="00D4510D">
        <w:rPr>
          <w:rFonts w:hint="cs"/>
          <w:rtl/>
        </w:rPr>
        <w:t xml:space="preserve"> </w:t>
      </w:r>
      <w:r>
        <w:rPr>
          <w:rFonts w:hint="cs"/>
          <w:rtl/>
        </w:rPr>
        <w:t>שהביא</w:t>
      </w:r>
      <w:r w:rsidR="00D4510D">
        <w:rPr>
          <w:rFonts w:hint="cs"/>
          <w:rtl/>
        </w:rPr>
        <w:t xml:space="preserve"> </w:t>
      </w:r>
      <w:r>
        <w:rPr>
          <w:rFonts w:hint="cs"/>
          <w:rtl/>
        </w:rPr>
        <w:t>כתר</w:t>
      </w:r>
      <w:r>
        <w:rPr>
          <w:rFonts w:hint="cs"/>
        </w:rPr>
        <w:t>"</w:t>
      </w:r>
      <w:r>
        <w:rPr>
          <w:rFonts w:hint="cs"/>
          <w:rtl/>
        </w:rPr>
        <w:t>ה</w:t>
      </w:r>
      <w:r w:rsidR="00D4510D">
        <w:rPr>
          <w:rFonts w:hint="cs"/>
          <w:rtl/>
        </w:rPr>
        <w:t xml:space="preserve"> </w:t>
      </w:r>
      <w:r>
        <w:rPr>
          <w:rFonts w:hint="cs"/>
          <w:rtl/>
        </w:rPr>
        <w:t>שיכנו</w:t>
      </w:r>
      <w:r w:rsidR="00D4510D">
        <w:rPr>
          <w:rFonts w:hint="cs"/>
          <w:rtl/>
        </w:rPr>
        <w:t xml:space="preserve"> </w:t>
      </w:r>
      <w:r>
        <w:rPr>
          <w:rFonts w:hint="cs"/>
          <w:rtl/>
        </w:rPr>
        <w:t>רק</w:t>
      </w:r>
      <w:r w:rsidR="00D4510D">
        <w:rPr>
          <w:rFonts w:hint="cs"/>
          <w:rtl/>
        </w:rPr>
        <w:t xml:space="preserve"> </w:t>
      </w:r>
      <w:r>
        <w:rPr>
          <w:rFonts w:hint="cs"/>
          <w:rtl/>
        </w:rPr>
        <w:t>בשבט</w:t>
      </w:r>
      <w:r w:rsidR="00D4510D">
        <w:rPr>
          <w:rFonts w:hint="cs"/>
          <w:rtl/>
        </w:rPr>
        <w:t xml:space="preserve"> </w:t>
      </w:r>
      <w:r>
        <w:rPr>
          <w:rFonts w:hint="cs"/>
          <w:rtl/>
        </w:rPr>
        <w:t>וברצועה,</w:t>
      </w:r>
      <w:r w:rsidR="00D4510D">
        <w:rPr>
          <w:rFonts w:hint="cs"/>
          <w:rtl/>
        </w:rPr>
        <w:t xml:space="preserve"> </w:t>
      </w:r>
      <w:r>
        <w:rPr>
          <w:rFonts w:hint="cs"/>
          <w:rtl/>
        </w:rPr>
        <w:t>וגם</w:t>
      </w:r>
      <w:r w:rsidR="00D4510D">
        <w:rPr>
          <w:rFonts w:hint="cs"/>
          <w:rtl/>
        </w:rPr>
        <w:t xml:space="preserve"> </w:t>
      </w:r>
      <w:r>
        <w:rPr>
          <w:rFonts w:hint="cs"/>
          <w:rtl/>
        </w:rPr>
        <w:t>פשוט</w:t>
      </w:r>
      <w:r w:rsidR="00D4510D">
        <w:rPr>
          <w:rFonts w:hint="cs"/>
          <w:rtl/>
        </w:rPr>
        <w:t xml:space="preserve"> </w:t>
      </w:r>
      <w:r>
        <w:rPr>
          <w:rFonts w:hint="cs"/>
          <w:rtl/>
        </w:rPr>
        <w:t>שמכות</w:t>
      </w:r>
      <w:r w:rsidR="00D4510D">
        <w:rPr>
          <w:rFonts w:hint="cs"/>
          <w:rtl/>
        </w:rPr>
        <w:t xml:space="preserve"> </w:t>
      </w:r>
      <w:r>
        <w:rPr>
          <w:rFonts w:hint="cs"/>
          <w:rtl/>
        </w:rPr>
        <w:t>אכזריות</w:t>
      </w:r>
      <w:r w:rsidR="00D4510D">
        <w:rPr>
          <w:rFonts w:hint="cs"/>
          <w:rtl/>
        </w:rPr>
        <w:t xml:space="preserve"> </w:t>
      </w:r>
      <w:r>
        <w:rPr>
          <w:rFonts w:hint="cs"/>
          <w:rtl/>
        </w:rPr>
        <w:t>אסור</w:t>
      </w:r>
      <w:r w:rsidR="00D4510D">
        <w:rPr>
          <w:rFonts w:hint="cs"/>
          <w:rtl/>
        </w:rPr>
        <w:t xml:space="preserve"> </w:t>
      </w:r>
      <w:r>
        <w:rPr>
          <w:rFonts w:hint="cs"/>
          <w:rtl/>
        </w:rPr>
        <w:t>להכות</w:t>
      </w:r>
      <w:r w:rsidR="00D4510D">
        <w:rPr>
          <w:rFonts w:hint="cs"/>
          <w:rtl/>
        </w:rPr>
        <w:t xml:space="preserve"> </w:t>
      </w:r>
      <w:r>
        <w:rPr>
          <w:rFonts w:hint="cs"/>
          <w:rtl/>
        </w:rPr>
        <w:t>אף</w:t>
      </w:r>
      <w:r w:rsidR="00D4510D">
        <w:rPr>
          <w:rFonts w:hint="cs"/>
          <w:rtl/>
        </w:rPr>
        <w:t xml:space="preserve"> </w:t>
      </w:r>
      <w:r>
        <w:rPr>
          <w:rFonts w:hint="cs"/>
          <w:rtl/>
        </w:rPr>
        <w:t>בשבט</w:t>
      </w:r>
      <w:r w:rsidR="00D4510D">
        <w:rPr>
          <w:rFonts w:hint="cs"/>
          <w:rtl/>
        </w:rPr>
        <w:t xml:space="preserve"> </w:t>
      </w:r>
      <w:r>
        <w:rPr>
          <w:rFonts w:hint="cs"/>
          <w:rtl/>
        </w:rPr>
        <w:t>וברצועה</w:t>
      </w:r>
      <w:r w:rsidR="00AD7909">
        <w:rPr>
          <w:rFonts w:hint="cs"/>
          <w:rtl/>
        </w:rPr>
        <w:t>"</w:t>
      </w:r>
      <w:r>
        <w:rPr>
          <w:rFonts w:hint="cs"/>
        </w:rPr>
        <w:t>.</w:t>
      </w:r>
      <w:r w:rsidR="00D4510D">
        <w:rPr>
          <w:rFonts w:hint="cs"/>
          <w:rtl/>
        </w:rPr>
        <w:t xml:space="preserve"> </w:t>
      </w:r>
    </w:p>
    <w:p w:rsidR="00F80724" w:rsidRDefault="00F80724" w:rsidP="009E69FE">
      <w:pPr>
        <w:pStyle w:val="a6"/>
        <w:spacing w:before="120" w:after="40"/>
        <w:ind w:left="0"/>
        <w:rPr>
          <w:rtl/>
        </w:rPr>
      </w:pPr>
      <w:r>
        <w:rPr>
          <w:rFonts w:hint="cs"/>
          <w:rtl/>
        </w:rPr>
        <w:t>הכאה</w:t>
      </w:r>
      <w:r w:rsidR="00D4510D">
        <w:rPr>
          <w:rFonts w:hint="cs"/>
          <w:rtl/>
        </w:rPr>
        <w:t xml:space="preserve"> </w:t>
      </w:r>
      <w:r w:rsidR="00AD7909">
        <w:rPr>
          <w:rFonts w:hint="cs"/>
          <w:rtl/>
        </w:rPr>
        <w:t>"</w:t>
      </w:r>
      <w:r>
        <w:rPr>
          <w:rFonts w:hint="cs"/>
          <w:rtl/>
        </w:rPr>
        <w:t>ברצועה</w:t>
      </w:r>
      <w:r w:rsidR="00D4510D">
        <w:rPr>
          <w:rFonts w:hint="cs"/>
          <w:rtl/>
        </w:rPr>
        <w:t xml:space="preserve"> </w:t>
      </w:r>
      <w:r>
        <w:rPr>
          <w:rFonts w:hint="cs"/>
          <w:rtl/>
        </w:rPr>
        <w:t>קטנה</w:t>
      </w:r>
      <w:r w:rsidR="00AD7909">
        <w:rPr>
          <w:rFonts w:hint="cs"/>
          <w:rtl/>
        </w:rPr>
        <w:t>"</w:t>
      </w:r>
      <w:r w:rsidR="00D4510D">
        <w:rPr>
          <w:rFonts w:hint="cs"/>
        </w:rPr>
        <w:t xml:space="preserve"> </w:t>
      </w:r>
      <w:r>
        <w:rPr>
          <w:rFonts w:hint="cs"/>
        </w:rPr>
        <w:t>-</w:t>
      </w:r>
      <w:r w:rsidR="00D4510D">
        <w:rPr>
          <w:rFonts w:hint="cs"/>
          <w:rtl/>
        </w:rPr>
        <w:t xml:space="preserve"> </w:t>
      </w:r>
      <w:r>
        <w:rPr>
          <w:rFonts w:hint="cs"/>
          <w:rtl/>
        </w:rPr>
        <w:t>מצוה;</w:t>
      </w:r>
      <w:r w:rsidR="00D4510D">
        <w:rPr>
          <w:rFonts w:hint="cs"/>
          <w:rtl/>
        </w:rPr>
        <w:t xml:space="preserve"> </w:t>
      </w:r>
      <w:r>
        <w:rPr>
          <w:rFonts w:hint="cs"/>
          <w:rtl/>
        </w:rPr>
        <w:t>חבלה</w:t>
      </w:r>
      <w:r w:rsidR="00D4510D">
        <w:rPr>
          <w:rFonts w:hint="cs"/>
          <w:rtl/>
        </w:rPr>
        <w:t xml:space="preserve"> </w:t>
      </w:r>
      <w:r>
        <w:rPr>
          <w:rFonts w:hint="cs"/>
        </w:rPr>
        <w:t>-</w:t>
      </w:r>
      <w:r w:rsidR="00D4510D">
        <w:rPr>
          <w:rFonts w:hint="cs"/>
          <w:rtl/>
        </w:rPr>
        <w:t xml:space="preserve"> </w:t>
      </w:r>
      <w:r>
        <w:rPr>
          <w:rFonts w:hint="cs"/>
          <w:rtl/>
        </w:rPr>
        <w:t>חייב</w:t>
      </w:r>
      <w:r w:rsidR="00D4510D">
        <w:rPr>
          <w:rFonts w:hint="cs"/>
          <w:rtl/>
        </w:rPr>
        <w:t xml:space="preserve"> </w:t>
      </w:r>
      <w:r>
        <w:rPr>
          <w:rFonts w:hint="cs"/>
          <w:rtl/>
        </w:rPr>
        <w:t>לשלם</w:t>
      </w:r>
    </w:p>
    <w:p w:rsidR="00F80724" w:rsidRDefault="00F80724" w:rsidP="00077D26">
      <w:pPr>
        <w:pStyle w:val="a1"/>
        <w:rPr>
          <w:rtl/>
        </w:rPr>
      </w:pPr>
      <w:r>
        <w:rPr>
          <w:rFonts w:hint="cs"/>
          <w:b/>
          <w:bCs/>
          <w:rtl/>
        </w:rPr>
        <w:t>ב</w:t>
      </w:r>
      <w:r>
        <w:rPr>
          <w:rFonts w:hint="cs"/>
          <w:b/>
          <w:bCs/>
        </w:rPr>
        <w:t>.</w:t>
      </w:r>
      <w:r w:rsidR="00D4510D">
        <w:rPr>
          <w:rFonts w:hint="cs"/>
          <w:rtl/>
        </w:rPr>
        <w:t xml:space="preserve"> </w:t>
      </w:r>
      <w:r>
        <w:rPr>
          <w:rFonts w:hint="cs"/>
          <w:rtl/>
        </w:rPr>
        <w:t>יתר</w:t>
      </w:r>
      <w:r w:rsidR="00D4510D">
        <w:rPr>
          <w:rFonts w:hint="cs"/>
          <w:rtl/>
        </w:rPr>
        <w:t xml:space="preserve"> </w:t>
      </w:r>
      <w:r>
        <w:rPr>
          <w:rFonts w:hint="cs"/>
          <w:rtl/>
        </w:rPr>
        <w:t>על</w:t>
      </w:r>
      <w:r w:rsidR="00D4510D">
        <w:rPr>
          <w:rFonts w:hint="cs"/>
          <w:rtl/>
        </w:rPr>
        <w:t xml:space="preserve"> </w:t>
      </w:r>
      <w:r>
        <w:rPr>
          <w:rFonts w:hint="cs"/>
          <w:rtl/>
        </w:rPr>
        <w:t>כן,</w:t>
      </w:r>
      <w:r w:rsidR="00D4510D">
        <w:rPr>
          <w:rFonts w:hint="cs"/>
          <w:rtl/>
        </w:rPr>
        <w:t xml:space="preserve"> </w:t>
      </w:r>
      <w:r>
        <w:rPr>
          <w:rFonts w:hint="cs"/>
          <w:rtl/>
        </w:rPr>
        <w:t>בסוגיית</w:t>
      </w:r>
      <w:r w:rsidR="00D4510D">
        <w:rPr>
          <w:rFonts w:hint="cs"/>
          <w:rtl/>
        </w:rPr>
        <w:t xml:space="preserve"> </w:t>
      </w:r>
      <w:r>
        <w:rPr>
          <w:rFonts w:hint="cs"/>
          <w:rtl/>
        </w:rPr>
        <w:t>הגמרא</w:t>
      </w:r>
      <w:r w:rsidR="00D4510D">
        <w:rPr>
          <w:rFonts w:hint="cs"/>
          <w:rtl/>
        </w:rPr>
        <w:t xml:space="preserve"> </w:t>
      </w:r>
      <w:r>
        <w:rPr>
          <w:rFonts w:hint="cs"/>
          <w:rtl/>
        </w:rPr>
        <w:t>במסכת</w:t>
      </w:r>
      <w:r w:rsidR="00D4510D">
        <w:rPr>
          <w:rFonts w:hint="cs"/>
          <w:rtl/>
        </w:rPr>
        <w:t xml:space="preserve"> </w:t>
      </w:r>
      <w:r>
        <w:rPr>
          <w:rFonts w:hint="cs"/>
          <w:rtl/>
        </w:rPr>
        <w:t>בבא</w:t>
      </w:r>
      <w:r w:rsidR="00D4510D">
        <w:rPr>
          <w:rFonts w:hint="cs"/>
          <w:rtl/>
        </w:rPr>
        <w:t xml:space="preserve"> </w:t>
      </w:r>
      <w:r>
        <w:rPr>
          <w:rFonts w:hint="cs"/>
          <w:rtl/>
        </w:rPr>
        <w:t>קמא</w:t>
      </w:r>
      <w:r w:rsidR="00D4510D">
        <w:rPr>
          <w:rFonts w:hint="cs"/>
          <w:rtl/>
        </w:rPr>
        <w:t xml:space="preserve"> </w:t>
      </w:r>
      <w:r>
        <w:rPr>
          <w:rFonts w:hint="cs"/>
          <w:rtl/>
        </w:rPr>
        <w:t>(פז,</w:t>
      </w:r>
      <w:r w:rsidR="00D4510D">
        <w:rPr>
          <w:rFonts w:hint="cs"/>
          <w:rtl/>
        </w:rPr>
        <w:t xml:space="preserve"> </w:t>
      </w:r>
      <w:r>
        <w:rPr>
          <w:rFonts w:hint="cs"/>
          <w:rtl/>
        </w:rPr>
        <w:t>ב</w:t>
      </w:r>
      <w:r w:rsidR="00AD7909">
        <w:rPr>
          <w:rFonts w:hint="cs"/>
          <w:rtl/>
        </w:rPr>
        <w:t>)</w:t>
      </w:r>
      <w:r w:rsidR="00D4510D">
        <w:rPr>
          <w:rFonts w:hint="cs"/>
          <w:rtl/>
        </w:rPr>
        <w:t xml:space="preserve"> </w:t>
      </w:r>
      <w:r>
        <w:rPr>
          <w:rFonts w:hint="cs"/>
          <w:rtl/>
        </w:rPr>
        <w:t>מבואר,</w:t>
      </w:r>
      <w:r w:rsidR="00D4510D">
        <w:rPr>
          <w:rFonts w:hint="cs"/>
          <w:rtl/>
        </w:rPr>
        <w:t xml:space="preserve"> </w:t>
      </w:r>
      <w:r>
        <w:rPr>
          <w:rFonts w:hint="cs"/>
          <w:rtl/>
        </w:rPr>
        <w:t>שבאופנים</w:t>
      </w:r>
      <w:r w:rsidR="00D4510D">
        <w:rPr>
          <w:rFonts w:hint="cs"/>
          <w:rtl/>
        </w:rPr>
        <w:t xml:space="preserve"> </w:t>
      </w:r>
      <w:r>
        <w:rPr>
          <w:rFonts w:hint="cs"/>
          <w:rtl/>
        </w:rPr>
        <w:t>מסויימים</w:t>
      </w:r>
      <w:r w:rsidR="00D4510D">
        <w:rPr>
          <w:rFonts w:hint="cs"/>
          <w:rtl/>
        </w:rPr>
        <w:t xml:space="preserve"> </w:t>
      </w:r>
      <w:r>
        <w:rPr>
          <w:rFonts w:hint="cs"/>
          <w:rtl/>
        </w:rPr>
        <w:t>חייב</w:t>
      </w:r>
      <w:r w:rsidR="00D4510D">
        <w:rPr>
          <w:rFonts w:hint="cs"/>
          <w:rtl/>
        </w:rPr>
        <w:t xml:space="preserve"> </w:t>
      </w:r>
      <w:r>
        <w:rPr>
          <w:rFonts w:hint="cs"/>
          <w:rtl/>
        </w:rPr>
        <w:t>האב</w:t>
      </w:r>
      <w:r w:rsidR="00D4510D">
        <w:rPr>
          <w:rFonts w:hint="cs"/>
          <w:rtl/>
        </w:rPr>
        <w:t xml:space="preserve"> </w:t>
      </w:r>
      <w:r>
        <w:rPr>
          <w:rFonts w:hint="cs"/>
          <w:rtl/>
        </w:rPr>
        <w:t>לשלם</w:t>
      </w:r>
      <w:r w:rsidR="00D4510D">
        <w:rPr>
          <w:rFonts w:hint="cs"/>
          <w:rtl/>
        </w:rPr>
        <w:t xml:space="preserve"> </w:t>
      </w:r>
      <w:r>
        <w:rPr>
          <w:rFonts w:hint="cs"/>
          <w:rtl/>
        </w:rPr>
        <w:t>על</w:t>
      </w:r>
      <w:r w:rsidR="00D4510D">
        <w:rPr>
          <w:rFonts w:hint="cs"/>
          <w:rtl/>
        </w:rPr>
        <w:t xml:space="preserve"> </w:t>
      </w:r>
      <w:r>
        <w:rPr>
          <w:rFonts w:hint="cs"/>
          <w:rtl/>
        </w:rPr>
        <w:t>חבלות</w:t>
      </w:r>
      <w:r w:rsidR="00D4510D">
        <w:rPr>
          <w:rFonts w:hint="cs"/>
          <w:rtl/>
        </w:rPr>
        <w:t xml:space="preserve"> </w:t>
      </w:r>
      <w:r>
        <w:rPr>
          <w:rFonts w:hint="cs"/>
          <w:rtl/>
        </w:rPr>
        <w:t>שגרם</w:t>
      </w:r>
      <w:r w:rsidR="00D4510D">
        <w:rPr>
          <w:rFonts w:hint="cs"/>
          <w:rtl/>
        </w:rPr>
        <w:t xml:space="preserve"> </w:t>
      </w:r>
      <w:r>
        <w:rPr>
          <w:rFonts w:hint="cs"/>
          <w:rtl/>
        </w:rPr>
        <w:t>לבנו</w:t>
      </w:r>
      <w:r w:rsidR="00AD7909">
        <w:rPr>
          <w:rFonts w:hint="cs"/>
          <w:rtl/>
        </w:rPr>
        <w:t>:</w:t>
      </w:r>
      <w:r w:rsidR="00D4510D">
        <w:rPr>
          <w:rFonts w:hint="cs"/>
        </w:rPr>
        <w:t xml:space="preserve"> </w:t>
      </w:r>
      <w:r w:rsidR="00AD7909">
        <w:rPr>
          <w:rFonts w:hint="cs"/>
          <w:rtl/>
        </w:rPr>
        <w:t>"</w:t>
      </w:r>
      <w:r>
        <w:rPr>
          <w:rFonts w:hint="cs"/>
          <w:rtl/>
        </w:rPr>
        <w:t>החובל</w:t>
      </w:r>
      <w:r w:rsidR="00D4510D">
        <w:rPr>
          <w:rFonts w:hint="cs"/>
          <w:rtl/>
        </w:rPr>
        <w:t xml:space="preserve"> </w:t>
      </w:r>
      <w:r>
        <w:rPr>
          <w:rFonts w:hint="cs"/>
          <w:rtl/>
        </w:rPr>
        <w:t>בבנו</w:t>
      </w:r>
      <w:r w:rsidR="00D4510D">
        <w:rPr>
          <w:rFonts w:hint="cs"/>
          <w:rtl/>
        </w:rPr>
        <w:t xml:space="preserve"> </w:t>
      </w:r>
      <w:r>
        <w:rPr>
          <w:rFonts w:hint="cs"/>
          <w:rtl/>
        </w:rPr>
        <w:t>גדול,</w:t>
      </w:r>
      <w:r w:rsidR="00D4510D">
        <w:rPr>
          <w:rFonts w:hint="cs"/>
          <w:rtl/>
        </w:rPr>
        <w:t xml:space="preserve"> </w:t>
      </w:r>
      <w:r>
        <w:rPr>
          <w:rFonts w:hint="cs"/>
          <w:rtl/>
        </w:rPr>
        <w:t>יתן</w:t>
      </w:r>
      <w:r w:rsidR="00D4510D">
        <w:rPr>
          <w:rFonts w:hint="cs"/>
          <w:rtl/>
        </w:rPr>
        <w:t xml:space="preserve"> </w:t>
      </w:r>
      <w:r>
        <w:rPr>
          <w:rFonts w:hint="cs"/>
          <w:rtl/>
        </w:rPr>
        <w:t>לו</w:t>
      </w:r>
      <w:r w:rsidR="00D4510D">
        <w:rPr>
          <w:rFonts w:hint="cs"/>
          <w:rtl/>
        </w:rPr>
        <w:t xml:space="preserve"> </w:t>
      </w:r>
      <w:r>
        <w:rPr>
          <w:rFonts w:hint="cs"/>
          <w:rtl/>
        </w:rPr>
        <w:t>מיד.</w:t>
      </w:r>
      <w:r w:rsidR="00D4510D">
        <w:rPr>
          <w:rFonts w:hint="cs"/>
          <w:rtl/>
        </w:rPr>
        <w:t xml:space="preserve"> </w:t>
      </w:r>
      <w:r>
        <w:rPr>
          <w:rFonts w:hint="cs"/>
          <w:rtl/>
        </w:rPr>
        <w:t>בבנו</w:t>
      </w:r>
      <w:r w:rsidR="00D4510D">
        <w:rPr>
          <w:rFonts w:hint="cs"/>
          <w:rtl/>
        </w:rPr>
        <w:t xml:space="preserve"> </w:t>
      </w:r>
      <w:r>
        <w:rPr>
          <w:rFonts w:hint="cs"/>
          <w:rtl/>
        </w:rPr>
        <w:t>קטן,</w:t>
      </w:r>
      <w:r w:rsidR="00D4510D">
        <w:rPr>
          <w:rFonts w:hint="cs"/>
          <w:rtl/>
        </w:rPr>
        <w:t xml:space="preserve"> </w:t>
      </w:r>
      <w:r>
        <w:rPr>
          <w:rFonts w:hint="cs"/>
          <w:rtl/>
        </w:rPr>
        <w:t>יעשה</w:t>
      </w:r>
      <w:r w:rsidR="00D4510D">
        <w:rPr>
          <w:rFonts w:hint="cs"/>
          <w:rtl/>
        </w:rPr>
        <w:t xml:space="preserve"> </w:t>
      </w:r>
      <w:r>
        <w:rPr>
          <w:rFonts w:hint="cs"/>
          <w:rtl/>
        </w:rPr>
        <w:t>לו</w:t>
      </w:r>
      <w:r w:rsidR="00D4510D">
        <w:rPr>
          <w:rFonts w:hint="cs"/>
          <w:rtl/>
        </w:rPr>
        <w:t xml:space="preserve"> </w:t>
      </w:r>
      <w:r>
        <w:rPr>
          <w:rFonts w:hint="cs"/>
          <w:rtl/>
        </w:rPr>
        <w:t>סגולה</w:t>
      </w:r>
      <w:r w:rsidR="00D4510D">
        <w:rPr>
          <w:rFonts w:hint="cs"/>
          <w:rtl/>
        </w:rPr>
        <w:t xml:space="preserve"> </w:t>
      </w:r>
      <w:r>
        <w:rPr>
          <w:rFonts w:hint="cs"/>
          <w:rtl/>
        </w:rPr>
        <w:t>[יקנה</w:t>
      </w:r>
      <w:r w:rsidR="00D4510D">
        <w:rPr>
          <w:rFonts w:hint="cs"/>
          <w:rtl/>
        </w:rPr>
        <w:t xml:space="preserve"> </w:t>
      </w:r>
      <w:r>
        <w:rPr>
          <w:rFonts w:hint="cs"/>
          <w:rtl/>
        </w:rPr>
        <w:t>קרקע</w:t>
      </w:r>
      <w:r w:rsidR="00D4510D">
        <w:rPr>
          <w:rFonts w:hint="cs"/>
          <w:rtl/>
        </w:rPr>
        <w:t xml:space="preserve"> </w:t>
      </w:r>
      <w:r>
        <w:rPr>
          <w:rFonts w:hint="cs"/>
          <w:rtl/>
        </w:rPr>
        <w:t>המצמיחה</w:t>
      </w:r>
      <w:r w:rsidR="00D4510D">
        <w:rPr>
          <w:rFonts w:hint="cs"/>
          <w:rtl/>
        </w:rPr>
        <w:t xml:space="preserve"> </w:t>
      </w:r>
      <w:r>
        <w:rPr>
          <w:rFonts w:hint="cs"/>
          <w:rtl/>
        </w:rPr>
        <w:t>פירות,</w:t>
      </w:r>
      <w:r w:rsidR="00D4510D">
        <w:rPr>
          <w:rFonts w:hint="cs"/>
          <w:rtl/>
        </w:rPr>
        <w:t xml:space="preserve"> </w:t>
      </w:r>
      <w:r>
        <w:rPr>
          <w:rFonts w:hint="cs"/>
          <w:rtl/>
        </w:rPr>
        <w:t>כדי</w:t>
      </w:r>
      <w:r w:rsidR="00D4510D">
        <w:rPr>
          <w:rFonts w:hint="cs"/>
          <w:rtl/>
        </w:rPr>
        <w:t xml:space="preserve"> </w:t>
      </w:r>
      <w:r>
        <w:rPr>
          <w:rFonts w:hint="cs"/>
          <w:rtl/>
        </w:rPr>
        <w:t>לשלם</w:t>
      </w:r>
      <w:r w:rsidR="00D4510D">
        <w:rPr>
          <w:rFonts w:hint="cs"/>
          <w:rtl/>
        </w:rPr>
        <w:t xml:space="preserve"> </w:t>
      </w:r>
      <w:r>
        <w:rPr>
          <w:rFonts w:hint="cs"/>
          <w:rtl/>
        </w:rPr>
        <w:t>מהפירות</w:t>
      </w:r>
      <w:r w:rsidR="00D4510D">
        <w:rPr>
          <w:rFonts w:hint="cs"/>
          <w:rtl/>
        </w:rPr>
        <w:t xml:space="preserve"> </w:t>
      </w:r>
      <w:r>
        <w:rPr>
          <w:rFonts w:hint="cs"/>
          <w:rtl/>
        </w:rPr>
        <w:t>לקטן].</w:t>
      </w:r>
      <w:r w:rsidR="00D4510D">
        <w:rPr>
          <w:rFonts w:hint="cs"/>
          <w:rtl/>
        </w:rPr>
        <w:t xml:space="preserve"> </w:t>
      </w:r>
      <w:r>
        <w:rPr>
          <w:rFonts w:hint="cs"/>
          <w:rtl/>
        </w:rPr>
        <w:t>ורמינהו</w:t>
      </w:r>
      <w:r w:rsidR="00D4510D">
        <w:rPr>
          <w:rFonts w:hint="cs"/>
          <w:rtl/>
        </w:rPr>
        <w:t xml:space="preserve"> </w:t>
      </w:r>
      <w:r>
        <w:rPr>
          <w:rFonts w:hint="cs"/>
          <w:rtl/>
        </w:rPr>
        <w:t>[וקשה</w:t>
      </w:r>
      <w:r w:rsidR="00D4510D">
        <w:rPr>
          <w:rFonts w:hint="cs"/>
          <w:rtl/>
        </w:rPr>
        <w:t xml:space="preserve"> </w:t>
      </w:r>
      <w:r>
        <w:rPr>
          <w:rFonts w:hint="cs"/>
          <w:rtl/>
        </w:rPr>
        <w:t>מדברי</w:t>
      </w:r>
      <w:r w:rsidR="00D4510D">
        <w:rPr>
          <w:rFonts w:hint="cs"/>
          <w:rtl/>
        </w:rPr>
        <w:t xml:space="preserve"> </w:t>
      </w:r>
      <w:r>
        <w:rPr>
          <w:rFonts w:hint="cs"/>
          <w:rtl/>
        </w:rPr>
        <w:t>הברייתא]</w:t>
      </w:r>
      <w:r w:rsidR="00D4510D">
        <w:rPr>
          <w:rFonts w:hint="cs"/>
          <w:rtl/>
        </w:rPr>
        <w:t xml:space="preserve"> </w:t>
      </w:r>
      <w:r>
        <w:rPr>
          <w:rFonts w:hint="cs"/>
          <w:rtl/>
        </w:rPr>
        <w:t>החובל</w:t>
      </w:r>
      <w:r w:rsidR="00D4510D">
        <w:rPr>
          <w:rFonts w:hint="cs"/>
          <w:rtl/>
        </w:rPr>
        <w:t xml:space="preserve"> </w:t>
      </w:r>
      <w:r>
        <w:rPr>
          <w:rFonts w:hint="cs"/>
          <w:rtl/>
        </w:rPr>
        <w:t>בבניו</w:t>
      </w:r>
      <w:r w:rsidR="00D4510D">
        <w:rPr>
          <w:rFonts w:hint="cs"/>
          <w:rtl/>
        </w:rPr>
        <w:t xml:space="preserve"> </w:t>
      </w:r>
      <w:r>
        <w:rPr>
          <w:rFonts w:hint="cs"/>
          <w:rtl/>
        </w:rPr>
        <w:t>ובבנותיו</w:t>
      </w:r>
      <w:r w:rsidR="00D4510D">
        <w:rPr>
          <w:rFonts w:hint="cs"/>
          <w:rtl/>
        </w:rPr>
        <w:t xml:space="preserve"> </w:t>
      </w:r>
      <w:r>
        <w:rPr>
          <w:rFonts w:hint="cs"/>
          <w:rtl/>
        </w:rPr>
        <w:t>שלו</w:t>
      </w:r>
      <w:r>
        <w:rPr>
          <w:rFonts w:hint="cs"/>
        </w:rPr>
        <w:t>,</w:t>
      </w:r>
      <w:r w:rsidR="00D4510D">
        <w:rPr>
          <w:rFonts w:hint="cs"/>
          <w:b/>
          <w:bCs/>
          <w:rtl/>
        </w:rPr>
        <w:t xml:space="preserve"> </w:t>
      </w:r>
      <w:r>
        <w:rPr>
          <w:rFonts w:hint="cs"/>
          <w:rtl/>
        </w:rPr>
        <w:t>פטור</w:t>
      </w:r>
      <w:r w:rsidR="00AD7909">
        <w:rPr>
          <w:rFonts w:hint="cs"/>
          <w:rtl/>
        </w:rPr>
        <w:t>.</w:t>
      </w:r>
      <w:r w:rsidR="00D4510D">
        <w:rPr>
          <w:rFonts w:hint="cs"/>
        </w:rPr>
        <w:t xml:space="preserve"> </w:t>
      </w:r>
      <w:r w:rsidR="00AD7909">
        <w:rPr>
          <w:rFonts w:hint="cs"/>
          <w:rtl/>
        </w:rPr>
        <w:t>[</w:t>
      </w:r>
      <w:r>
        <w:rPr>
          <w:rFonts w:hint="cs"/>
          <w:rtl/>
        </w:rPr>
        <w:t>ותירצו]</w:t>
      </w:r>
      <w:r w:rsidR="00D4510D">
        <w:rPr>
          <w:rFonts w:hint="cs"/>
          <w:rtl/>
        </w:rPr>
        <w:t xml:space="preserve"> </w:t>
      </w:r>
      <w:r>
        <w:rPr>
          <w:rFonts w:hint="cs"/>
          <w:rtl/>
        </w:rPr>
        <w:t>אמרי,</w:t>
      </w:r>
      <w:r w:rsidR="00D4510D">
        <w:rPr>
          <w:rFonts w:hint="cs"/>
          <w:rtl/>
        </w:rPr>
        <w:t xml:space="preserve"> </w:t>
      </w:r>
      <w:r>
        <w:rPr>
          <w:rFonts w:hint="cs"/>
          <w:rtl/>
        </w:rPr>
        <w:t>לא</w:t>
      </w:r>
      <w:r w:rsidR="00D4510D">
        <w:rPr>
          <w:rFonts w:hint="cs"/>
          <w:rtl/>
        </w:rPr>
        <w:t xml:space="preserve"> </w:t>
      </w:r>
      <w:r>
        <w:rPr>
          <w:rFonts w:hint="cs"/>
          <w:rtl/>
        </w:rPr>
        <w:t>קשיא,</w:t>
      </w:r>
      <w:r w:rsidR="00D4510D">
        <w:rPr>
          <w:rFonts w:hint="cs"/>
          <w:rtl/>
        </w:rPr>
        <w:t xml:space="preserve"> </w:t>
      </w:r>
      <w:r>
        <w:rPr>
          <w:rFonts w:hint="cs"/>
          <w:rtl/>
        </w:rPr>
        <w:t>כאן</w:t>
      </w:r>
      <w:r w:rsidR="00D4510D">
        <w:rPr>
          <w:rFonts w:hint="cs"/>
          <w:rtl/>
        </w:rPr>
        <w:t xml:space="preserve"> </w:t>
      </w:r>
      <w:r>
        <w:rPr>
          <w:rFonts w:hint="cs"/>
          <w:rtl/>
        </w:rPr>
        <w:t>כשסמוכים</w:t>
      </w:r>
      <w:r w:rsidR="00D4510D">
        <w:rPr>
          <w:rFonts w:hint="cs"/>
          <w:rtl/>
        </w:rPr>
        <w:t xml:space="preserve"> </w:t>
      </w:r>
      <w:r>
        <w:rPr>
          <w:rFonts w:hint="cs"/>
          <w:rtl/>
        </w:rPr>
        <w:t>על</w:t>
      </w:r>
      <w:r w:rsidR="00D4510D">
        <w:rPr>
          <w:rFonts w:hint="cs"/>
          <w:rtl/>
        </w:rPr>
        <w:t xml:space="preserve"> </w:t>
      </w:r>
      <w:r>
        <w:rPr>
          <w:rFonts w:hint="cs"/>
          <w:rtl/>
        </w:rPr>
        <w:t>שלחנו,</w:t>
      </w:r>
      <w:r w:rsidR="00D4510D">
        <w:rPr>
          <w:rFonts w:hint="cs"/>
          <w:rtl/>
        </w:rPr>
        <w:t xml:space="preserve"> </w:t>
      </w:r>
      <w:r>
        <w:rPr>
          <w:rFonts w:hint="cs"/>
          <w:rtl/>
        </w:rPr>
        <w:t>כאן</w:t>
      </w:r>
      <w:r w:rsidR="00D4510D">
        <w:rPr>
          <w:rFonts w:hint="cs"/>
          <w:rtl/>
        </w:rPr>
        <w:t xml:space="preserve"> </w:t>
      </w:r>
      <w:r>
        <w:rPr>
          <w:rFonts w:hint="cs"/>
          <w:rtl/>
        </w:rPr>
        <w:t>כשאין</w:t>
      </w:r>
      <w:r w:rsidR="00D4510D">
        <w:rPr>
          <w:rFonts w:hint="cs"/>
          <w:rtl/>
        </w:rPr>
        <w:t xml:space="preserve"> </w:t>
      </w:r>
      <w:r>
        <w:rPr>
          <w:rFonts w:hint="cs"/>
          <w:rtl/>
        </w:rPr>
        <w:t>סמוכין</w:t>
      </w:r>
      <w:r w:rsidR="00D4510D">
        <w:rPr>
          <w:rFonts w:hint="cs"/>
          <w:rtl/>
        </w:rPr>
        <w:t xml:space="preserve"> </w:t>
      </w:r>
      <w:r>
        <w:rPr>
          <w:rFonts w:hint="cs"/>
          <w:rtl/>
        </w:rPr>
        <w:t>על</w:t>
      </w:r>
      <w:r w:rsidR="00D4510D">
        <w:rPr>
          <w:rFonts w:hint="cs"/>
          <w:rtl/>
        </w:rPr>
        <w:t xml:space="preserve"> </w:t>
      </w:r>
      <w:r>
        <w:rPr>
          <w:rFonts w:hint="cs"/>
          <w:rtl/>
        </w:rPr>
        <w:t>שלחנו</w:t>
      </w:r>
      <w:r w:rsidR="00AD7909">
        <w:rPr>
          <w:rFonts w:hint="cs"/>
          <w:rtl/>
        </w:rPr>
        <w:t>"</w:t>
      </w:r>
      <w:r>
        <w:rPr>
          <w:rFonts w:hint="cs"/>
        </w:rPr>
        <w:t>.</w:t>
      </w:r>
      <w:r w:rsidR="00D4510D">
        <w:rPr>
          <w:rFonts w:hint="cs"/>
          <w:rtl/>
        </w:rPr>
        <w:t xml:space="preserve"> </w:t>
      </w:r>
      <w:r>
        <w:rPr>
          <w:rFonts w:hint="cs"/>
          <w:rtl/>
        </w:rPr>
        <w:t>וכן</w:t>
      </w:r>
      <w:r w:rsidR="00D4510D">
        <w:rPr>
          <w:rFonts w:hint="cs"/>
          <w:rtl/>
        </w:rPr>
        <w:t xml:space="preserve"> </w:t>
      </w:r>
      <w:r>
        <w:rPr>
          <w:rFonts w:hint="cs"/>
          <w:rtl/>
        </w:rPr>
        <w:t>נפסק</w:t>
      </w:r>
      <w:r w:rsidR="00D4510D">
        <w:rPr>
          <w:rFonts w:hint="cs"/>
          <w:rtl/>
        </w:rPr>
        <w:t xml:space="preserve"> </w:t>
      </w:r>
      <w:r>
        <w:rPr>
          <w:rFonts w:hint="cs"/>
          <w:rtl/>
        </w:rPr>
        <w:t>להלכה</w:t>
      </w:r>
      <w:r w:rsidR="00D4510D">
        <w:rPr>
          <w:rFonts w:hint="cs"/>
          <w:rtl/>
        </w:rPr>
        <w:t xml:space="preserve"> </w:t>
      </w:r>
      <w:r>
        <w:rPr>
          <w:rFonts w:hint="cs"/>
          <w:rtl/>
        </w:rPr>
        <w:t>בשו</w:t>
      </w:r>
      <w:r>
        <w:rPr>
          <w:rFonts w:hint="cs"/>
        </w:rPr>
        <w:t>"</w:t>
      </w:r>
      <w:r>
        <w:rPr>
          <w:rFonts w:hint="cs"/>
          <w:rtl/>
        </w:rPr>
        <w:t>ע</w:t>
      </w:r>
      <w:r w:rsidR="00D4510D">
        <w:rPr>
          <w:rFonts w:hint="cs"/>
          <w:rtl/>
        </w:rPr>
        <w:t xml:space="preserve"> </w:t>
      </w:r>
      <w:r>
        <w:rPr>
          <w:rFonts w:hint="cs"/>
          <w:rtl/>
        </w:rPr>
        <w:t>(חו</w:t>
      </w:r>
      <w:r>
        <w:rPr>
          <w:rFonts w:hint="cs"/>
        </w:rPr>
        <w:t>"</w:t>
      </w:r>
      <w:r>
        <w:rPr>
          <w:rFonts w:hint="cs"/>
          <w:rtl/>
        </w:rPr>
        <w:t>מ</w:t>
      </w:r>
      <w:r w:rsidR="00D4510D">
        <w:rPr>
          <w:rFonts w:hint="cs"/>
          <w:rtl/>
        </w:rPr>
        <w:t xml:space="preserve"> </w:t>
      </w:r>
      <w:r>
        <w:rPr>
          <w:rFonts w:hint="cs"/>
          <w:rtl/>
        </w:rPr>
        <w:t>סי'</w:t>
      </w:r>
      <w:r w:rsidR="00D4510D">
        <w:rPr>
          <w:rFonts w:hint="cs"/>
          <w:rtl/>
        </w:rPr>
        <w:t xml:space="preserve"> </w:t>
      </w:r>
      <w:r>
        <w:rPr>
          <w:rFonts w:hint="cs"/>
          <w:rtl/>
        </w:rPr>
        <w:t>תכד</w:t>
      </w:r>
      <w:r w:rsidR="00D4510D">
        <w:rPr>
          <w:rFonts w:hint="cs"/>
          <w:rtl/>
        </w:rPr>
        <w:t xml:space="preserve"> </w:t>
      </w:r>
      <w:r>
        <w:rPr>
          <w:rFonts w:hint="cs"/>
          <w:rtl/>
        </w:rPr>
        <w:t>סע'</w:t>
      </w:r>
      <w:r w:rsidR="00D4510D">
        <w:rPr>
          <w:rFonts w:hint="cs"/>
          <w:rtl/>
        </w:rPr>
        <w:t xml:space="preserve"> </w:t>
      </w:r>
      <w:r>
        <w:rPr>
          <w:rFonts w:hint="cs"/>
          <w:rtl/>
        </w:rPr>
        <w:t>ז</w:t>
      </w:r>
      <w:r w:rsidR="00AD7909">
        <w:rPr>
          <w:rFonts w:hint="cs"/>
          <w:rtl/>
        </w:rPr>
        <w:t>)</w:t>
      </w:r>
      <w:r w:rsidR="00D4510D">
        <w:rPr>
          <w:rFonts w:hint="cs"/>
        </w:rPr>
        <w:t xml:space="preserve"> </w:t>
      </w:r>
      <w:r w:rsidR="00AD7909">
        <w:rPr>
          <w:rFonts w:hint="cs"/>
          <w:rtl/>
        </w:rPr>
        <w:t>"</w:t>
      </w:r>
      <w:r>
        <w:rPr>
          <w:rFonts w:hint="cs"/>
          <w:rtl/>
        </w:rPr>
        <w:t>החובל</w:t>
      </w:r>
      <w:r w:rsidR="00D4510D">
        <w:rPr>
          <w:rFonts w:hint="cs"/>
          <w:rtl/>
        </w:rPr>
        <w:t xml:space="preserve"> </w:t>
      </w:r>
      <w:r>
        <w:rPr>
          <w:rFonts w:hint="cs"/>
          <w:rtl/>
        </w:rPr>
        <w:t>בבניו</w:t>
      </w:r>
      <w:r w:rsidR="00D4510D">
        <w:rPr>
          <w:rFonts w:hint="cs"/>
          <w:rtl/>
        </w:rPr>
        <w:t xml:space="preserve"> </w:t>
      </w:r>
      <w:r>
        <w:rPr>
          <w:rFonts w:hint="cs"/>
          <w:rtl/>
        </w:rPr>
        <w:t>הגדולים</w:t>
      </w:r>
      <w:r>
        <w:rPr>
          <w:rFonts w:hint="cs"/>
        </w:rPr>
        <w:t>,</w:t>
      </w:r>
      <w:r w:rsidR="00D4510D">
        <w:rPr>
          <w:rFonts w:hint="cs"/>
          <w:rtl/>
        </w:rPr>
        <w:t xml:space="preserve"> </w:t>
      </w:r>
      <w:r>
        <w:rPr>
          <w:rFonts w:hint="cs"/>
          <w:rtl/>
        </w:rPr>
        <w:t>אם</w:t>
      </w:r>
      <w:r w:rsidR="00D4510D">
        <w:rPr>
          <w:rFonts w:hint="cs"/>
          <w:rtl/>
        </w:rPr>
        <w:t xml:space="preserve"> </w:t>
      </w:r>
      <w:r>
        <w:rPr>
          <w:rFonts w:hint="cs"/>
          <w:rtl/>
        </w:rPr>
        <w:t>אינם</w:t>
      </w:r>
      <w:r w:rsidR="00D4510D">
        <w:rPr>
          <w:rFonts w:hint="cs"/>
          <w:rtl/>
        </w:rPr>
        <w:t xml:space="preserve"> </w:t>
      </w:r>
      <w:r>
        <w:rPr>
          <w:rFonts w:hint="cs"/>
          <w:rtl/>
        </w:rPr>
        <w:t>סמוכים</w:t>
      </w:r>
      <w:r w:rsidR="00D4510D">
        <w:rPr>
          <w:rFonts w:hint="cs"/>
          <w:rtl/>
        </w:rPr>
        <w:t xml:space="preserve"> </w:t>
      </w:r>
      <w:r>
        <w:rPr>
          <w:rFonts w:hint="cs"/>
          <w:rtl/>
        </w:rPr>
        <w:t>על</w:t>
      </w:r>
      <w:r w:rsidR="00D4510D">
        <w:rPr>
          <w:rFonts w:hint="cs"/>
          <w:rtl/>
        </w:rPr>
        <w:t xml:space="preserve"> </w:t>
      </w:r>
      <w:r>
        <w:rPr>
          <w:rFonts w:hint="cs"/>
          <w:rtl/>
        </w:rPr>
        <w:t>שלחנו,</w:t>
      </w:r>
      <w:r w:rsidR="00D4510D">
        <w:rPr>
          <w:rFonts w:hint="cs"/>
          <w:rtl/>
        </w:rPr>
        <w:t xml:space="preserve"> </w:t>
      </w:r>
      <w:r>
        <w:rPr>
          <w:rFonts w:hint="cs"/>
          <w:rtl/>
        </w:rPr>
        <w:t>נותן</w:t>
      </w:r>
      <w:r w:rsidR="00D4510D">
        <w:rPr>
          <w:rFonts w:hint="cs"/>
          <w:rtl/>
        </w:rPr>
        <w:t xml:space="preserve"> </w:t>
      </w:r>
      <w:r>
        <w:rPr>
          <w:rFonts w:hint="cs"/>
          <w:rtl/>
        </w:rPr>
        <w:t>להם</w:t>
      </w:r>
      <w:r w:rsidR="00D4510D">
        <w:rPr>
          <w:rFonts w:hint="cs"/>
          <w:rtl/>
        </w:rPr>
        <w:t xml:space="preserve"> </w:t>
      </w:r>
      <w:r>
        <w:rPr>
          <w:rFonts w:hint="cs"/>
          <w:rtl/>
        </w:rPr>
        <w:t>מיד.</w:t>
      </w:r>
      <w:r w:rsidR="00D4510D">
        <w:rPr>
          <w:rFonts w:hint="cs"/>
          <w:rtl/>
        </w:rPr>
        <w:t xml:space="preserve"> </w:t>
      </w:r>
      <w:r>
        <w:rPr>
          <w:rFonts w:hint="cs"/>
          <w:rtl/>
        </w:rPr>
        <w:t>והקטנים,</w:t>
      </w:r>
      <w:r w:rsidR="00D4510D">
        <w:rPr>
          <w:rFonts w:hint="cs"/>
          <w:rtl/>
        </w:rPr>
        <w:t xml:space="preserve"> </w:t>
      </w:r>
      <w:r>
        <w:rPr>
          <w:rFonts w:hint="cs"/>
          <w:rtl/>
        </w:rPr>
        <w:t>ילקח</w:t>
      </w:r>
      <w:r w:rsidR="00D4510D">
        <w:rPr>
          <w:rFonts w:hint="cs"/>
          <w:rtl/>
        </w:rPr>
        <w:t xml:space="preserve"> </w:t>
      </w:r>
      <w:r>
        <w:rPr>
          <w:rFonts w:hint="cs"/>
          <w:rtl/>
        </w:rPr>
        <w:t>קרקע</w:t>
      </w:r>
      <w:r w:rsidR="00D4510D">
        <w:rPr>
          <w:rFonts w:hint="cs"/>
          <w:rtl/>
        </w:rPr>
        <w:t xml:space="preserve"> </w:t>
      </w:r>
      <w:r>
        <w:rPr>
          <w:rFonts w:hint="cs"/>
          <w:rtl/>
        </w:rPr>
        <w:t>בנזקן</w:t>
      </w:r>
      <w:r w:rsidR="00D4510D">
        <w:rPr>
          <w:rFonts w:hint="cs"/>
          <w:rtl/>
        </w:rPr>
        <w:t xml:space="preserve"> </w:t>
      </w:r>
      <w:r>
        <w:rPr>
          <w:rFonts w:hint="cs"/>
          <w:rtl/>
        </w:rPr>
        <w:t>והם</w:t>
      </w:r>
      <w:r w:rsidR="00D4510D">
        <w:rPr>
          <w:rFonts w:hint="cs"/>
          <w:rtl/>
        </w:rPr>
        <w:t xml:space="preserve"> </w:t>
      </w:r>
      <w:r>
        <w:rPr>
          <w:rFonts w:hint="cs"/>
          <w:rtl/>
        </w:rPr>
        <w:t>אוכלים</w:t>
      </w:r>
      <w:r w:rsidR="00D4510D">
        <w:rPr>
          <w:rFonts w:hint="cs"/>
          <w:rtl/>
        </w:rPr>
        <w:t xml:space="preserve"> </w:t>
      </w:r>
      <w:r>
        <w:rPr>
          <w:rFonts w:hint="cs"/>
          <w:rtl/>
        </w:rPr>
        <w:t>פירותיו</w:t>
      </w:r>
      <w:r w:rsidR="00AD7909">
        <w:rPr>
          <w:rFonts w:hint="cs"/>
          <w:rtl/>
        </w:rPr>
        <w:t>".</w:t>
      </w:r>
      <w:r w:rsidR="00D4510D">
        <w:rPr>
          <w:rFonts w:hint="cs"/>
          <w:rtl/>
        </w:rPr>
        <w:t xml:space="preserve"> </w:t>
      </w:r>
    </w:p>
    <w:p w:rsidR="00F80724" w:rsidRDefault="00F80724" w:rsidP="00077D26">
      <w:pPr>
        <w:pStyle w:val="a1"/>
        <w:rPr>
          <w:rtl/>
        </w:rPr>
      </w:pPr>
      <w:r>
        <w:rPr>
          <w:rFonts w:hint="cs"/>
          <w:rtl/>
        </w:rPr>
        <w:t>ולכאורה</w:t>
      </w:r>
      <w:r w:rsidR="00D4510D">
        <w:rPr>
          <w:rFonts w:hint="cs"/>
          <w:rtl/>
        </w:rPr>
        <w:t xml:space="preserve"> </w:t>
      </w:r>
      <w:r>
        <w:rPr>
          <w:rFonts w:hint="cs"/>
          <w:rtl/>
        </w:rPr>
        <w:t>יש</w:t>
      </w:r>
      <w:r w:rsidR="00D4510D">
        <w:rPr>
          <w:rFonts w:hint="cs"/>
          <w:rtl/>
        </w:rPr>
        <w:t xml:space="preserve"> </w:t>
      </w:r>
      <w:r>
        <w:rPr>
          <w:rFonts w:hint="cs"/>
          <w:rtl/>
        </w:rPr>
        <w:t>לתמוה</w:t>
      </w:r>
      <w:r w:rsidR="00D4510D">
        <w:rPr>
          <w:rFonts w:hint="cs"/>
          <w:rtl/>
        </w:rPr>
        <w:t xml:space="preserve"> </w:t>
      </w:r>
      <w:r>
        <w:rPr>
          <w:rFonts w:hint="cs"/>
          <w:rtl/>
        </w:rPr>
        <w:t>מדוע</w:t>
      </w:r>
      <w:r w:rsidR="00D4510D">
        <w:rPr>
          <w:rFonts w:hint="cs"/>
          <w:rtl/>
        </w:rPr>
        <w:t xml:space="preserve"> </w:t>
      </w:r>
      <w:r>
        <w:rPr>
          <w:rFonts w:hint="cs"/>
          <w:rtl/>
        </w:rPr>
        <w:t>חייב</w:t>
      </w:r>
      <w:r w:rsidR="00D4510D">
        <w:rPr>
          <w:rFonts w:hint="cs"/>
          <w:rtl/>
        </w:rPr>
        <w:t xml:space="preserve"> </w:t>
      </w:r>
      <w:r>
        <w:rPr>
          <w:rFonts w:hint="cs"/>
          <w:rtl/>
        </w:rPr>
        <w:t>האב</w:t>
      </w:r>
      <w:r w:rsidR="00D4510D">
        <w:rPr>
          <w:rFonts w:hint="cs"/>
          <w:rtl/>
        </w:rPr>
        <w:t xml:space="preserve"> </w:t>
      </w:r>
      <w:r>
        <w:rPr>
          <w:rFonts w:hint="cs"/>
          <w:rtl/>
        </w:rPr>
        <w:t>לשלם</w:t>
      </w:r>
      <w:r w:rsidR="00D4510D">
        <w:rPr>
          <w:rFonts w:hint="cs"/>
          <w:rtl/>
        </w:rPr>
        <w:t xml:space="preserve"> </w:t>
      </w:r>
      <w:r>
        <w:rPr>
          <w:rFonts w:hint="cs"/>
          <w:rtl/>
        </w:rPr>
        <w:t>על</w:t>
      </w:r>
      <w:r w:rsidR="00D4510D">
        <w:rPr>
          <w:rFonts w:hint="cs"/>
          <w:rtl/>
        </w:rPr>
        <w:t xml:space="preserve"> </w:t>
      </w:r>
      <w:r>
        <w:rPr>
          <w:rFonts w:hint="cs"/>
          <w:rtl/>
        </w:rPr>
        <w:t>החבלות</w:t>
      </w:r>
      <w:r w:rsidR="00D4510D">
        <w:rPr>
          <w:rFonts w:hint="cs"/>
          <w:rtl/>
        </w:rPr>
        <w:t xml:space="preserve"> </w:t>
      </w:r>
      <w:r>
        <w:rPr>
          <w:rFonts w:hint="cs"/>
          <w:rtl/>
        </w:rPr>
        <w:t>שחבל</w:t>
      </w:r>
      <w:r w:rsidR="00D4510D">
        <w:rPr>
          <w:rFonts w:hint="cs"/>
          <w:rtl/>
        </w:rPr>
        <w:t xml:space="preserve"> </w:t>
      </w:r>
      <w:r>
        <w:rPr>
          <w:rFonts w:hint="cs"/>
          <w:rtl/>
        </w:rPr>
        <w:t>בבניו,</w:t>
      </w:r>
      <w:r w:rsidR="00D4510D">
        <w:rPr>
          <w:rFonts w:hint="cs"/>
          <w:rtl/>
        </w:rPr>
        <w:t xml:space="preserve"> </w:t>
      </w:r>
      <w:r>
        <w:rPr>
          <w:rFonts w:hint="cs"/>
          <w:rtl/>
        </w:rPr>
        <w:t>והרי</w:t>
      </w:r>
      <w:r w:rsidR="00D4510D">
        <w:rPr>
          <w:rFonts w:hint="cs"/>
          <w:rtl/>
        </w:rPr>
        <w:t xml:space="preserve"> </w:t>
      </w:r>
      <w:r>
        <w:rPr>
          <w:rFonts w:hint="cs"/>
          <w:rtl/>
        </w:rPr>
        <w:t>כשם</w:t>
      </w:r>
      <w:r w:rsidR="00D4510D">
        <w:rPr>
          <w:rFonts w:hint="cs"/>
          <w:rtl/>
        </w:rPr>
        <w:t xml:space="preserve"> </w:t>
      </w:r>
      <w:r>
        <w:rPr>
          <w:rFonts w:hint="cs"/>
          <w:rtl/>
        </w:rPr>
        <w:t>שאם</w:t>
      </w:r>
      <w:r w:rsidR="00D4510D">
        <w:rPr>
          <w:rFonts w:hint="cs"/>
          <w:rtl/>
        </w:rPr>
        <w:t xml:space="preserve"> </w:t>
      </w:r>
      <w:r>
        <w:rPr>
          <w:rFonts w:hint="cs"/>
          <w:rtl/>
        </w:rPr>
        <w:t>הורגו</w:t>
      </w:r>
      <w:r w:rsidR="00D4510D">
        <w:rPr>
          <w:rFonts w:hint="cs"/>
          <w:rtl/>
        </w:rPr>
        <w:t xml:space="preserve"> </w:t>
      </w:r>
      <w:r>
        <w:rPr>
          <w:rFonts w:hint="cs"/>
          <w:rtl/>
        </w:rPr>
        <w:t>בשוגג</w:t>
      </w:r>
      <w:r w:rsidR="00D4510D">
        <w:rPr>
          <w:rFonts w:hint="cs"/>
          <w:rtl/>
        </w:rPr>
        <w:t xml:space="preserve"> </w:t>
      </w:r>
      <w:r>
        <w:rPr>
          <w:rFonts w:hint="cs"/>
          <w:rtl/>
        </w:rPr>
        <w:t>נפטר</w:t>
      </w:r>
      <w:r w:rsidR="00D4510D">
        <w:rPr>
          <w:rFonts w:hint="cs"/>
          <w:rtl/>
        </w:rPr>
        <w:t xml:space="preserve"> </w:t>
      </w:r>
      <w:r>
        <w:rPr>
          <w:rFonts w:hint="cs"/>
          <w:rtl/>
        </w:rPr>
        <w:t>מגלות</w:t>
      </w:r>
      <w:r w:rsidR="00D4510D">
        <w:rPr>
          <w:rFonts w:hint="cs"/>
          <w:rtl/>
        </w:rPr>
        <w:t xml:space="preserve"> </w:t>
      </w:r>
      <w:r>
        <w:rPr>
          <w:rFonts w:hint="cs"/>
          <w:rtl/>
        </w:rPr>
        <w:t>היות</w:t>
      </w:r>
      <w:r w:rsidR="00D4510D">
        <w:rPr>
          <w:rFonts w:hint="cs"/>
          <w:rtl/>
        </w:rPr>
        <w:t xml:space="preserve"> </w:t>
      </w:r>
      <w:r>
        <w:rPr>
          <w:rFonts w:hint="cs"/>
          <w:rtl/>
        </w:rPr>
        <w:t>ומקיים</w:t>
      </w:r>
      <w:r w:rsidR="00D4510D">
        <w:rPr>
          <w:rFonts w:hint="cs"/>
          <w:rtl/>
        </w:rPr>
        <w:t xml:space="preserve"> </w:t>
      </w:r>
      <w:r>
        <w:rPr>
          <w:rFonts w:hint="cs"/>
          <w:rtl/>
        </w:rPr>
        <w:t>בהכאה</w:t>
      </w:r>
      <w:r w:rsidR="00D4510D">
        <w:rPr>
          <w:rFonts w:hint="cs"/>
          <w:rtl/>
        </w:rPr>
        <w:t xml:space="preserve"> </w:t>
      </w:r>
      <w:r>
        <w:rPr>
          <w:rFonts w:hint="cs"/>
          <w:rtl/>
        </w:rPr>
        <w:t>מצוה,</w:t>
      </w:r>
      <w:r w:rsidR="00D4510D">
        <w:rPr>
          <w:rFonts w:hint="cs"/>
          <w:rtl/>
        </w:rPr>
        <w:t xml:space="preserve"> </w:t>
      </w:r>
      <w:r>
        <w:rPr>
          <w:rFonts w:hint="cs"/>
          <w:rtl/>
        </w:rPr>
        <w:t>כך</w:t>
      </w:r>
      <w:r w:rsidR="00D4510D">
        <w:rPr>
          <w:rFonts w:hint="cs"/>
          <w:rtl/>
        </w:rPr>
        <w:t xml:space="preserve"> </w:t>
      </w:r>
      <w:r>
        <w:rPr>
          <w:rFonts w:hint="cs"/>
          <w:rtl/>
        </w:rPr>
        <w:t>היה</w:t>
      </w:r>
      <w:r w:rsidR="00D4510D">
        <w:rPr>
          <w:rFonts w:hint="cs"/>
          <w:rtl/>
        </w:rPr>
        <w:t xml:space="preserve"> </w:t>
      </w:r>
      <w:r>
        <w:rPr>
          <w:rFonts w:hint="cs"/>
          <w:rtl/>
        </w:rPr>
        <w:t>צריך</w:t>
      </w:r>
      <w:r w:rsidR="00D4510D">
        <w:rPr>
          <w:rFonts w:hint="cs"/>
          <w:rtl/>
        </w:rPr>
        <w:t xml:space="preserve"> </w:t>
      </w:r>
      <w:r>
        <w:rPr>
          <w:rFonts w:hint="cs"/>
          <w:rtl/>
        </w:rPr>
        <w:t>להיפטר</w:t>
      </w:r>
      <w:r w:rsidR="00D4510D">
        <w:rPr>
          <w:rFonts w:hint="cs"/>
          <w:rtl/>
        </w:rPr>
        <w:t xml:space="preserve"> </w:t>
      </w:r>
      <w:r>
        <w:rPr>
          <w:rFonts w:hint="cs"/>
          <w:rtl/>
        </w:rPr>
        <w:t>מתשלומי</w:t>
      </w:r>
      <w:r w:rsidR="00D4510D">
        <w:rPr>
          <w:rFonts w:hint="cs"/>
          <w:rtl/>
        </w:rPr>
        <w:t xml:space="preserve"> </w:t>
      </w:r>
      <w:r>
        <w:rPr>
          <w:rFonts w:hint="cs"/>
          <w:rtl/>
        </w:rPr>
        <w:t>החבלה</w:t>
      </w:r>
      <w:r>
        <w:rPr>
          <w:rFonts w:hint="cs"/>
        </w:rPr>
        <w:t>.</w:t>
      </w:r>
    </w:p>
    <w:p w:rsidR="00F80724" w:rsidRDefault="00F80724" w:rsidP="00077D26">
      <w:pPr>
        <w:pStyle w:val="a1"/>
        <w:rPr>
          <w:rtl/>
        </w:rPr>
      </w:pPr>
      <w:r>
        <w:rPr>
          <w:rFonts w:hint="cs"/>
          <w:rtl/>
        </w:rPr>
        <w:t>ואמנם</w:t>
      </w:r>
      <w:r w:rsidR="00D4510D">
        <w:rPr>
          <w:rFonts w:hint="cs"/>
          <w:rtl/>
        </w:rPr>
        <w:t xml:space="preserve"> </w:t>
      </w:r>
      <w:r>
        <w:rPr>
          <w:rFonts w:hint="cs"/>
          <w:rtl/>
        </w:rPr>
        <w:t>בדברי</w:t>
      </w:r>
      <w:r w:rsidR="00D4510D">
        <w:rPr>
          <w:rFonts w:hint="cs"/>
          <w:rtl/>
        </w:rPr>
        <w:t xml:space="preserve"> </w:t>
      </w:r>
      <w:r>
        <w:rPr>
          <w:rFonts w:hint="cs"/>
          <w:rtl/>
        </w:rPr>
        <w:t>התוספתא</w:t>
      </w:r>
      <w:r w:rsidR="00D4510D">
        <w:rPr>
          <w:rFonts w:hint="cs"/>
          <w:rtl/>
        </w:rPr>
        <w:t xml:space="preserve"> </w:t>
      </w:r>
      <w:r>
        <w:rPr>
          <w:rFonts w:hint="cs"/>
          <w:rtl/>
        </w:rPr>
        <w:t>(בבא</w:t>
      </w:r>
      <w:r w:rsidR="00D4510D">
        <w:rPr>
          <w:rFonts w:hint="cs"/>
          <w:rtl/>
        </w:rPr>
        <w:t xml:space="preserve"> </w:t>
      </w:r>
      <w:r>
        <w:rPr>
          <w:rFonts w:hint="cs"/>
          <w:rtl/>
        </w:rPr>
        <w:t>קמא</w:t>
      </w:r>
      <w:r w:rsidR="00D4510D">
        <w:rPr>
          <w:rFonts w:hint="cs"/>
          <w:rtl/>
        </w:rPr>
        <w:t xml:space="preserve"> </w:t>
      </w:r>
      <w:r>
        <w:rPr>
          <w:rFonts w:hint="cs"/>
          <w:rtl/>
        </w:rPr>
        <w:t>פ</w:t>
      </w:r>
      <w:r>
        <w:rPr>
          <w:rFonts w:hint="cs"/>
        </w:rPr>
        <w:t>"</w:t>
      </w:r>
      <w:r>
        <w:rPr>
          <w:rFonts w:hint="cs"/>
          <w:rtl/>
        </w:rPr>
        <w:t>ט</w:t>
      </w:r>
      <w:r w:rsidR="00D4510D">
        <w:rPr>
          <w:rFonts w:hint="cs"/>
          <w:rtl/>
        </w:rPr>
        <w:t xml:space="preserve"> </w:t>
      </w:r>
      <w:r>
        <w:rPr>
          <w:rFonts w:hint="cs"/>
          <w:rtl/>
        </w:rPr>
        <w:t>מ</w:t>
      </w:r>
      <w:r>
        <w:rPr>
          <w:rFonts w:hint="cs"/>
        </w:rPr>
        <w:t>"</w:t>
      </w:r>
      <w:r>
        <w:rPr>
          <w:rFonts w:hint="cs"/>
          <w:rtl/>
        </w:rPr>
        <w:t>ג</w:t>
      </w:r>
      <w:r w:rsidR="00E902E4">
        <w:t>(</w:t>
      </w:r>
      <w:r w:rsidR="00D4510D">
        <w:rPr>
          <w:rFonts w:hint="cs"/>
          <w:rtl/>
        </w:rPr>
        <w:t xml:space="preserve"> </w:t>
      </w:r>
      <w:r>
        <w:rPr>
          <w:rFonts w:hint="cs"/>
          <w:rtl/>
        </w:rPr>
        <w:t>ניתנה</w:t>
      </w:r>
      <w:r w:rsidR="00D4510D">
        <w:rPr>
          <w:rFonts w:hint="cs"/>
          <w:rtl/>
        </w:rPr>
        <w:t xml:space="preserve"> </w:t>
      </w:r>
      <w:r>
        <w:rPr>
          <w:rFonts w:hint="cs"/>
          <w:rtl/>
        </w:rPr>
        <w:t>התשובה</w:t>
      </w:r>
      <w:r w:rsidR="00D4510D">
        <w:rPr>
          <w:rFonts w:hint="cs"/>
          <w:rtl/>
        </w:rPr>
        <w:t xml:space="preserve"> </w:t>
      </w:r>
      <w:r>
        <w:rPr>
          <w:rFonts w:hint="cs"/>
          <w:rtl/>
        </w:rPr>
        <w:t>לשאלה</w:t>
      </w:r>
      <w:r w:rsidR="00D4510D">
        <w:rPr>
          <w:rFonts w:hint="cs"/>
          <w:rtl/>
        </w:rPr>
        <w:t xml:space="preserve"> </w:t>
      </w:r>
      <w:r>
        <w:rPr>
          <w:rFonts w:hint="cs"/>
          <w:rtl/>
        </w:rPr>
        <w:t>זו</w:t>
      </w:r>
      <w:r w:rsidR="00AD7909">
        <w:rPr>
          <w:rFonts w:hint="cs"/>
          <w:rtl/>
        </w:rPr>
        <w:t>:</w:t>
      </w:r>
      <w:r w:rsidR="00D4510D">
        <w:rPr>
          <w:rFonts w:hint="cs"/>
        </w:rPr>
        <w:t xml:space="preserve"> </w:t>
      </w:r>
      <w:r w:rsidR="00AD7909">
        <w:rPr>
          <w:rFonts w:hint="cs"/>
          <w:rtl/>
        </w:rPr>
        <w:t>"</w:t>
      </w:r>
      <w:r>
        <w:rPr>
          <w:rFonts w:hint="cs"/>
          <w:rtl/>
        </w:rPr>
        <w:t>האב</w:t>
      </w:r>
      <w:r w:rsidR="00D4510D">
        <w:rPr>
          <w:rFonts w:hint="cs"/>
          <w:rtl/>
        </w:rPr>
        <w:t xml:space="preserve"> </w:t>
      </w:r>
      <w:r>
        <w:rPr>
          <w:rFonts w:hint="cs"/>
          <w:rtl/>
        </w:rPr>
        <w:t>המכה</w:t>
      </w:r>
      <w:r w:rsidR="00D4510D">
        <w:rPr>
          <w:rFonts w:hint="cs"/>
          <w:rtl/>
        </w:rPr>
        <w:t xml:space="preserve"> </w:t>
      </w:r>
      <w:r>
        <w:rPr>
          <w:rFonts w:hint="cs"/>
          <w:rtl/>
        </w:rPr>
        <w:t>את</w:t>
      </w:r>
      <w:r w:rsidR="00D4510D">
        <w:rPr>
          <w:rFonts w:hint="cs"/>
          <w:rtl/>
        </w:rPr>
        <w:t xml:space="preserve"> </w:t>
      </w:r>
      <w:r>
        <w:rPr>
          <w:rFonts w:hint="cs"/>
          <w:rtl/>
        </w:rPr>
        <w:t>בנו</w:t>
      </w:r>
      <w:r w:rsidR="00D4510D">
        <w:rPr>
          <w:rFonts w:hint="cs"/>
          <w:rtl/>
        </w:rPr>
        <w:t xml:space="preserve"> </w:t>
      </w:r>
      <w:r>
        <w:rPr>
          <w:rFonts w:hint="cs"/>
          <w:rtl/>
        </w:rPr>
        <w:t>והרב</w:t>
      </w:r>
      <w:r w:rsidR="00D4510D">
        <w:rPr>
          <w:rFonts w:hint="cs"/>
          <w:rtl/>
        </w:rPr>
        <w:t xml:space="preserve"> </w:t>
      </w:r>
      <w:r>
        <w:rPr>
          <w:rFonts w:hint="cs"/>
          <w:rtl/>
        </w:rPr>
        <w:t>הרודה</w:t>
      </w:r>
      <w:r w:rsidR="00D4510D">
        <w:rPr>
          <w:rFonts w:hint="cs"/>
          <w:rtl/>
        </w:rPr>
        <w:t xml:space="preserve"> </w:t>
      </w:r>
      <w:r>
        <w:rPr>
          <w:rFonts w:hint="cs"/>
          <w:rtl/>
        </w:rPr>
        <w:t>את</w:t>
      </w:r>
      <w:r w:rsidR="00D4510D">
        <w:rPr>
          <w:rFonts w:hint="cs"/>
          <w:rtl/>
        </w:rPr>
        <w:t xml:space="preserve"> </w:t>
      </w:r>
      <w:r>
        <w:rPr>
          <w:rFonts w:hint="cs"/>
          <w:rtl/>
        </w:rPr>
        <w:t>תלמידו,</w:t>
      </w:r>
      <w:r w:rsidR="00D4510D">
        <w:rPr>
          <w:rFonts w:hint="cs"/>
          <w:rtl/>
        </w:rPr>
        <w:t xml:space="preserve"> </w:t>
      </w:r>
      <w:r>
        <w:rPr>
          <w:rFonts w:hint="cs"/>
          <w:rtl/>
        </w:rPr>
        <w:t>וכולן</w:t>
      </w:r>
      <w:r w:rsidR="00D4510D">
        <w:rPr>
          <w:rFonts w:hint="cs"/>
          <w:rtl/>
        </w:rPr>
        <w:t xml:space="preserve"> </w:t>
      </w:r>
      <w:r>
        <w:rPr>
          <w:rFonts w:hint="cs"/>
          <w:rtl/>
        </w:rPr>
        <w:t>שהיכו</w:t>
      </w:r>
      <w:r w:rsidR="00D4510D">
        <w:rPr>
          <w:rFonts w:hint="cs"/>
          <w:rtl/>
        </w:rPr>
        <w:t xml:space="preserve"> </w:t>
      </w:r>
      <w:r>
        <w:rPr>
          <w:rFonts w:hint="cs"/>
          <w:rtl/>
        </w:rPr>
        <w:t>ושהזיקו,</w:t>
      </w:r>
      <w:r w:rsidR="00D4510D">
        <w:rPr>
          <w:rFonts w:hint="cs"/>
          <w:rtl/>
        </w:rPr>
        <w:t xml:space="preserve"> </w:t>
      </w:r>
      <w:r>
        <w:rPr>
          <w:rFonts w:hint="cs"/>
          <w:rtl/>
        </w:rPr>
        <w:t>הרי</w:t>
      </w:r>
      <w:r w:rsidR="00D4510D">
        <w:rPr>
          <w:rFonts w:hint="cs"/>
          <w:rtl/>
        </w:rPr>
        <w:t xml:space="preserve"> </w:t>
      </w:r>
      <w:r>
        <w:rPr>
          <w:rFonts w:hint="cs"/>
          <w:rtl/>
        </w:rPr>
        <w:t>אלו</w:t>
      </w:r>
      <w:r w:rsidR="00D4510D">
        <w:rPr>
          <w:rFonts w:hint="cs"/>
          <w:rtl/>
        </w:rPr>
        <w:t xml:space="preserve"> </w:t>
      </w:r>
      <w:r>
        <w:rPr>
          <w:rFonts w:hint="cs"/>
          <w:rtl/>
        </w:rPr>
        <w:t>פטורים</w:t>
      </w:r>
      <w:r>
        <w:rPr>
          <w:rFonts w:hint="cs"/>
        </w:rPr>
        <w:t>.</w:t>
      </w:r>
      <w:r w:rsidR="00D4510D">
        <w:rPr>
          <w:rFonts w:hint="cs"/>
          <w:rtl/>
        </w:rPr>
        <w:t xml:space="preserve"> </w:t>
      </w:r>
      <w:r>
        <w:rPr>
          <w:rFonts w:hint="cs"/>
          <w:b/>
          <w:bCs/>
          <w:rtl/>
        </w:rPr>
        <w:t>חבלו</w:t>
      </w:r>
      <w:r w:rsidR="00D4510D">
        <w:rPr>
          <w:rFonts w:hint="cs"/>
          <w:b/>
          <w:bCs/>
          <w:rtl/>
        </w:rPr>
        <w:t xml:space="preserve"> </w:t>
      </w:r>
      <w:r>
        <w:rPr>
          <w:rFonts w:hint="cs"/>
          <w:b/>
          <w:bCs/>
          <w:rtl/>
        </w:rPr>
        <w:t>יתר</w:t>
      </w:r>
      <w:r w:rsidR="00D4510D">
        <w:rPr>
          <w:rFonts w:hint="cs"/>
          <w:b/>
          <w:bCs/>
          <w:rtl/>
        </w:rPr>
        <w:t xml:space="preserve"> </w:t>
      </w:r>
      <w:r>
        <w:rPr>
          <w:rFonts w:hint="cs"/>
          <w:b/>
          <w:bCs/>
          <w:rtl/>
        </w:rPr>
        <w:t>מן</w:t>
      </w:r>
      <w:r w:rsidR="00D4510D">
        <w:rPr>
          <w:rFonts w:hint="cs"/>
          <w:b/>
          <w:bCs/>
          <w:rtl/>
        </w:rPr>
        <w:t xml:space="preserve"> </w:t>
      </w:r>
      <w:r>
        <w:rPr>
          <w:rFonts w:hint="cs"/>
          <w:b/>
          <w:bCs/>
          <w:rtl/>
        </w:rPr>
        <w:t>הראוי</w:t>
      </w:r>
      <w:r w:rsidR="00D4510D">
        <w:rPr>
          <w:rFonts w:hint="cs"/>
          <w:b/>
          <w:bCs/>
          <w:rtl/>
        </w:rPr>
        <w:t xml:space="preserve"> </w:t>
      </w:r>
      <w:r>
        <w:rPr>
          <w:rFonts w:hint="cs"/>
          <w:b/>
          <w:bCs/>
          <w:rtl/>
        </w:rPr>
        <w:t>להם,</w:t>
      </w:r>
      <w:r w:rsidR="00D4510D">
        <w:rPr>
          <w:rFonts w:hint="cs"/>
          <w:b/>
          <w:bCs/>
          <w:rtl/>
        </w:rPr>
        <w:t xml:space="preserve"> </w:t>
      </w:r>
      <w:r>
        <w:rPr>
          <w:rFonts w:hint="cs"/>
          <w:b/>
          <w:bCs/>
          <w:rtl/>
        </w:rPr>
        <w:t>הרי</w:t>
      </w:r>
      <w:r w:rsidR="00D4510D">
        <w:rPr>
          <w:rFonts w:hint="cs"/>
          <w:b/>
          <w:bCs/>
          <w:rtl/>
        </w:rPr>
        <w:t xml:space="preserve"> </w:t>
      </w:r>
      <w:r>
        <w:rPr>
          <w:rFonts w:hint="cs"/>
          <w:b/>
          <w:bCs/>
          <w:rtl/>
        </w:rPr>
        <w:t>אלו</w:t>
      </w:r>
      <w:r w:rsidR="00D4510D">
        <w:rPr>
          <w:rFonts w:hint="cs"/>
          <w:b/>
          <w:bCs/>
          <w:rtl/>
        </w:rPr>
        <w:t xml:space="preserve"> </w:t>
      </w:r>
      <w:r>
        <w:rPr>
          <w:rFonts w:hint="cs"/>
          <w:b/>
          <w:bCs/>
          <w:rtl/>
        </w:rPr>
        <w:t>חייבים</w:t>
      </w:r>
      <w:r w:rsidR="00AD7909">
        <w:rPr>
          <w:rFonts w:hint="cs"/>
          <w:rtl/>
        </w:rPr>
        <w:t>"</w:t>
      </w:r>
      <w:r>
        <w:rPr>
          <w:rFonts w:hint="cs"/>
        </w:rPr>
        <w:t>.</w:t>
      </w:r>
      <w:r w:rsidR="00D4510D">
        <w:rPr>
          <w:rFonts w:hint="cs"/>
          <w:rtl/>
        </w:rPr>
        <w:t xml:space="preserve"> </w:t>
      </w:r>
      <w:r>
        <w:rPr>
          <w:rFonts w:hint="cs"/>
          <w:rtl/>
        </w:rPr>
        <w:t>כאשר</w:t>
      </w:r>
      <w:r w:rsidR="00D4510D">
        <w:rPr>
          <w:rFonts w:hint="cs"/>
          <w:rtl/>
        </w:rPr>
        <w:t xml:space="preserve"> </w:t>
      </w:r>
      <w:r>
        <w:rPr>
          <w:rFonts w:hint="cs"/>
          <w:rtl/>
        </w:rPr>
        <w:t>החבלה</w:t>
      </w:r>
      <w:r w:rsidR="00D4510D">
        <w:rPr>
          <w:rFonts w:hint="cs"/>
          <w:rtl/>
        </w:rPr>
        <w:t xml:space="preserve"> </w:t>
      </w:r>
      <w:r>
        <w:rPr>
          <w:rFonts w:hint="cs"/>
          <w:rtl/>
        </w:rPr>
        <w:t>נעשית</w:t>
      </w:r>
      <w:r w:rsidR="00D4510D">
        <w:rPr>
          <w:rFonts w:hint="cs"/>
          <w:rtl/>
        </w:rPr>
        <w:t xml:space="preserve"> </w:t>
      </w:r>
      <w:r>
        <w:rPr>
          <w:rFonts w:hint="cs"/>
          <w:rtl/>
        </w:rPr>
        <w:t>למטרת</w:t>
      </w:r>
      <w:r w:rsidR="00D4510D">
        <w:rPr>
          <w:rFonts w:hint="cs"/>
          <w:rtl/>
        </w:rPr>
        <w:t xml:space="preserve"> </w:t>
      </w:r>
      <w:r>
        <w:rPr>
          <w:rFonts w:hint="cs"/>
          <w:rtl/>
        </w:rPr>
        <w:t>חינוך,</w:t>
      </w:r>
      <w:r w:rsidR="00D4510D">
        <w:rPr>
          <w:rFonts w:hint="cs"/>
          <w:rtl/>
        </w:rPr>
        <w:t xml:space="preserve"> </w:t>
      </w:r>
      <w:r>
        <w:rPr>
          <w:rFonts w:hint="cs"/>
          <w:rtl/>
        </w:rPr>
        <w:t>ובמידה</w:t>
      </w:r>
      <w:r w:rsidR="00D4510D">
        <w:rPr>
          <w:rFonts w:hint="cs"/>
          <w:rtl/>
        </w:rPr>
        <w:t xml:space="preserve"> </w:t>
      </w:r>
      <w:r>
        <w:rPr>
          <w:rFonts w:hint="cs"/>
          <w:rtl/>
        </w:rPr>
        <w:t>הראויה</w:t>
      </w:r>
      <w:r w:rsidR="00D4510D">
        <w:rPr>
          <w:rFonts w:hint="cs"/>
          <w:rtl/>
        </w:rPr>
        <w:t xml:space="preserve"> </w:t>
      </w:r>
      <w:r>
        <w:rPr>
          <w:rFonts w:hint="cs"/>
          <w:rtl/>
        </w:rPr>
        <w:t>של</w:t>
      </w:r>
      <w:r w:rsidR="00D4510D">
        <w:rPr>
          <w:rFonts w:hint="cs"/>
          <w:rtl/>
        </w:rPr>
        <w:t xml:space="preserve"> </w:t>
      </w:r>
      <w:r>
        <w:rPr>
          <w:rFonts w:hint="cs"/>
        </w:rPr>
        <w:t>"</w:t>
      </w:r>
      <w:r>
        <w:rPr>
          <w:rFonts w:hint="cs"/>
          <w:rtl/>
        </w:rPr>
        <w:t>רצועה</w:t>
      </w:r>
      <w:r w:rsidR="00D4510D">
        <w:rPr>
          <w:rFonts w:hint="cs"/>
          <w:rtl/>
        </w:rPr>
        <w:t xml:space="preserve"> </w:t>
      </w:r>
      <w:r>
        <w:rPr>
          <w:rFonts w:hint="cs"/>
          <w:rtl/>
        </w:rPr>
        <w:t>קטנה</w:t>
      </w:r>
      <w:r w:rsidR="00AD7909">
        <w:rPr>
          <w:rFonts w:hint="cs"/>
          <w:rtl/>
        </w:rPr>
        <w:t>",</w:t>
      </w:r>
      <w:r w:rsidR="00D4510D">
        <w:rPr>
          <w:rFonts w:hint="cs"/>
          <w:rtl/>
        </w:rPr>
        <w:t xml:space="preserve"> </w:t>
      </w:r>
      <w:r>
        <w:rPr>
          <w:rFonts w:hint="cs"/>
          <w:rtl/>
        </w:rPr>
        <w:t>ולא</w:t>
      </w:r>
      <w:r w:rsidR="00D4510D">
        <w:rPr>
          <w:rFonts w:hint="cs"/>
          <w:rtl/>
        </w:rPr>
        <w:t xml:space="preserve"> </w:t>
      </w:r>
      <w:r>
        <w:rPr>
          <w:rFonts w:hint="cs"/>
          <w:rtl/>
        </w:rPr>
        <w:t>באכזריות</w:t>
      </w:r>
      <w:r w:rsidR="00D4510D">
        <w:rPr>
          <w:rFonts w:hint="cs"/>
          <w:rtl/>
        </w:rPr>
        <w:t xml:space="preserve"> </w:t>
      </w:r>
      <w:r>
        <w:rPr>
          <w:rFonts w:hint="cs"/>
          <w:rtl/>
        </w:rPr>
        <w:t>ובמקל,</w:t>
      </w:r>
      <w:r w:rsidR="00D4510D">
        <w:rPr>
          <w:rFonts w:hint="cs"/>
          <w:rtl/>
        </w:rPr>
        <w:t xml:space="preserve"> </w:t>
      </w:r>
      <w:r>
        <w:rPr>
          <w:rFonts w:hint="cs"/>
          <w:rtl/>
        </w:rPr>
        <w:t>פטורים</w:t>
      </w:r>
      <w:r w:rsidR="00D4510D">
        <w:rPr>
          <w:rFonts w:hint="cs"/>
          <w:rtl/>
        </w:rPr>
        <w:t xml:space="preserve"> </w:t>
      </w:r>
      <w:r>
        <w:rPr>
          <w:rFonts w:hint="cs"/>
          <w:rtl/>
        </w:rPr>
        <w:t>מתשלומין,</w:t>
      </w:r>
      <w:r w:rsidR="00D4510D">
        <w:rPr>
          <w:rFonts w:hint="cs"/>
          <w:rtl/>
        </w:rPr>
        <w:t xml:space="preserve"> </w:t>
      </w:r>
      <w:r>
        <w:rPr>
          <w:rFonts w:hint="cs"/>
          <w:rtl/>
        </w:rPr>
        <w:t>ולא</w:t>
      </w:r>
      <w:r w:rsidR="00D4510D">
        <w:rPr>
          <w:rFonts w:hint="cs"/>
          <w:rtl/>
        </w:rPr>
        <w:t xml:space="preserve"> </w:t>
      </w:r>
      <w:r>
        <w:rPr>
          <w:rFonts w:hint="cs"/>
          <w:rtl/>
        </w:rPr>
        <w:t>עוד</w:t>
      </w:r>
      <w:r w:rsidR="00D4510D">
        <w:rPr>
          <w:rFonts w:hint="cs"/>
          <w:rtl/>
        </w:rPr>
        <w:t xml:space="preserve"> </w:t>
      </w:r>
      <w:r>
        <w:rPr>
          <w:rFonts w:hint="cs"/>
          <w:rtl/>
        </w:rPr>
        <w:t>אלא</w:t>
      </w:r>
      <w:r w:rsidR="00D4510D">
        <w:rPr>
          <w:rFonts w:hint="cs"/>
          <w:rtl/>
        </w:rPr>
        <w:t xml:space="preserve"> </w:t>
      </w:r>
      <w:r>
        <w:rPr>
          <w:rFonts w:hint="cs"/>
          <w:rtl/>
        </w:rPr>
        <w:t>שמקיים</w:t>
      </w:r>
      <w:r w:rsidR="00D4510D">
        <w:rPr>
          <w:rFonts w:hint="cs"/>
          <w:rtl/>
        </w:rPr>
        <w:t xml:space="preserve"> </w:t>
      </w:r>
      <w:r>
        <w:rPr>
          <w:rFonts w:hint="cs"/>
          <w:rtl/>
        </w:rPr>
        <w:t>בזה</w:t>
      </w:r>
      <w:r w:rsidR="00D4510D">
        <w:rPr>
          <w:rFonts w:hint="cs"/>
          <w:rtl/>
        </w:rPr>
        <w:t xml:space="preserve"> </w:t>
      </w:r>
      <w:r>
        <w:rPr>
          <w:rFonts w:hint="cs"/>
          <w:rtl/>
        </w:rPr>
        <w:t>מצוה.</w:t>
      </w:r>
      <w:r w:rsidR="00D4510D">
        <w:rPr>
          <w:rFonts w:hint="cs"/>
          <w:rtl/>
        </w:rPr>
        <w:t xml:space="preserve"> </w:t>
      </w:r>
      <w:r>
        <w:rPr>
          <w:rFonts w:hint="cs"/>
          <w:rtl/>
        </w:rPr>
        <w:t>אולם</w:t>
      </w:r>
      <w:r w:rsidR="00D4510D">
        <w:rPr>
          <w:rFonts w:hint="cs"/>
          <w:rtl/>
        </w:rPr>
        <w:t xml:space="preserve"> </w:t>
      </w:r>
      <w:r>
        <w:rPr>
          <w:rFonts w:hint="cs"/>
          <w:rtl/>
        </w:rPr>
        <w:t>כאשר</w:t>
      </w:r>
      <w:r w:rsidR="00D4510D">
        <w:rPr>
          <w:rFonts w:hint="cs"/>
          <w:rtl/>
        </w:rPr>
        <w:t xml:space="preserve"> </w:t>
      </w:r>
      <w:r>
        <w:rPr>
          <w:rFonts w:hint="cs"/>
          <w:rtl/>
        </w:rPr>
        <w:t>עוברים</w:t>
      </w:r>
      <w:r w:rsidR="00D4510D">
        <w:rPr>
          <w:rFonts w:hint="cs"/>
          <w:rtl/>
        </w:rPr>
        <w:t xml:space="preserve"> </w:t>
      </w:r>
      <w:r>
        <w:rPr>
          <w:rFonts w:hint="cs"/>
          <w:rtl/>
        </w:rPr>
        <w:t>על</w:t>
      </w:r>
      <w:r w:rsidR="00D4510D">
        <w:rPr>
          <w:rFonts w:hint="cs"/>
          <w:rtl/>
        </w:rPr>
        <w:t xml:space="preserve"> </w:t>
      </w:r>
      <w:r>
        <w:rPr>
          <w:rFonts w:hint="cs"/>
          <w:rtl/>
        </w:rPr>
        <w:t>המידה</w:t>
      </w:r>
      <w:r w:rsidR="00D4510D">
        <w:rPr>
          <w:rFonts w:hint="cs"/>
          <w:rtl/>
        </w:rPr>
        <w:t xml:space="preserve"> </w:t>
      </w:r>
      <w:r>
        <w:rPr>
          <w:rFonts w:hint="cs"/>
          <w:rtl/>
        </w:rPr>
        <w:t>ומכים</w:t>
      </w:r>
      <w:r w:rsidR="00D4510D">
        <w:rPr>
          <w:rFonts w:hint="cs"/>
          <w:rtl/>
        </w:rPr>
        <w:t xml:space="preserve"> </w:t>
      </w:r>
      <w:r>
        <w:rPr>
          <w:rFonts w:hint="cs"/>
        </w:rPr>
        <w:t>"</w:t>
      </w:r>
      <w:r>
        <w:rPr>
          <w:rFonts w:hint="cs"/>
          <w:rtl/>
        </w:rPr>
        <w:t>יותר</w:t>
      </w:r>
      <w:r w:rsidR="00D4510D">
        <w:rPr>
          <w:rFonts w:hint="cs"/>
          <w:rtl/>
        </w:rPr>
        <w:t xml:space="preserve"> </w:t>
      </w:r>
      <w:r>
        <w:rPr>
          <w:rFonts w:hint="cs"/>
          <w:rtl/>
        </w:rPr>
        <w:t>מהראוי</w:t>
      </w:r>
      <w:r w:rsidR="00D4510D">
        <w:rPr>
          <w:rFonts w:hint="cs"/>
          <w:rtl/>
        </w:rPr>
        <w:t xml:space="preserve"> </w:t>
      </w:r>
      <w:r>
        <w:rPr>
          <w:rFonts w:hint="cs"/>
          <w:rtl/>
        </w:rPr>
        <w:t>להם</w:t>
      </w:r>
      <w:r w:rsidR="00AD7909">
        <w:rPr>
          <w:rFonts w:hint="cs"/>
          <w:rtl/>
        </w:rPr>
        <w:t>",</w:t>
      </w:r>
      <w:r w:rsidR="00D4510D">
        <w:rPr>
          <w:rFonts w:hint="cs"/>
          <w:rtl/>
        </w:rPr>
        <w:t xml:space="preserve"> </w:t>
      </w:r>
      <w:r>
        <w:rPr>
          <w:rFonts w:hint="cs"/>
          <w:rtl/>
        </w:rPr>
        <w:t>חייבים</w:t>
      </w:r>
      <w:r w:rsidR="00D4510D">
        <w:rPr>
          <w:rFonts w:hint="cs"/>
          <w:rtl/>
        </w:rPr>
        <w:t xml:space="preserve"> </w:t>
      </w:r>
      <w:r>
        <w:rPr>
          <w:rFonts w:hint="cs"/>
          <w:rtl/>
        </w:rPr>
        <w:t>בתשלומין</w:t>
      </w:r>
      <w:r>
        <w:rPr>
          <w:rFonts w:hint="cs"/>
        </w:rPr>
        <w:t>.</w:t>
      </w:r>
    </w:p>
    <w:p w:rsidR="00F80724" w:rsidRDefault="00F80724" w:rsidP="009E69FE">
      <w:pPr>
        <w:pStyle w:val="a6"/>
        <w:spacing w:before="120" w:after="40"/>
        <w:ind w:left="0"/>
        <w:rPr>
          <w:rtl/>
        </w:rPr>
      </w:pPr>
      <w:r>
        <w:rPr>
          <w:rFonts w:hint="cs"/>
          <w:rtl/>
        </w:rPr>
        <w:lastRenderedPageBreak/>
        <w:t>הכאה</w:t>
      </w:r>
      <w:r w:rsidR="00D4510D">
        <w:rPr>
          <w:rFonts w:hint="cs"/>
          <w:rtl/>
        </w:rPr>
        <w:t xml:space="preserve"> </w:t>
      </w:r>
      <w:r>
        <w:rPr>
          <w:rFonts w:hint="cs"/>
          <w:rtl/>
        </w:rPr>
        <w:t>ללא</w:t>
      </w:r>
      <w:r w:rsidR="00D4510D">
        <w:rPr>
          <w:rFonts w:hint="cs"/>
          <w:rtl/>
        </w:rPr>
        <w:t xml:space="preserve"> </w:t>
      </w:r>
      <w:r>
        <w:rPr>
          <w:rFonts w:hint="cs"/>
          <w:rtl/>
        </w:rPr>
        <w:t>כוונת</w:t>
      </w:r>
      <w:r w:rsidR="00D4510D">
        <w:rPr>
          <w:rFonts w:hint="cs"/>
          <w:rtl/>
        </w:rPr>
        <w:t xml:space="preserve"> </w:t>
      </w:r>
      <w:r>
        <w:rPr>
          <w:rFonts w:hint="cs"/>
          <w:rtl/>
        </w:rPr>
        <w:t>מוסר</w:t>
      </w:r>
      <w:r w:rsidR="00D4510D">
        <w:rPr>
          <w:rFonts w:hint="cs"/>
          <w:rtl/>
        </w:rPr>
        <w:t xml:space="preserve"> </w:t>
      </w:r>
      <w:r>
        <w:rPr>
          <w:rFonts w:hint="cs"/>
          <w:rtl/>
        </w:rPr>
        <w:t>לחנכם</w:t>
      </w:r>
      <w:r w:rsidR="00D4510D">
        <w:rPr>
          <w:rFonts w:hint="cs"/>
          <w:rtl/>
        </w:rPr>
        <w:t xml:space="preserve"> </w:t>
      </w:r>
      <w:r>
        <w:rPr>
          <w:rFonts w:hint="cs"/>
          <w:rtl/>
        </w:rPr>
        <w:t>-</w:t>
      </w:r>
      <w:r w:rsidR="00D4510D">
        <w:rPr>
          <w:rFonts w:hint="cs"/>
          <w:rtl/>
        </w:rPr>
        <w:t xml:space="preserve"> </w:t>
      </w:r>
      <w:r>
        <w:rPr>
          <w:rFonts w:hint="cs"/>
          <w:rtl/>
        </w:rPr>
        <w:t>חבלה</w:t>
      </w:r>
    </w:p>
    <w:p w:rsidR="00F80724" w:rsidRDefault="00F80724" w:rsidP="00077D26">
      <w:pPr>
        <w:pStyle w:val="a1"/>
        <w:rPr>
          <w:rtl/>
        </w:rPr>
      </w:pPr>
      <w:r>
        <w:rPr>
          <w:rFonts w:hint="cs"/>
          <w:b/>
          <w:bCs/>
          <w:rtl/>
        </w:rPr>
        <w:t>ג</w:t>
      </w:r>
      <w:r>
        <w:rPr>
          <w:rFonts w:hint="cs"/>
          <w:b/>
          <w:bCs/>
        </w:rPr>
        <w:t>.</w:t>
      </w:r>
      <w:r w:rsidR="00D4510D">
        <w:rPr>
          <w:rFonts w:hint="cs"/>
          <w:rtl/>
        </w:rPr>
        <w:t xml:space="preserve"> </w:t>
      </w:r>
      <w:r>
        <w:rPr>
          <w:rFonts w:hint="cs"/>
          <w:rtl/>
        </w:rPr>
        <w:t>בפתחי</w:t>
      </w:r>
      <w:r w:rsidR="00D4510D">
        <w:rPr>
          <w:rFonts w:hint="cs"/>
          <w:rtl/>
        </w:rPr>
        <w:t xml:space="preserve"> </w:t>
      </w:r>
      <w:r>
        <w:rPr>
          <w:rFonts w:hint="cs"/>
          <w:rtl/>
        </w:rPr>
        <w:t>תשובה</w:t>
      </w:r>
      <w:r w:rsidR="00D4510D">
        <w:rPr>
          <w:rFonts w:hint="cs"/>
          <w:rtl/>
        </w:rPr>
        <w:t xml:space="preserve"> </w:t>
      </w:r>
      <w:r>
        <w:rPr>
          <w:rFonts w:hint="cs"/>
          <w:rtl/>
        </w:rPr>
        <w:t>(חו</w:t>
      </w:r>
      <w:r>
        <w:rPr>
          <w:rFonts w:hint="cs"/>
        </w:rPr>
        <w:t>"</w:t>
      </w:r>
      <w:r>
        <w:rPr>
          <w:rFonts w:hint="cs"/>
          <w:rtl/>
        </w:rPr>
        <w:t>מ</w:t>
      </w:r>
      <w:r w:rsidR="00D4510D">
        <w:rPr>
          <w:rFonts w:hint="cs"/>
          <w:rtl/>
        </w:rPr>
        <w:t xml:space="preserve"> </w:t>
      </w:r>
      <w:r>
        <w:rPr>
          <w:rFonts w:hint="cs"/>
          <w:rtl/>
        </w:rPr>
        <w:t>סי'</w:t>
      </w:r>
      <w:r w:rsidR="00D4510D">
        <w:rPr>
          <w:rFonts w:hint="cs"/>
          <w:rtl/>
        </w:rPr>
        <w:t xml:space="preserve"> </w:t>
      </w:r>
      <w:r>
        <w:rPr>
          <w:rFonts w:hint="cs"/>
          <w:rtl/>
        </w:rPr>
        <w:t>תכד</w:t>
      </w:r>
      <w:r w:rsidR="00D4510D">
        <w:rPr>
          <w:rFonts w:hint="cs"/>
          <w:rtl/>
        </w:rPr>
        <w:t xml:space="preserve"> </w:t>
      </w:r>
      <w:r>
        <w:rPr>
          <w:rFonts w:hint="cs"/>
          <w:rtl/>
        </w:rPr>
        <w:t>ס</w:t>
      </w:r>
      <w:r>
        <w:rPr>
          <w:rFonts w:hint="cs"/>
        </w:rPr>
        <w:t>"</w:t>
      </w:r>
      <w:r>
        <w:rPr>
          <w:rFonts w:hint="cs"/>
          <w:rtl/>
        </w:rPr>
        <w:t>ק</w:t>
      </w:r>
      <w:r w:rsidR="00D4510D">
        <w:rPr>
          <w:rFonts w:hint="cs"/>
          <w:rtl/>
        </w:rPr>
        <w:t xml:space="preserve"> </w:t>
      </w:r>
      <w:r>
        <w:rPr>
          <w:rFonts w:hint="cs"/>
          <w:rtl/>
        </w:rPr>
        <w:t>ד</w:t>
      </w:r>
      <w:r w:rsidR="00AD7909">
        <w:rPr>
          <w:rFonts w:hint="cs"/>
          <w:rtl/>
        </w:rPr>
        <w:t>)</w:t>
      </w:r>
      <w:r w:rsidR="00D4510D">
        <w:rPr>
          <w:rFonts w:hint="cs"/>
          <w:rtl/>
        </w:rPr>
        <w:t xml:space="preserve"> </w:t>
      </w:r>
      <w:r>
        <w:rPr>
          <w:rFonts w:hint="cs"/>
          <w:rtl/>
        </w:rPr>
        <w:t>הביא</w:t>
      </w:r>
      <w:r w:rsidR="00D4510D">
        <w:rPr>
          <w:rFonts w:hint="cs"/>
          <w:rtl/>
        </w:rPr>
        <w:t xml:space="preserve"> </w:t>
      </w:r>
      <w:r>
        <w:rPr>
          <w:rFonts w:hint="cs"/>
          <w:rtl/>
        </w:rPr>
        <w:t>את</w:t>
      </w:r>
      <w:r w:rsidR="00D4510D">
        <w:rPr>
          <w:rFonts w:hint="cs"/>
          <w:rtl/>
        </w:rPr>
        <w:t xml:space="preserve"> </w:t>
      </w:r>
      <w:r>
        <w:rPr>
          <w:rFonts w:hint="cs"/>
          <w:rtl/>
        </w:rPr>
        <w:t>מש</w:t>
      </w:r>
      <w:r>
        <w:rPr>
          <w:rFonts w:hint="cs"/>
        </w:rPr>
        <w:t>"</w:t>
      </w:r>
      <w:r>
        <w:rPr>
          <w:rFonts w:hint="cs"/>
          <w:rtl/>
        </w:rPr>
        <w:t>כ</w:t>
      </w:r>
      <w:r w:rsidR="00D4510D">
        <w:rPr>
          <w:rFonts w:hint="cs"/>
          <w:rtl/>
        </w:rPr>
        <w:t xml:space="preserve"> </w:t>
      </w:r>
      <w:r>
        <w:rPr>
          <w:rFonts w:hint="cs"/>
          <w:rtl/>
        </w:rPr>
        <w:t>בשו</w:t>
      </w:r>
      <w:r>
        <w:rPr>
          <w:rFonts w:hint="cs"/>
        </w:rPr>
        <w:t>"</w:t>
      </w:r>
      <w:r>
        <w:rPr>
          <w:rFonts w:hint="cs"/>
          <w:rtl/>
        </w:rPr>
        <w:t>ת</w:t>
      </w:r>
      <w:r w:rsidR="00D4510D">
        <w:rPr>
          <w:rFonts w:hint="cs"/>
          <w:rtl/>
        </w:rPr>
        <w:t xml:space="preserve"> </w:t>
      </w:r>
      <w:r>
        <w:rPr>
          <w:rFonts w:hint="cs"/>
          <w:rtl/>
        </w:rPr>
        <w:t>שבות</w:t>
      </w:r>
      <w:r w:rsidR="00D4510D">
        <w:rPr>
          <w:rFonts w:hint="cs"/>
          <w:rtl/>
        </w:rPr>
        <w:t xml:space="preserve"> </w:t>
      </w:r>
      <w:r>
        <w:rPr>
          <w:rFonts w:hint="cs"/>
          <w:rtl/>
        </w:rPr>
        <w:t>יעקב</w:t>
      </w:r>
      <w:r w:rsidR="00D4510D">
        <w:rPr>
          <w:rFonts w:hint="cs"/>
          <w:rtl/>
        </w:rPr>
        <w:t xml:space="preserve"> </w:t>
      </w:r>
      <w:r>
        <w:rPr>
          <w:rFonts w:hint="cs"/>
          <w:rtl/>
        </w:rPr>
        <w:t>(ח</w:t>
      </w:r>
      <w:r>
        <w:rPr>
          <w:rFonts w:hint="cs"/>
        </w:rPr>
        <w:t>"</w:t>
      </w:r>
      <w:r>
        <w:rPr>
          <w:rFonts w:hint="cs"/>
          <w:rtl/>
        </w:rPr>
        <w:t>ג</w:t>
      </w:r>
      <w:r w:rsidR="00D4510D">
        <w:rPr>
          <w:rFonts w:hint="cs"/>
          <w:rtl/>
        </w:rPr>
        <w:t xml:space="preserve"> </w:t>
      </w:r>
      <w:r>
        <w:rPr>
          <w:rFonts w:hint="cs"/>
          <w:rtl/>
        </w:rPr>
        <w:t>סי'</w:t>
      </w:r>
      <w:r w:rsidR="00D4510D">
        <w:rPr>
          <w:rFonts w:hint="cs"/>
          <w:rtl/>
        </w:rPr>
        <w:t xml:space="preserve"> </w:t>
      </w:r>
      <w:r>
        <w:rPr>
          <w:rFonts w:hint="cs"/>
          <w:rtl/>
        </w:rPr>
        <w:t>קמ)</w:t>
      </w:r>
      <w:r w:rsidR="00D4510D">
        <w:rPr>
          <w:rFonts w:hint="cs"/>
          <w:rtl/>
        </w:rPr>
        <w:t xml:space="preserve"> </w:t>
      </w:r>
      <w:r>
        <w:rPr>
          <w:rFonts w:hint="cs"/>
          <w:rtl/>
        </w:rPr>
        <w:t>בנדון</w:t>
      </w:r>
      <w:r w:rsidR="00D4510D">
        <w:rPr>
          <w:rFonts w:hint="cs"/>
          <w:rtl/>
        </w:rPr>
        <w:t xml:space="preserve"> </w:t>
      </w:r>
      <w:r>
        <w:rPr>
          <w:rFonts w:hint="cs"/>
        </w:rPr>
        <w:t>"</w:t>
      </w:r>
      <w:r>
        <w:rPr>
          <w:rFonts w:hint="cs"/>
          <w:rtl/>
        </w:rPr>
        <w:t>מלמד</w:t>
      </w:r>
      <w:r w:rsidR="00D4510D">
        <w:rPr>
          <w:rFonts w:hint="cs"/>
          <w:rtl/>
        </w:rPr>
        <w:t xml:space="preserve"> </w:t>
      </w:r>
      <w:r>
        <w:rPr>
          <w:rFonts w:hint="cs"/>
          <w:rtl/>
        </w:rPr>
        <w:t>שכעס</w:t>
      </w:r>
      <w:r w:rsidR="00D4510D">
        <w:rPr>
          <w:rFonts w:hint="cs"/>
          <w:rtl/>
        </w:rPr>
        <w:t xml:space="preserve"> </w:t>
      </w:r>
      <w:r>
        <w:rPr>
          <w:rFonts w:hint="cs"/>
          <w:rtl/>
        </w:rPr>
        <w:t>על</w:t>
      </w:r>
      <w:r w:rsidR="00D4510D">
        <w:rPr>
          <w:rFonts w:hint="cs"/>
          <w:rtl/>
        </w:rPr>
        <w:t xml:space="preserve"> </w:t>
      </w:r>
      <w:r>
        <w:rPr>
          <w:rFonts w:hint="cs"/>
          <w:rtl/>
        </w:rPr>
        <w:t>תלמידו</w:t>
      </w:r>
      <w:r w:rsidR="00D4510D">
        <w:rPr>
          <w:rFonts w:hint="cs"/>
          <w:rtl/>
        </w:rPr>
        <w:t xml:space="preserve"> </w:t>
      </w:r>
      <w:r>
        <w:rPr>
          <w:rFonts w:hint="cs"/>
          <w:rtl/>
        </w:rPr>
        <w:t>והכה</w:t>
      </w:r>
      <w:r w:rsidR="00D4510D">
        <w:rPr>
          <w:rFonts w:hint="cs"/>
          <w:rtl/>
        </w:rPr>
        <w:t xml:space="preserve"> </w:t>
      </w:r>
      <w:r>
        <w:rPr>
          <w:rFonts w:hint="cs"/>
          <w:rtl/>
        </w:rPr>
        <w:t>אותו</w:t>
      </w:r>
      <w:r w:rsidR="00D4510D">
        <w:rPr>
          <w:rFonts w:hint="cs"/>
          <w:rtl/>
        </w:rPr>
        <w:t xml:space="preserve"> </w:t>
      </w:r>
      <w:r>
        <w:rPr>
          <w:rFonts w:hint="cs"/>
          <w:rtl/>
        </w:rPr>
        <w:t>בשביל</w:t>
      </w:r>
      <w:r w:rsidR="00D4510D">
        <w:rPr>
          <w:rFonts w:hint="cs"/>
          <w:rtl/>
        </w:rPr>
        <w:t xml:space="preserve"> </w:t>
      </w:r>
      <w:r>
        <w:rPr>
          <w:rFonts w:hint="cs"/>
          <w:rtl/>
        </w:rPr>
        <w:t>לימודו</w:t>
      </w:r>
      <w:r w:rsidR="00D4510D">
        <w:rPr>
          <w:rFonts w:hint="cs"/>
          <w:rtl/>
        </w:rPr>
        <w:t xml:space="preserve"> </w:t>
      </w:r>
      <w:r>
        <w:rPr>
          <w:rFonts w:hint="cs"/>
          <w:rtl/>
        </w:rPr>
        <w:t>עד</w:t>
      </w:r>
      <w:r w:rsidR="00D4510D">
        <w:rPr>
          <w:rFonts w:hint="cs"/>
          <w:rtl/>
        </w:rPr>
        <w:t xml:space="preserve"> </w:t>
      </w:r>
      <w:r>
        <w:rPr>
          <w:rFonts w:hint="cs"/>
          <w:rtl/>
        </w:rPr>
        <w:t>שחבל</w:t>
      </w:r>
      <w:r w:rsidR="00D4510D">
        <w:rPr>
          <w:rFonts w:hint="cs"/>
          <w:rtl/>
        </w:rPr>
        <w:t xml:space="preserve"> </w:t>
      </w:r>
      <w:r>
        <w:rPr>
          <w:rFonts w:hint="cs"/>
          <w:rtl/>
        </w:rPr>
        <w:t>בו,</w:t>
      </w:r>
      <w:r w:rsidR="00D4510D">
        <w:rPr>
          <w:rFonts w:hint="cs"/>
          <w:rtl/>
        </w:rPr>
        <w:t xml:space="preserve"> </w:t>
      </w:r>
      <w:r>
        <w:rPr>
          <w:rFonts w:hint="cs"/>
          <w:rtl/>
        </w:rPr>
        <w:t>האם</w:t>
      </w:r>
      <w:r w:rsidR="00D4510D">
        <w:rPr>
          <w:rFonts w:hint="cs"/>
          <w:rtl/>
        </w:rPr>
        <w:t xml:space="preserve"> </w:t>
      </w:r>
      <w:r>
        <w:rPr>
          <w:rFonts w:hint="cs"/>
          <w:rtl/>
        </w:rPr>
        <w:t>חייב</w:t>
      </w:r>
      <w:r w:rsidR="00D4510D">
        <w:rPr>
          <w:rFonts w:hint="cs"/>
          <w:rtl/>
        </w:rPr>
        <w:t xml:space="preserve"> </w:t>
      </w:r>
      <w:r>
        <w:rPr>
          <w:rFonts w:hint="cs"/>
          <w:rtl/>
        </w:rPr>
        <w:t>בד'</w:t>
      </w:r>
      <w:r w:rsidR="00D4510D">
        <w:rPr>
          <w:rFonts w:hint="cs"/>
          <w:rtl/>
        </w:rPr>
        <w:t xml:space="preserve"> </w:t>
      </w:r>
      <w:r>
        <w:rPr>
          <w:rFonts w:hint="cs"/>
          <w:rtl/>
        </w:rPr>
        <w:t>דברים</w:t>
      </w:r>
      <w:r w:rsidR="00D4510D">
        <w:rPr>
          <w:rFonts w:hint="cs"/>
          <w:rtl/>
        </w:rPr>
        <w:t xml:space="preserve"> </w:t>
      </w:r>
      <w:r>
        <w:rPr>
          <w:rFonts w:hint="cs"/>
          <w:rtl/>
        </w:rPr>
        <w:t>-</w:t>
      </w:r>
      <w:r w:rsidR="00D4510D">
        <w:rPr>
          <w:rFonts w:hint="cs"/>
          <w:rtl/>
        </w:rPr>
        <w:t xml:space="preserve"> </w:t>
      </w:r>
      <w:r>
        <w:rPr>
          <w:rFonts w:hint="cs"/>
          <w:rtl/>
        </w:rPr>
        <w:t>נזק,</w:t>
      </w:r>
      <w:r w:rsidR="00D4510D">
        <w:rPr>
          <w:rFonts w:hint="cs"/>
          <w:rtl/>
        </w:rPr>
        <w:t xml:space="preserve"> </w:t>
      </w:r>
      <w:r>
        <w:rPr>
          <w:rFonts w:hint="cs"/>
          <w:rtl/>
        </w:rPr>
        <w:t>ריפוי</w:t>
      </w:r>
      <w:r>
        <w:rPr>
          <w:rFonts w:hint="cs"/>
        </w:rPr>
        <w:t>,</w:t>
      </w:r>
      <w:r w:rsidR="00D4510D">
        <w:rPr>
          <w:rFonts w:hint="cs"/>
          <w:rtl/>
        </w:rPr>
        <w:t xml:space="preserve"> </w:t>
      </w:r>
      <w:r>
        <w:rPr>
          <w:rFonts w:hint="cs"/>
          <w:rtl/>
        </w:rPr>
        <w:t>שבת</w:t>
      </w:r>
      <w:r w:rsidR="00D4510D">
        <w:rPr>
          <w:rFonts w:hint="cs"/>
          <w:rtl/>
        </w:rPr>
        <w:t xml:space="preserve"> </w:t>
      </w:r>
      <w:r>
        <w:rPr>
          <w:rFonts w:hint="cs"/>
          <w:rtl/>
        </w:rPr>
        <w:t>ובושת</w:t>
      </w:r>
      <w:r w:rsidR="00C91C12">
        <w:rPr>
          <w:rFonts w:hint="cs"/>
          <w:rtl/>
        </w:rPr>
        <w:t>".</w:t>
      </w:r>
      <w:r w:rsidR="00D4510D">
        <w:rPr>
          <w:rFonts w:hint="cs"/>
          <w:rtl/>
        </w:rPr>
        <w:t xml:space="preserve"> </w:t>
      </w:r>
      <w:r>
        <w:rPr>
          <w:rFonts w:hint="cs"/>
          <w:rtl/>
        </w:rPr>
        <w:t>וכתב</w:t>
      </w:r>
      <w:r w:rsidR="00C91C12">
        <w:rPr>
          <w:rFonts w:hint="cs"/>
          <w:rtl/>
        </w:rPr>
        <w:t>: "</w:t>
      </w:r>
      <w:r>
        <w:rPr>
          <w:rFonts w:hint="cs"/>
          <w:rtl/>
        </w:rPr>
        <w:t>נראה</w:t>
      </w:r>
      <w:r w:rsidR="00D4510D">
        <w:rPr>
          <w:rFonts w:hint="cs"/>
          <w:rtl/>
        </w:rPr>
        <w:t xml:space="preserve"> </w:t>
      </w:r>
      <w:r>
        <w:rPr>
          <w:rFonts w:hint="cs"/>
          <w:rtl/>
        </w:rPr>
        <w:t>פשוט</w:t>
      </w:r>
      <w:r w:rsidR="00D4510D">
        <w:rPr>
          <w:rFonts w:hint="cs"/>
          <w:rtl/>
        </w:rPr>
        <w:t xml:space="preserve"> </w:t>
      </w:r>
      <w:r>
        <w:rPr>
          <w:rFonts w:hint="cs"/>
          <w:rtl/>
        </w:rPr>
        <w:t>דפטור</w:t>
      </w:r>
      <w:r w:rsidR="00D4510D">
        <w:rPr>
          <w:rFonts w:hint="cs"/>
          <w:rtl/>
        </w:rPr>
        <w:t xml:space="preserve"> </w:t>
      </w:r>
      <w:r>
        <w:rPr>
          <w:rFonts w:hint="cs"/>
          <w:rtl/>
        </w:rPr>
        <w:t>מכולם,</w:t>
      </w:r>
      <w:r w:rsidR="00D4510D">
        <w:rPr>
          <w:rFonts w:hint="cs"/>
          <w:rtl/>
        </w:rPr>
        <w:t xml:space="preserve"> </w:t>
      </w:r>
      <w:r>
        <w:rPr>
          <w:rFonts w:hint="cs"/>
          <w:rtl/>
        </w:rPr>
        <w:t>כדאיתא</w:t>
      </w:r>
      <w:r w:rsidR="00D4510D">
        <w:rPr>
          <w:rFonts w:hint="cs"/>
          <w:rtl/>
        </w:rPr>
        <w:t xml:space="preserve"> </w:t>
      </w:r>
      <w:r>
        <w:rPr>
          <w:rFonts w:hint="cs"/>
          <w:rtl/>
        </w:rPr>
        <w:t>להדיא</w:t>
      </w:r>
      <w:r w:rsidR="00D4510D">
        <w:rPr>
          <w:rFonts w:hint="cs"/>
          <w:rtl/>
        </w:rPr>
        <w:t xml:space="preserve"> </w:t>
      </w:r>
      <w:r>
        <w:rPr>
          <w:rFonts w:hint="cs"/>
          <w:rtl/>
        </w:rPr>
        <w:t>בפרק</w:t>
      </w:r>
      <w:r w:rsidR="00D4510D">
        <w:rPr>
          <w:rFonts w:hint="cs"/>
          <w:rtl/>
        </w:rPr>
        <w:t xml:space="preserve"> </w:t>
      </w:r>
      <w:r>
        <w:rPr>
          <w:rFonts w:hint="cs"/>
          <w:rtl/>
        </w:rPr>
        <w:t>אלו</w:t>
      </w:r>
      <w:r w:rsidR="00D4510D">
        <w:rPr>
          <w:rFonts w:hint="cs"/>
          <w:rtl/>
        </w:rPr>
        <w:t xml:space="preserve"> </w:t>
      </w:r>
      <w:r>
        <w:rPr>
          <w:rFonts w:hint="cs"/>
          <w:rtl/>
        </w:rPr>
        <w:t>הן</w:t>
      </w:r>
      <w:r w:rsidR="00D4510D">
        <w:rPr>
          <w:rFonts w:hint="cs"/>
          <w:rtl/>
        </w:rPr>
        <w:t xml:space="preserve"> </w:t>
      </w:r>
      <w:r>
        <w:rPr>
          <w:rFonts w:hint="cs"/>
          <w:rtl/>
        </w:rPr>
        <w:t>הגולין</w:t>
      </w:r>
      <w:r w:rsidR="00D4510D">
        <w:rPr>
          <w:rFonts w:hint="cs"/>
          <w:rtl/>
        </w:rPr>
        <w:t xml:space="preserve"> </w:t>
      </w:r>
      <w:r>
        <w:rPr>
          <w:rFonts w:hint="cs"/>
          <w:rtl/>
        </w:rPr>
        <w:t>(מכות</w:t>
      </w:r>
      <w:r w:rsidR="00D4510D">
        <w:rPr>
          <w:rFonts w:hint="cs"/>
          <w:rtl/>
        </w:rPr>
        <w:t xml:space="preserve"> </w:t>
      </w:r>
      <w:r>
        <w:rPr>
          <w:rFonts w:hint="cs"/>
          <w:rtl/>
        </w:rPr>
        <w:t>ח,</w:t>
      </w:r>
      <w:r w:rsidR="00D4510D">
        <w:rPr>
          <w:rFonts w:hint="cs"/>
          <w:rtl/>
        </w:rPr>
        <w:t xml:space="preserve"> </w:t>
      </w:r>
      <w:r>
        <w:rPr>
          <w:rFonts w:hint="cs"/>
          <w:rtl/>
        </w:rPr>
        <w:t>א)</w:t>
      </w:r>
      <w:r w:rsidR="00D4510D">
        <w:rPr>
          <w:rFonts w:hint="cs"/>
          <w:rtl/>
        </w:rPr>
        <w:t xml:space="preserve"> </w:t>
      </w:r>
      <w:r>
        <w:rPr>
          <w:rFonts w:hint="cs"/>
          <w:rtl/>
        </w:rPr>
        <w:t>יצא</w:t>
      </w:r>
      <w:r w:rsidR="00D4510D">
        <w:rPr>
          <w:rFonts w:hint="cs"/>
          <w:rtl/>
        </w:rPr>
        <w:t xml:space="preserve"> </w:t>
      </w:r>
      <w:r>
        <w:rPr>
          <w:rFonts w:hint="cs"/>
          <w:rtl/>
        </w:rPr>
        <w:t>האב</w:t>
      </w:r>
      <w:r w:rsidR="00D4510D">
        <w:rPr>
          <w:rFonts w:hint="cs"/>
          <w:rtl/>
        </w:rPr>
        <w:t xml:space="preserve"> </w:t>
      </w:r>
      <w:r>
        <w:rPr>
          <w:rFonts w:hint="cs"/>
          <w:rtl/>
        </w:rPr>
        <w:t>המכה</w:t>
      </w:r>
      <w:r w:rsidR="00D4510D">
        <w:rPr>
          <w:rFonts w:hint="cs"/>
          <w:rtl/>
        </w:rPr>
        <w:t xml:space="preserve"> </w:t>
      </w:r>
      <w:r>
        <w:rPr>
          <w:rFonts w:hint="cs"/>
          <w:rtl/>
        </w:rPr>
        <w:t>את</w:t>
      </w:r>
      <w:r w:rsidR="00D4510D">
        <w:rPr>
          <w:rFonts w:hint="cs"/>
          <w:rtl/>
        </w:rPr>
        <w:t xml:space="preserve"> </w:t>
      </w:r>
      <w:r>
        <w:rPr>
          <w:rFonts w:hint="cs"/>
          <w:rtl/>
        </w:rPr>
        <w:t>בנו</w:t>
      </w:r>
      <w:r w:rsidR="00D4510D">
        <w:rPr>
          <w:rFonts w:hint="cs"/>
          <w:rtl/>
        </w:rPr>
        <w:t xml:space="preserve"> </w:t>
      </w:r>
      <w:r>
        <w:rPr>
          <w:rFonts w:hint="cs"/>
          <w:rtl/>
        </w:rPr>
        <w:t>והרב</w:t>
      </w:r>
      <w:r w:rsidR="00D4510D">
        <w:rPr>
          <w:rFonts w:hint="cs"/>
          <w:rtl/>
        </w:rPr>
        <w:t xml:space="preserve"> </w:t>
      </w:r>
      <w:r>
        <w:rPr>
          <w:rFonts w:hint="cs"/>
          <w:rtl/>
        </w:rPr>
        <w:t>הרודה</w:t>
      </w:r>
      <w:r w:rsidR="00D4510D">
        <w:rPr>
          <w:rFonts w:hint="cs"/>
          <w:rtl/>
        </w:rPr>
        <w:t xml:space="preserve"> </w:t>
      </w:r>
      <w:r>
        <w:rPr>
          <w:rFonts w:hint="cs"/>
          <w:rtl/>
        </w:rPr>
        <w:t>את</w:t>
      </w:r>
      <w:r w:rsidR="00D4510D">
        <w:rPr>
          <w:rFonts w:hint="cs"/>
          <w:rtl/>
        </w:rPr>
        <w:t xml:space="preserve"> </w:t>
      </w:r>
      <w:r>
        <w:rPr>
          <w:rFonts w:hint="cs"/>
          <w:rtl/>
        </w:rPr>
        <w:t>תלמידו</w:t>
      </w:r>
      <w:r w:rsidR="00D4510D">
        <w:rPr>
          <w:rFonts w:hint="cs"/>
          <w:rtl/>
        </w:rPr>
        <w:t xml:space="preserve"> </w:t>
      </w:r>
      <w:r>
        <w:rPr>
          <w:rFonts w:hint="cs"/>
          <w:rtl/>
        </w:rPr>
        <w:t>ושליח</w:t>
      </w:r>
      <w:r w:rsidR="00D4510D">
        <w:rPr>
          <w:rFonts w:hint="cs"/>
          <w:rtl/>
        </w:rPr>
        <w:t xml:space="preserve"> </w:t>
      </w:r>
      <w:r>
        <w:rPr>
          <w:rFonts w:hint="cs"/>
          <w:rtl/>
        </w:rPr>
        <w:t>בית</w:t>
      </w:r>
      <w:r w:rsidR="00D4510D">
        <w:rPr>
          <w:rFonts w:hint="cs"/>
          <w:rtl/>
        </w:rPr>
        <w:t xml:space="preserve"> </w:t>
      </w:r>
      <w:r>
        <w:rPr>
          <w:rFonts w:hint="cs"/>
          <w:rtl/>
        </w:rPr>
        <w:t>דין</w:t>
      </w:r>
      <w:r>
        <w:rPr>
          <w:rFonts w:hint="cs"/>
        </w:rPr>
        <w:t>,</w:t>
      </w:r>
      <w:r w:rsidR="00D4510D">
        <w:rPr>
          <w:rFonts w:hint="cs"/>
          <w:rtl/>
        </w:rPr>
        <w:t xml:space="preserve"> </w:t>
      </w:r>
      <w:r>
        <w:rPr>
          <w:rFonts w:hint="cs"/>
          <w:rtl/>
        </w:rPr>
        <w:t>עכ</w:t>
      </w:r>
      <w:r>
        <w:rPr>
          <w:rFonts w:hint="cs"/>
        </w:rPr>
        <w:t>"</w:t>
      </w:r>
      <w:r>
        <w:rPr>
          <w:rFonts w:hint="cs"/>
          <w:rtl/>
        </w:rPr>
        <w:t>ל.</w:t>
      </w:r>
      <w:r w:rsidR="00D4510D">
        <w:rPr>
          <w:rFonts w:hint="cs"/>
          <w:rtl/>
        </w:rPr>
        <w:t xml:space="preserve"> </w:t>
      </w:r>
      <w:r>
        <w:rPr>
          <w:rFonts w:hint="cs"/>
          <w:rtl/>
        </w:rPr>
        <w:t>הרי</w:t>
      </w:r>
      <w:r w:rsidR="00D4510D">
        <w:rPr>
          <w:rFonts w:hint="cs"/>
          <w:rtl/>
        </w:rPr>
        <w:t xml:space="preserve"> </w:t>
      </w:r>
      <w:r>
        <w:rPr>
          <w:rFonts w:hint="cs"/>
          <w:rtl/>
        </w:rPr>
        <w:t>להדיא</w:t>
      </w:r>
      <w:r w:rsidR="00D4510D">
        <w:rPr>
          <w:rFonts w:hint="cs"/>
          <w:rtl/>
        </w:rPr>
        <w:t xml:space="preserve"> </w:t>
      </w:r>
      <w:r>
        <w:rPr>
          <w:rFonts w:hint="cs"/>
          <w:b/>
          <w:bCs/>
          <w:rtl/>
        </w:rPr>
        <w:t>דפטור,</w:t>
      </w:r>
      <w:r w:rsidR="00D4510D">
        <w:rPr>
          <w:rFonts w:hint="cs"/>
          <w:b/>
          <w:bCs/>
          <w:rtl/>
        </w:rPr>
        <w:t xml:space="preserve"> </w:t>
      </w:r>
      <w:r>
        <w:rPr>
          <w:rFonts w:hint="cs"/>
          <w:b/>
          <w:bCs/>
          <w:rtl/>
        </w:rPr>
        <w:t>כיון</w:t>
      </w:r>
      <w:r w:rsidR="00D4510D">
        <w:rPr>
          <w:rFonts w:hint="cs"/>
          <w:b/>
          <w:bCs/>
          <w:rtl/>
        </w:rPr>
        <w:t xml:space="preserve"> </w:t>
      </w:r>
      <w:r>
        <w:rPr>
          <w:rFonts w:hint="cs"/>
          <w:b/>
          <w:bCs/>
          <w:rtl/>
        </w:rPr>
        <w:t>דמצוה</w:t>
      </w:r>
      <w:r w:rsidR="00D4510D">
        <w:rPr>
          <w:rFonts w:hint="cs"/>
          <w:b/>
          <w:bCs/>
          <w:rtl/>
        </w:rPr>
        <w:t xml:space="preserve"> </w:t>
      </w:r>
      <w:r>
        <w:rPr>
          <w:rFonts w:hint="cs"/>
          <w:b/>
          <w:bCs/>
          <w:rtl/>
        </w:rPr>
        <w:t>קעביד</w:t>
      </w:r>
      <w:r>
        <w:rPr>
          <w:rFonts w:hint="cs"/>
        </w:rPr>
        <w:t>.</w:t>
      </w:r>
      <w:r w:rsidR="00D4510D">
        <w:rPr>
          <w:rFonts w:hint="cs"/>
          <w:rtl/>
        </w:rPr>
        <w:t xml:space="preserve"> </w:t>
      </w:r>
      <w:r>
        <w:rPr>
          <w:rFonts w:hint="cs"/>
          <w:rtl/>
        </w:rPr>
        <w:t>ומהאי</w:t>
      </w:r>
      <w:r w:rsidR="00D4510D">
        <w:rPr>
          <w:rFonts w:hint="cs"/>
          <w:rtl/>
        </w:rPr>
        <w:t xml:space="preserve"> </w:t>
      </w:r>
      <w:r>
        <w:rPr>
          <w:rFonts w:hint="cs"/>
          <w:rtl/>
        </w:rPr>
        <w:t>טעמא</w:t>
      </w:r>
      <w:r w:rsidR="00D4510D">
        <w:rPr>
          <w:rFonts w:hint="cs"/>
          <w:rtl/>
        </w:rPr>
        <w:t xml:space="preserve"> </w:t>
      </w:r>
      <w:r>
        <w:rPr>
          <w:rFonts w:hint="cs"/>
          <w:b/>
          <w:bCs/>
          <w:rtl/>
        </w:rPr>
        <w:t>יש</w:t>
      </w:r>
      <w:r w:rsidR="00D4510D">
        <w:rPr>
          <w:rFonts w:hint="cs"/>
          <w:b/>
          <w:bCs/>
          <w:rtl/>
        </w:rPr>
        <w:t xml:space="preserve"> </w:t>
      </w:r>
      <w:r>
        <w:rPr>
          <w:rFonts w:hint="cs"/>
          <w:b/>
          <w:bCs/>
          <w:rtl/>
        </w:rPr>
        <w:t>לפטור</w:t>
      </w:r>
      <w:r w:rsidR="00D4510D">
        <w:rPr>
          <w:rFonts w:hint="cs"/>
          <w:b/>
          <w:bCs/>
          <w:rtl/>
        </w:rPr>
        <w:t xml:space="preserve"> </w:t>
      </w:r>
      <w:r>
        <w:rPr>
          <w:rFonts w:hint="cs"/>
          <w:b/>
          <w:bCs/>
          <w:rtl/>
        </w:rPr>
        <w:t>מכולם</w:t>
      </w:r>
      <w:r w:rsidR="00D4510D">
        <w:rPr>
          <w:rFonts w:hint="cs"/>
          <w:b/>
          <w:bCs/>
          <w:rtl/>
        </w:rPr>
        <w:t xml:space="preserve"> </w:t>
      </w:r>
      <w:r w:rsidR="00C91C12">
        <w:rPr>
          <w:rFonts w:hint="cs"/>
          <w:rtl/>
        </w:rPr>
        <w:t>[</w:t>
      </w:r>
      <w:r>
        <w:rPr>
          <w:rFonts w:hint="cs"/>
          <w:rtl/>
        </w:rPr>
        <w:t>דהיינו</w:t>
      </w:r>
      <w:r w:rsidR="00D4510D">
        <w:rPr>
          <w:rFonts w:hint="cs"/>
          <w:rtl/>
        </w:rPr>
        <w:t xml:space="preserve"> </w:t>
      </w:r>
      <w:r>
        <w:rPr>
          <w:rFonts w:hint="cs"/>
          <w:rtl/>
        </w:rPr>
        <w:t>מתשלום</w:t>
      </w:r>
      <w:r w:rsidR="00D4510D">
        <w:rPr>
          <w:rFonts w:hint="cs"/>
          <w:rtl/>
        </w:rPr>
        <w:t xml:space="preserve"> </w:t>
      </w:r>
      <w:r>
        <w:rPr>
          <w:rFonts w:hint="cs"/>
          <w:rtl/>
        </w:rPr>
        <w:t>ד'</w:t>
      </w:r>
      <w:r w:rsidR="00D4510D">
        <w:rPr>
          <w:rFonts w:hint="cs"/>
          <w:rtl/>
        </w:rPr>
        <w:t xml:space="preserve"> </w:t>
      </w:r>
      <w:r>
        <w:rPr>
          <w:rFonts w:hint="cs"/>
          <w:rtl/>
        </w:rPr>
        <w:t>דברים</w:t>
      </w:r>
      <w:r w:rsidR="00C91C12">
        <w:rPr>
          <w:rFonts w:hint="cs"/>
          <w:rtl/>
        </w:rPr>
        <w:t>]</w:t>
      </w:r>
      <w:r w:rsidR="00D4510D">
        <w:rPr>
          <w:rFonts w:hint="cs"/>
          <w:b/>
          <w:bCs/>
          <w:rtl/>
        </w:rPr>
        <w:t xml:space="preserve"> </w:t>
      </w:r>
      <w:r>
        <w:rPr>
          <w:rFonts w:hint="cs"/>
          <w:b/>
          <w:bCs/>
          <w:rtl/>
        </w:rPr>
        <w:t>כיון</w:t>
      </w:r>
      <w:r w:rsidR="00D4510D">
        <w:rPr>
          <w:rFonts w:hint="cs"/>
          <w:b/>
          <w:bCs/>
          <w:rtl/>
        </w:rPr>
        <w:t xml:space="preserve"> </w:t>
      </w:r>
      <w:r>
        <w:rPr>
          <w:rFonts w:hint="cs"/>
          <w:b/>
          <w:bCs/>
          <w:rtl/>
        </w:rPr>
        <w:t>דעסק</w:t>
      </w:r>
      <w:r w:rsidR="00D4510D">
        <w:rPr>
          <w:rFonts w:hint="cs"/>
          <w:b/>
          <w:bCs/>
          <w:rtl/>
        </w:rPr>
        <w:t xml:space="preserve"> </w:t>
      </w:r>
      <w:r>
        <w:rPr>
          <w:rFonts w:hint="cs"/>
          <w:b/>
          <w:bCs/>
          <w:rtl/>
        </w:rPr>
        <w:t>במצוה</w:t>
      </w:r>
      <w:r>
        <w:rPr>
          <w:rFonts w:hint="cs"/>
        </w:rPr>
        <w:t>,</w:t>
      </w:r>
      <w:r w:rsidR="00D4510D">
        <w:rPr>
          <w:rFonts w:hint="cs"/>
          <w:rtl/>
        </w:rPr>
        <w:t xml:space="preserve"> </w:t>
      </w:r>
      <w:r>
        <w:rPr>
          <w:rFonts w:hint="cs"/>
          <w:rtl/>
        </w:rPr>
        <w:t>וכדאמרינן</w:t>
      </w:r>
      <w:r w:rsidR="00D4510D">
        <w:rPr>
          <w:rFonts w:hint="cs"/>
          <w:rtl/>
        </w:rPr>
        <w:t xml:space="preserve"> </w:t>
      </w:r>
      <w:r>
        <w:rPr>
          <w:rFonts w:hint="cs"/>
          <w:rtl/>
        </w:rPr>
        <w:t>(ב</w:t>
      </w:r>
      <w:r>
        <w:rPr>
          <w:rFonts w:hint="cs"/>
        </w:rPr>
        <w:t>"</w:t>
      </w:r>
      <w:r>
        <w:rPr>
          <w:rFonts w:hint="cs"/>
          <w:rtl/>
        </w:rPr>
        <w:t>ק</w:t>
      </w:r>
      <w:r w:rsidR="00D4510D">
        <w:rPr>
          <w:rFonts w:hint="cs"/>
          <w:rtl/>
        </w:rPr>
        <w:t xml:space="preserve"> </w:t>
      </w:r>
      <w:r>
        <w:rPr>
          <w:rFonts w:hint="cs"/>
          <w:rtl/>
        </w:rPr>
        <w:t>לב,</w:t>
      </w:r>
      <w:r w:rsidR="00D4510D">
        <w:rPr>
          <w:rFonts w:hint="cs"/>
          <w:rtl/>
        </w:rPr>
        <w:t xml:space="preserve"> </w:t>
      </w:r>
      <w:r>
        <w:rPr>
          <w:rFonts w:hint="cs"/>
          <w:rtl/>
        </w:rPr>
        <w:t>א)</w:t>
      </w:r>
      <w:r w:rsidR="00D4510D">
        <w:rPr>
          <w:rFonts w:hint="cs"/>
          <w:rtl/>
        </w:rPr>
        <w:t xml:space="preserve"> </w:t>
      </w:r>
      <w:r>
        <w:rPr>
          <w:rFonts w:hint="cs"/>
          <w:rtl/>
        </w:rPr>
        <w:t>גבי</w:t>
      </w:r>
      <w:r w:rsidR="00D4510D">
        <w:rPr>
          <w:rFonts w:hint="cs"/>
          <w:rtl/>
        </w:rPr>
        <w:t xml:space="preserve"> </w:t>
      </w:r>
      <w:r>
        <w:rPr>
          <w:rFonts w:hint="cs"/>
          <w:rtl/>
        </w:rPr>
        <w:t>רץ</w:t>
      </w:r>
      <w:r w:rsidR="00D4510D">
        <w:rPr>
          <w:rFonts w:hint="cs"/>
          <w:rtl/>
        </w:rPr>
        <w:t xml:space="preserve"> </w:t>
      </w:r>
      <w:r>
        <w:rPr>
          <w:rFonts w:hint="cs"/>
          <w:rtl/>
        </w:rPr>
        <w:t>בערב</w:t>
      </w:r>
      <w:r w:rsidR="00D4510D">
        <w:rPr>
          <w:rFonts w:hint="cs"/>
          <w:rtl/>
        </w:rPr>
        <w:t xml:space="preserve"> </w:t>
      </w:r>
      <w:r>
        <w:rPr>
          <w:rFonts w:hint="cs"/>
          <w:rtl/>
        </w:rPr>
        <w:t>שבת</w:t>
      </w:r>
      <w:r w:rsidR="00D4510D">
        <w:rPr>
          <w:rFonts w:hint="cs"/>
          <w:rtl/>
        </w:rPr>
        <w:t xml:space="preserve"> </w:t>
      </w:r>
      <w:r>
        <w:rPr>
          <w:rFonts w:hint="cs"/>
          <w:rtl/>
        </w:rPr>
        <w:t>בין</w:t>
      </w:r>
      <w:r w:rsidR="00D4510D">
        <w:rPr>
          <w:rFonts w:hint="cs"/>
          <w:rtl/>
        </w:rPr>
        <w:t xml:space="preserve"> </w:t>
      </w:r>
      <w:r>
        <w:rPr>
          <w:rFonts w:hint="cs"/>
          <w:rtl/>
        </w:rPr>
        <w:t>השמשות</w:t>
      </w:r>
      <w:r w:rsidR="00D4510D">
        <w:rPr>
          <w:rFonts w:hint="cs"/>
          <w:rtl/>
        </w:rPr>
        <w:t xml:space="preserve"> </w:t>
      </w:r>
      <w:r>
        <w:rPr>
          <w:rFonts w:hint="cs"/>
          <w:rtl/>
        </w:rPr>
        <w:t>[והזיק]</w:t>
      </w:r>
      <w:r w:rsidR="00D4510D">
        <w:rPr>
          <w:rFonts w:hint="cs"/>
          <w:rtl/>
        </w:rPr>
        <w:t xml:space="preserve"> </w:t>
      </w:r>
      <w:r>
        <w:rPr>
          <w:rFonts w:hint="cs"/>
          <w:rtl/>
        </w:rPr>
        <w:t>דפטור,</w:t>
      </w:r>
      <w:r w:rsidR="00D4510D">
        <w:rPr>
          <w:rFonts w:hint="cs"/>
          <w:rtl/>
        </w:rPr>
        <w:t xml:space="preserve"> </w:t>
      </w:r>
      <w:r>
        <w:rPr>
          <w:rFonts w:hint="cs"/>
          <w:rtl/>
        </w:rPr>
        <w:t>כיון</w:t>
      </w:r>
      <w:r w:rsidR="00D4510D">
        <w:rPr>
          <w:rFonts w:hint="cs"/>
          <w:rtl/>
        </w:rPr>
        <w:t xml:space="preserve"> </w:t>
      </w:r>
      <w:r>
        <w:rPr>
          <w:rFonts w:hint="cs"/>
          <w:rtl/>
        </w:rPr>
        <w:t>דרץ</w:t>
      </w:r>
      <w:r w:rsidR="00D4510D">
        <w:rPr>
          <w:rFonts w:hint="cs"/>
          <w:rtl/>
        </w:rPr>
        <w:t xml:space="preserve"> </w:t>
      </w:r>
      <w:r>
        <w:rPr>
          <w:rFonts w:hint="cs"/>
          <w:rtl/>
        </w:rPr>
        <w:t>ברשות</w:t>
      </w:r>
      <w:r w:rsidR="00D4510D">
        <w:rPr>
          <w:rFonts w:hint="cs"/>
          <w:rtl/>
        </w:rPr>
        <w:t xml:space="preserve"> </w:t>
      </w:r>
      <w:r>
        <w:rPr>
          <w:rFonts w:hint="cs"/>
          <w:rtl/>
        </w:rPr>
        <w:t>דמצוה,</w:t>
      </w:r>
      <w:r w:rsidR="00D4510D">
        <w:rPr>
          <w:rFonts w:hint="cs"/>
          <w:rtl/>
        </w:rPr>
        <w:t xml:space="preserve"> </w:t>
      </w:r>
      <w:r>
        <w:rPr>
          <w:rFonts w:hint="cs"/>
          <w:rtl/>
        </w:rPr>
        <w:t>וכל</w:t>
      </w:r>
      <w:r w:rsidR="00D4510D">
        <w:rPr>
          <w:rFonts w:hint="cs"/>
          <w:rtl/>
        </w:rPr>
        <w:t xml:space="preserve"> </w:t>
      </w:r>
      <w:r>
        <w:rPr>
          <w:rFonts w:hint="cs"/>
          <w:rtl/>
        </w:rPr>
        <w:t>שכן</w:t>
      </w:r>
      <w:r w:rsidR="00D4510D">
        <w:rPr>
          <w:rFonts w:hint="cs"/>
          <w:rtl/>
        </w:rPr>
        <w:t xml:space="preserve"> </w:t>
      </w:r>
      <w:r>
        <w:rPr>
          <w:rFonts w:hint="cs"/>
          <w:rtl/>
        </w:rPr>
        <w:t>כאן</w:t>
      </w:r>
      <w:r w:rsidR="00C91C12">
        <w:rPr>
          <w:rFonts w:hint="cs"/>
          <w:rtl/>
        </w:rPr>
        <w:t>"</w:t>
      </w:r>
      <w:r>
        <w:rPr>
          <w:rFonts w:hint="cs"/>
        </w:rPr>
        <w:t>.</w:t>
      </w:r>
      <w:r w:rsidR="00D4510D">
        <w:rPr>
          <w:rFonts w:hint="cs"/>
          <w:rtl/>
        </w:rPr>
        <w:t xml:space="preserve"> </w:t>
      </w:r>
      <w:r>
        <w:rPr>
          <w:rFonts w:hint="cs"/>
          <w:rtl/>
        </w:rPr>
        <w:t>אולם</w:t>
      </w:r>
      <w:r w:rsidR="00D4510D">
        <w:rPr>
          <w:rFonts w:hint="cs"/>
          <w:rtl/>
        </w:rPr>
        <w:t xml:space="preserve"> </w:t>
      </w:r>
      <w:r>
        <w:rPr>
          <w:rFonts w:hint="cs"/>
          <w:rtl/>
        </w:rPr>
        <w:t>למעשה</w:t>
      </w:r>
      <w:r w:rsidR="00D4510D">
        <w:rPr>
          <w:rFonts w:hint="cs"/>
          <w:rtl/>
        </w:rPr>
        <w:t xml:space="preserve"> </w:t>
      </w:r>
      <w:r>
        <w:rPr>
          <w:rFonts w:hint="cs"/>
          <w:rtl/>
        </w:rPr>
        <w:t>מסקנתו</w:t>
      </w:r>
      <w:r w:rsidR="00C91C12">
        <w:rPr>
          <w:rFonts w:hint="cs"/>
          <w:rtl/>
        </w:rPr>
        <w:t>: "</w:t>
      </w:r>
      <w:r>
        <w:rPr>
          <w:rFonts w:hint="cs"/>
          <w:rtl/>
        </w:rPr>
        <w:t>אבל</w:t>
      </w:r>
      <w:r w:rsidR="00D4510D">
        <w:rPr>
          <w:rFonts w:hint="cs"/>
          <w:rtl/>
        </w:rPr>
        <w:t xml:space="preserve"> </w:t>
      </w:r>
      <w:r>
        <w:rPr>
          <w:rFonts w:hint="cs"/>
          <w:rtl/>
        </w:rPr>
        <w:t>מכל</w:t>
      </w:r>
      <w:r w:rsidR="00D4510D">
        <w:rPr>
          <w:rFonts w:hint="cs"/>
          <w:rtl/>
        </w:rPr>
        <w:t xml:space="preserve"> </w:t>
      </w:r>
      <w:r>
        <w:rPr>
          <w:rFonts w:hint="cs"/>
          <w:rtl/>
        </w:rPr>
        <w:t>מקום</w:t>
      </w:r>
      <w:r w:rsidR="00D4510D">
        <w:rPr>
          <w:rFonts w:hint="cs"/>
          <w:rtl/>
        </w:rPr>
        <w:t xml:space="preserve"> </w:t>
      </w:r>
      <w:r>
        <w:rPr>
          <w:rFonts w:hint="cs"/>
          <w:rtl/>
        </w:rPr>
        <w:t>כדי</w:t>
      </w:r>
      <w:r w:rsidR="00D4510D">
        <w:rPr>
          <w:rFonts w:hint="cs"/>
          <w:rtl/>
        </w:rPr>
        <w:t xml:space="preserve"> </w:t>
      </w:r>
      <w:r>
        <w:rPr>
          <w:rFonts w:hint="cs"/>
          <w:rtl/>
        </w:rPr>
        <w:t>שלא</w:t>
      </w:r>
      <w:r w:rsidR="00D4510D">
        <w:rPr>
          <w:rFonts w:hint="cs"/>
          <w:rtl/>
        </w:rPr>
        <w:t xml:space="preserve"> </w:t>
      </w:r>
      <w:r>
        <w:rPr>
          <w:rFonts w:hint="cs"/>
          <w:rtl/>
        </w:rPr>
        <w:t>יהא</w:t>
      </w:r>
      <w:r w:rsidR="00D4510D">
        <w:rPr>
          <w:rFonts w:hint="cs"/>
          <w:rtl/>
        </w:rPr>
        <w:t xml:space="preserve"> </w:t>
      </w:r>
      <w:r>
        <w:rPr>
          <w:rFonts w:hint="cs"/>
          <w:rtl/>
        </w:rPr>
        <w:t>רגיל</w:t>
      </w:r>
      <w:r w:rsidR="00D4510D">
        <w:rPr>
          <w:rFonts w:hint="cs"/>
          <w:rtl/>
        </w:rPr>
        <w:t xml:space="preserve"> </w:t>
      </w:r>
      <w:r>
        <w:rPr>
          <w:rFonts w:hint="cs"/>
          <w:rtl/>
        </w:rPr>
        <w:t>לעשות</w:t>
      </w:r>
      <w:r w:rsidR="00D4510D">
        <w:rPr>
          <w:rFonts w:hint="cs"/>
          <w:rtl/>
        </w:rPr>
        <w:t xml:space="preserve"> </w:t>
      </w:r>
      <w:r>
        <w:rPr>
          <w:rFonts w:hint="cs"/>
          <w:rtl/>
        </w:rPr>
        <w:t>כן,</w:t>
      </w:r>
      <w:r w:rsidR="00D4510D">
        <w:rPr>
          <w:rFonts w:hint="cs"/>
          <w:rtl/>
        </w:rPr>
        <w:t xml:space="preserve"> </w:t>
      </w:r>
      <w:r>
        <w:rPr>
          <w:rFonts w:hint="cs"/>
          <w:rtl/>
        </w:rPr>
        <w:t>כי</w:t>
      </w:r>
      <w:r w:rsidR="00D4510D">
        <w:rPr>
          <w:rFonts w:hint="cs"/>
          <w:rtl/>
        </w:rPr>
        <w:t xml:space="preserve"> </w:t>
      </w:r>
      <w:r>
        <w:rPr>
          <w:rFonts w:hint="cs"/>
          <w:rtl/>
        </w:rPr>
        <w:t>לא</w:t>
      </w:r>
      <w:r w:rsidR="00D4510D">
        <w:rPr>
          <w:rFonts w:hint="cs"/>
          <w:rtl/>
        </w:rPr>
        <w:t xml:space="preserve"> </w:t>
      </w:r>
      <w:r>
        <w:rPr>
          <w:rFonts w:hint="cs"/>
          <w:rtl/>
        </w:rPr>
        <w:t>נאה</w:t>
      </w:r>
      <w:r w:rsidR="00D4510D">
        <w:rPr>
          <w:rFonts w:hint="cs"/>
          <w:rtl/>
        </w:rPr>
        <w:t xml:space="preserve"> </w:t>
      </w:r>
      <w:r>
        <w:rPr>
          <w:rFonts w:hint="cs"/>
          <w:rtl/>
        </w:rPr>
        <w:t>לחכם</w:t>
      </w:r>
      <w:r w:rsidR="00D4510D">
        <w:rPr>
          <w:rFonts w:hint="cs"/>
          <w:rtl/>
        </w:rPr>
        <w:t xml:space="preserve"> </w:t>
      </w:r>
      <w:r>
        <w:rPr>
          <w:rFonts w:hint="cs"/>
          <w:rtl/>
        </w:rPr>
        <w:t>להיות</w:t>
      </w:r>
      <w:r w:rsidR="00D4510D">
        <w:rPr>
          <w:rFonts w:hint="cs"/>
          <w:rtl/>
        </w:rPr>
        <w:t xml:space="preserve"> </w:t>
      </w:r>
      <w:r>
        <w:rPr>
          <w:rFonts w:hint="cs"/>
          <w:rtl/>
        </w:rPr>
        <w:t>כועס</w:t>
      </w:r>
      <w:r w:rsidR="00D4510D">
        <w:rPr>
          <w:rFonts w:hint="cs"/>
          <w:rtl/>
        </w:rPr>
        <w:t xml:space="preserve"> </w:t>
      </w:r>
      <w:r>
        <w:rPr>
          <w:rFonts w:hint="cs"/>
          <w:rtl/>
        </w:rPr>
        <w:t>ולא</w:t>
      </w:r>
      <w:r w:rsidR="00D4510D">
        <w:rPr>
          <w:rFonts w:hint="cs"/>
          <w:rtl/>
        </w:rPr>
        <w:t xml:space="preserve"> </w:t>
      </w:r>
      <w:r>
        <w:rPr>
          <w:rFonts w:hint="cs"/>
          <w:rtl/>
        </w:rPr>
        <w:t>קפדן</w:t>
      </w:r>
      <w:r w:rsidR="00D4510D">
        <w:rPr>
          <w:rFonts w:hint="cs"/>
          <w:rtl/>
        </w:rPr>
        <w:t xml:space="preserve"> </w:t>
      </w:r>
      <w:r>
        <w:rPr>
          <w:rFonts w:hint="cs"/>
          <w:rtl/>
        </w:rPr>
        <w:t>מלמד,</w:t>
      </w:r>
      <w:r w:rsidR="00D4510D">
        <w:rPr>
          <w:rFonts w:hint="cs"/>
          <w:rtl/>
        </w:rPr>
        <w:t xml:space="preserve"> </w:t>
      </w:r>
      <w:r>
        <w:rPr>
          <w:rFonts w:hint="cs"/>
          <w:rtl/>
        </w:rPr>
        <w:t>כי</w:t>
      </w:r>
      <w:r w:rsidR="00D4510D">
        <w:rPr>
          <w:rFonts w:hint="cs"/>
          <w:rtl/>
        </w:rPr>
        <w:t xml:space="preserve"> </w:t>
      </w:r>
      <w:r>
        <w:rPr>
          <w:rFonts w:hint="cs"/>
          <w:rtl/>
        </w:rPr>
        <w:t>כעס</w:t>
      </w:r>
      <w:r w:rsidR="00D4510D">
        <w:rPr>
          <w:rFonts w:hint="cs"/>
          <w:rtl/>
        </w:rPr>
        <w:t xml:space="preserve"> </w:t>
      </w:r>
      <w:r>
        <w:rPr>
          <w:rFonts w:hint="cs"/>
          <w:rtl/>
        </w:rPr>
        <w:t>בחיק</w:t>
      </w:r>
      <w:r w:rsidR="00D4510D">
        <w:rPr>
          <w:rFonts w:hint="cs"/>
          <w:rtl/>
        </w:rPr>
        <w:t xml:space="preserve"> </w:t>
      </w:r>
      <w:r>
        <w:rPr>
          <w:rFonts w:hint="cs"/>
          <w:rtl/>
        </w:rPr>
        <w:t>כסילים</w:t>
      </w:r>
      <w:r w:rsidR="00D4510D">
        <w:rPr>
          <w:rFonts w:hint="cs"/>
          <w:rtl/>
        </w:rPr>
        <w:t xml:space="preserve"> </w:t>
      </w:r>
      <w:r>
        <w:rPr>
          <w:rFonts w:hint="cs"/>
          <w:rtl/>
        </w:rPr>
        <w:t>ינוח</w:t>
      </w:r>
      <w:r w:rsidR="00D4510D">
        <w:rPr>
          <w:rFonts w:hint="cs"/>
          <w:rtl/>
        </w:rPr>
        <w:t xml:space="preserve"> </w:t>
      </w:r>
      <w:r>
        <w:rPr>
          <w:rFonts w:hint="cs"/>
          <w:rtl/>
        </w:rPr>
        <w:t>(קהלת</w:t>
      </w:r>
      <w:r w:rsidR="00D4510D">
        <w:rPr>
          <w:rFonts w:hint="cs"/>
          <w:rtl/>
        </w:rPr>
        <w:t xml:space="preserve"> </w:t>
      </w:r>
      <w:r>
        <w:rPr>
          <w:rFonts w:hint="cs"/>
          <w:rtl/>
        </w:rPr>
        <w:t>ז,</w:t>
      </w:r>
      <w:r w:rsidR="00D4510D">
        <w:rPr>
          <w:rFonts w:hint="cs"/>
          <w:rtl/>
        </w:rPr>
        <w:t xml:space="preserve"> </w:t>
      </w:r>
      <w:r>
        <w:rPr>
          <w:rFonts w:hint="cs"/>
          <w:rtl/>
        </w:rPr>
        <w:t>ט</w:t>
      </w:r>
      <w:r w:rsidR="00C91C12">
        <w:rPr>
          <w:rFonts w:hint="cs"/>
          <w:rtl/>
        </w:rPr>
        <w:t>),</w:t>
      </w:r>
      <w:r w:rsidR="00D4510D">
        <w:rPr>
          <w:rFonts w:hint="cs"/>
          <w:rtl/>
        </w:rPr>
        <w:t xml:space="preserve"> </w:t>
      </w:r>
      <w:r>
        <w:rPr>
          <w:rFonts w:hint="cs"/>
          <w:rtl/>
        </w:rPr>
        <w:t>למגדר</w:t>
      </w:r>
      <w:r w:rsidR="00D4510D">
        <w:rPr>
          <w:rFonts w:hint="cs"/>
          <w:rtl/>
        </w:rPr>
        <w:t xml:space="preserve"> </w:t>
      </w:r>
      <w:r>
        <w:rPr>
          <w:rFonts w:hint="cs"/>
          <w:rtl/>
        </w:rPr>
        <w:t>מילתא</w:t>
      </w:r>
      <w:r w:rsidR="00D4510D">
        <w:rPr>
          <w:rFonts w:hint="cs"/>
          <w:rtl/>
        </w:rPr>
        <w:t xml:space="preserve"> </w:t>
      </w:r>
      <w:r>
        <w:rPr>
          <w:rFonts w:hint="cs"/>
          <w:rtl/>
        </w:rPr>
        <w:t>שלא</w:t>
      </w:r>
      <w:r w:rsidR="00D4510D">
        <w:rPr>
          <w:rFonts w:hint="cs"/>
          <w:rtl/>
        </w:rPr>
        <w:t xml:space="preserve"> </w:t>
      </w:r>
      <w:r>
        <w:rPr>
          <w:rFonts w:hint="cs"/>
          <w:rtl/>
        </w:rPr>
        <w:t>לעבור</w:t>
      </w:r>
      <w:r w:rsidR="00D4510D">
        <w:rPr>
          <w:rFonts w:hint="cs"/>
          <w:rtl/>
        </w:rPr>
        <w:t xml:space="preserve"> </w:t>
      </w:r>
      <w:r>
        <w:rPr>
          <w:rFonts w:hint="cs"/>
          <w:rtl/>
        </w:rPr>
        <w:t>על</w:t>
      </w:r>
      <w:r w:rsidR="00D4510D">
        <w:rPr>
          <w:rFonts w:hint="cs"/>
          <w:rtl/>
        </w:rPr>
        <w:t xml:space="preserve"> </w:t>
      </w:r>
      <w:r>
        <w:rPr>
          <w:rFonts w:hint="cs"/>
          <w:rtl/>
        </w:rPr>
        <w:t>דברי</w:t>
      </w:r>
      <w:r w:rsidR="00D4510D">
        <w:rPr>
          <w:rFonts w:hint="cs"/>
          <w:rtl/>
        </w:rPr>
        <w:t xml:space="preserve"> </w:t>
      </w:r>
      <w:r>
        <w:rPr>
          <w:rFonts w:hint="cs"/>
          <w:rtl/>
        </w:rPr>
        <w:t>חכמים</w:t>
      </w:r>
      <w:r w:rsidR="00D4510D">
        <w:rPr>
          <w:rFonts w:hint="cs"/>
          <w:rtl/>
        </w:rPr>
        <w:t xml:space="preserve"> </w:t>
      </w:r>
      <w:r>
        <w:rPr>
          <w:rFonts w:hint="cs"/>
          <w:rtl/>
        </w:rPr>
        <w:t>רק</w:t>
      </w:r>
      <w:r w:rsidR="00D4510D">
        <w:rPr>
          <w:rFonts w:hint="cs"/>
          <w:rtl/>
        </w:rPr>
        <w:t xml:space="preserve"> </w:t>
      </w:r>
      <w:r>
        <w:rPr>
          <w:rFonts w:hint="cs"/>
          <w:rtl/>
        </w:rPr>
        <w:t>בערקתא</w:t>
      </w:r>
      <w:r w:rsidR="00D4510D">
        <w:rPr>
          <w:rFonts w:hint="cs"/>
          <w:rtl/>
        </w:rPr>
        <w:t xml:space="preserve"> </w:t>
      </w:r>
      <w:r>
        <w:rPr>
          <w:rFonts w:hint="cs"/>
          <w:rtl/>
        </w:rPr>
        <w:t>דמסאני,</w:t>
      </w:r>
      <w:r w:rsidR="00D4510D">
        <w:rPr>
          <w:rFonts w:hint="cs"/>
          <w:rtl/>
        </w:rPr>
        <w:t xml:space="preserve"> </w:t>
      </w:r>
      <w:r>
        <w:rPr>
          <w:rFonts w:hint="cs"/>
          <w:rtl/>
        </w:rPr>
        <w:t>פסקתי</w:t>
      </w:r>
      <w:r w:rsidR="00D4510D">
        <w:rPr>
          <w:rFonts w:hint="cs"/>
          <w:rtl/>
        </w:rPr>
        <w:t xml:space="preserve"> </w:t>
      </w:r>
      <w:r>
        <w:rPr>
          <w:rFonts w:hint="cs"/>
          <w:rtl/>
        </w:rPr>
        <w:t>שישלם</w:t>
      </w:r>
      <w:r w:rsidR="00D4510D">
        <w:rPr>
          <w:rFonts w:hint="cs"/>
          <w:rtl/>
        </w:rPr>
        <w:t xml:space="preserve"> </w:t>
      </w:r>
      <w:r>
        <w:rPr>
          <w:rFonts w:hint="cs"/>
          <w:rtl/>
        </w:rPr>
        <w:t>לרופא</w:t>
      </w:r>
      <w:r w:rsidR="00D4510D">
        <w:rPr>
          <w:rFonts w:hint="cs"/>
          <w:rtl/>
        </w:rPr>
        <w:t xml:space="preserve"> </w:t>
      </w:r>
      <w:r>
        <w:rPr>
          <w:rFonts w:hint="cs"/>
          <w:rtl/>
        </w:rPr>
        <w:t>לרפאות</w:t>
      </w:r>
      <w:r w:rsidR="00D4510D">
        <w:rPr>
          <w:rFonts w:hint="cs"/>
          <w:rtl/>
        </w:rPr>
        <w:t xml:space="preserve"> </w:t>
      </w:r>
      <w:r>
        <w:rPr>
          <w:rFonts w:hint="cs"/>
          <w:rtl/>
        </w:rPr>
        <w:t>בטוב</w:t>
      </w:r>
      <w:r w:rsidR="00C91C12">
        <w:rPr>
          <w:rFonts w:hint="cs"/>
          <w:rtl/>
        </w:rPr>
        <w:t>"</w:t>
      </w:r>
      <w:r>
        <w:rPr>
          <w:rFonts w:hint="cs"/>
        </w:rPr>
        <w:t>.</w:t>
      </w:r>
      <w:r w:rsidR="00D4510D">
        <w:rPr>
          <w:rFonts w:hint="cs"/>
          <w:rtl/>
        </w:rPr>
        <w:t xml:space="preserve"> </w:t>
      </w:r>
      <w:r>
        <w:rPr>
          <w:rFonts w:hint="cs"/>
          <w:rtl/>
        </w:rPr>
        <w:t>וכתב</w:t>
      </w:r>
      <w:r w:rsidR="00D4510D">
        <w:rPr>
          <w:rFonts w:hint="cs"/>
          <w:rtl/>
        </w:rPr>
        <w:t xml:space="preserve"> </w:t>
      </w:r>
      <w:r>
        <w:rPr>
          <w:rFonts w:hint="cs"/>
          <w:rtl/>
        </w:rPr>
        <w:t>הפתחי</w:t>
      </w:r>
      <w:r w:rsidR="00D4510D">
        <w:rPr>
          <w:rFonts w:hint="cs"/>
          <w:rtl/>
        </w:rPr>
        <w:t xml:space="preserve"> </w:t>
      </w:r>
      <w:r>
        <w:rPr>
          <w:rFonts w:hint="cs"/>
          <w:rtl/>
        </w:rPr>
        <w:t>תשובה</w:t>
      </w:r>
      <w:r w:rsidR="00C91C12">
        <w:rPr>
          <w:rFonts w:hint="cs"/>
          <w:rtl/>
        </w:rPr>
        <w:t>:</w:t>
      </w:r>
      <w:r w:rsidR="00D4510D">
        <w:rPr>
          <w:rFonts w:hint="cs"/>
        </w:rPr>
        <w:t xml:space="preserve"> </w:t>
      </w:r>
      <w:r w:rsidR="00C91C12">
        <w:rPr>
          <w:rFonts w:hint="cs"/>
          <w:rtl/>
        </w:rPr>
        <w:t>"</w:t>
      </w:r>
      <w:r>
        <w:rPr>
          <w:rFonts w:hint="cs"/>
          <w:rtl/>
        </w:rPr>
        <w:t>ולדבריו</w:t>
      </w:r>
      <w:r w:rsidR="00D4510D">
        <w:rPr>
          <w:rFonts w:hint="cs"/>
          <w:rtl/>
        </w:rPr>
        <w:t xml:space="preserve"> </w:t>
      </w:r>
      <w:r>
        <w:rPr>
          <w:rFonts w:hint="cs"/>
          <w:rtl/>
        </w:rPr>
        <w:t>צריך</w:t>
      </w:r>
      <w:r w:rsidR="00D4510D">
        <w:rPr>
          <w:rFonts w:hint="cs"/>
          <w:rtl/>
        </w:rPr>
        <w:t xml:space="preserve"> </w:t>
      </w:r>
      <w:r>
        <w:rPr>
          <w:rFonts w:hint="cs"/>
          <w:rtl/>
        </w:rPr>
        <w:t>לומר</w:t>
      </w:r>
      <w:r w:rsidR="00D4510D">
        <w:rPr>
          <w:rFonts w:hint="cs"/>
          <w:rtl/>
        </w:rPr>
        <w:t xml:space="preserve"> </w:t>
      </w:r>
      <w:r>
        <w:rPr>
          <w:rFonts w:hint="cs"/>
          <w:rtl/>
        </w:rPr>
        <w:t>דאלו</w:t>
      </w:r>
      <w:r w:rsidR="00D4510D">
        <w:rPr>
          <w:rFonts w:hint="cs"/>
          <w:rtl/>
        </w:rPr>
        <w:t xml:space="preserve"> </w:t>
      </w:r>
      <w:r>
        <w:rPr>
          <w:rFonts w:hint="cs"/>
          <w:rtl/>
        </w:rPr>
        <w:t>הדינים</w:t>
      </w:r>
      <w:r w:rsidR="00D4510D">
        <w:rPr>
          <w:rFonts w:hint="cs"/>
          <w:rtl/>
        </w:rPr>
        <w:t xml:space="preserve"> </w:t>
      </w:r>
      <w:r>
        <w:rPr>
          <w:rFonts w:hint="cs"/>
          <w:rtl/>
        </w:rPr>
        <w:t>בסעיף</w:t>
      </w:r>
      <w:r w:rsidR="00D4510D">
        <w:rPr>
          <w:rFonts w:hint="cs"/>
          <w:rtl/>
        </w:rPr>
        <w:t xml:space="preserve"> </w:t>
      </w:r>
      <w:r>
        <w:rPr>
          <w:rFonts w:hint="cs"/>
          <w:rtl/>
        </w:rPr>
        <w:t>זה</w:t>
      </w:r>
      <w:r w:rsidR="00D4510D">
        <w:rPr>
          <w:rFonts w:hint="cs"/>
          <w:rtl/>
        </w:rPr>
        <w:t xml:space="preserve"> </w:t>
      </w:r>
      <w:r>
        <w:rPr>
          <w:rFonts w:hint="cs"/>
          <w:rtl/>
        </w:rPr>
        <w:t>בחובל</w:t>
      </w:r>
      <w:r w:rsidR="00D4510D">
        <w:rPr>
          <w:rFonts w:hint="cs"/>
          <w:rtl/>
        </w:rPr>
        <w:t xml:space="preserve"> </w:t>
      </w:r>
      <w:r>
        <w:rPr>
          <w:rFonts w:hint="cs"/>
          <w:rtl/>
        </w:rPr>
        <w:t>בבניו</w:t>
      </w:r>
      <w:r w:rsidR="00D4510D">
        <w:rPr>
          <w:rFonts w:hint="cs"/>
          <w:rtl/>
        </w:rPr>
        <w:t xml:space="preserve"> </w:t>
      </w:r>
      <w:r>
        <w:rPr>
          <w:rFonts w:hint="cs"/>
          <w:rtl/>
        </w:rPr>
        <w:t>[שחייב</w:t>
      </w:r>
      <w:r w:rsidR="00D4510D">
        <w:rPr>
          <w:rFonts w:hint="cs"/>
          <w:rtl/>
        </w:rPr>
        <w:t xml:space="preserve"> </w:t>
      </w:r>
      <w:r>
        <w:rPr>
          <w:rFonts w:hint="cs"/>
          <w:rtl/>
        </w:rPr>
        <w:t>לשלם]</w:t>
      </w:r>
      <w:r w:rsidR="00D4510D">
        <w:rPr>
          <w:rFonts w:hint="cs"/>
          <w:rtl/>
        </w:rPr>
        <w:t xml:space="preserve"> </w:t>
      </w:r>
      <w:r>
        <w:rPr>
          <w:rFonts w:hint="cs"/>
          <w:rtl/>
        </w:rPr>
        <w:t>מיירי</w:t>
      </w:r>
      <w:r w:rsidR="00D4510D">
        <w:rPr>
          <w:rFonts w:hint="cs"/>
          <w:rtl/>
        </w:rPr>
        <w:t xml:space="preserve"> </w:t>
      </w:r>
      <w:r>
        <w:rPr>
          <w:rFonts w:hint="cs"/>
          <w:b/>
          <w:bCs/>
          <w:rtl/>
        </w:rPr>
        <w:t>שלא</w:t>
      </w:r>
      <w:r w:rsidR="00D4510D">
        <w:rPr>
          <w:rFonts w:hint="cs"/>
          <w:b/>
          <w:bCs/>
          <w:rtl/>
        </w:rPr>
        <w:t xml:space="preserve"> </w:t>
      </w:r>
      <w:r>
        <w:rPr>
          <w:rFonts w:hint="cs"/>
          <w:b/>
          <w:bCs/>
          <w:rtl/>
        </w:rPr>
        <w:t>הכהו</w:t>
      </w:r>
      <w:r w:rsidR="00D4510D">
        <w:rPr>
          <w:rFonts w:hint="cs"/>
          <w:b/>
          <w:bCs/>
          <w:rtl/>
        </w:rPr>
        <w:t xml:space="preserve"> </w:t>
      </w:r>
      <w:r>
        <w:rPr>
          <w:rFonts w:hint="cs"/>
          <w:b/>
          <w:bCs/>
          <w:rtl/>
        </w:rPr>
        <w:t>לייסרו</w:t>
      </w:r>
      <w:r w:rsidR="00C91C12">
        <w:rPr>
          <w:rFonts w:hint="cs"/>
          <w:rtl/>
        </w:rPr>
        <w:t>".</w:t>
      </w:r>
      <w:r w:rsidR="00D4510D">
        <w:rPr>
          <w:rFonts w:hint="cs"/>
          <w:rtl/>
        </w:rPr>
        <w:t xml:space="preserve"> </w:t>
      </w:r>
      <w:r>
        <w:rPr>
          <w:rFonts w:hint="cs"/>
          <w:rtl/>
        </w:rPr>
        <w:t>אך</w:t>
      </w:r>
      <w:r w:rsidR="00D4510D">
        <w:rPr>
          <w:rFonts w:hint="cs"/>
          <w:rtl/>
        </w:rPr>
        <w:t xml:space="preserve"> </w:t>
      </w:r>
      <w:r>
        <w:rPr>
          <w:rFonts w:hint="cs"/>
          <w:rtl/>
        </w:rPr>
        <w:t>אם</w:t>
      </w:r>
      <w:r w:rsidR="00D4510D">
        <w:rPr>
          <w:rFonts w:hint="cs"/>
          <w:rtl/>
        </w:rPr>
        <w:t xml:space="preserve"> </w:t>
      </w:r>
      <w:r>
        <w:rPr>
          <w:rFonts w:hint="cs"/>
        </w:rPr>
        <w:t>"</w:t>
      </w:r>
      <w:r>
        <w:rPr>
          <w:rFonts w:hint="cs"/>
          <w:rtl/>
        </w:rPr>
        <w:t>הכהו</w:t>
      </w:r>
      <w:r w:rsidR="00D4510D">
        <w:rPr>
          <w:rFonts w:hint="cs"/>
          <w:rtl/>
        </w:rPr>
        <w:t xml:space="preserve"> </w:t>
      </w:r>
      <w:r>
        <w:rPr>
          <w:rFonts w:hint="cs"/>
          <w:rtl/>
        </w:rPr>
        <w:t>כדי</w:t>
      </w:r>
      <w:r w:rsidR="00D4510D">
        <w:rPr>
          <w:rFonts w:hint="cs"/>
          <w:rtl/>
        </w:rPr>
        <w:t xml:space="preserve"> </w:t>
      </w:r>
      <w:r>
        <w:rPr>
          <w:rFonts w:hint="cs"/>
          <w:rtl/>
        </w:rPr>
        <w:t>לייסרו</w:t>
      </w:r>
      <w:r w:rsidR="00D4510D">
        <w:rPr>
          <w:rFonts w:hint="cs"/>
          <w:rtl/>
        </w:rPr>
        <w:t xml:space="preserve"> </w:t>
      </w:r>
      <w:r>
        <w:rPr>
          <w:rFonts w:hint="cs"/>
          <w:rtl/>
        </w:rPr>
        <w:t>ולחנכו</w:t>
      </w:r>
      <w:r w:rsidR="00C91C12">
        <w:rPr>
          <w:rFonts w:hint="cs"/>
          <w:rtl/>
        </w:rPr>
        <w:t>"</w:t>
      </w:r>
      <w:r>
        <w:rPr>
          <w:rFonts w:hint="cs"/>
        </w:rPr>
        <w:t>,</w:t>
      </w:r>
      <w:r w:rsidR="00D4510D">
        <w:rPr>
          <w:rFonts w:hint="cs"/>
          <w:rtl/>
        </w:rPr>
        <w:t xml:space="preserve"> </w:t>
      </w:r>
      <w:r>
        <w:rPr>
          <w:rFonts w:hint="cs"/>
          <w:rtl/>
        </w:rPr>
        <w:t>אינו</w:t>
      </w:r>
      <w:r w:rsidR="00D4510D">
        <w:rPr>
          <w:rFonts w:hint="cs"/>
          <w:rtl/>
        </w:rPr>
        <w:t xml:space="preserve"> </w:t>
      </w:r>
      <w:r>
        <w:rPr>
          <w:rFonts w:hint="cs"/>
          <w:rtl/>
        </w:rPr>
        <w:t>חייב</w:t>
      </w:r>
      <w:r w:rsidR="00D4510D">
        <w:rPr>
          <w:rFonts w:hint="cs"/>
          <w:rtl/>
        </w:rPr>
        <w:t xml:space="preserve"> </w:t>
      </w:r>
      <w:r>
        <w:rPr>
          <w:rFonts w:hint="cs"/>
          <w:rtl/>
        </w:rPr>
        <w:t>בתשלומין,</w:t>
      </w:r>
      <w:r w:rsidR="00D4510D">
        <w:rPr>
          <w:rFonts w:hint="cs"/>
          <w:rtl/>
        </w:rPr>
        <w:t xml:space="preserve"> </w:t>
      </w:r>
      <w:r>
        <w:rPr>
          <w:rFonts w:hint="cs"/>
          <w:rtl/>
        </w:rPr>
        <w:t>ועל</w:t>
      </w:r>
      <w:r w:rsidR="00D4510D">
        <w:rPr>
          <w:rFonts w:hint="cs"/>
          <w:rtl/>
        </w:rPr>
        <w:t xml:space="preserve"> </w:t>
      </w:r>
      <w:r>
        <w:rPr>
          <w:rFonts w:hint="cs"/>
          <w:rtl/>
        </w:rPr>
        <w:t>הכאה</w:t>
      </w:r>
      <w:r w:rsidR="00D4510D">
        <w:rPr>
          <w:rFonts w:hint="cs"/>
          <w:rtl/>
        </w:rPr>
        <w:t xml:space="preserve"> </w:t>
      </w:r>
      <w:r>
        <w:rPr>
          <w:rFonts w:hint="cs"/>
          <w:rtl/>
        </w:rPr>
        <w:t>מסוג</w:t>
      </w:r>
      <w:r w:rsidR="00D4510D">
        <w:rPr>
          <w:rFonts w:hint="cs"/>
          <w:rtl/>
        </w:rPr>
        <w:t xml:space="preserve"> </w:t>
      </w:r>
      <w:r>
        <w:rPr>
          <w:rFonts w:hint="cs"/>
          <w:rtl/>
        </w:rPr>
        <w:t>זה</w:t>
      </w:r>
      <w:r w:rsidR="00D4510D">
        <w:rPr>
          <w:rFonts w:hint="cs"/>
          <w:rtl/>
        </w:rPr>
        <w:t xml:space="preserve"> </w:t>
      </w:r>
      <w:r>
        <w:rPr>
          <w:rFonts w:hint="cs"/>
          <w:rtl/>
        </w:rPr>
        <w:t>נאמר</w:t>
      </w:r>
      <w:r w:rsidR="00D4510D">
        <w:rPr>
          <w:rFonts w:hint="cs"/>
          <w:rtl/>
        </w:rPr>
        <w:t xml:space="preserve"> </w:t>
      </w:r>
      <w:r>
        <w:rPr>
          <w:rFonts w:hint="cs"/>
          <w:rtl/>
        </w:rPr>
        <w:t>בגמרא</w:t>
      </w:r>
      <w:r w:rsidR="00D4510D">
        <w:rPr>
          <w:rFonts w:hint="cs"/>
          <w:rtl/>
        </w:rPr>
        <w:t xml:space="preserve"> </w:t>
      </w:r>
      <w:r>
        <w:rPr>
          <w:rFonts w:hint="cs"/>
          <w:rtl/>
        </w:rPr>
        <w:t>במסכת</w:t>
      </w:r>
      <w:r w:rsidR="00D4510D">
        <w:rPr>
          <w:rFonts w:hint="cs"/>
          <w:rtl/>
        </w:rPr>
        <w:t xml:space="preserve"> </w:t>
      </w:r>
      <w:r>
        <w:rPr>
          <w:rFonts w:hint="cs"/>
          <w:rtl/>
        </w:rPr>
        <w:t>מכות</w:t>
      </w:r>
      <w:r w:rsidR="00D4510D">
        <w:rPr>
          <w:rFonts w:hint="cs"/>
          <w:rtl/>
        </w:rPr>
        <w:t xml:space="preserve"> </w:t>
      </w:r>
      <w:r>
        <w:rPr>
          <w:rFonts w:hint="cs"/>
          <w:rtl/>
        </w:rPr>
        <w:t>שמקיים</w:t>
      </w:r>
      <w:r w:rsidR="00D4510D">
        <w:rPr>
          <w:rFonts w:hint="cs"/>
          <w:rtl/>
        </w:rPr>
        <w:t xml:space="preserve"> </w:t>
      </w:r>
      <w:r>
        <w:rPr>
          <w:rFonts w:hint="cs"/>
          <w:rtl/>
        </w:rPr>
        <w:t>בזה</w:t>
      </w:r>
      <w:r w:rsidR="00D4510D">
        <w:rPr>
          <w:rFonts w:hint="cs"/>
          <w:rtl/>
        </w:rPr>
        <w:t xml:space="preserve"> </w:t>
      </w:r>
      <w:r>
        <w:rPr>
          <w:rFonts w:hint="cs"/>
          <w:rtl/>
        </w:rPr>
        <w:t>מצוה,</w:t>
      </w:r>
      <w:r w:rsidR="00D4510D">
        <w:rPr>
          <w:rFonts w:hint="cs"/>
          <w:rtl/>
        </w:rPr>
        <w:t xml:space="preserve"> </w:t>
      </w:r>
      <w:r>
        <w:rPr>
          <w:rFonts w:hint="cs"/>
          <w:rtl/>
        </w:rPr>
        <w:t>ובשל</w:t>
      </w:r>
      <w:r w:rsidR="00D4510D">
        <w:rPr>
          <w:rFonts w:hint="cs"/>
          <w:rtl/>
        </w:rPr>
        <w:t xml:space="preserve"> </w:t>
      </w:r>
      <w:r>
        <w:rPr>
          <w:rFonts w:hint="cs"/>
          <w:rtl/>
        </w:rPr>
        <w:t>כך</w:t>
      </w:r>
      <w:r w:rsidR="00D4510D">
        <w:rPr>
          <w:rFonts w:hint="cs"/>
          <w:rtl/>
        </w:rPr>
        <w:t xml:space="preserve"> </w:t>
      </w:r>
      <w:r>
        <w:rPr>
          <w:rFonts w:hint="cs"/>
          <w:rtl/>
        </w:rPr>
        <w:t>פטור</w:t>
      </w:r>
      <w:r w:rsidR="00D4510D">
        <w:rPr>
          <w:rFonts w:hint="cs"/>
          <w:rtl/>
        </w:rPr>
        <w:t xml:space="preserve"> </w:t>
      </w:r>
      <w:r>
        <w:rPr>
          <w:rFonts w:hint="cs"/>
          <w:rtl/>
        </w:rPr>
        <w:t>מגלות,</w:t>
      </w:r>
      <w:r w:rsidR="00D4510D">
        <w:rPr>
          <w:rFonts w:hint="cs"/>
          <w:rtl/>
        </w:rPr>
        <w:t xml:space="preserve"> </w:t>
      </w:r>
      <w:r>
        <w:rPr>
          <w:rFonts w:hint="cs"/>
          <w:rtl/>
        </w:rPr>
        <w:t>והוא</w:t>
      </w:r>
      <w:r w:rsidR="00D4510D">
        <w:rPr>
          <w:rFonts w:hint="cs"/>
          <w:rtl/>
        </w:rPr>
        <w:t xml:space="preserve"> </w:t>
      </w:r>
      <w:r>
        <w:rPr>
          <w:rFonts w:hint="cs"/>
          <w:rtl/>
        </w:rPr>
        <w:t>הדין</w:t>
      </w:r>
      <w:r w:rsidR="00D4510D">
        <w:rPr>
          <w:rFonts w:hint="cs"/>
          <w:rtl/>
        </w:rPr>
        <w:t xml:space="preserve"> </w:t>
      </w:r>
      <w:r>
        <w:rPr>
          <w:rFonts w:hint="cs"/>
          <w:rtl/>
        </w:rPr>
        <w:t>מתשלומין</w:t>
      </w:r>
      <w:r>
        <w:rPr>
          <w:rFonts w:hint="cs"/>
        </w:rPr>
        <w:t>.</w:t>
      </w:r>
    </w:p>
    <w:p w:rsidR="00F80724" w:rsidRDefault="00F80724" w:rsidP="00077D26">
      <w:pPr>
        <w:pStyle w:val="a1"/>
        <w:rPr>
          <w:rtl/>
        </w:rPr>
      </w:pPr>
      <w:r>
        <w:rPr>
          <w:rFonts w:hint="cs"/>
          <w:rtl/>
        </w:rPr>
        <w:t>והוסיף</w:t>
      </w:r>
      <w:r w:rsidR="00D4510D">
        <w:rPr>
          <w:rFonts w:hint="cs"/>
          <w:rtl/>
        </w:rPr>
        <w:t xml:space="preserve"> </w:t>
      </w:r>
      <w:r>
        <w:rPr>
          <w:rFonts w:hint="cs"/>
          <w:rtl/>
        </w:rPr>
        <w:t>הפתחי</w:t>
      </w:r>
      <w:r w:rsidR="00D4510D">
        <w:rPr>
          <w:rFonts w:hint="cs"/>
          <w:rtl/>
        </w:rPr>
        <w:t xml:space="preserve"> </w:t>
      </w:r>
      <w:r>
        <w:rPr>
          <w:rFonts w:hint="cs"/>
          <w:rtl/>
        </w:rPr>
        <w:t>תשובה</w:t>
      </w:r>
      <w:r w:rsidR="00C91C12">
        <w:rPr>
          <w:rFonts w:hint="cs"/>
          <w:rtl/>
        </w:rPr>
        <w:t>: "</w:t>
      </w:r>
      <w:r>
        <w:rPr>
          <w:rFonts w:hint="cs"/>
          <w:rtl/>
        </w:rPr>
        <w:t>אולם</w:t>
      </w:r>
      <w:r w:rsidR="00D4510D">
        <w:rPr>
          <w:rFonts w:hint="cs"/>
          <w:rtl/>
        </w:rPr>
        <w:t xml:space="preserve"> </w:t>
      </w:r>
      <w:r>
        <w:rPr>
          <w:rFonts w:hint="cs"/>
          <w:rtl/>
        </w:rPr>
        <w:t>בשו</w:t>
      </w:r>
      <w:r>
        <w:rPr>
          <w:rFonts w:hint="cs"/>
        </w:rPr>
        <w:t>"</w:t>
      </w:r>
      <w:r>
        <w:rPr>
          <w:rFonts w:hint="cs"/>
          <w:rtl/>
        </w:rPr>
        <w:t>ת</w:t>
      </w:r>
      <w:r w:rsidR="00D4510D">
        <w:rPr>
          <w:rFonts w:hint="cs"/>
          <w:rtl/>
        </w:rPr>
        <w:t xml:space="preserve"> </w:t>
      </w:r>
      <w:r>
        <w:rPr>
          <w:rFonts w:hint="cs"/>
          <w:rtl/>
        </w:rPr>
        <w:t>קרית</w:t>
      </w:r>
      <w:r w:rsidR="00D4510D">
        <w:rPr>
          <w:rFonts w:hint="cs"/>
          <w:rtl/>
        </w:rPr>
        <w:t xml:space="preserve"> </w:t>
      </w:r>
      <w:r>
        <w:rPr>
          <w:rFonts w:hint="cs"/>
          <w:rtl/>
        </w:rPr>
        <w:t>חנה</w:t>
      </w:r>
      <w:r w:rsidR="00D4510D">
        <w:rPr>
          <w:rFonts w:hint="cs"/>
          <w:rtl/>
        </w:rPr>
        <w:t xml:space="preserve"> </w:t>
      </w:r>
      <w:r>
        <w:rPr>
          <w:rFonts w:hint="cs"/>
          <w:rtl/>
        </w:rPr>
        <w:t>(סימן</w:t>
      </w:r>
      <w:r w:rsidR="00D4510D">
        <w:rPr>
          <w:rFonts w:hint="cs"/>
          <w:rtl/>
        </w:rPr>
        <w:t xml:space="preserve"> </w:t>
      </w:r>
      <w:r>
        <w:rPr>
          <w:rFonts w:hint="cs"/>
          <w:rtl/>
        </w:rPr>
        <w:t>כב)</w:t>
      </w:r>
      <w:r w:rsidR="00D4510D">
        <w:rPr>
          <w:rFonts w:hint="cs"/>
          <w:rtl/>
        </w:rPr>
        <w:t xml:space="preserve"> </w:t>
      </w:r>
      <w:r>
        <w:rPr>
          <w:rFonts w:hint="cs"/>
          <w:rtl/>
        </w:rPr>
        <w:t>לא</w:t>
      </w:r>
      <w:r w:rsidR="00D4510D">
        <w:rPr>
          <w:rFonts w:hint="cs"/>
          <w:rtl/>
        </w:rPr>
        <w:t xml:space="preserve"> </w:t>
      </w:r>
      <w:r>
        <w:rPr>
          <w:rFonts w:hint="cs"/>
          <w:rtl/>
        </w:rPr>
        <w:t>כתב</w:t>
      </w:r>
      <w:r w:rsidR="00D4510D">
        <w:rPr>
          <w:rFonts w:hint="cs"/>
          <w:rtl/>
        </w:rPr>
        <w:t xml:space="preserve"> </w:t>
      </w:r>
      <w:r>
        <w:rPr>
          <w:rFonts w:hint="cs"/>
          <w:rtl/>
        </w:rPr>
        <w:t>כן,</w:t>
      </w:r>
      <w:r w:rsidR="00D4510D">
        <w:rPr>
          <w:rFonts w:hint="cs"/>
          <w:rtl/>
        </w:rPr>
        <w:t xml:space="preserve"> </w:t>
      </w:r>
      <w:r>
        <w:rPr>
          <w:rFonts w:hint="cs"/>
          <w:rtl/>
        </w:rPr>
        <w:t>אלא</w:t>
      </w:r>
      <w:r w:rsidR="00D4510D">
        <w:rPr>
          <w:rFonts w:hint="cs"/>
          <w:rtl/>
        </w:rPr>
        <w:t xml:space="preserve"> </w:t>
      </w:r>
      <w:r>
        <w:rPr>
          <w:rFonts w:hint="cs"/>
          <w:rtl/>
        </w:rPr>
        <w:t>דהכא</w:t>
      </w:r>
      <w:r w:rsidR="00D4510D">
        <w:rPr>
          <w:rFonts w:hint="cs"/>
          <w:rtl/>
        </w:rPr>
        <w:t xml:space="preserve"> </w:t>
      </w:r>
      <w:r>
        <w:rPr>
          <w:rFonts w:hint="cs"/>
          <w:rtl/>
        </w:rPr>
        <w:t>[בשו</w:t>
      </w:r>
      <w:r>
        <w:rPr>
          <w:rFonts w:hint="cs"/>
        </w:rPr>
        <w:t>"</w:t>
      </w:r>
      <w:r>
        <w:rPr>
          <w:rFonts w:hint="cs"/>
          <w:rtl/>
        </w:rPr>
        <w:t>ע]</w:t>
      </w:r>
      <w:r w:rsidR="00D4510D">
        <w:rPr>
          <w:rFonts w:hint="cs"/>
          <w:rtl/>
        </w:rPr>
        <w:t xml:space="preserve"> </w:t>
      </w:r>
      <w:r>
        <w:rPr>
          <w:rFonts w:hint="cs"/>
          <w:rtl/>
        </w:rPr>
        <w:t>מיירי</w:t>
      </w:r>
      <w:r w:rsidR="00D4510D">
        <w:rPr>
          <w:rFonts w:hint="cs"/>
          <w:rtl/>
        </w:rPr>
        <w:t xml:space="preserve"> </w:t>
      </w:r>
      <w:r>
        <w:rPr>
          <w:rFonts w:hint="cs"/>
          <w:rtl/>
        </w:rPr>
        <w:t>אפילו</w:t>
      </w:r>
      <w:r w:rsidR="00D4510D">
        <w:rPr>
          <w:rFonts w:hint="cs"/>
          <w:rtl/>
        </w:rPr>
        <w:t xml:space="preserve"> </w:t>
      </w:r>
      <w:r>
        <w:rPr>
          <w:rFonts w:hint="cs"/>
          <w:rtl/>
        </w:rPr>
        <w:t>במכהו</w:t>
      </w:r>
      <w:r w:rsidR="00D4510D">
        <w:rPr>
          <w:rFonts w:hint="cs"/>
          <w:rtl/>
        </w:rPr>
        <w:t xml:space="preserve"> </w:t>
      </w:r>
      <w:r>
        <w:rPr>
          <w:rFonts w:hint="cs"/>
          <w:rtl/>
        </w:rPr>
        <w:t>לייסרו,</w:t>
      </w:r>
      <w:r w:rsidR="00D4510D">
        <w:rPr>
          <w:rFonts w:hint="cs"/>
          <w:rtl/>
        </w:rPr>
        <w:t xml:space="preserve"> </w:t>
      </w:r>
      <w:r>
        <w:rPr>
          <w:rFonts w:hint="cs"/>
          <w:rtl/>
        </w:rPr>
        <w:t>ומה</w:t>
      </w:r>
      <w:r w:rsidR="00D4510D">
        <w:rPr>
          <w:rFonts w:hint="cs"/>
          <w:rtl/>
        </w:rPr>
        <w:t xml:space="preserve"> </w:t>
      </w:r>
      <w:r>
        <w:rPr>
          <w:rFonts w:hint="cs"/>
          <w:rtl/>
        </w:rPr>
        <w:t>שאמרו</w:t>
      </w:r>
      <w:r w:rsidR="00D4510D">
        <w:rPr>
          <w:rFonts w:hint="cs"/>
          <w:rtl/>
        </w:rPr>
        <w:t xml:space="preserve"> </w:t>
      </w:r>
      <w:r w:rsidR="00C91C12">
        <w:rPr>
          <w:rFonts w:hint="cs"/>
          <w:rtl/>
        </w:rPr>
        <w:t>[</w:t>
      </w:r>
      <w:r>
        <w:rPr>
          <w:rFonts w:hint="cs"/>
          <w:rtl/>
        </w:rPr>
        <w:t>בגמרא</w:t>
      </w:r>
      <w:r w:rsidR="00D4510D">
        <w:rPr>
          <w:rFonts w:hint="cs"/>
          <w:rtl/>
        </w:rPr>
        <w:t xml:space="preserve"> </w:t>
      </w:r>
      <w:r>
        <w:rPr>
          <w:rFonts w:hint="cs"/>
          <w:rtl/>
        </w:rPr>
        <w:t>מכות]</w:t>
      </w:r>
      <w:r w:rsidR="00D4510D">
        <w:rPr>
          <w:rFonts w:hint="cs"/>
          <w:rtl/>
        </w:rPr>
        <w:t xml:space="preserve"> </w:t>
      </w:r>
      <w:r>
        <w:rPr>
          <w:rFonts w:hint="cs"/>
          <w:rtl/>
        </w:rPr>
        <w:t>יצא</w:t>
      </w:r>
      <w:r w:rsidR="00D4510D">
        <w:rPr>
          <w:rFonts w:hint="cs"/>
          <w:rtl/>
        </w:rPr>
        <w:t xml:space="preserve"> </w:t>
      </w:r>
      <w:r>
        <w:rPr>
          <w:rFonts w:hint="cs"/>
          <w:rtl/>
        </w:rPr>
        <w:t>האב</w:t>
      </w:r>
      <w:r w:rsidR="00D4510D">
        <w:rPr>
          <w:rFonts w:hint="cs"/>
          <w:rtl/>
        </w:rPr>
        <w:t xml:space="preserve"> </w:t>
      </w:r>
      <w:r>
        <w:rPr>
          <w:rFonts w:hint="cs"/>
          <w:rtl/>
        </w:rPr>
        <w:t>המכה</w:t>
      </w:r>
      <w:r w:rsidR="00D4510D">
        <w:rPr>
          <w:rFonts w:hint="cs"/>
          <w:rtl/>
        </w:rPr>
        <w:t xml:space="preserve"> </w:t>
      </w:r>
      <w:r>
        <w:rPr>
          <w:rFonts w:hint="cs"/>
          <w:rtl/>
        </w:rPr>
        <w:t>את</w:t>
      </w:r>
      <w:r w:rsidR="00D4510D">
        <w:rPr>
          <w:rFonts w:hint="cs"/>
          <w:rtl/>
        </w:rPr>
        <w:t xml:space="preserve"> </w:t>
      </w:r>
      <w:r>
        <w:rPr>
          <w:rFonts w:hint="cs"/>
          <w:rtl/>
        </w:rPr>
        <w:t>בנו,</w:t>
      </w:r>
      <w:r w:rsidR="00D4510D">
        <w:rPr>
          <w:rFonts w:hint="cs"/>
          <w:rtl/>
        </w:rPr>
        <w:t xml:space="preserve"> </w:t>
      </w:r>
      <w:r>
        <w:rPr>
          <w:rFonts w:hint="cs"/>
          <w:rtl/>
        </w:rPr>
        <w:t>הוא</w:t>
      </w:r>
      <w:r w:rsidR="00D4510D">
        <w:rPr>
          <w:rFonts w:hint="cs"/>
          <w:rtl/>
        </w:rPr>
        <w:t xml:space="preserve"> </w:t>
      </w:r>
      <w:r>
        <w:rPr>
          <w:rFonts w:hint="cs"/>
          <w:rtl/>
        </w:rPr>
        <w:t>רק</w:t>
      </w:r>
      <w:r w:rsidR="00D4510D">
        <w:rPr>
          <w:rFonts w:hint="cs"/>
          <w:rtl/>
        </w:rPr>
        <w:t xml:space="preserve"> </w:t>
      </w:r>
      <w:r>
        <w:rPr>
          <w:rFonts w:hint="cs"/>
          <w:b/>
          <w:bCs/>
          <w:rtl/>
        </w:rPr>
        <w:t>דפטור</w:t>
      </w:r>
      <w:r w:rsidR="00D4510D">
        <w:rPr>
          <w:rFonts w:hint="cs"/>
          <w:b/>
          <w:bCs/>
          <w:rtl/>
        </w:rPr>
        <w:t xml:space="preserve"> </w:t>
      </w:r>
      <w:r>
        <w:rPr>
          <w:rFonts w:hint="cs"/>
          <w:b/>
          <w:bCs/>
          <w:rtl/>
        </w:rPr>
        <w:t>מגלות</w:t>
      </w:r>
      <w:r>
        <w:rPr>
          <w:rFonts w:hint="cs"/>
        </w:rPr>
        <w:t>,</w:t>
      </w:r>
      <w:r w:rsidR="00D4510D">
        <w:rPr>
          <w:rFonts w:hint="cs"/>
          <w:rtl/>
        </w:rPr>
        <w:t xml:space="preserve"> </w:t>
      </w:r>
      <w:r>
        <w:rPr>
          <w:rFonts w:hint="cs"/>
          <w:rtl/>
        </w:rPr>
        <w:t>משא</w:t>
      </w:r>
      <w:r>
        <w:rPr>
          <w:rFonts w:hint="cs"/>
        </w:rPr>
        <w:t>"</w:t>
      </w:r>
      <w:r>
        <w:rPr>
          <w:rFonts w:hint="cs"/>
          <w:rtl/>
        </w:rPr>
        <w:t>כ</w:t>
      </w:r>
      <w:r w:rsidR="00D4510D">
        <w:rPr>
          <w:rFonts w:hint="cs"/>
          <w:rtl/>
        </w:rPr>
        <w:t xml:space="preserve"> </w:t>
      </w:r>
      <w:r>
        <w:rPr>
          <w:rFonts w:hint="cs"/>
          <w:rtl/>
        </w:rPr>
        <w:t>לענין</w:t>
      </w:r>
      <w:r w:rsidR="00D4510D">
        <w:rPr>
          <w:rFonts w:hint="cs"/>
          <w:rtl/>
        </w:rPr>
        <w:t xml:space="preserve"> </w:t>
      </w:r>
      <w:r>
        <w:rPr>
          <w:rFonts w:hint="cs"/>
          <w:rtl/>
        </w:rPr>
        <w:t>ד'</w:t>
      </w:r>
      <w:r w:rsidR="00D4510D">
        <w:rPr>
          <w:rFonts w:hint="cs"/>
          <w:rtl/>
        </w:rPr>
        <w:t xml:space="preserve"> </w:t>
      </w:r>
      <w:r>
        <w:rPr>
          <w:rFonts w:hint="cs"/>
          <w:rtl/>
        </w:rPr>
        <w:t>דברים</w:t>
      </w:r>
      <w:r w:rsidR="00D4510D">
        <w:rPr>
          <w:rFonts w:hint="cs"/>
          <w:rtl/>
        </w:rPr>
        <w:t xml:space="preserve"> </w:t>
      </w:r>
      <w:r>
        <w:rPr>
          <w:rFonts w:hint="cs"/>
          <w:rtl/>
        </w:rPr>
        <w:t>דאתרבו</w:t>
      </w:r>
      <w:r w:rsidR="00D4510D">
        <w:rPr>
          <w:rFonts w:hint="cs"/>
          <w:rtl/>
        </w:rPr>
        <w:t xml:space="preserve"> </w:t>
      </w:r>
      <w:r>
        <w:rPr>
          <w:rFonts w:hint="cs"/>
          <w:rtl/>
        </w:rPr>
        <w:t>שוגג</w:t>
      </w:r>
      <w:r w:rsidR="00D4510D">
        <w:rPr>
          <w:rFonts w:hint="cs"/>
          <w:rtl/>
        </w:rPr>
        <w:t xml:space="preserve"> </w:t>
      </w:r>
      <w:r>
        <w:rPr>
          <w:rFonts w:hint="cs"/>
          <w:rtl/>
        </w:rPr>
        <w:t>כמזיד</w:t>
      </w:r>
      <w:r w:rsidR="00C91C12">
        <w:rPr>
          <w:rFonts w:hint="cs"/>
          <w:rtl/>
        </w:rPr>
        <w:t>" [</w:t>
      </w:r>
      <w:r>
        <w:rPr>
          <w:rFonts w:hint="cs"/>
          <w:rtl/>
        </w:rPr>
        <w:t>ובפתחי</w:t>
      </w:r>
      <w:r w:rsidR="00D4510D">
        <w:rPr>
          <w:rFonts w:hint="cs"/>
          <w:rtl/>
        </w:rPr>
        <w:t xml:space="preserve"> </w:t>
      </w:r>
      <w:r>
        <w:rPr>
          <w:rFonts w:hint="cs"/>
          <w:rtl/>
        </w:rPr>
        <w:t>תשובה</w:t>
      </w:r>
      <w:r w:rsidR="00D4510D">
        <w:rPr>
          <w:rFonts w:hint="cs"/>
          <w:rtl/>
        </w:rPr>
        <w:t xml:space="preserve"> </w:t>
      </w:r>
      <w:r>
        <w:rPr>
          <w:rFonts w:hint="cs"/>
          <w:rtl/>
        </w:rPr>
        <w:t>(יו</w:t>
      </w:r>
      <w:r>
        <w:rPr>
          <w:rFonts w:hint="cs"/>
        </w:rPr>
        <w:t>"</w:t>
      </w:r>
      <w:r>
        <w:rPr>
          <w:rFonts w:hint="cs"/>
          <w:rtl/>
        </w:rPr>
        <w:t>ד</w:t>
      </w:r>
      <w:r w:rsidR="00D4510D">
        <w:rPr>
          <w:rFonts w:hint="cs"/>
          <w:rtl/>
        </w:rPr>
        <w:t xml:space="preserve"> </w:t>
      </w:r>
      <w:r>
        <w:rPr>
          <w:rFonts w:hint="cs"/>
          <w:rtl/>
        </w:rPr>
        <w:t>סי'</w:t>
      </w:r>
      <w:r w:rsidR="00D4510D">
        <w:rPr>
          <w:rFonts w:hint="cs"/>
          <w:rtl/>
        </w:rPr>
        <w:t xml:space="preserve"> </w:t>
      </w:r>
      <w:r>
        <w:rPr>
          <w:rFonts w:hint="cs"/>
          <w:rtl/>
        </w:rPr>
        <w:t>רמה</w:t>
      </w:r>
      <w:r w:rsidR="00D4510D">
        <w:rPr>
          <w:rFonts w:hint="cs"/>
          <w:rtl/>
        </w:rPr>
        <w:t xml:space="preserve"> </w:t>
      </w:r>
      <w:r>
        <w:rPr>
          <w:rFonts w:hint="cs"/>
          <w:rtl/>
        </w:rPr>
        <w:t>ס</w:t>
      </w:r>
      <w:r>
        <w:rPr>
          <w:rFonts w:hint="cs"/>
        </w:rPr>
        <w:t>"</w:t>
      </w:r>
      <w:r>
        <w:rPr>
          <w:rFonts w:hint="cs"/>
          <w:rtl/>
        </w:rPr>
        <w:t>ק</w:t>
      </w:r>
      <w:r w:rsidR="00D4510D">
        <w:rPr>
          <w:rFonts w:hint="cs"/>
          <w:rtl/>
        </w:rPr>
        <w:t xml:space="preserve"> </w:t>
      </w:r>
      <w:r>
        <w:rPr>
          <w:rFonts w:hint="cs"/>
          <w:rtl/>
        </w:rPr>
        <w:t>ד</w:t>
      </w:r>
      <w:r w:rsidR="00C91C12">
        <w:rPr>
          <w:rFonts w:hint="cs"/>
          <w:rtl/>
        </w:rPr>
        <w:t>)</w:t>
      </w:r>
      <w:r w:rsidR="00D4510D">
        <w:rPr>
          <w:rFonts w:hint="cs"/>
          <w:rtl/>
        </w:rPr>
        <w:t xml:space="preserve"> </w:t>
      </w:r>
      <w:r>
        <w:rPr>
          <w:rFonts w:hint="cs"/>
          <w:rtl/>
        </w:rPr>
        <w:t>הביא</w:t>
      </w:r>
      <w:r w:rsidR="00D4510D">
        <w:rPr>
          <w:rFonts w:hint="cs"/>
          <w:rtl/>
        </w:rPr>
        <w:t xml:space="preserve"> </w:t>
      </w:r>
      <w:r>
        <w:rPr>
          <w:rFonts w:hint="cs"/>
          <w:rtl/>
        </w:rPr>
        <w:t>את</w:t>
      </w:r>
      <w:r w:rsidR="00D4510D">
        <w:rPr>
          <w:rFonts w:hint="cs"/>
          <w:rtl/>
        </w:rPr>
        <w:t xml:space="preserve"> </w:t>
      </w:r>
      <w:r>
        <w:rPr>
          <w:rFonts w:hint="cs"/>
          <w:rtl/>
        </w:rPr>
        <w:t>דברי</w:t>
      </w:r>
      <w:r w:rsidR="00D4510D">
        <w:rPr>
          <w:rFonts w:hint="cs"/>
          <w:rtl/>
        </w:rPr>
        <w:t xml:space="preserve"> </w:t>
      </w:r>
      <w:r>
        <w:rPr>
          <w:rFonts w:hint="cs"/>
          <w:rtl/>
        </w:rPr>
        <w:t>הקרית</w:t>
      </w:r>
      <w:r w:rsidR="00D4510D">
        <w:rPr>
          <w:rFonts w:hint="cs"/>
          <w:rtl/>
        </w:rPr>
        <w:t xml:space="preserve"> </w:t>
      </w:r>
      <w:r>
        <w:rPr>
          <w:rFonts w:hint="cs"/>
          <w:rtl/>
        </w:rPr>
        <w:t>חנה</w:t>
      </w:r>
      <w:r w:rsidR="00C91C12">
        <w:rPr>
          <w:rFonts w:hint="cs"/>
          <w:rtl/>
        </w:rPr>
        <w:t>: "</w:t>
      </w:r>
      <w:r>
        <w:rPr>
          <w:rFonts w:hint="cs"/>
          <w:rtl/>
        </w:rPr>
        <w:t>מלמד</w:t>
      </w:r>
      <w:r w:rsidR="00D4510D">
        <w:rPr>
          <w:rFonts w:hint="cs"/>
          <w:rtl/>
        </w:rPr>
        <w:t xml:space="preserve"> </w:t>
      </w:r>
      <w:r>
        <w:rPr>
          <w:rFonts w:hint="cs"/>
          <w:rtl/>
        </w:rPr>
        <w:t>שהכה</w:t>
      </w:r>
      <w:r w:rsidR="00D4510D">
        <w:rPr>
          <w:rFonts w:hint="cs"/>
          <w:rtl/>
        </w:rPr>
        <w:t xml:space="preserve"> </w:t>
      </w:r>
      <w:r>
        <w:rPr>
          <w:rFonts w:hint="cs"/>
          <w:rtl/>
        </w:rPr>
        <w:t>לתלמידו</w:t>
      </w:r>
      <w:r w:rsidR="00D4510D">
        <w:rPr>
          <w:rFonts w:hint="cs"/>
          <w:rtl/>
        </w:rPr>
        <w:t xml:space="preserve"> </w:t>
      </w:r>
      <w:r>
        <w:rPr>
          <w:rFonts w:hint="cs"/>
          <w:rtl/>
        </w:rPr>
        <w:t>ושבר</w:t>
      </w:r>
      <w:r w:rsidR="00D4510D">
        <w:rPr>
          <w:rFonts w:hint="cs"/>
          <w:rtl/>
        </w:rPr>
        <w:t xml:space="preserve"> </w:t>
      </w:r>
      <w:r>
        <w:rPr>
          <w:rFonts w:hint="cs"/>
          <w:rtl/>
        </w:rPr>
        <w:t>רגלו</w:t>
      </w:r>
      <w:r w:rsidR="00D4510D">
        <w:rPr>
          <w:rFonts w:hint="cs"/>
          <w:rtl/>
        </w:rPr>
        <w:t xml:space="preserve"> </w:t>
      </w:r>
      <w:r>
        <w:rPr>
          <w:rFonts w:hint="cs"/>
          <w:rtl/>
        </w:rPr>
        <w:t>חייב,</w:t>
      </w:r>
      <w:r w:rsidR="00D4510D">
        <w:rPr>
          <w:rFonts w:hint="cs"/>
          <w:rtl/>
        </w:rPr>
        <w:t xml:space="preserve"> </w:t>
      </w:r>
      <w:r>
        <w:rPr>
          <w:rFonts w:hint="cs"/>
          <w:rtl/>
        </w:rPr>
        <w:t>ומנדים</w:t>
      </w:r>
      <w:r w:rsidR="00D4510D">
        <w:rPr>
          <w:rFonts w:hint="cs"/>
          <w:rtl/>
        </w:rPr>
        <w:t xml:space="preserve"> </w:t>
      </w:r>
      <w:r>
        <w:rPr>
          <w:rFonts w:hint="cs"/>
          <w:rtl/>
        </w:rPr>
        <w:t>אותו</w:t>
      </w:r>
      <w:r w:rsidR="00D4510D">
        <w:rPr>
          <w:rFonts w:hint="cs"/>
          <w:rtl/>
        </w:rPr>
        <w:t xml:space="preserve"> </w:t>
      </w:r>
      <w:r>
        <w:rPr>
          <w:rFonts w:hint="cs"/>
          <w:rtl/>
        </w:rPr>
        <w:t>עד</w:t>
      </w:r>
      <w:r w:rsidR="00D4510D">
        <w:rPr>
          <w:rFonts w:hint="cs"/>
          <w:rtl/>
        </w:rPr>
        <w:t xml:space="preserve"> </w:t>
      </w:r>
      <w:r>
        <w:rPr>
          <w:rFonts w:hint="cs"/>
          <w:rtl/>
        </w:rPr>
        <w:t>שיפייס</w:t>
      </w:r>
      <w:r w:rsidR="00D4510D">
        <w:rPr>
          <w:rFonts w:hint="cs"/>
          <w:rtl/>
        </w:rPr>
        <w:t xml:space="preserve"> </w:t>
      </w:r>
      <w:r>
        <w:rPr>
          <w:rFonts w:hint="cs"/>
          <w:rtl/>
        </w:rPr>
        <w:t>הנחבל</w:t>
      </w:r>
      <w:r>
        <w:rPr>
          <w:rFonts w:hint="cs"/>
        </w:rPr>
        <w:t>"</w:t>
      </w:r>
      <w:r w:rsidR="00C91C12">
        <w:rPr>
          <w:rFonts w:hint="cs"/>
          <w:rtl/>
        </w:rPr>
        <w:t>].</w:t>
      </w:r>
      <w:r w:rsidR="00D4510D">
        <w:rPr>
          <w:rFonts w:hint="cs"/>
          <w:rtl/>
        </w:rPr>
        <w:t xml:space="preserve"> </w:t>
      </w:r>
    </w:p>
    <w:p w:rsidR="00F80724" w:rsidRDefault="00F80724" w:rsidP="00077D26">
      <w:pPr>
        <w:pStyle w:val="a1"/>
        <w:rPr>
          <w:rtl/>
        </w:rPr>
      </w:pPr>
      <w:r>
        <w:rPr>
          <w:rFonts w:hint="cs"/>
          <w:rtl/>
        </w:rPr>
        <w:t>לפנינו</w:t>
      </w:r>
      <w:r w:rsidR="00D4510D">
        <w:rPr>
          <w:rFonts w:hint="cs"/>
          <w:rtl/>
        </w:rPr>
        <w:t xml:space="preserve"> </w:t>
      </w:r>
      <w:r>
        <w:rPr>
          <w:rFonts w:hint="cs"/>
          <w:rtl/>
        </w:rPr>
        <w:t>מחלוקת</w:t>
      </w:r>
      <w:r w:rsidR="00D4510D">
        <w:rPr>
          <w:rFonts w:hint="cs"/>
          <w:rtl/>
        </w:rPr>
        <w:t xml:space="preserve"> </w:t>
      </w:r>
      <w:r>
        <w:rPr>
          <w:rFonts w:hint="cs"/>
          <w:rtl/>
        </w:rPr>
        <w:t>הפוסקים,</w:t>
      </w:r>
      <w:r w:rsidR="00D4510D">
        <w:rPr>
          <w:rFonts w:hint="cs"/>
          <w:rtl/>
        </w:rPr>
        <w:t xml:space="preserve"> </w:t>
      </w:r>
      <w:r>
        <w:rPr>
          <w:rFonts w:hint="cs"/>
          <w:rtl/>
        </w:rPr>
        <w:t>האם</w:t>
      </w:r>
      <w:r w:rsidR="00D4510D">
        <w:rPr>
          <w:rFonts w:hint="cs"/>
          <w:rtl/>
        </w:rPr>
        <w:t xml:space="preserve"> </w:t>
      </w:r>
      <w:r>
        <w:rPr>
          <w:rFonts w:hint="cs"/>
          <w:rtl/>
        </w:rPr>
        <w:t>חייבים</w:t>
      </w:r>
      <w:r w:rsidR="00D4510D">
        <w:rPr>
          <w:rFonts w:hint="cs"/>
          <w:rtl/>
        </w:rPr>
        <w:t xml:space="preserve"> </w:t>
      </w:r>
      <w:r>
        <w:rPr>
          <w:rFonts w:hint="cs"/>
          <w:rtl/>
        </w:rPr>
        <w:t>בתשלום</w:t>
      </w:r>
      <w:r w:rsidR="00D4510D">
        <w:rPr>
          <w:rFonts w:hint="cs"/>
          <w:rtl/>
        </w:rPr>
        <w:t xml:space="preserve"> </w:t>
      </w:r>
      <w:r>
        <w:rPr>
          <w:rFonts w:hint="cs"/>
          <w:rtl/>
        </w:rPr>
        <w:t>נזקי</w:t>
      </w:r>
      <w:r w:rsidR="00D4510D">
        <w:rPr>
          <w:rFonts w:hint="cs"/>
          <w:rtl/>
        </w:rPr>
        <w:t xml:space="preserve"> </w:t>
      </w:r>
      <w:r>
        <w:rPr>
          <w:rFonts w:hint="cs"/>
          <w:rtl/>
        </w:rPr>
        <w:t>חבלה</w:t>
      </w:r>
      <w:r w:rsidR="00D4510D">
        <w:rPr>
          <w:rFonts w:hint="cs"/>
          <w:rtl/>
        </w:rPr>
        <w:t xml:space="preserve"> </w:t>
      </w:r>
      <w:r>
        <w:rPr>
          <w:rFonts w:hint="cs"/>
          <w:rtl/>
        </w:rPr>
        <w:t>שנגרמו</w:t>
      </w:r>
      <w:r w:rsidR="00D4510D">
        <w:rPr>
          <w:rFonts w:hint="cs"/>
          <w:rtl/>
        </w:rPr>
        <w:t xml:space="preserve"> </w:t>
      </w:r>
      <w:r>
        <w:rPr>
          <w:rFonts w:hint="cs"/>
          <w:rtl/>
        </w:rPr>
        <w:t>לבנים</w:t>
      </w:r>
      <w:r w:rsidR="00D4510D">
        <w:rPr>
          <w:rFonts w:hint="cs"/>
          <w:rtl/>
        </w:rPr>
        <w:t xml:space="preserve"> </w:t>
      </w:r>
      <w:r>
        <w:rPr>
          <w:rFonts w:hint="cs"/>
          <w:rtl/>
        </w:rPr>
        <w:t>או</w:t>
      </w:r>
      <w:r w:rsidR="00D4510D">
        <w:rPr>
          <w:rFonts w:hint="cs"/>
          <w:rtl/>
        </w:rPr>
        <w:t xml:space="preserve"> </w:t>
      </w:r>
      <w:r>
        <w:rPr>
          <w:rFonts w:hint="cs"/>
          <w:rtl/>
        </w:rPr>
        <w:t>לתלמידים</w:t>
      </w:r>
      <w:r w:rsidR="00D4510D">
        <w:rPr>
          <w:rFonts w:hint="cs"/>
          <w:rtl/>
        </w:rPr>
        <w:t xml:space="preserve"> </w:t>
      </w:r>
      <w:r>
        <w:rPr>
          <w:rFonts w:hint="cs"/>
          <w:rtl/>
        </w:rPr>
        <w:t>כאשר</w:t>
      </w:r>
      <w:r w:rsidR="00D4510D">
        <w:rPr>
          <w:rFonts w:hint="cs"/>
          <w:rtl/>
        </w:rPr>
        <w:t xml:space="preserve"> </w:t>
      </w:r>
      <w:r>
        <w:rPr>
          <w:rFonts w:hint="cs"/>
          <w:rtl/>
        </w:rPr>
        <w:t>הוכו</w:t>
      </w:r>
      <w:r w:rsidR="00D4510D">
        <w:rPr>
          <w:rFonts w:hint="cs"/>
          <w:rtl/>
        </w:rPr>
        <w:t xml:space="preserve"> </w:t>
      </w:r>
      <w:r>
        <w:rPr>
          <w:rFonts w:hint="cs"/>
          <w:rtl/>
        </w:rPr>
        <w:t>כדי</w:t>
      </w:r>
      <w:r w:rsidR="00D4510D">
        <w:rPr>
          <w:rFonts w:hint="cs"/>
          <w:rtl/>
        </w:rPr>
        <w:t xml:space="preserve"> </w:t>
      </w:r>
      <w:r>
        <w:rPr>
          <w:rFonts w:hint="cs"/>
          <w:rtl/>
        </w:rPr>
        <w:t>לחנכם,</w:t>
      </w:r>
      <w:r w:rsidR="00D4510D">
        <w:rPr>
          <w:rFonts w:hint="cs"/>
          <w:rtl/>
        </w:rPr>
        <w:t xml:space="preserve"> </w:t>
      </w:r>
      <w:r>
        <w:rPr>
          <w:rFonts w:hint="cs"/>
          <w:rtl/>
        </w:rPr>
        <w:t>וכפי</w:t>
      </w:r>
      <w:r w:rsidR="00D4510D">
        <w:rPr>
          <w:rFonts w:hint="cs"/>
          <w:rtl/>
        </w:rPr>
        <w:t xml:space="preserve"> </w:t>
      </w:r>
      <w:r>
        <w:rPr>
          <w:rFonts w:hint="cs"/>
          <w:rtl/>
        </w:rPr>
        <w:t>שסיכם</w:t>
      </w:r>
      <w:r w:rsidR="00D4510D">
        <w:rPr>
          <w:rFonts w:hint="cs"/>
          <w:rtl/>
        </w:rPr>
        <w:t xml:space="preserve"> </w:t>
      </w:r>
      <w:r>
        <w:rPr>
          <w:rFonts w:hint="cs"/>
          <w:rtl/>
        </w:rPr>
        <w:t>ערוך</w:t>
      </w:r>
      <w:r w:rsidR="00D4510D">
        <w:rPr>
          <w:rFonts w:hint="cs"/>
          <w:rtl/>
        </w:rPr>
        <w:t xml:space="preserve"> </w:t>
      </w:r>
      <w:r>
        <w:rPr>
          <w:rFonts w:hint="cs"/>
          <w:rtl/>
        </w:rPr>
        <w:t>השלחן</w:t>
      </w:r>
      <w:r w:rsidR="00E902E4">
        <w:t xml:space="preserve"> </w:t>
      </w:r>
      <w:r w:rsidR="00C91C12">
        <w:rPr>
          <w:rFonts w:hint="cs"/>
          <w:rtl/>
        </w:rPr>
        <w:t>(</w:t>
      </w:r>
      <w:r>
        <w:rPr>
          <w:rFonts w:hint="cs"/>
          <w:rtl/>
        </w:rPr>
        <w:t>חו</w:t>
      </w:r>
      <w:r>
        <w:rPr>
          <w:rFonts w:hint="cs"/>
        </w:rPr>
        <w:t>"</w:t>
      </w:r>
      <w:r>
        <w:rPr>
          <w:rFonts w:hint="cs"/>
          <w:rtl/>
        </w:rPr>
        <w:t>מ</w:t>
      </w:r>
      <w:r w:rsidR="00D4510D">
        <w:rPr>
          <w:rFonts w:hint="cs"/>
          <w:rtl/>
        </w:rPr>
        <w:t xml:space="preserve"> </w:t>
      </w:r>
      <w:r>
        <w:rPr>
          <w:rFonts w:hint="cs"/>
          <w:rtl/>
        </w:rPr>
        <w:t>סימן</w:t>
      </w:r>
      <w:r w:rsidR="00D4510D">
        <w:rPr>
          <w:rFonts w:hint="cs"/>
          <w:rtl/>
        </w:rPr>
        <w:t xml:space="preserve"> </w:t>
      </w:r>
      <w:r>
        <w:rPr>
          <w:rFonts w:hint="cs"/>
          <w:rtl/>
        </w:rPr>
        <w:t>תכד</w:t>
      </w:r>
      <w:r w:rsidR="00D4510D">
        <w:rPr>
          <w:rFonts w:hint="cs"/>
          <w:rtl/>
        </w:rPr>
        <w:t xml:space="preserve"> </w:t>
      </w:r>
      <w:r>
        <w:rPr>
          <w:rFonts w:hint="cs"/>
          <w:rtl/>
        </w:rPr>
        <w:t>סע'</w:t>
      </w:r>
      <w:r w:rsidR="00D4510D">
        <w:rPr>
          <w:rFonts w:hint="cs"/>
          <w:rtl/>
        </w:rPr>
        <w:t xml:space="preserve"> </w:t>
      </w:r>
      <w:r>
        <w:rPr>
          <w:rFonts w:hint="cs"/>
          <w:rtl/>
        </w:rPr>
        <w:t>יז</w:t>
      </w:r>
      <w:r w:rsidR="00C91C12">
        <w:rPr>
          <w:rFonts w:hint="cs"/>
          <w:rtl/>
        </w:rPr>
        <w:t>)</w:t>
      </w:r>
      <w:r w:rsidR="00D4510D">
        <w:rPr>
          <w:rFonts w:hint="cs"/>
        </w:rPr>
        <w:t xml:space="preserve"> </w:t>
      </w:r>
      <w:r w:rsidR="00C91C12">
        <w:rPr>
          <w:rFonts w:hint="cs"/>
          <w:rtl/>
        </w:rPr>
        <w:t>"</w:t>
      </w:r>
      <w:r>
        <w:rPr>
          <w:rFonts w:hint="cs"/>
          <w:rtl/>
        </w:rPr>
        <w:t>יש</w:t>
      </w:r>
      <w:r w:rsidR="00D4510D">
        <w:rPr>
          <w:rFonts w:hint="cs"/>
          <w:rtl/>
        </w:rPr>
        <w:t xml:space="preserve"> </w:t>
      </w:r>
      <w:r>
        <w:rPr>
          <w:rFonts w:hint="cs"/>
          <w:rtl/>
        </w:rPr>
        <w:t>מי</w:t>
      </w:r>
      <w:r w:rsidR="00D4510D">
        <w:rPr>
          <w:rFonts w:hint="cs"/>
          <w:rtl/>
        </w:rPr>
        <w:t xml:space="preserve"> </w:t>
      </w:r>
      <w:r>
        <w:rPr>
          <w:rFonts w:hint="cs"/>
          <w:rtl/>
        </w:rPr>
        <w:t>שאומר</w:t>
      </w:r>
      <w:r w:rsidR="00D4510D">
        <w:rPr>
          <w:rFonts w:hint="cs"/>
          <w:rtl/>
        </w:rPr>
        <w:t xml:space="preserve"> </w:t>
      </w:r>
      <w:r>
        <w:rPr>
          <w:rFonts w:hint="cs"/>
          <w:rtl/>
        </w:rPr>
        <w:t>שהרב</w:t>
      </w:r>
      <w:r w:rsidR="00D4510D">
        <w:rPr>
          <w:rFonts w:hint="cs"/>
          <w:rtl/>
        </w:rPr>
        <w:t xml:space="preserve"> </w:t>
      </w:r>
      <w:r>
        <w:rPr>
          <w:rFonts w:hint="cs"/>
          <w:rtl/>
        </w:rPr>
        <w:t>שהכה</w:t>
      </w:r>
      <w:r w:rsidR="00D4510D">
        <w:rPr>
          <w:rFonts w:hint="cs"/>
          <w:rtl/>
        </w:rPr>
        <w:t xml:space="preserve"> </w:t>
      </w:r>
      <w:r>
        <w:rPr>
          <w:rFonts w:hint="cs"/>
          <w:rtl/>
        </w:rPr>
        <w:t>את</w:t>
      </w:r>
      <w:r w:rsidR="00D4510D">
        <w:rPr>
          <w:rFonts w:hint="cs"/>
          <w:rtl/>
        </w:rPr>
        <w:t xml:space="preserve"> </w:t>
      </w:r>
      <w:r>
        <w:rPr>
          <w:rFonts w:hint="cs"/>
          <w:rtl/>
        </w:rPr>
        <w:t>תלמידו</w:t>
      </w:r>
      <w:r w:rsidR="00D4510D">
        <w:rPr>
          <w:rFonts w:hint="cs"/>
          <w:rtl/>
        </w:rPr>
        <w:t xml:space="preserve"> </w:t>
      </w:r>
      <w:r>
        <w:rPr>
          <w:rFonts w:hint="cs"/>
          <w:rtl/>
        </w:rPr>
        <w:t>פטור</w:t>
      </w:r>
      <w:r w:rsidR="00D4510D">
        <w:rPr>
          <w:rFonts w:hint="cs"/>
          <w:rtl/>
        </w:rPr>
        <w:t xml:space="preserve"> </w:t>
      </w:r>
      <w:r>
        <w:rPr>
          <w:rFonts w:hint="cs"/>
          <w:rtl/>
        </w:rPr>
        <w:t>מדמי</w:t>
      </w:r>
      <w:r w:rsidR="00D4510D">
        <w:rPr>
          <w:rFonts w:hint="cs"/>
          <w:rtl/>
        </w:rPr>
        <w:t xml:space="preserve"> </w:t>
      </w:r>
      <w:r>
        <w:rPr>
          <w:rFonts w:hint="cs"/>
          <w:rtl/>
        </w:rPr>
        <w:t>חבלות</w:t>
      </w:r>
      <w:r w:rsidR="00D4510D">
        <w:rPr>
          <w:rFonts w:hint="cs"/>
          <w:rtl/>
        </w:rPr>
        <w:t xml:space="preserve"> </w:t>
      </w:r>
      <w:r>
        <w:rPr>
          <w:rFonts w:hint="cs"/>
          <w:rtl/>
        </w:rPr>
        <w:t>כשהכהו</w:t>
      </w:r>
      <w:r w:rsidR="00D4510D">
        <w:rPr>
          <w:rFonts w:hint="cs"/>
          <w:rtl/>
        </w:rPr>
        <w:t xml:space="preserve"> </w:t>
      </w:r>
      <w:r>
        <w:rPr>
          <w:rFonts w:hint="cs"/>
          <w:rtl/>
        </w:rPr>
        <w:t>בעד</w:t>
      </w:r>
      <w:r w:rsidR="00D4510D">
        <w:rPr>
          <w:rFonts w:hint="cs"/>
          <w:rtl/>
        </w:rPr>
        <w:t xml:space="preserve"> </w:t>
      </w:r>
      <w:r>
        <w:rPr>
          <w:rFonts w:hint="cs"/>
          <w:rtl/>
        </w:rPr>
        <w:t>לימודו.</w:t>
      </w:r>
      <w:r w:rsidR="00D4510D">
        <w:rPr>
          <w:rFonts w:hint="cs"/>
          <w:rtl/>
        </w:rPr>
        <w:t xml:space="preserve"> </w:t>
      </w:r>
      <w:r>
        <w:rPr>
          <w:rFonts w:hint="cs"/>
          <w:rtl/>
        </w:rPr>
        <w:t>וראיה</w:t>
      </w:r>
      <w:r w:rsidR="00D4510D">
        <w:rPr>
          <w:rFonts w:hint="cs"/>
          <w:rtl/>
        </w:rPr>
        <w:t xml:space="preserve"> </w:t>
      </w:r>
      <w:r>
        <w:rPr>
          <w:rFonts w:hint="cs"/>
          <w:rtl/>
        </w:rPr>
        <w:t>לזה</w:t>
      </w:r>
      <w:r w:rsidR="00D4510D">
        <w:rPr>
          <w:rFonts w:hint="cs"/>
          <w:rtl/>
        </w:rPr>
        <w:t xml:space="preserve"> </w:t>
      </w:r>
      <w:r>
        <w:rPr>
          <w:rFonts w:hint="cs"/>
          <w:rtl/>
        </w:rPr>
        <w:t>ממה</w:t>
      </w:r>
      <w:r w:rsidR="00D4510D">
        <w:rPr>
          <w:rFonts w:hint="cs"/>
          <w:rtl/>
        </w:rPr>
        <w:t xml:space="preserve"> </w:t>
      </w:r>
      <w:r>
        <w:rPr>
          <w:rFonts w:hint="cs"/>
          <w:rtl/>
        </w:rPr>
        <w:t>שאמרו</w:t>
      </w:r>
      <w:r w:rsidR="00D4510D">
        <w:rPr>
          <w:rFonts w:hint="cs"/>
          <w:rtl/>
        </w:rPr>
        <w:t xml:space="preserve"> </w:t>
      </w:r>
      <w:r>
        <w:rPr>
          <w:rFonts w:hint="cs"/>
          <w:rtl/>
        </w:rPr>
        <w:t>חז</w:t>
      </w:r>
      <w:r>
        <w:rPr>
          <w:rFonts w:hint="cs"/>
        </w:rPr>
        <w:t>"</w:t>
      </w:r>
      <w:r>
        <w:rPr>
          <w:rFonts w:hint="cs"/>
          <w:rtl/>
        </w:rPr>
        <w:t>ל</w:t>
      </w:r>
      <w:r w:rsidR="00D4510D">
        <w:rPr>
          <w:rFonts w:hint="cs"/>
          <w:rtl/>
        </w:rPr>
        <w:t xml:space="preserve"> </w:t>
      </w:r>
      <w:r>
        <w:rPr>
          <w:rFonts w:hint="cs"/>
          <w:rtl/>
        </w:rPr>
        <w:t>שפטור</w:t>
      </w:r>
      <w:r w:rsidR="00D4510D">
        <w:rPr>
          <w:rFonts w:hint="cs"/>
          <w:rtl/>
        </w:rPr>
        <w:t xml:space="preserve"> </w:t>
      </w:r>
      <w:r>
        <w:rPr>
          <w:rFonts w:hint="cs"/>
          <w:rtl/>
        </w:rPr>
        <w:t>מגלות</w:t>
      </w:r>
      <w:r w:rsidR="00D4510D">
        <w:rPr>
          <w:rFonts w:hint="cs"/>
          <w:rtl/>
        </w:rPr>
        <w:t xml:space="preserve"> </w:t>
      </w:r>
      <w:r>
        <w:rPr>
          <w:rFonts w:hint="cs"/>
          <w:rtl/>
        </w:rPr>
        <w:t>כשהרגו</w:t>
      </w:r>
      <w:r w:rsidR="00D4510D">
        <w:rPr>
          <w:rFonts w:hint="cs"/>
          <w:rtl/>
        </w:rPr>
        <w:t xml:space="preserve"> </w:t>
      </w:r>
      <w:r>
        <w:rPr>
          <w:rFonts w:hint="cs"/>
          <w:rtl/>
        </w:rPr>
        <w:t>בשוגג,</w:t>
      </w:r>
      <w:r w:rsidR="00D4510D">
        <w:rPr>
          <w:rFonts w:hint="cs"/>
          <w:rtl/>
        </w:rPr>
        <w:t xml:space="preserve"> </w:t>
      </w:r>
      <w:r>
        <w:rPr>
          <w:rFonts w:hint="cs"/>
          <w:rtl/>
        </w:rPr>
        <w:t>דהכי</w:t>
      </w:r>
      <w:r w:rsidR="00D4510D">
        <w:rPr>
          <w:rFonts w:hint="cs"/>
          <w:rtl/>
        </w:rPr>
        <w:t xml:space="preserve"> </w:t>
      </w:r>
      <w:r>
        <w:rPr>
          <w:rFonts w:hint="cs"/>
          <w:rtl/>
        </w:rPr>
        <w:t>אמרינן</w:t>
      </w:r>
      <w:r w:rsidR="00D4510D">
        <w:rPr>
          <w:rFonts w:hint="cs"/>
          <w:rtl/>
        </w:rPr>
        <w:t xml:space="preserve"> </w:t>
      </w:r>
      <w:r>
        <w:rPr>
          <w:rFonts w:hint="cs"/>
          <w:rtl/>
        </w:rPr>
        <w:t>(מכות</w:t>
      </w:r>
      <w:r w:rsidR="00D4510D">
        <w:rPr>
          <w:rFonts w:hint="cs"/>
          <w:rtl/>
        </w:rPr>
        <w:t xml:space="preserve"> </w:t>
      </w:r>
      <w:r>
        <w:rPr>
          <w:rFonts w:hint="cs"/>
          <w:rtl/>
        </w:rPr>
        <w:t>ח,</w:t>
      </w:r>
      <w:r w:rsidR="00D4510D">
        <w:rPr>
          <w:rFonts w:hint="cs"/>
          <w:rtl/>
        </w:rPr>
        <w:t xml:space="preserve"> </w:t>
      </w:r>
      <w:r>
        <w:rPr>
          <w:rFonts w:hint="cs"/>
          <w:rtl/>
        </w:rPr>
        <w:t>א),</w:t>
      </w:r>
      <w:r w:rsidR="00D4510D">
        <w:rPr>
          <w:rFonts w:hint="cs"/>
          <w:rtl/>
        </w:rPr>
        <w:t xml:space="preserve"> </w:t>
      </w:r>
      <w:r>
        <w:rPr>
          <w:rFonts w:hint="cs"/>
          <w:rtl/>
        </w:rPr>
        <w:t>דמצוה</w:t>
      </w:r>
      <w:r w:rsidR="00D4510D">
        <w:rPr>
          <w:rFonts w:hint="cs"/>
          <w:rtl/>
        </w:rPr>
        <w:t xml:space="preserve"> </w:t>
      </w:r>
      <w:r>
        <w:rPr>
          <w:rFonts w:hint="cs"/>
          <w:rtl/>
        </w:rPr>
        <w:t>קא</w:t>
      </w:r>
      <w:r w:rsidR="00D4510D">
        <w:rPr>
          <w:rFonts w:hint="cs"/>
          <w:rtl/>
        </w:rPr>
        <w:t xml:space="preserve"> </w:t>
      </w:r>
      <w:r>
        <w:rPr>
          <w:rFonts w:hint="cs"/>
          <w:rtl/>
        </w:rPr>
        <w:t>עבדי,</w:t>
      </w:r>
      <w:r w:rsidR="00D4510D">
        <w:rPr>
          <w:rFonts w:hint="cs"/>
          <w:rtl/>
        </w:rPr>
        <w:t xml:space="preserve"> </w:t>
      </w:r>
      <w:r>
        <w:rPr>
          <w:rFonts w:hint="cs"/>
          <w:rtl/>
        </w:rPr>
        <w:t>וכיון</w:t>
      </w:r>
      <w:r w:rsidR="00D4510D">
        <w:rPr>
          <w:rFonts w:hint="cs"/>
          <w:rtl/>
        </w:rPr>
        <w:t xml:space="preserve"> </w:t>
      </w:r>
      <w:r>
        <w:rPr>
          <w:rFonts w:hint="cs"/>
          <w:rtl/>
        </w:rPr>
        <w:t>שעושה</w:t>
      </w:r>
      <w:r w:rsidR="00D4510D">
        <w:rPr>
          <w:rFonts w:hint="cs"/>
          <w:rtl/>
        </w:rPr>
        <w:t xml:space="preserve"> </w:t>
      </w:r>
      <w:r>
        <w:rPr>
          <w:rFonts w:hint="cs"/>
          <w:rtl/>
        </w:rPr>
        <w:t>מצוה,</w:t>
      </w:r>
      <w:r w:rsidR="00D4510D">
        <w:rPr>
          <w:rFonts w:hint="cs"/>
          <w:rtl/>
        </w:rPr>
        <w:t xml:space="preserve"> </w:t>
      </w:r>
      <w:r>
        <w:rPr>
          <w:rFonts w:hint="cs"/>
          <w:rtl/>
        </w:rPr>
        <w:t>למה</w:t>
      </w:r>
      <w:r w:rsidR="00D4510D">
        <w:rPr>
          <w:rFonts w:hint="cs"/>
          <w:rtl/>
        </w:rPr>
        <w:t xml:space="preserve"> </w:t>
      </w:r>
      <w:r>
        <w:rPr>
          <w:rFonts w:hint="cs"/>
          <w:rtl/>
        </w:rPr>
        <w:t>יתחייב</w:t>
      </w:r>
      <w:r w:rsidR="00D4510D">
        <w:rPr>
          <w:rFonts w:hint="cs"/>
          <w:rtl/>
        </w:rPr>
        <w:t xml:space="preserve"> </w:t>
      </w:r>
      <w:r>
        <w:rPr>
          <w:rFonts w:hint="cs"/>
          <w:rtl/>
        </w:rPr>
        <w:t>בחבלתם.</w:t>
      </w:r>
      <w:r w:rsidR="00D4510D">
        <w:rPr>
          <w:rFonts w:hint="cs"/>
          <w:rtl/>
        </w:rPr>
        <w:t xml:space="preserve"> </w:t>
      </w:r>
      <w:r>
        <w:rPr>
          <w:rFonts w:hint="cs"/>
          <w:rtl/>
        </w:rPr>
        <w:t>ולפי</w:t>
      </w:r>
      <w:r w:rsidR="00D4510D">
        <w:rPr>
          <w:rFonts w:hint="cs"/>
          <w:rtl/>
        </w:rPr>
        <w:t xml:space="preserve"> </w:t>
      </w:r>
      <w:r>
        <w:rPr>
          <w:rFonts w:hint="cs"/>
          <w:rtl/>
        </w:rPr>
        <w:t>זה</w:t>
      </w:r>
      <w:r w:rsidR="00D4510D">
        <w:rPr>
          <w:rFonts w:hint="cs"/>
          <w:rtl/>
        </w:rPr>
        <w:t xml:space="preserve"> </w:t>
      </w:r>
      <w:r>
        <w:rPr>
          <w:rFonts w:hint="cs"/>
          <w:rtl/>
        </w:rPr>
        <w:t>מה</w:t>
      </w:r>
      <w:r w:rsidR="00D4510D">
        <w:rPr>
          <w:rFonts w:hint="cs"/>
          <w:rtl/>
        </w:rPr>
        <w:t xml:space="preserve"> </w:t>
      </w:r>
      <w:r>
        <w:rPr>
          <w:rFonts w:hint="cs"/>
          <w:rtl/>
        </w:rPr>
        <w:t>שנתבאר</w:t>
      </w:r>
      <w:r w:rsidR="00D4510D">
        <w:rPr>
          <w:rFonts w:hint="cs"/>
          <w:rtl/>
        </w:rPr>
        <w:t xml:space="preserve"> </w:t>
      </w:r>
      <w:r>
        <w:rPr>
          <w:rFonts w:hint="cs"/>
          <w:rtl/>
        </w:rPr>
        <w:t>דאב</w:t>
      </w:r>
      <w:r w:rsidR="00D4510D">
        <w:rPr>
          <w:rFonts w:hint="cs"/>
          <w:rtl/>
        </w:rPr>
        <w:t xml:space="preserve"> </w:t>
      </w:r>
      <w:r>
        <w:rPr>
          <w:rFonts w:hint="cs"/>
          <w:rtl/>
        </w:rPr>
        <w:t>חייב</w:t>
      </w:r>
      <w:r w:rsidR="00D4510D">
        <w:rPr>
          <w:rFonts w:hint="cs"/>
          <w:rtl/>
        </w:rPr>
        <w:t xml:space="preserve"> </w:t>
      </w:r>
      <w:r>
        <w:rPr>
          <w:rFonts w:hint="cs"/>
          <w:rtl/>
        </w:rPr>
        <w:t>בחבלות</w:t>
      </w:r>
      <w:r w:rsidR="00D4510D">
        <w:rPr>
          <w:rFonts w:hint="cs"/>
          <w:rtl/>
        </w:rPr>
        <w:t xml:space="preserve"> </w:t>
      </w:r>
      <w:r>
        <w:rPr>
          <w:rFonts w:hint="cs"/>
          <w:rtl/>
        </w:rPr>
        <w:t>בנו</w:t>
      </w:r>
      <w:r w:rsidR="00D4510D">
        <w:rPr>
          <w:rFonts w:hint="cs"/>
          <w:rtl/>
        </w:rPr>
        <w:t xml:space="preserve"> </w:t>
      </w:r>
      <w:r>
        <w:rPr>
          <w:rFonts w:hint="cs"/>
          <w:rtl/>
        </w:rPr>
        <w:t>ובתו</w:t>
      </w:r>
      <w:r w:rsidR="00D4510D">
        <w:rPr>
          <w:rFonts w:hint="cs"/>
          <w:rtl/>
        </w:rPr>
        <w:t xml:space="preserve"> </w:t>
      </w:r>
      <w:r>
        <w:rPr>
          <w:rFonts w:hint="cs"/>
          <w:rtl/>
        </w:rPr>
        <w:t>אין</w:t>
      </w:r>
      <w:r w:rsidR="00D4510D">
        <w:rPr>
          <w:rFonts w:hint="cs"/>
          <w:rtl/>
        </w:rPr>
        <w:t xml:space="preserve"> </w:t>
      </w:r>
      <w:r>
        <w:rPr>
          <w:rFonts w:hint="cs"/>
          <w:rtl/>
        </w:rPr>
        <w:t>זה</w:t>
      </w:r>
      <w:r w:rsidR="00D4510D">
        <w:rPr>
          <w:rFonts w:hint="cs"/>
          <w:rtl/>
        </w:rPr>
        <w:t xml:space="preserve"> </w:t>
      </w:r>
      <w:r>
        <w:rPr>
          <w:rFonts w:hint="cs"/>
          <w:rtl/>
        </w:rPr>
        <w:t>אלא</w:t>
      </w:r>
      <w:r w:rsidR="00D4510D">
        <w:rPr>
          <w:rFonts w:hint="cs"/>
          <w:rtl/>
        </w:rPr>
        <w:t xml:space="preserve"> </w:t>
      </w:r>
      <w:r>
        <w:rPr>
          <w:rFonts w:hint="cs"/>
          <w:b/>
          <w:bCs/>
          <w:rtl/>
        </w:rPr>
        <w:t>כשחבלום</w:t>
      </w:r>
      <w:r w:rsidR="00D4510D">
        <w:rPr>
          <w:rFonts w:hint="cs"/>
          <w:b/>
          <w:bCs/>
          <w:rtl/>
        </w:rPr>
        <w:t xml:space="preserve"> </w:t>
      </w:r>
      <w:r>
        <w:rPr>
          <w:rFonts w:hint="cs"/>
          <w:b/>
          <w:bCs/>
          <w:rtl/>
        </w:rPr>
        <w:t>בלא</w:t>
      </w:r>
      <w:r w:rsidR="00D4510D">
        <w:rPr>
          <w:rFonts w:hint="cs"/>
          <w:b/>
          <w:bCs/>
          <w:rtl/>
        </w:rPr>
        <w:t xml:space="preserve"> </w:t>
      </w:r>
      <w:r>
        <w:rPr>
          <w:rFonts w:hint="cs"/>
          <w:b/>
          <w:bCs/>
          <w:rtl/>
        </w:rPr>
        <w:t>כוונת</w:t>
      </w:r>
      <w:r w:rsidR="00D4510D">
        <w:rPr>
          <w:rFonts w:hint="cs"/>
          <w:b/>
          <w:bCs/>
          <w:rtl/>
        </w:rPr>
        <w:t xml:space="preserve"> </w:t>
      </w:r>
      <w:r>
        <w:rPr>
          <w:rFonts w:hint="cs"/>
          <w:b/>
          <w:bCs/>
          <w:rtl/>
        </w:rPr>
        <w:t>מוסר</w:t>
      </w:r>
      <w:r w:rsidR="00D4510D">
        <w:rPr>
          <w:rFonts w:hint="cs"/>
          <w:b/>
          <w:bCs/>
          <w:rtl/>
        </w:rPr>
        <w:t xml:space="preserve"> </w:t>
      </w:r>
      <w:r>
        <w:rPr>
          <w:rFonts w:hint="cs"/>
          <w:b/>
          <w:bCs/>
          <w:rtl/>
        </w:rPr>
        <w:t>ליסרם</w:t>
      </w:r>
      <w:r>
        <w:rPr>
          <w:rFonts w:hint="cs"/>
        </w:rPr>
        <w:t>,</w:t>
      </w:r>
      <w:r w:rsidR="00D4510D">
        <w:rPr>
          <w:rFonts w:hint="cs"/>
          <w:rtl/>
        </w:rPr>
        <w:t xml:space="preserve"> </w:t>
      </w:r>
      <w:r>
        <w:rPr>
          <w:rFonts w:hint="cs"/>
          <w:b/>
          <w:bCs/>
          <w:rtl/>
        </w:rPr>
        <w:t>אבל</w:t>
      </w:r>
      <w:r w:rsidR="00D4510D">
        <w:rPr>
          <w:rFonts w:hint="cs"/>
          <w:b/>
          <w:bCs/>
          <w:rtl/>
        </w:rPr>
        <w:t xml:space="preserve"> </w:t>
      </w:r>
      <w:r>
        <w:rPr>
          <w:rFonts w:hint="cs"/>
          <w:b/>
          <w:bCs/>
          <w:rtl/>
        </w:rPr>
        <w:t>בכוונת</w:t>
      </w:r>
      <w:r w:rsidR="00D4510D">
        <w:rPr>
          <w:rFonts w:hint="cs"/>
          <w:b/>
          <w:bCs/>
          <w:rtl/>
        </w:rPr>
        <w:t xml:space="preserve"> </w:t>
      </w:r>
      <w:r>
        <w:rPr>
          <w:rFonts w:hint="cs"/>
          <w:b/>
          <w:bCs/>
          <w:rtl/>
        </w:rPr>
        <w:t>מוסר</w:t>
      </w:r>
      <w:r>
        <w:rPr>
          <w:rFonts w:hint="cs"/>
          <w:b/>
          <w:bCs/>
        </w:rPr>
        <w:t>,</w:t>
      </w:r>
      <w:r w:rsidR="00D4510D">
        <w:rPr>
          <w:rFonts w:hint="cs"/>
          <w:b/>
          <w:bCs/>
          <w:rtl/>
        </w:rPr>
        <w:t xml:space="preserve"> </w:t>
      </w:r>
      <w:r>
        <w:rPr>
          <w:rFonts w:hint="cs"/>
          <w:b/>
          <w:bCs/>
          <w:rtl/>
        </w:rPr>
        <w:t>פטור</w:t>
      </w:r>
      <w:r w:rsidR="00D4510D">
        <w:rPr>
          <w:rFonts w:hint="cs"/>
          <w:rtl/>
        </w:rPr>
        <w:t xml:space="preserve"> </w:t>
      </w:r>
      <w:r w:rsidR="00E902E4">
        <w:t>]</w:t>
      </w:r>
      <w:r>
        <w:rPr>
          <w:rFonts w:hint="cs"/>
          <w:rtl/>
        </w:rPr>
        <w:t>שבות</w:t>
      </w:r>
      <w:r w:rsidR="00D4510D">
        <w:rPr>
          <w:rFonts w:hint="cs"/>
          <w:rtl/>
        </w:rPr>
        <w:t xml:space="preserve"> </w:t>
      </w:r>
      <w:r>
        <w:rPr>
          <w:rFonts w:hint="cs"/>
          <w:rtl/>
        </w:rPr>
        <w:t>יעקב].</w:t>
      </w:r>
      <w:r w:rsidR="00D4510D">
        <w:rPr>
          <w:rFonts w:hint="cs"/>
          <w:rtl/>
        </w:rPr>
        <w:t xml:space="preserve"> </w:t>
      </w:r>
      <w:r>
        <w:rPr>
          <w:rFonts w:hint="cs"/>
          <w:rtl/>
        </w:rPr>
        <w:t>ויש</w:t>
      </w:r>
      <w:r w:rsidR="00D4510D">
        <w:rPr>
          <w:rFonts w:hint="cs"/>
          <w:rtl/>
        </w:rPr>
        <w:t xml:space="preserve"> </w:t>
      </w:r>
      <w:r>
        <w:rPr>
          <w:rFonts w:hint="cs"/>
          <w:rtl/>
        </w:rPr>
        <w:t>חולקים</w:t>
      </w:r>
      <w:r w:rsidR="00D4510D">
        <w:rPr>
          <w:rFonts w:hint="cs"/>
          <w:rtl/>
        </w:rPr>
        <w:t xml:space="preserve"> </w:t>
      </w:r>
      <w:r>
        <w:rPr>
          <w:rFonts w:hint="cs"/>
          <w:b/>
          <w:bCs/>
          <w:rtl/>
        </w:rPr>
        <w:t>דאין</w:t>
      </w:r>
      <w:r w:rsidR="00D4510D">
        <w:rPr>
          <w:rFonts w:hint="cs"/>
          <w:b/>
          <w:bCs/>
          <w:rtl/>
        </w:rPr>
        <w:t xml:space="preserve"> </w:t>
      </w:r>
      <w:r>
        <w:rPr>
          <w:rFonts w:hint="cs"/>
          <w:b/>
          <w:bCs/>
          <w:rtl/>
        </w:rPr>
        <w:t>להם</w:t>
      </w:r>
      <w:r w:rsidR="00D4510D">
        <w:rPr>
          <w:rFonts w:hint="cs"/>
          <w:b/>
          <w:bCs/>
          <w:rtl/>
        </w:rPr>
        <w:t xml:space="preserve"> </w:t>
      </w:r>
      <w:r>
        <w:rPr>
          <w:rFonts w:hint="cs"/>
          <w:b/>
          <w:bCs/>
          <w:rtl/>
        </w:rPr>
        <w:t>ליסר</w:t>
      </w:r>
      <w:r w:rsidR="00D4510D">
        <w:rPr>
          <w:rFonts w:hint="cs"/>
          <w:b/>
          <w:bCs/>
          <w:rtl/>
        </w:rPr>
        <w:t xml:space="preserve"> </w:t>
      </w:r>
      <w:r>
        <w:rPr>
          <w:rFonts w:hint="cs"/>
          <w:b/>
          <w:bCs/>
          <w:rtl/>
        </w:rPr>
        <w:t>כדי</w:t>
      </w:r>
      <w:r w:rsidR="00D4510D">
        <w:rPr>
          <w:rFonts w:hint="cs"/>
          <w:b/>
          <w:bCs/>
          <w:rtl/>
        </w:rPr>
        <w:t xml:space="preserve"> </w:t>
      </w:r>
      <w:r>
        <w:rPr>
          <w:rFonts w:hint="cs"/>
          <w:b/>
          <w:bCs/>
          <w:rtl/>
        </w:rPr>
        <w:t>לעשות</w:t>
      </w:r>
      <w:r w:rsidR="00D4510D">
        <w:rPr>
          <w:rFonts w:hint="cs"/>
          <w:b/>
          <w:bCs/>
          <w:rtl/>
        </w:rPr>
        <w:t xml:space="preserve"> </w:t>
      </w:r>
      <w:r>
        <w:rPr>
          <w:rFonts w:hint="cs"/>
          <w:b/>
          <w:bCs/>
          <w:rtl/>
        </w:rPr>
        <w:t>חבלות</w:t>
      </w:r>
      <w:r>
        <w:rPr>
          <w:rFonts w:hint="cs"/>
        </w:rPr>
        <w:t>,</w:t>
      </w:r>
      <w:r w:rsidR="00D4510D">
        <w:rPr>
          <w:rFonts w:hint="cs"/>
          <w:rtl/>
        </w:rPr>
        <w:t xml:space="preserve"> </w:t>
      </w:r>
      <w:r>
        <w:rPr>
          <w:rFonts w:hint="cs"/>
          <w:rtl/>
        </w:rPr>
        <w:t>וזה</w:t>
      </w:r>
      <w:r w:rsidR="00D4510D">
        <w:rPr>
          <w:rFonts w:hint="cs"/>
          <w:rtl/>
        </w:rPr>
        <w:t xml:space="preserve"> </w:t>
      </w:r>
      <w:r>
        <w:rPr>
          <w:rFonts w:hint="cs"/>
          <w:rtl/>
        </w:rPr>
        <w:t>שפטרתם</w:t>
      </w:r>
      <w:r w:rsidR="00D4510D">
        <w:rPr>
          <w:rFonts w:hint="cs"/>
          <w:rtl/>
        </w:rPr>
        <w:t xml:space="preserve"> </w:t>
      </w:r>
      <w:r>
        <w:rPr>
          <w:rFonts w:hint="cs"/>
          <w:rtl/>
        </w:rPr>
        <w:t>התורה</w:t>
      </w:r>
      <w:r w:rsidR="00D4510D">
        <w:rPr>
          <w:rFonts w:hint="cs"/>
          <w:rtl/>
        </w:rPr>
        <w:t xml:space="preserve"> </w:t>
      </w:r>
      <w:r>
        <w:rPr>
          <w:rFonts w:hint="cs"/>
          <w:rtl/>
        </w:rPr>
        <w:t>מגלות,</w:t>
      </w:r>
      <w:r w:rsidR="00D4510D">
        <w:rPr>
          <w:rFonts w:hint="cs"/>
          <w:rtl/>
        </w:rPr>
        <w:t xml:space="preserve"> </w:t>
      </w:r>
      <w:r>
        <w:rPr>
          <w:rFonts w:hint="cs"/>
          <w:rtl/>
        </w:rPr>
        <w:t>הוא</w:t>
      </w:r>
      <w:r w:rsidR="00D4510D">
        <w:rPr>
          <w:rFonts w:hint="cs"/>
          <w:rtl/>
        </w:rPr>
        <w:t xml:space="preserve"> </w:t>
      </w:r>
      <w:r>
        <w:rPr>
          <w:rFonts w:hint="cs"/>
          <w:rtl/>
        </w:rPr>
        <w:t>גזירת</w:t>
      </w:r>
      <w:r w:rsidR="00D4510D">
        <w:rPr>
          <w:rFonts w:hint="cs"/>
          <w:rtl/>
        </w:rPr>
        <w:t xml:space="preserve"> </w:t>
      </w:r>
      <w:r>
        <w:rPr>
          <w:rFonts w:hint="cs"/>
          <w:rtl/>
        </w:rPr>
        <w:t>התורה,</w:t>
      </w:r>
      <w:r w:rsidR="00D4510D">
        <w:rPr>
          <w:rFonts w:hint="cs"/>
          <w:rtl/>
        </w:rPr>
        <w:t xml:space="preserve"> </w:t>
      </w:r>
      <w:r>
        <w:rPr>
          <w:rFonts w:hint="cs"/>
          <w:rtl/>
        </w:rPr>
        <w:t>מפני</w:t>
      </w:r>
      <w:r w:rsidR="00D4510D">
        <w:rPr>
          <w:rFonts w:hint="cs"/>
          <w:rtl/>
        </w:rPr>
        <w:t xml:space="preserve"> </w:t>
      </w:r>
      <w:r>
        <w:rPr>
          <w:rFonts w:hint="cs"/>
          <w:rtl/>
        </w:rPr>
        <w:t>שנראה</w:t>
      </w:r>
      <w:r w:rsidR="00D4510D">
        <w:rPr>
          <w:rFonts w:hint="cs"/>
          <w:rtl/>
        </w:rPr>
        <w:t xml:space="preserve"> </w:t>
      </w:r>
      <w:r>
        <w:rPr>
          <w:rFonts w:hint="cs"/>
          <w:rtl/>
        </w:rPr>
        <w:t>שהיה</w:t>
      </w:r>
      <w:r w:rsidR="00D4510D">
        <w:rPr>
          <w:rFonts w:hint="cs"/>
          <w:rtl/>
        </w:rPr>
        <w:t xml:space="preserve"> </w:t>
      </w:r>
      <w:r>
        <w:rPr>
          <w:rFonts w:hint="cs"/>
          <w:rtl/>
        </w:rPr>
        <w:t>עליו</w:t>
      </w:r>
      <w:r w:rsidR="00D4510D">
        <w:rPr>
          <w:rFonts w:hint="cs"/>
          <w:rtl/>
        </w:rPr>
        <w:t xml:space="preserve"> </w:t>
      </w:r>
      <w:r>
        <w:rPr>
          <w:rFonts w:hint="cs"/>
          <w:rtl/>
        </w:rPr>
        <w:t>גזירה</w:t>
      </w:r>
      <w:r w:rsidR="00D4510D">
        <w:rPr>
          <w:rFonts w:hint="cs"/>
          <w:rtl/>
        </w:rPr>
        <w:t xml:space="preserve"> </w:t>
      </w:r>
      <w:r>
        <w:rPr>
          <w:rFonts w:hint="cs"/>
          <w:rtl/>
        </w:rPr>
        <w:t>מן</w:t>
      </w:r>
      <w:r w:rsidR="00D4510D">
        <w:rPr>
          <w:rFonts w:hint="cs"/>
          <w:rtl/>
        </w:rPr>
        <w:t xml:space="preserve"> </w:t>
      </w:r>
      <w:r>
        <w:rPr>
          <w:rFonts w:hint="cs"/>
          <w:rtl/>
        </w:rPr>
        <w:t>השמים</w:t>
      </w:r>
      <w:r w:rsidR="00D4510D">
        <w:rPr>
          <w:rFonts w:hint="cs"/>
          <w:rtl/>
        </w:rPr>
        <w:t xml:space="preserve"> </w:t>
      </w:r>
      <w:r>
        <w:rPr>
          <w:rFonts w:hint="cs"/>
          <w:rtl/>
        </w:rPr>
        <w:t>[קרית</w:t>
      </w:r>
      <w:r w:rsidR="00D4510D">
        <w:rPr>
          <w:rFonts w:hint="cs"/>
          <w:rtl/>
        </w:rPr>
        <w:t xml:space="preserve"> </w:t>
      </w:r>
      <w:r>
        <w:rPr>
          <w:rFonts w:hint="cs"/>
          <w:rtl/>
        </w:rPr>
        <w:t>חנה</w:t>
      </w:r>
      <w:r w:rsidR="00E902E4">
        <w:t>[</w:t>
      </w:r>
      <w:r w:rsidR="00C91C12">
        <w:rPr>
          <w:rFonts w:hint="cs"/>
          <w:rtl/>
        </w:rPr>
        <w:t>"</w:t>
      </w:r>
      <w:r>
        <w:rPr>
          <w:rFonts w:hint="cs"/>
        </w:rPr>
        <w:t>.</w:t>
      </w:r>
    </w:p>
    <w:p w:rsidR="00F80724" w:rsidRDefault="00F80724" w:rsidP="009E69FE">
      <w:pPr>
        <w:pStyle w:val="a6"/>
        <w:spacing w:before="120" w:after="40"/>
        <w:ind w:left="0"/>
        <w:rPr>
          <w:rtl/>
        </w:rPr>
      </w:pPr>
      <w:r>
        <w:rPr>
          <w:rFonts w:hint="cs"/>
          <w:rtl/>
        </w:rPr>
        <w:t>הכאה</w:t>
      </w:r>
      <w:r w:rsidR="00D4510D">
        <w:rPr>
          <w:rFonts w:hint="cs"/>
          <w:rtl/>
        </w:rPr>
        <w:t xml:space="preserve"> </w:t>
      </w:r>
      <w:r>
        <w:rPr>
          <w:rFonts w:hint="cs"/>
          <w:rtl/>
        </w:rPr>
        <w:t>לחינוך</w:t>
      </w:r>
      <w:r w:rsidR="00D4510D">
        <w:rPr>
          <w:rFonts w:hint="cs"/>
          <w:rtl/>
        </w:rPr>
        <w:t xml:space="preserve"> </w:t>
      </w:r>
      <w:r>
        <w:rPr>
          <w:rFonts w:hint="cs"/>
          <w:rtl/>
        </w:rPr>
        <w:t>אינה</w:t>
      </w:r>
      <w:r w:rsidR="00D4510D">
        <w:rPr>
          <w:rFonts w:hint="cs"/>
          <w:rtl/>
        </w:rPr>
        <w:t xml:space="preserve"> </w:t>
      </w:r>
      <w:r>
        <w:rPr>
          <w:rFonts w:hint="cs"/>
          <w:rtl/>
        </w:rPr>
        <w:t>בגדר</w:t>
      </w:r>
      <w:r w:rsidR="00D4510D">
        <w:rPr>
          <w:rFonts w:hint="cs"/>
          <w:rtl/>
        </w:rPr>
        <w:t xml:space="preserve"> </w:t>
      </w:r>
      <w:r>
        <w:rPr>
          <w:rFonts w:hint="cs"/>
        </w:rPr>
        <w:t>"</w:t>
      </w:r>
      <w:r>
        <w:rPr>
          <w:rFonts w:hint="cs"/>
          <w:rtl/>
        </w:rPr>
        <w:t>הכאה</w:t>
      </w:r>
      <w:r>
        <w:rPr>
          <w:rFonts w:hint="cs"/>
        </w:rPr>
        <w:t>"</w:t>
      </w:r>
      <w:r w:rsidR="00D4510D">
        <w:rPr>
          <w:rFonts w:hint="cs"/>
          <w:rtl/>
        </w:rPr>
        <w:t xml:space="preserve"> </w:t>
      </w:r>
      <w:r>
        <w:rPr>
          <w:rFonts w:hint="cs"/>
          <w:rtl/>
        </w:rPr>
        <w:t>אסורה</w:t>
      </w:r>
      <w:r w:rsidR="00D4510D">
        <w:rPr>
          <w:rFonts w:hint="cs"/>
          <w:rtl/>
        </w:rPr>
        <w:t xml:space="preserve"> </w:t>
      </w:r>
      <w:r>
        <w:rPr>
          <w:rFonts w:hint="cs"/>
          <w:rtl/>
        </w:rPr>
        <w:t>או</w:t>
      </w:r>
      <w:r w:rsidR="00D4510D">
        <w:rPr>
          <w:rFonts w:hint="cs"/>
          <w:rtl/>
        </w:rPr>
        <w:t xml:space="preserve"> </w:t>
      </w:r>
      <w:r>
        <w:rPr>
          <w:rFonts w:hint="cs"/>
          <w:rtl/>
        </w:rPr>
        <w:t>שהותרה</w:t>
      </w:r>
      <w:r w:rsidR="00D4510D">
        <w:rPr>
          <w:rFonts w:hint="cs"/>
          <w:rtl/>
        </w:rPr>
        <w:t xml:space="preserve"> </w:t>
      </w:r>
      <w:r>
        <w:rPr>
          <w:rFonts w:hint="cs"/>
        </w:rPr>
        <w:t>"</w:t>
      </w:r>
      <w:r>
        <w:rPr>
          <w:rFonts w:hint="cs"/>
          <w:rtl/>
        </w:rPr>
        <w:t>לתועלת</w:t>
      </w:r>
      <w:r>
        <w:rPr>
          <w:rFonts w:hint="cs"/>
        </w:rPr>
        <w:t>"</w:t>
      </w:r>
    </w:p>
    <w:p w:rsidR="00F80724" w:rsidRDefault="00F80724" w:rsidP="00077D26">
      <w:pPr>
        <w:pStyle w:val="a1"/>
        <w:rPr>
          <w:rtl/>
        </w:rPr>
      </w:pPr>
      <w:r>
        <w:rPr>
          <w:rFonts w:hint="cs"/>
          <w:b/>
          <w:bCs/>
          <w:rtl/>
        </w:rPr>
        <w:t>ד</w:t>
      </w:r>
      <w:r>
        <w:rPr>
          <w:rFonts w:hint="cs"/>
          <w:b/>
          <w:bCs/>
        </w:rPr>
        <w:t>.</w:t>
      </w:r>
      <w:r w:rsidR="00D4510D">
        <w:rPr>
          <w:rFonts w:hint="cs"/>
          <w:rtl/>
        </w:rPr>
        <w:t xml:space="preserve"> </w:t>
      </w:r>
      <w:r>
        <w:rPr>
          <w:rFonts w:hint="cs"/>
          <w:rtl/>
        </w:rPr>
        <w:t>בביאור</w:t>
      </w:r>
      <w:r w:rsidR="00D4510D">
        <w:rPr>
          <w:rFonts w:hint="cs"/>
          <w:rtl/>
        </w:rPr>
        <w:t xml:space="preserve"> </w:t>
      </w:r>
      <w:r>
        <w:rPr>
          <w:rFonts w:hint="cs"/>
          <w:rtl/>
        </w:rPr>
        <w:t>דברי</w:t>
      </w:r>
      <w:r w:rsidR="00D4510D">
        <w:rPr>
          <w:rFonts w:hint="cs"/>
          <w:rtl/>
        </w:rPr>
        <w:t xml:space="preserve"> </w:t>
      </w:r>
      <w:r>
        <w:rPr>
          <w:rFonts w:hint="cs"/>
          <w:rtl/>
        </w:rPr>
        <w:t>הגמרא</w:t>
      </w:r>
      <w:r w:rsidR="00D4510D">
        <w:rPr>
          <w:rFonts w:hint="cs"/>
          <w:rtl/>
        </w:rPr>
        <w:t xml:space="preserve"> </w:t>
      </w:r>
      <w:r>
        <w:rPr>
          <w:rFonts w:hint="cs"/>
          <w:rtl/>
        </w:rPr>
        <w:t>במכות</w:t>
      </w:r>
      <w:r w:rsidR="00D4510D">
        <w:rPr>
          <w:rFonts w:hint="cs"/>
          <w:rtl/>
        </w:rPr>
        <w:t xml:space="preserve"> </w:t>
      </w:r>
      <w:r>
        <w:rPr>
          <w:rFonts w:hint="cs"/>
          <w:rtl/>
        </w:rPr>
        <w:t>שאין</w:t>
      </w:r>
      <w:r w:rsidR="00D4510D">
        <w:rPr>
          <w:rFonts w:hint="cs"/>
          <w:rtl/>
        </w:rPr>
        <w:t xml:space="preserve"> </w:t>
      </w:r>
      <w:r>
        <w:rPr>
          <w:rFonts w:hint="cs"/>
          <w:rtl/>
        </w:rPr>
        <w:t>איסור</w:t>
      </w:r>
      <w:r w:rsidR="00D4510D">
        <w:rPr>
          <w:rFonts w:hint="cs"/>
          <w:rtl/>
        </w:rPr>
        <w:t xml:space="preserve"> </w:t>
      </w:r>
      <w:r>
        <w:rPr>
          <w:rFonts w:hint="cs"/>
          <w:rtl/>
        </w:rPr>
        <w:t>בהכאת</w:t>
      </w:r>
      <w:r w:rsidR="00D4510D">
        <w:rPr>
          <w:rFonts w:hint="cs"/>
          <w:rtl/>
        </w:rPr>
        <w:t xml:space="preserve"> </w:t>
      </w:r>
      <w:r>
        <w:rPr>
          <w:rFonts w:hint="cs"/>
          <w:rtl/>
        </w:rPr>
        <w:t>הבנים</w:t>
      </w:r>
      <w:r w:rsidR="00D4510D">
        <w:rPr>
          <w:rFonts w:hint="cs"/>
          <w:rtl/>
        </w:rPr>
        <w:t xml:space="preserve"> </w:t>
      </w:r>
      <w:r>
        <w:rPr>
          <w:rFonts w:hint="cs"/>
          <w:rtl/>
        </w:rPr>
        <w:t>והתלמידים,</w:t>
      </w:r>
      <w:r w:rsidR="00D4510D">
        <w:rPr>
          <w:rFonts w:hint="cs"/>
          <w:rtl/>
        </w:rPr>
        <w:t xml:space="preserve"> </w:t>
      </w:r>
      <w:r>
        <w:rPr>
          <w:rFonts w:hint="cs"/>
          <w:rtl/>
        </w:rPr>
        <w:t>נראה</w:t>
      </w:r>
      <w:r w:rsidR="00D4510D">
        <w:rPr>
          <w:rFonts w:hint="cs"/>
          <w:rtl/>
        </w:rPr>
        <w:t xml:space="preserve"> </w:t>
      </w:r>
      <w:r>
        <w:rPr>
          <w:rFonts w:hint="cs"/>
          <w:rtl/>
        </w:rPr>
        <w:t>בהקדם</w:t>
      </w:r>
      <w:r w:rsidR="00D4510D">
        <w:rPr>
          <w:rFonts w:hint="cs"/>
          <w:rtl/>
        </w:rPr>
        <w:t xml:space="preserve"> </w:t>
      </w:r>
      <w:r>
        <w:rPr>
          <w:rFonts w:hint="cs"/>
          <w:rtl/>
        </w:rPr>
        <w:t>דברי</w:t>
      </w:r>
      <w:r w:rsidR="00D4510D">
        <w:rPr>
          <w:rFonts w:hint="cs"/>
          <w:rtl/>
        </w:rPr>
        <w:t xml:space="preserve"> </w:t>
      </w:r>
      <w:r>
        <w:rPr>
          <w:rFonts w:hint="cs"/>
          <w:rtl/>
        </w:rPr>
        <w:t>הרמב</w:t>
      </w:r>
      <w:r>
        <w:rPr>
          <w:rFonts w:hint="cs"/>
        </w:rPr>
        <w:t>"</w:t>
      </w:r>
      <w:r>
        <w:rPr>
          <w:rFonts w:hint="cs"/>
          <w:rtl/>
        </w:rPr>
        <w:t>ם</w:t>
      </w:r>
      <w:r w:rsidR="00D4510D">
        <w:rPr>
          <w:rFonts w:hint="cs"/>
          <w:rtl/>
        </w:rPr>
        <w:t xml:space="preserve"> </w:t>
      </w:r>
      <w:r>
        <w:rPr>
          <w:rFonts w:hint="cs"/>
          <w:rtl/>
        </w:rPr>
        <w:t>(הלכות</w:t>
      </w:r>
      <w:r w:rsidR="00D4510D">
        <w:rPr>
          <w:rFonts w:hint="cs"/>
          <w:rtl/>
        </w:rPr>
        <w:t xml:space="preserve"> </w:t>
      </w:r>
      <w:r>
        <w:rPr>
          <w:rFonts w:hint="cs"/>
          <w:rtl/>
        </w:rPr>
        <w:t>חובל</w:t>
      </w:r>
      <w:r w:rsidR="00D4510D">
        <w:rPr>
          <w:rFonts w:hint="cs"/>
          <w:rtl/>
        </w:rPr>
        <w:t xml:space="preserve"> </w:t>
      </w:r>
      <w:r>
        <w:rPr>
          <w:rFonts w:hint="cs"/>
          <w:rtl/>
        </w:rPr>
        <w:t>ומזיק</w:t>
      </w:r>
      <w:r w:rsidR="00D4510D">
        <w:rPr>
          <w:rFonts w:hint="cs"/>
          <w:rtl/>
        </w:rPr>
        <w:t xml:space="preserve"> </w:t>
      </w:r>
      <w:r>
        <w:rPr>
          <w:rFonts w:hint="cs"/>
          <w:rtl/>
        </w:rPr>
        <w:t>פ</w:t>
      </w:r>
      <w:r>
        <w:rPr>
          <w:rFonts w:hint="cs"/>
        </w:rPr>
        <w:t>"</w:t>
      </w:r>
      <w:r>
        <w:rPr>
          <w:rFonts w:hint="cs"/>
          <w:rtl/>
        </w:rPr>
        <w:t>ה</w:t>
      </w:r>
      <w:r w:rsidR="00D4510D">
        <w:rPr>
          <w:rFonts w:hint="cs"/>
          <w:rtl/>
        </w:rPr>
        <w:t xml:space="preserve"> </w:t>
      </w:r>
      <w:r>
        <w:rPr>
          <w:rFonts w:hint="cs"/>
          <w:rtl/>
        </w:rPr>
        <w:t>ה</w:t>
      </w:r>
      <w:r>
        <w:rPr>
          <w:rFonts w:hint="cs"/>
        </w:rPr>
        <w:t>"</w:t>
      </w:r>
      <w:r>
        <w:rPr>
          <w:rFonts w:hint="cs"/>
          <w:rtl/>
        </w:rPr>
        <w:t>א</w:t>
      </w:r>
      <w:r w:rsidR="00C91C12">
        <w:rPr>
          <w:rFonts w:hint="cs"/>
          <w:rtl/>
        </w:rPr>
        <w:t>) "</w:t>
      </w:r>
      <w:r>
        <w:rPr>
          <w:rFonts w:hint="cs"/>
          <w:rtl/>
        </w:rPr>
        <w:t>המכה</w:t>
      </w:r>
      <w:r w:rsidR="00D4510D">
        <w:rPr>
          <w:rFonts w:hint="cs"/>
          <w:rtl/>
        </w:rPr>
        <w:t xml:space="preserve"> </w:t>
      </w:r>
      <w:r>
        <w:rPr>
          <w:rFonts w:hint="cs"/>
          <w:rtl/>
        </w:rPr>
        <w:t>את</w:t>
      </w:r>
      <w:r w:rsidR="00D4510D">
        <w:rPr>
          <w:rFonts w:hint="cs"/>
          <w:rtl/>
        </w:rPr>
        <w:t xml:space="preserve"> </w:t>
      </w:r>
      <w:r>
        <w:rPr>
          <w:rFonts w:hint="cs"/>
          <w:rtl/>
        </w:rPr>
        <w:t>חברו</w:t>
      </w:r>
      <w:r w:rsidR="00D4510D">
        <w:rPr>
          <w:rFonts w:hint="cs"/>
          <w:rtl/>
        </w:rPr>
        <w:t xml:space="preserve"> </w:t>
      </w:r>
      <w:r>
        <w:rPr>
          <w:rFonts w:hint="cs"/>
          <w:b/>
          <w:bCs/>
          <w:rtl/>
        </w:rPr>
        <w:t>דרך</w:t>
      </w:r>
      <w:r w:rsidR="00D4510D">
        <w:rPr>
          <w:rFonts w:hint="cs"/>
          <w:b/>
          <w:bCs/>
          <w:rtl/>
        </w:rPr>
        <w:t xml:space="preserve"> </w:t>
      </w:r>
      <w:r>
        <w:rPr>
          <w:rFonts w:hint="cs"/>
          <w:b/>
          <w:bCs/>
          <w:rtl/>
        </w:rPr>
        <w:t>נציון</w:t>
      </w:r>
      <w:r w:rsidR="00D4510D">
        <w:rPr>
          <w:rFonts w:hint="cs"/>
          <w:b/>
          <w:bCs/>
          <w:rtl/>
        </w:rPr>
        <w:t xml:space="preserve"> </w:t>
      </w:r>
      <w:r>
        <w:rPr>
          <w:rFonts w:hint="cs"/>
          <w:rtl/>
        </w:rPr>
        <w:t>עובר</w:t>
      </w:r>
      <w:r w:rsidR="00D4510D">
        <w:rPr>
          <w:rFonts w:hint="cs"/>
          <w:rtl/>
        </w:rPr>
        <w:t xml:space="preserve"> </w:t>
      </w:r>
      <w:r>
        <w:rPr>
          <w:rFonts w:hint="cs"/>
          <w:rtl/>
        </w:rPr>
        <w:t>בלא</w:t>
      </w:r>
      <w:r w:rsidR="00D4510D">
        <w:rPr>
          <w:rFonts w:hint="cs"/>
          <w:rtl/>
        </w:rPr>
        <w:t xml:space="preserve"> </w:t>
      </w:r>
      <w:r>
        <w:rPr>
          <w:rFonts w:hint="cs"/>
          <w:rtl/>
        </w:rPr>
        <w:t>תעשה</w:t>
      </w:r>
      <w:r>
        <w:rPr>
          <w:rFonts w:hint="cs"/>
        </w:rPr>
        <w:t>",</w:t>
      </w:r>
      <w:r w:rsidR="00D4510D">
        <w:rPr>
          <w:rFonts w:hint="cs"/>
          <w:rtl/>
        </w:rPr>
        <w:t xml:space="preserve"> </w:t>
      </w:r>
      <w:r>
        <w:rPr>
          <w:rFonts w:hint="cs"/>
          <w:rtl/>
        </w:rPr>
        <w:t>ובספר</w:t>
      </w:r>
      <w:r w:rsidR="00D4510D">
        <w:rPr>
          <w:rFonts w:hint="cs"/>
          <w:rtl/>
        </w:rPr>
        <w:t xml:space="preserve"> </w:t>
      </w:r>
      <w:r>
        <w:rPr>
          <w:rFonts w:hint="cs"/>
          <w:rtl/>
        </w:rPr>
        <w:t>חידושי</w:t>
      </w:r>
      <w:r w:rsidR="00D4510D">
        <w:rPr>
          <w:rFonts w:hint="cs"/>
          <w:rtl/>
        </w:rPr>
        <w:t xml:space="preserve"> </w:t>
      </w:r>
      <w:r>
        <w:rPr>
          <w:rFonts w:hint="cs"/>
          <w:rtl/>
        </w:rPr>
        <w:t>הגר</w:t>
      </w:r>
      <w:r>
        <w:rPr>
          <w:rFonts w:hint="cs"/>
        </w:rPr>
        <w:t>"</w:t>
      </w:r>
      <w:r>
        <w:rPr>
          <w:rFonts w:hint="cs"/>
          <w:rtl/>
        </w:rPr>
        <w:t>ח</w:t>
      </w:r>
      <w:r w:rsidR="00D4510D">
        <w:rPr>
          <w:rFonts w:hint="cs"/>
          <w:rtl/>
        </w:rPr>
        <w:t xml:space="preserve"> </w:t>
      </w:r>
      <w:r>
        <w:rPr>
          <w:rFonts w:hint="cs"/>
          <w:rtl/>
        </w:rPr>
        <w:t>מבריסק</w:t>
      </w:r>
      <w:r w:rsidR="00E902E4">
        <w:t xml:space="preserve"> </w:t>
      </w:r>
      <w:r w:rsidR="00C91C12">
        <w:rPr>
          <w:rFonts w:hint="cs"/>
          <w:rtl/>
        </w:rPr>
        <w:t>(</w:t>
      </w:r>
      <w:r>
        <w:rPr>
          <w:rFonts w:hint="cs"/>
          <w:rtl/>
        </w:rPr>
        <w:t>סטנסיל,</w:t>
      </w:r>
      <w:r w:rsidR="00D4510D">
        <w:rPr>
          <w:rFonts w:hint="cs"/>
          <w:rtl/>
        </w:rPr>
        <w:t xml:space="preserve"> </w:t>
      </w:r>
      <w:r>
        <w:rPr>
          <w:rFonts w:hint="cs"/>
          <w:rtl/>
        </w:rPr>
        <w:t>מנחות</w:t>
      </w:r>
      <w:r w:rsidR="00D4510D">
        <w:rPr>
          <w:rFonts w:hint="cs"/>
          <w:rtl/>
        </w:rPr>
        <w:t xml:space="preserve"> </w:t>
      </w:r>
      <w:r>
        <w:rPr>
          <w:rFonts w:hint="cs"/>
          <w:rtl/>
        </w:rPr>
        <w:t>דף</w:t>
      </w:r>
      <w:r w:rsidR="00D4510D">
        <w:rPr>
          <w:rFonts w:hint="cs"/>
          <w:rtl/>
        </w:rPr>
        <w:t xml:space="preserve"> </w:t>
      </w:r>
      <w:r>
        <w:rPr>
          <w:rFonts w:hint="cs"/>
          <w:rtl/>
        </w:rPr>
        <w:t>מ</w:t>
      </w:r>
      <w:r>
        <w:rPr>
          <w:rFonts w:hint="cs"/>
        </w:rPr>
        <w:t>"</w:t>
      </w:r>
      <w:r>
        <w:rPr>
          <w:rFonts w:hint="cs"/>
          <w:rtl/>
        </w:rPr>
        <w:t>א</w:t>
      </w:r>
      <w:r w:rsidR="00D4510D">
        <w:rPr>
          <w:rFonts w:hint="cs"/>
          <w:rtl/>
        </w:rPr>
        <w:t xml:space="preserve"> </w:t>
      </w:r>
      <w:r>
        <w:rPr>
          <w:rFonts w:hint="cs"/>
          <w:rtl/>
        </w:rPr>
        <w:t>ע</w:t>
      </w:r>
      <w:r>
        <w:rPr>
          <w:rFonts w:hint="cs"/>
        </w:rPr>
        <w:t>"</w:t>
      </w:r>
      <w:r>
        <w:rPr>
          <w:rFonts w:hint="cs"/>
          <w:rtl/>
        </w:rPr>
        <w:t>א)</w:t>
      </w:r>
      <w:r w:rsidR="00D4510D">
        <w:rPr>
          <w:rFonts w:hint="cs"/>
          <w:rtl/>
        </w:rPr>
        <w:t xml:space="preserve"> </w:t>
      </w:r>
      <w:r>
        <w:rPr>
          <w:rFonts w:hint="cs"/>
          <w:rtl/>
        </w:rPr>
        <w:t>חקר</w:t>
      </w:r>
      <w:r w:rsidR="00D4510D">
        <w:rPr>
          <w:rFonts w:hint="cs"/>
          <w:rtl/>
        </w:rPr>
        <w:t xml:space="preserve"> </w:t>
      </w:r>
      <w:r>
        <w:rPr>
          <w:rFonts w:hint="cs"/>
          <w:rtl/>
        </w:rPr>
        <w:t>האם</w:t>
      </w:r>
      <w:r w:rsidR="00D4510D">
        <w:rPr>
          <w:rFonts w:hint="cs"/>
          <w:rtl/>
        </w:rPr>
        <w:t xml:space="preserve"> </w:t>
      </w:r>
      <w:r>
        <w:rPr>
          <w:rFonts w:hint="cs"/>
          <w:rtl/>
        </w:rPr>
        <w:lastRenderedPageBreak/>
        <w:t>הכאה</w:t>
      </w:r>
      <w:r w:rsidR="00D4510D">
        <w:rPr>
          <w:rFonts w:hint="cs"/>
          <w:rtl/>
        </w:rPr>
        <w:t xml:space="preserve"> </w:t>
      </w:r>
      <w:r>
        <w:rPr>
          <w:rFonts w:hint="cs"/>
        </w:rPr>
        <w:t>"</w:t>
      </w:r>
      <w:r>
        <w:rPr>
          <w:rFonts w:hint="cs"/>
          <w:rtl/>
        </w:rPr>
        <w:t>בדרך</w:t>
      </w:r>
      <w:r w:rsidR="00D4510D">
        <w:rPr>
          <w:rFonts w:hint="cs"/>
          <w:rtl/>
        </w:rPr>
        <w:t xml:space="preserve"> </w:t>
      </w:r>
      <w:r>
        <w:rPr>
          <w:rFonts w:hint="cs"/>
          <w:rtl/>
        </w:rPr>
        <w:t>נציון</w:t>
      </w:r>
      <w:r w:rsidR="00C91C12">
        <w:rPr>
          <w:rFonts w:hint="cs"/>
          <w:rtl/>
        </w:rPr>
        <w:t>",</w:t>
      </w:r>
      <w:r w:rsidR="00D4510D">
        <w:rPr>
          <w:rFonts w:hint="cs"/>
          <w:rtl/>
        </w:rPr>
        <w:t xml:space="preserve"> </w:t>
      </w:r>
      <w:r>
        <w:rPr>
          <w:rFonts w:hint="cs"/>
          <w:rtl/>
        </w:rPr>
        <w:t>היא</w:t>
      </w:r>
      <w:r w:rsidR="00D4510D">
        <w:rPr>
          <w:rFonts w:hint="cs"/>
          <w:rtl/>
        </w:rPr>
        <w:t xml:space="preserve"> </w:t>
      </w:r>
      <w:r>
        <w:rPr>
          <w:rFonts w:hint="cs"/>
        </w:rPr>
        <w:t>"</w:t>
      </w:r>
      <w:r>
        <w:rPr>
          <w:rFonts w:hint="cs"/>
          <w:rtl/>
        </w:rPr>
        <w:t>תנאי</w:t>
      </w:r>
      <w:r w:rsidR="00D4510D">
        <w:rPr>
          <w:rFonts w:hint="cs"/>
          <w:rtl/>
        </w:rPr>
        <w:t xml:space="preserve"> </w:t>
      </w:r>
      <w:r>
        <w:rPr>
          <w:rFonts w:hint="cs"/>
          <w:rtl/>
        </w:rPr>
        <w:t>בהחפצא</w:t>
      </w:r>
      <w:r w:rsidR="00D4510D">
        <w:rPr>
          <w:rFonts w:hint="cs"/>
          <w:rtl/>
        </w:rPr>
        <w:t xml:space="preserve"> </w:t>
      </w:r>
      <w:r>
        <w:rPr>
          <w:rFonts w:hint="cs"/>
          <w:rtl/>
        </w:rPr>
        <w:t>של</w:t>
      </w:r>
      <w:r w:rsidR="00D4510D">
        <w:rPr>
          <w:rFonts w:hint="cs"/>
          <w:rtl/>
        </w:rPr>
        <w:t xml:space="preserve"> </w:t>
      </w:r>
      <w:r>
        <w:rPr>
          <w:rFonts w:hint="cs"/>
          <w:rtl/>
        </w:rPr>
        <w:t>החיוב,</w:t>
      </w:r>
      <w:r w:rsidR="00D4510D">
        <w:rPr>
          <w:rFonts w:hint="cs"/>
          <w:rtl/>
        </w:rPr>
        <w:t xml:space="preserve"> </w:t>
      </w:r>
      <w:r>
        <w:rPr>
          <w:rFonts w:hint="cs"/>
          <w:rtl/>
        </w:rPr>
        <w:t>דדוקא</w:t>
      </w:r>
      <w:r w:rsidR="00D4510D">
        <w:rPr>
          <w:rFonts w:hint="cs"/>
          <w:rtl/>
        </w:rPr>
        <w:t xml:space="preserve"> </w:t>
      </w:r>
      <w:r>
        <w:rPr>
          <w:rFonts w:hint="cs"/>
          <w:rtl/>
        </w:rPr>
        <w:t>הכאה</w:t>
      </w:r>
      <w:r w:rsidR="00D4510D">
        <w:rPr>
          <w:rFonts w:hint="cs"/>
          <w:rtl/>
        </w:rPr>
        <w:t xml:space="preserve"> </w:t>
      </w:r>
      <w:r>
        <w:rPr>
          <w:rFonts w:hint="cs"/>
          <w:rtl/>
        </w:rPr>
        <w:t>דרך</w:t>
      </w:r>
      <w:r w:rsidR="00D4510D">
        <w:rPr>
          <w:rFonts w:hint="cs"/>
          <w:rtl/>
        </w:rPr>
        <w:t xml:space="preserve"> </w:t>
      </w:r>
      <w:r>
        <w:rPr>
          <w:rFonts w:hint="cs"/>
          <w:rtl/>
        </w:rPr>
        <w:t>נציון</w:t>
      </w:r>
      <w:r w:rsidR="00D4510D">
        <w:rPr>
          <w:rFonts w:hint="cs"/>
          <w:rtl/>
        </w:rPr>
        <w:t xml:space="preserve"> </w:t>
      </w:r>
      <w:r>
        <w:rPr>
          <w:rFonts w:hint="cs"/>
          <w:rtl/>
        </w:rPr>
        <w:t>חייביה</w:t>
      </w:r>
      <w:r w:rsidR="00D4510D">
        <w:rPr>
          <w:rFonts w:hint="cs"/>
          <w:rtl/>
        </w:rPr>
        <w:t xml:space="preserve"> </w:t>
      </w:r>
      <w:r>
        <w:rPr>
          <w:rFonts w:hint="cs"/>
          <w:rtl/>
        </w:rPr>
        <w:t>רחמנא,</w:t>
      </w:r>
      <w:r w:rsidR="00D4510D">
        <w:rPr>
          <w:rFonts w:hint="cs"/>
          <w:rtl/>
        </w:rPr>
        <w:t xml:space="preserve"> </w:t>
      </w:r>
      <w:r>
        <w:rPr>
          <w:rFonts w:hint="cs"/>
          <w:rtl/>
        </w:rPr>
        <w:t>ולפי</w:t>
      </w:r>
      <w:r w:rsidR="00D4510D">
        <w:rPr>
          <w:rFonts w:hint="cs"/>
          <w:rtl/>
        </w:rPr>
        <w:t xml:space="preserve"> </w:t>
      </w:r>
      <w:r>
        <w:rPr>
          <w:rFonts w:hint="cs"/>
          <w:rtl/>
        </w:rPr>
        <w:t>זה</w:t>
      </w:r>
      <w:r w:rsidR="00D4510D">
        <w:rPr>
          <w:rFonts w:hint="cs"/>
          <w:rtl/>
        </w:rPr>
        <w:t xml:space="preserve"> </w:t>
      </w:r>
      <w:r>
        <w:rPr>
          <w:rFonts w:hint="cs"/>
          <w:b/>
          <w:bCs/>
          <w:rtl/>
        </w:rPr>
        <w:t>הכאה</w:t>
      </w:r>
      <w:r w:rsidR="00D4510D">
        <w:rPr>
          <w:rFonts w:hint="cs"/>
          <w:b/>
          <w:bCs/>
          <w:rtl/>
        </w:rPr>
        <w:t xml:space="preserve"> </w:t>
      </w:r>
      <w:r>
        <w:rPr>
          <w:rFonts w:hint="cs"/>
          <w:b/>
          <w:bCs/>
          <w:rtl/>
        </w:rPr>
        <w:t>שמותרת</w:t>
      </w:r>
      <w:r>
        <w:rPr>
          <w:rFonts w:hint="cs"/>
          <w:b/>
          <w:bCs/>
        </w:rPr>
        <w:t>,</w:t>
      </w:r>
      <w:r w:rsidR="00D4510D">
        <w:rPr>
          <w:rFonts w:hint="cs"/>
          <w:b/>
          <w:bCs/>
          <w:rtl/>
        </w:rPr>
        <w:t xml:space="preserve"> </w:t>
      </w:r>
      <w:r>
        <w:rPr>
          <w:rFonts w:hint="cs"/>
          <w:rtl/>
        </w:rPr>
        <w:t>כגון</w:t>
      </w:r>
      <w:r w:rsidR="00D4510D">
        <w:rPr>
          <w:rFonts w:hint="cs"/>
          <w:rtl/>
        </w:rPr>
        <w:t xml:space="preserve"> </w:t>
      </w:r>
      <w:r>
        <w:rPr>
          <w:rFonts w:hint="cs"/>
          <w:rtl/>
        </w:rPr>
        <w:t>של</w:t>
      </w:r>
      <w:r w:rsidR="00D4510D">
        <w:rPr>
          <w:rFonts w:hint="cs"/>
          <w:rtl/>
        </w:rPr>
        <w:t xml:space="preserve"> </w:t>
      </w:r>
      <w:r>
        <w:rPr>
          <w:rFonts w:hint="cs"/>
          <w:rtl/>
        </w:rPr>
        <w:t>בית</w:t>
      </w:r>
      <w:r w:rsidR="00D4510D">
        <w:rPr>
          <w:rFonts w:hint="cs"/>
          <w:rtl/>
        </w:rPr>
        <w:t xml:space="preserve"> </w:t>
      </w:r>
      <w:r>
        <w:rPr>
          <w:rFonts w:hint="cs"/>
          <w:rtl/>
        </w:rPr>
        <w:t>דין</w:t>
      </w:r>
      <w:r w:rsidR="00D4510D">
        <w:rPr>
          <w:rFonts w:hint="cs"/>
          <w:b/>
          <w:bCs/>
          <w:rtl/>
        </w:rPr>
        <w:t xml:space="preserve"> </w:t>
      </w:r>
      <w:r>
        <w:rPr>
          <w:rFonts w:hint="cs"/>
          <w:b/>
          <w:bCs/>
          <w:rtl/>
        </w:rPr>
        <w:t>והאב</w:t>
      </w:r>
      <w:r w:rsidR="00D4510D">
        <w:rPr>
          <w:rFonts w:hint="cs"/>
          <w:b/>
          <w:bCs/>
          <w:rtl/>
        </w:rPr>
        <w:t xml:space="preserve"> </w:t>
      </w:r>
      <w:r>
        <w:rPr>
          <w:rFonts w:hint="cs"/>
          <w:b/>
          <w:bCs/>
          <w:rtl/>
        </w:rPr>
        <w:t>המכה</w:t>
      </w:r>
      <w:r w:rsidR="00D4510D">
        <w:rPr>
          <w:rFonts w:hint="cs"/>
          <w:b/>
          <w:bCs/>
          <w:rtl/>
        </w:rPr>
        <w:t xml:space="preserve"> </w:t>
      </w:r>
      <w:r>
        <w:rPr>
          <w:rFonts w:hint="cs"/>
          <w:b/>
          <w:bCs/>
          <w:rtl/>
        </w:rPr>
        <w:t>את</w:t>
      </w:r>
      <w:r w:rsidR="00D4510D">
        <w:rPr>
          <w:rFonts w:hint="cs"/>
          <w:b/>
          <w:bCs/>
          <w:rtl/>
        </w:rPr>
        <w:t xml:space="preserve"> </w:t>
      </w:r>
      <w:r>
        <w:rPr>
          <w:rFonts w:hint="cs"/>
          <w:b/>
          <w:bCs/>
          <w:rtl/>
        </w:rPr>
        <w:t>בנו</w:t>
      </w:r>
      <w:r w:rsidR="00D4510D">
        <w:rPr>
          <w:rFonts w:hint="cs"/>
          <w:rtl/>
        </w:rPr>
        <w:t xml:space="preserve"> </w:t>
      </w:r>
      <w:r>
        <w:rPr>
          <w:rFonts w:hint="cs"/>
          <w:rtl/>
        </w:rPr>
        <w:t>והרב</w:t>
      </w:r>
      <w:r w:rsidR="00D4510D">
        <w:rPr>
          <w:rFonts w:hint="cs"/>
          <w:rtl/>
        </w:rPr>
        <w:t xml:space="preserve"> </w:t>
      </w:r>
      <w:r>
        <w:rPr>
          <w:rFonts w:hint="cs"/>
          <w:rtl/>
        </w:rPr>
        <w:t>הרודה</w:t>
      </w:r>
      <w:r w:rsidR="00D4510D">
        <w:rPr>
          <w:rFonts w:hint="cs"/>
          <w:rtl/>
        </w:rPr>
        <w:t xml:space="preserve"> </w:t>
      </w:r>
      <w:r>
        <w:rPr>
          <w:rFonts w:hint="cs"/>
          <w:rtl/>
        </w:rPr>
        <w:t>את</w:t>
      </w:r>
      <w:r w:rsidR="00D4510D">
        <w:rPr>
          <w:rFonts w:hint="cs"/>
          <w:rtl/>
        </w:rPr>
        <w:t xml:space="preserve"> </w:t>
      </w:r>
      <w:r>
        <w:rPr>
          <w:rFonts w:hint="cs"/>
          <w:rtl/>
        </w:rPr>
        <w:t>תלמידו</w:t>
      </w:r>
      <w:r>
        <w:rPr>
          <w:rFonts w:hint="cs"/>
        </w:rPr>
        <w:t>,</w:t>
      </w:r>
      <w:r w:rsidR="00D4510D">
        <w:rPr>
          <w:rFonts w:hint="cs"/>
          <w:rtl/>
        </w:rPr>
        <w:t xml:space="preserve"> </w:t>
      </w:r>
      <w:r>
        <w:rPr>
          <w:rFonts w:hint="cs"/>
          <w:b/>
          <w:bCs/>
          <w:rtl/>
        </w:rPr>
        <w:t>נשתנה</w:t>
      </w:r>
      <w:r w:rsidR="00D4510D">
        <w:rPr>
          <w:rFonts w:hint="cs"/>
          <w:b/>
          <w:bCs/>
          <w:rtl/>
        </w:rPr>
        <w:t xml:space="preserve"> </w:t>
      </w:r>
      <w:r>
        <w:rPr>
          <w:rFonts w:hint="cs"/>
          <w:b/>
          <w:bCs/>
          <w:rtl/>
        </w:rPr>
        <w:t>בהחפצא</w:t>
      </w:r>
      <w:r w:rsidR="00D4510D">
        <w:rPr>
          <w:rFonts w:hint="cs"/>
          <w:b/>
          <w:bCs/>
          <w:rtl/>
        </w:rPr>
        <w:t xml:space="preserve"> </w:t>
      </w:r>
      <w:r>
        <w:rPr>
          <w:rFonts w:hint="cs"/>
          <w:b/>
          <w:bCs/>
          <w:rtl/>
        </w:rPr>
        <w:t>של</w:t>
      </w:r>
      <w:r w:rsidR="00D4510D">
        <w:rPr>
          <w:rFonts w:hint="cs"/>
          <w:b/>
          <w:bCs/>
          <w:rtl/>
        </w:rPr>
        <w:t xml:space="preserve"> </w:t>
      </w:r>
      <w:r>
        <w:rPr>
          <w:rFonts w:hint="cs"/>
          <w:b/>
          <w:bCs/>
          <w:rtl/>
        </w:rPr>
        <w:t>ההכאה</w:t>
      </w:r>
      <w:r>
        <w:rPr>
          <w:rFonts w:hint="cs"/>
        </w:rPr>
        <w:t>,</w:t>
      </w:r>
      <w:r w:rsidR="00D4510D">
        <w:rPr>
          <w:rFonts w:hint="cs"/>
          <w:rtl/>
        </w:rPr>
        <w:t xml:space="preserve"> </w:t>
      </w:r>
      <w:r>
        <w:rPr>
          <w:rFonts w:hint="cs"/>
          <w:b/>
          <w:bCs/>
          <w:rtl/>
        </w:rPr>
        <w:t>דהכאה</w:t>
      </w:r>
      <w:r w:rsidR="00D4510D">
        <w:rPr>
          <w:rFonts w:hint="cs"/>
          <w:b/>
          <w:bCs/>
          <w:rtl/>
        </w:rPr>
        <w:t xml:space="preserve"> </w:t>
      </w:r>
      <w:r>
        <w:rPr>
          <w:rFonts w:hint="cs"/>
          <w:b/>
          <w:bCs/>
          <w:rtl/>
        </w:rPr>
        <w:t>כזו</w:t>
      </w:r>
      <w:r w:rsidR="00D4510D">
        <w:rPr>
          <w:rFonts w:hint="cs"/>
          <w:b/>
          <w:bCs/>
          <w:rtl/>
        </w:rPr>
        <w:t xml:space="preserve"> </w:t>
      </w:r>
      <w:r>
        <w:rPr>
          <w:rFonts w:hint="cs"/>
          <w:b/>
          <w:bCs/>
          <w:rtl/>
        </w:rPr>
        <w:t>שאינה</w:t>
      </w:r>
      <w:r w:rsidR="00D4510D">
        <w:rPr>
          <w:rFonts w:hint="cs"/>
          <w:b/>
          <w:bCs/>
          <w:rtl/>
        </w:rPr>
        <w:t xml:space="preserve"> </w:t>
      </w:r>
      <w:r>
        <w:rPr>
          <w:rFonts w:hint="cs"/>
          <w:b/>
          <w:bCs/>
          <w:rtl/>
        </w:rPr>
        <w:t>דרך</w:t>
      </w:r>
      <w:r w:rsidR="00D4510D">
        <w:rPr>
          <w:rFonts w:hint="cs"/>
          <w:b/>
          <w:bCs/>
          <w:rtl/>
        </w:rPr>
        <w:t xml:space="preserve"> </w:t>
      </w:r>
      <w:r>
        <w:rPr>
          <w:rFonts w:hint="cs"/>
          <w:b/>
          <w:bCs/>
          <w:rtl/>
        </w:rPr>
        <w:t>ניצה</w:t>
      </w:r>
      <w:r w:rsidR="00D4510D">
        <w:rPr>
          <w:rFonts w:hint="cs"/>
          <w:b/>
          <w:bCs/>
          <w:rtl/>
        </w:rPr>
        <w:t xml:space="preserve"> </w:t>
      </w:r>
      <w:r>
        <w:rPr>
          <w:rFonts w:hint="cs"/>
          <w:b/>
          <w:bCs/>
          <w:rtl/>
        </w:rPr>
        <w:t>לאו</w:t>
      </w:r>
      <w:r w:rsidR="00D4510D">
        <w:rPr>
          <w:rFonts w:hint="cs"/>
          <w:b/>
          <w:bCs/>
          <w:rtl/>
        </w:rPr>
        <w:t xml:space="preserve"> </w:t>
      </w:r>
      <w:r>
        <w:rPr>
          <w:rFonts w:hint="cs"/>
          <w:b/>
          <w:bCs/>
          <w:rtl/>
        </w:rPr>
        <w:t>הכאה</w:t>
      </w:r>
      <w:r w:rsidR="00D4510D">
        <w:rPr>
          <w:rFonts w:hint="cs"/>
          <w:b/>
          <w:bCs/>
          <w:rtl/>
        </w:rPr>
        <w:t xml:space="preserve"> </w:t>
      </w:r>
      <w:r>
        <w:rPr>
          <w:rFonts w:hint="cs"/>
          <w:b/>
          <w:bCs/>
          <w:rtl/>
        </w:rPr>
        <w:t>דאיסורא</w:t>
      </w:r>
      <w:r w:rsidR="00D4510D">
        <w:rPr>
          <w:rFonts w:hint="cs"/>
          <w:b/>
          <w:bCs/>
          <w:rtl/>
        </w:rPr>
        <w:t xml:space="preserve"> </w:t>
      </w:r>
      <w:r>
        <w:rPr>
          <w:rFonts w:hint="cs"/>
          <w:b/>
          <w:bCs/>
          <w:rtl/>
        </w:rPr>
        <w:t>היא</w:t>
      </w:r>
      <w:r>
        <w:rPr>
          <w:rFonts w:hint="cs"/>
          <w:b/>
          <w:bCs/>
        </w:rPr>
        <w:t>.</w:t>
      </w:r>
      <w:r w:rsidR="00D4510D">
        <w:rPr>
          <w:rFonts w:hint="cs"/>
          <w:rtl/>
        </w:rPr>
        <w:t xml:space="preserve"> </w:t>
      </w:r>
      <w:r>
        <w:rPr>
          <w:rFonts w:hint="cs"/>
          <w:rtl/>
        </w:rPr>
        <w:t>או</w:t>
      </w:r>
      <w:r w:rsidR="00D4510D">
        <w:rPr>
          <w:rFonts w:hint="cs"/>
          <w:rtl/>
        </w:rPr>
        <w:t xml:space="preserve"> </w:t>
      </w:r>
      <w:r>
        <w:rPr>
          <w:rFonts w:hint="cs"/>
          <w:rtl/>
        </w:rPr>
        <w:t>דנימא</w:t>
      </w:r>
      <w:r w:rsidR="00D4510D">
        <w:rPr>
          <w:rFonts w:hint="cs"/>
          <w:rtl/>
        </w:rPr>
        <w:t xml:space="preserve"> </w:t>
      </w:r>
      <w:r>
        <w:rPr>
          <w:rFonts w:hint="cs"/>
          <w:rtl/>
        </w:rPr>
        <w:t>דאין</w:t>
      </w:r>
      <w:r w:rsidR="00D4510D">
        <w:rPr>
          <w:rFonts w:hint="cs"/>
          <w:rtl/>
        </w:rPr>
        <w:t xml:space="preserve"> </w:t>
      </w:r>
      <w:r>
        <w:rPr>
          <w:rFonts w:hint="cs"/>
          <w:rtl/>
        </w:rPr>
        <w:t>כאן</w:t>
      </w:r>
      <w:r w:rsidR="00D4510D">
        <w:rPr>
          <w:rFonts w:hint="cs"/>
          <w:rtl/>
        </w:rPr>
        <w:t xml:space="preserve"> </w:t>
      </w:r>
      <w:r>
        <w:rPr>
          <w:rFonts w:hint="cs"/>
          <w:rtl/>
        </w:rPr>
        <w:t>תנאי</w:t>
      </w:r>
      <w:r w:rsidR="00D4510D">
        <w:rPr>
          <w:rFonts w:hint="cs"/>
          <w:rtl/>
        </w:rPr>
        <w:t xml:space="preserve"> </w:t>
      </w:r>
      <w:r>
        <w:rPr>
          <w:rFonts w:hint="cs"/>
          <w:rtl/>
        </w:rPr>
        <w:t>בהחפצא</w:t>
      </w:r>
      <w:r w:rsidR="00D4510D">
        <w:rPr>
          <w:rFonts w:hint="cs"/>
          <w:rtl/>
        </w:rPr>
        <w:t xml:space="preserve"> </w:t>
      </w:r>
      <w:r>
        <w:rPr>
          <w:rFonts w:hint="cs"/>
          <w:rtl/>
        </w:rPr>
        <w:t>של</w:t>
      </w:r>
      <w:r w:rsidR="00D4510D">
        <w:rPr>
          <w:rFonts w:hint="cs"/>
          <w:rtl/>
        </w:rPr>
        <w:t xml:space="preserve"> </w:t>
      </w:r>
      <w:r>
        <w:rPr>
          <w:rFonts w:hint="cs"/>
          <w:rtl/>
        </w:rPr>
        <w:t>ההכאה,</w:t>
      </w:r>
      <w:r w:rsidR="00D4510D">
        <w:rPr>
          <w:rFonts w:hint="cs"/>
          <w:rtl/>
        </w:rPr>
        <w:t xml:space="preserve"> </w:t>
      </w:r>
      <w:r>
        <w:rPr>
          <w:rFonts w:hint="cs"/>
          <w:rtl/>
        </w:rPr>
        <w:t>אלא</w:t>
      </w:r>
      <w:r w:rsidR="00D4510D">
        <w:rPr>
          <w:rFonts w:hint="cs"/>
          <w:rtl/>
        </w:rPr>
        <w:t xml:space="preserve"> </w:t>
      </w:r>
      <w:r>
        <w:rPr>
          <w:rFonts w:hint="cs"/>
          <w:rtl/>
        </w:rPr>
        <w:t>דהרמב</w:t>
      </w:r>
      <w:r>
        <w:rPr>
          <w:rFonts w:hint="cs"/>
        </w:rPr>
        <w:t>"</w:t>
      </w:r>
      <w:r>
        <w:rPr>
          <w:rFonts w:hint="cs"/>
          <w:rtl/>
        </w:rPr>
        <w:t>ם</w:t>
      </w:r>
      <w:r w:rsidR="00D4510D">
        <w:rPr>
          <w:rFonts w:hint="cs"/>
          <w:rtl/>
        </w:rPr>
        <w:t xml:space="preserve"> </w:t>
      </w:r>
      <w:r>
        <w:rPr>
          <w:rFonts w:hint="cs"/>
          <w:rtl/>
        </w:rPr>
        <w:t>מפרש</w:t>
      </w:r>
      <w:r w:rsidR="00D4510D">
        <w:rPr>
          <w:rFonts w:hint="cs"/>
          <w:rtl/>
        </w:rPr>
        <w:t xml:space="preserve"> </w:t>
      </w:r>
      <w:r>
        <w:rPr>
          <w:rFonts w:hint="cs"/>
          <w:rtl/>
        </w:rPr>
        <w:t>כאן</w:t>
      </w:r>
      <w:r w:rsidR="00D4510D">
        <w:rPr>
          <w:rFonts w:hint="cs"/>
          <w:rtl/>
        </w:rPr>
        <w:t xml:space="preserve"> </w:t>
      </w:r>
      <w:r>
        <w:rPr>
          <w:rFonts w:hint="cs"/>
          <w:rtl/>
        </w:rPr>
        <w:t>דיש</w:t>
      </w:r>
      <w:r w:rsidR="00D4510D">
        <w:rPr>
          <w:rFonts w:hint="cs"/>
          <w:rtl/>
        </w:rPr>
        <w:t xml:space="preserve"> </w:t>
      </w:r>
      <w:r>
        <w:rPr>
          <w:rFonts w:hint="cs"/>
          <w:rtl/>
        </w:rPr>
        <w:t>אופנים</w:t>
      </w:r>
      <w:r w:rsidR="00D4510D">
        <w:rPr>
          <w:rFonts w:hint="cs"/>
          <w:rtl/>
        </w:rPr>
        <w:t xml:space="preserve"> </w:t>
      </w:r>
      <w:r>
        <w:rPr>
          <w:rFonts w:hint="cs"/>
          <w:rtl/>
        </w:rPr>
        <w:t>דמותר</w:t>
      </w:r>
      <w:r w:rsidR="00D4510D">
        <w:rPr>
          <w:rFonts w:hint="cs"/>
          <w:rtl/>
        </w:rPr>
        <w:t xml:space="preserve"> </w:t>
      </w:r>
      <w:r>
        <w:rPr>
          <w:rFonts w:hint="cs"/>
          <w:rtl/>
        </w:rPr>
        <w:t>להכות</w:t>
      </w:r>
      <w:r w:rsidR="00C91C12">
        <w:rPr>
          <w:rFonts w:hint="cs"/>
          <w:rtl/>
        </w:rPr>
        <w:t>"</w:t>
      </w:r>
      <w:r>
        <w:rPr>
          <w:rFonts w:hint="cs"/>
        </w:rPr>
        <w:t>.</w:t>
      </w:r>
      <w:r w:rsidR="00D4510D">
        <w:rPr>
          <w:rFonts w:hint="cs"/>
          <w:rtl/>
        </w:rPr>
        <w:t xml:space="preserve"> </w:t>
      </w:r>
    </w:p>
    <w:p w:rsidR="00F80724" w:rsidRDefault="00F80724" w:rsidP="00077D26">
      <w:pPr>
        <w:pStyle w:val="a1"/>
        <w:rPr>
          <w:rtl/>
        </w:rPr>
      </w:pPr>
      <w:r>
        <w:rPr>
          <w:rFonts w:hint="cs"/>
          <w:rtl/>
        </w:rPr>
        <w:t>ובאגרות</w:t>
      </w:r>
      <w:r w:rsidR="00D4510D">
        <w:rPr>
          <w:rFonts w:hint="cs"/>
          <w:rtl/>
        </w:rPr>
        <w:t xml:space="preserve"> </w:t>
      </w:r>
      <w:r>
        <w:rPr>
          <w:rFonts w:hint="cs"/>
          <w:rtl/>
        </w:rPr>
        <w:t>משה</w:t>
      </w:r>
      <w:r w:rsidR="00D4510D">
        <w:rPr>
          <w:rFonts w:hint="cs"/>
          <w:rtl/>
        </w:rPr>
        <w:t xml:space="preserve"> </w:t>
      </w:r>
      <w:r>
        <w:rPr>
          <w:rFonts w:hint="cs"/>
          <w:rtl/>
        </w:rPr>
        <w:t>(חו</w:t>
      </w:r>
      <w:r>
        <w:rPr>
          <w:rFonts w:hint="cs"/>
        </w:rPr>
        <w:t>"</w:t>
      </w:r>
      <w:r>
        <w:rPr>
          <w:rFonts w:hint="cs"/>
          <w:rtl/>
        </w:rPr>
        <w:t>מ</w:t>
      </w:r>
      <w:r w:rsidR="00D4510D">
        <w:rPr>
          <w:rFonts w:hint="cs"/>
          <w:rtl/>
        </w:rPr>
        <w:t xml:space="preserve"> </w:t>
      </w:r>
      <w:r>
        <w:rPr>
          <w:rFonts w:hint="cs"/>
          <w:rtl/>
        </w:rPr>
        <w:t>ח</w:t>
      </w:r>
      <w:r>
        <w:rPr>
          <w:rFonts w:hint="cs"/>
        </w:rPr>
        <w:t>"</w:t>
      </w:r>
      <w:r>
        <w:rPr>
          <w:rFonts w:hint="cs"/>
          <w:rtl/>
        </w:rPr>
        <w:t>א</w:t>
      </w:r>
      <w:r w:rsidR="00D4510D">
        <w:rPr>
          <w:rFonts w:hint="cs"/>
          <w:rtl/>
        </w:rPr>
        <w:t xml:space="preserve"> </w:t>
      </w:r>
      <w:r>
        <w:rPr>
          <w:rFonts w:hint="cs"/>
          <w:rtl/>
        </w:rPr>
        <w:t>סי'</w:t>
      </w:r>
      <w:r w:rsidR="00D4510D">
        <w:rPr>
          <w:rFonts w:hint="cs"/>
          <w:rtl/>
        </w:rPr>
        <w:t xml:space="preserve"> </w:t>
      </w:r>
      <w:r>
        <w:rPr>
          <w:rFonts w:hint="cs"/>
          <w:rtl/>
        </w:rPr>
        <w:t>ג)</w:t>
      </w:r>
      <w:r w:rsidR="00D4510D">
        <w:rPr>
          <w:rFonts w:hint="cs"/>
          <w:rtl/>
        </w:rPr>
        <w:t xml:space="preserve"> </w:t>
      </w:r>
      <w:r>
        <w:rPr>
          <w:rFonts w:hint="cs"/>
          <w:rtl/>
        </w:rPr>
        <w:t>נקט</w:t>
      </w:r>
      <w:r w:rsidR="00D4510D">
        <w:rPr>
          <w:rFonts w:hint="cs"/>
          <w:rtl/>
        </w:rPr>
        <w:t xml:space="preserve"> </w:t>
      </w:r>
      <w:r>
        <w:rPr>
          <w:rFonts w:hint="cs"/>
          <w:rtl/>
        </w:rPr>
        <w:t>כדבר</w:t>
      </w:r>
      <w:r w:rsidR="00D4510D">
        <w:rPr>
          <w:rFonts w:hint="cs"/>
          <w:rtl/>
        </w:rPr>
        <w:t xml:space="preserve"> </w:t>
      </w:r>
      <w:r>
        <w:rPr>
          <w:rFonts w:hint="cs"/>
          <w:rtl/>
        </w:rPr>
        <w:t>פשוט,</w:t>
      </w:r>
      <w:r w:rsidR="00D4510D">
        <w:rPr>
          <w:rFonts w:hint="cs"/>
          <w:rtl/>
        </w:rPr>
        <w:t xml:space="preserve"> </w:t>
      </w:r>
      <w:r>
        <w:rPr>
          <w:rFonts w:hint="cs"/>
          <w:rtl/>
        </w:rPr>
        <w:t>כצד</w:t>
      </w:r>
      <w:r w:rsidR="00D4510D">
        <w:rPr>
          <w:rFonts w:hint="cs"/>
          <w:rtl/>
        </w:rPr>
        <w:t xml:space="preserve"> </w:t>
      </w:r>
      <w:r>
        <w:rPr>
          <w:rFonts w:hint="cs"/>
          <w:rtl/>
        </w:rPr>
        <w:t>הראשון</w:t>
      </w:r>
      <w:r w:rsidR="00D4510D">
        <w:rPr>
          <w:rFonts w:hint="cs"/>
          <w:rtl/>
        </w:rPr>
        <w:t xml:space="preserve"> </w:t>
      </w:r>
      <w:r>
        <w:rPr>
          <w:rFonts w:hint="cs"/>
          <w:rtl/>
        </w:rPr>
        <w:t>בחקירת</w:t>
      </w:r>
      <w:r w:rsidR="00D4510D">
        <w:rPr>
          <w:rFonts w:hint="cs"/>
          <w:rtl/>
        </w:rPr>
        <w:t xml:space="preserve"> </w:t>
      </w:r>
      <w:r>
        <w:rPr>
          <w:rFonts w:hint="cs"/>
          <w:rtl/>
        </w:rPr>
        <w:t>הגר</w:t>
      </w:r>
      <w:r>
        <w:rPr>
          <w:rFonts w:hint="cs"/>
        </w:rPr>
        <w:t>"</w:t>
      </w:r>
      <w:r>
        <w:rPr>
          <w:rFonts w:hint="cs"/>
          <w:rtl/>
        </w:rPr>
        <w:t>ח,</w:t>
      </w:r>
      <w:r w:rsidR="00D4510D">
        <w:rPr>
          <w:rFonts w:hint="cs"/>
          <w:rtl/>
        </w:rPr>
        <w:t xml:space="preserve"> </w:t>
      </w:r>
      <w:r>
        <w:rPr>
          <w:rFonts w:hint="cs"/>
          <w:rtl/>
        </w:rPr>
        <w:t>שבדברי</w:t>
      </w:r>
      <w:r w:rsidR="00D4510D">
        <w:rPr>
          <w:rFonts w:hint="cs"/>
          <w:rtl/>
        </w:rPr>
        <w:t xml:space="preserve"> </w:t>
      </w:r>
      <w:r>
        <w:rPr>
          <w:rFonts w:hint="cs"/>
          <w:rtl/>
        </w:rPr>
        <w:t>הרמב</w:t>
      </w:r>
      <w:r>
        <w:rPr>
          <w:rFonts w:hint="cs"/>
        </w:rPr>
        <w:t>"</w:t>
      </w:r>
      <w:r>
        <w:rPr>
          <w:rFonts w:hint="cs"/>
          <w:rtl/>
        </w:rPr>
        <w:t>ם</w:t>
      </w:r>
      <w:r w:rsidR="00D4510D">
        <w:rPr>
          <w:rFonts w:hint="cs"/>
          <w:rtl/>
        </w:rPr>
        <w:t xml:space="preserve"> </w:t>
      </w:r>
      <w:r>
        <w:rPr>
          <w:rFonts w:hint="cs"/>
          <w:rtl/>
        </w:rPr>
        <w:t>מבואר</w:t>
      </w:r>
      <w:r w:rsidR="00D4510D">
        <w:rPr>
          <w:rFonts w:hint="cs"/>
          <w:rtl/>
        </w:rPr>
        <w:t xml:space="preserve"> </w:t>
      </w:r>
      <w:r>
        <w:rPr>
          <w:rFonts w:hint="cs"/>
          <w:rtl/>
        </w:rPr>
        <w:t>כי</w:t>
      </w:r>
      <w:r w:rsidR="00D4510D">
        <w:rPr>
          <w:rFonts w:hint="cs"/>
          <w:rtl/>
        </w:rPr>
        <w:t xml:space="preserve"> </w:t>
      </w:r>
      <w:r>
        <w:rPr>
          <w:rFonts w:hint="cs"/>
          <w:b/>
          <w:bCs/>
          <w:rtl/>
        </w:rPr>
        <w:t>הכאה</w:t>
      </w:r>
      <w:r w:rsidR="00D4510D">
        <w:rPr>
          <w:rFonts w:hint="cs"/>
          <w:b/>
          <w:bCs/>
          <w:rtl/>
        </w:rPr>
        <w:t xml:space="preserve"> </w:t>
      </w:r>
      <w:r>
        <w:rPr>
          <w:rFonts w:hint="cs"/>
          <w:b/>
          <w:bCs/>
          <w:rtl/>
        </w:rPr>
        <w:t>לצורך</w:t>
      </w:r>
      <w:r w:rsidR="00D4510D">
        <w:rPr>
          <w:rFonts w:hint="cs"/>
          <w:b/>
          <w:bCs/>
          <w:rtl/>
        </w:rPr>
        <w:t xml:space="preserve"> </w:t>
      </w:r>
      <w:r>
        <w:rPr>
          <w:rFonts w:hint="cs"/>
          <w:b/>
          <w:bCs/>
          <w:rtl/>
        </w:rPr>
        <w:t>חינוך</w:t>
      </w:r>
      <w:r w:rsidR="00D4510D">
        <w:rPr>
          <w:rFonts w:hint="cs"/>
          <w:b/>
          <w:bCs/>
          <w:rtl/>
        </w:rPr>
        <w:t xml:space="preserve"> </w:t>
      </w:r>
      <w:r>
        <w:rPr>
          <w:rFonts w:hint="cs"/>
          <w:b/>
          <w:bCs/>
          <w:rtl/>
        </w:rPr>
        <w:t>אינה</w:t>
      </w:r>
      <w:r w:rsidR="00D4510D">
        <w:rPr>
          <w:rFonts w:hint="cs"/>
          <w:b/>
          <w:bCs/>
          <w:rtl/>
        </w:rPr>
        <w:t xml:space="preserve"> </w:t>
      </w:r>
      <w:r>
        <w:rPr>
          <w:rFonts w:hint="cs"/>
          <w:b/>
          <w:bCs/>
          <w:rtl/>
        </w:rPr>
        <w:t>בגדר</w:t>
      </w:r>
      <w:r w:rsidR="00D4510D">
        <w:rPr>
          <w:rFonts w:hint="cs"/>
          <w:b/>
          <w:bCs/>
          <w:rtl/>
        </w:rPr>
        <w:t xml:space="preserve"> </w:t>
      </w:r>
      <w:r>
        <w:rPr>
          <w:rFonts w:hint="cs"/>
          <w:b/>
          <w:bCs/>
        </w:rPr>
        <w:t>"</w:t>
      </w:r>
      <w:r>
        <w:rPr>
          <w:rFonts w:hint="cs"/>
          <w:b/>
          <w:bCs/>
          <w:rtl/>
        </w:rPr>
        <w:t>הכאה</w:t>
      </w:r>
      <w:r>
        <w:rPr>
          <w:rFonts w:hint="cs"/>
          <w:b/>
          <w:bCs/>
        </w:rPr>
        <w:t>"</w:t>
      </w:r>
      <w:r w:rsidR="00D4510D">
        <w:rPr>
          <w:rFonts w:hint="cs"/>
          <w:b/>
          <w:bCs/>
          <w:rtl/>
        </w:rPr>
        <w:t xml:space="preserve"> </w:t>
      </w:r>
      <w:r>
        <w:rPr>
          <w:rFonts w:hint="cs"/>
          <w:b/>
          <w:bCs/>
          <w:rtl/>
        </w:rPr>
        <w:t>אסורה</w:t>
      </w:r>
      <w:r w:rsidR="00C91C12">
        <w:rPr>
          <w:rFonts w:hint="cs"/>
          <w:rtl/>
        </w:rPr>
        <w:t>: "</w:t>
      </w:r>
      <w:r>
        <w:rPr>
          <w:rFonts w:hint="cs"/>
          <w:rtl/>
        </w:rPr>
        <w:t>עיין</w:t>
      </w:r>
      <w:r w:rsidR="00D4510D">
        <w:rPr>
          <w:rFonts w:hint="cs"/>
          <w:rtl/>
        </w:rPr>
        <w:t xml:space="preserve"> </w:t>
      </w:r>
      <w:r>
        <w:rPr>
          <w:rFonts w:hint="cs"/>
          <w:rtl/>
        </w:rPr>
        <w:t>ברמב</w:t>
      </w:r>
      <w:r>
        <w:rPr>
          <w:rFonts w:hint="cs"/>
        </w:rPr>
        <w:t>"</w:t>
      </w:r>
      <w:r>
        <w:rPr>
          <w:rFonts w:hint="cs"/>
          <w:rtl/>
        </w:rPr>
        <w:t>ם</w:t>
      </w:r>
      <w:r w:rsidR="00D4510D">
        <w:rPr>
          <w:rFonts w:hint="cs"/>
          <w:rtl/>
        </w:rPr>
        <w:t xml:space="preserve"> </w:t>
      </w:r>
      <w:r>
        <w:rPr>
          <w:rFonts w:hint="cs"/>
          <w:rtl/>
        </w:rPr>
        <w:t>פ</w:t>
      </w:r>
      <w:r>
        <w:rPr>
          <w:rFonts w:hint="cs"/>
        </w:rPr>
        <w:t>"</w:t>
      </w:r>
      <w:r>
        <w:rPr>
          <w:rFonts w:hint="cs"/>
          <w:rtl/>
        </w:rPr>
        <w:t>ה</w:t>
      </w:r>
      <w:r w:rsidR="00D4510D">
        <w:rPr>
          <w:rFonts w:hint="cs"/>
          <w:rtl/>
        </w:rPr>
        <w:t xml:space="preserve"> </w:t>
      </w:r>
      <w:r>
        <w:rPr>
          <w:rFonts w:hint="cs"/>
          <w:rtl/>
        </w:rPr>
        <w:t>מחובל</w:t>
      </w:r>
      <w:r w:rsidR="00D4510D">
        <w:rPr>
          <w:rFonts w:hint="cs"/>
          <w:rtl/>
        </w:rPr>
        <w:t xml:space="preserve"> </w:t>
      </w:r>
      <w:r>
        <w:rPr>
          <w:rFonts w:hint="cs"/>
          <w:rtl/>
        </w:rPr>
        <w:t>ה</w:t>
      </w:r>
      <w:r>
        <w:rPr>
          <w:rFonts w:hint="cs"/>
        </w:rPr>
        <w:t>"</w:t>
      </w:r>
      <w:r>
        <w:rPr>
          <w:rFonts w:hint="cs"/>
          <w:rtl/>
        </w:rPr>
        <w:t>א</w:t>
      </w:r>
      <w:r w:rsidR="00D4510D">
        <w:rPr>
          <w:rFonts w:hint="cs"/>
          <w:rtl/>
        </w:rPr>
        <w:t xml:space="preserve"> </w:t>
      </w:r>
      <w:r>
        <w:rPr>
          <w:rFonts w:hint="cs"/>
          <w:rtl/>
        </w:rPr>
        <w:t>שכתב</w:t>
      </w:r>
      <w:r w:rsidR="00D4510D">
        <w:rPr>
          <w:rFonts w:hint="cs"/>
          <w:rtl/>
        </w:rPr>
        <w:t xml:space="preserve"> </w:t>
      </w:r>
      <w:r>
        <w:rPr>
          <w:rFonts w:hint="cs"/>
          <w:rtl/>
        </w:rPr>
        <w:t>לגירסא</w:t>
      </w:r>
      <w:r w:rsidR="00D4510D">
        <w:rPr>
          <w:rFonts w:hint="cs"/>
          <w:rtl/>
        </w:rPr>
        <w:t xml:space="preserve"> </w:t>
      </w:r>
      <w:r>
        <w:rPr>
          <w:rFonts w:hint="cs"/>
          <w:rtl/>
        </w:rPr>
        <w:t>דידן</w:t>
      </w:r>
      <w:r w:rsidR="00D4510D">
        <w:rPr>
          <w:rFonts w:hint="cs"/>
          <w:rtl/>
        </w:rPr>
        <w:t xml:space="preserve"> </w:t>
      </w:r>
      <w:r>
        <w:rPr>
          <w:rFonts w:hint="cs"/>
          <w:rtl/>
        </w:rPr>
        <w:t>המכה</w:t>
      </w:r>
      <w:r w:rsidR="00D4510D">
        <w:rPr>
          <w:rFonts w:hint="cs"/>
          <w:rtl/>
        </w:rPr>
        <w:t xml:space="preserve"> </w:t>
      </w:r>
      <w:r>
        <w:rPr>
          <w:rFonts w:hint="cs"/>
          <w:rtl/>
        </w:rPr>
        <w:t>דרך</w:t>
      </w:r>
      <w:r w:rsidR="00D4510D">
        <w:rPr>
          <w:rFonts w:hint="cs"/>
          <w:rtl/>
        </w:rPr>
        <w:t xml:space="preserve"> </w:t>
      </w:r>
      <w:r>
        <w:rPr>
          <w:rFonts w:hint="cs"/>
          <w:rtl/>
        </w:rPr>
        <w:t>נציון</w:t>
      </w:r>
      <w:r w:rsidR="00D4510D">
        <w:rPr>
          <w:rFonts w:hint="cs"/>
          <w:rtl/>
        </w:rPr>
        <w:t xml:space="preserve"> </w:t>
      </w:r>
      <w:r>
        <w:rPr>
          <w:rFonts w:hint="cs"/>
          <w:rtl/>
        </w:rPr>
        <w:t>הרי</w:t>
      </w:r>
      <w:r w:rsidR="00D4510D">
        <w:rPr>
          <w:rFonts w:hint="cs"/>
          <w:rtl/>
        </w:rPr>
        <w:t xml:space="preserve"> </w:t>
      </w:r>
      <w:r>
        <w:rPr>
          <w:rFonts w:hint="cs"/>
          <w:rtl/>
        </w:rPr>
        <w:t>זה</w:t>
      </w:r>
      <w:r w:rsidR="00D4510D">
        <w:rPr>
          <w:rFonts w:hint="cs"/>
          <w:rtl/>
        </w:rPr>
        <w:t xml:space="preserve"> </w:t>
      </w:r>
      <w:r>
        <w:rPr>
          <w:rFonts w:hint="cs"/>
          <w:rtl/>
        </w:rPr>
        <w:t>עובר</w:t>
      </w:r>
      <w:r w:rsidR="00D4510D">
        <w:rPr>
          <w:rFonts w:hint="cs"/>
          <w:rtl/>
        </w:rPr>
        <w:t xml:space="preserve"> </w:t>
      </w:r>
      <w:r>
        <w:rPr>
          <w:rFonts w:hint="cs"/>
          <w:rtl/>
        </w:rPr>
        <w:t>בלא</w:t>
      </w:r>
      <w:r w:rsidR="00D4510D">
        <w:rPr>
          <w:rFonts w:hint="cs"/>
          <w:rtl/>
        </w:rPr>
        <w:t xml:space="preserve"> </w:t>
      </w:r>
      <w:r>
        <w:rPr>
          <w:rFonts w:hint="cs"/>
          <w:rtl/>
        </w:rPr>
        <w:t>תעשה,</w:t>
      </w:r>
      <w:r w:rsidR="00D4510D">
        <w:rPr>
          <w:rFonts w:hint="cs"/>
          <w:rtl/>
        </w:rPr>
        <w:t xml:space="preserve"> </w:t>
      </w:r>
      <w:r>
        <w:rPr>
          <w:rFonts w:hint="cs"/>
          <w:rtl/>
        </w:rPr>
        <w:t>משמע</w:t>
      </w:r>
      <w:r w:rsidR="00D4510D">
        <w:rPr>
          <w:rFonts w:hint="cs"/>
          <w:rtl/>
        </w:rPr>
        <w:t xml:space="preserve"> </w:t>
      </w:r>
      <w:r>
        <w:rPr>
          <w:rFonts w:hint="cs"/>
          <w:rtl/>
        </w:rPr>
        <w:t>דאם</w:t>
      </w:r>
      <w:r w:rsidR="00D4510D">
        <w:rPr>
          <w:rFonts w:hint="cs"/>
          <w:rtl/>
        </w:rPr>
        <w:t xml:space="preserve"> </w:t>
      </w:r>
      <w:r>
        <w:rPr>
          <w:rFonts w:hint="cs"/>
          <w:rtl/>
        </w:rPr>
        <w:t>אינו</w:t>
      </w:r>
      <w:r w:rsidR="00D4510D">
        <w:rPr>
          <w:rFonts w:hint="cs"/>
          <w:rtl/>
        </w:rPr>
        <w:t xml:space="preserve"> </w:t>
      </w:r>
      <w:r>
        <w:rPr>
          <w:rFonts w:hint="cs"/>
          <w:rtl/>
        </w:rPr>
        <w:t>דרך</w:t>
      </w:r>
      <w:r w:rsidR="00D4510D">
        <w:rPr>
          <w:rFonts w:hint="cs"/>
          <w:rtl/>
        </w:rPr>
        <w:t xml:space="preserve"> </w:t>
      </w:r>
      <w:r>
        <w:rPr>
          <w:rFonts w:hint="cs"/>
          <w:rtl/>
        </w:rPr>
        <w:t>נציון</w:t>
      </w:r>
      <w:r w:rsidR="00D4510D">
        <w:rPr>
          <w:rFonts w:hint="cs"/>
          <w:rtl/>
        </w:rPr>
        <w:t xml:space="preserve"> </w:t>
      </w:r>
      <w:r>
        <w:rPr>
          <w:rFonts w:hint="cs"/>
          <w:rtl/>
        </w:rPr>
        <w:t>לא</w:t>
      </w:r>
      <w:r w:rsidR="00D4510D">
        <w:rPr>
          <w:rFonts w:hint="cs"/>
          <w:rtl/>
        </w:rPr>
        <w:t xml:space="preserve"> </w:t>
      </w:r>
      <w:r>
        <w:rPr>
          <w:rFonts w:hint="cs"/>
          <w:rtl/>
        </w:rPr>
        <w:t>הוי</w:t>
      </w:r>
      <w:r w:rsidR="00D4510D">
        <w:rPr>
          <w:rFonts w:hint="cs"/>
          <w:rtl/>
        </w:rPr>
        <w:t xml:space="preserve"> </w:t>
      </w:r>
      <w:r>
        <w:rPr>
          <w:rFonts w:hint="cs"/>
          <w:rtl/>
        </w:rPr>
        <w:t>בכלל</w:t>
      </w:r>
      <w:r w:rsidR="00D4510D">
        <w:rPr>
          <w:rFonts w:hint="cs"/>
          <w:rtl/>
        </w:rPr>
        <w:t xml:space="preserve"> </w:t>
      </w:r>
      <w:r>
        <w:rPr>
          <w:rFonts w:hint="cs"/>
          <w:rtl/>
        </w:rPr>
        <w:t>הלאו</w:t>
      </w:r>
      <w:r w:rsidR="00D4510D">
        <w:rPr>
          <w:rFonts w:hint="cs"/>
          <w:rtl/>
        </w:rPr>
        <w:t xml:space="preserve"> </w:t>
      </w:r>
      <w:r>
        <w:rPr>
          <w:rFonts w:hint="cs"/>
          <w:rtl/>
        </w:rPr>
        <w:t>[דחבלה]</w:t>
      </w:r>
      <w:r w:rsidR="00D4510D">
        <w:rPr>
          <w:rFonts w:hint="cs"/>
          <w:rtl/>
        </w:rPr>
        <w:t xml:space="preserve"> </w:t>
      </w:r>
      <w:r>
        <w:rPr>
          <w:rFonts w:hint="cs"/>
          <w:rtl/>
        </w:rPr>
        <w:t>כלל.</w:t>
      </w:r>
      <w:r w:rsidR="00D4510D">
        <w:rPr>
          <w:rFonts w:hint="cs"/>
          <w:rtl/>
        </w:rPr>
        <w:t xml:space="preserve"> </w:t>
      </w:r>
      <w:r>
        <w:rPr>
          <w:rFonts w:hint="cs"/>
          <w:rtl/>
        </w:rPr>
        <w:t>והוא</w:t>
      </w:r>
      <w:r w:rsidR="00D4510D">
        <w:rPr>
          <w:rFonts w:hint="cs"/>
          <w:rtl/>
        </w:rPr>
        <w:t xml:space="preserve"> </w:t>
      </w:r>
      <w:r>
        <w:rPr>
          <w:rFonts w:hint="cs"/>
          <w:rtl/>
        </w:rPr>
        <w:t>מטעם</w:t>
      </w:r>
      <w:r w:rsidR="00D4510D">
        <w:rPr>
          <w:rFonts w:hint="cs"/>
          <w:rtl/>
        </w:rPr>
        <w:t xml:space="preserve"> </w:t>
      </w:r>
      <w:r>
        <w:rPr>
          <w:rFonts w:hint="cs"/>
          <w:rtl/>
        </w:rPr>
        <w:t>שהלאו</w:t>
      </w:r>
      <w:r w:rsidR="00D4510D">
        <w:rPr>
          <w:rFonts w:hint="cs"/>
          <w:rtl/>
        </w:rPr>
        <w:t xml:space="preserve"> </w:t>
      </w:r>
      <w:r>
        <w:rPr>
          <w:rFonts w:hint="cs"/>
          <w:rtl/>
        </w:rPr>
        <w:t>נאמר</w:t>
      </w:r>
      <w:r w:rsidR="00D4510D">
        <w:rPr>
          <w:rFonts w:hint="cs"/>
          <w:rtl/>
        </w:rPr>
        <w:t xml:space="preserve"> </w:t>
      </w:r>
      <w:r>
        <w:rPr>
          <w:rFonts w:hint="cs"/>
          <w:rtl/>
        </w:rPr>
        <w:t>בחייבי</w:t>
      </w:r>
      <w:r w:rsidR="00D4510D">
        <w:rPr>
          <w:rFonts w:hint="cs"/>
          <w:rtl/>
        </w:rPr>
        <w:t xml:space="preserve"> </w:t>
      </w:r>
      <w:r>
        <w:rPr>
          <w:rFonts w:hint="cs"/>
          <w:rtl/>
        </w:rPr>
        <w:t>מלקיות</w:t>
      </w:r>
      <w:r w:rsidR="00D4510D">
        <w:rPr>
          <w:rFonts w:hint="cs"/>
          <w:rtl/>
        </w:rPr>
        <w:t xml:space="preserve"> </w:t>
      </w:r>
      <w:r>
        <w:rPr>
          <w:rFonts w:hint="cs"/>
          <w:rtl/>
        </w:rPr>
        <w:t>שלא</w:t>
      </w:r>
      <w:r w:rsidR="00D4510D">
        <w:rPr>
          <w:rFonts w:hint="cs"/>
          <w:rtl/>
        </w:rPr>
        <w:t xml:space="preserve"> </w:t>
      </w:r>
      <w:r>
        <w:rPr>
          <w:rFonts w:hint="cs"/>
          <w:rtl/>
        </w:rPr>
        <w:t>יוסיף,</w:t>
      </w:r>
      <w:r w:rsidR="00D4510D">
        <w:rPr>
          <w:rFonts w:hint="cs"/>
          <w:rtl/>
        </w:rPr>
        <w:t xml:space="preserve"> </w:t>
      </w:r>
      <w:r>
        <w:rPr>
          <w:rFonts w:hint="cs"/>
          <w:rtl/>
        </w:rPr>
        <w:t>ומלקות</w:t>
      </w:r>
      <w:r w:rsidR="00D4510D">
        <w:rPr>
          <w:rFonts w:hint="cs"/>
          <w:rtl/>
        </w:rPr>
        <w:t xml:space="preserve"> </w:t>
      </w:r>
      <w:r>
        <w:rPr>
          <w:rFonts w:hint="cs"/>
          <w:rtl/>
        </w:rPr>
        <w:t>כיון</w:t>
      </w:r>
      <w:r w:rsidR="00D4510D">
        <w:rPr>
          <w:rFonts w:hint="cs"/>
          <w:rtl/>
        </w:rPr>
        <w:t xml:space="preserve"> </w:t>
      </w:r>
      <w:r>
        <w:rPr>
          <w:rFonts w:hint="cs"/>
          <w:rtl/>
        </w:rPr>
        <w:t>שהוא</w:t>
      </w:r>
      <w:r w:rsidR="00D4510D">
        <w:rPr>
          <w:rFonts w:hint="cs"/>
          <w:rtl/>
        </w:rPr>
        <w:t xml:space="preserve"> </w:t>
      </w:r>
      <w:r>
        <w:rPr>
          <w:rFonts w:hint="cs"/>
          <w:rtl/>
        </w:rPr>
        <w:t>על</w:t>
      </w:r>
      <w:r w:rsidR="00D4510D">
        <w:rPr>
          <w:rFonts w:hint="cs"/>
          <w:rtl/>
        </w:rPr>
        <w:t xml:space="preserve"> </w:t>
      </w:r>
      <w:r>
        <w:rPr>
          <w:rFonts w:hint="cs"/>
          <w:rtl/>
        </w:rPr>
        <w:t>העבר</w:t>
      </w:r>
      <w:r w:rsidR="00D4510D">
        <w:rPr>
          <w:rFonts w:hint="cs"/>
          <w:rtl/>
        </w:rPr>
        <w:t xml:space="preserve"> </w:t>
      </w:r>
      <w:r>
        <w:rPr>
          <w:rFonts w:hint="cs"/>
          <w:rtl/>
        </w:rPr>
        <w:t>הרי</w:t>
      </w:r>
      <w:r w:rsidR="00D4510D">
        <w:rPr>
          <w:rFonts w:hint="cs"/>
          <w:rtl/>
        </w:rPr>
        <w:t xml:space="preserve"> </w:t>
      </w:r>
      <w:r>
        <w:rPr>
          <w:rFonts w:hint="cs"/>
          <w:rtl/>
        </w:rPr>
        <w:t>זה</w:t>
      </w:r>
      <w:r w:rsidR="00D4510D">
        <w:rPr>
          <w:rFonts w:hint="cs"/>
          <w:rtl/>
        </w:rPr>
        <w:t xml:space="preserve"> </w:t>
      </w:r>
      <w:r>
        <w:rPr>
          <w:rFonts w:hint="cs"/>
          <w:rtl/>
        </w:rPr>
        <w:t>דרך</w:t>
      </w:r>
      <w:r w:rsidR="00D4510D">
        <w:rPr>
          <w:rFonts w:hint="cs"/>
          <w:rtl/>
        </w:rPr>
        <w:t xml:space="preserve"> </w:t>
      </w:r>
      <w:r>
        <w:rPr>
          <w:rFonts w:hint="cs"/>
          <w:rtl/>
        </w:rPr>
        <w:t>נציון,</w:t>
      </w:r>
      <w:r w:rsidR="00D4510D">
        <w:rPr>
          <w:rFonts w:hint="cs"/>
          <w:rtl/>
        </w:rPr>
        <w:t xml:space="preserve"> </w:t>
      </w:r>
      <w:r>
        <w:rPr>
          <w:rFonts w:hint="cs"/>
          <w:rtl/>
        </w:rPr>
        <w:t>שלכן</w:t>
      </w:r>
      <w:r w:rsidR="00D4510D">
        <w:rPr>
          <w:rFonts w:hint="cs"/>
          <w:rtl/>
        </w:rPr>
        <w:t xml:space="preserve"> </w:t>
      </w:r>
      <w:r>
        <w:rPr>
          <w:rFonts w:hint="cs"/>
          <w:b/>
          <w:bCs/>
          <w:rtl/>
        </w:rPr>
        <w:t>אין</w:t>
      </w:r>
      <w:r w:rsidR="00D4510D">
        <w:rPr>
          <w:rFonts w:hint="cs"/>
          <w:b/>
          <w:bCs/>
          <w:rtl/>
        </w:rPr>
        <w:t xml:space="preserve"> </w:t>
      </w:r>
      <w:r>
        <w:rPr>
          <w:rFonts w:hint="cs"/>
          <w:b/>
          <w:bCs/>
          <w:rtl/>
        </w:rPr>
        <w:t>להחשיב</w:t>
      </w:r>
      <w:r w:rsidR="00D4510D">
        <w:rPr>
          <w:rFonts w:hint="cs"/>
          <w:b/>
          <w:bCs/>
          <w:rtl/>
        </w:rPr>
        <w:t xml:space="preserve"> </w:t>
      </w:r>
      <w:r>
        <w:rPr>
          <w:rFonts w:hint="cs"/>
          <w:b/>
          <w:bCs/>
          <w:rtl/>
        </w:rPr>
        <w:t>זה</w:t>
      </w:r>
      <w:r w:rsidR="00D4510D">
        <w:rPr>
          <w:rFonts w:hint="cs"/>
          <w:b/>
          <w:bCs/>
          <w:rtl/>
        </w:rPr>
        <w:t xml:space="preserve"> </w:t>
      </w:r>
      <w:r>
        <w:rPr>
          <w:rFonts w:hint="cs"/>
          <w:b/>
          <w:bCs/>
          <w:rtl/>
        </w:rPr>
        <w:t>שמכים</w:t>
      </w:r>
      <w:r w:rsidR="00D4510D">
        <w:rPr>
          <w:rFonts w:hint="cs"/>
          <w:b/>
          <w:bCs/>
          <w:rtl/>
        </w:rPr>
        <w:t xml:space="preserve"> </w:t>
      </w:r>
      <w:r>
        <w:rPr>
          <w:rFonts w:hint="cs"/>
          <w:b/>
          <w:bCs/>
          <w:rtl/>
        </w:rPr>
        <w:t>לאפרושי</w:t>
      </w:r>
      <w:r w:rsidR="00D4510D">
        <w:rPr>
          <w:rFonts w:hint="cs"/>
          <w:b/>
          <w:bCs/>
          <w:rtl/>
        </w:rPr>
        <w:t xml:space="preserve"> </w:t>
      </w:r>
      <w:r>
        <w:rPr>
          <w:rFonts w:hint="cs"/>
          <w:b/>
          <w:bCs/>
          <w:rtl/>
        </w:rPr>
        <w:t>מאיסורא</w:t>
      </w:r>
      <w:r w:rsidR="00D4510D">
        <w:rPr>
          <w:rFonts w:hint="cs"/>
          <w:rtl/>
        </w:rPr>
        <w:t xml:space="preserve"> </w:t>
      </w:r>
      <w:r>
        <w:rPr>
          <w:rFonts w:hint="cs"/>
          <w:rtl/>
        </w:rPr>
        <w:t>ולקיים</w:t>
      </w:r>
      <w:r w:rsidR="00D4510D">
        <w:rPr>
          <w:rFonts w:hint="cs"/>
          <w:rtl/>
        </w:rPr>
        <w:t xml:space="preserve"> </w:t>
      </w:r>
      <w:r>
        <w:rPr>
          <w:rFonts w:hint="cs"/>
          <w:rtl/>
        </w:rPr>
        <w:t>עשה</w:t>
      </w:r>
      <w:r w:rsidR="00D4510D">
        <w:rPr>
          <w:rFonts w:hint="cs"/>
          <w:rtl/>
        </w:rPr>
        <w:t xml:space="preserve"> </w:t>
      </w:r>
      <w:r>
        <w:rPr>
          <w:rFonts w:hint="cs"/>
          <w:b/>
          <w:bCs/>
          <w:rtl/>
        </w:rPr>
        <w:t>וכן</w:t>
      </w:r>
      <w:r w:rsidR="00D4510D">
        <w:rPr>
          <w:rFonts w:hint="cs"/>
          <w:b/>
          <w:bCs/>
          <w:rtl/>
        </w:rPr>
        <w:t xml:space="preserve"> </w:t>
      </w:r>
      <w:r>
        <w:rPr>
          <w:rFonts w:hint="cs"/>
          <w:b/>
          <w:bCs/>
          <w:rtl/>
        </w:rPr>
        <w:t>אב</w:t>
      </w:r>
      <w:r w:rsidR="00D4510D">
        <w:rPr>
          <w:rFonts w:hint="cs"/>
          <w:b/>
          <w:bCs/>
          <w:rtl/>
        </w:rPr>
        <w:t xml:space="preserve"> </w:t>
      </w:r>
      <w:r>
        <w:rPr>
          <w:rFonts w:hint="cs"/>
          <w:b/>
          <w:bCs/>
          <w:rtl/>
        </w:rPr>
        <w:t>את</w:t>
      </w:r>
      <w:r w:rsidR="00D4510D">
        <w:rPr>
          <w:rFonts w:hint="cs"/>
          <w:b/>
          <w:bCs/>
          <w:rtl/>
        </w:rPr>
        <w:t xml:space="preserve"> </w:t>
      </w:r>
      <w:r>
        <w:rPr>
          <w:rFonts w:hint="cs"/>
          <w:b/>
          <w:bCs/>
          <w:rtl/>
        </w:rPr>
        <w:t>בנו</w:t>
      </w:r>
      <w:r w:rsidR="00D4510D">
        <w:rPr>
          <w:rFonts w:hint="cs"/>
          <w:b/>
          <w:bCs/>
          <w:rtl/>
        </w:rPr>
        <w:t xml:space="preserve"> </w:t>
      </w:r>
      <w:r>
        <w:rPr>
          <w:rFonts w:hint="cs"/>
          <w:b/>
          <w:bCs/>
          <w:rtl/>
        </w:rPr>
        <w:t>לחנכו</w:t>
      </w:r>
      <w:r w:rsidR="00D4510D">
        <w:rPr>
          <w:rFonts w:hint="cs"/>
          <w:b/>
          <w:bCs/>
          <w:rtl/>
        </w:rPr>
        <w:t xml:space="preserve"> </w:t>
      </w:r>
      <w:r>
        <w:rPr>
          <w:rFonts w:hint="cs"/>
          <w:b/>
          <w:bCs/>
          <w:rtl/>
        </w:rPr>
        <w:t>הותר</w:t>
      </w:r>
      <w:r w:rsidR="00D4510D">
        <w:rPr>
          <w:rFonts w:hint="cs"/>
          <w:b/>
          <w:bCs/>
          <w:rtl/>
        </w:rPr>
        <w:t xml:space="preserve"> </w:t>
      </w:r>
      <w:r>
        <w:rPr>
          <w:rFonts w:hint="cs"/>
          <w:b/>
          <w:bCs/>
          <w:rtl/>
        </w:rPr>
        <w:t>מכללו</w:t>
      </w:r>
      <w:r>
        <w:rPr>
          <w:rFonts w:hint="cs"/>
        </w:rPr>
        <w:t>,</w:t>
      </w:r>
      <w:r w:rsidR="00D4510D">
        <w:rPr>
          <w:rFonts w:hint="cs"/>
          <w:rtl/>
        </w:rPr>
        <w:t xml:space="preserve"> </w:t>
      </w:r>
      <w:r>
        <w:rPr>
          <w:rFonts w:hint="cs"/>
          <w:rtl/>
        </w:rPr>
        <w:t>שהרי</w:t>
      </w:r>
      <w:r w:rsidR="00D4510D">
        <w:rPr>
          <w:rFonts w:hint="cs"/>
          <w:b/>
          <w:bCs/>
          <w:rtl/>
        </w:rPr>
        <w:t xml:space="preserve"> </w:t>
      </w:r>
      <w:r>
        <w:rPr>
          <w:rFonts w:hint="cs"/>
          <w:b/>
          <w:bCs/>
          <w:rtl/>
        </w:rPr>
        <w:t>אינם</w:t>
      </w:r>
      <w:r w:rsidR="00D4510D">
        <w:rPr>
          <w:rFonts w:hint="cs"/>
          <w:b/>
          <w:bCs/>
          <w:rtl/>
        </w:rPr>
        <w:t xml:space="preserve"> </w:t>
      </w:r>
      <w:r>
        <w:rPr>
          <w:rFonts w:hint="cs"/>
          <w:b/>
          <w:bCs/>
          <w:rtl/>
        </w:rPr>
        <w:t>דרך</w:t>
      </w:r>
      <w:r w:rsidR="00D4510D">
        <w:rPr>
          <w:rFonts w:hint="cs"/>
          <w:b/>
          <w:bCs/>
          <w:rtl/>
        </w:rPr>
        <w:t xml:space="preserve"> </w:t>
      </w:r>
      <w:r>
        <w:rPr>
          <w:rFonts w:hint="cs"/>
          <w:b/>
          <w:bCs/>
          <w:rtl/>
        </w:rPr>
        <w:t>נציון</w:t>
      </w:r>
      <w:r w:rsidR="00C91C12">
        <w:rPr>
          <w:rFonts w:hint="cs"/>
          <w:rtl/>
        </w:rPr>
        <w:t>"</w:t>
      </w:r>
      <w:r>
        <w:rPr>
          <w:rFonts w:hint="cs"/>
        </w:rPr>
        <w:t>.</w:t>
      </w:r>
    </w:p>
    <w:p w:rsidR="00F80724" w:rsidRDefault="00F80724" w:rsidP="00077D26">
      <w:pPr>
        <w:pStyle w:val="a1"/>
        <w:rPr>
          <w:rtl/>
        </w:rPr>
      </w:pPr>
      <w:r>
        <w:rPr>
          <w:rFonts w:hint="cs"/>
          <w:rtl/>
        </w:rPr>
        <w:t>הסבר</w:t>
      </w:r>
      <w:r w:rsidR="00D4510D">
        <w:rPr>
          <w:rFonts w:hint="cs"/>
          <w:rtl/>
        </w:rPr>
        <w:t xml:space="preserve"> </w:t>
      </w:r>
      <w:r>
        <w:rPr>
          <w:rFonts w:hint="cs"/>
          <w:rtl/>
        </w:rPr>
        <w:t>אחר</w:t>
      </w:r>
      <w:r w:rsidR="00D4510D">
        <w:rPr>
          <w:rFonts w:hint="cs"/>
          <w:rtl/>
        </w:rPr>
        <w:t xml:space="preserve"> </w:t>
      </w:r>
      <w:r>
        <w:rPr>
          <w:rFonts w:hint="cs"/>
          <w:rtl/>
        </w:rPr>
        <w:t>בגדר</w:t>
      </w:r>
      <w:r w:rsidR="00D4510D">
        <w:rPr>
          <w:rFonts w:hint="cs"/>
          <w:rtl/>
        </w:rPr>
        <w:t xml:space="preserve"> </w:t>
      </w:r>
      <w:r>
        <w:rPr>
          <w:rFonts w:hint="cs"/>
          <w:rtl/>
        </w:rPr>
        <w:t>ההיתר</w:t>
      </w:r>
      <w:r w:rsidR="00D4510D">
        <w:rPr>
          <w:rFonts w:hint="cs"/>
          <w:rtl/>
        </w:rPr>
        <w:t xml:space="preserve"> </w:t>
      </w:r>
      <w:r>
        <w:rPr>
          <w:rFonts w:hint="cs"/>
          <w:rtl/>
        </w:rPr>
        <w:t>להכות</w:t>
      </w:r>
      <w:r w:rsidR="00D4510D">
        <w:rPr>
          <w:rFonts w:hint="cs"/>
          <w:rtl/>
        </w:rPr>
        <w:t xml:space="preserve"> </w:t>
      </w:r>
      <w:r>
        <w:rPr>
          <w:rFonts w:hint="cs"/>
          <w:rtl/>
        </w:rPr>
        <w:t>בן</w:t>
      </w:r>
      <w:r w:rsidR="00D4510D">
        <w:rPr>
          <w:rFonts w:hint="cs"/>
          <w:rtl/>
        </w:rPr>
        <w:t xml:space="preserve"> </w:t>
      </w:r>
      <w:r>
        <w:rPr>
          <w:rFonts w:hint="cs"/>
          <w:rtl/>
        </w:rPr>
        <w:t>או</w:t>
      </w:r>
      <w:r w:rsidR="00D4510D">
        <w:rPr>
          <w:rFonts w:hint="cs"/>
          <w:rtl/>
        </w:rPr>
        <w:t xml:space="preserve"> </w:t>
      </w:r>
      <w:r>
        <w:rPr>
          <w:rFonts w:hint="cs"/>
          <w:rtl/>
        </w:rPr>
        <w:t>תלמיד</w:t>
      </w:r>
      <w:r w:rsidR="00D4510D">
        <w:rPr>
          <w:rFonts w:hint="cs"/>
          <w:rtl/>
        </w:rPr>
        <w:t xml:space="preserve"> </w:t>
      </w:r>
      <w:r>
        <w:rPr>
          <w:rFonts w:hint="cs"/>
          <w:rtl/>
        </w:rPr>
        <w:t>לצורך</w:t>
      </w:r>
      <w:r w:rsidR="00D4510D">
        <w:rPr>
          <w:rFonts w:hint="cs"/>
          <w:rtl/>
        </w:rPr>
        <w:t xml:space="preserve"> </w:t>
      </w:r>
      <w:r>
        <w:rPr>
          <w:rFonts w:hint="cs"/>
          <w:rtl/>
        </w:rPr>
        <w:t>חינוכם</w:t>
      </w:r>
      <w:r w:rsidR="00D4510D">
        <w:rPr>
          <w:rFonts w:hint="cs"/>
          <w:rtl/>
        </w:rPr>
        <w:t xml:space="preserve"> </w:t>
      </w:r>
      <w:r>
        <w:rPr>
          <w:rFonts w:hint="cs"/>
          <w:rtl/>
        </w:rPr>
        <w:t>מבואר</w:t>
      </w:r>
      <w:r w:rsidR="00D4510D">
        <w:rPr>
          <w:rFonts w:hint="cs"/>
          <w:rtl/>
        </w:rPr>
        <w:t xml:space="preserve"> </w:t>
      </w:r>
      <w:r>
        <w:rPr>
          <w:rFonts w:hint="cs"/>
          <w:rtl/>
        </w:rPr>
        <w:t>בדברי</w:t>
      </w:r>
      <w:r w:rsidR="00D4510D">
        <w:rPr>
          <w:rFonts w:hint="cs"/>
          <w:rtl/>
        </w:rPr>
        <w:t xml:space="preserve"> </w:t>
      </w:r>
      <w:r>
        <w:rPr>
          <w:rFonts w:hint="cs"/>
          <w:rtl/>
        </w:rPr>
        <w:t>רבי</w:t>
      </w:r>
      <w:r w:rsidR="00D4510D">
        <w:rPr>
          <w:rFonts w:hint="cs"/>
          <w:rtl/>
        </w:rPr>
        <w:t xml:space="preserve"> </w:t>
      </w:r>
      <w:r>
        <w:rPr>
          <w:rFonts w:hint="cs"/>
          <w:rtl/>
        </w:rPr>
        <w:t>אלחנן</w:t>
      </w:r>
      <w:r w:rsidR="00D4510D">
        <w:rPr>
          <w:rFonts w:hint="cs"/>
          <w:rtl/>
        </w:rPr>
        <w:t xml:space="preserve"> </w:t>
      </w:r>
      <w:r>
        <w:rPr>
          <w:rFonts w:hint="cs"/>
          <w:rtl/>
        </w:rPr>
        <w:t>וסרמן</w:t>
      </w:r>
      <w:r w:rsidR="00D4510D">
        <w:rPr>
          <w:rFonts w:hint="cs"/>
          <w:rtl/>
        </w:rPr>
        <w:t xml:space="preserve"> </w:t>
      </w:r>
      <w:r>
        <w:rPr>
          <w:rFonts w:hint="cs"/>
          <w:rtl/>
        </w:rPr>
        <w:t>(קובץ</w:t>
      </w:r>
      <w:r w:rsidR="00D4510D">
        <w:rPr>
          <w:rFonts w:hint="cs"/>
          <w:rtl/>
        </w:rPr>
        <w:t xml:space="preserve"> </w:t>
      </w:r>
      <w:r>
        <w:rPr>
          <w:rFonts w:hint="cs"/>
          <w:rtl/>
        </w:rPr>
        <w:t>הערות</w:t>
      </w:r>
      <w:r w:rsidR="00D4510D">
        <w:rPr>
          <w:rFonts w:hint="cs"/>
          <w:rtl/>
        </w:rPr>
        <w:t xml:space="preserve"> </w:t>
      </w:r>
      <w:r>
        <w:rPr>
          <w:rFonts w:hint="cs"/>
          <w:rtl/>
        </w:rPr>
        <w:t>סימן</w:t>
      </w:r>
      <w:r w:rsidR="00D4510D">
        <w:rPr>
          <w:rFonts w:hint="cs"/>
          <w:rtl/>
        </w:rPr>
        <w:t xml:space="preserve"> </w:t>
      </w:r>
      <w:r>
        <w:rPr>
          <w:rFonts w:hint="cs"/>
          <w:rtl/>
        </w:rPr>
        <w:t>ע)</w:t>
      </w:r>
      <w:r w:rsidR="00D4510D">
        <w:rPr>
          <w:rFonts w:hint="cs"/>
          <w:rtl/>
        </w:rPr>
        <w:t xml:space="preserve"> </w:t>
      </w:r>
      <w:r>
        <w:rPr>
          <w:rFonts w:hint="cs"/>
          <w:rtl/>
        </w:rPr>
        <w:t>שחידש</w:t>
      </w:r>
      <w:r w:rsidR="00D4510D">
        <w:rPr>
          <w:rFonts w:hint="cs"/>
          <w:rtl/>
        </w:rPr>
        <w:t xml:space="preserve"> </w:t>
      </w:r>
      <w:r>
        <w:rPr>
          <w:rFonts w:hint="cs"/>
          <w:rtl/>
        </w:rPr>
        <w:t>כי</w:t>
      </w:r>
      <w:r w:rsidR="00D4510D">
        <w:rPr>
          <w:rFonts w:hint="cs"/>
          <w:rtl/>
        </w:rPr>
        <w:t xml:space="preserve"> </w:t>
      </w:r>
      <w:r>
        <w:rPr>
          <w:rFonts w:hint="cs"/>
        </w:rPr>
        <w:t>"</w:t>
      </w:r>
      <w:r>
        <w:rPr>
          <w:rFonts w:hint="cs"/>
          <w:b/>
          <w:bCs/>
          <w:rtl/>
        </w:rPr>
        <w:t>כל</w:t>
      </w:r>
      <w:r w:rsidR="00D4510D">
        <w:rPr>
          <w:rFonts w:hint="cs"/>
          <w:b/>
          <w:bCs/>
          <w:rtl/>
        </w:rPr>
        <w:t xml:space="preserve"> </w:t>
      </w:r>
      <w:r>
        <w:rPr>
          <w:rFonts w:hint="cs"/>
          <w:b/>
          <w:bCs/>
          <w:rtl/>
        </w:rPr>
        <w:t>האיסורים</w:t>
      </w:r>
      <w:r w:rsidR="00D4510D">
        <w:rPr>
          <w:rFonts w:hint="cs"/>
          <w:b/>
          <w:bCs/>
          <w:rtl/>
        </w:rPr>
        <w:t xml:space="preserve"> </w:t>
      </w:r>
      <w:r>
        <w:rPr>
          <w:rFonts w:hint="cs"/>
          <w:b/>
          <w:bCs/>
          <w:rtl/>
        </w:rPr>
        <w:t>שבין</w:t>
      </w:r>
      <w:r w:rsidR="00D4510D">
        <w:rPr>
          <w:rFonts w:hint="cs"/>
          <w:b/>
          <w:bCs/>
          <w:rtl/>
        </w:rPr>
        <w:t xml:space="preserve"> </w:t>
      </w:r>
      <w:r>
        <w:rPr>
          <w:rFonts w:hint="cs"/>
          <w:b/>
          <w:bCs/>
          <w:rtl/>
        </w:rPr>
        <w:t>אדם</w:t>
      </w:r>
      <w:r w:rsidR="00D4510D">
        <w:rPr>
          <w:rFonts w:hint="cs"/>
          <w:b/>
          <w:bCs/>
          <w:rtl/>
        </w:rPr>
        <w:t xml:space="preserve"> </w:t>
      </w:r>
      <w:r>
        <w:rPr>
          <w:rFonts w:hint="cs"/>
          <w:b/>
          <w:bCs/>
          <w:rtl/>
        </w:rPr>
        <w:t>לחברו</w:t>
      </w:r>
      <w:r w:rsidR="00D4510D">
        <w:rPr>
          <w:rFonts w:hint="cs"/>
          <w:b/>
          <w:bCs/>
          <w:rtl/>
        </w:rPr>
        <w:t xml:space="preserve"> </w:t>
      </w:r>
      <w:r>
        <w:rPr>
          <w:rFonts w:hint="cs"/>
          <w:b/>
          <w:bCs/>
          <w:rtl/>
        </w:rPr>
        <w:t>אינן</w:t>
      </w:r>
      <w:r w:rsidR="00D4510D">
        <w:rPr>
          <w:rFonts w:hint="cs"/>
          <w:b/>
          <w:bCs/>
          <w:rtl/>
        </w:rPr>
        <w:t xml:space="preserve"> </w:t>
      </w:r>
      <w:r>
        <w:rPr>
          <w:rFonts w:hint="cs"/>
          <w:b/>
          <w:bCs/>
          <w:rtl/>
        </w:rPr>
        <w:t>איסורים</w:t>
      </w:r>
      <w:r w:rsidR="00D4510D">
        <w:rPr>
          <w:rFonts w:hint="cs"/>
          <w:b/>
          <w:bCs/>
          <w:rtl/>
        </w:rPr>
        <w:t xml:space="preserve"> </w:t>
      </w:r>
      <w:r>
        <w:rPr>
          <w:rFonts w:hint="cs"/>
          <w:b/>
          <w:bCs/>
          <w:rtl/>
        </w:rPr>
        <w:t>אלא</w:t>
      </w:r>
      <w:r w:rsidR="00D4510D">
        <w:rPr>
          <w:rFonts w:hint="cs"/>
          <w:b/>
          <w:bCs/>
          <w:rtl/>
        </w:rPr>
        <w:t xml:space="preserve"> </w:t>
      </w:r>
      <w:r>
        <w:rPr>
          <w:rFonts w:hint="cs"/>
          <w:b/>
          <w:bCs/>
          <w:rtl/>
        </w:rPr>
        <w:t>דרך</w:t>
      </w:r>
      <w:r w:rsidR="00D4510D">
        <w:rPr>
          <w:rFonts w:hint="cs"/>
          <w:b/>
          <w:bCs/>
          <w:rtl/>
        </w:rPr>
        <w:t xml:space="preserve"> </w:t>
      </w:r>
      <w:r>
        <w:rPr>
          <w:rFonts w:hint="cs"/>
          <w:b/>
          <w:bCs/>
          <w:rtl/>
        </w:rPr>
        <w:t>קילקול</w:t>
      </w:r>
      <w:r w:rsidR="00D4510D">
        <w:rPr>
          <w:rFonts w:hint="cs"/>
          <w:b/>
          <w:bCs/>
          <w:rtl/>
        </w:rPr>
        <w:t xml:space="preserve"> </w:t>
      </w:r>
      <w:r>
        <w:rPr>
          <w:rFonts w:hint="cs"/>
          <w:b/>
          <w:bCs/>
          <w:rtl/>
        </w:rPr>
        <w:t>והשחתה</w:t>
      </w:r>
      <w:r w:rsidR="00D4510D">
        <w:rPr>
          <w:rFonts w:hint="cs"/>
          <w:b/>
          <w:bCs/>
          <w:rtl/>
        </w:rPr>
        <w:t xml:space="preserve"> </w:t>
      </w:r>
      <w:r>
        <w:rPr>
          <w:rFonts w:hint="cs"/>
          <w:b/>
          <w:bCs/>
          <w:rtl/>
        </w:rPr>
        <w:t>שלא</w:t>
      </w:r>
      <w:r w:rsidR="00D4510D">
        <w:rPr>
          <w:rFonts w:hint="cs"/>
          <w:b/>
          <w:bCs/>
          <w:rtl/>
        </w:rPr>
        <w:t xml:space="preserve"> </w:t>
      </w:r>
      <w:r>
        <w:rPr>
          <w:rFonts w:hint="cs"/>
          <w:b/>
          <w:bCs/>
          <w:rtl/>
        </w:rPr>
        <w:t>לצורך</w:t>
      </w:r>
      <w:r>
        <w:rPr>
          <w:rFonts w:hint="cs"/>
        </w:rPr>
        <w:t>,</w:t>
      </w:r>
      <w:r w:rsidR="00D4510D">
        <w:rPr>
          <w:rFonts w:hint="cs"/>
          <w:rtl/>
        </w:rPr>
        <w:t xml:space="preserve"> </w:t>
      </w:r>
      <w:r>
        <w:rPr>
          <w:rFonts w:hint="cs"/>
          <w:rtl/>
        </w:rPr>
        <w:t>וכמו</w:t>
      </w:r>
      <w:r w:rsidR="00D4510D">
        <w:rPr>
          <w:rFonts w:hint="cs"/>
          <w:rtl/>
        </w:rPr>
        <w:t xml:space="preserve"> </w:t>
      </w:r>
      <w:r>
        <w:rPr>
          <w:rFonts w:hint="cs"/>
          <w:rtl/>
        </w:rPr>
        <w:t>בלאו</w:t>
      </w:r>
      <w:r w:rsidR="00D4510D">
        <w:rPr>
          <w:rFonts w:hint="cs"/>
          <w:rtl/>
        </w:rPr>
        <w:t xml:space="preserve"> </w:t>
      </w:r>
      <w:r>
        <w:rPr>
          <w:rFonts w:hint="cs"/>
          <w:rtl/>
        </w:rPr>
        <w:t>דלא</w:t>
      </w:r>
      <w:r w:rsidR="00D4510D">
        <w:rPr>
          <w:rFonts w:hint="cs"/>
          <w:rtl/>
        </w:rPr>
        <w:t xml:space="preserve"> </w:t>
      </w:r>
      <w:r>
        <w:rPr>
          <w:rFonts w:hint="cs"/>
          <w:rtl/>
        </w:rPr>
        <w:t>תשנא</w:t>
      </w:r>
      <w:r w:rsidR="00D4510D">
        <w:rPr>
          <w:rFonts w:hint="cs"/>
          <w:rtl/>
        </w:rPr>
        <w:t xml:space="preserve"> </w:t>
      </w:r>
      <w:r>
        <w:rPr>
          <w:rFonts w:hint="cs"/>
          <w:rtl/>
        </w:rPr>
        <w:t>את</w:t>
      </w:r>
      <w:r w:rsidR="00D4510D">
        <w:rPr>
          <w:rFonts w:hint="cs"/>
          <w:rtl/>
        </w:rPr>
        <w:t xml:space="preserve"> </w:t>
      </w:r>
      <w:r>
        <w:rPr>
          <w:rFonts w:hint="cs"/>
          <w:rtl/>
        </w:rPr>
        <w:t>אחיך,</w:t>
      </w:r>
      <w:r w:rsidR="00D4510D">
        <w:rPr>
          <w:rFonts w:hint="cs"/>
          <w:rtl/>
        </w:rPr>
        <w:t xml:space="preserve"> </w:t>
      </w:r>
      <w:r>
        <w:rPr>
          <w:rFonts w:hint="cs"/>
          <w:rtl/>
        </w:rPr>
        <w:t>דאין</w:t>
      </w:r>
      <w:r w:rsidR="00D4510D">
        <w:rPr>
          <w:rFonts w:hint="cs"/>
          <w:rtl/>
        </w:rPr>
        <w:t xml:space="preserve"> </w:t>
      </w:r>
      <w:r>
        <w:rPr>
          <w:rFonts w:hint="cs"/>
          <w:rtl/>
        </w:rPr>
        <w:t>האיסור</w:t>
      </w:r>
      <w:r w:rsidR="00D4510D">
        <w:rPr>
          <w:rFonts w:hint="cs"/>
          <w:rtl/>
        </w:rPr>
        <w:t xml:space="preserve"> </w:t>
      </w:r>
      <w:r>
        <w:rPr>
          <w:rFonts w:hint="cs"/>
          <w:rtl/>
        </w:rPr>
        <w:t>אלא</w:t>
      </w:r>
      <w:r w:rsidR="00D4510D">
        <w:rPr>
          <w:rFonts w:hint="cs"/>
          <w:rtl/>
        </w:rPr>
        <w:t xml:space="preserve"> </w:t>
      </w:r>
      <w:r>
        <w:rPr>
          <w:rFonts w:hint="cs"/>
          <w:rtl/>
        </w:rPr>
        <w:t>בשנאת</w:t>
      </w:r>
      <w:r w:rsidR="00D4510D">
        <w:rPr>
          <w:rFonts w:hint="cs"/>
          <w:rtl/>
        </w:rPr>
        <w:t xml:space="preserve"> </w:t>
      </w:r>
      <w:r>
        <w:rPr>
          <w:rFonts w:hint="cs"/>
          <w:rtl/>
        </w:rPr>
        <w:t>חנם,</w:t>
      </w:r>
      <w:r w:rsidR="00D4510D">
        <w:rPr>
          <w:rFonts w:hint="cs"/>
          <w:rtl/>
        </w:rPr>
        <w:t xml:space="preserve"> </w:t>
      </w:r>
      <w:r>
        <w:rPr>
          <w:rFonts w:hint="cs"/>
          <w:rtl/>
        </w:rPr>
        <w:t>היינו</w:t>
      </w:r>
      <w:r w:rsidR="00D4510D">
        <w:rPr>
          <w:rFonts w:hint="cs"/>
          <w:rtl/>
        </w:rPr>
        <w:t xml:space="preserve"> </w:t>
      </w:r>
      <w:r>
        <w:rPr>
          <w:rFonts w:hint="cs"/>
          <w:rtl/>
        </w:rPr>
        <w:t>שלא</w:t>
      </w:r>
      <w:r w:rsidR="00D4510D">
        <w:rPr>
          <w:rFonts w:hint="cs"/>
          <w:rtl/>
        </w:rPr>
        <w:t xml:space="preserve"> </w:t>
      </w:r>
      <w:r>
        <w:rPr>
          <w:rFonts w:hint="cs"/>
          <w:rtl/>
        </w:rPr>
        <w:t>ראה</w:t>
      </w:r>
      <w:r w:rsidR="00D4510D">
        <w:rPr>
          <w:rFonts w:hint="cs"/>
          <w:rtl/>
        </w:rPr>
        <w:t xml:space="preserve"> </w:t>
      </w:r>
      <w:r>
        <w:rPr>
          <w:rFonts w:hint="cs"/>
          <w:rtl/>
        </w:rPr>
        <w:t>בו</w:t>
      </w:r>
      <w:r w:rsidR="00D4510D">
        <w:rPr>
          <w:rFonts w:hint="cs"/>
          <w:rtl/>
        </w:rPr>
        <w:t xml:space="preserve"> </w:t>
      </w:r>
      <w:r>
        <w:rPr>
          <w:rFonts w:hint="cs"/>
          <w:rtl/>
        </w:rPr>
        <w:t>דבר</w:t>
      </w:r>
      <w:r w:rsidR="00D4510D">
        <w:rPr>
          <w:rFonts w:hint="cs"/>
          <w:rtl/>
        </w:rPr>
        <w:t xml:space="preserve"> </w:t>
      </w:r>
      <w:r>
        <w:rPr>
          <w:rFonts w:hint="cs"/>
          <w:rtl/>
        </w:rPr>
        <w:t>ערוה</w:t>
      </w:r>
      <w:r>
        <w:rPr>
          <w:rFonts w:hint="cs"/>
        </w:rPr>
        <w:t>,</w:t>
      </w:r>
      <w:r w:rsidR="00D4510D">
        <w:rPr>
          <w:rFonts w:hint="cs"/>
          <w:rtl/>
        </w:rPr>
        <w:t xml:space="preserve"> </w:t>
      </w:r>
      <w:r>
        <w:rPr>
          <w:rFonts w:hint="cs"/>
          <w:rtl/>
        </w:rPr>
        <w:t>אבל</w:t>
      </w:r>
      <w:r w:rsidR="00D4510D">
        <w:rPr>
          <w:rFonts w:hint="cs"/>
          <w:rtl/>
        </w:rPr>
        <w:t xml:space="preserve"> </w:t>
      </w:r>
      <w:r>
        <w:rPr>
          <w:rFonts w:hint="cs"/>
          <w:rtl/>
        </w:rPr>
        <w:t>אם</w:t>
      </w:r>
      <w:r w:rsidR="00D4510D">
        <w:rPr>
          <w:rFonts w:hint="cs"/>
          <w:rtl/>
        </w:rPr>
        <w:t xml:space="preserve"> </w:t>
      </w:r>
      <w:r>
        <w:rPr>
          <w:rFonts w:hint="cs"/>
          <w:rtl/>
        </w:rPr>
        <w:t>ראה</w:t>
      </w:r>
      <w:r w:rsidR="00D4510D">
        <w:rPr>
          <w:rFonts w:hint="cs"/>
          <w:rtl/>
        </w:rPr>
        <w:t xml:space="preserve"> </w:t>
      </w:r>
      <w:r>
        <w:rPr>
          <w:rFonts w:hint="cs"/>
          <w:rtl/>
        </w:rPr>
        <w:t>עליו</w:t>
      </w:r>
      <w:r w:rsidR="00D4510D">
        <w:rPr>
          <w:rFonts w:hint="cs"/>
          <w:rtl/>
        </w:rPr>
        <w:t xml:space="preserve"> </w:t>
      </w:r>
      <w:r>
        <w:rPr>
          <w:rFonts w:hint="cs"/>
          <w:rtl/>
        </w:rPr>
        <w:t>דבר</w:t>
      </w:r>
      <w:r w:rsidR="00D4510D">
        <w:rPr>
          <w:rFonts w:hint="cs"/>
          <w:rtl/>
        </w:rPr>
        <w:t xml:space="preserve"> </w:t>
      </w:r>
      <w:r>
        <w:rPr>
          <w:rFonts w:hint="cs"/>
          <w:rtl/>
        </w:rPr>
        <w:t>ערוה</w:t>
      </w:r>
      <w:r w:rsidR="00D4510D">
        <w:rPr>
          <w:rFonts w:hint="cs"/>
          <w:rtl/>
        </w:rPr>
        <w:t xml:space="preserve"> </w:t>
      </w:r>
      <w:r>
        <w:rPr>
          <w:rFonts w:hint="cs"/>
          <w:rtl/>
        </w:rPr>
        <w:t>מותר</w:t>
      </w:r>
      <w:r w:rsidR="00D4510D">
        <w:rPr>
          <w:rFonts w:hint="cs"/>
          <w:rtl/>
        </w:rPr>
        <w:t xml:space="preserve"> </w:t>
      </w:r>
      <w:r>
        <w:rPr>
          <w:rFonts w:hint="cs"/>
          <w:rtl/>
        </w:rPr>
        <w:t>לשנאותו.</w:t>
      </w:r>
      <w:r w:rsidR="00D4510D">
        <w:rPr>
          <w:rFonts w:hint="cs"/>
          <w:rtl/>
        </w:rPr>
        <w:t xml:space="preserve"> </w:t>
      </w:r>
      <w:r>
        <w:rPr>
          <w:rFonts w:hint="cs"/>
          <w:rtl/>
        </w:rPr>
        <w:t>וכן</w:t>
      </w:r>
      <w:r w:rsidR="00D4510D">
        <w:rPr>
          <w:rFonts w:hint="cs"/>
          <w:rtl/>
        </w:rPr>
        <w:t xml:space="preserve"> </w:t>
      </w:r>
      <w:r>
        <w:rPr>
          <w:rFonts w:hint="cs"/>
          <w:rtl/>
        </w:rPr>
        <w:t>בלאו</w:t>
      </w:r>
      <w:r w:rsidR="00D4510D">
        <w:rPr>
          <w:rFonts w:hint="cs"/>
          <w:rtl/>
        </w:rPr>
        <w:t xml:space="preserve"> </w:t>
      </w:r>
      <w:r>
        <w:rPr>
          <w:rFonts w:hint="cs"/>
          <w:rtl/>
        </w:rPr>
        <w:t>דחובל,</w:t>
      </w:r>
      <w:r w:rsidR="00D4510D">
        <w:rPr>
          <w:rFonts w:hint="cs"/>
          <w:rtl/>
        </w:rPr>
        <w:t xml:space="preserve"> </w:t>
      </w:r>
      <w:r>
        <w:rPr>
          <w:rFonts w:hint="cs"/>
          <w:rtl/>
        </w:rPr>
        <w:t>כתב</w:t>
      </w:r>
      <w:r w:rsidR="00D4510D">
        <w:rPr>
          <w:rFonts w:hint="cs"/>
          <w:rtl/>
        </w:rPr>
        <w:t xml:space="preserve"> </w:t>
      </w:r>
      <w:r>
        <w:rPr>
          <w:rFonts w:hint="cs"/>
          <w:rtl/>
        </w:rPr>
        <w:t>הרמב</w:t>
      </w:r>
      <w:r>
        <w:rPr>
          <w:rFonts w:hint="cs"/>
        </w:rPr>
        <w:t>"</w:t>
      </w:r>
      <w:r>
        <w:rPr>
          <w:rFonts w:hint="cs"/>
          <w:rtl/>
        </w:rPr>
        <w:t>ם</w:t>
      </w:r>
      <w:r w:rsidR="00D4510D">
        <w:rPr>
          <w:rFonts w:hint="cs"/>
          <w:rtl/>
        </w:rPr>
        <w:t xml:space="preserve"> </w:t>
      </w:r>
      <w:r>
        <w:rPr>
          <w:rFonts w:hint="cs"/>
          <w:rtl/>
        </w:rPr>
        <w:t>(חובל</w:t>
      </w:r>
      <w:r w:rsidR="00D4510D">
        <w:rPr>
          <w:rFonts w:hint="cs"/>
          <w:rtl/>
        </w:rPr>
        <w:t xml:space="preserve"> </w:t>
      </w:r>
      <w:r>
        <w:rPr>
          <w:rFonts w:hint="cs"/>
          <w:rtl/>
        </w:rPr>
        <w:t>ומזיק</w:t>
      </w:r>
      <w:r w:rsidR="00D4510D">
        <w:rPr>
          <w:rFonts w:hint="cs"/>
          <w:rtl/>
        </w:rPr>
        <w:t xml:space="preserve"> </w:t>
      </w:r>
      <w:r>
        <w:rPr>
          <w:rFonts w:hint="cs"/>
          <w:rtl/>
        </w:rPr>
        <w:t>פ</w:t>
      </w:r>
      <w:r>
        <w:rPr>
          <w:rFonts w:hint="cs"/>
        </w:rPr>
        <w:t>"</w:t>
      </w:r>
      <w:r>
        <w:rPr>
          <w:rFonts w:hint="cs"/>
          <w:rtl/>
        </w:rPr>
        <w:t>ה</w:t>
      </w:r>
      <w:r w:rsidR="00D4510D">
        <w:rPr>
          <w:rFonts w:hint="cs"/>
          <w:rtl/>
        </w:rPr>
        <w:t xml:space="preserve"> </w:t>
      </w:r>
      <w:r>
        <w:rPr>
          <w:rFonts w:hint="cs"/>
          <w:rtl/>
        </w:rPr>
        <w:t>ה</w:t>
      </w:r>
      <w:r>
        <w:rPr>
          <w:rFonts w:hint="cs"/>
        </w:rPr>
        <w:t>"</w:t>
      </w:r>
      <w:r>
        <w:rPr>
          <w:rFonts w:hint="cs"/>
          <w:rtl/>
        </w:rPr>
        <w:t>א)</w:t>
      </w:r>
      <w:r w:rsidR="00D4510D">
        <w:rPr>
          <w:rFonts w:hint="cs"/>
          <w:rtl/>
        </w:rPr>
        <w:t xml:space="preserve"> </w:t>
      </w:r>
      <w:r>
        <w:rPr>
          <w:rFonts w:hint="cs"/>
          <w:rtl/>
        </w:rPr>
        <w:t>דהאיסור</w:t>
      </w:r>
      <w:r w:rsidR="00D4510D">
        <w:rPr>
          <w:rFonts w:hint="cs"/>
          <w:rtl/>
        </w:rPr>
        <w:t xml:space="preserve"> </w:t>
      </w:r>
      <w:r>
        <w:rPr>
          <w:rFonts w:hint="cs"/>
          <w:rtl/>
        </w:rPr>
        <w:t>הוא</w:t>
      </w:r>
      <w:r w:rsidR="00D4510D">
        <w:rPr>
          <w:rFonts w:hint="cs"/>
          <w:rtl/>
        </w:rPr>
        <w:t xml:space="preserve"> </w:t>
      </w:r>
      <w:r>
        <w:rPr>
          <w:rFonts w:hint="cs"/>
          <w:b/>
          <w:bCs/>
          <w:rtl/>
        </w:rPr>
        <w:t>דוקא</w:t>
      </w:r>
      <w:r w:rsidR="00D4510D">
        <w:rPr>
          <w:rFonts w:hint="cs"/>
          <w:b/>
          <w:bCs/>
          <w:rtl/>
        </w:rPr>
        <w:t xml:space="preserve"> </w:t>
      </w:r>
      <w:r>
        <w:rPr>
          <w:rFonts w:hint="cs"/>
          <w:b/>
          <w:bCs/>
          <w:rtl/>
        </w:rPr>
        <w:t>אם</w:t>
      </w:r>
      <w:r w:rsidR="00D4510D">
        <w:rPr>
          <w:rFonts w:hint="cs"/>
          <w:b/>
          <w:bCs/>
          <w:rtl/>
        </w:rPr>
        <w:t xml:space="preserve"> </w:t>
      </w:r>
      <w:r>
        <w:rPr>
          <w:rFonts w:hint="cs"/>
          <w:b/>
          <w:bCs/>
          <w:rtl/>
        </w:rPr>
        <w:t>חובל</w:t>
      </w:r>
      <w:r w:rsidR="00D4510D">
        <w:rPr>
          <w:rFonts w:hint="cs"/>
          <w:b/>
          <w:bCs/>
          <w:rtl/>
        </w:rPr>
        <w:t xml:space="preserve"> </w:t>
      </w:r>
      <w:r>
        <w:rPr>
          <w:rFonts w:hint="cs"/>
          <w:b/>
          <w:bCs/>
          <w:rtl/>
        </w:rPr>
        <w:t>דרך</w:t>
      </w:r>
      <w:r w:rsidR="00D4510D">
        <w:rPr>
          <w:rFonts w:hint="cs"/>
          <w:b/>
          <w:bCs/>
          <w:rtl/>
        </w:rPr>
        <w:t xml:space="preserve"> </w:t>
      </w:r>
      <w:r>
        <w:rPr>
          <w:rFonts w:hint="cs"/>
          <w:b/>
          <w:bCs/>
          <w:rtl/>
        </w:rPr>
        <w:t>נציון</w:t>
      </w:r>
      <w:r>
        <w:rPr>
          <w:rFonts w:hint="cs"/>
        </w:rPr>
        <w:t>,</w:t>
      </w:r>
      <w:r w:rsidR="00D4510D">
        <w:rPr>
          <w:rFonts w:hint="cs"/>
          <w:rtl/>
        </w:rPr>
        <w:t xml:space="preserve"> </w:t>
      </w:r>
      <w:r>
        <w:rPr>
          <w:rFonts w:hint="cs"/>
          <w:rtl/>
        </w:rPr>
        <w:t>והיינו</w:t>
      </w:r>
      <w:r w:rsidR="00D4510D">
        <w:rPr>
          <w:rFonts w:hint="cs"/>
          <w:rtl/>
        </w:rPr>
        <w:t xml:space="preserve"> </w:t>
      </w:r>
      <w:r>
        <w:rPr>
          <w:rFonts w:hint="cs"/>
          <w:rtl/>
        </w:rPr>
        <w:t>מדחזינן</w:t>
      </w:r>
      <w:r w:rsidR="00D4510D">
        <w:rPr>
          <w:rFonts w:hint="cs"/>
          <w:rtl/>
        </w:rPr>
        <w:t xml:space="preserve"> </w:t>
      </w:r>
      <w:r>
        <w:rPr>
          <w:rFonts w:hint="cs"/>
          <w:rtl/>
        </w:rPr>
        <w:t>ד</w:t>
      </w:r>
      <w:r>
        <w:rPr>
          <w:rFonts w:hint="cs"/>
          <w:b/>
          <w:bCs/>
          <w:rtl/>
        </w:rPr>
        <w:t>מותר</w:t>
      </w:r>
      <w:r w:rsidR="00D4510D">
        <w:rPr>
          <w:rFonts w:hint="cs"/>
          <w:b/>
          <w:bCs/>
          <w:rtl/>
        </w:rPr>
        <w:t xml:space="preserve"> </w:t>
      </w:r>
      <w:r>
        <w:rPr>
          <w:rFonts w:hint="cs"/>
          <w:b/>
          <w:bCs/>
          <w:rtl/>
        </w:rPr>
        <w:t>לרב</w:t>
      </w:r>
      <w:r w:rsidR="00D4510D">
        <w:rPr>
          <w:rFonts w:hint="cs"/>
          <w:b/>
          <w:bCs/>
          <w:rtl/>
        </w:rPr>
        <w:t xml:space="preserve"> </w:t>
      </w:r>
      <w:r>
        <w:rPr>
          <w:rFonts w:hint="cs"/>
          <w:b/>
          <w:bCs/>
          <w:rtl/>
        </w:rPr>
        <w:t>להכות</w:t>
      </w:r>
      <w:r w:rsidR="00D4510D">
        <w:rPr>
          <w:rFonts w:hint="cs"/>
          <w:b/>
          <w:bCs/>
          <w:rtl/>
        </w:rPr>
        <w:t xml:space="preserve"> </w:t>
      </w:r>
      <w:r>
        <w:rPr>
          <w:rFonts w:hint="cs"/>
          <w:b/>
          <w:bCs/>
          <w:rtl/>
        </w:rPr>
        <w:t>תלמידו</w:t>
      </w:r>
      <w:r>
        <w:rPr>
          <w:rFonts w:hint="cs"/>
        </w:rPr>
        <w:t>.</w:t>
      </w:r>
      <w:r w:rsidR="00D4510D">
        <w:rPr>
          <w:rFonts w:hint="cs"/>
          <w:rtl/>
        </w:rPr>
        <w:t xml:space="preserve"> </w:t>
      </w:r>
      <w:r>
        <w:rPr>
          <w:rFonts w:hint="cs"/>
          <w:rtl/>
        </w:rPr>
        <w:t>וכן</w:t>
      </w:r>
      <w:r w:rsidR="00D4510D">
        <w:rPr>
          <w:rFonts w:hint="cs"/>
          <w:rtl/>
        </w:rPr>
        <w:t xml:space="preserve"> </w:t>
      </w:r>
      <w:r>
        <w:rPr>
          <w:rFonts w:hint="cs"/>
          <w:rtl/>
        </w:rPr>
        <w:t>בלאו</w:t>
      </w:r>
      <w:r w:rsidR="00D4510D">
        <w:rPr>
          <w:rFonts w:hint="cs"/>
          <w:rtl/>
        </w:rPr>
        <w:t xml:space="preserve"> </w:t>
      </w:r>
      <w:r>
        <w:rPr>
          <w:rFonts w:hint="cs"/>
          <w:rtl/>
        </w:rPr>
        <w:t>דלא</w:t>
      </w:r>
      <w:r w:rsidR="00D4510D">
        <w:rPr>
          <w:rFonts w:hint="cs"/>
          <w:rtl/>
        </w:rPr>
        <w:t xml:space="preserve"> </w:t>
      </w:r>
      <w:r>
        <w:rPr>
          <w:rFonts w:hint="cs"/>
          <w:rtl/>
        </w:rPr>
        <w:t>תלך</w:t>
      </w:r>
      <w:r w:rsidR="00D4510D">
        <w:rPr>
          <w:rFonts w:hint="cs"/>
          <w:rtl/>
        </w:rPr>
        <w:t xml:space="preserve"> </w:t>
      </w:r>
      <w:r>
        <w:rPr>
          <w:rFonts w:hint="cs"/>
          <w:rtl/>
        </w:rPr>
        <w:t>רכיל,</w:t>
      </w:r>
      <w:r w:rsidR="00D4510D">
        <w:rPr>
          <w:rFonts w:hint="cs"/>
          <w:rtl/>
        </w:rPr>
        <w:t xml:space="preserve"> </w:t>
      </w:r>
      <w:r>
        <w:rPr>
          <w:rFonts w:hint="cs"/>
          <w:rtl/>
        </w:rPr>
        <w:t>מותר</w:t>
      </w:r>
      <w:r w:rsidR="00D4510D">
        <w:rPr>
          <w:rFonts w:hint="cs"/>
          <w:rtl/>
        </w:rPr>
        <w:t xml:space="preserve"> </w:t>
      </w:r>
      <w:r>
        <w:rPr>
          <w:rFonts w:hint="cs"/>
          <w:rtl/>
        </w:rPr>
        <w:t>לספר</w:t>
      </w:r>
      <w:r w:rsidR="00D4510D">
        <w:rPr>
          <w:rFonts w:hint="cs"/>
          <w:rtl/>
        </w:rPr>
        <w:t xml:space="preserve"> </w:t>
      </w:r>
      <w:r>
        <w:rPr>
          <w:rFonts w:hint="cs"/>
          <w:rtl/>
        </w:rPr>
        <w:t>לה</w:t>
      </w:r>
      <w:r>
        <w:rPr>
          <w:rFonts w:hint="cs"/>
        </w:rPr>
        <w:t>"</w:t>
      </w:r>
      <w:r>
        <w:rPr>
          <w:rFonts w:hint="cs"/>
          <w:rtl/>
        </w:rPr>
        <w:t>ר</w:t>
      </w:r>
      <w:r w:rsidR="00D4510D">
        <w:rPr>
          <w:rFonts w:hint="cs"/>
          <w:rtl/>
        </w:rPr>
        <w:t xml:space="preserve"> </w:t>
      </w:r>
      <w:r>
        <w:rPr>
          <w:rFonts w:hint="cs"/>
          <w:rtl/>
        </w:rPr>
        <w:t>על</w:t>
      </w:r>
      <w:r w:rsidR="00D4510D">
        <w:rPr>
          <w:rFonts w:hint="cs"/>
          <w:rtl/>
        </w:rPr>
        <w:t xml:space="preserve"> </w:t>
      </w:r>
      <w:r>
        <w:rPr>
          <w:rFonts w:hint="cs"/>
          <w:rtl/>
        </w:rPr>
        <w:t>בעלי</w:t>
      </w:r>
      <w:r w:rsidR="00D4510D">
        <w:rPr>
          <w:rFonts w:hint="cs"/>
          <w:rtl/>
        </w:rPr>
        <w:t xml:space="preserve"> </w:t>
      </w:r>
      <w:r>
        <w:rPr>
          <w:rFonts w:hint="cs"/>
          <w:rtl/>
        </w:rPr>
        <w:t>מחלוקת</w:t>
      </w:r>
      <w:r w:rsidR="00D4510D">
        <w:rPr>
          <w:rFonts w:hint="cs"/>
          <w:rtl/>
        </w:rPr>
        <w:t xml:space="preserve"> </w:t>
      </w:r>
      <w:r>
        <w:rPr>
          <w:rFonts w:hint="cs"/>
          <w:rtl/>
        </w:rPr>
        <w:t>כדי</w:t>
      </w:r>
      <w:r w:rsidR="00D4510D">
        <w:rPr>
          <w:rFonts w:hint="cs"/>
          <w:rtl/>
        </w:rPr>
        <w:t xml:space="preserve"> </w:t>
      </w:r>
      <w:r>
        <w:rPr>
          <w:rFonts w:hint="cs"/>
          <w:rtl/>
        </w:rPr>
        <w:t>להשקיט</w:t>
      </w:r>
      <w:r w:rsidR="00D4510D">
        <w:rPr>
          <w:rFonts w:hint="cs"/>
          <w:rtl/>
        </w:rPr>
        <w:t xml:space="preserve"> </w:t>
      </w:r>
      <w:r>
        <w:rPr>
          <w:rFonts w:hint="cs"/>
          <w:rtl/>
        </w:rPr>
        <w:t>המריבה.</w:t>
      </w:r>
      <w:r w:rsidR="00D4510D">
        <w:rPr>
          <w:rFonts w:hint="cs"/>
          <w:rtl/>
        </w:rPr>
        <w:t xml:space="preserve"> </w:t>
      </w:r>
      <w:r>
        <w:rPr>
          <w:rFonts w:hint="cs"/>
          <w:rtl/>
        </w:rPr>
        <w:t>וכן</w:t>
      </w:r>
      <w:r w:rsidR="00D4510D">
        <w:rPr>
          <w:rFonts w:hint="cs"/>
          <w:rtl/>
        </w:rPr>
        <w:t xml:space="preserve"> </w:t>
      </w:r>
      <w:r>
        <w:rPr>
          <w:rFonts w:hint="cs"/>
          <w:rtl/>
        </w:rPr>
        <w:t>בלאו</w:t>
      </w:r>
      <w:r w:rsidR="00D4510D">
        <w:rPr>
          <w:rFonts w:hint="cs"/>
          <w:rtl/>
        </w:rPr>
        <w:t xml:space="preserve"> </w:t>
      </w:r>
      <w:r>
        <w:rPr>
          <w:rFonts w:hint="cs"/>
          <w:rtl/>
        </w:rPr>
        <w:t>דאונאת</w:t>
      </w:r>
      <w:r w:rsidR="00D4510D">
        <w:rPr>
          <w:rFonts w:hint="cs"/>
          <w:rtl/>
        </w:rPr>
        <w:t xml:space="preserve"> </w:t>
      </w:r>
      <w:r>
        <w:rPr>
          <w:rFonts w:hint="cs"/>
          <w:rtl/>
        </w:rPr>
        <w:t>דברים,</w:t>
      </w:r>
      <w:r w:rsidR="00D4510D">
        <w:rPr>
          <w:rFonts w:hint="cs"/>
          <w:rtl/>
        </w:rPr>
        <w:t xml:space="preserve"> </w:t>
      </w:r>
      <w:r>
        <w:rPr>
          <w:rFonts w:hint="cs"/>
          <w:rtl/>
        </w:rPr>
        <w:t>מותר</w:t>
      </w:r>
      <w:r w:rsidR="00D4510D">
        <w:rPr>
          <w:rFonts w:hint="cs"/>
          <w:rtl/>
        </w:rPr>
        <w:t xml:space="preserve"> </w:t>
      </w:r>
      <w:r>
        <w:rPr>
          <w:rFonts w:hint="cs"/>
          <w:rtl/>
        </w:rPr>
        <w:t>להקניטו</w:t>
      </w:r>
      <w:r w:rsidR="00D4510D">
        <w:rPr>
          <w:rFonts w:hint="cs"/>
          <w:rtl/>
        </w:rPr>
        <w:t xml:space="preserve"> </w:t>
      </w:r>
      <w:r>
        <w:rPr>
          <w:rFonts w:hint="cs"/>
          <w:rtl/>
        </w:rPr>
        <w:t>בדברים</w:t>
      </w:r>
      <w:r w:rsidR="00D4510D">
        <w:rPr>
          <w:rFonts w:hint="cs"/>
          <w:rtl/>
        </w:rPr>
        <w:t xml:space="preserve"> </w:t>
      </w:r>
      <w:r>
        <w:rPr>
          <w:rFonts w:hint="cs"/>
          <w:rtl/>
        </w:rPr>
        <w:t>דרך</w:t>
      </w:r>
      <w:r w:rsidR="00D4510D">
        <w:rPr>
          <w:rFonts w:hint="cs"/>
          <w:rtl/>
        </w:rPr>
        <w:t xml:space="preserve"> </w:t>
      </w:r>
      <w:r>
        <w:rPr>
          <w:rFonts w:hint="cs"/>
          <w:rtl/>
        </w:rPr>
        <w:t>תוכחה,</w:t>
      </w:r>
      <w:r w:rsidR="00D4510D">
        <w:rPr>
          <w:rFonts w:hint="cs"/>
          <w:rtl/>
        </w:rPr>
        <w:t xml:space="preserve"> </w:t>
      </w:r>
      <w:r>
        <w:rPr>
          <w:rFonts w:hint="cs"/>
          <w:rtl/>
        </w:rPr>
        <w:t>וכן</w:t>
      </w:r>
      <w:r w:rsidR="00D4510D">
        <w:rPr>
          <w:rFonts w:hint="cs"/>
          <w:rtl/>
        </w:rPr>
        <w:t xml:space="preserve"> </w:t>
      </w:r>
      <w:r>
        <w:rPr>
          <w:rFonts w:hint="cs"/>
          <w:rtl/>
        </w:rPr>
        <w:t>מותר</w:t>
      </w:r>
      <w:r w:rsidR="00D4510D">
        <w:rPr>
          <w:rFonts w:hint="cs"/>
          <w:rtl/>
        </w:rPr>
        <w:t xml:space="preserve"> </w:t>
      </w:r>
      <w:r>
        <w:rPr>
          <w:rFonts w:hint="cs"/>
          <w:rtl/>
        </w:rPr>
        <w:t>להלבין</w:t>
      </w:r>
      <w:r w:rsidR="00D4510D">
        <w:rPr>
          <w:rFonts w:hint="cs"/>
          <w:rtl/>
        </w:rPr>
        <w:t xml:space="preserve"> </w:t>
      </w:r>
      <w:r>
        <w:rPr>
          <w:rFonts w:hint="cs"/>
          <w:rtl/>
        </w:rPr>
        <w:t>פנים</w:t>
      </w:r>
      <w:r w:rsidR="00D4510D">
        <w:rPr>
          <w:rFonts w:hint="cs"/>
          <w:rtl/>
        </w:rPr>
        <w:t xml:space="preserve"> </w:t>
      </w:r>
      <w:r>
        <w:rPr>
          <w:rFonts w:hint="cs"/>
          <w:rtl/>
        </w:rPr>
        <w:t>דרך</w:t>
      </w:r>
      <w:r w:rsidR="00D4510D">
        <w:rPr>
          <w:rFonts w:hint="cs"/>
          <w:rtl/>
        </w:rPr>
        <w:t xml:space="preserve"> </w:t>
      </w:r>
      <w:r>
        <w:rPr>
          <w:rFonts w:hint="cs"/>
          <w:rtl/>
        </w:rPr>
        <w:t>תוכחה,</w:t>
      </w:r>
      <w:r w:rsidR="00D4510D">
        <w:rPr>
          <w:rFonts w:hint="cs"/>
          <w:rtl/>
        </w:rPr>
        <w:t xml:space="preserve"> </w:t>
      </w:r>
      <w:r>
        <w:rPr>
          <w:rFonts w:hint="cs"/>
          <w:rtl/>
        </w:rPr>
        <w:t>אם</w:t>
      </w:r>
      <w:r w:rsidR="00D4510D">
        <w:rPr>
          <w:rFonts w:hint="cs"/>
          <w:rtl/>
        </w:rPr>
        <w:t xml:space="preserve"> </w:t>
      </w:r>
      <w:r>
        <w:rPr>
          <w:rFonts w:hint="cs"/>
          <w:rtl/>
        </w:rPr>
        <w:t>לא</w:t>
      </w:r>
      <w:r w:rsidR="00D4510D">
        <w:rPr>
          <w:rFonts w:hint="cs"/>
          <w:rtl/>
        </w:rPr>
        <w:t xml:space="preserve"> </w:t>
      </w:r>
      <w:r>
        <w:rPr>
          <w:rFonts w:hint="cs"/>
          <w:rtl/>
        </w:rPr>
        <w:t>חזר</w:t>
      </w:r>
      <w:r w:rsidR="00D4510D">
        <w:rPr>
          <w:rFonts w:hint="cs"/>
          <w:rtl/>
        </w:rPr>
        <w:t xml:space="preserve"> </w:t>
      </w:r>
      <w:r>
        <w:rPr>
          <w:rFonts w:hint="cs"/>
          <w:rtl/>
        </w:rPr>
        <w:t>בו</w:t>
      </w:r>
      <w:r w:rsidR="00D4510D">
        <w:rPr>
          <w:rFonts w:hint="cs"/>
          <w:rtl/>
        </w:rPr>
        <w:t xml:space="preserve"> </w:t>
      </w:r>
      <w:r>
        <w:rPr>
          <w:rFonts w:hint="cs"/>
          <w:rtl/>
        </w:rPr>
        <w:t>אחרי</w:t>
      </w:r>
      <w:r w:rsidR="00D4510D">
        <w:rPr>
          <w:rFonts w:hint="cs"/>
          <w:rtl/>
        </w:rPr>
        <w:t xml:space="preserve"> </w:t>
      </w:r>
      <w:r>
        <w:rPr>
          <w:rFonts w:hint="cs"/>
          <w:rtl/>
        </w:rPr>
        <w:t>שהוכיחו</w:t>
      </w:r>
      <w:r w:rsidR="00D4510D">
        <w:rPr>
          <w:rFonts w:hint="cs"/>
          <w:rtl/>
        </w:rPr>
        <w:t xml:space="preserve"> </w:t>
      </w:r>
      <w:r>
        <w:rPr>
          <w:rFonts w:hint="cs"/>
          <w:rtl/>
        </w:rPr>
        <w:t>בסתר,</w:t>
      </w:r>
      <w:r w:rsidR="00D4510D">
        <w:rPr>
          <w:rFonts w:hint="cs"/>
          <w:rtl/>
        </w:rPr>
        <w:t xml:space="preserve"> </w:t>
      </w:r>
      <w:r>
        <w:rPr>
          <w:rFonts w:hint="cs"/>
          <w:rtl/>
        </w:rPr>
        <w:t>ומותר</w:t>
      </w:r>
      <w:r w:rsidR="00D4510D">
        <w:rPr>
          <w:rFonts w:hint="cs"/>
          <w:rtl/>
        </w:rPr>
        <w:t xml:space="preserve"> </w:t>
      </w:r>
      <w:r>
        <w:rPr>
          <w:rFonts w:hint="cs"/>
          <w:rtl/>
        </w:rPr>
        <w:t>גם</w:t>
      </w:r>
      <w:r w:rsidR="00D4510D">
        <w:rPr>
          <w:rFonts w:hint="cs"/>
          <w:rtl/>
        </w:rPr>
        <w:t xml:space="preserve"> </w:t>
      </w:r>
      <w:r>
        <w:rPr>
          <w:rFonts w:hint="cs"/>
          <w:rtl/>
        </w:rPr>
        <w:t>לקללו</w:t>
      </w:r>
      <w:r w:rsidR="00D4510D">
        <w:rPr>
          <w:rFonts w:hint="cs"/>
          <w:rtl/>
        </w:rPr>
        <w:t xml:space="preserve"> </w:t>
      </w:r>
      <w:r>
        <w:rPr>
          <w:rFonts w:hint="cs"/>
          <w:rtl/>
        </w:rPr>
        <w:t>בשביל</w:t>
      </w:r>
      <w:r w:rsidR="00D4510D">
        <w:rPr>
          <w:rFonts w:hint="cs"/>
          <w:rtl/>
        </w:rPr>
        <w:t xml:space="preserve"> </w:t>
      </w:r>
      <w:r>
        <w:rPr>
          <w:rFonts w:hint="cs"/>
          <w:rtl/>
        </w:rPr>
        <w:t>זה,</w:t>
      </w:r>
      <w:r w:rsidR="00D4510D">
        <w:rPr>
          <w:rFonts w:hint="cs"/>
          <w:rtl/>
        </w:rPr>
        <w:t xml:space="preserve"> </w:t>
      </w:r>
      <w:r>
        <w:rPr>
          <w:rFonts w:hint="cs"/>
          <w:rtl/>
        </w:rPr>
        <w:t>כמו</w:t>
      </w:r>
      <w:r w:rsidR="00D4510D">
        <w:rPr>
          <w:rFonts w:hint="cs"/>
          <w:rtl/>
        </w:rPr>
        <w:t xml:space="preserve"> </w:t>
      </w:r>
      <w:r>
        <w:rPr>
          <w:rFonts w:hint="cs"/>
          <w:rtl/>
        </w:rPr>
        <w:t>שעשו</w:t>
      </w:r>
      <w:r w:rsidR="00D4510D">
        <w:rPr>
          <w:rFonts w:hint="cs"/>
          <w:rtl/>
        </w:rPr>
        <w:t xml:space="preserve"> </w:t>
      </w:r>
      <w:r>
        <w:rPr>
          <w:rFonts w:hint="cs"/>
          <w:rtl/>
        </w:rPr>
        <w:t>כל</w:t>
      </w:r>
      <w:r w:rsidR="00D4510D">
        <w:rPr>
          <w:rFonts w:hint="cs"/>
          <w:rtl/>
        </w:rPr>
        <w:t xml:space="preserve"> </w:t>
      </w:r>
      <w:r>
        <w:rPr>
          <w:rFonts w:hint="cs"/>
          <w:rtl/>
        </w:rPr>
        <w:t>הנביאים</w:t>
      </w:r>
      <w:r w:rsidR="00D4510D">
        <w:rPr>
          <w:rFonts w:hint="cs"/>
          <w:rtl/>
        </w:rPr>
        <w:t xml:space="preserve"> </w:t>
      </w:r>
      <w:r>
        <w:rPr>
          <w:rFonts w:hint="cs"/>
          <w:rtl/>
        </w:rPr>
        <w:t>בישראל,</w:t>
      </w:r>
      <w:r w:rsidR="00D4510D">
        <w:rPr>
          <w:rFonts w:hint="cs"/>
          <w:rtl/>
        </w:rPr>
        <w:t xml:space="preserve"> </w:t>
      </w:r>
      <w:r>
        <w:rPr>
          <w:rFonts w:hint="cs"/>
          <w:rtl/>
        </w:rPr>
        <w:t>והוא</w:t>
      </w:r>
      <w:r w:rsidR="00D4510D">
        <w:rPr>
          <w:rFonts w:hint="cs"/>
          <w:rtl/>
        </w:rPr>
        <w:t xml:space="preserve"> </w:t>
      </w:r>
      <w:r>
        <w:rPr>
          <w:rFonts w:hint="cs"/>
          <w:rtl/>
        </w:rPr>
        <w:t>לשון</w:t>
      </w:r>
      <w:r w:rsidR="00D4510D">
        <w:rPr>
          <w:rFonts w:hint="cs"/>
          <w:rtl/>
        </w:rPr>
        <w:t xml:space="preserve"> </w:t>
      </w:r>
      <w:r>
        <w:rPr>
          <w:rFonts w:hint="cs"/>
          <w:rtl/>
        </w:rPr>
        <w:t>הרמב</w:t>
      </w:r>
      <w:r>
        <w:rPr>
          <w:rFonts w:hint="cs"/>
        </w:rPr>
        <w:t>"</w:t>
      </w:r>
      <w:r>
        <w:rPr>
          <w:rFonts w:hint="cs"/>
          <w:rtl/>
        </w:rPr>
        <w:t>ם</w:t>
      </w:r>
      <w:r w:rsidR="00D4510D">
        <w:rPr>
          <w:rFonts w:hint="cs"/>
          <w:rtl/>
        </w:rPr>
        <w:t xml:space="preserve"> </w:t>
      </w:r>
      <w:r>
        <w:rPr>
          <w:rFonts w:hint="cs"/>
          <w:rtl/>
        </w:rPr>
        <w:t>בהלכות</w:t>
      </w:r>
      <w:r w:rsidR="00D4510D">
        <w:rPr>
          <w:rFonts w:hint="cs"/>
          <w:rtl/>
        </w:rPr>
        <w:t xml:space="preserve"> </w:t>
      </w:r>
      <w:r>
        <w:rPr>
          <w:rFonts w:hint="cs"/>
          <w:rtl/>
        </w:rPr>
        <w:t>דעות</w:t>
      </w:r>
      <w:r w:rsidR="00D4510D">
        <w:rPr>
          <w:rFonts w:hint="cs"/>
          <w:rtl/>
        </w:rPr>
        <w:t xml:space="preserve"> </w:t>
      </w:r>
      <w:r>
        <w:rPr>
          <w:rFonts w:hint="cs"/>
          <w:rtl/>
        </w:rPr>
        <w:t>(פ</w:t>
      </w:r>
      <w:r>
        <w:rPr>
          <w:rFonts w:hint="cs"/>
        </w:rPr>
        <w:t>"</w:t>
      </w:r>
      <w:r>
        <w:rPr>
          <w:rFonts w:hint="cs"/>
          <w:rtl/>
        </w:rPr>
        <w:t>ו</w:t>
      </w:r>
      <w:r w:rsidR="00D4510D">
        <w:rPr>
          <w:rFonts w:hint="cs"/>
          <w:rtl/>
        </w:rPr>
        <w:t xml:space="preserve"> </w:t>
      </w:r>
      <w:r>
        <w:rPr>
          <w:rFonts w:hint="cs"/>
          <w:rtl/>
        </w:rPr>
        <w:t>ה</w:t>
      </w:r>
      <w:r>
        <w:rPr>
          <w:rFonts w:hint="cs"/>
        </w:rPr>
        <w:t>"</w:t>
      </w:r>
      <w:r>
        <w:rPr>
          <w:rFonts w:hint="cs"/>
          <w:rtl/>
        </w:rPr>
        <w:t>ח).</w:t>
      </w:r>
      <w:r w:rsidR="00D4510D">
        <w:rPr>
          <w:rFonts w:hint="cs"/>
          <w:rtl/>
        </w:rPr>
        <w:t xml:space="preserve"> </w:t>
      </w:r>
      <w:r>
        <w:rPr>
          <w:rFonts w:hint="cs"/>
          <w:rtl/>
        </w:rPr>
        <w:t>ומוכח</w:t>
      </w:r>
      <w:r w:rsidR="00D4510D">
        <w:rPr>
          <w:rFonts w:hint="cs"/>
          <w:rtl/>
        </w:rPr>
        <w:t xml:space="preserve"> </w:t>
      </w:r>
      <w:r>
        <w:rPr>
          <w:rFonts w:hint="cs"/>
          <w:rtl/>
        </w:rPr>
        <w:t>מכל</w:t>
      </w:r>
      <w:r w:rsidR="00D4510D">
        <w:rPr>
          <w:rFonts w:hint="cs"/>
          <w:rtl/>
        </w:rPr>
        <w:t xml:space="preserve"> </w:t>
      </w:r>
      <w:r>
        <w:rPr>
          <w:rFonts w:hint="cs"/>
          <w:rtl/>
        </w:rPr>
        <w:t>זה</w:t>
      </w:r>
      <w:r w:rsidR="00D4510D">
        <w:rPr>
          <w:rFonts w:hint="cs"/>
          <w:rtl/>
        </w:rPr>
        <w:t xml:space="preserve"> </w:t>
      </w:r>
      <w:r>
        <w:rPr>
          <w:rFonts w:hint="cs"/>
          <w:b/>
          <w:bCs/>
          <w:rtl/>
        </w:rPr>
        <w:t>דכל</w:t>
      </w:r>
      <w:r w:rsidR="00D4510D">
        <w:rPr>
          <w:rFonts w:hint="cs"/>
          <w:b/>
          <w:bCs/>
          <w:rtl/>
        </w:rPr>
        <w:t xml:space="preserve"> </w:t>
      </w:r>
      <w:r>
        <w:rPr>
          <w:rFonts w:hint="cs"/>
          <w:b/>
          <w:bCs/>
          <w:rtl/>
        </w:rPr>
        <w:t>האיסורים</w:t>
      </w:r>
      <w:r w:rsidR="00D4510D">
        <w:rPr>
          <w:rFonts w:hint="cs"/>
          <w:b/>
          <w:bCs/>
          <w:rtl/>
        </w:rPr>
        <w:t xml:space="preserve"> </w:t>
      </w:r>
      <w:r>
        <w:rPr>
          <w:rFonts w:hint="cs"/>
          <w:b/>
          <w:bCs/>
          <w:rtl/>
        </w:rPr>
        <w:t>האלו</w:t>
      </w:r>
      <w:r w:rsidR="00D4510D">
        <w:rPr>
          <w:rFonts w:hint="cs"/>
          <w:b/>
          <w:bCs/>
          <w:rtl/>
        </w:rPr>
        <w:t xml:space="preserve"> </w:t>
      </w:r>
      <w:r>
        <w:rPr>
          <w:rFonts w:hint="cs"/>
          <w:b/>
          <w:bCs/>
          <w:rtl/>
        </w:rPr>
        <w:t>הותרו</w:t>
      </w:r>
      <w:r w:rsidR="00D4510D">
        <w:rPr>
          <w:rFonts w:hint="cs"/>
          <w:b/>
          <w:bCs/>
          <w:rtl/>
        </w:rPr>
        <w:t xml:space="preserve"> </w:t>
      </w:r>
      <w:r>
        <w:rPr>
          <w:rFonts w:hint="cs"/>
          <w:b/>
          <w:bCs/>
          <w:rtl/>
        </w:rPr>
        <w:t>לצורך</w:t>
      </w:r>
      <w:r w:rsidR="00D4510D">
        <w:rPr>
          <w:rFonts w:hint="cs"/>
          <w:b/>
          <w:bCs/>
          <w:rtl/>
        </w:rPr>
        <w:t xml:space="preserve"> </w:t>
      </w:r>
      <w:r>
        <w:rPr>
          <w:rFonts w:hint="cs"/>
          <w:b/>
          <w:bCs/>
          <w:rtl/>
        </w:rPr>
        <w:t>תועלת</w:t>
      </w:r>
      <w:r w:rsidR="00C91C12">
        <w:rPr>
          <w:rFonts w:hint="cs"/>
          <w:rtl/>
        </w:rPr>
        <w:t>".</w:t>
      </w:r>
      <w:r w:rsidR="00D4510D">
        <w:rPr>
          <w:rFonts w:hint="cs"/>
          <w:rtl/>
        </w:rPr>
        <w:t xml:space="preserve"> </w:t>
      </w:r>
    </w:p>
    <w:p w:rsidR="00F80724" w:rsidRDefault="00F80724" w:rsidP="00077D26">
      <w:pPr>
        <w:pStyle w:val="a1"/>
        <w:rPr>
          <w:rtl/>
        </w:rPr>
      </w:pPr>
      <w:r>
        <w:rPr>
          <w:rFonts w:hint="cs"/>
          <w:rtl/>
        </w:rPr>
        <w:t>לדעת</w:t>
      </w:r>
      <w:r w:rsidR="00D4510D">
        <w:rPr>
          <w:rFonts w:hint="cs"/>
          <w:rtl/>
        </w:rPr>
        <w:t xml:space="preserve"> </w:t>
      </w:r>
      <w:r>
        <w:rPr>
          <w:rFonts w:hint="cs"/>
          <w:rtl/>
        </w:rPr>
        <w:t>רבי</w:t>
      </w:r>
      <w:r w:rsidR="00D4510D">
        <w:rPr>
          <w:rFonts w:hint="cs"/>
          <w:rtl/>
        </w:rPr>
        <w:t xml:space="preserve"> </w:t>
      </w:r>
      <w:r>
        <w:rPr>
          <w:rFonts w:hint="cs"/>
          <w:rtl/>
        </w:rPr>
        <w:t>אלחנן</w:t>
      </w:r>
      <w:r w:rsidR="00D4510D">
        <w:rPr>
          <w:rFonts w:hint="cs"/>
          <w:rtl/>
        </w:rPr>
        <w:t xml:space="preserve"> </w:t>
      </w:r>
      <w:r>
        <w:rPr>
          <w:rFonts w:hint="cs"/>
          <w:rtl/>
        </w:rPr>
        <w:t>וסרמן,</w:t>
      </w:r>
      <w:r w:rsidR="00D4510D">
        <w:rPr>
          <w:rFonts w:hint="cs"/>
          <w:rtl/>
        </w:rPr>
        <w:t xml:space="preserve"> </w:t>
      </w:r>
      <w:r>
        <w:rPr>
          <w:rFonts w:hint="cs"/>
          <w:rtl/>
        </w:rPr>
        <w:t>אין</w:t>
      </w:r>
      <w:r w:rsidR="00D4510D">
        <w:rPr>
          <w:rFonts w:hint="cs"/>
          <w:rtl/>
        </w:rPr>
        <w:t xml:space="preserve"> </w:t>
      </w:r>
      <w:r>
        <w:rPr>
          <w:rFonts w:hint="cs"/>
          <w:rtl/>
        </w:rPr>
        <w:t>עבירות</w:t>
      </w:r>
      <w:r w:rsidR="00D4510D">
        <w:rPr>
          <w:rFonts w:hint="cs"/>
          <w:rtl/>
        </w:rPr>
        <w:t xml:space="preserve"> </w:t>
      </w:r>
      <w:r>
        <w:rPr>
          <w:rFonts w:hint="cs"/>
          <w:rtl/>
        </w:rPr>
        <w:t>ש</w:t>
      </w:r>
      <w:r>
        <w:rPr>
          <w:rFonts w:hint="cs"/>
        </w:rPr>
        <w:t>"</w:t>
      </w:r>
      <w:r>
        <w:rPr>
          <w:rFonts w:hint="cs"/>
          <w:rtl/>
        </w:rPr>
        <w:t>בין</w:t>
      </w:r>
      <w:r w:rsidR="00D4510D">
        <w:rPr>
          <w:rFonts w:hint="cs"/>
          <w:rtl/>
        </w:rPr>
        <w:t xml:space="preserve"> </w:t>
      </w:r>
      <w:r>
        <w:rPr>
          <w:rFonts w:hint="cs"/>
          <w:rtl/>
        </w:rPr>
        <w:t>אדם</w:t>
      </w:r>
      <w:r w:rsidR="00D4510D">
        <w:rPr>
          <w:rFonts w:hint="cs"/>
          <w:rtl/>
        </w:rPr>
        <w:t xml:space="preserve"> </w:t>
      </w:r>
      <w:r>
        <w:rPr>
          <w:rFonts w:hint="cs"/>
          <w:rtl/>
        </w:rPr>
        <w:t>לחברו</w:t>
      </w:r>
      <w:r>
        <w:rPr>
          <w:rFonts w:hint="cs"/>
        </w:rPr>
        <w:t>"</w:t>
      </w:r>
      <w:r w:rsidR="00D4510D">
        <w:rPr>
          <w:rFonts w:hint="cs"/>
          <w:rtl/>
        </w:rPr>
        <w:t xml:space="preserve"> </w:t>
      </w:r>
      <w:r>
        <w:rPr>
          <w:rFonts w:hint="cs"/>
          <w:rtl/>
        </w:rPr>
        <w:t>נאסרו</w:t>
      </w:r>
      <w:r w:rsidR="00D4510D">
        <w:rPr>
          <w:rFonts w:hint="cs"/>
          <w:rtl/>
        </w:rPr>
        <w:t xml:space="preserve"> </w:t>
      </w:r>
      <w:r>
        <w:rPr>
          <w:rFonts w:hint="cs"/>
          <w:rtl/>
        </w:rPr>
        <w:t>רק</w:t>
      </w:r>
      <w:r w:rsidR="00D4510D">
        <w:rPr>
          <w:rFonts w:hint="cs"/>
          <w:rtl/>
        </w:rPr>
        <w:t xml:space="preserve"> </w:t>
      </w:r>
      <w:r>
        <w:rPr>
          <w:rFonts w:hint="cs"/>
          <w:rtl/>
        </w:rPr>
        <w:t>כאשר</w:t>
      </w:r>
      <w:r w:rsidR="00D4510D">
        <w:rPr>
          <w:rFonts w:hint="cs"/>
          <w:rtl/>
        </w:rPr>
        <w:t xml:space="preserve"> </w:t>
      </w:r>
      <w:r>
        <w:rPr>
          <w:rFonts w:hint="cs"/>
          <w:rtl/>
        </w:rPr>
        <w:t>המעשים</w:t>
      </w:r>
      <w:r w:rsidR="00D4510D">
        <w:rPr>
          <w:rFonts w:hint="cs"/>
          <w:rtl/>
        </w:rPr>
        <w:t xml:space="preserve"> </w:t>
      </w:r>
      <w:r>
        <w:rPr>
          <w:rFonts w:hint="cs"/>
          <w:rtl/>
        </w:rPr>
        <w:t>הם</w:t>
      </w:r>
      <w:r w:rsidR="00D4510D">
        <w:rPr>
          <w:rFonts w:hint="cs"/>
          <w:rtl/>
        </w:rPr>
        <w:t xml:space="preserve"> </w:t>
      </w:r>
      <w:r>
        <w:rPr>
          <w:rFonts w:hint="cs"/>
        </w:rPr>
        <w:t>"</w:t>
      </w:r>
      <w:r>
        <w:rPr>
          <w:rFonts w:hint="cs"/>
          <w:rtl/>
        </w:rPr>
        <w:t>בדרך</w:t>
      </w:r>
      <w:r w:rsidR="00D4510D">
        <w:rPr>
          <w:rFonts w:hint="cs"/>
          <w:rtl/>
        </w:rPr>
        <w:t xml:space="preserve"> </w:t>
      </w:r>
      <w:r>
        <w:rPr>
          <w:rFonts w:hint="cs"/>
          <w:rtl/>
        </w:rPr>
        <w:t>קלקול</w:t>
      </w:r>
      <w:r w:rsidR="00D4510D">
        <w:rPr>
          <w:rFonts w:hint="cs"/>
          <w:rtl/>
        </w:rPr>
        <w:t xml:space="preserve"> </w:t>
      </w:r>
      <w:r>
        <w:rPr>
          <w:rFonts w:hint="cs"/>
          <w:rtl/>
        </w:rPr>
        <w:t>והשחתה</w:t>
      </w:r>
      <w:r w:rsidR="00C91C12">
        <w:rPr>
          <w:rFonts w:hint="cs"/>
          <w:rtl/>
        </w:rPr>
        <w:t>",</w:t>
      </w:r>
      <w:r w:rsidR="00D4510D">
        <w:rPr>
          <w:rFonts w:hint="cs"/>
          <w:rtl/>
        </w:rPr>
        <w:t xml:space="preserve"> </w:t>
      </w:r>
      <w:r>
        <w:rPr>
          <w:rFonts w:hint="cs"/>
          <w:rtl/>
        </w:rPr>
        <w:t>ולא</w:t>
      </w:r>
      <w:r w:rsidR="00D4510D">
        <w:rPr>
          <w:rFonts w:hint="cs"/>
          <w:rtl/>
        </w:rPr>
        <w:t xml:space="preserve"> </w:t>
      </w:r>
      <w:r>
        <w:rPr>
          <w:rFonts w:hint="cs"/>
          <w:rtl/>
        </w:rPr>
        <w:t>כאשר</w:t>
      </w:r>
      <w:r w:rsidR="00D4510D">
        <w:rPr>
          <w:rFonts w:hint="cs"/>
          <w:rtl/>
        </w:rPr>
        <w:t xml:space="preserve"> </w:t>
      </w:r>
      <w:r>
        <w:rPr>
          <w:rFonts w:hint="cs"/>
          <w:rtl/>
        </w:rPr>
        <w:t>יש</w:t>
      </w:r>
      <w:r w:rsidR="00D4510D">
        <w:rPr>
          <w:rFonts w:hint="cs"/>
          <w:rtl/>
        </w:rPr>
        <w:t xml:space="preserve"> </w:t>
      </w:r>
      <w:r>
        <w:rPr>
          <w:rFonts w:hint="cs"/>
          <w:rtl/>
        </w:rPr>
        <w:t>בכך</w:t>
      </w:r>
      <w:r w:rsidR="00D4510D">
        <w:rPr>
          <w:rFonts w:hint="cs"/>
          <w:rtl/>
        </w:rPr>
        <w:t xml:space="preserve"> </w:t>
      </w:r>
      <w:r>
        <w:rPr>
          <w:rFonts w:hint="cs"/>
        </w:rPr>
        <w:t>"</w:t>
      </w:r>
      <w:r>
        <w:rPr>
          <w:rFonts w:hint="cs"/>
          <w:rtl/>
        </w:rPr>
        <w:t>צורך</w:t>
      </w:r>
      <w:r w:rsidR="00D4510D">
        <w:rPr>
          <w:rFonts w:hint="cs"/>
          <w:rtl/>
        </w:rPr>
        <w:t xml:space="preserve"> </w:t>
      </w:r>
      <w:r>
        <w:rPr>
          <w:rFonts w:hint="cs"/>
          <w:rtl/>
        </w:rPr>
        <w:t>ותועלת</w:t>
      </w:r>
      <w:r w:rsidR="00C91C12">
        <w:rPr>
          <w:rFonts w:hint="cs"/>
          <w:rtl/>
        </w:rPr>
        <w:t>",</w:t>
      </w:r>
      <w:r w:rsidR="00D4510D">
        <w:rPr>
          <w:rFonts w:hint="cs"/>
          <w:rtl/>
        </w:rPr>
        <w:t xml:space="preserve"> </w:t>
      </w:r>
      <w:r>
        <w:rPr>
          <w:rFonts w:hint="cs"/>
          <w:rtl/>
        </w:rPr>
        <w:t>ובכלל</w:t>
      </w:r>
      <w:r w:rsidR="00D4510D">
        <w:rPr>
          <w:rFonts w:hint="cs"/>
          <w:rtl/>
        </w:rPr>
        <w:t xml:space="preserve"> </w:t>
      </w:r>
      <w:r>
        <w:rPr>
          <w:rFonts w:hint="cs"/>
          <w:rtl/>
        </w:rPr>
        <w:t>זה</w:t>
      </w:r>
      <w:r w:rsidR="00D4510D">
        <w:rPr>
          <w:rFonts w:hint="cs"/>
          <w:rtl/>
        </w:rPr>
        <w:t xml:space="preserve"> </w:t>
      </w:r>
      <w:r>
        <w:rPr>
          <w:rFonts w:hint="cs"/>
          <w:b/>
          <w:bCs/>
          <w:rtl/>
        </w:rPr>
        <w:t>חבלה</w:t>
      </w:r>
      <w:r w:rsidR="00D4510D">
        <w:rPr>
          <w:rFonts w:hint="cs"/>
          <w:rtl/>
        </w:rPr>
        <w:t xml:space="preserve"> </w:t>
      </w:r>
      <w:r>
        <w:rPr>
          <w:rFonts w:hint="cs"/>
          <w:rtl/>
        </w:rPr>
        <w:t>שנאסרה</w:t>
      </w:r>
      <w:r w:rsidR="00D4510D">
        <w:rPr>
          <w:rFonts w:hint="cs"/>
          <w:rtl/>
        </w:rPr>
        <w:t xml:space="preserve"> </w:t>
      </w:r>
      <w:r>
        <w:rPr>
          <w:rFonts w:hint="cs"/>
          <w:rtl/>
        </w:rPr>
        <w:t>רק</w:t>
      </w:r>
      <w:r w:rsidR="00D4510D">
        <w:rPr>
          <w:rFonts w:hint="cs"/>
          <w:rtl/>
        </w:rPr>
        <w:t xml:space="preserve"> </w:t>
      </w:r>
      <w:r>
        <w:rPr>
          <w:rFonts w:hint="cs"/>
        </w:rPr>
        <w:t>"</w:t>
      </w:r>
      <w:r>
        <w:rPr>
          <w:rFonts w:hint="cs"/>
          <w:rtl/>
        </w:rPr>
        <w:t>בדרך</w:t>
      </w:r>
      <w:r w:rsidR="00D4510D">
        <w:rPr>
          <w:rFonts w:hint="cs"/>
          <w:rtl/>
        </w:rPr>
        <w:t xml:space="preserve"> </w:t>
      </w:r>
      <w:r>
        <w:rPr>
          <w:rFonts w:hint="cs"/>
          <w:rtl/>
        </w:rPr>
        <w:t>נציון</w:t>
      </w:r>
      <w:r w:rsidR="00C91C12">
        <w:rPr>
          <w:rFonts w:hint="cs"/>
          <w:rtl/>
        </w:rPr>
        <w:t>",</w:t>
      </w:r>
      <w:r w:rsidR="00D4510D">
        <w:rPr>
          <w:rFonts w:hint="cs"/>
          <w:rtl/>
        </w:rPr>
        <w:t xml:space="preserve"> </w:t>
      </w:r>
      <w:r>
        <w:rPr>
          <w:rFonts w:hint="cs"/>
          <w:rtl/>
        </w:rPr>
        <w:t>ולכן</w:t>
      </w:r>
      <w:r w:rsidR="00D4510D">
        <w:rPr>
          <w:rFonts w:hint="cs"/>
          <w:rtl/>
        </w:rPr>
        <w:t xml:space="preserve"> </w:t>
      </w:r>
      <w:r>
        <w:rPr>
          <w:rFonts w:hint="cs"/>
          <w:rtl/>
        </w:rPr>
        <w:t>מותר</w:t>
      </w:r>
      <w:r w:rsidR="00D4510D">
        <w:rPr>
          <w:rFonts w:hint="cs"/>
          <w:rtl/>
        </w:rPr>
        <w:t xml:space="preserve"> </w:t>
      </w:r>
      <w:r>
        <w:rPr>
          <w:rFonts w:hint="cs"/>
          <w:rtl/>
        </w:rPr>
        <w:t>לרב</w:t>
      </w:r>
      <w:r w:rsidR="00D4510D">
        <w:rPr>
          <w:rFonts w:hint="cs"/>
          <w:rtl/>
        </w:rPr>
        <w:t xml:space="preserve"> </w:t>
      </w:r>
      <w:r>
        <w:rPr>
          <w:rFonts w:hint="cs"/>
          <w:rtl/>
        </w:rPr>
        <w:t>להכות</w:t>
      </w:r>
      <w:r w:rsidR="00D4510D">
        <w:rPr>
          <w:rFonts w:hint="cs"/>
          <w:rtl/>
        </w:rPr>
        <w:t xml:space="preserve"> </w:t>
      </w:r>
      <w:r>
        <w:rPr>
          <w:rFonts w:hint="cs"/>
          <w:rtl/>
        </w:rPr>
        <w:t>את</w:t>
      </w:r>
      <w:r w:rsidR="00D4510D">
        <w:rPr>
          <w:rFonts w:hint="cs"/>
          <w:rtl/>
        </w:rPr>
        <w:t xml:space="preserve"> </w:t>
      </w:r>
      <w:r>
        <w:rPr>
          <w:rFonts w:hint="cs"/>
          <w:rtl/>
        </w:rPr>
        <w:t>התלמיד</w:t>
      </w:r>
      <w:r w:rsidR="00D4510D">
        <w:rPr>
          <w:rFonts w:hint="cs"/>
          <w:rtl/>
        </w:rPr>
        <w:t xml:space="preserve"> </w:t>
      </w:r>
      <w:r>
        <w:rPr>
          <w:rFonts w:hint="cs"/>
          <w:rtl/>
        </w:rPr>
        <w:t>[ולאב</w:t>
      </w:r>
      <w:r w:rsidR="00D4510D">
        <w:rPr>
          <w:rFonts w:hint="cs"/>
          <w:rtl/>
        </w:rPr>
        <w:t xml:space="preserve"> </w:t>
      </w:r>
      <w:r>
        <w:rPr>
          <w:rFonts w:hint="cs"/>
          <w:rtl/>
        </w:rPr>
        <w:t>את</w:t>
      </w:r>
      <w:r w:rsidR="00D4510D">
        <w:rPr>
          <w:rFonts w:hint="cs"/>
          <w:rtl/>
        </w:rPr>
        <w:t xml:space="preserve"> </w:t>
      </w:r>
      <w:r>
        <w:rPr>
          <w:rFonts w:hint="cs"/>
          <w:rtl/>
        </w:rPr>
        <w:t>בנו],</w:t>
      </w:r>
      <w:r w:rsidR="00D4510D">
        <w:rPr>
          <w:rFonts w:hint="cs"/>
          <w:rtl/>
        </w:rPr>
        <w:t xml:space="preserve"> </w:t>
      </w:r>
      <w:r>
        <w:rPr>
          <w:rFonts w:hint="cs"/>
          <w:rtl/>
        </w:rPr>
        <w:t>כי</w:t>
      </w:r>
      <w:r w:rsidR="00D4510D">
        <w:rPr>
          <w:rFonts w:hint="cs"/>
          <w:rtl/>
        </w:rPr>
        <w:t xml:space="preserve"> </w:t>
      </w:r>
      <w:r>
        <w:rPr>
          <w:rFonts w:hint="cs"/>
          <w:rtl/>
        </w:rPr>
        <w:t>ההכאה</w:t>
      </w:r>
      <w:r w:rsidR="00D4510D">
        <w:rPr>
          <w:rFonts w:hint="cs"/>
          <w:rtl/>
        </w:rPr>
        <w:t xml:space="preserve"> </w:t>
      </w:r>
      <w:r>
        <w:rPr>
          <w:rFonts w:hint="cs"/>
          <w:rtl/>
        </w:rPr>
        <w:t>נועדה</w:t>
      </w:r>
      <w:r w:rsidR="00D4510D">
        <w:rPr>
          <w:rFonts w:hint="cs"/>
          <w:rtl/>
        </w:rPr>
        <w:t xml:space="preserve"> </w:t>
      </w:r>
      <w:r>
        <w:rPr>
          <w:rFonts w:hint="cs"/>
        </w:rPr>
        <w:t>"</w:t>
      </w:r>
      <w:r>
        <w:rPr>
          <w:rFonts w:hint="cs"/>
          <w:rtl/>
        </w:rPr>
        <w:t>לתועלת</w:t>
      </w:r>
      <w:r>
        <w:rPr>
          <w:rFonts w:hint="cs"/>
        </w:rPr>
        <w:t>"</w:t>
      </w:r>
      <w:r w:rsidR="00D4510D">
        <w:rPr>
          <w:rFonts w:hint="cs"/>
          <w:rtl/>
        </w:rPr>
        <w:t xml:space="preserve"> </w:t>
      </w:r>
      <w:r>
        <w:rPr>
          <w:rFonts w:hint="cs"/>
          <w:rtl/>
        </w:rPr>
        <w:t>חינוכו</w:t>
      </w:r>
      <w:r w:rsidR="00D4510D">
        <w:rPr>
          <w:rFonts w:hint="cs"/>
          <w:rtl/>
        </w:rPr>
        <w:t xml:space="preserve"> </w:t>
      </w:r>
      <w:r>
        <w:rPr>
          <w:rFonts w:hint="cs"/>
          <w:rtl/>
        </w:rPr>
        <w:t>בדרך</w:t>
      </w:r>
      <w:r w:rsidR="00D4510D">
        <w:rPr>
          <w:rFonts w:hint="cs"/>
          <w:rtl/>
        </w:rPr>
        <w:t xml:space="preserve"> </w:t>
      </w:r>
      <w:r>
        <w:rPr>
          <w:rFonts w:hint="cs"/>
          <w:rtl/>
        </w:rPr>
        <w:t>הישר</w:t>
      </w:r>
      <w:r w:rsidR="00D4510D">
        <w:rPr>
          <w:rFonts w:hint="cs"/>
          <w:rtl/>
        </w:rPr>
        <w:t xml:space="preserve"> </w:t>
      </w:r>
      <w:r>
        <w:rPr>
          <w:rFonts w:hint="cs"/>
          <w:rtl/>
        </w:rPr>
        <w:t>וטוב</w:t>
      </w:r>
      <w:r>
        <w:rPr>
          <w:rFonts w:hint="cs"/>
        </w:rPr>
        <w:t>.</w:t>
      </w:r>
    </w:p>
    <w:p w:rsidR="00F80724" w:rsidRDefault="00A95D9D" w:rsidP="00077D26">
      <w:pPr>
        <w:pStyle w:val="a1"/>
        <w:rPr>
          <w:rtl/>
        </w:rPr>
      </w:pPr>
      <w:r>
        <w:rPr>
          <w:rFonts w:hint="cs"/>
          <w:rtl/>
        </w:rPr>
        <w:t>[</w:t>
      </w:r>
      <w:r w:rsidR="00F80724">
        <w:rPr>
          <w:rFonts w:hint="cs"/>
          <w:rtl/>
        </w:rPr>
        <w:t>בהקשר</w:t>
      </w:r>
      <w:r w:rsidR="00D4510D">
        <w:rPr>
          <w:rFonts w:hint="cs"/>
          <w:rtl/>
        </w:rPr>
        <w:t xml:space="preserve"> </w:t>
      </w:r>
      <w:r w:rsidR="00F80724">
        <w:rPr>
          <w:rFonts w:hint="cs"/>
          <w:rtl/>
        </w:rPr>
        <w:t>זה</w:t>
      </w:r>
      <w:r w:rsidR="00D4510D">
        <w:rPr>
          <w:rFonts w:hint="cs"/>
          <w:rtl/>
        </w:rPr>
        <w:t xml:space="preserve"> </w:t>
      </w:r>
      <w:r w:rsidR="00F80724">
        <w:rPr>
          <w:rFonts w:hint="cs"/>
          <w:rtl/>
        </w:rPr>
        <w:t>נציין</w:t>
      </w:r>
      <w:r w:rsidR="00D4510D">
        <w:rPr>
          <w:rFonts w:hint="cs"/>
          <w:rtl/>
        </w:rPr>
        <w:t xml:space="preserve"> </w:t>
      </w:r>
      <w:r w:rsidR="00F80724">
        <w:rPr>
          <w:rFonts w:hint="cs"/>
          <w:rtl/>
        </w:rPr>
        <w:t>לדברי</w:t>
      </w:r>
      <w:r w:rsidR="00D4510D">
        <w:rPr>
          <w:rFonts w:hint="cs"/>
          <w:rtl/>
        </w:rPr>
        <w:t xml:space="preserve"> </w:t>
      </w:r>
      <w:r w:rsidR="00F80724">
        <w:rPr>
          <w:rFonts w:hint="cs"/>
          <w:rtl/>
        </w:rPr>
        <w:t>הרב</w:t>
      </w:r>
      <w:r w:rsidR="00D4510D">
        <w:rPr>
          <w:rFonts w:hint="cs"/>
          <w:rtl/>
        </w:rPr>
        <w:t xml:space="preserve"> </w:t>
      </w:r>
      <w:r w:rsidR="00F80724">
        <w:rPr>
          <w:rFonts w:hint="cs"/>
          <w:rtl/>
        </w:rPr>
        <w:t>אליהו</w:t>
      </w:r>
      <w:r w:rsidR="00D4510D">
        <w:rPr>
          <w:rFonts w:hint="cs"/>
          <w:rtl/>
        </w:rPr>
        <w:t xml:space="preserve"> </w:t>
      </w:r>
      <w:r w:rsidR="00F80724">
        <w:rPr>
          <w:rFonts w:hint="cs"/>
          <w:rtl/>
        </w:rPr>
        <w:t>דסלר</w:t>
      </w:r>
      <w:r w:rsidR="00D4510D">
        <w:rPr>
          <w:rFonts w:hint="cs"/>
          <w:rtl/>
        </w:rPr>
        <w:t xml:space="preserve"> </w:t>
      </w:r>
      <w:r w:rsidR="00F80724">
        <w:rPr>
          <w:rFonts w:hint="cs"/>
          <w:rtl/>
        </w:rPr>
        <w:t>(מכתב</w:t>
      </w:r>
      <w:r w:rsidR="00D4510D">
        <w:rPr>
          <w:rFonts w:hint="cs"/>
          <w:rtl/>
        </w:rPr>
        <w:t xml:space="preserve"> </w:t>
      </w:r>
      <w:r w:rsidR="00F80724">
        <w:rPr>
          <w:rFonts w:hint="cs"/>
          <w:rtl/>
        </w:rPr>
        <w:t>מאליהו,</w:t>
      </w:r>
      <w:r w:rsidR="00D4510D">
        <w:rPr>
          <w:rFonts w:hint="cs"/>
          <w:rtl/>
        </w:rPr>
        <w:t xml:space="preserve"> </w:t>
      </w:r>
      <w:r w:rsidR="00F80724">
        <w:rPr>
          <w:rFonts w:hint="cs"/>
          <w:rtl/>
        </w:rPr>
        <w:t>ח</w:t>
      </w:r>
      <w:r w:rsidR="00F80724">
        <w:rPr>
          <w:rFonts w:hint="cs"/>
        </w:rPr>
        <w:t>"</w:t>
      </w:r>
      <w:r w:rsidR="00F80724">
        <w:rPr>
          <w:rFonts w:hint="cs"/>
          <w:rtl/>
        </w:rPr>
        <w:t>ג</w:t>
      </w:r>
      <w:r w:rsidR="00D4510D">
        <w:rPr>
          <w:rFonts w:hint="cs"/>
          <w:rtl/>
        </w:rPr>
        <w:t xml:space="preserve"> </w:t>
      </w:r>
      <w:r w:rsidR="00F80724">
        <w:rPr>
          <w:rFonts w:hint="cs"/>
          <w:rtl/>
        </w:rPr>
        <w:t>עמ'</w:t>
      </w:r>
      <w:r w:rsidR="00D4510D">
        <w:rPr>
          <w:rFonts w:hint="cs"/>
          <w:rtl/>
        </w:rPr>
        <w:t xml:space="preserve"> </w:t>
      </w:r>
      <w:r w:rsidR="00F80724">
        <w:rPr>
          <w:rFonts w:hint="cs"/>
          <w:rtl/>
        </w:rPr>
        <w:t>361)</w:t>
      </w:r>
      <w:r w:rsidR="00D4510D">
        <w:rPr>
          <w:rFonts w:hint="cs"/>
          <w:rtl/>
        </w:rPr>
        <w:t xml:space="preserve"> </w:t>
      </w:r>
      <w:r w:rsidR="00F80724">
        <w:rPr>
          <w:rFonts w:hint="cs"/>
          <w:rtl/>
        </w:rPr>
        <w:t>שכתב</w:t>
      </w:r>
      <w:r w:rsidR="00D4510D">
        <w:rPr>
          <w:rFonts w:hint="cs"/>
          <w:rtl/>
        </w:rPr>
        <w:t xml:space="preserve"> </w:t>
      </w:r>
      <w:r w:rsidR="00F80724">
        <w:rPr>
          <w:rFonts w:hint="cs"/>
          <w:rtl/>
        </w:rPr>
        <w:t>בשבח</w:t>
      </w:r>
      <w:r w:rsidR="00D4510D">
        <w:rPr>
          <w:rFonts w:hint="cs"/>
          <w:rtl/>
        </w:rPr>
        <w:t xml:space="preserve"> </w:t>
      </w:r>
      <w:r w:rsidR="00F80724">
        <w:rPr>
          <w:rFonts w:hint="cs"/>
          <w:rtl/>
        </w:rPr>
        <w:t>ההכאה</w:t>
      </w:r>
      <w:r w:rsidR="00D4510D">
        <w:rPr>
          <w:rFonts w:hint="cs"/>
          <w:rtl/>
        </w:rPr>
        <w:t xml:space="preserve"> </w:t>
      </w:r>
      <w:r w:rsidR="00F80724">
        <w:rPr>
          <w:rFonts w:hint="cs"/>
          <w:rtl/>
        </w:rPr>
        <w:t>במטרה</w:t>
      </w:r>
      <w:r w:rsidR="00D4510D">
        <w:rPr>
          <w:rFonts w:hint="cs"/>
          <w:rtl/>
        </w:rPr>
        <w:t xml:space="preserve"> </w:t>
      </w:r>
      <w:r w:rsidR="00F80724">
        <w:rPr>
          <w:rFonts w:hint="cs"/>
          <w:rtl/>
        </w:rPr>
        <w:t>לחנך,</w:t>
      </w:r>
      <w:r w:rsidR="00D4510D">
        <w:rPr>
          <w:rFonts w:hint="cs"/>
          <w:rtl/>
        </w:rPr>
        <w:t xml:space="preserve"> </w:t>
      </w:r>
      <w:r w:rsidR="00F80724">
        <w:rPr>
          <w:rFonts w:hint="cs"/>
          <w:rtl/>
        </w:rPr>
        <w:t>שהיא</w:t>
      </w:r>
      <w:r w:rsidR="00D4510D">
        <w:rPr>
          <w:rFonts w:hint="cs"/>
          <w:rtl/>
        </w:rPr>
        <w:t xml:space="preserve"> </w:t>
      </w:r>
      <w:r w:rsidR="00F80724">
        <w:rPr>
          <w:rFonts w:hint="cs"/>
        </w:rPr>
        <w:t>"</w:t>
      </w:r>
      <w:r w:rsidR="00F80724">
        <w:rPr>
          <w:rFonts w:hint="cs"/>
          <w:rtl/>
        </w:rPr>
        <w:t>בבחינת</w:t>
      </w:r>
      <w:r w:rsidR="00D4510D">
        <w:rPr>
          <w:rFonts w:hint="cs"/>
          <w:rtl/>
        </w:rPr>
        <w:t xml:space="preserve"> </w:t>
      </w:r>
      <w:r w:rsidR="00F80724">
        <w:rPr>
          <w:rFonts w:hint="cs"/>
          <w:rtl/>
        </w:rPr>
        <w:t>הפרדת</w:t>
      </w:r>
      <w:r w:rsidR="00D4510D">
        <w:rPr>
          <w:rFonts w:hint="cs"/>
          <w:rtl/>
        </w:rPr>
        <w:t xml:space="preserve"> </w:t>
      </w:r>
      <w:r w:rsidR="00F80724">
        <w:rPr>
          <w:rFonts w:hint="cs"/>
          <w:rtl/>
        </w:rPr>
        <w:t>ערלת</w:t>
      </w:r>
      <w:r w:rsidR="00D4510D">
        <w:rPr>
          <w:rFonts w:hint="cs"/>
          <w:rtl/>
        </w:rPr>
        <w:t xml:space="preserve"> </w:t>
      </w:r>
      <w:r w:rsidR="00F80724">
        <w:rPr>
          <w:rFonts w:hint="cs"/>
          <w:rtl/>
        </w:rPr>
        <w:t>הלב</w:t>
      </w:r>
      <w:r w:rsidR="00D4510D">
        <w:rPr>
          <w:rFonts w:hint="cs"/>
          <w:rtl/>
        </w:rPr>
        <w:t xml:space="preserve"> </w:t>
      </w:r>
      <w:r w:rsidR="00F80724">
        <w:rPr>
          <w:rFonts w:hint="cs"/>
          <w:rtl/>
        </w:rPr>
        <w:t>ובבחינת</w:t>
      </w:r>
      <w:r w:rsidR="00D4510D">
        <w:rPr>
          <w:rFonts w:hint="cs"/>
          <w:rtl/>
        </w:rPr>
        <w:t xml:space="preserve"> </w:t>
      </w:r>
      <w:r w:rsidR="00F80724">
        <w:rPr>
          <w:rFonts w:hint="cs"/>
          <w:rtl/>
        </w:rPr>
        <w:t>חיבוט</w:t>
      </w:r>
      <w:r w:rsidR="00D4510D">
        <w:rPr>
          <w:rFonts w:hint="cs"/>
          <w:rtl/>
        </w:rPr>
        <w:t xml:space="preserve"> </w:t>
      </w:r>
      <w:r w:rsidR="00F80724">
        <w:rPr>
          <w:rFonts w:hint="cs"/>
          <w:rtl/>
        </w:rPr>
        <w:t>הקבר</w:t>
      </w:r>
      <w:r w:rsidR="00C91C12">
        <w:rPr>
          <w:rFonts w:hint="cs"/>
          <w:rtl/>
        </w:rPr>
        <w:t>",</w:t>
      </w:r>
      <w:r w:rsidR="00D4510D">
        <w:rPr>
          <w:rFonts w:hint="cs"/>
          <w:rtl/>
        </w:rPr>
        <w:t xml:space="preserve"> </w:t>
      </w:r>
      <w:r w:rsidR="00F80724">
        <w:rPr>
          <w:rFonts w:hint="cs"/>
          <w:rtl/>
        </w:rPr>
        <w:t>והוסיף</w:t>
      </w:r>
      <w:r w:rsidR="00C91C12">
        <w:rPr>
          <w:rFonts w:hint="cs"/>
          <w:rtl/>
        </w:rPr>
        <w:t>: "</w:t>
      </w:r>
      <w:r w:rsidR="00F80724">
        <w:rPr>
          <w:rFonts w:hint="cs"/>
          <w:rtl/>
        </w:rPr>
        <w:t>והנה</w:t>
      </w:r>
      <w:r w:rsidR="00D4510D">
        <w:rPr>
          <w:rFonts w:hint="cs"/>
          <w:rtl/>
        </w:rPr>
        <w:t xml:space="preserve"> </w:t>
      </w:r>
      <w:r w:rsidR="00F80724">
        <w:rPr>
          <w:rFonts w:hint="cs"/>
          <w:rtl/>
        </w:rPr>
        <w:t>סיפר</w:t>
      </w:r>
      <w:r w:rsidR="00D4510D">
        <w:rPr>
          <w:rFonts w:hint="cs"/>
          <w:rtl/>
        </w:rPr>
        <w:t xml:space="preserve"> </w:t>
      </w:r>
      <w:r w:rsidR="00F80724">
        <w:rPr>
          <w:rFonts w:hint="cs"/>
          <w:rtl/>
        </w:rPr>
        <w:t>לי</w:t>
      </w:r>
      <w:r w:rsidR="00D4510D">
        <w:rPr>
          <w:rFonts w:hint="cs"/>
          <w:rtl/>
        </w:rPr>
        <w:t xml:space="preserve"> </w:t>
      </w:r>
      <w:r w:rsidR="00F80724">
        <w:rPr>
          <w:rFonts w:hint="cs"/>
          <w:rtl/>
        </w:rPr>
        <w:t>בן</w:t>
      </w:r>
      <w:r w:rsidR="00D4510D">
        <w:rPr>
          <w:rFonts w:hint="cs"/>
          <w:rtl/>
        </w:rPr>
        <w:t xml:space="preserve"> </w:t>
      </w:r>
      <w:r w:rsidR="00F80724">
        <w:rPr>
          <w:rFonts w:hint="cs"/>
          <w:rtl/>
        </w:rPr>
        <w:t>דודי</w:t>
      </w:r>
      <w:r w:rsidR="00D4510D">
        <w:rPr>
          <w:rFonts w:hint="cs"/>
          <w:rtl/>
        </w:rPr>
        <w:t xml:space="preserve"> </w:t>
      </w:r>
      <w:r w:rsidR="00F80724">
        <w:rPr>
          <w:rFonts w:hint="cs"/>
          <w:rtl/>
        </w:rPr>
        <w:t>ר'</w:t>
      </w:r>
      <w:r w:rsidR="00D4510D">
        <w:rPr>
          <w:rFonts w:hint="cs"/>
          <w:rtl/>
        </w:rPr>
        <w:t xml:space="preserve"> </w:t>
      </w:r>
      <w:r w:rsidR="00F80724">
        <w:rPr>
          <w:rFonts w:hint="cs"/>
          <w:rtl/>
        </w:rPr>
        <w:t>זיסל</w:t>
      </w:r>
      <w:r w:rsidR="00D4510D">
        <w:rPr>
          <w:rFonts w:hint="cs"/>
          <w:rtl/>
        </w:rPr>
        <w:t xml:space="preserve"> </w:t>
      </w:r>
      <w:r w:rsidR="00F80724">
        <w:rPr>
          <w:rFonts w:hint="cs"/>
          <w:rtl/>
        </w:rPr>
        <w:t>נ</w:t>
      </w:r>
      <w:r w:rsidR="00F80724">
        <w:rPr>
          <w:rFonts w:hint="cs"/>
        </w:rPr>
        <w:t>"</w:t>
      </w:r>
      <w:r w:rsidR="00F80724">
        <w:rPr>
          <w:rFonts w:hint="cs"/>
          <w:rtl/>
        </w:rPr>
        <w:t>י</w:t>
      </w:r>
      <w:r w:rsidR="00D4510D">
        <w:rPr>
          <w:rFonts w:hint="cs"/>
          <w:rtl/>
        </w:rPr>
        <w:t xml:space="preserve"> </w:t>
      </w:r>
      <w:r w:rsidR="00F80724">
        <w:rPr>
          <w:rFonts w:hint="cs"/>
          <w:rtl/>
        </w:rPr>
        <w:t>שראה</w:t>
      </w:r>
      <w:r w:rsidR="00D4510D">
        <w:rPr>
          <w:rFonts w:hint="cs"/>
          <w:rtl/>
        </w:rPr>
        <w:t xml:space="preserve"> </w:t>
      </w:r>
      <w:r w:rsidR="00F80724">
        <w:rPr>
          <w:rFonts w:hint="cs"/>
          <w:rtl/>
        </w:rPr>
        <w:t>באחד</w:t>
      </w:r>
      <w:r w:rsidR="00D4510D">
        <w:rPr>
          <w:rFonts w:hint="cs"/>
          <w:rtl/>
        </w:rPr>
        <w:t xml:space="preserve"> </w:t>
      </w:r>
      <w:r w:rsidR="00F80724">
        <w:rPr>
          <w:rFonts w:hint="cs"/>
          <w:rtl/>
        </w:rPr>
        <w:t>הספרים</w:t>
      </w:r>
      <w:r w:rsidR="00D4510D">
        <w:rPr>
          <w:rFonts w:hint="cs"/>
          <w:rtl/>
        </w:rPr>
        <w:t xml:space="preserve"> </w:t>
      </w:r>
      <w:r w:rsidR="00F80724">
        <w:rPr>
          <w:rFonts w:hint="cs"/>
          <w:rtl/>
        </w:rPr>
        <w:t>הק',</w:t>
      </w:r>
      <w:r w:rsidR="00D4510D">
        <w:rPr>
          <w:rFonts w:hint="cs"/>
          <w:rtl/>
        </w:rPr>
        <w:t xml:space="preserve"> </w:t>
      </w:r>
      <w:r w:rsidR="00F80724">
        <w:rPr>
          <w:rFonts w:hint="cs"/>
          <w:rtl/>
        </w:rPr>
        <w:t>כי</w:t>
      </w:r>
      <w:r w:rsidR="00D4510D">
        <w:rPr>
          <w:rFonts w:hint="cs"/>
          <w:rtl/>
        </w:rPr>
        <w:t xml:space="preserve"> </w:t>
      </w:r>
      <w:r w:rsidR="00F80724">
        <w:rPr>
          <w:rFonts w:hint="cs"/>
          <w:rtl/>
        </w:rPr>
        <w:t>אם</w:t>
      </w:r>
      <w:r w:rsidR="00D4510D">
        <w:rPr>
          <w:rFonts w:hint="cs"/>
          <w:rtl/>
        </w:rPr>
        <w:t xml:space="preserve"> </w:t>
      </w:r>
      <w:r w:rsidR="00F80724">
        <w:rPr>
          <w:rFonts w:hint="cs"/>
          <w:rtl/>
        </w:rPr>
        <w:t>הבן</w:t>
      </w:r>
      <w:r w:rsidR="00D4510D">
        <w:rPr>
          <w:rFonts w:hint="cs"/>
          <w:rtl/>
        </w:rPr>
        <w:t xml:space="preserve"> </w:t>
      </w:r>
      <w:r w:rsidR="00F80724">
        <w:rPr>
          <w:rFonts w:hint="cs"/>
          <w:rtl/>
        </w:rPr>
        <w:t>שומע</w:t>
      </w:r>
      <w:r w:rsidR="00D4510D">
        <w:rPr>
          <w:rFonts w:hint="cs"/>
          <w:rtl/>
        </w:rPr>
        <w:t xml:space="preserve"> </w:t>
      </w:r>
      <w:r w:rsidR="00F80724">
        <w:rPr>
          <w:rFonts w:hint="cs"/>
          <w:rtl/>
        </w:rPr>
        <w:t>להוריו</w:t>
      </w:r>
      <w:r w:rsidR="00F80724">
        <w:rPr>
          <w:rFonts w:hint="cs"/>
        </w:rPr>
        <w:t>,</w:t>
      </w:r>
      <w:r w:rsidR="00D4510D">
        <w:rPr>
          <w:rFonts w:hint="cs"/>
          <w:rtl/>
        </w:rPr>
        <w:t xml:space="preserve"> </w:t>
      </w:r>
      <w:r w:rsidR="00F80724">
        <w:rPr>
          <w:rFonts w:hint="cs"/>
          <w:b/>
          <w:bCs/>
          <w:rtl/>
        </w:rPr>
        <w:t>ראוי</w:t>
      </w:r>
      <w:r w:rsidR="00D4510D">
        <w:rPr>
          <w:rFonts w:hint="cs"/>
          <w:b/>
          <w:bCs/>
          <w:rtl/>
        </w:rPr>
        <w:t xml:space="preserve"> </w:t>
      </w:r>
      <w:r w:rsidR="00F80724">
        <w:rPr>
          <w:rFonts w:hint="cs"/>
          <w:b/>
          <w:bCs/>
          <w:rtl/>
        </w:rPr>
        <w:t>למצוא</w:t>
      </w:r>
      <w:r w:rsidR="00D4510D">
        <w:rPr>
          <w:rFonts w:hint="cs"/>
          <w:b/>
          <w:bCs/>
          <w:rtl/>
        </w:rPr>
        <w:t xml:space="preserve"> </w:t>
      </w:r>
      <w:r w:rsidR="00F80724">
        <w:rPr>
          <w:rFonts w:hint="cs"/>
          <w:b/>
          <w:bCs/>
          <w:rtl/>
        </w:rPr>
        <w:t>עלילה</w:t>
      </w:r>
      <w:r w:rsidR="00D4510D">
        <w:rPr>
          <w:rFonts w:hint="cs"/>
          <w:b/>
          <w:bCs/>
          <w:rtl/>
        </w:rPr>
        <w:t xml:space="preserve"> </w:t>
      </w:r>
      <w:r w:rsidR="00F80724">
        <w:rPr>
          <w:rFonts w:hint="cs"/>
          <w:b/>
          <w:bCs/>
          <w:rtl/>
        </w:rPr>
        <w:t>למען</w:t>
      </w:r>
      <w:r w:rsidR="00D4510D">
        <w:rPr>
          <w:rFonts w:hint="cs"/>
          <w:b/>
          <w:bCs/>
          <w:rtl/>
        </w:rPr>
        <w:t xml:space="preserve"> </w:t>
      </w:r>
      <w:r w:rsidR="00F80724">
        <w:rPr>
          <w:rFonts w:hint="cs"/>
          <w:b/>
          <w:bCs/>
          <w:rtl/>
        </w:rPr>
        <w:t>הכותו</w:t>
      </w:r>
      <w:r w:rsidR="00D4510D">
        <w:rPr>
          <w:rFonts w:hint="cs"/>
          <w:b/>
          <w:bCs/>
          <w:rtl/>
        </w:rPr>
        <w:t xml:space="preserve"> </w:t>
      </w:r>
      <w:r w:rsidR="00F80724">
        <w:rPr>
          <w:rFonts w:hint="cs"/>
          <w:b/>
          <w:bCs/>
          <w:rtl/>
        </w:rPr>
        <w:t>על</w:t>
      </w:r>
      <w:r w:rsidR="00D4510D">
        <w:rPr>
          <w:rFonts w:hint="cs"/>
          <w:b/>
          <w:bCs/>
          <w:rtl/>
        </w:rPr>
        <w:t xml:space="preserve"> </w:t>
      </w:r>
      <w:r w:rsidR="00F80724">
        <w:rPr>
          <w:rFonts w:hint="cs"/>
          <w:b/>
          <w:bCs/>
          <w:rtl/>
        </w:rPr>
        <w:t>כל</w:t>
      </w:r>
      <w:r w:rsidR="00D4510D">
        <w:rPr>
          <w:rFonts w:hint="cs"/>
          <w:b/>
          <w:bCs/>
          <w:rtl/>
        </w:rPr>
        <w:t xml:space="preserve"> </w:t>
      </w:r>
      <w:r w:rsidR="00F80724">
        <w:rPr>
          <w:rFonts w:hint="cs"/>
          <w:b/>
          <w:bCs/>
          <w:rtl/>
        </w:rPr>
        <w:t>פנים</w:t>
      </w:r>
      <w:r w:rsidR="00D4510D">
        <w:rPr>
          <w:rFonts w:hint="cs"/>
          <w:b/>
          <w:bCs/>
          <w:rtl/>
        </w:rPr>
        <w:t xml:space="preserve"> </w:t>
      </w:r>
      <w:r w:rsidR="00F80724">
        <w:rPr>
          <w:rFonts w:hint="cs"/>
          <w:b/>
          <w:bCs/>
          <w:rtl/>
        </w:rPr>
        <w:t>קצת</w:t>
      </w:r>
      <w:r w:rsidR="00F80724">
        <w:rPr>
          <w:rFonts w:hint="cs"/>
        </w:rPr>
        <w:t>"</w:t>
      </w:r>
      <w:r>
        <w:rPr>
          <w:rFonts w:hint="cs"/>
          <w:rtl/>
        </w:rPr>
        <w:t>].</w:t>
      </w:r>
    </w:p>
    <w:p w:rsidR="00F80724" w:rsidRDefault="00F80724" w:rsidP="009E69FE">
      <w:pPr>
        <w:pStyle w:val="a6"/>
        <w:spacing w:before="120" w:after="40"/>
        <w:ind w:left="0"/>
        <w:rPr>
          <w:rtl/>
        </w:rPr>
      </w:pPr>
      <w:r>
        <w:rPr>
          <w:rFonts w:hint="cs"/>
          <w:rtl/>
        </w:rPr>
        <w:t>הכאה</w:t>
      </w:r>
      <w:r w:rsidR="00D4510D">
        <w:rPr>
          <w:rFonts w:hint="cs"/>
          <w:rtl/>
        </w:rPr>
        <w:t xml:space="preserve"> </w:t>
      </w:r>
      <w:r>
        <w:rPr>
          <w:rFonts w:hint="cs"/>
          <w:rtl/>
        </w:rPr>
        <w:t>כדי</w:t>
      </w:r>
      <w:r w:rsidR="00D4510D">
        <w:rPr>
          <w:rFonts w:hint="cs"/>
          <w:rtl/>
        </w:rPr>
        <w:t xml:space="preserve"> </w:t>
      </w:r>
      <w:r>
        <w:rPr>
          <w:rFonts w:hint="cs"/>
          <w:rtl/>
        </w:rPr>
        <w:t>לאפרושי</w:t>
      </w:r>
      <w:r w:rsidR="00D4510D">
        <w:rPr>
          <w:rFonts w:hint="cs"/>
          <w:rtl/>
        </w:rPr>
        <w:t xml:space="preserve"> </w:t>
      </w:r>
      <w:r>
        <w:rPr>
          <w:rFonts w:hint="cs"/>
          <w:rtl/>
        </w:rPr>
        <w:t>מאיסורא</w:t>
      </w:r>
    </w:p>
    <w:p w:rsidR="00F80724" w:rsidRDefault="00F80724" w:rsidP="00077D26">
      <w:pPr>
        <w:pStyle w:val="a1"/>
        <w:rPr>
          <w:rtl/>
        </w:rPr>
      </w:pPr>
      <w:r>
        <w:rPr>
          <w:rFonts w:hint="cs"/>
          <w:b/>
          <w:bCs/>
          <w:rtl/>
        </w:rPr>
        <w:t>ה</w:t>
      </w:r>
      <w:r>
        <w:rPr>
          <w:rFonts w:hint="cs"/>
          <w:b/>
          <w:bCs/>
        </w:rPr>
        <w:t>.</w:t>
      </w:r>
      <w:r w:rsidR="00D4510D">
        <w:rPr>
          <w:rFonts w:hint="cs"/>
          <w:rtl/>
        </w:rPr>
        <w:t xml:space="preserve"> </w:t>
      </w:r>
      <w:r>
        <w:rPr>
          <w:rFonts w:hint="cs"/>
          <w:rtl/>
        </w:rPr>
        <w:t>הכאת</w:t>
      </w:r>
      <w:r w:rsidR="00D4510D">
        <w:rPr>
          <w:rFonts w:hint="cs"/>
          <w:rtl/>
        </w:rPr>
        <w:t xml:space="preserve"> </w:t>
      </w:r>
      <w:r>
        <w:rPr>
          <w:rFonts w:hint="cs"/>
          <w:rtl/>
        </w:rPr>
        <w:t>בנים</w:t>
      </w:r>
      <w:r w:rsidR="00D4510D">
        <w:rPr>
          <w:rFonts w:hint="cs"/>
          <w:rtl/>
        </w:rPr>
        <w:t xml:space="preserve"> </w:t>
      </w:r>
      <w:r>
        <w:rPr>
          <w:rFonts w:hint="cs"/>
          <w:rtl/>
        </w:rPr>
        <w:t>או</w:t>
      </w:r>
      <w:r w:rsidR="00D4510D">
        <w:rPr>
          <w:rFonts w:hint="cs"/>
          <w:rtl/>
        </w:rPr>
        <w:t xml:space="preserve"> </w:t>
      </w:r>
      <w:r>
        <w:rPr>
          <w:rFonts w:hint="cs"/>
          <w:rtl/>
        </w:rPr>
        <w:t>תלמידים</w:t>
      </w:r>
      <w:r w:rsidR="00D4510D">
        <w:rPr>
          <w:rFonts w:hint="cs"/>
          <w:rtl/>
        </w:rPr>
        <w:t xml:space="preserve"> </w:t>
      </w:r>
      <w:r>
        <w:rPr>
          <w:rFonts w:hint="cs"/>
          <w:rtl/>
        </w:rPr>
        <w:t>על</w:t>
      </w:r>
      <w:r w:rsidR="00D4510D">
        <w:rPr>
          <w:rFonts w:hint="cs"/>
          <w:rtl/>
        </w:rPr>
        <w:t xml:space="preserve"> </w:t>
      </w:r>
      <w:r>
        <w:rPr>
          <w:rFonts w:hint="cs"/>
          <w:rtl/>
        </w:rPr>
        <w:t>מנת</w:t>
      </w:r>
      <w:r w:rsidR="00D4510D">
        <w:rPr>
          <w:rFonts w:hint="cs"/>
          <w:rtl/>
        </w:rPr>
        <w:t xml:space="preserve"> </w:t>
      </w:r>
      <w:r>
        <w:rPr>
          <w:rFonts w:hint="cs"/>
          <w:rtl/>
        </w:rPr>
        <w:t>לחנכם,</w:t>
      </w:r>
      <w:r w:rsidR="00D4510D">
        <w:rPr>
          <w:rFonts w:hint="cs"/>
          <w:rtl/>
        </w:rPr>
        <w:t xml:space="preserve"> </w:t>
      </w:r>
      <w:r>
        <w:rPr>
          <w:rFonts w:hint="cs"/>
          <w:rtl/>
        </w:rPr>
        <w:t>מותרת</w:t>
      </w:r>
      <w:r w:rsidR="00D4510D">
        <w:rPr>
          <w:rFonts w:hint="cs"/>
          <w:rtl/>
        </w:rPr>
        <w:t xml:space="preserve"> </w:t>
      </w:r>
      <w:r>
        <w:rPr>
          <w:rFonts w:hint="cs"/>
          <w:rtl/>
        </w:rPr>
        <w:t>מסיבה</w:t>
      </w:r>
      <w:r w:rsidR="00D4510D">
        <w:rPr>
          <w:rFonts w:hint="cs"/>
          <w:rtl/>
        </w:rPr>
        <w:t xml:space="preserve"> </w:t>
      </w:r>
      <w:r>
        <w:rPr>
          <w:rFonts w:hint="cs"/>
          <w:rtl/>
        </w:rPr>
        <w:t>נוספת</w:t>
      </w:r>
      <w:r>
        <w:rPr>
          <w:rFonts w:hint="cs"/>
        </w:rPr>
        <w:t>.</w:t>
      </w:r>
    </w:p>
    <w:p w:rsidR="00F80724" w:rsidRDefault="00F80724" w:rsidP="00077D26">
      <w:pPr>
        <w:pStyle w:val="a1"/>
        <w:rPr>
          <w:rtl/>
        </w:rPr>
      </w:pPr>
      <w:r>
        <w:rPr>
          <w:rFonts w:hint="cs"/>
          <w:rtl/>
        </w:rPr>
        <w:lastRenderedPageBreak/>
        <w:t>במסכת</w:t>
      </w:r>
      <w:r w:rsidR="00D4510D">
        <w:rPr>
          <w:rFonts w:hint="cs"/>
          <w:rtl/>
        </w:rPr>
        <w:t xml:space="preserve"> </w:t>
      </w:r>
      <w:r>
        <w:rPr>
          <w:rFonts w:hint="cs"/>
          <w:rtl/>
        </w:rPr>
        <w:t>בבא</w:t>
      </w:r>
      <w:r w:rsidR="00D4510D">
        <w:rPr>
          <w:rFonts w:hint="cs"/>
          <w:rtl/>
        </w:rPr>
        <w:t xml:space="preserve"> </w:t>
      </w:r>
      <w:r>
        <w:rPr>
          <w:rFonts w:hint="cs"/>
          <w:rtl/>
        </w:rPr>
        <w:t>קמא</w:t>
      </w:r>
      <w:r w:rsidR="00D4510D">
        <w:rPr>
          <w:rFonts w:hint="cs"/>
          <w:rtl/>
        </w:rPr>
        <w:t xml:space="preserve"> </w:t>
      </w:r>
      <w:r>
        <w:rPr>
          <w:rFonts w:hint="cs"/>
          <w:rtl/>
        </w:rPr>
        <w:t>(כח,</w:t>
      </w:r>
      <w:r w:rsidR="00D4510D">
        <w:rPr>
          <w:rFonts w:hint="cs"/>
          <w:rtl/>
        </w:rPr>
        <w:t xml:space="preserve"> </w:t>
      </w:r>
      <w:r>
        <w:rPr>
          <w:rFonts w:hint="cs"/>
          <w:rtl/>
        </w:rPr>
        <w:t>א)</w:t>
      </w:r>
      <w:r w:rsidR="00D4510D">
        <w:rPr>
          <w:rFonts w:hint="cs"/>
          <w:rtl/>
        </w:rPr>
        <w:t xml:space="preserve"> </w:t>
      </w:r>
      <w:r>
        <w:rPr>
          <w:rFonts w:hint="cs"/>
          <w:rtl/>
        </w:rPr>
        <w:t>מבואר</w:t>
      </w:r>
      <w:r w:rsidR="00D4510D">
        <w:rPr>
          <w:rFonts w:hint="cs"/>
          <w:rtl/>
        </w:rPr>
        <w:t xml:space="preserve"> </w:t>
      </w:r>
      <w:r>
        <w:rPr>
          <w:rFonts w:hint="cs"/>
          <w:rtl/>
        </w:rPr>
        <w:t>כי</w:t>
      </w:r>
      <w:r w:rsidR="00D4510D">
        <w:rPr>
          <w:rFonts w:hint="cs"/>
          <w:rtl/>
        </w:rPr>
        <w:t xml:space="preserve"> </w:t>
      </w:r>
      <w:r>
        <w:rPr>
          <w:rFonts w:hint="cs"/>
          <w:rtl/>
        </w:rPr>
        <w:t>אדון</w:t>
      </w:r>
      <w:r w:rsidR="00D4510D">
        <w:rPr>
          <w:rFonts w:hint="cs"/>
          <w:rtl/>
        </w:rPr>
        <w:t xml:space="preserve"> </w:t>
      </w:r>
      <w:r>
        <w:rPr>
          <w:rFonts w:hint="cs"/>
          <w:rtl/>
        </w:rPr>
        <w:t>שחבל</w:t>
      </w:r>
      <w:r w:rsidR="00D4510D">
        <w:rPr>
          <w:rFonts w:hint="cs"/>
          <w:rtl/>
        </w:rPr>
        <w:t xml:space="preserve"> </w:t>
      </w:r>
      <w:r>
        <w:rPr>
          <w:rFonts w:hint="cs"/>
          <w:rtl/>
        </w:rPr>
        <w:t>בעבד</w:t>
      </w:r>
      <w:r w:rsidR="00D4510D">
        <w:rPr>
          <w:rFonts w:hint="cs"/>
          <w:rtl/>
        </w:rPr>
        <w:t xml:space="preserve"> </w:t>
      </w:r>
      <w:r>
        <w:rPr>
          <w:rFonts w:hint="cs"/>
          <w:rtl/>
        </w:rPr>
        <w:t>עברי</w:t>
      </w:r>
      <w:r w:rsidR="00D4510D">
        <w:rPr>
          <w:rFonts w:hint="cs"/>
          <w:rtl/>
        </w:rPr>
        <w:t xml:space="preserve"> </w:t>
      </w:r>
      <w:r>
        <w:rPr>
          <w:rFonts w:hint="cs"/>
          <w:rtl/>
        </w:rPr>
        <w:t>שנרצע</w:t>
      </w:r>
      <w:r w:rsidR="00D4510D">
        <w:rPr>
          <w:rFonts w:hint="cs"/>
          <w:rtl/>
        </w:rPr>
        <w:t xml:space="preserve"> </w:t>
      </w:r>
      <w:r>
        <w:rPr>
          <w:rFonts w:hint="cs"/>
          <w:rtl/>
        </w:rPr>
        <w:t>באוזנו</w:t>
      </w:r>
      <w:r w:rsidR="00D4510D">
        <w:rPr>
          <w:rFonts w:hint="cs"/>
          <w:rtl/>
        </w:rPr>
        <w:t xml:space="preserve"> </w:t>
      </w:r>
      <w:r>
        <w:rPr>
          <w:rFonts w:hint="cs"/>
          <w:rtl/>
        </w:rPr>
        <w:t>וכשהגיע</w:t>
      </w:r>
      <w:r w:rsidR="00D4510D">
        <w:rPr>
          <w:rFonts w:hint="cs"/>
          <w:rtl/>
        </w:rPr>
        <w:t xml:space="preserve"> </w:t>
      </w:r>
      <w:r>
        <w:rPr>
          <w:rFonts w:hint="cs"/>
          <w:rtl/>
        </w:rPr>
        <w:t>היובל</w:t>
      </w:r>
      <w:r w:rsidR="00D4510D">
        <w:rPr>
          <w:rFonts w:hint="cs"/>
          <w:rtl/>
        </w:rPr>
        <w:t xml:space="preserve"> </w:t>
      </w:r>
      <w:r>
        <w:rPr>
          <w:rFonts w:hint="cs"/>
          <w:rtl/>
        </w:rPr>
        <w:t>סירב</w:t>
      </w:r>
      <w:r w:rsidR="00D4510D">
        <w:rPr>
          <w:rFonts w:hint="cs"/>
          <w:rtl/>
        </w:rPr>
        <w:t xml:space="preserve"> </w:t>
      </w:r>
      <w:r>
        <w:rPr>
          <w:rFonts w:hint="cs"/>
          <w:rtl/>
        </w:rPr>
        <w:t>להשתחרר,</w:t>
      </w:r>
      <w:r w:rsidR="00D4510D">
        <w:rPr>
          <w:rFonts w:hint="cs"/>
          <w:rtl/>
        </w:rPr>
        <w:t xml:space="preserve"> </w:t>
      </w:r>
      <w:r>
        <w:rPr>
          <w:rFonts w:hint="cs"/>
          <w:rtl/>
        </w:rPr>
        <w:t>פטור</w:t>
      </w:r>
      <w:r w:rsidR="00D4510D">
        <w:rPr>
          <w:rFonts w:hint="cs"/>
          <w:rtl/>
        </w:rPr>
        <w:t xml:space="preserve"> </w:t>
      </w:r>
      <w:r>
        <w:rPr>
          <w:rFonts w:hint="cs"/>
          <w:rtl/>
        </w:rPr>
        <w:t>מלשלם</w:t>
      </w:r>
      <w:r w:rsidR="00D4510D">
        <w:rPr>
          <w:rFonts w:hint="cs"/>
          <w:rtl/>
        </w:rPr>
        <w:t xml:space="preserve"> </w:t>
      </w:r>
      <w:r>
        <w:rPr>
          <w:rFonts w:hint="cs"/>
          <w:rtl/>
        </w:rPr>
        <w:t>את</w:t>
      </w:r>
      <w:r w:rsidR="00D4510D">
        <w:rPr>
          <w:rFonts w:hint="cs"/>
          <w:rtl/>
        </w:rPr>
        <w:t xml:space="preserve"> </w:t>
      </w:r>
      <w:r>
        <w:rPr>
          <w:rFonts w:hint="cs"/>
          <w:rtl/>
        </w:rPr>
        <w:t>דמי</w:t>
      </w:r>
      <w:r w:rsidR="00D4510D">
        <w:rPr>
          <w:rFonts w:hint="cs"/>
          <w:rtl/>
        </w:rPr>
        <w:t xml:space="preserve"> </w:t>
      </w:r>
      <w:r>
        <w:rPr>
          <w:rFonts w:hint="cs"/>
          <w:rtl/>
        </w:rPr>
        <w:t>החבלה.</w:t>
      </w:r>
      <w:r w:rsidR="00D4510D">
        <w:rPr>
          <w:rFonts w:hint="cs"/>
          <w:rtl/>
        </w:rPr>
        <w:t xml:space="preserve"> </w:t>
      </w:r>
      <w:r>
        <w:rPr>
          <w:rFonts w:hint="cs"/>
          <w:rtl/>
        </w:rPr>
        <w:t>ורב</w:t>
      </w:r>
      <w:r w:rsidR="00D4510D">
        <w:rPr>
          <w:rFonts w:hint="cs"/>
          <w:rtl/>
        </w:rPr>
        <w:t xml:space="preserve"> </w:t>
      </w:r>
      <w:r>
        <w:rPr>
          <w:rFonts w:hint="cs"/>
          <w:rtl/>
        </w:rPr>
        <w:t>נחמן</w:t>
      </w:r>
      <w:r w:rsidR="00D4510D">
        <w:rPr>
          <w:rFonts w:hint="cs"/>
          <w:rtl/>
        </w:rPr>
        <w:t xml:space="preserve"> </w:t>
      </w:r>
      <w:r>
        <w:rPr>
          <w:rFonts w:hint="cs"/>
          <w:rtl/>
        </w:rPr>
        <w:t>בר</w:t>
      </w:r>
      <w:r w:rsidR="00D4510D">
        <w:rPr>
          <w:rFonts w:hint="cs"/>
          <w:rtl/>
        </w:rPr>
        <w:t xml:space="preserve"> </w:t>
      </w:r>
      <w:r>
        <w:rPr>
          <w:rFonts w:hint="cs"/>
          <w:rtl/>
        </w:rPr>
        <w:t>רב</w:t>
      </w:r>
      <w:r w:rsidR="00D4510D">
        <w:rPr>
          <w:rFonts w:hint="cs"/>
          <w:rtl/>
        </w:rPr>
        <w:t xml:space="preserve"> </w:t>
      </w:r>
      <w:r>
        <w:rPr>
          <w:rFonts w:hint="cs"/>
          <w:rtl/>
        </w:rPr>
        <w:t>יצחק</w:t>
      </w:r>
      <w:r w:rsidR="00D4510D">
        <w:rPr>
          <w:rFonts w:hint="cs"/>
          <w:rtl/>
        </w:rPr>
        <w:t xml:space="preserve"> </w:t>
      </w:r>
      <w:r>
        <w:rPr>
          <w:rFonts w:hint="cs"/>
          <w:rtl/>
        </w:rPr>
        <w:t>הסביר</w:t>
      </w:r>
      <w:r w:rsidR="00D4510D">
        <w:rPr>
          <w:rFonts w:hint="cs"/>
          <w:rtl/>
        </w:rPr>
        <w:t xml:space="preserve"> </w:t>
      </w:r>
      <w:r>
        <w:rPr>
          <w:rFonts w:hint="cs"/>
          <w:rtl/>
        </w:rPr>
        <w:t>כי</w:t>
      </w:r>
      <w:r w:rsidR="00D4510D">
        <w:rPr>
          <w:rFonts w:hint="cs"/>
          <w:rtl/>
        </w:rPr>
        <w:t xml:space="preserve"> </w:t>
      </w:r>
      <w:r>
        <w:rPr>
          <w:rFonts w:hint="cs"/>
          <w:rtl/>
        </w:rPr>
        <w:t>מדובר</w:t>
      </w:r>
      <w:r w:rsidR="00D4510D">
        <w:rPr>
          <w:rFonts w:hint="cs"/>
          <w:rtl/>
        </w:rPr>
        <w:t xml:space="preserve"> </w:t>
      </w:r>
      <w:r>
        <w:rPr>
          <w:rFonts w:hint="cs"/>
        </w:rPr>
        <w:t>"</w:t>
      </w:r>
      <w:r>
        <w:rPr>
          <w:rFonts w:hint="cs"/>
          <w:rtl/>
        </w:rPr>
        <w:t>בעבד</w:t>
      </w:r>
      <w:r w:rsidR="00D4510D">
        <w:rPr>
          <w:rFonts w:hint="cs"/>
          <w:rtl/>
        </w:rPr>
        <w:t xml:space="preserve"> </w:t>
      </w:r>
      <w:r>
        <w:rPr>
          <w:rFonts w:hint="cs"/>
          <w:rtl/>
        </w:rPr>
        <w:t>שמסר</w:t>
      </w:r>
      <w:r w:rsidR="00D4510D">
        <w:rPr>
          <w:rFonts w:hint="cs"/>
          <w:rtl/>
        </w:rPr>
        <w:t xml:space="preserve"> </w:t>
      </w:r>
      <w:r>
        <w:rPr>
          <w:rFonts w:hint="cs"/>
          <w:rtl/>
        </w:rPr>
        <w:t>לו</w:t>
      </w:r>
      <w:r w:rsidR="00D4510D">
        <w:rPr>
          <w:rFonts w:hint="cs"/>
          <w:rtl/>
        </w:rPr>
        <w:t xml:space="preserve"> </w:t>
      </w:r>
      <w:r>
        <w:rPr>
          <w:rFonts w:hint="cs"/>
          <w:rtl/>
        </w:rPr>
        <w:t>רבו</w:t>
      </w:r>
      <w:r w:rsidR="00D4510D">
        <w:rPr>
          <w:rFonts w:hint="cs"/>
          <w:rtl/>
        </w:rPr>
        <w:t xml:space="preserve"> </w:t>
      </w:r>
      <w:r>
        <w:rPr>
          <w:rFonts w:hint="cs"/>
          <w:rtl/>
        </w:rPr>
        <w:t>שפחה</w:t>
      </w:r>
      <w:r w:rsidR="00D4510D">
        <w:rPr>
          <w:rFonts w:hint="cs"/>
          <w:rtl/>
        </w:rPr>
        <w:t xml:space="preserve"> </w:t>
      </w:r>
      <w:r>
        <w:rPr>
          <w:rFonts w:hint="cs"/>
          <w:rtl/>
        </w:rPr>
        <w:t>כנענית,</w:t>
      </w:r>
      <w:r w:rsidR="00D4510D">
        <w:rPr>
          <w:rFonts w:hint="cs"/>
          <w:rtl/>
        </w:rPr>
        <w:t xml:space="preserve"> </w:t>
      </w:r>
      <w:r>
        <w:rPr>
          <w:rFonts w:hint="cs"/>
          <w:rtl/>
        </w:rPr>
        <w:t>עד</w:t>
      </w:r>
      <w:r w:rsidR="00D4510D">
        <w:rPr>
          <w:rFonts w:hint="cs"/>
          <w:rtl/>
        </w:rPr>
        <w:t xml:space="preserve"> </w:t>
      </w:r>
      <w:r>
        <w:rPr>
          <w:rFonts w:hint="cs"/>
          <w:rtl/>
        </w:rPr>
        <w:t>האידנא</w:t>
      </w:r>
      <w:r w:rsidR="00D4510D">
        <w:rPr>
          <w:rFonts w:hint="cs"/>
          <w:rtl/>
        </w:rPr>
        <w:t xml:space="preserve"> </w:t>
      </w:r>
      <w:r>
        <w:rPr>
          <w:rFonts w:hint="cs"/>
          <w:rtl/>
        </w:rPr>
        <w:t>היתרא</w:t>
      </w:r>
      <w:r>
        <w:rPr>
          <w:rFonts w:hint="cs"/>
        </w:rPr>
        <w:t>,</w:t>
      </w:r>
      <w:r w:rsidR="00D4510D">
        <w:rPr>
          <w:rFonts w:hint="cs"/>
          <w:rtl/>
        </w:rPr>
        <w:t xml:space="preserve"> </w:t>
      </w:r>
      <w:r>
        <w:rPr>
          <w:rFonts w:hint="cs"/>
          <w:rtl/>
        </w:rPr>
        <w:t>והשתא</w:t>
      </w:r>
      <w:r w:rsidR="00D4510D">
        <w:rPr>
          <w:rFonts w:hint="cs"/>
          <w:rtl/>
        </w:rPr>
        <w:t xml:space="preserve"> </w:t>
      </w:r>
      <w:r>
        <w:rPr>
          <w:rFonts w:hint="cs"/>
          <w:rtl/>
        </w:rPr>
        <w:t>איסורא</w:t>
      </w:r>
      <w:r w:rsidR="00C91C12">
        <w:rPr>
          <w:rFonts w:hint="cs"/>
          <w:rtl/>
        </w:rPr>
        <w:t>"</w:t>
      </w:r>
      <w:r>
        <w:rPr>
          <w:rFonts w:hint="cs"/>
        </w:rPr>
        <w:t>.</w:t>
      </w:r>
      <w:r w:rsidR="00D4510D">
        <w:rPr>
          <w:rFonts w:hint="cs"/>
          <w:rtl/>
        </w:rPr>
        <w:t xml:space="preserve"> </w:t>
      </w:r>
      <w:r>
        <w:rPr>
          <w:rFonts w:hint="cs"/>
          <w:rtl/>
        </w:rPr>
        <w:t>כלומר,</w:t>
      </w:r>
      <w:r w:rsidR="00D4510D">
        <w:rPr>
          <w:rFonts w:hint="cs"/>
          <w:rtl/>
        </w:rPr>
        <w:t xml:space="preserve"> </w:t>
      </w:r>
      <w:r>
        <w:rPr>
          <w:rFonts w:hint="cs"/>
          <w:rtl/>
        </w:rPr>
        <w:t>עד</w:t>
      </w:r>
      <w:r w:rsidR="00D4510D">
        <w:rPr>
          <w:rFonts w:hint="cs"/>
          <w:rtl/>
        </w:rPr>
        <w:t xml:space="preserve"> </w:t>
      </w:r>
      <w:r>
        <w:rPr>
          <w:rFonts w:hint="cs"/>
          <w:rtl/>
        </w:rPr>
        <w:t>זמן</w:t>
      </w:r>
      <w:r w:rsidR="00D4510D">
        <w:rPr>
          <w:rFonts w:hint="cs"/>
          <w:rtl/>
        </w:rPr>
        <w:t xml:space="preserve"> </w:t>
      </w:r>
      <w:r>
        <w:rPr>
          <w:rFonts w:hint="cs"/>
          <w:rtl/>
        </w:rPr>
        <w:t>השחרור</w:t>
      </w:r>
      <w:r w:rsidR="00D4510D">
        <w:rPr>
          <w:rFonts w:hint="cs"/>
          <w:rtl/>
        </w:rPr>
        <w:t xml:space="preserve"> </w:t>
      </w:r>
      <w:r>
        <w:rPr>
          <w:rFonts w:hint="cs"/>
          <w:rtl/>
        </w:rPr>
        <w:t>היה</w:t>
      </w:r>
      <w:r w:rsidR="00D4510D">
        <w:rPr>
          <w:rFonts w:hint="cs"/>
          <w:rtl/>
        </w:rPr>
        <w:t xml:space="preserve"> </w:t>
      </w:r>
      <w:r>
        <w:rPr>
          <w:rFonts w:hint="cs"/>
          <w:rtl/>
        </w:rPr>
        <w:t>מותר</w:t>
      </w:r>
      <w:r w:rsidR="00D4510D">
        <w:rPr>
          <w:rFonts w:hint="cs"/>
          <w:rtl/>
        </w:rPr>
        <w:t xml:space="preserve"> </w:t>
      </w:r>
      <w:r>
        <w:rPr>
          <w:rFonts w:hint="cs"/>
          <w:rtl/>
        </w:rPr>
        <w:t>לעבד</w:t>
      </w:r>
      <w:r w:rsidR="00D4510D">
        <w:rPr>
          <w:rFonts w:hint="cs"/>
          <w:rtl/>
        </w:rPr>
        <w:t xml:space="preserve"> </w:t>
      </w:r>
      <w:r>
        <w:rPr>
          <w:rFonts w:hint="cs"/>
          <w:rtl/>
        </w:rPr>
        <w:t>לשאת</w:t>
      </w:r>
      <w:r w:rsidR="00D4510D">
        <w:rPr>
          <w:rFonts w:hint="cs"/>
          <w:rtl/>
        </w:rPr>
        <w:t xml:space="preserve"> </w:t>
      </w:r>
      <w:r>
        <w:rPr>
          <w:rFonts w:hint="cs"/>
          <w:rtl/>
        </w:rPr>
        <w:t>שפחה</w:t>
      </w:r>
      <w:r w:rsidR="00D4510D">
        <w:rPr>
          <w:rFonts w:hint="cs"/>
          <w:rtl/>
        </w:rPr>
        <w:t xml:space="preserve"> </w:t>
      </w:r>
      <w:r>
        <w:rPr>
          <w:rFonts w:hint="cs"/>
          <w:rtl/>
        </w:rPr>
        <w:t>כנענית,</w:t>
      </w:r>
      <w:r w:rsidR="00D4510D">
        <w:rPr>
          <w:rFonts w:hint="cs"/>
          <w:rtl/>
        </w:rPr>
        <w:t xml:space="preserve"> </w:t>
      </w:r>
      <w:r>
        <w:rPr>
          <w:rFonts w:hint="cs"/>
          <w:rtl/>
        </w:rPr>
        <w:t>אולם</w:t>
      </w:r>
      <w:r w:rsidR="00D4510D">
        <w:rPr>
          <w:rFonts w:hint="cs"/>
          <w:rtl/>
        </w:rPr>
        <w:t xml:space="preserve"> </w:t>
      </w:r>
      <w:r>
        <w:rPr>
          <w:rFonts w:hint="cs"/>
          <w:rtl/>
        </w:rPr>
        <w:t>משהגיע</w:t>
      </w:r>
      <w:r w:rsidR="00D4510D">
        <w:rPr>
          <w:rFonts w:hint="cs"/>
          <w:rtl/>
        </w:rPr>
        <w:t xml:space="preserve"> </w:t>
      </w:r>
      <w:r>
        <w:rPr>
          <w:rFonts w:hint="cs"/>
          <w:rtl/>
        </w:rPr>
        <w:t>היובל</w:t>
      </w:r>
      <w:r w:rsidR="00D4510D">
        <w:rPr>
          <w:rFonts w:hint="cs"/>
          <w:rtl/>
        </w:rPr>
        <w:t xml:space="preserve"> </w:t>
      </w:r>
      <w:r>
        <w:rPr>
          <w:rFonts w:hint="cs"/>
          <w:rtl/>
        </w:rPr>
        <w:t>ועליו</w:t>
      </w:r>
      <w:r w:rsidR="00D4510D">
        <w:rPr>
          <w:rFonts w:hint="cs"/>
          <w:rtl/>
        </w:rPr>
        <w:t xml:space="preserve"> </w:t>
      </w:r>
      <w:r>
        <w:rPr>
          <w:rFonts w:hint="cs"/>
          <w:rtl/>
        </w:rPr>
        <w:t>לצאת</w:t>
      </w:r>
      <w:r w:rsidR="00D4510D">
        <w:rPr>
          <w:rFonts w:hint="cs"/>
          <w:rtl/>
        </w:rPr>
        <w:t xml:space="preserve"> </w:t>
      </w:r>
      <w:r>
        <w:rPr>
          <w:rFonts w:hint="cs"/>
          <w:rtl/>
        </w:rPr>
        <w:t>לחופשי,</w:t>
      </w:r>
      <w:r w:rsidR="00D4510D">
        <w:rPr>
          <w:rFonts w:hint="cs"/>
          <w:rtl/>
        </w:rPr>
        <w:t xml:space="preserve"> </w:t>
      </w:r>
      <w:r>
        <w:rPr>
          <w:rFonts w:hint="cs"/>
          <w:rtl/>
        </w:rPr>
        <w:t>אסור</w:t>
      </w:r>
      <w:r w:rsidR="00D4510D">
        <w:rPr>
          <w:rFonts w:hint="cs"/>
          <w:rtl/>
        </w:rPr>
        <w:t xml:space="preserve"> </w:t>
      </w:r>
      <w:r>
        <w:rPr>
          <w:rFonts w:hint="cs"/>
          <w:rtl/>
        </w:rPr>
        <w:t>לו</w:t>
      </w:r>
      <w:r w:rsidR="00D4510D">
        <w:rPr>
          <w:rFonts w:hint="cs"/>
          <w:rtl/>
        </w:rPr>
        <w:t xml:space="preserve"> </w:t>
      </w:r>
      <w:r>
        <w:rPr>
          <w:rFonts w:hint="cs"/>
          <w:rtl/>
        </w:rPr>
        <w:t>להמשיך</w:t>
      </w:r>
      <w:r w:rsidR="00D4510D">
        <w:rPr>
          <w:rFonts w:hint="cs"/>
          <w:rtl/>
        </w:rPr>
        <w:t xml:space="preserve"> </w:t>
      </w:r>
      <w:r>
        <w:rPr>
          <w:rFonts w:hint="cs"/>
          <w:rtl/>
        </w:rPr>
        <w:t>ולחיות</w:t>
      </w:r>
      <w:r w:rsidR="00D4510D">
        <w:rPr>
          <w:rFonts w:hint="cs"/>
          <w:rtl/>
        </w:rPr>
        <w:t xml:space="preserve"> </w:t>
      </w:r>
      <w:r>
        <w:rPr>
          <w:rFonts w:hint="cs"/>
          <w:rtl/>
        </w:rPr>
        <w:t>עם</w:t>
      </w:r>
      <w:r w:rsidR="00D4510D">
        <w:rPr>
          <w:rFonts w:hint="cs"/>
          <w:rtl/>
        </w:rPr>
        <w:t xml:space="preserve"> </w:t>
      </w:r>
      <w:r>
        <w:rPr>
          <w:rFonts w:hint="cs"/>
          <w:rtl/>
        </w:rPr>
        <w:t>השפחה,</w:t>
      </w:r>
      <w:r w:rsidR="00D4510D">
        <w:rPr>
          <w:rFonts w:hint="cs"/>
          <w:rtl/>
        </w:rPr>
        <w:t xml:space="preserve"> </w:t>
      </w:r>
      <w:r>
        <w:rPr>
          <w:rFonts w:hint="cs"/>
          <w:rtl/>
        </w:rPr>
        <w:t>ולכן</w:t>
      </w:r>
      <w:r w:rsidR="00D4510D">
        <w:rPr>
          <w:rFonts w:hint="cs"/>
          <w:rtl/>
        </w:rPr>
        <w:t xml:space="preserve"> </w:t>
      </w:r>
      <w:r>
        <w:rPr>
          <w:rFonts w:hint="cs"/>
        </w:rPr>
        <w:t>"</w:t>
      </w:r>
      <w:r>
        <w:rPr>
          <w:rFonts w:hint="cs"/>
          <w:rtl/>
        </w:rPr>
        <w:t>רשאי</w:t>
      </w:r>
      <w:r w:rsidR="00D4510D">
        <w:rPr>
          <w:rFonts w:hint="cs"/>
          <w:rtl/>
        </w:rPr>
        <w:t xml:space="preserve"> </w:t>
      </w:r>
      <w:r w:rsidR="00C91C12">
        <w:rPr>
          <w:rFonts w:hint="cs"/>
          <w:rtl/>
        </w:rPr>
        <w:t>[</w:t>
      </w:r>
      <w:r>
        <w:rPr>
          <w:rFonts w:hint="cs"/>
          <w:rtl/>
        </w:rPr>
        <w:t>האדון]</w:t>
      </w:r>
      <w:r w:rsidR="00D4510D">
        <w:rPr>
          <w:rFonts w:hint="cs"/>
          <w:rtl/>
        </w:rPr>
        <w:t xml:space="preserve"> </w:t>
      </w:r>
      <w:r>
        <w:rPr>
          <w:rFonts w:hint="cs"/>
          <w:rtl/>
        </w:rPr>
        <w:t>להלקותו</w:t>
      </w:r>
      <w:r w:rsidR="00D4510D">
        <w:rPr>
          <w:rFonts w:hint="cs"/>
          <w:rtl/>
        </w:rPr>
        <w:t xml:space="preserve"> </w:t>
      </w:r>
      <w:r>
        <w:rPr>
          <w:rFonts w:hint="cs"/>
          <w:b/>
          <w:bCs/>
          <w:rtl/>
        </w:rPr>
        <w:t>ולהפרישו</w:t>
      </w:r>
      <w:r w:rsidR="00C91C12">
        <w:rPr>
          <w:rFonts w:hint="cs"/>
          <w:rtl/>
        </w:rPr>
        <w:t>"</w:t>
      </w:r>
      <w:r w:rsidR="00D4510D">
        <w:rPr>
          <w:rFonts w:hint="cs"/>
        </w:rPr>
        <w:t xml:space="preserve"> </w:t>
      </w:r>
      <w:r w:rsidR="00C91C12">
        <w:rPr>
          <w:rFonts w:hint="cs"/>
          <w:rtl/>
        </w:rPr>
        <w:t>[</w:t>
      </w:r>
      <w:r>
        <w:rPr>
          <w:rFonts w:hint="cs"/>
          <w:rtl/>
        </w:rPr>
        <w:t>רש</w:t>
      </w:r>
      <w:r>
        <w:rPr>
          <w:rFonts w:hint="cs"/>
        </w:rPr>
        <w:t>"</w:t>
      </w:r>
      <w:r>
        <w:rPr>
          <w:rFonts w:hint="cs"/>
          <w:rtl/>
        </w:rPr>
        <w:t>י</w:t>
      </w:r>
      <w:r w:rsidR="00D4510D">
        <w:rPr>
          <w:rFonts w:hint="cs"/>
          <w:rtl/>
        </w:rPr>
        <w:t xml:space="preserve"> </w:t>
      </w:r>
      <w:r>
        <w:rPr>
          <w:rFonts w:hint="cs"/>
          <w:rtl/>
        </w:rPr>
        <w:t>שם</w:t>
      </w:r>
      <w:r w:rsidR="00C91C12">
        <w:rPr>
          <w:rFonts w:hint="cs"/>
          <w:rtl/>
        </w:rPr>
        <w:t>].</w:t>
      </w:r>
    </w:p>
    <w:p w:rsidR="00F80724" w:rsidRDefault="00F80724" w:rsidP="00077D26">
      <w:pPr>
        <w:pStyle w:val="a1"/>
        <w:rPr>
          <w:rtl/>
        </w:rPr>
      </w:pPr>
      <w:r>
        <w:rPr>
          <w:rFonts w:hint="cs"/>
          <w:rtl/>
        </w:rPr>
        <w:t>מדברי</w:t>
      </w:r>
      <w:r w:rsidR="00D4510D">
        <w:rPr>
          <w:rFonts w:hint="cs"/>
          <w:rtl/>
        </w:rPr>
        <w:t xml:space="preserve"> </w:t>
      </w:r>
      <w:r>
        <w:rPr>
          <w:rFonts w:hint="cs"/>
          <w:rtl/>
        </w:rPr>
        <w:t>הגמרא</w:t>
      </w:r>
      <w:r w:rsidR="00D4510D">
        <w:rPr>
          <w:rFonts w:hint="cs"/>
          <w:rtl/>
        </w:rPr>
        <w:t xml:space="preserve"> </w:t>
      </w:r>
      <w:r>
        <w:rPr>
          <w:rFonts w:hint="cs"/>
          <w:rtl/>
        </w:rPr>
        <w:t>למד</w:t>
      </w:r>
      <w:r w:rsidR="00D4510D">
        <w:rPr>
          <w:rFonts w:hint="cs"/>
          <w:rtl/>
        </w:rPr>
        <w:t xml:space="preserve"> </w:t>
      </w:r>
      <w:r>
        <w:rPr>
          <w:rFonts w:hint="cs"/>
          <w:rtl/>
        </w:rPr>
        <w:t>הרא</w:t>
      </w:r>
      <w:r>
        <w:rPr>
          <w:rFonts w:hint="cs"/>
        </w:rPr>
        <w:t>"</w:t>
      </w:r>
      <w:r>
        <w:rPr>
          <w:rFonts w:hint="cs"/>
          <w:rtl/>
        </w:rPr>
        <w:t>ש</w:t>
      </w:r>
      <w:r w:rsidR="00D4510D">
        <w:rPr>
          <w:rFonts w:hint="cs"/>
          <w:rtl/>
        </w:rPr>
        <w:t xml:space="preserve"> </w:t>
      </w:r>
      <w:r>
        <w:rPr>
          <w:rFonts w:hint="cs"/>
          <w:rtl/>
        </w:rPr>
        <w:t>(בבא</w:t>
      </w:r>
      <w:r w:rsidR="00D4510D">
        <w:rPr>
          <w:rFonts w:hint="cs"/>
          <w:rtl/>
        </w:rPr>
        <w:t xml:space="preserve"> </w:t>
      </w:r>
      <w:r>
        <w:rPr>
          <w:rFonts w:hint="cs"/>
          <w:rtl/>
        </w:rPr>
        <w:t>קמא</w:t>
      </w:r>
      <w:r w:rsidR="00D4510D">
        <w:rPr>
          <w:rFonts w:hint="cs"/>
          <w:rtl/>
        </w:rPr>
        <w:t xml:space="preserve"> </w:t>
      </w:r>
      <w:r>
        <w:rPr>
          <w:rFonts w:hint="cs"/>
          <w:rtl/>
        </w:rPr>
        <w:t>פ</w:t>
      </w:r>
      <w:r>
        <w:rPr>
          <w:rFonts w:hint="cs"/>
        </w:rPr>
        <w:t>"</w:t>
      </w:r>
      <w:r>
        <w:rPr>
          <w:rFonts w:hint="cs"/>
          <w:rtl/>
        </w:rPr>
        <w:t>ג</w:t>
      </w:r>
      <w:r w:rsidR="00D4510D">
        <w:rPr>
          <w:rFonts w:hint="cs"/>
          <w:rtl/>
        </w:rPr>
        <w:t xml:space="preserve"> </w:t>
      </w:r>
      <w:r>
        <w:rPr>
          <w:rFonts w:hint="cs"/>
          <w:rtl/>
        </w:rPr>
        <w:t>סימן</w:t>
      </w:r>
      <w:r w:rsidR="00D4510D">
        <w:rPr>
          <w:rFonts w:hint="cs"/>
          <w:rtl/>
        </w:rPr>
        <w:t xml:space="preserve"> </w:t>
      </w:r>
      <w:r>
        <w:rPr>
          <w:rFonts w:hint="cs"/>
          <w:rtl/>
        </w:rPr>
        <w:t>יג</w:t>
      </w:r>
      <w:r w:rsidR="00C91C12">
        <w:rPr>
          <w:rFonts w:hint="cs"/>
          <w:rtl/>
        </w:rPr>
        <w:t>)</w:t>
      </w:r>
      <w:r w:rsidR="00D4510D">
        <w:rPr>
          <w:rFonts w:hint="cs"/>
        </w:rPr>
        <w:t xml:space="preserve"> </w:t>
      </w:r>
      <w:r w:rsidR="00C91C12">
        <w:rPr>
          <w:rFonts w:hint="cs"/>
          <w:rtl/>
        </w:rPr>
        <w:t>"</w:t>
      </w:r>
      <w:r>
        <w:rPr>
          <w:rFonts w:hint="cs"/>
          <w:rtl/>
        </w:rPr>
        <w:t>וכן</w:t>
      </w:r>
      <w:r w:rsidR="00D4510D">
        <w:rPr>
          <w:rFonts w:hint="cs"/>
          <w:rtl/>
        </w:rPr>
        <w:t xml:space="preserve"> </w:t>
      </w:r>
      <w:r>
        <w:rPr>
          <w:rFonts w:hint="cs"/>
          <w:rtl/>
        </w:rPr>
        <w:t>הדין</w:t>
      </w:r>
      <w:r w:rsidR="00D4510D">
        <w:rPr>
          <w:rFonts w:hint="cs"/>
          <w:rtl/>
        </w:rPr>
        <w:t xml:space="preserve"> </w:t>
      </w:r>
      <w:r>
        <w:rPr>
          <w:rFonts w:hint="cs"/>
          <w:rtl/>
        </w:rPr>
        <w:t>אם</w:t>
      </w:r>
      <w:r w:rsidR="00D4510D">
        <w:rPr>
          <w:rFonts w:hint="cs"/>
          <w:rtl/>
        </w:rPr>
        <w:t xml:space="preserve"> </w:t>
      </w:r>
      <w:r>
        <w:rPr>
          <w:rFonts w:hint="cs"/>
          <w:rtl/>
        </w:rPr>
        <w:t>רואה</w:t>
      </w:r>
      <w:r w:rsidR="00D4510D">
        <w:rPr>
          <w:rFonts w:hint="cs"/>
          <w:rtl/>
        </w:rPr>
        <w:t xml:space="preserve"> </w:t>
      </w:r>
      <w:r>
        <w:rPr>
          <w:rFonts w:hint="cs"/>
          <w:rtl/>
        </w:rPr>
        <w:t>אדם</w:t>
      </w:r>
      <w:r w:rsidR="00D4510D">
        <w:rPr>
          <w:rFonts w:hint="cs"/>
          <w:rtl/>
        </w:rPr>
        <w:t xml:space="preserve"> </w:t>
      </w:r>
      <w:r>
        <w:rPr>
          <w:rFonts w:hint="cs"/>
          <w:rtl/>
        </w:rPr>
        <w:t>שישראל</w:t>
      </w:r>
      <w:r w:rsidR="00D4510D">
        <w:rPr>
          <w:rFonts w:hint="cs"/>
          <w:rtl/>
        </w:rPr>
        <w:t xml:space="preserve"> </w:t>
      </w:r>
      <w:r>
        <w:rPr>
          <w:rFonts w:hint="cs"/>
          <w:rtl/>
        </w:rPr>
        <w:t>מכה</w:t>
      </w:r>
      <w:r w:rsidR="00D4510D">
        <w:rPr>
          <w:rFonts w:hint="cs"/>
          <w:rtl/>
        </w:rPr>
        <w:t xml:space="preserve"> </w:t>
      </w:r>
      <w:r>
        <w:rPr>
          <w:rFonts w:hint="cs"/>
          <w:rtl/>
        </w:rPr>
        <w:t>את</w:t>
      </w:r>
      <w:r w:rsidR="00D4510D">
        <w:rPr>
          <w:rFonts w:hint="cs"/>
          <w:rtl/>
        </w:rPr>
        <w:t xml:space="preserve"> </w:t>
      </w:r>
      <w:r>
        <w:rPr>
          <w:rFonts w:hint="cs"/>
          <w:rtl/>
        </w:rPr>
        <w:t>חברו</w:t>
      </w:r>
      <w:r w:rsidR="00D4510D">
        <w:rPr>
          <w:rFonts w:hint="cs"/>
          <w:rtl/>
        </w:rPr>
        <w:t xml:space="preserve"> </w:t>
      </w:r>
      <w:r>
        <w:rPr>
          <w:rFonts w:hint="cs"/>
          <w:b/>
          <w:bCs/>
          <w:rtl/>
        </w:rPr>
        <w:t>ואין</w:t>
      </w:r>
      <w:r w:rsidR="00D4510D">
        <w:rPr>
          <w:rFonts w:hint="cs"/>
          <w:b/>
          <w:bCs/>
          <w:rtl/>
        </w:rPr>
        <w:t xml:space="preserve"> </w:t>
      </w:r>
      <w:r>
        <w:rPr>
          <w:rFonts w:hint="cs"/>
          <w:b/>
          <w:bCs/>
          <w:rtl/>
        </w:rPr>
        <w:t>יכול</w:t>
      </w:r>
      <w:r w:rsidR="00D4510D">
        <w:rPr>
          <w:rFonts w:hint="cs"/>
          <w:b/>
          <w:bCs/>
          <w:rtl/>
        </w:rPr>
        <w:t xml:space="preserve"> </w:t>
      </w:r>
      <w:r>
        <w:rPr>
          <w:rFonts w:hint="cs"/>
          <w:b/>
          <w:bCs/>
          <w:rtl/>
        </w:rPr>
        <w:t>להציל</w:t>
      </w:r>
      <w:r w:rsidR="00D4510D">
        <w:rPr>
          <w:rFonts w:hint="cs"/>
          <w:b/>
          <w:bCs/>
          <w:rtl/>
        </w:rPr>
        <w:t xml:space="preserve"> </w:t>
      </w:r>
      <w:r>
        <w:rPr>
          <w:rFonts w:hint="cs"/>
          <w:b/>
          <w:bCs/>
          <w:rtl/>
        </w:rPr>
        <w:t>אם</w:t>
      </w:r>
      <w:r w:rsidR="00D4510D">
        <w:rPr>
          <w:rFonts w:hint="cs"/>
          <w:b/>
          <w:bCs/>
          <w:rtl/>
        </w:rPr>
        <w:t xml:space="preserve"> </w:t>
      </w:r>
      <w:r>
        <w:rPr>
          <w:rFonts w:hint="cs"/>
          <w:b/>
          <w:bCs/>
          <w:rtl/>
        </w:rPr>
        <w:t>לא</w:t>
      </w:r>
      <w:r w:rsidR="00D4510D">
        <w:rPr>
          <w:rFonts w:hint="cs"/>
          <w:b/>
          <w:bCs/>
          <w:rtl/>
        </w:rPr>
        <w:t xml:space="preserve"> </w:t>
      </w:r>
      <w:r>
        <w:rPr>
          <w:rFonts w:hint="cs"/>
          <w:b/>
          <w:bCs/>
          <w:rtl/>
        </w:rPr>
        <w:t>שיכה</w:t>
      </w:r>
      <w:r w:rsidR="00D4510D">
        <w:rPr>
          <w:rFonts w:hint="cs"/>
          <w:b/>
          <w:bCs/>
          <w:rtl/>
        </w:rPr>
        <w:t xml:space="preserve"> </w:t>
      </w:r>
      <w:r>
        <w:rPr>
          <w:rFonts w:hint="cs"/>
          <w:b/>
          <w:bCs/>
          <w:rtl/>
        </w:rPr>
        <w:t>את</w:t>
      </w:r>
      <w:r w:rsidR="00D4510D">
        <w:rPr>
          <w:rFonts w:hint="cs"/>
          <w:b/>
          <w:bCs/>
          <w:rtl/>
        </w:rPr>
        <w:t xml:space="preserve"> </w:t>
      </w:r>
      <w:r>
        <w:rPr>
          <w:rFonts w:hint="cs"/>
          <w:b/>
          <w:bCs/>
          <w:rtl/>
        </w:rPr>
        <w:t>המכה</w:t>
      </w:r>
      <w:r>
        <w:rPr>
          <w:rFonts w:hint="cs"/>
        </w:rPr>
        <w:t>,</w:t>
      </w:r>
      <w:r w:rsidR="00D4510D">
        <w:rPr>
          <w:rFonts w:hint="cs"/>
          <w:rtl/>
        </w:rPr>
        <w:t xml:space="preserve"> </w:t>
      </w:r>
      <w:r>
        <w:rPr>
          <w:rFonts w:hint="cs"/>
          <w:rtl/>
        </w:rPr>
        <w:t>אף</w:t>
      </w:r>
      <w:r w:rsidR="00D4510D">
        <w:rPr>
          <w:rFonts w:hint="cs"/>
          <w:rtl/>
        </w:rPr>
        <w:t xml:space="preserve"> </w:t>
      </w:r>
      <w:r>
        <w:rPr>
          <w:rFonts w:hint="cs"/>
          <w:rtl/>
        </w:rPr>
        <w:t>על</w:t>
      </w:r>
      <w:r w:rsidR="00D4510D">
        <w:rPr>
          <w:rFonts w:hint="cs"/>
          <w:rtl/>
        </w:rPr>
        <w:t xml:space="preserve"> </w:t>
      </w:r>
      <w:r>
        <w:rPr>
          <w:rFonts w:hint="cs"/>
          <w:rtl/>
        </w:rPr>
        <w:t>פי</w:t>
      </w:r>
      <w:r w:rsidR="00D4510D">
        <w:rPr>
          <w:rFonts w:hint="cs"/>
          <w:rtl/>
        </w:rPr>
        <w:t xml:space="preserve"> </w:t>
      </w:r>
      <w:r>
        <w:rPr>
          <w:rFonts w:hint="cs"/>
          <w:rtl/>
        </w:rPr>
        <w:t>שאין</w:t>
      </w:r>
      <w:r w:rsidR="00D4510D">
        <w:rPr>
          <w:rFonts w:hint="cs"/>
          <w:rtl/>
        </w:rPr>
        <w:t xml:space="preserve"> </w:t>
      </w:r>
      <w:r>
        <w:rPr>
          <w:rFonts w:hint="cs"/>
          <w:rtl/>
        </w:rPr>
        <w:t>מכהו</w:t>
      </w:r>
      <w:r w:rsidR="00D4510D">
        <w:rPr>
          <w:rFonts w:hint="cs"/>
          <w:rtl/>
        </w:rPr>
        <w:t xml:space="preserve"> </w:t>
      </w:r>
      <w:r>
        <w:rPr>
          <w:rFonts w:hint="cs"/>
          <w:rtl/>
        </w:rPr>
        <w:t>מכת</w:t>
      </w:r>
      <w:r w:rsidR="00D4510D">
        <w:rPr>
          <w:rFonts w:hint="cs"/>
          <w:rtl/>
        </w:rPr>
        <w:t xml:space="preserve"> </w:t>
      </w:r>
      <w:r>
        <w:rPr>
          <w:rFonts w:hint="cs"/>
          <w:rtl/>
        </w:rPr>
        <w:t>נפש</w:t>
      </w:r>
      <w:r>
        <w:rPr>
          <w:rFonts w:hint="cs"/>
        </w:rPr>
        <w:t>,</w:t>
      </w:r>
      <w:r w:rsidR="00D4510D">
        <w:rPr>
          <w:rFonts w:hint="cs"/>
          <w:rtl/>
        </w:rPr>
        <w:t xml:space="preserve"> </w:t>
      </w:r>
      <w:r>
        <w:rPr>
          <w:rFonts w:hint="cs"/>
          <w:b/>
          <w:bCs/>
          <w:rtl/>
        </w:rPr>
        <w:t>מותר</w:t>
      </w:r>
      <w:r w:rsidR="00D4510D">
        <w:rPr>
          <w:rFonts w:hint="cs"/>
          <w:b/>
          <w:bCs/>
          <w:rtl/>
        </w:rPr>
        <w:t xml:space="preserve"> </w:t>
      </w:r>
      <w:r>
        <w:rPr>
          <w:rFonts w:hint="cs"/>
          <w:b/>
          <w:bCs/>
          <w:rtl/>
        </w:rPr>
        <w:t>להכות</w:t>
      </w:r>
      <w:r w:rsidR="00D4510D">
        <w:rPr>
          <w:rFonts w:hint="cs"/>
          <w:b/>
          <w:bCs/>
          <w:rtl/>
        </w:rPr>
        <w:t xml:space="preserve"> </w:t>
      </w:r>
      <w:r>
        <w:rPr>
          <w:rFonts w:hint="cs"/>
          <w:b/>
          <w:bCs/>
          <w:rtl/>
        </w:rPr>
        <w:t>המכה</w:t>
      </w:r>
      <w:r w:rsidR="00D4510D">
        <w:rPr>
          <w:rFonts w:hint="cs"/>
          <w:b/>
          <w:bCs/>
          <w:rtl/>
        </w:rPr>
        <w:t xml:space="preserve"> </w:t>
      </w:r>
      <w:r>
        <w:rPr>
          <w:rFonts w:hint="cs"/>
          <w:b/>
          <w:bCs/>
          <w:rtl/>
        </w:rPr>
        <w:t>לאפרושי</w:t>
      </w:r>
      <w:r w:rsidR="00D4510D">
        <w:rPr>
          <w:rFonts w:hint="cs"/>
          <w:b/>
          <w:bCs/>
          <w:rtl/>
        </w:rPr>
        <w:t xml:space="preserve"> </w:t>
      </w:r>
      <w:r>
        <w:rPr>
          <w:rFonts w:hint="cs"/>
          <w:b/>
          <w:bCs/>
          <w:rtl/>
        </w:rPr>
        <w:t>מאיסורא</w:t>
      </w:r>
      <w:r>
        <w:rPr>
          <w:rFonts w:hint="cs"/>
        </w:rPr>
        <w:t>.</w:t>
      </w:r>
    </w:p>
    <w:p w:rsidR="00F80724" w:rsidRDefault="00F80724" w:rsidP="00077D26">
      <w:pPr>
        <w:pStyle w:val="a1"/>
        <w:rPr>
          <w:rtl/>
        </w:rPr>
      </w:pPr>
      <w:r>
        <w:rPr>
          <w:rFonts w:hint="cs"/>
          <w:rtl/>
        </w:rPr>
        <w:t>וכן</w:t>
      </w:r>
      <w:r w:rsidR="00D4510D">
        <w:rPr>
          <w:rFonts w:hint="cs"/>
          <w:rtl/>
        </w:rPr>
        <w:t xml:space="preserve"> </w:t>
      </w:r>
      <w:r>
        <w:rPr>
          <w:rFonts w:hint="cs"/>
          <w:rtl/>
        </w:rPr>
        <w:t>מבואר</w:t>
      </w:r>
      <w:r w:rsidR="00D4510D">
        <w:rPr>
          <w:rFonts w:hint="cs"/>
          <w:rtl/>
        </w:rPr>
        <w:t xml:space="preserve"> </w:t>
      </w:r>
      <w:r>
        <w:rPr>
          <w:rFonts w:hint="cs"/>
          <w:rtl/>
        </w:rPr>
        <w:t>בדברי</w:t>
      </w:r>
      <w:r w:rsidR="00D4510D">
        <w:rPr>
          <w:rFonts w:hint="cs"/>
          <w:rtl/>
        </w:rPr>
        <w:t xml:space="preserve"> </w:t>
      </w:r>
      <w:r>
        <w:rPr>
          <w:rFonts w:hint="cs"/>
          <w:rtl/>
        </w:rPr>
        <w:t>תרומת</w:t>
      </w:r>
      <w:r w:rsidR="00D4510D">
        <w:rPr>
          <w:rFonts w:hint="cs"/>
          <w:rtl/>
        </w:rPr>
        <w:t xml:space="preserve"> </w:t>
      </w:r>
      <w:r>
        <w:rPr>
          <w:rFonts w:hint="cs"/>
          <w:rtl/>
        </w:rPr>
        <w:t>הדשן</w:t>
      </w:r>
      <w:r w:rsidR="00D4510D">
        <w:rPr>
          <w:rFonts w:hint="cs"/>
          <w:rtl/>
        </w:rPr>
        <w:t xml:space="preserve"> </w:t>
      </w:r>
      <w:r>
        <w:rPr>
          <w:rFonts w:hint="cs"/>
          <w:rtl/>
        </w:rPr>
        <w:t>(סימן</w:t>
      </w:r>
      <w:r w:rsidR="00D4510D">
        <w:rPr>
          <w:rFonts w:hint="cs"/>
          <w:rtl/>
        </w:rPr>
        <w:t xml:space="preserve"> </w:t>
      </w:r>
      <w:r>
        <w:rPr>
          <w:rFonts w:hint="cs"/>
          <w:rtl/>
        </w:rPr>
        <w:t>ריח)</w:t>
      </w:r>
      <w:r w:rsidR="00D4510D">
        <w:rPr>
          <w:rFonts w:hint="cs"/>
          <w:rtl/>
        </w:rPr>
        <w:t xml:space="preserve"> </w:t>
      </w:r>
      <w:r>
        <w:rPr>
          <w:rFonts w:hint="cs"/>
          <w:rtl/>
        </w:rPr>
        <w:t>שכתב</w:t>
      </w:r>
      <w:r>
        <w:rPr>
          <w:rFonts w:hint="cs"/>
        </w:rPr>
        <w:t>:</w:t>
      </w:r>
      <w:r w:rsidR="00C91C12">
        <w:rPr>
          <w:rFonts w:hint="cs"/>
          <w:rtl/>
        </w:rPr>
        <w:t xml:space="preserve"> "</w:t>
      </w:r>
      <w:r>
        <w:rPr>
          <w:rFonts w:hint="cs"/>
          <w:rtl/>
        </w:rPr>
        <w:t>מי</w:t>
      </w:r>
      <w:r w:rsidR="00D4510D">
        <w:rPr>
          <w:rFonts w:hint="cs"/>
          <w:rtl/>
        </w:rPr>
        <w:t xml:space="preserve"> </w:t>
      </w:r>
      <w:r>
        <w:rPr>
          <w:rFonts w:hint="cs"/>
          <w:rtl/>
        </w:rPr>
        <w:t>ששמע</w:t>
      </w:r>
      <w:r w:rsidR="00D4510D">
        <w:rPr>
          <w:rFonts w:hint="cs"/>
          <w:rtl/>
        </w:rPr>
        <w:t xml:space="preserve"> </w:t>
      </w:r>
      <w:r>
        <w:rPr>
          <w:rFonts w:hint="cs"/>
          <w:rtl/>
        </w:rPr>
        <w:t>אשתו</w:t>
      </w:r>
      <w:r w:rsidR="00D4510D">
        <w:rPr>
          <w:rFonts w:hint="cs"/>
          <w:rtl/>
        </w:rPr>
        <w:t xml:space="preserve"> </w:t>
      </w:r>
      <w:r>
        <w:rPr>
          <w:rFonts w:hint="cs"/>
          <w:rtl/>
        </w:rPr>
        <w:t>מקללת</w:t>
      </w:r>
      <w:r w:rsidR="00D4510D">
        <w:rPr>
          <w:rFonts w:hint="cs"/>
          <w:rtl/>
        </w:rPr>
        <w:t xml:space="preserve"> </w:t>
      </w:r>
      <w:r>
        <w:rPr>
          <w:rFonts w:hint="cs"/>
          <w:rtl/>
        </w:rPr>
        <w:t>ומזלזלת</w:t>
      </w:r>
      <w:r w:rsidR="00D4510D">
        <w:rPr>
          <w:rFonts w:hint="cs"/>
          <w:rtl/>
        </w:rPr>
        <w:t xml:space="preserve"> </w:t>
      </w:r>
      <w:r>
        <w:rPr>
          <w:rFonts w:hint="cs"/>
          <w:rtl/>
        </w:rPr>
        <w:t>באביה</w:t>
      </w:r>
      <w:r w:rsidR="00D4510D">
        <w:rPr>
          <w:rFonts w:hint="cs"/>
          <w:rtl/>
        </w:rPr>
        <w:t xml:space="preserve"> </w:t>
      </w:r>
      <w:r>
        <w:rPr>
          <w:rFonts w:hint="cs"/>
          <w:rtl/>
        </w:rPr>
        <w:t>ואמה,</w:t>
      </w:r>
      <w:r w:rsidR="00D4510D">
        <w:rPr>
          <w:rFonts w:hint="cs"/>
          <w:rtl/>
        </w:rPr>
        <w:t xml:space="preserve"> </w:t>
      </w:r>
      <w:r>
        <w:rPr>
          <w:rFonts w:hint="cs"/>
          <w:rtl/>
        </w:rPr>
        <w:t>והוכיחה</w:t>
      </w:r>
      <w:r w:rsidR="00D4510D">
        <w:rPr>
          <w:rFonts w:hint="cs"/>
          <w:rtl/>
        </w:rPr>
        <w:t xml:space="preserve"> </w:t>
      </w:r>
      <w:r>
        <w:rPr>
          <w:rFonts w:hint="cs"/>
          <w:rtl/>
        </w:rPr>
        <w:t>בדברים</w:t>
      </w:r>
      <w:r w:rsidR="00D4510D">
        <w:rPr>
          <w:rFonts w:hint="cs"/>
          <w:rtl/>
        </w:rPr>
        <w:t xml:space="preserve"> </w:t>
      </w:r>
      <w:r>
        <w:rPr>
          <w:rFonts w:hint="cs"/>
          <w:rtl/>
        </w:rPr>
        <w:t>על</w:t>
      </w:r>
      <w:r w:rsidR="00D4510D">
        <w:rPr>
          <w:rFonts w:hint="cs"/>
          <w:rtl/>
        </w:rPr>
        <w:t xml:space="preserve"> </w:t>
      </w:r>
      <w:r>
        <w:rPr>
          <w:rFonts w:hint="cs"/>
          <w:rtl/>
        </w:rPr>
        <w:t>זה</w:t>
      </w:r>
      <w:r w:rsidR="00D4510D">
        <w:rPr>
          <w:rFonts w:hint="cs"/>
          <w:rtl/>
        </w:rPr>
        <w:t xml:space="preserve"> </w:t>
      </w:r>
      <w:r>
        <w:rPr>
          <w:rFonts w:hint="cs"/>
          <w:rtl/>
        </w:rPr>
        <w:t>כמה</w:t>
      </w:r>
      <w:r w:rsidR="00D4510D">
        <w:rPr>
          <w:rFonts w:hint="cs"/>
          <w:rtl/>
        </w:rPr>
        <w:t xml:space="preserve"> </w:t>
      </w:r>
      <w:r>
        <w:rPr>
          <w:rFonts w:hint="cs"/>
          <w:rtl/>
        </w:rPr>
        <w:t>פעמים</w:t>
      </w:r>
      <w:r w:rsidR="00D4510D">
        <w:rPr>
          <w:rFonts w:hint="cs"/>
          <w:rtl/>
        </w:rPr>
        <w:t xml:space="preserve"> </w:t>
      </w:r>
      <w:r>
        <w:rPr>
          <w:rFonts w:hint="cs"/>
          <w:rtl/>
        </w:rPr>
        <w:t>ולא</w:t>
      </w:r>
      <w:r w:rsidR="00D4510D">
        <w:rPr>
          <w:rFonts w:hint="cs"/>
          <w:rtl/>
        </w:rPr>
        <w:t xml:space="preserve"> </w:t>
      </w:r>
      <w:r>
        <w:rPr>
          <w:rFonts w:hint="cs"/>
          <w:rtl/>
        </w:rPr>
        <w:t>הועיל,</w:t>
      </w:r>
      <w:r w:rsidR="00D4510D">
        <w:rPr>
          <w:rFonts w:hint="cs"/>
          <w:rtl/>
        </w:rPr>
        <w:t xml:space="preserve"> </w:t>
      </w:r>
      <w:r>
        <w:rPr>
          <w:rFonts w:hint="cs"/>
          <w:rtl/>
        </w:rPr>
        <w:t>יראה</w:t>
      </w:r>
      <w:r w:rsidR="00D4510D">
        <w:rPr>
          <w:rFonts w:hint="cs"/>
          <w:rtl/>
        </w:rPr>
        <w:t xml:space="preserve"> </w:t>
      </w:r>
      <w:r>
        <w:rPr>
          <w:rFonts w:hint="cs"/>
          <w:rtl/>
        </w:rPr>
        <w:t>דבכהאי</w:t>
      </w:r>
      <w:r w:rsidR="00D4510D">
        <w:rPr>
          <w:rFonts w:hint="cs"/>
          <w:rtl/>
        </w:rPr>
        <w:t xml:space="preserve"> </w:t>
      </w:r>
      <w:r>
        <w:rPr>
          <w:rFonts w:hint="cs"/>
          <w:rtl/>
        </w:rPr>
        <w:t>גוונא</w:t>
      </w:r>
      <w:r w:rsidR="00D4510D">
        <w:rPr>
          <w:rFonts w:hint="cs"/>
          <w:rtl/>
        </w:rPr>
        <w:t xml:space="preserve"> </w:t>
      </w:r>
      <w:r>
        <w:rPr>
          <w:rFonts w:hint="cs"/>
          <w:rtl/>
        </w:rPr>
        <w:t>שרי</w:t>
      </w:r>
      <w:r w:rsidR="00D4510D">
        <w:rPr>
          <w:rFonts w:hint="cs"/>
          <w:rtl/>
        </w:rPr>
        <w:t xml:space="preserve"> </w:t>
      </w:r>
      <w:r>
        <w:rPr>
          <w:rFonts w:hint="cs"/>
          <w:rtl/>
        </w:rPr>
        <w:t>[להכותה],</w:t>
      </w:r>
      <w:r w:rsidR="00D4510D">
        <w:rPr>
          <w:rFonts w:hint="cs"/>
          <w:rtl/>
        </w:rPr>
        <w:t xml:space="preserve"> </w:t>
      </w:r>
      <w:r>
        <w:rPr>
          <w:rFonts w:hint="cs"/>
          <w:rtl/>
        </w:rPr>
        <w:t>ואף</w:t>
      </w:r>
      <w:r w:rsidR="00D4510D">
        <w:rPr>
          <w:rFonts w:hint="cs"/>
          <w:rtl/>
        </w:rPr>
        <w:t xml:space="preserve"> </w:t>
      </w:r>
      <w:r>
        <w:rPr>
          <w:rFonts w:hint="cs"/>
          <w:rtl/>
        </w:rPr>
        <w:t>על</w:t>
      </w:r>
      <w:r w:rsidR="00D4510D">
        <w:rPr>
          <w:rFonts w:hint="cs"/>
          <w:rtl/>
        </w:rPr>
        <w:t xml:space="preserve"> </w:t>
      </w:r>
      <w:r>
        <w:rPr>
          <w:rFonts w:hint="cs"/>
          <w:rtl/>
        </w:rPr>
        <w:t>גב</w:t>
      </w:r>
      <w:r w:rsidR="00D4510D">
        <w:rPr>
          <w:rFonts w:hint="cs"/>
          <w:rtl/>
        </w:rPr>
        <w:t xml:space="preserve"> </w:t>
      </w:r>
      <w:r>
        <w:rPr>
          <w:rFonts w:hint="cs"/>
          <w:rtl/>
        </w:rPr>
        <w:t>דכתב</w:t>
      </w:r>
      <w:r w:rsidR="00D4510D">
        <w:rPr>
          <w:rFonts w:hint="cs"/>
          <w:rtl/>
        </w:rPr>
        <w:t xml:space="preserve"> </w:t>
      </w:r>
      <w:r>
        <w:rPr>
          <w:rFonts w:hint="cs"/>
          <w:rtl/>
        </w:rPr>
        <w:t>במרדכי</w:t>
      </w:r>
      <w:r w:rsidR="00D4510D">
        <w:rPr>
          <w:rFonts w:hint="cs"/>
          <w:rtl/>
        </w:rPr>
        <w:t xml:space="preserve"> </w:t>
      </w:r>
      <w:r>
        <w:rPr>
          <w:rFonts w:hint="cs"/>
          <w:rtl/>
        </w:rPr>
        <w:t>פרק</w:t>
      </w:r>
      <w:r w:rsidR="00D4510D">
        <w:rPr>
          <w:rFonts w:hint="cs"/>
          <w:rtl/>
        </w:rPr>
        <w:t xml:space="preserve"> </w:t>
      </w:r>
      <w:r>
        <w:rPr>
          <w:rFonts w:hint="cs"/>
          <w:rtl/>
        </w:rPr>
        <w:t>המדיר</w:t>
      </w:r>
      <w:r w:rsidR="00D4510D">
        <w:rPr>
          <w:rFonts w:hint="cs"/>
          <w:rtl/>
        </w:rPr>
        <w:t xml:space="preserve"> </w:t>
      </w:r>
      <w:r>
        <w:rPr>
          <w:rFonts w:hint="cs"/>
          <w:rtl/>
        </w:rPr>
        <w:t>בתשובת</w:t>
      </w:r>
      <w:r w:rsidR="00D4510D">
        <w:rPr>
          <w:rFonts w:hint="cs"/>
          <w:rtl/>
        </w:rPr>
        <w:t xml:space="preserve"> </w:t>
      </w:r>
      <w:r>
        <w:rPr>
          <w:rFonts w:hint="cs"/>
          <w:rtl/>
        </w:rPr>
        <w:t>רבנו</w:t>
      </w:r>
      <w:r w:rsidR="00D4510D">
        <w:rPr>
          <w:rFonts w:hint="cs"/>
          <w:rtl/>
        </w:rPr>
        <w:t xml:space="preserve"> </w:t>
      </w:r>
      <w:r>
        <w:rPr>
          <w:rFonts w:hint="cs"/>
          <w:rtl/>
        </w:rPr>
        <w:t>שמחה</w:t>
      </w:r>
      <w:r w:rsidR="00D4510D">
        <w:rPr>
          <w:rFonts w:hint="cs"/>
          <w:rtl/>
        </w:rPr>
        <w:t xml:space="preserve"> </w:t>
      </w:r>
      <w:r>
        <w:rPr>
          <w:rFonts w:hint="cs"/>
          <w:rtl/>
        </w:rPr>
        <w:t>דהמכה</w:t>
      </w:r>
      <w:r w:rsidR="00D4510D">
        <w:rPr>
          <w:rFonts w:hint="cs"/>
          <w:rtl/>
        </w:rPr>
        <w:t xml:space="preserve"> </w:t>
      </w:r>
      <w:r>
        <w:rPr>
          <w:rFonts w:hint="cs"/>
          <w:rtl/>
        </w:rPr>
        <w:t>את</w:t>
      </w:r>
      <w:r w:rsidR="00D4510D">
        <w:rPr>
          <w:rFonts w:hint="cs"/>
          <w:rtl/>
        </w:rPr>
        <w:t xml:space="preserve"> </w:t>
      </w:r>
      <w:r>
        <w:rPr>
          <w:rFonts w:hint="cs"/>
          <w:rtl/>
        </w:rPr>
        <w:t>אשתו</w:t>
      </w:r>
      <w:r w:rsidR="00D4510D">
        <w:rPr>
          <w:rFonts w:hint="cs"/>
          <w:rtl/>
        </w:rPr>
        <w:t xml:space="preserve"> </w:t>
      </w:r>
      <w:r>
        <w:rPr>
          <w:rFonts w:hint="cs"/>
          <w:rtl/>
        </w:rPr>
        <w:t>עובר</w:t>
      </w:r>
      <w:r w:rsidR="00D4510D">
        <w:rPr>
          <w:rFonts w:hint="cs"/>
          <w:rtl/>
        </w:rPr>
        <w:t xml:space="preserve"> </w:t>
      </w:r>
      <w:r>
        <w:rPr>
          <w:rFonts w:hint="cs"/>
          <w:rtl/>
        </w:rPr>
        <w:t>בלאו</w:t>
      </w:r>
      <w:r w:rsidR="00D4510D">
        <w:rPr>
          <w:rFonts w:hint="cs"/>
          <w:rtl/>
        </w:rPr>
        <w:t xml:space="preserve"> </w:t>
      </w:r>
      <w:r>
        <w:rPr>
          <w:rFonts w:hint="cs"/>
          <w:rtl/>
        </w:rPr>
        <w:t>דפן</w:t>
      </w:r>
      <w:r w:rsidR="00D4510D">
        <w:rPr>
          <w:rFonts w:hint="cs"/>
          <w:rtl/>
        </w:rPr>
        <w:t xml:space="preserve"> </w:t>
      </w:r>
      <w:r>
        <w:rPr>
          <w:rFonts w:hint="cs"/>
          <w:rtl/>
        </w:rPr>
        <w:t>יוסיף,</w:t>
      </w:r>
      <w:r w:rsidR="00D4510D">
        <w:rPr>
          <w:rFonts w:hint="cs"/>
          <w:rtl/>
        </w:rPr>
        <w:t xml:space="preserve"> </w:t>
      </w:r>
      <w:r>
        <w:rPr>
          <w:rFonts w:hint="cs"/>
          <w:rtl/>
        </w:rPr>
        <w:t>והחמיר</w:t>
      </w:r>
      <w:r w:rsidR="00D4510D">
        <w:rPr>
          <w:rFonts w:hint="cs"/>
          <w:rtl/>
        </w:rPr>
        <w:t xml:space="preserve"> </w:t>
      </w:r>
      <w:r>
        <w:rPr>
          <w:rFonts w:hint="cs"/>
          <w:rtl/>
        </w:rPr>
        <w:t>מאד</w:t>
      </w:r>
      <w:r w:rsidR="00D4510D">
        <w:rPr>
          <w:rFonts w:hint="cs"/>
          <w:rtl/>
        </w:rPr>
        <w:t xml:space="preserve"> </w:t>
      </w:r>
      <w:r>
        <w:rPr>
          <w:rFonts w:hint="cs"/>
          <w:rtl/>
        </w:rPr>
        <w:t>בדבר</w:t>
      </w:r>
      <w:r w:rsidR="00D4510D">
        <w:rPr>
          <w:rFonts w:hint="cs"/>
          <w:rtl/>
        </w:rPr>
        <w:t xml:space="preserve"> </w:t>
      </w:r>
      <w:r>
        <w:rPr>
          <w:rFonts w:hint="cs"/>
          <w:rtl/>
        </w:rPr>
        <w:t>כדאיתא</w:t>
      </w:r>
      <w:r w:rsidR="00D4510D">
        <w:rPr>
          <w:rFonts w:hint="cs"/>
          <w:rtl/>
        </w:rPr>
        <w:t xml:space="preserve"> </w:t>
      </w:r>
      <w:r>
        <w:rPr>
          <w:rFonts w:hint="cs"/>
          <w:rtl/>
        </w:rPr>
        <w:t>התם</w:t>
      </w:r>
      <w:r>
        <w:rPr>
          <w:rFonts w:hint="cs"/>
        </w:rPr>
        <w:t>,</w:t>
      </w:r>
      <w:r w:rsidR="00D4510D">
        <w:rPr>
          <w:rFonts w:hint="cs"/>
          <w:rtl/>
        </w:rPr>
        <w:t xml:space="preserve"> </w:t>
      </w:r>
      <w:r>
        <w:rPr>
          <w:rFonts w:hint="cs"/>
          <w:b/>
          <w:bCs/>
          <w:rtl/>
        </w:rPr>
        <w:t>מכל</w:t>
      </w:r>
      <w:r w:rsidR="00D4510D">
        <w:rPr>
          <w:rFonts w:hint="cs"/>
          <w:b/>
          <w:bCs/>
          <w:rtl/>
        </w:rPr>
        <w:t xml:space="preserve"> </w:t>
      </w:r>
      <w:r>
        <w:rPr>
          <w:rFonts w:hint="cs"/>
          <w:b/>
          <w:bCs/>
          <w:rtl/>
        </w:rPr>
        <w:t>מקום</w:t>
      </w:r>
      <w:r w:rsidR="00D4510D">
        <w:rPr>
          <w:rFonts w:hint="cs"/>
          <w:b/>
          <w:bCs/>
          <w:rtl/>
        </w:rPr>
        <w:t xml:space="preserve"> </w:t>
      </w:r>
      <w:r>
        <w:rPr>
          <w:rFonts w:hint="cs"/>
          <w:b/>
          <w:bCs/>
          <w:rtl/>
        </w:rPr>
        <w:t>לאפרושי</w:t>
      </w:r>
      <w:r w:rsidR="00D4510D">
        <w:rPr>
          <w:rFonts w:hint="cs"/>
          <w:b/>
          <w:bCs/>
          <w:rtl/>
        </w:rPr>
        <w:t xml:space="preserve"> </w:t>
      </w:r>
      <w:r>
        <w:rPr>
          <w:rFonts w:hint="cs"/>
          <w:b/>
          <w:bCs/>
          <w:rtl/>
        </w:rPr>
        <w:t>מאיסור</w:t>
      </w:r>
      <w:r w:rsidR="00D4510D">
        <w:rPr>
          <w:rFonts w:hint="cs"/>
          <w:b/>
          <w:bCs/>
          <w:rtl/>
        </w:rPr>
        <w:t xml:space="preserve"> </w:t>
      </w:r>
      <w:r>
        <w:rPr>
          <w:rFonts w:hint="cs"/>
          <w:b/>
          <w:bCs/>
          <w:rtl/>
        </w:rPr>
        <w:t>חמור</w:t>
      </w:r>
      <w:r w:rsidR="00D4510D">
        <w:rPr>
          <w:rFonts w:hint="cs"/>
          <w:b/>
          <w:bCs/>
          <w:rtl/>
        </w:rPr>
        <w:t xml:space="preserve"> </w:t>
      </w:r>
      <w:r>
        <w:rPr>
          <w:rFonts w:hint="cs"/>
          <w:b/>
          <w:bCs/>
          <w:rtl/>
        </w:rPr>
        <w:t>כזה</w:t>
      </w:r>
      <w:r w:rsidR="00D4510D">
        <w:rPr>
          <w:rFonts w:hint="cs"/>
          <w:b/>
          <w:bCs/>
          <w:rtl/>
        </w:rPr>
        <w:t xml:space="preserve"> </w:t>
      </w:r>
      <w:r>
        <w:rPr>
          <w:rFonts w:hint="cs"/>
          <w:b/>
          <w:bCs/>
          <w:rtl/>
        </w:rPr>
        <w:t>ודאי</w:t>
      </w:r>
      <w:r w:rsidR="00D4510D">
        <w:rPr>
          <w:rFonts w:hint="cs"/>
          <w:b/>
          <w:bCs/>
          <w:rtl/>
        </w:rPr>
        <w:t xml:space="preserve"> </w:t>
      </w:r>
      <w:r>
        <w:rPr>
          <w:rFonts w:hint="cs"/>
          <w:b/>
          <w:bCs/>
          <w:rtl/>
        </w:rPr>
        <w:t>שרי</w:t>
      </w:r>
      <w:r w:rsidR="00C91C12">
        <w:rPr>
          <w:rFonts w:hint="cs"/>
          <w:rtl/>
        </w:rPr>
        <w:t>".</w:t>
      </w:r>
      <w:r w:rsidR="00D4510D">
        <w:rPr>
          <w:rFonts w:hint="cs"/>
          <w:rtl/>
        </w:rPr>
        <w:t xml:space="preserve"> </w:t>
      </w:r>
      <w:r>
        <w:rPr>
          <w:rFonts w:hint="cs"/>
          <w:rtl/>
        </w:rPr>
        <w:t>וסיים</w:t>
      </w:r>
      <w:r>
        <w:rPr>
          <w:rFonts w:hint="cs"/>
        </w:rPr>
        <w:t>:</w:t>
      </w:r>
      <w:r w:rsidR="00D4510D">
        <w:rPr>
          <w:rFonts w:hint="cs"/>
        </w:rPr>
        <w:t xml:space="preserve"> </w:t>
      </w:r>
      <w:r>
        <w:rPr>
          <w:rFonts w:hint="cs"/>
        </w:rPr>
        <w:t>"</w:t>
      </w:r>
      <w:r>
        <w:rPr>
          <w:rFonts w:hint="cs"/>
          <w:rtl/>
        </w:rPr>
        <w:t>הא</w:t>
      </w:r>
      <w:r w:rsidR="00D4510D">
        <w:rPr>
          <w:rFonts w:hint="cs"/>
          <w:rtl/>
        </w:rPr>
        <w:t xml:space="preserve"> </w:t>
      </w:r>
      <w:r>
        <w:rPr>
          <w:rFonts w:hint="cs"/>
          <w:rtl/>
        </w:rPr>
        <w:t>קמן</w:t>
      </w:r>
      <w:r w:rsidR="00D4510D">
        <w:rPr>
          <w:rFonts w:hint="cs"/>
          <w:rtl/>
        </w:rPr>
        <w:t xml:space="preserve"> </w:t>
      </w:r>
      <w:r>
        <w:rPr>
          <w:rFonts w:hint="cs"/>
          <w:rtl/>
        </w:rPr>
        <w:t>כל</w:t>
      </w:r>
      <w:r w:rsidR="00D4510D">
        <w:rPr>
          <w:rFonts w:hint="cs"/>
          <w:rtl/>
        </w:rPr>
        <w:t xml:space="preserve"> </w:t>
      </w:r>
      <w:r>
        <w:rPr>
          <w:rFonts w:hint="cs"/>
          <w:rtl/>
        </w:rPr>
        <w:t>מי</w:t>
      </w:r>
      <w:r w:rsidR="00D4510D">
        <w:rPr>
          <w:rFonts w:hint="cs"/>
          <w:rtl/>
        </w:rPr>
        <w:t xml:space="preserve"> </w:t>
      </w:r>
      <w:r>
        <w:rPr>
          <w:rFonts w:hint="cs"/>
          <w:rtl/>
        </w:rPr>
        <w:t>שהוא</w:t>
      </w:r>
      <w:r w:rsidR="00D4510D">
        <w:rPr>
          <w:rFonts w:hint="cs"/>
          <w:rtl/>
        </w:rPr>
        <w:t xml:space="preserve"> </w:t>
      </w:r>
      <w:r>
        <w:rPr>
          <w:rFonts w:hint="cs"/>
          <w:rtl/>
        </w:rPr>
        <w:t>תחת</w:t>
      </w:r>
      <w:r w:rsidR="00D4510D">
        <w:rPr>
          <w:rFonts w:hint="cs"/>
          <w:rtl/>
        </w:rPr>
        <w:t xml:space="preserve"> </w:t>
      </w:r>
      <w:r>
        <w:rPr>
          <w:rFonts w:hint="cs"/>
          <w:rtl/>
        </w:rPr>
        <w:t>ידו</w:t>
      </w:r>
      <w:r w:rsidR="00D4510D">
        <w:rPr>
          <w:rFonts w:hint="cs"/>
          <w:rtl/>
        </w:rPr>
        <w:t xml:space="preserve"> </w:t>
      </w:r>
      <w:r>
        <w:rPr>
          <w:rFonts w:hint="cs"/>
          <w:rtl/>
        </w:rPr>
        <w:t>של</w:t>
      </w:r>
      <w:r w:rsidR="00D4510D">
        <w:rPr>
          <w:rFonts w:hint="cs"/>
          <w:rtl/>
        </w:rPr>
        <w:t xml:space="preserve"> </w:t>
      </w:r>
      <w:r>
        <w:rPr>
          <w:rFonts w:hint="cs"/>
          <w:rtl/>
        </w:rPr>
        <w:t>אדם</w:t>
      </w:r>
      <w:r w:rsidR="00D4510D">
        <w:rPr>
          <w:rFonts w:hint="cs"/>
          <w:rtl/>
        </w:rPr>
        <w:t xml:space="preserve"> </w:t>
      </w:r>
      <w:r>
        <w:rPr>
          <w:rFonts w:hint="cs"/>
          <w:rtl/>
        </w:rPr>
        <w:t>ורואה</w:t>
      </w:r>
      <w:r w:rsidR="00D4510D">
        <w:rPr>
          <w:rFonts w:hint="cs"/>
          <w:rtl/>
        </w:rPr>
        <w:t xml:space="preserve"> </w:t>
      </w:r>
      <w:r>
        <w:rPr>
          <w:rFonts w:hint="cs"/>
          <w:rtl/>
        </w:rPr>
        <w:t>בו</w:t>
      </w:r>
      <w:r w:rsidR="00D4510D">
        <w:rPr>
          <w:rFonts w:hint="cs"/>
          <w:rtl/>
        </w:rPr>
        <w:t xml:space="preserve"> </w:t>
      </w:r>
      <w:r>
        <w:rPr>
          <w:rFonts w:hint="cs"/>
          <w:rtl/>
        </w:rPr>
        <w:t>שעושה</w:t>
      </w:r>
      <w:r w:rsidR="00D4510D">
        <w:rPr>
          <w:rFonts w:hint="cs"/>
          <w:rtl/>
        </w:rPr>
        <w:t xml:space="preserve"> </w:t>
      </w:r>
      <w:r>
        <w:rPr>
          <w:rFonts w:hint="cs"/>
          <w:rtl/>
        </w:rPr>
        <w:t>דבר</w:t>
      </w:r>
      <w:r w:rsidR="00D4510D">
        <w:rPr>
          <w:rFonts w:hint="cs"/>
          <w:rtl/>
        </w:rPr>
        <w:t xml:space="preserve"> </w:t>
      </w:r>
      <w:r>
        <w:rPr>
          <w:rFonts w:hint="cs"/>
          <w:rtl/>
        </w:rPr>
        <w:t>עבירה</w:t>
      </w:r>
      <w:r>
        <w:rPr>
          <w:rFonts w:hint="cs"/>
        </w:rPr>
        <w:t>,</w:t>
      </w:r>
      <w:r w:rsidR="00D4510D">
        <w:rPr>
          <w:rFonts w:hint="cs"/>
          <w:rtl/>
        </w:rPr>
        <w:t xml:space="preserve"> </w:t>
      </w:r>
      <w:r>
        <w:rPr>
          <w:rFonts w:hint="cs"/>
          <w:b/>
          <w:bCs/>
          <w:rtl/>
        </w:rPr>
        <w:t>רשאי</w:t>
      </w:r>
      <w:r w:rsidR="00D4510D">
        <w:rPr>
          <w:rFonts w:hint="cs"/>
          <w:b/>
          <w:bCs/>
          <w:rtl/>
        </w:rPr>
        <w:t xml:space="preserve"> </w:t>
      </w:r>
      <w:r>
        <w:rPr>
          <w:rFonts w:hint="cs"/>
          <w:b/>
          <w:bCs/>
          <w:rtl/>
        </w:rPr>
        <w:t>להכותו</w:t>
      </w:r>
      <w:r w:rsidR="00D4510D">
        <w:rPr>
          <w:rFonts w:hint="cs"/>
          <w:b/>
          <w:bCs/>
          <w:rtl/>
        </w:rPr>
        <w:t xml:space="preserve"> </w:t>
      </w:r>
      <w:r>
        <w:rPr>
          <w:rFonts w:hint="cs"/>
          <w:b/>
          <w:bCs/>
          <w:rtl/>
        </w:rPr>
        <w:t>ולייסרו</w:t>
      </w:r>
      <w:r w:rsidR="00D4510D">
        <w:rPr>
          <w:rFonts w:hint="cs"/>
          <w:b/>
          <w:bCs/>
          <w:rtl/>
        </w:rPr>
        <w:t xml:space="preserve"> </w:t>
      </w:r>
      <w:r>
        <w:rPr>
          <w:rFonts w:hint="cs"/>
          <w:b/>
          <w:bCs/>
          <w:rtl/>
        </w:rPr>
        <w:t>כדי</w:t>
      </w:r>
      <w:r w:rsidR="00D4510D">
        <w:rPr>
          <w:rFonts w:hint="cs"/>
          <w:b/>
          <w:bCs/>
          <w:rtl/>
        </w:rPr>
        <w:t xml:space="preserve"> </w:t>
      </w:r>
      <w:r>
        <w:rPr>
          <w:rFonts w:hint="cs"/>
          <w:b/>
          <w:bCs/>
          <w:rtl/>
        </w:rPr>
        <w:t>להפרישו</w:t>
      </w:r>
      <w:r w:rsidR="00D4510D">
        <w:rPr>
          <w:rFonts w:hint="cs"/>
          <w:b/>
          <w:bCs/>
          <w:rtl/>
        </w:rPr>
        <w:t xml:space="preserve"> </w:t>
      </w:r>
      <w:r>
        <w:rPr>
          <w:rFonts w:hint="cs"/>
          <w:b/>
          <w:bCs/>
          <w:rtl/>
        </w:rPr>
        <w:t>מן</w:t>
      </w:r>
      <w:r w:rsidR="00D4510D">
        <w:rPr>
          <w:rFonts w:hint="cs"/>
          <w:b/>
          <w:bCs/>
          <w:rtl/>
        </w:rPr>
        <w:t xml:space="preserve"> </w:t>
      </w:r>
      <w:r>
        <w:rPr>
          <w:rFonts w:hint="cs"/>
          <w:b/>
          <w:bCs/>
          <w:rtl/>
        </w:rPr>
        <w:t>העבירה</w:t>
      </w:r>
      <w:r>
        <w:rPr>
          <w:rFonts w:hint="cs"/>
        </w:rPr>
        <w:t>,</w:t>
      </w:r>
      <w:r w:rsidR="00D4510D">
        <w:rPr>
          <w:rFonts w:hint="cs"/>
          <w:rtl/>
        </w:rPr>
        <w:t xml:space="preserve"> </w:t>
      </w:r>
      <w:r>
        <w:rPr>
          <w:rFonts w:hint="cs"/>
          <w:rtl/>
        </w:rPr>
        <w:t>ואין</w:t>
      </w:r>
      <w:r w:rsidR="00D4510D">
        <w:rPr>
          <w:rFonts w:hint="cs"/>
          <w:rtl/>
        </w:rPr>
        <w:t xml:space="preserve"> </w:t>
      </w:r>
      <w:r>
        <w:rPr>
          <w:rFonts w:hint="cs"/>
          <w:rtl/>
        </w:rPr>
        <w:t>צריך</w:t>
      </w:r>
      <w:r w:rsidR="00D4510D">
        <w:rPr>
          <w:rFonts w:hint="cs"/>
          <w:rtl/>
        </w:rPr>
        <w:t xml:space="preserve"> </w:t>
      </w:r>
      <w:r>
        <w:rPr>
          <w:rFonts w:hint="cs"/>
          <w:rtl/>
        </w:rPr>
        <w:t>להביאו</w:t>
      </w:r>
      <w:r w:rsidR="00D4510D">
        <w:rPr>
          <w:rFonts w:hint="cs"/>
          <w:rtl/>
        </w:rPr>
        <w:t xml:space="preserve"> </w:t>
      </w:r>
      <w:r>
        <w:rPr>
          <w:rFonts w:hint="cs"/>
          <w:rtl/>
        </w:rPr>
        <w:t>לבית</w:t>
      </w:r>
      <w:r w:rsidR="00D4510D">
        <w:rPr>
          <w:rFonts w:hint="cs"/>
          <w:rtl/>
        </w:rPr>
        <w:t xml:space="preserve"> </w:t>
      </w:r>
      <w:r>
        <w:rPr>
          <w:rFonts w:hint="cs"/>
          <w:rtl/>
        </w:rPr>
        <w:t>דין</w:t>
      </w:r>
      <w:r w:rsidR="00C24729">
        <w:rPr>
          <w:rFonts w:hint="cs"/>
          <w:rtl/>
        </w:rPr>
        <w:t xml:space="preserve"> </w:t>
      </w:r>
      <w:r>
        <w:rPr>
          <w:rFonts w:hint="cs"/>
          <w:rtl/>
        </w:rPr>
        <w:t>שיפרישוהו</w:t>
      </w:r>
      <w:r w:rsidR="00D4510D">
        <w:rPr>
          <w:rFonts w:hint="cs"/>
          <w:rtl/>
        </w:rPr>
        <w:t xml:space="preserve"> </w:t>
      </w:r>
      <w:r>
        <w:rPr>
          <w:rFonts w:hint="cs"/>
          <w:rtl/>
        </w:rPr>
        <w:t>המה</w:t>
      </w:r>
      <w:r w:rsidR="00D4510D">
        <w:rPr>
          <w:rFonts w:hint="cs"/>
          <w:rtl/>
        </w:rPr>
        <w:t xml:space="preserve"> </w:t>
      </w:r>
      <w:r>
        <w:rPr>
          <w:rFonts w:hint="cs"/>
          <w:rtl/>
        </w:rPr>
        <w:t>בכחם</w:t>
      </w:r>
      <w:r w:rsidR="00D4510D">
        <w:rPr>
          <w:rFonts w:hint="cs"/>
          <w:rtl/>
        </w:rPr>
        <w:t xml:space="preserve"> </w:t>
      </w:r>
      <w:r>
        <w:rPr>
          <w:rFonts w:hint="cs"/>
          <w:rtl/>
        </w:rPr>
        <w:t>בגזירותם,</w:t>
      </w:r>
      <w:r w:rsidR="00D4510D">
        <w:rPr>
          <w:rFonts w:hint="cs"/>
          <w:rtl/>
        </w:rPr>
        <w:t xml:space="preserve"> </w:t>
      </w:r>
      <w:r>
        <w:rPr>
          <w:rFonts w:hint="cs"/>
          <w:rtl/>
        </w:rPr>
        <w:t>דאם</w:t>
      </w:r>
      <w:r w:rsidR="00D4510D">
        <w:rPr>
          <w:rFonts w:hint="cs"/>
          <w:rtl/>
        </w:rPr>
        <w:t xml:space="preserve"> </w:t>
      </w:r>
      <w:r>
        <w:rPr>
          <w:rFonts w:hint="cs"/>
          <w:rtl/>
        </w:rPr>
        <w:t>לא</w:t>
      </w:r>
      <w:r w:rsidR="00D4510D">
        <w:rPr>
          <w:rFonts w:hint="cs"/>
          <w:rtl/>
        </w:rPr>
        <w:t xml:space="preserve"> </w:t>
      </w:r>
      <w:r>
        <w:rPr>
          <w:rFonts w:hint="cs"/>
          <w:rtl/>
        </w:rPr>
        <w:t>כן</w:t>
      </w:r>
      <w:r w:rsidR="00D4510D">
        <w:rPr>
          <w:rFonts w:hint="cs"/>
          <w:rtl/>
        </w:rPr>
        <w:t xml:space="preserve"> </w:t>
      </w:r>
      <w:r>
        <w:rPr>
          <w:rFonts w:hint="cs"/>
          <w:rtl/>
        </w:rPr>
        <w:t>גבי</w:t>
      </w:r>
      <w:r w:rsidR="00D4510D">
        <w:rPr>
          <w:rFonts w:hint="cs"/>
          <w:rtl/>
        </w:rPr>
        <w:t xml:space="preserve"> </w:t>
      </w:r>
      <w:r>
        <w:rPr>
          <w:rFonts w:hint="cs"/>
          <w:rtl/>
        </w:rPr>
        <w:t>נרצע</w:t>
      </w:r>
      <w:r w:rsidR="00D4510D">
        <w:rPr>
          <w:rFonts w:hint="cs"/>
          <w:rtl/>
        </w:rPr>
        <w:t xml:space="preserve"> </w:t>
      </w:r>
      <w:r>
        <w:rPr>
          <w:rFonts w:hint="cs"/>
          <w:rtl/>
        </w:rPr>
        <w:t>אמאי</w:t>
      </w:r>
      <w:r w:rsidR="00D4510D">
        <w:rPr>
          <w:rFonts w:hint="cs"/>
          <w:rtl/>
        </w:rPr>
        <w:t xml:space="preserve"> </w:t>
      </w:r>
      <w:r>
        <w:rPr>
          <w:rFonts w:hint="cs"/>
          <w:rtl/>
        </w:rPr>
        <w:t>רשאי</w:t>
      </w:r>
      <w:r w:rsidR="00D4510D">
        <w:rPr>
          <w:rFonts w:hint="cs"/>
          <w:rtl/>
        </w:rPr>
        <w:t xml:space="preserve"> </w:t>
      </w:r>
      <w:r>
        <w:rPr>
          <w:rFonts w:hint="cs"/>
          <w:rtl/>
        </w:rPr>
        <w:t>לחבול</w:t>
      </w:r>
      <w:r w:rsidR="00D4510D">
        <w:rPr>
          <w:rFonts w:hint="cs"/>
          <w:rtl/>
        </w:rPr>
        <w:t xml:space="preserve"> </w:t>
      </w:r>
      <w:r>
        <w:rPr>
          <w:rFonts w:hint="cs"/>
          <w:rtl/>
        </w:rPr>
        <w:t>בו</w:t>
      </w:r>
      <w:r>
        <w:rPr>
          <w:rFonts w:hint="cs"/>
        </w:rPr>
        <w:t>,</w:t>
      </w:r>
      <w:r w:rsidR="00D4510D">
        <w:rPr>
          <w:rFonts w:hint="cs"/>
          <w:rtl/>
        </w:rPr>
        <w:t xml:space="preserve"> </w:t>
      </w:r>
      <w:r>
        <w:rPr>
          <w:rFonts w:hint="cs"/>
          <w:rtl/>
        </w:rPr>
        <w:t>יביאנו</w:t>
      </w:r>
      <w:r w:rsidR="00D4510D">
        <w:rPr>
          <w:rFonts w:hint="cs"/>
          <w:rtl/>
        </w:rPr>
        <w:t xml:space="preserve"> </w:t>
      </w:r>
      <w:r>
        <w:rPr>
          <w:rFonts w:hint="cs"/>
          <w:rtl/>
        </w:rPr>
        <w:t>לבית</w:t>
      </w:r>
      <w:r w:rsidR="00D4510D">
        <w:rPr>
          <w:rFonts w:hint="cs"/>
          <w:rtl/>
        </w:rPr>
        <w:t xml:space="preserve"> </w:t>
      </w:r>
      <w:r>
        <w:rPr>
          <w:rFonts w:hint="cs"/>
          <w:rtl/>
        </w:rPr>
        <w:t>דין</w:t>
      </w:r>
      <w:r w:rsidR="00C91C12">
        <w:rPr>
          <w:rFonts w:hint="cs"/>
          <w:rtl/>
        </w:rPr>
        <w:t>"</w:t>
      </w:r>
      <w:r>
        <w:rPr>
          <w:rFonts w:hint="cs"/>
        </w:rPr>
        <w:t>.</w:t>
      </w:r>
    </w:p>
    <w:p w:rsidR="00F80724" w:rsidRDefault="00F80724" w:rsidP="00077D26">
      <w:pPr>
        <w:pStyle w:val="a1"/>
        <w:rPr>
          <w:rtl/>
        </w:rPr>
      </w:pPr>
      <w:r>
        <w:rPr>
          <w:rFonts w:hint="cs"/>
          <w:rtl/>
        </w:rPr>
        <w:t>מרן</w:t>
      </w:r>
      <w:r w:rsidR="00D4510D">
        <w:rPr>
          <w:rFonts w:hint="cs"/>
          <w:rtl/>
        </w:rPr>
        <w:t xml:space="preserve"> </w:t>
      </w:r>
      <w:r>
        <w:rPr>
          <w:rFonts w:hint="cs"/>
          <w:rtl/>
        </w:rPr>
        <w:t>השולחן</w:t>
      </w:r>
      <w:r w:rsidR="00D4510D">
        <w:rPr>
          <w:rFonts w:hint="cs"/>
          <w:rtl/>
        </w:rPr>
        <w:t xml:space="preserve"> </w:t>
      </w:r>
      <w:r>
        <w:rPr>
          <w:rFonts w:hint="cs"/>
          <w:rtl/>
        </w:rPr>
        <w:t>ערוך</w:t>
      </w:r>
      <w:r w:rsidR="00D4510D">
        <w:rPr>
          <w:rFonts w:hint="cs"/>
          <w:rtl/>
        </w:rPr>
        <w:t xml:space="preserve"> </w:t>
      </w:r>
      <w:r>
        <w:rPr>
          <w:rFonts w:hint="cs"/>
          <w:rtl/>
        </w:rPr>
        <w:t>פסק</w:t>
      </w:r>
      <w:r w:rsidR="00D4510D">
        <w:rPr>
          <w:rFonts w:hint="cs"/>
          <w:rtl/>
        </w:rPr>
        <w:t xml:space="preserve"> </w:t>
      </w:r>
      <w:r>
        <w:rPr>
          <w:rFonts w:hint="cs"/>
          <w:rtl/>
        </w:rPr>
        <w:t>בהלכות</w:t>
      </w:r>
      <w:r w:rsidR="00D4510D">
        <w:rPr>
          <w:rFonts w:hint="cs"/>
          <w:rtl/>
        </w:rPr>
        <w:t xml:space="preserve"> </w:t>
      </w:r>
      <w:r>
        <w:rPr>
          <w:rFonts w:hint="cs"/>
          <w:rtl/>
        </w:rPr>
        <w:t>חובל</w:t>
      </w:r>
      <w:r w:rsidR="00D4510D">
        <w:rPr>
          <w:rFonts w:hint="cs"/>
          <w:rtl/>
        </w:rPr>
        <w:t xml:space="preserve"> </w:t>
      </w:r>
      <w:r>
        <w:rPr>
          <w:rFonts w:hint="cs"/>
          <w:rtl/>
        </w:rPr>
        <w:t>(חו</w:t>
      </w:r>
      <w:r>
        <w:rPr>
          <w:rFonts w:hint="cs"/>
        </w:rPr>
        <w:t>"</w:t>
      </w:r>
      <w:r>
        <w:rPr>
          <w:rFonts w:hint="cs"/>
          <w:rtl/>
        </w:rPr>
        <w:t>מ</w:t>
      </w:r>
      <w:r w:rsidR="00D4510D">
        <w:rPr>
          <w:rFonts w:hint="cs"/>
          <w:rtl/>
        </w:rPr>
        <w:t xml:space="preserve"> </w:t>
      </w:r>
      <w:r>
        <w:rPr>
          <w:rFonts w:hint="cs"/>
          <w:rtl/>
        </w:rPr>
        <w:t>סימן</w:t>
      </w:r>
      <w:r w:rsidR="00D4510D">
        <w:rPr>
          <w:rFonts w:hint="cs"/>
          <w:rtl/>
        </w:rPr>
        <w:t xml:space="preserve"> </w:t>
      </w:r>
      <w:r>
        <w:rPr>
          <w:rFonts w:hint="cs"/>
          <w:rtl/>
        </w:rPr>
        <w:t>תכא</w:t>
      </w:r>
      <w:r w:rsidR="00D4510D">
        <w:rPr>
          <w:rFonts w:hint="cs"/>
          <w:rtl/>
        </w:rPr>
        <w:t xml:space="preserve"> </w:t>
      </w:r>
      <w:r>
        <w:rPr>
          <w:rFonts w:hint="cs"/>
          <w:rtl/>
        </w:rPr>
        <w:t>סע'</w:t>
      </w:r>
      <w:r w:rsidR="00D4510D">
        <w:rPr>
          <w:rFonts w:hint="cs"/>
          <w:rtl/>
        </w:rPr>
        <w:t xml:space="preserve"> </w:t>
      </w:r>
      <w:r>
        <w:rPr>
          <w:rFonts w:hint="cs"/>
          <w:rtl/>
        </w:rPr>
        <w:t>יג)</w:t>
      </w:r>
      <w:r w:rsidR="00D4510D">
        <w:rPr>
          <w:rFonts w:hint="cs"/>
          <w:rtl/>
        </w:rPr>
        <w:t xml:space="preserve"> </w:t>
      </w:r>
      <w:r>
        <w:rPr>
          <w:rFonts w:hint="cs"/>
          <w:rtl/>
        </w:rPr>
        <w:t>כדברי</w:t>
      </w:r>
      <w:r w:rsidR="00D4510D">
        <w:rPr>
          <w:rFonts w:hint="cs"/>
          <w:rtl/>
        </w:rPr>
        <w:t xml:space="preserve"> </w:t>
      </w:r>
      <w:r>
        <w:rPr>
          <w:rFonts w:hint="cs"/>
          <w:rtl/>
        </w:rPr>
        <w:t>הרא</w:t>
      </w:r>
      <w:r>
        <w:rPr>
          <w:rFonts w:hint="cs"/>
        </w:rPr>
        <w:t>"</w:t>
      </w:r>
      <w:r>
        <w:rPr>
          <w:rFonts w:hint="cs"/>
          <w:rtl/>
        </w:rPr>
        <w:t>ש</w:t>
      </w:r>
      <w:r>
        <w:rPr>
          <w:rFonts w:hint="cs"/>
        </w:rPr>
        <w:t>:</w:t>
      </w:r>
      <w:r w:rsidR="00D4510D">
        <w:rPr>
          <w:rFonts w:hint="cs"/>
        </w:rPr>
        <w:t xml:space="preserve"> </w:t>
      </w:r>
      <w:r>
        <w:rPr>
          <w:rFonts w:hint="cs"/>
        </w:rPr>
        <w:t>"</w:t>
      </w:r>
      <w:r>
        <w:rPr>
          <w:rFonts w:hint="cs"/>
          <w:rtl/>
        </w:rPr>
        <w:t>וכן</w:t>
      </w:r>
      <w:r w:rsidR="00D4510D">
        <w:rPr>
          <w:rFonts w:hint="cs"/>
          <w:rtl/>
        </w:rPr>
        <w:t xml:space="preserve"> </w:t>
      </w:r>
      <w:r>
        <w:rPr>
          <w:rFonts w:hint="cs"/>
          <w:rtl/>
        </w:rPr>
        <w:t>הדין</w:t>
      </w:r>
      <w:r w:rsidR="00D4510D">
        <w:rPr>
          <w:rFonts w:hint="cs"/>
          <w:rtl/>
        </w:rPr>
        <w:t xml:space="preserve"> </w:t>
      </w:r>
      <w:r>
        <w:rPr>
          <w:rFonts w:hint="cs"/>
          <w:rtl/>
        </w:rPr>
        <w:t>באדם</w:t>
      </w:r>
      <w:r w:rsidR="00D4510D">
        <w:rPr>
          <w:rFonts w:hint="cs"/>
          <w:rtl/>
        </w:rPr>
        <w:t xml:space="preserve"> </w:t>
      </w:r>
      <w:r>
        <w:rPr>
          <w:rFonts w:hint="cs"/>
          <w:rtl/>
        </w:rPr>
        <w:t>הרואה</w:t>
      </w:r>
      <w:r w:rsidR="00D4510D">
        <w:rPr>
          <w:rFonts w:hint="cs"/>
          <w:rtl/>
        </w:rPr>
        <w:t xml:space="preserve"> </w:t>
      </w:r>
      <w:r>
        <w:rPr>
          <w:rFonts w:hint="cs"/>
          <w:rtl/>
        </w:rPr>
        <w:t>אחד</w:t>
      </w:r>
      <w:r w:rsidR="00D4510D">
        <w:rPr>
          <w:rFonts w:hint="cs"/>
          <w:rtl/>
        </w:rPr>
        <w:t xml:space="preserve"> </w:t>
      </w:r>
      <w:r>
        <w:rPr>
          <w:rFonts w:hint="cs"/>
          <w:rtl/>
        </w:rPr>
        <w:t>מישראל</w:t>
      </w:r>
      <w:r w:rsidR="00D4510D">
        <w:rPr>
          <w:rFonts w:hint="cs"/>
          <w:rtl/>
        </w:rPr>
        <w:t xml:space="preserve"> </w:t>
      </w:r>
      <w:r>
        <w:rPr>
          <w:rFonts w:hint="cs"/>
          <w:rtl/>
        </w:rPr>
        <w:t>מכה</w:t>
      </w:r>
      <w:r w:rsidR="00D4510D">
        <w:rPr>
          <w:rFonts w:hint="cs"/>
          <w:rtl/>
        </w:rPr>
        <w:t xml:space="preserve"> </w:t>
      </w:r>
      <w:r>
        <w:rPr>
          <w:rFonts w:hint="cs"/>
          <w:rtl/>
        </w:rPr>
        <w:t>חברו</w:t>
      </w:r>
      <w:r>
        <w:rPr>
          <w:rFonts w:hint="cs"/>
        </w:rPr>
        <w:t>,</w:t>
      </w:r>
      <w:r w:rsidR="00D4510D">
        <w:rPr>
          <w:rFonts w:hint="cs"/>
          <w:rtl/>
        </w:rPr>
        <w:t xml:space="preserve"> </w:t>
      </w:r>
      <w:r>
        <w:rPr>
          <w:rFonts w:hint="cs"/>
          <w:rtl/>
        </w:rPr>
        <w:t>ואינו</w:t>
      </w:r>
      <w:r w:rsidR="00D4510D">
        <w:rPr>
          <w:rFonts w:hint="cs"/>
          <w:rtl/>
        </w:rPr>
        <w:t xml:space="preserve"> </w:t>
      </w:r>
      <w:r>
        <w:rPr>
          <w:rFonts w:hint="cs"/>
          <w:rtl/>
        </w:rPr>
        <w:t>יכול</w:t>
      </w:r>
      <w:r w:rsidR="00D4510D">
        <w:rPr>
          <w:rFonts w:hint="cs"/>
          <w:rtl/>
        </w:rPr>
        <w:t xml:space="preserve"> </w:t>
      </w:r>
      <w:r>
        <w:rPr>
          <w:rFonts w:hint="cs"/>
          <w:rtl/>
        </w:rPr>
        <w:t>להצילו</w:t>
      </w:r>
      <w:r w:rsidR="00D4510D">
        <w:rPr>
          <w:rFonts w:hint="cs"/>
          <w:rtl/>
        </w:rPr>
        <w:t xml:space="preserve"> </w:t>
      </w:r>
      <w:r>
        <w:rPr>
          <w:rFonts w:hint="cs"/>
          <w:rtl/>
        </w:rPr>
        <w:t>אם</w:t>
      </w:r>
      <w:r w:rsidR="00D4510D">
        <w:rPr>
          <w:rFonts w:hint="cs"/>
          <w:rtl/>
        </w:rPr>
        <w:t xml:space="preserve"> </w:t>
      </w:r>
      <w:r>
        <w:rPr>
          <w:rFonts w:hint="cs"/>
          <w:rtl/>
        </w:rPr>
        <w:t>לא</w:t>
      </w:r>
      <w:r w:rsidR="00D4510D">
        <w:rPr>
          <w:rFonts w:hint="cs"/>
          <w:rtl/>
        </w:rPr>
        <w:t xml:space="preserve"> </w:t>
      </w:r>
      <w:r>
        <w:rPr>
          <w:rFonts w:hint="cs"/>
          <w:rtl/>
        </w:rPr>
        <w:t>שיכה</w:t>
      </w:r>
      <w:r w:rsidR="00D4510D">
        <w:rPr>
          <w:rFonts w:hint="cs"/>
          <w:rtl/>
        </w:rPr>
        <w:t xml:space="preserve"> </w:t>
      </w:r>
      <w:r>
        <w:rPr>
          <w:rFonts w:hint="cs"/>
          <w:rtl/>
        </w:rPr>
        <w:t>המכה</w:t>
      </w:r>
      <w:r>
        <w:rPr>
          <w:rFonts w:hint="cs"/>
        </w:rPr>
        <w:t>,</w:t>
      </w:r>
      <w:r w:rsidR="00D4510D">
        <w:rPr>
          <w:rFonts w:hint="cs"/>
          <w:rtl/>
        </w:rPr>
        <w:t xml:space="preserve"> </w:t>
      </w:r>
      <w:r>
        <w:rPr>
          <w:rFonts w:hint="cs"/>
          <w:b/>
          <w:bCs/>
          <w:rtl/>
        </w:rPr>
        <w:t>יכול</w:t>
      </w:r>
      <w:r w:rsidR="00D4510D">
        <w:rPr>
          <w:rFonts w:hint="cs"/>
          <w:b/>
          <w:bCs/>
          <w:rtl/>
        </w:rPr>
        <w:t xml:space="preserve"> </w:t>
      </w:r>
      <w:r>
        <w:rPr>
          <w:rFonts w:hint="cs"/>
          <w:b/>
          <w:bCs/>
          <w:rtl/>
        </w:rPr>
        <w:t>להכותו</w:t>
      </w:r>
      <w:r w:rsidR="00D4510D">
        <w:rPr>
          <w:rFonts w:hint="cs"/>
          <w:b/>
          <w:bCs/>
          <w:rtl/>
        </w:rPr>
        <w:t xml:space="preserve"> </w:t>
      </w:r>
      <w:r>
        <w:rPr>
          <w:rFonts w:hint="cs"/>
          <w:b/>
          <w:bCs/>
          <w:rtl/>
        </w:rPr>
        <w:t>כדי</w:t>
      </w:r>
      <w:r w:rsidR="00D4510D">
        <w:rPr>
          <w:rFonts w:hint="cs"/>
          <w:b/>
          <w:bCs/>
          <w:rtl/>
        </w:rPr>
        <w:t xml:space="preserve"> </w:t>
      </w:r>
      <w:r>
        <w:rPr>
          <w:rFonts w:hint="cs"/>
          <w:b/>
          <w:bCs/>
          <w:rtl/>
        </w:rPr>
        <w:t>לאפרושי</w:t>
      </w:r>
      <w:r w:rsidR="00D4510D">
        <w:rPr>
          <w:rFonts w:hint="cs"/>
          <w:b/>
          <w:bCs/>
          <w:rtl/>
        </w:rPr>
        <w:t xml:space="preserve"> </w:t>
      </w:r>
      <w:r>
        <w:rPr>
          <w:rFonts w:hint="cs"/>
          <w:b/>
          <w:bCs/>
          <w:rtl/>
        </w:rPr>
        <w:t>מאיסורא</w:t>
      </w:r>
      <w:r w:rsidR="00C91C12">
        <w:rPr>
          <w:rFonts w:hint="cs"/>
          <w:rtl/>
        </w:rPr>
        <w:t>".</w:t>
      </w:r>
      <w:r w:rsidR="00D4510D">
        <w:rPr>
          <w:rFonts w:hint="cs"/>
          <w:rtl/>
        </w:rPr>
        <w:t xml:space="preserve"> </w:t>
      </w:r>
    </w:p>
    <w:p w:rsidR="00F80724" w:rsidRDefault="00F80724" w:rsidP="00077D26">
      <w:pPr>
        <w:pStyle w:val="a1"/>
        <w:rPr>
          <w:rtl/>
        </w:rPr>
      </w:pPr>
      <w:r>
        <w:rPr>
          <w:rFonts w:hint="cs"/>
          <w:rtl/>
        </w:rPr>
        <w:t>והרמ</w:t>
      </w:r>
      <w:r>
        <w:rPr>
          <w:rFonts w:hint="cs"/>
        </w:rPr>
        <w:t>"</w:t>
      </w:r>
      <w:r>
        <w:rPr>
          <w:rFonts w:hint="cs"/>
          <w:rtl/>
        </w:rPr>
        <w:t>א</w:t>
      </w:r>
      <w:r w:rsidR="00D4510D">
        <w:rPr>
          <w:rFonts w:hint="cs"/>
          <w:rtl/>
        </w:rPr>
        <w:t xml:space="preserve"> </w:t>
      </w:r>
      <w:r>
        <w:rPr>
          <w:rFonts w:hint="cs"/>
          <w:rtl/>
        </w:rPr>
        <w:t>(שם)</w:t>
      </w:r>
      <w:r w:rsidR="00D4510D">
        <w:rPr>
          <w:rFonts w:hint="cs"/>
          <w:rtl/>
        </w:rPr>
        <w:t xml:space="preserve"> </w:t>
      </w:r>
      <w:r>
        <w:rPr>
          <w:rFonts w:hint="cs"/>
          <w:rtl/>
        </w:rPr>
        <w:t>הביא</w:t>
      </w:r>
      <w:r w:rsidR="00D4510D">
        <w:rPr>
          <w:rFonts w:hint="cs"/>
          <w:rtl/>
        </w:rPr>
        <w:t xml:space="preserve"> </w:t>
      </w:r>
      <w:r>
        <w:rPr>
          <w:rFonts w:hint="cs"/>
          <w:rtl/>
        </w:rPr>
        <w:t>להלכה</w:t>
      </w:r>
      <w:r w:rsidR="00D4510D">
        <w:rPr>
          <w:rFonts w:hint="cs"/>
          <w:rtl/>
        </w:rPr>
        <w:t xml:space="preserve"> </w:t>
      </w:r>
      <w:r>
        <w:rPr>
          <w:rFonts w:hint="cs"/>
          <w:rtl/>
        </w:rPr>
        <w:t>את</w:t>
      </w:r>
      <w:r w:rsidR="00D4510D">
        <w:rPr>
          <w:rFonts w:hint="cs"/>
          <w:rtl/>
        </w:rPr>
        <w:t xml:space="preserve"> </w:t>
      </w:r>
      <w:r>
        <w:rPr>
          <w:rFonts w:hint="cs"/>
          <w:rtl/>
        </w:rPr>
        <w:t>דברי</w:t>
      </w:r>
      <w:r w:rsidR="00D4510D">
        <w:rPr>
          <w:rFonts w:hint="cs"/>
          <w:rtl/>
        </w:rPr>
        <w:t xml:space="preserve"> </w:t>
      </w:r>
      <w:r>
        <w:rPr>
          <w:rFonts w:hint="cs"/>
          <w:rtl/>
        </w:rPr>
        <w:t>תרומת</w:t>
      </w:r>
      <w:r w:rsidR="00D4510D">
        <w:rPr>
          <w:rFonts w:hint="cs"/>
          <w:rtl/>
        </w:rPr>
        <w:t xml:space="preserve"> </w:t>
      </w:r>
      <w:r>
        <w:rPr>
          <w:rFonts w:hint="cs"/>
          <w:rtl/>
        </w:rPr>
        <w:t>הדשן</w:t>
      </w:r>
      <w:r w:rsidR="00C91C12">
        <w:rPr>
          <w:rFonts w:hint="cs"/>
          <w:rtl/>
        </w:rPr>
        <w:t>: "</w:t>
      </w:r>
      <w:r>
        <w:rPr>
          <w:rFonts w:hint="cs"/>
          <w:rtl/>
        </w:rPr>
        <w:t>וכן</w:t>
      </w:r>
      <w:r w:rsidR="00D4510D">
        <w:rPr>
          <w:rFonts w:hint="cs"/>
          <w:rtl/>
        </w:rPr>
        <w:t xml:space="preserve"> </w:t>
      </w:r>
      <w:r>
        <w:rPr>
          <w:rFonts w:hint="cs"/>
          <w:rtl/>
        </w:rPr>
        <w:t>מי</w:t>
      </w:r>
      <w:r w:rsidR="00D4510D">
        <w:rPr>
          <w:rFonts w:hint="cs"/>
          <w:rtl/>
        </w:rPr>
        <w:t xml:space="preserve"> </w:t>
      </w:r>
      <w:r>
        <w:rPr>
          <w:rFonts w:hint="cs"/>
          <w:rtl/>
        </w:rPr>
        <w:t>שהוא</w:t>
      </w:r>
      <w:r w:rsidR="00D4510D">
        <w:rPr>
          <w:rFonts w:hint="cs"/>
          <w:rtl/>
        </w:rPr>
        <w:t xml:space="preserve"> </w:t>
      </w:r>
      <w:r>
        <w:rPr>
          <w:rFonts w:hint="cs"/>
          <w:rtl/>
        </w:rPr>
        <w:t>תחת</w:t>
      </w:r>
      <w:r w:rsidR="00D4510D">
        <w:rPr>
          <w:rFonts w:hint="cs"/>
          <w:rtl/>
        </w:rPr>
        <w:t xml:space="preserve"> </w:t>
      </w:r>
      <w:r>
        <w:rPr>
          <w:rFonts w:hint="cs"/>
          <w:rtl/>
        </w:rPr>
        <w:t>רשותו</w:t>
      </w:r>
      <w:r w:rsidR="00D4510D">
        <w:rPr>
          <w:rFonts w:hint="cs"/>
          <w:rtl/>
        </w:rPr>
        <w:t xml:space="preserve"> </w:t>
      </w:r>
      <w:r>
        <w:rPr>
          <w:rFonts w:hint="cs"/>
          <w:rtl/>
        </w:rPr>
        <w:t>ורואה</w:t>
      </w:r>
      <w:r w:rsidR="00D4510D">
        <w:rPr>
          <w:rFonts w:hint="cs"/>
          <w:rtl/>
        </w:rPr>
        <w:t xml:space="preserve"> </w:t>
      </w:r>
      <w:r>
        <w:rPr>
          <w:rFonts w:hint="cs"/>
          <w:rtl/>
        </w:rPr>
        <w:t>בו</w:t>
      </w:r>
      <w:r w:rsidR="00D4510D">
        <w:rPr>
          <w:rFonts w:hint="cs"/>
          <w:rtl/>
        </w:rPr>
        <w:t xml:space="preserve"> </w:t>
      </w:r>
      <w:r>
        <w:rPr>
          <w:rFonts w:hint="cs"/>
          <w:rtl/>
        </w:rPr>
        <w:t>שהוא</w:t>
      </w:r>
      <w:r w:rsidR="00D4510D">
        <w:rPr>
          <w:rFonts w:hint="cs"/>
          <w:rtl/>
        </w:rPr>
        <w:t xml:space="preserve"> </w:t>
      </w:r>
      <w:r>
        <w:rPr>
          <w:rFonts w:hint="cs"/>
          <w:rtl/>
        </w:rPr>
        <w:t>עושה</w:t>
      </w:r>
      <w:r w:rsidR="00D4510D">
        <w:rPr>
          <w:rFonts w:hint="cs"/>
          <w:rtl/>
        </w:rPr>
        <w:t xml:space="preserve"> </w:t>
      </w:r>
      <w:r>
        <w:rPr>
          <w:rFonts w:hint="cs"/>
          <w:rtl/>
        </w:rPr>
        <w:t>דבר</w:t>
      </w:r>
      <w:r w:rsidR="00D4510D">
        <w:rPr>
          <w:rFonts w:hint="cs"/>
          <w:rtl/>
        </w:rPr>
        <w:t xml:space="preserve"> </w:t>
      </w:r>
      <w:r>
        <w:rPr>
          <w:rFonts w:hint="cs"/>
          <w:rtl/>
        </w:rPr>
        <w:t>עבירה</w:t>
      </w:r>
      <w:r>
        <w:rPr>
          <w:rFonts w:hint="cs"/>
        </w:rPr>
        <w:t>,</w:t>
      </w:r>
      <w:r w:rsidR="00D4510D">
        <w:rPr>
          <w:rFonts w:hint="cs"/>
          <w:rtl/>
        </w:rPr>
        <w:t xml:space="preserve"> </w:t>
      </w:r>
      <w:r>
        <w:rPr>
          <w:rFonts w:hint="cs"/>
          <w:b/>
          <w:bCs/>
          <w:rtl/>
        </w:rPr>
        <w:t>רשאי</w:t>
      </w:r>
      <w:r w:rsidR="00D4510D">
        <w:rPr>
          <w:rFonts w:hint="cs"/>
          <w:b/>
          <w:bCs/>
          <w:rtl/>
        </w:rPr>
        <w:t xml:space="preserve"> </w:t>
      </w:r>
      <w:r>
        <w:rPr>
          <w:rFonts w:hint="cs"/>
          <w:b/>
          <w:bCs/>
          <w:rtl/>
        </w:rPr>
        <w:t>להכותו</w:t>
      </w:r>
      <w:r w:rsidR="00D4510D">
        <w:rPr>
          <w:rFonts w:hint="cs"/>
          <w:b/>
          <w:bCs/>
          <w:rtl/>
        </w:rPr>
        <w:t xml:space="preserve"> </w:t>
      </w:r>
      <w:r>
        <w:rPr>
          <w:rFonts w:hint="cs"/>
          <w:b/>
          <w:bCs/>
          <w:rtl/>
        </w:rPr>
        <w:t>ולייסרו</w:t>
      </w:r>
      <w:r w:rsidR="00D4510D">
        <w:rPr>
          <w:rFonts w:hint="cs"/>
          <w:rtl/>
        </w:rPr>
        <w:t xml:space="preserve"> </w:t>
      </w:r>
      <w:r>
        <w:rPr>
          <w:rFonts w:hint="cs"/>
          <w:b/>
          <w:bCs/>
          <w:rtl/>
        </w:rPr>
        <w:t>כדי</w:t>
      </w:r>
      <w:r w:rsidR="00D4510D">
        <w:rPr>
          <w:rFonts w:hint="cs"/>
          <w:b/>
          <w:bCs/>
          <w:rtl/>
        </w:rPr>
        <w:t xml:space="preserve"> </w:t>
      </w:r>
      <w:r>
        <w:rPr>
          <w:rFonts w:hint="cs"/>
          <w:b/>
          <w:bCs/>
          <w:rtl/>
        </w:rPr>
        <w:t>להפרישו</w:t>
      </w:r>
      <w:r w:rsidR="00D4510D">
        <w:rPr>
          <w:rFonts w:hint="cs"/>
          <w:b/>
          <w:bCs/>
          <w:rtl/>
        </w:rPr>
        <w:t xml:space="preserve"> </w:t>
      </w:r>
      <w:r>
        <w:rPr>
          <w:rFonts w:hint="cs"/>
          <w:b/>
          <w:bCs/>
          <w:rtl/>
        </w:rPr>
        <w:t>מאיסור</w:t>
      </w:r>
      <w:r>
        <w:rPr>
          <w:rFonts w:hint="cs"/>
        </w:rPr>
        <w:t>,</w:t>
      </w:r>
      <w:r w:rsidR="00D4510D">
        <w:rPr>
          <w:rFonts w:hint="cs"/>
          <w:rtl/>
        </w:rPr>
        <w:t xml:space="preserve"> </w:t>
      </w:r>
      <w:r>
        <w:rPr>
          <w:rFonts w:hint="cs"/>
          <w:rtl/>
        </w:rPr>
        <w:t>ואין</w:t>
      </w:r>
      <w:r w:rsidR="00D4510D">
        <w:rPr>
          <w:rFonts w:hint="cs"/>
          <w:rtl/>
        </w:rPr>
        <w:t xml:space="preserve"> </w:t>
      </w:r>
      <w:r>
        <w:rPr>
          <w:rFonts w:hint="cs"/>
          <w:rtl/>
        </w:rPr>
        <w:t>צריך</w:t>
      </w:r>
      <w:r w:rsidR="00D4510D">
        <w:rPr>
          <w:rFonts w:hint="cs"/>
          <w:rtl/>
        </w:rPr>
        <w:t xml:space="preserve"> </w:t>
      </w:r>
      <w:r>
        <w:rPr>
          <w:rFonts w:hint="cs"/>
          <w:rtl/>
        </w:rPr>
        <w:t>להביאו</w:t>
      </w:r>
      <w:r w:rsidR="00D4510D">
        <w:rPr>
          <w:rFonts w:hint="cs"/>
          <w:rtl/>
        </w:rPr>
        <w:t xml:space="preserve"> </w:t>
      </w:r>
      <w:r>
        <w:rPr>
          <w:rFonts w:hint="cs"/>
          <w:rtl/>
        </w:rPr>
        <w:t>לבית</w:t>
      </w:r>
      <w:r w:rsidR="00D4510D">
        <w:rPr>
          <w:rFonts w:hint="cs"/>
          <w:rtl/>
        </w:rPr>
        <w:t xml:space="preserve"> </w:t>
      </w:r>
      <w:r>
        <w:rPr>
          <w:rFonts w:hint="cs"/>
          <w:rtl/>
        </w:rPr>
        <w:t>דין</w:t>
      </w:r>
      <w:r w:rsidR="00C91C12">
        <w:rPr>
          <w:rFonts w:hint="cs"/>
          <w:rtl/>
        </w:rPr>
        <w:t>".</w:t>
      </w:r>
    </w:p>
    <w:p w:rsidR="00F80724" w:rsidRDefault="00F80724" w:rsidP="00077D26">
      <w:pPr>
        <w:pStyle w:val="a1"/>
        <w:rPr>
          <w:rtl/>
        </w:rPr>
      </w:pPr>
      <w:r>
        <w:rPr>
          <w:rFonts w:hint="cs"/>
          <w:rtl/>
        </w:rPr>
        <w:t>אמנם</w:t>
      </w:r>
      <w:r w:rsidR="00D4510D">
        <w:rPr>
          <w:rFonts w:hint="cs"/>
          <w:rtl/>
        </w:rPr>
        <w:t xml:space="preserve"> </w:t>
      </w:r>
      <w:r>
        <w:rPr>
          <w:rFonts w:hint="cs"/>
          <w:rtl/>
        </w:rPr>
        <w:t>המהרש</w:t>
      </w:r>
      <w:r>
        <w:rPr>
          <w:rFonts w:hint="cs"/>
        </w:rPr>
        <w:t>"</w:t>
      </w:r>
      <w:r>
        <w:rPr>
          <w:rFonts w:hint="cs"/>
          <w:rtl/>
        </w:rPr>
        <w:t>ל</w:t>
      </w:r>
      <w:r w:rsidR="00D4510D">
        <w:rPr>
          <w:rFonts w:hint="cs"/>
          <w:rtl/>
        </w:rPr>
        <w:t xml:space="preserve"> </w:t>
      </w:r>
      <w:r>
        <w:rPr>
          <w:rFonts w:hint="cs"/>
          <w:rtl/>
        </w:rPr>
        <w:t>(ים</w:t>
      </w:r>
      <w:r w:rsidR="00D4510D">
        <w:rPr>
          <w:rFonts w:hint="cs"/>
          <w:rtl/>
        </w:rPr>
        <w:t xml:space="preserve"> </w:t>
      </w:r>
      <w:r>
        <w:rPr>
          <w:rFonts w:hint="cs"/>
          <w:rtl/>
        </w:rPr>
        <w:t>של</w:t>
      </w:r>
      <w:r w:rsidR="00D4510D">
        <w:rPr>
          <w:rFonts w:hint="cs"/>
          <w:rtl/>
        </w:rPr>
        <w:t xml:space="preserve"> </w:t>
      </w:r>
      <w:r>
        <w:rPr>
          <w:rFonts w:hint="cs"/>
          <w:rtl/>
        </w:rPr>
        <w:t>שלמה,</w:t>
      </w:r>
      <w:r w:rsidR="00D4510D">
        <w:rPr>
          <w:rFonts w:hint="cs"/>
          <w:rtl/>
        </w:rPr>
        <w:t xml:space="preserve"> </w:t>
      </w:r>
      <w:r>
        <w:rPr>
          <w:rFonts w:hint="cs"/>
          <w:rtl/>
        </w:rPr>
        <w:t>בבא</w:t>
      </w:r>
      <w:r w:rsidR="00D4510D">
        <w:rPr>
          <w:rFonts w:hint="cs"/>
          <w:rtl/>
        </w:rPr>
        <w:t xml:space="preserve"> </w:t>
      </w:r>
      <w:r>
        <w:rPr>
          <w:rFonts w:hint="cs"/>
          <w:rtl/>
        </w:rPr>
        <w:t>קמא</w:t>
      </w:r>
      <w:r w:rsidR="00D4510D">
        <w:rPr>
          <w:rFonts w:hint="cs"/>
          <w:rtl/>
        </w:rPr>
        <w:t xml:space="preserve"> </w:t>
      </w:r>
      <w:r>
        <w:rPr>
          <w:rFonts w:hint="cs"/>
          <w:rtl/>
        </w:rPr>
        <w:t>פ</w:t>
      </w:r>
      <w:r>
        <w:rPr>
          <w:rFonts w:hint="cs"/>
        </w:rPr>
        <w:t>"</w:t>
      </w:r>
      <w:r>
        <w:rPr>
          <w:rFonts w:hint="cs"/>
          <w:rtl/>
        </w:rPr>
        <w:t>ג</w:t>
      </w:r>
      <w:r w:rsidR="00D4510D">
        <w:rPr>
          <w:rFonts w:hint="cs"/>
          <w:rtl/>
        </w:rPr>
        <w:t xml:space="preserve"> </w:t>
      </w:r>
      <w:r>
        <w:rPr>
          <w:rFonts w:hint="cs"/>
          <w:rtl/>
        </w:rPr>
        <w:t>סימן</w:t>
      </w:r>
      <w:r w:rsidR="00D4510D">
        <w:rPr>
          <w:rFonts w:hint="cs"/>
          <w:rtl/>
        </w:rPr>
        <w:t xml:space="preserve"> </w:t>
      </w:r>
      <w:r>
        <w:rPr>
          <w:rFonts w:hint="cs"/>
          <w:rtl/>
        </w:rPr>
        <w:t>ט)</w:t>
      </w:r>
      <w:r w:rsidR="00D4510D">
        <w:rPr>
          <w:rFonts w:hint="cs"/>
          <w:rtl/>
        </w:rPr>
        <w:t xml:space="preserve"> </w:t>
      </w:r>
      <w:r>
        <w:rPr>
          <w:rFonts w:hint="cs"/>
          <w:rtl/>
        </w:rPr>
        <w:t>סייג</w:t>
      </w:r>
      <w:r w:rsidR="00D4510D">
        <w:rPr>
          <w:rFonts w:hint="cs"/>
          <w:rtl/>
        </w:rPr>
        <w:t xml:space="preserve"> </w:t>
      </w:r>
      <w:r>
        <w:rPr>
          <w:rFonts w:hint="cs"/>
          <w:rtl/>
        </w:rPr>
        <w:t>את</w:t>
      </w:r>
      <w:r w:rsidR="00D4510D">
        <w:rPr>
          <w:rFonts w:hint="cs"/>
          <w:rtl/>
        </w:rPr>
        <w:t xml:space="preserve"> </w:t>
      </w:r>
      <w:r>
        <w:rPr>
          <w:rFonts w:hint="cs"/>
          <w:rtl/>
        </w:rPr>
        <w:t>ההיתר</w:t>
      </w:r>
      <w:r w:rsidR="00D4510D">
        <w:rPr>
          <w:rFonts w:hint="cs"/>
          <w:rtl/>
        </w:rPr>
        <w:t xml:space="preserve"> </w:t>
      </w:r>
      <w:r>
        <w:rPr>
          <w:rFonts w:hint="cs"/>
          <w:rtl/>
        </w:rPr>
        <w:t>להכות</w:t>
      </w:r>
      <w:r w:rsidR="00D4510D">
        <w:rPr>
          <w:rFonts w:hint="cs"/>
          <w:rtl/>
        </w:rPr>
        <w:t xml:space="preserve"> </w:t>
      </w:r>
      <w:r>
        <w:rPr>
          <w:rFonts w:hint="cs"/>
          <w:rtl/>
        </w:rPr>
        <w:t>אחרים</w:t>
      </w:r>
      <w:r w:rsidR="00D4510D">
        <w:rPr>
          <w:rFonts w:hint="cs"/>
          <w:rtl/>
        </w:rPr>
        <w:t xml:space="preserve"> </w:t>
      </w:r>
      <w:r>
        <w:rPr>
          <w:rFonts w:hint="cs"/>
          <w:rtl/>
        </w:rPr>
        <w:t>להפרישם</w:t>
      </w:r>
      <w:r w:rsidR="00D4510D">
        <w:rPr>
          <w:rFonts w:hint="cs"/>
          <w:rtl/>
        </w:rPr>
        <w:t xml:space="preserve"> </w:t>
      </w:r>
      <w:r>
        <w:rPr>
          <w:rFonts w:hint="cs"/>
          <w:rtl/>
        </w:rPr>
        <w:t>מאיסורא,</w:t>
      </w:r>
      <w:r w:rsidR="00D4510D">
        <w:rPr>
          <w:rFonts w:hint="cs"/>
          <w:rtl/>
        </w:rPr>
        <w:t xml:space="preserve"> </w:t>
      </w:r>
      <w:r>
        <w:rPr>
          <w:rFonts w:hint="cs"/>
          <w:rtl/>
        </w:rPr>
        <w:t>וכתב</w:t>
      </w:r>
      <w:r w:rsidR="00C91C12">
        <w:rPr>
          <w:rFonts w:hint="cs"/>
          <w:rtl/>
        </w:rPr>
        <w:t>: "</w:t>
      </w:r>
      <w:r>
        <w:rPr>
          <w:rFonts w:hint="cs"/>
          <w:rtl/>
        </w:rPr>
        <w:t>ודווקא</w:t>
      </w:r>
      <w:r w:rsidR="00D4510D">
        <w:rPr>
          <w:rFonts w:hint="cs"/>
          <w:rtl/>
        </w:rPr>
        <w:t xml:space="preserve"> </w:t>
      </w:r>
      <w:r>
        <w:rPr>
          <w:rFonts w:hint="cs"/>
          <w:b/>
          <w:bCs/>
          <w:rtl/>
        </w:rPr>
        <w:t>באדם</w:t>
      </w:r>
      <w:r w:rsidR="00D4510D">
        <w:rPr>
          <w:rFonts w:hint="cs"/>
          <w:b/>
          <w:bCs/>
          <w:rtl/>
        </w:rPr>
        <w:t xml:space="preserve"> </w:t>
      </w:r>
      <w:r>
        <w:rPr>
          <w:rFonts w:hint="cs"/>
          <w:b/>
          <w:bCs/>
          <w:rtl/>
        </w:rPr>
        <w:t>מוחזק</w:t>
      </w:r>
      <w:r w:rsidR="00D4510D">
        <w:rPr>
          <w:rFonts w:hint="cs"/>
          <w:b/>
          <w:bCs/>
          <w:rtl/>
        </w:rPr>
        <w:t xml:space="preserve"> </w:t>
      </w:r>
      <w:r>
        <w:rPr>
          <w:rFonts w:hint="cs"/>
          <w:b/>
          <w:bCs/>
          <w:rtl/>
        </w:rPr>
        <w:t>לכשרות</w:t>
      </w:r>
      <w:r>
        <w:rPr>
          <w:rFonts w:hint="cs"/>
        </w:rPr>
        <w:t>,</w:t>
      </w:r>
      <w:r w:rsidR="00D4510D">
        <w:rPr>
          <w:rFonts w:hint="cs"/>
          <w:rtl/>
        </w:rPr>
        <w:t xml:space="preserve"> </w:t>
      </w:r>
      <w:r>
        <w:rPr>
          <w:rFonts w:hint="cs"/>
          <w:rtl/>
        </w:rPr>
        <w:t>שידוע</w:t>
      </w:r>
      <w:r w:rsidR="00D4510D">
        <w:rPr>
          <w:rFonts w:hint="cs"/>
          <w:b/>
          <w:bCs/>
          <w:rtl/>
        </w:rPr>
        <w:t xml:space="preserve"> </w:t>
      </w:r>
      <w:r>
        <w:rPr>
          <w:rFonts w:hint="cs"/>
          <w:b/>
          <w:bCs/>
          <w:rtl/>
        </w:rPr>
        <w:t>שלשם</w:t>
      </w:r>
      <w:r w:rsidR="00D4510D">
        <w:rPr>
          <w:rFonts w:hint="cs"/>
          <w:b/>
          <w:bCs/>
          <w:rtl/>
        </w:rPr>
        <w:t xml:space="preserve"> </w:t>
      </w:r>
      <w:r>
        <w:rPr>
          <w:rFonts w:hint="cs"/>
          <w:b/>
          <w:bCs/>
          <w:rtl/>
        </w:rPr>
        <w:t>שמים</w:t>
      </w:r>
      <w:r w:rsidR="00D4510D">
        <w:rPr>
          <w:rFonts w:hint="cs"/>
          <w:b/>
          <w:bCs/>
          <w:rtl/>
        </w:rPr>
        <w:t xml:space="preserve"> </w:t>
      </w:r>
      <w:r>
        <w:rPr>
          <w:rFonts w:hint="cs"/>
          <w:b/>
          <w:bCs/>
          <w:rtl/>
        </w:rPr>
        <w:t>עשה</w:t>
      </w:r>
      <w:r>
        <w:rPr>
          <w:rFonts w:hint="cs"/>
        </w:rPr>
        <w:t>,</w:t>
      </w:r>
      <w:r w:rsidR="00D4510D">
        <w:rPr>
          <w:rFonts w:hint="cs"/>
          <w:rtl/>
        </w:rPr>
        <w:t xml:space="preserve"> </w:t>
      </w:r>
      <w:r>
        <w:rPr>
          <w:rFonts w:hint="cs"/>
          <w:rtl/>
        </w:rPr>
        <w:t>והוא</w:t>
      </w:r>
      <w:r w:rsidR="00D4510D">
        <w:rPr>
          <w:rFonts w:hint="cs"/>
          <w:rtl/>
        </w:rPr>
        <w:t xml:space="preserve"> </w:t>
      </w:r>
      <w:r>
        <w:rPr>
          <w:rFonts w:hint="cs"/>
          <w:b/>
          <w:bCs/>
          <w:rtl/>
        </w:rPr>
        <w:t>אדם</w:t>
      </w:r>
      <w:r w:rsidR="00D4510D">
        <w:rPr>
          <w:rFonts w:hint="cs"/>
          <w:b/>
          <w:bCs/>
          <w:rtl/>
        </w:rPr>
        <w:t xml:space="preserve"> </w:t>
      </w:r>
      <w:r>
        <w:rPr>
          <w:rFonts w:hint="cs"/>
          <w:b/>
          <w:bCs/>
          <w:rtl/>
        </w:rPr>
        <w:t>חשוב</w:t>
      </w:r>
      <w:r w:rsidR="00D4510D">
        <w:rPr>
          <w:rFonts w:hint="cs"/>
          <w:b/>
          <w:bCs/>
          <w:rtl/>
        </w:rPr>
        <w:t xml:space="preserve"> </w:t>
      </w:r>
      <w:r>
        <w:rPr>
          <w:rFonts w:hint="cs"/>
          <w:b/>
          <w:bCs/>
          <w:rtl/>
        </w:rPr>
        <w:t>ומופלג</w:t>
      </w:r>
      <w:r>
        <w:rPr>
          <w:rFonts w:hint="cs"/>
        </w:rPr>
        <w:t>.</w:t>
      </w:r>
      <w:r w:rsidR="00D4510D">
        <w:rPr>
          <w:rFonts w:hint="cs"/>
          <w:rtl/>
        </w:rPr>
        <w:t xml:space="preserve"> </w:t>
      </w:r>
      <w:r>
        <w:rPr>
          <w:rFonts w:hint="cs"/>
          <w:rtl/>
        </w:rPr>
        <w:t>אבל</w:t>
      </w:r>
      <w:r w:rsidR="00D4510D">
        <w:rPr>
          <w:rFonts w:hint="cs"/>
          <w:rtl/>
        </w:rPr>
        <w:t xml:space="preserve"> </w:t>
      </w:r>
      <w:r>
        <w:rPr>
          <w:rFonts w:hint="cs"/>
          <w:rtl/>
        </w:rPr>
        <w:t>בסתמא</w:t>
      </w:r>
      <w:r w:rsidR="00D4510D">
        <w:rPr>
          <w:rFonts w:hint="cs"/>
          <w:rtl/>
        </w:rPr>
        <w:t xml:space="preserve"> </w:t>
      </w:r>
      <w:r>
        <w:rPr>
          <w:rFonts w:hint="cs"/>
          <w:rtl/>
        </w:rPr>
        <w:t>דאינשי,</w:t>
      </w:r>
      <w:r w:rsidR="00D4510D">
        <w:rPr>
          <w:rFonts w:hint="cs"/>
          <w:rtl/>
        </w:rPr>
        <w:t xml:space="preserve"> </w:t>
      </w:r>
      <w:r>
        <w:rPr>
          <w:rFonts w:hint="cs"/>
          <w:rtl/>
        </w:rPr>
        <w:t>לאו</w:t>
      </w:r>
      <w:r w:rsidR="00D4510D">
        <w:rPr>
          <w:rFonts w:hint="cs"/>
          <w:rtl/>
        </w:rPr>
        <w:t xml:space="preserve"> </w:t>
      </w:r>
      <w:r>
        <w:rPr>
          <w:rFonts w:hint="cs"/>
          <w:rtl/>
        </w:rPr>
        <w:t>כל</w:t>
      </w:r>
      <w:r w:rsidR="00D4510D">
        <w:rPr>
          <w:rFonts w:hint="cs"/>
          <w:rtl/>
        </w:rPr>
        <w:t xml:space="preserve"> </w:t>
      </w:r>
      <w:r>
        <w:rPr>
          <w:rFonts w:hint="cs"/>
          <w:rtl/>
        </w:rPr>
        <w:t>כמיניה,</w:t>
      </w:r>
      <w:r w:rsidR="00D4510D">
        <w:rPr>
          <w:rFonts w:hint="cs"/>
          <w:rtl/>
        </w:rPr>
        <w:t xml:space="preserve"> </w:t>
      </w:r>
      <w:r>
        <w:rPr>
          <w:rFonts w:hint="cs"/>
          <w:rtl/>
        </w:rPr>
        <w:t>דאם</w:t>
      </w:r>
      <w:r w:rsidR="00D4510D">
        <w:rPr>
          <w:rFonts w:hint="cs"/>
          <w:rtl/>
        </w:rPr>
        <w:t xml:space="preserve"> </w:t>
      </w:r>
      <w:r>
        <w:rPr>
          <w:rFonts w:hint="cs"/>
          <w:rtl/>
        </w:rPr>
        <w:t>כן</w:t>
      </w:r>
      <w:r w:rsidR="00D4510D">
        <w:rPr>
          <w:rFonts w:hint="cs"/>
          <w:rtl/>
        </w:rPr>
        <w:t xml:space="preserve"> </w:t>
      </w:r>
      <w:r>
        <w:rPr>
          <w:rFonts w:hint="cs"/>
          <w:rtl/>
        </w:rPr>
        <w:t>לא</w:t>
      </w:r>
      <w:r w:rsidR="00D4510D">
        <w:rPr>
          <w:rFonts w:hint="cs"/>
          <w:rtl/>
        </w:rPr>
        <w:t xml:space="preserve"> </w:t>
      </w:r>
      <w:r>
        <w:rPr>
          <w:rFonts w:hint="cs"/>
          <w:rtl/>
        </w:rPr>
        <w:t>שבקת</w:t>
      </w:r>
      <w:r w:rsidR="00D4510D">
        <w:rPr>
          <w:rFonts w:hint="cs"/>
          <w:rtl/>
        </w:rPr>
        <w:t xml:space="preserve"> </w:t>
      </w:r>
      <w:r>
        <w:rPr>
          <w:rFonts w:hint="cs"/>
          <w:rtl/>
        </w:rPr>
        <w:t>חי</w:t>
      </w:r>
      <w:r w:rsidR="00D4510D">
        <w:rPr>
          <w:rFonts w:hint="cs"/>
          <w:rtl/>
        </w:rPr>
        <w:t xml:space="preserve"> </w:t>
      </w:r>
      <w:r>
        <w:rPr>
          <w:rFonts w:hint="cs"/>
          <w:rtl/>
        </w:rPr>
        <w:t>לכל</w:t>
      </w:r>
      <w:r w:rsidR="00D4510D">
        <w:rPr>
          <w:rFonts w:hint="cs"/>
          <w:rtl/>
        </w:rPr>
        <w:t xml:space="preserve"> </w:t>
      </w:r>
      <w:r>
        <w:rPr>
          <w:rFonts w:hint="cs"/>
          <w:rtl/>
        </w:rPr>
        <w:t>בריה,</w:t>
      </w:r>
      <w:r w:rsidR="00D4510D">
        <w:rPr>
          <w:rFonts w:hint="cs"/>
          <w:rtl/>
        </w:rPr>
        <w:t xml:space="preserve"> </w:t>
      </w:r>
      <w:r>
        <w:rPr>
          <w:rFonts w:hint="cs"/>
          <w:rtl/>
        </w:rPr>
        <w:t>וכל</w:t>
      </w:r>
      <w:r w:rsidR="00D4510D">
        <w:rPr>
          <w:rFonts w:hint="cs"/>
          <w:rtl/>
        </w:rPr>
        <w:t xml:space="preserve"> </w:t>
      </w:r>
      <w:r>
        <w:rPr>
          <w:rFonts w:hint="cs"/>
          <w:rtl/>
        </w:rPr>
        <w:t>אדם</w:t>
      </w:r>
      <w:r w:rsidR="00D4510D">
        <w:rPr>
          <w:rFonts w:hint="cs"/>
          <w:rtl/>
        </w:rPr>
        <w:t xml:space="preserve"> </w:t>
      </w:r>
      <w:r>
        <w:rPr>
          <w:rFonts w:hint="cs"/>
          <w:rtl/>
        </w:rPr>
        <w:t>ריק</w:t>
      </w:r>
      <w:r w:rsidR="00D4510D">
        <w:rPr>
          <w:rFonts w:hint="cs"/>
          <w:rtl/>
        </w:rPr>
        <w:t xml:space="preserve"> </w:t>
      </w:r>
      <w:r>
        <w:rPr>
          <w:rFonts w:hint="cs"/>
          <w:rtl/>
        </w:rPr>
        <w:t>ילך</w:t>
      </w:r>
      <w:r w:rsidR="00D4510D">
        <w:rPr>
          <w:rFonts w:hint="cs"/>
          <w:rtl/>
        </w:rPr>
        <w:t xml:space="preserve"> </w:t>
      </w:r>
      <w:r>
        <w:rPr>
          <w:rFonts w:hint="cs"/>
          <w:rtl/>
        </w:rPr>
        <w:t>ויכה</w:t>
      </w:r>
      <w:r w:rsidR="00D4510D">
        <w:rPr>
          <w:rFonts w:hint="cs"/>
          <w:rtl/>
        </w:rPr>
        <w:t xml:space="preserve"> </w:t>
      </w:r>
      <w:r>
        <w:rPr>
          <w:rFonts w:hint="cs"/>
          <w:rtl/>
        </w:rPr>
        <w:t>חברו</w:t>
      </w:r>
      <w:r w:rsidR="00D4510D">
        <w:rPr>
          <w:rFonts w:hint="cs"/>
          <w:rtl/>
        </w:rPr>
        <w:t xml:space="preserve"> </w:t>
      </w:r>
      <w:r>
        <w:rPr>
          <w:rFonts w:hint="cs"/>
          <w:rtl/>
        </w:rPr>
        <w:t>על</w:t>
      </w:r>
      <w:r w:rsidR="00D4510D">
        <w:rPr>
          <w:rFonts w:hint="cs"/>
          <w:rtl/>
        </w:rPr>
        <w:t xml:space="preserve"> </w:t>
      </w:r>
      <w:r>
        <w:rPr>
          <w:rFonts w:hint="cs"/>
          <w:rtl/>
        </w:rPr>
        <w:t>דבר</w:t>
      </w:r>
      <w:r w:rsidR="00D4510D">
        <w:rPr>
          <w:rFonts w:hint="cs"/>
          <w:rtl/>
        </w:rPr>
        <w:t xml:space="preserve"> </w:t>
      </w:r>
      <w:r>
        <w:rPr>
          <w:rFonts w:hint="cs"/>
          <w:rtl/>
        </w:rPr>
        <w:t>הוכחה,</w:t>
      </w:r>
      <w:r w:rsidR="00D4510D">
        <w:rPr>
          <w:rFonts w:hint="cs"/>
          <w:rtl/>
        </w:rPr>
        <w:t xml:space="preserve"> </w:t>
      </w:r>
      <w:r>
        <w:rPr>
          <w:rFonts w:hint="cs"/>
          <w:rtl/>
        </w:rPr>
        <w:t>כי</w:t>
      </w:r>
      <w:r w:rsidR="00D4510D">
        <w:rPr>
          <w:rFonts w:hint="cs"/>
          <w:rtl/>
        </w:rPr>
        <w:t xml:space="preserve"> </w:t>
      </w:r>
      <w:r>
        <w:rPr>
          <w:rFonts w:hint="cs"/>
          <w:rtl/>
        </w:rPr>
        <w:t>אין</w:t>
      </w:r>
      <w:r w:rsidR="00D4510D">
        <w:rPr>
          <w:rFonts w:hint="cs"/>
          <w:rtl/>
        </w:rPr>
        <w:t xml:space="preserve"> </w:t>
      </w:r>
      <w:r>
        <w:rPr>
          <w:rFonts w:hint="cs"/>
          <w:rtl/>
        </w:rPr>
        <w:t>צדיק</w:t>
      </w:r>
      <w:r w:rsidR="00D4510D">
        <w:rPr>
          <w:rFonts w:hint="cs"/>
          <w:rtl/>
        </w:rPr>
        <w:t xml:space="preserve"> </w:t>
      </w:r>
      <w:r>
        <w:rPr>
          <w:rFonts w:hint="cs"/>
          <w:rtl/>
        </w:rPr>
        <w:t>בארץ</w:t>
      </w:r>
      <w:r w:rsidR="00D4510D">
        <w:rPr>
          <w:rFonts w:hint="cs"/>
          <w:rtl/>
        </w:rPr>
        <w:t xml:space="preserve"> </w:t>
      </w:r>
      <w:r>
        <w:rPr>
          <w:rFonts w:hint="cs"/>
          <w:rtl/>
        </w:rPr>
        <w:t>אשר</w:t>
      </w:r>
      <w:r w:rsidR="00D4510D">
        <w:rPr>
          <w:rFonts w:hint="cs"/>
          <w:rtl/>
        </w:rPr>
        <w:t xml:space="preserve"> </w:t>
      </w:r>
      <w:r>
        <w:rPr>
          <w:rFonts w:hint="cs"/>
          <w:rtl/>
        </w:rPr>
        <w:t>יעשה</w:t>
      </w:r>
      <w:r w:rsidR="00D4510D">
        <w:rPr>
          <w:rFonts w:hint="cs"/>
          <w:rtl/>
        </w:rPr>
        <w:t xml:space="preserve"> </w:t>
      </w:r>
      <w:r>
        <w:rPr>
          <w:rFonts w:hint="cs"/>
          <w:rtl/>
        </w:rPr>
        <w:t>טוב</w:t>
      </w:r>
      <w:r w:rsidR="00D4510D">
        <w:rPr>
          <w:rFonts w:hint="cs"/>
          <w:rtl/>
        </w:rPr>
        <w:t xml:space="preserve"> </w:t>
      </w:r>
      <w:r>
        <w:rPr>
          <w:rFonts w:hint="cs"/>
          <w:rtl/>
        </w:rPr>
        <w:t>ולא</w:t>
      </w:r>
      <w:r w:rsidR="00D4510D">
        <w:rPr>
          <w:rFonts w:hint="cs"/>
          <w:rtl/>
        </w:rPr>
        <w:t xml:space="preserve"> </w:t>
      </w:r>
      <w:r>
        <w:rPr>
          <w:rFonts w:hint="cs"/>
          <w:rtl/>
        </w:rPr>
        <w:t>יחטא,</w:t>
      </w:r>
      <w:r w:rsidR="00D4510D">
        <w:rPr>
          <w:rFonts w:hint="cs"/>
          <w:rtl/>
        </w:rPr>
        <w:t xml:space="preserve"> </w:t>
      </w:r>
      <w:r>
        <w:rPr>
          <w:rFonts w:hint="cs"/>
          <w:rtl/>
        </w:rPr>
        <w:t>והתורה</w:t>
      </w:r>
      <w:r w:rsidR="00D4510D">
        <w:rPr>
          <w:rFonts w:hint="cs"/>
          <w:rtl/>
        </w:rPr>
        <w:t xml:space="preserve"> </w:t>
      </w:r>
      <w:r>
        <w:rPr>
          <w:rFonts w:hint="cs"/>
          <w:rtl/>
        </w:rPr>
        <w:t>לא</w:t>
      </w:r>
      <w:r w:rsidR="00D4510D">
        <w:rPr>
          <w:rFonts w:hint="cs"/>
          <w:rtl/>
        </w:rPr>
        <w:t xml:space="preserve"> </w:t>
      </w:r>
      <w:r>
        <w:rPr>
          <w:rFonts w:hint="cs"/>
          <w:rtl/>
        </w:rPr>
        <w:t>נתנה</w:t>
      </w:r>
      <w:r w:rsidR="00D4510D">
        <w:rPr>
          <w:rFonts w:hint="cs"/>
          <w:rtl/>
        </w:rPr>
        <w:t xml:space="preserve"> </w:t>
      </w:r>
      <w:r>
        <w:rPr>
          <w:rFonts w:hint="cs"/>
          <w:rtl/>
        </w:rPr>
        <w:t>רשות</w:t>
      </w:r>
      <w:r w:rsidR="00D4510D">
        <w:rPr>
          <w:rFonts w:hint="cs"/>
          <w:rtl/>
        </w:rPr>
        <w:t xml:space="preserve"> </w:t>
      </w:r>
      <w:r>
        <w:rPr>
          <w:rFonts w:hint="cs"/>
          <w:rtl/>
        </w:rPr>
        <w:t>ומקל</w:t>
      </w:r>
      <w:r w:rsidR="00D4510D">
        <w:rPr>
          <w:rFonts w:hint="cs"/>
          <w:rtl/>
        </w:rPr>
        <w:t xml:space="preserve"> </w:t>
      </w:r>
      <w:r>
        <w:rPr>
          <w:rFonts w:hint="cs"/>
          <w:rtl/>
        </w:rPr>
        <w:t>ורצועה</w:t>
      </w:r>
      <w:r w:rsidR="00D4510D">
        <w:rPr>
          <w:rFonts w:hint="cs"/>
          <w:rtl/>
        </w:rPr>
        <w:t xml:space="preserve"> </w:t>
      </w:r>
      <w:r>
        <w:rPr>
          <w:rFonts w:hint="cs"/>
          <w:rtl/>
        </w:rPr>
        <w:t>אלא</w:t>
      </w:r>
      <w:r w:rsidR="00D4510D">
        <w:rPr>
          <w:rFonts w:hint="cs"/>
          <w:rtl/>
        </w:rPr>
        <w:t xml:space="preserve"> </w:t>
      </w:r>
      <w:r>
        <w:rPr>
          <w:rFonts w:hint="cs"/>
          <w:rtl/>
        </w:rPr>
        <w:t>לדיין</w:t>
      </w:r>
      <w:r w:rsidR="00D4510D">
        <w:rPr>
          <w:rFonts w:hint="cs"/>
          <w:rtl/>
        </w:rPr>
        <w:t xml:space="preserve"> </w:t>
      </w:r>
      <w:r>
        <w:rPr>
          <w:rFonts w:hint="cs"/>
          <w:rtl/>
        </w:rPr>
        <w:t>או</w:t>
      </w:r>
      <w:r w:rsidR="00D4510D">
        <w:rPr>
          <w:rFonts w:hint="cs"/>
          <w:rtl/>
        </w:rPr>
        <w:t xml:space="preserve"> </w:t>
      </w:r>
      <w:r>
        <w:rPr>
          <w:rFonts w:hint="cs"/>
          <w:rtl/>
        </w:rPr>
        <w:t>לאדם</w:t>
      </w:r>
      <w:r w:rsidR="00D4510D">
        <w:rPr>
          <w:rFonts w:hint="cs"/>
          <w:rtl/>
        </w:rPr>
        <w:t xml:space="preserve"> </w:t>
      </w:r>
      <w:r>
        <w:rPr>
          <w:rFonts w:hint="cs"/>
          <w:rtl/>
        </w:rPr>
        <w:t>חשוב</w:t>
      </w:r>
      <w:r w:rsidR="00D4510D">
        <w:rPr>
          <w:rFonts w:hint="cs"/>
          <w:rtl/>
        </w:rPr>
        <w:t xml:space="preserve"> </w:t>
      </w:r>
      <w:r>
        <w:rPr>
          <w:rFonts w:hint="cs"/>
          <w:rtl/>
        </w:rPr>
        <w:t>שראוי</w:t>
      </w:r>
      <w:r w:rsidR="00D4510D">
        <w:rPr>
          <w:rFonts w:hint="cs"/>
          <w:rtl/>
        </w:rPr>
        <w:t xml:space="preserve"> </w:t>
      </w:r>
      <w:r>
        <w:rPr>
          <w:rFonts w:hint="cs"/>
          <w:rtl/>
        </w:rPr>
        <w:t>להיות</w:t>
      </w:r>
      <w:r w:rsidR="00D4510D">
        <w:rPr>
          <w:rFonts w:hint="cs"/>
          <w:rtl/>
        </w:rPr>
        <w:t xml:space="preserve"> </w:t>
      </w:r>
      <w:r>
        <w:rPr>
          <w:rFonts w:hint="cs"/>
          <w:rtl/>
        </w:rPr>
        <w:t>דבריו</w:t>
      </w:r>
      <w:r w:rsidR="00D4510D">
        <w:rPr>
          <w:rFonts w:hint="cs"/>
          <w:rtl/>
        </w:rPr>
        <w:t xml:space="preserve"> </w:t>
      </w:r>
      <w:r>
        <w:rPr>
          <w:rFonts w:hint="cs"/>
          <w:rtl/>
        </w:rPr>
        <w:t>נשמעים</w:t>
      </w:r>
      <w:r w:rsidR="00D4510D">
        <w:rPr>
          <w:rFonts w:hint="cs"/>
          <w:rtl/>
        </w:rPr>
        <w:t xml:space="preserve"> </w:t>
      </w:r>
      <w:r>
        <w:rPr>
          <w:rFonts w:hint="cs"/>
          <w:rtl/>
        </w:rPr>
        <w:t>גם</w:t>
      </w:r>
      <w:r w:rsidR="00D4510D">
        <w:rPr>
          <w:rFonts w:hint="cs"/>
          <w:rtl/>
        </w:rPr>
        <w:t xml:space="preserve"> </w:t>
      </w:r>
      <w:r>
        <w:rPr>
          <w:rFonts w:hint="cs"/>
          <w:rtl/>
        </w:rPr>
        <w:t>כן</w:t>
      </w:r>
      <w:r w:rsidR="00D4510D">
        <w:rPr>
          <w:rFonts w:hint="cs"/>
          <w:rtl/>
        </w:rPr>
        <w:t xml:space="preserve"> </w:t>
      </w:r>
      <w:r>
        <w:rPr>
          <w:rFonts w:hint="cs"/>
          <w:rtl/>
        </w:rPr>
        <w:t>לפי</w:t>
      </w:r>
      <w:r w:rsidR="00D4510D">
        <w:rPr>
          <w:rFonts w:hint="cs"/>
          <w:rtl/>
        </w:rPr>
        <w:t xml:space="preserve"> </w:t>
      </w:r>
      <w:r>
        <w:rPr>
          <w:rFonts w:hint="cs"/>
          <w:rtl/>
        </w:rPr>
        <w:t>שעה,</w:t>
      </w:r>
      <w:r w:rsidR="00D4510D">
        <w:rPr>
          <w:rFonts w:hint="cs"/>
          <w:rtl/>
        </w:rPr>
        <w:t xml:space="preserve"> </w:t>
      </w:r>
      <w:r>
        <w:rPr>
          <w:rFonts w:hint="cs"/>
          <w:rtl/>
        </w:rPr>
        <w:t>מותר</w:t>
      </w:r>
      <w:r w:rsidR="00D4510D">
        <w:rPr>
          <w:rFonts w:hint="cs"/>
          <w:rtl/>
        </w:rPr>
        <w:t xml:space="preserve"> </w:t>
      </w:r>
      <w:r>
        <w:rPr>
          <w:rFonts w:hint="cs"/>
          <w:rtl/>
        </w:rPr>
        <w:t>להכות</w:t>
      </w:r>
      <w:r w:rsidR="00D4510D">
        <w:rPr>
          <w:rFonts w:hint="cs"/>
          <w:rtl/>
        </w:rPr>
        <w:t xml:space="preserve"> </w:t>
      </w:r>
      <w:r>
        <w:rPr>
          <w:rFonts w:hint="cs"/>
          <w:rtl/>
        </w:rPr>
        <w:t>חברו</w:t>
      </w:r>
      <w:r w:rsidR="00D4510D">
        <w:rPr>
          <w:rFonts w:hint="cs"/>
          <w:rtl/>
        </w:rPr>
        <w:t xml:space="preserve"> </w:t>
      </w:r>
      <w:r>
        <w:rPr>
          <w:rFonts w:hint="cs"/>
          <w:rtl/>
        </w:rPr>
        <w:t>ולהפרישו</w:t>
      </w:r>
      <w:r w:rsidR="00D4510D">
        <w:rPr>
          <w:rFonts w:hint="cs"/>
          <w:rtl/>
        </w:rPr>
        <w:t xml:space="preserve"> </w:t>
      </w:r>
      <w:r>
        <w:rPr>
          <w:rFonts w:hint="cs"/>
          <w:rtl/>
        </w:rPr>
        <w:t>מאיסורא.</w:t>
      </w:r>
      <w:r w:rsidR="00D4510D">
        <w:rPr>
          <w:rFonts w:hint="cs"/>
          <w:rtl/>
        </w:rPr>
        <w:t xml:space="preserve"> </w:t>
      </w:r>
      <w:r>
        <w:rPr>
          <w:rFonts w:hint="cs"/>
          <w:rtl/>
        </w:rPr>
        <w:t>והכל</w:t>
      </w:r>
      <w:r w:rsidR="00D4510D">
        <w:rPr>
          <w:rFonts w:hint="cs"/>
          <w:rtl/>
        </w:rPr>
        <w:t xml:space="preserve"> </w:t>
      </w:r>
      <w:r>
        <w:rPr>
          <w:rFonts w:hint="cs"/>
          <w:rtl/>
        </w:rPr>
        <w:t>לפי</w:t>
      </w:r>
      <w:r w:rsidR="00D4510D">
        <w:rPr>
          <w:rFonts w:hint="cs"/>
          <w:rtl/>
        </w:rPr>
        <w:t xml:space="preserve"> </w:t>
      </w:r>
      <w:r>
        <w:rPr>
          <w:rFonts w:hint="cs"/>
          <w:rtl/>
        </w:rPr>
        <w:t>ראות</w:t>
      </w:r>
      <w:r w:rsidR="00D4510D">
        <w:rPr>
          <w:rFonts w:hint="cs"/>
          <w:rtl/>
        </w:rPr>
        <w:t xml:space="preserve"> </w:t>
      </w:r>
      <w:r>
        <w:rPr>
          <w:rFonts w:hint="cs"/>
          <w:rtl/>
        </w:rPr>
        <w:t>עיני</w:t>
      </w:r>
      <w:r w:rsidR="00D4510D">
        <w:rPr>
          <w:rFonts w:hint="cs"/>
          <w:rtl/>
        </w:rPr>
        <w:t xml:space="preserve"> </w:t>
      </w:r>
      <w:r>
        <w:rPr>
          <w:rFonts w:hint="cs"/>
          <w:rtl/>
        </w:rPr>
        <w:t>הדיין</w:t>
      </w:r>
      <w:r w:rsidR="00C91C12">
        <w:rPr>
          <w:rFonts w:hint="cs"/>
          <w:rtl/>
        </w:rPr>
        <w:t>"</w:t>
      </w:r>
      <w:r>
        <w:rPr>
          <w:rFonts w:hint="cs"/>
        </w:rPr>
        <w:t>.</w:t>
      </w:r>
      <w:r w:rsidR="00D4510D">
        <w:rPr>
          <w:rFonts w:hint="cs"/>
          <w:rtl/>
        </w:rPr>
        <w:t xml:space="preserve"> </w:t>
      </w:r>
    </w:p>
    <w:p w:rsidR="00F80724" w:rsidRDefault="00F80724" w:rsidP="00077D26">
      <w:pPr>
        <w:pStyle w:val="a1"/>
        <w:rPr>
          <w:rtl/>
        </w:rPr>
      </w:pPr>
      <w:r>
        <w:rPr>
          <w:rFonts w:hint="cs"/>
          <w:rtl/>
        </w:rPr>
        <w:t>ולפי</w:t>
      </w:r>
      <w:r w:rsidR="00D4510D">
        <w:rPr>
          <w:rFonts w:hint="cs"/>
          <w:rtl/>
        </w:rPr>
        <w:t xml:space="preserve"> </w:t>
      </w:r>
      <w:r>
        <w:rPr>
          <w:rFonts w:hint="cs"/>
          <w:rtl/>
        </w:rPr>
        <w:t>זה</w:t>
      </w:r>
      <w:r w:rsidR="00D4510D">
        <w:rPr>
          <w:rFonts w:hint="cs"/>
          <w:rtl/>
        </w:rPr>
        <w:t xml:space="preserve"> </w:t>
      </w:r>
      <w:r>
        <w:rPr>
          <w:rFonts w:hint="cs"/>
          <w:rtl/>
        </w:rPr>
        <w:t>נראה</w:t>
      </w:r>
      <w:r w:rsidR="00D4510D">
        <w:rPr>
          <w:rFonts w:hint="cs"/>
          <w:rtl/>
        </w:rPr>
        <w:t xml:space="preserve"> </w:t>
      </w:r>
      <w:r>
        <w:rPr>
          <w:rFonts w:hint="cs"/>
          <w:rtl/>
        </w:rPr>
        <w:t>שהכאת</w:t>
      </w:r>
      <w:r w:rsidR="00D4510D">
        <w:rPr>
          <w:rFonts w:hint="cs"/>
          <w:rtl/>
        </w:rPr>
        <w:t xml:space="preserve"> </w:t>
      </w:r>
      <w:r>
        <w:rPr>
          <w:rFonts w:hint="cs"/>
          <w:rtl/>
        </w:rPr>
        <w:t>בנים</w:t>
      </w:r>
      <w:r w:rsidR="00D4510D">
        <w:rPr>
          <w:rFonts w:hint="cs"/>
          <w:rtl/>
        </w:rPr>
        <w:t xml:space="preserve"> </w:t>
      </w:r>
      <w:r>
        <w:rPr>
          <w:rFonts w:hint="cs"/>
          <w:rtl/>
        </w:rPr>
        <w:t>או</w:t>
      </w:r>
      <w:r w:rsidR="00D4510D">
        <w:rPr>
          <w:rFonts w:hint="cs"/>
          <w:rtl/>
        </w:rPr>
        <w:t xml:space="preserve"> </w:t>
      </w:r>
      <w:r>
        <w:rPr>
          <w:rFonts w:hint="cs"/>
          <w:rtl/>
        </w:rPr>
        <w:t>תלמידים</w:t>
      </w:r>
      <w:r w:rsidR="00D4510D">
        <w:rPr>
          <w:rFonts w:hint="cs"/>
          <w:rtl/>
        </w:rPr>
        <w:t xml:space="preserve"> </w:t>
      </w:r>
      <w:r>
        <w:rPr>
          <w:rFonts w:hint="cs"/>
          <w:rtl/>
        </w:rPr>
        <w:t>על</w:t>
      </w:r>
      <w:r w:rsidR="00D4510D">
        <w:rPr>
          <w:rFonts w:hint="cs"/>
          <w:rtl/>
        </w:rPr>
        <w:t xml:space="preserve"> </w:t>
      </w:r>
      <w:r>
        <w:rPr>
          <w:rFonts w:hint="cs"/>
          <w:rtl/>
        </w:rPr>
        <w:t>מנת</w:t>
      </w:r>
      <w:r w:rsidR="00D4510D">
        <w:rPr>
          <w:rFonts w:hint="cs"/>
          <w:rtl/>
        </w:rPr>
        <w:t xml:space="preserve"> </w:t>
      </w:r>
      <w:r>
        <w:rPr>
          <w:rFonts w:hint="cs"/>
          <w:rtl/>
        </w:rPr>
        <w:t>לחנכם</w:t>
      </w:r>
      <w:r w:rsidR="00D4510D">
        <w:rPr>
          <w:rFonts w:hint="cs"/>
          <w:rtl/>
        </w:rPr>
        <w:t xml:space="preserve"> </w:t>
      </w:r>
      <w:r>
        <w:rPr>
          <w:rFonts w:hint="cs"/>
          <w:rtl/>
        </w:rPr>
        <w:t>מותרת,</w:t>
      </w:r>
      <w:r w:rsidR="00D4510D">
        <w:rPr>
          <w:rFonts w:hint="cs"/>
          <w:rtl/>
        </w:rPr>
        <w:t xml:space="preserve"> </w:t>
      </w:r>
      <w:r>
        <w:rPr>
          <w:rFonts w:hint="cs"/>
          <w:rtl/>
        </w:rPr>
        <w:t>מאחר</w:t>
      </w:r>
      <w:r w:rsidR="00D4510D">
        <w:rPr>
          <w:rFonts w:hint="cs"/>
          <w:rtl/>
        </w:rPr>
        <w:t xml:space="preserve"> </w:t>
      </w:r>
      <w:r>
        <w:rPr>
          <w:rFonts w:hint="cs"/>
          <w:rtl/>
        </w:rPr>
        <w:t>ובדרך</w:t>
      </w:r>
      <w:r w:rsidR="00D4510D">
        <w:rPr>
          <w:rFonts w:hint="cs"/>
          <w:rtl/>
        </w:rPr>
        <w:t xml:space="preserve"> </w:t>
      </w:r>
      <w:r>
        <w:rPr>
          <w:rFonts w:hint="cs"/>
          <w:rtl/>
        </w:rPr>
        <w:t>כלל</w:t>
      </w:r>
      <w:r w:rsidR="00D4510D">
        <w:rPr>
          <w:rFonts w:hint="cs"/>
          <w:rtl/>
        </w:rPr>
        <w:t xml:space="preserve"> </w:t>
      </w:r>
      <w:r>
        <w:rPr>
          <w:rFonts w:hint="cs"/>
          <w:rtl/>
        </w:rPr>
        <w:t>המטרה</w:t>
      </w:r>
      <w:r w:rsidR="00D4510D">
        <w:rPr>
          <w:rFonts w:hint="cs"/>
          <w:rtl/>
        </w:rPr>
        <w:t xml:space="preserve"> </w:t>
      </w:r>
      <w:r>
        <w:rPr>
          <w:rFonts w:hint="cs"/>
          <w:rtl/>
        </w:rPr>
        <w:t>בהכאת</w:t>
      </w:r>
      <w:r w:rsidR="00D4510D">
        <w:rPr>
          <w:rFonts w:hint="cs"/>
          <w:rtl/>
        </w:rPr>
        <w:t xml:space="preserve"> </w:t>
      </w:r>
      <w:r>
        <w:rPr>
          <w:rFonts w:hint="cs"/>
          <w:rtl/>
        </w:rPr>
        <w:t>הבנים</w:t>
      </w:r>
      <w:r w:rsidR="00D4510D">
        <w:rPr>
          <w:rFonts w:hint="cs"/>
          <w:rtl/>
        </w:rPr>
        <w:t xml:space="preserve"> </w:t>
      </w:r>
      <w:r>
        <w:rPr>
          <w:rFonts w:hint="cs"/>
          <w:rtl/>
        </w:rPr>
        <w:t>או</w:t>
      </w:r>
      <w:r w:rsidR="00D4510D">
        <w:rPr>
          <w:rFonts w:hint="cs"/>
          <w:rtl/>
        </w:rPr>
        <w:t xml:space="preserve"> </w:t>
      </w:r>
      <w:r>
        <w:rPr>
          <w:rFonts w:hint="cs"/>
          <w:rtl/>
        </w:rPr>
        <w:t>התלמידים</w:t>
      </w:r>
      <w:r w:rsidR="00D4510D">
        <w:rPr>
          <w:rFonts w:hint="cs"/>
          <w:rtl/>
        </w:rPr>
        <w:t xml:space="preserve"> </w:t>
      </w:r>
      <w:r>
        <w:rPr>
          <w:rFonts w:hint="cs"/>
          <w:rtl/>
        </w:rPr>
        <w:t>היא</w:t>
      </w:r>
      <w:r w:rsidR="00D4510D">
        <w:rPr>
          <w:rFonts w:hint="cs"/>
          <w:rtl/>
        </w:rPr>
        <w:t xml:space="preserve"> </w:t>
      </w:r>
      <w:r>
        <w:rPr>
          <w:rFonts w:hint="cs"/>
          <w:rtl/>
        </w:rPr>
        <w:t>להפרישם</w:t>
      </w:r>
      <w:r w:rsidR="00D4510D">
        <w:rPr>
          <w:rFonts w:hint="cs"/>
          <w:rtl/>
        </w:rPr>
        <w:t xml:space="preserve"> </w:t>
      </w:r>
      <w:r>
        <w:rPr>
          <w:rFonts w:hint="cs"/>
          <w:rtl/>
        </w:rPr>
        <w:t>מאיסור</w:t>
      </w:r>
      <w:r w:rsidR="00D4510D">
        <w:rPr>
          <w:rFonts w:hint="cs"/>
          <w:rtl/>
        </w:rPr>
        <w:t xml:space="preserve"> </w:t>
      </w:r>
      <w:r>
        <w:rPr>
          <w:rFonts w:hint="cs"/>
          <w:rtl/>
        </w:rPr>
        <w:t>בהווה</w:t>
      </w:r>
      <w:r w:rsidR="00D4510D">
        <w:rPr>
          <w:rFonts w:hint="cs"/>
          <w:rtl/>
        </w:rPr>
        <w:t xml:space="preserve"> </w:t>
      </w:r>
      <w:r>
        <w:rPr>
          <w:rFonts w:hint="cs"/>
          <w:rtl/>
        </w:rPr>
        <w:t>או</w:t>
      </w:r>
      <w:r w:rsidR="00D4510D">
        <w:rPr>
          <w:rFonts w:hint="cs"/>
          <w:rtl/>
        </w:rPr>
        <w:t xml:space="preserve"> </w:t>
      </w:r>
      <w:r>
        <w:rPr>
          <w:rFonts w:hint="cs"/>
          <w:rtl/>
        </w:rPr>
        <w:t>בעתיד,</w:t>
      </w:r>
      <w:r w:rsidR="00D4510D">
        <w:rPr>
          <w:rFonts w:hint="cs"/>
          <w:rtl/>
        </w:rPr>
        <w:t xml:space="preserve"> </w:t>
      </w:r>
      <w:r>
        <w:rPr>
          <w:rFonts w:hint="cs"/>
          <w:rtl/>
        </w:rPr>
        <w:t>כדברי</w:t>
      </w:r>
      <w:r w:rsidR="00D4510D">
        <w:rPr>
          <w:rFonts w:hint="cs"/>
          <w:rtl/>
        </w:rPr>
        <w:t xml:space="preserve"> </w:t>
      </w:r>
      <w:r>
        <w:rPr>
          <w:rFonts w:hint="cs"/>
          <w:rtl/>
        </w:rPr>
        <w:t>חז</w:t>
      </w:r>
      <w:r>
        <w:rPr>
          <w:rFonts w:hint="cs"/>
        </w:rPr>
        <w:t>"</w:t>
      </w:r>
      <w:r>
        <w:rPr>
          <w:rFonts w:hint="cs"/>
          <w:rtl/>
        </w:rPr>
        <w:t>ל</w:t>
      </w:r>
      <w:r w:rsidR="00D4510D">
        <w:rPr>
          <w:rFonts w:hint="cs"/>
          <w:rtl/>
        </w:rPr>
        <w:t xml:space="preserve"> </w:t>
      </w:r>
      <w:r>
        <w:rPr>
          <w:rFonts w:hint="cs"/>
          <w:rtl/>
        </w:rPr>
        <w:t>במדרש</w:t>
      </w:r>
      <w:r w:rsidR="00D4510D">
        <w:rPr>
          <w:rFonts w:hint="cs"/>
          <w:rtl/>
        </w:rPr>
        <w:t xml:space="preserve"> </w:t>
      </w:r>
      <w:r>
        <w:rPr>
          <w:rFonts w:hint="cs"/>
          <w:rtl/>
        </w:rPr>
        <w:t>רבה</w:t>
      </w:r>
      <w:r w:rsidR="00D4510D">
        <w:rPr>
          <w:rFonts w:hint="cs"/>
          <w:rtl/>
        </w:rPr>
        <w:t xml:space="preserve"> </w:t>
      </w:r>
      <w:r>
        <w:rPr>
          <w:rFonts w:hint="cs"/>
          <w:rtl/>
        </w:rPr>
        <w:t>(שמות</w:t>
      </w:r>
      <w:r w:rsidR="00D4510D">
        <w:rPr>
          <w:rFonts w:hint="cs"/>
          <w:rtl/>
        </w:rPr>
        <w:t xml:space="preserve"> </w:t>
      </w:r>
      <w:r>
        <w:rPr>
          <w:rFonts w:hint="cs"/>
          <w:rtl/>
        </w:rPr>
        <w:t>פרשה</w:t>
      </w:r>
      <w:r w:rsidR="00D4510D">
        <w:rPr>
          <w:rFonts w:hint="cs"/>
          <w:rtl/>
        </w:rPr>
        <w:t xml:space="preserve"> </w:t>
      </w:r>
      <w:r>
        <w:rPr>
          <w:rFonts w:hint="cs"/>
          <w:rtl/>
        </w:rPr>
        <w:t>א</w:t>
      </w:r>
      <w:r w:rsidR="00C91C12">
        <w:rPr>
          <w:rFonts w:hint="cs"/>
          <w:rtl/>
        </w:rPr>
        <w:t>)</w:t>
      </w:r>
      <w:r w:rsidR="00A24609">
        <w:rPr>
          <w:rFonts w:hint="cs"/>
          <w:rtl/>
        </w:rPr>
        <w:t xml:space="preserve"> "</w:t>
      </w:r>
      <w:r>
        <w:rPr>
          <w:rFonts w:hint="cs"/>
          <w:rtl/>
        </w:rPr>
        <w:t>מה</w:t>
      </w:r>
      <w:r w:rsidR="00D4510D">
        <w:rPr>
          <w:rFonts w:hint="cs"/>
          <w:rtl/>
        </w:rPr>
        <w:t xml:space="preserve"> </w:t>
      </w:r>
      <w:r>
        <w:rPr>
          <w:rFonts w:hint="cs"/>
          <w:rtl/>
        </w:rPr>
        <w:t>תלמוד</w:t>
      </w:r>
      <w:r w:rsidR="00D4510D">
        <w:rPr>
          <w:rFonts w:hint="cs"/>
          <w:rtl/>
        </w:rPr>
        <w:t xml:space="preserve"> </w:t>
      </w:r>
      <w:r>
        <w:rPr>
          <w:rFonts w:hint="cs"/>
          <w:rtl/>
        </w:rPr>
        <w:t>לומר</w:t>
      </w:r>
      <w:r w:rsidR="00D4510D">
        <w:rPr>
          <w:rFonts w:hint="cs"/>
          <w:rtl/>
        </w:rPr>
        <w:t xml:space="preserve"> </w:t>
      </w:r>
      <w:r>
        <w:rPr>
          <w:rFonts w:hint="cs"/>
          <w:rtl/>
        </w:rPr>
        <w:t>(משלי</w:t>
      </w:r>
      <w:r w:rsidR="00D4510D">
        <w:rPr>
          <w:rFonts w:hint="cs"/>
          <w:rtl/>
        </w:rPr>
        <w:t xml:space="preserve"> </w:t>
      </w:r>
      <w:r>
        <w:rPr>
          <w:rFonts w:hint="cs"/>
          <w:rtl/>
        </w:rPr>
        <w:t>יג</w:t>
      </w:r>
      <w:r>
        <w:rPr>
          <w:rFonts w:hint="cs"/>
        </w:rPr>
        <w:t>,</w:t>
      </w:r>
      <w:r w:rsidR="00D4510D">
        <w:rPr>
          <w:rFonts w:hint="cs"/>
          <w:rtl/>
        </w:rPr>
        <w:t xml:space="preserve"> </w:t>
      </w:r>
      <w:r>
        <w:rPr>
          <w:rFonts w:hint="cs"/>
          <w:rtl/>
        </w:rPr>
        <w:t>כד)</w:t>
      </w:r>
      <w:r w:rsidR="00D4510D">
        <w:rPr>
          <w:rFonts w:hint="cs"/>
          <w:rtl/>
        </w:rPr>
        <w:t xml:space="preserve"> </w:t>
      </w:r>
      <w:r>
        <w:rPr>
          <w:rFonts w:hint="cs"/>
          <w:rtl/>
        </w:rPr>
        <w:t>חוֹשֵׂךְ</w:t>
      </w:r>
      <w:r w:rsidR="00D4510D">
        <w:rPr>
          <w:rFonts w:hint="cs"/>
          <w:rtl/>
        </w:rPr>
        <w:t xml:space="preserve"> </w:t>
      </w:r>
      <w:r>
        <w:rPr>
          <w:rFonts w:hint="cs"/>
          <w:rtl/>
        </w:rPr>
        <w:lastRenderedPageBreak/>
        <w:t>שִׁבְטוֹ</w:t>
      </w:r>
      <w:r w:rsidR="00D4510D">
        <w:rPr>
          <w:rFonts w:hint="cs"/>
          <w:rtl/>
        </w:rPr>
        <w:t xml:space="preserve"> </w:t>
      </w:r>
      <w:r>
        <w:rPr>
          <w:rFonts w:hint="cs"/>
          <w:rtl/>
        </w:rPr>
        <w:t>שׂוֹנֵא</w:t>
      </w:r>
      <w:r w:rsidR="00D4510D">
        <w:rPr>
          <w:rFonts w:hint="cs"/>
          <w:rtl/>
        </w:rPr>
        <w:t xml:space="preserve"> </w:t>
      </w:r>
      <w:r>
        <w:rPr>
          <w:rFonts w:hint="cs"/>
          <w:rtl/>
        </w:rPr>
        <w:t>בְנוֹ,</w:t>
      </w:r>
      <w:r w:rsidR="00D4510D">
        <w:rPr>
          <w:rFonts w:hint="cs"/>
          <w:rtl/>
        </w:rPr>
        <w:t xml:space="preserve"> </w:t>
      </w:r>
      <w:r>
        <w:rPr>
          <w:rFonts w:hint="cs"/>
          <w:rtl/>
        </w:rPr>
        <w:t>ללמדך</w:t>
      </w:r>
      <w:r w:rsidR="00D4510D">
        <w:rPr>
          <w:rFonts w:hint="cs"/>
          <w:rtl/>
        </w:rPr>
        <w:t xml:space="preserve"> </w:t>
      </w:r>
      <w:r>
        <w:rPr>
          <w:rFonts w:hint="cs"/>
          <w:b/>
          <w:bCs/>
          <w:rtl/>
        </w:rPr>
        <w:t>שכל</w:t>
      </w:r>
      <w:r w:rsidR="00D4510D">
        <w:rPr>
          <w:rFonts w:hint="cs"/>
          <w:b/>
          <w:bCs/>
          <w:rtl/>
        </w:rPr>
        <w:t xml:space="preserve"> </w:t>
      </w:r>
      <w:r>
        <w:rPr>
          <w:rFonts w:hint="cs"/>
          <w:b/>
          <w:bCs/>
          <w:rtl/>
        </w:rPr>
        <w:t>המונע</w:t>
      </w:r>
      <w:r w:rsidR="00D4510D">
        <w:rPr>
          <w:rFonts w:hint="cs"/>
          <w:b/>
          <w:bCs/>
          <w:rtl/>
        </w:rPr>
        <w:t xml:space="preserve"> </w:t>
      </w:r>
      <w:r>
        <w:rPr>
          <w:rFonts w:hint="cs"/>
          <w:b/>
          <w:bCs/>
          <w:rtl/>
        </w:rPr>
        <w:t>בנו</w:t>
      </w:r>
      <w:r w:rsidR="00D4510D">
        <w:rPr>
          <w:rFonts w:hint="cs"/>
          <w:b/>
          <w:bCs/>
          <w:rtl/>
        </w:rPr>
        <w:t xml:space="preserve"> </w:t>
      </w:r>
      <w:r>
        <w:rPr>
          <w:rFonts w:hint="cs"/>
          <w:b/>
          <w:bCs/>
          <w:rtl/>
        </w:rPr>
        <w:t>מן</w:t>
      </w:r>
      <w:r w:rsidR="00D4510D">
        <w:rPr>
          <w:rFonts w:hint="cs"/>
          <w:b/>
          <w:bCs/>
          <w:rtl/>
        </w:rPr>
        <w:t xml:space="preserve"> </w:t>
      </w:r>
      <w:r>
        <w:rPr>
          <w:rFonts w:hint="cs"/>
          <w:b/>
          <w:bCs/>
          <w:rtl/>
        </w:rPr>
        <w:t>המרדות,</w:t>
      </w:r>
      <w:r w:rsidR="00D4510D">
        <w:rPr>
          <w:rFonts w:hint="cs"/>
          <w:b/>
          <w:bCs/>
          <w:rtl/>
        </w:rPr>
        <w:t xml:space="preserve"> </w:t>
      </w:r>
      <w:r>
        <w:rPr>
          <w:rFonts w:hint="cs"/>
          <w:b/>
          <w:bCs/>
          <w:rtl/>
        </w:rPr>
        <w:t>סוף</w:t>
      </w:r>
      <w:r w:rsidR="00D4510D">
        <w:rPr>
          <w:rFonts w:hint="cs"/>
          <w:b/>
          <w:bCs/>
          <w:rtl/>
        </w:rPr>
        <w:t xml:space="preserve"> </w:t>
      </w:r>
      <w:r>
        <w:rPr>
          <w:rFonts w:hint="cs"/>
          <w:b/>
          <w:bCs/>
          <w:rtl/>
        </w:rPr>
        <w:t>בא</w:t>
      </w:r>
      <w:r w:rsidR="00D4510D">
        <w:rPr>
          <w:rFonts w:hint="cs"/>
          <w:b/>
          <w:bCs/>
          <w:rtl/>
        </w:rPr>
        <w:t xml:space="preserve"> </w:t>
      </w:r>
      <w:r>
        <w:rPr>
          <w:rFonts w:hint="cs"/>
          <w:b/>
          <w:bCs/>
          <w:rtl/>
        </w:rPr>
        <w:t>לתרבות</w:t>
      </w:r>
      <w:r w:rsidR="00D4510D">
        <w:rPr>
          <w:rFonts w:hint="cs"/>
          <w:b/>
          <w:bCs/>
          <w:rtl/>
        </w:rPr>
        <w:t xml:space="preserve"> </w:t>
      </w:r>
      <w:r>
        <w:rPr>
          <w:rFonts w:hint="cs"/>
          <w:b/>
          <w:bCs/>
          <w:rtl/>
        </w:rPr>
        <w:t>רעה</w:t>
      </w:r>
      <w:r w:rsidR="00D4510D">
        <w:rPr>
          <w:rFonts w:hint="cs"/>
          <w:b/>
          <w:bCs/>
          <w:rtl/>
        </w:rPr>
        <w:t xml:space="preserve"> </w:t>
      </w:r>
      <w:r>
        <w:rPr>
          <w:rFonts w:hint="cs"/>
          <w:b/>
          <w:bCs/>
          <w:rtl/>
        </w:rPr>
        <w:t>ושונאהו</w:t>
      </w:r>
      <w:r>
        <w:rPr>
          <w:rFonts w:hint="cs"/>
          <w:b/>
          <w:bCs/>
        </w:rPr>
        <w:t>.</w:t>
      </w:r>
      <w:r w:rsidR="00D4510D">
        <w:rPr>
          <w:rFonts w:hint="cs"/>
          <w:rtl/>
        </w:rPr>
        <w:t xml:space="preserve"> </w:t>
      </w:r>
      <w:r>
        <w:rPr>
          <w:rFonts w:hint="cs"/>
          <w:rtl/>
        </w:rPr>
        <w:t>שכן</w:t>
      </w:r>
      <w:r w:rsidR="00D4510D">
        <w:rPr>
          <w:rFonts w:hint="cs"/>
          <w:rtl/>
        </w:rPr>
        <w:t xml:space="preserve"> </w:t>
      </w:r>
      <w:r>
        <w:rPr>
          <w:rFonts w:hint="cs"/>
          <w:rtl/>
        </w:rPr>
        <w:t>מצינו</w:t>
      </w:r>
      <w:r w:rsidR="00D4510D">
        <w:rPr>
          <w:rFonts w:hint="cs"/>
          <w:rtl/>
        </w:rPr>
        <w:t xml:space="preserve"> </w:t>
      </w:r>
      <w:r>
        <w:rPr>
          <w:rFonts w:hint="cs"/>
          <w:rtl/>
        </w:rPr>
        <w:t>בישמעאל</w:t>
      </w:r>
      <w:r w:rsidR="00D4510D">
        <w:rPr>
          <w:rFonts w:hint="cs"/>
          <w:rtl/>
        </w:rPr>
        <w:t xml:space="preserve"> </w:t>
      </w:r>
      <w:r>
        <w:rPr>
          <w:rFonts w:hint="cs"/>
          <w:rtl/>
        </w:rPr>
        <w:t>שהיו</w:t>
      </w:r>
      <w:r w:rsidR="00D4510D">
        <w:rPr>
          <w:rFonts w:hint="cs"/>
          <w:rtl/>
        </w:rPr>
        <w:t xml:space="preserve"> </w:t>
      </w:r>
      <w:r>
        <w:rPr>
          <w:rFonts w:hint="cs"/>
          <w:rtl/>
        </w:rPr>
        <w:t>לו</w:t>
      </w:r>
      <w:r w:rsidR="00D4510D">
        <w:rPr>
          <w:rFonts w:hint="cs"/>
          <w:rtl/>
        </w:rPr>
        <w:t xml:space="preserve"> </w:t>
      </w:r>
      <w:r>
        <w:rPr>
          <w:rFonts w:hint="cs"/>
          <w:rtl/>
        </w:rPr>
        <w:t>געגועים</w:t>
      </w:r>
      <w:r w:rsidR="00D4510D">
        <w:rPr>
          <w:rFonts w:hint="cs"/>
          <w:rtl/>
        </w:rPr>
        <w:t xml:space="preserve"> </w:t>
      </w:r>
      <w:r>
        <w:rPr>
          <w:rFonts w:hint="cs"/>
          <w:rtl/>
        </w:rPr>
        <w:t>על</w:t>
      </w:r>
      <w:r w:rsidR="00D4510D">
        <w:rPr>
          <w:rFonts w:hint="cs"/>
          <w:rtl/>
        </w:rPr>
        <w:t xml:space="preserve"> </w:t>
      </w:r>
      <w:r>
        <w:rPr>
          <w:rFonts w:hint="cs"/>
          <w:rtl/>
        </w:rPr>
        <w:t>אברהם</w:t>
      </w:r>
      <w:r w:rsidR="00D4510D">
        <w:rPr>
          <w:rFonts w:hint="cs"/>
          <w:rtl/>
        </w:rPr>
        <w:t xml:space="preserve"> </w:t>
      </w:r>
      <w:r>
        <w:rPr>
          <w:rFonts w:hint="cs"/>
          <w:rtl/>
        </w:rPr>
        <w:t>אביו</w:t>
      </w:r>
      <w:r w:rsidR="00D4510D">
        <w:rPr>
          <w:rFonts w:hint="cs"/>
          <w:rtl/>
        </w:rPr>
        <w:t xml:space="preserve"> </w:t>
      </w:r>
      <w:r>
        <w:rPr>
          <w:rFonts w:hint="cs"/>
          <w:rtl/>
        </w:rPr>
        <w:t>ולא</w:t>
      </w:r>
      <w:r w:rsidR="00D4510D">
        <w:rPr>
          <w:rFonts w:hint="cs"/>
          <w:rtl/>
        </w:rPr>
        <w:t xml:space="preserve"> </w:t>
      </w:r>
      <w:r>
        <w:rPr>
          <w:rFonts w:hint="cs"/>
          <w:rtl/>
        </w:rPr>
        <w:t>רידהו,</w:t>
      </w:r>
      <w:r w:rsidR="00D4510D">
        <w:rPr>
          <w:rFonts w:hint="cs"/>
          <w:rtl/>
        </w:rPr>
        <w:t xml:space="preserve"> </w:t>
      </w:r>
      <w:r>
        <w:rPr>
          <w:rFonts w:hint="cs"/>
          <w:rtl/>
        </w:rPr>
        <w:t>ויצא</w:t>
      </w:r>
      <w:r w:rsidR="00D4510D">
        <w:rPr>
          <w:rFonts w:hint="cs"/>
          <w:rtl/>
        </w:rPr>
        <w:t xml:space="preserve"> </w:t>
      </w:r>
      <w:r>
        <w:rPr>
          <w:rFonts w:hint="cs"/>
          <w:rtl/>
        </w:rPr>
        <w:t>לתרבות</w:t>
      </w:r>
      <w:r w:rsidR="00D4510D">
        <w:rPr>
          <w:rFonts w:hint="cs"/>
          <w:rtl/>
        </w:rPr>
        <w:t xml:space="preserve"> </w:t>
      </w:r>
      <w:r>
        <w:rPr>
          <w:rFonts w:hint="cs"/>
          <w:rtl/>
        </w:rPr>
        <w:t>רעה</w:t>
      </w:r>
      <w:r w:rsidR="00D4510D">
        <w:rPr>
          <w:rFonts w:hint="cs"/>
          <w:rtl/>
        </w:rPr>
        <w:t xml:space="preserve"> </w:t>
      </w:r>
      <w:r>
        <w:rPr>
          <w:rFonts w:hint="cs"/>
          <w:rtl/>
        </w:rPr>
        <w:t>ושנאהו</w:t>
      </w:r>
      <w:r w:rsidR="00D4510D">
        <w:rPr>
          <w:rFonts w:hint="cs"/>
          <w:rtl/>
        </w:rPr>
        <w:t xml:space="preserve"> </w:t>
      </w:r>
      <w:r>
        <w:rPr>
          <w:rFonts w:hint="cs"/>
          <w:rtl/>
        </w:rPr>
        <w:t>והוציאו</w:t>
      </w:r>
      <w:r w:rsidR="00D4510D">
        <w:rPr>
          <w:rFonts w:hint="cs"/>
          <w:rtl/>
        </w:rPr>
        <w:t xml:space="preserve"> </w:t>
      </w:r>
      <w:r>
        <w:rPr>
          <w:rFonts w:hint="cs"/>
          <w:rtl/>
        </w:rPr>
        <w:t>מביתו</w:t>
      </w:r>
      <w:r w:rsidR="00D4510D">
        <w:rPr>
          <w:rFonts w:hint="cs"/>
          <w:rtl/>
        </w:rPr>
        <w:t xml:space="preserve"> </w:t>
      </w:r>
      <w:r>
        <w:rPr>
          <w:rFonts w:hint="cs"/>
          <w:rtl/>
        </w:rPr>
        <w:t>ריקם.</w:t>
      </w:r>
      <w:r w:rsidR="00D4510D">
        <w:rPr>
          <w:rFonts w:hint="cs"/>
          <w:rtl/>
        </w:rPr>
        <w:t xml:space="preserve"> </w:t>
      </w:r>
      <w:r>
        <w:rPr>
          <w:rFonts w:hint="cs"/>
          <w:rtl/>
        </w:rPr>
        <w:t>כיוצא</w:t>
      </w:r>
      <w:r w:rsidR="00D4510D">
        <w:rPr>
          <w:rFonts w:hint="cs"/>
          <w:rtl/>
        </w:rPr>
        <w:t xml:space="preserve"> </w:t>
      </w:r>
      <w:r>
        <w:rPr>
          <w:rFonts w:hint="cs"/>
          <w:rtl/>
        </w:rPr>
        <w:t>בו</w:t>
      </w:r>
      <w:r w:rsidR="00D4510D">
        <w:rPr>
          <w:rFonts w:hint="cs"/>
          <w:rtl/>
        </w:rPr>
        <w:t xml:space="preserve"> </w:t>
      </w:r>
      <w:r>
        <w:rPr>
          <w:rFonts w:hint="cs"/>
          <w:rtl/>
        </w:rPr>
        <w:t>דוד</w:t>
      </w:r>
      <w:r w:rsidR="00D4510D">
        <w:rPr>
          <w:rFonts w:hint="cs"/>
          <w:rtl/>
        </w:rPr>
        <w:t xml:space="preserve"> </w:t>
      </w:r>
      <w:r>
        <w:rPr>
          <w:rFonts w:hint="cs"/>
          <w:rtl/>
        </w:rPr>
        <w:t>שלא</w:t>
      </w:r>
      <w:r w:rsidR="00D4510D">
        <w:rPr>
          <w:rFonts w:hint="cs"/>
          <w:rtl/>
        </w:rPr>
        <w:t xml:space="preserve"> </w:t>
      </w:r>
      <w:r>
        <w:rPr>
          <w:rFonts w:hint="cs"/>
          <w:rtl/>
        </w:rPr>
        <w:t>ייסר</w:t>
      </w:r>
      <w:r w:rsidR="00D4510D">
        <w:rPr>
          <w:rFonts w:hint="cs"/>
          <w:rtl/>
        </w:rPr>
        <w:t xml:space="preserve"> </w:t>
      </w:r>
      <w:r>
        <w:rPr>
          <w:rFonts w:hint="cs"/>
          <w:rtl/>
        </w:rPr>
        <w:t>לאבשלום</w:t>
      </w:r>
      <w:r w:rsidR="00D4510D">
        <w:rPr>
          <w:rFonts w:hint="cs"/>
          <w:rtl/>
        </w:rPr>
        <w:t xml:space="preserve"> </w:t>
      </w:r>
      <w:r>
        <w:rPr>
          <w:rFonts w:hint="cs"/>
          <w:rtl/>
        </w:rPr>
        <w:t>בנו</w:t>
      </w:r>
      <w:r w:rsidR="00D4510D">
        <w:rPr>
          <w:rFonts w:hint="cs"/>
          <w:rtl/>
        </w:rPr>
        <w:t xml:space="preserve"> </w:t>
      </w:r>
      <w:r>
        <w:rPr>
          <w:rFonts w:hint="cs"/>
          <w:rtl/>
        </w:rPr>
        <w:t>ולא</w:t>
      </w:r>
      <w:r w:rsidR="00D4510D">
        <w:rPr>
          <w:rFonts w:hint="cs"/>
          <w:rtl/>
        </w:rPr>
        <w:t xml:space="preserve"> </w:t>
      </w:r>
      <w:r>
        <w:rPr>
          <w:rFonts w:hint="cs"/>
          <w:rtl/>
        </w:rPr>
        <w:t>רידהו,</w:t>
      </w:r>
      <w:r w:rsidR="00D4510D">
        <w:rPr>
          <w:rFonts w:hint="cs"/>
          <w:rtl/>
        </w:rPr>
        <w:t xml:space="preserve"> </w:t>
      </w:r>
      <w:r>
        <w:rPr>
          <w:rFonts w:hint="cs"/>
          <w:rtl/>
        </w:rPr>
        <w:t>יצא</w:t>
      </w:r>
      <w:r w:rsidR="00D4510D">
        <w:rPr>
          <w:rFonts w:hint="cs"/>
          <w:rtl/>
        </w:rPr>
        <w:t xml:space="preserve"> </w:t>
      </w:r>
      <w:r>
        <w:rPr>
          <w:rFonts w:hint="cs"/>
          <w:rtl/>
        </w:rPr>
        <w:t>לתרבות</w:t>
      </w:r>
      <w:r w:rsidR="00D4510D">
        <w:rPr>
          <w:rFonts w:hint="cs"/>
          <w:rtl/>
        </w:rPr>
        <w:t xml:space="preserve"> </w:t>
      </w:r>
      <w:r>
        <w:rPr>
          <w:rFonts w:hint="cs"/>
          <w:rtl/>
        </w:rPr>
        <w:t>רעה</w:t>
      </w:r>
      <w:r w:rsidR="00D4510D">
        <w:rPr>
          <w:rFonts w:hint="cs"/>
          <w:rtl/>
        </w:rPr>
        <w:t xml:space="preserve"> </w:t>
      </w:r>
      <w:r>
        <w:rPr>
          <w:rFonts w:hint="cs"/>
          <w:rtl/>
        </w:rPr>
        <w:t>וביקש</w:t>
      </w:r>
      <w:r w:rsidR="00D4510D">
        <w:rPr>
          <w:rFonts w:hint="cs"/>
          <w:rtl/>
        </w:rPr>
        <w:t xml:space="preserve"> </w:t>
      </w:r>
      <w:r>
        <w:rPr>
          <w:rFonts w:hint="cs"/>
          <w:rtl/>
        </w:rPr>
        <w:t>להרוג</w:t>
      </w:r>
      <w:r w:rsidR="00D4510D">
        <w:rPr>
          <w:rFonts w:hint="cs"/>
          <w:rtl/>
        </w:rPr>
        <w:t xml:space="preserve"> </w:t>
      </w:r>
      <w:r>
        <w:rPr>
          <w:rFonts w:hint="cs"/>
          <w:rtl/>
        </w:rPr>
        <w:t>את</w:t>
      </w:r>
      <w:r w:rsidR="00D4510D">
        <w:rPr>
          <w:rFonts w:hint="cs"/>
          <w:rtl/>
        </w:rPr>
        <w:t xml:space="preserve"> </w:t>
      </w:r>
      <w:r>
        <w:rPr>
          <w:rFonts w:hint="cs"/>
          <w:rtl/>
        </w:rPr>
        <w:t>אביו.</w:t>
      </w:r>
      <w:r w:rsidR="00D4510D">
        <w:rPr>
          <w:rFonts w:hint="cs"/>
          <w:rtl/>
        </w:rPr>
        <w:t xml:space="preserve"> </w:t>
      </w:r>
      <w:r>
        <w:rPr>
          <w:rFonts w:hint="cs"/>
          <w:rtl/>
        </w:rPr>
        <w:t>וכיוצא</w:t>
      </w:r>
      <w:r w:rsidR="00D4510D">
        <w:rPr>
          <w:rFonts w:hint="cs"/>
          <w:rtl/>
        </w:rPr>
        <w:t xml:space="preserve"> </w:t>
      </w:r>
      <w:r>
        <w:rPr>
          <w:rFonts w:hint="cs"/>
          <w:rtl/>
        </w:rPr>
        <w:t>בו</w:t>
      </w:r>
      <w:r w:rsidR="00D4510D">
        <w:rPr>
          <w:rFonts w:hint="cs"/>
          <w:rtl/>
        </w:rPr>
        <w:t xml:space="preserve"> </w:t>
      </w:r>
      <w:r>
        <w:rPr>
          <w:rFonts w:hint="cs"/>
          <w:rtl/>
        </w:rPr>
        <w:t>עשה</w:t>
      </w:r>
      <w:r w:rsidR="00D4510D">
        <w:rPr>
          <w:rFonts w:hint="cs"/>
          <w:rtl/>
        </w:rPr>
        <w:t xml:space="preserve"> </w:t>
      </w:r>
      <w:r>
        <w:rPr>
          <w:rFonts w:hint="cs"/>
          <w:rtl/>
        </w:rPr>
        <w:t>דוד</w:t>
      </w:r>
      <w:r w:rsidR="00D4510D">
        <w:rPr>
          <w:rFonts w:hint="cs"/>
          <w:rtl/>
        </w:rPr>
        <w:t xml:space="preserve"> </w:t>
      </w:r>
      <w:r>
        <w:rPr>
          <w:rFonts w:hint="cs"/>
          <w:rtl/>
        </w:rPr>
        <w:t>באדוניה</w:t>
      </w:r>
      <w:r w:rsidR="00D4510D">
        <w:rPr>
          <w:rFonts w:hint="cs"/>
          <w:rtl/>
        </w:rPr>
        <w:t xml:space="preserve"> </w:t>
      </w:r>
      <w:r>
        <w:rPr>
          <w:rFonts w:hint="cs"/>
          <w:rtl/>
        </w:rPr>
        <w:t>שלא</w:t>
      </w:r>
      <w:r w:rsidR="00D4510D">
        <w:rPr>
          <w:rFonts w:hint="cs"/>
          <w:rtl/>
        </w:rPr>
        <w:t xml:space="preserve"> </w:t>
      </w:r>
      <w:r>
        <w:rPr>
          <w:rFonts w:hint="cs"/>
          <w:rtl/>
        </w:rPr>
        <w:t>רידהו</w:t>
      </w:r>
      <w:r w:rsidR="00D4510D">
        <w:rPr>
          <w:rFonts w:hint="cs"/>
          <w:rtl/>
        </w:rPr>
        <w:t xml:space="preserve"> </w:t>
      </w:r>
      <w:r>
        <w:rPr>
          <w:rFonts w:hint="cs"/>
          <w:rtl/>
        </w:rPr>
        <w:t>ביסורים</w:t>
      </w:r>
      <w:r w:rsidR="00D4510D">
        <w:rPr>
          <w:rFonts w:hint="cs"/>
          <w:rtl/>
        </w:rPr>
        <w:t xml:space="preserve"> </w:t>
      </w:r>
      <w:r>
        <w:rPr>
          <w:rFonts w:hint="cs"/>
          <w:rtl/>
        </w:rPr>
        <w:t>ולא</w:t>
      </w:r>
      <w:r w:rsidR="00D4510D">
        <w:rPr>
          <w:rFonts w:hint="cs"/>
          <w:rtl/>
        </w:rPr>
        <w:t xml:space="preserve"> </w:t>
      </w:r>
      <w:r>
        <w:rPr>
          <w:rFonts w:hint="cs"/>
          <w:rtl/>
        </w:rPr>
        <w:t>גער</w:t>
      </w:r>
      <w:r w:rsidR="00D4510D">
        <w:rPr>
          <w:rFonts w:hint="cs"/>
          <w:rtl/>
        </w:rPr>
        <w:t xml:space="preserve"> </w:t>
      </w:r>
      <w:r>
        <w:rPr>
          <w:rFonts w:hint="cs"/>
          <w:rtl/>
        </w:rPr>
        <w:t>בו,</w:t>
      </w:r>
      <w:r w:rsidR="00D4510D">
        <w:rPr>
          <w:rFonts w:hint="cs"/>
          <w:rtl/>
        </w:rPr>
        <w:t xml:space="preserve"> </w:t>
      </w:r>
      <w:r>
        <w:rPr>
          <w:rFonts w:hint="cs"/>
          <w:rtl/>
        </w:rPr>
        <w:t>ולפיכך</w:t>
      </w:r>
      <w:r w:rsidR="00D4510D">
        <w:rPr>
          <w:rFonts w:hint="cs"/>
          <w:rtl/>
        </w:rPr>
        <w:t xml:space="preserve"> </w:t>
      </w:r>
      <w:r>
        <w:rPr>
          <w:rFonts w:hint="cs"/>
          <w:rtl/>
        </w:rPr>
        <w:t>יצא</w:t>
      </w:r>
      <w:r w:rsidR="00D4510D">
        <w:rPr>
          <w:rFonts w:hint="cs"/>
          <w:rtl/>
        </w:rPr>
        <w:t xml:space="preserve"> </w:t>
      </w:r>
      <w:r>
        <w:rPr>
          <w:rFonts w:hint="cs"/>
          <w:rtl/>
        </w:rPr>
        <w:t>לתרבות</w:t>
      </w:r>
      <w:r w:rsidR="00D4510D">
        <w:rPr>
          <w:rFonts w:hint="cs"/>
          <w:rtl/>
        </w:rPr>
        <w:t xml:space="preserve"> </w:t>
      </w:r>
      <w:r>
        <w:rPr>
          <w:rFonts w:hint="cs"/>
          <w:rtl/>
        </w:rPr>
        <w:t>רעה</w:t>
      </w:r>
      <w:r>
        <w:rPr>
          <w:rFonts w:hint="cs"/>
          <w:b/>
          <w:bCs/>
        </w:rPr>
        <w:t>.</w:t>
      </w:r>
      <w:r w:rsidR="00D4510D">
        <w:rPr>
          <w:rFonts w:hint="cs"/>
          <w:b/>
          <w:bCs/>
          <w:rtl/>
        </w:rPr>
        <w:t xml:space="preserve"> </w:t>
      </w:r>
      <w:r>
        <w:rPr>
          <w:rFonts w:hint="cs"/>
          <w:b/>
          <w:bCs/>
          <w:rtl/>
        </w:rPr>
        <w:t>וכל</w:t>
      </w:r>
      <w:r w:rsidR="00D4510D">
        <w:rPr>
          <w:rFonts w:hint="cs"/>
          <w:b/>
          <w:bCs/>
          <w:rtl/>
        </w:rPr>
        <w:t xml:space="preserve"> </w:t>
      </w:r>
      <w:r>
        <w:rPr>
          <w:rFonts w:hint="cs"/>
          <w:b/>
          <w:bCs/>
          <w:rtl/>
        </w:rPr>
        <w:t>המייסר</w:t>
      </w:r>
      <w:r w:rsidR="00D4510D">
        <w:rPr>
          <w:rFonts w:hint="cs"/>
          <w:b/>
          <w:bCs/>
          <w:rtl/>
        </w:rPr>
        <w:t xml:space="preserve"> </w:t>
      </w:r>
      <w:r>
        <w:rPr>
          <w:rFonts w:hint="cs"/>
          <w:b/>
          <w:bCs/>
          <w:rtl/>
        </w:rPr>
        <w:t>את</w:t>
      </w:r>
      <w:r w:rsidR="00D4510D">
        <w:rPr>
          <w:rFonts w:hint="cs"/>
          <w:b/>
          <w:bCs/>
          <w:rtl/>
        </w:rPr>
        <w:t xml:space="preserve"> </w:t>
      </w:r>
      <w:r>
        <w:rPr>
          <w:rFonts w:hint="cs"/>
          <w:b/>
          <w:bCs/>
          <w:rtl/>
        </w:rPr>
        <w:t>בנו</w:t>
      </w:r>
      <w:r>
        <w:rPr>
          <w:rFonts w:hint="cs"/>
          <w:b/>
          <w:bCs/>
        </w:rPr>
        <w:t>,</w:t>
      </w:r>
      <w:r w:rsidR="00D4510D">
        <w:rPr>
          <w:rFonts w:hint="cs"/>
          <w:b/>
          <w:bCs/>
          <w:rtl/>
        </w:rPr>
        <w:t xml:space="preserve"> </w:t>
      </w:r>
      <w:r>
        <w:rPr>
          <w:rFonts w:hint="cs"/>
          <w:b/>
          <w:bCs/>
          <w:rtl/>
        </w:rPr>
        <w:t>מוסיף</w:t>
      </w:r>
      <w:r w:rsidR="00D4510D">
        <w:rPr>
          <w:rFonts w:hint="cs"/>
          <w:b/>
          <w:bCs/>
          <w:rtl/>
        </w:rPr>
        <w:t xml:space="preserve"> </w:t>
      </w:r>
      <w:r>
        <w:rPr>
          <w:rFonts w:hint="cs"/>
          <w:b/>
          <w:bCs/>
          <w:rtl/>
        </w:rPr>
        <w:t>הבן</w:t>
      </w:r>
      <w:r w:rsidR="00D4510D">
        <w:rPr>
          <w:rFonts w:hint="cs"/>
          <w:b/>
          <w:bCs/>
          <w:rtl/>
        </w:rPr>
        <w:t xml:space="preserve"> </w:t>
      </w:r>
      <w:r>
        <w:rPr>
          <w:rFonts w:hint="cs"/>
          <w:b/>
          <w:bCs/>
          <w:rtl/>
        </w:rPr>
        <w:t>אהבה</w:t>
      </w:r>
      <w:r w:rsidR="00D4510D">
        <w:rPr>
          <w:rFonts w:hint="cs"/>
          <w:b/>
          <w:bCs/>
          <w:rtl/>
        </w:rPr>
        <w:t xml:space="preserve"> </w:t>
      </w:r>
      <w:r>
        <w:rPr>
          <w:rFonts w:hint="cs"/>
          <w:b/>
          <w:bCs/>
          <w:rtl/>
        </w:rPr>
        <w:t>על</w:t>
      </w:r>
      <w:r w:rsidR="00D4510D">
        <w:rPr>
          <w:rFonts w:hint="cs"/>
          <w:b/>
          <w:bCs/>
          <w:rtl/>
        </w:rPr>
        <w:t xml:space="preserve"> </w:t>
      </w:r>
      <w:r>
        <w:rPr>
          <w:rFonts w:hint="cs"/>
          <w:b/>
          <w:bCs/>
          <w:rtl/>
        </w:rPr>
        <w:t>אביו</w:t>
      </w:r>
      <w:r w:rsidR="00D4510D">
        <w:rPr>
          <w:rFonts w:hint="cs"/>
          <w:b/>
          <w:bCs/>
          <w:rtl/>
        </w:rPr>
        <w:t xml:space="preserve"> </w:t>
      </w:r>
      <w:r>
        <w:rPr>
          <w:rFonts w:hint="cs"/>
          <w:b/>
          <w:bCs/>
          <w:rtl/>
        </w:rPr>
        <w:t>והוא</w:t>
      </w:r>
      <w:r w:rsidR="00D4510D">
        <w:rPr>
          <w:rFonts w:hint="cs"/>
          <w:b/>
          <w:bCs/>
          <w:rtl/>
        </w:rPr>
        <w:t xml:space="preserve"> </w:t>
      </w:r>
      <w:r>
        <w:rPr>
          <w:rFonts w:hint="cs"/>
          <w:b/>
          <w:bCs/>
          <w:rtl/>
        </w:rPr>
        <w:t>מכבדו</w:t>
      </w:r>
      <w:r>
        <w:rPr>
          <w:rFonts w:hint="cs"/>
        </w:rPr>
        <w:t>,</w:t>
      </w:r>
      <w:r w:rsidR="00D4510D">
        <w:rPr>
          <w:rFonts w:hint="cs"/>
          <w:rtl/>
        </w:rPr>
        <w:t xml:space="preserve"> </w:t>
      </w:r>
      <w:r>
        <w:rPr>
          <w:rFonts w:hint="cs"/>
          <w:rtl/>
        </w:rPr>
        <w:t>שנאמר</w:t>
      </w:r>
      <w:r w:rsidR="00D4510D">
        <w:rPr>
          <w:rFonts w:hint="cs"/>
          <w:rtl/>
        </w:rPr>
        <w:t xml:space="preserve"> </w:t>
      </w:r>
      <w:r>
        <w:rPr>
          <w:rFonts w:hint="cs"/>
          <w:rtl/>
        </w:rPr>
        <w:t>(משלי</w:t>
      </w:r>
      <w:r w:rsidR="00D4510D">
        <w:rPr>
          <w:rFonts w:hint="cs"/>
          <w:rtl/>
        </w:rPr>
        <w:t xml:space="preserve"> </w:t>
      </w:r>
      <w:r>
        <w:rPr>
          <w:rFonts w:hint="cs"/>
          <w:rtl/>
        </w:rPr>
        <w:t>כט,</w:t>
      </w:r>
      <w:r w:rsidR="00D4510D">
        <w:rPr>
          <w:rFonts w:hint="cs"/>
          <w:rtl/>
        </w:rPr>
        <w:t xml:space="preserve"> </w:t>
      </w:r>
      <w:r>
        <w:rPr>
          <w:rFonts w:hint="cs"/>
          <w:rtl/>
        </w:rPr>
        <w:t>יז)</w:t>
      </w:r>
      <w:r w:rsidR="00D4510D">
        <w:rPr>
          <w:rFonts w:hint="cs"/>
          <w:rtl/>
        </w:rPr>
        <w:t xml:space="preserve"> </w:t>
      </w:r>
      <w:r>
        <w:rPr>
          <w:rFonts w:hint="cs"/>
          <w:rtl/>
        </w:rPr>
        <w:t>יַסֵּר</w:t>
      </w:r>
      <w:r w:rsidR="00D4510D">
        <w:rPr>
          <w:rFonts w:hint="cs"/>
          <w:rtl/>
        </w:rPr>
        <w:t xml:space="preserve"> </w:t>
      </w:r>
      <w:r>
        <w:rPr>
          <w:rFonts w:hint="cs"/>
          <w:rtl/>
        </w:rPr>
        <w:t>בִּנְךָ</w:t>
      </w:r>
      <w:r w:rsidR="00D4510D">
        <w:rPr>
          <w:rFonts w:hint="cs"/>
          <w:rtl/>
        </w:rPr>
        <w:t xml:space="preserve"> </w:t>
      </w:r>
      <w:r>
        <w:rPr>
          <w:rFonts w:hint="cs"/>
          <w:rtl/>
        </w:rPr>
        <w:t>וִינִיחֶךָ,</w:t>
      </w:r>
      <w:r w:rsidR="00D4510D">
        <w:rPr>
          <w:rFonts w:hint="cs"/>
          <w:rtl/>
        </w:rPr>
        <w:t xml:space="preserve"> </w:t>
      </w:r>
      <w:r>
        <w:rPr>
          <w:rFonts w:hint="cs"/>
          <w:rtl/>
        </w:rPr>
        <w:t>ואומר</w:t>
      </w:r>
      <w:r w:rsidR="00D4510D">
        <w:rPr>
          <w:rFonts w:hint="cs"/>
          <w:rtl/>
        </w:rPr>
        <w:t xml:space="preserve"> </w:t>
      </w:r>
      <w:r>
        <w:rPr>
          <w:rFonts w:hint="cs"/>
          <w:rtl/>
        </w:rPr>
        <w:t>(משלי</w:t>
      </w:r>
      <w:r w:rsidR="00D4510D">
        <w:rPr>
          <w:rFonts w:hint="cs"/>
          <w:rtl/>
        </w:rPr>
        <w:t xml:space="preserve"> </w:t>
      </w:r>
      <w:r>
        <w:rPr>
          <w:rFonts w:hint="cs"/>
          <w:rtl/>
        </w:rPr>
        <w:t>יט,</w:t>
      </w:r>
      <w:r w:rsidR="00D4510D">
        <w:rPr>
          <w:rFonts w:hint="cs"/>
          <w:rtl/>
        </w:rPr>
        <w:t xml:space="preserve"> </w:t>
      </w:r>
      <w:r>
        <w:rPr>
          <w:rFonts w:hint="cs"/>
          <w:rtl/>
        </w:rPr>
        <w:t>יח)</w:t>
      </w:r>
      <w:r w:rsidR="00D4510D">
        <w:rPr>
          <w:rFonts w:hint="cs"/>
          <w:rtl/>
        </w:rPr>
        <w:t xml:space="preserve"> </w:t>
      </w:r>
      <w:r>
        <w:rPr>
          <w:rFonts w:hint="cs"/>
          <w:rtl/>
        </w:rPr>
        <w:t>יַסֵּר</w:t>
      </w:r>
      <w:r w:rsidR="00D4510D">
        <w:rPr>
          <w:rFonts w:hint="cs"/>
          <w:rtl/>
        </w:rPr>
        <w:t xml:space="preserve"> </w:t>
      </w:r>
      <w:r>
        <w:rPr>
          <w:rFonts w:hint="cs"/>
          <w:rtl/>
        </w:rPr>
        <w:t>בִּנְךָ</w:t>
      </w:r>
      <w:r w:rsidR="00D4510D">
        <w:rPr>
          <w:rFonts w:hint="cs"/>
          <w:rtl/>
        </w:rPr>
        <w:t xml:space="preserve"> </w:t>
      </w:r>
      <w:r>
        <w:rPr>
          <w:rFonts w:hint="cs"/>
          <w:rtl/>
        </w:rPr>
        <w:t>כִּי</w:t>
      </w:r>
      <w:r w:rsidR="00D4510D">
        <w:rPr>
          <w:rFonts w:hint="cs"/>
          <w:rtl/>
        </w:rPr>
        <w:t xml:space="preserve"> </w:t>
      </w:r>
      <w:r>
        <w:rPr>
          <w:rFonts w:hint="cs"/>
          <w:rtl/>
        </w:rPr>
        <w:t>יֵשׁ</w:t>
      </w:r>
      <w:r w:rsidR="00D4510D">
        <w:rPr>
          <w:rFonts w:hint="cs"/>
          <w:rtl/>
        </w:rPr>
        <w:t xml:space="preserve"> </w:t>
      </w:r>
      <w:r>
        <w:rPr>
          <w:rFonts w:hint="cs"/>
          <w:rtl/>
        </w:rPr>
        <w:t>תִּקְוָה,</w:t>
      </w:r>
      <w:r w:rsidR="00D4510D">
        <w:rPr>
          <w:rFonts w:hint="cs"/>
          <w:rtl/>
        </w:rPr>
        <w:t xml:space="preserve"> </w:t>
      </w:r>
      <w:r>
        <w:rPr>
          <w:rFonts w:hint="cs"/>
          <w:rtl/>
        </w:rPr>
        <w:t>ומוסיף</w:t>
      </w:r>
      <w:r w:rsidR="00D4510D">
        <w:rPr>
          <w:rFonts w:hint="cs"/>
          <w:rtl/>
        </w:rPr>
        <w:t xml:space="preserve"> </w:t>
      </w:r>
      <w:r>
        <w:rPr>
          <w:rFonts w:hint="cs"/>
          <w:rtl/>
        </w:rPr>
        <w:t>עליו</w:t>
      </w:r>
      <w:r w:rsidR="00D4510D">
        <w:rPr>
          <w:rFonts w:hint="cs"/>
          <w:rtl/>
        </w:rPr>
        <w:t xml:space="preserve"> </w:t>
      </w:r>
      <w:r>
        <w:rPr>
          <w:rFonts w:hint="cs"/>
          <w:rtl/>
        </w:rPr>
        <w:t>אהבה,</w:t>
      </w:r>
      <w:r w:rsidR="00D4510D">
        <w:rPr>
          <w:rFonts w:hint="cs"/>
          <w:rtl/>
        </w:rPr>
        <w:t xml:space="preserve"> </w:t>
      </w:r>
      <w:r>
        <w:rPr>
          <w:rFonts w:hint="cs"/>
          <w:rtl/>
        </w:rPr>
        <w:t>שנאמר</w:t>
      </w:r>
      <w:r w:rsidR="00D4510D">
        <w:rPr>
          <w:rFonts w:hint="cs"/>
          <w:rtl/>
        </w:rPr>
        <w:t xml:space="preserve"> </w:t>
      </w:r>
      <w:r>
        <w:rPr>
          <w:rFonts w:hint="cs"/>
          <w:rtl/>
        </w:rPr>
        <w:t>(משלי</w:t>
      </w:r>
      <w:r w:rsidR="00D4510D">
        <w:rPr>
          <w:rFonts w:hint="cs"/>
          <w:rtl/>
        </w:rPr>
        <w:t xml:space="preserve"> </w:t>
      </w:r>
      <w:r>
        <w:rPr>
          <w:rFonts w:hint="cs"/>
          <w:rtl/>
        </w:rPr>
        <w:t>יז,</w:t>
      </w:r>
      <w:r w:rsidR="00D4510D">
        <w:rPr>
          <w:rFonts w:hint="cs"/>
          <w:rtl/>
        </w:rPr>
        <w:t xml:space="preserve"> </w:t>
      </w:r>
      <w:r>
        <w:rPr>
          <w:rFonts w:hint="cs"/>
          <w:rtl/>
        </w:rPr>
        <w:t>כד)</w:t>
      </w:r>
      <w:r w:rsidR="00D4510D">
        <w:rPr>
          <w:rFonts w:hint="cs"/>
          <w:rtl/>
        </w:rPr>
        <w:t xml:space="preserve"> </w:t>
      </w:r>
      <w:r>
        <w:rPr>
          <w:rFonts w:hint="cs"/>
          <w:rtl/>
        </w:rPr>
        <w:t>וְאֹהֲבוֹ</w:t>
      </w:r>
      <w:r w:rsidR="00D4510D">
        <w:rPr>
          <w:rFonts w:hint="cs"/>
          <w:rtl/>
        </w:rPr>
        <w:t xml:space="preserve"> </w:t>
      </w:r>
      <w:r>
        <w:rPr>
          <w:rFonts w:hint="cs"/>
          <w:rtl/>
        </w:rPr>
        <w:t>שִׁחֲרוֹ</w:t>
      </w:r>
      <w:r w:rsidR="00D4510D">
        <w:rPr>
          <w:rFonts w:hint="cs"/>
          <w:rtl/>
        </w:rPr>
        <w:t xml:space="preserve"> </w:t>
      </w:r>
      <w:r>
        <w:rPr>
          <w:rFonts w:hint="cs"/>
          <w:rtl/>
        </w:rPr>
        <w:t>מוּסָר,</w:t>
      </w:r>
      <w:r w:rsidR="00D4510D">
        <w:rPr>
          <w:rFonts w:hint="cs"/>
          <w:rtl/>
        </w:rPr>
        <w:t xml:space="preserve"> </w:t>
      </w:r>
      <w:r>
        <w:rPr>
          <w:rFonts w:hint="cs"/>
          <w:rtl/>
        </w:rPr>
        <w:t>לפי</w:t>
      </w:r>
      <w:r w:rsidR="00D4510D">
        <w:rPr>
          <w:rFonts w:hint="cs"/>
          <w:rtl/>
        </w:rPr>
        <w:t xml:space="preserve"> </w:t>
      </w:r>
      <w:r>
        <w:rPr>
          <w:rFonts w:hint="cs"/>
          <w:rtl/>
        </w:rPr>
        <w:t>ששחרו</w:t>
      </w:r>
      <w:r w:rsidR="00D4510D">
        <w:rPr>
          <w:rFonts w:hint="cs"/>
          <w:rtl/>
        </w:rPr>
        <w:t xml:space="preserve"> </w:t>
      </w:r>
      <w:r>
        <w:rPr>
          <w:rFonts w:hint="cs"/>
          <w:rtl/>
        </w:rPr>
        <w:t>מוסר</w:t>
      </w:r>
      <w:r w:rsidR="00D4510D">
        <w:rPr>
          <w:rFonts w:hint="cs"/>
          <w:rtl/>
        </w:rPr>
        <w:t xml:space="preserve"> </w:t>
      </w:r>
      <w:r>
        <w:rPr>
          <w:rFonts w:hint="cs"/>
          <w:rtl/>
        </w:rPr>
        <w:t>לכך</w:t>
      </w:r>
      <w:r w:rsidR="00D4510D">
        <w:rPr>
          <w:rFonts w:hint="cs"/>
          <w:rtl/>
        </w:rPr>
        <w:t xml:space="preserve"> </w:t>
      </w:r>
      <w:r>
        <w:rPr>
          <w:rFonts w:hint="cs"/>
          <w:rtl/>
        </w:rPr>
        <w:t>אוהבו</w:t>
      </w:r>
      <w:r w:rsidR="003A67B8">
        <w:rPr>
          <w:rFonts w:hint="cs"/>
          <w:rtl/>
        </w:rPr>
        <w:t>"</w:t>
      </w:r>
      <w:r>
        <w:rPr>
          <w:rFonts w:hint="cs"/>
        </w:rPr>
        <w:t>.</w:t>
      </w:r>
      <w:r w:rsidR="00D4510D">
        <w:rPr>
          <w:rFonts w:hint="cs"/>
          <w:rtl/>
        </w:rPr>
        <w:t xml:space="preserve"> </w:t>
      </w:r>
      <w:r>
        <w:rPr>
          <w:rFonts w:hint="cs"/>
          <w:rtl/>
        </w:rPr>
        <w:t>ומובא</w:t>
      </w:r>
      <w:r w:rsidR="00D4510D">
        <w:rPr>
          <w:rFonts w:hint="cs"/>
          <w:rtl/>
        </w:rPr>
        <w:t xml:space="preserve"> </w:t>
      </w:r>
      <w:r>
        <w:rPr>
          <w:rFonts w:hint="cs"/>
          <w:rtl/>
        </w:rPr>
        <w:t>שם</w:t>
      </w:r>
      <w:r w:rsidR="00D4510D">
        <w:rPr>
          <w:rFonts w:hint="cs"/>
          <w:rtl/>
        </w:rPr>
        <w:t xml:space="preserve"> </w:t>
      </w:r>
      <w:r>
        <w:rPr>
          <w:rFonts w:hint="cs"/>
          <w:rtl/>
        </w:rPr>
        <w:t>במדרש</w:t>
      </w:r>
      <w:r w:rsidR="00D4510D">
        <w:rPr>
          <w:rFonts w:hint="cs"/>
          <w:rtl/>
        </w:rPr>
        <w:t xml:space="preserve"> </w:t>
      </w:r>
      <w:r>
        <w:rPr>
          <w:rFonts w:hint="cs"/>
          <w:rtl/>
        </w:rPr>
        <w:t>כי</w:t>
      </w:r>
      <w:r w:rsidR="00D4510D">
        <w:rPr>
          <w:rFonts w:hint="cs"/>
          <w:rtl/>
        </w:rPr>
        <w:t xml:space="preserve"> </w:t>
      </w:r>
      <w:r>
        <w:rPr>
          <w:rFonts w:hint="cs"/>
        </w:rPr>
        <w:t>"</w:t>
      </w:r>
      <w:r>
        <w:rPr>
          <w:rFonts w:hint="cs"/>
          <w:rtl/>
        </w:rPr>
        <w:t>אברהם</w:t>
      </w:r>
      <w:r w:rsidR="00D4510D">
        <w:rPr>
          <w:rFonts w:hint="cs"/>
          <w:rtl/>
        </w:rPr>
        <w:t xml:space="preserve"> </w:t>
      </w:r>
      <w:r>
        <w:rPr>
          <w:rFonts w:hint="cs"/>
          <w:rtl/>
        </w:rPr>
        <w:t>ייסר</w:t>
      </w:r>
      <w:r w:rsidR="00D4510D">
        <w:rPr>
          <w:rFonts w:hint="cs"/>
          <w:rtl/>
        </w:rPr>
        <w:t xml:space="preserve"> </w:t>
      </w:r>
      <w:r>
        <w:rPr>
          <w:rFonts w:hint="cs"/>
          <w:rtl/>
        </w:rPr>
        <w:t>את</w:t>
      </w:r>
      <w:r w:rsidR="00D4510D">
        <w:rPr>
          <w:rFonts w:hint="cs"/>
          <w:rtl/>
        </w:rPr>
        <w:t xml:space="preserve"> </w:t>
      </w:r>
      <w:r>
        <w:rPr>
          <w:rFonts w:hint="cs"/>
          <w:rtl/>
        </w:rPr>
        <w:t>יצחק</w:t>
      </w:r>
      <w:r w:rsidR="00D4510D">
        <w:rPr>
          <w:rFonts w:hint="cs"/>
          <w:rtl/>
        </w:rPr>
        <w:t xml:space="preserve"> </w:t>
      </w:r>
      <w:r>
        <w:rPr>
          <w:rFonts w:hint="cs"/>
          <w:rtl/>
        </w:rPr>
        <w:t>בנו</w:t>
      </w:r>
      <w:r w:rsidR="00D4510D">
        <w:rPr>
          <w:rFonts w:hint="cs"/>
          <w:rtl/>
        </w:rPr>
        <w:t xml:space="preserve"> </w:t>
      </w:r>
      <w:r>
        <w:rPr>
          <w:rFonts w:hint="cs"/>
          <w:rtl/>
        </w:rPr>
        <w:t>ולמדו</w:t>
      </w:r>
      <w:r w:rsidR="00D4510D">
        <w:rPr>
          <w:rFonts w:hint="cs"/>
          <w:rtl/>
        </w:rPr>
        <w:t xml:space="preserve"> </w:t>
      </w:r>
      <w:r>
        <w:rPr>
          <w:rFonts w:hint="cs"/>
          <w:rtl/>
        </w:rPr>
        <w:t>תורה</w:t>
      </w:r>
      <w:r w:rsidR="00D4510D">
        <w:rPr>
          <w:rFonts w:hint="cs"/>
          <w:rtl/>
        </w:rPr>
        <w:t xml:space="preserve"> </w:t>
      </w:r>
      <w:r>
        <w:rPr>
          <w:rFonts w:hint="cs"/>
          <w:rtl/>
        </w:rPr>
        <w:t>והדריכו</w:t>
      </w:r>
      <w:r w:rsidR="00D4510D">
        <w:rPr>
          <w:rFonts w:hint="cs"/>
          <w:rtl/>
        </w:rPr>
        <w:t xml:space="preserve"> </w:t>
      </w:r>
      <w:r>
        <w:rPr>
          <w:rFonts w:hint="cs"/>
          <w:rtl/>
        </w:rPr>
        <w:t>בדרכיו,</w:t>
      </w:r>
      <w:r w:rsidR="00D4510D">
        <w:rPr>
          <w:rFonts w:hint="cs"/>
          <w:rtl/>
        </w:rPr>
        <w:t xml:space="preserve"> </w:t>
      </w:r>
      <w:r>
        <w:rPr>
          <w:rFonts w:hint="cs"/>
          <w:rtl/>
        </w:rPr>
        <w:t>וכיוצא</w:t>
      </w:r>
      <w:r w:rsidR="00D4510D">
        <w:rPr>
          <w:rFonts w:hint="cs"/>
          <w:rtl/>
        </w:rPr>
        <w:t xml:space="preserve"> </w:t>
      </w:r>
      <w:r>
        <w:rPr>
          <w:rFonts w:hint="cs"/>
          <w:rtl/>
        </w:rPr>
        <w:t>בו</w:t>
      </w:r>
      <w:r w:rsidR="00D4510D">
        <w:rPr>
          <w:rFonts w:hint="cs"/>
          <w:rtl/>
        </w:rPr>
        <w:t xml:space="preserve"> </w:t>
      </w:r>
      <w:r>
        <w:rPr>
          <w:rFonts w:hint="cs"/>
          <w:rtl/>
        </w:rPr>
        <w:t>היה</w:t>
      </w:r>
      <w:r w:rsidR="00D4510D">
        <w:rPr>
          <w:rFonts w:hint="cs"/>
          <w:rtl/>
        </w:rPr>
        <w:t xml:space="preserve"> </w:t>
      </w:r>
      <w:r>
        <w:rPr>
          <w:rFonts w:hint="cs"/>
          <w:rtl/>
        </w:rPr>
        <w:t>יצחק</w:t>
      </w:r>
      <w:r w:rsidR="00D4510D">
        <w:rPr>
          <w:rFonts w:hint="cs"/>
          <w:rtl/>
        </w:rPr>
        <w:t xml:space="preserve"> </w:t>
      </w:r>
      <w:r>
        <w:rPr>
          <w:rFonts w:hint="cs"/>
          <w:rtl/>
        </w:rPr>
        <w:t>משחר</w:t>
      </w:r>
      <w:r w:rsidR="00D4510D">
        <w:rPr>
          <w:rFonts w:hint="cs"/>
          <w:rtl/>
        </w:rPr>
        <w:t xml:space="preserve"> </w:t>
      </w:r>
      <w:r>
        <w:rPr>
          <w:rFonts w:hint="cs"/>
          <w:rtl/>
        </w:rPr>
        <w:t>מוסר</w:t>
      </w:r>
      <w:r w:rsidR="00D4510D">
        <w:rPr>
          <w:rFonts w:hint="cs"/>
          <w:rtl/>
        </w:rPr>
        <w:t xml:space="preserve"> </w:t>
      </w:r>
      <w:r>
        <w:rPr>
          <w:rFonts w:hint="cs"/>
          <w:rtl/>
        </w:rPr>
        <w:t>ליעקב</w:t>
      </w:r>
      <w:r w:rsidR="00D4510D">
        <w:rPr>
          <w:rFonts w:hint="cs"/>
          <w:rtl/>
        </w:rPr>
        <w:t xml:space="preserve"> </w:t>
      </w:r>
      <w:r>
        <w:rPr>
          <w:rFonts w:hint="cs"/>
          <w:rtl/>
        </w:rPr>
        <w:t>שלמדו</w:t>
      </w:r>
      <w:r w:rsidR="00D4510D">
        <w:rPr>
          <w:rFonts w:hint="cs"/>
          <w:rtl/>
        </w:rPr>
        <w:t xml:space="preserve"> </w:t>
      </w:r>
      <w:r>
        <w:rPr>
          <w:rFonts w:hint="cs"/>
          <w:rtl/>
        </w:rPr>
        <w:t>יצחק</w:t>
      </w:r>
      <w:r w:rsidR="00D4510D">
        <w:rPr>
          <w:rFonts w:hint="cs"/>
          <w:rtl/>
        </w:rPr>
        <w:t xml:space="preserve"> </w:t>
      </w:r>
      <w:r>
        <w:rPr>
          <w:rFonts w:hint="cs"/>
          <w:rtl/>
        </w:rPr>
        <w:t>תורה</w:t>
      </w:r>
      <w:r w:rsidR="00D4510D">
        <w:rPr>
          <w:rFonts w:hint="cs"/>
          <w:rtl/>
        </w:rPr>
        <w:t xml:space="preserve"> </w:t>
      </w:r>
      <w:r>
        <w:rPr>
          <w:rFonts w:hint="cs"/>
          <w:rtl/>
        </w:rPr>
        <w:t>ויסרו</w:t>
      </w:r>
      <w:r w:rsidR="00D4510D">
        <w:rPr>
          <w:rFonts w:hint="cs"/>
          <w:rtl/>
        </w:rPr>
        <w:t xml:space="preserve"> </w:t>
      </w:r>
      <w:r>
        <w:rPr>
          <w:rFonts w:hint="cs"/>
          <w:rtl/>
        </w:rPr>
        <w:t>בבית</w:t>
      </w:r>
      <w:r w:rsidR="00D4510D">
        <w:rPr>
          <w:rFonts w:hint="cs"/>
          <w:rtl/>
        </w:rPr>
        <w:t xml:space="preserve"> </w:t>
      </w:r>
      <w:r>
        <w:rPr>
          <w:rFonts w:hint="cs"/>
          <w:rtl/>
        </w:rPr>
        <w:t>תלמודו,</w:t>
      </w:r>
      <w:r w:rsidR="00D4510D">
        <w:rPr>
          <w:rFonts w:hint="cs"/>
          <w:rtl/>
        </w:rPr>
        <w:t xml:space="preserve"> </w:t>
      </w:r>
      <w:r>
        <w:rPr>
          <w:rFonts w:hint="cs"/>
          <w:rtl/>
        </w:rPr>
        <w:t>ואף</w:t>
      </w:r>
      <w:r w:rsidR="00D4510D">
        <w:rPr>
          <w:rFonts w:hint="cs"/>
          <w:rtl/>
        </w:rPr>
        <w:t xml:space="preserve"> </w:t>
      </w:r>
      <w:r>
        <w:rPr>
          <w:rFonts w:hint="cs"/>
          <w:rtl/>
        </w:rPr>
        <w:t>יעקב</w:t>
      </w:r>
      <w:r w:rsidR="00D4510D">
        <w:rPr>
          <w:rFonts w:hint="cs"/>
          <w:rtl/>
        </w:rPr>
        <w:t xml:space="preserve"> </w:t>
      </w:r>
      <w:r>
        <w:rPr>
          <w:rFonts w:hint="cs"/>
          <w:rtl/>
        </w:rPr>
        <w:t>אבינו</w:t>
      </w:r>
      <w:r w:rsidR="00D4510D">
        <w:rPr>
          <w:rFonts w:hint="cs"/>
          <w:rtl/>
        </w:rPr>
        <w:t xml:space="preserve"> </w:t>
      </w:r>
      <w:r>
        <w:rPr>
          <w:rFonts w:hint="cs"/>
          <w:rtl/>
        </w:rPr>
        <w:t>ייסר</w:t>
      </w:r>
      <w:r w:rsidR="00D4510D">
        <w:rPr>
          <w:rFonts w:hint="cs"/>
          <w:rtl/>
        </w:rPr>
        <w:t xml:space="preserve"> </w:t>
      </w:r>
      <w:r>
        <w:rPr>
          <w:rFonts w:hint="cs"/>
          <w:rtl/>
        </w:rPr>
        <w:t>את</w:t>
      </w:r>
      <w:r w:rsidR="00D4510D">
        <w:rPr>
          <w:rFonts w:hint="cs"/>
          <w:rtl/>
        </w:rPr>
        <w:t xml:space="preserve"> </w:t>
      </w:r>
      <w:r>
        <w:rPr>
          <w:rFonts w:hint="cs"/>
          <w:rtl/>
        </w:rPr>
        <w:t>בניו</w:t>
      </w:r>
      <w:r w:rsidR="00D4510D">
        <w:rPr>
          <w:rFonts w:hint="cs"/>
          <w:rtl/>
        </w:rPr>
        <w:t xml:space="preserve"> </w:t>
      </w:r>
      <w:r>
        <w:rPr>
          <w:rFonts w:hint="cs"/>
          <w:rtl/>
        </w:rPr>
        <w:t>ורידה</w:t>
      </w:r>
      <w:r w:rsidR="00D4510D">
        <w:rPr>
          <w:rFonts w:hint="cs"/>
          <w:rtl/>
        </w:rPr>
        <w:t xml:space="preserve"> </w:t>
      </w:r>
      <w:r>
        <w:rPr>
          <w:rFonts w:hint="cs"/>
          <w:rtl/>
        </w:rPr>
        <w:t>אותם</w:t>
      </w:r>
      <w:r w:rsidR="00D4510D">
        <w:rPr>
          <w:rFonts w:hint="cs"/>
          <w:rtl/>
        </w:rPr>
        <w:t xml:space="preserve"> </w:t>
      </w:r>
      <w:r>
        <w:rPr>
          <w:rFonts w:hint="cs"/>
          <w:rtl/>
        </w:rPr>
        <w:t>ולמדם</w:t>
      </w:r>
      <w:r w:rsidR="00D4510D">
        <w:rPr>
          <w:rFonts w:hint="cs"/>
          <w:rtl/>
        </w:rPr>
        <w:t xml:space="preserve"> </w:t>
      </w:r>
      <w:r>
        <w:rPr>
          <w:rFonts w:hint="cs"/>
          <w:rtl/>
        </w:rPr>
        <w:t>דרכיו,</w:t>
      </w:r>
      <w:r w:rsidR="00D4510D">
        <w:rPr>
          <w:rFonts w:hint="cs"/>
          <w:rtl/>
        </w:rPr>
        <w:t xml:space="preserve"> </w:t>
      </w:r>
      <w:r>
        <w:rPr>
          <w:rFonts w:hint="cs"/>
          <w:rtl/>
        </w:rPr>
        <w:t>שלא</w:t>
      </w:r>
      <w:r w:rsidR="00D4510D">
        <w:rPr>
          <w:rFonts w:hint="cs"/>
          <w:rtl/>
        </w:rPr>
        <w:t xml:space="preserve"> </w:t>
      </w:r>
      <w:r>
        <w:rPr>
          <w:rFonts w:hint="cs"/>
          <w:rtl/>
        </w:rPr>
        <w:t>היה</w:t>
      </w:r>
      <w:r w:rsidR="00D4510D">
        <w:rPr>
          <w:rFonts w:hint="cs"/>
          <w:rtl/>
        </w:rPr>
        <w:t xml:space="preserve"> </w:t>
      </w:r>
      <w:r>
        <w:rPr>
          <w:rFonts w:hint="cs"/>
          <w:rtl/>
        </w:rPr>
        <w:t>בהם</w:t>
      </w:r>
      <w:r w:rsidR="00D4510D">
        <w:rPr>
          <w:rFonts w:hint="cs"/>
          <w:rtl/>
        </w:rPr>
        <w:t xml:space="preserve"> </w:t>
      </w:r>
      <w:r>
        <w:rPr>
          <w:rFonts w:hint="cs"/>
          <w:rtl/>
        </w:rPr>
        <w:t>פסולת</w:t>
      </w:r>
      <w:r w:rsidR="003A67B8">
        <w:rPr>
          <w:rFonts w:hint="cs"/>
          <w:rtl/>
        </w:rPr>
        <w:t>".</w:t>
      </w:r>
    </w:p>
    <w:p w:rsidR="00F80724" w:rsidRPr="001E108C" w:rsidRDefault="00F80724" w:rsidP="003A67B8">
      <w:pPr>
        <w:bidi/>
        <w:spacing w:after="0" w:line="360" w:lineRule="auto"/>
        <w:ind w:left="397" w:right="397"/>
        <w:jc w:val="both"/>
        <w:rPr>
          <w:rFonts w:ascii="FbFrankReal Light" w:hAnsi="FbFrankReal Light" w:cs="FbFrankReal Light"/>
          <w:rtl/>
        </w:rPr>
      </w:pPr>
      <w:r w:rsidRPr="00890478">
        <w:rPr>
          <w:rFonts w:ascii="FbFrankReal" w:hAnsi="FbFrankReal" w:cs="FbFrankReal"/>
          <w:b/>
          <w:bCs/>
          <w:rtl/>
        </w:rPr>
        <w:t>לסיכום</w:t>
      </w:r>
      <w:r w:rsidRPr="00890478">
        <w:rPr>
          <w:rFonts w:ascii="FbFrankReal" w:hAnsi="FbFrankReal" w:cs="FbFrankReal"/>
          <w:b/>
          <w:bCs/>
        </w:rPr>
        <w:t>:</w:t>
      </w:r>
      <w:r w:rsidR="00D4510D">
        <w:rPr>
          <w:rFonts w:ascii="FbFrankReal" w:hAnsi="FbFrankReal" w:cs="FbFrankReal"/>
          <w:rtl/>
        </w:rPr>
        <w:t xml:space="preserve"> </w:t>
      </w:r>
      <w:r w:rsidRPr="001E108C">
        <w:rPr>
          <w:rFonts w:ascii="FbFrankReal Light" w:hAnsi="FbFrankReal Light" w:cs="FbFrankReal Light"/>
          <w:rtl/>
        </w:rPr>
        <w:t>בגמרא</w:t>
      </w:r>
      <w:r w:rsidR="00D4510D" w:rsidRPr="001E108C">
        <w:rPr>
          <w:rFonts w:ascii="FbFrankReal Light" w:hAnsi="FbFrankReal Light" w:cs="FbFrankReal Light"/>
          <w:rtl/>
        </w:rPr>
        <w:t xml:space="preserve"> </w:t>
      </w:r>
      <w:r w:rsidRPr="001E108C">
        <w:rPr>
          <w:rFonts w:ascii="FbFrankReal Light" w:hAnsi="FbFrankReal Light" w:cs="FbFrankReal Light"/>
          <w:rtl/>
        </w:rPr>
        <w:t>ובשו</w:t>
      </w:r>
      <w:r w:rsidRPr="001E108C">
        <w:rPr>
          <w:rFonts w:ascii="FbFrankReal Light" w:hAnsi="FbFrankReal Light" w:cs="FbFrankReal Light"/>
        </w:rPr>
        <w:t>"</w:t>
      </w:r>
      <w:r w:rsidRPr="001E108C">
        <w:rPr>
          <w:rFonts w:ascii="FbFrankReal Light" w:hAnsi="FbFrankReal Light" w:cs="FbFrankReal Light"/>
          <w:rtl/>
        </w:rPr>
        <w:t>ע</w:t>
      </w:r>
      <w:r w:rsidR="00D4510D" w:rsidRPr="001E108C">
        <w:rPr>
          <w:rFonts w:ascii="FbFrankReal Light" w:hAnsi="FbFrankReal Light" w:cs="FbFrankReal Light"/>
          <w:rtl/>
        </w:rPr>
        <w:t xml:space="preserve"> </w:t>
      </w:r>
      <w:r w:rsidRPr="001E108C">
        <w:rPr>
          <w:rFonts w:ascii="FbFrankReal Light" w:hAnsi="FbFrankReal Light" w:cs="FbFrankReal Light"/>
          <w:rtl/>
        </w:rPr>
        <w:t>מפורש</w:t>
      </w:r>
      <w:r w:rsidR="00D4510D" w:rsidRPr="001E108C">
        <w:rPr>
          <w:rFonts w:ascii="FbFrankReal Light" w:hAnsi="FbFrankReal Light" w:cs="FbFrankReal Light"/>
          <w:rtl/>
        </w:rPr>
        <w:t xml:space="preserve"> </w:t>
      </w:r>
      <w:r w:rsidRPr="001E108C">
        <w:rPr>
          <w:rFonts w:ascii="FbFrankReal Light" w:hAnsi="FbFrankReal Light" w:cs="FbFrankReal Light"/>
          <w:rtl/>
        </w:rPr>
        <w:t>שמותר</w:t>
      </w:r>
      <w:r w:rsidR="00D4510D" w:rsidRPr="001E108C">
        <w:rPr>
          <w:rFonts w:ascii="FbFrankReal Light" w:hAnsi="FbFrankReal Light" w:cs="FbFrankReal Light"/>
          <w:rtl/>
        </w:rPr>
        <w:t xml:space="preserve"> </w:t>
      </w:r>
      <w:r w:rsidRPr="001E108C">
        <w:rPr>
          <w:rFonts w:ascii="FbFrankReal Light" w:hAnsi="FbFrankReal Light" w:cs="FbFrankReal Light"/>
          <w:rtl/>
        </w:rPr>
        <w:t>-</w:t>
      </w:r>
      <w:r w:rsidR="00D4510D" w:rsidRPr="001E108C">
        <w:rPr>
          <w:rFonts w:ascii="FbFrankReal Light" w:hAnsi="FbFrankReal Light" w:cs="FbFrankReal Light"/>
          <w:rtl/>
        </w:rPr>
        <w:t xml:space="preserve"> </w:t>
      </w:r>
      <w:r w:rsidRPr="001E108C">
        <w:rPr>
          <w:rFonts w:ascii="FbFrankReal Light" w:hAnsi="FbFrankReal Light" w:cs="FbFrankReal Light"/>
          <w:rtl/>
        </w:rPr>
        <w:t>ואף</w:t>
      </w:r>
      <w:r w:rsidR="00D4510D" w:rsidRPr="001E108C">
        <w:rPr>
          <w:rFonts w:ascii="FbFrankReal Light" w:hAnsi="FbFrankReal Light" w:cs="FbFrankReal Light"/>
          <w:rtl/>
        </w:rPr>
        <w:t xml:space="preserve"> </w:t>
      </w:r>
      <w:r w:rsidRPr="001E108C">
        <w:rPr>
          <w:rFonts w:ascii="FbFrankReal Light" w:hAnsi="FbFrankReal Light" w:cs="FbFrankReal Light"/>
          <w:rtl/>
        </w:rPr>
        <w:t>יש</w:t>
      </w:r>
      <w:r w:rsidR="00D4510D" w:rsidRPr="001E108C">
        <w:rPr>
          <w:rFonts w:ascii="FbFrankReal Light" w:hAnsi="FbFrankReal Light" w:cs="FbFrankReal Light"/>
          <w:rtl/>
        </w:rPr>
        <w:t xml:space="preserve"> </w:t>
      </w:r>
      <w:r w:rsidRPr="001E108C">
        <w:rPr>
          <w:rFonts w:ascii="FbFrankReal Light" w:hAnsi="FbFrankReal Light" w:cs="FbFrankReal Light"/>
          <w:rtl/>
        </w:rPr>
        <w:t>מצוה</w:t>
      </w:r>
      <w:r w:rsidR="00D4510D" w:rsidRPr="001E108C">
        <w:rPr>
          <w:rFonts w:ascii="FbFrankReal Light" w:hAnsi="FbFrankReal Light" w:cs="FbFrankReal Light"/>
          <w:rtl/>
        </w:rPr>
        <w:t xml:space="preserve"> </w:t>
      </w:r>
      <w:r w:rsidRPr="001E108C">
        <w:rPr>
          <w:rFonts w:ascii="FbFrankReal Light" w:hAnsi="FbFrankReal Light" w:cs="FbFrankReal Light"/>
          <w:rtl/>
        </w:rPr>
        <w:t>-</w:t>
      </w:r>
      <w:r w:rsidR="00D4510D" w:rsidRPr="001E108C">
        <w:rPr>
          <w:rFonts w:ascii="FbFrankReal Light" w:hAnsi="FbFrankReal Light" w:cs="FbFrankReal Light"/>
          <w:rtl/>
        </w:rPr>
        <w:t xml:space="preserve"> </w:t>
      </w:r>
      <w:r w:rsidRPr="001E108C">
        <w:rPr>
          <w:rFonts w:ascii="FbFrankReal Light" w:hAnsi="FbFrankReal Light" w:cs="FbFrankReal Light"/>
          <w:rtl/>
        </w:rPr>
        <w:t>לאב</w:t>
      </w:r>
      <w:r w:rsidR="00D4510D" w:rsidRPr="001E108C">
        <w:rPr>
          <w:rFonts w:ascii="FbFrankReal Light" w:hAnsi="FbFrankReal Light" w:cs="FbFrankReal Light"/>
          <w:rtl/>
        </w:rPr>
        <w:t xml:space="preserve"> </w:t>
      </w:r>
      <w:r w:rsidRPr="001E108C">
        <w:rPr>
          <w:rFonts w:ascii="FbFrankReal Light" w:hAnsi="FbFrankReal Light" w:cs="FbFrankReal Light"/>
          <w:rtl/>
        </w:rPr>
        <w:t>להכות</w:t>
      </w:r>
      <w:r w:rsidR="00D4510D" w:rsidRPr="001E108C">
        <w:rPr>
          <w:rFonts w:ascii="FbFrankReal Light" w:hAnsi="FbFrankReal Light" w:cs="FbFrankReal Light"/>
          <w:rtl/>
        </w:rPr>
        <w:t xml:space="preserve"> </w:t>
      </w:r>
      <w:r w:rsidRPr="001E108C">
        <w:rPr>
          <w:rFonts w:ascii="FbFrankReal Light" w:hAnsi="FbFrankReal Light" w:cs="FbFrankReal Light"/>
          <w:rtl/>
        </w:rPr>
        <w:t>את</w:t>
      </w:r>
      <w:r w:rsidR="00D4510D" w:rsidRPr="001E108C">
        <w:rPr>
          <w:rFonts w:ascii="FbFrankReal Light" w:hAnsi="FbFrankReal Light" w:cs="FbFrankReal Light"/>
          <w:rtl/>
        </w:rPr>
        <w:t xml:space="preserve"> </w:t>
      </w:r>
      <w:r w:rsidRPr="001E108C">
        <w:rPr>
          <w:rFonts w:ascii="FbFrankReal Light" w:hAnsi="FbFrankReal Light" w:cs="FbFrankReal Light"/>
          <w:rtl/>
        </w:rPr>
        <w:t>הבן</w:t>
      </w:r>
      <w:r w:rsidR="00D4510D" w:rsidRPr="001E108C">
        <w:rPr>
          <w:rFonts w:ascii="FbFrankReal Light" w:hAnsi="FbFrankReal Light" w:cs="FbFrankReal Light"/>
          <w:rtl/>
        </w:rPr>
        <w:t xml:space="preserve"> </w:t>
      </w:r>
      <w:r w:rsidRPr="001E108C">
        <w:rPr>
          <w:rFonts w:ascii="FbFrankReal Light" w:hAnsi="FbFrankReal Light" w:cs="FbFrankReal Light"/>
          <w:rtl/>
        </w:rPr>
        <w:t>ולרב</w:t>
      </w:r>
      <w:r w:rsidR="00D4510D" w:rsidRPr="001E108C">
        <w:rPr>
          <w:rFonts w:ascii="FbFrankReal Light" w:hAnsi="FbFrankReal Light" w:cs="FbFrankReal Light"/>
          <w:rtl/>
        </w:rPr>
        <w:t xml:space="preserve"> </w:t>
      </w:r>
      <w:r w:rsidRPr="001E108C">
        <w:rPr>
          <w:rFonts w:ascii="FbFrankReal Light" w:hAnsi="FbFrankReal Light" w:cs="FbFrankReal Light"/>
          <w:rtl/>
        </w:rPr>
        <w:t>את</w:t>
      </w:r>
      <w:r w:rsidR="00D4510D" w:rsidRPr="001E108C">
        <w:rPr>
          <w:rFonts w:ascii="FbFrankReal Light" w:hAnsi="FbFrankReal Light" w:cs="FbFrankReal Light"/>
          <w:rtl/>
        </w:rPr>
        <w:t xml:space="preserve"> </w:t>
      </w:r>
      <w:r w:rsidRPr="001E108C">
        <w:rPr>
          <w:rFonts w:ascii="FbFrankReal Light" w:hAnsi="FbFrankReal Light" w:cs="FbFrankReal Light"/>
          <w:rtl/>
        </w:rPr>
        <w:t>התלמיד</w:t>
      </w:r>
      <w:r w:rsidR="00D4510D" w:rsidRPr="001E108C">
        <w:rPr>
          <w:rFonts w:ascii="FbFrankReal Light" w:hAnsi="FbFrankReal Light" w:cs="FbFrankReal Light"/>
          <w:rtl/>
        </w:rPr>
        <w:t xml:space="preserve"> </w:t>
      </w:r>
      <w:r w:rsidRPr="001E108C">
        <w:rPr>
          <w:rFonts w:ascii="FbFrankReal Light" w:hAnsi="FbFrankReal Light" w:cs="FbFrankReal Light"/>
        </w:rPr>
        <w:t>"</w:t>
      </w:r>
      <w:r w:rsidRPr="001E108C">
        <w:rPr>
          <w:rFonts w:ascii="FbFrankReal Light" w:hAnsi="FbFrankReal Light" w:cs="FbFrankReal Light"/>
          <w:rtl/>
        </w:rPr>
        <w:t>ברצועה</w:t>
      </w:r>
      <w:r w:rsidR="00D4510D" w:rsidRPr="001E108C">
        <w:rPr>
          <w:rFonts w:ascii="FbFrankReal Light" w:hAnsi="FbFrankReal Light" w:cs="FbFrankReal Light"/>
          <w:rtl/>
        </w:rPr>
        <w:t xml:space="preserve"> </w:t>
      </w:r>
      <w:r w:rsidRPr="001E108C">
        <w:rPr>
          <w:rFonts w:ascii="FbFrankReal Light" w:hAnsi="FbFrankReal Light" w:cs="FbFrankReal Light"/>
          <w:rtl/>
        </w:rPr>
        <w:t>קטנה</w:t>
      </w:r>
      <w:r w:rsidR="003A67B8" w:rsidRPr="001E108C">
        <w:rPr>
          <w:rFonts w:ascii="FbFrankReal Light" w:hAnsi="FbFrankReal Light" w:cs="FbFrankReal Light"/>
          <w:rtl/>
        </w:rPr>
        <w:t>",</w:t>
      </w:r>
      <w:r w:rsidR="00D4510D" w:rsidRPr="001E108C">
        <w:rPr>
          <w:rFonts w:ascii="FbFrankReal Light" w:hAnsi="FbFrankReal Light" w:cs="FbFrankReal Light"/>
          <w:rtl/>
        </w:rPr>
        <w:t xml:space="preserve"> </w:t>
      </w:r>
      <w:r w:rsidRPr="001E108C">
        <w:rPr>
          <w:rFonts w:ascii="FbFrankReal Light" w:hAnsi="FbFrankReal Light" w:cs="FbFrankReal Light"/>
          <w:rtl/>
        </w:rPr>
        <w:t>כדי</w:t>
      </w:r>
      <w:r w:rsidR="00D4510D" w:rsidRPr="001E108C">
        <w:rPr>
          <w:rFonts w:ascii="FbFrankReal Light" w:hAnsi="FbFrankReal Light" w:cs="FbFrankReal Light"/>
          <w:rtl/>
        </w:rPr>
        <w:t xml:space="preserve"> </w:t>
      </w:r>
      <w:r w:rsidRPr="001E108C">
        <w:rPr>
          <w:rFonts w:ascii="FbFrankReal Light" w:hAnsi="FbFrankReal Light" w:cs="FbFrankReal Light"/>
          <w:rtl/>
        </w:rPr>
        <w:t>לחנכם.</w:t>
      </w:r>
      <w:r w:rsidR="00D4510D" w:rsidRPr="001E108C">
        <w:rPr>
          <w:rFonts w:ascii="FbFrankReal Light" w:hAnsi="FbFrankReal Light" w:cs="FbFrankReal Light"/>
          <w:rtl/>
        </w:rPr>
        <w:t xml:space="preserve"> </w:t>
      </w:r>
      <w:r w:rsidRPr="001E108C">
        <w:rPr>
          <w:rFonts w:ascii="FbFrankReal Light" w:hAnsi="FbFrankReal Light" w:cs="FbFrankReal Light"/>
          <w:rtl/>
        </w:rPr>
        <w:t>אך</w:t>
      </w:r>
      <w:r w:rsidR="00D4510D" w:rsidRPr="001E108C">
        <w:rPr>
          <w:rFonts w:ascii="FbFrankReal Light" w:hAnsi="FbFrankReal Light" w:cs="FbFrankReal Light"/>
          <w:rtl/>
        </w:rPr>
        <w:t xml:space="preserve"> </w:t>
      </w:r>
      <w:r w:rsidRPr="001E108C">
        <w:rPr>
          <w:rFonts w:ascii="FbFrankReal Light" w:hAnsi="FbFrankReal Light" w:cs="FbFrankReal Light"/>
          <w:rtl/>
        </w:rPr>
        <w:t>נאסר</w:t>
      </w:r>
      <w:r w:rsidR="00D4510D" w:rsidRPr="001E108C">
        <w:rPr>
          <w:rFonts w:ascii="FbFrankReal Light" w:hAnsi="FbFrankReal Light" w:cs="FbFrankReal Light"/>
          <w:rtl/>
        </w:rPr>
        <w:t xml:space="preserve"> </w:t>
      </w:r>
      <w:r w:rsidRPr="001E108C">
        <w:rPr>
          <w:rFonts w:ascii="FbFrankReal Light" w:hAnsi="FbFrankReal Light" w:cs="FbFrankReal Light"/>
          <w:rtl/>
        </w:rPr>
        <w:t>עליהם</w:t>
      </w:r>
      <w:r w:rsidR="00D4510D" w:rsidRPr="001E108C">
        <w:rPr>
          <w:rFonts w:ascii="FbFrankReal Light" w:hAnsi="FbFrankReal Light" w:cs="FbFrankReal Light"/>
          <w:rtl/>
        </w:rPr>
        <w:t xml:space="preserve"> </w:t>
      </w:r>
      <w:r w:rsidRPr="001E108C">
        <w:rPr>
          <w:rFonts w:ascii="FbFrankReal Light" w:hAnsi="FbFrankReal Light" w:cs="FbFrankReal Light"/>
          <w:rtl/>
        </w:rPr>
        <w:t>להכות</w:t>
      </w:r>
      <w:r w:rsidR="00D4510D" w:rsidRPr="001E108C">
        <w:rPr>
          <w:rFonts w:ascii="FbFrankReal Light" w:hAnsi="FbFrankReal Light" w:cs="FbFrankReal Light"/>
          <w:rtl/>
        </w:rPr>
        <w:t xml:space="preserve"> </w:t>
      </w:r>
      <w:r w:rsidRPr="001E108C">
        <w:rPr>
          <w:rFonts w:ascii="FbFrankReal Light" w:hAnsi="FbFrankReal Light" w:cs="FbFrankReal Light"/>
        </w:rPr>
        <w:t>"</w:t>
      </w:r>
      <w:r w:rsidRPr="001E108C">
        <w:rPr>
          <w:rFonts w:ascii="FbFrankReal Light" w:hAnsi="FbFrankReal Light" w:cs="FbFrankReal Light"/>
          <w:rtl/>
        </w:rPr>
        <w:t>מכת</w:t>
      </w:r>
      <w:r w:rsidR="00D4510D" w:rsidRPr="001E108C">
        <w:rPr>
          <w:rFonts w:ascii="FbFrankReal Light" w:hAnsi="FbFrankReal Light" w:cs="FbFrankReal Light"/>
          <w:rtl/>
        </w:rPr>
        <w:t xml:space="preserve"> </w:t>
      </w:r>
      <w:r w:rsidRPr="001E108C">
        <w:rPr>
          <w:rFonts w:ascii="FbFrankReal Light" w:hAnsi="FbFrankReal Light" w:cs="FbFrankReal Light"/>
          <w:rtl/>
        </w:rPr>
        <w:t>אויב</w:t>
      </w:r>
      <w:r w:rsidR="00D4510D" w:rsidRPr="001E108C">
        <w:rPr>
          <w:rFonts w:ascii="FbFrankReal Light" w:hAnsi="FbFrankReal Light" w:cs="FbFrankReal Light"/>
          <w:rtl/>
        </w:rPr>
        <w:t xml:space="preserve"> </w:t>
      </w:r>
      <w:r w:rsidRPr="001E108C">
        <w:rPr>
          <w:rFonts w:ascii="FbFrankReal Light" w:hAnsi="FbFrankReal Light" w:cs="FbFrankReal Light"/>
          <w:rtl/>
        </w:rPr>
        <w:t>מוסר</w:t>
      </w:r>
      <w:r w:rsidR="00D4510D" w:rsidRPr="001E108C">
        <w:rPr>
          <w:rFonts w:ascii="FbFrankReal Light" w:hAnsi="FbFrankReal Light" w:cs="FbFrankReal Light"/>
          <w:rtl/>
        </w:rPr>
        <w:t xml:space="preserve"> </w:t>
      </w:r>
      <w:r w:rsidRPr="001E108C">
        <w:rPr>
          <w:rFonts w:ascii="FbFrankReal Light" w:hAnsi="FbFrankReal Light" w:cs="FbFrankReal Light"/>
          <w:rtl/>
        </w:rPr>
        <w:t>אכזרי</w:t>
      </w:r>
      <w:r w:rsidR="00D4510D" w:rsidRPr="001E108C">
        <w:rPr>
          <w:rFonts w:ascii="FbFrankReal Light" w:hAnsi="FbFrankReal Light" w:cs="FbFrankReal Light"/>
          <w:rtl/>
        </w:rPr>
        <w:t xml:space="preserve"> </w:t>
      </w:r>
      <w:r w:rsidRPr="001E108C">
        <w:rPr>
          <w:rFonts w:ascii="FbFrankReal Light" w:hAnsi="FbFrankReal Light" w:cs="FbFrankReal Light"/>
          <w:rtl/>
        </w:rPr>
        <w:t>בשוטים</w:t>
      </w:r>
      <w:r w:rsidR="00D4510D" w:rsidRPr="001E108C">
        <w:rPr>
          <w:rFonts w:ascii="FbFrankReal Light" w:hAnsi="FbFrankReal Light" w:cs="FbFrankReal Light"/>
          <w:rtl/>
        </w:rPr>
        <w:t xml:space="preserve"> </w:t>
      </w:r>
      <w:r w:rsidRPr="001E108C">
        <w:rPr>
          <w:rFonts w:ascii="FbFrankReal Light" w:hAnsi="FbFrankReal Light" w:cs="FbFrankReal Light"/>
          <w:rtl/>
        </w:rPr>
        <w:t>או</w:t>
      </w:r>
      <w:r w:rsidR="00D4510D" w:rsidRPr="001E108C">
        <w:rPr>
          <w:rFonts w:ascii="FbFrankReal Light" w:hAnsi="FbFrankReal Light" w:cs="FbFrankReal Light"/>
          <w:rtl/>
        </w:rPr>
        <w:t xml:space="preserve"> </w:t>
      </w:r>
      <w:r w:rsidRPr="001E108C">
        <w:rPr>
          <w:rFonts w:ascii="FbFrankReal Light" w:hAnsi="FbFrankReal Light" w:cs="FbFrankReal Light"/>
          <w:rtl/>
        </w:rPr>
        <w:t>במקל</w:t>
      </w:r>
      <w:r w:rsidR="003A67B8" w:rsidRPr="001E108C">
        <w:rPr>
          <w:rFonts w:ascii="FbFrankReal Light" w:hAnsi="FbFrankReal Light" w:cs="FbFrankReal Light"/>
          <w:rtl/>
        </w:rPr>
        <w:t>"</w:t>
      </w:r>
      <w:r w:rsidRPr="001E108C">
        <w:rPr>
          <w:rFonts w:ascii="FbFrankReal Light" w:hAnsi="FbFrankReal Light" w:cs="FbFrankReal Light"/>
        </w:rPr>
        <w:t>.</w:t>
      </w:r>
    </w:p>
    <w:p w:rsidR="00F80724" w:rsidRPr="001E108C" w:rsidRDefault="00F80724" w:rsidP="003A67B8">
      <w:pPr>
        <w:bidi/>
        <w:spacing w:after="0" w:line="360" w:lineRule="auto"/>
        <w:ind w:left="397" w:right="397"/>
        <w:jc w:val="both"/>
        <w:rPr>
          <w:rFonts w:ascii="FbFrankReal Light" w:hAnsi="FbFrankReal Light" w:cs="FbFrankReal Light"/>
          <w:rtl/>
        </w:rPr>
      </w:pPr>
      <w:r w:rsidRPr="001E108C">
        <w:rPr>
          <w:rFonts w:ascii="FbFrankReal Light" w:hAnsi="FbFrankReal Light" w:cs="FbFrankReal Light"/>
          <w:rtl/>
        </w:rPr>
        <w:t>וכאשר</w:t>
      </w:r>
      <w:r w:rsidR="00D4510D" w:rsidRPr="001E108C">
        <w:rPr>
          <w:rFonts w:ascii="FbFrankReal Light" w:hAnsi="FbFrankReal Light" w:cs="FbFrankReal Light"/>
          <w:rtl/>
        </w:rPr>
        <w:t xml:space="preserve"> </w:t>
      </w:r>
      <w:r w:rsidRPr="001E108C">
        <w:rPr>
          <w:rFonts w:ascii="FbFrankReal Light" w:hAnsi="FbFrankReal Light" w:cs="FbFrankReal Light"/>
          <w:rtl/>
        </w:rPr>
        <w:t>הכו</w:t>
      </w:r>
      <w:r w:rsidR="00D4510D" w:rsidRPr="001E108C">
        <w:rPr>
          <w:rFonts w:ascii="FbFrankReal Light" w:hAnsi="FbFrankReal Light" w:cs="FbFrankReal Light"/>
          <w:rtl/>
        </w:rPr>
        <w:t xml:space="preserve"> </w:t>
      </w:r>
      <w:r w:rsidRPr="001E108C">
        <w:rPr>
          <w:rFonts w:ascii="FbFrankReal Light" w:hAnsi="FbFrankReal Light" w:cs="FbFrankReal Light"/>
        </w:rPr>
        <w:t>"</w:t>
      </w:r>
      <w:r w:rsidRPr="001E108C">
        <w:rPr>
          <w:rFonts w:ascii="FbFrankReal Light" w:hAnsi="FbFrankReal Light" w:cs="FbFrankReal Light"/>
          <w:rtl/>
        </w:rPr>
        <w:t>יותר</w:t>
      </w:r>
      <w:r w:rsidR="00D4510D" w:rsidRPr="001E108C">
        <w:rPr>
          <w:rFonts w:ascii="FbFrankReal Light" w:hAnsi="FbFrankReal Light" w:cs="FbFrankReal Light"/>
          <w:rtl/>
        </w:rPr>
        <w:t xml:space="preserve"> </w:t>
      </w:r>
      <w:r w:rsidRPr="001E108C">
        <w:rPr>
          <w:rFonts w:ascii="FbFrankReal Light" w:hAnsi="FbFrankReal Light" w:cs="FbFrankReal Light"/>
          <w:rtl/>
        </w:rPr>
        <w:t>מהראוי</w:t>
      </w:r>
      <w:r w:rsidR="003A67B8" w:rsidRPr="001E108C">
        <w:rPr>
          <w:rFonts w:ascii="FbFrankReal Light" w:hAnsi="FbFrankReal Light" w:cs="FbFrankReal Light"/>
          <w:rtl/>
        </w:rPr>
        <w:t>"</w:t>
      </w:r>
      <w:r w:rsidRPr="001E108C">
        <w:rPr>
          <w:rFonts w:ascii="FbFrankReal Light" w:hAnsi="FbFrankReal Light" w:cs="FbFrankReal Light"/>
        </w:rPr>
        <w:t>,</w:t>
      </w:r>
      <w:r w:rsidR="00D4510D" w:rsidRPr="001E108C">
        <w:rPr>
          <w:rFonts w:ascii="FbFrankReal Light" w:hAnsi="FbFrankReal Light" w:cs="FbFrankReal Light"/>
          <w:rtl/>
        </w:rPr>
        <w:t xml:space="preserve"> </w:t>
      </w:r>
      <w:r w:rsidRPr="001E108C">
        <w:rPr>
          <w:rFonts w:ascii="FbFrankReal Light" w:hAnsi="FbFrankReal Light" w:cs="FbFrankReal Light"/>
          <w:rtl/>
        </w:rPr>
        <w:t>מבואר</w:t>
      </w:r>
      <w:r w:rsidR="00D4510D" w:rsidRPr="001E108C">
        <w:rPr>
          <w:rFonts w:ascii="FbFrankReal Light" w:hAnsi="FbFrankReal Light" w:cs="FbFrankReal Light"/>
          <w:rtl/>
        </w:rPr>
        <w:t xml:space="preserve"> </w:t>
      </w:r>
      <w:r w:rsidRPr="001E108C">
        <w:rPr>
          <w:rFonts w:ascii="FbFrankReal Light" w:hAnsi="FbFrankReal Light" w:cs="FbFrankReal Light"/>
          <w:rtl/>
        </w:rPr>
        <w:t>בתוספתא,</w:t>
      </w:r>
      <w:r w:rsidR="00D4510D" w:rsidRPr="001E108C">
        <w:rPr>
          <w:rFonts w:ascii="FbFrankReal Light" w:hAnsi="FbFrankReal Light" w:cs="FbFrankReal Light"/>
          <w:rtl/>
        </w:rPr>
        <w:t xml:space="preserve"> </w:t>
      </w:r>
      <w:r w:rsidRPr="001E108C">
        <w:rPr>
          <w:rFonts w:ascii="FbFrankReal Light" w:hAnsi="FbFrankReal Light" w:cs="FbFrankReal Light"/>
          <w:rtl/>
        </w:rPr>
        <w:t>שחייבים</w:t>
      </w:r>
      <w:r w:rsidR="00D4510D" w:rsidRPr="001E108C">
        <w:rPr>
          <w:rFonts w:ascii="FbFrankReal Light" w:hAnsi="FbFrankReal Light" w:cs="FbFrankReal Light"/>
          <w:rtl/>
        </w:rPr>
        <w:t xml:space="preserve"> </w:t>
      </w:r>
      <w:r w:rsidRPr="001E108C">
        <w:rPr>
          <w:rFonts w:ascii="FbFrankReal Light" w:hAnsi="FbFrankReal Light" w:cs="FbFrankReal Light"/>
          <w:rtl/>
        </w:rPr>
        <w:t>בתשלומין</w:t>
      </w:r>
      <w:r w:rsidRPr="001E108C">
        <w:rPr>
          <w:rFonts w:ascii="FbFrankReal Light" w:hAnsi="FbFrankReal Light" w:cs="FbFrankReal Light"/>
        </w:rPr>
        <w:t>.</w:t>
      </w:r>
      <w:r w:rsidR="00D4510D" w:rsidRPr="001E108C">
        <w:rPr>
          <w:rFonts w:ascii="FbFrankReal Light" w:hAnsi="FbFrankReal Light" w:cs="FbFrankReal Light"/>
          <w:rtl/>
        </w:rPr>
        <w:t xml:space="preserve"> </w:t>
      </w:r>
    </w:p>
    <w:p w:rsidR="00F80724" w:rsidRPr="00890478" w:rsidRDefault="00F80724" w:rsidP="003A67B8">
      <w:pPr>
        <w:bidi/>
        <w:spacing w:after="0" w:line="360" w:lineRule="auto"/>
        <w:ind w:left="397" w:right="397"/>
        <w:jc w:val="both"/>
        <w:rPr>
          <w:rFonts w:ascii="FbFrankReal" w:hAnsi="FbFrankReal" w:cs="FbFrankReal"/>
          <w:rtl/>
        </w:rPr>
      </w:pPr>
      <w:r w:rsidRPr="001E108C">
        <w:rPr>
          <w:rFonts w:ascii="FbFrankReal Light" w:hAnsi="FbFrankReal Light" w:cs="FbFrankReal Light"/>
          <w:rtl/>
        </w:rPr>
        <w:t>ואם</w:t>
      </w:r>
      <w:r w:rsidR="00D4510D" w:rsidRPr="001E108C">
        <w:rPr>
          <w:rFonts w:ascii="FbFrankReal Light" w:hAnsi="FbFrankReal Light" w:cs="FbFrankReal Light"/>
          <w:rtl/>
        </w:rPr>
        <w:t xml:space="preserve"> </w:t>
      </w:r>
      <w:r w:rsidRPr="001E108C">
        <w:rPr>
          <w:rFonts w:ascii="FbFrankReal Light" w:hAnsi="FbFrankReal Light" w:cs="FbFrankReal Light"/>
          <w:rtl/>
        </w:rPr>
        <w:t>נגרמה</w:t>
      </w:r>
      <w:r w:rsidR="00D4510D" w:rsidRPr="001E108C">
        <w:rPr>
          <w:rFonts w:ascii="FbFrankReal Light" w:hAnsi="FbFrankReal Light" w:cs="FbFrankReal Light"/>
          <w:rtl/>
        </w:rPr>
        <w:t xml:space="preserve"> </w:t>
      </w:r>
      <w:r w:rsidRPr="001E108C">
        <w:rPr>
          <w:rFonts w:ascii="FbFrankReal Light" w:hAnsi="FbFrankReal Light" w:cs="FbFrankReal Light"/>
          <w:rtl/>
        </w:rPr>
        <w:t>חבלה</w:t>
      </w:r>
      <w:r w:rsidR="00D4510D" w:rsidRPr="001E108C">
        <w:rPr>
          <w:rFonts w:ascii="FbFrankReal Light" w:hAnsi="FbFrankReal Light" w:cs="FbFrankReal Light"/>
          <w:rtl/>
        </w:rPr>
        <w:t xml:space="preserve"> </w:t>
      </w:r>
      <w:r w:rsidRPr="001E108C">
        <w:rPr>
          <w:rFonts w:ascii="FbFrankReal Light" w:hAnsi="FbFrankReal Light" w:cs="FbFrankReal Light"/>
          <w:rtl/>
        </w:rPr>
        <w:t>בהכאה</w:t>
      </w:r>
      <w:r w:rsidR="00D4510D" w:rsidRPr="001E108C">
        <w:rPr>
          <w:rFonts w:ascii="FbFrankReal Light" w:hAnsi="FbFrankReal Light" w:cs="FbFrankReal Light"/>
          <w:rtl/>
        </w:rPr>
        <w:t xml:space="preserve"> </w:t>
      </w:r>
      <w:r w:rsidRPr="001E108C">
        <w:rPr>
          <w:rFonts w:ascii="FbFrankReal Light" w:hAnsi="FbFrankReal Light" w:cs="FbFrankReal Light"/>
          <w:rtl/>
        </w:rPr>
        <w:t>שנועד</w:t>
      </w:r>
      <w:r w:rsidR="00D4510D" w:rsidRPr="001E108C">
        <w:rPr>
          <w:rFonts w:ascii="FbFrankReal Light" w:hAnsi="FbFrankReal Light" w:cs="FbFrankReal Light"/>
          <w:rtl/>
        </w:rPr>
        <w:t xml:space="preserve"> </w:t>
      </w:r>
      <w:r w:rsidRPr="001E108C">
        <w:rPr>
          <w:rFonts w:ascii="FbFrankReal Light" w:hAnsi="FbFrankReal Light" w:cs="FbFrankReal Light"/>
          <w:rtl/>
        </w:rPr>
        <w:t>לחינוך</w:t>
      </w:r>
      <w:r w:rsidR="00D4510D" w:rsidRPr="001E108C">
        <w:rPr>
          <w:rFonts w:ascii="FbFrankReal Light" w:hAnsi="FbFrankReal Light" w:cs="FbFrankReal Light"/>
          <w:rtl/>
        </w:rPr>
        <w:t xml:space="preserve"> </w:t>
      </w:r>
      <w:r w:rsidRPr="001E108C">
        <w:rPr>
          <w:rFonts w:ascii="FbFrankReal Light" w:hAnsi="FbFrankReal Light" w:cs="FbFrankReal Light"/>
          <w:rtl/>
        </w:rPr>
        <w:t>הבנים</w:t>
      </w:r>
      <w:r w:rsidR="00D4510D" w:rsidRPr="001E108C">
        <w:rPr>
          <w:rFonts w:ascii="FbFrankReal Light" w:hAnsi="FbFrankReal Light" w:cs="FbFrankReal Light"/>
          <w:rtl/>
        </w:rPr>
        <w:t xml:space="preserve"> </w:t>
      </w:r>
      <w:r w:rsidRPr="001E108C">
        <w:rPr>
          <w:rFonts w:ascii="FbFrankReal Light" w:hAnsi="FbFrankReal Light" w:cs="FbFrankReal Light"/>
          <w:rtl/>
        </w:rPr>
        <w:t>או</w:t>
      </w:r>
      <w:r w:rsidR="00D4510D" w:rsidRPr="001E108C">
        <w:rPr>
          <w:rFonts w:ascii="FbFrankReal Light" w:hAnsi="FbFrankReal Light" w:cs="FbFrankReal Light"/>
          <w:rtl/>
        </w:rPr>
        <w:t xml:space="preserve"> </w:t>
      </w:r>
      <w:r w:rsidRPr="001E108C">
        <w:rPr>
          <w:rFonts w:ascii="FbFrankReal Light" w:hAnsi="FbFrankReal Light" w:cs="FbFrankReal Light"/>
          <w:rtl/>
        </w:rPr>
        <w:t>התלמידים,</w:t>
      </w:r>
      <w:r w:rsidR="00D4510D" w:rsidRPr="001E108C">
        <w:rPr>
          <w:rFonts w:ascii="FbFrankReal Light" w:hAnsi="FbFrankReal Light" w:cs="FbFrankReal Light"/>
          <w:rtl/>
        </w:rPr>
        <w:t xml:space="preserve"> </w:t>
      </w:r>
      <w:r w:rsidRPr="001E108C">
        <w:rPr>
          <w:rFonts w:ascii="FbFrankReal Light" w:hAnsi="FbFrankReal Light" w:cs="FbFrankReal Light"/>
          <w:rtl/>
        </w:rPr>
        <w:t>לדעת</w:t>
      </w:r>
      <w:r w:rsidR="00D4510D" w:rsidRPr="001E108C">
        <w:rPr>
          <w:rFonts w:ascii="FbFrankReal Light" w:hAnsi="FbFrankReal Light" w:cs="FbFrankReal Light"/>
          <w:rtl/>
        </w:rPr>
        <w:t xml:space="preserve"> </w:t>
      </w:r>
      <w:r w:rsidRPr="001E108C">
        <w:rPr>
          <w:rFonts w:ascii="FbFrankReal Light" w:hAnsi="FbFrankReal Light" w:cs="FbFrankReal Light"/>
          <w:rtl/>
        </w:rPr>
        <w:t>השבות</w:t>
      </w:r>
      <w:r w:rsidR="00D4510D" w:rsidRPr="001E108C">
        <w:rPr>
          <w:rFonts w:ascii="FbFrankReal Light" w:hAnsi="FbFrankReal Light" w:cs="FbFrankReal Light"/>
          <w:rtl/>
        </w:rPr>
        <w:t xml:space="preserve"> </w:t>
      </w:r>
      <w:r w:rsidRPr="001E108C">
        <w:rPr>
          <w:rFonts w:ascii="FbFrankReal Light" w:hAnsi="FbFrankReal Light" w:cs="FbFrankReal Light"/>
          <w:rtl/>
        </w:rPr>
        <w:t>יעקב</w:t>
      </w:r>
      <w:r w:rsidR="00D4510D" w:rsidRPr="001E108C">
        <w:rPr>
          <w:rFonts w:ascii="FbFrankReal Light" w:hAnsi="FbFrankReal Light" w:cs="FbFrankReal Light"/>
          <w:rtl/>
        </w:rPr>
        <w:t xml:space="preserve"> </w:t>
      </w:r>
      <w:r w:rsidRPr="001E108C">
        <w:rPr>
          <w:rFonts w:ascii="FbFrankReal" w:hAnsi="FbFrankReal" w:cs="FbFrankReal"/>
          <w:b/>
          <w:bCs/>
          <w:rtl/>
        </w:rPr>
        <w:t>פטור</w:t>
      </w:r>
      <w:r w:rsidR="00D4510D" w:rsidRPr="001E108C">
        <w:rPr>
          <w:rFonts w:ascii="FbFrankReal Light" w:hAnsi="FbFrankReal Light" w:cs="FbFrankReal Light"/>
          <w:rtl/>
        </w:rPr>
        <w:t xml:space="preserve"> </w:t>
      </w:r>
      <w:r w:rsidRPr="001E108C">
        <w:rPr>
          <w:rFonts w:ascii="FbFrankReal Light" w:hAnsi="FbFrankReal Light" w:cs="FbFrankReal Light"/>
          <w:rtl/>
        </w:rPr>
        <w:t>מלשלם,</w:t>
      </w:r>
      <w:r w:rsidR="00D4510D" w:rsidRPr="001E108C">
        <w:rPr>
          <w:rFonts w:ascii="FbFrankReal Light" w:hAnsi="FbFrankReal Light" w:cs="FbFrankReal Light"/>
          <w:rtl/>
        </w:rPr>
        <w:t xml:space="preserve"> </w:t>
      </w:r>
      <w:r w:rsidRPr="001E108C">
        <w:rPr>
          <w:rFonts w:ascii="FbFrankReal Light" w:hAnsi="FbFrankReal Light" w:cs="FbFrankReal Light"/>
          <w:rtl/>
        </w:rPr>
        <w:t>ולדעת</w:t>
      </w:r>
      <w:r w:rsidR="00D4510D" w:rsidRPr="001E108C">
        <w:rPr>
          <w:rFonts w:ascii="FbFrankReal Light" w:hAnsi="FbFrankReal Light" w:cs="FbFrankReal Light"/>
          <w:rtl/>
        </w:rPr>
        <w:t xml:space="preserve"> </w:t>
      </w:r>
      <w:r w:rsidRPr="001E108C">
        <w:rPr>
          <w:rFonts w:ascii="FbFrankReal Light" w:hAnsi="FbFrankReal Light" w:cs="FbFrankReal Light"/>
          <w:rtl/>
        </w:rPr>
        <w:t>הקרית</w:t>
      </w:r>
      <w:r w:rsidR="00D4510D" w:rsidRPr="001E108C">
        <w:rPr>
          <w:rFonts w:ascii="FbFrankReal Light" w:hAnsi="FbFrankReal Light" w:cs="FbFrankReal Light"/>
          <w:rtl/>
        </w:rPr>
        <w:t xml:space="preserve"> </w:t>
      </w:r>
      <w:r w:rsidRPr="001E108C">
        <w:rPr>
          <w:rFonts w:ascii="FbFrankReal Light" w:hAnsi="FbFrankReal Light" w:cs="FbFrankReal Light"/>
          <w:rtl/>
        </w:rPr>
        <w:t>חנה</w:t>
      </w:r>
      <w:r w:rsidR="00D4510D" w:rsidRPr="001E108C">
        <w:rPr>
          <w:rFonts w:ascii="FbFrankReal Light" w:hAnsi="FbFrankReal Light" w:cs="FbFrankReal Light"/>
          <w:rtl/>
        </w:rPr>
        <w:t xml:space="preserve"> </w:t>
      </w:r>
      <w:r w:rsidRPr="001E108C">
        <w:rPr>
          <w:rFonts w:ascii="FbFrankReal Light" w:hAnsi="FbFrankReal Light" w:cs="FbFrankReal Light"/>
          <w:rtl/>
        </w:rPr>
        <w:t>חייב,</w:t>
      </w:r>
      <w:r w:rsidR="00D4510D" w:rsidRPr="001E108C">
        <w:rPr>
          <w:rFonts w:ascii="FbFrankReal Light" w:hAnsi="FbFrankReal Light" w:cs="FbFrankReal Light"/>
          <w:rtl/>
        </w:rPr>
        <w:t xml:space="preserve"> </w:t>
      </w:r>
      <w:r w:rsidRPr="001E108C">
        <w:rPr>
          <w:rFonts w:ascii="FbFrankReal Light" w:hAnsi="FbFrankReal Light" w:cs="FbFrankReal Light"/>
          <w:rtl/>
        </w:rPr>
        <w:t>ולמעשה</w:t>
      </w:r>
      <w:r w:rsidR="00D4510D" w:rsidRPr="001E108C">
        <w:rPr>
          <w:rFonts w:ascii="FbFrankReal Light" w:hAnsi="FbFrankReal Light" w:cs="FbFrankReal Light"/>
          <w:rtl/>
        </w:rPr>
        <w:t xml:space="preserve"> </w:t>
      </w:r>
      <w:r w:rsidRPr="001E108C">
        <w:rPr>
          <w:rFonts w:ascii="FbFrankReal Light" w:hAnsi="FbFrankReal Light" w:cs="FbFrankReal Light"/>
          <w:rtl/>
        </w:rPr>
        <w:t>פסק</w:t>
      </w:r>
      <w:r w:rsidR="00D4510D" w:rsidRPr="001E108C">
        <w:rPr>
          <w:rFonts w:ascii="FbFrankReal Light" w:hAnsi="FbFrankReal Light" w:cs="FbFrankReal Light"/>
          <w:rtl/>
        </w:rPr>
        <w:t xml:space="preserve"> </w:t>
      </w:r>
      <w:r w:rsidRPr="001E108C">
        <w:rPr>
          <w:rFonts w:ascii="FbFrankReal Light" w:hAnsi="FbFrankReal Light" w:cs="FbFrankReal Light"/>
          <w:rtl/>
        </w:rPr>
        <w:t>ערוך</w:t>
      </w:r>
      <w:r w:rsidR="00D4510D" w:rsidRPr="001E108C">
        <w:rPr>
          <w:rFonts w:ascii="FbFrankReal Light" w:hAnsi="FbFrankReal Light" w:cs="FbFrankReal Light"/>
          <w:rtl/>
        </w:rPr>
        <w:t xml:space="preserve"> </w:t>
      </w:r>
      <w:r w:rsidRPr="001E108C">
        <w:rPr>
          <w:rFonts w:ascii="FbFrankReal Light" w:hAnsi="FbFrankReal Light" w:cs="FbFrankReal Light"/>
          <w:rtl/>
        </w:rPr>
        <w:t>השלחן</w:t>
      </w:r>
      <w:r w:rsidRPr="001E108C">
        <w:rPr>
          <w:rFonts w:ascii="FbFrankReal Light" w:hAnsi="FbFrankReal Light" w:cs="FbFrankReal Light"/>
        </w:rPr>
        <w:t>:</w:t>
      </w:r>
      <w:r w:rsidR="00D4510D" w:rsidRPr="001E108C">
        <w:rPr>
          <w:rFonts w:ascii="FbFrankReal Light" w:hAnsi="FbFrankReal Light" w:cs="FbFrankReal Light"/>
        </w:rPr>
        <w:t xml:space="preserve"> </w:t>
      </w:r>
      <w:r w:rsidRPr="001E108C">
        <w:rPr>
          <w:rFonts w:ascii="FbFrankReal Light" w:hAnsi="FbFrankReal Light" w:cs="FbFrankReal Light"/>
        </w:rPr>
        <w:t>"</w:t>
      </w:r>
      <w:r w:rsidRPr="001E108C">
        <w:rPr>
          <w:rFonts w:ascii="FbFrankReal Light" w:hAnsi="FbFrankReal Light" w:cs="FbFrankReal Light"/>
          <w:rtl/>
        </w:rPr>
        <w:t>ונראה</w:t>
      </w:r>
      <w:r w:rsidR="00D4510D" w:rsidRPr="001E108C">
        <w:rPr>
          <w:rFonts w:ascii="FbFrankReal Light" w:hAnsi="FbFrankReal Light" w:cs="FbFrankReal Light"/>
          <w:rtl/>
        </w:rPr>
        <w:t xml:space="preserve"> </w:t>
      </w:r>
      <w:r w:rsidRPr="001E108C">
        <w:rPr>
          <w:rFonts w:ascii="FbFrankReal Light" w:hAnsi="FbFrankReal Light" w:cs="FbFrankReal Light"/>
          <w:rtl/>
        </w:rPr>
        <w:t>דתלוי</w:t>
      </w:r>
      <w:r w:rsidR="00D4510D" w:rsidRPr="001E108C">
        <w:rPr>
          <w:rFonts w:ascii="FbFrankReal Light" w:hAnsi="FbFrankReal Light" w:cs="FbFrankReal Light"/>
          <w:rtl/>
        </w:rPr>
        <w:t xml:space="preserve"> </w:t>
      </w:r>
      <w:r w:rsidRPr="001E108C">
        <w:rPr>
          <w:rFonts w:ascii="FbFrankReal Light" w:hAnsi="FbFrankReal Light" w:cs="FbFrankReal Light"/>
          <w:rtl/>
        </w:rPr>
        <w:t>לפי</w:t>
      </w:r>
      <w:r w:rsidR="00D4510D" w:rsidRPr="001E108C">
        <w:rPr>
          <w:rFonts w:ascii="FbFrankReal Light" w:hAnsi="FbFrankReal Light" w:cs="FbFrankReal Light"/>
          <w:rtl/>
        </w:rPr>
        <w:t xml:space="preserve"> </w:t>
      </w:r>
      <w:r w:rsidRPr="001E108C">
        <w:rPr>
          <w:rFonts w:ascii="FbFrankReal Light" w:hAnsi="FbFrankReal Light" w:cs="FbFrankReal Light"/>
          <w:rtl/>
        </w:rPr>
        <w:t>הענין</w:t>
      </w:r>
      <w:r w:rsidR="00D4510D" w:rsidRPr="001E108C">
        <w:rPr>
          <w:rFonts w:ascii="FbFrankReal Light" w:hAnsi="FbFrankReal Light" w:cs="FbFrankReal Light"/>
          <w:rtl/>
        </w:rPr>
        <w:t xml:space="preserve"> </w:t>
      </w:r>
      <w:r w:rsidRPr="001E108C">
        <w:rPr>
          <w:rFonts w:ascii="FbFrankReal Light" w:hAnsi="FbFrankReal Light" w:cs="FbFrankReal Light"/>
          <w:rtl/>
        </w:rPr>
        <w:t>בראיית</w:t>
      </w:r>
      <w:r w:rsidR="00D4510D" w:rsidRPr="001E108C">
        <w:rPr>
          <w:rFonts w:ascii="FbFrankReal Light" w:hAnsi="FbFrankReal Light" w:cs="FbFrankReal Light"/>
          <w:rtl/>
        </w:rPr>
        <w:t xml:space="preserve"> </w:t>
      </w:r>
      <w:r w:rsidRPr="001E108C">
        <w:rPr>
          <w:rFonts w:ascii="FbFrankReal Light" w:hAnsi="FbFrankReal Light" w:cs="FbFrankReal Light"/>
          <w:rtl/>
        </w:rPr>
        <w:t>עיני</w:t>
      </w:r>
      <w:r w:rsidR="00D4510D" w:rsidRPr="001E108C">
        <w:rPr>
          <w:rFonts w:ascii="FbFrankReal Light" w:hAnsi="FbFrankReal Light" w:cs="FbFrankReal Light"/>
          <w:rtl/>
        </w:rPr>
        <w:t xml:space="preserve"> </w:t>
      </w:r>
      <w:r w:rsidRPr="001E108C">
        <w:rPr>
          <w:rFonts w:ascii="FbFrankReal Light" w:hAnsi="FbFrankReal Light" w:cs="FbFrankReal Light"/>
          <w:rtl/>
        </w:rPr>
        <w:t>בית</w:t>
      </w:r>
      <w:r w:rsidR="00D4510D" w:rsidRPr="001E108C">
        <w:rPr>
          <w:rFonts w:ascii="FbFrankReal Light" w:hAnsi="FbFrankReal Light" w:cs="FbFrankReal Light"/>
          <w:rtl/>
        </w:rPr>
        <w:t xml:space="preserve"> </w:t>
      </w:r>
      <w:r w:rsidRPr="001E108C">
        <w:rPr>
          <w:rFonts w:ascii="FbFrankReal Light" w:hAnsi="FbFrankReal Light" w:cs="FbFrankReal Light"/>
          <w:rtl/>
        </w:rPr>
        <w:t>דין</w:t>
      </w:r>
      <w:r w:rsidR="003A67B8" w:rsidRPr="001E108C">
        <w:rPr>
          <w:rFonts w:ascii="FbFrankReal Light" w:hAnsi="FbFrankReal Light" w:cs="FbFrankReal Light"/>
          <w:rtl/>
        </w:rPr>
        <w:t>"</w:t>
      </w:r>
      <w:r w:rsidRPr="001E108C">
        <w:rPr>
          <w:rFonts w:ascii="FbFrankReal Light" w:hAnsi="FbFrankReal Light" w:cs="FbFrankReal Light"/>
        </w:rPr>
        <w:t>.</w:t>
      </w:r>
    </w:p>
    <w:p w:rsidR="00F80724" w:rsidRDefault="00F80724" w:rsidP="00353EEB">
      <w:pPr>
        <w:bidi/>
        <w:spacing w:after="0" w:line="360" w:lineRule="auto"/>
        <w:jc w:val="center"/>
        <w:rPr>
          <w:rFonts w:ascii="Narkisim" w:hAnsi="Narkisim" w:cs="Narkisim"/>
          <w:sz w:val="24"/>
          <w:szCs w:val="24"/>
          <w:rtl/>
        </w:rPr>
      </w:pPr>
      <w:r>
        <w:rPr>
          <w:rFonts w:ascii="Arial" w:hAnsi="Arial" w:cs="Arial"/>
          <w:sz w:val="24"/>
          <w:szCs w:val="24"/>
        </w:rPr>
        <w:t>•</w:t>
      </w:r>
      <w:r w:rsidR="00C24729">
        <w:rPr>
          <w:rFonts w:ascii="Narkisim" w:hAnsi="Narkisim" w:cs="Narkisim" w:hint="cs"/>
          <w:sz w:val="24"/>
          <w:szCs w:val="24"/>
        </w:rPr>
        <w:t xml:space="preserve"> </w:t>
      </w:r>
      <w:r>
        <w:rPr>
          <w:rFonts w:ascii="Arial" w:hAnsi="Arial" w:cs="Arial"/>
          <w:sz w:val="24"/>
          <w:szCs w:val="24"/>
        </w:rPr>
        <w:t>•</w:t>
      </w:r>
      <w:r w:rsidR="00C24729">
        <w:rPr>
          <w:rFonts w:ascii="Narkisim" w:hAnsi="Narkisim" w:cs="Narkisim" w:hint="cs"/>
          <w:sz w:val="24"/>
          <w:szCs w:val="24"/>
        </w:rPr>
        <w:t xml:space="preserve"> </w:t>
      </w:r>
      <w:r>
        <w:rPr>
          <w:rFonts w:ascii="Arial" w:hAnsi="Arial" w:cs="Arial"/>
          <w:sz w:val="24"/>
          <w:szCs w:val="24"/>
        </w:rPr>
        <w:t>•</w:t>
      </w:r>
    </w:p>
    <w:p w:rsidR="00F80724" w:rsidRDefault="00F80724" w:rsidP="009E69FE">
      <w:pPr>
        <w:pStyle w:val="a6"/>
        <w:spacing w:before="120" w:after="40"/>
        <w:ind w:left="0"/>
        <w:rPr>
          <w:rtl/>
        </w:rPr>
      </w:pPr>
      <w:r>
        <w:rPr>
          <w:rFonts w:hint="cs"/>
          <w:rtl/>
        </w:rPr>
        <w:t>איסור</w:t>
      </w:r>
      <w:r w:rsidR="00D4510D">
        <w:rPr>
          <w:rFonts w:hint="cs"/>
          <w:rtl/>
        </w:rPr>
        <w:t xml:space="preserve"> </w:t>
      </w:r>
      <w:r>
        <w:rPr>
          <w:rFonts w:hint="cs"/>
          <w:rtl/>
        </w:rPr>
        <w:t>הכאה</w:t>
      </w:r>
      <w:r w:rsidR="00D4510D">
        <w:rPr>
          <w:rFonts w:hint="cs"/>
          <w:rtl/>
        </w:rPr>
        <w:t xml:space="preserve"> </w:t>
      </w:r>
      <w:r>
        <w:rPr>
          <w:rFonts w:hint="cs"/>
          <w:rtl/>
        </w:rPr>
        <w:t>העלולה</w:t>
      </w:r>
      <w:r w:rsidR="00D4510D">
        <w:rPr>
          <w:rFonts w:hint="cs"/>
          <w:rtl/>
        </w:rPr>
        <w:t xml:space="preserve"> </w:t>
      </w:r>
      <w:r>
        <w:rPr>
          <w:rFonts w:hint="cs"/>
          <w:rtl/>
        </w:rPr>
        <w:t>לגרום</w:t>
      </w:r>
      <w:r w:rsidR="00D4510D">
        <w:rPr>
          <w:rFonts w:hint="cs"/>
          <w:rtl/>
        </w:rPr>
        <w:t xml:space="preserve"> </w:t>
      </w:r>
      <w:r>
        <w:rPr>
          <w:rFonts w:hint="cs"/>
          <w:rtl/>
        </w:rPr>
        <w:t>לבן</w:t>
      </w:r>
      <w:r w:rsidR="00D4510D">
        <w:rPr>
          <w:rFonts w:hint="cs"/>
          <w:rtl/>
        </w:rPr>
        <w:t xml:space="preserve"> </w:t>
      </w:r>
      <w:r>
        <w:rPr>
          <w:rFonts w:hint="cs"/>
          <w:rtl/>
        </w:rPr>
        <w:t>להכות</w:t>
      </w:r>
      <w:r w:rsidR="00D4510D">
        <w:rPr>
          <w:rFonts w:hint="cs"/>
          <w:rtl/>
        </w:rPr>
        <w:t xml:space="preserve"> </w:t>
      </w:r>
      <w:r>
        <w:rPr>
          <w:rFonts w:hint="cs"/>
          <w:rtl/>
        </w:rPr>
        <w:t>בחזרה</w:t>
      </w:r>
      <w:r w:rsidR="00D4510D">
        <w:rPr>
          <w:rFonts w:hint="cs"/>
          <w:rtl/>
        </w:rPr>
        <w:t xml:space="preserve"> </w:t>
      </w:r>
      <w:r>
        <w:rPr>
          <w:rFonts w:hint="cs"/>
          <w:rtl/>
        </w:rPr>
        <w:t>או</w:t>
      </w:r>
      <w:r w:rsidR="00D4510D">
        <w:rPr>
          <w:rFonts w:hint="cs"/>
          <w:rtl/>
        </w:rPr>
        <w:t xml:space="preserve"> </w:t>
      </w:r>
      <w:r>
        <w:rPr>
          <w:rFonts w:hint="cs"/>
          <w:rtl/>
        </w:rPr>
        <w:t>לקלל</w:t>
      </w:r>
      <w:r w:rsidR="00D4510D">
        <w:rPr>
          <w:rFonts w:hint="cs"/>
          <w:rtl/>
        </w:rPr>
        <w:t xml:space="preserve"> </w:t>
      </w:r>
      <w:r>
        <w:rPr>
          <w:rFonts w:hint="cs"/>
          <w:rtl/>
        </w:rPr>
        <w:t>את</w:t>
      </w:r>
      <w:r w:rsidR="00D4510D">
        <w:rPr>
          <w:rFonts w:hint="cs"/>
          <w:rtl/>
        </w:rPr>
        <w:t xml:space="preserve"> </w:t>
      </w:r>
      <w:r>
        <w:rPr>
          <w:rFonts w:hint="cs"/>
          <w:rtl/>
        </w:rPr>
        <w:t>אביו</w:t>
      </w:r>
    </w:p>
    <w:p w:rsidR="00F80724" w:rsidRDefault="00F80724" w:rsidP="00077D26">
      <w:pPr>
        <w:pStyle w:val="a1"/>
        <w:rPr>
          <w:rtl/>
        </w:rPr>
      </w:pPr>
      <w:r>
        <w:rPr>
          <w:rFonts w:hint="cs"/>
          <w:b/>
          <w:bCs/>
          <w:rtl/>
        </w:rPr>
        <w:t>ו</w:t>
      </w:r>
      <w:r>
        <w:rPr>
          <w:rFonts w:hint="cs"/>
          <w:b/>
          <w:bCs/>
        </w:rPr>
        <w:t>.</w:t>
      </w:r>
      <w:r w:rsidR="00D4510D">
        <w:rPr>
          <w:rFonts w:hint="cs"/>
          <w:rtl/>
        </w:rPr>
        <w:t xml:space="preserve"> </w:t>
      </w:r>
      <w:r>
        <w:rPr>
          <w:rFonts w:hint="cs"/>
          <w:rtl/>
        </w:rPr>
        <w:t>במסכת</w:t>
      </w:r>
      <w:r w:rsidR="00D4510D">
        <w:rPr>
          <w:rFonts w:hint="cs"/>
          <w:rtl/>
        </w:rPr>
        <w:t xml:space="preserve"> </w:t>
      </w:r>
      <w:r>
        <w:rPr>
          <w:rFonts w:hint="cs"/>
          <w:rtl/>
        </w:rPr>
        <w:t>מועד</w:t>
      </w:r>
      <w:r w:rsidR="00D4510D">
        <w:rPr>
          <w:rFonts w:hint="cs"/>
          <w:rtl/>
        </w:rPr>
        <w:t xml:space="preserve"> </w:t>
      </w:r>
      <w:r>
        <w:rPr>
          <w:rFonts w:hint="cs"/>
          <w:rtl/>
        </w:rPr>
        <w:t>קטן</w:t>
      </w:r>
      <w:r w:rsidR="00D4510D">
        <w:rPr>
          <w:rFonts w:hint="cs"/>
          <w:rtl/>
        </w:rPr>
        <w:t xml:space="preserve"> </w:t>
      </w:r>
      <w:r>
        <w:rPr>
          <w:rFonts w:hint="cs"/>
          <w:rtl/>
        </w:rPr>
        <w:t>(יז,</w:t>
      </w:r>
      <w:r w:rsidR="00D4510D">
        <w:rPr>
          <w:rFonts w:hint="cs"/>
          <w:rtl/>
        </w:rPr>
        <w:t xml:space="preserve"> </w:t>
      </w:r>
      <w:r>
        <w:rPr>
          <w:rFonts w:hint="cs"/>
          <w:rtl/>
        </w:rPr>
        <w:t>א)</w:t>
      </w:r>
      <w:r w:rsidR="00D4510D">
        <w:rPr>
          <w:rFonts w:hint="cs"/>
          <w:rtl/>
        </w:rPr>
        <w:t xml:space="preserve"> </w:t>
      </w:r>
      <w:r>
        <w:rPr>
          <w:rFonts w:hint="cs"/>
          <w:rtl/>
        </w:rPr>
        <w:t>מובא</w:t>
      </w:r>
      <w:r w:rsidR="00D4510D">
        <w:rPr>
          <w:rFonts w:hint="cs"/>
          <w:rtl/>
        </w:rPr>
        <w:t xml:space="preserve"> </w:t>
      </w:r>
      <w:r>
        <w:rPr>
          <w:rFonts w:hint="cs"/>
          <w:rtl/>
        </w:rPr>
        <w:t>כי</w:t>
      </w:r>
      <w:r w:rsidR="00D4510D">
        <w:rPr>
          <w:rFonts w:hint="cs"/>
          <w:rtl/>
        </w:rPr>
        <w:t xml:space="preserve"> </w:t>
      </w:r>
      <w:r>
        <w:rPr>
          <w:rFonts w:hint="cs"/>
          <w:rtl/>
        </w:rPr>
        <w:t>שפחתו</w:t>
      </w:r>
      <w:r w:rsidR="00D4510D">
        <w:rPr>
          <w:rFonts w:hint="cs"/>
          <w:rtl/>
        </w:rPr>
        <w:t xml:space="preserve"> </w:t>
      </w:r>
      <w:r>
        <w:rPr>
          <w:rFonts w:hint="cs"/>
          <w:rtl/>
        </w:rPr>
        <w:t>של</w:t>
      </w:r>
      <w:r w:rsidR="00D4510D">
        <w:rPr>
          <w:rFonts w:hint="cs"/>
          <w:rtl/>
        </w:rPr>
        <w:t xml:space="preserve"> </w:t>
      </w:r>
      <w:r>
        <w:rPr>
          <w:rFonts w:hint="cs"/>
          <w:rtl/>
        </w:rPr>
        <w:t>רבי</w:t>
      </w:r>
      <w:r w:rsidR="00D4510D">
        <w:rPr>
          <w:rFonts w:hint="cs"/>
          <w:rtl/>
        </w:rPr>
        <w:t xml:space="preserve"> </w:t>
      </w:r>
      <w:r>
        <w:rPr>
          <w:rFonts w:hint="cs"/>
          <w:rtl/>
        </w:rPr>
        <w:t>ראתה</w:t>
      </w:r>
      <w:r w:rsidR="00D4510D">
        <w:rPr>
          <w:rFonts w:hint="cs"/>
          <w:rtl/>
        </w:rPr>
        <w:t xml:space="preserve"> </w:t>
      </w:r>
      <w:r>
        <w:rPr>
          <w:rFonts w:hint="cs"/>
        </w:rPr>
        <w:t>"</w:t>
      </w:r>
      <w:r>
        <w:rPr>
          <w:rFonts w:hint="cs"/>
          <w:rtl/>
        </w:rPr>
        <w:t>לההוא</w:t>
      </w:r>
      <w:r w:rsidR="00D4510D">
        <w:rPr>
          <w:rFonts w:hint="cs"/>
          <w:rtl/>
        </w:rPr>
        <w:t xml:space="preserve"> </w:t>
      </w:r>
      <w:r>
        <w:rPr>
          <w:rFonts w:hint="cs"/>
          <w:rtl/>
        </w:rPr>
        <w:t>גברא</w:t>
      </w:r>
      <w:r w:rsidR="00D4510D">
        <w:rPr>
          <w:rFonts w:hint="cs"/>
          <w:rtl/>
        </w:rPr>
        <w:t xml:space="preserve"> </w:t>
      </w:r>
      <w:r>
        <w:rPr>
          <w:rFonts w:hint="cs"/>
          <w:rtl/>
        </w:rPr>
        <w:t>דהוה</w:t>
      </w:r>
      <w:r w:rsidR="00D4510D">
        <w:rPr>
          <w:rFonts w:hint="cs"/>
          <w:rtl/>
        </w:rPr>
        <w:t xml:space="preserve"> </w:t>
      </w:r>
      <w:r>
        <w:rPr>
          <w:rFonts w:hint="cs"/>
          <w:rtl/>
        </w:rPr>
        <w:t>מחי</w:t>
      </w:r>
      <w:r w:rsidR="00D4510D">
        <w:rPr>
          <w:rFonts w:hint="cs"/>
          <w:rtl/>
        </w:rPr>
        <w:t xml:space="preserve"> </w:t>
      </w:r>
      <w:r>
        <w:rPr>
          <w:rFonts w:hint="cs"/>
          <w:rtl/>
        </w:rPr>
        <w:t>[מכה]</w:t>
      </w:r>
      <w:r w:rsidR="00D4510D">
        <w:rPr>
          <w:rFonts w:hint="cs"/>
          <w:rtl/>
        </w:rPr>
        <w:t xml:space="preserve"> </w:t>
      </w:r>
      <w:r>
        <w:rPr>
          <w:rFonts w:hint="cs"/>
          <w:rtl/>
        </w:rPr>
        <w:t>לבנו</w:t>
      </w:r>
      <w:r w:rsidR="00D4510D">
        <w:rPr>
          <w:rFonts w:hint="cs"/>
          <w:rtl/>
        </w:rPr>
        <w:t xml:space="preserve"> </w:t>
      </w:r>
      <w:r>
        <w:rPr>
          <w:rFonts w:hint="cs"/>
          <w:rtl/>
        </w:rPr>
        <w:t>גדול,</w:t>
      </w:r>
      <w:r w:rsidR="00D4510D">
        <w:rPr>
          <w:rFonts w:hint="cs"/>
          <w:rtl/>
        </w:rPr>
        <w:t xml:space="preserve"> </w:t>
      </w:r>
      <w:r>
        <w:rPr>
          <w:rFonts w:hint="cs"/>
          <w:rtl/>
        </w:rPr>
        <w:t>אמרה</w:t>
      </w:r>
      <w:r w:rsidR="00D4510D">
        <w:rPr>
          <w:rFonts w:hint="cs"/>
          <w:rtl/>
        </w:rPr>
        <w:t xml:space="preserve"> </w:t>
      </w:r>
      <w:r>
        <w:rPr>
          <w:rFonts w:hint="cs"/>
          <w:rtl/>
        </w:rPr>
        <w:t>ליהוי</w:t>
      </w:r>
      <w:r w:rsidR="00D4510D">
        <w:rPr>
          <w:rFonts w:hint="cs"/>
          <w:rtl/>
        </w:rPr>
        <w:t xml:space="preserve"> </w:t>
      </w:r>
      <w:r>
        <w:rPr>
          <w:rFonts w:hint="cs"/>
          <w:rtl/>
        </w:rPr>
        <w:t>ההוא</w:t>
      </w:r>
      <w:r w:rsidR="00D4510D">
        <w:rPr>
          <w:rFonts w:hint="cs"/>
          <w:rtl/>
        </w:rPr>
        <w:t xml:space="preserve"> </w:t>
      </w:r>
      <w:r>
        <w:rPr>
          <w:rFonts w:hint="cs"/>
          <w:rtl/>
        </w:rPr>
        <w:t>גברא</w:t>
      </w:r>
      <w:r w:rsidR="00D4510D">
        <w:rPr>
          <w:rFonts w:hint="cs"/>
          <w:rtl/>
        </w:rPr>
        <w:t xml:space="preserve"> </w:t>
      </w:r>
      <w:r>
        <w:rPr>
          <w:rFonts w:hint="cs"/>
          <w:rtl/>
        </w:rPr>
        <w:t>בשמתא</w:t>
      </w:r>
      <w:r w:rsidR="00D4510D">
        <w:rPr>
          <w:rFonts w:hint="cs"/>
          <w:rtl/>
        </w:rPr>
        <w:t xml:space="preserve"> </w:t>
      </w:r>
      <w:r w:rsidR="003A67B8">
        <w:rPr>
          <w:rFonts w:hint="cs"/>
          <w:rtl/>
        </w:rPr>
        <w:t>[</w:t>
      </w:r>
      <w:r>
        <w:rPr>
          <w:rFonts w:hint="cs"/>
          <w:rtl/>
        </w:rPr>
        <w:t>בנידוי</w:t>
      </w:r>
      <w:r w:rsidR="003A67B8">
        <w:rPr>
          <w:rFonts w:hint="cs"/>
          <w:rtl/>
        </w:rPr>
        <w:t>]</w:t>
      </w:r>
      <w:r>
        <w:rPr>
          <w:rFonts w:hint="cs"/>
          <w:rtl/>
        </w:rPr>
        <w:t>,</w:t>
      </w:r>
      <w:r w:rsidR="00D4510D">
        <w:rPr>
          <w:rFonts w:hint="cs"/>
          <w:rtl/>
        </w:rPr>
        <w:t xml:space="preserve"> </w:t>
      </w:r>
      <w:r>
        <w:rPr>
          <w:rFonts w:hint="cs"/>
          <w:rtl/>
        </w:rPr>
        <w:t>דקעבר</w:t>
      </w:r>
      <w:r w:rsidR="00D4510D">
        <w:rPr>
          <w:rFonts w:hint="cs"/>
          <w:rtl/>
        </w:rPr>
        <w:t xml:space="preserve"> </w:t>
      </w:r>
      <w:r>
        <w:rPr>
          <w:rFonts w:hint="cs"/>
          <w:rtl/>
        </w:rPr>
        <w:t>משום</w:t>
      </w:r>
      <w:r w:rsidR="00D4510D">
        <w:rPr>
          <w:rFonts w:hint="cs"/>
          <w:rtl/>
        </w:rPr>
        <w:t xml:space="preserve"> </w:t>
      </w:r>
      <w:r>
        <w:rPr>
          <w:rFonts w:hint="cs"/>
          <w:rtl/>
        </w:rPr>
        <w:t>ולפני</w:t>
      </w:r>
      <w:r w:rsidR="00D4510D">
        <w:rPr>
          <w:rFonts w:hint="cs"/>
          <w:rtl/>
        </w:rPr>
        <w:t xml:space="preserve"> </w:t>
      </w:r>
      <w:r>
        <w:rPr>
          <w:rFonts w:hint="cs"/>
          <w:rtl/>
        </w:rPr>
        <w:t>עור</w:t>
      </w:r>
      <w:r w:rsidR="00D4510D">
        <w:rPr>
          <w:rFonts w:hint="cs"/>
          <w:rtl/>
        </w:rPr>
        <w:t xml:space="preserve"> </w:t>
      </w:r>
      <w:r>
        <w:rPr>
          <w:rFonts w:hint="cs"/>
          <w:rtl/>
        </w:rPr>
        <w:t>לא</w:t>
      </w:r>
      <w:r w:rsidR="00D4510D">
        <w:rPr>
          <w:rFonts w:hint="cs"/>
          <w:rtl/>
        </w:rPr>
        <w:t xml:space="preserve"> </w:t>
      </w:r>
      <w:r>
        <w:rPr>
          <w:rFonts w:hint="cs"/>
          <w:rtl/>
        </w:rPr>
        <w:t>תתן</w:t>
      </w:r>
      <w:r w:rsidR="00D4510D">
        <w:rPr>
          <w:rFonts w:hint="cs"/>
          <w:rtl/>
        </w:rPr>
        <w:t xml:space="preserve"> </w:t>
      </w:r>
      <w:r>
        <w:rPr>
          <w:rFonts w:hint="cs"/>
          <w:rtl/>
        </w:rPr>
        <w:t>מכשול.</w:t>
      </w:r>
      <w:r w:rsidR="00D4510D">
        <w:rPr>
          <w:rFonts w:hint="cs"/>
          <w:rtl/>
        </w:rPr>
        <w:t xml:space="preserve"> </w:t>
      </w:r>
      <w:r>
        <w:rPr>
          <w:rFonts w:hint="cs"/>
          <w:rtl/>
        </w:rPr>
        <w:t>דתניא,</w:t>
      </w:r>
      <w:r w:rsidR="00D4510D">
        <w:rPr>
          <w:rFonts w:hint="cs"/>
          <w:rtl/>
        </w:rPr>
        <w:t xml:space="preserve"> </w:t>
      </w:r>
      <w:r>
        <w:rPr>
          <w:rFonts w:hint="cs"/>
          <w:rtl/>
        </w:rPr>
        <w:t>ולפני</w:t>
      </w:r>
      <w:r w:rsidR="00D4510D">
        <w:rPr>
          <w:rFonts w:hint="cs"/>
          <w:rtl/>
        </w:rPr>
        <w:t xml:space="preserve"> </w:t>
      </w:r>
      <w:r>
        <w:rPr>
          <w:rFonts w:hint="cs"/>
          <w:rtl/>
        </w:rPr>
        <w:t>עור</w:t>
      </w:r>
      <w:r w:rsidR="00D4510D">
        <w:rPr>
          <w:rFonts w:hint="cs"/>
          <w:rtl/>
        </w:rPr>
        <w:t xml:space="preserve"> </w:t>
      </w:r>
      <w:r>
        <w:rPr>
          <w:rFonts w:hint="cs"/>
          <w:rtl/>
        </w:rPr>
        <w:t>לא</w:t>
      </w:r>
      <w:r w:rsidR="00D4510D">
        <w:rPr>
          <w:rFonts w:hint="cs"/>
          <w:rtl/>
        </w:rPr>
        <w:t xml:space="preserve"> </w:t>
      </w:r>
      <w:r>
        <w:rPr>
          <w:rFonts w:hint="cs"/>
          <w:rtl/>
        </w:rPr>
        <w:t>תתן</w:t>
      </w:r>
      <w:r w:rsidR="00D4510D">
        <w:rPr>
          <w:rFonts w:hint="cs"/>
          <w:rtl/>
        </w:rPr>
        <w:t xml:space="preserve"> </w:t>
      </w:r>
      <w:r>
        <w:rPr>
          <w:rFonts w:hint="cs"/>
          <w:rtl/>
        </w:rPr>
        <w:t>מכשול</w:t>
      </w:r>
      <w:r>
        <w:rPr>
          <w:rFonts w:hint="cs"/>
        </w:rPr>
        <w:t>,</w:t>
      </w:r>
      <w:r w:rsidR="00D4510D">
        <w:rPr>
          <w:rFonts w:hint="cs"/>
          <w:rtl/>
        </w:rPr>
        <w:t xml:space="preserve"> </w:t>
      </w:r>
      <w:r>
        <w:rPr>
          <w:rFonts w:hint="cs"/>
          <w:rtl/>
        </w:rPr>
        <w:t>במכה</w:t>
      </w:r>
      <w:r w:rsidR="00D4510D">
        <w:rPr>
          <w:rFonts w:hint="cs"/>
          <w:rtl/>
        </w:rPr>
        <w:t xml:space="preserve"> </w:t>
      </w:r>
      <w:r>
        <w:rPr>
          <w:rFonts w:hint="cs"/>
          <w:b/>
          <w:bCs/>
          <w:rtl/>
        </w:rPr>
        <w:t>לבנו</w:t>
      </w:r>
      <w:r w:rsidR="00D4510D">
        <w:rPr>
          <w:rFonts w:hint="cs"/>
          <w:b/>
          <w:bCs/>
          <w:rtl/>
        </w:rPr>
        <w:t xml:space="preserve"> </w:t>
      </w:r>
      <w:r>
        <w:rPr>
          <w:rFonts w:hint="cs"/>
          <w:b/>
          <w:bCs/>
          <w:rtl/>
        </w:rPr>
        <w:t>גדול</w:t>
      </w:r>
      <w:r w:rsidR="00D4510D">
        <w:rPr>
          <w:rFonts w:hint="cs"/>
          <w:rtl/>
        </w:rPr>
        <w:t xml:space="preserve"> </w:t>
      </w:r>
      <w:r>
        <w:rPr>
          <w:rFonts w:hint="cs"/>
          <w:rtl/>
        </w:rPr>
        <w:t>הכתוב</w:t>
      </w:r>
      <w:r w:rsidR="00D4510D">
        <w:rPr>
          <w:rFonts w:hint="cs"/>
          <w:rtl/>
        </w:rPr>
        <w:t xml:space="preserve"> </w:t>
      </w:r>
      <w:r>
        <w:rPr>
          <w:rFonts w:hint="cs"/>
          <w:rtl/>
        </w:rPr>
        <w:t>מדבר</w:t>
      </w:r>
      <w:r w:rsidR="003A67B8">
        <w:rPr>
          <w:rFonts w:hint="cs"/>
          <w:rtl/>
        </w:rPr>
        <w:t>"</w:t>
      </w:r>
      <w:r>
        <w:rPr>
          <w:rFonts w:hint="cs"/>
        </w:rPr>
        <w:t>.</w:t>
      </w:r>
      <w:r w:rsidR="00D4510D">
        <w:rPr>
          <w:rFonts w:hint="cs"/>
          <w:rtl/>
        </w:rPr>
        <w:t xml:space="preserve"> </w:t>
      </w:r>
      <w:r>
        <w:rPr>
          <w:rFonts w:hint="cs"/>
          <w:rtl/>
        </w:rPr>
        <w:t>ופירש</w:t>
      </w:r>
      <w:r w:rsidR="00D4510D">
        <w:rPr>
          <w:rFonts w:hint="cs"/>
          <w:rtl/>
        </w:rPr>
        <w:t xml:space="preserve"> </w:t>
      </w:r>
      <w:r>
        <w:rPr>
          <w:rFonts w:hint="cs"/>
          <w:rtl/>
        </w:rPr>
        <w:t>רש</w:t>
      </w:r>
      <w:r>
        <w:rPr>
          <w:rFonts w:hint="cs"/>
        </w:rPr>
        <w:t>"</w:t>
      </w:r>
      <w:r>
        <w:rPr>
          <w:rFonts w:hint="cs"/>
          <w:rtl/>
        </w:rPr>
        <w:t>י</w:t>
      </w:r>
      <w:r w:rsidR="003A67B8">
        <w:rPr>
          <w:rFonts w:hint="cs"/>
          <w:rtl/>
        </w:rPr>
        <w:t>: "</w:t>
      </w:r>
      <w:r>
        <w:rPr>
          <w:rFonts w:hint="cs"/>
          <w:rtl/>
        </w:rPr>
        <w:t>דכיון</w:t>
      </w:r>
      <w:r w:rsidR="00D4510D">
        <w:rPr>
          <w:rFonts w:hint="cs"/>
          <w:rtl/>
        </w:rPr>
        <w:t xml:space="preserve"> </w:t>
      </w:r>
      <w:r>
        <w:rPr>
          <w:rFonts w:hint="cs"/>
          <w:rtl/>
        </w:rPr>
        <w:t>דגדול</w:t>
      </w:r>
      <w:r w:rsidR="00D4510D">
        <w:rPr>
          <w:rFonts w:hint="cs"/>
          <w:rtl/>
        </w:rPr>
        <w:t xml:space="preserve"> </w:t>
      </w:r>
      <w:r>
        <w:rPr>
          <w:rFonts w:hint="cs"/>
          <w:rtl/>
        </w:rPr>
        <w:t>הוא</w:t>
      </w:r>
      <w:r>
        <w:rPr>
          <w:rFonts w:hint="cs"/>
        </w:rPr>
        <w:t>,</w:t>
      </w:r>
      <w:r w:rsidR="00D4510D">
        <w:rPr>
          <w:rFonts w:hint="cs"/>
          <w:rtl/>
        </w:rPr>
        <w:t xml:space="preserve"> </w:t>
      </w:r>
      <w:r>
        <w:rPr>
          <w:rFonts w:hint="cs"/>
          <w:b/>
          <w:bCs/>
          <w:rtl/>
        </w:rPr>
        <w:t>שמא</w:t>
      </w:r>
      <w:r w:rsidR="00D4510D">
        <w:rPr>
          <w:rFonts w:hint="cs"/>
          <w:b/>
          <w:bCs/>
          <w:rtl/>
        </w:rPr>
        <w:t xml:space="preserve"> </w:t>
      </w:r>
      <w:r>
        <w:rPr>
          <w:rFonts w:hint="cs"/>
          <w:b/>
          <w:bCs/>
          <w:rtl/>
        </w:rPr>
        <w:t>מבעט</w:t>
      </w:r>
      <w:r w:rsidR="00D4510D">
        <w:rPr>
          <w:rFonts w:hint="cs"/>
          <w:b/>
          <w:bCs/>
          <w:rtl/>
        </w:rPr>
        <w:t xml:space="preserve"> </w:t>
      </w:r>
      <w:r>
        <w:rPr>
          <w:rFonts w:hint="cs"/>
          <w:b/>
          <w:bCs/>
          <w:rtl/>
        </w:rPr>
        <w:t>באביו</w:t>
      </w:r>
      <w:r>
        <w:rPr>
          <w:rFonts w:hint="cs"/>
        </w:rPr>
        <w:t>,</w:t>
      </w:r>
      <w:r w:rsidR="00D4510D">
        <w:rPr>
          <w:rFonts w:hint="cs"/>
          <w:rtl/>
        </w:rPr>
        <w:t xml:space="preserve"> </w:t>
      </w:r>
      <w:r>
        <w:rPr>
          <w:rFonts w:hint="cs"/>
          <w:rtl/>
        </w:rPr>
        <w:t>והוה</w:t>
      </w:r>
      <w:r w:rsidR="00D4510D">
        <w:rPr>
          <w:rFonts w:hint="cs"/>
          <w:rtl/>
        </w:rPr>
        <w:t xml:space="preserve"> </w:t>
      </w:r>
      <w:r>
        <w:rPr>
          <w:rFonts w:hint="cs"/>
          <w:rtl/>
        </w:rPr>
        <w:t>ליה</w:t>
      </w:r>
      <w:r w:rsidR="00D4510D">
        <w:rPr>
          <w:rFonts w:hint="cs"/>
          <w:rtl/>
        </w:rPr>
        <w:t xml:space="preserve"> </w:t>
      </w:r>
      <w:r>
        <w:rPr>
          <w:rFonts w:hint="cs"/>
          <w:rtl/>
        </w:rPr>
        <w:t>איהו</w:t>
      </w:r>
      <w:r w:rsidR="00D4510D">
        <w:rPr>
          <w:rFonts w:hint="cs"/>
          <w:rtl/>
        </w:rPr>
        <w:t xml:space="preserve"> </w:t>
      </w:r>
      <w:r>
        <w:rPr>
          <w:rFonts w:hint="cs"/>
          <w:rtl/>
        </w:rPr>
        <w:t>מכשילו</w:t>
      </w:r>
      <w:r w:rsidR="003A67B8">
        <w:rPr>
          <w:rFonts w:hint="cs"/>
          <w:rtl/>
        </w:rPr>
        <w:t>"</w:t>
      </w:r>
      <w:r>
        <w:rPr>
          <w:rFonts w:hint="cs"/>
        </w:rPr>
        <w:t>.</w:t>
      </w:r>
    </w:p>
    <w:p w:rsidR="00F80724" w:rsidRDefault="00F80724" w:rsidP="00077D26">
      <w:pPr>
        <w:pStyle w:val="a1"/>
        <w:rPr>
          <w:rtl/>
        </w:rPr>
      </w:pPr>
      <w:r>
        <w:rPr>
          <w:rFonts w:hint="cs"/>
          <w:rtl/>
        </w:rPr>
        <w:t>ולמדנו</w:t>
      </w:r>
      <w:r w:rsidR="00D4510D">
        <w:rPr>
          <w:rFonts w:hint="cs"/>
          <w:rtl/>
        </w:rPr>
        <w:t xml:space="preserve"> </w:t>
      </w:r>
      <w:r>
        <w:rPr>
          <w:rFonts w:hint="cs"/>
          <w:rtl/>
        </w:rPr>
        <w:t>מדברי</w:t>
      </w:r>
      <w:r w:rsidR="00D4510D">
        <w:rPr>
          <w:rFonts w:hint="cs"/>
          <w:rtl/>
        </w:rPr>
        <w:t xml:space="preserve"> </w:t>
      </w:r>
      <w:r>
        <w:rPr>
          <w:rFonts w:hint="cs"/>
          <w:rtl/>
        </w:rPr>
        <w:t>הגמרא</w:t>
      </w:r>
      <w:r w:rsidR="00D4510D">
        <w:rPr>
          <w:rFonts w:hint="cs"/>
          <w:rtl/>
        </w:rPr>
        <w:t xml:space="preserve"> </w:t>
      </w:r>
      <w:r>
        <w:rPr>
          <w:rFonts w:hint="cs"/>
          <w:rtl/>
        </w:rPr>
        <w:t>שאב</w:t>
      </w:r>
      <w:r w:rsidR="00D4510D">
        <w:rPr>
          <w:rFonts w:hint="cs"/>
          <w:rtl/>
        </w:rPr>
        <w:t xml:space="preserve"> </w:t>
      </w:r>
      <w:r>
        <w:rPr>
          <w:rFonts w:hint="cs"/>
          <w:rtl/>
        </w:rPr>
        <w:t>המכה</w:t>
      </w:r>
      <w:r w:rsidR="00D4510D">
        <w:rPr>
          <w:rFonts w:hint="cs"/>
          <w:rtl/>
        </w:rPr>
        <w:t xml:space="preserve"> </w:t>
      </w:r>
      <w:r>
        <w:rPr>
          <w:rFonts w:hint="cs"/>
          <w:rtl/>
        </w:rPr>
        <w:t>את</w:t>
      </w:r>
      <w:r w:rsidR="00D4510D">
        <w:rPr>
          <w:rFonts w:hint="cs"/>
          <w:rtl/>
        </w:rPr>
        <w:t xml:space="preserve"> </w:t>
      </w:r>
      <w:r>
        <w:rPr>
          <w:rFonts w:hint="cs"/>
          <w:rtl/>
        </w:rPr>
        <w:t>בנו</w:t>
      </w:r>
      <w:r w:rsidR="00D4510D">
        <w:rPr>
          <w:rFonts w:hint="cs"/>
          <w:rtl/>
        </w:rPr>
        <w:t xml:space="preserve"> </w:t>
      </w:r>
      <w:r>
        <w:rPr>
          <w:rFonts w:hint="cs"/>
          <w:b/>
          <w:bCs/>
          <w:rtl/>
        </w:rPr>
        <w:t>הגדול</w:t>
      </w:r>
      <w:r w:rsidR="00D4510D">
        <w:rPr>
          <w:rFonts w:hint="cs"/>
          <w:b/>
          <w:bCs/>
          <w:rtl/>
        </w:rPr>
        <w:t xml:space="preserve"> </w:t>
      </w:r>
      <w:r>
        <w:rPr>
          <w:rFonts w:hint="cs"/>
          <w:rtl/>
        </w:rPr>
        <w:t>עובר</w:t>
      </w:r>
      <w:r w:rsidR="00D4510D">
        <w:rPr>
          <w:rFonts w:hint="cs"/>
          <w:rtl/>
        </w:rPr>
        <w:t xml:space="preserve"> </w:t>
      </w:r>
      <w:r>
        <w:rPr>
          <w:rFonts w:hint="cs"/>
          <w:rtl/>
        </w:rPr>
        <w:t>על</w:t>
      </w:r>
      <w:r w:rsidR="00D4510D">
        <w:rPr>
          <w:rFonts w:hint="cs"/>
          <w:rtl/>
        </w:rPr>
        <w:t xml:space="preserve"> </w:t>
      </w:r>
      <w:r>
        <w:rPr>
          <w:rFonts w:hint="cs"/>
          <w:rtl/>
        </w:rPr>
        <w:t>איסור</w:t>
      </w:r>
      <w:r w:rsidR="00D4510D">
        <w:rPr>
          <w:rFonts w:hint="cs"/>
          <w:rtl/>
        </w:rPr>
        <w:t xml:space="preserve"> </w:t>
      </w:r>
      <w:r>
        <w:rPr>
          <w:rFonts w:hint="cs"/>
        </w:rPr>
        <w:t>"</w:t>
      </w:r>
      <w:r>
        <w:rPr>
          <w:rFonts w:hint="cs"/>
          <w:rtl/>
        </w:rPr>
        <w:t>לפני</w:t>
      </w:r>
      <w:r w:rsidR="00D4510D">
        <w:rPr>
          <w:rFonts w:hint="cs"/>
          <w:rtl/>
        </w:rPr>
        <w:t xml:space="preserve"> </w:t>
      </w:r>
      <w:r>
        <w:rPr>
          <w:rFonts w:hint="cs"/>
          <w:rtl/>
        </w:rPr>
        <w:t>עור</w:t>
      </w:r>
      <w:r w:rsidR="00D4510D">
        <w:rPr>
          <w:rFonts w:hint="cs"/>
          <w:rtl/>
        </w:rPr>
        <w:t xml:space="preserve"> </w:t>
      </w:r>
      <w:r>
        <w:rPr>
          <w:rFonts w:hint="cs"/>
          <w:rtl/>
        </w:rPr>
        <w:t>לא</w:t>
      </w:r>
      <w:r w:rsidR="00D4510D">
        <w:rPr>
          <w:rFonts w:hint="cs"/>
          <w:rtl/>
        </w:rPr>
        <w:t xml:space="preserve"> </w:t>
      </w:r>
      <w:r>
        <w:rPr>
          <w:rFonts w:hint="cs"/>
          <w:rtl/>
        </w:rPr>
        <w:t>תתן</w:t>
      </w:r>
      <w:r w:rsidR="00D4510D">
        <w:rPr>
          <w:rFonts w:hint="cs"/>
          <w:rtl/>
        </w:rPr>
        <w:t xml:space="preserve"> </w:t>
      </w:r>
      <w:r>
        <w:rPr>
          <w:rFonts w:hint="cs"/>
          <w:rtl/>
        </w:rPr>
        <w:t>מכשול</w:t>
      </w:r>
      <w:r w:rsidR="003A67B8">
        <w:rPr>
          <w:rFonts w:hint="cs"/>
          <w:rtl/>
        </w:rPr>
        <w:t>",</w:t>
      </w:r>
      <w:r w:rsidR="00D4510D">
        <w:rPr>
          <w:rFonts w:hint="cs"/>
          <w:rtl/>
        </w:rPr>
        <w:t xml:space="preserve"> </w:t>
      </w:r>
      <w:r>
        <w:rPr>
          <w:rFonts w:hint="cs"/>
          <w:rtl/>
        </w:rPr>
        <w:t>כי</w:t>
      </w:r>
      <w:r w:rsidR="00D4510D">
        <w:rPr>
          <w:rFonts w:hint="cs"/>
          <w:rtl/>
        </w:rPr>
        <w:t xml:space="preserve"> </w:t>
      </w:r>
      <w:r>
        <w:rPr>
          <w:rFonts w:hint="cs"/>
          <w:rtl/>
        </w:rPr>
        <w:t>הוא</w:t>
      </w:r>
      <w:r w:rsidR="00D4510D">
        <w:rPr>
          <w:rFonts w:hint="cs"/>
          <w:rtl/>
        </w:rPr>
        <w:t xml:space="preserve"> </w:t>
      </w:r>
      <w:r>
        <w:rPr>
          <w:rFonts w:hint="cs"/>
          <w:rtl/>
        </w:rPr>
        <w:t>מניח</w:t>
      </w:r>
      <w:r w:rsidR="00D4510D">
        <w:rPr>
          <w:rFonts w:hint="cs"/>
          <w:rtl/>
        </w:rPr>
        <w:t xml:space="preserve"> </w:t>
      </w:r>
      <w:r>
        <w:rPr>
          <w:rFonts w:hint="cs"/>
          <w:rtl/>
        </w:rPr>
        <w:t>מכשול</w:t>
      </w:r>
      <w:r w:rsidR="00D4510D">
        <w:rPr>
          <w:rFonts w:hint="cs"/>
          <w:rtl/>
        </w:rPr>
        <w:t xml:space="preserve"> </w:t>
      </w:r>
      <w:r>
        <w:rPr>
          <w:rFonts w:hint="cs"/>
          <w:rtl/>
        </w:rPr>
        <w:t>לפני</w:t>
      </w:r>
      <w:r w:rsidR="00D4510D">
        <w:rPr>
          <w:rFonts w:hint="cs"/>
          <w:rtl/>
        </w:rPr>
        <w:t xml:space="preserve"> </w:t>
      </w:r>
      <w:r>
        <w:rPr>
          <w:rFonts w:hint="cs"/>
          <w:rtl/>
        </w:rPr>
        <w:t>הבן,</w:t>
      </w:r>
      <w:r w:rsidR="00D4510D">
        <w:rPr>
          <w:rFonts w:hint="cs"/>
          <w:rtl/>
        </w:rPr>
        <w:t xml:space="preserve"> </w:t>
      </w:r>
      <w:r>
        <w:rPr>
          <w:rFonts w:hint="cs"/>
          <w:rtl/>
        </w:rPr>
        <w:t>היות</w:t>
      </w:r>
      <w:r w:rsidR="00D4510D">
        <w:rPr>
          <w:rFonts w:hint="cs"/>
          <w:rtl/>
        </w:rPr>
        <w:t xml:space="preserve"> </w:t>
      </w:r>
      <w:r>
        <w:rPr>
          <w:rFonts w:hint="cs"/>
          <w:rtl/>
        </w:rPr>
        <w:t>וכתוצאה</w:t>
      </w:r>
      <w:r w:rsidR="00D4510D">
        <w:rPr>
          <w:rFonts w:hint="cs"/>
          <w:rtl/>
        </w:rPr>
        <w:t xml:space="preserve"> </w:t>
      </w:r>
      <w:r>
        <w:rPr>
          <w:rFonts w:hint="cs"/>
          <w:rtl/>
        </w:rPr>
        <w:t>מההכאה,</w:t>
      </w:r>
      <w:r w:rsidR="00D4510D">
        <w:rPr>
          <w:rFonts w:hint="cs"/>
          <w:rtl/>
        </w:rPr>
        <w:t xml:space="preserve"> </w:t>
      </w:r>
      <w:r>
        <w:rPr>
          <w:rFonts w:hint="cs"/>
          <w:rtl/>
        </w:rPr>
        <w:t>הבן</w:t>
      </w:r>
      <w:r w:rsidR="00D4510D">
        <w:rPr>
          <w:rFonts w:hint="cs"/>
          <w:rtl/>
        </w:rPr>
        <w:t xml:space="preserve"> </w:t>
      </w:r>
      <w:r>
        <w:rPr>
          <w:rFonts w:hint="cs"/>
          <w:rtl/>
        </w:rPr>
        <w:t>עלול</w:t>
      </w:r>
      <w:r w:rsidR="00D4510D">
        <w:rPr>
          <w:rFonts w:hint="cs"/>
          <w:rtl/>
        </w:rPr>
        <w:t xml:space="preserve"> </w:t>
      </w:r>
      <w:r>
        <w:rPr>
          <w:rFonts w:hint="cs"/>
          <w:rtl/>
        </w:rPr>
        <w:t>להכות</w:t>
      </w:r>
      <w:r w:rsidR="00D4510D">
        <w:rPr>
          <w:rFonts w:hint="cs"/>
          <w:rtl/>
        </w:rPr>
        <w:t xml:space="preserve"> </w:t>
      </w:r>
      <w:r>
        <w:rPr>
          <w:rFonts w:hint="cs"/>
          <w:rtl/>
        </w:rPr>
        <w:t>בחזרה</w:t>
      </w:r>
      <w:r w:rsidR="00D4510D">
        <w:rPr>
          <w:rFonts w:hint="cs"/>
          <w:rtl/>
        </w:rPr>
        <w:t xml:space="preserve"> </w:t>
      </w:r>
      <w:r>
        <w:rPr>
          <w:rFonts w:hint="cs"/>
          <w:rtl/>
        </w:rPr>
        <w:t>את</w:t>
      </w:r>
      <w:r w:rsidR="00D4510D">
        <w:rPr>
          <w:rFonts w:hint="cs"/>
          <w:rtl/>
        </w:rPr>
        <w:t xml:space="preserve"> </w:t>
      </w:r>
      <w:r>
        <w:rPr>
          <w:rFonts w:hint="cs"/>
          <w:rtl/>
        </w:rPr>
        <w:t>אביו</w:t>
      </w:r>
      <w:r>
        <w:rPr>
          <w:rFonts w:hint="cs"/>
        </w:rPr>
        <w:t>.</w:t>
      </w:r>
      <w:r w:rsidR="00D4510D">
        <w:rPr>
          <w:rFonts w:hint="cs"/>
          <w:rtl/>
        </w:rPr>
        <w:t xml:space="preserve"> </w:t>
      </w:r>
    </w:p>
    <w:p w:rsidR="00F80724" w:rsidRDefault="00F80724" w:rsidP="00077D26">
      <w:pPr>
        <w:pStyle w:val="a1"/>
        <w:rPr>
          <w:rtl/>
        </w:rPr>
      </w:pPr>
      <w:r>
        <w:rPr>
          <w:rFonts w:hint="cs"/>
          <w:rtl/>
        </w:rPr>
        <w:t>דין</w:t>
      </w:r>
      <w:r w:rsidR="00D4510D">
        <w:rPr>
          <w:rFonts w:hint="cs"/>
          <w:rtl/>
        </w:rPr>
        <w:t xml:space="preserve"> </w:t>
      </w:r>
      <w:r>
        <w:rPr>
          <w:rFonts w:hint="cs"/>
          <w:rtl/>
        </w:rPr>
        <w:t>זה</w:t>
      </w:r>
      <w:r w:rsidR="00D4510D">
        <w:rPr>
          <w:rFonts w:hint="cs"/>
          <w:rtl/>
        </w:rPr>
        <w:t xml:space="preserve"> </w:t>
      </w:r>
      <w:r>
        <w:rPr>
          <w:rFonts w:hint="cs"/>
          <w:rtl/>
        </w:rPr>
        <w:t>נפסק</w:t>
      </w:r>
      <w:r w:rsidR="00D4510D">
        <w:rPr>
          <w:rFonts w:hint="cs"/>
          <w:rtl/>
        </w:rPr>
        <w:t xml:space="preserve"> </w:t>
      </w:r>
      <w:r>
        <w:rPr>
          <w:rFonts w:hint="cs"/>
          <w:rtl/>
        </w:rPr>
        <w:t>להלכה</w:t>
      </w:r>
      <w:r w:rsidR="00D4510D">
        <w:rPr>
          <w:rFonts w:hint="cs"/>
          <w:rtl/>
        </w:rPr>
        <w:t xml:space="preserve"> </w:t>
      </w:r>
      <w:r>
        <w:rPr>
          <w:rFonts w:hint="cs"/>
          <w:rtl/>
        </w:rPr>
        <w:t>בשולחן</w:t>
      </w:r>
      <w:r w:rsidR="00D4510D">
        <w:rPr>
          <w:rFonts w:hint="cs"/>
          <w:rtl/>
        </w:rPr>
        <w:t xml:space="preserve"> </w:t>
      </w:r>
      <w:r>
        <w:rPr>
          <w:rFonts w:hint="cs"/>
          <w:rtl/>
        </w:rPr>
        <w:t>ערוך</w:t>
      </w:r>
      <w:r w:rsidR="00D4510D">
        <w:rPr>
          <w:rFonts w:hint="cs"/>
          <w:rtl/>
        </w:rPr>
        <w:t xml:space="preserve"> </w:t>
      </w:r>
      <w:r>
        <w:rPr>
          <w:rFonts w:hint="cs"/>
          <w:rtl/>
        </w:rPr>
        <w:t>(יו</w:t>
      </w:r>
      <w:r>
        <w:rPr>
          <w:rFonts w:hint="cs"/>
        </w:rPr>
        <w:t>"</w:t>
      </w:r>
      <w:r>
        <w:rPr>
          <w:rFonts w:hint="cs"/>
          <w:rtl/>
        </w:rPr>
        <w:t>ד</w:t>
      </w:r>
      <w:r w:rsidR="00D4510D">
        <w:rPr>
          <w:rFonts w:hint="cs"/>
          <w:rtl/>
        </w:rPr>
        <w:t xml:space="preserve"> </w:t>
      </w:r>
      <w:r>
        <w:rPr>
          <w:rFonts w:hint="cs"/>
          <w:rtl/>
        </w:rPr>
        <w:t>סי'</w:t>
      </w:r>
      <w:r w:rsidR="00D4510D">
        <w:rPr>
          <w:rFonts w:hint="cs"/>
          <w:rtl/>
        </w:rPr>
        <w:t xml:space="preserve"> </w:t>
      </w:r>
      <w:r>
        <w:rPr>
          <w:rFonts w:hint="cs"/>
          <w:rtl/>
        </w:rPr>
        <w:t>רמ</w:t>
      </w:r>
      <w:r w:rsidR="00D4510D">
        <w:rPr>
          <w:rFonts w:hint="cs"/>
          <w:rtl/>
        </w:rPr>
        <w:t xml:space="preserve"> </w:t>
      </w:r>
      <w:r>
        <w:rPr>
          <w:rFonts w:hint="cs"/>
          <w:rtl/>
        </w:rPr>
        <w:t>סע'</w:t>
      </w:r>
      <w:r w:rsidR="00D4510D">
        <w:rPr>
          <w:rFonts w:hint="cs"/>
          <w:rtl/>
        </w:rPr>
        <w:t xml:space="preserve"> </w:t>
      </w:r>
      <w:r>
        <w:rPr>
          <w:rFonts w:hint="cs"/>
          <w:rtl/>
        </w:rPr>
        <w:t>כ</w:t>
      </w:r>
      <w:r w:rsidR="003A67B8">
        <w:rPr>
          <w:rFonts w:hint="cs"/>
          <w:rtl/>
        </w:rPr>
        <w:t>) "</w:t>
      </w:r>
      <w:r>
        <w:rPr>
          <w:rFonts w:hint="cs"/>
          <w:rtl/>
        </w:rPr>
        <w:t>המכה</w:t>
      </w:r>
      <w:r w:rsidR="00D4510D">
        <w:rPr>
          <w:rFonts w:hint="cs"/>
          <w:rtl/>
        </w:rPr>
        <w:t xml:space="preserve"> </w:t>
      </w:r>
      <w:r>
        <w:rPr>
          <w:rFonts w:hint="cs"/>
          <w:rtl/>
        </w:rPr>
        <w:t>לבנו</w:t>
      </w:r>
      <w:r w:rsidR="00D4510D">
        <w:rPr>
          <w:rFonts w:hint="cs"/>
          <w:rtl/>
        </w:rPr>
        <w:t xml:space="preserve"> </w:t>
      </w:r>
      <w:r>
        <w:rPr>
          <w:rFonts w:hint="cs"/>
          <w:b/>
          <w:bCs/>
          <w:rtl/>
        </w:rPr>
        <w:t>גדול</w:t>
      </w:r>
      <w:r>
        <w:rPr>
          <w:rFonts w:hint="cs"/>
        </w:rPr>
        <w:t>,</w:t>
      </w:r>
      <w:r w:rsidR="00D4510D">
        <w:rPr>
          <w:rFonts w:hint="cs"/>
          <w:rtl/>
        </w:rPr>
        <w:t xml:space="preserve"> </w:t>
      </w:r>
      <w:r>
        <w:rPr>
          <w:rFonts w:hint="cs"/>
          <w:rtl/>
        </w:rPr>
        <w:t>היו</w:t>
      </w:r>
      <w:r w:rsidR="00D4510D">
        <w:rPr>
          <w:rFonts w:hint="cs"/>
          <w:rtl/>
        </w:rPr>
        <w:t xml:space="preserve"> </w:t>
      </w:r>
      <w:r>
        <w:rPr>
          <w:rFonts w:hint="cs"/>
          <w:rtl/>
        </w:rPr>
        <w:t>מנדין</w:t>
      </w:r>
      <w:r w:rsidR="00D4510D">
        <w:rPr>
          <w:rFonts w:hint="cs"/>
          <w:rtl/>
        </w:rPr>
        <w:t xml:space="preserve"> </w:t>
      </w:r>
      <w:r>
        <w:rPr>
          <w:rFonts w:hint="cs"/>
          <w:rtl/>
        </w:rPr>
        <w:t>אותו,</w:t>
      </w:r>
      <w:r w:rsidR="00D4510D">
        <w:rPr>
          <w:rFonts w:hint="cs"/>
          <w:rtl/>
        </w:rPr>
        <w:t xml:space="preserve"> </w:t>
      </w:r>
      <w:r>
        <w:rPr>
          <w:rFonts w:hint="cs"/>
          <w:rtl/>
        </w:rPr>
        <w:t>שהרי</w:t>
      </w:r>
      <w:r w:rsidR="00D4510D">
        <w:rPr>
          <w:rFonts w:hint="cs"/>
          <w:rtl/>
        </w:rPr>
        <w:t xml:space="preserve"> </w:t>
      </w:r>
      <w:r>
        <w:rPr>
          <w:rFonts w:hint="cs"/>
          <w:rtl/>
        </w:rPr>
        <w:t>עובר</w:t>
      </w:r>
      <w:r w:rsidR="00D4510D">
        <w:rPr>
          <w:rFonts w:hint="cs"/>
          <w:rtl/>
        </w:rPr>
        <w:t xml:space="preserve"> </w:t>
      </w:r>
      <w:r>
        <w:rPr>
          <w:rFonts w:hint="cs"/>
          <w:rtl/>
        </w:rPr>
        <w:t>על</w:t>
      </w:r>
      <w:r w:rsidR="00D4510D">
        <w:rPr>
          <w:rFonts w:hint="cs"/>
          <w:rtl/>
        </w:rPr>
        <w:t xml:space="preserve"> </w:t>
      </w:r>
      <w:r>
        <w:rPr>
          <w:rFonts w:hint="cs"/>
          <w:rtl/>
        </w:rPr>
        <w:t>לפני</w:t>
      </w:r>
      <w:r w:rsidR="00D4510D">
        <w:rPr>
          <w:rFonts w:hint="cs"/>
          <w:rtl/>
        </w:rPr>
        <w:t xml:space="preserve"> </w:t>
      </w:r>
      <w:r>
        <w:rPr>
          <w:rFonts w:hint="cs"/>
          <w:rtl/>
        </w:rPr>
        <w:t>עור</w:t>
      </w:r>
      <w:r w:rsidR="00D4510D">
        <w:rPr>
          <w:rFonts w:hint="cs"/>
          <w:rtl/>
        </w:rPr>
        <w:t xml:space="preserve"> </w:t>
      </w:r>
      <w:r>
        <w:rPr>
          <w:rFonts w:hint="cs"/>
          <w:rtl/>
        </w:rPr>
        <w:t>לא</w:t>
      </w:r>
      <w:r w:rsidR="00D4510D">
        <w:rPr>
          <w:rFonts w:hint="cs"/>
          <w:rtl/>
        </w:rPr>
        <w:t xml:space="preserve"> </w:t>
      </w:r>
      <w:r>
        <w:rPr>
          <w:rFonts w:hint="cs"/>
          <w:rtl/>
        </w:rPr>
        <w:t>תתן</w:t>
      </w:r>
      <w:r w:rsidR="00D4510D">
        <w:rPr>
          <w:rFonts w:hint="cs"/>
          <w:rtl/>
        </w:rPr>
        <w:t xml:space="preserve"> </w:t>
      </w:r>
      <w:r>
        <w:rPr>
          <w:rFonts w:hint="cs"/>
          <w:rtl/>
        </w:rPr>
        <w:t>מכשול</w:t>
      </w:r>
      <w:r w:rsidR="00D4510D">
        <w:rPr>
          <w:rFonts w:hint="cs"/>
          <w:rtl/>
        </w:rPr>
        <w:t xml:space="preserve"> </w:t>
      </w:r>
      <w:r>
        <w:rPr>
          <w:rFonts w:hint="cs"/>
          <w:rtl/>
        </w:rPr>
        <w:t>(ויקרא</w:t>
      </w:r>
      <w:r w:rsidR="00D4510D">
        <w:rPr>
          <w:rFonts w:hint="cs"/>
          <w:rtl/>
        </w:rPr>
        <w:t xml:space="preserve"> </w:t>
      </w:r>
      <w:r>
        <w:rPr>
          <w:rFonts w:hint="cs"/>
          <w:rtl/>
        </w:rPr>
        <w:t>יט,</w:t>
      </w:r>
      <w:r w:rsidR="00D4510D">
        <w:rPr>
          <w:rFonts w:hint="cs"/>
          <w:rtl/>
        </w:rPr>
        <w:t xml:space="preserve"> </w:t>
      </w:r>
      <w:r>
        <w:rPr>
          <w:rFonts w:hint="cs"/>
          <w:rtl/>
        </w:rPr>
        <w:t>יד</w:t>
      </w:r>
      <w:r w:rsidR="003A67B8">
        <w:rPr>
          <w:rFonts w:hint="cs"/>
          <w:rtl/>
        </w:rPr>
        <w:t>) "</w:t>
      </w:r>
      <w:r>
        <w:rPr>
          <w:rFonts w:hint="cs"/>
          <w:rtl/>
        </w:rPr>
        <w:t>והרמ</w:t>
      </w:r>
      <w:r>
        <w:rPr>
          <w:rFonts w:hint="cs"/>
        </w:rPr>
        <w:t>"</w:t>
      </w:r>
      <w:r>
        <w:rPr>
          <w:rFonts w:hint="cs"/>
          <w:rtl/>
        </w:rPr>
        <w:t>א</w:t>
      </w:r>
      <w:r w:rsidR="00D4510D">
        <w:rPr>
          <w:rFonts w:hint="cs"/>
          <w:rtl/>
        </w:rPr>
        <w:t xml:space="preserve"> </w:t>
      </w:r>
      <w:r>
        <w:rPr>
          <w:rFonts w:hint="cs"/>
          <w:rtl/>
        </w:rPr>
        <w:t>כתב,</w:t>
      </w:r>
      <w:r w:rsidR="00D4510D">
        <w:rPr>
          <w:rFonts w:hint="cs"/>
          <w:rtl/>
        </w:rPr>
        <w:t xml:space="preserve"> </w:t>
      </w:r>
      <w:r>
        <w:rPr>
          <w:rFonts w:hint="cs"/>
          <w:rtl/>
        </w:rPr>
        <w:t>שאין</w:t>
      </w:r>
      <w:r w:rsidR="00D4510D">
        <w:rPr>
          <w:rFonts w:hint="cs"/>
          <w:rtl/>
        </w:rPr>
        <w:t xml:space="preserve"> </w:t>
      </w:r>
      <w:r>
        <w:rPr>
          <w:rFonts w:hint="cs"/>
          <w:rtl/>
        </w:rPr>
        <w:t>הכוונה</w:t>
      </w:r>
      <w:r w:rsidR="00D4510D">
        <w:rPr>
          <w:rFonts w:hint="cs"/>
          <w:rtl/>
        </w:rPr>
        <w:t xml:space="preserve"> </w:t>
      </w:r>
      <w:r>
        <w:rPr>
          <w:rFonts w:hint="cs"/>
          <w:rtl/>
        </w:rPr>
        <w:t>ל</w:t>
      </w:r>
      <w:r>
        <w:rPr>
          <w:rFonts w:hint="cs"/>
        </w:rPr>
        <w:t>"</w:t>
      </w:r>
      <w:r>
        <w:rPr>
          <w:rFonts w:hint="cs"/>
          <w:rtl/>
        </w:rPr>
        <w:t>גדול</w:t>
      </w:r>
      <w:r>
        <w:rPr>
          <w:rFonts w:hint="cs"/>
        </w:rPr>
        <w:t>"</w:t>
      </w:r>
      <w:r w:rsidR="00D4510D">
        <w:rPr>
          <w:rFonts w:hint="cs"/>
          <w:rtl/>
        </w:rPr>
        <w:t xml:space="preserve"> </w:t>
      </w:r>
      <w:r>
        <w:rPr>
          <w:rFonts w:hint="cs"/>
          <w:rtl/>
        </w:rPr>
        <w:t>בן</w:t>
      </w:r>
      <w:r w:rsidR="00D4510D">
        <w:rPr>
          <w:rFonts w:hint="cs"/>
          <w:rtl/>
        </w:rPr>
        <w:t xml:space="preserve"> </w:t>
      </w:r>
      <w:r>
        <w:rPr>
          <w:rFonts w:hint="cs"/>
          <w:rtl/>
        </w:rPr>
        <w:t>י</w:t>
      </w:r>
      <w:r>
        <w:rPr>
          <w:rFonts w:hint="cs"/>
        </w:rPr>
        <w:t>"</w:t>
      </w:r>
      <w:r>
        <w:rPr>
          <w:rFonts w:hint="cs"/>
          <w:rtl/>
        </w:rPr>
        <w:t>ג</w:t>
      </w:r>
      <w:r w:rsidR="00D4510D">
        <w:rPr>
          <w:rFonts w:hint="cs"/>
          <w:rtl/>
        </w:rPr>
        <w:t xml:space="preserve"> </w:t>
      </w:r>
      <w:r>
        <w:rPr>
          <w:rFonts w:hint="cs"/>
          <w:rtl/>
        </w:rPr>
        <w:t>שנים,</w:t>
      </w:r>
      <w:r w:rsidR="00D4510D">
        <w:rPr>
          <w:rFonts w:hint="cs"/>
          <w:rtl/>
        </w:rPr>
        <w:t xml:space="preserve"> </w:t>
      </w:r>
      <w:r>
        <w:rPr>
          <w:rFonts w:hint="cs"/>
          <w:rtl/>
        </w:rPr>
        <w:t>אלא</w:t>
      </w:r>
      <w:r w:rsidR="003A67B8">
        <w:rPr>
          <w:rFonts w:hint="cs"/>
          <w:rtl/>
        </w:rPr>
        <w:t>: "</w:t>
      </w:r>
      <w:r>
        <w:rPr>
          <w:rFonts w:hint="cs"/>
          <w:rtl/>
        </w:rPr>
        <w:t>ולא</w:t>
      </w:r>
      <w:r w:rsidR="00D4510D">
        <w:rPr>
          <w:rFonts w:hint="cs"/>
          <w:rtl/>
        </w:rPr>
        <w:t xml:space="preserve"> </w:t>
      </w:r>
      <w:r>
        <w:rPr>
          <w:rFonts w:hint="cs"/>
          <w:rtl/>
        </w:rPr>
        <w:t>מקרי</w:t>
      </w:r>
      <w:r w:rsidR="00D4510D">
        <w:rPr>
          <w:rFonts w:hint="cs"/>
          <w:rtl/>
        </w:rPr>
        <w:t xml:space="preserve"> </w:t>
      </w:r>
      <w:r>
        <w:rPr>
          <w:rFonts w:hint="cs"/>
          <w:rtl/>
        </w:rPr>
        <w:t>גדול</w:t>
      </w:r>
      <w:r w:rsidR="00D4510D">
        <w:rPr>
          <w:rFonts w:hint="cs"/>
          <w:rtl/>
        </w:rPr>
        <w:t xml:space="preserve"> </w:t>
      </w:r>
      <w:r>
        <w:rPr>
          <w:rFonts w:hint="cs"/>
          <w:rtl/>
        </w:rPr>
        <w:t>לדבר</w:t>
      </w:r>
      <w:r w:rsidR="00D4510D">
        <w:rPr>
          <w:rFonts w:hint="cs"/>
          <w:rtl/>
        </w:rPr>
        <w:t xml:space="preserve"> </w:t>
      </w:r>
      <w:r>
        <w:rPr>
          <w:rFonts w:hint="cs"/>
          <w:rtl/>
        </w:rPr>
        <w:t>זה,</w:t>
      </w:r>
      <w:r w:rsidR="00D4510D">
        <w:rPr>
          <w:rFonts w:hint="cs"/>
          <w:rtl/>
        </w:rPr>
        <w:t xml:space="preserve"> </w:t>
      </w:r>
      <w:r>
        <w:rPr>
          <w:rFonts w:hint="cs"/>
          <w:rtl/>
        </w:rPr>
        <w:t>רק</w:t>
      </w:r>
      <w:r w:rsidR="00D4510D">
        <w:rPr>
          <w:rFonts w:hint="cs"/>
          <w:rtl/>
        </w:rPr>
        <w:t xml:space="preserve"> </w:t>
      </w:r>
      <w:r>
        <w:rPr>
          <w:rFonts w:hint="cs"/>
          <w:b/>
          <w:bCs/>
          <w:rtl/>
        </w:rPr>
        <w:t>אחר</w:t>
      </w:r>
      <w:r w:rsidR="00D4510D">
        <w:rPr>
          <w:rFonts w:hint="cs"/>
          <w:b/>
          <w:bCs/>
          <w:rtl/>
        </w:rPr>
        <w:t xml:space="preserve"> </w:t>
      </w:r>
      <w:r>
        <w:rPr>
          <w:rFonts w:hint="cs"/>
          <w:b/>
          <w:bCs/>
          <w:rtl/>
        </w:rPr>
        <w:t>כ</w:t>
      </w:r>
      <w:r>
        <w:rPr>
          <w:rFonts w:hint="cs"/>
          <w:b/>
          <w:bCs/>
        </w:rPr>
        <w:t>"</w:t>
      </w:r>
      <w:r>
        <w:rPr>
          <w:rFonts w:hint="cs"/>
          <w:b/>
          <w:bCs/>
          <w:rtl/>
        </w:rPr>
        <w:t>ב</w:t>
      </w:r>
      <w:r w:rsidR="00D4510D">
        <w:rPr>
          <w:rFonts w:hint="cs"/>
          <w:b/>
          <w:bCs/>
          <w:rtl/>
        </w:rPr>
        <w:t xml:space="preserve"> </w:t>
      </w:r>
      <w:r>
        <w:rPr>
          <w:rFonts w:hint="cs"/>
          <w:b/>
          <w:bCs/>
          <w:rtl/>
        </w:rPr>
        <w:t>שנה</w:t>
      </w:r>
      <w:r w:rsidR="00D4510D">
        <w:rPr>
          <w:rFonts w:hint="cs"/>
          <w:rtl/>
        </w:rPr>
        <w:t xml:space="preserve"> </w:t>
      </w:r>
      <w:r>
        <w:rPr>
          <w:rFonts w:hint="cs"/>
          <w:rtl/>
        </w:rPr>
        <w:t>או</w:t>
      </w:r>
      <w:r w:rsidR="00D4510D">
        <w:rPr>
          <w:rFonts w:hint="cs"/>
          <w:rtl/>
        </w:rPr>
        <w:t xml:space="preserve"> </w:t>
      </w:r>
      <w:r>
        <w:rPr>
          <w:rFonts w:hint="cs"/>
          <w:b/>
          <w:bCs/>
          <w:rtl/>
        </w:rPr>
        <w:t>כ</w:t>
      </w:r>
      <w:r>
        <w:rPr>
          <w:rFonts w:hint="cs"/>
          <w:b/>
          <w:bCs/>
        </w:rPr>
        <w:t>"</w:t>
      </w:r>
      <w:r>
        <w:rPr>
          <w:rFonts w:hint="cs"/>
          <w:b/>
          <w:bCs/>
          <w:rtl/>
        </w:rPr>
        <w:t>ד</w:t>
      </w:r>
      <w:r w:rsidR="00D4510D">
        <w:rPr>
          <w:rFonts w:hint="cs"/>
          <w:b/>
          <w:bCs/>
          <w:rtl/>
        </w:rPr>
        <w:t xml:space="preserve"> </w:t>
      </w:r>
      <w:r>
        <w:rPr>
          <w:rFonts w:hint="cs"/>
          <w:b/>
          <w:bCs/>
          <w:rtl/>
        </w:rPr>
        <w:t>שנה</w:t>
      </w:r>
      <w:r w:rsidR="003A67B8">
        <w:rPr>
          <w:rFonts w:hint="cs"/>
          <w:rtl/>
        </w:rPr>
        <w:t>"</w:t>
      </w:r>
      <w:r>
        <w:rPr>
          <w:rFonts w:hint="cs"/>
        </w:rPr>
        <w:t>.</w:t>
      </w:r>
      <w:r w:rsidR="00D4510D">
        <w:rPr>
          <w:rFonts w:hint="cs"/>
          <w:rtl/>
        </w:rPr>
        <w:t xml:space="preserve"> </w:t>
      </w:r>
    </w:p>
    <w:p w:rsidR="00F80724" w:rsidRDefault="00F80724" w:rsidP="00077D26">
      <w:pPr>
        <w:pStyle w:val="a1"/>
      </w:pPr>
      <w:r>
        <w:rPr>
          <w:rFonts w:hint="cs"/>
          <w:rtl/>
        </w:rPr>
        <w:lastRenderedPageBreak/>
        <w:t>אולם</w:t>
      </w:r>
      <w:r w:rsidR="00D4510D">
        <w:rPr>
          <w:rFonts w:hint="cs"/>
          <w:rtl/>
        </w:rPr>
        <w:t xml:space="preserve"> </w:t>
      </w:r>
      <w:r>
        <w:rPr>
          <w:rFonts w:hint="cs"/>
          <w:rtl/>
        </w:rPr>
        <w:t>רבי</w:t>
      </w:r>
      <w:r w:rsidR="00D4510D">
        <w:rPr>
          <w:rFonts w:hint="cs"/>
          <w:rtl/>
        </w:rPr>
        <w:t xml:space="preserve"> </w:t>
      </w:r>
      <w:r>
        <w:rPr>
          <w:rFonts w:hint="cs"/>
          <w:rtl/>
        </w:rPr>
        <w:t>עקיבא</w:t>
      </w:r>
      <w:r w:rsidR="00D4510D">
        <w:rPr>
          <w:rFonts w:hint="cs"/>
          <w:rtl/>
        </w:rPr>
        <w:t xml:space="preserve"> </w:t>
      </w:r>
      <w:r>
        <w:rPr>
          <w:rFonts w:hint="cs"/>
          <w:rtl/>
        </w:rPr>
        <w:t>אייגר</w:t>
      </w:r>
      <w:r w:rsidR="00D4510D">
        <w:rPr>
          <w:rFonts w:hint="cs"/>
          <w:rtl/>
        </w:rPr>
        <w:t xml:space="preserve"> </w:t>
      </w:r>
      <w:r>
        <w:rPr>
          <w:rFonts w:hint="cs"/>
          <w:rtl/>
        </w:rPr>
        <w:t>ציין</w:t>
      </w:r>
      <w:r w:rsidR="00D4510D">
        <w:rPr>
          <w:rFonts w:hint="cs"/>
          <w:rtl/>
        </w:rPr>
        <w:t xml:space="preserve"> </w:t>
      </w:r>
      <w:r>
        <w:rPr>
          <w:rFonts w:hint="cs"/>
          <w:rtl/>
        </w:rPr>
        <w:t>בהגהותיו</w:t>
      </w:r>
      <w:r w:rsidR="00D4510D">
        <w:rPr>
          <w:rFonts w:hint="cs"/>
          <w:rtl/>
        </w:rPr>
        <w:t xml:space="preserve"> </w:t>
      </w:r>
      <w:r>
        <w:rPr>
          <w:rFonts w:hint="cs"/>
          <w:rtl/>
        </w:rPr>
        <w:t>על</w:t>
      </w:r>
      <w:r w:rsidR="00D4510D">
        <w:rPr>
          <w:rFonts w:hint="cs"/>
          <w:rtl/>
        </w:rPr>
        <w:t xml:space="preserve"> </w:t>
      </w:r>
      <w:r>
        <w:rPr>
          <w:rFonts w:hint="cs"/>
          <w:rtl/>
        </w:rPr>
        <w:t>גליון</w:t>
      </w:r>
      <w:r w:rsidR="00D4510D">
        <w:rPr>
          <w:rFonts w:hint="cs"/>
          <w:rtl/>
        </w:rPr>
        <w:t xml:space="preserve"> </w:t>
      </w:r>
      <w:r>
        <w:rPr>
          <w:rFonts w:hint="cs"/>
          <w:rtl/>
        </w:rPr>
        <w:t>השו</w:t>
      </w:r>
      <w:r>
        <w:rPr>
          <w:rFonts w:hint="cs"/>
        </w:rPr>
        <w:t>"</w:t>
      </w:r>
      <w:r>
        <w:rPr>
          <w:rFonts w:hint="cs"/>
          <w:rtl/>
        </w:rPr>
        <w:t>ע,</w:t>
      </w:r>
      <w:r w:rsidR="00D4510D">
        <w:rPr>
          <w:rFonts w:hint="cs"/>
          <w:rtl/>
        </w:rPr>
        <w:t xml:space="preserve"> </w:t>
      </w:r>
      <w:r>
        <w:rPr>
          <w:rFonts w:hint="cs"/>
          <w:rtl/>
        </w:rPr>
        <w:t>למה</w:t>
      </w:r>
      <w:r w:rsidR="00D4510D">
        <w:rPr>
          <w:rFonts w:hint="cs"/>
          <w:rtl/>
        </w:rPr>
        <w:t xml:space="preserve"> </w:t>
      </w:r>
      <w:r>
        <w:rPr>
          <w:rFonts w:hint="cs"/>
          <w:rtl/>
        </w:rPr>
        <w:t>שכתב</w:t>
      </w:r>
      <w:r w:rsidR="00D4510D">
        <w:rPr>
          <w:rFonts w:hint="cs"/>
          <w:rtl/>
        </w:rPr>
        <w:t xml:space="preserve"> </w:t>
      </w:r>
      <w:r>
        <w:rPr>
          <w:rFonts w:hint="cs"/>
          <w:rtl/>
        </w:rPr>
        <w:t>מהריק</w:t>
      </w:r>
      <w:r>
        <w:rPr>
          <w:rFonts w:hint="cs"/>
        </w:rPr>
        <w:t>"</w:t>
      </w:r>
      <w:r>
        <w:rPr>
          <w:rFonts w:hint="cs"/>
          <w:rtl/>
        </w:rPr>
        <w:t>ש</w:t>
      </w:r>
      <w:r w:rsidR="00D4510D">
        <w:rPr>
          <w:rFonts w:hint="cs"/>
          <w:rtl/>
        </w:rPr>
        <w:t xml:space="preserve"> </w:t>
      </w:r>
      <w:r>
        <w:rPr>
          <w:rFonts w:hint="cs"/>
        </w:rPr>
        <w:t>"</w:t>
      </w:r>
      <w:r>
        <w:rPr>
          <w:rFonts w:hint="cs"/>
          <w:rtl/>
        </w:rPr>
        <w:t>המכה</w:t>
      </w:r>
      <w:r w:rsidR="00D4510D">
        <w:rPr>
          <w:rFonts w:hint="cs"/>
          <w:rtl/>
        </w:rPr>
        <w:t xml:space="preserve"> </w:t>
      </w:r>
      <w:r>
        <w:rPr>
          <w:rFonts w:hint="cs"/>
          <w:rtl/>
        </w:rPr>
        <w:t>בנו</w:t>
      </w:r>
      <w:r w:rsidR="00D4510D">
        <w:rPr>
          <w:rFonts w:hint="cs"/>
          <w:rtl/>
        </w:rPr>
        <w:t xml:space="preserve"> </w:t>
      </w:r>
      <w:r>
        <w:rPr>
          <w:rFonts w:hint="cs"/>
          <w:b/>
          <w:bCs/>
          <w:rtl/>
        </w:rPr>
        <w:t>קטן</w:t>
      </w:r>
      <w:r w:rsidR="00D4510D">
        <w:rPr>
          <w:rFonts w:hint="cs"/>
          <w:rtl/>
        </w:rPr>
        <w:t xml:space="preserve"> </w:t>
      </w:r>
      <w:r>
        <w:rPr>
          <w:rFonts w:hint="cs"/>
          <w:rtl/>
        </w:rPr>
        <w:t>יותר</w:t>
      </w:r>
      <w:r w:rsidR="00D4510D">
        <w:rPr>
          <w:rFonts w:hint="cs"/>
          <w:rtl/>
        </w:rPr>
        <w:t xml:space="preserve"> </w:t>
      </w:r>
      <w:r>
        <w:rPr>
          <w:rFonts w:hint="cs"/>
          <w:rtl/>
        </w:rPr>
        <w:t>מדי</w:t>
      </w:r>
      <w:r w:rsidR="00D4510D">
        <w:rPr>
          <w:rFonts w:hint="cs"/>
          <w:rtl/>
        </w:rPr>
        <w:t xml:space="preserve"> </w:t>
      </w:r>
      <w:r>
        <w:rPr>
          <w:rFonts w:hint="cs"/>
          <w:rtl/>
        </w:rPr>
        <w:t>היו</w:t>
      </w:r>
      <w:r w:rsidR="00D4510D">
        <w:rPr>
          <w:rFonts w:hint="cs"/>
          <w:rtl/>
        </w:rPr>
        <w:t xml:space="preserve"> </w:t>
      </w:r>
      <w:r>
        <w:rPr>
          <w:rFonts w:hint="cs"/>
          <w:rtl/>
        </w:rPr>
        <w:t>מנדים</w:t>
      </w:r>
      <w:r w:rsidR="00D4510D">
        <w:rPr>
          <w:rFonts w:hint="cs"/>
          <w:rtl/>
        </w:rPr>
        <w:t xml:space="preserve"> </w:t>
      </w:r>
      <w:r>
        <w:rPr>
          <w:rFonts w:hint="cs"/>
          <w:rtl/>
        </w:rPr>
        <w:t>אותו,</w:t>
      </w:r>
      <w:r w:rsidR="00D4510D">
        <w:rPr>
          <w:rFonts w:hint="cs"/>
          <w:rtl/>
        </w:rPr>
        <w:t xml:space="preserve"> </w:t>
      </w:r>
      <w:r>
        <w:rPr>
          <w:rFonts w:hint="cs"/>
          <w:rtl/>
        </w:rPr>
        <w:t>פסקי</w:t>
      </w:r>
      <w:r w:rsidR="00D4510D">
        <w:rPr>
          <w:rFonts w:hint="cs"/>
          <w:rtl/>
        </w:rPr>
        <w:t xml:space="preserve"> </w:t>
      </w:r>
      <w:r>
        <w:rPr>
          <w:rFonts w:hint="cs"/>
          <w:rtl/>
        </w:rPr>
        <w:t>תוספות</w:t>
      </w:r>
      <w:r w:rsidR="00D4510D">
        <w:rPr>
          <w:rFonts w:hint="cs"/>
          <w:rtl/>
        </w:rPr>
        <w:t xml:space="preserve"> </w:t>
      </w:r>
      <w:r>
        <w:rPr>
          <w:rFonts w:hint="cs"/>
          <w:rtl/>
        </w:rPr>
        <w:t>מועד</w:t>
      </w:r>
      <w:r w:rsidR="00D4510D">
        <w:rPr>
          <w:rFonts w:hint="cs"/>
          <w:rtl/>
        </w:rPr>
        <w:t xml:space="preserve"> </w:t>
      </w:r>
      <w:r>
        <w:rPr>
          <w:rFonts w:hint="cs"/>
          <w:rtl/>
        </w:rPr>
        <w:t>קטן</w:t>
      </w:r>
      <w:r w:rsidR="00D4510D">
        <w:rPr>
          <w:rFonts w:hint="cs"/>
          <w:rtl/>
        </w:rPr>
        <w:t xml:space="preserve"> </w:t>
      </w:r>
      <w:r>
        <w:rPr>
          <w:rFonts w:hint="cs"/>
          <w:rtl/>
        </w:rPr>
        <w:t>פ</w:t>
      </w:r>
      <w:r>
        <w:rPr>
          <w:rFonts w:hint="cs"/>
        </w:rPr>
        <w:t>"</w:t>
      </w:r>
      <w:r>
        <w:rPr>
          <w:rFonts w:hint="cs"/>
          <w:rtl/>
        </w:rPr>
        <w:t>ג</w:t>
      </w:r>
      <w:r w:rsidR="003A67B8">
        <w:rPr>
          <w:rFonts w:hint="cs"/>
          <w:rtl/>
        </w:rPr>
        <w:t>"</w:t>
      </w:r>
      <w:r>
        <w:rPr>
          <w:rFonts w:hint="cs"/>
        </w:rPr>
        <w:t>.</w:t>
      </w:r>
      <w:r w:rsidR="00D4510D">
        <w:rPr>
          <w:rFonts w:hint="cs"/>
          <w:rtl/>
        </w:rPr>
        <w:t xml:space="preserve"> </w:t>
      </w:r>
      <w:r>
        <w:rPr>
          <w:rFonts w:hint="cs"/>
          <w:rtl/>
        </w:rPr>
        <w:t>וכוונתו</w:t>
      </w:r>
      <w:r w:rsidR="00D4510D">
        <w:rPr>
          <w:rFonts w:hint="cs"/>
          <w:rtl/>
        </w:rPr>
        <w:t xml:space="preserve"> </w:t>
      </w:r>
      <w:r>
        <w:rPr>
          <w:rFonts w:hint="cs"/>
          <w:rtl/>
        </w:rPr>
        <w:t>לדברי</w:t>
      </w:r>
      <w:r w:rsidR="00D4510D">
        <w:rPr>
          <w:rFonts w:hint="cs"/>
          <w:rtl/>
        </w:rPr>
        <w:t xml:space="preserve"> </w:t>
      </w:r>
      <w:r>
        <w:rPr>
          <w:rFonts w:hint="cs"/>
          <w:rtl/>
        </w:rPr>
        <w:t>פסקי</w:t>
      </w:r>
      <w:r w:rsidR="00D4510D">
        <w:rPr>
          <w:rFonts w:hint="cs"/>
          <w:rtl/>
        </w:rPr>
        <w:t xml:space="preserve"> </w:t>
      </w:r>
      <w:r>
        <w:rPr>
          <w:rFonts w:hint="cs"/>
          <w:rtl/>
        </w:rPr>
        <w:t>התוספות</w:t>
      </w:r>
      <w:r w:rsidR="00D4510D">
        <w:rPr>
          <w:rFonts w:hint="cs"/>
          <w:rtl/>
        </w:rPr>
        <w:t xml:space="preserve"> </w:t>
      </w:r>
      <w:r>
        <w:rPr>
          <w:rFonts w:hint="cs"/>
          <w:rtl/>
        </w:rPr>
        <w:t>(סימן</w:t>
      </w:r>
      <w:r w:rsidR="00D4510D">
        <w:rPr>
          <w:rFonts w:hint="cs"/>
          <w:rtl/>
        </w:rPr>
        <w:t xml:space="preserve"> </w:t>
      </w:r>
      <w:r>
        <w:rPr>
          <w:rFonts w:hint="cs"/>
          <w:rtl/>
        </w:rPr>
        <w:t>עו),</w:t>
      </w:r>
      <w:r w:rsidR="00D4510D">
        <w:rPr>
          <w:rFonts w:hint="cs"/>
          <w:rtl/>
        </w:rPr>
        <w:t xml:space="preserve"> </w:t>
      </w:r>
      <w:r>
        <w:rPr>
          <w:rFonts w:hint="cs"/>
          <w:rtl/>
        </w:rPr>
        <w:t>ושם</w:t>
      </w:r>
      <w:r w:rsidR="00D4510D">
        <w:rPr>
          <w:rFonts w:hint="cs"/>
          <w:rtl/>
        </w:rPr>
        <w:t xml:space="preserve"> </w:t>
      </w:r>
      <w:r>
        <w:rPr>
          <w:rFonts w:hint="cs"/>
          <w:rtl/>
        </w:rPr>
        <w:t>הגירסא</w:t>
      </w:r>
      <w:r w:rsidR="003A67B8">
        <w:rPr>
          <w:rFonts w:hint="cs"/>
          <w:rtl/>
        </w:rPr>
        <w:t>: "</w:t>
      </w:r>
      <w:r>
        <w:rPr>
          <w:rFonts w:hint="cs"/>
          <w:rtl/>
        </w:rPr>
        <w:t>אחד</w:t>
      </w:r>
      <w:r w:rsidR="00D4510D">
        <w:rPr>
          <w:rFonts w:hint="cs"/>
          <w:rtl/>
        </w:rPr>
        <w:t xml:space="preserve"> </w:t>
      </w:r>
      <w:r>
        <w:rPr>
          <w:rFonts w:hint="cs"/>
          <w:rtl/>
        </w:rPr>
        <w:t>הכה</w:t>
      </w:r>
      <w:r w:rsidR="00D4510D">
        <w:rPr>
          <w:rFonts w:hint="cs"/>
          <w:rtl/>
        </w:rPr>
        <w:t xml:space="preserve"> </w:t>
      </w:r>
      <w:r>
        <w:rPr>
          <w:rFonts w:hint="cs"/>
          <w:rtl/>
        </w:rPr>
        <w:t>לבנו</w:t>
      </w:r>
      <w:r w:rsidR="00D4510D">
        <w:rPr>
          <w:rFonts w:hint="cs"/>
          <w:rtl/>
        </w:rPr>
        <w:t xml:space="preserve"> </w:t>
      </w:r>
      <w:r w:rsidR="003A67B8">
        <w:rPr>
          <w:rFonts w:hint="cs"/>
          <w:rtl/>
        </w:rPr>
        <w:t>(</w:t>
      </w:r>
      <w:r>
        <w:rPr>
          <w:rFonts w:hint="cs"/>
          <w:b/>
          <w:bCs/>
          <w:rtl/>
        </w:rPr>
        <w:t>קטן)</w:t>
      </w:r>
      <w:r w:rsidR="00D4510D">
        <w:rPr>
          <w:rFonts w:hint="cs"/>
          <w:b/>
          <w:bCs/>
          <w:rtl/>
        </w:rPr>
        <w:t xml:space="preserve"> </w:t>
      </w:r>
      <w:r>
        <w:rPr>
          <w:rFonts w:hint="cs"/>
          <w:b/>
          <w:bCs/>
          <w:rtl/>
        </w:rPr>
        <w:t>[גדול</w:t>
      </w:r>
      <w:r w:rsidR="003A67B8">
        <w:rPr>
          <w:rFonts w:hint="cs"/>
          <w:b/>
          <w:bCs/>
          <w:rtl/>
        </w:rPr>
        <w:t>]</w:t>
      </w:r>
      <w:r w:rsidR="00D4510D">
        <w:rPr>
          <w:rFonts w:hint="cs"/>
          <w:b/>
          <w:bCs/>
          <w:rtl/>
        </w:rPr>
        <w:t xml:space="preserve"> </w:t>
      </w:r>
      <w:r>
        <w:rPr>
          <w:rFonts w:hint="cs"/>
          <w:rtl/>
        </w:rPr>
        <w:t>יותר</w:t>
      </w:r>
      <w:r w:rsidR="00D4510D">
        <w:rPr>
          <w:rFonts w:hint="cs"/>
          <w:rtl/>
        </w:rPr>
        <w:t xml:space="preserve"> </w:t>
      </w:r>
      <w:r>
        <w:rPr>
          <w:rFonts w:hint="cs"/>
          <w:rtl/>
        </w:rPr>
        <w:t>מדאי</w:t>
      </w:r>
      <w:r>
        <w:rPr>
          <w:rFonts w:hint="cs"/>
        </w:rPr>
        <w:t>,</w:t>
      </w:r>
      <w:r w:rsidR="00D4510D">
        <w:rPr>
          <w:rFonts w:hint="cs"/>
          <w:rtl/>
        </w:rPr>
        <w:t xml:space="preserve"> </w:t>
      </w:r>
      <w:r>
        <w:rPr>
          <w:rFonts w:hint="cs"/>
          <w:rtl/>
        </w:rPr>
        <w:t>ונדוהו</w:t>
      </w:r>
      <w:r w:rsidR="003A67B8">
        <w:rPr>
          <w:rFonts w:hint="cs"/>
          <w:rtl/>
        </w:rPr>
        <w:t>"</w:t>
      </w:r>
      <w:r>
        <w:rPr>
          <w:rFonts w:hint="cs"/>
        </w:rPr>
        <w:t>.</w:t>
      </w:r>
      <w:r w:rsidR="00D4510D">
        <w:rPr>
          <w:rFonts w:hint="cs"/>
          <w:rtl/>
        </w:rPr>
        <w:t xml:space="preserve"> </w:t>
      </w:r>
      <w:r>
        <w:rPr>
          <w:rFonts w:hint="cs"/>
          <w:rtl/>
        </w:rPr>
        <w:t>וכנראה</w:t>
      </w:r>
      <w:r w:rsidR="00D4510D">
        <w:rPr>
          <w:rFonts w:hint="cs"/>
          <w:rtl/>
        </w:rPr>
        <w:t xml:space="preserve"> </w:t>
      </w:r>
      <w:r>
        <w:rPr>
          <w:rFonts w:hint="cs"/>
          <w:rtl/>
        </w:rPr>
        <w:t>במהדורת</w:t>
      </w:r>
      <w:r w:rsidR="00D4510D">
        <w:rPr>
          <w:rFonts w:hint="cs"/>
          <w:rtl/>
        </w:rPr>
        <w:t xml:space="preserve"> </w:t>
      </w:r>
      <w:r>
        <w:rPr>
          <w:rFonts w:hint="cs"/>
          <w:rtl/>
        </w:rPr>
        <w:t>ש</w:t>
      </w:r>
      <w:r>
        <w:rPr>
          <w:rFonts w:hint="cs"/>
        </w:rPr>
        <w:t>"</w:t>
      </w:r>
      <w:r>
        <w:rPr>
          <w:rFonts w:hint="cs"/>
          <w:rtl/>
        </w:rPr>
        <w:t>ס</w:t>
      </w:r>
      <w:r w:rsidR="00D4510D">
        <w:rPr>
          <w:rFonts w:hint="cs"/>
          <w:rtl/>
        </w:rPr>
        <w:t xml:space="preserve"> </w:t>
      </w:r>
      <w:r>
        <w:rPr>
          <w:rFonts w:hint="cs"/>
          <w:rtl/>
        </w:rPr>
        <w:t>וילנא</w:t>
      </w:r>
      <w:r w:rsidR="00D4510D">
        <w:rPr>
          <w:rFonts w:hint="cs"/>
          <w:rtl/>
        </w:rPr>
        <w:t xml:space="preserve"> </w:t>
      </w:r>
      <w:r>
        <w:rPr>
          <w:rFonts w:hint="cs"/>
          <w:rtl/>
        </w:rPr>
        <w:t>הקיפו</w:t>
      </w:r>
      <w:r w:rsidR="00D4510D">
        <w:rPr>
          <w:rFonts w:hint="cs"/>
          <w:rtl/>
        </w:rPr>
        <w:t xml:space="preserve"> </w:t>
      </w:r>
      <w:r>
        <w:rPr>
          <w:rFonts w:hint="cs"/>
          <w:rtl/>
        </w:rPr>
        <w:t>את</w:t>
      </w:r>
      <w:r w:rsidR="00D4510D">
        <w:rPr>
          <w:rFonts w:hint="cs"/>
          <w:rtl/>
        </w:rPr>
        <w:t xml:space="preserve"> </w:t>
      </w:r>
      <w:r>
        <w:rPr>
          <w:rFonts w:hint="cs"/>
          <w:rtl/>
        </w:rPr>
        <w:t>התיבה</w:t>
      </w:r>
      <w:r w:rsidR="00D4510D">
        <w:rPr>
          <w:rFonts w:hint="cs"/>
          <w:rtl/>
        </w:rPr>
        <w:t xml:space="preserve"> </w:t>
      </w:r>
      <w:r>
        <w:rPr>
          <w:rFonts w:hint="cs"/>
        </w:rPr>
        <w:t>"</w:t>
      </w:r>
      <w:r>
        <w:rPr>
          <w:rFonts w:hint="cs"/>
          <w:rtl/>
        </w:rPr>
        <w:t>קטן</w:t>
      </w:r>
      <w:r>
        <w:rPr>
          <w:rFonts w:hint="cs"/>
        </w:rPr>
        <w:t>"</w:t>
      </w:r>
      <w:r w:rsidR="00D4510D">
        <w:rPr>
          <w:rFonts w:hint="cs"/>
          <w:rtl/>
        </w:rPr>
        <w:t xml:space="preserve"> </w:t>
      </w:r>
      <w:r>
        <w:rPr>
          <w:rFonts w:hint="cs"/>
          <w:rtl/>
        </w:rPr>
        <w:t>בסוגריים</w:t>
      </w:r>
      <w:r w:rsidR="00D4510D">
        <w:rPr>
          <w:rFonts w:hint="cs"/>
          <w:rtl/>
        </w:rPr>
        <w:t xml:space="preserve"> </w:t>
      </w:r>
      <w:r>
        <w:rPr>
          <w:rFonts w:hint="cs"/>
          <w:rtl/>
        </w:rPr>
        <w:t>עגולות,</w:t>
      </w:r>
      <w:r w:rsidR="00D4510D">
        <w:rPr>
          <w:rFonts w:hint="cs"/>
          <w:rtl/>
        </w:rPr>
        <w:t xml:space="preserve"> </w:t>
      </w:r>
      <w:r>
        <w:rPr>
          <w:rFonts w:hint="cs"/>
          <w:rtl/>
        </w:rPr>
        <w:t>ובמקומה</w:t>
      </w:r>
      <w:r w:rsidR="00D4510D">
        <w:rPr>
          <w:rFonts w:hint="cs"/>
          <w:rtl/>
        </w:rPr>
        <w:t xml:space="preserve"> </w:t>
      </w:r>
      <w:r>
        <w:rPr>
          <w:rFonts w:hint="cs"/>
          <w:rtl/>
        </w:rPr>
        <w:t>כתבו</w:t>
      </w:r>
      <w:r w:rsidR="00D4510D">
        <w:rPr>
          <w:rFonts w:hint="cs"/>
          <w:rtl/>
        </w:rPr>
        <w:t xml:space="preserve"> </w:t>
      </w:r>
      <w:r>
        <w:rPr>
          <w:rFonts w:hint="cs"/>
        </w:rPr>
        <w:t>"</w:t>
      </w:r>
      <w:r>
        <w:rPr>
          <w:rFonts w:hint="cs"/>
          <w:rtl/>
        </w:rPr>
        <w:t>גדול</w:t>
      </w:r>
      <w:r>
        <w:rPr>
          <w:rFonts w:hint="cs"/>
        </w:rPr>
        <w:t>"</w:t>
      </w:r>
      <w:r w:rsidR="00D4510D">
        <w:rPr>
          <w:rFonts w:hint="cs"/>
          <w:rtl/>
        </w:rPr>
        <w:t xml:space="preserve"> </w:t>
      </w:r>
      <w:r>
        <w:rPr>
          <w:rFonts w:hint="cs"/>
          <w:rtl/>
        </w:rPr>
        <w:t>בסוגריים</w:t>
      </w:r>
      <w:r w:rsidR="00D4510D">
        <w:rPr>
          <w:rFonts w:hint="cs"/>
          <w:rtl/>
        </w:rPr>
        <w:t xml:space="preserve"> </w:t>
      </w:r>
      <w:r>
        <w:rPr>
          <w:rFonts w:hint="cs"/>
          <w:rtl/>
        </w:rPr>
        <w:t>מרובעות,</w:t>
      </w:r>
      <w:r w:rsidR="00D4510D">
        <w:rPr>
          <w:rFonts w:hint="cs"/>
          <w:rtl/>
        </w:rPr>
        <w:t xml:space="preserve"> </w:t>
      </w:r>
      <w:r>
        <w:rPr>
          <w:rFonts w:hint="cs"/>
          <w:rtl/>
        </w:rPr>
        <w:t>כדי</w:t>
      </w:r>
      <w:r w:rsidR="00D4510D">
        <w:rPr>
          <w:rFonts w:hint="cs"/>
          <w:rtl/>
        </w:rPr>
        <w:t xml:space="preserve"> </w:t>
      </w:r>
      <w:r>
        <w:rPr>
          <w:rFonts w:hint="cs"/>
          <w:rtl/>
        </w:rPr>
        <w:t>להתאים</w:t>
      </w:r>
      <w:r w:rsidR="00D4510D">
        <w:rPr>
          <w:rFonts w:hint="cs"/>
          <w:rtl/>
        </w:rPr>
        <w:t xml:space="preserve"> </w:t>
      </w:r>
      <w:r>
        <w:rPr>
          <w:rFonts w:hint="cs"/>
          <w:rtl/>
        </w:rPr>
        <w:t>את</w:t>
      </w:r>
      <w:r w:rsidR="00D4510D">
        <w:rPr>
          <w:rFonts w:hint="cs"/>
          <w:rtl/>
        </w:rPr>
        <w:t xml:space="preserve"> </w:t>
      </w:r>
      <w:r>
        <w:rPr>
          <w:rFonts w:hint="cs"/>
          <w:rtl/>
        </w:rPr>
        <w:t>הדברים</w:t>
      </w:r>
      <w:r w:rsidR="00D4510D">
        <w:rPr>
          <w:rFonts w:hint="cs"/>
          <w:rtl/>
        </w:rPr>
        <w:t xml:space="preserve"> </w:t>
      </w:r>
      <w:r>
        <w:rPr>
          <w:rFonts w:hint="cs"/>
          <w:rtl/>
        </w:rPr>
        <w:t>לפשטות</w:t>
      </w:r>
      <w:r w:rsidR="00D4510D">
        <w:rPr>
          <w:rFonts w:hint="cs"/>
          <w:rtl/>
        </w:rPr>
        <w:t xml:space="preserve"> </w:t>
      </w:r>
      <w:r>
        <w:rPr>
          <w:rFonts w:hint="cs"/>
          <w:rtl/>
        </w:rPr>
        <w:t>דברי</w:t>
      </w:r>
      <w:r w:rsidR="00D4510D">
        <w:rPr>
          <w:rFonts w:hint="cs"/>
          <w:rtl/>
        </w:rPr>
        <w:t xml:space="preserve"> </w:t>
      </w:r>
      <w:r>
        <w:rPr>
          <w:rFonts w:hint="cs"/>
          <w:rtl/>
        </w:rPr>
        <w:t>הגמרא</w:t>
      </w:r>
      <w:r w:rsidR="00D4510D">
        <w:rPr>
          <w:rFonts w:hint="cs"/>
          <w:rtl/>
        </w:rPr>
        <w:t xml:space="preserve"> </w:t>
      </w:r>
      <w:r>
        <w:rPr>
          <w:rFonts w:hint="cs"/>
          <w:rtl/>
        </w:rPr>
        <w:t>במועד</w:t>
      </w:r>
      <w:r w:rsidR="00D4510D">
        <w:rPr>
          <w:rFonts w:hint="cs"/>
          <w:rtl/>
        </w:rPr>
        <w:t xml:space="preserve"> </w:t>
      </w:r>
      <w:r>
        <w:rPr>
          <w:rFonts w:hint="cs"/>
          <w:rtl/>
        </w:rPr>
        <w:t>קטן</w:t>
      </w:r>
      <w:r w:rsidR="00D4510D">
        <w:rPr>
          <w:rFonts w:hint="cs"/>
          <w:rtl/>
        </w:rPr>
        <w:t xml:space="preserve"> </w:t>
      </w:r>
      <w:r>
        <w:rPr>
          <w:rFonts w:hint="cs"/>
          <w:rtl/>
        </w:rPr>
        <w:t>והשו</w:t>
      </w:r>
      <w:r>
        <w:rPr>
          <w:rFonts w:hint="cs"/>
        </w:rPr>
        <w:t>"</w:t>
      </w:r>
      <w:r>
        <w:rPr>
          <w:rFonts w:hint="cs"/>
          <w:rtl/>
        </w:rPr>
        <w:t>ע,</w:t>
      </w:r>
      <w:r w:rsidR="00D4510D">
        <w:rPr>
          <w:rFonts w:hint="cs"/>
          <w:rtl/>
        </w:rPr>
        <w:t xml:space="preserve"> </w:t>
      </w:r>
      <w:r>
        <w:rPr>
          <w:rFonts w:hint="cs"/>
          <w:rtl/>
        </w:rPr>
        <w:t>שהאיסור</w:t>
      </w:r>
      <w:r w:rsidR="00D4510D">
        <w:rPr>
          <w:rFonts w:hint="cs"/>
          <w:rtl/>
        </w:rPr>
        <w:t xml:space="preserve"> </w:t>
      </w:r>
      <w:r>
        <w:rPr>
          <w:rFonts w:hint="cs"/>
          <w:rtl/>
        </w:rPr>
        <w:t>להכות</w:t>
      </w:r>
      <w:r w:rsidR="00D4510D">
        <w:rPr>
          <w:rFonts w:hint="cs"/>
          <w:rtl/>
        </w:rPr>
        <w:t xml:space="preserve"> </w:t>
      </w:r>
      <w:r>
        <w:rPr>
          <w:rFonts w:hint="cs"/>
          <w:rtl/>
        </w:rPr>
        <w:t>את</w:t>
      </w:r>
      <w:r w:rsidR="00D4510D">
        <w:rPr>
          <w:rFonts w:hint="cs"/>
          <w:rtl/>
        </w:rPr>
        <w:t xml:space="preserve"> </w:t>
      </w:r>
      <w:r>
        <w:rPr>
          <w:rFonts w:hint="cs"/>
          <w:rtl/>
        </w:rPr>
        <w:t>בנו</w:t>
      </w:r>
      <w:r w:rsidR="00D4510D">
        <w:rPr>
          <w:rFonts w:hint="cs"/>
          <w:rtl/>
        </w:rPr>
        <w:t xml:space="preserve"> </w:t>
      </w:r>
      <w:r>
        <w:rPr>
          <w:rFonts w:hint="cs"/>
          <w:rtl/>
        </w:rPr>
        <w:t>כדי</w:t>
      </w:r>
      <w:r w:rsidR="00D4510D">
        <w:rPr>
          <w:rFonts w:hint="cs"/>
          <w:rtl/>
        </w:rPr>
        <w:t xml:space="preserve"> </w:t>
      </w:r>
      <w:r>
        <w:rPr>
          <w:rFonts w:hint="cs"/>
          <w:rtl/>
        </w:rPr>
        <w:t>לא</w:t>
      </w:r>
      <w:r w:rsidR="00D4510D">
        <w:rPr>
          <w:rFonts w:hint="cs"/>
          <w:rtl/>
        </w:rPr>
        <w:t xml:space="preserve"> </w:t>
      </w:r>
      <w:r>
        <w:rPr>
          <w:rFonts w:hint="cs"/>
          <w:rtl/>
        </w:rPr>
        <w:t>להכשילו</w:t>
      </w:r>
      <w:r w:rsidR="00D4510D">
        <w:rPr>
          <w:rFonts w:hint="cs"/>
          <w:rtl/>
        </w:rPr>
        <w:t xml:space="preserve"> </w:t>
      </w:r>
      <w:r>
        <w:rPr>
          <w:rFonts w:hint="cs"/>
          <w:rtl/>
        </w:rPr>
        <w:t>נאמר</w:t>
      </w:r>
      <w:r w:rsidR="00D4510D">
        <w:rPr>
          <w:rFonts w:hint="cs"/>
          <w:rtl/>
        </w:rPr>
        <w:t xml:space="preserve"> </w:t>
      </w:r>
      <w:r>
        <w:rPr>
          <w:rFonts w:hint="cs"/>
          <w:rtl/>
        </w:rPr>
        <w:t>על</w:t>
      </w:r>
      <w:r w:rsidR="00D4510D">
        <w:rPr>
          <w:rFonts w:hint="cs"/>
          <w:rtl/>
        </w:rPr>
        <w:t xml:space="preserve"> </w:t>
      </w:r>
      <w:r>
        <w:rPr>
          <w:rFonts w:hint="cs"/>
          <w:rtl/>
        </w:rPr>
        <w:t>בנו</w:t>
      </w:r>
      <w:r w:rsidR="00D4510D">
        <w:rPr>
          <w:rFonts w:hint="cs"/>
          <w:rtl/>
        </w:rPr>
        <w:t xml:space="preserve"> </w:t>
      </w:r>
      <w:r>
        <w:rPr>
          <w:rFonts w:hint="cs"/>
          <w:b/>
          <w:bCs/>
          <w:rtl/>
        </w:rPr>
        <w:t>גדול</w:t>
      </w:r>
      <w:r w:rsidR="00D4510D">
        <w:rPr>
          <w:rFonts w:hint="cs"/>
          <w:rtl/>
        </w:rPr>
        <w:t xml:space="preserve"> </w:t>
      </w:r>
      <w:r>
        <w:rPr>
          <w:rFonts w:hint="cs"/>
          <w:rtl/>
        </w:rPr>
        <w:t>בדווקא</w:t>
      </w:r>
      <w:r>
        <w:rPr>
          <w:rFonts w:hint="cs"/>
        </w:rPr>
        <w:t>.</w:t>
      </w:r>
    </w:p>
    <w:p w:rsidR="00F80724" w:rsidRDefault="00F80724" w:rsidP="00077D26">
      <w:pPr>
        <w:pStyle w:val="a1"/>
        <w:rPr>
          <w:rtl/>
        </w:rPr>
      </w:pPr>
      <w:r>
        <w:rPr>
          <w:rFonts w:hint="cs"/>
          <w:rtl/>
        </w:rPr>
        <w:t>והריטב</w:t>
      </w:r>
      <w:r>
        <w:rPr>
          <w:rFonts w:hint="cs"/>
        </w:rPr>
        <w:t>"</w:t>
      </w:r>
      <w:r>
        <w:rPr>
          <w:rFonts w:hint="cs"/>
          <w:rtl/>
        </w:rPr>
        <w:t>א</w:t>
      </w:r>
      <w:r w:rsidR="00D4510D">
        <w:rPr>
          <w:rFonts w:hint="cs"/>
          <w:rtl/>
        </w:rPr>
        <w:t xml:space="preserve"> </w:t>
      </w:r>
      <w:r>
        <w:rPr>
          <w:rFonts w:hint="cs"/>
          <w:rtl/>
        </w:rPr>
        <w:t>(מועד</w:t>
      </w:r>
      <w:r w:rsidR="00D4510D">
        <w:rPr>
          <w:rFonts w:hint="cs"/>
          <w:rtl/>
        </w:rPr>
        <w:t xml:space="preserve"> </w:t>
      </w:r>
      <w:r>
        <w:rPr>
          <w:rFonts w:hint="cs"/>
          <w:rtl/>
        </w:rPr>
        <w:t>קטן</w:t>
      </w:r>
      <w:r w:rsidR="00D4510D">
        <w:rPr>
          <w:rFonts w:hint="cs"/>
          <w:rtl/>
        </w:rPr>
        <w:t xml:space="preserve"> </w:t>
      </w:r>
      <w:r>
        <w:rPr>
          <w:rFonts w:hint="cs"/>
          <w:rtl/>
        </w:rPr>
        <w:t>שם,</w:t>
      </w:r>
      <w:r w:rsidR="00D4510D">
        <w:rPr>
          <w:rFonts w:hint="cs"/>
          <w:rtl/>
        </w:rPr>
        <w:t xml:space="preserve"> </w:t>
      </w:r>
      <w:r>
        <w:rPr>
          <w:rFonts w:hint="cs"/>
          <w:rtl/>
        </w:rPr>
        <w:t>ד</w:t>
      </w:r>
      <w:r>
        <w:rPr>
          <w:rFonts w:hint="cs"/>
        </w:rPr>
        <w:t>"</w:t>
      </w:r>
      <w:r>
        <w:rPr>
          <w:rFonts w:hint="cs"/>
          <w:rtl/>
        </w:rPr>
        <w:t>ה</w:t>
      </w:r>
      <w:r w:rsidR="00D4510D">
        <w:rPr>
          <w:rFonts w:hint="cs"/>
          <w:rtl/>
        </w:rPr>
        <w:t xml:space="preserve"> </w:t>
      </w:r>
      <w:r>
        <w:rPr>
          <w:rFonts w:hint="cs"/>
          <w:rtl/>
        </w:rPr>
        <w:t>במכה)</w:t>
      </w:r>
      <w:r w:rsidR="00D4510D">
        <w:rPr>
          <w:rFonts w:hint="cs"/>
          <w:rtl/>
        </w:rPr>
        <w:t xml:space="preserve"> </w:t>
      </w:r>
      <w:r>
        <w:rPr>
          <w:rFonts w:hint="cs"/>
          <w:rtl/>
        </w:rPr>
        <w:t>כתב</w:t>
      </w:r>
      <w:r w:rsidR="00D4510D">
        <w:rPr>
          <w:rFonts w:hint="cs"/>
          <w:rtl/>
        </w:rPr>
        <w:t xml:space="preserve"> </w:t>
      </w:r>
      <w:r>
        <w:rPr>
          <w:rFonts w:hint="cs"/>
          <w:rtl/>
        </w:rPr>
        <w:t>מפורש</w:t>
      </w:r>
      <w:r w:rsidR="00D4510D">
        <w:rPr>
          <w:rFonts w:hint="cs"/>
          <w:rtl/>
        </w:rPr>
        <w:t xml:space="preserve"> </w:t>
      </w:r>
      <w:r>
        <w:rPr>
          <w:rFonts w:hint="cs"/>
          <w:rtl/>
        </w:rPr>
        <w:t>כדברי</w:t>
      </w:r>
      <w:r w:rsidR="00D4510D">
        <w:rPr>
          <w:rFonts w:hint="cs"/>
          <w:rtl/>
        </w:rPr>
        <w:t xml:space="preserve"> </w:t>
      </w:r>
      <w:r>
        <w:rPr>
          <w:rFonts w:hint="cs"/>
          <w:rtl/>
        </w:rPr>
        <w:t>מהריק</w:t>
      </w:r>
      <w:r>
        <w:rPr>
          <w:rFonts w:hint="cs"/>
        </w:rPr>
        <w:t>"</w:t>
      </w:r>
      <w:r>
        <w:rPr>
          <w:rFonts w:hint="cs"/>
          <w:rtl/>
        </w:rPr>
        <w:t>ש,</w:t>
      </w:r>
      <w:r w:rsidR="00D4510D">
        <w:rPr>
          <w:rFonts w:hint="cs"/>
          <w:rtl/>
        </w:rPr>
        <w:t xml:space="preserve"> </w:t>
      </w:r>
      <w:r>
        <w:rPr>
          <w:rFonts w:hint="cs"/>
          <w:rtl/>
        </w:rPr>
        <w:t>וז</w:t>
      </w:r>
      <w:r>
        <w:rPr>
          <w:rFonts w:hint="cs"/>
        </w:rPr>
        <w:t>"</w:t>
      </w:r>
      <w:r>
        <w:rPr>
          <w:rFonts w:hint="cs"/>
          <w:rtl/>
        </w:rPr>
        <w:t>ל</w:t>
      </w:r>
      <w:r w:rsidR="003A67B8">
        <w:rPr>
          <w:rFonts w:hint="cs"/>
          <w:rtl/>
        </w:rPr>
        <w:t>: "</w:t>
      </w:r>
      <w:r>
        <w:rPr>
          <w:rFonts w:hint="cs"/>
          <w:rtl/>
        </w:rPr>
        <w:t>ונראים</w:t>
      </w:r>
      <w:r w:rsidR="00D4510D">
        <w:rPr>
          <w:rFonts w:hint="cs"/>
          <w:rtl/>
        </w:rPr>
        <w:t xml:space="preserve"> </w:t>
      </w:r>
      <w:r>
        <w:rPr>
          <w:rFonts w:hint="cs"/>
          <w:rtl/>
        </w:rPr>
        <w:t>דברים</w:t>
      </w:r>
      <w:r w:rsidR="00D4510D">
        <w:rPr>
          <w:rFonts w:hint="cs"/>
          <w:rtl/>
        </w:rPr>
        <w:t xml:space="preserve"> </w:t>
      </w:r>
      <w:r>
        <w:rPr>
          <w:rFonts w:hint="cs"/>
          <w:rtl/>
        </w:rPr>
        <w:t>דלא</w:t>
      </w:r>
      <w:r w:rsidR="00D4510D">
        <w:rPr>
          <w:rFonts w:hint="cs"/>
          <w:rtl/>
        </w:rPr>
        <w:t xml:space="preserve"> </w:t>
      </w:r>
      <w:r>
        <w:rPr>
          <w:rFonts w:hint="cs"/>
          <w:rtl/>
        </w:rPr>
        <w:t>גדול</w:t>
      </w:r>
      <w:r w:rsidR="00D4510D">
        <w:rPr>
          <w:rFonts w:hint="cs"/>
          <w:rtl/>
        </w:rPr>
        <w:t xml:space="preserve"> </w:t>
      </w:r>
      <w:r>
        <w:rPr>
          <w:rFonts w:hint="cs"/>
          <w:rtl/>
        </w:rPr>
        <w:t>גדול</w:t>
      </w:r>
      <w:r w:rsidR="00D4510D">
        <w:rPr>
          <w:rFonts w:hint="cs"/>
          <w:rtl/>
        </w:rPr>
        <w:t xml:space="preserve"> </w:t>
      </w:r>
      <w:r>
        <w:rPr>
          <w:rFonts w:hint="cs"/>
          <w:rtl/>
        </w:rPr>
        <w:t>ממש,</w:t>
      </w:r>
      <w:r w:rsidR="00D4510D">
        <w:rPr>
          <w:rFonts w:hint="cs"/>
          <w:rtl/>
        </w:rPr>
        <w:t xml:space="preserve"> </w:t>
      </w:r>
      <w:r>
        <w:rPr>
          <w:rFonts w:hint="cs"/>
          <w:rtl/>
        </w:rPr>
        <w:t>אלא</w:t>
      </w:r>
      <w:r w:rsidR="00D4510D">
        <w:rPr>
          <w:rFonts w:hint="cs"/>
          <w:rtl/>
        </w:rPr>
        <w:t xml:space="preserve"> </w:t>
      </w:r>
      <w:r>
        <w:rPr>
          <w:rFonts w:hint="cs"/>
          <w:b/>
          <w:bCs/>
          <w:rtl/>
        </w:rPr>
        <w:t>הכל</w:t>
      </w:r>
      <w:r w:rsidR="00D4510D">
        <w:rPr>
          <w:rFonts w:hint="cs"/>
          <w:b/>
          <w:bCs/>
          <w:rtl/>
        </w:rPr>
        <w:t xml:space="preserve"> </w:t>
      </w:r>
      <w:r>
        <w:rPr>
          <w:rFonts w:hint="cs"/>
          <w:b/>
          <w:bCs/>
          <w:rtl/>
        </w:rPr>
        <w:t>לפי</w:t>
      </w:r>
      <w:r w:rsidR="00D4510D">
        <w:rPr>
          <w:rFonts w:hint="cs"/>
          <w:b/>
          <w:bCs/>
          <w:rtl/>
        </w:rPr>
        <w:t xml:space="preserve"> </w:t>
      </w:r>
      <w:r>
        <w:rPr>
          <w:rFonts w:hint="cs"/>
          <w:b/>
          <w:bCs/>
          <w:rtl/>
        </w:rPr>
        <w:t>טבעו</w:t>
      </w:r>
      <w:r w:rsidR="00D4510D">
        <w:rPr>
          <w:rFonts w:hint="cs"/>
          <w:b/>
          <w:bCs/>
          <w:rtl/>
        </w:rPr>
        <w:t xml:space="preserve"> </w:t>
      </w:r>
      <w:r>
        <w:rPr>
          <w:rFonts w:hint="cs"/>
          <w:b/>
          <w:bCs/>
          <w:rtl/>
        </w:rPr>
        <w:t>שיש</w:t>
      </w:r>
      <w:r w:rsidR="00D4510D">
        <w:rPr>
          <w:rFonts w:hint="cs"/>
          <w:b/>
          <w:bCs/>
          <w:rtl/>
        </w:rPr>
        <w:t xml:space="preserve"> </w:t>
      </w:r>
      <w:r>
        <w:rPr>
          <w:rFonts w:hint="cs"/>
          <w:b/>
          <w:bCs/>
          <w:rtl/>
        </w:rPr>
        <w:t>לחוש</w:t>
      </w:r>
      <w:r w:rsidR="00D4510D">
        <w:rPr>
          <w:rFonts w:hint="cs"/>
          <w:b/>
          <w:bCs/>
          <w:rtl/>
        </w:rPr>
        <w:t xml:space="preserve"> </w:t>
      </w:r>
      <w:r>
        <w:rPr>
          <w:rFonts w:hint="cs"/>
          <w:b/>
          <w:bCs/>
          <w:rtl/>
        </w:rPr>
        <w:t>שיתריס</w:t>
      </w:r>
      <w:r w:rsidR="00D4510D">
        <w:rPr>
          <w:rFonts w:hint="cs"/>
          <w:b/>
          <w:bCs/>
          <w:rtl/>
        </w:rPr>
        <w:t xml:space="preserve"> </w:t>
      </w:r>
      <w:r>
        <w:rPr>
          <w:rFonts w:hint="cs"/>
          <w:b/>
          <w:bCs/>
          <w:rtl/>
        </w:rPr>
        <w:t>כנגדו</w:t>
      </w:r>
      <w:r w:rsidR="00D4510D">
        <w:rPr>
          <w:rFonts w:hint="cs"/>
          <w:b/>
          <w:bCs/>
          <w:rtl/>
        </w:rPr>
        <w:t xml:space="preserve"> </w:t>
      </w:r>
      <w:r>
        <w:rPr>
          <w:rFonts w:hint="cs"/>
          <w:b/>
          <w:bCs/>
          <w:rtl/>
        </w:rPr>
        <w:t>בדיבור</w:t>
      </w:r>
      <w:r w:rsidR="00D4510D">
        <w:rPr>
          <w:rFonts w:hint="cs"/>
          <w:b/>
          <w:bCs/>
          <w:rtl/>
        </w:rPr>
        <w:t xml:space="preserve"> </w:t>
      </w:r>
      <w:r>
        <w:rPr>
          <w:rFonts w:hint="cs"/>
          <w:rtl/>
        </w:rPr>
        <w:t>או</w:t>
      </w:r>
      <w:r w:rsidR="00D4510D">
        <w:rPr>
          <w:rFonts w:hint="cs"/>
          <w:b/>
          <w:bCs/>
          <w:rtl/>
        </w:rPr>
        <w:t xml:space="preserve"> </w:t>
      </w:r>
      <w:r>
        <w:rPr>
          <w:rFonts w:hint="cs"/>
          <w:b/>
          <w:bCs/>
          <w:rtl/>
        </w:rPr>
        <w:t>במעשה</w:t>
      </w:r>
      <w:r>
        <w:rPr>
          <w:rFonts w:hint="cs"/>
        </w:rPr>
        <w:t>,</w:t>
      </w:r>
      <w:r w:rsidR="00D4510D">
        <w:rPr>
          <w:rFonts w:hint="cs"/>
          <w:rtl/>
        </w:rPr>
        <w:t xml:space="preserve"> </w:t>
      </w:r>
      <w:r>
        <w:rPr>
          <w:rFonts w:hint="cs"/>
          <w:rtl/>
        </w:rPr>
        <w:t>כי</w:t>
      </w:r>
      <w:r w:rsidR="00D4510D">
        <w:rPr>
          <w:rFonts w:hint="cs"/>
          <w:rtl/>
        </w:rPr>
        <w:t xml:space="preserve"> </w:t>
      </w:r>
      <w:r>
        <w:rPr>
          <w:rFonts w:hint="cs"/>
          <w:b/>
          <w:bCs/>
          <w:rtl/>
        </w:rPr>
        <w:t>אפילו</w:t>
      </w:r>
      <w:r w:rsidR="00D4510D">
        <w:rPr>
          <w:rFonts w:hint="cs"/>
          <w:b/>
          <w:bCs/>
          <w:rtl/>
        </w:rPr>
        <w:t xml:space="preserve"> </w:t>
      </w:r>
      <w:r>
        <w:rPr>
          <w:rFonts w:hint="cs"/>
          <w:b/>
          <w:bCs/>
          <w:rtl/>
        </w:rPr>
        <w:t>לא</w:t>
      </w:r>
      <w:r w:rsidR="00D4510D">
        <w:rPr>
          <w:rFonts w:hint="cs"/>
          <w:b/>
          <w:bCs/>
          <w:rtl/>
        </w:rPr>
        <w:t xml:space="preserve"> </w:t>
      </w:r>
      <w:r>
        <w:rPr>
          <w:rFonts w:hint="cs"/>
          <w:b/>
          <w:bCs/>
          <w:rtl/>
        </w:rPr>
        <w:t>יהא</w:t>
      </w:r>
      <w:r w:rsidR="00D4510D">
        <w:rPr>
          <w:rFonts w:hint="cs"/>
          <w:b/>
          <w:bCs/>
          <w:rtl/>
        </w:rPr>
        <w:t xml:space="preserve"> </w:t>
      </w:r>
      <w:r>
        <w:rPr>
          <w:rFonts w:hint="cs"/>
          <w:b/>
          <w:bCs/>
          <w:rtl/>
        </w:rPr>
        <w:t>בר</w:t>
      </w:r>
      <w:r w:rsidR="00D4510D">
        <w:rPr>
          <w:rFonts w:hint="cs"/>
          <w:b/>
          <w:bCs/>
          <w:rtl/>
        </w:rPr>
        <w:t xml:space="preserve"> </w:t>
      </w:r>
      <w:r>
        <w:rPr>
          <w:rFonts w:hint="cs"/>
          <w:b/>
          <w:bCs/>
          <w:rtl/>
        </w:rPr>
        <w:t>מצוה</w:t>
      </w:r>
      <w:r>
        <w:rPr>
          <w:rFonts w:hint="cs"/>
        </w:rPr>
        <w:t>,</w:t>
      </w:r>
      <w:r w:rsidR="00D4510D">
        <w:rPr>
          <w:rFonts w:hint="cs"/>
          <w:rtl/>
        </w:rPr>
        <w:t xml:space="preserve"> </w:t>
      </w:r>
      <w:r>
        <w:rPr>
          <w:rFonts w:hint="cs"/>
          <w:rtl/>
        </w:rPr>
        <w:t>אין</w:t>
      </w:r>
      <w:r w:rsidR="00D4510D">
        <w:rPr>
          <w:rFonts w:hint="cs"/>
          <w:rtl/>
        </w:rPr>
        <w:t xml:space="preserve"> </w:t>
      </w:r>
      <w:r>
        <w:rPr>
          <w:rFonts w:hint="cs"/>
          <w:rtl/>
        </w:rPr>
        <w:t>ראוי</w:t>
      </w:r>
      <w:r w:rsidR="00D4510D">
        <w:rPr>
          <w:rFonts w:hint="cs"/>
          <w:rtl/>
        </w:rPr>
        <w:t xml:space="preserve"> </w:t>
      </w:r>
      <w:r>
        <w:rPr>
          <w:rFonts w:hint="cs"/>
          <w:rtl/>
        </w:rPr>
        <w:t>להביאו</w:t>
      </w:r>
      <w:r w:rsidR="00D4510D">
        <w:rPr>
          <w:rFonts w:hint="cs"/>
          <w:rtl/>
        </w:rPr>
        <w:t xml:space="preserve"> </w:t>
      </w:r>
      <w:r>
        <w:rPr>
          <w:rFonts w:hint="cs"/>
          <w:rtl/>
        </w:rPr>
        <w:t>לידי</w:t>
      </w:r>
      <w:r w:rsidR="00D4510D">
        <w:rPr>
          <w:rFonts w:hint="cs"/>
          <w:b/>
          <w:bCs/>
          <w:rtl/>
        </w:rPr>
        <w:t xml:space="preserve"> </w:t>
      </w:r>
      <w:r>
        <w:rPr>
          <w:rFonts w:hint="cs"/>
          <w:b/>
          <w:bCs/>
          <w:rtl/>
        </w:rPr>
        <w:t>מכה</w:t>
      </w:r>
      <w:r w:rsidR="00D4510D">
        <w:rPr>
          <w:rFonts w:hint="cs"/>
          <w:b/>
          <w:bCs/>
          <w:rtl/>
        </w:rPr>
        <w:t xml:space="preserve"> </w:t>
      </w:r>
      <w:r>
        <w:rPr>
          <w:rFonts w:hint="cs"/>
          <w:rtl/>
        </w:rPr>
        <w:t>או</w:t>
      </w:r>
      <w:r w:rsidR="00D4510D">
        <w:rPr>
          <w:rFonts w:hint="cs"/>
          <w:b/>
          <w:bCs/>
          <w:rtl/>
        </w:rPr>
        <w:t xml:space="preserve"> </w:t>
      </w:r>
      <w:r>
        <w:rPr>
          <w:rFonts w:hint="cs"/>
          <w:b/>
          <w:bCs/>
          <w:rtl/>
        </w:rPr>
        <w:t>מקלל</w:t>
      </w:r>
      <w:r w:rsidR="00D4510D">
        <w:rPr>
          <w:rFonts w:hint="cs"/>
          <w:b/>
          <w:bCs/>
          <w:rtl/>
        </w:rPr>
        <w:t xml:space="preserve"> </w:t>
      </w:r>
      <w:r>
        <w:rPr>
          <w:rFonts w:hint="cs"/>
          <w:b/>
          <w:bCs/>
          <w:rtl/>
        </w:rPr>
        <w:t>אביו</w:t>
      </w:r>
      <w:r>
        <w:rPr>
          <w:rFonts w:hint="cs"/>
        </w:rPr>
        <w:t>,</w:t>
      </w:r>
      <w:r w:rsidR="00D4510D">
        <w:rPr>
          <w:rFonts w:hint="cs"/>
          <w:rtl/>
        </w:rPr>
        <w:t xml:space="preserve"> </w:t>
      </w:r>
      <w:r>
        <w:rPr>
          <w:rFonts w:hint="cs"/>
          <w:rtl/>
        </w:rPr>
        <w:t>אלא</w:t>
      </w:r>
      <w:r w:rsidR="00D4510D">
        <w:rPr>
          <w:rFonts w:hint="cs"/>
          <w:rtl/>
        </w:rPr>
        <w:t xml:space="preserve"> </w:t>
      </w:r>
      <w:r>
        <w:rPr>
          <w:rFonts w:hint="cs"/>
          <w:rtl/>
        </w:rPr>
        <w:t>ישתדלנו</w:t>
      </w:r>
      <w:r w:rsidR="00D4510D">
        <w:rPr>
          <w:rFonts w:hint="cs"/>
          <w:rtl/>
        </w:rPr>
        <w:t xml:space="preserve"> </w:t>
      </w:r>
      <w:r>
        <w:rPr>
          <w:rFonts w:hint="cs"/>
          <w:rtl/>
        </w:rPr>
        <w:t>בדברים.</w:t>
      </w:r>
      <w:r w:rsidR="00D4510D">
        <w:rPr>
          <w:rFonts w:hint="cs"/>
          <w:rtl/>
        </w:rPr>
        <w:t xml:space="preserve"> </w:t>
      </w:r>
      <w:r>
        <w:rPr>
          <w:rFonts w:hint="cs"/>
          <w:rtl/>
        </w:rPr>
        <w:t>ומשום</w:t>
      </w:r>
      <w:r w:rsidR="00D4510D">
        <w:rPr>
          <w:rFonts w:hint="cs"/>
          <w:rtl/>
        </w:rPr>
        <w:t xml:space="preserve"> </w:t>
      </w:r>
      <w:r>
        <w:rPr>
          <w:rFonts w:hint="cs"/>
          <w:rtl/>
        </w:rPr>
        <w:t>דאורחא</w:t>
      </w:r>
      <w:r w:rsidR="00D4510D">
        <w:rPr>
          <w:rFonts w:hint="cs"/>
          <w:rtl/>
        </w:rPr>
        <w:t xml:space="preserve"> </w:t>
      </w:r>
      <w:r>
        <w:rPr>
          <w:rFonts w:hint="cs"/>
          <w:rtl/>
        </w:rPr>
        <w:t>דמילתא</w:t>
      </w:r>
      <w:r w:rsidR="00D4510D">
        <w:rPr>
          <w:rFonts w:hint="cs"/>
          <w:rtl/>
        </w:rPr>
        <w:t xml:space="preserve"> </w:t>
      </w:r>
      <w:r>
        <w:rPr>
          <w:rFonts w:hint="cs"/>
          <w:rtl/>
        </w:rPr>
        <w:t>דבגדול</w:t>
      </w:r>
      <w:r w:rsidR="00D4510D">
        <w:rPr>
          <w:rFonts w:hint="cs"/>
          <w:rtl/>
        </w:rPr>
        <w:t xml:space="preserve"> </w:t>
      </w:r>
      <w:r>
        <w:rPr>
          <w:rFonts w:hint="cs"/>
          <w:rtl/>
        </w:rPr>
        <w:t>שכיח</w:t>
      </w:r>
      <w:r w:rsidR="00D4510D">
        <w:rPr>
          <w:rFonts w:hint="cs"/>
          <w:rtl/>
        </w:rPr>
        <w:t xml:space="preserve"> </w:t>
      </w:r>
      <w:r>
        <w:rPr>
          <w:rFonts w:hint="cs"/>
          <w:rtl/>
        </w:rPr>
        <w:t>כי</w:t>
      </w:r>
      <w:r w:rsidR="00D4510D">
        <w:rPr>
          <w:rFonts w:hint="cs"/>
          <w:rtl/>
        </w:rPr>
        <w:t xml:space="preserve"> </w:t>
      </w:r>
      <w:r>
        <w:rPr>
          <w:rFonts w:hint="cs"/>
          <w:rtl/>
        </w:rPr>
        <w:t>הא,</w:t>
      </w:r>
      <w:r w:rsidR="00D4510D">
        <w:rPr>
          <w:rFonts w:hint="cs"/>
          <w:rtl/>
        </w:rPr>
        <w:t xml:space="preserve"> </w:t>
      </w:r>
      <w:r>
        <w:rPr>
          <w:rFonts w:hint="cs"/>
          <w:rtl/>
        </w:rPr>
        <w:t>נקט</w:t>
      </w:r>
      <w:r w:rsidR="00D4510D">
        <w:rPr>
          <w:rFonts w:hint="cs"/>
          <w:rtl/>
        </w:rPr>
        <w:t xml:space="preserve"> </w:t>
      </w:r>
      <w:r>
        <w:rPr>
          <w:rFonts w:hint="cs"/>
          <w:rtl/>
        </w:rPr>
        <w:t>גדול</w:t>
      </w:r>
      <w:r w:rsidR="003A67B8">
        <w:rPr>
          <w:rFonts w:hint="cs"/>
          <w:rtl/>
        </w:rPr>
        <w:t>"</w:t>
      </w:r>
      <w:r>
        <w:rPr>
          <w:rFonts w:hint="cs"/>
        </w:rPr>
        <w:t>.</w:t>
      </w:r>
      <w:r w:rsidR="00D4510D">
        <w:rPr>
          <w:rFonts w:hint="cs"/>
          <w:rtl/>
        </w:rPr>
        <w:t xml:space="preserve"> </w:t>
      </w:r>
    </w:p>
    <w:p w:rsidR="00F80724" w:rsidRDefault="00F80724" w:rsidP="00077D26">
      <w:pPr>
        <w:pStyle w:val="a1"/>
        <w:rPr>
          <w:rtl/>
        </w:rPr>
      </w:pPr>
      <w:r>
        <w:rPr>
          <w:rFonts w:hint="cs"/>
          <w:rtl/>
        </w:rPr>
        <w:t>ומבואר</w:t>
      </w:r>
      <w:r w:rsidR="00D4510D">
        <w:rPr>
          <w:rFonts w:hint="cs"/>
          <w:rtl/>
        </w:rPr>
        <w:t xml:space="preserve"> </w:t>
      </w:r>
      <w:r>
        <w:rPr>
          <w:rFonts w:hint="cs"/>
          <w:rtl/>
        </w:rPr>
        <w:t>בדברי</w:t>
      </w:r>
      <w:r w:rsidR="00D4510D">
        <w:rPr>
          <w:rFonts w:hint="cs"/>
          <w:rtl/>
        </w:rPr>
        <w:t xml:space="preserve"> </w:t>
      </w:r>
      <w:r>
        <w:rPr>
          <w:rFonts w:hint="cs"/>
          <w:rtl/>
        </w:rPr>
        <w:t>הריטב</w:t>
      </w:r>
      <w:r>
        <w:rPr>
          <w:rFonts w:hint="cs"/>
        </w:rPr>
        <w:t>"</w:t>
      </w:r>
      <w:r>
        <w:rPr>
          <w:rFonts w:hint="cs"/>
          <w:rtl/>
        </w:rPr>
        <w:t>א</w:t>
      </w:r>
      <w:r w:rsidR="00D4510D">
        <w:rPr>
          <w:rFonts w:hint="cs"/>
          <w:rtl/>
        </w:rPr>
        <w:t xml:space="preserve"> </w:t>
      </w:r>
      <w:r>
        <w:rPr>
          <w:rFonts w:hint="cs"/>
          <w:rtl/>
        </w:rPr>
        <w:t>ומהריק</w:t>
      </w:r>
      <w:r>
        <w:rPr>
          <w:rFonts w:hint="cs"/>
        </w:rPr>
        <w:t>"</w:t>
      </w:r>
      <w:r>
        <w:rPr>
          <w:rFonts w:hint="cs"/>
          <w:rtl/>
        </w:rPr>
        <w:t>ש,</w:t>
      </w:r>
      <w:r w:rsidR="00D4510D">
        <w:rPr>
          <w:rFonts w:hint="cs"/>
          <w:rtl/>
        </w:rPr>
        <w:t xml:space="preserve"> </w:t>
      </w:r>
      <w:r>
        <w:rPr>
          <w:rFonts w:hint="cs"/>
          <w:rtl/>
        </w:rPr>
        <w:t>שאסור</w:t>
      </w:r>
      <w:r w:rsidR="00D4510D">
        <w:rPr>
          <w:rFonts w:hint="cs"/>
          <w:rtl/>
        </w:rPr>
        <w:t xml:space="preserve"> </w:t>
      </w:r>
      <w:r>
        <w:rPr>
          <w:rFonts w:hint="cs"/>
          <w:rtl/>
        </w:rPr>
        <w:t>להכות</w:t>
      </w:r>
      <w:r w:rsidR="00D4510D">
        <w:rPr>
          <w:rFonts w:hint="cs"/>
          <w:rtl/>
        </w:rPr>
        <w:t xml:space="preserve"> </w:t>
      </w:r>
      <w:r>
        <w:rPr>
          <w:rFonts w:hint="cs"/>
          <w:rtl/>
        </w:rPr>
        <w:t>גם</w:t>
      </w:r>
      <w:r w:rsidR="00D4510D">
        <w:rPr>
          <w:rFonts w:hint="cs"/>
          <w:rtl/>
        </w:rPr>
        <w:t xml:space="preserve"> </w:t>
      </w:r>
      <w:r>
        <w:rPr>
          <w:rFonts w:hint="cs"/>
          <w:rtl/>
        </w:rPr>
        <w:t>בנים</w:t>
      </w:r>
      <w:r w:rsidR="00D4510D">
        <w:rPr>
          <w:rFonts w:hint="cs"/>
          <w:rtl/>
        </w:rPr>
        <w:t xml:space="preserve"> </w:t>
      </w:r>
      <w:r>
        <w:rPr>
          <w:rFonts w:hint="cs"/>
          <w:rtl/>
        </w:rPr>
        <w:t>קטנים</w:t>
      </w:r>
      <w:r w:rsidR="00D4510D">
        <w:rPr>
          <w:rFonts w:hint="cs"/>
          <w:rtl/>
        </w:rPr>
        <w:t xml:space="preserve"> </w:t>
      </w:r>
      <w:r>
        <w:rPr>
          <w:rFonts w:hint="cs"/>
          <w:rtl/>
        </w:rPr>
        <w:t>כאשר</w:t>
      </w:r>
      <w:r w:rsidR="00D4510D">
        <w:rPr>
          <w:rFonts w:hint="cs"/>
          <w:rtl/>
        </w:rPr>
        <w:t xml:space="preserve"> </w:t>
      </w:r>
      <w:r>
        <w:rPr>
          <w:rFonts w:hint="cs"/>
          <w:rtl/>
        </w:rPr>
        <w:t>קיים</w:t>
      </w:r>
      <w:r w:rsidR="00D4510D">
        <w:rPr>
          <w:rFonts w:hint="cs"/>
          <w:rtl/>
        </w:rPr>
        <w:t xml:space="preserve"> </w:t>
      </w:r>
      <w:r>
        <w:rPr>
          <w:rFonts w:hint="cs"/>
          <w:rtl/>
        </w:rPr>
        <w:t>חשש,</w:t>
      </w:r>
      <w:r w:rsidR="00D4510D">
        <w:rPr>
          <w:rFonts w:hint="cs"/>
          <w:rtl/>
        </w:rPr>
        <w:t xml:space="preserve"> </w:t>
      </w:r>
      <w:r>
        <w:rPr>
          <w:rFonts w:hint="cs"/>
          <w:rtl/>
        </w:rPr>
        <w:t>שכתוצאה</w:t>
      </w:r>
      <w:r w:rsidR="00D4510D">
        <w:rPr>
          <w:rFonts w:hint="cs"/>
          <w:rtl/>
        </w:rPr>
        <w:t xml:space="preserve"> </w:t>
      </w:r>
      <w:r>
        <w:rPr>
          <w:rFonts w:hint="cs"/>
          <w:rtl/>
        </w:rPr>
        <w:t>מההכאה,</w:t>
      </w:r>
      <w:r w:rsidR="00D4510D">
        <w:rPr>
          <w:rFonts w:hint="cs"/>
          <w:rtl/>
        </w:rPr>
        <w:t xml:space="preserve"> </w:t>
      </w:r>
      <w:r>
        <w:rPr>
          <w:rFonts w:hint="cs"/>
          <w:rtl/>
        </w:rPr>
        <w:t>יכו</w:t>
      </w:r>
      <w:r w:rsidR="00D4510D">
        <w:rPr>
          <w:rFonts w:hint="cs"/>
          <w:rtl/>
        </w:rPr>
        <w:t xml:space="preserve"> </w:t>
      </w:r>
      <w:r>
        <w:rPr>
          <w:rFonts w:hint="cs"/>
          <w:rtl/>
        </w:rPr>
        <w:t>או</w:t>
      </w:r>
      <w:r w:rsidR="00D4510D">
        <w:rPr>
          <w:rFonts w:hint="cs"/>
          <w:rtl/>
        </w:rPr>
        <w:t xml:space="preserve"> </w:t>
      </w:r>
      <w:r>
        <w:rPr>
          <w:rFonts w:hint="cs"/>
          <w:rtl/>
        </w:rPr>
        <w:t>יתריסו</w:t>
      </w:r>
      <w:r w:rsidR="00D4510D">
        <w:rPr>
          <w:rFonts w:hint="cs"/>
          <w:rtl/>
        </w:rPr>
        <w:t xml:space="preserve"> </w:t>
      </w:r>
      <w:r>
        <w:rPr>
          <w:rFonts w:hint="cs"/>
          <w:rtl/>
        </w:rPr>
        <w:t>בחזרה</w:t>
      </w:r>
      <w:r w:rsidR="00D4510D">
        <w:rPr>
          <w:rFonts w:hint="cs"/>
          <w:rtl/>
        </w:rPr>
        <w:t xml:space="preserve"> </w:t>
      </w:r>
      <w:r>
        <w:rPr>
          <w:rFonts w:hint="cs"/>
          <w:rtl/>
        </w:rPr>
        <w:t>כנגד</w:t>
      </w:r>
      <w:r w:rsidR="00D4510D">
        <w:rPr>
          <w:rFonts w:hint="cs"/>
          <w:rtl/>
        </w:rPr>
        <w:t xml:space="preserve"> </w:t>
      </w:r>
      <w:r>
        <w:rPr>
          <w:rFonts w:hint="cs"/>
          <w:rtl/>
        </w:rPr>
        <w:t>אביהם.</w:t>
      </w:r>
      <w:r w:rsidR="00D4510D">
        <w:rPr>
          <w:rFonts w:hint="cs"/>
          <w:rtl/>
        </w:rPr>
        <w:t xml:space="preserve"> </w:t>
      </w:r>
      <w:r>
        <w:rPr>
          <w:rFonts w:hint="cs"/>
          <w:rtl/>
        </w:rPr>
        <w:t>אולם</w:t>
      </w:r>
      <w:r w:rsidR="00D4510D">
        <w:rPr>
          <w:rFonts w:hint="cs"/>
          <w:rtl/>
        </w:rPr>
        <w:t xml:space="preserve"> </w:t>
      </w:r>
      <w:r>
        <w:rPr>
          <w:rFonts w:hint="cs"/>
          <w:rtl/>
        </w:rPr>
        <w:t>כאמור</w:t>
      </w:r>
      <w:r w:rsidR="00D4510D">
        <w:rPr>
          <w:rFonts w:hint="cs"/>
          <w:rtl/>
        </w:rPr>
        <w:t xml:space="preserve"> </w:t>
      </w:r>
      <w:r>
        <w:rPr>
          <w:rFonts w:hint="cs"/>
          <w:rtl/>
        </w:rPr>
        <w:t>לעיל,</w:t>
      </w:r>
      <w:r w:rsidR="00D4510D">
        <w:rPr>
          <w:rFonts w:hint="cs"/>
          <w:rtl/>
        </w:rPr>
        <w:t xml:space="preserve"> </w:t>
      </w:r>
      <w:r>
        <w:rPr>
          <w:rFonts w:hint="cs"/>
          <w:rtl/>
        </w:rPr>
        <w:t>בשו</w:t>
      </w:r>
      <w:r>
        <w:rPr>
          <w:rFonts w:hint="cs"/>
        </w:rPr>
        <w:t>"</w:t>
      </w:r>
      <w:r>
        <w:rPr>
          <w:rFonts w:hint="cs"/>
          <w:rtl/>
        </w:rPr>
        <w:t>ע</w:t>
      </w:r>
      <w:r w:rsidR="00D4510D">
        <w:rPr>
          <w:rFonts w:hint="cs"/>
          <w:rtl/>
        </w:rPr>
        <w:t xml:space="preserve"> </w:t>
      </w:r>
      <w:r>
        <w:rPr>
          <w:rFonts w:hint="cs"/>
          <w:rtl/>
        </w:rPr>
        <w:t>נפסק</w:t>
      </w:r>
      <w:r w:rsidR="00D4510D">
        <w:rPr>
          <w:rFonts w:hint="cs"/>
          <w:rtl/>
        </w:rPr>
        <w:t xml:space="preserve"> </w:t>
      </w:r>
      <w:r>
        <w:rPr>
          <w:rFonts w:hint="cs"/>
          <w:rtl/>
        </w:rPr>
        <w:t>שאיסור</w:t>
      </w:r>
      <w:r w:rsidR="00D4510D">
        <w:rPr>
          <w:rFonts w:hint="cs"/>
          <w:rtl/>
        </w:rPr>
        <w:t xml:space="preserve"> </w:t>
      </w:r>
      <w:r>
        <w:rPr>
          <w:rFonts w:hint="cs"/>
          <w:rtl/>
        </w:rPr>
        <w:t>זה</w:t>
      </w:r>
      <w:r w:rsidR="00D4510D">
        <w:rPr>
          <w:rFonts w:hint="cs"/>
          <w:rtl/>
        </w:rPr>
        <w:t xml:space="preserve"> </w:t>
      </w:r>
      <w:r>
        <w:rPr>
          <w:rFonts w:hint="cs"/>
          <w:rtl/>
        </w:rPr>
        <w:t>נאמר</w:t>
      </w:r>
      <w:r w:rsidR="00D4510D">
        <w:rPr>
          <w:rFonts w:hint="cs"/>
          <w:rtl/>
        </w:rPr>
        <w:t xml:space="preserve"> </w:t>
      </w:r>
      <w:r>
        <w:rPr>
          <w:rFonts w:hint="cs"/>
          <w:rtl/>
        </w:rPr>
        <w:t>רק</w:t>
      </w:r>
      <w:r w:rsidR="00D4510D">
        <w:rPr>
          <w:rFonts w:hint="cs"/>
          <w:rtl/>
        </w:rPr>
        <w:t xml:space="preserve"> </w:t>
      </w:r>
      <w:r>
        <w:rPr>
          <w:rFonts w:hint="cs"/>
          <w:rtl/>
        </w:rPr>
        <w:t>בהכאת</w:t>
      </w:r>
      <w:r w:rsidR="00D4510D">
        <w:rPr>
          <w:rFonts w:hint="cs"/>
          <w:rtl/>
        </w:rPr>
        <w:t xml:space="preserve"> </w:t>
      </w:r>
      <w:r>
        <w:rPr>
          <w:rFonts w:hint="cs"/>
          <w:rtl/>
        </w:rPr>
        <w:t>בנים</w:t>
      </w:r>
      <w:r w:rsidR="00D4510D">
        <w:rPr>
          <w:rFonts w:hint="cs"/>
          <w:rtl/>
        </w:rPr>
        <w:t xml:space="preserve"> </w:t>
      </w:r>
      <w:r>
        <w:rPr>
          <w:rFonts w:hint="cs"/>
          <w:rtl/>
        </w:rPr>
        <w:t>גדולים</w:t>
      </w:r>
      <w:r>
        <w:rPr>
          <w:rFonts w:hint="cs"/>
        </w:rPr>
        <w:t>,</w:t>
      </w:r>
      <w:r w:rsidR="00D4510D">
        <w:rPr>
          <w:rFonts w:hint="cs"/>
          <w:rtl/>
        </w:rPr>
        <w:t xml:space="preserve"> </w:t>
      </w:r>
      <w:r>
        <w:rPr>
          <w:rFonts w:hint="cs"/>
          <w:rtl/>
        </w:rPr>
        <w:t>ומפשטות</w:t>
      </w:r>
      <w:r w:rsidR="00D4510D">
        <w:rPr>
          <w:rFonts w:hint="cs"/>
          <w:rtl/>
        </w:rPr>
        <w:t xml:space="preserve"> </w:t>
      </w:r>
      <w:r>
        <w:rPr>
          <w:rFonts w:hint="cs"/>
          <w:rtl/>
        </w:rPr>
        <w:t>דברי</w:t>
      </w:r>
      <w:r w:rsidR="00D4510D">
        <w:rPr>
          <w:rFonts w:hint="cs"/>
          <w:rtl/>
        </w:rPr>
        <w:t xml:space="preserve"> </w:t>
      </w:r>
      <w:r>
        <w:rPr>
          <w:rFonts w:hint="cs"/>
          <w:rtl/>
        </w:rPr>
        <w:t>השו</w:t>
      </w:r>
      <w:r>
        <w:rPr>
          <w:rFonts w:hint="cs"/>
        </w:rPr>
        <w:t>"</w:t>
      </w:r>
      <w:r>
        <w:rPr>
          <w:rFonts w:hint="cs"/>
          <w:rtl/>
        </w:rPr>
        <w:t>ע</w:t>
      </w:r>
      <w:r w:rsidR="00D4510D">
        <w:rPr>
          <w:rFonts w:hint="cs"/>
          <w:rtl/>
        </w:rPr>
        <w:t xml:space="preserve"> </w:t>
      </w:r>
      <w:r>
        <w:rPr>
          <w:rFonts w:hint="cs"/>
          <w:rtl/>
        </w:rPr>
        <w:t>משמע</w:t>
      </w:r>
      <w:r w:rsidR="00D4510D">
        <w:rPr>
          <w:rFonts w:hint="cs"/>
          <w:rtl/>
        </w:rPr>
        <w:t xml:space="preserve"> </w:t>
      </w:r>
      <w:r>
        <w:rPr>
          <w:rFonts w:hint="cs"/>
          <w:rtl/>
        </w:rPr>
        <w:t>שמדובר</w:t>
      </w:r>
      <w:r w:rsidR="00D4510D">
        <w:rPr>
          <w:rFonts w:hint="cs"/>
          <w:rtl/>
        </w:rPr>
        <w:t xml:space="preserve"> </w:t>
      </w:r>
      <w:r>
        <w:rPr>
          <w:rFonts w:hint="cs"/>
          <w:rtl/>
        </w:rPr>
        <w:t>על</w:t>
      </w:r>
      <w:r w:rsidR="00D4510D">
        <w:rPr>
          <w:rFonts w:hint="cs"/>
          <w:rtl/>
        </w:rPr>
        <w:t xml:space="preserve"> </w:t>
      </w:r>
      <w:r>
        <w:rPr>
          <w:rFonts w:hint="cs"/>
          <w:rtl/>
        </w:rPr>
        <w:t>גדול</w:t>
      </w:r>
      <w:r w:rsidR="00D4510D">
        <w:rPr>
          <w:rFonts w:hint="cs"/>
          <w:rtl/>
        </w:rPr>
        <w:t xml:space="preserve"> </w:t>
      </w:r>
      <w:r>
        <w:rPr>
          <w:rFonts w:hint="cs"/>
          <w:rtl/>
        </w:rPr>
        <w:t>מבן</w:t>
      </w:r>
      <w:r w:rsidR="00D4510D">
        <w:rPr>
          <w:rFonts w:hint="cs"/>
          <w:rtl/>
        </w:rPr>
        <w:t xml:space="preserve"> </w:t>
      </w:r>
      <w:r>
        <w:rPr>
          <w:rFonts w:hint="cs"/>
          <w:rtl/>
        </w:rPr>
        <w:t>י</w:t>
      </w:r>
      <w:r>
        <w:rPr>
          <w:rFonts w:hint="cs"/>
        </w:rPr>
        <w:t>"</w:t>
      </w:r>
      <w:r>
        <w:rPr>
          <w:rFonts w:hint="cs"/>
          <w:rtl/>
        </w:rPr>
        <w:t>ג</w:t>
      </w:r>
      <w:r w:rsidR="00D4510D">
        <w:rPr>
          <w:rFonts w:hint="cs"/>
          <w:rtl/>
        </w:rPr>
        <w:t xml:space="preserve"> </w:t>
      </w:r>
      <w:r>
        <w:rPr>
          <w:rFonts w:hint="cs"/>
          <w:rtl/>
        </w:rPr>
        <w:t>שנה</w:t>
      </w:r>
      <w:r w:rsidR="00D4510D">
        <w:rPr>
          <w:rFonts w:hint="cs"/>
          <w:rtl/>
        </w:rPr>
        <w:t xml:space="preserve"> </w:t>
      </w:r>
      <w:r>
        <w:rPr>
          <w:rFonts w:hint="cs"/>
          <w:rtl/>
        </w:rPr>
        <w:t>ואילך.</w:t>
      </w:r>
      <w:r w:rsidR="00D4510D">
        <w:rPr>
          <w:rFonts w:hint="cs"/>
          <w:rtl/>
        </w:rPr>
        <w:t xml:space="preserve"> </w:t>
      </w:r>
      <w:r>
        <w:rPr>
          <w:rFonts w:hint="cs"/>
          <w:rtl/>
        </w:rPr>
        <w:t>ולדעת</w:t>
      </w:r>
      <w:r w:rsidR="00D4510D">
        <w:rPr>
          <w:rFonts w:hint="cs"/>
          <w:rtl/>
        </w:rPr>
        <w:t xml:space="preserve"> </w:t>
      </w:r>
      <w:r>
        <w:rPr>
          <w:rFonts w:hint="cs"/>
          <w:rtl/>
        </w:rPr>
        <w:t>הרמ</w:t>
      </w:r>
      <w:r>
        <w:rPr>
          <w:rFonts w:hint="cs"/>
        </w:rPr>
        <w:t>"</w:t>
      </w:r>
      <w:r>
        <w:rPr>
          <w:rFonts w:hint="cs"/>
          <w:rtl/>
        </w:rPr>
        <w:t>א</w:t>
      </w:r>
      <w:r w:rsidR="00D4510D">
        <w:rPr>
          <w:rFonts w:hint="cs"/>
          <w:rtl/>
        </w:rPr>
        <w:t xml:space="preserve"> </w:t>
      </w:r>
      <w:r>
        <w:rPr>
          <w:rFonts w:hint="cs"/>
          <w:rtl/>
        </w:rPr>
        <w:t>האיסור</w:t>
      </w:r>
      <w:r w:rsidR="00D4510D">
        <w:rPr>
          <w:rFonts w:hint="cs"/>
          <w:rtl/>
        </w:rPr>
        <w:t xml:space="preserve"> </w:t>
      </w:r>
      <w:r>
        <w:rPr>
          <w:rFonts w:hint="cs"/>
          <w:rtl/>
        </w:rPr>
        <w:t>נאמר</w:t>
      </w:r>
      <w:r w:rsidR="00D4510D">
        <w:rPr>
          <w:rFonts w:hint="cs"/>
          <w:rtl/>
        </w:rPr>
        <w:t xml:space="preserve"> </w:t>
      </w:r>
      <w:r>
        <w:rPr>
          <w:rFonts w:hint="cs"/>
          <w:rtl/>
        </w:rPr>
        <w:t>רק</w:t>
      </w:r>
      <w:r w:rsidR="00D4510D">
        <w:rPr>
          <w:rFonts w:hint="cs"/>
          <w:rtl/>
        </w:rPr>
        <w:t xml:space="preserve"> </w:t>
      </w:r>
      <w:r>
        <w:rPr>
          <w:rFonts w:hint="cs"/>
          <w:rtl/>
        </w:rPr>
        <w:t>על</w:t>
      </w:r>
      <w:r w:rsidR="00D4510D">
        <w:rPr>
          <w:rFonts w:hint="cs"/>
          <w:rtl/>
        </w:rPr>
        <w:t xml:space="preserve"> </w:t>
      </w:r>
      <w:r>
        <w:rPr>
          <w:rFonts w:hint="cs"/>
          <w:rtl/>
        </w:rPr>
        <w:t>גדולים</w:t>
      </w:r>
      <w:r w:rsidR="00D4510D">
        <w:rPr>
          <w:rFonts w:hint="cs"/>
          <w:rtl/>
        </w:rPr>
        <w:t xml:space="preserve"> </w:t>
      </w:r>
      <w:r>
        <w:rPr>
          <w:rFonts w:hint="cs"/>
          <w:rtl/>
        </w:rPr>
        <w:t>אחר</w:t>
      </w:r>
      <w:r w:rsidR="00D4510D">
        <w:rPr>
          <w:rFonts w:hint="cs"/>
          <w:rtl/>
        </w:rPr>
        <w:t xml:space="preserve"> </w:t>
      </w:r>
      <w:r>
        <w:rPr>
          <w:rFonts w:hint="cs"/>
          <w:rtl/>
        </w:rPr>
        <w:t>כ</w:t>
      </w:r>
      <w:r>
        <w:rPr>
          <w:rFonts w:hint="cs"/>
        </w:rPr>
        <w:t>"</w:t>
      </w:r>
      <w:r>
        <w:rPr>
          <w:rFonts w:hint="cs"/>
          <w:rtl/>
        </w:rPr>
        <w:t>ב</w:t>
      </w:r>
      <w:r w:rsidR="00D4510D">
        <w:rPr>
          <w:rFonts w:hint="cs"/>
          <w:rtl/>
        </w:rPr>
        <w:t xml:space="preserve"> </w:t>
      </w:r>
      <w:r>
        <w:rPr>
          <w:rFonts w:hint="cs"/>
          <w:rtl/>
        </w:rPr>
        <w:t>שנה</w:t>
      </w:r>
      <w:r w:rsidR="00D4510D">
        <w:rPr>
          <w:rFonts w:hint="cs"/>
          <w:rtl/>
        </w:rPr>
        <w:t xml:space="preserve"> </w:t>
      </w:r>
      <w:r>
        <w:rPr>
          <w:rFonts w:hint="cs"/>
          <w:rtl/>
        </w:rPr>
        <w:t>או</w:t>
      </w:r>
      <w:r w:rsidR="00D4510D">
        <w:rPr>
          <w:rFonts w:hint="cs"/>
          <w:rtl/>
        </w:rPr>
        <w:t xml:space="preserve"> </w:t>
      </w:r>
      <w:r>
        <w:rPr>
          <w:rFonts w:hint="cs"/>
          <w:rtl/>
        </w:rPr>
        <w:t>כ</w:t>
      </w:r>
      <w:r>
        <w:rPr>
          <w:rFonts w:hint="cs"/>
        </w:rPr>
        <w:t>"</w:t>
      </w:r>
      <w:r>
        <w:rPr>
          <w:rFonts w:hint="cs"/>
          <w:rtl/>
        </w:rPr>
        <w:t>ד</w:t>
      </w:r>
      <w:r w:rsidR="00D4510D">
        <w:rPr>
          <w:rFonts w:hint="cs"/>
          <w:rtl/>
        </w:rPr>
        <w:t xml:space="preserve"> </w:t>
      </w:r>
      <w:r>
        <w:rPr>
          <w:rFonts w:hint="cs"/>
          <w:rtl/>
        </w:rPr>
        <w:t>שנה</w:t>
      </w:r>
      <w:r>
        <w:rPr>
          <w:rFonts w:hint="cs"/>
        </w:rPr>
        <w:t>.</w:t>
      </w:r>
    </w:p>
    <w:p w:rsidR="00F80724" w:rsidRDefault="00A95D9D" w:rsidP="00077D26">
      <w:pPr>
        <w:pStyle w:val="a1"/>
      </w:pPr>
      <w:r>
        <w:rPr>
          <w:rFonts w:hint="cs"/>
          <w:rtl/>
        </w:rPr>
        <w:t>[</w:t>
      </w:r>
      <w:r w:rsidR="00F80724">
        <w:rPr>
          <w:rFonts w:hint="cs"/>
          <w:rtl/>
        </w:rPr>
        <w:t>במאמר</w:t>
      </w:r>
      <w:r w:rsidR="00D4510D">
        <w:rPr>
          <w:rFonts w:hint="cs"/>
          <w:rtl/>
        </w:rPr>
        <w:t xml:space="preserve"> </w:t>
      </w:r>
      <w:r w:rsidR="00F80724">
        <w:rPr>
          <w:rFonts w:hint="cs"/>
          <w:rtl/>
        </w:rPr>
        <w:t>המוסגר,</w:t>
      </w:r>
      <w:r w:rsidR="00D4510D">
        <w:rPr>
          <w:rFonts w:hint="cs"/>
          <w:rtl/>
        </w:rPr>
        <w:t xml:space="preserve"> </w:t>
      </w:r>
      <w:r w:rsidR="00F80724">
        <w:rPr>
          <w:rFonts w:hint="cs"/>
          <w:rtl/>
        </w:rPr>
        <w:t>ראה</w:t>
      </w:r>
      <w:r w:rsidR="00D4510D">
        <w:rPr>
          <w:rFonts w:hint="cs"/>
          <w:rtl/>
        </w:rPr>
        <w:t xml:space="preserve"> </w:t>
      </w:r>
      <w:r w:rsidR="00F80724">
        <w:rPr>
          <w:rFonts w:hint="cs"/>
          <w:rtl/>
        </w:rPr>
        <w:t>בדברי</w:t>
      </w:r>
      <w:r w:rsidR="00D4510D">
        <w:rPr>
          <w:rFonts w:hint="cs"/>
          <w:rtl/>
        </w:rPr>
        <w:t xml:space="preserve"> </w:t>
      </w:r>
      <w:r w:rsidR="00F80724">
        <w:rPr>
          <w:rFonts w:hint="cs"/>
          <w:rtl/>
        </w:rPr>
        <w:t>השרידי</w:t>
      </w:r>
      <w:r w:rsidR="00D4510D">
        <w:rPr>
          <w:rFonts w:hint="cs"/>
          <w:rtl/>
        </w:rPr>
        <w:t xml:space="preserve"> </w:t>
      </w:r>
      <w:r w:rsidR="00F80724">
        <w:rPr>
          <w:rFonts w:hint="cs"/>
          <w:rtl/>
        </w:rPr>
        <w:t>אש</w:t>
      </w:r>
      <w:r w:rsidR="00D4510D">
        <w:rPr>
          <w:rFonts w:hint="cs"/>
          <w:rtl/>
        </w:rPr>
        <w:t xml:space="preserve"> </w:t>
      </w:r>
      <w:r w:rsidR="00F80724">
        <w:rPr>
          <w:rFonts w:hint="cs"/>
          <w:rtl/>
        </w:rPr>
        <w:t>(ח</w:t>
      </w:r>
      <w:r w:rsidR="00F80724">
        <w:rPr>
          <w:rFonts w:hint="cs"/>
        </w:rPr>
        <w:t>"</w:t>
      </w:r>
      <w:r w:rsidR="00F80724">
        <w:rPr>
          <w:rFonts w:hint="cs"/>
          <w:rtl/>
        </w:rPr>
        <w:t>ב</w:t>
      </w:r>
      <w:r w:rsidR="00D4510D">
        <w:rPr>
          <w:rFonts w:hint="cs"/>
          <w:rtl/>
        </w:rPr>
        <w:t xml:space="preserve"> </w:t>
      </w:r>
      <w:r w:rsidR="00F80724">
        <w:rPr>
          <w:rFonts w:hint="cs"/>
          <w:rtl/>
        </w:rPr>
        <w:t>סי'</w:t>
      </w:r>
      <w:r w:rsidR="00D4510D">
        <w:rPr>
          <w:rFonts w:hint="cs"/>
          <w:rtl/>
        </w:rPr>
        <w:t xml:space="preserve"> </w:t>
      </w:r>
      <w:r w:rsidR="00F80724">
        <w:rPr>
          <w:rFonts w:hint="cs"/>
          <w:rtl/>
        </w:rPr>
        <w:t>מט)</w:t>
      </w:r>
      <w:r w:rsidR="00D4510D">
        <w:rPr>
          <w:rFonts w:hint="cs"/>
          <w:rtl/>
        </w:rPr>
        <w:t xml:space="preserve"> </w:t>
      </w:r>
      <w:r w:rsidR="00F80724">
        <w:rPr>
          <w:rFonts w:hint="cs"/>
          <w:rtl/>
        </w:rPr>
        <w:t>שכתב</w:t>
      </w:r>
      <w:r w:rsidR="00D4510D">
        <w:rPr>
          <w:rFonts w:hint="cs"/>
          <w:rtl/>
        </w:rPr>
        <w:t xml:space="preserve"> </w:t>
      </w:r>
      <w:r w:rsidR="00F80724">
        <w:rPr>
          <w:rFonts w:hint="cs"/>
          <w:rtl/>
        </w:rPr>
        <w:t>בתוך</w:t>
      </w:r>
      <w:r w:rsidR="00D4510D">
        <w:rPr>
          <w:rFonts w:hint="cs"/>
          <w:rtl/>
        </w:rPr>
        <w:t xml:space="preserve"> </w:t>
      </w:r>
      <w:r w:rsidR="00F80724">
        <w:rPr>
          <w:rFonts w:hint="cs"/>
          <w:rtl/>
        </w:rPr>
        <w:t>דבריו,</w:t>
      </w:r>
      <w:r w:rsidR="00D4510D">
        <w:rPr>
          <w:rFonts w:hint="cs"/>
          <w:rtl/>
        </w:rPr>
        <w:t xml:space="preserve"> </w:t>
      </w:r>
      <w:r w:rsidR="00F80724">
        <w:rPr>
          <w:rFonts w:hint="cs"/>
          <w:rtl/>
        </w:rPr>
        <w:t>כי</w:t>
      </w:r>
      <w:r w:rsidR="00D4510D">
        <w:rPr>
          <w:rFonts w:hint="cs"/>
          <w:rtl/>
        </w:rPr>
        <w:t xml:space="preserve"> </w:t>
      </w:r>
      <w:r w:rsidR="00F80724">
        <w:rPr>
          <w:rFonts w:hint="cs"/>
          <w:rtl/>
        </w:rPr>
        <w:t>בכלל</w:t>
      </w:r>
      <w:r w:rsidR="00D4510D">
        <w:rPr>
          <w:rFonts w:hint="cs"/>
          <w:rtl/>
        </w:rPr>
        <w:t xml:space="preserve"> </w:t>
      </w:r>
      <w:r w:rsidR="00F80724">
        <w:rPr>
          <w:rFonts w:hint="cs"/>
          <w:rtl/>
        </w:rPr>
        <w:t>האיסור</w:t>
      </w:r>
      <w:r w:rsidR="00D4510D">
        <w:rPr>
          <w:rFonts w:hint="cs"/>
          <w:rtl/>
        </w:rPr>
        <w:t xml:space="preserve"> </w:t>
      </w:r>
      <w:r w:rsidR="00F80724">
        <w:rPr>
          <w:rFonts w:hint="cs"/>
          <w:rtl/>
        </w:rPr>
        <w:t>להכות</w:t>
      </w:r>
      <w:r w:rsidR="00D4510D">
        <w:rPr>
          <w:rFonts w:hint="cs"/>
          <w:rtl/>
        </w:rPr>
        <w:t xml:space="preserve"> </w:t>
      </w:r>
      <w:r w:rsidR="00F80724">
        <w:rPr>
          <w:rFonts w:hint="cs"/>
          <w:rtl/>
        </w:rPr>
        <w:t>את</w:t>
      </w:r>
      <w:r w:rsidR="00D4510D">
        <w:rPr>
          <w:rFonts w:hint="cs"/>
          <w:rtl/>
        </w:rPr>
        <w:t xml:space="preserve"> </w:t>
      </w:r>
      <w:r w:rsidR="00F80724">
        <w:rPr>
          <w:rFonts w:hint="cs"/>
          <w:rtl/>
        </w:rPr>
        <w:t>בנו</w:t>
      </w:r>
      <w:r w:rsidR="00D4510D">
        <w:rPr>
          <w:rFonts w:hint="cs"/>
          <w:rtl/>
        </w:rPr>
        <w:t xml:space="preserve"> </w:t>
      </w:r>
      <w:r w:rsidR="00F80724">
        <w:rPr>
          <w:rFonts w:hint="cs"/>
          <w:b/>
          <w:bCs/>
          <w:rtl/>
        </w:rPr>
        <w:t>הגדול</w:t>
      </w:r>
      <w:r w:rsidR="00F80724">
        <w:rPr>
          <w:rFonts w:hint="cs"/>
          <w:b/>
          <w:bCs/>
        </w:rPr>
        <w:t>,</w:t>
      </w:r>
      <w:r w:rsidR="00D4510D">
        <w:rPr>
          <w:rFonts w:hint="cs"/>
          <w:b/>
          <w:bCs/>
          <w:rtl/>
        </w:rPr>
        <w:t xml:space="preserve"> </w:t>
      </w:r>
      <w:r w:rsidR="00F80724">
        <w:rPr>
          <w:rFonts w:hint="cs"/>
          <w:rtl/>
        </w:rPr>
        <w:t>להשתמש</w:t>
      </w:r>
      <w:r w:rsidR="00D4510D">
        <w:rPr>
          <w:rFonts w:hint="cs"/>
          <w:b/>
          <w:bCs/>
          <w:rtl/>
        </w:rPr>
        <w:t xml:space="preserve"> </w:t>
      </w:r>
      <w:r w:rsidR="00F80724">
        <w:rPr>
          <w:rFonts w:hint="cs"/>
          <w:b/>
          <w:bCs/>
          <w:rtl/>
        </w:rPr>
        <w:t>באמצעי</w:t>
      </w:r>
      <w:r w:rsidR="00D4510D">
        <w:rPr>
          <w:rFonts w:hint="cs"/>
          <w:b/>
          <w:bCs/>
          <w:rtl/>
        </w:rPr>
        <w:t xml:space="preserve"> </w:t>
      </w:r>
      <w:r w:rsidR="00F80724">
        <w:rPr>
          <w:rFonts w:hint="cs"/>
          <w:b/>
          <w:bCs/>
          <w:rtl/>
        </w:rPr>
        <w:t>כפיה</w:t>
      </w:r>
      <w:r w:rsidR="00D4510D">
        <w:rPr>
          <w:rFonts w:hint="cs"/>
          <w:b/>
          <w:bCs/>
          <w:rtl/>
        </w:rPr>
        <w:t xml:space="preserve"> </w:t>
      </w:r>
      <w:r w:rsidR="00F80724">
        <w:rPr>
          <w:rFonts w:hint="cs"/>
          <w:b/>
          <w:bCs/>
          <w:rtl/>
        </w:rPr>
        <w:t>העלולים</w:t>
      </w:r>
      <w:r w:rsidR="00D4510D">
        <w:rPr>
          <w:rFonts w:hint="cs"/>
          <w:b/>
          <w:bCs/>
          <w:rtl/>
        </w:rPr>
        <w:t xml:space="preserve"> </w:t>
      </w:r>
      <w:r w:rsidR="00F80724">
        <w:rPr>
          <w:rFonts w:hint="cs"/>
          <w:b/>
          <w:bCs/>
          <w:rtl/>
        </w:rPr>
        <w:t>להביא</w:t>
      </w:r>
      <w:r w:rsidR="00D4510D">
        <w:rPr>
          <w:rFonts w:hint="cs"/>
          <w:b/>
          <w:bCs/>
          <w:rtl/>
        </w:rPr>
        <w:t xml:space="preserve"> </w:t>
      </w:r>
      <w:r w:rsidR="00F80724">
        <w:rPr>
          <w:rFonts w:hint="cs"/>
          <w:b/>
          <w:bCs/>
          <w:rtl/>
        </w:rPr>
        <w:t>את</w:t>
      </w:r>
      <w:r w:rsidR="00D4510D">
        <w:rPr>
          <w:rFonts w:hint="cs"/>
          <w:b/>
          <w:bCs/>
          <w:rtl/>
        </w:rPr>
        <w:t xml:space="preserve"> </w:t>
      </w:r>
      <w:r w:rsidR="00F80724">
        <w:rPr>
          <w:rFonts w:hint="cs"/>
          <w:b/>
          <w:bCs/>
          <w:rtl/>
        </w:rPr>
        <w:t>ההיפך</w:t>
      </w:r>
      <w:r w:rsidR="00D4510D">
        <w:rPr>
          <w:rFonts w:hint="cs"/>
          <w:b/>
          <w:bCs/>
          <w:rtl/>
        </w:rPr>
        <w:t xml:space="preserve"> </w:t>
      </w:r>
      <w:r w:rsidR="00F80724">
        <w:rPr>
          <w:rFonts w:hint="cs"/>
          <w:b/>
          <w:bCs/>
          <w:rtl/>
        </w:rPr>
        <w:t>מהתוצאה</w:t>
      </w:r>
      <w:r w:rsidR="00D4510D">
        <w:rPr>
          <w:rFonts w:hint="cs"/>
          <w:b/>
          <w:bCs/>
          <w:rtl/>
        </w:rPr>
        <w:t xml:space="preserve"> </w:t>
      </w:r>
      <w:r w:rsidR="00F80724">
        <w:rPr>
          <w:rFonts w:hint="cs"/>
          <w:b/>
          <w:bCs/>
          <w:rtl/>
        </w:rPr>
        <w:t>הרצויה</w:t>
      </w:r>
      <w:r w:rsidR="00F80724">
        <w:rPr>
          <w:rFonts w:hint="cs"/>
        </w:rPr>
        <w:t>.</w:t>
      </w:r>
      <w:r w:rsidR="00D4510D">
        <w:rPr>
          <w:rFonts w:hint="cs"/>
          <w:rtl/>
        </w:rPr>
        <w:t xml:space="preserve"> </w:t>
      </w:r>
      <w:r w:rsidR="00F80724">
        <w:rPr>
          <w:rFonts w:hint="cs"/>
          <w:rtl/>
        </w:rPr>
        <w:t>דברים</w:t>
      </w:r>
      <w:r w:rsidR="00D4510D">
        <w:rPr>
          <w:rFonts w:hint="cs"/>
          <w:rtl/>
        </w:rPr>
        <w:t xml:space="preserve"> </w:t>
      </w:r>
      <w:r w:rsidR="00F80724">
        <w:rPr>
          <w:rFonts w:hint="cs"/>
          <w:rtl/>
        </w:rPr>
        <w:t>נסבו</w:t>
      </w:r>
      <w:r w:rsidR="00D4510D">
        <w:rPr>
          <w:rFonts w:hint="cs"/>
          <w:rtl/>
        </w:rPr>
        <w:t xml:space="preserve"> </w:t>
      </w:r>
      <w:r w:rsidR="00F80724">
        <w:rPr>
          <w:rFonts w:hint="cs"/>
          <w:rtl/>
        </w:rPr>
        <w:t>אודות</w:t>
      </w:r>
      <w:r w:rsidR="00D4510D">
        <w:rPr>
          <w:rFonts w:hint="cs"/>
          <w:rtl/>
        </w:rPr>
        <w:t xml:space="preserve"> </w:t>
      </w:r>
      <w:r w:rsidR="00F80724">
        <w:rPr>
          <w:rFonts w:hint="cs"/>
        </w:rPr>
        <w:t>"</w:t>
      </w:r>
      <w:r w:rsidR="00F80724">
        <w:rPr>
          <w:rFonts w:hint="cs"/>
          <w:rtl/>
        </w:rPr>
        <w:t>בן</w:t>
      </w:r>
      <w:r w:rsidR="00D4510D">
        <w:rPr>
          <w:rFonts w:hint="cs"/>
          <w:rtl/>
        </w:rPr>
        <w:t xml:space="preserve"> </w:t>
      </w:r>
      <w:r w:rsidR="00F80724">
        <w:rPr>
          <w:rFonts w:hint="cs"/>
          <w:rtl/>
        </w:rPr>
        <w:t>ישיבה</w:t>
      </w:r>
      <w:r w:rsidR="00D4510D">
        <w:rPr>
          <w:rFonts w:hint="cs"/>
          <w:rtl/>
        </w:rPr>
        <w:t xml:space="preserve"> </w:t>
      </w:r>
      <w:r w:rsidR="00F80724">
        <w:rPr>
          <w:rFonts w:hint="cs"/>
          <w:rtl/>
        </w:rPr>
        <w:t>צעיר</w:t>
      </w:r>
      <w:r w:rsidR="00D4510D">
        <w:rPr>
          <w:rFonts w:hint="cs"/>
          <w:rtl/>
        </w:rPr>
        <w:t xml:space="preserve"> </w:t>
      </w:r>
      <w:r w:rsidR="00F80724">
        <w:rPr>
          <w:rFonts w:hint="cs"/>
          <w:rtl/>
        </w:rPr>
        <w:t>(בגיל</w:t>
      </w:r>
      <w:r w:rsidR="00D4510D">
        <w:rPr>
          <w:rFonts w:hint="cs"/>
          <w:rtl/>
        </w:rPr>
        <w:t xml:space="preserve"> </w:t>
      </w:r>
      <w:r w:rsidR="00F80724">
        <w:rPr>
          <w:rFonts w:hint="cs"/>
          <w:rtl/>
        </w:rPr>
        <w:t>טו-טז)</w:t>
      </w:r>
      <w:r w:rsidR="00D4510D">
        <w:rPr>
          <w:rFonts w:hint="cs"/>
          <w:rtl/>
        </w:rPr>
        <w:t xml:space="preserve"> </w:t>
      </w:r>
      <w:r w:rsidR="00F80724">
        <w:rPr>
          <w:rFonts w:hint="cs"/>
          <w:rtl/>
        </w:rPr>
        <w:t>בעל</w:t>
      </w:r>
      <w:r w:rsidR="00D4510D">
        <w:rPr>
          <w:rFonts w:hint="cs"/>
          <w:rtl/>
        </w:rPr>
        <w:t xml:space="preserve"> </w:t>
      </w:r>
      <w:r w:rsidR="00F80724">
        <w:rPr>
          <w:rFonts w:hint="cs"/>
          <w:rtl/>
        </w:rPr>
        <w:t>כשרון,</w:t>
      </w:r>
      <w:r w:rsidR="00D4510D">
        <w:rPr>
          <w:rFonts w:hint="cs"/>
          <w:rtl/>
        </w:rPr>
        <w:t xml:space="preserve"> </w:t>
      </w:r>
      <w:r w:rsidR="00F80724">
        <w:rPr>
          <w:rFonts w:hint="cs"/>
          <w:rtl/>
        </w:rPr>
        <w:t>שנלכד</w:t>
      </w:r>
      <w:r w:rsidR="00D4510D">
        <w:rPr>
          <w:rFonts w:hint="cs"/>
          <w:rtl/>
        </w:rPr>
        <w:t xml:space="preserve"> </w:t>
      </w:r>
      <w:r w:rsidR="00F80724">
        <w:rPr>
          <w:rFonts w:hint="cs"/>
          <w:rtl/>
        </w:rPr>
        <w:t>בתאות</w:t>
      </w:r>
      <w:r w:rsidR="00D4510D">
        <w:rPr>
          <w:rFonts w:hint="cs"/>
          <w:rtl/>
        </w:rPr>
        <w:t xml:space="preserve"> </w:t>
      </w:r>
      <w:r w:rsidR="00F80724">
        <w:rPr>
          <w:rFonts w:hint="cs"/>
          <w:rtl/>
        </w:rPr>
        <w:t>משחק</w:t>
      </w:r>
      <w:r w:rsidR="00D4510D">
        <w:rPr>
          <w:rFonts w:hint="cs"/>
          <w:rtl/>
        </w:rPr>
        <w:t xml:space="preserve"> </w:t>
      </w:r>
      <w:r w:rsidR="00F80724">
        <w:rPr>
          <w:rFonts w:hint="cs"/>
          <w:rtl/>
        </w:rPr>
        <w:t>אחיזת</w:t>
      </w:r>
      <w:r w:rsidR="00D4510D">
        <w:rPr>
          <w:rFonts w:hint="cs"/>
          <w:rtl/>
        </w:rPr>
        <w:t xml:space="preserve"> </w:t>
      </w:r>
      <w:r w:rsidR="00F80724">
        <w:rPr>
          <w:rFonts w:hint="cs"/>
          <w:rtl/>
        </w:rPr>
        <w:t>עינים,</w:t>
      </w:r>
      <w:r w:rsidR="00D4510D">
        <w:rPr>
          <w:rFonts w:hint="cs"/>
          <w:rtl/>
        </w:rPr>
        <w:t xml:space="preserve"> </w:t>
      </w:r>
      <w:r w:rsidR="00F80724">
        <w:rPr>
          <w:rFonts w:hint="cs"/>
          <w:rtl/>
        </w:rPr>
        <w:t>התחברות</w:t>
      </w:r>
      <w:r w:rsidR="00D4510D">
        <w:rPr>
          <w:rFonts w:hint="cs"/>
          <w:rtl/>
        </w:rPr>
        <w:t xml:space="preserve"> </w:t>
      </w:r>
      <w:r w:rsidR="00F80724">
        <w:rPr>
          <w:rFonts w:hint="cs"/>
          <w:rtl/>
        </w:rPr>
        <w:t>זו</w:t>
      </w:r>
      <w:r w:rsidR="00D4510D">
        <w:rPr>
          <w:rFonts w:hint="cs"/>
          <w:rtl/>
        </w:rPr>
        <w:t xml:space="preserve"> </w:t>
      </w:r>
      <w:r w:rsidR="00F80724">
        <w:rPr>
          <w:rFonts w:hint="cs"/>
          <w:rtl/>
        </w:rPr>
        <w:t>עם</w:t>
      </w:r>
      <w:r w:rsidR="00D4510D">
        <w:rPr>
          <w:rFonts w:hint="cs"/>
          <w:rtl/>
        </w:rPr>
        <w:t xml:space="preserve"> </w:t>
      </w:r>
      <w:r w:rsidR="00F80724">
        <w:rPr>
          <w:rFonts w:hint="cs"/>
          <w:rtl/>
        </w:rPr>
        <w:t>בני</w:t>
      </w:r>
      <w:r w:rsidR="00D4510D">
        <w:rPr>
          <w:rFonts w:hint="cs"/>
          <w:rtl/>
        </w:rPr>
        <w:t xml:space="preserve"> </w:t>
      </w:r>
      <w:r w:rsidR="00F80724">
        <w:rPr>
          <w:rFonts w:hint="cs"/>
          <w:rtl/>
        </w:rPr>
        <w:t>החבורה</w:t>
      </w:r>
      <w:r w:rsidR="00D4510D">
        <w:rPr>
          <w:rFonts w:hint="cs"/>
          <w:rtl/>
        </w:rPr>
        <w:t xml:space="preserve"> </w:t>
      </w:r>
      <w:r w:rsidR="00F80724">
        <w:rPr>
          <w:rFonts w:hint="cs"/>
          <w:rtl/>
        </w:rPr>
        <w:t>של</w:t>
      </w:r>
      <w:r w:rsidR="00D4510D">
        <w:rPr>
          <w:rFonts w:hint="cs"/>
          <w:rtl/>
        </w:rPr>
        <w:t xml:space="preserve"> </w:t>
      </w:r>
      <w:r w:rsidR="00F80724">
        <w:rPr>
          <w:rFonts w:hint="cs"/>
          <w:rtl/>
        </w:rPr>
        <w:t>המקצוע</w:t>
      </w:r>
      <w:r w:rsidR="00D4510D">
        <w:rPr>
          <w:rFonts w:hint="cs"/>
          <w:rtl/>
        </w:rPr>
        <w:t xml:space="preserve"> </w:t>
      </w:r>
      <w:r w:rsidR="00F80724">
        <w:rPr>
          <w:rFonts w:hint="cs"/>
          <w:rtl/>
        </w:rPr>
        <w:t>וספרותו</w:t>
      </w:r>
      <w:r w:rsidR="00D4510D">
        <w:rPr>
          <w:rFonts w:hint="cs"/>
          <w:rtl/>
        </w:rPr>
        <w:t xml:space="preserve"> </w:t>
      </w:r>
      <w:r w:rsidR="00F80724">
        <w:rPr>
          <w:rFonts w:hint="cs"/>
          <w:rtl/>
        </w:rPr>
        <w:t>הלופפת</w:t>
      </w:r>
      <w:r w:rsidR="00D4510D">
        <w:rPr>
          <w:rFonts w:hint="cs"/>
          <w:rtl/>
        </w:rPr>
        <w:t xml:space="preserve"> </w:t>
      </w:r>
      <w:r w:rsidR="00F80724">
        <w:rPr>
          <w:rFonts w:hint="cs"/>
          <w:rtl/>
        </w:rPr>
        <w:t>את</w:t>
      </w:r>
      <w:r w:rsidR="00D4510D">
        <w:rPr>
          <w:rFonts w:hint="cs"/>
          <w:rtl/>
        </w:rPr>
        <w:t xml:space="preserve"> </w:t>
      </w:r>
      <w:r w:rsidR="00F80724">
        <w:rPr>
          <w:rFonts w:hint="cs"/>
          <w:rtl/>
        </w:rPr>
        <w:t>תכונת</w:t>
      </w:r>
      <w:r w:rsidR="00D4510D">
        <w:rPr>
          <w:rFonts w:hint="cs"/>
          <w:rtl/>
        </w:rPr>
        <w:t xml:space="preserve"> </w:t>
      </w:r>
      <w:r w:rsidR="00F80724">
        <w:rPr>
          <w:rFonts w:hint="cs"/>
          <w:rtl/>
        </w:rPr>
        <w:t>העלם</w:t>
      </w:r>
      <w:r w:rsidR="00D4510D">
        <w:rPr>
          <w:rFonts w:hint="cs"/>
          <w:rtl/>
        </w:rPr>
        <w:t xml:space="preserve"> </w:t>
      </w:r>
      <w:r w:rsidR="00F80724">
        <w:rPr>
          <w:rFonts w:hint="cs"/>
          <w:rtl/>
        </w:rPr>
        <w:t>מדאיגה</w:t>
      </w:r>
      <w:r w:rsidR="00D4510D">
        <w:rPr>
          <w:rFonts w:hint="cs"/>
          <w:rtl/>
        </w:rPr>
        <w:t xml:space="preserve"> </w:t>
      </w:r>
      <w:r w:rsidR="00F80724">
        <w:rPr>
          <w:rFonts w:hint="cs"/>
          <w:rtl/>
        </w:rPr>
        <w:t>את</w:t>
      </w:r>
      <w:r w:rsidR="00D4510D">
        <w:rPr>
          <w:rFonts w:hint="cs"/>
          <w:rtl/>
        </w:rPr>
        <w:t xml:space="preserve"> </w:t>
      </w:r>
      <w:r w:rsidR="00F80724">
        <w:rPr>
          <w:rFonts w:hint="cs"/>
          <w:rtl/>
        </w:rPr>
        <w:t>ההורים.</w:t>
      </w:r>
      <w:r w:rsidR="00D4510D">
        <w:rPr>
          <w:rFonts w:hint="cs"/>
          <w:rtl/>
        </w:rPr>
        <w:t xml:space="preserve"> </w:t>
      </w:r>
      <w:r w:rsidR="00F80724">
        <w:rPr>
          <w:rFonts w:hint="cs"/>
          <w:rtl/>
        </w:rPr>
        <w:t>וכיון</w:t>
      </w:r>
      <w:r w:rsidR="00D4510D">
        <w:rPr>
          <w:rFonts w:hint="cs"/>
          <w:rtl/>
        </w:rPr>
        <w:t xml:space="preserve"> </w:t>
      </w:r>
      <w:r w:rsidR="00F80724">
        <w:rPr>
          <w:rFonts w:hint="cs"/>
          <w:rtl/>
        </w:rPr>
        <w:t>שהצעיר,</w:t>
      </w:r>
      <w:r w:rsidR="00D4510D">
        <w:rPr>
          <w:rFonts w:hint="cs"/>
          <w:rtl/>
        </w:rPr>
        <w:t xml:space="preserve"> </w:t>
      </w:r>
      <w:r w:rsidR="00F80724">
        <w:rPr>
          <w:rFonts w:hint="cs"/>
          <w:rtl/>
        </w:rPr>
        <w:t>למרות</w:t>
      </w:r>
      <w:r w:rsidR="00D4510D">
        <w:rPr>
          <w:rFonts w:hint="cs"/>
          <w:rtl/>
        </w:rPr>
        <w:t xml:space="preserve"> </w:t>
      </w:r>
      <w:r w:rsidR="00F80724">
        <w:rPr>
          <w:rFonts w:hint="cs"/>
          <w:rtl/>
        </w:rPr>
        <w:t>האמור,</w:t>
      </w:r>
      <w:r w:rsidR="00D4510D">
        <w:rPr>
          <w:rFonts w:hint="cs"/>
          <w:rtl/>
        </w:rPr>
        <w:t xml:space="preserve"> </w:t>
      </w:r>
      <w:r w:rsidR="00F80724">
        <w:rPr>
          <w:rFonts w:hint="cs"/>
          <w:rtl/>
        </w:rPr>
        <w:t>אדוק</w:t>
      </w:r>
      <w:r w:rsidR="00D4510D">
        <w:rPr>
          <w:rFonts w:hint="cs"/>
          <w:rtl/>
        </w:rPr>
        <w:t xml:space="preserve"> </w:t>
      </w:r>
      <w:r w:rsidR="00F80724">
        <w:rPr>
          <w:rFonts w:hint="cs"/>
          <w:rtl/>
        </w:rPr>
        <w:t>הוא</w:t>
      </w:r>
      <w:r w:rsidR="00D4510D">
        <w:rPr>
          <w:rFonts w:hint="cs"/>
          <w:rtl/>
        </w:rPr>
        <w:t xml:space="preserve"> </w:t>
      </w:r>
      <w:r w:rsidR="00F80724">
        <w:rPr>
          <w:rFonts w:hint="cs"/>
          <w:rtl/>
        </w:rPr>
        <w:t>בתורה</w:t>
      </w:r>
      <w:r w:rsidR="00D4510D">
        <w:rPr>
          <w:rFonts w:hint="cs"/>
          <w:rtl/>
        </w:rPr>
        <w:t xml:space="preserve"> </w:t>
      </w:r>
      <w:r w:rsidR="00F80724">
        <w:rPr>
          <w:rFonts w:hint="cs"/>
          <w:rtl/>
        </w:rPr>
        <w:t>ומצוות,</w:t>
      </w:r>
      <w:r w:rsidR="00D4510D">
        <w:rPr>
          <w:rFonts w:hint="cs"/>
          <w:rtl/>
        </w:rPr>
        <w:t xml:space="preserve"> </w:t>
      </w:r>
      <w:r w:rsidR="00F80724">
        <w:rPr>
          <w:rFonts w:hint="cs"/>
          <w:rtl/>
        </w:rPr>
        <w:t>עלתה</w:t>
      </w:r>
      <w:r w:rsidR="00D4510D">
        <w:rPr>
          <w:rFonts w:hint="cs"/>
          <w:rtl/>
        </w:rPr>
        <w:t xml:space="preserve"> </w:t>
      </w:r>
      <w:r w:rsidR="00F80724">
        <w:rPr>
          <w:rFonts w:hint="cs"/>
          <w:rtl/>
        </w:rPr>
        <w:t>השאלה</w:t>
      </w:r>
      <w:r w:rsidR="00D4510D">
        <w:rPr>
          <w:rFonts w:hint="cs"/>
          <w:rtl/>
        </w:rPr>
        <w:t xml:space="preserve"> </w:t>
      </w:r>
      <w:r w:rsidR="00F80724">
        <w:rPr>
          <w:rFonts w:hint="cs"/>
          <w:rtl/>
        </w:rPr>
        <w:t>אם</w:t>
      </w:r>
      <w:r w:rsidR="00D4510D">
        <w:rPr>
          <w:rFonts w:hint="cs"/>
          <w:rtl/>
        </w:rPr>
        <w:t xml:space="preserve"> </w:t>
      </w:r>
      <w:r w:rsidR="00F80724">
        <w:rPr>
          <w:rFonts w:hint="cs"/>
          <w:rtl/>
        </w:rPr>
        <w:t>כדאי</w:t>
      </w:r>
      <w:r w:rsidR="00D4510D">
        <w:rPr>
          <w:rFonts w:hint="cs"/>
          <w:rtl/>
        </w:rPr>
        <w:t xml:space="preserve"> </w:t>
      </w:r>
      <w:r w:rsidR="00F80724">
        <w:rPr>
          <w:rFonts w:hint="cs"/>
          <w:rtl/>
        </w:rPr>
        <w:t>להשתמש</w:t>
      </w:r>
      <w:r w:rsidR="00D4510D">
        <w:rPr>
          <w:rFonts w:hint="cs"/>
          <w:rtl/>
        </w:rPr>
        <w:t xml:space="preserve"> </w:t>
      </w:r>
      <w:r w:rsidR="00F80724">
        <w:rPr>
          <w:rFonts w:hint="cs"/>
          <w:rtl/>
        </w:rPr>
        <w:t>בתחבולה</w:t>
      </w:r>
      <w:r w:rsidR="00D4510D">
        <w:rPr>
          <w:rFonts w:hint="cs"/>
          <w:rtl/>
        </w:rPr>
        <w:t xml:space="preserve"> </w:t>
      </w:r>
      <w:r w:rsidR="00F80724">
        <w:rPr>
          <w:rFonts w:hint="cs"/>
          <w:rtl/>
        </w:rPr>
        <w:t>של</w:t>
      </w:r>
      <w:r w:rsidR="00D4510D">
        <w:rPr>
          <w:rFonts w:hint="cs"/>
          <w:rtl/>
        </w:rPr>
        <w:t xml:space="preserve"> </w:t>
      </w:r>
      <w:r w:rsidR="00F80724">
        <w:rPr>
          <w:rFonts w:hint="cs"/>
          <w:rtl/>
        </w:rPr>
        <w:t>הדרה,</w:t>
      </w:r>
      <w:r w:rsidR="00D4510D">
        <w:rPr>
          <w:rFonts w:hint="cs"/>
          <w:rtl/>
        </w:rPr>
        <w:t xml:space="preserve"> </w:t>
      </w:r>
      <w:r w:rsidR="00F80724">
        <w:rPr>
          <w:rFonts w:hint="cs"/>
          <w:rtl/>
        </w:rPr>
        <w:t>היינו</w:t>
      </w:r>
      <w:r w:rsidR="00F80724">
        <w:rPr>
          <w:rFonts w:hint="cs"/>
        </w:rPr>
        <w:t>,</w:t>
      </w:r>
      <w:r w:rsidR="00D4510D">
        <w:rPr>
          <w:rFonts w:hint="cs"/>
          <w:rtl/>
        </w:rPr>
        <w:t xml:space="preserve"> </w:t>
      </w:r>
      <w:r w:rsidR="00F80724">
        <w:rPr>
          <w:rFonts w:hint="cs"/>
          <w:rtl/>
        </w:rPr>
        <w:t>שהאב</w:t>
      </w:r>
      <w:r w:rsidR="00D4510D">
        <w:rPr>
          <w:rFonts w:hint="cs"/>
          <w:rtl/>
        </w:rPr>
        <w:t xml:space="preserve"> </w:t>
      </w:r>
      <w:r w:rsidR="00F80724">
        <w:rPr>
          <w:rFonts w:hint="cs"/>
          <w:rtl/>
        </w:rPr>
        <w:t>יאסור</w:t>
      </w:r>
      <w:r w:rsidR="00D4510D">
        <w:rPr>
          <w:rFonts w:hint="cs"/>
          <w:rtl/>
        </w:rPr>
        <w:t xml:space="preserve"> </w:t>
      </w:r>
      <w:r w:rsidR="00F80724">
        <w:rPr>
          <w:rFonts w:hint="cs"/>
          <w:rtl/>
        </w:rPr>
        <w:t>עליו</w:t>
      </w:r>
      <w:r w:rsidR="00D4510D">
        <w:rPr>
          <w:rFonts w:hint="cs"/>
          <w:rtl/>
        </w:rPr>
        <w:t xml:space="preserve"> </w:t>
      </w:r>
      <w:r w:rsidR="00F80724">
        <w:rPr>
          <w:rFonts w:hint="cs"/>
          <w:rtl/>
        </w:rPr>
        <w:t>הנאה</w:t>
      </w:r>
      <w:r w:rsidR="00D4510D">
        <w:rPr>
          <w:rFonts w:hint="cs"/>
          <w:rtl/>
        </w:rPr>
        <w:t xml:space="preserve"> </w:t>
      </w:r>
      <w:r w:rsidR="00F80724">
        <w:rPr>
          <w:rFonts w:hint="cs"/>
          <w:rtl/>
        </w:rPr>
        <w:t>במכשירים</w:t>
      </w:r>
      <w:r w:rsidR="00D4510D">
        <w:rPr>
          <w:rFonts w:hint="cs"/>
          <w:rtl/>
        </w:rPr>
        <w:t xml:space="preserve"> </w:t>
      </w:r>
      <w:r w:rsidR="00F80724">
        <w:rPr>
          <w:rFonts w:hint="cs"/>
          <w:rtl/>
        </w:rPr>
        <w:t>שהוא</w:t>
      </w:r>
      <w:r w:rsidR="00D4510D">
        <w:rPr>
          <w:rFonts w:hint="cs"/>
          <w:rtl/>
        </w:rPr>
        <w:t xml:space="preserve"> </w:t>
      </w:r>
      <w:r w:rsidR="00F80724">
        <w:rPr>
          <w:rFonts w:hint="cs"/>
          <w:rtl/>
        </w:rPr>
        <w:t>קונה</w:t>
      </w:r>
      <w:r w:rsidR="00D4510D">
        <w:rPr>
          <w:rFonts w:hint="cs"/>
          <w:rtl/>
        </w:rPr>
        <w:t xml:space="preserve"> </w:t>
      </w:r>
      <w:r w:rsidR="00F80724">
        <w:rPr>
          <w:rFonts w:hint="cs"/>
          <w:rtl/>
        </w:rPr>
        <w:t>לשימושו</w:t>
      </w:r>
      <w:r w:rsidR="00D4510D">
        <w:rPr>
          <w:rFonts w:hint="cs"/>
          <w:rtl/>
        </w:rPr>
        <w:t xml:space="preserve"> </w:t>
      </w:r>
      <w:r w:rsidR="00F80724">
        <w:rPr>
          <w:rFonts w:hint="cs"/>
          <w:rtl/>
        </w:rPr>
        <w:t>במשחק</w:t>
      </w:r>
      <w:r w:rsidR="00D4510D">
        <w:rPr>
          <w:rFonts w:hint="cs"/>
          <w:rtl/>
        </w:rPr>
        <w:t xml:space="preserve"> </w:t>
      </w:r>
      <w:r w:rsidR="00F80724">
        <w:rPr>
          <w:rFonts w:hint="cs"/>
          <w:rtl/>
        </w:rPr>
        <w:t>הנ</w:t>
      </w:r>
      <w:r w:rsidR="00F80724">
        <w:rPr>
          <w:rFonts w:hint="cs"/>
        </w:rPr>
        <w:t>"</w:t>
      </w:r>
      <w:r w:rsidR="00F80724">
        <w:rPr>
          <w:rFonts w:hint="cs"/>
          <w:rtl/>
        </w:rPr>
        <w:t>ל</w:t>
      </w:r>
      <w:r w:rsidR="003A67B8">
        <w:rPr>
          <w:rFonts w:hint="cs"/>
          <w:rtl/>
        </w:rPr>
        <w:t>"</w:t>
      </w:r>
      <w:r w:rsidR="00F80724">
        <w:rPr>
          <w:rFonts w:hint="cs"/>
        </w:rPr>
        <w:t>.</w:t>
      </w:r>
      <w:r w:rsidR="00D4510D">
        <w:rPr>
          <w:rFonts w:hint="cs"/>
          <w:rtl/>
        </w:rPr>
        <w:t xml:space="preserve"> </w:t>
      </w:r>
      <w:r w:rsidR="00F80724">
        <w:rPr>
          <w:rFonts w:hint="cs"/>
          <w:rtl/>
        </w:rPr>
        <w:t>וכתב</w:t>
      </w:r>
      <w:r w:rsidR="00D4510D">
        <w:rPr>
          <w:rFonts w:hint="cs"/>
          <w:rtl/>
        </w:rPr>
        <w:t xml:space="preserve"> </w:t>
      </w:r>
      <w:r w:rsidR="00F80724">
        <w:rPr>
          <w:rFonts w:hint="cs"/>
          <w:rtl/>
        </w:rPr>
        <w:t>השרידי</w:t>
      </w:r>
      <w:r w:rsidR="00D4510D">
        <w:rPr>
          <w:rFonts w:hint="cs"/>
          <w:rtl/>
        </w:rPr>
        <w:t xml:space="preserve"> </w:t>
      </w:r>
      <w:r w:rsidR="00F80724">
        <w:rPr>
          <w:rFonts w:hint="cs"/>
          <w:rtl/>
        </w:rPr>
        <w:t>אש</w:t>
      </w:r>
      <w:r w:rsidR="00F80724">
        <w:rPr>
          <w:rFonts w:hint="cs"/>
        </w:rPr>
        <w:t>:</w:t>
      </w:r>
      <w:r w:rsidR="00D4510D">
        <w:rPr>
          <w:rFonts w:hint="cs"/>
          <w:rtl/>
        </w:rPr>
        <w:t xml:space="preserve"> </w:t>
      </w:r>
      <w:r w:rsidR="00890478">
        <w:rPr>
          <w:rFonts w:hint="cs"/>
          <w:rtl/>
        </w:rPr>
        <w:t>"</w:t>
      </w:r>
      <w:r w:rsidR="00F80724">
        <w:rPr>
          <w:rFonts w:hint="cs"/>
          <w:rtl/>
        </w:rPr>
        <w:t>אכן</w:t>
      </w:r>
      <w:r w:rsidR="00D4510D">
        <w:rPr>
          <w:rFonts w:hint="cs"/>
          <w:rtl/>
        </w:rPr>
        <w:t xml:space="preserve"> </w:t>
      </w:r>
      <w:r w:rsidR="00F80724">
        <w:rPr>
          <w:rFonts w:hint="cs"/>
          <w:rtl/>
        </w:rPr>
        <w:t>מטעמים</w:t>
      </w:r>
      <w:r w:rsidR="00D4510D">
        <w:rPr>
          <w:rFonts w:hint="cs"/>
          <w:rtl/>
        </w:rPr>
        <w:t xml:space="preserve"> </w:t>
      </w:r>
      <w:r w:rsidR="00F80724">
        <w:rPr>
          <w:rFonts w:hint="cs"/>
          <w:rtl/>
        </w:rPr>
        <w:t>פדגוגים</w:t>
      </w:r>
      <w:r w:rsidR="00D4510D">
        <w:rPr>
          <w:rFonts w:hint="cs"/>
          <w:rtl/>
        </w:rPr>
        <w:t xml:space="preserve"> </w:t>
      </w:r>
      <w:r w:rsidR="00F80724">
        <w:rPr>
          <w:rFonts w:hint="cs"/>
          <w:rtl/>
        </w:rPr>
        <w:t>יש</w:t>
      </w:r>
      <w:r w:rsidR="00D4510D">
        <w:rPr>
          <w:rFonts w:hint="cs"/>
          <w:rtl/>
        </w:rPr>
        <w:t xml:space="preserve"> </w:t>
      </w:r>
      <w:r w:rsidR="00F80724">
        <w:rPr>
          <w:rFonts w:hint="cs"/>
          <w:rtl/>
        </w:rPr>
        <w:t>להניע</w:t>
      </w:r>
      <w:r w:rsidR="00D4510D">
        <w:rPr>
          <w:rFonts w:hint="cs"/>
          <w:rtl/>
        </w:rPr>
        <w:t xml:space="preserve"> </w:t>
      </w:r>
      <w:r w:rsidR="00F80724">
        <w:rPr>
          <w:rFonts w:hint="cs"/>
          <w:rtl/>
        </w:rPr>
        <w:t>מאמצעי</w:t>
      </w:r>
      <w:r w:rsidR="00D4510D">
        <w:rPr>
          <w:rFonts w:hint="cs"/>
          <w:rtl/>
        </w:rPr>
        <w:t xml:space="preserve"> </w:t>
      </w:r>
      <w:r w:rsidR="00F80724">
        <w:rPr>
          <w:rFonts w:hint="cs"/>
          <w:rtl/>
        </w:rPr>
        <w:t>כפיה</w:t>
      </w:r>
      <w:r w:rsidR="00D4510D">
        <w:rPr>
          <w:rFonts w:hint="cs"/>
          <w:rtl/>
        </w:rPr>
        <w:t xml:space="preserve"> </w:t>
      </w:r>
      <w:r w:rsidR="00F80724">
        <w:rPr>
          <w:rFonts w:hint="cs"/>
          <w:rtl/>
        </w:rPr>
        <w:t>בנוגע</w:t>
      </w:r>
      <w:r w:rsidR="00D4510D">
        <w:rPr>
          <w:rFonts w:hint="cs"/>
          <w:rtl/>
        </w:rPr>
        <w:t xml:space="preserve"> </w:t>
      </w:r>
      <w:r w:rsidR="00F80724">
        <w:rPr>
          <w:rFonts w:hint="cs"/>
          <w:rtl/>
        </w:rPr>
        <w:t>לבן</w:t>
      </w:r>
      <w:r w:rsidR="00D4510D">
        <w:rPr>
          <w:rFonts w:hint="cs"/>
          <w:rtl/>
        </w:rPr>
        <w:t xml:space="preserve"> </w:t>
      </w:r>
      <w:r w:rsidR="00F80724">
        <w:rPr>
          <w:rFonts w:hint="cs"/>
          <w:rtl/>
        </w:rPr>
        <w:t>הסוטה</w:t>
      </w:r>
      <w:r w:rsidR="00D4510D">
        <w:rPr>
          <w:rFonts w:hint="cs"/>
          <w:rtl/>
        </w:rPr>
        <w:t xml:space="preserve"> </w:t>
      </w:r>
      <w:r w:rsidR="00F80724">
        <w:rPr>
          <w:rFonts w:hint="cs"/>
          <w:rtl/>
        </w:rPr>
        <w:t>מהדרך</w:t>
      </w:r>
      <w:r w:rsidR="00D4510D">
        <w:rPr>
          <w:rFonts w:hint="cs"/>
          <w:rtl/>
        </w:rPr>
        <w:t xml:space="preserve"> </w:t>
      </w:r>
      <w:r w:rsidR="00F80724">
        <w:rPr>
          <w:rFonts w:hint="cs"/>
          <w:rtl/>
        </w:rPr>
        <w:t>הכבושה.</w:t>
      </w:r>
      <w:r w:rsidR="00D4510D">
        <w:rPr>
          <w:rFonts w:hint="cs"/>
          <w:rtl/>
        </w:rPr>
        <w:t xml:space="preserve"> </w:t>
      </w:r>
      <w:r w:rsidR="00F80724">
        <w:rPr>
          <w:rFonts w:hint="cs"/>
          <w:rtl/>
        </w:rPr>
        <w:t>כבר</w:t>
      </w:r>
      <w:r w:rsidR="00D4510D">
        <w:rPr>
          <w:rFonts w:hint="cs"/>
          <w:rtl/>
        </w:rPr>
        <w:t xml:space="preserve"> </w:t>
      </w:r>
      <w:r w:rsidR="00F80724">
        <w:rPr>
          <w:rFonts w:hint="cs"/>
          <w:rtl/>
        </w:rPr>
        <w:t>הזכיר</w:t>
      </w:r>
      <w:r w:rsidR="00D4510D">
        <w:rPr>
          <w:rFonts w:hint="cs"/>
          <w:rtl/>
        </w:rPr>
        <w:t xml:space="preserve"> </w:t>
      </w:r>
      <w:r w:rsidR="00F80724">
        <w:rPr>
          <w:rFonts w:hint="cs"/>
          <w:rtl/>
        </w:rPr>
        <w:t>כת</w:t>
      </w:r>
      <w:r w:rsidR="00F80724">
        <w:rPr>
          <w:rFonts w:hint="cs"/>
        </w:rPr>
        <w:t>"</w:t>
      </w:r>
      <w:r w:rsidR="00F80724">
        <w:rPr>
          <w:rFonts w:hint="cs"/>
          <w:rtl/>
        </w:rPr>
        <w:t>ר</w:t>
      </w:r>
      <w:r w:rsidR="00D4510D">
        <w:rPr>
          <w:rFonts w:hint="cs"/>
          <w:rtl/>
        </w:rPr>
        <w:t xml:space="preserve"> </w:t>
      </w:r>
      <w:r w:rsidR="00F80724">
        <w:rPr>
          <w:rFonts w:hint="cs"/>
          <w:rtl/>
        </w:rPr>
        <w:t>את</w:t>
      </w:r>
      <w:r w:rsidR="00D4510D">
        <w:rPr>
          <w:rFonts w:hint="cs"/>
          <w:rtl/>
        </w:rPr>
        <w:t xml:space="preserve"> </w:t>
      </w:r>
      <w:r w:rsidR="00F80724">
        <w:rPr>
          <w:rFonts w:hint="cs"/>
          <w:rtl/>
        </w:rPr>
        <w:t>האיסור</w:t>
      </w:r>
      <w:r w:rsidR="00D4510D">
        <w:rPr>
          <w:rFonts w:hint="cs"/>
          <w:rtl/>
        </w:rPr>
        <w:t xml:space="preserve"> </w:t>
      </w:r>
      <w:r w:rsidR="00F80724">
        <w:rPr>
          <w:rFonts w:hint="cs"/>
          <w:rtl/>
        </w:rPr>
        <w:t>להכות</w:t>
      </w:r>
      <w:r w:rsidR="00D4510D">
        <w:rPr>
          <w:rFonts w:hint="cs"/>
          <w:rtl/>
        </w:rPr>
        <w:t xml:space="preserve"> </w:t>
      </w:r>
      <w:r w:rsidR="00F80724">
        <w:rPr>
          <w:rFonts w:hint="cs"/>
          <w:rtl/>
        </w:rPr>
        <w:t>בנו</w:t>
      </w:r>
      <w:r w:rsidR="00D4510D">
        <w:rPr>
          <w:rFonts w:hint="cs"/>
          <w:rtl/>
        </w:rPr>
        <w:t xml:space="preserve"> </w:t>
      </w:r>
      <w:r w:rsidR="00F80724">
        <w:rPr>
          <w:rFonts w:hint="cs"/>
          <w:rtl/>
        </w:rPr>
        <w:t>גדול,</w:t>
      </w:r>
      <w:r w:rsidR="00D4510D">
        <w:rPr>
          <w:rFonts w:hint="cs"/>
          <w:rtl/>
        </w:rPr>
        <w:t xml:space="preserve"> </w:t>
      </w:r>
      <w:r w:rsidR="00F80724">
        <w:rPr>
          <w:rFonts w:hint="cs"/>
          <w:rtl/>
        </w:rPr>
        <w:t>וצדק</w:t>
      </w:r>
      <w:r w:rsidR="00D4510D">
        <w:rPr>
          <w:rFonts w:hint="cs"/>
          <w:rtl/>
        </w:rPr>
        <w:t xml:space="preserve"> </w:t>
      </w:r>
      <w:r w:rsidR="00F80724">
        <w:rPr>
          <w:rFonts w:hint="cs"/>
          <w:rtl/>
        </w:rPr>
        <w:t>כת</w:t>
      </w:r>
      <w:r w:rsidR="00F80724">
        <w:rPr>
          <w:rFonts w:hint="cs"/>
        </w:rPr>
        <w:t>"</w:t>
      </w:r>
      <w:r w:rsidR="00F80724">
        <w:rPr>
          <w:rFonts w:hint="cs"/>
          <w:rtl/>
        </w:rPr>
        <w:t>ר</w:t>
      </w:r>
      <w:r w:rsidR="00D4510D">
        <w:rPr>
          <w:rFonts w:hint="cs"/>
          <w:rtl/>
        </w:rPr>
        <w:t xml:space="preserve"> </w:t>
      </w:r>
      <w:r w:rsidR="00F80724">
        <w:rPr>
          <w:rFonts w:hint="cs"/>
          <w:rtl/>
        </w:rPr>
        <w:t>באמרו</w:t>
      </w:r>
      <w:r w:rsidR="00D4510D">
        <w:rPr>
          <w:rFonts w:hint="cs"/>
          <w:rtl/>
        </w:rPr>
        <w:t xml:space="preserve"> </w:t>
      </w:r>
      <w:r w:rsidR="00F80724">
        <w:rPr>
          <w:rFonts w:hint="cs"/>
          <w:b/>
          <w:bCs/>
          <w:rtl/>
        </w:rPr>
        <w:t>שלאו</w:t>
      </w:r>
      <w:r w:rsidR="00D4510D">
        <w:rPr>
          <w:rFonts w:hint="cs"/>
          <w:b/>
          <w:bCs/>
          <w:rtl/>
        </w:rPr>
        <w:t xml:space="preserve"> </w:t>
      </w:r>
      <w:r w:rsidR="00F80724">
        <w:rPr>
          <w:rFonts w:hint="cs"/>
          <w:b/>
          <w:bCs/>
          <w:rtl/>
        </w:rPr>
        <w:t>דווקא</w:t>
      </w:r>
      <w:r w:rsidR="00D4510D">
        <w:rPr>
          <w:rFonts w:hint="cs"/>
          <w:b/>
          <w:bCs/>
          <w:rtl/>
        </w:rPr>
        <w:t xml:space="preserve"> </w:t>
      </w:r>
      <w:r w:rsidR="00F80724">
        <w:rPr>
          <w:rFonts w:hint="cs"/>
          <w:b/>
          <w:bCs/>
          <w:rtl/>
        </w:rPr>
        <w:t>מכה</w:t>
      </w:r>
      <w:r w:rsidR="00D4510D">
        <w:rPr>
          <w:rFonts w:hint="cs"/>
          <w:b/>
          <w:bCs/>
          <w:rtl/>
        </w:rPr>
        <w:t xml:space="preserve"> </w:t>
      </w:r>
      <w:r w:rsidR="00F80724">
        <w:rPr>
          <w:rFonts w:hint="cs"/>
          <w:b/>
          <w:bCs/>
          <w:rtl/>
        </w:rPr>
        <w:t>ביד</w:t>
      </w:r>
      <w:r w:rsidR="00D4510D">
        <w:rPr>
          <w:rFonts w:hint="cs"/>
          <w:b/>
          <w:bCs/>
          <w:rtl/>
        </w:rPr>
        <w:t xml:space="preserve"> </w:t>
      </w:r>
      <w:r w:rsidR="00F80724">
        <w:rPr>
          <w:rFonts w:hint="cs"/>
          <w:b/>
          <w:bCs/>
          <w:rtl/>
        </w:rPr>
        <w:t>אלא</w:t>
      </w:r>
      <w:r w:rsidR="00D4510D">
        <w:rPr>
          <w:rFonts w:hint="cs"/>
          <w:b/>
          <w:bCs/>
          <w:rtl/>
        </w:rPr>
        <w:t xml:space="preserve"> </w:t>
      </w:r>
      <w:r w:rsidR="00F80724">
        <w:rPr>
          <w:rFonts w:hint="cs"/>
          <w:b/>
          <w:bCs/>
          <w:rtl/>
        </w:rPr>
        <w:t>כל</w:t>
      </w:r>
      <w:r w:rsidR="00D4510D">
        <w:rPr>
          <w:rFonts w:hint="cs"/>
          <w:b/>
          <w:bCs/>
          <w:rtl/>
        </w:rPr>
        <w:t xml:space="preserve"> </w:t>
      </w:r>
      <w:r w:rsidR="00F80724">
        <w:rPr>
          <w:rFonts w:hint="cs"/>
          <w:b/>
          <w:bCs/>
          <w:rtl/>
        </w:rPr>
        <w:t>אמצעי</w:t>
      </w:r>
      <w:r w:rsidR="00D4510D">
        <w:rPr>
          <w:rFonts w:hint="cs"/>
          <w:b/>
          <w:bCs/>
          <w:rtl/>
        </w:rPr>
        <w:t xml:space="preserve"> </w:t>
      </w:r>
      <w:r w:rsidR="00F80724">
        <w:rPr>
          <w:rFonts w:hint="cs"/>
          <w:b/>
          <w:bCs/>
          <w:rtl/>
        </w:rPr>
        <w:t>כפיה</w:t>
      </w:r>
      <w:r w:rsidR="00D4510D">
        <w:rPr>
          <w:rFonts w:hint="cs"/>
          <w:b/>
          <w:bCs/>
          <w:rtl/>
        </w:rPr>
        <w:t xml:space="preserve"> </w:t>
      </w:r>
      <w:r w:rsidR="00F80724">
        <w:rPr>
          <w:rFonts w:hint="cs"/>
          <w:b/>
          <w:bCs/>
          <w:rtl/>
        </w:rPr>
        <w:t>בכוח</w:t>
      </w:r>
      <w:r w:rsidR="00D4510D">
        <w:rPr>
          <w:rFonts w:hint="cs"/>
          <w:b/>
          <w:bCs/>
          <w:rtl/>
        </w:rPr>
        <w:t xml:space="preserve"> </w:t>
      </w:r>
      <w:r w:rsidR="00F80724">
        <w:rPr>
          <w:rFonts w:hint="cs"/>
          <w:b/>
          <w:bCs/>
          <w:rtl/>
        </w:rPr>
        <w:t>עלול</w:t>
      </w:r>
      <w:r w:rsidR="00D4510D">
        <w:rPr>
          <w:rFonts w:hint="cs"/>
          <w:b/>
          <w:bCs/>
          <w:rtl/>
        </w:rPr>
        <w:t xml:space="preserve"> </w:t>
      </w:r>
      <w:r w:rsidR="00F80724">
        <w:rPr>
          <w:rFonts w:hint="cs"/>
          <w:b/>
          <w:bCs/>
          <w:rtl/>
        </w:rPr>
        <w:t>להביא</w:t>
      </w:r>
      <w:r w:rsidR="00D4510D">
        <w:rPr>
          <w:rFonts w:hint="cs"/>
          <w:b/>
          <w:bCs/>
          <w:rtl/>
        </w:rPr>
        <w:t xml:space="preserve"> </w:t>
      </w:r>
      <w:r w:rsidR="00F80724">
        <w:rPr>
          <w:rFonts w:hint="cs"/>
          <w:b/>
          <w:bCs/>
          <w:rtl/>
        </w:rPr>
        <w:t>לידי</w:t>
      </w:r>
      <w:r w:rsidR="00D4510D">
        <w:rPr>
          <w:rFonts w:hint="cs"/>
          <w:b/>
          <w:bCs/>
          <w:rtl/>
        </w:rPr>
        <w:t xml:space="preserve"> </w:t>
      </w:r>
      <w:r w:rsidR="00F80724">
        <w:rPr>
          <w:rFonts w:hint="cs"/>
          <w:b/>
          <w:bCs/>
          <w:rtl/>
        </w:rPr>
        <w:t>תוצאות</w:t>
      </w:r>
      <w:r w:rsidR="00D4510D">
        <w:rPr>
          <w:rFonts w:hint="cs"/>
          <w:b/>
          <w:bCs/>
          <w:rtl/>
        </w:rPr>
        <w:t xml:space="preserve"> </w:t>
      </w:r>
      <w:r w:rsidR="00F80724">
        <w:rPr>
          <w:rFonts w:hint="cs"/>
          <w:b/>
          <w:bCs/>
          <w:rtl/>
        </w:rPr>
        <w:t>הפוכות</w:t>
      </w:r>
      <w:r w:rsidR="00D4510D">
        <w:rPr>
          <w:rFonts w:hint="cs"/>
          <w:b/>
          <w:bCs/>
          <w:rtl/>
        </w:rPr>
        <w:t xml:space="preserve"> </w:t>
      </w:r>
      <w:r w:rsidR="00F80724">
        <w:rPr>
          <w:rFonts w:hint="cs"/>
          <w:b/>
          <w:bCs/>
          <w:rtl/>
        </w:rPr>
        <w:t>מהרצוי</w:t>
      </w:r>
      <w:r w:rsidR="00F80724">
        <w:rPr>
          <w:rFonts w:hint="cs"/>
        </w:rPr>
        <w:t>.</w:t>
      </w:r>
      <w:r w:rsidR="00D4510D">
        <w:rPr>
          <w:rFonts w:hint="cs"/>
          <w:rtl/>
        </w:rPr>
        <w:t xml:space="preserve"> </w:t>
      </w:r>
      <w:r w:rsidR="00F80724">
        <w:rPr>
          <w:rFonts w:hint="cs"/>
          <w:rtl/>
        </w:rPr>
        <w:t>וכבר</w:t>
      </w:r>
      <w:r w:rsidR="00D4510D">
        <w:rPr>
          <w:rFonts w:hint="cs"/>
          <w:rtl/>
        </w:rPr>
        <w:t xml:space="preserve"> </w:t>
      </w:r>
      <w:r w:rsidR="00F80724">
        <w:rPr>
          <w:rFonts w:hint="cs"/>
          <w:rtl/>
        </w:rPr>
        <w:t>הוכיחו</w:t>
      </w:r>
      <w:r w:rsidR="00D4510D">
        <w:rPr>
          <w:rFonts w:hint="cs"/>
          <w:rtl/>
        </w:rPr>
        <w:t xml:space="preserve"> </w:t>
      </w:r>
      <w:r w:rsidR="00F80724">
        <w:rPr>
          <w:rFonts w:hint="cs"/>
          <w:rtl/>
        </w:rPr>
        <w:t>הפדגוגים</w:t>
      </w:r>
      <w:r w:rsidR="00D4510D">
        <w:rPr>
          <w:rFonts w:hint="cs"/>
          <w:rtl/>
        </w:rPr>
        <w:t xml:space="preserve"> </w:t>
      </w:r>
      <w:r w:rsidR="00F80724">
        <w:rPr>
          <w:rFonts w:hint="cs"/>
          <w:rtl/>
        </w:rPr>
        <w:t>המודרנים</w:t>
      </w:r>
      <w:r w:rsidR="00F80724">
        <w:rPr>
          <w:rFonts w:hint="cs"/>
        </w:rPr>
        <w:t>,</w:t>
      </w:r>
      <w:r w:rsidR="00D4510D">
        <w:rPr>
          <w:rFonts w:hint="cs"/>
          <w:rtl/>
        </w:rPr>
        <w:t xml:space="preserve"> </w:t>
      </w:r>
      <w:r w:rsidR="00F80724">
        <w:rPr>
          <w:rFonts w:hint="cs"/>
          <w:b/>
          <w:bCs/>
          <w:rtl/>
        </w:rPr>
        <w:t>שהכפיה</w:t>
      </w:r>
      <w:r w:rsidR="00D4510D">
        <w:rPr>
          <w:rFonts w:hint="cs"/>
          <w:b/>
          <w:bCs/>
          <w:rtl/>
        </w:rPr>
        <w:t xml:space="preserve"> </w:t>
      </w:r>
      <w:r w:rsidR="00F80724">
        <w:rPr>
          <w:rFonts w:hint="cs"/>
          <w:b/>
          <w:bCs/>
          <w:rtl/>
        </w:rPr>
        <w:t>או</w:t>
      </w:r>
      <w:r w:rsidR="00D4510D">
        <w:rPr>
          <w:rFonts w:hint="cs"/>
          <w:b/>
          <w:bCs/>
          <w:rtl/>
        </w:rPr>
        <w:t xml:space="preserve"> </w:t>
      </w:r>
      <w:r w:rsidR="00F80724">
        <w:rPr>
          <w:rFonts w:hint="cs"/>
          <w:b/>
          <w:bCs/>
          <w:rtl/>
        </w:rPr>
        <w:t>ביצוע</w:t>
      </w:r>
      <w:r w:rsidR="00D4510D">
        <w:rPr>
          <w:rFonts w:hint="cs"/>
          <w:b/>
          <w:bCs/>
          <w:rtl/>
        </w:rPr>
        <w:t xml:space="preserve"> </w:t>
      </w:r>
      <w:r w:rsidR="00F80724">
        <w:rPr>
          <w:rFonts w:hint="cs"/>
          <w:b/>
          <w:bCs/>
          <w:rtl/>
        </w:rPr>
        <w:t>רצון</w:t>
      </w:r>
      <w:r w:rsidR="00D4510D">
        <w:rPr>
          <w:rFonts w:hint="cs"/>
          <w:b/>
          <w:bCs/>
          <w:rtl/>
        </w:rPr>
        <w:t xml:space="preserve"> </w:t>
      </w:r>
      <w:r w:rsidR="00F80724">
        <w:rPr>
          <w:rFonts w:hint="cs"/>
          <w:b/>
          <w:bCs/>
          <w:rtl/>
        </w:rPr>
        <w:t>בכוח</w:t>
      </w:r>
      <w:r w:rsidR="00D4510D">
        <w:rPr>
          <w:rFonts w:hint="cs"/>
          <w:b/>
          <w:bCs/>
          <w:rtl/>
        </w:rPr>
        <w:t xml:space="preserve"> </w:t>
      </w:r>
      <w:r w:rsidR="00F80724">
        <w:rPr>
          <w:rFonts w:hint="cs"/>
          <w:b/>
          <w:bCs/>
          <w:rtl/>
        </w:rPr>
        <w:t>מעורר</w:t>
      </w:r>
      <w:r w:rsidR="00D4510D">
        <w:rPr>
          <w:rFonts w:hint="cs"/>
          <w:b/>
          <w:bCs/>
          <w:rtl/>
        </w:rPr>
        <w:t xml:space="preserve"> </w:t>
      </w:r>
      <w:r w:rsidR="00F80724">
        <w:rPr>
          <w:rFonts w:hint="cs"/>
          <w:b/>
          <w:bCs/>
          <w:rtl/>
        </w:rPr>
        <w:t>בנער</w:t>
      </w:r>
      <w:r w:rsidR="00D4510D">
        <w:rPr>
          <w:rFonts w:hint="cs"/>
          <w:b/>
          <w:bCs/>
          <w:rtl/>
        </w:rPr>
        <w:t xml:space="preserve"> </w:t>
      </w:r>
      <w:r w:rsidR="00F80724">
        <w:rPr>
          <w:rFonts w:hint="cs"/>
          <w:b/>
          <w:bCs/>
          <w:rtl/>
        </w:rPr>
        <w:t>בגיל</w:t>
      </w:r>
      <w:r w:rsidR="00D4510D">
        <w:rPr>
          <w:rFonts w:hint="cs"/>
          <w:b/>
          <w:bCs/>
          <w:rtl/>
        </w:rPr>
        <w:t xml:space="preserve"> </w:t>
      </w:r>
      <w:r w:rsidR="00F80724">
        <w:rPr>
          <w:rFonts w:hint="cs"/>
          <w:b/>
          <w:bCs/>
          <w:rtl/>
        </w:rPr>
        <w:t>מבוגר</w:t>
      </w:r>
      <w:r w:rsidR="00D4510D">
        <w:rPr>
          <w:rFonts w:hint="cs"/>
          <w:b/>
          <w:bCs/>
          <w:rtl/>
        </w:rPr>
        <w:t xml:space="preserve"> </w:t>
      </w:r>
      <w:r w:rsidR="00F80724">
        <w:rPr>
          <w:rFonts w:hint="cs"/>
          <w:b/>
          <w:bCs/>
          <w:rtl/>
        </w:rPr>
        <w:t>עקשנות</w:t>
      </w:r>
      <w:r w:rsidR="00D4510D">
        <w:rPr>
          <w:rFonts w:hint="cs"/>
          <w:b/>
          <w:bCs/>
          <w:rtl/>
        </w:rPr>
        <w:t xml:space="preserve"> </w:t>
      </w:r>
      <w:r w:rsidR="00F80724">
        <w:rPr>
          <w:rFonts w:hint="cs"/>
          <w:b/>
          <w:bCs/>
          <w:rtl/>
        </w:rPr>
        <w:t>יתר</w:t>
      </w:r>
      <w:r w:rsidR="00D4510D">
        <w:rPr>
          <w:rFonts w:hint="cs"/>
          <w:b/>
          <w:bCs/>
          <w:rtl/>
        </w:rPr>
        <w:t xml:space="preserve"> </w:t>
      </w:r>
      <w:r w:rsidR="00F80724">
        <w:rPr>
          <w:rFonts w:hint="cs"/>
          <w:b/>
          <w:bCs/>
          <w:rtl/>
        </w:rPr>
        <w:t>ונטיה</w:t>
      </w:r>
      <w:r w:rsidR="00D4510D">
        <w:rPr>
          <w:rFonts w:hint="cs"/>
          <w:b/>
          <w:bCs/>
          <w:rtl/>
        </w:rPr>
        <w:t xml:space="preserve"> </w:t>
      </w:r>
      <w:r w:rsidR="00F80724">
        <w:rPr>
          <w:rFonts w:hint="cs"/>
          <w:b/>
          <w:bCs/>
          <w:rtl/>
        </w:rPr>
        <w:t>למרידה</w:t>
      </w:r>
      <w:r w:rsidR="00F80724">
        <w:rPr>
          <w:rFonts w:hint="cs"/>
          <w:b/>
          <w:bCs/>
        </w:rPr>
        <w:t>.</w:t>
      </w:r>
      <w:r w:rsidR="00D4510D">
        <w:rPr>
          <w:rFonts w:hint="cs"/>
          <w:rtl/>
        </w:rPr>
        <w:t xml:space="preserve"> </w:t>
      </w:r>
      <w:r w:rsidR="00F80724">
        <w:rPr>
          <w:rFonts w:hint="cs"/>
          <w:rtl/>
        </w:rPr>
        <w:t>העצה</w:t>
      </w:r>
      <w:r w:rsidR="00D4510D">
        <w:rPr>
          <w:rFonts w:hint="cs"/>
          <w:rtl/>
        </w:rPr>
        <w:t xml:space="preserve"> </w:t>
      </w:r>
      <w:r w:rsidR="00F80724">
        <w:rPr>
          <w:rFonts w:hint="cs"/>
          <w:rtl/>
        </w:rPr>
        <w:t>הנאותה</w:t>
      </w:r>
      <w:r w:rsidR="00D4510D">
        <w:rPr>
          <w:rFonts w:hint="cs"/>
          <w:rtl/>
        </w:rPr>
        <w:t xml:space="preserve"> </w:t>
      </w:r>
      <w:r w:rsidR="00F80724">
        <w:rPr>
          <w:rFonts w:hint="cs"/>
          <w:rtl/>
        </w:rPr>
        <w:t>ביותר</w:t>
      </w:r>
      <w:r w:rsidR="00D4510D">
        <w:rPr>
          <w:rFonts w:hint="cs"/>
          <w:rtl/>
        </w:rPr>
        <w:t xml:space="preserve"> </w:t>
      </w:r>
      <w:r w:rsidR="00F80724">
        <w:rPr>
          <w:rFonts w:hint="cs"/>
          <w:rtl/>
        </w:rPr>
        <w:t>למצוא</w:t>
      </w:r>
      <w:r w:rsidR="00D4510D">
        <w:rPr>
          <w:rFonts w:hint="cs"/>
          <w:rtl/>
        </w:rPr>
        <w:t xml:space="preserve"> </w:t>
      </w:r>
      <w:r w:rsidR="00F80724">
        <w:rPr>
          <w:rFonts w:hint="cs"/>
          <w:rtl/>
        </w:rPr>
        <w:t>לנער</w:t>
      </w:r>
      <w:r w:rsidR="00D4510D">
        <w:rPr>
          <w:rFonts w:hint="cs"/>
          <w:rtl/>
        </w:rPr>
        <w:t xml:space="preserve"> </w:t>
      </w:r>
      <w:r w:rsidR="00F80724">
        <w:rPr>
          <w:rFonts w:hint="cs"/>
          <w:rtl/>
        </w:rPr>
        <w:t>זה</w:t>
      </w:r>
      <w:r w:rsidR="00D4510D">
        <w:rPr>
          <w:rFonts w:hint="cs"/>
          <w:rtl/>
        </w:rPr>
        <w:t xml:space="preserve"> </w:t>
      </w:r>
      <w:r w:rsidR="00F80724">
        <w:rPr>
          <w:rFonts w:hint="cs"/>
          <w:rtl/>
        </w:rPr>
        <w:t>עיסוק</w:t>
      </w:r>
      <w:r w:rsidR="00D4510D">
        <w:rPr>
          <w:rFonts w:hint="cs"/>
          <w:rtl/>
        </w:rPr>
        <w:t xml:space="preserve"> </w:t>
      </w:r>
      <w:r w:rsidR="00F80724">
        <w:rPr>
          <w:rFonts w:hint="cs"/>
          <w:rtl/>
        </w:rPr>
        <w:t>משעשע</w:t>
      </w:r>
      <w:r w:rsidR="00D4510D">
        <w:rPr>
          <w:rFonts w:hint="cs"/>
          <w:rtl/>
        </w:rPr>
        <w:t xml:space="preserve"> </w:t>
      </w:r>
      <w:r w:rsidR="00F80724">
        <w:rPr>
          <w:rFonts w:hint="cs"/>
          <w:rtl/>
        </w:rPr>
        <w:t>אחר,</w:t>
      </w:r>
      <w:r w:rsidR="00D4510D">
        <w:rPr>
          <w:rFonts w:hint="cs"/>
          <w:rtl/>
        </w:rPr>
        <w:t xml:space="preserve"> </w:t>
      </w:r>
      <w:r w:rsidR="00F80724">
        <w:rPr>
          <w:rFonts w:hint="cs"/>
          <w:rtl/>
        </w:rPr>
        <w:t>להעתיק</w:t>
      </w:r>
      <w:r w:rsidR="00D4510D">
        <w:rPr>
          <w:rFonts w:hint="cs"/>
          <w:rtl/>
        </w:rPr>
        <w:t xml:space="preserve"> </w:t>
      </w:r>
      <w:r w:rsidR="00F80724">
        <w:rPr>
          <w:rFonts w:hint="cs"/>
          <w:rtl/>
        </w:rPr>
        <w:t>את</w:t>
      </w:r>
      <w:r w:rsidR="00D4510D">
        <w:rPr>
          <w:rFonts w:hint="cs"/>
          <w:rtl/>
        </w:rPr>
        <w:t xml:space="preserve"> </w:t>
      </w:r>
      <w:r w:rsidR="00F80724">
        <w:rPr>
          <w:rFonts w:hint="cs"/>
          <w:rtl/>
        </w:rPr>
        <w:t>תשוקתו</w:t>
      </w:r>
      <w:r w:rsidR="00D4510D">
        <w:rPr>
          <w:rFonts w:hint="cs"/>
          <w:rtl/>
        </w:rPr>
        <w:t xml:space="preserve"> </w:t>
      </w:r>
      <w:r w:rsidR="00F80724">
        <w:rPr>
          <w:rFonts w:hint="cs"/>
          <w:rtl/>
        </w:rPr>
        <w:t>לשעשועים</w:t>
      </w:r>
      <w:r w:rsidR="00D4510D">
        <w:rPr>
          <w:rFonts w:hint="cs"/>
          <w:rtl/>
        </w:rPr>
        <w:t xml:space="preserve"> </w:t>
      </w:r>
      <w:r w:rsidR="00F80724">
        <w:rPr>
          <w:rFonts w:hint="cs"/>
          <w:rtl/>
        </w:rPr>
        <w:t>ממשחק</w:t>
      </w:r>
      <w:r w:rsidR="00D4510D">
        <w:rPr>
          <w:rFonts w:hint="cs"/>
          <w:rtl/>
        </w:rPr>
        <w:t xml:space="preserve"> </w:t>
      </w:r>
      <w:r w:rsidR="00F80724">
        <w:rPr>
          <w:rFonts w:hint="cs"/>
          <w:rtl/>
        </w:rPr>
        <w:t>זה</w:t>
      </w:r>
      <w:r w:rsidR="00D4510D">
        <w:rPr>
          <w:rFonts w:hint="cs"/>
          <w:rtl/>
        </w:rPr>
        <w:t xml:space="preserve"> </w:t>
      </w:r>
      <w:r w:rsidR="00F80724">
        <w:rPr>
          <w:rFonts w:hint="cs"/>
          <w:rtl/>
        </w:rPr>
        <w:t>של</w:t>
      </w:r>
      <w:r w:rsidR="00D4510D">
        <w:rPr>
          <w:rFonts w:hint="cs"/>
          <w:rtl/>
        </w:rPr>
        <w:t xml:space="preserve"> </w:t>
      </w:r>
      <w:r w:rsidR="00F80724">
        <w:rPr>
          <w:rFonts w:hint="cs"/>
          <w:rtl/>
        </w:rPr>
        <w:t>אחיזת</w:t>
      </w:r>
      <w:r w:rsidR="00D4510D">
        <w:rPr>
          <w:rFonts w:hint="cs"/>
          <w:rtl/>
        </w:rPr>
        <w:t xml:space="preserve"> </w:t>
      </w:r>
      <w:r w:rsidR="00F80724">
        <w:rPr>
          <w:rFonts w:hint="cs"/>
          <w:rtl/>
        </w:rPr>
        <w:t>עיניים</w:t>
      </w:r>
      <w:r w:rsidR="00D4510D">
        <w:rPr>
          <w:rFonts w:hint="cs"/>
          <w:rtl/>
        </w:rPr>
        <w:t xml:space="preserve"> </w:t>
      </w:r>
      <w:r w:rsidR="00F80724">
        <w:rPr>
          <w:rFonts w:hint="cs"/>
          <w:rtl/>
        </w:rPr>
        <w:t>לעניינים</w:t>
      </w:r>
      <w:r w:rsidR="00D4510D">
        <w:rPr>
          <w:rFonts w:hint="cs"/>
          <w:rtl/>
        </w:rPr>
        <w:t xml:space="preserve"> </w:t>
      </w:r>
      <w:r w:rsidR="00F80724">
        <w:rPr>
          <w:rFonts w:hint="cs"/>
          <w:rtl/>
        </w:rPr>
        <w:t>אחרים</w:t>
      </w:r>
      <w:r w:rsidR="00D4510D">
        <w:rPr>
          <w:rFonts w:hint="cs"/>
          <w:rtl/>
        </w:rPr>
        <w:t xml:space="preserve"> </w:t>
      </w:r>
      <w:r w:rsidR="00F80724">
        <w:rPr>
          <w:rFonts w:hint="cs"/>
          <w:rtl/>
        </w:rPr>
        <w:t>מבלי</w:t>
      </w:r>
      <w:r w:rsidR="00D4510D">
        <w:rPr>
          <w:rFonts w:hint="cs"/>
          <w:rtl/>
        </w:rPr>
        <w:t xml:space="preserve"> </w:t>
      </w:r>
      <w:r w:rsidR="00F80724">
        <w:rPr>
          <w:rFonts w:hint="cs"/>
          <w:rtl/>
        </w:rPr>
        <w:t>שירגיש</w:t>
      </w:r>
      <w:r w:rsidR="00D4510D">
        <w:rPr>
          <w:rFonts w:hint="cs"/>
          <w:rtl/>
        </w:rPr>
        <w:t xml:space="preserve"> </w:t>
      </w:r>
      <w:r w:rsidR="00F80724">
        <w:rPr>
          <w:rFonts w:hint="cs"/>
          <w:rtl/>
        </w:rPr>
        <w:t>בכך</w:t>
      </w:r>
      <w:r w:rsidR="00F80724">
        <w:rPr>
          <w:rFonts w:hint="cs"/>
        </w:rPr>
        <w:t>"</w:t>
      </w:r>
      <w:r w:rsidR="00890478">
        <w:rPr>
          <w:rFonts w:hint="cs"/>
          <w:rtl/>
        </w:rPr>
        <w:t>]</w:t>
      </w:r>
      <w:r w:rsidR="00F80724">
        <w:rPr>
          <w:rFonts w:hint="cs"/>
        </w:rPr>
        <w:t>.</w:t>
      </w:r>
    </w:p>
    <w:p w:rsidR="00F80724" w:rsidRDefault="00F80724" w:rsidP="009E69FE">
      <w:pPr>
        <w:pStyle w:val="a6"/>
        <w:spacing w:before="120" w:after="40"/>
        <w:ind w:left="0"/>
        <w:rPr>
          <w:rtl/>
        </w:rPr>
      </w:pPr>
      <w:r>
        <w:rPr>
          <w:rFonts w:hint="cs"/>
          <w:rtl/>
        </w:rPr>
        <w:t>הגבלות</w:t>
      </w:r>
      <w:r w:rsidR="00D4510D">
        <w:rPr>
          <w:rFonts w:hint="cs"/>
          <w:rtl/>
        </w:rPr>
        <w:t xml:space="preserve"> </w:t>
      </w:r>
      <w:r>
        <w:rPr>
          <w:rFonts w:hint="cs"/>
          <w:rtl/>
        </w:rPr>
        <w:t>נוספות</w:t>
      </w:r>
      <w:r w:rsidR="00D4510D">
        <w:rPr>
          <w:rFonts w:hint="cs"/>
          <w:rtl/>
        </w:rPr>
        <w:t xml:space="preserve"> </w:t>
      </w:r>
      <w:r>
        <w:rPr>
          <w:rFonts w:hint="cs"/>
          <w:rtl/>
        </w:rPr>
        <w:t>בהיתר</w:t>
      </w:r>
      <w:r w:rsidR="00D4510D">
        <w:rPr>
          <w:rFonts w:hint="cs"/>
          <w:rtl/>
        </w:rPr>
        <w:t xml:space="preserve"> </w:t>
      </w:r>
      <w:r>
        <w:rPr>
          <w:rFonts w:hint="cs"/>
          <w:rtl/>
        </w:rPr>
        <w:t>להכות</w:t>
      </w:r>
      <w:r w:rsidR="00D4510D">
        <w:rPr>
          <w:rFonts w:hint="cs"/>
          <w:rtl/>
        </w:rPr>
        <w:t xml:space="preserve"> </w:t>
      </w:r>
      <w:r>
        <w:rPr>
          <w:rFonts w:hint="cs"/>
          <w:rtl/>
        </w:rPr>
        <w:t>בנים</w:t>
      </w:r>
      <w:r w:rsidR="00D4510D">
        <w:rPr>
          <w:rFonts w:hint="cs"/>
          <w:rtl/>
        </w:rPr>
        <w:t xml:space="preserve"> </w:t>
      </w:r>
      <w:r>
        <w:rPr>
          <w:rFonts w:hint="cs"/>
          <w:rtl/>
        </w:rPr>
        <w:t>או</w:t>
      </w:r>
      <w:r w:rsidR="00D4510D">
        <w:rPr>
          <w:rFonts w:hint="cs"/>
          <w:rtl/>
        </w:rPr>
        <w:t xml:space="preserve"> </w:t>
      </w:r>
      <w:r>
        <w:rPr>
          <w:rFonts w:hint="cs"/>
          <w:rtl/>
        </w:rPr>
        <w:t>תלמידים</w:t>
      </w:r>
      <w:r w:rsidR="00D4510D">
        <w:rPr>
          <w:rFonts w:hint="cs"/>
          <w:rtl/>
        </w:rPr>
        <w:t xml:space="preserve"> </w:t>
      </w:r>
      <w:r>
        <w:rPr>
          <w:rFonts w:hint="cs"/>
          <w:rtl/>
        </w:rPr>
        <w:t>כדי</w:t>
      </w:r>
      <w:r w:rsidR="00D4510D">
        <w:rPr>
          <w:rFonts w:hint="cs"/>
          <w:rtl/>
        </w:rPr>
        <w:t xml:space="preserve"> </w:t>
      </w:r>
      <w:r>
        <w:rPr>
          <w:rFonts w:hint="cs"/>
          <w:rtl/>
        </w:rPr>
        <w:t>לחנכם</w:t>
      </w:r>
    </w:p>
    <w:p w:rsidR="00F80724" w:rsidRDefault="00F80724" w:rsidP="00077D26">
      <w:pPr>
        <w:pStyle w:val="a1"/>
        <w:rPr>
          <w:rtl/>
        </w:rPr>
      </w:pPr>
      <w:r>
        <w:rPr>
          <w:rFonts w:hint="cs"/>
          <w:b/>
          <w:bCs/>
          <w:rtl/>
        </w:rPr>
        <w:t>ז</w:t>
      </w:r>
      <w:r>
        <w:rPr>
          <w:rFonts w:hint="cs"/>
          <w:b/>
          <w:bCs/>
        </w:rPr>
        <w:t>.</w:t>
      </w:r>
      <w:r w:rsidR="00D4510D">
        <w:rPr>
          <w:rFonts w:hint="cs"/>
          <w:b/>
          <w:bCs/>
          <w:rtl/>
        </w:rPr>
        <w:t xml:space="preserve"> </w:t>
      </w:r>
      <w:r>
        <w:rPr>
          <w:rFonts w:hint="cs"/>
          <w:rtl/>
        </w:rPr>
        <w:t>בספרי</w:t>
      </w:r>
      <w:r w:rsidR="00D4510D">
        <w:rPr>
          <w:rFonts w:hint="cs"/>
          <w:rtl/>
        </w:rPr>
        <w:t xml:space="preserve"> </w:t>
      </w:r>
      <w:r>
        <w:rPr>
          <w:rFonts w:hint="cs"/>
          <w:rtl/>
        </w:rPr>
        <w:t>רבותינו</w:t>
      </w:r>
      <w:r w:rsidR="00D4510D">
        <w:rPr>
          <w:rFonts w:hint="cs"/>
          <w:rtl/>
        </w:rPr>
        <w:t xml:space="preserve"> </w:t>
      </w:r>
      <w:r>
        <w:rPr>
          <w:rFonts w:hint="cs"/>
          <w:rtl/>
        </w:rPr>
        <w:t>האחרונים</w:t>
      </w:r>
      <w:r w:rsidR="00D4510D">
        <w:rPr>
          <w:rFonts w:hint="cs"/>
          <w:rtl/>
        </w:rPr>
        <w:t xml:space="preserve"> </w:t>
      </w:r>
      <w:r>
        <w:rPr>
          <w:rFonts w:hint="cs"/>
          <w:rtl/>
        </w:rPr>
        <w:t>מצאנו</w:t>
      </w:r>
      <w:r w:rsidR="00D4510D">
        <w:rPr>
          <w:rFonts w:hint="cs"/>
          <w:rtl/>
        </w:rPr>
        <w:t xml:space="preserve"> </w:t>
      </w:r>
      <w:r>
        <w:rPr>
          <w:rFonts w:hint="cs"/>
          <w:rtl/>
        </w:rPr>
        <w:t>הגבלות</w:t>
      </w:r>
      <w:r w:rsidR="00D4510D">
        <w:rPr>
          <w:rFonts w:hint="cs"/>
          <w:rtl/>
        </w:rPr>
        <w:t xml:space="preserve"> </w:t>
      </w:r>
      <w:r>
        <w:rPr>
          <w:rFonts w:hint="cs"/>
          <w:rtl/>
        </w:rPr>
        <w:t>נוספות</w:t>
      </w:r>
      <w:r w:rsidR="00D4510D">
        <w:rPr>
          <w:rFonts w:hint="cs"/>
          <w:rtl/>
        </w:rPr>
        <w:t xml:space="preserve"> </w:t>
      </w:r>
      <w:r>
        <w:rPr>
          <w:rFonts w:hint="cs"/>
          <w:rtl/>
        </w:rPr>
        <w:t>להיתר</w:t>
      </w:r>
      <w:r w:rsidR="00D4510D">
        <w:rPr>
          <w:rFonts w:hint="cs"/>
          <w:rtl/>
        </w:rPr>
        <w:t xml:space="preserve"> </w:t>
      </w:r>
      <w:r>
        <w:rPr>
          <w:rFonts w:hint="cs"/>
          <w:rtl/>
        </w:rPr>
        <w:t>להכות</w:t>
      </w:r>
      <w:r w:rsidR="00D4510D">
        <w:rPr>
          <w:rFonts w:hint="cs"/>
          <w:rtl/>
        </w:rPr>
        <w:t xml:space="preserve"> </w:t>
      </w:r>
      <w:r>
        <w:rPr>
          <w:rFonts w:hint="cs"/>
          <w:rtl/>
        </w:rPr>
        <w:t>לשם</w:t>
      </w:r>
      <w:r w:rsidR="00D4510D">
        <w:rPr>
          <w:rFonts w:hint="cs"/>
          <w:rtl/>
        </w:rPr>
        <w:t xml:space="preserve"> </w:t>
      </w:r>
      <w:r>
        <w:rPr>
          <w:rFonts w:hint="cs"/>
          <w:rtl/>
        </w:rPr>
        <w:t>חינוך</w:t>
      </w:r>
      <w:r>
        <w:rPr>
          <w:rFonts w:hint="cs"/>
        </w:rPr>
        <w:t>.</w:t>
      </w:r>
    </w:p>
    <w:p w:rsidR="00F80724" w:rsidRDefault="00F80724" w:rsidP="00077D26">
      <w:pPr>
        <w:pStyle w:val="a1"/>
        <w:rPr>
          <w:rtl/>
        </w:rPr>
      </w:pPr>
      <w:r>
        <w:rPr>
          <w:rFonts w:ascii="Times New Roman" w:hAnsi="Times New Roman" w:cs="Times New Roman"/>
          <w:b/>
          <w:bCs/>
        </w:rPr>
        <w:lastRenderedPageBreak/>
        <w:t>•</w:t>
      </w:r>
      <w:r w:rsidR="00C24729">
        <w:rPr>
          <w:rFonts w:hint="cs"/>
          <w:b/>
          <w:bCs/>
          <w:rtl/>
        </w:rPr>
        <w:t xml:space="preserve"> </w:t>
      </w:r>
      <w:r>
        <w:rPr>
          <w:rFonts w:hint="cs"/>
          <w:b/>
          <w:bCs/>
          <w:rtl/>
        </w:rPr>
        <w:t>ידיעה</w:t>
      </w:r>
      <w:r w:rsidR="00D4510D">
        <w:rPr>
          <w:rFonts w:hint="cs"/>
          <w:b/>
          <w:bCs/>
          <w:rtl/>
        </w:rPr>
        <w:t xml:space="preserve"> </w:t>
      </w:r>
      <w:r>
        <w:rPr>
          <w:rFonts w:hint="cs"/>
          <w:b/>
          <w:bCs/>
          <w:rtl/>
        </w:rPr>
        <w:t>ברורה</w:t>
      </w:r>
      <w:r w:rsidR="00D4510D">
        <w:rPr>
          <w:rFonts w:hint="cs"/>
          <w:b/>
          <w:bCs/>
          <w:rtl/>
        </w:rPr>
        <w:t xml:space="preserve"> </w:t>
      </w:r>
      <w:r>
        <w:rPr>
          <w:rFonts w:hint="cs"/>
          <w:b/>
          <w:bCs/>
          <w:rtl/>
        </w:rPr>
        <w:t>ולא</w:t>
      </w:r>
      <w:r w:rsidR="00D4510D">
        <w:rPr>
          <w:rFonts w:hint="cs"/>
          <w:b/>
          <w:bCs/>
          <w:rtl/>
        </w:rPr>
        <w:t xml:space="preserve"> </w:t>
      </w:r>
      <w:r>
        <w:rPr>
          <w:rFonts w:hint="cs"/>
          <w:b/>
          <w:bCs/>
          <w:rtl/>
        </w:rPr>
        <w:t>בחשד</w:t>
      </w:r>
      <w:r w:rsidR="00D4510D">
        <w:rPr>
          <w:rFonts w:hint="cs"/>
          <w:b/>
          <w:bCs/>
          <w:rtl/>
        </w:rPr>
        <w:t xml:space="preserve"> </w:t>
      </w:r>
      <w:r>
        <w:rPr>
          <w:rFonts w:hint="cs"/>
          <w:b/>
          <w:bCs/>
          <w:rtl/>
        </w:rPr>
        <w:t>בעלמא</w:t>
      </w:r>
      <w:r w:rsidR="00D4510D">
        <w:rPr>
          <w:rFonts w:hint="cs"/>
          <w:b/>
          <w:bCs/>
          <w:rtl/>
        </w:rPr>
        <w:t xml:space="preserve"> </w:t>
      </w:r>
      <w:r>
        <w:rPr>
          <w:rFonts w:hint="cs"/>
          <w:b/>
          <w:bCs/>
        </w:rPr>
        <w:t>-</w:t>
      </w:r>
      <w:r w:rsidR="00D4510D">
        <w:rPr>
          <w:rFonts w:hint="cs"/>
          <w:b/>
          <w:bCs/>
          <w:rtl/>
        </w:rPr>
        <w:t xml:space="preserve"> </w:t>
      </w:r>
      <w:r>
        <w:rPr>
          <w:rFonts w:hint="cs"/>
          <w:rtl/>
        </w:rPr>
        <w:t>בשו</w:t>
      </w:r>
      <w:r>
        <w:rPr>
          <w:rFonts w:hint="cs"/>
        </w:rPr>
        <w:t>"</w:t>
      </w:r>
      <w:r>
        <w:rPr>
          <w:rFonts w:hint="cs"/>
          <w:rtl/>
        </w:rPr>
        <w:t>ת</w:t>
      </w:r>
      <w:r w:rsidR="00D4510D">
        <w:rPr>
          <w:rFonts w:hint="cs"/>
          <w:rtl/>
        </w:rPr>
        <w:t xml:space="preserve"> </w:t>
      </w:r>
      <w:r>
        <w:rPr>
          <w:rFonts w:hint="cs"/>
          <w:rtl/>
        </w:rPr>
        <w:t>אגרות</w:t>
      </w:r>
      <w:r w:rsidR="00D4510D">
        <w:rPr>
          <w:rFonts w:hint="cs"/>
          <w:rtl/>
        </w:rPr>
        <w:t xml:space="preserve"> </w:t>
      </w:r>
      <w:r>
        <w:rPr>
          <w:rFonts w:hint="cs"/>
          <w:rtl/>
        </w:rPr>
        <w:t>משה</w:t>
      </w:r>
      <w:r w:rsidR="00D4510D">
        <w:rPr>
          <w:rFonts w:hint="cs"/>
          <w:rtl/>
        </w:rPr>
        <w:t xml:space="preserve"> </w:t>
      </w:r>
      <w:r>
        <w:rPr>
          <w:rFonts w:hint="cs"/>
          <w:rtl/>
        </w:rPr>
        <w:t>(יו</w:t>
      </w:r>
      <w:r>
        <w:rPr>
          <w:rFonts w:hint="cs"/>
        </w:rPr>
        <w:t>"</w:t>
      </w:r>
      <w:r>
        <w:rPr>
          <w:rFonts w:hint="cs"/>
          <w:rtl/>
        </w:rPr>
        <w:t>ד</w:t>
      </w:r>
      <w:r w:rsidR="00D4510D">
        <w:rPr>
          <w:rFonts w:hint="cs"/>
          <w:rtl/>
        </w:rPr>
        <w:t xml:space="preserve"> </w:t>
      </w:r>
      <w:r>
        <w:rPr>
          <w:rFonts w:hint="cs"/>
          <w:rtl/>
        </w:rPr>
        <w:t>ח</w:t>
      </w:r>
      <w:r>
        <w:rPr>
          <w:rFonts w:hint="cs"/>
        </w:rPr>
        <w:t>"</w:t>
      </w:r>
      <w:r>
        <w:rPr>
          <w:rFonts w:hint="cs"/>
          <w:rtl/>
        </w:rPr>
        <w:t>ב</w:t>
      </w:r>
      <w:r w:rsidR="00D4510D">
        <w:rPr>
          <w:rFonts w:hint="cs"/>
          <w:rtl/>
        </w:rPr>
        <w:t xml:space="preserve"> </w:t>
      </w:r>
      <w:r>
        <w:rPr>
          <w:rFonts w:hint="cs"/>
          <w:rtl/>
        </w:rPr>
        <w:t>סימן</w:t>
      </w:r>
      <w:r w:rsidR="00D4510D">
        <w:rPr>
          <w:rFonts w:hint="cs"/>
          <w:rtl/>
        </w:rPr>
        <w:t xml:space="preserve"> </w:t>
      </w:r>
      <w:r>
        <w:rPr>
          <w:rFonts w:hint="cs"/>
          <w:rtl/>
        </w:rPr>
        <w:t>קג)</w:t>
      </w:r>
      <w:r w:rsidR="00D4510D">
        <w:rPr>
          <w:rFonts w:hint="cs"/>
          <w:rtl/>
        </w:rPr>
        <w:t xml:space="preserve"> </w:t>
      </w:r>
      <w:r>
        <w:rPr>
          <w:rFonts w:hint="cs"/>
          <w:rtl/>
        </w:rPr>
        <w:t>כתב</w:t>
      </w:r>
      <w:r w:rsidR="00D4510D">
        <w:rPr>
          <w:rFonts w:hint="cs"/>
          <w:rtl/>
        </w:rPr>
        <w:t xml:space="preserve"> </w:t>
      </w:r>
      <w:r>
        <w:rPr>
          <w:rFonts w:hint="cs"/>
          <w:rtl/>
        </w:rPr>
        <w:t>בתחילת</w:t>
      </w:r>
      <w:r w:rsidR="00D4510D">
        <w:rPr>
          <w:rFonts w:hint="cs"/>
          <w:rtl/>
        </w:rPr>
        <w:t xml:space="preserve"> </w:t>
      </w:r>
      <w:r>
        <w:rPr>
          <w:rFonts w:hint="cs"/>
          <w:rtl/>
        </w:rPr>
        <w:t>דבריו</w:t>
      </w:r>
      <w:r>
        <w:rPr>
          <w:rFonts w:hint="cs"/>
        </w:rPr>
        <w:t>,</w:t>
      </w:r>
      <w:r w:rsidR="00D4510D">
        <w:rPr>
          <w:rFonts w:hint="cs"/>
          <w:rtl/>
        </w:rPr>
        <w:t xml:space="preserve"> </w:t>
      </w:r>
      <w:r>
        <w:rPr>
          <w:rFonts w:hint="cs"/>
          <w:rtl/>
        </w:rPr>
        <w:t>שמעיקר</w:t>
      </w:r>
      <w:r w:rsidR="00D4510D">
        <w:rPr>
          <w:rFonts w:hint="cs"/>
          <w:rtl/>
        </w:rPr>
        <w:t xml:space="preserve"> </w:t>
      </w:r>
      <w:r>
        <w:rPr>
          <w:rFonts w:hint="cs"/>
          <w:rtl/>
        </w:rPr>
        <w:t>הדין,</w:t>
      </w:r>
      <w:r w:rsidR="00D4510D">
        <w:rPr>
          <w:rFonts w:hint="cs"/>
          <w:rtl/>
        </w:rPr>
        <w:t xml:space="preserve"> </w:t>
      </w:r>
      <w:r>
        <w:rPr>
          <w:rFonts w:hint="cs"/>
          <w:rtl/>
        </w:rPr>
        <w:t>כשם</w:t>
      </w:r>
      <w:r w:rsidR="00D4510D">
        <w:rPr>
          <w:rFonts w:hint="cs"/>
          <w:b/>
          <w:bCs/>
          <w:rtl/>
        </w:rPr>
        <w:t xml:space="preserve"> </w:t>
      </w:r>
      <w:r>
        <w:rPr>
          <w:rFonts w:hint="cs"/>
          <w:b/>
          <w:bCs/>
          <w:rtl/>
        </w:rPr>
        <w:t>שבכל</w:t>
      </w:r>
      <w:r w:rsidR="00D4510D">
        <w:rPr>
          <w:rFonts w:hint="cs"/>
          <w:b/>
          <w:bCs/>
          <w:rtl/>
        </w:rPr>
        <w:t xml:space="preserve"> </w:t>
      </w:r>
      <w:r>
        <w:rPr>
          <w:rFonts w:hint="cs"/>
          <w:b/>
          <w:bCs/>
          <w:rtl/>
        </w:rPr>
        <w:t>עונש</w:t>
      </w:r>
      <w:r w:rsidR="00D4510D">
        <w:rPr>
          <w:rFonts w:hint="cs"/>
          <w:b/>
          <w:bCs/>
          <w:rtl/>
        </w:rPr>
        <w:t xml:space="preserve"> </w:t>
      </w:r>
      <w:r>
        <w:rPr>
          <w:rFonts w:hint="cs"/>
          <w:rtl/>
        </w:rPr>
        <w:t>לא</w:t>
      </w:r>
      <w:r w:rsidR="00D4510D">
        <w:rPr>
          <w:rFonts w:hint="cs"/>
          <w:rtl/>
        </w:rPr>
        <w:t xml:space="preserve"> </w:t>
      </w:r>
      <w:r>
        <w:rPr>
          <w:rFonts w:hint="cs"/>
          <w:rtl/>
        </w:rPr>
        <w:t>ניתן</w:t>
      </w:r>
      <w:r w:rsidR="00D4510D">
        <w:rPr>
          <w:rFonts w:hint="cs"/>
          <w:rtl/>
        </w:rPr>
        <w:t xml:space="preserve"> </w:t>
      </w:r>
      <w:r>
        <w:rPr>
          <w:rFonts w:hint="cs"/>
          <w:rtl/>
        </w:rPr>
        <w:t>להעניש</w:t>
      </w:r>
      <w:r w:rsidR="00D4510D">
        <w:rPr>
          <w:rFonts w:hint="cs"/>
          <w:rtl/>
        </w:rPr>
        <w:t xml:space="preserve"> </w:t>
      </w:r>
      <w:r>
        <w:rPr>
          <w:rFonts w:hint="cs"/>
          <w:rtl/>
        </w:rPr>
        <w:t>ללא</w:t>
      </w:r>
      <w:r w:rsidR="00D4510D">
        <w:rPr>
          <w:rFonts w:hint="cs"/>
          <w:rtl/>
        </w:rPr>
        <w:t xml:space="preserve"> </w:t>
      </w:r>
      <w:r>
        <w:rPr>
          <w:rFonts w:hint="cs"/>
          <w:b/>
          <w:bCs/>
          <w:rtl/>
        </w:rPr>
        <w:t>עדות</w:t>
      </w:r>
      <w:r w:rsidR="00D4510D">
        <w:rPr>
          <w:rFonts w:hint="cs"/>
          <w:b/>
          <w:bCs/>
          <w:rtl/>
        </w:rPr>
        <w:t xml:space="preserve"> </w:t>
      </w:r>
      <w:r>
        <w:rPr>
          <w:rFonts w:hint="cs"/>
          <w:b/>
          <w:bCs/>
          <w:rtl/>
        </w:rPr>
        <w:t>ברורה</w:t>
      </w:r>
      <w:r w:rsidR="00D4510D">
        <w:rPr>
          <w:rFonts w:hint="cs"/>
          <w:b/>
          <w:bCs/>
          <w:rtl/>
        </w:rPr>
        <w:t xml:space="preserve"> </w:t>
      </w:r>
      <w:r>
        <w:rPr>
          <w:rFonts w:hint="cs"/>
          <w:b/>
          <w:bCs/>
          <w:rtl/>
        </w:rPr>
        <w:t>בבית</w:t>
      </w:r>
      <w:r w:rsidR="00D4510D">
        <w:rPr>
          <w:rFonts w:hint="cs"/>
          <w:b/>
          <w:bCs/>
          <w:rtl/>
        </w:rPr>
        <w:t xml:space="preserve"> </w:t>
      </w:r>
      <w:r>
        <w:rPr>
          <w:rFonts w:hint="cs"/>
          <w:b/>
          <w:bCs/>
          <w:rtl/>
        </w:rPr>
        <w:t>דין</w:t>
      </w:r>
      <w:r>
        <w:rPr>
          <w:rFonts w:hint="cs"/>
        </w:rPr>
        <w:t>,</w:t>
      </w:r>
      <w:r w:rsidR="00D4510D">
        <w:rPr>
          <w:rFonts w:hint="cs"/>
          <w:rtl/>
        </w:rPr>
        <w:t xml:space="preserve"> </w:t>
      </w:r>
      <w:r>
        <w:rPr>
          <w:rFonts w:hint="cs"/>
          <w:rtl/>
        </w:rPr>
        <w:t>כך</w:t>
      </w:r>
      <w:r w:rsidR="00D4510D">
        <w:rPr>
          <w:rFonts w:hint="cs"/>
          <w:rtl/>
        </w:rPr>
        <w:t xml:space="preserve"> </w:t>
      </w:r>
      <w:r>
        <w:rPr>
          <w:rFonts w:hint="cs"/>
          <w:rtl/>
        </w:rPr>
        <w:t>גם</w:t>
      </w:r>
      <w:r w:rsidR="00D4510D">
        <w:rPr>
          <w:rFonts w:hint="cs"/>
          <w:rtl/>
        </w:rPr>
        <w:t xml:space="preserve"> </w:t>
      </w:r>
      <w:r>
        <w:rPr>
          <w:rFonts w:hint="cs"/>
          <w:rtl/>
        </w:rPr>
        <w:t>בהכאת</w:t>
      </w:r>
      <w:r w:rsidR="00D4510D">
        <w:rPr>
          <w:rFonts w:hint="cs"/>
          <w:rtl/>
        </w:rPr>
        <w:t xml:space="preserve"> </w:t>
      </w:r>
      <w:r>
        <w:rPr>
          <w:rFonts w:hint="cs"/>
          <w:rtl/>
        </w:rPr>
        <w:t>הרב</w:t>
      </w:r>
      <w:r w:rsidR="00D4510D">
        <w:rPr>
          <w:rFonts w:hint="cs"/>
          <w:rtl/>
        </w:rPr>
        <w:t xml:space="preserve"> </w:t>
      </w:r>
      <w:r>
        <w:rPr>
          <w:rFonts w:hint="cs"/>
          <w:rtl/>
        </w:rPr>
        <w:t>לתלמידו</w:t>
      </w:r>
      <w:r w:rsidR="00D4510D">
        <w:rPr>
          <w:rFonts w:hint="cs"/>
          <w:rtl/>
        </w:rPr>
        <w:t xml:space="preserve"> </w:t>
      </w:r>
      <w:r>
        <w:rPr>
          <w:rFonts w:hint="cs"/>
          <w:rtl/>
        </w:rPr>
        <w:t>היה</w:t>
      </w:r>
      <w:r w:rsidR="00D4510D">
        <w:rPr>
          <w:rFonts w:hint="cs"/>
          <w:rtl/>
        </w:rPr>
        <w:t xml:space="preserve"> </w:t>
      </w:r>
      <w:r>
        <w:rPr>
          <w:rFonts w:hint="cs"/>
          <w:rtl/>
        </w:rPr>
        <w:t>צריך</w:t>
      </w:r>
      <w:r w:rsidR="00D4510D">
        <w:rPr>
          <w:rFonts w:hint="cs"/>
          <w:rtl/>
        </w:rPr>
        <w:t xml:space="preserve"> </w:t>
      </w:r>
      <w:r>
        <w:rPr>
          <w:rFonts w:hint="cs"/>
          <w:rtl/>
        </w:rPr>
        <w:t>להיות</w:t>
      </w:r>
      <w:r w:rsidR="00D4510D">
        <w:rPr>
          <w:rFonts w:hint="cs"/>
          <w:rtl/>
        </w:rPr>
        <w:t xml:space="preserve"> </w:t>
      </w:r>
      <w:r>
        <w:rPr>
          <w:rFonts w:hint="cs"/>
          <w:rtl/>
        </w:rPr>
        <w:t>שהעונש</w:t>
      </w:r>
      <w:r w:rsidR="00D4510D">
        <w:rPr>
          <w:rFonts w:hint="cs"/>
          <w:rtl/>
        </w:rPr>
        <w:t xml:space="preserve"> </w:t>
      </w:r>
      <w:r>
        <w:rPr>
          <w:rFonts w:hint="cs"/>
          <w:rtl/>
        </w:rPr>
        <w:t>יהיה</w:t>
      </w:r>
      <w:r w:rsidR="00D4510D">
        <w:rPr>
          <w:rFonts w:hint="cs"/>
          <w:rtl/>
        </w:rPr>
        <w:t xml:space="preserve"> </w:t>
      </w:r>
      <w:r>
        <w:rPr>
          <w:rFonts w:hint="cs"/>
          <w:rtl/>
        </w:rPr>
        <w:t>רק</w:t>
      </w:r>
      <w:r w:rsidR="00D4510D">
        <w:rPr>
          <w:rFonts w:hint="cs"/>
          <w:rtl/>
        </w:rPr>
        <w:t xml:space="preserve"> </w:t>
      </w:r>
      <w:r>
        <w:rPr>
          <w:rFonts w:hint="cs"/>
          <w:rtl/>
        </w:rPr>
        <w:t>לאחר</w:t>
      </w:r>
      <w:r w:rsidR="00D4510D">
        <w:rPr>
          <w:rFonts w:hint="cs"/>
          <w:rtl/>
        </w:rPr>
        <w:t xml:space="preserve"> </w:t>
      </w:r>
      <w:r>
        <w:rPr>
          <w:rFonts w:hint="cs"/>
          <w:rtl/>
        </w:rPr>
        <w:t>עדות</w:t>
      </w:r>
      <w:r w:rsidR="00D4510D">
        <w:rPr>
          <w:rFonts w:hint="cs"/>
          <w:rtl/>
        </w:rPr>
        <w:t xml:space="preserve"> </w:t>
      </w:r>
      <w:r>
        <w:rPr>
          <w:rFonts w:hint="cs"/>
          <w:rtl/>
        </w:rPr>
        <w:t>על</w:t>
      </w:r>
      <w:r w:rsidR="00D4510D">
        <w:rPr>
          <w:rFonts w:hint="cs"/>
          <w:rtl/>
        </w:rPr>
        <w:t xml:space="preserve"> </w:t>
      </w:r>
      <w:r>
        <w:rPr>
          <w:rFonts w:hint="cs"/>
          <w:rtl/>
        </w:rPr>
        <w:t>המעשה</w:t>
      </w:r>
      <w:r w:rsidR="00D4510D">
        <w:rPr>
          <w:rFonts w:hint="cs"/>
          <w:rtl/>
        </w:rPr>
        <w:t xml:space="preserve"> </w:t>
      </w:r>
      <w:r>
        <w:rPr>
          <w:rFonts w:hint="cs"/>
          <w:rtl/>
        </w:rPr>
        <w:t>בבית</w:t>
      </w:r>
      <w:r w:rsidR="00D4510D">
        <w:rPr>
          <w:rFonts w:hint="cs"/>
          <w:rtl/>
        </w:rPr>
        <w:t xml:space="preserve"> </w:t>
      </w:r>
      <w:r>
        <w:rPr>
          <w:rFonts w:hint="cs"/>
          <w:rtl/>
        </w:rPr>
        <w:t>דין</w:t>
      </w:r>
      <w:r w:rsidR="003A67B8">
        <w:rPr>
          <w:rFonts w:hint="cs"/>
          <w:rtl/>
        </w:rPr>
        <w:t>: "</w:t>
      </w:r>
      <w:r>
        <w:rPr>
          <w:rFonts w:hint="cs"/>
          <w:rtl/>
        </w:rPr>
        <w:t>בדבר</w:t>
      </w:r>
      <w:r w:rsidR="00D4510D">
        <w:rPr>
          <w:rFonts w:hint="cs"/>
          <w:rtl/>
        </w:rPr>
        <w:t xml:space="preserve"> </w:t>
      </w:r>
      <w:r>
        <w:rPr>
          <w:rFonts w:hint="cs"/>
          <w:rtl/>
        </w:rPr>
        <w:t>מלמד</w:t>
      </w:r>
      <w:r w:rsidR="00D4510D">
        <w:rPr>
          <w:rFonts w:hint="cs"/>
          <w:rtl/>
        </w:rPr>
        <w:t xml:space="preserve"> </w:t>
      </w:r>
      <w:r>
        <w:rPr>
          <w:rFonts w:hint="cs"/>
          <w:rtl/>
        </w:rPr>
        <w:t>שרוצה</w:t>
      </w:r>
      <w:r w:rsidR="00D4510D">
        <w:rPr>
          <w:rFonts w:hint="cs"/>
          <w:rtl/>
        </w:rPr>
        <w:t xml:space="preserve"> </w:t>
      </w:r>
      <w:r>
        <w:rPr>
          <w:rFonts w:hint="cs"/>
          <w:rtl/>
        </w:rPr>
        <w:t>לענוש</w:t>
      </w:r>
      <w:r w:rsidR="00D4510D">
        <w:rPr>
          <w:rFonts w:hint="cs"/>
          <w:rtl/>
        </w:rPr>
        <w:t xml:space="preserve"> </w:t>
      </w:r>
      <w:r>
        <w:rPr>
          <w:rFonts w:hint="cs"/>
          <w:rtl/>
        </w:rPr>
        <w:t>תלמיד</w:t>
      </w:r>
      <w:r w:rsidR="00D4510D">
        <w:rPr>
          <w:rFonts w:hint="cs"/>
          <w:rtl/>
        </w:rPr>
        <w:t xml:space="preserve"> </w:t>
      </w:r>
      <w:r>
        <w:rPr>
          <w:rFonts w:hint="cs"/>
          <w:rtl/>
        </w:rPr>
        <w:t>אחד</w:t>
      </w:r>
      <w:r w:rsidR="00D4510D">
        <w:rPr>
          <w:rFonts w:hint="cs"/>
          <w:rtl/>
        </w:rPr>
        <w:t xml:space="preserve"> </w:t>
      </w:r>
      <w:r>
        <w:rPr>
          <w:rFonts w:hint="cs"/>
          <w:rtl/>
        </w:rPr>
        <w:t>שהותרה</w:t>
      </w:r>
      <w:r w:rsidR="00D4510D">
        <w:rPr>
          <w:rFonts w:hint="cs"/>
          <w:rtl/>
        </w:rPr>
        <w:t xml:space="preserve"> </w:t>
      </w:r>
      <w:r>
        <w:rPr>
          <w:rFonts w:hint="cs"/>
          <w:rtl/>
        </w:rPr>
        <w:t>לו</w:t>
      </w:r>
      <w:r w:rsidR="00D4510D">
        <w:rPr>
          <w:rFonts w:hint="cs"/>
          <w:rtl/>
        </w:rPr>
        <w:t xml:space="preserve"> </w:t>
      </w:r>
      <w:r>
        <w:rPr>
          <w:rFonts w:hint="cs"/>
          <w:rtl/>
        </w:rPr>
        <w:t>כדאיתא</w:t>
      </w:r>
      <w:r w:rsidR="00D4510D">
        <w:rPr>
          <w:rFonts w:hint="cs"/>
          <w:rtl/>
        </w:rPr>
        <w:t xml:space="preserve"> </w:t>
      </w:r>
      <w:r>
        <w:rPr>
          <w:rFonts w:hint="cs"/>
          <w:rtl/>
        </w:rPr>
        <w:t>במכות</w:t>
      </w:r>
      <w:r w:rsidR="00D4510D">
        <w:rPr>
          <w:rFonts w:hint="cs"/>
          <w:rtl/>
        </w:rPr>
        <w:t xml:space="preserve"> </w:t>
      </w:r>
      <w:r>
        <w:rPr>
          <w:rFonts w:hint="cs"/>
          <w:rtl/>
        </w:rPr>
        <w:t>(ח,</w:t>
      </w:r>
      <w:r w:rsidR="00D4510D">
        <w:rPr>
          <w:rFonts w:hint="cs"/>
          <w:rtl/>
        </w:rPr>
        <w:t xml:space="preserve"> </w:t>
      </w:r>
      <w:r>
        <w:rPr>
          <w:rFonts w:hint="cs"/>
          <w:rtl/>
        </w:rPr>
        <w:t>א),</w:t>
      </w:r>
      <w:r w:rsidR="00D4510D">
        <w:rPr>
          <w:rFonts w:hint="cs"/>
          <w:rtl/>
        </w:rPr>
        <w:t xml:space="preserve"> </w:t>
      </w:r>
      <w:r>
        <w:rPr>
          <w:rFonts w:hint="cs"/>
          <w:rtl/>
        </w:rPr>
        <w:t>ודאי</w:t>
      </w:r>
      <w:r w:rsidR="00D4510D">
        <w:rPr>
          <w:rFonts w:hint="cs"/>
          <w:rtl/>
        </w:rPr>
        <w:t xml:space="preserve"> </w:t>
      </w:r>
      <w:r>
        <w:rPr>
          <w:rFonts w:hint="cs"/>
          <w:rtl/>
        </w:rPr>
        <w:t>הוא</w:t>
      </w:r>
      <w:r w:rsidR="00D4510D">
        <w:rPr>
          <w:rFonts w:hint="cs"/>
          <w:rtl/>
        </w:rPr>
        <w:t xml:space="preserve"> </w:t>
      </w:r>
      <w:r>
        <w:rPr>
          <w:rFonts w:hint="cs"/>
          <w:rtl/>
        </w:rPr>
        <w:t>עכ</w:t>
      </w:r>
      <w:r>
        <w:rPr>
          <w:rFonts w:hint="cs"/>
        </w:rPr>
        <w:t>"</w:t>
      </w:r>
      <w:r>
        <w:rPr>
          <w:rFonts w:hint="cs"/>
          <w:rtl/>
        </w:rPr>
        <w:t>פ</w:t>
      </w:r>
      <w:r w:rsidR="00D4510D">
        <w:rPr>
          <w:rFonts w:hint="cs"/>
          <w:rtl/>
        </w:rPr>
        <w:t xml:space="preserve"> </w:t>
      </w:r>
      <w:r>
        <w:rPr>
          <w:rFonts w:hint="cs"/>
          <w:b/>
          <w:bCs/>
          <w:rtl/>
        </w:rPr>
        <w:t>על</w:t>
      </w:r>
      <w:r w:rsidR="00D4510D">
        <w:rPr>
          <w:rFonts w:hint="cs"/>
          <w:b/>
          <w:bCs/>
          <w:rtl/>
        </w:rPr>
        <w:t xml:space="preserve"> </w:t>
      </w:r>
      <w:r>
        <w:rPr>
          <w:rFonts w:hint="cs"/>
          <w:b/>
          <w:bCs/>
          <w:rtl/>
        </w:rPr>
        <w:t>דבר</w:t>
      </w:r>
      <w:r w:rsidR="00D4510D">
        <w:rPr>
          <w:rFonts w:hint="cs"/>
          <w:b/>
          <w:bCs/>
          <w:rtl/>
        </w:rPr>
        <w:t xml:space="preserve"> </w:t>
      </w:r>
      <w:r>
        <w:rPr>
          <w:rFonts w:hint="cs"/>
          <w:b/>
          <w:bCs/>
          <w:rtl/>
        </w:rPr>
        <w:t>ברור</w:t>
      </w:r>
      <w:r w:rsidR="00D4510D">
        <w:rPr>
          <w:rFonts w:hint="cs"/>
          <w:b/>
          <w:bCs/>
          <w:rtl/>
        </w:rPr>
        <w:t xml:space="preserve"> </w:t>
      </w:r>
      <w:r>
        <w:rPr>
          <w:rFonts w:hint="cs"/>
          <w:b/>
          <w:bCs/>
          <w:rtl/>
        </w:rPr>
        <w:t>שעשה</w:t>
      </w:r>
      <w:r w:rsidR="00D4510D">
        <w:rPr>
          <w:rFonts w:hint="cs"/>
          <w:b/>
          <w:bCs/>
          <w:rtl/>
        </w:rPr>
        <w:t xml:space="preserve"> </w:t>
      </w:r>
      <w:r>
        <w:rPr>
          <w:rFonts w:hint="cs"/>
          <w:b/>
          <w:bCs/>
          <w:rtl/>
        </w:rPr>
        <w:t>התלמיד</w:t>
      </w:r>
      <w:r w:rsidR="00D4510D">
        <w:rPr>
          <w:rFonts w:hint="cs"/>
          <w:b/>
          <w:bCs/>
          <w:rtl/>
        </w:rPr>
        <w:t xml:space="preserve"> </w:t>
      </w:r>
      <w:r>
        <w:rPr>
          <w:rFonts w:hint="cs"/>
          <w:b/>
          <w:bCs/>
          <w:rtl/>
        </w:rPr>
        <w:t>מה</w:t>
      </w:r>
      <w:r w:rsidR="00D4510D">
        <w:rPr>
          <w:rFonts w:hint="cs"/>
          <w:b/>
          <w:bCs/>
          <w:rtl/>
        </w:rPr>
        <w:t xml:space="preserve"> </w:t>
      </w:r>
      <w:r>
        <w:rPr>
          <w:rFonts w:hint="cs"/>
          <w:b/>
          <w:bCs/>
          <w:rtl/>
        </w:rPr>
        <w:t>שצריך</w:t>
      </w:r>
      <w:r w:rsidR="00D4510D">
        <w:rPr>
          <w:rFonts w:hint="cs"/>
          <w:b/>
          <w:bCs/>
          <w:rtl/>
        </w:rPr>
        <w:t xml:space="preserve"> </w:t>
      </w:r>
      <w:r>
        <w:rPr>
          <w:rFonts w:hint="cs"/>
          <w:b/>
          <w:bCs/>
          <w:rtl/>
        </w:rPr>
        <w:t>לעונשו,</w:t>
      </w:r>
      <w:r w:rsidR="00D4510D">
        <w:rPr>
          <w:rFonts w:hint="cs"/>
          <w:b/>
          <w:bCs/>
          <w:rtl/>
        </w:rPr>
        <w:t xml:space="preserve"> </w:t>
      </w:r>
      <w:r>
        <w:rPr>
          <w:rFonts w:hint="cs"/>
          <w:b/>
          <w:bCs/>
          <w:rtl/>
        </w:rPr>
        <w:t>ולא</w:t>
      </w:r>
      <w:r w:rsidR="00D4510D">
        <w:rPr>
          <w:rFonts w:hint="cs"/>
          <w:b/>
          <w:bCs/>
          <w:rtl/>
        </w:rPr>
        <w:t xml:space="preserve"> </w:t>
      </w:r>
      <w:r>
        <w:rPr>
          <w:rFonts w:hint="cs"/>
          <w:b/>
          <w:bCs/>
          <w:rtl/>
        </w:rPr>
        <w:t>על</w:t>
      </w:r>
      <w:r w:rsidR="00D4510D">
        <w:rPr>
          <w:rFonts w:hint="cs"/>
          <w:b/>
          <w:bCs/>
          <w:rtl/>
        </w:rPr>
        <w:t xml:space="preserve"> </w:t>
      </w:r>
      <w:r>
        <w:rPr>
          <w:rFonts w:hint="cs"/>
          <w:b/>
          <w:bCs/>
          <w:rtl/>
        </w:rPr>
        <w:t>חשד</w:t>
      </w:r>
      <w:r w:rsidR="00D4510D">
        <w:rPr>
          <w:rFonts w:hint="cs"/>
          <w:b/>
          <w:bCs/>
          <w:rtl/>
        </w:rPr>
        <w:t xml:space="preserve"> </w:t>
      </w:r>
      <w:r>
        <w:rPr>
          <w:rFonts w:hint="cs"/>
          <w:b/>
          <w:bCs/>
          <w:rtl/>
        </w:rPr>
        <w:t>בעלמא</w:t>
      </w:r>
      <w:r>
        <w:rPr>
          <w:rFonts w:hint="cs"/>
        </w:rPr>
        <w:t>.</w:t>
      </w:r>
      <w:r w:rsidR="00D4510D">
        <w:rPr>
          <w:rFonts w:hint="cs"/>
          <w:rtl/>
        </w:rPr>
        <w:t xml:space="preserve"> </w:t>
      </w:r>
      <w:r>
        <w:rPr>
          <w:rFonts w:hint="cs"/>
          <w:rtl/>
        </w:rPr>
        <w:t>ואף</w:t>
      </w:r>
      <w:r w:rsidR="00D4510D">
        <w:rPr>
          <w:rFonts w:hint="cs"/>
          <w:rtl/>
        </w:rPr>
        <w:t xml:space="preserve"> </w:t>
      </w:r>
      <w:r>
        <w:rPr>
          <w:rFonts w:hint="cs"/>
          <w:rtl/>
        </w:rPr>
        <w:t>שיש</w:t>
      </w:r>
      <w:r w:rsidR="00D4510D">
        <w:rPr>
          <w:rFonts w:hint="cs"/>
          <w:rtl/>
        </w:rPr>
        <w:t xml:space="preserve"> </w:t>
      </w:r>
      <w:r>
        <w:rPr>
          <w:rFonts w:hint="cs"/>
          <w:rtl/>
        </w:rPr>
        <w:t>לו</w:t>
      </w:r>
      <w:r w:rsidR="00D4510D">
        <w:rPr>
          <w:rFonts w:hint="cs"/>
          <w:rtl/>
        </w:rPr>
        <w:t xml:space="preserve"> </w:t>
      </w:r>
      <w:r>
        <w:rPr>
          <w:rFonts w:hint="cs"/>
          <w:b/>
          <w:bCs/>
          <w:rtl/>
        </w:rPr>
        <w:t>אומדנא</w:t>
      </w:r>
      <w:r w:rsidR="00D4510D">
        <w:rPr>
          <w:rFonts w:hint="cs"/>
          <w:rtl/>
        </w:rPr>
        <w:t xml:space="preserve"> </w:t>
      </w:r>
      <w:r>
        <w:rPr>
          <w:rFonts w:hint="cs"/>
          <w:rtl/>
        </w:rPr>
        <w:t>לפי</w:t>
      </w:r>
      <w:r w:rsidR="00D4510D">
        <w:rPr>
          <w:rFonts w:hint="cs"/>
          <w:rtl/>
        </w:rPr>
        <w:t xml:space="preserve"> </w:t>
      </w:r>
      <w:r>
        <w:rPr>
          <w:rFonts w:hint="cs"/>
          <w:rtl/>
        </w:rPr>
        <w:t>דעתו</w:t>
      </w:r>
      <w:r w:rsidR="00D4510D">
        <w:rPr>
          <w:rFonts w:hint="cs"/>
          <w:rtl/>
        </w:rPr>
        <w:t xml:space="preserve"> </w:t>
      </w:r>
      <w:r>
        <w:rPr>
          <w:rFonts w:hint="cs"/>
          <w:rtl/>
        </w:rPr>
        <w:t>שנער</w:t>
      </w:r>
      <w:r w:rsidR="00D4510D">
        <w:rPr>
          <w:rFonts w:hint="cs"/>
          <w:rtl/>
        </w:rPr>
        <w:t xml:space="preserve"> </w:t>
      </w:r>
      <w:r>
        <w:rPr>
          <w:rFonts w:hint="cs"/>
          <w:rtl/>
        </w:rPr>
        <w:t>זה</w:t>
      </w:r>
      <w:r w:rsidR="00D4510D">
        <w:rPr>
          <w:rFonts w:hint="cs"/>
          <w:rtl/>
        </w:rPr>
        <w:t xml:space="preserve"> </w:t>
      </w:r>
      <w:r>
        <w:rPr>
          <w:rFonts w:hint="cs"/>
          <w:rtl/>
        </w:rPr>
        <w:t>עשה</w:t>
      </w:r>
      <w:r w:rsidR="00D4510D">
        <w:rPr>
          <w:rFonts w:hint="cs"/>
          <w:rtl/>
        </w:rPr>
        <w:t xml:space="preserve"> </w:t>
      </w:r>
      <w:r>
        <w:rPr>
          <w:rFonts w:hint="cs"/>
          <w:rtl/>
        </w:rPr>
        <w:t>הדבר,</w:t>
      </w:r>
      <w:r w:rsidR="00D4510D">
        <w:rPr>
          <w:rFonts w:hint="cs"/>
          <w:rtl/>
        </w:rPr>
        <w:t xml:space="preserve"> </w:t>
      </w:r>
      <w:r>
        <w:rPr>
          <w:rFonts w:hint="cs"/>
          <w:rtl/>
        </w:rPr>
        <w:t>לא</w:t>
      </w:r>
      <w:r w:rsidR="00D4510D">
        <w:rPr>
          <w:rFonts w:hint="cs"/>
          <w:rtl/>
        </w:rPr>
        <w:t xml:space="preserve"> </w:t>
      </w:r>
      <w:r>
        <w:rPr>
          <w:rFonts w:hint="cs"/>
          <w:rtl/>
        </w:rPr>
        <w:t>שייך</w:t>
      </w:r>
      <w:r w:rsidR="00D4510D">
        <w:rPr>
          <w:rFonts w:hint="cs"/>
          <w:rtl/>
        </w:rPr>
        <w:t xml:space="preserve"> </w:t>
      </w:r>
      <w:r>
        <w:rPr>
          <w:rFonts w:hint="cs"/>
          <w:rtl/>
        </w:rPr>
        <w:t>לשום</w:t>
      </w:r>
      <w:r w:rsidR="00D4510D">
        <w:rPr>
          <w:rFonts w:hint="cs"/>
          <w:rtl/>
        </w:rPr>
        <w:t xml:space="preserve"> </w:t>
      </w:r>
      <w:r>
        <w:rPr>
          <w:rFonts w:hint="cs"/>
          <w:rtl/>
        </w:rPr>
        <w:t>אדם</w:t>
      </w:r>
      <w:r w:rsidR="00D4510D">
        <w:rPr>
          <w:rFonts w:hint="cs"/>
          <w:rtl/>
        </w:rPr>
        <w:t xml:space="preserve"> </w:t>
      </w:r>
      <w:r>
        <w:rPr>
          <w:rFonts w:hint="cs"/>
          <w:rtl/>
        </w:rPr>
        <w:t>בעולם</w:t>
      </w:r>
      <w:r w:rsidR="00D4510D">
        <w:rPr>
          <w:rFonts w:hint="cs"/>
          <w:rtl/>
        </w:rPr>
        <w:t xml:space="preserve"> </w:t>
      </w:r>
      <w:r>
        <w:rPr>
          <w:rFonts w:hint="cs"/>
          <w:rtl/>
        </w:rPr>
        <w:t>שיוכל</w:t>
      </w:r>
      <w:r w:rsidR="00D4510D">
        <w:rPr>
          <w:rFonts w:hint="cs"/>
          <w:rtl/>
        </w:rPr>
        <w:t xml:space="preserve"> </w:t>
      </w:r>
      <w:r>
        <w:rPr>
          <w:rFonts w:hint="cs"/>
          <w:rtl/>
        </w:rPr>
        <w:t>לסמוך</w:t>
      </w:r>
      <w:r w:rsidR="00D4510D">
        <w:rPr>
          <w:rFonts w:hint="cs"/>
          <w:rtl/>
        </w:rPr>
        <w:t xml:space="preserve"> </w:t>
      </w:r>
      <w:r>
        <w:rPr>
          <w:rFonts w:hint="cs"/>
          <w:rtl/>
        </w:rPr>
        <w:t>על</w:t>
      </w:r>
      <w:r w:rsidR="00D4510D">
        <w:rPr>
          <w:rFonts w:hint="cs"/>
          <w:rtl/>
        </w:rPr>
        <w:t xml:space="preserve"> </w:t>
      </w:r>
      <w:r>
        <w:rPr>
          <w:rFonts w:hint="cs"/>
          <w:rtl/>
        </w:rPr>
        <w:t>גודל</w:t>
      </w:r>
      <w:r w:rsidR="00D4510D">
        <w:rPr>
          <w:rFonts w:hint="cs"/>
          <w:rtl/>
        </w:rPr>
        <w:t xml:space="preserve"> </w:t>
      </w:r>
      <w:r>
        <w:rPr>
          <w:rFonts w:hint="cs"/>
          <w:rtl/>
        </w:rPr>
        <w:t>דעתו</w:t>
      </w:r>
      <w:r w:rsidR="00D4510D">
        <w:rPr>
          <w:rFonts w:hint="cs"/>
          <w:rtl/>
        </w:rPr>
        <w:t xml:space="preserve"> </w:t>
      </w:r>
      <w:r>
        <w:rPr>
          <w:rFonts w:hint="cs"/>
          <w:rtl/>
        </w:rPr>
        <w:t>ולענוש</w:t>
      </w:r>
      <w:r w:rsidR="00D4510D">
        <w:rPr>
          <w:rFonts w:hint="cs"/>
          <w:rtl/>
        </w:rPr>
        <w:t xml:space="preserve"> </w:t>
      </w:r>
      <w:r>
        <w:rPr>
          <w:rFonts w:hint="cs"/>
          <w:rtl/>
        </w:rPr>
        <w:t>אף</w:t>
      </w:r>
      <w:r w:rsidR="00D4510D">
        <w:rPr>
          <w:rFonts w:hint="cs"/>
          <w:rtl/>
        </w:rPr>
        <w:t xml:space="preserve"> </w:t>
      </w:r>
      <w:r>
        <w:rPr>
          <w:rFonts w:hint="cs"/>
          <w:rtl/>
        </w:rPr>
        <w:t>עונש</w:t>
      </w:r>
      <w:r w:rsidR="00D4510D">
        <w:rPr>
          <w:rFonts w:hint="cs"/>
          <w:rtl/>
        </w:rPr>
        <w:t xml:space="preserve"> </w:t>
      </w:r>
      <w:r>
        <w:rPr>
          <w:rFonts w:hint="cs"/>
          <w:rtl/>
        </w:rPr>
        <w:t>כל</w:t>
      </w:r>
      <w:r w:rsidR="00D4510D">
        <w:rPr>
          <w:rFonts w:hint="cs"/>
          <w:rtl/>
        </w:rPr>
        <w:t xml:space="preserve"> </w:t>
      </w:r>
      <w:r>
        <w:rPr>
          <w:rFonts w:hint="cs"/>
          <w:rtl/>
        </w:rPr>
        <w:t>דהו</w:t>
      </w:r>
      <w:r w:rsidR="00D4510D">
        <w:rPr>
          <w:rFonts w:hint="cs"/>
          <w:rtl/>
        </w:rPr>
        <w:t xml:space="preserve"> </w:t>
      </w:r>
      <w:r>
        <w:rPr>
          <w:rFonts w:hint="cs"/>
          <w:rtl/>
        </w:rPr>
        <w:t>בלא</w:t>
      </w:r>
      <w:r w:rsidR="00D4510D">
        <w:rPr>
          <w:rFonts w:hint="cs"/>
          <w:rtl/>
        </w:rPr>
        <w:t xml:space="preserve"> </w:t>
      </w:r>
      <w:r>
        <w:rPr>
          <w:rFonts w:hint="cs"/>
          <w:rtl/>
        </w:rPr>
        <w:t>ידיעה</w:t>
      </w:r>
      <w:r w:rsidR="00D4510D">
        <w:rPr>
          <w:rFonts w:hint="cs"/>
          <w:rtl/>
        </w:rPr>
        <w:t xml:space="preserve"> </w:t>
      </w:r>
      <w:r>
        <w:rPr>
          <w:rFonts w:hint="cs"/>
          <w:rtl/>
        </w:rPr>
        <w:t>ברורה</w:t>
      </w:r>
      <w:r w:rsidR="00D4510D">
        <w:rPr>
          <w:rFonts w:hint="cs"/>
          <w:rtl/>
        </w:rPr>
        <w:t xml:space="preserve"> </w:t>
      </w:r>
      <w:r>
        <w:rPr>
          <w:rFonts w:hint="cs"/>
          <w:rtl/>
        </w:rPr>
        <w:t>דעדים.</w:t>
      </w:r>
      <w:r w:rsidR="00D4510D">
        <w:rPr>
          <w:rFonts w:hint="cs"/>
          <w:rtl/>
        </w:rPr>
        <w:t xml:space="preserve"> </w:t>
      </w:r>
      <w:r>
        <w:rPr>
          <w:rFonts w:hint="cs"/>
          <w:rtl/>
        </w:rPr>
        <w:t>דאף</w:t>
      </w:r>
      <w:r w:rsidR="00D4510D">
        <w:rPr>
          <w:rFonts w:hint="cs"/>
          <w:rtl/>
        </w:rPr>
        <w:t xml:space="preserve"> </w:t>
      </w:r>
      <w:r>
        <w:rPr>
          <w:rFonts w:hint="cs"/>
          <w:rtl/>
        </w:rPr>
        <w:t>דבר</w:t>
      </w:r>
      <w:r w:rsidR="00D4510D">
        <w:rPr>
          <w:rFonts w:hint="cs"/>
          <w:rtl/>
        </w:rPr>
        <w:t xml:space="preserve"> </w:t>
      </w:r>
      <w:r>
        <w:rPr>
          <w:rFonts w:hint="cs"/>
          <w:rtl/>
        </w:rPr>
        <w:t>השוה</w:t>
      </w:r>
      <w:r w:rsidR="00D4510D">
        <w:rPr>
          <w:rFonts w:hint="cs"/>
          <w:rtl/>
        </w:rPr>
        <w:t xml:space="preserve"> </w:t>
      </w:r>
      <w:r>
        <w:rPr>
          <w:rFonts w:hint="cs"/>
          <w:rtl/>
        </w:rPr>
        <w:t>רק</w:t>
      </w:r>
      <w:r w:rsidR="00D4510D">
        <w:rPr>
          <w:rFonts w:hint="cs"/>
          <w:rtl/>
        </w:rPr>
        <w:t xml:space="preserve"> </w:t>
      </w:r>
      <w:r>
        <w:rPr>
          <w:rFonts w:hint="cs"/>
          <w:rtl/>
        </w:rPr>
        <w:t>פרוטה</w:t>
      </w:r>
      <w:r w:rsidR="00D4510D">
        <w:rPr>
          <w:rFonts w:hint="cs"/>
          <w:rtl/>
        </w:rPr>
        <w:t xml:space="preserve"> </w:t>
      </w:r>
      <w:r>
        <w:rPr>
          <w:rFonts w:hint="cs"/>
          <w:rtl/>
        </w:rPr>
        <w:t>בעינן</w:t>
      </w:r>
      <w:r w:rsidR="00D4510D">
        <w:rPr>
          <w:rFonts w:hint="cs"/>
          <w:rtl/>
        </w:rPr>
        <w:t xml:space="preserve"> </w:t>
      </w:r>
      <w:r>
        <w:rPr>
          <w:rFonts w:hint="cs"/>
          <w:rtl/>
        </w:rPr>
        <w:t>עדים,</w:t>
      </w:r>
      <w:r w:rsidR="00D4510D">
        <w:rPr>
          <w:rFonts w:hint="cs"/>
          <w:rtl/>
        </w:rPr>
        <w:t xml:space="preserve"> </w:t>
      </w:r>
      <w:r>
        <w:rPr>
          <w:rFonts w:hint="cs"/>
          <w:rtl/>
        </w:rPr>
        <w:t>וכל</w:t>
      </w:r>
      <w:r w:rsidR="00D4510D">
        <w:rPr>
          <w:rFonts w:hint="cs"/>
          <w:rtl/>
        </w:rPr>
        <w:t xml:space="preserve"> </w:t>
      </w:r>
      <w:r>
        <w:rPr>
          <w:rFonts w:hint="cs"/>
          <w:rtl/>
        </w:rPr>
        <w:t>שכן</w:t>
      </w:r>
      <w:r w:rsidR="00D4510D">
        <w:rPr>
          <w:rFonts w:hint="cs"/>
          <w:rtl/>
        </w:rPr>
        <w:t xml:space="preserve"> </w:t>
      </w:r>
      <w:r>
        <w:rPr>
          <w:rFonts w:hint="cs"/>
          <w:rtl/>
        </w:rPr>
        <w:t>עונש</w:t>
      </w:r>
      <w:r w:rsidR="00D4510D">
        <w:rPr>
          <w:rFonts w:hint="cs"/>
          <w:rtl/>
        </w:rPr>
        <w:t xml:space="preserve"> </w:t>
      </w:r>
      <w:r>
        <w:rPr>
          <w:rFonts w:hint="cs"/>
          <w:rtl/>
        </w:rPr>
        <w:t>הגוף</w:t>
      </w:r>
      <w:r w:rsidR="00D4510D">
        <w:rPr>
          <w:rFonts w:hint="cs"/>
          <w:rtl/>
        </w:rPr>
        <w:t xml:space="preserve"> </w:t>
      </w:r>
      <w:r>
        <w:rPr>
          <w:rFonts w:hint="cs"/>
          <w:rtl/>
        </w:rPr>
        <w:t>דשוה</w:t>
      </w:r>
      <w:r w:rsidR="00D4510D">
        <w:rPr>
          <w:rFonts w:hint="cs"/>
          <w:rtl/>
        </w:rPr>
        <w:t xml:space="preserve"> </w:t>
      </w:r>
      <w:r>
        <w:rPr>
          <w:rFonts w:hint="cs"/>
          <w:rtl/>
        </w:rPr>
        <w:t>יותר</w:t>
      </w:r>
      <w:r w:rsidR="00D4510D">
        <w:rPr>
          <w:rFonts w:hint="cs"/>
          <w:rtl/>
        </w:rPr>
        <w:t xml:space="preserve"> </w:t>
      </w:r>
      <w:r>
        <w:rPr>
          <w:rFonts w:hint="cs"/>
          <w:rtl/>
        </w:rPr>
        <w:t>מממון.</w:t>
      </w:r>
      <w:r w:rsidR="00D4510D">
        <w:rPr>
          <w:rFonts w:hint="cs"/>
          <w:rtl/>
        </w:rPr>
        <w:t xml:space="preserve"> </w:t>
      </w:r>
      <w:r>
        <w:rPr>
          <w:rFonts w:hint="cs"/>
          <w:rtl/>
        </w:rPr>
        <w:t>ולא</w:t>
      </w:r>
      <w:r w:rsidR="00D4510D">
        <w:rPr>
          <w:rFonts w:hint="cs"/>
          <w:rtl/>
        </w:rPr>
        <w:t xml:space="preserve"> </w:t>
      </w:r>
      <w:r>
        <w:rPr>
          <w:rFonts w:hint="cs"/>
          <w:rtl/>
        </w:rPr>
        <w:t>עדיף</w:t>
      </w:r>
      <w:r w:rsidR="00D4510D">
        <w:rPr>
          <w:rFonts w:hint="cs"/>
          <w:rtl/>
        </w:rPr>
        <w:t xml:space="preserve"> </w:t>
      </w:r>
      <w:r>
        <w:rPr>
          <w:rFonts w:hint="cs"/>
          <w:rtl/>
        </w:rPr>
        <w:t>המלמד</w:t>
      </w:r>
      <w:r w:rsidR="00D4510D">
        <w:rPr>
          <w:rFonts w:hint="cs"/>
          <w:rtl/>
        </w:rPr>
        <w:t xml:space="preserve"> </w:t>
      </w:r>
      <w:r>
        <w:rPr>
          <w:rFonts w:hint="cs"/>
          <w:rtl/>
        </w:rPr>
        <w:t>במה</w:t>
      </w:r>
      <w:r w:rsidR="00D4510D">
        <w:rPr>
          <w:rFonts w:hint="cs"/>
          <w:rtl/>
        </w:rPr>
        <w:t xml:space="preserve"> </w:t>
      </w:r>
      <w:r>
        <w:rPr>
          <w:rFonts w:hint="cs"/>
          <w:rtl/>
        </w:rPr>
        <w:t>שהתירו</w:t>
      </w:r>
      <w:r w:rsidR="00D4510D">
        <w:rPr>
          <w:rFonts w:hint="cs"/>
          <w:rtl/>
        </w:rPr>
        <w:t xml:space="preserve"> </w:t>
      </w:r>
      <w:r>
        <w:rPr>
          <w:rFonts w:hint="cs"/>
          <w:rtl/>
        </w:rPr>
        <w:t>לו</w:t>
      </w:r>
      <w:r w:rsidR="00D4510D">
        <w:rPr>
          <w:rFonts w:hint="cs"/>
          <w:rtl/>
        </w:rPr>
        <w:t xml:space="preserve"> </w:t>
      </w:r>
      <w:r>
        <w:rPr>
          <w:rFonts w:hint="cs"/>
          <w:rtl/>
        </w:rPr>
        <w:t>לענוש</w:t>
      </w:r>
      <w:r w:rsidR="00D4510D">
        <w:rPr>
          <w:rFonts w:hint="cs"/>
          <w:rtl/>
        </w:rPr>
        <w:t xml:space="preserve"> </w:t>
      </w:r>
      <w:r>
        <w:rPr>
          <w:rFonts w:hint="cs"/>
          <w:rtl/>
        </w:rPr>
        <w:t>מבית</w:t>
      </w:r>
      <w:r w:rsidR="00D4510D">
        <w:rPr>
          <w:rFonts w:hint="cs"/>
          <w:rtl/>
        </w:rPr>
        <w:t xml:space="preserve"> </w:t>
      </w:r>
      <w:r>
        <w:rPr>
          <w:rFonts w:hint="cs"/>
          <w:rtl/>
        </w:rPr>
        <w:t>דין</w:t>
      </w:r>
      <w:r w:rsidR="00D4510D">
        <w:rPr>
          <w:rFonts w:hint="cs"/>
          <w:rtl/>
        </w:rPr>
        <w:t xml:space="preserve"> </w:t>
      </w:r>
      <w:r>
        <w:rPr>
          <w:rFonts w:hint="cs"/>
          <w:b/>
          <w:bCs/>
          <w:rtl/>
        </w:rPr>
        <w:t>שעל</w:t>
      </w:r>
      <w:r w:rsidR="00D4510D">
        <w:rPr>
          <w:rFonts w:hint="cs"/>
          <w:b/>
          <w:bCs/>
          <w:rtl/>
        </w:rPr>
        <w:t xml:space="preserve"> </w:t>
      </w:r>
      <w:r>
        <w:rPr>
          <w:rFonts w:hint="cs"/>
          <w:b/>
          <w:bCs/>
          <w:rtl/>
        </w:rPr>
        <w:t>חשד</w:t>
      </w:r>
      <w:r w:rsidR="00D4510D">
        <w:rPr>
          <w:rFonts w:hint="cs"/>
          <w:b/>
          <w:bCs/>
          <w:rtl/>
        </w:rPr>
        <w:t xml:space="preserve"> </w:t>
      </w:r>
      <w:r>
        <w:rPr>
          <w:rFonts w:hint="cs"/>
          <w:b/>
          <w:bCs/>
          <w:rtl/>
        </w:rPr>
        <w:t>בעלמא</w:t>
      </w:r>
      <w:r w:rsidR="00D4510D">
        <w:rPr>
          <w:rFonts w:hint="cs"/>
          <w:b/>
          <w:bCs/>
          <w:rtl/>
        </w:rPr>
        <w:t xml:space="preserve"> </w:t>
      </w:r>
      <w:r>
        <w:rPr>
          <w:rFonts w:hint="cs"/>
          <w:b/>
          <w:bCs/>
          <w:rtl/>
        </w:rPr>
        <w:t>אינו</w:t>
      </w:r>
      <w:r w:rsidR="00D4510D">
        <w:rPr>
          <w:rFonts w:hint="cs"/>
          <w:b/>
          <w:bCs/>
          <w:rtl/>
        </w:rPr>
        <w:t xml:space="preserve"> </w:t>
      </w:r>
      <w:r>
        <w:rPr>
          <w:rFonts w:hint="cs"/>
          <w:b/>
          <w:bCs/>
          <w:rtl/>
        </w:rPr>
        <w:t>כלום</w:t>
      </w:r>
      <w:r w:rsidR="00D4510D">
        <w:rPr>
          <w:rFonts w:hint="cs"/>
          <w:b/>
          <w:bCs/>
          <w:rtl/>
        </w:rPr>
        <w:t xml:space="preserve"> </w:t>
      </w:r>
      <w:r>
        <w:rPr>
          <w:rFonts w:hint="cs"/>
          <w:b/>
          <w:bCs/>
          <w:rtl/>
        </w:rPr>
        <w:t>לענוש</w:t>
      </w:r>
      <w:r w:rsidR="003A67B8">
        <w:rPr>
          <w:rFonts w:hint="cs"/>
          <w:rtl/>
        </w:rPr>
        <w:t>".</w:t>
      </w:r>
    </w:p>
    <w:p w:rsidR="00F80724" w:rsidRDefault="00F80724" w:rsidP="00077D26">
      <w:pPr>
        <w:pStyle w:val="a1"/>
        <w:rPr>
          <w:rtl/>
        </w:rPr>
      </w:pPr>
      <w:r>
        <w:rPr>
          <w:rFonts w:hint="cs"/>
          <w:rtl/>
        </w:rPr>
        <w:t>אולם</w:t>
      </w:r>
      <w:r w:rsidR="00D4510D">
        <w:rPr>
          <w:rFonts w:hint="cs"/>
          <w:rtl/>
        </w:rPr>
        <w:t xml:space="preserve"> </w:t>
      </w:r>
      <w:r>
        <w:rPr>
          <w:rFonts w:hint="cs"/>
          <w:rtl/>
        </w:rPr>
        <w:t>למעשה,</w:t>
      </w:r>
      <w:r w:rsidR="00D4510D">
        <w:rPr>
          <w:rFonts w:hint="cs"/>
          <w:rtl/>
        </w:rPr>
        <w:t xml:space="preserve"> </w:t>
      </w:r>
      <w:r>
        <w:rPr>
          <w:rFonts w:hint="cs"/>
          <w:rtl/>
        </w:rPr>
        <w:t>הרי</w:t>
      </w:r>
      <w:r w:rsidR="00D4510D">
        <w:rPr>
          <w:rFonts w:hint="cs"/>
          <w:rtl/>
        </w:rPr>
        <w:t xml:space="preserve"> </w:t>
      </w:r>
      <w:r>
        <w:rPr>
          <w:rFonts w:hint="cs"/>
          <w:rtl/>
        </w:rPr>
        <w:t>בגמרא</w:t>
      </w:r>
      <w:r w:rsidR="00D4510D">
        <w:rPr>
          <w:rFonts w:hint="cs"/>
          <w:rtl/>
        </w:rPr>
        <w:t xml:space="preserve"> </w:t>
      </w:r>
      <w:r>
        <w:rPr>
          <w:rFonts w:hint="cs"/>
          <w:rtl/>
        </w:rPr>
        <w:t>במכות</w:t>
      </w:r>
      <w:r w:rsidR="00D4510D">
        <w:rPr>
          <w:rFonts w:hint="cs"/>
          <w:rtl/>
        </w:rPr>
        <w:t xml:space="preserve"> </w:t>
      </w:r>
      <w:r>
        <w:rPr>
          <w:rFonts w:hint="cs"/>
          <w:rtl/>
        </w:rPr>
        <w:t>מבואר</w:t>
      </w:r>
      <w:r w:rsidR="00D4510D">
        <w:rPr>
          <w:rFonts w:hint="cs"/>
          <w:rtl/>
        </w:rPr>
        <w:t xml:space="preserve"> </w:t>
      </w:r>
      <w:r>
        <w:rPr>
          <w:rFonts w:hint="cs"/>
          <w:rtl/>
        </w:rPr>
        <w:t>ההיתר</w:t>
      </w:r>
      <w:r w:rsidR="00D4510D">
        <w:rPr>
          <w:rFonts w:hint="cs"/>
          <w:rtl/>
        </w:rPr>
        <w:t xml:space="preserve"> </w:t>
      </w:r>
      <w:r>
        <w:rPr>
          <w:rFonts w:hint="cs"/>
          <w:rtl/>
        </w:rPr>
        <w:t>להכות</w:t>
      </w:r>
      <w:r w:rsidR="00D4510D">
        <w:rPr>
          <w:rFonts w:hint="cs"/>
          <w:rtl/>
        </w:rPr>
        <w:t xml:space="preserve"> </w:t>
      </w:r>
      <w:r>
        <w:rPr>
          <w:rFonts w:hint="cs"/>
          <w:rtl/>
        </w:rPr>
        <w:t>את</w:t>
      </w:r>
      <w:r w:rsidR="00D4510D">
        <w:rPr>
          <w:rFonts w:hint="cs"/>
          <w:rtl/>
        </w:rPr>
        <w:t xml:space="preserve"> </w:t>
      </w:r>
      <w:r>
        <w:rPr>
          <w:rFonts w:hint="cs"/>
          <w:rtl/>
        </w:rPr>
        <w:t>הבנים</w:t>
      </w:r>
      <w:r w:rsidR="00D4510D">
        <w:rPr>
          <w:rFonts w:hint="cs"/>
          <w:rtl/>
        </w:rPr>
        <w:t xml:space="preserve"> </w:t>
      </w:r>
      <w:r>
        <w:rPr>
          <w:rFonts w:hint="cs"/>
          <w:rtl/>
        </w:rPr>
        <w:t>והתלמידים,</w:t>
      </w:r>
      <w:r w:rsidR="00D4510D">
        <w:rPr>
          <w:rFonts w:hint="cs"/>
          <w:rtl/>
        </w:rPr>
        <w:t xml:space="preserve"> </w:t>
      </w:r>
      <w:r>
        <w:rPr>
          <w:rFonts w:hint="cs"/>
          <w:rtl/>
        </w:rPr>
        <w:t>וברור</w:t>
      </w:r>
      <w:r w:rsidR="00D4510D">
        <w:rPr>
          <w:rFonts w:hint="cs"/>
          <w:rtl/>
        </w:rPr>
        <w:t xml:space="preserve"> </w:t>
      </w:r>
      <w:r>
        <w:rPr>
          <w:rFonts w:hint="cs"/>
          <w:rtl/>
        </w:rPr>
        <w:t>לכל</w:t>
      </w:r>
      <w:r w:rsidR="00D4510D">
        <w:rPr>
          <w:rFonts w:hint="cs"/>
          <w:rtl/>
        </w:rPr>
        <w:t xml:space="preserve"> </w:t>
      </w:r>
      <w:r>
        <w:rPr>
          <w:rFonts w:hint="cs"/>
          <w:rtl/>
        </w:rPr>
        <w:t>שלא</w:t>
      </w:r>
      <w:r w:rsidR="00D4510D">
        <w:rPr>
          <w:rFonts w:hint="cs"/>
          <w:rtl/>
        </w:rPr>
        <w:t xml:space="preserve"> </w:t>
      </w:r>
      <w:r>
        <w:rPr>
          <w:rFonts w:hint="cs"/>
          <w:rtl/>
        </w:rPr>
        <w:t>מדובר</w:t>
      </w:r>
      <w:r w:rsidR="00D4510D">
        <w:rPr>
          <w:rFonts w:hint="cs"/>
          <w:rtl/>
        </w:rPr>
        <w:t xml:space="preserve"> </w:t>
      </w:r>
      <w:r>
        <w:rPr>
          <w:rFonts w:hint="cs"/>
          <w:rtl/>
        </w:rPr>
        <w:t>שהביא</w:t>
      </w:r>
      <w:r w:rsidR="00D4510D">
        <w:rPr>
          <w:rFonts w:hint="cs"/>
          <w:rtl/>
        </w:rPr>
        <w:t xml:space="preserve"> </w:t>
      </w:r>
      <w:r>
        <w:rPr>
          <w:rFonts w:hint="cs"/>
          <w:rtl/>
        </w:rPr>
        <w:t>מקודם</w:t>
      </w:r>
      <w:r w:rsidR="00D4510D">
        <w:rPr>
          <w:rFonts w:hint="cs"/>
          <w:rtl/>
        </w:rPr>
        <w:t xml:space="preserve"> </w:t>
      </w:r>
      <w:r>
        <w:rPr>
          <w:rFonts w:hint="cs"/>
          <w:rtl/>
        </w:rPr>
        <w:t>לכן</w:t>
      </w:r>
      <w:r w:rsidR="00D4510D">
        <w:rPr>
          <w:rFonts w:hint="cs"/>
          <w:rtl/>
        </w:rPr>
        <w:t xml:space="preserve"> </w:t>
      </w:r>
      <w:r>
        <w:rPr>
          <w:rFonts w:hint="cs"/>
          <w:rtl/>
        </w:rPr>
        <w:t>עדים</w:t>
      </w:r>
      <w:r w:rsidR="00D4510D">
        <w:rPr>
          <w:rFonts w:hint="cs"/>
          <w:rtl/>
        </w:rPr>
        <w:t xml:space="preserve"> </w:t>
      </w:r>
      <w:r>
        <w:rPr>
          <w:rFonts w:hint="cs"/>
          <w:rtl/>
        </w:rPr>
        <w:t>בבית</w:t>
      </w:r>
      <w:r w:rsidR="00D4510D">
        <w:rPr>
          <w:rFonts w:hint="cs"/>
          <w:rtl/>
        </w:rPr>
        <w:t xml:space="preserve"> </w:t>
      </w:r>
      <w:r>
        <w:rPr>
          <w:rFonts w:hint="cs"/>
          <w:rtl/>
        </w:rPr>
        <w:t>דין</w:t>
      </w:r>
      <w:r w:rsidR="00D4510D">
        <w:rPr>
          <w:rFonts w:hint="cs"/>
          <w:rtl/>
        </w:rPr>
        <w:t xml:space="preserve"> </w:t>
      </w:r>
      <w:r>
        <w:rPr>
          <w:rFonts w:hint="cs"/>
          <w:rtl/>
        </w:rPr>
        <w:t>בטרם</w:t>
      </w:r>
      <w:r w:rsidR="00D4510D">
        <w:rPr>
          <w:rFonts w:hint="cs"/>
          <w:rtl/>
        </w:rPr>
        <w:t xml:space="preserve"> </w:t>
      </w:r>
      <w:r>
        <w:rPr>
          <w:rFonts w:hint="cs"/>
          <w:rtl/>
        </w:rPr>
        <w:t>הכה</w:t>
      </w:r>
      <w:r w:rsidR="00D4510D">
        <w:rPr>
          <w:rFonts w:hint="cs"/>
          <w:rtl/>
        </w:rPr>
        <w:t xml:space="preserve"> </w:t>
      </w:r>
      <w:r>
        <w:rPr>
          <w:rFonts w:hint="cs"/>
          <w:rtl/>
        </w:rPr>
        <w:t>אותם,</w:t>
      </w:r>
      <w:r w:rsidR="00D4510D">
        <w:rPr>
          <w:rFonts w:hint="cs"/>
          <w:rtl/>
        </w:rPr>
        <w:t xml:space="preserve"> </w:t>
      </w:r>
      <w:r>
        <w:rPr>
          <w:rFonts w:hint="cs"/>
          <w:rtl/>
        </w:rPr>
        <w:t>ובעל</w:t>
      </w:r>
      <w:r w:rsidR="00D4510D">
        <w:rPr>
          <w:rFonts w:hint="cs"/>
          <w:rtl/>
        </w:rPr>
        <w:t xml:space="preserve"> </w:t>
      </w:r>
      <w:r>
        <w:rPr>
          <w:rFonts w:hint="cs"/>
          <w:rtl/>
        </w:rPr>
        <w:t>כרחך</w:t>
      </w:r>
      <w:r w:rsidR="00D4510D">
        <w:rPr>
          <w:rFonts w:hint="cs"/>
          <w:rtl/>
        </w:rPr>
        <w:t xml:space="preserve"> </w:t>
      </w:r>
      <w:r>
        <w:rPr>
          <w:rFonts w:hint="cs"/>
          <w:rtl/>
        </w:rPr>
        <w:t>שניתנה</w:t>
      </w:r>
      <w:r w:rsidR="00D4510D">
        <w:rPr>
          <w:rFonts w:hint="cs"/>
          <w:rtl/>
        </w:rPr>
        <w:t xml:space="preserve"> </w:t>
      </w:r>
      <w:r>
        <w:rPr>
          <w:rFonts w:hint="cs"/>
          <w:rtl/>
        </w:rPr>
        <w:t>לאב</w:t>
      </w:r>
      <w:r w:rsidR="00D4510D">
        <w:rPr>
          <w:rFonts w:hint="cs"/>
          <w:rtl/>
        </w:rPr>
        <w:t xml:space="preserve"> </w:t>
      </w:r>
      <w:r>
        <w:rPr>
          <w:rFonts w:hint="cs"/>
          <w:rtl/>
        </w:rPr>
        <w:t>ולרב</w:t>
      </w:r>
      <w:r w:rsidR="00D4510D">
        <w:rPr>
          <w:rFonts w:hint="cs"/>
          <w:rtl/>
        </w:rPr>
        <w:t xml:space="preserve"> </w:t>
      </w:r>
      <w:r>
        <w:rPr>
          <w:rFonts w:hint="cs"/>
          <w:rtl/>
        </w:rPr>
        <w:t>נאמנות</w:t>
      </w:r>
      <w:r w:rsidR="00D4510D">
        <w:rPr>
          <w:rFonts w:hint="cs"/>
          <w:rtl/>
        </w:rPr>
        <w:t xml:space="preserve"> </w:t>
      </w:r>
      <w:r>
        <w:rPr>
          <w:rFonts w:hint="cs"/>
          <w:rtl/>
        </w:rPr>
        <w:t>לסמוך</w:t>
      </w:r>
      <w:r w:rsidR="00D4510D">
        <w:rPr>
          <w:rFonts w:hint="cs"/>
          <w:rtl/>
        </w:rPr>
        <w:t xml:space="preserve"> </w:t>
      </w:r>
      <w:r>
        <w:rPr>
          <w:rFonts w:hint="cs"/>
          <w:rtl/>
        </w:rPr>
        <w:t>על</w:t>
      </w:r>
      <w:r w:rsidR="00D4510D">
        <w:rPr>
          <w:rFonts w:hint="cs"/>
          <w:rtl/>
        </w:rPr>
        <w:t xml:space="preserve"> </w:t>
      </w:r>
      <w:r>
        <w:rPr>
          <w:rFonts w:hint="cs"/>
          <w:rtl/>
        </w:rPr>
        <w:t>שיקול</w:t>
      </w:r>
      <w:r w:rsidR="00D4510D">
        <w:rPr>
          <w:rFonts w:hint="cs"/>
          <w:rtl/>
        </w:rPr>
        <w:t xml:space="preserve"> </w:t>
      </w:r>
      <w:r>
        <w:rPr>
          <w:rFonts w:hint="cs"/>
          <w:rtl/>
        </w:rPr>
        <w:t>דעתם</w:t>
      </w:r>
      <w:r>
        <w:rPr>
          <w:rFonts w:hint="cs"/>
        </w:rPr>
        <w:t>:</w:t>
      </w:r>
      <w:r w:rsidR="003A67B8">
        <w:rPr>
          <w:rFonts w:hint="cs"/>
          <w:rtl/>
        </w:rPr>
        <w:t xml:space="preserve"> "</w:t>
      </w:r>
      <w:r>
        <w:rPr>
          <w:rFonts w:hint="cs"/>
          <w:rtl/>
        </w:rPr>
        <w:t>שעל</w:t>
      </w:r>
      <w:r w:rsidR="00D4510D">
        <w:rPr>
          <w:rFonts w:hint="cs"/>
          <w:rtl/>
        </w:rPr>
        <w:t xml:space="preserve"> </w:t>
      </w:r>
      <w:r>
        <w:rPr>
          <w:rFonts w:hint="cs"/>
          <w:rtl/>
        </w:rPr>
        <w:t>זה</w:t>
      </w:r>
      <w:r w:rsidR="00D4510D">
        <w:rPr>
          <w:rFonts w:hint="cs"/>
          <w:rtl/>
        </w:rPr>
        <w:t xml:space="preserve"> </w:t>
      </w:r>
      <w:r>
        <w:rPr>
          <w:rFonts w:hint="cs"/>
          <w:rtl/>
        </w:rPr>
        <w:t>סמכו</w:t>
      </w:r>
      <w:r w:rsidR="00D4510D">
        <w:rPr>
          <w:rFonts w:hint="cs"/>
          <w:rtl/>
        </w:rPr>
        <w:t xml:space="preserve"> </w:t>
      </w:r>
      <w:r>
        <w:rPr>
          <w:rFonts w:hint="cs"/>
          <w:rtl/>
        </w:rPr>
        <w:t>עליו</w:t>
      </w:r>
      <w:r w:rsidR="00D4510D">
        <w:rPr>
          <w:rFonts w:hint="cs"/>
          <w:rtl/>
        </w:rPr>
        <w:t xml:space="preserve"> </w:t>
      </w:r>
      <w:r>
        <w:rPr>
          <w:rFonts w:hint="cs"/>
          <w:rtl/>
        </w:rPr>
        <w:t>שידון</w:t>
      </w:r>
      <w:r w:rsidR="00D4510D">
        <w:rPr>
          <w:rFonts w:hint="cs"/>
          <w:rtl/>
        </w:rPr>
        <w:t xml:space="preserve"> </w:t>
      </w:r>
      <w:r>
        <w:rPr>
          <w:rFonts w:hint="cs"/>
          <w:rtl/>
        </w:rPr>
        <w:t>לחנכם</w:t>
      </w:r>
      <w:r w:rsidR="00D4510D">
        <w:rPr>
          <w:rFonts w:hint="cs"/>
          <w:rtl/>
        </w:rPr>
        <w:t xml:space="preserve"> </w:t>
      </w:r>
      <w:r>
        <w:rPr>
          <w:rFonts w:hint="cs"/>
          <w:rtl/>
        </w:rPr>
        <w:t>לפי</w:t>
      </w:r>
      <w:r w:rsidR="00D4510D">
        <w:rPr>
          <w:rFonts w:hint="cs"/>
          <w:rtl/>
        </w:rPr>
        <w:t xml:space="preserve"> </w:t>
      </w:r>
      <w:r>
        <w:rPr>
          <w:rFonts w:hint="cs"/>
          <w:rtl/>
        </w:rPr>
        <w:t>דעתו</w:t>
      </w:r>
      <w:r w:rsidR="00D4510D">
        <w:rPr>
          <w:rFonts w:hint="cs"/>
          <w:rtl/>
        </w:rPr>
        <w:t xml:space="preserve"> </w:t>
      </w:r>
      <w:r>
        <w:rPr>
          <w:rFonts w:hint="cs"/>
          <w:rtl/>
        </w:rPr>
        <w:t>דלא</w:t>
      </w:r>
      <w:r w:rsidR="00D4510D">
        <w:rPr>
          <w:rFonts w:hint="cs"/>
          <w:rtl/>
        </w:rPr>
        <w:t xml:space="preserve"> </w:t>
      </w:r>
      <w:r>
        <w:rPr>
          <w:rFonts w:hint="cs"/>
          <w:rtl/>
        </w:rPr>
        <w:t>שייך</w:t>
      </w:r>
      <w:r w:rsidR="00D4510D">
        <w:rPr>
          <w:rFonts w:hint="cs"/>
          <w:rtl/>
        </w:rPr>
        <w:t xml:space="preserve"> </w:t>
      </w:r>
      <w:r>
        <w:rPr>
          <w:rFonts w:hint="cs"/>
          <w:rtl/>
        </w:rPr>
        <w:t>להביא</w:t>
      </w:r>
      <w:r w:rsidR="00D4510D">
        <w:rPr>
          <w:rFonts w:hint="cs"/>
          <w:rtl/>
        </w:rPr>
        <w:t xml:space="preserve"> </w:t>
      </w:r>
      <w:r>
        <w:rPr>
          <w:rFonts w:hint="cs"/>
          <w:rtl/>
        </w:rPr>
        <w:t>על</w:t>
      </w:r>
      <w:r w:rsidR="00D4510D">
        <w:rPr>
          <w:rFonts w:hint="cs"/>
          <w:rtl/>
        </w:rPr>
        <w:t xml:space="preserve"> </w:t>
      </w:r>
      <w:r>
        <w:rPr>
          <w:rFonts w:hint="cs"/>
          <w:rtl/>
        </w:rPr>
        <w:t>זה</w:t>
      </w:r>
      <w:r w:rsidR="00D4510D">
        <w:rPr>
          <w:rFonts w:hint="cs"/>
          <w:rtl/>
        </w:rPr>
        <w:t xml:space="preserve"> </w:t>
      </w:r>
      <w:r>
        <w:rPr>
          <w:rFonts w:hint="cs"/>
          <w:rtl/>
        </w:rPr>
        <w:t>עדים</w:t>
      </w:r>
      <w:r w:rsidR="00D4510D">
        <w:rPr>
          <w:rFonts w:hint="cs"/>
          <w:rtl/>
        </w:rPr>
        <w:t xml:space="preserve"> </w:t>
      </w:r>
      <w:r>
        <w:rPr>
          <w:rFonts w:hint="cs"/>
          <w:rtl/>
        </w:rPr>
        <w:t>ודיינים,</w:t>
      </w:r>
      <w:r w:rsidR="00D4510D">
        <w:rPr>
          <w:rFonts w:hint="cs"/>
          <w:rtl/>
        </w:rPr>
        <w:t xml:space="preserve"> </w:t>
      </w:r>
      <w:r>
        <w:rPr>
          <w:rFonts w:hint="cs"/>
          <w:rtl/>
        </w:rPr>
        <w:t>ולכן</w:t>
      </w:r>
      <w:r w:rsidR="00D4510D">
        <w:rPr>
          <w:rFonts w:hint="cs"/>
          <w:rtl/>
        </w:rPr>
        <w:t xml:space="preserve"> </w:t>
      </w:r>
      <w:r>
        <w:rPr>
          <w:rFonts w:hint="cs"/>
          <w:rtl/>
        </w:rPr>
        <w:t>הוא</w:t>
      </w:r>
      <w:r w:rsidR="00D4510D">
        <w:rPr>
          <w:rFonts w:hint="cs"/>
          <w:rtl/>
        </w:rPr>
        <w:t xml:space="preserve"> </w:t>
      </w:r>
      <w:r>
        <w:rPr>
          <w:rFonts w:hint="cs"/>
          <w:rtl/>
        </w:rPr>
        <w:t>כעין</w:t>
      </w:r>
      <w:r w:rsidR="00D4510D">
        <w:rPr>
          <w:rFonts w:hint="cs"/>
          <w:rtl/>
        </w:rPr>
        <w:t xml:space="preserve"> </w:t>
      </w:r>
      <w:r>
        <w:rPr>
          <w:rFonts w:hint="cs"/>
          <w:rtl/>
        </w:rPr>
        <w:t>מה</w:t>
      </w:r>
      <w:r w:rsidR="00D4510D">
        <w:rPr>
          <w:rFonts w:hint="cs"/>
          <w:rtl/>
        </w:rPr>
        <w:t xml:space="preserve"> </w:t>
      </w:r>
      <w:r>
        <w:rPr>
          <w:rFonts w:hint="cs"/>
          <w:rtl/>
        </w:rPr>
        <w:t>שמצינו</w:t>
      </w:r>
      <w:r w:rsidR="00D4510D">
        <w:rPr>
          <w:rFonts w:hint="cs"/>
          <w:rtl/>
        </w:rPr>
        <w:t xml:space="preserve"> </w:t>
      </w:r>
      <w:r>
        <w:rPr>
          <w:rFonts w:hint="cs"/>
          <w:rtl/>
        </w:rPr>
        <w:t>בשו</w:t>
      </w:r>
      <w:r>
        <w:rPr>
          <w:rFonts w:hint="cs"/>
        </w:rPr>
        <w:t>"</w:t>
      </w:r>
      <w:r>
        <w:rPr>
          <w:rFonts w:hint="cs"/>
          <w:rtl/>
        </w:rPr>
        <w:t>ע</w:t>
      </w:r>
      <w:r w:rsidR="00D4510D">
        <w:rPr>
          <w:rFonts w:hint="cs"/>
          <w:rtl/>
        </w:rPr>
        <w:t xml:space="preserve"> </w:t>
      </w:r>
      <w:r>
        <w:rPr>
          <w:rFonts w:hint="cs"/>
          <w:rtl/>
        </w:rPr>
        <w:t>(חו</w:t>
      </w:r>
      <w:r>
        <w:rPr>
          <w:rFonts w:hint="cs"/>
        </w:rPr>
        <w:t>"</w:t>
      </w:r>
      <w:r>
        <w:rPr>
          <w:rFonts w:hint="cs"/>
          <w:rtl/>
        </w:rPr>
        <w:t>מ</w:t>
      </w:r>
      <w:r w:rsidR="00D4510D">
        <w:rPr>
          <w:rFonts w:hint="cs"/>
          <w:rtl/>
        </w:rPr>
        <w:t xml:space="preserve"> </w:t>
      </w:r>
      <w:r>
        <w:rPr>
          <w:rFonts w:hint="cs"/>
          <w:rtl/>
        </w:rPr>
        <w:t>סימן</w:t>
      </w:r>
      <w:r w:rsidR="00D4510D">
        <w:rPr>
          <w:rFonts w:hint="cs"/>
          <w:rtl/>
        </w:rPr>
        <w:t xml:space="preserve"> </w:t>
      </w:r>
      <w:r>
        <w:rPr>
          <w:rFonts w:hint="cs"/>
          <w:rtl/>
        </w:rPr>
        <w:t>לה</w:t>
      </w:r>
      <w:r w:rsidR="00D4510D">
        <w:rPr>
          <w:rFonts w:hint="cs"/>
          <w:rtl/>
        </w:rPr>
        <w:t xml:space="preserve"> </w:t>
      </w:r>
      <w:r>
        <w:rPr>
          <w:rFonts w:hint="cs"/>
          <w:rtl/>
        </w:rPr>
        <w:t>סע'</w:t>
      </w:r>
      <w:r w:rsidR="00D4510D">
        <w:rPr>
          <w:rFonts w:hint="cs"/>
          <w:rtl/>
        </w:rPr>
        <w:t xml:space="preserve"> </w:t>
      </w:r>
      <w:r>
        <w:rPr>
          <w:rFonts w:hint="cs"/>
          <w:rtl/>
        </w:rPr>
        <w:t>יד)</w:t>
      </w:r>
      <w:r w:rsidR="00D4510D">
        <w:rPr>
          <w:rFonts w:hint="cs"/>
          <w:rtl/>
        </w:rPr>
        <w:t xml:space="preserve"> </w:t>
      </w:r>
      <w:r>
        <w:rPr>
          <w:rFonts w:hint="cs"/>
          <w:rtl/>
        </w:rPr>
        <w:t>דבמקום</w:t>
      </w:r>
      <w:r w:rsidR="00D4510D">
        <w:rPr>
          <w:rFonts w:hint="cs"/>
          <w:rtl/>
        </w:rPr>
        <w:t xml:space="preserve"> </w:t>
      </w:r>
      <w:r>
        <w:rPr>
          <w:rFonts w:hint="cs"/>
          <w:rtl/>
        </w:rPr>
        <w:t>שאין</w:t>
      </w:r>
      <w:r w:rsidR="00D4510D">
        <w:rPr>
          <w:rFonts w:hint="cs"/>
          <w:rtl/>
        </w:rPr>
        <w:t xml:space="preserve"> </w:t>
      </w:r>
      <w:r>
        <w:rPr>
          <w:rFonts w:hint="cs"/>
          <w:rtl/>
        </w:rPr>
        <w:t>רגילים</w:t>
      </w:r>
      <w:r w:rsidR="00D4510D">
        <w:rPr>
          <w:rFonts w:hint="cs"/>
          <w:rtl/>
        </w:rPr>
        <w:t xml:space="preserve"> </w:t>
      </w:r>
      <w:r>
        <w:rPr>
          <w:rFonts w:hint="cs"/>
          <w:rtl/>
        </w:rPr>
        <w:t>אנשים</w:t>
      </w:r>
      <w:r w:rsidR="00D4510D">
        <w:rPr>
          <w:rFonts w:hint="cs"/>
          <w:rtl/>
        </w:rPr>
        <w:t xml:space="preserve"> </w:t>
      </w:r>
      <w:r>
        <w:rPr>
          <w:rFonts w:hint="cs"/>
          <w:rtl/>
        </w:rPr>
        <w:t>להיות</w:t>
      </w:r>
      <w:r w:rsidR="00D4510D">
        <w:rPr>
          <w:rFonts w:hint="cs"/>
          <w:rtl/>
        </w:rPr>
        <w:t xml:space="preserve"> </w:t>
      </w:r>
      <w:r>
        <w:rPr>
          <w:rFonts w:hint="cs"/>
          <w:rtl/>
        </w:rPr>
        <w:t>שם</w:t>
      </w:r>
      <w:r w:rsidR="00D4510D">
        <w:rPr>
          <w:rFonts w:hint="cs"/>
          <w:rtl/>
        </w:rPr>
        <w:t xml:space="preserve"> </w:t>
      </w:r>
      <w:r>
        <w:rPr>
          <w:rFonts w:hint="cs"/>
          <w:rtl/>
        </w:rPr>
        <w:t>איכא</w:t>
      </w:r>
      <w:r w:rsidR="00D4510D">
        <w:rPr>
          <w:rFonts w:hint="cs"/>
          <w:rtl/>
        </w:rPr>
        <w:t xml:space="preserve"> </w:t>
      </w:r>
      <w:r>
        <w:rPr>
          <w:rFonts w:hint="cs"/>
          <w:rtl/>
        </w:rPr>
        <w:t>תקנת</w:t>
      </w:r>
      <w:r w:rsidR="00D4510D">
        <w:rPr>
          <w:rFonts w:hint="cs"/>
          <w:rtl/>
        </w:rPr>
        <w:t xml:space="preserve"> </w:t>
      </w:r>
      <w:r>
        <w:rPr>
          <w:rFonts w:hint="cs"/>
          <w:rtl/>
        </w:rPr>
        <w:t>קדמונים</w:t>
      </w:r>
      <w:r w:rsidR="00D4510D">
        <w:rPr>
          <w:rFonts w:hint="cs"/>
          <w:rtl/>
        </w:rPr>
        <w:t xml:space="preserve"> </w:t>
      </w:r>
      <w:r>
        <w:rPr>
          <w:rFonts w:hint="cs"/>
          <w:rtl/>
        </w:rPr>
        <w:t>להאמין</w:t>
      </w:r>
      <w:r w:rsidR="00D4510D">
        <w:rPr>
          <w:rFonts w:hint="cs"/>
          <w:rtl/>
        </w:rPr>
        <w:t xml:space="preserve"> </w:t>
      </w:r>
      <w:r>
        <w:rPr>
          <w:rFonts w:hint="cs"/>
          <w:rtl/>
        </w:rPr>
        <w:t>נשים</w:t>
      </w:r>
      <w:r>
        <w:rPr>
          <w:rFonts w:hint="cs"/>
        </w:rPr>
        <w:t>,</w:t>
      </w:r>
      <w:r w:rsidR="00D4510D">
        <w:rPr>
          <w:rFonts w:hint="cs"/>
          <w:rtl/>
        </w:rPr>
        <w:t xml:space="preserve"> </w:t>
      </w:r>
      <w:r>
        <w:rPr>
          <w:rFonts w:hint="cs"/>
          <w:b/>
          <w:bCs/>
          <w:rtl/>
        </w:rPr>
        <w:t>וכן</w:t>
      </w:r>
      <w:r w:rsidR="00D4510D">
        <w:rPr>
          <w:rFonts w:hint="cs"/>
          <w:b/>
          <w:bCs/>
          <w:rtl/>
        </w:rPr>
        <w:t xml:space="preserve"> </w:t>
      </w:r>
      <w:r>
        <w:rPr>
          <w:rFonts w:hint="cs"/>
          <w:b/>
          <w:bCs/>
          <w:rtl/>
        </w:rPr>
        <w:t>הוא</w:t>
      </w:r>
      <w:r w:rsidR="00D4510D">
        <w:rPr>
          <w:rFonts w:hint="cs"/>
          <w:b/>
          <w:bCs/>
          <w:rtl/>
        </w:rPr>
        <w:t xml:space="preserve"> </w:t>
      </w:r>
      <w:r>
        <w:rPr>
          <w:rFonts w:hint="cs"/>
          <w:b/>
          <w:bCs/>
          <w:rtl/>
        </w:rPr>
        <w:t>לרב</w:t>
      </w:r>
      <w:r w:rsidR="00D4510D">
        <w:rPr>
          <w:rFonts w:hint="cs"/>
          <w:b/>
          <w:bCs/>
          <w:rtl/>
        </w:rPr>
        <w:t xml:space="preserve"> </w:t>
      </w:r>
      <w:r>
        <w:rPr>
          <w:rFonts w:hint="cs"/>
          <w:b/>
          <w:bCs/>
          <w:rtl/>
        </w:rPr>
        <w:t>ומלמד</w:t>
      </w:r>
      <w:r w:rsidR="00D4510D">
        <w:rPr>
          <w:rFonts w:hint="cs"/>
          <w:b/>
          <w:bCs/>
          <w:rtl/>
        </w:rPr>
        <w:t xml:space="preserve"> </w:t>
      </w:r>
      <w:r>
        <w:rPr>
          <w:rFonts w:hint="cs"/>
          <w:b/>
          <w:bCs/>
          <w:rtl/>
        </w:rPr>
        <w:t>עם</w:t>
      </w:r>
      <w:r w:rsidR="00D4510D">
        <w:rPr>
          <w:rFonts w:hint="cs"/>
          <w:b/>
          <w:bCs/>
          <w:rtl/>
        </w:rPr>
        <w:t xml:space="preserve"> </w:t>
      </w:r>
      <w:r>
        <w:rPr>
          <w:rFonts w:hint="cs"/>
          <w:b/>
          <w:bCs/>
          <w:rtl/>
        </w:rPr>
        <w:t>התלמידים</w:t>
      </w:r>
      <w:r w:rsidR="00D4510D">
        <w:rPr>
          <w:rFonts w:hint="cs"/>
          <w:b/>
          <w:bCs/>
          <w:rtl/>
        </w:rPr>
        <w:t xml:space="preserve"> </w:t>
      </w:r>
      <w:r>
        <w:rPr>
          <w:rFonts w:hint="cs"/>
          <w:b/>
          <w:bCs/>
          <w:rtl/>
        </w:rPr>
        <w:t>שהוא</w:t>
      </w:r>
      <w:r w:rsidR="00D4510D">
        <w:rPr>
          <w:rFonts w:hint="cs"/>
          <w:b/>
          <w:bCs/>
          <w:rtl/>
        </w:rPr>
        <w:t xml:space="preserve"> </w:t>
      </w:r>
      <w:r>
        <w:rPr>
          <w:rFonts w:hint="cs"/>
          <w:b/>
          <w:bCs/>
          <w:rtl/>
        </w:rPr>
        <w:t>דבר</w:t>
      </w:r>
      <w:r w:rsidR="00D4510D">
        <w:rPr>
          <w:rFonts w:hint="cs"/>
          <w:b/>
          <w:bCs/>
          <w:rtl/>
        </w:rPr>
        <w:t xml:space="preserve"> </w:t>
      </w:r>
      <w:r>
        <w:rPr>
          <w:rFonts w:hint="cs"/>
          <w:b/>
          <w:bCs/>
          <w:rtl/>
        </w:rPr>
        <w:t>המצוי</w:t>
      </w:r>
      <w:r w:rsidR="00D4510D">
        <w:rPr>
          <w:rFonts w:hint="cs"/>
          <w:b/>
          <w:bCs/>
          <w:rtl/>
        </w:rPr>
        <w:t xml:space="preserve"> </w:t>
      </w:r>
      <w:r>
        <w:rPr>
          <w:rFonts w:hint="cs"/>
          <w:b/>
          <w:bCs/>
          <w:rtl/>
        </w:rPr>
        <w:t>בכל</w:t>
      </w:r>
      <w:r w:rsidR="00D4510D">
        <w:rPr>
          <w:rFonts w:hint="cs"/>
          <w:b/>
          <w:bCs/>
          <w:rtl/>
        </w:rPr>
        <w:t xml:space="preserve"> </w:t>
      </w:r>
      <w:r>
        <w:rPr>
          <w:rFonts w:hint="cs"/>
          <w:b/>
          <w:bCs/>
          <w:rtl/>
        </w:rPr>
        <w:t>עת</w:t>
      </w:r>
      <w:r w:rsidR="00D4510D">
        <w:rPr>
          <w:rFonts w:hint="cs"/>
          <w:b/>
          <w:bCs/>
          <w:rtl/>
        </w:rPr>
        <w:t xml:space="preserve"> </w:t>
      </w:r>
      <w:r>
        <w:rPr>
          <w:rFonts w:hint="cs"/>
          <w:b/>
          <w:bCs/>
          <w:rtl/>
        </w:rPr>
        <w:t>בינו</w:t>
      </w:r>
      <w:r w:rsidR="00D4510D">
        <w:rPr>
          <w:rFonts w:hint="cs"/>
          <w:b/>
          <w:bCs/>
          <w:rtl/>
        </w:rPr>
        <w:t xml:space="preserve"> </w:t>
      </w:r>
      <w:r>
        <w:rPr>
          <w:rFonts w:hint="cs"/>
          <w:b/>
          <w:bCs/>
          <w:rtl/>
        </w:rPr>
        <w:t>לתלמידיו</w:t>
      </w:r>
      <w:r w:rsidR="00D4510D">
        <w:rPr>
          <w:rFonts w:hint="cs"/>
          <w:b/>
          <w:bCs/>
          <w:rtl/>
        </w:rPr>
        <w:t xml:space="preserve"> </w:t>
      </w:r>
      <w:r>
        <w:rPr>
          <w:rFonts w:hint="cs"/>
          <w:b/>
          <w:bCs/>
          <w:rtl/>
        </w:rPr>
        <w:t>הוכרחו</w:t>
      </w:r>
      <w:r w:rsidR="00D4510D">
        <w:rPr>
          <w:rFonts w:hint="cs"/>
          <w:b/>
          <w:bCs/>
          <w:rtl/>
        </w:rPr>
        <w:t xml:space="preserve"> </w:t>
      </w:r>
      <w:r>
        <w:rPr>
          <w:rFonts w:hint="cs"/>
          <w:b/>
          <w:bCs/>
          <w:rtl/>
        </w:rPr>
        <w:t>לסמוך</w:t>
      </w:r>
      <w:r w:rsidR="00D4510D">
        <w:rPr>
          <w:rFonts w:hint="cs"/>
          <w:b/>
          <w:bCs/>
          <w:rtl/>
        </w:rPr>
        <w:t xml:space="preserve"> </w:t>
      </w:r>
      <w:r>
        <w:rPr>
          <w:rFonts w:hint="cs"/>
          <w:b/>
          <w:bCs/>
          <w:rtl/>
        </w:rPr>
        <w:t>על</w:t>
      </w:r>
      <w:r w:rsidR="00D4510D">
        <w:rPr>
          <w:rFonts w:hint="cs"/>
          <w:b/>
          <w:bCs/>
          <w:rtl/>
        </w:rPr>
        <w:t xml:space="preserve"> </w:t>
      </w:r>
      <w:r>
        <w:rPr>
          <w:rFonts w:hint="cs"/>
          <w:b/>
          <w:bCs/>
          <w:rtl/>
        </w:rPr>
        <w:t>דעתו</w:t>
      </w:r>
      <w:r w:rsidR="00D4510D">
        <w:rPr>
          <w:rFonts w:hint="cs"/>
          <w:b/>
          <w:bCs/>
          <w:rtl/>
        </w:rPr>
        <w:t xml:space="preserve"> </w:t>
      </w:r>
      <w:r>
        <w:rPr>
          <w:rFonts w:hint="cs"/>
          <w:b/>
          <w:bCs/>
          <w:rtl/>
        </w:rPr>
        <w:t>ונאמנותו</w:t>
      </w:r>
      <w:r w:rsidR="00D4510D">
        <w:rPr>
          <w:rFonts w:hint="cs"/>
          <w:b/>
          <w:bCs/>
          <w:rtl/>
        </w:rPr>
        <w:t xml:space="preserve"> </w:t>
      </w:r>
      <w:r>
        <w:rPr>
          <w:rFonts w:hint="cs"/>
          <w:b/>
          <w:bCs/>
          <w:rtl/>
        </w:rPr>
        <w:t>לבד</w:t>
      </w:r>
      <w:r>
        <w:rPr>
          <w:rFonts w:hint="cs"/>
        </w:rPr>
        <w:t>.</w:t>
      </w:r>
      <w:r w:rsidR="00D4510D">
        <w:rPr>
          <w:rFonts w:hint="cs"/>
          <w:rtl/>
        </w:rPr>
        <w:t xml:space="preserve"> </w:t>
      </w:r>
      <w:r>
        <w:rPr>
          <w:rFonts w:hint="cs"/>
          <w:rtl/>
        </w:rPr>
        <w:t>אבל</w:t>
      </w:r>
      <w:r w:rsidR="00D4510D">
        <w:rPr>
          <w:rFonts w:hint="cs"/>
          <w:rtl/>
        </w:rPr>
        <w:t xml:space="preserve"> </w:t>
      </w:r>
      <w:r>
        <w:rPr>
          <w:rFonts w:hint="cs"/>
          <w:rtl/>
        </w:rPr>
        <w:t>עכ</w:t>
      </w:r>
      <w:r>
        <w:rPr>
          <w:rFonts w:hint="cs"/>
        </w:rPr>
        <w:t>"</w:t>
      </w:r>
      <w:r>
        <w:rPr>
          <w:rFonts w:hint="cs"/>
          <w:rtl/>
        </w:rPr>
        <w:t>פ</w:t>
      </w:r>
      <w:r w:rsidR="00D4510D">
        <w:rPr>
          <w:rFonts w:hint="cs"/>
          <w:rtl/>
        </w:rPr>
        <w:t xml:space="preserve"> </w:t>
      </w:r>
      <w:r>
        <w:rPr>
          <w:rFonts w:hint="cs"/>
          <w:b/>
          <w:bCs/>
          <w:rtl/>
        </w:rPr>
        <w:t>הידיעה</w:t>
      </w:r>
      <w:r w:rsidR="00D4510D">
        <w:rPr>
          <w:rFonts w:hint="cs"/>
          <w:b/>
          <w:bCs/>
          <w:rtl/>
        </w:rPr>
        <w:t xml:space="preserve"> </w:t>
      </w:r>
      <w:r>
        <w:rPr>
          <w:rFonts w:hint="cs"/>
          <w:b/>
          <w:bCs/>
          <w:rtl/>
        </w:rPr>
        <w:t>לו</w:t>
      </w:r>
      <w:r w:rsidR="00D4510D">
        <w:rPr>
          <w:rFonts w:hint="cs"/>
          <w:b/>
          <w:bCs/>
          <w:rtl/>
        </w:rPr>
        <w:t xml:space="preserve"> </w:t>
      </w:r>
      <w:r>
        <w:rPr>
          <w:rFonts w:hint="cs"/>
          <w:b/>
          <w:bCs/>
          <w:rtl/>
        </w:rPr>
        <w:t>צריך</w:t>
      </w:r>
      <w:r w:rsidR="00D4510D">
        <w:rPr>
          <w:rFonts w:hint="cs"/>
          <w:b/>
          <w:bCs/>
          <w:rtl/>
        </w:rPr>
        <w:t xml:space="preserve"> </w:t>
      </w:r>
      <w:r>
        <w:rPr>
          <w:rFonts w:hint="cs"/>
          <w:b/>
          <w:bCs/>
          <w:rtl/>
        </w:rPr>
        <w:t>שתהיה</w:t>
      </w:r>
      <w:r w:rsidR="00D4510D">
        <w:rPr>
          <w:rFonts w:hint="cs"/>
          <w:b/>
          <w:bCs/>
          <w:rtl/>
        </w:rPr>
        <w:t xml:space="preserve"> </w:t>
      </w:r>
      <w:r>
        <w:rPr>
          <w:rFonts w:hint="cs"/>
          <w:b/>
          <w:bCs/>
          <w:rtl/>
        </w:rPr>
        <w:t>ברורה</w:t>
      </w:r>
      <w:r w:rsidR="00D4510D">
        <w:rPr>
          <w:rFonts w:hint="cs"/>
          <w:b/>
          <w:bCs/>
          <w:rtl/>
        </w:rPr>
        <w:t xml:space="preserve"> </w:t>
      </w:r>
      <w:r>
        <w:rPr>
          <w:rFonts w:hint="cs"/>
          <w:b/>
          <w:bCs/>
          <w:rtl/>
        </w:rPr>
        <w:t>ולא</w:t>
      </w:r>
      <w:r w:rsidR="00D4510D">
        <w:rPr>
          <w:rFonts w:hint="cs"/>
          <w:b/>
          <w:bCs/>
          <w:rtl/>
        </w:rPr>
        <w:t xml:space="preserve"> </w:t>
      </w:r>
      <w:r>
        <w:rPr>
          <w:rFonts w:hint="cs"/>
          <w:b/>
          <w:bCs/>
          <w:rtl/>
        </w:rPr>
        <w:t>בחשדים</w:t>
      </w:r>
      <w:r w:rsidR="00D4510D">
        <w:rPr>
          <w:rFonts w:hint="cs"/>
          <w:b/>
          <w:bCs/>
          <w:rtl/>
        </w:rPr>
        <w:t xml:space="preserve"> </w:t>
      </w:r>
      <w:r>
        <w:rPr>
          <w:rFonts w:hint="cs"/>
          <w:b/>
          <w:bCs/>
          <w:rtl/>
        </w:rPr>
        <w:t>בעלמא</w:t>
      </w:r>
      <w:r>
        <w:rPr>
          <w:rFonts w:hint="cs"/>
        </w:rPr>
        <w:t>.</w:t>
      </w:r>
      <w:r w:rsidR="00D4510D">
        <w:rPr>
          <w:rFonts w:hint="cs"/>
          <w:rtl/>
        </w:rPr>
        <w:t xml:space="preserve"> </w:t>
      </w:r>
      <w:r>
        <w:rPr>
          <w:rFonts w:hint="cs"/>
          <w:rtl/>
        </w:rPr>
        <w:t>ואם</w:t>
      </w:r>
      <w:r w:rsidR="00D4510D">
        <w:rPr>
          <w:rFonts w:hint="cs"/>
          <w:rtl/>
        </w:rPr>
        <w:t xml:space="preserve"> </w:t>
      </w:r>
      <w:r>
        <w:rPr>
          <w:rFonts w:hint="cs"/>
          <w:rtl/>
        </w:rPr>
        <w:t>יש</w:t>
      </w:r>
      <w:r w:rsidR="00D4510D">
        <w:rPr>
          <w:rFonts w:hint="cs"/>
          <w:rtl/>
        </w:rPr>
        <w:t xml:space="preserve"> </w:t>
      </w:r>
      <w:r>
        <w:rPr>
          <w:rFonts w:hint="cs"/>
          <w:rtl/>
        </w:rPr>
        <w:t>לו</w:t>
      </w:r>
      <w:r w:rsidR="00D4510D">
        <w:rPr>
          <w:rFonts w:hint="cs"/>
          <w:rtl/>
        </w:rPr>
        <w:t xml:space="preserve"> </w:t>
      </w:r>
      <w:r>
        <w:rPr>
          <w:rFonts w:hint="cs"/>
          <w:rtl/>
        </w:rPr>
        <w:t>איזה</w:t>
      </w:r>
      <w:r w:rsidR="00D4510D">
        <w:rPr>
          <w:rFonts w:hint="cs"/>
          <w:rtl/>
        </w:rPr>
        <w:t xml:space="preserve"> </w:t>
      </w:r>
      <w:r>
        <w:rPr>
          <w:rFonts w:hint="cs"/>
          <w:rtl/>
        </w:rPr>
        <w:t>ספק</w:t>
      </w:r>
      <w:r w:rsidR="00D4510D">
        <w:rPr>
          <w:rFonts w:hint="cs"/>
          <w:rtl/>
        </w:rPr>
        <w:t xml:space="preserve"> </w:t>
      </w:r>
      <w:r>
        <w:rPr>
          <w:rFonts w:hint="cs"/>
          <w:rtl/>
        </w:rPr>
        <w:t>וחשד</w:t>
      </w:r>
      <w:r w:rsidR="00D4510D">
        <w:rPr>
          <w:rFonts w:hint="cs"/>
          <w:rtl/>
        </w:rPr>
        <w:t xml:space="preserve"> </w:t>
      </w:r>
      <w:r>
        <w:rPr>
          <w:rFonts w:hint="cs"/>
          <w:rtl/>
        </w:rPr>
        <w:t>על</w:t>
      </w:r>
      <w:r w:rsidR="00D4510D">
        <w:rPr>
          <w:rFonts w:hint="cs"/>
          <w:rtl/>
        </w:rPr>
        <w:t xml:space="preserve"> </w:t>
      </w:r>
      <w:r>
        <w:rPr>
          <w:rFonts w:hint="cs"/>
          <w:rtl/>
        </w:rPr>
        <w:t>אחד</w:t>
      </w:r>
      <w:r w:rsidR="00D4510D">
        <w:rPr>
          <w:rFonts w:hint="cs"/>
          <w:rtl/>
        </w:rPr>
        <w:t xml:space="preserve"> </w:t>
      </w:r>
      <w:r>
        <w:rPr>
          <w:rFonts w:hint="cs"/>
          <w:rtl/>
        </w:rPr>
        <w:t>מהתלמידים</w:t>
      </w:r>
      <w:r w:rsidR="00D4510D">
        <w:rPr>
          <w:rFonts w:hint="cs"/>
          <w:rtl/>
        </w:rPr>
        <w:t xml:space="preserve"> </w:t>
      </w:r>
      <w:r>
        <w:rPr>
          <w:rFonts w:hint="cs"/>
          <w:rtl/>
        </w:rPr>
        <w:t>באיזו</w:t>
      </w:r>
      <w:r w:rsidR="00D4510D">
        <w:rPr>
          <w:rFonts w:hint="cs"/>
          <w:rtl/>
        </w:rPr>
        <w:t xml:space="preserve"> </w:t>
      </w:r>
      <w:r>
        <w:rPr>
          <w:rFonts w:hint="cs"/>
          <w:rtl/>
        </w:rPr>
        <w:t>דבר</w:t>
      </w:r>
      <w:r w:rsidR="00D4510D">
        <w:rPr>
          <w:rFonts w:hint="cs"/>
          <w:rtl/>
        </w:rPr>
        <w:t xml:space="preserve"> </w:t>
      </w:r>
      <w:r>
        <w:rPr>
          <w:rFonts w:hint="cs"/>
          <w:rtl/>
        </w:rPr>
        <w:t>שלא</w:t>
      </w:r>
      <w:r w:rsidR="00D4510D">
        <w:rPr>
          <w:rFonts w:hint="cs"/>
          <w:rtl/>
        </w:rPr>
        <w:t xml:space="preserve"> </w:t>
      </w:r>
      <w:r>
        <w:rPr>
          <w:rFonts w:hint="cs"/>
          <w:rtl/>
        </w:rPr>
        <w:t>כשורה</w:t>
      </w:r>
      <w:r w:rsidR="00D4510D">
        <w:rPr>
          <w:rFonts w:hint="cs"/>
          <w:rtl/>
        </w:rPr>
        <w:t xml:space="preserve"> </w:t>
      </w:r>
      <w:r>
        <w:rPr>
          <w:rFonts w:hint="cs"/>
          <w:rtl/>
        </w:rPr>
        <w:t>צריך</w:t>
      </w:r>
      <w:r w:rsidR="00D4510D">
        <w:rPr>
          <w:rFonts w:hint="cs"/>
          <w:rtl/>
        </w:rPr>
        <w:t xml:space="preserve"> </w:t>
      </w:r>
      <w:r>
        <w:rPr>
          <w:rFonts w:hint="cs"/>
          <w:rtl/>
        </w:rPr>
        <w:t>לדבר</w:t>
      </w:r>
      <w:r w:rsidR="00D4510D">
        <w:rPr>
          <w:rFonts w:hint="cs"/>
          <w:rtl/>
        </w:rPr>
        <w:t xml:space="preserve"> </w:t>
      </w:r>
      <w:r>
        <w:rPr>
          <w:rFonts w:hint="cs"/>
          <w:rtl/>
        </w:rPr>
        <w:t>בדברי</w:t>
      </w:r>
      <w:r w:rsidR="00D4510D">
        <w:rPr>
          <w:rFonts w:hint="cs"/>
          <w:rtl/>
        </w:rPr>
        <w:t xml:space="preserve"> </w:t>
      </w:r>
      <w:r>
        <w:rPr>
          <w:rFonts w:hint="cs"/>
          <w:rtl/>
        </w:rPr>
        <w:t>מוסר</w:t>
      </w:r>
      <w:r w:rsidR="00D4510D">
        <w:rPr>
          <w:rFonts w:hint="cs"/>
          <w:rtl/>
        </w:rPr>
        <w:t xml:space="preserve"> </w:t>
      </w:r>
      <w:r>
        <w:rPr>
          <w:rFonts w:hint="cs"/>
          <w:rtl/>
        </w:rPr>
        <w:t>ודברים</w:t>
      </w:r>
      <w:r w:rsidR="00D4510D">
        <w:rPr>
          <w:rFonts w:hint="cs"/>
          <w:rtl/>
        </w:rPr>
        <w:t xml:space="preserve"> </w:t>
      </w:r>
      <w:r>
        <w:rPr>
          <w:rFonts w:hint="cs"/>
          <w:rtl/>
        </w:rPr>
        <w:t>המקרבים</w:t>
      </w:r>
      <w:r w:rsidR="00D4510D">
        <w:rPr>
          <w:rFonts w:hint="cs"/>
          <w:rtl/>
        </w:rPr>
        <w:t xml:space="preserve"> </w:t>
      </w:r>
      <w:r>
        <w:rPr>
          <w:rFonts w:hint="cs"/>
          <w:rtl/>
        </w:rPr>
        <w:t>לתורה</w:t>
      </w:r>
      <w:r w:rsidR="00D4510D">
        <w:rPr>
          <w:rFonts w:hint="cs"/>
          <w:rtl/>
        </w:rPr>
        <w:t xml:space="preserve"> </w:t>
      </w:r>
      <w:r>
        <w:rPr>
          <w:rFonts w:hint="cs"/>
          <w:rtl/>
        </w:rPr>
        <w:t>ומרחקים</w:t>
      </w:r>
      <w:r w:rsidR="00D4510D">
        <w:rPr>
          <w:rFonts w:hint="cs"/>
          <w:rtl/>
        </w:rPr>
        <w:t xml:space="preserve"> </w:t>
      </w:r>
      <w:r>
        <w:rPr>
          <w:rFonts w:hint="cs"/>
          <w:rtl/>
        </w:rPr>
        <w:t>מהדבר</w:t>
      </w:r>
      <w:r w:rsidR="00D4510D">
        <w:rPr>
          <w:rFonts w:hint="cs"/>
          <w:rtl/>
        </w:rPr>
        <w:t xml:space="preserve"> </w:t>
      </w:r>
      <w:r>
        <w:rPr>
          <w:rFonts w:hint="cs"/>
          <w:rtl/>
        </w:rPr>
        <w:t>שחושד</w:t>
      </w:r>
      <w:r>
        <w:rPr>
          <w:rFonts w:hint="cs"/>
        </w:rPr>
        <w:t>.</w:t>
      </w:r>
      <w:r w:rsidR="00D4510D">
        <w:rPr>
          <w:rFonts w:hint="cs"/>
          <w:rtl/>
        </w:rPr>
        <w:t xml:space="preserve"> </w:t>
      </w:r>
      <w:r>
        <w:rPr>
          <w:rFonts w:hint="cs"/>
          <w:b/>
          <w:bCs/>
          <w:rtl/>
        </w:rPr>
        <w:t>וכשיודע</w:t>
      </w:r>
      <w:r w:rsidR="00D4510D">
        <w:rPr>
          <w:rFonts w:hint="cs"/>
          <w:b/>
          <w:bCs/>
          <w:rtl/>
        </w:rPr>
        <w:t xml:space="preserve"> </w:t>
      </w:r>
      <w:r>
        <w:rPr>
          <w:rFonts w:hint="cs"/>
          <w:b/>
          <w:bCs/>
          <w:rtl/>
        </w:rPr>
        <w:t>בבירור</w:t>
      </w:r>
      <w:r w:rsidR="00D4510D">
        <w:rPr>
          <w:rFonts w:hint="cs"/>
          <w:rtl/>
        </w:rPr>
        <w:t xml:space="preserve"> </w:t>
      </w:r>
      <w:r>
        <w:rPr>
          <w:rFonts w:hint="cs"/>
          <w:rtl/>
        </w:rPr>
        <w:t>ויראה</w:t>
      </w:r>
      <w:r w:rsidR="00D4510D">
        <w:rPr>
          <w:rFonts w:hint="cs"/>
          <w:rtl/>
        </w:rPr>
        <w:t xml:space="preserve"> </w:t>
      </w:r>
      <w:r>
        <w:rPr>
          <w:rFonts w:hint="cs"/>
          <w:rtl/>
        </w:rPr>
        <w:t>שיש</w:t>
      </w:r>
      <w:r w:rsidR="00D4510D">
        <w:rPr>
          <w:rFonts w:hint="cs"/>
          <w:rtl/>
        </w:rPr>
        <w:t xml:space="preserve"> </w:t>
      </w:r>
      <w:r>
        <w:rPr>
          <w:rFonts w:hint="cs"/>
          <w:rtl/>
        </w:rPr>
        <w:t>צורך</w:t>
      </w:r>
      <w:r w:rsidR="00D4510D">
        <w:rPr>
          <w:rFonts w:hint="cs"/>
          <w:rtl/>
        </w:rPr>
        <w:t xml:space="preserve"> </w:t>
      </w:r>
      <w:r>
        <w:rPr>
          <w:rFonts w:hint="cs"/>
          <w:rtl/>
        </w:rPr>
        <w:t>לענשו,</w:t>
      </w:r>
      <w:r w:rsidR="00D4510D">
        <w:rPr>
          <w:rFonts w:hint="cs"/>
          <w:rtl/>
        </w:rPr>
        <w:t xml:space="preserve"> </w:t>
      </w:r>
      <w:r>
        <w:rPr>
          <w:rFonts w:hint="cs"/>
          <w:rtl/>
        </w:rPr>
        <w:t>רשאי</w:t>
      </w:r>
      <w:r w:rsidR="00D4510D">
        <w:rPr>
          <w:rFonts w:hint="cs"/>
          <w:rtl/>
        </w:rPr>
        <w:t xml:space="preserve"> </w:t>
      </w:r>
      <w:r>
        <w:rPr>
          <w:rFonts w:hint="cs"/>
          <w:rtl/>
        </w:rPr>
        <w:t>לענשו</w:t>
      </w:r>
      <w:r w:rsidR="00D4510D">
        <w:rPr>
          <w:rFonts w:hint="cs"/>
          <w:rtl/>
        </w:rPr>
        <w:t xml:space="preserve"> </w:t>
      </w:r>
      <w:r>
        <w:rPr>
          <w:rFonts w:hint="cs"/>
          <w:rtl/>
        </w:rPr>
        <w:t>בישוב</w:t>
      </w:r>
      <w:r w:rsidR="00D4510D">
        <w:rPr>
          <w:rFonts w:hint="cs"/>
          <w:rtl/>
        </w:rPr>
        <w:t xml:space="preserve"> </w:t>
      </w:r>
      <w:r>
        <w:rPr>
          <w:rFonts w:hint="cs"/>
          <w:rtl/>
        </w:rPr>
        <w:t>הדעת</w:t>
      </w:r>
      <w:r w:rsidR="00D4510D">
        <w:rPr>
          <w:rFonts w:hint="cs"/>
          <w:rtl/>
        </w:rPr>
        <w:t xml:space="preserve"> </w:t>
      </w:r>
      <w:r>
        <w:rPr>
          <w:rFonts w:hint="cs"/>
          <w:rtl/>
        </w:rPr>
        <w:t>ולא</w:t>
      </w:r>
      <w:r w:rsidR="00D4510D">
        <w:rPr>
          <w:rFonts w:hint="cs"/>
          <w:rtl/>
        </w:rPr>
        <w:t xml:space="preserve"> </w:t>
      </w:r>
      <w:r>
        <w:rPr>
          <w:rFonts w:hint="cs"/>
          <w:rtl/>
        </w:rPr>
        <w:t>בכעס</w:t>
      </w:r>
      <w:r w:rsidR="00D4510D">
        <w:rPr>
          <w:rFonts w:hint="cs"/>
          <w:rtl/>
        </w:rPr>
        <w:t xml:space="preserve"> </w:t>
      </w:r>
      <w:r>
        <w:rPr>
          <w:rFonts w:hint="cs"/>
          <w:rtl/>
        </w:rPr>
        <w:t>ורוגזה</w:t>
      </w:r>
      <w:r w:rsidR="003A67B8">
        <w:rPr>
          <w:rFonts w:hint="cs"/>
          <w:rtl/>
        </w:rPr>
        <w:t>"</w:t>
      </w:r>
      <w:r>
        <w:rPr>
          <w:rFonts w:hint="cs"/>
        </w:rPr>
        <w:t>.</w:t>
      </w:r>
      <w:r w:rsidR="00D4510D">
        <w:rPr>
          <w:rFonts w:hint="cs"/>
          <w:rtl/>
        </w:rPr>
        <w:t xml:space="preserve"> </w:t>
      </w:r>
      <w:r>
        <w:rPr>
          <w:rFonts w:hint="cs"/>
          <w:rtl/>
        </w:rPr>
        <w:t>הנה</w:t>
      </w:r>
      <w:r w:rsidR="00D4510D">
        <w:rPr>
          <w:rFonts w:hint="cs"/>
          <w:rtl/>
        </w:rPr>
        <w:t xml:space="preserve"> </w:t>
      </w:r>
      <w:r>
        <w:rPr>
          <w:rFonts w:hint="cs"/>
          <w:rtl/>
        </w:rPr>
        <w:t>כי</w:t>
      </w:r>
      <w:r w:rsidR="00D4510D">
        <w:rPr>
          <w:rFonts w:hint="cs"/>
          <w:rtl/>
        </w:rPr>
        <w:t xml:space="preserve"> </w:t>
      </w:r>
      <w:r>
        <w:rPr>
          <w:rFonts w:hint="cs"/>
          <w:rtl/>
        </w:rPr>
        <w:t>כן,</w:t>
      </w:r>
      <w:r w:rsidR="00D4510D">
        <w:rPr>
          <w:rFonts w:hint="cs"/>
          <w:rtl/>
        </w:rPr>
        <w:t xml:space="preserve"> </w:t>
      </w:r>
      <w:r>
        <w:rPr>
          <w:rFonts w:hint="cs"/>
          <w:rtl/>
        </w:rPr>
        <w:t>בדברי</w:t>
      </w:r>
      <w:r w:rsidR="00D4510D">
        <w:rPr>
          <w:rFonts w:hint="cs"/>
          <w:rtl/>
        </w:rPr>
        <w:t xml:space="preserve"> </w:t>
      </w:r>
      <w:r>
        <w:rPr>
          <w:rFonts w:hint="cs"/>
          <w:rtl/>
        </w:rPr>
        <w:t>האגרות</w:t>
      </w:r>
      <w:r w:rsidR="00D4510D">
        <w:rPr>
          <w:rFonts w:hint="cs"/>
          <w:rtl/>
        </w:rPr>
        <w:t xml:space="preserve"> </w:t>
      </w:r>
      <w:r>
        <w:rPr>
          <w:rFonts w:hint="cs"/>
          <w:rtl/>
        </w:rPr>
        <w:t>משה</w:t>
      </w:r>
      <w:r w:rsidR="00D4510D">
        <w:rPr>
          <w:rFonts w:hint="cs"/>
          <w:rtl/>
        </w:rPr>
        <w:t xml:space="preserve"> </w:t>
      </w:r>
      <w:r>
        <w:rPr>
          <w:rFonts w:hint="cs"/>
          <w:rtl/>
        </w:rPr>
        <w:t>מבואר,</w:t>
      </w:r>
      <w:r w:rsidR="00D4510D">
        <w:rPr>
          <w:rFonts w:hint="cs"/>
          <w:rtl/>
        </w:rPr>
        <w:t xml:space="preserve"> </w:t>
      </w:r>
      <w:r>
        <w:rPr>
          <w:rFonts w:hint="cs"/>
          <w:rtl/>
        </w:rPr>
        <w:t>כי</w:t>
      </w:r>
      <w:r w:rsidR="00D4510D">
        <w:rPr>
          <w:rFonts w:hint="cs"/>
          <w:rtl/>
        </w:rPr>
        <w:t xml:space="preserve"> </w:t>
      </w:r>
      <w:r>
        <w:rPr>
          <w:rFonts w:hint="cs"/>
          <w:rtl/>
        </w:rPr>
        <w:t>ההיתר</w:t>
      </w:r>
      <w:r w:rsidR="00D4510D">
        <w:rPr>
          <w:rFonts w:hint="cs"/>
          <w:rtl/>
        </w:rPr>
        <w:t xml:space="preserve"> </w:t>
      </w:r>
      <w:r>
        <w:rPr>
          <w:rFonts w:hint="cs"/>
          <w:rtl/>
        </w:rPr>
        <w:t>להכות</w:t>
      </w:r>
      <w:r w:rsidR="00D4510D">
        <w:rPr>
          <w:rFonts w:hint="cs"/>
          <w:rtl/>
        </w:rPr>
        <w:t xml:space="preserve"> </w:t>
      </w:r>
      <w:r>
        <w:rPr>
          <w:rFonts w:hint="cs"/>
          <w:rtl/>
        </w:rPr>
        <w:t>בנים</w:t>
      </w:r>
      <w:r w:rsidR="00D4510D">
        <w:rPr>
          <w:rFonts w:hint="cs"/>
          <w:rtl/>
        </w:rPr>
        <w:t xml:space="preserve"> </w:t>
      </w:r>
      <w:r>
        <w:rPr>
          <w:rFonts w:hint="cs"/>
          <w:rtl/>
        </w:rPr>
        <w:t>או</w:t>
      </w:r>
      <w:r w:rsidR="00D4510D">
        <w:rPr>
          <w:rFonts w:hint="cs"/>
          <w:rtl/>
        </w:rPr>
        <w:t xml:space="preserve"> </w:t>
      </w:r>
      <w:r>
        <w:rPr>
          <w:rFonts w:hint="cs"/>
          <w:rtl/>
        </w:rPr>
        <w:t>תלמידים</w:t>
      </w:r>
      <w:r w:rsidR="00D4510D">
        <w:rPr>
          <w:rFonts w:hint="cs"/>
          <w:rtl/>
        </w:rPr>
        <w:t xml:space="preserve"> </w:t>
      </w:r>
      <w:r>
        <w:rPr>
          <w:rFonts w:hint="cs"/>
          <w:rtl/>
        </w:rPr>
        <w:t>הוא</w:t>
      </w:r>
      <w:r w:rsidR="00D4510D">
        <w:rPr>
          <w:rFonts w:hint="cs"/>
          <w:rtl/>
        </w:rPr>
        <w:t xml:space="preserve"> </w:t>
      </w:r>
      <w:r>
        <w:rPr>
          <w:rFonts w:hint="cs"/>
          <w:rtl/>
        </w:rPr>
        <w:t>בתנאי</w:t>
      </w:r>
      <w:r w:rsidR="00D4510D">
        <w:rPr>
          <w:rFonts w:hint="cs"/>
          <w:rtl/>
        </w:rPr>
        <w:t xml:space="preserve"> </w:t>
      </w:r>
      <w:r>
        <w:rPr>
          <w:rFonts w:hint="cs"/>
          <w:rtl/>
        </w:rPr>
        <w:t>שיש</w:t>
      </w:r>
      <w:r w:rsidR="00D4510D">
        <w:rPr>
          <w:rFonts w:hint="cs"/>
          <w:rtl/>
        </w:rPr>
        <w:t xml:space="preserve"> </w:t>
      </w:r>
      <w:r>
        <w:rPr>
          <w:rFonts w:hint="cs"/>
          <w:rtl/>
        </w:rPr>
        <w:t>ידיעה</w:t>
      </w:r>
      <w:r w:rsidR="00D4510D">
        <w:rPr>
          <w:rFonts w:hint="cs"/>
          <w:rtl/>
        </w:rPr>
        <w:t xml:space="preserve"> </w:t>
      </w:r>
      <w:r>
        <w:rPr>
          <w:rFonts w:hint="cs"/>
          <w:rtl/>
        </w:rPr>
        <w:t>ברורה</w:t>
      </w:r>
      <w:r w:rsidR="00D4510D">
        <w:rPr>
          <w:rFonts w:hint="cs"/>
          <w:rtl/>
        </w:rPr>
        <w:t xml:space="preserve"> </w:t>
      </w:r>
      <w:r>
        <w:rPr>
          <w:rFonts w:hint="cs"/>
          <w:rtl/>
        </w:rPr>
        <w:t>לאב</w:t>
      </w:r>
      <w:r w:rsidR="00D4510D">
        <w:rPr>
          <w:rFonts w:hint="cs"/>
          <w:rtl/>
        </w:rPr>
        <w:t xml:space="preserve"> </w:t>
      </w:r>
      <w:r>
        <w:rPr>
          <w:rFonts w:hint="cs"/>
          <w:rtl/>
        </w:rPr>
        <w:t>או</w:t>
      </w:r>
      <w:r w:rsidR="00D4510D">
        <w:rPr>
          <w:rFonts w:hint="cs"/>
          <w:rtl/>
        </w:rPr>
        <w:t xml:space="preserve"> </w:t>
      </w:r>
      <w:r>
        <w:rPr>
          <w:rFonts w:hint="cs"/>
          <w:rtl/>
        </w:rPr>
        <w:t>לרב</w:t>
      </w:r>
      <w:r w:rsidR="00D4510D">
        <w:rPr>
          <w:rFonts w:hint="cs"/>
          <w:rtl/>
        </w:rPr>
        <w:t xml:space="preserve"> </w:t>
      </w:r>
      <w:r>
        <w:rPr>
          <w:rFonts w:hint="cs"/>
          <w:rtl/>
        </w:rPr>
        <w:t>כי</w:t>
      </w:r>
      <w:r w:rsidR="00D4510D">
        <w:rPr>
          <w:rFonts w:hint="cs"/>
          <w:rtl/>
        </w:rPr>
        <w:t xml:space="preserve"> </w:t>
      </w:r>
      <w:r>
        <w:rPr>
          <w:rFonts w:hint="cs"/>
          <w:rtl/>
        </w:rPr>
        <w:t>הבן</w:t>
      </w:r>
      <w:r w:rsidR="00D4510D">
        <w:rPr>
          <w:rFonts w:hint="cs"/>
          <w:rtl/>
        </w:rPr>
        <w:t xml:space="preserve"> </w:t>
      </w:r>
      <w:r>
        <w:rPr>
          <w:rFonts w:hint="cs"/>
          <w:rtl/>
        </w:rPr>
        <w:t>או</w:t>
      </w:r>
      <w:r w:rsidR="00D4510D">
        <w:rPr>
          <w:rFonts w:hint="cs"/>
          <w:rtl/>
        </w:rPr>
        <w:t xml:space="preserve"> </w:t>
      </w:r>
      <w:r>
        <w:rPr>
          <w:rFonts w:hint="cs"/>
          <w:rtl/>
        </w:rPr>
        <w:t>התלמיד</w:t>
      </w:r>
      <w:r w:rsidR="00D4510D">
        <w:rPr>
          <w:rFonts w:hint="cs"/>
          <w:rtl/>
        </w:rPr>
        <w:t xml:space="preserve"> </w:t>
      </w:r>
      <w:r>
        <w:rPr>
          <w:rFonts w:hint="cs"/>
          <w:rtl/>
        </w:rPr>
        <w:t>עשו</w:t>
      </w:r>
      <w:r w:rsidR="00D4510D">
        <w:rPr>
          <w:rFonts w:hint="cs"/>
          <w:rtl/>
        </w:rPr>
        <w:t xml:space="preserve"> </w:t>
      </w:r>
      <w:r>
        <w:rPr>
          <w:rFonts w:hint="cs"/>
          <w:rtl/>
        </w:rPr>
        <w:t>מעשה</w:t>
      </w:r>
      <w:r w:rsidR="00D4510D">
        <w:rPr>
          <w:rFonts w:hint="cs"/>
          <w:rtl/>
        </w:rPr>
        <w:t xml:space="preserve"> </w:t>
      </w:r>
      <w:r>
        <w:rPr>
          <w:rFonts w:hint="cs"/>
          <w:rtl/>
        </w:rPr>
        <w:t>המצריך</w:t>
      </w:r>
      <w:r w:rsidR="00D4510D">
        <w:rPr>
          <w:rFonts w:hint="cs"/>
          <w:rtl/>
        </w:rPr>
        <w:t xml:space="preserve"> </w:t>
      </w:r>
      <w:r>
        <w:rPr>
          <w:rFonts w:hint="cs"/>
          <w:rtl/>
        </w:rPr>
        <w:t>הכאה,</w:t>
      </w:r>
      <w:r w:rsidR="00D4510D">
        <w:rPr>
          <w:rFonts w:hint="cs"/>
          <w:rtl/>
        </w:rPr>
        <w:t xml:space="preserve"> </w:t>
      </w:r>
      <w:r>
        <w:rPr>
          <w:rFonts w:hint="cs"/>
          <w:rtl/>
        </w:rPr>
        <w:t>והתורה</w:t>
      </w:r>
      <w:r w:rsidR="00D4510D">
        <w:rPr>
          <w:rFonts w:hint="cs"/>
          <w:rtl/>
        </w:rPr>
        <w:t xml:space="preserve"> </w:t>
      </w:r>
      <w:r>
        <w:rPr>
          <w:rFonts w:hint="cs"/>
          <w:rtl/>
        </w:rPr>
        <w:t>סמכה</w:t>
      </w:r>
      <w:r w:rsidR="00D4510D">
        <w:rPr>
          <w:rFonts w:hint="cs"/>
          <w:rtl/>
        </w:rPr>
        <w:t xml:space="preserve"> </w:t>
      </w:r>
      <w:r>
        <w:rPr>
          <w:rFonts w:hint="cs"/>
          <w:rtl/>
        </w:rPr>
        <w:t>על</w:t>
      </w:r>
      <w:r w:rsidR="00D4510D">
        <w:rPr>
          <w:rFonts w:hint="cs"/>
          <w:rtl/>
        </w:rPr>
        <w:t xml:space="preserve"> </w:t>
      </w:r>
      <w:r>
        <w:rPr>
          <w:rFonts w:hint="cs"/>
          <w:rtl/>
        </w:rPr>
        <w:t>שיקול</w:t>
      </w:r>
      <w:r w:rsidR="00D4510D">
        <w:rPr>
          <w:rFonts w:hint="cs"/>
          <w:rtl/>
        </w:rPr>
        <w:t xml:space="preserve"> </w:t>
      </w:r>
      <w:r>
        <w:rPr>
          <w:rFonts w:hint="cs"/>
          <w:rtl/>
        </w:rPr>
        <w:t>דעתם</w:t>
      </w:r>
      <w:r w:rsidR="00D4510D">
        <w:rPr>
          <w:rFonts w:hint="cs"/>
          <w:rtl/>
        </w:rPr>
        <w:t xml:space="preserve"> </w:t>
      </w:r>
      <w:r>
        <w:rPr>
          <w:rFonts w:hint="cs"/>
          <w:rtl/>
        </w:rPr>
        <w:t>בזה</w:t>
      </w:r>
      <w:r>
        <w:rPr>
          <w:rFonts w:hint="cs"/>
        </w:rPr>
        <w:t>.</w:t>
      </w:r>
    </w:p>
    <w:p w:rsidR="00F80724" w:rsidRDefault="00F80724" w:rsidP="00077D26">
      <w:pPr>
        <w:pStyle w:val="a1"/>
        <w:rPr>
          <w:rtl/>
        </w:rPr>
      </w:pPr>
      <w:r>
        <w:rPr>
          <w:rFonts w:ascii="Times New Roman" w:hAnsi="Times New Roman" w:cs="Times New Roman"/>
          <w:b/>
          <w:bCs/>
        </w:rPr>
        <w:t>•</w:t>
      </w:r>
      <w:r w:rsidR="00D4510D">
        <w:rPr>
          <w:rFonts w:hint="cs"/>
          <w:b/>
          <w:bCs/>
          <w:rtl/>
        </w:rPr>
        <w:t xml:space="preserve"> </w:t>
      </w:r>
      <w:r>
        <w:rPr>
          <w:rFonts w:hint="cs"/>
          <w:b/>
          <w:bCs/>
          <w:rtl/>
        </w:rPr>
        <w:t>אסור</w:t>
      </w:r>
      <w:r w:rsidR="00D4510D">
        <w:rPr>
          <w:rFonts w:hint="cs"/>
          <w:b/>
          <w:bCs/>
          <w:rtl/>
        </w:rPr>
        <w:t xml:space="preserve"> </w:t>
      </w:r>
      <w:r>
        <w:rPr>
          <w:rFonts w:hint="cs"/>
          <w:b/>
          <w:bCs/>
          <w:rtl/>
        </w:rPr>
        <w:t>להכות</w:t>
      </w:r>
      <w:r w:rsidR="00D4510D">
        <w:rPr>
          <w:rFonts w:hint="cs"/>
          <w:b/>
          <w:bCs/>
          <w:rtl/>
        </w:rPr>
        <w:t xml:space="preserve"> </w:t>
      </w:r>
      <w:r>
        <w:rPr>
          <w:rFonts w:hint="cs"/>
          <w:b/>
          <w:bCs/>
          <w:rtl/>
        </w:rPr>
        <w:t>מתוך</w:t>
      </w:r>
      <w:r w:rsidR="00D4510D">
        <w:rPr>
          <w:rFonts w:hint="cs"/>
          <w:b/>
          <w:bCs/>
          <w:rtl/>
        </w:rPr>
        <w:t xml:space="preserve"> </w:t>
      </w:r>
      <w:r>
        <w:rPr>
          <w:rFonts w:hint="cs"/>
          <w:b/>
          <w:bCs/>
          <w:rtl/>
        </w:rPr>
        <w:t>כעס</w:t>
      </w:r>
      <w:r w:rsidR="00D4510D">
        <w:rPr>
          <w:rFonts w:hint="cs"/>
          <w:b/>
          <w:bCs/>
          <w:rtl/>
        </w:rPr>
        <w:t xml:space="preserve"> </w:t>
      </w:r>
      <w:r>
        <w:rPr>
          <w:rFonts w:hint="cs"/>
          <w:b/>
          <w:bCs/>
        </w:rPr>
        <w:t>-</w:t>
      </w:r>
      <w:r w:rsidR="00D4510D">
        <w:rPr>
          <w:rFonts w:hint="cs"/>
          <w:b/>
          <w:bCs/>
          <w:rtl/>
        </w:rPr>
        <w:t xml:space="preserve"> </w:t>
      </w:r>
      <w:r>
        <w:rPr>
          <w:rFonts w:hint="cs"/>
          <w:rtl/>
        </w:rPr>
        <w:t>בקובץ</w:t>
      </w:r>
      <w:r w:rsidR="00D4510D">
        <w:rPr>
          <w:rFonts w:hint="cs"/>
          <w:rtl/>
        </w:rPr>
        <w:t xml:space="preserve"> </w:t>
      </w:r>
      <w:r>
        <w:rPr>
          <w:rFonts w:hint="cs"/>
          <w:rtl/>
        </w:rPr>
        <w:t>בית</w:t>
      </w:r>
      <w:r w:rsidR="00D4510D">
        <w:rPr>
          <w:rFonts w:hint="cs"/>
          <w:rtl/>
        </w:rPr>
        <w:t xml:space="preserve"> </w:t>
      </w:r>
      <w:r>
        <w:rPr>
          <w:rFonts w:hint="cs"/>
          <w:rtl/>
        </w:rPr>
        <w:t>הלל</w:t>
      </w:r>
      <w:r w:rsidR="00D4510D">
        <w:rPr>
          <w:rFonts w:hint="cs"/>
          <w:rtl/>
        </w:rPr>
        <w:t xml:space="preserve"> </w:t>
      </w:r>
      <w:r>
        <w:rPr>
          <w:rFonts w:hint="cs"/>
          <w:rtl/>
        </w:rPr>
        <w:t>(ח</w:t>
      </w:r>
      <w:r>
        <w:rPr>
          <w:rFonts w:hint="cs"/>
        </w:rPr>
        <w:t>"</w:t>
      </w:r>
      <w:r>
        <w:rPr>
          <w:rFonts w:hint="cs"/>
          <w:rtl/>
        </w:rPr>
        <w:t>ה</w:t>
      </w:r>
      <w:r w:rsidR="00D4510D">
        <w:rPr>
          <w:rFonts w:hint="cs"/>
          <w:rtl/>
        </w:rPr>
        <w:t xml:space="preserve"> </w:t>
      </w:r>
      <w:r>
        <w:rPr>
          <w:rFonts w:hint="cs"/>
          <w:rtl/>
        </w:rPr>
        <w:t>עמ'</w:t>
      </w:r>
      <w:r w:rsidR="00D4510D">
        <w:rPr>
          <w:rFonts w:hint="cs"/>
          <w:rtl/>
        </w:rPr>
        <w:t xml:space="preserve"> </w:t>
      </w:r>
      <w:r>
        <w:rPr>
          <w:rFonts w:hint="cs"/>
          <w:rtl/>
        </w:rPr>
        <w:t>עה)</w:t>
      </w:r>
      <w:r w:rsidR="00D4510D">
        <w:rPr>
          <w:rFonts w:hint="cs"/>
          <w:rtl/>
        </w:rPr>
        <w:t xml:space="preserve"> </w:t>
      </w:r>
      <w:r>
        <w:rPr>
          <w:rFonts w:hint="cs"/>
          <w:rtl/>
        </w:rPr>
        <w:t>הובאו</w:t>
      </w:r>
      <w:r w:rsidR="00D4510D">
        <w:rPr>
          <w:rFonts w:hint="cs"/>
          <w:rtl/>
        </w:rPr>
        <w:t xml:space="preserve"> </w:t>
      </w:r>
      <w:r>
        <w:rPr>
          <w:rFonts w:hint="cs"/>
          <w:rtl/>
        </w:rPr>
        <w:t>דברי</w:t>
      </w:r>
      <w:r w:rsidR="00D4510D">
        <w:rPr>
          <w:rFonts w:hint="cs"/>
          <w:rtl/>
        </w:rPr>
        <w:t xml:space="preserve"> </w:t>
      </w:r>
      <w:r>
        <w:rPr>
          <w:rFonts w:hint="cs"/>
          <w:rtl/>
        </w:rPr>
        <w:t>כ</w:t>
      </w:r>
      <w:r>
        <w:rPr>
          <w:rFonts w:hint="cs"/>
        </w:rPr>
        <w:t>"</w:t>
      </w:r>
      <w:r>
        <w:rPr>
          <w:rFonts w:hint="cs"/>
          <w:rtl/>
        </w:rPr>
        <w:t>ק</w:t>
      </w:r>
      <w:r w:rsidR="00D4510D">
        <w:rPr>
          <w:rFonts w:hint="cs"/>
          <w:rtl/>
        </w:rPr>
        <w:t xml:space="preserve"> </w:t>
      </w:r>
      <w:r>
        <w:rPr>
          <w:rFonts w:hint="cs"/>
          <w:rtl/>
        </w:rPr>
        <w:t>האדמו</w:t>
      </w:r>
      <w:r>
        <w:rPr>
          <w:rFonts w:hint="cs"/>
        </w:rPr>
        <w:t>"</w:t>
      </w:r>
      <w:r>
        <w:rPr>
          <w:rFonts w:hint="cs"/>
          <w:rtl/>
        </w:rPr>
        <w:t>ר</w:t>
      </w:r>
      <w:r w:rsidR="00D4510D">
        <w:rPr>
          <w:rFonts w:hint="cs"/>
          <w:rtl/>
        </w:rPr>
        <w:t xml:space="preserve"> </w:t>
      </w:r>
      <w:r>
        <w:rPr>
          <w:rFonts w:hint="cs"/>
          <w:rtl/>
        </w:rPr>
        <w:t>רבי</w:t>
      </w:r>
      <w:r w:rsidR="00D4510D">
        <w:rPr>
          <w:rFonts w:hint="cs"/>
          <w:rtl/>
        </w:rPr>
        <w:t xml:space="preserve"> </w:t>
      </w:r>
      <w:r>
        <w:rPr>
          <w:rFonts w:hint="cs"/>
          <w:rtl/>
        </w:rPr>
        <w:t>שלום</w:t>
      </w:r>
      <w:r w:rsidR="00D4510D">
        <w:rPr>
          <w:rFonts w:hint="cs"/>
          <w:rtl/>
        </w:rPr>
        <w:t xml:space="preserve"> </w:t>
      </w:r>
      <w:r>
        <w:rPr>
          <w:rFonts w:hint="cs"/>
          <w:rtl/>
        </w:rPr>
        <w:t>נח</w:t>
      </w:r>
      <w:r w:rsidR="00D4510D">
        <w:rPr>
          <w:rFonts w:hint="cs"/>
          <w:rtl/>
        </w:rPr>
        <w:t xml:space="preserve"> </w:t>
      </w:r>
      <w:r>
        <w:rPr>
          <w:rFonts w:hint="cs"/>
          <w:rtl/>
        </w:rPr>
        <w:t>ברזובסקי</w:t>
      </w:r>
      <w:r w:rsidR="00D4510D">
        <w:rPr>
          <w:rFonts w:hint="cs"/>
          <w:rtl/>
        </w:rPr>
        <w:t xml:space="preserve"> </w:t>
      </w:r>
      <w:r>
        <w:rPr>
          <w:rFonts w:hint="cs"/>
          <w:rtl/>
        </w:rPr>
        <w:t>מסלונים</w:t>
      </w:r>
      <w:r w:rsidR="003A67B8">
        <w:rPr>
          <w:rFonts w:hint="cs"/>
          <w:rtl/>
        </w:rPr>
        <w:t>: "</w:t>
      </w:r>
      <w:r>
        <w:rPr>
          <w:rFonts w:hint="cs"/>
          <w:rtl/>
        </w:rPr>
        <w:t>בנוגע</w:t>
      </w:r>
      <w:r w:rsidR="00D4510D">
        <w:rPr>
          <w:rFonts w:hint="cs"/>
          <w:rtl/>
        </w:rPr>
        <w:t xml:space="preserve"> </w:t>
      </w:r>
      <w:r>
        <w:rPr>
          <w:rFonts w:hint="cs"/>
          <w:rtl/>
        </w:rPr>
        <w:t>לעונשים,</w:t>
      </w:r>
      <w:r w:rsidR="00D4510D">
        <w:rPr>
          <w:rFonts w:hint="cs"/>
          <w:rtl/>
        </w:rPr>
        <w:t xml:space="preserve"> </w:t>
      </w:r>
      <w:r>
        <w:rPr>
          <w:rFonts w:hint="cs"/>
          <w:rtl/>
        </w:rPr>
        <w:t>אי</w:t>
      </w:r>
      <w:r w:rsidR="00D4510D">
        <w:rPr>
          <w:rFonts w:hint="cs"/>
          <w:rtl/>
        </w:rPr>
        <w:t xml:space="preserve"> </w:t>
      </w:r>
      <w:r>
        <w:rPr>
          <w:rFonts w:hint="cs"/>
          <w:rtl/>
        </w:rPr>
        <w:t>אפשר</w:t>
      </w:r>
      <w:r w:rsidR="00D4510D">
        <w:rPr>
          <w:rFonts w:hint="cs"/>
          <w:rtl/>
        </w:rPr>
        <w:t xml:space="preserve"> </w:t>
      </w:r>
      <w:r>
        <w:rPr>
          <w:rFonts w:hint="cs"/>
          <w:rtl/>
        </w:rPr>
        <w:t>לומר</w:t>
      </w:r>
      <w:r w:rsidR="00D4510D">
        <w:rPr>
          <w:rFonts w:hint="cs"/>
          <w:rtl/>
        </w:rPr>
        <w:t xml:space="preserve"> </w:t>
      </w:r>
      <w:r>
        <w:rPr>
          <w:rFonts w:hint="cs"/>
          <w:rtl/>
        </w:rPr>
        <w:t>באופן</w:t>
      </w:r>
      <w:r w:rsidR="00D4510D">
        <w:rPr>
          <w:rFonts w:hint="cs"/>
          <w:rtl/>
        </w:rPr>
        <w:t xml:space="preserve"> </w:t>
      </w:r>
      <w:r>
        <w:rPr>
          <w:rFonts w:hint="cs"/>
          <w:rtl/>
        </w:rPr>
        <w:t>עקרוני</w:t>
      </w:r>
      <w:r w:rsidR="00D4510D">
        <w:rPr>
          <w:rFonts w:hint="cs"/>
          <w:rtl/>
        </w:rPr>
        <w:t xml:space="preserve"> </w:t>
      </w:r>
      <w:r>
        <w:rPr>
          <w:rFonts w:hint="cs"/>
          <w:rtl/>
        </w:rPr>
        <w:t>שאסור</w:t>
      </w:r>
      <w:r w:rsidR="00D4510D">
        <w:rPr>
          <w:rFonts w:hint="cs"/>
          <w:rtl/>
        </w:rPr>
        <w:t xml:space="preserve"> </w:t>
      </w:r>
      <w:r>
        <w:rPr>
          <w:rFonts w:hint="cs"/>
          <w:rtl/>
        </w:rPr>
        <w:t>להכות</w:t>
      </w:r>
      <w:r w:rsidR="00D4510D">
        <w:rPr>
          <w:rFonts w:hint="cs"/>
          <w:rtl/>
        </w:rPr>
        <w:t xml:space="preserve"> </w:t>
      </w:r>
      <w:r>
        <w:rPr>
          <w:rFonts w:hint="cs"/>
          <w:rtl/>
        </w:rPr>
        <w:t>תלמיד,</w:t>
      </w:r>
      <w:r w:rsidR="00D4510D">
        <w:rPr>
          <w:rFonts w:hint="cs"/>
          <w:rtl/>
        </w:rPr>
        <w:t xml:space="preserve"> </w:t>
      </w:r>
      <w:r>
        <w:rPr>
          <w:rFonts w:hint="cs"/>
          <w:rtl/>
        </w:rPr>
        <w:t>שהרי</w:t>
      </w:r>
      <w:r w:rsidR="00D4510D">
        <w:rPr>
          <w:rFonts w:hint="cs"/>
          <w:rtl/>
        </w:rPr>
        <w:t xml:space="preserve"> </w:t>
      </w:r>
      <w:r>
        <w:rPr>
          <w:rFonts w:hint="cs"/>
          <w:rtl/>
        </w:rPr>
        <w:t>החושך</w:t>
      </w:r>
      <w:r w:rsidR="00D4510D">
        <w:rPr>
          <w:rFonts w:hint="cs"/>
          <w:rtl/>
        </w:rPr>
        <w:t xml:space="preserve"> </w:t>
      </w:r>
      <w:r>
        <w:rPr>
          <w:rFonts w:hint="cs"/>
          <w:rtl/>
        </w:rPr>
        <w:t>שבטו</w:t>
      </w:r>
      <w:r w:rsidR="00D4510D">
        <w:rPr>
          <w:rFonts w:hint="cs"/>
          <w:rtl/>
        </w:rPr>
        <w:t xml:space="preserve"> </w:t>
      </w:r>
      <w:r>
        <w:rPr>
          <w:rFonts w:hint="cs"/>
          <w:rtl/>
        </w:rPr>
        <w:t>שונא</w:t>
      </w:r>
      <w:r w:rsidR="00D4510D">
        <w:rPr>
          <w:rFonts w:hint="cs"/>
          <w:rtl/>
        </w:rPr>
        <w:t xml:space="preserve"> </w:t>
      </w:r>
      <w:r>
        <w:rPr>
          <w:rFonts w:hint="cs"/>
          <w:rtl/>
        </w:rPr>
        <w:t>בנו</w:t>
      </w:r>
      <w:r w:rsidR="00D4510D">
        <w:rPr>
          <w:rFonts w:hint="cs"/>
          <w:rtl/>
        </w:rPr>
        <w:t xml:space="preserve"> </w:t>
      </w:r>
      <w:r>
        <w:rPr>
          <w:rFonts w:hint="cs"/>
          <w:rtl/>
        </w:rPr>
        <w:t>ולפעמים</w:t>
      </w:r>
      <w:r w:rsidR="00D4510D">
        <w:rPr>
          <w:rFonts w:hint="cs"/>
          <w:rtl/>
        </w:rPr>
        <w:t xml:space="preserve"> </w:t>
      </w:r>
      <w:r>
        <w:rPr>
          <w:rFonts w:hint="cs"/>
          <w:rtl/>
        </w:rPr>
        <w:t>צריך</w:t>
      </w:r>
      <w:r w:rsidR="00D4510D">
        <w:rPr>
          <w:rFonts w:hint="cs"/>
          <w:rtl/>
        </w:rPr>
        <w:t xml:space="preserve"> </w:t>
      </w:r>
      <w:r>
        <w:rPr>
          <w:rFonts w:hint="cs"/>
          <w:rtl/>
        </w:rPr>
        <w:t>גם</w:t>
      </w:r>
      <w:r w:rsidR="00D4510D">
        <w:rPr>
          <w:rFonts w:hint="cs"/>
          <w:rtl/>
        </w:rPr>
        <w:t xml:space="preserve"> </w:t>
      </w:r>
      <w:r>
        <w:rPr>
          <w:rFonts w:hint="cs"/>
          <w:rtl/>
        </w:rPr>
        <w:t>להכות.</w:t>
      </w:r>
      <w:r w:rsidR="00D4510D">
        <w:rPr>
          <w:rFonts w:hint="cs"/>
          <w:rtl/>
        </w:rPr>
        <w:t xml:space="preserve"> </w:t>
      </w:r>
      <w:r>
        <w:rPr>
          <w:rFonts w:hint="cs"/>
          <w:rtl/>
        </w:rPr>
        <w:t>אבל</w:t>
      </w:r>
      <w:r w:rsidR="00D4510D">
        <w:rPr>
          <w:rFonts w:hint="cs"/>
          <w:rtl/>
        </w:rPr>
        <w:t xml:space="preserve"> </w:t>
      </w:r>
      <w:r>
        <w:rPr>
          <w:rFonts w:hint="cs"/>
          <w:b/>
          <w:bCs/>
          <w:rtl/>
        </w:rPr>
        <w:t>הכלל</w:t>
      </w:r>
      <w:r w:rsidR="00D4510D">
        <w:rPr>
          <w:rFonts w:hint="cs"/>
          <w:b/>
          <w:bCs/>
          <w:rtl/>
        </w:rPr>
        <w:t xml:space="preserve"> </w:t>
      </w:r>
      <w:r>
        <w:rPr>
          <w:rFonts w:hint="cs"/>
          <w:b/>
          <w:bCs/>
          <w:rtl/>
        </w:rPr>
        <w:t>הוא</w:t>
      </w:r>
      <w:r w:rsidR="00D4510D">
        <w:rPr>
          <w:rFonts w:hint="cs"/>
          <w:b/>
          <w:bCs/>
          <w:rtl/>
        </w:rPr>
        <w:t xml:space="preserve"> </w:t>
      </w:r>
      <w:r>
        <w:rPr>
          <w:rFonts w:hint="cs"/>
          <w:b/>
          <w:bCs/>
          <w:rtl/>
        </w:rPr>
        <w:t>שאסור</w:t>
      </w:r>
      <w:r w:rsidR="00D4510D">
        <w:rPr>
          <w:rFonts w:hint="cs"/>
          <w:b/>
          <w:bCs/>
          <w:rtl/>
        </w:rPr>
        <w:t xml:space="preserve"> </w:t>
      </w:r>
      <w:r>
        <w:rPr>
          <w:rFonts w:hint="cs"/>
          <w:b/>
          <w:bCs/>
          <w:rtl/>
        </w:rPr>
        <w:t>להכות</w:t>
      </w:r>
      <w:r w:rsidR="00D4510D">
        <w:rPr>
          <w:rFonts w:hint="cs"/>
          <w:b/>
          <w:bCs/>
          <w:rtl/>
        </w:rPr>
        <w:t xml:space="preserve"> </w:t>
      </w:r>
      <w:r>
        <w:rPr>
          <w:rFonts w:hint="cs"/>
          <w:b/>
          <w:bCs/>
          <w:rtl/>
        </w:rPr>
        <w:t>מתוך</w:t>
      </w:r>
      <w:r w:rsidR="00D4510D">
        <w:rPr>
          <w:rFonts w:hint="cs"/>
          <w:b/>
          <w:bCs/>
          <w:rtl/>
        </w:rPr>
        <w:t xml:space="preserve"> </w:t>
      </w:r>
      <w:r>
        <w:rPr>
          <w:rFonts w:hint="cs"/>
          <w:b/>
          <w:bCs/>
          <w:rtl/>
        </w:rPr>
        <w:t>כעס</w:t>
      </w:r>
      <w:r>
        <w:rPr>
          <w:rFonts w:hint="cs"/>
        </w:rPr>
        <w:t>,</w:t>
      </w:r>
      <w:r w:rsidR="00D4510D">
        <w:rPr>
          <w:rFonts w:hint="cs"/>
          <w:rtl/>
        </w:rPr>
        <w:t xml:space="preserve"> </w:t>
      </w:r>
      <w:r>
        <w:rPr>
          <w:rFonts w:hint="cs"/>
          <w:rtl/>
        </w:rPr>
        <w:t>כי</w:t>
      </w:r>
      <w:r w:rsidR="00D4510D">
        <w:rPr>
          <w:rFonts w:hint="cs"/>
          <w:rtl/>
        </w:rPr>
        <w:t xml:space="preserve"> </w:t>
      </w:r>
      <w:r>
        <w:rPr>
          <w:rFonts w:hint="cs"/>
          <w:rtl/>
        </w:rPr>
        <w:t>כעס</w:t>
      </w:r>
      <w:r w:rsidR="00D4510D">
        <w:rPr>
          <w:rFonts w:hint="cs"/>
          <w:rtl/>
        </w:rPr>
        <w:t xml:space="preserve"> </w:t>
      </w:r>
      <w:r>
        <w:rPr>
          <w:rFonts w:hint="cs"/>
          <w:rtl/>
        </w:rPr>
        <w:t>מקורו</w:t>
      </w:r>
      <w:r w:rsidR="00D4510D">
        <w:rPr>
          <w:rFonts w:hint="cs"/>
          <w:rtl/>
        </w:rPr>
        <w:t xml:space="preserve"> </w:t>
      </w:r>
      <w:r>
        <w:rPr>
          <w:rFonts w:hint="cs"/>
          <w:rtl/>
        </w:rPr>
        <w:t>מהסטרא</w:t>
      </w:r>
      <w:r w:rsidR="00D4510D">
        <w:rPr>
          <w:rFonts w:hint="cs"/>
          <w:rtl/>
        </w:rPr>
        <w:t xml:space="preserve"> </w:t>
      </w:r>
      <w:r>
        <w:rPr>
          <w:rFonts w:hint="cs"/>
          <w:rtl/>
        </w:rPr>
        <w:t>אחרא,</w:t>
      </w:r>
      <w:r w:rsidR="00D4510D">
        <w:rPr>
          <w:rFonts w:hint="cs"/>
          <w:rtl/>
        </w:rPr>
        <w:t xml:space="preserve"> </w:t>
      </w:r>
      <w:r>
        <w:rPr>
          <w:rFonts w:hint="cs"/>
          <w:rtl/>
        </w:rPr>
        <w:t>וכשם</w:t>
      </w:r>
      <w:r w:rsidR="00D4510D">
        <w:rPr>
          <w:rFonts w:hint="cs"/>
          <w:rtl/>
        </w:rPr>
        <w:t xml:space="preserve"> </w:t>
      </w:r>
      <w:r>
        <w:rPr>
          <w:rFonts w:hint="cs"/>
          <w:rtl/>
        </w:rPr>
        <w:t>שמצוה</w:t>
      </w:r>
      <w:r w:rsidR="00D4510D">
        <w:rPr>
          <w:rFonts w:hint="cs"/>
          <w:rtl/>
        </w:rPr>
        <w:t xml:space="preserve"> </w:t>
      </w:r>
      <w:r>
        <w:rPr>
          <w:rFonts w:hint="cs"/>
          <w:rtl/>
        </w:rPr>
        <w:t>גוררת</w:t>
      </w:r>
      <w:r w:rsidR="00D4510D">
        <w:rPr>
          <w:rFonts w:hint="cs"/>
          <w:rtl/>
        </w:rPr>
        <w:t xml:space="preserve"> </w:t>
      </w:r>
      <w:r>
        <w:rPr>
          <w:rFonts w:hint="cs"/>
          <w:rtl/>
        </w:rPr>
        <w:t>מצוה</w:t>
      </w:r>
      <w:r w:rsidR="00D4510D">
        <w:rPr>
          <w:rFonts w:hint="cs"/>
          <w:rtl/>
        </w:rPr>
        <w:t xml:space="preserve"> </w:t>
      </w:r>
      <w:r>
        <w:rPr>
          <w:rFonts w:hint="cs"/>
          <w:rtl/>
        </w:rPr>
        <w:t>כך</w:t>
      </w:r>
      <w:r w:rsidR="00D4510D">
        <w:rPr>
          <w:rFonts w:hint="cs"/>
          <w:rtl/>
        </w:rPr>
        <w:t xml:space="preserve"> </w:t>
      </w:r>
      <w:r>
        <w:rPr>
          <w:rFonts w:hint="cs"/>
          <w:rtl/>
        </w:rPr>
        <w:t>עבירה</w:t>
      </w:r>
      <w:r w:rsidR="00D4510D">
        <w:rPr>
          <w:rFonts w:hint="cs"/>
          <w:rtl/>
        </w:rPr>
        <w:t xml:space="preserve"> </w:t>
      </w:r>
      <w:r>
        <w:rPr>
          <w:rFonts w:hint="cs"/>
          <w:rtl/>
        </w:rPr>
        <w:t>גוררת</w:t>
      </w:r>
      <w:r w:rsidR="00D4510D">
        <w:rPr>
          <w:rFonts w:hint="cs"/>
          <w:rtl/>
        </w:rPr>
        <w:t xml:space="preserve"> </w:t>
      </w:r>
      <w:r>
        <w:rPr>
          <w:rFonts w:hint="cs"/>
          <w:rtl/>
        </w:rPr>
        <w:t>עבירה,</w:t>
      </w:r>
      <w:r w:rsidR="00D4510D">
        <w:rPr>
          <w:rFonts w:hint="cs"/>
          <w:rtl/>
        </w:rPr>
        <w:t xml:space="preserve"> </w:t>
      </w:r>
      <w:r>
        <w:rPr>
          <w:rFonts w:hint="cs"/>
          <w:rtl/>
        </w:rPr>
        <w:t>ואם</w:t>
      </w:r>
      <w:r w:rsidR="00D4510D">
        <w:rPr>
          <w:rFonts w:hint="cs"/>
          <w:rtl/>
        </w:rPr>
        <w:t xml:space="preserve"> </w:t>
      </w:r>
      <w:r>
        <w:rPr>
          <w:rFonts w:hint="cs"/>
          <w:rtl/>
        </w:rPr>
        <w:t>כועס</w:t>
      </w:r>
      <w:r w:rsidR="00D4510D">
        <w:rPr>
          <w:rFonts w:hint="cs"/>
          <w:rtl/>
        </w:rPr>
        <w:t xml:space="preserve"> </w:t>
      </w:r>
      <w:r>
        <w:rPr>
          <w:rFonts w:hint="cs"/>
          <w:rtl/>
        </w:rPr>
        <w:t>ובא</w:t>
      </w:r>
      <w:r w:rsidR="00D4510D">
        <w:rPr>
          <w:rFonts w:hint="cs"/>
          <w:rtl/>
        </w:rPr>
        <w:t xml:space="preserve"> </w:t>
      </w:r>
      <w:r>
        <w:rPr>
          <w:rFonts w:hint="cs"/>
          <w:rtl/>
        </w:rPr>
        <w:t>להשקיט</w:t>
      </w:r>
      <w:r w:rsidR="00D4510D">
        <w:rPr>
          <w:rFonts w:hint="cs"/>
          <w:rtl/>
        </w:rPr>
        <w:t xml:space="preserve"> </w:t>
      </w:r>
      <w:r>
        <w:rPr>
          <w:rFonts w:hint="cs"/>
          <w:rtl/>
        </w:rPr>
        <w:t>כעסו</w:t>
      </w:r>
      <w:r w:rsidR="00D4510D">
        <w:rPr>
          <w:rFonts w:hint="cs"/>
          <w:rtl/>
        </w:rPr>
        <w:t xml:space="preserve"> </w:t>
      </w:r>
      <w:r>
        <w:rPr>
          <w:rFonts w:hint="cs"/>
          <w:rtl/>
        </w:rPr>
        <w:t>על</w:t>
      </w:r>
      <w:r w:rsidR="00D4510D">
        <w:rPr>
          <w:rFonts w:hint="cs"/>
          <w:rtl/>
        </w:rPr>
        <w:t xml:space="preserve"> </w:t>
      </w:r>
      <w:r>
        <w:rPr>
          <w:rFonts w:hint="cs"/>
          <w:rtl/>
        </w:rPr>
        <w:t>התלמיד,</w:t>
      </w:r>
      <w:r w:rsidR="00D4510D">
        <w:rPr>
          <w:rFonts w:hint="cs"/>
          <w:rtl/>
        </w:rPr>
        <w:t xml:space="preserve"> </w:t>
      </w:r>
      <w:r>
        <w:rPr>
          <w:rFonts w:hint="cs"/>
          <w:rtl/>
        </w:rPr>
        <w:t>הרי</w:t>
      </w:r>
      <w:r w:rsidR="00D4510D">
        <w:rPr>
          <w:rFonts w:hint="cs"/>
          <w:rtl/>
        </w:rPr>
        <w:t xml:space="preserve"> </w:t>
      </w:r>
      <w:r>
        <w:rPr>
          <w:rFonts w:hint="cs"/>
          <w:rtl/>
        </w:rPr>
        <w:t>זה</w:t>
      </w:r>
      <w:r w:rsidR="00D4510D">
        <w:rPr>
          <w:rFonts w:hint="cs"/>
          <w:rtl/>
        </w:rPr>
        <w:t xml:space="preserve"> </w:t>
      </w:r>
      <w:r>
        <w:rPr>
          <w:rFonts w:hint="cs"/>
          <w:rtl/>
        </w:rPr>
        <w:t>מעשה</w:t>
      </w:r>
      <w:r w:rsidR="00D4510D">
        <w:rPr>
          <w:rFonts w:hint="cs"/>
          <w:rtl/>
        </w:rPr>
        <w:t xml:space="preserve"> </w:t>
      </w:r>
      <w:r>
        <w:rPr>
          <w:rFonts w:hint="cs"/>
          <w:rtl/>
        </w:rPr>
        <w:t>רע</w:t>
      </w:r>
      <w:r w:rsidR="00D4510D">
        <w:rPr>
          <w:rFonts w:hint="cs"/>
          <w:rtl/>
        </w:rPr>
        <w:t xml:space="preserve"> </w:t>
      </w:r>
      <w:r>
        <w:rPr>
          <w:rFonts w:hint="cs"/>
          <w:rtl/>
        </w:rPr>
        <w:t>שלא</w:t>
      </w:r>
      <w:r w:rsidR="00D4510D">
        <w:rPr>
          <w:rFonts w:hint="cs"/>
          <w:rtl/>
        </w:rPr>
        <w:t xml:space="preserve"> </w:t>
      </w:r>
      <w:r>
        <w:rPr>
          <w:rFonts w:hint="cs"/>
          <w:rtl/>
        </w:rPr>
        <w:t>יכול</w:t>
      </w:r>
      <w:r w:rsidR="00D4510D">
        <w:rPr>
          <w:rFonts w:hint="cs"/>
          <w:rtl/>
        </w:rPr>
        <w:t xml:space="preserve"> </w:t>
      </w:r>
      <w:r>
        <w:rPr>
          <w:rFonts w:hint="cs"/>
          <w:rtl/>
        </w:rPr>
        <w:t>לצאת</w:t>
      </w:r>
      <w:r w:rsidR="00D4510D">
        <w:rPr>
          <w:rFonts w:hint="cs"/>
          <w:rtl/>
        </w:rPr>
        <w:t xml:space="preserve"> </w:t>
      </w:r>
      <w:r>
        <w:rPr>
          <w:rFonts w:hint="cs"/>
          <w:rtl/>
        </w:rPr>
        <w:t>דבר</w:t>
      </w:r>
      <w:r w:rsidR="00D4510D">
        <w:rPr>
          <w:rFonts w:hint="cs"/>
          <w:rtl/>
        </w:rPr>
        <w:t xml:space="preserve"> </w:t>
      </w:r>
      <w:r>
        <w:rPr>
          <w:rFonts w:hint="cs"/>
          <w:rtl/>
        </w:rPr>
        <w:t>טוב</w:t>
      </w:r>
      <w:r w:rsidR="003A67B8">
        <w:rPr>
          <w:rFonts w:hint="cs"/>
          <w:rtl/>
        </w:rPr>
        <w:t>"</w:t>
      </w:r>
      <w:r>
        <w:rPr>
          <w:rFonts w:hint="cs"/>
        </w:rPr>
        <w:t>.</w:t>
      </w:r>
    </w:p>
    <w:p w:rsidR="00F80724" w:rsidRDefault="00F80724" w:rsidP="00077D26">
      <w:pPr>
        <w:pStyle w:val="a1"/>
        <w:rPr>
          <w:rtl/>
        </w:rPr>
      </w:pPr>
      <w:r>
        <w:rPr>
          <w:rFonts w:hint="cs"/>
          <w:rtl/>
        </w:rPr>
        <w:t>וכן</w:t>
      </w:r>
      <w:r w:rsidR="00D4510D">
        <w:rPr>
          <w:rFonts w:hint="cs"/>
          <w:rtl/>
        </w:rPr>
        <w:t xml:space="preserve"> </w:t>
      </w:r>
      <w:r>
        <w:rPr>
          <w:rFonts w:hint="cs"/>
          <w:rtl/>
        </w:rPr>
        <w:t>נקט</w:t>
      </w:r>
      <w:r w:rsidR="00D4510D">
        <w:rPr>
          <w:rFonts w:hint="cs"/>
          <w:rtl/>
        </w:rPr>
        <w:t xml:space="preserve"> </w:t>
      </w:r>
      <w:r>
        <w:rPr>
          <w:rFonts w:hint="cs"/>
          <w:rtl/>
        </w:rPr>
        <w:t>האגרות</w:t>
      </w:r>
      <w:r w:rsidR="00D4510D">
        <w:rPr>
          <w:rFonts w:hint="cs"/>
          <w:rtl/>
        </w:rPr>
        <w:t xml:space="preserve"> </w:t>
      </w:r>
      <w:r>
        <w:rPr>
          <w:rFonts w:hint="cs"/>
          <w:rtl/>
        </w:rPr>
        <w:t>משה</w:t>
      </w:r>
      <w:r w:rsidR="00D4510D">
        <w:rPr>
          <w:rFonts w:hint="cs"/>
          <w:rtl/>
        </w:rPr>
        <w:t xml:space="preserve"> </w:t>
      </w:r>
      <w:r>
        <w:rPr>
          <w:rFonts w:hint="cs"/>
          <w:rtl/>
        </w:rPr>
        <w:t>בסוף</w:t>
      </w:r>
      <w:r w:rsidR="00D4510D">
        <w:rPr>
          <w:rFonts w:hint="cs"/>
          <w:rtl/>
        </w:rPr>
        <w:t xml:space="preserve"> </w:t>
      </w:r>
      <w:r>
        <w:rPr>
          <w:rFonts w:hint="cs"/>
          <w:rtl/>
        </w:rPr>
        <w:t>דבריו</w:t>
      </w:r>
      <w:r w:rsidR="00D4510D">
        <w:rPr>
          <w:rFonts w:hint="cs"/>
          <w:rtl/>
        </w:rPr>
        <w:t xml:space="preserve"> </w:t>
      </w:r>
      <w:r>
        <w:rPr>
          <w:rFonts w:hint="cs"/>
          <w:rtl/>
        </w:rPr>
        <w:t>המובאים</w:t>
      </w:r>
      <w:r w:rsidR="00D4510D">
        <w:rPr>
          <w:rFonts w:hint="cs"/>
          <w:rtl/>
        </w:rPr>
        <w:t xml:space="preserve"> </w:t>
      </w:r>
      <w:r>
        <w:rPr>
          <w:rFonts w:hint="cs"/>
          <w:rtl/>
        </w:rPr>
        <w:t>לעיל</w:t>
      </w:r>
      <w:r w:rsidR="003A67B8">
        <w:rPr>
          <w:rFonts w:hint="cs"/>
          <w:rtl/>
        </w:rPr>
        <w:t>: "</w:t>
      </w:r>
      <w:r>
        <w:rPr>
          <w:rFonts w:hint="cs"/>
          <w:rtl/>
        </w:rPr>
        <w:t>וכשיודע</w:t>
      </w:r>
      <w:r w:rsidR="00D4510D">
        <w:rPr>
          <w:rFonts w:hint="cs"/>
          <w:rtl/>
        </w:rPr>
        <w:t xml:space="preserve"> </w:t>
      </w:r>
      <w:r>
        <w:rPr>
          <w:rFonts w:hint="cs"/>
          <w:rtl/>
        </w:rPr>
        <w:t>בבירור</w:t>
      </w:r>
      <w:r w:rsidR="00D4510D">
        <w:rPr>
          <w:rFonts w:hint="cs"/>
          <w:rtl/>
        </w:rPr>
        <w:t xml:space="preserve"> </w:t>
      </w:r>
      <w:r>
        <w:rPr>
          <w:rFonts w:hint="cs"/>
          <w:rtl/>
        </w:rPr>
        <w:t>ויראה</w:t>
      </w:r>
      <w:r w:rsidR="00D4510D">
        <w:rPr>
          <w:rFonts w:hint="cs"/>
          <w:rtl/>
        </w:rPr>
        <w:t xml:space="preserve"> </w:t>
      </w:r>
      <w:r>
        <w:rPr>
          <w:rFonts w:hint="cs"/>
          <w:rtl/>
        </w:rPr>
        <w:t>שיש</w:t>
      </w:r>
      <w:r w:rsidR="00D4510D">
        <w:rPr>
          <w:rFonts w:hint="cs"/>
          <w:rtl/>
        </w:rPr>
        <w:t xml:space="preserve"> </w:t>
      </w:r>
      <w:r>
        <w:rPr>
          <w:rFonts w:hint="cs"/>
          <w:rtl/>
        </w:rPr>
        <w:t>צורך</w:t>
      </w:r>
      <w:r w:rsidR="00D4510D">
        <w:rPr>
          <w:rFonts w:hint="cs"/>
          <w:rtl/>
        </w:rPr>
        <w:t xml:space="preserve"> </w:t>
      </w:r>
      <w:r>
        <w:rPr>
          <w:rFonts w:hint="cs"/>
          <w:rtl/>
        </w:rPr>
        <w:t>לענשו</w:t>
      </w:r>
      <w:r>
        <w:rPr>
          <w:rFonts w:hint="cs"/>
        </w:rPr>
        <w:t>,</w:t>
      </w:r>
      <w:r w:rsidR="00D4510D">
        <w:rPr>
          <w:rFonts w:hint="cs"/>
          <w:rtl/>
        </w:rPr>
        <w:t xml:space="preserve"> </w:t>
      </w:r>
      <w:r>
        <w:rPr>
          <w:rFonts w:hint="cs"/>
          <w:b/>
          <w:bCs/>
          <w:rtl/>
        </w:rPr>
        <w:t>רשאי</w:t>
      </w:r>
      <w:r w:rsidR="00D4510D">
        <w:rPr>
          <w:rFonts w:hint="cs"/>
          <w:b/>
          <w:bCs/>
          <w:rtl/>
        </w:rPr>
        <w:t xml:space="preserve"> </w:t>
      </w:r>
      <w:r>
        <w:rPr>
          <w:rFonts w:hint="cs"/>
          <w:b/>
          <w:bCs/>
          <w:rtl/>
        </w:rPr>
        <w:t>לענשו</w:t>
      </w:r>
      <w:r w:rsidR="00D4510D">
        <w:rPr>
          <w:rFonts w:hint="cs"/>
          <w:rtl/>
        </w:rPr>
        <w:t xml:space="preserve"> </w:t>
      </w:r>
      <w:r>
        <w:rPr>
          <w:rFonts w:hint="cs"/>
          <w:b/>
          <w:bCs/>
          <w:rtl/>
        </w:rPr>
        <w:t>בישוב</w:t>
      </w:r>
      <w:r w:rsidR="00D4510D">
        <w:rPr>
          <w:rFonts w:hint="cs"/>
          <w:b/>
          <w:bCs/>
          <w:rtl/>
        </w:rPr>
        <w:t xml:space="preserve"> </w:t>
      </w:r>
      <w:r>
        <w:rPr>
          <w:rFonts w:hint="cs"/>
          <w:b/>
          <w:bCs/>
          <w:rtl/>
        </w:rPr>
        <w:t>הדעת</w:t>
      </w:r>
      <w:r w:rsidR="00D4510D">
        <w:rPr>
          <w:rFonts w:hint="cs"/>
          <w:b/>
          <w:bCs/>
          <w:rtl/>
        </w:rPr>
        <w:t xml:space="preserve"> </w:t>
      </w:r>
      <w:r>
        <w:rPr>
          <w:rFonts w:hint="cs"/>
          <w:b/>
          <w:bCs/>
          <w:rtl/>
        </w:rPr>
        <w:t>ולא</w:t>
      </w:r>
      <w:r w:rsidR="00D4510D">
        <w:rPr>
          <w:rFonts w:hint="cs"/>
          <w:b/>
          <w:bCs/>
          <w:rtl/>
        </w:rPr>
        <w:t xml:space="preserve"> </w:t>
      </w:r>
      <w:r>
        <w:rPr>
          <w:rFonts w:hint="cs"/>
          <w:b/>
          <w:bCs/>
          <w:rtl/>
        </w:rPr>
        <w:t>בכעס</w:t>
      </w:r>
      <w:r w:rsidR="00D4510D">
        <w:rPr>
          <w:rFonts w:hint="cs"/>
          <w:b/>
          <w:bCs/>
          <w:rtl/>
        </w:rPr>
        <w:t xml:space="preserve"> </w:t>
      </w:r>
      <w:r>
        <w:rPr>
          <w:rFonts w:hint="cs"/>
          <w:b/>
          <w:bCs/>
          <w:rtl/>
        </w:rPr>
        <w:t>ורוגזה</w:t>
      </w:r>
      <w:r>
        <w:rPr>
          <w:rFonts w:hint="cs"/>
        </w:rPr>
        <w:t>".</w:t>
      </w:r>
    </w:p>
    <w:p w:rsidR="00F80724" w:rsidRDefault="00F80724" w:rsidP="00077D26">
      <w:pPr>
        <w:pStyle w:val="a1"/>
        <w:rPr>
          <w:rtl/>
        </w:rPr>
      </w:pPr>
      <w:r>
        <w:rPr>
          <w:rFonts w:ascii="Times New Roman" w:hAnsi="Times New Roman" w:cs="Times New Roman"/>
          <w:b/>
          <w:bCs/>
        </w:rPr>
        <w:t>•</w:t>
      </w:r>
      <w:r w:rsidR="00D4510D">
        <w:rPr>
          <w:rFonts w:hint="cs"/>
          <w:b/>
          <w:bCs/>
          <w:rtl/>
        </w:rPr>
        <w:t xml:space="preserve"> </w:t>
      </w:r>
      <w:r>
        <w:rPr>
          <w:rFonts w:hint="cs"/>
          <w:b/>
          <w:bCs/>
          <w:rtl/>
        </w:rPr>
        <w:t>הכאה</w:t>
      </w:r>
      <w:r w:rsidR="00D4510D">
        <w:rPr>
          <w:rFonts w:hint="cs"/>
          <w:b/>
          <w:bCs/>
          <w:rtl/>
        </w:rPr>
        <w:t xml:space="preserve"> </w:t>
      </w:r>
      <w:r>
        <w:rPr>
          <w:rFonts w:hint="cs"/>
          <w:b/>
          <w:bCs/>
          <w:rtl/>
        </w:rPr>
        <w:t>מעט</w:t>
      </w:r>
      <w:r w:rsidR="00D4510D">
        <w:rPr>
          <w:rFonts w:hint="cs"/>
          <w:b/>
          <w:bCs/>
          <w:rtl/>
        </w:rPr>
        <w:t xml:space="preserve"> </w:t>
      </w:r>
      <w:r>
        <w:rPr>
          <w:rFonts w:hint="cs"/>
          <w:b/>
          <w:bCs/>
          <w:rtl/>
        </w:rPr>
        <w:t>מעט</w:t>
      </w:r>
      <w:r w:rsidR="00D4510D">
        <w:rPr>
          <w:rFonts w:hint="cs"/>
          <w:b/>
          <w:bCs/>
          <w:rtl/>
        </w:rPr>
        <w:t xml:space="preserve"> </w:t>
      </w:r>
      <w:r>
        <w:rPr>
          <w:rFonts w:hint="cs"/>
          <w:b/>
          <w:bCs/>
        </w:rPr>
        <w:t>-</w:t>
      </w:r>
      <w:r w:rsidR="00D4510D">
        <w:rPr>
          <w:rFonts w:hint="cs"/>
          <w:b/>
          <w:bCs/>
          <w:rtl/>
        </w:rPr>
        <w:t xml:space="preserve"> </w:t>
      </w:r>
      <w:r>
        <w:rPr>
          <w:rFonts w:hint="cs"/>
          <w:rtl/>
        </w:rPr>
        <w:t>על</w:t>
      </w:r>
      <w:r w:rsidR="00D4510D">
        <w:rPr>
          <w:rFonts w:hint="cs"/>
          <w:rtl/>
        </w:rPr>
        <w:t xml:space="preserve"> </w:t>
      </w:r>
      <w:r>
        <w:rPr>
          <w:rFonts w:hint="cs"/>
          <w:rtl/>
        </w:rPr>
        <w:t>הפסוק</w:t>
      </w:r>
      <w:r w:rsidR="00D4510D">
        <w:rPr>
          <w:rFonts w:hint="cs"/>
          <w:rtl/>
        </w:rPr>
        <w:t xml:space="preserve"> </w:t>
      </w:r>
      <w:r>
        <w:rPr>
          <w:rFonts w:hint="cs"/>
          <w:rtl/>
        </w:rPr>
        <w:t>בספר</w:t>
      </w:r>
      <w:r w:rsidR="00D4510D">
        <w:rPr>
          <w:rFonts w:hint="cs"/>
          <w:rtl/>
        </w:rPr>
        <w:t xml:space="preserve"> </w:t>
      </w:r>
      <w:r>
        <w:rPr>
          <w:rFonts w:hint="cs"/>
          <w:rtl/>
        </w:rPr>
        <w:t>משלי</w:t>
      </w:r>
      <w:r w:rsidR="00D4510D">
        <w:rPr>
          <w:rFonts w:hint="cs"/>
          <w:rtl/>
        </w:rPr>
        <w:t xml:space="preserve"> </w:t>
      </w:r>
      <w:r>
        <w:rPr>
          <w:rFonts w:hint="cs"/>
          <w:rtl/>
        </w:rPr>
        <w:t>(יט,</w:t>
      </w:r>
      <w:r w:rsidR="00D4510D">
        <w:rPr>
          <w:rFonts w:hint="cs"/>
          <w:rtl/>
        </w:rPr>
        <w:t xml:space="preserve"> </w:t>
      </w:r>
      <w:r>
        <w:rPr>
          <w:rFonts w:hint="cs"/>
          <w:rtl/>
        </w:rPr>
        <w:t>יח-יט</w:t>
      </w:r>
      <w:r w:rsidR="003A67B8">
        <w:rPr>
          <w:rFonts w:hint="cs"/>
          <w:rtl/>
        </w:rPr>
        <w:t xml:space="preserve">) </w:t>
      </w:r>
      <w:r>
        <w:rPr>
          <w:rFonts w:hint="cs"/>
        </w:rPr>
        <w:t>"</w:t>
      </w:r>
      <w:r>
        <w:rPr>
          <w:rFonts w:hint="cs"/>
          <w:rtl/>
        </w:rPr>
        <w:t>יַסֵּר</w:t>
      </w:r>
      <w:r w:rsidR="00D4510D">
        <w:rPr>
          <w:rFonts w:hint="cs"/>
          <w:rtl/>
        </w:rPr>
        <w:t xml:space="preserve"> </w:t>
      </w:r>
      <w:r>
        <w:rPr>
          <w:rFonts w:hint="cs"/>
          <w:rtl/>
        </w:rPr>
        <w:t>בִּנְךָ</w:t>
      </w:r>
      <w:r w:rsidR="00D4510D">
        <w:rPr>
          <w:rFonts w:hint="cs"/>
          <w:rtl/>
        </w:rPr>
        <w:t xml:space="preserve"> </w:t>
      </w:r>
      <w:r>
        <w:rPr>
          <w:rFonts w:hint="cs"/>
          <w:rtl/>
        </w:rPr>
        <w:t>כִּי</w:t>
      </w:r>
      <w:r w:rsidR="00D4510D">
        <w:rPr>
          <w:rFonts w:hint="cs"/>
          <w:rtl/>
        </w:rPr>
        <w:t xml:space="preserve"> </w:t>
      </w:r>
      <w:r>
        <w:rPr>
          <w:rFonts w:hint="cs"/>
          <w:rtl/>
        </w:rPr>
        <w:t>יֵשׁ</w:t>
      </w:r>
      <w:r w:rsidR="00D4510D">
        <w:rPr>
          <w:rFonts w:hint="cs"/>
          <w:rtl/>
        </w:rPr>
        <w:t xml:space="preserve"> </w:t>
      </w:r>
      <w:r>
        <w:rPr>
          <w:rFonts w:hint="cs"/>
          <w:rtl/>
        </w:rPr>
        <w:t>תִּקְוָה</w:t>
      </w:r>
      <w:r w:rsidR="00D4510D">
        <w:rPr>
          <w:rFonts w:hint="cs"/>
          <w:rtl/>
        </w:rPr>
        <w:t xml:space="preserve"> </w:t>
      </w:r>
      <w:r>
        <w:rPr>
          <w:rFonts w:hint="cs"/>
          <w:rtl/>
        </w:rPr>
        <w:t>וְאֶל</w:t>
      </w:r>
      <w:r w:rsidR="00D4510D">
        <w:rPr>
          <w:rFonts w:hint="cs"/>
          <w:rtl/>
        </w:rPr>
        <w:t xml:space="preserve"> </w:t>
      </w:r>
      <w:r>
        <w:rPr>
          <w:rFonts w:hint="cs"/>
          <w:rtl/>
        </w:rPr>
        <w:t>הֲמִיתוֹ</w:t>
      </w:r>
      <w:r w:rsidR="00D4510D">
        <w:rPr>
          <w:rFonts w:hint="cs"/>
          <w:rtl/>
        </w:rPr>
        <w:t xml:space="preserve"> </w:t>
      </w:r>
      <w:r>
        <w:rPr>
          <w:rFonts w:hint="cs"/>
          <w:rtl/>
        </w:rPr>
        <w:t>אַל</w:t>
      </w:r>
      <w:r w:rsidR="00D4510D">
        <w:rPr>
          <w:rFonts w:hint="cs"/>
          <w:rtl/>
        </w:rPr>
        <w:t xml:space="preserve"> </w:t>
      </w:r>
      <w:r>
        <w:rPr>
          <w:rFonts w:hint="cs"/>
          <w:rtl/>
        </w:rPr>
        <w:t>תִּשָּׂא</w:t>
      </w:r>
      <w:r w:rsidR="00D4510D">
        <w:rPr>
          <w:rFonts w:hint="cs"/>
          <w:rtl/>
        </w:rPr>
        <w:t xml:space="preserve"> </w:t>
      </w:r>
      <w:r>
        <w:rPr>
          <w:rFonts w:hint="cs"/>
          <w:rtl/>
        </w:rPr>
        <w:t>נַפְשֶׁךָ,</w:t>
      </w:r>
      <w:r w:rsidR="00D4510D">
        <w:rPr>
          <w:rFonts w:hint="cs"/>
          <w:rtl/>
        </w:rPr>
        <w:t xml:space="preserve"> </w:t>
      </w:r>
      <w:r>
        <w:rPr>
          <w:rFonts w:hint="cs"/>
          <w:rtl/>
        </w:rPr>
        <w:t>גְּדָל</w:t>
      </w:r>
      <w:r w:rsidR="00D4510D">
        <w:rPr>
          <w:rFonts w:hint="cs"/>
          <w:rtl/>
        </w:rPr>
        <w:t xml:space="preserve"> </w:t>
      </w:r>
      <w:r>
        <w:rPr>
          <w:rFonts w:hint="cs"/>
          <w:rtl/>
        </w:rPr>
        <w:t>חֵמָה</w:t>
      </w:r>
      <w:r w:rsidR="00D4510D">
        <w:rPr>
          <w:rFonts w:hint="cs"/>
          <w:rtl/>
        </w:rPr>
        <w:t xml:space="preserve"> </w:t>
      </w:r>
      <w:r>
        <w:rPr>
          <w:rFonts w:hint="cs"/>
          <w:rtl/>
        </w:rPr>
        <w:t>נֹשֵׂא</w:t>
      </w:r>
      <w:r w:rsidR="00D4510D">
        <w:rPr>
          <w:rFonts w:hint="cs"/>
          <w:rtl/>
        </w:rPr>
        <w:t xml:space="preserve"> </w:t>
      </w:r>
      <w:r>
        <w:rPr>
          <w:rFonts w:hint="cs"/>
          <w:rtl/>
        </w:rPr>
        <w:t>עֹנֶשׁ</w:t>
      </w:r>
      <w:r w:rsidR="00D4510D">
        <w:rPr>
          <w:rFonts w:hint="cs"/>
          <w:rtl/>
        </w:rPr>
        <w:t xml:space="preserve"> </w:t>
      </w:r>
      <w:r>
        <w:rPr>
          <w:rFonts w:hint="cs"/>
          <w:rtl/>
        </w:rPr>
        <w:t>כִּי</w:t>
      </w:r>
      <w:r w:rsidR="00D4510D">
        <w:rPr>
          <w:rFonts w:hint="cs"/>
          <w:rtl/>
        </w:rPr>
        <w:t xml:space="preserve"> </w:t>
      </w:r>
      <w:r>
        <w:rPr>
          <w:rFonts w:hint="cs"/>
          <w:rtl/>
        </w:rPr>
        <w:t>אִם</w:t>
      </w:r>
      <w:r w:rsidR="00D4510D">
        <w:rPr>
          <w:rFonts w:hint="cs"/>
          <w:rtl/>
        </w:rPr>
        <w:t xml:space="preserve"> </w:t>
      </w:r>
      <w:r>
        <w:rPr>
          <w:rFonts w:hint="cs"/>
          <w:rtl/>
        </w:rPr>
        <w:t>תַּצִּיל</w:t>
      </w:r>
      <w:r w:rsidR="00D4510D">
        <w:rPr>
          <w:rFonts w:hint="cs"/>
          <w:rtl/>
        </w:rPr>
        <w:t xml:space="preserve"> </w:t>
      </w:r>
      <w:r>
        <w:rPr>
          <w:rFonts w:hint="cs"/>
          <w:rtl/>
        </w:rPr>
        <w:t>וְעוֹד</w:t>
      </w:r>
      <w:r w:rsidR="00D4510D">
        <w:rPr>
          <w:rFonts w:hint="cs"/>
          <w:rtl/>
        </w:rPr>
        <w:t xml:space="preserve"> </w:t>
      </w:r>
      <w:r>
        <w:rPr>
          <w:rFonts w:hint="cs"/>
          <w:rtl/>
        </w:rPr>
        <w:t>תּוֹסִף</w:t>
      </w:r>
      <w:r>
        <w:rPr>
          <w:rFonts w:hint="cs"/>
        </w:rPr>
        <w:t>",</w:t>
      </w:r>
      <w:r w:rsidR="00D4510D">
        <w:rPr>
          <w:rFonts w:hint="cs"/>
          <w:rtl/>
        </w:rPr>
        <w:t xml:space="preserve"> </w:t>
      </w:r>
      <w:r>
        <w:rPr>
          <w:rFonts w:hint="cs"/>
          <w:rtl/>
        </w:rPr>
        <w:t>כתב</w:t>
      </w:r>
      <w:r w:rsidR="00D4510D">
        <w:rPr>
          <w:rFonts w:hint="cs"/>
          <w:rtl/>
        </w:rPr>
        <w:t xml:space="preserve"> </w:t>
      </w:r>
      <w:r>
        <w:rPr>
          <w:rFonts w:hint="cs"/>
          <w:rtl/>
        </w:rPr>
        <w:t>הגר</w:t>
      </w:r>
      <w:r>
        <w:rPr>
          <w:rFonts w:hint="cs"/>
        </w:rPr>
        <w:t>"</w:t>
      </w:r>
      <w:r>
        <w:rPr>
          <w:rFonts w:hint="cs"/>
          <w:rtl/>
        </w:rPr>
        <w:t>א</w:t>
      </w:r>
      <w:r w:rsidR="00D4510D">
        <w:rPr>
          <w:rFonts w:hint="cs"/>
          <w:rtl/>
        </w:rPr>
        <w:t xml:space="preserve"> </w:t>
      </w:r>
      <w:r>
        <w:rPr>
          <w:rFonts w:hint="cs"/>
          <w:rtl/>
        </w:rPr>
        <w:lastRenderedPageBreak/>
        <w:t>מוילנא</w:t>
      </w:r>
      <w:r w:rsidR="00D4510D">
        <w:rPr>
          <w:rFonts w:hint="cs"/>
          <w:rtl/>
        </w:rPr>
        <w:t xml:space="preserve"> </w:t>
      </w:r>
      <w:r>
        <w:rPr>
          <w:rFonts w:hint="cs"/>
          <w:rtl/>
        </w:rPr>
        <w:t>לבאר</w:t>
      </w:r>
      <w:r w:rsidR="003A67B8">
        <w:rPr>
          <w:rFonts w:hint="cs"/>
          <w:rtl/>
        </w:rPr>
        <w:t>: "</w:t>
      </w:r>
      <w:r>
        <w:rPr>
          <w:rFonts w:hint="cs"/>
          <w:rtl/>
        </w:rPr>
        <w:t>הכה</w:t>
      </w:r>
      <w:r w:rsidR="00D4510D">
        <w:rPr>
          <w:rFonts w:hint="cs"/>
          <w:rtl/>
        </w:rPr>
        <w:t xml:space="preserve"> </w:t>
      </w:r>
      <w:r>
        <w:rPr>
          <w:rFonts w:hint="cs"/>
          <w:rtl/>
        </w:rPr>
        <w:t>בנך</w:t>
      </w:r>
      <w:r w:rsidR="00D4510D">
        <w:rPr>
          <w:rFonts w:hint="cs"/>
          <w:rtl/>
        </w:rPr>
        <w:t xml:space="preserve"> </w:t>
      </w:r>
      <w:r>
        <w:rPr>
          <w:rFonts w:hint="cs"/>
          <w:rtl/>
        </w:rPr>
        <w:t>ויסרהו</w:t>
      </w:r>
      <w:r w:rsidR="00D4510D">
        <w:rPr>
          <w:rFonts w:hint="cs"/>
          <w:rtl/>
        </w:rPr>
        <w:t xml:space="preserve"> </w:t>
      </w:r>
      <w:r>
        <w:rPr>
          <w:rFonts w:hint="cs"/>
          <w:rtl/>
        </w:rPr>
        <w:t>כאשר</w:t>
      </w:r>
      <w:r w:rsidR="00D4510D">
        <w:rPr>
          <w:rFonts w:hint="cs"/>
          <w:rtl/>
        </w:rPr>
        <w:t xml:space="preserve"> </w:t>
      </w:r>
      <w:r>
        <w:rPr>
          <w:rFonts w:hint="cs"/>
          <w:rtl/>
        </w:rPr>
        <w:t>אתה</w:t>
      </w:r>
      <w:r w:rsidR="00D4510D">
        <w:rPr>
          <w:rFonts w:hint="cs"/>
          <w:rtl/>
        </w:rPr>
        <w:t xml:space="preserve"> </w:t>
      </w:r>
      <w:r>
        <w:rPr>
          <w:rFonts w:hint="cs"/>
          <w:rtl/>
        </w:rPr>
        <w:t>רואה</w:t>
      </w:r>
      <w:r w:rsidR="00D4510D">
        <w:rPr>
          <w:rFonts w:hint="cs"/>
          <w:rtl/>
        </w:rPr>
        <w:t xml:space="preserve"> </w:t>
      </w:r>
      <w:r>
        <w:rPr>
          <w:rFonts w:hint="cs"/>
          <w:b/>
          <w:bCs/>
          <w:rtl/>
        </w:rPr>
        <w:t>שיש</w:t>
      </w:r>
      <w:r w:rsidR="00D4510D">
        <w:rPr>
          <w:rFonts w:hint="cs"/>
          <w:b/>
          <w:bCs/>
          <w:rtl/>
        </w:rPr>
        <w:t xml:space="preserve"> </w:t>
      </w:r>
      <w:r>
        <w:rPr>
          <w:rFonts w:hint="cs"/>
          <w:b/>
          <w:bCs/>
          <w:rtl/>
        </w:rPr>
        <w:t>תקוה</w:t>
      </w:r>
      <w:r w:rsidR="00D4510D">
        <w:rPr>
          <w:rFonts w:hint="cs"/>
          <w:b/>
          <w:bCs/>
          <w:rtl/>
        </w:rPr>
        <w:t xml:space="preserve"> </w:t>
      </w:r>
      <w:r>
        <w:rPr>
          <w:rFonts w:hint="cs"/>
          <w:rtl/>
        </w:rPr>
        <w:t>בזה</w:t>
      </w:r>
      <w:r w:rsidR="00D4510D">
        <w:rPr>
          <w:rFonts w:hint="cs"/>
          <w:rtl/>
        </w:rPr>
        <w:t xml:space="preserve"> </w:t>
      </w:r>
      <w:r>
        <w:rPr>
          <w:rFonts w:hint="cs"/>
          <w:rtl/>
        </w:rPr>
        <w:t>שתיסרהו</w:t>
      </w:r>
      <w:r w:rsidR="00D4510D">
        <w:rPr>
          <w:rFonts w:hint="cs"/>
          <w:rtl/>
        </w:rPr>
        <w:t xml:space="preserve"> </w:t>
      </w:r>
      <w:r>
        <w:rPr>
          <w:rFonts w:hint="cs"/>
          <w:rtl/>
        </w:rPr>
        <w:t>שייטיב</w:t>
      </w:r>
      <w:r w:rsidR="00D4510D">
        <w:rPr>
          <w:rFonts w:hint="cs"/>
          <w:rtl/>
        </w:rPr>
        <w:t xml:space="preserve"> </w:t>
      </w:r>
      <w:r>
        <w:rPr>
          <w:rFonts w:hint="cs"/>
          <w:rtl/>
        </w:rPr>
        <w:t>דרכיו.</w:t>
      </w:r>
      <w:r w:rsidR="00D4510D">
        <w:rPr>
          <w:rFonts w:hint="cs"/>
          <w:rtl/>
        </w:rPr>
        <w:t xml:space="preserve"> </w:t>
      </w:r>
      <w:r>
        <w:rPr>
          <w:rFonts w:hint="cs"/>
          <w:rtl/>
        </w:rPr>
        <w:t>וְאֶל</w:t>
      </w:r>
      <w:r w:rsidR="00D4510D">
        <w:rPr>
          <w:rFonts w:hint="cs"/>
          <w:rtl/>
        </w:rPr>
        <w:t xml:space="preserve"> </w:t>
      </w:r>
      <w:r>
        <w:rPr>
          <w:rFonts w:hint="cs"/>
          <w:rtl/>
        </w:rPr>
        <w:t>הֲמִיתוֹ,</w:t>
      </w:r>
      <w:r w:rsidR="00D4510D">
        <w:rPr>
          <w:rFonts w:hint="cs"/>
          <w:rtl/>
        </w:rPr>
        <w:t xml:space="preserve"> </w:t>
      </w:r>
      <w:r>
        <w:rPr>
          <w:rFonts w:hint="cs"/>
          <w:rtl/>
        </w:rPr>
        <w:t>כלומר,</w:t>
      </w:r>
      <w:r w:rsidR="00D4510D">
        <w:rPr>
          <w:rFonts w:hint="cs"/>
          <w:rtl/>
        </w:rPr>
        <w:t xml:space="preserve"> </w:t>
      </w:r>
      <w:r>
        <w:rPr>
          <w:rFonts w:hint="cs"/>
          <w:rtl/>
        </w:rPr>
        <w:t>אבל</w:t>
      </w:r>
      <w:r w:rsidR="00D4510D">
        <w:rPr>
          <w:rFonts w:hint="cs"/>
          <w:rtl/>
        </w:rPr>
        <w:t xml:space="preserve"> </w:t>
      </w:r>
      <w:r>
        <w:rPr>
          <w:rFonts w:hint="cs"/>
          <w:rtl/>
        </w:rPr>
        <w:t>לא</w:t>
      </w:r>
      <w:r w:rsidR="00D4510D">
        <w:rPr>
          <w:rFonts w:hint="cs"/>
          <w:rtl/>
        </w:rPr>
        <w:t xml:space="preserve"> </w:t>
      </w:r>
      <w:r>
        <w:rPr>
          <w:rFonts w:hint="cs"/>
          <w:rtl/>
        </w:rPr>
        <w:t>תמיתהו,</w:t>
      </w:r>
      <w:r w:rsidR="00D4510D">
        <w:rPr>
          <w:rFonts w:hint="cs"/>
          <w:rtl/>
        </w:rPr>
        <w:t xml:space="preserve"> </w:t>
      </w:r>
      <w:r>
        <w:rPr>
          <w:rFonts w:hint="cs"/>
          <w:rtl/>
        </w:rPr>
        <w:t>אלא</w:t>
      </w:r>
      <w:r w:rsidR="00D4510D">
        <w:rPr>
          <w:rFonts w:hint="cs"/>
          <w:rtl/>
        </w:rPr>
        <w:t xml:space="preserve"> </w:t>
      </w:r>
      <w:r>
        <w:rPr>
          <w:rFonts w:hint="cs"/>
          <w:b/>
          <w:bCs/>
          <w:rtl/>
        </w:rPr>
        <w:t>תכהו</w:t>
      </w:r>
      <w:r w:rsidR="00D4510D">
        <w:rPr>
          <w:rFonts w:hint="cs"/>
          <w:b/>
          <w:bCs/>
          <w:rtl/>
        </w:rPr>
        <w:t xml:space="preserve"> </w:t>
      </w:r>
      <w:r>
        <w:rPr>
          <w:rFonts w:hint="cs"/>
          <w:b/>
          <w:bCs/>
          <w:rtl/>
        </w:rPr>
        <w:t>מעט</w:t>
      </w:r>
      <w:r>
        <w:rPr>
          <w:rFonts w:hint="cs"/>
        </w:rPr>
        <w:t>.</w:t>
      </w:r>
      <w:r w:rsidR="00D4510D">
        <w:rPr>
          <w:rFonts w:hint="cs"/>
          <w:rtl/>
        </w:rPr>
        <w:t xml:space="preserve"> </w:t>
      </w:r>
      <w:r>
        <w:rPr>
          <w:rFonts w:hint="cs"/>
          <w:rtl/>
        </w:rPr>
        <w:t>ואם</w:t>
      </w:r>
      <w:r w:rsidR="00D4510D">
        <w:rPr>
          <w:rFonts w:hint="cs"/>
          <w:rtl/>
        </w:rPr>
        <w:t xml:space="preserve"> </w:t>
      </w:r>
      <w:r>
        <w:rPr>
          <w:rFonts w:hint="cs"/>
          <w:rtl/>
        </w:rPr>
        <w:t>תראה</w:t>
      </w:r>
      <w:r w:rsidR="00D4510D">
        <w:rPr>
          <w:rFonts w:hint="cs"/>
          <w:rtl/>
        </w:rPr>
        <w:t xml:space="preserve"> </w:t>
      </w:r>
      <w:r>
        <w:rPr>
          <w:rFonts w:hint="cs"/>
          <w:rtl/>
        </w:rPr>
        <w:t>כי</w:t>
      </w:r>
      <w:r w:rsidR="00D4510D">
        <w:rPr>
          <w:rFonts w:hint="cs"/>
          <w:rtl/>
        </w:rPr>
        <w:t xml:space="preserve"> </w:t>
      </w:r>
      <w:r>
        <w:rPr>
          <w:rFonts w:hint="cs"/>
          <w:rtl/>
        </w:rPr>
        <w:t>רבה</w:t>
      </w:r>
      <w:r w:rsidR="00D4510D">
        <w:rPr>
          <w:rFonts w:hint="cs"/>
          <w:rtl/>
        </w:rPr>
        <w:t xml:space="preserve"> </w:t>
      </w:r>
      <w:r>
        <w:rPr>
          <w:rFonts w:hint="cs"/>
          <w:rtl/>
        </w:rPr>
        <w:t>חמתך</w:t>
      </w:r>
      <w:r w:rsidR="00D4510D">
        <w:rPr>
          <w:rFonts w:hint="cs"/>
          <w:rtl/>
        </w:rPr>
        <w:t xml:space="preserve"> </w:t>
      </w:r>
      <w:r>
        <w:rPr>
          <w:rFonts w:hint="cs"/>
          <w:rtl/>
        </w:rPr>
        <w:t>עליו</w:t>
      </w:r>
      <w:r w:rsidR="00D4510D">
        <w:rPr>
          <w:rFonts w:hint="cs"/>
          <w:rtl/>
        </w:rPr>
        <w:t xml:space="preserve"> </w:t>
      </w:r>
      <w:r>
        <w:rPr>
          <w:rFonts w:hint="cs"/>
          <w:rtl/>
        </w:rPr>
        <w:t>ולא</w:t>
      </w:r>
      <w:r w:rsidR="00D4510D">
        <w:rPr>
          <w:rFonts w:hint="cs"/>
          <w:rtl/>
        </w:rPr>
        <w:t xml:space="preserve"> </w:t>
      </w:r>
      <w:r>
        <w:rPr>
          <w:rFonts w:hint="cs"/>
          <w:rtl/>
        </w:rPr>
        <w:t>תוכל</w:t>
      </w:r>
      <w:r w:rsidR="00D4510D">
        <w:rPr>
          <w:rFonts w:hint="cs"/>
          <w:rtl/>
        </w:rPr>
        <w:t xml:space="preserve"> </w:t>
      </w:r>
      <w:r>
        <w:rPr>
          <w:rFonts w:hint="cs"/>
          <w:rtl/>
        </w:rPr>
        <w:t>להכותו</w:t>
      </w:r>
      <w:r w:rsidR="00D4510D">
        <w:rPr>
          <w:rFonts w:hint="cs"/>
          <w:rtl/>
        </w:rPr>
        <w:t xml:space="preserve"> </w:t>
      </w:r>
      <w:r>
        <w:rPr>
          <w:rFonts w:hint="cs"/>
          <w:rtl/>
        </w:rPr>
        <w:t>מעט,</w:t>
      </w:r>
      <w:r w:rsidR="00D4510D">
        <w:rPr>
          <w:rFonts w:hint="cs"/>
          <w:rtl/>
        </w:rPr>
        <w:t xml:space="preserve"> </w:t>
      </w:r>
      <w:r>
        <w:rPr>
          <w:rFonts w:hint="cs"/>
          <w:rtl/>
        </w:rPr>
        <w:t>כי</w:t>
      </w:r>
      <w:r w:rsidR="00D4510D">
        <w:rPr>
          <w:rFonts w:hint="cs"/>
          <w:rtl/>
        </w:rPr>
        <w:t xml:space="preserve"> </w:t>
      </w:r>
      <w:r>
        <w:rPr>
          <w:rFonts w:hint="cs"/>
          <w:rtl/>
        </w:rPr>
        <w:t>אם</w:t>
      </w:r>
      <w:r w:rsidR="00D4510D">
        <w:rPr>
          <w:rFonts w:hint="cs"/>
          <w:rtl/>
        </w:rPr>
        <w:t xml:space="preserve"> </w:t>
      </w:r>
      <w:r>
        <w:rPr>
          <w:rFonts w:hint="cs"/>
          <w:rtl/>
        </w:rPr>
        <w:t>שתעיר</w:t>
      </w:r>
      <w:r w:rsidR="00D4510D">
        <w:rPr>
          <w:rFonts w:hint="cs"/>
          <w:rtl/>
        </w:rPr>
        <w:t xml:space="preserve"> </w:t>
      </w:r>
      <w:r>
        <w:rPr>
          <w:rFonts w:hint="cs"/>
          <w:rtl/>
        </w:rPr>
        <w:t>כל</w:t>
      </w:r>
      <w:r w:rsidR="00D4510D">
        <w:rPr>
          <w:rFonts w:hint="cs"/>
          <w:rtl/>
        </w:rPr>
        <w:t xml:space="preserve"> </w:t>
      </w:r>
      <w:r>
        <w:rPr>
          <w:rFonts w:hint="cs"/>
          <w:rtl/>
        </w:rPr>
        <w:t>חמתך</w:t>
      </w:r>
      <w:r w:rsidR="00D4510D">
        <w:rPr>
          <w:rFonts w:hint="cs"/>
          <w:rtl/>
        </w:rPr>
        <w:t xml:space="preserve"> </w:t>
      </w:r>
      <w:r>
        <w:rPr>
          <w:rFonts w:hint="cs"/>
          <w:rtl/>
        </w:rPr>
        <w:t>עליו,</w:t>
      </w:r>
      <w:r w:rsidR="00D4510D">
        <w:rPr>
          <w:rFonts w:hint="cs"/>
          <w:rtl/>
        </w:rPr>
        <w:t xml:space="preserve"> </w:t>
      </w:r>
      <w:r>
        <w:rPr>
          <w:rFonts w:hint="cs"/>
          <w:rtl/>
        </w:rPr>
        <w:t>לכן</w:t>
      </w:r>
      <w:r w:rsidR="00D4510D">
        <w:rPr>
          <w:rFonts w:hint="cs"/>
          <w:rtl/>
        </w:rPr>
        <w:t xml:space="preserve"> </w:t>
      </w:r>
      <w:r>
        <w:rPr>
          <w:rFonts w:hint="cs"/>
          <w:rtl/>
        </w:rPr>
        <w:t>נֹשֵׂא</w:t>
      </w:r>
      <w:r w:rsidR="00D4510D">
        <w:rPr>
          <w:rFonts w:hint="cs"/>
          <w:rtl/>
        </w:rPr>
        <w:t xml:space="preserve"> </w:t>
      </w:r>
      <w:r>
        <w:rPr>
          <w:rFonts w:hint="cs"/>
          <w:rtl/>
        </w:rPr>
        <w:t>עֹנֶשׁ,</w:t>
      </w:r>
      <w:r w:rsidR="00D4510D">
        <w:rPr>
          <w:rFonts w:hint="cs"/>
          <w:rtl/>
        </w:rPr>
        <w:t xml:space="preserve"> </w:t>
      </w:r>
      <w:r>
        <w:rPr>
          <w:rFonts w:hint="cs"/>
          <w:rtl/>
        </w:rPr>
        <w:t>מחל</w:t>
      </w:r>
      <w:r w:rsidR="00D4510D">
        <w:rPr>
          <w:rFonts w:hint="cs"/>
          <w:rtl/>
        </w:rPr>
        <w:t xml:space="preserve"> </w:t>
      </w:r>
      <w:r>
        <w:rPr>
          <w:rFonts w:hint="cs"/>
          <w:rtl/>
        </w:rPr>
        <w:t>לו</w:t>
      </w:r>
      <w:r w:rsidR="00D4510D">
        <w:rPr>
          <w:rFonts w:hint="cs"/>
          <w:rtl/>
        </w:rPr>
        <w:t xml:space="preserve"> </w:t>
      </w:r>
      <w:r>
        <w:rPr>
          <w:rFonts w:hint="cs"/>
          <w:rtl/>
        </w:rPr>
        <w:t>מכל</w:t>
      </w:r>
      <w:r w:rsidR="00D4510D">
        <w:rPr>
          <w:rFonts w:hint="cs"/>
          <w:rtl/>
        </w:rPr>
        <w:t xml:space="preserve"> </w:t>
      </w:r>
      <w:r>
        <w:rPr>
          <w:rFonts w:hint="cs"/>
          <w:rtl/>
        </w:rPr>
        <w:t>וכל,</w:t>
      </w:r>
      <w:r w:rsidR="00D4510D">
        <w:rPr>
          <w:rFonts w:hint="cs"/>
          <w:rtl/>
        </w:rPr>
        <w:t xml:space="preserve"> </w:t>
      </w:r>
      <w:r>
        <w:rPr>
          <w:rFonts w:hint="cs"/>
          <w:rtl/>
        </w:rPr>
        <w:t>כי</w:t>
      </w:r>
      <w:r w:rsidR="00D4510D">
        <w:rPr>
          <w:rFonts w:hint="cs"/>
          <w:rtl/>
        </w:rPr>
        <w:t xml:space="preserve"> </w:t>
      </w:r>
      <w:r>
        <w:rPr>
          <w:rFonts w:hint="cs"/>
          <w:rtl/>
        </w:rPr>
        <w:t>פן</w:t>
      </w:r>
      <w:r w:rsidR="00D4510D">
        <w:rPr>
          <w:rFonts w:hint="cs"/>
          <w:rtl/>
        </w:rPr>
        <w:t xml:space="preserve"> </w:t>
      </w:r>
      <w:r>
        <w:rPr>
          <w:rFonts w:hint="cs"/>
          <w:rtl/>
        </w:rPr>
        <w:t>תמיתהו</w:t>
      </w:r>
      <w:r w:rsidR="00D4510D">
        <w:rPr>
          <w:rFonts w:hint="cs"/>
          <w:rtl/>
        </w:rPr>
        <w:t xml:space="preserve"> </w:t>
      </w:r>
      <w:r>
        <w:rPr>
          <w:rFonts w:hint="cs"/>
          <w:rtl/>
        </w:rPr>
        <w:t>בהכותך</w:t>
      </w:r>
      <w:r w:rsidR="00D4510D">
        <w:rPr>
          <w:rFonts w:hint="cs"/>
          <w:rtl/>
        </w:rPr>
        <w:t xml:space="preserve"> </w:t>
      </w:r>
      <w:r>
        <w:rPr>
          <w:rFonts w:hint="cs"/>
          <w:rtl/>
        </w:rPr>
        <w:t>אותו.</w:t>
      </w:r>
      <w:r w:rsidR="00D4510D">
        <w:rPr>
          <w:rFonts w:hint="cs"/>
          <w:rtl/>
        </w:rPr>
        <w:t xml:space="preserve"> </w:t>
      </w:r>
      <w:r>
        <w:rPr>
          <w:rFonts w:hint="cs"/>
          <w:rtl/>
        </w:rPr>
        <w:t>כִּי</w:t>
      </w:r>
      <w:r w:rsidR="00D4510D">
        <w:rPr>
          <w:rFonts w:hint="cs"/>
          <w:rtl/>
        </w:rPr>
        <w:t xml:space="preserve"> </w:t>
      </w:r>
      <w:r>
        <w:rPr>
          <w:rFonts w:hint="cs"/>
          <w:rtl/>
        </w:rPr>
        <w:t>אִם</w:t>
      </w:r>
      <w:r w:rsidR="00D4510D">
        <w:rPr>
          <w:rFonts w:hint="cs"/>
          <w:rtl/>
        </w:rPr>
        <w:t xml:space="preserve"> </w:t>
      </w:r>
      <w:r>
        <w:rPr>
          <w:rFonts w:hint="cs"/>
          <w:rtl/>
        </w:rPr>
        <w:t>תַּצִּיל,</w:t>
      </w:r>
      <w:r w:rsidR="00D4510D">
        <w:rPr>
          <w:rFonts w:hint="cs"/>
          <w:rtl/>
        </w:rPr>
        <w:t xml:space="preserve"> </w:t>
      </w:r>
      <w:r>
        <w:rPr>
          <w:rFonts w:hint="cs"/>
          <w:rtl/>
        </w:rPr>
        <w:t>כלומר,</w:t>
      </w:r>
      <w:r w:rsidR="00D4510D">
        <w:rPr>
          <w:rFonts w:hint="cs"/>
          <w:rtl/>
        </w:rPr>
        <w:t xml:space="preserve"> </w:t>
      </w:r>
      <w:r>
        <w:rPr>
          <w:rFonts w:hint="cs"/>
          <w:rtl/>
        </w:rPr>
        <w:t>שהכאתך</w:t>
      </w:r>
      <w:r w:rsidR="00D4510D">
        <w:rPr>
          <w:rFonts w:hint="cs"/>
          <w:rtl/>
        </w:rPr>
        <w:t xml:space="preserve"> </w:t>
      </w:r>
      <w:r>
        <w:rPr>
          <w:rFonts w:hint="cs"/>
          <w:rtl/>
        </w:rPr>
        <w:t>לו</w:t>
      </w:r>
      <w:r w:rsidR="00D4510D">
        <w:rPr>
          <w:rFonts w:hint="cs"/>
          <w:rtl/>
        </w:rPr>
        <w:t xml:space="preserve"> </w:t>
      </w:r>
      <w:r>
        <w:rPr>
          <w:rFonts w:hint="cs"/>
          <w:rtl/>
        </w:rPr>
        <w:t>לא</w:t>
      </w:r>
      <w:r w:rsidR="00D4510D">
        <w:rPr>
          <w:rFonts w:hint="cs"/>
          <w:rtl/>
        </w:rPr>
        <w:t xml:space="preserve"> </w:t>
      </w:r>
      <w:r>
        <w:rPr>
          <w:rFonts w:hint="cs"/>
          <w:rtl/>
        </w:rPr>
        <w:t>תהיה</w:t>
      </w:r>
      <w:r w:rsidR="00D4510D">
        <w:rPr>
          <w:rFonts w:hint="cs"/>
          <w:rtl/>
        </w:rPr>
        <w:t xml:space="preserve"> </w:t>
      </w:r>
      <w:r>
        <w:rPr>
          <w:rFonts w:hint="cs"/>
          <w:rtl/>
        </w:rPr>
        <w:t>אלא</w:t>
      </w:r>
      <w:r w:rsidR="00D4510D">
        <w:rPr>
          <w:rFonts w:hint="cs"/>
          <w:rtl/>
        </w:rPr>
        <w:t xml:space="preserve"> </w:t>
      </w:r>
      <w:r>
        <w:rPr>
          <w:rFonts w:hint="cs"/>
          <w:rtl/>
        </w:rPr>
        <w:t>להצילהו</w:t>
      </w:r>
      <w:r w:rsidR="00D4510D">
        <w:rPr>
          <w:rFonts w:hint="cs"/>
          <w:rtl/>
        </w:rPr>
        <w:t xml:space="preserve"> </w:t>
      </w:r>
      <w:r>
        <w:rPr>
          <w:rFonts w:hint="cs"/>
          <w:rtl/>
        </w:rPr>
        <w:t>מהעתיד,</w:t>
      </w:r>
      <w:r w:rsidR="00D4510D">
        <w:rPr>
          <w:rFonts w:hint="cs"/>
          <w:rtl/>
        </w:rPr>
        <w:t xml:space="preserve"> </w:t>
      </w:r>
      <w:r>
        <w:rPr>
          <w:rFonts w:hint="cs"/>
          <w:rtl/>
        </w:rPr>
        <w:t>ובל</w:t>
      </w:r>
      <w:r w:rsidR="00D4510D">
        <w:rPr>
          <w:rFonts w:hint="cs"/>
          <w:rtl/>
        </w:rPr>
        <w:t xml:space="preserve"> </w:t>
      </w:r>
      <w:r>
        <w:rPr>
          <w:rFonts w:hint="cs"/>
          <w:rtl/>
        </w:rPr>
        <w:t>ימעד</w:t>
      </w:r>
      <w:r w:rsidR="00D4510D">
        <w:rPr>
          <w:rFonts w:hint="cs"/>
          <w:rtl/>
        </w:rPr>
        <w:t xml:space="preserve"> </w:t>
      </w:r>
      <w:r>
        <w:rPr>
          <w:rFonts w:hint="cs"/>
          <w:rtl/>
        </w:rPr>
        <w:t>עוד</w:t>
      </w:r>
      <w:r w:rsidR="00D4510D">
        <w:rPr>
          <w:rFonts w:hint="cs"/>
          <w:rtl/>
        </w:rPr>
        <w:t xml:space="preserve"> </w:t>
      </w:r>
      <w:r>
        <w:rPr>
          <w:rFonts w:hint="cs"/>
          <w:rtl/>
        </w:rPr>
        <w:t>דרכיו,</w:t>
      </w:r>
      <w:r w:rsidR="00D4510D">
        <w:rPr>
          <w:rFonts w:hint="cs"/>
          <w:rtl/>
        </w:rPr>
        <w:t xml:space="preserve"> </w:t>
      </w:r>
      <w:r>
        <w:rPr>
          <w:rFonts w:hint="cs"/>
          <w:rtl/>
        </w:rPr>
        <w:t>אבל</w:t>
      </w:r>
      <w:r w:rsidR="00D4510D">
        <w:rPr>
          <w:rFonts w:hint="cs"/>
          <w:rtl/>
        </w:rPr>
        <w:t xml:space="preserve"> </w:t>
      </w:r>
      <w:r>
        <w:rPr>
          <w:rFonts w:hint="cs"/>
          <w:rtl/>
        </w:rPr>
        <w:t>לא</w:t>
      </w:r>
      <w:r w:rsidR="00D4510D">
        <w:rPr>
          <w:rFonts w:hint="cs"/>
          <w:rtl/>
        </w:rPr>
        <w:t xml:space="preserve"> </w:t>
      </w:r>
      <w:r>
        <w:rPr>
          <w:rFonts w:hint="cs"/>
          <w:rtl/>
        </w:rPr>
        <w:t>על</w:t>
      </w:r>
      <w:r w:rsidR="00D4510D">
        <w:rPr>
          <w:rFonts w:hint="cs"/>
          <w:rtl/>
        </w:rPr>
        <w:t xml:space="preserve"> </w:t>
      </w:r>
      <w:r>
        <w:rPr>
          <w:rFonts w:hint="cs"/>
          <w:rtl/>
        </w:rPr>
        <w:t>העבר,</w:t>
      </w:r>
      <w:r w:rsidR="00D4510D">
        <w:rPr>
          <w:rFonts w:hint="cs"/>
          <w:rtl/>
        </w:rPr>
        <w:t xml:space="preserve"> </w:t>
      </w:r>
      <w:r>
        <w:rPr>
          <w:rFonts w:hint="cs"/>
          <w:rtl/>
        </w:rPr>
        <w:t>ולכן</w:t>
      </w:r>
      <w:r w:rsidR="00D4510D">
        <w:rPr>
          <w:rFonts w:hint="cs"/>
          <w:rtl/>
        </w:rPr>
        <w:t xml:space="preserve"> </w:t>
      </w:r>
      <w:r>
        <w:rPr>
          <w:rFonts w:hint="cs"/>
          <w:b/>
          <w:bCs/>
          <w:rtl/>
        </w:rPr>
        <w:t>אל</w:t>
      </w:r>
      <w:r w:rsidR="00D4510D">
        <w:rPr>
          <w:rFonts w:hint="cs"/>
          <w:b/>
          <w:bCs/>
          <w:rtl/>
        </w:rPr>
        <w:t xml:space="preserve"> </w:t>
      </w:r>
      <w:r>
        <w:rPr>
          <w:rFonts w:hint="cs"/>
          <w:b/>
          <w:bCs/>
          <w:rtl/>
        </w:rPr>
        <w:t>תרבה</w:t>
      </w:r>
      <w:r w:rsidR="00D4510D">
        <w:rPr>
          <w:rFonts w:hint="cs"/>
          <w:b/>
          <w:bCs/>
          <w:rtl/>
        </w:rPr>
        <w:t xml:space="preserve"> </w:t>
      </w:r>
      <w:r>
        <w:rPr>
          <w:rFonts w:hint="cs"/>
          <w:b/>
          <w:bCs/>
          <w:rtl/>
        </w:rPr>
        <w:t>להכותו</w:t>
      </w:r>
      <w:r>
        <w:rPr>
          <w:rFonts w:hint="cs"/>
          <w:b/>
          <w:bCs/>
        </w:rPr>
        <w:t>,</w:t>
      </w:r>
      <w:r w:rsidR="00D4510D">
        <w:rPr>
          <w:rFonts w:hint="cs"/>
          <w:rtl/>
        </w:rPr>
        <w:t xml:space="preserve"> </w:t>
      </w:r>
      <w:r>
        <w:rPr>
          <w:rFonts w:hint="cs"/>
          <w:rtl/>
        </w:rPr>
        <w:t>להמית.</w:t>
      </w:r>
      <w:r w:rsidR="00D4510D">
        <w:rPr>
          <w:rFonts w:hint="cs"/>
          <w:rtl/>
        </w:rPr>
        <w:t xml:space="preserve"> </w:t>
      </w:r>
      <w:r>
        <w:rPr>
          <w:rFonts w:hint="cs"/>
          <w:rtl/>
        </w:rPr>
        <w:t>וְעוֹד</w:t>
      </w:r>
      <w:r w:rsidR="00D4510D">
        <w:rPr>
          <w:rFonts w:hint="cs"/>
          <w:rtl/>
        </w:rPr>
        <w:t xml:space="preserve"> </w:t>
      </w:r>
      <w:r>
        <w:rPr>
          <w:rFonts w:hint="cs"/>
          <w:rtl/>
        </w:rPr>
        <w:t>תּוֹסִף</w:t>
      </w:r>
      <w:r>
        <w:rPr>
          <w:rFonts w:hint="cs"/>
        </w:rPr>
        <w:t>,</w:t>
      </w:r>
      <w:r w:rsidR="00D4510D">
        <w:rPr>
          <w:rFonts w:hint="cs"/>
          <w:rtl/>
        </w:rPr>
        <w:t xml:space="preserve"> </w:t>
      </w:r>
      <w:r>
        <w:rPr>
          <w:rFonts w:hint="cs"/>
          <w:rtl/>
        </w:rPr>
        <w:t>ואחר</w:t>
      </w:r>
      <w:r w:rsidR="00D4510D">
        <w:rPr>
          <w:rFonts w:hint="cs"/>
          <w:rtl/>
        </w:rPr>
        <w:t xml:space="preserve"> </w:t>
      </w:r>
      <w:r>
        <w:rPr>
          <w:rFonts w:hint="cs"/>
          <w:rtl/>
        </w:rPr>
        <w:t>כך</w:t>
      </w:r>
      <w:r w:rsidR="00D4510D">
        <w:rPr>
          <w:rFonts w:hint="cs"/>
          <w:rtl/>
        </w:rPr>
        <w:t xml:space="preserve"> </w:t>
      </w:r>
      <w:r>
        <w:rPr>
          <w:rFonts w:hint="cs"/>
          <w:rtl/>
        </w:rPr>
        <w:t>תוסיף</w:t>
      </w:r>
      <w:r w:rsidR="00D4510D">
        <w:rPr>
          <w:rFonts w:hint="cs"/>
          <w:rtl/>
        </w:rPr>
        <w:t xml:space="preserve"> </w:t>
      </w:r>
      <w:r>
        <w:rPr>
          <w:rFonts w:hint="cs"/>
          <w:rtl/>
        </w:rPr>
        <w:t>עוד</w:t>
      </w:r>
      <w:r w:rsidR="00D4510D">
        <w:rPr>
          <w:rFonts w:hint="cs"/>
          <w:rtl/>
        </w:rPr>
        <w:t xml:space="preserve"> </w:t>
      </w:r>
      <w:r>
        <w:rPr>
          <w:rFonts w:hint="cs"/>
          <w:b/>
          <w:bCs/>
          <w:rtl/>
        </w:rPr>
        <w:t>להכותו</w:t>
      </w:r>
      <w:r w:rsidR="00D4510D">
        <w:rPr>
          <w:rFonts w:hint="cs"/>
          <w:b/>
          <w:bCs/>
          <w:rtl/>
        </w:rPr>
        <w:t xml:space="preserve"> </w:t>
      </w:r>
      <w:r>
        <w:rPr>
          <w:rFonts w:hint="cs"/>
          <w:b/>
          <w:bCs/>
          <w:rtl/>
        </w:rPr>
        <w:t>מעט</w:t>
      </w:r>
      <w:r w:rsidR="00D4510D">
        <w:rPr>
          <w:rFonts w:hint="cs"/>
          <w:b/>
          <w:bCs/>
          <w:rtl/>
        </w:rPr>
        <w:t xml:space="preserve"> </w:t>
      </w:r>
      <w:r>
        <w:rPr>
          <w:rFonts w:hint="cs"/>
          <w:b/>
          <w:bCs/>
          <w:rtl/>
        </w:rPr>
        <w:t>מעט</w:t>
      </w:r>
      <w:r>
        <w:rPr>
          <w:rFonts w:hint="cs"/>
        </w:rPr>
        <w:t>,</w:t>
      </w:r>
      <w:r w:rsidR="00D4510D">
        <w:rPr>
          <w:rFonts w:hint="cs"/>
          <w:rtl/>
        </w:rPr>
        <w:t xml:space="preserve"> </w:t>
      </w:r>
      <w:r>
        <w:rPr>
          <w:rFonts w:hint="cs"/>
          <w:rtl/>
        </w:rPr>
        <w:t>ותדריכהו</w:t>
      </w:r>
      <w:r w:rsidR="00D4510D">
        <w:rPr>
          <w:rFonts w:hint="cs"/>
          <w:rtl/>
        </w:rPr>
        <w:t xml:space="preserve"> </w:t>
      </w:r>
      <w:r>
        <w:rPr>
          <w:rFonts w:hint="cs"/>
          <w:rtl/>
        </w:rPr>
        <w:t>כן</w:t>
      </w:r>
      <w:r w:rsidR="00D4510D">
        <w:rPr>
          <w:rFonts w:hint="cs"/>
          <w:rtl/>
        </w:rPr>
        <w:t xml:space="preserve"> </w:t>
      </w:r>
      <w:r>
        <w:rPr>
          <w:rFonts w:hint="cs"/>
          <w:rtl/>
        </w:rPr>
        <w:t>בנתיב</w:t>
      </w:r>
      <w:r w:rsidR="00D4510D">
        <w:rPr>
          <w:rFonts w:hint="cs"/>
          <w:rtl/>
        </w:rPr>
        <w:t xml:space="preserve"> </w:t>
      </w:r>
      <w:r>
        <w:rPr>
          <w:rFonts w:hint="cs"/>
          <w:rtl/>
        </w:rPr>
        <w:t>האמת</w:t>
      </w:r>
      <w:r w:rsidR="00D4510D">
        <w:rPr>
          <w:rFonts w:hint="cs"/>
          <w:rtl/>
        </w:rPr>
        <w:t xml:space="preserve"> </w:t>
      </w:r>
      <w:r>
        <w:rPr>
          <w:rFonts w:hint="cs"/>
          <w:rtl/>
        </w:rPr>
        <w:t>וכשרון</w:t>
      </w:r>
      <w:r w:rsidR="00D4510D">
        <w:rPr>
          <w:rFonts w:hint="cs"/>
          <w:rtl/>
        </w:rPr>
        <w:t xml:space="preserve"> </w:t>
      </w:r>
      <w:r>
        <w:rPr>
          <w:rFonts w:hint="cs"/>
          <w:rtl/>
        </w:rPr>
        <w:t>המעשה</w:t>
      </w:r>
      <w:r>
        <w:rPr>
          <w:rFonts w:hint="cs"/>
        </w:rPr>
        <w:t>,</w:t>
      </w:r>
      <w:r w:rsidR="00D4510D">
        <w:rPr>
          <w:rFonts w:hint="cs"/>
          <w:rtl/>
        </w:rPr>
        <w:t xml:space="preserve"> </w:t>
      </w:r>
      <w:r>
        <w:rPr>
          <w:rFonts w:hint="cs"/>
          <w:b/>
          <w:bCs/>
          <w:rtl/>
        </w:rPr>
        <w:t>אך</w:t>
      </w:r>
      <w:r w:rsidR="00D4510D">
        <w:rPr>
          <w:rFonts w:hint="cs"/>
          <w:b/>
          <w:bCs/>
          <w:rtl/>
        </w:rPr>
        <w:t xml:space="preserve"> </w:t>
      </w:r>
      <w:r>
        <w:rPr>
          <w:rFonts w:hint="cs"/>
          <w:b/>
          <w:bCs/>
          <w:rtl/>
        </w:rPr>
        <w:t>לא</w:t>
      </w:r>
      <w:r w:rsidR="00D4510D">
        <w:rPr>
          <w:rFonts w:hint="cs"/>
          <w:b/>
          <w:bCs/>
          <w:rtl/>
        </w:rPr>
        <w:t xml:space="preserve"> </w:t>
      </w:r>
      <w:r>
        <w:rPr>
          <w:rFonts w:hint="cs"/>
          <w:b/>
          <w:bCs/>
          <w:rtl/>
        </w:rPr>
        <w:t>הרבה</w:t>
      </w:r>
      <w:r w:rsidR="00D4510D">
        <w:rPr>
          <w:rFonts w:hint="cs"/>
          <w:b/>
          <w:bCs/>
          <w:rtl/>
        </w:rPr>
        <w:t xml:space="preserve"> </w:t>
      </w:r>
      <w:r>
        <w:rPr>
          <w:rFonts w:hint="cs"/>
          <w:b/>
          <w:bCs/>
          <w:rtl/>
        </w:rPr>
        <w:t>בפעם</w:t>
      </w:r>
      <w:r w:rsidR="00D4510D">
        <w:rPr>
          <w:rFonts w:hint="cs"/>
          <w:b/>
          <w:bCs/>
          <w:rtl/>
        </w:rPr>
        <w:t xml:space="preserve"> </w:t>
      </w:r>
      <w:r>
        <w:rPr>
          <w:rFonts w:hint="cs"/>
          <w:b/>
          <w:bCs/>
          <w:rtl/>
        </w:rPr>
        <w:t>אחת</w:t>
      </w:r>
      <w:r>
        <w:rPr>
          <w:rFonts w:hint="cs"/>
        </w:rPr>
        <w:t>,</w:t>
      </w:r>
      <w:r w:rsidR="00D4510D">
        <w:rPr>
          <w:rFonts w:hint="cs"/>
          <w:rtl/>
        </w:rPr>
        <w:t xml:space="preserve"> </w:t>
      </w:r>
      <w:r>
        <w:rPr>
          <w:rFonts w:hint="cs"/>
          <w:rtl/>
        </w:rPr>
        <w:t>אלא</w:t>
      </w:r>
      <w:r w:rsidR="00D4510D">
        <w:rPr>
          <w:rFonts w:hint="cs"/>
          <w:b/>
          <w:bCs/>
          <w:rtl/>
        </w:rPr>
        <w:t xml:space="preserve"> </w:t>
      </w:r>
      <w:r>
        <w:rPr>
          <w:rFonts w:hint="cs"/>
          <w:b/>
          <w:bCs/>
          <w:rtl/>
        </w:rPr>
        <w:t>מעט</w:t>
      </w:r>
      <w:r w:rsidR="00D4510D">
        <w:rPr>
          <w:rFonts w:hint="cs"/>
          <w:b/>
          <w:bCs/>
          <w:rtl/>
        </w:rPr>
        <w:t xml:space="preserve"> </w:t>
      </w:r>
      <w:r>
        <w:rPr>
          <w:rFonts w:hint="cs"/>
          <w:b/>
          <w:bCs/>
          <w:rtl/>
        </w:rPr>
        <w:t>מעט</w:t>
      </w:r>
      <w:r w:rsidR="00D4510D">
        <w:rPr>
          <w:rFonts w:hint="cs"/>
          <w:b/>
          <w:bCs/>
          <w:rtl/>
        </w:rPr>
        <w:t xml:space="preserve"> </w:t>
      </w:r>
      <w:r>
        <w:rPr>
          <w:rFonts w:hint="cs"/>
          <w:b/>
          <w:bCs/>
          <w:rtl/>
        </w:rPr>
        <w:t>לפי</w:t>
      </w:r>
      <w:r w:rsidR="00D4510D">
        <w:rPr>
          <w:rFonts w:hint="cs"/>
          <w:b/>
          <w:bCs/>
          <w:rtl/>
        </w:rPr>
        <w:t xml:space="preserve"> </w:t>
      </w:r>
      <w:r>
        <w:rPr>
          <w:rFonts w:hint="cs"/>
          <w:b/>
          <w:bCs/>
          <w:rtl/>
        </w:rPr>
        <w:t>דרכו</w:t>
      </w:r>
      <w:r w:rsidR="00D4510D">
        <w:rPr>
          <w:rFonts w:hint="cs"/>
          <w:b/>
          <w:bCs/>
          <w:rtl/>
        </w:rPr>
        <w:t xml:space="preserve"> </w:t>
      </w:r>
      <w:r>
        <w:rPr>
          <w:rFonts w:hint="cs"/>
          <w:b/>
          <w:bCs/>
          <w:rtl/>
        </w:rPr>
        <w:t>תדריכהו</w:t>
      </w:r>
      <w:r w:rsidR="003A67B8">
        <w:rPr>
          <w:rFonts w:hint="cs"/>
          <w:rtl/>
        </w:rPr>
        <w:t>"</w:t>
      </w:r>
      <w:r>
        <w:rPr>
          <w:rFonts w:hint="cs"/>
        </w:rPr>
        <w:t>.</w:t>
      </w:r>
    </w:p>
    <w:p w:rsidR="00F80724" w:rsidRDefault="00F80724" w:rsidP="00077D26">
      <w:pPr>
        <w:pStyle w:val="a1"/>
        <w:rPr>
          <w:rtl/>
        </w:rPr>
      </w:pPr>
      <w:r>
        <w:rPr>
          <w:rFonts w:ascii="Times New Roman" w:hAnsi="Times New Roman" w:cs="Times New Roman"/>
          <w:b/>
          <w:bCs/>
        </w:rPr>
        <w:t>•</w:t>
      </w:r>
      <w:r w:rsidR="00D4510D">
        <w:rPr>
          <w:rFonts w:hint="cs"/>
          <w:b/>
          <w:bCs/>
          <w:rtl/>
        </w:rPr>
        <w:t xml:space="preserve"> </w:t>
      </w:r>
      <w:r>
        <w:rPr>
          <w:rFonts w:hint="cs"/>
          <w:b/>
          <w:bCs/>
          <w:rtl/>
        </w:rPr>
        <w:t>הכאה</w:t>
      </w:r>
      <w:r w:rsidR="00D4510D">
        <w:rPr>
          <w:rFonts w:hint="cs"/>
          <w:b/>
          <w:bCs/>
          <w:rtl/>
        </w:rPr>
        <w:t xml:space="preserve"> </w:t>
      </w:r>
      <w:r>
        <w:rPr>
          <w:rFonts w:hint="cs"/>
          <w:b/>
          <w:bCs/>
          <w:rtl/>
        </w:rPr>
        <w:t>רק</w:t>
      </w:r>
      <w:r w:rsidR="00D4510D">
        <w:rPr>
          <w:rFonts w:hint="cs"/>
          <w:b/>
          <w:bCs/>
          <w:rtl/>
        </w:rPr>
        <w:t xml:space="preserve"> </w:t>
      </w:r>
      <w:r>
        <w:rPr>
          <w:rFonts w:hint="cs"/>
          <w:b/>
          <w:bCs/>
          <w:rtl/>
        </w:rPr>
        <w:t>מתוך</w:t>
      </w:r>
      <w:r w:rsidR="00D4510D">
        <w:rPr>
          <w:rFonts w:hint="cs"/>
          <w:b/>
          <w:bCs/>
          <w:rtl/>
        </w:rPr>
        <w:t xml:space="preserve"> </w:t>
      </w:r>
      <w:r>
        <w:rPr>
          <w:rFonts w:hint="cs"/>
          <w:b/>
          <w:bCs/>
          <w:rtl/>
        </w:rPr>
        <w:t>מסגרת</w:t>
      </w:r>
      <w:r w:rsidR="00D4510D">
        <w:rPr>
          <w:rFonts w:hint="cs"/>
          <w:b/>
          <w:bCs/>
          <w:rtl/>
        </w:rPr>
        <w:t xml:space="preserve"> </w:t>
      </w:r>
      <w:r>
        <w:rPr>
          <w:rFonts w:hint="cs"/>
          <w:b/>
          <w:bCs/>
          <w:rtl/>
        </w:rPr>
        <w:t>חינוכית</w:t>
      </w:r>
      <w:r w:rsidR="00D4510D">
        <w:rPr>
          <w:rFonts w:hint="cs"/>
          <w:b/>
          <w:bCs/>
          <w:rtl/>
        </w:rPr>
        <w:t xml:space="preserve"> </w:t>
      </w:r>
      <w:r>
        <w:rPr>
          <w:rFonts w:hint="cs"/>
          <w:b/>
          <w:bCs/>
          <w:rtl/>
        </w:rPr>
        <w:t>שלמה</w:t>
      </w:r>
      <w:r w:rsidR="00D4510D">
        <w:rPr>
          <w:rFonts w:hint="cs"/>
          <w:b/>
          <w:bCs/>
          <w:rtl/>
        </w:rPr>
        <w:t xml:space="preserve"> </w:t>
      </w:r>
      <w:r>
        <w:rPr>
          <w:rFonts w:hint="cs"/>
          <w:b/>
          <w:bCs/>
        </w:rPr>
        <w:t>-</w:t>
      </w:r>
      <w:r w:rsidR="00D4510D">
        <w:rPr>
          <w:rFonts w:hint="cs"/>
          <w:b/>
          <w:bCs/>
          <w:rtl/>
        </w:rPr>
        <w:t xml:space="preserve"> </w:t>
      </w:r>
      <w:r>
        <w:rPr>
          <w:rFonts w:hint="cs"/>
          <w:rtl/>
        </w:rPr>
        <w:t>רבי</w:t>
      </w:r>
      <w:r w:rsidR="00D4510D">
        <w:rPr>
          <w:rFonts w:hint="cs"/>
          <w:rtl/>
        </w:rPr>
        <w:t xml:space="preserve"> </w:t>
      </w:r>
      <w:r>
        <w:rPr>
          <w:rFonts w:hint="cs"/>
          <w:rtl/>
        </w:rPr>
        <w:t>שלמה</w:t>
      </w:r>
      <w:r w:rsidR="00D4510D">
        <w:rPr>
          <w:rFonts w:hint="cs"/>
          <w:rtl/>
        </w:rPr>
        <w:t xml:space="preserve"> </w:t>
      </w:r>
      <w:r>
        <w:rPr>
          <w:rFonts w:hint="cs"/>
          <w:rtl/>
        </w:rPr>
        <w:t>וולבה</w:t>
      </w:r>
      <w:r w:rsidR="00D4510D">
        <w:rPr>
          <w:rFonts w:hint="cs"/>
          <w:rtl/>
        </w:rPr>
        <w:t xml:space="preserve"> </w:t>
      </w:r>
      <w:r>
        <w:rPr>
          <w:rFonts w:hint="cs"/>
          <w:rtl/>
        </w:rPr>
        <w:t>הביא</w:t>
      </w:r>
      <w:r w:rsidR="00D4510D">
        <w:rPr>
          <w:rFonts w:hint="cs"/>
          <w:rtl/>
        </w:rPr>
        <w:t xml:space="preserve"> </w:t>
      </w:r>
      <w:r>
        <w:rPr>
          <w:rFonts w:hint="cs"/>
          <w:rtl/>
        </w:rPr>
        <w:t>(אהל</w:t>
      </w:r>
      <w:r w:rsidR="00D4510D">
        <w:rPr>
          <w:rFonts w:hint="cs"/>
          <w:rtl/>
        </w:rPr>
        <w:t xml:space="preserve"> </w:t>
      </w:r>
      <w:r>
        <w:rPr>
          <w:rFonts w:hint="cs"/>
          <w:rtl/>
        </w:rPr>
        <w:t>יעקב</w:t>
      </w:r>
      <w:r w:rsidR="00D4510D">
        <w:rPr>
          <w:rFonts w:hint="cs"/>
          <w:rtl/>
        </w:rPr>
        <w:t xml:space="preserve"> </w:t>
      </w:r>
      <w:r>
        <w:rPr>
          <w:rFonts w:hint="cs"/>
          <w:rtl/>
        </w:rPr>
        <w:t>ולאה,</w:t>
      </w:r>
      <w:r w:rsidR="00D4510D">
        <w:rPr>
          <w:rFonts w:hint="cs"/>
          <w:rtl/>
        </w:rPr>
        <w:t xml:space="preserve"> </w:t>
      </w:r>
      <w:r>
        <w:rPr>
          <w:rFonts w:hint="cs"/>
          <w:rtl/>
        </w:rPr>
        <w:t>פתח</w:t>
      </w:r>
      <w:r w:rsidR="00D4510D">
        <w:rPr>
          <w:rFonts w:hint="cs"/>
          <w:rtl/>
        </w:rPr>
        <w:t xml:space="preserve"> </w:t>
      </w:r>
      <w:r>
        <w:rPr>
          <w:rFonts w:hint="cs"/>
          <w:rtl/>
        </w:rPr>
        <w:t>ד</w:t>
      </w:r>
      <w:r w:rsidR="00D4510D">
        <w:rPr>
          <w:rFonts w:hint="cs"/>
          <w:rtl/>
        </w:rPr>
        <w:t xml:space="preserve"> </w:t>
      </w:r>
      <w:r>
        <w:rPr>
          <w:rFonts w:hint="cs"/>
          <w:rtl/>
        </w:rPr>
        <w:t>פרק</w:t>
      </w:r>
      <w:r w:rsidR="00D4510D">
        <w:rPr>
          <w:rFonts w:hint="cs"/>
          <w:rtl/>
        </w:rPr>
        <w:t xml:space="preserve"> </w:t>
      </w:r>
      <w:r>
        <w:rPr>
          <w:rFonts w:hint="cs"/>
          <w:rtl/>
        </w:rPr>
        <w:t>ג)</w:t>
      </w:r>
      <w:r w:rsidR="00D4510D">
        <w:rPr>
          <w:rFonts w:hint="cs"/>
          <w:rtl/>
        </w:rPr>
        <w:t xml:space="preserve"> </w:t>
      </w:r>
      <w:r>
        <w:rPr>
          <w:rFonts w:hint="cs"/>
          <w:rtl/>
        </w:rPr>
        <w:t>את</w:t>
      </w:r>
      <w:r w:rsidR="00D4510D">
        <w:rPr>
          <w:rFonts w:hint="cs"/>
          <w:rtl/>
        </w:rPr>
        <w:t xml:space="preserve"> </w:t>
      </w:r>
      <w:r>
        <w:rPr>
          <w:rFonts w:hint="cs"/>
          <w:rtl/>
        </w:rPr>
        <w:t>דברי</w:t>
      </w:r>
      <w:r w:rsidR="00D4510D">
        <w:rPr>
          <w:rFonts w:hint="cs"/>
          <w:rtl/>
        </w:rPr>
        <w:t xml:space="preserve"> </w:t>
      </w:r>
      <w:r>
        <w:rPr>
          <w:rFonts w:hint="cs"/>
          <w:rtl/>
        </w:rPr>
        <w:t>הגר</w:t>
      </w:r>
      <w:r>
        <w:rPr>
          <w:rFonts w:hint="cs"/>
        </w:rPr>
        <w:t>"</w:t>
      </w:r>
      <w:r>
        <w:rPr>
          <w:rFonts w:hint="cs"/>
          <w:rtl/>
        </w:rPr>
        <w:t>א,</w:t>
      </w:r>
      <w:r w:rsidR="00D4510D">
        <w:rPr>
          <w:rFonts w:hint="cs"/>
          <w:rtl/>
        </w:rPr>
        <w:t xml:space="preserve"> </w:t>
      </w:r>
      <w:r>
        <w:rPr>
          <w:rFonts w:hint="cs"/>
          <w:rtl/>
        </w:rPr>
        <w:t>וכתב</w:t>
      </w:r>
      <w:r w:rsidR="003A67B8">
        <w:rPr>
          <w:rFonts w:hint="cs"/>
          <w:rtl/>
        </w:rPr>
        <w:t>: "</w:t>
      </w:r>
      <w:r>
        <w:rPr>
          <w:rFonts w:hint="cs"/>
          <w:rtl/>
        </w:rPr>
        <w:t>ברוח</w:t>
      </w:r>
      <w:r w:rsidR="00D4510D">
        <w:rPr>
          <w:rFonts w:hint="cs"/>
          <w:rtl/>
        </w:rPr>
        <w:t xml:space="preserve"> </w:t>
      </w:r>
      <w:r>
        <w:rPr>
          <w:rFonts w:hint="cs"/>
          <w:rtl/>
        </w:rPr>
        <w:t>דברים</w:t>
      </w:r>
      <w:r w:rsidR="00D4510D">
        <w:rPr>
          <w:rFonts w:hint="cs"/>
          <w:rtl/>
        </w:rPr>
        <w:t xml:space="preserve"> </w:t>
      </w:r>
      <w:r>
        <w:rPr>
          <w:rFonts w:hint="cs"/>
          <w:rtl/>
        </w:rPr>
        <w:t>אלה</w:t>
      </w:r>
      <w:r w:rsidR="00D4510D">
        <w:rPr>
          <w:rFonts w:hint="cs"/>
          <w:rtl/>
        </w:rPr>
        <w:t xml:space="preserve"> </w:t>
      </w:r>
      <w:r>
        <w:rPr>
          <w:rFonts w:hint="cs"/>
          <w:rtl/>
        </w:rPr>
        <w:t>באה</w:t>
      </w:r>
      <w:r w:rsidR="00D4510D">
        <w:rPr>
          <w:rFonts w:hint="cs"/>
          <w:rtl/>
        </w:rPr>
        <w:t xml:space="preserve"> </w:t>
      </w:r>
      <w:r>
        <w:rPr>
          <w:rFonts w:hint="cs"/>
          <w:rtl/>
        </w:rPr>
        <w:t>ההלכה</w:t>
      </w:r>
      <w:r>
        <w:rPr>
          <w:rFonts w:hint="cs"/>
        </w:rPr>
        <w:t>:</w:t>
      </w:r>
      <w:r w:rsidR="00D4510D">
        <w:rPr>
          <w:rFonts w:hint="cs"/>
        </w:rPr>
        <w:t xml:space="preserve"> </w:t>
      </w:r>
      <w:r>
        <w:rPr>
          <w:rFonts w:hint="cs"/>
        </w:rPr>
        <w:t>"</w:t>
      </w:r>
      <w:r>
        <w:rPr>
          <w:rFonts w:hint="cs"/>
          <w:rtl/>
        </w:rPr>
        <w:t>ולא</w:t>
      </w:r>
      <w:r w:rsidR="00D4510D">
        <w:rPr>
          <w:rFonts w:hint="cs"/>
          <w:rtl/>
        </w:rPr>
        <w:t xml:space="preserve"> </w:t>
      </w:r>
      <w:r>
        <w:rPr>
          <w:rFonts w:hint="cs"/>
          <w:rtl/>
        </w:rPr>
        <w:t>יכה</w:t>
      </w:r>
      <w:r w:rsidR="00D4510D">
        <w:rPr>
          <w:rFonts w:hint="cs"/>
          <w:rtl/>
        </w:rPr>
        <w:t xml:space="preserve"> </w:t>
      </w:r>
      <w:r>
        <w:rPr>
          <w:rFonts w:hint="cs"/>
          <w:rtl/>
        </w:rPr>
        <w:t>אותם</w:t>
      </w:r>
      <w:r w:rsidR="00D4510D">
        <w:rPr>
          <w:rFonts w:hint="cs"/>
          <w:rtl/>
        </w:rPr>
        <w:t xml:space="preserve"> </w:t>
      </w:r>
      <w:r>
        <w:rPr>
          <w:rFonts w:hint="cs"/>
          <w:rtl/>
        </w:rPr>
        <w:t>מכת</w:t>
      </w:r>
      <w:r w:rsidR="00D4510D">
        <w:rPr>
          <w:rFonts w:hint="cs"/>
          <w:rtl/>
        </w:rPr>
        <w:t xml:space="preserve"> </w:t>
      </w:r>
      <w:r>
        <w:rPr>
          <w:rFonts w:hint="cs"/>
          <w:rtl/>
        </w:rPr>
        <w:t>אוייב,</w:t>
      </w:r>
      <w:r w:rsidR="00D4510D">
        <w:rPr>
          <w:rFonts w:hint="cs"/>
          <w:rtl/>
        </w:rPr>
        <w:t xml:space="preserve"> </w:t>
      </w:r>
      <w:r>
        <w:rPr>
          <w:rFonts w:hint="cs"/>
          <w:rtl/>
        </w:rPr>
        <w:t>מכת</w:t>
      </w:r>
      <w:r w:rsidR="00D4510D">
        <w:rPr>
          <w:rFonts w:hint="cs"/>
          <w:rtl/>
        </w:rPr>
        <w:t xml:space="preserve"> </w:t>
      </w:r>
      <w:r>
        <w:rPr>
          <w:rFonts w:hint="cs"/>
          <w:rtl/>
        </w:rPr>
        <w:t>אכזרי,</w:t>
      </w:r>
      <w:r w:rsidR="00D4510D">
        <w:rPr>
          <w:rFonts w:hint="cs"/>
          <w:rtl/>
        </w:rPr>
        <w:t xml:space="preserve"> </w:t>
      </w:r>
      <w:r>
        <w:rPr>
          <w:rFonts w:hint="cs"/>
          <w:rtl/>
        </w:rPr>
        <w:t>אלא</w:t>
      </w:r>
      <w:r w:rsidR="00D4510D">
        <w:rPr>
          <w:rFonts w:hint="cs"/>
          <w:rtl/>
        </w:rPr>
        <w:t xml:space="preserve"> </w:t>
      </w:r>
      <w:r>
        <w:rPr>
          <w:rFonts w:hint="cs"/>
          <w:rtl/>
        </w:rPr>
        <w:t>ברצועה</w:t>
      </w:r>
      <w:r w:rsidR="00D4510D">
        <w:rPr>
          <w:rFonts w:hint="cs"/>
          <w:rtl/>
        </w:rPr>
        <w:t xml:space="preserve"> </w:t>
      </w:r>
      <w:r>
        <w:rPr>
          <w:rFonts w:hint="cs"/>
          <w:rtl/>
        </w:rPr>
        <w:t>קטנה</w:t>
      </w:r>
      <w:r>
        <w:rPr>
          <w:rFonts w:hint="cs"/>
        </w:rPr>
        <w:t>"</w:t>
      </w:r>
      <w:r w:rsidR="00D4510D">
        <w:rPr>
          <w:rFonts w:hint="cs"/>
        </w:rPr>
        <w:t xml:space="preserve"> </w:t>
      </w:r>
      <w:r w:rsidR="003A67B8">
        <w:rPr>
          <w:rFonts w:hint="cs"/>
          <w:rtl/>
        </w:rPr>
        <w:t>(</w:t>
      </w:r>
      <w:r>
        <w:rPr>
          <w:rFonts w:hint="cs"/>
          <w:rtl/>
        </w:rPr>
        <w:t>רמב</w:t>
      </w:r>
      <w:r>
        <w:rPr>
          <w:rFonts w:hint="cs"/>
        </w:rPr>
        <w:t>"</w:t>
      </w:r>
      <w:r>
        <w:rPr>
          <w:rFonts w:hint="cs"/>
          <w:rtl/>
        </w:rPr>
        <w:t>ם</w:t>
      </w:r>
      <w:r w:rsidR="00D4510D">
        <w:rPr>
          <w:rFonts w:hint="cs"/>
          <w:rtl/>
        </w:rPr>
        <w:t xml:space="preserve"> </w:t>
      </w:r>
      <w:r>
        <w:rPr>
          <w:rFonts w:hint="cs"/>
          <w:rtl/>
        </w:rPr>
        <w:t>תלמוד</w:t>
      </w:r>
      <w:r w:rsidR="00D4510D">
        <w:rPr>
          <w:rFonts w:hint="cs"/>
          <w:rtl/>
        </w:rPr>
        <w:t xml:space="preserve"> </w:t>
      </w:r>
      <w:r>
        <w:rPr>
          <w:rFonts w:hint="cs"/>
          <w:rtl/>
        </w:rPr>
        <w:t>תורה</w:t>
      </w:r>
      <w:r w:rsidR="00D4510D">
        <w:rPr>
          <w:rFonts w:hint="cs"/>
          <w:rtl/>
        </w:rPr>
        <w:t xml:space="preserve"> </w:t>
      </w:r>
      <w:r>
        <w:rPr>
          <w:rFonts w:hint="cs"/>
          <w:rtl/>
        </w:rPr>
        <w:t>פ</w:t>
      </w:r>
      <w:r>
        <w:rPr>
          <w:rFonts w:hint="cs"/>
        </w:rPr>
        <w:t>"</w:t>
      </w:r>
      <w:r>
        <w:rPr>
          <w:rFonts w:hint="cs"/>
          <w:rtl/>
        </w:rPr>
        <w:t>ב</w:t>
      </w:r>
      <w:r w:rsidR="00D4510D">
        <w:rPr>
          <w:rFonts w:hint="cs"/>
          <w:rtl/>
        </w:rPr>
        <w:t xml:space="preserve"> </w:t>
      </w:r>
      <w:r>
        <w:rPr>
          <w:rFonts w:hint="cs"/>
          <w:rtl/>
        </w:rPr>
        <w:t>ה</w:t>
      </w:r>
      <w:r>
        <w:rPr>
          <w:rFonts w:hint="cs"/>
        </w:rPr>
        <w:t>"</w:t>
      </w:r>
      <w:r>
        <w:rPr>
          <w:rFonts w:hint="cs"/>
          <w:rtl/>
        </w:rPr>
        <w:t>ב;</w:t>
      </w:r>
      <w:r w:rsidR="00D4510D">
        <w:rPr>
          <w:rFonts w:hint="cs"/>
          <w:rtl/>
        </w:rPr>
        <w:t xml:space="preserve"> </w:t>
      </w:r>
      <w:r>
        <w:rPr>
          <w:rFonts w:hint="cs"/>
          <w:rtl/>
        </w:rPr>
        <w:t>שו</w:t>
      </w:r>
      <w:r>
        <w:rPr>
          <w:rFonts w:hint="cs"/>
        </w:rPr>
        <w:t>"</w:t>
      </w:r>
      <w:r>
        <w:rPr>
          <w:rFonts w:hint="cs"/>
          <w:rtl/>
        </w:rPr>
        <w:t>ע</w:t>
      </w:r>
      <w:r w:rsidR="00D4510D">
        <w:rPr>
          <w:rFonts w:hint="cs"/>
          <w:rtl/>
        </w:rPr>
        <w:t xml:space="preserve"> </w:t>
      </w:r>
      <w:r>
        <w:rPr>
          <w:rFonts w:hint="cs"/>
          <w:rtl/>
        </w:rPr>
        <w:t>יו</w:t>
      </w:r>
      <w:r>
        <w:rPr>
          <w:rFonts w:hint="cs"/>
        </w:rPr>
        <w:t>"</w:t>
      </w:r>
      <w:r>
        <w:rPr>
          <w:rFonts w:hint="cs"/>
          <w:rtl/>
        </w:rPr>
        <w:t>ד</w:t>
      </w:r>
      <w:r w:rsidR="00D4510D">
        <w:rPr>
          <w:rFonts w:hint="cs"/>
          <w:rtl/>
        </w:rPr>
        <w:t xml:space="preserve"> </w:t>
      </w:r>
      <w:r>
        <w:rPr>
          <w:rFonts w:hint="cs"/>
          <w:rtl/>
        </w:rPr>
        <w:t>סימן</w:t>
      </w:r>
      <w:r w:rsidR="00D4510D">
        <w:rPr>
          <w:rFonts w:hint="cs"/>
          <w:rtl/>
        </w:rPr>
        <w:t xml:space="preserve"> </w:t>
      </w:r>
      <w:r>
        <w:rPr>
          <w:rFonts w:hint="cs"/>
          <w:rtl/>
        </w:rPr>
        <w:t>רמה</w:t>
      </w:r>
      <w:r w:rsidR="00D4510D">
        <w:rPr>
          <w:rFonts w:hint="cs"/>
          <w:rtl/>
        </w:rPr>
        <w:t xml:space="preserve"> </w:t>
      </w:r>
      <w:r>
        <w:rPr>
          <w:rFonts w:hint="cs"/>
          <w:rtl/>
        </w:rPr>
        <w:t>סע'</w:t>
      </w:r>
      <w:r w:rsidR="00D4510D">
        <w:rPr>
          <w:rFonts w:hint="cs"/>
          <w:rtl/>
        </w:rPr>
        <w:t xml:space="preserve"> </w:t>
      </w:r>
      <w:r>
        <w:rPr>
          <w:rFonts w:hint="cs"/>
          <w:rtl/>
        </w:rPr>
        <w:t>י).</w:t>
      </w:r>
      <w:r w:rsidR="00D4510D">
        <w:rPr>
          <w:rFonts w:hint="cs"/>
          <w:rtl/>
        </w:rPr>
        <w:t xml:space="preserve"> </w:t>
      </w:r>
      <w:r>
        <w:rPr>
          <w:rFonts w:hint="cs"/>
          <w:rtl/>
        </w:rPr>
        <w:t>למדנו</w:t>
      </w:r>
      <w:r w:rsidR="00D4510D">
        <w:rPr>
          <w:rFonts w:hint="cs"/>
          <w:rtl/>
        </w:rPr>
        <w:t xml:space="preserve"> </w:t>
      </w:r>
      <w:r>
        <w:rPr>
          <w:rFonts w:hint="cs"/>
          <w:rtl/>
        </w:rPr>
        <w:t>איפוא,</w:t>
      </w:r>
      <w:r w:rsidR="00D4510D">
        <w:rPr>
          <w:rFonts w:hint="cs"/>
          <w:rtl/>
        </w:rPr>
        <w:t xml:space="preserve"> </w:t>
      </w:r>
      <w:r>
        <w:rPr>
          <w:rFonts w:hint="cs"/>
          <w:rtl/>
        </w:rPr>
        <w:t>כי</w:t>
      </w:r>
      <w:r w:rsidR="00D4510D">
        <w:rPr>
          <w:rFonts w:hint="cs"/>
          <w:rtl/>
        </w:rPr>
        <w:t xml:space="preserve"> </w:t>
      </w:r>
      <w:r>
        <w:rPr>
          <w:rFonts w:hint="cs"/>
          <w:b/>
          <w:bCs/>
          <w:rtl/>
        </w:rPr>
        <w:t>נתינת</w:t>
      </w:r>
      <w:r w:rsidR="00D4510D">
        <w:rPr>
          <w:rFonts w:hint="cs"/>
          <w:b/>
          <w:bCs/>
          <w:rtl/>
        </w:rPr>
        <w:t xml:space="preserve"> </w:t>
      </w:r>
      <w:r>
        <w:rPr>
          <w:rFonts w:hint="cs"/>
          <w:b/>
          <w:bCs/>
          <w:rtl/>
        </w:rPr>
        <w:t>עונש</w:t>
      </w:r>
      <w:r>
        <w:rPr>
          <w:rFonts w:hint="cs"/>
        </w:rPr>
        <w:t>,</w:t>
      </w:r>
      <w:r w:rsidR="00D4510D">
        <w:rPr>
          <w:rFonts w:hint="cs"/>
          <w:rtl/>
        </w:rPr>
        <w:t xml:space="preserve"> </w:t>
      </w:r>
      <w:r>
        <w:rPr>
          <w:rFonts w:hint="cs"/>
          <w:rtl/>
        </w:rPr>
        <w:t>האמצעי</w:t>
      </w:r>
      <w:r w:rsidR="00D4510D">
        <w:rPr>
          <w:rFonts w:hint="cs"/>
          <w:rtl/>
        </w:rPr>
        <w:t xml:space="preserve"> </w:t>
      </w:r>
      <w:r>
        <w:rPr>
          <w:rFonts w:hint="cs"/>
          <w:rtl/>
        </w:rPr>
        <w:t>הקל</w:t>
      </w:r>
      <w:r w:rsidR="00D4510D">
        <w:rPr>
          <w:rFonts w:hint="cs"/>
          <w:rtl/>
        </w:rPr>
        <w:t xml:space="preserve"> </w:t>
      </w:r>
      <w:r>
        <w:rPr>
          <w:rFonts w:hint="cs"/>
          <w:rtl/>
        </w:rPr>
        <w:t>והמהיר,</w:t>
      </w:r>
      <w:r w:rsidR="00D4510D">
        <w:rPr>
          <w:rFonts w:hint="cs"/>
          <w:rtl/>
        </w:rPr>
        <w:t xml:space="preserve"> </w:t>
      </w:r>
      <w:r>
        <w:rPr>
          <w:rFonts w:hint="cs"/>
          <w:rtl/>
        </w:rPr>
        <w:t>לכאורה</w:t>
      </w:r>
      <w:r>
        <w:rPr>
          <w:rFonts w:hint="cs"/>
        </w:rPr>
        <w:t>,</w:t>
      </w:r>
      <w:r w:rsidR="00D4510D">
        <w:rPr>
          <w:rFonts w:hint="cs"/>
          <w:rtl/>
        </w:rPr>
        <w:t xml:space="preserve"> </w:t>
      </w:r>
      <w:r>
        <w:rPr>
          <w:rFonts w:hint="cs"/>
          <w:b/>
          <w:bCs/>
          <w:rtl/>
        </w:rPr>
        <w:t>בחינוך</w:t>
      </w:r>
      <w:r>
        <w:rPr>
          <w:rFonts w:hint="cs"/>
        </w:rPr>
        <w:t>,</w:t>
      </w:r>
      <w:r w:rsidR="00D4510D">
        <w:rPr>
          <w:rFonts w:hint="cs"/>
          <w:rtl/>
        </w:rPr>
        <w:t xml:space="preserve"> </w:t>
      </w:r>
      <w:r>
        <w:rPr>
          <w:rFonts w:hint="cs"/>
          <w:rtl/>
        </w:rPr>
        <w:t>הרי</w:t>
      </w:r>
      <w:r w:rsidR="00D4510D">
        <w:rPr>
          <w:rFonts w:hint="cs"/>
          <w:rtl/>
        </w:rPr>
        <w:t xml:space="preserve"> </w:t>
      </w:r>
      <w:r>
        <w:rPr>
          <w:rFonts w:hint="cs"/>
          <w:rtl/>
        </w:rPr>
        <w:t>בהדרכת</w:t>
      </w:r>
      <w:r w:rsidR="00D4510D">
        <w:rPr>
          <w:rFonts w:hint="cs"/>
          <w:rtl/>
        </w:rPr>
        <w:t xml:space="preserve"> </w:t>
      </w:r>
      <w:r>
        <w:rPr>
          <w:rFonts w:hint="cs"/>
          <w:rtl/>
        </w:rPr>
        <w:t>התורה,</w:t>
      </w:r>
      <w:r w:rsidR="00D4510D">
        <w:rPr>
          <w:rFonts w:hint="cs"/>
          <w:rtl/>
        </w:rPr>
        <w:t xml:space="preserve"> </w:t>
      </w:r>
      <w:r>
        <w:rPr>
          <w:rFonts w:hint="cs"/>
          <w:rtl/>
        </w:rPr>
        <w:t>הוא</w:t>
      </w:r>
      <w:r w:rsidR="00D4510D">
        <w:rPr>
          <w:rFonts w:hint="cs"/>
          <w:rtl/>
        </w:rPr>
        <w:t xml:space="preserve"> </w:t>
      </w:r>
      <w:r>
        <w:rPr>
          <w:rFonts w:hint="cs"/>
          <w:b/>
          <w:bCs/>
          <w:rtl/>
        </w:rPr>
        <w:t>מעבודות</w:t>
      </w:r>
      <w:r w:rsidR="00D4510D">
        <w:rPr>
          <w:rFonts w:hint="cs"/>
          <w:b/>
          <w:bCs/>
          <w:rtl/>
        </w:rPr>
        <w:t xml:space="preserve"> </w:t>
      </w:r>
      <w:r>
        <w:rPr>
          <w:rFonts w:hint="cs"/>
          <w:b/>
          <w:bCs/>
          <w:rtl/>
        </w:rPr>
        <w:t>הקשות</w:t>
      </w:r>
      <w:r w:rsidR="00D4510D">
        <w:rPr>
          <w:rFonts w:hint="cs"/>
          <w:b/>
          <w:bCs/>
          <w:rtl/>
        </w:rPr>
        <w:t xml:space="preserve"> </w:t>
      </w:r>
      <w:r>
        <w:rPr>
          <w:rFonts w:hint="cs"/>
          <w:b/>
          <w:bCs/>
          <w:rtl/>
        </w:rPr>
        <w:t>שבמקדש</w:t>
      </w:r>
      <w:r>
        <w:rPr>
          <w:rFonts w:hint="cs"/>
        </w:rPr>
        <w:t>.</w:t>
      </w:r>
      <w:r w:rsidR="00D4510D">
        <w:rPr>
          <w:rFonts w:hint="cs"/>
          <w:rtl/>
        </w:rPr>
        <w:t xml:space="preserve"> </w:t>
      </w:r>
      <w:r>
        <w:rPr>
          <w:rFonts w:hint="cs"/>
          <w:rtl/>
        </w:rPr>
        <w:t>רק</w:t>
      </w:r>
      <w:r w:rsidR="00D4510D">
        <w:rPr>
          <w:rFonts w:hint="cs"/>
          <w:rtl/>
        </w:rPr>
        <w:t xml:space="preserve"> </w:t>
      </w:r>
      <w:r>
        <w:rPr>
          <w:rFonts w:hint="cs"/>
          <w:rtl/>
        </w:rPr>
        <w:t>בתוך</w:t>
      </w:r>
      <w:r w:rsidR="00D4510D">
        <w:rPr>
          <w:rFonts w:hint="cs"/>
          <w:rtl/>
        </w:rPr>
        <w:t xml:space="preserve"> </w:t>
      </w:r>
      <w:r>
        <w:rPr>
          <w:rFonts w:hint="cs"/>
          <w:b/>
          <w:bCs/>
          <w:rtl/>
        </w:rPr>
        <w:t>מסגרת</w:t>
      </w:r>
      <w:r w:rsidR="00D4510D">
        <w:rPr>
          <w:rFonts w:hint="cs"/>
          <w:b/>
          <w:bCs/>
          <w:rtl/>
        </w:rPr>
        <w:t xml:space="preserve"> </w:t>
      </w:r>
      <w:r>
        <w:rPr>
          <w:rFonts w:hint="cs"/>
          <w:b/>
          <w:bCs/>
          <w:rtl/>
        </w:rPr>
        <w:t>חינוכית</w:t>
      </w:r>
      <w:r w:rsidR="00D4510D">
        <w:rPr>
          <w:rFonts w:hint="cs"/>
          <w:b/>
          <w:bCs/>
          <w:rtl/>
        </w:rPr>
        <w:t xml:space="preserve"> </w:t>
      </w:r>
      <w:r>
        <w:rPr>
          <w:rFonts w:hint="cs"/>
          <w:b/>
          <w:bCs/>
          <w:rtl/>
        </w:rPr>
        <w:t>שלמה</w:t>
      </w:r>
      <w:r>
        <w:rPr>
          <w:rFonts w:hint="cs"/>
        </w:rPr>
        <w:t>,</w:t>
      </w:r>
      <w:r w:rsidR="00D4510D">
        <w:rPr>
          <w:rFonts w:hint="cs"/>
          <w:rtl/>
        </w:rPr>
        <w:t xml:space="preserve"> </w:t>
      </w:r>
      <w:r>
        <w:rPr>
          <w:rFonts w:hint="cs"/>
          <w:rtl/>
        </w:rPr>
        <w:t>של</w:t>
      </w:r>
      <w:r w:rsidR="00D4510D">
        <w:rPr>
          <w:rFonts w:hint="cs"/>
          <w:rtl/>
        </w:rPr>
        <w:t xml:space="preserve"> </w:t>
      </w:r>
      <w:r>
        <w:rPr>
          <w:rFonts w:hint="cs"/>
          <w:rtl/>
        </w:rPr>
        <w:t>קשר</w:t>
      </w:r>
      <w:r w:rsidR="00D4510D">
        <w:rPr>
          <w:rFonts w:hint="cs"/>
          <w:rtl/>
        </w:rPr>
        <w:t xml:space="preserve"> </w:t>
      </w:r>
      <w:r>
        <w:rPr>
          <w:rFonts w:hint="cs"/>
          <w:rtl/>
        </w:rPr>
        <w:t>ואהבה</w:t>
      </w:r>
      <w:r w:rsidR="00D4510D">
        <w:rPr>
          <w:rFonts w:hint="cs"/>
          <w:rtl/>
        </w:rPr>
        <w:t xml:space="preserve"> </w:t>
      </w:r>
      <w:r>
        <w:rPr>
          <w:rFonts w:hint="cs"/>
          <w:rtl/>
        </w:rPr>
        <w:t>יש</w:t>
      </w:r>
      <w:r w:rsidR="00D4510D">
        <w:rPr>
          <w:rFonts w:hint="cs"/>
          <w:rtl/>
        </w:rPr>
        <w:t xml:space="preserve"> </w:t>
      </w:r>
      <w:r>
        <w:rPr>
          <w:rFonts w:hint="cs"/>
          <w:rtl/>
        </w:rPr>
        <w:t>לתקיפות</w:t>
      </w:r>
      <w:r w:rsidR="00D4510D">
        <w:rPr>
          <w:rFonts w:hint="cs"/>
          <w:rtl/>
        </w:rPr>
        <w:t xml:space="preserve"> </w:t>
      </w:r>
      <w:r>
        <w:rPr>
          <w:rFonts w:hint="cs"/>
          <w:rtl/>
        </w:rPr>
        <w:t>כח</w:t>
      </w:r>
      <w:r w:rsidR="00D4510D">
        <w:rPr>
          <w:rFonts w:hint="cs"/>
          <w:rtl/>
        </w:rPr>
        <w:t xml:space="preserve"> </w:t>
      </w:r>
      <w:r>
        <w:rPr>
          <w:rFonts w:hint="cs"/>
          <w:rtl/>
        </w:rPr>
        <w:t>בונה</w:t>
      </w:r>
      <w:r w:rsidR="00D4510D">
        <w:rPr>
          <w:rFonts w:hint="cs"/>
          <w:rtl/>
        </w:rPr>
        <w:t xml:space="preserve"> </w:t>
      </w:r>
      <w:r>
        <w:rPr>
          <w:rFonts w:hint="cs"/>
          <w:rtl/>
        </w:rPr>
        <w:t>בעת</w:t>
      </w:r>
      <w:r w:rsidR="00D4510D">
        <w:rPr>
          <w:rFonts w:hint="cs"/>
          <w:rtl/>
        </w:rPr>
        <w:t xml:space="preserve"> </w:t>
      </w:r>
      <w:r>
        <w:rPr>
          <w:rFonts w:hint="cs"/>
          <w:rtl/>
        </w:rPr>
        <w:t>הצורך</w:t>
      </w:r>
      <w:r w:rsidR="003A67B8">
        <w:rPr>
          <w:rFonts w:hint="cs"/>
          <w:rtl/>
        </w:rPr>
        <w:t>"</w:t>
      </w:r>
      <w:r>
        <w:rPr>
          <w:rFonts w:hint="cs"/>
        </w:rPr>
        <w:t>.</w:t>
      </w:r>
    </w:p>
    <w:p w:rsidR="00F80724" w:rsidRDefault="00F80724" w:rsidP="00077D26">
      <w:pPr>
        <w:pStyle w:val="a1"/>
        <w:rPr>
          <w:rtl/>
        </w:rPr>
      </w:pPr>
      <w:r>
        <w:rPr>
          <w:rFonts w:ascii="Times New Roman" w:hAnsi="Times New Roman" w:cs="Times New Roman"/>
          <w:b/>
          <w:bCs/>
        </w:rPr>
        <w:t>•</w:t>
      </w:r>
      <w:r w:rsidR="00D4510D">
        <w:rPr>
          <w:rFonts w:hint="cs"/>
          <w:b/>
          <w:bCs/>
          <w:rtl/>
        </w:rPr>
        <w:t xml:space="preserve"> </w:t>
      </w:r>
      <w:r>
        <w:rPr>
          <w:rFonts w:hint="cs"/>
          <w:b/>
          <w:bCs/>
          <w:rtl/>
        </w:rPr>
        <w:t>להכות</w:t>
      </w:r>
      <w:r w:rsidR="00D4510D">
        <w:rPr>
          <w:rFonts w:hint="cs"/>
          <w:b/>
          <w:bCs/>
          <w:rtl/>
        </w:rPr>
        <w:t xml:space="preserve"> </w:t>
      </w:r>
      <w:r>
        <w:rPr>
          <w:rFonts w:hint="cs"/>
          <w:b/>
          <w:bCs/>
          <w:rtl/>
        </w:rPr>
        <w:t>פעם</w:t>
      </w:r>
      <w:r w:rsidR="00D4510D">
        <w:rPr>
          <w:rFonts w:hint="cs"/>
          <w:b/>
          <w:bCs/>
          <w:rtl/>
        </w:rPr>
        <w:t xml:space="preserve"> </w:t>
      </w:r>
      <w:r>
        <w:rPr>
          <w:rFonts w:hint="cs"/>
          <w:b/>
          <w:bCs/>
          <w:rtl/>
        </w:rPr>
        <w:t>בהרבה</w:t>
      </w:r>
      <w:r w:rsidR="00D4510D">
        <w:rPr>
          <w:rFonts w:hint="cs"/>
          <w:b/>
          <w:bCs/>
          <w:rtl/>
        </w:rPr>
        <w:t xml:space="preserve"> </w:t>
      </w:r>
      <w:r>
        <w:rPr>
          <w:rFonts w:hint="cs"/>
          <w:b/>
          <w:bCs/>
          <w:rtl/>
        </w:rPr>
        <w:t>זמן</w:t>
      </w:r>
      <w:r w:rsidR="00D4510D">
        <w:rPr>
          <w:rFonts w:hint="cs"/>
          <w:b/>
          <w:bCs/>
          <w:rtl/>
        </w:rPr>
        <w:t xml:space="preserve"> </w:t>
      </w:r>
      <w:r>
        <w:rPr>
          <w:rFonts w:hint="cs"/>
          <w:b/>
          <w:bCs/>
          <w:rtl/>
        </w:rPr>
        <w:t>כדי</w:t>
      </w:r>
      <w:r w:rsidR="00D4510D">
        <w:rPr>
          <w:rFonts w:hint="cs"/>
          <w:b/>
          <w:bCs/>
          <w:rtl/>
        </w:rPr>
        <w:t xml:space="preserve"> </w:t>
      </w:r>
      <w:r>
        <w:rPr>
          <w:rFonts w:hint="cs"/>
          <w:b/>
          <w:bCs/>
          <w:rtl/>
        </w:rPr>
        <w:t>לא</w:t>
      </w:r>
      <w:r w:rsidR="00D4510D">
        <w:rPr>
          <w:rFonts w:hint="cs"/>
          <w:b/>
          <w:bCs/>
          <w:rtl/>
        </w:rPr>
        <w:t xml:space="preserve"> </w:t>
      </w:r>
      <w:r>
        <w:rPr>
          <w:rFonts w:hint="cs"/>
          <w:b/>
          <w:bCs/>
          <w:rtl/>
        </w:rPr>
        <w:t>לאבד</w:t>
      </w:r>
      <w:r w:rsidR="00D4510D">
        <w:rPr>
          <w:rFonts w:hint="cs"/>
          <w:b/>
          <w:bCs/>
          <w:rtl/>
        </w:rPr>
        <w:t xml:space="preserve"> </w:t>
      </w:r>
      <w:r>
        <w:rPr>
          <w:rFonts w:hint="cs"/>
          <w:b/>
          <w:bCs/>
          <w:rtl/>
        </w:rPr>
        <w:t>ערך</w:t>
      </w:r>
      <w:r w:rsidR="00D4510D">
        <w:rPr>
          <w:rFonts w:hint="cs"/>
          <w:b/>
          <w:bCs/>
          <w:rtl/>
        </w:rPr>
        <w:t xml:space="preserve"> </w:t>
      </w:r>
      <w:r>
        <w:rPr>
          <w:rFonts w:hint="cs"/>
          <w:b/>
          <w:bCs/>
          <w:rtl/>
        </w:rPr>
        <w:t>החינוך</w:t>
      </w:r>
      <w:r w:rsidR="00D4510D">
        <w:rPr>
          <w:rFonts w:hint="cs"/>
          <w:b/>
          <w:bCs/>
          <w:rtl/>
        </w:rPr>
        <w:t xml:space="preserve"> </w:t>
      </w:r>
      <w:r>
        <w:rPr>
          <w:rFonts w:hint="cs"/>
          <w:b/>
          <w:bCs/>
          <w:rtl/>
        </w:rPr>
        <w:t>שבמכה</w:t>
      </w:r>
      <w:r w:rsidR="00D4510D">
        <w:rPr>
          <w:rFonts w:hint="cs"/>
          <w:b/>
          <w:bCs/>
          <w:rtl/>
        </w:rPr>
        <w:t xml:space="preserve"> </w:t>
      </w:r>
      <w:r>
        <w:rPr>
          <w:rFonts w:hint="cs"/>
          <w:b/>
          <w:bCs/>
        </w:rPr>
        <w:t>-</w:t>
      </w:r>
      <w:r w:rsidR="00D4510D">
        <w:rPr>
          <w:rFonts w:hint="cs"/>
          <w:b/>
          <w:bCs/>
          <w:rtl/>
        </w:rPr>
        <w:t xml:space="preserve"> </w:t>
      </w:r>
      <w:r>
        <w:rPr>
          <w:rFonts w:hint="cs"/>
          <w:rtl/>
        </w:rPr>
        <w:t>רבי</w:t>
      </w:r>
      <w:r w:rsidR="00D4510D">
        <w:rPr>
          <w:rFonts w:hint="cs"/>
          <w:rtl/>
        </w:rPr>
        <w:t xml:space="preserve"> </w:t>
      </w:r>
      <w:r>
        <w:rPr>
          <w:rFonts w:hint="cs"/>
          <w:rtl/>
        </w:rPr>
        <w:t>חיים</w:t>
      </w:r>
      <w:r w:rsidR="00D4510D">
        <w:rPr>
          <w:rFonts w:hint="cs"/>
          <w:rtl/>
        </w:rPr>
        <w:t xml:space="preserve"> </w:t>
      </w:r>
      <w:r>
        <w:rPr>
          <w:rFonts w:hint="cs"/>
          <w:rtl/>
        </w:rPr>
        <w:t>קנייבסקי</w:t>
      </w:r>
      <w:r w:rsidR="00D4510D">
        <w:rPr>
          <w:rFonts w:hint="cs"/>
          <w:rtl/>
        </w:rPr>
        <w:t xml:space="preserve"> </w:t>
      </w:r>
      <w:r>
        <w:rPr>
          <w:rFonts w:hint="cs"/>
          <w:rtl/>
        </w:rPr>
        <w:t>נשאל</w:t>
      </w:r>
      <w:r w:rsidR="00D4510D">
        <w:rPr>
          <w:rFonts w:hint="cs"/>
          <w:rtl/>
        </w:rPr>
        <w:t xml:space="preserve"> </w:t>
      </w:r>
      <w:r>
        <w:rPr>
          <w:rFonts w:hint="cs"/>
          <w:rtl/>
        </w:rPr>
        <w:t>(דרך</w:t>
      </w:r>
      <w:r w:rsidR="00D4510D">
        <w:rPr>
          <w:rFonts w:hint="cs"/>
          <w:rtl/>
        </w:rPr>
        <w:t xml:space="preserve"> </w:t>
      </w:r>
      <w:r>
        <w:rPr>
          <w:rFonts w:hint="cs"/>
          <w:rtl/>
        </w:rPr>
        <w:t>שיחה</w:t>
      </w:r>
      <w:r w:rsidR="00D4510D">
        <w:rPr>
          <w:rFonts w:hint="cs"/>
          <w:rtl/>
        </w:rPr>
        <w:t xml:space="preserve"> </w:t>
      </w:r>
      <w:r>
        <w:rPr>
          <w:rFonts w:hint="cs"/>
          <w:rtl/>
        </w:rPr>
        <w:t>ח</w:t>
      </w:r>
      <w:r>
        <w:rPr>
          <w:rFonts w:hint="cs"/>
        </w:rPr>
        <w:t>"</w:t>
      </w:r>
      <w:r>
        <w:rPr>
          <w:rFonts w:hint="cs"/>
          <w:rtl/>
        </w:rPr>
        <w:t>א,</w:t>
      </w:r>
      <w:r w:rsidR="00D4510D">
        <w:rPr>
          <w:rFonts w:hint="cs"/>
          <w:rtl/>
        </w:rPr>
        <w:t xml:space="preserve"> </w:t>
      </w:r>
      <w:r>
        <w:rPr>
          <w:rFonts w:hint="cs"/>
          <w:rtl/>
        </w:rPr>
        <w:t>פרשת</w:t>
      </w:r>
      <w:r w:rsidR="00D4510D">
        <w:rPr>
          <w:rFonts w:hint="cs"/>
          <w:rtl/>
        </w:rPr>
        <w:t xml:space="preserve"> </w:t>
      </w:r>
      <w:r>
        <w:rPr>
          <w:rFonts w:hint="cs"/>
          <w:rtl/>
        </w:rPr>
        <w:t>וירא</w:t>
      </w:r>
      <w:r w:rsidR="00D4510D">
        <w:rPr>
          <w:rFonts w:hint="cs"/>
          <w:rtl/>
        </w:rPr>
        <w:t xml:space="preserve"> </w:t>
      </w:r>
      <w:r>
        <w:rPr>
          <w:rFonts w:hint="cs"/>
          <w:rtl/>
        </w:rPr>
        <w:t>עמ'</w:t>
      </w:r>
      <w:r w:rsidR="00D4510D">
        <w:rPr>
          <w:rFonts w:hint="cs"/>
          <w:rtl/>
        </w:rPr>
        <w:t xml:space="preserve"> </w:t>
      </w:r>
      <w:r>
        <w:rPr>
          <w:rFonts w:hint="cs"/>
          <w:rtl/>
        </w:rPr>
        <w:t>כב)</w:t>
      </w:r>
      <w:r w:rsidR="00D4510D">
        <w:rPr>
          <w:rFonts w:hint="cs"/>
          <w:rtl/>
        </w:rPr>
        <w:t xml:space="preserve"> </w:t>
      </w:r>
      <w:r>
        <w:rPr>
          <w:rFonts w:hint="cs"/>
          <w:rtl/>
        </w:rPr>
        <w:t>נשאל</w:t>
      </w:r>
      <w:r w:rsidR="00D4510D">
        <w:rPr>
          <w:rFonts w:hint="cs"/>
          <w:rtl/>
        </w:rPr>
        <w:t xml:space="preserve"> </w:t>
      </w:r>
      <w:r>
        <w:rPr>
          <w:rFonts w:hint="cs"/>
        </w:rPr>
        <w:t>"</w:t>
      </w:r>
      <w:r>
        <w:rPr>
          <w:rFonts w:hint="cs"/>
          <w:rtl/>
        </w:rPr>
        <w:t>האם</w:t>
      </w:r>
      <w:r w:rsidR="00D4510D">
        <w:rPr>
          <w:rFonts w:hint="cs"/>
          <w:rtl/>
        </w:rPr>
        <w:t xml:space="preserve"> </w:t>
      </w:r>
      <w:r>
        <w:rPr>
          <w:rFonts w:hint="cs"/>
          <w:rtl/>
        </w:rPr>
        <w:t>בזמנינו</w:t>
      </w:r>
      <w:r w:rsidR="00D4510D">
        <w:rPr>
          <w:rFonts w:hint="cs"/>
          <w:rtl/>
        </w:rPr>
        <w:t xml:space="preserve"> </w:t>
      </w:r>
      <w:r>
        <w:rPr>
          <w:rFonts w:hint="cs"/>
          <w:rtl/>
        </w:rPr>
        <w:t>יש</w:t>
      </w:r>
      <w:r w:rsidR="00D4510D">
        <w:rPr>
          <w:rFonts w:hint="cs"/>
          <w:rtl/>
        </w:rPr>
        <w:t xml:space="preserve"> </w:t>
      </w:r>
      <w:r>
        <w:rPr>
          <w:rFonts w:hint="cs"/>
          <w:rtl/>
        </w:rPr>
        <w:t>להמנע</w:t>
      </w:r>
      <w:r w:rsidR="00D4510D">
        <w:rPr>
          <w:rFonts w:hint="cs"/>
          <w:rtl/>
        </w:rPr>
        <w:t xml:space="preserve"> </w:t>
      </w:r>
      <w:r>
        <w:rPr>
          <w:rFonts w:hint="cs"/>
          <w:rtl/>
        </w:rPr>
        <w:t>מהכאת</w:t>
      </w:r>
      <w:r w:rsidR="00D4510D">
        <w:rPr>
          <w:rFonts w:hint="cs"/>
          <w:rtl/>
        </w:rPr>
        <w:t xml:space="preserve"> </w:t>
      </w:r>
      <w:r>
        <w:rPr>
          <w:rFonts w:hint="cs"/>
          <w:rtl/>
        </w:rPr>
        <w:t>ילדים,</w:t>
      </w:r>
      <w:r w:rsidR="00D4510D">
        <w:rPr>
          <w:rFonts w:hint="cs"/>
          <w:rtl/>
        </w:rPr>
        <w:t xml:space="preserve"> </w:t>
      </w:r>
      <w:r>
        <w:rPr>
          <w:rFonts w:hint="cs"/>
          <w:rtl/>
        </w:rPr>
        <w:t>בנים</w:t>
      </w:r>
      <w:r w:rsidR="00D4510D">
        <w:rPr>
          <w:rFonts w:hint="cs"/>
          <w:rtl/>
        </w:rPr>
        <w:t xml:space="preserve"> </w:t>
      </w:r>
      <w:r>
        <w:rPr>
          <w:rFonts w:hint="cs"/>
          <w:rtl/>
        </w:rPr>
        <w:t>ותלמידים,</w:t>
      </w:r>
      <w:r w:rsidR="00D4510D">
        <w:rPr>
          <w:rFonts w:hint="cs"/>
          <w:rtl/>
        </w:rPr>
        <w:t xml:space="preserve"> </w:t>
      </w:r>
      <w:r>
        <w:rPr>
          <w:rFonts w:hint="cs"/>
          <w:rtl/>
        </w:rPr>
        <w:t>והאם</w:t>
      </w:r>
      <w:r w:rsidR="00D4510D">
        <w:rPr>
          <w:rFonts w:hint="cs"/>
          <w:rtl/>
        </w:rPr>
        <w:t xml:space="preserve"> </w:t>
      </w:r>
      <w:r>
        <w:rPr>
          <w:rFonts w:hint="cs"/>
          <w:rtl/>
        </w:rPr>
        <w:t>יש</w:t>
      </w:r>
      <w:r w:rsidR="00D4510D">
        <w:rPr>
          <w:rFonts w:hint="cs"/>
          <w:rtl/>
        </w:rPr>
        <w:t xml:space="preserve"> </w:t>
      </w:r>
      <w:r>
        <w:rPr>
          <w:rFonts w:hint="cs"/>
          <w:rtl/>
        </w:rPr>
        <w:t>אופנים</w:t>
      </w:r>
      <w:r w:rsidR="00D4510D">
        <w:rPr>
          <w:rFonts w:hint="cs"/>
          <w:rtl/>
        </w:rPr>
        <w:t xml:space="preserve"> </w:t>
      </w:r>
      <w:r>
        <w:rPr>
          <w:rFonts w:hint="cs"/>
          <w:rtl/>
        </w:rPr>
        <w:t>יוצאים</w:t>
      </w:r>
      <w:r w:rsidR="00D4510D">
        <w:rPr>
          <w:rFonts w:hint="cs"/>
          <w:rtl/>
        </w:rPr>
        <w:t xml:space="preserve"> </w:t>
      </w:r>
      <w:r>
        <w:rPr>
          <w:rFonts w:hint="cs"/>
          <w:rtl/>
        </w:rPr>
        <w:t>מגדר</w:t>
      </w:r>
      <w:r w:rsidR="00D4510D">
        <w:rPr>
          <w:rFonts w:hint="cs"/>
          <w:rtl/>
        </w:rPr>
        <w:t xml:space="preserve"> </w:t>
      </w:r>
      <w:r>
        <w:rPr>
          <w:rFonts w:hint="cs"/>
          <w:rtl/>
        </w:rPr>
        <w:t>הרגיל,</w:t>
      </w:r>
      <w:r w:rsidR="00D4510D">
        <w:rPr>
          <w:rFonts w:hint="cs"/>
          <w:rtl/>
        </w:rPr>
        <w:t xml:space="preserve"> </w:t>
      </w:r>
      <w:r>
        <w:rPr>
          <w:rFonts w:hint="cs"/>
          <w:rtl/>
        </w:rPr>
        <w:t>בהם</w:t>
      </w:r>
      <w:r w:rsidR="00D4510D">
        <w:rPr>
          <w:rFonts w:hint="cs"/>
          <w:rtl/>
        </w:rPr>
        <w:t xml:space="preserve"> </w:t>
      </w:r>
      <w:r>
        <w:rPr>
          <w:rFonts w:hint="cs"/>
          <w:rtl/>
        </w:rPr>
        <w:t>אפשר,</w:t>
      </w:r>
      <w:r w:rsidR="00D4510D">
        <w:rPr>
          <w:rFonts w:hint="cs"/>
          <w:rtl/>
        </w:rPr>
        <w:t xml:space="preserve"> </w:t>
      </w:r>
      <w:r>
        <w:rPr>
          <w:rFonts w:hint="cs"/>
          <w:rtl/>
        </w:rPr>
        <w:t>ואף</w:t>
      </w:r>
      <w:r w:rsidR="00D4510D">
        <w:rPr>
          <w:rFonts w:hint="cs"/>
          <w:rtl/>
        </w:rPr>
        <w:t xml:space="preserve"> </w:t>
      </w:r>
      <w:r>
        <w:rPr>
          <w:rFonts w:hint="cs"/>
          <w:rtl/>
        </w:rPr>
        <w:t>צריך,</w:t>
      </w:r>
      <w:r w:rsidR="00D4510D">
        <w:rPr>
          <w:rFonts w:hint="cs"/>
          <w:rtl/>
        </w:rPr>
        <w:t xml:space="preserve"> </w:t>
      </w:r>
      <w:r>
        <w:rPr>
          <w:rFonts w:hint="cs"/>
          <w:rtl/>
        </w:rPr>
        <w:t>להכות</w:t>
      </w:r>
      <w:r w:rsidR="00D4510D">
        <w:rPr>
          <w:rFonts w:hint="cs"/>
          <w:rtl/>
        </w:rPr>
        <w:t xml:space="preserve"> </w:t>
      </w:r>
      <w:r>
        <w:rPr>
          <w:rFonts w:hint="cs"/>
          <w:rtl/>
        </w:rPr>
        <w:t>בשבט</w:t>
      </w:r>
      <w:r w:rsidR="003A67B8">
        <w:rPr>
          <w:rFonts w:hint="cs"/>
          <w:rtl/>
        </w:rPr>
        <w:t>"</w:t>
      </w:r>
      <w:r>
        <w:rPr>
          <w:rFonts w:hint="cs"/>
        </w:rPr>
        <w:t>.</w:t>
      </w:r>
      <w:r w:rsidR="00D4510D">
        <w:rPr>
          <w:rFonts w:hint="cs"/>
          <w:rtl/>
        </w:rPr>
        <w:t xml:space="preserve"> </w:t>
      </w:r>
      <w:r>
        <w:rPr>
          <w:rFonts w:hint="cs"/>
          <w:rtl/>
        </w:rPr>
        <w:t>והשיב</w:t>
      </w:r>
      <w:r w:rsidR="003A67B8">
        <w:rPr>
          <w:rFonts w:hint="cs"/>
          <w:rtl/>
        </w:rPr>
        <w:t>:</w:t>
      </w:r>
      <w:r w:rsidR="00D4510D">
        <w:rPr>
          <w:rFonts w:hint="cs"/>
        </w:rPr>
        <w:t xml:space="preserve"> </w:t>
      </w:r>
      <w:r w:rsidR="003A67B8">
        <w:rPr>
          <w:rFonts w:hint="cs"/>
          <w:rtl/>
        </w:rPr>
        <w:t>"</w:t>
      </w:r>
      <w:r>
        <w:rPr>
          <w:rFonts w:hint="cs"/>
          <w:b/>
          <w:bCs/>
          <w:rtl/>
        </w:rPr>
        <w:t>לפעמים</w:t>
      </w:r>
      <w:r w:rsidR="00D4510D">
        <w:rPr>
          <w:rFonts w:hint="cs"/>
          <w:b/>
          <w:bCs/>
          <w:rtl/>
        </w:rPr>
        <w:t xml:space="preserve"> </w:t>
      </w:r>
      <w:r>
        <w:rPr>
          <w:rFonts w:hint="cs"/>
          <w:b/>
          <w:bCs/>
          <w:rtl/>
        </w:rPr>
        <w:t>צריך</w:t>
      </w:r>
      <w:r w:rsidR="00D4510D">
        <w:rPr>
          <w:rFonts w:hint="cs"/>
          <w:b/>
          <w:bCs/>
          <w:rtl/>
        </w:rPr>
        <w:t xml:space="preserve"> </w:t>
      </w:r>
      <w:r>
        <w:rPr>
          <w:rFonts w:hint="cs"/>
          <w:b/>
          <w:bCs/>
          <w:rtl/>
        </w:rPr>
        <w:t>להכות</w:t>
      </w:r>
      <w:r>
        <w:rPr>
          <w:rFonts w:hint="cs"/>
        </w:rPr>
        <w:t>,</w:t>
      </w:r>
      <w:r w:rsidR="00D4510D">
        <w:rPr>
          <w:rFonts w:hint="cs"/>
          <w:rtl/>
        </w:rPr>
        <w:t xml:space="preserve"> </w:t>
      </w:r>
      <w:r>
        <w:rPr>
          <w:rFonts w:hint="cs"/>
          <w:rtl/>
        </w:rPr>
        <w:t>והחוֹשֵׂךְ</w:t>
      </w:r>
      <w:r w:rsidR="00D4510D">
        <w:rPr>
          <w:rFonts w:hint="cs"/>
          <w:rtl/>
        </w:rPr>
        <w:t xml:space="preserve"> </w:t>
      </w:r>
      <w:r>
        <w:rPr>
          <w:rFonts w:hint="cs"/>
          <w:rtl/>
        </w:rPr>
        <w:t>שִׁבְטוֹ</w:t>
      </w:r>
      <w:r w:rsidR="00D4510D">
        <w:rPr>
          <w:rFonts w:hint="cs"/>
          <w:rtl/>
        </w:rPr>
        <w:t xml:space="preserve"> </w:t>
      </w:r>
      <w:r>
        <w:rPr>
          <w:rFonts w:hint="cs"/>
          <w:rtl/>
        </w:rPr>
        <w:t>שׂוֹנֵא</w:t>
      </w:r>
      <w:r w:rsidR="00D4510D">
        <w:rPr>
          <w:rFonts w:hint="cs"/>
          <w:rtl/>
        </w:rPr>
        <w:t xml:space="preserve"> </w:t>
      </w:r>
      <w:r>
        <w:rPr>
          <w:rFonts w:hint="cs"/>
          <w:rtl/>
        </w:rPr>
        <w:t>בְנוֹ</w:t>
      </w:r>
      <w:r w:rsidR="00D4510D">
        <w:rPr>
          <w:rFonts w:hint="cs"/>
          <w:rtl/>
        </w:rPr>
        <w:t xml:space="preserve"> </w:t>
      </w:r>
      <w:r>
        <w:rPr>
          <w:rFonts w:hint="cs"/>
          <w:rtl/>
        </w:rPr>
        <w:t>(משלי</w:t>
      </w:r>
      <w:r w:rsidR="00D4510D">
        <w:rPr>
          <w:rFonts w:hint="cs"/>
          <w:rtl/>
        </w:rPr>
        <w:t xml:space="preserve"> </w:t>
      </w:r>
      <w:r>
        <w:rPr>
          <w:rFonts w:hint="cs"/>
          <w:rtl/>
        </w:rPr>
        <w:t>יג,</w:t>
      </w:r>
      <w:r w:rsidR="00D4510D">
        <w:rPr>
          <w:rFonts w:hint="cs"/>
          <w:rtl/>
        </w:rPr>
        <w:t xml:space="preserve"> </w:t>
      </w:r>
      <w:r>
        <w:rPr>
          <w:rFonts w:hint="cs"/>
          <w:rtl/>
        </w:rPr>
        <w:t>כד).</w:t>
      </w:r>
      <w:r w:rsidR="00D4510D">
        <w:rPr>
          <w:rFonts w:hint="cs"/>
          <w:rtl/>
        </w:rPr>
        <w:t xml:space="preserve"> </w:t>
      </w:r>
      <w:r>
        <w:rPr>
          <w:rFonts w:hint="cs"/>
          <w:rtl/>
        </w:rPr>
        <w:t>מתי</w:t>
      </w:r>
      <w:r w:rsidR="00D4510D">
        <w:rPr>
          <w:rFonts w:hint="cs"/>
          <w:rtl/>
        </w:rPr>
        <w:t xml:space="preserve"> </w:t>
      </w:r>
      <w:r>
        <w:rPr>
          <w:rFonts w:hint="cs"/>
          <w:rtl/>
        </w:rPr>
        <w:t>שהילד</w:t>
      </w:r>
      <w:r w:rsidR="00D4510D">
        <w:rPr>
          <w:rFonts w:hint="cs"/>
          <w:rtl/>
        </w:rPr>
        <w:t xml:space="preserve"> </w:t>
      </w:r>
      <w:r>
        <w:rPr>
          <w:rFonts w:hint="cs"/>
          <w:rtl/>
        </w:rPr>
        <w:t>עושה</w:t>
      </w:r>
      <w:r w:rsidR="00D4510D">
        <w:rPr>
          <w:rFonts w:hint="cs"/>
          <w:rtl/>
        </w:rPr>
        <w:t xml:space="preserve"> </w:t>
      </w:r>
      <w:r>
        <w:rPr>
          <w:rFonts w:hint="cs"/>
          <w:rtl/>
        </w:rPr>
        <w:t>עוולה</w:t>
      </w:r>
      <w:r w:rsidR="00D4510D">
        <w:rPr>
          <w:rFonts w:hint="cs"/>
          <w:rtl/>
        </w:rPr>
        <w:t xml:space="preserve"> </w:t>
      </w:r>
      <w:r>
        <w:rPr>
          <w:rFonts w:hint="cs"/>
          <w:rtl/>
        </w:rPr>
        <w:t>גדולה,</w:t>
      </w:r>
      <w:r w:rsidR="00D4510D">
        <w:rPr>
          <w:rFonts w:hint="cs"/>
          <w:rtl/>
        </w:rPr>
        <w:t xml:space="preserve"> </w:t>
      </w:r>
      <w:r>
        <w:rPr>
          <w:rFonts w:hint="cs"/>
          <w:rtl/>
        </w:rPr>
        <w:t>בודאי</w:t>
      </w:r>
      <w:r w:rsidR="00D4510D">
        <w:rPr>
          <w:rFonts w:hint="cs"/>
          <w:rtl/>
        </w:rPr>
        <w:t xml:space="preserve"> </w:t>
      </w:r>
      <w:r>
        <w:rPr>
          <w:rFonts w:hint="cs"/>
          <w:rtl/>
        </w:rPr>
        <w:t>שצריך</w:t>
      </w:r>
      <w:r w:rsidR="00D4510D">
        <w:rPr>
          <w:rFonts w:hint="cs"/>
          <w:rtl/>
        </w:rPr>
        <w:t xml:space="preserve"> </w:t>
      </w:r>
      <w:r>
        <w:rPr>
          <w:rFonts w:hint="cs"/>
          <w:rtl/>
        </w:rPr>
        <w:t>להכותו.</w:t>
      </w:r>
      <w:r w:rsidR="00D4510D">
        <w:rPr>
          <w:rFonts w:hint="cs"/>
          <w:rtl/>
        </w:rPr>
        <w:t xml:space="preserve"> </w:t>
      </w:r>
      <w:r>
        <w:rPr>
          <w:rFonts w:hint="cs"/>
          <w:rtl/>
        </w:rPr>
        <w:t>אלא</w:t>
      </w:r>
      <w:r w:rsidR="00D4510D">
        <w:rPr>
          <w:rFonts w:hint="cs"/>
          <w:rtl/>
        </w:rPr>
        <w:t xml:space="preserve"> </w:t>
      </w:r>
      <w:r>
        <w:rPr>
          <w:rFonts w:hint="cs"/>
          <w:b/>
          <w:bCs/>
          <w:rtl/>
        </w:rPr>
        <w:t>שעל</w:t>
      </w:r>
      <w:r w:rsidR="00D4510D">
        <w:rPr>
          <w:rFonts w:hint="cs"/>
          <w:b/>
          <w:bCs/>
          <w:rtl/>
        </w:rPr>
        <w:t xml:space="preserve"> </w:t>
      </w:r>
      <w:r>
        <w:rPr>
          <w:rFonts w:hint="cs"/>
          <w:b/>
          <w:bCs/>
          <w:rtl/>
        </w:rPr>
        <w:t>האב</w:t>
      </w:r>
      <w:r w:rsidR="00D4510D">
        <w:rPr>
          <w:rFonts w:hint="cs"/>
          <w:b/>
          <w:bCs/>
          <w:rtl/>
        </w:rPr>
        <w:t xml:space="preserve"> </w:t>
      </w:r>
      <w:r>
        <w:rPr>
          <w:rFonts w:hint="cs"/>
          <w:b/>
          <w:bCs/>
          <w:rtl/>
        </w:rPr>
        <w:t>להתנהג</w:t>
      </w:r>
      <w:r w:rsidR="00D4510D">
        <w:rPr>
          <w:rFonts w:hint="cs"/>
          <w:b/>
          <w:bCs/>
          <w:rtl/>
        </w:rPr>
        <w:t xml:space="preserve"> </w:t>
      </w:r>
      <w:r>
        <w:rPr>
          <w:rFonts w:hint="cs"/>
          <w:b/>
          <w:bCs/>
          <w:rtl/>
        </w:rPr>
        <w:t>בתבונה</w:t>
      </w:r>
      <w:r w:rsidR="00D4510D">
        <w:rPr>
          <w:rFonts w:hint="cs"/>
          <w:b/>
          <w:bCs/>
          <w:rtl/>
        </w:rPr>
        <w:t xml:space="preserve"> </w:t>
      </w:r>
      <w:r>
        <w:rPr>
          <w:rFonts w:hint="cs"/>
          <w:b/>
          <w:bCs/>
          <w:rtl/>
        </w:rPr>
        <w:t>ובדעת,</w:t>
      </w:r>
      <w:r w:rsidR="00D4510D">
        <w:rPr>
          <w:rFonts w:hint="cs"/>
          <w:b/>
          <w:bCs/>
          <w:rtl/>
        </w:rPr>
        <w:t xml:space="preserve"> </w:t>
      </w:r>
      <w:r>
        <w:rPr>
          <w:rFonts w:hint="cs"/>
          <w:b/>
          <w:bCs/>
          <w:rtl/>
        </w:rPr>
        <w:t>להכותו</w:t>
      </w:r>
      <w:r w:rsidR="00D4510D">
        <w:rPr>
          <w:rFonts w:hint="cs"/>
          <w:b/>
          <w:bCs/>
          <w:rtl/>
        </w:rPr>
        <w:t xml:space="preserve"> </w:t>
      </w:r>
      <w:r>
        <w:rPr>
          <w:rFonts w:hint="cs"/>
          <w:b/>
          <w:bCs/>
          <w:rtl/>
        </w:rPr>
        <w:t>פעם</w:t>
      </w:r>
      <w:r w:rsidR="00D4510D">
        <w:rPr>
          <w:rFonts w:hint="cs"/>
          <w:b/>
          <w:bCs/>
          <w:rtl/>
        </w:rPr>
        <w:t xml:space="preserve"> </w:t>
      </w:r>
      <w:r>
        <w:rPr>
          <w:rFonts w:hint="cs"/>
          <w:b/>
          <w:bCs/>
          <w:rtl/>
        </w:rPr>
        <w:t>אחת</w:t>
      </w:r>
      <w:r w:rsidR="00D4510D">
        <w:rPr>
          <w:rFonts w:hint="cs"/>
          <w:b/>
          <w:bCs/>
          <w:rtl/>
        </w:rPr>
        <w:t xml:space="preserve"> </w:t>
      </w:r>
      <w:r>
        <w:rPr>
          <w:rFonts w:hint="cs"/>
          <w:b/>
          <w:bCs/>
          <w:rtl/>
        </w:rPr>
        <w:t>בהרבה</w:t>
      </w:r>
      <w:r w:rsidR="00D4510D">
        <w:rPr>
          <w:rFonts w:hint="cs"/>
          <w:b/>
          <w:bCs/>
          <w:rtl/>
        </w:rPr>
        <w:t xml:space="preserve"> </w:t>
      </w:r>
      <w:r>
        <w:rPr>
          <w:rFonts w:hint="cs"/>
          <w:b/>
          <w:bCs/>
          <w:rtl/>
        </w:rPr>
        <w:t>זמן</w:t>
      </w:r>
      <w:r>
        <w:rPr>
          <w:rFonts w:hint="cs"/>
        </w:rPr>
        <w:t>,</w:t>
      </w:r>
      <w:r w:rsidR="00D4510D">
        <w:rPr>
          <w:rFonts w:hint="cs"/>
          <w:rtl/>
        </w:rPr>
        <w:t xml:space="preserve"> </w:t>
      </w:r>
      <w:r>
        <w:rPr>
          <w:rFonts w:hint="cs"/>
          <w:rtl/>
        </w:rPr>
        <w:t>כי</w:t>
      </w:r>
      <w:r w:rsidR="00D4510D">
        <w:rPr>
          <w:rFonts w:hint="cs"/>
          <w:rtl/>
        </w:rPr>
        <w:t xml:space="preserve"> </w:t>
      </w:r>
      <w:r>
        <w:rPr>
          <w:rFonts w:hint="cs"/>
          <w:rtl/>
        </w:rPr>
        <w:t>כאשר</w:t>
      </w:r>
      <w:r w:rsidR="00D4510D">
        <w:rPr>
          <w:rFonts w:hint="cs"/>
          <w:rtl/>
        </w:rPr>
        <w:t xml:space="preserve"> </w:t>
      </w:r>
      <w:r>
        <w:rPr>
          <w:rFonts w:hint="cs"/>
          <w:rtl/>
        </w:rPr>
        <w:t>יכהו</w:t>
      </w:r>
      <w:r w:rsidR="00D4510D">
        <w:rPr>
          <w:rFonts w:hint="cs"/>
          <w:rtl/>
        </w:rPr>
        <w:t xml:space="preserve"> </w:t>
      </w:r>
      <w:r>
        <w:rPr>
          <w:rFonts w:hint="cs"/>
          <w:rtl/>
        </w:rPr>
        <w:t>בכל</w:t>
      </w:r>
      <w:r w:rsidR="00D4510D">
        <w:rPr>
          <w:rFonts w:hint="cs"/>
          <w:rtl/>
        </w:rPr>
        <w:t xml:space="preserve"> </w:t>
      </w:r>
      <w:r>
        <w:rPr>
          <w:rFonts w:hint="cs"/>
          <w:rtl/>
        </w:rPr>
        <w:t>יום</w:t>
      </w:r>
      <w:r w:rsidR="00D4510D">
        <w:rPr>
          <w:rFonts w:hint="cs"/>
          <w:rtl/>
        </w:rPr>
        <w:t xml:space="preserve"> </w:t>
      </w:r>
      <w:r>
        <w:rPr>
          <w:rFonts w:hint="cs"/>
          <w:rtl/>
        </w:rPr>
        <w:t>נאבד</w:t>
      </w:r>
      <w:r w:rsidR="00D4510D">
        <w:rPr>
          <w:rFonts w:hint="cs"/>
          <w:rtl/>
        </w:rPr>
        <w:t xml:space="preserve"> </w:t>
      </w:r>
      <w:r>
        <w:rPr>
          <w:rFonts w:hint="cs"/>
          <w:rtl/>
        </w:rPr>
        <w:t>כל</w:t>
      </w:r>
      <w:r w:rsidR="00D4510D">
        <w:rPr>
          <w:rFonts w:hint="cs"/>
          <w:rtl/>
        </w:rPr>
        <w:t xml:space="preserve"> </w:t>
      </w:r>
      <w:r>
        <w:rPr>
          <w:rFonts w:hint="cs"/>
          <w:rtl/>
        </w:rPr>
        <w:t>הערך</w:t>
      </w:r>
      <w:r w:rsidR="00D4510D">
        <w:rPr>
          <w:rFonts w:hint="cs"/>
          <w:rtl/>
        </w:rPr>
        <w:t xml:space="preserve"> </w:t>
      </w:r>
      <w:r>
        <w:rPr>
          <w:rFonts w:hint="cs"/>
          <w:rtl/>
        </w:rPr>
        <w:t>של</w:t>
      </w:r>
      <w:r w:rsidR="00D4510D">
        <w:rPr>
          <w:rFonts w:hint="cs"/>
          <w:rtl/>
        </w:rPr>
        <w:t xml:space="preserve"> </w:t>
      </w:r>
      <w:r>
        <w:rPr>
          <w:rFonts w:hint="cs"/>
          <w:rtl/>
        </w:rPr>
        <w:t>הענין</w:t>
      </w:r>
      <w:r w:rsidR="003A67B8">
        <w:rPr>
          <w:rFonts w:hint="cs"/>
          <w:rtl/>
        </w:rPr>
        <w:t xml:space="preserve"> "</w:t>
      </w:r>
      <w:r>
        <w:rPr>
          <w:rFonts w:hint="cs"/>
          <w:rtl/>
        </w:rPr>
        <w:t>הגר</w:t>
      </w:r>
      <w:r>
        <w:rPr>
          <w:rFonts w:hint="cs"/>
        </w:rPr>
        <w:t>"</w:t>
      </w:r>
      <w:r>
        <w:rPr>
          <w:rFonts w:hint="cs"/>
          <w:rtl/>
        </w:rPr>
        <w:t>ח</w:t>
      </w:r>
      <w:r w:rsidR="00D4510D">
        <w:rPr>
          <w:rFonts w:hint="cs"/>
          <w:rtl/>
        </w:rPr>
        <w:t xml:space="preserve"> </w:t>
      </w:r>
      <w:r>
        <w:rPr>
          <w:rFonts w:hint="cs"/>
          <w:rtl/>
        </w:rPr>
        <w:t>קנייבסקי</w:t>
      </w:r>
      <w:r w:rsidR="00D4510D">
        <w:rPr>
          <w:rFonts w:hint="cs"/>
          <w:rtl/>
        </w:rPr>
        <w:t xml:space="preserve"> </w:t>
      </w:r>
      <w:r>
        <w:rPr>
          <w:rFonts w:hint="cs"/>
          <w:rtl/>
        </w:rPr>
        <w:t>נשאל</w:t>
      </w:r>
      <w:r w:rsidR="00D4510D">
        <w:rPr>
          <w:rFonts w:hint="cs"/>
          <w:rtl/>
        </w:rPr>
        <w:t xml:space="preserve"> </w:t>
      </w:r>
      <w:r>
        <w:rPr>
          <w:rFonts w:hint="cs"/>
          <w:rtl/>
        </w:rPr>
        <w:t>שאלה</w:t>
      </w:r>
      <w:r w:rsidR="00D4510D">
        <w:rPr>
          <w:rFonts w:hint="cs"/>
          <w:rtl/>
        </w:rPr>
        <w:t xml:space="preserve"> </w:t>
      </w:r>
      <w:r>
        <w:rPr>
          <w:rFonts w:hint="cs"/>
          <w:rtl/>
        </w:rPr>
        <w:t>נוספת</w:t>
      </w:r>
      <w:r w:rsidR="00284AAA">
        <w:rPr>
          <w:rFonts w:hint="cs"/>
          <w:rtl/>
        </w:rPr>
        <w:t>: "</w:t>
      </w:r>
      <w:r>
        <w:rPr>
          <w:rFonts w:hint="cs"/>
          <w:rtl/>
        </w:rPr>
        <w:t>האם</w:t>
      </w:r>
      <w:r w:rsidR="00D4510D">
        <w:rPr>
          <w:rFonts w:hint="cs"/>
          <w:rtl/>
        </w:rPr>
        <w:t xml:space="preserve"> </w:t>
      </w:r>
      <w:r>
        <w:rPr>
          <w:rFonts w:hint="cs"/>
          <w:rtl/>
        </w:rPr>
        <w:t>שייך</w:t>
      </w:r>
      <w:r w:rsidR="00D4510D">
        <w:rPr>
          <w:rFonts w:hint="cs"/>
          <w:rtl/>
        </w:rPr>
        <w:t xml:space="preserve"> </w:t>
      </w:r>
      <w:r>
        <w:rPr>
          <w:rFonts w:hint="cs"/>
          <w:rtl/>
        </w:rPr>
        <w:t>לסטור</w:t>
      </w:r>
      <w:r w:rsidR="00D4510D">
        <w:rPr>
          <w:rFonts w:hint="cs"/>
          <w:rtl/>
        </w:rPr>
        <w:t xml:space="preserve"> </w:t>
      </w:r>
      <w:r>
        <w:rPr>
          <w:rFonts w:hint="cs"/>
          <w:rtl/>
        </w:rPr>
        <w:t>לבחור</w:t>
      </w:r>
      <w:r w:rsidR="00D4510D">
        <w:rPr>
          <w:rFonts w:hint="cs"/>
          <w:rtl/>
        </w:rPr>
        <w:t xml:space="preserve"> </w:t>
      </w:r>
      <w:r>
        <w:rPr>
          <w:rFonts w:hint="cs"/>
          <w:rtl/>
        </w:rPr>
        <w:t>ישיבה</w:t>
      </w:r>
      <w:r w:rsidR="003A67B8">
        <w:rPr>
          <w:rFonts w:hint="cs"/>
          <w:rtl/>
        </w:rPr>
        <w:t>"</w:t>
      </w:r>
      <w:r>
        <w:rPr>
          <w:rFonts w:hint="cs"/>
        </w:rPr>
        <w:t>,</w:t>
      </w:r>
      <w:r w:rsidR="00D4510D">
        <w:rPr>
          <w:rFonts w:hint="cs"/>
          <w:rtl/>
        </w:rPr>
        <w:t xml:space="preserve"> </w:t>
      </w:r>
      <w:r>
        <w:rPr>
          <w:rFonts w:hint="cs"/>
          <w:rtl/>
        </w:rPr>
        <w:t>והשיב</w:t>
      </w:r>
      <w:r w:rsidR="003A67B8">
        <w:rPr>
          <w:rFonts w:hint="cs"/>
          <w:rtl/>
        </w:rPr>
        <w:t>:</w:t>
      </w:r>
      <w:r w:rsidR="00D4510D">
        <w:rPr>
          <w:rFonts w:hint="cs"/>
        </w:rPr>
        <w:t xml:space="preserve"> </w:t>
      </w:r>
      <w:r w:rsidR="003A67B8">
        <w:rPr>
          <w:rFonts w:hint="cs"/>
          <w:rtl/>
        </w:rPr>
        <w:t>"</w:t>
      </w:r>
      <w:r>
        <w:rPr>
          <w:rFonts w:hint="cs"/>
          <w:rtl/>
        </w:rPr>
        <w:t>שייך,</w:t>
      </w:r>
      <w:r w:rsidR="00D4510D">
        <w:rPr>
          <w:rFonts w:hint="cs"/>
          <w:rtl/>
        </w:rPr>
        <w:t xml:space="preserve"> </w:t>
      </w:r>
      <w:r>
        <w:rPr>
          <w:rFonts w:hint="cs"/>
          <w:rtl/>
        </w:rPr>
        <w:t>אם</w:t>
      </w:r>
      <w:r w:rsidR="00D4510D">
        <w:rPr>
          <w:rFonts w:hint="cs"/>
          <w:rtl/>
        </w:rPr>
        <w:t xml:space="preserve"> </w:t>
      </w:r>
      <w:r>
        <w:rPr>
          <w:rFonts w:hint="cs"/>
          <w:rtl/>
        </w:rPr>
        <w:t>צריך,</w:t>
      </w:r>
      <w:r w:rsidR="00D4510D">
        <w:rPr>
          <w:rFonts w:hint="cs"/>
          <w:rtl/>
        </w:rPr>
        <w:t xml:space="preserve"> </w:t>
      </w:r>
      <w:r>
        <w:rPr>
          <w:rFonts w:hint="cs"/>
          <w:rtl/>
        </w:rPr>
        <w:t>לפי</w:t>
      </w:r>
      <w:r w:rsidR="00D4510D">
        <w:rPr>
          <w:rFonts w:hint="cs"/>
          <w:rtl/>
        </w:rPr>
        <w:t xml:space="preserve"> </w:t>
      </w:r>
      <w:r>
        <w:rPr>
          <w:rFonts w:hint="cs"/>
          <w:rtl/>
        </w:rPr>
        <w:t>הענין</w:t>
      </w:r>
      <w:r w:rsidR="00D4510D">
        <w:rPr>
          <w:rFonts w:hint="cs"/>
          <w:rtl/>
        </w:rPr>
        <w:t xml:space="preserve"> </w:t>
      </w:r>
      <w:r>
        <w:rPr>
          <w:rFonts w:hint="cs"/>
          <w:rtl/>
        </w:rPr>
        <w:t>והצורך</w:t>
      </w:r>
      <w:r w:rsidR="003A67B8">
        <w:rPr>
          <w:rFonts w:hint="cs"/>
          <w:rtl/>
        </w:rPr>
        <w:t>"</w:t>
      </w:r>
      <w:r>
        <w:rPr>
          <w:rFonts w:hint="cs"/>
        </w:rPr>
        <w:t>.</w:t>
      </w:r>
      <w:r w:rsidR="00D4510D">
        <w:rPr>
          <w:rFonts w:hint="cs"/>
          <w:rtl/>
        </w:rPr>
        <w:t xml:space="preserve"> </w:t>
      </w:r>
      <w:r>
        <w:rPr>
          <w:rFonts w:hint="cs"/>
          <w:rtl/>
        </w:rPr>
        <w:t>וסיפר</w:t>
      </w:r>
      <w:r w:rsidR="00284AAA">
        <w:rPr>
          <w:rFonts w:hint="cs"/>
          <w:rtl/>
        </w:rPr>
        <w:t>: "</w:t>
      </w:r>
      <w:r>
        <w:rPr>
          <w:rFonts w:hint="cs"/>
          <w:rtl/>
        </w:rPr>
        <w:t>הבית</w:t>
      </w:r>
      <w:r w:rsidR="00D4510D">
        <w:rPr>
          <w:rFonts w:hint="cs"/>
          <w:rtl/>
        </w:rPr>
        <w:t xml:space="preserve"> </w:t>
      </w:r>
      <w:r>
        <w:rPr>
          <w:rFonts w:hint="cs"/>
          <w:rtl/>
        </w:rPr>
        <w:t>מאיר</w:t>
      </w:r>
      <w:r w:rsidR="00D4510D">
        <w:rPr>
          <w:rFonts w:hint="cs"/>
          <w:rtl/>
        </w:rPr>
        <w:t xml:space="preserve"> </w:t>
      </w:r>
      <w:r>
        <w:rPr>
          <w:rFonts w:hint="cs"/>
          <w:rtl/>
        </w:rPr>
        <w:t>כתב</w:t>
      </w:r>
      <w:r w:rsidR="00D4510D">
        <w:rPr>
          <w:rFonts w:hint="cs"/>
          <w:rtl/>
        </w:rPr>
        <w:t xml:space="preserve"> </w:t>
      </w:r>
      <w:r>
        <w:rPr>
          <w:rFonts w:hint="cs"/>
          <w:rtl/>
        </w:rPr>
        <w:t>בהקדמה</w:t>
      </w:r>
      <w:r w:rsidR="00D4510D">
        <w:rPr>
          <w:rFonts w:hint="cs"/>
          <w:rtl/>
        </w:rPr>
        <w:t xml:space="preserve"> </w:t>
      </w:r>
      <w:r>
        <w:rPr>
          <w:rFonts w:hint="cs"/>
          <w:rtl/>
        </w:rPr>
        <w:t>על</w:t>
      </w:r>
      <w:r w:rsidR="00D4510D">
        <w:rPr>
          <w:rFonts w:hint="cs"/>
          <w:rtl/>
        </w:rPr>
        <w:t xml:space="preserve"> </w:t>
      </w:r>
      <w:r>
        <w:rPr>
          <w:rFonts w:hint="cs"/>
          <w:rtl/>
        </w:rPr>
        <w:t>ספרו</w:t>
      </w:r>
      <w:r w:rsidR="00D4510D">
        <w:rPr>
          <w:rFonts w:hint="cs"/>
          <w:rtl/>
        </w:rPr>
        <w:t xml:space="preserve"> </w:t>
      </w:r>
      <w:r>
        <w:rPr>
          <w:rFonts w:hint="cs"/>
          <w:rtl/>
        </w:rPr>
        <w:t>שברכת</w:t>
      </w:r>
      <w:r w:rsidR="00D4510D">
        <w:rPr>
          <w:rFonts w:hint="cs"/>
          <w:rtl/>
        </w:rPr>
        <w:t xml:space="preserve"> </w:t>
      </w:r>
      <w:r>
        <w:rPr>
          <w:rFonts w:hint="cs"/>
          <w:rtl/>
        </w:rPr>
        <w:t>רבו</w:t>
      </w:r>
      <w:r w:rsidR="00D4510D">
        <w:rPr>
          <w:rFonts w:hint="cs"/>
          <w:rtl/>
        </w:rPr>
        <w:t xml:space="preserve"> </w:t>
      </w:r>
      <w:r>
        <w:rPr>
          <w:rFonts w:hint="cs"/>
          <w:rtl/>
        </w:rPr>
        <w:t>עמדה</w:t>
      </w:r>
      <w:r w:rsidR="00D4510D">
        <w:rPr>
          <w:rFonts w:hint="cs"/>
          <w:rtl/>
        </w:rPr>
        <w:t xml:space="preserve"> </w:t>
      </w:r>
      <w:r>
        <w:rPr>
          <w:rFonts w:hint="cs"/>
          <w:rtl/>
        </w:rPr>
        <w:t>לו,</w:t>
      </w:r>
      <w:r w:rsidR="00D4510D">
        <w:rPr>
          <w:rFonts w:hint="cs"/>
          <w:rtl/>
        </w:rPr>
        <w:t xml:space="preserve"> </w:t>
      </w:r>
      <w:r>
        <w:rPr>
          <w:rFonts w:hint="cs"/>
          <w:rtl/>
        </w:rPr>
        <w:t>ויש</w:t>
      </w:r>
      <w:r w:rsidR="00D4510D">
        <w:rPr>
          <w:rFonts w:hint="cs"/>
          <w:rtl/>
        </w:rPr>
        <w:t xml:space="preserve"> </w:t>
      </w:r>
      <w:r>
        <w:rPr>
          <w:rFonts w:hint="cs"/>
          <w:rtl/>
        </w:rPr>
        <w:t>בזה</w:t>
      </w:r>
      <w:r w:rsidR="00D4510D">
        <w:rPr>
          <w:rFonts w:hint="cs"/>
          <w:rtl/>
        </w:rPr>
        <w:t xml:space="preserve"> </w:t>
      </w:r>
      <w:r>
        <w:rPr>
          <w:rFonts w:hint="cs"/>
          <w:rtl/>
        </w:rPr>
        <w:t>ב'</w:t>
      </w:r>
      <w:r w:rsidR="00D4510D">
        <w:rPr>
          <w:rFonts w:hint="cs"/>
          <w:rtl/>
        </w:rPr>
        <w:t xml:space="preserve"> </w:t>
      </w:r>
      <w:r>
        <w:rPr>
          <w:rFonts w:hint="cs"/>
          <w:rtl/>
        </w:rPr>
        <w:t>נוסחאות,</w:t>
      </w:r>
      <w:r w:rsidR="00D4510D">
        <w:rPr>
          <w:rFonts w:hint="cs"/>
          <w:rtl/>
        </w:rPr>
        <w:t xml:space="preserve"> </w:t>
      </w:r>
      <w:r>
        <w:rPr>
          <w:rFonts w:hint="cs"/>
          <w:rtl/>
        </w:rPr>
        <w:t>ולפי</w:t>
      </w:r>
      <w:r w:rsidR="00D4510D">
        <w:rPr>
          <w:rFonts w:hint="cs"/>
          <w:rtl/>
        </w:rPr>
        <w:t xml:space="preserve"> </w:t>
      </w:r>
      <w:r>
        <w:rPr>
          <w:rFonts w:hint="cs"/>
          <w:rtl/>
        </w:rPr>
        <w:t>נוסחא</w:t>
      </w:r>
      <w:r w:rsidR="00D4510D">
        <w:rPr>
          <w:rFonts w:hint="cs"/>
          <w:rtl/>
        </w:rPr>
        <w:t xml:space="preserve"> </w:t>
      </w:r>
      <w:r>
        <w:rPr>
          <w:rFonts w:hint="cs"/>
          <w:rtl/>
        </w:rPr>
        <w:t>אחת,</w:t>
      </w:r>
      <w:r w:rsidR="00D4510D">
        <w:rPr>
          <w:rFonts w:hint="cs"/>
          <w:rtl/>
        </w:rPr>
        <w:t xml:space="preserve"> </w:t>
      </w:r>
      <w:r>
        <w:rPr>
          <w:rFonts w:hint="cs"/>
          <w:rtl/>
        </w:rPr>
        <w:t>הוא</w:t>
      </w:r>
      <w:r w:rsidR="00D4510D">
        <w:rPr>
          <w:rFonts w:hint="cs"/>
          <w:rtl/>
        </w:rPr>
        <w:t xml:space="preserve"> </w:t>
      </w:r>
      <w:r>
        <w:rPr>
          <w:rFonts w:hint="cs"/>
          <w:rtl/>
        </w:rPr>
        <w:t>היה</w:t>
      </w:r>
      <w:r w:rsidR="00D4510D">
        <w:rPr>
          <w:rFonts w:hint="cs"/>
          <w:rtl/>
        </w:rPr>
        <w:t xml:space="preserve"> </w:t>
      </w:r>
      <w:r>
        <w:rPr>
          <w:rFonts w:hint="cs"/>
          <w:rtl/>
        </w:rPr>
        <w:t>תלמידו</w:t>
      </w:r>
      <w:r w:rsidR="00D4510D">
        <w:rPr>
          <w:rFonts w:hint="cs"/>
          <w:rtl/>
        </w:rPr>
        <w:t xml:space="preserve"> </w:t>
      </w:r>
      <w:r>
        <w:rPr>
          <w:rFonts w:hint="cs"/>
          <w:rtl/>
        </w:rPr>
        <w:t>של</w:t>
      </w:r>
      <w:r w:rsidR="00D4510D">
        <w:rPr>
          <w:rFonts w:hint="cs"/>
          <w:rtl/>
        </w:rPr>
        <w:t xml:space="preserve"> </w:t>
      </w:r>
      <w:r>
        <w:rPr>
          <w:rFonts w:hint="cs"/>
          <w:rtl/>
        </w:rPr>
        <w:t>הנודע</w:t>
      </w:r>
      <w:r w:rsidR="00D4510D">
        <w:rPr>
          <w:rFonts w:hint="cs"/>
          <w:rtl/>
        </w:rPr>
        <w:t xml:space="preserve"> </w:t>
      </w:r>
      <w:r>
        <w:rPr>
          <w:rFonts w:hint="cs"/>
          <w:rtl/>
        </w:rPr>
        <w:t>ביהודה</w:t>
      </w:r>
      <w:r w:rsidR="00D4510D">
        <w:rPr>
          <w:rFonts w:hint="cs"/>
          <w:rtl/>
        </w:rPr>
        <w:t xml:space="preserve"> </w:t>
      </w:r>
      <w:r>
        <w:rPr>
          <w:rFonts w:hint="cs"/>
          <w:rtl/>
        </w:rPr>
        <w:t>ופעם</w:t>
      </w:r>
      <w:r w:rsidR="00D4510D">
        <w:rPr>
          <w:rFonts w:hint="cs"/>
          <w:rtl/>
        </w:rPr>
        <w:t xml:space="preserve"> </w:t>
      </w:r>
      <w:r>
        <w:rPr>
          <w:rFonts w:hint="cs"/>
          <w:rtl/>
        </w:rPr>
        <w:t>אחת</w:t>
      </w:r>
      <w:r w:rsidR="00D4510D">
        <w:rPr>
          <w:rFonts w:hint="cs"/>
          <w:rtl/>
        </w:rPr>
        <w:t xml:space="preserve"> </w:t>
      </w:r>
      <w:r>
        <w:rPr>
          <w:rFonts w:hint="cs"/>
          <w:rtl/>
        </w:rPr>
        <w:t>שאל</w:t>
      </w:r>
      <w:r w:rsidR="00D4510D">
        <w:rPr>
          <w:rFonts w:hint="cs"/>
          <w:rtl/>
        </w:rPr>
        <w:t xml:space="preserve"> </w:t>
      </w:r>
      <w:r>
        <w:rPr>
          <w:rFonts w:hint="cs"/>
          <w:rtl/>
        </w:rPr>
        <w:t>בשיעור,</w:t>
      </w:r>
      <w:r w:rsidR="00D4510D">
        <w:rPr>
          <w:rFonts w:hint="cs"/>
          <w:rtl/>
        </w:rPr>
        <w:t xml:space="preserve"> </w:t>
      </w:r>
      <w:r>
        <w:rPr>
          <w:rFonts w:hint="cs"/>
          <w:rtl/>
        </w:rPr>
        <w:t>ושוב</w:t>
      </w:r>
      <w:r w:rsidR="00D4510D">
        <w:rPr>
          <w:rFonts w:hint="cs"/>
          <w:rtl/>
        </w:rPr>
        <w:t xml:space="preserve"> </w:t>
      </w:r>
      <w:r>
        <w:rPr>
          <w:rFonts w:hint="cs"/>
          <w:rtl/>
        </w:rPr>
        <w:t>חזר</w:t>
      </w:r>
      <w:r w:rsidR="00D4510D">
        <w:rPr>
          <w:rFonts w:hint="cs"/>
          <w:rtl/>
        </w:rPr>
        <w:t xml:space="preserve"> </w:t>
      </w:r>
      <w:r>
        <w:rPr>
          <w:rFonts w:hint="cs"/>
          <w:rtl/>
        </w:rPr>
        <w:t>ושאל,</w:t>
      </w:r>
      <w:r w:rsidR="00D4510D">
        <w:rPr>
          <w:rFonts w:hint="cs"/>
          <w:rtl/>
        </w:rPr>
        <w:t xml:space="preserve"> </w:t>
      </w:r>
      <w:r>
        <w:rPr>
          <w:rFonts w:hint="cs"/>
          <w:rtl/>
        </w:rPr>
        <w:t>עד</w:t>
      </w:r>
      <w:r w:rsidR="00D4510D">
        <w:rPr>
          <w:rFonts w:hint="cs"/>
          <w:rtl/>
        </w:rPr>
        <w:t xml:space="preserve"> </w:t>
      </w:r>
      <w:r>
        <w:rPr>
          <w:rFonts w:hint="cs"/>
          <w:rtl/>
        </w:rPr>
        <w:t>שהנודע</w:t>
      </w:r>
      <w:r w:rsidR="00D4510D">
        <w:rPr>
          <w:rFonts w:hint="cs"/>
          <w:rtl/>
        </w:rPr>
        <w:t xml:space="preserve"> </w:t>
      </w:r>
      <w:r>
        <w:rPr>
          <w:rFonts w:hint="cs"/>
          <w:rtl/>
        </w:rPr>
        <w:t>ביהודה</w:t>
      </w:r>
      <w:r w:rsidR="00D4510D">
        <w:rPr>
          <w:rFonts w:hint="cs"/>
          <w:rtl/>
        </w:rPr>
        <w:t xml:space="preserve"> </w:t>
      </w:r>
      <w:r>
        <w:rPr>
          <w:rFonts w:hint="cs"/>
          <w:rtl/>
        </w:rPr>
        <w:t>סטר</w:t>
      </w:r>
      <w:r w:rsidR="00D4510D">
        <w:rPr>
          <w:rFonts w:hint="cs"/>
          <w:rtl/>
        </w:rPr>
        <w:t xml:space="preserve"> </w:t>
      </w:r>
      <w:r>
        <w:rPr>
          <w:rFonts w:hint="cs"/>
          <w:rtl/>
        </w:rPr>
        <w:t>לו,</w:t>
      </w:r>
      <w:r w:rsidR="00D4510D">
        <w:rPr>
          <w:rFonts w:hint="cs"/>
          <w:rtl/>
        </w:rPr>
        <w:t xml:space="preserve"> </w:t>
      </w:r>
      <w:r>
        <w:rPr>
          <w:rFonts w:hint="cs"/>
          <w:rtl/>
        </w:rPr>
        <w:t>אחר</w:t>
      </w:r>
      <w:r w:rsidR="00D4510D">
        <w:rPr>
          <w:rFonts w:hint="cs"/>
          <w:rtl/>
        </w:rPr>
        <w:t xml:space="preserve"> </w:t>
      </w:r>
      <w:r>
        <w:rPr>
          <w:rFonts w:hint="cs"/>
          <w:rtl/>
        </w:rPr>
        <w:t>כך</w:t>
      </w:r>
      <w:r w:rsidR="00D4510D">
        <w:rPr>
          <w:rFonts w:hint="cs"/>
          <w:rtl/>
        </w:rPr>
        <w:t xml:space="preserve"> </w:t>
      </w:r>
      <w:r>
        <w:rPr>
          <w:rFonts w:hint="cs"/>
          <w:rtl/>
        </w:rPr>
        <w:t>רצה</w:t>
      </w:r>
      <w:r w:rsidR="00D4510D">
        <w:rPr>
          <w:rFonts w:hint="cs"/>
          <w:rtl/>
        </w:rPr>
        <w:t xml:space="preserve"> </w:t>
      </w:r>
      <w:r>
        <w:rPr>
          <w:rFonts w:hint="cs"/>
          <w:rtl/>
        </w:rPr>
        <w:t>לפייסו</w:t>
      </w:r>
      <w:r w:rsidR="00D4510D">
        <w:rPr>
          <w:rFonts w:hint="cs"/>
          <w:rtl/>
        </w:rPr>
        <w:t xml:space="preserve"> </w:t>
      </w:r>
      <w:r>
        <w:rPr>
          <w:rFonts w:hint="cs"/>
          <w:rtl/>
        </w:rPr>
        <w:t>וברכו</w:t>
      </w:r>
      <w:r w:rsidR="00D4510D">
        <w:rPr>
          <w:rFonts w:hint="cs"/>
          <w:rtl/>
        </w:rPr>
        <w:t xml:space="preserve"> </w:t>
      </w:r>
      <w:r>
        <w:rPr>
          <w:rFonts w:hint="cs"/>
          <w:rtl/>
        </w:rPr>
        <w:t>שבזכות</w:t>
      </w:r>
      <w:r w:rsidR="00D4510D">
        <w:rPr>
          <w:rFonts w:hint="cs"/>
          <w:rtl/>
        </w:rPr>
        <w:t xml:space="preserve"> </w:t>
      </w:r>
      <w:r>
        <w:rPr>
          <w:rFonts w:hint="cs"/>
          <w:rtl/>
        </w:rPr>
        <w:t>זה</w:t>
      </w:r>
      <w:r w:rsidR="00D4510D">
        <w:rPr>
          <w:rFonts w:hint="cs"/>
          <w:rtl/>
        </w:rPr>
        <w:t xml:space="preserve"> </w:t>
      </w:r>
      <w:r>
        <w:rPr>
          <w:rFonts w:hint="cs"/>
          <w:rtl/>
        </w:rPr>
        <w:t>יתקבל</w:t>
      </w:r>
      <w:r w:rsidR="00D4510D">
        <w:rPr>
          <w:rFonts w:hint="cs"/>
          <w:rtl/>
        </w:rPr>
        <w:t xml:space="preserve"> </w:t>
      </w:r>
      <w:r>
        <w:rPr>
          <w:rFonts w:hint="cs"/>
          <w:rtl/>
        </w:rPr>
        <w:t>ספרו</w:t>
      </w:r>
      <w:r w:rsidR="00284AAA">
        <w:rPr>
          <w:rFonts w:hint="cs"/>
          <w:rtl/>
        </w:rPr>
        <w:t>".</w:t>
      </w:r>
    </w:p>
    <w:p w:rsidR="00F80724" w:rsidRDefault="00F80724" w:rsidP="00077D26">
      <w:pPr>
        <w:pStyle w:val="a1"/>
        <w:rPr>
          <w:rtl/>
        </w:rPr>
      </w:pPr>
      <w:r>
        <w:rPr>
          <w:rFonts w:ascii="Times New Roman" w:hAnsi="Times New Roman" w:cs="Times New Roman"/>
          <w:b/>
          <w:bCs/>
        </w:rPr>
        <w:t>•</w:t>
      </w:r>
      <w:r w:rsidR="00D4510D">
        <w:rPr>
          <w:rFonts w:hint="cs"/>
          <w:b/>
          <w:bCs/>
          <w:rtl/>
        </w:rPr>
        <w:t xml:space="preserve"> </w:t>
      </w:r>
      <w:r>
        <w:rPr>
          <w:rFonts w:hint="cs"/>
          <w:b/>
          <w:bCs/>
          <w:rtl/>
        </w:rPr>
        <w:t>רק</w:t>
      </w:r>
      <w:r w:rsidR="00D4510D">
        <w:rPr>
          <w:rFonts w:hint="cs"/>
          <w:b/>
          <w:bCs/>
          <w:rtl/>
        </w:rPr>
        <w:t xml:space="preserve"> </w:t>
      </w:r>
      <w:r>
        <w:rPr>
          <w:rFonts w:hint="cs"/>
          <w:b/>
          <w:bCs/>
          <w:rtl/>
        </w:rPr>
        <w:t>במה</w:t>
      </w:r>
      <w:r w:rsidR="00D4510D">
        <w:rPr>
          <w:rFonts w:hint="cs"/>
          <w:b/>
          <w:bCs/>
          <w:rtl/>
        </w:rPr>
        <w:t xml:space="preserve"> </w:t>
      </w:r>
      <w:r>
        <w:rPr>
          <w:rFonts w:hint="cs"/>
          <w:b/>
          <w:bCs/>
          <w:rtl/>
        </w:rPr>
        <w:t>שנוגע</w:t>
      </w:r>
      <w:r w:rsidR="00D4510D">
        <w:rPr>
          <w:rFonts w:hint="cs"/>
          <w:b/>
          <w:bCs/>
          <w:rtl/>
        </w:rPr>
        <w:t xml:space="preserve"> </w:t>
      </w:r>
      <w:r>
        <w:rPr>
          <w:rFonts w:hint="cs"/>
          <w:b/>
          <w:bCs/>
          <w:rtl/>
        </w:rPr>
        <w:t>לעצם</w:t>
      </w:r>
      <w:r w:rsidR="00D4510D">
        <w:rPr>
          <w:rFonts w:hint="cs"/>
          <w:b/>
          <w:bCs/>
          <w:rtl/>
        </w:rPr>
        <w:t xml:space="preserve"> </w:t>
      </w:r>
      <w:r>
        <w:rPr>
          <w:rFonts w:hint="cs"/>
          <w:b/>
          <w:bCs/>
          <w:rtl/>
        </w:rPr>
        <w:t>הלימוד</w:t>
      </w:r>
      <w:r w:rsidR="00D4510D">
        <w:rPr>
          <w:rFonts w:hint="cs"/>
          <w:b/>
          <w:bCs/>
          <w:rtl/>
        </w:rPr>
        <w:t xml:space="preserve"> </w:t>
      </w:r>
      <w:r>
        <w:rPr>
          <w:rFonts w:hint="cs"/>
          <w:b/>
          <w:bCs/>
        </w:rPr>
        <w:t>-</w:t>
      </w:r>
      <w:r w:rsidR="00D4510D">
        <w:rPr>
          <w:rFonts w:hint="cs"/>
          <w:b/>
          <w:bCs/>
          <w:rtl/>
        </w:rPr>
        <w:t xml:space="preserve"> </w:t>
      </w:r>
      <w:r>
        <w:rPr>
          <w:rFonts w:hint="cs"/>
          <w:rtl/>
        </w:rPr>
        <w:t>בשו</w:t>
      </w:r>
      <w:r>
        <w:rPr>
          <w:rFonts w:hint="cs"/>
        </w:rPr>
        <w:t>"</w:t>
      </w:r>
      <w:r>
        <w:rPr>
          <w:rFonts w:hint="cs"/>
          <w:rtl/>
        </w:rPr>
        <w:t>ת</w:t>
      </w:r>
      <w:r w:rsidR="00D4510D">
        <w:rPr>
          <w:rFonts w:hint="cs"/>
          <w:rtl/>
        </w:rPr>
        <w:t xml:space="preserve"> </w:t>
      </w:r>
      <w:r>
        <w:rPr>
          <w:rFonts w:hint="cs"/>
          <w:rtl/>
        </w:rPr>
        <w:t>תשובות</w:t>
      </w:r>
      <w:r w:rsidR="00D4510D">
        <w:rPr>
          <w:rFonts w:hint="cs"/>
          <w:rtl/>
        </w:rPr>
        <w:t xml:space="preserve"> </w:t>
      </w:r>
      <w:r>
        <w:rPr>
          <w:rFonts w:hint="cs"/>
          <w:rtl/>
        </w:rPr>
        <w:t>והנהגות</w:t>
      </w:r>
      <w:r w:rsidR="00D4510D">
        <w:rPr>
          <w:rFonts w:hint="cs"/>
          <w:rtl/>
        </w:rPr>
        <w:t xml:space="preserve"> </w:t>
      </w:r>
      <w:r>
        <w:rPr>
          <w:rFonts w:hint="cs"/>
          <w:rtl/>
        </w:rPr>
        <w:t>(ח</w:t>
      </w:r>
      <w:r>
        <w:rPr>
          <w:rFonts w:hint="cs"/>
        </w:rPr>
        <w:t>"</w:t>
      </w:r>
      <w:r>
        <w:rPr>
          <w:rFonts w:hint="cs"/>
          <w:rtl/>
        </w:rPr>
        <w:t>ג</w:t>
      </w:r>
      <w:r w:rsidR="00D4510D">
        <w:rPr>
          <w:rFonts w:hint="cs"/>
          <w:rtl/>
        </w:rPr>
        <w:t xml:space="preserve"> </w:t>
      </w:r>
      <w:r>
        <w:rPr>
          <w:rFonts w:hint="cs"/>
          <w:rtl/>
        </w:rPr>
        <w:t>סי'</w:t>
      </w:r>
      <w:r w:rsidR="00D4510D">
        <w:rPr>
          <w:rFonts w:hint="cs"/>
          <w:rtl/>
        </w:rPr>
        <w:t xml:space="preserve"> </w:t>
      </w:r>
      <w:r>
        <w:rPr>
          <w:rFonts w:hint="cs"/>
          <w:rtl/>
        </w:rPr>
        <w:t>רפ)</w:t>
      </w:r>
      <w:r w:rsidR="00D4510D">
        <w:rPr>
          <w:rFonts w:hint="cs"/>
          <w:rtl/>
        </w:rPr>
        <w:t xml:space="preserve"> </w:t>
      </w:r>
      <w:r>
        <w:rPr>
          <w:rFonts w:hint="cs"/>
          <w:rtl/>
        </w:rPr>
        <w:t>כתב</w:t>
      </w:r>
      <w:r w:rsidR="00D4510D">
        <w:rPr>
          <w:rFonts w:hint="cs"/>
          <w:rtl/>
        </w:rPr>
        <w:t xml:space="preserve"> </w:t>
      </w:r>
      <w:r>
        <w:rPr>
          <w:rFonts w:hint="cs"/>
        </w:rPr>
        <w:t>"</w:t>
      </w:r>
      <w:r>
        <w:rPr>
          <w:rFonts w:hint="cs"/>
          <w:rtl/>
        </w:rPr>
        <w:t>יסוד</w:t>
      </w:r>
      <w:r w:rsidR="00D4510D">
        <w:rPr>
          <w:rFonts w:hint="cs"/>
          <w:rtl/>
        </w:rPr>
        <w:t xml:space="preserve"> </w:t>
      </w:r>
      <w:r>
        <w:rPr>
          <w:rFonts w:hint="cs"/>
          <w:rtl/>
        </w:rPr>
        <w:t>בחינוך</w:t>
      </w:r>
      <w:r>
        <w:rPr>
          <w:rFonts w:hint="cs"/>
        </w:rPr>
        <w:t>,</w:t>
      </w:r>
      <w:r w:rsidR="00D4510D">
        <w:rPr>
          <w:rFonts w:hint="cs"/>
          <w:rtl/>
        </w:rPr>
        <w:t xml:space="preserve"> </w:t>
      </w:r>
      <w:r>
        <w:rPr>
          <w:rFonts w:hint="cs"/>
          <w:rtl/>
        </w:rPr>
        <w:t>שאם</w:t>
      </w:r>
      <w:r w:rsidR="00D4510D">
        <w:rPr>
          <w:rFonts w:hint="cs"/>
          <w:rtl/>
        </w:rPr>
        <w:t xml:space="preserve"> </w:t>
      </w:r>
      <w:r>
        <w:rPr>
          <w:rFonts w:hint="cs"/>
          <w:rtl/>
        </w:rPr>
        <w:t>הילד</w:t>
      </w:r>
      <w:r w:rsidR="00D4510D">
        <w:rPr>
          <w:rFonts w:hint="cs"/>
          <w:rtl/>
        </w:rPr>
        <w:t xml:space="preserve"> </w:t>
      </w:r>
      <w:r>
        <w:rPr>
          <w:rFonts w:hint="cs"/>
          <w:rtl/>
        </w:rPr>
        <w:t>רק</w:t>
      </w:r>
      <w:r w:rsidR="00D4510D">
        <w:rPr>
          <w:rFonts w:hint="cs"/>
          <w:rtl/>
        </w:rPr>
        <w:t xml:space="preserve"> </w:t>
      </w:r>
      <w:r>
        <w:rPr>
          <w:rFonts w:hint="cs"/>
          <w:b/>
          <w:bCs/>
          <w:rtl/>
        </w:rPr>
        <w:t>אינו</w:t>
      </w:r>
      <w:r w:rsidR="00D4510D">
        <w:rPr>
          <w:rFonts w:hint="cs"/>
          <w:b/>
          <w:bCs/>
          <w:rtl/>
        </w:rPr>
        <w:t xml:space="preserve"> </w:t>
      </w:r>
      <w:r>
        <w:rPr>
          <w:rFonts w:hint="cs"/>
          <w:b/>
          <w:bCs/>
          <w:rtl/>
        </w:rPr>
        <w:t>שומע</w:t>
      </w:r>
      <w:r w:rsidR="00D4510D">
        <w:rPr>
          <w:rFonts w:hint="cs"/>
          <w:b/>
          <w:bCs/>
          <w:rtl/>
        </w:rPr>
        <w:t xml:space="preserve"> </w:t>
      </w:r>
      <w:r>
        <w:rPr>
          <w:rFonts w:hint="cs"/>
          <w:b/>
          <w:bCs/>
          <w:rtl/>
        </w:rPr>
        <w:t>לרבו</w:t>
      </w:r>
      <w:r w:rsidR="00D4510D">
        <w:rPr>
          <w:rFonts w:hint="cs"/>
          <w:b/>
          <w:bCs/>
          <w:rtl/>
        </w:rPr>
        <w:t xml:space="preserve"> </w:t>
      </w:r>
      <w:r>
        <w:rPr>
          <w:rFonts w:hint="cs"/>
          <w:rtl/>
        </w:rPr>
        <w:t>או</w:t>
      </w:r>
      <w:r w:rsidR="00D4510D">
        <w:rPr>
          <w:rFonts w:hint="cs"/>
          <w:b/>
          <w:bCs/>
          <w:rtl/>
        </w:rPr>
        <w:t xml:space="preserve"> </w:t>
      </w:r>
      <w:r>
        <w:rPr>
          <w:rFonts w:hint="cs"/>
          <w:b/>
          <w:bCs/>
          <w:rtl/>
        </w:rPr>
        <w:t>שאינו</w:t>
      </w:r>
      <w:r w:rsidR="00D4510D">
        <w:rPr>
          <w:rFonts w:hint="cs"/>
          <w:b/>
          <w:bCs/>
          <w:rtl/>
        </w:rPr>
        <w:t xml:space="preserve"> </w:t>
      </w:r>
      <w:r>
        <w:rPr>
          <w:rFonts w:hint="cs"/>
          <w:b/>
          <w:bCs/>
          <w:rtl/>
        </w:rPr>
        <w:t>משתדל</w:t>
      </w:r>
      <w:r w:rsidR="00D4510D">
        <w:rPr>
          <w:rFonts w:hint="cs"/>
          <w:b/>
          <w:bCs/>
          <w:rtl/>
        </w:rPr>
        <w:t xml:space="preserve"> </w:t>
      </w:r>
      <w:r>
        <w:rPr>
          <w:rFonts w:hint="cs"/>
          <w:b/>
          <w:bCs/>
          <w:rtl/>
        </w:rPr>
        <w:t>להבין,</w:t>
      </w:r>
      <w:r w:rsidR="00D4510D">
        <w:rPr>
          <w:rFonts w:hint="cs"/>
          <w:b/>
          <w:bCs/>
          <w:rtl/>
        </w:rPr>
        <w:t xml:space="preserve"> </w:t>
      </w:r>
      <w:r>
        <w:rPr>
          <w:rFonts w:hint="cs"/>
          <w:b/>
          <w:bCs/>
          <w:rtl/>
        </w:rPr>
        <w:t>לא</w:t>
      </w:r>
      <w:r w:rsidR="00D4510D">
        <w:rPr>
          <w:rFonts w:hint="cs"/>
          <w:b/>
          <w:bCs/>
          <w:rtl/>
        </w:rPr>
        <w:t xml:space="preserve"> </w:t>
      </w:r>
      <w:r>
        <w:rPr>
          <w:rFonts w:hint="cs"/>
          <w:b/>
          <w:bCs/>
          <w:rtl/>
        </w:rPr>
        <w:t>יכה</w:t>
      </w:r>
      <w:r w:rsidR="00D4510D">
        <w:rPr>
          <w:rFonts w:hint="cs"/>
          <w:b/>
          <w:bCs/>
          <w:rtl/>
        </w:rPr>
        <w:t xml:space="preserve"> </w:t>
      </w:r>
      <w:r>
        <w:rPr>
          <w:rFonts w:hint="cs"/>
          <w:b/>
          <w:bCs/>
          <w:rtl/>
        </w:rPr>
        <w:t>אותו</w:t>
      </w:r>
      <w:r w:rsidR="00D4510D">
        <w:rPr>
          <w:rFonts w:hint="cs"/>
          <w:b/>
          <w:bCs/>
          <w:rtl/>
        </w:rPr>
        <w:t xml:space="preserve"> </w:t>
      </w:r>
      <w:r>
        <w:rPr>
          <w:rFonts w:hint="cs"/>
          <w:b/>
          <w:bCs/>
          <w:rtl/>
        </w:rPr>
        <w:t>במקל</w:t>
      </w:r>
      <w:r>
        <w:rPr>
          <w:rFonts w:hint="cs"/>
          <w:b/>
          <w:bCs/>
        </w:rPr>
        <w:t>.</w:t>
      </w:r>
      <w:r w:rsidR="00D4510D">
        <w:rPr>
          <w:rFonts w:hint="cs"/>
          <w:rtl/>
        </w:rPr>
        <w:t xml:space="preserve"> </w:t>
      </w:r>
      <w:r>
        <w:rPr>
          <w:rFonts w:hint="cs"/>
          <w:rtl/>
        </w:rPr>
        <w:t>אבל</w:t>
      </w:r>
      <w:r w:rsidR="00D4510D">
        <w:rPr>
          <w:rFonts w:hint="cs"/>
          <w:rtl/>
        </w:rPr>
        <w:t xml:space="preserve"> </w:t>
      </w:r>
      <w:r>
        <w:rPr>
          <w:rFonts w:hint="cs"/>
          <w:rtl/>
        </w:rPr>
        <w:t>אם</w:t>
      </w:r>
      <w:r w:rsidR="00D4510D">
        <w:rPr>
          <w:rFonts w:hint="cs"/>
          <w:rtl/>
        </w:rPr>
        <w:t xml:space="preserve"> </w:t>
      </w:r>
      <w:r>
        <w:rPr>
          <w:rFonts w:hint="cs"/>
          <w:rtl/>
        </w:rPr>
        <w:t>מבין,</w:t>
      </w:r>
      <w:r w:rsidR="00D4510D">
        <w:rPr>
          <w:rFonts w:hint="cs"/>
          <w:rtl/>
        </w:rPr>
        <w:t xml:space="preserve"> </w:t>
      </w:r>
      <w:r>
        <w:rPr>
          <w:rFonts w:hint="cs"/>
          <w:rtl/>
        </w:rPr>
        <w:t>רק</w:t>
      </w:r>
      <w:r w:rsidR="00D4510D">
        <w:rPr>
          <w:rFonts w:hint="cs"/>
          <w:rtl/>
        </w:rPr>
        <w:t xml:space="preserve"> </w:t>
      </w:r>
      <w:r>
        <w:rPr>
          <w:rFonts w:hint="cs"/>
          <w:rtl/>
        </w:rPr>
        <w:t>רואים</w:t>
      </w:r>
      <w:r w:rsidR="00D4510D">
        <w:rPr>
          <w:rFonts w:hint="cs"/>
          <w:rtl/>
        </w:rPr>
        <w:t xml:space="preserve"> </w:t>
      </w:r>
      <w:r>
        <w:rPr>
          <w:rFonts w:hint="cs"/>
          <w:rtl/>
        </w:rPr>
        <w:t>שהולך</w:t>
      </w:r>
      <w:r w:rsidR="00D4510D">
        <w:rPr>
          <w:rFonts w:hint="cs"/>
          <w:rtl/>
        </w:rPr>
        <w:t xml:space="preserve"> </w:t>
      </w:r>
      <w:r>
        <w:rPr>
          <w:rFonts w:hint="cs"/>
          <w:rtl/>
        </w:rPr>
        <w:t>בדרך</w:t>
      </w:r>
      <w:r w:rsidR="00D4510D">
        <w:rPr>
          <w:rFonts w:hint="cs"/>
          <w:rtl/>
        </w:rPr>
        <w:t xml:space="preserve"> </w:t>
      </w:r>
      <w:r>
        <w:rPr>
          <w:rFonts w:hint="cs"/>
          <w:rtl/>
        </w:rPr>
        <w:t>רע</w:t>
      </w:r>
      <w:r w:rsidR="00D4510D">
        <w:rPr>
          <w:rFonts w:hint="cs"/>
          <w:rtl/>
        </w:rPr>
        <w:t xml:space="preserve"> </w:t>
      </w:r>
      <w:r>
        <w:rPr>
          <w:rFonts w:hint="cs"/>
          <w:rtl/>
        </w:rPr>
        <w:t>ח</w:t>
      </w:r>
      <w:r>
        <w:rPr>
          <w:rFonts w:hint="cs"/>
        </w:rPr>
        <w:t>"</w:t>
      </w:r>
      <w:r>
        <w:rPr>
          <w:rFonts w:hint="cs"/>
          <w:rtl/>
        </w:rPr>
        <w:t>ו</w:t>
      </w:r>
      <w:r w:rsidR="00D4510D">
        <w:rPr>
          <w:rFonts w:hint="cs"/>
          <w:rtl/>
        </w:rPr>
        <w:t xml:space="preserve"> </w:t>
      </w:r>
      <w:r>
        <w:rPr>
          <w:rFonts w:hint="cs"/>
          <w:b/>
          <w:bCs/>
          <w:rtl/>
        </w:rPr>
        <w:t>ועלול</w:t>
      </w:r>
      <w:r w:rsidR="00D4510D">
        <w:rPr>
          <w:rFonts w:hint="cs"/>
          <w:b/>
          <w:bCs/>
          <w:rtl/>
        </w:rPr>
        <w:t xml:space="preserve"> </w:t>
      </w:r>
      <w:r>
        <w:rPr>
          <w:rFonts w:hint="cs"/>
          <w:b/>
          <w:bCs/>
          <w:rtl/>
        </w:rPr>
        <w:t>להשפיע</w:t>
      </w:r>
      <w:r w:rsidR="00D4510D">
        <w:rPr>
          <w:rFonts w:hint="cs"/>
          <w:b/>
          <w:bCs/>
          <w:rtl/>
        </w:rPr>
        <w:t xml:space="preserve"> </w:t>
      </w:r>
      <w:r>
        <w:rPr>
          <w:rFonts w:hint="cs"/>
          <w:b/>
          <w:bCs/>
          <w:rtl/>
        </w:rPr>
        <w:t>על</w:t>
      </w:r>
      <w:r w:rsidR="00D4510D">
        <w:rPr>
          <w:rFonts w:hint="cs"/>
          <w:b/>
          <w:bCs/>
          <w:rtl/>
        </w:rPr>
        <w:t xml:space="preserve"> </w:t>
      </w:r>
      <w:r>
        <w:rPr>
          <w:rFonts w:hint="cs"/>
          <w:b/>
          <w:bCs/>
          <w:rtl/>
        </w:rPr>
        <w:t>כל</w:t>
      </w:r>
      <w:r w:rsidR="00D4510D">
        <w:rPr>
          <w:rFonts w:hint="cs"/>
          <w:b/>
          <w:bCs/>
          <w:rtl/>
        </w:rPr>
        <w:t xml:space="preserve"> </w:t>
      </w:r>
      <w:r>
        <w:rPr>
          <w:rFonts w:hint="cs"/>
          <w:b/>
          <w:bCs/>
          <w:rtl/>
        </w:rPr>
        <w:t>דרכו</w:t>
      </w:r>
      <w:r>
        <w:rPr>
          <w:rFonts w:hint="cs"/>
        </w:rPr>
        <w:t>,</w:t>
      </w:r>
      <w:r w:rsidR="00D4510D">
        <w:rPr>
          <w:rFonts w:hint="cs"/>
          <w:rtl/>
        </w:rPr>
        <w:t xml:space="preserve"> </w:t>
      </w:r>
      <w:r>
        <w:rPr>
          <w:rFonts w:hint="cs"/>
          <w:rtl/>
        </w:rPr>
        <w:t>שרואים</w:t>
      </w:r>
      <w:r w:rsidR="00D4510D">
        <w:rPr>
          <w:rFonts w:hint="cs"/>
          <w:rtl/>
        </w:rPr>
        <w:t xml:space="preserve"> </w:t>
      </w:r>
      <w:r>
        <w:rPr>
          <w:rFonts w:hint="cs"/>
          <w:rtl/>
        </w:rPr>
        <w:t>שהוא</w:t>
      </w:r>
      <w:r w:rsidR="00D4510D">
        <w:rPr>
          <w:rFonts w:hint="cs"/>
          <w:rtl/>
        </w:rPr>
        <w:t xml:space="preserve"> </w:t>
      </w:r>
      <w:r>
        <w:rPr>
          <w:rFonts w:hint="cs"/>
          <w:rtl/>
        </w:rPr>
        <w:t>בעל</w:t>
      </w:r>
      <w:r w:rsidR="00D4510D">
        <w:rPr>
          <w:rFonts w:hint="cs"/>
          <w:rtl/>
        </w:rPr>
        <w:t xml:space="preserve"> </w:t>
      </w:r>
      <w:r>
        <w:rPr>
          <w:rFonts w:hint="cs"/>
          <w:rtl/>
        </w:rPr>
        <w:t>תאוה</w:t>
      </w:r>
      <w:r w:rsidR="00D4510D">
        <w:rPr>
          <w:rFonts w:hint="cs"/>
          <w:rtl/>
        </w:rPr>
        <w:t xml:space="preserve"> </w:t>
      </w:r>
      <w:r>
        <w:rPr>
          <w:rFonts w:hint="cs"/>
          <w:rtl/>
        </w:rPr>
        <w:t>וכדומה</w:t>
      </w:r>
      <w:r w:rsidR="00D4510D">
        <w:rPr>
          <w:rFonts w:hint="cs"/>
          <w:rtl/>
        </w:rPr>
        <w:t xml:space="preserve"> </w:t>
      </w:r>
      <w:r>
        <w:rPr>
          <w:rFonts w:hint="cs"/>
          <w:rtl/>
        </w:rPr>
        <w:t>ודבוק</w:t>
      </w:r>
      <w:r w:rsidR="00D4510D">
        <w:rPr>
          <w:rFonts w:hint="cs"/>
          <w:rtl/>
        </w:rPr>
        <w:t xml:space="preserve"> </w:t>
      </w:r>
      <w:r>
        <w:rPr>
          <w:rFonts w:hint="cs"/>
          <w:rtl/>
        </w:rPr>
        <w:t>בה,</w:t>
      </w:r>
      <w:r w:rsidR="00D4510D">
        <w:rPr>
          <w:rFonts w:hint="cs"/>
          <w:rtl/>
        </w:rPr>
        <w:t xml:space="preserve"> </w:t>
      </w:r>
      <w:r>
        <w:rPr>
          <w:rFonts w:hint="cs"/>
          <w:rtl/>
        </w:rPr>
        <w:t>אזי</w:t>
      </w:r>
      <w:r w:rsidR="00D4510D">
        <w:rPr>
          <w:rFonts w:hint="cs"/>
          <w:rtl/>
        </w:rPr>
        <w:t xml:space="preserve"> </w:t>
      </w:r>
      <w:r>
        <w:rPr>
          <w:rFonts w:hint="cs"/>
          <w:rtl/>
        </w:rPr>
        <w:t>הותר</w:t>
      </w:r>
      <w:r w:rsidR="00D4510D">
        <w:rPr>
          <w:rFonts w:hint="cs"/>
          <w:rtl/>
        </w:rPr>
        <w:t xml:space="preserve"> </w:t>
      </w:r>
      <w:r>
        <w:rPr>
          <w:rFonts w:hint="cs"/>
          <w:rtl/>
        </w:rPr>
        <w:t>גם</w:t>
      </w:r>
      <w:r w:rsidR="00D4510D">
        <w:rPr>
          <w:rFonts w:hint="cs"/>
          <w:rtl/>
        </w:rPr>
        <w:t xml:space="preserve"> </w:t>
      </w:r>
      <w:r>
        <w:rPr>
          <w:rFonts w:hint="cs"/>
          <w:rtl/>
        </w:rPr>
        <w:t>להכותו.</w:t>
      </w:r>
      <w:r w:rsidR="00D4510D">
        <w:rPr>
          <w:rFonts w:hint="cs"/>
          <w:rtl/>
        </w:rPr>
        <w:t xml:space="preserve"> </w:t>
      </w:r>
      <w:r>
        <w:rPr>
          <w:rFonts w:hint="cs"/>
          <w:rtl/>
        </w:rPr>
        <w:t>והיינו</w:t>
      </w:r>
      <w:r w:rsidR="00D4510D">
        <w:rPr>
          <w:rFonts w:hint="cs"/>
          <w:rtl/>
        </w:rPr>
        <w:t xml:space="preserve"> </w:t>
      </w:r>
      <w:r>
        <w:rPr>
          <w:rFonts w:hint="cs"/>
          <w:rtl/>
        </w:rPr>
        <w:t>שאם</w:t>
      </w:r>
      <w:r w:rsidR="00D4510D">
        <w:rPr>
          <w:rFonts w:hint="cs"/>
          <w:rtl/>
        </w:rPr>
        <w:t xml:space="preserve"> </w:t>
      </w:r>
      <w:r>
        <w:rPr>
          <w:rFonts w:hint="cs"/>
          <w:rtl/>
        </w:rPr>
        <w:t>התרו</w:t>
      </w:r>
      <w:r w:rsidR="00D4510D">
        <w:rPr>
          <w:rFonts w:hint="cs"/>
          <w:rtl/>
        </w:rPr>
        <w:t xml:space="preserve"> </w:t>
      </w:r>
      <w:r>
        <w:rPr>
          <w:rFonts w:hint="cs"/>
          <w:rtl/>
        </w:rPr>
        <w:t>אותו</w:t>
      </w:r>
      <w:r w:rsidR="00D4510D">
        <w:rPr>
          <w:rFonts w:hint="cs"/>
          <w:rtl/>
        </w:rPr>
        <w:t xml:space="preserve"> </w:t>
      </w:r>
      <w:r>
        <w:rPr>
          <w:rFonts w:hint="cs"/>
          <w:rtl/>
        </w:rPr>
        <w:t>ועדיין</w:t>
      </w:r>
      <w:r w:rsidR="00D4510D">
        <w:rPr>
          <w:rFonts w:hint="cs"/>
          <w:rtl/>
        </w:rPr>
        <w:t xml:space="preserve"> </w:t>
      </w:r>
      <w:r>
        <w:rPr>
          <w:rFonts w:hint="cs"/>
          <w:rtl/>
        </w:rPr>
        <w:t>עומד</w:t>
      </w:r>
      <w:r w:rsidR="00D4510D">
        <w:rPr>
          <w:rFonts w:hint="cs"/>
          <w:rtl/>
        </w:rPr>
        <w:t xml:space="preserve"> </w:t>
      </w:r>
      <w:r>
        <w:rPr>
          <w:rFonts w:hint="cs"/>
          <w:rtl/>
        </w:rPr>
        <w:t>בסורו,</w:t>
      </w:r>
      <w:r w:rsidR="00D4510D">
        <w:rPr>
          <w:rFonts w:hint="cs"/>
          <w:rtl/>
        </w:rPr>
        <w:t xml:space="preserve"> </w:t>
      </w:r>
      <w:r>
        <w:rPr>
          <w:rFonts w:hint="cs"/>
          <w:rtl/>
        </w:rPr>
        <w:t>ואין</w:t>
      </w:r>
      <w:r w:rsidR="00D4510D">
        <w:rPr>
          <w:rFonts w:hint="cs"/>
          <w:rtl/>
        </w:rPr>
        <w:t xml:space="preserve"> </w:t>
      </w:r>
      <w:r>
        <w:rPr>
          <w:rFonts w:hint="cs"/>
          <w:rtl/>
        </w:rPr>
        <w:t>עצה</w:t>
      </w:r>
      <w:r w:rsidR="00D4510D">
        <w:rPr>
          <w:rFonts w:hint="cs"/>
          <w:rtl/>
        </w:rPr>
        <w:t xml:space="preserve"> </w:t>
      </w:r>
      <w:r>
        <w:rPr>
          <w:rFonts w:hint="cs"/>
          <w:rtl/>
        </w:rPr>
        <w:t>אחרת,</w:t>
      </w:r>
      <w:r w:rsidR="00D4510D">
        <w:rPr>
          <w:rFonts w:hint="cs"/>
          <w:rtl/>
        </w:rPr>
        <w:t xml:space="preserve"> </w:t>
      </w:r>
      <w:r>
        <w:rPr>
          <w:rFonts w:hint="cs"/>
          <w:rtl/>
        </w:rPr>
        <w:t>כהאי</w:t>
      </w:r>
      <w:r w:rsidR="00D4510D">
        <w:rPr>
          <w:rFonts w:hint="cs"/>
          <w:rtl/>
        </w:rPr>
        <w:t xml:space="preserve"> </w:t>
      </w:r>
      <w:r>
        <w:rPr>
          <w:rFonts w:hint="cs"/>
          <w:rtl/>
        </w:rPr>
        <w:t>גוונא</w:t>
      </w:r>
      <w:r w:rsidR="00D4510D">
        <w:rPr>
          <w:rFonts w:hint="cs"/>
          <w:rtl/>
        </w:rPr>
        <w:t xml:space="preserve"> </w:t>
      </w:r>
      <w:r>
        <w:rPr>
          <w:rFonts w:hint="cs"/>
          <w:rtl/>
        </w:rPr>
        <w:t>שרי</w:t>
      </w:r>
      <w:r w:rsidR="00D4510D">
        <w:rPr>
          <w:rFonts w:hint="cs"/>
          <w:rtl/>
        </w:rPr>
        <w:t xml:space="preserve"> </w:t>
      </w:r>
      <w:r>
        <w:rPr>
          <w:rFonts w:hint="cs"/>
          <w:rtl/>
        </w:rPr>
        <w:t>נמי</w:t>
      </w:r>
      <w:r w:rsidR="00D4510D">
        <w:rPr>
          <w:rFonts w:hint="cs"/>
          <w:rtl/>
        </w:rPr>
        <w:t xml:space="preserve"> </w:t>
      </w:r>
      <w:r>
        <w:rPr>
          <w:rFonts w:hint="cs"/>
          <w:rtl/>
        </w:rPr>
        <w:t>להכותו.</w:t>
      </w:r>
      <w:r w:rsidR="00D4510D">
        <w:rPr>
          <w:rFonts w:hint="cs"/>
          <w:rtl/>
        </w:rPr>
        <w:t xml:space="preserve"> </w:t>
      </w:r>
      <w:r>
        <w:rPr>
          <w:rFonts w:hint="cs"/>
          <w:rtl/>
        </w:rPr>
        <w:t>ועיקר</w:t>
      </w:r>
      <w:r w:rsidR="00D4510D">
        <w:rPr>
          <w:rFonts w:hint="cs"/>
          <w:rtl/>
        </w:rPr>
        <w:t xml:space="preserve"> </w:t>
      </w:r>
      <w:r>
        <w:rPr>
          <w:rFonts w:hint="cs"/>
          <w:rtl/>
        </w:rPr>
        <w:t>דברי</w:t>
      </w:r>
      <w:r w:rsidR="00D4510D">
        <w:rPr>
          <w:rFonts w:hint="cs"/>
          <w:rtl/>
        </w:rPr>
        <w:t xml:space="preserve"> </w:t>
      </w:r>
      <w:r>
        <w:rPr>
          <w:rFonts w:hint="cs"/>
          <w:rtl/>
        </w:rPr>
        <w:t>חז</w:t>
      </w:r>
      <w:r>
        <w:rPr>
          <w:rFonts w:hint="cs"/>
        </w:rPr>
        <w:t>"</w:t>
      </w:r>
      <w:r>
        <w:rPr>
          <w:rFonts w:hint="cs"/>
          <w:rtl/>
        </w:rPr>
        <w:t>ל</w:t>
      </w:r>
      <w:r w:rsidR="00D4510D">
        <w:rPr>
          <w:rFonts w:hint="cs"/>
          <w:rtl/>
        </w:rPr>
        <w:t xml:space="preserve"> </w:t>
      </w:r>
      <w:r>
        <w:rPr>
          <w:rFonts w:hint="cs"/>
          <w:rtl/>
        </w:rPr>
        <w:t>שמזהירים</w:t>
      </w:r>
      <w:r w:rsidR="00D4510D">
        <w:rPr>
          <w:rFonts w:hint="cs"/>
          <w:rtl/>
        </w:rPr>
        <w:t xml:space="preserve"> </w:t>
      </w:r>
      <w:r>
        <w:rPr>
          <w:rFonts w:hint="cs"/>
          <w:b/>
          <w:bCs/>
          <w:rtl/>
        </w:rPr>
        <w:t>לא</w:t>
      </w:r>
      <w:r w:rsidR="00D4510D">
        <w:rPr>
          <w:rFonts w:hint="cs"/>
          <w:b/>
          <w:bCs/>
          <w:rtl/>
        </w:rPr>
        <w:t xml:space="preserve"> </w:t>
      </w:r>
      <w:r>
        <w:rPr>
          <w:rFonts w:hint="cs"/>
          <w:b/>
          <w:bCs/>
          <w:rtl/>
        </w:rPr>
        <w:t>להכותו</w:t>
      </w:r>
      <w:r w:rsidR="00D4510D">
        <w:rPr>
          <w:rFonts w:hint="cs"/>
          <w:b/>
          <w:bCs/>
          <w:rtl/>
        </w:rPr>
        <w:t xml:space="preserve"> </w:t>
      </w:r>
      <w:r>
        <w:rPr>
          <w:rFonts w:hint="cs"/>
          <w:b/>
          <w:bCs/>
          <w:rtl/>
        </w:rPr>
        <w:t>היינו</w:t>
      </w:r>
      <w:r w:rsidR="00D4510D">
        <w:rPr>
          <w:rFonts w:hint="cs"/>
          <w:b/>
          <w:bCs/>
          <w:rtl/>
        </w:rPr>
        <w:t xml:space="preserve"> </w:t>
      </w:r>
      <w:r>
        <w:rPr>
          <w:rFonts w:hint="cs"/>
          <w:b/>
          <w:bCs/>
          <w:rtl/>
        </w:rPr>
        <w:t>במה</w:t>
      </w:r>
      <w:r w:rsidR="00D4510D">
        <w:rPr>
          <w:rFonts w:hint="cs"/>
          <w:b/>
          <w:bCs/>
          <w:rtl/>
        </w:rPr>
        <w:t xml:space="preserve"> </w:t>
      </w:r>
      <w:r>
        <w:rPr>
          <w:rFonts w:hint="cs"/>
          <w:b/>
          <w:bCs/>
          <w:rtl/>
        </w:rPr>
        <w:t>שנוגע</w:t>
      </w:r>
      <w:r w:rsidR="00D4510D">
        <w:rPr>
          <w:rFonts w:hint="cs"/>
          <w:b/>
          <w:bCs/>
          <w:rtl/>
        </w:rPr>
        <w:t xml:space="preserve"> </w:t>
      </w:r>
      <w:r>
        <w:rPr>
          <w:rFonts w:hint="cs"/>
          <w:b/>
          <w:bCs/>
          <w:rtl/>
        </w:rPr>
        <w:t>לעצם</w:t>
      </w:r>
      <w:r w:rsidR="00D4510D">
        <w:rPr>
          <w:rFonts w:hint="cs"/>
          <w:b/>
          <w:bCs/>
          <w:rtl/>
        </w:rPr>
        <w:t xml:space="preserve"> </w:t>
      </w:r>
      <w:r>
        <w:rPr>
          <w:rFonts w:hint="cs"/>
          <w:b/>
          <w:bCs/>
          <w:rtl/>
        </w:rPr>
        <w:t>הלימוד</w:t>
      </w:r>
      <w:r w:rsidR="00D4510D">
        <w:rPr>
          <w:rFonts w:hint="cs"/>
          <w:b/>
          <w:bCs/>
          <w:rtl/>
        </w:rPr>
        <w:t xml:space="preserve"> </w:t>
      </w:r>
      <w:r>
        <w:rPr>
          <w:rFonts w:hint="cs"/>
          <w:b/>
          <w:bCs/>
          <w:rtl/>
        </w:rPr>
        <w:t>כשאינו</w:t>
      </w:r>
      <w:r w:rsidR="00D4510D">
        <w:rPr>
          <w:rFonts w:hint="cs"/>
          <w:b/>
          <w:bCs/>
          <w:rtl/>
        </w:rPr>
        <w:t xml:space="preserve"> </w:t>
      </w:r>
      <w:r>
        <w:rPr>
          <w:rFonts w:hint="cs"/>
          <w:b/>
          <w:bCs/>
          <w:rtl/>
        </w:rPr>
        <w:t>שומע</w:t>
      </w:r>
      <w:r w:rsidR="00D4510D">
        <w:rPr>
          <w:rFonts w:hint="cs"/>
          <w:b/>
          <w:bCs/>
          <w:rtl/>
        </w:rPr>
        <w:t xml:space="preserve"> </w:t>
      </w:r>
      <w:r>
        <w:rPr>
          <w:rFonts w:hint="cs"/>
          <w:b/>
          <w:bCs/>
          <w:rtl/>
        </w:rPr>
        <w:t>או</w:t>
      </w:r>
      <w:r w:rsidR="00D4510D">
        <w:rPr>
          <w:rFonts w:hint="cs"/>
          <w:b/>
          <w:bCs/>
          <w:rtl/>
        </w:rPr>
        <w:t xml:space="preserve"> </w:t>
      </w:r>
      <w:r>
        <w:rPr>
          <w:rFonts w:hint="cs"/>
          <w:b/>
          <w:bCs/>
          <w:rtl/>
        </w:rPr>
        <w:t>שאינו</w:t>
      </w:r>
      <w:r w:rsidR="00D4510D">
        <w:rPr>
          <w:rFonts w:hint="cs"/>
          <w:b/>
          <w:bCs/>
          <w:rtl/>
        </w:rPr>
        <w:t xml:space="preserve"> </w:t>
      </w:r>
      <w:r>
        <w:rPr>
          <w:rFonts w:hint="cs"/>
          <w:b/>
          <w:bCs/>
          <w:rtl/>
        </w:rPr>
        <w:t>חוזר</w:t>
      </w:r>
      <w:r w:rsidR="00D4510D">
        <w:rPr>
          <w:rFonts w:hint="cs"/>
          <w:b/>
          <w:bCs/>
          <w:rtl/>
        </w:rPr>
        <w:t xml:space="preserve"> </w:t>
      </w:r>
      <w:r>
        <w:rPr>
          <w:rFonts w:hint="cs"/>
          <w:b/>
          <w:bCs/>
          <w:rtl/>
        </w:rPr>
        <w:t>על</w:t>
      </w:r>
      <w:r w:rsidR="00D4510D">
        <w:rPr>
          <w:rFonts w:hint="cs"/>
          <w:b/>
          <w:bCs/>
          <w:rtl/>
        </w:rPr>
        <w:t xml:space="preserve"> </w:t>
      </w:r>
      <w:r>
        <w:rPr>
          <w:rFonts w:hint="cs"/>
          <w:b/>
          <w:bCs/>
          <w:rtl/>
        </w:rPr>
        <w:t>תלמודו</w:t>
      </w:r>
      <w:r>
        <w:rPr>
          <w:rFonts w:hint="cs"/>
          <w:b/>
          <w:bCs/>
        </w:rPr>
        <w:t>,</w:t>
      </w:r>
      <w:r w:rsidR="00D4510D">
        <w:rPr>
          <w:rFonts w:hint="cs"/>
          <w:rtl/>
        </w:rPr>
        <w:t xml:space="preserve"> </w:t>
      </w:r>
      <w:r>
        <w:rPr>
          <w:rFonts w:hint="cs"/>
          <w:b/>
          <w:bCs/>
          <w:rtl/>
        </w:rPr>
        <w:t>ולא</w:t>
      </w:r>
      <w:r w:rsidR="00D4510D">
        <w:rPr>
          <w:rFonts w:hint="cs"/>
          <w:b/>
          <w:bCs/>
          <w:rtl/>
        </w:rPr>
        <w:t xml:space="preserve"> </w:t>
      </w:r>
      <w:r>
        <w:rPr>
          <w:rFonts w:hint="cs"/>
          <w:b/>
          <w:bCs/>
          <w:rtl/>
        </w:rPr>
        <w:t>כשהוא</w:t>
      </w:r>
      <w:r w:rsidR="00D4510D">
        <w:rPr>
          <w:rFonts w:hint="cs"/>
          <w:b/>
          <w:bCs/>
          <w:rtl/>
        </w:rPr>
        <w:t xml:space="preserve"> </w:t>
      </w:r>
      <w:r>
        <w:rPr>
          <w:rFonts w:hint="cs"/>
          <w:b/>
          <w:bCs/>
          <w:rtl/>
        </w:rPr>
        <w:t>רע</w:t>
      </w:r>
      <w:r w:rsidR="00D4510D">
        <w:rPr>
          <w:rFonts w:hint="cs"/>
          <w:b/>
          <w:bCs/>
          <w:rtl/>
        </w:rPr>
        <w:t xml:space="preserve"> </w:t>
      </w:r>
      <w:r>
        <w:rPr>
          <w:rFonts w:hint="cs"/>
          <w:b/>
          <w:bCs/>
          <w:rtl/>
        </w:rPr>
        <w:t>או</w:t>
      </w:r>
      <w:r w:rsidR="00D4510D">
        <w:rPr>
          <w:rFonts w:hint="cs"/>
          <w:b/>
          <w:bCs/>
          <w:rtl/>
        </w:rPr>
        <w:t xml:space="preserve"> </w:t>
      </w:r>
      <w:r>
        <w:rPr>
          <w:rFonts w:hint="cs"/>
          <w:b/>
          <w:bCs/>
          <w:rtl/>
        </w:rPr>
        <w:t>מפריע</w:t>
      </w:r>
      <w:r w:rsidR="003A67B8">
        <w:rPr>
          <w:rFonts w:hint="cs"/>
          <w:rtl/>
        </w:rPr>
        <w:t>"</w:t>
      </w:r>
      <w:r>
        <w:rPr>
          <w:rFonts w:hint="cs"/>
        </w:rPr>
        <w:t>.</w:t>
      </w:r>
    </w:p>
    <w:p w:rsidR="00F80724" w:rsidRDefault="00F80724" w:rsidP="00077D26">
      <w:pPr>
        <w:pStyle w:val="a1"/>
        <w:rPr>
          <w:rtl/>
        </w:rPr>
      </w:pPr>
      <w:r>
        <w:rPr>
          <w:rFonts w:hint="cs"/>
          <w:rtl/>
        </w:rPr>
        <w:lastRenderedPageBreak/>
        <w:t>ובשו</w:t>
      </w:r>
      <w:r>
        <w:rPr>
          <w:rFonts w:hint="cs"/>
        </w:rPr>
        <w:t>"</w:t>
      </w:r>
      <w:r>
        <w:rPr>
          <w:rFonts w:hint="cs"/>
          <w:rtl/>
        </w:rPr>
        <w:t>ת</w:t>
      </w:r>
      <w:r w:rsidR="00D4510D">
        <w:rPr>
          <w:rFonts w:hint="cs"/>
          <w:rtl/>
        </w:rPr>
        <w:t xml:space="preserve"> </w:t>
      </w:r>
      <w:r>
        <w:rPr>
          <w:rFonts w:hint="cs"/>
          <w:rtl/>
        </w:rPr>
        <w:t>אגרות</w:t>
      </w:r>
      <w:r w:rsidR="00D4510D">
        <w:rPr>
          <w:rFonts w:hint="cs"/>
          <w:rtl/>
        </w:rPr>
        <w:t xml:space="preserve"> </w:t>
      </w:r>
      <w:r>
        <w:rPr>
          <w:rFonts w:hint="cs"/>
          <w:rtl/>
        </w:rPr>
        <w:t>משה</w:t>
      </w:r>
      <w:r w:rsidR="00D4510D">
        <w:rPr>
          <w:rFonts w:hint="cs"/>
          <w:rtl/>
        </w:rPr>
        <w:t xml:space="preserve"> </w:t>
      </w:r>
      <w:r>
        <w:rPr>
          <w:rFonts w:hint="cs"/>
          <w:rtl/>
        </w:rPr>
        <w:t>(יו</w:t>
      </w:r>
      <w:r>
        <w:rPr>
          <w:rFonts w:hint="cs"/>
        </w:rPr>
        <w:t>"</w:t>
      </w:r>
      <w:r>
        <w:rPr>
          <w:rFonts w:hint="cs"/>
          <w:rtl/>
        </w:rPr>
        <w:t>ד</w:t>
      </w:r>
      <w:r w:rsidR="00D4510D">
        <w:rPr>
          <w:rFonts w:hint="cs"/>
          <w:rtl/>
        </w:rPr>
        <w:t xml:space="preserve"> </w:t>
      </w:r>
      <w:r>
        <w:rPr>
          <w:rFonts w:hint="cs"/>
          <w:rtl/>
        </w:rPr>
        <w:t>ח</w:t>
      </w:r>
      <w:r>
        <w:rPr>
          <w:rFonts w:hint="cs"/>
        </w:rPr>
        <w:t>"</w:t>
      </w:r>
      <w:r>
        <w:rPr>
          <w:rFonts w:hint="cs"/>
          <w:rtl/>
        </w:rPr>
        <w:t>ב</w:t>
      </w:r>
      <w:r w:rsidR="00D4510D">
        <w:rPr>
          <w:rFonts w:hint="cs"/>
          <w:rtl/>
        </w:rPr>
        <w:t xml:space="preserve"> </w:t>
      </w:r>
      <w:r>
        <w:rPr>
          <w:rFonts w:hint="cs"/>
          <w:rtl/>
        </w:rPr>
        <w:t>סימן</w:t>
      </w:r>
      <w:r w:rsidR="00D4510D">
        <w:rPr>
          <w:rFonts w:hint="cs"/>
          <w:rtl/>
        </w:rPr>
        <w:t xml:space="preserve"> </w:t>
      </w:r>
      <w:r>
        <w:rPr>
          <w:rFonts w:hint="cs"/>
          <w:rtl/>
        </w:rPr>
        <w:t>קג)</w:t>
      </w:r>
      <w:r w:rsidR="00D4510D">
        <w:rPr>
          <w:rFonts w:hint="cs"/>
          <w:rtl/>
        </w:rPr>
        <w:t xml:space="preserve"> </w:t>
      </w:r>
      <w:r>
        <w:rPr>
          <w:rFonts w:hint="cs"/>
          <w:rtl/>
        </w:rPr>
        <w:t>כתב</w:t>
      </w:r>
      <w:r w:rsidR="00D4510D">
        <w:rPr>
          <w:rFonts w:hint="cs"/>
          <w:rtl/>
        </w:rPr>
        <w:t xml:space="preserve"> </w:t>
      </w:r>
      <w:r>
        <w:rPr>
          <w:rFonts w:hint="cs"/>
          <w:rtl/>
        </w:rPr>
        <w:t>כי</w:t>
      </w:r>
      <w:r w:rsidR="00D4510D">
        <w:rPr>
          <w:rFonts w:hint="cs"/>
          <w:rtl/>
        </w:rPr>
        <w:t xml:space="preserve"> </w:t>
      </w:r>
      <w:r>
        <w:rPr>
          <w:rFonts w:hint="cs"/>
          <w:rtl/>
        </w:rPr>
        <w:t>הרב</w:t>
      </w:r>
      <w:r w:rsidR="00D4510D">
        <w:rPr>
          <w:rFonts w:hint="cs"/>
          <w:rtl/>
        </w:rPr>
        <w:t xml:space="preserve"> </w:t>
      </w:r>
      <w:r>
        <w:rPr>
          <w:rFonts w:hint="cs"/>
          <w:rtl/>
        </w:rPr>
        <w:t>רשאי</w:t>
      </w:r>
      <w:r w:rsidR="00D4510D">
        <w:rPr>
          <w:rFonts w:hint="cs"/>
          <w:rtl/>
        </w:rPr>
        <w:t xml:space="preserve"> </w:t>
      </w:r>
      <w:r>
        <w:rPr>
          <w:rFonts w:hint="cs"/>
          <w:rtl/>
        </w:rPr>
        <w:t>להכות</w:t>
      </w:r>
      <w:r w:rsidR="00D4510D">
        <w:rPr>
          <w:rFonts w:hint="cs"/>
          <w:rtl/>
        </w:rPr>
        <w:t xml:space="preserve"> </w:t>
      </w:r>
      <w:r>
        <w:rPr>
          <w:rFonts w:hint="cs"/>
          <w:rtl/>
        </w:rPr>
        <w:t>את</w:t>
      </w:r>
      <w:r w:rsidR="00D4510D">
        <w:rPr>
          <w:rFonts w:hint="cs"/>
          <w:rtl/>
        </w:rPr>
        <w:t xml:space="preserve"> </w:t>
      </w:r>
      <w:r>
        <w:rPr>
          <w:rFonts w:hint="cs"/>
          <w:rtl/>
        </w:rPr>
        <w:t>התלמיד,</w:t>
      </w:r>
      <w:r w:rsidR="00D4510D">
        <w:rPr>
          <w:rFonts w:hint="cs"/>
          <w:rtl/>
        </w:rPr>
        <w:t xml:space="preserve"> </w:t>
      </w:r>
      <w:r>
        <w:rPr>
          <w:rFonts w:hint="cs"/>
          <w:rtl/>
        </w:rPr>
        <w:t>גם</w:t>
      </w:r>
      <w:r w:rsidR="00D4510D">
        <w:rPr>
          <w:rFonts w:hint="cs"/>
          <w:rtl/>
        </w:rPr>
        <w:t xml:space="preserve"> </w:t>
      </w:r>
      <w:r>
        <w:rPr>
          <w:rFonts w:hint="cs"/>
          <w:rtl/>
        </w:rPr>
        <w:t>כשעל</w:t>
      </w:r>
      <w:r w:rsidR="00D4510D">
        <w:rPr>
          <w:rFonts w:hint="cs"/>
          <w:rtl/>
        </w:rPr>
        <w:t xml:space="preserve"> </w:t>
      </w:r>
      <w:r>
        <w:rPr>
          <w:rFonts w:hint="cs"/>
          <w:rtl/>
        </w:rPr>
        <w:t>פי</w:t>
      </w:r>
      <w:r w:rsidR="00D4510D">
        <w:rPr>
          <w:rFonts w:hint="cs"/>
          <w:rtl/>
        </w:rPr>
        <w:t xml:space="preserve"> </w:t>
      </w:r>
      <w:r>
        <w:rPr>
          <w:rFonts w:hint="cs"/>
          <w:rtl/>
        </w:rPr>
        <w:t>שיקול</w:t>
      </w:r>
      <w:r w:rsidR="00D4510D">
        <w:rPr>
          <w:rFonts w:hint="cs"/>
          <w:rtl/>
        </w:rPr>
        <w:t xml:space="preserve"> </w:t>
      </w:r>
      <w:r>
        <w:rPr>
          <w:rFonts w:hint="cs"/>
          <w:rtl/>
        </w:rPr>
        <w:t>דעתו,</w:t>
      </w:r>
      <w:r w:rsidR="00D4510D">
        <w:rPr>
          <w:rFonts w:hint="cs"/>
          <w:rtl/>
        </w:rPr>
        <w:t xml:space="preserve"> </w:t>
      </w:r>
      <w:r>
        <w:rPr>
          <w:rFonts w:hint="cs"/>
          <w:rtl/>
        </w:rPr>
        <w:t>התלמיד</w:t>
      </w:r>
      <w:r w:rsidR="00D4510D">
        <w:rPr>
          <w:rFonts w:hint="cs"/>
          <w:rtl/>
        </w:rPr>
        <w:t xml:space="preserve"> </w:t>
      </w:r>
      <w:r>
        <w:rPr>
          <w:rFonts w:hint="cs"/>
          <w:rtl/>
        </w:rPr>
        <w:t>מתעצל</w:t>
      </w:r>
      <w:r w:rsidR="00D4510D">
        <w:rPr>
          <w:rFonts w:hint="cs"/>
          <w:rtl/>
        </w:rPr>
        <w:t xml:space="preserve"> </w:t>
      </w:r>
      <w:r>
        <w:rPr>
          <w:rFonts w:hint="cs"/>
          <w:rtl/>
        </w:rPr>
        <w:t>בלימודו</w:t>
      </w:r>
      <w:r w:rsidR="00D4510D">
        <w:rPr>
          <w:rFonts w:hint="cs"/>
          <w:rtl/>
        </w:rPr>
        <w:t xml:space="preserve"> </w:t>
      </w:r>
      <w:r>
        <w:rPr>
          <w:rFonts w:hint="cs"/>
          <w:rtl/>
        </w:rPr>
        <w:t>לפי</w:t>
      </w:r>
      <w:r w:rsidR="00D4510D">
        <w:rPr>
          <w:rFonts w:hint="cs"/>
          <w:rtl/>
        </w:rPr>
        <w:t xml:space="preserve"> </w:t>
      </w:r>
      <w:r>
        <w:rPr>
          <w:rFonts w:hint="cs"/>
          <w:rtl/>
        </w:rPr>
        <w:t>כשרונותיו</w:t>
      </w:r>
      <w:r w:rsidR="00284AAA">
        <w:rPr>
          <w:rFonts w:hint="cs"/>
          <w:rtl/>
        </w:rPr>
        <w:t>: "</w:t>
      </w:r>
      <w:r>
        <w:rPr>
          <w:rFonts w:hint="cs"/>
          <w:rtl/>
        </w:rPr>
        <w:t>ומה</w:t>
      </w:r>
      <w:r w:rsidR="00D4510D">
        <w:rPr>
          <w:rFonts w:hint="cs"/>
          <w:rtl/>
        </w:rPr>
        <w:t xml:space="preserve"> </w:t>
      </w:r>
      <w:r>
        <w:rPr>
          <w:rFonts w:hint="cs"/>
          <w:rtl/>
        </w:rPr>
        <w:t>שאיתא</w:t>
      </w:r>
      <w:r w:rsidR="00D4510D">
        <w:rPr>
          <w:rFonts w:hint="cs"/>
          <w:rtl/>
        </w:rPr>
        <w:t xml:space="preserve"> </w:t>
      </w:r>
      <w:r>
        <w:rPr>
          <w:rFonts w:hint="cs"/>
          <w:rtl/>
        </w:rPr>
        <w:t>במסכת</w:t>
      </w:r>
      <w:r w:rsidR="00D4510D">
        <w:rPr>
          <w:rFonts w:hint="cs"/>
          <w:rtl/>
        </w:rPr>
        <w:t xml:space="preserve"> </w:t>
      </w:r>
      <w:r>
        <w:rPr>
          <w:rFonts w:hint="cs"/>
          <w:rtl/>
        </w:rPr>
        <w:t>מכות</w:t>
      </w:r>
      <w:r w:rsidR="00D4510D">
        <w:rPr>
          <w:rFonts w:hint="cs"/>
          <w:rtl/>
        </w:rPr>
        <w:t xml:space="preserve"> </w:t>
      </w:r>
      <w:r>
        <w:rPr>
          <w:rFonts w:hint="cs"/>
          <w:rtl/>
        </w:rPr>
        <w:t>דאף</w:t>
      </w:r>
      <w:r w:rsidR="00D4510D">
        <w:rPr>
          <w:rFonts w:hint="cs"/>
          <w:rtl/>
        </w:rPr>
        <w:t xml:space="preserve"> </w:t>
      </w:r>
      <w:r>
        <w:rPr>
          <w:rFonts w:hint="cs"/>
          <w:rtl/>
        </w:rPr>
        <w:t>בגמיר</w:t>
      </w:r>
      <w:r w:rsidR="00D4510D">
        <w:rPr>
          <w:rFonts w:hint="cs"/>
          <w:rtl/>
        </w:rPr>
        <w:t xml:space="preserve"> </w:t>
      </w:r>
      <w:r>
        <w:rPr>
          <w:rFonts w:hint="cs"/>
          <w:rtl/>
        </w:rPr>
        <w:t>[שלומד]</w:t>
      </w:r>
      <w:r w:rsidR="00D4510D">
        <w:rPr>
          <w:rFonts w:hint="cs"/>
          <w:rtl/>
        </w:rPr>
        <w:t xml:space="preserve"> </w:t>
      </w:r>
      <w:r>
        <w:rPr>
          <w:rFonts w:hint="cs"/>
          <w:rtl/>
        </w:rPr>
        <w:t>יכול</w:t>
      </w:r>
      <w:r w:rsidR="00D4510D">
        <w:rPr>
          <w:rFonts w:hint="cs"/>
          <w:rtl/>
        </w:rPr>
        <w:t xml:space="preserve"> </w:t>
      </w:r>
      <w:r>
        <w:rPr>
          <w:rFonts w:hint="cs"/>
          <w:rtl/>
        </w:rPr>
        <w:t>לענוש</w:t>
      </w:r>
      <w:r>
        <w:rPr>
          <w:rFonts w:hint="cs"/>
        </w:rPr>
        <w:t>,</w:t>
      </w:r>
      <w:r w:rsidR="00D4510D">
        <w:rPr>
          <w:rFonts w:hint="cs"/>
          <w:rtl/>
        </w:rPr>
        <w:t xml:space="preserve"> </w:t>
      </w:r>
      <w:r>
        <w:rPr>
          <w:rFonts w:hint="cs"/>
          <w:rtl/>
        </w:rPr>
        <w:t>הוא</w:t>
      </w:r>
      <w:r w:rsidR="00D4510D">
        <w:rPr>
          <w:rFonts w:hint="cs"/>
          <w:rtl/>
        </w:rPr>
        <w:t xml:space="preserve"> </w:t>
      </w:r>
      <w:r>
        <w:rPr>
          <w:rFonts w:hint="cs"/>
          <w:rtl/>
        </w:rPr>
        <w:t>דווקא</w:t>
      </w:r>
      <w:r w:rsidR="00D4510D">
        <w:rPr>
          <w:rFonts w:hint="cs"/>
          <w:rtl/>
        </w:rPr>
        <w:t xml:space="preserve"> </w:t>
      </w:r>
      <w:r>
        <w:rPr>
          <w:rFonts w:hint="cs"/>
          <w:rtl/>
        </w:rPr>
        <w:t>אם</w:t>
      </w:r>
      <w:r w:rsidR="00D4510D">
        <w:rPr>
          <w:rFonts w:hint="cs"/>
          <w:rtl/>
        </w:rPr>
        <w:t xml:space="preserve"> </w:t>
      </w:r>
      <w:r>
        <w:rPr>
          <w:rFonts w:hint="cs"/>
          <w:rtl/>
        </w:rPr>
        <w:t>אפשר</w:t>
      </w:r>
      <w:r w:rsidR="00D4510D">
        <w:rPr>
          <w:rFonts w:hint="cs"/>
          <w:rtl/>
        </w:rPr>
        <w:t xml:space="preserve"> </w:t>
      </w:r>
      <w:r>
        <w:rPr>
          <w:rFonts w:hint="cs"/>
          <w:rtl/>
        </w:rPr>
        <w:t>לפי</w:t>
      </w:r>
      <w:r w:rsidR="00D4510D">
        <w:rPr>
          <w:rFonts w:hint="cs"/>
          <w:rtl/>
        </w:rPr>
        <w:t xml:space="preserve"> </w:t>
      </w:r>
      <w:r>
        <w:rPr>
          <w:rFonts w:hint="cs"/>
          <w:rtl/>
        </w:rPr>
        <w:t>כשרונותיו</w:t>
      </w:r>
      <w:r w:rsidR="00D4510D">
        <w:rPr>
          <w:rFonts w:hint="cs"/>
          <w:rtl/>
        </w:rPr>
        <w:t xml:space="preserve"> </w:t>
      </w:r>
      <w:r>
        <w:rPr>
          <w:rFonts w:hint="cs"/>
          <w:rtl/>
        </w:rPr>
        <w:t>ללמוד</w:t>
      </w:r>
      <w:r w:rsidR="00D4510D">
        <w:rPr>
          <w:rFonts w:hint="cs"/>
          <w:rtl/>
        </w:rPr>
        <w:t xml:space="preserve"> </w:t>
      </w:r>
      <w:r>
        <w:rPr>
          <w:rFonts w:hint="cs"/>
          <w:rtl/>
        </w:rPr>
        <w:t>יותר</w:t>
      </w:r>
      <w:r w:rsidR="00D4510D">
        <w:rPr>
          <w:rFonts w:hint="cs"/>
          <w:rtl/>
        </w:rPr>
        <w:t xml:space="preserve"> </w:t>
      </w:r>
      <w:r>
        <w:rPr>
          <w:rFonts w:hint="cs"/>
          <w:rtl/>
        </w:rPr>
        <w:t>בטוב</w:t>
      </w:r>
      <w:r w:rsidR="00D4510D">
        <w:rPr>
          <w:rFonts w:hint="cs"/>
          <w:rtl/>
        </w:rPr>
        <w:t xml:space="preserve"> </w:t>
      </w:r>
      <w:r>
        <w:rPr>
          <w:rFonts w:hint="cs"/>
          <w:rtl/>
        </w:rPr>
        <w:t>ומתעצל</w:t>
      </w:r>
      <w:r w:rsidR="00D4510D">
        <w:rPr>
          <w:rFonts w:hint="cs"/>
          <w:rtl/>
        </w:rPr>
        <w:t xml:space="preserve"> </w:t>
      </w:r>
      <w:r>
        <w:rPr>
          <w:rFonts w:hint="cs"/>
          <w:rtl/>
        </w:rPr>
        <w:t>לעיין</w:t>
      </w:r>
      <w:r w:rsidR="00D4510D">
        <w:rPr>
          <w:rFonts w:hint="cs"/>
          <w:rtl/>
        </w:rPr>
        <w:t xml:space="preserve"> </w:t>
      </w:r>
      <w:r>
        <w:rPr>
          <w:rFonts w:hint="cs"/>
          <w:rtl/>
        </w:rPr>
        <w:t>היטב,</w:t>
      </w:r>
      <w:r w:rsidR="00D4510D">
        <w:rPr>
          <w:rFonts w:hint="cs"/>
          <w:rtl/>
        </w:rPr>
        <w:t xml:space="preserve"> </w:t>
      </w:r>
      <w:r>
        <w:rPr>
          <w:rFonts w:hint="cs"/>
          <w:rtl/>
        </w:rPr>
        <w:t>יכול</w:t>
      </w:r>
      <w:r w:rsidR="00D4510D">
        <w:rPr>
          <w:rFonts w:hint="cs"/>
          <w:rtl/>
        </w:rPr>
        <w:t xml:space="preserve"> </w:t>
      </w:r>
      <w:r>
        <w:rPr>
          <w:rFonts w:hint="cs"/>
          <w:rtl/>
        </w:rPr>
        <w:t>לענשו</w:t>
      </w:r>
      <w:r>
        <w:rPr>
          <w:rFonts w:hint="cs"/>
        </w:rPr>
        <w:t>,</w:t>
      </w:r>
      <w:r w:rsidR="00D4510D">
        <w:rPr>
          <w:rFonts w:hint="cs"/>
          <w:rtl/>
        </w:rPr>
        <w:t xml:space="preserve"> </w:t>
      </w:r>
      <w:r>
        <w:rPr>
          <w:rFonts w:hint="cs"/>
          <w:rtl/>
        </w:rPr>
        <w:t>אף</w:t>
      </w:r>
      <w:r w:rsidR="00D4510D">
        <w:rPr>
          <w:rFonts w:hint="cs"/>
          <w:rtl/>
        </w:rPr>
        <w:t xml:space="preserve"> </w:t>
      </w:r>
      <w:r>
        <w:rPr>
          <w:rFonts w:hint="cs"/>
          <w:rtl/>
        </w:rPr>
        <w:t>שבעצם</w:t>
      </w:r>
      <w:r w:rsidR="00D4510D">
        <w:rPr>
          <w:rFonts w:hint="cs"/>
          <w:rtl/>
        </w:rPr>
        <w:t xml:space="preserve"> </w:t>
      </w:r>
      <w:r>
        <w:rPr>
          <w:rFonts w:hint="cs"/>
          <w:rtl/>
        </w:rPr>
        <w:t>הוא</w:t>
      </w:r>
      <w:r w:rsidR="00D4510D">
        <w:rPr>
          <w:rFonts w:hint="cs"/>
          <w:rtl/>
        </w:rPr>
        <w:t xml:space="preserve"> </w:t>
      </w:r>
      <w:r>
        <w:rPr>
          <w:rFonts w:hint="cs"/>
          <w:rtl/>
        </w:rPr>
        <w:t>גמיר</w:t>
      </w:r>
      <w:r w:rsidR="00D4510D">
        <w:rPr>
          <w:rFonts w:hint="cs"/>
          <w:rtl/>
        </w:rPr>
        <w:t xml:space="preserve"> </w:t>
      </w:r>
      <w:r>
        <w:rPr>
          <w:rFonts w:hint="cs"/>
          <w:rtl/>
        </w:rPr>
        <w:t>ואינו</w:t>
      </w:r>
      <w:r w:rsidR="00D4510D">
        <w:rPr>
          <w:rFonts w:hint="cs"/>
          <w:rtl/>
        </w:rPr>
        <w:t xml:space="preserve"> </w:t>
      </w:r>
      <w:r>
        <w:rPr>
          <w:rFonts w:hint="cs"/>
          <w:rtl/>
        </w:rPr>
        <w:t>מבטל</w:t>
      </w:r>
      <w:r w:rsidR="00D4510D">
        <w:rPr>
          <w:rFonts w:hint="cs"/>
          <w:rtl/>
        </w:rPr>
        <w:t xml:space="preserve"> </w:t>
      </w:r>
      <w:r>
        <w:rPr>
          <w:rFonts w:hint="cs"/>
          <w:rtl/>
        </w:rPr>
        <w:t>בזמן.</w:t>
      </w:r>
      <w:r w:rsidR="00D4510D">
        <w:rPr>
          <w:rFonts w:hint="cs"/>
          <w:rtl/>
        </w:rPr>
        <w:t xml:space="preserve"> </w:t>
      </w:r>
      <w:r>
        <w:rPr>
          <w:rFonts w:hint="cs"/>
          <w:rtl/>
        </w:rPr>
        <w:t>דגם</w:t>
      </w:r>
      <w:r w:rsidR="00D4510D">
        <w:rPr>
          <w:rFonts w:hint="cs"/>
          <w:rtl/>
        </w:rPr>
        <w:t xml:space="preserve"> </w:t>
      </w:r>
      <w:r>
        <w:rPr>
          <w:rFonts w:hint="cs"/>
          <w:rtl/>
        </w:rPr>
        <w:t>זה</w:t>
      </w:r>
      <w:r w:rsidR="00D4510D">
        <w:rPr>
          <w:rFonts w:hint="cs"/>
          <w:rtl/>
        </w:rPr>
        <w:t xml:space="preserve"> </w:t>
      </w:r>
      <w:r>
        <w:rPr>
          <w:rFonts w:hint="cs"/>
          <w:rtl/>
        </w:rPr>
        <w:t>שמחסר</w:t>
      </w:r>
      <w:r w:rsidR="00D4510D">
        <w:rPr>
          <w:rFonts w:hint="cs"/>
          <w:rtl/>
        </w:rPr>
        <w:t xml:space="preserve"> </w:t>
      </w:r>
      <w:r>
        <w:rPr>
          <w:rFonts w:hint="cs"/>
          <w:rtl/>
        </w:rPr>
        <w:t>בעיונו</w:t>
      </w:r>
      <w:r w:rsidR="00D4510D">
        <w:rPr>
          <w:rFonts w:hint="cs"/>
          <w:rtl/>
        </w:rPr>
        <w:t xml:space="preserve"> </w:t>
      </w:r>
      <w:r>
        <w:rPr>
          <w:rFonts w:hint="cs"/>
          <w:rtl/>
        </w:rPr>
        <w:t>הוא</w:t>
      </w:r>
      <w:r w:rsidR="00D4510D">
        <w:rPr>
          <w:rFonts w:hint="cs"/>
          <w:rtl/>
        </w:rPr>
        <w:t xml:space="preserve"> </w:t>
      </w:r>
      <w:r>
        <w:rPr>
          <w:rFonts w:hint="cs"/>
          <w:rtl/>
        </w:rPr>
        <w:t>עצלות,</w:t>
      </w:r>
      <w:r w:rsidR="00D4510D">
        <w:rPr>
          <w:rFonts w:hint="cs"/>
          <w:rtl/>
        </w:rPr>
        <w:t xml:space="preserve"> </w:t>
      </w:r>
      <w:r>
        <w:rPr>
          <w:rFonts w:hint="cs"/>
          <w:rtl/>
        </w:rPr>
        <w:t>וראוי</w:t>
      </w:r>
      <w:r w:rsidR="00D4510D">
        <w:rPr>
          <w:rFonts w:hint="cs"/>
          <w:rtl/>
        </w:rPr>
        <w:t xml:space="preserve"> </w:t>
      </w:r>
      <w:r>
        <w:rPr>
          <w:rFonts w:hint="cs"/>
          <w:rtl/>
        </w:rPr>
        <w:t>לענשו</w:t>
      </w:r>
      <w:r>
        <w:rPr>
          <w:rFonts w:hint="cs"/>
        </w:rPr>
        <w:t>.</w:t>
      </w:r>
      <w:r w:rsidR="00D4510D">
        <w:rPr>
          <w:rFonts w:hint="cs"/>
          <w:rtl/>
        </w:rPr>
        <w:t xml:space="preserve"> </w:t>
      </w:r>
      <w:r>
        <w:rPr>
          <w:rFonts w:hint="cs"/>
          <w:rtl/>
        </w:rPr>
        <w:t>וזה</w:t>
      </w:r>
      <w:r w:rsidR="00D4510D">
        <w:rPr>
          <w:rFonts w:hint="cs"/>
          <w:rtl/>
        </w:rPr>
        <w:t xml:space="preserve"> </w:t>
      </w:r>
      <w:r>
        <w:rPr>
          <w:rFonts w:hint="cs"/>
          <w:rtl/>
        </w:rPr>
        <w:t>ודאי</w:t>
      </w:r>
      <w:r w:rsidR="00D4510D">
        <w:rPr>
          <w:rFonts w:hint="cs"/>
          <w:rtl/>
        </w:rPr>
        <w:t xml:space="preserve"> </w:t>
      </w:r>
      <w:r>
        <w:rPr>
          <w:rFonts w:hint="cs"/>
          <w:rtl/>
        </w:rPr>
        <w:t>הוא</w:t>
      </w:r>
      <w:r w:rsidR="00D4510D">
        <w:rPr>
          <w:rFonts w:hint="cs"/>
          <w:rtl/>
        </w:rPr>
        <w:t xml:space="preserve"> </w:t>
      </w:r>
      <w:r>
        <w:rPr>
          <w:rFonts w:hint="cs"/>
          <w:rtl/>
        </w:rPr>
        <w:t>רק</w:t>
      </w:r>
      <w:r w:rsidR="00D4510D">
        <w:rPr>
          <w:rFonts w:hint="cs"/>
          <w:rtl/>
        </w:rPr>
        <w:t xml:space="preserve"> </w:t>
      </w:r>
      <w:r>
        <w:rPr>
          <w:rFonts w:hint="cs"/>
          <w:rtl/>
        </w:rPr>
        <w:t>כפי</w:t>
      </w:r>
      <w:r w:rsidR="00D4510D">
        <w:rPr>
          <w:rFonts w:hint="cs"/>
          <w:rtl/>
        </w:rPr>
        <w:t xml:space="preserve"> </w:t>
      </w:r>
      <w:r>
        <w:rPr>
          <w:rFonts w:hint="cs"/>
          <w:rtl/>
        </w:rPr>
        <w:t>דעת</w:t>
      </w:r>
      <w:r w:rsidR="00D4510D">
        <w:rPr>
          <w:rFonts w:hint="cs"/>
          <w:rtl/>
        </w:rPr>
        <w:t xml:space="preserve"> </w:t>
      </w:r>
      <w:r>
        <w:rPr>
          <w:rFonts w:hint="cs"/>
          <w:rtl/>
        </w:rPr>
        <w:t>המלמד</w:t>
      </w:r>
      <w:r w:rsidR="00D4510D">
        <w:rPr>
          <w:rFonts w:hint="cs"/>
          <w:rtl/>
        </w:rPr>
        <w:t xml:space="preserve"> </w:t>
      </w:r>
      <w:r>
        <w:rPr>
          <w:rFonts w:hint="cs"/>
          <w:rtl/>
        </w:rPr>
        <w:t>שזה</w:t>
      </w:r>
      <w:r w:rsidR="00D4510D">
        <w:rPr>
          <w:rFonts w:hint="cs"/>
          <w:rtl/>
        </w:rPr>
        <w:t xml:space="preserve"> </w:t>
      </w:r>
      <w:r>
        <w:rPr>
          <w:rFonts w:hint="cs"/>
          <w:rtl/>
        </w:rPr>
        <w:t>נחשב</w:t>
      </w:r>
      <w:r w:rsidR="00D4510D">
        <w:rPr>
          <w:rFonts w:hint="cs"/>
          <w:rtl/>
        </w:rPr>
        <w:t xml:space="preserve"> </w:t>
      </w:r>
      <w:r>
        <w:rPr>
          <w:rFonts w:hint="cs"/>
          <w:rtl/>
        </w:rPr>
        <w:t>כדבר</w:t>
      </w:r>
      <w:r w:rsidR="00D4510D">
        <w:rPr>
          <w:rFonts w:hint="cs"/>
          <w:rtl/>
        </w:rPr>
        <w:t xml:space="preserve"> </w:t>
      </w:r>
      <w:r>
        <w:rPr>
          <w:rFonts w:hint="cs"/>
          <w:rtl/>
        </w:rPr>
        <w:t>ידוע</w:t>
      </w:r>
      <w:r w:rsidR="00D4510D">
        <w:rPr>
          <w:rFonts w:hint="cs"/>
          <w:rtl/>
        </w:rPr>
        <w:t xml:space="preserve"> </w:t>
      </w:r>
      <w:r>
        <w:rPr>
          <w:rFonts w:hint="cs"/>
          <w:rtl/>
        </w:rPr>
        <w:t>לפניו</w:t>
      </w:r>
      <w:r w:rsidR="00D4510D">
        <w:rPr>
          <w:rFonts w:hint="cs"/>
          <w:rtl/>
        </w:rPr>
        <w:t xml:space="preserve"> </w:t>
      </w:r>
      <w:r>
        <w:rPr>
          <w:rFonts w:hint="cs"/>
          <w:rtl/>
        </w:rPr>
        <w:t>מצד</w:t>
      </w:r>
      <w:r w:rsidR="00D4510D">
        <w:rPr>
          <w:rFonts w:hint="cs"/>
          <w:rtl/>
        </w:rPr>
        <w:t xml:space="preserve"> </w:t>
      </w:r>
      <w:r>
        <w:rPr>
          <w:rFonts w:hint="cs"/>
          <w:rtl/>
        </w:rPr>
        <w:t>שהוא</w:t>
      </w:r>
      <w:r w:rsidR="00D4510D">
        <w:rPr>
          <w:rFonts w:hint="cs"/>
          <w:rtl/>
        </w:rPr>
        <w:t xml:space="preserve"> </w:t>
      </w:r>
      <w:r>
        <w:rPr>
          <w:rFonts w:hint="cs"/>
          <w:rtl/>
        </w:rPr>
        <w:t>מומחה</w:t>
      </w:r>
      <w:r w:rsidR="00D4510D">
        <w:rPr>
          <w:rFonts w:hint="cs"/>
          <w:rtl/>
        </w:rPr>
        <w:t xml:space="preserve"> </w:t>
      </w:r>
      <w:r>
        <w:rPr>
          <w:rFonts w:hint="cs"/>
          <w:rtl/>
        </w:rPr>
        <w:t>ויכול</w:t>
      </w:r>
      <w:r w:rsidR="00D4510D">
        <w:rPr>
          <w:rFonts w:hint="cs"/>
          <w:rtl/>
        </w:rPr>
        <w:t xml:space="preserve"> </w:t>
      </w:r>
      <w:r>
        <w:rPr>
          <w:rFonts w:hint="cs"/>
          <w:rtl/>
        </w:rPr>
        <w:t>לדון</w:t>
      </w:r>
      <w:r w:rsidR="00D4510D">
        <w:rPr>
          <w:rFonts w:hint="cs"/>
          <w:rtl/>
        </w:rPr>
        <w:t xml:space="preserve"> </w:t>
      </w:r>
      <w:r>
        <w:rPr>
          <w:rFonts w:hint="cs"/>
          <w:rtl/>
        </w:rPr>
        <w:t>בזה,</w:t>
      </w:r>
      <w:r w:rsidR="00D4510D">
        <w:rPr>
          <w:rFonts w:hint="cs"/>
          <w:rtl/>
        </w:rPr>
        <w:t xml:space="preserve"> </w:t>
      </w:r>
      <w:r>
        <w:rPr>
          <w:rFonts w:hint="cs"/>
          <w:rtl/>
        </w:rPr>
        <w:t>כי</w:t>
      </w:r>
      <w:r w:rsidR="00D4510D">
        <w:rPr>
          <w:rFonts w:hint="cs"/>
          <w:rtl/>
        </w:rPr>
        <w:t xml:space="preserve"> </w:t>
      </w:r>
      <w:r>
        <w:rPr>
          <w:rFonts w:hint="cs"/>
          <w:rtl/>
        </w:rPr>
        <w:t>הרי</w:t>
      </w:r>
      <w:r w:rsidR="00D4510D">
        <w:rPr>
          <w:rFonts w:hint="cs"/>
          <w:rtl/>
        </w:rPr>
        <w:t xml:space="preserve"> </w:t>
      </w:r>
      <w:r>
        <w:rPr>
          <w:rFonts w:hint="cs"/>
          <w:rtl/>
        </w:rPr>
        <w:t>אי</w:t>
      </w:r>
      <w:r w:rsidR="00D4510D">
        <w:rPr>
          <w:rFonts w:hint="cs"/>
          <w:rtl/>
        </w:rPr>
        <w:t xml:space="preserve"> </w:t>
      </w:r>
      <w:r>
        <w:rPr>
          <w:rFonts w:hint="cs"/>
          <w:rtl/>
        </w:rPr>
        <w:t>אפשר</w:t>
      </w:r>
      <w:r w:rsidR="00D4510D">
        <w:rPr>
          <w:rFonts w:hint="cs"/>
          <w:rtl/>
        </w:rPr>
        <w:t xml:space="preserve"> </w:t>
      </w:r>
      <w:r>
        <w:rPr>
          <w:rFonts w:hint="cs"/>
          <w:rtl/>
        </w:rPr>
        <w:t>שיביא</w:t>
      </w:r>
      <w:r w:rsidR="00D4510D">
        <w:rPr>
          <w:rFonts w:hint="cs"/>
          <w:rtl/>
        </w:rPr>
        <w:t xml:space="preserve"> </w:t>
      </w:r>
      <w:r>
        <w:rPr>
          <w:rFonts w:hint="cs"/>
          <w:rtl/>
        </w:rPr>
        <w:t>לפני</w:t>
      </w:r>
      <w:r w:rsidR="00D4510D">
        <w:rPr>
          <w:rFonts w:hint="cs"/>
          <w:rtl/>
        </w:rPr>
        <w:t xml:space="preserve"> </w:t>
      </w:r>
      <w:r>
        <w:rPr>
          <w:rFonts w:hint="cs"/>
          <w:rtl/>
        </w:rPr>
        <w:t>בית</w:t>
      </w:r>
      <w:r w:rsidR="00D4510D">
        <w:rPr>
          <w:rFonts w:hint="cs"/>
          <w:rtl/>
        </w:rPr>
        <w:t xml:space="preserve"> </w:t>
      </w:r>
      <w:r>
        <w:rPr>
          <w:rFonts w:hint="cs"/>
          <w:rtl/>
        </w:rPr>
        <w:t>דין</w:t>
      </w:r>
      <w:r w:rsidR="00D4510D">
        <w:rPr>
          <w:rFonts w:hint="cs"/>
          <w:rtl/>
        </w:rPr>
        <w:t xml:space="preserve"> </w:t>
      </w:r>
      <w:r>
        <w:rPr>
          <w:rFonts w:hint="cs"/>
          <w:rtl/>
        </w:rPr>
        <w:t>לדון</w:t>
      </w:r>
      <w:r w:rsidR="00D4510D">
        <w:rPr>
          <w:rFonts w:hint="cs"/>
          <w:rtl/>
        </w:rPr>
        <w:t xml:space="preserve"> </w:t>
      </w:r>
      <w:r>
        <w:rPr>
          <w:rFonts w:hint="cs"/>
          <w:rtl/>
        </w:rPr>
        <w:t>בזה</w:t>
      </w:r>
      <w:r w:rsidR="00284AAA">
        <w:rPr>
          <w:rFonts w:hint="cs"/>
          <w:rtl/>
        </w:rPr>
        <w:t>".</w:t>
      </w:r>
      <w:r w:rsidR="00D4510D">
        <w:rPr>
          <w:rFonts w:hint="cs"/>
          <w:rtl/>
        </w:rPr>
        <w:t xml:space="preserve"> </w:t>
      </w:r>
    </w:p>
    <w:p w:rsidR="00F80724" w:rsidRDefault="00F80724" w:rsidP="00353EEB">
      <w:pPr>
        <w:bidi/>
        <w:spacing w:after="0" w:line="360" w:lineRule="auto"/>
        <w:jc w:val="center"/>
        <w:rPr>
          <w:rFonts w:ascii="Narkisim" w:hAnsi="Narkisim" w:cs="Narkisim"/>
          <w:sz w:val="24"/>
          <w:szCs w:val="24"/>
          <w:rtl/>
        </w:rPr>
      </w:pPr>
      <w:r>
        <w:rPr>
          <w:rFonts w:ascii="Arial" w:hAnsi="Arial" w:cs="Arial"/>
          <w:sz w:val="24"/>
          <w:szCs w:val="24"/>
        </w:rPr>
        <w:t>•</w:t>
      </w:r>
      <w:r w:rsidR="00C24729">
        <w:rPr>
          <w:rFonts w:ascii="Narkisim" w:hAnsi="Narkisim" w:cs="Narkisim" w:hint="cs"/>
          <w:sz w:val="24"/>
          <w:szCs w:val="24"/>
        </w:rPr>
        <w:t xml:space="preserve"> </w:t>
      </w:r>
      <w:r>
        <w:rPr>
          <w:rFonts w:ascii="Arial" w:hAnsi="Arial" w:cs="Arial"/>
          <w:sz w:val="24"/>
          <w:szCs w:val="24"/>
        </w:rPr>
        <w:t>•</w:t>
      </w:r>
      <w:r w:rsidR="00C24729">
        <w:rPr>
          <w:rFonts w:ascii="Narkisim" w:hAnsi="Narkisim" w:cs="Narkisim" w:hint="cs"/>
          <w:sz w:val="24"/>
          <w:szCs w:val="24"/>
        </w:rPr>
        <w:t xml:space="preserve"> </w:t>
      </w:r>
      <w:r>
        <w:rPr>
          <w:rFonts w:ascii="Arial" w:hAnsi="Arial" w:cs="Arial"/>
          <w:sz w:val="24"/>
          <w:szCs w:val="24"/>
        </w:rPr>
        <w:t>•</w:t>
      </w:r>
    </w:p>
    <w:p w:rsidR="00F80724" w:rsidRDefault="00F80724" w:rsidP="009E69FE">
      <w:pPr>
        <w:pStyle w:val="a6"/>
        <w:spacing w:before="120" w:after="40"/>
        <w:ind w:left="0"/>
        <w:rPr>
          <w:rtl/>
        </w:rPr>
      </w:pPr>
      <w:r>
        <w:rPr>
          <w:rFonts w:hint="cs"/>
          <w:rtl/>
        </w:rPr>
        <w:t>מנהג</w:t>
      </w:r>
      <w:r w:rsidR="00D4510D">
        <w:rPr>
          <w:rFonts w:hint="cs"/>
          <w:rtl/>
        </w:rPr>
        <w:t xml:space="preserve"> </w:t>
      </w:r>
      <w:r>
        <w:rPr>
          <w:rFonts w:hint="cs"/>
          <w:rtl/>
        </w:rPr>
        <w:t>המחנכים</w:t>
      </w:r>
      <w:r w:rsidR="00D4510D">
        <w:rPr>
          <w:rFonts w:hint="cs"/>
          <w:rtl/>
        </w:rPr>
        <w:t xml:space="preserve"> </w:t>
      </w:r>
      <w:r>
        <w:rPr>
          <w:rFonts w:hint="cs"/>
          <w:rtl/>
        </w:rPr>
        <w:t>בזמנינו</w:t>
      </w:r>
      <w:r w:rsidR="00D4510D">
        <w:rPr>
          <w:rFonts w:hint="cs"/>
          <w:rtl/>
        </w:rPr>
        <w:t xml:space="preserve"> </w:t>
      </w:r>
      <w:r>
        <w:rPr>
          <w:rFonts w:hint="cs"/>
          <w:rtl/>
        </w:rPr>
        <w:t>לא</w:t>
      </w:r>
      <w:r w:rsidR="00D4510D">
        <w:rPr>
          <w:rFonts w:hint="cs"/>
          <w:rtl/>
        </w:rPr>
        <w:t xml:space="preserve"> </w:t>
      </w:r>
      <w:r>
        <w:rPr>
          <w:rFonts w:hint="cs"/>
          <w:rtl/>
        </w:rPr>
        <w:t>להכות</w:t>
      </w:r>
      <w:r w:rsidR="00D4510D">
        <w:rPr>
          <w:rFonts w:hint="cs"/>
          <w:rtl/>
        </w:rPr>
        <w:t xml:space="preserve"> </w:t>
      </w:r>
      <w:r>
        <w:rPr>
          <w:rFonts w:hint="cs"/>
          <w:rtl/>
        </w:rPr>
        <w:t>תלמידים</w:t>
      </w:r>
    </w:p>
    <w:p w:rsidR="00F80724" w:rsidRDefault="00F80724" w:rsidP="00077D26">
      <w:pPr>
        <w:pStyle w:val="a1"/>
        <w:rPr>
          <w:rtl/>
        </w:rPr>
      </w:pPr>
      <w:r>
        <w:rPr>
          <w:rFonts w:hint="cs"/>
          <w:b/>
          <w:bCs/>
          <w:rtl/>
        </w:rPr>
        <w:t>ח</w:t>
      </w:r>
      <w:r>
        <w:rPr>
          <w:rFonts w:hint="cs"/>
          <w:b/>
          <w:bCs/>
        </w:rPr>
        <w:t>.</w:t>
      </w:r>
      <w:r w:rsidR="00D4510D">
        <w:rPr>
          <w:rFonts w:hint="cs"/>
          <w:b/>
          <w:bCs/>
          <w:rtl/>
        </w:rPr>
        <w:t xml:space="preserve"> </w:t>
      </w:r>
      <w:r>
        <w:rPr>
          <w:rFonts w:hint="cs"/>
          <w:rtl/>
        </w:rPr>
        <w:t>כפי</w:t>
      </w:r>
      <w:r w:rsidR="00D4510D">
        <w:rPr>
          <w:rFonts w:hint="cs"/>
          <w:rtl/>
        </w:rPr>
        <w:t xml:space="preserve"> </w:t>
      </w:r>
      <w:r>
        <w:rPr>
          <w:rFonts w:hint="cs"/>
          <w:rtl/>
        </w:rPr>
        <w:t>שהזכרנו</w:t>
      </w:r>
      <w:r w:rsidR="00D4510D">
        <w:rPr>
          <w:rFonts w:hint="cs"/>
          <w:rtl/>
        </w:rPr>
        <w:t xml:space="preserve"> </w:t>
      </w:r>
      <w:r>
        <w:rPr>
          <w:rFonts w:hint="cs"/>
          <w:b/>
          <w:bCs/>
          <w:rtl/>
        </w:rPr>
        <w:t>בפתיחה</w:t>
      </w:r>
      <w:r>
        <w:rPr>
          <w:rFonts w:hint="cs"/>
          <w:b/>
          <w:bCs/>
        </w:rPr>
        <w:t>,</w:t>
      </w:r>
      <w:r w:rsidR="00D4510D">
        <w:rPr>
          <w:rFonts w:hint="cs"/>
          <w:b/>
          <w:bCs/>
          <w:rtl/>
        </w:rPr>
        <w:t xml:space="preserve"> </w:t>
      </w:r>
      <w:r>
        <w:rPr>
          <w:rFonts w:hint="cs"/>
          <w:rtl/>
        </w:rPr>
        <w:t>כיום</w:t>
      </w:r>
      <w:r w:rsidR="00D4510D">
        <w:rPr>
          <w:rFonts w:hint="cs"/>
          <w:rtl/>
        </w:rPr>
        <w:t xml:space="preserve"> </w:t>
      </w:r>
      <w:r>
        <w:rPr>
          <w:rFonts w:hint="cs"/>
          <w:rtl/>
        </w:rPr>
        <w:t>בכל</w:t>
      </w:r>
      <w:r w:rsidR="00D4510D">
        <w:rPr>
          <w:rFonts w:hint="cs"/>
          <w:rtl/>
        </w:rPr>
        <w:t xml:space="preserve"> </w:t>
      </w:r>
      <w:r>
        <w:rPr>
          <w:rFonts w:hint="cs"/>
          <w:rtl/>
        </w:rPr>
        <w:t>בתי</w:t>
      </w:r>
      <w:r w:rsidR="00D4510D">
        <w:rPr>
          <w:rFonts w:hint="cs"/>
          <w:rtl/>
        </w:rPr>
        <w:t xml:space="preserve"> </w:t>
      </w:r>
      <w:r>
        <w:rPr>
          <w:rFonts w:hint="cs"/>
          <w:rtl/>
        </w:rPr>
        <w:t>הספר</w:t>
      </w:r>
      <w:r w:rsidR="00D4510D">
        <w:rPr>
          <w:rFonts w:hint="cs"/>
          <w:rtl/>
        </w:rPr>
        <w:t xml:space="preserve"> </w:t>
      </w:r>
      <w:r>
        <w:rPr>
          <w:rFonts w:hint="cs"/>
          <w:rtl/>
        </w:rPr>
        <w:t>ותלמודי</w:t>
      </w:r>
      <w:r w:rsidR="00D4510D">
        <w:rPr>
          <w:rFonts w:hint="cs"/>
          <w:rtl/>
        </w:rPr>
        <w:t xml:space="preserve"> </w:t>
      </w:r>
      <w:r>
        <w:rPr>
          <w:rFonts w:hint="cs"/>
          <w:rtl/>
        </w:rPr>
        <w:t>התורה</w:t>
      </w:r>
      <w:r w:rsidR="00D4510D">
        <w:rPr>
          <w:rFonts w:hint="cs"/>
          <w:rtl/>
        </w:rPr>
        <w:t xml:space="preserve"> </w:t>
      </w:r>
      <w:r>
        <w:rPr>
          <w:rFonts w:hint="cs"/>
          <w:rtl/>
        </w:rPr>
        <w:t>לא</w:t>
      </w:r>
      <w:r w:rsidR="00D4510D">
        <w:rPr>
          <w:rFonts w:hint="cs"/>
          <w:rtl/>
        </w:rPr>
        <w:t xml:space="preserve"> </w:t>
      </w:r>
      <w:r>
        <w:rPr>
          <w:rFonts w:hint="cs"/>
          <w:rtl/>
        </w:rPr>
        <w:t>מכים</w:t>
      </w:r>
      <w:r w:rsidR="00D4510D">
        <w:rPr>
          <w:rFonts w:hint="cs"/>
          <w:rtl/>
        </w:rPr>
        <w:t xml:space="preserve"> </w:t>
      </w:r>
      <w:r>
        <w:rPr>
          <w:rFonts w:hint="cs"/>
          <w:rtl/>
        </w:rPr>
        <w:t>את</w:t>
      </w:r>
      <w:r w:rsidR="00D4510D">
        <w:rPr>
          <w:rFonts w:hint="cs"/>
          <w:rtl/>
        </w:rPr>
        <w:t xml:space="preserve"> </w:t>
      </w:r>
      <w:r>
        <w:rPr>
          <w:rFonts w:hint="cs"/>
          <w:rtl/>
        </w:rPr>
        <w:t>התלמידים,</w:t>
      </w:r>
      <w:r w:rsidR="00D4510D">
        <w:rPr>
          <w:rFonts w:hint="cs"/>
          <w:rtl/>
        </w:rPr>
        <w:t xml:space="preserve"> </w:t>
      </w:r>
      <w:r>
        <w:rPr>
          <w:rFonts w:hint="cs"/>
          <w:rtl/>
        </w:rPr>
        <w:t>ולכאורה</w:t>
      </w:r>
      <w:r w:rsidR="00D4510D">
        <w:rPr>
          <w:rFonts w:hint="cs"/>
          <w:rtl/>
        </w:rPr>
        <w:t xml:space="preserve"> </w:t>
      </w:r>
      <w:r>
        <w:rPr>
          <w:rFonts w:hint="cs"/>
          <w:rtl/>
        </w:rPr>
        <w:t>הדברים</w:t>
      </w:r>
      <w:r w:rsidR="00D4510D">
        <w:rPr>
          <w:rFonts w:hint="cs"/>
          <w:rtl/>
        </w:rPr>
        <w:t xml:space="preserve"> </w:t>
      </w:r>
      <w:r>
        <w:rPr>
          <w:rFonts w:hint="cs"/>
          <w:rtl/>
        </w:rPr>
        <w:t>עומדים</w:t>
      </w:r>
      <w:r w:rsidR="00D4510D">
        <w:rPr>
          <w:rFonts w:hint="cs"/>
          <w:rtl/>
        </w:rPr>
        <w:t xml:space="preserve"> </w:t>
      </w:r>
      <w:r>
        <w:rPr>
          <w:rFonts w:hint="cs"/>
          <w:rtl/>
        </w:rPr>
        <w:t>בניגוד</w:t>
      </w:r>
      <w:r w:rsidR="00D4510D">
        <w:rPr>
          <w:rFonts w:hint="cs"/>
          <w:rtl/>
        </w:rPr>
        <w:t xml:space="preserve"> </w:t>
      </w:r>
      <w:r>
        <w:rPr>
          <w:rFonts w:hint="cs"/>
          <w:rtl/>
        </w:rPr>
        <w:t>להלכה</w:t>
      </w:r>
      <w:r w:rsidR="00D4510D">
        <w:rPr>
          <w:rFonts w:hint="cs"/>
          <w:rtl/>
        </w:rPr>
        <w:t xml:space="preserve"> </w:t>
      </w:r>
      <w:r>
        <w:rPr>
          <w:rFonts w:hint="cs"/>
          <w:rtl/>
        </w:rPr>
        <w:t>המפורשת</w:t>
      </w:r>
      <w:r w:rsidR="00D4510D">
        <w:rPr>
          <w:rFonts w:hint="cs"/>
          <w:rtl/>
        </w:rPr>
        <w:t xml:space="preserve"> </w:t>
      </w:r>
      <w:r>
        <w:rPr>
          <w:rFonts w:hint="cs"/>
          <w:rtl/>
        </w:rPr>
        <w:t>בגמרא</w:t>
      </w:r>
      <w:r w:rsidR="00D4510D">
        <w:rPr>
          <w:rFonts w:hint="cs"/>
          <w:rtl/>
        </w:rPr>
        <w:t xml:space="preserve"> </w:t>
      </w:r>
      <w:r>
        <w:rPr>
          <w:rFonts w:hint="cs"/>
          <w:rtl/>
        </w:rPr>
        <w:t>ובשו</w:t>
      </w:r>
      <w:r>
        <w:rPr>
          <w:rFonts w:hint="cs"/>
        </w:rPr>
        <w:t>"</w:t>
      </w:r>
      <w:r>
        <w:rPr>
          <w:rFonts w:hint="cs"/>
          <w:rtl/>
        </w:rPr>
        <w:t>ע</w:t>
      </w:r>
      <w:r w:rsidR="00D4510D">
        <w:rPr>
          <w:rFonts w:hint="cs"/>
          <w:rtl/>
        </w:rPr>
        <w:t xml:space="preserve"> </w:t>
      </w:r>
      <w:r>
        <w:rPr>
          <w:rFonts w:hint="cs"/>
          <w:rtl/>
        </w:rPr>
        <w:t>שיש</w:t>
      </w:r>
      <w:r w:rsidR="00D4510D">
        <w:rPr>
          <w:rFonts w:hint="cs"/>
          <w:rtl/>
        </w:rPr>
        <w:t xml:space="preserve"> </w:t>
      </w:r>
      <w:r>
        <w:rPr>
          <w:rFonts w:hint="cs"/>
          <w:rtl/>
        </w:rPr>
        <w:t>מצוה</w:t>
      </w:r>
      <w:r w:rsidR="00D4510D">
        <w:rPr>
          <w:rFonts w:hint="cs"/>
          <w:rtl/>
        </w:rPr>
        <w:t xml:space="preserve"> </w:t>
      </w:r>
      <w:r>
        <w:rPr>
          <w:rFonts w:hint="cs"/>
          <w:rtl/>
        </w:rPr>
        <w:t>להכות</w:t>
      </w:r>
      <w:r w:rsidR="00D4510D">
        <w:rPr>
          <w:rFonts w:hint="cs"/>
          <w:rtl/>
        </w:rPr>
        <w:t xml:space="preserve"> </w:t>
      </w:r>
      <w:r>
        <w:rPr>
          <w:rFonts w:hint="cs"/>
          <w:rtl/>
        </w:rPr>
        <w:t>בנים</w:t>
      </w:r>
      <w:r w:rsidR="00D4510D">
        <w:rPr>
          <w:rFonts w:hint="cs"/>
          <w:rtl/>
        </w:rPr>
        <w:t xml:space="preserve"> </w:t>
      </w:r>
      <w:r>
        <w:rPr>
          <w:rFonts w:hint="cs"/>
          <w:rtl/>
        </w:rPr>
        <w:t>ותלמידים</w:t>
      </w:r>
      <w:r w:rsidR="00D4510D">
        <w:rPr>
          <w:rFonts w:hint="cs"/>
          <w:rtl/>
        </w:rPr>
        <w:t xml:space="preserve"> </w:t>
      </w:r>
      <w:r>
        <w:rPr>
          <w:rFonts w:hint="cs"/>
          <w:rtl/>
        </w:rPr>
        <w:t>כדי</w:t>
      </w:r>
      <w:r w:rsidR="00D4510D">
        <w:rPr>
          <w:rFonts w:hint="cs"/>
          <w:rtl/>
        </w:rPr>
        <w:t xml:space="preserve"> </w:t>
      </w:r>
      <w:r>
        <w:rPr>
          <w:rFonts w:hint="cs"/>
          <w:rtl/>
        </w:rPr>
        <w:t>לחנכם,</w:t>
      </w:r>
      <w:r w:rsidR="00D4510D">
        <w:rPr>
          <w:rFonts w:hint="cs"/>
          <w:rtl/>
        </w:rPr>
        <w:t xml:space="preserve"> </w:t>
      </w:r>
      <w:r>
        <w:rPr>
          <w:rFonts w:hint="cs"/>
          <w:rtl/>
        </w:rPr>
        <w:t>ועל</w:t>
      </w:r>
      <w:r w:rsidR="00D4510D">
        <w:rPr>
          <w:rFonts w:hint="cs"/>
          <w:rtl/>
        </w:rPr>
        <w:t xml:space="preserve"> </w:t>
      </w:r>
      <w:r>
        <w:rPr>
          <w:rFonts w:hint="cs"/>
          <w:rtl/>
        </w:rPr>
        <w:t>מה</w:t>
      </w:r>
      <w:r w:rsidR="00D4510D">
        <w:rPr>
          <w:rFonts w:hint="cs"/>
          <w:rtl/>
        </w:rPr>
        <w:t xml:space="preserve"> </w:t>
      </w:r>
      <w:r>
        <w:rPr>
          <w:rFonts w:hint="cs"/>
          <w:rtl/>
        </w:rPr>
        <w:t>סמכו</w:t>
      </w:r>
      <w:r w:rsidR="00D4510D">
        <w:rPr>
          <w:rFonts w:hint="cs"/>
          <w:rtl/>
        </w:rPr>
        <w:t xml:space="preserve"> </w:t>
      </w:r>
      <w:r>
        <w:rPr>
          <w:rFonts w:hint="cs"/>
          <w:rtl/>
        </w:rPr>
        <w:t>איפוא</w:t>
      </w:r>
      <w:r>
        <w:rPr>
          <w:rFonts w:hint="cs"/>
        </w:rPr>
        <w:t>,</w:t>
      </w:r>
      <w:r w:rsidR="00D4510D">
        <w:rPr>
          <w:rFonts w:hint="cs"/>
          <w:rtl/>
        </w:rPr>
        <w:t xml:space="preserve"> </w:t>
      </w:r>
      <w:r>
        <w:rPr>
          <w:rFonts w:hint="cs"/>
          <w:rtl/>
        </w:rPr>
        <w:t>כאשר</w:t>
      </w:r>
      <w:r w:rsidR="00D4510D">
        <w:rPr>
          <w:rFonts w:hint="cs"/>
          <w:rtl/>
        </w:rPr>
        <w:t xml:space="preserve"> </w:t>
      </w:r>
      <w:r>
        <w:rPr>
          <w:rFonts w:hint="cs"/>
          <w:rtl/>
        </w:rPr>
        <w:t>שינו</w:t>
      </w:r>
      <w:r w:rsidR="00D4510D">
        <w:rPr>
          <w:rFonts w:hint="cs"/>
          <w:rtl/>
        </w:rPr>
        <w:t xml:space="preserve"> </w:t>
      </w:r>
      <w:r>
        <w:rPr>
          <w:rFonts w:hint="cs"/>
          <w:rtl/>
        </w:rPr>
        <w:t>את</w:t>
      </w:r>
      <w:r w:rsidR="00D4510D">
        <w:rPr>
          <w:rFonts w:hint="cs"/>
          <w:rtl/>
        </w:rPr>
        <w:t xml:space="preserve"> </w:t>
      </w:r>
      <w:r>
        <w:rPr>
          <w:rFonts w:hint="cs"/>
          <w:rtl/>
        </w:rPr>
        <w:t>הנהגת</w:t>
      </w:r>
      <w:r w:rsidR="00D4510D">
        <w:rPr>
          <w:rFonts w:hint="cs"/>
          <w:rtl/>
        </w:rPr>
        <w:t xml:space="preserve"> </w:t>
      </w:r>
      <w:r>
        <w:rPr>
          <w:rFonts w:hint="cs"/>
          <w:rtl/>
        </w:rPr>
        <w:t>החינוך</w:t>
      </w:r>
      <w:r w:rsidR="00D4510D">
        <w:rPr>
          <w:rFonts w:hint="cs"/>
          <w:rtl/>
        </w:rPr>
        <w:t xml:space="preserve"> </w:t>
      </w:r>
      <w:r>
        <w:rPr>
          <w:rFonts w:hint="cs"/>
          <w:rtl/>
        </w:rPr>
        <w:t>בדורות</w:t>
      </w:r>
      <w:r w:rsidR="00D4510D">
        <w:rPr>
          <w:rFonts w:hint="cs"/>
          <w:rtl/>
        </w:rPr>
        <w:t xml:space="preserve"> </w:t>
      </w:r>
      <w:r>
        <w:rPr>
          <w:rFonts w:hint="cs"/>
          <w:rtl/>
        </w:rPr>
        <w:t>האחרונים</w:t>
      </w:r>
      <w:r>
        <w:rPr>
          <w:rFonts w:hint="cs"/>
        </w:rPr>
        <w:t>.</w:t>
      </w:r>
      <w:r w:rsidR="00D4510D">
        <w:rPr>
          <w:rFonts w:hint="cs"/>
          <w:rtl/>
        </w:rPr>
        <w:t xml:space="preserve"> </w:t>
      </w:r>
    </w:p>
    <w:p w:rsidR="00F80724" w:rsidRDefault="00F80724" w:rsidP="00077D26">
      <w:pPr>
        <w:pStyle w:val="a1"/>
        <w:rPr>
          <w:rtl/>
        </w:rPr>
      </w:pPr>
      <w:r>
        <w:rPr>
          <w:rFonts w:hint="cs"/>
          <w:rtl/>
        </w:rPr>
        <w:t>מצאתי</w:t>
      </w:r>
      <w:r w:rsidR="00D4510D">
        <w:rPr>
          <w:rFonts w:hint="cs"/>
          <w:rtl/>
        </w:rPr>
        <w:t xml:space="preserve"> </w:t>
      </w:r>
      <w:r>
        <w:rPr>
          <w:rFonts w:hint="cs"/>
          <w:rtl/>
        </w:rPr>
        <w:t>כמה</w:t>
      </w:r>
      <w:r w:rsidR="00D4510D">
        <w:rPr>
          <w:rFonts w:hint="cs"/>
          <w:rtl/>
        </w:rPr>
        <w:t xml:space="preserve"> </w:t>
      </w:r>
      <w:r>
        <w:rPr>
          <w:rFonts w:hint="cs"/>
          <w:rtl/>
        </w:rPr>
        <w:t>הסברים</w:t>
      </w:r>
      <w:r w:rsidR="00D4510D">
        <w:rPr>
          <w:rFonts w:hint="cs"/>
          <w:rtl/>
        </w:rPr>
        <w:t xml:space="preserve"> </w:t>
      </w:r>
      <w:r>
        <w:rPr>
          <w:rFonts w:hint="cs"/>
          <w:rtl/>
        </w:rPr>
        <w:t>לכך</w:t>
      </w:r>
      <w:r>
        <w:rPr>
          <w:rFonts w:hint="cs"/>
        </w:rPr>
        <w:t>.</w:t>
      </w:r>
    </w:p>
    <w:p w:rsidR="00F80724" w:rsidRDefault="00F80724" w:rsidP="00077D26">
      <w:pPr>
        <w:pStyle w:val="a1"/>
        <w:rPr>
          <w:rtl/>
        </w:rPr>
      </w:pPr>
      <w:r>
        <w:rPr>
          <w:rFonts w:ascii="Times New Roman" w:hAnsi="Times New Roman" w:cs="Times New Roman"/>
          <w:b/>
          <w:bCs/>
        </w:rPr>
        <w:t>•</w:t>
      </w:r>
      <w:r w:rsidR="00D4510D">
        <w:rPr>
          <w:rFonts w:hint="cs"/>
          <w:b/>
          <w:bCs/>
          <w:rtl/>
        </w:rPr>
        <w:t xml:space="preserve"> </w:t>
      </w:r>
      <w:r>
        <w:rPr>
          <w:rFonts w:hint="cs"/>
          <w:b/>
          <w:bCs/>
          <w:rtl/>
        </w:rPr>
        <w:t>בדורנו</w:t>
      </w:r>
      <w:r w:rsidR="00D4510D">
        <w:rPr>
          <w:rFonts w:hint="cs"/>
          <w:b/>
          <w:bCs/>
          <w:rtl/>
        </w:rPr>
        <w:t xml:space="preserve"> </w:t>
      </w:r>
      <w:r>
        <w:rPr>
          <w:rFonts w:hint="cs"/>
          <w:b/>
          <w:bCs/>
          <w:rtl/>
        </w:rPr>
        <w:t>ההכאה</w:t>
      </w:r>
      <w:r w:rsidR="00D4510D">
        <w:rPr>
          <w:rFonts w:hint="cs"/>
          <w:b/>
          <w:bCs/>
          <w:rtl/>
        </w:rPr>
        <w:t xml:space="preserve"> </w:t>
      </w:r>
      <w:r>
        <w:rPr>
          <w:rFonts w:hint="cs"/>
          <w:b/>
          <w:bCs/>
          <w:rtl/>
        </w:rPr>
        <w:t>עלולה</w:t>
      </w:r>
      <w:r w:rsidR="00D4510D">
        <w:rPr>
          <w:rFonts w:hint="cs"/>
          <w:b/>
          <w:bCs/>
          <w:rtl/>
        </w:rPr>
        <w:t xml:space="preserve"> </w:t>
      </w:r>
      <w:r>
        <w:rPr>
          <w:rFonts w:hint="cs"/>
          <w:b/>
          <w:bCs/>
          <w:rtl/>
        </w:rPr>
        <w:t>להביא</w:t>
      </w:r>
      <w:r w:rsidR="00D4510D">
        <w:rPr>
          <w:rFonts w:hint="cs"/>
          <w:b/>
          <w:bCs/>
          <w:rtl/>
        </w:rPr>
        <w:t xml:space="preserve"> </w:t>
      </w:r>
      <w:r>
        <w:rPr>
          <w:rFonts w:hint="cs"/>
          <w:b/>
          <w:bCs/>
          <w:rtl/>
        </w:rPr>
        <w:t>יותר</w:t>
      </w:r>
      <w:r w:rsidR="00D4510D">
        <w:rPr>
          <w:rFonts w:hint="cs"/>
          <w:b/>
          <w:bCs/>
          <w:rtl/>
        </w:rPr>
        <w:t xml:space="preserve"> </w:t>
      </w:r>
      <w:r>
        <w:rPr>
          <w:rFonts w:hint="cs"/>
          <w:b/>
          <w:bCs/>
          <w:rtl/>
        </w:rPr>
        <w:t>נזק</w:t>
      </w:r>
      <w:r w:rsidR="00D4510D">
        <w:rPr>
          <w:rFonts w:hint="cs"/>
          <w:b/>
          <w:bCs/>
          <w:rtl/>
        </w:rPr>
        <w:t xml:space="preserve"> </w:t>
      </w:r>
      <w:r>
        <w:rPr>
          <w:rFonts w:hint="cs"/>
          <w:b/>
          <w:bCs/>
          <w:rtl/>
        </w:rPr>
        <w:t>מתועלת</w:t>
      </w:r>
      <w:r w:rsidR="00D4510D">
        <w:rPr>
          <w:rFonts w:hint="cs"/>
          <w:b/>
          <w:bCs/>
          <w:rtl/>
        </w:rPr>
        <w:t xml:space="preserve"> </w:t>
      </w:r>
      <w:r>
        <w:rPr>
          <w:rFonts w:hint="cs"/>
          <w:b/>
          <w:bCs/>
        </w:rPr>
        <w:t>-</w:t>
      </w:r>
      <w:r w:rsidR="00D4510D">
        <w:rPr>
          <w:rFonts w:hint="cs"/>
          <w:b/>
          <w:bCs/>
          <w:rtl/>
        </w:rPr>
        <w:t xml:space="preserve"> </w:t>
      </w:r>
      <w:r>
        <w:rPr>
          <w:rFonts w:hint="cs"/>
          <w:rtl/>
        </w:rPr>
        <w:t>המשגיח</w:t>
      </w:r>
      <w:r w:rsidR="00D4510D">
        <w:rPr>
          <w:rFonts w:hint="cs"/>
          <w:rtl/>
        </w:rPr>
        <w:t xml:space="preserve"> </w:t>
      </w:r>
      <w:r>
        <w:rPr>
          <w:rFonts w:hint="cs"/>
          <w:rtl/>
        </w:rPr>
        <w:t>רבי</w:t>
      </w:r>
      <w:r w:rsidR="00D4510D">
        <w:rPr>
          <w:rFonts w:hint="cs"/>
          <w:rtl/>
        </w:rPr>
        <w:t xml:space="preserve"> </w:t>
      </w:r>
      <w:r>
        <w:rPr>
          <w:rFonts w:hint="cs"/>
          <w:rtl/>
        </w:rPr>
        <w:t>שלמה</w:t>
      </w:r>
      <w:r w:rsidR="00D4510D">
        <w:rPr>
          <w:rFonts w:hint="cs"/>
          <w:rtl/>
        </w:rPr>
        <w:t xml:space="preserve"> </w:t>
      </w:r>
      <w:r>
        <w:rPr>
          <w:rFonts w:hint="cs"/>
          <w:rtl/>
        </w:rPr>
        <w:t>וולבה</w:t>
      </w:r>
      <w:r w:rsidR="00D4510D">
        <w:rPr>
          <w:rFonts w:hint="cs"/>
          <w:rtl/>
        </w:rPr>
        <w:t xml:space="preserve"> </w:t>
      </w:r>
      <w:r>
        <w:rPr>
          <w:rFonts w:hint="cs"/>
          <w:rtl/>
        </w:rPr>
        <w:t>כתב</w:t>
      </w:r>
      <w:r w:rsidR="00D4510D">
        <w:rPr>
          <w:rFonts w:hint="cs"/>
          <w:rtl/>
        </w:rPr>
        <w:t xml:space="preserve"> </w:t>
      </w:r>
      <w:r>
        <w:rPr>
          <w:rFonts w:hint="cs"/>
          <w:rtl/>
        </w:rPr>
        <w:t>בספרו</w:t>
      </w:r>
      <w:r w:rsidR="00D4510D">
        <w:rPr>
          <w:rFonts w:hint="cs"/>
          <w:rtl/>
        </w:rPr>
        <w:t xml:space="preserve"> </w:t>
      </w:r>
      <w:r>
        <w:rPr>
          <w:rFonts w:hint="cs"/>
          <w:rtl/>
        </w:rPr>
        <w:t>זריעה</w:t>
      </w:r>
      <w:r w:rsidR="00D4510D">
        <w:rPr>
          <w:rFonts w:hint="cs"/>
          <w:rtl/>
        </w:rPr>
        <w:t xml:space="preserve"> </w:t>
      </w:r>
      <w:r>
        <w:rPr>
          <w:rFonts w:hint="cs"/>
          <w:rtl/>
        </w:rPr>
        <w:t>ובנין</w:t>
      </w:r>
      <w:r w:rsidR="00D4510D">
        <w:rPr>
          <w:rFonts w:hint="cs"/>
          <w:rtl/>
        </w:rPr>
        <w:t xml:space="preserve"> </w:t>
      </w:r>
      <w:r>
        <w:rPr>
          <w:rFonts w:hint="cs"/>
          <w:rtl/>
        </w:rPr>
        <w:t>בחינוך</w:t>
      </w:r>
      <w:r w:rsidR="00D4510D">
        <w:rPr>
          <w:rFonts w:hint="cs"/>
          <w:rtl/>
        </w:rPr>
        <w:t xml:space="preserve"> </w:t>
      </w:r>
      <w:r w:rsidR="00284AAA">
        <w:rPr>
          <w:rFonts w:hint="cs"/>
          <w:rtl/>
        </w:rPr>
        <w:t>(</w:t>
      </w:r>
      <w:r>
        <w:rPr>
          <w:rFonts w:hint="cs"/>
          <w:rtl/>
        </w:rPr>
        <w:t>עמ'</w:t>
      </w:r>
      <w:r w:rsidR="00D4510D">
        <w:rPr>
          <w:rFonts w:hint="cs"/>
          <w:rtl/>
        </w:rPr>
        <w:t xml:space="preserve"> </w:t>
      </w:r>
      <w:r>
        <w:rPr>
          <w:rFonts w:hint="cs"/>
          <w:rtl/>
        </w:rPr>
        <w:t>כג</w:t>
      </w:r>
      <w:r w:rsidR="00284AAA">
        <w:rPr>
          <w:rFonts w:hint="cs"/>
          <w:rtl/>
        </w:rPr>
        <w:t>)</w:t>
      </w:r>
      <w:r w:rsidR="00D4510D">
        <w:rPr>
          <w:rFonts w:hint="cs"/>
        </w:rPr>
        <w:t xml:space="preserve"> </w:t>
      </w:r>
      <w:r w:rsidR="00284AAA">
        <w:rPr>
          <w:rFonts w:hint="cs"/>
          <w:rtl/>
        </w:rPr>
        <w:t>"</w:t>
      </w:r>
      <w:r>
        <w:rPr>
          <w:rFonts w:hint="cs"/>
          <w:rtl/>
        </w:rPr>
        <w:t>בפסוק</w:t>
      </w:r>
      <w:r w:rsidR="00D4510D">
        <w:rPr>
          <w:rFonts w:hint="cs"/>
          <w:rtl/>
        </w:rPr>
        <w:t xml:space="preserve"> </w:t>
      </w:r>
      <w:r>
        <w:rPr>
          <w:rFonts w:hint="cs"/>
          <w:rtl/>
        </w:rPr>
        <w:t>(זכריה</w:t>
      </w:r>
      <w:r w:rsidR="00D4510D">
        <w:rPr>
          <w:rFonts w:hint="cs"/>
          <w:rtl/>
        </w:rPr>
        <w:t xml:space="preserve"> </w:t>
      </w:r>
      <w:r>
        <w:rPr>
          <w:rFonts w:hint="cs"/>
          <w:rtl/>
        </w:rPr>
        <w:t>יא,</w:t>
      </w:r>
      <w:r w:rsidR="00D4510D">
        <w:rPr>
          <w:rFonts w:hint="cs"/>
          <w:rtl/>
        </w:rPr>
        <w:t xml:space="preserve"> </w:t>
      </w:r>
      <w:r>
        <w:rPr>
          <w:rFonts w:hint="cs"/>
          <w:rtl/>
        </w:rPr>
        <w:t>ז)</w:t>
      </w:r>
      <w:r w:rsidR="00D4510D">
        <w:rPr>
          <w:rFonts w:hint="cs"/>
          <w:rtl/>
        </w:rPr>
        <w:t xml:space="preserve"> </w:t>
      </w:r>
      <w:r>
        <w:rPr>
          <w:rFonts w:hint="cs"/>
          <w:rtl/>
        </w:rPr>
        <w:t>אנו</w:t>
      </w:r>
      <w:r w:rsidR="00D4510D">
        <w:rPr>
          <w:rFonts w:hint="cs"/>
          <w:rtl/>
        </w:rPr>
        <w:t xml:space="preserve"> </w:t>
      </w:r>
      <w:r>
        <w:rPr>
          <w:rFonts w:hint="cs"/>
          <w:rtl/>
        </w:rPr>
        <w:t>מוצאים</w:t>
      </w:r>
      <w:r w:rsidR="00284AAA">
        <w:rPr>
          <w:rFonts w:hint="cs"/>
          <w:rtl/>
        </w:rPr>
        <w:t>: "</w:t>
      </w:r>
      <w:r>
        <w:rPr>
          <w:rFonts w:hint="cs"/>
          <w:rtl/>
        </w:rPr>
        <w:t>וָאֶרְעֶה</w:t>
      </w:r>
      <w:r w:rsidR="00D4510D">
        <w:rPr>
          <w:rFonts w:hint="cs"/>
          <w:rtl/>
        </w:rPr>
        <w:t xml:space="preserve"> </w:t>
      </w:r>
      <w:r>
        <w:rPr>
          <w:rFonts w:hint="cs"/>
          <w:rtl/>
        </w:rPr>
        <w:t>אֶת</w:t>
      </w:r>
      <w:r w:rsidR="00D4510D">
        <w:rPr>
          <w:rFonts w:hint="cs"/>
          <w:rtl/>
        </w:rPr>
        <w:t xml:space="preserve"> </w:t>
      </w:r>
      <w:r>
        <w:rPr>
          <w:rFonts w:hint="cs"/>
          <w:rtl/>
        </w:rPr>
        <w:t>צֹאן</w:t>
      </w:r>
      <w:r w:rsidR="00D4510D">
        <w:rPr>
          <w:rFonts w:hint="cs"/>
          <w:rtl/>
        </w:rPr>
        <w:t xml:space="preserve"> </w:t>
      </w:r>
      <w:r>
        <w:rPr>
          <w:rFonts w:hint="cs"/>
          <w:rtl/>
        </w:rPr>
        <w:t>הַהֲרֵגָה</w:t>
      </w:r>
      <w:r w:rsidR="00D4510D">
        <w:rPr>
          <w:rFonts w:hint="cs"/>
          <w:rtl/>
        </w:rPr>
        <w:t xml:space="preserve"> </w:t>
      </w:r>
      <w:r>
        <w:rPr>
          <w:rFonts w:hint="cs"/>
          <w:rtl/>
        </w:rPr>
        <w:t>לָכֵן</w:t>
      </w:r>
      <w:r w:rsidR="00D4510D">
        <w:rPr>
          <w:rFonts w:hint="cs"/>
          <w:rtl/>
        </w:rPr>
        <w:t xml:space="preserve"> </w:t>
      </w:r>
      <w:r>
        <w:rPr>
          <w:rFonts w:hint="cs"/>
          <w:rtl/>
        </w:rPr>
        <w:t>עֲנִיֵּי</w:t>
      </w:r>
      <w:r w:rsidR="00D4510D">
        <w:rPr>
          <w:rFonts w:hint="cs"/>
          <w:rtl/>
        </w:rPr>
        <w:t xml:space="preserve"> </w:t>
      </w:r>
      <w:r>
        <w:rPr>
          <w:rFonts w:hint="cs"/>
          <w:rtl/>
        </w:rPr>
        <w:t>הַצֹּאן</w:t>
      </w:r>
      <w:r w:rsidR="00D4510D">
        <w:rPr>
          <w:rFonts w:hint="cs"/>
          <w:rtl/>
        </w:rPr>
        <w:t xml:space="preserve"> </w:t>
      </w:r>
      <w:r>
        <w:rPr>
          <w:rFonts w:hint="cs"/>
          <w:rtl/>
        </w:rPr>
        <w:t>וָאֶקַּח</w:t>
      </w:r>
      <w:r w:rsidR="00D4510D">
        <w:rPr>
          <w:rFonts w:hint="cs"/>
          <w:rtl/>
        </w:rPr>
        <w:t xml:space="preserve"> </w:t>
      </w:r>
      <w:r>
        <w:rPr>
          <w:rFonts w:hint="cs"/>
          <w:rtl/>
        </w:rPr>
        <w:t>לִי</w:t>
      </w:r>
      <w:r w:rsidR="00D4510D">
        <w:rPr>
          <w:rFonts w:hint="cs"/>
          <w:rtl/>
        </w:rPr>
        <w:t xml:space="preserve"> </w:t>
      </w:r>
      <w:r>
        <w:rPr>
          <w:rFonts w:hint="cs"/>
          <w:b/>
          <w:bCs/>
          <w:rtl/>
        </w:rPr>
        <w:t>שְׁנֵי</w:t>
      </w:r>
      <w:r w:rsidR="00D4510D">
        <w:rPr>
          <w:rFonts w:hint="cs"/>
          <w:b/>
          <w:bCs/>
          <w:rtl/>
        </w:rPr>
        <w:t xml:space="preserve"> </w:t>
      </w:r>
      <w:r>
        <w:rPr>
          <w:rFonts w:hint="cs"/>
          <w:b/>
          <w:bCs/>
          <w:rtl/>
        </w:rPr>
        <w:t>מַקְלוֹת</w:t>
      </w:r>
      <w:r>
        <w:rPr>
          <w:rFonts w:hint="cs"/>
        </w:rPr>
        <w:t>,</w:t>
      </w:r>
      <w:r w:rsidR="00D4510D">
        <w:rPr>
          <w:rFonts w:hint="cs"/>
          <w:rtl/>
        </w:rPr>
        <w:t xml:space="preserve"> </w:t>
      </w:r>
      <w:r>
        <w:rPr>
          <w:rFonts w:hint="cs"/>
          <w:rtl/>
        </w:rPr>
        <w:t>לְאַחַד</w:t>
      </w:r>
      <w:r w:rsidR="00D4510D">
        <w:rPr>
          <w:rFonts w:hint="cs"/>
          <w:rtl/>
        </w:rPr>
        <w:t xml:space="preserve"> </w:t>
      </w:r>
      <w:r>
        <w:rPr>
          <w:rFonts w:hint="cs"/>
          <w:rtl/>
        </w:rPr>
        <w:t>קָרָאתִי</w:t>
      </w:r>
      <w:r w:rsidR="00D4510D">
        <w:rPr>
          <w:rFonts w:hint="cs"/>
          <w:b/>
          <w:bCs/>
          <w:rtl/>
        </w:rPr>
        <w:t xml:space="preserve"> </w:t>
      </w:r>
      <w:r>
        <w:rPr>
          <w:rFonts w:hint="cs"/>
          <w:b/>
          <w:bCs/>
          <w:rtl/>
        </w:rPr>
        <w:t>נֹעַם</w:t>
      </w:r>
      <w:r w:rsidR="00D4510D">
        <w:rPr>
          <w:rFonts w:hint="cs"/>
          <w:b/>
          <w:bCs/>
          <w:rtl/>
        </w:rPr>
        <w:t xml:space="preserve"> </w:t>
      </w:r>
      <w:r>
        <w:rPr>
          <w:rFonts w:hint="cs"/>
          <w:rtl/>
        </w:rPr>
        <w:t>וּלְאַחַד</w:t>
      </w:r>
      <w:r w:rsidR="00D4510D">
        <w:rPr>
          <w:rFonts w:hint="cs"/>
          <w:rtl/>
        </w:rPr>
        <w:t xml:space="preserve"> </w:t>
      </w:r>
      <w:r>
        <w:rPr>
          <w:rFonts w:hint="cs"/>
          <w:rtl/>
        </w:rPr>
        <w:t>קָרָאתִי</w:t>
      </w:r>
      <w:r w:rsidR="00D4510D">
        <w:rPr>
          <w:rFonts w:hint="cs"/>
          <w:b/>
          <w:bCs/>
          <w:rtl/>
        </w:rPr>
        <w:t xml:space="preserve"> </w:t>
      </w:r>
      <w:r>
        <w:rPr>
          <w:rFonts w:hint="cs"/>
          <w:b/>
          <w:bCs/>
          <w:rtl/>
        </w:rPr>
        <w:t>חֹבְלִים</w:t>
      </w:r>
      <w:r w:rsidR="00D4510D">
        <w:rPr>
          <w:rFonts w:hint="cs"/>
          <w:rtl/>
        </w:rPr>
        <w:t xml:space="preserve"> </w:t>
      </w:r>
      <w:r>
        <w:rPr>
          <w:rFonts w:hint="cs"/>
          <w:rtl/>
        </w:rPr>
        <w:t>וָאֶרְעֶה</w:t>
      </w:r>
      <w:r w:rsidR="00D4510D">
        <w:rPr>
          <w:rFonts w:hint="cs"/>
          <w:rtl/>
        </w:rPr>
        <w:t xml:space="preserve"> </w:t>
      </w:r>
      <w:r>
        <w:rPr>
          <w:rFonts w:hint="cs"/>
          <w:rtl/>
        </w:rPr>
        <w:t>אֶת</w:t>
      </w:r>
      <w:r w:rsidR="00D4510D">
        <w:rPr>
          <w:rFonts w:hint="cs"/>
          <w:rtl/>
        </w:rPr>
        <w:t xml:space="preserve"> </w:t>
      </w:r>
      <w:r>
        <w:rPr>
          <w:rFonts w:hint="cs"/>
          <w:rtl/>
        </w:rPr>
        <w:t>הַצֹּאן</w:t>
      </w:r>
      <w:r>
        <w:rPr>
          <w:rFonts w:hint="cs"/>
        </w:rPr>
        <w:t>.</w:t>
      </w:r>
      <w:r w:rsidR="00D4510D">
        <w:rPr>
          <w:rFonts w:hint="cs"/>
          <w:rtl/>
        </w:rPr>
        <w:t xml:space="preserve"> </w:t>
      </w:r>
      <w:r>
        <w:rPr>
          <w:rFonts w:hint="cs"/>
          <w:rtl/>
        </w:rPr>
        <w:t>הרי</w:t>
      </w:r>
      <w:r w:rsidR="00D4510D">
        <w:rPr>
          <w:rFonts w:hint="cs"/>
          <w:rtl/>
        </w:rPr>
        <w:t xml:space="preserve"> </w:t>
      </w:r>
      <w:r>
        <w:rPr>
          <w:rFonts w:hint="cs"/>
          <w:rtl/>
        </w:rPr>
        <w:t>יש</w:t>
      </w:r>
      <w:r w:rsidR="00D4510D">
        <w:rPr>
          <w:rFonts w:hint="cs"/>
          <w:rtl/>
        </w:rPr>
        <w:t xml:space="preserve"> </w:t>
      </w:r>
      <w:r>
        <w:rPr>
          <w:rFonts w:hint="cs"/>
          <w:rtl/>
        </w:rPr>
        <w:t>מקל</w:t>
      </w:r>
      <w:r w:rsidR="00D4510D">
        <w:rPr>
          <w:rFonts w:hint="cs"/>
          <w:rtl/>
        </w:rPr>
        <w:t xml:space="preserve"> </w:t>
      </w:r>
      <w:r>
        <w:rPr>
          <w:rFonts w:hint="cs"/>
          <w:rtl/>
        </w:rPr>
        <w:t>שבו</w:t>
      </w:r>
      <w:r w:rsidR="00D4510D">
        <w:rPr>
          <w:rFonts w:hint="cs"/>
          <w:rtl/>
        </w:rPr>
        <w:t xml:space="preserve"> </w:t>
      </w:r>
      <w:r>
        <w:rPr>
          <w:rFonts w:hint="cs"/>
          <w:rtl/>
        </w:rPr>
        <w:t>חובלים</w:t>
      </w:r>
      <w:r w:rsidR="00D4510D">
        <w:rPr>
          <w:rFonts w:hint="cs"/>
          <w:rtl/>
        </w:rPr>
        <w:t xml:space="preserve"> </w:t>
      </w:r>
      <w:r>
        <w:rPr>
          <w:rFonts w:hint="cs"/>
          <w:rtl/>
        </w:rPr>
        <w:t>ומכים,</w:t>
      </w:r>
      <w:r w:rsidR="00D4510D">
        <w:rPr>
          <w:rFonts w:hint="cs"/>
          <w:rtl/>
        </w:rPr>
        <w:t xml:space="preserve"> </w:t>
      </w:r>
      <w:r>
        <w:rPr>
          <w:rFonts w:hint="cs"/>
          <w:rtl/>
        </w:rPr>
        <w:t>ויש</w:t>
      </w:r>
      <w:r w:rsidR="00D4510D">
        <w:rPr>
          <w:rFonts w:hint="cs"/>
          <w:rtl/>
        </w:rPr>
        <w:t xml:space="preserve"> </w:t>
      </w:r>
      <w:r>
        <w:rPr>
          <w:rFonts w:hint="cs"/>
          <w:rtl/>
        </w:rPr>
        <w:t>עוד</w:t>
      </w:r>
      <w:r w:rsidR="00D4510D">
        <w:rPr>
          <w:rFonts w:hint="cs"/>
          <w:rtl/>
        </w:rPr>
        <w:t xml:space="preserve"> </w:t>
      </w:r>
      <w:r>
        <w:rPr>
          <w:rFonts w:hint="cs"/>
          <w:rtl/>
        </w:rPr>
        <w:t>מקל</w:t>
      </w:r>
      <w:r w:rsidR="00D4510D">
        <w:rPr>
          <w:rFonts w:hint="cs"/>
          <w:rtl/>
        </w:rPr>
        <w:t xml:space="preserve"> </w:t>
      </w:r>
      <w:r>
        <w:rPr>
          <w:rFonts w:hint="cs"/>
          <w:rtl/>
        </w:rPr>
        <w:t>שגם</w:t>
      </w:r>
      <w:r w:rsidR="00D4510D">
        <w:rPr>
          <w:rFonts w:hint="cs"/>
          <w:rtl/>
        </w:rPr>
        <w:t xml:space="preserve"> </w:t>
      </w:r>
      <w:r>
        <w:rPr>
          <w:rFonts w:hint="cs"/>
          <w:rtl/>
        </w:rPr>
        <w:t>בו</w:t>
      </w:r>
      <w:r w:rsidR="00D4510D">
        <w:rPr>
          <w:rFonts w:hint="cs"/>
          <w:rtl/>
        </w:rPr>
        <w:t xml:space="preserve"> </w:t>
      </w:r>
      <w:r>
        <w:rPr>
          <w:rFonts w:hint="cs"/>
          <w:rtl/>
        </w:rPr>
        <w:t>מחנכים,</w:t>
      </w:r>
      <w:r w:rsidR="00D4510D">
        <w:rPr>
          <w:rFonts w:hint="cs"/>
          <w:rtl/>
        </w:rPr>
        <w:t xml:space="preserve"> </w:t>
      </w:r>
      <w:r>
        <w:rPr>
          <w:rFonts w:hint="cs"/>
          <w:rtl/>
        </w:rPr>
        <w:t>אבל</w:t>
      </w:r>
      <w:r w:rsidR="00D4510D">
        <w:rPr>
          <w:rFonts w:hint="cs"/>
          <w:rtl/>
        </w:rPr>
        <w:t xml:space="preserve"> </w:t>
      </w:r>
      <w:r>
        <w:rPr>
          <w:rFonts w:hint="cs"/>
          <w:rtl/>
        </w:rPr>
        <w:t>בנעימות</w:t>
      </w:r>
      <w:r w:rsidR="00D4510D">
        <w:rPr>
          <w:rFonts w:hint="cs"/>
          <w:rtl/>
        </w:rPr>
        <w:t xml:space="preserve"> </w:t>
      </w:r>
      <w:r>
        <w:rPr>
          <w:rFonts w:hint="cs"/>
        </w:rPr>
        <w:t>-</w:t>
      </w:r>
      <w:r w:rsidR="00D4510D">
        <w:rPr>
          <w:rFonts w:hint="cs"/>
          <w:rtl/>
        </w:rPr>
        <w:t xml:space="preserve"> </w:t>
      </w:r>
      <w:r>
        <w:rPr>
          <w:rFonts w:hint="cs"/>
          <w:b/>
          <w:bCs/>
          <w:rtl/>
        </w:rPr>
        <w:t>מקל</w:t>
      </w:r>
      <w:r w:rsidR="00D4510D">
        <w:rPr>
          <w:rFonts w:hint="cs"/>
          <w:b/>
          <w:bCs/>
          <w:rtl/>
        </w:rPr>
        <w:t xml:space="preserve"> </w:t>
      </w:r>
      <w:r>
        <w:rPr>
          <w:rFonts w:hint="cs"/>
          <w:b/>
          <w:bCs/>
          <w:rtl/>
        </w:rPr>
        <w:t>נועם</w:t>
      </w:r>
      <w:r>
        <w:rPr>
          <w:rFonts w:hint="cs"/>
        </w:rPr>
        <w:t>.</w:t>
      </w:r>
      <w:r w:rsidR="00D4510D">
        <w:rPr>
          <w:rFonts w:hint="cs"/>
          <w:rtl/>
        </w:rPr>
        <w:t xml:space="preserve"> </w:t>
      </w:r>
      <w:r>
        <w:rPr>
          <w:rFonts w:hint="cs"/>
          <w:rtl/>
        </w:rPr>
        <w:t>צריך</w:t>
      </w:r>
      <w:r w:rsidR="00D4510D">
        <w:rPr>
          <w:rFonts w:hint="cs"/>
          <w:rtl/>
        </w:rPr>
        <w:t xml:space="preserve"> </w:t>
      </w:r>
      <w:r>
        <w:rPr>
          <w:rFonts w:hint="cs"/>
          <w:rtl/>
        </w:rPr>
        <w:t>לדעת</w:t>
      </w:r>
      <w:r w:rsidR="00D4510D">
        <w:rPr>
          <w:rFonts w:hint="cs"/>
          <w:rtl/>
        </w:rPr>
        <w:t xml:space="preserve"> </w:t>
      </w:r>
      <w:r>
        <w:rPr>
          <w:rFonts w:hint="cs"/>
          <w:rtl/>
        </w:rPr>
        <w:t>שמקל</w:t>
      </w:r>
      <w:r w:rsidR="00D4510D">
        <w:rPr>
          <w:rFonts w:hint="cs"/>
          <w:rtl/>
        </w:rPr>
        <w:t xml:space="preserve"> </w:t>
      </w:r>
      <w:r>
        <w:rPr>
          <w:rFonts w:hint="cs"/>
          <w:rtl/>
        </w:rPr>
        <w:t>נועם</w:t>
      </w:r>
      <w:r w:rsidR="00D4510D">
        <w:rPr>
          <w:rFonts w:hint="cs"/>
          <w:rtl/>
        </w:rPr>
        <w:t xml:space="preserve"> </w:t>
      </w:r>
      <w:r>
        <w:rPr>
          <w:rFonts w:hint="cs"/>
          <w:rtl/>
        </w:rPr>
        <w:t>גם</w:t>
      </w:r>
      <w:r w:rsidR="00D4510D">
        <w:rPr>
          <w:rFonts w:hint="cs"/>
          <w:rtl/>
        </w:rPr>
        <w:t xml:space="preserve"> </w:t>
      </w:r>
      <w:r>
        <w:rPr>
          <w:rFonts w:hint="cs"/>
          <w:rtl/>
        </w:rPr>
        <w:t>הוא</w:t>
      </w:r>
      <w:r w:rsidR="00D4510D">
        <w:rPr>
          <w:rFonts w:hint="cs"/>
          <w:rtl/>
        </w:rPr>
        <w:t xml:space="preserve"> </w:t>
      </w:r>
      <w:r>
        <w:rPr>
          <w:rFonts w:hint="cs"/>
          <w:rtl/>
        </w:rPr>
        <w:t>מקל,</w:t>
      </w:r>
      <w:r w:rsidR="00D4510D">
        <w:rPr>
          <w:rFonts w:hint="cs"/>
          <w:rtl/>
        </w:rPr>
        <w:t xml:space="preserve"> </w:t>
      </w:r>
      <w:r>
        <w:rPr>
          <w:rFonts w:hint="cs"/>
          <w:rtl/>
        </w:rPr>
        <w:t>אבל</w:t>
      </w:r>
      <w:r w:rsidR="00D4510D">
        <w:rPr>
          <w:rFonts w:hint="cs"/>
          <w:rtl/>
        </w:rPr>
        <w:t xml:space="preserve"> </w:t>
      </w:r>
      <w:r>
        <w:rPr>
          <w:rFonts w:hint="cs"/>
          <w:rtl/>
        </w:rPr>
        <w:t>איננו</w:t>
      </w:r>
      <w:r w:rsidR="00D4510D">
        <w:rPr>
          <w:rFonts w:hint="cs"/>
          <w:rtl/>
        </w:rPr>
        <w:t xml:space="preserve"> </w:t>
      </w:r>
      <w:r>
        <w:rPr>
          <w:rFonts w:hint="cs"/>
          <w:rtl/>
        </w:rPr>
        <w:t>מכאיב.</w:t>
      </w:r>
      <w:r w:rsidR="00D4510D">
        <w:rPr>
          <w:rFonts w:hint="cs"/>
          <w:rtl/>
        </w:rPr>
        <w:t xml:space="preserve"> </w:t>
      </w:r>
      <w:r>
        <w:rPr>
          <w:rFonts w:hint="cs"/>
          <w:rtl/>
        </w:rPr>
        <w:t>אם</w:t>
      </w:r>
      <w:r w:rsidR="00D4510D">
        <w:rPr>
          <w:rFonts w:hint="cs"/>
          <w:rtl/>
        </w:rPr>
        <w:t xml:space="preserve"> </w:t>
      </w:r>
      <w:r>
        <w:rPr>
          <w:rFonts w:hint="cs"/>
          <w:rtl/>
        </w:rPr>
        <w:t>אני</w:t>
      </w:r>
      <w:r w:rsidR="00D4510D">
        <w:rPr>
          <w:rFonts w:hint="cs"/>
          <w:rtl/>
        </w:rPr>
        <w:t xml:space="preserve"> </w:t>
      </w:r>
      <w:r>
        <w:rPr>
          <w:rFonts w:hint="cs"/>
          <w:rtl/>
        </w:rPr>
        <w:t>נותן</w:t>
      </w:r>
      <w:r w:rsidR="00D4510D">
        <w:rPr>
          <w:rFonts w:hint="cs"/>
          <w:rtl/>
        </w:rPr>
        <w:t xml:space="preserve"> </w:t>
      </w:r>
      <w:r>
        <w:rPr>
          <w:rFonts w:hint="cs"/>
          <w:rtl/>
        </w:rPr>
        <w:t>לילד</w:t>
      </w:r>
      <w:r w:rsidR="00D4510D">
        <w:rPr>
          <w:rFonts w:hint="cs"/>
          <w:rtl/>
        </w:rPr>
        <w:t xml:space="preserve"> </w:t>
      </w:r>
      <w:r>
        <w:rPr>
          <w:rFonts w:hint="cs"/>
          <w:rtl/>
        </w:rPr>
        <w:t>עידוד</w:t>
      </w:r>
      <w:r w:rsidR="00D4510D">
        <w:rPr>
          <w:rFonts w:hint="cs"/>
          <w:rtl/>
        </w:rPr>
        <w:t xml:space="preserve"> </w:t>
      </w:r>
      <w:r>
        <w:rPr>
          <w:rFonts w:ascii="Arial" w:hAnsi="Arial" w:cs="Arial" w:hint="cs"/>
          <w:rtl/>
        </w:rPr>
        <w:t>–</w:t>
      </w:r>
      <w:r w:rsidR="00D4510D">
        <w:rPr>
          <w:rFonts w:hint="cs"/>
          <w:rtl/>
        </w:rPr>
        <w:t xml:space="preserve"> </w:t>
      </w:r>
      <w:r>
        <w:rPr>
          <w:rFonts w:hint="cs"/>
          <w:rtl/>
        </w:rPr>
        <w:t>גם</w:t>
      </w:r>
      <w:r w:rsidR="00D4510D">
        <w:rPr>
          <w:rFonts w:hint="cs"/>
          <w:rtl/>
        </w:rPr>
        <w:t xml:space="preserve"> </w:t>
      </w:r>
      <w:r>
        <w:rPr>
          <w:rFonts w:hint="cs"/>
          <w:rtl/>
        </w:rPr>
        <w:t>זה</w:t>
      </w:r>
      <w:r w:rsidR="00D4510D">
        <w:rPr>
          <w:rFonts w:hint="cs"/>
          <w:rtl/>
        </w:rPr>
        <w:t xml:space="preserve"> </w:t>
      </w:r>
      <w:r>
        <w:rPr>
          <w:rFonts w:hint="cs"/>
          <w:rtl/>
        </w:rPr>
        <w:t>מקל.</w:t>
      </w:r>
      <w:r w:rsidR="00D4510D">
        <w:rPr>
          <w:rFonts w:hint="cs"/>
          <w:rtl/>
        </w:rPr>
        <w:t xml:space="preserve"> </w:t>
      </w:r>
      <w:r>
        <w:rPr>
          <w:rFonts w:hint="cs"/>
          <w:rtl/>
        </w:rPr>
        <w:t>אם</w:t>
      </w:r>
      <w:r w:rsidR="00D4510D">
        <w:rPr>
          <w:rFonts w:hint="cs"/>
          <w:rtl/>
        </w:rPr>
        <w:t xml:space="preserve"> </w:t>
      </w:r>
      <w:r>
        <w:rPr>
          <w:rFonts w:hint="cs"/>
          <w:rtl/>
        </w:rPr>
        <w:t>הילד</w:t>
      </w:r>
      <w:r w:rsidR="00D4510D">
        <w:rPr>
          <w:rFonts w:hint="cs"/>
          <w:rtl/>
        </w:rPr>
        <w:t xml:space="preserve"> </w:t>
      </w:r>
      <w:r>
        <w:rPr>
          <w:rFonts w:hint="cs"/>
          <w:rtl/>
        </w:rPr>
        <w:t>עשה</w:t>
      </w:r>
      <w:r w:rsidR="00D4510D">
        <w:rPr>
          <w:rFonts w:hint="cs"/>
          <w:rtl/>
        </w:rPr>
        <w:t xml:space="preserve"> </w:t>
      </w:r>
      <w:r>
        <w:rPr>
          <w:rFonts w:hint="cs"/>
          <w:rtl/>
        </w:rPr>
        <w:t>משהו</w:t>
      </w:r>
      <w:r w:rsidR="00D4510D">
        <w:rPr>
          <w:rFonts w:hint="cs"/>
          <w:rtl/>
        </w:rPr>
        <w:t xml:space="preserve"> </w:t>
      </w:r>
      <w:r>
        <w:rPr>
          <w:rFonts w:hint="cs"/>
          <w:rtl/>
        </w:rPr>
        <w:t>טוב</w:t>
      </w:r>
      <w:r w:rsidR="00D4510D">
        <w:rPr>
          <w:rFonts w:hint="cs"/>
          <w:rtl/>
        </w:rPr>
        <w:t xml:space="preserve"> </w:t>
      </w:r>
      <w:r>
        <w:rPr>
          <w:rFonts w:hint="cs"/>
          <w:rtl/>
        </w:rPr>
        <w:t>ואני</w:t>
      </w:r>
      <w:r w:rsidR="00D4510D">
        <w:rPr>
          <w:rFonts w:hint="cs"/>
          <w:rtl/>
        </w:rPr>
        <w:t xml:space="preserve"> </w:t>
      </w:r>
      <w:r>
        <w:rPr>
          <w:rFonts w:hint="cs"/>
          <w:rtl/>
        </w:rPr>
        <w:t>נותן</w:t>
      </w:r>
      <w:r w:rsidR="00D4510D">
        <w:rPr>
          <w:rFonts w:hint="cs"/>
          <w:rtl/>
        </w:rPr>
        <w:t xml:space="preserve"> </w:t>
      </w:r>
      <w:r>
        <w:rPr>
          <w:rFonts w:hint="cs"/>
          <w:rtl/>
        </w:rPr>
        <w:t>לו</w:t>
      </w:r>
      <w:r w:rsidR="00D4510D">
        <w:rPr>
          <w:rFonts w:hint="cs"/>
          <w:rtl/>
        </w:rPr>
        <w:t xml:space="preserve"> </w:t>
      </w:r>
      <w:r>
        <w:rPr>
          <w:rFonts w:hint="cs"/>
          <w:rtl/>
        </w:rPr>
        <w:t>חתיכת</w:t>
      </w:r>
      <w:r w:rsidR="00D4510D">
        <w:rPr>
          <w:rFonts w:hint="cs"/>
          <w:rtl/>
        </w:rPr>
        <w:t xml:space="preserve"> </w:t>
      </w:r>
      <w:r>
        <w:rPr>
          <w:rFonts w:hint="cs"/>
          <w:rtl/>
        </w:rPr>
        <w:t>שוקולד,</w:t>
      </w:r>
      <w:r w:rsidR="00D4510D">
        <w:rPr>
          <w:rFonts w:hint="cs"/>
          <w:rtl/>
        </w:rPr>
        <w:t xml:space="preserve"> </w:t>
      </w:r>
      <w:r>
        <w:rPr>
          <w:rFonts w:hint="cs"/>
          <w:rtl/>
        </w:rPr>
        <w:t>גם</w:t>
      </w:r>
      <w:r w:rsidR="00D4510D">
        <w:rPr>
          <w:rFonts w:hint="cs"/>
          <w:rtl/>
        </w:rPr>
        <w:t xml:space="preserve"> </w:t>
      </w:r>
      <w:r>
        <w:rPr>
          <w:rFonts w:hint="cs"/>
          <w:rtl/>
        </w:rPr>
        <w:t>זה</w:t>
      </w:r>
      <w:r w:rsidR="00D4510D">
        <w:rPr>
          <w:rFonts w:hint="cs"/>
          <w:rtl/>
        </w:rPr>
        <w:t xml:space="preserve"> </w:t>
      </w:r>
      <w:r>
        <w:rPr>
          <w:rFonts w:hint="cs"/>
          <w:rtl/>
        </w:rPr>
        <w:t>מקל</w:t>
      </w:r>
      <w:r>
        <w:rPr>
          <w:rFonts w:hint="cs"/>
        </w:rPr>
        <w:t>.</w:t>
      </w:r>
      <w:r w:rsidR="00D4510D">
        <w:rPr>
          <w:rFonts w:hint="cs"/>
          <w:rtl/>
        </w:rPr>
        <w:t xml:space="preserve"> </w:t>
      </w:r>
      <w:r>
        <w:rPr>
          <w:rFonts w:hint="cs"/>
          <w:rtl/>
        </w:rPr>
        <w:t>אבל</w:t>
      </w:r>
      <w:r w:rsidR="00D4510D">
        <w:rPr>
          <w:rFonts w:hint="cs"/>
          <w:rtl/>
        </w:rPr>
        <w:t xml:space="preserve"> </w:t>
      </w:r>
      <w:r>
        <w:rPr>
          <w:rFonts w:hint="cs"/>
          <w:rtl/>
        </w:rPr>
        <w:t>זה</w:t>
      </w:r>
      <w:r w:rsidR="00D4510D">
        <w:rPr>
          <w:rFonts w:hint="cs"/>
          <w:rtl/>
        </w:rPr>
        <w:t xml:space="preserve"> </w:t>
      </w:r>
      <w:r>
        <w:rPr>
          <w:rFonts w:hint="cs"/>
          <w:rtl/>
        </w:rPr>
        <w:t>מקל</w:t>
      </w:r>
      <w:r w:rsidR="00D4510D">
        <w:rPr>
          <w:rFonts w:hint="cs"/>
          <w:rtl/>
        </w:rPr>
        <w:t xml:space="preserve"> </w:t>
      </w:r>
      <w:r>
        <w:rPr>
          <w:rFonts w:hint="cs"/>
          <w:rtl/>
        </w:rPr>
        <w:t>נועם</w:t>
      </w:r>
      <w:r>
        <w:rPr>
          <w:rFonts w:hint="cs"/>
        </w:rPr>
        <w:t>.</w:t>
      </w:r>
      <w:r w:rsidR="00D4510D">
        <w:rPr>
          <w:rFonts w:hint="cs"/>
          <w:rtl/>
        </w:rPr>
        <w:t xml:space="preserve"> </w:t>
      </w:r>
      <w:r>
        <w:rPr>
          <w:rFonts w:hint="cs"/>
          <w:b/>
          <w:bCs/>
          <w:rtl/>
        </w:rPr>
        <w:t>אין</w:t>
      </w:r>
      <w:r w:rsidR="00D4510D">
        <w:rPr>
          <w:rFonts w:hint="cs"/>
          <w:b/>
          <w:bCs/>
          <w:rtl/>
        </w:rPr>
        <w:t xml:space="preserve"> </w:t>
      </w:r>
      <w:r>
        <w:rPr>
          <w:rFonts w:hint="cs"/>
          <w:b/>
          <w:bCs/>
          <w:rtl/>
        </w:rPr>
        <w:t>לשער</w:t>
      </w:r>
      <w:r w:rsidR="00D4510D">
        <w:rPr>
          <w:rFonts w:hint="cs"/>
          <w:b/>
          <w:bCs/>
          <w:rtl/>
        </w:rPr>
        <w:t xml:space="preserve"> </w:t>
      </w:r>
      <w:r>
        <w:rPr>
          <w:rFonts w:hint="cs"/>
          <w:b/>
          <w:bCs/>
          <w:rtl/>
        </w:rPr>
        <w:t>כמה</w:t>
      </w:r>
      <w:r w:rsidR="00D4510D">
        <w:rPr>
          <w:rFonts w:hint="cs"/>
          <w:b/>
          <w:bCs/>
          <w:rtl/>
        </w:rPr>
        <w:t xml:space="preserve"> </w:t>
      </w:r>
      <w:r>
        <w:rPr>
          <w:rFonts w:hint="cs"/>
          <w:b/>
          <w:bCs/>
          <w:rtl/>
        </w:rPr>
        <w:t>מזיק</w:t>
      </w:r>
      <w:r w:rsidR="00D4510D">
        <w:rPr>
          <w:rFonts w:hint="cs"/>
          <w:b/>
          <w:bCs/>
          <w:rtl/>
        </w:rPr>
        <w:t xml:space="preserve"> </w:t>
      </w:r>
      <w:r>
        <w:rPr>
          <w:rFonts w:hint="cs"/>
          <w:b/>
          <w:bCs/>
          <w:rtl/>
        </w:rPr>
        <w:t>האדם</w:t>
      </w:r>
      <w:r w:rsidR="00D4510D">
        <w:rPr>
          <w:rFonts w:hint="cs"/>
          <w:b/>
          <w:bCs/>
          <w:rtl/>
        </w:rPr>
        <w:t xml:space="preserve"> </w:t>
      </w:r>
      <w:r>
        <w:rPr>
          <w:rFonts w:hint="cs"/>
          <w:b/>
          <w:bCs/>
          <w:rtl/>
        </w:rPr>
        <w:t>לילד</w:t>
      </w:r>
      <w:r w:rsidR="00D4510D">
        <w:rPr>
          <w:rFonts w:hint="cs"/>
          <w:b/>
          <w:bCs/>
          <w:rtl/>
        </w:rPr>
        <w:t xml:space="preserve"> </w:t>
      </w:r>
      <w:r>
        <w:rPr>
          <w:rFonts w:hint="cs"/>
          <w:b/>
          <w:bCs/>
          <w:rtl/>
        </w:rPr>
        <w:t>כאשר</w:t>
      </w:r>
      <w:r w:rsidR="00D4510D">
        <w:rPr>
          <w:rFonts w:hint="cs"/>
          <w:b/>
          <w:bCs/>
          <w:rtl/>
        </w:rPr>
        <w:t xml:space="preserve"> </w:t>
      </w:r>
      <w:r>
        <w:rPr>
          <w:rFonts w:hint="cs"/>
          <w:b/>
          <w:bCs/>
          <w:rtl/>
        </w:rPr>
        <w:t>הוא</w:t>
      </w:r>
      <w:r w:rsidR="00D4510D">
        <w:rPr>
          <w:rFonts w:hint="cs"/>
          <w:b/>
          <w:bCs/>
          <w:rtl/>
        </w:rPr>
        <w:t xml:space="preserve"> </w:t>
      </w:r>
      <w:r>
        <w:rPr>
          <w:rFonts w:hint="cs"/>
          <w:b/>
          <w:bCs/>
          <w:rtl/>
        </w:rPr>
        <w:t>מכה</w:t>
      </w:r>
      <w:r w:rsidR="00D4510D">
        <w:rPr>
          <w:rFonts w:hint="cs"/>
          <w:b/>
          <w:bCs/>
          <w:rtl/>
        </w:rPr>
        <w:t xml:space="preserve"> </w:t>
      </w:r>
      <w:r>
        <w:rPr>
          <w:rFonts w:hint="cs"/>
          <w:b/>
          <w:bCs/>
          <w:rtl/>
        </w:rPr>
        <w:t>אותו</w:t>
      </w:r>
      <w:r w:rsidR="00D4510D">
        <w:rPr>
          <w:rFonts w:hint="cs"/>
          <w:b/>
          <w:bCs/>
          <w:rtl/>
        </w:rPr>
        <w:t xml:space="preserve"> </w:t>
      </w:r>
      <w:r>
        <w:rPr>
          <w:rFonts w:hint="cs"/>
          <w:b/>
          <w:bCs/>
          <w:rtl/>
        </w:rPr>
        <w:t>מכות</w:t>
      </w:r>
      <w:r w:rsidR="00D4510D">
        <w:rPr>
          <w:rFonts w:hint="cs"/>
          <w:b/>
          <w:bCs/>
          <w:rtl/>
        </w:rPr>
        <w:t xml:space="preserve"> </w:t>
      </w:r>
      <w:r>
        <w:rPr>
          <w:rFonts w:hint="cs"/>
          <w:b/>
          <w:bCs/>
          <w:rtl/>
        </w:rPr>
        <w:t>של</w:t>
      </w:r>
      <w:r w:rsidR="00D4510D">
        <w:rPr>
          <w:rFonts w:hint="cs"/>
          <w:b/>
          <w:bCs/>
          <w:rtl/>
        </w:rPr>
        <w:t xml:space="preserve"> </w:t>
      </w:r>
      <w:r>
        <w:rPr>
          <w:rFonts w:hint="cs"/>
          <w:b/>
          <w:bCs/>
          <w:rtl/>
        </w:rPr>
        <w:t>ממש</w:t>
      </w:r>
      <w:r>
        <w:rPr>
          <w:rFonts w:hint="cs"/>
        </w:rPr>
        <w:t>.</w:t>
      </w:r>
      <w:r w:rsidR="00D4510D">
        <w:rPr>
          <w:rFonts w:hint="cs"/>
          <w:rtl/>
        </w:rPr>
        <w:t xml:space="preserve"> </w:t>
      </w:r>
      <w:r>
        <w:rPr>
          <w:rFonts w:hint="cs"/>
          <w:rtl/>
        </w:rPr>
        <w:t>ר'</w:t>
      </w:r>
      <w:r w:rsidR="00D4510D">
        <w:rPr>
          <w:rFonts w:hint="cs"/>
          <w:rtl/>
        </w:rPr>
        <w:t xml:space="preserve"> </w:t>
      </w:r>
      <w:r>
        <w:rPr>
          <w:rFonts w:hint="cs"/>
          <w:rtl/>
        </w:rPr>
        <w:t>אליהו</w:t>
      </w:r>
      <w:r w:rsidR="00D4510D">
        <w:rPr>
          <w:rFonts w:hint="cs"/>
          <w:rtl/>
        </w:rPr>
        <w:t xml:space="preserve"> </w:t>
      </w:r>
      <w:r>
        <w:rPr>
          <w:rFonts w:hint="cs"/>
          <w:rtl/>
        </w:rPr>
        <w:t>לפיאן</w:t>
      </w:r>
      <w:r w:rsidR="00D4510D">
        <w:rPr>
          <w:rFonts w:hint="cs"/>
          <w:rtl/>
        </w:rPr>
        <w:t xml:space="preserve"> </w:t>
      </w:r>
      <w:r>
        <w:rPr>
          <w:rFonts w:hint="cs"/>
          <w:rtl/>
        </w:rPr>
        <w:t>היה</w:t>
      </w:r>
      <w:r w:rsidR="00D4510D">
        <w:rPr>
          <w:rFonts w:hint="cs"/>
          <w:rtl/>
        </w:rPr>
        <w:t xml:space="preserve"> </w:t>
      </w:r>
      <w:r>
        <w:rPr>
          <w:rFonts w:hint="cs"/>
          <w:rtl/>
        </w:rPr>
        <w:t>אומר</w:t>
      </w:r>
      <w:r w:rsidR="00D4510D">
        <w:rPr>
          <w:rFonts w:hint="cs"/>
          <w:rtl/>
        </w:rPr>
        <w:t xml:space="preserve"> </w:t>
      </w:r>
      <w:r>
        <w:rPr>
          <w:rFonts w:hint="cs"/>
          <w:rtl/>
        </w:rPr>
        <w:t>לנו</w:t>
      </w:r>
      <w:r w:rsidR="00D4510D">
        <w:rPr>
          <w:rFonts w:hint="cs"/>
          <w:rtl/>
        </w:rPr>
        <w:t xml:space="preserve"> </w:t>
      </w:r>
      <w:r>
        <w:rPr>
          <w:rFonts w:hint="cs"/>
          <w:rtl/>
        </w:rPr>
        <w:t>תמיד:</w:t>
      </w:r>
      <w:r w:rsidR="00D4510D">
        <w:rPr>
          <w:rFonts w:hint="cs"/>
          <w:rtl/>
        </w:rPr>
        <w:t xml:space="preserve"> </w:t>
      </w:r>
      <w:r>
        <w:rPr>
          <w:rFonts w:hint="cs"/>
          <w:rtl/>
        </w:rPr>
        <w:t>עם</w:t>
      </w:r>
      <w:r w:rsidR="00D4510D">
        <w:rPr>
          <w:rFonts w:hint="cs"/>
          <w:rtl/>
        </w:rPr>
        <w:t xml:space="preserve"> </w:t>
      </w:r>
      <w:r>
        <w:rPr>
          <w:rFonts w:hint="cs"/>
          <w:rtl/>
        </w:rPr>
        <w:t>ילדים</w:t>
      </w:r>
      <w:r w:rsidR="00D4510D">
        <w:rPr>
          <w:rFonts w:hint="cs"/>
          <w:rtl/>
        </w:rPr>
        <w:t xml:space="preserve"> </w:t>
      </w:r>
      <w:r>
        <w:rPr>
          <w:rFonts w:hint="cs"/>
          <w:rtl/>
        </w:rPr>
        <w:t>-</w:t>
      </w:r>
      <w:r w:rsidR="00D4510D">
        <w:rPr>
          <w:rFonts w:hint="cs"/>
          <w:rtl/>
        </w:rPr>
        <w:t xml:space="preserve"> </w:t>
      </w:r>
      <w:r>
        <w:rPr>
          <w:rFonts w:hint="cs"/>
          <w:rtl/>
        </w:rPr>
        <w:t>רק</w:t>
      </w:r>
      <w:r w:rsidR="00D4510D">
        <w:rPr>
          <w:rFonts w:hint="cs"/>
          <w:rtl/>
        </w:rPr>
        <w:t xml:space="preserve"> </w:t>
      </w:r>
      <w:r>
        <w:rPr>
          <w:rFonts w:hint="cs"/>
          <w:rtl/>
        </w:rPr>
        <w:t>בדרך</w:t>
      </w:r>
      <w:r w:rsidR="00D4510D">
        <w:rPr>
          <w:rFonts w:hint="cs"/>
          <w:rtl/>
        </w:rPr>
        <w:t xml:space="preserve"> </w:t>
      </w:r>
      <w:r>
        <w:rPr>
          <w:rFonts w:hint="cs"/>
          <w:rtl/>
        </w:rPr>
        <w:t>טובה.</w:t>
      </w:r>
      <w:r w:rsidR="00D4510D">
        <w:rPr>
          <w:rFonts w:hint="cs"/>
          <w:rtl/>
        </w:rPr>
        <w:t xml:space="preserve"> </w:t>
      </w:r>
      <w:r>
        <w:rPr>
          <w:rFonts w:hint="cs"/>
          <w:rtl/>
        </w:rPr>
        <w:t>הוא</w:t>
      </w:r>
      <w:r w:rsidR="00D4510D">
        <w:rPr>
          <w:rFonts w:hint="cs"/>
          <w:rtl/>
        </w:rPr>
        <w:t xml:space="preserve"> </w:t>
      </w:r>
      <w:r>
        <w:rPr>
          <w:rFonts w:hint="cs"/>
          <w:rtl/>
        </w:rPr>
        <w:t>אמר</w:t>
      </w:r>
      <w:r w:rsidR="00D4510D">
        <w:rPr>
          <w:rFonts w:hint="cs"/>
          <w:rtl/>
        </w:rPr>
        <w:t xml:space="preserve"> </w:t>
      </w:r>
      <w:r>
        <w:rPr>
          <w:rFonts w:hint="cs"/>
          <w:rtl/>
        </w:rPr>
        <w:t>שלעת</w:t>
      </w:r>
      <w:r w:rsidR="00D4510D">
        <w:rPr>
          <w:rFonts w:hint="cs"/>
          <w:rtl/>
        </w:rPr>
        <w:t xml:space="preserve"> </w:t>
      </w:r>
      <w:r>
        <w:rPr>
          <w:rFonts w:hint="cs"/>
          <w:rtl/>
        </w:rPr>
        <w:t>זקנתו</w:t>
      </w:r>
      <w:r w:rsidR="00D4510D">
        <w:rPr>
          <w:rFonts w:hint="cs"/>
          <w:rtl/>
        </w:rPr>
        <w:t xml:space="preserve"> </w:t>
      </w:r>
      <w:r>
        <w:rPr>
          <w:rFonts w:hint="cs"/>
          <w:rtl/>
        </w:rPr>
        <w:t>הוא</w:t>
      </w:r>
      <w:r w:rsidR="00D4510D">
        <w:rPr>
          <w:rFonts w:hint="cs"/>
          <w:rtl/>
        </w:rPr>
        <w:t xml:space="preserve"> </w:t>
      </w:r>
      <w:r>
        <w:rPr>
          <w:rFonts w:hint="cs"/>
          <w:rtl/>
        </w:rPr>
        <w:t>התחרט</w:t>
      </w:r>
      <w:r w:rsidR="00D4510D">
        <w:rPr>
          <w:rFonts w:hint="cs"/>
          <w:rtl/>
        </w:rPr>
        <w:t xml:space="preserve"> </w:t>
      </w:r>
      <w:r>
        <w:rPr>
          <w:rFonts w:hint="cs"/>
          <w:rtl/>
        </w:rPr>
        <w:t>על</w:t>
      </w:r>
      <w:r w:rsidR="00D4510D">
        <w:rPr>
          <w:rFonts w:hint="cs"/>
          <w:rtl/>
        </w:rPr>
        <w:t xml:space="preserve"> </w:t>
      </w:r>
      <w:r>
        <w:rPr>
          <w:rFonts w:hint="cs"/>
          <w:rtl/>
        </w:rPr>
        <w:t>כל</w:t>
      </w:r>
      <w:r w:rsidR="00D4510D">
        <w:rPr>
          <w:rFonts w:hint="cs"/>
          <w:rtl/>
        </w:rPr>
        <w:t xml:space="preserve"> </w:t>
      </w:r>
      <w:r>
        <w:rPr>
          <w:rFonts w:hint="cs"/>
          <w:rtl/>
        </w:rPr>
        <w:t>מכה</w:t>
      </w:r>
      <w:r w:rsidR="00D4510D">
        <w:rPr>
          <w:rFonts w:hint="cs"/>
          <w:rtl/>
        </w:rPr>
        <w:t xml:space="preserve"> </w:t>
      </w:r>
      <w:r>
        <w:rPr>
          <w:rFonts w:hint="cs"/>
          <w:rtl/>
        </w:rPr>
        <w:t>שנתן</w:t>
      </w:r>
      <w:r w:rsidR="00D4510D">
        <w:rPr>
          <w:rFonts w:hint="cs"/>
          <w:rtl/>
        </w:rPr>
        <w:t xml:space="preserve"> </w:t>
      </w:r>
      <w:r>
        <w:rPr>
          <w:rFonts w:hint="cs"/>
          <w:rtl/>
        </w:rPr>
        <w:t>לילדים</w:t>
      </w:r>
      <w:r w:rsidR="00D4510D">
        <w:rPr>
          <w:rFonts w:hint="cs"/>
          <w:rtl/>
        </w:rPr>
        <w:t xml:space="preserve"> </w:t>
      </w:r>
      <w:r>
        <w:rPr>
          <w:rFonts w:hint="cs"/>
          <w:rtl/>
        </w:rPr>
        <w:t>שלו</w:t>
      </w:r>
      <w:r w:rsidR="00D4510D">
        <w:rPr>
          <w:rFonts w:hint="cs"/>
          <w:rtl/>
        </w:rPr>
        <w:t xml:space="preserve"> </w:t>
      </w:r>
      <w:r>
        <w:rPr>
          <w:rFonts w:hint="cs"/>
          <w:rtl/>
        </w:rPr>
        <w:t>כשהם</w:t>
      </w:r>
      <w:r w:rsidR="00D4510D">
        <w:rPr>
          <w:rFonts w:hint="cs"/>
          <w:rtl/>
        </w:rPr>
        <w:t xml:space="preserve"> </w:t>
      </w:r>
      <w:r>
        <w:rPr>
          <w:rFonts w:hint="cs"/>
          <w:rtl/>
        </w:rPr>
        <w:t>היו</w:t>
      </w:r>
      <w:r w:rsidR="00D4510D">
        <w:rPr>
          <w:rFonts w:hint="cs"/>
          <w:rtl/>
        </w:rPr>
        <w:t xml:space="preserve"> </w:t>
      </w:r>
      <w:r>
        <w:rPr>
          <w:rFonts w:hint="cs"/>
          <w:rtl/>
        </w:rPr>
        <w:t>קטנים.</w:t>
      </w:r>
      <w:r w:rsidR="00D4510D">
        <w:rPr>
          <w:rFonts w:hint="cs"/>
          <w:rtl/>
        </w:rPr>
        <w:t xml:space="preserve"> </w:t>
      </w:r>
      <w:r>
        <w:rPr>
          <w:rFonts w:hint="cs"/>
          <w:rtl/>
        </w:rPr>
        <w:t>חז</w:t>
      </w:r>
      <w:r>
        <w:rPr>
          <w:rFonts w:hint="cs"/>
        </w:rPr>
        <w:t>"</w:t>
      </w:r>
      <w:r>
        <w:rPr>
          <w:rFonts w:hint="cs"/>
          <w:rtl/>
        </w:rPr>
        <w:t>ל</w:t>
      </w:r>
      <w:r w:rsidR="00D4510D">
        <w:rPr>
          <w:rFonts w:hint="cs"/>
          <w:rtl/>
        </w:rPr>
        <w:t xml:space="preserve"> </w:t>
      </w:r>
      <w:r>
        <w:rPr>
          <w:rFonts w:hint="cs"/>
          <w:rtl/>
        </w:rPr>
        <w:t>אומרים</w:t>
      </w:r>
      <w:r w:rsidR="00D4510D">
        <w:rPr>
          <w:rFonts w:hint="cs"/>
          <w:rtl/>
        </w:rPr>
        <w:t xml:space="preserve"> </w:t>
      </w:r>
      <w:r>
        <w:rPr>
          <w:rFonts w:hint="cs"/>
          <w:rtl/>
        </w:rPr>
        <w:t>(ב</w:t>
      </w:r>
      <w:r>
        <w:rPr>
          <w:rFonts w:hint="cs"/>
        </w:rPr>
        <w:t>"</w:t>
      </w:r>
      <w:r>
        <w:rPr>
          <w:rFonts w:hint="cs"/>
          <w:rtl/>
        </w:rPr>
        <w:t>ר</w:t>
      </w:r>
      <w:r>
        <w:rPr>
          <w:rFonts w:hint="cs"/>
        </w:rPr>
        <w:t>,</w:t>
      </w:r>
      <w:r w:rsidR="00D4510D">
        <w:rPr>
          <w:rFonts w:hint="cs"/>
          <w:rtl/>
        </w:rPr>
        <w:t xml:space="preserve"> </w:t>
      </w:r>
      <w:r>
        <w:rPr>
          <w:rFonts w:hint="cs"/>
          <w:rtl/>
        </w:rPr>
        <w:t>י)</w:t>
      </w:r>
      <w:r w:rsidR="00D4510D">
        <w:rPr>
          <w:rFonts w:hint="cs"/>
          <w:rtl/>
        </w:rPr>
        <w:t xml:space="preserve"> </w:t>
      </w:r>
      <w:r>
        <w:rPr>
          <w:rFonts w:hint="cs"/>
          <w:rtl/>
        </w:rPr>
        <w:t>שכל</w:t>
      </w:r>
      <w:r w:rsidR="00D4510D">
        <w:rPr>
          <w:rFonts w:hint="cs"/>
          <w:rtl/>
        </w:rPr>
        <w:t xml:space="preserve"> </w:t>
      </w:r>
      <w:r>
        <w:rPr>
          <w:rFonts w:hint="cs"/>
          <w:rtl/>
        </w:rPr>
        <w:t>עשב</w:t>
      </w:r>
      <w:r w:rsidR="00D4510D">
        <w:rPr>
          <w:rFonts w:hint="cs"/>
          <w:rtl/>
        </w:rPr>
        <w:t xml:space="preserve"> </w:t>
      </w:r>
      <w:r>
        <w:rPr>
          <w:rFonts w:hint="cs"/>
          <w:rtl/>
        </w:rPr>
        <w:t>ועשב</w:t>
      </w:r>
      <w:r w:rsidR="00D4510D">
        <w:rPr>
          <w:rFonts w:hint="cs"/>
          <w:rtl/>
        </w:rPr>
        <w:t xml:space="preserve"> </w:t>
      </w:r>
      <w:r>
        <w:rPr>
          <w:rFonts w:hint="cs"/>
          <w:rtl/>
        </w:rPr>
        <w:t>יש</w:t>
      </w:r>
      <w:r w:rsidR="00D4510D">
        <w:rPr>
          <w:rFonts w:hint="cs"/>
          <w:rtl/>
        </w:rPr>
        <w:t xml:space="preserve"> </w:t>
      </w:r>
      <w:r>
        <w:rPr>
          <w:rFonts w:hint="cs"/>
          <w:rtl/>
        </w:rPr>
        <w:t>לו</w:t>
      </w:r>
      <w:r w:rsidR="00D4510D">
        <w:rPr>
          <w:rFonts w:hint="cs"/>
          <w:rtl/>
        </w:rPr>
        <w:t xml:space="preserve"> </w:t>
      </w:r>
      <w:r>
        <w:rPr>
          <w:rFonts w:hint="cs"/>
          <w:rtl/>
        </w:rPr>
        <w:t>מזל</w:t>
      </w:r>
      <w:r w:rsidR="00D4510D">
        <w:rPr>
          <w:rFonts w:hint="cs"/>
          <w:rtl/>
        </w:rPr>
        <w:t xml:space="preserve"> </w:t>
      </w:r>
      <w:r>
        <w:rPr>
          <w:rFonts w:hint="cs"/>
          <w:rtl/>
        </w:rPr>
        <w:t>המכהו</w:t>
      </w:r>
      <w:r w:rsidR="00D4510D">
        <w:rPr>
          <w:rFonts w:hint="cs"/>
          <w:rtl/>
        </w:rPr>
        <w:t xml:space="preserve"> </w:t>
      </w:r>
      <w:r>
        <w:rPr>
          <w:rFonts w:hint="cs"/>
          <w:rtl/>
        </w:rPr>
        <w:t>ואומר</w:t>
      </w:r>
      <w:r w:rsidR="00D4510D">
        <w:rPr>
          <w:rFonts w:hint="cs"/>
          <w:rtl/>
        </w:rPr>
        <w:t xml:space="preserve"> </w:t>
      </w:r>
      <w:r>
        <w:rPr>
          <w:rFonts w:hint="cs"/>
          <w:rtl/>
        </w:rPr>
        <w:t>לו:</w:t>
      </w:r>
      <w:r w:rsidR="00D4510D">
        <w:rPr>
          <w:rFonts w:hint="cs"/>
          <w:rtl/>
        </w:rPr>
        <w:t xml:space="preserve"> </w:t>
      </w:r>
      <w:r>
        <w:rPr>
          <w:rFonts w:hint="cs"/>
          <w:rtl/>
        </w:rPr>
        <w:t>גדל.</w:t>
      </w:r>
      <w:r w:rsidR="00D4510D">
        <w:rPr>
          <w:rFonts w:hint="cs"/>
          <w:rtl/>
        </w:rPr>
        <w:t xml:space="preserve"> </w:t>
      </w:r>
      <w:r>
        <w:rPr>
          <w:rFonts w:hint="cs"/>
          <w:rtl/>
        </w:rPr>
        <w:t>זאת</w:t>
      </w:r>
      <w:r w:rsidR="00D4510D">
        <w:rPr>
          <w:rFonts w:hint="cs"/>
          <w:rtl/>
        </w:rPr>
        <w:t xml:space="preserve"> </w:t>
      </w:r>
      <w:r>
        <w:rPr>
          <w:rFonts w:hint="cs"/>
          <w:rtl/>
        </w:rPr>
        <w:t>אומרת</w:t>
      </w:r>
      <w:r w:rsidR="00D4510D">
        <w:rPr>
          <w:rFonts w:hint="cs"/>
          <w:rtl/>
        </w:rPr>
        <w:t xml:space="preserve"> </w:t>
      </w:r>
      <w:r>
        <w:rPr>
          <w:rFonts w:hint="cs"/>
          <w:rtl/>
        </w:rPr>
        <w:t>שאותו</w:t>
      </w:r>
      <w:r w:rsidR="00D4510D">
        <w:rPr>
          <w:rFonts w:hint="cs"/>
          <w:rtl/>
        </w:rPr>
        <w:t xml:space="preserve"> </w:t>
      </w:r>
      <w:r>
        <w:rPr>
          <w:rFonts w:hint="cs"/>
          <w:rtl/>
        </w:rPr>
        <w:t>כח</w:t>
      </w:r>
      <w:r w:rsidR="00D4510D">
        <w:rPr>
          <w:rFonts w:hint="cs"/>
          <w:rtl/>
        </w:rPr>
        <w:t xml:space="preserve"> </w:t>
      </w:r>
      <w:r>
        <w:rPr>
          <w:rFonts w:hint="cs"/>
          <w:rtl/>
        </w:rPr>
        <w:t>המצמיח</w:t>
      </w:r>
      <w:r w:rsidR="00D4510D">
        <w:rPr>
          <w:rFonts w:hint="cs"/>
          <w:rtl/>
        </w:rPr>
        <w:t xml:space="preserve"> </w:t>
      </w:r>
      <w:r>
        <w:rPr>
          <w:rFonts w:hint="cs"/>
          <w:rtl/>
        </w:rPr>
        <w:t>נקרא</w:t>
      </w:r>
      <w:r w:rsidR="00D4510D">
        <w:rPr>
          <w:rFonts w:hint="cs"/>
          <w:rtl/>
        </w:rPr>
        <w:t xml:space="preserve"> </w:t>
      </w:r>
      <w:r>
        <w:rPr>
          <w:rFonts w:hint="cs"/>
          <w:rtl/>
        </w:rPr>
        <w:t>בפי</w:t>
      </w:r>
      <w:r w:rsidR="00D4510D">
        <w:rPr>
          <w:rFonts w:hint="cs"/>
          <w:rtl/>
        </w:rPr>
        <w:t xml:space="preserve"> </w:t>
      </w:r>
      <w:r>
        <w:rPr>
          <w:rFonts w:hint="cs"/>
          <w:rtl/>
        </w:rPr>
        <w:t>חז</w:t>
      </w:r>
      <w:r>
        <w:rPr>
          <w:rFonts w:hint="cs"/>
        </w:rPr>
        <w:t>"</w:t>
      </w:r>
      <w:r>
        <w:rPr>
          <w:rFonts w:hint="cs"/>
          <w:rtl/>
        </w:rPr>
        <w:t>ל</w:t>
      </w:r>
      <w:r w:rsidR="00D4510D">
        <w:rPr>
          <w:rFonts w:hint="cs"/>
          <w:rtl/>
        </w:rPr>
        <w:t xml:space="preserve"> </w:t>
      </w:r>
      <w:r>
        <w:rPr>
          <w:rFonts w:hint="cs"/>
          <w:rtl/>
        </w:rPr>
        <w:t>מכה,</w:t>
      </w:r>
      <w:r w:rsidR="00D4510D">
        <w:rPr>
          <w:rFonts w:hint="cs"/>
          <w:rtl/>
        </w:rPr>
        <w:t xml:space="preserve"> </w:t>
      </w:r>
      <w:r>
        <w:rPr>
          <w:rFonts w:hint="cs"/>
          <w:rtl/>
        </w:rPr>
        <w:t>המכה</w:t>
      </w:r>
      <w:r w:rsidR="00D4510D">
        <w:rPr>
          <w:rFonts w:hint="cs"/>
          <w:rtl/>
        </w:rPr>
        <w:t xml:space="preserve"> </w:t>
      </w:r>
      <w:r>
        <w:rPr>
          <w:rFonts w:hint="cs"/>
          <w:rtl/>
        </w:rPr>
        <w:t>ואומר</w:t>
      </w:r>
      <w:r w:rsidR="00D4510D">
        <w:rPr>
          <w:rFonts w:hint="cs"/>
          <w:rtl/>
        </w:rPr>
        <w:t xml:space="preserve"> </w:t>
      </w:r>
      <w:r>
        <w:rPr>
          <w:rFonts w:hint="cs"/>
          <w:rtl/>
        </w:rPr>
        <w:t>גדל.</w:t>
      </w:r>
      <w:r w:rsidR="00D4510D">
        <w:rPr>
          <w:rFonts w:hint="cs"/>
          <w:rtl/>
        </w:rPr>
        <w:t xml:space="preserve"> </w:t>
      </w:r>
      <w:r>
        <w:rPr>
          <w:rFonts w:hint="cs"/>
          <w:rtl/>
        </w:rPr>
        <w:t>כמובן,</w:t>
      </w:r>
      <w:r w:rsidR="00D4510D">
        <w:rPr>
          <w:rFonts w:hint="cs"/>
          <w:rtl/>
        </w:rPr>
        <w:t xml:space="preserve"> </w:t>
      </w:r>
      <w:r>
        <w:rPr>
          <w:rFonts w:hint="cs"/>
          <w:rtl/>
        </w:rPr>
        <w:t>אין</w:t>
      </w:r>
      <w:r w:rsidR="00D4510D">
        <w:rPr>
          <w:rFonts w:hint="cs"/>
          <w:rtl/>
        </w:rPr>
        <w:t xml:space="preserve"> </w:t>
      </w:r>
      <w:r>
        <w:rPr>
          <w:rFonts w:hint="cs"/>
          <w:rtl/>
        </w:rPr>
        <w:t>הכוונה</w:t>
      </w:r>
      <w:r w:rsidR="00D4510D">
        <w:rPr>
          <w:rFonts w:hint="cs"/>
          <w:rtl/>
        </w:rPr>
        <w:t xml:space="preserve"> </w:t>
      </w:r>
      <w:r>
        <w:rPr>
          <w:rFonts w:hint="cs"/>
          <w:rtl/>
        </w:rPr>
        <w:t>שעל</w:t>
      </w:r>
      <w:r w:rsidR="00D4510D">
        <w:rPr>
          <w:rFonts w:hint="cs"/>
          <w:rtl/>
        </w:rPr>
        <w:t xml:space="preserve"> </w:t>
      </w:r>
      <w:r>
        <w:rPr>
          <w:rFonts w:hint="cs"/>
          <w:rtl/>
        </w:rPr>
        <w:t>כל</w:t>
      </w:r>
      <w:r w:rsidR="00D4510D">
        <w:rPr>
          <w:rFonts w:hint="cs"/>
          <w:rtl/>
        </w:rPr>
        <w:t xml:space="preserve"> </w:t>
      </w:r>
      <w:r>
        <w:rPr>
          <w:rFonts w:hint="cs"/>
          <w:rtl/>
        </w:rPr>
        <w:t>עשב</w:t>
      </w:r>
      <w:r w:rsidR="00D4510D">
        <w:rPr>
          <w:rFonts w:hint="cs"/>
          <w:rtl/>
        </w:rPr>
        <w:t xml:space="preserve"> </w:t>
      </w:r>
      <w:r>
        <w:rPr>
          <w:rFonts w:hint="cs"/>
          <w:rtl/>
        </w:rPr>
        <w:t>יושב</w:t>
      </w:r>
      <w:r w:rsidR="00D4510D">
        <w:rPr>
          <w:rFonts w:hint="cs"/>
          <w:rtl/>
        </w:rPr>
        <w:t xml:space="preserve"> </w:t>
      </w:r>
      <w:r>
        <w:rPr>
          <w:rFonts w:hint="cs"/>
          <w:rtl/>
        </w:rPr>
        <w:t>מלאך</w:t>
      </w:r>
      <w:r w:rsidR="00D4510D">
        <w:rPr>
          <w:rFonts w:hint="cs"/>
          <w:rtl/>
        </w:rPr>
        <w:t xml:space="preserve"> </w:t>
      </w:r>
      <w:r>
        <w:rPr>
          <w:rFonts w:hint="cs"/>
          <w:rtl/>
        </w:rPr>
        <w:t>קטן</w:t>
      </w:r>
      <w:r w:rsidR="00D4510D">
        <w:rPr>
          <w:rFonts w:hint="cs"/>
          <w:rtl/>
        </w:rPr>
        <w:t xml:space="preserve"> </w:t>
      </w:r>
      <w:r>
        <w:rPr>
          <w:rFonts w:hint="cs"/>
          <w:rtl/>
        </w:rPr>
        <w:t>עם</w:t>
      </w:r>
      <w:r w:rsidR="00D4510D">
        <w:rPr>
          <w:rFonts w:hint="cs"/>
          <w:rtl/>
        </w:rPr>
        <w:t xml:space="preserve"> </w:t>
      </w:r>
      <w:r>
        <w:rPr>
          <w:rFonts w:hint="cs"/>
          <w:rtl/>
        </w:rPr>
        <w:t>לחיים</w:t>
      </w:r>
      <w:r w:rsidR="00D4510D">
        <w:rPr>
          <w:rFonts w:hint="cs"/>
          <w:rtl/>
        </w:rPr>
        <w:t xml:space="preserve"> </w:t>
      </w:r>
      <w:r>
        <w:rPr>
          <w:rFonts w:hint="cs"/>
          <w:rtl/>
        </w:rPr>
        <w:t>אדומות,</w:t>
      </w:r>
      <w:r w:rsidR="00D4510D">
        <w:rPr>
          <w:rFonts w:hint="cs"/>
          <w:rtl/>
        </w:rPr>
        <w:t xml:space="preserve"> </w:t>
      </w:r>
      <w:r>
        <w:rPr>
          <w:rFonts w:hint="cs"/>
          <w:rtl/>
        </w:rPr>
        <w:t>עם</w:t>
      </w:r>
      <w:r w:rsidR="00D4510D">
        <w:rPr>
          <w:rFonts w:hint="cs"/>
          <w:rtl/>
        </w:rPr>
        <w:t xml:space="preserve"> </w:t>
      </w:r>
      <w:r>
        <w:rPr>
          <w:rFonts w:hint="cs"/>
          <w:rtl/>
        </w:rPr>
        <w:t>כנפים</w:t>
      </w:r>
      <w:r w:rsidR="00D4510D">
        <w:rPr>
          <w:rFonts w:hint="cs"/>
          <w:rtl/>
        </w:rPr>
        <w:t xml:space="preserve"> </w:t>
      </w:r>
      <w:r>
        <w:rPr>
          <w:rFonts w:hint="cs"/>
          <w:rtl/>
        </w:rPr>
        <w:t>לבנות,</w:t>
      </w:r>
      <w:r w:rsidR="00D4510D">
        <w:rPr>
          <w:rFonts w:hint="cs"/>
          <w:rtl/>
        </w:rPr>
        <w:t xml:space="preserve"> </w:t>
      </w:r>
      <w:r>
        <w:rPr>
          <w:rFonts w:hint="cs"/>
          <w:rtl/>
        </w:rPr>
        <w:t>יש</w:t>
      </w:r>
      <w:r w:rsidR="00D4510D">
        <w:rPr>
          <w:rFonts w:hint="cs"/>
          <w:rtl/>
        </w:rPr>
        <w:t xml:space="preserve"> </w:t>
      </w:r>
      <w:r>
        <w:rPr>
          <w:rFonts w:hint="cs"/>
          <w:rtl/>
        </w:rPr>
        <w:t>לו</w:t>
      </w:r>
      <w:r w:rsidR="00D4510D">
        <w:rPr>
          <w:rFonts w:hint="cs"/>
          <w:rtl/>
        </w:rPr>
        <w:t xml:space="preserve"> </w:t>
      </w:r>
      <w:r>
        <w:rPr>
          <w:rFonts w:hint="cs"/>
          <w:rtl/>
        </w:rPr>
        <w:t>מקל</w:t>
      </w:r>
      <w:r w:rsidR="00D4510D">
        <w:rPr>
          <w:rFonts w:hint="cs"/>
          <w:rtl/>
        </w:rPr>
        <w:t xml:space="preserve"> </w:t>
      </w:r>
      <w:r>
        <w:rPr>
          <w:rFonts w:hint="cs"/>
          <w:rtl/>
        </w:rPr>
        <w:t>קטן</w:t>
      </w:r>
      <w:r w:rsidR="00D4510D">
        <w:rPr>
          <w:rFonts w:hint="cs"/>
          <w:rtl/>
        </w:rPr>
        <w:t xml:space="preserve"> </w:t>
      </w:r>
      <w:r>
        <w:rPr>
          <w:rFonts w:hint="cs"/>
          <w:rtl/>
        </w:rPr>
        <w:t>והוא</w:t>
      </w:r>
      <w:r w:rsidR="00D4510D">
        <w:rPr>
          <w:rFonts w:hint="cs"/>
          <w:rtl/>
        </w:rPr>
        <w:t xml:space="preserve"> </w:t>
      </w:r>
      <w:r>
        <w:rPr>
          <w:rFonts w:hint="cs"/>
          <w:rtl/>
        </w:rPr>
        <w:t>מכה</w:t>
      </w:r>
      <w:r w:rsidR="00D4510D">
        <w:rPr>
          <w:rFonts w:hint="cs"/>
          <w:rtl/>
        </w:rPr>
        <w:t xml:space="preserve"> </w:t>
      </w:r>
      <w:r>
        <w:rPr>
          <w:rFonts w:hint="cs"/>
          <w:rtl/>
        </w:rPr>
        <w:t>את</w:t>
      </w:r>
      <w:r w:rsidR="00D4510D">
        <w:rPr>
          <w:rFonts w:hint="cs"/>
          <w:rtl/>
        </w:rPr>
        <w:t xml:space="preserve"> </w:t>
      </w:r>
      <w:r>
        <w:rPr>
          <w:rFonts w:hint="cs"/>
          <w:rtl/>
        </w:rPr>
        <w:t>העשב.</w:t>
      </w:r>
      <w:r w:rsidR="00D4510D">
        <w:rPr>
          <w:rFonts w:hint="cs"/>
          <w:rtl/>
        </w:rPr>
        <w:t xml:space="preserve"> </w:t>
      </w:r>
      <w:r>
        <w:rPr>
          <w:rFonts w:hint="cs"/>
          <w:rtl/>
        </w:rPr>
        <w:t>חז</w:t>
      </w:r>
      <w:r>
        <w:rPr>
          <w:rFonts w:hint="cs"/>
        </w:rPr>
        <w:t>"</w:t>
      </w:r>
      <w:r>
        <w:rPr>
          <w:rFonts w:hint="cs"/>
          <w:rtl/>
        </w:rPr>
        <w:t>ל</w:t>
      </w:r>
      <w:r w:rsidR="00D4510D">
        <w:rPr>
          <w:rFonts w:hint="cs"/>
          <w:rtl/>
        </w:rPr>
        <w:t xml:space="preserve"> </w:t>
      </w:r>
      <w:r>
        <w:rPr>
          <w:rFonts w:hint="cs"/>
          <w:rtl/>
        </w:rPr>
        <w:t>מתכוונים</w:t>
      </w:r>
      <w:r w:rsidR="00D4510D">
        <w:rPr>
          <w:rFonts w:hint="cs"/>
          <w:rtl/>
        </w:rPr>
        <w:t xml:space="preserve"> </w:t>
      </w:r>
      <w:r>
        <w:rPr>
          <w:rFonts w:hint="cs"/>
          <w:rtl/>
        </w:rPr>
        <w:t>לומר</w:t>
      </w:r>
      <w:r w:rsidR="00D4510D">
        <w:rPr>
          <w:rFonts w:hint="cs"/>
          <w:rtl/>
        </w:rPr>
        <w:t xml:space="preserve"> </w:t>
      </w:r>
      <w:r>
        <w:rPr>
          <w:rFonts w:hint="cs"/>
          <w:rtl/>
        </w:rPr>
        <w:t>שיש</w:t>
      </w:r>
      <w:r w:rsidR="00D4510D">
        <w:rPr>
          <w:rFonts w:hint="cs"/>
          <w:rtl/>
        </w:rPr>
        <w:t xml:space="preserve"> </w:t>
      </w:r>
      <w:r>
        <w:rPr>
          <w:rFonts w:hint="cs"/>
          <w:rtl/>
        </w:rPr>
        <w:t>כח</w:t>
      </w:r>
      <w:r w:rsidR="00D4510D">
        <w:rPr>
          <w:rFonts w:hint="cs"/>
          <w:rtl/>
        </w:rPr>
        <w:t xml:space="preserve"> </w:t>
      </w:r>
      <w:r>
        <w:rPr>
          <w:rFonts w:hint="cs"/>
          <w:rtl/>
        </w:rPr>
        <w:t>שמצמיח</w:t>
      </w:r>
      <w:r w:rsidR="00D4510D">
        <w:rPr>
          <w:rFonts w:hint="cs"/>
          <w:rtl/>
        </w:rPr>
        <w:t xml:space="preserve"> </w:t>
      </w:r>
      <w:r>
        <w:rPr>
          <w:rFonts w:hint="cs"/>
          <w:rtl/>
        </w:rPr>
        <w:t>את</w:t>
      </w:r>
      <w:r w:rsidR="00D4510D">
        <w:rPr>
          <w:rFonts w:hint="cs"/>
          <w:rtl/>
        </w:rPr>
        <w:t xml:space="preserve"> </w:t>
      </w:r>
      <w:r>
        <w:rPr>
          <w:rFonts w:hint="cs"/>
          <w:rtl/>
        </w:rPr>
        <w:t>העשב,</w:t>
      </w:r>
      <w:r w:rsidR="00D4510D">
        <w:rPr>
          <w:rFonts w:hint="cs"/>
          <w:rtl/>
        </w:rPr>
        <w:t xml:space="preserve"> </w:t>
      </w:r>
      <w:r>
        <w:rPr>
          <w:rFonts w:hint="cs"/>
          <w:rtl/>
        </w:rPr>
        <w:t>והכח</w:t>
      </w:r>
      <w:r w:rsidR="00D4510D">
        <w:rPr>
          <w:rFonts w:hint="cs"/>
          <w:rtl/>
        </w:rPr>
        <w:t xml:space="preserve"> </w:t>
      </w:r>
      <w:r>
        <w:rPr>
          <w:rFonts w:hint="cs"/>
          <w:rtl/>
        </w:rPr>
        <w:t>הזה</w:t>
      </w:r>
      <w:r w:rsidR="00D4510D">
        <w:rPr>
          <w:rFonts w:hint="cs"/>
          <w:rtl/>
        </w:rPr>
        <w:t xml:space="preserve"> </w:t>
      </w:r>
      <w:r>
        <w:rPr>
          <w:rFonts w:hint="cs"/>
          <w:rtl/>
        </w:rPr>
        <w:t>נקרא</w:t>
      </w:r>
      <w:r w:rsidR="00D4510D">
        <w:rPr>
          <w:rFonts w:hint="cs"/>
          <w:rtl/>
        </w:rPr>
        <w:t xml:space="preserve"> </w:t>
      </w:r>
      <w:r>
        <w:rPr>
          <w:rFonts w:hint="cs"/>
          <w:rtl/>
        </w:rPr>
        <w:t>בלשון</w:t>
      </w:r>
      <w:r w:rsidR="00D4510D">
        <w:rPr>
          <w:rFonts w:hint="cs"/>
          <w:rtl/>
        </w:rPr>
        <w:t xml:space="preserve"> </w:t>
      </w:r>
      <w:r>
        <w:rPr>
          <w:rFonts w:hint="cs"/>
          <w:rtl/>
        </w:rPr>
        <w:t>חז</w:t>
      </w:r>
      <w:r>
        <w:rPr>
          <w:rFonts w:hint="cs"/>
        </w:rPr>
        <w:t>"</w:t>
      </w:r>
      <w:r>
        <w:rPr>
          <w:rFonts w:hint="cs"/>
          <w:rtl/>
        </w:rPr>
        <w:t>ל</w:t>
      </w:r>
      <w:r w:rsidR="00D4510D">
        <w:rPr>
          <w:rFonts w:hint="cs"/>
          <w:rtl/>
        </w:rPr>
        <w:t xml:space="preserve"> </w:t>
      </w:r>
      <w:r>
        <w:rPr>
          <w:rFonts w:hint="cs"/>
        </w:rPr>
        <w:t>"</w:t>
      </w:r>
      <w:r>
        <w:rPr>
          <w:rFonts w:hint="cs"/>
          <w:rtl/>
        </w:rPr>
        <w:t>מכה</w:t>
      </w:r>
      <w:r w:rsidR="00284AAA">
        <w:rPr>
          <w:rFonts w:hint="cs"/>
          <w:rtl/>
        </w:rPr>
        <w:t>"</w:t>
      </w:r>
      <w:r>
        <w:rPr>
          <w:rFonts w:hint="cs"/>
        </w:rPr>
        <w:t>.</w:t>
      </w:r>
      <w:r w:rsidR="00D4510D">
        <w:rPr>
          <w:rFonts w:hint="cs"/>
          <w:rtl/>
        </w:rPr>
        <w:t xml:space="preserve"> </w:t>
      </w:r>
      <w:r>
        <w:rPr>
          <w:rFonts w:hint="cs"/>
          <w:rtl/>
        </w:rPr>
        <w:t>כך</w:t>
      </w:r>
      <w:r w:rsidR="00D4510D">
        <w:rPr>
          <w:rFonts w:hint="cs"/>
          <w:rtl/>
        </w:rPr>
        <w:t xml:space="preserve"> </w:t>
      </w:r>
      <w:r>
        <w:rPr>
          <w:rFonts w:hint="cs"/>
          <w:rtl/>
        </w:rPr>
        <w:t>נוכל</w:t>
      </w:r>
      <w:r w:rsidR="00D4510D">
        <w:rPr>
          <w:rFonts w:hint="cs"/>
          <w:rtl/>
        </w:rPr>
        <w:t xml:space="preserve"> </w:t>
      </w:r>
      <w:r>
        <w:rPr>
          <w:rFonts w:hint="cs"/>
          <w:rtl/>
        </w:rPr>
        <w:t>להבין</w:t>
      </w:r>
      <w:r w:rsidR="00D4510D">
        <w:rPr>
          <w:rFonts w:hint="cs"/>
          <w:rtl/>
        </w:rPr>
        <w:t xml:space="preserve"> </w:t>
      </w:r>
      <w:r>
        <w:rPr>
          <w:rFonts w:hint="cs"/>
          <w:rtl/>
        </w:rPr>
        <w:t>גם</w:t>
      </w:r>
      <w:r w:rsidR="00D4510D">
        <w:rPr>
          <w:rFonts w:hint="cs"/>
          <w:rtl/>
        </w:rPr>
        <w:t xml:space="preserve"> </w:t>
      </w:r>
      <w:r>
        <w:rPr>
          <w:rFonts w:hint="cs"/>
          <w:rtl/>
        </w:rPr>
        <w:t>את</w:t>
      </w:r>
      <w:r w:rsidR="00D4510D">
        <w:rPr>
          <w:rFonts w:hint="cs"/>
          <w:rtl/>
        </w:rPr>
        <w:t xml:space="preserve"> </w:t>
      </w:r>
      <w:r>
        <w:rPr>
          <w:rFonts w:hint="cs"/>
          <w:rtl/>
        </w:rPr>
        <w:t>השבט</w:t>
      </w:r>
      <w:r w:rsidR="00D4510D">
        <w:rPr>
          <w:rFonts w:hint="cs"/>
          <w:rtl/>
        </w:rPr>
        <w:t xml:space="preserve"> </w:t>
      </w:r>
      <w:r>
        <w:rPr>
          <w:rFonts w:hint="cs"/>
          <w:rtl/>
        </w:rPr>
        <w:t>של</w:t>
      </w:r>
      <w:r w:rsidR="00D4510D">
        <w:rPr>
          <w:rFonts w:hint="cs"/>
          <w:rtl/>
        </w:rPr>
        <w:t xml:space="preserve"> </w:t>
      </w:r>
      <w:r>
        <w:rPr>
          <w:rFonts w:hint="cs"/>
          <w:rtl/>
        </w:rPr>
        <w:t>חוֹשֵׂךְ</w:t>
      </w:r>
      <w:r w:rsidR="00D4510D">
        <w:rPr>
          <w:rFonts w:hint="cs"/>
          <w:rtl/>
        </w:rPr>
        <w:t xml:space="preserve"> </w:t>
      </w:r>
      <w:r>
        <w:rPr>
          <w:rFonts w:hint="cs"/>
          <w:rtl/>
        </w:rPr>
        <w:t>שִׁבְטוֹ</w:t>
      </w:r>
      <w:r w:rsidR="00D4510D">
        <w:rPr>
          <w:rFonts w:hint="cs"/>
          <w:rtl/>
        </w:rPr>
        <w:t xml:space="preserve"> </w:t>
      </w:r>
      <w:r>
        <w:rPr>
          <w:rFonts w:hint="cs"/>
          <w:rtl/>
        </w:rPr>
        <w:t>שׂוֹנֵא</w:t>
      </w:r>
      <w:r w:rsidR="00D4510D">
        <w:rPr>
          <w:rFonts w:hint="cs"/>
          <w:rtl/>
        </w:rPr>
        <w:t xml:space="preserve"> </w:t>
      </w:r>
      <w:r>
        <w:rPr>
          <w:rFonts w:hint="cs"/>
          <w:rtl/>
        </w:rPr>
        <w:t>בְנוֹ</w:t>
      </w:r>
      <w:r w:rsidR="00D4510D">
        <w:rPr>
          <w:rFonts w:hint="cs"/>
          <w:rtl/>
        </w:rPr>
        <w:t xml:space="preserve"> </w:t>
      </w:r>
      <w:r w:rsidR="00284AAA">
        <w:rPr>
          <w:rFonts w:hint="cs"/>
          <w:rtl/>
        </w:rPr>
        <w:t>(</w:t>
      </w:r>
      <w:r>
        <w:rPr>
          <w:rFonts w:hint="cs"/>
          <w:rtl/>
        </w:rPr>
        <w:t>משלי</w:t>
      </w:r>
      <w:r w:rsidR="00D4510D">
        <w:rPr>
          <w:rFonts w:hint="cs"/>
          <w:rtl/>
        </w:rPr>
        <w:t xml:space="preserve"> </w:t>
      </w:r>
      <w:r>
        <w:rPr>
          <w:rFonts w:hint="cs"/>
          <w:rtl/>
        </w:rPr>
        <w:t>יג,</w:t>
      </w:r>
      <w:r w:rsidR="00D4510D">
        <w:rPr>
          <w:rFonts w:hint="cs"/>
          <w:rtl/>
        </w:rPr>
        <w:t xml:space="preserve"> </w:t>
      </w:r>
      <w:r>
        <w:rPr>
          <w:rFonts w:hint="cs"/>
          <w:rtl/>
        </w:rPr>
        <w:t>כד</w:t>
      </w:r>
      <w:r w:rsidR="00284AAA">
        <w:rPr>
          <w:rFonts w:hint="cs"/>
          <w:rtl/>
        </w:rPr>
        <w:t>)</w:t>
      </w:r>
      <w:r>
        <w:rPr>
          <w:rFonts w:hint="cs"/>
        </w:rPr>
        <w:t>,</w:t>
      </w:r>
      <w:r w:rsidR="00D4510D">
        <w:rPr>
          <w:rFonts w:hint="cs"/>
          <w:rtl/>
        </w:rPr>
        <w:t xml:space="preserve"> </w:t>
      </w:r>
      <w:r>
        <w:rPr>
          <w:rFonts w:hint="cs"/>
          <w:b/>
          <w:bCs/>
          <w:rtl/>
        </w:rPr>
        <w:t>אין</w:t>
      </w:r>
      <w:r w:rsidR="00D4510D">
        <w:rPr>
          <w:rFonts w:hint="cs"/>
          <w:b/>
          <w:bCs/>
          <w:rtl/>
        </w:rPr>
        <w:t xml:space="preserve"> </w:t>
      </w:r>
      <w:r>
        <w:rPr>
          <w:rFonts w:hint="cs"/>
          <w:b/>
          <w:bCs/>
          <w:rtl/>
        </w:rPr>
        <w:t>הכרח</w:t>
      </w:r>
      <w:r w:rsidR="00D4510D">
        <w:rPr>
          <w:rFonts w:hint="cs"/>
          <w:b/>
          <w:bCs/>
          <w:rtl/>
        </w:rPr>
        <w:t xml:space="preserve"> </w:t>
      </w:r>
      <w:r>
        <w:rPr>
          <w:rFonts w:hint="cs"/>
          <w:b/>
          <w:bCs/>
          <w:rtl/>
        </w:rPr>
        <w:t>לנקוט</w:t>
      </w:r>
      <w:r w:rsidR="00D4510D">
        <w:rPr>
          <w:rFonts w:hint="cs"/>
          <w:b/>
          <w:bCs/>
          <w:rtl/>
        </w:rPr>
        <w:t xml:space="preserve"> </w:t>
      </w:r>
      <w:r>
        <w:rPr>
          <w:rFonts w:hint="cs"/>
          <w:b/>
          <w:bCs/>
          <w:rtl/>
        </w:rPr>
        <w:t>דווקא</w:t>
      </w:r>
      <w:r w:rsidR="00D4510D">
        <w:rPr>
          <w:rFonts w:hint="cs"/>
          <w:b/>
          <w:bCs/>
          <w:rtl/>
        </w:rPr>
        <w:t xml:space="preserve"> </w:t>
      </w:r>
      <w:r>
        <w:rPr>
          <w:rFonts w:hint="cs"/>
          <w:b/>
          <w:bCs/>
          <w:rtl/>
        </w:rPr>
        <w:t>באופן</w:t>
      </w:r>
      <w:r w:rsidR="00D4510D">
        <w:rPr>
          <w:rFonts w:hint="cs"/>
          <w:b/>
          <w:bCs/>
          <w:rtl/>
        </w:rPr>
        <w:t xml:space="preserve"> </w:t>
      </w:r>
      <w:r>
        <w:rPr>
          <w:rFonts w:hint="cs"/>
          <w:b/>
          <w:bCs/>
          <w:rtl/>
        </w:rPr>
        <w:t>שבו</w:t>
      </w:r>
      <w:r w:rsidR="00D4510D">
        <w:rPr>
          <w:rFonts w:hint="cs"/>
          <w:b/>
          <w:bCs/>
          <w:rtl/>
        </w:rPr>
        <w:t xml:space="preserve"> </w:t>
      </w:r>
      <w:r>
        <w:rPr>
          <w:rFonts w:hint="cs"/>
          <w:b/>
          <w:bCs/>
          <w:rtl/>
        </w:rPr>
        <w:t>לוקחים</w:t>
      </w:r>
      <w:r w:rsidR="00D4510D">
        <w:rPr>
          <w:rFonts w:hint="cs"/>
          <w:b/>
          <w:bCs/>
          <w:rtl/>
        </w:rPr>
        <w:t xml:space="preserve"> </w:t>
      </w:r>
      <w:r>
        <w:rPr>
          <w:rFonts w:hint="cs"/>
          <w:b/>
          <w:bCs/>
          <w:rtl/>
        </w:rPr>
        <w:t>את</w:t>
      </w:r>
      <w:r w:rsidR="00D4510D">
        <w:rPr>
          <w:rFonts w:hint="cs"/>
          <w:b/>
          <w:bCs/>
          <w:rtl/>
        </w:rPr>
        <w:t xml:space="preserve"> </w:t>
      </w:r>
      <w:r>
        <w:rPr>
          <w:rFonts w:hint="cs"/>
          <w:b/>
          <w:bCs/>
          <w:rtl/>
        </w:rPr>
        <w:t>הילד</w:t>
      </w:r>
      <w:r w:rsidR="00D4510D">
        <w:rPr>
          <w:rFonts w:hint="cs"/>
          <w:b/>
          <w:bCs/>
          <w:rtl/>
        </w:rPr>
        <w:t xml:space="preserve"> </w:t>
      </w:r>
      <w:r>
        <w:rPr>
          <w:rFonts w:hint="cs"/>
          <w:b/>
          <w:bCs/>
          <w:rtl/>
        </w:rPr>
        <w:t>ומכים</w:t>
      </w:r>
      <w:r w:rsidR="00D4510D">
        <w:rPr>
          <w:rFonts w:hint="cs"/>
          <w:b/>
          <w:bCs/>
          <w:rtl/>
        </w:rPr>
        <w:t xml:space="preserve"> </w:t>
      </w:r>
      <w:r>
        <w:rPr>
          <w:rFonts w:hint="cs"/>
          <w:b/>
          <w:bCs/>
          <w:rtl/>
        </w:rPr>
        <w:t>אותו</w:t>
      </w:r>
      <w:r>
        <w:rPr>
          <w:rFonts w:hint="cs"/>
        </w:rPr>
        <w:t>,</w:t>
      </w:r>
      <w:r w:rsidR="00D4510D">
        <w:rPr>
          <w:rFonts w:hint="cs"/>
          <w:rtl/>
        </w:rPr>
        <w:t xml:space="preserve"> </w:t>
      </w:r>
      <w:r>
        <w:rPr>
          <w:rFonts w:hint="cs"/>
          <w:rtl/>
        </w:rPr>
        <w:t>יש</w:t>
      </w:r>
      <w:r w:rsidR="00D4510D">
        <w:rPr>
          <w:rFonts w:hint="cs"/>
          <w:b/>
          <w:bCs/>
          <w:rtl/>
        </w:rPr>
        <w:t xml:space="preserve"> </w:t>
      </w:r>
      <w:r>
        <w:rPr>
          <w:rFonts w:hint="cs"/>
          <w:b/>
          <w:bCs/>
          <w:rtl/>
        </w:rPr>
        <w:t>דרכים</w:t>
      </w:r>
      <w:r w:rsidR="00D4510D">
        <w:rPr>
          <w:rFonts w:hint="cs"/>
          <w:b/>
          <w:bCs/>
          <w:rtl/>
        </w:rPr>
        <w:t xml:space="preserve"> </w:t>
      </w:r>
      <w:r>
        <w:rPr>
          <w:rFonts w:hint="cs"/>
          <w:b/>
          <w:bCs/>
          <w:rtl/>
        </w:rPr>
        <w:t>אחרות</w:t>
      </w:r>
      <w:r w:rsidR="00D4510D">
        <w:rPr>
          <w:rFonts w:hint="cs"/>
          <w:b/>
          <w:bCs/>
          <w:rtl/>
        </w:rPr>
        <w:t xml:space="preserve"> </w:t>
      </w:r>
      <w:r>
        <w:rPr>
          <w:rFonts w:hint="cs"/>
          <w:b/>
          <w:bCs/>
          <w:rtl/>
        </w:rPr>
        <w:t>איך</w:t>
      </w:r>
      <w:r w:rsidR="00D4510D">
        <w:rPr>
          <w:rFonts w:hint="cs"/>
          <w:b/>
          <w:bCs/>
          <w:rtl/>
        </w:rPr>
        <w:t xml:space="preserve"> </w:t>
      </w:r>
      <w:r>
        <w:rPr>
          <w:rFonts w:hint="cs"/>
          <w:b/>
          <w:bCs/>
          <w:rtl/>
        </w:rPr>
        <w:t>לכוון</w:t>
      </w:r>
      <w:r w:rsidR="00D4510D">
        <w:rPr>
          <w:rFonts w:hint="cs"/>
          <w:b/>
          <w:bCs/>
          <w:rtl/>
        </w:rPr>
        <w:t xml:space="preserve"> </w:t>
      </w:r>
      <w:r>
        <w:rPr>
          <w:rFonts w:hint="cs"/>
          <w:b/>
          <w:bCs/>
          <w:rtl/>
        </w:rPr>
        <w:t>את</w:t>
      </w:r>
      <w:r w:rsidR="00D4510D">
        <w:rPr>
          <w:rFonts w:hint="cs"/>
          <w:b/>
          <w:bCs/>
          <w:rtl/>
        </w:rPr>
        <w:t xml:space="preserve"> </w:t>
      </w:r>
      <w:r>
        <w:rPr>
          <w:rFonts w:hint="cs"/>
          <w:b/>
          <w:bCs/>
          <w:rtl/>
        </w:rPr>
        <w:t>הצמיחה</w:t>
      </w:r>
      <w:r w:rsidR="00D4510D">
        <w:rPr>
          <w:rFonts w:hint="cs"/>
          <w:b/>
          <w:bCs/>
          <w:rtl/>
        </w:rPr>
        <w:t xml:space="preserve"> </w:t>
      </w:r>
      <w:r>
        <w:rPr>
          <w:rFonts w:hint="cs"/>
          <w:b/>
          <w:bCs/>
          <w:rtl/>
        </w:rPr>
        <w:t>שלו</w:t>
      </w:r>
      <w:r>
        <w:rPr>
          <w:rFonts w:hint="cs"/>
        </w:rPr>
        <w:t>,</w:t>
      </w:r>
      <w:r w:rsidR="00D4510D">
        <w:rPr>
          <w:rFonts w:hint="cs"/>
          <w:rtl/>
        </w:rPr>
        <w:t xml:space="preserve"> </w:t>
      </w:r>
      <w:r>
        <w:rPr>
          <w:rFonts w:hint="cs"/>
          <w:rtl/>
        </w:rPr>
        <w:t>דרכים</w:t>
      </w:r>
      <w:r w:rsidR="00D4510D">
        <w:rPr>
          <w:rFonts w:hint="cs"/>
          <w:rtl/>
        </w:rPr>
        <w:t xml:space="preserve"> </w:t>
      </w:r>
      <w:r>
        <w:rPr>
          <w:rFonts w:hint="cs"/>
          <w:rtl/>
        </w:rPr>
        <w:t>טובות</w:t>
      </w:r>
      <w:r w:rsidR="00D4510D">
        <w:rPr>
          <w:rFonts w:hint="cs"/>
          <w:rtl/>
        </w:rPr>
        <w:t xml:space="preserve"> </w:t>
      </w:r>
      <w:r>
        <w:rPr>
          <w:rFonts w:hint="cs"/>
          <w:rtl/>
        </w:rPr>
        <w:t>יותר</w:t>
      </w:r>
      <w:r>
        <w:rPr>
          <w:rFonts w:hint="cs"/>
        </w:rPr>
        <w:t>".</w:t>
      </w:r>
    </w:p>
    <w:p w:rsidR="00F80724" w:rsidRDefault="00F80724" w:rsidP="00077D26">
      <w:pPr>
        <w:pStyle w:val="a1"/>
        <w:rPr>
          <w:rtl/>
        </w:rPr>
      </w:pPr>
      <w:r>
        <w:rPr>
          <w:rFonts w:hint="cs"/>
          <w:rtl/>
        </w:rPr>
        <w:t>הרב</w:t>
      </w:r>
      <w:r w:rsidR="00D4510D">
        <w:rPr>
          <w:rFonts w:hint="cs"/>
          <w:rtl/>
        </w:rPr>
        <w:t xml:space="preserve"> </w:t>
      </w:r>
      <w:r>
        <w:rPr>
          <w:rFonts w:hint="cs"/>
          <w:rtl/>
        </w:rPr>
        <w:t>וולבה</w:t>
      </w:r>
      <w:r w:rsidR="00D4510D">
        <w:rPr>
          <w:rFonts w:hint="cs"/>
          <w:rtl/>
        </w:rPr>
        <w:t xml:space="preserve"> </w:t>
      </w:r>
      <w:r>
        <w:rPr>
          <w:rFonts w:hint="cs"/>
          <w:rtl/>
        </w:rPr>
        <w:t>מנמק</w:t>
      </w:r>
      <w:r w:rsidR="00D4510D">
        <w:rPr>
          <w:rFonts w:hint="cs"/>
          <w:rtl/>
        </w:rPr>
        <w:t xml:space="preserve"> </w:t>
      </w:r>
      <w:r>
        <w:rPr>
          <w:rFonts w:hint="cs"/>
          <w:rtl/>
        </w:rPr>
        <w:t>את</w:t>
      </w:r>
      <w:r w:rsidR="00D4510D">
        <w:rPr>
          <w:rFonts w:hint="cs"/>
          <w:rtl/>
        </w:rPr>
        <w:t xml:space="preserve"> </w:t>
      </w:r>
      <w:r>
        <w:rPr>
          <w:rFonts w:hint="cs"/>
          <w:rtl/>
        </w:rPr>
        <w:t>השינוי</w:t>
      </w:r>
      <w:r w:rsidR="00D4510D">
        <w:rPr>
          <w:rFonts w:hint="cs"/>
          <w:rtl/>
        </w:rPr>
        <w:t xml:space="preserve"> </w:t>
      </w:r>
      <w:r>
        <w:rPr>
          <w:rFonts w:hint="cs"/>
          <w:rtl/>
        </w:rPr>
        <w:t>שחל</w:t>
      </w:r>
      <w:r w:rsidR="00D4510D">
        <w:rPr>
          <w:rFonts w:hint="cs"/>
          <w:rtl/>
        </w:rPr>
        <w:t xml:space="preserve"> </w:t>
      </w:r>
      <w:r>
        <w:rPr>
          <w:rFonts w:hint="cs"/>
          <w:rtl/>
        </w:rPr>
        <w:t>בתפיסה</w:t>
      </w:r>
      <w:r w:rsidR="00D4510D">
        <w:rPr>
          <w:rFonts w:hint="cs"/>
          <w:rtl/>
        </w:rPr>
        <w:t xml:space="preserve"> </w:t>
      </w:r>
      <w:r>
        <w:rPr>
          <w:rFonts w:hint="cs"/>
          <w:rtl/>
        </w:rPr>
        <w:t>החינוכית</w:t>
      </w:r>
      <w:r w:rsidR="00D4510D">
        <w:rPr>
          <w:rFonts w:hint="cs"/>
          <w:rtl/>
        </w:rPr>
        <w:t xml:space="preserve"> </w:t>
      </w:r>
      <w:r>
        <w:rPr>
          <w:rFonts w:hint="cs"/>
          <w:rtl/>
        </w:rPr>
        <w:t>ביחס</w:t>
      </w:r>
      <w:r w:rsidR="00D4510D">
        <w:rPr>
          <w:rFonts w:hint="cs"/>
          <w:rtl/>
        </w:rPr>
        <w:t xml:space="preserve"> </w:t>
      </w:r>
      <w:r>
        <w:rPr>
          <w:rFonts w:hint="cs"/>
          <w:rtl/>
        </w:rPr>
        <w:t>להכאה</w:t>
      </w:r>
      <w:r w:rsidR="00D4510D">
        <w:rPr>
          <w:rFonts w:hint="cs"/>
          <w:rtl/>
        </w:rPr>
        <w:t xml:space="preserve"> </w:t>
      </w:r>
      <w:r>
        <w:rPr>
          <w:rFonts w:hint="cs"/>
          <w:rtl/>
        </w:rPr>
        <w:t>למטרות</w:t>
      </w:r>
      <w:r w:rsidR="00D4510D">
        <w:rPr>
          <w:rFonts w:hint="cs"/>
          <w:rtl/>
        </w:rPr>
        <w:t xml:space="preserve"> </w:t>
      </w:r>
      <w:r>
        <w:rPr>
          <w:rFonts w:hint="cs"/>
          <w:rtl/>
        </w:rPr>
        <w:t>חינוכיות</w:t>
      </w:r>
      <w:r w:rsidR="00D4510D">
        <w:rPr>
          <w:rFonts w:hint="cs"/>
          <w:rtl/>
        </w:rPr>
        <w:t xml:space="preserve"> </w:t>
      </w:r>
      <w:r>
        <w:rPr>
          <w:rFonts w:hint="cs"/>
          <w:b/>
          <w:bCs/>
          <w:rtl/>
        </w:rPr>
        <w:t>דווקא</w:t>
      </w:r>
      <w:r w:rsidR="00D4510D">
        <w:rPr>
          <w:rFonts w:hint="cs"/>
          <w:b/>
          <w:bCs/>
          <w:rtl/>
        </w:rPr>
        <w:t xml:space="preserve"> </w:t>
      </w:r>
      <w:r>
        <w:rPr>
          <w:rFonts w:hint="cs"/>
          <w:b/>
          <w:bCs/>
          <w:rtl/>
        </w:rPr>
        <w:t>בזמנינו</w:t>
      </w:r>
      <w:r w:rsidR="00284AAA">
        <w:rPr>
          <w:rFonts w:hint="cs"/>
          <w:rtl/>
        </w:rPr>
        <w:t>: "</w:t>
      </w:r>
      <w:r>
        <w:rPr>
          <w:rFonts w:hint="cs"/>
          <w:rtl/>
        </w:rPr>
        <w:t>בדורות</w:t>
      </w:r>
      <w:r w:rsidR="00D4510D">
        <w:rPr>
          <w:rFonts w:hint="cs"/>
          <w:rtl/>
        </w:rPr>
        <w:t xml:space="preserve"> </w:t>
      </w:r>
      <w:r>
        <w:rPr>
          <w:rFonts w:hint="cs"/>
          <w:rtl/>
        </w:rPr>
        <w:t>הקודמים</w:t>
      </w:r>
      <w:r w:rsidR="00D4510D">
        <w:rPr>
          <w:rFonts w:hint="cs"/>
          <w:rtl/>
        </w:rPr>
        <w:t xml:space="preserve"> </w:t>
      </w:r>
      <w:r>
        <w:rPr>
          <w:rFonts w:hint="cs"/>
          <w:rtl/>
        </w:rPr>
        <w:t>היה</w:t>
      </w:r>
      <w:r w:rsidR="00D4510D">
        <w:rPr>
          <w:rFonts w:hint="cs"/>
          <w:rtl/>
        </w:rPr>
        <w:t xml:space="preserve"> </w:t>
      </w:r>
      <w:r>
        <w:rPr>
          <w:rFonts w:hint="cs"/>
          <w:rtl/>
        </w:rPr>
        <w:t>מצב</w:t>
      </w:r>
      <w:r w:rsidR="00D4510D">
        <w:rPr>
          <w:rFonts w:hint="cs"/>
          <w:rtl/>
        </w:rPr>
        <w:t xml:space="preserve"> </w:t>
      </w:r>
      <w:r>
        <w:rPr>
          <w:rFonts w:hint="cs"/>
          <w:rtl/>
        </w:rPr>
        <w:t>שונה,</w:t>
      </w:r>
      <w:r w:rsidR="00D4510D">
        <w:rPr>
          <w:rFonts w:hint="cs"/>
          <w:rtl/>
        </w:rPr>
        <w:t xml:space="preserve"> </w:t>
      </w:r>
      <w:r>
        <w:rPr>
          <w:rFonts w:hint="cs"/>
          <w:rtl/>
        </w:rPr>
        <w:t>לילדים</w:t>
      </w:r>
      <w:r w:rsidR="00D4510D">
        <w:rPr>
          <w:rFonts w:hint="cs"/>
          <w:rtl/>
        </w:rPr>
        <w:t xml:space="preserve"> </w:t>
      </w:r>
      <w:r>
        <w:rPr>
          <w:rFonts w:hint="cs"/>
          <w:rtl/>
        </w:rPr>
        <w:t>היה</w:t>
      </w:r>
      <w:r w:rsidR="00D4510D">
        <w:rPr>
          <w:rFonts w:hint="cs"/>
          <w:rtl/>
        </w:rPr>
        <w:t xml:space="preserve"> </w:t>
      </w:r>
      <w:r>
        <w:rPr>
          <w:rFonts w:hint="cs"/>
          <w:rtl/>
        </w:rPr>
        <w:t>יותר</w:t>
      </w:r>
      <w:r w:rsidR="00D4510D">
        <w:rPr>
          <w:rFonts w:hint="cs"/>
          <w:rtl/>
        </w:rPr>
        <w:t xml:space="preserve"> </w:t>
      </w:r>
      <w:r>
        <w:rPr>
          <w:rFonts w:hint="cs"/>
          <w:rtl/>
        </w:rPr>
        <w:t>כח</w:t>
      </w:r>
      <w:r w:rsidR="00D4510D">
        <w:rPr>
          <w:rFonts w:hint="cs"/>
          <w:rtl/>
        </w:rPr>
        <w:t xml:space="preserve"> </w:t>
      </w:r>
      <w:r>
        <w:rPr>
          <w:rFonts w:hint="cs"/>
          <w:rtl/>
        </w:rPr>
        <w:t>סבל,</w:t>
      </w:r>
      <w:r w:rsidR="00D4510D">
        <w:rPr>
          <w:rFonts w:hint="cs"/>
          <w:rtl/>
        </w:rPr>
        <w:t xml:space="preserve"> </w:t>
      </w:r>
      <w:r>
        <w:rPr>
          <w:rFonts w:hint="cs"/>
          <w:rtl/>
        </w:rPr>
        <w:lastRenderedPageBreak/>
        <w:t>ולכן</w:t>
      </w:r>
      <w:r w:rsidR="00D4510D">
        <w:rPr>
          <w:rFonts w:hint="cs"/>
          <w:rtl/>
        </w:rPr>
        <w:t xml:space="preserve"> </w:t>
      </w:r>
      <w:r>
        <w:rPr>
          <w:rFonts w:hint="cs"/>
          <w:rtl/>
        </w:rPr>
        <w:t>יכלו</w:t>
      </w:r>
      <w:r w:rsidR="00D4510D">
        <w:rPr>
          <w:rFonts w:hint="cs"/>
          <w:rtl/>
        </w:rPr>
        <w:t xml:space="preserve"> </w:t>
      </w:r>
      <w:r>
        <w:rPr>
          <w:rFonts w:hint="cs"/>
          <w:rtl/>
        </w:rPr>
        <w:t>לסבול</w:t>
      </w:r>
      <w:r w:rsidR="00D4510D">
        <w:rPr>
          <w:rFonts w:hint="cs"/>
          <w:rtl/>
        </w:rPr>
        <w:t xml:space="preserve"> </w:t>
      </w:r>
      <w:r>
        <w:rPr>
          <w:rFonts w:hint="cs"/>
          <w:rtl/>
        </w:rPr>
        <w:t>מכות.</w:t>
      </w:r>
      <w:r w:rsidR="00D4510D">
        <w:rPr>
          <w:rFonts w:hint="cs"/>
          <w:rtl/>
        </w:rPr>
        <w:t xml:space="preserve"> </w:t>
      </w:r>
      <w:r>
        <w:rPr>
          <w:rFonts w:hint="cs"/>
          <w:rtl/>
        </w:rPr>
        <w:t>הילדים</w:t>
      </w:r>
      <w:r w:rsidR="00D4510D">
        <w:rPr>
          <w:rFonts w:hint="cs"/>
          <w:rtl/>
        </w:rPr>
        <w:t xml:space="preserve"> </w:t>
      </w:r>
      <w:r>
        <w:rPr>
          <w:rFonts w:hint="cs"/>
          <w:rtl/>
        </w:rPr>
        <w:t>גם</w:t>
      </w:r>
      <w:r w:rsidR="00D4510D">
        <w:rPr>
          <w:rFonts w:hint="cs"/>
          <w:rtl/>
        </w:rPr>
        <w:t xml:space="preserve"> </w:t>
      </w:r>
      <w:r>
        <w:rPr>
          <w:rFonts w:hint="cs"/>
          <w:rtl/>
        </w:rPr>
        <w:t>היו</w:t>
      </w:r>
      <w:r w:rsidR="00D4510D">
        <w:rPr>
          <w:rFonts w:hint="cs"/>
          <w:rtl/>
        </w:rPr>
        <w:t xml:space="preserve"> </w:t>
      </w:r>
      <w:r>
        <w:rPr>
          <w:rFonts w:hint="cs"/>
          <w:rtl/>
        </w:rPr>
        <w:t>יותר</w:t>
      </w:r>
      <w:r w:rsidR="00D4510D">
        <w:rPr>
          <w:rFonts w:hint="cs"/>
          <w:rtl/>
        </w:rPr>
        <w:t xml:space="preserve"> </w:t>
      </w:r>
      <w:r>
        <w:rPr>
          <w:rFonts w:hint="cs"/>
          <w:rtl/>
        </w:rPr>
        <w:t>חזקים</w:t>
      </w:r>
      <w:r w:rsidR="00D4510D">
        <w:rPr>
          <w:rFonts w:hint="cs"/>
          <w:rtl/>
        </w:rPr>
        <w:t xml:space="preserve"> </w:t>
      </w:r>
      <w:r>
        <w:rPr>
          <w:rFonts w:hint="cs"/>
          <w:rtl/>
        </w:rPr>
        <w:t>באופי</w:t>
      </w:r>
      <w:r w:rsidR="00D4510D">
        <w:rPr>
          <w:rFonts w:hint="cs"/>
          <w:rtl/>
        </w:rPr>
        <w:t xml:space="preserve"> </w:t>
      </w:r>
      <w:r>
        <w:rPr>
          <w:rFonts w:hint="cs"/>
          <w:rtl/>
        </w:rPr>
        <w:t>שלהם,</w:t>
      </w:r>
      <w:r w:rsidR="00D4510D">
        <w:rPr>
          <w:rFonts w:hint="cs"/>
          <w:rtl/>
        </w:rPr>
        <w:t xml:space="preserve"> </w:t>
      </w:r>
      <w:r>
        <w:rPr>
          <w:rFonts w:hint="cs"/>
          <w:rtl/>
        </w:rPr>
        <w:t>לא</w:t>
      </w:r>
      <w:r w:rsidR="00D4510D">
        <w:rPr>
          <w:rFonts w:hint="cs"/>
          <w:rtl/>
        </w:rPr>
        <w:t xml:space="preserve"> </w:t>
      </w:r>
      <w:r>
        <w:rPr>
          <w:rFonts w:hint="cs"/>
          <w:rtl/>
        </w:rPr>
        <w:t>הזיק</w:t>
      </w:r>
      <w:r w:rsidR="00D4510D">
        <w:rPr>
          <w:rFonts w:hint="cs"/>
          <w:rtl/>
        </w:rPr>
        <w:t xml:space="preserve"> </w:t>
      </w:r>
      <w:r>
        <w:rPr>
          <w:rFonts w:hint="cs"/>
          <w:rtl/>
        </w:rPr>
        <w:t>להם</w:t>
      </w:r>
      <w:r w:rsidR="00D4510D">
        <w:rPr>
          <w:rFonts w:hint="cs"/>
          <w:rtl/>
        </w:rPr>
        <w:t xml:space="preserve"> </w:t>
      </w:r>
      <w:r>
        <w:rPr>
          <w:rFonts w:hint="cs"/>
          <w:rtl/>
        </w:rPr>
        <w:t>כאשר</w:t>
      </w:r>
      <w:r w:rsidR="00D4510D">
        <w:rPr>
          <w:rFonts w:hint="cs"/>
          <w:rtl/>
        </w:rPr>
        <w:t xml:space="preserve"> </w:t>
      </w:r>
      <w:r>
        <w:rPr>
          <w:rFonts w:hint="cs"/>
          <w:rtl/>
        </w:rPr>
        <w:t>קיבלו</w:t>
      </w:r>
      <w:r w:rsidR="00D4510D">
        <w:rPr>
          <w:rFonts w:hint="cs"/>
          <w:rtl/>
        </w:rPr>
        <w:t xml:space="preserve"> </w:t>
      </w:r>
      <w:r>
        <w:rPr>
          <w:rFonts w:hint="cs"/>
          <w:rtl/>
        </w:rPr>
        <w:t>מעט</w:t>
      </w:r>
      <w:r w:rsidR="00D4510D">
        <w:rPr>
          <w:rFonts w:hint="cs"/>
          <w:rtl/>
        </w:rPr>
        <w:t xml:space="preserve"> </w:t>
      </w:r>
      <w:r>
        <w:rPr>
          <w:rFonts w:hint="cs"/>
          <w:rtl/>
        </w:rPr>
        <w:t>מכות.</w:t>
      </w:r>
      <w:r w:rsidR="00D4510D">
        <w:rPr>
          <w:rFonts w:hint="cs"/>
          <w:rtl/>
        </w:rPr>
        <w:t xml:space="preserve"> </w:t>
      </w:r>
      <w:r>
        <w:rPr>
          <w:rFonts w:hint="cs"/>
          <w:rtl/>
        </w:rPr>
        <w:t>אבל</w:t>
      </w:r>
      <w:r w:rsidR="00D4510D">
        <w:rPr>
          <w:rFonts w:hint="cs"/>
          <w:rtl/>
        </w:rPr>
        <w:t xml:space="preserve"> </w:t>
      </w:r>
      <w:r>
        <w:rPr>
          <w:rFonts w:hint="cs"/>
          <w:rtl/>
        </w:rPr>
        <w:t>כיום</w:t>
      </w:r>
      <w:r w:rsidR="00D4510D">
        <w:rPr>
          <w:rFonts w:hint="cs"/>
          <w:rtl/>
        </w:rPr>
        <w:t xml:space="preserve"> </w:t>
      </w:r>
      <w:r>
        <w:rPr>
          <w:rFonts w:hint="cs"/>
          <w:rtl/>
        </w:rPr>
        <w:t>-</w:t>
      </w:r>
      <w:r w:rsidR="00D4510D">
        <w:rPr>
          <w:rFonts w:hint="cs"/>
          <w:rtl/>
        </w:rPr>
        <w:t xml:space="preserve"> </w:t>
      </w:r>
      <w:r>
        <w:rPr>
          <w:rFonts w:hint="cs"/>
          <w:rtl/>
        </w:rPr>
        <w:t>כל</w:t>
      </w:r>
      <w:r w:rsidR="00D4510D">
        <w:rPr>
          <w:rFonts w:hint="cs"/>
          <w:rtl/>
        </w:rPr>
        <w:t xml:space="preserve"> </w:t>
      </w:r>
      <w:r>
        <w:rPr>
          <w:rFonts w:hint="cs"/>
          <w:rtl/>
        </w:rPr>
        <w:t>האווירה</w:t>
      </w:r>
      <w:r w:rsidR="00D4510D">
        <w:rPr>
          <w:rFonts w:hint="cs"/>
          <w:rtl/>
        </w:rPr>
        <w:t xml:space="preserve"> </w:t>
      </w:r>
      <w:r>
        <w:rPr>
          <w:rFonts w:hint="cs"/>
          <w:rtl/>
        </w:rPr>
        <w:t>היא</w:t>
      </w:r>
      <w:r w:rsidR="00D4510D">
        <w:rPr>
          <w:rFonts w:hint="cs"/>
          <w:rtl/>
        </w:rPr>
        <w:t xml:space="preserve"> </w:t>
      </w:r>
      <w:r>
        <w:rPr>
          <w:rFonts w:hint="cs"/>
          <w:rtl/>
        </w:rPr>
        <w:t>אווירה</w:t>
      </w:r>
      <w:r w:rsidR="00D4510D">
        <w:rPr>
          <w:rFonts w:hint="cs"/>
          <w:rtl/>
        </w:rPr>
        <w:t xml:space="preserve"> </w:t>
      </w:r>
      <w:r>
        <w:rPr>
          <w:rFonts w:hint="cs"/>
          <w:rtl/>
        </w:rPr>
        <w:t>של</w:t>
      </w:r>
      <w:r w:rsidR="00D4510D">
        <w:rPr>
          <w:rFonts w:hint="cs"/>
          <w:rtl/>
        </w:rPr>
        <w:t xml:space="preserve"> </w:t>
      </w:r>
      <w:r>
        <w:rPr>
          <w:rFonts w:hint="cs"/>
          <w:rtl/>
        </w:rPr>
        <w:t>התמרדות,</w:t>
      </w:r>
      <w:r w:rsidR="00D4510D">
        <w:rPr>
          <w:rFonts w:hint="cs"/>
          <w:rtl/>
        </w:rPr>
        <w:t xml:space="preserve"> </w:t>
      </w:r>
      <w:r>
        <w:rPr>
          <w:rFonts w:hint="cs"/>
          <w:rtl/>
        </w:rPr>
        <w:t>במיוחד</w:t>
      </w:r>
      <w:r w:rsidR="00D4510D">
        <w:rPr>
          <w:rFonts w:hint="cs"/>
          <w:rtl/>
        </w:rPr>
        <w:t xml:space="preserve"> </w:t>
      </w:r>
      <w:r>
        <w:rPr>
          <w:rFonts w:hint="cs"/>
          <w:rtl/>
        </w:rPr>
        <w:t>כאן</w:t>
      </w:r>
      <w:r w:rsidR="00D4510D">
        <w:rPr>
          <w:rFonts w:hint="cs"/>
          <w:rtl/>
        </w:rPr>
        <w:t xml:space="preserve"> </w:t>
      </w:r>
      <w:r>
        <w:rPr>
          <w:rFonts w:hint="cs"/>
          <w:rtl/>
        </w:rPr>
        <w:t>בארץ</w:t>
      </w:r>
      <w:r w:rsidR="00D4510D">
        <w:rPr>
          <w:rFonts w:hint="cs"/>
          <w:rtl/>
        </w:rPr>
        <w:t xml:space="preserve"> </w:t>
      </w:r>
      <w:r>
        <w:rPr>
          <w:rFonts w:hint="cs"/>
          <w:rtl/>
        </w:rPr>
        <w:t>[ישראל</w:t>
      </w:r>
      <w:r w:rsidR="00284AAA">
        <w:rPr>
          <w:rFonts w:hint="cs"/>
          <w:rtl/>
        </w:rPr>
        <w:t>]</w:t>
      </w:r>
      <w:r>
        <w:rPr>
          <w:rFonts w:hint="cs"/>
        </w:rPr>
        <w:t>.</w:t>
      </w:r>
      <w:r w:rsidR="00D4510D">
        <w:rPr>
          <w:rFonts w:hint="cs"/>
          <w:rtl/>
        </w:rPr>
        <w:t xml:space="preserve"> </w:t>
      </w:r>
      <w:r>
        <w:rPr>
          <w:rFonts w:hint="cs"/>
          <w:b/>
          <w:bCs/>
          <w:rtl/>
        </w:rPr>
        <w:t>אם</w:t>
      </w:r>
      <w:r w:rsidR="00D4510D">
        <w:rPr>
          <w:rFonts w:hint="cs"/>
          <w:b/>
          <w:bCs/>
          <w:rtl/>
        </w:rPr>
        <w:t xml:space="preserve"> </w:t>
      </w:r>
      <w:r>
        <w:rPr>
          <w:rFonts w:hint="cs"/>
          <w:b/>
          <w:bCs/>
          <w:rtl/>
        </w:rPr>
        <w:t>מישהו</w:t>
      </w:r>
      <w:r w:rsidR="00D4510D">
        <w:rPr>
          <w:rFonts w:hint="cs"/>
          <w:b/>
          <w:bCs/>
          <w:rtl/>
        </w:rPr>
        <w:t xml:space="preserve"> </w:t>
      </w:r>
      <w:r>
        <w:rPr>
          <w:rFonts w:hint="cs"/>
          <w:b/>
          <w:bCs/>
          <w:rtl/>
        </w:rPr>
        <w:t>ינסה</w:t>
      </w:r>
      <w:r w:rsidR="00D4510D">
        <w:rPr>
          <w:rFonts w:hint="cs"/>
          <w:b/>
          <w:bCs/>
          <w:rtl/>
        </w:rPr>
        <w:t xml:space="preserve"> </w:t>
      </w:r>
      <w:r>
        <w:rPr>
          <w:rFonts w:hint="cs"/>
          <w:b/>
          <w:bCs/>
          <w:rtl/>
        </w:rPr>
        <w:t>לדכא</w:t>
      </w:r>
      <w:r w:rsidR="00D4510D">
        <w:rPr>
          <w:rFonts w:hint="cs"/>
          <w:b/>
          <w:bCs/>
          <w:rtl/>
        </w:rPr>
        <w:t xml:space="preserve"> </w:t>
      </w:r>
      <w:r>
        <w:rPr>
          <w:rFonts w:hint="cs"/>
          <w:b/>
          <w:bCs/>
          <w:rtl/>
        </w:rPr>
        <w:t>את</w:t>
      </w:r>
      <w:r w:rsidR="00D4510D">
        <w:rPr>
          <w:rFonts w:hint="cs"/>
          <w:b/>
          <w:bCs/>
          <w:rtl/>
        </w:rPr>
        <w:t xml:space="preserve"> </w:t>
      </w:r>
      <w:r>
        <w:rPr>
          <w:rFonts w:hint="cs"/>
          <w:b/>
          <w:bCs/>
          <w:rtl/>
        </w:rPr>
        <w:t>הילד</w:t>
      </w:r>
      <w:r w:rsidR="00D4510D">
        <w:rPr>
          <w:rFonts w:hint="cs"/>
          <w:b/>
          <w:bCs/>
          <w:rtl/>
        </w:rPr>
        <w:t xml:space="preserve"> </w:t>
      </w:r>
      <w:r>
        <w:rPr>
          <w:rFonts w:hint="cs"/>
          <w:b/>
          <w:bCs/>
          <w:rtl/>
        </w:rPr>
        <w:t>שלו</w:t>
      </w:r>
      <w:r w:rsidR="00D4510D">
        <w:rPr>
          <w:rFonts w:hint="cs"/>
          <w:b/>
          <w:bCs/>
          <w:rtl/>
        </w:rPr>
        <w:t xml:space="preserve"> </w:t>
      </w:r>
      <w:r>
        <w:rPr>
          <w:rFonts w:hint="cs"/>
          <w:b/>
          <w:bCs/>
          <w:rtl/>
        </w:rPr>
        <w:t>על</w:t>
      </w:r>
      <w:r w:rsidR="00D4510D">
        <w:rPr>
          <w:rFonts w:hint="cs"/>
          <w:b/>
          <w:bCs/>
          <w:rtl/>
        </w:rPr>
        <w:t xml:space="preserve"> </w:t>
      </w:r>
      <w:r>
        <w:rPr>
          <w:rFonts w:hint="cs"/>
          <w:b/>
          <w:bCs/>
          <w:rtl/>
        </w:rPr>
        <w:t>ידי</w:t>
      </w:r>
      <w:r w:rsidR="00D4510D">
        <w:rPr>
          <w:rFonts w:hint="cs"/>
          <w:b/>
          <w:bCs/>
          <w:rtl/>
        </w:rPr>
        <w:t xml:space="preserve"> </w:t>
      </w:r>
      <w:r>
        <w:rPr>
          <w:rFonts w:hint="cs"/>
          <w:b/>
          <w:bCs/>
          <w:rtl/>
        </w:rPr>
        <w:t>מכות</w:t>
      </w:r>
      <w:r w:rsidR="00D4510D">
        <w:rPr>
          <w:rFonts w:hint="cs"/>
          <w:b/>
          <w:bCs/>
          <w:rtl/>
        </w:rPr>
        <w:t xml:space="preserve"> </w:t>
      </w:r>
      <w:r>
        <w:rPr>
          <w:rFonts w:hint="cs"/>
          <w:b/>
          <w:bCs/>
          <w:rtl/>
        </w:rPr>
        <w:t>-</w:t>
      </w:r>
      <w:r w:rsidR="00D4510D">
        <w:rPr>
          <w:rFonts w:hint="cs"/>
          <w:b/>
          <w:bCs/>
          <w:rtl/>
        </w:rPr>
        <w:t xml:space="preserve"> </w:t>
      </w:r>
      <w:r>
        <w:rPr>
          <w:rFonts w:hint="cs"/>
          <w:b/>
          <w:bCs/>
          <w:rtl/>
        </w:rPr>
        <w:t>הוא</w:t>
      </w:r>
      <w:r w:rsidR="00D4510D">
        <w:rPr>
          <w:rFonts w:hint="cs"/>
          <w:b/>
          <w:bCs/>
          <w:rtl/>
        </w:rPr>
        <w:t xml:space="preserve"> </w:t>
      </w:r>
      <w:r>
        <w:rPr>
          <w:rFonts w:hint="cs"/>
          <w:b/>
          <w:bCs/>
          <w:rtl/>
        </w:rPr>
        <w:t>עלול</w:t>
      </w:r>
      <w:r w:rsidR="00D4510D">
        <w:rPr>
          <w:rFonts w:hint="cs"/>
          <w:b/>
          <w:bCs/>
          <w:rtl/>
        </w:rPr>
        <w:t xml:space="preserve"> </w:t>
      </w:r>
      <w:r>
        <w:rPr>
          <w:rFonts w:hint="cs"/>
          <w:b/>
          <w:bCs/>
          <w:rtl/>
        </w:rPr>
        <w:t>להזיק</w:t>
      </w:r>
      <w:r w:rsidR="00D4510D">
        <w:rPr>
          <w:rFonts w:hint="cs"/>
          <w:b/>
          <w:bCs/>
          <w:rtl/>
        </w:rPr>
        <w:t xml:space="preserve"> </w:t>
      </w:r>
      <w:r>
        <w:rPr>
          <w:rFonts w:hint="cs"/>
          <w:b/>
          <w:bCs/>
          <w:rtl/>
        </w:rPr>
        <w:t>לילד</w:t>
      </w:r>
      <w:r>
        <w:rPr>
          <w:rFonts w:hint="cs"/>
        </w:rPr>
        <w:t>,</w:t>
      </w:r>
      <w:r w:rsidR="00D4510D">
        <w:rPr>
          <w:rFonts w:hint="cs"/>
          <w:rtl/>
        </w:rPr>
        <w:t xml:space="preserve"> </w:t>
      </w:r>
      <w:r>
        <w:rPr>
          <w:rFonts w:hint="cs"/>
          <w:rtl/>
        </w:rPr>
        <w:t>וליחס</w:t>
      </w:r>
      <w:r w:rsidR="00D4510D">
        <w:rPr>
          <w:rFonts w:hint="cs"/>
          <w:rtl/>
        </w:rPr>
        <w:t xml:space="preserve"> </w:t>
      </w:r>
      <w:r>
        <w:rPr>
          <w:rFonts w:hint="cs"/>
          <w:rtl/>
        </w:rPr>
        <w:t>שבינו</w:t>
      </w:r>
      <w:r w:rsidR="00D4510D">
        <w:rPr>
          <w:rFonts w:hint="cs"/>
          <w:rtl/>
        </w:rPr>
        <w:t xml:space="preserve"> </w:t>
      </w:r>
      <w:r>
        <w:rPr>
          <w:rFonts w:hint="cs"/>
          <w:rtl/>
        </w:rPr>
        <w:t>לבין</w:t>
      </w:r>
      <w:r w:rsidR="00D4510D">
        <w:rPr>
          <w:rFonts w:hint="cs"/>
          <w:rtl/>
        </w:rPr>
        <w:t xml:space="preserve"> </w:t>
      </w:r>
      <w:r>
        <w:rPr>
          <w:rFonts w:hint="cs"/>
          <w:rtl/>
        </w:rPr>
        <w:t>הילד,</w:t>
      </w:r>
      <w:r w:rsidR="00D4510D">
        <w:rPr>
          <w:rFonts w:hint="cs"/>
          <w:rtl/>
        </w:rPr>
        <w:t xml:space="preserve"> </w:t>
      </w:r>
      <w:r>
        <w:rPr>
          <w:rFonts w:hint="cs"/>
          <w:rtl/>
        </w:rPr>
        <w:t>וכשהילד</w:t>
      </w:r>
      <w:r w:rsidR="00D4510D">
        <w:rPr>
          <w:rFonts w:hint="cs"/>
          <w:rtl/>
        </w:rPr>
        <w:t xml:space="preserve"> </w:t>
      </w:r>
      <w:r>
        <w:rPr>
          <w:rFonts w:hint="cs"/>
          <w:rtl/>
        </w:rPr>
        <w:t>יגדל</w:t>
      </w:r>
      <w:r w:rsidR="00D4510D">
        <w:rPr>
          <w:rFonts w:hint="cs"/>
          <w:rtl/>
        </w:rPr>
        <w:t xml:space="preserve"> </w:t>
      </w:r>
      <w:r>
        <w:rPr>
          <w:rFonts w:hint="cs"/>
          <w:rtl/>
        </w:rPr>
        <w:t>הוא</w:t>
      </w:r>
      <w:r w:rsidR="00D4510D">
        <w:rPr>
          <w:rFonts w:hint="cs"/>
          <w:rtl/>
        </w:rPr>
        <w:t xml:space="preserve"> </w:t>
      </w:r>
      <w:r>
        <w:rPr>
          <w:rFonts w:hint="cs"/>
          <w:rtl/>
        </w:rPr>
        <w:t>עלול</w:t>
      </w:r>
      <w:r w:rsidR="00D4510D">
        <w:rPr>
          <w:rFonts w:hint="cs"/>
          <w:rtl/>
        </w:rPr>
        <w:t xml:space="preserve"> </w:t>
      </w:r>
      <w:r>
        <w:rPr>
          <w:rFonts w:hint="cs"/>
          <w:rtl/>
        </w:rPr>
        <w:t>להסתגר</w:t>
      </w:r>
      <w:r w:rsidR="00D4510D">
        <w:rPr>
          <w:rFonts w:hint="cs"/>
          <w:rtl/>
        </w:rPr>
        <w:t xml:space="preserve"> </w:t>
      </w:r>
      <w:r>
        <w:rPr>
          <w:rFonts w:hint="cs"/>
          <w:rtl/>
        </w:rPr>
        <w:t>בפני</w:t>
      </w:r>
      <w:r w:rsidR="00D4510D">
        <w:rPr>
          <w:rFonts w:hint="cs"/>
          <w:rtl/>
        </w:rPr>
        <w:t xml:space="preserve"> </w:t>
      </w:r>
      <w:r>
        <w:rPr>
          <w:rFonts w:hint="cs"/>
          <w:rtl/>
        </w:rPr>
        <w:t>ההורים.</w:t>
      </w:r>
      <w:r w:rsidR="00D4510D">
        <w:rPr>
          <w:rFonts w:hint="cs"/>
          <w:rtl/>
        </w:rPr>
        <w:t xml:space="preserve"> </w:t>
      </w:r>
      <w:r>
        <w:rPr>
          <w:rFonts w:hint="cs"/>
          <w:rtl/>
        </w:rPr>
        <w:t>אז</w:t>
      </w:r>
      <w:r w:rsidR="00D4510D">
        <w:rPr>
          <w:rFonts w:hint="cs"/>
          <w:rtl/>
        </w:rPr>
        <w:t xml:space="preserve"> </w:t>
      </w:r>
      <w:r>
        <w:rPr>
          <w:rFonts w:hint="cs"/>
          <w:rtl/>
        </w:rPr>
        <w:t>כבר</w:t>
      </w:r>
      <w:r w:rsidR="00D4510D">
        <w:rPr>
          <w:rFonts w:hint="cs"/>
          <w:rtl/>
        </w:rPr>
        <w:t xml:space="preserve"> </w:t>
      </w:r>
      <w:r>
        <w:rPr>
          <w:rFonts w:hint="cs"/>
          <w:rtl/>
        </w:rPr>
        <w:t>לא</w:t>
      </w:r>
      <w:r w:rsidR="00D4510D">
        <w:rPr>
          <w:rFonts w:hint="cs"/>
          <w:rtl/>
        </w:rPr>
        <w:t xml:space="preserve"> </w:t>
      </w:r>
      <w:r>
        <w:rPr>
          <w:rFonts w:hint="cs"/>
          <w:rtl/>
        </w:rPr>
        <w:t>יהיה</w:t>
      </w:r>
      <w:r w:rsidR="00D4510D">
        <w:rPr>
          <w:rFonts w:hint="cs"/>
          <w:rtl/>
        </w:rPr>
        <w:t xml:space="preserve"> </w:t>
      </w:r>
      <w:r>
        <w:rPr>
          <w:rFonts w:hint="cs"/>
          <w:rtl/>
        </w:rPr>
        <w:t>ניתן</w:t>
      </w:r>
      <w:r w:rsidR="00D4510D">
        <w:rPr>
          <w:rFonts w:hint="cs"/>
          <w:rtl/>
        </w:rPr>
        <w:t xml:space="preserve"> </w:t>
      </w:r>
      <w:r>
        <w:rPr>
          <w:rFonts w:hint="cs"/>
          <w:rtl/>
        </w:rPr>
        <w:t>לבנות</w:t>
      </w:r>
      <w:r w:rsidR="00D4510D">
        <w:rPr>
          <w:rFonts w:hint="cs"/>
          <w:rtl/>
        </w:rPr>
        <w:t xml:space="preserve"> </w:t>
      </w:r>
      <w:r>
        <w:rPr>
          <w:rFonts w:hint="cs"/>
          <w:rtl/>
        </w:rPr>
        <w:t>את</w:t>
      </w:r>
      <w:r w:rsidR="00D4510D">
        <w:rPr>
          <w:rFonts w:hint="cs"/>
          <w:rtl/>
        </w:rPr>
        <w:t xml:space="preserve"> </w:t>
      </w:r>
      <w:r>
        <w:rPr>
          <w:rFonts w:hint="cs"/>
          <w:rtl/>
        </w:rPr>
        <w:t>היחס</w:t>
      </w:r>
      <w:r w:rsidR="00D4510D">
        <w:rPr>
          <w:rFonts w:hint="cs"/>
          <w:rtl/>
        </w:rPr>
        <w:t xml:space="preserve"> </w:t>
      </w:r>
      <w:r>
        <w:rPr>
          <w:rFonts w:hint="cs"/>
          <w:rtl/>
        </w:rPr>
        <w:t>של</w:t>
      </w:r>
      <w:r w:rsidR="00D4510D">
        <w:rPr>
          <w:rFonts w:hint="cs"/>
          <w:rtl/>
        </w:rPr>
        <w:t xml:space="preserve"> </w:t>
      </w:r>
      <w:r>
        <w:rPr>
          <w:rFonts w:hint="cs"/>
          <w:rtl/>
        </w:rPr>
        <w:t>בטחון</w:t>
      </w:r>
      <w:r>
        <w:rPr>
          <w:rFonts w:hint="cs"/>
        </w:rPr>
        <w:t>,</w:t>
      </w:r>
      <w:r w:rsidR="00C24729">
        <w:rPr>
          <w:rFonts w:hint="cs"/>
          <w:rtl/>
        </w:rPr>
        <w:t xml:space="preserve"> </w:t>
      </w:r>
      <w:r>
        <w:rPr>
          <w:rFonts w:hint="cs"/>
          <w:rtl/>
        </w:rPr>
        <w:t>היחס</w:t>
      </w:r>
      <w:r w:rsidR="00D4510D">
        <w:rPr>
          <w:rFonts w:hint="cs"/>
          <w:rtl/>
        </w:rPr>
        <w:t xml:space="preserve"> </w:t>
      </w:r>
      <w:r>
        <w:rPr>
          <w:rFonts w:hint="cs"/>
          <w:rtl/>
        </w:rPr>
        <w:t>הפתוח</w:t>
      </w:r>
      <w:r w:rsidR="00284AAA">
        <w:rPr>
          <w:rFonts w:hint="cs"/>
          <w:rtl/>
        </w:rPr>
        <w:t>"</w:t>
      </w:r>
      <w:r>
        <w:rPr>
          <w:rFonts w:hint="cs"/>
        </w:rPr>
        <w:t>.</w:t>
      </w:r>
    </w:p>
    <w:p w:rsidR="00F80724" w:rsidRDefault="00F80724" w:rsidP="00077D26">
      <w:pPr>
        <w:pStyle w:val="a1"/>
        <w:rPr>
          <w:b/>
          <w:bCs/>
          <w:rtl/>
        </w:rPr>
      </w:pPr>
      <w:r>
        <w:rPr>
          <w:rFonts w:hint="cs"/>
          <w:rtl/>
        </w:rPr>
        <w:t>לדעת</w:t>
      </w:r>
      <w:r w:rsidR="00D4510D">
        <w:rPr>
          <w:rFonts w:hint="cs"/>
          <w:rtl/>
        </w:rPr>
        <w:t xml:space="preserve"> </w:t>
      </w:r>
      <w:r>
        <w:rPr>
          <w:rFonts w:hint="cs"/>
          <w:rtl/>
        </w:rPr>
        <w:t>הרב</w:t>
      </w:r>
      <w:r w:rsidR="00D4510D">
        <w:rPr>
          <w:rFonts w:hint="cs"/>
          <w:rtl/>
        </w:rPr>
        <w:t xml:space="preserve"> </w:t>
      </w:r>
      <w:r>
        <w:rPr>
          <w:rFonts w:hint="cs"/>
          <w:rtl/>
        </w:rPr>
        <w:t>וולבה,</w:t>
      </w:r>
      <w:r w:rsidR="00D4510D">
        <w:rPr>
          <w:rFonts w:hint="cs"/>
          <w:rtl/>
        </w:rPr>
        <w:t xml:space="preserve"> </w:t>
      </w:r>
      <w:r>
        <w:rPr>
          <w:rFonts w:hint="cs"/>
          <w:rtl/>
        </w:rPr>
        <w:t>סיבת</w:t>
      </w:r>
      <w:r w:rsidR="00D4510D">
        <w:rPr>
          <w:rFonts w:hint="cs"/>
          <w:rtl/>
        </w:rPr>
        <w:t xml:space="preserve"> </w:t>
      </w:r>
      <w:r>
        <w:rPr>
          <w:rFonts w:hint="cs"/>
          <w:rtl/>
        </w:rPr>
        <w:t>אי</w:t>
      </w:r>
      <w:r w:rsidR="00D4510D">
        <w:rPr>
          <w:rFonts w:hint="cs"/>
          <w:rtl/>
        </w:rPr>
        <w:t xml:space="preserve"> </w:t>
      </w:r>
      <w:r>
        <w:rPr>
          <w:rFonts w:hint="cs"/>
          <w:rtl/>
        </w:rPr>
        <w:t>ההכאה</w:t>
      </w:r>
      <w:r w:rsidR="00D4510D">
        <w:rPr>
          <w:rFonts w:hint="cs"/>
          <w:rtl/>
        </w:rPr>
        <w:t xml:space="preserve"> </w:t>
      </w:r>
      <w:r>
        <w:rPr>
          <w:rFonts w:hint="cs"/>
          <w:rtl/>
        </w:rPr>
        <w:t>בזמנינו</w:t>
      </w:r>
      <w:r w:rsidR="00D4510D">
        <w:rPr>
          <w:rFonts w:hint="cs"/>
          <w:rtl/>
        </w:rPr>
        <w:t xml:space="preserve"> </w:t>
      </w:r>
      <w:r>
        <w:rPr>
          <w:rFonts w:hint="cs"/>
          <w:rtl/>
        </w:rPr>
        <w:t>היא,</w:t>
      </w:r>
      <w:r w:rsidR="00D4510D">
        <w:rPr>
          <w:rFonts w:hint="cs"/>
          <w:rtl/>
        </w:rPr>
        <w:t xml:space="preserve"> </w:t>
      </w:r>
      <w:r>
        <w:rPr>
          <w:rFonts w:hint="cs"/>
          <w:rtl/>
        </w:rPr>
        <w:t>כי</w:t>
      </w:r>
      <w:r w:rsidR="00D4510D">
        <w:rPr>
          <w:rFonts w:hint="cs"/>
          <w:rtl/>
        </w:rPr>
        <w:t xml:space="preserve"> </w:t>
      </w:r>
      <w:r>
        <w:rPr>
          <w:rFonts w:hint="cs"/>
          <w:rtl/>
        </w:rPr>
        <w:t>לפי</w:t>
      </w:r>
      <w:r w:rsidR="00D4510D">
        <w:rPr>
          <w:rFonts w:hint="cs"/>
          <w:rtl/>
        </w:rPr>
        <w:t xml:space="preserve"> </w:t>
      </w:r>
      <w:r>
        <w:rPr>
          <w:rFonts w:hint="cs"/>
          <w:rtl/>
        </w:rPr>
        <w:t>ערך</w:t>
      </w:r>
      <w:r w:rsidR="00D4510D">
        <w:rPr>
          <w:rFonts w:hint="cs"/>
          <w:rtl/>
        </w:rPr>
        <w:t xml:space="preserve"> </w:t>
      </w:r>
      <w:r>
        <w:rPr>
          <w:rFonts w:hint="cs"/>
          <w:rtl/>
        </w:rPr>
        <w:t>הדור</w:t>
      </w:r>
      <w:r w:rsidR="00D4510D">
        <w:rPr>
          <w:rFonts w:hint="cs"/>
          <w:rtl/>
        </w:rPr>
        <w:t xml:space="preserve"> </w:t>
      </w:r>
      <w:r>
        <w:rPr>
          <w:rFonts w:hint="cs"/>
          <w:rtl/>
        </w:rPr>
        <w:t>שלנו</w:t>
      </w:r>
      <w:r w:rsidR="00D4510D">
        <w:rPr>
          <w:rFonts w:hint="cs"/>
          <w:rtl/>
        </w:rPr>
        <w:t xml:space="preserve"> </w:t>
      </w:r>
      <w:r>
        <w:rPr>
          <w:rFonts w:hint="cs"/>
          <w:rtl/>
        </w:rPr>
        <w:t>המתאפיין</w:t>
      </w:r>
      <w:r w:rsidR="00D4510D">
        <w:rPr>
          <w:rFonts w:hint="cs"/>
          <w:rtl/>
        </w:rPr>
        <w:t xml:space="preserve"> </w:t>
      </w:r>
      <w:r>
        <w:rPr>
          <w:rFonts w:hint="cs"/>
          <w:rtl/>
        </w:rPr>
        <w:t>באווירה</w:t>
      </w:r>
      <w:r w:rsidR="00D4510D">
        <w:rPr>
          <w:rFonts w:hint="cs"/>
          <w:rtl/>
        </w:rPr>
        <w:t xml:space="preserve"> </w:t>
      </w:r>
      <w:r>
        <w:rPr>
          <w:rFonts w:hint="cs"/>
          <w:rtl/>
        </w:rPr>
        <w:t>מרדנית,</w:t>
      </w:r>
      <w:r w:rsidR="00D4510D">
        <w:rPr>
          <w:rFonts w:hint="cs"/>
          <w:rtl/>
        </w:rPr>
        <w:t xml:space="preserve"> </w:t>
      </w:r>
      <w:r>
        <w:rPr>
          <w:rFonts w:hint="cs"/>
          <w:rtl/>
        </w:rPr>
        <w:t>ההכאה</w:t>
      </w:r>
      <w:r w:rsidR="00D4510D">
        <w:rPr>
          <w:rFonts w:hint="cs"/>
          <w:rtl/>
        </w:rPr>
        <w:t xml:space="preserve"> </w:t>
      </w:r>
      <w:r>
        <w:rPr>
          <w:rFonts w:hint="cs"/>
          <w:rtl/>
        </w:rPr>
        <w:t>עלולה</w:t>
      </w:r>
      <w:r w:rsidR="00D4510D">
        <w:rPr>
          <w:rFonts w:hint="cs"/>
          <w:rtl/>
        </w:rPr>
        <w:t xml:space="preserve"> </w:t>
      </w:r>
      <w:r>
        <w:rPr>
          <w:rFonts w:hint="cs"/>
          <w:rtl/>
        </w:rPr>
        <w:t>לגרום</w:t>
      </w:r>
      <w:r w:rsidR="00D4510D">
        <w:rPr>
          <w:rFonts w:hint="cs"/>
          <w:rtl/>
        </w:rPr>
        <w:t xml:space="preserve"> </w:t>
      </w:r>
      <w:r>
        <w:rPr>
          <w:rFonts w:hint="cs"/>
          <w:rtl/>
        </w:rPr>
        <w:t>לנזק</w:t>
      </w:r>
      <w:r w:rsidR="00D4510D">
        <w:rPr>
          <w:rFonts w:hint="cs"/>
          <w:rtl/>
        </w:rPr>
        <w:t xml:space="preserve"> </w:t>
      </w:r>
      <w:r>
        <w:rPr>
          <w:rFonts w:hint="cs"/>
          <w:rtl/>
        </w:rPr>
        <w:t>רב</w:t>
      </w:r>
      <w:r w:rsidR="00D4510D">
        <w:rPr>
          <w:rFonts w:hint="cs"/>
          <w:rtl/>
        </w:rPr>
        <w:t xml:space="preserve"> </w:t>
      </w:r>
      <w:r>
        <w:rPr>
          <w:rFonts w:hint="cs"/>
          <w:rtl/>
        </w:rPr>
        <w:t>יותר</w:t>
      </w:r>
      <w:r w:rsidR="00D4510D">
        <w:rPr>
          <w:rFonts w:hint="cs"/>
          <w:rtl/>
        </w:rPr>
        <w:t xml:space="preserve"> </w:t>
      </w:r>
      <w:r>
        <w:rPr>
          <w:rFonts w:hint="cs"/>
          <w:rtl/>
        </w:rPr>
        <w:t>מהתועלת</w:t>
      </w:r>
      <w:r w:rsidR="00D4510D">
        <w:rPr>
          <w:rFonts w:hint="cs"/>
          <w:rtl/>
        </w:rPr>
        <w:t xml:space="preserve"> </w:t>
      </w:r>
      <w:r>
        <w:rPr>
          <w:rFonts w:hint="cs"/>
          <w:rtl/>
        </w:rPr>
        <w:t>המיוחלת</w:t>
      </w:r>
      <w:r w:rsidR="00D4510D">
        <w:rPr>
          <w:rFonts w:hint="cs"/>
          <w:rtl/>
        </w:rPr>
        <w:t xml:space="preserve"> </w:t>
      </w:r>
      <w:r>
        <w:rPr>
          <w:rFonts w:hint="cs"/>
          <w:rtl/>
        </w:rPr>
        <w:t>ממנה.</w:t>
      </w:r>
      <w:r w:rsidR="00D4510D">
        <w:rPr>
          <w:rFonts w:hint="cs"/>
          <w:rtl/>
        </w:rPr>
        <w:t xml:space="preserve"> </w:t>
      </w:r>
      <w:r>
        <w:rPr>
          <w:rFonts w:hint="cs"/>
          <w:rtl/>
        </w:rPr>
        <w:t>והוא</w:t>
      </w:r>
      <w:r w:rsidR="00D4510D">
        <w:rPr>
          <w:rFonts w:hint="cs"/>
          <w:rtl/>
        </w:rPr>
        <w:t xml:space="preserve"> </w:t>
      </w:r>
      <w:r>
        <w:rPr>
          <w:rFonts w:hint="cs"/>
          <w:rtl/>
        </w:rPr>
        <w:t>כתב</w:t>
      </w:r>
      <w:r w:rsidR="00D4510D">
        <w:rPr>
          <w:rFonts w:hint="cs"/>
          <w:rtl/>
        </w:rPr>
        <w:t xml:space="preserve"> </w:t>
      </w:r>
      <w:r>
        <w:rPr>
          <w:rFonts w:hint="cs"/>
          <w:rtl/>
        </w:rPr>
        <w:t>את</w:t>
      </w:r>
      <w:r w:rsidR="00D4510D">
        <w:rPr>
          <w:rFonts w:hint="cs"/>
          <w:rtl/>
        </w:rPr>
        <w:t xml:space="preserve"> </w:t>
      </w:r>
      <w:r>
        <w:rPr>
          <w:rFonts w:hint="cs"/>
          <w:rtl/>
        </w:rPr>
        <w:t>הדברים</w:t>
      </w:r>
      <w:r w:rsidR="00D4510D">
        <w:rPr>
          <w:rFonts w:hint="cs"/>
          <w:rtl/>
        </w:rPr>
        <w:t xml:space="preserve"> </w:t>
      </w:r>
      <w:r>
        <w:rPr>
          <w:rFonts w:hint="cs"/>
          <w:rtl/>
        </w:rPr>
        <w:t>גם</w:t>
      </w:r>
      <w:r w:rsidR="00D4510D">
        <w:rPr>
          <w:rFonts w:hint="cs"/>
          <w:rtl/>
        </w:rPr>
        <w:t xml:space="preserve"> </w:t>
      </w:r>
      <w:r>
        <w:rPr>
          <w:rFonts w:hint="cs"/>
          <w:rtl/>
        </w:rPr>
        <w:t>במאמר</w:t>
      </w:r>
      <w:r w:rsidR="00D4510D">
        <w:rPr>
          <w:rFonts w:hint="cs"/>
          <w:rtl/>
        </w:rPr>
        <w:t xml:space="preserve"> </w:t>
      </w:r>
      <w:r>
        <w:rPr>
          <w:rFonts w:hint="cs"/>
          <w:rtl/>
        </w:rPr>
        <w:t>בנושא</w:t>
      </w:r>
      <w:r w:rsidR="00D4510D">
        <w:rPr>
          <w:rFonts w:hint="cs"/>
          <w:rtl/>
        </w:rPr>
        <w:t xml:space="preserve"> </w:t>
      </w:r>
      <w:r>
        <w:rPr>
          <w:rFonts w:hint="cs"/>
        </w:rPr>
        <w:t>"</w:t>
      </w:r>
      <w:r>
        <w:rPr>
          <w:rFonts w:hint="cs"/>
          <w:rtl/>
        </w:rPr>
        <w:t>פסיכיאטריה</w:t>
      </w:r>
      <w:r w:rsidR="00D4510D">
        <w:rPr>
          <w:rFonts w:hint="cs"/>
          <w:rtl/>
        </w:rPr>
        <w:t xml:space="preserve"> </w:t>
      </w:r>
      <w:r>
        <w:rPr>
          <w:rFonts w:hint="cs"/>
          <w:rtl/>
        </w:rPr>
        <w:t>ודת</w:t>
      </w:r>
      <w:r w:rsidR="00284AAA">
        <w:rPr>
          <w:rFonts w:hint="cs"/>
          <w:rtl/>
        </w:rPr>
        <w:t>",</w:t>
      </w:r>
      <w:r w:rsidR="00D4510D">
        <w:rPr>
          <w:rFonts w:hint="cs"/>
          <w:rtl/>
        </w:rPr>
        <w:t xml:space="preserve"> </w:t>
      </w:r>
      <w:r>
        <w:rPr>
          <w:rFonts w:hint="cs"/>
          <w:rtl/>
        </w:rPr>
        <w:t>שראה</w:t>
      </w:r>
      <w:r w:rsidR="00D4510D">
        <w:rPr>
          <w:rFonts w:hint="cs"/>
          <w:rtl/>
        </w:rPr>
        <w:t xml:space="preserve"> </w:t>
      </w:r>
      <w:r>
        <w:rPr>
          <w:rFonts w:hint="cs"/>
          <w:rtl/>
        </w:rPr>
        <w:t>אור</w:t>
      </w:r>
      <w:r w:rsidR="00D4510D">
        <w:rPr>
          <w:rFonts w:hint="cs"/>
          <w:rtl/>
        </w:rPr>
        <w:t xml:space="preserve"> </w:t>
      </w:r>
      <w:r>
        <w:rPr>
          <w:rFonts w:hint="cs"/>
          <w:rtl/>
        </w:rPr>
        <w:t>בקובץ</w:t>
      </w:r>
      <w:r w:rsidR="00D4510D">
        <w:rPr>
          <w:rFonts w:hint="cs"/>
          <w:rtl/>
        </w:rPr>
        <w:t xml:space="preserve"> </w:t>
      </w:r>
      <w:r>
        <w:rPr>
          <w:rFonts w:hint="cs"/>
          <w:rtl/>
        </w:rPr>
        <w:t>בשבילי</w:t>
      </w:r>
      <w:r w:rsidR="00D4510D">
        <w:rPr>
          <w:rFonts w:hint="cs"/>
          <w:rtl/>
        </w:rPr>
        <w:t xml:space="preserve"> </w:t>
      </w:r>
      <w:r>
        <w:rPr>
          <w:rFonts w:hint="cs"/>
          <w:rtl/>
        </w:rPr>
        <w:t>הרפואה</w:t>
      </w:r>
      <w:r w:rsidR="00D4510D">
        <w:rPr>
          <w:rFonts w:hint="cs"/>
          <w:rtl/>
        </w:rPr>
        <w:t xml:space="preserve"> </w:t>
      </w:r>
      <w:r>
        <w:rPr>
          <w:rFonts w:hint="cs"/>
          <w:rtl/>
        </w:rPr>
        <w:t>(ח</w:t>
      </w:r>
      <w:r>
        <w:rPr>
          <w:rFonts w:hint="cs"/>
        </w:rPr>
        <w:t>"</w:t>
      </w:r>
      <w:r>
        <w:rPr>
          <w:rFonts w:hint="cs"/>
          <w:rtl/>
        </w:rPr>
        <w:t>ח</w:t>
      </w:r>
      <w:r w:rsidR="00D4510D">
        <w:rPr>
          <w:rFonts w:hint="cs"/>
          <w:rtl/>
        </w:rPr>
        <w:t xml:space="preserve"> </w:t>
      </w:r>
      <w:r>
        <w:rPr>
          <w:rFonts w:hint="cs"/>
          <w:rtl/>
        </w:rPr>
        <w:t>עמ'</w:t>
      </w:r>
      <w:r w:rsidR="00D4510D">
        <w:rPr>
          <w:rFonts w:hint="cs"/>
          <w:rtl/>
        </w:rPr>
        <w:t xml:space="preserve"> </w:t>
      </w:r>
      <w:r>
        <w:rPr>
          <w:rFonts w:hint="cs"/>
          <w:rtl/>
        </w:rPr>
        <w:t>פא</w:t>
      </w:r>
      <w:r w:rsidR="00284AAA">
        <w:rPr>
          <w:rFonts w:hint="cs"/>
          <w:rtl/>
        </w:rPr>
        <w:t>)</w:t>
      </w:r>
      <w:r w:rsidR="00D4510D">
        <w:rPr>
          <w:rFonts w:hint="cs"/>
        </w:rPr>
        <w:t xml:space="preserve"> </w:t>
      </w:r>
      <w:r w:rsidR="00284AAA">
        <w:rPr>
          <w:rFonts w:hint="cs"/>
          <w:rtl/>
        </w:rPr>
        <w:t>"</w:t>
      </w:r>
      <w:r>
        <w:rPr>
          <w:rFonts w:hint="cs"/>
          <w:rtl/>
        </w:rPr>
        <w:t>אין</w:t>
      </w:r>
      <w:r w:rsidR="00D4510D">
        <w:rPr>
          <w:rFonts w:hint="cs"/>
          <w:rtl/>
        </w:rPr>
        <w:t xml:space="preserve"> </w:t>
      </w:r>
      <w:r>
        <w:rPr>
          <w:rFonts w:hint="cs"/>
          <w:rtl/>
        </w:rPr>
        <w:t>להכות</w:t>
      </w:r>
      <w:r w:rsidR="00D4510D">
        <w:rPr>
          <w:rFonts w:hint="cs"/>
          <w:rtl/>
        </w:rPr>
        <w:t xml:space="preserve"> </w:t>
      </w:r>
      <w:r>
        <w:rPr>
          <w:rFonts w:hint="cs"/>
          <w:rtl/>
        </w:rPr>
        <w:t>ילדים.</w:t>
      </w:r>
      <w:r w:rsidR="00D4510D">
        <w:rPr>
          <w:rFonts w:hint="cs"/>
          <w:rtl/>
        </w:rPr>
        <w:t xml:space="preserve"> </w:t>
      </w:r>
      <w:r>
        <w:rPr>
          <w:rFonts w:hint="cs"/>
          <w:rtl/>
        </w:rPr>
        <w:t>הבקי</w:t>
      </w:r>
      <w:r w:rsidR="00D4510D">
        <w:rPr>
          <w:rFonts w:hint="cs"/>
          <w:rtl/>
        </w:rPr>
        <w:t xml:space="preserve"> </w:t>
      </w:r>
      <w:r>
        <w:rPr>
          <w:rFonts w:hint="cs"/>
          <w:rtl/>
        </w:rPr>
        <w:t>בתנ</w:t>
      </w:r>
      <w:r>
        <w:rPr>
          <w:rFonts w:hint="cs"/>
        </w:rPr>
        <w:t>"</w:t>
      </w:r>
      <w:r>
        <w:rPr>
          <w:rFonts w:hint="cs"/>
          <w:rtl/>
        </w:rPr>
        <w:t>ך</w:t>
      </w:r>
      <w:r w:rsidR="00D4510D">
        <w:rPr>
          <w:rFonts w:hint="cs"/>
          <w:rtl/>
        </w:rPr>
        <w:t xml:space="preserve"> </w:t>
      </w:r>
      <w:r>
        <w:rPr>
          <w:rFonts w:hint="cs"/>
          <w:rtl/>
        </w:rPr>
        <w:t>אולי</w:t>
      </w:r>
      <w:r w:rsidR="00D4510D">
        <w:rPr>
          <w:rFonts w:hint="cs"/>
          <w:rtl/>
        </w:rPr>
        <w:t xml:space="preserve"> </w:t>
      </w:r>
      <w:r>
        <w:rPr>
          <w:rFonts w:hint="cs"/>
          <w:rtl/>
        </w:rPr>
        <w:t>ישאל</w:t>
      </w:r>
      <w:r w:rsidR="00D4510D">
        <w:rPr>
          <w:rFonts w:hint="cs"/>
          <w:rtl/>
        </w:rPr>
        <w:t xml:space="preserve"> </w:t>
      </w:r>
      <w:r>
        <w:rPr>
          <w:rFonts w:hint="cs"/>
          <w:rtl/>
        </w:rPr>
        <w:t>אותי,</w:t>
      </w:r>
      <w:r w:rsidR="00D4510D">
        <w:rPr>
          <w:rFonts w:hint="cs"/>
          <w:rtl/>
        </w:rPr>
        <w:t xml:space="preserve"> </w:t>
      </w:r>
      <w:r>
        <w:rPr>
          <w:rFonts w:hint="cs"/>
          <w:rtl/>
        </w:rPr>
        <w:t>כיצד</w:t>
      </w:r>
      <w:r w:rsidR="00D4510D">
        <w:rPr>
          <w:rFonts w:hint="cs"/>
          <w:rtl/>
        </w:rPr>
        <w:t xml:space="preserve"> </w:t>
      </w:r>
      <w:r>
        <w:rPr>
          <w:rFonts w:hint="cs"/>
          <w:rtl/>
        </w:rPr>
        <w:t>אני</w:t>
      </w:r>
      <w:r w:rsidR="00D4510D">
        <w:rPr>
          <w:rFonts w:hint="cs"/>
          <w:rtl/>
        </w:rPr>
        <w:t xml:space="preserve"> </w:t>
      </w:r>
      <w:r>
        <w:rPr>
          <w:rFonts w:hint="cs"/>
          <w:rtl/>
        </w:rPr>
        <w:t>מקיים</w:t>
      </w:r>
      <w:r w:rsidR="00D4510D">
        <w:rPr>
          <w:rFonts w:hint="cs"/>
          <w:rtl/>
        </w:rPr>
        <w:t xml:space="preserve"> </w:t>
      </w:r>
      <w:r>
        <w:rPr>
          <w:rFonts w:hint="cs"/>
          <w:rtl/>
        </w:rPr>
        <w:t>את</w:t>
      </w:r>
      <w:r w:rsidR="00D4510D">
        <w:rPr>
          <w:rFonts w:hint="cs"/>
          <w:rtl/>
        </w:rPr>
        <w:t xml:space="preserve"> </w:t>
      </w:r>
      <w:r>
        <w:rPr>
          <w:rFonts w:hint="cs"/>
          <w:rtl/>
        </w:rPr>
        <w:t>הוראתו</w:t>
      </w:r>
      <w:r w:rsidR="00D4510D">
        <w:rPr>
          <w:rFonts w:hint="cs"/>
          <w:rtl/>
        </w:rPr>
        <w:t xml:space="preserve"> </w:t>
      </w:r>
      <w:r>
        <w:rPr>
          <w:rFonts w:hint="cs"/>
          <w:rtl/>
        </w:rPr>
        <w:t>של</w:t>
      </w:r>
      <w:r w:rsidR="00D4510D">
        <w:rPr>
          <w:rFonts w:hint="cs"/>
          <w:rtl/>
        </w:rPr>
        <w:t xml:space="preserve"> </w:t>
      </w:r>
      <w:r>
        <w:rPr>
          <w:rFonts w:hint="cs"/>
          <w:rtl/>
        </w:rPr>
        <w:t>שלמה</w:t>
      </w:r>
      <w:r w:rsidR="00D4510D">
        <w:rPr>
          <w:rFonts w:hint="cs"/>
          <w:rtl/>
        </w:rPr>
        <w:t xml:space="preserve"> </w:t>
      </w:r>
      <w:r>
        <w:rPr>
          <w:rFonts w:hint="cs"/>
          <w:rtl/>
        </w:rPr>
        <w:t>המלך</w:t>
      </w:r>
      <w:r w:rsidR="00D4510D">
        <w:rPr>
          <w:rFonts w:hint="cs"/>
          <w:rtl/>
        </w:rPr>
        <w:t xml:space="preserve"> </w:t>
      </w:r>
      <w:r>
        <w:rPr>
          <w:rFonts w:hint="cs"/>
          <w:rtl/>
        </w:rPr>
        <w:t>בספר</w:t>
      </w:r>
      <w:r w:rsidR="00D4510D">
        <w:rPr>
          <w:rFonts w:hint="cs"/>
          <w:rtl/>
        </w:rPr>
        <w:t xml:space="preserve"> </w:t>
      </w:r>
      <w:r>
        <w:rPr>
          <w:rFonts w:hint="cs"/>
          <w:rtl/>
        </w:rPr>
        <w:t>משלי</w:t>
      </w:r>
      <w:r w:rsidR="00D4510D">
        <w:rPr>
          <w:rFonts w:hint="cs"/>
          <w:rtl/>
        </w:rPr>
        <w:t xml:space="preserve"> </w:t>
      </w:r>
      <w:r>
        <w:rPr>
          <w:rFonts w:hint="cs"/>
          <w:rtl/>
        </w:rPr>
        <w:t>-</w:t>
      </w:r>
      <w:r w:rsidR="00D4510D">
        <w:rPr>
          <w:rFonts w:hint="cs"/>
          <w:rtl/>
        </w:rPr>
        <w:t xml:space="preserve"> </w:t>
      </w:r>
      <w:r>
        <w:rPr>
          <w:rFonts w:hint="cs"/>
          <w:rtl/>
        </w:rPr>
        <w:t>חוֹשֵׂךְ</w:t>
      </w:r>
      <w:r w:rsidR="00D4510D">
        <w:rPr>
          <w:rFonts w:hint="cs"/>
          <w:rtl/>
        </w:rPr>
        <w:t xml:space="preserve"> </w:t>
      </w:r>
      <w:r>
        <w:rPr>
          <w:rFonts w:hint="cs"/>
          <w:rtl/>
        </w:rPr>
        <w:t>שִׁבְטוֹ</w:t>
      </w:r>
      <w:r w:rsidR="00D4510D">
        <w:rPr>
          <w:rFonts w:hint="cs"/>
          <w:rtl/>
        </w:rPr>
        <w:t xml:space="preserve"> </w:t>
      </w:r>
      <w:r>
        <w:rPr>
          <w:rFonts w:hint="cs"/>
          <w:rtl/>
        </w:rPr>
        <w:t>שׂוֹנֵא</w:t>
      </w:r>
      <w:r w:rsidR="00D4510D">
        <w:rPr>
          <w:rFonts w:hint="cs"/>
          <w:rtl/>
        </w:rPr>
        <w:t xml:space="preserve"> </w:t>
      </w:r>
      <w:r>
        <w:rPr>
          <w:rFonts w:hint="cs"/>
          <w:rtl/>
        </w:rPr>
        <w:t>בְנוֹ.</w:t>
      </w:r>
      <w:r w:rsidR="00D4510D">
        <w:rPr>
          <w:rFonts w:hint="cs"/>
          <w:rtl/>
        </w:rPr>
        <w:t xml:space="preserve"> </w:t>
      </w:r>
      <w:r>
        <w:rPr>
          <w:rFonts w:hint="cs"/>
          <w:rtl/>
        </w:rPr>
        <w:t>ואף</w:t>
      </w:r>
      <w:r w:rsidR="00D4510D">
        <w:rPr>
          <w:rFonts w:hint="cs"/>
          <w:rtl/>
        </w:rPr>
        <w:t xml:space="preserve"> </w:t>
      </w:r>
      <w:r>
        <w:rPr>
          <w:rFonts w:hint="cs"/>
          <w:rtl/>
        </w:rPr>
        <w:t>אני</w:t>
      </w:r>
      <w:r w:rsidR="00D4510D">
        <w:rPr>
          <w:rFonts w:hint="cs"/>
          <w:rtl/>
        </w:rPr>
        <w:t xml:space="preserve"> </w:t>
      </w:r>
      <w:r>
        <w:rPr>
          <w:rFonts w:hint="cs"/>
          <w:rtl/>
        </w:rPr>
        <w:t>אשיב</w:t>
      </w:r>
      <w:r w:rsidR="00D4510D">
        <w:rPr>
          <w:rFonts w:hint="cs"/>
          <w:rtl/>
        </w:rPr>
        <w:t xml:space="preserve"> </w:t>
      </w:r>
      <w:r>
        <w:rPr>
          <w:rFonts w:hint="cs"/>
          <w:rtl/>
        </w:rPr>
        <w:t>לו</w:t>
      </w:r>
      <w:r w:rsidR="00D4510D">
        <w:rPr>
          <w:rFonts w:hint="cs"/>
          <w:rtl/>
        </w:rPr>
        <w:t xml:space="preserve"> </w:t>
      </w:r>
      <w:r>
        <w:rPr>
          <w:rFonts w:hint="cs"/>
          <w:rtl/>
        </w:rPr>
        <w:t>בדברי</w:t>
      </w:r>
      <w:r w:rsidR="00D4510D">
        <w:rPr>
          <w:rFonts w:hint="cs"/>
          <w:rtl/>
        </w:rPr>
        <w:t xml:space="preserve"> </w:t>
      </w:r>
      <w:r>
        <w:rPr>
          <w:rFonts w:hint="cs"/>
          <w:rtl/>
        </w:rPr>
        <w:t>הנביא</w:t>
      </w:r>
      <w:r w:rsidR="00D4510D">
        <w:rPr>
          <w:rFonts w:hint="cs"/>
          <w:rtl/>
        </w:rPr>
        <w:t xml:space="preserve"> </w:t>
      </w:r>
      <w:r>
        <w:rPr>
          <w:rFonts w:hint="cs"/>
          <w:rtl/>
        </w:rPr>
        <w:t>זכריה</w:t>
      </w:r>
      <w:r w:rsidR="00D4510D">
        <w:rPr>
          <w:rFonts w:hint="cs"/>
          <w:rtl/>
        </w:rPr>
        <w:t xml:space="preserve"> </w:t>
      </w:r>
      <w:r>
        <w:rPr>
          <w:rFonts w:hint="cs"/>
        </w:rPr>
        <w:t>-</w:t>
      </w:r>
      <w:r w:rsidR="00D4510D">
        <w:rPr>
          <w:rFonts w:hint="cs"/>
          <w:rtl/>
        </w:rPr>
        <w:t xml:space="preserve"> </w:t>
      </w:r>
      <w:r>
        <w:rPr>
          <w:rFonts w:hint="cs"/>
          <w:rtl/>
        </w:rPr>
        <w:t>וָאֶקַּח</w:t>
      </w:r>
      <w:r w:rsidR="00D4510D">
        <w:rPr>
          <w:rFonts w:hint="cs"/>
          <w:rtl/>
        </w:rPr>
        <w:t xml:space="preserve"> </w:t>
      </w:r>
      <w:r>
        <w:rPr>
          <w:rFonts w:hint="cs"/>
          <w:rtl/>
        </w:rPr>
        <w:t>לִי</w:t>
      </w:r>
      <w:r w:rsidR="00D4510D">
        <w:rPr>
          <w:rFonts w:hint="cs"/>
          <w:rtl/>
        </w:rPr>
        <w:t xml:space="preserve"> </w:t>
      </w:r>
      <w:r>
        <w:rPr>
          <w:rFonts w:hint="cs"/>
          <w:rtl/>
        </w:rPr>
        <w:t>שְׁנֵי</w:t>
      </w:r>
      <w:r w:rsidR="00D4510D">
        <w:rPr>
          <w:rFonts w:hint="cs"/>
          <w:rtl/>
        </w:rPr>
        <w:t xml:space="preserve"> </w:t>
      </w:r>
      <w:r>
        <w:rPr>
          <w:rFonts w:hint="cs"/>
          <w:rtl/>
        </w:rPr>
        <w:t>מַקְלוֹת,</w:t>
      </w:r>
      <w:r w:rsidR="00D4510D">
        <w:rPr>
          <w:rFonts w:hint="cs"/>
          <w:rtl/>
        </w:rPr>
        <w:t xml:space="preserve"> </w:t>
      </w:r>
      <w:r>
        <w:rPr>
          <w:rFonts w:hint="cs"/>
          <w:rtl/>
        </w:rPr>
        <w:t>לְאַחַד</w:t>
      </w:r>
      <w:r w:rsidR="00D4510D">
        <w:rPr>
          <w:rFonts w:hint="cs"/>
          <w:rtl/>
        </w:rPr>
        <w:t xml:space="preserve"> </w:t>
      </w:r>
      <w:r>
        <w:rPr>
          <w:rFonts w:hint="cs"/>
          <w:rtl/>
        </w:rPr>
        <w:t>קָרָאתִי</w:t>
      </w:r>
      <w:r w:rsidR="00D4510D">
        <w:rPr>
          <w:rFonts w:hint="cs"/>
          <w:rtl/>
        </w:rPr>
        <w:t xml:space="preserve"> </w:t>
      </w:r>
      <w:r>
        <w:rPr>
          <w:rFonts w:hint="cs"/>
          <w:rtl/>
        </w:rPr>
        <w:t>נֹעַם</w:t>
      </w:r>
      <w:r w:rsidR="00D4510D">
        <w:rPr>
          <w:rFonts w:hint="cs"/>
          <w:rtl/>
        </w:rPr>
        <w:t xml:space="preserve"> </w:t>
      </w:r>
      <w:r>
        <w:rPr>
          <w:rFonts w:hint="cs"/>
          <w:rtl/>
        </w:rPr>
        <w:t>וּלְאַחַד</w:t>
      </w:r>
      <w:r w:rsidR="00D4510D">
        <w:rPr>
          <w:rFonts w:hint="cs"/>
          <w:rtl/>
        </w:rPr>
        <w:t xml:space="preserve"> </w:t>
      </w:r>
      <w:r>
        <w:rPr>
          <w:rFonts w:hint="cs"/>
          <w:rtl/>
        </w:rPr>
        <w:t>קָרָאתִי</w:t>
      </w:r>
      <w:r w:rsidR="00D4510D">
        <w:rPr>
          <w:rFonts w:hint="cs"/>
          <w:rtl/>
        </w:rPr>
        <w:t xml:space="preserve"> </w:t>
      </w:r>
      <w:r>
        <w:rPr>
          <w:rFonts w:hint="cs"/>
          <w:rtl/>
        </w:rPr>
        <w:t>חֹבְלִים.</w:t>
      </w:r>
      <w:r w:rsidR="00D4510D">
        <w:rPr>
          <w:rFonts w:hint="cs"/>
          <w:rtl/>
        </w:rPr>
        <w:t xml:space="preserve"> </w:t>
      </w:r>
      <w:r>
        <w:rPr>
          <w:rFonts w:hint="cs"/>
          <w:rtl/>
        </w:rPr>
        <w:t>הרי</w:t>
      </w:r>
      <w:r w:rsidR="00D4510D">
        <w:rPr>
          <w:rFonts w:hint="cs"/>
          <w:rtl/>
        </w:rPr>
        <w:t xml:space="preserve"> </w:t>
      </w:r>
      <w:r>
        <w:rPr>
          <w:rFonts w:hint="cs"/>
          <w:rtl/>
        </w:rPr>
        <w:t>ישנו</w:t>
      </w:r>
      <w:r w:rsidR="00D4510D">
        <w:rPr>
          <w:rFonts w:hint="cs"/>
          <w:rtl/>
        </w:rPr>
        <w:t xml:space="preserve"> </w:t>
      </w:r>
      <w:r>
        <w:rPr>
          <w:rFonts w:hint="cs"/>
          <w:b/>
          <w:bCs/>
          <w:rtl/>
        </w:rPr>
        <w:t>מקל</w:t>
      </w:r>
      <w:r w:rsidR="00D4510D">
        <w:rPr>
          <w:rFonts w:hint="cs"/>
          <w:b/>
          <w:bCs/>
          <w:rtl/>
        </w:rPr>
        <w:t xml:space="preserve"> </w:t>
      </w:r>
      <w:r>
        <w:rPr>
          <w:rFonts w:hint="cs"/>
          <w:b/>
          <w:bCs/>
          <w:rtl/>
        </w:rPr>
        <w:t>נועם</w:t>
      </w:r>
      <w:r>
        <w:rPr>
          <w:rFonts w:hint="cs"/>
        </w:rPr>
        <w:t>,</w:t>
      </w:r>
      <w:r w:rsidR="00D4510D">
        <w:rPr>
          <w:rFonts w:hint="cs"/>
          <w:rtl/>
        </w:rPr>
        <w:t xml:space="preserve"> </w:t>
      </w:r>
      <w:r>
        <w:rPr>
          <w:rFonts w:hint="cs"/>
          <w:rtl/>
        </w:rPr>
        <w:t>לשבח</w:t>
      </w:r>
      <w:r w:rsidR="00D4510D">
        <w:rPr>
          <w:rFonts w:hint="cs"/>
          <w:rtl/>
        </w:rPr>
        <w:t xml:space="preserve"> </w:t>
      </w:r>
      <w:r>
        <w:rPr>
          <w:rFonts w:hint="cs"/>
          <w:rtl/>
        </w:rPr>
        <w:t>ילד</w:t>
      </w:r>
      <w:r w:rsidR="00D4510D">
        <w:rPr>
          <w:rFonts w:hint="cs"/>
          <w:rtl/>
        </w:rPr>
        <w:t xml:space="preserve"> </w:t>
      </w:r>
      <w:r>
        <w:rPr>
          <w:rFonts w:hint="cs"/>
          <w:rtl/>
        </w:rPr>
        <w:t>עבור</w:t>
      </w:r>
      <w:r w:rsidR="00D4510D">
        <w:rPr>
          <w:rFonts w:hint="cs"/>
          <w:rtl/>
        </w:rPr>
        <w:t xml:space="preserve"> </w:t>
      </w:r>
      <w:r>
        <w:rPr>
          <w:rFonts w:hint="cs"/>
          <w:rtl/>
        </w:rPr>
        <w:t>דבר</w:t>
      </w:r>
      <w:r w:rsidR="00D4510D">
        <w:rPr>
          <w:rFonts w:hint="cs"/>
          <w:rtl/>
        </w:rPr>
        <w:t xml:space="preserve"> </w:t>
      </w:r>
      <w:r>
        <w:rPr>
          <w:rFonts w:hint="cs"/>
          <w:rtl/>
        </w:rPr>
        <w:t>טוב</w:t>
      </w:r>
      <w:r w:rsidR="00D4510D">
        <w:rPr>
          <w:rFonts w:hint="cs"/>
          <w:rtl/>
        </w:rPr>
        <w:t xml:space="preserve"> </w:t>
      </w:r>
      <w:r>
        <w:rPr>
          <w:rFonts w:hint="cs"/>
          <w:rtl/>
        </w:rPr>
        <w:t>שעשה,</w:t>
      </w:r>
      <w:r w:rsidR="00D4510D">
        <w:rPr>
          <w:rFonts w:hint="cs"/>
          <w:rtl/>
        </w:rPr>
        <w:t xml:space="preserve"> </w:t>
      </w:r>
      <w:r>
        <w:rPr>
          <w:rFonts w:hint="cs"/>
          <w:rtl/>
        </w:rPr>
        <w:t>חיוך</w:t>
      </w:r>
      <w:r w:rsidR="00D4510D">
        <w:rPr>
          <w:rFonts w:hint="cs"/>
          <w:rtl/>
        </w:rPr>
        <w:t xml:space="preserve"> </w:t>
      </w:r>
      <w:r>
        <w:rPr>
          <w:rFonts w:hint="cs"/>
          <w:rtl/>
        </w:rPr>
        <w:t>או</w:t>
      </w:r>
      <w:r w:rsidR="00D4510D">
        <w:rPr>
          <w:rFonts w:hint="cs"/>
          <w:rtl/>
        </w:rPr>
        <w:t xml:space="preserve"> </w:t>
      </w:r>
      <w:r>
        <w:rPr>
          <w:rFonts w:hint="cs"/>
          <w:rtl/>
        </w:rPr>
        <w:t>מלה</w:t>
      </w:r>
      <w:r w:rsidR="00D4510D">
        <w:rPr>
          <w:rFonts w:hint="cs"/>
          <w:rtl/>
        </w:rPr>
        <w:t xml:space="preserve"> </w:t>
      </w:r>
      <w:r>
        <w:rPr>
          <w:rFonts w:hint="cs"/>
          <w:rtl/>
        </w:rPr>
        <w:t>טובה</w:t>
      </w:r>
      <w:r w:rsidR="00D4510D">
        <w:rPr>
          <w:rFonts w:hint="cs"/>
          <w:rtl/>
        </w:rPr>
        <w:t xml:space="preserve"> </w:t>
      </w:r>
      <w:r>
        <w:rPr>
          <w:rFonts w:hint="cs"/>
          <w:rtl/>
        </w:rPr>
        <w:t>-</w:t>
      </w:r>
      <w:r w:rsidR="00D4510D">
        <w:rPr>
          <w:rFonts w:hint="cs"/>
          <w:rtl/>
        </w:rPr>
        <w:t xml:space="preserve"> </w:t>
      </w:r>
      <w:r>
        <w:rPr>
          <w:rFonts w:hint="cs"/>
          <w:rtl/>
        </w:rPr>
        <w:t>גם</w:t>
      </w:r>
      <w:r w:rsidR="00D4510D">
        <w:rPr>
          <w:rFonts w:hint="cs"/>
          <w:rtl/>
        </w:rPr>
        <w:t xml:space="preserve"> </w:t>
      </w:r>
      <w:r>
        <w:rPr>
          <w:rFonts w:hint="cs"/>
          <w:rtl/>
        </w:rPr>
        <w:t>זהו</w:t>
      </w:r>
      <w:r w:rsidR="00D4510D">
        <w:rPr>
          <w:rFonts w:hint="cs"/>
          <w:rtl/>
        </w:rPr>
        <w:t xml:space="preserve"> </w:t>
      </w:r>
      <w:r>
        <w:rPr>
          <w:rFonts w:hint="cs"/>
          <w:rtl/>
        </w:rPr>
        <w:t>מקל,</w:t>
      </w:r>
      <w:r w:rsidR="00D4510D">
        <w:rPr>
          <w:rFonts w:hint="cs"/>
          <w:rtl/>
        </w:rPr>
        <w:t xml:space="preserve"> </w:t>
      </w:r>
      <w:r>
        <w:rPr>
          <w:rFonts w:hint="cs"/>
          <w:rtl/>
        </w:rPr>
        <w:t>המדרבן</w:t>
      </w:r>
      <w:r w:rsidR="00D4510D">
        <w:rPr>
          <w:rFonts w:hint="cs"/>
          <w:rtl/>
        </w:rPr>
        <w:t xml:space="preserve"> </w:t>
      </w:r>
      <w:r>
        <w:rPr>
          <w:rFonts w:hint="cs"/>
          <w:rtl/>
        </w:rPr>
        <w:t>להמשיך</w:t>
      </w:r>
      <w:r w:rsidR="00D4510D">
        <w:rPr>
          <w:rFonts w:hint="cs"/>
          <w:rtl/>
        </w:rPr>
        <w:t xml:space="preserve"> </w:t>
      </w:r>
      <w:r>
        <w:rPr>
          <w:rFonts w:hint="cs"/>
          <w:rtl/>
        </w:rPr>
        <w:t>בהתנהגות</w:t>
      </w:r>
      <w:r w:rsidR="00D4510D">
        <w:rPr>
          <w:rFonts w:hint="cs"/>
          <w:rtl/>
        </w:rPr>
        <w:t xml:space="preserve"> </w:t>
      </w:r>
      <w:r>
        <w:rPr>
          <w:rFonts w:hint="cs"/>
          <w:rtl/>
        </w:rPr>
        <w:t>טובה</w:t>
      </w:r>
      <w:r>
        <w:rPr>
          <w:rFonts w:hint="cs"/>
        </w:rPr>
        <w:t>.</w:t>
      </w:r>
      <w:r w:rsidR="00D4510D">
        <w:rPr>
          <w:rFonts w:hint="cs"/>
          <w:rtl/>
        </w:rPr>
        <w:t xml:space="preserve"> </w:t>
      </w:r>
      <w:r>
        <w:rPr>
          <w:rFonts w:hint="cs"/>
          <w:b/>
          <w:bCs/>
          <w:rtl/>
        </w:rPr>
        <w:t>בדורנו,</w:t>
      </w:r>
      <w:r w:rsidR="00D4510D">
        <w:rPr>
          <w:rFonts w:hint="cs"/>
          <w:b/>
          <w:bCs/>
          <w:rtl/>
        </w:rPr>
        <w:t xml:space="preserve"> </w:t>
      </w:r>
      <w:r>
        <w:rPr>
          <w:rFonts w:hint="cs"/>
          <w:b/>
          <w:bCs/>
          <w:rtl/>
        </w:rPr>
        <w:t>מקל</w:t>
      </w:r>
      <w:r w:rsidR="00D4510D">
        <w:rPr>
          <w:rFonts w:hint="cs"/>
          <w:b/>
          <w:bCs/>
          <w:rtl/>
        </w:rPr>
        <w:t xml:space="preserve"> </w:t>
      </w:r>
      <w:r>
        <w:rPr>
          <w:rFonts w:hint="cs"/>
          <w:b/>
          <w:bCs/>
          <w:rtl/>
        </w:rPr>
        <w:t>זה</w:t>
      </w:r>
      <w:r w:rsidR="00D4510D">
        <w:rPr>
          <w:rFonts w:hint="cs"/>
          <w:b/>
          <w:bCs/>
          <w:rtl/>
        </w:rPr>
        <w:t xml:space="preserve"> </w:t>
      </w:r>
      <w:r>
        <w:rPr>
          <w:rFonts w:hint="cs"/>
          <w:b/>
          <w:bCs/>
          <w:rtl/>
        </w:rPr>
        <w:t>יעיל</w:t>
      </w:r>
      <w:r w:rsidR="00D4510D">
        <w:rPr>
          <w:rFonts w:hint="cs"/>
          <w:b/>
          <w:bCs/>
          <w:rtl/>
        </w:rPr>
        <w:t xml:space="preserve"> </w:t>
      </w:r>
      <w:r>
        <w:rPr>
          <w:rFonts w:hint="cs"/>
          <w:b/>
          <w:bCs/>
          <w:rtl/>
        </w:rPr>
        <w:t>יותר</w:t>
      </w:r>
      <w:r w:rsidR="00D4510D">
        <w:rPr>
          <w:rFonts w:hint="cs"/>
          <w:b/>
          <w:bCs/>
          <w:rtl/>
        </w:rPr>
        <w:t xml:space="preserve"> </w:t>
      </w:r>
      <w:r>
        <w:rPr>
          <w:rFonts w:hint="cs"/>
          <w:b/>
          <w:bCs/>
          <w:rtl/>
        </w:rPr>
        <w:t>מאשר</w:t>
      </w:r>
      <w:r w:rsidR="00D4510D">
        <w:rPr>
          <w:rFonts w:hint="cs"/>
          <w:b/>
          <w:bCs/>
          <w:rtl/>
        </w:rPr>
        <w:t xml:space="preserve"> </w:t>
      </w:r>
      <w:r>
        <w:rPr>
          <w:rFonts w:hint="cs"/>
          <w:b/>
          <w:bCs/>
          <w:rtl/>
        </w:rPr>
        <w:t>מקל</w:t>
      </w:r>
      <w:r w:rsidR="00D4510D">
        <w:rPr>
          <w:rFonts w:hint="cs"/>
          <w:b/>
          <w:bCs/>
          <w:rtl/>
        </w:rPr>
        <w:t xml:space="preserve"> </w:t>
      </w:r>
      <w:r>
        <w:rPr>
          <w:rFonts w:hint="cs"/>
          <w:b/>
          <w:bCs/>
          <w:rtl/>
        </w:rPr>
        <w:t>חובלים</w:t>
      </w:r>
      <w:r w:rsidR="00284AAA">
        <w:rPr>
          <w:rFonts w:hint="cs"/>
          <w:rtl/>
        </w:rPr>
        <w:t>".</w:t>
      </w:r>
    </w:p>
    <w:p w:rsidR="00F80724" w:rsidRDefault="00F80724" w:rsidP="00077D26">
      <w:pPr>
        <w:pStyle w:val="a1"/>
        <w:rPr>
          <w:rtl/>
        </w:rPr>
      </w:pPr>
      <w:r>
        <w:rPr>
          <w:rFonts w:ascii="Times New Roman" w:hAnsi="Times New Roman" w:cs="Times New Roman"/>
          <w:b/>
          <w:bCs/>
        </w:rPr>
        <w:t>•</w:t>
      </w:r>
      <w:r w:rsidR="00D4510D">
        <w:rPr>
          <w:rFonts w:hint="cs"/>
          <w:b/>
          <w:bCs/>
          <w:rtl/>
        </w:rPr>
        <w:t xml:space="preserve"> </w:t>
      </w:r>
      <w:r>
        <w:rPr>
          <w:rFonts w:hint="cs"/>
          <w:b/>
          <w:bCs/>
          <w:rtl/>
        </w:rPr>
        <w:t>בכל</w:t>
      </w:r>
      <w:r w:rsidR="00D4510D">
        <w:rPr>
          <w:rFonts w:hint="cs"/>
          <w:b/>
          <w:bCs/>
          <w:rtl/>
        </w:rPr>
        <w:t xml:space="preserve"> </w:t>
      </w:r>
      <w:r>
        <w:rPr>
          <w:rFonts w:hint="cs"/>
          <w:b/>
          <w:bCs/>
          <w:rtl/>
        </w:rPr>
        <w:t>דור</w:t>
      </w:r>
      <w:r w:rsidR="00D4510D">
        <w:rPr>
          <w:rFonts w:hint="cs"/>
          <w:b/>
          <w:bCs/>
          <w:rtl/>
        </w:rPr>
        <w:t xml:space="preserve"> </w:t>
      </w:r>
      <w:r>
        <w:rPr>
          <w:rFonts w:hint="cs"/>
          <w:b/>
          <w:bCs/>
          <w:rtl/>
        </w:rPr>
        <w:t>משתנים</w:t>
      </w:r>
      <w:r w:rsidR="00D4510D">
        <w:rPr>
          <w:rFonts w:hint="cs"/>
          <w:b/>
          <w:bCs/>
          <w:rtl/>
        </w:rPr>
        <w:t xml:space="preserve"> </w:t>
      </w:r>
      <w:r>
        <w:rPr>
          <w:rFonts w:hint="cs"/>
          <w:b/>
          <w:bCs/>
          <w:rtl/>
        </w:rPr>
        <w:t>האופנים</w:t>
      </w:r>
      <w:r w:rsidR="00D4510D">
        <w:rPr>
          <w:rFonts w:hint="cs"/>
          <w:b/>
          <w:bCs/>
          <w:rtl/>
        </w:rPr>
        <w:t xml:space="preserve"> </w:t>
      </w:r>
      <w:r>
        <w:rPr>
          <w:rFonts w:hint="cs"/>
          <w:b/>
          <w:bCs/>
          <w:rtl/>
        </w:rPr>
        <w:t>כיצד</w:t>
      </w:r>
      <w:r w:rsidR="00D4510D">
        <w:rPr>
          <w:rFonts w:hint="cs"/>
          <w:b/>
          <w:bCs/>
          <w:rtl/>
        </w:rPr>
        <w:t xml:space="preserve"> </w:t>
      </w:r>
      <w:r>
        <w:rPr>
          <w:rFonts w:hint="cs"/>
          <w:b/>
          <w:bCs/>
          <w:rtl/>
        </w:rPr>
        <w:t>ללמד</w:t>
      </w:r>
      <w:r w:rsidR="00D4510D">
        <w:rPr>
          <w:rFonts w:hint="cs"/>
          <w:b/>
          <w:bCs/>
          <w:rtl/>
        </w:rPr>
        <w:t xml:space="preserve"> </w:t>
      </w:r>
      <w:r>
        <w:rPr>
          <w:rFonts w:hint="cs"/>
          <w:b/>
          <w:bCs/>
          <w:rtl/>
        </w:rPr>
        <w:t>תורה</w:t>
      </w:r>
      <w:r w:rsidR="00D4510D">
        <w:rPr>
          <w:rFonts w:hint="cs"/>
          <w:b/>
          <w:bCs/>
          <w:rtl/>
        </w:rPr>
        <w:t xml:space="preserve"> </w:t>
      </w:r>
      <w:r>
        <w:rPr>
          <w:rFonts w:hint="cs"/>
          <w:b/>
          <w:bCs/>
        </w:rPr>
        <w:t>-</w:t>
      </w:r>
      <w:r w:rsidR="00D4510D">
        <w:rPr>
          <w:rFonts w:hint="cs"/>
          <w:b/>
          <w:bCs/>
          <w:rtl/>
        </w:rPr>
        <w:t xml:space="preserve"> </w:t>
      </w:r>
      <w:r>
        <w:rPr>
          <w:rFonts w:hint="cs"/>
          <w:rtl/>
        </w:rPr>
        <w:t>ידידי</w:t>
      </w:r>
      <w:r w:rsidR="00D4510D">
        <w:rPr>
          <w:rFonts w:hint="cs"/>
          <w:rtl/>
        </w:rPr>
        <w:t xml:space="preserve"> </w:t>
      </w:r>
      <w:r>
        <w:rPr>
          <w:rFonts w:hint="cs"/>
          <w:rtl/>
        </w:rPr>
        <w:t>רבי</w:t>
      </w:r>
      <w:r w:rsidR="00D4510D">
        <w:rPr>
          <w:rFonts w:hint="cs"/>
          <w:rtl/>
        </w:rPr>
        <w:t xml:space="preserve"> </w:t>
      </w:r>
      <w:r>
        <w:rPr>
          <w:rFonts w:hint="cs"/>
          <w:rtl/>
        </w:rPr>
        <w:t>יעקב</w:t>
      </w:r>
      <w:r w:rsidR="00D4510D">
        <w:rPr>
          <w:rFonts w:hint="cs"/>
          <w:rtl/>
        </w:rPr>
        <w:t xml:space="preserve"> </w:t>
      </w:r>
      <w:r>
        <w:rPr>
          <w:rFonts w:hint="cs"/>
          <w:rtl/>
        </w:rPr>
        <w:t>קראוס,</w:t>
      </w:r>
      <w:r w:rsidR="00D4510D">
        <w:rPr>
          <w:rFonts w:hint="cs"/>
          <w:rtl/>
        </w:rPr>
        <w:t xml:space="preserve"> </w:t>
      </w:r>
      <w:r>
        <w:rPr>
          <w:rFonts w:hint="cs"/>
          <w:rtl/>
        </w:rPr>
        <w:t>רב</w:t>
      </w:r>
      <w:r w:rsidR="00D4510D">
        <w:rPr>
          <w:rFonts w:hint="cs"/>
          <w:rtl/>
        </w:rPr>
        <w:t xml:space="preserve"> </w:t>
      </w:r>
      <w:r>
        <w:rPr>
          <w:rFonts w:hint="cs"/>
          <w:rtl/>
        </w:rPr>
        <w:t>בית</w:t>
      </w:r>
      <w:r w:rsidR="00D4510D">
        <w:rPr>
          <w:rFonts w:hint="cs"/>
          <w:rtl/>
        </w:rPr>
        <w:t xml:space="preserve"> </w:t>
      </w:r>
      <w:r>
        <w:rPr>
          <w:rFonts w:hint="cs"/>
          <w:rtl/>
        </w:rPr>
        <w:t>הכנסת</w:t>
      </w:r>
      <w:r w:rsidR="00D4510D">
        <w:rPr>
          <w:rFonts w:hint="cs"/>
          <w:rtl/>
        </w:rPr>
        <w:t xml:space="preserve"> </w:t>
      </w:r>
      <w:r>
        <w:rPr>
          <w:rFonts w:hint="cs"/>
        </w:rPr>
        <w:t>"</w:t>
      </w:r>
      <w:r>
        <w:rPr>
          <w:rFonts w:hint="cs"/>
          <w:rtl/>
        </w:rPr>
        <w:t>ישראל</w:t>
      </w:r>
      <w:r w:rsidR="00D4510D">
        <w:rPr>
          <w:rFonts w:hint="cs"/>
          <w:rtl/>
        </w:rPr>
        <w:t xml:space="preserve"> </w:t>
      </w:r>
      <w:r>
        <w:rPr>
          <w:rFonts w:hint="cs"/>
          <w:rtl/>
        </w:rPr>
        <w:t>הצעיר</w:t>
      </w:r>
      <w:r w:rsidR="00284AAA">
        <w:rPr>
          <w:rFonts w:hint="cs"/>
          <w:rtl/>
        </w:rPr>
        <w:t>"</w:t>
      </w:r>
      <w:r>
        <w:rPr>
          <w:rFonts w:hint="cs"/>
        </w:rPr>
        <w:t>,</w:t>
      </w:r>
      <w:r w:rsidR="00D4510D">
        <w:rPr>
          <w:rFonts w:hint="cs"/>
          <w:rtl/>
        </w:rPr>
        <w:t xml:space="preserve"> </w:t>
      </w:r>
      <w:r>
        <w:rPr>
          <w:rFonts w:hint="cs"/>
          <w:rtl/>
        </w:rPr>
        <w:t>בהאנקוק</w:t>
      </w:r>
      <w:r w:rsidR="00D4510D">
        <w:rPr>
          <w:rFonts w:hint="cs"/>
          <w:rtl/>
        </w:rPr>
        <w:t xml:space="preserve"> </w:t>
      </w:r>
      <w:r>
        <w:rPr>
          <w:rFonts w:hint="cs"/>
          <w:rtl/>
        </w:rPr>
        <w:t>פארק</w:t>
      </w:r>
      <w:r w:rsidR="00D4510D">
        <w:rPr>
          <w:rFonts w:hint="cs"/>
          <w:rtl/>
        </w:rPr>
        <w:t xml:space="preserve"> </w:t>
      </w:r>
      <w:r>
        <w:rPr>
          <w:rFonts w:hint="cs"/>
          <w:rtl/>
        </w:rPr>
        <w:t>לוס</w:t>
      </w:r>
      <w:r w:rsidR="00D4510D">
        <w:rPr>
          <w:rFonts w:hint="cs"/>
          <w:rtl/>
        </w:rPr>
        <w:t xml:space="preserve"> </w:t>
      </w:r>
      <w:r>
        <w:rPr>
          <w:rFonts w:hint="cs"/>
          <w:rtl/>
        </w:rPr>
        <w:t>אנגלס,</w:t>
      </w:r>
      <w:r w:rsidR="00D4510D">
        <w:rPr>
          <w:rFonts w:hint="cs"/>
          <w:rtl/>
        </w:rPr>
        <w:t xml:space="preserve"> </w:t>
      </w:r>
      <w:r>
        <w:rPr>
          <w:rFonts w:hint="cs"/>
          <w:rtl/>
        </w:rPr>
        <w:t>הראה</w:t>
      </w:r>
      <w:r w:rsidR="00D4510D">
        <w:rPr>
          <w:rFonts w:hint="cs"/>
          <w:rtl/>
        </w:rPr>
        <w:t xml:space="preserve"> </w:t>
      </w:r>
      <w:r>
        <w:rPr>
          <w:rFonts w:hint="cs"/>
          <w:rtl/>
        </w:rPr>
        <w:t>לי</w:t>
      </w:r>
      <w:r w:rsidR="00D4510D">
        <w:rPr>
          <w:rFonts w:hint="cs"/>
          <w:rtl/>
        </w:rPr>
        <w:t xml:space="preserve"> </w:t>
      </w:r>
      <w:r>
        <w:rPr>
          <w:rFonts w:hint="cs"/>
          <w:rtl/>
        </w:rPr>
        <w:t>את</w:t>
      </w:r>
      <w:r w:rsidR="00D4510D">
        <w:rPr>
          <w:rFonts w:hint="cs"/>
          <w:rtl/>
        </w:rPr>
        <w:t xml:space="preserve"> </w:t>
      </w:r>
      <w:r>
        <w:rPr>
          <w:rFonts w:hint="cs"/>
          <w:rtl/>
        </w:rPr>
        <w:t>דברי</w:t>
      </w:r>
      <w:r w:rsidR="00D4510D">
        <w:rPr>
          <w:rFonts w:hint="cs"/>
          <w:rtl/>
        </w:rPr>
        <w:t xml:space="preserve"> </w:t>
      </w:r>
      <w:r>
        <w:rPr>
          <w:rFonts w:hint="cs"/>
          <w:rtl/>
        </w:rPr>
        <w:t>רבי</w:t>
      </w:r>
      <w:r w:rsidR="00D4510D">
        <w:rPr>
          <w:rFonts w:hint="cs"/>
          <w:rtl/>
        </w:rPr>
        <w:t xml:space="preserve"> </w:t>
      </w:r>
      <w:r>
        <w:rPr>
          <w:rFonts w:hint="cs"/>
          <w:rtl/>
        </w:rPr>
        <w:t>יעקב</w:t>
      </w:r>
      <w:r w:rsidR="00D4510D">
        <w:rPr>
          <w:rFonts w:hint="cs"/>
          <w:rtl/>
        </w:rPr>
        <w:t xml:space="preserve"> </w:t>
      </w:r>
      <w:r>
        <w:rPr>
          <w:rFonts w:hint="cs"/>
          <w:rtl/>
        </w:rPr>
        <w:t>קמינצקי</w:t>
      </w:r>
      <w:r w:rsidR="00D4510D">
        <w:rPr>
          <w:rFonts w:hint="cs"/>
          <w:rtl/>
        </w:rPr>
        <w:t xml:space="preserve"> </w:t>
      </w:r>
      <w:r>
        <w:rPr>
          <w:rFonts w:hint="cs"/>
          <w:rtl/>
        </w:rPr>
        <w:t>בספרו</w:t>
      </w:r>
      <w:r w:rsidR="00D4510D">
        <w:rPr>
          <w:rFonts w:hint="cs"/>
          <w:rtl/>
        </w:rPr>
        <w:t xml:space="preserve"> </w:t>
      </w:r>
      <w:r>
        <w:rPr>
          <w:rFonts w:hint="cs"/>
          <w:rtl/>
        </w:rPr>
        <w:t>אמת</w:t>
      </w:r>
      <w:r w:rsidR="00D4510D">
        <w:rPr>
          <w:rFonts w:hint="cs"/>
          <w:rtl/>
        </w:rPr>
        <w:t xml:space="preserve"> </w:t>
      </w:r>
      <w:r>
        <w:rPr>
          <w:rFonts w:hint="cs"/>
          <w:rtl/>
        </w:rPr>
        <w:t>ליעקב</w:t>
      </w:r>
      <w:r w:rsidR="00D4510D">
        <w:rPr>
          <w:rFonts w:hint="cs"/>
          <w:rtl/>
        </w:rPr>
        <w:t xml:space="preserve"> </w:t>
      </w:r>
      <w:r>
        <w:rPr>
          <w:rFonts w:hint="cs"/>
          <w:rtl/>
        </w:rPr>
        <w:t>(מסכת</w:t>
      </w:r>
      <w:r w:rsidR="00D4510D">
        <w:rPr>
          <w:rFonts w:hint="cs"/>
          <w:rtl/>
        </w:rPr>
        <w:t xml:space="preserve"> </w:t>
      </w:r>
      <w:r>
        <w:rPr>
          <w:rFonts w:hint="cs"/>
          <w:rtl/>
        </w:rPr>
        <w:t>אבות</w:t>
      </w:r>
      <w:r w:rsidR="00D4510D">
        <w:rPr>
          <w:rFonts w:hint="cs"/>
          <w:rtl/>
        </w:rPr>
        <w:t xml:space="preserve"> </w:t>
      </w:r>
      <w:r>
        <w:rPr>
          <w:rFonts w:hint="cs"/>
          <w:rtl/>
        </w:rPr>
        <w:t>פ</w:t>
      </w:r>
      <w:r>
        <w:rPr>
          <w:rFonts w:hint="cs"/>
        </w:rPr>
        <w:t>"</w:t>
      </w:r>
      <w:r>
        <w:rPr>
          <w:rFonts w:hint="cs"/>
          <w:rtl/>
        </w:rPr>
        <w:t>ה)</w:t>
      </w:r>
      <w:r w:rsidR="00D4510D">
        <w:rPr>
          <w:rFonts w:hint="cs"/>
          <w:rtl/>
        </w:rPr>
        <w:t xml:space="preserve"> </w:t>
      </w:r>
      <w:r>
        <w:rPr>
          <w:rFonts w:hint="cs"/>
          <w:rtl/>
        </w:rPr>
        <w:t>בביאור</w:t>
      </w:r>
      <w:r w:rsidR="00D4510D">
        <w:rPr>
          <w:rFonts w:hint="cs"/>
          <w:rtl/>
        </w:rPr>
        <w:t xml:space="preserve"> </w:t>
      </w:r>
      <w:r>
        <w:rPr>
          <w:rFonts w:hint="cs"/>
          <w:rtl/>
        </w:rPr>
        <w:t>שינוי</w:t>
      </w:r>
      <w:r w:rsidR="00D4510D">
        <w:rPr>
          <w:rFonts w:hint="cs"/>
          <w:rtl/>
        </w:rPr>
        <w:t xml:space="preserve"> </w:t>
      </w:r>
      <w:r>
        <w:rPr>
          <w:rFonts w:hint="cs"/>
          <w:rtl/>
        </w:rPr>
        <w:t>שיטת</w:t>
      </w:r>
      <w:r w:rsidR="00D4510D">
        <w:rPr>
          <w:rFonts w:hint="cs"/>
          <w:rtl/>
        </w:rPr>
        <w:t xml:space="preserve"> </w:t>
      </w:r>
      <w:r>
        <w:rPr>
          <w:rFonts w:hint="cs"/>
          <w:rtl/>
        </w:rPr>
        <w:t>החינוך</w:t>
      </w:r>
      <w:r w:rsidR="00D4510D">
        <w:rPr>
          <w:rFonts w:hint="cs"/>
          <w:rtl/>
        </w:rPr>
        <w:t xml:space="preserve"> </w:t>
      </w:r>
      <w:r>
        <w:rPr>
          <w:rFonts w:hint="cs"/>
          <w:rtl/>
        </w:rPr>
        <w:t>והלמידה</w:t>
      </w:r>
      <w:r w:rsidR="00D4510D">
        <w:rPr>
          <w:rFonts w:hint="cs"/>
          <w:rtl/>
        </w:rPr>
        <w:t xml:space="preserve"> </w:t>
      </w:r>
      <w:r>
        <w:rPr>
          <w:rFonts w:hint="cs"/>
          <w:rtl/>
        </w:rPr>
        <w:t>מדורות</w:t>
      </w:r>
      <w:r w:rsidR="00D4510D">
        <w:rPr>
          <w:rFonts w:hint="cs"/>
          <w:rtl/>
        </w:rPr>
        <w:t xml:space="preserve"> </w:t>
      </w:r>
      <w:r>
        <w:rPr>
          <w:rFonts w:hint="cs"/>
          <w:rtl/>
        </w:rPr>
        <w:t>הראשונים</w:t>
      </w:r>
      <w:r w:rsidR="00D4510D">
        <w:rPr>
          <w:rFonts w:hint="cs"/>
          <w:rtl/>
        </w:rPr>
        <w:t xml:space="preserve"> </w:t>
      </w:r>
      <w:r>
        <w:rPr>
          <w:rFonts w:hint="cs"/>
          <w:rtl/>
        </w:rPr>
        <w:t>לדורנו</w:t>
      </w:r>
      <w:r w:rsidR="00284AAA">
        <w:rPr>
          <w:rFonts w:hint="cs"/>
          <w:rtl/>
        </w:rPr>
        <w:t>: "</w:t>
      </w:r>
      <w:r>
        <w:rPr>
          <w:rFonts w:hint="cs"/>
          <w:rtl/>
        </w:rPr>
        <w:t>יסוד</w:t>
      </w:r>
      <w:r w:rsidR="00D4510D">
        <w:rPr>
          <w:rFonts w:hint="cs"/>
          <w:rtl/>
        </w:rPr>
        <w:t xml:space="preserve"> </w:t>
      </w:r>
      <w:r>
        <w:rPr>
          <w:rFonts w:hint="cs"/>
          <w:rtl/>
        </w:rPr>
        <w:t>הדבר</w:t>
      </w:r>
      <w:r w:rsidR="00D4510D">
        <w:rPr>
          <w:rFonts w:hint="cs"/>
          <w:rtl/>
        </w:rPr>
        <w:t xml:space="preserve"> </w:t>
      </w:r>
      <w:r>
        <w:rPr>
          <w:rFonts w:hint="cs"/>
          <w:rtl/>
        </w:rPr>
        <w:t>בכל</w:t>
      </w:r>
      <w:r w:rsidR="00D4510D">
        <w:rPr>
          <w:rFonts w:hint="cs"/>
          <w:rtl/>
        </w:rPr>
        <w:t xml:space="preserve"> </w:t>
      </w:r>
      <w:r>
        <w:rPr>
          <w:rFonts w:hint="cs"/>
          <w:rtl/>
        </w:rPr>
        <w:t>אלה</w:t>
      </w:r>
      <w:r w:rsidR="00D4510D">
        <w:rPr>
          <w:rFonts w:hint="cs"/>
          <w:rtl/>
        </w:rPr>
        <w:t xml:space="preserve"> </w:t>
      </w:r>
      <w:r>
        <w:rPr>
          <w:rFonts w:hint="cs"/>
          <w:rtl/>
        </w:rPr>
        <w:t>לפי</w:t>
      </w:r>
      <w:r w:rsidR="00D4510D">
        <w:rPr>
          <w:rFonts w:hint="cs"/>
          <w:rtl/>
        </w:rPr>
        <w:t xml:space="preserve"> </w:t>
      </w:r>
      <w:r>
        <w:rPr>
          <w:rFonts w:hint="cs"/>
          <w:rtl/>
        </w:rPr>
        <w:t>דעתי</w:t>
      </w:r>
      <w:r w:rsidR="00D4510D">
        <w:rPr>
          <w:rFonts w:hint="cs"/>
          <w:rtl/>
        </w:rPr>
        <w:t xml:space="preserve"> </w:t>
      </w:r>
      <w:r>
        <w:rPr>
          <w:rFonts w:hint="cs"/>
          <w:rtl/>
        </w:rPr>
        <w:t>הוא,</w:t>
      </w:r>
      <w:r w:rsidR="00D4510D">
        <w:rPr>
          <w:rFonts w:hint="cs"/>
          <w:rtl/>
        </w:rPr>
        <w:t xml:space="preserve"> </w:t>
      </w:r>
      <w:r>
        <w:rPr>
          <w:rFonts w:hint="cs"/>
          <w:rtl/>
        </w:rPr>
        <w:t>וּלְמַדְתֶּם</w:t>
      </w:r>
      <w:r w:rsidR="00D4510D">
        <w:rPr>
          <w:rFonts w:hint="cs"/>
          <w:rtl/>
        </w:rPr>
        <w:t xml:space="preserve"> </w:t>
      </w:r>
      <w:r>
        <w:rPr>
          <w:rFonts w:hint="cs"/>
          <w:rtl/>
        </w:rPr>
        <w:t>אֹתָם</w:t>
      </w:r>
      <w:r w:rsidR="00D4510D">
        <w:rPr>
          <w:rFonts w:hint="cs"/>
          <w:rtl/>
        </w:rPr>
        <w:t xml:space="preserve"> </w:t>
      </w:r>
      <w:r>
        <w:rPr>
          <w:rFonts w:hint="cs"/>
          <w:rtl/>
        </w:rPr>
        <w:t>וּשְׁמַרְתֶּם</w:t>
      </w:r>
      <w:r w:rsidR="00D4510D">
        <w:rPr>
          <w:rFonts w:hint="cs"/>
          <w:rtl/>
        </w:rPr>
        <w:t xml:space="preserve"> </w:t>
      </w:r>
      <w:r>
        <w:rPr>
          <w:rFonts w:hint="cs"/>
          <w:rtl/>
        </w:rPr>
        <w:t>לַעֲשׂתָם</w:t>
      </w:r>
      <w:r w:rsidR="00D4510D">
        <w:rPr>
          <w:rFonts w:hint="cs"/>
          <w:rtl/>
        </w:rPr>
        <w:t xml:space="preserve"> </w:t>
      </w:r>
      <w:r>
        <w:rPr>
          <w:rFonts w:hint="cs"/>
          <w:rtl/>
        </w:rPr>
        <w:t>(דברים</w:t>
      </w:r>
      <w:r w:rsidR="00D4510D">
        <w:rPr>
          <w:rFonts w:hint="cs"/>
          <w:rtl/>
        </w:rPr>
        <w:t xml:space="preserve"> </w:t>
      </w:r>
      <w:r>
        <w:rPr>
          <w:rFonts w:hint="cs"/>
          <w:rtl/>
        </w:rPr>
        <w:t>ה,</w:t>
      </w:r>
      <w:r w:rsidR="00D4510D">
        <w:rPr>
          <w:rFonts w:hint="cs"/>
          <w:rtl/>
        </w:rPr>
        <w:t xml:space="preserve"> </w:t>
      </w:r>
      <w:r>
        <w:rPr>
          <w:rFonts w:hint="cs"/>
          <w:rtl/>
        </w:rPr>
        <w:t>א)</w:t>
      </w:r>
      <w:r w:rsidR="00D4510D">
        <w:rPr>
          <w:rFonts w:hint="cs"/>
          <w:rtl/>
        </w:rPr>
        <w:t xml:space="preserve"> </w:t>
      </w:r>
      <w:r>
        <w:rPr>
          <w:rFonts w:hint="cs"/>
          <w:rtl/>
        </w:rPr>
        <w:t>-</w:t>
      </w:r>
      <w:r w:rsidR="00D4510D">
        <w:rPr>
          <w:rFonts w:hint="cs"/>
          <w:rtl/>
        </w:rPr>
        <w:t xml:space="preserve"> </w:t>
      </w:r>
      <w:r>
        <w:rPr>
          <w:rFonts w:hint="cs"/>
          <w:rtl/>
        </w:rPr>
        <w:t>גדול</w:t>
      </w:r>
      <w:r w:rsidR="00D4510D">
        <w:rPr>
          <w:rFonts w:hint="cs"/>
          <w:rtl/>
        </w:rPr>
        <w:t xml:space="preserve"> </w:t>
      </w:r>
      <w:r>
        <w:rPr>
          <w:rFonts w:hint="cs"/>
          <w:rtl/>
        </w:rPr>
        <w:t>תלמוד</w:t>
      </w:r>
      <w:r w:rsidR="00D4510D">
        <w:rPr>
          <w:rFonts w:hint="cs"/>
          <w:rtl/>
        </w:rPr>
        <w:t xml:space="preserve"> </w:t>
      </w:r>
      <w:r>
        <w:rPr>
          <w:rFonts w:hint="cs"/>
          <w:rtl/>
        </w:rPr>
        <w:t>שמביא</w:t>
      </w:r>
      <w:r w:rsidR="00D4510D">
        <w:rPr>
          <w:rFonts w:hint="cs"/>
          <w:rtl/>
        </w:rPr>
        <w:t xml:space="preserve"> </w:t>
      </w:r>
      <w:r>
        <w:rPr>
          <w:rFonts w:hint="cs"/>
          <w:rtl/>
        </w:rPr>
        <w:t>לידי</w:t>
      </w:r>
      <w:r w:rsidR="00D4510D">
        <w:rPr>
          <w:rFonts w:hint="cs"/>
          <w:rtl/>
        </w:rPr>
        <w:t xml:space="preserve"> </w:t>
      </w:r>
      <w:r>
        <w:rPr>
          <w:rFonts w:hint="cs"/>
          <w:rtl/>
        </w:rPr>
        <w:t>מעשה.</w:t>
      </w:r>
      <w:r w:rsidR="00D4510D">
        <w:rPr>
          <w:rFonts w:hint="cs"/>
          <w:rtl/>
        </w:rPr>
        <w:t xml:space="preserve"> </w:t>
      </w:r>
      <w:r>
        <w:rPr>
          <w:rFonts w:hint="cs"/>
          <w:rtl/>
        </w:rPr>
        <w:t>המעשה</w:t>
      </w:r>
      <w:r w:rsidR="00D4510D">
        <w:rPr>
          <w:rFonts w:hint="cs"/>
          <w:rtl/>
        </w:rPr>
        <w:t xml:space="preserve"> </w:t>
      </w:r>
      <w:r>
        <w:rPr>
          <w:rFonts w:hint="cs"/>
          <w:rtl/>
        </w:rPr>
        <w:t>הוא</w:t>
      </w:r>
      <w:r w:rsidR="00D4510D">
        <w:rPr>
          <w:rFonts w:hint="cs"/>
          <w:rtl/>
        </w:rPr>
        <w:t xml:space="preserve"> </w:t>
      </w:r>
      <w:r>
        <w:rPr>
          <w:rFonts w:hint="cs"/>
          <w:rtl/>
        </w:rPr>
        <w:t>המגדיר</w:t>
      </w:r>
      <w:r w:rsidR="00D4510D">
        <w:rPr>
          <w:rFonts w:hint="cs"/>
          <w:rtl/>
        </w:rPr>
        <w:t xml:space="preserve"> </w:t>
      </w:r>
      <w:r>
        <w:rPr>
          <w:rFonts w:hint="cs"/>
          <w:rtl/>
        </w:rPr>
        <w:t>את</w:t>
      </w:r>
      <w:r w:rsidR="00D4510D">
        <w:rPr>
          <w:rFonts w:hint="cs"/>
          <w:rtl/>
        </w:rPr>
        <w:t xml:space="preserve"> </w:t>
      </w:r>
      <w:r>
        <w:rPr>
          <w:rFonts w:hint="cs"/>
          <w:rtl/>
        </w:rPr>
        <w:t>צורת</w:t>
      </w:r>
      <w:r w:rsidR="00D4510D">
        <w:rPr>
          <w:rFonts w:hint="cs"/>
          <w:rtl/>
        </w:rPr>
        <w:t xml:space="preserve"> </w:t>
      </w:r>
      <w:r>
        <w:rPr>
          <w:rFonts w:hint="cs"/>
          <w:rtl/>
        </w:rPr>
        <w:t>מצות</w:t>
      </w:r>
      <w:r w:rsidR="00D4510D">
        <w:rPr>
          <w:rFonts w:hint="cs"/>
          <w:rtl/>
        </w:rPr>
        <w:t xml:space="preserve"> </w:t>
      </w:r>
      <w:r>
        <w:rPr>
          <w:rFonts w:hint="cs"/>
          <w:rtl/>
        </w:rPr>
        <w:t>הלימוד,</w:t>
      </w:r>
      <w:r w:rsidR="00D4510D">
        <w:rPr>
          <w:rFonts w:hint="cs"/>
          <w:rtl/>
        </w:rPr>
        <w:t xml:space="preserve"> </w:t>
      </w:r>
      <w:r>
        <w:rPr>
          <w:rFonts w:hint="cs"/>
          <w:rtl/>
        </w:rPr>
        <w:t>אופן</w:t>
      </w:r>
      <w:r w:rsidR="00D4510D">
        <w:rPr>
          <w:rFonts w:hint="cs"/>
          <w:rtl/>
        </w:rPr>
        <w:t xml:space="preserve"> </w:t>
      </w:r>
      <w:r>
        <w:rPr>
          <w:rFonts w:hint="cs"/>
          <w:rtl/>
        </w:rPr>
        <w:t>קיומה</w:t>
      </w:r>
      <w:r w:rsidR="00D4510D">
        <w:rPr>
          <w:rFonts w:hint="cs"/>
          <w:rtl/>
        </w:rPr>
        <w:t xml:space="preserve"> </w:t>
      </w:r>
      <w:r>
        <w:rPr>
          <w:rFonts w:hint="cs"/>
          <w:rtl/>
        </w:rPr>
        <w:t>וחומר</w:t>
      </w:r>
      <w:r w:rsidR="00D4510D">
        <w:rPr>
          <w:rFonts w:hint="cs"/>
          <w:rtl/>
        </w:rPr>
        <w:t xml:space="preserve"> </w:t>
      </w:r>
      <w:r>
        <w:rPr>
          <w:rFonts w:hint="cs"/>
          <w:rtl/>
        </w:rPr>
        <w:t>הנלמד,</w:t>
      </w:r>
      <w:r w:rsidR="00D4510D">
        <w:rPr>
          <w:rFonts w:hint="cs"/>
          <w:rtl/>
        </w:rPr>
        <w:t xml:space="preserve"> </w:t>
      </w:r>
      <w:r>
        <w:rPr>
          <w:rFonts w:hint="cs"/>
          <w:rtl/>
        </w:rPr>
        <w:t>צורתו</w:t>
      </w:r>
      <w:r w:rsidR="00D4510D">
        <w:rPr>
          <w:rFonts w:hint="cs"/>
          <w:rtl/>
        </w:rPr>
        <w:t xml:space="preserve"> </w:t>
      </w:r>
      <w:r>
        <w:rPr>
          <w:rFonts w:hint="cs"/>
          <w:rtl/>
        </w:rPr>
        <w:t>ותכנו.</w:t>
      </w:r>
      <w:r w:rsidR="00D4510D">
        <w:rPr>
          <w:rFonts w:hint="cs"/>
          <w:rtl/>
        </w:rPr>
        <w:t xml:space="preserve"> </w:t>
      </w:r>
      <w:r>
        <w:rPr>
          <w:rFonts w:hint="cs"/>
          <w:rtl/>
        </w:rPr>
        <w:t>ולפיכך</w:t>
      </w:r>
      <w:r>
        <w:rPr>
          <w:rFonts w:hint="cs"/>
        </w:rPr>
        <w:t>,</w:t>
      </w:r>
      <w:r w:rsidR="00D4510D">
        <w:rPr>
          <w:rFonts w:hint="cs"/>
          <w:rtl/>
        </w:rPr>
        <w:t xml:space="preserve"> </w:t>
      </w:r>
      <w:r>
        <w:rPr>
          <w:rFonts w:hint="cs"/>
          <w:b/>
          <w:bCs/>
          <w:rtl/>
        </w:rPr>
        <w:t>עם</w:t>
      </w:r>
      <w:r w:rsidR="00D4510D">
        <w:rPr>
          <w:rFonts w:hint="cs"/>
          <w:b/>
          <w:bCs/>
          <w:rtl/>
        </w:rPr>
        <w:t xml:space="preserve"> </w:t>
      </w:r>
      <w:r>
        <w:rPr>
          <w:rFonts w:hint="cs"/>
          <w:b/>
          <w:bCs/>
          <w:rtl/>
        </w:rPr>
        <w:t>שינוי</w:t>
      </w:r>
      <w:r w:rsidR="00D4510D">
        <w:rPr>
          <w:rFonts w:hint="cs"/>
          <w:b/>
          <w:bCs/>
          <w:rtl/>
        </w:rPr>
        <w:t xml:space="preserve"> </w:t>
      </w:r>
      <w:r>
        <w:rPr>
          <w:rFonts w:hint="cs"/>
          <w:b/>
          <w:bCs/>
          <w:rtl/>
        </w:rPr>
        <w:t>העתים</w:t>
      </w:r>
      <w:r w:rsidR="00D4510D">
        <w:rPr>
          <w:rFonts w:hint="cs"/>
          <w:b/>
          <w:bCs/>
          <w:rtl/>
        </w:rPr>
        <w:t xml:space="preserve"> </w:t>
      </w:r>
      <w:r>
        <w:rPr>
          <w:rFonts w:hint="cs"/>
          <w:b/>
          <w:bCs/>
          <w:rtl/>
        </w:rPr>
        <w:t>וחליפת</w:t>
      </w:r>
      <w:r w:rsidR="00D4510D">
        <w:rPr>
          <w:rFonts w:hint="cs"/>
          <w:b/>
          <w:bCs/>
          <w:rtl/>
        </w:rPr>
        <w:t xml:space="preserve"> </w:t>
      </w:r>
      <w:r>
        <w:rPr>
          <w:rFonts w:hint="cs"/>
          <w:b/>
          <w:bCs/>
          <w:rtl/>
        </w:rPr>
        <w:t>הדורות,</w:t>
      </w:r>
      <w:r w:rsidR="00D4510D">
        <w:rPr>
          <w:rFonts w:hint="cs"/>
          <w:b/>
          <w:bCs/>
          <w:rtl/>
        </w:rPr>
        <w:t xml:space="preserve"> </w:t>
      </w:r>
      <w:r>
        <w:rPr>
          <w:rFonts w:hint="cs"/>
          <w:b/>
          <w:bCs/>
          <w:rtl/>
        </w:rPr>
        <w:t>משתנים</w:t>
      </w:r>
      <w:r w:rsidR="00D4510D">
        <w:rPr>
          <w:rFonts w:hint="cs"/>
          <w:b/>
          <w:bCs/>
          <w:rtl/>
        </w:rPr>
        <w:t xml:space="preserve"> </w:t>
      </w:r>
      <w:r>
        <w:rPr>
          <w:rFonts w:hint="cs"/>
          <w:b/>
          <w:bCs/>
          <w:rtl/>
        </w:rPr>
        <w:t>אופני</w:t>
      </w:r>
      <w:r w:rsidR="00D4510D">
        <w:rPr>
          <w:rFonts w:hint="cs"/>
          <w:b/>
          <w:bCs/>
          <w:rtl/>
        </w:rPr>
        <w:t xml:space="preserve"> </w:t>
      </w:r>
      <w:r>
        <w:rPr>
          <w:rFonts w:hint="cs"/>
          <w:b/>
          <w:bCs/>
          <w:rtl/>
        </w:rPr>
        <w:t>הלימוד</w:t>
      </w:r>
      <w:r w:rsidR="00D4510D">
        <w:rPr>
          <w:rFonts w:hint="cs"/>
          <w:rtl/>
        </w:rPr>
        <w:t xml:space="preserve"> </w:t>
      </w:r>
      <w:r>
        <w:rPr>
          <w:rFonts w:hint="cs"/>
          <w:rtl/>
        </w:rPr>
        <w:t>וחלקי</w:t>
      </w:r>
      <w:r w:rsidR="00D4510D">
        <w:rPr>
          <w:rFonts w:hint="cs"/>
          <w:rtl/>
        </w:rPr>
        <w:t xml:space="preserve"> </w:t>
      </w:r>
      <w:r>
        <w:rPr>
          <w:rFonts w:hint="cs"/>
          <w:rtl/>
        </w:rPr>
        <w:t>התורה</w:t>
      </w:r>
      <w:r w:rsidR="00D4510D">
        <w:rPr>
          <w:rFonts w:hint="cs"/>
          <w:rtl/>
        </w:rPr>
        <w:t xml:space="preserve"> </w:t>
      </w:r>
      <w:r>
        <w:rPr>
          <w:rFonts w:hint="cs"/>
          <w:rtl/>
        </w:rPr>
        <w:t>הנלמדים</w:t>
      </w:r>
      <w:r w:rsidR="00284AAA">
        <w:rPr>
          <w:rFonts w:hint="cs"/>
          <w:rtl/>
        </w:rPr>
        <w:t>"</w:t>
      </w:r>
      <w:r>
        <w:rPr>
          <w:rFonts w:hint="cs"/>
        </w:rPr>
        <w:t>.</w:t>
      </w:r>
      <w:r w:rsidR="00D4510D">
        <w:rPr>
          <w:rFonts w:hint="cs"/>
          <w:rtl/>
        </w:rPr>
        <w:t xml:space="preserve"> </w:t>
      </w:r>
    </w:p>
    <w:p w:rsidR="00F80724" w:rsidRDefault="00F80724" w:rsidP="00077D26">
      <w:pPr>
        <w:pStyle w:val="a1"/>
        <w:rPr>
          <w:rtl/>
        </w:rPr>
      </w:pPr>
      <w:r>
        <w:rPr>
          <w:rFonts w:hint="cs"/>
          <w:rtl/>
        </w:rPr>
        <w:t>רבי</w:t>
      </w:r>
      <w:r w:rsidR="00D4510D">
        <w:rPr>
          <w:rFonts w:hint="cs"/>
          <w:rtl/>
        </w:rPr>
        <w:t xml:space="preserve"> </w:t>
      </w:r>
      <w:r>
        <w:rPr>
          <w:rFonts w:hint="cs"/>
          <w:rtl/>
        </w:rPr>
        <w:t>יעקב</w:t>
      </w:r>
      <w:r w:rsidR="00D4510D">
        <w:rPr>
          <w:rFonts w:hint="cs"/>
          <w:rtl/>
        </w:rPr>
        <w:t xml:space="preserve"> </w:t>
      </w:r>
      <w:r>
        <w:rPr>
          <w:rFonts w:hint="cs"/>
          <w:rtl/>
        </w:rPr>
        <w:t>הביא</w:t>
      </w:r>
      <w:r w:rsidR="00D4510D">
        <w:rPr>
          <w:rFonts w:hint="cs"/>
          <w:rtl/>
        </w:rPr>
        <w:t xml:space="preserve"> </w:t>
      </w:r>
      <w:r>
        <w:rPr>
          <w:rFonts w:hint="cs"/>
          <w:rtl/>
        </w:rPr>
        <w:t>דוגמא</w:t>
      </w:r>
      <w:r w:rsidR="00D4510D">
        <w:rPr>
          <w:rFonts w:hint="cs"/>
          <w:rtl/>
        </w:rPr>
        <w:t xml:space="preserve"> </w:t>
      </w:r>
      <w:r>
        <w:rPr>
          <w:rFonts w:hint="cs"/>
          <w:rtl/>
        </w:rPr>
        <w:t>מתחילת</w:t>
      </w:r>
      <w:r w:rsidR="00D4510D">
        <w:rPr>
          <w:rFonts w:hint="cs"/>
          <w:rtl/>
        </w:rPr>
        <w:t xml:space="preserve"> </w:t>
      </w:r>
      <w:r>
        <w:rPr>
          <w:rFonts w:hint="cs"/>
          <w:rtl/>
        </w:rPr>
        <w:t>מסירת</w:t>
      </w:r>
      <w:r w:rsidR="00D4510D">
        <w:rPr>
          <w:rFonts w:hint="cs"/>
          <w:rtl/>
        </w:rPr>
        <w:t xml:space="preserve"> </w:t>
      </w:r>
      <w:r>
        <w:rPr>
          <w:rFonts w:hint="cs"/>
          <w:rtl/>
        </w:rPr>
        <w:t>התורה</w:t>
      </w:r>
      <w:r w:rsidR="00D4510D">
        <w:rPr>
          <w:rFonts w:hint="cs"/>
          <w:rtl/>
        </w:rPr>
        <w:t xml:space="preserve"> </w:t>
      </w:r>
      <w:r>
        <w:rPr>
          <w:rFonts w:hint="cs"/>
          <w:rtl/>
        </w:rPr>
        <w:t>מאב</w:t>
      </w:r>
      <w:r w:rsidR="00D4510D">
        <w:rPr>
          <w:rFonts w:hint="cs"/>
          <w:rtl/>
        </w:rPr>
        <w:t xml:space="preserve"> </w:t>
      </w:r>
      <w:r>
        <w:rPr>
          <w:rFonts w:hint="cs"/>
          <w:rtl/>
        </w:rPr>
        <w:t>לבנו</w:t>
      </w:r>
      <w:r w:rsidR="00D4510D">
        <w:rPr>
          <w:rFonts w:hint="cs"/>
          <w:rtl/>
        </w:rPr>
        <w:t xml:space="preserve"> </w:t>
      </w:r>
      <w:r>
        <w:rPr>
          <w:rFonts w:hint="cs"/>
        </w:rPr>
        <w:t>"</w:t>
      </w:r>
      <w:r>
        <w:rPr>
          <w:rFonts w:hint="cs"/>
          <w:rtl/>
        </w:rPr>
        <w:t>אבל</w:t>
      </w:r>
      <w:r w:rsidR="00D4510D">
        <w:rPr>
          <w:rFonts w:hint="cs"/>
          <w:rtl/>
        </w:rPr>
        <w:t xml:space="preserve"> </w:t>
      </w:r>
      <w:r>
        <w:rPr>
          <w:rFonts w:hint="cs"/>
          <w:rtl/>
        </w:rPr>
        <w:t>אחר</w:t>
      </w:r>
      <w:r w:rsidR="00D4510D">
        <w:rPr>
          <w:rFonts w:hint="cs"/>
          <w:rtl/>
        </w:rPr>
        <w:t xml:space="preserve"> </w:t>
      </w:r>
      <w:r>
        <w:rPr>
          <w:rFonts w:hint="cs"/>
          <w:rtl/>
        </w:rPr>
        <w:t>כך</w:t>
      </w:r>
      <w:r w:rsidR="00D4510D">
        <w:rPr>
          <w:rFonts w:hint="cs"/>
          <w:rtl/>
        </w:rPr>
        <w:t xml:space="preserve"> </w:t>
      </w:r>
      <w:r>
        <w:rPr>
          <w:rFonts w:hint="cs"/>
          <w:rtl/>
        </w:rPr>
        <w:t>במשך</w:t>
      </w:r>
      <w:r w:rsidR="00D4510D">
        <w:rPr>
          <w:rFonts w:hint="cs"/>
          <w:rtl/>
        </w:rPr>
        <w:t xml:space="preserve"> </w:t>
      </w:r>
      <w:r>
        <w:rPr>
          <w:rFonts w:hint="cs"/>
          <w:rtl/>
        </w:rPr>
        <w:t>הזמן</w:t>
      </w:r>
      <w:r w:rsidR="00D4510D">
        <w:rPr>
          <w:rFonts w:hint="cs"/>
          <w:rtl/>
        </w:rPr>
        <w:t xml:space="preserve"> </w:t>
      </w:r>
      <w:r>
        <w:rPr>
          <w:rFonts w:hint="cs"/>
          <w:rtl/>
        </w:rPr>
        <w:t>שנתרבו</w:t>
      </w:r>
      <w:r w:rsidR="00D4510D">
        <w:rPr>
          <w:rFonts w:hint="cs"/>
          <w:rtl/>
        </w:rPr>
        <w:t xml:space="preserve"> </w:t>
      </w:r>
      <w:r>
        <w:rPr>
          <w:rFonts w:hint="cs"/>
          <w:rtl/>
        </w:rPr>
        <w:t>עמי</w:t>
      </w:r>
      <w:r w:rsidR="00D4510D">
        <w:rPr>
          <w:rFonts w:hint="cs"/>
          <w:rtl/>
        </w:rPr>
        <w:t xml:space="preserve"> </w:t>
      </w:r>
      <w:r>
        <w:rPr>
          <w:rFonts w:hint="cs"/>
          <w:rtl/>
        </w:rPr>
        <w:t>הארץ,</w:t>
      </w:r>
      <w:r w:rsidR="00D4510D">
        <w:rPr>
          <w:rFonts w:hint="cs"/>
          <w:rtl/>
        </w:rPr>
        <w:t xml:space="preserve"> </w:t>
      </w:r>
      <w:r>
        <w:rPr>
          <w:rFonts w:hint="cs"/>
          <w:rtl/>
        </w:rPr>
        <w:t>ואם</w:t>
      </w:r>
      <w:r w:rsidR="00D4510D">
        <w:rPr>
          <w:rFonts w:hint="cs"/>
          <w:rtl/>
        </w:rPr>
        <w:t xml:space="preserve"> </w:t>
      </w:r>
      <w:r>
        <w:rPr>
          <w:rFonts w:hint="cs"/>
          <w:rtl/>
        </w:rPr>
        <w:t>כן</w:t>
      </w:r>
      <w:r w:rsidR="00D4510D">
        <w:rPr>
          <w:rFonts w:hint="cs"/>
          <w:rtl/>
        </w:rPr>
        <w:t xml:space="preserve"> </w:t>
      </w:r>
      <w:r>
        <w:rPr>
          <w:rFonts w:hint="cs"/>
          <w:rtl/>
        </w:rPr>
        <w:t>אם</w:t>
      </w:r>
      <w:r w:rsidR="00D4510D">
        <w:rPr>
          <w:rFonts w:hint="cs"/>
          <w:rtl/>
        </w:rPr>
        <w:t xml:space="preserve"> </w:t>
      </w:r>
      <w:r>
        <w:rPr>
          <w:rFonts w:hint="cs"/>
          <w:rtl/>
        </w:rPr>
        <w:t>ננקוט</w:t>
      </w:r>
      <w:r w:rsidR="00D4510D">
        <w:rPr>
          <w:rFonts w:hint="cs"/>
          <w:rtl/>
        </w:rPr>
        <w:t xml:space="preserve"> </w:t>
      </w:r>
      <w:r>
        <w:rPr>
          <w:rFonts w:hint="cs"/>
          <w:rtl/>
        </w:rPr>
        <w:t>שרק</w:t>
      </w:r>
      <w:r w:rsidR="00D4510D">
        <w:rPr>
          <w:rFonts w:hint="cs"/>
          <w:rtl/>
        </w:rPr>
        <w:t xml:space="preserve"> </w:t>
      </w:r>
      <w:r>
        <w:rPr>
          <w:rFonts w:hint="cs"/>
          <w:rtl/>
        </w:rPr>
        <w:t>האב</w:t>
      </w:r>
      <w:r w:rsidR="00D4510D">
        <w:rPr>
          <w:rFonts w:hint="cs"/>
          <w:rtl/>
        </w:rPr>
        <w:t xml:space="preserve"> </w:t>
      </w:r>
      <w:r>
        <w:rPr>
          <w:rFonts w:hint="cs"/>
          <w:rtl/>
        </w:rPr>
        <w:t>ילמד</w:t>
      </w:r>
      <w:r w:rsidR="00D4510D">
        <w:rPr>
          <w:rFonts w:hint="cs"/>
          <w:rtl/>
        </w:rPr>
        <w:t xml:space="preserve"> </w:t>
      </w:r>
      <w:r>
        <w:rPr>
          <w:rFonts w:hint="cs"/>
          <w:rtl/>
        </w:rPr>
        <w:t>את</w:t>
      </w:r>
      <w:r w:rsidR="00D4510D">
        <w:rPr>
          <w:rFonts w:hint="cs"/>
          <w:rtl/>
        </w:rPr>
        <w:t xml:space="preserve"> </w:t>
      </w:r>
      <w:r>
        <w:rPr>
          <w:rFonts w:hint="cs"/>
          <w:rtl/>
        </w:rPr>
        <w:t>בנו,</w:t>
      </w:r>
      <w:r w:rsidR="00D4510D">
        <w:rPr>
          <w:rFonts w:hint="cs"/>
          <w:rtl/>
        </w:rPr>
        <w:t xml:space="preserve"> </w:t>
      </w:r>
      <w:r>
        <w:rPr>
          <w:rFonts w:hint="cs"/>
          <w:rtl/>
        </w:rPr>
        <w:t>אם</w:t>
      </w:r>
      <w:r w:rsidR="00D4510D">
        <w:rPr>
          <w:rFonts w:hint="cs"/>
          <w:rtl/>
        </w:rPr>
        <w:t xml:space="preserve"> </w:t>
      </w:r>
      <w:r>
        <w:rPr>
          <w:rFonts w:hint="cs"/>
          <w:rtl/>
        </w:rPr>
        <w:t>כן</w:t>
      </w:r>
      <w:r w:rsidR="00D4510D">
        <w:rPr>
          <w:rFonts w:hint="cs"/>
          <w:rtl/>
        </w:rPr>
        <w:t xml:space="preserve"> </w:t>
      </w:r>
      <w:r>
        <w:rPr>
          <w:rFonts w:hint="cs"/>
          <w:rtl/>
        </w:rPr>
        <w:t>בני</w:t>
      </w:r>
      <w:r w:rsidR="00D4510D">
        <w:rPr>
          <w:rFonts w:hint="cs"/>
          <w:rtl/>
        </w:rPr>
        <w:t xml:space="preserve"> </w:t>
      </w:r>
      <w:r>
        <w:rPr>
          <w:rFonts w:hint="cs"/>
          <w:rtl/>
        </w:rPr>
        <w:t>עמי</w:t>
      </w:r>
      <w:r w:rsidR="00D4510D">
        <w:rPr>
          <w:rFonts w:hint="cs"/>
          <w:rtl/>
        </w:rPr>
        <w:t xml:space="preserve"> </w:t>
      </w:r>
      <w:r>
        <w:rPr>
          <w:rFonts w:hint="cs"/>
          <w:rtl/>
        </w:rPr>
        <w:t>הארץ</w:t>
      </w:r>
      <w:r w:rsidR="00D4510D">
        <w:rPr>
          <w:rFonts w:hint="cs"/>
          <w:rtl/>
        </w:rPr>
        <w:t xml:space="preserve"> </w:t>
      </w:r>
      <w:r>
        <w:rPr>
          <w:rFonts w:hint="cs"/>
          <w:rtl/>
        </w:rPr>
        <w:t>יהיו</w:t>
      </w:r>
      <w:r w:rsidR="00D4510D">
        <w:rPr>
          <w:rFonts w:hint="cs"/>
          <w:rtl/>
        </w:rPr>
        <w:t xml:space="preserve"> </w:t>
      </w:r>
      <w:r>
        <w:rPr>
          <w:rFonts w:hint="cs"/>
          <w:rtl/>
        </w:rPr>
        <w:t>עמי</w:t>
      </w:r>
      <w:r w:rsidR="00D4510D">
        <w:rPr>
          <w:rFonts w:hint="cs"/>
          <w:rtl/>
        </w:rPr>
        <w:t xml:space="preserve"> </w:t>
      </w:r>
      <w:r>
        <w:rPr>
          <w:rFonts w:hint="cs"/>
          <w:rtl/>
        </w:rPr>
        <w:t>הארץ</w:t>
      </w:r>
      <w:r w:rsidR="00D4510D">
        <w:rPr>
          <w:rFonts w:hint="cs"/>
          <w:rtl/>
        </w:rPr>
        <w:t xml:space="preserve"> </w:t>
      </w:r>
      <w:r>
        <w:rPr>
          <w:rFonts w:hint="cs"/>
          <w:rtl/>
        </w:rPr>
        <w:t>עד</w:t>
      </w:r>
      <w:r w:rsidR="00D4510D">
        <w:rPr>
          <w:rFonts w:hint="cs"/>
          <w:rtl/>
        </w:rPr>
        <w:t xml:space="preserve"> </w:t>
      </w:r>
      <w:r>
        <w:rPr>
          <w:rFonts w:hint="cs"/>
          <w:rtl/>
        </w:rPr>
        <w:t>סוף</w:t>
      </w:r>
      <w:r w:rsidR="00D4510D">
        <w:rPr>
          <w:rFonts w:hint="cs"/>
          <w:rtl/>
        </w:rPr>
        <w:t xml:space="preserve"> </w:t>
      </w:r>
      <w:r>
        <w:rPr>
          <w:rFonts w:hint="cs"/>
          <w:rtl/>
        </w:rPr>
        <w:t>כל</w:t>
      </w:r>
      <w:r w:rsidR="00D4510D">
        <w:rPr>
          <w:rFonts w:hint="cs"/>
          <w:rtl/>
        </w:rPr>
        <w:t xml:space="preserve"> </w:t>
      </w:r>
      <w:r>
        <w:rPr>
          <w:rFonts w:hint="cs"/>
          <w:rtl/>
        </w:rPr>
        <w:t>הדורות,</w:t>
      </w:r>
      <w:r w:rsidR="00D4510D">
        <w:rPr>
          <w:rFonts w:hint="cs"/>
          <w:rtl/>
        </w:rPr>
        <w:t xml:space="preserve"> </w:t>
      </w:r>
      <w:r>
        <w:rPr>
          <w:rFonts w:hint="cs"/>
          <w:rtl/>
        </w:rPr>
        <w:t>התקינו</w:t>
      </w:r>
      <w:r w:rsidR="00D4510D">
        <w:rPr>
          <w:rFonts w:hint="cs"/>
          <w:rtl/>
        </w:rPr>
        <w:t xml:space="preserve"> </w:t>
      </w:r>
      <w:r>
        <w:rPr>
          <w:rFonts w:hint="cs"/>
          <w:rtl/>
        </w:rPr>
        <w:t>להושיב</w:t>
      </w:r>
      <w:r w:rsidR="00D4510D">
        <w:rPr>
          <w:rFonts w:hint="cs"/>
          <w:rtl/>
        </w:rPr>
        <w:t xml:space="preserve"> </w:t>
      </w:r>
      <w:r>
        <w:rPr>
          <w:rFonts w:hint="cs"/>
          <w:rtl/>
        </w:rPr>
        <w:t>מלמדים</w:t>
      </w:r>
      <w:r w:rsidR="00284AAA">
        <w:rPr>
          <w:rFonts w:hint="cs"/>
          <w:rtl/>
        </w:rPr>
        <w:t>"</w:t>
      </w:r>
      <w:r>
        <w:rPr>
          <w:rFonts w:hint="cs"/>
        </w:rPr>
        <w:t>.</w:t>
      </w:r>
      <w:r w:rsidR="00D4510D">
        <w:rPr>
          <w:rFonts w:hint="cs"/>
          <w:rtl/>
        </w:rPr>
        <w:t xml:space="preserve"> </w:t>
      </w:r>
      <w:r>
        <w:rPr>
          <w:rFonts w:hint="cs"/>
          <w:rtl/>
        </w:rPr>
        <w:t>ודוגמא</w:t>
      </w:r>
      <w:r w:rsidR="00D4510D">
        <w:rPr>
          <w:rFonts w:hint="cs"/>
          <w:rtl/>
        </w:rPr>
        <w:t xml:space="preserve"> </w:t>
      </w:r>
      <w:r>
        <w:rPr>
          <w:rFonts w:hint="cs"/>
          <w:rtl/>
        </w:rPr>
        <w:t>נוספת,</w:t>
      </w:r>
      <w:r w:rsidR="00D4510D">
        <w:rPr>
          <w:rFonts w:hint="cs"/>
          <w:rtl/>
        </w:rPr>
        <w:t xml:space="preserve"> </w:t>
      </w:r>
      <w:r>
        <w:rPr>
          <w:rFonts w:hint="cs"/>
          <w:rtl/>
        </w:rPr>
        <w:t>מסדרי</w:t>
      </w:r>
      <w:r w:rsidR="00D4510D">
        <w:rPr>
          <w:rFonts w:hint="cs"/>
          <w:rtl/>
        </w:rPr>
        <w:t xml:space="preserve"> </w:t>
      </w:r>
      <w:r>
        <w:rPr>
          <w:rFonts w:hint="cs"/>
          <w:rtl/>
        </w:rPr>
        <w:t>לימוד</w:t>
      </w:r>
      <w:r w:rsidR="00D4510D">
        <w:rPr>
          <w:rFonts w:hint="cs"/>
          <w:rtl/>
        </w:rPr>
        <w:t xml:space="preserve"> </w:t>
      </w:r>
      <w:r>
        <w:rPr>
          <w:rFonts w:hint="cs"/>
          <w:rtl/>
        </w:rPr>
        <w:t>תורה</w:t>
      </w:r>
      <w:r w:rsidR="00D4510D">
        <w:rPr>
          <w:rFonts w:hint="cs"/>
          <w:rtl/>
        </w:rPr>
        <w:t xml:space="preserve"> </w:t>
      </w:r>
      <w:r>
        <w:rPr>
          <w:rFonts w:hint="cs"/>
          <w:rtl/>
        </w:rPr>
        <w:t>שבכתב</w:t>
      </w:r>
      <w:r w:rsidR="00D4510D">
        <w:rPr>
          <w:rFonts w:hint="cs"/>
          <w:rtl/>
        </w:rPr>
        <w:t xml:space="preserve"> </w:t>
      </w:r>
      <w:r>
        <w:rPr>
          <w:rFonts w:hint="cs"/>
          <w:rtl/>
        </w:rPr>
        <w:t>ותורה</w:t>
      </w:r>
      <w:r w:rsidR="00D4510D">
        <w:rPr>
          <w:rFonts w:hint="cs"/>
          <w:rtl/>
        </w:rPr>
        <w:t xml:space="preserve"> </w:t>
      </w:r>
      <w:r>
        <w:rPr>
          <w:rFonts w:hint="cs"/>
          <w:rtl/>
        </w:rPr>
        <w:t>שבעל</w:t>
      </w:r>
      <w:r w:rsidR="00D4510D">
        <w:rPr>
          <w:rFonts w:hint="cs"/>
          <w:rtl/>
        </w:rPr>
        <w:t xml:space="preserve"> </w:t>
      </w:r>
      <w:r>
        <w:rPr>
          <w:rFonts w:hint="cs"/>
          <w:rtl/>
        </w:rPr>
        <w:t>פה</w:t>
      </w:r>
      <w:r w:rsidR="00284AAA">
        <w:rPr>
          <w:rFonts w:hint="cs"/>
          <w:rtl/>
        </w:rPr>
        <w:t xml:space="preserve">: </w:t>
      </w:r>
      <w:r>
        <w:rPr>
          <w:rFonts w:hint="cs"/>
        </w:rPr>
        <w:t>"</w:t>
      </w:r>
      <w:r>
        <w:rPr>
          <w:rFonts w:hint="cs"/>
          <w:rtl/>
        </w:rPr>
        <w:t>בתחילה</w:t>
      </w:r>
      <w:r w:rsidR="00D4510D">
        <w:rPr>
          <w:rFonts w:hint="cs"/>
          <w:rtl/>
        </w:rPr>
        <w:t xml:space="preserve"> </w:t>
      </w:r>
      <w:r>
        <w:rPr>
          <w:rFonts w:hint="cs"/>
          <w:rtl/>
        </w:rPr>
        <w:t>ידעו</w:t>
      </w:r>
      <w:r w:rsidR="00D4510D">
        <w:rPr>
          <w:rFonts w:hint="cs"/>
          <w:rtl/>
        </w:rPr>
        <w:t xml:space="preserve"> </w:t>
      </w:r>
      <w:r>
        <w:rPr>
          <w:rFonts w:hint="cs"/>
          <w:rtl/>
        </w:rPr>
        <w:t>חכמי</w:t>
      </w:r>
      <w:r w:rsidR="00D4510D">
        <w:rPr>
          <w:rFonts w:hint="cs"/>
          <w:rtl/>
        </w:rPr>
        <w:t xml:space="preserve"> </w:t>
      </w:r>
      <w:r>
        <w:rPr>
          <w:rFonts w:hint="cs"/>
          <w:rtl/>
        </w:rPr>
        <w:t>הדורות</w:t>
      </w:r>
      <w:r w:rsidR="00D4510D">
        <w:rPr>
          <w:rFonts w:hint="cs"/>
          <w:rtl/>
        </w:rPr>
        <w:t xml:space="preserve"> </w:t>
      </w:r>
      <w:r>
        <w:rPr>
          <w:rFonts w:hint="cs"/>
          <w:rtl/>
        </w:rPr>
        <w:t>להשתמש</w:t>
      </w:r>
      <w:r w:rsidR="00D4510D">
        <w:rPr>
          <w:rFonts w:hint="cs"/>
          <w:rtl/>
        </w:rPr>
        <w:t xml:space="preserve"> </w:t>
      </w:r>
      <w:r>
        <w:rPr>
          <w:rFonts w:hint="cs"/>
          <w:rtl/>
        </w:rPr>
        <w:t>באותן</w:t>
      </w:r>
      <w:r w:rsidR="00D4510D">
        <w:rPr>
          <w:rFonts w:hint="cs"/>
          <w:rtl/>
        </w:rPr>
        <w:t xml:space="preserve"> </w:t>
      </w:r>
      <w:r>
        <w:rPr>
          <w:rFonts w:hint="cs"/>
          <w:rtl/>
        </w:rPr>
        <w:t>המידות</w:t>
      </w:r>
      <w:r w:rsidR="00D4510D">
        <w:rPr>
          <w:rFonts w:hint="cs"/>
          <w:rtl/>
        </w:rPr>
        <w:t xml:space="preserve"> </w:t>
      </w:r>
      <w:r>
        <w:rPr>
          <w:rFonts w:hint="cs"/>
          <w:rtl/>
        </w:rPr>
        <w:t>שהתורה</w:t>
      </w:r>
      <w:r w:rsidR="00D4510D">
        <w:rPr>
          <w:rFonts w:hint="cs"/>
          <w:rtl/>
        </w:rPr>
        <w:t xml:space="preserve"> </w:t>
      </w:r>
      <w:r>
        <w:rPr>
          <w:rFonts w:hint="cs"/>
          <w:rtl/>
        </w:rPr>
        <w:t>נדרשת</w:t>
      </w:r>
      <w:r w:rsidR="00D4510D">
        <w:rPr>
          <w:rFonts w:hint="cs"/>
          <w:rtl/>
        </w:rPr>
        <w:t xml:space="preserve"> </w:t>
      </w:r>
      <w:r>
        <w:rPr>
          <w:rFonts w:hint="cs"/>
          <w:rtl/>
        </w:rPr>
        <w:t>בהן,</w:t>
      </w:r>
      <w:r w:rsidR="00D4510D">
        <w:rPr>
          <w:rFonts w:hint="cs"/>
          <w:rtl/>
        </w:rPr>
        <w:t xml:space="preserve"> </w:t>
      </w:r>
      <w:r>
        <w:rPr>
          <w:rFonts w:hint="cs"/>
          <w:rtl/>
        </w:rPr>
        <w:t>ידעו</w:t>
      </w:r>
      <w:r w:rsidR="00D4510D">
        <w:rPr>
          <w:rFonts w:hint="cs"/>
          <w:rtl/>
        </w:rPr>
        <w:t xml:space="preserve"> </w:t>
      </w:r>
      <w:r>
        <w:rPr>
          <w:rFonts w:hint="cs"/>
          <w:rtl/>
        </w:rPr>
        <w:t>כל</w:t>
      </w:r>
      <w:r w:rsidR="00D4510D">
        <w:rPr>
          <w:rFonts w:hint="cs"/>
          <w:rtl/>
        </w:rPr>
        <w:t xml:space="preserve"> </w:t>
      </w:r>
      <w:r>
        <w:rPr>
          <w:rFonts w:hint="cs"/>
          <w:rtl/>
        </w:rPr>
        <w:t>מידה</w:t>
      </w:r>
      <w:r w:rsidR="00D4510D">
        <w:rPr>
          <w:rFonts w:hint="cs"/>
          <w:rtl/>
        </w:rPr>
        <w:t xml:space="preserve"> </w:t>
      </w:r>
      <w:r>
        <w:rPr>
          <w:rFonts w:hint="cs"/>
          <w:rtl/>
        </w:rPr>
        <w:t>ומידה</w:t>
      </w:r>
      <w:r w:rsidR="00D4510D">
        <w:rPr>
          <w:rFonts w:hint="cs"/>
          <w:rtl/>
        </w:rPr>
        <w:t xml:space="preserve"> </w:t>
      </w:r>
      <w:r>
        <w:rPr>
          <w:rFonts w:hint="cs"/>
          <w:rtl/>
        </w:rPr>
        <w:t>איך</w:t>
      </w:r>
      <w:r w:rsidR="00D4510D">
        <w:rPr>
          <w:rFonts w:hint="cs"/>
          <w:rtl/>
        </w:rPr>
        <w:t xml:space="preserve"> </w:t>
      </w:r>
      <w:r>
        <w:rPr>
          <w:rFonts w:hint="cs"/>
          <w:rtl/>
        </w:rPr>
        <w:t>היא</w:t>
      </w:r>
      <w:r w:rsidR="00D4510D">
        <w:rPr>
          <w:rFonts w:hint="cs"/>
          <w:rtl/>
        </w:rPr>
        <w:t xml:space="preserve"> </w:t>
      </w:r>
      <w:r>
        <w:rPr>
          <w:rFonts w:hint="cs"/>
          <w:rtl/>
        </w:rPr>
        <w:t>נדרשת</w:t>
      </w:r>
      <w:r w:rsidR="00D4510D">
        <w:rPr>
          <w:rFonts w:hint="cs"/>
          <w:rtl/>
        </w:rPr>
        <w:t xml:space="preserve"> </w:t>
      </w:r>
      <w:r>
        <w:rPr>
          <w:rFonts w:hint="cs"/>
          <w:rtl/>
        </w:rPr>
        <w:t>ובאיזה</w:t>
      </w:r>
      <w:r w:rsidR="00D4510D">
        <w:rPr>
          <w:rFonts w:hint="cs"/>
          <w:rtl/>
        </w:rPr>
        <w:t xml:space="preserve"> </w:t>
      </w:r>
      <w:r>
        <w:rPr>
          <w:rFonts w:hint="cs"/>
          <w:rtl/>
        </w:rPr>
        <w:t>אופן</w:t>
      </w:r>
      <w:r w:rsidR="00D4510D">
        <w:rPr>
          <w:rFonts w:hint="cs"/>
          <w:rtl/>
        </w:rPr>
        <w:t xml:space="preserve"> </w:t>
      </w:r>
      <w:r>
        <w:rPr>
          <w:rFonts w:hint="cs"/>
          <w:rtl/>
        </w:rPr>
        <w:t>יכולים</w:t>
      </w:r>
      <w:r w:rsidR="00D4510D">
        <w:rPr>
          <w:rFonts w:hint="cs"/>
          <w:rtl/>
        </w:rPr>
        <w:t xml:space="preserve"> </w:t>
      </w:r>
      <w:r>
        <w:rPr>
          <w:rFonts w:hint="cs"/>
          <w:rtl/>
        </w:rPr>
        <w:t>להשתמש</w:t>
      </w:r>
      <w:r w:rsidR="00D4510D">
        <w:rPr>
          <w:rFonts w:hint="cs"/>
          <w:rtl/>
        </w:rPr>
        <w:t xml:space="preserve"> </w:t>
      </w:r>
      <w:r>
        <w:rPr>
          <w:rFonts w:hint="cs"/>
          <w:rtl/>
        </w:rPr>
        <w:t>בה,</w:t>
      </w:r>
      <w:r w:rsidR="00D4510D">
        <w:rPr>
          <w:rFonts w:hint="cs"/>
          <w:rtl/>
        </w:rPr>
        <w:t xml:space="preserve"> </w:t>
      </w:r>
      <w:r>
        <w:rPr>
          <w:rFonts w:hint="cs"/>
          <w:rtl/>
        </w:rPr>
        <w:t>ולפיכך</w:t>
      </w:r>
      <w:r w:rsidR="00D4510D">
        <w:rPr>
          <w:rFonts w:hint="cs"/>
          <w:rtl/>
        </w:rPr>
        <w:t xml:space="preserve"> </w:t>
      </w:r>
      <w:r>
        <w:rPr>
          <w:rFonts w:hint="cs"/>
          <w:rtl/>
        </w:rPr>
        <w:t>היתה</w:t>
      </w:r>
      <w:r w:rsidR="00D4510D">
        <w:rPr>
          <w:rFonts w:hint="cs"/>
          <w:rtl/>
        </w:rPr>
        <w:t xml:space="preserve"> </w:t>
      </w:r>
      <w:r>
        <w:rPr>
          <w:rFonts w:hint="cs"/>
          <w:rtl/>
        </w:rPr>
        <w:t>קפידא</w:t>
      </w:r>
      <w:r w:rsidR="00D4510D">
        <w:rPr>
          <w:rFonts w:hint="cs"/>
          <w:rtl/>
        </w:rPr>
        <w:t xml:space="preserve"> </w:t>
      </w:r>
      <w:r>
        <w:rPr>
          <w:rFonts w:hint="cs"/>
          <w:rtl/>
        </w:rPr>
        <w:t>יתרה</w:t>
      </w:r>
      <w:r w:rsidR="00D4510D">
        <w:rPr>
          <w:rFonts w:hint="cs"/>
          <w:rtl/>
        </w:rPr>
        <w:t xml:space="preserve"> </w:t>
      </w:r>
      <w:r>
        <w:rPr>
          <w:rFonts w:hint="cs"/>
          <w:rtl/>
        </w:rPr>
        <w:t>שלא</w:t>
      </w:r>
      <w:r w:rsidR="00D4510D">
        <w:rPr>
          <w:rFonts w:hint="cs"/>
          <w:rtl/>
        </w:rPr>
        <w:t xml:space="preserve"> </w:t>
      </w:r>
      <w:r>
        <w:rPr>
          <w:rFonts w:hint="cs"/>
          <w:rtl/>
        </w:rPr>
        <w:t>ללמוד</w:t>
      </w:r>
      <w:r w:rsidR="00D4510D">
        <w:rPr>
          <w:rFonts w:hint="cs"/>
          <w:rtl/>
        </w:rPr>
        <w:t xml:space="preserve"> </w:t>
      </w:r>
      <w:r>
        <w:rPr>
          <w:rFonts w:hint="cs"/>
          <w:rtl/>
        </w:rPr>
        <w:t>תורה</w:t>
      </w:r>
      <w:r w:rsidR="00D4510D">
        <w:rPr>
          <w:rFonts w:hint="cs"/>
          <w:rtl/>
        </w:rPr>
        <w:t xml:space="preserve"> </w:t>
      </w:r>
      <w:r>
        <w:rPr>
          <w:rFonts w:hint="cs"/>
          <w:rtl/>
        </w:rPr>
        <w:t>הכתובה</w:t>
      </w:r>
      <w:r w:rsidR="00D4510D">
        <w:rPr>
          <w:rFonts w:hint="cs"/>
          <w:rtl/>
        </w:rPr>
        <w:t xml:space="preserve"> </w:t>
      </w:r>
      <w:r>
        <w:rPr>
          <w:rFonts w:hint="cs"/>
          <w:rtl/>
        </w:rPr>
        <w:t>בעל</w:t>
      </w:r>
      <w:r w:rsidR="00D4510D">
        <w:rPr>
          <w:rFonts w:hint="cs"/>
          <w:rtl/>
        </w:rPr>
        <w:t xml:space="preserve"> </w:t>
      </w:r>
      <w:r>
        <w:rPr>
          <w:rFonts w:hint="cs"/>
          <w:rtl/>
        </w:rPr>
        <w:t>פה</w:t>
      </w:r>
      <w:r w:rsidR="00D4510D">
        <w:rPr>
          <w:rFonts w:hint="cs"/>
          <w:rtl/>
        </w:rPr>
        <w:t xml:space="preserve"> </w:t>
      </w:r>
      <w:r>
        <w:rPr>
          <w:rFonts w:hint="cs"/>
          <w:rtl/>
        </w:rPr>
        <w:t>[אם</w:t>
      </w:r>
      <w:r w:rsidR="00D4510D">
        <w:rPr>
          <w:rFonts w:hint="cs"/>
          <w:rtl/>
        </w:rPr>
        <w:t xml:space="preserve"> </w:t>
      </w:r>
      <w:r>
        <w:rPr>
          <w:rFonts w:hint="cs"/>
          <w:rtl/>
        </w:rPr>
        <w:t>לא</w:t>
      </w:r>
      <w:r w:rsidR="00D4510D">
        <w:rPr>
          <w:rFonts w:hint="cs"/>
          <w:rtl/>
        </w:rPr>
        <w:t xml:space="preserve"> </w:t>
      </w:r>
      <w:r>
        <w:rPr>
          <w:rFonts w:hint="cs"/>
          <w:rtl/>
        </w:rPr>
        <w:t>לסומא]</w:t>
      </w:r>
      <w:r w:rsidR="00D4510D">
        <w:rPr>
          <w:rFonts w:hint="cs"/>
          <w:rtl/>
        </w:rPr>
        <w:t xml:space="preserve"> </w:t>
      </w:r>
      <w:r>
        <w:rPr>
          <w:rFonts w:hint="cs"/>
          <w:rtl/>
        </w:rPr>
        <w:t>משום</w:t>
      </w:r>
      <w:r w:rsidR="00D4510D">
        <w:rPr>
          <w:rFonts w:hint="cs"/>
          <w:rtl/>
        </w:rPr>
        <w:t xml:space="preserve"> </w:t>
      </w:r>
      <w:r>
        <w:rPr>
          <w:rFonts w:hint="cs"/>
          <w:rtl/>
        </w:rPr>
        <w:t>עת</w:t>
      </w:r>
      <w:r w:rsidR="00D4510D">
        <w:rPr>
          <w:rFonts w:hint="cs"/>
          <w:rtl/>
        </w:rPr>
        <w:t xml:space="preserve"> </w:t>
      </w:r>
      <w:r>
        <w:rPr>
          <w:rFonts w:hint="cs"/>
          <w:rtl/>
        </w:rPr>
        <w:t>לעשות</w:t>
      </w:r>
      <w:r w:rsidR="00D4510D">
        <w:rPr>
          <w:rFonts w:hint="cs"/>
          <w:rtl/>
        </w:rPr>
        <w:t xml:space="preserve"> </w:t>
      </w:r>
      <w:r>
        <w:rPr>
          <w:rFonts w:hint="cs"/>
          <w:rtl/>
        </w:rPr>
        <w:t>לה'</w:t>
      </w:r>
      <w:r w:rsidR="00D4510D">
        <w:rPr>
          <w:rFonts w:hint="cs"/>
          <w:rtl/>
        </w:rPr>
        <w:t xml:space="preserve"> </w:t>
      </w:r>
      <w:r>
        <w:rPr>
          <w:rFonts w:hint="cs"/>
          <w:rtl/>
        </w:rPr>
        <w:t>הפרו</w:t>
      </w:r>
      <w:r w:rsidR="00D4510D">
        <w:rPr>
          <w:rFonts w:hint="cs"/>
          <w:rtl/>
        </w:rPr>
        <w:t xml:space="preserve"> </w:t>
      </w:r>
      <w:r>
        <w:rPr>
          <w:rFonts w:hint="cs"/>
          <w:rtl/>
        </w:rPr>
        <w:t>תורתך.</w:t>
      </w:r>
      <w:r w:rsidR="00D4510D">
        <w:rPr>
          <w:rFonts w:hint="cs"/>
          <w:rtl/>
        </w:rPr>
        <w:t xml:space="preserve"> </w:t>
      </w:r>
      <w:r>
        <w:rPr>
          <w:rFonts w:hint="cs"/>
          <w:rtl/>
        </w:rPr>
        <w:t>ולהיפך,</w:t>
      </w:r>
      <w:r w:rsidR="00D4510D">
        <w:rPr>
          <w:rFonts w:hint="cs"/>
          <w:rtl/>
        </w:rPr>
        <w:t xml:space="preserve"> </w:t>
      </w:r>
      <w:r>
        <w:rPr>
          <w:rFonts w:hint="cs"/>
          <w:rtl/>
        </w:rPr>
        <w:t>דברים</w:t>
      </w:r>
      <w:r w:rsidR="00D4510D">
        <w:rPr>
          <w:rFonts w:hint="cs"/>
          <w:rtl/>
        </w:rPr>
        <w:t xml:space="preserve"> </w:t>
      </w:r>
      <w:r>
        <w:rPr>
          <w:rFonts w:hint="cs"/>
          <w:rtl/>
        </w:rPr>
        <w:t>שבעל</w:t>
      </w:r>
      <w:r w:rsidR="00D4510D">
        <w:rPr>
          <w:rFonts w:hint="cs"/>
          <w:rtl/>
        </w:rPr>
        <w:t xml:space="preserve"> </w:t>
      </w:r>
      <w:r>
        <w:rPr>
          <w:rFonts w:hint="cs"/>
          <w:rtl/>
        </w:rPr>
        <w:t>פה</w:t>
      </w:r>
      <w:r w:rsidR="00D4510D">
        <w:rPr>
          <w:rFonts w:hint="cs"/>
          <w:rtl/>
        </w:rPr>
        <w:t xml:space="preserve"> </w:t>
      </w:r>
      <w:r>
        <w:rPr>
          <w:rFonts w:hint="cs"/>
          <w:rtl/>
        </w:rPr>
        <w:t>נאמרו</w:t>
      </w:r>
      <w:r w:rsidR="00D4510D">
        <w:rPr>
          <w:rFonts w:hint="cs"/>
          <w:rtl/>
        </w:rPr>
        <w:t xml:space="preserve"> </w:t>
      </w:r>
      <w:r>
        <w:rPr>
          <w:rFonts w:hint="cs"/>
          <w:rtl/>
        </w:rPr>
        <w:t>מפה</w:t>
      </w:r>
      <w:r w:rsidR="00D4510D">
        <w:rPr>
          <w:rFonts w:hint="cs"/>
          <w:rtl/>
        </w:rPr>
        <w:t xml:space="preserve"> </w:t>
      </w:r>
      <w:r>
        <w:rPr>
          <w:rFonts w:hint="cs"/>
          <w:rtl/>
        </w:rPr>
        <w:t>לאוזן</w:t>
      </w:r>
      <w:r w:rsidR="00D4510D">
        <w:rPr>
          <w:rFonts w:hint="cs"/>
          <w:rtl/>
        </w:rPr>
        <w:t xml:space="preserve"> </w:t>
      </w:r>
      <w:r>
        <w:rPr>
          <w:rFonts w:hint="cs"/>
          <w:rtl/>
        </w:rPr>
        <w:t>ע</w:t>
      </w:r>
      <w:r>
        <w:rPr>
          <w:rFonts w:hint="cs"/>
        </w:rPr>
        <w:t>"</w:t>
      </w:r>
      <w:r>
        <w:rPr>
          <w:rFonts w:hint="cs"/>
          <w:rtl/>
        </w:rPr>
        <w:t>י</w:t>
      </w:r>
      <w:r w:rsidR="00D4510D">
        <w:rPr>
          <w:rFonts w:hint="cs"/>
          <w:rtl/>
        </w:rPr>
        <w:t xml:space="preserve"> </w:t>
      </w:r>
      <w:r>
        <w:rPr>
          <w:rFonts w:hint="cs"/>
          <w:rtl/>
        </w:rPr>
        <w:t>הרב</w:t>
      </w:r>
      <w:r w:rsidR="00D4510D">
        <w:rPr>
          <w:rFonts w:hint="cs"/>
          <w:rtl/>
        </w:rPr>
        <w:t xml:space="preserve"> </w:t>
      </w:r>
      <w:r>
        <w:rPr>
          <w:rFonts w:hint="cs"/>
          <w:rtl/>
        </w:rPr>
        <w:t>המלמד</w:t>
      </w:r>
      <w:r w:rsidR="00284AAA">
        <w:rPr>
          <w:rFonts w:hint="cs"/>
          <w:rtl/>
        </w:rPr>
        <w:t>"</w:t>
      </w:r>
      <w:r>
        <w:rPr>
          <w:rFonts w:hint="cs"/>
        </w:rPr>
        <w:t>.</w:t>
      </w:r>
      <w:r w:rsidR="00D4510D">
        <w:rPr>
          <w:rFonts w:hint="cs"/>
          <w:rtl/>
        </w:rPr>
        <w:t xml:space="preserve"> </w:t>
      </w:r>
      <w:r>
        <w:rPr>
          <w:rFonts w:hint="cs"/>
          <w:rtl/>
        </w:rPr>
        <w:t>ולאחר</w:t>
      </w:r>
      <w:r w:rsidR="00D4510D">
        <w:rPr>
          <w:rFonts w:hint="cs"/>
          <w:rtl/>
        </w:rPr>
        <w:t xml:space="preserve"> </w:t>
      </w:r>
      <w:r>
        <w:rPr>
          <w:rFonts w:hint="cs"/>
          <w:rtl/>
        </w:rPr>
        <w:t>זמן</w:t>
      </w:r>
      <w:r w:rsidR="00D4510D">
        <w:rPr>
          <w:rFonts w:hint="cs"/>
          <w:rtl/>
        </w:rPr>
        <w:t xml:space="preserve"> </w:t>
      </w:r>
      <w:r>
        <w:rPr>
          <w:rFonts w:hint="cs"/>
        </w:rPr>
        <w:t>"</w:t>
      </w:r>
      <w:r>
        <w:rPr>
          <w:rFonts w:hint="cs"/>
          <w:rtl/>
        </w:rPr>
        <w:t>מפני</w:t>
      </w:r>
      <w:r w:rsidR="00D4510D">
        <w:rPr>
          <w:rFonts w:hint="cs"/>
          <w:rtl/>
        </w:rPr>
        <w:t xml:space="preserve"> </w:t>
      </w:r>
      <w:r>
        <w:rPr>
          <w:rFonts w:hint="cs"/>
          <w:rtl/>
        </w:rPr>
        <w:t>מיעוט</w:t>
      </w:r>
      <w:r w:rsidR="00D4510D">
        <w:rPr>
          <w:rFonts w:hint="cs"/>
          <w:rtl/>
        </w:rPr>
        <w:t xml:space="preserve"> </w:t>
      </w:r>
      <w:r>
        <w:rPr>
          <w:rFonts w:hint="cs"/>
          <w:rtl/>
        </w:rPr>
        <w:t>הלבבות</w:t>
      </w:r>
      <w:r w:rsidR="00D4510D">
        <w:rPr>
          <w:rFonts w:hint="cs"/>
          <w:rtl/>
        </w:rPr>
        <w:t xml:space="preserve"> </w:t>
      </w:r>
      <w:r>
        <w:rPr>
          <w:rFonts w:hint="cs"/>
          <w:rtl/>
        </w:rPr>
        <w:t>העלו</w:t>
      </w:r>
      <w:r w:rsidR="00D4510D">
        <w:rPr>
          <w:rFonts w:hint="cs"/>
          <w:rtl/>
        </w:rPr>
        <w:t xml:space="preserve"> </w:t>
      </w:r>
      <w:r>
        <w:rPr>
          <w:rFonts w:hint="cs"/>
          <w:rtl/>
        </w:rPr>
        <w:t>כולם</w:t>
      </w:r>
      <w:r w:rsidR="00D4510D">
        <w:rPr>
          <w:rFonts w:hint="cs"/>
          <w:rtl/>
        </w:rPr>
        <w:t xml:space="preserve"> </w:t>
      </w:r>
      <w:r>
        <w:rPr>
          <w:rFonts w:hint="cs"/>
          <w:rtl/>
        </w:rPr>
        <w:t>דבריהם</w:t>
      </w:r>
      <w:r w:rsidR="00D4510D">
        <w:rPr>
          <w:rFonts w:hint="cs"/>
          <w:rtl/>
        </w:rPr>
        <w:t xml:space="preserve"> </w:t>
      </w:r>
      <w:r>
        <w:rPr>
          <w:rFonts w:hint="cs"/>
          <w:rtl/>
        </w:rPr>
        <w:t>על</w:t>
      </w:r>
      <w:r w:rsidR="00D4510D">
        <w:rPr>
          <w:rFonts w:hint="cs"/>
          <w:rtl/>
        </w:rPr>
        <w:t xml:space="preserve"> </w:t>
      </w:r>
      <w:r>
        <w:rPr>
          <w:rFonts w:hint="cs"/>
          <w:rtl/>
        </w:rPr>
        <w:t>הכתב</w:t>
      </w:r>
      <w:r w:rsidR="00D4510D">
        <w:rPr>
          <w:rFonts w:hint="cs"/>
          <w:rtl/>
        </w:rPr>
        <w:t xml:space="preserve"> </w:t>
      </w:r>
      <w:r>
        <w:rPr>
          <w:rFonts w:hint="cs"/>
          <w:rtl/>
        </w:rPr>
        <w:t>משום</w:t>
      </w:r>
      <w:r w:rsidR="00D4510D">
        <w:rPr>
          <w:rFonts w:hint="cs"/>
          <w:rtl/>
        </w:rPr>
        <w:t xml:space="preserve"> </w:t>
      </w:r>
      <w:r>
        <w:rPr>
          <w:rFonts w:hint="cs"/>
          <w:rtl/>
        </w:rPr>
        <w:t>עת</w:t>
      </w:r>
      <w:r w:rsidR="00D4510D">
        <w:rPr>
          <w:rFonts w:hint="cs"/>
          <w:rtl/>
        </w:rPr>
        <w:t xml:space="preserve"> </w:t>
      </w:r>
      <w:r>
        <w:rPr>
          <w:rFonts w:hint="cs"/>
          <w:rtl/>
        </w:rPr>
        <w:t>לעשות</w:t>
      </w:r>
      <w:r w:rsidR="00D4510D">
        <w:rPr>
          <w:rFonts w:hint="cs"/>
          <w:rtl/>
        </w:rPr>
        <w:t xml:space="preserve"> </w:t>
      </w:r>
      <w:r>
        <w:rPr>
          <w:rFonts w:hint="cs"/>
          <w:rtl/>
        </w:rPr>
        <w:t>לה'</w:t>
      </w:r>
      <w:r w:rsidR="00D4510D">
        <w:rPr>
          <w:rFonts w:hint="cs"/>
          <w:rtl/>
        </w:rPr>
        <w:t xml:space="preserve"> </w:t>
      </w:r>
      <w:r>
        <w:rPr>
          <w:rFonts w:hint="cs"/>
          <w:rtl/>
        </w:rPr>
        <w:t>הפרו</w:t>
      </w:r>
      <w:r w:rsidR="00D4510D">
        <w:rPr>
          <w:rFonts w:hint="cs"/>
          <w:rtl/>
        </w:rPr>
        <w:t xml:space="preserve"> </w:t>
      </w:r>
      <w:r>
        <w:rPr>
          <w:rFonts w:hint="cs"/>
          <w:rtl/>
        </w:rPr>
        <w:t>תורתך.</w:t>
      </w:r>
      <w:r w:rsidR="00D4510D">
        <w:rPr>
          <w:rFonts w:hint="cs"/>
          <w:rtl/>
        </w:rPr>
        <w:t xml:space="preserve"> </w:t>
      </w:r>
      <w:r>
        <w:rPr>
          <w:rFonts w:hint="cs"/>
          <w:rtl/>
        </w:rPr>
        <w:t>לפיכך</w:t>
      </w:r>
      <w:r w:rsidR="00D4510D">
        <w:rPr>
          <w:rFonts w:hint="cs"/>
          <w:rtl/>
        </w:rPr>
        <w:t xml:space="preserve"> </w:t>
      </w:r>
      <w:r>
        <w:rPr>
          <w:rFonts w:hint="cs"/>
          <w:rtl/>
        </w:rPr>
        <w:t>כל</w:t>
      </w:r>
      <w:r w:rsidR="00D4510D">
        <w:rPr>
          <w:rFonts w:hint="cs"/>
          <w:rtl/>
        </w:rPr>
        <w:t xml:space="preserve"> </w:t>
      </w:r>
      <w:r>
        <w:rPr>
          <w:rFonts w:hint="cs"/>
          <w:rtl/>
        </w:rPr>
        <w:t>עיקר</w:t>
      </w:r>
      <w:r w:rsidR="00D4510D">
        <w:rPr>
          <w:rFonts w:hint="cs"/>
          <w:rtl/>
        </w:rPr>
        <w:t xml:space="preserve"> </w:t>
      </w:r>
      <w:r>
        <w:rPr>
          <w:rFonts w:hint="cs"/>
          <w:rtl/>
        </w:rPr>
        <w:t>הלימוד</w:t>
      </w:r>
      <w:r w:rsidR="00D4510D">
        <w:rPr>
          <w:rFonts w:hint="cs"/>
          <w:rtl/>
        </w:rPr>
        <w:t xml:space="preserve"> </w:t>
      </w:r>
      <w:r>
        <w:rPr>
          <w:rFonts w:hint="cs"/>
          <w:rtl/>
        </w:rPr>
        <w:t>נשאר</w:t>
      </w:r>
      <w:r w:rsidR="00D4510D">
        <w:rPr>
          <w:rFonts w:hint="cs"/>
          <w:rtl/>
        </w:rPr>
        <w:t xml:space="preserve"> </w:t>
      </w:r>
      <w:r>
        <w:rPr>
          <w:rFonts w:hint="cs"/>
          <w:rtl/>
        </w:rPr>
        <w:t>אצלינו</w:t>
      </w:r>
      <w:r w:rsidR="00D4510D">
        <w:rPr>
          <w:rFonts w:hint="cs"/>
          <w:rtl/>
        </w:rPr>
        <w:t xml:space="preserve"> </w:t>
      </w:r>
      <w:r>
        <w:rPr>
          <w:rFonts w:hint="cs"/>
          <w:rtl/>
        </w:rPr>
        <w:t>בתורה</w:t>
      </w:r>
      <w:r w:rsidR="00D4510D">
        <w:rPr>
          <w:rFonts w:hint="cs"/>
          <w:rtl/>
        </w:rPr>
        <w:t xml:space="preserve"> </w:t>
      </w:r>
      <w:r>
        <w:rPr>
          <w:rFonts w:hint="cs"/>
          <w:rtl/>
        </w:rPr>
        <w:t>שבעל</w:t>
      </w:r>
      <w:r w:rsidR="00D4510D">
        <w:rPr>
          <w:rFonts w:hint="cs"/>
          <w:rtl/>
        </w:rPr>
        <w:t xml:space="preserve"> </w:t>
      </w:r>
      <w:r>
        <w:rPr>
          <w:rFonts w:hint="cs"/>
          <w:rtl/>
        </w:rPr>
        <w:t>פה,</w:t>
      </w:r>
      <w:r w:rsidR="00D4510D">
        <w:rPr>
          <w:rFonts w:hint="cs"/>
          <w:rtl/>
        </w:rPr>
        <w:t xml:space="preserve"> </w:t>
      </w:r>
      <w:r>
        <w:rPr>
          <w:rFonts w:hint="cs"/>
          <w:rtl/>
        </w:rPr>
        <w:t>כי</w:t>
      </w:r>
      <w:r w:rsidR="00D4510D">
        <w:rPr>
          <w:rFonts w:hint="cs"/>
          <w:rtl/>
        </w:rPr>
        <w:t xml:space="preserve"> </w:t>
      </w:r>
      <w:r>
        <w:rPr>
          <w:rFonts w:hint="cs"/>
          <w:rtl/>
        </w:rPr>
        <w:t>היא</w:t>
      </w:r>
      <w:r w:rsidR="00D4510D">
        <w:rPr>
          <w:rFonts w:hint="cs"/>
          <w:rtl/>
        </w:rPr>
        <w:t xml:space="preserve"> </w:t>
      </w:r>
      <w:r>
        <w:rPr>
          <w:rFonts w:hint="cs"/>
          <w:rtl/>
        </w:rPr>
        <w:t>היא</w:t>
      </w:r>
      <w:r w:rsidR="00D4510D">
        <w:rPr>
          <w:rFonts w:hint="cs"/>
          <w:rtl/>
        </w:rPr>
        <w:t xml:space="preserve"> </w:t>
      </w:r>
      <w:r>
        <w:rPr>
          <w:rFonts w:hint="cs"/>
          <w:rtl/>
        </w:rPr>
        <w:t>המביאה</w:t>
      </w:r>
      <w:r w:rsidR="00D4510D">
        <w:rPr>
          <w:rFonts w:hint="cs"/>
          <w:rtl/>
        </w:rPr>
        <w:t xml:space="preserve"> </w:t>
      </w:r>
      <w:r>
        <w:rPr>
          <w:rFonts w:hint="cs"/>
          <w:rtl/>
        </w:rPr>
        <w:t>לידי</w:t>
      </w:r>
      <w:r w:rsidR="00D4510D">
        <w:rPr>
          <w:rFonts w:hint="cs"/>
          <w:rtl/>
        </w:rPr>
        <w:t xml:space="preserve"> </w:t>
      </w:r>
      <w:r>
        <w:rPr>
          <w:rFonts w:hint="cs"/>
          <w:rtl/>
        </w:rPr>
        <w:t>מעשה</w:t>
      </w:r>
      <w:r>
        <w:rPr>
          <w:rFonts w:hint="cs"/>
        </w:rPr>
        <w:t>,</w:t>
      </w:r>
      <w:r w:rsidR="00D4510D">
        <w:rPr>
          <w:rFonts w:hint="cs"/>
          <w:rtl/>
        </w:rPr>
        <w:t xml:space="preserve"> </w:t>
      </w:r>
      <w:r>
        <w:rPr>
          <w:rFonts w:hint="cs"/>
          <w:b/>
          <w:bCs/>
          <w:rtl/>
        </w:rPr>
        <w:t>ומחוייבים</w:t>
      </w:r>
      <w:r w:rsidR="00D4510D">
        <w:rPr>
          <w:rFonts w:hint="cs"/>
          <w:b/>
          <w:bCs/>
          <w:rtl/>
        </w:rPr>
        <w:t xml:space="preserve"> </w:t>
      </w:r>
      <w:r>
        <w:rPr>
          <w:rFonts w:hint="cs"/>
          <w:b/>
          <w:bCs/>
          <w:rtl/>
        </w:rPr>
        <w:t>אנו</w:t>
      </w:r>
      <w:r w:rsidR="00D4510D">
        <w:rPr>
          <w:rFonts w:hint="cs"/>
          <w:b/>
          <w:bCs/>
          <w:rtl/>
        </w:rPr>
        <w:t xml:space="preserve"> </w:t>
      </w:r>
      <w:r>
        <w:rPr>
          <w:rFonts w:hint="cs"/>
          <w:b/>
          <w:bCs/>
          <w:rtl/>
        </w:rPr>
        <w:t>לראות</w:t>
      </w:r>
      <w:r w:rsidR="00D4510D">
        <w:rPr>
          <w:rFonts w:hint="cs"/>
          <w:b/>
          <w:bCs/>
          <w:rtl/>
        </w:rPr>
        <w:t xml:space="preserve"> </w:t>
      </w:r>
      <w:r>
        <w:rPr>
          <w:rFonts w:hint="cs"/>
          <w:b/>
          <w:bCs/>
          <w:rtl/>
        </w:rPr>
        <w:t>שהלימוד</w:t>
      </w:r>
      <w:r w:rsidR="00D4510D">
        <w:rPr>
          <w:rFonts w:hint="cs"/>
          <w:b/>
          <w:bCs/>
          <w:rtl/>
        </w:rPr>
        <w:t xml:space="preserve"> </w:t>
      </w:r>
      <w:r>
        <w:rPr>
          <w:rFonts w:hint="cs"/>
          <w:b/>
          <w:bCs/>
          <w:rtl/>
        </w:rPr>
        <w:t>יהיה</w:t>
      </w:r>
      <w:r w:rsidR="00D4510D">
        <w:rPr>
          <w:rFonts w:hint="cs"/>
          <w:b/>
          <w:bCs/>
          <w:rtl/>
        </w:rPr>
        <w:t xml:space="preserve"> </w:t>
      </w:r>
      <w:r>
        <w:rPr>
          <w:rFonts w:hint="cs"/>
          <w:b/>
          <w:bCs/>
          <w:rtl/>
        </w:rPr>
        <w:t>תלמוד</w:t>
      </w:r>
      <w:r w:rsidR="00D4510D">
        <w:rPr>
          <w:rFonts w:hint="cs"/>
          <w:b/>
          <w:bCs/>
          <w:rtl/>
        </w:rPr>
        <w:t xml:space="preserve"> </w:t>
      </w:r>
      <w:r>
        <w:rPr>
          <w:rFonts w:hint="cs"/>
          <w:b/>
          <w:bCs/>
          <w:rtl/>
        </w:rPr>
        <w:t>המביא</w:t>
      </w:r>
      <w:r w:rsidR="00D4510D">
        <w:rPr>
          <w:rFonts w:hint="cs"/>
          <w:b/>
          <w:bCs/>
          <w:rtl/>
        </w:rPr>
        <w:t xml:space="preserve"> </w:t>
      </w:r>
      <w:r>
        <w:rPr>
          <w:rFonts w:hint="cs"/>
          <w:b/>
          <w:bCs/>
          <w:rtl/>
        </w:rPr>
        <w:t>לידי</w:t>
      </w:r>
      <w:r w:rsidR="00D4510D">
        <w:rPr>
          <w:rFonts w:hint="cs"/>
          <w:b/>
          <w:bCs/>
          <w:rtl/>
        </w:rPr>
        <w:t xml:space="preserve"> </w:t>
      </w:r>
      <w:r>
        <w:rPr>
          <w:rFonts w:hint="cs"/>
          <w:b/>
          <w:bCs/>
          <w:rtl/>
        </w:rPr>
        <w:t>מעשה</w:t>
      </w:r>
      <w:r>
        <w:rPr>
          <w:rFonts w:hint="cs"/>
        </w:rPr>
        <w:t>,</w:t>
      </w:r>
      <w:r w:rsidR="00D4510D">
        <w:rPr>
          <w:rFonts w:hint="cs"/>
          <w:rtl/>
        </w:rPr>
        <w:t xml:space="preserve"> </w:t>
      </w:r>
      <w:r>
        <w:rPr>
          <w:rFonts w:hint="cs"/>
          <w:rtl/>
        </w:rPr>
        <w:t>שכן</w:t>
      </w:r>
      <w:r w:rsidR="00D4510D">
        <w:rPr>
          <w:rFonts w:hint="cs"/>
          <w:rtl/>
        </w:rPr>
        <w:t xml:space="preserve"> </w:t>
      </w:r>
      <w:r>
        <w:rPr>
          <w:rFonts w:hint="cs"/>
          <w:rtl/>
        </w:rPr>
        <w:t>היא</w:t>
      </w:r>
      <w:r w:rsidR="00D4510D">
        <w:rPr>
          <w:rFonts w:hint="cs"/>
          <w:rtl/>
        </w:rPr>
        <w:t xml:space="preserve"> </w:t>
      </w:r>
      <w:r>
        <w:rPr>
          <w:rFonts w:hint="cs"/>
          <w:rtl/>
        </w:rPr>
        <w:t>חובת</w:t>
      </w:r>
      <w:r w:rsidR="00D4510D">
        <w:rPr>
          <w:rFonts w:hint="cs"/>
          <w:rtl/>
        </w:rPr>
        <w:t xml:space="preserve"> </w:t>
      </w:r>
      <w:r>
        <w:rPr>
          <w:rFonts w:hint="cs"/>
          <w:rtl/>
        </w:rPr>
        <w:t>מלמדי</w:t>
      </w:r>
      <w:r w:rsidR="00D4510D">
        <w:rPr>
          <w:rFonts w:hint="cs"/>
          <w:rtl/>
        </w:rPr>
        <w:t xml:space="preserve"> </w:t>
      </w:r>
      <w:r>
        <w:rPr>
          <w:rFonts w:hint="cs"/>
          <w:rtl/>
        </w:rPr>
        <w:t>תינוקות</w:t>
      </w:r>
      <w:r w:rsidR="00D4510D">
        <w:rPr>
          <w:rFonts w:hint="cs"/>
          <w:rtl/>
        </w:rPr>
        <w:t xml:space="preserve"> </w:t>
      </w:r>
      <w:r>
        <w:rPr>
          <w:rFonts w:hint="cs"/>
          <w:rtl/>
        </w:rPr>
        <w:t>ללמדם</w:t>
      </w:r>
      <w:r w:rsidR="00D4510D">
        <w:rPr>
          <w:rFonts w:hint="cs"/>
          <w:rtl/>
        </w:rPr>
        <w:t xml:space="preserve"> </w:t>
      </w:r>
      <w:r>
        <w:rPr>
          <w:rFonts w:hint="cs"/>
          <w:rtl/>
        </w:rPr>
        <w:t>ולחנך</w:t>
      </w:r>
      <w:r w:rsidR="00D4510D">
        <w:rPr>
          <w:rFonts w:hint="cs"/>
          <w:rtl/>
        </w:rPr>
        <w:t xml:space="preserve"> </w:t>
      </w:r>
      <w:r>
        <w:rPr>
          <w:rFonts w:hint="cs"/>
          <w:rtl/>
        </w:rPr>
        <w:t>אותם</w:t>
      </w:r>
      <w:r w:rsidR="00D4510D">
        <w:rPr>
          <w:rFonts w:hint="cs"/>
          <w:rtl/>
        </w:rPr>
        <w:t xml:space="preserve"> </w:t>
      </w:r>
      <w:r>
        <w:rPr>
          <w:rFonts w:hint="cs"/>
          <w:rtl/>
        </w:rPr>
        <w:t>בדרך</w:t>
      </w:r>
      <w:r w:rsidR="00D4510D">
        <w:rPr>
          <w:rFonts w:hint="cs"/>
          <w:rtl/>
        </w:rPr>
        <w:t xml:space="preserve"> </w:t>
      </w:r>
      <w:r>
        <w:rPr>
          <w:rFonts w:hint="cs"/>
          <w:rtl/>
        </w:rPr>
        <w:t>טובה,</w:t>
      </w:r>
      <w:r w:rsidR="00D4510D">
        <w:rPr>
          <w:rFonts w:hint="cs"/>
          <w:rtl/>
        </w:rPr>
        <w:t xml:space="preserve"> </w:t>
      </w:r>
      <w:r>
        <w:rPr>
          <w:rFonts w:hint="cs"/>
          <w:rtl/>
        </w:rPr>
        <w:t>והיא</w:t>
      </w:r>
      <w:r w:rsidR="00D4510D">
        <w:rPr>
          <w:rFonts w:hint="cs"/>
          <w:rtl/>
        </w:rPr>
        <w:t xml:space="preserve"> </w:t>
      </w:r>
      <w:r>
        <w:rPr>
          <w:rFonts w:hint="cs"/>
          <w:rtl/>
        </w:rPr>
        <w:t>צורת</w:t>
      </w:r>
      <w:r w:rsidR="00D4510D">
        <w:rPr>
          <w:rFonts w:hint="cs"/>
          <w:rtl/>
        </w:rPr>
        <w:t xml:space="preserve"> </w:t>
      </w:r>
      <w:r>
        <w:rPr>
          <w:rFonts w:hint="cs"/>
          <w:rtl/>
        </w:rPr>
        <w:t>תלמוד</w:t>
      </w:r>
      <w:r w:rsidR="00D4510D">
        <w:rPr>
          <w:rFonts w:hint="cs"/>
          <w:rtl/>
        </w:rPr>
        <w:t xml:space="preserve"> </w:t>
      </w:r>
      <w:r>
        <w:rPr>
          <w:rFonts w:hint="cs"/>
          <w:rtl/>
        </w:rPr>
        <w:t>תורה</w:t>
      </w:r>
      <w:r w:rsidR="00284AAA">
        <w:rPr>
          <w:rFonts w:hint="cs"/>
          <w:rtl/>
        </w:rPr>
        <w:t>"</w:t>
      </w:r>
      <w:r>
        <w:rPr>
          <w:rFonts w:hint="cs"/>
        </w:rPr>
        <w:t>.</w:t>
      </w:r>
      <w:r w:rsidR="00D4510D">
        <w:rPr>
          <w:rFonts w:hint="cs"/>
          <w:rtl/>
        </w:rPr>
        <w:t xml:space="preserve"> </w:t>
      </w:r>
    </w:p>
    <w:p w:rsidR="00F80724" w:rsidRDefault="00F80724" w:rsidP="00077D26">
      <w:pPr>
        <w:pStyle w:val="a1"/>
        <w:rPr>
          <w:rtl/>
        </w:rPr>
      </w:pPr>
      <w:r>
        <w:rPr>
          <w:rFonts w:hint="cs"/>
          <w:rtl/>
        </w:rPr>
        <w:lastRenderedPageBreak/>
        <w:t>הרב</w:t>
      </w:r>
      <w:r w:rsidR="00D4510D">
        <w:rPr>
          <w:rFonts w:hint="cs"/>
          <w:rtl/>
        </w:rPr>
        <w:t xml:space="preserve"> </w:t>
      </w:r>
      <w:r>
        <w:rPr>
          <w:rFonts w:hint="cs"/>
          <w:rtl/>
        </w:rPr>
        <w:t>קראוס</w:t>
      </w:r>
      <w:r w:rsidR="00D4510D">
        <w:rPr>
          <w:rFonts w:hint="cs"/>
          <w:rtl/>
        </w:rPr>
        <w:t xml:space="preserve"> </w:t>
      </w:r>
      <w:r>
        <w:rPr>
          <w:rFonts w:hint="cs"/>
          <w:rtl/>
        </w:rPr>
        <w:t>אמר</w:t>
      </w:r>
      <w:r w:rsidR="00D4510D">
        <w:rPr>
          <w:rFonts w:hint="cs"/>
          <w:rtl/>
        </w:rPr>
        <w:t xml:space="preserve"> </w:t>
      </w:r>
      <w:r>
        <w:rPr>
          <w:rFonts w:hint="cs"/>
          <w:rtl/>
        </w:rPr>
        <w:t>כי</w:t>
      </w:r>
      <w:r w:rsidR="00D4510D">
        <w:rPr>
          <w:rFonts w:hint="cs"/>
          <w:rtl/>
        </w:rPr>
        <w:t xml:space="preserve"> </w:t>
      </w:r>
      <w:r>
        <w:rPr>
          <w:rFonts w:hint="cs"/>
          <w:rtl/>
        </w:rPr>
        <w:t>דברי</w:t>
      </w:r>
      <w:r w:rsidR="00D4510D">
        <w:rPr>
          <w:rFonts w:hint="cs"/>
          <w:rtl/>
        </w:rPr>
        <w:t xml:space="preserve"> </w:t>
      </w:r>
      <w:r>
        <w:rPr>
          <w:rFonts w:hint="cs"/>
          <w:rtl/>
        </w:rPr>
        <w:t>רבי</w:t>
      </w:r>
      <w:r w:rsidR="00D4510D">
        <w:rPr>
          <w:rFonts w:hint="cs"/>
          <w:rtl/>
        </w:rPr>
        <w:t xml:space="preserve"> </w:t>
      </w:r>
      <w:r>
        <w:rPr>
          <w:rFonts w:hint="cs"/>
          <w:rtl/>
        </w:rPr>
        <w:t>יעקב</w:t>
      </w:r>
      <w:r w:rsidR="00D4510D">
        <w:rPr>
          <w:rFonts w:hint="cs"/>
          <w:rtl/>
        </w:rPr>
        <w:t xml:space="preserve"> </w:t>
      </w:r>
      <w:r>
        <w:rPr>
          <w:rFonts w:hint="cs"/>
          <w:rtl/>
        </w:rPr>
        <w:t>קמינצקי,</w:t>
      </w:r>
      <w:r w:rsidR="00D4510D">
        <w:rPr>
          <w:rFonts w:hint="cs"/>
          <w:rtl/>
        </w:rPr>
        <w:t xml:space="preserve"> </w:t>
      </w:r>
      <w:r>
        <w:rPr>
          <w:rFonts w:hint="cs"/>
          <w:rtl/>
        </w:rPr>
        <w:t>הם</w:t>
      </w:r>
      <w:r w:rsidR="00D4510D">
        <w:rPr>
          <w:rFonts w:hint="cs"/>
          <w:rtl/>
        </w:rPr>
        <w:t xml:space="preserve"> </w:t>
      </w:r>
      <w:r>
        <w:rPr>
          <w:rFonts w:hint="cs"/>
          <w:rtl/>
        </w:rPr>
        <w:t>גם</w:t>
      </w:r>
      <w:r w:rsidR="00D4510D">
        <w:rPr>
          <w:rFonts w:hint="cs"/>
          <w:rtl/>
        </w:rPr>
        <w:t xml:space="preserve"> </w:t>
      </w:r>
      <w:r>
        <w:rPr>
          <w:rFonts w:hint="cs"/>
          <w:rtl/>
        </w:rPr>
        <w:t>היסוד</w:t>
      </w:r>
      <w:r w:rsidR="00D4510D">
        <w:rPr>
          <w:rFonts w:hint="cs"/>
          <w:rtl/>
        </w:rPr>
        <w:t xml:space="preserve"> </w:t>
      </w:r>
      <w:r>
        <w:rPr>
          <w:rFonts w:hint="cs"/>
          <w:rtl/>
        </w:rPr>
        <w:t>לשינוי</w:t>
      </w:r>
      <w:r w:rsidR="00D4510D">
        <w:rPr>
          <w:rFonts w:hint="cs"/>
          <w:rtl/>
        </w:rPr>
        <w:t xml:space="preserve"> </w:t>
      </w:r>
      <w:r>
        <w:rPr>
          <w:rFonts w:hint="cs"/>
          <w:rtl/>
        </w:rPr>
        <w:t>בגישה</w:t>
      </w:r>
      <w:r w:rsidR="00D4510D">
        <w:rPr>
          <w:rFonts w:hint="cs"/>
          <w:rtl/>
        </w:rPr>
        <w:t xml:space="preserve"> </w:t>
      </w:r>
      <w:r>
        <w:rPr>
          <w:rFonts w:hint="cs"/>
          <w:rtl/>
        </w:rPr>
        <w:t>החינוכית</w:t>
      </w:r>
      <w:r w:rsidR="00D4510D">
        <w:rPr>
          <w:rFonts w:hint="cs"/>
          <w:rtl/>
        </w:rPr>
        <w:t xml:space="preserve"> </w:t>
      </w:r>
      <w:r>
        <w:rPr>
          <w:rFonts w:hint="cs"/>
          <w:rtl/>
        </w:rPr>
        <w:t>בדור</w:t>
      </w:r>
      <w:r w:rsidR="00D4510D">
        <w:rPr>
          <w:rFonts w:hint="cs"/>
          <w:rtl/>
        </w:rPr>
        <w:t xml:space="preserve"> </w:t>
      </w:r>
      <w:r>
        <w:rPr>
          <w:rFonts w:hint="cs"/>
          <w:rtl/>
        </w:rPr>
        <w:t>שלנו</w:t>
      </w:r>
      <w:r w:rsidR="00D4510D">
        <w:rPr>
          <w:rFonts w:hint="cs"/>
          <w:rtl/>
        </w:rPr>
        <w:t xml:space="preserve"> </w:t>
      </w:r>
      <w:r>
        <w:rPr>
          <w:rFonts w:hint="cs"/>
          <w:rtl/>
        </w:rPr>
        <w:t>ביחס</w:t>
      </w:r>
      <w:r w:rsidR="00D4510D">
        <w:rPr>
          <w:rFonts w:hint="cs"/>
          <w:rtl/>
        </w:rPr>
        <w:t xml:space="preserve"> </w:t>
      </w:r>
      <w:r>
        <w:rPr>
          <w:rFonts w:hint="cs"/>
          <w:rtl/>
        </w:rPr>
        <w:t>להכאת</w:t>
      </w:r>
      <w:r w:rsidR="00D4510D">
        <w:rPr>
          <w:rFonts w:hint="cs"/>
          <w:rtl/>
        </w:rPr>
        <w:t xml:space="preserve"> </w:t>
      </w:r>
      <w:r>
        <w:rPr>
          <w:rFonts w:hint="cs"/>
          <w:rtl/>
        </w:rPr>
        <w:t>תלמידים.</w:t>
      </w:r>
      <w:r w:rsidR="00D4510D">
        <w:rPr>
          <w:rFonts w:hint="cs"/>
          <w:rtl/>
        </w:rPr>
        <w:t xml:space="preserve"> </w:t>
      </w:r>
      <w:r>
        <w:rPr>
          <w:rFonts w:hint="cs"/>
          <w:rtl/>
        </w:rPr>
        <w:t>עם</w:t>
      </w:r>
      <w:r w:rsidR="00D4510D">
        <w:rPr>
          <w:rFonts w:hint="cs"/>
          <w:rtl/>
        </w:rPr>
        <w:t xml:space="preserve"> </w:t>
      </w:r>
      <w:r>
        <w:rPr>
          <w:rFonts w:hint="cs"/>
          <w:rtl/>
        </w:rPr>
        <w:t>שינוי</w:t>
      </w:r>
      <w:r w:rsidR="00D4510D">
        <w:rPr>
          <w:rFonts w:hint="cs"/>
          <w:rtl/>
        </w:rPr>
        <w:t xml:space="preserve"> </w:t>
      </w:r>
      <w:r>
        <w:rPr>
          <w:rFonts w:hint="cs"/>
          <w:rtl/>
        </w:rPr>
        <w:t>הזמנים,</w:t>
      </w:r>
      <w:r w:rsidR="00D4510D">
        <w:rPr>
          <w:rFonts w:hint="cs"/>
          <w:rtl/>
        </w:rPr>
        <w:t xml:space="preserve"> </w:t>
      </w:r>
      <w:r>
        <w:rPr>
          <w:rFonts w:hint="cs"/>
          <w:rtl/>
        </w:rPr>
        <w:t>בכל</w:t>
      </w:r>
      <w:r w:rsidR="00D4510D">
        <w:rPr>
          <w:rFonts w:hint="cs"/>
          <w:rtl/>
        </w:rPr>
        <w:t xml:space="preserve"> </w:t>
      </w:r>
      <w:r>
        <w:rPr>
          <w:rFonts w:hint="cs"/>
          <w:rtl/>
        </w:rPr>
        <w:t>דור</w:t>
      </w:r>
      <w:r w:rsidR="00D4510D">
        <w:rPr>
          <w:rFonts w:hint="cs"/>
          <w:rtl/>
        </w:rPr>
        <w:t xml:space="preserve"> </w:t>
      </w:r>
      <w:r>
        <w:rPr>
          <w:rFonts w:hint="cs"/>
        </w:rPr>
        <w:t>"</w:t>
      </w:r>
      <w:r>
        <w:rPr>
          <w:rFonts w:hint="cs"/>
          <w:rtl/>
        </w:rPr>
        <w:t>השמירה</w:t>
      </w:r>
      <w:r w:rsidR="00D4510D">
        <w:rPr>
          <w:rFonts w:hint="cs"/>
          <w:rtl/>
        </w:rPr>
        <w:t xml:space="preserve"> </w:t>
      </w:r>
      <w:r>
        <w:rPr>
          <w:rFonts w:hint="cs"/>
          <w:rtl/>
        </w:rPr>
        <w:t>לעשותם</w:t>
      </w:r>
      <w:r>
        <w:rPr>
          <w:rFonts w:hint="cs"/>
        </w:rPr>
        <w:t>"</w:t>
      </w:r>
      <w:r w:rsidR="00D4510D">
        <w:rPr>
          <w:rFonts w:hint="cs"/>
          <w:rtl/>
        </w:rPr>
        <w:t xml:space="preserve"> </w:t>
      </w:r>
      <w:r>
        <w:rPr>
          <w:rFonts w:hint="cs"/>
          <w:rtl/>
        </w:rPr>
        <w:t>של</w:t>
      </w:r>
      <w:r w:rsidR="00D4510D">
        <w:rPr>
          <w:rFonts w:hint="cs"/>
          <w:rtl/>
        </w:rPr>
        <w:t xml:space="preserve"> </w:t>
      </w:r>
      <w:r>
        <w:rPr>
          <w:rFonts w:hint="cs"/>
          <w:rtl/>
        </w:rPr>
        <w:t>התורה</w:t>
      </w:r>
      <w:r w:rsidR="00D4510D">
        <w:rPr>
          <w:rFonts w:hint="cs"/>
          <w:rtl/>
        </w:rPr>
        <w:t xml:space="preserve"> </w:t>
      </w:r>
      <w:r>
        <w:rPr>
          <w:rFonts w:hint="cs"/>
          <w:rtl/>
        </w:rPr>
        <w:t>היא</w:t>
      </w:r>
      <w:r w:rsidR="00D4510D">
        <w:rPr>
          <w:rFonts w:hint="cs"/>
          <w:rtl/>
        </w:rPr>
        <w:t xml:space="preserve"> </w:t>
      </w:r>
      <w:r>
        <w:rPr>
          <w:rFonts w:hint="cs"/>
          <w:rtl/>
        </w:rPr>
        <w:t>במה</w:t>
      </w:r>
      <w:r w:rsidR="00D4510D">
        <w:rPr>
          <w:rFonts w:hint="cs"/>
          <w:rtl/>
        </w:rPr>
        <w:t xml:space="preserve"> </w:t>
      </w:r>
      <w:r>
        <w:rPr>
          <w:rFonts w:hint="cs"/>
          <w:rtl/>
        </w:rPr>
        <w:t>שמתאים</w:t>
      </w:r>
      <w:r w:rsidR="00D4510D">
        <w:rPr>
          <w:rFonts w:hint="cs"/>
          <w:rtl/>
        </w:rPr>
        <w:t xml:space="preserve"> </w:t>
      </w:r>
      <w:r>
        <w:rPr>
          <w:rFonts w:hint="cs"/>
          <w:rtl/>
        </w:rPr>
        <w:t>לפי</w:t>
      </w:r>
      <w:r w:rsidR="00D4510D">
        <w:rPr>
          <w:rFonts w:hint="cs"/>
          <w:rtl/>
        </w:rPr>
        <w:t xml:space="preserve"> </w:t>
      </w:r>
      <w:r>
        <w:rPr>
          <w:rFonts w:hint="cs"/>
          <w:rtl/>
        </w:rPr>
        <w:t>המצב</w:t>
      </w:r>
      <w:r w:rsidR="00D4510D">
        <w:rPr>
          <w:rFonts w:hint="cs"/>
          <w:rtl/>
        </w:rPr>
        <w:t xml:space="preserve"> </w:t>
      </w:r>
      <w:r>
        <w:rPr>
          <w:rFonts w:hint="cs"/>
          <w:rtl/>
        </w:rPr>
        <w:t>של</w:t>
      </w:r>
      <w:r w:rsidR="00D4510D">
        <w:rPr>
          <w:rFonts w:hint="cs"/>
          <w:rtl/>
        </w:rPr>
        <w:t xml:space="preserve"> </w:t>
      </w:r>
      <w:r>
        <w:rPr>
          <w:rFonts w:hint="cs"/>
          <w:rtl/>
        </w:rPr>
        <w:t>אותו</w:t>
      </w:r>
      <w:r w:rsidR="00D4510D">
        <w:rPr>
          <w:rFonts w:hint="cs"/>
          <w:rtl/>
        </w:rPr>
        <w:t xml:space="preserve"> </w:t>
      </w:r>
      <w:r>
        <w:rPr>
          <w:rFonts w:hint="cs"/>
          <w:rtl/>
        </w:rPr>
        <w:t>הדור.</w:t>
      </w:r>
      <w:r w:rsidR="00D4510D">
        <w:rPr>
          <w:rFonts w:hint="cs"/>
          <w:rtl/>
        </w:rPr>
        <w:t xml:space="preserve"> </w:t>
      </w:r>
      <w:r>
        <w:rPr>
          <w:rFonts w:hint="cs"/>
          <w:rtl/>
        </w:rPr>
        <w:t>ולכן</w:t>
      </w:r>
      <w:r w:rsidR="00D4510D">
        <w:rPr>
          <w:rFonts w:hint="cs"/>
          <w:rtl/>
        </w:rPr>
        <w:t xml:space="preserve"> </w:t>
      </w:r>
      <w:r>
        <w:rPr>
          <w:rFonts w:hint="cs"/>
          <w:rtl/>
        </w:rPr>
        <w:t>למרות</w:t>
      </w:r>
      <w:r w:rsidR="00D4510D">
        <w:rPr>
          <w:rFonts w:hint="cs"/>
          <w:rtl/>
        </w:rPr>
        <w:t xml:space="preserve"> </w:t>
      </w:r>
      <w:r>
        <w:rPr>
          <w:rFonts w:hint="cs"/>
          <w:rtl/>
        </w:rPr>
        <w:t>שבעבר</w:t>
      </w:r>
      <w:r w:rsidR="00D4510D">
        <w:rPr>
          <w:rFonts w:hint="cs"/>
          <w:rtl/>
        </w:rPr>
        <w:t xml:space="preserve"> </w:t>
      </w:r>
      <w:r>
        <w:rPr>
          <w:rFonts w:hint="cs"/>
          <w:rtl/>
        </w:rPr>
        <w:t>הכאה</w:t>
      </w:r>
      <w:r w:rsidR="00D4510D">
        <w:rPr>
          <w:rFonts w:hint="cs"/>
          <w:rtl/>
        </w:rPr>
        <w:t xml:space="preserve"> </w:t>
      </w:r>
      <w:r>
        <w:rPr>
          <w:rFonts w:hint="cs"/>
          <w:rtl/>
        </w:rPr>
        <w:t>היתה</w:t>
      </w:r>
      <w:r w:rsidR="00D4510D">
        <w:rPr>
          <w:rFonts w:hint="cs"/>
          <w:rtl/>
        </w:rPr>
        <w:t xml:space="preserve"> </w:t>
      </w:r>
      <w:r>
        <w:rPr>
          <w:rFonts w:hint="cs"/>
          <w:rtl/>
        </w:rPr>
        <w:t>דרך</w:t>
      </w:r>
      <w:r w:rsidR="00D4510D">
        <w:rPr>
          <w:rFonts w:hint="cs"/>
          <w:rtl/>
        </w:rPr>
        <w:t xml:space="preserve"> </w:t>
      </w:r>
      <w:r>
        <w:rPr>
          <w:rFonts w:hint="cs"/>
          <w:rtl/>
        </w:rPr>
        <w:t>לחנך</w:t>
      </w:r>
      <w:r w:rsidR="00D4510D">
        <w:rPr>
          <w:rFonts w:hint="cs"/>
          <w:rtl/>
        </w:rPr>
        <w:t xml:space="preserve"> </w:t>
      </w:r>
      <w:r>
        <w:rPr>
          <w:rFonts w:hint="cs"/>
          <w:rtl/>
        </w:rPr>
        <w:t>את</w:t>
      </w:r>
      <w:r w:rsidR="00D4510D">
        <w:rPr>
          <w:rFonts w:hint="cs"/>
          <w:rtl/>
        </w:rPr>
        <w:t xml:space="preserve"> </w:t>
      </w:r>
      <w:r>
        <w:rPr>
          <w:rFonts w:hint="cs"/>
          <w:rtl/>
        </w:rPr>
        <w:t>הבנים</w:t>
      </w:r>
      <w:r w:rsidR="00D4510D">
        <w:rPr>
          <w:rFonts w:hint="cs"/>
          <w:rtl/>
        </w:rPr>
        <w:t xml:space="preserve"> </w:t>
      </w:r>
      <w:r>
        <w:rPr>
          <w:rFonts w:hint="cs"/>
          <w:rtl/>
        </w:rPr>
        <w:t>והתלמידים,</w:t>
      </w:r>
      <w:r w:rsidR="00D4510D">
        <w:rPr>
          <w:rFonts w:hint="cs"/>
          <w:rtl/>
        </w:rPr>
        <w:t xml:space="preserve"> </w:t>
      </w:r>
      <w:r>
        <w:rPr>
          <w:rFonts w:hint="cs"/>
          <w:rtl/>
        </w:rPr>
        <w:t>ואף</w:t>
      </w:r>
      <w:r w:rsidR="00D4510D">
        <w:rPr>
          <w:rFonts w:hint="cs"/>
          <w:rtl/>
        </w:rPr>
        <w:t xml:space="preserve"> </w:t>
      </w:r>
      <w:r>
        <w:rPr>
          <w:rFonts w:hint="cs"/>
          <w:rtl/>
        </w:rPr>
        <w:t>נחשבה</w:t>
      </w:r>
      <w:r w:rsidR="00D4510D">
        <w:rPr>
          <w:rFonts w:hint="cs"/>
          <w:rtl/>
        </w:rPr>
        <w:t xml:space="preserve"> </w:t>
      </w:r>
      <w:r>
        <w:rPr>
          <w:rFonts w:hint="cs"/>
          <w:rtl/>
        </w:rPr>
        <w:t>כמצוה,</w:t>
      </w:r>
      <w:r w:rsidR="00D4510D">
        <w:rPr>
          <w:rFonts w:hint="cs"/>
          <w:rtl/>
        </w:rPr>
        <w:t xml:space="preserve"> </w:t>
      </w:r>
      <w:r>
        <w:rPr>
          <w:rFonts w:hint="cs"/>
          <w:rtl/>
        </w:rPr>
        <w:t>ברם</w:t>
      </w:r>
      <w:r w:rsidR="00D4510D">
        <w:rPr>
          <w:rFonts w:hint="cs"/>
          <w:rtl/>
        </w:rPr>
        <w:t xml:space="preserve"> </w:t>
      </w:r>
      <w:r>
        <w:rPr>
          <w:rFonts w:hint="cs"/>
          <w:rtl/>
        </w:rPr>
        <w:t>כיום</w:t>
      </w:r>
      <w:r w:rsidR="00D4510D">
        <w:rPr>
          <w:rFonts w:hint="cs"/>
          <w:rtl/>
        </w:rPr>
        <w:t xml:space="preserve"> </w:t>
      </w:r>
      <w:r>
        <w:rPr>
          <w:rFonts w:hint="cs"/>
          <w:rtl/>
        </w:rPr>
        <w:t>נשתנו</w:t>
      </w:r>
      <w:r w:rsidR="00D4510D">
        <w:rPr>
          <w:rFonts w:hint="cs"/>
          <w:rtl/>
        </w:rPr>
        <w:t xml:space="preserve"> </w:t>
      </w:r>
      <w:r>
        <w:rPr>
          <w:rFonts w:hint="cs"/>
          <w:rtl/>
        </w:rPr>
        <w:t>האופנים</w:t>
      </w:r>
      <w:r w:rsidR="00D4510D">
        <w:rPr>
          <w:rFonts w:hint="cs"/>
          <w:rtl/>
        </w:rPr>
        <w:t xml:space="preserve"> </w:t>
      </w:r>
      <w:r>
        <w:rPr>
          <w:rFonts w:hint="cs"/>
          <w:rtl/>
        </w:rPr>
        <w:t>כיצד</w:t>
      </w:r>
      <w:r w:rsidR="00D4510D">
        <w:rPr>
          <w:rFonts w:hint="cs"/>
          <w:rtl/>
        </w:rPr>
        <w:t xml:space="preserve"> </w:t>
      </w:r>
      <w:r>
        <w:rPr>
          <w:rFonts w:hint="cs"/>
          <w:rtl/>
        </w:rPr>
        <w:t>ללמד</w:t>
      </w:r>
      <w:r w:rsidR="00D4510D">
        <w:rPr>
          <w:rFonts w:hint="cs"/>
          <w:rtl/>
        </w:rPr>
        <w:t xml:space="preserve"> </w:t>
      </w:r>
      <w:r>
        <w:rPr>
          <w:rFonts w:hint="cs"/>
          <w:rtl/>
        </w:rPr>
        <w:t>תורה,</w:t>
      </w:r>
      <w:r w:rsidR="00D4510D">
        <w:rPr>
          <w:rFonts w:hint="cs"/>
          <w:rtl/>
        </w:rPr>
        <w:t xml:space="preserve"> </w:t>
      </w:r>
      <w:r>
        <w:rPr>
          <w:rFonts w:hint="cs"/>
          <w:rtl/>
        </w:rPr>
        <w:t>והכאה</w:t>
      </w:r>
      <w:r w:rsidR="00D4510D">
        <w:rPr>
          <w:rFonts w:hint="cs"/>
          <w:rtl/>
        </w:rPr>
        <w:t xml:space="preserve"> </w:t>
      </w:r>
      <w:r>
        <w:rPr>
          <w:rFonts w:hint="cs"/>
          <w:rtl/>
        </w:rPr>
        <w:t>אינה</w:t>
      </w:r>
      <w:r w:rsidR="00D4510D">
        <w:rPr>
          <w:rFonts w:hint="cs"/>
          <w:rtl/>
        </w:rPr>
        <w:t xml:space="preserve"> </w:t>
      </w:r>
      <w:r>
        <w:rPr>
          <w:rFonts w:hint="cs"/>
          <w:rtl/>
        </w:rPr>
        <w:t>דרך</w:t>
      </w:r>
      <w:r w:rsidR="00D4510D">
        <w:rPr>
          <w:rFonts w:hint="cs"/>
          <w:rtl/>
        </w:rPr>
        <w:t xml:space="preserve"> </w:t>
      </w:r>
      <w:r>
        <w:rPr>
          <w:rFonts w:hint="cs"/>
        </w:rPr>
        <w:t>"</w:t>
      </w:r>
      <w:r>
        <w:rPr>
          <w:rFonts w:hint="cs"/>
          <w:rtl/>
        </w:rPr>
        <w:t>השמירה</w:t>
      </w:r>
      <w:r w:rsidR="00D4510D">
        <w:rPr>
          <w:rFonts w:hint="cs"/>
          <w:rtl/>
        </w:rPr>
        <w:t xml:space="preserve"> </w:t>
      </w:r>
      <w:r>
        <w:rPr>
          <w:rFonts w:hint="cs"/>
          <w:rtl/>
        </w:rPr>
        <w:t>לעשותם</w:t>
      </w:r>
      <w:r>
        <w:rPr>
          <w:rFonts w:hint="cs"/>
        </w:rPr>
        <w:t>"</w:t>
      </w:r>
      <w:r w:rsidR="00D4510D">
        <w:rPr>
          <w:rFonts w:hint="cs"/>
          <w:rtl/>
        </w:rPr>
        <w:t xml:space="preserve"> </w:t>
      </w:r>
      <w:r>
        <w:rPr>
          <w:rFonts w:hint="cs"/>
          <w:rtl/>
        </w:rPr>
        <w:t>של</w:t>
      </w:r>
      <w:r w:rsidR="00D4510D">
        <w:rPr>
          <w:rFonts w:hint="cs"/>
          <w:rtl/>
        </w:rPr>
        <w:t xml:space="preserve"> </w:t>
      </w:r>
      <w:r>
        <w:rPr>
          <w:rFonts w:hint="cs"/>
          <w:rtl/>
        </w:rPr>
        <w:t>התורה</w:t>
      </w:r>
      <w:r>
        <w:rPr>
          <w:rFonts w:hint="cs"/>
        </w:rPr>
        <w:t>.</w:t>
      </w:r>
    </w:p>
    <w:p w:rsidR="00F80724" w:rsidRDefault="00F80724" w:rsidP="009E69FE">
      <w:pPr>
        <w:pStyle w:val="a6"/>
        <w:spacing w:before="120" w:after="40"/>
        <w:ind w:left="0"/>
        <w:rPr>
          <w:rtl/>
        </w:rPr>
      </w:pPr>
      <w:r>
        <w:rPr>
          <w:rFonts w:hint="cs"/>
          <w:rtl/>
        </w:rPr>
        <w:t>טעמים</w:t>
      </w:r>
      <w:r w:rsidR="00D4510D">
        <w:rPr>
          <w:rFonts w:hint="cs"/>
          <w:rtl/>
        </w:rPr>
        <w:t xml:space="preserve"> </w:t>
      </w:r>
      <w:r>
        <w:rPr>
          <w:rFonts w:hint="cs"/>
          <w:rtl/>
        </w:rPr>
        <w:t>נוספים</w:t>
      </w:r>
      <w:r w:rsidR="00D4510D">
        <w:rPr>
          <w:rFonts w:hint="cs"/>
          <w:rtl/>
        </w:rPr>
        <w:t xml:space="preserve"> </w:t>
      </w:r>
      <w:r>
        <w:rPr>
          <w:rFonts w:hint="cs"/>
          <w:rtl/>
        </w:rPr>
        <w:t>מדוע</w:t>
      </w:r>
      <w:r w:rsidR="00D4510D">
        <w:rPr>
          <w:rFonts w:hint="cs"/>
          <w:rtl/>
        </w:rPr>
        <w:t xml:space="preserve"> </w:t>
      </w:r>
      <w:r>
        <w:rPr>
          <w:rFonts w:hint="cs"/>
          <w:rtl/>
        </w:rPr>
        <w:t>נמנעים</w:t>
      </w:r>
      <w:r w:rsidR="00D4510D">
        <w:rPr>
          <w:rFonts w:hint="cs"/>
          <w:rtl/>
        </w:rPr>
        <w:t xml:space="preserve"> </w:t>
      </w:r>
      <w:r>
        <w:rPr>
          <w:rFonts w:hint="cs"/>
          <w:rtl/>
        </w:rPr>
        <w:t>בזמנינו</w:t>
      </w:r>
      <w:r w:rsidR="00D4510D">
        <w:rPr>
          <w:rFonts w:hint="cs"/>
          <w:rtl/>
        </w:rPr>
        <w:t xml:space="preserve"> </w:t>
      </w:r>
      <w:r>
        <w:rPr>
          <w:rFonts w:hint="cs"/>
          <w:rtl/>
        </w:rPr>
        <w:t>להכות</w:t>
      </w:r>
      <w:r w:rsidR="00D4510D">
        <w:rPr>
          <w:rFonts w:hint="cs"/>
          <w:rtl/>
        </w:rPr>
        <w:t xml:space="preserve"> </w:t>
      </w:r>
      <w:r>
        <w:rPr>
          <w:rFonts w:hint="cs"/>
          <w:rtl/>
        </w:rPr>
        <w:t>תלמידים</w:t>
      </w:r>
    </w:p>
    <w:p w:rsidR="00F80724" w:rsidRDefault="00F80724" w:rsidP="00077D26">
      <w:pPr>
        <w:pStyle w:val="a1"/>
        <w:rPr>
          <w:rtl/>
        </w:rPr>
      </w:pPr>
      <w:r>
        <w:rPr>
          <w:rFonts w:hint="cs"/>
          <w:b/>
          <w:bCs/>
          <w:rtl/>
        </w:rPr>
        <w:t>ט</w:t>
      </w:r>
      <w:r>
        <w:rPr>
          <w:rFonts w:hint="cs"/>
          <w:b/>
          <w:bCs/>
        </w:rPr>
        <w:t>.</w:t>
      </w:r>
      <w:r w:rsidR="00D4510D">
        <w:rPr>
          <w:rFonts w:hint="cs"/>
          <w:b/>
          <w:bCs/>
          <w:rtl/>
        </w:rPr>
        <w:t xml:space="preserve"> </w:t>
      </w:r>
      <w:r>
        <w:rPr>
          <w:rFonts w:hint="cs"/>
          <w:rtl/>
        </w:rPr>
        <w:t>ולענ</w:t>
      </w:r>
      <w:r>
        <w:rPr>
          <w:rFonts w:hint="cs"/>
        </w:rPr>
        <w:t>"</w:t>
      </w:r>
      <w:r>
        <w:rPr>
          <w:rFonts w:hint="cs"/>
          <w:rtl/>
        </w:rPr>
        <w:t>ד</w:t>
      </w:r>
      <w:r w:rsidR="00D4510D">
        <w:rPr>
          <w:rFonts w:hint="cs"/>
          <w:rtl/>
        </w:rPr>
        <w:t xml:space="preserve"> </w:t>
      </w:r>
      <w:r>
        <w:rPr>
          <w:rFonts w:hint="cs"/>
          <w:rtl/>
        </w:rPr>
        <w:t>נראה</w:t>
      </w:r>
      <w:r w:rsidR="00D4510D">
        <w:rPr>
          <w:rFonts w:hint="cs"/>
          <w:rtl/>
        </w:rPr>
        <w:t xml:space="preserve"> </w:t>
      </w:r>
      <w:r>
        <w:rPr>
          <w:rFonts w:hint="cs"/>
          <w:rtl/>
        </w:rPr>
        <w:t>להוסיף</w:t>
      </w:r>
      <w:r w:rsidR="00D4510D">
        <w:rPr>
          <w:rFonts w:hint="cs"/>
          <w:rtl/>
        </w:rPr>
        <w:t xml:space="preserve"> </w:t>
      </w:r>
      <w:r>
        <w:rPr>
          <w:rFonts w:hint="cs"/>
          <w:rtl/>
        </w:rPr>
        <w:t>עוד</w:t>
      </w:r>
      <w:r w:rsidR="00D4510D">
        <w:rPr>
          <w:rFonts w:hint="cs"/>
          <w:rtl/>
        </w:rPr>
        <w:t xml:space="preserve"> </w:t>
      </w:r>
      <w:r>
        <w:rPr>
          <w:rFonts w:hint="cs"/>
          <w:rtl/>
        </w:rPr>
        <w:t>שני</w:t>
      </w:r>
      <w:r w:rsidR="00D4510D">
        <w:rPr>
          <w:rFonts w:hint="cs"/>
          <w:rtl/>
        </w:rPr>
        <w:t xml:space="preserve"> </w:t>
      </w:r>
      <w:r>
        <w:rPr>
          <w:rFonts w:hint="cs"/>
          <w:rtl/>
        </w:rPr>
        <w:t>הסברים</w:t>
      </w:r>
      <w:r w:rsidR="00D4510D">
        <w:rPr>
          <w:rFonts w:hint="cs"/>
          <w:rtl/>
        </w:rPr>
        <w:t xml:space="preserve"> </w:t>
      </w:r>
      <w:r>
        <w:rPr>
          <w:rFonts w:hint="cs"/>
          <w:rtl/>
        </w:rPr>
        <w:t>מדוע</w:t>
      </w:r>
      <w:r w:rsidR="00D4510D">
        <w:rPr>
          <w:rFonts w:hint="cs"/>
          <w:rtl/>
        </w:rPr>
        <w:t xml:space="preserve"> </w:t>
      </w:r>
      <w:r>
        <w:rPr>
          <w:rFonts w:hint="cs"/>
          <w:rtl/>
        </w:rPr>
        <w:t>בזמנינו</w:t>
      </w:r>
      <w:r w:rsidR="00D4510D">
        <w:rPr>
          <w:rFonts w:hint="cs"/>
          <w:rtl/>
        </w:rPr>
        <w:t xml:space="preserve"> </w:t>
      </w:r>
      <w:r>
        <w:rPr>
          <w:rFonts w:hint="cs"/>
          <w:rtl/>
        </w:rPr>
        <w:t>נמנעים</w:t>
      </w:r>
      <w:r w:rsidR="00D4510D">
        <w:rPr>
          <w:rFonts w:hint="cs"/>
          <w:rtl/>
        </w:rPr>
        <w:t xml:space="preserve"> </w:t>
      </w:r>
      <w:r>
        <w:rPr>
          <w:rFonts w:hint="cs"/>
          <w:rtl/>
        </w:rPr>
        <w:t>כמעט</w:t>
      </w:r>
      <w:r w:rsidR="00D4510D">
        <w:rPr>
          <w:rFonts w:hint="cs"/>
          <w:rtl/>
        </w:rPr>
        <w:t xml:space="preserve"> </w:t>
      </w:r>
      <w:r>
        <w:rPr>
          <w:rFonts w:hint="cs"/>
          <w:rtl/>
        </w:rPr>
        <w:t>לחלוטין</w:t>
      </w:r>
      <w:r w:rsidR="00D4510D">
        <w:rPr>
          <w:rFonts w:hint="cs"/>
          <w:rtl/>
        </w:rPr>
        <w:t xml:space="preserve"> </w:t>
      </w:r>
      <w:r>
        <w:rPr>
          <w:rFonts w:hint="cs"/>
          <w:rtl/>
        </w:rPr>
        <w:t>מלהכות</w:t>
      </w:r>
      <w:r w:rsidR="00D4510D">
        <w:rPr>
          <w:rFonts w:hint="cs"/>
          <w:rtl/>
        </w:rPr>
        <w:t xml:space="preserve"> </w:t>
      </w:r>
      <w:r>
        <w:rPr>
          <w:rFonts w:hint="cs"/>
          <w:rtl/>
        </w:rPr>
        <w:t>בנים</w:t>
      </w:r>
      <w:r w:rsidR="00D4510D">
        <w:rPr>
          <w:rFonts w:hint="cs"/>
          <w:rtl/>
        </w:rPr>
        <w:t xml:space="preserve"> </w:t>
      </w:r>
      <w:r>
        <w:rPr>
          <w:rFonts w:hint="cs"/>
          <w:rtl/>
        </w:rPr>
        <w:t>ותלמידים</w:t>
      </w:r>
      <w:r>
        <w:rPr>
          <w:rFonts w:hint="cs"/>
        </w:rPr>
        <w:t>.</w:t>
      </w:r>
    </w:p>
    <w:p w:rsidR="00F80724" w:rsidRDefault="00F80724" w:rsidP="00077D26">
      <w:pPr>
        <w:pStyle w:val="a1"/>
        <w:rPr>
          <w:rtl/>
        </w:rPr>
      </w:pPr>
      <w:r>
        <w:rPr>
          <w:rFonts w:ascii="Times New Roman" w:hAnsi="Times New Roman" w:cs="Times New Roman"/>
          <w:b/>
          <w:bCs/>
        </w:rPr>
        <w:t>•</w:t>
      </w:r>
      <w:r w:rsidR="00D4510D">
        <w:rPr>
          <w:rFonts w:hint="cs"/>
          <w:b/>
          <w:bCs/>
          <w:rtl/>
        </w:rPr>
        <w:t xml:space="preserve"> </w:t>
      </w:r>
      <w:r>
        <w:rPr>
          <w:rFonts w:hint="cs"/>
          <w:b/>
          <w:bCs/>
          <w:rtl/>
        </w:rPr>
        <w:t>מחשש</w:t>
      </w:r>
      <w:r w:rsidR="00D4510D">
        <w:rPr>
          <w:rFonts w:hint="cs"/>
          <w:b/>
          <w:bCs/>
          <w:rtl/>
        </w:rPr>
        <w:t xml:space="preserve"> </w:t>
      </w:r>
      <w:r>
        <w:rPr>
          <w:rFonts w:hint="cs"/>
          <w:b/>
          <w:bCs/>
          <w:rtl/>
        </w:rPr>
        <w:t>שהבן</w:t>
      </w:r>
      <w:r w:rsidR="00D4510D">
        <w:rPr>
          <w:rFonts w:hint="cs"/>
          <w:b/>
          <w:bCs/>
          <w:rtl/>
        </w:rPr>
        <w:t xml:space="preserve"> </w:t>
      </w:r>
      <w:r>
        <w:rPr>
          <w:rFonts w:hint="cs"/>
          <w:b/>
          <w:bCs/>
          <w:rtl/>
        </w:rPr>
        <w:t>או</w:t>
      </w:r>
      <w:r w:rsidR="00D4510D">
        <w:rPr>
          <w:rFonts w:hint="cs"/>
          <w:b/>
          <w:bCs/>
          <w:rtl/>
        </w:rPr>
        <w:t xml:space="preserve"> </w:t>
      </w:r>
      <w:r>
        <w:rPr>
          <w:rFonts w:hint="cs"/>
          <w:b/>
          <w:bCs/>
          <w:rtl/>
        </w:rPr>
        <w:t>התלמיד</w:t>
      </w:r>
      <w:r w:rsidR="00D4510D">
        <w:rPr>
          <w:rFonts w:hint="cs"/>
          <w:b/>
          <w:bCs/>
          <w:rtl/>
        </w:rPr>
        <w:t xml:space="preserve"> </w:t>
      </w:r>
      <w:r>
        <w:rPr>
          <w:rFonts w:hint="cs"/>
          <w:b/>
          <w:bCs/>
          <w:rtl/>
        </w:rPr>
        <w:t>יתריסו</w:t>
      </w:r>
      <w:r w:rsidR="00D4510D">
        <w:rPr>
          <w:rFonts w:hint="cs"/>
          <w:b/>
          <w:bCs/>
          <w:rtl/>
        </w:rPr>
        <w:t xml:space="preserve"> </w:t>
      </w:r>
      <w:r>
        <w:rPr>
          <w:rFonts w:hint="cs"/>
          <w:b/>
          <w:bCs/>
          <w:rtl/>
        </w:rPr>
        <w:t>נגד</w:t>
      </w:r>
      <w:r w:rsidR="00D4510D">
        <w:rPr>
          <w:rFonts w:hint="cs"/>
          <w:b/>
          <w:bCs/>
          <w:rtl/>
        </w:rPr>
        <w:t xml:space="preserve"> </w:t>
      </w:r>
      <w:r>
        <w:rPr>
          <w:rFonts w:hint="cs"/>
          <w:b/>
          <w:bCs/>
          <w:rtl/>
        </w:rPr>
        <w:t>האב</w:t>
      </w:r>
      <w:r w:rsidR="00D4510D">
        <w:rPr>
          <w:rFonts w:hint="cs"/>
          <w:b/>
          <w:bCs/>
          <w:rtl/>
        </w:rPr>
        <w:t xml:space="preserve"> </w:t>
      </w:r>
      <w:r>
        <w:rPr>
          <w:rFonts w:hint="cs"/>
          <w:b/>
          <w:bCs/>
          <w:rtl/>
        </w:rPr>
        <w:t>או</w:t>
      </w:r>
      <w:r w:rsidR="00D4510D">
        <w:rPr>
          <w:rFonts w:hint="cs"/>
          <w:b/>
          <w:bCs/>
          <w:rtl/>
        </w:rPr>
        <w:t xml:space="preserve"> </w:t>
      </w:r>
      <w:r>
        <w:rPr>
          <w:rFonts w:hint="cs"/>
          <w:b/>
          <w:bCs/>
          <w:rtl/>
        </w:rPr>
        <w:t>הרב</w:t>
      </w:r>
      <w:r w:rsidR="00D4510D">
        <w:rPr>
          <w:rFonts w:hint="cs"/>
          <w:b/>
          <w:bCs/>
          <w:rtl/>
        </w:rPr>
        <w:t xml:space="preserve"> </w:t>
      </w:r>
      <w:r>
        <w:rPr>
          <w:rFonts w:hint="cs"/>
          <w:b/>
          <w:bCs/>
          <w:rtl/>
        </w:rPr>
        <w:t>בדיבור</w:t>
      </w:r>
      <w:r w:rsidR="00D4510D">
        <w:rPr>
          <w:rFonts w:hint="cs"/>
          <w:b/>
          <w:bCs/>
          <w:rtl/>
        </w:rPr>
        <w:t xml:space="preserve"> </w:t>
      </w:r>
      <w:r>
        <w:rPr>
          <w:rFonts w:hint="cs"/>
          <w:b/>
          <w:bCs/>
          <w:rtl/>
        </w:rPr>
        <w:t>או</w:t>
      </w:r>
      <w:r w:rsidR="00D4510D">
        <w:rPr>
          <w:rFonts w:hint="cs"/>
          <w:b/>
          <w:bCs/>
          <w:rtl/>
        </w:rPr>
        <w:t xml:space="preserve"> </w:t>
      </w:r>
      <w:r>
        <w:rPr>
          <w:rFonts w:hint="cs"/>
          <w:b/>
          <w:bCs/>
          <w:rtl/>
        </w:rPr>
        <w:t>במעשה</w:t>
      </w:r>
      <w:r w:rsidR="00D4510D">
        <w:rPr>
          <w:rFonts w:hint="cs"/>
          <w:b/>
          <w:bCs/>
          <w:rtl/>
        </w:rPr>
        <w:t xml:space="preserve"> </w:t>
      </w:r>
      <w:r>
        <w:rPr>
          <w:rFonts w:hint="cs"/>
        </w:rPr>
        <w:t>-</w:t>
      </w:r>
      <w:r w:rsidR="00D4510D">
        <w:rPr>
          <w:rFonts w:hint="cs"/>
          <w:rtl/>
        </w:rPr>
        <w:t xml:space="preserve"> </w:t>
      </w:r>
      <w:r>
        <w:rPr>
          <w:rFonts w:hint="cs"/>
          <w:rtl/>
        </w:rPr>
        <w:t>על</w:t>
      </w:r>
      <w:r w:rsidR="00D4510D">
        <w:rPr>
          <w:rFonts w:hint="cs"/>
          <w:rtl/>
        </w:rPr>
        <w:t xml:space="preserve"> </w:t>
      </w:r>
      <w:r>
        <w:rPr>
          <w:rFonts w:hint="cs"/>
          <w:rtl/>
        </w:rPr>
        <w:t>פי</w:t>
      </w:r>
      <w:r w:rsidR="00D4510D">
        <w:rPr>
          <w:rFonts w:hint="cs"/>
          <w:rtl/>
        </w:rPr>
        <w:t xml:space="preserve"> </w:t>
      </w:r>
      <w:r>
        <w:rPr>
          <w:rFonts w:hint="cs"/>
          <w:rtl/>
        </w:rPr>
        <w:t>דברי</w:t>
      </w:r>
      <w:r w:rsidR="00D4510D">
        <w:rPr>
          <w:rFonts w:hint="cs"/>
          <w:rtl/>
        </w:rPr>
        <w:t xml:space="preserve"> </w:t>
      </w:r>
      <w:r>
        <w:rPr>
          <w:rFonts w:hint="cs"/>
          <w:rtl/>
        </w:rPr>
        <w:t>הריטב</w:t>
      </w:r>
      <w:r>
        <w:rPr>
          <w:rFonts w:hint="cs"/>
        </w:rPr>
        <w:t>"</w:t>
      </w:r>
      <w:r>
        <w:rPr>
          <w:rFonts w:hint="cs"/>
          <w:rtl/>
        </w:rPr>
        <w:t>א</w:t>
      </w:r>
      <w:r w:rsidR="00D4510D">
        <w:rPr>
          <w:rFonts w:hint="cs"/>
          <w:rtl/>
        </w:rPr>
        <w:t xml:space="preserve"> </w:t>
      </w:r>
      <w:r>
        <w:rPr>
          <w:rFonts w:hint="cs"/>
          <w:rtl/>
        </w:rPr>
        <w:t>ומהריק</w:t>
      </w:r>
      <w:r>
        <w:rPr>
          <w:rFonts w:hint="cs"/>
        </w:rPr>
        <w:t>"</w:t>
      </w:r>
      <w:r>
        <w:rPr>
          <w:rFonts w:hint="cs"/>
          <w:rtl/>
        </w:rPr>
        <w:t>ש</w:t>
      </w:r>
      <w:r w:rsidR="00D4510D">
        <w:rPr>
          <w:rFonts w:hint="cs"/>
          <w:rtl/>
        </w:rPr>
        <w:t xml:space="preserve"> </w:t>
      </w:r>
      <w:r>
        <w:rPr>
          <w:rFonts w:hint="cs"/>
          <w:rtl/>
        </w:rPr>
        <w:t>[לעיל</w:t>
      </w:r>
      <w:r w:rsidR="00D4510D">
        <w:rPr>
          <w:rFonts w:hint="cs"/>
          <w:rtl/>
        </w:rPr>
        <w:t xml:space="preserve"> </w:t>
      </w:r>
      <w:r>
        <w:rPr>
          <w:rFonts w:hint="cs"/>
          <w:rtl/>
        </w:rPr>
        <w:t>אות</w:t>
      </w:r>
      <w:r w:rsidR="00D4510D">
        <w:rPr>
          <w:rFonts w:hint="cs"/>
          <w:rtl/>
        </w:rPr>
        <w:t xml:space="preserve"> </w:t>
      </w:r>
      <w:r>
        <w:rPr>
          <w:rFonts w:hint="cs"/>
          <w:rtl/>
        </w:rPr>
        <w:t>ו]</w:t>
      </w:r>
      <w:r w:rsidR="00D4510D">
        <w:rPr>
          <w:rFonts w:hint="cs"/>
          <w:rtl/>
        </w:rPr>
        <w:t xml:space="preserve"> </w:t>
      </w:r>
      <w:r>
        <w:rPr>
          <w:rFonts w:hint="cs"/>
          <w:rtl/>
        </w:rPr>
        <w:t>שאסור</w:t>
      </w:r>
      <w:r w:rsidR="00D4510D">
        <w:rPr>
          <w:rFonts w:hint="cs"/>
          <w:rtl/>
        </w:rPr>
        <w:t xml:space="preserve"> </w:t>
      </w:r>
      <w:r>
        <w:rPr>
          <w:rFonts w:hint="cs"/>
          <w:rtl/>
        </w:rPr>
        <w:t>להכות</w:t>
      </w:r>
      <w:r w:rsidR="00D4510D">
        <w:rPr>
          <w:rFonts w:hint="cs"/>
          <w:rtl/>
        </w:rPr>
        <w:t xml:space="preserve"> </w:t>
      </w:r>
      <w:r>
        <w:rPr>
          <w:rFonts w:hint="cs"/>
          <w:rtl/>
        </w:rPr>
        <w:t>גם</w:t>
      </w:r>
      <w:r w:rsidR="00D4510D">
        <w:rPr>
          <w:rFonts w:hint="cs"/>
          <w:rtl/>
        </w:rPr>
        <w:t xml:space="preserve"> </w:t>
      </w:r>
      <w:r>
        <w:rPr>
          <w:rFonts w:hint="cs"/>
          <w:rtl/>
        </w:rPr>
        <w:t>בנים</w:t>
      </w:r>
      <w:r w:rsidR="00D4510D">
        <w:rPr>
          <w:rFonts w:hint="cs"/>
          <w:rtl/>
        </w:rPr>
        <w:t xml:space="preserve"> </w:t>
      </w:r>
      <w:r>
        <w:rPr>
          <w:rFonts w:hint="cs"/>
          <w:rtl/>
        </w:rPr>
        <w:t>קטנים</w:t>
      </w:r>
      <w:r w:rsidR="00D4510D">
        <w:rPr>
          <w:rFonts w:hint="cs"/>
          <w:rtl/>
        </w:rPr>
        <w:t xml:space="preserve"> </w:t>
      </w:r>
      <w:r>
        <w:rPr>
          <w:rFonts w:hint="cs"/>
          <w:rtl/>
        </w:rPr>
        <w:t>כאשר</w:t>
      </w:r>
      <w:r w:rsidR="00D4510D">
        <w:rPr>
          <w:rFonts w:hint="cs"/>
          <w:rtl/>
        </w:rPr>
        <w:t xml:space="preserve"> </w:t>
      </w:r>
      <w:r>
        <w:rPr>
          <w:rFonts w:hint="cs"/>
          <w:rtl/>
        </w:rPr>
        <w:t>קיים</w:t>
      </w:r>
      <w:r w:rsidR="00D4510D">
        <w:rPr>
          <w:rFonts w:hint="cs"/>
          <w:rtl/>
        </w:rPr>
        <w:t xml:space="preserve"> </w:t>
      </w:r>
      <w:r>
        <w:rPr>
          <w:rFonts w:hint="cs"/>
          <w:rtl/>
        </w:rPr>
        <w:t>חשש,</w:t>
      </w:r>
      <w:r w:rsidR="00D4510D">
        <w:rPr>
          <w:rFonts w:hint="cs"/>
          <w:rtl/>
        </w:rPr>
        <w:t xml:space="preserve"> </w:t>
      </w:r>
      <w:r>
        <w:rPr>
          <w:rFonts w:hint="cs"/>
          <w:rtl/>
        </w:rPr>
        <w:t>שכתוצאה</w:t>
      </w:r>
      <w:r w:rsidR="00D4510D">
        <w:rPr>
          <w:rFonts w:hint="cs"/>
          <w:rtl/>
        </w:rPr>
        <w:t xml:space="preserve"> </w:t>
      </w:r>
      <w:r>
        <w:rPr>
          <w:rFonts w:hint="cs"/>
          <w:rtl/>
        </w:rPr>
        <w:t>מההכאה,</w:t>
      </w:r>
      <w:r w:rsidR="00D4510D">
        <w:rPr>
          <w:rFonts w:hint="cs"/>
          <w:rtl/>
        </w:rPr>
        <w:t xml:space="preserve"> </w:t>
      </w:r>
      <w:r>
        <w:rPr>
          <w:rFonts w:hint="cs"/>
          <w:rtl/>
        </w:rPr>
        <w:t>יכו</w:t>
      </w:r>
      <w:r w:rsidR="00D4510D">
        <w:rPr>
          <w:rFonts w:hint="cs"/>
          <w:rtl/>
        </w:rPr>
        <w:t xml:space="preserve"> </w:t>
      </w:r>
      <w:r>
        <w:rPr>
          <w:rFonts w:hint="cs"/>
          <w:rtl/>
        </w:rPr>
        <w:t>או</w:t>
      </w:r>
      <w:r w:rsidR="00D4510D">
        <w:rPr>
          <w:rFonts w:hint="cs"/>
          <w:rtl/>
        </w:rPr>
        <w:t xml:space="preserve"> </w:t>
      </w:r>
      <w:r>
        <w:rPr>
          <w:rFonts w:hint="cs"/>
          <w:rtl/>
        </w:rPr>
        <w:t>יתריסו</w:t>
      </w:r>
      <w:r w:rsidR="00D4510D">
        <w:rPr>
          <w:rFonts w:hint="cs"/>
          <w:rtl/>
        </w:rPr>
        <w:t xml:space="preserve"> </w:t>
      </w:r>
      <w:r>
        <w:rPr>
          <w:rFonts w:hint="cs"/>
          <w:rtl/>
        </w:rPr>
        <w:t>בחזרה</w:t>
      </w:r>
      <w:r w:rsidR="00D4510D">
        <w:rPr>
          <w:rFonts w:hint="cs"/>
          <w:rtl/>
        </w:rPr>
        <w:t xml:space="preserve"> </w:t>
      </w:r>
      <w:r>
        <w:rPr>
          <w:rFonts w:hint="cs"/>
          <w:rtl/>
        </w:rPr>
        <w:t>כנגד</w:t>
      </w:r>
      <w:r w:rsidR="00D4510D">
        <w:rPr>
          <w:rFonts w:hint="cs"/>
          <w:rtl/>
        </w:rPr>
        <w:t xml:space="preserve"> </w:t>
      </w:r>
      <w:r>
        <w:rPr>
          <w:rFonts w:hint="cs"/>
          <w:rtl/>
        </w:rPr>
        <w:t>אביהם,</w:t>
      </w:r>
      <w:r w:rsidR="00D4510D">
        <w:rPr>
          <w:rFonts w:hint="cs"/>
          <w:rtl/>
        </w:rPr>
        <w:t xml:space="preserve"> </w:t>
      </w:r>
      <w:r>
        <w:rPr>
          <w:rFonts w:hint="cs"/>
          <w:rtl/>
        </w:rPr>
        <w:t>כתב</w:t>
      </w:r>
      <w:r w:rsidR="00D4510D">
        <w:rPr>
          <w:rFonts w:hint="cs"/>
          <w:rtl/>
        </w:rPr>
        <w:t xml:space="preserve"> </w:t>
      </w:r>
      <w:r>
        <w:rPr>
          <w:rFonts w:hint="cs"/>
          <w:rtl/>
        </w:rPr>
        <w:t>להלכה</w:t>
      </w:r>
      <w:r w:rsidR="00D4510D">
        <w:rPr>
          <w:rFonts w:hint="cs"/>
          <w:rtl/>
        </w:rPr>
        <w:t xml:space="preserve"> </w:t>
      </w:r>
      <w:r>
        <w:rPr>
          <w:rFonts w:hint="cs"/>
          <w:rtl/>
        </w:rPr>
        <w:t>בילקוט</w:t>
      </w:r>
      <w:r w:rsidR="00D4510D">
        <w:rPr>
          <w:rFonts w:hint="cs"/>
          <w:rtl/>
        </w:rPr>
        <w:t xml:space="preserve"> </w:t>
      </w:r>
      <w:r>
        <w:rPr>
          <w:rFonts w:hint="cs"/>
          <w:rtl/>
        </w:rPr>
        <w:t>יוסף</w:t>
      </w:r>
      <w:r w:rsidR="00D4510D">
        <w:rPr>
          <w:rFonts w:hint="cs"/>
          <w:rtl/>
        </w:rPr>
        <w:t xml:space="preserve"> </w:t>
      </w:r>
      <w:r>
        <w:rPr>
          <w:rFonts w:hint="cs"/>
          <w:rtl/>
        </w:rPr>
        <w:t>(דיני</w:t>
      </w:r>
      <w:r w:rsidR="00D4510D">
        <w:rPr>
          <w:rFonts w:hint="cs"/>
          <w:rtl/>
        </w:rPr>
        <w:t xml:space="preserve"> </w:t>
      </w:r>
      <w:r>
        <w:rPr>
          <w:rFonts w:hint="cs"/>
          <w:rtl/>
        </w:rPr>
        <w:t>חינוך</w:t>
      </w:r>
      <w:r w:rsidR="00D4510D">
        <w:rPr>
          <w:rFonts w:hint="cs"/>
          <w:rtl/>
        </w:rPr>
        <w:t xml:space="preserve"> </w:t>
      </w:r>
      <w:r>
        <w:rPr>
          <w:rFonts w:hint="cs"/>
          <w:rtl/>
        </w:rPr>
        <w:t>קטן</w:t>
      </w:r>
      <w:r w:rsidR="00D4510D">
        <w:rPr>
          <w:rFonts w:hint="cs"/>
          <w:rtl/>
        </w:rPr>
        <w:t xml:space="preserve"> </w:t>
      </w:r>
      <w:r>
        <w:rPr>
          <w:rFonts w:hint="cs"/>
          <w:rtl/>
        </w:rPr>
        <w:t>עמ'</w:t>
      </w:r>
      <w:r w:rsidR="00D4510D">
        <w:rPr>
          <w:rFonts w:hint="cs"/>
          <w:rtl/>
        </w:rPr>
        <w:t xml:space="preserve"> </w:t>
      </w:r>
      <w:r>
        <w:rPr>
          <w:rFonts w:hint="cs"/>
          <w:rtl/>
        </w:rPr>
        <w:t>רחצ</w:t>
      </w:r>
      <w:r w:rsidR="00284AAA">
        <w:rPr>
          <w:rFonts w:hint="cs"/>
          <w:rtl/>
        </w:rPr>
        <w:t xml:space="preserve">) </w:t>
      </w:r>
      <w:r>
        <w:rPr>
          <w:rFonts w:hint="cs"/>
        </w:rPr>
        <w:t>"</w:t>
      </w:r>
      <w:r>
        <w:rPr>
          <w:rFonts w:hint="cs"/>
          <w:rtl/>
        </w:rPr>
        <w:t>וקטן</w:t>
      </w:r>
      <w:r w:rsidR="00D4510D">
        <w:rPr>
          <w:rFonts w:hint="cs"/>
          <w:rtl/>
        </w:rPr>
        <w:t xml:space="preserve"> </w:t>
      </w:r>
      <w:r>
        <w:rPr>
          <w:rFonts w:hint="cs"/>
          <w:rtl/>
        </w:rPr>
        <w:t>שיש</w:t>
      </w:r>
      <w:r w:rsidR="00D4510D">
        <w:rPr>
          <w:rFonts w:hint="cs"/>
          <w:rtl/>
        </w:rPr>
        <w:t xml:space="preserve"> </w:t>
      </w:r>
      <w:r>
        <w:rPr>
          <w:rFonts w:hint="cs"/>
          <w:rtl/>
        </w:rPr>
        <w:t>חשש</w:t>
      </w:r>
      <w:r w:rsidR="00D4510D">
        <w:rPr>
          <w:rFonts w:hint="cs"/>
          <w:rtl/>
        </w:rPr>
        <w:t xml:space="preserve"> </w:t>
      </w:r>
      <w:r>
        <w:rPr>
          <w:rFonts w:hint="cs"/>
          <w:rtl/>
        </w:rPr>
        <w:t>שמא</w:t>
      </w:r>
      <w:r w:rsidR="00D4510D">
        <w:rPr>
          <w:rFonts w:hint="cs"/>
          <w:rtl/>
        </w:rPr>
        <w:t xml:space="preserve"> </w:t>
      </w:r>
      <w:r>
        <w:rPr>
          <w:rFonts w:hint="cs"/>
          <w:rtl/>
        </w:rPr>
        <w:t>יתריס</w:t>
      </w:r>
      <w:r w:rsidR="00D4510D">
        <w:rPr>
          <w:rFonts w:hint="cs"/>
          <w:rtl/>
        </w:rPr>
        <w:t xml:space="preserve"> </w:t>
      </w:r>
      <w:r>
        <w:rPr>
          <w:rFonts w:hint="cs"/>
          <w:rtl/>
        </w:rPr>
        <w:t>כנגד</w:t>
      </w:r>
      <w:r w:rsidR="00D4510D">
        <w:rPr>
          <w:rFonts w:hint="cs"/>
          <w:rtl/>
        </w:rPr>
        <w:t xml:space="preserve"> </w:t>
      </w:r>
      <w:r>
        <w:rPr>
          <w:rFonts w:hint="cs"/>
          <w:rtl/>
        </w:rPr>
        <w:t>אביו</w:t>
      </w:r>
      <w:r w:rsidR="00D4510D">
        <w:rPr>
          <w:rFonts w:hint="cs"/>
          <w:rtl/>
        </w:rPr>
        <w:t xml:space="preserve"> </w:t>
      </w:r>
      <w:r>
        <w:rPr>
          <w:rFonts w:hint="cs"/>
          <w:rtl/>
        </w:rPr>
        <w:t>בדיבור</w:t>
      </w:r>
      <w:r w:rsidR="00D4510D">
        <w:rPr>
          <w:rFonts w:hint="cs"/>
          <w:rtl/>
        </w:rPr>
        <w:t xml:space="preserve"> </w:t>
      </w:r>
      <w:r>
        <w:rPr>
          <w:rFonts w:hint="cs"/>
          <w:rtl/>
        </w:rPr>
        <w:t>או</w:t>
      </w:r>
      <w:r w:rsidR="00D4510D">
        <w:rPr>
          <w:rFonts w:hint="cs"/>
          <w:rtl/>
        </w:rPr>
        <w:t xml:space="preserve"> </w:t>
      </w:r>
      <w:r>
        <w:rPr>
          <w:rFonts w:hint="cs"/>
          <w:rtl/>
        </w:rPr>
        <w:t>במעשה,</w:t>
      </w:r>
      <w:r w:rsidR="00D4510D">
        <w:rPr>
          <w:rFonts w:hint="cs"/>
          <w:rtl/>
        </w:rPr>
        <w:t xml:space="preserve"> </w:t>
      </w:r>
      <w:r>
        <w:rPr>
          <w:rFonts w:hint="cs"/>
          <w:rtl/>
        </w:rPr>
        <w:t>אסור</w:t>
      </w:r>
      <w:r w:rsidR="00D4510D">
        <w:rPr>
          <w:rFonts w:hint="cs"/>
          <w:rtl/>
        </w:rPr>
        <w:t xml:space="preserve"> </w:t>
      </w:r>
      <w:r>
        <w:rPr>
          <w:rFonts w:hint="cs"/>
          <w:rtl/>
        </w:rPr>
        <w:t>להכותו</w:t>
      </w:r>
      <w:r>
        <w:rPr>
          <w:rFonts w:hint="cs"/>
        </w:rPr>
        <w:t>.</w:t>
      </w:r>
      <w:r w:rsidR="00D4510D">
        <w:rPr>
          <w:rFonts w:hint="cs"/>
          <w:rtl/>
        </w:rPr>
        <w:t xml:space="preserve"> </w:t>
      </w:r>
      <w:r>
        <w:rPr>
          <w:rFonts w:hint="cs"/>
          <w:rtl/>
        </w:rPr>
        <w:t>ומה</w:t>
      </w:r>
      <w:r w:rsidR="00D4510D">
        <w:rPr>
          <w:rFonts w:hint="cs"/>
          <w:rtl/>
        </w:rPr>
        <w:t xml:space="preserve"> </w:t>
      </w:r>
      <w:r>
        <w:rPr>
          <w:rFonts w:hint="cs"/>
          <w:rtl/>
        </w:rPr>
        <w:t>שנקטו</w:t>
      </w:r>
      <w:r w:rsidR="00D4510D">
        <w:rPr>
          <w:rFonts w:hint="cs"/>
          <w:rtl/>
        </w:rPr>
        <w:t xml:space="preserve"> </w:t>
      </w:r>
      <w:r>
        <w:rPr>
          <w:rFonts w:hint="cs"/>
          <w:rtl/>
        </w:rPr>
        <w:t>בלשון</w:t>
      </w:r>
      <w:r w:rsidR="00D4510D">
        <w:rPr>
          <w:rFonts w:hint="cs"/>
          <w:rtl/>
        </w:rPr>
        <w:t xml:space="preserve"> </w:t>
      </w:r>
      <w:r>
        <w:rPr>
          <w:rFonts w:hint="cs"/>
          <w:rtl/>
        </w:rPr>
        <w:t>המכה</w:t>
      </w:r>
      <w:r w:rsidR="00D4510D">
        <w:rPr>
          <w:rFonts w:hint="cs"/>
          <w:rtl/>
        </w:rPr>
        <w:t xml:space="preserve"> </w:t>
      </w:r>
      <w:r>
        <w:rPr>
          <w:rFonts w:hint="cs"/>
          <w:rtl/>
        </w:rPr>
        <w:t>בנו</w:t>
      </w:r>
      <w:r w:rsidR="00D4510D">
        <w:rPr>
          <w:rFonts w:hint="cs"/>
          <w:rtl/>
        </w:rPr>
        <w:t xml:space="preserve"> </w:t>
      </w:r>
      <w:r>
        <w:rPr>
          <w:rFonts w:hint="cs"/>
          <w:rtl/>
        </w:rPr>
        <w:t>הגדול,</w:t>
      </w:r>
      <w:r w:rsidR="00D4510D">
        <w:rPr>
          <w:rFonts w:hint="cs"/>
          <w:rtl/>
        </w:rPr>
        <w:t xml:space="preserve"> </w:t>
      </w:r>
      <w:r>
        <w:rPr>
          <w:rFonts w:hint="cs"/>
          <w:rtl/>
        </w:rPr>
        <w:t>לאו</w:t>
      </w:r>
      <w:r w:rsidR="00D4510D">
        <w:rPr>
          <w:rFonts w:hint="cs"/>
          <w:rtl/>
        </w:rPr>
        <w:t xml:space="preserve"> </w:t>
      </w:r>
      <w:r>
        <w:rPr>
          <w:rFonts w:hint="cs"/>
          <w:rtl/>
        </w:rPr>
        <w:t>דווקא</w:t>
      </w:r>
      <w:r w:rsidR="00D4510D">
        <w:rPr>
          <w:rFonts w:hint="cs"/>
          <w:rtl/>
        </w:rPr>
        <w:t xml:space="preserve"> </w:t>
      </w:r>
      <w:r>
        <w:rPr>
          <w:rFonts w:hint="cs"/>
          <w:rtl/>
        </w:rPr>
        <w:t>הוא,</w:t>
      </w:r>
      <w:r w:rsidR="00D4510D">
        <w:rPr>
          <w:rFonts w:hint="cs"/>
          <w:rtl/>
        </w:rPr>
        <w:t xml:space="preserve"> </w:t>
      </w:r>
      <w:r>
        <w:rPr>
          <w:rFonts w:hint="cs"/>
          <w:rtl/>
        </w:rPr>
        <w:t>אלא</w:t>
      </w:r>
      <w:r w:rsidR="00D4510D">
        <w:rPr>
          <w:rFonts w:hint="cs"/>
          <w:rtl/>
        </w:rPr>
        <w:t xml:space="preserve"> </w:t>
      </w:r>
      <w:r>
        <w:rPr>
          <w:rFonts w:hint="cs"/>
          <w:rtl/>
        </w:rPr>
        <w:t>מפני</w:t>
      </w:r>
      <w:r w:rsidR="00D4510D">
        <w:rPr>
          <w:rFonts w:hint="cs"/>
          <w:rtl/>
        </w:rPr>
        <w:t xml:space="preserve"> </w:t>
      </w:r>
      <w:r>
        <w:rPr>
          <w:rFonts w:hint="cs"/>
          <w:rtl/>
        </w:rPr>
        <w:t>שבגדול</w:t>
      </w:r>
      <w:r w:rsidR="00D4510D">
        <w:rPr>
          <w:rFonts w:hint="cs"/>
          <w:rtl/>
        </w:rPr>
        <w:t xml:space="preserve"> </w:t>
      </w:r>
      <w:r>
        <w:rPr>
          <w:rFonts w:hint="cs"/>
          <w:rtl/>
        </w:rPr>
        <w:t>שכיח</w:t>
      </w:r>
      <w:r w:rsidR="00D4510D">
        <w:rPr>
          <w:rFonts w:hint="cs"/>
          <w:rtl/>
        </w:rPr>
        <w:t xml:space="preserve"> </w:t>
      </w:r>
      <w:r>
        <w:rPr>
          <w:rFonts w:hint="cs"/>
          <w:rtl/>
        </w:rPr>
        <w:t>יותר</w:t>
      </w:r>
      <w:r w:rsidR="00D4510D">
        <w:rPr>
          <w:rFonts w:hint="cs"/>
          <w:rtl/>
        </w:rPr>
        <w:t xml:space="preserve"> </w:t>
      </w:r>
      <w:r>
        <w:rPr>
          <w:rFonts w:hint="cs"/>
          <w:rtl/>
        </w:rPr>
        <w:t>חשש</w:t>
      </w:r>
      <w:r w:rsidR="00D4510D">
        <w:rPr>
          <w:rFonts w:hint="cs"/>
          <w:rtl/>
        </w:rPr>
        <w:t xml:space="preserve"> </w:t>
      </w:r>
      <w:r>
        <w:rPr>
          <w:rFonts w:hint="cs"/>
          <w:rtl/>
        </w:rPr>
        <w:t>זה</w:t>
      </w:r>
      <w:r w:rsidR="00D4510D">
        <w:rPr>
          <w:rFonts w:hint="cs"/>
          <w:rtl/>
        </w:rPr>
        <w:t xml:space="preserve"> </w:t>
      </w:r>
      <w:r>
        <w:rPr>
          <w:rFonts w:hint="cs"/>
          <w:rtl/>
        </w:rPr>
        <w:t>וקרוב</w:t>
      </w:r>
      <w:r w:rsidR="00D4510D">
        <w:rPr>
          <w:rFonts w:hint="cs"/>
          <w:rtl/>
        </w:rPr>
        <w:t xml:space="preserve"> </w:t>
      </w:r>
      <w:r>
        <w:rPr>
          <w:rFonts w:hint="cs"/>
          <w:rtl/>
        </w:rPr>
        <w:t>יותר</w:t>
      </w:r>
      <w:r w:rsidR="00D4510D">
        <w:rPr>
          <w:rFonts w:hint="cs"/>
          <w:rtl/>
        </w:rPr>
        <w:t xml:space="preserve"> </w:t>
      </w:r>
      <w:r>
        <w:rPr>
          <w:rFonts w:hint="cs"/>
          <w:rtl/>
        </w:rPr>
        <w:t>לעבור</w:t>
      </w:r>
      <w:r w:rsidR="00D4510D">
        <w:rPr>
          <w:rFonts w:hint="cs"/>
          <w:rtl/>
        </w:rPr>
        <w:t xml:space="preserve"> </w:t>
      </w:r>
      <w:r>
        <w:rPr>
          <w:rFonts w:hint="cs"/>
          <w:rtl/>
        </w:rPr>
        <w:t>על</w:t>
      </w:r>
      <w:r w:rsidR="00D4510D">
        <w:rPr>
          <w:rFonts w:hint="cs"/>
          <w:rtl/>
        </w:rPr>
        <w:t xml:space="preserve"> </w:t>
      </w:r>
      <w:r>
        <w:rPr>
          <w:rFonts w:hint="cs"/>
          <w:rtl/>
        </w:rPr>
        <w:t>לפני</w:t>
      </w:r>
      <w:r w:rsidR="00D4510D">
        <w:rPr>
          <w:rFonts w:hint="cs"/>
          <w:rtl/>
        </w:rPr>
        <w:t xml:space="preserve"> </w:t>
      </w:r>
      <w:r>
        <w:rPr>
          <w:rFonts w:hint="cs"/>
          <w:rtl/>
        </w:rPr>
        <w:t>עור,</w:t>
      </w:r>
      <w:r w:rsidR="00D4510D">
        <w:rPr>
          <w:rFonts w:hint="cs"/>
          <w:rtl/>
        </w:rPr>
        <w:t xml:space="preserve"> </w:t>
      </w:r>
      <w:r>
        <w:rPr>
          <w:rFonts w:hint="cs"/>
          <w:rtl/>
        </w:rPr>
        <w:t>נקט</w:t>
      </w:r>
      <w:r w:rsidR="00D4510D">
        <w:rPr>
          <w:rFonts w:hint="cs"/>
          <w:rtl/>
        </w:rPr>
        <w:t xml:space="preserve"> </w:t>
      </w:r>
      <w:r>
        <w:rPr>
          <w:rFonts w:hint="cs"/>
          <w:rtl/>
        </w:rPr>
        <w:t>בנו</w:t>
      </w:r>
      <w:r w:rsidR="00D4510D">
        <w:rPr>
          <w:rFonts w:hint="cs"/>
          <w:rtl/>
        </w:rPr>
        <w:t xml:space="preserve"> </w:t>
      </w:r>
      <w:r>
        <w:rPr>
          <w:rFonts w:hint="cs"/>
          <w:rtl/>
        </w:rPr>
        <w:t>הגדול,</w:t>
      </w:r>
      <w:r w:rsidR="00D4510D">
        <w:rPr>
          <w:rFonts w:hint="cs"/>
          <w:rtl/>
        </w:rPr>
        <w:t xml:space="preserve"> </w:t>
      </w:r>
      <w:r>
        <w:rPr>
          <w:rFonts w:hint="cs"/>
          <w:rtl/>
        </w:rPr>
        <w:t>וכמו</w:t>
      </w:r>
      <w:r w:rsidR="00D4510D">
        <w:rPr>
          <w:rFonts w:hint="cs"/>
          <w:rtl/>
        </w:rPr>
        <w:t xml:space="preserve"> </w:t>
      </w:r>
      <w:r>
        <w:rPr>
          <w:rFonts w:hint="cs"/>
          <w:rtl/>
        </w:rPr>
        <w:t>שכתב</w:t>
      </w:r>
      <w:r w:rsidR="00D4510D">
        <w:rPr>
          <w:rFonts w:hint="cs"/>
          <w:rtl/>
        </w:rPr>
        <w:t xml:space="preserve"> </w:t>
      </w:r>
      <w:r>
        <w:rPr>
          <w:rFonts w:hint="cs"/>
          <w:rtl/>
        </w:rPr>
        <w:t>מרן</w:t>
      </w:r>
      <w:r w:rsidR="00D4510D">
        <w:rPr>
          <w:rFonts w:hint="cs"/>
          <w:rtl/>
        </w:rPr>
        <w:t xml:space="preserve"> </w:t>
      </w:r>
      <w:r>
        <w:rPr>
          <w:rFonts w:hint="cs"/>
          <w:rtl/>
        </w:rPr>
        <w:t>החיד</w:t>
      </w:r>
      <w:r>
        <w:rPr>
          <w:rFonts w:hint="cs"/>
        </w:rPr>
        <w:t>"</w:t>
      </w:r>
      <w:r>
        <w:rPr>
          <w:rFonts w:hint="cs"/>
          <w:rtl/>
        </w:rPr>
        <w:t>א</w:t>
      </w:r>
      <w:r w:rsidR="00D4510D">
        <w:rPr>
          <w:rFonts w:hint="cs"/>
          <w:rtl/>
        </w:rPr>
        <w:t xml:space="preserve"> </w:t>
      </w:r>
      <w:r>
        <w:rPr>
          <w:rFonts w:hint="cs"/>
          <w:rtl/>
        </w:rPr>
        <w:t>בשם</w:t>
      </w:r>
      <w:r w:rsidR="00D4510D">
        <w:rPr>
          <w:rFonts w:hint="cs"/>
          <w:rtl/>
        </w:rPr>
        <w:t xml:space="preserve"> </w:t>
      </w:r>
      <w:r>
        <w:rPr>
          <w:rFonts w:hint="cs"/>
          <w:rtl/>
        </w:rPr>
        <w:t>הריטב</w:t>
      </w:r>
      <w:r>
        <w:rPr>
          <w:rFonts w:hint="cs"/>
        </w:rPr>
        <w:t>"</w:t>
      </w:r>
      <w:r>
        <w:rPr>
          <w:rFonts w:hint="cs"/>
          <w:rtl/>
        </w:rPr>
        <w:t>א,</w:t>
      </w:r>
      <w:r w:rsidR="00D4510D">
        <w:rPr>
          <w:rFonts w:hint="cs"/>
          <w:rtl/>
        </w:rPr>
        <w:t xml:space="preserve"> </w:t>
      </w:r>
      <w:r>
        <w:rPr>
          <w:rFonts w:hint="cs"/>
          <w:rtl/>
        </w:rPr>
        <w:t>וכן</w:t>
      </w:r>
      <w:r w:rsidR="00D4510D">
        <w:rPr>
          <w:rFonts w:hint="cs"/>
          <w:rtl/>
        </w:rPr>
        <w:t xml:space="preserve"> </w:t>
      </w:r>
      <w:r>
        <w:rPr>
          <w:rFonts w:hint="cs"/>
          <w:rtl/>
        </w:rPr>
        <w:t>הביא</w:t>
      </w:r>
      <w:r w:rsidR="00D4510D">
        <w:rPr>
          <w:rFonts w:hint="cs"/>
          <w:rtl/>
        </w:rPr>
        <w:t xml:space="preserve"> </w:t>
      </w:r>
      <w:r>
        <w:rPr>
          <w:rFonts w:hint="cs"/>
          <w:rtl/>
        </w:rPr>
        <w:t>בחידושי</w:t>
      </w:r>
      <w:r w:rsidR="00D4510D">
        <w:rPr>
          <w:rFonts w:hint="cs"/>
          <w:rtl/>
        </w:rPr>
        <w:t xml:space="preserve"> </w:t>
      </w:r>
      <w:r>
        <w:rPr>
          <w:rFonts w:hint="cs"/>
          <w:rtl/>
        </w:rPr>
        <w:t>רעק</w:t>
      </w:r>
      <w:r>
        <w:rPr>
          <w:rFonts w:hint="cs"/>
        </w:rPr>
        <w:t>"</w:t>
      </w:r>
      <w:r>
        <w:rPr>
          <w:rFonts w:hint="cs"/>
          <w:rtl/>
        </w:rPr>
        <w:t>א</w:t>
      </w:r>
      <w:r w:rsidR="00D4510D">
        <w:rPr>
          <w:rFonts w:hint="cs"/>
          <w:rtl/>
        </w:rPr>
        <w:t xml:space="preserve"> </w:t>
      </w:r>
      <w:r>
        <w:rPr>
          <w:rFonts w:hint="cs"/>
          <w:rtl/>
        </w:rPr>
        <w:t>בשם</w:t>
      </w:r>
      <w:r w:rsidR="00D4510D">
        <w:rPr>
          <w:rFonts w:hint="cs"/>
          <w:rtl/>
        </w:rPr>
        <w:t xml:space="preserve"> </w:t>
      </w:r>
      <w:r>
        <w:rPr>
          <w:rFonts w:hint="cs"/>
          <w:rtl/>
        </w:rPr>
        <w:t>פסקי</w:t>
      </w:r>
      <w:r w:rsidR="00D4510D">
        <w:rPr>
          <w:rFonts w:hint="cs"/>
          <w:rtl/>
        </w:rPr>
        <w:t xml:space="preserve"> </w:t>
      </w:r>
      <w:r>
        <w:rPr>
          <w:rFonts w:hint="cs"/>
          <w:rtl/>
        </w:rPr>
        <w:t>תוספות</w:t>
      </w:r>
      <w:r w:rsidR="00D4510D">
        <w:rPr>
          <w:rFonts w:hint="cs"/>
          <w:rtl/>
        </w:rPr>
        <w:t xml:space="preserve"> </w:t>
      </w:r>
      <w:r>
        <w:rPr>
          <w:rFonts w:hint="cs"/>
          <w:rtl/>
        </w:rPr>
        <w:t>שהמכה</w:t>
      </w:r>
      <w:r w:rsidR="00D4510D">
        <w:rPr>
          <w:rFonts w:hint="cs"/>
          <w:rtl/>
        </w:rPr>
        <w:t xml:space="preserve"> </w:t>
      </w:r>
      <w:r>
        <w:rPr>
          <w:rFonts w:hint="cs"/>
          <w:rtl/>
        </w:rPr>
        <w:t>בנו</w:t>
      </w:r>
      <w:r w:rsidR="00D4510D">
        <w:rPr>
          <w:rFonts w:hint="cs"/>
          <w:rtl/>
        </w:rPr>
        <w:t xml:space="preserve"> </w:t>
      </w:r>
      <w:r>
        <w:rPr>
          <w:rFonts w:hint="cs"/>
          <w:rtl/>
        </w:rPr>
        <w:t>הקטן</w:t>
      </w:r>
      <w:r w:rsidR="00D4510D">
        <w:rPr>
          <w:rFonts w:hint="cs"/>
          <w:rtl/>
        </w:rPr>
        <w:t xml:space="preserve"> </w:t>
      </w:r>
      <w:r>
        <w:rPr>
          <w:rFonts w:hint="cs"/>
          <w:rtl/>
        </w:rPr>
        <w:t>יותר</w:t>
      </w:r>
      <w:r w:rsidR="00D4510D">
        <w:rPr>
          <w:rFonts w:hint="cs"/>
          <w:rtl/>
        </w:rPr>
        <w:t xml:space="preserve"> </w:t>
      </w:r>
      <w:r>
        <w:rPr>
          <w:rFonts w:hint="cs"/>
          <w:rtl/>
        </w:rPr>
        <w:t>מדי</w:t>
      </w:r>
      <w:r w:rsidR="00D4510D">
        <w:rPr>
          <w:rFonts w:hint="cs"/>
          <w:rtl/>
        </w:rPr>
        <w:t xml:space="preserve"> </w:t>
      </w:r>
      <w:r>
        <w:rPr>
          <w:rFonts w:hint="cs"/>
          <w:rtl/>
        </w:rPr>
        <w:t>היו</w:t>
      </w:r>
      <w:r w:rsidR="00D4510D">
        <w:rPr>
          <w:rFonts w:hint="cs"/>
          <w:rtl/>
        </w:rPr>
        <w:t xml:space="preserve"> </w:t>
      </w:r>
      <w:r>
        <w:rPr>
          <w:rFonts w:hint="cs"/>
          <w:rtl/>
        </w:rPr>
        <w:t>מנדים</w:t>
      </w:r>
      <w:r w:rsidR="00D4510D">
        <w:rPr>
          <w:rFonts w:hint="cs"/>
          <w:rtl/>
        </w:rPr>
        <w:t xml:space="preserve"> </w:t>
      </w:r>
      <w:r>
        <w:rPr>
          <w:rFonts w:hint="cs"/>
          <w:rtl/>
        </w:rPr>
        <w:t>אותו</w:t>
      </w:r>
      <w:r w:rsidR="00284AAA">
        <w:rPr>
          <w:rFonts w:hint="cs"/>
          <w:rtl/>
        </w:rPr>
        <w:t>"</w:t>
      </w:r>
      <w:r>
        <w:rPr>
          <w:rFonts w:hint="cs"/>
        </w:rPr>
        <w:t>.</w:t>
      </w:r>
      <w:r w:rsidR="00D4510D">
        <w:rPr>
          <w:rFonts w:hint="cs"/>
          <w:rtl/>
        </w:rPr>
        <w:t xml:space="preserve"> </w:t>
      </w:r>
    </w:p>
    <w:p w:rsidR="00F80724" w:rsidRDefault="00F80724" w:rsidP="00077D26">
      <w:pPr>
        <w:pStyle w:val="a1"/>
        <w:rPr>
          <w:rtl/>
        </w:rPr>
      </w:pPr>
      <w:r>
        <w:rPr>
          <w:rFonts w:hint="cs"/>
          <w:rtl/>
        </w:rPr>
        <w:t>ויתכן</w:t>
      </w:r>
      <w:r w:rsidR="00D4510D">
        <w:rPr>
          <w:rFonts w:hint="cs"/>
          <w:rtl/>
        </w:rPr>
        <w:t xml:space="preserve"> </w:t>
      </w:r>
      <w:r>
        <w:rPr>
          <w:rFonts w:hint="cs"/>
          <w:rtl/>
        </w:rPr>
        <w:t>כי</w:t>
      </w:r>
      <w:r w:rsidR="00D4510D">
        <w:rPr>
          <w:rFonts w:hint="cs"/>
          <w:rtl/>
        </w:rPr>
        <w:t xml:space="preserve"> </w:t>
      </w:r>
      <w:r>
        <w:rPr>
          <w:rFonts w:hint="cs"/>
          <w:rtl/>
        </w:rPr>
        <w:t>מסיבה</w:t>
      </w:r>
      <w:r w:rsidR="00D4510D">
        <w:rPr>
          <w:rFonts w:hint="cs"/>
          <w:rtl/>
        </w:rPr>
        <w:t xml:space="preserve"> </w:t>
      </w:r>
      <w:r>
        <w:rPr>
          <w:rFonts w:hint="cs"/>
          <w:rtl/>
        </w:rPr>
        <w:t>זו,</w:t>
      </w:r>
      <w:r w:rsidR="00D4510D">
        <w:rPr>
          <w:rFonts w:hint="cs"/>
          <w:rtl/>
        </w:rPr>
        <w:t xml:space="preserve"> </w:t>
      </w:r>
      <w:r>
        <w:rPr>
          <w:rFonts w:hint="cs"/>
          <w:rtl/>
        </w:rPr>
        <w:t>הורים</w:t>
      </w:r>
      <w:r w:rsidR="00D4510D">
        <w:rPr>
          <w:rFonts w:hint="cs"/>
          <w:rtl/>
        </w:rPr>
        <w:t xml:space="preserve"> </w:t>
      </w:r>
      <w:r>
        <w:rPr>
          <w:rFonts w:hint="cs"/>
          <w:rtl/>
        </w:rPr>
        <w:t>ומחנכים</w:t>
      </w:r>
      <w:r w:rsidR="00D4510D">
        <w:rPr>
          <w:rFonts w:hint="cs"/>
          <w:rtl/>
        </w:rPr>
        <w:t xml:space="preserve"> </w:t>
      </w:r>
      <w:r>
        <w:rPr>
          <w:rFonts w:hint="cs"/>
          <w:rtl/>
        </w:rPr>
        <w:t>נמנעים</w:t>
      </w:r>
      <w:r w:rsidR="00D4510D">
        <w:rPr>
          <w:rFonts w:hint="cs"/>
          <w:rtl/>
        </w:rPr>
        <w:t xml:space="preserve"> </w:t>
      </w:r>
      <w:r>
        <w:rPr>
          <w:rFonts w:hint="cs"/>
          <w:rtl/>
        </w:rPr>
        <w:t>מלהכות</w:t>
      </w:r>
      <w:r w:rsidR="00D4510D">
        <w:rPr>
          <w:rFonts w:hint="cs"/>
          <w:rtl/>
        </w:rPr>
        <w:t xml:space="preserve"> </w:t>
      </w:r>
      <w:r>
        <w:rPr>
          <w:rFonts w:hint="cs"/>
          <w:rtl/>
        </w:rPr>
        <w:t>את</w:t>
      </w:r>
      <w:r w:rsidR="00D4510D">
        <w:rPr>
          <w:rFonts w:hint="cs"/>
          <w:rtl/>
        </w:rPr>
        <w:t xml:space="preserve"> </w:t>
      </w:r>
      <w:r>
        <w:rPr>
          <w:rFonts w:hint="cs"/>
          <w:rtl/>
        </w:rPr>
        <w:t>הבנים</w:t>
      </w:r>
      <w:r w:rsidR="00D4510D">
        <w:rPr>
          <w:rFonts w:hint="cs"/>
          <w:rtl/>
        </w:rPr>
        <w:t xml:space="preserve"> </w:t>
      </w:r>
      <w:r>
        <w:rPr>
          <w:rFonts w:hint="cs"/>
          <w:rtl/>
        </w:rPr>
        <w:t>והתלמידים</w:t>
      </w:r>
      <w:r w:rsidR="00D4510D">
        <w:rPr>
          <w:rFonts w:hint="cs"/>
          <w:rtl/>
        </w:rPr>
        <w:t xml:space="preserve"> </w:t>
      </w:r>
      <w:r>
        <w:rPr>
          <w:rFonts w:hint="cs"/>
          <w:rtl/>
        </w:rPr>
        <w:t>בזמנינו,</w:t>
      </w:r>
      <w:r w:rsidR="00D4510D">
        <w:rPr>
          <w:rFonts w:hint="cs"/>
          <w:rtl/>
        </w:rPr>
        <w:t xml:space="preserve"> </w:t>
      </w:r>
      <w:r>
        <w:rPr>
          <w:rFonts w:hint="cs"/>
          <w:rtl/>
        </w:rPr>
        <w:t>מחשש</w:t>
      </w:r>
      <w:r w:rsidR="00D4510D">
        <w:rPr>
          <w:rFonts w:hint="cs"/>
          <w:rtl/>
        </w:rPr>
        <w:t xml:space="preserve"> </w:t>
      </w:r>
      <w:r>
        <w:rPr>
          <w:rFonts w:hint="cs"/>
          <w:rtl/>
        </w:rPr>
        <w:t>שהבן</w:t>
      </w:r>
      <w:r w:rsidR="00D4510D">
        <w:rPr>
          <w:rFonts w:hint="cs"/>
          <w:rtl/>
        </w:rPr>
        <w:t xml:space="preserve"> </w:t>
      </w:r>
      <w:r>
        <w:rPr>
          <w:rFonts w:hint="cs"/>
          <w:rtl/>
        </w:rPr>
        <w:t>או</w:t>
      </w:r>
      <w:r w:rsidR="00D4510D">
        <w:rPr>
          <w:rFonts w:hint="cs"/>
          <w:rtl/>
        </w:rPr>
        <w:t xml:space="preserve"> </w:t>
      </w:r>
      <w:r>
        <w:rPr>
          <w:rFonts w:hint="cs"/>
          <w:rtl/>
        </w:rPr>
        <w:t>התלמיד</w:t>
      </w:r>
      <w:r w:rsidR="00D4510D">
        <w:rPr>
          <w:rFonts w:hint="cs"/>
          <w:rtl/>
        </w:rPr>
        <w:t xml:space="preserve"> </w:t>
      </w:r>
      <w:r>
        <w:rPr>
          <w:rFonts w:hint="cs"/>
          <w:rtl/>
        </w:rPr>
        <w:t>יתריסו</w:t>
      </w:r>
      <w:r w:rsidR="00D4510D">
        <w:rPr>
          <w:rFonts w:hint="cs"/>
          <w:rtl/>
        </w:rPr>
        <w:t xml:space="preserve"> </w:t>
      </w:r>
      <w:r>
        <w:rPr>
          <w:rFonts w:hint="cs"/>
          <w:rtl/>
        </w:rPr>
        <w:t>נגד</w:t>
      </w:r>
      <w:r w:rsidR="00D4510D">
        <w:rPr>
          <w:rFonts w:hint="cs"/>
          <w:rtl/>
        </w:rPr>
        <w:t xml:space="preserve"> </w:t>
      </w:r>
      <w:r>
        <w:rPr>
          <w:rFonts w:hint="cs"/>
          <w:rtl/>
        </w:rPr>
        <w:t>האב</w:t>
      </w:r>
      <w:r w:rsidR="00D4510D">
        <w:rPr>
          <w:rFonts w:hint="cs"/>
          <w:rtl/>
        </w:rPr>
        <w:t xml:space="preserve"> </w:t>
      </w:r>
      <w:r>
        <w:rPr>
          <w:rFonts w:hint="cs"/>
          <w:rtl/>
        </w:rPr>
        <w:t>או</w:t>
      </w:r>
      <w:r w:rsidR="00D4510D">
        <w:rPr>
          <w:rFonts w:hint="cs"/>
          <w:rtl/>
        </w:rPr>
        <w:t xml:space="preserve"> </w:t>
      </w:r>
      <w:r>
        <w:rPr>
          <w:rFonts w:hint="cs"/>
          <w:rtl/>
        </w:rPr>
        <w:t>הרב</w:t>
      </w:r>
      <w:r w:rsidR="00D4510D">
        <w:rPr>
          <w:rFonts w:hint="cs"/>
          <w:rtl/>
        </w:rPr>
        <w:t xml:space="preserve"> </w:t>
      </w:r>
      <w:r>
        <w:rPr>
          <w:rFonts w:hint="cs"/>
          <w:rtl/>
        </w:rPr>
        <w:t>בדיבור</w:t>
      </w:r>
      <w:r w:rsidR="00D4510D">
        <w:rPr>
          <w:rFonts w:hint="cs"/>
          <w:rtl/>
        </w:rPr>
        <w:t xml:space="preserve"> </w:t>
      </w:r>
      <w:r>
        <w:rPr>
          <w:rFonts w:hint="cs"/>
          <w:rtl/>
        </w:rPr>
        <w:t>או</w:t>
      </w:r>
      <w:r w:rsidR="00D4510D">
        <w:rPr>
          <w:rFonts w:hint="cs"/>
          <w:rtl/>
        </w:rPr>
        <w:t xml:space="preserve"> </w:t>
      </w:r>
      <w:r>
        <w:rPr>
          <w:rFonts w:hint="cs"/>
          <w:rtl/>
        </w:rPr>
        <w:t>במעשה</w:t>
      </w:r>
      <w:r w:rsidR="00D4510D">
        <w:rPr>
          <w:rFonts w:hint="cs"/>
          <w:rtl/>
        </w:rPr>
        <w:t xml:space="preserve"> </w:t>
      </w:r>
      <w:r>
        <w:rPr>
          <w:rFonts w:hint="cs"/>
          <w:rtl/>
        </w:rPr>
        <w:t>-</w:t>
      </w:r>
      <w:r w:rsidR="00D4510D">
        <w:rPr>
          <w:rFonts w:hint="cs"/>
          <w:rtl/>
        </w:rPr>
        <w:t xml:space="preserve"> </w:t>
      </w:r>
      <w:r>
        <w:rPr>
          <w:rFonts w:hint="cs"/>
          <w:rtl/>
        </w:rPr>
        <w:t>ובכך</w:t>
      </w:r>
      <w:r w:rsidR="00D4510D">
        <w:rPr>
          <w:rFonts w:hint="cs"/>
          <w:rtl/>
        </w:rPr>
        <w:t xml:space="preserve"> </w:t>
      </w:r>
      <w:r>
        <w:rPr>
          <w:rFonts w:hint="cs"/>
          <w:rtl/>
        </w:rPr>
        <w:t>יעברו</w:t>
      </w:r>
      <w:r w:rsidR="00D4510D">
        <w:rPr>
          <w:rFonts w:hint="cs"/>
          <w:rtl/>
        </w:rPr>
        <w:t xml:space="preserve"> </w:t>
      </w:r>
      <w:r>
        <w:rPr>
          <w:rFonts w:hint="cs"/>
          <w:rtl/>
        </w:rPr>
        <w:t>האב</w:t>
      </w:r>
      <w:r w:rsidR="00D4510D">
        <w:rPr>
          <w:rFonts w:hint="cs"/>
          <w:rtl/>
        </w:rPr>
        <w:t xml:space="preserve"> </w:t>
      </w:r>
      <w:r>
        <w:rPr>
          <w:rFonts w:hint="cs"/>
          <w:rtl/>
        </w:rPr>
        <w:t>או</w:t>
      </w:r>
      <w:r w:rsidR="00D4510D">
        <w:rPr>
          <w:rFonts w:hint="cs"/>
          <w:rtl/>
        </w:rPr>
        <w:t xml:space="preserve"> </w:t>
      </w:r>
      <w:r>
        <w:rPr>
          <w:rFonts w:hint="cs"/>
          <w:rtl/>
        </w:rPr>
        <w:t>הרב</w:t>
      </w:r>
      <w:r w:rsidR="00D4510D">
        <w:rPr>
          <w:rFonts w:hint="cs"/>
          <w:rtl/>
        </w:rPr>
        <w:t xml:space="preserve"> </w:t>
      </w:r>
      <w:r>
        <w:rPr>
          <w:rFonts w:hint="cs"/>
          <w:rtl/>
        </w:rPr>
        <w:t>על</w:t>
      </w:r>
      <w:r w:rsidR="00D4510D">
        <w:rPr>
          <w:rFonts w:hint="cs"/>
          <w:rtl/>
        </w:rPr>
        <w:t xml:space="preserve"> </w:t>
      </w:r>
      <w:r>
        <w:rPr>
          <w:rFonts w:hint="cs"/>
          <w:rtl/>
        </w:rPr>
        <w:t>איסור</w:t>
      </w:r>
      <w:r w:rsidR="00D4510D">
        <w:rPr>
          <w:rFonts w:hint="cs"/>
          <w:rtl/>
        </w:rPr>
        <w:t xml:space="preserve"> </w:t>
      </w:r>
      <w:r>
        <w:rPr>
          <w:rFonts w:hint="cs"/>
        </w:rPr>
        <w:t>"</w:t>
      </w:r>
      <w:r>
        <w:rPr>
          <w:rFonts w:hint="cs"/>
          <w:rtl/>
        </w:rPr>
        <w:t>לפני</w:t>
      </w:r>
      <w:r w:rsidR="00D4510D">
        <w:rPr>
          <w:rFonts w:hint="cs"/>
          <w:rtl/>
        </w:rPr>
        <w:t xml:space="preserve"> </w:t>
      </w:r>
      <w:r>
        <w:rPr>
          <w:rFonts w:hint="cs"/>
          <w:rtl/>
        </w:rPr>
        <w:t>עור</w:t>
      </w:r>
      <w:r w:rsidR="00D4510D">
        <w:rPr>
          <w:rFonts w:hint="cs"/>
          <w:rtl/>
        </w:rPr>
        <w:t xml:space="preserve"> </w:t>
      </w:r>
      <w:r>
        <w:rPr>
          <w:rFonts w:hint="cs"/>
          <w:rtl/>
        </w:rPr>
        <w:t>לא</w:t>
      </w:r>
      <w:r w:rsidR="00D4510D">
        <w:rPr>
          <w:rFonts w:hint="cs"/>
          <w:rtl/>
        </w:rPr>
        <w:t xml:space="preserve"> </w:t>
      </w:r>
      <w:r>
        <w:rPr>
          <w:rFonts w:hint="cs"/>
          <w:rtl/>
        </w:rPr>
        <w:t>תתן</w:t>
      </w:r>
      <w:r w:rsidR="00D4510D">
        <w:rPr>
          <w:rFonts w:hint="cs"/>
          <w:rtl/>
        </w:rPr>
        <w:t xml:space="preserve"> </w:t>
      </w:r>
      <w:r>
        <w:rPr>
          <w:rFonts w:hint="cs"/>
          <w:rtl/>
        </w:rPr>
        <w:t>מכשול</w:t>
      </w:r>
      <w:r w:rsidR="00284AAA">
        <w:rPr>
          <w:rFonts w:hint="cs"/>
          <w:rtl/>
        </w:rPr>
        <w:t>"</w:t>
      </w:r>
      <w:r>
        <w:rPr>
          <w:rFonts w:hint="cs"/>
        </w:rPr>
        <w:t>.</w:t>
      </w:r>
    </w:p>
    <w:p w:rsidR="00F80724" w:rsidRDefault="00F80724" w:rsidP="00077D26">
      <w:pPr>
        <w:pStyle w:val="a1"/>
        <w:rPr>
          <w:rtl/>
        </w:rPr>
      </w:pPr>
      <w:r>
        <w:rPr>
          <w:rFonts w:ascii="Times New Roman" w:hAnsi="Times New Roman" w:cs="Times New Roman"/>
          <w:b/>
          <w:bCs/>
        </w:rPr>
        <w:t>•</w:t>
      </w:r>
      <w:r w:rsidR="00D4510D">
        <w:rPr>
          <w:rFonts w:hint="cs"/>
          <w:b/>
          <w:bCs/>
          <w:rtl/>
        </w:rPr>
        <w:t xml:space="preserve"> </w:t>
      </w:r>
      <w:r>
        <w:rPr>
          <w:rFonts w:hint="cs"/>
          <w:b/>
          <w:bCs/>
          <w:rtl/>
        </w:rPr>
        <w:t>בכל</w:t>
      </w:r>
      <w:r w:rsidR="00D4510D">
        <w:rPr>
          <w:rFonts w:hint="cs"/>
          <w:b/>
          <w:bCs/>
          <w:rtl/>
        </w:rPr>
        <w:t xml:space="preserve"> </w:t>
      </w:r>
      <w:r>
        <w:rPr>
          <w:rFonts w:hint="cs"/>
          <w:b/>
          <w:bCs/>
          <w:rtl/>
        </w:rPr>
        <w:t>אין</w:t>
      </w:r>
      <w:r w:rsidR="00D4510D">
        <w:rPr>
          <w:rFonts w:hint="cs"/>
          <w:b/>
          <w:bCs/>
          <w:rtl/>
        </w:rPr>
        <w:t xml:space="preserve"> </w:t>
      </w:r>
      <w:r>
        <w:rPr>
          <w:rFonts w:hint="cs"/>
          <w:b/>
          <w:bCs/>
          <w:rtl/>
        </w:rPr>
        <w:t>ידיעה</w:t>
      </w:r>
      <w:r w:rsidR="00D4510D">
        <w:rPr>
          <w:rFonts w:hint="cs"/>
          <w:b/>
          <w:bCs/>
          <w:rtl/>
        </w:rPr>
        <w:t xml:space="preserve"> </w:t>
      </w:r>
      <w:r>
        <w:rPr>
          <w:rFonts w:hint="cs"/>
          <w:b/>
          <w:bCs/>
          <w:rtl/>
        </w:rPr>
        <w:t>ברורה</w:t>
      </w:r>
      <w:r w:rsidR="00D4510D">
        <w:rPr>
          <w:rFonts w:hint="cs"/>
          <w:b/>
          <w:bCs/>
          <w:rtl/>
        </w:rPr>
        <w:t xml:space="preserve"> </w:t>
      </w:r>
      <w:r>
        <w:rPr>
          <w:rFonts w:hint="cs"/>
          <w:b/>
          <w:bCs/>
          <w:rtl/>
        </w:rPr>
        <w:t>שהבן</w:t>
      </w:r>
      <w:r w:rsidR="00D4510D">
        <w:rPr>
          <w:rFonts w:hint="cs"/>
          <w:b/>
          <w:bCs/>
          <w:rtl/>
        </w:rPr>
        <w:t xml:space="preserve"> </w:t>
      </w:r>
      <w:r>
        <w:rPr>
          <w:rFonts w:hint="cs"/>
          <w:b/>
          <w:bCs/>
          <w:rtl/>
        </w:rPr>
        <w:t>או</w:t>
      </w:r>
      <w:r w:rsidR="00D4510D">
        <w:rPr>
          <w:rFonts w:hint="cs"/>
          <w:b/>
          <w:bCs/>
          <w:rtl/>
        </w:rPr>
        <w:t xml:space="preserve"> </w:t>
      </w:r>
      <w:r>
        <w:rPr>
          <w:rFonts w:hint="cs"/>
          <w:b/>
          <w:bCs/>
          <w:rtl/>
        </w:rPr>
        <w:t>התלמיד</w:t>
      </w:r>
      <w:r w:rsidR="00D4510D">
        <w:rPr>
          <w:rFonts w:hint="cs"/>
          <w:b/>
          <w:bCs/>
          <w:rtl/>
        </w:rPr>
        <w:t xml:space="preserve"> </w:t>
      </w:r>
      <w:r>
        <w:rPr>
          <w:rFonts w:hint="cs"/>
          <w:b/>
          <w:bCs/>
          <w:rtl/>
        </w:rPr>
        <w:t>עשו</w:t>
      </w:r>
      <w:r w:rsidR="00D4510D">
        <w:rPr>
          <w:rFonts w:hint="cs"/>
          <w:b/>
          <w:bCs/>
          <w:rtl/>
        </w:rPr>
        <w:t xml:space="preserve"> </w:t>
      </w:r>
      <w:r>
        <w:rPr>
          <w:rFonts w:hint="cs"/>
          <w:b/>
          <w:bCs/>
          <w:rtl/>
        </w:rPr>
        <w:t>מעשה</w:t>
      </w:r>
      <w:r w:rsidR="00D4510D">
        <w:rPr>
          <w:rFonts w:hint="cs"/>
          <w:b/>
          <w:bCs/>
          <w:rtl/>
        </w:rPr>
        <w:t xml:space="preserve"> </w:t>
      </w:r>
      <w:r>
        <w:rPr>
          <w:rFonts w:hint="cs"/>
          <w:b/>
          <w:bCs/>
          <w:rtl/>
        </w:rPr>
        <w:t>המצריך</w:t>
      </w:r>
      <w:r w:rsidR="00D4510D">
        <w:rPr>
          <w:rFonts w:hint="cs"/>
          <w:b/>
          <w:bCs/>
          <w:rtl/>
        </w:rPr>
        <w:t xml:space="preserve"> </w:t>
      </w:r>
      <w:r>
        <w:rPr>
          <w:rFonts w:hint="cs"/>
          <w:b/>
          <w:bCs/>
          <w:rtl/>
        </w:rPr>
        <w:t>הכאה</w:t>
      </w:r>
      <w:r w:rsidR="00D4510D">
        <w:rPr>
          <w:rFonts w:hint="cs"/>
          <w:b/>
          <w:bCs/>
          <w:rtl/>
        </w:rPr>
        <w:t xml:space="preserve"> </w:t>
      </w:r>
      <w:r>
        <w:rPr>
          <w:rFonts w:hint="cs"/>
          <w:b/>
          <w:bCs/>
        </w:rPr>
        <w:t>-</w:t>
      </w:r>
      <w:r w:rsidR="00D4510D">
        <w:rPr>
          <w:rFonts w:hint="cs"/>
          <w:b/>
          <w:bCs/>
          <w:rtl/>
        </w:rPr>
        <w:t xml:space="preserve"> </w:t>
      </w:r>
      <w:r>
        <w:rPr>
          <w:rFonts w:hint="cs"/>
          <w:rtl/>
        </w:rPr>
        <w:t>בדברי</w:t>
      </w:r>
      <w:r w:rsidR="00D4510D">
        <w:rPr>
          <w:rFonts w:hint="cs"/>
          <w:rtl/>
        </w:rPr>
        <w:t xml:space="preserve"> </w:t>
      </w:r>
      <w:r>
        <w:rPr>
          <w:rFonts w:hint="cs"/>
          <w:rtl/>
        </w:rPr>
        <w:t>האגרות</w:t>
      </w:r>
      <w:r w:rsidR="00D4510D">
        <w:rPr>
          <w:rFonts w:hint="cs"/>
          <w:rtl/>
        </w:rPr>
        <w:t xml:space="preserve"> </w:t>
      </w:r>
      <w:r>
        <w:rPr>
          <w:rFonts w:hint="cs"/>
          <w:rtl/>
        </w:rPr>
        <w:t>משה</w:t>
      </w:r>
      <w:r w:rsidR="00D4510D">
        <w:rPr>
          <w:rFonts w:hint="cs"/>
          <w:rtl/>
        </w:rPr>
        <w:t xml:space="preserve"> </w:t>
      </w:r>
      <w:r>
        <w:rPr>
          <w:rFonts w:hint="cs"/>
          <w:rtl/>
        </w:rPr>
        <w:t>[לעיל</w:t>
      </w:r>
      <w:r w:rsidR="00D4510D">
        <w:rPr>
          <w:rFonts w:hint="cs"/>
          <w:rtl/>
        </w:rPr>
        <w:t xml:space="preserve"> </w:t>
      </w:r>
      <w:r>
        <w:rPr>
          <w:rFonts w:hint="cs"/>
          <w:b/>
          <w:bCs/>
          <w:rtl/>
        </w:rPr>
        <w:t>אות</w:t>
      </w:r>
      <w:r w:rsidR="00D4510D">
        <w:rPr>
          <w:rFonts w:hint="cs"/>
          <w:b/>
          <w:bCs/>
          <w:rtl/>
        </w:rPr>
        <w:t xml:space="preserve"> </w:t>
      </w:r>
      <w:r>
        <w:rPr>
          <w:rFonts w:hint="cs"/>
          <w:b/>
          <w:bCs/>
          <w:rtl/>
        </w:rPr>
        <w:t>ז</w:t>
      </w:r>
      <w:r w:rsidR="00284AAA">
        <w:rPr>
          <w:rFonts w:hint="cs"/>
          <w:rtl/>
        </w:rPr>
        <w:t>]</w:t>
      </w:r>
      <w:r w:rsidR="00D4510D">
        <w:rPr>
          <w:rFonts w:hint="cs"/>
          <w:rtl/>
        </w:rPr>
        <w:t xml:space="preserve"> </w:t>
      </w:r>
      <w:r>
        <w:rPr>
          <w:rFonts w:hint="cs"/>
          <w:rtl/>
        </w:rPr>
        <w:t>נתבאר,</w:t>
      </w:r>
      <w:r w:rsidR="00D4510D">
        <w:rPr>
          <w:rFonts w:hint="cs"/>
          <w:rtl/>
        </w:rPr>
        <w:t xml:space="preserve"> </w:t>
      </w:r>
      <w:r>
        <w:rPr>
          <w:rFonts w:hint="cs"/>
          <w:rtl/>
        </w:rPr>
        <w:t>שההיתר</w:t>
      </w:r>
      <w:r w:rsidR="00D4510D">
        <w:rPr>
          <w:rFonts w:hint="cs"/>
          <w:rtl/>
        </w:rPr>
        <w:t xml:space="preserve"> </w:t>
      </w:r>
      <w:r>
        <w:rPr>
          <w:rFonts w:hint="cs"/>
          <w:rtl/>
        </w:rPr>
        <w:t>להכות</w:t>
      </w:r>
      <w:r w:rsidR="00D4510D">
        <w:rPr>
          <w:rFonts w:hint="cs"/>
          <w:rtl/>
        </w:rPr>
        <w:t xml:space="preserve"> </w:t>
      </w:r>
      <w:r>
        <w:rPr>
          <w:rFonts w:hint="cs"/>
          <w:rtl/>
        </w:rPr>
        <w:t>הוא</w:t>
      </w:r>
      <w:r w:rsidR="00D4510D">
        <w:rPr>
          <w:rFonts w:hint="cs"/>
          <w:rtl/>
        </w:rPr>
        <w:t xml:space="preserve"> </w:t>
      </w:r>
      <w:r>
        <w:rPr>
          <w:rFonts w:hint="cs"/>
          <w:rtl/>
        </w:rPr>
        <w:t>בתנאי</w:t>
      </w:r>
      <w:r w:rsidR="00D4510D">
        <w:rPr>
          <w:rFonts w:hint="cs"/>
          <w:rtl/>
        </w:rPr>
        <w:t xml:space="preserve"> </w:t>
      </w:r>
      <w:r>
        <w:rPr>
          <w:rFonts w:hint="cs"/>
          <w:rtl/>
        </w:rPr>
        <w:t>שיש</w:t>
      </w:r>
      <w:r w:rsidR="00D4510D">
        <w:rPr>
          <w:rFonts w:hint="cs"/>
          <w:rtl/>
        </w:rPr>
        <w:t xml:space="preserve"> </w:t>
      </w:r>
      <w:r>
        <w:rPr>
          <w:rFonts w:hint="cs"/>
          <w:rtl/>
        </w:rPr>
        <w:t>לאב</w:t>
      </w:r>
      <w:r w:rsidR="00D4510D">
        <w:rPr>
          <w:rFonts w:hint="cs"/>
          <w:rtl/>
        </w:rPr>
        <w:t xml:space="preserve"> </w:t>
      </w:r>
      <w:r>
        <w:rPr>
          <w:rFonts w:hint="cs"/>
          <w:rtl/>
        </w:rPr>
        <w:t>או</w:t>
      </w:r>
      <w:r w:rsidR="00D4510D">
        <w:rPr>
          <w:rFonts w:hint="cs"/>
          <w:rtl/>
        </w:rPr>
        <w:t xml:space="preserve"> </w:t>
      </w:r>
      <w:r>
        <w:rPr>
          <w:rFonts w:hint="cs"/>
          <w:rtl/>
        </w:rPr>
        <w:t>לרב</w:t>
      </w:r>
      <w:r w:rsidR="00D4510D">
        <w:rPr>
          <w:rFonts w:hint="cs"/>
          <w:rtl/>
        </w:rPr>
        <w:t xml:space="preserve"> </w:t>
      </w:r>
      <w:r>
        <w:rPr>
          <w:rFonts w:hint="cs"/>
        </w:rPr>
        <w:t>"</w:t>
      </w:r>
      <w:r>
        <w:rPr>
          <w:rFonts w:hint="cs"/>
          <w:b/>
          <w:bCs/>
          <w:rtl/>
        </w:rPr>
        <w:t>ידיעה</w:t>
      </w:r>
      <w:r w:rsidR="00D4510D">
        <w:rPr>
          <w:rFonts w:hint="cs"/>
          <w:b/>
          <w:bCs/>
          <w:rtl/>
        </w:rPr>
        <w:t xml:space="preserve"> </w:t>
      </w:r>
      <w:r>
        <w:rPr>
          <w:rFonts w:hint="cs"/>
          <w:b/>
          <w:bCs/>
          <w:rtl/>
        </w:rPr>
        <w:t>ברורה</w:t>
      </w:r>
      <w:r w:rsidR="00D4510D">
        <w:rPr>
          <w:rFonts w:hint="cs"/>
          <w:b/>
          <w:bCs/>
          <w:rtl/>
        </w:rPr>
        <w:t xml:space="preserve"> </w:t>
      </w:r>
      <w:r>
        <w:rPr>
          <w:rFonts w:hint="cs"/>
          <w:b/>
          <w:bCs/>
          <w:rtl/>
        </w:rPr>
        <w:t>ולא</w:t>
      </w:r>
      <w:r w:rsidR="00D4510D">
        <w:rPr>
          <w:rFonts w:hint="cs"/>
          <w:b/>
          <w:bCs/>
          <w:rtl/>
        </w:rPr>
        <w:t xml:space="preserve"> </w:t>
      </w:r>
      <w:r>
        <w:rPr>
          <w:rFonts w:hint="cs"/>
          <w:b/>
          <w:bCs/>
          <w:rtl/>
        </w:rPr>
        <w:t>בחשדים</w:t>
      </w:r>
      <w:r w:rsidR="00D4510D">
        <w:rPr>
          <w:rFonts w:hint="cs"/>
          <w:b/>
          <w:bCs/>
          <w:rtl/>
        </w:rPr>
        <w:t xml:space="preserve"> </w:t>
      </w:r>
      <w:r>
        <w:rPr>
          <w:rFonts w:hint="cs"/>
          <w:b/>
          <w:bCs/>
          <w:rtl/>
        </w:rPr>
        <w:t>בעלמא</w:t>
      </w:r>
      <w:r>
        <w:rPr>
          <w:rFonts w:hint="cs"/>
        </w:rPr>
        <w:t>.</w:t>
      </w:r>
      <w:r w:rsidR="00D4510D">
        <w:rPr>
          <w:rFonts w:hint="cs"/>
          <w:rtl/>
        </w:rPr>
        <w:t xml:space="preserve"> </w:t>
      </w:r>
      <w:r>
        <w:rPr>
          <w:rFonts w:hint="cs"/>
          <w:rtl/>
        </w:rPr>
        <w:t>ואם</w:t>
      </w:r>
      <w:r w:rsidR="00D4510D">
        <w:rPr>
          <w:rFonts w:hint="cs"/>
          <w:rtl/>
        </w:rPr>
        <w:t xml:space="preserve"> </w:t>
      </w:r>
      <w:r>
        <w:rPr>
          <w:rFonts w:hint="cs"/>
          <w:rtl/>
        </w:rPr>
        <w:t>יש</w:t>
      </w:r>
      <w:r w:rsidR="00D4510D">
        <w:rPr>
          <w:rFonts w:hint="cs"/>
          <w:rtl/>
        </w:rPr>
        <w:t xml:space="preserve"> </w:t>
      </w:r>
      <w:r>
        <w:rPr>
          <w:rFonts w:hint="cs"/>
          <w:rtl/>
        </w:rPr>
        <w:t>לו</w:t>
      </w:r>
      <w:r w:rsidR="00D4510D">
        <w:rPr>
          <w:rFonts w:hint="cs"/>
          <w:rtl/>
        </w:rPr>
        <w:t xml:space="preserve"> </w:t>
      </w:r>
      <w:r>
        <w:rPr>
          <w:rFonts w:hint="cs"/>
          <w:rtl/>
        </w:rPr>
        <w:t>איזה</w:t>
      </w:r>
      <w:r w:rsidR="00D4510D">
        <w:rPr>
          <w:rFonts w:hint="cs"/>
          <w:rtl/>
        </w:rPr>
        <w:t xml:space="preserve"> </w:t>
      </w:r>
      <w:r>
        <w:rPr>
          <w:rFonts w:hint="cs"/>
          <w:rtl/>
        </w:rPr>
        <w:t>ספק</w:t>
      </w:r>
      <w:r w:rsidR="00D4510D">
        <w:rPr>
          <w:rFonts w:hint="cs"/>
          <w:rtl/>
        </w:rPr>
        <w:t xml:space="preserve"> </w:t>
      </w:r>
      <w:r>
        <w:rPr>
          <w:rFonts w:hint="cs"/>
          <w:rtl/>
        </w:rPr>
        <w:t>וחשד</w:t>
      </w:r>
      <w:r w:rsidR="00D4510D">
        <w:rPr>
          <w:rFonts w:hint="cs"/>
          <w:rtl/>
        </w:rPr>
        <w:t xml:space="preserve"> </w:t>
      </w:r>
      <w:r>
        <w:rPr>
          <w:rFonts w:hint="cs"/>
          <w:rtl/>
        </w:rPr>
        <w:t>על</w:t>
      </w:r>
      <w:r w:rsidR="00D4510D">
        <w:rPr>
          <w:rFonts w:hint="cs"/>
          <w:rtl/>
        </w:rPr>
        <w:t xml:space="preserve"> </w:t>
      </w:r>
      <w:r>
        <w:rPr>
          <w:rFonts w:hint="cs"/>
          <w:rtl/>
        </w:rPr>
        <w:t>אחד</w:t>
      </w:r>
      <w:r w:rsidR="00D4510D">
        <w:rPr>
          <w:rFonts w:hint="cs"/>
          <w:rtl/>
        </w:rPr>
        <w:t xml:space="preserve"> </w:t>
      </w:r>
      <w:r>
        <w:rPr>
          <w:rFonts w:hint="cs"/>
          <w:rtl/>
        </w:rPr>
        <w:t>מהתלמידים</w:t>
      </w:r>
      <w:r w:rsidR="00D4510D">
        <w:rPr>
          <w:rFonts w:hint="cs"/>
          <w:rtl/>
        </w:rPr>
        <w:t xml:space="preserve"> </w:t>
      </w:r>
      <w:r>
        <w:rPr>
          <w:rFonts w:hint="cs"/>
          <w:rtl/>
        </w:rPr>
        <w:t>באיזו</w:t>
      </w:r>
      <w:r w:rsidR="00D4510D">
        <w:rPr>
          <w:rFonts w:hint="cs"/>
          <w:rtl/>
        </w:rPr>
        <w:t xml:space="preserve"> </w:t>
      </w:r>
      <w:r>
        <w:rPr>
          <w:rFonts w:hint="cs"/>
          <w:rtl/>
        </w:rPr>
        <w:t>דבר</w:t>
      </w:r>
      <w:r w:rsidR="00D4510D">
        <w:rPr>
          <w:rFonts w:hint="cs"/>
          <w:rtl/>
        </w:rPr>
        <w:t xml:space="preserve"> </w:t>
      </w:r>
      <w:r>
        <w:rPr>
          <w:rFonts w:hint="cs"/>
          <w:rtl/>
        </w:rPr>
        <w:t>שלא</w:t>
      </w:r>
      <w:r w:rsidR="00D4510D">
        <w:rPr>
          <w:rFonts w:hint="cs"/>
          <w:rtl/>
        </w:rPr>
        <w:t xml:space="preserve"> </w:t>
      </w:r>
      <w:r>
        <w:rPr>
          <w:rFonts w:hint="cs"/>
          <w:rtl/>
        </w:rPr>
        <w:t>כשורה</w:t>
      </w:r>
      <w:r w:rsidR="00D4510D">
        <w:rPr>
          <w:rFonts w:hint="cs"/>
          <w:rtl/>
        </w:rPr>
        <w:t xml:space="preserve"> </w:t>
      </w:r>
      <w:r>
        <w:rPr>
          <w:rFonts w:hint="cs"/>
          <w:rtl/>
        </w:rPr>
        <w:t>[לא</w:t>
      </w:r>
      <w:r w:rsidR="00D4510D">
        <w:rPr>
          <w:rFonts w:hint="cs"/>
          <w:rtl/>
        </w:rPr>
        <w:t xml:space="preserve"> </w:t>
      </w:r>
      <w:r>
        <w:rPr>
          <w:rFonts w:hint="cs"/>
          <w:rtl/>
        </w:rPr>
        <w:t>ראוי</w:t>
      </w:r>
      <w:r w:rsidR="00D4510D">
        <w:rPr>
          <w:rFonts w:hint="cs"/>
          <w:rtl/>
        </w:rPr>
        <w:t xml:space="preserve"> </w:t>
      </w:r>
      <w:r>
        <w:rPr>
          <w:rFonts w:hint="cs"/>
          <w:rtl/>
        </w:rPr>
        <w:t>להכות</w:t>
      </w:r>
      <w:r w:rsidR="00D4510D">
        <w:rPr>
          <w:rFonts w:hint="cs"/>
          <w:rtl/>
        </w:rPr>
        <w:t xml:space="preserve"> </w:t>
      </w:r>
      <w:r>
        <w:rPr>
          <w:rFonts w:hint="cs"/>
          <w:rtl/>
        </w:rPr>
        <w:t>אלא]</w:t>
      </w:r>
      <w:r w:rsidR="00D4510D">
        <w:rPr>
          <w:rFonts w:hint="cs"/>
          <w:rtl/>
        </w:rPr>
        <w:t xml:space="preserve"> </w:t>
      </w:r>
      <w:r>
        <w:rPr>
          <w:rFonts w:hint="cs"/>
          <w:rtl/>
        </w:rPr>
        <w:t>צריך</w:t>
      </w:r>
      <w:r w:rsidR="00D4510D">
        <w:rPr>
          <w:rFonts w:hint="cs"/>
          <w:rtl/>
        </w:rPr>
        <w:t xml:space="preserve"> </w:t>
      </w:r>
      <w:r>
        <w:rPr>
          <w:rFonts w:hint="cs"/>
          <w:rtl/>
        </w:rPr>
        <w:t>לדבר</w:t>
      </w:r>
      <w:r w:rsidR="00D4510D">
        <w:rPr>
          <w:rFonts w:hint="cs"/>
          <w:rtl/>
        </w:rPr>
        <w:t xml:space="preserve"> </w:t>
      </w:r>
      <w:r>
        <w:rPr>
          <w:rFonts w:hint="cs"/>
          <w:rtl/>
        </w:rPr>
        <w:t>בדברי</w:t>
      </w:r>
      <w:r w:rsidR="00D4510D">
        <w:rPr>
          <w:rFonts w:hint="cs"/>
          <w:rtl/>
        </w:rPr>
        <w:t xml:space="preserve"> </w:t>
      </w:r>
      <w:r>
        <w:rPr>
          <w:rFonts w:hint="cs"/>
          <w:rtl/>
        </w:rPr>
        <w:t>מוסר</w:t>
      </w:r>
      <w:r w:rsidR="00D4510D">
        <w:rPr>
          <w:rFonts w:hint="cs"/>
          <w:rtl/>
        </w:rPr>
        <w:t xml:space="preserve"> </w:t>
      </w:r>
      <w:r>
        <w:rPr>
          <w:rFonts w:hint="cs"/>
          <w:rtl/>
        </w:rPr>
        <w:t>ודברים</w:t>
      </w:r>
      <w:r w:rsidR="00D4510D">
        <w:rPr>
          <w:rFonts w:hint="cs"/>
          <w:rtl/>
        </w:rPr>
        <w:t xml:space="preserve"> </w:t>
      </w:r>
      <w:r>
        <w:rPr>
          <w:rFonts w:hint="cs"/>
          <w:rtl/>
        </w:rPr>
        <w:t>המקרבים</w:t>
      </w:r>
      <w:r w:rsidR="00D4510D">
        <w:rPr>
          <w:rFonts w:hint="cs"/>
          <w:rtl/>
        </w:rPr>
        <w:t xml:space="preserve"> </w:t>
      </w:r>
      <w:r>
        <w:rPr>
          <w:rFonts w:hint="cs"/>
          <w:rtl/>
        </w:rPr>
        <w:t>לתורה</w:t>
      </w:r>
      <w:r w:rsidR="00D4510D">
        <w:rPr>
          <w:rFonts w:hint="cs"/>
          <w:rtl/>
        </w:rPr>
        <w:t xml:space="preserve"> </w:t>
      </w:r>
      <w:r>
        <w:rPr>
          <w:rFonts w:hint="cs"/>
          <w:rtl/>
        </w:rPr>
        <w:t>ומרחקים</w:t>
      </w:r>
      <w:r w:rsidR="00D4510D">
        <w:rPr>
          <w:rFonts w:hint="cs"/>
          <w:rtl/>
        </w:rPr>
        <w:t xml:space="preserve"> </w:t>
      </w:r>
      <w:r>
        <w:rPr>
          <w:rFonts w:hint="cs"/>
          <w:rtl/>
        </w:rPr>
        <w:t>מהדבר</w:t>
      </w:r>
      <w:r w:rsidR="00D4510D">
        <w:rPr>
          <w:rFonts w:hint="cs"/>
          <w:rtl/>
        </w:rPr>
        <w:t xml:space="preserve"> </w:t>
      </w:r>
      <w:r>
        <w:rPr>
          <w:rFonts w:hint="cs"/>
          <w:rtl/>
        </w:rPr>
        <w:t>שחושד</w:t>
      </w:r>
      <w:r w:rsidR="00284AAA">
        <w:rPr>
          <w:rFonts w:hint="cs"/>
          <w:rtl/>
        </w:rPr>
        <w:t>".</w:t>
      </w:r>
      <w:r w:rsidR="00D4510D">
        <w:rPr>
          <w:rFonts w:hint="cs"/>
          <w:rtl/>
        </w:rPr>
        <w:t xml:space="preserve"> </w:t>
      </w:r>
      <w:r>
        <w:rPr>
          <w:rFonts w:hint="cs"/>
          <w:rtl/>
        </w:rPr>
        <w:t>ויתכן</w:t>
      </w:r>
      <w:r w:rsidR="00D4510D">
        <w:rPr>
          <w:rFonts w:hint="cs"/>
          <w:rtl/>
        </w:rPr>
        <w:t xml:space="preserve"> </w:t>
      </w:r>
      <w:r>
        <w:rPr>
          <w:rFonts w:hint="cs"/>
          <w:rtl/>
        </w:rPr>
        <w:t>כי</w:t>
      </w:r>
      <w:r w:rsidR="00D4510D">
        <w:rPr>
          <w:rFonts w:hint="cs"/>
          <w:rtl/>
        </w:rPr>
        <w:t xml:space="preserve"> </w:t>
      </w:r>
      <w:r>
        <w:rPr>
          <w:rFonts w:hint="cs"/>
          <w:rtl/>
        </w:rPr>
        <w:t>מטעם</w:t>
      </w:r>
      <w:r w:rsidR="00D4510D">
        <w:rPr>
          <w:rFonts w:hint="cs"/>
          <w:rtl/>
        </w:rPr>
        <w:t xml:space="preserve"> </w:t>
      </w:r>
      <w:r>
        <w:rPr>
          <w:rFonts w:hint="cs"/>
          <w:rtl/>
        </w:rPr>
        <w:t>זה</w:t>
      </w:r>
      <w:r w:rsidR="00D4510D">
        <w:rPr>
          <w:rFonts w:hint="cs"/>
          <w:rtl/>
        </w:rPr>
        <w:t xml:space="preserve"> </w:t>
      </w:r>
      <w:r>
        <w:rPr>
          <w:rFonts w:hint="cs"/>
          <w:rtl/>
        </w:rPr>
        <w:t>הורים</w:t>
      </w:r>
      <w:r w:rsidR="00D4510D">
        <w:rPr>
          <w:rFonts w:hint="cs"/>
          <w:rtl/>
        </w:rPr>
        <w:t xml:space="preserve"> </w:t>
      </w:r>
      <w:r>
        <w:rPr>
          <w:rFonts w:hint="cs"/>
          <w:rtl/>
        </w:rPr>
        <w:t>ומחנכים</w:t>
      </w:r>
      <w:r w:rsidR="00D4510D">
        <w:rPr>
          <w:rFonts w:hint="cs"/>
          <w:rtl/>
        </w:rPr>
        <w:t xml:space="preserve"> </w:t>
      </w:r>
      <w:r>
        <w:rPr>
          <w:rFonts w:hint="cs"/>
          <w:rtl/>
        </w:rPr>
        <w:t>נמנעים</w:t>
      </w:r>
      <w:r w:rsidR="00D4510D">
        <w:rPr>
          <w:rFonts w:hint="cs"/>
          <w:rtl/>
        </w:rPr>
        <w:t xml:space="preserve"> </w:t>
      </w:r>
      <w:r>
        <w:rPr>
          <w:rFonts w:hint="cs"/>
          <w:rtl/>
        </w:rPr>
        <w:t>מלהכות</w:t>
      </w:r>
      <w:r w:rsidR="00D4510D">
        <w:rPr>
          <w:rFonts w:hint="cs"/>
          <w:rtl/>
        </w:rPr>
        <w:t xml:space="preserve"> </w:t>
      </w:r>
      <w:r>
        <w:rPr>
          <w:rFonts w:hint="cs"/>
          <w:rtl/>
        </w:rPr>
        <w:t>את</w:t>
      </w:r>
      <w:r w:rsidR="00D4510D">
        <w:rPr>
          <w:rFonts w:hint="cs"/>
          <w:rtl/>
        </w:rPr>
        <w:t xml:space="preserve"> </w:t>
      </w:r>
      <w:r>
        <w:rPr>
          <w:rFonts w:hint="cs"/>
          <w:rtl/>
        </w:rPr>
        <w:t>הבנים</w:t>
      </w:r>
      <w:r w:rsidR="00D4510D">
        <w:rPr>
          <w:rFonts w:hint="cs"/>
          <w:rtl/>
        </w:rPr>
        <w:t xml:space="preserve"> </w:t>
      </w:r>
      <w:r>
        <w:rPr>
          <w:rFonts w:hint="cs"/>
          <w:rtl/>
        </w:rPr>
        <w:t>והתלמידים</w:t>
      </w:r>
      <w:r w:rsidR="00D4510D">
        <w:rPr>
          <w:rFonts w:hint="cs"/>
          <w:rtl/>
        </w:rPr>
        <w:t xml:space="preserve"> </w:t>
      </w:r>
      <w:r>
        <w:rPr>
          <w:rFonts w:hint="cs"/>
          <w:rtl/>
        </w:rPr>
        <w:t>בזמנינו,</w:t>
      </w:r>
      <w:r w:rsidR="00D4510D">
        <w:rPr>
          <w:rFonts w:hint="cs"/>
          <w:rtl/>
        </w:rPr>
        <w:t xml:space="preserve"> </w:t>
      </w:r>
      <w:r>
        <w:rPr>
          <w:rFonts w:hint="cs"/>
          <w:rtl/>
        </w:rPr>
        <w:t>מחמת</w:t>
      </w:r>
      <w:r w:rsidR="00D4510D">
        <w:rPr>
          <w:rFonts w:hint="cs"/>
          <w:rtl/>
        </w:rPr>
        <w:t xml:space="preserve"> </w:t>
      </w:r>
      <w:r>
        <w:rPr>
          <w:rFonts w:hint="cs"/>
          <w:rtl/>
        </w:rPr>
        <w:t>חוסר</w:t>
      </w:r>
      <w:r w:rsidR="00D4510D">
        <w:rPr>
          <w:rFonts w:hint="cs"/>
          <w:rtl/>
        </w:rPr>
        <w:t xml:space="preserve"> </w:t>
      </w:r>
      <w:r>
        <w:rPr>
          <w:rFonts w:hint="cs"/>
          <w:rtl/>
        </w:rPr>
        <w:t>היכולת</w:t>
      </w:r>
      <w:r w:rsidR="00D4510D">
        <w:rPr>
          <w:rFonts w:hint="cs"/>
          <w:rtl/>
        </w:rPr>
        <w:t xml:space="preserve"> </w:t>
      </w:r>
      <w:r>
        <w:rPr>
          <w:rFonts w:hint="cs"/>
          <w:rtl/>
        </w:rPr>
        <w:t>להכריע</w:t>
      </w:r>
      <w:r w:rsidR="00D4510D">
        <w:rPr>
          <w:rFonts w:hint="cs"/>
          <w:rtl/>
        </w:rPr>
        <w:t xml:space="preserve"> </w:t>
      </w:r>
      <w:r>
        <w:rPr>
          <w:rFonts w:hint="cs"/>
        </w:rPr>
        <w:t>"</w:t>
      </w:r>
      <w:r>
        <w:rPr>
          <w:rFonts w:hint="cs"/>
          <w:rtl/>
        </w:rPr>
        <w:t>בידיעה</w:t>
      </w:r>
      <w:r w:rsidR="00D4510D">
        <w:rPr>
          <w:rFonts w:hint="cs"/>
          <w:rtl/>
        </w:rPr>
        <w:t xml:space="preserve"> </w:t>
      </w:r>
      <w:r>
        <w:rPr>
          <w:rFonts w:hint="cs"/>
          <w:rtl/>
        </w:rPr>
        <w:t>ברורה</w:t>
      </w:r>
      <w:r>
        <w:rPr>
          <w:rFonts w:hint="cs"/>
        </w:rPr>
        <w:t>"</w:t>
      </w:r>
      <w:r w:rsidR="00D4510D">
        <w:rPr>
          <w:rFonts w:hint="cs"/>
          <w:rtl/>
        </w:rPr>
        <w:t xml:space="preserve"> </w:t>
      </w:r>
      <w:r>
        <w:rPr>
          <w:rFonts w:hint="cs"/>
          <w:rtl/>
        </w:rPr>
        <w:t>שהבן</w:t>
      </w:r>
      <w:r w:rsidR="00D4510D">
        <w:rPr>
          <w:rFonts w:hint="cs"/>
          <w:rtl/>
        </w:rPr>
        <w:t xml:space="preserve"> </w:t>
      </w:r>
      <w:r>
        <w:rPr>
          <w:rFonts w:hint="cs"/>
          <w:rtl/>
        </w:rPr>
        <w:t>או</w:t>
      </w:r>
      <w:r w:rsidR="00D4510D">
        <w:rPr>
          <w:rFonts w:hint="cs"/>
          <w:rtl/>
        </w:rPr>
        <w:t xml:space="preserve"> </w:t>
      </w:r>
      <w:r>
        <w:rPr>
          <w:rFonts w:hint="cs"/>
          <w:rtl/>
        </w:rPr>
        <w:t>התלמיד</w:t>
      </w:r>
      <w:r w:rsidR="00D4510D">
        <w:rPr>
          <w:rFonts w:hint="cs"/>
          <w:rtl/>
        </w:rPr>
        <w:t xml:space="preserve"> </w:t>
      </w:r>
      <w:r>
        <w:rPr>
          <w:rFonts w:hint="cs"/>
          <w:rtl/>
        </w:rPr>
        <w:t>עשה</w:t>
      </w:r>
      <w:r w:rsidR="00D4510D">
        <w:rPr>
          <w:rFonts w:hint="cs"/>
          <w:rtl/>
        </w:rPr>
        <w:t xml:space="preserve"> </w:t>
      </w:r>
      <w:r>
        <w:rPr>
          <w:rFonts w:hint="cs"/>
          <w:rtl/>
        </w:rPr>
        <w:t>מעשה</w:t>
      </w:r>
      <w:r w:rsidR="00D4510D">
        <w:rPr>
          <w:rFonts w:hint="cs"/>
          <w:rtl/>
        </w:rPr>
        <w:t xml:space="preserve"> </w:t>
      </w:r>
      <w:r>
        <w:rPr>
          <w:rFonts w:hint="cs"/>
          <w:rtl/>
        </w:rPr>
        <w:t>המחייב</w:t>
      </w:r>
      <w:r w:rsidR="00D4510D">
        <w:rPr>
          <w:rFonts w:hint="cs"/>
          <w:rtl/>
        </w:rPr>
        <w:t xml:space="preserve"> </w:t>
      </w:r>
      <w:r>
        <w:rPr>
          <w:rFonts w:hint="cs"/>
          <w:rtl/>
        </w:rPr>
        <w:t>הכאה</w:t>
      </w:r>
      <w:r w:rsidR="00D4510D">
        <w:rPr>
          <w:rFonts w:hint="cs"/>
          <w:rtl/>
        </w:rPr>
        <w:t xml:space="preserve"> </w:t>
      </w:r>
      <w:r>
        <w:rPr>
          <w:rFonts w:hint="cs"/>
          <w:rtl/>
        </w:rPr>
        <w:t>ולא</w:t>
      </w:r>
      <w:r w:rsidR="00D4510D">
        <w:rPr>
          <w:rFonts w:hint="cs"/>
          <w:rtl/>
        </w:rPr>
        <w:t xml:space="preserve"> </w:t>
      </w:r>
      <w:r>
        <w:rPr>
          <w:rFonts w:hint="cs"/>
          <w:rtl/>
        </w:rPr>
        <w:t>תוכחה</w:t>
      </w:r>
      <w:r w:rsidR="00D4510D">
        <w:rPr>
          <w:rFonts w:hint="cs"/>
          <w:rtl/>
        </w:rPr>
        <w:t xml:space="preserve"> </w:t>
      </w:r>
      <w:r>
        <w:rPr>
          <w:rFonts w:hint="cs"/>
          <w:rtl/>
        </w:rPr>
        <w:t>בדברי</w:t>
      </w:r>
      <w:r w:rsidR="00D4510D">
        <w:rPr>
          <w:rFonts w:hint="cs"/>
          <w:rtl/>
        </w:rPr>
        <w:t xml:space="preserve"> </w:t>
      </w:r>
      <w:r>
        <w:rPr>
          <w:rFonts w:hint="cs"/>
          <w:rtl/>
        </w:rPr>
        <w:t>מוסר</w:t>
      </w:r>
      <w:r>
        <w:rPr>
          <w:rFonts w:hint="cs"/>
        </w:rPr>
        <w:t>.</w:t>
      </w:r>
    </w:p>
    <w:p w:rsidR="00F80724" w:rsidRPr="00287C0C" w:rsidRDefault="00F80724" w:rsidP="00284AAA">
      <w:pPr>
        <w:bidi/>
        <w:spacing w:after="0" w:line="360" w:lineRule="auto"/>
        <w:ind w:left="567" w:right="567"/>
        <w:jc w:val="both"/>
        <w:rPr>
          <w:rFonts w:ascii="FbFrankReal Light" w:hAnsi="FbFrankReal Light" w:cs="FbFrankReal Light"/>
          <w:rtl/>
        </w:rPr>
      </w:pPr>
      <w:r w:rsidRPr="00890478">
        <w:rPr>
          <w:rFonts w:ascii="FbFrankReal" w:hAnsi="FbFrankReal" w:cs="FbFrankReal"/>
          <w:b/>
          <w:bCs/>
          <w:rtl/>
        </w:rPr>
        <w:t>סוף</w:t>
      </w:r>
      <w:r w:rsidR="00D4510D">
        <w:rPr>
          <w:rFonts w:ascii="FbFrankReal" w:hAnsi="FbFrankReal" w:cs="FbFrankReal"/>
          <w:b/>
          <w:bCs/>
          <w:rtl/>
        </w:rPr>
        <w:t xml:space="preserve"> </w:t>
      </w:r>
      <w:r w:rsidRPr="00890478">
        <w:rPr>
          <w:rFonts w:ascii="FbFrankReal" w:hAnsi="FbFrankReal" w:cs="FbFrankReal"/>
          <w:b/>
          <w:bCs/>
          <w:rtl/>
        </w:rPr>
        <w:t>דבר</w:t>
      </w:r>
      <w:r w:rsidRPr="00890478">
        <w:rPr>
          <w:rFonts w:ascii="FbFrankReal" w:hAnsi="FbFrankReal" w:cs="FbFrankReal"/>
          <w:b/>
          <w:bCs/>
        </w:rPr>
        <w:t>:</w:t>
      </w:r>
      <w:r w:rsidR="00D4510D">
        <w:rPr>
          <w:rFonts w:ascii="FbFrankReal" w:hAnsi="FbFrankReal" w:cs="FbFrankReal"/>
          <w:b/>
          <w:bCs/>
          <w:rtl/>
        </w:rPr>
        <w:t xml:space="preserve"> </w:t>
      </w:r>
      <w:r w:rsidRPr="00287C0C">
        <w:rPr>
          <w:rFonts w:ascii="FbFrankReal Light" w:hAnsi="FbFrankReal Light" w:cs="FbFrankReal Light"/>
          <w:rtl/>
        </w:rPr>
        <w:t>בשו</w:t>
      </w:r>
      <w:r w:rsidRPr="00287C0C">
        <w:rPr>
          <w:rFonts w:ascii="FbFrankReal Light" w:hAnsi="FbFrankReal Light" w:cs="FbFrankReal Light"/>
        </w:rPr>
        <w:t>"</w:t>
      </w:r>
      <w:r w:rsidRPr="00287C0C">
        <w:rPr>
          <w:rFonts w:ascii="FbFrankReal Light" w:hAnsi="FbFrankReal Light" w:cs="FbFrankReal Light"/>
          <w:rtl/>
        </w:rPr>
        <w:t>ת</w:t>
      </w:r>
      <w:r w:rsidR="00D4510D" w:rsidRPr="00287C0C">
        <w:rPr>
          <w:rFonts w:ascii="FbFrankReal Light" w:hAnsi="FbFrankReal Light" w:cs="FbFrankReal Light"/>
          <w:rtl/>
        </w:rPr>
        <w:t xml:space="preserve"> </w:t>
      </w:r>
      <w:r w:rsidRPr="00287C0C">
        <w:rPr>
          <w:rFonts w:ascii="FbFrankReal Light" w:hAnsi="FbFrankReal Light" w:cs="FbFrankReal Light"/>
          <w:rtl/>
        </w:rPr>
        <w:t>שבט</w:t>
      </w:r>
      <w:r w:rsidR="00D4510D" w:rsidRPr="00287C0C">
        <w:rPr>
          <w:rFonts w:ascii="FbFrankReal Light" w:hAnsi="FbFrankReal Light" w:cs="FbFrankReal Light"/>
          <w:rtl/>
        </w:rPr>
        <w:t xml:space="preserve"> </w:t>
      </w:r>
      <w:r w:rsidRPr="00287C0C">
        <w:rPr>
          <w:rFonts w:ascii="FbFrankReal Light" w:hAnsi="FbFrankReal Light" w:cs="FbFrankReal Light"/>
          <w:rtl/>
        </w:rPr>
        <w:t>הלוי</w:t>
      </w:r>
      <w:r w:rsidR="00D4510D" w:rsidRPr="00287C0C">
        <w:rPr>
          <w:rFonts w:ascii="FbFrankReal Light" w:hAnsi="FbFrankReal Light" w:cs="FbFrankReal Light"/>
          <w:rtl/>
        </w:rPr>
        <w:t xml:space="preserve"> </w:t>
      </w:r>
      <w:r w:rsidRPr="00287C0C">
        <w:rPr>
          <w:rFonts w:ascii="FbFrankReal Light" w:hAnsi="FbFrankReal Light" w:cs="FbFrankReal Light"/>
          <w:rtl/>
        </w:rPr>
        <w:t>(חלק</w:t>
      </w:r>
      <w:r w:rsidR="00D4510D" w:rsidRPr="00287C0C">
        <w:rPr>
          <w:rFonts w:ascii="FbFrankReal Light" w:hAnsi="FbFrankReal Light" w:cs="FbFrankReal Light"/>
          <w:rtl/>
        </w:rPr>
        <w:t xml:space="preserve"> </w:t>
      </w:r>
      <w:r w:rsidRPr="00287C0C">
        <w:rPr>
          <w:rFonts w:ascii="FbFrankReal Light" w:hAnsi="FbFrankReal Light" w:cs="FbFrankReal Light"/>
          <w:rtl/>
        </w:rPr>
        <w:t>יא</w:t>
      </w:r>
      <w:r w:rsidR="00D4510D" w:rsidRPr="00287C0C">
        <w:rPr>
          <w:rFonts w:ascii="FbFrankReal Light" w:hAnsi="FbFrankReal Light" w:cs="FbFrankReal Light"/>
          <w:rtl/>
        </w:rPr>
        <w:t xml:space="preserve"> </w:t>
      </w:r>
      <w:r w:rsidRPr="00287C0C">
        <w:rPr>
          <w:rFonts w:ascii="FbFrankReal Light" w:hAnsi="FbFrankReal Light" w:cs="FbFrankReal Light"/>
          <w:rtl/>
        </w:rPr>
        <w:t>אבן</w:t>
      </w:r>
      <w:r w:rsidR="00D4510D" w:rsidRPr="00287C0C">
        <w:rPr>
          <w:rFonts w:ascii="FbFrankReal Light" w:hAnsi="FbFrankReal Light" w:cs="FbFrankReal Light"/>
          <w:rtl/>
        </w:rPr>
        <w:t xml:space="preserve"> </w:t>
      </w:r>
      <w:r w:rsidRPr="00287C0C">
        <w:rPr>
          <w:rFonts w:ascii="FbFrankReal Light" w:hAnsi="FbFrankReal Light" w:cs="FbFrankReal Light"/>
          <w:rtl/>
        </w:rPr>
        <w:t>העזר</w:t>
      </w:r>
      <w:r w:rsidR="00D4510D" w:rsidRPr="00287C0C">
        <w:rPr>
          <w:rFonts w:ascii="FbFrankReal Light" w:hAnsi="FbFrankReal Light" w:cs="FbFrankReal Light"/>
          <w:rtl/>
        </w:rPr>
        <w:t xml:space="preserve"> </w:t>
      </w:r>
      <w:r w:rsidRPr="00287C0C">
        <w:rPr>
          <w:rFonts w:ascii="FbFrankReal Light" w:hAnsi="FbFrankReal Light" w:cs="FbFrankReal Light"/>
          <w:rtl/>
        </w:rPr>
        <w:t>סימן</w:t>
      </w:r>
      <w:r w:rsidR="00D4510D" w:rsidRPr="00287C0C">
        <w:rPr>
          <w:rFonts w:ascii="FbFrankReal Light" w:hAnsi="FbFrankReal Light" w:cs="FbFrankReal Light"/>
          <w:rtl/>
        </w:rPr>
        <w:t xml:space="preserve"> </w:t>
      </w:r>
      <w:r w:rsidRPr="00287C0C">
        <w:rPr>
          <w:rFonts w:ascii="FbFrankReal Light" w:hAnsi="FbFrankReal Light" w:cs="FbFrankReal Light"/>
          <w:rtl/>
        </w:rPr>
        <w:t>רעח)</w:t>
      </w:r>
      <w:r w:rsidR="00D4510D" w:rsidRPr="00287C0C">
        <w:rPr>
          <w:rFonts w:ascii="FbFrankReal Light" w:hAnsi="FbFrankReal Light" w:cs="FbFrankReal Light"/>
          <w:rtl/>
        </w:rPr>
        <w:t xml:space="preserve"> </w:t>
      </w:r>
      <w:r w:rsidRPr="00287C0C">
        <w:rPr>
          <w:rFonts w:ascii="FbFrankReal Light" w:hAnsi="FbFrankReal Light" w:cs="FbFrankReal Light"/>
          <w:rtl/>
        </w:rPr>
        <w:t>נשאל</w:t>
      </w:r>
      <w:r w:rsidR="00D4510D" w:rsidRPr="00287C0C">
        <w:rPr>
          <w:rFonts w:ascii="FbFrankReal Light" w:hAnsi="FbFrankReal Light" w:cs="FbFrankReal Light"/>
          <w:rtl/>
        </w:rPr>
        <w:t xml:space="preserve"> </w:t>
      </w:r>
      <w:r w:rsidRPr="00287C0C">
        <w:rPr>
          <w:rFonts w:ascii="FbFrankReal Light" w:hAnsi="FbFrankReal Light" w:cs="FbFrankReal Light"/>
        </w:rPr>
        <w:t>"</w:t>
      </w:r>
      <w:r w:rsidRPr="00287C0C">
        <w:rPr>
          <w:rFonts w:ascii="FbFrankReal Light" w:hAnsi="FbFrankReal Light" w:cs="FbFrankReal Light"/>
          <w:rtl/>
        </w:rPr>
        <w:t>על</w:t>
      </w:r>
      <w:r w:rsidR="00D4510D" w:rsidRPr="00287C0C">
        <w:rPr>
          <w:rFonts w:ascii="FbFrankReal Light" w:hAnsi="FbFrankReal Light" w:cs="FbFrankReal Light"/>
          <w:rtl/>
        </w:rPr>
        <w:t xml:space="preserve"> </w:t>
      </w:r>
      <w:r w:rsidRPr="00287C0C">
        <w:rPr>
          <w:rFonts w:ascii="FbFrankReal Light" w:hAnsi="FbFrankReal Light" w:cs="FbFrankReal Light"/>
          <w:rtl/>
        </w:rPr>
        <w:t>הכאת</w:t>
      </w:r>
      <w:r w:rsidR="00D4510D" w:rsidRPr="00287C0C">
        <w:rPr>
          <w:rFonts w:ascii="FbFrankReal Light" w:hAnsi="FbFrankReal Light" w:cs="FbFrankReal Light"/>
          <w:rtl/>
        </w:rPr>
        <w:t xml:space="preserve"> </w:t>
      </w:r>
      <w:r w:rsidRPr="00287C0C">
        <w:rPr>
          <w:rFonts w:ascii="FbFrankReal Light" w:hAnsi="FbFrankReal Light" w:cs="FbFrankReal Light"/>
          <w:rtl/>
        </w:rPr>
        <w:t>הילדים</w:t>
      </w:r>
      <w:r w:rsidR="00D4510D" w:rsidRPr="00287C0C">
        <w:rPr>
          <w:rFonts w:ascii="FbFrankReal Light" w:hAnsi="FbFrankReal Light" w:cs="FbFrankReal Light"/>
          <w:rtl/>
        </w:rPr>
        <w:t xml:space="preserve"> </w:t>
      </w:r>
      <w:r w:rsidRPr="00287C0C">
        <w:rPr>
          <w:rFonts w:ascii="FbFrankReal Light" w:hAnsi="FbFrankReal Light" w:cs="FbFrankReal Light"/>
          <w:rtl/>
        </w:rPr>
        <w:t>בחינוכם</w:t>
      </w:r>
      <w:r w:rsidR="00D4510D" w:rsidRPr="00287C0C">
        <w:rPr>
          <w:rFonts w:ascii="FbFrankReal Light" w:hAnsi="FbFrankReal Light" w:cs="FbFrankReal Light"/>
          <w:rtl/>
        </w:rPr>
        <w:t xml:space="preserve"> </w:t>
      </w:r>
      <w:r w:rsidRPr="00287C0C">
        <w:rPr>
          <w:rFonts w:ascii="FbFrankReal Light" w:hAnsi="FbFrankReal Light" w:cs="FbFrankReal Light"/>
          <w:rtl/>
        </w:rPr>
        <w:t>בזמנינו</w:t>
      </w:r>
      <w:r w:rsidR="00D4510D" w:rsidRPr="00287C0C">
        <w:rPr>
          <w:rFonts w:ascii="FbFrankReal Light" w:hAnsi="FbFrankReal Light" w:cs="FbFrankReal Light"/>
          <w:rtl/>
        </w:rPr>
        <w:t xml:space="preserve"> </w:t>
      </w:r>
      <w:r w:rsidRPr="00287C0C">
        <w:rPr>
          <w:rFonts w:ascii="FbFrankReal Light" w:hAnsi="FbFrankReal Light" w:cs="FbFrankReal Light"/>
          <w:rtl/>
        </w:rPr>
        <w:t>אנו,</w:t>
      </w:r>
      <w:r w:rsidR="00D4510D" w:rsidRPr="00287C0C">
        <w:rPr>
          <w:rFonts w:ascii="FbFrankReal Light" w:hAnsi="FbFrankReal Light" w:cs="FbFrankReal Light"/>
          <w:rtl/>
        </w:rPr>
        <w:t xml:space="preserve"> </w:t>
      </w:r>
      <w:r w:rsidRPr="00287C0C">
        <w:rPr>
          <w:rFonts w:ascii="FbFrankReal Light" w:hAnsi="FbFrankReal Light" w:cs="FbFrankReal Light"/>
          <w:rtl/>
        </w:rPr>
        <w:t>ואם</w:t>
      </w:r>
      <w:r w:rsidR="00D4510D" w:rsidRPr="00287C0C">
        <w:rPr>
          <w:rFonts w:ascii="FbFrankReal Light" w:hAnsi="FbFrankReal Light" w:cs="FbFrankReal Light"/>
          <w:rtl/>
        </w:rPr>
        <w:t xml:space="preserve"> </w:t>
      </w:r>
      <w:r w:rsidRPr="00287C0C">
        <w:rPr>
          <w:rFonts w:ascii="FbFrankReal Light" w:hAnsi="FbFrankReal Light" w:cs="FbFrankReal Light"/>
          <w:rtl/>
        </w:rPr>
        <w:t>הדורות</w:t>
      </w:r>
      <w:r w:rsidR="00D4510D" w:rsidRPr="00287C0C">
        <w:rPr>
          <w:rFonts w:ascii="FbFrankReal Light" w:hAnsi="FbFrankReal Light" w:cs="FbFrankReal Light"/>
          <w:rtl/>
        </w:rPr>
        <w:t xml:space="preserve"> </w:t>
      </w:r>
      <w:r w:rsidRPr="00287C0C">
        <w:rPr>
          <w:rFonts w:ascii="FbFrankReal Light" w:hAnsi="FbFrankReal Light" w:cs="FbFrankReal Light"/>
          <w:rtl/>
        </w:rPr>
        <w:t>נשתנו</w:t>
      </w:r>
      <w:r w:rsidR="00D4510D" w:rsidRPr="00287C0C">
        <w:rPr>
          <w:rFonts w:ascii="FbFrankReal Light" w:hAnsi="FbFrankReal Light" w:cs="FbFrankReal Light"/>
          <w:rtl/>
        </w:rPr>
        <w:t xml:space="preserve"> </w:t>
      </w:r>
      <w:r w:rsidRPr="00287C0C">
        <w:rPr>
          <w:rFonts w:ascii="FbFrankReal Light" w:hAnsi="FbFrankReal Light" w:cs="FbFrankReal Light"/>
          <w:rtl/>
        </w:rPr>
        <w:t>בזה,</w:t>
      </w:r>
      <w:r w:rsidR="00D4510D" w:rsidRPr="00287C0C">
        <w:rPr>
          <w:rFonts w:ascii="FbFrankReal Light" w:hAnsi="FbFrankReal Light" w:cs="FbFrankReal Light"/>
          <w:rtl/>
        </w:rPr>
        <w:t xml:space="preserve"> </w:t>
      </w:r>
      <w:r w:rsidRPr="00287C0C">
        <w:rPr>
          <w:rFonts w:ascii="FbFrankReal Light" w:hAnsi="FbFrankReal Light" w:cs="FbFrankReal Light"/>
          <w:rtl/>
        </w:rPr>
        <w:t>וכאילו</w:t>
      </w:r>
      <w:r w:rsidR="00D4510D" w:rsidRPr="00287C0C">
        <w:rPr>
          <w:rFonts w:ascii="FbFrankReal Light" w:hAnsi="FbFrankReal Light" w:cs="FbFrankReal Light"/>
          <w:rtl/>
        </w:rPr>
        <w:t xml:space="preserve"> </w:t>
      </w:r>
      <w:r w:rsidRPr="00287C0C">
        <w:rPr>
          <w:rFonts w:ascii="FbFrankReal Light" w:hAnsi="FbFrankReal Light" w:cs="FbFrankReal Light"/>
          <w:rtl/>
        </w:rPr>
        <w:t>הפסוק</w:t>
      </w:r>
      <w:r w:rsidR="00D4510D" w:rsidRPr="00287C0C">
        <w:rPr>
          <w:rFonts w:ascii="FbFrankReal Light" w:hAnsi="FbFrankReal Light" w:cs="FbFrankReal Light"/>
          <w:rtl/>
        </w:rPr>
        <w:t xml:space="preserve"> </w:t>
      </w:r>
      <w:r w:rsidRPr="00287C0C">
        <w:rPr>
          <w:rFonts w:ascii="FbFrankReal Light" w:hAnsi="FbFrankReal Light" w:cs="FbFrankReal Light"/>
          <w:rtl/>
        </w:rPr>
        <w:t>חוֹשֵׂךְ</w:t>
      </w:r>
      <w:r w:rsidR="00D4510D" w:rsidRPr="00287C0C">
        <w:rPr>
          <w:rFonts w:ascii="FbFrankReal Light" w:hAnsi="FbFrankReal Light" w:cs="FbFrankReal Light"/>
          <w:rtl/>
        </w:rPr>
        <w:t xml:space="preserve"> </w:t>
      </w:r>
      <w:r w:rsidRPr="00287C0C">
        <w:rPr>
          <w:rFonts w:ascii="FbFrankReal Light" w:hAnsi="FbFrankReal Light" w:cs="FbFrankReal Light"/>
          <w:rtl/>
        </w:rPr>
        <w:t>שִׁבְטוֹ</w:t>
      </w:r>
      <w:r w:rsidR="00D4510D" w:rsidRPr="00287C0C">
        <w:rPr>
          <w:rFonts w:ascii="FbFrankReal Light" w:hAnsi="FbFrankReal Light" w:cs="FbFrankReal Light"/>
          <w:rtl/>
        </w:rPr>
        <w:t xml:space="preserve"> </w:t>
      </w:r>
      <w:r w:rsidRPr="00287C0C">
        <w:rPr>
          <w:rFonts w:ascii="FbFrankReal Light" w:hAnsi="FbFrankReal Light" w:cs="FbFrankReal Light"/>
          <w:rtl/>
        </w:rPr>
        <w:t>שׂוֹנֵא</w:t>
      </w:r>
      <w:r w:rsidR="00D4510D" w:rsidRPr="00287C0C">
        <w:rPr>
          <w:rFonts w:ascii="FbFrankReal Light" w:hAnsi="FbFrankReal Light" w:cs="FbFrankReal Light"/>
          <w:rtl/>
        </w:rPr>
        <w:t xml:space="preserve"> </w:t>
      </w:r>
      <w:r w:rsidRPr="00287C0C">
        <w:rPr>
          <w:rFonts w:ascii="FbFrankReal Light" w:hAnsi="FbFrankReal Light" w:cs="FbFrankReal Light"/>
          <w:rtl/>
        </w:rPr>
        <w:t>בְנוֹ,</w:t>
      </w:r>
      <w:r w:rsidR="00D4510D" w:rsidRPr="00287C0C">
        <w:rPr>
          <w:rFonts w:ascii="FbFrankReal Light" w:hAnsi="FbFrankReal Light" w:cs="FbFrankReal Light"/>
          <w:rtl/>
        </w:rPr>
        <w:t xml:space="preserve"> </w:t>
      </w:r>
      <w:r w:rsidRPr="00287C0C">
        <w:rPr>
          <w:rFonts w:ascii="FbFrankReal Light" w:hAnsi="FbFrankReal Light" w:cs="FbFrankReal Light"/>
          <w:rtl/>
        </w:rPr>
        <w:t>לא</w:t>
      </w:r>
      <w:r w:rsidR="00D4510D" w:rsidRPr="00287C0C">
        <w:rPr>
          <w:rFonts w:ascii="FbFrankReal Light" w:hAnsi="FbFrankReal Light" w:cs="FbFrankReal Light"/>
          <w:rtl/>
        </w:rPr>
        <w:t xml:space="preserve"> </w:t>
      </w:r>
      <w:r w:rsidRPr="00287C0C">
        <w:rPr>
          <w:rFonts w:ascii="FbFrankReal Light" w:hAnsi="FbFrankReal Light" w:cs="FbFrankReal Light"/>
          <w:rtl/>
        </w:rPr>
        <w:t>נאמר</w:t>
      </w:r>
      <w:r w:rsidR="00D4510D" w:rsidRPr="00287C0C">
        <w:rPr>
          <w:rFonts w:ascii="FbFrankReal Light" w:hAnsi="FbFrankReal Light" w:cs="FbFrankReal Light"/>
          <w:rtl/>
        </w:rPr>
        <w:t xml:space="preserve"> </w:t>
      </w:r>
      <w:r w:rsidRPr="00287C0C">
        <w:rPr>
          <w:rFonts w:ascii="FbFrankReal Light" w:hAnsi="FbFrankReal Light" w:cs="FbFrankReal Light"/>
          <w:rtl/>
        </w:rPr>
        <w:t>בזמנינו</w:t>
      </w:r>
      <w:r w:rsidR="00284AAA" w:rsidRPr="00287C0C">
        <w:rPr>
          <w:rFonts w:ascii="FbFrankReal Light" w:hAnsi="FbFrankReal Light" w:cs="FbFrankReal Light"/>
          <w:rtl/>
        </w:rPr>
        <w:t>"</w:t>
      </w:r>
      <w:r w:rsidRPr="00287C0C">
        <w:rPr>
          <w:rFonts w:ascii="FbFrankReal Light" w:hAnsi="FbFrankReal Light" w:cs="FbFrankReal Light"/>
        </w:rPr>
        <w:t>.</w:t>
      </w:r>
      <w:r w:rsidR="00D4510D" w:rsidRPr="00287C0C">
        <w:rPr>
          <w:rFonts w:ascii="FbFrankReal Light" w:hAnsi="FbFrankReal Light" w:cs="FbFrankReal Light"/>
          <w:rtl/>
        </w:rPr>
        <w:t xml:space="preserve"> </w:t>
      </w:r>
      <w:r w:rsidRPr="00287C0C">
        <w:rPr>
          <w:rFonts w:ascii="FbFrankReal Light" w:hAnsi="FbFrankReal Light" w:cs="FbFrankReal Light"/>
          <w:rtl/>
        </w:rPr>
        <w:t>והשיב</w:t>
      </w:r>
      <w:r w:rsidR="00284AAA" w:rsidRPr="00287C0C">
        <w:rPr>
          <w:rFonts w:ascii="FbFrankReal Light" w:hAnsi="FbFrankReal Light" w:cs="FbFrankReal Light"/>
          <w:rtl/>
        </w:rPr>
        <w:t>: "</w:t>
      </w:r>
      <w:r w:rsidRPr="00287C0C">
        <w:rPr>
          <w:rFonts w:ascii="FbFrankReal Light" w:hAnsi="FbFrankReal Light" w:cs="FbFrankReal Light"/>
          <w:rtl/>
        </w:rPr>
        <w:t>לדידי</w:t>
      </w:r>
      <w:r w:rsidR="00D4510D" w:rsidRPr="00287C0C">
        <w:rPr>
          <w:rFonts w:ascii="FbFrankReal Light" w:hAnsi="FbFrankReal Light" w:cs="FbFrankReal Light"/>
          <w:rtl/>
        </w:rPr>
        <w:t xml:space="preserve"> </w:t>
      </w:r>
      <w:r w:rsidRPr="00287C0C">
        <w:rPr>
          <w:rFonts w:ascii="FbFrankReal Light" w:hAnsi="FbFrankReal Light" w:cs="FbFrankReal Light"/>
          <w:rtl/>
        </w:rPr>
        <w:t>פשוט</w:t>
      </w:r>
      <w:r w:rsidR="00D4510D" w:rsidRPr="00287C0C">
        <w:rPr>
          <w:rFonts w:ascii="FbFrankReal Light" w:hAnsi="FbFrankReal Light" w:cs="FbFrankReal Light"/>
          <w:rtl/>
        </w:rPr>
        <w:t xml:space="preserve"> </w:t>
      </w:r>
      <w:r w:rsidRPr="00287C0C">
        <w:rPr>
          <w:rFonts w:ascii="FbFrankReal Light" w:hAnsi="FbFrankReal Light" w:cs="FbFrankReal Light"/>
          <w:rtl/>
        </w:rPr>
        <w:t>דכל</w:t>
      </w:r>
      <w:r w:rsidR="00D4510D" w:rsidRPr="00287C0C">
        <w:rPr>
          <w:rFonts w:ascii="FbFrankReal Light" w:hAnsi="FbFrankReal Light" w:cs="FbFrankReal Light"/>
          <w:rtl/>
        </w:rPr>
        <w:t xml:space="preserve"> </w:t>
      </w:r>
      <w:r w:rsidRPr="00287C0C">
        <w:rPr>
          <w:rFonts w:ascii="FbFrankReal Light" w:hAnsi="FbFrankReal Light" w:cs="FbFrankReal Light"/>
          <w:rtl/>
        </w:rPr>
        <w:t>הדברים</w:t>
      </w:r>
      <w:r w:rsidR="00D4510D" w:rsidRPr="00287C0C">
        <w:rPr>
          <w:rFonts w:ascii="FbFrankReal Light" w:hAnsi="FbFrankReal Light" w:cs="FbFrankReal Light"/>
          <w:rtl/>
        </w:rPr>
        <w:t xml:space="preserve"> </w:t>
      </w:r>
      <w:r w:rsidRPr="00287C0C">
        <w:rPr>
          <w:rFonts w:ascii="FbFrankReal Light" w:hAnsi="FbFrankReal Light" w:cs="FbFrankReal Light"/>
          <w:rtl/>
        </w:rPr>
        <w:t>הנאמרים</w:t>
      </w:r>
      <w:r w:rsidR="00D4510D" w:rsidRPr="00287C0C">
        <w:rPr>
          <w:rFonts w:ascii="FbFrankReal Light" w:hAnsi="FbFrankReal Light" w:cs="FbFrankReal Light"/>
          <w:rtl/>
        </w:rPr>
        <w:t xml:space="preserve"> </w:t>
      </w:r>
      <w:r w:rsidRPr="00287C0C">
        <w:rPr>
          <w:rFonts w:ascii="FbFrankReal Light" w:hAnsi="FbFrankReal Light" w:cs="FbFrankReal Light"/>
          <w:rtl/>
        </w:rPr>
        <w:t>ברוח</w:t>
      </w:r>
      <w:r w:rsidR="00D4510D" w:rsidRPr="00287C0C">
        <w:rPr>
          <w:rFonts w:ascii="FbFrankReal Light" w:hAnsi="FbFrankReal Light" w:cs="FbFrankReal Light"/>
          <w:rtl/>
        </w:rPr>
        <w:t xml:space="preserve"> </w:t>
      </w:r>
      <w:r w:rsidRPr="00287C0C">
        <w:rPr>
          <w:rFonts w:ascii="FbFrankReal Light" w:hAnsi="FbFrankReal Light" w:cs="FbFrankReal Light"/>
          <w:rtl/>
        </w:rPr>
        <w:t>הקודש</w:t>
      </w:r>
      <w:r w:rsidR="00D4510D" w:rsidRPr="00287C0C">
        <w:rPr>
          <w:rFonts w:ascii="FbFrankReal Light" w:hAnsi="FbFrankReal Light" w:cs="FbFrankReal Light"/>
          <w:rtl/>
        </w:rPr>
        <w:t xml:space="preserve"> </w:t>
      </w:r>
      <w:r w:rsidRPr="00287C0C">
        <w:rPr>
          <w:rFonts w:ascii="FbFrankReal Light" w:hAnsi="FbFrankReal Light" w:cs="FbFrankReal Light"/>
          <w:rtl/>
        </w:rPr>
        <w:t>ובנבואה</w:t>
      </w:r>
      <w:r w:rsidR="00D4510D" w:rsidRPr="00287C0C">
        <w:rPr>
          <w:rFonts w:ascii="FbFrankReal Light" w:hAnsi="FbFrankReal Light" w:cs="FbFrankReal Light"/>
          <w:rtl/>
        </w:rPr>
        <w:t xml:space="preserve"> </w:t>
      </w:r>
      <w:r w:rsidRPr="00287C0C">
        <w:rPr>
          <w:rFonts w:ascii="FbFrankReal" w:hAnsi="FbFrankReal" w:cs="FbFrankReal"/>
          <w:b/>
          <w:bCs/>
          <w:rtl/>
        </w:rPr>
        <w:t>הם</w:t>
      </w:r>
      <w:r w:rsidR="00D4510D" w:rsidRPr="00287C0C">
        <w:rPr>
          <w:rFonts w:ascii="FbFrankReal" w:hAnsi="FbFrankReal" w:cs="FbFrankReal"/>
          <w:b/>
          <w:bCs/>
          <w:rtl/>
        </w:rPr>
        <w:t xml:space="preserve"> </w:t>
      </w:r>
      <w:r w:rsidRPr="00287C0C">
        <w:rPr>
          <w:rFonts w:ascii="FbFrankReal" w:hAnsi="FbFrankReal" w:cs="FbFrankReal"/>
          <w:b/>
          <w:bCs/>
          <w:rtl/>
        </w:rPr>
        <w:t>נצחיים</w:t>
      </w:r>
      <w:r w:rsidRPr="00287C0C">
        <w:rPr>
          <w:rFonts w:ascii="FbFrankReal Light" w:hAnsi="FbFrankReal Light" w:cs="FbFrankReal Light"/>
        </w:rPr>
        <w:t>,</w:t>
      </w:r>
      <w:r w:rsidR="00D4510D" w:rsidRPr="00287C0C">
        <w:rPr>
          <w:rFonts w:ascii="FbFrankReal Light" w:hAnsi="FbFrankReal Light" w:cs="FbFrankReal Light"/>
          <w:rtl/>
        </w:rPr>
        <w:t xml:space="preserve"> </w:t>
      </w:r>
      <w:r w:rsidRPr="00287C0C">
        <w:rPr>
          <w:rFonts w:ascii="FbFrankReal Light" w:hAnsi="FbFrankReal Light" w:cs="FbFrankReal Light"/>
          <w:rtl/>
        </w:rPr>
        <w:t>כן</w:t>
      </w:r>
      <w:r w:rsidR="00D4510D" w:rsidRPr="00287C0C">
        <w:rPr>
          <w:rFonts w:ascii="FbFrankReal Light" w:hAnsi="FbFrankReal Light" w:cs="FbFrankReal Light"/>
          <w:rtl/>
        </w:rPr>
        <w:t xml:space="preserve"> </w:t>
      </w:r>
      <w:r w:rsidRPr="00287C0C">
        <w:rPr>
          <w:rFonts w:ascii="FbFrankReal Light" w:hAnsi="FbFrankReal Light" w:cs="FbFrankReal Light"/>
          <w:rtl/>
        </w:rPr>
        <w:t>גם</w:t>
      </w:r>
      <w:r w:rsidR="00D4510D" w:rsidRPr="00287C0C">
        <w:rPr>
          <w:rFonts w:ascii="FbFrankReal Light" w:hAnsi="FbFrankReal Light" w:cs="FbFrankReal Light"/>
          <w:rtl/>
        </w:rPr>
        <w:t xml:space="preserve"> </w:t>
      </w:r>
      <w:r w:rsidRPr="00287C0C">
        <w:rPr>
          <w:rFonts w:ascii="FbFrankReal Light" w:hAnsi="FbFrankReal Light" w:cs="FbFrankReal Light"/>
          <w:rtl/>
        </w:rPr>
        <w:t>כלל</w:t>
      </w:r>
      <w:r w:rsidR="00D4510D" w:rsidRPr="00287C0C">
        <w:rPr>
          <w:rFonts w:ascii="FbFrankReal Light" w:hAnsi="FbFrankReal Light" w:cs="FbFrankReal Light"/>
          <w:rtl/>
        </w:rPr>
        <w:t xml:space="preserve"> </w:t>
      </w:r>
      <w:r w:rsidRPr="00287C0C">
        <w:rPr>
          <w:rFonts w:ascii="FbFrankReal Light" w:hAnsi="FbFrankReal Light" w:cs="FbFrankReal Light"/>
          <w:rtl/>
        </w:rPr>
        <w:t>זה</w:t>
      </w:r>
      <w:r w:rsidR="00D4510D" w:rsidRPr="00287C0C">
        <w:rPr>
          <w:rFonts w:ascii="FbFrankReal Light" w:hAnsi="FbFrankReal Light" w:cs="FbFrankReal Light"/>
          <w:rtl/>
        </w:rPr>
        <w:t xml:space="preserve"> </w:t>
      </w:r>
      <w:r w:rsidRPr="00287C0C">
        <w:rPr>
          <w:rFonts w:ascii="FbFrankReal Light" w:hAnsi="FbFrankReal Light" w:cs="FbFrankReal Light"/>
          <w:rtl/>
        </w:rPr>
        <w:t>דחוֹשֵׂךְ</w:t>
      </w:r>
      <w:r w:rsidR="00D4510D" w:rsidRPr="00287C0C">
        <w:rPr>
          <w:rFonts w:ascii="FbFrankReal Light" w:hAnsi="FbFrankReal Light" w:cs="FbFrankReal Light"/>
          <w:rtl/>
        </w:rPr>
        <w:t xml:space="preserve"> </w:t>
      </w:r>
      <w:r w:rsidRPr="00287C0C">
        <w:rPr>
          <w:rFonts w:ascii="FbFrankReal Light" w:hAnsi="FbFrankReal Light" w:cs="FbFrankReal Light"/>
          <w:rtl/>
        </w:rPr>
        <w:t>שִׁבְטוֹ</w:t>
      </w:r>
      <w:r w:rsidR="00D4510D" w:rsidRPr="00287C0C">
        <w:rPr>
          <w:rFonts w:ascii="FbFrankReal Light" w:hAnsi="FbFrankReal Light" w:cs="FbFrankReal Light"/>
          <w:rtl/>
        </w:rPr>
        <w:t xml:space="preserve"> </w:t>
      </w:r>
      <w:r w:rsidRPr="00287C0C">
        <w:rPr>
          <w:rFonts w:ascii="FbFrankReal Light" w:hAnsi="FbFrankReal Light" w:cs="FbFrankReal Light"/>
          <w:rtl/>
        </w:rPr>
        <w:t>שׂוֹנֵא</w:t>
      </w:r>
      <w:r w:rsidR="00D4510D" w:rsidRPr="00287C0C">
        <w:rPr>
          <w:rFonts w:ascii="FbFrankReal Light" w:hAnsi="FbFrankReal Light" w:cs="FbFrankReal Light"/>
          <w:rtl/>
        </w:rPr>
        <w:t xml:space="preserve"> </w:t>
      </w:r>
      <w:r w:rsidRPr="00287C0C">
        <w:rPr>
          <w:rFonts w:ascii="FbFrankReal Light" w:hAnsi="FbFrankReal Light" w:cs="FbFrankReal Light"/>
          <w:rtl/>
        </w:rPr>
        <w:t>בְנוֹ</w:t>
      </w:r>
      <w:r w:rsidRPr="00287C0C">
        <w:rPr>
          <w:rFonts w:ascii="FbFrankReal Light" w:hAnsi="FbFrankReal Light" w:cs="FbFrankReal Light"/>
        </w:rPr>
        <w:t>.</w:t>
      </w:r>
      <w:r w:rsidR="00D4510D" w:rsidRPr="00287C0C">
        <w:rPr>
          <w:rFonts w:ascii="FbFrankReal Light" w:hAnsi="FbFrankReal Light" w:cs="FbFrankReal Light"/>
          <w:rtl/>
        </w:rPr>
        <w:t xml:space="preserve"> </w:t>
      </w:r>
      <w:r w:rsidRPr="00287C0C">
        <w:rPr>
          <w:rFonts w:ascii="FbFrankReal Light" w:hAnsi="FbFrankReal Light" w:cs="FbFrankReal Light"/>
          <w:rtl/>
        </w:rPr>
        <w:t>ובמלבי</w:t>
      </w:r>
      <w:r w:rsidRPr="00287C0C">
        <w:rPr>
          <w:rFonts w:ascii="FbFrankReal Light" w:hAnsi="FbFrankReal Light" w:cs="FbFrankReal Light"/>
        </w:rPr>
        <w:t>"</w:t>
      </w:r>
      <w:r w:rsidRPr="00287C0C">
        <w:rPr>
          <w:rFonts w:ascii="FbFrankReal Light" w:hAnsi="FbFrankReal Light" w:cs="FbFrankReal Light"/>
          <w:rtl/>
        </w:rPr>
        <w:t>ם</w:t>
      </w:r>
      <w:r w:rsidR="00D4510D" w:rsidRPr="00287C0C">
        <w:rPr>
          <w:rFonts w:ascii="FbFrankReal Light" w:hAnsi="FbFrankReal Light" w:cs="FbFrankReal Light"/>
          <w:rtl/>
        </w:rPr>
        <w:t xml:space="preserve"> </w:t>
      </w:r>
      <w:r w:rsidRPr="00287C0C">
        <w:rPr>
          <w:rFonts w:ascii="FbFrankReal Light" w:hAnsi="FbFrankReal Light" w:cs="FbFrankReal Light"/>
          <w:rtl/>
        </w:rPr>
        <w:t>(שם)</w:t>
      </w:r>
      <w:r w:rsidR="00D4510D" w:rsidRPr="00287C0C">
        <w:rPr>
          <w:rFonts w:ascii="FbFrankReal Light" w:hAnsi="FbFrankReal Light" w:cs="FbFrankReal Light"/>
          <w:rtl/>
        </w:rPr>
        <w:t xml:space="preserve"> </w:t>
      </w:r>
      <w:r w:rsidRPr="00287C0C">
        <w:rPr>
          <w:rFonts w:ascii="FbFrankReal Light" w:hAnsi="FbFrankReal Light" w:cs="FbFrankReal Light"/>
          <w:rtl/>
        </w:rPr>
        <w:t>כתב</w:t>
      </w:r>
      <w:r w:rsidR="00D4510D" w:rsidRPr="00287C0C">
        <w:rPr>
          <w:rFonts w:ascii="FbFrankReal Light" w:hAnsi="FbFrankReal Light" w:cs="FbFrankReal Light"/>
          <w:rtl/>
        </w:rPr>
        <w:t xml:space="preserve"> </w:t>
      </w:r>
      <w:r w:rsidRPr="00287C0C">
        <w:rPr>
          <w:rFonts w:ascii="FbFrankReal Light" w:hAnsi="FbFrankReal Light" w:cs="FbFrankReal Light"/>
          <w:rtl/>
        </w:rPr>
        <w:t>לנכון,</w:t>
      </w:r>
      <w:r w:rsidR="00D4510D" w:rsidRPr="00287C0C">
        <w:rPr>
          <w:rFonts w:ascii="FbFrankReal Light" w:hAnsi="FbFrankReal Light" w:cs="FbFrankReal Light"/>
          <w:rtl/>
        </w:rPr>
        <w:t xml:space="preserve"> </w:t>
      </w:r>
      <w:r w:rsidRPr="00287C0C">
        <w:rPr>
          <w:rFonts w:ascii="FbFrankReal Light" w:hAnsi="FbFrankReal Light" w:cs="FbFrankReal Light"/>
          <w:rtl/>
        </w:rPr>
        <w:t>דמי</w:t>
      </w:r>
      <w:r w:rsidR="00D4510D" w:rsidRPr="00287C0C">
        <w:rPr>
          <w:rFonts w:ascii="FbFrankReal Light" w:hAnsi="FbFrankReal Light" w:cs="FbFrankReal Light"/>
          <w:rtl/>
        </w:rPr>
        <w:t xml:space="preserve"> </w:t>
      </w:r>
      <w:r w:rsidRPr="00287C0C">
        <w:rPr>
          <w:rFonts w:ascii="FbFrankReal Light" w:hAnsi="FbFrankReal Light" w:cs="FbFrankReal Light"/>
          <w:rtl/>
        </w:rPr>
        <w:t>שהוא</w:t>
      </w:r>
      <w:r w:rsidR="00D4510D" w:rsidRPr="00287C0C">
        <w:rPr>
          <w:rFonts w:ascii="FbFrankReal Light" w:hAnsi="FbFrankReal Light" w:cs="FbFrankReal Light"/>
          <w:rtl/>
        </w:rPr>
        <w:t xml:space="preserve"> </w:t>
      </w:r>
      <w:r w:rsidRPr="00287C0C">
        <w:rPr>
          <w:rFonts w:ascii="FbFrankReal Light" w:hAnsi="FbFrankReal Light" w:cs="FbFrankReal Light"/>
          <w:rtl/>
        </w:rPr>
        <w:t>חושך</w:t>
      </w:r>
      <w:r w:rsidR="00D4510D" w:rsidRPr="00287C0C">
        <w:rPr>
          <w:rFonts w:ascii="FbFrankReal Light" w:hAnsi="FbFrankReal Light" w:cs="FbFrankReal Light"/>
          <w:rtl/>
        </w:rPr>
        <w:t xml:space="preserve"> </w:t>
      </w:r>
      <w:r w:rsidRPr="00287C0C">
        <w:rPr>
          <w:rFonts w:ascii="FbFrankReal Light" w:hAnsi="FbFrankReal Light" w:cs="FbFrankReal Light"/>
          <w:rtl/>
        </w:rPr>
        <w:lastRenderedPageBreak/>
        <w:t>שבטו</w:t>
      </w:r>
      <w:r w:rsidR="00D4510D" w:rsidRPr="00287C0C">
        <w:rPr>
          <w:rFonts w:ascii="FbFrankReal Light" w:hAnsi="FbFrankReal Light" w:cs="FbFrankReal Light"/>
          <w:rtl/>
        </w:rPr>
        <w:t xml:space="preserve"> </w:t>
      </w:r>
      <w:r w:rsidRPr="00287C0C">
        <w:rPr>
          <w:rFonts w:ascii="FbFrankReal Light" w:hAnsi="FbFrankReal Light" w:cs="FbFrankReal Light"/>
          <w:rtl/>
        </w:rPr>
        <w:t>מבנו,</w:t>
      </w:r>
      <w:r w:rsidR="00D4510D" w:rsidRPr="00287C0C">
        <w:rPr>
          <w:rFonts w:ascii="FbFrankReal Light" w:hAnsi="FbFrankReal Light" w:cs="FbFrankReal Light"/>
          <w:rtl/>
        </w:rPr>
        <w:t xml:space="preserve"> </w:t>
      </w:r>
      <w:r w:rsidRPr="00287C0C">
        <w:rPr>
          <w:rFonts w:ascii="FbFrankReal Light" w:hAnsi="FbFrankReal Light" w:cs="FbFrankReal Light"/>
          <w:rtl/>
        </w:rPr>
        <w:t>הוא</w:t>
      </w:r>
      <w:r w:rsidR="00D4510D" w:rsidRPr="00287C0C">
        <w:rPr>
          <w:rFonts w:ascii="FbFrankReal Light" w:hAnsi="FbFrankReal Light" w:cs="FbFrankReal Light"/>
          <w:rtl/>
        </w:rPr>
        <w:t xml:space="preserve"> </w:t>
      </w:r>
      <w:r w:rsidRPr="00287C0C">
        <w:rPr>
          <w:rFonts w:ascii="FbFrankReal Light" w:hAnsi="FbFrankReal Light" w:cs="FbFrankReal Light"/>
          <w:rtl/>
        </w:rPr>
        <w:t>מטעם</w:t>
      </w:r>
      <w:r w:rsidR="00D4510D" w:rsidRPr="00287C0C">
        <w:rPr>
          <w:rFonts w:ascii="FbFrankReal Light" w:hAnsi="FbFrankReal Light" w:cs="FbFrankReal Light"/>
          <w:rtl/>
        </w:rPr>
        <w:t xml:space="preserve"> </w:t>
      </w:r>
      <w:r w:rsidRPr="00287C0C">
        <w:rPr>
          <w:rFonts w:ascii="FbFrankReal Light" w:hAnsi="FbFrankReal Light" w:cs="FbFrankReal Light"/>
          <w:rtl/>
        </w:rPr>
        <w:t>שיש</w:t>
      </w:r>
      <w:r w:rsidR="00D4510D" w:rsidRPr="00287C0C">
        <w:rPr>
          <w:rFonts w:ascii="FbFrankReal Light" w:hAnsi="FbFrankReal Light" w:cs="FbFrankReal Light"/>
          <w:rtl/>
        </w:rPr>
        <w:t xml:space="preserve"> </w:t>
      </w:r>
      <w:r w:rsidRPr="00287C0C">
        <w:rPr>
          <w:rFonts w:ascii="FbFrankReal Light" w:hAnsi="FbFrankReal Light" w:cs="FbFrankReal Light"/>
          <w:rtl/>
        </w:rPr>
        <w:t>לו</w:t>
      </w:r>
      <w:r w:rsidR="00D4510D" w:rsidRPr="00287C0C">
        <w:rPr>
          <w:rFonts w:ascii="FbFrankReal Light" w:hAnsi="FbFrankReal Light" w:cs="FbFrankReal Light"/>
          <w:rtl/>
        </w:rPr>
        <w:t xml:space="preserve"> </w:t>
      </w:r>
      <w:r w:rsidRPr="00287C0C">
        <w:rPr>
          <w:rFonts w:ascii="FbFrankReal Light" w:hAnsi="FbFrankReal Light" w:cs="FbFrankReal Light"/>
          <w:rtl/>
        </w:rPr>
        <w:t>געגועים</w:t>
      </w:r>
      <w:r w:rsidR="00D4510D" w:rsidRPr="00287C0C">
        <w:rPr>
          <w:rFonts w:ascii="FbFrankReal Light" w:hAnsi="FbFrankReal Light" w:cs="FbFrankReal Light"/>
          <w:rtl/>
        </w:rPr>
        <w:t xml:space="preserve"> </w:t>
      </w:r>
      <w:r w:rsidRPr="00287C0C">
        <w:rPr>
          <w:rFonts w:ascii="FbFrankReal Light" w:hAnsi="FbFrankReal Light" w:cs="FbFrankReal Light"/>
          <w:rtl/>
        </w:rPr>
        <w:t>על</w:t>
      </w:r>
      <w:r w:rsidR="00D4510D" w:rsidRPr="00287C0C">
        <w:rPr>
          <w:rFonts w:ascii="FbFrankReal Light" w:hAnsi="FbFrankReal Light" w:cs="FbFrankReal Light"/>
          <w:rtl/>
        </w:rPr>
        <w:t xml:space="preserve"> </w:t>
      </w:r>
      <w:r w:rsidRPr="00287C0C">
        <w:rPr>
          <w:rFonts w:ascii="FbFrankReal Light" w:hAnsi="FbFrankReal Light" w:cs="FbFrankReal Light"/>
          <w:rtl/>
        </w:rPr>
        <w:t>בנו</w:t>
      </w:r>
      <w:r w:rsidR="00D4510D" w:rsidRPr="00287C0C">
        <w:rPr>
          <w:rFonts w:ascii="FbFrankReal Light" w:hAnsi="FbFrankReal Light" w:cs="FbFrankReal Light"/>
          <w:rtl/>
        </w:rPr>
        <w:t xml:space="preserve"> </w:t>
      </w:r>
      <w:r w:rsidRPr="00287C0C">
        <w:rPr>
          <w:rFonts w:ascii="FbFrankReal Light" w:hAnsi="FbFrankReal Light" w:cs="FbFrankReal Light"/>
          <w:rtl/>
        </w:rPr>
        <w:t>והוא</w:t>
      </w:r>
      <w:r w:rsidR="00D4510D" w:rsidRPr="00287C0C">
        <w:rPr>
          <w:rFonts w:ascii="FbFrankReal Light" w:hAnsi="FbFrankReal Light" w:cs="FbFrankReal Light"/>
          <w:rtl/>
        </w:rPr>
        <w:t xml:space="preserve"> </w:t>
      </w:r>
      <w:r w:rsidRPr="00287C0C">
        <w:rPr>
          <w:rFonts w:ascii="FbFrankReal Light" w:hAnsi="FbFrankReal Light" w:cs="FbFrankReal Light"/>
          <w:rtl/>
        </w:rPr>
        <w:t>שונא</w:t>
      </w:r>
      <w:r w:rsidR="00D4510D" w:rsidRPr="00287C0C">
        <w:rPr>
          <w:rFonts w:ascii="FbFrankReal Light" w:hAnsi="FbFrankReal Light" w:cs="FbFrankReal Light"/>
          <w:rtl/>
        </w:rPr>
        <w:t xml:space="preserve"> </w:t>
      </w:r>
      <w:r w:rsidRPr="00287C0C">
        <w:rPr>
          <w:rFonts w:ascii="FbFrankReal Light" w:hAnsi="FbFrankReal Light" w:cs="FbFrankReal Light"/>
          <w:rtl/>
        </w:rPr>
        <w:t>שלו,</w:t>
      </w:r>
      <w:r w:rsidR="00D4510D" w:rsidRPr="00287C0C">
        <w:rPr>
          <w:rFonts w:ascii="FbFrankReal Light" w:hAnsi="FbFrankReal Light" w:cs="FbFrankReal Light"/>
          <w:rtl/>
        </w:rPr>
        <w:t xml:space="preserve"> </w:t>
      </w:r>
      <w:r w:rsidRPr="00287C0C">
        <w:rPr>
          <w:rFonts w:ascii="FbFrankReal Light" w:hAnsi="FbFrankReal Light" w:cs="FbFrankReal Light"/>
          <w:rtl/>
        </w:rPr>
        <w:t>דבן</w:t>
      </w:r>
      <w:r w:rsidR="00D4510D" w:rsidRPr="00287C0C">
        <w:rPr>
          <w:rFonts w:ascii="FbFrankReal Light" w:hAnsi="FbFrankReal Light" w:cs="FbFrankReal Light"/>
          <w:rtl/>
        </w:rPr>
        <w:t xml:space="preserve"> </w:t>
      </w:r>
      <w:r w:rsidRPr="00287C0C">
        <w:rPr>
          <w:rFonts w:ascii="FbFrankReal Light" w:hAnsi="FbFrankReal Light" w:cs="FbFrankReal Light"/>
          <w:rtl/>
        </w:rPr>
        <w:t>חכם</w:t>
      </w:r>
      <w:r w:rsidR="00D4510D" w:rsidRPr="00287C0C">
        <w:rPr>
          <w:rFonts w:ascii="FbFrankReal Light" w:hAnsi="FbFrankReal Light" w:cs="FbFrankReal Light"/>
          <w:rtl/>
        </w:rPr>
        <w:t xml:space="preserve"> </w:t>
      </w:r>
      <w:r w:rsidRPr="00287C0C">
        <w:rPr>
          <w:rFonts w:ascii="FbFrankReal Light" w:hAnsi="FbFrankReal Light" w:cs="FbFrankReal Light"/>
          <w:rtl/>
        </w:rPr>
        <w:t>מוסר</w:t>
      </w:r>
      <w:r w:rsidR="00D4510D" w:rsidRPr="00287C0C">
        <w:rPr>
          <w:rFonts w:ascii="FbFrankReal Light" w:hAnsi="FbFrankReal Light" w:cs="FbFrankReal Light"/>
          <w:rtl/>
        </w:rPr>
        <w:t xml:space="preserve"> </w:t>
      </w:r>
      <w:r w:rsidRPr="00287C0C">
        <w:rPr>
          <w:rFonts w:ascii="FbFrankReal Light" w:hAnsi="FbFrankReal Light" w:cs="FbFrankReal Light"/>
          <w:rtl/>
        </w:rPr>
        <w:t>אב,</w:t>
      </w:r>
      <w:r w:rsidR="00D4510D" w:rsidRPr="00287C0C">
        <w:rPr>
          <w:rFonts w:ascii="FbFrankReal Light" w:hAnsi="FbFrankReal Light" w:cs="FbFrankReal Light"/>
          <w:rtl/>
        </w:rPr>
        <w:t xml:space="preserve"> </w:t>
      </w:r>
      <w:r w:rsidRPr="00287C0C">
        <w:rPr>
          <w:rFonts w:ascii="FbFrankReal Light" w:hAnsi="FbFrankReal Light" w:cs="FbFrankReal Light"/>
          <w:rtl/>
        </w:rPr>
        <w:t>וזה</w:t>
      </w:r>
      <w:r w:rsidR="00D4510D" w:rsidRPr="00287C0C">
        <w:rPr>
          <w:rFonts w:ascii="FbFrankReal Light" w:hAnsi="FbFrankReal Light" w:cs="FbFrankReal Light"/>
          <w:rtl/>
        </w:rPr>
        <w:t xml:space="preserve"> </w:t>
      </w:r>
      <w:r w:rsidRPr="00287C0C">
        <w:rPr>
          <w:rFonts w:ascii="FbFrankReal Light" w:hAnsi="FbFrankReal Light" w:cs="FbFrankReal Light"/>
          <w:rtl/>
        </w:rPr>
        <w:t>מראה</w:t>
      </w:r>
      <w:r w:rsidR="00D4510D" w:rsidRPr="00287C0C">
        <w:rPr>
          <w:rFonts w:ascii="FbFrankReal Light" w:hAnsi="FbFrankReal Light" w:cs="FbFrankReal Light"/>
          <w:rtl/>
        </w:rPr>
        <w:t xml:space="preserve"> </w:t>
      </w:r>
      <w:r w:rsidRPr="00287C0C">
        <w:rPr>
          <w:rFonts w:ascii="FbFrankReal Light" w:hAnsi="FbFrankReal Light" w:cs="FbFrankReal Light"/>
          <w:rtl/>
        </w:rPr>
        <w:t>שהמייתו</w:t>
      </w:r>
      <w:r w:rsidR="00D4510D" w:rsidRPr="00287C0C">
        <w:rPr>
          <w:rFonts w:ascii="FbFrankReal Light" w:hAnsi="FbFrankReal Light" w:cs="FbFrankReal Light"/>
          <w:rtl/>
        </w:rPr>
        <w:t xml:space="preserve"> </w:t>
      </w:r>
      <w:r w:rsidRPr="00287C0C">
        <w:rPr>
          <w:rFonts w:ascii="FbFrankReal Light" w:hAnsi="FbFrankReal Light" w:cs="FbFrankReal Light"/>
          <w:rtl/>
        </w:rPr>
        <w:t>על</w:t>
      </w:r>
      <w:r w:rsidR="00D4510D" w:rsidRPr="00287C0C">
        <w:rPr>
          <w:rFonts w:ascii="FbFrankReal Light" w:hAnsi="FbFrankReal Light" w:cs="FbFrankReal Light"/>
          <w:rtl/>
        </w:rPr>
        <w:t xml:space="preserve"> </w:t>
      </w:r>
      <w:r w:rsidRPr="00287C0C">
        <w:rPr>
          <w:rFonts w:ascii="FbFrankReal Light" w:hAnsi="FbFrankReal Light" w:cs="FbFrankReal Light"/>
          <w:rtl/>
        </w:rPr>
        <w:t>בנו</w:t>
      </w:r>
      <w:r w:rsidR="00D4510D" w:rsidRPr="00287C0C">
        <w:rPr>
          <w:rFonts w:ascii="FbFrankReal Light" w:hAnsi="FbFrankReal Light" w:cs="FbFrankReal Light"/>
          <w:rtl/>
        </w:rPr>
        <w:t xml:space="preserve"> </w:t>
      </w:r>
      <w:r w:rsidRPr="00287C0C">
        <w:rPr>
          <w:rFonts w:ascii="FbFrankReal Light" w:hAnsi="FbFrankReal Light" w:cs="FbFrankReal Light"/>
          <w:rtl/>
        </w:rPr>
        <w:t>שאינו</w:t>
      </w:r>
      <w:r w:rsidR="00D4510D" w:rsidRPr="00287C0C">
        <w:rPr>
          <w:rFonts w:ascii="FbFrankReal Light" w:hAnsi="FbFrankReal Light" w:cs="FbFrankReal Light"/>
          <w:rtl/>
        </w:rPr>
        <w:t xml:space="preserve"> </w:t>
      </w:r>
      <w:r w:rsidRPr="00287C0C">
        <w:rPr>
          <w:rFonts w:ascii="FbFrankReal Light" w:hAnsi="FbFrankReal Light" w:cs="FbFrankReal Light"/>
          <w:rtl/>
        </w:rPr>
        <w:t>יכול</w:t>
      </w:r>
      <w:r w:rsidR="00D4510D" w:rsidRPr="00287C0C">
        <w:rPr>
          <w:rFonts w:ascii="FbFrankReal Light" w:hAnsi="FbFrankReal Light" w:cs="FbFrankReal Light"/>
          <w:rtl/>
        </w:rPr>
        <w:t xml:space="preserve"> </w:t>
      </w:r>
      <w:r w:rsidRPr="00287C0C">
        <w:rPr>
          <w:rFonts w:ascii="FbFrankReal Light" w:hAnsi="FbFrankReal Light" w:cs="FbFrankReal Light"/>
          <w:rtl/>
        </w:rPr>
        <w:t>לראותו</w:t>
      </w:r>
      <w:r w:rsidR="00D4510D" w:rsidRPr="00287C0C">
        <w:rPr>
          <w:rFonts w:ascii="FbFrankReal Light" w:hAnsi="FbFrankReal Light" w:cs="FbFrankReal Light"/>
          <w:rtl/>
        </w:rPr>
        <w:t xml:space="preserve"> </w:t>
      </w:r>
      <w:r w:rsidRPr="00287C0C">
        <w:rPr>
          <w:rFonts w:ascii="FbFrankReal Light" w:hAnsi="FbFrankReal Light" w:cs="FbFrankReal Light"/>
          <w:rtl/>
        </w:rPr>
        <w:t>בצערו</w:t>
      </w:r>
      <w:r w:rsidR="00D4510D" w:rsidRPr="00287C0C">
        <w:rPr>
          <w:rFonts w:ascii="FbFrankReal Light" w:hAnsi="FbFrankReal Light" w:cs="FbFrankReal Light"/>
          <w:rtl/>
        </w:rPr>
        <w:t xml:space="preserve"> </w:t>
      </w:r>
      <w:r w:rsidRPr="00287C0C">
        <w:rPr>
          <w:rFonts w:ascii="FbFrankReal Light" w:hAnsi="FbFrankReal Light" w:cs="FbFrankReal Light"/>
          <w:rtl/>
        </w:rPr>
        <w:t>אצלו</w:t>
      </w:r>
      <w:r w:rsidR="00D4510D" w:rsidRPr="00287C0C">
        <w:rPr>
          <w:rFonts w:ascii="FbFrankReal Light" w:hAnsi="FbFrankReal Light" w:cs="FbFrankReal Light"/>
          <w:rtl/>
        </w:rPr>
        <w:t xml:space="preserve"> </w:t>
      </w:r>
      <w:r w:rsidRPr="00287C0C">
        <w:rPr>
          <w:rFonts w:ascii="FbFrankReal Light" w:hAnsi="FbFrankReal Light" w:cs="FbFrankReal Light"/>
          <w:rtl/>
        </w:rPr>
        <w:t>יותר</w:t>
      </w:r>
      <w:r w:rsidR="00D4510D" w:rsidRPr="00287C0C">
        <w:rPr>
          <w:rFonts w:ascii="FbFrankReal Light" w:hAnsi="FbFrankReal Light" w:cs="FbFrankReal Light"/>
          <w:rtl/>
        </w:rPr>
        <w:t xml:space="preserve"> </w:t>
      </w:r>
      <w:r w:rsidRPr="00287C0C">
        <w:rPr>
          <w:rFonts w:ascii="FbFrankReal Light" w:hAnsi="FbFrankReal Light" w:cs="FbFrankReal Light"/>
          <w:rtl/>
        </w:rPr>
        <w:t>מתועלת</w:t>
      </w:r>
      <w:r w:rsidR="00D4510D" w:rsidRPr="00287C0C">
        <w:rPr>
          <w:rFonts w:ascii="FbFrankReal Light" w:hAnsi="FbFrankReal Light" w:cs="FbFrankReal Light"/>
          <w:rtl/>
        </w:rPr>
        <w:t xml:space="preserve"> </w:t>
      </w:r>
      <w:r w:rsidRPr="00287C0C">
        <w:rPr>
          <w:rFonts w:ascii="FbFrankReal Light" w:hAnsi="FbFrankReal Light" w:cs="FbFrankReal Light"/>
          <w:rtl/>
        </w:rPr>
        <w:t>מבנו,</w:t>
      </w:r>
      <w:r w:rsidR="00D4510D" w:rsidRPr="00287C0C">
        <w:rPr>
          <w:rFonts w:ascii="FbFrankReal Light" w:hAnsi="FbFrankReal Light" w:cs="FbFrankReal Light"/>
          <w:rtl/>
        </w:rPr>
        <w:t xml:space="preserve"> </w:t>
      </w:r>
      <w:r w:rsidRPr="00287C0C">
        <w:rPr>
          <w:rFonts w:ascii="FbFrankReal Light" w:hAnsi="FbFrankReal Light" w:cs="FbFrankReal Light"/>
          <w:rtl/>
        </w:rPr>
        <w:t>וא</w:t>
      </w:r>
      <w:r w:rsidRPr="00287C0C">
        <w:rPr>
          <w:rFonts w:ascii="FbFrankReal Light" w:hAnsi="FbFrankReal Light" w:cs="FbFrankReal Light"/>
        </w:rPr>
        <w:t>"</w:t>
      </w:r>
      <w:r w:rsidRPr="00287C0C">
        <w:rPr>
          <w:rFonts w:ascii="FbFrankReal Light" w:hAnsi="FbFrankReal Light" w:cs="FbFrankReal Light"/>
          <w:rtl/>
        </w:rPr>
        <w:t>כ</w:t>
      </w:r>
      <w:r w:rsidR="00D4510D" w:rsidRPr="00287C0C">
        <w:rPr>
          <w:rFonts w:ascii="FbFrankReal Light" w:hAnsi="FbFrankReal Light" w:cs="FbFrankReal Light"/>
          <w:rtl/>
        </w:rPr>
        <w:t xml:space="preserve"> </w:t>
      </w:r>
      <w:r w:rsidRPr="00287C0C">
        <w:rPr>
          <w:rFonts w:ascii="FbFrankReal Light" w:hAnsi="FbFrankReal Light" w:cs="FbFrankReal Light"/>
          <w:rtl/>
        </w:rPr>
        <w:t>אוהב</w:t>
      </w:r>
      <w:r w:rsidR="00D4510D" w:rsidRPr="00287C0C">
        <w:rPr>
          <w:rFonts w:ascii="FbFrankReal Light" w:hAnsi="FbFrankReal Light" w:cs="FbFrankReal Light"/>
          <w:rtl/>
        </w:rPr>
        <w:t xml:space="preserve"> </w:t>
      </w:r>
      <w:r w:rsidRPr="00287C0C">
        <w:rPr>
          <w:rFonts w:ascii="FbFrankReal Light" w:hAnsi="FbFrankReal Light" w:cs="FbFrankReal Light"/>
          <w:rtl/>
        </w:rPr>
        <w:t>עצמו</w:t>
      </w:r>
      <w:r w:rsidR="00D4510D" w:rsidRPr="00287C0C">
        <w:rPr>
          <w:rFonts w:ascii="FbFrankReal Light" w:hAnsi="FbFrankReal Light" w:cs="FbFrankReal Light"/>
          <w:rtl/>
        </w:rPr>
        <w:t xml:space="preserve"> </w:t>
      </w:r>
      <w:r w:rsidRPr="00287C0C">
        <w:rPr>
          <w:rFonts w:ascii="FbFrankReal Light" w:hAnsi="FbFrankReal Light" w:cs="FbFrankReal Light"/>
          <w:rtl/>
        </w:rPr>
        <w:t>ולא</w:t>
      </w:r>
      <w:r w:rsidR="00D4510D" w:rsidRPr="00287C0C">
        <w:rPr>
          <w:rFonts w:ascii="FbFrankReal Light" w:hAnsi="FbFrankReal Light" w:cs="FbFrankReal Light"/>
          <w:rtl/>
        </w:rPr>
        <w:t xml:space="preserve"> </w:t>
      </w:r>
      <w:r w:rsidRPr="00287C0C">
        <w:rPr>
          <w:rFonts w:ascii="FbFrankReal Light" w:hAnsi="FbFrankReal Light" w:cs="FbFrankReal Light"/>
          <w:rtl/>
        </w:rPr>
        <w:t>את</w:t>
      </w:r>
      <w:r w:rsidR="00D4510D" w:rsidRPr="00287C0C">
        <w:rPr>
          <w:rFonts w:ascii="FbFrankReal Light" w:hAnsi="FbFrankReal Light" w:cs="FbFrankReal Light"/>
          <w:rtl/>
        </w:rPr>
        <w:t xml:space="preserve"> </w:t>
      </w:r>
      <w:r w:rsidRPr="00287C0C">
        <w:rPr>
          <w:rFonts w:ascii="FbFrankReal Light" w:hAnsi="FbFrankReal Light" w:cs="FbFrankReal Light"/>
          <w:rtl/>
        </w:rPr>
        <w:t>בניו</w:t>
      </w:r>
      <w:r w:rsidRPr="00287C0C">
        <w:rPr>
          <w:rFonts w:ascii="FbFrankReal Light" w:hAnsi="FbFrankReal Light" w:cs="FbFrankReal Light"/>
        </w:rPr>
        <w:t>.</w:t>
      </w:r>
      <w:r w:rsidR="00C24729">
        <w:rPr>
          <w:rFonts w:ascii="FbFrankReal Light" w:hAnsi="FbFrankReal Light" w:cs="FbFrankReal Light"/>
          <w:rtl/>
        </w:rPr>
        <w:t xml:space="preserve"> </w:t>
      </w:r>
      <w:r w:rsidRPr="00287C0C">
        <w:rPr>
          <w:rFonts w:ascii="FbFrankReal Light" w:hAnsi="FbFrankReal Light" w:cs="FbFrankReal Light"/>
          <w:rtl/>
        </w:rPr>
        <w:t>אמנם</w:t>
      </w:r>
      <w:r w:rsidR="00D4510D" w:rsidRPr="00287C0C">
        <w:rPr>
          <w:rFonts w:ascii="FbFrankReal Light" w:hAnsi="FbFrankReal Light" w:cs="FbFrankReal Light"/>
          <w:rtl/>
        </w:rPr>
        <w:t xml:space="preserve"> </w:t>
      </w:r>
      <w:r w:rsidRPr="00287C0C">
        <w:rPr>
          <w:rFonts w:ascii="FbFrankReal Light" w:hAnsi="FbFrankReal Light" w:cs="FbFrankReal Light"/>
          <w:rtl/>
        </w:rPr>
        <w:t>חז</w:t>
      </w:r>
      <w:r w:rsidRPr="00287C0C">
        <w:rPr>
          <w:rFonts w:ascii="FbFrankReal Light" w:hAnsi="FbFrankReal Light" w:cs="FbFrankReal Light"/>
        </w:rPr>
        <w:t>"</w:t>
      </w:r>
      <w:r w:rsidRPr="00287C0C">
        <w:rPr>
          <w:rFonts w:ascii="FbFrankReal Light" w:hAnsi="FbFrankReal Light" w:cs="FbFrankReal Light"/>
          <w:rtl/>
        </w:rPr>
        <w:t>ל</w:t>
      </w:r>
      <w:r w:rsidR="00D4510D" w:rsidRPr="00287C0C">
        <w:rPr>
          <w:rFonts w:ascii="FbFrankReal Light" w:hAnsi="FbFrankReal Light" w:cs="FbFrankReal Light"/>
          <w:rtl/>
        </w:rPr>
        <w:t xml:space="preserve"> </w:t>
      </w:r>
      <w:r w:rsidRPr="00287C0C">
        <w:rPr>
          <w:rFonts w:ascii="FbFrankReal Light" w:hAnsi="FbFrankReal Light" w:cs="FbFrankReal Light"/>
          <w:rtl/>
        </w:rPr>
        <w:t>הגדירו</w:t>
      </w:r>
      <w:r w:rsidR="00D4510D" w:rsidRPr="00287C0C">
        <w:rPr>
          <w:rFonts w:ascii="FbFrankReal Light" w:hAnsi="FbFrankReal Light" w:cs="FbFrankReal Light"/>
          <w:rtl/>
        </w:rPr>
        <w:t xml:space="preserve"> </w:t>
      </w:r>
      <w:r w:rsidRPr="00287C0C">
        <w:rPr>
          <w:rFonts w:ascii="FbFrankReal Light" w:hAnsi="FbFrankReal Light" w:cs="FbFrankReal Light"/>
          <w:rtl/>
        </w:rPr>
        <w:t>ענין</w:t>
      </w:r>
      <w:r w:rsidR="00D4510D" w:rsidRPr="00287C0C">
        <w:rPr>
          <w:rFonts w:ascii="FbFrankReal Light" w:hAnsi="FbFrankReal Light" w:cs="FbFrankReal Light"/>
          <w:rtl/>
        </w:rPr>
        <w:t xml:space="preserve"> </w:t>
      </w:r>
      <w:r w:rsidRPr="00287C0C">
        <w:rPr>
          <w:rFonts w:ascii="FbFrankReal Light" w:hAnsi="FbFrankReal Light" w:cs="FbFrankReal Light"/>
          <w:rtl/>
        </w:rPr>
        <w:t>ההכאה</w:t>
      </w:r>
      <w:r w:rsidR="00D4510D" w:rsidRPr="00287C0C">
        <w:rPr>
          <w:rFonts w:ascii="FbFrankReal Light" w:hAnsi="FbFrankReal Light" w:cs="FbFrankReal Light"/>
          <w:rtl/>
        </w:rPr>
        <w:t xml:space="preserve"> </w:t>
      </w:r>
      <w:r w:rsidRPr="00287C0C">
        <w:rPr>
          <w:rFonts w:ascii="FbFrankReal Light" w:hAnsi="FbFrankReal Light" w:cs="FbFrankReal Light"/>
          <w:rtl/>
        </w:rPr>
        <w:t>לבניו</w:t>
      </w:r>
      <w:r w:rsidR="00D4510D" w:rsidRPr="00287C0C">
        <w:rPr>
          <w:rFonts w:ascii="FbFrankReal Light" w:hAnsi="FbFrankReal Light" w:cs="FbFrankReal Light"/>
          <w:rtl/>
        </w:rPr>
        <w:t xml:space="preserve"> </w:t>
      </w:r>
      <w:r w:rsidRPr="00287C0C">
        <w:rPr>
          <w:rFonts w:ascii="FbFrankReal Light" w:hAnsi="FbFrankReal Light" w:cs="FbFrankReal Light"/>
          <w:rtl/>
        </w:rPr>
        <w:t>ולתלמידיו,</w:t>
      </w:r>
      <w:r w:rsidR="00D4510D" w:rsidRPr="00287C0C">
        <w:rPr>
          <w:rFonts w:ascii="FbFrankReal Light" w:hAnsi="FbFrankReal Light" w:cs="FbFrankReal Light"/>
          <w:rtl/>
        </w:rPr>
        <w:t xml:space="preserve"> </w:t>
      </w:r>
      <w:r w:rsidRPr="00287C0C">
        <w:rPr>
          <w:rFonts w:ascii="FbFrankReal Light" w:hAnsi="FbFrankReal Light" w:cs="FbFrankReal Light"/>
          <w:rtl/>
        </w:rPr>
        <w:t>כמבואר</w:t>
      </w:r>
      <w:r w:rsidR="00D4510D" w:rsidRPr="00287C0C">
        <w:rPr>
          <w:rFonts w:ascii="FbFrankReal Light" w:hAnsi="FbFrankReal Light" w:cs="FbFrankReal Light"/>
          <w:rtl/>
        </w:rPr>
        <w:t xml:space="preserve"> </w:t>
      </w:r>
      <w:r w:rsidRPr="00287C0C">
        <w:rPr>
          <w:rFonts w:ascii="FbFrankReal Light" w:hAnsi="FbFrankReal Light" w:cs="FbFrankReal Light"/>
          <w:rtl/>
        </w:rPr>
        <w:t>בשו</w:t>
      </w:r>
      <w:r w:rsidRPr="00287C0C">
        <w:rPr>
          <w:rFonts w:ascii="FbFrankReal Light" w:hAnsi="FbFrankReal Light" w:cs="FbFrankReal Light"/>
        </w:rPr>
        <w:t>"</w:t>
      </w:r>
      <w:r w:rsidRPr="00287C0C">
        <w:rPr>
          <w:rFonts w:ascii="FbFrankReal Light" w:hAnsi="FbFrankReal Light" w:cs="FbFrankReal Light"/>
          <w:rtl/>
        </w:rPr>
        <w:t>ע</w:t>
      </w:r>
      <w:r w:rsidR="00D4510D" w:rsidRPr="00287C0C">
        <w:rPr>
          <w:rFonts w:ascii="FbFrankReal Light" w:hAnsi="FbFrankReal Light" w:cs="FbFrankReal Light"/>
          <w:rtl/>
        </w:rPr>
        <w:t xml:space="preserve"> </w:t>
      </w:r>
      <w:r w:rsidRPr="00287C0C">
        <w:rPr>
          <w:rFonts w:ascii="FbFrankReal Light" w:hAnsi="FbFrankReal Light" w:cs="FbFrankReal Light"/>
          <w:rtl/>
        </w:rPr>
        <w:t>(יו</w:t>
      </w:r>
      <w:r w:rsidRPr="00287C0C">
        <w:rPr>
          <w:rFonts w:ascii="FbFrankReal Light" w:hAnsi="FbFrankReal Light" w:cs="FbFrankReal Light"/>
        </w:rPr>
        <w:t>"</w:t>
      </w:r>
      <w:r w:rsidRPr="00287C0C">
        <w:rPr>
          <w:rFonts w:ascii="FbFrankReal Light" w:hAnsi="FbFrankReal Light" w:cs="FbFrankReal Light"/>
          <w:rtl/>
        </w:rPr>
        <w:t>ד)</w:t>
      </w:r>
      <w:r w:rsidR="00D4510D" w:rsidRPr="00287C0C">
        <w:rPr>
          <w:rFonts w:ascii="FbFrankReal Light" w:hAnsi="FbFrankReal Light" w:cs="FbFrankReal Light"/>
          <w:rtl/>
        </w:rPr>
        <w:t xml:space="preserve"> </w:t>
      </w:r>
      <w:r w:rsidRPr="00287C0C">
        <w:rPr>
          <w:rFonts w:ascii="FbFrankReal Light" w:hAnsi="FbFrankReal Light" w:cs="FbFrankReal Light"/>
          <w:rtl/>
        </w:rPr>
        <w:t>שאסור</w:t>
      </w:r>
      <w:r w:rsidR="00D4510D" w:rsidRPr="00287C0C">
        <w:rPr>
          <w:rFonts w:ascii="FbFrankReal Light" w:hAnsi="FbFrankReal Light" w:cs="FbFrankReal Light"/>
          <w:rtl/>
        </w:rPr>
        <w:t xml:space="preserve"> </w:t>
      </w:r>
      <w:r w:rsidRPr="00287C0C">
        <w:rPr>
          <w:rFonts w:ascii="FbFrankReal Light" w:hAnsi="FbFrankReal Light" w:cs="FbFrankReal Light"/>
          <w:rtl/>
        </w:rPr>
        <w:t>לו</w:t>
      </w:r>
      <w:r w:rsidR="00D4510D" w:rsidRPr="00287C0C">
        <w:rPr>
          <w:rFonts w:ascii="FbFrankReal Light" w:hAnsi="FbFrankReal Light" w:cs="FbFrankReal Light"/>
          <w:rtl/>
        </w:rPr>
        <w:t xml:space="preserve"> </w:t>
      </w:r>
      <w:r w:rsidRPr="00287C0C">
        <w:rPr>
          <w:rFonts w:ascii="FbFrankReal Light" w:hAnsi="FbFrankReal Light" w:cs="FbFrankReal Light"/>
          <w:rtl/>
        </w:rPr>
        <w:t>להכות</w:t>
      </w:r>
      <w:r w:rsidR="00D4510D" w:rsidRPr="00287C0C">
        <w:rPr>
          <w:rFonts w:ascii="FbFrankReal Light" w:hAnsi="FbFrankReal Light" w:cs="FbFrankReal Light"/>
          <w:rtl/>
        </w:rPr>
        <w:t xml:space="preserve"> </w:t>
      </w:r>
      <w:r w:rsidRPr="00287C0C">
        <w:rPr>
          <w:rFonts w:ascii="FbFrankReal Light" w:hAnsi="FbFrankReal Light" w:cs="FbFrankReal Light"/>
          <w:rtl/>
        </w:rPr>
        <w:t>מכות</w:t>
      </w:r>
      <w:r w:rsidR="00D4510D" w:rsidRPr="00287C0C">
        <w:rPr>
          <w:rFonts w:ascii="FbFrankReal Light" w:hAnsi="FbFrankReal Light" w:cs="FbFrankReal Light"/>
          <w:rtl/>
        </w:rPr>
        <w:t xml:space="preserve"> </w:t>
      </w:r>
      <w:r w:rsidRPr="00287C0C">
        <w:rPr>
          <w:rFonts w:ascii="FbFrankReal Light" w:hAnsi="FbFrankReal Light" w:cs="FbFrankReal Light"/>
          <w:rtl/>
        </w:rPr>
        <w:t>אכזרי</w:t>
      </w:r>
      <w:r w:rsidR="00D4510D" w:rsidRPr="00287C0C">
        <w:rPr>
          <w:rFonts w:ascii="FbFrankReal Light" w:hAnsi="FbFrankReal Light" w:cs="FbFrankReal Light"/>
          <w:rtl/>
        </w:rPr>
        <w:t xml:space="preserve"> </w:t>
      </w:r>
      <w:r w:rsidRPr="00287C0C">
        <w:rPr>
          <w:rFonts w:ascii="FbFrankReal Light" w:hAnsi="FbFrankReal Light" w:cs="FbFrankReal Light"/>
          <w:rtl/>
        </w:rPr>
        <w:t>מוסר</w:t>
      </w:r>
      <w:r w:rsidR="00D4510D" w:rsidRPr="00287C0C">
        <w:rPr>
          <w:rFonts w:ascii="FbFrankReal Light" w:hAnsi="FbFrankReal Light" w:cs="FbFrankReal Light"/>
          <w:rtl/>
        </w:rPr>
        <w:t xml:space="preserve"> </w:t>
      </w:r>
      <w:r w:rsidRPr="00287C0C">
        <w:rPr>
          <w:rFonts w:ascii="FbFrankReal Light" w:hAnsi="FbFrankReal Light" w:cs="FbFrankReal Light"/>
          <w:rtl/>
        </w:rPr>
        <w:t>ואויב</w:t>
      </w:r>
      <w:r w:rsidRPr="00287C0C">
        <w:rPr>
          <w:rFonts w:ascii="FbFrankReal Light" w:hAnsi="FbFrankReal Light" w:cs="FbFrankReal Light"/>
        </w:rPr>
        <w:t>,</w:t>
      </w:r>
      <w:r w:rsidR="00D4510D" w:rsidRPr="00287C0C">
        <w:rPr>
          <w:rFonts w:ascii="FbFrankReal Light" w:hAnsi="FbFrankReal Light" w:cs="FbFrankReal Light"/>
          <w:rtl/>
        </w:rPr>
        <w:t xml:space="preserve"> </w:t>
      </w:r>
      <w:r w:rsidRPr="00287C0C">
        <w:rPr>
          <w:rFonts w:ascii="FbFrankReal Light" w:hAnsi="FbFrankReal Light" w:cs="FbFrankReal Light"/>
          <w:rtl/>
        </w:rPr>
        <w:t>אלא</w:t>
      </w:r>
      <w:r w:rsidR="00D4510D" w:rsidRPr="00287C0C">
        <w:rPr>
          <w:rFonts w:ascii="FbFrankReal Light" w:hAnsi="FbFrankReal Light" w:cs="FbFrankReal Light"/>
          <w:rtl/>
        </w:rPr>
        <w:t xml:space="preserve"> </w:t>
      </w:r>
      <w:r w:rsidRPr="00287C0C">
        <w:rPr>
          <w:rFonts w:ascii="FbFrankReal Light" w:hAnsi="FbFrankReal Light" w:cs="FbFrankReal Light"/>
          <w:rtl/>
        </w:rPr>
        <w:t>באופן</w:t>
      </w:r>
      <w:r w:rsidR="00D4510D" w:rsidRPr="00287C0C">
        <w:rPr>
          <w:rFonts w:ascii="FbFrankReal Light" w:hAnsi="FbFrankReal Light" w:cs="FbFrankReal Light"/>
          <w:rtl/>
        </w:rPr>
        <w:t xml:space="preserve"> </w:t>
      </w:r>
      <w:r w:rsidRPr="00287C0C">
        <w:rPr>
          <w:rFonts w:ascii="FbFrankReal Light" w:hAnsi="FbFrankReal Light" w:cs="FbFrankReal Light"/>
          <w:rtl/>
        </w:rPr>
        <w:t>קל,</w:t>
      </w:r>
      <w:r w:rsidR="00D4510D" w:rsidRPr="00287C0C">
        <w:rPr>
          <w:rFonts w:ascii="FbFrankReal Light" w:hAnsi="FbFrankReal Light" w:cs="FbFrankReal Light"/>
          <w:rtl/>
        </w:rPr>
        <w:t xml:space="preserve"> </w:t>
      </w:r>
      <w:r w:rsidRPr="00287C0C">
        <w:rPr>
          <w:rFonts w:ascii="FbFrankReal Light" w:hAnsi="FbFrankReal Light" w:cs="FbFrankReal Light"/>
          <w:rtl/>
        </w:rPr>
        <w:t>והיינו</w:t>
      </w:r>
      <w:r w:rsidR="00D4510D" w:rsidRPr="00287C0C">
        <w:rPr>
          <w:rFonts w:ascii="FbFrankReal Light" w:hAnsi="FbFrankReal Light" w:cs="FbFrankReal Light"/>
          <w:rtl/>
        </w:rPr>
        <w:t xml:space="preserve"> </w:t>
      </w:r>
      <w:r w:rsidR="00287C0C" w:rsidRPr="00287C0C">
        <w:rPr>
          <w:rFonts w:ascii="FbFrankReal Light" w:hAnsi="FbFrankReal Light" w:cs="FbFrankReal Light"/>
          <w:b/>
          <w:bCs/>
        </w:rPr>
        <w:t>“</w:t>
      </w:r>
      <w:r w:rsidRPr="00287C0C">
        <w:rPr>
          <w:rFonts w:ascii="FbFrankReal" w:hAnsi="FbFrankReal" w:cs="FbFrankReal"/>
          <w:b/>
          <w:bCs/>
          <w:rtl/>
        </w:rPr>
        <w:t>שירגיש</w:t>
      </w:r>
      <w:r w:rsidR="00D4510D" w:rsidRPr="00287C0C">
        <w:rPr>
          <w:rFonts w:ascii="FbFrankReal" w:hAnsi="FbFrankReal" w:cs="FbFrankReal"/>
          <w:b/>
          <w:bCs/>
          <w:rtl/>
        </w:rPr>
        <w:t xml:space="preserve"> </w:t>
      </w:r>
      <w:r w:rsidRPr="00287C0C">
        <w:rPr>
          <w:rFonts w:ascii="FbFrankReal" w:hAnsi="FbFrankReal" w:cs="FbFrankReal"/>
          <w:b/>
          <w:bCs/>
          <w:rtl/>
        </w:rPr>
        <w:t>הבן</w:t>
      </w:r>
      <w:r w:rsidR="00D4510D" w:rsidRPr="00287C0C">
        <w:rPr>
          <w:rFonts w:ascii="FbFrankReal" w:hAnsi="FbFrankReal" w:cs="FbFrankReal"/>
          <w:b/>
          <w:bCs/>
          <w:rtl/>
        </w:rPr>
        <w:t xml:space="preserve"> </w:t>
      </w:r>
      <w:r w:rsidRPr="00287C0C">
        <w:rPr>
          <w:rFonts w:ascii="FbFrankReal" w:hAnsi="FbFrankReal" w:cs="FbFrankReal"/>
          <w:b/>
          <w:bCs/>
          <w:rtl/>
        </w:rPr>
        <w:t>שמפני</w:t>
      </w:r>
      <w:r w:rsidR="00D4510D" w:rsidRPr="00287C0C">
        <w:rPr>
          <w:rFonts w:ascii="FbFrankReal" w:hAnsi="FbFrankReal" w:cs="FbFrankReal"/>
          <w:b/>
          <w:bCs/>
          <w:rtl/>
        </w:rPr>
        <w:t xml:space="preserve"> </w:t>
      </w:r>
      <w:r w:rsidRPr="00287C0C">
        <w:rPr>
          <w:rFonts w:ascii="FbFrankReal" w:hAnsi="FbFrankReal" w:cs="FbFrankReal"/>
          <w:b/>
          <w:bCs/>
          <w:rtl/>
        </w:rPr>
        <w:t>תועלתו</w:t>
      </w:r>
      <w:r w:rsidR="00D4510D" w:rsidRPr="00287C0C">
        <w:rPr>
          <w:rFonts w:ascii="FbFrankReal" w:hAnsi="FbFrankReal" w:cs="FbFrankReal"/>
          <w:b/>
          <w:bCs/>
          <w:rtl/>
        </w:rPr>
        <w:t xml:space="preserve"> </w:t>
      </w:r>
      <w:r w:rsidRPr="00287C0C">
        <w:rPr>
          <w:rFonts w:ascii="FbFrankReal" w:hAnsi="FbFrankReal" w:cs="FbFrankReal"/>
          <w:b/>
          <w:bCs/>
          <w:rtl/>
        </w:rPr>
        <w:t>מקבל</w:t>
      </w:r>
      <w:r w:rsidR="00D4510D" w:rsidRPr="00287C0C">
        <w:rPr>
          <w:rFonts w:ascii="FbFrankReal" w:hAnsi="FbFrankReal" w:cs="FbFrankReal"/>
          <w:b/>
          <w:bCs/>
          <w:rtl/>
        </w:rPr>
        <w:t xml:space="preserve"> </w:t>
      </w:r>
      <w:r w:rsidRPr="00287C0C">
        <w:rPr>
          <w:rFonts w:ascii="FbFrankReal" w:hAnsi="FbFrankReal" w:cs="FbFrankReal"/>
          <w:b/>
          <w:bCs/>
          <w:rtl/>
        </w:rPr>
        <w:t>הכאות</w:t>
      </w:r>
      <w:r w:rsidR="00D4510D" w:rsidRPr="00287C0C">
        <w:rPr>
          <w:rFonts w:ascii="FbFrankReal" w:hAnsi="FbFrankReal" w:cs="FbFrankReal"/>
          <w:b/>
          <w:bCs/>
          <w:rtl/>
        </w:rPr>
        <w:t xml:space="preserve"> </w:t>
      </w:r>
      <w:r w:rsidRPr="00287C0C">
        <w:rPr>
          <w:rFonts w:ascii="FbFrankReal" w:hAnsi="FbFrankReal" w:cs="FbFrankReal"/>
          <w:b/>
          <w:bCs/>
          <w:rtl/>
        </w:rPr>
        <w:t>האלה,</w:t>
      </w:r>
      <w:r w:rsidR="00D4510D" w:rsidRPr="00287C0C">
        <w:rPr>
          <w:rFonts w:ascii="FbFrankReal" w:hAnsi="FbFrankReal" w:cs="FbFrankReal"/>
          <w:b/>
          <w:bCs/>
          <w:rtl/>
        </w:rPr>
        <w:t xml:space="preserve"> </w:t>
      </w:r>
      <w:r w:rsidRPr="00287C0C">
        <w:rPr>
          <w:rFonts w:ascii="FbFrankReal" w:hAnsi="FbFrankReal" w:cs="FbFrankReal"/>
          <w:b/>
          <w:bCs/>
          <w:rtl/>
        </w:rPr>
        <w:t>וזה</w:t>
      </w:r>
      <w:r w:rsidR="00D4510D" w:rsidRPr="00287C0C">
        <w:rPr>
          <w:rFonts w:ascii="FbFrankReal" w:hAnsi="FbFrankReal" w:cs="FbFrankReal"/>
          <w:b/>
          <w:bCs/>
          <w:rtl/>
        </w:rPr>
        <w:t xml:space="preserve"> </w:t>
      </w:r>
      <w:r w:rsidRPr="00287C0C">
        <w:rPr>
          <w:rFonts w:ascii="FbFrankReal" w:hAnsi="FbFrankReal" w:cs="FbFrankReal"/>
          <w:b/>
          <w:bCs/>
          <w:rtl/>
        </w:rPr>
        <w:t>ודאי</w:t>
      </w:r>
      <w:r w:rsidR="00D4510D" w:rsidRPr="00287C0C">
        <w:rPr>
          <w:rFonts w:ascii="FbFrankReal" w:hAnsi="FbFrankReal" w:cs="FbFrankReal"/>
          <w:b/>
          <w:bCs/>
          <w:rtl/>
        </w:rPr>
        <w:t xml:space="preserve"> </w:t>
      </w:r>
      <w:r w:rsidRPr="00287C0C">
        <w:rPr>
          <w:rFonts w:ascii="FbFrankReal" w:hAnsi="FbFrankReal" w:cs="FbFrankReal"/>
          <w:b/>
          <w:bCs/>
          <w:rtl/>
        </w:rPr>
        <w:t>מצוה</w:t>
      </w:r>
      <w:r w:rsidR="00D4510D" w:rsidRPr="00287C0C">
        <w:rPr>
          <w:rFonts w:ascii="FbFrankReal" w:hAnsi="FbFrankReal" w:cs="FbFrankReal"/>
          <w:b/>
          <w:bCs/>
          <w:rtl/>
        </w:rPr>
        <w:t xml:space="preserve"> </w:t>
      </w:r>
      <w:r w:rsidRPr="00287C0C">
        <w:rPr>
          <w:rFonts w:ascii="FbFrankReal" w:hAnsi="FbFrankReal" w:cs="FbFrankReal"/>
          <w:b/>
          <w:bCs/>
          <w:rtl/>
        </w:rPr>
        <w:t>לדורות</w:t>
      </w:r>
      <w:r w:rsidR="00284AAA" w:rsidRPr="00287C0C">
        <w:rPr>
          <w:rFonts w:ascii="FbFrankReal" w:hAnsi="FbFrankReal" w:cs="FbFrankReal"/>
          <w:rtl/>
        </w:rPr>
        <w:t>".</w:t>
      </w:r>
    </w:p>
    <w:p w:rsidR="00F80724" w:rsidRPr="00287C0C" w:rsidRDefault="00F80724" w:rsidP="00284AAA">
      <w:pPr>
        <w:bidi/>
        <w:spacing w:after="0" w:line="360" w:lineRule="auto"/>
        <w:ind w:left="567" w:right="567"/>
        <w:jc w:val="both"/>
        <w:rPr>
          <w:rFonts w:ascii="FbFrankReal Light" w:hAnsi="FbFrankReal Light" w:cs="FbFrankReal Light"/>
          <w:rtl/>
        </w:rPr>
      </w:pPr>
      <w:r w:rsidRPr="00287C0C">
        <w:rPr>
          <w:rFonts w:ascii="FbFrankReal Light" w:hAnsi="FbFrankReal Light" w:cs="FbFrankReal Light"/>
          <w:rtl/>
        </w:rPr>
        <w:t>אכן</w:t>
      </w:r>
      <w:r w:rsidRPr="00287C0C">
        <w:rPr>
          <w:rFonts w:ascii="FbFrankReal Light" w:hAnsi="FbFrankReal Light" w:cs="FbFrankReal Light"/>
        </w:rPr>
        <w:t>,</w:t>
      </w:r>
      <w:r w:rsidR="00D4510D" w:rsidRPr="00287C0C">
        <w:rPr>
          <w:rFonts w:ascii="FbFrankReal Light" w:hAnsi="FbFrankReal Light" w:cs="FbFrankReal Light"/>
          <w:rtl/>
        </w:rPr>
        <w:t xml:space="preserve"> </w:t>
      </w:r>
      <w:r w:rsidRPr="00287C0C">
        <w:rPr>
          <w:rFonts w:ascii="FbFrankReal Light" w:hAnsi="FbFrankReal Light" w:cs="FbFrankReal Light"/>
          <w:rtl/>
        </w:rPr>
        <w:t>למעשה,</w:t>
      </w:r>
      <w:r w:rsidR="00D4510D" w:rsidRPr="00287C0C">
        <w:rPr>
          <w:rFonts w:ascii="FbFrankReal Light" w:hAnsi="FbFrankReal Light" w:cs="FbFrankReal Light"/>
          <w:rtl/>
        </w:rPr>
        <w:t xml:space="preserve"> </w:t>
      </w:r>
      <w:r w:rsidRPr="00287C0C">
        <w:rPr>
          <w:rFonts w:ascii="FbFrankReal Light" w:hAnsi="FbFrankReal Light" w:cs="FbFrankReal Light"/>
          <w:rtl/>
        </w:rPr>
        <w:t>ברור</w:t>
      </w:r>
      <w:r w:rsidR="00D4510D" w:rsidRPr="00287C0C">
        <w:rPr>
          <w:rFonts w:ascii="FbFrankReal Light" w:hAnsi="FbFrankReal Light" w:cs="FbFrankReal Light"/>
          <w:rtl/>
        </w:rPr>
        <w:t xml:space="preserve"> </w:t>
      </w:r>
      <w:r w:rsidRPr="00287C0C">
        <w:rPr>
          <w:rFonts w:ascii="FbFrankReal Light" w:hAnsi="FbFrankReal Light" w:cs="FbFrankReal Light"/>
          <w:rtl/>
        </w:rPr>
        <w:t>כי</w:t>
      </w:r>
      <w:r w:rsidR="00D4510D" w:rsidRPr="00287C0C">
        <w:rPr>
          <w:rFonts w:ascii="FbFrankReal Light" w:hAnsi="FbFrankReal Light" w:cs="FbFrankReal Light"/>
          <w:rtl/>
        </w:rPr>
        <w:t xml:space="preserve"> </w:t>
      </w:r>
      <w:r w:rsidRPr="00287C0C">
        <w:rPr>
          <w:rFonts w:ascii="FbFrankReal Light" w:hAnsi="FbFrankReal Light" w:cs="FbFrankReal Light"/>
          <w:rtl/>
        </w:rPr>
        <w:t>הכאת</w:t>
      </w:r>
      <w:r w:rsidR="00D4510D" w:rsidRPr="00287C0C">
        <w:rPr>
          <w:rFonts w:ascii="FbFrankReal Light" w:hAnsi="FbFrankReal Light" w:cs="FbFrankReal Light"/>
          <w:rtl/>
        </w:rPr>
        <w:t xml:space="preserve"> </w:t>
      </w:r>
      <w:r w:rsidRPr="00287C0C">
        <w:rPr>
          <w:rFonts w:ascii="FbFrankReal Light" w:hAnsi="FbFrankReal Light" w:cs="FbFrankReal Light"/>
          <w:rtl/>
        </w:rPr>
        <w:t>בנים</w:t>
      </w:r>
      <w:r w:rsidR="00D4510D" w:rsidRPr="00287C0C">
        <w:rPr>
          <w:rFonts w:ascii="FbFrankReal Light" w:hAnsi="FbFrankReal Light" w:cs="FbFrankReal Light"/>
          <w:rtl/>
        </w:rPr>
        <w:t xml:space="preserve"> </w:t>
      </w:r>
      <w:r w:rsidRPr="00287C0C">
        <w:rPr>
          <w:rFonts w:ascii="FbFrankReal Light" w:hAnsi="FbFrankReal Light" w:cs="FbFrankReal Light"/>
          <w:rtl/>
        </w:rPr>
        <w:t>ותלמידים</w:t>
      </w:r>
      <w:r w:rsidR="00D4510D" w:rsidRPr="00287C0C">
        <w:rPr>
          <w:rFonts w:ascii="FbFrankReal Light" w:hAnsi="FbFrankReal Light" w:cs="FbFrankReal Light"/>
          <w:rtl/>
        </w:rPr>
        <w:t xml:space="preserve"> </w:t>
      </w:r>
      <w:r w:rsidRPr="00287C0C">
        <w:rPr>
          <w:rFonts w:ascii="FbFrankReal Light" w:hAnsi="FbFrankReal Light" w:cs="FbFrankReal Light"/>
          <w:rtl/>
        </w:rPr>
        <w:t>צריכה</w:t>
      </w:r>
      <w:r w:rsidR="00D4510D" w:rsidRPr="00287C0C">
        <w:rPr>
          <w:rFonts w:ascii="FbFrankReal Light" w:hAnsi="FbFrankReal Light" w:cs="FbFrankReal Light"/>
          <w:rtl/>
        </w:rPr>
        <w:t xml:space="preserve"> </w:t>
      </w:r>
      <w:r w:rsidRPr="00287C0C">
        <w:rPr>
          <w:rFonts w:ascii="FbFrankReal Light" w:hAnsi="FbFrankReal Light" w:cs="FbFrankReal Light"/>
          <w:rtl/>
        </w:rPr>
        <w:t>להעשות</w:t>
      </w:r>
      <w:r w:rsidR="00D4510D" w:rsidRPr="00287C0C">
        <w:rPr>
          <w:rFonts w:ascii="FbFrankReal Light" w:hAnsi="FbFrankReal Light" w:cs="FbFrankReal Light"/>
          <w:rtl/>
        </w:rPr>
        <w:t xml:space="preserve"> </w:t>
      </w:r>
      <w:r w:rsidRPr="00287C0C">
        <w:rPr>
          <w:rFonts w:ascii="FbFrankReal Light" w:hAnsi="FbFrankReal Light" w:cs="FbFrankReal Light"/>
          <w:rtl/>
        </w:rPr>
        <w:t>מתוך</w:t>
      </w:r>
      <w:r w:rsidR="00D4510D" w:rsidRPr="00287C0C">
        <w:rPr>
          <w:rFonts w:ascii="FbFrankReal Light" w:hAnsi="FbFrankReal Light" w:cs="FbFrankReal Light"/>
          <w:rtl/>
        </w:rPr>
        <w:t xml:space="preserve"> </w:t>
      </w:r>
      <w:r w:rsidRPr="00287C0C">
        <w:rPr>
          <w:rFonts w:ascii="FbFrankReal Light" w:hAnsi="FbFrankReal Light" w:cs="FbFrankReal Light"/>
          <w:rtl/>
        </w:rPr>
        <w:t>שיקול</w:t>
      </w:r>
      <w:r w:rsidR="00D4510D" w:rsidRPr="00287C0C">
        <w:rPr>
          <w:rFonts w:ascii="FbFrankReal Light" w:hAnsi="FbFrankReal Light" w:cs="FbFrankReal Light"/>
          <w:rtl/>
        </w:rPr>
        <w:t xml:space="preserve"> </w:t>
      </w:r>
      <w:r w:rsidRPr="00287C0C">
        <w:rPr>
          <w:rFonts w:ascii="FbFrankReal Light" w:hAnsi="FbFrankReal Light" w:cs="FbFrankReal Light"/>
          <w:rtl/>
        </w:rPr>
        <w:t>דעת</w:t>
      </w:r>
      <w:r w:rsidR="00D4510D" w:rsidRPr="00287C0C">
        <w:rPr>
          <w:rFonts w:ascii="FbFrankReal Light" w:hAnsi="FbFrankReal Light" w:cs="FbFrankReal Light"/>
          <w:rtl/>
        </w:rPr>
        <w:t xml:space="preserve"> </w:t>
      </w:r>
      <w:r w:rsidRPr="00287C0C">
        <w:rPr>
          <w:rFonts w:ascii="FbFrankReal Light" w:hAnsi="FbFrankReal Light" w:cs="FbFrankReal Light"/>
          <w:rtl/>
        </w:rPr>
        <w:t>עמוק</w:t>
      </w:r>
      <w:r w:rsidR="00D4510D" w:rsidRPr="00287C0C">
        <w:rPr>
          <w:rFonts w:ascii="FbFrankReal Light" w:hAnsi="FbFrankReal Light" w:cs="FbFrankReal Light"/>
          <w:rtl/>
        </w:rPr>
        <w:t xml:space="preserve"> </w:t>
      </w:r>
      <w:r w:rsidRPr="00287C0C">
        <w:rPr>
          <w:rFonts w:ascii="FbFrankReal Light" w:hAnsi="FbFrankReal Light" w:cs="FbFrankReal Light"/>
          <w:rtl/>
        </w:rPr>
        <w:t>וזהירות</w:t>
      </w:r>
      <w:r w:rsidR="00D4510D" w:rsidRPr="00287C0C">
        <w:rPr>
          <w:rFonts w:ascii="FbFrankReal Light" w:hAnsi="FbFrankReal Light" w:cs="FbFrankReal Light"/>
          <w:rtl/>
        </w:rPr>
        <w:t xml:space="preserve"> </w:t>
      </w:r>
      <w:r w:rsidRPr="00287C0C">
        <w:rPr>
          <w:rFonts w:ascii="FbFrankReal Light" w:hAnsi="FbFrankReal Light" w:cs="FbFrankReal Light"/>
          <w:rtl/>
        </w:rPr>
        <w:t>רבה</w:t>
      </w:r>
      <w:r w:rsidRPr="00287C0C">
        <w:rPr>
          <w:rFonts w:ascii="FbFrankReal Light" w:hAnsi="FbFrankReal Light" w:cs="FbFrankReal Light"/>
        </w:rPr>
        <w:t>,</w:t>
      </w:r>
      <w:r w:rsidR="00D4510D" w:rsidRPr="00287C0C">
        <w:rPr>
          <w:rFonts w:ascii="FbFrankReal Light" w:hAnsi="FbFrankReal Light" w:cs="FbFrankReal Light"/>
          <w:rtl/>
        </w:rPr>
        <w:t xml:space="preserve"> </w:t>
      </w:r>
      <w:r w:rsidRPr="00287C0C">
        <w:rPr>
          <w:rFonts w:ascii="FbFrankReal Light" w:hAnsi="FbFrankReal Light" w:cs="FbFrankReal Light"/>
          <w:rtl/>
        </w:rPr>
        <w:t>על</w:t>
      </w:r>
      <w:r w:rsidR="00D4510D" w:rsidRPr="00287C0C">
        <w:rPr>
          <w:rFonts w:ascii="FbFrankReal Light" w:hAnsi="FbFrankReal Light" w:cs="FbFrankReal Light"/>
          <w:rtl/>
        </w:rPr>
        <w:t xml:space="preserve"> </w:t>
      </w:r>
      <w:r w:rsidRPr="00287C0C">
        <w:rPr>
          <w:rFonts w:ascii="FbFrankReal Light" w:hAnsi="FbFrankReal Light" w:cs="FbFrankReal Light"/>
          <w:rtl/>
        </w:rPr>
        <w:t>פי</w:t>
      </w:r>
      <w:r w:rsidR="00D4510D" w:rsidRPr="00287C0C">
        <w:rPr>
          <w:rFonts w:ascii="FbFrankReal Light" w:hAnsi="FbFrankReal Light" w:cs="FbFrankReal Light"/>
          <w:rtl/>
        </w:rPr>
        <w:t xml:space="preserve"> </w:t>
      </w:r>
      <w:r w:rsidRPr="00287C0C">
        <w:rPr>
          <w:rFonts w:ascii="FbFrankReal Light" w:hAnsi="FbFrankReal Light" w:cs="FbFrankReal Light"/>
          <w:rtl/>
        </w:rPr>
        <w:t>כל</w:t>
      </w:r>
      <w:r w:rsidR="00D4510D" w:rsidRPr="00287C0C">
        <w:rPr>
          <w:rFonts w:ascii="FbFrankReal Light" w:hAnsi="FbFrankReal Light" w:cs="FbFrankReal Light"/>
          <w:rtl/>
        </w:rPr>
        <w:t xml:space="preserve"> </w:t>
      </w:r>
      <w:r w:rsidRPr="00287C0C">
        <w:rPr>
          <w:rFonts w:ascii="FbFrankReal Light" w:hAnsi="FbFrankReal Light" w:cs="FbFrankReal Light"/>
          <w:rtl/>
        </w:rPr>
        <w:t>ההגבלות</w:t>
      </w:r>
      <w:r w:rsidR="00D4510D" w:rsidRPr="00287C0C">
        <w:rPr>
          <w:rFonts w:ascii="FbFrankReal Light" w:hAnsi="FbFrankReal Light" w:cs="FbFrankReal Light"/>
          <w:rtl/>
        </w:rPr>
        <w:t xml:space="preserve"> </w:t>
      </w:r>
      <w:r w:rsidRPr="00287C0C">
        <w:rPr>
          <w:rFonts w:ascii="FbFrankReal Light" w:hAnsi="FbFrankReal Light" w:cs="FbFrankReal Light"/>
          <w:rtl/>
        </w:rPr>
        <w:t>שנתבארו</w:t>
      </w:r>
      <w:r w:rsidR="00D4510D" w:rsidRPr="00287C0C">
        <w:rPr>
          <w:rFonts w:ascii="FbFrankReal Light" w:hAnsi="FbFrankReal Light" w:cs="FbFrankReal Light"/>
          <w:rtl/>
        </w:rPr>
        <w:t xml:space="preserve"> </w:t>
      </w:r>
      <w:r w:rsidRPr="00287C0C">
        <w:rPr>
          <w:rFonts w:ascii="FbFrankReal Light" w:hAnsi="FbFrankReal Light" w:cs="FbFrankReal Light"/>
          <w:rtl/>
        </w:rPr>
        <w:t>בהרחבה</w:t>
      </w:r>
      <w:r w:rsidR="00D4510D" w:rsidRPr="00287C0C">
        <w:rPr>
          <w:rFonts w:ascii="FbFrankReal Light" w:hAnsi="FbFrankReal Light" w:cs="FbFrankReal Light"/>
          <w:rtl/>
        </w:rPr>
        <w:t xml:space="preserve"> </w:t>
      </w:r>
      <w:r w:rsidRPr="00287C0C">
        <w:rPr>
          <w:rFonts w:ascii="FbFrankReal Light" w:hAnsi="FbFrankReal Light" w:cs="FbFrankReal Light"/>
          <w:rtl/>
        </w:rPr>
        <w:t>לעיל</w:t>
      </w:r>
      <w:r w:rsidR="00D4510D" w:rsidRPr="00287C0C">
        <w:rPr>
          <w:rFonts w:ascii="FbFrankReal Light" w:hAnsi="FbFrankReal Light" w:cs="FbFrankReal Light"/>
          <w:rtl/>
        </w:rPr>
        <w:t xml:space="preserve"> </w:t>
      </w:r>
      <w:r w:rsidR="00284AAA" w:rsidRPr="00287C0C">
        <w:rPr>
          <w:rFonts w:ascii="FbFrankReal" w:hAnsi="FbFrankReal" w:cs="FbFrankReal"/>
          <w:rtl/>
        </w:rPr>
        <w:t>[</w:t>
      </w:r>
      <w:r w:rsidRPr="00287C0C">
        <w:rPr>
          <w:rFonts w:ascii="FbFrankReal" w:hAnsi="FbFrankReal" w:cs="FbFrankReal"/>
          <w:b/>
          <w:bCs/>
          <w:rtl/>
        </w:rPr>
        <w:t>אות</w:t>
      </w:r>
      <w:r w:rsidR="00D4510D" w:rsidRPr="00287C0C">
        <w:rPr>
          <w:rFonts w:ascii="FbFrankReal" w:hAnsi="FbFrankReal" w:cs="FbFrankReal"/>
          <w:b/>
          <w:bCs/>
          <w:rtl/>
        </w:rPr>
        <w:t xml:space="preserve"> </w:t>
      </w:r>
      <w:r w:rsidRPr="00287C0C">
        <w:rPr>
          <w:rFonts w:ascii="FbFrankReal" w:hAnsi="FbFrankReal" w:cs="FbFrankReal"/>
          <w:b/>
          <w:bCs/>
          <w:rtl/>
        </w:rPr>
        <w:t>ז</w:t>
      </w:r>
      <w:r w:rsidR="00284AAA" w:rsidRPr="00287C0C">
        <w:rPr>
          <w:rFonts w:ascii="FbFrankReal" w:hAnsi="FbFrankReal" w:cs="FbFrankReal"/>
          <w:rtl/>
        </w:rPr>
        <w:t>]</w:t>
      </w:r>
      <w:r w:rsidRPr="00287C0C">
        <w:rPr>
          <w:rFonts w:ascii="FbFrankReal Light" w:hAnsi="FbFrankReal Light" w:cs="FbFrankReal Light"/>
        </w:rPr>
        <w:t>,</w:t>
      </w:r>
      <w:r w:rsidR="00D4510D" w:rsidRPr="00287C0C">
        <w:rPr>
          <w:rFonts w:ascii="FbFrankReal Light" w:hAnsi="FbFrankReal Light" w:cs="FbFrankReal Light"/>
          <w:rtl/>
        </w:rPr>
        <w:t xml:space="preserve"> </w:t>
      </w:r>
      <w:r w:rsidRPr="00287C0C">
        <w:rPr>
          <w:rFonts w:ascii="FbFrankReal Light" w:hAnsi="FbFrankReal Light" w:cs="FbFrankReal Light"/>
          <w:rtl/>
        </w:rPr>
        <w:t>וכפי</w:t>
      </w:r>
      <w:r w:rsidR="00D4510D" w:rsidRPr="00287C0C">
        <w:rPr>
          <w:rFonts w:ascii="FbFrankReal Light" w:hAnsi="FbFrankReal Light" w:cs="FbFrankReal Light"/>
          <w:rtl/>
        </w:rPr>
        <w:t xml:space="preserve"> </w:t>
      </w:r>
      <w:r w:rsidRPr="00287C0C">
        <w:rPr>
          <w:rFonts w:ascii="FbFrankReal Light" w:hAnsi="FbFrankReal Light" w:cs="FbFrankReal Light"/>
          <w:rtl/>
        </w:rPr>
        <w:t>שכתב</w:t>
      </w:r>
      <w:r w:rsidR="00D4510D" w:rsidRPr="00287C0C">
        <w:rPr>
          <w:rFonts w:ascii="FbFrankReal Light" w:hAnsi="FbFrankReal Light" w:cs="FbFrankReal Light"/>
          <w:rtl/>
        </w:rPr>
        <w:t xml:space="preserve"> </w:t>
      </w:r>
      <w:r w:rsidRPr="00287C0C">
        <w:rPr>
          <w:rFonts w:ascii="FbFrankReal Light" w:hAnsi="FbFrankReal Light" w:cs="FbFrankReal Light"/>
          <w:rtl/>
        </w:rPr>
        <w:t>בילקוט</w:t>
      </w:r>
      <w:r w:rsidR="00D4510D" w:rsidRPr="00287C0C">
        <w:rPr>
          <w:rFonts w:ascii="FbFrankReal Light" w:hAnsi="FbFrankReal Light" w:cs="FbFrankReal Light"/>
          <w:rtl/>
        </w:rPr>
        <w:t xml:space="preserve"> </w:t>
      </w:r>
      <w:r w:rsidRPr="00287C0C">
        <w:rPr>
          <w:rFonts w:ascii="FbFrankReal Light" w:hAnsi="FbFrankReal Light" w:cs="FbFrankReal Light"/>
          <w:rtl/>
        </w:rPr>
        <w:t>יוסף</w:t>
      </w:r>
      <w:r w:rsidR="00D4510D" w:rsidRPr="00287C0C">
        <w:rPr>
          <w:rFonts w:ascii="FbFrankReal Light" w:hAnsi="FbFrankReal Light" w:cs="FbFrankReal Light"/>
          <w:rtl/>
        </w:rPr>
        <w:t xml:space="preserve"> </w:t>
      </w:r>
      <w:r w:rsidR="00284AAA" w:rsidRPr="00287C0C">
        <w:rPr>
          <w:rFonts w:ascii="FbFrankReal Light" w:hAnsi="FbFrankReal Light" w:cs="FbFrankReal Light"/>
          <w:rtl/>
        </w:rPr>
        <w:t>(</w:t>
      </w:r>
      <w:r w:rsidRPr="00287C0C">
        <w:rPr>
          <w:rFonts w:ascii="FbFrankReal Light" w:hAnsi="FbFrankReal Light" w:cs="FbFrankReal Light"/>
          <w:rtl/>
        </w:rPr>
        <w:t>דיני</w:t>
      </w:r>
      <w:r w:rsidR="00D4510D" w:rsidRPr="00287C0C">
        <w:rPr>
          <w:rFonts w:ascii="FbFrankReal Light" w:hAnsi="FbFrankReal Light" w:cs="FbFrankReal Light"/>
          <w:rtl/>
        </w:rPr>
        <w:t xml:space="preserve"> </w:t>
      </w:r>
      <w:r w:rsidRPr="00287C0C">
        <w:rPr>
          <w:rFonts w:ascii="FbFrankReal Light" w:hAnsi="FbFrankReal Light" w:cs="FbFrankReal Light"/>
          <w:rtl/>
        </w:rPr>
        <w:t>חינוך</w:t>
      </w:r>
      <w:r w:rsidR="00D4510D" w:rsidRPr="00287C0C">
        <w:rPr>
          <w:rFonts w:ascii="FbFrankReal Light" w:hAnsi="FbFrankReal Light" w:cs="FbFrankReal Light"/>
          <w:rtl/>
        </w:rPr>
        <w:t xml:space="preserve"> </w:t>
      </w:r>
      <w:r w:rsidRPr="00287C0C">
        <w:rPr>
          <w:rFonts w:ascii="FbFrankReal Light" w:hAnsi="FbFrankReal Light" w:cs="FbFrankReal Light"/>
          <w:rtl/>
        </w:rPr>
        <w:t>קטן</w:t>
      </w:r>
      <w:r w:rsidR="00D4510D" w:rsidRPr="00287C0C">
        <w:rPr>
          <w:rFonts w:ascii="FbFrankReal Light" w:hAnsi="FbFrankReal Light" w:cs="FbFrankReal Light"/>
          <w:rtl/>
        </w:rPr>
        <w:t xml:space="preserve"> </w:t>
      </w:r>
      <w:r w:rsidRPr="00287C0C">
        <w:rPr>
          <w:rFonts w:ascii="FbFrankReal Light" w:hAnsi="FbFrankReal Light" w:cs="FbFrankReal Light"/>
          <w:rtl/>
        </w:rPr>
        <w:t>עמ'</w:t>
      </w:r>
      <w:r w:rsidR="00D4510D" w:rsidRPr="00287C0C">
        <w:rPr>
          <w:rFonts w:ascii="FbFrankReal Light" w:hAnsi="FbFrankReal Light" w:cs="FbFrankReal Light"/>
          <w:rtl/>
        </w:rPr>
        <w:t xml:space="preserve"> </w:t>
      </w:r>
      <w:r w:rsidRPr="00287C0C">
        <w:rPr>
          <w:rFonts w:ascii="FbFrankReal Light" w:hAnsi="FbFrankReal Light" w:cs="FbFrankReal Light"/>
          <w:rtl/>
        </w:rPr>
        <w:t>רחצ</w:t>
      </w:r>
      <w:r w:rsidR="00284AAA" w:rsidRPr="00287C0C">
        <w:rPr>
          <w:rFonts w:ascii="FbFrankReal Light" w:hAnsi="FbFrankReal Light" w:cs="FbFrankReal Light"/>
          <w:rtl/>
        </w:rPr>
        <w:t>)</w:t>
      </w:r>
      <w:r w:rsidR="00D4510D" w:rsidRPr="00287C0C">
        <w:rPr>
          <w:rFonts w:ascii="FbFrankReal Light" w:hAnsi="FbFrankReal Light" w:cs="FbFrankReal Light"/>
        </w:rPr>
        <w:t xml:space="preserve"> </w:t>
      </w:r>
      <w:r w:rsidR="00284AAA" w:rsidRPr="00287C0C">
        <w:rPr>
          <w:rFonts w:ascii="FbFrankReal Light" w:hAnsi="FbFrankReal Light" w:cs="FbFrankReal Light"/>
          <w:rtl/>
        </w:rPr>
        <w:t>"</w:t>
      </w:r>
      <w:r w:rsidRPr="00287C0C">
        <w:rPr>
          <w:rFonts w:ascii="FbFrankReal Light" w:hAnsi="FbFrankReal Light" w:cs="FbFrankReal Light"/>
          <w:rtl/>
        </w:rPr>
        <w:t>בדורינו</w:t>
      </w:r>
      <w:r w:rsidR="00D4510D" w:rsidRPr="00287C0C">
        <w:rPr>
          <w:rFonts w:ascii="FbFrankReal Light" w:hAnsi="FbFrankReal Light" w:cs="FbFrankReal Light"/>
          <w:rtl/>
        </w:rPr>
        <w:t xml:space="preserve"> </w:t>
      </w:r>
      <w:r w:rsidRPr="00287C0C">
        <w:rPr>
          <w:rFonts w:ascii="FbFrankReal Light" w:hAnsi="FbFrankReal Light" w:cs="FbFrankReal Light"/>
          <w:rtl/>
        </w:rPr>
        <w:t>זה,</w:t>
      </w:r>
      <w:r w:rsidR="00D4510D" w:rsidRPr="00287C0C">
        <w:rPr>
          <w:rFonts w:ascii="FbFrankReal Light" w:hAnsi="FbFrankReal Light" w:cs="FbFrankReal Light"/>
          <w:rtl/>
        </w:rPr>
        <w:t xml:space="preserve"> </w:t>
      </w:r>
      <w:r w:rsidRPr="00287C0C">
        <w:rPr>
          <w:rFonts w:ascii="FbFrankReal Light" w:hAnsi="FbFrankReal Light" w:cs="FbFrankReal Light"/>
          <w:rtl/>
        </w:rPr>
        <w:t>יש</w:t>
      </w:r>
      <w:r w:rsidR="00D4510D" w:rsidRPr="00287C0C">
        <w:rPr>
          <w:rFonts w:ascii="FbFrankReal Light" w:hAnsi="FbFrankReal Light" w:cs="FbFrankReal Light"/>
          <w:rtl/>
        </w:rPr>
        <w:t xml:space="preserve"> </w:t>
      </w:r>
      <w:r w:rsidRPr="00287C0C">
        <w:rPr>
          <w:rFonts w:ascii="FbFrankReal Light" w:hAnsi="FbFrankReal Light" w:cs="FbFrankReal Light"/>
          <w:rtl/>
        </w:rPr>
        <w:t>להתייעץ</w:t>
      </w:r>
      <w:r w:rsidR="00D4510D" w:rsidRPr="00287C0C">
        <w:rPr>
          <w:rFonts w:ascii="FbFrankReal Light" w:hAnsi="FbFrankReal Light" w:cs="FbFrankReal Light"/>
          <w:rtl/>
        </w:rPr>
        <w:t xml:space="preserve"> </w:t>
      </w:r>
      <w:r w:rsidRPr="00287C0C">
        <w:rPr>
          <w:rFonts w:ascii="FbFrankReal Light" w:hAnsi="FbFrankReal Light" w:cs="FbFrankReal Light"/>
          <w:rtl/>
        </w:rPr>
        <w:t>עם</w:t>
      </w:r>
      <w:r w:rsidR="00D4510D" w:rsidRPr="00287C0C">
        <w:rPr>
          <w:rFonts w:ascii="FbFrankReal Light" w:hAnsi="FbFrankReal Light" w:cs="FbFrankReal Light"/>
          <w:rtl/>
        </w:rPr>
        <w:t xml:space="preserve"> </w:t>
      </w:r>
      <w:r w:rsidRPr="00287C0C">
        <w:rPr>
          <w:rFonts w:ascii="FbFrankReal Light" w:hAnsi="FbFrankReal Light" w:cs="FbFrankReal Light"/>
          <w:rtl/>
        </w:rPr>
        <w:t>המחנכים</w:t>
      </w:r>
      <w:r w:rsidR="00D4510D" w:rsidRPr="00287C0C">
        <w:rPr>
          <w:rFonts w:ascii="FbFrankReal Light" w:hAnsi="FbFrankReal Light" w:cs="FbFrankReal Light"/>
          <w:rtl/>
        </w:rPr>
        <w:t xml:space="preserve"> </w:t>
      </w:r>
      <w:r w:rsidRPr="00287C0C">
        <w:rPr>
          <w:rFonts w:ascii="FbFrankReal Light" w:hAnsi="FbFrankReal Light" w:cs="FbFrankReal Light"/>
          <w:rtl/>
        </w:rPr>
        <w:t>כיצד</w:t>
      </w:r>
      <w:r w:rsidR="00D4510D" w:rsidRPr="00287C0C">
        <w:rPr>
          <w:rFonts w:ascii="FbFrankReal Light" w:hAnsi="FbFrankReal Light" w:cs="FbFrankReal Light"/>
          <w:rtl/>
        </w:rPr>
        <w:t xml:space="preserve"> </w:t>
      </w:r>
      <w:r w:rsidRPr="00287C0C">
        <w:rPr>
          <w:rFonts w:ascii="FbFrankReal Light" w:hAnsi="FbFrankReal Light" w:cs="FbFrankReal Light"/>
          <w:rtl/>
        </w:rPr>
        <w:t>לנהוג</w:t>
      </w:r>
      <w:r w:rsidR="00D4510D" w:rsidRPr="00287C0C">
        <w:rPr>
          <w:rFonts w:ascii="FbFrankReal Light" w:hAnsi="FbFrankReal Light" w:cs="FbFrankReal Light"/>
          <w:rtl/>
        </w:rPr>
        <w:t xml:space="preserve"> </w:t>
      </w:r>
      <w:r w:rsidRPr="00287C0C">
        <w:rPr>
          <w:rFonts w:ascii="FbFrankReal Light" w:hAnsi="FbFrankReal Light" w:cs="FbFrankReal Light"/>
          <w:rtl/>
        </w:rPr>
        <w:t>בבנו</w:t>
      </w:r>
      <w:r w:rsidRPr="00287C0C">
        <w:rPr>
          <w:rFonts w:ascii="FbFrankReal Light" w:hAnsi="FbFrankReal Light" w:cs="FbFrankReal Light"/>
        </w:rPr>
        <w:t>,</w:t>
      </w:r>
      <w:r w:rsidR="00D4510D" w:rsidRPr="00287C0C">
        <w:rPr>
          <w:rFonts w:ascii="FbFrankReal Light" w:hAnsi="FbFrankReal Light" w:cs="FbFrankReal Light"/>
          <w:rtl/>
        </w:rPr>
        <w:t xml:space="preserve"> </w:t>
      </w:r>
      <w:r w:rsidRPr="00287C0C">
        <w:rPr>
          <w:rFonts w:ascii="FbFrankReal" w:hAnsi="FbFrankReal" w:cs="FbFrankReal"/>
          <w:b/>
          <w:bCs/>
          <w:rtl/>
        </w:rPr>
        <w:t>שפעמים</w:t>
      </w:r>
      <w:r w:rsidR="00D4510D" w:rsidRPr="00287C0C">
        <w:rPr>
          <w:rFonts w:ascii="FbFrankReal" w:hAnsi="FbFrankReal" w:cs="FbFrankReal"/>
          <w:b/>
          <w:bCs/>
          <w:rtl/>
        </w:rPr>
        <w:t xml:space="preserve"> </w:t>
      </w:r>
      <w:r w:rsidRPr="00287C0C">
        <w:rPr>
          <w:rFonts w:ascii="FbFrankReal" w:hAnsi="FbFrankReal" w:cs="FbFrankReal"/>
          <w:b/>
          <w:bCs/>
          <w:rtl/>
        </w:rPr>
        <w:t>רבות</w:t>
      </w:r>
      <w:r w:rsidR="00D4510D" w:rsidRPr="00287C0C">
        <w:rPr>
          <w:rFonts w:ascii="FbFrankReal" w:hAnsi="FbFrankReal" w:cs="FbFrankReal"/>
          <w:b/>
          <w:bCs/>
          <w:rtl/>
        </w:rPr>
        <w:t xml:space="preserve"> </w:t>
      </w:r>
      <w:r w:rsidRPr="00287C0C">
        <w:rPr>
          <w:rFonts w:ascii="FbFrankReal" w:hAnsi="FbFrankReal" w:cs="FbFrankReal"/>
          <w:b/>
          <w:bCs/>
          <w:rtl/>
        </w:rPr>
        <w:t>מה</w:t>
      </w:r>
      <w:r w:rsidR="00D4510D" w:rsidRPr="00287C0C">
        <w:rPr>
          <w:rFonts w:ascii="FbFrankReal" w:hAnsi="FbFrankReal" w:cs="FbFrankReal"/>
          <w:b/>
          <w:bCs/>
          <w:rtl/>
        </w:rPr>
        <w:t xml:space="preserve"> </w:t>
      </w:r>
      <w:r w:rsidRPr="00287C0C">
        <w:rPr>
          <w:rFonts w:ascii="FbFrankReal" w:hAnsi="FbFrankReal" w:cs="FbFrankReal"/>
          <w:b/>
          <w:bCs/>
          <w:rtl/>
        </w:rPr>
        <w:t>שהאבא</w:t>
      </w:r>
      <w:r w:rsidR="00D4510D" w:rsidRPr="00287C0C">
        <w:rPr>
          <w:rFonts w:ascii="FbFrankReal" w:hAnsi="FbFrankReal" w:cs="FbFrankReal"/>
          <w:b/>
          <w:bCs/>
          <w:rtl/>
        </w:rPr>
        <w:t xml:space="preserve"> </w:t>
      </w:r>
      <w:r w:rsidRPr="00287C0C">
        <w:rPr>
          <w:rFonts w:ascii="FbFrankReal" w:hAnsi="FbFrankReal" w:cs="FbFrankReal"/>
          <w:b/>
          <w:bCs/>
          <w:rtl/>
        </w:rPr>
        <w:t>מכה</w:t>
      </w:r>
      <w:r w:rsidR="00D4510D" w:rsidRPr="00287C0C">
        <w:rPr>
          <w:rFonts w:ascii="FbFrankReal" w:hAnsi="FbFrankReal" w:cs="FbFrankReal"/>
          <w:b/>
          <w:bCs/>
          <w:rtl/>
        </w:rPr>
        <w:t xml:space="preserve"> </w:t>
      </w:r>
      <w:r w:rsidRPr="00287C0C">
        <w:rPr>
          <w:rFonts w:ascii="FbFrankReal" w:hAnsi="FbFrankReal" w:cs="FbFrankReal"/>
          <w:b/>
          <w:bCs/>
          <w:rtl/>
        </w:rPr>
        <w:t>את</w:t>
      </w:r>
      <w:r w:rsidR="00D4510D" w:rsidRPr="00287C0C">
        <w:rPr>
          <w:rFonts w:ascii="FbFrankReal" w:hAnsi="FbFrankReal" w:cs="FbFrankReal"/>
          <w:b/>
          <w:bCs/>
          <w:rtl/>
        </w:rPr>
        <w:t xml:space="preserve"> </w:t>
      </w:r>
      <w:r w:rsidRPr="00287C0C">
        <w:rPr>
          <w:rFonts w:ascii="FbFrankReal" w:hAnsi="FbFrankReal" w:cs="FbFrankReal"/>
          <w:b/>
          <w:bCs/>
          <w:rtl/>
        </w:rPr>
        <w:t>בנו</w:t>
      </w:r>
      <w:r w:rsidR="00D4510D" w:rsidRPr="00287C0C">
        <w:rPr>
          <w:rFonts w:ascii="FbFrankReal" w:hAnsi="FbFrankReal" w:cs="FbFrankReal"/>
          <w:b/>
          <w:bCs/>
          <w:rtl/>
        </w:rPr>
        <w:t xml:space="preserve"> </w:t>
      </w:r>
      <w:r w:rsidRPr="00287C0C">
        <w:rPr>
          <w:rFonts w:ascii="FbFrankReal" w:hAnsi="FbFrankReal" w:cs="FbFrankReal"/>
          <w:b/>
          <w:bCs/>
          <w:rtl/>
        </w:rPr>
        <w:t>אין</w:t>
      </w:r>
      <w:r w:rsidR="00D4510D" w:rsidRPr="00287C0C">
        <w:rPr>
          <w:rFonts w:ascii="FbFrankReal" w:hAnsi="FbFrankReal" w:cs="FbFrankReal"/>
          <w:b/>
          <w:bCs/>
          <w:rtl/>
        </w:rPr>
        <w:t xml:space="preserve"> </w:t>
      </w:r>
      <w:r w:rsidRPr="00287C0C">
        <w:rPr>
          <w:rFonts w:ascii="FbFrankReal" w:hAnsi="FbFrankReal" w:cs="FbFrankReal"/>
          <w:b/>
          <w:bCs/>
          <w:rtl/>
        </w:rPr>
        <w:t>בדבר</w:t>
      </w:r>
      <w:r w:rsidR="00D4510D" w:rsidRPr="00287C0C">
        <w:rPr>
          <w:rFonts w:ascii="FbFrankReal" w:hAnsi="FbFrankReal" w:cs="FbFrankReal"/>
          <w:b/>
          <w:bCs/>
          <w:rtl/>
        </w:rPr>
        <w:t xml:space="preserve"> </w:t>
      </w:r>
      <w:r w:rsidRPr="00287C0C">
        <w:rPr>
          <w:rFonts w:ascii="FbFrankReal" w:hAnsi="FbFrankReal" w:cs="FbFrankReal"/>
          <w:b/>
          <w:bCs/>
          <w:rtl/>
        </w:rPr>
        <w:t>תועלת</w:t>
      </w:r>
      <w:r w:rsidRPr="00287C0C">
        <w:rPr>
          <w:rFonts w:ascii="FbFrankReal Light" w:hAnsi="FbFrankReal Light" w:cs="FbFrankReal Light"/>
        </w:rPr>
        <w:t>,</w:t>
      </w:r>
      <w:r w:rsidR="00D4510D" w:rsidRPr="00287C0C">
        <w:rPr>
          <w:rFonts w:ascii="FbFrankReal Light" w:hAnsi="FbFrankReal Light" w:cs="FbFrankReal Light"/>
          <w:rtl/>
        </w:rPr>
        <w:t xml:space="preserve"> </w:t>
      </w:r>
      <w:r w:rsidRPr="00287C0C">
        <w:rPr>
          <w:rFonts w:ascii="FbFrankReal Light" w:hAnsi="FbFrankReal Light" w:cs="FbFrankReal Light"/>
          <w:rtl/>
        </w:rPr>
        <w:t>ופעמים</w:t>
      </w:r>
      <w:r w:rsidR="00D4510D" w:rsidRPr="00287C0C">
        <w:rPr>
          <w:rFonts w:ascii="FbFrankReal Light" w:hAnsi="FbFrankReal Light" w:cs="FbFrankReal Light"/>
          <w:rtl/>
        </w:rPr>
        <w:t xml:space="preserve"> </w:t>
      </w:r>
      <w:r w:rsidRPr="00287C0C">
        <w:rPr>
          <w:rFonts w:ascii="FbFrankReal Light" w:hAnsi="FbFrankReal Light" w:cs="FbFrankReal Light"/>
          <w:rtl/>
        </w:rPr>
        <w:t>שגערה</w:t>
      </w:r>
      <w:r w:rsidR="00D4510D" w:rsidRPr="00287C0C">
        <w:rPr>
          <w:rFonts w:ascii="FbFrankReal Light" w:hAnsi="FbFrankReal Light" w:cs="FbFrankReal Light"/>
          <w:rtl/>
        </w:rPr>
        <w:t xml:space="preserve"> </w:t>
      </w:r>
      <w:r w:rsidRPr="00287C0C">
        <w:rPr>
          <w:rFonts w:ascii="FbFrankReal Light" w:hAnsi="FbFrankReal Light" w:cs="FbFrankReal Light"/>
          <w:rtl/>
        </w:rPr>
        <w:t>עדיפא</w:t>
      </w:r>
      <w:r w:rsidR="00284AAA" w:rsidRPr="00287C0C">
        <w:rPr>
          <w:rFonts w:ascii="FbFrankReal Light" w:hAnsi="FbFrankReal Light" w:cs="FbFrankReal Light"/>
          <w:rtl/>
        </w:rPr>
        <w:t>".</w:t>
      </w:r>
    </w:p>
    <w:p w:rsidR="00F80724" w:rsidRPr="00890478" w:rsidRDefault="00F80724" w:rsidP="00353EEB">
      <w:pPr>
        <w:bidi/>
        <w:spacing w:after="0" w:line="360" w:lineRule="auto"/>
        <w:ind w:left="567" w:right="567"/>
        <w:jc w:val="both"/>
        <w:rPr>
          <w:rFonts w:ascii="FbFrankReal" w:hAnsi="FbFrankReal" w:cs="FbFrankReal"/>
          <w:rtl/>
        </w:rPr>
      </w:pPr>
      <w:r w:rsidRPr="00287C0C">
        <w:rPr>
          <w:rFonts w:ascii="FbFrankReal Light" w:hAnsi="FbFrankReal Light" w:cs="FbFrankReal Light"/>
          <w:rtl/>
        </w:rPr>
        <w:t>וגם</w:t>
      </w:r>
      <w:r w:rsidR="00D4510D" w:rsidRPr="00287C0C">
        <w:rPr>
          <w:rFonts w:ascii="FbFrankReal Light" w:hAnsi="FbFrankReal Light" w:cs="FbFrankReal Light"/>
          <w:rtl/>
        </w:rPr>
        <w:t xml:space="preserve"> </w:t>
      </w:r>
      <w:r w:rsidRPr="00287C0C">
        <w:rPr>
          <w:rFonts w:ascii="FbFrankReal Light" w:hAnsi="FbFrankReal Light" w:cs="FbFrankReal Light"/>
          <w:rtl/>
        </w:rPr>
        <w:t>המחנכים</w:t>
      </w:r>
      <w:r w:rsidR="00D4510D" w:rsidRPr="00287C0C">
        <w:rPr>
          <w:rFonts w:ascii="FbFrankReal Light" w:hAnsi="FbFrankReal Light" w:cs="FbFrankReal Light"/>
          <w:rtl/>
        </w:rPr>
        <w:t xml:space="preserve"> </w:t>
      </w:r>
      <w:r w:rsidRPr="00287C0C">
        <w:rPr>
          <w:rFonts w:ascii="FbFrankReal Light" w:hAnsi="FbFrankReal Light" w:cs="FbFrankReal Light"/>
          <w:rtl/>
        </w:rPr>
        <w:t>עצמם,</w:t>
      </w:r>
      <w:r w:rsidR="00D4510D" w:rsidRPr="00287C0C">
        <w:rPr>
          <w:rFonts w:ascii="FbFrankReal Light" w:hAnsi="FbFrankReal Light" w:cs="FbFrankReal Light"/>
          <w:rtl/>
        </w:rPr>
        <w:t xml:space="preserve"> </w:t>
      </w:r>
      <w:r w:rsidRPr="00287C0C">
        <w:rPr>
          <w:rFonts w:ascii="FbFrankReal Light" w:hAnsi="FbFrankReal Light" w:cs="FbFrankReal Light"/>
          <w:rtl/>
        </w:rPr>
        <w:t>בכל</w:t>
      </w:r>
      <w:r w:rsidR="00D4510D" w:rsidRPr="00287C0C">
        <w:rPr>
          <w:rFonts w:ascii="FbFrankReal Light" w:hAnsi="FbFrankReal Light" w:cs="FbFrankReal Light"/>
          <w:rtl/>
        </w:rPr>
        <w:t xml:space="preserve"> </w:t>
      </w:r>
      <w:r w:rsidRPr="00287C0C">
        <w:rPr>
          <w:rFonts w:ascii="FbFrankReal Light" w:hAnsi="FbFrankReal Light" w:cs="FbFrankReal Light"/>
          <w:rtl/>
        </w:rPr>
        <w:t>בתי</w:t>
      </w:r>
      <w:r w:rsidR="00D4510D" w:rsidRPr="00287C0C">
        <w:rPr>
          <w:rFonts w:ascii="FbFrankReal Light" w:hAnsi="FbFrankReal Light" w:cs="FbFrankReal Light"/>
          <w:rtl/>
        </w:rPr>
        <w:t xml:space="preserve"> </w:t>
      </w:r>
      <w:r w:rsidRPr="00287C0C">
        <w:rPr>
          <w:rFonts w:ascii="FbFrankReal Light" w:hAnsi="FbFrankReal Light" w:cs="FbFrankReal Light"/>
          <w:rtl/>
        </w:rPr>
        <w:t>הספר</w:t>
      </w:r>
      <w:r w:rsidR="00D4510D" w:rsidRPr="00287C0C">
        <w:rPr>
          <w:rFonts w:ascii="FbFrankReal Light" w:hAnsi="FbFrankReal Light" w:cs="FbFrankReal Light"/>
          <w:rtl/>
        </w:rPr>
        <w:t xml:space="preserve"> </w:t>
      </w:r>
      <w:r w:rsidRPr="00287C0C">
        <w:rPr>
          <w:rFonts w:ascii="FbFrankReal Light" w:hAnsi="FbFrankReal Light" w:cs="FbFrankReal Light"/>
          <w:rtl/>
        </w:rPr>
        <w:t>ותלמודי</w:t>
      </w:r>
      <w:r w:rsidR="00D4510D" w:rsidRPr="00287C0C">
        <w:rPr>
          <w:rFonts w:ascii="FbFrankReal Light" w:hAnsi="FbFrankReal Light" w:cs="FbFrankReal Light"/>
          <w:rtl/>
        </w:rPr>
        <w:t xml:space="preserve"> </w:t>
      </w:r>
      <w:r w:rsidRPr="00287C0C">
        <w:rPr>
          <w:rFonts w:ascii="FbFrankReal Light" w:hAnsi="FbFrankReal Light" w:cs="FbFrankReal Light"/>
          <w:rtl/>
        </w:rPr>
        <w:t>התורה</w:t>
      </w:r>
      <w:r w:rsidR="00D4510D" w:rsidRPr="00287C0C">
        <w:rPr>
          <w:rFonts w:ascii="FbFrankReal Light" w:hAnsi="FbFrankReal Light" w:cs="FbFrankReal Light"/>
          <w:rtl/>
        </w:rPr>
        <w:t xml:space="preserve"> </w:t>
      </w:r>
      <w:r w:rsidRPr="00287C0C">
        <w:rPr>
          <w:rFonts w:ascii="FbFrankReal Light" w:hAnsi="FbFrankReal Light" w:cs="FbFrankReal Light"/>
          <w:rtl/>
        </w:rPr>
        <w:t>לא</w:t>
      </w:r>
      <w:r w:rsidR="00D4510D" w:rsidRPr="00287C0C">
        <w:rPr>
          <w:rFonts w:ascii="FbFrankReal Light" w:hAnsi="FbFrankReal Light" w:cs="FbFrankReal Light"/>
          <w:rtl/>
        </w:rPr>
        <w:t xml:space="preserve"> </w:t>
      </w:r>
      <w:r w:rsidRPr="00287C0C">
        <w:rPr>
          <w:rFonts w:ascii="FbFrankReal Light" w:hAnsi="FbFrankReal Light" w:cs="FbFrankReal Light"/>
          <w:rtl/>
        </w:rPr>
        <w:t>מכים</w:t>
      </w:r>
      <w:r w:rsidR="00D4510D" w:rsidRPr="00287C0C">
        <w:rPr>
          <w:rFonts w:ascii="FbFrankReal Light" w:hAnsi="FbFrankReal Light" w:cs="FbFrankReal Light"/>
          <w:rtl/>
        </w:rPr>
        <w:t xml:space="preserve"> </w:t>
      </w:r>
      <w:r w:rsidRPr="00287C0C">
        <w:rPr>
          <w:rFonts w:ascii="FbFrankReal Light" w:hAnsi="FbFrankReal Light" w:cs="FbFrankReal Light"/>
          <w:rtl/>
        </w:rPr>
        <w:t>את</w:t>
      </w:r>
      <w:r w:rsidR="00D4510D" w:rsidRPr="00287C0C">
        <w:rPr>
          <w:rFonts w:ascii="FbFrankReal Light" w:hAnsi="FbFrankReal Light" w:cs="FbFrankReal Light"/>
          <w:rtl/>
        </w:rPr>
        <w:t xml:space="preserve"> </w:t>
      </w:r>
      <w:r w:rsidRPr="00287C0C">
        <w:rPr>
          <w:rFonts w:ascii="FbFrankReal Light" w:hAnsi="FbFrankReal Light" w:cs="FbFrankReal Light"/>
          <w:rtl/>
        </w:rPr>
        <w:t>התלמידים,</w:t>
      </w:r>
      <w:r w:rsidR="00D4510D" w:rsidRPr="00287C0C">
        <w:rPr>
          <w:rFonts w:ascii="FbFrankReal Light" w:hAnsi="FbFrankReal Light" w:cs="FbFrankReal Light"/>
          <w:rtl/>
        </w:rPr>
        <w:t xml:space="preserve"> </w:t>
      </w:r>
      <w:r w:rsidRPr="00287C0C">
        <w:rPr>
          <w:rFonts w:ascii="FbFrankReal Light" w:hAnsi="FbFrankReal Light" w:cs="FbFrankReal Light"/>
          <w:rtl/>
        </w:rPr>
        <w:t>ואין</w:t>
      </w:r>
      <w:r w:rsidR="00D4510D" w:rsidRPr="00287C0C">
        <w:rPr>
          <w:rFonts w:ascii="FbFrankReal Light" w:hAnsi="FbFrankReal Light" w:cs="FbFrankReal Light"/>
          <w:rtl/>
        </w:rPr>
        <w:t xml:space="preserve"> </w:t>
      </w:r>
      <w:r w:rsidRPr="00287C0C">
        <w:rPr>
          <w:rFonts w:ascii="FbFrankReal Light" w:hAnsi="FbFrankReal Light" w:cs="FbFrankReal Light"/>
          <w:rtl/>
        </w:rPr>
        <w:t>זה</w:t>
      </w:r>
      <w:r w:rsidR="00D4510D" w:rsidRPr="00287C0C">
        <w:rPr>
          <w:rFonts w:ascii="FbFrankReal Light" w:hAnsi="FbFrankReal Light" w:cs="FbFrankReal Light"/>
          <w:rtl/>
        </w:rPr>
        <w:t xml:space="preserve"> </w:t>
      </w:r>
      <w:r w:rsidRPr="00287C0C">
        <w:rPr>
          <w:rFonts w:ascii="FbFrankReal Light" w:hAnsi="FbFrankReal Light" w:cs="FbFrankReal Light"/>
          <w:rtl/>
        </w:rPr>
        <w:t>סותר</w:t>
      </w:r>
      <w:r w:rsidR="00D4510D" w:rsidRPr="00287C0C">
        <w:rPr>
          <w:rFonts w:ascii="FbFrankReal Light" w:hAnsi="FbFrankReal Light" w:cs="FbFrankReal Light"/>
          <w:rtl/>
        </w:rPr>
        <w:t xml:space="preserve"> </w:t>
      </w:r>
      <w:r w:rsidRPr="00287C0C">
        <w:rPr>
          <w:rFonts w:ascii="FbFrankReal Light" w:hAnsi="FbFrankReal Light" w:cs="FbFrankReal Light"/>
          <w:rtl/>
        </w:rPr>
        <w:t>להלכה</w:t>
      </w:r>
      <w:r w:rsidR="00D4510D" w:rsidRPr="00287C0C">
        <w:rPr>
          <w:rFonts w:ascii="FbFrankReal Light" w:hAnsi="FbFrankReal Light" w:cs="FbFrankReal Light"/>
          <w:rtl/>
        </w:rPr>
        <w:t xml:space="preserve"> </w:t>
      </w:r>
      <w:r w:rsidRPr="00287C0C">
        <w:rPr>
          <w:rFonts w:ascii="FbFrankReal Light" w:hAnsi="FbFrankReal Light" w:cs="FbFrankReal Light"/>
          <w:rtl/>
        </w:rPr>
        <w:t>המפורשת</w:t>
      </w:r>
      <w:r w:rsidR="00D4510D" w:rsidRPr="00287C0C">
        <w:rPr>
          <w:rFonts w:ascii="FbFrankReal Light" w:hAnsi="FbFrankReal Light" w:cs="FbFrankReal Light"/>
          <w:rtl/>
        </w:rPr>
        <w:t xml:space="preserve"> </w:t>
      </w:r>
      <w:r w:rsidRPr="00287C0C">
        <w:rPr>
          <w:rFonts w:ascii="FbFrankReal Light" w:hAnsi="FbFrankReal Light" w:cs="FbFrankReal Light"/>
          <w:rtl/>
        </w:rPr>
        <w:t>בגמרא</w:t>
      </w:r>
      <w:r w:rsidR="00D4510D" w:rsidRPr="00287C0C">
        <w:rPr>
          <w:rFonts w:ascii="FbFrankReal Light" w:hAnsi="FbFrankReal Light" w:cs="FbFrankReal Light"/>
          <w:rtl/>
        </w:rPr>
        <w:t xml:space="preserve"> </w:t>
      </w:r>
      <w:r w:rsidRPr="00287C0C">
        <w:rPr>
          <w:rFonts w:ascii="FbFrankReal Light" w:hAnsi="FbFrankReal Light" w:cs="FbFrankReal Light"/>
          <w:rtl/>
        </w:rPr>
        <w:t>ובשו</w:t>
      </w:r>
      <w:r w:rsidRPr="00287C0C">
        <w:rPr>
          <w:rFonts w:ascii="FbFrankReal Light" w:hAnsi="FbFrankReal Light" w:cs="FbFrankReal Light"/>
        </w:rPr>
        <w:t>"</w:t>
      </w:r>
      <w:r w:rsidRPr="00287C0C">
        <w:rPr>
          <w:rFonts w:ascii="FbFrankReal Light" w:hAnsi="FbFrankReal Light" w:cs="FbFrankReal Light"/>
          <w:rtl/>
        </w:rPr>
        <w:t>ע</w:t>
      </w:r>
      <w:r w:rsidR="00D4510D" w:rsidRPr="00287C0C">
        <w:rPr>
          <w:rFonts w:ascii="FbFrankReal Light" w:hAnsi="FbFrankReal Light" w:cs="FbFrankReal Light"/>
          <w:rtl/>
        </w:rPr>
        <w:t xml:space="preserve"> </w:t>
      </w:r>
      <w:r w:rsidRPr="00287C0C">
        <w:rPr>
          <w:rFonts w:ascii="FbFrankReal Light" w:hAnsi="FbFrankReal Light" w:cs="FbFrankReal Light"/>
          <w:rtl/>
        </w:rPr>
        <w:t>שיש</w:t>
      </w:r>
      <w:r w:rsidR="00D4510D" w:rsidRPr="00287C0C">
        <w:rPr>
          <w:rFonts w:ascii="FbFrankReal Light" w:hAnsi="FbFrankReal Light" w:cs="FbFrankReal Light"/>
          <w:rtl/>
        </w:rPr>
        <w:t xml:space="preserve"> </w:t>
      </w:r>
      <w:r w:rsidRPr="00287C0C">
        <w:rPr>
          <w:rFonts w:ascii="FbFrankReal Light" w:hAnsi="FbFrankReal Light" w:cs="FbFrankReal Light"/>
          <w:rtl/>
        </w:rPr>
        <w:t>מצוה</w:t>
      </w:r>
      <w:r w:rsidR="00D4510D" w:rsidRPr="00287C0C">
        <w:rPr>
          <w:rFonts w:ascii="FbFrankReal Light" w:hAnsi="FbFrankReal Light" w:cs="FbFrankReal Light"/>
          <w:rtl/>
        </w:rPr>
        <w:t xml:space="preserve"> </w:t>
      </w:r>
      <w:r w:rsidRPr="00287C0C">
        <w:rPr>
          <w:rFonts w:ascii="FbFrankReal Light" w:hAnsi="FbFrankReal Light" w:cs="FbFrankReal Light"/>
          <w:rtl/>
        </w:rPr>
        <w:t>להכות</w:t>
      </w:r>
      <w:r w:rsidR="00D4510D" w:rsidRPr="00287C0C">
        <w:rPr>
          <w:rFonts w:ascii="FbFrankReal Light" w:hAnsi="FbFrankReal Light" w:cs="FbFrankReal Light"/>
          <w:rtl/>
        </w:rPr>
        <w:t xml:space="preserve"> </w:t>
      </w:r>
      <w:r w:rsidRPr="00287C0C">
        <w:rPr>
          <w:rFonts w:ascii="FbFrankReal Light" w:hAnsi="FbFrankReal Light" w:cs="FbFrankReal Light"/>
          <w:rtl/>
        </w:rPr>
        <w:t>בנים</w:t>
      </w:r>
      <w:r w:rsidR="00D4510D" w:rsidRPr="00287C0C">
        <w:rPr>
          <w:rFonts w:ascii="FbFrankReal Light" w:hAnsi="FbFrankReal Light" w:cs="FbFrankReal Light"/>
          <w:rtl/>
        </w:rPr>
        <w:t xml:space="preserve"> </w:t>
      </w:r>
      <w:r w:rsidRPr="00287C0C">
        <w:rPr>
          <w:rFonts w:ascii="FbFrankReal Light" w:hAnsi="FbFrankReal Light" w:cs="FbFrankReal Light"/>
          <w:rtl/>
        </w:rPr>
        <w:t>ותלמידים</w:t>
      </w:r>
      <w:r w:rsidR="00D4510D" w:rsidRPr="00287C0C">
        <w:rPr>
          <w:rFonts w:ascii="FbFrankReal Light" w:hAnsi="FbFrankReal Light" w:cs="FbFrankReal Light"/>
          <w:rtl/>
        </w:rPr>
        <w:t xml:space="preserve"> </w:t>
      </w:r>
      <w:r w:rsidRPr="00287C0C">
        <w:rPr>
          <w:rFonts w:ascii="FbFrankReal Light" w:hAnsi="FbFrankReal Light" w:cs="FbFrankReal Light"/>
          <w:rtl/>
        </w:rPr>
        <w:t>כדי</w:t>
      </w:r>
      <w:r w:rsidR="00D4510D" w:rsidRPr="00287C0C">
        <w:rPr>
          <w:rFonts w:ascii="FbFrankReal Light" w:hAnsi="FbFrankReal Light" w:cs="FbFrankReal Light"/>
          <w:rtl/>
        </w:rPr>
        <w:t xml:space="preserve"> </w:t>
      </w:r>
      <w:r w:rsidRPr="00287C0C">
        <w:rPr>
          <w:rFonts w:ascii="FbFrankReal Light" w:hAnsi="FbFrankReal Light" w:cs="FbFrankReal Light"/>
          <w:rtl/>
        </w:rPr>
        <w:t>לחנכם,</w:t>
      </w:r>
      <w:r w:rsidR="00D4510D" w:rsidRPr="00287C0C">
        <w:rPr>
          <w:rFonts w:ascii="FbFrankReal Light" w:hAnsi="FbFrankReal Light" w:cs="FbFrankReal Light"/>
          <w:rtl/>
        </w:rPr>
        <w:t xml:space="preserve"> </w:t>
      </w:r>
      <w:r w:rsidRPr="00287C0C">
        <w:rPr>
          <w:rFonts w:ascii="FbFrankReal Light" w:hAnsi="FbFrankReal Light" w:cs="FbFrankReal Light"/>
          <w:rtl/>
        </w:rPr>
        <w:t>כמבואר</w:t>
      </w:r>
      <w:r w:rsidR="00D4510D" w:rsidRPr="00287C0C">
        <w:rPr>
          <w:rFonts w:ascii="FbFrankReal Light" w:hAnsi="FbFrankReal Light" w:cs="FbFrankReal Light"/>
          <w:rtl/>
        </w:rPr>
        <w:t xml:space="preserve"> </w:t>
      </w:r>
      <w:r w:rsidRPr="00287C0C">
        <w:rPr>
          <w:rFonts w:ascii="FbFrankReal Light" w:hAnsi="FbFrankReal Light" w:cs="FbFrankReal Light"/>
          <w:rtl/>
        </w:rPr>
        <w:t>לעיל,</w:t>
      </w:r>
      <w:r w:rsidR="00D4510D" w:rsidRPr="00287C0C">
        <w:rPr>
          <w:rFonts w:ascii="FbFrankReal Light" w:hAnsi="FbFrankReal Light" w:cs="FbFrankReal Light"/>
          <w:rtl/>
        </w:rPr>
        <w:t xml:space="preserve"> </w:t>
      </w:r>
      <w:r w:rsidRPr="00287C0C">
        <w:rPr>
          <w:rFonts w:ascii="FbFrankReal Light" w:hAnsi="FbFrankReal Light" w:cs="FbFrankReal Light"/>
          <w:rtl/>
        </w:rPr>
        <w:t>שבדורינו</w:t>
      </w:r>
      <w:r w:rsidR="00D4510D" w:rsidRPr="00287C0C">
        <w:rPr>
          <w:rFonts w:ascii="FbFrankReal Light" w:hAnsi="FbFrankReal Light" w:cs="FbFrankReal Light"/>
          <w:rtl/>
        </w:rPr>
        <w:t xml:space="preserve"> </w:t>
      </w:r>
      <w:r w:rsidRPr="00287C0C">
        <w:rPr>
          <w:rFonts w:ascii="FbFrankReal Light" w:hAnsi="FbFrankReal Light" w:cs="FbFrankReal Light"/>
          <w:rtl/>
        </w:rPr>
        <w:t>יש</w:t>
      </w:r>
      <w:r w:rsidR="00D4510D" w:rsidRPr="00287C0C">
        <w:rPr>
          <w:rFonts w:ascii="FbFrankReal Light" w:hAnsi="FbFrankReal Light" w:cs="FbFrankReal Light"/>
          <w:rtl/>
        </w:rPr>
        <w:t xml:space="preserve"> </w:t>
      </w:r>
      <w:r w:rsidRPr="00287C0C">
        <w:rPr>
          <w:rFonts w:ascii="FbFrankReal Light" w:hAnsi="FbFrankReal Light" w:cs="FbFrankReal Light"/>
          <w:rtl/>
        </w:rPr>
        <w:t>חשש</w:t>
      </w:r>
      <w:r w:rsidR="00D4510D" w:rsidRPr="00287C0C">
        <w:rPr>
          <w:rFonts w:ascii="FbFrankReal Light" w:hAnsi="FbFrankReal Light" w:cs="FbFrankReal Light"/>
          <w:rtl/>
        </w:rPr>
        <w:t xml:space="preserve"> </w:t>
      </w:r>
      <w:r w:rsidRPr="00287C0C">
        <w:rPr>
          <w:rFonts w:ascii="FbFrankReal Light" w:hAnsi="FbFrankReal Light" w:cs="FbFrankReal Light"/>
          <w:rtl/>
        </w:rPr>
        <w:t>שהבן</w:t>
      </w:r>
      <w:r w:rsidR="00D4510D" w:rsidRPr="00287C0C">
        <w:rPr>
          <w:rFonts w:ascii="FbFrankReal Light" w:hAnsi="FbFrankReal Light" w:cs="FbFrankReal Light"/>
          <w:rtl/>
        </w:rPr>
        <w:t xml:space="preserve"> </w:t>
      </w:r>
      <w:r w:rsidRPr="00287C0C">
        <w:rPr>
          <w:rFonts w:ascii="FbFrankReal Light" w:hAnsi="FbFrankReal Light" w:cs="FbFrankReal Light"/>
          <w:rtl/>
        </w:rPr>
        <w:t>או</w:t>
      </w:r>
      <w:r w:rsidR="00D4510D" w:rsidRPr="00287C0C">
        <w:rPr>
          <w:rFonts w:ascii="FbFrankReal Light" w:hAnsi="FbFrankReal Light" w:cs="FbFrankReal Light"/>
          <w:rtl/>
        </w:rPr>
        <w:t xml:space="preserve"> </w:t>
      </w:r>
      <w:r w:rsidRPr="00287C0C">
        <w:rPr>
          <w:rFonts w:ascii="FbFrankReal Light" w:hAnsi="FbFrankReal Light" w:cs="FbFrankReal Light"/>
          <w:rtl/>
        </w:rPr>
        <w:t>התלמיד</w:t>
      </w:r>
      <w:r w:rsidR="00D4510D" w:rsidRPr="00287C0C">
        <w:rPr>
          <w:rFonts w:ascii="FbFrankReal Light" w:hAnsi="FbFrankReal Light" w:cs="FbFrankReal Light"/>
          <w:rtl/>
        </w:rPr>
        <w:t xml:space="preserve"> </w:t>
      </w:r>
      <w:r w:rsidRPr="00287C0C">
        <w:rPr>
          <w:rFonts w:ascii="FbFrankReal Light" w:hAnsi="FbFrankReal Light" w:cs="FbFrankReal Light"/>
          <w:rtl/>
        </w:rPr>
        <w:t>יתריסו</w:t>
      </w:r>
      <w:r w:rsidR="00D4510D" w:rsidRPr="00287C0C">
        <w:rPr>
          <w:rFonts w:ascii="FbFrankReal Light" w:hAnsi="FbFrankReal Light" w:cs="FbFrankReal Light"/>
          <w:rtl/>
        </w:rPr>
        <w:t xml:space="preserve"> </w:t>
      </w:r>
      <w:r w:rsidRPr="00287C0C">
        <w:rPr>
          <w:rFonts w:ascii="FbFrankReal Light" w:hAnsi="FbFrankReal Light" w:cs="FbFrankReal Light"/>
          <w:rtl/>
        </w:rPr>
        <w:t>נגד</w:t>
      </w:r>
      <w:r w:rsidR="00D4510D" w:rsidRPr="00287C0C">
        <w:rPr>
          <w:rFonts w:ascii="FbFrankReal Light" w:hAnsi="FbFrankReal Light" w:cs="FbFrankReal Light"/>
          <w:rtl/>
        </w:rPr>
        <w:t xml:space="preserve"> </w:t>
      </w:r>
      <w:r w:rsidRPr="00287C0C">
        <w:rPr>
          <w:rFonts w:ascii="FbFrankReal Light" w:hAnsi="FbFrankReal Light" w:cs="FbFrankReal Light"/>
          <w:rtl/>
        </w:rPr>
        <w:t>האב</w:t>
      </w:r>
      <w:r w:rsidR="00D4510D" w:rsidRPr="00287C0C">
        <w:rPr>
          <w:rFonts w:ascii="FbFrankReal Light" w:hAnsi="FbFrankReal Light" w:cs="FbFrankReal Light"/>
          <w:rtl/>
        </w:rPr>
        <w:t xml:space="preserve"> </w:t>
      </w:r>
      <w:r w:rsidRPr="00287C0C">
        <w:rPr>
          <w:rFonts w:ascii="FbFrankReal Light" w:hAnsi="FbFrankReal Light" w:cs="FbFrankReal Light"/>
          <w:rtl/>
        </w:rPr>
        <w:t>או</w:t>
      </w:r>
      <w:r w:rsidR="00D4510D" w:rsidRPr="00287C0C">
        <w:rPr>
          <w:rFonts w:ascii="FbFrankReal Light" w:hAnsi="FbFrankReal Light" w:cs="FbFrankReal Light"/>
          <w:rtl/>
        </w:rPr>
        <w:t xml:space="preserve"> </w:t>
      </w:r>
      <w:r w:rsidRPr="00287C0C">
        <w:rPr>
          <w:rFonts w:ascii="FbFrankReal Light" w:hAnsi="FbFrankReal Light" w:cs="FbFrankReal Light"/>
          <w:rtl/>
        </w:rPr>
        <w:t>הרב</w:t>
      </w:r>
      <w:r w:rsidR="00D4510D" w:rsidRPr="00287C0C">
        <w:rPr>
          <w:rFonts w:ascii="FbFrankReal Light" w:hAnsi="FbFrankReal Light" w:cs="FbFrankReal Light"/>
          <w:rtl/>
        </w:rPr>
        <w:t xml:space="preserve"> </w:t>
      </w:r>
      <w:r w:rsidRPr="00287C0C">
        <w:rPr>
          <w:rFonts w:ascii="FbFrankReal Light" w:hAnsi="FbFrankReal Light" w:cs="FbFrankReal Light"/>
          <w:rtl/>
        </w:rPr>
        <w:t>בדיבור</w:t>
      </w:r>
      <w:r w:rsidR="00D4510D" w:rsidRPr="00287C0C">
        <w:rPr>
          <w:rFonts w:ascii="FbFrankReal Light" w:hAnsi="FbFrankReal Light" w:cs="FbFrankReal Light"/>
          <w:rtl/>
        </w:rPr>
        <w:t xml:space="preserve"> </w:t>
      </w:r>
      <w:r w:rsidRPr="00287C0C">
        <w:rPr>
          <w:rFonts w:ascii="FbFrankReal Light" w:hAnsi="FbFrankReal Light" w:cs="FbFrankReal Light"/>
          <w:rtl/>
        </w:rPr>
        <w:t>או</w:t>
      </w:r>
      <w:r w:rsidR="00D4510D" w:rsidRPr="00287C0C">
        <w:rPr>
          <w:rFonts w:ascii="FbFrankReal Light" w:hAnsi="FbFrankReal Light" w:cs="FbFrankReal Light"/>
          <w:rtl/>
        </w:rPr>
        <w:t xml:space="preserve"> </w:t>
      </w:r>
      <w:r w:rsidRPr="00287C0C">
        <w:rPr>
          <w:rFonts w:ascii="FbFrankReal Light" w:hAnsi="FbFrankReal Light" w:cs="FbFrankReal Light"/>
          <w:rtl/>
        </w:rPr>
        <w:t>במעשה.</w:t>
      </w:r>
      <w:r w:rsidR="00D4510D" w:rsidRPr="00287C0C">
        <w:rPr>
          <w:rFonts w:ascii="FbFrankReal Light" w:hAnsi="FbFrankReal Light" w:cs="FbFrankReal Light"/>
          <w:rtl/>
        </w:rPr>
        <w:t xml:space="preserve"> </w:t>
      </w:r>
      <w:r w:rsidRPr="00287C0C">
        <w:rPr>
          <w:rFonts w:ascii="FbFrankReal Light" w:hAnsi="FbFrankReal Light" w:cs="FbFrankReal Light"/>
          <w:rtl/>
        </w:rPr>
        <w:t>וגם</w:t>
      </w:r>
      <w:r w:rsidR="00D4510D" w:rsidRPr="00287C0C">
        <w:rPr>
          <w:rFonts w:ascii="FbFrankReal Light" w:hAnsi="FbFrankReal Light" w:cs="FbFrankReal Light"/>
          <w:rtl/>
        </w:rPr>
        <w:t xml:space="preserve"> </w:t>
      </w:r>
      <w:r w:rsidRPr="00287C0C">
        <w:rPr>
          <w:rFonts w:ascii="FbFrankReal Light" w:hAnsi="FbFrankReal Light" w:cs="FbFrankReal Light"/>
          <w:rtl/>
        </w:rPr>
        <w:t>קשה</w:t>
      </w:r>
      <w:r w:rsidR="00D4510D" w:rsidRPr="00287C0C">
        <w:rPr>
          <w:rFonts w:ascii="FbFrankReal Light" w:hAnsi="FbFrankReal Light" w:cs="FbFrankReal Light"/>
          <w:rtl/>
        </w:rPr>
        <w:t xml:space="preserve"> </w:t>
      </w:r>
      <w:r w:rsidRPr="00287C0C">
        <w:rPr>
          <w:rFonts w:ascii="FbFrankReal Light" w:hAnsi="FbFrankReal Light" w:cs="FbFrankReal Light"/>
          <w:rtl/>
        </w:rPr>
        <w:t>להגיע</w:t>
      </w:r>
      <w:r w:rsidR="00D4510D" w:rsidRPr="00287C0C">
        <w:rPr>
          <w:rFonts w:ascii="FbFrankReal Light" w:hAnsi="FbFrankReal Light" w:cs="FbFrankReal Light"/>
          <w:rtl/>
        </w:rPr>
        <w:t xml:space="preserve"> </w:t>
      </w:r>
      <w:r w:rsidRPr="00287C0C">
        <w:rPr>
          <w:rFonts w:ascii="FbFrankReal Light" w:hAnsi="FbFrankReal Light" w:cs="FbFrankReal Light"/>
          <w:rtl/>
        </w:rPr>
        <w:t>למצב</w:t>
      </w:r>
      <w:r w:rsidR="00D4510D" w:rsidRPr="00287C0C">
        <w:rPr>
          <w:rFonts w:ascii="FbFrankReal Light" w:hAnsi="FbFrankReal Light" w:cs="FbFrankReal Light"/>
          <w:rtl/>
        </w:rPr>
        <w:t xml:space="preserve"> </w:t>
      </w:r>
      <w:r w:rsidRPr="00287C0C">
        <w:rPr>
          <w:rFonts w:ascii="FbFrankReal Light" w:hAnsi="FbFrankReal Light" w:cs="FbFrankReal Light"/>
          <w:rtl/>
        </w:rPr>
        <w:t>של</w:t>
      </w:r>
      <w:r w:rsidR="00D4510D" w:rsidRPr="00287C0C">
        <w:rPr>
          <w:rFonts w:ascii="FbFrankReal Light" w:hAnsi="FbFrankReal Light" w:cs="FbFrankReal Light"/>
          <w:rtl/>
        </w:rPr>
        <w:t xml:space="preserve"> </w:t>
      </w:r>
      <w:r w:rsidRPr="00287C0C">
        <w:rPr>
          <w:rFonts w:ascii="FbFrankReal Light" w:hAnsi="FbFrankReal Light" w:cs="FbFrankReal Light"/>
        </w:rPr>
        <w:t>"</w:t>
      </w:r>
      <w:r w:rsidRPr="00287C0C">
        <w:rPr>
          <w:rFonts w:ascii="FbFrankReal Light" w:hAnsi="FbFrankReal Light" w:cs="FbFrankReal Light"/>
          <w:rtl/>
        </w:rPr>
        <w:t>ידיעה</w:t>
      </w:r>
      <w:r w:rsidR="00D4510D" w:rsidRPr="00287C0C">
        <w:rPr>
          <w:rFonts w:ascii="FbFrankReal Light" w:hAnsi="FbFrankReal Light" w:cs="FbFrankReal Light"/>
          <w:rtl/>
        </w:rPr>
        <w:t xml:space="preserve"> </w:t>
      </w:r>
      <w:r w:rsidRPr="00287C0C">
        <w:rPr>
          <w:rFonts w:ascii="FbFrankReal Light" w:hAnsi="FbFrankReal Light" w:cs="FbFrankReal Light"/>
          <w:rtl/>
        </w:rPr>
        <w:t>ברורה</w:t>
      </w:r>
      <w:r w:rsidRPr="00287C0C">
        <w:rPr>
          <w:rFonts w:ascii="FbFrankReal Light" w:hAnsi="FbFrankReal Light" w:cs="FbFrankReal Light"/>
        </w:rPr>
        <w:t>"</w:t>
      </w:r>
      <w:r w:rsidR="00D4510D" w:rsidRPr="00287C0C">
        <w:rPr>
          <w:rFonts w:ascii="FbFrankReal Light" w:hAnsi="FbFrankReal Light" w:cs="FbFrankReal Light"/>
          <w:rtl/>
        </w:rPr>
        <w:t xml:space="preserve"> </w:t>
      </w:r>
      <w:r w:rsidRPr="00287C0C">
        <w:rPr>
          <w:rFonts w:ascii="FbFrankReal Light" w:hAnsi="FbFrankReal Light" w:cs="FbFrankReal Light"/>
          <w:rtl/>
        </w:rPr>
        <w:t>שהבן</w:t>
      </w:r>
      <w:r w:rsidR="00D4510D" w:rsidRPr="00287C0C">
        <w:rPr>
          <w:rFonts w:ascii="FbFrankReal Light" w:hAnsi="FbFrankReal Light" w:cs="FbFrankReal Light"/>
          <w:rtl/>
        </w:rPr>
        <w:t xml:space="preserve"> </w:t>
      </w:r>
      <w:r w:rsidRPr="00287C0C">
        <w:rPr>
          <w:rFonts w:ascii="FbFrankReal Light" w:hAnsi="FbFrankReal Light" w:cs="FbFrankReal Light"/>
          <w:rtl/>
        </w:rPr>
        <w:t>או</w:t>
      </w:r>
      <w:r w:rsidR="00D4510D" w:rsidRPr="00287C0C">
        <w:rPr>
          <w:rFonts w:ascii="FbFrankReal Light" w:hAnsi="FbFrankReal Light" w:cs="FbFrankReal Light"/>
          <w:rtl/>
        </w:rPr>
        <w:t xml:space="preserve"> </w:t>
      </w:r>
      <w:r w:rsidRPr="00287C0C">
        <w:rPr>
          <w:rFonts w:ascii="FbFrankReal Light" w:hAnsi="FbFrankReal Light" w:cs="FbFrankReal Light"/>
          <w:rtl/>
        </w:rPr>
        <w:t>התלמיד</w:t>
      </w:r>
      <w:r w:rsidR="00D4510D" w:rsidRPr="00287C0C">
        <w:rPr>
          <w:rFonts w:ascii="FbFrankReal Light" w:hAnsi="FbFrankReal Light" w:cs="FbFrankReal Light"/>
          <w:rtl/>
        </w:rPr>
        <w:t xml:space="preserve"> </w:t>
      </w:r>
      <w:r w:rsidRPr="00287C0C">
        <w:rPr>
          <w:rFonts w:ascii="FbFrankReal Light" w:hAnsi="FbFrankReal Light" w:cs="FbFrankReal Light"/>
          <w:rtl/>
        </w:rPr>
        <w:t>עשה</w:t>
      </w:r>
      <w:r w:rsidR="00D4510D" w:rsidRPr="00287C0C">
        <w:rPr>
          <w:rFonts w:ascii="FbFrankReal Light" w:hAnsi="FbFrankReal Light" w:cs="FbFrankReal Light"/>
          <w:rtl/>
        </w:rPr>
        <w:t xml:space="preserve"> </w:t>
      </w:r>
      <w:r w:rsidRPr="00287C0C">
        <w:rPr>
          <w:rFonts w:ascii="FbFrankReal Light" w:hAnsi="FbFrankReal Light" w:cs="FbFrankReal Light"/>
          <w:rtl/>
        </w:rPr>
        <w:t>מעשה</w:t>
      </w:r>
      <w:r w:rsidR="00D4510D" w:rsidRPr="00287C0C">
        <w:rPr>
          <w:rFonts w:ascii="FbFrankReal Light" w:hAnsi="FbFrankReal Light" w:cs="FbFrankReal Light"/>
          <w:rtl/>
        </w:rPr>
        <w:t xml:space="preserve"> </w:t>
      </w:r>
      <w:r w:rsidRPr="00287C0C">
        <w:rPr>
          <w:rFonts w:ascii="FbFrankReal Light" w:hAnsi="FbFrankReal Light" w:cs="FbFrankReal Light"/>
          <w:rtl/>
        </w:rPr>
        <w:t>המחייב</w:t>
      </w:r>
      <w:r w:rsidR="00D4510D" w:rsidRPr="00287C0C">
        <w:rPr>
          <w:rFonts w:ascii="FbFrankReal Light" w:hAnsi="FbFrankReal Light" w:cs="FbFrankReal Light"/>
          <w:rtl/>
        </w:rPr>
        <w:t xml:space="preserve"> </w:t>
      </w:r>
      <w:r w:rsidRPr="00287C0C">
        <w:rPr>
          <w:rFonts w:ascii="FbFrankReal Light" w:hAnsi="FbFrankReal Light" w:cs="FbFrankReal Light"/>
          <w:rtl/>
        </w:rPr>
        <w:t>הכאה</w:t>
      </w:r>
      <w:r w:rsidR="00D4510D" w:rsidRPr="00287C0C">
        <w:rPr>
          <w:rFonts w:ascii="FbFrankReal Light" w:hAnsi="FbFrankReal Light" w:cs="FbFrankReal Light"/>
          <w:rtl/>
        </w:rPr>
        <w:t xml:space="preserve"> </w:t>
      </w:r>
      <w:r w:rsidRPr="00287C0C">
        <w:rPr>
          <w:rFonts w:ascii="FbFrankReal Light" w:hAnsi="FbFrankReal Light" w:cs="FbFrankReal Light"/>
          <w:rtl/>
        </w:rPr>
        <w:t>ולא</w:t>
      </w:r>
      <w:r w:rsidR="00D4510D" w:rsidRPr="00287C0C">
        <w:rPr>
          <w:rFonts w:ascii="FbFrankReal Light" w:hAnsi="FbFrankReal Light" w:cs="FbFrankReal Light"/>
          <w:rtl/>
        </w:rPr>
        <w:t xml:space="preserve"> </w:t>
      </w:r>
      <w:r w:rsidRPr="00287C0C">
        <w:rPr>
          <w:rFonts w:ascii="FbFrankReal Light" w:hAnsi="FbFrankReal Light" w:cs="FbFrankReal Light"/>
          <w:rtl/>
        </w:rPr>
        <w:t>תוכחה</w:t>
      </w:r>
      <w:r w:rsidR="00D4510D" w:rsidRPr="00287C0C">
        <w:rPr>
          <w:rFonts w:ascii="FbFrankReal Light" w:hAnsi="FbFrankReal Light" w:cs="FbFrankReal Light"/>
          <w:rtl/>
        </w:rPr>
        <w:t xml:space="preserve"> </w:t>
      </w:r>
      <w:r w:rsidRPr="00287C0C">
        <w:rPr>
          <w:rFonts w:ascii="FbFrankReal Light" w:hAnsi="FbFrankReal Light" w:cs="FbFrankReal Light"/>
          <w:rtl/>
        </w:rPr>
        <w:t>בדברי</w:t>
      </w:r>
      <w:r w:rsidR="00D4510D" w:rsidRPr="00287C0C">
        <w:rPr>
          <w:rFonts w:ascii="FbFrankReal Light" w:hAnsi="FbFrankReal Light" w:cs="FbFrankReal Light"/>
          <w:rtl/>
        </w:rPr>
        <w:t xml:space="preserve"> </w:t>
      </w:r>
      <w:r w:rsidRPr="00287C0C">
        <w:rPr>
          <w:rFonts w:ascii="FbFrankReal Light" w:hAnsi="FbFrankReal Light" w:cs="FbFrankReal Light"/>
          <w:rtl/>
        </w:rPr>
        <w:t>מוסר</w:t>
      </w:r>
      <w:r w:rsidRPr="00287C0C">
        <w:rPr>
          <w:rFonts w:ascii="FbFrankReal Light" w:hAnsi="FbFrankReal Light" w:cs="FbFrankReal Light"/>
        </w:rPr>
        <w:t>.</w:t>
      </w:r>
    </w:p>
    <w:p w:rsidR="00F80724" w:rsidRPr="00F80724" w:rsidRDefault="00F80724" w:rsidP="009E69FE">
      <w:pPr>
        <w:pStyle w:val="a6"/>
        <w:spacing w:before="120" w:after="40"/>
        <w:ind w:left="0"/>
        <w:rPr>
          <w:rtl/>
        </w:rPr>
      </w:pPr>
      <w:r>
        <w:rPr>
          <w:noProof/>
        </w:rPr>
        <w:drawing>
          <wp:inline distT="0" distB="0" distL="0" distR="0" wp14:anchorId="5CCB670D" wp14:editId="023D3C23">
            <wp:extent cx="542925" cy="171450"/>
            <wp:effectExtent l="0" t="0" r="9525" b="0"/>
            <wp:docPr id="12" name="Picture 12"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279DB" w:rsidRDefault="00C279DB" w:rsidP="00353EEB">
      <w:pPr>
        <w:pStyle w:val="a"/>
      </w:pPr>
      <w:bookmarkStart w:id="134" w:name="_Toc228309118"/>
      <w:bookmarkStart w:id="135" w:name="_Toc439623539"/>
      <w:r>
        <w:rPr>
          <w:rFonts w:hint="cs"/>
          <w:rtl/>
        </w:rPr>
        <w:t>הדלקת</w:t>
      </w:r>
      <w:r w:rsidR="00D4510D">
        <w:rPr>
          <w:rFonts w:hint="cs"/>
          <w:rtl/>
        </w:rPr>
        <w:t xml:space="preserve"> </w:t>
      </w:r>
      <w:r>
        <w:rPr>
          <w:rFonts w:hint="cs"/>
          <w:rtl/>
        </w:rPr>
        <w:t>נ"ח</w:t>
      </w:r>
      <w:r w:rsidR="00D4510D">
        <w:rPr>
          <w:rFonts w:hint="cs"/>
          <w:rtl/>
        </w:rPr>
        <w:t xml:space="preserve"> </w:t>
      </w:r>
      <w:r>
        <w:rPr>
          <w:rFonts w:hint="cs"/>
          <w:rtl/>
        </w:rPr>
        <w:t>לאחר</w:t>
      </w:r>
      <w:r w:rsidR="00D4510D">
        <w:rPr>
          <w:rFonts w:hint="cs"/>
          <w:rtl/>
        </w:rPr>
        <w:t xml:space="preserve"> </w:t>
      </w:r>
      <w:r>
        <w:rPr>
          <w:rFonts w:hint="cs"/>
          <w:rtl/>
        </w:rPr>
        <w:t>מעריב</w:t>
      </w:r>
      <w:bookmarkEnd w:id="135"/>
      <w:r w:rsidR="00D4510D">
        <w:rPr>
          <w:rFonts w:hint="cs"/>
          <w:rtl/>
        </w:rPr>
        <w:t xml:space="preserve"> </w:t>
      </w:r>
      <w:bookmarkEnd w:id="134"/>
    </w:p>
    <w:p w:rsidR="00C279DB" w:rsidRPr="00DD4A1E" w:rsidRDefault="00C279DB" w:rsidP="00077D26">
      <w:pPr>
        <w:pStyle w:val="a0"/>
        <w:rPr>
          <w:rtl/>
        </w:rPr>
      </w:pPr>
      <w:bookmarkStart w:id="136" w:name="_Toc439623540"/>
      <w:r w:rsidRPr="00DD4A1E">
        <w:rPr>
          <w:rFonts w:hint="cs"/>
          <w:rtl/>
        </w:rPr>
        <w:t>הרב</w:t>
      </w:r>
      <w:r w:rsidR="00D4510D">
        <w:rPr>
          <w:rFonts w:hint="cs"/>
          <w:rtl/>
        </w:rPr>
        <w:t xml:space="preserve"> </w:t>
      </w:r>
      <w:r w:rsidRPr="00DD4A1E">
        <w:rPr>
          <w:rFonts w:hint="cs"/>
          <w:rtl/>
        </w:rPr>
        <w:t>מנחם</w:t>
      </w:r>
      <w:r w:rsidR="00D4510D">
        <w:rPr>
          <w:rFonts w:hint="cs"/>
          <w:rtl/>
        </w:rPr>
        <w:t xml:space="preserve"> </w:t>
      </w:r>
      <w:r w:rsidRPr="00DD4A1E">
        <w:rPr>
          <w:rFonts w:hint="cs"/>
          <w:rtl/>
        </w:rPr>
        <w:t>מענדל</w:t>
      </w:r>
      <w:r w:rsidR="00D4510D">
        <w:rPr>
          <w:rFonts w:hint="cs"/>
          <w:rtl/>
        </w:rPr>
        <w:t xml:space="preserve"> </w:t>
      </w:r>
      <w:r w:rsidRPr="00DD4A1E">
        <w:rPr>
          <w:rFonts w:hint="cs"/>
          <w:rtl/>
        </w:rPr>
        <w:t>רייצס</w:t>
      </w:r>
      <w:bookmarkEnd w:id="136"/>
    </w:p>
    <w:p w:rsidR="00C279DB" w:rsidRPr="00DD4A1E" w:rsidRDefault="00C279DB" w:rsidP="00353EEB">
      <w:pPr>
        <w:pStyle w:val="a2"/>
        <w:rPr>
          <w:rtl/>
        </w:rPr>
      </w:pPr>
      <w:r w:rsidRPr="00DD4A1E">
        <w:rPr>
          <w:rFonts w:hint="cs"/>
          <w:rtl/>
        </w:rPr>
        <w:t>קרית</w:t>
      </w:r>
      <w:r w:rsidR="00D4510D">
        <w:rPr>
          <w:rFonts w:hint="cs"/>
          <w:rtl/>
        </w:rPr>
        <w:t xml:space="preserve"> </w:t>
      </w:r>
      <w:r w:rsidRPr="00DD4A1E">
        <w:rPr>
          <w:rFonts w:hint="cs"/>
          <w:rtl/>
        </w:rPr>
        <w:t>גת,</w:t>
      </w:r>
      <w:r w:rsidR="00D4510D">
        <w:rPr>
          <w:rFonts w:hint="cs"/>
          <w:rtl/>
        </w:rPr>
        <w:t xml:space="preserve"> </w:t>
      </w:r>
      <w:r w:rsidRPr="00DD4A1E">
        <w:rPr>
          <w:rFonts w:hint="cs"/>
          <w:rtl/>
        </w:rPr>
        <w:t>אה"ק</w:t>
      </w:r>
    </w:p>
    <w:p w:rsidR="00C279DB" w:rsidRPr="000370F3" w:rsidRDefault="00C279DB" w:rsidP="00077D26">
      <w:pPr>
        <w:pStyle w:val="a1"/>
        <w:rPr>
          <w:rtl/>
        </w:rPr>
      </w:pPr>
      <w:r w:rsidRPr="000370F3">
        <w:rPr>
          <w:rtl/>
        </w:rPr>
        <w:t>בגליון</w:t>
      </w:r>
      <w:r w:rsidR="00D4510D">
        <w:rPr>
          <w:rtl/>
        </w:rPr>
        <w:t xml:space="preserve"> </w:t>
      </w:r>
      <w:r w:rsidRPr="000370F3">
        <w:rPr>
          <w:rtl/>
        </w:rPr>
        <w:t>האחרון</w:t>
      </w:r>
      <w:r w:rsidR="00D4510D">
        <w:rPr>
          <w:rtl/>
        </w:rPr>
        <w:t xml:space="preserve"> </w:t>
      </w:r>
      <w:r w:rsidRPr="000370F3">
        <w:rPr>
          <w:rtl/>
        </w:rPr>
        <w:t>העיר</w:t>
      </w:r>
      <w:r w:rsidR="00D4510D">
        <w:rPr>
          <w:rtl/>
        </w:rPr>
        <w:t xml:space="preserve"> </w:t>
      </w:r>
      <w:r w:rsidRPr="000370F3">
        <w:rPr>
          <w:rtl/>
        </w:rPr>
        <w:t>הרשד"ב</w:t>
      </w:r>
      <w:r w:rsidR="00D4510D">
        <w:rPr>
          <w:rtl/>
        </w:rPr>
        <w:t xml:space="preserve"> </w:t>
      </w:r>
      <w:r w:rsidRPr="000370F3">
        <w:rPr>
          <w:rtl/>
        </w:rPr>
        <w:t>שי'</w:t>
      </w:r>
      <w:r w:rsidR="00D4510D">
        <w:rPr>
          <w:rtl/>
        </w:rPr>
        <w:t xml:space="preserve"> </w:t>
      </w:r>
      <w:r w:rsidRPr="000370F3">
        <w:rPr>
          <w:rtl/>
        </w:rPr>
        <w:t>לוין</w:t>
      </w:r>
      <w:r w:rsidR="00D4510D">
        <w:rPr>
          <w:rtl/>
        </w:rPr>
        <w:t xml:space="preserve"> </w:t>
      </w:r>
      <w:r w:rsidRPr="000370F3">
        <w:rPr>
          <w:rtl/>
        </w:rPr>
        <w:t>על</w:t>
      </w:r>
      <w:r w:rsidR="00D4510D">
        <w:rPr>
          <w:rtl/>
        </w:rPr>
        <w:t xml:space="preserve"> </w:t>
      </w:r>
      <w:r w:rsidRPr="000370F3">
        <w:rPr>
          <w:rtl/>
        </w:rPr>
        <w:t>מ"ש</w:t>
      </w:r>
      <w:r w:rsidR="00D4510D">
        <w:rPr>
          <w:rtl/>
        </w:rPr>
        <w:t xml:space="preserve"> </w:t>
      </w:r>
      <w:r w:rsidRPr="000370F3">
        <w:rPr>
          <w:rtl/>
        </w:rPr>
        <w:t>רש"ב</w:t>
      </w:r>
      <w:r w:rsidR="00D4510D">
        <w:rPr>
          <w:rtl/>
        </w:rPr>
        <w:t xml:space="preserve"> </w:t>
      </w:r>
      <w:r w:rsidRPr="000370F3">
        <w:rPr>
          <w:rtl/>
        </w:rPr>
        <w:t>שי'</w:t>
      </w:r>
      <w:r w:rsidR="00D4510D">
        <w:rPr>
          <w:rtl/>
        </w:rPr>
        <w:t xml:space="preserve"> </w:t>
      </w:r>
      <w:r w:rsidRPr="000370F3">
        <w:rPr>
          <w:rtl/>
        </w:rPr>
        <w:t>אשכנזי</w:t>
      </w:r>
      <w:r w:rsidR="00D4510D">
        <w:rPr>
          <w:rtl/>
        </w:rPr>
        <w:t xml:space="preserve"> </w:t>
      </w:r>
      <w:r w:rsidRPr="000370F3">
        <w:rPr>
          <w:rtl/>
        </w:rPr>
        <w:t>(בשם</w:t>
      </w:r>
      <w:r w:rsidR="00D4510D">
        <w:rPr>
          <w:rtl/>
        </w:rPr>
        <w:t xml:space="preserve"> </w:t>
      </w:r>
      <w:r w:rsidRPr="000370F3">
        <w:rPr>
          <w:rtl/>
        </w:rPr>
        <w:t>אביו</w:t>
      </w:r>
      <w:r w:rsidR="00D4510D">
        <w:rPr>
          <w:rtl/>
        </w:rPr>
        <w:t xml:space="preserve"> </w:t>
      </w:r>
      <w:r w:rsidRPr="000370F3">
        <w:rPr>
          <w:rtl/>
        </w:rPr>
        <w:t>ז"ל),</w:t>
      </w:r>
      <w:r w:rsidR="00D4510D">
        <w:rPr>
          <w:rtl/>
        </w:rPr>
        <w:t xml:space="preserve"> </w:t>
      </w:r>
      <w:r w:rsidRPr="000370F3">
        <w:rPr>
          <w:rtl/>
        </w:rPr>
        <w:t>שאם</w:t>
      </w:r>
      <w:r w:rsidR="00D4510D">
        <w:rPr>
          <w:rtl/>
        </w:rPr>
        <w:t xml:space="preserve"> </w:t>
      </w:r>
      <w:r w:rsidRPr="000370F3">
        <w:rPr>
          <w:rtl/>
        </w:rPr>
        <w:t>הגיע</w:t>
      </w:r>
      <w:r w:rsidR="00D4510D">
        <w:rPr>
          <w:rtl/>
        </w:rPr>
        <w:t xml:space="preserve"> </w:t>
      </w:r>
      <w:r w:rsidRPr="000370F3">
        <w:rPr>
          <w:rtl/>
        </w:rPr>
        <w:t>כבר</w:t>
      </w:r>
      <w:r w:rsidR="00D4510D">
        <w:rPr>
          <w:rtl/>
        </w:rPr>
        <w:t xml:space="preserve"> </w:t>
      </w:r>
      <w:r w:rsidRPr="000370F3">
        <w:rPr>
          <w:rtl/>
        </w:rPr>
        <w:t>זמן</w:t>
      </w:r>
      <w:r w:rsidR="00D4510D">
        <w:rPr>
          <w:rtl/>
        </w:rPr>
        <w:t xml:space="preserve"> </w:t>
      </w:r>
      <w:r w:rsidRPr="000370F3">
        <w:rPr>
          <w:rtl/>
        </w:rPr>
        <w:t>צאת</w:t>
      </w:r>
      <w:r w:rsidR="00D4510D">
        <w:rPr>
          <w:rtl/>
        </w:rPr>
        <w:t xml:space="preserve"> </w:t>
      </w:r>
      <w:r w:rsidRPr="000370F3">
        <w:rPr>
          <w:rtl/>
        </w:rPr>
        <w:t>הכוכבים</w:t>
      </w:r>
      <w:r w:rsidR="00D4510D">
        <w:rPr>
          <w:rtl/>
        </w:rPr>
        <w:t xml:space="preserve"> </w:t>
      </w:r>
      <w:r w:rsidRPr="000370F3">
        <w:rPr>
          <w:rtl/>
        </w:rPr>
        <w:t>(בוודאות)</w:t>
      </w:r>
      <w:r w:rsidR="00D4510D">
        <w:rPr>
          <w:rtl/>
        </w:rPr>
        <w:t xml:space="preserve"> </w:t>
      </w:r>
      <w:r w:rsidRPr="000370F3">
        <w:rPr>
          <w:rtl/>
        </w:rPr>
        <w:t>ועדיין</w:t>
      </w:r>
      <w:r w:rsidR="00D4510D">
        <w:rPr>
          <w:rtl/>
        </w:rPr>
        <w:t xml:space="preserve"> </w:t>
      </w:r>
      <w:r w:rsidRPr="000370F3">
        <w:rPr>
          <w:rtl/>
        </w:rPr>
        <w:t>לא</w:t>
      </w:r>
      <w:r w:rsidR="00D4510D">
        <w:rPr>
          <w:rtl/>
        </w:rPr>
        <w:t xml:space="preserve"> </w:t>
      </w:r>
      <w:r w:rsidRPr="000370F3">
        <w:rPr>
          <w:rtl/>
        </w:rPr>
        <w:t>הדליק</w:t>
      </w:r>
      <w:r w:rsidR="00D4510D">
        <w:rPr>
          <w:rtl/>
        </w:rPr>
        <w:t xml:space="preserve"> </w:t>
      </w:r>
      <w:r w:rsidRPr="000370F3">
        <w:rPr>
          <w:rtl/>
        </w:rPr>
        <w:t>נ"ח</w:t>
      </w:r>
      <w:r w:rsidR="00D4510D">
        <w:rPr>
          <w:rtl/>
        </w:rPr>
        <w:t xml:space="preserve"> </w:t>
      </w:r>
      <w:r w:rsidRPr="000370F3">
        <w:rPr>
          <w:rtl/>
        </w:rPr>
        <w:t>"צריך</w:t>
      </w:r>
      <w:r w:rsidR="00D4510D">
        <w:rPr>
          <w:rtl/>
        </w:rPr>
        <w:t xml:space="preserve"> </w:t>
      </w:r>
      <w:r w:rsidRPr="000370F3">
        <w:rPr>
          <w:rtl/>
        </w:rPr>
        <w:t>להתפלל</w:t>
      </w:r>
      <w:r w:rsidR="00D4510D">
        <w:rPr>
          <w:rtl/>
        </w:rPr>
        <w:t xml:space="preserve"> </w:t>
      </w:r>
      <w:r w:rsidRPr="000370F3">
        <w:rPr>
          <w:rtl/>
        </w:rPr>
        <w:t>ערבית</w:t>
      </w:r>
      <w:r w:rsidR="00D4510D">
        <w:rPr>
          <w:rtl/>
        </w:rPr>
        <w:t xml:space="preserve"> </w:t>
      </w:r>
      <w:r w:rsidRPr="000370F3">
        <w:rPr>
          <w:rtl/>
        </w:rPr>
        <w:t>תחילה"</w:t>
      </w:r>
      <w:r w:rsidR="00D4510D">
        <w:rPr>
          <w:rtl/>
        </w:rPr>
        <w:t xml:space="preserve"> </w:t>
      </w:r>
      <w:r w:rsidRPr="000370F3">
        <w:rPr>
          <w:rtl/>
        </w:rPr>
        <w:t>–</w:t>
      </w:r>
      <w:r w:rsidR="00D4510D">
        <w:rPr>
          <w:rtl/>
        </w:rPr>
        <w:t xml:space="preserve"> </w:t>
      </w:r>
      <w:r w:rsidRPr="000370F3">
        <w:rPr>
          <w:rtl/>
        </w:rPr>
        <w:t>ש"לא</w:t>
      </w:r>
      <w:r w:rsidR="00D4510D">
        <w:rPr>
          <w:rtl/>
        </w:rPr>
        <w:t xml:space="preserve"> </w:t>
      </w:r>
      <w:r w:rsidRPr="000370F3">
        <w:rPr>
          <w:rtl/>
        </w:rPr>
        <w:t>הובא</w:t>
      </w:r>
      <w:r w:rsidR="00D4510D">
        <w:rPr>
          <w:rtl/>
        </w:rPr>
        <w:t xml:space="preserve"> </w:t>
      </w:r>
      <w:r w:rsidRPr="000370F3">
        <w:rPr>
          <w:rtl/>
        </w:rPr>
        <w:t>לזה</w:t>
      </w:r>
      <w:r w:rsidR="00D4510D">
        <w:rPr>
          <w:rtl/>
        </w:rPr>
        <w:t xml:space="preserve"> </w:t>
      </w:r>
      <w:r w:rsidRPr="000370F3">
        <w:rPr>
          <w:rtl/>
        </w:rPr>
        <w:t>מקור</w:t>
      </w:r>
      <w:r w:rsidR="00D4510D">
        <w:rPr>
          <w:rtl/>
        </w:rPr>
        <w:t xml:space="preserve"> </w:t>
      </w:r>
      <w:r w:rsidRPr="000370F3">
        <w:rPr>
          <w:rtl/>
        </w:rPr>
        <w:t>מספיק".</w:t>
      </w:r>
      <w:r w:rsidR="00D4510D">
        <w:rPr>
          <w:rtl/>
        </w:rPr>
        <w:t xml:space="preserve"> </w:t>
      </w:r>
      <w:r w:rsidRPr="000370F3">
        <w:rPr>
          <w:rtl/>
        </w:rPr>
        <w:t>וציין</w:t>
      </w:r>
      <w:r w:rsidR="00D4510D">
        <w:rPr>
          <w:rtl/>
        </w:rPr>
        <w:t xml:space="preserve"> </w:t>
      </w:r>
      <w:r w:rsidRPr="000370F3">
        <w:rPr>
          <w:rtl/>
        </w:rPr>
        <w:t>למ"ש</w:t>
      </w:r>
      <w:r w:rsidR="00D4510D">
        <w:rPr>
          <w:rtl/>
        </w:rPr>
        <w:t xml:space="preserve"> </w:t>
      </w:r>
      <w:r w:rsidRPr="000370F3">
        <w:rPr>
          <w:rtl/>
        </w:rPr>
        <w:t>בספרו</w:t>
      </w:r>
      <w:r w:rsidR="00D4510D">
        <w:rPr>
          <w:rtl/>
        </w:rPr>
        <w:t xml:space="preserve"> </w:t>
      </w:r>
      <w:r w:rsidRPr="000370F3">
        <w:rPr>
          <w:rtl/>
        </w:rPr>
        <w:t>"שיעורי</w:t>
      </w:r>
      <w:r w:rsidR="00D4510D">
        <w:rPr>
          <w:rtl/>
        </w:rPr>
        <w:t xml:space="preserve"> </w:t>
      </w:r>
      <w:r w:rsidRPr="000370F3">
        <w:rPr>
          <w:rtl/>
        </w:rPr>
        <w:t>הלכה</w:t>
      </w:r>
      <w:r w:rsidR="00D4510D">
        <w:rPr>
          <w:rtl/>
        </w:rPr>
        <w:t xml:space="preserve"> </w:t>
      </w:r>
      <w:r w:rsidRPr="000370F3">
        <w:rPr>
          <w:rtl/>
        </w:rPr>
        <w:t>למעשה"</w:t>
      </w:r>
      <w:r w:rsidR="00D4510D">
        <w:rPr>
          <w:rtl/>
        </w:rPr>
        <w:t xml:space="preserve"> </w:t>
      </w:r>
      <w:r w:rsidRPr="000370F3">
        <w:rPr>
          <w:rtl/>
        </w:rPr>
        <w:t>ח"א</w:t>
      </w:r>
      <w:r w:rsidR="00D4510D">
        <w:rPr>
          <w:rtl/>
        </w:rPr>
        <w:t xml:space="preserve"> </w:t>
      </w:r>
      <w:r w:rsidRPr="000370F3">
        <w:rPr>
          <w:rtl/>
        </w:rPr>
        <w:t>ע'</w:t>
      </w:r>
      <w:r w:rsidR="00D4510D">
        <w:rPr>
          <w:rtl/>
        </w:rPr>
        <w:t xml:space="preserve"> </w:t>
      </w:r>
      <w:r w:rsidRPr="000370F3">
        <w:rPr>
          <w:rtl/>
        </w:rPr>
        <w:t>תסג,</w:t>
      </w:r>
      <w:r w:rsidR="00D4510D">
        <w:rPr>
          <w:rtl/>
        </w:rPr>
        <w:t xml:space="preserve"> </w:t>
      </w:r>
      <w:r w:rsidRPr="000370F3">
        <w:rPr>
          <w:rtl/>
        </w:rPr>
        <w:t>שם</w:t>
      </w:r>
      <w:r w:rsidR="00D4510D">
        <w:rPr>
          <w:rtl/>
        </w:rPr>
        <w:t xml:space="preserve"> </w:t>
      </w:r>
      <w:r w:rsidRPr="000370F3">
        <w:rPr>
          <w:rtl/>
        </w:rPr>
        <w:t>האריך</w:t>
      </w:r>
      <w:r w:rsidR="00D4510D">
        <w:rPr>
          <w:rtl/>
        </w:rPr>
        <w:t xml:space="preserve"> </w:t>
      </w:r>
      <w:r w:rsidRPr="000370F3">
        <w:rPr>
          <w:rtl/>
        </w:rPr>
        <w:t>לבאר</w:t>
      </w:r>
      <w:r w:rsidR="00D4510D">
        <w:rPr>
          <w:rtl/>
        </w:rPr>
        <w:t xml:space="preserve"> </w:t>
      </w:r>
      <w:r w:rsidRPr="000370F3">
        <w:rPr>
          <w:rtl/>
        </w:rPr>
        <w:t>שלפי</w:t>
      </w:r>
      <w:r w:rsidR="00D4510D">
        <w:rPr>
          <w:rtl/>
        </w:rPr>
        <w:t xml:space="preserve"> </w:t>
      </w:r>
      <w:r w:rsidRPr="000370F3">
        <w:rPr>
          <w:rtl/>
        </w:rPr>
        <w:t>מנהגנו</w:t>
      </w:r>
      <w:r w:rsidR="00D4510D">
        <w:rPr>
          <w:rtl/>
        </w:rPr>
        <w:t xml:space="preserve"> </w:t>
      </w:r>
      <w:r w:rsidRPr="000370F3">
        <w:rPr>
          <w:rtl/>
        </w:rPr>
        <w:t>יש</w:t>
      </w:r>
      <w:r w:rsidR="00D4510D">
        <w:rPr>
          <w:rtl/>
        </w:rPr>
        <w:t xml:space="preserve"> </w:t>
      </w:r>
      <w:r w:rsidRPr="000370F3">
        <w:rPr>
          <w:rtl/>
        </w:rPr>
        <w:t>להקדים</w:t>
      </w:r>
      <w:r w:rsidR="00D4510D">
        <w:rPr>
          <w:rtl/>
        </w:rPr>
        <w:t xml:space="preserve"> </w:t>
      </w:r>
      <w:r w:rsidRPr="000370F3">
        <w:rPr>
          <w:rtl/>
        </w:rPr>
        <w:t>הדלקת</w:t>
      </w:r>
      <w:r w:rsidR="00D4510D">
        <w:rPr>
          <w:rtl/>
        </w:rPr>
        <w:t xml:space="preserve"> </w:t>
      </w:r>
      <w:r w:rsidRPr="000370F3">
        <w:rPr>
          <w:rtl/>
        </w:rPr>
        <w:t>נ"ח</w:t>
      </w:r>
      <w:r w:rsidR="00D4510D">
        <w:rPr>
          <w:rtl/>
        </w:rPr>
        <w:t xml:space="preserve"> </w:t>
      </w:r>
      <w:r w:rsidRPr="000370F3">
        <w:rPr>
          <w:rtl/>
        </w:rPr>
        <w:t>לתפלת</w:t>
      </w:r>
      <w:r w:rsidR="00D4510D">
        <w:rPr>
          <w:rtl/>
        </w:rPr>
        <w:t xml:space="preserve"> </w:t>
      </w:r>
      <w:r w:rsidRPr="000370F3">
        <w:rPr>
          <w:rtl/>
        </w:rPr>
        <w:t>ערבית.</w:t>
      </w:r>
      <w:r w:rsidR="00D4510D">
        <w:rPr>
          <w:rtl/>
        </w:rPr>
        <w:t xml:space="preserve"> </w:t>
      </w:r>
    </w:p>
    <w:p w:rsidR="00C279DB" w:rsidRPr="000370F3" w:rsidRDefault="00C279DB" w:rsidP="00077D26">
      <w:pPr>
        <w:pStyle w:val="a1"/>
        <w:rPr>
          <w:rtl/>
        </w:rPr>
      </w:pPr>
      <w:r w:rsidRPr="000370F3">
        <w:rPr>
          <w:rtl/>
        </w:rPr>
        <w:t>ולפלא</w:t>
      </w:r>
      <w:r w:rsidR="00D4510D">
        <w:rPr>
          <w:rtl/>
        </w:rPr>
        <w:t xml:space="preserve"> </w:t>
      </w:r>
      <w:r w:rsidRPr="000370F3">
        <w:rPr>
          <w:rtl/>
        </w:rPr>
        <w:t>שלא</w:t>
      </w:r>
      <w:r w:rsidR="00D4510D">
        <w:rPr>
          <w:rtl/>
        </w:rPr>
        <w:t xml:space="preserve"> </w:t>
      </w:r>
      <w:r w:rsidRPr="000370F3">
        <w:rPr>
          <w:rtl/>
        </w:rPr>
        <w:t>ראה</w:t>
      </w:r>
      <w:r w:rsidR="00D4510D">
        <w:rPr>
          <w:rtl/>
        </w:rPr>
        <w:t xml:space="preserve"> </w:t>
      </w:r>
      <w:r w:rsidRPr="000370F3">
        <w:rPr>
          <w:rtl/>
        </w:rPr>
        <w:t>מענה</w:t>
      </w:r>
      <w:r w:rsidR="00D4510D">
        <w:rPr>
          <w:rtl/>
        </w:rPr>
        <w:t xml:space="preserve"> </w:t>
      </w:r>
      <w:r w:rsidRPr="000370F3">
        <w:rPr>
          <w:rtl/>
        </w:rPr>
        <w:t>רבינו</w:t>
      </w:r>
      <w:r w:rsidR="00D4510D">
        <w:rPr>
          <w:rtl/>
        </w:rPr>
        <w:t xml:space="preserve"> </w:t>
      </w:r>
      <w:r w:rsidRPr="000370F3">
        <w:rPr>
          <w:rtl/>
        </w:rPr>
        <w:t>בכתי"ק</w:t>
      </w:r>
      <w:r w:rsidR="00D4510D">
        <w:rPr>
          <w:rtl/>
        </w:rPr>
        <w:t xml:space="preserve"> </w:t>
      </w:r>
      <w:r w:rsidRPr="000370F3">
        <w:rPr>
          <w:rtl/>
        </w:rPr>
        <w:t>שנדפס</w:t>
      </w:r>
      <w:r w:rsidR="00D4510D">
        <w:rPr>
          <w:rtl/>
        </w:rPr>
        <w:t xml:space="preserve"> </w:t>
      </w:r>
      <w:r w:rsidRPr="000370F3">
        <w:rPr>
          <w:rtl/>
        </w:rPr>
        <w:t>לאחרונה</w:t>
      </w:r>
      <w:r w:rsidR="00D4510D">
        <w:rPr>
          <w:rtl/>
        </w:rPr>
        <w:t xml:space="preserve"> </w:t>
      </w:r>
      <w:r w:rsidRPr="000370F3">
        <w:rPr>
          <w:rtl/>
        </w:rPr>
        <w:t>ב"שולחן</w:t>
      </w:r>
      <w:r w:rsidR="00D4510D">
        <w:rPr>
          <w:rtl/>
        </w:rPr>
        <w:t xml:space="preserve"> </w:t>
      </w:r>
      <w:r w:rsidRPr="000370F3">
        <w:rPr>
          <w:rtl/>
        </w:rPr>
        <w:t>מנחם"</w:t>
      </w:r>
      <w:r w:rsidR="00D4510D">
        <w:rPr>
          <w:rtl/>
        </w:rPr>
        <w:t xml:space="preserve"> </w:t>
      </w:r>
      <w:r w:rsidRPr="000370F3">
        <w:rPr>
          <w:rtl/>
        </w:rPr>
        <w:t>ח"ג</w:t>
      </w:r>
      <w:r w:rsidR="00D4510D">
        <w:rPr>
          <w:rtl/>
        </w:rPr>
        <w:t xml:space="preserve"> </w:t>
      </w:r>
      <w:r w:rsidRPr="000370F3">
        <w:rPr>
          <w:rtl/>
        </w:rPr>
        <w:t>ע'</w:t>
      </w:r>
      <w:r w:rsidR="00D4510D">
        <w:rPr>
          <w:rtl/>
        </w:rPr>
        <w:t xml:space="preserve"> </w:t>
      </w:r>
      <w:r w:rsidRPr="000370F3">
        <w:rPr>
          <w:rtl/>
        </w:rPr>
        <w:t>רסו</w:t>
      </w:r>
      <w:r w:rsidR="00D4510D">
        <w:rPr>
          <w:rtl/>
        </w:rPr>
        <w:t xml:space="preserve"> </w:t>
      </w:r>
      <w:r w:rsidRPr="000370F3">
        <w:rPr>
          <w:rtl/>
        </w:rPr>
        <w:t>(ולפנ"ז</w:t>
      </w:r>
      <w:r w:rsidR="00D4510D">
        <w:rPr>
          <w:rtl/>
        </w:rPr>
        <w:t xml:space="preserve"> </w:t>
      </w:r>
      <w:r w:rsidRPr="000370F3">
        <w:rPr>
          <w:rtl/>
        </w:rPr>
        <w:t>בכמה</w:t>
      </w:r>
      <w:r w:rsidR="00D4510D">
        <w:rPr>
          <w:rtl/>
        </w:rPr>
        <w:t xml:space="preserve"> </w:t>
      </w:r>
      <w:r w:rsidRPr="000370F3">
        <w:rPr>
          <w:rtl/>
        </w:rPr>
        <w:t>"תשורות"),</w:t>
      </w:r>
      <w:r w:rsidR="00D4510D">
        <w:rPr>
          <w:rtl/>
        </w:rPr>
        <w:t xml:space="preserve"> </w:t>
      </w:r>
      <w:r w:rsidRPr="000370F3">
        <w:rPr>
          <w:rtl/>
        </w:rPr>
        <w:t>אשר</w:t>
      </w:r>
      <w:r w:rsidR="00D4510D">
        <w:rPr>
          <w:rtl/>
        </w:rPr>
        <w:t xml:space="preserve"> </w:t>
      </w:r>
      <w:r w:rsidRPr="000370F3">
        <w:rPr>
          <w:rtl/>
        </w:rPr>
        <w:t>"צ"ע</w:t>
      </w:r>
      <w:r w:rsidR="00D4510D">
        <w:rPr>
          <w:rtl/>
        </w:rPr>
        <w:t xml:space="preserve"> </w:t>
      </w:r>
      <w:r w:rsidRPr="000370F3">
        <w:rPr>
          <w:rtl/>
        </w:rPr>
        <w:t>הקדמת</w:t>
      </w:r>
      <w:r w:rsidR="00D4510D">
        <w:rPr>
          <w:rtl/>
        </w:rPr>
        <w:t xml:space="preserve"> </w:t>
      </w:r>
      <w:r w:rsidRPr="000370F3">
        <w:rPr>
          <w:rtl/>
        </w:rPr>
        <w:t>ההדלקה</w:t>
      </w:r>
      <w:r w:rsidR="00D4510D">
        <w:rPr>
          <w:rtl/>
        </w:rPr>
        <w:t xml:space="preserve"> </w:t>
      </w:r>
      <w:r w:rsidRPr="000370F3">
        <w:rPr>
          <w:rtl/>
        </w:rPr>
        <w:t>לפני</w:t>
      </w:r>
      <w:r w:rsidR="00D4510D">
        <w:rPr>
          <w:rtl/>
        </w:rPr>
        <w:t xml:space="preserve"> </w:t>
      </w:r>
      <w:r w:rsidRPr="000370F3">
        <w:rPr>
          <w:rtl/>
        </w:rPr>
        <w:t>התפילה</w:t>
      </w:r>
      <w:r w:rsidR="00D4510D">
        <w:rPr>
          <w:rtl/>
        </w:rPr>
        <w:t xml:space="preserve"> </w:t>
      </w:r>
      <w:r w:rsidRPr="000370F3">
        <w:rPr>
          <w:rtl/>
        </w:rPr>
        <w:t>(לאחרי</w:t>
      </w:r>
      <w:r w:rsidR="00D4510D">
        <w:rPr>
          <w:rtl/>
        </w:rPr>
        <w:t xml:space="preserve"> </w:t>
      </w:r>
      <w:r w:rsidRPr="000370F3">
        <w:rPr>
          <w:rtl/>
        </w:rPr>
        <w:t>שמכבר</w:t>
      </w:r>
      <w:r w:rsidR="00D4510D">
        <w:rPr>
          <w:rtl/>
        </w:rPr>
        <w:t xml:space="preserve"> </w:t>
      </w:r>
      <w:r w:rsidRPr="000370F3">
        <w:rPr>
          <w:rtl/>
        </w:rPr>
        <w:t>הגיע</w:t>
      </w:r>
      <w:r w:rsidR="00D4510D">
        <w:rPr>
          <w:rtl/>
        </w:rPr>
        <w:t xml:space="preserve"> </w:t>
      </w:r>
      <w:r w:rsidRPr="000370F3">
        <w:rPr>
          <w:rtl/>
        </w:rPr>
        <w:t>זמנה)"</w:t>
      </w:r>
      <w:r w:rsidR="00D4510D">
        <w:rPr>
          <w:rtl/>
        </w:rPr>
        <w:t xml:space="preserve"> </w:t>
      </w:r>
      <w:r w:rsidRPr="000370F3">
        <w:rPr>
          <w:rtl/>
        </w:rPr>
        <w:t>–</w:t>
      </w:r>
      <w:r w:rsidR="00D4510D">
        <w:rPr>
          <w:rtl/>
        </w:rPr>
        <w:t xml:space="preserve"> </w:t>
      </w:r>
      <w:r w:rsidRPr="000370F3">
        <w:rPr>
          <w:rtl/>
        </w:rPr>
        <w:t>ונראה</w:t>
      </w:r>
      <w:r w:rsidR="00D4510D">
        <w:rPr>
          <w:rtl/>
        </w:rPr>
        <w:t xml:space="preserve"> </w:t>
      </w:r>
      <w:r w:rsidRPr="000370F3">
        <w:rPr>
          <w:rtl/>
        </w:rPr>
        <w:t>ברור</w:t>
      </w:r>
      <w:r w:rsidR="00D4510D">
        <w:rPr>
          <w:rtl/>
        </w:rPr>
        <w:t xml:space="preserve"> </w:t>
      </w:r>
      <w:r w:rsidRPr="000370F3">
        <w:rPr>
          <w:rtl/>
        </w:rPr>
        <w:t>שדעתו</w:t>
      </w:r>
      <w:r w:rsidR="00D4510D">
        <w:rPr>
          <w:rtl/>
        </w:rPr>
        <w:t xml:space="preserve"> </w:t>
      </w:r>
      <w:r w:rsidRPr="000370F3">
        <w:rPr>
          <w:rtl/>
        </w:rPr>
        <w:t>הק'</w:t>
      </w:r>
      <w:r w:rsidR="00D4510D">
        <w:rPr>
          <w:rtl/>
        </w:rPr>
        <w:t xml:space="preserve"> </w:t>
      </w:r>
      <w:r w:rsidRPr="000370F3">
        <w:rPr>
          <w:rtl/>
        </w:rPr>
        <w:t>נוטה</w:t>
      </w:r>
      <w:r w:rsidR="00D4510D">
        <w:rPr>
          <w:rtl/>
        </w:rPr>
        <w:t xml:space="preserve"> </w:t>
      </w:r>
      <w:r w:rsidRPr="000370F3">
        <w:rPr>
          <w:rtl/>
        </w:rPr>
        <w:t>שיש</w:t>
      </w:r>
      <w:r w:rsidR="00D4510D">
        <w:rPr>
          <w:rtl/>
        </w:rPr>
        <w:t xml:space="preserve"> </w:t>
      </w:r>
      <w:r w:rsidRPr="000370F3">
        <w:rPr>
          <w:rtl/>
        </w:rPr>
        <w:t>להקדים</w:t>
      </w:r>
      <w:r w:rsidR="00D4510D">
        <w:rPr>
          <w:rtl/>
        </w:rPr>
        <w:t xml:space="preserve"> </w:t>
      </w:r>
      <w:r w:rsidRPr="000370F3">
        <w:rPr>
          <w:rtl/>
        </w:rPr>
        <w:t>תפלת</w:t>
      </w:r>
      <w:r w:rsidR="00D4510D">
        <w:rPr>
          <w:rtl/>
        </w:rPr>
        <w:t xml:space="preserve"> </w:t>
      </w:r>
      <w:r w:rsidRPr="000370F3">
        <w:rPr>
          <w:rtl/>
        </w:rPr>
        <w:t>ערבית.</w:t>
      </w:r>
    </w:p>
    <w:p w:rsidR="00C279DB" w:rsidRPr="000370F3" w:rsidRDefault="00C279DB" w:rsidP="00077D26">
      <w:pPr>
        <w:pStyle w:val="a1"/>
        <w:rPr>
          <w:rtl/>
        </w:rPr>
      </w:pPr>
      <w:r w:rsidRPr="000370F3">
        <w:rPr>
          <w:rtl/>
        </w:rPr>
        <w:lastRenderedPageBreak/>
        <w:t>וכן</w:t>
      </w:r>
      <w:r w:rsidR="00D4510D">
        <w:rPr>
          <w:rtl/>
        </w:rPr>
        <w:t xml:space="preserve"> </w:t>
      </w:r>
      <w:r w:rsidRPr="000370F3">
        <w:rPr>
          <w:rtl/>
        </w:rPr>
        <w:t>מפורש</w:t>
      </w:r>
      <w:r w:rsidR="00D4510D">
        <w:rPr>
          <w:rtl/>
        </w:rPr>
        <w:t xml:space="preserve"> </w:t>
      </w:r>
      <w:r w:rsidRPr="000370F3">
        <w:rPr>
          <w:rtl/>
        </w:rPr>
        <w:t>בכתי"ק</w:t>
      </w:r>
      <w:r w:rsidR="00D4510D">
        <w:rPr>
          <w:rtl/>
        </w:rPr>
        <w:t xml:space="preserve"> </w:t>
      </w:r>
      <w:r w:rsidRPr="000370F3">
        <w:rPr>
          <w:rtl/>
        </w:rPr>
        <w:t>רבינו</w:t>
      </w:r>
      <w:r w:rsidR="00D4510D">
        <w:rPr>
          <w:rtl/>
        </w:rPr>
        <w:t xml:space="preserve"> </w:t>
      </w:r>
      <w:r w:rsidRPr="000370F3">
        <w:rPr>
          <w:rtl/>
        </w:rPr>
        <w:t>שנדפס</w:t>
      </w:r>
      <w:r w:rsidR="00D4510D">
        <w:rPr>
          <w:rtl/>
        </w:rPr>
        <w:t xml:space="preserve"> </w:t>
      </w:r>
      <w:r w:rsidRPr="000370F3">
        <w:rPr>
          <w:rtl/>
        </w:rPr>
        <w:t>באגרות</w:t>
      </w:r>
      <w:r w:rsidR="00D4510D">
        <w:rPr>
          <w:rtl/>
        </w:rPr>
        <w:t xml:space="preserve"> </w:t>
      </w:r>
      <w:r w:rsidRPr="000370F3">
        <w:rPr>
          <w:rtl/>
        </w:rPr>
        <w:t>קודש</w:t>
      </w:r>
      <w:r w:rsidR="00D4510D">
        <w:rPr>
          <w:rtl/>
        </w:rPr>
        <w:t xml:space="preserve"> </w:t>
      </w:r>
      <w:r w:rsidRPr="000370F3">
        <w:rPr>
          <w:rtl/>
        </w:rPr>
        <w:t>ח"ל</w:t>
      </w:r>
      <w:r w:rsidR="00D4510D">
        <w:rPr>
          <w:rtl/>
        </w:rPr>
        <w:t xml:space="preserve"> </w:t>
      </w:r>
      <w:r w:rsidRPr="000370F3">
        <w:rPr>
          <w:rtl/>
        </w:rPr>
        <w:t>ע'</w:t>
      </w:r>
      <w:r w:rsidR="00D4510D">
        <w:rPr>
          <w:rtl/>
        </w:rPr>
        <w:t xml:space="preserve"> </w:t>
      </w:r>
      <w:r w:rsidRPr="000370F3">
        <w:rPr>
          <w:rtl/>
        </w:rPr>
        <w:t>12,</w:t>
      </w:r>
      <w:r w:rsidR="00D4510D">
        <w:rPr>
          <w:rtl/>
        </w:rPr>
        <w:t xml:space="preserve"> </w:t>
      </w:r>
      <w:r w:rsidRPr="000370F3">
        <w:rPr>
          <w:rtl/>
        </w:rPr>
        <w:t>ב"תוכנית</w:t>
      </w:r>
      <w:r w:rsidR="00D4510D">
        <w:rPr>
          <w:rtl/>
        </w:rPr>
        <w:t xml:space="preserve"> </w:t>
      </w:r>
      <w:r w:rsidRPr="000370F3">
        <w:rPr>
          <w:rtl/>
        </w:rPr>
        <w:t>ערב</w:t>
      </w:r>
      <w:r w:rsidR="00D4510D">
        <w:rPr>
          <w:rtl/>
        </w:rPr>
        <w:t xml:space="preserve"> </w:t>
      </w:r>
      <w:r w:rsidRPr="000370F3">
        <w:rPr>
          <w:rtl/>
        </w:rPr>
        <w:t>חב"ד</w:t>
      </w:r>
      <w:r w:rsidR="00D4510D">
        <w:rPr>
          <w:rtl/>
        </w:rPr>
        <w:t xml:space="preserve"> </w:t>
      </w:r>
      <w:r w:rsidRPr="000370F3">
        <w:rPr>
          <w:rtl/>
        </w:rPr>
        <w:t>עבור</w:t>
      </w:r>
      <w:r w:rsidR="00D4510D">
        <w:rPr>
          <w:rtl/>
        </w:rPr>
        <w:t xml:space="preserve"> </w:t>
      </w:r>
      <w:r w:rsidRPr="000370F3">
        <w:rPr>
          <w:rtl/>
        </w:rPr>
        <w:t>ישראלים"</w:t>
      </w:r>
      <w:r w:rsidR="00D4510D">
        <w:rPr>
          <w:rtl/>
        </w:rPr>
        <w:t xml:space="preserve"> </w:t>
      </w:r>
      <w:r w:rsidRPr="000370F3">
        <w:rPr>
          <w:rtl/>
        </w:rPr>
        <w:t>שהוסיף</w:t>
      </w:r>
      <w:r w:rsidR="00D4510D">
        <w:rPr>
          <w:rtl/>
        </w:rPr>
        <w:t xml:space="preserve"> </w:t>
      </w:r>
      <w:r w:rsidRPr="000370F3">
        <w:rPr>
          <w:rtl/>
        </w:rPr>
        <w:t>בכתי"ק</w:t>
      </w:r>
      <w:r w:rsidR="00D4510D">
        <w:rPr>
          <w:rtl/>
        </w:rPr>
        <w:t xml:space="preserve"> </w:t>
      </w:r>
      <w:r w:rsidRPr="000370F3">
        <w:rPr>
          <w:rtl/>
        </w:rPr>
        <w:t>"תפלת</w:t>
      </w:r>
      <w:r w:rsidR="00D4510D">
        <w:rPr>
          <w:rtl/>
        </w:rPr>
        <w:t xml:space="preserve"> </w:t>
      </w:r>
      <w:r w:rsidRPr="000370F3">
        <w:rPr>
          <w:rtl/>
        </w:rPr>
        <w:t>מעריב"</w:t>
      </w:r>
      <w:r w:rsidR="00D4510D">
        <w:rPr>
          <w:rtl/>
        </w:rPr>
        <w:t xml:space="preserve"> </w:t>
      </w:r>
      <w:r w:rsidRPr="000370F3">
        <w:rPr>
          <w:rtl/>
        </w:rPr>
        <w:t>וכתב</w:t>
      </w:r>
      <w:r w:rsidR="00D4510D">
        <w:rPr>
          <w:rtl/>
        </w:rPr>
        <w:t xml:space="preserve"> </w:t>
      </w:r>
      <w:r w:rsidRPr="000370F3">
        <w:rPr>
          <w:rtl/>
        </w:rPr>
        <w:t>ליד</w:t>
      </w:r>
      <w:r w:rsidR="00D4510D">
        <w:rPr>
          <w:rtl/>
        </w:rPr>
        <w:t xml:space="preserve"> </w:t>
      </w:r>
      <w:r w:rsidRPr="000370F3">
        <w:rPr>
          <w:rtl/>
        </w:rPr>
        <w:t>זה</w:t>
      </w:r>
      <w:r w:rsidR="00D4510D">
        <w:rPr>
          <w:rtl/>
        </w:rPr>
        <w:t xml:space="preserve"> </w:t>
      </w:r>
      <w:r w:rsidRPr="000370F3">
        <w:rPr>
          <w:rtl/>
        </w:rPr>
        <w:t>מס'</w:t>
      </w:r>
      <w:r w:rsidR="00D4510D">
        <w:rPr>
          <w:rtl/>
        </w:rPr>
        <w:t xml:space="preserve"> </w:t>
      </w:r>
      <w:r w:rsidRPr="000370F3">
        <w:rPr>
          <w:rtl/>
        </w:rPr>
        <w:t>1,</w:t>
      </w:r>
      <w:r w:rsidR="00D4510D">
        <w:rPr>
          <w:rtl/>
        </w:rPr>
        <w:t xml:space="preserve"> </w:t>
      </w:r>
      <w:r w:rsidRPr="000370F3">
        <w:rPr>
          <w:rtl/>
        </w:rPr>
        <w:t>וליד</w:t>
      </w:r>
      <w:r w:rsidR="00D4510D">
        <w:rPr>
          <w:rtl/>
        </w:rPr>
        <w:t xml:space="preserve"> </w:t>
      </w:r>
      <w:r w:rsidRPr="000370F3">
        <w:rPr>
          <w:rtl/>
        </w:rPr>
        <w:t>הדלקת</w:t>
      </w:r>
      <w:r w:rsidR="00D4510D">
        <w:rPr>
          <w:rtl/>
        </w:rPr>
        <w:t xml:space="preserve"> </w:t>
      </w:r>
      <w:r w:rsidRPr="000370F3">
        <w:rPr>
          <w:rtl/>
        </w:rPr>
        <w:t>נר</w:t>
      </w:r>
      <w:r w:rsidR="00D4510D">
        <w:rPr>
          <w:rtl/>
        </w:rPr>
        <w:t xml:space="preserve"> </w:t>
      </w:r>
      <w:r w:rsidRPr="000370F3">
        <w:rPr>
          <w:rtl/>
        </w:rPr>
        <w:t>חנוכה</w:t>
      </w:r>
      <w:r w:rsidR="00D4510D">
        <w:rPr>
          <w:rtl/>
        </w:rPr>
        <w:t xml:space="preserve"> </w:t>
      </w:r>
      <w:r w:rsidRPr="000370F3">
        <w:rPr>
          <w:rtl/>
        </w:rPr>
        <w:t>כתב</w:t>
      </w:r>
      <w:r w:rsidR="00D4510D">
        <w:rPr>
          <w:rtl/>
        </w:rPr>
        <w:t xml:space="preserve"> </w:t>
      </w:r>
      <w:r w:rsidRPr="000370F3">
        <w:rPr>
          <w:rtl/>
        </w:rPr>
        <w:t>מס'</w:t>
      </w:r>
      <w:r w:rsidR="00D4510D">
        <w:rPr>
          <w:rtl/>
        </w:rPr>
        <w:t xml:space="preserve"> </w:t>
      </w:r>
      <w:r w:rsidRPr="000370F3">
        <w:rPr>
          <w:rtl/>
        </w:rPr>
        <w:t>2,</w:t>
      </w:r>
      <w:r w:rsidR="00D4510D">
        <w:rPr>
          <w:rtl/>
        </w:rPr>
        <w:t xml:space="preserve"> </w:t>
      </w:r>
      <w:r w:rsidRPr="000370F3">
        <w:rPr>
          <w:rtl/>
        </w:rPr>
        <w:t>ומשמע</w:t>
      </w:r>
      <w:r w:rsidR="00D4510D">
        <w:rPr>
          <w:rtl/>
        </w:rPr>
        <w:t xml:space="preserve"> </w:t>
      </w:r>
      <w:r w:rsidRPr="000370F3">
        <w:rPr>
          <w:rtl/>
        </w:rPr>
        <w:t>להדיא</w:t>
      </w:r>
      <w:r w:rsidR="00D4510D">
        <w:rPr>
          <w:rtl/>
        </w:rPr>
        <w:t xml:space="preserve"> </w:t>
      </w:r>
      <w:r w:rsidRPr="000370F3">
        <w:rPr>
          <w:rtl/>
        </w:rPr>
        <w:t>שיקדימו</w:t>
      </w:r>
      <w:r w:rsidR="00D4510D">
        <w:rPr>
          <w:rtl/>
        </w:rPr>
        <w:t xml:space="preserve"> </w:t>
      </w:r>
      <w:r w:rsidRPr="000370F3">
        <w:rPr>
          <w:rtl/>
        </w:rPr>
        <w:t>ערבית</w:t>
      </w:r>
      <w:r w:rsidR="00D4510D">
        <w:rPr>
          <w:rtl/>
        </w:rPr>
        <w:t xml:space="preserve"> </w:t>
      </w:r>
      <w:r w:rsidRPr="000370F3">
        <w:rPr>
          <w:rtl/>
        </w:rPr>
        <w:t>לפני</w:t>
      </w:r>
      <w:r w:rsidR="00D4510D">
        <w:rPr>
          <w:rtl/>
        </w:rPr>
        <w:t xml:space="preserve"> </w:t>
      </w:r>
      <w:r w:rsidRPr="000370F3">
        <w:rPr>
          <w:rtl/>
        </w:rPr>
        <w:t>ההדלקה.</w:t>
      </w:r>
      <w:r w:rsidR="00D4510D">
        <w:rPr>
          <w:rtl/>
        </w:rPr>
        <w:t xml:space="preserve"> </w:t>
      </w:r>
      <w:r w:rsidRPr="000370F3">
        <w:rPr>
          <w:rtl/>
        </w:rPr>
        <w:t>(אגב,</w:t>
      </w:r>
      <w:r w:rsidR="00D4510D">
        <w:rPr>
          <w:rtl/>
        </w:rPr>
        <w:t xml:space="preserve"> </w:t>
      </w:r>
      <w:r w:rsidRPr="000370F3">
        <w:rPr>
          <w:rtl/>
        </w:rPr>
        <w:t>בפיענוח</w:t>
      </w:r>
      <w:r w:rsidR="00D4510D">
        <w:rPr>
          <w:rtl/>
        </w:rPr>
        <w:t xml:space="preserve"> </w:t>
      </w:r>
      <w:r w:rsidRPr="000370F3">
        <w:rPr>
          <w:rtl/>
        </w:rPr>
        <w:t>של</w:t>
      </w:r>
      <w:r w:rsidR="00D4510D">
        <w:rPr>
          <w:rtl/>
        </w:rPr>
        <w:t xml:space="preserve"> </w:t>
      </w:r>
      <w:r w:rsidRPr="000370F3">
        <w:rPr>
          <w:rtl/>
        </w:rPr>
        <w:t>המו"ל</w:t>
      </w:r>
      <w:r w:rsidR="00D4510D">
        <w:rPr>
          <w:rtl/>
        </w:rPr>
        <w:t xml:space="preserve"> </w:t>
      </w:r>
      <w:r w:rsidRPr="000370F3">
        <w:rPr>
          <w:rtl/>
        </w:rPr>
        <w:t>שם</w:t>
      </w:r>
      <w:r w:rsidR="00D4510D">
        <w:rPr>
          <w:rtl/>
        </w:rPr>
        <w:t xml:space="preserve"> </w:t>
      </w:r>
      <w:r w:rsidRPr="000370F3">
        <w:rPr>
          <w:rtl/>
        </w:rPr>
        <w:t>–</w:t>
      </w:r>
      <w:r w:rsidR="00D4510D">
        <w:rPr>
          <w:rtl/>
        </w:rPr>
        <w:t xml:space="preserve"> </w:t>
      </w:r>
      <w:r w:rsidRPr="000370F3">
        <w:rPr>
          <w:rtl/>
        </w:rPr>
        <w:t>בע'</w:t>
      </w:r>
      <w:r w:rsidR="00D4510D">
        <w:rPr>
          <w:rtl/>
        </w:rPr>
        <w:t xml:space="preserve"> </w:t>
      </w:r>
      <w:r w:rsidRPr="000370F3">
        <w:rPr>
          <w:rtl/>
        </w:rPr>
        <w:t>כד</w:t>
      </w:r>
      <w:r w:rsidR="00D4510D">
        <w:rPr>
          <w:rtl/>
        </w:rPr>
        <w:t xml:space="preserve"> </w:t>
      </w:r>
      <w:r w:rsidRPr="000370F3">
        <w:rPr>
          <w:rtl/>
        </w:rPr>
        <w:t>–</w:t>
      </w:r>
      <w:r w:rsidR="00D4510D">
        <w:rPr>
          <w:rtl/>
        </w:rPr>
        <w:t xml:space="preserve"> </w:t>
      </w:r>
      <w:r w:rsidRPr="000370F3">
        <w:rPr>
          <w:rtl/>
        </w:rPr>
        <w:t>נראה</w:t>
      </w:r>
      <w:r w:rsidR="00D4510D">
        <w:rPr>
          <w:rtl/>
        </w:rPr>
        <w:t xml:space="preserve"> </w:t>
      </w:r>
      <w:r w:rsidRPr="000370F3">
        <w:rPr>
          <w:rtl/>
        </w:rPr>
        <w:t>טעות</w:t>
      </w:r>
      <w:r w:rsidR="00D4510D">
        <w:rPr>
          <w:rtl/>
        </w:rPr>
        <w:t xml:space="preserve"> </w:t>
      </w:r>
      <w:r w:rsidRPr="000370F3">
        <w:rPr>
          <w:rtl/>
        </w:rPr>
        <w:t>דמוכח,</w:t>
      </w:r>
      <w:r w:rsidR="00D4510D">
        <w:rPr>
          <w:rtl/>
        </w:rPr>
        <w:t xml:space="preserve"> </w:t>
      </w:r>
      <w:r w:rsidRPr="000370F3">
        <w:rPr>
          <w:rtl/>
        </w:rPr>
        <w:t>שכתב</w:t>
      </w:r>
      <w:r w:rsidR="00D4510D">
        <w:rPr>
          <w:rtl/>
        </w:rPr>
        <w:t xml:space="preserve"> </w:t>
      </w:r>
      <w:r w:rsidRPr="000370F3">
        <w:rPr>
          <w:rtl/>
        </w:rPr>
        <w:t>"מתחיל</w:t>
      </w:r>
      <w:r w:rsidR="00D4510D">
        <w:rPr>
          <w:rtl/>
        </w:rPr>
        <w:t xml:space="preserve"> </w:t>
      </w:r>
      <w:r w:rsidRPr="000370F3">
        <w:rPr>
          <w:rtl/>
        </w:rPr>
        <w:t>עם</w:t>
      </w:r>
      <w:r w:rsidR="00D4510D">
        <w:rPr>
          <w:rtl/>
        </w:rPr>
        <w:t xml:space="preserve"> </w:t>
      </w:r>
      <w:r w:rsidRPr="000370F3">
        <w:rPr>
          <w:rtl/>
        </w:rPr>
        <w:t>תפלת</w:t>
      </w:r>
      <w:r w:rsidR="00D4510D">
        <w:rPr>
          <w:rtl/>
        </w:rPr>
        <w:t xml:space="preserve"> </w:t>
      </w:r>
      <w:r w:rsidRPr="000370F3">
        <w:rPr>
          <w:rtl/>
        </w:rPr>
        <w:t>מנחה",</w:t>
      </w:r>
      <w:r w:rsidR="00D4510D">
        <w:rPr>
          <w:rtl/>
        </w:rPr>
        <w:t xml:space="preserve"> </w:t>
      </w:r>
      <w:r w:rsidRPr="000370F3">
        <w:rPr>
          <w:rtl/>
        </w:rPr>
        <w:t>וכי</w:t>
      </w:r>
      <w:r w:rsidR="00D4510D">
        <w:rPr>
          <w:rtl/>
        </w:rPr>
        <w:t xml:space="preserve"> </w:t>
      </w:r>
      <w:r w:rsidRPr="000370F3">
        <w:rPr>
          <w:rtl/>
        </w:rPr>
        <w:t>כיצד</w:t>
      </w:r>
      <w:r w:rsidR="00D4510D">
        <w:rPr>
          <w:rtl/>
        </w:rPr>
        <w:t xml:space="preserve"> </w:t>
      </w:r>
      <w:r w:rsidRPr="000370F3">
        <w:rPr>
          <w:rtl/>
        </w:rPr>
        <w:t>אפשר</w:t>
      </w:r>
      <w:r w:rsidR="00D4510D">
        <w:rPr>
          <w:rtl/>
        </w:rPr>
        <w:t xml:space="preserve"> </w:t>
      </w:r>
      <w:r w:rsidRPr="000370F3">
        <w:rPr>
          <w:rtl/>
        </w:rPr>
        <w:t>להתפלל</w:t>
      </w:r>
      <w:r w:rsidR="00D4510D">
        <w:rPr>
          <w:rtl/>
        </w:rPr>
        <w:t xml:space="preserve"> </w:t>
      </w:r>
      <w:r w:rsidRPr="000370F3">
        <w:rPr>
          <w:rtl/>
        </w:rPr>
        <w:t>מנחה</w:t>
      </w:r>
      <w:r w:rsidR="00D4510D">
        <w:rPr>
          <w:rtl/>
        </w:rPr>
        <w:t xml:space="preserve"> </w:t>
      </w:r>
      <w:r w:rsidRPr="000370F3">
        <w:rPr>
          <w:rtl/>
        </w:rPr>
        <w:t>בשעה</w:t>
      </w:r>
      <w:r w:rsidR="00D4510D">
        <w:rPr>
          <w:rtl/>
        </w:rPr>
        <w:t xml:space="preserve"> </w:t>
      </w:r>
      <w:r w:rsidRPr="000370F3">
        <w:rPr>
          <w:rtl/>
        </w:rPr>
        <w:t>7</w:t>
      </w:r>
      <w:r w:rsidR="00D4510D">
        <w:rPr>
          <w:rtl/>
        </w:rPr>
        <w:t xml:space="preserve"> </w:t>
      </w:r>
      <w:r w:rsidRPr="000370F3">
        <w:rPr>
          <w:rtl/>
        </w:rPr>
        <w:t>בערב</w:t>
      </w:r>
      <w:r w:rsidR="00D4510D">
        <w:rPr>
          <w:rtl/>
        </w:rPr>
        <w:t xml:space="preserve"> </w:t>
      </w:r>
      <w:r w:rsidRPr="000370F3">
        <w:rPr>
          <w:rtl/>
        </w:rPr>
        <w:t>בימי</w:t>
      </w:r>
      <w:r w:rsidR="00D4510D">
        <w:rPr>
          <w:rtl/>
        </w:rPr>
        <w:t xml:space="preserve"> </w:t>
      </w:r>
      <w:r w:rsidRPr="000370F3">
        <w:rPr>
          <w:rtl/>
        </w:rPr>
        <w:t>חנוכה?!</w:t>
      </w:r>
      <w:r w:rsidR="00D4510D">
        <w:rPr>
          <w:rtl/>
        </w:rPr>
        <w:t xml:space="preserve"> </w:t>
      </w:r>
      <w:r w:rsidRPr="000370F3">
        <w:rPr>
          <w:rtl/>
        </w:rPr>
        <w:t>ונתבלבל</w:t>
      </w:r>
      <w:r w:rsidR="00D4510D">
        <w:rPr>
          <w:rtl/>
        </w:rPr>
        <w:t xml:space="preserve"> </w:t>
      </w:r>
      <w:r w:rsidRPr="000370F3">
        <w:rPr>
          <w:rtl/>
        </w:rPr>
        <w:t>עם</w:t>
      </w:r>
      <w:r w:rsidR="00D4510D">
        <w:rPr>
          <w:rtl/>
        </w:rPr>
        <w:t xml:space="preserve"> </w:t>
      </w:r>
      <w:r w:rsidRPr="000370F3">
        <w:rPr>
          <w:rtl/>
        </w:rPr>
        <w:t>"המַנחה"</w:t>
      </w:r>
      <w:r w:rsidR="00D4510D">
        <w:rPr>
          <w:rtl/>
        </w:rPr>
        <w:t xml:space="preserve"> </w:t>
      </w:r>
      <w:r w:rsidRPr="000370F3">
        <w:rPr>
          <w:rtl/>
        </w:rPr>
        <w:t>שפירושו</w:t>
      </w:r>
      <w:r w:rsidR="00D4510D">
        <w:rPr>
          <w:rtl/>
        </w:rPr>
        <w:t xml:space="preserve"> </w:t>
      </w:r>
      <w:r w:rsidRPr="000370F3">
        <w:rPr>
          <w:rtl/>
        </w:rPr>
        <w:t>זה</w:t>
      </w:r>
      <w:r w:rsidR="00D4510D">
        <w:rPr>
          <w:rtl/>
        </w:rPr>
        <w:t xml:space="preserve"> </w:t>
      </w:r>
      <w:r w:rsidRPr="000370F3">
        <w:rPr>
          <w:rtl/>
        </w:rPr>
        <w:t>שמנהל</w:t>
      </w:r>
      <w:r w:rsidR="00D4510D">
        <w:rPr>
          <w:rtl/>
        </w:rPr>
        <w:t xml:space="preserve"> </w:t>
      </w:r>
      <w:r w:rsidRPr="000370F3">
        <w:rPr>
          <w:rtl/>
        </w:rPr>
        <w:t>את</w:t>
      </w:r>
      <w:r w:rsidR="00D4510D">
        <w:rPr>
          <w:rtl/>
        </w:rPr>
        <w:t xml:space="preserve"> </w:t>
      </w:r>
      <w:r w:rsidRPr="000370F3">
        <w:rPr>
          <w:rtl/>
        </w:rPr>
        <w:t>האירוע.</w:t>
      </w:r>
      <w:r w:rsidR="00D4510D">
        <w:rPr>
          <w:rtl/>
        </w:rPr>
        <w:t xml:space="preserve"> </w:t>
      </w:r>
      <w:r w:rsidRPr="000370F3">
        <w:rPr>
          <w:rtl/>
        </w:rPr>
        <w:t>ופשוט).</w:t>
      </w:r>
      <w:r w:rsidR="00D4510D">
        <w:rPr>
          <w:rtl/>
        </w:rPr>
        <w:t xml:space="preserve"> </w:t>
      </w:r>
    </w:p>
    <w:p w:rsidR="00C279DB" w:rsidRPr="000370F3" w:rsidRDefault="00C279DB" w:rsidP="00077D26">
      <w:pPr>
        <w:pStyle w:val="a1"/>
        <w:rPr>
          <w:rtl/>
        </w:rPr>
      </w:pPr>
      <w:r w:rsidRPr="000370F3">
        <w:rPr>
          <w:rtl/>
        </w:rPr>
        <w:t>ומ"ש</w:t>
      </w:r>
      <w:r w:rsidR="00D4510D">
        <w:rPr>
          <w:rtl/>
        </w:rPr>
        <w:t xml:space="preserve"> </w:t>
      </w:r>
      <w:r w:rsidRPr="000370F3">
        <w:rPr>
          <w:rtl/>
        </w:rPr>
        <w:t>בספר</w:t>
      </w:r>
      <w:r w:rsidR="00D4510D">
        <w:rPr>
          <w:rtl/>
        </w:rPr>
        <w:t xml:space="preserve"> </w:t>
      </w:r>
      <w:r w:rsidRPr="000370F3">
        <w:rPr>
          <w:rtl/>
        </w:rPr>
        <w:t>המנהגים</w:t>
      </w:r>
      <w:r w:rsidR="00D4510D">
        <w:rPr>
          <w:rtl/>
        </w:rPr>
        <w:t xml:space="preserve"> </w:t>
      </w:r>
      <w:r w:rsidRPr="000370F3">
        <w:rPr>
          <w:rtl/>
        </w:rPr>
        <w:t>"בין</w:t>
      </w:r>
      <w:r w:rsidR="00D4510D">
        <w:rPr>
          <w:rtl/>
        </w:rPr>
        <w:t xml:space="preserve"> </w:t>
      </w:r>
      <w:r w:rsidRPr="000370F3">
        <w:rPr>
          <w:rtl/>
        </w:rPr>
        <w:t>מנחה</w:t>
      </w:r>
      <w:r w:rsidR="00D4510D">
        <w:rPr>
          <w:rtl/>
        </w:rPr>
        <w:t xml:space="preserve"> </w:t>
      </w:r>
      <w:r w:rsidRPr="000370F3">
        <w:rPr>
          <w:rtl/>
        </w:rPr>
        <w:t>למעריב"</w:t>
      </w:r>
      <w:r w:rsidR="00D4510D">
        <w:rPr>
          <w:rtl/>
        </w:rPr>
        <w:t xml:space="preserve"> </w:t>
      </w:r>
      <w:r w:rsidRPr="000370F3">
        <w:rPr>
          <w:rtl/>
        </w:rPr>
        <w:t>–</w:t>
      </w:r>
      <w:r w:rsidR="00D4510D">
        <w:rPr>
          <w:rtl/>
        </w:rPr>
        <w:t xml:space="preserve"> </w:t>
      </w:r>
      <w:r w:rsidRPr="000370F3">
        <w:rPr>
          <w:rtl/>
        </w:rPr>
        <w:t>פשוט</w:t>
      </w:r>
      <w:r w:rsidR="00D4510D">
        <w:rPr>
          <w:rtl/>
        </w:rPr>
        <w:t xml:space="preserve"> </w:t>
      </w:r>
      <w:r w:rsidRPr="000370F3">
        <w:rPr>
          <w:rtl/>
        </w:rPr>
        <w:t>שהכוונה</w:t>
      </w:r>
      <w:r w:rsidR="00D4510D">
        <w:rPr>
          <w:rtl/>
        </w:rPr>
        <w:t xml:space="preserve"> </w:t>
      </w:r>
      <w:r w:rsidRPr="000370F3">
        <w:rPr>
          <w:rtl/>
        </w:rPr>
        <w:t>בזה</w:t>
      </w:r>
      <w:r w:rsidR="00D4510D">
        <w:rPr>
          <w:rtl/>
        </w:rPr>
        <w:t xml:space="preserve"> </w:t>
      </w:r>
      <w:r w:rsidRPr="000370F3">
        <w:rPr>
          <w:rtl/>
        </w:rPr>
        <w:t>שלכתחילה</w:t>
      </w:r>
      <w:r w:rsidR="00D4510D">
        <w:rPr>
          <w:rtl/>
        </w:rPr>
        <w:t xml:space="preserve"> </w:t>
      </w:r>
      <w:r w:rsidRPr="000370F3">
        <w:rPr>
          <w:rtl/>
        </w:rPr>
        <w:t>אין</w:t>
      </w:r>
      <w:r w:rsidR="00D4510D">
        <w:rPr>
          <w:rtl/>
        </w:rPr>
        <w:t xml:space="preserve"> </w:t>
      </w:r>
      <w:r w:rsidRPr="000370F3">
        <w:rPr>
          <w:rtl/>
        </w:rPr>
        <w:t>ממתינים</w:t>
      </w:r>
      <w:r w:rsidR="00D4510D">
        <w:rPr>
          <w:rtl/>
        </w:rPr>
        <w:t xml:space="preserve"> </w:t>
      </w:r>
      <w:r w:rsidRPr="000370F3">
        <w:rPr>
          <w:rtl/>
        </w:rPr>
        <w:t>למעריב</w:t>
      </w:r>
      <w:r w:rsidR="00D4510D">
        <w:rPr>
          <w:rtl/>
        </w:rPr>
        <w:t xml:space="preserve"> </w:t>
      </w:r>
      <w:r w:rsidRPr="000370F3">
        <w:rPr>
          <w:rtl/>
        </w:rPr>
        <w:t>בבית</w:t>
      </w:r>
      <w:r w:rsidR="00D4510D">
        <w:rPr>
          <w:rtl/>
        </w:rPr>
        <w:t xml:space="preserve"> </w:t>
      </w:r>
      <w:r w:rsidRPr="000370F3">
        <w:rPr>
          <w:rtl/>
        </w:rPr>
        <w:t>הכנסת</w:t>
      </w:r>
      <w:r w:rsidR="00D4510D">
        <w:rPr>
          <w:rtl/>
        </w:rPr>
        <w:t xml:space="preserve"> </w:t>
      </w:r>
      <w:r w:rsidRPr="000370F3">
        <w:rPr>
          <w:rtl/>
        </w:rPr>
        <w:t>(כמו</w:t>
      </w:r>
      <w:r w:rsidR="00D4510D">
        <w:rPr>
          <w:rtl/>
        </w:rPr>
        <w:t xml:space="preserve"> </w:t>
      </w:r>
      <w:r w:rsidRPr="000370F3">
        <w:rPr>
          <w:rtl/>
        </w:rPr>
        <w:t>שנוהגים</w:t>
      </w:r>
      <w:r w:rsidR="00D4510D">
        <w:rPr>
          <w:rtl/>
        </w:rPr>
        <w:t xml:space="preserve"> </w:t>
      </w:r>
      <w:r w:rsidRPr="000370F3">
        <w:rPr>
          <w:rtl/>
        </w:rPr>
        <w:t>בכמה</w:t>
      </w:r>
      <w:r w:rsidR="00D4510D">
        <w:rPr>
          <w:rtl/>
        </w:rPr>
        <w:t xml:space="preserve"> </w:t>
      </w:r>
      <w:r w:rsidRPr="000370F3">
        <w:rPr>
          <w:rtl/>
        </w:rPr>
        <w:t>ק"ק</w:t>
      </w:r>
      <w:r w:rsidR="00D4510D">
        <w:rPr>
          <w:rtl/>
        </w:rPr>
        <w:t xml:space="preserve"> </w:t>
      </w:r>
      <w:r w:rsidRPr="000370F3">
        <w:rPr>
          <w:rtl/>
        </w:rPr>
        <w:t>בישראל)</w:t>
      </w:r>
      <w:r w:rsidR="00D4510D">
        <w:rPr>
          <w:rtl/>
        </w:rPr>
        <w:t xml:space="preserve"> </w:t>
      </w:r>
      <w:r w:rsidRPr="000370F3">
        <w:rPr>
          <w:rtl/>
        </w:rPr>
        <w:t>אלא</w:t>
      </w:r>
      <w:r w:rsidR="00D4510D">
        <w:rPr>
          <w:rtl/>
        </w:rPr>
        <w:t xml:space="preserve"> </w:t>
      </w:r>
      <w:r w:rsidRPr="000370F3">
        <w:rPr>
          <w:rtl/>
        </w:rPr>
        <w:t>הולכים</w:t>
      </w:r>
      <w:r w:rsidR="00D4510D">
        <w:rPr>
          <w:rtl/>
        </w:rPr>
        <w:t xml:space="preserve"> </w:t>
      </w:r>
      <w:r w:rsidRPr="000370F3">
        <w:rPr>
          <w:rtl/>
        </w:rPr>
        <w:t>הביתה</w:t>
      </w:r>
      <w:r w:rsidR="00D4510D">
        <w:rPr>
          <w:rtl/>
        </w:rPr>
        <w:t xml:space="preserve"> </w:t>
      </w:r>
      <w:r w:rsidRPr="000370F3">
        <w:rPr>
          <w:rtl/>
        </w:rPr>
        <w:t>מיד</w:t>
      </w:r>
      <w:r w:rsidR="00D4510D">
        <w:rPr>
          <w:rtl/>
        </w:rPr>
        <w:t xml:space="preserve"> </w:t>
      </w:r>
      <w:r w:rsidRPr="000370F3">
        <w:rPr>
          <w:rtl/>
        </w:rPr>
        <w:t>לאחר</w:t>
      </w:r>
      <w:r w:rsidR="00D4510D">
        <w:rPr>
          <w:rtl/>
        </w:rPr>
        <w:t xml:space="preserve"> </w:t>
      </w:r>
      <w:r w:rsidRPr="000370F3">
        <w:rPr>
          <w:rtl/>
        </w:rPr>
        <w:t>מנחה</w:t>
      </w:r>
      <w:r w:rsidR="00D4510D">
        <w:rPr>
          <w:rtl/>
        </w:rPr>
        <w:t xml:space="preserve"> </w:t>
      </w:r>
      <w:r w:rsidRPr="000370F3">
        <w:rPr>
          <w:rtl/>
        </w:rPr>
        <w:t>ומדליקים</w:t>
      </w:r>
      <w:r w:rsidR="00D4510D">
        <w:rPr>
          <w:rtl/>
        </w:rPr>
        <w:t xml:space="preserve"> </w:t>
      </w:r>
      <w:r w:rsidRPr="000370F3">
        <w:rPr>
          <w:rtl/>
        </w:rPr>
        <w:t>הנרות</w:t>
      </w:r>
      <w:r w:rsidR="00D4510D">
        <w:rPr>
          <w:rtl/>
        </w:rPr>
        <w:t xml:space="preserve"> </w:t>
      </w:r>
      <w:r w:rsidRPr="000370F3">
        <w:rPr>
          <w:rtl/>
        </w:rPr>
        <w:t>ורק</w:t>
      </w:r>
      <w:r w:rsidR="00D4510D">
        <w:rPr>
          <w:rtl/>
        </w:rPr>
        <w:t xml:space="preserve"> </w:t>
      </w:r>
      <w:r w:rsidRPr="000370F3">
        <w:rPr>
          <w:rtl/>
        </w:rPr>
        <w:t>לאח"ז</w:t>
      </w:r>
      <w:r w:rsidR="00D4510D">
        <w:rPr>
          <w:rtl/>
        </w:rPr>
        <w:t xml:space="preserve"> </w:t>
      </w:r>
      <w:r w:rsidRPr="000370F3">
        <w:rPr>
          <w:rtl/>
        </w:rPr>
        <w:t>חוזרים</w:t>
      </w:r>
      <w:r w:rsidR="00D4510D">
        <w:rPr>
          <w:rtl/>
        </w:rPr>
        <w:t xml:space="preserve"> </w:t>
      </w:r>
      <w:r w:rsidRPr="000370F3">
        <w:rPr>
          <w:rtl/>
        </w:rPr>
        <w:t>להתפלל</w:t>
      </w:r>
      <w:r w:rsidR="00D4510D">
        <w:rPr>
          <w:rtl/>
        </w:rPr>
        <w:t xml:space="preserve"> </w:t>
      </w:r>
      <w:r w:rsidRPr="000370F3">
        <w:rPr>
          <w:rtl/>
        </w:rPr>
        <w:t>מעריב</w:t>
      </w:r>
      <w:r w:rsidR="00D4510D">
        <w:rPr>
          <w:rtl/>
        </w:rPr>
        <w:t xml:space="preserve"> </w:t>
      </w:r>
      <w:r w:rsidRPr="000370F3">
        <w:rPr>
          <w:rtl/>
        </w:rPr>
        <w:t>בציבור,</w:t>
      </w:r>
      <w:r w:rsidR="00D4510D">
        <w:rPr>
          <w:rtl/>
        </w:rPr>
        <w:t xml:space="preserve"> </w:t>
      </w:r>
      <w:r w:rsidRPr="000370F3">
        <w:rPr>
          <w:rtl/>
        </w:rPr>
        <w:t>ואין</w:t>
      </w:r>
      <w:r w:rsidR="00D4510D">
        <w:rPr>
          <w:rtl/>
        </w:rPr>
        <w:t xml:space="preserve"> </w:t>
      </w:r>
      <w:r w:rsidRPr="000370F3">
        <w:rPr>
          <w:rtl/>
        </w:rPr>
        <w:t>בזה</w:t>
      </w:r>
      <w:r w:rsidR="00D4510D">
        <w:rPr>
          <w:rtl/>
        </w:rPr>
        <w:t xml:space="preserve"> </w:t>
      </w:r>
      <w:r w:rsidRPr="000370F3">
        <w:rPr>
          <w:rtl/>
        </w:rPr>
        <w:t>שום</w:t>
      </w:r>
      <w:r w:rsidR="00D4510D">
        <w:rPr>
          <w:rtl/>
        </w:rPr>
        <w:t xml:space="preserve"> </w:t>
      </w:r>
      <w:r w:rsidRPr="000370F3">
        <w:rPr>
          <w:rtl/>
        </w:rPr>
        <w:t>הוראה</w:t>
      </w:r>
      <w:r w:rsidR="00D4510D">
        <w:rPr>
          <w:rtl/>
        </w:rPr>
        <w:t xml:space="preserve"> </w:t>
      </w:r>
      <w:r w:rsidRPr="000370F3">
        <w:rPr>
          <w:rtl/>
        </w:rPr>
        <w:t>לגבי</w:t>
      </w:r>
      <w:r w:rsidR="00D4510D">
        <w:rPr>
          <w:rtl/>
        </w:rPr>
        <w:t xml:space="preserve"> </w:t>
      </w:r>
      <w:r w:rsidRPr="000370F3">
        <w:rPr>
          <w:rtl/>
        </w:rPr>
        <w:t>מצב</w:t>
      </w:r>
      <w:r w:rsidR="00D4510D">
        <w:rPr>
          <w:rtl/>
        </w:rPr>
        <w:t xml:space="preserve"> </w:t>
      </w:r>
      <w:r w:rsidRPr="000370F3">
        <w:rPr>
          <w:rtl/>
        </w:rPr>
        <w:t>שנתאחרו</w:t>
      </w:r>
      <w:r w:rsidR="00D4510D">
        <w:rPr>
          <w:rtl/>
        </w:rPr>
        <w:t xml:space="preserve"> </w:t>
      </w:r>
      <w:r w:rsidRPr="000370F3">
        <w:rPr>
          <w:rtl/>
        </w:rPr>
        <w:t>לאחר</w:t>
      </w:r>
      <w:r w:rsidR="00D4510D">
        <w:rPr>
          <w:rtl/>
        </w:rPr>
        <w:t xml:space="preserve"> </w:t>
      </w:r>
      <w:r w:rsidRPr="000370F3">
        <w:rPr>
          <w:rtl/>
        </w:rPr>
        <w:t>צאת</w:t>
      </w:r>
      <w:r w:rsidR="00D4510D">
        <w:rPr>
          <w:rtl/>
        </w:rPr>
        <w:t xml:space="preserve"> </w:t>
      </w:r>
      <w:r w:rsidRPr="000370F3">
        <w:rPr>
          <w:rtl/>
        </w:rPr>
        <w:t>הכוכבים.</w:t>
      </w:r>
      <w:r w:rsidR="00D4510D">
        <w:rPr>
          <w:rtl/>
        </w:rPr>
        <w:t xml:space="preserve"> </w:t>
      </w:r>
    </w:p>
    <w:p w:rsidR="00C279DB" w:rsidRPr="000370F3" w:rsidRDefault="00C279DB" w:rsidP="00077D26">
      <w:pPr>
        <w:pStyle w:val="a1"/>
        <w:rPr>
          <w:rtl/>
        </w:rPr>
      </w:pPr>
      <w:r w:rsidRPr="000370F3">
        <w:rPr>
          <w:rtl/>
        </w:rPr>
        <w:t>[וכמדומה</w:t>
      </w:r>
      <w:r w:rsidR="00D4510D">
        <w:rPr>
          <w:rtl/>
        </w:rPr>
        <w:t xml:space="preserve"> </w:t>
      </w:r>
      <w:r w:rsidRPr="000370F3">
        <w:rPr>
          <w:rtl/>
        </w:rPr>
        <w:t>שהי'</w:t>
      </w:r>
      <w:r w:rsidR="00D4510D">
        <w:rPr>
          <w:rtl/>
        </w:rPr>
        <w:t xml:space="preserve"> </w:t>
      </w:r>
      <w:r w:rsidRPr="000370F3">
        <w:rPr>
          <w:rtl/>
        </w:rPr>
        <w:t>פעם</w:t>
      </w:r>
      <w:r w:rsidR="00D4510D">
        <w:rPr>
          <w:rtl/>
        </w:rPr>
        <w:t xml:space="preserve"> </w:t>
      </w:r>
      <w:r w:rsidRPr="000370F3">
        <w:rPr>
          <w:rtl/>
        </w:rPr>
        <w:t>שכ"ק</w:t>
      </w:r>
      <w:r w:rsidR="00D4510D">
        <w:rPr>
          <w:rtl/>
        </w:rPr>
        <w:t xml:space="preserve"> </w:t>
      </w:r>
      <w:r w:rsidRPr="000370F3">
        <w:rPr>
          <w:rtl/>
        </w:rPr>
        <w:t>אדמו"ר</w:t>
      </w:r>
      <w:r w:rsidR="00D4510D">
        <w:rPr>
          <w:rtl/>
        </w:rPr>
        <w:t xml:space="preserve"> </w:t>
      </w:r>
      <w:r w:rsidRPr="000370F3">
        <w:rPr>
          <w:rtl/>
        </w:rPr>
        <w:t>עשה</w:t>
      </w:r>
      <w:r w:rsidR="00D4510D">
        <w:rPr>
          <w:rtl/>
        </w:rPr>
        <w:t xml:space="preserve"> </w:t>
      </w:r>
      <w:r w:rsidRPr="000370F3">
        <w:rPr>
          <w:rtl/>
        </w:rPr>
        <w:t>בעצמו</w:t>
      </w:r>
      <w:r w:rsidR="00D4510D">
        <w:rPr>
          <w:rtl/>
        </w:rPr>
        <w:t xml:space="preserve"> </w:t>
      </w:r>
      <w:r w:rsidRPr="000370F3">
        <w:rPr>
          <w:rtl/>
        </w:rPr>
        <w:t>מעשה</w:t>
      </w:r>
      <w:r w:rsidR="00D4510D">
        <w:rPr>
          <w:rtl/>
        </w:rPr>
        <w:t xml:space="preserve"> </w:t>
      </w:r>
      <w:r w:rsidRPr="000370F3">
        <w:rPr>
          <w:rtl/>
        </w:rPr>
        <w:t>בזה</w:t>
      </w:r>
      <w:r w:rsidR="00D4510D">
        <w:rPr>
          <w:rtl/>
        </w:rPr>
        <w:t xml:space="preserve"> </w:t>
      </w:r>
      <w:r w:rsidRPr="000370F3">
        <w:rPr>
          <w:rtl/>
        </w:rPr>
        <w:t>–</w:t>
      </w:r>
      <w:r w:rsidR="00D4510D">
        <w:rPr>
          <w:rtl/>
        </w:rPr>
        <w:t xml:space="preserve"> </w:t>
      </w:r>
      <w:r w:rsidRPr="000370F3">
        <w:rPr>
          <w:rtl/>
        </w:rPr>
        <w:t>שהתעכב</w:t>
      </w:r>
      <w:r w:rsidR="00D4510D">
        <w:rPr>
          <w:rtl/>
        </w:rPr>
        <w:t xml:space="preserve"> </w:t>
      </w:r>
      <w:r w:rsidRPr="000370F3">
        <w:rPr>
          <w:rtl/>
        </w:rPr>
        <w:t>בחדרו</w:t>
      </w:r>
      <w:r w:rsidR="00D4510D">
        <w:rPr>
          <w:rtl/>
        </w:rPr>
        <w:t xml:space="preserve"> </w:t>
      </w:r>
      <w:r w:rsidRPr="000370F3">
        <w:rPr>
          <w:rtl/>
        </w:rPr>
        <w:t>עד</w:t>
      </w:r>
      <w:r w:rsidR="00D4510D">
        <w:rPr>
          <w:rtl/>
        </w:rPr>
        <w:t xml:space="preserve"> </w:t>
      </w:r>
      <w:r w:rsidRPr="000370F3">
        <w:rPr>
          <w:rtl/>
        </w:rPr>
        <w:t>תפלת</w:t>
      </w:r>
      <w:r w:rsidR="00D4510D">
        <w:rPr>
          <w:rtl/>
        </w:rPr>
        <w:t xml:space="preserve"> </w:t>
      </w:r>
      <w:r w:rsidRPr="000370F3">
        <w:rPr>
          <w:rtl/>
        </w:rPr>
        <w:t>ערבית</w:t>
      </w:r>
      <w:r w:rsidR="00D4510D">
        <w:rPr>
          <w:rtl/>
        </w:rPr>
        <w:t xml:space="preserve"> </w:t>
      </w:r>
      <w:r w:rsidRPr="000370F3">
        <w:rPr>
          <w:rtl/>
        </w:rPr>
        <w:t>ורק</w:t>
      </w:r>
      <w:r w:rsidR="00D4510D">
        <w:rPr>
          <w:rtl/>
        </w:rPr>
        <w:t xml:space="preserve"> </w:t>
      </w:r>
      <w:r w:rsidRPr="000370F3">
        <w:rPr>
          <w:rtl/>
        </w:rPr>
        <w:t>לאח"ז</w:t>
      </w:r>
      <w:r w:rsidR="00D4510D">
        <w:rPr>
          <w:rtl/>
        </w:rPr>
        <w:t xml:space="preserve"> </w:t>
      </w:r>
      <w:r w:rsidRPr="000370F3">
        <w:rPr>
          <w:rtl/>
        </w:rPr>
        <w:t>הלך</w:t>
      </w:r>
      <w:r w:rsidR="00D4510D">
        <w:rPr>
          <w:rtl/>
        </w:rPr>
        <w:t xml:space="preserve"> </w:t>
      </w:r>
      <w:r w:rsidRPr="000370F3">
        <w:rPr>
          <w:rtl/>
        </w:rPr>
        <w:t>לביתו</w:t>
      </w:r>
      <w:r w:rsidR="00D4510D">
        <w:rPr>
          <w:rtl/>
        </w:rPr>
        <w:t xml:space="preserve"> </w:t>
      </w:r>
      <w:r w:rsidRPr="000370F3">
        <w:rPr>
          <w:rtl/>
        </w:rPr>
        <w:t>להדליק</w:t>
      </w:r>
      <w:r w:rsidR="00D4510D">
        <w:rPr>
          <w:rtl/>
        </w:rPr>
        <w:t xml:space="preserve"> </w:t>
      </w:r>
      <w:r w:rsidRPr="000370F3">
        <w:rPr>
          <w:rtl/>
        </w:rPr>
        <w:t>נר</w:t>
      </w:r>
      <w:r w:rsidR="00D4510D">
        <w:rPr>
          <w:rtl/>
        </w:rPr>
        <w:t xml:space="preserve"> </w:t>
      </w:r>
      <w:r w:rsidRPr="000370F3">
        <w:rPr>
          <w:rtl/>
        </w:rPr>
        <w:t>חנוכה.</w:t>
      </w:r>
      <w:r w:rsidR="00D4510D">
        <w:rPr>
          <w:rtl/>
        </w:rPr>
        <w:t xml:space="preserve"> </w:t>
      </w:r>
      <w:r w:rsidRPr="000370F3">
        <w:rPr>
          <w:rtl/>
        </w:rPr>
        <w:t>ויש</w:t>
      </w:r>
      <w:r w:rsidR="00D4510D">
        <w:rPr>
          <w:rtl/>
        </w:rPr>
        <w:t xml:space="preserve"> </w:t>
      </w:r>
      <w:r w:rsidRPr="000370F3">
        <w:rPr>
          <w:rtl/>
        </w:rPr>
        <w:t>לברר.]</w:t>
      </w:r>
    </w:p>
    <w:p w:rsidR="00C279DB" w:rsidRDefault="00C279DB" w:rsidP="009E69FE">
      <w:pPr>
        <w:pStyle w:val="a6"/>
        <w:spacing w:before="120" w:after="40"/>
        <w:ind w:left="0"/>
        <w:rPr>
          <w:rFonts w:ascii="Narkisim" w:hAnsi="Narkisim" w:cs="VTvilnacopy01"/>
          <w:szCs w:val="28"/>
          <w:rtl/>
        </w:rPr>
      </w:pPr>
      <w:r>
        <w:rPr>
          <w:noProof/>
        </w:rPr>
        <w:drawing>
          <wp:inline distT="0" distB="0" distL="0" distR="0" wp14:anchorId="0238B919" wp14:editId="5521B845">
            <wp:extent cx="542925" cy="171450"/>
            <wp:effectExtent l="0" t="0" r="9525" b="0"/>
            <wp:docPr id="2"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D0883" w:rsidRDefault="008D0883" w:rsidP="00353EEB">
      <w:pPr>
        <w:pStyle w:val="a"/>
        <w:rPr>
          <w:rtl/>
        </w:rPr>
      </w:pPr>
      <w:bookmarkStart w:id="137" w:name="_Toc439623541"/>
      <w:r>
        <w:rPr>
          <w:rtl/>
        </w:rPr>
        <w:t>כיסוי</w:t>
      </w:r>
      <w:r w:rsidR="00D4510D">
        <w:rPr>
          <w:rtl/>
        </w:rPr>
        <w:t xml:space="preserve"> </w:t>
      </w:r>
      <w:r>
        <w:rPr>
          <w:rtl/>
        </w:rPr>
        <w:t>המזוזות</w:t>
      </w:r>
      <w:r w:rsidR="00D4510D">
        <w:rPr>
          <w:rtl/>
        </w:rPr>
        <w:t xml:space="preserve"> </w:t>
      </w:r>
      <w:r>
        <w:rPr>
          <w:rtl/>
        </w:rPr>
        <w:t>אצל</w:t>
      </w:r>
      <w:r w:rsidR="00D4510D">
        <w:rPr>
          <w:rtl/>
        </w:rPr>
        <w:t xml:space="preserve"> </w:t>
      </w:r>
      <w:r>
        <w:rPr>
          <w:rtl/>
        </w:rPr>
        <w:t>הרבי</w:t>
      </w:r>
      <w:bookmarkEnd w:id="137"/>
    </w:p>
    <w:p w:rsidR="008D0883" w:rsidRDefault="008D0883" w:rsidP="00077D26">
      <w:pPr>
        <w:pStyle w:val="a0"/>
        <w:rPr>
          <w:sz w:val="22"/>
          <w:szCs w:val="22"/>
          <w:rtl/>
        </w:rPr>
      </w:pPr>
      <w:bookmarkStart w:id="138" w:name="_Toc439623542"/>
      <w:r>
        <w:rPr>
          <w:rtl/>
        </w:rPr>
        <w:t>הרב</w:t>
      </w:r>
      <w:r w:rsidR="00D4510D">
        <w:rPr>
          <w:rtl/>
        </w:rPr>
        <w:t xml:space="preserve"> </w:t>
      </w:r>
      <w:r>
        <w:rPr>
          <w:rtl/>
        </w:rPr>
        <w:t>דוד</w:t>
      </w:r>
      <w:r w:rsidR="00D4510D">
        <w:rPr>
          <w:rtl/>
        </w:rPr>
        <w:t xml:space="preserve"> </w:t>
      </w:r>
      <w:r>
        <w:rPr>
          <w:rtl/>
        </w:rPr>
        <w:t>ניסן</w:t>
      </w:r>
      <w:r w:rsidR="00D4510D">
        <w:rPr>
          <w:rtl/>
        </w:rPr>
        <w:t xml:space="preserve"> </w:t>
      </w:r>
      <w:r>
        <w:rPr>
          <w:rtl/>
        </w:rPr>
        <w:t>ברסמן</w:t>
      </w:r>
      <w:bookmarkEnd w:id="138"/>
      <w:r w:rsidR="00D4510D">
        <w:rPr>
          <w:rFonts w:hint="cs"/>
          <w:rtl/>
        </w:rPr>
        <w:t xml:space="preserve"> </w:t>
      </w:r>
    </w:p>
    <w:p w:rsidR="008D0883" w:rsidRDefault="008D0883" w:rsidP="00353EEB">
      <w:pPr>
        <w:pStyle w:val="a2"/>
      </w:pPr>
      <w:r>
        <w:rPr>
          <w:rtl/>
        </w:rPr>
        <w:t>מח</w:t>
      </w:r>
      <w:r>
        <w:t>"</w:t>
      </w:r>
      <w:r>
        <w:rPr>
          <w:rtl/>
        </w:rPr>
        <w:t>ס</w:t>
      </w:r>
      <w:r w:rsidR="00D4510D">
        <w:rPr>
          <w:rtl/>
        </w:rPr>
        <w:t xml:space="preserve"> </w:t>
      </w:r>
      <w:r w:rsidR="008477AA">
        <w:t>“Mezuzah:</w:t>
      </w:r>
      <w:r w:rsidR="00D4510D">
        <w:t xml:space="preserve"> </w:t>
      </w:r>
      <w:r w:rsidR="008477AA">
        <w:t>Divine</w:t>
      </w:r>
      <w:r w:rsidR="00D4510D">
        <w:t xml:space="preserve"> </w:t>
      </w:r>
      <w:r w:rsidR="008477AA">
        <w:t>Protection</w:t>
      </w:r>
      <w:r w:rsidR="00D4510D">
        <w:t xml:space="preserve"> </w:t>
      </w:r>
      <w:r w:rsidR="008477AA">
        <w:t>and</w:t>
      </w:r>
      <w:r w:rsidR="00D4510D">
        <w:t xml:space="preserve"> </w:t>
      </w:r>
      <w:r w:rsidR="008477AA">
        <w:t>Blessing”</w:t>
      </w:r>
      <w:r w:rsidR="00D4510D">
        <w:rPr>
          <w:rtl/>
        </w:rPr>
        <w:t xml:space="preserve"> </w:t>
      </w:r>
    </w:p>
    <w:p w:rsidR="008D0883" w:rsidRDefault="008D0883" w:rsidP="00077D26">
      <w:pPr>
        <w:pStyle w:val="a1"/>
      </w:pPr>
      <w:r>
        <w:rPr>
          <w:rtl/>
        </w:rPr>
        <w:t>ראיתי</w:t>
      </w:r>
      <w:r w:rsidR="00D4510D">
        <w:rPr>
          <w:rtl/>
        </w:rPr>
        <w:t xml:space="preserve"> </w:t>
      </w:r>
      <w:r>
        <w:rPr>
          <w:rtl/>
        </w:rPr>
        <w:t>ושמעתי</w:t>
      </w:r>
      <w:r w:rsidR="00D4510D">
        <w:rPr>
          <w:rtl/>
        </w:rPr>
        <w:t xml:space="preserve"> </w:t>
      </w:r>
      <w:r>
        <w:rPr>
          <w:rtl/>
        </w:rPr>
        <w:t>מסופרים</w:t>
      </w:r>
      <w:r w:rsidR="00D4510D">
        <w:rPr>
          <w:rtl/>
        </w:rPr>
        <w:t xml:space="preserve"> </w:t>
      </w:r>
      <w:r>
        <w:rPr>
          <w:rtl/>
        </w:rPr>
        <w:t>ותיקים</w:t>
      </w:r>
      <w:r w:rsidR="00D4510D">
        <w:rPr>
          <w:rtl/>
        </w:rPr>
        <w:t xml:space="preserve"> </w:t>
      </w:r>
      <w:r>
        <w:rPr>
          <w:rtl/>
        </w:rPr>
        <w:t>שהמזוזות</w:t>
      </w:r>
      <w:r w:rsidR="00D4510D">
        <w:rPr>
          <w:rtl/>
        </w:rPr>
        <w:t xml:space="preserve"> </w:t>
      </w:r>
      <w:r>
        <w:rPr>
          <w:rtl/>
        </w:rPr>
        <w:t>בבית</w:t>
      </w:r>
      <w:r w:rsidR="00D4510D">
        <w:rPr>
          <w:rtl/>
        </w:rPr>
        <w:t xml:space="preserve"> </w:t>
      </w:r>
      <w:r>
        <w:rPr>
          <w:rtl/>
        </w:rPr>
        <w:t>הרבי</w:t>
      </w:r>
      <w:r w:rsidR="00D4510D">
        <w:rPr>
          <w:rtl/>
        </w:rPr>
        <w:t xml:space="preserve"> </w:t>
      </w:r>
      <w:r>
        <w:rPr>
          <w:rtl/>
        </w:rPr>
        <w:t>וגם</w:t>
      </w:r>
      <w:r w:rsidR="00D4510D">
        <w:rPr>
          <w:rtl/>
        </w:rPr>
        <w:t xml:space="preserve"> </w:t>
      </w:r>
      <w:r>
        <w:rPr>
          <w:rtl/>
        </w:rPr>
        <w:t>ב770</w:t>
      </w:r>
      <w:r w:rsidR="00D4510D">
        <w:rPr>
          <w:rtl/>
        </w:rPr>
        <w:t xml:space="preserve"> </w:t>
      </w:r>
      <w:r>
        <w:rPr>
          <w:rtl/>
        </w:rPr>
        <w:t>היו</w:t>
      </w:r>
      <w:r w:rsidR="00D4510D">
        <w:rPr>
          <w:rtl/>
        </w:rPr>
        <w:t xml:space="preserve"> </w:t>
      </w:r>
      <w:r>
        <w:rPr>
          <w:rtl/>
        </w:rPr>
        <w:t>מכוסים</w:t>
      </w:r>
      <w:r w:rsidR="00D4510D">
        <w:rPr>
          <w:rtl/>
        </w:rPr>
        <w:t xml:space="preserve"> </w:t>
      </w:r>
      <w:r>
        <w:rPr>
          <w:rtl/>
        </w:rPr>
        <w:t>בנייר</w:t>
      </w:r>
      <w:r w:rsidR="00D4510D">
        <w:rPr>
          <w:rtl/>
        </w:rPr>
        <w:t xml:space="preserve"> </w:t>
      </w:r>
      <w:r>
        <w:rPr>
          <w:rtl/>
        </w:rPr>
        <w:t>לבן</w:t>
      </w:r>
      <w:r w:rsidR="00D4510D">
        <w:rPr>
          <w:rtl/>
        </w:rPr>
        <w:t xml:space="preserve"> </w:t>
      </w:r>
      <w:r>
        <w:rPr>
          <w:rtl/>
        </w:rPr>
        <w:t>עם</w:t>
      </w:r>
      <w:r w:rsidR="00D4510D">
        <w:rPr>
          <w:rtl/>
        </w:rPr>
        <w:t xml:space="preserve"> </w:t>
      </w:r>
      <w:r>
        <w:rPr>
          <w:rtl/>
        </w:rPr>
        <w:t>שי</w:t>
      </w:r>
      <w:r>
        <w:t>"</w:t>
      </w:r>
      <w:r>
        <w:rPr>
          <w:rtl/>
        </w:rPr>
        <w:t>ן</w:t>
      </w:r>
      <w:r w:rsidR="00D4510D">
        <w:rPr>
          <w:rtl/>
        </w:rPr>
        <w:t xml:space="preserve"> </w:t>
      </w:r>
      <w:r>
        <w:rPr>
          <w:rtl/>
        </w:rPr>
        <w:t>מודפסת.</w:t>
      </w:r>
      <w:r w:rsidR="00D4510D">
        <w:rPr>
          <w:rtl/>
        </w:rPr>
        <w:t xml:space="preserve"> </w:t>
      </w:r>
      <w:r>
        <w:rPr>
          <w:rtl/>
        </w:rPr>
        <w:t>ואעתיק</w:t>
      </w:r>
      <w:r w:rsidR="00D4510D">
        <w:rPr>
          <w:rtl/>
        </w:rPr>
        <w:t xml:space="preserve"> </w:t>
      </w:r>
      <w:r>
        <w:rPr>
          <w:rtl/>
        </w:rPr>
        <w:t>מה</w:t>
      </w:r>
      <w:r w:rsidR="00D4510D">
        <w:rPr>
          <w:rtl/>
        </w:rPr>
        <w:t xml:space="preserve"> </w:t>
      </w:r>
      <w:r>
        <w:rPr>
          <w:rtl/>
        </w:rPr>
        <w:t>שמובא</w:t>
      </w:r>
      <w:r w:rsidR="00D4510D">
        <w:rPr>
          <w:rtl/>
        </w:rPr>
        <w:t xml:space="preserve"> </w:t>
      </w:r>
      <w:r>
        <w:rPr>
          <w:rtl/>
        </w:rPr>
        <w:t>בס'</w:t>
      </w:r>
      <w:r w:rsidR="00D4510D">
        <w:rPr>
          <w:rtl/>
        </w:rPr>
        <w:t xml:space="preserve"> </w:t>
      </w:r>
      <w:r>
        <w:rPr>
          <w:rtl/>
        </w:rPr>
        <w:t>מקדש</w:t>
      </w:r>
      <w:r w:rsidR="00D4510D">
        <w:rPr>
          <w:rtl/>
        </w:rPr>
        <w:t xml:space="preserve"> </w:t>
      </w:r>
      <w:r>
        <w:rPr>
          <w:rtl/>
        </w:rPr>
        <w:t>מלך</w:t>
      </w:r>
      <w:r w:rsidR="00D4510D">
        <w:rPr>
          <w:rtl/>
        </w:rPr>
        <w:t xml:space="preserve"> </w:t>
      </w:r>
      <w:r>
        <w:rPr>
          <w:rtl/>
        </w:rPr>
        <w:t>ח</w:t>
      </w:r>
      <w:r>
        <w:t>"</w:t>
      </w:r>
      <w:r>
        <w:rPr>
          <w:rtl/>
        </w:rPr>
        <w:t>ב</w:t>
      </w:r>
      <w:r w:rsidR="00D4510D">
        <w:rPr>
          <w:rtl/>
        </w:rPr>
        <w:t xml:space="preserve"> </w:t>
      </w:r>
      <w:r>
        <w:rPr>
          <w:rtl/>
        </w:rPr>
        <w:t>עמ'</w:t>
      </w:r>
      <w:r w:rsidR="00D4510D">
        <w:rPr>
          <w:rtl/>
        </w:rPr>
        <w:t xml:space="preserve"> </w:t>
      </w:r>
      <w:r>
        <w:rPr>
          <w:rtl/>
        </w:rPr>
        <w:t>439</w:t>
      </w:r>
      <w:r w:rsidR="00D4510D">
        <w:rPr>
          <w:rtl/>
        </w:rPr>
        <w:t xml:space="preserve"> </w:t>
      </w:r>
      <w:r>
        <w:rPr>
          <w:rtl/>
        </w:rPr>
        <w:t>בכותרת</w:t>
      </w:r>
      <w:r w:rsidR="00D4510D">
        <w:rPr>
          <w:rtl/>
        </w:rPr>
        <w:t xml:space="preserve"> </w:t>
      </w:r>
      <w:r>
        <w:rPr>
          <w:rtl/>
        </w:rPr>
        <w:t>המזוזות</w:t>
      </w:r>
      <w:r w:rsidR="00D4510D">
        <w:rPr>
          <w:rtl/>
        </w:rPr>
        <w:t xml:space="preserve"> </w:t>
      </w:r>
      <w:r>
        <w:rPr>
          <w:rtl/>
        </w:rPr>
        <w:t>ב</w:t>
      </w:r>
      <w:r>
        <w:t>"</w:t>
      </w:r>
      <w:r>
        <w:rPr>
          <w:rtl/>
        </w:rPr>
        <w:t>בית</w:t>
      </w:r>
      <w:r w:rsidR="00D4510D">
        <w:rPr>
          <w:rtl/>
        </w:rPr>
        <w:t xml:space="preserve"> </w:t>
      </w:r>
      <w:r>
        <w:rPr>
          <w:rtl/>
        </w:rPr>
        <w:t>חיינו</w:t>
      </w:r>
      <w:r>
        <w:t>":</w:t>
      </w:r>
      <w:r w:rsidR="00D4510D">
        <w:t xml:space="preserve"> </w:t>
      </w:r>
      <w:r>
        <w:t>"</w:t>
      </w:r>
      <w:r>
        <w:rPr>
          <w:rtl/>
        </w:rPr>
        <w:t>בשנים</w:t>
      </w:r>
      <w:r w:rsidR="00D4510D">
        <w:rPr>
          <w:rtl/>
        </w:rPr>
        <w:t xml:space="preserve"> </w:t>
      </w:r>
      <w:r>
        <w:rPr>
          <w:rtl/>
        </w:rPr>
        <w:t>תש</w:t>
      </w:r>
      <w:r>
        <w:t>"</w:t>
      </w:r>
      <w:r>
        <w:rPr>
          <w:rtl/>
        </w:rPr>
        <w:t>ב-ג</w:t>
      </w:r>
      <w:r w:rsidR="00D4510D">
        <w:rPr>
          <w:rtl/>
        </w:rPr>
        <w:t xml:space="preserve"> </w:t>
      </w:r>
      <w:r>
        <w:rPr>
          <w:rtl/>
        </w:rPr>
        <w:t>אמר</w:t>
      </w:r>
      <w:r w:rsidR="00D4510D">
        <w:rPr>
          <w:rtl/>
        </w:rPr>
        <w:t xml:space="preserve"> </w:t>
      </w:r>
      <w:r>
        <w:rPr>
          <w:rtl/>
        </w:rPr>
        <w:t>הרבי</w:t>
      </w:r>
      <w:r w:rsidR="00D4510D">
        <w:rPr>
          <w:rtl/>
        </w:rPr>
        <w:t xml:space="preserve"> </w:t>
      </w:r>
      <w:r>
        <w:rPr>
          <w:rtl/>
        </w:rPr>
        <w:t>שעל</w:t>
      </w:r>
      <w:r w:rsidR="00D4510D">
        <w:rPr>
          <w:rtl/>
        </w:rPr>
        <w:t xml:space="preserve"> </w:t>
      </w:r>
      <w:r>
        <w:rPr>
          <w:rtl/>
        </w:rPr>
        <w:t>פי</w:t>
      </w:r>
      <w:r w:rsidR="00D4510D">
        <w:rPr>
          <w:rtl/>
        </w:rPr>
        <w:t xml:space="preserve"> </w:t>
      </w:r>
      <w:r>
        <w:rPr>
          <w:rtl/>
        </w:rPr>
        <w:t>קבלה</w:t>
      </w:r>
      <w:r w:rsidR="00D4510D">
        <w:rPr>
          <w:rtl/>
        </w:rPr>
        <w:t xml:space="preserve"> </w:t>
      </w:r>
      <w:r>
        <w:rPr>
          <w:rtl/>
        </w:rPr>
        <w:t>אין</w:t>
      </w:r>
      <w:r w:rsidR="00D4510D">
        <w:rPr>
          <w:rtl/>
        </w:rPr>
        <w:t xml:space="preserve"> </w:t>
      </w:r>
      <w:r>
        <w:rPr>
          <w:rtl/>
        </w:rPr>
        <w:t>להניח</w:t>
      </w:r>
      <w:r w:rsidR="00D4510D">
        <w:rPr>
          <w:rtl/>
        </w:rPr>
        <w:t xml:space="preserve"> </w:t>
      </w:r>
      <w:r>
        <w:rPr>
          <w:rtl/>
        </w:rPr>
        <w:t>את</w:t>
      </w:r>
      <w:r w:rsidR="00D4510D">
        <w:rPr>
          <w:rtl/>
        </w:rPr>
        <w:t xml:space="preserve"> </w:t>
      </w:r>
      <w:r>
        <w:rPr>
          <w:rtl/>
        </w:rPr>
        <w:t>המזוזה</w:t>
      </w:r>
      <w:r w:rsidR="00D4510D">
        <w:rPr>
          <w:rtl/>
        </w:rPr>
        <w:t xml:space="preserve"> </w:t>
      </w:r>
      <w:r>
        <w:rPr>
          <w:rtl/>
        </w:rPr>
        <w:t>בשום</w:t>
      </w:r>
      <w:r w:rsidR="00D4510D">
        <w:rPr>
          <w:rtl/>
        </w:rPr>
        <w:t xml:space="preserve"> </w:t>
      </w:r>
      <w:r>
        <w:rPr>
          <w:rtl/>
        </w:rPr>
        <w:t>נרתיק,</w:t>
      </w:r>
      <w:r w:rsidR="00D4510D">
        <w:rPr>
          <w:rtl/>
        </w:rPr>
        <w:t xml:space="preserve"> </w:t>
      </w:r>
      <w:r>
        <w:rPr>
          <w:rtl/>
        </w:rPr>
        <w:t>רק</w:t>
      </w:r>
      <w:r w:rsidR="00D4510D">
        <w:rPr>
          <w:rtl/>
        </w:rPr>
        <w:t xml:space="preserve"> </w:t>
      </w:r>
      <w:r>
        <w:rPr>
          <w:rtl/>
        </w:rPr>
        <w:t>לעוטפה</w:t>
      </w:r>
      <w:r w:rsidR="00D4510D">
        <w:rPr>
          <w:rtl/>
        </w:rPr>
        <w:t xml:space="preserve"> </w:t>
      </w:r>
      <w:r>
        <w:rPr>
          <w:rtl/>
        </w:rPr>
        <w:t>בנייר</w:t>
      </w:r>
      <w:r w:rsidR="00D4510D">
        <w:rPr>
          <w:rtl/>
        </w:rPr>
        <w:t xml:space="preserve"> </w:t>
      </w:r>
      <w:r>
        <w:rPr>
          <w:rtl/>
        </w:rPr>
        <w:t>או</w:t>
      </w:r>
      <w:r w:rsidR="00D4510D">
        <w:rPr>
          <w:rtl/>
        </w:rPr>
        <w:t xml:space="preserve"> </w:t>
      </w:r>
      <w:r>
        <w:rPr>
          <w:rtl/>
        </w:rPr>
        <w:t>בפלסטיק</w:t>
      </w:r>
      <w:r>
        <w:t>,</w:t>
      </w:r>
      <w:r w:rsidR="00D4510D">
        <w:rPr>
          <w:rtl/>
        </w:rPr>
        <w:t xml:space="preserve"> </w:t>
      </w:r>
      <w:r>
        <w:rPr>
          <w:rtl/>
        </w:rPr>
        <w:t>ולכן</w:t>
      </w:r>
      <w:r w:rsidR="00D4510D">
        <w:rPr>
          <w:rtl/>
        </w:rPr>
        <w:t xml:space="preserve"> </w:t>
      </w:r>
      <w:r>
        <w:rPr>
          <w:rtl/>
        </w:rPr>
        <w:t>נהגו</w:t>
      </w:r>
      <w:r w:rsidR="00D4510D">
        <w:rPr>
          <w:rtl/>
        </w:rPr>
        <w:t xml:space="preserve"> </w:t>
      </w:r>
      <w:r>
        <w:rPr>
          <w:rtl/>
        </w:rPr>
        <w:t>כך</w:t>
      </w:r>
      <w:r w:rsidR="00D4510D">
        <w:rPr>
          <w:rtl/>
        </w:rPr>
        <w:t xml:space="preserve"> </w:t>
      </w:r>
      <w:r>
        <w:rPr>
          <w:rtl/>
        </w:rPr>
        <w:t>ב-770,</w:t>
      </w:r>
      <w:r w:rsidR="00D4510D">
        <w:rPr>
          <w:rtl/>
        </w:rPr>
        <w:t xml:space="preserve"> </w:t>
      </w:r>
      <w:r>
        <w:rPr>
          <w:rtl/>
        </w:rPr>
        <w:t>ורבים</w:t>
      </w:r>
      <w:r w:rsidR="00D4510D">
        <w:rPr>
          <w:rtl/>
        </w:rPr>
        <w:t xml:space="preserve"> </w:t>
      </w:r>
      <w:r>
        <w:rPr>
          <w:rtl/>
        </w:rPr>
        <w:t>מאנ</w:t>
      </w:r>
      <w:r>
        <w:t>"</w:t>
      </w:r>
      <w:r>
        <w:rPr>
          <w:rtl/>
        </w:rPr>
        <w:t>ש</w:t>
      </w:r>
      <w:r w:rsidR="00D4510D">
        <w:rPr>
          <w:rtl/>
        </w:rPr>
        <w:t xml:space="preserve"> </w:t>
      </w:r>
      <w:r w:rsidR="008477AA">
        <w:rPr>
          <w:rFonts w:hint="cs"/>
          <w:rtl/>
        </w:rPr>
        <w:t>[</w:t>
      </w:r>
      <w:r>
        <w:rPr>
          <w:rtl/>
        </w:rPr>
        <w:t>עוטפים</w:t>
      </w:r>
      <w:r w:rsidR="00D4510D">
        <w:rPr>
          <w:rtl/>
        </w:rPr>
        <w:t xml:space="preserve"> </w:t>
      </w:r>
      <w:r>
        <w:rPr>
          <w:rtl/>
        </w:rPr>
        <w:t>בנייר</w:t>
      </w:r>
      <w:r w:rsidR="00D4510D">
        <w:rPr>
          <w:rtl/>
        </w:rPr>
        <w:t xml:space="preserve"> </w:t>
      </w:r>
      <w:r>
        <w:rPr>
          <w:rtl/>
        </w:rPr>
        <w:t>ואח</w:t>
      </w:r>
      <w:r>
        <w:t>"</w:t>
      </w:r>
      <w:r>
        <w:rPr>
          <w:rtl/>
        </w:rPr>
        <w:t>כ</w:t>
      </w:r>
      <w:r w:rsidR="00D4510D">
        <w:rPr>
          <w:rtl/>
        </w:rPr>
        <w:t xml:space="preserve"> </w:t>
      </w:r>
      <w:r>
        <w:rPr>
          <w:rtl/>
        </w:rPr>
        <w:t>בפלסטיק</w:t>
      </w:r>
      <w:r w:rsidR="00D4510D">
        <w:rPr>
          <w:rtl/>
        </w:rPr>
        <w:t xml:space="preserve"> </w:t>
      </w:r>
      <w:r>
        <w:rPr>
          <w:rtl/>
        </w:rPr>
        <w:t>–</w:t>
      </w:r>
      <w:r w:rsidR="008477AA">
        <w:rPr>
          <w:rFonts w:hint="cs"/>
          <w:rtl/>
        </w:rPr>
        <w:t>'</w:t>
      </w:r>
      <w:r>
        <w:rPr>
          <w:rtl/>
        </w:rPr>
        <w:t>ניילון</w:t>
      </w:r>
      <w:r w:rsidR="008477AA">
        <w:rPr>
          <w:rFonts w:hint="cs"/>
          <w:rtl/>
        </w:rPr>
        <w:t>'].</w:t>
      </w:r>
    </w:p>
    <w:p w:rsidR="008D0883" w:rsidRDefault="008D0883" w:rsidP="00077D26">
      <w:pPr>
        <w:pStyle w:val="a1"/>
        <w:rPr>
          <w:rtl/>
        </w:rPr>
      </w:pPr>
      <w:r>
        <w:rPr>
          <w:rtl/>
        </w:rPr>
        <w:t>ויש</w:t>
      </w:r>
      <w:r w:rsidR="00D4510D">
        <w:rPr>
          <w:rtl/>
        </w:rPr>
        <w:t xml:space="preserve"> </w:t>
      </w:r>
      <w:r>
        <w:rPr>
          <w:rtl/>
        </w:rPr>
        <w:t>לדייק</w:t>
      </w:r>
      <w:r w:rsidR="00D4510D">
        <w:rPr>
          <w:rtl/>
        </w:rPr>
        <w:t xml:space="preserve"> </w:t>
      </w:r>
      <w:r>
        <w:rPr>
          <w:rtl/>
        </w:rPr>
        <w:t>מזה</w:t>
      </w:r>
      <w:r w:rsidR="00D4510D">
        <w:rPr>
          <w:rtl/>
        </w:rPr>
        <w:t xml:space="preserve"> </w:t>
      </w:r>
      <w:r>
        <w:rPr>
          <w:rtl/>
        </w:rPr>
        <w:t>שני</w:t>
      </w:r>
      <w:r w:rsidR="00D4510D">
        <w:rPr>
          <w:rtl/>
        </w:rPr>
        <w:t xml:space="preserve"> </w:t>
      </w:r>
      <w:r>
        <w:rPr>
          <w:rtl/>
        </w:rPr>
        <w:t>דברים</w:t>
      </w:r>
      <w:r>
        <w:t>:</w:t>
      </w:r>
    </w:p>
    <w:p w:rsidR="008D0883" w:rsidRDefault="008D0883" w:rsidP="00077D26">
      <w:pPr>
        <w:pStyle w:val="a1"/>
        <w:rPr>
          <w:rtl/>
        </w:rPr>
      </w:pPr>
      <w:r>
        <w:rPr>
          <w:b/>
          <w:bCs/>
          <w:rtl/>
        </w:rPr>
        <w:t>א</w:t>
      </w:r>
      <w:r>
        <w:t>.</w:t>
      </w:r>
      <w:r w:rsidR="00D4510D">
        <w:rPr>
          <w:rtl/>
        </w:rPr>
        <w:t xml:space="preserve"> </w:t>
      </w:r>
      <w:r>
        <w:rPr>
          <w:rtl/>
        </w:rPr>
        <w:t>שהרבי</w:t>
      </w:r>
      <w:r w:rsidR="00D4510D">
        <w:rPr>
          <w:rtl/>
        </w:rPr>
        <w:t xml:space="preserve"> </w:t>
      </w:r>
      <w:r>
        <w:rPr>
          <w:rtl/>
        </w:rPr>
        <w:t>העדיף</w:t>
      </w:r>
      <w:r w:rsidR="00D4510D">
        <w:rPr>
          <w:rtl/>
        </w:rPr>
        <w:t xml:space="preserve"> </w:t>
      </w:r>
      <w:r>
        <w:rPr>
          <w:rtl/>
        </w:rPr>
        <w:t>שמזוזות</w:t>
      </w:r>
      <w:r w:rsidR="00D4510D">
        <w:rPr>
          <w:rtl/>
        </w:rPr>
        <w:t xml:space="preserve"> </w:t>
      </w:r>
      <w:r>
        <w:rPr>
          <w:rtl/>
        </w:rPr>
        <w:t>יונחו</w:t>
      </w:r>
      <w:r w:rsidR="00D4510D">
        <w:rPr>
          <w:rtl/>
        </w:rPr>
        <w:t xml:space="preserve"> </w:t>
      </w:r>
      <w:r>
        <w:rPr>
          <w:rtl/>
        </w:rPr>
        <w:t>בכיסוי</w:t>
      </w:r>
      <w:r w:rsidR="00D4510D">
        <w:rPr>
          <w:rtl/>
        </w:rPr>
        <w:t xml:space="preserve"> </w:t>
      </w:r>
      <w:r>
        <w:rPr>
          <w:rtl/>
        </w:rPr>
        <w:t>לא</w:t>
      </w:r>
      <w:r w:rsidR="00D4510D">
        <w:rPr>
          <w:rtl/>
        </w:rPr>
        <w:t xml:space="preserve"> </w:t>
      </w:r>
      <w:r>
        <w:rPr>
          <w:rtl/>
        </w:rPr>
        <w:t>קשיח</w:t>
      </w:r>
      <w:r w:rsidR="00D4510D">
        <w:rPr>
          <w:rtl/>
        </w:rPr>
        <w:t xml:space="preserve"> </w:t>
      </w:r>
      <w:r>
        <w:rPr>
          <w:rtl/>
        </w:rPr>
        <w:t>דוקא</w:t>
      </w:r>
      <w:r>
        <w:t>.</w:t>
      </w:r>
      <w:r w:rsidR="00D4510D">
        <w:rPr>
          <w:rtl/>
        </w:rPr>
        <w:t xml:space="preserve"> </w:t>
      </w:r>
    </w:p>
    <w:p w:rsidR="008D0883" w:rsidRDefault="008D0883" w:rsidP="00077D26">
      <w:pPr>
        <w:pStyle w:val="a1"/>
        <w:rPr>
          <w:rtl/>
        </w:rPr>
      </w:pPr>
      <w:r>
        <w:rPr>
          <w:b/>
          <w:bCs/>
          <w:rtl/>
        </w:rPr>
        <w:t>ב</w:t>
      </w:r>
      <w:r>
        <w:t>.</w:t>
      </w:r>
      <w:r w:rsidR="00D4510D">
        <w:rPr>
          <w:rtl/>
        </w:rPr>
        <w:t xml:space="preserve"> </w:t>
      </w:r>
      <w:r>
        <w:rPr>
          <w:rtl/>
        </w:rPr>
        <w:t>שלכאורה</w:t>
      </w:r>
      <w:r w:rsidR="00D4510D">
        <w:rPr>
          <w:rtl/>
        </w:rPr>
        <w:t xml:space="preserve"> </w:t>
      </w:r>
      <w:r>
        <w:rPr>
          <w:rtl/>
        </w:rPr>
        <w:t>הרבי</w:t>
      </w:r>
      <w:r w:rsidR="00D4510D">
        <w:rPr>
          <w:rtl/>
        </w:rPr>
        <w:t xml:space="preserve"> </w:t>
      </w:r>
      <w:r>
        <w:rPr>
          <w:rtl/>
        </w:rPr>
        <w:t>לא</w:t>
      </w:r>
      <w:r w:rsidR="00D4510D">
        <w:rPr>
          <w:rtl/>
        </w:rPr>
        <w:t xml:space="preserve"> </w:t>
      </w:r>
      <w:r>
        <w:rPr>
          <w:rtl/>
        </w:rPr>
        <w:t>הקפיד</w:t>
      </w:r>
      <w:r w:rsidR="00D4510D">
        <w:rPr>
          <w:rtl/>
        </w:rPr>
        <w:t xml:space="preserve"> </w:t>
      </w:r>
      <w:r>
        <w:rPr>
          <w:rtl/>
        </w:rPr>
        <w:t>שהשם</w:t>
      </w:r>
      <w:r w:rsidR="00D4510D">
        <w:rPr>
          <w:rtl/>
        </w:rPr>
        <w:t xml:space="preserve"> </w:t>
      </w:r>
      <w:r>
        <w:rPr>
          <w:rtl/>
        </w:rPr>
        <w:t>שד-י</w:t>
      </w:r>
      <w:r w:rsidR="00D4510D">
        <w:rPr>
          <w:rtl/>
        </w:rPr>
        <w:t xml:space="preserve"> </w:t>
      </w:r>
      <w:r>
        <w:rPr>
          <w:rtl/>
        </w:rPr>
        <w:t>יהי'</w:t>
      </w:r>
      <w:r w:rsidR="00D4510D">
        <w:rPr>
          <w:rtl/>
        </w:rPr>
        <w:t xml:space="preserve"> </w:t>
      </w:r>
      <w:r>
        <w:rPr>
          <w:rtl/>
        </w:rPr>
        <w:t>גלוי</w:t>
      </w:r>
      <w:r w:rsidR="00D4510D">
        <w:rPr>
          <w:rtl/>
        </w:rPr>
        <w:t xml:space="preserve"> </w:t>
      </w:r>
      <w:r>
        <w:rPr>
          <w:rtl/>
        </w:rPr>
        <w:t>במקום</w:t>
      </w:r>
      <w:r w:rsidR="00D4510D">
        <w:rPr>
          <w:rtl/>
        </w:rPr>
        <w:t xml:space="preserve"> </w:t>
      </w:r>
      <w:r>
        <w:rPr>
          <w:rtl/>
        </w:rPr>
        <w:t>טהרה</w:t>
      </w:r>
      <w:r>
        <w:t>.</w:t>
      </w:r>
    </w:p>
    <w:p w:rsidR="008D0883" w:rsidRDefault="008D0883" w:rsidP="00077D26">
      <w:pPr>
        <w:pStyle w:val="a1"/>
        <w:rPr>
          <w:rtl/>
        </w:rPr>
      </w:pPr>
      <w:r>
        <w:rPr>
          <w:rtl/>
        </w:rPr>
        <w:t>ולכאורה</w:t>
      </w:r>
      <w:r w:rsidR="00D4510D">
        <w:rPr>
          <w:rtl/>
        </w:rPr>
        <w:t xml:space="preserve"> </w:t>
      </w:r>
      <w:r>
        <w:rPr>
          <w:rtl/>
        </w:rPr>
        <w:t>קשה</w:t>
      </w:r>
      <w:r w:rsidR="00D4510D">
        <w:rPr>
          <w:rtl/>
        </w:rPr>
        <w:t xml:space="preserve"> </w:t>
      </w:r>
      <w:r>
        <w:rPr>
          <w:rtl/>
        </w:rPr>
        <w:t>שהרי</w:t>
      </w:r>
      <w:r w:rsidR="00D4510D">
        <w:rPr>
          <w:rtl/>
        </w:rPr>
        <w:t xml:space="preserve"> </w:t>
      </w:r>
      <w:r>
        <w:rPr>
          <w:rtl/>
        </w:rPr>
        <w:t>כתוב</w:t>
      </w:r>
      <w:r w:rsidR="00D4510D">
        <w:rPr>
          <w:rtl/>
        </w:rPr>
        <w:t xml:space="preserve"> </w:t>
      </w:r>
      <w:r>
        <w:rPr>
          <w:rtl/>
        </w:rPr>
        <w:t>בשו</w:t>
      </w:r>
      <w:r>
        <w:t>"</w:t>
      </w:r>
      <w:r>
        <w:rPr>
          <w:rtl/>
        </w:rPr>
        <w:t>ע</w:t>
      </w:r>
      <w:r w:rsidR="00D4510D">
        <w:rPr>
          <w:rFonts w:ascii="Cambria" w:hAnsi="Cambria" w:cs="Times New Roman"/>
          <w:rtl/>
        </w:rPr>
        <w:t xml:space="preserve"> </w:t>
      </w:r>
      <w:r>
        <w:rPr>
          <w:rtl/>
        </w:rPr>
        <w:t>יו</w:t>
      </w:r>
      <w:r>
        <w:t>"</w:t>
      </w:r>
      <w:r>
        <w:rPr>
          <w:rtl/>
        </w:rPr>
        <w:t>ד</w:t>
      </w:r>
      <w:r w:rsidR="00C24729">
        <w:rPr>
          <w:rtl/>
        </w:rPr>
        <w:t xml:space="preserve"> </w:t>
      </w:r>
      <w:r>
        <w:rPr>
          <w:rtl/>
        </w:rPr>
        <w:t>ס'</w:t>
      </w:r>
      <w:r w:rsidR="00D4510D">
        <w:rPr>
          <w:rtl/>
        </w:rPr>
        <w:t xml:space="preserve"> </w:t>
      </w:r>
      <w:r>
        <w:rPr>
          <w:rtl/>
        </w:rPr>
        <w:t>רפו</w:t>
      </w:r>
      <w:r w:rsidR="00D4510D">
        <w:rPr>
          <w:rtl/>
        </w:rPr>
        <w:t xml:space="preserve"> </w:t>
      </w:r>
      <w:r>
        <w:rPr>
          <w:rtl/>
        </w:rPr>
        <w:t>סעיף</w:t>
      </w:r>
      <w:r w:rsidR="00D4510D">
        <w:rPr>
          <w:rtl/>
        </w:rPr>
        <w:t xml:space="preserve"> </w:t>
      </w:r>
      <w:r>
        <w:rPr>
          <w:rtl/>
        </w:rPr>
        <w:t>ה</w:t>
      </w:r>
      <w:r w:rsidR="00D4510D">
        <w:rPr>
          <w:rtl/>
        </w:rPr>
        <w:t xml:space="preserve"> </w:t>
      </w:r>
      <w:r>
        <w:rPr>
          <w:rtl/>
        </w:rPr>
        <w:t>(בשם</w:t>
      </w:r>
      <w:r w:rsidR="00D4510D">
        <w:rPr>
          <w:rtl/>
        </w:rPr>
        <w:t xml:space="preserve"> </w:t>
      </w:r>
      <w:r>
        <w:rPr>
          <w:rtl/>
        </w:rPr>
        <w:t>הכלבו</w:t>
      </w:r>
      <w:r w:rsidRPr="00287C0C">
        <w:rPr>
          <w:rStyle w:val="FootnoteReference"/>
          <w:rFonts w:eastAsia="Times New Roman"/>
          <w:color w:val="222222"/>
          <w:rtl/>
        </w:rPr>
        <w:footnoteReference w:id="54"/>
      </w:r>
      <w:r w:rsidR="00D4510D">
        <w:rPr>
          <w:rtl/>
        </w:rPr>
        <w:t xml:space="preserve"> </w:t>
      </w:r>
      <w:r w:rsidR="008477AA">
        <w:rPr>
          <w:rFonts w:hint="cs"/>
          <w:rtl/>
        </w:rPr>
        <w:t>[</w:t>
      </w:r>
      <w:r>
        <w:rPr>
          <w:rtl/>
        </w:rPr>
        <w:t>סי'</w:t>
      </w:r>
      <w:r w:rsidR="00D4510D">
        <w:rPr>
          <w:rtl/>
        </w:rPr>
        <w:t xml:space="preserve"> </w:t>
      </w:r>
      <w:r>
        <w:rPr>
          <w:rtl/>
        </w:rPr>
        <w:t>צ</w:t>
      </w:r>
      <w:r w:rsidR="008477AA">
        <w:rPr>
          <w:rFonts w:hint="cs"/>
          <w:rtl/>
        </w:rPr>
        <w:t>])</w:t>
      </w:r>
      <w:r w:rsidR="00D4510D">
        <w:rPr>
          <w:rFonts w:hint="cs"/>
          <w:rtl/>
        </w:rPr>
        <w:t xml:space="preserve"> </w:t>
      </w:r>
      <w:r w:rsidR="008477AA">
        <w:rPr>
          <w:rFonts w:hint="cs"/>
          <w:rtl/>
        </w:rPr>
        <w:t>"</w:t>
      </w:r>
      <w:r w:rsidR="00D4510D">
        <w:rPr>
          <w:rtl/>
        </w:rPr>
        <w:t xml:space="preserve"> </w:t>
      </w:r>
      <w:r>
        <w:t>...</w:t>
      </w:r>
      <w:r w:rsidR="00D4510D">
        <w:rPr>
          <w:rtl/>
        </w:rPr>
        <w:t xml:space="preserve"> </w:t>
      </w:r>
      <w:r>
        <w:rPr>
          <w:rtl/>
        </w:rPr>
        <w:t>ובמקום</w:t>
      </w:r>
      <w:r w:rsidR="00D4510D">
        <w:rPr>
          <w:rtl/>
        </w:rPr>
        <w:t xml:space="preserve"> </w:t>
      </w:r>
      <w:r>
        <w:rPr>
          <w:rtl/>
        </w:rPr>
        <w:t>טהרה</w:t>
      </w:r>
      <w:r w:rsidR="00D4510D">
        <w:rPr>
          <w:rtl/>
        </w:rPr>
        <w:t xml:space="preserve"> </w:t>
      </w:r>
      <w:r>
        <w:rPr>
          <w:rtl/>
        </w:rPr>
        <w:t>טוב</w:t>
      </w:r>
      <w:r w:rsidR="00D4510D">
        <w:rPr>
          <w:rtl/>
        </w:rPr>
        <w:t xml:space="preserve"> </w:t>
      </w:r>
      <w:r>
        <w:rPr>
          <w:rtl/>
        </w:rPr>
        <w:t>להיות</w:t>
      </w:r>
      <w:r w:rsidR="00D4510D">
        <w:rPr>
          <w:rtl/>
        </w:rPr>
        <w:t xml:space="preserve"> </w:t>
      </w:r>
      <w:r>
        <w:rPr>
          <w:rtl/>
        </w:rPr>
        <w:t>נראית</w:t>
      </w:r>
      <w:r>
        <w:t>."</w:t>
      </w:r>
      <w:r w:rsidR="00D4510D">
        <w:rPr>
          <w:rFonts w:ascii="Cambria" w:hAnsi="Cambria" w:cs="Times New Roman"/>
          <w:rtl/>
        </w:rPr>
        <w:t xml:space="preserve"> </w:t>
      </w:r>
    </w:p>
    <w:p w:rsidR="008D0883" w:rsidRDefault="008D0883" w:rsidP="00077D26">
      <w:pPr>
        <w:pStyle w:val="a1"/>
        <w:rPr>
          <w:rtl/>
        </w:rPr>
      </w:pPr>
      <w:r>
        <w:rPr>
          <w:rtl/>
        </w:rPr>
        <w:t>וראה</w:t>
      </w:r>
      <w:r w:rsidR="00D4510D">
        <w:rPr>
          <w:rtl/>
        </w:rPr>
        <w:t xml:space="preserve"> </w:t>
      </w:r>
      <w:r>
        <w:rPr>
          <w:rtl/>
        </w:rPr>
        <w:t>גם</w:t>
      </w:r>
      <w:r w:rsidR="00D4510D">
        <w:rPr>
          <w:rtl/>
        </w:rPr>
        <w:t xml:space="preserve"> </w:t>
      </w:r>
      <w:r>
        <w:rPr>
          <w:rtl/>
        </w:rPr>
        <w:t>הרמ</w:t>
      </w:r>
      <w:r>
        <w:t>"</w:t>
      </w:r>
      <w:r>
        <w:rPr>
          <w:rtl/>
        </w:rPr>
        <w:t>א</w:t>
      </w:r>
      <w:r w:rsidR="00D4510D">
        <w:rPr>
          <w:rtl/>
        </w:rPr>
        <w:t xml:space="preserve"> </w:t>
      </w:r>
      <w:r>
        <w:rPr>
          <w:rtl/>
        </w:rPr>
        <w:t>בס'</w:t>
      </w:r>
      <w:r w:rsidR="00D4510D">
        <w:rPr>
          <w:rtl/>
        </w:rPr>
        <w:t xml:space="preserve"> </w:t>
      </w:r>
      <w:r>
        <w:rPr>
          <w:rtl/>
        </w:rPr>
        <w:t>רפח</w:t>
      </w:r>
      <w:r w:rsidR="00D4510D">
        <w:rPr>
          <w:rtl/>
        </w:rPr>
        <w:t xml:space="preserve"> </w:t>
      </w:r>
      <w:r>
        <w:rPr>
          <w:rtl/>
        </w:rPr>
        <w:t>סעיף</w:t>
      </w:r>
      <w:r w:rsidR="00D4510D">
        <w:rPr>
          <w:rtl/>
        </w:rPr>
        <w:t xml:space="preserve"> </w:t>
      </w:r>
      <w:r>
        <w:rPr>
          <w:rtl/>
        </w:rPr>
        <w:t>טו</w:t>
      </w:r>
      <w:r w:rsidR="00C24729">
        <w:rPr>
          <w:rFonts w:ascii="Cambria" w:hAnsi="Cambria" w:cs="Times New Roman"/>
          <w:rtl/>
        </w:rPr>
        <w:t xml:space="preserve"> </w:t>
      </w:r>
      <w:r>
        <w:t>"...</w:t>
      </w:r>
      <w:r w:rsidR="00D4510D">
        <w:rPr>
          <w:rtl/>
        </w:rPr>
        <w:t xml:space="preserve"> </w:t>
      </w:r>
      <w:r>
        <w:rPr>
          <w:rtl/>
        </w:rPr>
        <w:t>ומניחין</w:t>
      </w:r>
      <w:r w:rsidR="00D4510D">
        <w:rPr>
          <w:rtl/>
        </w:rPr>
        <w:t xml:space="preserve"> </w:t>
      </w:r>
      <w:r>
        <w:rPr>
          <w:rtl/>
        </w:rPr>
        <w:t>נקב</w:t>
      </w:r>
      <w:r w:rsidR="00D4510D">
        <w:rPr>
          <w:rtl/>
        </w:rPr>
        <w:t xml:space="preserve"> </w:t>
      </w:r>
      <w:r>
        <w:rPr>
          <w:rtl/>
        </w:rPr>
        <w:t>בקנה</w:t>
      </w:r>
      <w:r w:rsidR="00D4510D">
        <w:rPr>
          <w:rtl/>
        </w:rPr>
        <w:t xml:space="preserve"> </w:t>
      </w:r>
      <w:r>
        <w:rPr>
          <w:rtl/>
        </w:rPr>
        <w:t>נגד</w:t>
      </w:r>
      <w:r w:rsidR="00D4510D">
        <w:rPr>
          <w:rtl/>
        </w:rPr>
        <w:t xml:space="preserve"> </w:t>
      </w:r>
      <w:r>
        <w:rPr>
          <w:rtl/>
        </w:rPr>
        <w:t>שם</w:t>
      </w:r>
      <w:r w:rsidR="00D4510D">
        <w:rPr>
          <w:rtl/>
        </w:rPr>
        <w:t xml:space="preserve"> </w:t>
      </w:r>
      <w:r>
        <w:rPr>
          <w:rtl/>
        </w:rPr>
        <w:t>שד-י</w:t>
      </w:r>
      <w:r w:rsidR="00D4510D">
        <w:rPr>
          <w:rtl/>
        </w:rPr>
        <w:t xml:space="preserve"> </w:t>
      </w:r>
      <w:r>
        <w:rPr>
          <w:rtl/>
        </w:rPr>
        <w:t>שיהא</w:t>
      </w:r>
      <w:r w:rsidR="00D4510D">
        <w:rPr>
          <w:rtl/>
        </w:rPr>
        <w:t xml:space="preserve"> </w:t>
      </w:r>
      <w:r>
        <w:rPr>
          <w:rtl/>
        </w:rPr>
        <w:t>נראה</w:t>
      </w:r>
      <w:r w:rsidR="00D4510D">
        <w:rPr>
          <w:rtl/>
        </w:rPr>
        <w:t xml:space="preserve"> </w:t>
      </w:r>
      <w:r>
        <w:rPr>
          <w:rtl/>
        </w:rPr>
        <w:t>מבחוץ</w:t>
      </w:r>
      <w:r>
        <w:t>".</w:t>
      </w:r>
    </w:p>
    <w:p w:rsidR="008D0883" w:rsidRDefault="008D0883" w:rsidP="00287C0C">
      <w:pPr>
        <w:pStyle w:val="a1"/>
        <w:rPr>
          <w:rtl/>
        </w:rPr>
      </w:pPr>
      <w:r>
        <w:rPr>
          <w:rtl/>
        </w:rPr>
        <w:lastRenderedPageBreak/>
        <w:t>וראה</w:t>
      </w:r>
      <w:r w:rsidR="00D4510D">
        <w:rPr>
          <w:rtl/>
        </w:rPr>
        <w:t xml:space="preserve"> </w:t>
      </w:r>
      <w:r>
        <w:rPr>
          <w:rtl/>
        </w:rPr>
        <w:t>גם</w:t>
      </w:r>
      <w:r w:rsidR="00D4510D">
        <w:rPr>
          <w:rtl/>
        </w:rPr>
        <w:t xml:space="preserve"> </w:t>
      </w:r>
      <w:r>
        <w:rPr>
          <w:rtl/>
        </w:rPr>
        <w:t>המהרי</w:t>
      </w:r>
      <w:r>
        <w:t>"</w:t>
      </w:r>
      <w:r>
        <w:rPr>
          <w:rtl/>
        </w:rPr>
        <w:t>ל</w:t>
      </w:r>
      <w:r w:rsidR="00D4510D">
        <w:rPr>
          <w:rtl/>
        </w:rPr>
        <w:t xml:space="preserve"> </w:t>
      </w:r>
      <w:r>
        <w:rPr>
          <w:rtl/>
        </w:rPr>
        <w:t>(חדשות</w:t>
      </w:r>
      <w:r w:rsidR="00D4510D">
        <w:rPr>
          <w:rtl/>
        </w:rPr>
        <w:t xml:space="preserve"> </w:t>
      </w:r>
      <w:r>
        <w:rPr>
          <w:rtl/>
        </w:rPr>
        <w:t>קכג,ג</w:t>
      </w:r>
      <w:r>
        <w:t>"</w:t>
      </w:r>
      <w:r w:rsidR="00287C0C">
        <w:t xml:space="preserve"> (</w:t>
      </w:r>
      <w:r>
        <w:t>...</w:t>
      </w:r>
      <w:r>
        <w:rPr>
          <w:rtl/>
        </w:rPr>
        <w:t>וכאלה</w:t>
      </w:r>
      <w:r w:rsidR="00D4510D">
        <w:rPr>
          <w:rtl/>
        </w:rPr>
        <w:t xml:space="preserve"> </w:t>
      </w:r>
      <w:r>
        <w:rPr>
          <w:rtl/>
        </w:rPr>
        <w:t>כתבו</w:t>
      </w:r>
      <w:r w:rsidR="00D4510D">
        <w:rPr>
          <w:rtl/>
        </w:rPr>
        <w:t xml:space="preserve"> </w:t>
      </w:r>
      <w:r>
        <w:rPr>
          <w:rtl/>
        </w:rPr>
        <w:t>רז</w:t>
      </w:r>
      <w:r>
        <w:t>"</w:t>
      </w:r>
      <w:r>
        <w:rPr>
          <w:rtl/>
        </w:rPr>
        <w:t>ל</w:t>
      </w:r>
      <w:r w:rsidR="00D4510D">
        <w:rPr>
          <w:rtl/>
        </w:rPr>
        <w:t xml:space="preserve"> </w:t>
      </w:r>
      <w:r>
        <w:rPr>
          <w:rtl/>
        </w:rPr>
        <w:t>ומהאי</w:t>
      </w:r>
      <w:r w:rsidR="00D4510D">
        <w:rPr>
          <w:rtl/>
        </w:rPr>
        <w:t xml:space="preserve"> </w:t>
      </w:r>
      <w:r>
        <w:rPr>
          <w:rtl/>
        </w:rPr>
        <w:t>טעמא</w:t>
      </w:r>
      <w:r w:rsidR="00D4510D">
        <w:rPr>
          <w:rtl/>
        </w:rPr>
        <w:t xml:space="preserve"> </w:t>
      </w:r>
      <w:r>
        <w:rPr>
          <w:rtl/>
        </w:rPr>
        <w:t>נמי</w:t>
      </w:r>
      <w:r w:rsidR="00D4510D">
        <w:rPr>
          <w:rtl/>
        </w:rPr>
        <w:t xml:space="preserve"> </w:t>
      </w:r>
      <w:r>
        <w:rPr>
          <w:rtl/>
        </w:rPr>
        <w:t>עבדינן</w:t>
      </w:r>
      <w:r w:rsidR="00D4510D">
        <w:rPr>
          <w:rtl/>
        </w:rPr>
        <w:t xml:space="preserve"> </w:t>
      </w:r>
      <w:r>
        <w:rPr>
          <w:rtl/>
        </w:rPr>
        <w:t>נקב</w:t>
      </w:r>
      <w:r w:rsidR="00D4510D">
        <w:rPr>
          <w:rtl/>
        </w:rPr>
        <w:t xml:space="preserve"> </w:t>
      </w:r>
      <w:r>
        <w:rPr>
          <w:rtl/>
        </w:rPr>
        <w:t>נגד</w:t>
      </w:r>
      <w:r w:rsidR="00D4510D">
        <w:rPr>
          <w:rtl/>
        </w:rPr>
        <w:t xml:space="preserve"> </w:t>
      </w:r>
      <w:r>
        <w:rPr>
          <w:rtl/>
        </w:rPr>
        <w:t>השם</w:t>
      </w:r>
      <w:r w:rsidR="00D4510D">
        <w:rPr>
          <w:rtl/>
        </w:rPr>
        <w:t xml:space="preserve"> </w:t>
      </w:r>
      <w:r>
        <w:rPr>
          <w:rtl/>
        </w:rPr>
        <w:t>ומכונין</w:t>
      </w:r>
      <w:r w:rsidR="00D4510D">
        <w:rPr>
          <w:rtl/>
        </w:rPr>
        <w:t xml:space="preserve"> </w:t>
      </w:r>
      <w:r>
        <w:rPr>
          <w:rtl/>
        </w:rPr>
        <w:t>לשמירה</w:t>
      </w:r>
      <w:r>
        <w:t>.."</w:t>
      </w:r>
    </w:p>
    <w:p w:rsidR="008D0883" w:rsidRDefault="008D0883" w:rsidP="00287C0C">
      <w:pPr>
        <w:pStyle w:val="a1"/>
        <w:rPr>
          <w:rtl/>
        </w:rPr>
      </w:pPr>
      <w:r>
        <w:rPr>
          <w:rtl/>
        </w:rPr>
        <w:t>וגם</w:t>
      </w:r>
      <w:r w:rsidR="00D4510D">
        <w:rPr>
          <w:rFonts w:ascii="Cambria" w:hAnsi="Cambria" w:cs="Times New Roman"/>
          <w:rtl/>
        </w:rPr>
        <w:t xml:space="preserve"> </w:t>
      </w:r>
      <w:r>
        <w:rPr>
          <w:rtl/>
        </w:rPr>
        <w:t>השל</w:t>
      </w:r>
      <w:r>
        <w:t>"</w:t>
      </w:r>
      <w:r>
        <w:rPr>
          <w:rtl/>
        </w:rPr>
        <w:t>ה</w:t>
      </w:r>
      <w:r w:rsidR="00D4510D">
        <w:rPr>
          <w:rtl/>
        </w:rPr>
        <w:t xml:space="preserve"> </w:t>
      </w:r>
      <w:r>
        <w:rPr>
          <w:rtl/>
        </w:rPr>
        <w:t>הקדוש</w:t>
      </w:r>
      <w:r w:rsidR="00D4510D">
        <w:rPr>
          <w:rtl/>
        </w:rPr>
        <w:t xml:space="preserve"> </w:t>
      </w:r>
      <w:r>
        <w:rPr>
          <w:rtl/>
        </w:rPr>
        <w:t>(ח</w:t>
      </w:r>
      <w:r>
        <w:t>"</w:t>
      </w:r>
      <w:r>
        <w:rPr>
          <w:rtl/>
        </w:rPr>
        <w:t>ב</w:t>
      </w:r>
      <w:r w:rsidR="00D4510D">
        <w:rPr>
          <w:rtl/>
        </w:rPr>
        <w:t xml:space="preserve"> </w:t>
      </w:r>
      <w:r>
        <w:rPr>
          <w:rtl/>
        </w:rPr>
        <w:t>מסכת</w:t>
      </w:r>
      <w:r w:rsidR="00D4510D">
        <w:rPr>
          <w:rtl/>
        </w:rPr>
        <w:t xml:space="preserve"> </w:t>
      </w:r>
      <w:r>
        <w:rPr>
          <w:rtl/>
        </w:rPr>
        <w:t>חולין</w:t>
      </w:r>
      <w:r w:rsidR="00D4510D">
        <w:rPr>
          <w:rtl/>
        </w:rPr>
        <w:t xml:space="preserve"> </w:t>
      </w:r>
      <w:r>
        <w:rPr>
          <w:rtl/>
        </w:rPr>
        <w:t>פרק</w:t>
      </w:r>
      <w:r w:rsidR="00D4510D">
        <w:rPr>
          <w:rtl/>
        </w:rPr>
        <w:t xml:space="preserve"> </w:t>
      </w:r>
      <w:r>
        <w:rPr>
          <w:rtl/>
        </w:rPr>
        <w:t>נר</w:t>
      </w:r>
      <w:r w:rsidR="00D4510D">
        <w:rPr>
          <w:rtl/>
        </w:rPr>
        <w:t xml:space="preserve"> </w:t>
      </w:r>
      <w:r>
        <w:rPr>
          <w:rtl/>
        </w:rPr>
        <w:t>מצוה</w:t>
      </w:r>
      <w:r w:rsidR="00D4510D">
        <w:rPr>
          <w:rtl/>
        </w:rPr>
        <w:t xml:space="preserve"> </w:t>
      </w:r>
      <w:r>
        <w:rPr>
          <w:rtl/>
        </w:rPr>
        <w:t>ותורה</w:t>
      </w:r>
      <w:r w:rsidR="00D4510D">
        <w:rPr>
          <w:rtl/>
        </w:rPr>
        <w:t xml:space="preserve"> </w:t>
      </w:r>
      <w:r>
        <w:rPr>
          <w:rtl/>
        </w:rPr>
        <w:t>אור</w:t>
      </w:r>
      <w:r w:rsidR="00D4510D">
        <w:rPr>
          <w:rtl/>
        </w:rPr>
        <w:t xml:space="preserve"> </w:t>
      </w:r>
      <w:r>
        <w:rPr>
          <w:rtl/>
        </w:rPr>
        <w:t>אות</w:t>
      </w:r>
      <w:r w:rsidR="00D4510D">
        <w:rPr>
          <w:rtl/>
        </w:rPr>
        <w:t xml:space="preserve"> </w:t>
      </w:r>
      <w:r>
        <w:rPr>
          <w:rtl/>
        </w:rPr>
        <w:t>לו</w:t>
      </w:r>
      <w:r w:rsidR="00287C0C">
        <w:t>(</w:t>
      </w:r>
      <w:r w:rsidR="00D4510D">
        <w:rPr>
          <w:rFonts w:ascii="Cambria" w:hAnsi="Cambria" w:cs="Times New Roman"/>
          <w:rtl/>
        </w:rPr>
        <w:t xml:space="preserve"> </w:t>
      </w:r>
      <w:r>
        <w:rPr>
          <w:rtl/>
        </w:rPr>
        <w:t>כותב</w:t>
      </w:r>
      <w:r w:rsidR="00D4510D">
        <w:rPr>
          <w:rtl/>
        </w:rPr>
        <w:t xml:space="preserve"> </w:t>
      </w:r>
      <w:r>
        <w:rPr>
          <w:rtl/>
        </w:rPr>
        <w:t>שטוב</w:t>
      </w:r>
      <w:r w:rsidR="00D4510D">
        <w:rPr>
          <w:rtl/>
        </w:rPr>
        <w:t xml:space="preserve"> </w:t>
      </w:r>
      <w:r>
        <w:rPr>
          <w:rtl/>
        </w:rPr>
        <w:t>שהמזוזה</w:t>
      </w:r>
      <w:r w:rsidR="00D4510D">
        <w:rPr>
          <w:rtl/>
        </w:rPr>
        <w:t xml:space="preserve"> </w:t>
      </w:r>
      <w:r>
        <w:rPr>
          <w:rtl/>
        </w:rPr>
        <w:t>יהי'</w:t>
      </w:r>
      <w:r w:rsidR="00D4510D">
        <w:rPr>
          <w:rtl/>
        </w:rPr>
        <w:t xml:space="preserve"> </w:t>
      </w:r>
      <w:r>
        <w:rPr>
          <w:rtl/>
        </w:rPr>
        <w:t>בקנה</w:t>
      </w:r>
      <w:r w:rsidR="00D4510D">
        <w:rPr>
          <w:rtl/>
        </w:rPr>
        <w:t xml:space="preserve"> </w:t>
      </w:r>
      <w:r>
        <w:rPr>
          <w:rtl/>
        </w:rPr>
        <w:t>של</w:t>
      </w:r>
      <w:r w:rsidR="00D4510D">
        <w:rPr>
          <w:rtl/>
        </w:rPr>
        <w:t xml:space="preserve"> </w:t>
      </w:r>
      <w:r>
        <w:rPr>
          <w:rtl/>
        </w:rPr>
        <w:t>זכוכית.</w:t>
      </w:r>
      <w:r w:rsidR="00D4510D">
        <w:rPr>
          <w:rtl/>
        </w:rPr>
        <w:t xml:space="preserve"> </w:t>
      </w:r>
      <w:r>
        <w:rPr>
          <w:rtl/>
        </w:rPr>
        <w:t>(גם</w:t>
      </w:r>
      <w:r w:rsidR="00D4510D">
        <w:rPr>
          <w:rtl/>
        </w:rPr>
        <w:t xml:space="preserve"> </w:t>
      </w:r>
      <w:r>
        <w:rPr>
          <w:rtl/>
        </w:rPr>
        <w:t>בבאור</w:t>
      </w:r>
      <w:r w:rsidR="00D4510D">
        <w:rPr>
          <w:rtl/>
        </w:rPr>
        <w:t xml:space="preserve"> </w:t>
      </w:r>
      <w:r>
        <w:rPr>
          <w:rtl/>
        </w:rPr>
        <w:t>הגר</w:t>
      </w:r>
      <w:r>
        <w:t>"</w:t>
      </w:r>
      <w:r>
        <w:rPr>
          <w:rtl/>
        </w:rPr>
        <w:t>א</w:t>
      </w:r>
      <w:r w:rsidR="00D4510D">
        <w:rPr>
          <w:rtl/>
        </w:rPr>
        <w:t xml:space="preserve"> </w:t>
      </w:r>
      <w:r>
        <w:rPr>
          <w:rtl/>
        </w:rPr>
        <w:t>יו</w:t>
      </w:r>
      <w:r>
        <w:t>"</w:t>
      </w:r>
      <w:r>
        <w:rPr>
          <w:rtl/>
        </w:rPr>
        <w:t>ד</w:t>
      </w:r>
      <w:r w:rsidR="00D4510D">
        <w:rPr>
          <w:rtl/>
        </w:rPr>
        <w:t xml:space="preserve"> </w:t>
      </w:r>
      <w:r>
        <w:rPr>
          <w:rtl/>
        </w:rPr>
        <w:t>ס'</w:t>
      </w:r>
      <w:r w:rsidR="00D4510D">
        <w:rPr>
          <w:rtl/>
        </w:rPr>
        <w:t xml:space="preserve"> </w:t>
      </w:r>
      <w:r>
        <w:rPr>
          <w:rtl/>
        </w:rPr>
        <w:t>רפו</w:t>
      </w:r>
      <w:r w:rsidR="00D4510D">
        <w:rPr>
          <w:rtl/>
        </w:rPr>
        <w:t xml:space="preserve"> </w:t>
      </w:r>
      <w:r>
        <w:rPr>
          <w:rtl/>
        </w:rPr>
        <w:t>ס</w:t>
      </w:r>
      <w:r>
        <w:t>"</w:t>
      </w:r>
      <w:r>
        <w:rPr>
          <w:rtl/>
        </w:rPr>
        <w:t>ה</w:t>
      </w:r>
      <w:r w:rsidR="00D4510D">
        <w:rPr>
          <w:rtl/>
        </w:rPr>
        <w:t xml:space="preserve"> </w:t>
      </w:r>
      <w:r>
        <w:rPr>
          <w:rtl/>
        </w:rPr>
        <w:t>מציין</w:t>
      </w:r>
      <w:r w:rsidR="00D4510D">
        <w:rPr>
          <w:rtl/>
        </w:rPr>
        <w:t xml:space="preserve"> </w:t>
      </w:r>
      <w:r>
        <w:rPr>
          <w:rtl/>
        </w:rPr>
        <w:t>על</w:t>
      </w:r>
      <w:r w:rsidR="00D4510D">
        <w:rPr>
          <w:rtl/>
        </w:rPr>
        <w:t xml:space="preserve"> </w:t>
      </w:r>
      <w:r>
        <w:rPr>
          <w:rtl/>
        </w:rPr>
        <w:t>כך</w:t>
      </w:r>
      <w:r w:rsidR="00D4510D">
        <w:rPr>
          <w:rtl/>
        </w:rPr>
        <w:t xml:space="preserve"> </w:t>
      </w:r>
      <w:r>
        <w:rPr>
          <w:rtl/>
        </w:rPr>
        <w:t>לזהר</w:t>
      </w:r>
      <w:r w:rsidR="00D4510D">
        <w:rPr>
          <w:rtl/>
        </w:rPr>
        <w:t xml:space="preserve"> </w:t>
      </w:r>
      <w:r>
        <w:rPr>
          <w:rtl/>
        </w:rPr>
        <w:t>פרשת</w:t>
      </w:r>
      <w:r w:rsidR="00D4510D">
        <w:rPr>
          <w:rtl/>
        </w:rPr>
        <w:t xml:space="preserve"> </w:t>
      </w:r>
      <w:r>
        <w:rPr>
          <w:rtl/>
        </w:rPr>
        <w:t>ואתחנן,</w:t>
      </w:r>
      <w:r w:rsidR="00D4510D">
        <w:rPr>
          <w:rtl/>
        </w:rPr>
        <w:t xml:space="preserve"> </w:t>
      </w:r>
      <w:r>
        <w:rPr>
          <w:rtl/>
        </w:rPr>
        <w:t>אבל</w:t>
      </w:r>
      <w:r w:rsidR="00D4510D">
        <w:rPr>
          <w:rtl/>
        </w:rPr>
        <w:t xml:space="preserve"> </w:t>
      </w:r>
      <w:r>
        <w:rPr>
          <w:rtl/>
        </w:rPr>
        <w:t>לא</w:t>
      </w:r>
      <w:r w:rsidR="00D4510D">
        <w:rPr>
          <w:rtl/>
        </w:rPr>
        <w:t xml:space="preserve"> </w:t>
      </w:r>
      <w:r>
        <w:rPr>
          <w:rtl/>
        </w:rPr>
        <w:t>ראיתי</w:t>
      </w:r>
      <w:r w:rsidR="00D4510D">
        <w:rPr>
          <w:rtl/>
        </w:rPr>
        <w:t xml:space="preserve"> </w:t>
      </w:r>
      <w:r>
        <w:rPr>
          <w:rtl/>
        </w:rPr>
        <w:t>מפורש</w:t>
      </w:r>
      <w:r w:rsidR="00D4510D">
        <w:rPr>
          <w:rtl/>
        </w:rPr>
        <w:t xml:space="preserve"> </w:t>
      </w:r>
      <w:r>
        <w:rPr>
          <w:rtl/>
        </w:rPr>
        <w:t>שם</w:t>
      </w:r>
      <w:r w:rsidR="00D4510D">
        <w:rPr>
          <w:rtl/>
        </w:rPr>
        <w:t xml:space="preserve"> </w:t>
      </w:r>
      <w:r>
        <w:rPr>
          <w:rtl/>
        </w:rPr>
        <w:t>שצריך</w:t>
      </w:r>
      <w:r w:rsidR="00D4510D">
        <w:rPr>
          <w:rtl/>
        </w:rPr>
        <w:t xml:space="preserve"> </w:t>
      </w:r>
      <w:r>
        <w:rPr>
          <w:rtl/>
        </w:rPr>
        <w:t>שיה'</w:t>
      </w:r>
      <w:r w:rsidR="00D4510D">
        <w:rPr>
          <w:rtl/>
        </w:rPr>
        <w:t xml:space="preserve"> </w:t>
      </w:r>
      <w:r>
        <w:rPr>
          <w:rtl/>
        </w:rPr>
        <w:t>שם</w:t>
      </w:r>
      <w:r w:rsidR="00D4510D">
        <w:rPr>
          <w:rtl/>
        </w:rPr>
        <w:t xml:space="preserve"> </w:t>
      </w:r>
      <w:r>
        <w:rPr>
          <w:rtl/>
        </w:rPr>
        <w:t>שד-י</w:t>
      </w:r>
      <w:r w:rsidR="00D4510D">
        <w:rPr>
          <w:rtl/>
        </w:rPr>
        <w:t xml:space="preserve"> </w:t>
      </w:r>
      <w:r>
        <w:rPr>
          <w:rtl/>
        </w:rPr>
        <w:t>נראה</w:t>
      </w:r>
      <w:r w:rsidR="00D4510D">
        <w:rPr>
          <w:rtl/>
        </w:rPr>
        <w:t xml:space="preserve"> </w:t>
      </w:r>
      <w:r>
        <w:rPr>
          <w:rtl/>
        </w:rPr>
        <w:t>מבחוץ</w:t>
      </w:r>
      <w:r w:rsidR="008477AA">
        <w:rPr>
          <w:rFonts w:hint="cs"/>
          <w:rtl/>
        </w:rPr>
        <w:t>).</w:t>
      </w:r>
    </w:p>
    <w:p w:rsidR="008D0883" w:rsidRDefault="008D0883" w:rsidP="00077D26">
      <w:pPr>
        <w:pStyle w:val="a1"/>
        <w:rPr>
          <w:rtl/>
        </w:rPr>
      </w:pPr>
      <w:r>
        <w:rPr>
          <w:rtl/>
        </w:rPr>
        <w:t>רואים</w:t>
      </w:r>
      <w:r w:rsidR="00D4510D">
        <w:rPr>
          <w:rtl/>
        </w:rPr>
        <w:t xml:space="preserve"> </w:t>
      </w:r>
      <w:r>
        <w:rPr>
          <w:rtl/>
        </w:rPr>
        <w:t>מכל</w:t>
      </w:r>
      <w:r w:rsidR="00D4510D">
        <w:rPr>
          <w:rtl/>
        </w:rPr>
        <w:t xml:space="preserve"> </w:t>
      </w:r>
      <w:r w:rsidR="00287C0C">
        <w:rPr>
          <w:rtl/>
        </w:rPr>
        <w:t>הפו</w:t>
      </w:r>
      <w:r w:rsidR="00287C0C">
        <w:rPr>
          <w:rFonts w:hint="cs"/>
          <w:rtl/>
        </w:rPr>
        <w:t>סק</w:t>
      </w:r>
      <w:r>
        <w:rPr>
          <w:rtl/>
        </w:rPr>
        <w:t>ים</w:t>
      </w:r>
      <w:r w:rsidR="00D4510D">
        <w:rPr>
          <w:rtl/>
        </w:rPr>
        <w:t xml:space="preserve"> </w:t>
      </w:r>
      <w:r>
        <w:rPr>
          <w:rtl/>
        </w:rPr>
        <w:t>הללו</w:t>
      </w:r>
      <w:r w:rsidR="00D4510D">
        <w:rPr>
          <w:rFonts w:ascii="Cambria" w:hAnsi="Cambria" w:cs="Times New Roman"/>
          <w:rtl/>
        </w:rPr>
        <w:t xml:space="preserve"> </w:t>
      </w:r>
      <w:r>
        <w:rPr>
          <w:rtl/>
        </w:rPr>
        <w:t>דיש</w:t>
      </w:r>
      <w:r w:rsidR="00D4510D">
        <w:rPr>
          <w:rtl/>
        </w:rPr>
        <w:t xml:space="preserve"> </w:t>
      </w:r>
      <w:r>
        <w:rPr>
          <w:rtl/>
        </w:rPr>
        <w:t>דוקא</w:t>
      </w:r>
      <w:r w:rsidR="00D4510D">
        <w:rPr>
          <w:rtl/>
        </w:rPr>
        <w:t xml:space="preserve"> </w:t>
      </w:r>
      <w:r>
        <w:rPr>
          <w:rtl/>
        </w:rPr>
        <w:t>עדיפות</w:t>
      </w:r>
      <w:r w:rsidR="00D4510D">
        <w:rPr>
          <w:rtl/>
        </w:rPr>
        <w:t xml:space="preserve"> </w:t>
      </w:r>
      <w:r>
        <w:rPr>
          <w:rtl/>
        </w:rPr>
        <w:t>במקרה</w:t>
      </w:r>
      <w:r w:rsidR="00D4510D">
        <w:rPr>
          <w:rtl/>
        </w:rPr>
        <w:t xml:space="preserve"> </w:t>
      </w:r>
      <w:r>
        <w:rPr>
          <w:rtl/>
        </w:rPr>
        <w:t>דאפשר</w:t>
      </w:r>
      <w:r w:rsidR="00D4510D">
        <w:rPr>
          <w:rtl/>
        </w:rPr>
        <w:t xml:space="preserve"> </w:t>
      </w:r>
      <w:r>
        <w:rPr>
          <w:rtl/>
        </w:rPr>
        <w:t>(דהיינו</w:t>
      </w:r>
      <w:r w:rsidR="00D4510D">
        <w:rPr>
          <w:rtl/>
        </w:rPr>
        <w:t xml:space="preserve"> </w:t>
      </w:r>
      <w:r>
        <w:rPr>
          <w:rtl/>
        </w:rPr>
        <w:t>במקום</w:t>
      </w:r>
      <w:r w:rsidR="00D4510D">
        <w:rPr>
          <w:rtl/>
        </w:rPr>
        <w:t xml:space="preserve"> </w:t>
      </w:r>
      <w:r>
        <w:rPr>
          <w:rtl/>
        </w:rPr>
        <w:t>טהרה)</w:t>
      </w:r>
      <w:r w:rsidR="00D4510D">
        <w:rPr>
          <w:rtl/>
        </w:rPr>
        <w:t xml:space="preserve"> </w:t>
      </w:r>
      <w:r>
        <w:rPr>
          <w:rtl/>
        </w:rPr>
        <w:t>להשים</w:t>
      </w:r>
      <w:r w:rsidR="00D4510D">
        <w:rPr>
          <w:rtl/>
        </w:rPr>
        <w:t xml:space="preserve"> </w:t>
      </w:r>
      <w:r>
        <w:rPr>
          <w:rtl/>
        </w:rPr>
        <w:t>את</w:t>
      </w:r>
      <w:r w:rsidR="00D4510D">
        <w:rPr>
          <w:rtl/>
        </w:rPr>
        <w:t xml:space="preserve"> </w:t>
      </w:r>
      <w:r>
        <w:rPr>
          <w:rtl/>
        </w:rPr>
        <w:t>המזוזה</w:t>
      </w:r>
      <w:r w:rsidR="00D4510D">
        <w:rPr>
          <w:rtl/>
        </w:rPr>
        <w:t xml:space="preserve"> </w:t>
      </w:r>
      <w:r>
        <w:rPr>
          <w:rtl/>
        </w:rPr>
        <w:t>בקופסא</w:t>
      </w:r>
      <w:r w:rsidR="00D4510D">
        <w:rPr>
          <w:rtl/>
        </w:rPr>
        <w:t xml:space="preserve"> </w:t>
      </w:r>
      <w:r>
        <w:rPr>
          <w:rtl/>
        </w:rPr>
        <w:t>שקוף</w:t>
      </w:r>
      <w:r w:rsidR="00D4510D">
        <w:rPr>
          <w:rtl/>
        </w:rPr>
        <w:t xml:space="preserve"> </w:t>
      </w:r>
      <w:r>
        <w:rPr>
          <w:rtl/>
        </w:rPr>
        <w:t>עכ</w:t>
      </w:r>
      <w:r>
        <w:t>"</w:t>
      </w:r>
      <w:r>
        <w:rPr>
          <w:rtl/>
        </w:rPr>
        <w:t>פ</w:t>
      </w:r>
      <w:r w:rsidR="00D4510D">
        <w:rPr>
          <w:rtl/>
        </w:rPr>
        <w:t xml:space="preserve"> </w:t>
      </w:r>
      <w:r>
        <w:rPr>
          <w:rtl/>
        </w:rPr>
        <w:t>נגד</w:t>
      </w:r>
      <w:r w:rsidR="00D4510D">
        <w:rPr>
          <w:rtl/>
        </w:rPr>
        <w:t xml:space="preserve"> </w:t>
      </w:r>
      <w:r>
        <w:rPr>
          <w:rtl/>
        </w:rPr>
        <w:t>שם</w:t>
      </w:r>
      <w:r w:rsidR="00D4510D">
        <w:rPr>
          <w:rtl/>
        </w:rPr>
        <w:t xml:space="preserve"> </w:t>
      </w:r>
      <w:r>
        <w:rPr>
          <w:rtl/>
        </w:rPr>
        <w:t>שד-י,</w:t>
      </w:r>
      <w:r w:rsidR="00D4510D">
        <w:rPr>
          <w:rtl/>
        </w:rPr>
        <w:t xml:space="preserve"> </w:t>
      </w:r>
      <w:r>
        <w:rPr>
          <w:rtl/>
        </w:rPr>
        <w:t>(ובאמת</w:t>
      </w:r>
      <w:r w:rsidR="00D4510D">
        <w:rPr>
          <w:rtl/>
        </w:rPr>
        <w:t xml:space="preserve"> </w:t>
      </w:r>
      <w:r>
        <w:rPr>
          <w:rtl/>
        </w:rPr>
        <w:t>כך</w:t>
      </w:r>
      <w:r w:rsidR="00D4510D">
        <w:rPr>
          <w:rtl/>
        </w:rPr>
        <w:t xml:space="preserve"> </w:t>
      </w:r>
      <w:r>
        <w:rPr>
          <w:rtl/>
        </w:rPr>
        <w:t>כותבים</w:t>
      </w:r>
      <w:r w:rsidR="00D4510D">
        <w:rPr>
          <w:rtl/>
        </w:rPr>
        <w:t xml:space="preserve"> </w:t>
      </w:r>
      <w:r>
        <w:rPr>
          <w:rtl/>
        </w:rPr>
        <w:t>כל</w:t>
      </w:r>
      <w:r w:rsidR="00D4510D">
        <w:rPr>
          <w:rtl/>
        </w:rPr>
        <w:t xml:space="preserve"> </w:t>
      </w:r>
      <w:r>
        <w:rPr>
          <w:rtl/>
        </w:rPr>
        <w:t>הספרי</w:t>
      </w:r>
      <w:r w:rsidR="00D4510D">
        <w:rPr>
          <w:rtl/>
        </w:rPr>
        <w:t xml:space="preserve"> </w:t>
      </w:r>
      <w:r>
        <w:rPr>
          <w:rtl/>
        </w:rPr>
        <w:t>מלקטים</w:t>
      </w:r>
      <w:r w:rsidR="00D4510D">
        <w:rPr>
          <w:rtl/>
        </w:rPr>
        <w:t xml:space="preserve"> </w:t>
      </w:r>
      <w:r>
        <w:rPr>
          <w:rtl/>
        </w:rPr>
        <w:t>בהל'</w:t>
      </w:r>
      <w:r w:rsidR="00D4510D">
        <w:rPr>
          <w:rtl/>
        </w:rPr>
        <w:t xml:space="preserve"> </w:t>
      </w:r>
      <w:r>
        <w:rPr>
          <w:rtl/>
        </w:rPr>
        <w:t>מזוזה</w:t>
      </w:r>
      <w:r w:rsidR="00D4510D">
        <w:rPr>
          <w:rtl/>
        </w:rPr>
        <w:t xml:space="preserve"> </w:t>
      </w:r>
      <w:r>
        <w:rPr>
          <w:rtl/>
        </w:rPr>
        <w:t>שראיתי).</w:t>
      </w:r>
      <w:r w:rsidR="00D4510D">
        <w:rPr>
          <w:rtl/>
        </w:rPr>
        <w:t xml:space="preserve"> </w:t>
      </w:r>
      <w:r>
        <w:rPr>
          <w:rtl/>
        </w:rPr>
        <w:t>ומהי</w:t>
      </w:r>
      <w:r w:rsidR="00D4510D">
        <w:rPr>
          <w:rtl/>
        </w:rPr>
        <w:t xml:space="preserve"> </w:t>
      </w:r>
      <w:r>
        <w:rPr>
          <w:rtl/>
        </w:rPr>
        <w:t>סיבה</w:t>
      </w:r>
      <w:r w:rsidR="00D4510D">
        <w:rPr>
          <w:rtl/>
        </w:rPr>
        <w:t xml:space="preserve"> </w:t>
      </w:r>
      <w:r>
        <w:rPr>
          <w:rtl/>
        </w:rPr>
        <w:t>שהרבי</w:t>
      </w:r>
      <w:r w:rsidR="00D4510D">
        <w:rPr>
          <w:rtl/>
        </w:rPr>
        <w:t xml:space="preserve"> </w:t>
      </w:r>
      <w:r>
        <w:rPr>
          <w:rtl/>
        </w:rPr>
        <w:t>לא</w:t>
      </w:r>
      <w:r w:rsidR="00D4510D">
        <w:rPr>
          <w:rtl/>
        </w:rPr>
        <w:t xml:space="preserve"> </w:t>
      </w:r>
      <w:r>
        <w:rPr>
          <w:rtl/>
        </w:rPr>
        <w:t>נהג</w:t>
      </w:r>
      <w:r w:rsidR="00D4510D">
        <w:rPr>
          <w:rtl/>
        </w:rPr>
        <w:t xml:space="preserve"> </w:t>
      </w:r>
      <w:r>
        <w:rPr>
          <w:rtl/>
        </w:rPr>
        <w:t>כך</w:t>
      </w:r>
      <w:r>
        <w:t>?</w:t>
      </w:r>
    </w:p>
    <w:p w:rsidR="008D0883" w:rsidRDefault="008D0883" w:rsidP="00A01263">
      <w:pPr>
        <w:pStyle w:val="a1"/>
        <w:rPr>
          <w:rtl/>
        </w:rPr>
      </w:pPr>
      <w:r>
        <w:rPr>
          <w:rtl/>
        </w:rPr>
        <w:t>ואין</w:t>
      </w:r>
      <w:r w:rsidR="00D4510D">
        <w:rPr>
          <w:rtl/>
        </w:rPr>
        <w:t xml:space="preserve"> </w:t>
      </w:r>
      <w:r>
        <w:rPr>
          <w:rtl/>
        </w:rPr>
        <w:t>לומר</w:t>
      </w:r>
      <w:r w:rsidR="00D4510D">
        <w:rPr>
          <w:rtl/>
        </w:rPr>
        <w:t xml:space="preserve"> </w:t>
      </w:r>
      <w:r>
        <w:rPr>
          <w:rtl/>
        </w:rPr>
        <w:t>שכך</w:t>
      </w:r>
      <w:r w:rsidR="00D4510D">
        <w:rPr>
          <w:rtl/>
        </w:rPr>
        <w:t xml:space="preserve"> </w:t>
      </w:r>
      <w:r>
        <w:rPr>
          <w:rtl/>
        </w:rPr>
        <w:t>נהג</w:t>
      </w:r>
      <w:r w:rsidR="00D4510D">
        <w:rPr>
          <w:rtl/>
        </w:rPr>
        <w:t xml:space="preserve"> </w:t>
      </w:r>
      <w:r>
        <w:rPr>
          <w:rtl/>
        </w:rPr>
        <w:t>הרבי</w:t>
      </w:r>
      <w:r w:rsidR="00D4510D">
        <w:rPr>
          <w:rtl/>
        </w:rPr>
        <w:t xml:space="preserve"> </w:t>
      </w:r>
      <w:r>
        <w:rPr>
          <w:rtl/>
        </w:rPr>
        <w:t>וזהו</w:t>
      </w:r>
      <w:r w:rsidR="00D4510D">
        <w:rPr>
          <w:rtl/>
        </w:rPr>
        <w:t xml:space="preserve"> </w:t>
      </w:r>
      <w:r>
        <w:rPr>
          <w:rtl/>
        </w:rPr>
        <w:t>בעצמו</w:t>
      </w:r>
      <w:r w:rsidR="00D4510D">
        <w:rPr>
          <w:rtl/>
        </w:rPr>
        <w:t xml:space="preserve"> </w:t>
      </w:r>
      <w:r>
        <w:rPr>
          <w:rtl/>
        </w:rPr>
        <w:t>המקור,</w:t>
      </w:r>
      <w:r w:rsidR="00D4510D">
        <w:rPr>
          <w:rtl/>
        </w:rPr>
        <w:t xml:space="preserve"> </w:t>
      </w:r>
      <w:r>
        <w:rPr>
          <w:rtl/>
        </w:rPr>
        <w:t>שהרי</w:t>
      </w:r>
      <w:r w:rsidR="00D4510D">
        <w:rPr>
          <w:rtl/>
        </w:rPr>
        <w:t xml:space="preserve"> </w:t>
      </w:r>
      <w:r>
        <w:rPr>
          <w:rtl/>
        </w:rPr>
        <w:t>הרבי</w:t>
      </w:r>
      <w:r w:rsidR="00D4510D">
        <w:rPr>
          <w:rtl/>
        </w:rPr>
        <w:t xml:space="preserve"> </w:t>
      </w:r>
      <w:r>
        <w:rPr>
          <w:rtl/>
        </w:rPr>
        <w:t>שלל</w:t>
      </w:r>
      <w:r w:rsidR="00D4510D">
        <w:rPr>
          <w:rtl/>
        </w:rPr>
        <w:t xml:space="preserve"> </w:t>
      </w:r>
      <w:r>
        <w:rPr>
          <w:rtl/>
        </w:rPr>
        <w:t>הדרך</w:t>
      </w:r>
      <w:r w:rsidR="00D4510D">
        <w:rPr>
          <w:rtl/>
        </w:rPr>
        <w:t xml:space="preserve"> </w:t>
      </w:r>
      <w:r>
        <w:rPr>
          <w:rtl/>
        </w:rPr>
        <w:t>הזו.</w:t>
      </w:r>
      <w:r w:rsidR="00D4510D">
        <w:rPr>
          <w:rtl/>
        </w:rPr>
        <w:t xml:space="preserve"> </w:t>
      </w:r>
      <w:r>
        <w:rPr>
          <w:rtl/>
        </w:rPr>
        <w:t>וכך</w:t>
      </w:r>
      <w:r w:rsidR="00D4510D">
        <w:rPr>
          <w:rtl/>
        </w:rPr>
        <w:t xml:space="preserve"> </w:t>
      </w:r>
      <w:r>
        <w:rPr>
          <w:rtl/>
        </w:rPr>
        <w:t>כותב</w:t>
      </w:r>
      <w:r w:rsidR="00D4510D">
        <w:rPr>
          <w:rtl/>
        </w:rPr>
        <w:t xml:space="preserve"> </w:t>
      </w:r>
      <w:r>
        <w:rPr>
          <w:rtl/>
        </w:rPr>
        <w:t>הרבי</w:t>
      </w:r>
      <w:r w:rsidR="00D4510D">
        <w:rPr>
          <w:rtl/>
        </w:rPr>
        <w:t xml:space="preserve"> </w:t>
      </w:r>
      <w:r>
        <w:rPr>
          <w:rtl/>
        </w:rPr>
        <w:t>באגרות</w:t>
      </w:r>
      <w:r w:rsidR="00D4510D">
        <w:rPr>
          <w:rtl/>
        </w:rPr>
        <w:t xml:space="preserve"> </w:t>
      </w:r>
      <w:r>
        <w:rPr>
          <w:rtl/>
        </w:rPr>
        <w:t>קודש</w:t>
      </w:r>
      <w:r w:rsidR="00D4510D">
        <w:rPr>
          <w:rtl/>
        </w:rPr>
        <w:t xml:space="preserve"> </w:t>
      </w:r>
      <w:r>
        <w:rPr>
          <w:rtl/>
        </w:rPr>
        <w:t>חכ</w:t>
      </w:r>
      <w:r>
        <w:t>"</w:t>
      </w:r>
      <w:r>
        <w:rPr>
          <w:rtl/>
        </w:rPr>
        <w:t>א</w:t>
      </w:r>
      <w:r w:rsidR="00D4510D">
        <w:rPr>
          <w:rtl/>
        </w:rPr>
        <w:t xml:space="preserve"> </w:t>
      </w:r>
      <w:r>
        <w:rPr>
          <w:rtl/>
        </w:rPr>
        <w:t>ע'</w:t>
      </w:r>
      <w:r w:rsidR="00D4510D">
        <w:rPr>
          <w:rtl/>
        </w:rPr>
        <w:t xml:space="preserve"> </w:t>
      </w:r>
      <w:r>
        <w:rPr>
          <w:rtl/>
        </w:rPr>
        <w:t>קי</w:t>
      </w:r>
      <w:r w:rsidR="00287C0C">
        <w:rPr>
          <w:rFonts w:hint="cs"/>
          <w:rtl/>
        </w:rPr>
        <w:t>ז "</w:t>
      </w:r>
      <w:r>
        <w:t>...</w:t>
      </w:r>
      <w:r>
        <w:rPr>
          <w:rtl/>
        </w:rPr>
        <w:t>ומש</w:t>
      </w:r>
      <w:r>
        <w:t>"</w:t>
      </w:r>
      <w:r>
        <w:rPr>
          <w:rtl/>
        </w:rPr>
        <w:t>כ</w:t>
      </w:r>
      <w:r w:rsidR="00D4510D">
        <w:rPr>
          <w:rtl/>
        </w:rPr>
        <w:t xml:space="preserve"> </w:t>
      </w:r>
      <w:r>
        <w:rPr>
          <w:rtl/>
        </w:rPr>
        <w:t>אשר</w:t>
      </w:r>
      <w:r w:rsidR="00D4510D">
        <w:rPr>
          <w:rtl/>
        </w:rPr>
        <w:t xml:space="preserve"> </w:t>
      </w:r>
      <w:r>
        <w:rPr>
          <w:rtl/>
        </w:rPr>
        <w:t>י</w:t>
      </w:r>
      <w:r>
        <w:t>"</w:t>
      </w:r>
      <w:r>
        <w:rPr>
          <w:rtl/>
        </w:rPr>
        <w:t>א</w:t>
      </w:r>
      <w:r w:rsidR="00D4510D">
        <w:rPr>
          <w:rtl/>
        </w:rPr>
        <w:t xml:space="preserve"> </w:t>
      </w:r>
      <w:r>
        <w:rPr>
          <w:rtl/>
        </w:rPr>
        <w:t>שאין</w:t>
      </w:r>
      <w:r w:rsidR="00D4510D">
        <w:rPr>
          <w:rtl/>
        </w:rPr>
        <w:t xml:space="preserve"> </w:t>
      </w:r>
      <w:r>
        <w:rPr>
          <w:rtl/>
        </w:rPr>
        <w:t>נוגע</w:t>
      </w:r>
      <w:r w:rsidR="00D4510D">
        <w:rPr>
          <w:rtl/>
        </w:rPr>
        <w:t xml:space="preserve"> </w:t>
      </w:r>
      <w:r>
        <w:rPr>
          <w:rtl/>
        </w:rPr>
        <w:t>כ</w:t>
      </w:r>
      <w:r>
        <w:t>"</w:t>
      </w:r>
      <w:r>
        <w:rPr>
          <w:rtl/>
        </w:rPr>
        <w:t>כ</w:t>
      </w:r>
      <w:r w:rsidR="00D4510D">
        <w:rPr>
          <w:rtl/>
        </w:rPr>
        <w:t xml:space="preserve"> </w:t>
      </w:r>
      <w:r>
        <w:rPr>
          <w:rtl/>
        </w:rPr>
        <w:t>למצוא</w:t>
      </w:r>
      <w:r w:rsidR="00D4510D">
        <w:rPr>
          <w:rtl/>
        </w:rPr>
        <w:t xml:space="preserve"> </w:t>
      </w:r>
      <w:r>
        <w:rPr>
          <w:rtl/>
        </w:rPr>
        <w:t>מקור</w:t>
      </w:r>
      <w:r w:rsidR="00D4510D">
        <w:rPr>
          <w:rtl/>
        </w:rPr>
        <w:t xml:space="preserve"> </w:t>
      </w:r>
      <w:r>
        <w:rPr>
          <w:rtl/>
        </w:rPr>
        <w:t>או</w:t>
      </w:r>
      <w:r w:rsidR="00D4510D">
        <w:rPr>
          <w:rtl/>
        </w:rPr>
        <w:t xml:space="preserve"> </w:t>
      </w:r>
      <w:r>
        <w:rPr>
          <w:rtl/>
        </w:rPr>
        <w:t>מקום</w:t>
      </w:r>
      <w:r w:rsidR="00D4510D">
        <w:rPr>
          <w:rtl/>
        </w:rPr>
        <w:t xml:space="preserve"> </w:t>
      </w:r>
      <w:r>
        <w:rPr>
          <w:rtl/>
        </w:rPr>
        <w:t>מחז</w:t>
      </w:r>
      <w:r>
        <w:t>"</w:t>
      </w:r>
      <w:r>
        <w:rPr>
          <w:rtl/>
        </w:rPr>
        <w:t>ל</w:t>
      </w:r>
      <w:r w:rsidR="00D4510D">
        <w:rPr>
          <w:rtl/>
        </w:rPr>
        <w:t xml:space="preserve"> </w:t>
      </w:r>
      <w:r>
        <w:rPr>
          <w:rtl/>
        </w:rPr>
        <w:t>או</w:t>
      </w:r>
      <w:r w:rsidR="00D4510D">
        <w:rPr>
          <w:rtl/>
        </w:rPr>
        <w:t xml:space="preserve"> </w:t>
      </w:r>
      <w:r>
        <w:rPr>
          <w:rtl/>
        </w:rPr>
        <w:t>דין</w:t>
      </w:r>
      <w:r w:rsidR="00D4510D">
        <w:rPr>
          <w:rtl/>
        </w:rPr>
        <w:t xml:space="preserve"> </w:t>
      </w:r>
      <w:r>
        <w:rPr>
          <w:rtl/>
        </w:rPr>
        <w:t>שהובא</w:t>
      </w:r>
      <w:r w:rsidR="00D4510D">
        <w:rPr>
          <w:rtl/>
        </w:rPr>
        <w:t xml:space="preserve"> </w:t>
      </w:r>
      <w:r>
        <w:rPr>
          <w:rtl/>
        </w:rPr>
        <w:t>בדא</w:t>
      </w:r>
      <w:r>
        <w:t>"</w:t>
      </w:r>
      <w:r>
        <w:rPr>
          <w:rtl/>
        </w:rPr>
        <w:t>ח</w:t>
      </w:r>
      <w:r w:rsidR="00D4510D">
        <w:rPr>
          <w:rtl/>
        </w:rPr>
        <w:t xml:space="preserve"> </w:t>
      </w:r>
      <w:r>
        <w:rPr>
          <w:rtl/>
        </w:rPr>
        <w:t>כי</w:t>
      </w:r>
      <w:r w:rsidR="00D4510D">
        <w:rPr>
          <w:rtl/>
        </w:rPr>
        <w:t xml:space="preserve"> </w:t>
      </w:r>
      <w:r>
        <w:rPr>
          <w:rtl/>
        </w:rPr>
        <w:t>זהו</w:t>
      </w:r>
      <w:r w:rsidR="00D4510D">
        <w:rPr>
          <w:rtl/>
        </w:rPr>
        <w:t xml:space="preserve"> </w:t>
      </w:r>
      <w:r>
        <w:rPr>
          <w:rtl/>
        </w:rPr>
        <w:t>בעצמו</w:t>
      </w:r>
      <w:r w:rsidR="00D4510D">
        <w:rPr>
          <w:rtl/>
        </w:rPr>
        <w:t xml:space="preserve"> </w:t>
      </w:r>
      <w:r>
        <w:rPr>
          <w:rtl/>
        </w:rPr>
        <w:t>המקור</w:t>
      </w:r>
      <w:r w:rsidR="00D4510D">
        <w:rPr>
          <w:rtl/>
        </w:rPr>
        <w:t xml:space="preserve"> </w:t>
      </w:r>
      <w:r>
        <w:t>–</w:t>
      </w:r>
      <w:r w:rsidR="00D4510D">
        <w:rPr>
          <w:rtl/>
        </w:rPr>
        <w:t xml:space="preserve"> </w:t>
      </w:r>
      <w:r>
        <w:rPr>
          <w:rtl/>
        </w:rPr>
        <w:t>אני</w:t>
      </w:r>
      <w:r w:rsidR="00D4510D">
        <w:rPr>
          <w:rtl/>
        </w:rPr>
        <w:t xml:space="preserve"> </w:t>
      </w:r>
      <w:r>
        <w:rPr>
          <w:rtl/>
        </w:rPr>
        <w:t>לא</w:t>
      </w:r>
      <w:r w:rsidR="00D4510D">
        <w:rPr>
          <w:rtl/>
        </w:rPr>
        <w:t xml:space="preserve"> </w:t>
      </w:r>
      <w:r>
        <w:rPr>
          <w:rtl/>
        </w:rPr>
        <w:t>כן</w:t>
      </w:r>
      <w:r w:rsidR="00D4510D">
        <w:rPr>
          <w:rtl/>
        </w:rPr>
        <w:t xml:space="preserve"> </w:t>
      </w:r>
      <w:r>
        <w:rPr>
          <w:rtl/>
        </w:rPr>
        <w:t>הוא</w:t>
      </w:r>
      <w:r w:rsidR="00D4510D">
        <w:rPr>
          <w:rtl/>
        </w:rPr>
        <w:t xml:space="preserve"> </w:t>
      </w:r>
      <w:r>
        <w:rPr>
          <w:rtl/>
        </w:rPr>
        <w:t>עמדי.</w:t>
      </w:r>
      <w:r w:rsidR="00D4510D">
        <w:rPr>
          <w:rtl/>
        </w:rPr>
        <w:t xml:space="preserve"> </w:t>
      </w:r>
      <w:r>
        <w:rPr>
          <w:rtl/>
        </w:rPr>
        <w:t>ולא</w:t>
      </w:r>
      <w:r w:rsidR="00D4510D">
        <w:rPr>
          <w:rtl/>
        </w:rPr>
        <w:t xml:space="preserve"> </w:t>
      </w:r>
      <w:r>
        <w:rPr>
          <w:rtl/>
        </w:rPr>
        <w:t>עוד,</w:t>
      </w:r>
      <w:r w:rsidR="00D4510D">
        <w:rPr>
          <w:rtl/>
        </w:rPr>
        <w:t xml:space="preserve"> </w:t>
      </w:r>
      <w:r>
        <w:rPr>
          <w:rtl/>
        </w:rPr>
        <w:t>אלא</w:t>
      </w:r>
      <w:r w:rsidR="00D4510D">
        <w:rPr>
          <w:rtl/>
        </w:rPr>
        <w:t xml:space="preserve"> </w:t>
      </w:r>
      <w:r>
        <w:rPr>
          <w:rtl/>
        </w:rPr>
        <w:t>כשרואים</w:t>
      </w:r>
      <w:r w:rsidR="00D4510D">
        <w:rPr>
          <w:rtl/>
        </w:rPr>
        <w:t xml:space="preserve"> </w:t>
      </w:r>
      <w:r>
        <w:rPr>
          <w:rtl/>
        </w:rPr>
        <w:t>במקור</w:t>
      </w:r>
      <w:r w:rsidR="00D4510D">
        <w:rPr>
          <w:rtl/>
        </w:rPr>
        <w:t xml:space="preserve"> </w:t>
      </w:r>
      <w:r>
        <w:rPr>
          <w:rtl/>
        </w:rPr>
        <w:t>הרי</w:t>
      </w:r>
      <w:r w:rsidR="00D4510D">
        <w:rPr>
          <w:rtl/>
        </w:rPr>
        <w:t xml:space="preserve"> </w:t>
      </w:r>
      <w:r>
        <w:rPr>
          <w:rtl/>
        </w:rPr>
        <w:t>כמה</w:t>
      </w:r>
      <w:r w:rsidR="00D4510D">
        <w:rPr>
          <w:rtl/>
        </w:rPr>
        <w:t xml:space="preserve"> </w:t>
      </w:r>
      <w:r>
        <w:rPr>
          <w:rtl/>
        </w:rPr>
        <w:t>וכמה</w:t>
      </w:r>
      <w:r w:rsidR="00D4510D">
        <w:rPr>
          <w:rtl/>
        </w:rPr>
        <w:t xml:space="preserve"> </w:t>
      </w:r>
      <w:r>
        <w:rPr>
          <w:rtl/>
        </w:rPr>
        <w:t>פעמים</w:t>
      </w:r>
      <w:r w:rsidR="00D4510D">
        <w:rPr>
          <w:rtl/>
        </w:rPr>
        <w:t xml:space="preserve"> </w:t>
      </w:r>
      <w:r>
        <w:rPr>
          <w:rtl/>
        </w:rPr>
        <w:t>נתוסף</w:t>
      </w:r>
      <w:r w:rsidR="00D4510D">
        <w:rPr>
          <w:rtl/>
        </w:rPr>
        <w:t xml:space="preserve"> </w:t>
      </w:r>
      <w:r>
        <w:rPr>
          <w:rtl/>
        </w:rPr>
        <w:t>הבנה</w:t>
      </w:r>
      <w:r w:rsidR="00D4510D">
        <w:rPr>
          <w:rtl/>
        </w:rPr>
        <w:t xml:space="preserve"> </w:t>
      </w:r>
      <w:r>
        <w:rPr>
          <w:rtl/>
        </w:rPr>
        <w:t>גם</w:t>
      </w:r>
      <w:r w:rsidR="00D4510D">
        <w:rPr>
          <w:rtl/>
        </w:rPr>
        <w:t xml:space="preserve"> </w:t>
      </w:r>
      <w:r>
        <w:rPr>
          <w:rtl/>
        </w:rPr>
        <w:t>בהענין</w:t>
      </w:r>
      <w:r w:rsidR="00D4510D">
        <w:rPr>
          <w:rtl/>
        </w:rPr>
        <w:t xml:space="preserve"> </w:t>
      </w:r>
      <w:r>
        <w:rPr>
          <w:rtl/>
        </w:rPr>
        <w:t>בדא</w:t>
      </w:r>
      <w:r>
        <w:t>"</w:t>
      </w:r>
      <w:r>
        <w:rPr>
          <w:rtl/>
        </w:rPr>
        <w:t>ח.</w:t>
      </w:r>
      <w:r w:rsidR="00D4510D">
        <w:rPr>
          <w:rtl/>
        </w:rPr>
        <w:t xml:space="preserve"> </w:t>
      </w:r>
      <w:r>
        <w:rPr>
          <w:rtl/>
        </w:rPr>
        <w:t>–</w:t>
      </w:r>
      <w:r w:rsidR="00D4510D">
        <w:rPr>
          <w:rtl/>
        </w:rPr>
        <w:t xml:space="preserve"> </w:t>
      </w:r>
      <w:r>
        <w:rPr>
          <w:rtl/>
        </w:rPr>
        <w:t>ולכאורה</w:t>
      </w:r>
      <w:r w:rsidR="00D4510D">
        <w:rPr>
          <w:rtl/>
        </w:rPr>
        <w:t xml:space="preserve"> </w:t>
      </w:r>
      <w:r>
        <w:rPr>
          <w:rtl/>
        </w:rPr>
        <w:t>הוא</w:t>
      </w:r>
      <w:r w:rsidR="00D4510D">
        <w:rPr>
          <w:rtl/>
        </w:rPr>
        <w:t xml:space="preserve"> </w:t>
      </w:r>
      <w:r>
        <w:rPr>
          <w:rtl/>
        </w:rPr>
        <w:t>גם</w:t>
      </w:r>
      <w:r w:rsidR="00D4510D">
        <w:rPr>
          <w:rtl/>
        </w:rPr>
        <w:t xml:space="preserve"> </w:t>
      </w:r>
      <w:r>
        <w:rPr>
          <w:rtl/>
        </w:rPr>
        <w:t>חסידישער,</w:t>
      </w:r>
      <w:r w:rsidR="00D4510D">
        <w:rPr>
          <w:rtl/>
        </w:rPr>
        <w:t xml:space="preserve"> </w:t>
      </w:r>
      <w:r>
        <w:rPr>
          <w:rtl/>
        </w:rPr>
        <w:t>לומר</w:t>
      </w:r>
      <w:r w:rsidR="00D4510D">
        <w:rPr>
          <w:rtl/>
        </w:rPr>
        <w:t xml:space="preserve"> </w:t>
      </w:r>
      <w:r>
        <w:rPr>
          <w:rtl/>
        </w:rPr>
        <w:t>אשר</w:t>
      </w:r>
      <w:r w:rsidR="00D4510D">
        <w:rPr>
          <w:rtl/>
        </w:rPr>
        <w:t xml:space="preserve"> </w:t>
      </w:r>
      <w:r>
        <w:rPr>
          <w:rtl/>
        </w:rPr>
        <w:t>ישנו</w:t>
      </w:r>
      <w:r w:rsidR="00D4510D">
        <w:rPr>
          <w:rtl/>
        </w:rPr>
        <w:t xml:space="preserve"> </w:t>
      </w:r>
      <w:r>
        <w:rPr>
          <w:rtl/>
        </w:rPr>
        <w:t>מקור</w:t>
      </w:r>
      <w:r w:rsidR="00D4510D">
        <w:rPr>
          <w:rtl/>
        </w:rPr>
        <w:t xml:space="preserve"> </w:t>
      </w:r>
      <w:r>
        <w:rPr>
          <w:rtl/>
        </w:rPr>
        <w:t>ואני</w:t>
      </w:r>
      <w:r w:rsidR="00D4510D">
        <w:rPr>
          <w:rtl/>
        </w:rPr>
        <w:t xml:space="preserve"> </w:t>
      </w:r>
      <w:r>
        <w:rPr>
          <w:rtl/>
        </w:rPr>
        <w:t>לא</w:t>
      </w:r>
      <w:r w:rsidR="00D4510D">
        <w:rPr>
          <w:rtl/>
        </w:rPr>
        <w:t xml:space="preserve"> </w:t>
      </w:r>
      <w:r>
        <w:rPr>
          <w:rtl/>
        </w:rPr>
        <w:t>מצאתיו</w:t>
      </w:r>
      <w:r w:rsidR="00D4510D">
        <w:rPr>
          <w:rtl/>
        </w:rPr>
        <w:t xml:space="preserve"> </w:t>
      </w:r>
      <w:r>
        <w:rPr>
          <w:rtl/>
        </w:rPr>
        <w:t>מלומר</w:t>
      </w:r>
      <w:r w:rsidR="00D4510D">
        <w:rPr>
          <w:rtl/>
        </w:rPr>
        <w:t xml:space="preserve"> </w:t>
      </w:r>
      <w:r>
        <w:rPr>
          <w:rtl/>
        </w:rPr>
        <w:t>שאני</w:t>
      </w:r>
      <w:r w:rsidR="00D4510D">
        <w:rPr>
          <w:rtl/>
        </w:rPr>
        <w:t xml:space="preserve"> </w:t>
      </w:r>
      <w:r>
        <w:rPr>
          <w:rtl/>
        </w:rPr>
        <w:t>יודע</w:t>
      </w:r>
      <w:r w:rsidR="00D4510D">
        <w:rPr>
          <w:rtl/>
        </w:rPr>
        <w:t xml:space="preserve"> </w:t>
      </w:r>
      <w:r>
        <w:rPr>
          <w:rtl/>
        </w:rPr>
        <w:t>ברור</w:t>
      </w:r>
      <w:r w:rsidR="00D4510D">
        <w:rPr>
          <w:rtl/>
        </w:rPr>
        <w:t xml:space="preserve"> </w:t>
      </w:r>
      <w:r>
        <w:rPr>
          <w:rtl/>
        </w:rPr>
        <w:t>שאין</w:t>
      </w:r>
      <w:r w:rsidR="00D4510D">
        <w:rPr>
          <w:rtl/>
        </w:rPr>
        <w:t xml:space="preserve"> </w:t>
      </w:r>
      <w:r>
        <w:rPr>
          <w:rtl/>
        </w:rPr>
        <w:t>מקור</w:t>
      </w:r>
      <w:r w:rsidR="00D4510D">
        <w:rPr>
          <w:rtl/>
        </w:rPr>
        <w:t xml:space="preserve"> </w:t>
      </w:r>
      <w:r>
        <w:rPr>
          <w:rtl/>
        </w:rPr>
        <w:t>והרבי</w:t>
      </w:r>
      <w:r w:rsidR="00D4510D">
        <w:rPr>
          <w:rtl/>
        </w:rPr>
        <w:t xml:space="preserve"> </w:t>
      </w:r>
      <w:r>
        <w:rPr>
          <w:rtl/>
        </w:rPr>
        <w:t>חידש</w:t>
      </w:r>
      <w:r w:rsidR="00D4510D">
        <w:rPr>
          <w:rtl/>
        </w:rPr>
        <w:t xml:space="preserve"> </w:t>
      </w:r>
      <w:r>
        <w:rPr>
          <w:rtl/>
        </w:rPr>
        <w:t>זה</w:t>
      </w:r>
      <w:r w:rsidR="00D4510D">
        <w:rPr>
          <w:rtl/>
        </w:rPr>
        <w:t xml:space="preserve"> </w:t>
      </w:r>
      <w:r>
        <w:rPr>
          <w:rtl/>
        </w:rPr>
        <w:t>ע</w:t>
      </w:r>
      <w:r>
        <w:t>"</w:t>
      </w:r>
      <w:r>
        <w:rPr>
          <w:rtl/>
        </w:rPr>
        <w:t>פ</w:t>
      </w:r>
      <w:r w:rsidR="00D4510D">
        <w:rPr>
          <w:rtl/>
        </w:rPr>
        <w:t xml:space="preserve"> </w:t>
      </w:r>
      <w:r>
        <w:rPr>
          <w:rtl/>
        </w:rPr>
        <w:t>הוראה</w:t>
      </w:r>
      <w:r w:rsidR="00D4510D">
        <w:rPr>
          <w:rtl/>
        </w:rPr>
        <w:t xml:space="preserve"> </w:t>
      </w:r>
      <w:r>
        <w:rPr>
          <w:rtl/>
        </w:rPr>
        <w:t>וכו</w:t>
      </w:r>
      <w:r w:rsidR="00A01263">
        <w:rPr>
          <w:rFonts w:hint="cs"/>
          <w:rtl/>
        </w:rPr>
        <w:t xml:space="preserve">' - </w:t>
      </w:r>
      <w:r>
        <w:rPr>
          <w:rtl/>
        </w:rPr>
        <w:t>ובמוחש</w:t>
      </w:r>
      <w:r w:rsidR="00D4510D">
        <w:rPr>
          <w:rtl/>
        </w:rPr>
        <w:t xml:space="preserve"> </w:t>
      </w:r>
      <w:r>
        <w:rPr>
          <w:rtl/>
        </w:rPr>
        <w:t>נראה</w:t>
      </w:r>
      <w:r w:rsidR="00D4510D">
        <w:rPr>
          <w:rtl/>
        </w:rPr>
        <w:t xml:space="preserve"> </w:t>
      </w:r>
      <w:r>
        <w:rPr>
          <w:rtl/>
        </w:rPr>
        <w:t>בהגהות</w:t>
      </w:r>
      <w:r w:rsidR="00D4510D">
        <w:rPr>
          <w:rtl/>
        </w:rPr>
        <w:t xml:space="preserve"> </w:t>
      </w:r>
      <w:r>
        <w:rPr>
          <w:rtl/>
        </w:rPr>
        <w:t>הצ</w:t>
      </w:r>
      <w:r>
        <w:t>"</w:t>
      </w:r>
      <w:r>
        <w:rPr>
          <w:rtl/>
        </w:rPr>
        <w:t>צ</w:t>
      </w:r>
      <w:r w:rsidR="00D4510D">
        <w:rPr>
          <w:rtl/>
        </w:rPr>
        <w:t xml:space="preserve"> </w:t>
      </w:r>
      <w:r>
        <w:rPr>
          <w:rtl/>
        </w:rPr>
        <w:t>בדא</w:t>
      </w:r>
      <w:r>
        <w:t>"</w:t>
      </w:r>
      <w:r>
        <w:rPr>
          <w:rtl/>
        </w:rPr>
        <w:t>ח</w:t>
      </w:r>
      <w:r w:rsidR="00D4510D">
        <w:rPr>
          <w:rtl/>
        </w:rPr>
        <w:t xml:space="preserve"> </w:t>
      </w:r>
      <w:r>
        <w:rPr>
          <w:rtl/>
        </w:rPr>
        <w:t>עד</w:t>
      </w:r>
      <w:r w:rsidR="00D4510D">
        <w:rPr>
          <w:rtl/>
        </w:rPr>
        <w:t xml:space="preserve"> </w:t>
      </w:r>
      <w:r>
        <w:rPr>
          <w:rtl/>
        </w:rPr>
        <w:t>כמה</w:t>
      </w:r>
      <w:r w:rsidR="00D4510D">
        <w:rPr>
          <w:rtl/>
        </w:rPr>
        <w:t xml:space="preserve"> </w:t>
      </w:r>
      <w:r>
        <w:rPr>
          <w:rtl/>
        </w:rPr>
        <w:t>נתיגע</w:t>
      </w:r>
      <w:r w:rsidR="00D4510D">
        <w:rPr>
          <w:rtl/>
        </w:rPr>
        <w:t xml:space="preserve"> </w:t>
      </w:r>
      <w:r>
        <w:rPr>
          <w:rtl/>
        </w:rPr>
        <w:t>בזה.</w:t>
      </w:r>
      <w:r w:rsidR="00D4510D">
        <w:rPr>
          <w:rtl/>
        </w:rPr>
        <w:t xml:space="preserve"> </w:t>
      </w:r>
      <w:r>
        <w:rPr>
          <w:rtl/>
        </w:rPr>
        <w:t>ואכ</w:t>
      </w:r>
      <w:r>
        <w:t>"</w:t>
      </w:r>
      <w:r>
        <w:rPr>
          <w:rtl/>
        </w:rPr>
        <w:t>מ</w:t>
      </w:r>
      <w:r>
        <w:t>".</w:t>
      </w:r>
      <w:r w:rsidR="00D4510D">
        <w:rPr>
          <w:rtl/>
        </w:rPr>
        <w:t xml:space="preserve"> </w:t>
      </w:r>
      <w:r>
        <w:rPr>
          <w:rtl/>
        </w:rPr>
        <w:t>עכלה</w:t>
      </w:r>
      <w:r>
        <w:t>"</w:t>
      </w:r>
      <w:r>
        <w:rPr>
          <w:rtl/>
        </w:rPr>
        <w:t>ק</w:t>
      </w:r>
      <w:r>
        <w:t>.</w:t>
      </w:r>
      <w:r w:rsidR="00D4510D">
        <w:rPr>
          <w:rtl/>
        </w:rPr>
        <w:t xml:space="preserve"> </w:t>
      </w:r>
    </w:p>
    <w:p w:rsidR="008D0883" w:rsidRDefault="008D0883" w:rsidP="00A01263">
      <w:pPr>
        <w:pStyle w:val="a1"/>
        <w:rPr>
          <w:rtl/>
        </w:rPr>
      </w:pPr>
      <w:r>
        <w:rPr>
          <w:rtl/>
        </w:rPr>
        <w:t>לכן</w:t>
      </w:r>
      <w:r w:rsidR="00D4510D">
        <w:rPr>
          <w:rtl/>
        </w:rPr>
        <w:t xml:space="preserve"> </w:t>
      </w:r>
      <w:r>
        <w:rPr>
          <w:rtl/>
        </w:rPr>
        <w:t>נראה</w:t>
      </w:r>
      <w:r w:rsidR="00D4510D">
        <w:rPr>
          <w:rtl/>
        </w:rPr>
        <w:t xml:space="preserve"> </w:t>
      </w:r>
      <w:r>
        <w:rPr>
          <w:rtl/>
        </w:rPr>
        <w:t>לי</w:t>
      </w:r>
      <w:r w:rsidR="00D4510D">
        <w:rPr>
          <w:rtl/>
        </w:rPr>
        <w:t xml:space="preserve"> </w:t>
      </w:r>
      <w:r>
        <w:rPr>
          <w:rtl/>
        </w:rPr>
        <w:t>שהרבי</w:t>
      </w:r>
      <w:r w:rsidR="00D4510D">
        <w:rPr>
          <w:rtl/>
        </w:rPr>
        <w:t xml:space="preserve"> </w:t>
      </w:r>
      <w:r>
        <w:rPr>
          <w:rtl/>
        </w:rPr>
        <w:t>נקט</w:t>
      </w:r>
      <w:r w:rsidR="00D4510D">
        <w:rPr>
          <w:rtl/>
        </w:rPr>
        <w:t xml:space="preserve"> </w:t>
      </w:r>
      <w:r>
        <w:rPr>
          <w:rtl/>
        </w:rPr>
        <w:t>כשיטת</w:t>
      </w:r>
      <w:r w:rsidR="00D4510D">
        <w:rPr>
          <w:rtl/>
        </w:rPr>
        <w:t xml:space="preserve"> </w:t>
      </w:r>
      <w:r>
        <w:rPr>
          <w:rtl/>
        </w:rPr>
        <w:t>הראשונים</w:t>
      </w:r>
      <w:r w:rsidR="00D4510D">
        <w:rPr>
          <w:rtl/>
        </w:rPr>
        <w:t xml:space="preserve"> </w:t>
      </w:r>
      <w:r>
        <w:rPr>
          <w:rtl/>
        </w:rPr>
        <w:t>שלא</w:t>
      </w:r>
      <w:r w:rsidR="00D4510D">
        <w:rPr>
          <w:rtl/>
        </w:rPr>
        <w:t xml:space="preserve"> </w:t>
      </w:r>
      <w:r>
        <w:rPr>
          <w:rtl/>
        </w:rPr>
        <w:t>מצריך</w:t>
      </w:r>
      <w:r w:rsidR="00D4510D">
        <w:rPr>
          <w:rtl/>
        </w:rPr>
        <w:t xml:space="preserve"> </w:t>
      </w:r>
      <w:r>
        <w:rPr>
          <w:rtl/>
        </w:rPr>
        <w:t>בכלל</w:t>
      </w:r>
      <w:r w:rsidR="00D4510D">
        <w:rPr>
          <w:rtl/>
        </w:rPr>
        <w:t xml:space="preserve"> </w:t>
      </w:r>
      <w:r>
        <w:rPr>
          <w:rtl/>
        </w:rPr>
        <w:t>שהקלף</w:t>
      </w:r>
      <w:r w:rsidR="00D4510D">
        <w:rPr>
          <w:rtl/>
        </w:rPr>
        <w:t xml:space="preserve"> </w:t>
      </w:r>
      <w:r>
        <w:rPr>
          <w:rtl/>
        </w:rPr>
        <w:t>של</w:t>
      </w:r>
      <w:r w:rsidR="00D4510D">
        <w:rPr>
          <w:rtl/>
        </w:rPr>
        <w:t xml:space="preserve"> </w:t>
      </w:r>
      <w:r>
        <w:rPr>
          <w:rtl/>
        </w:rPr>
        <w:t>המזוזה</w:t>
      </w:r>
      <w:r w:rsidR="00D4510D">
        <w:rPr>
          <w:rtl/>
        </w:rPr>
        <w:t xml:space="preserve"> </w:t>
      </w:r>
      <w:r>
        <w:rPr>
          <w:rtl/>
        </w:rPr>
        <w:t>והשם</w:t>
      </w:r>
      <w:r w:rsidR="00D4510D">
        <w:rPr>
          <w:rtl/>
        </w:rPr>
        <w:t xml:space="preserve"> </w:t>
      </w:r>
      <w:r>
        <w:rPr>
          <w:rtl/>
        </w:rPr>
        <w:t>שד-י</w:t>
      </w:r>
      <w:r w:rsidR="00D4510D">
        <w:rPr>
          <w:rtl/>
        </w:rPr>
        <w:t xml:space="preserve"> </w:t>
      </w:r>
      <w:r>
        <w:rPr>
          <w:rtl/>
        </w:rPr>
        <w:t>יהי'</w:t>
      </w:r>
      <w:r w:rsidR="00D4510D">
        <w:rPr>
          <w:rtl/>
        </w:rPr>
        <w:t xml:space="preserve"> </w:t>
      </w:r>
      <w:r>
        <w:rPr>
          <w:rtl/>
        </w:rPr>
        <w:t>נראים.</w:t>
      </w:r>
      <w:r w:rsidR="00D4510D">
        <w:rPr>
          <w:rtl/>
        </w:rPr>
        <w:t xml:space="preserve"> </w:t>
      </w:r>
      <w:r>
        <w:rPr>
          <w:rtl/>
        </w:rPr>
        <w:t>וזה</w:t>
      </w:r>
      <w:r w:rsidR="00D4510D">
        <w:rPr>
          <w:rtl/>
        </w:rPr>
        <w:t xml:space="preserve"> </w:t>
      </w:r>
      <w:r>
        <w:rPr>
          <w:rtl/>
        </w:rPr>
        <w:t>לשון</w:t>
      </w:r>
      <w:r w:rsidR="00D4510D">
        <w:rPr>
          <w:rFonts w:ascii="Cambria" w:hAnsi="Cambria" w:cs="Times New Roman"/>
          <w:rtl/>
        </w:rPr>
        <w:t xml:space="preserve"> </w:t>
      </w:r>
      <w:r>
        <w:rPr>
          <w:rtl/>
        </w:rPr>
        <w:t>הרמב</w:t>
      </w:r>
      <w:r>
        <w:t>"</w:t>
      </w:r>
      <w:r>
        <w:rPr>
          <w:rtl/>
        </w:rPr>
        <w:t>ם</w:t>
      </w:r>
      <w:r w:rsidR="00D4510D">
        <w:rPr>
          <w:rtl/>
        </w:rPr>
        <w:t xml:space="preserve"> </w:t>
      </w:r>
      <w:r>
        <w:rPr>
          <w:rtl/>
        </w:rPr>
        <w:t>(הלכות</w:t>
      </w:r>
      <w:r w:rsidR="00D4510D">
        <w:rPr>
          <w:rtl/>
        </w:rPr>
        <w:t xml:space="preserve"> </w:t>
      </w:r>
      <w:r>
        <w:rPr>
          <w:rtl/>
        </w:rPr>
        <w:t>מזוזה</w:t>
      </w:r>
      <w:r w:rsidR="00D4510D">
        <w:rPr>
          <w:rtl/>
        </w:rPr>
        <w:t xml:space="preserve"> </w:t>
      </w:r>
      <w:r>
        <w:rPr>
          <w:rtl/>
        </w:rPr>
        <w:t>פ</w:t>
      </w:r>
      <w:r>
        <w:t>"</w:t>
      </w:r>
      <w:r>
        <w:rPr>
          <w:rtl/>
        </w:rPr>
        <w:t>ה</w:t>
      </w:r>
      <w:r w:rsidR="00D4510D">
        <w:rPr>
          <w:rtl/>
        </w:rPr>
        <w:t xml:space="preserve"> </w:t>
      </w:r>
      <w:r>
        <w:rPr>
          <w:rtl/>
        </w:rPr>
        <w:t>ה</w:t>
      </w:r>
      <w:r>
        <w:t>"</w:t>
      </w:r>
      <w:r w:rsidR="00A01263">
        <w:rPr>
          <w:rFonts w:hint="cs"/>
          <w:rtl/>
        </w:rPr>
        <w:t>ו)"..</w:t>
      </w:r>
      <w:r>
        <w:t>.</w:t>
      </w:r>
      <w:r w:rsidR="00D4510D">
        <w:rPr>
          <w:rtl/>
        </w:rPr>
        <w:t xml:space="preserve"> </w:t>
      </w:r>
      <w:r>
        <w:rPr>
          <w:rtl/>
        </w:rPr>
        <w:t>ואחר</w:t>
      </w:r>
      <w:r w:rsidR="00D4510D">
        <w:rPr>
          <w:rtl/>
        </w:rPr>
        <w:t xml:space="preserve"> </w:t>
      </w:r>
      <w:r>
        <w:rPr>
          <w:rtl/>
        </w:rPr>
        <w:t>שגוללה</w:t>
      </w:r>
      <w:r w:rsidR="00D4510D">
        <w:rPr>
          <w:rtl/>
        </w:rPr>
        <w:t xml:space="preserve"> </w:t>
      </w:r>
      <w:r>
        <w:rPr>
          <w:rtl/>
        </w:rPr>
        <w:t>מניחה</w:t>
      </w:r>
      <w:r w:rsidR="00D4510D">
        <w:rPr>
          <w:rFonts w:ascii="Cambria" w:hAnsi="Cambria" w:cs="Times New Roman"/>
          <w:rtl/>
        </w:rPr>
        <w:t xml:space="preserve"> </w:t>
      </w:r>
      <w:r>
        <w:rPr>
          <w:b/>
          <w:bCs/>
          <w:rtl/>
        </w:rPr>
        <w:t>בשפופרת</w:t>
      </w:r>
      <w:r w:rsidR="00D4510D">
        <w:rPr>
          <w:b/>
          <w:bCs/>
          <w:rtl/>
        </w:rPr>
        <w:t xml:space="preserve"> </w:t>
      </w:r>
      <w:r>
        <w:rPr>
          <w:b/>
          <w:bCs/>
          <w:rtl/>
        </w:rPr>
        <w:t>של</w:t>
      </w:r>
      <w:r w:rsidR="00D4510D">
        <w:rPr>
          <w:b/>
          <w:bCs/>
          <w:rtl/>
        </w:rPr>
        <w:t xml:space="preserve"> </w:t>
      </w:r>
      <w:r>
        <w:rPr>
          <w:b/>
          <w:bCs/>
          <w:rtl/>
        </w:rPr>
        <w:t>קנה</w:t>
      </w:r>
      <w:r>
        <w:t>,</w:t>
      </w:r>
      <w:r w:rsidR="00D4510D">
        <w:rPr>
          <w:rFonts w:ascii="Cambria" w:hAnsi="Cambria" w:cs="Times New Roman"/>
          <w:rtl/>
        </w:rPr>
        <w:t xml:space="preserve"> </w:t>
      </w:r>
      <w:r>
        <w:rPr>
          <w:b/>
          <w:bCs/>
          <w:rtl/>
        </w:rPr>
        <w:t>או</w:t>
      </w:r>
      <w:r w:rsidR="00D4510D">
        <w:rPr>
          <w:b/>
          <w:bCs/>
          <w:rtl/>
        </w:rPr>
        <w:t xml:space="preserve"> </w:t>
      </w:r>
      <w:r>
        <w:rPr>
          <w:b/>
          <w:bCs/>
          <w:rtl/>
        </w:rPr>
        <w:t>של</w:t>
      </w:r>
      <w:r w:rsidR="00D4510D">
        <w:rPr>
          <w:b/>
          <w:bCs/>
          <w:rtl/>
        </w:rPr>
        <w:t xml:space="preserve"> </w:t>
      </w:r>
      <w:r>
        <w:rPr>
          <w:b/>
          <w:bCs/>
          <w:rtl/>
        </w:rPr>
        <w:t>עץ,</w:t>
      </w:r>
      <w:r w:rsidR="00D4510D">
        <w:rPr>
          <w:b/>
          <w:bCs/>
          <w:rtl/>
        </w:rPr>
        <w:t xml:space="preserve"> </w:t>
      </w:r>
      <w:r>
        <w:rPr>
          <w:b/>
          <w:bCs/>
          <w:rtl/>
        </w:rPr>
        <w:t>או</w:t>
      </w:r>
      <w:r w:rsidR="00D4510D">
        <w:rPr>
          <w:b/>
          <w:bCs/>
          <w:rtl/>
        </w:rPr>
        <w:t xml:space="preserve"> </w:t>
      </w:r>
      <w:r>
        <w:rPr>
          <w:b/>
          <w:bCs/>
          <w:rtl/>
        </w:rPr>
        <w:t>של</w:t>
      </w:r>
      <w:r w:rsidR="00D4510D">
        <w:rPr>
          <w:b/>
          <w:bCs/>
          <w:rtl/>
        </w:rPr>
        <w:t xml:space="preserve"> </w:t>
      </w:r>
      <w:r>
        <w:rPr>
          <w:b/>
          <w:bCs/>
          <w:rtl/>
        </w:rPr>
        <w:t>כל</w:t>
      </w:r>
      <w:r w:rsidR="00D4510D">
        <w:rPr>
          <w:b/>
          <w:bCs/>
          <w:rtl/>
        </w:rPr>
        <w:t xml:space="preserve"> </w:t>
      </w:r>
      <w:r>
        <w:rPr>
          <w:b/>
          <w:bCs/>
          <w:rtl/>
        </w:rPr>
        <w:t>דבר</w:t>
      </w:r>
      <w:r w:rsidR="00D4510D">
        <w:rPr>
          <w:rFonts w:ascii="Cambria" w:hAnsi="Cambria" w:cs="Times New Roman"/>
          <w:rtl/>
        </w:rPr>
        <w:t xml:space="preserve"> </w:t>
      </w:r>
      <w:r>
        <w:rPr>
          <w:rtl/>
        </w:rPr>
        <w:t>ומחבר</w:t>
      </w:r>
      <w:r w:rsidR="00D4510D">
        <w:rPr>
          <w:rtl/>
        </w:rPr>
        <w:t xml:space="preserve"> </w:t>
      </w:r>
      <w:r>
        <w:rPr>
          <w:rtl/>
        </w:rPr>
        <w:t>אותה</w:t>
      </w:r>
      <w:r w:rsidR="00D4510D">
        <w:rPr>
          <w:rtl/>
        </w:rPr>
        <w:t xml:space="preserve"> </w:t>
      </w:r>
      <w:r>
        <w:rPr>
          <w:rtl/>
        </w:rPr>
        <w:t>אל</w:t>
      </w:r>
      <w:r w:rsidR="00D4510D">
        <w:rPr>
          <w:rtl/>
        </w:rPr>
        <w:t xml:space="preserve"> </w:t>
      </w:r>
      <w:r>
        <w:rPr>
          <w:rtl/>
        </w:rPr>
        <w:t>מזוזת</w:t>
      </w:r>
      <w:r w:rsidR="00D4510D">
        <w:rPr>
          <w:rtl/>
        </w:rPr>
        <w:t xml:space="preserve"> </w:t>
      </w:r>
      <w:r>
        <w:rPr>
          <w:rtl/>
        </w:rPr>
        <w:t>הפתח</w:t>
      </w:r>
      <w:r w:rsidR="00D4510D">
        <w:rPr>
          <w:rtl/>
        </w:rPr>
        <w:t xml:space="preserve"> </w:t>
      </w:r>
      <w:r>
        <w:rPr>
          <w:rtl/>
        </w:rPr>
        <w:t>במסמר</w:t>
      </w:r>
      <w:r>
        <w:t>,</w:t>
      </w:r>
      <w:r w:rsidR="00D4510D">
        <w:rPr>
          <w:rtl/>
        </w:rPr>
        <w:t xml:space="preserve"> </w:t>
      </w:r>
      <w:r>
        <w:rPr>
          <w:rtl/>
        </w:rPr>
        <w:t>או</w:t>
      </w:r>
      <w:r w:rsidR="00D4510D">
        <w:rPr>
          <w:rtl/>
        </w:rPr>
        <w:t xml:space="preserve"> </w:t>
      </w:r>
      <w:r>
        <w:rPr>
          <w:rtl/>
        </w:rPr>
        <w:t>חופר</w:t>
      </w:r>
      <w:r w:rsidR="00D4510D">
        <w:rPr>
          <w:rtl/>
        </w:rPr>
        <w:t xml:space="preserve"> </w:t>
      </w:r>
      <w:r>
        <w:rPr>
          <w:rtl/>
        </w:rPr>
        <w:t>במזוזת</w:t>
      </w:r>
      <w:r w:rsidR="00D4510D">
        <w:rPr>
          <w:rtl/>
        </w:rPr>
        <w:t xml:space="preserve"> </w:t>
      </w:r>
      <w:r>
        <w:rPr>
          <w:rtl/>
        </w:rPr>
        <w:t>הפתח</w:t>
      </w:r>
      <w:r w:rsidR="00D4510D">
        <w:rPr>
          <w:rtl/>
        </w:rPr>
        <w:t xml:space="preserve"> </w:t>
      </w:r>
      <w:r>
        <w:rPr>
          <w:rtl/>
        </w:rPr>
        <w:t>ומכניס</w:t>
      </w:r>
      <w:r w:rsidR="00D4510D">
        <w:rPr>
          <w:rtl/>
        </w:rPr>
        <w:t xml:space="preserve"> </w:t>
      </w:r>
      <w:r>
        <w:rPr>
          <w:rtl/>
        </w:rPr>
        <w:t>בה</w:t>
      </w:r>
      <w:r w:rsidR="00D4510D">
        <w:rPr>
          <w:rtl/>
        </w:rPr>
        <w:t xml:space="preserve"> </w:t>
      </w:r>
      <w:r>
        <w:rPr>
          <w:rtl/>
        </w:rPr>
        <w:t>המזוזה</w:t>
      </w:r>
      <w:r>
        <w:t>."</w:t>
      </w:r>
    </w:p>
    <w:p w:rsidR="008D0883" w:rsidRDefault="008D0883" w:rsidP="00A01263">
      <w:pPr>
        <w:pStyle w:val="a1"/>
        <w:rPr>
          <w:color w:val="000000"/>
          <w:rtl/>
        </w:rPr>
      </w:pPr>
      <w:r>
        <w:rPr>
          <w:rtl/>
        </w:rPr>
        <w:t>הרי</w:t>
      </w:r>
      <w:r w:rsidR="00D4510D">
        <w:rPr>
          <w:rtl/>
        </w:rPr>
        <w:t xml:space="preserve"> </w:t>
      </w:r>
      <w:r>
        <w:rPr>
          <w:rtl/>
        </w:rPr>
        <w:t>הרמב</w:t>
      </w:r>
      <w:r>
        <w:t>"</w:t>
      </w:r>
      <w:r>
        <w:rPr>
          <w:rtl/>
        </w:rPr>
        <w:t>ם</w:t>
      </w:r>
      <w:r w:rsidR="00D4510D">
        <w:rPr>
          <w:rtl/>
        </w:rPr>
        <w:t xml:space="preserve"> </w:t>
      </w:r>
      <w:r>
        <w:rPr>
          <w:rtl/>
        </w:rPr>
        <w:t>לא</w:t>
      </w:r>
      <w:r w:rsidR="00D4510D">
        <w:rPr>
          <w:rtl/>
        </w:rPr>
        <w:t xml:space="preserve"> </w:t>
      </w:r>
      <w:r>
        <w:rPr>
          <w:rtl/>
        </w:rPr>
        <w:t>מעדיף</w:t>
      </w:r>
      <w:r w:rsidR="00D4510D">
        <w:rPr>
          <w:rtl/>
        </w:rPr>
        <w:t xml:space="preserve"> </w:t>
      </w:r>
      <w:r>
        <w:rPr>
          <w:rtl/>
        </w:rPr>
        <w:t>כיסוי</w:t>
      </w:r>
      <w:r w:rsidR="00D4510D">
        <w:rPr>
          <w:rtl/>
        </w:rPr>
        <w:t xml:space="preserve"> </w:t>
      </w:r>
      <w:r>
        <w:rPr>
          <w:rtl/>
        </w:rPr>
        <w:t>זכוכית</w:t>
      </w:r>
      <w:r w:rsidR="00D4510D">
        <w:rPr>
          <w:rtl/>
        </w:rPr>
        <w:t xml:space="preserve"> </w:t>
      </w:r>
      <w:r>
        <w:rPr>
          <w:rtl/>
        </w:rPr>
        <w:t>או</w:t>
      </w:r>
      <w:r w:rsidR="00D4510D">
        <w:rPr>
          <w:rtl/>
        </w:rPr>
        <w:t xml:space="preserve"> </w:t>
      </w:r>
      <w:r>
        <w:rPr>
          <w:rtl/>
        </w:rPr>
        <w:t>להניח</w:t>
      </w:r>
      <w:r w:rsidR="00D4510D">
        <w:rPr>
          <w:rtl/>
        </w:rPr>
        <w:t xml:space="preserve"> </w:t>
      </w:r>
      <w:r>
        <w:rPr>
          <w:rtl/>
        </w:rPr>
        <w:t>נקב</w:t>
      </w:r>
      <w:r w:rsidR="00D4510D">
        <w:rPr>
          <w:rtl/>
        </w:rPr>
        <w:t xml:space="preserve"> </w:t>
      </w:r>
      <w:r>
        <w:rPr>
          <w:rtl/>
        </w:rPr>
        <w:t>בקנה</w:t>
      </w:r>
      <w:r w:rsidR="00D4510D">
        <w:rPr>
          <w:rtl/>
        </w:rPr>
        <w:t xml:space="preserve"> </w:t>
      </w:r>
      <w:r>
        <w:rPr>
          <w:rtl/>
        </w:rPr>
        <w:t>נגד</w:t>
      </w:r>
      <w:r w:rsidR="00D4510D">
        <w:rPr>
          <w:rtl/>
        </w:rPr>
        <w:t xml:space="preserve"> </w:t>
      </w:r>
      <w:r>
        <w:rPr>
          <w:rtl/>
        </w:rPr>
        <w:t>שם</w:t>
      </w:r>
      <w:r w:rsidR="00D4510D">
        <w:rPr>
          <w:rtl/>
        </w:rPr>
        <w:t xml:space="preserve"> </w:t>
      </w:r>
      <w:r>
        <w:rPr>
          <w:rtl/>
        </w:rPr>
        <w:t>שד-י.</w:t>
      </w:r>
      <w:r w:rsidR="00D4510D">
        <w:rPr>
          <w:rtl/>
        </w:rPr>
        <w:t xml:space="preserve"> </w:t>
      </w:r>
      <w:r>
        <w:rPr>
          <w:rtl/>
        </w:rPr>
        <w:t>אולי</w:t>
      </w:r>
      <w:r w:rsidR="00D4510D">
        <w:rPr>
          <w:rtl/>
        </w:rPr>
        <w:t xml:space="preserve"> </w:t>
      </w:r>
      <w:r>
        <w:rPr>
          <w:rtl/>
        </w:rPr>
        <w:t>יש</w:t>
      </w:r>
      <w:r w:rsidR="00D4510D">
        <w:rPr>
          <w:rtl/>
        </w:rPr>
        <w:t xml:space="preserve"> </w:t>
      </w:r>
      <w:r>
        <w:rPr>
          <w:rtl/>
        </w:rPr>
        <w:t>לפרש</w:t>
      </w:r>
      <w:r w:rsidR="00D4510D">
        <w:rPr>
          <w:rtl/>
        </w:rPr>
        <w:t xml:space="preserve"> </w:t>
      </w:r>
      <w:r>
        <w:rPr>
          <w:rtl/>
        </w:rPr>
        <w:t>דעתו</w:t>
      </w:r>
      <w:r w:rsidR="00D4510D">
        <w:rPr>
          <w:rtl/>
        </w:rPr>
        <w:t xml:space="preserve"> </w:t>
      </w:r>
      <w:r>
        <w:rPr>
          <w:rtl/>
        </w:rPr>
        <w:t>עפ</w:t>
      </w:r>
      <w:r>
        <w:t>"</w:t>
      </w:r>
      <w:r>
        <w:rPr>
          <w:rtl/>
        </w:rPr>
        <w:t>י</w:t>
      </w:r>
      <w:r w:rsidR="00D4510D">
        <w:rPr>
          <w:rtl/>
        </w:rPr>
        <w:t xml:space="preserve"> </w:t>
      </w:r>
      <w:r>
        <w:rPr>
          <w:rtl/>
        </w:rPr>
        <w:t>מה</w:t>
      </w:r>
      <w:r w:rsidR="00D4510D">
        <w:rPr>
          <w:rtl/>
        </w:rPr>
        <w:t xml:space="preserve"> </w:t>
      </w:r>
      <w:r>
        <w:rPr>
          <w:rtl/>
        </w:rPr>
        <w:t>שכתב</w:t>
      </w:r>
      <w:r w:rsidR="00D4510D">
        <w:rPr>
          <w:rtl/>
        </w:rPr>
        <w:t xml:space="preserve"> </w:t>
      </w:r>
      <w:r>
        <w:rPr>
          <w:rtl/>
        </w:rPr>
        <w:t>הרמב</w:t>
      </w:r>
      <w:r>
        <w:t>"</w:t>
      </w:r>
      <w:r>
        <w:rPr>
          <w:rtl/>
        </w:rPr>
        <w:t>ם</w:t>
      </w:r>
      <w:r w:rsidR="00D4510D">
        <w:rPr>
          <w:rtl/>
        </w:rPr>
        <w:t xml:space="preserve"> </w:t>
      </w:r>
      <w:r>
        <w:rPr>
          <w:rtl/>
        </w:rPr>
        <w:t>קודם</w:t>
      </w:r>
      <w:r w:rsidR="00D4510D">
        <w:rPr>
          <w:rtl/>
        </w:rPr>
        <w:t xml:space="preserve"> </w:t>
      </w:r>
      <w:r>
        <w:rPr>
          <w:rtl/>
        </w:rPr>
        <w:t>בהלכה</w:t>
      </w:r>
      <w:r w:rsidR="00D4510D">
        <w:rPr>
          <w:rtl/>
        </w:rPr>
        <w:t xml:space="preserve"> </w:t>
      </w:r>
      <w:r w:rsidR="00A01263">
        <w:rPr>
          <w:rFonts w:hint="cs"/>
          <w:rtl/>
        </w:rPr>
        <w:t xml:space="preserve">ד': </w:t>
      </w:r>
      <w:r>
        <w:t>"</w:t>
      </w:r>
      <w:r>
        <w:rPr>
          <w:color w:val="000000"/>
          <w:rtl/>
        </w:rPr>
        <w:t>מנהג</w:t>
      </w:r>
      <w:r w:rsidR="00D4510D">
        <w:rPr>
          <w:color w:val="000000"/>
          <w:rtl/>
        </w:rPr>
        <w:t xml:space="preserve"> </w:t>
      </w:r>
      <w:r>
        <w:rPr>
          <w:color w:val="000000"/>
          <w:rtl/>
        </w:rPr>
        <w:t>פשוט</w:t>
      </w:r>
      <w:r w:rsidR="00D4510D">
        <w:rPr>
          <w:color w:val="000000"/>
          <w:rtl/>
        </w:rPr>
        <w:t xml:space="preserve"> </w:t>
      </w:r>
      <w:r>
        <w:rPr>
          <w:color w:val="000000"/>
          <w:rtl/>
        </w:rPr>
        <w:t>שכותבים</w:t>
      </w:r>
      <w:r w:rsidR="00D4510D">
        <w:rPr>
          <w:color w:val="000000"/>
          <w:rtl/>
        </w:rPr>
        <w:t xml:space="preserve"> </w:t>
      </w:r>
      <w:r>
        <w:rPr>
          <w:color w:val="000000"/>
          <w:rtl/>
        </w:rPr>
        <w:t>על</w:t>
      </w:r>
      <w:r w:rsidR="00D4510D">
        <w:rPr>
          <w:color w:val="000000"/>
          <w:rtl/>
        </w:rPr>
        <w:t xml:space="preserve"> </w:t>
      </w:r>
      <w:r>
        <w:rPr>
          <w:color w:val="000000"/>
          <w:rtl/>
        </w:rPr>
        <w:t>המזוזה</w:t>
      </w:r>
      <w:r w:rsidR="00D4510D">
        <w:rPr>
          <w:color w:val="000000"/>
          <w:rtl/>
        </w:rPr>
        <w:t xml:space="preserve"> </w:t>
      </w:r>
      <w:r>
        <w:rPr>
          <w:color w:val="000000"/>
          <w:rtl/>
        </w:rPr>
        <w:t>מבחוץ</w:t>
      </w:r>
      <w:r w:rsidR="00D4510D">
        <w:rPr>
          <w:color w:val="000000"/>
          <w:rtl/>
        </w:rPr>
        <w:t xml:space="preserve"> </w:t>
      </w:r>
      <w:r>
        <w:rPr>
          <w:color w:val="000000"/>
          <w:rtl/>
        </w:rPr>
        <w:t>כנגד</w:t>
      </w:r>
      <w:r w:rsidR="00D4510D">
        <w:rPr>
          <w:color w:val="000000"/>
          <w:rtl/>
        </w:rPr>
        <w:t xml:space="preserve"> </w:t>
      </w:r>
      <w:r>
        <w:rPr>
          <w:color w:val="000000"/>
          <w:rtl/>
        </w:rPr>
        <w:t>הריוח</w:t>
      </w:r>
      <w:r w:rsidR="00D4510D">
        <w:rPr>
          <w:color w:val="000000"/>
          <w:rtl/>
        </w:rPr>
        <w:t xml:space="preserve"> </w:t>
      </w:r>
      <w:r>
        <w:rPr>
          <w:color w:val="000000"/>
          <w:rtl/>
        </w:rPr>
        <w:t>שבין</w:t>
      </w:r>
      <w:r w:rsidR="00D4510D">
        <w:rPr>
          <w:color w:val="000000"/>
          <w:rtl/>
        </w:rPr>
        <w:t xml:space="preserve"> </w:t>
      </w:r>
      <w:r>
        <w:rPr>
          <w:color w:val="000000"/>
          <w:rtl/>
        </w:rPr>
        <w:t>פרשה</w:t>
      </w:r>
      <w:r w:rsidR="00D4510D">
        <w:rPr>
          <w:color w:val="000000"/>
          <w:rtl/>
        </w:rPr>
        <w:t xml:space="preserve"> </w:t>
      </w:r>
      <w:r>
        <w:rPr>
          <w:color w:val="000000"/>
          <w:rtl/>
        </w:rPr>
        <w:t>לפרשה</w:t>
      </w:r>
      <w:r w:rsidR="00D4510D">
        <w:rPr>
          <w:color w:val="000000"/>
          <w:rtl/>
        </w:rPr>
        <w:t xml:space="preserve"> </w:t>
      </w:r>
      <w:r>
        <w:rPr>
          <w:color w:val="000000"/>
          <w:rtl/>
        </w:rPr>
        <w:t>שד-י</w:t>
      </w:r>
      <w:r w:rsidR="00D4510D">
        <w:rPr>
          <w:color w:val="000000"/>
          <w:rtl/>
        </w:rPr>
        <w:t xml:space="preserve"> </w:t>
      </w:r>
      <w:r>
        <w:rPr>
          <w:color w:val="000000"/>
          <w:rtl/>
        </w:rPr>
        <w:t>ואין</w:t>
      </w:r>
      <w:r w:rsidR="00D4510D">
        <w:rPr>
          <w:color w:val="000000"/>
          <w:rtl/>
        </w:rPr>
        <w:t xml:space="preserve"> </w:t>
      </w:r>
      <w:r>
        <w:rPr>
          <w:color w:val="000000"/>
          <w:rtl/>
        </w:rPr>
        <w:t>בזה</w:t>
      </w:r>
      <w:r w:rsidR="00D4510D">
        <w:rPr>
          <w:color w:val="000000"/>
          <w:rtl/>
        </w:rPr>
        <w:t xml:space="preserve"> </w:t>
      </w:r>
      <w:r>
        <w:rPr>
          <w:color w:val="000000"/>
          <w:rtl/>
        </w:rPr>
        <w:t>הפסד</w:t>
      </w:r>
      <w:r w:rsidR="00D4510D">
        <w:rPr>
          <w:color w:val="000000"/>
          <w:rtl/>
        </w:rPr>
        <w:t xml:space="preserve"> </w:t>
      </w:r>
      <w:r>
        <w:rPr>
          <w:b/>
          <w:bCs/>
          <w:color w:val="000000"/>
          <w:rtl/>
        </w:rPr>
        <w:t>לפי</w:t>
      </w:r>
      <w:r w:rsidR="00D4510D">
        <w:rPr>
          <w:b/>
          <w:bCs/>
          <w:color w:val="000000"/>
          <w:rtl/>
        </w:rPr>
        <w:t xml:space="preserve"> </w:t>
      </w:r>
      <w:r>
        <w:rPr>
          <w:b/>
          <w:bCs/>
          <w:color w:val="000000"/>
          <w:rtl/>
        </w:rPr>
        <w:t>שהוא</w:t>
      </w:r>
      <w:r w:rsidR="00D4510D">
        <w:rPr>
          <w:b/>
          <w:bCs/>
          <w:color w:val="000000"/>
          <w:rtl/>
        </w:rPr>
        <w:t xml:space="preserve"> </w:t>
      </w:r>
      <w:r>
        <w:rPr>
          <w:b/>
          <w:bCs/>
          <w:color w:val="000000"/>
          <w:rtl/>
        </w:rPr>
        <w:t>מבחוץ</w:t>
      </w:r>
      <w:r>
        <w:rPr>
          <w:color w:val="000000"/>
        </w:rPr>
        <w:t>..."</w:t>
      </w:r>
    </w:p>
    <w:p w:rsidR="008D0883" w:rsidRDefault="008D0883" w:rsidP="00077D26">
      <w:pPr>
        <w:pStyle w:val="a1"/>
        <w:rPr>
          <w:rtl/>
        </w:rPr>
      </w:pPr>
      <w:r>
        <w:rPr>
          <w:rtl/>
        </w:rPr>
        <w:t>הרי</w:t>
      </w:r>
      <w:r w:rsidR="00D4510D">
        <w:rPr>
          <w:rtl/>
        </w:rPr>
        <w:t xml:space="preserve"> </w:t>
      </w:r>
      <w:r>
        <w:rPr>
          <w:rtl/>
        </w:rPr>
        <w:t>שם</w:t>
      </w:r>
      <w:r w:rsidR="00D4510D">
        <w:rPr>
          <w:rtl/>
        </w:rPr>
        <w:t xml:space="preserve"> </w:t>
      </w:r>
      <w:r>
        <w:rPr>
          <w:rtl/>
        </w:rPr>
        <w:t>שד-י</w:t>
      </w:r>
      <w:r w:rsidR="00D4510D">
        <w:rPr>
          <w:rtl/>
        </w:rPr>
        <w:t xml:space="preserve"> </w:t>
      </w:r>
      <w:r>
        <w:rPr>
          <w:rtl/>
        </w:rPr>
        <w:t>שכותבים</w:t>
      </w:r>
      <w:r w:rsidR="00D4510D">
        <w:rPr>
          <w:rtl/>
        </w:rPr>
        <w:t xml:space="preserve"> </w:t>
      </w:r>
      <w:r>
        <w:rPr>
          <w:rtl/>
        </w:rPr>
        <w:t>מאחורי</w:t>
      </w:r>
      <w:r w:rsidR="00D4510D">
        <w:rPr>
          <w:rtl/>
        </w:rPr>
        <w:t xml:space="preserve"> </w:t>
      </w:r>
      <w:r>
        <w:rPr>
          <w:rtl/>
        </w:rPr>
        <w:t>המזוזה</w:t>
      </w:r>
      <w:r w:rsidR="00D4510D">
        <w:rPr>
          <w:rtl/>
        </w:rPr>
        <w:t xml:space="preserve"> </w:t>
      </w:r>
      <w:r>
        <w:rPr>
          <w:rtl/>
        </w:rPr>
        <w:t>הוא</w:t>
      </w:r>
      <w:r w:rsidR="00D4510D">
        <w:rPr>
          <w:rtl/>
        </w:rPr>
        <w:t xml:space="preserve"> </w:t>
      </w:r>
      <w:r>
        <w:rPr>
          <w:rtl/>
        </w:rPr>
        <w:t>לא</w:t>
      </w:r>
      <w:r w:rsidR="00D4510D">
        <w:rPr>
          <w:rtl/>
        </w:rPr>
        <w:t xml:space="preserve"> </w:t>
      </w:r>
      <w:r>
        <w:rPr>
          <w:rtl/>
        </w:rPr>
        <w:t>מעצם</w:t>
      </w:r>
      <w:r w:rsidR="00D4510D">
        <w:rPr>
          <w:rtl/>
        </w:rPr>
        <w:t xml:space="preserve"> </w:t>
      </w:r>
      <w:r>
        <w:rPr>
          <w:rtl/>
        </w:rPr>
        <w:t>המצוה</w:t>
      </w:r>
      <w:r w:rsidR="00D4510D">
        <w:rPr>
          <w:rtl/>
        </w:rPr>
        <w:t xml:space="preserve"> </w:t>
      </w:r>
      <w:r>
        <w:rPr>
          <w:rtl/>
        </w:rPr>
        <w:t>ולכן</w:t>
      </w:r>
      <w:r w:rsidR="00D4510D">
        <w:rPr>
          <w:rtl/>
        </w:rPr>
        <w:t xml:space="preserve"> </w:t>
      </w:r>
      <w:r>
        <w:rPr>
          <w:rtl/>
        </w:rPr>
        <w:t>לכאורה</w:t>
      </w:r>
      <w:r w:rsidR="00D4510D">
        <w:rPr>
          <w:rtl/>
        </w:rPr>
        <w:t xml:space="preserve"> </w:t>
      </w:r>
      <w:r>
        <w:rPr>
          <w:rtl/>
        </w:rPr>
        <w:t>זוהי</w:t>
      </w:r>
      <w:r w:rsidR="00D4510D">
        <w:rPr>
          <w:rtl/>
        </w:rPr>
        <w:t xml:space="preserve"> </w:t>
      </w:r>
      <w:r>
        <w:rPr>
          <w:rtl/>
        </w:rPr>
        <w:t>הסיבה</w:t>
      </w:r>
      <w:r w:rsidR="00D4510D">
        <w:rPr>
          <w:rtl/>
        </w:rPr>
        <w:t xml:space="preserve"> </w:t>
      </w:r>
      <w:r>
        <w:rPr>
          <w:rtl/>
        </w:rPr>
        <w:t>שלא</w:t>
      </w:r>
      <w:r w:rsidR="00D4510D">
        <w:rPr>
          <w:rtl/>
        </w:rPr>
        <w:t xml:space="preserve"> </w:t>
      </w:r>
      <w:r>
        <w:rPr>
          <w:rtl/>
        </w:rPr>
        <w:t>צריך</w:t>
      </w:r>
      <w:r w:rsidR="00D4510D">
        <w:rPr>
          <w:rtl/>
        </w:rPr>
        <w:t xml:space="preserve"> </w:t>
      </w:r>
      <w:r>
        <w:rPr>
          <w:rtl/>
        </w:rPr>
        <w:t>לראות</w:t>
      </w:r>
      <w:r w:rsidR="00D4510D">
        <w:rPr>
          <w:rtl/>
        </w:rPr>
        <w:t xml:space="preserve"> </w:t>
      </w:r>
      <w:r>
        <w:rPr>
          <w:rtl/>
        </w:rPr>
        <w:t>אותו</w:t>
      </w:r>
      <w:r>
        <w:t>.</w:t>
      </w:r>
    </w:p>
    <w:p w:rsidR="008D0883" w:rsidRDefault="008D0883" w:rsidP="00A01263">
      <w:pPr>
        <w:pStyle w:val="a1"/>
        <w:rPr>
          <w:rFonts w:eastAsiaTheme="minorHAnsi"/>
          <w:rtl/>
        </w:rPr>
      </w:pPr>
      <w:r>
        <w:rPr>
          <w:rFonts w:eastAsia="Times New Roman"/>
          <w:rtl/>
        </w:rPr>
        <w:t>גם</w:t>
      </w:r>
      <w:r w:rsidR="00D4510D">
        <w:rPr>
          <w:rFonts w:eastAsia="Times New Roman"/>
          <w:rtl/>
        </w:rPr>
        <w:t xml:space="preserve"> </w:t>
      </w:r>
      <w:r>
        <w:rPr>
          <w:rFonts w:eastAsia="Times New Roman"/>
          <w:rtl/>
        </w:rPr>
        <w:t>בפרק</w:t>
      </w:r>
      <w:r w:rsidR="00D4510D">
        <w:rPr>
          <w:rFonts w:eastAsia="Times New Roman"/>
          <w:rtl/>
        </w:rPr>
        <w:t xml:space="preserve"> </w:t>
      </w:r>
      <w:r>
        <w:rPr>
          <w:rFonts w:eastAsia="Times New Roman"/>
          <w:rtl/>
        </w:rPr>
        <w:t>ו</w:t>
      </w:r>
      <w:r w:rsidR="00D4510D">
        <w:rPr>
          <w:rFonts w:eastAsia="Times New Roman"/>
          <w:rtl/>
        </w:rPr>
        <w:t xml:space="preserve"> </w:t>
      </w:r>
      <w:r>
        <w:rPr>
          <w:rFonts w:eastAsia="Times New Roman"/>
          <w:rtl/>
        </w:rPr>
        <w:t>הלכה</w:t>
      </w:r>
      <w:r w:rsidR="00D4510D">
        <w:rPr>
          <w:rFonts w:eastAsia="Times New Roman"/>
          <w:rtl/>
        </w:rPr>
        <w:t xml:space="preserve"> </w:t>
      </w:r>
      <w:r>
        <w:rPr>
          <w:rFonts w:eastAsia="Times New Roman"/>
          <w:rtl/>
        </w:rPr>
        <w:t>יג</w:t>
      </w:r>
      <w:r w:rsidR="00A01263">
        <w:rPr>
          <w:rFonts w:eastAsia="Times New Roman" w:hint="cs"/>
          <w:rtl/>
        </w:rPr>
        <w:t>: "</w:t>
      </w:r>
      <w:r>
        <w:rPr>
          <w:rtl/>
        </w:rPr>
        <w:t>חייב</w:t>
      </w:r>
      <w:r w:rsidR="00D4510D">
        <w:rPr>
          <w:rtl/>
        </w:rPr>
        <w:t xml:space="preserve"> </w:t>
      </w:r>
      <w:r>
        <w:rPr>
          <w:rtl/>
        </w:rPr>
        <w:t>אדם</w:t>
      </w:r>
      <w:r w:rsidR="00D4510D">
        <w:rPr>
          <w:rtl/>
        </w:rPr>
        <w:t xml:space="preserve"> </w:t>
      </w:r>
      <w:r>
        <w:rPr>
          <w:rtl/>
        </w:rPr>
        <w:t>להזהר</w:t>
      </w:r>
      <w:r w:rsidR="00D4510D">
        <w:rPr>
          <w:rtl/>
        </w:rPr>
        <w:t xml:space="preserve"> </w:t>
      </w:r>
      <w:r>
        <w:rPr>
          <w:rtl/>
        </w:rPr>
        <w:t>במזוזה</w:t>
      </w:r>
      <w:r w:rsidR="00D4510D">
        <w:rPr>
          <w:rtl/>
        </w:rPr>
        <w:t xml:space="preserve"> </w:t>
      </w:r>
      <w:r>
        <w:rPr>
          <w:rtl/>
        </w:rPr>
        <w:t>מפני</w:t>
      </w:r>
      <w:r w:rsidR="00D4510D">
        <w:rPr>
          <w:rtl/>
        </w:rPr>
        <w:t xml:space="preserve"> </w:t>
      </w:r>
      <w:r>
        <w:rPr>
          <w:rtl/>
        </w:rPr>
        <w:t>שהיא</w:t>
      </w:r>
      <w:r w:rsidR="00D4510D">
        <w:rPr>
          <w:rtl/>
        </w:rPr>
        <w:t xml:space="preserve"> </w:t>
      </w:r>
      <w:r>
        <w:rPr>
          <w:rtl/>
        </w:rPr>
        <w:t>חובת</w:t>
      </w:r>
      <w:r w:rsidR="00D4510D">
        <w:rPr>
          <w:rtl/>
        </w:rPr>
        <w:t xml:space="preserve"> </w:t>
      </w:r>
      <w:r>
        <w:rPr>
          <w:rtl/>
        </w:rPr>
        <w:t>הכל</w:t>
      </w:r>
      <w:r w:rsidR="00D4510D">
        <w:rPr>
          <w:rtl/>
        </w:rPr>
        <w:t xml:space="preserve"> </w:t>
      </w:r>
      <w:r>
        <w:rPr>
          <w:rtl/>
        </w:rPr>
        <w:t>תמיד.</w:t>
      </w:r>
      <w:r w:rsidR="00D4510D">
        <w:rPr>
          <w:rtl/>
        </w:rPr>
        <w:t xml:space="preserve"> </w:t>
      </w:r>
      <w:r>
        <w:rPr>
          <w:rtl/>
        </w:rPr>
        <w:t>וכל</w:t>
      </w:r>
      <w:r w:rsidR="00D4510D">
        <w:rPr>
          <w:rtl/>
        </w:rPr>
        <w:t xml:space="preserve"> </w:t>
      </w:r>
      <w:r>
        <w:rPr>
          <w:rtl/>
        </w:rPr>
        <w:t>זמן</w:t>
      </w:r>
      <w:r w:rsidR="00D4510D">
        <w:rPr>
          <w:rtl/>
        </w:rPr>
        <w:t xml:space="preserve"> </w:t>
      </w:r>
      <w:r>
        <w:rPr>
          <w:rtl/>
        </w:rPr>
        <w:t>שיכנס</w:t>
      </w:r>
      <w:r w:rsidR="00D4510D">
        <w:rPr>
          <w:rtl/>
        </w:rPr>
        <w:t xml:space="preserve"> </w:t>
      </w:r>
      <w:r>
        <w:rPr>
          <w:rtl/>
        </w:rPr>
        <w:t>ויצא</w:t>
      </w:r>
      <w:r w:rsidR="00D4510D">
        <w:rPr>
          <w:rtl/>
        </w:rPr>
        <w:t xml:space="preserve"> </w:t>
      </w:r>
      <w:r>
        <w:rPr>
          <w:rtl/>
        </w:rPr>
        <w:t>יפגע</w:t>
      </w:r>
      <w:r w:rsidR="00D4510D">
        <w:rPr>
          <w:rtl/>
        </w:rPr>
        <w:t xml:space="preserve"> </w:t>
      </w:r>
      <w:r>
        <w:rPr>
          <w:rtl/>
        </w:rPr>
        <w:t>ביחוד</w:t>
      </w:r>
      <w:r w:rsidR="00D4510D">
        <w:rPr>
          <w:rtl/>
        </w:rPr>
        <w:t xml:space="preserve"> </w:t>
      </w:r>
      <w:r>
        <w:rPr>
          <w:rtl/>
        </w:rPr>
        <w:t>השם</w:t>
      </w:r>
      <w:r w:rsidR="00D4510D">
        <w:rPr>
          <w:rtl/>
        </w:rPr>
        <w:t xml:space="preserve"> </w:t>
      </w:r>
      <w:r>
        <w:rPr>
          <w:rtl/>
        </w:rPr>
        <w:t>שמו</w:t>
      </w:r>
      <w:r w:rsidR="00D4510D">
        <w:rPr>
          <w:rtl/>
        </w:rPr>
        <w:t xml:space="preserve"> </w:t>
      </w:r>
      <w:r>
        <w:rPr>
          <w:rtl/>
        </w:rPr>
        <w:t>של</w:t>
      </w:r>
      <w:r w:rsidR="00D4510D">
        <w:rPr>
          <w:rtl/>
        </w:rPr>
        <w:t xml:space="preserve"> </w:t>
      </w:r>
      <w:r>
        <w:rPr>
          <w:rtl/>
        </w:rPr>
        <w:t>הקדוש</w:t>
      </w:r>
      <w:r w:rsidR="00D4510D">
        <w:rPr>
          <w:rtl/>
        </w:rPr>
        <w:t xml:space="preserve"> </w:t>
      </w:r>
      <w:r>
        <w:rPr>
          <w:rtl/>
        </w:rPr>
        <w:t>ב</w:t>
      </w:r>
      <w:r>
        <w:t>"</w:t>
      </w:r>
      <w:r>
        <w:rPr>
          <w:rtl/>
        </w:rPr>
        <w:t>ה</w:t>
      </w:r>
      <w:r w:rsidR="00D4510D">
        <w:rPr>
          <w:rtl/>
        </w:rPr>
        <w:t xml:space="preserve"> </w:t>
      </w:r>
      <w:r>
        <w:rPr>
          <w:rtl/>
        </w:rPr>
        <w:t>ויזכור</w:t>
      </w:r>
      <w:r w:rsidR="00D4510D">
        <w:rPr>
          <w:rtl/>
        </w:rPr>
        <w:t xml:space="preserve"> </w:t>
      </w:r>
      <w:r>
        <w:rPr>
          <w:rtl/>
        </w:rPr>
        <w:t>אהבתו</w:t>
      </w:r>
      <w:r w:rsidR="00D4510D">
        <w:rPr>
          <w:rtl/>
        </w:rPr>
        <w:t xml:space="preserve"> </w:t>
      </w:r>
      <w:r>
        <w:rPr>
          <w:rtl/>
        </w:rPr>
        <w:t>ויעור</w:t>
      </w:r>
      <w:r w:rsidR="00D4510D">
        <w:rPr>
          <w:rtl/>
        </w:rPr>
        <w:t xml:space="preserve"> </w:t>
      </w:r>
      <w:r>
        <w:rPr>
          <w:rtl/>
        </w:rPr>
        <w:t>משנתו</w:t>
      </w:r>
      <w:r w:rsidR="00D4510D">
        <w:rPr>
          <w:rtl/>
        </w:rPr>
        <w:t xml:space="preserve"> </w:t>
      </w:r>
      <w:r>
        <w:rPr>
          <w:rtl/>
        </w:rPr>
        <w:t>ושגיותיו</w:t>
      </w:r>
      <w:r w:rsidR="00D4510D">
        <w:rPr>
          <w:rtl/>
        </w:rPr>
        <w:t xml:space="preserve"> </w:t>
      </w:r>
      <w:r>
        <w:rPr>
          <w:rtl/>
        </w:rPr>
        <w:t>בהבלי</w:t>
      </w:r>
      <w:r w:rsidR="00D4510D">
        <w:rPr>
          <w:rtl/>
        </w:rPr>
        <w:t xml:space="preserve"> </w:t>
      </w:r>
      <w:r>
        <w:rPr>
          <w:rtl/>
        </w:rPr>
        <w:t>הזמן</w:t>
      </w:r>
      <w:r>
        <w:t>..."</w:t>
      </w:r>
    </w:p>
    <w:p w:rsidR="008D0883" w:rsidRDefault="008D0883" w:rsidP="00077D26">
      <w:pPr>
        <w:pStyle w:val="a1"/>
        <w:rPr>
          <w:rtl/>
        </w:rPr>
      </w:pPr>
      <w:r>
        <w:rPr>
          <w:rtl/>
        </w:rPr>
        <w:lastRenderedPageBreak/>
        <w:t>הרי</w:t>
      </w:r>
      <w:r w:rsidR="00D4510D">
        <w:rPr>
          <w:rtl/>
        </w:rPr>
        <w:t xml:space="preserve"> </w:t>
      </w:r>
      <w:r>
        <w:rPr>
          <w:rtl/>
        </w:rPr>
        <w:t>הרמב</w:t>
      </w:r>
      <w:r>
        <w:t>"</w:t>
      </w:r>
      <w:r>
        <w:rPr>
          <w:rtl/>
        </w:rPr>
        <w:t>ם</w:t>
      </w:r>
      <w:r w:rsidR="00D4510D">
        <w:rPr>
          <w:rtl/>
        </w:rPr>
        <w:t xml:space="preserve"> </w:t>
      </w:r>
      <w:r>
        <w:rPr>
          <w:rtl/>
        </w:rPr>
        <w:t>כותב</w:t>
      </w:r>
      <w:r w:rsidR="00D4510D">
        <w:rPr>
          <w:rtl/>
        </w:rPr>
        <w:t xml:space="preserve"> </w:t>
      </w:r>
      <w:r>
        <w:rPr>
          <w:rtl/>
        </w:rPr>
        <w:t>שהמזוזה</w:t>
      </w:r>
      <w:r w:rsidR="00D4510D">
        <w:rPr>
          <w:rtl/>
        </w:rPr>
        <w:t xml:space="preserve"> </w:t>
      </w:r>
      <w:r>
        <w:rPr>
          <w:rtl/>
        </w:rPr>
        <w:t>צריך</w:t>
      </w:r>
      <w:r w:rsidR="00D4510D">
        <w:rPr>
          <w:rtl/>
        </w:rPr>
        <w:t xml:space="preserve"> </w:t>
      </w:r>
      <w:r>
        <w:rPr>
          <w:rtl/>
        </w:rPr>
        <w:t>להזכיר</w:t>
      </w:r>
      <w:r w:rsidR="00D4510D">
        <w:rPr>
          <w:rtl/>
        </w:rPr>
        <w:t xml:space="preserve"> </w:t>
      </w:r>
      <w:r>
        <w:rPr>
          <w:rtl/>
        </w:rPr>
        <w:t>את</w:t>
      </w:r>
      <w:r w:rsidR="00D4510D">
        <w:rPr>
          <w:rtl/>
        </w:rPr>
        <w:t xml:space="preserve"> </w:t>
      </w:r>
      <w:r>
        <w:rPr>
          <w:rtl/>
        </w:rPr>
        <w:t>האדם</w:t>
      </w:r>
      <w:r w:rsidR="00D4510D">
        <w:rPr>
          <w:rtl/>
        </w:rPr>
        <w:t xml:space="preserve"> </w:t>
      </w:r>
      <w:r>
        <w:rPr>
          <w:rtl/>
        </w:rPr>
        <w:t>ביחוד</w:t>
      </w:r>
      <w:r w:rsidR="00D4510D">
        <w:rPr>
          <w:rtl/>
        </w:rPr>
        <w:t xml:space="preserve"> </w:t>
      </w:r>
      <w:r>
        <w:rPr>
          <w:rtl/>
        </w:rPr>
        <w:t>השם</w:t>
      </w:r>
      <w:r w:rsidR="00D4510D">
        <w:rPr>
          <w:rtl/>
        </w:rPr>
        <w:t xml:space="preserve"> </w:t>
      </w:r>
      <w:r>
        <w:rPr>
          <w:rtl/>
        </w:rPr>
        <w:t>שזה</w:t>
      </w:r>
      <w:r w:rsidR="00D4510D">
        <w:rPr>
          <w:rtl/>
        </w:rPr>
        <w:t xml:space="preserve"> </w:t>
      </w:r>
      <w:r>
        <w:rPr>
          <w:rtl/>
        </w:rPr>
        <w:t>יביא</w:t>
      </w:r>
      <w:r w:rsidR="00D4510D">
        <w:rPr>
          <w:rtl/>
        </w:rPr>
        <w:t xml:space="preserve"> </w:t>
      </w:r>
      <w:r>
        <w:rPr>
          <w:rtl/>
        </w:rPr>
        <w:t>אותו</w:t>
      </w:r>
      <w:r w:rsidR="00D4510D">
        <w:rPr>
          <w:rtl/>
        </w:rPr>
        <w:t xml:space="preserve"> </w:t>
      </w:r>
      <w:r>
        <w:rPr>
          <w:rtl/>
        </w:rPr>
        <w:t>לאהבת</w:t>
      </w:r>
      <w:r w:rsidR="00D4510D">
        <w:rPr>
          <w:rtl/>
        </w:rPr>
        <w:t xml:space="preserve"> </w:t>
      </w:r>
      <w:r>
        <w:rPr>
          <w:rtl/>
        </w:rPr>
        <w:t>ה</w:t>
      </w:r>
      <w:r>
        <w:t>'</w:t>
      </w:r>
      <w:r w:rsidR="00D4510D">
        <w:rPr>
          <w:rtl/>
        </w:rPr>
        <w:t xml:space="preserve"> </w:t>
      </w:r>
      <w:r>
        <w:rPr>
          <w:rtl/>
        </w:rPr>
        <w:t>אבל</w:t>
      </w:r>
      <w:r w:rsidR="00D4510D">
        <w:rPr>
          <w:rtl/>
        </w:rPr>
        <w:t xml:space="preserve"> </w:t>
      </w:r>
      <w:r>
        <w:rPr>
          <w:rtl/>
        </w:rPr>
        <w:t>הרמב</w:t>
      </w:r>
      <w:r>
        <w:t>"</w:t>
      </w:r>
      <w:r>
        <w:rPr>
          <w:rtl/>
        </w:rPr>
        <w:t>ם</w:t>
      </w:r>
      <w:r w:rsidR="00D4510D">
        <w:rPr>
          <w:rtl/>
        </w:rPr>
        <w:t xml:space="preserve"> </w:t>
      </w:r>
      <w:r>
        <w:rPr>
          <w:rtl/>
        </w:rPr>
        <w:t>לא</w:t>
      </w:r>
      <w:r w:rsidR="00D4510D">
        <w:rPr>
          <w:rtl/>
        </w:rPr>
        <w:t xml:space="preserve"> </w:t>
      </w:r>
      <w:r>
        <w:rPr>
          <w:rtl/>
        </w:rPr>
        <w:t>מזכיר</w:t>
      </w:r>
      <w:r w:rsidR="00D4510D">
        <w:rPr>
          <w:rtl/>
        </w:rPr>
        <w:t xml:space="preserve"> </w:t>
      </w:r>
      <w:r>
        <w:rPr>
          <w:rtl/>
        </w:rPr>
        <w:t>שהשם</w:t>
      </w:r>
      <w:r w:rsidR="00D4510D">
        <w:rPr>
          <w:rtl/>
        </w:rPr>
        <w:t xml:space="preserve"> </w:t>
      </w:r>
      <w:r>
        <w:rPr>
          <w:rtl/>
        </w:rPr>
        <w:t>שד-י</w:t>
      </w:r>
      <w:r w:rsidR="00D4510D">
        <w:rPr>
          <w:rtl/>
        </w:rPr>
        <w:t xml:space="preserve"> </w:t>
      </w:r>
      <w:r>
        <w:rPr>
          <w:rtl/>
        </w:rPr>
        <w:t>צריך</w:t>
      </w:r>
      <w:r w:rsidR="00D4510D">
        <w:rPr>
          <w:rtl/>
        </w:rPr>
        <w:t xml:space="preserve"> </w:t>
      </w:r>
      <w:r>
        <w:rPr>
          <w:rtl/>
        </w:rPr>
        <w:t>להיות</w:t>
      </w:r>
      <w:r w:rsidR="00D4510D">
        <w:rPr>
          <w:rtl/>
        </w:rPr>
        <w:t xml:space="preserve"> </w:t>
      </w:r>
      <w:r>
        <w:rPr>
          <w:rtl/>
        </w:rPr>
        <w:t>נראית</w:t>
      </w:r>
      <w:r w:rsidR="00D4510D">
        <w:rPr>
          <w:rtl/>
        </w:rPr>
        <w:t xml:space="preserve"> </w:t>
      </w:r>
      <w:r>
        <w:rPr>
          <w:rtl/>
        </w:rPr>
        <w:t>בכדי</w:t>
      </w:r>
      <w:r w:rsidR="00D4510D">
        <w:rPr>
          <w:rtl/>
        </w:rPr>
        <w:t xml:space="preserve"> </w:t>
      </w:r>
      <w:r>
        <w:rPr>
          <w:rtl/>
        </w:rPr>
        <w:t>לפעול</w:t>
      </w:r>
      <w:r w:rsidR="00D4510D">
        <w:rPr>
          <w:rtl/>
        </w:rPr>
        <w:t xml:space="preserve"> </w:t>
      </w:r>
      <w:r>
        <w:rPr>
          <w:rtl/>
        </w:rPr>
        <w:t>את</w:t>
      </w:r>
      <w:r w:rsidR="00D4510D">
        <w:rPr>
          <w:rtl/>
        </w:rPr>
        <w:t xml:space="preserve"> </w:t>
      </w:r>
      <w:r>
        <w:rPr>
          <w:rtl/>
        </w:rPr>
        <w:t>זה</w:t>
      </w:r>
      <w:r>
        <w:t>.</w:t>
      </w:r>
      <w:r w:rsidRPr="00284AAA">
        <w:rPr>
          <w:rStyle w:val="FootnoteReference"/>
          <w:color w:val="000000"/>
          <w:rtl/>
        </w:rPr>
        <w:footnoteReference w:id="55"/>
      </w:r>
    </w:p>
    <w:p w:rsidR="008D0883" w:rsidRDefault="008D0883" w:rsidP="00077D26">
      <w:pPr>
        <w:pStyle w:val="a1"/>
        <w:rPr>
          <w:rtl/>
        </w:rPr>
      </w:pPr>
      <w:r>
        <w:rPr>
          <w:rtl/>
        </w:rPr>
        <w:t>גם</w:t>
      </w:r>
      <w:r w:rsidR="00D4510D">
        <w:rPr>
          <w:rtl/>
        </w:rPr>
        <w:t xml:space="preserve"> </w:t>
      </w:r>
      <w:r>
        <w:rPr>
          <w:rtl/>
        </w:rPr>
        <w:t>במרדכי</w:t>
      </w:r>
      <w:r w:rsidR="00D4510D">
        <w:rPr>
          <w:rtl/>
        </w:rPr>
        <w:t xml:space="preserve"> </w:t>
      </w:r>
      <w:r>
        <w:rPr>
          <w:rtl/>
        </w:rPr>
        <w:t>הלק</w:t>
      </w:r>
      <w:r>
        <w:t>"</w:t>
      </w:r>
      <w:r>
        <w:rPr>
          <w:rtl/>
        </w:rPr>
        <w:t>ט</w:t>
      </w:r>
      <w:r w:rsidR="00D4510D">
        <w:rPr>
          <w:rtl/>
        </w:rPr>
        <w:t xml:space="preserve"> </w:t>
      </w:r>
      <w:r>
        <w:rPr>
          <w:rtl/>
        </w:rPr>
        <w:t>סו</w:t>
      </w:r>
      <w:r>
        <w:t>"</w:t>
      </w:r>
      <w:r>
        <w:rPr>
          <w:rtl/>
        </w:rPr>
        <w:t>ס</w:t>
      </w:r>
      <w:r w:rsidR="00D4510D">
        <w:rPr>
          <w:rtl/>
        </w:rPr>
        <w:t xml:space="preserve"> </w:t>
      </w:r>
      <w:r>
        <w:rPr>
          <w:rtl/>
        </w:rPr>
        <w:t>תתקסא</w:t>
      </w:r>
      <w:r w:rsidR="00D4510D">
        <w:rPr>
          <w:rtl/>
        </w:rPr>
        <w:t xml:space="preserve"> </w:t>
      </w:r>
      <w:r>
        <w:rPr>
          <w:rtl/>
        </w:rPr>
        <w:t>(בש</w:t>
      </w:r>
      <w:r>
        <w:t>"</w:t>
      </w:r>
      <w:r>
        <w:rPr>
          <w:rtl/>
        </w:rPr>
        <w:t>ס</w:t>
      </w:r>
      <w:r w:rsidR="00D4510D">
        <w:rPr>
          <w:rtl/>
        </w:rPr>
        <w:t xml:space="preserve"> </w:t>
      </w:r>
      <w:r>
        <w:rPr>
          <w:rtl/>
        </w:rPr>
        <w:t>ווילנא</w:t>
      </w:r>
      <w:r w:rsidR="00D4510D">
        <w:rPr>
          <w:rtl/>
        </w:rPr>
        <w:t xml:space="preserve"> </w:t>
      </w:r>
      <w:r>
        <w:rPr>
          <w:rtl/>
        </w:rPr>
        <w:t>הוא</w:t>
      </w:r>
      <w:r w:rsidR="00D4510D">
        <w:rPr>
          <w:rtl/>
        </w:rPr>
        <w:t xml:space="preserve"> </w:t>
      </w:r>
      <w:r>
        <w:rPr>
          <w:rtl/>
        </w:rPr>
        <w:t>בדף</w:t>
      </w:r>
      <w:r w:rsidR="00D4510D">
        <w:rPr>
          <w:rtl/>
        </w:rPr>
        <w:t xml:space="preserve"> </w:t>
      </w:r>
      <w:r>
        <w:rPr>
          <w:rtl/>
        </w:rPr>
        <w:t>ח</w:t>
      </w:r>
      <w:r w:rsidR="00D4510D">
        <w:rPr>
          <w:rtl/>
        </w:rPr>
        <w:t xml:space="preserve"> </w:t>
      </w:r>
      <w:r>
        <w:rPr>
          <w:rtl/>
        </w:rPr>
        <w:t>ריש</w:t>
      </w:r>
      <w:r w:rsidR="00D4510D">
        <w:rPr>
          <w:rtl/>
        </w:rPr>
        <w:t xml:space="preserve"> </w:t>
      </w:r>
      <w:r>
        <w:rPr>
          <w:rtl/>
        </w:rPr>
        <w:t>טור</w:t>
      </w:r>
      <w:r w:rsidR="00D4510D">
        <w:rPr>
          <w:rtl/>
        </w:rPr>
        <w:t xml:space="preserve"> </w:t>
      </w:r>
      <w:r>
        <w:rPr>
          <w:rtl/>
        </w:rPr>
        <w:t>ב)</w:t>
      </w:r>
      <w:r w:rsidR="00D4510D">
        <w:rPr>
          <w:rtl/>
        </w:rPr>
        <w:t xml:space="preserve"> </w:t>
      </w:r>
      <w:r>
        <w:rPr>
          <w:rtl/>
        </w:rPr>
        <w:t>מביא</w:t>
      </w:r>
      <w:r w:rsidR="00D4510D">
        <w:rPr>
          <w:rtl/>
        </w:rPr>
        <w:t xml:space="preserve"> </w:t>
      </w:r>
      <w:r>
        <w:rPr>
          <w:rtl/>
        </w:rPr>
        <w:t>שי</w:t>
      </w:r>
      <w:r>
        <w:t>"</w:t>
      </w:r>
      <w:r>
        <w:rPr>
          <w:rtl/>
        </w:rPr>
        <w:t>ל</w:t>
      </w:r>
      <w:r w:rsidR="00D4510D">
        <w:rPr>
          <w:rtl/>
        </w:rPr>
        <w:t xml:space="preserve"> </w:t>
      </w:r>
      <w:r>
        <w:rPr>
          <w:rtl/>
        </w:rPr>
        <w:t>שא</w:t>
      </w:r>
      <w:r>
        <w:t>"</w:t>
      </w:r>
      <w:r>
        <w:rPr>
          <w:rtl/>
        </w:rPr>
        <w:t>צ</w:t>
      </w:r>
      <w:r w:rsidR="00D4510D">
        <w:rPr>
          <w:rtl/>
        </w:rPr>
        <w:t xml:space="preserve"> </w:t>
      </w:r>
      <w:r>
        <w:rPr>
          <w:rtl/>
        </w:rPr>
        <w:t>לראות</w:t>
      </w:r>
      <w:r w:rsidR="00D4510D">
        <w:rPr>
          <w:rtl/>
        </w:rPr>
        <w:t xml:space="preserve"> </w:t>
      </w:r>
      <w:r>
        <w:rPr>
          <w:rtl/>
        </w:rPr>
        <w:t>שם</w:t>
      </w:r>
      <w:r w:rsidR="00D4510D">
        <w:rPr>
          <w:rtl/>
        </w:rPr>
        <w:t xml:space="preserve"> </w:t>
      </w:r>
      <w:r>
        <w:rPr>
          <w:rtl/>
        </w:rPr>
        <w:t>שד-י</w:t>
      </w:r>
      <w:r w:rsidR="00D4510D">
        <w:rPr>
          <w:rtl/>
        </w:rPr>
        <w:t xml:space="preserve"> </w:t>
      </w:r>
      <w:r>
        <w:rPr>
          <w:rtl/>
        </w:rPr>
        <w:t>מבחוץ,</w:t>
      </w:r>
      <w:r w:rsidR="00D4510D">
        <w:rPr>
          <w:rtl/>
        </w:rPr>
        <w:t xml:space="preserve"> </w:t>
      </w:r>
      <w:r>
        <w:rPr>
          <w:rtl/>
        </w:rPr>
        <w:t>אפילו</w:t>
      </w:r>
      <w:r w:rsidR="00D4510D">
        <w:rPr>
          <w:rtl/>
        </w:rPr>
        <w:t xml:space="preserve"> </w:t>
      </w:r>
      <w:r>
        <w:rPr>
          <w:rtl/>
        </w:rPr>
        <w:t>למצוה,</w:t>
      </w:r>
      <w:r w:rsidR="00D4510D">
        <w:rPr>
          <w:rtl/>
        </w:rPr>
        <w:t xml:space="preserve"> </w:t>
      </w:r>
      <w:r>
        <w:rPr>
          <w:rtl/>
        </w:rPr>
        <w:t>עיי</w:t>
      </w:r>
      <w:r>
        <w:t>"</w:t>
      </w:r>
      <w:r>
        <w:rPr>
          <w:rtl/>
        </w:rPr>
        <w:t>ש</w:t>
      </w:r>
      <w:r>
        <w:t>.</w:t>
      </w:r>
    </w:p>
    <w:p w:rsidR="008D0883" w:rsidRDefault="008D0883" w:rsidP="00A01263">
      <w:pPr>
        <w:pStyle w:val="a1"/>
        <w:rPr>
          <w:rFonts w:eastAsiaTheme="minorHAnsi"/>
          <w:rtl/>
        </w:rPr>
      </w:pPr>
      <w:r>
        <w:rPr>
          <w:rtl/>
        </w:rPr>
        <w:t>בנוסף</w:t>
      </w:r>
      <w:r w:rsidR="00D4510D">
        <w:rPr>
          <w:rtl/>
        </w:rPr>
        <w:t xml:space="preserve"> </w:t>
      </w:r>
      <w:r>
        <w:rPr>
          <w:rtl/>
        </w:rPr>
        <w:t>לכל</w:t>
      </w:r>
      <w:r w:rsidR="00D4510D">
        <w:rPr>
          <w:rtl/>
        </w:rPr>
        <w:t xml:space="preserve"> </w:t>
      </w:r>
      <w:r>
        <w:rPr>
          <w:rtl/>
        </w:rPr>
        <w:t>הנ</w:t>
      </w:r>
      <w:r>
        <w:t>"</w:t>
      </w:r>
      <w:r>
        <w:rPr>
          <w:rtl/>
        </w:rPr>
        <w:t>ל</w:t>
      </w:r>
      <w:r w:rsidR="00D4510D">
        <w:rPr>
          <w:rtl/>
        </w:rPr>
        <w:t xml:space="preserve"> </w:t>
      </w:r>
      <w:r>
        <w:rPr>
          <w:rtl/>
        </w:rPr>
        <w:t>הרי</w:t>
      </w:r>
      <w:r w:rsidR="00D4510D">
        <w:rPr>
          <w:rtl/>
        </w:rPr>
        <w:t xml:space="preserve"> </w:t>
      </w:r>
      <w:r>
        <w:rPr>
          <w:rtl/>
        </w:rPr>
        <w:t>כמה</w:t>
      </w:r>
      <w:r w:rsidR="00D4510D">
        <w:rPr>
          <w:rtl/>
        </w:rPr>
        <w:t xml:space="preserve"> </w:t>
      </w:r>
      <w:r>
        <w:rPr>
          <w:rtl/>
        </w:rPr>
        <w:t>פוסקים</w:t>
      </w:r>
      <w:r w:rsidR="00D4510D">
        <w:rPr>
          <w:rtl/>
        </w:rPr>
        <w:t xml:space="preserve"> </w:t>
      </w:r>
      <w:r>
        <w:rPr>
          <w:rtl/>
        </w:rPr>
        <w:t>אחרים</w:t>
      </w:r>
      <w:r w:rsidR="00D4510D">
        <w:rPr>
          <w:rtl/>
        </w:rPr>
        <w:t xml:space="preserve"> </w:t>
      </w:r>
      <w:r>
        <w:rPr>
          <w:rtl/>
        </w:rPr>
        <w:t>לא</w:t>
      </w:r>
      <w:r w:rsidR="00D4510D">
        <w:rPr>
          <w:rtl/>
        </w:rPr>
        <w:t xml:space="preserve"> </w:t>
      </w:r>
      <w:r>
        <w:rPr>
          <w:rtl/>
        </w:rPr>
        <w:t>מצריכים</w:t>
      </w:r>
      <w:r w:rsidR="00D4510D">
        <w:rPr>
          <w:rtl/>
        </w:rPr>
        <w:t xml:space="preserve"> </w:t>
      </w:r>
      <w:r>
        <w:rPr>
          <w:rtl/>
        </w:rPr>
        <w:t>שהמזוזה</w:t>
      </w:r>
      <w:r w:rsidR="00D4510D">
        <w:rPr>
          <w:rtl/>
        </w:rPr>
        <w:t xml:space="preserve"> </w:t>
      </w:r>
      <w:r>
        <w:rPr>
          <w:rtl/>
        </w:rPr>
        <w:t>והשם</w:t>
      </w:r>
      <w:r w:rsidR="00D4510D">
        <w:rPr>
          <w:rtl/>
        </w:rPr>
        <w:t xml:space="preserve"> </w:t>
      </w:r>
      <w:r>
        <w:rPr>
          <w:rtl/>
        </w:rPr>
        <w:t>שד-י</w:t>
      </w:r>
      <w:r w:rsidR="00D4510D">
        <w:rPr>
          <w:rtl/>
        </w:rPr>
        <w:t xml:space="preserve"> </w:t>
      </w:r>
      <w:r>
        <w:rPr>
          <w:rtl/>
        </w:rPr>
        <w:t>יהי'</w:t>
      </w:r>
      <w:r w:rsidR="00D4510D">
        <w:rPr>
          <w:rtl/>
        </w:rPr>
        <w:t xml:space="preserve"> </w:t>
      </w:r>
      <w:r>
        <w:rPr>
          <w:rtl/>
        </w:rPr>
        <w:t>נראים</w:t>
      </w:r>
      <w:r w:rsidR="00D4510D">
        <w:rPr>
          <w:rtl/>
        </w:rPr>
        <w:t xml:space="preserve"> </w:t>
      </w:r>
      <w:r>
        <w:rPr>
          <w:rtl/>
        </w:rPr>
        <w:t>ומהם</w:t>
      </w:r>
      <w:r w:rsidR="00D4510D">
        <w:rPr>
          <w:rtl/>
        </w:rPr>
        <w:t xml:space="preserve"> </w:t>
      </w:r>
      <w:r>
        <w:rPr>
          <w:rtl/>
        </w:rPr>
        <w:t>הקיצור</w:t>
      </w:r>
      <w:r w:rsidR="00D4510D">
        <w:rPr>
          <w:rtl/>
        </w:rPr>
        <w:t xml:space="preserve"> </w:t>
      </w:r>
      <w:r>
        <w:rPr>
          <w:rtl/>
        </w:rPr>
        <w:t>שלחן</w:t>
      </w:r>
      <w:r w:rsidR="00D4510D">
        <w:rPr>
          <w:rtl/>
        </w:rPr>
        <w:t xml:space="preserve"> </w:t>
      </w:r>
      <w:r>
        <w:rPr>
          <w:rtl/>
        </w:rPr>
        <w:t>ערוך</w:t>
      </w:r>
      <w:r w:rsidR="00D4510D">
        <w:rPr>
          <w:rtl/>
        </w:rPr>
        <w:t xml:space="preserve"> </w:t>
      </w:r>
      <w:r>
        <w:rPr>
          <w:rtl/>
        </w:rPr>
        <w:t>(ס'</w:t>
      </w:r>
      <w:r w:rsidR="00D4510D">
        <w:rPr>
          <w:rtl/>
        </w:rPr>
        <w:t xml:space="preserve"> </w:t>
      </w:r>
      <w:r>
        <w:rPr>
          <w:rtl/>
        </w:rPr>
        <w:t>יא</w:t>
      </w:r>
      <w:r w:rsidR="00D4510D">
        <w:rPr>
          <w:rtl/>
        </w:rPr>
        <w:t xml:space="preserve"> </w:t>
      </w:r>
      <w:r>
        <w:rPr>
          <w:rtl/>
        </w:rPr>
        <w:t>סעיף</w:t>
      </w:r>
      <w:r w:rsidR="00D4510D">
        <w:rPr>
          <w:rtl/>
        </w:rPr>
        <w:t xml:space="preserve"> </w:t>
      </w:r>
      <w:r w:rsidR="00A01263">
        <w:rPr>
          <w:rFonts w:hint="cs"/>
          <w:rtl/>
        </w:rPr>
        <w:t>ו) ". .</w:t>
      </w:r>
      <w:r w:rsidR="00D4510D">
        <w:rPr>
          <w:rtl/>
        </w:rPr>
        <w:t xml:space="preserve"> </w:t>
      </w:r>
      <w:r>
        <w:rPr>
          <w:rtl/>
        </w:rPr>
        <w:t>ומניחה</w:t>
      </w:r>
      <w:r w:rsidR="00D4510D">
        <w:rPr>
          <w:rtl/>
        </w:rPr>
        <w:t xml:space="preserve"> </w:t>
      </w:r>
      <w:r>
        <w:rPr>
          <w:rtl/>
        </w:rPr>
        <w:t>בשפופרת</w:t>
      </w:r>
      <w:r w:rsidR="00D4510D">
        <w:rPr>
          <w:rtl/>
        </w:rPr>
        <w:t xml:space="preserve"> </w:t>
      </w:r>
      <w:r>
        <w:rPr>
          <w:rtl/>
        </w:rPr>
        <w:t>או</w:t>
      </w:r>
      <w:r w:rsidR="00D4510D">
        <w:rPr>
          <w:rtl/>
        </w:rPr>
        <w:t xml:space="preserve"> </w:t>
      </w:r>
      <w:r>
        <w:rPr>
          <w:rtl/>
        </w:rPr>
        <w:t>בשאר</w:t>
      </w:r>
      <w:r w:rsidR="00D4510D">
        <w:rPr>
          <w:rtl/>
        </w:rPr>
        <w:t xml:space="preserve"> </w:t>
      </w:r>
      <w:r>
        <w:rPr>
          <w:rtl/>
        </w:rPr>
        <w:t>כל</w:t>
      </w:r>
      <w:r w:rsidR="00D4510D">
        <w:rPr>
          <w:rtl/>
        </w:rPr>
        <w:t xml:space="preserve"> </w:t>
      </w:r>
      <w:r>
        <w:rPr>
          <w:rtl/>
        </w:rPr>
        <w:t>דבר</w:t>
      </w:r>
      <w:r>
        <w:t>,</w:t>
      </w:r>
      <w:r w:rsidR="00D4510D">
        <w:rPr>
          <w:rtl/>
        </w:rPr>
        <w:t xml:space="preserve"> </w:t>
      </w:r>
      <w:r>
        <w:rPr>
          <w:rtl/>
        </w:rPr>
        <w:t>וקובעה</w:t>
      </w:r>
      <w:r>
        <w:t>..."</w:t>
      </w:r>
      <w:r w:rsidRPr="00284AAA">
        <w:rPr>
          <w:rStyle w:val="FootnoteReference"/>
          <w:color w:val="000000"/>
          <w:rtl/>
        </w:rPr>
        <w:footnoteReference w:id="56"/>
      </w:r>
    </w:p>
    <w:p w:rsidR="008D0883" w:rsidRDefault="008D0883" w:rsidP="00077D26">
      <w:pPr>
        <w:pStyle w:val="a1"/>
        <w:rPr>
          <w:rFonts w:asciiTheme="minorHAnsi" w:hAnsiTheme="minorHAnsi" w:cstheme="minorBidi"/>
          <w:rtl/>
        </w:rPr>
      </w:pPr>
      <w:r>
        <w:rPr>
          <w:rtl/>
        </w:rPr>
        <w:t>וגם</w:t>
      </w:r>
      <w:r w:rsidR="00D4510D">
        <w:rPr>
          <w:rtl/>
        </w:rPr>
        <w:t xml:space="preserve"> </w:t>
      </w:r>
      <w:r>
        <w:rPr>
          <w:rtl/>
        </w:rPr>
        <w:t>העיד</w:t>
      </w:r>
      <w:r w:rsidR="00D4510D">
        <w:rPr>
          <w:rtl/>
        </w:rPr>
        <w:t xml:space="preserve"> </w:t>
      </w:r>
      <w:r>
        <w:rPr>
          <w:rtl/>
        </w:rPr>
        <w:t>המהר</w:t>
      </w:r>
      <w:r>
        <w:t>"</w:t>
      </w:r>
      <w:r>
        <w:rPr>
          <w:rtl/>
        </w:rPr>
        <w:t>ם</w:t>
      </w:r>
      <w:r w:rsidR="00D4510D">
        <w:rPr>
          <w:rtl/>
        </w:rPr>
        <w:t xml:space="preserve"> </w:t>
      </w:r>
      <w:r>
        <w:rPr>
          <w:rtl/>
        </w:rPr>
        <w:t>שיק</w:t>
      </w:r>
      <w:r w:rsidR="00D4510D">
        <w:rPr>
          <w:rtl/>
        </w:rPr>
        <w:t xml:space="preserve"> </w:t>
      </w:r>
      <w:r>
        <w:rPr>
          <w:rtl/>
        </w:rPr>
        <w:t>(בתשו'</w:t>
      </w:r>
      <w:r w:rsidR="00D4510D">
        <w:rPr>
          <w:rtl/>
        </w:rPr>
        <w:t xml:space="preserve"> </w:t>
      </w:r>
      <w:r>
        <w:rPr>
          <w:rtl/>
        </w:rPr>
        <w:t>יו</w:t>
      </w:r>
      <w:r>
        <w:t>"</w:t>
      </w:r>
      <w:r>
        <w:rPr>
          <w:rtl/>
        </w:rPr>
        <w:t>ד</w:t>
      </w:r>
      <w:r w:rsidR="00D4510D">
        <w:rPr>
          <w:rtl/>
        </w:rPr>
        <w:t xml:space="preserve"> </w:t>
      </w:r>
      <w:r>
        <w:rPr>
          <w:rtl/>
        </w:rPr>
        <w:t>סי'</w:t>
      </w:r>
      <w:r w:rsidR="00D4510D">
        <w:rPr>
          <w:rtl/>
        </w:rPr>
        <w:t xml:space="preserve"> </w:t>
      </w:r>
      <w:r>
        <w:rPr>
          <w:rtl/>
        </w:rPr>
        <w:t>רפח)</w:t>
      </w:r>
      <w:r w:rsidR="00D4510D">
        <w:rPr>
          <w:rtl/>
        </w:rPr>
        <w:t xml:space="preserve"> </w:t>
      </w:r>
      <w:r>
        <w:rPr>
          <w:rtl/>
        </w:rPr>
        <w:t>שהי'</w:t>
      </w:r>
      <w:r w:rsidR="00D4510D">
        <w:rPr>
          <w:rtl/>
        </w:rPr>
        <w:t xml:space="preserve"> </w:t>
      </w:r>
      <w:r>
        <w:rPr>
          <w:rtl/>
        </w:rPr>
        <w:t>כורכים</w:t>
      </w:r>
      <w:r w:rsidR="00D4510D">
        <w:rPr>
          <w:rtl/>
        </w:rPr>
        <w:t xml:space="preserve"> </w:t>
      </w:r>
      <w:r>
        <w:rPr>
          <w:rtl/>
        </w:rPr>
        <w:t>המזוזה</w:t>
      </w:r>
      <w:r w:rsidR="00D4510D">
        <w:rPr>
          <w:rtl/>
        </w:rPr>
        <w:t xml:space="preserve"> </w:t>
      </w:r>
      <w:r>
        <w:rPr>
          <w:rtl/>
        </w:rPr>
        <w:t>בנייר</w:t>
      </w:r>
      <w:r w:rsidR="00D4510D">
        <w:rPr>
          <w:rtl/>
        </w:rPr>
        <w:t xml:space="preserve"> </w:t>
      </w:r>
      <w:r>
        <w:rPr>
          <w:rtl/>
        </w:rPr>
        <w:t>או</w:t>
      </w:r>
      <w:r w:rsidR="00D4510D">
        <w:rPr>
          <w:rtl/>
        </w:rPr>
        <w:t xml:space="preserve"> </w:t>
      </w:r>
      <w:r>
        <w:rPr>
          <w:rtl/>
        </w:rPr>
        <w:t>בקלף,</w:t>
      </w:r>
      <w:r w:rsidR="00D4510D">
        <w:rPr>
          <w:rtl/>
        </w:rPr>
        <w:t xml:space="preserve"> </w:t>
      </w:r>
      <w:r>
        <w:rPr>
          <w:rtl/>
        </w:rPr>
        <w:t>וכן</w:t>
      </w:r>
      <w:r w:rsidR="00D4510D">
        <w:rPr>
          <w:rtl/>
        </w:rPr>
        <w:t xml:space="preserve"> </w:t>
      </w:r>
      <w:r>
        <w:rPr>
          <w:rtl/>
        </w:rPr>
        <w:t>ראה</w:t>
      </w:r>
      <w:r w:rsidR="00D4510D">
        <w:rPr>
          <w:rtl/>
        </w:rPr>
        <w:t xml:space="preserve"> </w:t>
      </w:r>
      <w:r>
        <w:rPr>
          <w:rtl/>
        </w:rPr>
        <w:t>אצל</w:t>
      </w:r>
      <w:r w:rsidR="00D4510D">
        <w:rPr>
          <w:rtl/>
        </w:rPr>
        <w:t xml:space="preserve"> </w:t>
      </w:r>
      <w:r>
        <w:rPr>
          <w:rtl/>
        </w:rPr>
        <w:t>רבותיו</w:t>
      </w:r>
      <w:r>
        <w:t>,</w:t>
      </w:r>
      <w:r w:rsidR="00D4510D">
        <w:rPr>
          <w:rtl/>
        </w:rPr>
        <w:t xml:space="preserve"> </w:t>
      </w:r>
      <w:r>
        <w:rPr>
          <w:rtl/>
        </w:rPr>
        <w:t>וז</w:t>
      </w:r>
      <w:r>
        <w:t>"</w:t>
      </w:r>
      <w:r>
        <w:rPr>
          <w:rtl/>
        </w:rPr>
        <w:t>ל</w:t>
      </w:r>
      <w:r>
        <w:t>:</w:t>
      </w:r>
    </w:p>
    <w:p w:rsidR="008D0883" w:rsidRDefault="008D0883" w:rsidP="00A01263">
      <w:pPr>
        <w:pStyle w:val="a1"/>
        <w:rPr>
          <w:rFonts w:ascii="Arial" w:hAnsi="Arial" w:cs="Arial"/>
          <w:color w:val="000000"/>
          <w:rtl/>
        </w:rPr>
      </w:pPr>
      <w:r>
        <w:t>"</w:t>
      </w:r>
      <w:r>
        <w:rPr>
          <w:rtl/>
        </w:rPr>
        <w:t>הנה</w:t>
      </w:r>
      <w:r w:rsidR="00D4510D">
        <w:rPr>
          <w:rtl/>
        </w:rPr>
        <w:t xml:space="preserve"> </w:t>
      </w:r>
      <w:r>
        <w:rPr>
          <w:rtl/>
        </w:rPr>
        <w:t>נפשו</w:t>
      </w:r>
      <w:r w:rsidR="00D4510D">
        <w:rPr>
          <w:rtl/>
        </w:rPr>
        <w:t xml:space="preserve"> </w:t>
      </w:r>
      <w:r>
        <w:rPr>
          <w:rtl/>
        </w:rPr>
        <w:t>בשאלתו</w:t>
      </w:r>
      <w:r w:rsidR="00D4510D">
        <w:rPr>
          <w:rtl/>
        </w:rPr>
        <w:t xml:space="preserve"> </w:t>
      </w:r>
      <w:r>
        <w:rPr>
          <w:rtl/>
        </w:rPr>
        <w:t>על</w:t>
      </w:r>
      <w:r w:rsidR="00D4510D">
        <w:rPr>
          <w:rtl/>
        </w:rPr>
        <w:t xml:space="preserve"> </w:t>
      </w:r>
      <w:r>
        <w:rPr>
          <w:rtl/>
        </w:rPr>
        <w:t>מה</w:t>
      </w:r>
      <w:r w:rsidR="00D4510D">
        <w:rPr>
          <w:rtl/>
        </w:rPr>
        <w:t xml:space="preserve"> </w:t>
      </w:r>
      <w:r>
        <w:rPr>
          <w:rtl/>
        </w:rPr>
        <w:t>שראה</w:t>
      </w:r>
      <w:r w:rsidR="00D4510D">
        <w:rPr>
          <w:rtl/>
        </w:rPr>
        <w:t xml:space="preserve"> </w:t>
      </w:r>
      <w:r>
        <w:rPr>
          <w:rtl/>
        </w:rPr>
        <w:t>בש״ע</w:t>
      </w:r>
      <w:r w:rsidR="00D4510D">
        <w:rPr>
          <w:rtl/>
        </w:rPr>
        <w:t xml:space="preserve"> </w:t>
      </w:r>
      <w:r>
        <w:rPr>
          <w:rtl/>
        </w:rPr>
        <w:t>עם</w:t>
      </w:r>
      <w:r w:rsidR="00D4510D">
        <w:rPr>
          <w:rtl/>
        </w:rPr>
        <w:t xml:space="preserve"> </w:t>
      </w:r>
      <w:r>
        <w:rPr>
          <w:rtl/>
        </w:rPr>
        <w:t>פ״ת</w:t>
      </w:r>
      <w:r w:rsidR="00D4510D">
        <w:rPr>
          <w:rtl/>
        </w:rPr>
        <w:t xml:space="preserve"> </w:t>
      </w:r>
      <w:r>
        <w:rPr>
          <w:rtl/>
        </w:rPr>
        <w:t>ביו״ד</w:t>
      </w:r>
      <w:r w:rsidR="00D4510D">
        <w:rPr>
          <w:rtl/>
        </w:rPr>
        <w:t xml:space="preserve"> </w:t>
      </w:r>
      <w:r>
        <w:rPr>
          <w:rtl/>
        </w:rPr>
        <w:t>סי׳</w:t>
      </w:r>
      <w:r w:rsidR="00D4510D">
        <w:rPr>
          <w:rtl/>
        </w:rPr>
        <w:t xml:space="preserve"> </w:t>
      </w:r>
      <w:r>
        <w:rPr>
          <w:rtl/>
        </w:rPr>
        <w:t>רפ״ט</w:t>
      </w:r>
      <w:r w:rsidR="00D4510D">
        <w:rPr>
          <w:rtl/>
        </w:rPr>
        <w:t xml:space="preserve"> </w:t>
      </w:r>
      <w:r>
        <w:rPr>
          <w:rtl/>
        </w:rPr>
        <w:t>בשם</w:t>
      </w:r>
      <w:r w:rsidR="00D4510D">
        <w:rPr>
          <w:rtl/>
        </w:rPr>
        <w:t xml:space="preserve"> </w:t>
      </w:r>
      <w:r>
        <w:rPr>
          <w:rtl/>
        </w:rPr>
        <w:t>הגאון</w:t>
      </w:r>
      <w:r w:rsidR="00D4510D">
        <w:rPr>
          <w:rtl/>
        </w:rPr>
        <w:t xml:space="preserve"> </w:t>
      </w:r>
      <w:r>
        <w:rPr>
          <w:rtl/>
        </w:rPr>
        <w:t>מוה׳</w:t>
      </w:r>
      <w:r w:rsidR="00D4510D">
        <w:rPr>
          <w:rtl/>
        </w:rPr>
        <w:t xml:space="preserve"> </w:t>
      </w:r>
      <w:r>
        <w:rPr>
          <w:rtl/>
        </w:rPr>
        <w:t>אליהו</w:t>
      </w:r>
      <w:r w:rsidR="00D4510D">
        <w:rPr>
          <w:rtl/>
        </w:rPr>
        <w:t xml:space="preserve"> </w:t>
      </w:r>
      <w:r>
        <w:rPr>
          <w:rtl/>
        </w:rPr>
        <w:t>ווילנא</w:t>
      </w:r>
      <w:r w:rsidR="00D4510D">
        <w:rPr>
          <w:rtl/>
        </w:rPr>
        <w:t xml:space="preserve"> </w:t>
      </w:r>
      <w:r>
        <w:rPr>
          <w:rtl/>
        </w:rPr>
        <w:t>זצוק״ל</w:t>
      </w:r>
      <w:r w:rsidR="00D4510D">
        <w:rPr>
          <w:rtl/>
        </w:rPr>
        <w:t xml:space="preserve"> </w:t>
      </w:r>
      <w:r>
        <w:rPr>
          <w:rtl/>
        </w:rPr>
        <w:t>שהי׳</w:t>
      </w:r>
      <w:r w:rsidR="00D4510D">
        <w:rPr>
          <w:rtl/>
        </w:rPr>
        <w:t xml:space="preserve"> </w:t>
      </w:r>
      <w:r>
        <w:rPr>
          <w:rtl/>
        </w:rPr>
        <w:t>נזהר</w:t>
      </w:r>
      <w:r w:rsidR="00D4510D">
        <w:rPr>
          <w:rtl/>
        </w:rPr>
        <w:t xml:space="preserve"> </w:t>
      </w:r>
      <w:r>
        <w:rPr>
          <w:rtl/>
        </w:rPr>
        <w:t>שלא</w:t>
      </w:r>
      <w:r w:rsidR="00D4510D">
        <w:rPr>
          <w:rtl/>
        </w:rPr>
        <w:t xml:space="preserve"> </w:t>
      </w:r>
      <w:r>
        <w:rPr>
          <w:rtl/>
        </w:rPr>
        <w:t>הי׳</w:t>
      </w:r>
      <w:r w:rsidR="00D4510D">
        <w:rPr>
          <w:rtl/>
        </w:rPr>
        <w:t xml:space="preserve"> </w:t>
      </w:r>
      <w:r>
        <w:rPr>
          <w:rtl/>
        </w:rPr>
        <w:t>כורך</w:t>
      </w:r>
      <w:r w:rsidR="00D4510D">
        <w:rPr>
          <w:rtl/>
        </w:rPr>
        <w:t xml:space="preserve"> </w:t>
      </w:r>
      <w:r>
        <w:rPr>
          <w:rtl/>
        </w:rPr>
        <w:t>המזוזה</w:t>
      </w:r>
      <w:r w:rsidR="00D4510D">
        <w:rPr>
          <w:rtl/>
        </w:rPr>
        <w:t xml:space="preserve"> </w:t>
      </w:r>
      <w:r>
        <w:rPr>
          <w:rtl/>
        </w:rPr>
        <w:t>בקלף</w:t>
      </w:r>
      <w:r w:rsidR="00D4510D">
        <w:rPr>
          <w:rtl/>
        </w:rPr>
        <w:t xml:space="preserve"> </w:t>
      </w:r>
      <w:r>
        <w:rPr>
          <w:rtl/>
        </w:rPr>
        <w:t>שלא</w:t>
      </w:r>
      <w:r w:rsidR="00D4510D">
        <w:rPr>
          <w:rtl/>
        </w:rPr>
        <w:t xml:space="preserve"> </w:t>
      </w:r>
      <w:r>
        <w:rPr>
          <w:rtl/>
        </w:rPr>
        <w:t>יהא</w:t>
      </w:r>
      <w:r w:rsidR="00D4510D">
        <w:rPr>
          <w:rtl/>
        </w:rPr>
        <w:t xml:space="preserve"> </w:t>
      </w:r>
      <w:r>
        <w:rPr>
          <w:rtl/>
        </w:rPr>
        <w:t>חציצה</w:t>
      </w:r>
      <w:r w:rsidR="00D4510D">
        <w:rPr>
          <w:rtl/>
        </w:rPr>
        <w:t xml:space="preserve"> </w:t>
      </w:r>
      <w:r>
        <w:rPr>
          <w:rtl/>
        </w:rPr>
        <w:t>ואיך</w:t>
      </w:r>
      <w:r w:rsidR="00D4510D">
        <w:rPr>
          <w:rtl/>
        </w:rPr>
        <w:t xml:space="preserve"> </w:t>
      </w:r>
      <w:r>
        <w:rPr>
          <w:rtl/>
        </w:rPr>
        <w:t>יש</w:t>
      </w:r>
      <w:r w:rsidR="00D4510D">
        <w:rPr>
          <w:rtl/>
        </w:rPr>
        <w:t xml:space="preserve"> </w:t>
      </w:r>
      <w:r>
        <w:rPr>
          <w:rtl/>
        </w:rPr>
        <w:t>לנהוג</w:t>
      </w:r>
      <w:r w:rsidR="00D4510D">
        <w:rPr>
          <w:rtl/>
        </w:rPr>
        <w:t xml:space="preserve"> </w:t>
      </w:r>
      <w:r>
        <w:rPr>
          <w:rtl/>
        </w:rPr>
        <w:t>ואם</w:t>
      </w:r>
      <w:r w:rsidR="00D4510D">
        <w:rPr>
          <w:rtl/>
        </w:rPr>
        <w:t xml:space="preserve"> </w:t>
      </w:r>
      <w:r>
        <w:rPr>
          <w:rtl/>
        </w:rPr>
        <w:t>יש</w:t>
      </w:r>
      <w:r w:rsidR="00D4510D">
        <w:rPr>
          <w:rtl/>
        </w:rPr>
        <w:t xml:space="preserve"> </w:t>
      </w:r>
      <w:r>
        <w:rPr>
          <w:rtl/>
        </w:rPr>
        <w:t>חילוק</w:t>
      </w:r>
      <w:r w:rsidR="00D4510D">
        <w:rPr>
          <w:rtl/>
        </w:rPr>
        <w:t xml:space="preserve"> </w:t>
      </w:r>
      <w:r>
        <w:rPr>
          <w:rtl/>
        </w:rPr>
        <w:t>בין</w:t>
      </w:r>
      <w:r w:rsidR="00D4510D">
        <w:rPr>
          <w:rtl/>
        </w:rPr>
        <w:t xml:space="preserve"> </w:t>
      </w:r>
      <w:r>
        <w:rPr>
          <w:rtl/>
        </w:rPr>
        <w:t>ארגז</w:t>
      </w:r>
      <w:r w:rsidR="00D4510D">
        <w:rPr>
          <w:rtl/>
        </w:rPr>
        <w:t xml:space="preserve"> </w:t>
      </w:r>
      <w:r>
        <w:rPr>
          <w:rtl/>
        </w:rPr>
        <w:t>לקלף</w:t>
      </w:r>
      <w:r w:rsidR="00D4510D">
        <w:rPr>
          <w:rtl/>
        </w:rPr>
        <w:t xml:space="preserve"> </w:t>
      </w:r>
      <w:r>
        <w:rPr>
          <w:rtl/>
        </w:rPr>
        <w:t>עכ״ל</w:t>
      </w:r>
      <w:r>
        <w:rPr>
          <w:rStyle w:val="FootnoteReference"/>
          <w:rtl/>
        </w:rPr>
        <w:footnoteReference w:id="57"/>
      </w:r>
      <w:r w:rsidR="00D4510D">
        <w:rPr>
          <w:rtl/>
        </w:rPr>
        <w:t xml:space="preserve"> </w:t>
      </w:r>
      <w:r>
        <w:rPr>
          <w:rtl/>
        </w:rPr>
        <w:t>הנה</w:t>
      </w:r>
      <w:r w:rsidR="00D4510D">
        <w:rPr>
          <w:rtl/>
        </w:rPr>
        <w:t xml:space="preserve"> </w:t>
      </w:r>
      <w:r>
        <w:rPr>
          <w:rtl/>
        </w:rPr>
        <w:t>בין</w:t>
      </w:r>
      <w:r w:rsidR="00D4510D">
        <w:rPr>
          <w:rtl/>
        </w:rPr>
        <w:t xml:space="preserve"> </w:t>
      </w:r>
      <w:r>
        <w:rPr>
          <w:rtl/>
        </w:rPr>
        <w:t>ארגז</w:t>
      </w:r>
      <w:r w:rsidR="00D4510D">
        <w:rPr>
          <w:rtl/>
        </w:rPr>
        <w:t xml:space="preserve"> </w:t>
      </w:r>
      <w:r>
        <w:rPr>
          <w:rtl/>
        </w:rPr>
        <w:t>לקלף</w:t>
      </w:r>
      <w:r w:rsidR="00D4510D">
        <w:rPr>
          <w:rtl/>
        </w:rPr>
        <w:t xml:space="preserve"> </w:t>
      </w:r>
      <w:r>
        <w:rPr>
          <w:rtl/>
        </w:rPr>
        <w:t>אין</w:t>
      </w:r>
      <w:r w:rsidR="00D4510D">
        <w:rPr>
          <w:rtl/>
        </w:rPr>
        <w:t xml:space="preserve"> </w:t>
      </w:r>
      <w:r>
        <w:rPr>
          <w:rtl/>
        </w:rPr>
        <w:t>נראה</w:t>
      </w:r>
      <w:r w:rsidR="00D4510D">
        <w:rPr>
          <w:rtl/>
        </w:rPr>
        <w:t xml:space="preserve"> </w:t>
      </w:r>
      <w:r>
        <w:rPr>
          <w:rtl/>
        </w:rPr>
        <w:t>סברא</w:t>
      </w:r>
      <w:r w:rsidR="00D4510D">
        <w:rPr>
          <w:rtl/>
        </w:rPr>
        <w:t xml:space="preserve"> </w:t>
      </w:r>
      <w:r>
        <w:rPr>
          <w:rtl/>
        </w:rPr>
        <w:t>לחלק</w:t>
      </w:r>
      <w:r w:rsidR="00D4510D">
        <w:rPr>
          <w:rtl/>
        </w:rPr>
        <w:t xml:space="preserve"> </w:t>
      </w:r>
      <w:r>
        <w:rPr>
          <w:b/>
          <w:bCs/>
          <w:rtl/>
        </w:rPr>
        <w:t>ואני</w:t>
      </w:r>
      <w:r w:rsidR="00D4510D">
        <w:rPr>
          <w:b/>
          <w:bCs/>
          <w:rtl/>
        </w:rPr>
        <w:t xml:space="preserve"> </w:t>
      </w:r>
      <w:r>
        <w:rPr>
          <w:b/>
          <w:bCs/>
          <w:rtl/>
        </w:rPr>
        <w:t>נוהג</w:t>
      </w:r>
      <w:r w:rsidR="00D4510D">
        <w:rPr>
          <w:b/>
          <w:bCs/>
          <w:rtl/>
        </w:rPr>
        <w:t xml:space="preserve"> </w:t>
      </w:r>
      <w:r>
        <w:rPr>
          <w:b/>
          <w:bCs/>
          <w:rtl/>
        </w:rPr>
        <w:t>כאשר</w:t>
      </w:r>
      <w:r w:rsidR="00D4510D">
        <w:rPr>
          <w:b/>
          <w:bCs/>
          <w:rtl/>
        </w:rPr>
        <w:t xml:space="preserve"> </w:t>
      </w:r>
      <w:r>
        <w:rPr>
          <w:b/>
          <w:bCs/>
          <w:rtl/>
        </w:rPr>
        <w:t>ראיתי</w:t>
      </w:r>
      <w:r w:rsidR="00D4510D">
        <w:rPr>
          <w:b/>
          <w:bCs/>
          <w:rtl/>
        </w:rPr>
        <w:t xml:space="preserve"> </w:t>
      </w:r>
      <w:r>
        <w:rPr>
          <w:b/>
          <w:bCs/>
          <w:rtl/>
        </w:rPr>
        <w:t>ממורי</w:t>
      </w:r>
      <w:r w:rsidR="00D4510D">
        <w:rPr>
          <w:b/>
          <w:bCs/>
          <w:rtl/>
        </w:rPr>
        <w:t xml:space="preserve"> </w:t>
      </w:r>
      <w:r>
        <w:rPr>
          <w:b/>
          <w:bCs/>
          <w:rtl/>
        </w:rPr>
        <w:t>ורבותי</w:t>
      </w:r>
      <w:r w:rsidR="00D4510D">
        <w:rPr>
          <w:b/>
          <w:bCs/>
          <w:rtl/>
        </w:rPr>
        <w:t xml:space="preserve"> </w:t>
      </w:r>
      <w:r>
        <w:rPr>
          <w:b/>
          <w:bCs/>
          <w:rtl/>
        </w:rPr>
        <w:t>זצ׳ל</w:t>
      </w:r>
      <w:r w:rsidR="00D4510D">
        <w:rPr>
          <w:b/>
          <w:bCs/>
          <w:rtl/>
        </w:rPr>
        <w:t xml:space="preserve"> </w:t>
      </w:r>
      <w:r>
        <w:rPr>
          <w:b/>
          <w:bCs/>
          <w:rtl/>
        </w:rPr>
        <w:t>וכאשר</w:t>
      </w:r>
      <w:r w:rsidR="00D4510D">
        <w:rPr>
          <w:b/>
          <w:bCs/>
          <w:rtl/>
        </w:rPr>
        <w:t xml:space="preserve"> </w:t>
      </w:r>
      <w:r>
        <w:rPr>
          <w:b/>
          <w:bCs/>
          <w:rtl/>
        </w:rPr>
        <w:t>פשט</w:t>
      </w:r>
      <w:r w:rsidR="00D4510D">
        <w:rPr>
          <w:b/>
          <w:bCs/>
          <w:rtl/>
        </w:rPr>
        <w:t xml:space="preserve"> </w:t>
      </w:r>
      <w:r>
        <w:rPr>
          <w:b/>
          <w:bCs/>
          <w:rtl/>
        </w:rPr>
        <w:t>המנהג</w:t>
      </w:r>
      <w:r w:rsidR="00D4510D">
        <w:rPr>
          <w:b/>
          <w:bCs/>
          <w:rtl/>
        </w:rPr>
        <w:t xml:space="preserve"> </w:t>
      </w:r>
      <w:r>
        <w:rPr>
          <w:b/>
          <w:bCs/>
          <w:rtl/>
        </w:rPr>
        <w:t>בכל</w:t>
      </w:r>
      <w:r w:rsidR="00D4510D">
        <w:rPr>
          <w:b/>
          <w:bCs/>
          <w:rtl/>
        </w:rPr>
        <w:t xml:space="preserve"> </w:t>
      </w:r>
      <w:r>
        <w:rPr>
          <w:b/>
          <w:bCs/>
          <w:rtl/>
        </w:rPr>
        <w:t>ישראל</w:t>
      </w:r>
      <w:r w:rsidR="00D4510D">
        <w:rPr>
          <w:b/>
          <w:bCs/>
          <w:rtl/>
        </w:rPr>
        <w:t xml:space="preserve"> </w:t>
      </w:r>
      <w:r>
        <w:rPr>
          <w:b/>
          <w:bCs/>
          <w:rtl/>
        </w:rPr>
        <w:t>לכרוך</w:t>
      </w:r>
      <w:r w:rsidR="00D4510D">
        <w:rPr>
          <w:b/>
          <w:bCs/>
          <w:rtl/>
        </w:rPr>
        <w:t xml:space="preserve"> </w:t>
      </w:r>
      <w:r>
        <w:rPr>
          <w:b/>
          <w:bCs/>
          <w:rtl/>
        </w:rPr>
        <w:t>המזוזה</w:t>
      </w:r>
      <w:r w:rsidR="00D4510D">
        <w:rPr>
          <w:b/>
          <w:bCs/>
          <w:rtl/>
        </w:rPr>
        <w:t xml:space="preserve"> </w:t>
      </w:r>
      <w:r>
        <w:rPr>
          <w:b/>
          <w:bCs/>
          <w:rtl/>
        </w:rPr>
        <w:t>בקלף</w:t>
      </w:r>
      <w:r w:rsidR="00D4510D">
        <w:rPr>
          <w:b/>
          <w:bCs/>
          <w:rtl/>
        </w:rPr>
        <w:t xml:space="preserve"> </w:t>
      </w:r>
      <w:r>
        <w:rPr>
          <w:b/>
          <w:bCs/>
          <w:rtl/>
        </w:rPr>
        <w:t>או</w:t>
      </w:r>
      <w:r w:rsidR="00D4510D">
        <w:rPr>
          <w:b/>
          <w:bCs/>
          <w:rtl/>
        </w:rPr>
        <w:t xml:space="preserve"> </w:t>
      </w:r>
      <w:r>
        <w:rPr>
          <w:b/>
          <w:bCs/>
          <w:rtl/>
        </w:rPr>
        <w:t>ליתנה</w:t>
      </w:r>
      <w:r w:rsidR="00D4510D">
        <w:rPr>
          <w:b/>
          <w:bCs/>
          <w:rtl/>
        </w:rPr>
        <w:t xml:space="preserve"> </w:t>
      </w:r>
      <w:r>
        <w:rPr>
          <w:b/>
          <w:bCs/>
          <w:rtl/>
        </w:rPr>
        <w:t>בארגז</w:t>
      </w:r>
      <w:r w:rsidR="00D4510D">
        <w:rPr>
          <w:b/>
          <w:bCs/>
          <w:rtl/>
        </w:rPr>
        <w:t xml:space="preserve"> </w:t>
      </w:r>
      <w:r>
        <w:rPr>
          <w:b/>
          <w:bCs/>
          <w:rtl/>
        </w:rPr>
        <w:t>המיוחד</w:t>
      </w:r>
      <w:r w:rsidR="00D4510D">
        <w:rPr>
          <w:b/>
          <w:bCs/>
          <w:rtl/>
        </w:rPr>
        <w:t xml:space="preserve"> </w:t>
      </w:r>
      <w:r>
        <w:rPr>
          <w:b/>
          <w:bCs/>
          <w:rtl/>
        </w:rPr>
        <w:t>לה</w:t>
      </w:r>
      <w:r w:rsidR="00D4510D">
        <w:rPr>
          <w:b/>
          <w:bCs/>
          <w:rtl/>
        </w:rPr>
        <w:t xml:space="preserve"> </w:t>
      </w:r>
      <w:r>
        <w:rPr>
          <w:b/>
          <w:bCs/>
          <w:rtl/>
        </w:rPr>
        <w:t>ולקבוע</w:t>
      </w:r>
      <w:r w:rsidR="00D4510D">
        <w:rPr>
          <w:b/>
          <w:bCs/>
          <w:rtl/>
        </w:rPr>
        <w:t xml:space="preserve"> </w:t>
      </w:r>
      <w:r>
        <w:rPr>
          <w:b/>
          <w:bCs/>
          <w:rtl/>
        </w:rPr>
        <w:t>במסמרים</w:t>
      </w:r>
      <w:r w:rsidR="00A01263">
        <w:rPr>
          <w:rFonts w:hint="cs"/>
          <w:rtl/>
        </w:rPr>
        <w:t>..."</w:t>
      </w:r>
      <w:r w:rsidR="00D4510D">
        <w:rPr>
          <w:rtl/>
        </w:rPr>
        <w:t xml:space="preserve"> </w:t>
      </w:r>
      <w:r>
        <w:rPr>
          <w:rtl/>
        </w:rPr>
        <w:t>עכ</w:t>
      </w:r>
      <w:r>
        <w:t>"</w:t>
      </w:r>
      <w:r>
        <w:rPr>
          <w:rtl/>
        </w:rPr>
        <w:t>ל</w:t>
      </w:r>
      <w:r>
        <w:t>.</w:t>
      </w:r>
    </w:p>
    <w:p w:rsidR="008D0883" w:rsidRDefault="008D0883" w:rsidP="00A01263">
      <w:pPr>
        <w:pStyle w:val="a1"/>
        <w:rPr>
          <w:rtl/>
        </w:rPr>
      </w:pPr>
      <w:r>
        <w:rPr>
          <w:rtl/>
        </w:rPr>
        <w:t>אולם</w:t>
      </w:r>
      <w:r w:rsidR="00D4510D">
        <w:rPr>
          <w:rtl/>
        </w:rPr>
        <w:t xml:space="preserve"> </w:t>
      </w:r>
      <w:r>
        <w:rPr>
          <w:rtl/>
        </w:rPr>
        <w:t>צריך</w:t>
      </w:r>
      <w:r w:rsidR="00D4510D">
        <w:rPr>
          <w:rtl/>
        </w:rPr>
        <w:t xml:space="preserve"> </w:t>
      </w:r>
      <w:r>
        <w:rPr>
          <w:rtl/>
        </w:rPr>
        <w:t>להקפיד</w:t>
      </w:r>
      <w:r w:rsidR="00D4510D">
        <w:rPr>
          <w:rtl/>
        </w:rPr>
        <w:t xml:space="preserve"> </w:t>
      </w:r>
      <w:r>
        <w:rPr>
          <w:rtl/>
        </w:rPr>
        <w:t>שהשם</w:t>
      </w:r>
      <w:r w:rsidR="00D4510D">
        <w:rPr>
          <w:rtl/>
        </w:rPr>
        <w:t xml:space="preserve"> </w:t>
      </w:r>
      <w:r>
        <w:rPr>
          <w:rtl/>
        </w:rPr>
        <w:t>של</w:t>
      </w:r>
      <w:r w:rsidR="00D4510D">
        <w:rPr>
          <w:rtl/>
        </w:rPr>
        <w:t xml:space="preserve"> </w:t>
      </w:r>
      <w:r>
        <w:rPr>
          <w:rtl/>
        </w:rPr>
        <w:t>שד-י</w:t>
      </w:r>
      <w:r w:rsidR="00D4510D">
        <w:rPr>
          <w:rtl/>
        </w:rPr>
        <w:t xml:space="preserve"> </w:t>
      </w:r>
      <w:r>
        <w:rPr>
          <w:rtl/>
        </w:rPr>
        <w:t>יהי'</w:t>
      </w:r>
      <w:r w:rsidR="00D4510D">
        <w:rPr>
          <w:rtl/>
        </w:rPr>
        <w:t xml:space="preserve"> </w:t>
      </w:r>
      <w:r>
        <w:rPr>
          <w:rtl/>
        </w:rPr>
        <w:t>מכוון</w:t>
      </w:r>
      <w:r w:rsidR="00D4510D">
        <w:rPr>
          <w:rtl/>
        </w:rPr>
        <w:t xml:space="preserve"> </w:t>
      </w:r>
      <w:r>
        <w:rPr>
          <w:rtl/>
        </w:rPr>
        <w:t>כנגד</w:t>
      </w:r>
      <w:r w:rsidR="00D4510D">
        <w:rPr>
          <w:rtl/>
        </w:rPr>
        <w:t xml:space="preserve"> </w:t>
      </w:r>
      <w:r>
        <w:rPr>
          <w:rtl/>
        </w:rPr>
        <w:t>השין</w:t>
      </w:r>
      <w:r w:rsidR="00D4510D">
        <w:rPr>
          <w:rtl/>
        </w:rPr>
        <w:t xml:space="preserve"> </w:t>
      </w:r>
      <w:r>
        <w:rPr>
          <w:rtl/>
        </w:rPr>
        <w:t>המודפסת</w:t>
      </w:r>
      <w:r w:rsidR="00D4510D">
        <w:rPr>
          <w:rtl/>
        </w:rPr>
        <w:t xml:space="preserve"> </w:t>
      </w:r>
      <w:r>
        <w:rPr>
          <w:rtl/>
        </w:rPr>
        <w:t>בתיק</w:t>
      </w:r>
      <w:r w:rsidR="00D4510D">
        <w:rPr>
          <w:rtl/>
        </w:rPr>
        <w:t xml:space="preserve"> </w:t>
      </w:r>
      <w:r>
        <w:rPr>
          <w:rtl/>
        </w:rPr>
        <w:t>המזוזה.</w:t>
      </w:r>
      <w:r w:rsidR="00D4510D">
        <w:rPr>
          <w:rtl/>
        </w:rPr>
        <w:t xml:space="preserve"> </w:t>
      </w:r>
      <w:r>
        <w:rPr>
          <w:rtl/>
        </w:rPr>
        <w:t>וזה</w:t>
      </w:r>
      <w:r w:rsidR="00D4510D">
        <w:rPr>
          <w:rtl/>
        </w:rPr>
        <w:t xml:space="preserve"> </w:t>
      </w:r>
      <w:r>
        <w:rPr>
          <w:rtl/>
        </w:rPr>
        <w:t>לשון</w:t>
      </w:r>
      <w:r w:rsidR="00D4510D">
        <w:rPr>
          <w:rtl/>
        </w:rPr>
        <w:t xml:space="preserve"> </w:t>
      </w:r>
      <w:r>
        <w:rPr>
          <w:rtl/>
        </w:rPr>
        <w:t>רבינו</w:t>
      </w:r>
      <w:r w:rsidR="00D4510D">
        <w:rPr>
          <w:rtl/>
        </w:rPr>
        <w:t xml:space="preserve"> </w:t>
      </w:r>
      <w:r>
        <w:rPr>
          <w:rtl/>
        </w:rPr>
        <w:t>בלקו</w:t>
      </w:r>
      <w:r>
        <w:t>"</w:t>
      </w:r>
      <w:r>
        <w:rPr>
          <w:rtl/>
        </w:rPr>
        <w:t>ש</w:t>
      </w:r>
      <w:r w:rsidR="00D4510D">
        <w:rPr>
          <w:rtl/>
        </w:rPr>
        <w:t xml:space="preserve"> </w:t>
      </w:r>
      <w:r>
        <w:rPr>
          <w:rtl/>
        </w:rPr>
        <w:t>(חכ</w:t>
      </w:r>
      <w:r>
        <w:t>"</w:t>
      </w:r>
      <w:r>
        <w:rPr>
          <w:rtl/>
        </w:rPr>
        <w:t>ד</w:t>
      </w:r>
      <w:r w:rsidR="00D4510D">
        <w:rPr>
          <w:rtl/>
        </w:rPr>
        <w:t xml:space="preserve"> </w:t>
      </w:r>
      <w:r>
        <w:rPr>
          <w:rtl/>
        </w:rPr>
        <w:t>ע'</w:t>
      </w:r>
      <w:r w:rsidR="00D4510D">
        <w:rPr>
          <w:rtl/>
        </w:rPr>
        <w:t xml:space="preserve"> </w:t>
      </w:r>
      <w:r>
        <w:rPr>
          <w:rtl/>
        </w:rPr>
        <w:t>374</w:t>
      </w:r>
      <w:r w:rsidR="00A01263">
        <w:rPr>
          <w:rFonts w:hint="cs"/>
          <w:rtl/>
        </w:rPr>
        <w:t>) : "</w:t>
      </w:r>
      <w:r>
        <w:rPr>
          <w:rtl/>
        </w:rPr>
        <w:t>רגיל</w:t>
      </w:r>
      <w:r w:rsidR="00D4510D">
        <w:rPr>
          <w:rtl/>
        </w:rPr>
        <w:t xml:space="preserve"> </w:t>
      </w:r>
      <w:r>
        <w:rPr>
          <w:rtl/>
        </w:rPr>
        <w:t>לעשות</w:t>
      </w:r>
      <w:r w:rsidR="00D4510D">
        <w:rPr>
          <w:rtl/>
        </w:rPr>
        <w:t xml:space="preserve"> </w:t>
      </w:r>
      <w:r>
        <w:rPr>
          <w:rtl/>
        </w:rPr>
        <w:t>ה'ש'</w:t>
      </w:r>
      <w:r w:rsidR="00D4510D">
        <w:rPr>
          <w:rtl/>
        </w:rPr>
        <w:t xml:space="preserve"> </w:t>
      </w:r>
      <w:r>
        <w:rPr>
          <w:rtl/>
        </w:rPr>
        <w:t>שעל</w:t>
      </w:r>
      <w:r w:rsidR="00D4510D">
        <w:rPr>
          <w:rtl/>
        </w:rPr>
        <w:t xml:space="preserve"> </w:t>
      </w:r>
      <w:r>
        <w:rPr>
          <w:rtl/>
        </w:rPr>
        <w:t>התיק</w:t>
      </w:r>
      <w:r w:rsidR="00D4510D">
        <w:rPr>
          <w:rtl/>
        </w:rPr>
        <w:t xml:space="preserve"> </w:t>
      </w:r>
      <w:r>
        <w:rPr>
          <w:rtl/>
        </w:rPr>
        <w:t>נגד</w:t>
      </w:r>
      <w:r w:rsidR="00D4510D">
        <w:rPr>
          <w:rtl/>
        </w:rPr>
        <w:t xml:space="preserve"> </w:t>
      </w:r>
      <w:r>
        <w:rPr>
          <w:rtl/>
        </w:rPr>
        <w:t>(לערך)</w:t>
      </w:r>
      <w:r w:rsidR="00D4510D">
        <w:rPr>
          <w:rtl/>
        </w:rPr>
        <w:t xml:space="preserve"> </w:t>
      </w:r>
      <w:r>
        <w:rPr>
          <w:rtl/>
        </w:rPr>
        <w:t>השם</w:t>
      </w:r>
      <w:r w:rsidR="00C24729">
        <w:rPr>
          <w:rtl/>
        </w:rPr>
        <w:t xml:space="preserve"> </w:t>
      </w:r>
      <w:r>
        <w:rPr>
          <w:rtl/>
        </w:rPr>
        <w:t>שבהמזוזה</w:t>
      </w:r>
      <w:r w:rsidR="00D4510D">
        <w:rPr>
          <w:rtl/>
        </w:rPr>
        <w:t xml:space="preserve"> </w:t>
      </w:r>
      <w:r>
        <w:rPr>
          <w:rtl/>
        </w:rPr>
        <w:t>–</w:t>
      </w:r>
      <w:r w:rsidR="00D4510D">
        <w:rPr>
          <w:rtl/>
        </w:rPr>
        <w:t xml:space="preserve"> </w:t>
      </w:r>
      <w:r>
        <w:rPr>
          <w:rtl/>
        </w:rPr>
        <w:t>היינו</w:t>
      </w:r>
      <w:r w:rsidR="00D4510D">
        <w:rPr>
          <w:rtl/>
        </w:rPr>
        <w:t xml:space="preserve"> </w:t>
      </w:r>
      <w:r>
        <w:rPr>
          <w:rtl/>
        </w:rPr>
        <w:t>באמצע</w:t>
      </w:r>
      <w:r>
        <w:t>."</w:t>
      </w:r>
    </w:p>
    <w:p w:rsidR="008D0883" w:rsidRDefault="008D0883" w:rsidP="00E41CC3">
      <w:pPr>
        <w:pStyle w:val="a1"/>
        <w:rPr>
          <w:rtl/>
        </w:rPr>
      </w:pPr>
      <w:r>
        <w:rPr>
          <w:b/>
          <w:bCs/>
          <w:rtl/>
        </w:rPr>
        <w:t>לסיכום</w:t>
      </w:r>
      <w:r>
        <w:t>:</w:t>
      </w:r>
      <w:r w:rsidR="00D4510D">
        <w:rPr>
          <w:rtl/>
        </w:rPr>
        <w:t xml:space="preserve"> </w:t>
      </w:r>
      <w:r>
        <w:rPr>
          <w:rtl/>
        </w:rPr>
        <w:t>הרבי</w:t>
      </w:r>
      <w:r w:rsidR="00D4510D">
        <w:rPr>
          <w:rtl/>
        </w:rPr>
        <w:t xml:space="preserve"> </w:t>
      </w:r>
      <w:r>
        <w:rPr>
          <w:rtl/>
        </w:rPr>
        <w:t>(על</w:t>
      </w:r>
      <w:r w:rsidR="00D4510D">
        <w:rPr>
          <w:rtl/>
        </w:rPr>
        <w:t xml:space="preserve"> </w:t>
      </w:r>
      <w:r>
        <w:rPr>
          <w:rtl/>
        </w:rPr>
        <w:t>פי</w:t>
      </w:r>
      <w:r w:rsidR="00D4510D">
        <w:rPr>
          <w:rtl/>
        </w:rPr>
        <w:t xml:space="preserve"> </w:t>
      </w:r>
      <w:r>
        <w:rPr>
          <w:rtl/>
        </w:rPr>
        <w:t>השמועה)</w:t>
      </w:r>
      <w:r w:rsidR="00D4510D">
        <w:rPr>
          <w:rtl/>
        </w:rPr>
        <w:t xml:space="preserve"> </w:t>
      </w:r>
      <w:r>
        <w:rPr>
          <w:rtl/>
        </w:rPr>
        <w:t>סובר</w:t>
      </w:r>
      <w:r w:rsidR="00D4510D">
        <w:rPr>
          <w:rtl/>
        </w:rPr>
        <w:t xml:space="preserve"> </w:t>
      </w:r>
      <w:r>
        <w:rPr>
          <w:rtl/>
        </w:rPr>
        <w:t>שעל</w:t>
      </w:r>
      <w:r w:rsidR="00D4510D">
        <w:rPr>
          <w:rtl/>
        </w:rPr>
        <w:t xml:space="preserve"> </w:t>
      </w:r>
      <w:r>
        <w:rPr>
          <w:rtl/>
        </w:rPr>
        <w:t>פי</w:t>
      </w:r>
      <w:r w:rsidR="00D4510D">
        <w:rPr>
          <w:rtl/>
        </w:rPr>
        <w:t xml:space="preserve"> </w:t>
      </w:r>
      <w:r>
        <w:rPr>
          <w:rtl/>
        </w:rPr>
        <w:t>קבלה</w:t>
      </w:r>
      <w:r w:rsidR="00D4510D">
        <w:rPr>
          <w:rtl/>
        </w:rPr>
        <w:t xml:space="preserve"> </w:t>
      </w:r>
      <w:r>
        <w:rPr>
          <w:rtl/>
        </w:rPr>
        <w:t>יש</w:t>
      </w:r>
      <w:r w:rsidR="00D4510D">
        <w:rPr>
          <w:rtl/>
        </w:rPr>
        <w:t xml:space="preserve"> </w:t>
      </w:r>
      <w:r>
        <w:rPr>
          <w:rtl/>
        </w:rPr>
        <w:t>לעטוף</w:t>
      </w:r>
      <w:r w:rsidR="00D4510D">
        <w:rPr>
          <w:rtl/>
        </w:rPr>
        <w:t xml:space="preserve"> </w:t>
      </w:r>
      <w:r>
        <w:rPr>
          <w:rtl/>
        </w:rPr>
        <w:t>את</w:t>
      </w:r>
      <w:r w:rsidR="00D4510D">
        <w:rPr>
          <w:rtl/>
        </w:rPr>
        <w:t xml:space="preserve"> </w:t>
      </w:r>
      <w:r>
        <w:rPr>
          <w:rtl/>
        </w:rPr>
        <w:t>המזוזות</w:t>
      </w:r>
      <w:r w:rsidR="00D4510D">
        <w:rPr>
          <w:rtl/>
        </w:rPr>
        <w:t xml:space="preserve"> </w:t>
      </w:r>
      <w:r>
        <w:rPr>
          <w:rtl/>
        </w:rPr>
        <w:t>בנייר</w:t>
      </w:r>
      <w:r w:rsidR="00D4510D">
        <w:rPr>
          <w:rtl/>
        </w:rPr>
        <w:t xml:space="preserve"> </w:t>
      </w:r>
      <w:r>
        <w:rPr>
          <w:rtl/>
        </w:rPr>
        <w:t>או</w:t>
      </w:r>
      <w:r w:rsidR="00D4510D">
        <w:rPr>
          <w:rtl/>
        </w:rPr>
        <w:t xml:space="preserve"> </w:t>
      </w:r>
      <w:r>
        <w:rPr>
          <w:rtl/>
        </w:rPr>
        <w:t>בפלסטיק</w:t>
      </w:r>
      <w:r w:rsidR="00D4510D">
        <w:rPr>
          <w:rtl/>
        </w:rPr>
        <w:t xml:space="preserve"> </w:t>
      </w:r>
      <w:r>
        <w:rPr>
          <w:rtl/>
        </w:rPr>
        <w:t>ולא</w:t>
      </w:r>
      <w:r w:rsidR="00D4510D">
        <w:rPr>
          <w:rtl/>
        </w:rPr>
        <w:t xml:space="preserve"> </w:t>
      </w:r>
      <w:r>
        <w:rPr>
          <w:rtl/>
        </w:rPr>
        <w:t>להשים</w:t>
      </w:r>
      <w:r w:rsidR="00D4510D">
        <w:rPr>
          <w:rtl/>
        </w:rPr>
        <w:t xml:space="preserve"> </w:t>
      </w:r>
      <w:r>
        <w:rPr>
          <w:rtl/>
        </w:rPr>
        <w:t>לכתחילה</w:t>
      </w:r>
      <w:r w:rsidR="00D4510D">
        <w:rPr>
          <w:rtl/>
        </w:rPr>
        <w:t xml:space="preserve"> </w:t>
      </w:r>
      <w:r>
        <w:rPr>
          <w:rtl/>
        </w:rPr>
        <w:t>בתיק</w:t>
      </w:r>
      <w:r w:rsidR="00D4510D">
        <w:rPr>
          <w:rtl/>
        </w:rPr>
        <w:t xml:space="preserve"> </w:t>
      </w:r>
      <w:r>
        <w:rPr>
          <w:rtl/>
        </w:rPr>
        <w:t>קשיח,</w:t>
      </w:r>
      <w:r w:rsidR="00D4510D">
        <w:rPr>
          <w:rtl/>
        </w:rPr>
        <w:t xml:space="preserve"> </w:t>
      </w:r>
      <w:r>
        <w:rPr>
          <w:rtl/>
        </w:rPr>
        <w:t>ואפילו</w:t>
      </w:r>
      <w:r w:rsidR="00D4510D">
        <w:rPr>
          <w:rtl/>
        </w:rPr>
        <w:t xml:space="preserve"> </w:t>
      </w:r>
      <w:r>
        <w:rPr>
          <w:rtl/>
        </w:rPr>
        <w:t>אם</w:t>
      </w:r>
      <w:r w:rsidR="00D4510D">
        <w:rPr>
          <w:rtl/>
        </w:rPr>
        <w:t xml:space="preserve"> </w:t>
      </w:r>
      <w:r>
        <w:rPr>
          <w:rtl/>
        </w:rPr>
        <w:t>זה</w:t>
      </w:r>
      <w:r w:rsidR="00D4510D">
        <w:rPr>
          <w:rtl/>
        </w:rPr>
        <w:t xml:space="preserve"> </w:t>
      </w:r>
      <w:r>
        <w:rPr>
          <w:rtl/>
        </w:rPr>
        <w:t>שקוף.</w:t>
      </w:r>
      <w:r w:rsidR="00D4510D">
        <w:rPr>
          <w:rtl/>
        </w:rPr>
        <w:t xml:space="preserve"> </w:t>
      </w:r>
      <w:r>
        <w:rPr>
          <w:rtl/>
        </w:rPr>
        <w:t>בפועל</w:t>
      </w:r>
      <w:r w:rsidR="00D4510D">
        <w:rPr>
          <w:rtl/>
        </w:rPr>
        <w:t xml:space="preserve"> </w:t>
      </w:r>
      <w:r>
        <w:rPr>
          <w:rtl/>
        </w:rPr>
        <w:t>המזוזות</w:t>
      </w:r>
      <w:r w:rsidR="00D4510D">
        <w:rPr>
          <w:rtl/>
        </w:rPr>
        <w:t xml:space="preserve"> </w:t>
      </w:r>
      <w:r>
        <w:rPr>
          <w:rtl/>
        </w:rPr>
        <w:lastRenderedPageBreak/>
        <w:t>של</w:t>
      </w:r>
      <w:r w:rsidR="00D4510D">
        <w:rPr>
          <w:rtl/>
        </w:rPr>
        <w:t xml:space="preserve"> </w:t>
      </w:r>
      <w:r>
        <w:rPr>
          <w:rtl/>
        </w:rPr>
        <w:t>הרבי</w:t>
      </w:r>
      <w:r w:rsidR="00D4510D">
        <w:rPr>
          <w:rtl/>
        </w:rPr>
        <w:t xml:space="preserve"> </w:t>
      </w:r>
      <w:r>
        <w:rPr>
          <w:rtl/>
        </w:rPr>
        <w:t>תמיד</w:t>
      </w:r>
      <w:r w:rsidR="00D4510D">
        <w:rPr>
          <w:rtl/>
        </w:rPr>
        <w:t xml:space="preserve"> </w:t>
      </w:r>
      <w:r>
        <w:rPr>
          <w:rtl/>
        </w:rPr>
        <w:t>הי'</w:t>
      </w:r>
      <w:r w:rsidR="00D4510D">
        <w:rPr>
          <w:rtl/>
        </w:rPr>
        <w:t xml:space="preserve"> </w:t>
      </w:r>
      <w:r>
        <w:rPr>
          <w:rtl/>
        </w:rPr>
        <w:t>עטופות</w:t>
      </w:r>
      <w:r w:rsidR="00D4510D">
        <w:rPr>
          <w:rtl/>
        </w:rPr>
        <w:t xml:space="preserve"> </w:t>
      </w:r>
      <w:r>
        <w:rPr>
          <w:rtl/>
        </w:rPr>
        <w:t>בנייר</w:t>
      </w:r>
      <w:r w:rsidR="00D4510D">
        <w:rPr>
          <w:rtl/>
        </w:rPr>
        <w:t xml:space="preserve"> </w:t>
      </w:r>
      <w:r>
        <w:rPr>
          <w:rtl/>
        </w:rPr>
        <w:t>לא</w:t>
      </w:r>
      <w:r w:rsidR="00D4510D">
        <w:rPr>
          <w:rtl/>
        </w:rPr>
        <w:t xml:space="preserve"> </w:t>
      </w:r>
      <w:r>
        <w:rPr>
          <w:rtl/>
        </w:rPr>
        <w:t>שקוף</w:t>
      </w:r>
      <w:r w:rsidR="00D4510D">
        <w:rPr>
          <w:rtl/>
        </w:rPr>
        <w:t xml:space="preserve"> </w:t>
      </w:r>
      <w:r>
        <w:rPr>
          <w:rtl/>
        </w:rPr>
        <w:t>(וצ</w:t>
      </w:r>
      <w:r>
        <w:t>"</w:t>
      </w:r>
      <w:r>
        <w:rPr>
          <w:rtl/>
        </w:rPr>
        <w:t>ע</w:t>
      </w:r>
      <w:r w:rsidR="00D4510D">
        <w:rPr>
          <w:rtl/>
        </w:rPr>
        <w:t xml:space="preserve"> </w:t>
      </w:r>
      <w:r>
        <w:rPr>
          <w:rtl/>
        </w:rPr>
        <w:t>אם</w:t>
      </w:r>
      <w:r w:rsidR="00D4510D">
        <w:rPr>
          <w:rtl/>
        </w:rPr>
        <w:t xml:space="preserve"> </w:t>
      </w:r>
      <w:r>
        <w:rPr>
          <w:rtl/>
        </w:rPr>
        <w:t>זה</w:t>
      </w:r>
      <w:r w:rsidR="00D4510D">
        <w:rPr>
          <w:rtl/>
        </w:rPr>
        <w:t xml:space="preserve"> </w:t>
      </w:r>
      <w:r>
        <w:rPr>
          <w:rtl/>
        </w:rPr>
        <w:t>בדוקא</w:t>
      </w:r>
      <w:r w:rsidR="00D4510D">
        <w:rPr>
          <w:rtl/>
        </w:rPr>
        <w:t xml:space="preserve"> </w:t>
      </w:r>
      <w:r>
        <w:rPr>
          <w:rtl/>
        </w:rPr>
        <w:t>או</w:t>
      </w:r>
      <w:r w:rsidR="00D4510D">
        <w:rPr>
          <w:rtl/>
        </w:rPr>
        <w:t xml:space="preserve"> </w:t>
      </w:r>
      <w:r>
        <w:rPr>
          <w:rtl/>
        </w:rPr>
        <w:t>לא</w:t>
      </w:r>
      <w:r>
        <w:rPr>
          <w:rStyle w:val="FootnoteReference"/>
          <w:rtl/>
        </w:rPr>
        <w:footnoteReference w:id="58"/>
      </w:r>
      <w:r w:rsidR="00E41CC3">
        <w:rPr>
          <w:rFonts w:hint="cs"/>
          <w:rtl/>
        </w:rPr>
        <w:t>),</w:t>
      </w:r>
      <w:r w:rsidR="00D4510D">
        <w:rPr>
          <w:rtl/>
        </w:rPr>
        <w:t xml:space="preserve"> </w:t>
      </w:r>
      <w:r>
        <w:rPr>
          <w:rtl/>
        </w:rPr>
        <w:t>ויש</w:t>
      </w:r>
      <w:r w:rsidR="00D4510D">
        <w:rPr>
          <w:rtl/>
        </w:rPr>
        <w:t xml:space="preserve"> </w:t>
      </w:r>
      <w:r>
        <w:rPr>
          <w:rtl/>
        </w:rPr>
        <w:t>ראשונים</w:t>
      </w:r>
      <w:r w:rsidR="00D4510D">
        <w:rPr>
          <w:rtl/>
        </w:rPr>
        <w:t xml:space="preserve"> </w:t>
      </w:r>
      <w:r>
        <w:rPr>
          <w:rtl/>
        </w:rPr>
        <w:t>וגם</w:t>
      </w:r>
      <w:r w:rsidR="00D4510D">
        <w:rPr>
          <w:rtl/>
        </w:rPr>
        <w:t xml:space="preserve"> </w:t>
      </w:r>
      <w:r>
        <w:rPr>
          <w:rtl/>
        </w:rPr>
        <w:t>אחרונים</w:t>
      </w:r>
      <w:r w:rsidR="00D4510D">
        <w:rPr>
          <w:rtl/>
        </w:rPr>
        <w:t xml:space="preserve"> </w:t>
      </w:r>
      <w:r>
        <w:rPr>
          <w:rtl/>
        </w:rPr>
        <w:t>בדורות</w:t>
      </w:r>
      <w:r w:rsidR="00D4510D">
        <w:rPr>
          <w:rtl/>
        </w:rPr>
        <w:t xml:space="preserve"> </w:t>
      </w:r>
      <w:r>
        <w:rPr>
          <w:rtl/>
        </w:rPr>
        <w:t>שונים</w:t>
      </w:r>
      <w:r w:rsidR="00D4510D">
        <w:rPr>
          <w:rtl/>
        </w:rPr>
        <w:t xml:space="preserve"> </w:t>
      </w:r>
      <w:r>
        <w:rPr>
          <w:rtl/>
        </w:rPr>
        <w:t>שנהגו</w:t>
      </w:r>
      <w:r w:rsidR="00D4510D">
        <w:rPr>
          <w:rtl/>
        </w:rPr>
        <w:t xml:space="preserve"> </w:t>
      </w:r>
      <w:r>
        <w:rPr>
          <w:rtl/>
        </w:rPr>
        <w:t>כן</w:t>
      </w:r>
      <w:r>
        <w:t>.</w:t>
      </w:r>
    </w:p>
    <w:p w:rsidR="003A4D66" w:rsidRDefault="003A4D66" w:rsidP="009E69FE">
      <w:pPr>
        <w:pStyle w:val="a6"/>
        <w:spacing w:before="120" w:after="40"/>
        <w:ind w:left="0"/>
        <w:rPr>
          <w:rtl/>
        </w:rPr>
      </w:pPr>
      <w:r>
        <w:rPr>
          <w:noProof/>
        </w:rPr>
        <w:drawing>
          <wp:inline distT="0" distB="0" distL="0" distR="0" wp14:anchorId="09A704C9" wp14:editId="676F370F">
            <wp:extent cx="542925" cy="171450"/>
            <wp:effectExtent l="0" t="0" r="9525" b="0"/>
            <wp:docPr id="38" name="Picture 38"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A4D66" w:rsidRPr="00737CE9" w:rsidRDefault="003A4D66" w:rsidP="00353EEB">
      <w:pPr>
        <w:pStyle w:val="a"/>
        <w:rPr>
          <w:rtl/>
        </w:rPr>
      </w:pPr>
      <w:bookmarkStart w:id="139" w:name="_Toc439623543"/>
      <w:r w:rsidRPr="00737CE9">
        <w:rPr>
          <w:rtl/>
        </w:rPr>
        <w:t>עיונים</w:t>
      </w:r>
      <w:r w:rsidR="00D4510D" w:rsidRPr="00737CE9">
        <w:rPr>
          <w:rtl/>
        </w:rPr>
        <w:t xml:space="preserve"> </w:t>
      </w:r>
      <w:r w:rsidRPr="00737CE9">
        <w:rPr>
          <w:rtl/>
        </w:rPr>
        <w:t>ובירורים</w:t>
      </w:r>
      <w:r w:rsidR="00D4510D" w:rsidRPr="00737CE9">
        <w:rPr>
          <w:rtl/>
        </w:rPr>
        <w:t xml:space="preserve"> </w:t>
      </w:r>
      <w:r w:rsidRPr="00737CE9">
        <w:rPr>
          <w:rtl/>
        </w:rPr>
        <w:t>בהלכות</w:t>
      </w:r>
      <w:r w:rsidR="00D4510D" w:rsidRPr="00737CE9">
        <w:rPr>
          <w:rtl/>
        </w:rPr>
        <w:t xml:space="preserve"> </w:t>
      </w:r>
      <w:r w:rsidRPr="00737CE9">
        <w:rPr>
          <w:rtl/>
        </w:rPr>
        <w:t>קושר</w:t>
      </w:r>
      <w:r w:rsidR="00D4510D" w:rsidRPr="00737CE9">
        <w:rPr>
          <w:rtl/>
        </w:rPr>
        <w:t xml:space="preserve"> </w:t>
      </w:r>
      <w:r w:rsidRPr="00737CE9">
        <w:rPr>
          <w:rtl/>
        </w:rPr>
        <w:t>ומתיר</w:t>
      </w:r>
      <w:bookmarkEnd w:id="139"/>
    </w:p>
    <w:p w:rsidR="003A4D66" w:rsidRPr="00737CE9" w:rsidRDefault="003A4D66" w:rsidP="00077D26">
      <w:pPr>
        <w:pStyle w:val="a0"/>
        <w:rPr>
          <w:shd w:val="clear" w:color="auto" w:fill="FFFFFF"/>
          <w:rtl/>
        </w:rPr>
      </w:pPr>
      <w:bookmarkStart w:id="140" w:name="_Toc439623544"/>
      <w:r w:rsidRPr="00737CE9">
        <w:rPr>
          <w:shd w:val="clear" w:color="auto" w:fill="FFFFFF"/>
          <w:rtl/>
        </w:rPr>
        <w:t>הרב</w:t>
      </w:r>
      <w:r w:rsidR="00D4510D" w:rsidRPr="00737CE9">
        <w:rPr>
          <w:shd w:val="clear" w:color="auto" w:fill="FFFFFF"/>
          <w:rtl/>
        </w:rPr>
        <w:t xml:space="preserve"> </w:t>
      </w:r>
      <w:r w:rsidRPr="00737CE9">
        <w:rPr>
          <w:shd w:val="clear" w:color="auto" w:fill="FFFFFF"/>
          <w:rtl/>
        </w:rPr>
        <w:t>יקותיאל</w:t>
      </w:r>
      <w:r w:rsidR="00D4510D" w:rsidRPr="00737CE9">
        <w:rPr>
          <w:shd w:val="clear" w:color="auto" w:fill="FFFFFF"/>
          <w:rtl/>
        </w:rPr>
        <w:t xml:space="preserve"> </w:t>
      </w:r>
      <w:r w:rsidRPr="00737CE9">
        <w:rPr>
          <w:shd w:val="clear" w:color="auto" w:fill="FFFFFF"/>
          <w:rtl/>
        </w:rPr>
        <w:t>פרקש</w:t>
      </w:r>
      <w:bookmarkEnd w:id="140"/>
    </w:p>
    <w:p w:rsidR="003A4D66" w:rsidRPr="00737CE9" w:rsidRDefault="003A4D66" w:rsidP="00353EEB">
      <w:pPr>
        <w:pStyle w:val="a2"/>
        <w:rPr>
          <w:rFonts w:ascii="FbFrankReal" w:hAnsi="FbFrankReal" w:cs="FbFrankReal"/>
          <w:shd w:val="clear" w:color="auto" w:fill="FFFFFF"/>
          <w:rtl/>
        </w:rPr>
      </w:pPr>
      <w:r w:rsidRPr="00737CE9">
        <w:rPr>
          <w:rFonts w:ascii="FbFrankReal" w:hAnsi="FbFrankReal" w:cs="FbFrankReal"/>
          <w:shd w:val="clear" w:color="auto" w:fill="FFFFFF"/>
          <w:rtl/>
        </w:rPr>
        <w:t>מח"ס</w:t>
      </w:r>
      <w:r w:rsidR="00D4510D" w:rsidRPr="00737CE9">
        <w:rPr>
          <w:rFonts w:ascii="FbFrankReal" w:hAnsi="FbFrankReal" w:cs="FbFrankReal"/>
          <w:shd w:val="clear" w:color="auto" w:fill="FFFFFF"/>
          <w:rtl/>
        </w:rPr>
        <w:t xml:space="preserve"> </w:t>
      </w:r>
      <w:r w:rsidRPr="00737CE9">
        <w:rPr>
          <w:rFonts w:ascii="FbFrankReal" w:hAnsi="FbFrankReal" w:cs="FbFrankReal"/>
          <w:shd w:val="clear" w:color="auto" w:fill="FFFFFF"/>
          <w:rtl/>
        </w:rPr>
        <w:t>"שבת</w:t>
      </w:r>
      <w:r w:rsidR="00D4510D" w:rsidRPr="00737CE9">
        <w:rPr>
          <w:rFonts w:ascii="FbFrankReal" w:hAnsi="FbFrankReal" w:cs="FbFrankReal"/>
          <w:shd w:val="clear" w:color="auto" w:fill="FFFFFF"/>
          <w:rtl/>
        </w:rPr>
        <w:t xml:space="preserve"> </w:t>
      </w:r>
      <w:r w:rsidRPr="00737CE9">
        <w:rPr>
          <w:rFonts w:ascii="FbFrankReal" w:hAnsi="FbFrankReal" w:cs="FbFrankReal"/>
          <w:shd w:val="clear" w:color="auto" w:fill="FFFFFF"/>
          <w:rtl/>
        </w:rPr>
        <w:t>כהלכה"</w:t>
      </w:r>
      <w:r w:rsidR="00D4510D" w:rsidRPr="00737CE9">
        <w:rPr>
          <w:rFonts w:ascii="FbFrankReal" w:hAnsi="FbFrankReal" w:cs="FbFrankReal"/>
          <w:shd w:val="clear" w:color="auto" w:fill="FFFFFF"/>
          <w:rtl/>
        </w:rPr>
        <w:t xml:space="preserve"> </w:t>
      </w:r>
      <w:r w:rsidRPr="00737CE9">
        <w:rPr>
          <w:rFonts w:ascii="FbFrankReal" w:hAnsi="FbFrankReal" w:cs="FbFrankReal"/>
          <w:shd w:val="clear" w:color="auto" w:fill="FFFFFF"/>
          <w:rtl/>
        </w:rPr>
        <w:t>ועוד</w:t>
      </w:r>
    </w:p>
    <w:p w:rsidR="003A4D66" w:rsidRPr="00737CE9" w:rsidRDefault="003A4D66" w:rsidP="00077D26">
      <w:pPr>
        <w:pStyle w:val="a1"/>
        <w:rPr>
          <w:rtl/>
        </w:rPr>
      </w:pPr>
      <w:r w:rsidRPr="00737CE9">
        <w:rPr>
          <w:rtl/>
        </w:rPr>
        <w:t>שמחתי</w:t>
      </w:r>
      <w:r w:rsidR="00D4510D" w:rsidRPr="00737CE9">
        <w:rPr>
          <w:rtl/>
        </w:rPr>
        <w:t xml:space="preserve"> </w:t>
      </w:r>
      <w:r w:rsidRPr="00737CE9">
        <w:rPr>
          <w:rtl/>
        </w:rPr>
        <w:t>לשמוע</w:t>
      </w:r>
      <w:r w:rsidR="00D4510D" w:rsidRPr="00737CE9">
        <w:rPr>
          <w:rtl/>
        </w:rPr>
        <w:t xml:space="preserve"> </w:t>
      </w:r>
      <w:r w:rsidRPr="00737CE9">
        <w:rPr>
          <w:rtl/>
        </w:rPr>
        <w:t>ש"הערות</w:t>
      </w:r>
      <w:r w:rsidR="00D4510D" w:rsidRPr="00737CE9">
        <w:rPr>
          <w:rtl/>
        </w:rPr>
        <w:t xml:space="preserve"> </w:t>
      </w:r>
      <w:r w:rsidRPr="00737CE9">
        <w:rPr>
          <w:rtl/>
        </w:rPr>
        <w:t>וביאורים</w:t>
      </w:r>
      <w:r w:rsidR="00D4510D" w:rsidRPr="00737CE9">
        <w:rPr>
          <w:rtl/>
        </w:rPr>
        <w:t xml:space="preserve"> </w:t>
      </w:r>
      <w:r w:rsidRPr="00737CE9">
        <w:rPr>
          <w:rtl/>
        </w:rPr>
        <w:t>-</w:t>
      </w:r>
      <w:r w:rsidR="00D4510D" w:rsidRPr="00737CE9">
        <w:rPr>
          <w:rtl/>
        </w:rPr>
        <w:t xml:space="preserve"> </w:t>
      </w:r>
      <w:r w:rsidRPr="00737CE9">
        <w:rPr>
          <w:rtl/>
        </w:rPr>
        <w:t>אהלי</w:t>
      </w:r>
      <w:r w:rsidR="00D4510D" w:rsidRPr="00737CE9">
        <w:rPr>
          <w:rtl/>
        </w:rPr>
        <w:t xml:space="preserve"> </w:t>
      </w:r>
      <w:r w:rsidRPr="00737CE9">
        <w:rPr>
          <w:rtl/>
        </w:rPr>
        <w:t>תורה",</w:t>
      </w:r>
      <w:r w:rsidR="00D4510D" w:rsidRPr="00737CE9">
        <w:rPr>
          <w:rtl/>
        </w:rPr>
        <w:t xml:space="preserve"> </w:t>
      </w:r>
      <w:r w:rsidRPr="00737CE9">
        <w:rPr>
          <w:rtl/>
        </w:rPr>
        <w:t>מתכוננים</w:t>
      </w:r>
      <w:r w:rsidR="00D4510D" w:rsidRPr="00737CE9">
        <w:rPr>
          <w:rtl/>
        </w:rPr>
        <w:t xml:space="preserve"> </w:t>
      </w:r>
      <w:r w:rsidRPr="00737CE9">
        <w:rPr>
          <w:rtl/>
        </w:rPr>
        <w:t>להופעת</w:t>
      </w:r>
      <w:r w:rsidR="00D4510D" w:rsidRPr="00737CE9">
        <w:rPr>
          <w:rtl/>
        </w:rPr>
        <w:t xml:space="preserve"> </w:t>
      </w:r>
      <w:r w:rsidRPr="00737CE9">
        <w:rPr>
          <w:rtl/>
        </w:rPr>
        <w:t>גליון</w:t>
      </w:r>
      <w:r w:rsidR="00D4510D" w:rsidRPr="00737CE9">
        <w:rPr>
          <w:rtl/>
        </w:rPr>
        <w:t xml:space="preserve"> </w:t>
      </w:r>
      <w:r w:rsidRPr="00737CE9">
        <w:rPr>
          <w:rtl/>
        </w:rPr>
        <w:t>האלף</w:t>
      </w:r>
      <w:r w:rsidR="00D4510D" w:rsidRPr="00737CE9">
        <w:rPr>
          <w:rtl/>
        </w:rPr>
        <w:t xml:space="preserve"> </w:t>
      </w:r>
      <w:r w:rsidRPr="00737CE9">
        <w:rPr>
          <w:rtl/>
        </w:rPr>
        <w:t>ומאה!</w:t>
      </w:r>
      <w:r w:rsidR="00D4510D" w:rsidRPr="00737CE9">
        <w:rPr>
          <w:rtl/>
        </w:rPr>
        <w:t xml:space="preserve"> </w:t>
      </w:r>
      <w:r w:rsidRPr="00737CE9">
        <w:rPr>
          <w:rtl/>
        </w:rPr>
        <w:t>ומכיוון</w:t>
      </w:r>
      <w:r w:rsidR="00D4510D" w:rsidRPr="00737CE9">
        <w:rPr>
          <w:rtl/>
        </w:rPr>
        <w:t xml:space="preserve"> </w:t>
      </w:r>
      <w:r w:rsidRPr="00737CE9">
        <w:rPr>
          <w:rtl/>
        </w:rPr>
        <w:t>שכנודע</w:t>
      </w:r>
      <w:r w:rsidR="00D4510D" w:rsidRPr="00737CE9">
        <w:rPr>
          <w:rtl/>
        </w:rPr>
        <w:t xml:space="preserve"> </w:t>
      </w:r>
      <w:r w:rsidRPr="00737CE9">
        <w:rPr>
          <w:rtl/>
        </w:rPr>
        <w:t>קובץ</w:t>
      </w:r>
      <w:r w:rsidR="00D4510D" w:rsidRPr="00737CE9">
        <w:rPr>
          <w:rtl/>
        </w:rPr>
        <w:t xml:space="preserve"> </w:t>
      </w:r>
      <w:r w:rsidRPr="00737CE9">
        <w:rPr>
          <w:rtl/>
        </w:rPr>
        <w:t>זה</w:t>
      </w:r>
      <w:r w:rsidR="00D4510D" w:rsidRPr="00737CE9">
        <w:rPr>
          <w:rtl/>
        </w:rPr>
        <w:t xml:space="preserve"> </w:t>
      </w:r>
      <w:r w:rsidRPr="00737CE9">
        <w:rPr>
          <w:rtl/>
        </w:rPr>
        <w:t>משמש</w:t>
      </w:r>
      <w:r w:rsidR="00D4510D" w:rsidRPr="00737CE9">
        <w:rPr>
          <w:rtl/>
        </w:rPr>
        <w:t xml:space="preserve"> </w:t>
      </w:r>
      <w:r w:rsidRPr="00737CE9">
        <w:rPr>
          <w:rtl/>
        </w:rPr>
        <w:t>במה</w:t>
      </w:r>
      <w:r w:rsidR="00D4510D" w:rsidRPr="00737CE9">
        <w:rPr>
          <w:rtl/>
        </w:rPr>
        <w:t xml:space="preserve"> </w:t>
      </w:r>
      <w:r w:rsidRPr="00737CE9">
        <w:rPr>
          <w:rtl/>
        </w:rPr>
        <w:t>לבירורי</w:t>
      </w:r>
      <w:r w:rsidR="00D4510D" w:rsidRPr="00737CE9">
        <w:rPr>
          <w:rtl/>
        </w:rPr>
        <w:t xml:space="preserve"> </w:t>
      </w:r>
      <w:r w:rsidRPr="00737CE9">
        <w:rPr>
          <w:rtl/>
        </w:rPr>
        <w:t>הלכות</w:t>
      </w:r>
      <w:r w:rsidR="00D4510D" w:rsidRPr="00737CE9">
        <w:rPr>
          <w:rtl/>
        </w:rPr>
        <w:t xml:space="preserve"> </w:t>
      </w:r>
      <w:r w:rsidRPr="00737CE9">
        <w:rPr>
          <w:rtl/>
        </w:rPr>
        <w:t>בשקו"ט</w:t>
      </w:r>
      <w:r w:rsidR="00D4510D" w:rsidRPr="00737CE9">
        <w:rPr>
          <w:rtl/>
        </w:rPr>
        <w:t xml:space="preserve"> </w:t>
      </w:r>
      <w:r w:rsidRPr="00737CE9">
        <w:rPr>
          <w:rtl/>
        </w:rPr>
        <w:t>רצוא</w:t>
      </w:r>
      <w:r w:rsidR="00D4510D" w:rsidRPr="00737CE9">
        <w:rPr>
          <w:rtl/>
        </w:rPr>
        <w:t xml:space="preserve"> </w:t>
      </w:r>
      <w:r w:rsidRPr="00737CE9">
        <w:rPr>
          <w:rtl/>
        </w:rPr>
        <w:t>ושוב</w:t>
      </w:r>
      <w:r w:rsidR="00D4510D" w:rsidRPr="00737CE9">
        <w:rPr>
          <w:rtl/>
        </w:rPr>
        <w:t xml:space="preserve"> </w:t>
      </w:r>
      <w:r w:rsidRPr="00737CE9">
        <w:rPr>
          <w:rtl/>
        </w:rPr>
        <w:t>מגדולי</w:t>
      </w:r>
      <w:r w:rsidR="00D4510D" w:rsidRPr="00737CE9">
        <w:rPr>
          <w:rtl/>
        </w:rPr>
        <w:t xml:space="preserve"> </w:t>
      </w:r>
      <w:r w:rsidRPr="00737CE9">
        <w:rPr>
          <w:rtl/>
        </w:rPr>
        <w:t>ת"ח</w:t>
      </w:r>
      <w:r w:rsidR="00D4510D" w:rsidRPr="00737CE9">
        <w:rPr>
          <w:rtl/>
        </w:rPr>
        <w:t xml:space="preserve"> </w:t>
      </w:r>
      <w:r w:rsidRPr="00737CE9">
        <w:rPr>
          <w:rtl/>
        </w:rPr>
        <w:t>שבינינו</w:t>
      </w:r>
      <w:r w:rsidR="00D4510D" w:rsidRPr="00737CE9">
        <w:rPr>
          <w:rtl/>
        </w:rPr>
        <w:t xml:space="preserve"> </w:t>
      </w:r>
      <w:r w:rsidRPr="00737CE9">
        <w:rPr>
          <w:rtl/>
        </w:rPr>
        <w:t>–</w:t>
      </w:r>
      <w:r w:rsidR="00D4510D" w:rsidRPr="00737CE9">
        <w:rPr>
          <w:rtl/>
        </w:rPr>
        <w:t xml:space="preserve"> </w:t>
      </w:r>
      <w:r w:rsidRPr="00737CE9">
        <w:rPr>
          <w:rtl/>
        </w:rPr>
        <w:t>אמרתי,</w:t>
      </w:r>
      <w:r w:rsidR="00D4510D" w:rsidRPr="00737CE9">
        <w:rPr>
          <w:rtl/>
        </w:rPr>
        <w:t xml:space="preserve"> </w:t>
      </w:r>
      <w:r w:rsidRPr="00737CE9">
        <w:rPr>
          <w:rtl/>
        </w:rPr>
        <w:t>שהנה</w:t>
      </w:r>
      <w:r w:rsidR="00D4510D" w:rsidRPr="00737CE9">
        <w:rPr>
          <w:rtl/>
        </w:rPr>
        <w:t xml:space="preserve"> </w:t>
      </w:r>
      <w:r w:rsidRPr="00737CE9">
        <w:rPr>
          <w:rtl/>
        </w:rPr>
        <w:t>נוצרה</w:t>
      </w:r>
      <w:r w:rsidR="00D4510D" w:rsidRPr="00737CE9">
        <w:rPr>
          <w:rtl/>
        </w:rPr>
        <w:t xml:space="preserve"> </w:t>
      </w:r>
      <w:r w:rsidRPr="00737CE9">
        <w:rPr>
          <w:rtl/>
        </w:rPr>
        <w:t>הזדמנות</w:t>
      </w:r>
      <w:r w:rsidR="00D4510D" w:rsidRPr="00737CE9">
        <w:rPr>
          <w:rtl/>
        </w:rPr>
        <w:t xml:space="preserve"> </w:t>
      </w:r>
      <w:r w:rsidRPr="00737CE9">
        <w:rPr>
          <w:rtl/>
        </w:rPr>
        <w:t>להציע</w:t>
      </w:r>
      <w:r w:rsidR="00D4510D" w:rsidRPr="00737CE9">
        <w:rPr>
          <w:rtl/>
        </w:rPr>
        <w:t xml:space="preserve"> </w:t>
      </w:r>
      <w:r w:rsidRPr="00737CE9">
        <w:rPr>
          <w:rtl/>
        </w:rPr>
        <w:t>בפניהם</w:t>
      </w:r>
      <w:r w:rsidR="00D4510D" w:rsidRPr="00737CE9">
        <w:rPr>
          <w:rtl/>
        </w:rPr>
        <w:t xml:space="preserve"> </w:t>
      </w:r>
      <w:r w:rsidRPr="00737CE9">
        <w:rPr>
          <w:rtl/>
        </w:rPr>
        <w:t>נושאים</w:t>
      </w:r>
      <w:r w:rsidR="00D4510D" w:rsidRPr="00737CE9">
        <w:rPr>
          <w:rtl/>
        </w:rPr>
        <w:t xml:space="preserve"> </w:t>
      </w:r>
      <w:r w:rsidRPr="00737CE9">
        <w:rPr>
          <w:rtl/>
        </w:rPr>
        <w:t>שאני</w:t>
      </w:r>
      <w:r w:rsidR="00D4510D" w:rsidRPr="00737CE9">
        <w:rPr>
          <w:rtl/>
        </w:rPr>
        <w:t xml:space="preserve"> </w:t>
      </w:r>
      <w:r w:rsidRPr="00737CE9">
        <w:rPr>
          <w:rtl/>
        </w:rPr>
        <w:t>מתלבט</w:t>
      </w:r>
      <w:r w:rsidR="00D4510D" w:rsidRPr="00737CE9">
        <w:rPr>
          <w:rtl/>
        </w:rPr>
        <w:t xml:space="preserve"> </w:t>
      </w:r>
      <w:r w:rsidRPr="00737CE9">
        <w:rPr>
          <w:rtl/>
        </w:rPr>
        <w:t>בהם</w:t>
      </w:r>
      <w:r w:rsidR="00D4510D" w:rsidRPr="00737CE9">
        <w:rPr>
          <w:rtl/>
        </w:rPr>
        <w:t xml:space="preserve"> </w:t>
      </w:r>
      <w:r w:rsidRPr="00737CE9">
        <w:rPr>
          <w:rtl/>
        </w:rPr>
        <w:t>בהלכות</w:t>
      </w:r>
      <w:r w:rsidR="00D4510D" w:rsidRPr="00737CE9">
        <w:rPr>
          <w:rtl/>
        </w:rPr>
        <w:t xml:space="preserve"> </w:t>
      </w:r>
      <w:r w:rsidRPr="00737CE9">
        <w:rPr>
          <w:rtl/>
        </w:rPr>
        <w:t>קושר</w:t>
      </w:r>
      <w:r w:rsidR="00D4510D" w:rsidRPr="00737CE9">
        <w:rPr>
          <w:rtl/>
        </w:rPr>
        <w:t xml:space="preserve"> </w:t>
      </w:r>
      <w:r w:rsidRPr="00737CE9">
        <w:rPr>
          <w:rtl/>
        </w:rPr>
        <w:t>ומתיר</w:t>
      </w:r>
      <w:r w:rsidR="00D4510D" w:rsidRPr="00737CE9">
        <w:rPr>
          <w:rtl/>
        </w:rPr>
        <w:t xml:space="preserve"> </w:t>
      </w:r>
      <w:r w:rsidRPr="00737CE9">
        <w:rPr>
          <w:rtl/>
        </w:rPr>
        <w:t>(שוע"ר</w:t>
      </w:r>
      <w:r w:rsidR="00D4510D" w:rsidRPr="00737CE9">
        <w:rPr>
          <w:rtl/>
        </w:rPr>
        <w:t xml:space="preserve"> </w:t>
      </w:r>
      <w:r w:rsidRPr="00737CE9">
        <w:rPr>
          <w:rtl/>
        </w:rPr>
        <w:t>או"ח</w:t>
      </w:r>
      <w:r w:rsidR="00D4510D" w:rsidRPr="00737CE9">
        <w:rPr>
          <w:rtl/>
        </w:rPr>
        <w:t xml:space="preserve"> </w:t>
      </w:r>
      <w:r w:rsidRPr="00737CE9">
        <w:rPr>
          <w:rtl/>
        </w:rPr>
        <w:t>סי'</w:t>
      </w:r>
      <w:r w:rsidR="00D4510D" w:rsidRPr="00737CE9">
        <w:rPr>
          <w:rtl/>
        </w:rPr>
        <w:t xml:space="preserve"> </w:t>
      </w:r>
      <w:r w:rsidRPr="00737CE9">
        <w:rPr>
          <w:rtl/>
        </w:rPr>
        <w:t>שי"ז),</w:t>
      </w:r>
      <w:r w:rsidR="00D4510D" w:rsidRPr="00737CE9">
        <w:rPr>
          <w:rtl/>
        </w:rPr>
        <w:t xml:space="preserve"> </w:t>
      </w:r>
      <w:r w:rsidRPr="00737CE9">
        <w:rPr>
          <w:rtl/>
        </w:rPr>
        <w:t>בהם</w:t>
      </w:r>
      <w:r w:rsidR="00D4510D" w:rsidRPr="00737CE9">
        <w:rPr>
          <w:rtl/>
        </w:rPr>
        <w:t xml:space="preserve"> </w:t>
      </w:r>
      <w:r w:rsidRPr="00737CE9">
        <w:rPr>
          <w:rtl/>
        </w:rPr>
        <w:t>אני</w:t>
      </w:r>
      <w:r w:rsidR="00D4510D" w:rsidRPr="00737CE9">
        <w:rPr>
          <w:rtl/>
        </w:rPr>
        <w:t xml:space="preserve"> </w:t>
      </w:r>
      <w:r w:rsidRPr="00737CE9">
        <w:rPr>
          <w:rtl/>
        </w:rPr>
        <w:t>עוסק</w:t>
      </w:r>
      <w:r w:rsidR="00D4510D" w:rsidRPr="00737CE9">
        <w:rPr>
          <w:rtl/>
        </w:rPr>
        <w:t xml:space="preserve"> </w:t>
      </w:r>
      <w:r w:rsidRPr="00737CE9">
        <w:rPr>
          <w:rtl/>
        </w:rPr>
        <w:t>עתה</w:t>
      </w:r>
      <w:r w:rsidR="00D4510D" w:rsidRPr="00737CE9">
        <w:rPr>
          <w:rtl/>
        </w:rPr>
        <w:t xml:space="preserve"> </w:t>
      </w:r>
      <w:r w:rsidRPr="00737CE9">
        <w:rPr>
          <w:rtl/>
        </w:rPr>
        <w:t>בחיבור</w:t>
      </w:r>
      <w:r w:rsidR="00D4510D" w:rsidRPr="00737CE9">
        <w:rPr>
          <w:rtl/>
        </w:rPr>
        <w:t xml:space="preserve"> </w:t>
      </w:r>
      <w:r w:rsidRPr="00737CE9">
        <w:rPr>
          <w:rtl/>
        </w:rPr>
        <w:t>חלק</w:t>
      </w:r>
      <w:r w:rsidR="00D4510D" w:rsidRPr="00737CE9">
        <w:rPr>
          <w:rtl/>
        </w:rPr>
        <w:t xml:space="preserve"> </w:t>
      </w:r>
      <w:r w:rsidRPr="00737CE9">
        <w:rPr>
          <w:rtl/>
        </w:rPr>
        <w:t>רביעי</w:t>
      </w:r>
      <w:r w:rsidR="00D4510D" w:rsidRPr="00737CE9">
        <w:rPr>
          <w:rtl/>
        </w:rPr>
        <w:t xml:space="preserve"> </w:t>
      </w:r>
      <w:r w:rsidRPr="00737CE9">
        <w:rPr>
          <w:rtl/>
        </w:rPr>
        <w:t>בסדרת</w:t>
      </w:r>
      <w:r w:rsidR="00D4510D" w:rsidRPr="00737CE9">
        <w:rPr>
          <w:rtl/>
        </w:rPr>
        <w:t xml:space="preserve"> </w:t>
      </w:r>
      <w:r w:rsidRPr="00737CE9">
        <w:rPr>
          <w:rtl/>
        </w:rPr>
        <w:t>ספרי</w:t>
      </w:r>
      <w:r w:rsidR="00D4510D" w:rsidRPr="00737CE9">
        <w:rPr>
          <w:rtl/>
        </w:rPr>
        <w:t xml:space="preserve"> </w:t>
      </w:r>
      <w:r w:rsidRPr="00737CE9">
        <w:rPr>
          <w:rtl/>
        </w:rPr>
        <w:t>"שבת</w:t>
      </w:r>
      <w:r w:rsidR="00D4510D" w:rsidRPr="00737CE9">
        <w:rPr>
          <w:rtl/>
        </w:rPr>
        <w:t xml:space="preserve"> </w:t>
      </w:r>
      <w:r w:rsidRPr="00737CE9">
        <w:rPr>
          <w:rtl/>
        </w:rPr>
        <w:t>כהלכה"</w:t>
      </w:r>
      <w:r w:rsidR="00EA0BC4" w:rsidRPr="00737CE9">
        <w:rPr>
          <w:rStyle w:val="FootnoteReference"/>
          <w:rtl/>
        </w:rPr>
        <w:footnoteReference w:id="59"/>
      </w:r>
      <w:r w:rsidRPr="00737CE9">
        <w:rPr>
          <w:rtl/>
        </w:rPr>
        <w:t>.</w:t>
      </w:r>
    </w:p>
    <w:p w:rsidR="003A4D66" w:rsidRPr="00737CE9" w:rsidRDefault="003A4D66" w:rsidP="009E69FE">
      <w:pPr>
        <w:pStyle w:val="a6"/>
        <w:spacing w:before="120" w:after="40"/>
        <w:ind w:left="0"/>
        <w:rPr>
          <w:rtl/>
        </w:rPr>
      </w:pPr>
      <w:r w:rsidRPr="00737CE9">
        <w:rPr>
          <w:rtl/>
        </w:rPr>
        <w:t>בגדר</w:t>
      </w:r>
      <w:r w:rsidR="00D4510D" w:rsidRPr="00737CE9">
        <w:rPr>
          <w:rtl/>
        </w:rPr>
        <w:t xml:space="preserve"> </w:t>
      </w:r>
      <w:r w:rsidRPr="00737CE9">
        <w:rPr>
          <w:rtl/>
        </w:rPr>
        <w:t>קשר</w:t>
      </w:r>
      <w:r w:rsidR="00D4510D" w:rsidRPr="00737CE9">
        <w:rPr>
          <w:rtl/>
        </w:rPr>
        <w:t xml:space="preserve"> </w:t>
      </w:r>
      <w:r w:rsidRPr="00737CE9">
        <w:rPr>
          <w:rtl/>
        </w:rPr>
        <w:t>"של</w:t>
      </w:r>
      <w:r w:rsidR="00D4510D" w:rsidRPr="00737CE9">
        <w:rPr>
          <w:rtl/>
        </w:rPr>
        <w:t xml:space="preserve"> </w:t>
      </w:r>
      <w:r w:rsidRPr="00737CE9">
        <w:rPr>
          <w:rtl/>
        </w:rPr>
        <w:t>קיימא":</w:t>
      </w:r>
    </w:p>
    <w:p w:rsidR="003A4D66" w:rsidRPr="00737CE9" w:rsidRDefault="003A4D66" w:rsidP="00077D26">
      <w:pPr>
        <w:pStyle w:val="a1"/>
        <w:rPr>
          <w:rtl/>
        </w:rPr>
      </w:pPr>
      <w:r w:rsidRPr="00737CE9">
        <w:rPr>
          <w:b/>
          <w:bCs/>
          <w:rtl/>
        </w:rPr>
        <w:t>א.</w:t>
      </w:r>
      <w:r w:rsidR="00D4510D" w:rsidRPr="00737CE9">
        <w:rPr>
          <w:b/>
          <w:bCs/>
          <w:rtl/>
        </w:rPr>
        <w:t xml:space="preserve"> </w:t>
      </w:r>
      <w:r w:rsidRPr="00737CE9">
        <w:rPr>
          <w:b/>
          <w:bCs/>
          <w:rtl/>
        </w:rPr>
        <w:t>בהגדרתו</w:t>
      </w:r>
      <w:r w:rsidR="00D4510D" w:rsidRPr="00737CE9">
        <w:rPr>
          <w:b/>
          <w:bCs/>
          <w:rtl/>
        </w:rPr>
        <w:t xml:space="preserve"> </w:t>
      </w:r>
      <w:r w:rsidRPr="00737CE9">
        <w:rPr>
          <w:b/>
          <w:bCs/>
          <w:rtl/>
        </w:rPr>
        <w:t>האריכו</w:t>
      </w:r>
      <w:r w:rsidR="00D4510D" w:rsidRPr="00737CE9">
        <w:rPr>
          <w:b/>
          <w:bCs/>
          <w:rtl/>
        </w:rPr>
        <w:t xml:space="preserve"> </w:t>
      </w:r>
      <w:r w:rsidRPr="00737CE9">
        <w:rPr>
          <w:b/>
          <w:bCs/>
          <w:rtl/>
        </w:rPr>
        <w:t>בכו"כ</w:t>
      </w:r>
      <w:r w:rsidR="00D4510D" w:rsidRPr="00737CE9">
        <w:rPr>
          <w:b/>
          <w:bCs/>
          <w:rtl/>
        </w:rPr>
        <w:t xml:space="preserve"> </w:t>
      </w:r>
      <w:r w:rsidRPr="00737CE9">
        <w:rPr>
          <w:b/>
          <w:bCs/>
          <w:rtl/>
        </w:rPr>
        <w:t>ספרים</w:t>
      </w:r>
      <w:r w:rsidRPr="00737CE9">
        <w:rPr>
          <w:rtl/>
        </w:rPr>
        <w:t>,</w:t>
      </w:r>
      <w:r w:rsidR="00D4510D" w:rsidRPr="00737CE9">
        <w:rPr>
          <w:rtl/>
        </w:rPr>
        <w:t xml:space="preserve"> </w:t>
      </w:r>
      <w:r w:rsidRPr="00737CE9">
        <w:rPr>
          <w:rtl/>
        </w:rPr>
        <w:t>וראה</w:t>
      </w:r>
      <w:r w:rsidR="00D4510D" w:rsidRPr="00737CE9">
        <w:rPr>
          <w:rtl/>
        </w:rPr>
        <w:t xml:space="preserve"> </w:t>
      </w:r>
      <w:r w:rsidRPr="00737CE9">
        <w:rPr>
          <w:rtl/>
        </w:rPr>
        <w:t>מש"כ</w:t>
      </w:r>
      <w:r w:rsidR="00D4510D" w:rsidRPr="00737CE9">
        <w:rPr>
          <w:rtl/>
        </w:rPr>
        <w:t xml:space="preserve"> </w:t>
      </w:r>
      <w:r w:rsidRPr="00737CE9">
        <w:rPr>
          <w:rtl/>
        </w:rPr>
        <w:t>בלקו"ש</w:t>
      </w:r>
      <w:r w:rsidR="00D4510D" w:rsidRPr="00737CE9">
        <w:rPr>
          <w:rtl/>
        </w:rPr>
        <w:t xml:space="preserve"> </w:t>
      </w:r>
      <w:r w:rsidRPr="00737CE9">
        <w:rPr>
          <w:rtl/>
        </w:rPr>
        <w:t>חלק</w:t>
      </w:r>
      <w:r w:rsidR="00D4510D" w:rsidRPr="00737CE9">
        <w:rPr>
          <w:rtl/>
        </w:rPr>
        <w:t xml:space="preserve"> </w:t>
      </w:r>
      <w:r w:rsidRPr="00737CE9">
        <w:rPr>
          <w:rtl/>
        </w:rPr>
        <w:t>י"ד</w:t>
      </w:r>
      <w:r w:rsidR="00D4510D" w:rsidRPr="00737CE9">
        <w:rPr>
          <w:rtl/>
        </w:rPr>
        <w:t xml:space="preserve"> </w:t>
      </w:r>
      <w:r w:rsidRPr="00737CE9">
        <w:rPr>
          <w:rtl/>
        </w:rPr>
        <w:t>[עמ'</w:t>
      </w:r>
      <w:r w:rsidR="00D4510D" w:rsidRPr="00737CE9">
        <w:rPr>
          <w:rtl/>
        </w:rPr>
        <w:t xml:space="preserve"> </w:t>
      </w:r>
      <w:r w:rsidRPr="00737CE9">
        <w:rPr>
          <w:rtl/>
        </w:rPr>
        <w:t>13</w:t>
      </w:r>
      <w:r w:rsidR="00D4510D" w:rsidRPr="00737CE9">
        <w:rPr>
          <w:rtl/>
        </w:rPr>
        <w:t xml:space="preserve"> </w:t>
      </w:r>
      <w:r w:rsidRPr="00737CE9">
        <w:rPr>
          <w:rtl/>
        </w:rPr>
        <w:t>ואילך].</w:t>
      </w:r>
      <w:r w:rsidR="00D4510D" w:rsidRPr="00737CE9">
        <w:rPr>
          <w:rtl/>
        </w:rPr>
        <w:t xml:space="preserve"> </w:t>
      </w:r>
      <w:r w:rsidRPr="00737CE9">
        <w:rPr>
          <w:rtl/>
        </w:rPr>
        <w:t>ובשו"ת</w:t>
      </w:r>
      <w:r w:rsidR="00D4510D" w:rsidRPr="00737CE9">
        <w:rPr>
          <w:rtl/>
        </w:rPr>
        <w:t xml:space="preserve"> </w:t>
      </w:r>
      <w:r w:rsidRPr="00737CE9">
        <w:rPr>
          <w:rtl/>
        </w:rPr>
        <w:t>אבני</w:t>
      </w:r>
      <w:r w:rsidR="00D4510D" w:rsidRPr="00737CE9">
        <w:rPr>
          <w:rtl/>
        </w:rPr>
        <w:t xml:space="preserve"> </w:t>
      </w:r>
      <w:r w:rsidRPr="00737CE9">
        <w:rPr>
          <w:rtl/>
        </w:rPr>
        <w:t>נזר</w:t>
      </w:r>
      <w:r w:rsidR="00D4510D" w:rsidRPr="00737CE9">
        <w:rPr>
          <w:rtl/>
        </w:rPr>
        <w:t xml:space="preserve"> </w:t>
      </w:r>
      <w:r w:rsidRPr="00737CE9">
        <w:rPr>
          <w:rtl/>
        </w:rPr>
        <w:t>[סי'</w:t>
      </w:r>
      <w:r w:rsidR="00D4510D" w:rsidRPr="00737CE9">
        <w:rPr>
          <w:rtl/>
        </w:rPr>
        <w:t xml:space="preserve"> </w:t>
      </w:r>
      <w:r w:rsidRPr="00737CE9">
        <w:rPr>
          <w:rtl/>
        </w:rPr>
        <w:t>קפ"ג]</w:t>
      </w:r>
      <w:r w:rsidR="00D4510D" w:rsidRPr="00737CE9">
        <w:rPr>
          <w:rtl/>
        </w:rPr>
        <w:t xml:space="preserve"> </w:t>
      </w:r>
      <w:r w:rsidRPr="00737CE9">
        <w:rPr>
          <w:rtl/>
        </w:rPr>
        <w:t>ביאר</w:t>
      </w:r>
      <w:r w:rsidR="00D4510D" w:rsidRPr="00737CE9">
        <w:rPr>
          <w:rtl/>
        </w:rPr>
        <w:t xml:space="preserve"> </w:t>
      </w:r>
      <w:r w:rsidRPr="00737CE9">
        <w:rPr>
          <w:rtl/>
        </w:rPr>
        <w:t>הטעם</w:t>
      </w:r>
      <w:r w:rsidR="00D4510D" w:rsidRPr="00737CE9">
        <w:rPr>
          <w:rtl/>
        </w:rPr>
        <w:t xml:space="preserve"> </w:t>
      </w:r>
      <w:r w:rsidRPr="00737CE9">
        <w:rPr>
          <w:rtl/>
        </w:rPr>
        <w:t>משום</w:t>
      </w:r>
      <w:r w:rsidR="00D4510D" w:rsidRPr="00737CE9">
        <w:rPr>
          <w:rtl/>
        </w:rPr>
        <w:t xml:space="preserve"> </w:t>
      </w:r>
      <w:r w:rsidRPr="00737CE9">
        <w:rPr>
          <w:rtl/>
        </w:rPr>
        <w:t>שכל</w:t>
      </w:r>
      <w:r w:rsidR="00D4510D" w:rsidRPr="00737CE9">
        <w:rPr>
          <w:rtl/>
        </w:rPr>
        <w:t xml:space="preserve"> </w:t>
      </w:r>
      <w:r w:rsidRPr="00737CE9">
        <w:rPr>
          <w:rtl/>
        </w:rPr>
        <w:t>שאינו</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b/>
          <w:bCs/>
          <w:rtl/>
        </w:rPr>
        <w:t>אין</w:t>
      </w:r>
      <w:r w:rsidR="00D4510D" w:rsidRPr="00737CE9">
        <w:rPr>
          <w:b/>
          <w:bCs/>
          <w:rtl/>
        </w:rPr>
        <w:t xml:space="preserve"> </w:t>
      </w:r>
      <w:r w:rsidRPr="00737CE9">
        <w:rPr>
          <w:b/>
          <w:bCs/>
          <w:rtl/>
        </w:rPr>
        <w:t>לזה</w:t>
      </w:r>
      <w:r w:rsidR="00D4510D" w:rsidRPr="00737CE9">
        <w:rPr>
          <w:b/>
          <w:bCs/>
          <w:rtl/>
        </w:rPr>
        <w:t xml:space="preserve"> </w:t>
      </w:r>
      <w:r w:rsidRPr="00737CE9">
        <w:rPr>
          <w:b/>
          <w:bCs/>
          <w:rtl/>
        </w:rPr>
        <w:t>שם</w:t>
      </w:r>
      <w:r w:rsidR="00D4510D" w:rsidRPr="00737CE9">
        <w:rPr>
          <w:b/>
          <w:bCs/>
          <w:rtl/>
        </w:rPr>
        <w:t xml:space="preserve"> </w:t>
      </w:r>
      <w:r w:rsidRPr="00737CE9">
        <w:rPr>
          <w:b/>
          <w:bCs/>
          <w:rtl/>
        </w:rPr>
        <w:t>קשר</w:t>
      </w:r>
      <w:r w:rsidR="00D4510D" w:rsidRPr="00737CE9">
        <w:rPr>
          <w:b/>
          <w:bCs/>
          <w:rtl/>
        </w:rPr>
        <w:t xml:space="preserve"> </w:t>
      </w:r>
      <w:r w:rsidRPr="00737CE9">
        <w:rPr>
          <w:b/>
          <w:bCs/>
          <w:rtl/>
        </w:rPr>
        <w:t>כלל.</w:t>
      </w:r>
      <w:r w:rsidR="00D4510D" w:rsidRPr="00737CE9">
        <w:rPr>
          <w:rtl/>
        </w:rPr>
        <w:t xml:space="preserve"> </w:t>
      </w:r>
      <w:r w:rsidRPr="00737CE9">
        <w:rPr>
          <w:rtl/>
        </w:rPr>
        <w:t>ובזה</w:t>
      </w:r>
      <w:r w:rsidR="00D4510D" w:rsidRPr="00737CE9">
        <w:rPr>
          <w:rtl/>
        </w:rPr>
        <w:t xml:space="preserve"> </w:t>
      </w:r>
      <w:r w:rsidRPr="00737CE9">
        <w:rPr>
          <w:rtl/>
        </w:rPr>
        <w:t>מבאר</w:t>
      </w:r>
      <w:r w:rsidR="00D4510D" w:rsidRPr="00737CE9">
        <w:rPr>
          <w:rtl/>
        </w:rPr>
        <w:t xml:space="preserve"> </w:t>
      </w:r>
      <w:r w:rsidRPr="00737CE9">
        <w:rPr>
          <w:rtl/>
        </w:rPr>
        <w:t>מדוע</w:t>
      </w:r>
      <w:r w:rsidR="00D4510D" w:rsidRPr="00737CE9">
        <w:rPr>
          <w:rtl/>
        </w:rPr>
        <w:t xml:space="preserve"> </w:t>
      </w:r>
      <w:r w:rsidRPr="00737CE9">
        <w:rPr>
          <w:rtl/>
        </w:rPr>
        <w:t>דוקא</w:t>
      </w:r>
      <w:r w:rsidR="00D4510D" w:rsidRPr="00737CE9">
        <w:rPr>
          <w:rtl/>
        </w:rPr>
        <w:t xml:space="preserve"> </w:t>
      </w:r>
      <w:r w:rsidRPr="00737CE9">
        <w:rPr>
          <w:rtl/>
        </w:rPr>
        <w:t>במלאכה</w:t>
      </w:r>
      <w:r w:rsidR="00D4510D" w:rsidRPr="00737CE9">
        <w:rPr>
          <w:rtl/>
        </w:rPr>
        <w:t xml:space="preserve"> </w:t>
      </w:r>
      <w:r w:rsidRPr="00737CE9">
        <w:rPr>
          <w:rtl/>
        </w:rPr>
        <w:t>זו</w:t>
      </w:r>
      <w:r w:rsidR="00D4510D" w:rsidRPr="00737CE9">
        <w:rPr>
          <w:rtl/>
        </w:rPr>
        <w:t xml:space="preserve"> </w:t>
      </w:r>
      <w:r w:rsidRPr="00737CE9">
        <w:rPr>
          <w:rtl/>
        </w:rPr>
        <w:t>הותנה</w:t>
      </w:r>
      <w:r w:rsidR="00D4510D" w:rsidRPr="00737CE9">
        <w:rPr>
          <w:rtl/>
        </w:rPr>
        <w:t xml:space="preserve"> </w:t>
      </w:r>
      <w:r w:rsidRPr="00737CE9">
        <w:rPr>
          <w:rtl/>
        </w:rPr>
        <w:t>שצ"ל</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rtl/>
        </w:rPr>
        <w:t>דבר</w:t>
      </w:r>
      <w:r w:rsidR="00D4510D" w:rsidRPr="00737CE9">
        <w:rPr>
          <w:rtl/>
        </w:rPr>
        <w:t xml:space="preserve"> </w:t>
      </w:r>
      <w:r w:rsidRPr="00737CE9">
        <w:rPr>
          <w:rtl/>
        </w:rPr>
        <w:t>שלא</w:t>
      </w:r>
      <w:r w:rsidR="00D4510D" w:rsidRPr="00737CE9">
        <w:rPr>
          <w:rtl/>
        </w:rPr>
        <w:t xml:space="preserve"> </w:t>
      </w:r>
      <w:r w:rsidRPr="00737CE9">
        <w:rPr>
          <w:rtl/>
        </w:rPr>
        <w:t>מצינו</w:t>
      </w:r>
      <w:r w:rsidR="00D4510D" w:rsidRPr="00737CE9">
        <w:rPr>
          <w:rtl/>
        </w:rPr>
        <w:t xml:space="preserve"> </w:t>
      </w:r>
      <w:r w:rsidRPr="00737CE9">
        <w:rPr>
          <w:rtl/>
        </w:rPr>
        <w:t>במלאכות</w:t>
      </w:r>
      <w:r w:rsidR="00D4510D" w:rsidRPr="00737CE9">
        <w:rPr>
          <w:rtl/>
        </w:rPr>
        <w:t xml:space="preserve"> </w:t>
      </w:r>
      <w:r w:rsidRPr="00737CE9">
        <w:rPr>
          <w:rtl/>
        </w:rPr>
        <w:t>אחרות</w:t>
      </w:r>
      <w:r w:rsidR="00D4510D" w:rsidRPr="00737CE9">
        <w:rPr>
          <w:rtl/>
        </w:rPr>
        <w:t xml:space="preserve"> </w:t>
      </w:r>
      <w:r w:rsidRPr="00737CE9">
        <w:rPr>
          <w:rtl/>
        </w:rPr>
        <w:t>–</w:t>
      </w:r>
      <w:r w:rsidR="00D4510D" w:rsidRPr="00737CE9">
        <w:rPr>
          <w:rtl/>
        </w:rPr>
        <w:t xml:space="preserve"> </w:t>
      </w:r>
      <w:r w:rsidRPr="00737CE9">
        <w:rPr>
          <w:rtl/>
        </w:rPr>
        <w:t>כגון</w:t>
      </w:r>
      <w:r w:rsidR="00D4510D" w:rsidRPr="00737CE9">
        <w:rPr>
          <w:rtl/>
        </w:rPr>
        <w:t xml:space="preserve"> </w:t>
      </w:r>
      <w:r w:rsidRPr="00737CE9">
        <w:rPr>
          <w:rtl/>
        </w:rPr>
        <w:t>הבונה</w:t>
      </w:r>
      <w:r w:rsidR="00D4510D" w:rsidRPr="00737CE9">
        <w:rPr>
          <w:rtl/>
        </w:rPr>
        <w:t xml:space="preserve"> </w:t>
      </w:r>
      <w:r w:rsidRPr="00737CE9">
        <w:rPr>
          <w:rtl/>
        </w:rPr>
        <w:t>או</w:t>
      </w:r>
      <w:r w:rsidR="00D4510D" w:rsidRPr="00737CE9">
        <w:rPr>
          <w:rtl/>
        </w:rPr>
        <w:t xml:space="preserve"> </w:t>
      </w:r>
      <w:r w:rsidRPr="00737CE9">
        <w:rPr>
          <w:rtl/>
        </w:rPr>
        <w:t>הכותב</w:t>
      </w:r>
      <w:r w:rsidR="00D4510D" w:rsidRPr="00737CE9">
        <w:rPr>
          <w:rtl/>
        </w:rPr>
        <w:t xml:space="preserve"> </w:t>
      </w:r>
      <w:r w:rsidRPr="00737CE9">
        <w:rPr>
          <w:rtl/>
        </w:rPr>
        <w:t>וכיו"ב,</w:t>
      </w:r>
      <w:r w:rsidR="00D4510D" w:rsidRPr="00737CE9">
        <w:rPr>
          <w:rtl/>
        </w:rPr>
        <w:t xml:space="preserve"> </w:t>
      </w:r>
      <w:r w:rsidRPr="00737CE9">
        <w:rPr>
          <w:rtl/>
        </w:rPr>
        <w:t>שאין</w:t>
      </w:r>
      <w:r w:rsidR="00D4510D" w:rsidRPr="00737CE9">
        <w:rPr>
          <w:rtl/>
        </w:rPr>
        <w:t xml:space="preserve"> </w:t>
      </w:r>
      <w:r w:rsidRPr="00737CE9">
        <w:rPr>
          <w:rtl/>
        </w:rPr>
        <w:t>חילוק</w:t>
      </w:r>
      <w:r w:rsidR="00D4510D" w:rsidRPr="00737CE9">
        <w:rPr>
          <w:rtl/>
        </w:rPr>
        <w:t xml:space="preserve"> </w:t>
      </w:r>
      <w:r w:rsidRPr="00737CE9">
        <w:rPr>
          <w:rtl/>
        </w:rPr>
        <w:t>אם</w:t>
      </w:r>
      <w:r w:rsidR="00D4510D" w:rsidRPr="00737CE9">
        <w:rPr>
          <w:rtl/>
        </w:rPr>
        <w:t xml:space="preserve"> </w:t>
      </w:r>
      <w:r w:rsidRPr="00737CE9">
        <w:rPr>
          <w:rtl/>
        </w:rPr>
        <w:t>דעתו</w:t>
      </w:r>
      <w:r w:rsidR="00D4510D" w:rsidRPr="00737CE9">
        <w:rPr>
          <w:rtl/>
        </w:rPr>
        <w:t xml:space="preserve"> </w:t>
      </w:r>
      <w:r w:rsidRPr="00737CE9">
        <w:rPr>
          <w:rtl/>
        </w:rPr>
        <w:t>לסותרו</w:t>
      </w:r>
      <w:r w:rsidR="00D4510D" w:rsidRPr="00737CE9">
        <w:rPr>
          <w:rtl/>
        </w:rPr>
        <w:t xml:space="preserve"> </w:t>
      </w:r>
      <w:r w:rsidRPr="00737CE9">
        <w:rPr>
          <w:rtl/>
        </w:rPr>
        <w:t>או</w:t>
      </w:r>
      <w:r w:rsidR="00D4510D" w:rsidRPr="00737CE9">
        <w:rPr>
          <w:rtl/>
        </w:rPr>
        <w:t xml:space="preserve"> </w:t>
      </w:r>
      <w:r w:rsidRPr="00737CE9">
        <w:rPr>
          <w:rtl/>
        </w:rPr>
        <w:t>למוחקו</w:t>
      </w:r>
      <w:r w:rsidR="00D4510D" w:rsidRPr="00737CE9">
        <w:rPr>
          <w:rtl/>
        </w:rPr>
        <w:t xml:space="preserve"> </w:t>
      </w:r>
      <w:r w:rsidRPr="00737CE9">
        <w:rPr>
          <w:rtl/>
        </w:rPr>
        <w:t>מיד.</w:t>
      </w:r>
      <w:r w:rsidR="00D4510D" w:rsidRPr="00737CE9">
        <w:rPr>
          <w:rtl/>
        </w:rPr>
        <w:t xml:space="preserve"> </w:t>
      </w:r>
      <w:r w:rsidRPr="00737CE9">
        <w:rPr>
          <w:rtl/>
        </w:rPr>
        <w:t>ובשו"ת</w:t>
      </w:r>
      <w:r w:rsidR="00D4510D" w:rsidRPr="00737CE9">
        <w:rPr>
          <w:rtl/>
        </w:rPr>
        <w:t xml:space="preserve"> </w:t>
      </w:r>
      <w:r w:rsidRPr="00737CE9">
        <w:rPr>
          <w:rtl/>
        </w:rPr>
        <w:t>מנחת</w:t>
      </w:r>
      <w:r w:rsidR="00D4510D" w:rsidRPr="00737CE9">
        <w:rPr>
          <w:rtl/>
        </w:rPr>
        <w:t xml:space="preserve"> </w:t>
      </w:r>
      <w:r w:rsidRPr="00737CE9">
        <w:rPr>
          <w:rtl/>
        </w:rPr>
        <w:t>שלמה</w:t>
      </w:r>
      <w:r w:rsidR="00D4510D" w:rsidRPr="00737CE9">
        <w:rPr>
          <w:rtl/>
        </w:rPr>
        <w:t xml:space="preserve"> </w:t>
      </w:r>
      <w:r w:rsidRPr="00737CE9">
        <w:rPr>
          <w:rtl/>
        </w:rPr>
        <w:t>[תנינא</w:t>
      </w:r>
      <w:r w:rsidR="00D4510D" w:rsidRPr="00737CE9">
        <w:rPr>
          <w:rtl/>
        </w:rPr>
        <w:t xml:space="preserve"> </w:t>
      </w:r>
      <w:r w:rsidRPr="00737CE9">
        <w:rPr>
          <w:rtl/>
        </w:rPr>
        <w:t>סי'</w:t>
      </w:r>
      <w:r w:rsidR="00D4510D" w:rsidRPr="00737CE9">
        <w:rPr>
          <w:rtl/>
        </w:rPr>
        <w:t xml:space="preserve"> </w:t>
      </w:r>
      <w:r w:rsidRPr="00737CE9">
        <w:rPr>
          <w:rtl/>
        </w:rPr>
        <w:t>א'</w:t>
      </w:r>
      <w:r w:rsidR="00D4510D" w:rsidRPr="00737CE9">
        <w:rPr>
          <w:rtl/>
        </w:rPr>
        <w:t xml:space="preserve"> </w:t>
      </w:r>
      <w:r w:rsidRPr="00737CE9">
        <w:rPr>
          <w:rtl/>
        </w:rPr>
        <w:t>אות</w:t>
      </w:r>
      <w:r w:rsidR="00D4510D" w:rsidRPr="00737CE9">
        <w:rPr>
          <w:rtl/>
        </w:rPr>
        <w:t xml:space="preserve"> </w:t>
      </w:r>
      <w:r w:rsidRPr="00737CE9">
        <w:rPr>
          <w:rtl/>
        </w:rPr>
        <w:t>ג']</w:t>
      </w:r>
      <w:r w:rsidR="00D4510D" w:rsidRPr="00737CE9">
        <w:rPr>
          <w:rtl/>
        </w:rPr>
        <w:t xml:space="preserve"> </w:t>
      </w:r>
      <w:r w:rsidRPr="00737CE9">
        <w:rPr>
          <w:rtl/>
        </w:rPr>
        <w:t>כותב:</w:t>
      </w:r>
      <w:r w:rsidR="00D4510D" w:rsidRPr="00737CE9">
        <w:rPr>
          <w:rtl/>
        </w:rPr>
        <w:t xml:space="preserve"> </w:t>
      </w:r>
      <w:r w:rsidRPr="00737CE9">
        <w:rPr>
          <w:rtl/>
        </w:rPr>
        <w:t>"..דבכל</w:t>
      </w:r>
      <w:r w:rsidR="00D4510D" w:rsidRPr="00737CE9">
        <w:rPr>
          <w:rtl/>
        </w:rPr>
        <w:t xml:space="preserve"> </w:t>
      </w:r>
      <w:r w:rsidRPr="00737CE9">
        <w:rPr>
          <w:rtl/>
        </w:rPr>
        <w:t>מלאכה</w:t>
      </w:r>
      <w:r w:rsidR="00D4510D" w:rsidRPr="00737CE9">
        <w:rPr>
          <w:rtl/>
        </w:rPr>
        <w:t xml:space="preserve"> </w:t>
      </w:r>
      <w:r w:rsidRPr="00737CE9">
        <w:rPr>
          <w:rtl/>
        </w:rPr>
        <w:t>שעושה</w:t>
      </w:r>
      <w:r w:rsidR="00D4510D" w:rsidRPr="00737CE9">
        <w:rPr>
          <w:rtl/>
        </w:rPr>
        <w:t xml:space="preserve"> </w:t>
      </w:r>
      <w:r w:rsidRPr="00737CE9">
        <w:rPr>
          <w:b/>
          <w:bCs/>
          <w:rtl/>
        </w:rPr>
        <w:t>דבר</w:t>
      </w:r>
      <w:r w:rsidR="00D4510D" w:rsidRPr="00737CE9">
        <w:rPr>
          <w:b/>
          <w:bCs/>
          <w:rtl/>
        </w:rPr>
        <w:t xml:space="preserve"> </w:t>
      </w:r>
      <w:r w:rsidRPr="00737CE9">
        <w:rPr>
          <w:b/>
          <w:bCs/>
          <w:rtl/>
        </w:rPr>
        <w:t>חדש</w:t>
      </w:r>
      <w:r w:rsidR="00D4510D" w:rsidRPr="00737CE9">
        <w:rPr>
          <w:rtl/>
        </w:rPr>
        <w:t xml:space="preserve"> </w:t>
      </w:r>
      <w:r w:rsidRPr="00737CE9">
        <w:rPr>
          <w:rtl/>
        </w:rPr>
        <w:t>אשר</w:t>
      </w:r>
      <w:r w:rsidR="00D4510D" w:rsidRPr="00737CE9">
        <w:rPr>
          <w:rtl/>
        </w:rPr>
        <w:t xml:space="preserve"> </w:t>
      </w:r>
      <w:r w:rsidRPr="00737CE9">
        <w:rPr>
          <w:rtl/>
        </w:rPr>
        <w:t>לא</w:t>
      </w:r>
      <w:r w:rsidR="00D4510D" w:rsidRPr="00737CE9">
        <w:rPr>
          <w:rtl/>
        </w:rPr>
        <w:t xml:space="preserve"> </w:t>
      </w:r>
      <w:r w:rsidRPr="00737CE9">
        <w:rPr>
          <w:rtl/>
        </w:rPr>
        <w:t>היה</w:t>
      </w:r>
      <w:r w:rsidR="00D4510D" w:rsidRPr="00737CE9">
        <w:rPr>
          <w:rtl/>
        </w:rPr>
        <w:t xml:space="preserve"> </w:t>
      </w:r>
      <w:r w:rsidRPr="00737CE9">
        <w:rPr>
          <w:rtl/>
        </w:rPr>
        <w:t>מקודם,</w:t>
      </w:r>
      <w:r w:rsidR="00D4510D" w:rsidRPr="00737CE9">
        <w:rPr>
          <w:rtl/>
        </w:rPr>
        <w:t xml:space="preserve"> </w:t>
      </w:r>
      <w:r w:rsidRPr="00737CE9">
        <w:rPr>
          <w:rtl/>
        </w:rPr>
        <w:t>לא</w:t>
      </w:r>
      <w:r w:rsidR="00D4510D" w:rsidRPr="00737CE9">
        <w:rPr>
          <w:rtl/>
        </w:rPr>
        <w:t xml:space="preserve"> </w:t>
      </w:r>
      <w:r w:rsidRPr="00737CE9">
        <w:rPr>
          <w:rtl/>
        </w:rPr>
        <w:t>איכפת</w:t>
      </w:r>
      <w:r w:rsidR="00D4510D" w:rsidRPr="00737CE9">
        <w:rPr>
          <w:rtl/>
        </w:rPr>
        <w:t xml:space="preserve"> </w:t>
      </w:r>
      <w:r w:rsidRPr="00737CE9">
        <w:rPr>
          <w:rtl/>
        </w:rPr>
        <w:t>לן</w:t>
      </w:r>
      <w:r w:rsidR="00D4510D" w:rsidRPr="00737CE9">
        <w:rPr>
          <w:rtl/>
        </w:rPr>
        <w:t xml:space="preserve"> </w:t>
      </w:r>
      <w:r w:rsidRPr="00737CE9">
        <w:rPr>
          <w:rtl/>
        </w:rPr>
        <w:t>במה</w:t>
      </w:r>
      <w:r w:rsidR="00D4510D" w:rsidRPr="00737CE9">
        <w:rPr>
          <w:rtl/>
        </w:rPr>
        <w:t xml:space="preserve"> </w:t>
      </w:r>
      <w:r w:rsidRPr="00737CE9">
        <w:rPr>
          <w:rtl/>
        </w:rPr>
        <w:t>שחושב</w:t>
      </w:r>
      <w:r w:rsidR="00D4510D" w:rsidRPr="00737CE9">
        <w:rPr>
          <w:rtl/>
        </w:rPr>
        <w:t xml:space="preserve"> </w:t>
      </w:r>
      <w:r w:rsidRPr="00737CE9">
        <w:rPr>
          <w:rtl/>
        </w:rPr>
        <w:t>לסותרו</w:t>
      </w:r>
      <w:r w:rsidR="00D4510D" w:rsidRPr="00737CE9">
        <w:rPr>
          <w:rtl/>
        </w:rPr>
        <w:t xml:space="preserve"> </w:t>
      </w:r>
      <w:r w:rsidRPr="00737CE9">
        <w:rPr>
          <w:rtl/>
        </w:rPr>
        <w:t>או</w:t>
      </w:r>
      <w:r w:rsidR="00D4510D" w:rsidRPr="00737CE9">
        <w:rPr>
          <w:rtl/>
        </w:rPr>
        <w:t xml:space="preserve"> </w:t>
      </w:r>
      <w:r w:rsidRPr="00737CE9">
        <w:rPr>
          <w:rtl/>
        </w:rPr>
        <w:t>למחקו</w:t>
      </w:r>
      <w:r w:rsidR="00D4510D" w:rsidRPr="00737CE9">
        <w:rPr>
          <w:rtl/>
        </w:rPr>
        <w:t xml:space="preserve"> </w:t>
      </w:r>
      <w:r w:rsidRPr="00737CE9">
        <w:rPr>
          <w:rtl/>
        </w:rPr>
        <w:t>אח"כ.</w:t>
      </w:r>
      <w:r w:rsidR="00D4510D" w:rsidRPr="00737CE9">
        <w:rPr>
          <w:rtl/>
        </w:rPr>
        <w:t xml:space="preserve"> </w:t>
      </w:r>
      <w:r w:rsidRPr="00737CE9">
        <w:rPr>
          <w:rtl/>
        </w:rPr>
        <w:t>ושאני</w:t>
      </w:r>
      <w:r w:rsidR="00D4510D" w:rsidRPr="00737CE9">
        <w:rPr>
          <w:rtl/>
        </w:rPr>
        <w:t xml:space="preserve"> </w:t>
      </w:r>
      <w:r w:rsidRPr="00737CE9">
        <w:rPr>
          <w:rtl/>
        </w:rPr>
        <w:t>קושר</w:t>
      </w:r>
      <w:r w:rsidR="00D4510D" w:rsidRPr="00737CE9">
        <w:rPr>
          <w:rtl/>
        </w:rPr>
        <w:t xml:space="preserve"> </w:t>
      </w:r>
      <w:r w:rsidRPr="00737CE9">
        <w:rPr>
          <w:rtl/>
        </w:rPr>
        <w:t>ש</w:t>
      </w:r>
      <w:r w:rsidRPr="00737CE9">
        <w:rPr>
          <w:b/>
          <w:bCs/>
          <w:rtl/>
        </w:rPr>
        <w:t>אינו</w:t>
      </w:r>
      <w:r w:rsidR="00D4510D" w:rsidRPr="00737CE9">
        <w:rPr>
          <w:b/>
          <w:bCs/>
          <w:rtl/>
        </w:rPr>
        <w:t xml:space="preserve"> </w:t>
      </w:r>
      <w:r w:rsidRPr="00737CE9">
        <w:rPr>
          <w:b/>
          <w:bCs/>
          <w:rtl/>
        </w:rPr>
        <w:t>עושה</w:t>
      </w:r>
      <w:r w:rsidR="00D4510D" w:rsidRPr="00737CE9">
        <w:rPr>
          <w:b/>
          <w:bCs/>
          <w:rtl/>
        </w:rPr>
        <w:t xml:space="preserve"> </w:t>
      </w:r>
      <w:r w:rsidRPr="00737CE9">
        <w:rPr>
          <w:b/>
          <w:bCs/>
          <w:rtl/>
        </w:rPr>
        <w:t>דבר</w:t>
      </w:r>
      <w:r w:rsidR="00D4510D" w:rsidRPr="00737CE9">
        <w:rPr>
          <w:b/>
          <w:bCs/>
          <w:rtl/>
        </w:rPr>
        <w:t xml:space="preserve"> </w:t>
      </w:r>
      <w:r w:rsidRPr="00737CE9">
        <w:rPr>
          <w:b/>
          <w:bCs/>
          <w:rtl/>
        </w:rPr>
        <w:t>חדש</w:t>
      </w:r>
      <w:r w:rsidR="00D4510D" w:rsidRPr="00737CE9">
        <w:rPr>
          <w:b/>
          <w:bCs/>
          <w:rtl/>
        </w:rPr>
        <w:t xml:space="preserve"> </w:t>
      </w:r>
      <w:r w:rsidRPr="00737CE9">
        <w:rPr>
          <w:b/>
          <w:bCs/>
          <w:rtl/>
        </w:rPr>
        <w:t>אלא</w:t>
      </w:r>
      <w:r w:rsidR="00D4510D" w:rsidRPr="00737CE9">
        <w:rPr>
          <w:b/>
          <w:bCs/>
          <w:rtl/>
        </w:rPr>
        <w:t xml:space="preserve"> </w:t>
      </w:r>
      <w:r w:rsidRPr="00737CE9">
        <w:rPr>
          <w:b/>
          <w:bCs/>
          <w:rtl/>
        </w:rPr>
        <w:t>מחבר</w:t>
      </w:r>
      <w:r w:rsidR="00D4510D" w:rsidRPr="00737CE9">
        <w:rPr>
          <w:b/>
          <w:bCs/>
          <w:rtl/>
        </w:rPr>
        <w:t xml:space="preserve"> </w:t>
      </w:r>
      <w:r w:rsidRPr="00737CE9">
        <w:rPr>
          <w:b/>
          <w:bCs/>
          <w:rtl/>
        </w:rPr>
        <w:t>בין</w:t>
      </w:r>
      <w:r w:rsidR="00D4510D" w:rsidRPr="00737CE9">
        <w:rPr>
          <w:b/>
          <w:bCs/>
          <w:rtl/>
        </w:rPr>
        <w:t xml:space="preserve"> </w:t>
      </w:r>
      <w:r w:rsidRPr="00737CE9">
        <w:rPr>
          <w:b/>
          <w:bCs/>
          <w:rtl/>
        </w:rPr>
        <w:t>שני</w:t>
      </w:r>
      <w:r w:rsidR="00D4510D" w:rsidRPr="00737CE9">
        <w:rPr>
          <w:b/>
          <w:bCs/>
          <w:rtl/>
        </w:rPr>
        <w:t xml:space="preserve"> </w:t>
      </w:r>
      <w:r w:rsidRPr="00737CE9">
        <w:rPr>
          <w:b/>
          <w:bCs/>
          <w:rtl/>
        </w:rPr>
        <w:t>דברים</w:t>
      </w:r>
      <w:r w:rsidR="00D4510D" w:rsidRPr="00737CE9">
        <w:rPr>
          <w:b/>
          <w:bCs/>
          <w:rtl/>
        </w:rPr>
        <w:t xml:space="preserve"> </w:t>
      </w:r>
      <w:r w:rsidRPr="00737CE9">
        <w:rPr>
          <w:b/>
          <w:bCs/>
          <w:rtl/>
        </w:rPr>
        <w:t>הקיימים</w:t>
      </w:r>
      <w:r w:rsidR="00D4510D" w:rsidRPr="00737CE9">
        <w:rPr>
          <w:b/>
          <w:bCs/>
          <w:rtl/>
        </w:rPr>
        <w:t xml:space="preserve"> </w:t>
      </w:r>
      <w:r w:rsidRPr="00737CE9">
        <w:rPr>
          <w:b/>
          <w:bCs/>
          <w:rtl/>
        </w:rPr>
        <w:t>כבר,</w:t>
      </w:r>
      <w:r w:rsidR="00D4510D" w:rsidRPr="00737CE9">
        <w:rPr>
          <w:rtl/>
        </w:rPr>
        <w:t xml:space="preserve"> </w:t>
      </w:r>
      <w:r w:rsidRPr="00737CE9">
        <w:rPr>
          <w:rtl/>
        </w:rPr>
        <w:t>ובזה</w:t>
      </w:r>
      <w:r w:rsidR="00D4510D" w:rsidRPr="00737CE9">
        <w:rPr>
          <w:rtl/>
        </w:rPr>
        <w:t xml:space="preserve"> </w:t>
      </w:r>
      <w:r w:rsidRPr="00737CE9">
        <w:rPr>
          <w:rtl/>
        </w:rPr>
        <w:t>אנו</w:t>
      </w:r>
      <w:r w:rsidR="00D4510D" w:rsidRPr="00737CE9">
        <w:rPr>
          <w:rtl/>
        </w:rPr>
        <w:t xml:space="preserve"> </w:t>
      </w:r>
      <w:r w:rsidRPr="00737CE9">
        <w:rPr>
          <w:rtl/>
        </w:rPr>
        <w:t>אומרים</w:t>
      </w:r>
      <w:r w:rsidR="00D4510D" w:rsidRPr="00737CE9">
        <w:rPr>
          <w:rtl/>
        </w:rPr>
        <w:t xml:space="preserve"> </w:t>
      </w:r>
      <w:r w:rsidRPr="00737CE9">
        <w:rPr>
          <w:rtl/>
        </w:rPr>
        <w:t>שאם</w:t>
      </w:r>
      <w:r w:rsidR="00D4510D" w:rsidRPr="00737CE9">
        <w:rPr>
          <w:rtl/>
        </w:rPr>
        <w:t xml:space="preserve"> </w:t>
      </w:r>
      <w:r w:rsidRPr="00737CE9">
        <w:rPr>
          <w:rtl/>
        </w:rPr>
        <w:t>בדעתו</w:t>
      </w:r>
      <w:r w:rsidR="00D4510D" w:rsidRPr="00737CE9">
        <w:rPr>
          <w:rtl/>
        </w:rPr>
        <w:t xml:space="preserve"> </w:t>
      </w:r>
      <w:r w:rsidRPr="00737CE9">
        <w:rPr>
          <w:rtl/>
        </w:rPr>
        <w:t>לעשותו</w:t>
      </w:r>
      <w:r w:rsidR="00D4510D" w:rsidRPr="00737CE9">
        <w:rPr>
          <w:rtl/>
        </w:rPr>
        <w:t xml:space="preserve"> </w:t>
      </w:r>
      <w:r w:rsidRPr="00737CE9">
        <w:rPr>
          <w:rtl/>
        </w:rPr>
        <w:t>לעולם</w:t>
      </w:r>
      <w:r w:rsidR="00D4510D" w:rsidRPr="00737CE9">
        <w:rPr>
          <w:rtl/>
        </w:rPr>
        <w:t xml:space="preserve"> </w:t>
      </w:r>
      <w:r w:rsidRPr="00737CE9">
        <w:rPr>
          <w:rtl/>
        </w:rPr>
        <w:t>הרי</w:t>
      </w:r>
      <w:r w:rsidR="00D4510D" w:rsidRPr="00737CE9">
        <w:rPr>
          <w:rtl/>
        </w:rPr>
        <w:t xml:space="preserve"> </w:t>
      </w:r>
      <w:r w:rsidRPr="00737CE9">
        <w:rPr>
          <w:rtl/>
        </w:rPr>
        <w:t>זה</w:t>
      </w:r>
      <w:r w:rsidR="00D4510D" w:rsidRPr="00737CE9">
        <w:rPr>
          <w:rtl/>
        </w:rPr>
        <w:t xml:space="preserve"> </w:t>
      </w:r>
      <w:r w:rsidRPr="00737CE9">
        <w:rPr>
          <w:rtl/>
        </w:rPr>
        <w:t>נחשב</w:t>
      </w:r>
      <w:r w:rsidR="00D4510D" w:rsidRPr="00737CE9">
        <w:rPr>
          <w:rtl/>
        </w:rPr>
        <w:t xml:space="preserve"> </w:t>
      </w:r>
      <w:r w:rsidRPr="00737CE9">
        <w:rPr>
          <w:rtl/>
        </w:rPr>
        <w:t>כמלאכה</w:t>
      </w:r>
      <w:r w:rsidR="00D4510D" w:rsidRPr="00737CE9">
        <w:rPr>
          <w:rtl/>
        </w:rPr>
        <w:t xml:space="preserve"> </w:t>
      </w:r>
      <w:r w:rsidRPr="00737CE9">
        <w:rPr>
          <w:rtl/>
        </w:rPr>
        <w:t>שעושה</w:t>
      </w:r>
      <w:r w:rsidR="00D4510D" w:rsidRPr="00737CE9">
        <w:rPr>
          <w:rtl/>
        </w:rPr>
        <w:t xml:space="preserve"> </w:t>
      </w:r>
      <w:r w:rsidRPr="00737CE9">
        <w:rPr>
          <w:rtl/>
        </w:rPr>
        <w:t>דבר</w:t>
      </w:r>
      <w:r w:rsidR="00D4510D" w:rsidRPr="00737CE9">
        <w:rPr>
          <w:rtl/>
        </w:rPr>
        <w:t xml:space="preserve"> </w:t>
      </w:r>
      <w:r w:rsidRPr="00737CE9">
        <w:rPr>
          <w:rtl/>
        </w:rPr>
        <w:t>חדש</w:t>
      </w:r>
      <w:r w:rsidR="00D4510D" w:rsidRPr="00737CE9">
        <w:rPr>
          <w:rtl/>
        </w:rPr>
        <w:t xml:space="preserve"> </w:t>
      </w:r>
      <w:r w:rsidRPr="00737CE9">
        <w:rPr>
          <w:rtl/>
        </w:rPr>
        <w:t>-</w:t>
      </w:r>
      <w:r w:rsidR="00D4510D" w:rsidRPr="00737CE9">
        <w:rPr>
          <w:rtl/>
        </w:rPr>
        <w:t xml:space="preserve"> </w:t>
      </w:r>
      <w:r w:rsidRPr="00737CE9">
        <w:rPr>
          <w:rtl/>
        </w:rPr>
        <w:t>מכיון</w:t>
      </w:r>
      <w:r w:rsidR="00D4510D" w:rsidRPr="00737CE9">
        <w:rPr>
          <w:rtl/>
        </w:rPr>
        <w:t xml:space="preserve"> </w:t>
      </w:r>
      <w:r w:rsidRPr="00737CE9">
        <w:rPr>
          <w:rtl/>
        </w:rPr>
        <w:t>שע"י</w:t>
      </w:r>
      <w:r w:rsidR="00D4510D" w:rsidRPr="00737CE9">
        <w:rPr>
          <w:rtl/>
        </w:rPr>
        <w:t xml:space="preserve"> </w:t>
      </w:r>
      <w:r w:rsidRPr="00737CE9">
        <w:rPr>
          <w:rtl/>
        </w:rPr>
        <w:t>הקשר</w:t>
      </w:r>
      <w:r w:rsidR="00D4510D" w:rsidRPr="00737CE9">
        <w:rPr>
          <w:rtl/>
        </w:rPr>
        <w:t xml:space="preserve"> </w:t>
      </w:r>
      <w:r w:rsidRPr="00737CE9">
        <w:rPr>
          <w:rtl/>
        </w:rPr>
        <w:t>יעשה</w:t>
      </w:r>
      <w:r w:rsidR="00D4510D" w:rsidRPr="00737CE9">
        <w:rPr>
          <w:rtl/>
        </w:rPr>
        <w:t xml:space="preserve"> </w:t>
      </w:r>
      <w:r w:rsidRPr="00737CE9">
        <w:rPr>
          <w:rtl/>
        </w:rPr>
        <w:t>לגוף</w:t>
      </w:r>
      <w:r w:rsidR="00D4510D" w:rsidRPr="00737CE9">
        <w:rPr>
          <w:rtl/>
        </w:rPr>
        <w:t xml:space="preserve"> </w:t>
      </w:r>
      <w:r w:rsidRPr="00737CE9">
        <w:rPr>
          <w:rtl/>
        </w:rPr>
        <w:t>אחד,</w:t>
      </w:r>
      <w:r w:rsidR="00D4510D" w:rsidRPr="00737CE9">
        <w:rPr>
          <w:rtl/>
        </w:rPr>
        <w:t xml:space="preserve"> </w:t>
      </w:r>
      <w:r w:rsidRPr="00737CE9">
        <w:rPr>
          <w:rtl/>
        </w:rPr>
        <w:t>משא"כ</w:t>
      </w:r>
      <w:r w:rsidR="00D4510D" w:rsidRPr="00737CE9">
        <w:rPr>
          <w:rtl/>
        </w:rPr>
        <w:t xml:space="preserve"> </w:t>
      </w:r>
      <w:r w:rsidRPr="00737CE9">
        <w:rPr>
          <w:rtl/>
        </w:rPr>
        <w:t>אם</w:t>
      </w:r>
      <w:r w:rsidR="00D4510D" w:rsidRPr="00737CE9">
        <w:rPr>
          <w:rtl/>
        </w:rPr>
        <w:t xml:space="preserve"> </w:t>
      </w:r>
      <w:r w:rsidRPr="00737CE9">
        <w:rPr>
          <w:rtl/>
        </w:rPr>
        <w:t>בדעתו</w:t>
      </w:r>
      <w:r w:rsidR="00D4510D" w:rsidRPr="00737CE9">
        <w:rPr>
          <w:rtl/>
        </w:rPr>
        <w:t xml:space="preserve"> </w:t>
      </w:r>
      <w:r w:rsidRPr="00737CE9">
        <w:rPr>
          <w:rtl/>
        </w:rPr>
        <w:t>להתירו</w:t>
      </w:r>
      <w:r w:rsidR="00D4510D" w:rsidRPr="00737CE9">
        <w:rPr>
          <w:rtl/>
        </w:rPr>
        <w:t xml:space="preserve"> </w:t>
      </w:r>
      <w:r w:rsidRPr="00737CE9">
        <w:rPr>
          <w:rtl/>
        </w:rPr>
        <w:t>אח"כ</w:t>
      </w:r>
      <w:r w:rsidR="00D4510D" w:rsidRPr="00737CE9">
        <w:rPr>
          <w:rtl/>
        </w:rPr>
        <w:t xml:space="preserve"> </w:t>
      </w:r>
      <w:r w:rsidRPr="00737CE9">
        <w:rPr>
          <w:rtl/>
        </w:rPr>
        <w:t>הרי</w:t>
      </w:r>
      <w:r w:rsidR="00D4510D" w:rsidRPr="00737CE9">
        <w:rPr>
          <w:rtl/>
        </w:rPr>
        <w:t xml:space="preserve"> </w:t>
      </w:r>
      <w:r w:rsidRPr="00737CE9">
        <w:rPr>
          <w:rtl/>
        </w:rPr>
        <w:t>זה</w:t>
      </w:r>
      <w:r w:rsidR="00D4510D" w:rsidRPr="00737CE9">
        <w:rPr>
          <w:rtl/>
        </w:rPr>
        <w:t xml:space="preserve"> </w:t>
      </w:r>
      <w:r w:rsidRPr="00737CE9">
        <w:rPr>
          <w:rtl/>
        </w:rPr>
        <w:t>כשני</w:t>
      </w:r>
      <w:r w:rsidR="00D4510D" w:rsidRPr="00737CE9">
        <w:rPr>
          <w:rtl/>
        </w:rPr>
        <w:t xml:space="preserve"> </w:t>
      </w:r>
      <w:r w:rsidRPr="00737CE9">
        <w:rPr>
          <w:rtl/>
        </w:rPr>
        <w:t>דברים</w:t>
      </w:r>
      <w:r w:rsidR="00D4510D" w:rsidRPr="00737CE9">
        <w:rPr>
          <w:rtl/>
        </w:rPr>
        <w:t xml:space="preserve"> </w:t>
      </w:r>
      <w:r w:rsidRPr="00737CE9">
        <w:rPr>
          <w:rtl/>
        </w:rPr>
        <w:t>נפרדים.</w:t>
      </w:r>
      <w:r w:rsidR="00D4510D" w:rsidRPr="00737CE9">
        <w:rPr>
          <w:rtl/>
        </w:rPr>
        <w:t xml:space="preserve"> </w:t>
      </w:r>
      <w:r w:rsidRPr="00737CE9">
        <w:rPr>
          <w:rtl/>
        </w:rPr>
        <w:t>ולפיכך</w:t>
      </w:r>
      <w:r w:rsidR="00D4510D" w:rsidRPr="00737CE9">
        <w:rPr>
          <w:rtl/>
        </w:rPr>
        <w:t xml:space="preserve"> </w:t>
      </w:r>
      <w:r w:rsidRPr="00737CE9">
        <w:rPr>
          <w:rtl/>
        </w:rPr>
        <w:t>גם</w:t>
      </w:r>
      <w:r w:rsidR="00D4510D" w:rsidRPr="00737CE9">
        <w:rPr>
          <w:rtl/>
        </w:rPr>
        <w:t xml:space="preserve"> </w:t>
      </w:r>
      <w:r w:rsidRPr="00737CE9">
        <w:rPr>
          <w:rtl/>
        </w:rPr>
        <w:t>מותר</w:t>
      </w:r>
      <w:r w:rsidR="00D4510D" w:rsidRPr="00737CE9">
        <w:rPr>
          <w:rtl/>
        </w:rPr>
        <w:t xml:space="preserve"> </w:t>
      </w:r>
      <w:r w:rsidRPr="00737CE9">
        <w:rPr>
          <w:rtl/>
        </w:rPr>
        <w:t>להתיר</w:t>
      </w:r>
      <w:r w:rsidR="00D4510D" w:rsidRPr="00737CE9">
        <w:rPr>
          <w:rtl/>
        </w:rPr>
        <w:t xml:space="preserve"> </w:t>
      </w:r>
      <w:r w:rsidRPr="00737CE9">
        <w:rPr>
          <w:rtl/>
        </w:rPr>
        <w:t>קשר</w:t>
      </w:r>
      <w:r w:rsidR="00D4510D" w:rsidRPr="00737CE9">
        <w:rPr>
          <w:rtl/>
        </w:rPr>
        <w:t xml:space="preserve"> </w:t>
      </w:r>
      <w:r w:rsidRPr="00737CE9">
        <w:rPr>
          <w:rtl/>
        </w:rPr>
        <w:t>שאינו</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rtl/>
        </w:rPr>
        <w:t>דמפני</w:t>
      </w:r>
      <w:r w:rsidR="00D4510D" w:rsidRPr="00737CE9">
        <w:rPr>
          <w:rtl/>
        </w:rPr>
        <w:t xml:space="preserve"> </w:t>
      </w:r>
      <w:r w:rsidRPr="00737CE9">
        <w:rPr>
          <w:rtl/>
        </w:rPr>
        <w:t>שעומד</w:t>
      </w:r>
      <w:r w:rsidR="00D4510D" w:rsidRPr="00737CE9">
        <w:rPr>
          <w:rtl/>
        </w:rPr>
        <w:t xml:space="preserve"> </w:t>
      </w:r>
      <w:r w:rsidRPr="00737CE9">
        <w:rPr>
          <w:rtl/>
        </w:rPr>
        <w:t>להתירו</w:t>
      </w:r>
      <w:r w:rsidR="00D4510D" w:rsidRPr="00737CE9">
        <w:rPr>
          <w:rtl/>
        </w:rPr>
        <w:t xml:space="preserve"> </w:t>
      </w:r>
      <w:r w:rsidRPr="00737CE9">
        <w:rPr>
          <w:rtl/>
        </w:rPr>
        <w:t>לא</w:t>
      </w:r>
      <w:r w:rsidR="00D4510D" w:rsidRPr="00737CE9">
        <w:rPr>
          <w:rtl/>
        </w:rPr>
        <w:t xml:space="preserve"> </w:t>
      </w:r>
      <w:r w:rsidRPr="00737CE9">
        <w:rPr>
          <w:rtl/>
        </w:rPr>
        <w:t>נחשב</w:t>
      </w:r>
      <w:r w:rsidR="00D4510D" w:rsidRPr="00737CE9">
        <w:rPr>
          <w:rtl/>
        </w:rPr>
        <w:t xml:space="preserve"> </w:t>
      </w:r>
      <w:r w:rsidRPr="00737CE9">
        <w:rPr>
          <w:rtl/>
        </w:rPr>
        <w:t>גוף</w:t>
      </w:r>
      <w:r w:rsidR="00D4510D" w:rsidRPr="00737CE9">
        <w:rPr>
          <w:rtl/>
        </w:rPr>
        <w:t xml:space="preserve"> </w:t>
      </w:r>
      <w:r w:rsidRPr="00737CE9">
        <w:rPr>
          <w:rtl/>
        </w:rPr>
        <w:t>אחד</w:t>
      </w:r>
      <w:r w:rsidR="00D4510D" w:rsidRPr="00737CE9">
        <w:rPr>
          <w:rtl/>
        </w:rPr>
        <w:t xml:space="preserve"> </w:t>
      </w:r>
      <w:r w:rsidRPr="00737CE9">
        <w:rPr>
          <w:rtl/>
        </w:rPr>
        <w:t>ואין</w:t>
      </w:r>
      <w:r w:rsidR="00D4510D" w:rsidRPr="00737CE9">
        <w:rPr>
          <w:rtl/>
        </w:rPr>
        <w:t xml:space="preserve"> </w:t>
      </w:r>
      <w:r w:rsidRPr="00737CE9">
        <w:rPr>
          <w:rtl/>
        </w:rPr>
        <w:t>לו</w:t>
      </w:r>
      <w:r w:rsidR="00D4510D" w:rsidRPr="00737CE9">
        <w:rPr>
          <w:rtl/>
        </w:rPr>
        <w:t xml:space="preserve"> </w:t>
      </w:r>
      <w:r w:rsidRPr="00737CE9">
        <w:rPr>
          <w:rtl/>
        </w:rPr>
        <w:t>עכשיו</w:t>
      </w:r>
      <w:r w:rsidR="00D4510D" w:rsidRPr="00737CE9">
        <w:rPr>
          <w:rtl/>
        </w:rPr>
        <w:t xml:space="preserve"> </w:t>
      </w:r>
      <w:r w:rsidRPr="00737CE9">
        <w:rPr>
          <w:rtl/>
        </w:rPr>
        <w:t>שם</w:t>
      </w:r>
      <w:r w:rsidR="00D4510D" w:rsidRPr="00737CE9">
        <w:rPr>
          <w:rtl/>
        </w:rPr>
        <w:t xml:space="preserve"> </w:t>
      </w:r>
      <w:r w:rsidRPr="00737CE9">
        <w:rPr>
          <w:rtl/>
        </w:rPr>
        <w:t>מתיר".</w:t>
      </w:r>
      <w:r w:rsidR="00D4510D" w:rsidRPr="00737CE9">
        <w:rPr>
          <w:rtl/>
        </w:rPr>
        <w:t xml:space="preserve"> </w:t>
      </w:r>
    </w:p>
    <w:p w:rsidR="003A4D66" w:rsidRPr="00737CE9" w:rsidRDefault="003A4D66" w:rsidP="00077D26">
      <w:pPr>
        <w:pStyle w:val="a1"/>
        <w:rPr>
          <w:b/>
          <w:bCs/>
          <w:rtl/>
        </w:rPr>
      </w:pPr>
      <w:r w:rsidRPr="00737CE9">
        <w:rPr>
          <w:rtl/>
        </w:rPr>
        <w:lastRenderedPageBreak/>
        <w:t>ולא</w:t>
      </w:r>
      <w:r w:rsidR="00D4510D" w:rsidRPr="00737CE9">
        <w:rPr>
          <w:rtl/>
        </w:rPr>
        <w:t xml:space="preserve"> </w:t>
      </w:r>
      <w:r w:rsidRPr="00737CE9">
        <w:rPr>
          <w:rtl/>
        </w:rPr>
        <w:t>זכיתי</w:t>
      </w:r>
      <w:r w:rsidR="00D4510D" w:rsidRPr="00737CE9">
        <w:rPr>
          <w:rtl/>
        </w:rPr>
        <w:t xml:space="preserve"> </w:t>
      </w:r>
      <w:r w:rsidRPr="00737CE9">
        <w:rPr>
          <w:rtl/>
        </w:rPr>
        <w:t>להבין,</w:t>
      </w:r>
      <w:r w:rsidR="00D4510D" w:rsidRPr="00737CE9">
        <w:rPr>
          <w:rtl/>
        </w:rPr>
        <w:t xml:space="preserve"> </w:t>
      </w:r>
      <w:r w:rsidRPr="00737CE9">
        <w:rPr>
          <w:rtl/>
        </w:rPr>
        <w:t>שלכאורה</w:t>
      </w:r>
      <w:r w:rsidR="00D4510D" w:rsidRPr="00737CE9">
        <w:rPr>
          <w:rtl/>
        </w:rPr>
        <w:t xml:space="preserve"> </w:t>
      </w:r>
      <w:r w:rsidRPr="00737CE9">
        <w:rPr>
          <w:rtl/>
        </w:rPr>
        <w:t>גם</w:t>
      </w:r>
      <w:r w:rsidR="00D4510D" w:rsidRPr="00737CE9">
        <w:rPr>
          <w:rtl/>
        </w:rPr>
        <w:t xml:space="preserve"> </w:t>
      </w:r>
      <w:r w:rsidRPr="00737CE9">
        <w:rPr>
          <w:rtl/>
        </w:rPr>
        <w:t>בונה</w:t>
      </w:r>
      <w:r w:rsidR="00D4510D" w:rsidRPr="00737CE9">
        <w:rPr>
          <w:rtl/>
        </w:rPr>
        <w:t xml:space="preserve"> </w:t>
      </w:r>
      <w:r w:rsidRPr="00737CE9">
        <w:rPr>
          <w:rtl/>
        </w:rPr>
        <w:t>הוא</w:t>
      </w:r>
      <w:r w:rsidR="00D4510D" w:rsidRPr="00737CE9">
        <w:rPr>
          <w:rtl/>
        </w:rPr>
        <w:t xml:space="preserve"> </w:t>
      </w:r>
      <w:r w:rsidRPr="00737CE9">
        <w:rPr>
          <w:rtl/>
        </w:rPr>
        <w:t>ממש</w:t>
      </w:r>
      <w:r w:rsidR="00D4510D" w:rsidRPr="00737CE9">
        <w:rPr>
          <w:rtl/>
        </w:rPr>
        <w:t xml:space="preserve"> </w:t>
      </w:r>
      <w:r w:rsidRPr="00737CE9">
        <w:rPr>
          <w:rtl/>
        </w:rPr>
        <w:t>כמו</w:t>
      </w:r>
      <w:r w:rsidR="00D4510D" w:rsidRPr="00737CE9">
        <w:rPr>
          <w:rtl/>
        </w:rPr>
        <w:t xml:space="preserve"> </w:t>
      </w:r>
      <w:r w:rsidRPr="00737CE9">
        <w:rPr>
          <w:rtl/>
        </w:rPr>
        <w:t>הקושר</w:t>
      </w:r>
      <w:r w:rsidR="00D4510D" w:rsidRPr="00737CE9">
        <w:rPr>
          <w:rtl/>
        </w:rPr>
        <w:t xml:space="preserve"> </w:t>
      </w:r>
      <w:r w:rsidRPr="00737CE9">
        <w:rPr>
          <w:rtl/>
        </w:rPr>
        <w:t>-</w:t>
      </w:r>
      <w:r w:rsidR="00D4510D" w:rsidRPr="00737CE9">
        <w:rPr>
          <w:rtl/>
        </w:rPr>
        <w:t xml:space="preserve"> </w:t>
      </w:r>
      <w:r w:rsidRPr="00737CE9">
        <w:rPr>
          <w:rtl/>
        </w:rPr>
        <w:t>שאינו</w:t>
      </w:r>
      <w:r w:rsidR="00D4510D" w:rsidRPr="00737CE9">
        <w:rPr>
          <w:rtl/>
        </w:rPr>
        <w:t xml:space="preserve"> </w:t>
      </w:r>
      <w:r w:rsidRPr="00737CE9">
        <w:rPr>
          <w:rtl/>
        </w:rPr>
        <w:t>עושה</w:t>
      </w:r>
      <w:r w:rsidR="00D4510D" w:rsidRPr="00737CE9">
        <w:rPr>
          <w:rtl/>
        </w:rPr>
        <w:t xml:space="preserve"> </w:t>
      </w:r>
      <w:r w:rsidRPr="00737CE9">
        <w:rPr>
          <w:rtl/>
        </w:rPr>
        <w:t>דבר</w:t>
      </w:r>
      <w:r w:rsidR="00D4510D" w:rsidRPr="00737CE9">
        <w:rPr>
          <w:rtl/>
        </w:rPr>
        <w:t xml:space="preserve"> </w:t>
      </w:r>
      <w:r w:rsidRPr="00737CE9">
        <w:rPr>
          <w:rtl/>
        </w:rPr>
        <w:t>חדש,</w:t>
      </w:r>
      <w:r w:rsidR="00D4510D" w:rsidRPr="00737CE9">
        <w:rPr>
          <w:rtl/>
        </w:rPr>
        <w:t xml:space="preserve"> </w:t>
      </w:r>
      <w:r w:rsidRPr="00737CE9">
        <w:rPr>
          <w:rtl/>
        </w:rPr>
        <w:t>אלא</w:t>
      </w:r>
      <w:r w:rsidR="00D4510D" w:rsidRPr="00737CE9">
        <w:rPr>
          <w:rtl/>
        </w:rPr>
        <w:t xml:space="preserve"> </w:t>
      </w:r>
      <w:r w:rsidRPr="00737CE9">
        <w:rPr>
          <w:rtl/>
        </w:rPr>
        <w:t>מחבר</w:t>
      </w:r>
      <w:r w:rsidR="00D4510D" w:rsidRPr="00737CE9">
        <w:rPr>
          <w:rtl/>
        </w:rPr>
        <w:t xml:space="preserve"> </w:t>
      </w:r>
      <w:r w:rsidRPr="00737CE9">
        <w:rPr>
          <w:rtl/>
        </w:rPr>
        <w:t>לבנים</w:t>
      </w:r>
      <w:r w:rsidR="00D4510D" w:rsidRPr="00737CE9">
        <w:rPr>
          <w:rtl/>
        </w:rPr>
        <w:t xml:space="preserve"> </w:t>
      </w:r>
      <w:r w:rsidRPr="00737CE9">
        <w:rPr>
          <w:rtl/>
        </w:rPr>
        <w:t>או</w:t>
      </w:r>
      <w:r w:rsidR="00D4510D" w:rsidRPr="00737CE9">
        <w:rPr>
          <w:rtl/>
        </w:rPr>
        <w:t xml:space="preserve"> </w:t>
      </w:r>
      <w:r w:rsidRPr="00737CE9">
        <w:rPr>
          <w:rtl/>
        </w:rPr>
        <w:t>אבנים</w:t>
      </w:r>
      <w:r w:rsidR="00D4510D" w:rsidRPr="00737CE9">
        <w:rPr>
          <w:rtl/>
        </w:rPr>
        <w:t xml:space="preserve"> </w:t>
      </w:r>
      <w:r w:rsidRPr="00737CE9">
        <w:rPr>
          <w:rtl/>
        </w:rPr>
        <w:t>בודדים</w:t>
      </w:r>
      <w:r w:rsidR="00D4510D" w:rsidRPr="00737CE9">
        <w:rPr>
          <w:rtl/>
        </w:rPr>
        <w:t xml:space="preserve"> </w:t>
      </w:r>
      <w:r w:rsidRPr="00737CE9">
        <w:rPr>
          <w:rtl/>
        </w:rPr>
        <w:t>והופכם</w:t>
      </w:r>
      <w:r w:rsidR="00D4510D" w:rsidRPr="00737CE9">
        <w:rPr>
          <w:rtl/>
        </w:rPr>
        <w:t xml:space="preserve"> </w:t>
      </w:r>
      <w:r w:rsidRPr="00737CE9">
        <w:rPr>
          <w:rtl/>
        </w:rPr>
        <w:t>לגוף</w:t>
      </w:r>
      <w:r w:rsidR="00D4510D" w:rsidRPr="00737CE9">
        <w:rPr>
          <w:rtl/>
        </w:rPr>
        <w:t xml:space="preserve"> </w:t>
      </w:r>
      <w:r w:rsidRPr="00737CE9">
        <w:rPr>
          <w:rtl/>
        </w:rPr>
        <w:t>אחד.</w:t>
      </w:r>
      <w:r w:rsidR="00D4510D" w:rsidRPr="00737CE9">
        <w:rPr>
          <w:rtl/>
        </w:rPr>
        <w:t xml:space="preserve"> </w:t>
      </w:r>
      <w:r w:rsidRPr="00737CE9">
        <w:rPr>
          <w:rtl/>
        </w:rPr>
        <w:t>ממש</w:t>
      </w:r>
      <w:r w:rsidR="00D4510D" w:rsidRPr="00737CE9">
        <w:rPr>
          <w:rtl/>
        </w:rPr>
        <w:t xml:space="preserve"> </w:t>
      </w:r>
      <w:r w:rsidRPr="00737CE9">
        <w:rPr>
          <w:rtl/>
        </w:rPr>
        <w:t>כשם</w:t>
      </w:r>
      <w:r w:rsidR="00D4510D" w:rsidRPr="00737CE9">
        <w:rPr>
          <w:rtl/>
        </w:rPr>
        <w:t xml:space="preserve"> </w:t>
      </w:r>
      <w:r w:rsidRPr="00737CE9">
        <w:rPr>
          <w:rtl/>
        </w:rPr>
        <w:t>שהקושר,</w:t>
      </w:r>
      <w:r w:rsidR="00D4510D" w:rsidRPr="00737CE9">
        <w:rPr>
          <w:rtl/>
        </w:rPr>
        <w:t xml:space="preserve"> </w:t>
      </w:r>
      <w:r w:rsidRPr="00737CE9">
        <w:rPr>
          <w:rtl/>
        </w:rPr>
        <w:t>לוקח</w:t>
      </w:r>
      <w:r w:rsidR="00D4510D" w:rsidRPr="00737CE9">
        <w:rPr>
          <w:rtl/>
        </w:rPr>
        <w:t xml:space="preserve"> </w:t>
      </w:r>
      <w:r w:rsidRPr="00737CE9">
        <w:rPr>
          <w:rtl/>
        </w:rPr>
        <w:t>שתי</w:t>
      </w:r>
      <w:r w:rsidR="00D4510D" w:rsidRPr="00737CE9">
        <w:rPr>
          <w:rtl/>
        </w:rPr>
        <w:t xml:space="preserve"> </w:t>
      </w:r>
      <w:r w:rsidRPr="00737CE9">
        <w:rPr>
          <w:rtl/>
        </w:rPr>
        <w:t>חבלים</w:t>
      </w:r>
      <w:r w:rsidR="00D4510D" w:rsidRPr="00737CE9">
        <w:rPr>
          <w:rtl/>
        </w:rPr>
        <w:t xml:space="preserve"> </w:t>
      </w:r>
      <w:r w:rsidRPr="00737CE9">
        <w:rPr>
          <w:rtl/>
        </w:rPr>
        <w:t>וכיו"ב</w:t>
      </w:r>
      <w:r w:rsidR="00D4510D" w:rsidRPr="00737CE9">
        <w:rPr>
          <w:rtl/>
        </w:rPr>
        <w:t xml:space="preserve"> </w:t>
      </w:r>
      <w:r w:rsidRPr="00737CE9">
        <w:rPr>
          <w:rtl/>
        </w:rPr>
        <w:t>ומחברם</w:t>
      </w:r>
      <w:r w:rsidR="00D4510D" w:rsidRPr="00737CE9">
        <w:rPr>
          <w:rtl/>
        </w:rPr>
        <w:t xml:space="preserve"> </w:t>
      </w:r>
      <w:r w:rsidRPr="00737CE9">
        <w:rPr>
          <w:rtl/>
        </w:rPr>
        <w:t>והופכם</w:t>
      </w:r>
      <w:r w:rsidR="00D4510D" w:rsidRPr="00737CE9">
        <w:rPr>
          <w:rtl/>
        </w:rPr>
        <w:t xml:space="preserve"> </w:t>
      </w:r>
      <w:r w:rsidRPr="00737CE9">
        <w:rPr>
          <w:rtl/>
        </w:rPr>
        <w:t>לגוף</w:t>
      </w:r>
      <w:r w:rsidR="00D4510D" w:rsidRPr="00737CE9">
        <w:rPr>
          <w:rtl/>
        </w:rPr>
        <w:t xml:space="preserve"> </w:t>
      </w:r>
      <w:r w:rsidRPr="00737CE9">
        <w:rPr>
          <w:rtl/>
        </w:rPr>
        <w:t>אחד.</w:t>
      </w:r>
    </w:p>
    <w:p w:rsidR="003A4D66" w:rsidRPr="00737CE9" w:rsidRDefault="003A4D66" w:rsidP="00077D26">
      <w:pPr>
        <w:pStyle w:val="a1"/>
        <w:rPr>
          <w:rtl/>
        </w:rPr>
      </w:pPr>
      <w:r w:rsidRPr="00737CE9">
        <w:rPr>
          <w:b/>
          <w:bCs/>
          <w:rtl/>
        </w:rPr>
        <w:t>ב.</w:t>
      </w:r>
      <w:r w:rsidR="00D4510D" w:rsidRPr="00737CE9">
        <w:rPr>
          <w:b/>
          <w:bCs/>
          <w:rtl/>
        </w:rPr>
        <w:t xml:space="preserve"> </w:t>
      </w:r>
      <w:r w:rsidRPr="00737CE9">
        <w:rPr>
          <w:rtl/>
        </w:rPr>
        <w:t>בלקו"ש</w:t>
      </w:r>
      <w:r w:rsidR="00D4510D" w:rsidRPr="00737CE9">
        <w:rPr>
          <w:rtl/>
        </w:rPr>
        <w:t xml:space="preserve"> </w:t>
      </w:r>
      <w:r w:rsidRPr="00737CE9">
        <w:rPr>
          <w:rtl/>
        </w:rPr>
        <w:t>שם</w:t>
      </w:r>
      <w:r w:rsidR="00D4510D" w:rsidRPr="00737CE9">
        <w:rPr>
          <w:rtl/>
        </w:rPr>
        <w:t xml:space="preserve"> </w:t>
      </w:r>
      <w:r w:rsidRPr="00737CE9">
        <w:rPr>
          <w:rtl/>
        </w:rPr>
        <w:t>[עמ'</w:t>
      </w:r>
      <w:r w:rsidR="00D4510D" w:rsidRPr="00737CE9">
        <w:rPr>
          <w:rtl/>
        </w:rPr>
        <w:t xml:space="preserve"> </w:t>
      </w:r>
      <w:r w:rsidRPr="00737CE9">
        <w:rPr>
          <w:rtl/>
        </w:rPr>
        <w:t>14</w:t>
      </w:r>
      <w:r w:rsidR="00D4510D" w:rsidRPr="00737CE9">
        <w:rPr>
          <w:rtl/>
        </w:rPr>
        <w:t xml:space="preserve"> </w:t>
      </w:r>
      <w:r w:rsidRPr="00737CE9">
        <w:rPr>
          <w:rtl/>
        </w:rPr>
        <w:t>ובהערות]</w:t>
      </w:r>
      <w:r w:rsidR="00D4510D" w:rsidRPr="00737CE9">
        <w:rPr>
          <w:rtl/>
        </w:rPr>
        <w:t xml:space="preserve"> </w:t>
      </w:r>
      <w:r w:rsidRPr="00737CE9">
        <w:rPr>
          <w:rtl/>
        </w:rPr>
        <w:t>דן</w:t>
      </w:r>
      <w:r w:rsidR="00D4510D" w:rsidRPr="00737CE9">
        <w:rPr>
          <w:rtl/>
        </w:rPr>
        <w:t xml:space="preserve"> </w:t>
      </w:r>
      <w:r w:rsidR="00AA08CF" w:rsidRPr="00737CE9">
        <w:rPr>
          <w:rtl/>
        </w:rPr>
        <w:t xml:space="preserve">הרבי </w:t>
      </w:r>
      <w:r w:rsidRPr="00737CE9">
        <w:rPr>
          <w:rtl/>
        </w:rPr>
        <w:t>מדוע</w:t>
      </w:r>
      <w:r w:rsidR="00D4510D" w:rsidRPr="00737CE9">
        <w:rPr>
          <w:rtl/>
        </w:rPr>
        <w:t xml:space="preserve"> </w:t>
      </w:r>
      <w:r w:rsidRPr="00737CE9">
        <w:rPr>
          <w:rtl/>
        </w:rPr>
        <w:t>מותר</w:t>
      </w:r>
      <w:r w:rsidR="00D4510D" w:rsidRPr="00737CE9">
        <w:rPr>
          <w:rtl/>
        </w:rPr>
        <w:t xml:space="preserve"> </w:t>
      </w:r>
      <w:r w:rsidRPr="00737CE9">
        <w:rPr>
          <w:rtl/>
        </w:rPr>
        <w:t>מן</w:t>
      </w:r>
      <w:r w:rsidR="00D4510D" w:rsidRPr="00737CE9">
        <w:rPr>
          <w:rtl/>
        </w:rPr>
        <w:t xml:space="preserve"> </w:t>
      </w:r>
      <w:r w:rsidRPr="00737CE9">
        <w:rPr>
          <w:rtl/>
        </w:rPr>
        <w:t>התורה</w:t>
      </w:r>
      <w:r w:rsidR="00D4510D" w:rsidRPr="00737CE9">
        <w:rPr>
          <w:rtl/>
        </w:rPr>
        <w:t xml:space="preserve"> </w:t>
      </w:r>
      <w:r w:rsidRPr="00737CE9">
        <w:rPr>
          <w:rtl/>
        </w:rPr>
        <w:t>בנעשה</w:t>
      </w:r>
      <w:r w:rsidR="00D4510D" w:rsidRPr="00737CE9">
        <w:rPr>
          <w:rtl/>
        </w:rPr>
        <w:t xml:space="preserve"> </w:t>
      </w:r>
      <w:r w:rsidRPr="00737CE9">
        <w:rPr>
          <w:rtl/>
        </w:rPr>
        <w:t>לזמן</w:t>
      </w:r>
      <w:r w:rsidR="00D4510D" w:rsidRPr="00737CE9">
        <w:rPr>
          <w:rtl/>
        </w:rPr>
        <w:t xml:space="preserve"> </w:t>
      </w:r>
      <w:r w:rsidRPr="00737CE9">
        <w:rPr>
          <w:rtl/>
        </w:rPr>
        <w:t>מסוים,</w:t>
      </w:r>
      <w:r w:rsidR="00D4510D" w:rsidRPr="00737CE9">
        <w:rPr>
          <w:rtl/>
        </w:rPr>
        <w:t xml:space="preserve"> </w:t>
      </w:r>
      <w:r w:rsidRPr="00737CE9">
        <w:rPr>
          <w:rtl/>
        </w:rPr>
        <w:t>ולא</w:t>
      </w:r>
      <w:r w:rsidR="00D4510D" w:rsidRPr="00737CE9">
        <w:rPr>
          <w:rtl/>
        </w:rPr>
        <w:t xml:space="preserve"> </w:t>
      </w:r>
      <w:r w:rsidRPr="00737CE9">
        <w:rPr>
          <w:rtl/>
        </w:rPr>
        <w:t>נחשב</w:t>
      </w:r>
      <w:r w:rsidR="00D4510D" w:rsidRPr="00737CE9">
        <w:rPr>
          <w:rtl/>
        </w:rPr>
        <w:t xml:space="preserve"> </w:t>
      </w:r>
      <w:r w:rsidRPr="00737CE9">
        <w:rPr>
          <w:b/>
          <w:bCs/>
          <w:rtl/>
        </w:rPr>
        <w:t>לחצי</w:t>
      </w:r>
      <w:r w:rsidR="00D4510D" w:rsidRPr="00737CE9">
        <w:rPr>
          <w:b/>
          <w:bCs/>
          <w:rtl/>
        </w:rPr>
        <w:t xml:space="preserve"> </w:t>
      </w:r>
      <w:r w:rsidRPr="00737CE9">
        <w:rPr>
          <w:b/>
          <w:bCs/>
          <w:rtl/>
        </w:rPr>
        <w:t>שיעור</w:t>
      </w:r>
      <w:r w:rsidR="00D4510D" w:rsidRPr="00737CE9">
        <w:rPr>
          <w:rtl/>
        </w:rPr>
        <w:t xml:space="preserve"> </w:t>
      </w:r>
      <w:r w:rsidRPr="00737CE9">
        <w:rPr>
          <w:rtl/>
        </w:rPr>
        <w:t>שאסור</w:t>
      </w:r>
      <w:r w:rsidR="00D4510D" w:rsidRPr="00737CE9">
        <w:rPr>
          <w:rtl/>
        </w:rPr>
        <w:t xml:space="preserve"> </w:t>
      </w:r>
      <w:r w:rsidRPr="00737CE9">
        <w:rPr>
          <w:rtl/>
        </w:rPr>
        <w:t>מן</w:t>
      </w:r>
      <w:r w:rsidR="00D4510D" w:rsidRPr="00737CE9">
        <w:rPr>
          <w:rtl/>
        </w:rPr>
        <w:t xml:space="preserve"> </w:t>
      </w:r>
      <w:r w:rsidRPr="00737CE9">
        <w:rPr>
          <w:rtl/>
        </w:rPr>
        <w:t>התורה</w:t>
      </w:r>
      <w:r w:rsidR="00D4510D" w:rsidRPr="00737CE9">
        <w:rPr>
          <w:rtl/>
        </w:rPr>
        <w:t xml:space="preserve"> </w:t>
      </w:r>
      <w:r w:rsidRPr="00737CE9">
        <w:rPr>
          <w:rtl/>
        </w:rPr>
        <w:t>-</w:t>
      </w:r>
      <w:r w:rsidR="00D4510D" w:rsidRPr="00737CE9">
        <w:rPr>
          <w:rtl/>
        </w:rPr>
        <w:t xml:space="preserve"> </w:t>
      </w:r>
      <w:r w:rsidRPr="00737CE9">
        <w:rPr>
          <w:rtl/>
        </w:rPr>
        <w:t>ומסקנתו</w:t>
      </w:r>
      <w:r w:rsidR="00D4510D" w:rsidRPr="00737CE9">
        <w:rPr>
          <w:rtl/>
        </w:rPr>
        <w:t xml:space="preserve"> </w:t>
      </w:r>
      <w:r w:rsidRPr="00737CE9">
        <w:rPr>
          <w:rtl/>
        </w:rPr>
        <w:t>שכגון</w:t>
      </w:r>
      <w:r w:rsidR="00D4510D" w:rsidRPr="00737CE9">
        <w:rPr>
          <w:rtl/>
        </w:rPr>
        <w:t xml:space="preserve"> </w:t>
      </w:r>
      <w:r w:rsidRPr="00737CE9">
        <w:rPr>
          <w:rtl/>
        </w:rPr>
        <w:t>דא</w:t>
      </w:r>
      <w:r w:rsidR="00D4510D" w:rsidRPr="00737CE9">
        <w:rPr>
          <w:rtl/>
        </w:rPr>
        <w:t xml:space="preserve"> </w:t>
      </w:r>
      <w:r w:rsidRPr="00737CE9">
        <w:rPr>
          <w:rtl/>
        </w:rPr>
        <w:t>אינו</w:t>
      </w:r>
      <w:r w:rsidR="00D4510D" w:rsidRPr="00737CE9">
        <w:rPr>
          <w:rtl/>
        </w:rPr>
        <w:t xml:space="preserve"> </w:t>
      </w:r>
      <w:r w:rsidRPr="00737CE9">
        <w:rPr>
          <w:rtl/>
        </w:rPr>
        <w:t>נחשב</w:t>
      </w:r>
      <w:r w:rsidR="00D4510D" w:rsidRPr="00737CE9">
        <w:rPr>
          <w:rtl/>
        </w:rPr>
        <w:t xml:space="preserve"> </w:t>
      </w:r>
      <w:r w:rsidRPr="00737CE9">
        <w:rPr>
          <w:rtl/>
        </w:rPr>
        <w:t>חצי</w:t>
      </w:r>
      <w:r w:rsidR="00D4510D" w:rsidRPr="00737CE9">
        <w:rPr>
          <w:rtl/>
        </w:rPr>
        <w:t xml:space="preserve"> </w:t>
      </w:r>
      <w:r w:rsidRPr="00737CE9">
        <w:rPr>
          <w:b/>
          <w:bCs/>
          <w:rtl/>
        </w:rPr>
        <w:t>שיעור</w:t>
      </w:r>
      <w:r w:rsidR="00D4510D" w:rsidRPr="00737CE9">
        <w:rPr>
          <w:b/>
          <w:bCs/>
          <w:rtl/>
        </w:rPr>
        <w:t xml:space="preserve"> </w:t>
      </w:r>
      <w:r w:rsidRPr="00737CE9">
        <w:rPr>
          <w:rtl/>
        </w:rPr>
        <w:t>אלא</w:t>
      </w:r>
      <w:r w:rsidR="00D4510D" w:rsidRPr="00737CE9">
        <w:rPr>
          <w:rtl/>
        </w:rPr>
        <w:t xml:space="preserve"> </w:t>
      </w:r>
      <w:r w:rsidRPr="00737CE9">
        <w:rPr>
          <w:rtl/>
        </w:rPr>
        <w:t>חצי</w:t>
      </w:r>
      <w:r w:rsidR="00D4510D" w:rsidRPr="00737CE9">
        <w:rPr>
          <w:rtl/>
        </w:rPr>
        <w:t xml:space="preserve"> </w:t>
      </w:r>
      <w:r w:rsidRPr="00737CE9">
        <w:rPr>
          <w:b/>
          <w:bCs/>
          <w:rtl/>
        </w:rPr>
        <w:t>מלאכה</w:t>
      </w:r>
      <w:r w:rsidRPr="00737CE9">
        <w:rPr>
          <w:rtl/>
        </w:rPr>
        <w:t>,</w:t>
      </w:r>
      <w:r w:rsidR="00D4510D" w:rsidRPr="00737CE9">
        <w:rPr>
          <w:rtl/>
        </w:rPr>
        <w:t xml:space="preserve"> </w:t>
      </w:r>
      <w:r w:rsidRPr="00737CE9">
        <w:rPr>
          <w:rtl/>
        </w:rPr>
        <w:t>ע"ד</w:t>
      </w:r>
      <w:r w:rsidR="00D4510D" w:rsidRPr="00737CE9">
        <w:rPr>
          <w:rtl/>
        </w:rPr>
        <w:t xml:space="preserve"> </w:t>
      </w:r>
      <w:r w:rsidRPr="00737CE9">
        <w:rPr>
          <w:rtl/>
        </w:rPr>
        <w:t>עקירה</w:t>
      </w:r>
      <w:r w:rsidR="00D4510D" w:rsidRPr="00737CE9">
        <w:rPr>
          <w:rtl/>
        </w:rPr>
        <w:t xml:space="preserve"> </w:t>
      </w:r>
      <w:r w:rsidRPr="00737CE9">
        <w:rPr>
          <w:rtl/>
        </w:rPr>
        <w:t>בלא</w:t>
      </w:r>
      <w:r w:rsidR="00D4510D" w:rsidRPr="00737CE9">
        <w:rPr>
          <w:rtl/>
        </w:rPr>
        <w:t xml:space="preserve"> </w:t>
      </w:r>
      <w:r w:rsidRPr="00737CE9">
        <w:rPr>
          <w:rtl/>
        </w:rPr>
        <w:t>הנחה</w:t>
      </w:r>
      <w:r w:rsidR="00D4510D" w:rsidRPr="00737CE9">
        <w:rPr>
          <w:rtl/>
        </w:rPr>
        <w:t xml:space="preserve"> </w:t>
      </w:r>
      <w:r w:rsidRPr="00737CE9">
        <w:rPr>
          <w:rtl/>
        </w:rPr>
        <w:t>עיי"ש.</w:t>
      </w:r>
      <w:r w:rsidR="00D4510D" w:rsidRPr="00737CE9">
        <w:rPr>
          <w:rtl/>
        </w:rPr>
        <w:t xml:space="preserve"> </w:t>
      </w:r>
    </w:p>
    <w:p w:rsidR="003A4D66" w:rsidRPr="00737CE9" w:rsidRDefault="003A4D66" w:rsidP="00077D26">
      <w:pPr>
        <w:pStyle w:val="a1"/>
        <w:rPr>
          <w:b/>
          <w:bCs/>
          <w:rtl/>
        </w:rPr>
      </w:pPr>
      <w:r w:rsidRPr="00737CE9">
        <w:rPr>
          <w:rtl/>
        </w:rPr>
        <w:t>ולכאורה</w:t>
      </w:r>
      <w:r w:rsidR="00D4510D" w:rsidRPr="00737CE9">
        <w:rPr>
          <w:rtl/>
        </w:rPr>
        <w:t xml:space="preserve"> </w:t>
      </w:r>
      <w:r w:rsidRPr="00737CE9">
        <w:rPr>
          <w:rtl/>
        </w:rPr>
        <w:t>סיוע</w:t>
      </w:r>
      <w:r w:rsidR="00D4510D" w:rsidRPr="00737CE9">
        <w:rPr>
          <w:rtl/>
        </w:rPr>
        <w:t xml:space="preserve"> </w:t>
      </w:r>
      <w:r w:rsidRPr="00737CE9">
        <w:rPr>
          <w:rtl/>
        </w:rPr>
        <w:t>לדברי</w:t>
      </w:r>
      <w:r w:rsidR="00D4510D" w:rsidRPr="00737CE9">
        <w:rPr>
          <w:rtl/>
        </w:rPr>
        <w:t xml:space="preserve"> </w:t>
      </w:r>
      <w:r w:rsidRPr="00737CE9">
        <w:rPr>
          <w:rtl/>
        </w:rPr>
        <w:t>הרבי,</w:t>
      </w:r>
      <w:r w:rsidR="00D4510D" w:rsidRPr="00737CE9">
        <w:rPr>
          <w:rtl/>
        </w:rPr>
        <w:t xml:space="preserve"> </w:t>
      </w:r>
      <w:r w:rsidRPr="00737CE9">
        <w:rPr>
          <w:rtl/>
        </w:rPr>
        <w:t>הוא</w:t>
      </w:r>
      <w:r w:rsidR="00D4510D" w:rsidRPr="00737CE9">
        <w:rPr>
          <w:rtl/>
        </w:rPr>
        <w:t xml:space="preserve"> </w:t>
      </w:r>
      <w:r w:rsidRPr="00737CE9">
        <w:rPr>
          <w:rtl/>
        </w:rPr>
        <w:t>מלשון</w:t>
      </w:r>
      <w:r w:rsidR="00D4510D" w:rsidRPr="00737CE9">
        <w:rPr>
          <w:rtl/>
        </w:rPr>
        <w:t xml:space="preserve"> </w:t>
      </w:r>
      <w:r w:rsidRPr="00737CE9">
        <w:rPr>
          <w:rtl/>
        </w:rPr>
        <w:t>הרמ"א</w:t>
      </w:r>
      <w:r w:rsidR="00D4510D" w:rsidRPr="00737CE9">
        <w:rPr>
          <w:rtl/>
        </w:rPr>
        <w:t xml:space="preserve"> </w:t>
      </w:r>
      <w:r w:rsidRPr="00737CE9">
        <w:rPr>
          <w:rtl/>
        </w:rPr>
        <w:t>בדרכי</w:t>
      </w:r>
      <w:r w:rsidR="00D4510D" w:rsidRPr="00737CE9">
        <w:rPr>
          <w:rtl/>
        </w:rPr>
        <w:t xml:space="preserve"> </w:t>
      </w:r>
      <w:r w:rsidRPr="00737CE9">
        <w:rPr>
          <w:rtl/>
        </w:rPr>
        <w:t>משה</w:t>
      </w:r>
      <w:r w:rsidR="00D4510D" w:rsidRPr="00737CE9">
        <w:rPr>
          <w:rtl/>
        </w:rPr>
        <w:t xml:space="preserve"> </w:t>
      </w:r>
      <w:r w:rsidRPr="00737CE9">
        <w:rPr>
          <w:rtl/>
        </w:rPr>
        <w:t>[ר"ס</w:t>
      </w:r>
      <w:r w:rsidR="00D4510D" w:rsidRPr="00737CE9">
        <w:rPr>
          <w:rtl/>
        </w:rPr>
        <w:t xml:space="preserve"> </w:t>
      </w:r>
      <w:r w:rsidRPr="00737CE9">
        <w:rPr>
          <w:rtl/>
        </w:rPr>
        <w:t>שי"ז]</w:t>
      </w:r>
      <w:r w:rsidR="00D4510D" w:rsidRPr="00737CE9">
        <w:rPr>
          <w:rtl/>
        </w:rPr>
        <w:t xml:space="preserve"> </w:t>
      </w:r>
      <w:r w:rsidRPr="00737CE9">
        <w:rPr>
          <w:rtl/>
        </w:rPr>
        <w:t>שכותב</w:t>
      </w:r>
      <w:r w:rsidR="00D4510D" w:rsidRPr="00737CE9">
        <w:rPr>
          <w:rtl/>
        </w:rPr>
        <w:t xml:space="preserve"> </w:t>
      </w:r>
      <w:r w:rsidRPr="00737CE9">
        <w:rPr>
          <w:rtl/>
        </w:rPr>
        <w:t>בתו"ד:</w:t>
      </w:r>
      <w:r w:rsidR="00D4510D" w:rsidRPr="00737CE9">
        <w:rPr>
          <w:rtl/>
        </w:rPr>
        <w:t xml:space="preserve"> </w:t>
      </w:r>
      <w:r w:rsidRPr="00737CE9">
        <w:rPr>
          <w:rtl/>
        </w:rPr>
        <w:t>"ובגמרא</w:t>
      </w:r>
      <w:r w:rsidR="00D4510D" w:rsidRPr="00737CE9">
        <w:rPr>
          <w:rtl/>
        </w:rPr>
        <w:t xml:space="preserve"> </w:t>
      </w:r>
      <w:r w:rsidRPr="00737CE9">
        <w:rPr>
          <w:rtl/>
        </w:rPr>
        <w:t>מוכח</w:t>
      </w:r>
      <w:r w:rsidR="00D4510D" w:rsidRPr="00737CE9">
        <w:rPr>
          <w:rtl/>
        </w:rPr>
        <w:t xml:space="preserve"> </w:t>
      </w:r>
      <w:r w:rsidRPr="00737CE9">
        <w:rPr>
          <w:rtl/>
        </w:rPr>
        <w:t>פרק</w:t>
      </w:r>
      <w:r w:rsidR="00D4510D" w:rsidRPr="00737CE9">
        <w:rPr>
          <w:rtl/>
        </w:rPr>
        <w:t xml:space="preserve"> </w:t>
      </w:r>
      <w:r w:rsidRPr="00737CE9">
        <w:rPr>
          <w:rtl/>
        </w:rPr>
        <w:t>כלל</w:t>
      </w:r>
      <w:r w:rsidR="00D4510D" w:rsidRPr="00737CE9">
        <w:rPr>
          <w:rtl/>
        </w:rPr>
        <w:t xml:space="preserve"> </w:t>
      </w:r>
      <w:r w:rsidRPr="00737CE9">
        <w:rPr>
          <w:rtl/>
        </w:rPr>
        <w:t>גדול</w:t>
      </w:r>
      <w:r w:rsidR="00D4510D" w:rsidRPr="00737CE9">
        <w:rPr>
          <w:rtl/>
        </w:rPr>
        <w:t xml:space="preserve"> </w:t>
      </w:r>
      <w:r w:rsidRPr="00737CE9">
        <w:rPr>
          <w:rtl/>
        </w:rPr>
        <w:t>דאפילו</w:t>
      </w:r>
      <w:r w:rsidR="00D4510D" w:rsidRPr="00737CE9">
        <w:rPr>
          <w:rtl/>
        </w:rPr>
        <w:t xml:space="preserve"> </w:t>
      </w:r>
      <w:r w:rsidRPr="00737CE9">
        <w:rPr>
          <w:rtl/>
        </w:rPr>
        <w:t>בקשר</w:t>
      </w:r>
      <w:r w:rsidR="00D4510D" w:rsidRPr="00737CE9">
        <w:rPr>
          <w:rtl/>
        </w:rPr>
        <w:t xml:space="preserve"> </w:t>
      </w:r>
      <w:r w:rsidRPr="00737CE9">
        <w:rPr>
          <w:rtl/>
        </w:rPr>
        <w:t>אמיץ</w:t>
      </w:r>
      <w:r w:rsidR="00D4510D" w:rsidRPr="00737CE9">
        <w:rPr>
          <w:rtl/>
        </w:rPr>
        <w:t xml:space="preserve"> </w:t>
      </w:r>
      <w:r w:rsidRPr="00737CE9">
        <w:rPr>
          <w:rtl/>
        </w:rPr>
        <w:t>וחזק,</w:t>
      </w:r>
      <w:r w:rsidR="00D4510D" w:rsidRPr="00737CE9">
        <w:rPr>
          <w:rtl/>
        </w:rPr>
        <w:t xml:space="preserve"> </w:t>
      </w:r>
      <w:r w:rsidRPr="00737CE9">
        <w:rPr>
          <w:rtl/>
        </w:rPr>
        <w:t>כל</w:t>
      </w:r>
      <w:r w:rsidR="00D4510D" w:rsidRPr="00737CE9">
        <w:rPr>
          <w:rtl/>
        </w:rPr>
        <w:t xml:space="preserve"> </w:t>
      </w:r>
      <w:r w:rsidRPr="00737CE9">
        <w:rPr>
          <w:rtl/>
        </w:rPr>
        <w:t>שקשרו</w:t>
      </w:r>
      <w:r w:rsidR="00D4510D" w:rsidRPr="00737CE9">
        <w:rPr>
          <w:rtl/>
        </w:rPr>
        <w:t xml:space="preserve"> </w:t>
      </w:r>
      <w:r w:rsidRPr="00737CE9">
        <w:rPr>
          <w:rtl/>
        </w:rPr>
        <w:t>על</w:t>
      </w:r>
      <w:r w:rsidR="00D4510D" w:rsidRPr="00737CE9">
        <w:rPr>
          <w:rtl/>
        </w:rPr>
        <w:t xml:space="preserve"> </w:t>
      </w:r>
      <w:r w:rsidRPr="00737CE9">
        <w:rPr>
          <w:rtl/>
        </w:rPr>
        <w:t>מנת</w:t>
      </w:r>
      <w:r w:rsidR="00D4510D" w:rsidRPr="00737CE9">
        <w:rPr>
          <w:rtl/>
        </w:rPr>
        <w:t xml:space="preserve"> </w:t>
      </w:r>
      <w:r w:rsidRPr="00737CE9">
        <w:rPr>
          <w:rtl/>
        </w:rPr>
        <w:t>להתירו</w:t>
      </w:r>
      <w:r w:rsidR="00D4510D" w:rsidRPr="00737CE9">
        <w:rPr>
          <w:rtl/>
        </w:rPr>
        <w:t xml:space="preserve"> </w:t>
      </w:r>
      <w:r w:rsidRPr="00737CE9">
        <w:rPr>
          <w:b/>
          <w:bCs/>
          <w:rtl/>
        </w:rPr>
        <w:t>אין</w:t>
      </w:r>
      <w:r w:rsidR="00D4510D" w:rsidRPr="00737CE9">
        <w:rPr>
          <w:b/>
          <w:bCs/>
          <w:rtl/>
        </w:rPr>
        <w:t xml:space="preserve"> </w:t>
      </w:r>
      <w:r w:rsidRPr="00737CE9">
        <w:rPr>
          <w:b/>
          <w:bCs/>
          <w:rtl/>
        </w:rPr>
        <w:t>חייבין</w:t>
      </w:r>
      <w:r w:rsidR="00D4510D" w:rsidRPr="00737CE9">
        <w:rPr>
          <w:rtl/>
        </w:rPr>
        <w:t xml:space="preserve"> </w:t>
      </w:r>
      <w:r w:rsidRPr="00737CE9">
        <w:rPr>
          <w:rtl/>
        </w:rPr>
        <w:t>עליו</w:t>
      </w:r>
      <w:r w:rsidR="00D4510D" w:rsidRPr="00737CE9">
        <w:rPr>
          <w:rtl/>
        </w:rPr>
        <w:t xml:space="preserve"> </w:t>
      </w:r>
      <w:r w:rsidRPr="00737CE9">
        <w:rPr>
          <w:rtl/>
        </w:rPr>
        <w:t>-</w:t>
      </w:r>
      <w:r w:rsidR="00D4510D" w:rsidRPr="00737CE9">
        <w:rPr>
          <w:rtl/>
        </w:rPr>
        <w:t xml:space="preserve"> </w:t>
      </w:r>
      <w:r w:rsidRPr="00737CE9">
        <w:rPr>
          <w:rtl/>
        </w:rPr>
        <w:t>דפריך</w:t>
      </w:r>
      <w:r w:rsidR="00D4510D" w:rsidRPr="00737CE9">
        <w:rPr>
          <w:rtl/>
        </w:rPr>
        <w:t xml:space="preserve"> </w:t>
      </w:r>
      <w:r w:rsidRPr="00737CE9">
        <w:rPr>
          <w:rtl/>
        </w:rPr>
        <w:t>התם</w:t>
      </w:r>
      <w:r w:rsidR="00D4510D" w:rsidRPr="00737CE9">
        <w:rPr>
          <w:rtl/>
        </w:rPr>
        <w:t xml:space="preserve"> </w:t>
      </w:r>
      <w:r w:rsidRPr="00737CE9">
        <w:rPr>
          <w:rtl/>
        </w:rPr>
        <w:t>והא</w:t>
      </w:r>
      <w:r w:rsidR="00D4510D" w:rsidRPr="00737CE9">
        <w:rPr>
          <w:rtl/>
        </w:rPr>
        <w:t xml:space="preserve"> </w:t>
      </w:r>
      <w:r w:rsidRPr="00737CE9">
        <w:rPr>
          <w:rtl/>
        </w:rPr>
        <w:t>על</w:t>
      </w:r>
      <w:r w:rsidR="00D4510D" w:rsidRPr="00737CE9">
        <w:rPr>
          <w:rtl/>
        </w:rPr>
        <w:t xml:space="preserve"> </w:t>
      </w:r>
      <w:r w:rsidRPr="00737CE9">
        <w:rPr>
          <w:rtl/>
        </w:rPr>
        <w:t>מנת</w:t>
      </w:r>
      <w:r w:rsidR="00D4510D" w:rsidRPr="00737CE9">
        <w:rPr>
          <w:rtl/>
        </w:rPr>
        <w:t xml:space="preserve"> </w:t>
      </w:r>
      <w:r w:rsidRPr="00737CE9">
        <w:rPr>
          <w:rtl/>
        </w:rPr>
        <w:t>להתיר</w:t>
      </w:r>
      <w:r w:rsidR="00D4510D" w:rsidRPr="00737CE9">
        <w:rPr>
          <w:rtl/>
        </w:rPr>
        <w:t xml:space="preserve"> </w:t>
      </w:r>
      <w:r w:rsidRPr="00737CE9">
        <w:rPr>
          <w:rtl/>
        </w:rPr>
        <w:t>הוא</w:t>
      </w:r>
      <w:r w:rsidR="00D4510D" w:rsidRPr="00737CE9">
        <w:rPr>
          <w:rtl/>
        </w:rPr>
        <w:t xml:space="preserve"> </w:t>
      </w:r>
      <w:r w:rsidRPr="00737CE9">
        <w:rPr>
          <w:rtl/>
        </w:rPr>
        <w:t>וכו'.</w:t>
      </w:r>
      <w:r w:rsidR="00D4510D" w:rsidRPr="00737CE9">
        <w:rPr>
          <w:rtl/>
        </w:rPr>
        <w:t xml:space="preserve"> </w:t>
      </w:r>
      <w:r w:rsidRPr="00737CE9">
        <w:rPr>
          <w:rtl/>
        </w:rPr>
        <w:t>ומכל</w:t>
      </w:r>
      <w:r w:rsidR="00D4510D" w:rsidRPr="00737CE9">
        <w:rPr>
          <w:rtl/>
        </w:rPr>
        <w:t xml:space="preserve"> </w:t>
      </w:r>
      <w:r w:rsidRPr="00737CE9">
        <w:rPr>
          <w:rtl/>
        </w:rPr>
        <w:t>מקום</w:t>
      </w:r>
      <w:r w:rsidR="00D4510D" w:rsidRPr="00737CE9">
        <w:rPr>
          <w:rtl/>
        </w:rPr>
        <w:t xml:space="preserve"> </w:t>
      </w:r>
      <w:r w:rsidRPr="00737CE9">
        <w:rPr>
          <w:rtl/>
        </w:rPr>
        <w:t>נראה</w:t>
      </w:r>
      <w:r w:rsidR="00D4510D" w:rsidRPr="00737CE9">
        <w:rPr>
          <w:rtl/>
        </w:rPr>
        <w:t xml:space="preserve"> </w:t>
      </w:r>
      <w:r w:rsidRPr="00737CE9">
        <w:rPr>
          <w:rtl/>
        </w:rPr>
        <w:t>דזהירין</w:t>
      </w:r>
      <w:r w:rsidR="00D4510D" w:rsidRPr="00737CE9">
        <w:rPr>
          <w:rtl/>
        </w:rPr>
        <w:t xml:space="preserve"> </w:t>
      </w:r>
      <w:r w:rsidRPr="00737CE9">
        <w:rPr>
          <w:rtl/>
        </w:rPr>
        <w:t>בי',</w:t>
      </w:r>
      <w:r w:rsidR="00D4510D" w:rsidRPr="00737CE9">
        <w:rPr>
          <w:rtl/>
        </w:rPr>
        <w:t xml:space="preserve"> </w:t>
      </w:r>
      <w:r w:rsidRPr="00737CE9">
        <w:rPr>
          <w:rtl/>
        </w:rPr>
        <w:t>משום</w:t>
      </w:r>
      <w:r w:rsidR="00D4510D" w:rsidRPr="00737CE9">
        <w:rPr>
          <w:rtl/>
        </w:rPr>
        <w:t xml:space="preserve"> </w:t>
      </w:r>
      <w:r w:rsidRPr="00737CE9">
        <w:rPr>
          <w:rtl/>
        </w:rPr>
        <w:t>דאע"ג</w:t>
      </w:r>
      <w:r w:rsidR="00D4510D" w:rsidRPr="00737CE9">
        <w:rPr>
          <w:rtl/>
        </w:rPr>
        <w:t xml:space="preserve"> </w:t>
      </w:r>
      <w:r w:rsidRPr="00737CE9">
        <w:rPr>
          <w:rtl/>
        </w:rPr>
        <w:t>דאין</w:t>
      </w:r>
      <w:r w:rsidR="00D4510D" w:rsidRPr="00737CE9">
        <w:rPr>
          <w:rtl/>
        </w:rPr>
        <w:t xml:space="preserve"> </w:t>
      </w:r>
      <w:r w:rsidRPr="00737CE9">
        <w:rPr>
          <w:b/>
          <w:bCs/>
          <w:rtl/>
        </w:rPr>
        <w:t>חייבין</w:t>
      </w:r>
      <w:r w:rsidR="00D4510D" w:rsidRPr="00737CE9">
        <w:rPr>
          <w:rtl/>
        </w:rPr>
        <w:t xml:space="preserve"> </w:t>
      </w:r>
      <w:r w:rsidRPr="00737CE9">
        <w:rPr>
          <w:rtl/>
        </w:rPr>
        <w:t>עליו</w:t>
      </w:r>
      <w:r w:rsidR="00D4510D" w:rsidRPr="00737CE9">
        <w:rPr>
          <w:rtl/>
        </w:rPr>
        <w:t xml:space="preserve"> </w:t>
      </w:r>
      <w:r w:rsidRPr="00737CE9">
        <w:rPr>
          <w:rtl/>
        </w:rPr>
        <w:t>מכל</w:t>
      </w:r>
      <w:r w:rsidR="00D4510D" w:rsidRPr="00737CE9">
        <w:rPr>
          <w:rtl/>
        </w:rPr>
        <w:t xml:space="preserve"> </w:t>
      </w:r>
      <w:r w:rsidRPr="00737CE9">
        <w:rPr>
          <w:rtl/>
        </w:rPr>
        <w:t>מקום</w:t>
      </w:r>
      <w:r w:rsidR="00D4510D" w:rsidRPr="00737CE9">
        <w:rPr>
          <w:rtl/>
        </w:rPr>
        <w:t xml:space="preserve"> </w:t>
      </w:r>
      <w:r w:rsidRPr="00737CE9">
        <w:rPr>
          <w:rtl/>
        </w:rPr>
        <w:t>אסור</w:t>
      </w:r>
      <w:r w:rsidR="00D4510D" w:rsidRPr="00737CE9">
        <w:rPr>
          <w:rtl/>
        </w:rPr>
        <w:t xml:space="preserve"> </w:t>
      </w:r>
      <w:r w:rsidRPr="00737CE9">
        <w:rPr>
          <w:rtl/>
        </w:rPr>
        <w:t>מדרבנן.</w:t>
      </w:r>
      <w:r w:rsidR="00D4510D" w:rsidRPr="00737CE9">
        <w:rPr>
          <w:rtl/>
        </w:rPr>
        <w:t xml:space="preserve"> </w:t>
      </w:r>
      <w:r w:rsidRPr="00737CE9">
        <w:rPr>
          <w:b/>
          <w:bCs/>
          <w:rtl/>
        </w:rPr>
        <w:t>מידי</w:t>
      </w:r>
      <w:r w:rsidR="00D4510D" w:rsidRPr="00737CE9">
        <w:rPr>
          <w:b/>
          <w:bCs/>
          <w:rtl/>
        </w:rPr>
        <w:t xml:space="preserve"> </w:t>
      </w:r>
      <w:r w:rsidRPr="00737CE9">
        <w:rPr>
          <w:b/>
          <w:bCs/>
          <w:rtl/>
        </w:rPr>
        <w:t>דהוי</w:t>
      </w:r>
      <w:r w:rsidR="00D4510D" w:rsidRPr="00737CE9">
        <w:rPr>
          <w:b/>
          <w:bCs/>
          <w:rtl/>
        </w:rPr>
        <w:t xml:space="preserve"> </w:t>
      </w:r>
      <w:r w:rsidRPr="00737CE9">
        <w:rPr>
          <w:b/>
          <w:bCs/>
          <w:rtl/>
        </w:rPr>
        <w:t>כעקירה</w:t>
      </w:r>
      <w:r w:rsidR="00D4510D" w:rsidRPr="00737CE9">
        <w:rPr>
          <w:b/>
          <w:bCs/>
          <w:rtl/>
        </w:rPr>
        <w:t xml:space="preserve"> </w:t>
      </w:r>
      <w:r w:rsidRPr="00737CE9">
        <w:rPr>
          <w:b/>
          <w:bCs/>
          <w:rtl/>
        </w:rPr>
        <w:t>בלא</w:t>
      </w:r>
      <w:r w:rsidR="00D4510D" w:rsidRPr="00737CE9">
        <w:rPr>
          <w:b/>
          <w:bCs/>
          <w:rtl/>
        </w:rPr>
        <w:t xml:space="preserve"> </w:t>
      </w:r>
      <w:r w:rsidRPr="00737CE9">
        <w:rPr>
          <w:b/>
          <w:bCs/>
          <w:rtl/>
        </w:rPr>
        <w:t>הנחה,</w:t>
      </w:r>
      <w:r w:rsidR="00D4510D" w:rsidRPr="00737CE9">
        <w:rPr>
          <w:b/>
          <w:bCs/>
          <w:rtl/>
        </w:rPr>
        <w:t xml:space="preserve"> </w:t>
      </w:r>
      <w:r w:rsidRPr="00737CE9">
        <w:rPr>
          <w:rtl/>
        </w:rPr>
        <w:t>דאיתא</w:t>
      </w:r>
      <w:r w:rsidR="00D4510D" w:rsidRPr="00737CE9">
        <w:rPr>
          <w:rtl/>
        </w:rPr>
        <w:t xml:space="preserve"> </w:t>
      </w:r>
      <w:r w:rsidRPr="00737CE9">
        <w:rPr>
          <w:rtl/>
        </w:rPr>
        <w:t>בריש</w:t>
      </w:r>
      <w:r w:rsidR="00D4510D" w:rsidRPr="00737CE9">
        <w:rPr>
          <w:rtl/>
        </w:rPr>
        <w:t xml:space="preserve"> </w:t>
      </w:r>
      <w:r w:rsidRPr="00737CE9">
        <w:rPr>
          <w:rtl/>
        </w:rPr>
        <w:t>פרק</w:t>
      </w:r>
      <w:r w:rsidR="00D4510D" w:rsidRPr="00737CE9">
        <w:rPr>
          <w:rtl/>
        </w:rPr>
        <w:t xml:space="preserve"> </w:t>
      </w:r>
      <w:r w:rsidRPr="00737CE9">
        <w:rPr>
          <w:rtl/>
        </w:rPr>
        <w:t>קמא</w:t>
      </w:r>
      <w:r w:rsidR="00D4510D" w:rsidRPr="00737CE9">
        <w:rPr>
          <w:rtl/>
        </w:rPr>
        <w:t xml:space="preserve"> </w:t>
      </w:r>
      <w:r w:rsidRPr="00737CE9">
        <w:rPr>
          <w:rtl/>
        </w:rPr>
        <w:t>דשבת</w:t>
      </w:r>
      <w:r w:rsidR="00D4510D" w:rsidRPr="00737CE9">
        <w:rPr>
          <w:rtl/>
        </w:rPr>
        <w:t xml:space="preserve"> </w:t>
      </w:r>
      <w:r w:rsidRPr="00737CE9">
        <w:rPr>
          <w:rtl/>
        </w:rPr>
        <w:t>דאסור</w:t>
      </w:r>
      <w:r w:rsidR="00D4510D" w:rsidRPr="00737CE9">
        <w:rPr>
          <w:rtl/>
        </w:rPr>
        <w:t xml:space="preserve"> </w:t>
      </w:r>
      <w:r w:rsidRPr="00737CE9">
        <w:rPr>
          <w:rtl/>
        </w:rPr>
        <w:t>מדרבנן".</w:t>
      </w:r>
      <w:r w:rsidR="00D4510D" w:rsidRPr="00737CE9">
        <w:rPr>
          <w:rtl/>
        </w:rPr>
        <w:t xml:space="preserve"> </w:t>
      </w:r>
    </w:p>
    <w:p w:rsidR="003A4D66" w:rsidRPr="00737CE9" w:rsidRDefault="003A4D66" w:rsidP="00077D26">
      <w:pPr>
        <w:pStyle w:val="a1"/>
        <w:rPr>
          <w:b/>
          <w:bCs/>
          <w:rtl/>
        </w:rPr>
      </w:pPr>
      <w:r w:rsidRPr="00737CE9">
        <w:rPr>
          <w:b/>
          <w:bCs/>
          <w:rtl/>
        </w:rPr>
        <w:t>ג</w:t>
      </w:r>
      <w:r w:rsidRPr="00737CE9">
        <w:rPr>
          <w:rtl/>
        </w:rPr>
        <w:t>.</w:t>
      </w:r>
      <w:r w:rsidR="00D4510D" w:rsidRPr="00737CE9">
        <w:rPr>
          <w:rtl/>
        </w:rPr>
        <w:t xml:space="preserve"> </w:t>
      </w:r>
      <w:r w:rsidRPr="00737CE9">
        <w:rPr>
          <w:rtl/>
        </w:rPr>
        <w:t>בשוע"ר</w:t>
      </w:r>
      <w:r w:rsidR="00D4510D" w:rsidRPr="00737CE9">
        <w:rPr>
          <w:rtl/>
        </w:rPr>
        <w:t xml:space="preserve"> </w:t>
      </w:r>
      <w:r w:rsidRPr="00737CE9">
        <w:rPr>
          <w:rtl/>
        </w:rPr>
        <w:t>(ס'</w:t>
      </w:r>
      <w:r w:rsidR="00D4510D" w:rsidRPr="00737CE9">
        <w:rPr>
          <w:rtl/>
        </w:rPr>
        <w:t xml:space="preserve"> </w:t>
      </w:r>
      <w:r w:rsidRPr="00737CE9">
        <w:rPr>
          <w:rtl/>
        </w:rPr>
        <w:t>שיז</w:t>
      </w:r>
      <w:r w:rsidR="00D4510D" w:rsidRPr="00737CE9">
        <w:rPr>
          <w:rtl/>
        </w:rPr>
        <w:t xml:space="preserve"> </w:t>
      </w:r>
      <w:r w:rsidRPr="00737CE9">
        <w:rPr>
          <w:rtl/>
        </w:rPr>
        <w:t>סעי'</w:t>
      </w:r>
      <w:r w:rsidR="00D4510D" w:rsidRPr="00737CE9">
        <w:rPr>
          <w:rtl/>
        </w:rPr>
        <w:t xml:space="preserve"> </w:t>
      </w:r>
      <w:r w:rsidRPr="00737CE9">
        <w:rPr>
          <w:rtl/>
        </w:rPr>
        <w:t>א)</w:t>
      </w:r>
      <w:r w:rsidR="00D4510D" w:rsidRPr="00737CE9">
        <w:rPr>
          <w:rtl/>
        </w:rPr>
        <w:t xml:space="preserve"> </w:t>
      </w:r>
      <w:r w:rsidRPr="00737CE9">
        <w:rPr>
          <w:rtl/>
        </w:rPr>
        <w:t>מביא</w:t>
      </w:r>
      <w:r w:rsidR="00D4510D" w:rsidRPr="00737CE9">
        <w:rPr>
          <w:rtl/>
        </w:rPr>
        <w:t xml:space="preserve"> </w:t>
      </w:r>
      <w:r w:rsidRPr="00737CE9">
        <w:rPr>
          <w:rtl/>
        </w:rPr>
        <w:t>את</w:t>
      </w:r>
      <w:r w:rsidR="00D4510D" w:rsidRPr="00737CE9">
        <w:rPr>
          <w:rtl/>
        </w:rPr>
        <w:t xml:space="preserve"> </w:t>
      </w:r>
      <w:r w:rsidRPr="00737CE9">
        <w:rPr>
          <w:rtl/>
        </w:rPr>
        <w:t>שתי</w:t>
      </w:r>
      <w:r w:rsidR="00D4510D" w:rsidRPr="00737CE9">
        <w:rPr>
          <w:rtl/>
        </w:rPr>
        <w:t xml:space="preserve"> </w:t>
      </w:r>
      <w:r w:rsidRPr="00737CE9">
        <w:rPr>
          <w:rtl/>
        </w:rPr>
        <w:t>הדעות</w:t>
      </w:r>
      <w:r w:rsidR="00D4510D" w:rsidRPr="00737CE9">
        <w:rPr>
          <w:rtl/>
        </w:rPr>
        <w:t xml:space="preserve"> </w:t>
      </w:r>
      <w:r w:rsidRPr="00737CE9">
        <w:rPr>
          <w:rtl/>
        </w:rPr>
        <w:t>בהגדרה</w:t>
      </w:r>
      <w:r w:rsidR="00D4510D" w:rsidRPr="00737CE9">
        <w:rPr>
          <w:rtl/>
        </w:rPr>
        <w:t xml:space="preserve"> </w:t>
      </w:r>
      <w:r w:rsidRPr="00737CE9">
        <w:rPr>
          <w:rtl/>
        </w:rPr>
        <w:t>זו</w:t>
      </w:r>
      <w:r w:rsidRPr="00737CE9">
        <w:rPr>
          <w:b/>
          <w:bCs/>
        </w:rPr>
        <w:t>;</w:t>
      </w:r>
      <w:r w:rsidR="00D4510D" w:rsidRPr="00737CE9">
        <w:rPr>
          <w:b/>
          <w:bCs/>
          <w:rtl/>
        </w:rPr>
        <w:t xml:space="preserve"> </w:t>
      </w:r>
    </w:p>
    <w:p w:rsidR="003A4D66" w:rsidRPr="00737CE9" w:rsidRDefault="003A4D66" w:rsidP="00077D26">
      <w:pPr>
        <w:pStyle w:val="a1"/>
        <w:rPr>
          <w:rtl/>
        </w:rPr>
      </w:pPr>
      <w:r w:rsidRPr="00737CE9">
        <w:rPr>
          <w:b/>
          <w:bCs/>
          <w:rtl/>
        </w:rPr>
        <w:t>דעה</w:t>
      </w:r>
      <w:r w:rsidR="00D4510D" w:rsidRPr="00737CE9">
        <w:rPr>
          <w:b/>
          <w:bCs/>
          <w:rtl/>
        </w:rPr>
        <w:t xml:space="preserve"> </w:t>
      </w:r>
      <w:r w:rsidRPr="00737CE9">
        <w:rPr>
          <w:b/>
          <w:bCs/>
          <w:rtl/>
        </w:rPr>
        <w:t>א'</w:t>
      </w:r>
      <w:r w:rsidRPr="00737CE9">
        <w:rPr>
          <w:rtl/>
        </w:rPr>
        <w:t>:</w:t>
      </w:r>
      <w:r w:rsidR="00D4510D" w:rsidRPr="00737CE9">
        <w:rPr>
          <w:b/>
          <w:bCs/>
          <w:rtl/>
        </w:rPr>
        <w:t xml:space="preserve"> </w:t>
      </w:r>
      <w:r w:rsidRPr="00737CE9">
        <w:rPr>
          <w:rtl/>
        </w:rPr>
        <w:t>"..אם</w:t>
      </w:r>
      <w:r w:rsidR="00D4510D" w:rsidRPr="00737CE9">
        <w:rPr>
          <w:rtl/>
        </w:rPr>
        <w:t xml:space="preserve"> </w:t>
      </w:r>
      <w:r w:rsidRPr="00737CE9">
        <w:rPr>
          <w:rtl/>
        </w:rPr>
        <w:t>הוא</w:t>
      </w:r>
      <w:r w:rsidR="00D4510D" w:rsidRPr="00737CE9">
        <w:rPr>
          <w:rtl/>
        </w:rPr>
        <w:t xml:space="preserve"> </w:t>
      </w:r>
      <w:r w:rsidRPr="00737CE9">
        <w:rPr>
          <w:rtl/>
        </w:rPr>
        <w:t>בדעתו</w:t>
      </w:r>
      <w:r w:rsidR="00D4510D" w:rsidRPr="00737CE9">
        <w:rPr>
          <w:rtl/>
        </w:rPr>
        <w:t xml:space="preserve"> </w:t>
      </w:r>
      <w:r w:rsidRPr="00737CE9">
        <w:rPr>
          <w:rtl/>
        </w:rPr>
        <w:t>שלא</w:t>
      </w:r>
      <w:r w:rsidR="00D4510D" w:rsidRPr="00737CE9">
        <w:rPr>
          <w:rtl/>
        </w:rPr>
        <w:t xml:space="preserve"> </w:t>
      </w:r>
      <w:r w:rsidRPr="00737CE9">
        <w:rPr>
          <w:rtl/>
        </w:rPr>
        <w:t>להתירן</w:t>
      </w:r>
      <w:r w:rsidR="00D4510D" w:rsidRPr="00737CE9">
        <w:rPr>
          <w:rtl/>
        </w:rPr>
        <w:t xml:space="preserve"> </w:t>
      </w:r>
      <w:r w:rsidRPr="00737CE9">
        <w:rPr>
          <w:b/>
          <w:bCs/>
          <w:rtl/>
        </w:rPr>
        <w:t>ביומן</w:t>
      </w:r>
      <w:r w:rsidR="00D4510D" w:rsidRPr="00737CE9">
        <w:rPr>
          <w:rtl/>
        </w:rPr>
        <w:t xml:space="preserve"> </w:t>
      </w:r>
      <w:r w:rsidRPr="00737CE9">
        <w:rPr>
          <w:rtl/>
        </w:rPr>
        <w:t>-</w:t>
      </w:r>
      <w:r w:rsidR="00D4510D" w:rsidRPr="00737CE9">
        <w:rPr>
          <w:rtl/>
        </w:rPr>
        <w:t xml:space="preserve"> </w:t>
      </w:r>
      <w:r w:rsidRPr="00737CE9">
        <w:rPr>
          <w:rtl/>
        </w:rPr>
        <w:t>כגון</w:t>
      </w:r>
      <w:r w:rsidR="00D4510D" w:rsidRPr="00737CE9">
        <w:rPr>
          <w:rtl/>
        </w:rPr>
        <w:t xml:space="preserve"> </w:t>
      </w:r>
      <w:r w:rsidRPr="00737CE9">
        <w:rPr>
          <w:rtl/>
        </w:rPr>
        <w:t>תלמידי</w:t>
      </w:r>
      <w:r w:rsidR="00D4510D" w:rsidRPr="00737CE9">
        <w:rPr>
          <w:rtl/>
        </w:rPr>
        <w:t xml:space="preserve"> </w:t>
      </w:r>
      <w:r w:rsidRPr="00737CE9">
        <w:rPr>
          <w:rtl/>
        </w:rPr>
        <w:t>חכמים</w:t>
      </w:r>
      <w:r w:rsidR="00D4510D" w:rsidRPr="00737CE9">
        <w:rPr>
          <w:rtl/>
        </w:rPr>
        <w:t xml:space="preserve"> </w:t>
      </w:r>
      <w:r w:rsidRPr="00737CE9">
        <w:rPr>
          <w:rtl/>
        </w:rPr>
        <w:t>שלומדים</w:t>
      </w:r>
      <w:r w:rsidR="00D4510D" w:rsidRPr="00737CE9">
        <w:rPr>
          <w:rtl/>
        </w:rPr>
        <w:t xml:space="preserve"> </w:t>
      </w:r>
      <w:r w:rsidRPr="00737CE9">
        <w:rPr>
          <w:rtl/>
        </w:rPr>
        <w:t>בלילות,</w:t>
      </w:r>
      <w:r w:rsidR="00D4510D" w:rsidRPr="00737CE9">
        <w:rPr>
          <w:rtl/>
        </w:rPr>
        <w:t xml:space="preserve"> </w:t>
      </w:r>
      <w:r w:rsidRPr="00737CE9">
        <w:rPr>
          <w:rtl/>
        </w:rPr>
        <w:t>ואינם</w:t>
      </w:r>
      <w:r w:rsidR="00D4510D" w:rsidRPr="00737CE9">
        <w:rPr>
          <w:rtl/>
        </w:rPr>
        <w:t xml:space="preserve"> </w:t>
      </w:r>
      <w:r w:rsidRPr="00737CE9">
        <w:rPr>
          <w:rtl/>
        </w:rPr>
        <w:t>חולצין</w:t>
      </w:r>
      <w:r w:rsidR="00D4510D" w:rsidRPr="00737CE9">
        <w:rPr>
          <w:rtl/>
        </w:rPr>
        <w:t xml:space="preserve"> </w:t>
      </w:r>
      <w:r w:rsidRPr="00737CE9">
        <w:rPr>
          <w:rtl/>
        </w:rPr>
        <w:t>מנעליהן</w:t>
      </w:r>
      <w:r w:rsidR="00D4510D" w:rsidRPr="00737CE9">
        <w:rPr>
          <w:rtl/>
        </w:rPr>
        <w:t xml:space="preserve"> </w:t>
      </w:r>
      <w:r w:rsidRPr="00737CE9">
        <w:rPr>
          <w:rtl/>
        </w:rPr>
        <w:t>ולא</w:t>
      </w:r>
      <w:r w:rsidR="00D4510D" w:rsidRPr="00737CE9">
        <w:rPr>
          <w:rtl/>
        </w:rPr>
        <w:t xml:space="preserve"> </w:t>
      </w:r>
      <w:r w:rsidRPr="00737CE9">
        <w:rPr>
          <w:rtl/>
        </w:rPr>
        <w:t>פושטים</w:t>
      </w:r>
      <w:r w:rsidR="00D4510D" w:rsidRPr="00737CE9">
        <w:rPr>
          <w:rtl/>
        </w:rPr>
        <w:t xml:space="preserve"> </w:t>
      </w:r>
      <w:r w:rsidRPr="00737CE9">
        <w:rPr>
          <w:rtl/>
        </w:rPr>
        <w:t>מלבושיהן</w:t>
      </w:r>
      <w:r w:rsidR="00D4510D" w:rsidRPr="00737CE9">
        <w:rPr>
          <w:rtl/>
        </w:rPr>
        <w:t xml:space="preserve"> </w:t>
      </w:r>
      <w:r w:rsidRPr="00737CE9">
        <w:rPr>
          <w:b/>
          <w:bCs/>
          <w:rtl/>
        </w:rPr>
        <w:t>בלילה</w:t>
      </w:r>
      <w:r w:rsidR="00D4510D" w:rsidRPr="00737CE9">
        <w:rPr>
          <w:rtl/>
        </w:rPr>
        <w:t xml:space="preserve"> </w:t>
      </w:r>
      <w:r w:rsidRPr="00737CE9">
        <w:rPr>
          <w:rtl/>
        </w:rPr>
        <w:t>-</w:t>
      </w:r>
      <w:r w:rsidR="00D4510D" w:rsidRPr="00737CE9">
        <w:rPr>
          <w:rtl/>
        </w:rPr>
        <w:t xml:space="preserve"> </w:t>
      </w:r>
      <w:r w:rsidRPr="00737CE9">
        <w:rPr>
          <w:rtl/>
        </w:rPr>
        <w:t>אסורים</w:t>
      </w:r>
      <w:r w:rsidR="00D4510D" w:rsidRPr="00737CE9">
        <w:rPr>
          <w:rtl/>
        </w:rPr>
        <w:t xml:space="preserve"> </w:t>
      </w:r>
      <w:r w:rsidRPr="00737CE9">
        <w:rPr>
          <w:rtl/>
        </w:rPr>
        <w:t>לקשרם</w:t>
      </w:r>
      <w:r w:rsidR="00D4510D" w:rsidRPr="00737CE9">
        <w:rPr>
          <w:rtl/>
        </w:rPr>
        <w:t xml:space="preserve"> </w:t>
      </w:r>
      <w:r w:rsidRPr="00737CE9">
        <w:rPr>
          <w:rtl/>
        </w:rPr>
        <w:t>בשבת</w:t>
      </w:r>
      <w:r w:rsidR="00D4510D" w:rsidRPr="00737CE9">
        <w:rPr>
          <w:rtl/>
        </w:rPr>
        <w:t xml:space="preserve"> </w:t>
      </w:r>
      <w:r w:rsidRPr="00737CE9">
        <w:rPr>
          <w:rtl/>
        </w:rPr>
        <w:t>שחרית,</w:t>
      </w:r>
      <w:r w:rsidR="00D4510D" w:rsidRPr="00737CE9">
        <w:rPr>
          <w:rtl/>
        </w:rPr>
        <w:t xml:space="preserve"> </w:t>
      </w:r>
      <w:r w:rsidRPr="00737CE9">
        <w:rPr>
          <w:rtl/>
        </w:rPr>
        <w:t>אם</w:t>
      </w:r>
      <w:r w:rsidR="00D4510D" w:rsidRPr="00737CE9">
        <w:rPr>
          <w:rtl/>
        </w:rPr>
        <w:t xml:space="preserve"> </w:t>
      </w:r>
      <w:r w:rsidRPr="00737CE9">
        <w:rPr>
          <w:rtl/>
        </w:rPr>
        <w:t>בדעתם</w:t>
      </w:r>
      <w:r w:rsidR="00D4510D" w:rsidRPr="00737CE9">
        <w:rPr>
          <w:rtl/>
        </w:rPr>
        <w:t xml:space="preserve"> </w:t>
      </w:r>
      <w:r w:rsidRPr="00737CE9">
        <w:rPr>
          <w:rtl/>
        </w:rPr>
        <w:t>שלא</w:t>
      </w:r>
      <w:r w:rsidR="00D4510D" w:rsidRPr="00737CE9">
        <w:rPr>
          <w:rtl/>
        </w:rPr>
        <w:t xml:space="preserve"> </w:t>
      </w:r>
      <w:r w:rsidRPr="00737CE9">
        <w:rPr>
          <w:rtl/>
        </w:rPr>
        <w:t>להתירן</w:t>
      </w:r>
      <w:r w:rsidR="00D4510D" w:rsidRPr="00737CE9">
        <w:rPr>
          <w:rtl/>
        </w:rPr>
        <w:t xml:space="preserve"> </w:t>
      </w:r>
      <w:r w:rsidRPr="00737CE9">
        <w:rPr>
          <w:rtl/>
        </w:rPr>
        <w:t>ערבית.</w:t>
      </w:r>
      <w:r w:rsidR="00D4510D" w:rsidRPr="00737CE9">
        <w:rPr>
          <w:rtl/>
        </w:rPr>
        <w:t xml:space="preserve"> </w:t>
      </w:r>
      <w:r w:rsidRPr="00737CE9">
        <w:rPr>
          <w:b/>
          <w:bCs/>
          <w:rtl/>
        </w:rPr>
        <w:t>וכן</w:t>
      </w:r>
      <w:r w:rsidR="00D4510D" w:rsidRPr="00737CE9">
        <w:rPr>
          <w:b/>
          <w:bCs/>
          <w:rtl/>
        </w:rPr>
        <w:t xml:space="preserve"> </w:t>
      </w:r>
      <w:r w:rsidRPr="00737CE9">
        <w:rPr>
          <w:b/>
          <w:bCs/>
          <w:rtl/>
        </w:rPr>
        <w:t>אסורים</w:t>
      </w:r>
      <w:r w:rsidR="00D4510D" w:rsidRPr="00737CE9">
        <w:rPr>
          <w:b/>
          <w:bCs/>
          <w:rtl/>
        </w:rPr>
        <w:t xml:space="preserve"> </w:t>
      </w:r>
      <w:r w:rsidRPr="00737CE9">
        <w:rPr>
          <w:b/>
          <w:bCs/>
          <w:rtl/>
        </w:rPr>
        <w:t>להתירן</w:t>
      </w:r>
      <w:r w:rsidR="00D4510D" w:rsidRPr="00737CE9">
        <w:rPr>
          <w:b/>
          <w:bCs/>
          <w:rtl/>
        </w:rPr>
        <w:t xml:space="preserve"> </w:t>
      </w:r>
      <w:r w:rsidRPr="00737CE9">
        <w:rPr>
          <w:b/>
          <w:bCs/>
          <w:rtl/>
        </w:rPr>
        <w:t>בשבת</w:t>
      </w:r>
      <w:r w:rsidR="00D4510D" w:rsidRPr="00737CE9">
        <w:rPr>
          <w:rtl/>
        </w:rPr>
        <w:t xml:space="preserve"> </w:t>
      </w:r>
      <w:r w:rsidRPr="00737CE9">
        <w:rPr>
          <w:rtl/>
        </w:rPr>
        <w:t>אם</w:t>
      </w:r>
      <w:r w:rsidR="00D4510D" w:rsidRPr="00737CE9">
        <w:rPr>
          <w:rtl/>
        </w:rPr>
        <w:t xml:space="preserve"> </w:t>
      </w:r>
      <w:r w:rsidRPr="00737CE9">
        <w:rPr>
          <w:rtl/>
        </w:rPr>
        <w:t>כשקשרו</w:t>
      </w:r>
      <w:r w:rsidR="00D4510D" w:rsidRPr="00737CE9">
        <w:rPr>
          <w:rtl/>
        </w:rPr>
        <w:t xml:space="preserve"> </w:t>
      </w:r>
      <w:r w:rsidRPr="00737CE9">
        <w:rPr>
          <w:rtl/>
        </w:rPr>
        <w:t>אותן</w:t>
      </w:r>
      <w:r w:rsidR="00D4510D" w:rsidRPr="00737CE9">
        <w:rPr>
          <w:rtl/>
        </w:rPr>
        <w:t xml:space="preserve"> </w:t>
      </w:r>
      <w:r w:rsidRPr="00737CE9">
        <w:rPr>
          <w:rtl/>
        </w:rPr>
        <w:t>באחד</w:t>
      </w:r>
      <w:r w:rsidR="00D4510D" w:rsidRPr="00737CE9">
        <w:rPr>
          <w:rtl/>
        </w:rPr>
        <w:t xml:space="preserve"> </w:t>
      </w:r>
      <w:r w:rsidRPr="00737CE9">
        <w:rPr>
          <w:rtl/>
        </w:rPr>
        <w:t>מימות</w:t>
      </w:r>
      <w:r w:rsidR="00D4510D" w:rsidRPr="00737CE9">
        <w:rPr>
          <w:rtl/>
        </w:rPr>
        <w:t xml:space="preserve"> </w:t>
      </w:r>
      <w:r w:rsidRPr="00737CE9">
        <w:rPr>
          <w:rtl/>
        </w:rPr>
        <w:t>החול</w:t>
      </w:r>
      <w:r w:rsidR="00D4510D" w:rsidRPr="00737CE9">
        <w:rPr>
          <w:rtl/>
        </w:rPr>
        <w:t xml:space="preserve"> </w:t>
      </w:r>
      <w:r w:rsidRPr="00737CE9">
        <w:rPr>
          <w:rtl/>
        </w:rPr>
        <w:t>היה</w:t>
      </w:r>
      <w:r w:rsidR="00D4510D" w:rsidRPr="00737CE9">
        <w:rPr>
          <w:rtl/>
        </w:rPr>
        <w:t xml:space="preserve"> </w:t>
      </w:r>
      <w:r w:rsidRPr="00737CE9">
        <w:rPr>
          <w:rtl/>
        </w:rPr>
        <w:t>בדעתם</w:t>
      </w:r>
      <w:r w:rsidR="00D4510D" w:rsidRPr="00737CE9">
        <w:rPr>
          <w:rtl/>
        </w:rPr>
        <w:t xml:space="preserve"> </w:t>
      </w:r>
      <w:r w:rsidRPr="00737CE9">
        <w:rPr>
          <w:rtl/>
        </w:rPr>
        <w:t>שלא</w:t>
      </w:r>
      <w:r w:rsidR="00D4510D" w:rsidRPr="00737CE9">
        <w:rPr>
          <w:rtl/>
        </w:rPr>
        <w:t xml:space="preserve"> </w:t>
      </w:r>
      <w:r w:rsidRPr="00737CE9">
        <w:rPr>
          <w:rtl/>
        </w:rPr>
        <w:t>להתירם</w:t>
      </w:r>
      <w:r w:rsidR="00D4510D" w:rsidRPr="00737CE9">
        <w:rPr>
          <w:rtl/>
        </w:rPr>
        <w:t xml:space="preserve"> </w:t>
      </w:r>
      <w:r w:rsidRPr="00737CE9">
        <w:rPr>
          <w:b/>
          <w:bCs/>
          <w:rtl/>
        </w:rPr>
        <w:t>מיד</w:t>
      </w:r>
      <w:r w:rsidR="00D4510D" w:rsidRPr="00737CE9">
        <w:rPr>
          <w:b/>
          <w:bCs/>
          <w:rtl/>
        </w:rPr>
        <w:t xml:space="preserve"> </w:t>
      </w:r>
      <w:r w:rsidRPr="00737CE9">
        <w:rPr>
          <w:b/>
          <w:bCs/>
          <w:rtl/>
        </w:rPr>
        <w:t>בלילה</w:t>
      </w:r>
      <w:r w:rsidR="00D4510D" w:rsidRPr="00737CE9">
        <w:rPr>
          <w:b/>
          <w:bCs/>
          <w:rtl/>
        </w:rPr>
        <w:t xml:space="preserve"> </w:t>
      </w:r>
      <w:r w:rsidRPr="00737CE9">
        <w:rPr>
          <w:b/>
          <w:bCs/>
          <w:rtl/>
        </w:rPr>
        <w:t>שלאחריו</w:t>
      </w:r>
      <w:r w:rsidRPr="00737CE9">
        <w:rPr>
          <w:rtl/>
        </w:rPr>
        <w:t>".</w:t>
      </w:r>
      <w:r w:rsidR="00D4510D" w:rsidRPr="00737CE9">
        <w:rPr>
          <w:rtl/>
        </w:rPr>
        <w:t xml:space="preserve"> </w:t>
      </w:r>
    </w:p>
    <w:p w:rsidR="003A4D66" w:rsidRPr="00737CE9" w:rsidRDefault="003A4D66" w:rsidP="00077D26">
      <w:pPr>
        <w:pStyle w:val="a1"/>
        <w:rPr>
          <w:rtl/>
        </w:rPr>
      </w:pPr>
      <w:r w:rsidRPr="00737CE9">
        <w:rPr>
          <w:b/>
          <w:bCs/>
          <w:rtl/>
        </w:rPr>
        <w:t>דעה</w:t>
      </w:r>
      <w:r w:rsidR="00D4510D" w:rsidRPr="00737CE9">
        <w:rPr>
          <w:b/>
          <w:bCs/>
          <w:rtl/>
        </w:rPr>
        <w:t xml:space="preserve"> </w:t>
      </w:r>
      <w:r w:rsidRPr="00737CE9">
        <w:rPr>
          <w:b/>
          <w:bCs/>
          <w:rtl/>
        </w:rPr>
        <w:t>ב'</w:t>
      </w:r>
      <w:r w:rsidRPr="00737CE9">
        <w:rPr>
          <w:rtl/>
        </w:rPr>
        <w:t>:</w:t>
      </w:r>
      <w:r w:rsidR="00D4510D" w:rsidRPr="00737CE9">
        <w:rPr>
          <w:rtl/>
        </w:rPr>
        <w:t xml:space="preserve"> </w:t>
      </w:r>
      <w:r w:rsidRPr="00737CE9">
        <w:rPr>
          <w:rtl/>
        </w:rPr>
        <w:t>"ויש</w:t>
      </w:r>
      <w:r w:rsidR="00D4510D" w:rsidRPr="00737CE9">
        <w:rPr>
          <w:rtl/>
        </w:rPr>
        <w:t xml:space="preserve"> </w:t>
      </w:r>
      <w:r w:rsidRPr="00737CE9">
        <w:rPr>
          <w:rtl/>
        </w:rPr>
        <w:t>אומרים</w:t>
      </w:r>
      <w:r w:rsidR="00D4510D" w:rsidRPr="00737CE9">
        <w:rPr>
          <w:rtl/>
        </w:rPr>
        <w:t xml:space="preserve"> </w:t>
      </w:r>
      <w:r w:rsidRPr="00737CE9">
        <w:rPr>
          <w:rtl/>
        </w:rPr>
        <w:t>שכל</w:t>
      </w:r>
      <w:r w:rsidR="00D4510D" w:rsidRPr="00737CE9">
        <w:rPr>
          <w:rtl/>
        </w:rPr>
        <w:t xml:space="preserve"> </w:t>
      </w:r>
      <w:r w:rsidRPr="00737CE9">
        <w:rPr>
          <w:rtl/>
        </w:rPr>
        <w:t>קשר</w:t>
      </w:r>
      <w:r w:rsidR="00D4510D" w:rsidRPr="00737CE9">
        <w:rPr>
          <w:rtl/>
        </w:rPr>
        <w:t xml:space="preserve"> </w:t>
      </w:r>
      <w:r w:rsidRPr="00737CE9">
        <w:rPr>
          <w:rtl/>
        </w:rPr>
        <w:t>שאינו</w:t>
      </w:r>
      <w:r w:rsidR="00D4510D" w:rsidRPr="00737CE9">
        <w:rPr>
          <w:rtl/>
        </w:rPr>
        <w:t xml:space="preserve"> </w:t>
      </w:r>
      <w:r w:rsidRPr="00737CE9">
        <w:rPr>
          <w:rtl/>
        </w:rPr>
        <w:t>עומד</w:t>
      </w:r>
      <w:r w:rsidR="00D4510D" w:rsidRPr="00737CE9">
        <w:rPr>
          <w:rtl/>
        </w:rPr>
        <w:t xml:space="preserve"> </w:t>
      </w:r>
      <w:r w:rsidRPr="00737CE9">
        <w:rPr>
          <w:rtl/>
        </w:rPr>
        <w:t>להתקיים</w:t>
      </w:r>
      <w:r w:rsidR="00D4510D" w:rsidRPr="00737CE9">
        <w:rPr>
          <w:rtl/>
        </w:rPr>
        <w:t xml:space="preserve"> </w:t>
      </w:r>
      <w:r w:rsidRPr="00737CE9">
        <w:rPr>
          <w:b/>
          <w:bCs/>
          <w:rtl/>
        </w:rPr>
        <w:t>ז'</w:t>
      </w:r>
      <w:r w:rsidR="00D4510D" w:rsidRPr="00737CE9">
        <w:rPr>
          <w:b/>
          <w:bCs/>
          <w:rtl/>
        </w:rPr>
        <w:t xml:space="preserve"> </w:t>
      </w:r>
      <w:r w:rsidRPr="00737CE9">
        <w:rPr>
          <w:b/>
          <w:bCs/>
          <w:rtl/>
        </w:rPr>
        <w:t>ימים</w:t>
      </w:r>
      <w:r w:rsidR="00D4510D" w:rsidRPr="00737CE9">
        <w:rPr>
          <w:rtl/>
        </w:rPr>
        <w:t xml:space="preserve"> </w:t>
      </w:r>
      <w:r w:rsidRPr="00737CE9">
        <w:rPr>
          <w:rtl/>
        </w:rPr>
        <w:t>אינו</w:t>
      </w:r>
      <w:r w:rsidR="00D4510D" w:rsidRPr="00737CE9">
        <w:rPr>
          <w:rtl/>
        </w:rPr>
        <w:t xml:space="preserve"> </w:t>
      </w:r>
      <w:r w:rsidRPr="00737CE9">
        <w:rPr>
          <w:rtl/>
        </w:rPr>
        <w:t>נקרא</w:t>
      </w:r>
      <w:r w:rsidR="00D4510D" w:rsidRPr="00737CE9">
        <w:rPr>
          <w:rtl/>
        </w:rPr>
        <w:t xml:space="preserve"> </w:t>
      </w:r>
      <w:r w:rsidRPr="00737CE9">
        <w:rPr>
          <w:rtl/>
        </w:rPr>
        <w:t>קשר</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rtl/>
        </w:rPr>
        <w:t>אפילו</w:t>
      </w:r>
      <w:r w:rsidR="00D4510D" w:rsidRPr="00737CE9">
        <w:rPr>
          <w:rtl/>
        </w:rPr>
        <w:t xml:space="preserve"> </w:t>
      </w:r>
      <w:r w:rsidRPr="00737CE9">
        <w:rPr>
          <w:rtl/>
        </w:rPr>
        <w:t>מדברי</w:t>
      </w:r>
      <w:r w:rsidR="00D4510D" w:rsidRPr="00737CE9">
        <w:rPr>
          <w:rtl/>
        </w:rPr>
        <w:t xml:space="preserve"> </w:t>
      </w:r>
      <w:r w:rsidRPr="00737CE9">
        <w:rPr>
          <w:rtl/>
        </w:rPr>
        <w:t>סופרים</w:t>
      </w:r>
      <w:r w:rsidR="00D4510D" w:rsidRPr="00737CE9">
        <w:rPr>
          <w:rtl/>
        </w:rPr>
        <w:t xml:space="preserve"> </w:t>
      </w:r>
      <w:r w:rsidRPr="00737CE9">
        <w:rPr>
          <w:rtl/>
        </w:rPr>
        <w:t>.</w:t>
      </w:r>
      <w:r w:rsidR="00D4510D" w:rsidRPr="00737CE9">
        <w:rPr>
          <w:rtl/>
        </w:rPr>
        <w:t xml:space="preserve"> </w:t>
      </w:r>
      <w:r w:rsidRPr="00737CE9">
        <w:rPr>
          <w:rtl/>
        </w:rPr>
        <w:t>.</w:t>
      </w:r>
      <w:r w:rsidR="00D4510D" w:rsidRPr="00737CE9">
        <w:rPr>
          <w:rtl/>
        </w:rPr>
        <w:t xml:space="preserve"> </w:t>
      </w:r>
      <w:r w:rsidRPr="00737CE9">
        <w:rPr>
          <w:rtl/>
        </w:rPr>
        <w:t>אבל</w:t>
      </w:r>
      <w:r w:rsidR="00D4510D" w:rsidRPr="00737CE9">
        <w:rPr>
          <w:rtl/>
        </w:rPr>
        <w:t xml:space="preserve"> </w:t>
      </w:r>
      <w:r w:rsidRPr="00737CE9">
        <w:rPr>
          <w:rtl/>
        </w:rPr>
        <w:t>אם</w:t>
      </w:r>
      <w:r w:rsidR="00D4510D" w:rsidRPr="00737CE9">
        <w:rPr>
          <w:rtl/>
        </w:rPr>
        <w:t xml:space="preserve"> </w:t>
      </w:r>
      <w:r w:rsidRPr="00737CE9">
        <w:rPr>
          <w:rtl/>
        </w:rPr>
        <w:t>קושרן</w:t>
      </w:r>
      <w:r w:rsidR="00D4510D" w:rsidRPr="00737CE9">
        <w:rPr>
          <w:rtl/>
        </w:rPr>
        <w:t xml:space="preserve"> </w:t>
      </w:r>
      <w:r w:rsidRPr="00737CE9">
        <w:rPr>
          <w:rtl/>
        </w:rPr>
        <w:t>סתם</w:t>
      </w:r>
      <w:r w:rsidR="00D4510D" w:rsidRPr="00737CE9">
        <w:rPr>
          <w:rtl/>
        </w:rPr>
        <w:t xml:space="preserve"> </w:t>
      </w:r>
      <w:r w:rsidRPr="00737CE9">
        <w:rPr>
          <w:rtl/>
        </w:rPr>
        <w:t>אינן</w:t>
      </w:r>
      <w:r w:rsidR="00D4510D" w:rsidRPr="00737CE9">
        <w:rPr>
          <w:rtl/>
        </w:rPr>
        <w:t xml:space="preserve"> </w:t>
      </w:r>
      <w:r w:rsidRPr="00737CE9">
        <w:rPr>
          <w:rtl/>
        </w:rPr>
        <w:t>נקראים</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rtl/>
        </w:rPr>
        <w:t>אלא</w:t>
      </w:r>
      <w:r w:rsidR="00D4510D" w:rsidRPr="00737CE9">
        <w:rPr>
          <w:rtl/>
        </w:rPr>
        <w:t xml:space="preserve"> </w:t>
      </w:r>
      <w:r w:rsidRPr="00737CE9">
        <w:rPr>
          <w:rtl/>
        </w:rPr>
        <w:t>אם</w:t>
      </w:r>
      <w:r w:rsidR="00D4510D" w:rsidRPr="00737CE9">
        <w:rPr>
          <w:rtl/>
        </w:rPr>
        <w:t xml:space="preserve"> </w:t>
      </w:r>
      <w:r w:rsidRPr="00737CE9">
        <w:rPr>
          <w:rtl/>
        </w:rPr>
        <w:t>כן</w:t>
      </w:r>
      <w:r w:rsidR="00D4510D" w:rsidRPr="00737CE9">
        <w:rPr>
          <w:rtl/>
        </w:rPr>
        <w:t xml:space="preserve"> </w:t>
      </w:r>
      <w:r w:rsidRPr="00737CE9">
        <w:rPr>
          <w:rtl/>
        </w:rPr>
        <w:t>דרכו</w:t>
      </w:r>
      <w:r w:rsidR="00D4510D" w:rsidRPr="00737CE9">
        <w:rPr>
          <w:rtl/>
        </w:rPr>
        <w:t xml:space="preserve"> </w:t>
      </w:r>
      <w:r w:rsidRPr="00737CE9">
        <w:rPr>
          <w:rtl/>
        </w:rPr>
        <w:t>לעולם</w:t>
      </w:r>
      <w:r w:rsidR="00D4510D" w:rsidRPr="00737CE9">
        <w:rPr>
          <w:rtl/>
        </w:rPr>
        <w:t xml:space="preserve"> </w:t>
      </w:r>
      <w:r w:rsidRPr="00737CE9">
        <w:rPr>
          <w:rtl/>
        </w:rPr>
        <w:t>לקיימם</w:t>
      </w:r>
      <w:r w:rsidR="00D4510D" w:rsidRPr="00737CE9">
        <w:rPr>
          <w:rtl/>
        </w:rPr>
        <w:t xml:space="preserve"> </w:t>
      </w:r>
      <w:r w:rsidRPr="00737CE9">
        <w:rPr>
          <w:rtl/>
        </w:rPr>
        <w:t>שבעה</w:t>
      </w:r>
      <w:r w:rsidR="00D4510D" w:rsidRPr="00737CE9">
        <w:rPr>
          <w:rtl/>
        </w:rPr>
        <w:t xml:space="preserve"> </w:t>
      </w:r>
      <w:r w:rsidRPr="00737CE9">
        <w:rPr>
          <w:rtl/>
        </w:rPr>
        <w:t>ימים</w:t>
      </w:r>
      <w:r w:rsidR="00D4510D" w:rsidRPr="00737CE9">
        <w:rPr>
          <w:rtl/>
        </w:rPr>
        <w:t xml:space="preserve"> </w:t>
      </w:r>
      <w:r w:rsidRPr="00737CE9">
        <w:rPr>
          <w:rtl/>
        </w:rPr>
        <w:t>-</w:t>
      </w:r>
      <w:r w:rsidR="00D4510D" w:rsidRPr="00737CE9">
        <w:rPr>
          <w:rtl/>
        </w:rPr>
        <w:t xml:space="preserve"> </w:t>
      </w:r>
      <w:r w:rsidRPr="00737CE9">
        <w:rPr>
          <w:rtl/>
        </w:rPr>
        <w:t>כגון</w:t>
      </w:r>
      <w:r w:rsidR="00D4510D" w:rsidRPr="00737CE9">
        <w:rPr>
          <w:rtl/>
        </w:rPr>
        <w:t xml:space="preserve"> </w:t>
      </w:r>
      <w:r w:rsidRPr="00737CE9">
        <w:rPr>
          <w:b/>
          <w:bCs/>
          <w:rtl/>
        </w:rPr>
        <w:t>המשיחות</w:t>
      </w:r>
      <w:r w:rsidR="00D4510D" w:rsidRPr="00737CE9">
        <w:rPr>
          <w:b/>
          <w:bCs/>
          <w:rtl/>
        </w:rPr>
        <w:t xml:space="preserve"> </w:t>
      </w:r>
      <w:r w:rsidRPr="00737CE9">
        <w:rPr>
          <w:b/>
          <w:bCs/>
          <w:rtl/>
        </w:rPr>
        <w:t>שקושרין</w:t>
      </w:r>
      <w:r w:rsidR="00D4510D" w:rsidRPr="00737CE9">
        <w:rPr>
          <w:b/>
          <w:bCs/>
          <w:rtl/>
        </w:rPr>
        <w:t xml:space="preserve"> </w:t>
      </w:r>
      <w:r w:rsidRPr="00737CE9">
        <w:rPr>
          <w:b/>
          <w:bCs/>
          <w:rtl/>
        </w:rPr>
        <w:t>בהן</w:t>
      </w:r>
      <w:r w:rsidR="00D4510D" w:rsidRPr="00737CE9">
        <w:rPr>
          <w:b/>
          <w:bCs/>
          <w:rtl/>
        </w:rPr>
        <w:t xml:space="preserve"> </w:t>
      </w:r>
      <w:r w:rsidRPr="00737CE9">
        <w:rPr>
          <w:b/>
          <w:bCs/>
          <w:rtl/>
        </w:rPr>
        <w:t>בית</w:t>
      </w:r>
      <w:r w:rsidR="00D4510D" w:rsidRPr="00737CE9">
        <w:rPr>
          <w:b/>
          <w:bCs/>
          <w:rtl/>
        </w:rPr>
        <w:t xml:space="preserve"> </w:t>
      </w:r>
      <w:r w:rsidRPr="00737CE9">
        <w:rPr>
          <w:b/>
          <w:bCs/>
          <w:rtl/>
        </w:rPr>
        <w:t>הצואר</w:t>
      </w:r>
      <w:r w:rsidR="00D4510D" w:rsidRPr="00737CE9">
        <w:rPr>
          <w:b/>
          <w:bCs/>
          <w:rtl/>
        </w:rPr>
        <w:t xml:space="preserve"> </w:t>
      </w:r>
      <w:r w:rsidRPr="00737CE9">
        <w:rPr>
          <w:b/>
          <w:bCs/>
          <w:rtl/>
        </w:rPr>
        <w:t>של</w:t>
      </w:r>
      <w:r w:rsidR="00D4510D" w:rsidRPr="00737CE9">
        <w:rPr>
          <w:b/>
          <w:bCs/>
          <w:rtl/>
        </w:rPr>
        <w:t xml:space="preserve"> </w:t>
      </w:r>
      <w:r w:rsidRPr="00737CE9">
        <w:rPr>
          <w:b/>
          <w:bCs/>
          <w:rtl/>
        </w:rPr>
        <w:t>הכתונת</w:t>
      </w:r>
      <w:r w:rsidR="00D4510D" w:rsidRPr="00737CE9">
        <w:rPr>
          <w:rtl/>
        </w:rPr>
        <w:t xml:space="preserve"> </w:t>
      </w:r>
      <w:r w:rsidRPr="00737CE9">
        <w:rPr>
          <w:rtl/>
        </w:rPr>
        <w:t>מי</w:t>
      </w:r>
      <w:r w:rsidR="00D4510D" w:rsidRPr="00737CE9">
        <w:rPr>
          <w:rtl/>
        </w:rPr>
        <w:t xml:space="preserve"> </w:t>
      </w:r>
      <w:r w:rsidRPr="00737CE9">
        <w:rPr>
          <w:rtl/>
        </w:rPr>
        <w:t>שאין</w:t>
      </w:r>
      <w:r w:rsidR="00D4510D" w:rsidRPr="00737CE9">
        <w:rPr>
          <w:rtl/>
        </w:rPr>
        <w:t xml:space="preserve"> </w:t>
      </w:r>
      <w:r w:rsidRPr="00737CE9">
        <w:rPr>
          <w:rtl/>
        </w:rPr>
        <w:t>דרכו</w:t>
      </w:r>
      <w:r w:rsidR="00D4510D" w:rsidRPr="00737CE9">
        <w:rPr>
          <w:rtl/>
        </w:rPr>
        <w:t xml:space="preserve"> </w:t>
      </w:r>
      <w:r w:rsidRPr="00737CE9">
        <w:rPr>
          <w:rtl/>
        </w:rPr>
        <w:t>לעולם</w:t>
      </w:r>
      <w:r w:rsidR="00D4510D" w:rsidRPr="00737CE9">
        <w:rPr>
          <w:rtl/>
        </w:rPr>
        <w:t xml:space="preserve"> </w:t>
      </w:r>
      <w:r w:rsidRPr="00737CE9">
        <w:rPr>
          <w:rtl/>
        </w:rPr>
        <w:t>להתירן</w:t>
      </w:r>
      <w:r w:rsidR="00D4510D" w:rsidRPr="00737CE9">
        <w:rPr>
          <w:rtl/>
        </w:rPr>
        <w:t xml:space="preserve"> </w:t>
      </w:r>
      <w:r w:rsidRPr="00737CE9">
        <w:rPr>
          <w:rtl/>
        </w:rPr>
        <w:t>אלא</w:t>
      </w:r>
      <w:r w:rsidR="00D4510D" w:rsidRPr="00737CE9">
        <w:rPr>
          <w:rtl/>
        </w:rPr>
        <w:t xml:space="preserve"> </w:t>
      </w:r>
      <w:r w:rsidRPr="00737CE9">
        <w:rPr>
          <w:rtl/>
        </w:rPr>
        <w:t>כשמחלף</w:t>
      </w:r>
      <w:r w:rsidR="00D4510D" w:rsidRPr="00737CE9">
        <w:rPr>
          <w:rtl/>
        </w:rPr>
        <w:t xml:space="preserve"> </w:t>
      </w:r>
      <w:r w:rsidRPr="00737CE9">
        <w:rPr>
          <w:rtl/>
        </w:rPr>
        <w:t>הכתונת</w:t>
      </w:r>
      <w:r w:rsidR="00D4510D" w:rsidRPr="00737CE9">
        <w:rPr>
          <w:rtl/>
        </w:rPr>
        <w:t xml:space="preserve"> </w:t>
      </w:r>
      <w:r w:rsidRPr="00737CE9">
        <w:rPr>
          <w:b/>
          <w:bCs/>
          <w:rtl/>
        </w:rPr>
        <w:t>משבת</w:t>
      </w:r>
      <w:r w:rsidR="00D4510D" w:rsidRPr="00737CE9">
        <w:rPr>
          <w:b/>
          <w:bCs/>
          <w:rtl/>
        </w:rPr>
        <w:t xml:space="preserve"> </w:t>
      </w:r>
      <w:r w:rsidRPr="00737CE9">
        <w:rPr>
          <w:b/>
          <w:bCs/>
          <w:rtl/>
        </w:rPr>
        <w:t>לשבת</w:t>
      </w:r>
      <w:r w:rsidR="00D4510D" w:rsidRPr="00737CE9">
        <w:rPr>
          <w:rtl/>
        </w:rPr>
        <w:t xml:space="preserve"> </w:t>
      </w:r>
      <w:r w:rsidRPr="00737CE9">
        <w:rPr>
          <w:rtl/>
        </w:rPr>
        <w:t>אסור</w:t>
      </w:r>
      <w:r w:rsidR="00D4510D" w:rsidRPr="00737CE9">
        <w:rPr>
          <w:rtl/>
        </w:rPr>
        <w:t xml:space="preserve"> </w:t>
      </w:r>
      <w:r w:rsidRPr="00737CE9">
        <w:rPr>
          <w:rtl/>
        </w:rPr>
        <w:t>לקשרן</w:t>
      </w:r>
      <w:r w:rsidR="00D4510D" w:rsidRPr="00737CE9">
        <w:rPr>
          <w:rtl/>
        </w:rPr>
        <w:t xml:space="preserve"> </w:t>
      </w:r>
      <w:r w:rsidRPr="00737CE9">
        <w:rPr>
          <w:rtl/>
        </w:rPr>
        <w:t>ולהתירן</w:t>
      </w:r>
      <w:r w:rsidR="00D4510D" w:rsidRPr="00737CE9">
        <w:rPr>
          <w:rtl/>
        </w:rPr>
        <w:t xml:space="preserve"> </w:t>
      </w:r>
      <w:r w:rsidRPr="00737CE9">
        <w:rPr>
          <w:rtl/>
        </w:rPr>
        <w:t>בשבת".</w:t>
      </w:r>
      <w:r w:rsidR="00D4510D" w:rsidRPr="00737CE9">
        <w:rPr>
          <w:rtl/>
        </w:rPr>
        <w:t xml:space="preserve"> </w:t>
      </w:r>
      <w:r w:rsidRPr="00737CE9">
        <w:rPr>
          <w:rtl/>
        </w:rPr>
        <w:t>ומסיים</w:t>
      </w:r>
      <w:r w:rsidR="00D4510D" w:rsidRPr="00737CE9">
        <w:rPr>
          <w:rtl/>
        </w:rPr>
        <w:t xml:space="preserve"> </w:t>
      </w:r>
      <w:r w:rsidRPr="00737CE9">
        <w:rPr>
          <w:rtl/>
        </w:rPr>
        <w:t>אדה"ז</w:t>
      </w:r>
      <w:r w:rsidRPr="00737CE9">
        <w:t>:</w:t>
      </w:r>
      <w:r w:rsidR="00D4510D" w:rsidRPr="00737CE9">
        <w:rPr>
          <w:rtl/>
        </w:rPr>
        <w:t xml:space="preserve"> </w:t>
      </w:r>
      <w:r w:rsidRPr="00737CE9">
        <w:rPr>
          <w:b/>
          <w:bCs/>
          <w:rtl/>
        </w:rPr>
        <w:t>ולענין</w:t>
      </w:r>
      <w:r w:rsidR="00D4510D" w:rsidRPr="00737CE9">
        <w:rPr>
          <w:b/>
          <w:bCs/>
          <w:rtl/>
        </w:rPr>
        <w:t xml:space="preserve"> </w:t>
      </w:r>
      <w:r w:rsidRPr="00737CE9">
        <w:rPr>
          <w:b/>
          <w:bCs/>
          <w:rtl/>
        </w:rPr>
        <w:t>הלכה</w:t>
      </w:r>
      <w:r w:rsidR="00D4510D" w:rsidRPr="00737CE9">
        <w:rPr>
          <w:rtl/>
        </w:rPr>
        <w:t xml:space="preserve"> </w:t>
      </w:r>
      <w:r w:rsidRPr="00737CE9">
        <w:rPr>
          <w:rtl/>
        </w:rPr>
        <w:t>יש</w:t>
      </w:r>
      <w:r w:rsidR="00D4510D" w:rsidRPr="00737CE9">
        <w:rPr>
          <w:rtl/>
        </w:rPr>
        <w:t xml:space="preserve"> </w:t>
      </w:r>
      <w:r w:rsidRPr="00737CE9">
        <w:rPr>
          <w:rtl/>
        </w:rPr>
        <w:t>להחמיר</w:t>
      </w:r>
      <w:r w:rsidR="00D4510D" w:rsidRPr="00737CE9">
        <w:rPr>
          <w:rtl/>
        </w:rPr>
        <w:t xml:space="preserve"> </w:t>
      </w:r>
      <w:r w:rsidRPr="00737CE9">
        <w:rPr>
          <w:b/>
          <w:bCs/>
          <w:rtl/>
        </w:rPr>
        <w:t>כסברא</w:t>
      </w:r>
      <w:r w:rsidR="00D4510D" w:rsidRPr="00737CE9">
        <w:rPr>
          <w:b/>
          <w:bCs/>
          <w:rtl/>
        </w:rPr>
        <w:t xml:space="preserve"> </w:t>
      </w:r>
      <w:r w:rsidRPr="00737CE9">
        <w:rPr>
          <w:b/>
          <w:bCs/>
          <w:rtl/>
        </w:rPr>
        <w:t>הראשונה</w:t>
      </w:r>
      <w:r w:rsidR="00D4510D" w:rsidRPr="00737CE9">
        <w:rPr>
          <w:rtl/>
        </w:rPr>
        <w:t xml:space="preserve"> </w:t>
      </w:r>
      <w:r w:rsidRPr="00737CE9">
        <w:rPr>
          <w:rtl/>
        </w:rPr>
        <w:t>אלא</w:t>
      </w:r>
      <w:r w:rsidR="00D4510D" w:rsidRPr="00737CE9">
        <w:rPr>
          <w:rtl/>
        </w:rPr>
        <w:t xml:space="preserve"> </w:t>
      </w:r>
      <w:r w:rsidRPr="00737CE9">
        <w:rPr>
          <w:rtl/>
        </w:rPr>
        <w:t>אם</w:t>
      </w:r>
      <w:r w:rsidR="00D4510D" w:rsidRPr="00737CE9">
        <w:rPr>
          <w:rtl/>
        </w:rPr>
        <w:t xml:space="preserve"> </w:t>
      </w:r>
      <w:r w:rsidRPr="00737CE9">
        <w:rPr>
          <w:rtl/>
        </w:rPr>
        <w:t>כן</w:t>
      </w:r>
      <w:r w:rsidR="00D4510D" w:rsidRPr="00737CE9">
        <w:rPr>
          <w:rtl/>
        </w:rPr>
        <w:t xml:space="preserve"> </w:t>
      </w:r>
      <w:r w:rsidRPr="00737CE9">
        <w:rPr>
          <w:b/>
          <w:bCs/>
          <w:rtl/>
        </w:rPr>
        <w:t>צריך</w:t>
      </w:r>
      <w:r w:rsidR="00D4510D" w:rsidRPr="00737CE9">
        <w:rPr>
          <w:b/>
          <w:bCs/>
          <w:rtl/>
        </w:rPr>
        <w:t xml:space="preserve"> </w:t>
      </w:r>
      <w:r w:rsidRPr="00737CE9">
        <w:rPr>
          <w:b/>
          <w:bCs/>
          <w:rtl/>
        </w:rPr>
        <w:t>הרבה</w:t>
      </w:r>
      <w:r w:rsidR="00D4510D" w:rsidRPr="00737CE9">
        <w:rPr>
          <w:b/>
          <w:bCs/>
          <w:rtl/>
        </w:rPr>
        <w:t xml:space="preserve"> </w:t>
      </w:r>
      <w:r w:rsidRPr="00737CE9">
        <w:rPr>
          <w:b/>
          <w:bCs/>
          <w:rtl/>
        </w:rPr>
        <w:t>לכך</w:t>
      </w:r>
      <w:r w:rsidR="00D4510D" w:rsidRPr="00737CE9">
        <w:rPr>
          <w:rtl/>
        </w:rPr>
        <w:t xml:space="preserve"> </w:t>
      </w:r>
      <w:r w:rsidRPr="00737CE9">
        <w:rPr>
          <w:rtl/>
        </w:rPr>
        <w:t>אזי</w:t>
      </w:r>
      <w:r w:rsidR="00D4510D" w:rsidRPr="00737CE9">
        <w:rPr>
          <w:rtl/>
        </w:rPr>
        <w:t xml:space="preserve"> </w:t>
      </w:r>
      <w:r w:rsidRPr="00737CE9">
        <w:rPr>
          <w:rtl/>
        </w:rPr>
        <w:t>יש</w:t>
      </w:r>
      <w:r w:rsidR="00D4510D" w:rsidRPr="00737CE9">
        <w:rPr>
          <w:rtl/>
        </w:rPr>
        <w:t xml:space="preserve"> </w:t>
      </w:r>
      <w:r w:rsidRPr="00737CE9">
        <w:rPr>
          <w:rtl/>
        </w:rPr>
        <w:t>להקל</w:t>
      </w:r>
      <w:r w:rsidR="00D4510D" w:rsidRPr="00737CE9">
        <w:rPr>
          <w:rtl/>
        </w:rPr>
        <w:t xml:space="preserve"> </w:t>
      </w:r>
      <w:r w:rsidRPr="00737CE9">
        <w:rPr>
          <w:b/>
          <w:bCs/>
          <w:rtl/>
        </w:rPr>
        <w:t>לעשות</w:t>
      </w:r>
      <w:r w:rsidR="00D4510D" w:rsidRPr="00737CE9">
        <w:rPr>
          <w:b/>
          <w:bCs/>
          <w:rtl/>
        </w:rPr>
        <w:t xml:space="preserve"> </w:t>
      </w:r>
      <w:r w:rsidRPr="00737CE9">
        <w:rPr>
          <w:b/>
          <w:bCs/>
          <w:rtl/>
        </w:rPr>
        <w:t>ע"י</w:t>
      </w:r>
      <w:r w:rsidR="00D4510D" w:rsidRPr="00737CE9">
        <w:rPr>
          <w:b/>
          <w:bCs/>
          <w:rtl/>
        </w:rPr>
        <w:t xml:space="preserve"> </w:t>
      </w:r>
      <w:r w:rsidRPr="00737CE9">
        <w:rPr>
          <w:b/>
          <w:bCs/>
          <w:rtl/>
        </w:rPr>
        <w:t>נכרי</w:t>
      </w:r>
      <w:r w:rsidRPr="00737CE9">
        <w:rPr>
          <w:rtl/>
        </w:rPr>
        <w:t>".</w:t>
      </w:r>
    </w:p>
    <w:p w:rsidR="003A4D66" w:rsidRPr="00737CE9" w:rsidRDefault="003A4D66" w:rsidP="00077D26">
      <w:pPr>
        <w:pStyle w:val="a1"/>
        <w:rPr>
          <w:rtl/>
        </w:rPr>
      </w:pPr>
      <w:r w:rsidRPr="00737CE9">
        <w:rPr>
          <w:rtl/>
        </w:rPr>
        <w:t>ובדבריו</w:t>
      </w:r>
      <w:r w:rsidR="00D4510D" w:rsidRPr="00737CE9">
        <w:rPr>
          <w:rtl/>
        </w:rPr>
        <w:t xml:space="preserve"> </w:t>
      </w:r>
      <w:r w:rsidRPr="00737CE9">
        <w:rPr>
          <w:rtl/>
        </w:rPr>
        <w:t>אלו</w:t>
      </w:r>
      <w:r w:rsidR="00D4510D" w:rsidRPr="00737CE9">
        <w:rPr>
          <w:rtl/>
        </w:rPr>
        <w:t xml:space="preserve"> </w:t>
      </w:r>
      <w:r w:rsidRPr="00737CE9">
        <w:rPr>
          <w:rtl/>
        </w:rPr>
        <w:t>מבואר,</w:t>
      </w:r>
      <w:r w:rsidR="00D4510D" w:rsidRPr="00737CE9">
        <w:rPr>
          <w:rtl/>
        </w:rPr>
        <w:t xml:space="preserve"> </w:t>
      </w:r>
      <w:r w:rsidRPr="00737CE9">
        <w:rPr>
          <w:rtl/>
        </w:rPr>
        <w:t>שרק</w:t>
      </w:r>
      <w:r w:rsidR="00D4510D" w:rsidRPr="00737CE9">
        <w:rPr>
          <w:rtl/>
        </w:rPr>
        <w:t xml:space="preserve"> </w:t>
      </w:r>
      <w:r w:rsidRPr="00737CE9">
        <w:rPr>
          <w:rtl/>
        </w:rPr>
        <w:t>לדעה</w:t>
      </w:r>
      <w:r w:rsidR="00D4510D" w:rsidRPr="00737CE9">
        <w:rPr>
          <w:rtl/>
        </w:rPr>
        <w:t xml:space="preserve"> </w:t>
      </w:r>
      <w:r w:rsidRPr="00737CE9">
        <w:rPr>
          <w:rtl/>
        </w:rPr>
        <w:t>ה</w:t>
      </w:r>
      <w:r w:rsidRPr="00737CE9">
        <w:rPr>
          <w:b/>
          <w:bCs/>
          <w:rtl/>
        </w:rPr>
        <w:t>שניה</w:t>
      </w:r>
      <w:r w:rsidR="00D4510D" w:rsidRPr="00737CE9">
        <w:rPr>
          <w:rtl/>
        </w:rPr>
        <w:t xml:space="preserve"> </w:t>
      </w:r>
      <w:r w:rsidRPr="00737CE9">
        <w:rPr>
          <w:rtl/>
        </w:rPr>
        <w:t>איסור</w:t>
      </w:r>
      <w:r w:rsidR="00D4510D" w:rsidRPr="00737CE9">
        <w:rPr>
          <w:rtl/>
        </w:rPr>
        <w:t xml:space="preserve"> </w:t>
      </w:r>
      <w:r w:rsidRPr="00737CE9">
        <w:rPr>
          <w:rtl/>
        </w:rPr>
        <w:t>התרת</w:t>
      </w:r>
      <w:r w:rsidR="00D4510D" w:rsidRPr="00737CE9">
        <w:rPr>
          <w:rtl/>
        </w:rPr>
        <w:t xml:space="preserve"> </w:t>
      </w:r>
      <w:r w:rsidRPr="00737CE9">
        <w:rPr>
          <w:rtl/>
        </w:rPr>
        <w:t>קשרי</w:t>
      </w:r>
      <w:r w:rsidR="00D4510D" w:rsidRPr="00737CE9">
        <w:rPr>
          <w:rtl/>
        </w:rPr>
        <w:t xml:space="preserve"> </w:t>
      </w:r>
      <w:r w:rsidRPr="00737CE9">
        <w:rPr>
          <w:rtl/>
        </w:rPr>
        <w:t>המשיחות</w:t>
      </w:r>
      <w:r w:rsidR="00D4510D" w:rsidRPr="00737CE9">
        <w:rPr>
          <w:rtl/>
        </w:rPr>
        <w:t xml:space="preserve"> </w:t>
      </w:r>
      <w:r w:rsidRPr="00737CE9">
        <w:rPr>
          <w:rtl/>
        </w:rPr>
        <w:t>שקושרין</w:t>
      </w:r>
      <w:r w:rsidR="00D4510D" w:rsidRPr="00737CE9">
        <w:rPr>
          <w:rtl/>
        </w:rPr>
        <w:t xml:space="preserve"> </w:t>
      </w:r>
      <w:r w:rsidRPr="00737CE9">
        <w:rPr>
          <w:rtl/>
        </w:rPr>
        <w:t>"בית</w:t>
      </w:r>
      <w:r w:rsidR="00D4510D" w:rsidRPr="00737CE9">
        <w:rPr>
          <w:rtl/>
        </w:rPr>
        <w:t xml:space="preserve"> </w:t>
      </w:r>
      <w:r w:rsidRPr="00737CE9">
        <w:rPr>
          <w:rtl/>
        </w:rPr>
        <w:t>הצואר</w:t>
      </w:r>
      <w:r w:rsidR="00D4510D" w:rsidRPr="00737CE9">
        <w:rPr>
          <w:rtl/>
        </w:rPr>
        <w:t xml:space="preserve"> </w:t>
      </w:r>
      <w:r w:rsidRPr="00737CE9">
        <w:rPr>
          <w:rtl/>
        </w:rPr>
        <w:t>של</w:t>
      </w:r>
      <w:r w:rsidR="00D4510D" w:rsidRPr="00737CE9">
        <w:rPr>
          <w:rtl/>
        </w:rPr>
        <w:t xml:space="preserve"> </w:t>
      </w:r>
      <w:r w:rsidRPr="00737CE9">
        <w:rPr>
          <w:rtl/>
        </w:rPr>
        <w:t>הכתונת"</w:t>
      </w:r>
      <w:r w:rsidR="00D4510D" w:rsidRPr="00737CE9">
        <w:rPr>
          <w:rtl/>
        </w:rPr>
        <w:t xml:space="preserve"> </w:t>
      </w:r>
      <w:r w:rsidRPr="00737CE9">
        <w:rPr>
          <w:rtl/>
        </w:rPr>
        <w:t>הוא</w:t>
      </w:r>
      <w:r w:rsidR="00D4510D" w:rsidRPr="00737CE9">
        <w:rPr>
          <w:rtl/>
        </w:rPr>
        <w:t xml:space="preserve"> </w:t>
      </w:r>
      <w:r w:rsidRPr="00737CE9">
        <w:rPr>
          <w:rtl/>
        </w:rPr>
        <w:t>רק</w:t>
      </w:r>
      <w:r w:rsidR="00D4510D" w:rsidRPr="00737CE9">
        <w:rPr>
          <w:rtl/>
        </w:rPr>
        <w:t xml:space="preserve"> </w:t>
      </w:r>
      <w:r w:rsidRPr="00737CE9">
        <w:rPr>
          <w:rtl/>
        </w:rPr>
        <w:t>למי</w:t>
      </w:r>
      <w:r w:rsidR="00D4510D" w:rsidRPr="00737CE9">
        <w:rPr>
          <w:rtl/>
        </w:rPr>
        <w:t xml:space="preserve"> </w:t>
      </w:r>
      <w:r w:rsidRPr="00737CE9">
        <w:rPr>
          <w:rtl/>
        </w:rPr>
        <w:t>שדרכו</w:t>
      </w:r>
      <w:r w:rsidR="00D4510D" w:rsidRPr="00737CE9">
        <w:rPr>
          <w:rtl/>
        </w:rPr>
        <w:t xml:space="preserve"> </w:t>
      </w:r>
      <w:r w:rsidRPr="00737CE9">
        <w:rPr>
          <w:rtl/>
        </w:rPr>
        <w:t>להתירן</w:t>
      </w:r>
      <w:r w:rsidR="00D4510D" w:rsidRPr="00737CE9">
        <w:rPr>
          <w:rtl/>
        </w:rPr>
        <w:t xml:space="preserve"> </w:t>
      </w:r>
      <w:r w:rsidRPr="00737CE9">
        <w:rPr>
          <w:rtl/>
        </w:rPr>
        <w:t>"כשמחליף</w:t>
      </w:r>
      <w:r w:rsidR="00D4510D" w:rsidRPr="00737CE9">
        <w:rPr>
          <w:rtl/>
        </w:rPr>
        <w:t xml:space="preserve"> </w:t>
      </w:r>
      <w:r w:rsidRPr="00737CE9">
        <w:rPr>
          <w:rtl/>
        </w:rPr>
        <w:t>התונת</w:t>
      </w:r>
      <w:r w:rsidR="00D4510D" w:rsidRPr="00737CE9">
        <w:rPr>
          <w:rtl/>
        </w:rPr>
        <w:t xml:space="preserve"> </w:t>
      </w:r>
      <w:r w:rsidRPr="00737CE9">
        <w:rPr>
          <w:b/>
          <w:bCs/>
          <w:rtl/>
        </w:rPr>
        <w:t>משבת</w:t>
      </w:r>
      <w:r w:rsidR="00D4510D" w:rsidRPr="00737CE9">
        <w:rPr>
          <w:b/>
          <w:bCs/>
          <w:rtl/>
        </w:rPr>
        <w:t xml:space="preserve"> </w:t>
      </w:r>
      <w:r w:rsidRPr="00737CE9">
        <w:rPr>
          <w:b/>
          <w:bCs/>
          <w:rtl/>
        </w:rPr>
        <w:t>לשבת</w:t>
      </w:r>
      <w:r w:rsidRPr="00737CE9">
        <w:rPr>
          <w:rtl/>
        </w:rPr>
        <w:t>".</w:t>
      </w:r>
      <w:r w:rsidR="00D4510D" w:rsidRPr="00737CE9">
        <w:rPr>
          <w:rtl/>
        </w:rPr>
        <w:t xml:space="preserve"> </w:t>
      </w:r>
      <w:r w:rsidRPr="00737CE9">
        <w:rPr>
          <w:rtl/>
        </w:rPr>
        <w:t>אבל</w:t>
      </w:r>
      <w:r w:rsidR="00D4510D" w:rsidRPr="00737CE9">
        <w:rPr>
          <w:rtl/>
        </w:rPr>
        <w:t xml:space="preserve"> </w:t>
      </w:r>
      <w:r w:rsidRPr="00737CE9">
        <w:rPr>
          <w:rtl/>
        </w:rPr>
        <w:t>הלכה</w:t>
      </w:r>
      <w:r w:rsidR="00D4510D" w:rsidRPr="00737CE9">
        <w:rPr>
          <w:rtl/>
        </w:rPr>
        <w:t xml:space="preserve"> </w:t>
      </w:r>
      <w:r w:rsidRPr="00737CE9">
        <w:rPr>
          <w:rtl/>
        </w:rPr>
        <w:t>למעשה</w:t>
      </w:r>
      <w:r w:rsidR="00D4510D" w:rsidRPr="00737CE9">
        <w:rPr>
          <w:rtl/>
        </w:rPr>
        <w:t xml:space="preserve"> </w:t>
      </w:r>
      <w:r w:rsidRPr="00737CE9">
        <w:rPr>
          <w:rtl/>
        </w:rPr>
        <w:t>יש</w:t>
      </w:r>
      <w:r w:rsidR="00D4510D" w:rsidRPr="00737CE9">
        <w:rPr>
          <w:rtl/>
        </w:rPr>
        <w:t xml:space="preserve"> </w:t>
      </w:r>
      <w:r w:rsidRPr="00737CE9">
        <w:rPr>
          <w:rtl/>
        </w:rPr>
        <w:t>להחמיר</w:t>
      </w:r>
      <w:r w:rsidR="00D4510D" w:rsidRPr="00737CE9">
        <w:rPr>
          <w:rtl/>
        </w:rPr>
        <w:t xml:space="preserve"> </w:t>
      </w:r>
      <w:r w:rsidRPr="00737CE9">
        <w:rPr>
          <w:rtl/>
        </w:rPr>
        <w:t>כסברא</w:t>
      </w:r>
      <w:r w:rsidR="00D4510D" w:rsidRPr="00737CE9">
        <w:rPr>
          <w:rtl/>
        </w:rPr>
        <w:t xml:space="preserve"> </w:t>
      </w:r>
      <w:r w:rsidRPr="00737CE9">
        <w:rPr>
          <w:rtl/>
        </w:rPr>
        <w:t>ה</w:t>
      </w:r>
      <w:r w:rsidRPr="00737CE9">
        <w:rPr>
          <w:b/>
          <w:bCs/>
          <w:rtl/>
        </w:rPr>
        <w:t>ראשונה</w:t>
      </w:r>
      <w:r w:rsidRPr="00737CE9">
        <w:rPr>
          <w:rtl/>
        </w:rPr>
        <w:t>,</w:t>
      </w:r>
      <w:r w:rsidR="00D4510D" w:rsidRPr="00737CE9">
        <w:rPr>
          <w:rtl/>
        </w:rPr>
        <w:t xml:space="preserve"> </w:t>
      </w:r>
      <w:r w:rsidRPr="00737CE9">
        <w:rPr>
          <w:rtl/>
        </w:rPr>
        <w:t>וגם</w:t>
      </w:r>
      <w:r w:rsidR="00D4510D" w:rsidRPr="00737CE9">
        <w:rPr>
          <w:rtl/>
        </w:rPr>
        <w:t xml:space="preserve"> </w:t>
      </w:r>
      <w:r w:rsidRPr="00737CE9">
        <w:rPr>
          <w:rtl/>
        </w:rPr>
        <w:t>בפחות</w:t>
      </w:r>
      <w:r w:rsidR="00D4510D" w:rsidRPr="00737CE9">
        <w:rPr>
          <w:rtl/>
        </w:rPr>
        <w:t xml:space="preserve"> </w:t>
      </w:r>
      <w:r w:rsidRPr="00737CE9">
        <w:rPr>
          <w:rtl/>
        </w:rPr>
        <w:t>מכן</w:t>
      </w:r>
      <w:r w:rsidR="00D4510D" w:rsidRPr="00737CE9">
        <w:rPr>
          <w:rtl/>
        </w:rPr>
        <w:t xml:space="preserve"> </w:t>
      </w:r>
      <w:r w:rsidRPr="00737CE9">
        <w:rPr>
          <w:rtl/>
        </w:rPr>
        <w:t>-</w:t>
      </w:r>
      <w:r w:rsidR="00D4510D" w:rsidRPr="00737CE9">
        <w:rPr>
          <w:rtl/>
        </w:rPr>
        <w:t xml:space="preserve"> </w:t>
      </w:r>
      <w:r w:rsidRPr="00737CE9">
        <w:rPr>
          <w:rtl/>
        </w:rPr>
        <w:t>כל</w:t>
      </w:r>
      <w:r w:rsidR="00D4510D" w:rsidRPr="00737CE9">
        <w:rPr>
          <w:rtl/>
        </w:rPr>
        <w:t xml:space="preserve"> </w:t>
      </w:r>
      <w:r w:rsidRPr="00737CE9">
        <w:rPr>
          <w:rtl/>
        </w:rPr>
        <w:t>שאינו</w:t>
      </w:r>
      <w:r w:rsidR="00D4510D" w:rsidRPr="00737CE9">
        <w:rPr>
          <w:rtl/>
        </w:rPr>
        <w:t xml:space="preserve"> </w:t>
      </w:r>
      <w:r w:rsidRPr="00737CE9">
        <w:rPr>
          <w:rtl/>
        </w:rPr>
        <w:t>נעשה</w:t>
      </w:r>
      <w:r w:rsidR="00D4510D" w:rsidRPr="00737CE9">
        <w:rPr>
          <w:rtl/>
        </w:rPr>
        <w:t xml:space="preserve"> </w:t>
      </w:r>
      <w:r w:rsidRPr="00737CE9">
        <w:rPr>
          <w:rtl/>
        </w:rPr>
        <w:t>להתירו</w:t>
      </w:r>
      <w:r w:rsidR="00D4510D" w:rsidRPr="00737CE9">
        <w:rPr>
          <w:rtl/>
        </w:rPr>
        <w:t xml:space="preserve"> </w:t>
      </w:r>
      <w:r w:rsidRPr="00737CE9">
        <w:rPr>
          <w:rtl/>
        </w:rPr>
        <w:t>"</w:t>
      </w:r>
      <w:r w:rsidRPr="00737CE9">
        <w:rPr>
          <w:b/>
          <w:bCs/>
          <w:rtl/>
        </w:rPr>
        <w:t>ביומו"</w:t>
      </w:r>
      <w:r w:rsidR="00D4510D" w:rsidRPr="00737CE9">
        <w:rPr>
          <w:rtl/>
        </w:rPr>
        <w:t xml:space="preserve"> </w:t>
      </w:r>
      <w:r w:rsidRPr="00737CE9">
        <w:rPr>
          <w:rtl/>
        </w:rPr>
        <w:t>-</w:t>
      </w:r>
      <w:r w:rsidR="00D4510D" w:rsidRPr="00737CE9">
        <w:rPr>
          <w:rtl/>
        </w:rPr>
        <w:t xml:space="preserve"> </w:t>
      </w:r>
      <w:r w:rsidRPr="00737CE9">
        <w:rPr>
          <w:rtl/>
        </w:rPr>
        <w:t>כבר</w:t>
      </w:r>
      <w:r w:rsidR="00D4510D" w:rsidRPr="00737CE9">
        <w:rPr>
          <w:rtl/>
        </w:rPr>
        <w:t xml:space="preserve"> </w:t>
      </w:r>
      <w:r w:rsidRPr="00737CE9">
        <w:rPr>
          <w:rtl/>
        </w:rPr>
        <w:t>אסור.</w:t>
      </w:r>
      <w:r w:rsidR="00D4510D" w:rsidRPr="00737CE9">
        <w:rPr>
          <w:rtl/>
        </w:rPr>
        <w:t xml:space="preserve"> </w:t>
      </w:r>
      <w:r w:rsidRPr="00737CE9">
        <w:rPr>
          <w:rtl/>
        </w:rPr>
        <w:t>אלא</w:t>
      </w:r>
      <w:r w:rsidR="00D4510D" w:rsidRPr="00737CE9">
        <w:rPr>
          <w:rtl/>
        </w:rPr>
        <w:t xml:space="preserve"> </w:t>
      </w:r>
      <w:r w:rsidRPr="00737CE9">
        <w:rPr>
          <w:rtl/>
        </w:rPr>
        <w:t>אם</w:t>
      </w:r>
      <w:r w:rsidR="00D4510D" w:rsidRPr="00737CE9">
        <w:rPr>
          <w:rtl/>
        </w:rPr>
        <w:t xml:space="preserve"> </w:t>
      </w:r>
      <w:r w:rsidRPr="00737CE9">
        <w:rPr>
          <w:rtl/>
        </w:rPr>
        <w:t>כן</w:t>
      </w:r>
      <w:r w:rsidR="00D4510D" w:rsidRPr="00737CE9">
        <w:rPr>
          <w:rtl/>
        </w:rPr>
        <w:t xml:space="preserve"> </w:t>
      </w:r>
      <w:r w:rsidRPr="00737CE9">
        <w:rPr>
          <w:rtl/>
        </w:rPr>
        <w:t>מדובר</w:t>
      </w:r>
      <w:r w:rsidR="00D4510D" w:rsidRPr="00737CE9">
        <w:rPr>
          <w:rtl/>
        </w:rPr>
        <w:t xml:space="preserve"> </w:t>
      </w:r>
      <w:r w:rsidRPr="00737CE9">
        <w:rPr>
          <w:rtl/>
        </w:rPr>
        <w:t>במצב</w:t>
      </w:r>
      <w:r w:rsidR="00D4510D" w:rsidRPr="00737CE9">
        <w:rPr>
          <w:rtl/>
        </w:rPr>
        <w:t xml:space="preserve"> </w:t>
      </w:r>
      <w:r w:rsidRPr="00737CE9">
        <w:rPr>
          <w:rtl/>
        </w:rPr>
        <w:t>של</w:t>
      </w:r>
      <w:r w:rsidR="00D4510D" w:rsidRPr="00737CE9">
        <w:rPr>
          <w:rtl/>
        </w:rPr>
        <w:t xml:space="preserve"> </w:t>
      </w:r>
      <w:r w:rsidRPr="00737CE9">
        <w:rPr>
          <w:rtl/>
        </w:rPr>
        <w:t>"צורך</w:t>
      </w:r>
      <w:r w:rsidR="00D4510D" w:rsidRPr="00737CE9">
        <w:rPr>
          <w:rtl/>
        </w:rPr>
        <w:t xml:space="preserve"> </w:t>
      </w:r>
      <w:r w:rsidRPr="00737CE9">
        <w:rPr>
          <w:rtl/>
        </w:rPr>
        <w:t>גדול",</w:t>
      </w:r>
      <w:r w:rsidR="00D4510D" w:rsidRPr="00737CE9">
        <w:rPr>
          <w:rtl/>
        </w:rPr>
        <w:t xml:space="preserve"> </w:t>
      </w:r>
      <w:r w:rsidRPr="00737CE9">
        <w:rPr>
          <w:rtl/>
        </w:rPr>
        <w:t>וגם</w:t>
      </w:r>
      <w:r w:rsidR="00D4510D" w:rsidRPr="00737CE9">
        <w:rPr>
          <w:rtl/>
        </w:rPr>
        <w:t xml:space="preserve"> </w:t>
      </w:r>
      <w:r w:rsidRPr="00737CE9">
        <w:rPr>
          <w:rtl/>
        </w:rPr>
        <w:t>זה</w:t>
      </w:r>
      <w:r w:rsidR="00D4510D" w:rsidRPr="00737CE9">
        <w:rPr>
          <w:rtl/>
        </w:rPr>
        <w:t xml:space="preserve"> </w:t>
      </w:r>
      <w:r w:rsidRPr="00737CE9">
        <w:rPr>
          <w:rtl/>
        </w:rPr>
        <w:t>רק</w:t>
      </w:r>
      <w:r w:rsidR="00D4510D" w:rsidRPr="00737CE9">
        <w:rPr>
          <w:rtl/>
        </w:rPr>
        <w:t xml:space="preserve"> </w:t>
      </w:r>
      <w:r w:rsidRPr="00737CE9">
        <w:rPr>
          <w:rtl/>
        </w:rPr>
        <w:t>"על</w:t>
      </w:r>
      <w:r w:rsidR="00D4510D" w:rsidRPr="00737CE9">
        <w:rPr>
          <w:rtl/>
        </w:rPr>
        <w:t xml:space="preserve"> </w:t>
      </w:r>
      <w:r w:rsidRPr="00737CE9">
        <w:rPr>
          <w:rtl/>
        </w:rPr>
        <w:t>ידי</w:t>
      </w:r>
      <w:r w:rsidR="00D4510D" w:rsidRPr="00737CE9">
        <w:rPr>
          <w:rtl/>
        </w:rPr>
        <w:t xml:space="preserve"> </w:t>
      </w:r>
      <w:r w:rsidRPr="00737CE9">
        <w:rPr>
          <w:rtl/>
        </w:rPr>
        <w:t>נכרי"</w:t>
      </w:r>
      <w:r w:rsidR="00D4510D" w:rsidRPr="00737CE9">
        <w:rPr>
          <w:rtl/>
        </w:rPr>
        <w:t xml:space="preserve"> </w:t>
      </w:r>
      <w:r w:rsidRPr="00737CE9">
        <w:rPr>
          <w:rtl/>
        </w:rPr>
        <w:t>ולא</w:t>
      </w:r>
      <w:r w:rsidR="00D4510D" w:rsidRPr="00737CE9">
        <w:rPr>
          <w:rtl/>
        </w:rPr>
        <w:t xml:space="preserve"> </w:t>
      </w:r>
      <w:r w:rsidRPr="00737CE9">
        <w:rPr>
          <w:rtl/>
        </w:rPr>
        <w:t>שיתירם</w:t>
      </w:r>
      <w:r w:rsidR="00D4510D" w:rsidRPr="00737CE9">
        <w:rPr>
          <w:rtl/>
        </w:rPr>
        <w:t xml:space="preserve"> </w:t>
      </w:r>
      <w:r w:rsidRPr="00737CE9">
        <w:rPr>
          <w:rtl/>
        </w:rPr>
        <w:t>בעצמו.</w:t>
      </w:r>
    </w:p>
    <w:p w:rsidR="003A4D66" w:rsidRPr="00737CE9" w:rsidRDefault="003A4D66" w:rsidP="00077D26">
      <w:pPr>
        <w:pStyle w:val="a1"/>
      </w:pPr>
      <w:r w:rsidRPr="00737CE9">
        <w:rPr>
          <w:rtl/>
        </w:rPr>
        <w:t>ועפי"ז</w:t>
      </w:r>
      <w:r w:rsidR="00D4510D" w:rsidRPr="00737CE9">
        <w:rPr>
          <w:rtl/>
        </w:rPr>
        <w:t xml:space="preserve"> </w:t>
      </w:r>
      <w:r w:rsidRPr="00737CE9">
        <w:rPr>
          <w:rtl/>
        </w:rPr>
        <w:t>צע"ג</w:t>
      </w:r>
      <w:r w:rsidR="00D4510D" w:rsidRPr="00737CE9">
        <w:rPr>
          <w:rtl/>
        </w:rPr>
        <w:t xml:space="preserve"> </w:t>
      </w:r>
      <w:r w:rsidRPr="00737CE9">
        <w:rPr>
          <w:rtl/>
        </w:rPr>
        <w:t>לענ"ד</w:t>
      </w:r>
      <w:r w:rsidR="00D4510D" w:rsidRPr="00737CE9">
        <w:rPr>
          <w:rtl/>
        </w:rPr>
        <w:t xml:space="preserve"> </w:t>
      </w:r>
      <w:r w:rsidRPr="00737CE9">
        <w:rPr>
          <w:rtl/>
        </w:rPr>
        <w:t>מש"כ</w:t>
      </w:r>
      <w:r w:rsidR="00D4510D" w:rsidRPr="00737CE9">
        <w:rPr>
          <w:rtl/>
        </w:rPr>
        <w:t xml:space="preserve"> </w:t>
      </w:r>
      <w:r w:rsidRPr="00737CE9">
        <w:rPr>
          <w:rtl/>
        </w:rPr>
        <w:t>להלן</w:t>
      </w:r>
      <w:r w:rsidR="00D4510D" w:rsidRPr="00737CE9">
        <w:rPr>
          <w:rtl/>
        </w:rPr>
        <w:t xml:space="preserve"> </w:t>
      </w:r>
      <w:r w:rsidRPr="00737CE9">
        <w:rPr>
          <w:rtl/>
        </w:rPr>
        <w:t>[סו"ס</w:t>
      </w:r>
      <w:r w:rsidR="00D4510D" w:rsidRPr="00737CE9">
        <w:rPr>
          <w:rtl/>
        </w:rPr>
        <w:t xml:space="preserve"> </w:t>
      </w:r>
      <w:r w:rsidRPr="00737CE9">
        <w:rPr>
          <w:rtl/>
        </w:rPr>
        <w:t>ו]:</w:t>
      </w:r>
      <w:r w:rsidR="00D4510D" w:rsidRPr="00737CE9">
        <w:rPr>
          <w:rtl/>
        </w:rPr>
        <w:t xml:space="preserve"> </w:t>
      </w:r>
      <w:r w:rsidRPr="00737CE9">
        <w:rPr>
          <w:rtl/>
        </w:rPr>
        <w:t>"..שאר</w:t>
      </w:r>
      <w:r w:rsidR="00D4510D" w:rsidRPr="00737CE9">
        <w:rPr>
          <w:rtl/>
        </w:rPr>
        <w:t xml:space="preserve"> </w:t>
      </w:r>
      <w:r w:rsidRPr="00737CE9">
        <w:rPr>
          <w:rtl/>
        </w:rPr>
        <w:t>קשירות</w:t>
      </w:r>
      <w:r w:rsidR="00D4510D" w:rsidRPr="00737CE9">
        <w:rPr>
          <w:rtl/>
        </w:rPr>
        <w:t xml:space="preserve"> </w:t>
      </w:r>
      <w:r w:rsidRPr="00737CE9">
        <w:rPr>
          <w:rtl/>
        </w:rPr>
        <w:t>שנקשרו</w:t>
      </w:r>
      <w:r w:rsidR="00D4510D" w:rsidRPr="00737CE9">
        <w:rPr>
          <w:rtl/>
        </w:rPr>
        <w:t xml:space="preserve"> </w:t>
      </w:r>
      <w:r w:rsidRPr="00737CE9">
        <w:rPr>
          <w:rtl/>
        </w:rPr>
        <w:t>אחר</w:t>
      </w:r>
      <w:r w:rsidR="00D4510D" w:rsidRPr="00737CE9">
        <w:rPr>
          <w:rtl/>
        </w:rPr>
        <w:t xml:space="preserve"> </w:t>
      </w:r>
      <w:r w:rsidRPr="00737CE9">
        <w:rPr>
          <w:rtl/>
        </w:rPr>
        <w:t>גמר</w:t>
      </w:r>
      <w:r w:rsidR="00D4510D" w:rsidRPr="00737CE9">
        <w:rPr>
          <w:rtl/>
        </w:rPr>
        <w:t xml:space="preserve"> </w:t>
      </w:r>
      <w:r w:rsidRPr="00737CE9">
        <w:rPr>
          <w:rtl/>
        </w:rPr>
        <w:t>מלאכת</w:t>
      </w:r>
      <w:r w:rsidR="00D4510D" w:rsidRPr="00737CE9">
        <w:rPr>
          <w:rtl/>
        </w:rPr>
        <w:t xml:space="preserve"> </w:t>
      </w:r>
      <w:r w:rsidRPr="00737CE9">
        <w:rPr>
          <w:rtl/>
        </w:rPr>
        <w:t>הבגד,</w:t>
      </w:r>
      <w:r w:rsidR="00D4510D" w:rsidRPr="00737CE9">
        <w:rPr>
          <w:rtl/>
        </w:rPr>
        <w:t xml:space="preserve"> </w:t>
      </w:r>
      <w:r w:rsidRPr="00737CE9">
        <w:rPr>
          <w:rtl/>
        </w:rPr>
        <w:t>כגון</w:t>
      </w:r>
      <w:r w:rsidR="00D4510D" w:rsidRPr="00737CE9">
        <w:rPr>
          <w:rtl/>
        </w:rPr>
        <w:t xml:space="preserve"> </w:t>
      </w:r>
      <w:r w:rsidRPr="00737CE9">
        <w:rPr>
          <w:rtl/>
        </w:rPr>
        <w:t>קשרי</w:t>
      </w:r>
      <w:r w:rsidR="00D4510D" w:rsidRPr="00737CE9">
        <w:rPr>
          <w:rtl/>
        </w:rPr>
        <w:t xml:space="preserve"> </w:t>
      </w:r>
      <w:r w:rsidRPr="00737CE9">
        <w:rPr>
          <w:rtl/>
        </w:rPr>
        <w:t>הכיבוס</w:t>
      </w:r>
      <w:r w:rsidR="00D4510D" w:rsidRPr="00737CE9">
        <w:rPr>
          <w:rtl/>
        </w:rPr>
        <w:t xml:space="preserve"> </w:t>
      </w:r>
      <w:r w:rsidRPr="00737CE9">
        <w:rPr>
          <w:b/>
          <w:bCs/>
          <w:rtl/>
        </w:rPr>
        <w:t>או</w:t>
      </w:r>
      <w:r w:rsidR="00D4510D" w:rsidRPr="00737CE9">
        <w:rPr>
          <w:b/>
          <w:bCs/>
          <w:rtl/>
        </w:rPr>
        <w:t xml:space="preserve"> </w:t>
      </w:r>
      <w:r w:rsidRPr="00737CE9">
        <w:rPr>
          <w:b/>
          <w:bCs/>
          <w:rtl/>
        </w:rPr>
        <w:t>המשיחות</w:t>
      </w:r>
      <w:r w:rsidR="00D4510D" w:rsidRPr="00737CE9">
        <w:rPr>
          <w:b/>
          <w:bCs/>
          <w:rtl/>
        </w:rPr>
        <w:t xml:space="preserve"> </w:t>
      </w:r>
      <w:r w:rsidRPr="00737CE9">
        <w:rPr>
          <w:b/>
          <w:bCs/>
          <w:rtl/>
        </w:rPr>
        <w:t>שבכתונת</w:t>
      </w:r>
      <w:r w:rsidR="00D4510D" w:rsidRPr="00737CE9">
        <w:rPr>
          <w:b/>
          <w:bCs/>
          <w:rtl/>
        </w:rPr>
        <w:t xml:space="preserve"> </w:t>
      </w:r>
      <w:r w:rsidRPr="00737CE9">
        <w:rPr>
          <w:b/>
          <w:bCs/>
          <w:rtl/>
        </w:rPr>
        <w:t>שנקשרו</w:t>
      </w:r>
      <w:r w:rsidRPr="00737CE9">
        <w:rPr>
          <w:rtl/>
        </w:rPr>
        <w:t>..</w:t>
      </w:r>
      <w:r w:rsidR="00D4510D" w:rsidRPr="00737CE9">
        <w:rPr>
          <w:rtl/>
        </w:rPr>
        <w:t xml:space="preserve"> </w:t>
      </w:r>
      <w:r w:rsidRPr="00737CE9">
        <w:rPr>
          <w:rtl/>
        </w:rPr>
        <w:t>ואם</w:t>
      </w:r>
      <w:r w:rsidR="00D4510D" w:rsidRPr="00737CE9">
        <w:rPr>
          <w:rtl/>
        </w:rPr>
        <w:t xml:space="preserve"> </w:t>
      </w:r>
      <w:r w:rsidRPr="00737CE9">
        <w:rPr>
          <w:rtl/>
        </w:rPr>
        <w:t>אינו</w:t>
      </w:r>
      <w:r w:rsidR="00D4510D" w:rsidRPr="00737CE9">
        <w:rPr>
          <w:rtl/>
        </w:rPr>
        <w:t xml:space="preserve"> </w:t>
      </w:r>
      <w:r w:rsidRPr="00737CE9">
        <w:rPr>
          <w:rtl/>
        </w:rPr>
        <w:t>רגיל</w:t>
      </w:r>
      <w:r w:rsidR="00D4510D" w:rsidRPr="00737CE9">
        <w:rPr>
          <w:rtl/>
        </w:rPr>
        <w:t xml:space="preserve"> </w:t>
      </w:r>
      <w:r w:rsidRPr="00737CE9">
        <w:rPr>
          <w:rtl/>
        </w:rPr>
        <w:t>להתיר</w:t>
      </w:r>
      <w:r w:rsidR="00D4510D" w:rsidRPr="00737CE9">
        <w:rPr>
          <w:rtl/>
        </w:rPr>
        <w:t xml:space="preserve"> </w:t>
      </w:r>
      <w:r w:rsidRPr="00737CE9">
        <w:rPr>
          <w:rtl/>
        </w:rPr>
        <w:t>המשיחות</w:t>
      </w:r>
      <w:r w:rsidR="00D4510D" w:rsidRPr="00737CE9">
        <w:rPr>
          <w:rtl/>
        </w:rPr>
        <w:t xml:space="preserve"> </w:t>
      </w:r>
      <w:r w:rsidRPr="00737CE9">
        <w:rPr>
          <w:rtl/>
        </w:rPr>
        <w:t>אלא</w:t>
      </w:r>
      <w:r w:rsidR="00D4510D" w:rsidRPr="00737CE9">
        <w:rPr>
          <w:rtl/>
        </w:rPr>
        <w:t xml:space="preserve"> </w:t>
      </w:r>
      <w:r w:rsidRPr="00737CE9">
        <w:rPr>
          <w:rtl/>
        </w:rPr>
        <w:t>כשמחליף</w:t>
      </w:r>
      <w:r w:rsidR="00D4510D" w:rsidRPr="00737CE9">
        <w:rPr>
          <w:rtl/>
        </w:rPr>
        <w:t xml:space="preserve"> </w:t>
      </w:r>
      <w:r w:rsidRPr="00737CE9">
        <w:rPr>
          <w:rtl/>
        </w:rPr>
        <w:t>הכתונת</w:t>
      </w:r>
      <w:r w:rsidR="00D4510D" w:rsidRPr="00737CE9">
        <w:rPr>
          <w:rtl/>
        </w:rPr>
        <w:t xml:space="preserve"> </w:t>
      </w:r>
      <w:r w:rsidRPr="00737CE9">
        <w:rPr>
          <w:b/>
          <w:bCs/>
          <w:rtl/>
        </w:rPr>
        <w:t>משבת</w:t>
      </w:r>
      <w:r w:rsidR="00D4510D" w:rsidRPr="00737CE9">
        <w:rPr>
          <w:b/>
          <w:bCs/>
          <w:rtl/>
        </w:rPr>
        <w:t xml:space="preserve"> </w:t>
      </w:r>
      <w:r w:rsidRPr="00737CE9">
        <w:rPr>
          <w:b/>
          <w:bCs/>
          <w:rtl/>
        </w:rPr>
        <w:t>לשבת</w:t>
      </w:r>
      <w:r w:rsidRPr="00737CE9">
        <w:rPr>
          <w:rtl/>
        </w:rPr>
        <w:t>,</w:t>
      </w:r>
      <w:r w:rsidR="00D4510D" w:rsidRPr="00737CE9">
        <w:rPr>
          <w:rtl/>
        </w:rPr>
        <w:t xml:space="preserve"> </w:t>
      </w:r>
      <w:r w:rsidRPr="00737CE9">
        <w:rPr>
          <w:rtl/>
        </w:rPr>
        <w:t>אסור</w:t>
      </w:r>
      <w:r w:rsidR="00D4510D" w:rsidRPr="00737CE9">
        <w:rPr>
          <w:rtl/>
        </w:rPr>
        <w:t xml:space="preserve"> </w:t>
      </w:r>
      <w:r w:rsidRPr="00737CE9">
        <w:rPr>
          <w:rtl/>
        </w:rPr>
        <w:t>לחתכן</w:t>
      </w:r>
      <w:r w:rsidR="00D4510D" w:rsidRPr="00737CE9">
        <w:rPr>
          <w:rtl/>
        </w:rPr>
        <w:t xml:space="preserve"> </w:t>
      </w:r>
      <w:r w:rsidRPr="00737CE9">
        <w:rPr>
          <w:rtl/>
        </w:rPr>
        <w:t>כמו</w:t>
      </w:r>
      <w:r w:rsidR="00D4510D" w:rsidRPr="00737CE9">
        <w:rPr>
          <w:rtl/>
        </w:rPr>
        <w:t xml:space="preserve"> </w:t>
      </w:r>
      <w:r w:rsidRPr="00737CE9">
        <w:rPr>
          <w:b/>
          <w:bCs/>
          <w:rtl/>
        </w:rPr>
        <w:t>שאסור</w:t>
      </w:r>
      <w:r w:rsidR="00D4510D" w:rsidRPr="00737CE9">
        <w:rPr>
          <w:b/>
          <w:bCs/>
          <w:rtl/>
        </w:rPr>
        <w:t xml:space="preserve"> </w:t>
      </w:r>
      <w:r w:rsidRPr="00737CE9">
        <w:rPr>
          <w:b/>
          <w:bCs/>
          <w:rtl/>
        </w:rPr>
        <w:t>להתיר".</w:t>
      </w:r>
      <w:r w:rsidR="00D4510D" w:rsidRPr="00737CE9">
        <w:rPr>
          <w:b/>
          <w:bCs/>
          <w:rtl/>
        </w:rPr>
        <w:t xml:space="preserve"> </w:t>
      </w:r>
      <w:r w:rsidRPr="00737CE9">
        <w:rPr>
          <w:rtl/>
        </w:rPr>
        <w:t>הרי</w:t>
      </w:r>
      <w:r w:rsidR="00D4510D" w:rsidRPr="00737CE9">
        <w:rPr>
          <w:rtl/>
        </w:rPr>
        <w:t xml:space="preserve"> </w:t>
      </w:r>
      <w:r w:rsidRPr="00737CE9">
        <w:rPr>
          <w:rtl/>
        </w:rPr>
        <w:t>שסותם</w:t>
      </w:r>
      <w:r w:rsidR="00D4510D" w:rsidRPr="00737CE9">
        <w:rPr>
          <w:rtl/>
        </w:rPr>
        <w:t xml:space="preserve"> </w:t>
      </w:r>
      <w:r w:rsidRPr="00737CE9">
        <w:rPr>
          <w:rtl/>
        </w:rPr>
        <w:t>וכותב</w:t>
      </w:r>
      <w:r w:rsidR="00D4510D" w:rsidRPr="00737CE9">
        <w:rPr>
          <w:rtl/>
        </w:rPr>
        <w:t xml:space="preserve"> </w:t>
      </w:r>
      <w:r w:rsidRPr="00737CE9">
        <w:rPr>
          <w:rtl/>
        </w:rPr>
        <w:t>שהאיסור</w:t>
      </w:r>
      <w:r w:rsidR="00D4510D" w:rsidRPr="00737CE9">
        <w:rPr>
          <w:rtl/>
        </w:rPr>
        <w:t xml:space="preserve"> </w:t>
      </w:r>
      <w:r w:rsidRPr="00737CE9">
        <w:rPr>
          <w:rtl/>
        </w:rPr>
        <w:t>להתיר</w:t>
      </w:r>
      <w:r w:rsidR="00D4510D" w:rsidRPr="00737CE9">
        <w:rPr>
          <w:rtl/>
        </w:rPr>
        <w:t xml:space="preserve"> </w:t>
      </w:r>
      <w:r w:rsidRPr="00737CE9">
        <w:rPr>
          <w:rtl/>
        </w:rPr>
        <w:t>[ולכן</w:t>
      </w:r>
      <w:r w:rsidR="00D4510D" w:rsidRPr="00737CE9">
        <w:rPr>
          <w:rtl/>
        </w:rPr>
        <w:t xml:space="preserve"> </w:t>
      </w:r>
      <w:r w:rsidRPr="00737CE9">
        <w:rPr>
          <w:rtl/>
        </w:rPr>
        <w:t>גם</w:t>
      </w:r>
      <w:r w:rsidR="00D4510D" w:rsidRPr="00737CE9">
        <w:rPr>
          <w:rtl/>
        </w:rPr>
        <w:t xml:space="preserve"> </w:t>
      </w:r>
      <w:r w:rsidRPr="00737CE9">
        <w:rPr>
          <w:rtl/>
        </w:rPr>
        <w:t>לחתוך]</w:t>
      </w:r>
      <w:r w:rsidR="00D4510D" w:rsidRPr="00737CE9">
        <w:rPr>
          <w:rtl/>
        </w:rPr>
        <w:t xml:space="preserve"> </w:t>
      </w:r>
      <w:r w:rsidRPr="00737CE9">
        <w:rPr>
          <w:rtl/>
        </w:rPr>
        <w:t>הוא</w:t>
      </w:r>
      <w:r w:rsidR="00D4510D" w:rsidRPr="00737CE9">
        <w:rPr>
          <w:rtl/>
        </w:rPr>
        <w:t xml:space="preserve"> </w:t>
      </w:r>
      <w:r w:rsidRPr="00737CE9">
        <w:rPr>
          <w:rtl/>
        </w:rPr>
        <w:t>רק</w:t>
      </w:r>
      <w:r w:rsidR="00D4510D" w:rsidRPr="00737CE9">
        <w:rPr>
          <w:rtl/>
        </w:rPr>
        <w:t xml:space="preserve"> </w:t>
      </w:r>
      <w:r w:rsidRPr="00737CE9">
        <w:rPr>
          <w:rtl/>
        </w:rPr>
        <w:t>במחליף</w:t>
      </w:r>
      <w:r w:rsidR="00D4510D" w:rsidRPr="00737CE9">
        <w:rPr>
          <w:rtl/>
        </w:rPr>
        <w:t xml:space="preserve"> </w:t>
      </w:r>
      <w:r w:rsidRPr="00737CE9">
        <w:rPr>
          <w:rtl/>
        </w:rPr>
        <w:t>הכתונת</w:t>
      </w:r>
      <w:r w:rsidR="00D4510D" w:rsidRPr="00737CE9">
        <w:rPr>
          <w:rtl/>
        </w:rPr>
        <w:t xml:space="preserve"> </w:t>
      </w:r>
      <w:r w:rsidRPr="00737CE9">
        <w:rPr>
          <w:rtl/>
        </w:rPr>
        <w:t>"משבת</w:t>
      </w:r>
      <w:r w:rsidR="00D4510D" w:rsidRPr="00737CE9">
        <w:rPr>
          <w:rtl/>
        </w:rPr>
        <w:t xml:space="preserve"> </w:t>
      </w:r>
      <w:r w:rsidRPr="00737CE9">
        <w:rPr>
          <w:rtl/>
        </w:rPr>
        <w:t>לשבת",</w:t>
      </w:r>
      <w:r w:rsidR="00D4510D" w:rsidRPr="00737CE9">
        <w:rPr>
          <w:rtl/>
        </w:rPr>
        <w:t xml:space="preserve"> </w:t>
      </w:r>
      <w:r w:rsidRPr="00737CE9">
        <w:rPr>
          <w:rtl/>
        </w:rPr>
        <w:t>ההיפך</w:t>
      </w:r>
      <w:r w:rsidR="00D4510D" w:rsidRPr="00737CE9">
        <w:rPr>
          <w:rtl/>
        </w:rPr>
        <w:t xml:space="preserve"> </w:t>
      </w:r>
      <w:r w:rsidRPr="00737CE9">
        <w:rPr>
          <w:rtl/>
        </w:rPr>
        <w:t>ממה</w:t>
      </w:r>
      <w:r w:rsidR="00D4510D" w:rsidRPr="00737CE9">
        <w:rPr>
          <w:rtl/>
        </w:rPr>
        <w:t xml:space="preserve"> </w:t>
      </w:r>
      <w:r w:rsidRPr="00737CE9">
        <w:rPr>
          <w:rtl/>
        </w:rPr>
        <w:t>שפסק</w:t>
      </w:r>
      <w:r w:rsidR="00D4510D" w:rsidRPr="00737CE9">
        <w:rPr>
          <w:rtl/>
        </w:rPr>
        <w:t xml:space="preserve"> </w:t>
      </w:r>
      <w:r w:rsidRPr="00737CE9">
        <w:rPr>
          <w:rtl/>
        </w:rPr>
        <w:t>לעיל</w:t>
      </w:r>
      <w:r w:rsidR="00D4510D" w:rsidRPr="00737CE9">
        <w:rPr>
          <w:rtl/>
        </w:rPr>
        <w:t xml:space="preserve"> </w:t>
      </w:r>
      <w:r w:rsidRPr="00737CE9">
        <w:rPr>
          <w:rtl/>
        </w:rPr>
        <w:t>שכל</w:t>
      </w:r>
      <w:r w:rsidR="00D4510D" w:rsidRPr="00737CE9">
        <w:rPr>
          <w:rtl/>
        </w:rPr>
        <w:t xml:space="preserve"> </w:t>
      </w:r>
      <w:r w:rsidRPr="00737CE9">
        <w:rPr>
          <w:rtl/>
        </w:rPr>
        <w:t>שנקשר</w:t>
      </w:r>
      <w:r w:rsidR="00D4510D" w:rsidRPr="00737CE9">
        <w:rPr>
          <w:rtl/>
        </w:rPr>
        <w:t xml:space="preserve"> </w:t>
      </w:r>
      <w:r w:rsidRPr="00737CE9">
        <w:rPr>
          <w:rtl/>
        </w:rPr>
        <w:t>ליותר</w:t>
      </w:r>
      <w:r w:rsidR="00D4510D" w:rsidRPr="00737CE9">
        <w:rPr>
          <w:rtl/>
        </w:rPr>
        <w:t xml:space="preserve"> </w:t>
      </w:r>
      <w:r w:rsidRPr="00737CE9">
        <w:rPr>
          <w:rtl/>
        </w:rPr>
        <w:t>מיום</w:t>
      </w:r>
      <w:r w:rsidR="00D4510D" w:rsidRPr="00737CE9">
        <w:rPr>
          <w:rtl/>
        </w:rPr>
        <w:t xml:space="preserve"> </w:t>
      </w:r>
      <w:r w:rsidRPr="00737CE9">
        <w:rPr>
          <w:rtl/>
        </w:rPr>
        <w:t>אחד</w:t>
      </w:r>
      <w:r w:rsidR="00D4510D" w:rsidRPr="00737CE9">
        <w:rPr>
          <w:rtl/>
        </w:rPr>
        <w:t xml:space="preserve"> </w:t>
      </w:r>
      <w:r w:rsidRPr="00737CE9">
        <w:rPr>
          <w:rtl/>
        </w:rPr>
        <w:t>כבר</w:t>
      </w:r>
      <w:r w:rsidR="00D4510D" w:rsidRPr="00737CE9">
        <w:rPr>
          <w:rtl/>
        </w:rPr>
        <w:t xml:space="preserve"> </w:t>
      </w:r>
      <w:r w:rsidRPr="00737CE9">
        <w:rPr>
          <w:rtl/>
        </w:rPr>
        <w:lastRenderedPageBreak/>
        <w:t>גם</w:t>
      </w:r>
      <w:r w:rsidR="00D4510D" w:rsidRPr="00737CE9">
        <w:rPr>
          <w:rtl/>
        </w:rPr>
        <w:t xml:space="preserve"> </w:t>
      </w:r>
      <w:r w:rsidRPr="00737CE9">
        <w:rPr>
          <w:rtl/>
        </w:rPr>
        <w:t>כן</w:t>
      </w:r>
      <w:r w:rsidR="00D4510D" w:rsidRPr="00737CE9">
        <w:rPr>
          <w:rtl/>
        </w:rPr>
        <w:t xml:space="preserve"> </w:t>
      </w:r>
      <w:r w:rsidRPr="00737CE9">
        <w:rPr>
          <w:rtl/>
        </w:rPr>
        <w:t>אסור</w:t>
      </w:r>
      <w:r w:rsidR="00D4510D" w:rsidRPr="00737CE9">
        <w:rPr>
          <w:rtl/>
        </w:rPr>
        <w:t xml:space="preserve"> </w:t>
      </w:r>
      <w:r w:rsidRPr="00737CE9">
        <w:rPr>
          <w:rtl/>
        </w:rPr>
        <w:t>להתירו</w:t>
      </w:r>
      <w:r w:rsidR="00D4510D" w:rsidRPr="00737CE9">
        <w:rPr>
          <w:rtl/>
        </w:rPr>
        <w:t xml:space="preserve"> </w:t>
      </w:r>
      <w:r w:rsidRPr="00737CE9">
        <w:rPr>
          <w:rtl/>
        </w:rPr>
        <w:t>[ובמילא</w:t>
      </w:r>
      <w:r w:rsidR="00D4510D" w:rsidRPr="00737CE9">
        <w:rPr>
          <w:rtl/>
        </w:rPr>
        <w:t xml:space="preserve"> </w:t>
      </w:r>
      <w:r w:rsidRPr="00737CE9">
        <w:rPr>
          <w:rtl/>
        </w:rPr>
        <w:t>בנדון</w:t>
      </w:r>
      <w:r w:rsidR="00D4510D" w:rsidRPr="00737CE9">
        <w:rPr>
          <w:rtl/>
        </w:rPr>
        <w:t xml:space="preserve"> </w:t>
      </w:r>
      <w:r w:rsidRPr="00737CE9">
        <w:rPr>
          <w:rtl/>
        </w:rPr>
        <w:t>דסעיף</w:t>
      </w:r>
      <w:r w:rsidR="00D4510D" w:rsidRPr="00737CE9">
        <w:rPr>
          <w:rtl/>
        </w:rPr>
        <w:t xml:space="preserve"> </w:t>
      </w:r>
      <w:r w:rsidRPr="00737CE9">
        <w:rPr>
          <w:rtl/>
        </w:rPr>
        <w:t>ו'</w:t>
      </w:r>
      <w:r w:rsidR="00D4510D" w:rsidRPr="00737CE9">
        <w:rPr>
          <w:rtl/>
        </w:rPr>
        <w:t xml:space="preserve"> </w:t>
      </w:r>
      <w:r w:rsidRPr="00737CE9">
        <w:rPr>
          <w:rtl/>
        </w:rPr>
        <w:t>אסור</w:t>
      </w:r>
      <w:r w:rsidR="00D4510D" w:rsidRPr="00737CE9">
        <w:rPr>
          <w:rtl/>
        </w:rPr>
        <w:t xml:space="preserve"> </w:t>
      </w:r>
      <w:r w:rsidRPr="00737CE9">
        <w:rPr>
          <w:rtl/>
        </w:rPr>
        <w:t>לחתכו].</w:t>
      </w:r>
      <w:r w:rsidR="00D4510D" w:rsidRPr="00737CE9">
        <w:rPr>
          <w:rtl/>
        </w:rPr>
        <w:t xml:space="preserve"> </w:t>
      </w:r>
      <w:r w:rsidR="00862711" w:rsidRPr="00737CE9">
        <w:rPr>
          <w:rtl/>
        </w:rPr>
        <w:t>ובכלל נראה כסותר עצמו מתחילת סעיף זה לסופו, שהרי בתחילתו כותב: "מתירין בית הצואר</w:t>
      </w:r>
      <w:r w:rsidR="00862711" w:rsidRPr="00737CE9">
        <w:rPr>
          <w:rFonts w:ascii="Cambria" w:hAnsi="Cambria" w:cs="Cambria" w:hint="cs"/>
          <w:rtl/>
        </w:rPr>
        <w:t> </w:t>
      </w:r>
      <w:r w:rsidR="00862711" w:rsidRPr="00737CE9">
        <w:rPr>
          <w:rtl/>
        </w:rPr>
        <w:t>מקשר שקשרו כובס,</w:t>
      </w:r>
      <w:r w:rsidR="00862711" w:rsidRPr="00737CE9">
        <w:rPr>
          <w:rFonts w:ascii="Cambria" w:hAnsi="Cambria" w:cs="Cambria" w:hint="cs"/>
          <w:rtl/>
        </w:rPr>
        <w:t> </w:t>
      </w:r>
      <w:r w:rsidR="00862711" w:rsidRPr="00737CE9">
        <w:rPr>
          <w:rtl/>
        </w:rPr>
        <w:t>שאינו קשר של קיימא שרוב הפעמים מתירין אותו</w:t>
      </w:r>
      <w:r w:rsidR="00862711" w:rsidRPr="00737CE9">
        <w:rPr>
          <w:rFonts w:ascii="Cambria" w:hAnsi="Cambria" w:cs="Cambria" w:hint="cs"/>
          <w:rtl/>
        </w:rPr>
        <w:t> </w:t>
      </w:r>
      <w:r w:rsidR="00862711" w:rsidRPr="00737CE9">
        <w:rPr>
          <w:rtl/>
        </w:rPr>
        <w:t>ביומו</w:t>
      </w:r>
      <w:r w:rsidR="00862711" w:rsidRPr="00737CE9">
        <w:rPr>
          <w:rFonts w:ascii="Cambria" w:hAnsi="Cambria" w:cs="Cambria" w:hint="cs"/>
          <w:rtl/>
        </w:rPr>
        <w:t> </w:t>
      </w:r>
      <w:r w:rsidR="00862711" w:rsidRPr="00737CE9">
        <w:rPr>
          <w:rtl/>
        </w:rPr>
        <w:t>מיד אחר הכביסה". הרי שההיתר הוא מכיוון שבאותו יום מתירים הקשר, וזהו כאמור פסק ההלכה כדעה הראשונה שבסעיף א' שיותר מיום אחד כבר אסור. ואילו בסוף הסעיף כותב כאמור בנוגע</w:t>
      </w:r>
      <w:r w:rsidR="00862711" w:rsidRPr="00737CE9">
        <w:rPr>
          <w:rFonts w:ascii="Cambria" w:hAnsi="Cambria" w:cs="Cambria" w:hint="cs"/>
          <w:rtl/>
        </w:rPr>
        <w:t> </w:t>
      </w:r>
      <w:r w:rsidR="00862711" w:rsidRPr="00737CE9">
        <w:rPr>
          <w:rtl/>
        </w:rPr>
        <w:t>ל"קשרי הכיבוס" וכו', שתלוי</w:t>
      </w:r>
      <w:r w:rsidR="00862711" w:rsidRPr="00737CE9">
        <w:rPr>
          <w:rFonts w:ascii="Cambria" w:hAnsi="Cambria" w:cs="Cambria" w:hint="cs"/>
          <w:rtl/>
        </w:rPr>
        <w:t> </w:t>
      </w:r>
      <w:r w:rsidR="00862711" w:rsidRPr="00737CE9">
        <w:rPr>
          <w:rtl/>
        </w:rPr>
        <w:t>בשבעה ימים</w:t>
      </w:r>
      <w:r w:rsidR="00862711" w:rsidRPr="00737CE9">
        <w:rPr>
          <w:rFonts w:ascii="Cambria" w:hAnsi="Cambria" w:cs="Cambria" w:hint="cs"/>
          <w:rtl/>
        </w:rPr>
        <w:t> </w:t>
      </w:r>
      <w:r w:rsidR="00862711" w:rsidRPr="00737CE9">
        <w:rPr>
          <w:rtl/>
        </w:rPr>
        <w:t>[משבת לשבת].</w:t>
      </w:r>
      <w:r w:rsidR="00C24729">
        <w:rPr>
          <w:rFonts w:ascii="Cambria" w:hAnsi="Cambria" w:cs="Times New Roman" w:hint="cs"/>
          <w:rtl/>
        </w:rPr>
        <w:t xml:space="preserve"> </w:t>
      </w:r>
    </w:p>
    <w:p w:rsidR="003A4D66" w:rsidRPr="00737CE9" w:rsidRDefault="003A4D66" w:rsidP="00077D26">
      <w:pPr>
        <w:pStyle w:val="a1"/>
      </w:pPr>
      <w:r w:rsidRPr="00737CE9">
        <w:rPr>
          <w:rtl/>
        </w:rPr>
        <w:t>ואילו</w:t>
      </w:r>
      <w:r w:rsidR="00D4510D" w:rsidRPr="00737CE9">
        <w:rPr>
          <w:rtl/>
        </w:rPr>
        <w:t xml:space="preserve"> </w:t>
      </w:r>
      <w:r w:rsidRPr="00737CE9">
        <w:rPr>
          <w:rtl/>
        </w:rPr>
        <w:t>היה</w:t>
      </w:r>
      <w:r w:rsidR="00D4510D" w:rsidRPr="00737CE9">
        <w:rPr>
          <w:rtl/>
        </w:rPr>
        <w:t xml:space="preserve"> </w:t>
      </w:r>
      <w:r w:rsidRPr="00737CE9">
        <w:rPr>
          <w:rtl/>
        </w:rPr>
        <w:t>דרכו</w:t>
      </w:r>
      <w:r w:rsidR="00D4510D" w:rsidRPr="00737CE9">
        <w:rPr>
          <w:rtl/>
        </w:rPr>
        <w:t xml:space="preserve"> </w:t>
      </w:r>
      <w:r w:rsidRPr="00737CE9">
        <w:rPr>
          <w:rtl/>
        </w:rPr>
        <w:t>של</w:t>
      </w:r>
      <w:r w:rsidR="00D4510D" w:rsidRPr="00737CE9">
        <w:rPr>
          <w:rtl/>
        </w:rPr>
        <w:t xml:space="preserve"> </w:t>
      </w:r>
      <w:r w:rsidRPr="00737CE9">
        <w:rPr>
          <w:rtl/>
        </w:rPr>
        <w:t>רבנו</w:t>
      </w:r>
      <w:r w:rsidR="00D4510D" w:rsidRPr="00737CE9">
        <w:rPr>
          <w:rtl/>
        </w:rPr>
        <w:t xml:space="preserve"> </w:t>
      </w:r>
      <w:r w:rsidRPr="00737CE9">
        <w:rPr>
          <w:rtl/>
        </w:rPr>
        <w:t>להתיחס</w:t>
      </w:r>
      <w:r w:rsidR="00D4510D" w:rsidRPr="00737CE9">
        <w:rPr>
          <w:rtl/>
        </w:rPr>
        <w:t xml:space="preserve"> </w:t>
      </w:r>
      <w:r w:rsidRPr="00737CE9">
        <w:rPr>
          <w:rtl/>
        </w:rPr>
        <w:t>לשיטות</w:t>
      </w:r>
      <w:r w:rsidR="00D4510D" w:rsidRPr="00737CE9">
        <w:rPr>
          <w:rtl/>
        </w:rPr>
        <w:t xml:space="preserve"> </w:t>
      </w:r>
      <w:r w:rsidRPr="00737CE9">
        <w:rPr>
          <w:rtl/>
        </w:rPr>
        <w:t>וחידושים</w:t>
      </w:r>
      <w:r w:rsidR="00D4510D" w:rsidRPr="00737CE9">
        <w:rPr>
          <w:rtl/>
        </w:rPr>
        <w:t xml:space="preserve"> </w:t>
      </w:r>
      <w:r w:rsidRPr="00737CE9">
        <w:rPr>
          <w:rtl/>
        </w:rPr>
        <w:t>שלא</w:t>
      </w:r>
      <w:r w:rsidR="00D4510D" w:rsidRPr="00737CE9">
        <w:rPr>
          <w:rtl/>
        </w:rPr>
        <w:t xml:space="preserve"> </w:t>
      </w:r>
      <w:r w:rsidRPr="00737CE9">
        <w:rPr>
          <w:rtl/>
        </w:rPr>
        <w:t>נזכרו</w:t>
      </w:r>
      <w:r w:rsidR="00D4510D" w:rsidRPr="00737CE9">
        <w:rPr>
          <w:rtl/>
        </w:rPr>
        <w:t xml:space="preserve"> </w:t>
      </w:r>
      <w:r w:rsidRPr="00737CE9">
        <w:rPr>
          <w:rtl/>
        </w:rPr>
        <w:t>בדברי</w:t>
      </w:r>
      <w:r w:rsidR="00D4510D" w:rsidRPr="00737CE9">
        <w:rPr>
          <w:rtl/>
        </w:rPr>
        <w:t xml:space="preserve"> </w:t>
      </w:r>
      <w:r w:rsidRPr="00737CE9">
        <w:rPr>
          <w:rtl/>
        </w:rPr>
        <w:t>הפוסקים</w:t>
      </w:r>
      <w:r w:rsidR="00D4510D" w:rsidRPr="00737CE9">
        <w:rPr>
          <w:rtl/>
        </w:rPr>
        <w:t xml:space="preserve"> </w:t>
      </w:r>
      <w:r w:rsidRPr="00737CE9">
        <w:rPr>
          <w:rtl/>
        </w:rPr>
        <w:t>שקדמו</w:t>
      </w:r>
      <w:r w:rsidR="00D4510D" w:rsidRPr="00737CE9">
        <w:rPr>
          <w:rtl/>
        </w:rPr>
        <w:t xml:space="preserve"> </w:t>
      </w:r>
      <w:r w:rsidRPr="00737CE9">
        <w:rPr>
          <w:rtl/>
        </w:rPr>
        <w:t>לו,</w:t>
      </w:r>
      <w:r w:rsidR="00D4510D" w:rsidRPr="00737CE9">
        <w:rPr>
          <w:rtl/>
        </w:rPr>
        <w:t xml:space="preserve"> </w:t>
      </w:r>
      <w:r w:rsidRPr="00737CE9">
        <w:rPr>
          <w:rtl/>
        </w:rPr>
        <w:t>היה</w:t>
      </w:r>
      <w:r w:rsidR="00D4510D" w:rsidRPr="00737CE9">
        <w:rPr>
          <w:rtl/>
        </w:rPr>
        <w:t xml:space="preserve"> </w:t>
      </w:r>
      <w:r w:rsidRPr="00737CE9">
        <w:rPr>
          <w:rtl/>
        </w:rPr>
        <w:t>מקום</w:t>
      </w:r>
      <w:r w:rsidR="00D4510D" w:rsidRPr="00737CE9">
        <w:rPr>
          <w:rtl/>
        </w:rPr>
        <w:t xml:space="preserve"> </w:t>
      </w:r>
      <w:r w:rsidRPr="00737CE9">
        <w:rPr>
          <w:rtl/>
        </w:rPr>
        <w:t>לומר</w:t>
      </w:r>
      <w:r w:rsidR="00D4510D" w:rsidRPr="00737CE9">
        <w:rPr>
          <w:rtl/>
        </w:rPr>
        <w:t xml:space="preserve"> </w:t>
      </w:r>
      <w:r w:rsidRPr="00737CE9">
        <w:rPr>
          <w:rtl/>
        </w:rPr>
        <w:t>באופנים</w:t>
      </w:r>
      <w:r w:rsidR="00D4510D" w:rsidRPr="00737CE9">
        <w:rPr>
          <w:rtl/>
        </w:rPr>
        <w:t xml:space="preserve"> </w:t>
      </w:r>
      <w:r w:rsidRPr="00737CE9">
        <w:rPr>
          <w:rtl/>
        </w:rPr>
        <w:t>שונים</w:t>
      </w:r>
      <w:r w:rsidR="00D4510D" w:rsidRPr="00737CE9">
        <w:rPr>
          <w:rtl/>
        </w:rPr>
        <w:t xml:space="preserve"> </w:t>
      </w:r>
      <w:r w:rsidRPr="00737CE9">
        <w:rPr>
          <w:rtl/>
        </w:rPr>
        <w:t>[כגון</w:t>
      </w:r>
      <w:r w:rsidR="00D4510D" w:rsidRPr="00737CE9">
        <w:rPr>
          <w:rtl/>
        </w:rPr>
        <w:t xml:space="preserve"> </w:t>
      </w:r>
      <w:r w:rsidRPr="00737CE9">
        <w:rPr>
          <w:rtl/>
        </w:rPr>
        <w:t>עפ"י</w:t>
      </w:r>
      <w:r w:rsidR="00D4510D" w:rsidRPr="00737CE9">
        <w:rPr>
          <w:rtl/>
        </w:rPr>
        <w:t xml:space="preserve"> </w:t>
      </w:r>
      <w:r w:rsidRPr="00737CE9">
        <w:rPr>
          <w:rtl/>
        </w:rPr>
        <w:t>דברי</w:t>
      </w:r>
      <w:r w:rsidR="00D4510D" w:rsidRPr="00737CE9">
        <w:rPr>
          <w:rtl/>
        </w:rPr>
        <w:t xml:space="preserve"> </w:t>
      </w:r>
      <w:r w:rsidRPr="00737CE9">
        <w:rPr>
          <w:rtl/>
        </w:rPr>
        <w:t>התהל"ד</w:t>
      </w:r>
      <w:r w:rsidR="00D4510D" w:rsidRPr="00737CE9">
        <w:rPr>
          <w:rtl/>
        </w:rPr>
        <w:t xml:space="preserve"> </w:t>
      </w:r>
      <w:r w:rsidRPr="00737CE9">
        <w:rPr>
          <w:rtl/>
        </w:rPr>
        <w:t>סוס"ק</w:t>
      </w:r>
      <w:r w:rsidR="00D4510D" w:rsidRPr="00737CE9">
        <w:rPr>
          <w:rtl/>
        </w:rPr>
        <w:t xml:space="preserve"> </w:t>
      </w:r>
      <w:r w:rsidRPr="00737CE9">
        <w:rPr>
          <w:rtl/>
        </w:rPr>
        <w:t>ז,</w:t>
      </w:r>
      <w:r w:rsidR="00D4510D" w:rsidRPr="00737CE9">
        <w:rPr>
          <w:rtl/>
        </w:rPr>
        <w:t xml:space="preserve"> </w:t>
      </w:r>
      <w:r w:rsidRPr="00737CE9">
        <w:rPr>
          <w:rtl/>
        </w:rPr>
        <w:t>שלדעתו</w:t>
      </w:r>
      <w:r w:rsidR="00D4510D" w:rsidRPr="00737CE9">
        <w:rPr>
          <w:rtl/>
        </w:rPr>
        <w:t xml:space="preserve"> </w:t>
      </w:r>
      <w:r w:rsidRPr="00737CE9">
        <w:rPr>
          <w:rtl/>
        </w:rPr>
        <w:t>מותר</w:t>
      </w:r>
      <w:r w:rsidR="00D4510D" w:rsidRPr="00737CE9">
        <w:rPr>
          <w:rtl/>
        </w:rPr>
        <w:t xml:space="preserve"> </w:t>
      </w:r>
      <w:r w:rsidRPr="00737CE9">
        <w:rPr>
          <w:rtl/>
        </w:rPr>
        <w:t>לחתוך</w:t>
      </w:r>
      <w:r w:rsidR="00D4510D" w:rsidRPr="00737CE9">
        <w:rPr>
          <w:rtl/>
        </w:rPr>
        <w:t xml:space="preserve"> </w:t>
      </w:r>
      <w:r w:rsidRPr="00737CE9">
        <w:rPr>
          <w:rtl/>
        </w:rPr>
        <w:t>גם</w:t>
      </w:r>
      <w:r w:rsidR="00D4510D" w:rsidRPr="00737CE9">
        <w:rPr>
          <w:rtl/>
        </w:rPr>
        <w:t xml:space="preserve"> </w:t>
      </w:r>
      <w:r w:rsidRPr="00737CE9">
        <w:rPr>
          <w:rtl/>
        </w:rPr>
        <w:t>כשאסור</w:t>
      </w:r>
      <w:r w:rsidR="00D4510D" w:rsidRPr="00737CE9">
        <w:rPr>
          <w:rtl/>
        </w:rPr>
        <w:t xml:space="preserve"> </w:t>
      </w:r>
      <w:r w:rsidRPr="00737CE9">
        <w:rPr>
          <w:rtl/>
        </w:rPr>
        <w:t>להתיר</w:t>
      </w:r>
      <w:r w:rsidR="00D4510D" w:rsidRPr="00737CE9">
        <w:rPr>
          <w:rtl/>
        </w:rPr>
        <w:t xml:space="preserve"> </w:t>
      </w:r>
      <w:r w:rsidRPr="00737CE9">
        <w:rPr>
          <w:rtl/>
        </w:rPr>
        <w:t>–</w:t>
      </w:r>
      <w:r w:rsidR="00D4510D" w:rsidRPr="00737CE9">
        <w:rPr>
          <w:rtl/>
        </w:rPr>
        <w:t xml:space="preserve"> </w:t>
      </w:r>
      <w:r w:rsidRPr="00737CE9">
        <w:rPr>
          <w:rtl/>
        </w:rPr>
        <w:t>שלא</w:t>
      </w:r>
      <w:r w:rsidR="00D4510D" w:rsidRPr="00737CE9">
        <w:rPr>
          <w:rtl/>
        </w:rPr>
        <w:t xml:space="preserve"> </w:t>
      </w:r>
      <w:r w:rsidRPr="00737CE9">
        <w:rPr>
          <w:rtl/>
        </w:rPr>
        <w:t>כדעת</w:t>
      </w:r>
      <w:r w:rsidR="00D4510D" w:rsidRPr="00737CE9">
        <w:rPr>
          <w:rtl/>
        </w:rPr>
        <w:t xml:space="preserve"> </w:t>
      </w:r>
      <w:r w:rsidRPr="00737CE9">
        <w:rPr>
          <w:rtl/>
        </w:rPr>
        <w:t>רבנו</w:t>
      </w:r>
      <w:r w:rsidR="00D4510D" w:rsidRPr="00737CE9">
        <w:rPr>
          <w:rtl/>
        </w:rPr>
        <w:t xml:space="preserve"> </w:t>
      </w:r>
      <w:r w:rsidRPr="00737CE9">
        <w:rPr>
          <w:rtl/>
        </w:rPr>
        <w:t>–</w:t>
      </w:r>
      <w:r w:rsidR="00D4510D" w:rsidRPr="00737CE9">
        <w:rPr>
          <w:rtl/>
        </w:rPr>
        <w:t xml:space="preserve"> </w:t>
      </w:r>
      <w:r w:rsidRPr="00737CE9">
        <w:rPr>
          <w:rtl/>
        </w:rPr>
        <w:t>ועפי"ז</w:t>
      </w:r>
      <w:r w:rsidR="00D4510D" w:rsidRPr="00737CE9">
        <w:rPr>
          <w:rtl/>
        </w:rPr>
        <w:t xml:space="preserve"> </w:t>
      </w:r>
      <w:r w:rsidRPr="00737CE9">
        <w:rPr>
          <w:rtl/>
        </w:rPr>
        <w:t>נאמר,</w:t>
      </w:r>
      <w:r w:rsidR="00D4510D" w:rsidRPr="00737CE9">
        <w:rPr>
          <w:rtl/>
        </w:rPr>
        <w:t xml:space="preserve"> </w:t>
      </w:r>
      <w:r w:rsidRPr="00737CE9">
        <w:rPr>
          <w:rtl/>
        </w:rPr>
        <w:t>שלמרות</w:t>
      </w:r>
      <w:r w:rsidR="00D4510D" w:rsidRPr="00737CE9">
        <w:rPr>
          <w:rtl/>
        </w:rPr>
        <w:t xml:space="preserve"> </w:t>
      </w:r>
      <w:r w:rsidRPr="00737CE9">
        <w:rPr>
          <w:rtl/>
        </w:rPr>
        <w:t>שרבנו</w:t>
      </w:r>
      <w:r w:rsidR="00D4510D" w:rsidRPr="00737CE9">
        <w:rPr>
          <w:rtl/>
        </w:rPr>
        <w:t xml:space="preserve"> </w:t>
      </w:r>
      <w:r w:rsidRPr="00737CE9">
        <w:rPr>
          <w:rtl/>
        </w:rPr>
        <w:t>ס"ל</w:t>
      </w:r>
      <w:r w:rsidR="00D4510D" w:rsidRPr="00737CE9">
        <w:rPr>
          <w:rtl/>
        </w:rPr>
        <w:t xml:space="preserve"> </w:t>
      </w:r>
      <w:r w:rsidRPr="00737CE9">
        <w:rPr>
          <w:rtl/>
        </w:rPr>
        <w:t>שאסור</w:t>
      </w:r>
      <w:r w:rsidR="00D4510D" w:rsidRPr="00737CE9">
        <w:rPr>
          <w:rtl/>
        </w:rPr>
        <w:t xml:space="preserve"> </w:t>
      </w:r>
      <w:r w:rsidRPr="00737CE9">
        <w:rPr>
          <w:rtl/>
        </w:rPr>
        <w:t>מ"מ</w:t>
      </w:r>
      <w:r w:rsidR="00D4510D" w:rsidRPr="00737CE9">
        <w:rPr>
          <w:rtl/>
        </w:rPr>
        <w:t xml:space="preserve"> </w:t>
      </w:r>
      <w:r w:rsidRPr="00737CE9">
        <w:rPr>
          <w:rtl/>
        </w:rPr>
        <w:t>בכגון</w:t>
      </w:r>
      <w:r w:rsidR="00D4510D" w:rsidRPr="00737CE9">
        <w:rPr>
          <w:rtl/>
        </w:rPr>
        <w:t xml:space="preserve"> </w:t>
      </w:r>
      <w:r w:rsidRPr="00737CE9">
        <w:rPr>
          <w:rtl/>
        </w:rPr>
        <w:t>דא</w:t>
      </w:r>
      <w:r w:rsidR="00D4510D" w:rsidRPr="00737CE9">
        <w:rPr>
          <w:rtl/>
        </w:rPr>
        <w:t xml:space="preserve"> </w:t>
      </w:r>
      <w:r w:rsidRPr="00737CE9">
        <w:rPr>
          <w:rtl/>
        </w:rPr>
        <w:t>הסכים</w:t>
      </w:r>
      <w:r w:rsidR="00D4510D" w:rsidRPr="00737CE9">
        <w:rPr>
          <w:rtl/>
        </w:rPr>
        <w:t xml:space="preserve"> </w:t>
      </w:r>
      <w:r w:rsidRPr="00737CE9">
        <w:rPr>
          <w:rtl/>
        </w:rPr>
        <w:t>לדעת</w:t>
      </w:r>
      <w:r w:rsidR="00D4510D" w:rsidRPr="00737CE9">
        <w:rPr>
          <w:rtl/>
        </w:rPr>
        <w:t xml:space="preserve"> </w:t>
      </w:r>
      <w:r w:rsidRPr="00737CE9">
        <w:rPr>
          <w:rtl/>
        </w:rPr>
        <w:t>הסוברים</w:t>
      </w:r>
      <w:r w:rsidR="00D4510D" w:rsidRPr="00737CE9">
        <w:rPr>
          <w:rtl/>
        </w:rPr>
        <w:t xml:space="preserve"> </w:t>
      </w:r>
      <w:r w:rsidRPr="00737CE9">
        <w:rPr>
          <w:rtl/>
        </w:rPr>
        <w:t>שז'</w:t>
      </w:r>
      <w:r w:rsidR="00D4510D" w:rsidRPr="00737CE9">
        <w:rPr>
          <w:rtl/>
        </w:rPr>
        <w:t xml:space="preserve"> </w:t>
      </w:r>
      <w:r w:rsidRPr="00737CE9">
        <w:rPr>
          <w:rtl/>
        </w:rPr>
        <w:t>ימים</w:t>
      </w:r>
      <w:r w:rsidR="00D4510D" w:rsidRPr="00737CE9">
        <w:rPr>
          <w:rtl/>
        </w:rPr>
        <w:t xml:space="preserve"> </w:t>
      </w:r>
      <w:r w:rsidRPr="00737CE9">
        <w:rPr>
          <w:rtl/>
        </w:rPr>
        <w:t>הוא</w:t>
      </w:r>
      <w:r w:rsidR="00D4510D" w:rsidRPr="00737CE9">
        <w:rPr>
          <w:rtl/>
        </w:rPr>
        <w:t xml:space="preserve"> </w:t>
      </w:r>
      <w:r w:rsidRPr="00737CE9">
        <w:rPr>
          <w:rtl/>
        </w:rPr>
        <w:t>גדר</w:t>
      </w:r>
      <w:r w:rsidR="00D4510D" w:rsidRPr="00737CE9">
        <w:rPr>
          <w:rtl/>
        </w:rPr>
        <w:t xml:space="preserve"> </w:t>
      </w:r>
      <w:r w:rsidRPr="00737CE9">
        <w:rPr>
          <w:rtl/>
        </w:rPr>
        <w:t>הקיימא.</w:t>
      </w:r>
      <w:r w:rsidR="00D4510D" w:rsidRPr="00737CE9">
        <w:rPr>
          <w:rtl/>
        </w:rPr>
        <w:t xml:space="preserve"> </w:t>
      </w:r>
      <w:r w:rsidRPr="00737CE9">
        <w:rPr>
          <w:rtl/>
        </w:rPr>
        <w:t>או</w:t>
      </w:r>
      <w:r w:rsidR="00D4510D" w:rsidRPr="00737CE9">
        <w:rPr>
          <w:rtl/>
        </w:rPr>
        <w:t xml:space="preserve"> </w:t>
      </w:r>
      <w:r w:rsidRPr="00737CE9">
        <w:rPr>
          <w:rtl/>
        </w:rPr>
        <w:t>שאולי</w:t>
      </w:r>
      <w:r w:rsidR="00D4510D" w:rsidRPr="00737CE9">
        <w:rPr>
          <w:rtl/>
        </w:rPr>
        <w:t xml:space="preserve"> </w:t>
      </w:r>
      <w:r w:rsidRPr="00737CE9">
        <w:rPr>
          <w:rtl/>
        </w:rPr>
        <w:t>מדויק</w:t>
      </w:r>
      <w:r w:rsidR="00D4510D" w:rsidRPr="00737CE9">
        <w:rPr>
          <w:rtl/>
        </w:rPr>
        <w:t xml:space="preserve"> </w:t>
      </w:r>
      <w:r w:rsidRPr="00737CE9">
        <w:rPr>
          <w:rtl/>
        </w:rPr>
        <w:t>לשונו</w:t>
      </w:r>
      <w:r w:rsidR="00D4510D" w:rsidRPr="00737CE9">
        <w:rPr>
          <w:rtl/>
        </w:rPr>
        <w:t xml:space="preserve"> </w:t>
      </w:r>
      <w:r w:rsidRPr="00737CE9">
        <w:rPr>
          <w:rtl/>
        </w:rPr>
        <w:t>שכתב</w:t>
      </w:r>
      <w:r w:rsidR="00D4510D" w:rsidRPr="00737CE9">
        <w:rPr>
          <w:rtl/>
        </w:rPr>
        <w:t xml:space="preserve"> </w:t>
      </w:r>
      <w:r w:rsidRPr="00737CE9">
        <w:rPr>
          <w:rtl/>
        </w:rPr>
        <w:t>בסוף</w:t>
      </w:r>
      <w:r w:rsidR="00D4510D" w:rsidRPr="00737CE9">
        <w:rPr>
          <w:rtl/>
        </w:rPr>
        <w:t xml:space="preserve"> </w:t>
      </w:r>
      <w:r w:rsidRPr="00737CE9">
        <w:rPr>
          <w:rtl/>
        </w:rPr>
        <w:t>סעיף</w:t>
      </w:r>
      <w:r w:rsidR="00D4510D" w:rsidRPr="00737CE9">
        <w:rPr>
          <w:rtl/>
        </w:rPr>
        <w:t xml:space="preserve"> </w:t>
      </w:r>
      <w:r w:rsidRPr="00737CE9">
        <w:rPr>
          <w:rtl/>
        </w:rPr>
        <w:t>ו</w:t>
      </w:r>
      <w:r w:rsidR="00D4510D" w:rsidRPr="00737CE9">
        <w:rPr>
          <w:rtl/>
        </w:rPr>
        <w:t xml:space="preserve"> </w:t>
      </w:r>
      <w:r w:rsidRPr="00737CE9">
        <w:rPr>
          <w:rtl/>
        </w:rPr>
        <w:t>"המשיחות</w:t>
      </w:r>
      <w:r w:rsidR="00D4510D" w:rsidRPr="00737CE9">
        <w:rPr>
          <w:rtl/>
        </w:rPr>
        <w:t xml:space="preserve"> </w:t>
      </w:r>
      <w:r w:rsidRPr="00737CE9">
        <w:rPr>
          <w:rtl/>
        </w:rPr>
        <w:t>בכתונת</w:t>
      </w:r>
      <w:r w:rsidR="00D4510D" w:rsidRPr="00737CE9">
        <w:rPr>
          <w:rtl/>
        </w:rPr>
        <w:t xml:space="preserve"> </w:t>
      </w:r>
      <w:r w:rsidRPr="00737CE9">
        <w:rPr>
          <w:b/>
          <w:bCs/>
          <w:rtl/>
        </w:rPr>
        <w:t>שנקשרו"</w:t>
      </w:r>
      <w:r w:rsidR="00D4510D" w:rsidRPr="00737CE9">
        <w:rPr>
          <w:rtl/>
        </w:rPr>
        <w:t xml:space="preserve"> </w:t>
      </w:r>
      <w:r w:rsidRPr="00737CE9">
        <w:rPr>
          <w:rtl/>
        </w:rPr>
        <w:t>כלומר</w:t>
      </w:r>
      <w:r w:rsidR="00D4510D" w:rsidRPr="00737CE9">
        <w:rPr>
          <w:rtl/>
        </w:rPr>
        <w:t xml:space="preserve"> </w:t>
      </w:r>
      <w:r w:rsidRPr="00737CE9">
        <w:rPr>
          <w:rtl/>
        </w:rPr>
        <w:t>שנקשרו</w:t>
      </w:r>
      <w:r w:rsidR="00D4510D" w:rsidRPr="00737CE9">
        <w:rPr>
          <w:rtl/>
        </w:rPr>
        <w:t xml:space="preserve"> </w:t>
      </w:r>
      <w:r w:rsidRPr="00737CE9">
        <w:rPr>
          <w:rtl/>
        </w:rPr>
        <w:t>מעצמם</w:t>
      </w:r>
      <w:r w:rsidR="00D4510D" w:rsidRPr="00737CE9">
        <w:rPr>
          <w:rtl/>
        </w:rPr>
        <w:t xml:space="preserve"> </w:t>
      </w:r>
      <w:r w:rsidRPr="00737CE9">
        <w:rPr>
          <w:rtl/>
        </w:rPr>
        <w:t>מבלי</w:t>
      </w:r>
      <w:r w:rsidR="00D4510D" w:rsidRPr="00737CE9">
        <w:rPr>
          <w:rtl/>
        </w:rPr>
        <w:t xml:space="preserve"> </w:t>
      </w:r>
      <w:r w:rsidRPr="00737CE9">
        <w:rPr>
          <w:rtl/>
        </w:rPr>
        <w:t>שיתכוון</w:t>
      </w:r>
      <w:r w:rsidR="00D4510D" w:rsidRPr="00737CE9">
        <w:rPr>
          <w:rtl/>
        </w:rPr>
        <w:t xml:space="preserve"> </w:t>
      </w:r>
      <w:r w:rsidRPr="00737CE9">
        <w:rPr>
          <w:rtl/>
        </w:rPr>
        <w:t>לכך,</w:t>
      </w:r>
      <w:r w:rsidR="00D4510D" w:rsidRPr="00737CE9">
        <w:rPr>
          <w:rtl/>
        </w:rPr>
        <w:t xml:space="preserve"> </w:t>
      </w:r>
      <w:r w:rsidRPr="00737CE9">
        <w:rPr>
          <w:rtl/>
        </w:rPr>
        <w:t>שכידוע</w:t>
      </w:r>
      <w:r w:rsidR="00D4510D" w:rsidRPr="00737CE9">
        <w:rPr>
          <w:rtl/>
        </w:rPr>
        <w:t xml:space="preserve"> </w:t>
      </w:r>
      <w:r w:rsidRPr="00737CE9">
        <w:rPr>
          <w:rtl/>
        </w:rPr>
        <w:t>דעת</w:t>
      </w:r>
      <w:r w:rsidR="00D4510D" w:rsidRPr="00737CE9">
        <w:rPr>
          <w:rtl/>
        </w:rPr>
        <w:t xml:space="preserve"> </w:t>
      </w:r>
      <w:r w:rsidRPr="00737CE9">
        <w:rPr>
          <w:rtl/>
        </w:rPr>
        <w:t>החיי</w:t>
      </w:r>
      <w:r w:rsidR="00D4510D" w:rsidRPr="00737CE9">
        <w:rPr>
          <w:rtl/>
        </w:rPr>
        <w:t xml:space="preserve"> </w:t>
      </w:r>
      <w:r w:rsidRPr="00737CE9">
        <w:rPr>
          <w:rtl/>
        </w:rPr>
        <w:t>אדם</w:t>
      </w:r>
      <w:r w:rsidR="00D4510D" w:rsidRPr="00737CE9">
        <w:rPr>
          <w:rtl/>
        </w:rPr>
        <w:t xml:space="preserve"> </w:t>
      </w:r>
      <w:r w:rsidRPr="00737CE9">
        <w:rPr>
          <w:rtl/>
        </w:rPr>
        <w:t>כלל</w:t>
      </w:r>
      <w:r w:rsidR="00D4510D" w:rsidRPr="00737CE9">
        <w:rPr>
          <w:rtl/>
        </w:rPr>
        <w:t xml:space="preserve"> </w:t>
      </w:r>
      <w:r w:rsidRPr="00737CE9">
        <w:rPr>
          <w:rtl/>
        </w:rPr>
        <w:t>כו-כז</w:t>
      </w:r>
      <w:r w:rsidR="00D4510D" w:rsidRPr="00737CE9">
        <w:rPr>
          <w:rtl/>
        </w:rPr>
        <w:t xml:space="preserve"> </w:t>
      </w:r>
      <w:r w:rsidRPr="00737CE9">
        <w:rPr>
          <w:rtl/>
        </w:rPr>
        <w:t>שכגון</w:t>
      </w:r>
      <w:r w:rsidR="00D4510D" w:rsidRPr="00737CE9">
        <w:rPr>
          <w:rtl/>
        </w:rPr>
        <w:t xml:space="preserve"> </w:t>
      </w:r>
      <w:r w:rsidRPr="00737CE9">
        <w:rPr>
          <w:rtl/>
        </w:rPr>
        <w:t>דא</w:t>
      </w:r>
      <w:r w:rsidR="00D4510D" w:rsidRPr="00737CE9">
        <w:rPr>
          <w:rtl/>
        </w:rPr>
        <w:t xml:space="preserve"> </w:t>
      </w:r>
      <w:r w:rsidRPr="00737CE9">
        <w:rPr>
          <w:rtl/>
        </w:rPr>
        <w:t>נחשב</w:t>
      </w:r>
      <w:r w:rsidR="00D4510D" w:rsidRPr="00737CE9">
        <w:rPr>
          <w:rtl/>
        </w:rPr>
        <w:t xml:space="preserve"> </w:t>
      </w:r>
      <w:r w:rsidRPr="00737CE9">
        <w:rPr>
          <w:rtl/>
        </w:rPr>
        <w:t>כנקשר</w:t>
      </w:r>
      <w:r w:rsidR="00D4510D" w:rsidRPr="00737CE9">
        <w:rPr>
          <w:rtl/>
        </w:rPr>
        <w:t xml:space="preserve"> </w:t>
      </w:r>
      <w:r w:rsidRPr="00737CE9">
        <w:rPr>
          <w:rtl/>
        </w:rPr>
        <w:t>ליומו</w:t>
      </w:r>
      <w:r w:rsidR="00D4510D" w:rsidRPr="00737CE9">
        <w:rPr>
          <w:rtl/>
        </w:rPr>
        <w:t xml:space="preserve"> </w:t>
      </w:r>
      <w:r w:rsidRPr="00737CE9">
        <w:rPr>
          <w:rtl/>
        </w:rPr>
        <w:t>בלבד</w:t>
      </w:r>
      <w:r w:rsidR="00D4510D" w:rsidRPr="00737CE9">
        <w:rPr>
          <w:rtl/>
        </w:rPr>
        <w:t xml:space="preserve"> </w:t>
      </w:r>
      <w:r w:rsidRPr="00737CE9">
        <w:rPr>
          <w:rtl/>
        </w:rPr>
        <w:t>וכו',</w:t>
      </w:r>
      <w:r w:rsidR="00D4510D" w:rsidRPr="00737CE9">
        <w:rPr>
          <w:rtl/>
        </w:rPr>
        <w:t xml:space="preserve"> </w:t>
      </w:r>
      <w:r w:rsidRPr="00737CE9">
        <w:rPr>
          <w:rtl/>
        </w:rPr>
        <w:t>וכבר</w:t>
      </w:r>
      <w:r w:rsidR="00D4510D" w:rsidRPr="00737CE9">
        <w:rPr>
          <w:rtl/>
        </w:rPr>
        <w:t xml:space="preserve"> </w:t>
      </w:r>
      <w:r w:rsidRPr="00737CE9">
        <w:rPr>
          <w:rtl/>
        </w:rPr>
        <w:t>נחלקו</w:t>
      </w:r>
      <w:r w:rsidR="00D4510D" w:rsidRPr="00737CE9">
        <w:rPr>
          <w:rtl/>
        </w:rPr>
        <w:t xml:space="preserve"> </w:t>
      </w:r>
      <w:r w:rsidRPr="00737CE9">
        <w:rPr>
          <w:rtl/>
        </w:rPr>
        <w:t>ותמהו</w:t>
      </w:r>
      <w:r w:rsidR="00D4510D" w:rsidRPr="00737CE9">
        <w:rPr>
          <w:rtl/>
        </w:rPr>
        <w:t xml:space="preserve"> </w:t>
      </w:r>
      <w:r w:rsidRPr="00737CE9">
        <w:rPr>
          <w:rtl/>
        </w:rPr>
        <w:t>עליו</w:t>
      </w:r>
      <w:r w:rsidR="00D4510D" w:rsidRPr="00737CE9">
        <w:rPr>
          <w:rtl/>
        </w:rPr>
        <w:t xml:space="preserve"> </w:t>
      </w:r>
      <w:r w:rsidRPr="00737CE9">
        <w:rPr>
          <w:rtl/>
        </w:rPr>
        <w:t>ואכ"מ.</w:t>
      </w:r>
      <w:r w:rsidR="00D4510D" w:rsidRPr="00737CE9">
        <w:rPr>
          <w:rtl/>
        </w:rPr>
        <w:t xml:space="preserve"> </w:t>
      </w:r>
      <w:r w:rsidRPr="00737CE9">
        <w:rPr>
          <w:rtl/>
        </w:rPr>
        <w:t>ועפי"ז</w:t>
      </w:r>
      <w:r w:rsidR="00D4510D" w:rsidRPr="00737CE9">
        <w:rPr>
          <w:rtl/>
        </w:rPr>
        <w:t xml:space="preserve"> </w:t>
      </w:r>
      <w:r w:rsidRPr="00737CE9">
        <w:rPr>
          <w:rtl/>
        </w:rPr>
        <w:t>נאמר,</w:t>
      </w:r>
      <w:r w:rsidR="00D4510D" w:rsidRPr="00737CE9">
        <w:rPr>
          <w:rtl/>
        </w:rPr>
        <w:t xml:space="preserve"> </w:t>
      </w:r>
      <w:r w:rsidRPr="00737CE9">
        <w:rPr>
          <w:rtl/>
        </w:rPr>
        <w:t>שגם</w:t>
      </w:r>
      <w:r w:rsidR="00D4510D" w:rsidRPr="00737CE9">
        <w:rPr>
          <w:rtl/>
        </w:rPr>
        <w:t xml:space="preserve"> </w:t>
      </w:r>
      <w:r w:rsidRPr="00737CE9">
        <w:rPr>
          <w:rtl/>
        </w:rPr>
        <w:t>רבנו</w:t>
      </w:r>
      <w:r w:rsidR="00D4510D" w:rsidRPr="00737CE9">
        <w:rPr>
          <w:rtl/>
        </w:rPr>
        <w:t xml:space="preserve"> </w:t>
      </w:r>
      <w:r w:rsidRPr="00737CE9">
        <w:rPr>
          <w:rtl/>
        </w:rPr>
        <w:t>ס"ל</w:t>
      </w:r>
      <w:r w:rsidR="00D4510D" w:rsidRPr="00737CE9">
        <w:rPr>
          <w:rtl/>
        </w:rPr>
        <w:t xml:space="preserve"> </w:t>
      </w:r>
      <w:r w:rsidRPr="00737CE9">
        <w:rPr>
          <w:rtl/>
        </w:rPr>
        <w:t>שיש</w:t>
      </w:r>
      <w:r w:rsidR="00D4510D" w:rsidRPr="00737CE9">
        <w:rPr>
          <w:rtl/>
        </w:rPr>
        <w:t xml:space="preserve"> </w:t>
      </w:r>
      <w:r w:rsidRPr="00737CE9">
        <w:rPr>
          <w:rtl/>
        </w:rPr>
        <w:t>בזה</w:t>
      </w:r>
      <w:r w:rsidR="00D4510D" w:rsidRPr="00737CE9">
        <w:rPr>
          <w:rtl/>
        </w:rPr>
        <w:t xml:space="preserve"> </w:t>
      </w:r>
      <w:r w:rsidRPr="00737CE9">
        <w:rPr>
          <w:rtl/>
        </w:rPr>
        <w:t>מקום</w:t>
      </w:r>
      <w:r w:rsidR="00D4510D" w:rsidRPr="00737CE9">
        <w:rPr>
          <w:rtl/>
        </w:rPr>
        <w:t xml:space="preserve"> </w:t>
      </w:r>
      <w:r w:rsidRPr="00737CE9">
        <w:rPr>
          <w:rtl/>
        </w:rPr>
        <w:t>להקל</w:t>
      </w:r>
      <w:r w:rsidR="00D4510D" w:rsidRPr="00737CE9">
        <w:rPr>
          <w:rtl/>
        </w:rPr>
        <w:t xml:space="preserve"> </w:t>
      </w:r>
      <w:r w:rsidRPr="00737CE9">
        <w:rPr>
          <w:rtl/>
        </w:rPr>
        <w:t>ולכן</w:t>
      </w:r>
      <w:r w:rsidR="00D4510D" w:rsidRPr="00737CE9">
        <w:rPr>
          <w:rtl/>
        </w:rPr>
        <w:t xml:space="preserve"> </w:t>
      </w:r>
      <w:r w:rsidRPr="00737CE9">
        <w:rPr>
          <w:rtl/>
        </w:rPr>
        <w:t>הסכים</w:t>
      </w:r>
      <w:r w:rsidR="00D4510D" w:rsidRPr="00737CE9">
        <w:rPr>
          <w:rtl/>
        </w:rPr>
        <w:t xml:space="preserve"> </w:t>
      </w:r>
      <w:r w:rsidRPr="00737CE9">
        <w:rPr>
          <w:rtl/>
        </w:rPr>
        <w:t>שכגון</w:t>
      </w:r>
      <w:r w:rsidR="00D4510D" w:rsidRPr="00737CE9">
        <w:rPr>
          <w:rtl/>
        </w:rPr>
        <w:t xml:space="preserve"> </w:t>
      </w:r>
      <w:r w:rsidRPr="00737CE9">
        <w:rPr>
          <w:rtl/>
        </w:rPr>
        <w:t>דא</w:t>
      </w:r>
      <w:r w:rsidR="00D4510D" w:rsidRPr="00737CE9">
        <w:rPr>
          <w:rtl/>
        </w:rPr>
        <w:t xml:space="preserve"> </w:t>
      </w:r>
      <w:r w:rsidRPr="00737CE9">
        <w:rPr>
          <w:rtl/>
        </w:rPr>
        <w:t>נסמוך</w:t>
      </w:r>
      <w:r w:rsidR="00D4510D" w:rsidRPr="00737CE9">
        <w:rPr>
          <w:rtl/>
        </w:rPr>
        <w:t xml:space="preserve"> </w:t>
      </w:r>
      <w:r w:rsidRPr="00737CE9">
        <w:rPr>
          <w:rtl/>
        </w:rPr>
        <w:t>על</w:t>
      </w:r>
      <w:r w:rsidR="00D4510D" w:rsidRPr="00737CE9">
        <w:rPr>
          <w:rtl/>
        </w:rPr>
        <w:t xml:space="preserve"> </w:t>
      </w:r>
      <w:r w:rsidRPr="00737CE9">
        <w:rPr>
          <w:rtl/>
        </w:rPr>
        <w:t>קיימא</w:t>
      </w:r>
      <w:r w:rsidR="00D4510D" w:rsidRPr="00737CE9">
        <w:rPr>
          <w:rtl/>
        </w:rPr>
        <w:t xml:space="preserve"> </w:t>
      </w:r>
      <w:r w:rsidRPr="00737CE9">
        <w:rPr>
          <w:rtl/>
        </w:rPr>
        <w:t>דז'</w:t>
      </w:r>
      <w:r w:rsidR="00D4510D" w:rsidRPr="00737CE9">
        <w:rPr>
          <w:rtl/>
        </w:rPr>
        <w:t xml:space="preserve"> </w:t>
      </w:r>
      <w:r w:rsidRPr="00737CE9">
        <w:rPr>
          <w:rtl/>
        </w:rPr>
        <w:t>ימים.</w:t>
      </w:r>
      <w:r w:rsidR="00D4510D" w:rsidRPr="00737CE9">
        <w:rPr>
          <w:rtl/>
        </w:rPr>
        <w:t xml:space="preserve"> </w:t>
      </w:r>
      <w:r w:rsidRPr="00737CE9">
        <w:rPr>
          <w:rtl/>
        </w:rPr>
        <w:t>אלא</w:t>
      </w:r>
      <w:r w:rsidR="00D4510D" w:rsidRPr="00737CE9">
        <w:rPr>
          <w:rtl/>
        </w:rPr>
        <w:t xml:space="preserve"> </w:t>
      </w:r>
      <w:r w:rsidRPr="00737CE9">
        <w:rPr>
          <w:rtl/>
        </w:rPr>
        <w:t>שכאמור,</w:t>
      </w:r>
      <w:r w:rsidR="00D4510D" w:rsidRPr="00737CE9">
        <w:rPr>
          <w:rtl/>
        </w:rPr>
        <w:t xml:space="preserve"> </w:t>
      </w:r>
      <w:r w:rsidRPr="00737CE9">
        <w:rPr>
          <w:rtl/>
        </w:rPr>
        <w:t>אין</w:t>
      </w:r>
      <w:r w:rsidR="00D4510D" w:rsidRPr="00737CE9">
        <w:rPr>
          <w:rtl/>
        </w:rPr>
        <w:t xml:space="preserve"> </w:t>
      </w:r>
      <w:r w:rsidRPr="00737CE9">
        <w:rPr>
          <w:rtl/>
        </w:rPr>
        <w:t>זה</w:t>
      </w:r>
      <w:r w:rsidR="00D4510D" w:rsidRPr="00737CE9">
        <w:rPr>
          <w:rtl/>
        </w:rPr>
        <w:t xml:space="preserve"> </w:t>
      </w:r>
      <w:r w:rsidRPr="00737CE9">
        <w:rPr>
          <w:rtl/>
        </w:rPr>
        <w:t>כלל</w:t>
      </w:r>
      <w:r w:rsidR="00D4510D" w:rsidRPr="00737CE9">
        <w:rPr>
          <w:rtl/>
        </w:rPr>
        <w:t xml:space="preserve"> </w:t>
      </w:r>
      <w:r w:rsidRPr="00737CE9">
        <w:rPr>
          <w:rtl/>
        </w:rPr>
        <w:t>הדרך</w:t>
      </w:r>
      <w:r w:rsidR="00D4510D" w:rsidRPr="00737CE9">
        <w:rPr>
          <w:rtl/>
        </w:rPr>
        <w:t xml:space="preserve"> </w:t>
      </w:r>
      <w:r w:rsidRPr="00737CE9">
        <w:rPr>
          <w:rtl/>
        </w:rPr>
        <w:t>לבאר</w:t>
      </w:r>
      <w:r w:rsidR="00D4510D" w:rsidRPr="00737CE9">
        <w:rPr>
          <w:rtl/>
        </w:rPr>
        <w:t xml:space="preserve"> </w:t>
      </w:r>
      <w:r w:rsidRPr="00737CE9">
        <w:rPr>
          <w:rtl/>
        </w:rPr>
        <w:t>דברי</w:t>
      </w:r>
      <w:r w:rsidR="00D4510D" w:rsidRPr="00737CE9">
        <w:rPr>
          <w:rtl/>
        </w:rPr>
        <w:t xml:space="preserve"> </w:t>
      </w:r>
      <w:r w:rsidRPr="00737CE9">
        <w:rPr>
          <w:rtl/>
        </w:rPr>
        <w:t>רבנו</w:t>
      </w:r>
      <w:r w:rsidR="00D4510D" w:rsidRPr="00737CE9">
        <w:rPr>
          <w:rtl/>
        </w:rPr>
        <w:t xml:space="preserve"> </w:t>
      </w:r>
      <w:r w:rsidRPr="00737CE9">
        <w:rPr>
          <w:rtl/>
        </w:rPr>
        <w:t>–</w:t>
      </w:r>
      <w:r w:rsidR="00D4510D" w:rsidRPr="00737CE9">
        <w:rPr>
          <w:rtl/>
        </w:rPr>
        <w:t xml:space="preserve"> </w:t>
      </w:r>
      <w:r w:rsidRPr="00737CE9">
        <w:rPr>
          <w:rtl/>
        </w:rPr>
        <w:t>וצ"ע</w:t>
      </w:r>
      <w:r w:rsidR="00D4510D" w:rsidRPr="00737CE9">
        <w:rPr>
          <w:rtl/>
        </w:rPr>
        <w:t xml:space="preserve"> </w:t>
      </w:r>
      <w:r w:rsidRPr="00737CE9">
        <w:rPr>
          <w:rtl/>
        </w:rPr>
        <w:t>ובירור].</w:t>
      </w:r>
    </w:p>
    <w:p w:rsidR="003A4D66" w:rsidRPr="00737CE9" w:rsidRDefault="003A4D66" w:rsidP="009E69FE">
      <w:pPr>
        <w:pStyle w:val="a6"/>
        <w:spacing w:before="120" w:after="40"/>
        <w:ind w:left="0"/>
        <w:rPr>
          <w:rtl/>
        </w:rPr>
      </w:pPr>
      <w:r w:rsidRPr="00737CE9">
        <w:rPr>
          <w:rtl/>
        </w:rPr>
        <w:t>מלאכה</w:t>
      </w:r>
      <w:r w:rsidR="00D4510D" w:rsidRPr="00737CE9">
        <w:rPr>
          <w:rtl/>
        </w:rPr>
        <w:t xml:space="preserve"> </w:t>
      </w:r>
      <w:r w:rsidRPr="00737CE9">
        <w:rPr>
          <w:rtl/>
        </w:rPr>
        <w:t>דרבנן</w:t>
      </w:r>
      <w:r w:rsidR="00D4510D" w:rsidRPr="00737CE9">
        <w:rPr>
          <w:rtl/>
        </w:rPr>
        <w:t xml:space="preserve"> </w:t>
      </w:r>
      <w:r w:rsidRPr="00737CE9">
        <w:rPr>
          <w:rtl/>
        </w:rPr>
        <w:t>ע"י</w:t>
      </w:r>
      <w:r w:rsidR="00D4510D" w:rsidRPr="00737CE9">
        <w:rPr>
          <w:rtl/>
        </w:rPr>
        <w:t xml:space="preserve"> </w:t>
      </w:r>
      <w:r w:rsidRPr="00737CE9">
        <w:rPr>
          <w:rtl/>
        </w:rPr>
        <w:t>גוי</w:t>
      </w:r>
      <w:r w:rsidR="00D4510D" w:rsidRPr="00737CE9">
        <w:rPr>
          <w:rtl/>
        </w:rPr>
        <w:t xml:space="preserve"> </w:t>
      </w:r>
      <w:r w:rsidRPr="00737CE9">
        <w:rPr>
          <w:rtl/>
        </w:rPr>
        <w:t>ב"צורך</w:t>
      </w:r>
      <w:r w:rsidR="00D4510D" w:rsidRPr="00737CE9">
        <w:rPr>
          <w:rtl/>
        </w:rPr>
        <w:t xml:space="preserve"> </w:t>
      </w:r>
      <w:r w:rsidRPr="00737CE9">
        <w:rPr>
          <w:rtl/>
        </w:rPr>
        <w:t>גדול":</w:t>
      </w:r>
      <w:r w:rsidR="00D4510D" w:rsidRPr="00737CE9">
        <w:rPr>
          <w:rtl/>
        </w:rPr>
        <w:t xml:space="preserve"> </w:t>
      </w:r>
    </w:p>
    <w:p w:rsidR="003A4D66" w:rsidRPr="00737CE9" w:rsidRDefault="003A4D66" w:rsidP="00077D26">
      <w:pPr>
        <w:pStyle w:val="a1"/>
        <w:rPr>
          <w:rtl/>
        </w:rPr>
      </w:pPr>
      <w:r w:rsidRPr="00737CE9">
        <w:rPr>
          <w:b/>
          <w:bCs/>
          <w:rtl/>
        </w:rPr>
        <w:t>ד.</w:t>
      </w:r>
      <w:r w:rsidR="00D4510D" w:rsidRPr="00737CE9">
        <w:rPr>
          <w:b/>
          <w:bCs/>
          <w:rtl/>
        </w:rPr>
        <w:t xml:space="preserve"> </w:t>
      </w:r>
      <w:r w:rsidRPr="00737CE9">
        <w:rPr>
          <w:rtl/>
        </w:rPr>
        <w:t>נעתק</w:t>
      </w:r>
      <w:r w:rsidR="00D4510D" w:rsidRPr="00737CE9">
        <w:rPr>
          <w:rtl/>
        </w:rPr>
        <w:t xml:space="preserve"> </w:t>
      </w:r>
      <w:r w:rsidRPr="00737CE9">
        <w:rPr>
          <w:rtl/>
        </w:rPr>
        <w:t>לעיל</w:t>
      </w:r>
      <w:r w:rsidR="00D4510D" w:rsidRPr="00737CE9">
        <w:rPr>
          <w:rtl/>
        </w:rPr>
        <w:t xml:space="preserve"> </w:t>
      </w:r>
      <w:r w:rsidRPr="00737CE9">
        <w:rPr>
          <w:rtl/>
        </w:rPr>
        <w:t>לשון</w:t>
      </w:r>
      <w:r w:rsidR="00D4510D" w:rsidRPr="00737CE9">
        <w:rPr>
          <w:rtl/>
        </w:rPr>
        <w:t xml:space="preserve"> </w:t>
      </w:r>
      <w:r w:rsidRPr="00737CE9">
        <w:rPr>
          <w:rtl/>
        </w:rPr>
        <w:t>שוע"ר</w:t>
      </w:r>
      <w:r w:rsidR="00D4510D" w:rsidRPr="00737CE9">
        <w:rPr>
          <w:rtl/>
        </w:rPr>
        <w:t xml:space="preserve"> </w:t>
      </w:r>
      <w:r w:rsidRPr="00737CE9">
        <w:rPr>
          <w:rtl/>
        </w:rPr>
        <w:t>[ס"א]</w:t>
      </w:r>
      <w:r w:rsidR="00D4510D" w:rsidRPr="00737CE9">
        <w:rPr>
          <w:rtl/>
        </w:rPr>
        <w:t xml:space="preserve"> </w:t>
      </w:r>
      <w:r w:rsidRPr="00737CE9">
        <w:rPr>
          <w:rtl/>
        </w:rPr>
        <w:t>בהכרעה</w:t>
      </w:r>
      <w:r w:rsidR="00D4510D" w:rsidRPr="00737CE9">
        <w:rPr>
          <w:rtl/>
        </w:rPr>
        <w:t xml:space="preserve"> </w:t>
      </w:r>
      <w:r w:rsidRPr="00737CE9">
        <w:rPr>
          <w:rtl/>
        </w:rPr>
        <w:t>בין</w:t>
      </w:r>
      <w:r w:rsidR="00D4510D" w:rsidRPr="00737CE9">
        <w:rPr>
          <w:rtl/>
        </w:rPr>
        <w:t xml:space="preserve"> </w:t>
      </w:r>
      <w:r w:rsidRPr="00737CE9">
        <w:rPr>
          <w:rtl/>
        </w:rPr>
        <w:t>השיטות</w:t>
      </w:r>
      <w:r w:rsidR="00D4510D" w:rsidRPr="00737CE9">
        <w:rPr>
          <w:rtl/>
        </w:rPr>
        <w:t xml:space="preserve"> </w:t>
      </w:r>
      <w:r w:rsidRPr="00737CE9">
        <w:rPr>
          <w:rtl/>
        </w:rPr>
        <w:t>בגדר</w:t>
      </w:r>
      <w:r w:rsidR="00D4510D" w:rsidRPr="00737CE9">
        <w:rPr>
          <w:rtl/>
        </w:rPr>
        <w:t xml:space="preserve"> </w:t>
      </w:r>
      <w:r w:rsidRPr="00737CE9">
        <w:rPr>
          <w:rtl/>
        </w:rPr>
        <w:t>"קיימא"</w:t>
      </w:r>
      <w:r w:rsidR="00D4510D" w:rsidRPr="00737CE9">
        <w:rPr>
          <w:rtl/>
        </w:rPr>
        <w:t xml:space="preserve"> </w:t>
      </w:r>
      <w:r w:rsidRPr="00737CE9">
        <w:rPr>
          <w:rtl/>
        </w:rPr>
        <w:t>במלאכת</w:t>
      </w:r>
      <w:r w:rsidR="00D4510D" w:rsidRPr="00737CE9">
        <w:rPr>
          <w:rtl/>
        </w:rPr>
        <w:t xml:space="preserve"> </w:t>
      </w:r>
      <w:r w:rsidRPr="00737CE9">
        <w:rPr>
          <w:rtl/>
        </w:rPr>
        <w:t>הקושר,</w:t>
      </w:r>
      <w:r w:rsidR="00D4510D" w:rsidRPr="00737CE9">
        <w:rPr>
          <w:rtl/>
        </w:rPr>
        <w:t xml:space="preserve"> </w:t>
      </w:r>
      <w:r w:rsidRPr="00737CE9">
        <w:rPr>
          <w:rtl/>
        </w:rPr>
        <w:t>שכותב:</w:t>
      </w:r>
      <w:r w:rsidR="00D4510D" w:rsidRPr="00737CE9">
        <w:rPr>
          <w:rtl/>
        </w:rPr>
        <w:t xml:space="preserve"> </w:t>
      </w:r>
      <w:r w:rsidRPr="00737CE9">
        <w:rPr>
          <w:rtl/>
        </w:rPr>
        <w:t>"</w:t>
      </w:r>
      <w:r w:rsidRPr="00737CE9">
        <w:rPr>
          <w:b/>
          <w:bCs/>
          <w:rtl/>
        </w:rPr>
        <w:t>ולענין</w:t>
      </w:r>
      <w:r w:rsidR="00D4510D" w:rsidRPr="00737CE9">
        <w:rPr>
          <w:b/>
          <w:bCs/>
          <w:rtl/>
        </w:rPr>
        <w:t xml:space="preserve"> </w:t>
      </w:r>
      <w:r w:rsidRPr="00737CE9">
        <w:rPr>
          <w:b/>
          <w:bCs/>
          <w:rtl/>
        </w:rPr>
        <w:t>הלכה</w:t>
      </w:r>
      <w:r w:rsidR="00D4510D" w:rsidRPr="00737CE9">
        <w:rPr>
          <w:rtl/>
        </w:rPr>
        <w:t xml:space="preserve"> </w:t>
      </w:r>
      <w:r w:rsidRPr="00737CE9">
        <w:rPr>
          <w:rtl/>
        </w:rPr>
        <w:t>יש</w:t>
      </w:r>
      <w:r w:rsidR="00D4510D" w:rsidRPr="00737CE9">
        <w:rPr>
          <w:rtl/>
        </w:rPr>
        <w:t xml:space="preserve"> </w:t>
      </w:r>
      <w:r w:rsidRPr="00737CE9">
        <w:rPr>
          <w:rtl/>
        </w:rPr>
        <w:t>להחמיר</w:t>
      </w:r>
      <w:r w:rsidR="00D4510D" w:rsidRPr="00737CE9">
        <w:rPr>
          <w:rtl/>
        </w:rPr>
        <w:t xml:space="preserve"> </w:t>
      </w:r>
      <w:r w:rsidRPr="00737CE9">
        <w:rPr>
          <w:b/>
          <w:bCs/>
          <w:rtl/>
        </w:rPr>
        <w:t>כסברא</w:t>
      </w:r>
      <w:r w:rsidR="00D4510D" w:rsidRPr="00737CE9">
        <w:rPr>
          <w:b/>
          <w:bCs/>
          <w:rtl/>
        </w:rPr>
        <w:t xml:space="preserve"> </w:t>
      </w:r>
      <w:r w:rsidRPr="00737CE9">
        <w:rPr>
          <w:b/>
          <w:bCs/>
          <w:rtl/>
        </w:rPr>
        <w:t>הראשונה</w:t>
      </w:r>
      <w:r w:rsidR="00D4510D" w:rsidRPr="00737CE9">
        <w:rPr>
          <w:rtl/>
        </w:rPr>
        <w:t xml:space="preserve"> </w:t>
      </w:r>
      <w:r w:rsidRPr="00737CE9">
        <w:rPr>
          <w:rtl/>
        </w:rPr>
        <w:t>אלא</w:t>
      </w:r>
      <w:r w:rsidR="00D4510D" w:rsidRPr="00737CE9">
        <w:rPr>
          <w:rtl/>
        </w:rPr>
        <w:t xml:space="preserve"> </w:t>
      </w:r>
      <w:r w:rsidRPr="00737CE9">
        <w:rPr>
          <w:rtl/>
        </w:rPr>
        <w:t>אם</w:t>
      </w:r>
      <w:r w:rsidR="00D4510D" w:rsidRPr="00737CE9">
        <w:rPr>
          <w:rtl/>
        </w:rPr>
        <w:t xml:space="preserve"> </w:t>
      </w:r>
      <w:r w:rsidRPr="00737CE9">
        <w:rPr>
          <w:rtl/>
        </w:rPr>
        <w:t>כן</w:t>
      </w:r>
      <w:r w:rsidR="00D4510D" w:rsidRPr="00737CE9">
        <w:rPr>
          <w:rtl/>
        </w:rPr>
        <w:t xml:space="preserve"> </w:t>
      </w:r>
      <w:r w:rsidRPr="00737CE9">
        <w:rPr>
          <w:b/>
          <w:bCs/>
          <w:rtl/>
        </w:rPr>
        <w:t>צריך</w:t>
      </w:r>
      <w:r w:rsidR="00D4510D" w:rsidRPr="00737CE9">
        <w:rPr>
          <w:b/>
          <w:bCs/>
          <w:rtl/>
        </w:rPr>
        <w:t xml:space="preserve"> </w:t>
      </w:r>
      <w:r w:rsidRPr="00737CE9">
        <w:rPr>
          <w:b/>
          <w:bCs/>
          <w:rtl/>
        </w:rPr>
        <w:t>הרבה</w:t>
      </w:r>
      <w:r w:rsidR="00D4510D" w:rsidRPr="00737CE9">
        <w:rPr>
          <w:b/>
          <w:bCs/>
          <w:rtl/>
        </w:rPr>
        <w:t xml:space="preserve"> </w:t>
      </w:r>
      <w:r w:rsidRPr="00737CE9">
        <w:rPr>
          <w:b/>
          <w:bCs/>
          <w:rtl/>
        </w:rPr>
        <w:t>לכך</w:t>
      </w:r>
      <w:r w:rsidR="00D4510D" w:rsidRPr="00737CE9">
        <w:rPr>
          <w:rtl/>
        </w:rPr>
        <w:t xml:space="preserve"> </w:t>
      </w:r>
      <w:r w:rsidRPr="00737CE9">
        <w:rPr>
          <w:rtl/>
        </w:rPr>
        <w:t>אזי</w:t>
      </w:r>
      <w:r w:rsidR="00D4510D" w:rsidRPr="00737CE9">
        <w:rPr>
          <w:rtl/>
        </w:rPr>
        <w:t xml:space="preserve"> </w:t>
      </w:r>
      <w:r w:rsidRPr="00737CE9">
        <w:rPr>
          <w:rtl/>
        </w:rPr>
        <w:t>יש</w:t>
      </w:r>
      <w:r w:rsidR="00D4510D" w:rsidRPr="00737CE9">
        <w:rPr>
          <w:rtl/>
        </w:rPr>
        <w:t xml:space="preserve"> </w:t>
      </w:r>
      <w:r w:rsidRPr="00737CE9">
        <w:rPr>
          <w:rtl/>
        </w:rPr>
        <w:t>להקל</w:t>
      </w:r>
      <w:r w:rsidR="00D4510D" w:rsidRPr="00737CE9">
        <w:rPr>
          <w:rtl/>
        </w:rPr>
        <w:t xml:space="preserve"> </w:t>
      </w:r>
      <w:r w:rsidRPr="00737CE9">
        <w:rPr>
          <w:b/>
          <w:bCs/>
          <w:rtl/>
        </w:rPr>
        <w:t>לעשות</w:t>
      </w:r>
      <w:r w:rsidR="00D4510D" w:rsidRPr="00737CE9">
        <w:rPr>
          <w:b/>
          <w:bCs/>
          <w:rtl/>
        </w:rPr>
        <w:t xml:space="preserve"> </w:t>
      </w:r>
      <w:r w:rsidRPr="00737CE9">
        <w:rPr>
          <w:b/>
          <w:bCs/>
          <w:rtl/>
        </w:rPr>
        <w:t>ע"י</w:t>
      </w:r>
      <w:r w:rsidR="00D4510D" w:rsidRPr="00737CE9">
        <w:rPr>
          <w:b/>
          <w:bCs/>
          <w:rtl/>
        </w:rPr>
        <w:t xml:space="preserve"> </w:t>
      </w:r>
      <w:r w:rsidRPr="00737CE9">
        <w:rPr>
          <w:b/>
          <w:bCs/>
          <w:rtl/>
        </w:rPr>
        <w:t>נכרי</w:t>
      </w:r>
      <w:r w:rsidRPr="00737CE9">
        <w:rPr>
          <w:rtl/>
        </w:rPr>
        <w:t>".</w:t>
      </w:r>
      <w:r w:rsidR="00D4510D" w:rsidRPr="00737CE9">
        <w:rPr>
          <w:rtl/>
        </w:rPr>
        <w:t xml:space="preserve"> </w:t>
      </w:r>
      <w:r w:rsidRPr="00737CE9">
        <w:rPr>
          <w:rtl/>
        </w:rPr>
        <w:t>ומדברים</w:t>
      </w:r>
      <w:r w:rsidR="00D4510D" w:rsidRPr="00737CE9">
        <w:rPr>
          <w:rtl/>
        </w:rPr>
        <w:t xml:space="preserve"> </w:t>
      </w:r>
      <w:r w:rsidRPr="00737CE9">
        <w:rPr>
          <w:rtl/>
        </w:rPr>
        <w:t>אלו</w:t>
      </w:r>
      <w:r w:rsidR="00D4510D" w:rsidRPr="00737CE9">
        <w:rPr>
          <w:rtl/>
        </w:rPr>
        <w:t xml:space="preserve"> </w:t>
      </w:r>
      <w:r w:rsidRPr="00737CE9">
        <w:rPr>
          <w:rtl/>
        </w:rPr>
        <w:t>מוכח,</w:t>
      </w:r>
      <w:r w:rsidR="00D4510D" w:rsidRPr="00737CE9">
        <w:rPr>
          <w:rtl/>
        </w:rPr>
        <w:t xml:space="preserve"> </w:t>
      </w:r>
      <w:r w:rsidRPr="00737CE9">
        <w:rPr>
          <w:rtl/>
        </w:rPr>
        <w:t>שגם</w:t>
      </w:r>
      <w:r w:rsidR="00D4510D" w:rsidRPr="00737CE9">
        <w:rPr>
          <w:rtl/>
        </w:rPr>
        <w:t xml:space="preserve"> </w:t>
      </w:r>
      <w:r w:rsidRPr="00737CE9">
        <w:rPr>
          <w:b/>
          <w:bCs/>
          <w:rtl/>
        </w:rPr>
        <w:t>בצורך</w:t>
      </w:r>
      <w:r w:rsidR="00D4510D" w:rsidRPr="00737CE9">
        <w:rPr>
          <w:b/>
          <w:bCs/>
          <w:rtl/>
        </w:rPr>
        <w:t xml:space="preserve"> </w:t>
      </w:r>
      <w:r w:rsidRPr="00737CE9">
        <w:rPr>
          <w:b/>
          <w:bCs/>
          <w:rtl/>
        </w:rPr>
        <w:t>גדול</w:t>
      </w:r>
      <w:r w:rsidR="00D4510D" w:rsidRPr="00737CE9">
        <w:rPr>
          <w:rtl/>
        </w:rPr>
        <w:t xml:space="preserve"> </w:t>
      </w:r>
      <w:r w:rsidRPr="00737CE9">
        <w:rPr>
          <w:rtl/>
        </w:rPr>
        <w:t>אסור</w:t>
      </w:r>
      <w:r w:rsidR="00D4510D" w:rsidRPr="00737CE9">
        <w:rPr>
          <w:rtl/>
        </w:rPr>
        <w:t xml:space="preserve"> </w:t>
      </w:r>
      <w:r w:rsidRPr="00737CE9">
        <w:rPr>
          <w:rtl/>
        </w:rPr>
        <w:t>על</w:t>
      </w:r>
      <w:r w:rsidR="00D4510D" w:rsidRPr="00737CE9">
        <w:rPr>
          <w:rtl/>
        </w:rPr>
        <w:t xml:space="preserve"> </w:t>
      </w:r>
      <w:r w:rsidRPr="00737CE9">
        <w:rPr>
          <w:rtl/>
        </w:rPr>
        <w:t>ידי</w:t>
      </w:r>
      <w:r w:rsidR="00D4510D" w:rsidRPr="00737CE9">
        <w:rPr>
          <w:rtl/>
        </w:rPr>
        <w:t xml:space="preserve"> </w:t>
      </w:r>
      <w:r w:rsidRPr="00737CE9">
        <w:rPr>
          <w:rtl/>
        </w:rPr>
        <w:t>גוי</w:t>
      </w:r>
      <w:r w:rsidR="00D4510D" w:rsidRPr="00737CE9">
        <w:rPr>
          <w:rtl/>
        </w:rPr>
        <w:t xml:space="preserve"> </w:t>
      </w:r>
      <w:r w:rsidRPr="00737CE9">
        <w:rPr>
          <w:rtl/>
        </w:rPr>
        <w:t>אם</w:t>
      </w:r>
      <w:r w:rsidR="00D4510D" w:rsidRPr="00737CE9">
        <w:rPr>
          <w:rtl/>
        </w:rPr>
        <w:t xml:space="preserve"> </w:t>
      </w:r>
      <w:r w:rsidRPr="00737CE9">
        <w:rPr>
          <w:rtl/>
        </w:rPr>
        <w:t>נועד</w:t>
      </w:r>
      <w:r w:rsidR="00D4510D" w:rsidRPr="00737CE9">
        <w:rPr>
          <w:rtl/>
        </w:rPr>
        <w:t xml:space="preserve"> </w:t>
      </w:r>
      <w:r w:rsidRPr="00737CE9">
        <w:rPr>
          <w:b/>
          <w:bCs/>
          <w:rtl/>
        </w:rPr>
        <w:t>ליותר</w:t>
      </w:r>
      <w:r w:rsidR="00D4510D" w:rsidRPr="00737CE9">
        <w:rPr>
          <w:b/>
          <w:bCs/>
          <w:rtl/>
        </w:rPr>
        <w:t xml:space="preserve"> </w:t>
      </w:r>
      <w:r w:rsidRPr="00737CE9">
        <w:rPr>
          <w:b/>
          <w:bCs/>
          <w:rtl/>
        </w:rPr>
        <w:t>משבעה</w:t>
      </w:r>
      <w:r w:rsidR="00D4510D" w:rsidRPr="00737CE9">
        <w:rPr>
          <w:b/>
          <w:bCs/>
          <w:rtl/>
        </w:rPr>
        <w:t xml:space="preserve"> </w:t>
      </w:r>
      <w:r w:rsidRPr="00737CE9">
        <w:rPr>
          <w:b/>
          <w:bCs/>
          <w:rtl/>
        </w:rPr>
        <w:t>ימים</w:t>
      </w:r>
      <w:r w:rsidR="00D4510D" w:rsidRPr="00737CE9">
        <w:rPr>
          <w:rtl/>
        </w:rPr>
        <w:t xml:space="preserve"> </w:t>
      </w:r>
      <w:r w:rsidRPr="00737CE9">
        <w:rPr>
          <w:rtl/>
        </w:rPr>
        <w:t>–</w:t>
      </w:r>
      <w:r w:rsidR="00D4510D" w:rsidRPr="00737CE9">
        <w:rPr>
          <w:rtl/>
        </w:rPr>
        <w:t xml:space="preserve"> </w:t>
      </w:r>
      <w:r w:rsidRPr="00737CE9">
        <w:rPr>
          <w:rtl/>
        </w:rPr>
        <w:t>למרות</w:t>
      </w:r>
      <w:r w:rsidR="00D4510D" w:rsidRPr="00737CE9">
        <w:rPr>
          <w:rtl/>
        </w:rPr>
        <w:t xml:space="preserve"> </w:t>
      </w:r>
      <w:r w:rsidRPr="00737CE9">
        <w:rPr>
          <w:rtl/>
        </w:rPr>
        <w:t>שאינו</w:t>
      </w:r>
      <w:r w:rsidR="00D4510D" w:rsidRPr="00737CE9">
        <w:rPr>
          <w:rtl/>
        </w:rPr>
        <w:t xml:space="preserve"> </w:t>
      </w:r>
      <w:r w:rsidRPr="00737CE9">
        <w:rPr>
          <w:rtl/>
        </w:rPr>
        <w:t>"</w:t>
      </w:r>
      <w:r w:rsidRPr="00737CE9">
        <w:rPr>
          <w:b/>
          <w:bCs/>
          <w:rtl/>
        </w:rPr>
        <w:t>לעולם</w:t>
      </w:r>
      <w:r w:rsidRPr="00737CE9">
        <w:rPr>
          <w:rtl/>
        </w:rPr>
        <w:t>"</w:t>
      </w:r>
      <w:r w:rsidR="00D4510D" w:rsidRPr="00737CE9">
        <w:rPr>
          <w:rtl/>
        </w:rPr>
        <w:t xml:space="preserve"> </w:t>
      </w:r>
      <w:r w:rsidRPr="00737CE9">
        <w:rPr>
          <w:rtl/>
        </w:rPr>
        <w:t>ובמילא</w:t>
      </w:r>
      <w:r w:rsidR="00D4510D" w:rsidRPr="00737CE9">
        <w:rPr>
          <w:rtl/>
        </w:rPr>
        <w:t xml:space="preserve"> </w:t>
      </w:r>
      <w:r w:rsidRPr="00737CE9">
        <w:rPr>
          <w:rtl/>
        </w:rPr>
        <w:t>איסורו</w:t>
      </w:r>
      <w:r w:rsidR="00D4510D" w:rsidRPr="00737CE9">
        <w:rPr>
          <w:rtl/>
        </w:rPr>
        <w:t xml:space="preserve"> </w:t>
      </w:r>
      <w:r w:rsidRPr="00737CE9">
        <w:rPr>
          <w:b/>
          <w:bCs/>
          <w:rtl/>
        </w:rPr>
        <w:t>מדרבנן</w:t>
      </w:r>
      <w:r w:rsidRPr="00737CE9">
        <w:rPr>
          <w:rtl/>
        </w:rPr>
        <w:t>.</w:t>
      </w:r>
      <w:r w:rsidR="00D4510D" w:rsidRPr="00737CE9">
        <w:rPr>
          <w:rtl/>
        </w:rPr>
        <w:t xml:space="preserve"> </w:t>
      </w:r>
      <w:r w:rsidRPr="00737CE9">
        <w:rPr>
          <w:rtl/>
        </w:rPr>
        <w:t>שאלמלא</w:t>
      </w:r>
      <w:r w:rsidR="00D4510D" w:rsidRPr="00737CE9">
        <w:rPr>
          <w:rtl/>
        </w:rPr>
        <w:t xml:space="preserve"> </w:t>
      </w:r>
      <w:r w:rsidRPr="00737CE9">
        <w:rPr>
          <w:rtl/>
        </w:rPr>
        <w:t>כן,</w:t>
      </w:r>
      <w:r w:rsidR="00D4510D" w:rsidRPr="00737CE9">
        <w:rPr>
          <w:rtl/>
        </w:rPr>
        <w:t xml:space="preserve"> </w:t>
      </w:r>
      <w:r w:rsidRPr="00737CE9">
        <w:rPr>
          <w:rtl/>
        </w:rPr>
        <w:t>אלא</w:t>
      </w:r>
      <w:r w:rsidR="00D4510D" w:rsidRPr="00737CE9">
        <w:rPr>
          <w:rtl/>
        </w:rPr>
        <w:t xml:space="preserve"> </w:t>
      </w:r>
      <w:r w:rsidRPr="00737CE9">
        <w:rPr>
          <w:rtl/>
        </w:rPr>
        <w:t>גם</w:t>
      </w:r>
      <w:r w:rsidR="00D4510D" w:rsidRPr="00737CE9">
        <w:rPr>
          <w:rtl/>
        </w:rPr>
        <w:t xml:space="preserve"> </w:t>
      </w:r>
      <w:r w:rsidRPr="00737CE9">
        <w:rPr>
          <w:rtl/>
        </w:rPr>
        <w:t>ביותר</w:t>
      </w:r>
      <w:r w:rsidR="00D4510D" w:rsidRPr="00737CE9">
        <w:rPr>
          <w:rtl/>
        </w:rPr>
        <w:t xml:space="preserve"> </w:t>
      </w:r>
      <w:r w:rsidRPr="00737CE9">
        <w:rPr>
          <w:rtl/>
        </w:rPr>
        <w:t>משבעה</w:t>
      </w:r>
      <w:r w:rsidR="00D4510D" w:rsidRPr="00737CE9">
        <w:rPr>
          <w:rtl/>
        </w:rPr>
        <w:t xml:space="preserve"> </w:t>
      </w:r>
      <w:r w:rsidRPr="00737CE9">
        <w:rPr>
          <w:rtl/>
        </w:rPr>
        <w:t>ימים</w:t>
      </w:r>
      <w:r w:rsidR="00D4510D" w:rsidRPr="00737CE9">
        <w:rPr>
          <w:rtl/>
        </w:rPr>
        <w:t xml:space="preserve"> </w:t>
      </w:r>
      <w:r w:rsidRPr="00737CE9">
        <w:rPr>
          <w:rtl/>
        </w:rPr>
        <w:t>מותר</w:t>
      </w:r>
      <w:r w:rsidR="00D4510D" w:rsidRPr="00737CE9">
        <w:rPr>
          <w:rtl/>
        </w:rPr>
        <w:t xml:space="preserve"> </w:t>
      </w:r>
      <w:r w:rsidRPr="00737CE9">
        <w:rPr>
          <w:rtl/>
        </w:rPr>
        <w:t>ע"י</w:t>
      </w:r>
      <w:r w:rsidR="00D4510D" w:rsidRPr="00737CE9">
        <w:rPr>
          <w:rtl/>
        </w:rPr>
        <w:t xml:space="preserve"> </w:t>
      </w:r>
      <w:r w:rsidRPr="00737CE9">
        <w:rPr>
          <w:rtl/>
        </w:rPr>
        <w:t>גוי</w:t>
      </w:r>
      <w:r w:rsidR="00D4510D" w:rsidRPr="00737CE9">
        <w:rPr>
          <w:rtl/>
        </w:rPr>
        <w:t xml:space="preserve"> </w:t>
      </w:r>
      <w:r w:rsidRPr="00737CE9">
        <w:rPr>
          <w:rtl/>
        </w:rPr>
        <w:t>משום</w:t>
      </w:r>
      <w:r w:rsidR="00D4510D" w:rsidRPr="00737CE9">
        <w:rPr>
          <w:rtl/>
        </w:rPr>
        <w:t xml:space="preserve"> </w:t>
      </w:r>
      <w:r w:rsidRPr="00737CE9">
        <w:rPr>
          <w:rtl/>
        </w:rPr>
        <w:t>דהווה</w:t>
      </w:r>
      <w:r w:rsidR="00D4510D" w:rsidRPr="00737CE9">
        <w:rPr>
          <w:rtl/>
        </w:rPr>
        <w:t xml:space="preserve"> </w:t>
      </w:r>
      <w:r w:rsidRPr="00737CE9">
        <w:rPr>
          <w:rtl/>
        </w:rPr>
        <w:t>שבות</w:t>
      </w:r>
      <w:r w:rsidR="00D4510D" w:rsidRPr="00737CE9">
        <w:rPr>
          <w:rtl/>
        </w:rPr>
        <w:t xml:space="preserve"> </w:t>
      </w:r>
      <w:r w:rsidRPr="00737CE9">
        <w:rPr>
          <w:rtl/>
        </w:rPr>
        <w:t>דשבות</w:t>
      </w:r>
      <w:r w:rsidR="00D4510D" w:rsidRPr="00737CE9">
        <w:rPr>
          <w:rtl/>
        </w:rPr>
        <w:t xml:space="preserve"> </w:t>
      </w:r>
      <w:r w:rsidRPr="00737CE9">
        <w:rPr>
          <w:rtl/>
        </w:rPr>
        <w:t>ע"י</w:t>
      </w:r>
      <w:r w:rsidR="00D4510D" w:rsidRPr="00737CE9">
        <w:rPr>
          <w:rtl/>
        </w:rPr>
        <w:t xml:space="preserve"> </w:t>
      </w:r>
      <w:r w:rsidRPr="00737CE9">
        <w:rPr>
          <w:rtl/>
        </w:rPr>
        <w:t>נכרי,</w:t>
      </w:r>
      <w:r w:rsidR="00D4510D" w:rsidRPr="00737CE9">
        <w:rPr>
          <w:rtl/>
        </w:rPr>
        <w:t xml:space="preserve"> </w:t>
      </w:r>
      <w:r w:rsidRPr="00737CE9">
        <w:rPr>
          <w:rtl/>
        </w:rPr>
        <w:t>מדוע</w:t>
      </w:r>
      <w:r w:rsidR="00D4510D" w:rsidRPr="00737CE9">
        <w:rPr>
          <w:rtl/>
        </w:rPr>
        <w:t xml:space="preserve"> </w:t>
      </w:r>
      <w:r w:rsidRPr="00737CE9">
        <w:rPr>
          <w:rtl/>
        </w:rPr>
        <w:t>פוסק</w:t>
      </w:r>
      <w:r w:rsidR="00D4510D" w:rsidRPr="00737CE9">
        <w:rPr>
          <w:rtl/>
        </w:rPr>
        <w:t xml:space="preserve"> </w:t>
      </w:r>
      <w:r w:rsidRPr="00737CE9">
        <w:rPr>
          <w:rtl/>
        </w:rPr>
        <w:t>רק</w:t>
      </w:r>
      <w:r w:rsidR="00D4510D" w:rsidRPr="00737CE9">
        <w:rPr>
          <w:rtl/>
        </w:rPr>
        <w:t xml:space="preserve"> </w:t>
      </w:r>
      <w:r w:rsidRPr="00737CE9">
        <w:rPr>
          <w:b/>
          <w:bCs/>
          <w:rtl/>
        </w:rPr>
        <w:t>ביותר</w:t>
      </w:r>
      <w:r w:rsidR="00D4510D" w:rsidRPr="00737CE9">
        <w:rPr>
          <w:b/>
          <w:bCs/>
          <w:rtl/>
        </w:rPr>
        <w:t xml:space="preserve"> </w:t>
      </w:r>
      <w:r w:rsidRPr="00737CE9">
        <w:rPr>
          <w:b/>
          <w:bCs/>
          <w:rtl/>
        </w:rPr>
        <w:t>מיום</w:t>
      </w:r>
      <w:r w:rsidR="00D4510D" w:rsidRPr="00737CE9">
        <w:rPr>
          <w:b/>
          <w:bCs/>
          <w:rtl/>
        </w:rPr>
        <w:t xml:space="preserve"> </w:t>
      </w:r>
      <w:r w:rsidRPr="00737CE9">
        <w:rPr>
          <w:b/>
          <w:bCs/>
          <w:rtl/>
        </w:rPr>
        <w:t>אחד</w:t>
      </w:r>
      <w:r w:rsidR="00D4510D" w:rsidRPr="00737CE9">
        <w:rPr>
          <w:rtl/>
        </w:rPr>
        <w:t xml:space="preserve"> </w:t>
      </w:r>
      <w:r w:rsidRPr="00737CE9">
        <w:rPr>
          <w:rtl/>
        </w:rPr>
        <w:t>שמותר?</w:t>
      </w:r>
      <w:r w:rsidR="00D4510D" w:rsidRPr="00737CE9">
        <w:rPr>
          <w:rtl/>
        </w:rPr>
        <w:t xml:space="preserve"> </w:t>
      </w:r>
      <w:r w:rsidRPr="00737CE9">
        <w:rPr>
          <w:rtl/>
        </w:rPr>
        <w:t>והחידוש</w:t>
      </w:r>
      <w:r w:rsidR="00D4510D" w:rsidRPr="00737CE9">
        <w:rPr>
          <w:rtl/>
        </w:rPr>
        <w:t xml:space="preserve"> </w:t>
      </w:r>
      <w:r w:rsidRPr="00737CE9">
        <w:rPr>
          <w:rtl/>
        </w:rPr>
        <w:t>שמשמעות</w:t>
      </w:r>
      <w:r w:rsidR="00D4510D" w:rsidRPr="00737CE9">
        <w:rPr>
          <w:rtl/>
        </w:rPr>
        <w:t xml:space="preserve"> </w:t>
      </w:r>
      <w:r w:rsidRPr="00737CE9">
        <w:rPr>
          <w:rtl/>
        </w:rPr>
        <w:t>זו,</w:t>
      </w:r>
      <w:r w:rsidR="00D4510D" w:rsidRPr="00737CE9">
        <w:rPr>
          <w:rtl/>
        </w:rPr>
        <w:t xml:space="preserve"> </w:t>
      </w:r>
      <w:r w:rsidRPr="00737CE9">
        <w:rPr>
          <w:rtl/>
        </w:rPr>
        <w:t>מכיוון</w:t>
      </w:r>
      <w:r w:rsidR="00D4510D" w:rsidRPr="00737CE9">
        <w:rPr>
          <w:rtl/>
        </w:rPr>
        <w:t xml:space="preserve"> </w:t>
      </w:r>
      <w:r w:rsidRPr="00737CE9">
        <w:rPr>
          <w:rtl/>
        </w:rPr>
        <w:t>שבסי'</w:t>
      </w:r>
      <w:r w:rsidR="00D4510D" w:rsidRPr="00737CE9">
        <w:rPr>
          <w:rtl/>
        </w:rPr>
        <w:t xml:space="preserve"> </w:t>
      </w:r>
      <w:r w:rsidRPr="00737CE9">
        <w:rPr>
          <w:rtl/>
        </w:rPr>
        <w:t>ש"ז</w:t>
      </w:r>
      <w:r w:rsidR="00D4510D" w:rsidRPr="00737CE9">
        <w:rPr>
          <w:rtl/>
        </w:rPr>
        <w:t xml:space="preserve"> </w:t>
      </w:r>
      <w:r w:rsidRPr="00737CE9">
        <w:rPr>
          <w:rtl/>
        </w:rPr>
        <w:t>[סעיף</w:t>
      </w:r>
      <w:r w:rsidR="00D4510D" w:rsidRPr="00737CE9">
        <w:rPr>
          <w:rtl/>
        </w:rPr>
        <w:t xml:space="preserve"> </w:t>
      </w:r>
      <w:r w:rsidRPr="00737CE9">
        <w:rPr>
          <w:rtl/>
        </w:rPr>
        <w:t>י"ב]</w:t>
      </w:r>
      <w:r w:rsidR="00D4510D" w:rsidRPr="00737CE9">
        <w:rPr>
          <w:rtl/>
        </w:rPr>
        <w:t xml:space="preserve"> </w:t>
      </w:r>
      <w:r w:rsidRPr="00737CE9">
        <w:rPr>
          <w:rtl/>
        </w:rPr>
        <w:t>כותב:</w:t>
      </w:r>
      <w:r w:rsidR="00D4510D" w:rsidRPr="00737CE9">
        <w:rPr>
          <w:rtl/>
        </w:rPr>
        <w:t xml:space="preserve"> </w:t>
      </w:r>
      <w:r w:rsidRPr="00737CE9">
        <w:rPr>
          <w:rtl/>
        </w:rPr>
        <w:t>"ויש</w:t>
      </w:r>
      <w:r w:rsidR="00D4510D" w:rsidRPr="00737CE9">
        <w:rPr>
          <w:rtl/>
        </w:rPr>
        <w:t xml:space="preserve"> </w:t>
      </w:r>
      <w:r w:rsidRPr="00737CE9">
        <w:rPr>
          <w:rtl/>
        </w:rPr>
        <w:t>אומרים</w:t>
      </w:r>
      <w:r w:rsidR="00D4510D" w:rsidRPr="00737CE9">
        <w:rPr>
          <w:rtl/>
        </w:rPr>
        <w:t xml:space="preserve"> </w:t>
      </w:r>
      <w:r w:rsidRPr="00737CE9">
        <w:rPr>
          <w:rtl/>
        </w:rPr>
        <w:t>שהוא</w:t>
      </w:r>
      <w:r w:rsidR="00D4510D" w:rsidRPr="00737CE9">
        <w:rPr>
          <w:rtl/>
        </w:rPr>
        <w:t xml:space="preserve"> </w:t>
      </w:r>
      <w:r w:rsidRPr="00737CE9">
        <w:rPr>
          <w:rtl/>
        </w:rPr>
        <w:t>הדין</w:t>
      </w:r>
      <w:r w:rsidR="00D4510D" w:rsidRPr="00737CE9">
        <w:rPr>
          <w:rtl/>
        </w:rPr>
        <w:t xml:space="preserve"> </w:t>
      </w:r>
      <w:r w:rsidRPr="00737CE9">
        <w:rPr>
          <w:rtl/>
        </w:rPr>
        <w:t>במקום</w:t>
      </w:r>
      <w:r w:rsidR="00D4510D" w:rsidRPr="00737CE9">
        <w:rPr>
          <w:rtl/>
        </w:rPr>
        <w:t xml:space="preserve"> </w:t>
      </w:r>
      <w:r w:rsidRPr="00737CE9">
        <w:rPr>
          <w:rtl/>
        </w:rPr>
        <w:t>הפסד</w:t>
      </w:r>
      <w:r w:rsidR="00D4510D" w:rsidRPr="00737CE9">
        <w:rPr>
          <w:rtl/>
        </w:rPr>
        <w:t xml:space="preserve"> </w:t>
      </w:r>
      <w:r w:rsidRPr="00737CE9">
        <w:rPr>
          <w:rtl/>
        </w:rPr>
        <w:t>לא</w:t>
      </w:r>
      <w:r w:rsidR="00D4510D" w:rsidRPr="00737CE9">
        <w:rPr>
          <w:rtl/>
        </w:rPr>
        <w:t xml:space="preserve"> </w:t>
      </w:r>
      <w:r w:rsidRPr="00737CE9">
        <w:rPr>
          <w:rtl/>
        </w:rPr>
        <w:t>גזרו</w:t>
      </w:r>
      <w:r w:rsidR="00D4510D" w:rsidRPr="00737CE9">
        <w:rPr>
          <w:rtl/>
        </w:rPr>
        <w:t xml:space="preserve"> </w:t>
      </w:r>
      <w:r w:rsidRPr="00737CE9">
        <w:rPr>
          <w:rtl/>
        </w:rPr>
        <w:t>על</w:t>
      </w:r>
      <w:r w:rsidR="00D4510D" w:rsidRPr="00737CE9">
        <w:rPr>
          <w:rtl/>
        </w:rPr>
        <w:t xml:space="preserve"> </w:t>
      </w:r>
      <w:r w:rsidRPr="00737CE9">
        <w:rPr>
          <w:b/>
          <w:bCs/>
          <w:rtl/>
        </w:rPr>
        <w:t>שבות</w:t>
      </w:r>
      <w:r w:rsidR="00D4510D" w:rsidRPr="00737CE9">
        <w:rPr>
          <w:rtl/>
        </w:rPr>
        <w:t xml:space="preserve"> </w:t>
      </w:r>
      <w:r w:rsidRPr="00737CE9">
        <w:rPr>
          <w:rtl/>
        </w:rPr>
        <w:t>כגון</w:t>
      </w:r>
      <w:r w:rsidR="00D4510D" w:rsidRPr="00737CE9">
        <w:rPr>
          <w:rtl/>
        </w:rPr>
        <w:t xml:space="preserve"> </w:t>
      </w:r>
      <w:r w:rsidRPr="00737CE9">
        <w:rPr>
          <w:rtl/>
        </w:rPr>
        <w:t>לטלטל</w:t>
      </w:r>
      <w:r w:rsidR="00D4510D" w:rsidRPr="00737CE9">
        <w:rPr>
          <w:rtl/>
        </w:rPr>
        <w:t xml:space="preserve"> </w:t>
      </w:r>
      <w:r w:rsidRPr="00737CE9">
        <w:rPr>
          <w:b/>
          <w:bCs/>
          <w:rtl/>
        </w:rPr>
        <w:t>ע"י</w:t>
      </w:r>
      <w:r w:rsidR="00D4510D" w:rsidRPr="00737CE9">
        <w:rPr>
          <w:b/>
          <w:bCs/>
          <w:rtl/>
        </w:rPr>
        <w:t xml:space="preserve"> </w:t>
      </w:r>
      <w:r w:rsidRPr="00737CE9">
        <w:rPr>
          <w:b/>
          <w:bCs/>
          <w:rtl/>
        </w:rPr>
        <w:t>נכרי</w:t>
      </w:r>
      <w:r w:rsidR="00D4510D" w:rsidRPr="00737CE9">
        <w:rPr>
          <w:rtl/>
        </w:rPr>
        <w:t xml:space="preserve"> </w:t>
      </w:r>
      <w:r w:rsidRPr="00737CE9">
        <w:rPr>
          <w:rtl/>
        </w:rPr>
        <w:t>סחורה</w:t>
      </w:r>
      <w:r w:rsidR="00D4510D" w:rsidRPr="00737CE9">
        <w:rPr>
          <w:rtl/>
        </w:rPr>
        <w:t xml:space="preserve"> </w:t>
      </w:r>
      <w:r w:rsidRPr="00737CE9">
        <w:rPr>
          <w:rtl/>
        </w:rPr>
        <w:t>מוקצה</w:t>
      </w:r>
      <w:r w:rsidR="00D4510D" w:rsidRPr="00737CE9">
        <w:rPr>
          <w:rtl/>
        </w:rPr>
        <w:t xml:space="preserve"> </w:t>
      </w:r>
      <w:r w:rsidRPr="00737CE9">
        <w:rPr>
          <w:rtl/>
        </w:rPr>
        <w:t>הנפסדת</w:t>
      </w:r>
      <w:r w:rsidR="00D4510D" w:rsidRPr="00737CE9">
        <w:rPr>
          <w:rtl/>
        </w:rPr>
        <w:t xml:space="preserve"> </w:t>
      </w:r>
      <w:r w:rsidRPr="00737CE9">
        <w:rPr>
          <w:rtl/>
        </w:rPr>
        <w:t>ע"י</w:t>
      </w:r>
      <w:r w:rsidR="00D4510D" w:rsidRPr="00737CE9">
        <w:rPr>
          <w:rtl/>
        </w:rPr>
        <w:t xml:space="preserve"> </w:t>
      </w:r>
      <w:r w:rsidRPr="00737CE9">
        <w:rPr>
          <w:rtl/>
        </w:rPr>
        <w:t>גשמים</w:t>
      </w:r>
      <w:r w:rsidR="00D4510D" w:rsidRPr="00737CE9">
        <w:rPr>
          <w:rtl/>
        </w:rPr>
        <w:t xml:space="preserve"> </w:t>
      </w:r>
      <w:r w:rsidRPr="00737CE9">
        <w:rPr>
          <w:rtl/>
        </w:rPr>
        <w:t>(ואפילו</w:t>
      </w:r>
      <w:r w:rsidR="00D4510D" w:rsidRPr="00737CE9">
        <w:rPr>
          <w:rtl/>
        </w:rPr>
        <w:t xml:space="preserve"> </w:t>
      </w:r>
      <w:r w:rsidRPr="00737CE9">
        <w:rPr>
          <w:rtl/>
        </w:rPr>
        <w:t>להביאה</w:t>
      </w:r>
      <w:r w:rsidR="00D4510D" w:rsidRPr="00737CE9">
        <w:rPr>
          <w:rtl/>
        </w:rPr>
        <w:t xml:space="preserve"> </w:t>
      </w:r>
      <w:r w:rsidRPr="00737CE9">
        <w:rPr>
          <w:rtl/>
        </w:rPr>
        <w:t>לבית</w:t>
      </w:r>
      <w:r w:rsidR="00D4510D" w:rsidRPr="00737CE9">
        <w:rPr>
          <w:rtl/>
        </w:rPr>
        <w:t xml:space="preserve"> </w:t>
      </w:r>
      <w:r w:rsidRPr="00737CE9">
        <w:rPr>
          <w:rtl/>
        </w:rPr>
        <w:t>דרך</w:t>
      </w:r>
      <w:r w:rsidR="00D4510D" w:rsidRPr="00737CE9">
        <w:rPr>
          <w:rtl/>
        </w:rPr>
        <w:t xml:space="preserve"> </w:t>
      </w:r>
      <w:r w:rsidRPr="00737CE9">
        <w:rPr>
          <w:rtl/>
        </w:rPr>
        <w:t>כרמלית</w:t>
      </w:r>
      <w:r w:rsidR="00D4510D" w:rsidRPr="00737CE9">
        <w:rPr>
          <w:rtl/>
        </w:rPr>
        <w:t xml:space="preserve"> </w:t>
      </w:r>
      <w:r w:rsidRPr="00737CE9">
        <w:rPr>
          <w:rtl/>
        </w:rPr>
        <w:t>אם</w:t>
      </w:r>
      <w:r w:rsidR="00D4510D" w:rsidRPr="00737CE9">
        <w:rPr>
          <w:rtl/>
        </w:rPr>
        <w:t xml:space="preserve"> </w:t>
      </w:r>
      <w:r w:rsidRPr="00737CE9">
        <w:rPr>
          <w:rtl/>
        </w:rPr>
        <w:t>אי</w:t>
      </w:r>
      <w:r w:rsidR="00D4510D" w:rsidRPr="00737CE9">
        <w:rPr>
          <w:rtl/>
        </w:rPr>
        <w:t xml:space="preserve"> </w:t>
      </w:r>
      <w:r w:rsidRPr="00737CE9">
        <w:rPr>
          <w:rtl/>
        </w:rPr>
        <w:t>אפשר</w:t>
      </w:r>
      <w:r w:rsidR="00D4510D" w:rsidRPr="00737CE9">
        <w:rPr>
          <w:rtl/>
        </w:rPr>
        <w:t xml:space="preserve"> </w:t>
      </w:r>
      <w:r w:rsidRPr="00737CE9">
        <w:rPr>
          <w:rtl/>
        </w:rPr>
        <w:t>בענין</w:t>
      </w:r>
      <w:r w:rsidR="00D4510D" w:rsidRPr="00737CE9">
        <w:rPr>
          <w:rtl/>
        </w:rPr>
        <w:t xml:space="preserve"> </w:t>
      </w:r>
      <w:r w:rsidRPr="00737CE9">
        <w:rPr>
          <w:rtl/>
        </w:rPr>
        <w:t>אחר)</w:t>
      </w:r>
      <w:r w:rsidR="00D4510D" w:rsidRPr="00737CE9">
        <w:rPr>
          <w:rtl/>
        </w:rPr>
        <w:t xml:space="preserve"> </w:t>
      </w:r>
      <w:r w:rsidRPr="00737CE9">
        <w:rPr>
          <w:rtl/>
        </w:rPr>
        <w:t>-</w:t>
      </w:r>
      <w:r w:rsidR="00D4510D" w:rsidRPr="00737CE9">
        <w:rPr>
          <w:rtl/>
        </w:rPr>
        <w:t xml:space="preserve"> </w:t>
      </w:r>
      <w:r w:rsidRPr="00737CE9">
        <w:rPr>
          <w:rtl/>
        </w:rPr>
        <w:t>ויש</w:t>
      </w:r>
      <w:r w:rsidR="00D4510D" w:rsidRPr="00737CE9">
        <w:rPr>
          <w:rtl/>
        </w:rPr>
        <w:t xml:space="preserve"> </w:t>
      </w:r>
      <w:r w:rsidRPr="00737CE9">
        <w:rPr>
          <w:rtl/>
        </w:rPr>
        <w:t>לסמוך</w:t>
      </w:r>
      <w:r w:rsidR="00D4510D" w:rsidRPr="00737CE9">
        <w:rPr>
          <w:rtl/>
        </w:rPr>
        <w:t xml:space="preserve"> </w:t>
      </w:r>
      <w:r w:rsidRPr="00737CE9">
        <w:rPr>
          <w:rtl/>
        </w:rPr>
        <w:t>על</w:t>
      </w:r>
      <w:r w:rsidR="00D4510D" w:rsidRPr="00737CE9">
        <w:rPr>
          <w:rtl/>
        </w:rPr>
        <w:t xml:space="preserve"> </w:t>
      </w:r>
      <w:r w:rsidRPr="00737CE9">
        <w:rPr>
          <w:rtl/>
        </w:rPr>
        <w:t>דבריהם</w:t>
      </w:r>
      <w:r w:rsidR="00D4510D" w:rsidRPr="00737CE9">
        <w:rPr>
          <w:rtl/>
        </w:rPr>
        <w:t xml:space="preserve"> </w:t>
      </w:r>
      <w:r w:rsidRPr="00737CE9">
        <w:rPr>
          <w:rtl/>
        </w:rPr>
        <w:t>במקום</w:t>
      </w:r>
      <w:r w:rsidR="00D4510D" w:rsidRPr="00737CE9">
        <w:rPr>
          <w:rtl/>
        </w:rPr>
        <w:t xml:space="preserve"> </w:t>
      </w:r>
      <w:r w:rsidRPr="00737CE9">
        <w:rPr>
          <w:b/>
          <w:bCs/>
          <w:rtl/>
        </w:rPr>
        <w:t>הפסד</w:t>
      </w:r>
      <w:r w:rsidR="00D4510D" w:rsidRPr="00737CE9">
        <w:rPr>
          <w:b/>
          <w:bCs/>
          <w:rtl/>
        </w:rPr>
        <w:t xml:space="preserve"> </w:t>
      </w:r>
      <w:r w:rsidRPr="00737CE9">
        <w:rPr>
          <w:b/>
          <w:bCs/>
          <w:rtl/>
        </w:rPr>
        <w:t>גדול</w:t>
      </w:r>
      <w:r w:rsidR="00D4510D" w:rsidRPr="00737CE9">
        <w:rPr>
          <w:rtl/>
        </w:rPr>
        <w:t xml:space="preserve"> </w:t>
      </w:r>
      <w:r w:rsidRPr="00737CE9">
        <w:rPr>
          <w:rtl/>
        </w:rPr>
        <w:t>(והוא</w:t>
      </w:r>
      <w:r w:rsidR="00D4510D" w:rsidRPr="00737CE9">
        <w:rPr>
          <w:rtl/>
        </w:rPr>
        <w:t xml:space="preserve"> </w:t>
      </w:r>
      <w:r w:rsidRPr="00737CE9">
        <w:rPr>
          <w:rtl/>
        </w:rPr>
        <w:t>הדין</w:t>
      </w:r>
      <w:r w:rsidR="00D4510D" w:rsidRPr="00737CE9">
        <w:rPr>
          <w:b/>
          <w:bCs/>
          <w:rtl/>
        </w:rPr>
        <w:t xml:space="preserve"> </w:t>
      </w:r>
      <w:r w:rsidRPr="00737CE9">
        <w:rPr>
          <w:b/>
          <w:bCs/>
          <w:rtl/>
        </w:rPr>
        <w:t>לצורך</w:t>
      </w:r>
      <w:r w:rsidR="00D4510D" w:rsidRPr="00737CE9">
        <w:rPr>
          <w:b/>
          <w:bCs/>
          <w:rtl/>
        </w:rPr>
        <w:t xml:space="preserve"> </w:t>
      </w:r>
      <w:r w:rsidRPr="00737CE9">
        <w:rPr>
          <w:b/>
          <w:bCs/>
          <w:rtl/>
        </w:rPr>
        <w:t>גדול</w:t>
      </w:r>
      <w:r w:rsidR="00D4510D" w:rsidRPr="00737CE9">
        <w:rPr>
          <w:rtl/>
        </w:rPr>
        <w:t xml:space="preserve"> </w:t>
      </w:r>
      <w:r w:rsidRPr="00737CE9">
        <w:rPr>
          <w:rtl/>
        </w:rPr>
        <w:t>אף</w:t>
      </w:r>
      <w:r w:rsidR="00D4510D" w:rsidRPr="00737CE9">
        <w:rPr>
          <w:rtl/>
        </w:rPr>
        <w:t xml:space="preserve"> </w:t>
      </w:r>
      <w:r w:rsidRPr="00737CE9">
        <w:rPr>
          <w:rtl/>
        </w:rPr>
        <w:t>על</w:t>
      </w:r>
      <w:r w:rsidR="00D4510D" w:rsidRPr="00737CE9">
        <w:rPr>
          <w:rtl/>
        </w:rPr>
        <w:t xml:space="preserve"> </w:t>
      </w:r>
      <w:r w:rsidRPr="00737CE9">
        <w:rPr>
          <w:rtl/>
        </w:rPr>
        <w:t>פי</w:t>
      </w:r>
      <w:r w:rsidR="00D4510D" w:rsidRPr="00737CE9">
        <w:rPr>
          <w:rtl/>
        </w:rPr>
        <w:t xml:space="preserve"> </w:t>
      </w:r>
      <w:r w:rsidRPr="00737CE9">
        <w:rPr>
          <w:b/>
          <w:bCs/>
          <w:rtl/>
        </w:rPr>
        <w:t>שלא</w:t>
      </w:r>
      <w:r w:rsidR="00D4510D" w:rsidRPr="00737CE9">
        <w:rPr>
          <w:b/>
          <w:bCs/>
          <w:rtl/>
        </w:rPr>
        <w:t xml:space="preserve"> </w:t>
      </w:r>
      <w:r w:rsidRPr="00737CE9">
        <w:rPr>
          <w:b/>
          <w:bCs/>
          <w:rtl/>
        </w:rPr>
        <w:t>שייך</w:t>
      </w:r>
      <w:r w:rsidR="00D4510D" w:rsidRPr="00737CE9">
        <w:rPr>
          <w:b/>
          <w:bCs/>
          <w:rtl/>
        </w:rPr>
        <w:t xml:space="preserve"> </w:t>
      </w:r>
      <w:r w:rsidRPr="00737CE9">
        <w:rPr>
          <w:b/>
          <w:bCs/>
          <w:rtl/>
        </w:rPr>
        <w:t>שם</w:t>
      </w:r>
      <w:r w:rsidR="00D4510D" w:rsidRPr="00737CE9">
        <w:rPr>
          <w:b/>
          <w:bCs/>
          <w:rtl/>
        </w:rPr>
        <w:t xml:space="preserve"> </w:t>
      </w:r>
      <w:r w:rsidRPr="00737CE9">
        <w:rPr>
          <w:b/>
          <w:bCs/>
          <w:rtl/>
        </w:rPr>
        <w:t>הפסד</w:t>
      </w:r>
      <w:r w:rsidRPr="00737CE9">
        <w:rPr>
          <w:rtl/>
        </w:rPr>
        <w:t>)".</w:t>
      </w:r>
      <w:r w:rsidR="00D4510D" w:rsidRPr="00737CE9">
        <w:rPr>
          <w:rtl/>
        </w:rPr>
        <w:t xml:space="preserve"> </w:t>
      </w:r>
      <w:r w:rsidRPr="00737CE9">
        <w:rPr>
          <w:rtl/>
        </w:rPr>
        <w:t>לאידך</w:t>
      </w:r>
      <w:r w:rsidR="00D4510D" w:rsidRPr="00737CE9">
        <w:rPr>
          <w:rtl/>
        </w:rPr>
        <w:t xml:space="preserve"> </w:t>
      </w:r>
      <w:r w:rsidRPr="00737CE9">
        <w:rPr>
          <w:rtl/>
        </w:rPr>
        <w:t>גיסא</w:t>
      </w:r>
      <w:r w:rsidR="00D4510D" w:rsidRPr="00737CE9">
        <w:rPr>
          <w:rtl/>
        </w:rPr>
        <w:t xml:space="preserve"> </w:t>
      </w:r>
      <w:r w:rsidRPr="00737CE9">
        <w:rPr>
          <w:rtl/>
        </w:rPr>
        <w:t>לעיל</w:t>
      </w:r>
      <w:r w:rsidR="00D4510D" w:rsidRPr="00737CE9">
        <w:rPr>
          <w:rtl/>
        </w:rPr>
        <w:t xml:space="preserve"> </w:t>
      </w:r>
      <w:r w:rsidRPr="00737CE9">
        <w:rPr>
          <w:rtl/>
        </w:rPr>
        <w:t>בקו"א</w:t>
      </w:r>
      <w:r w:rsidR="00D4510D" w:rsidRPr="00737CE9">
        <w:rPr>
          <w:rtl/>
        </w:rPr>
        <w:t xml:space="preserve"> </w:t>
      </w:r>
      <w:r w:rsidRPr="00737CE9">
        <w:rPr>
          <w:rtl/>
        </w:rPr>
        <w:t>לעיל</w:t>
      </w:r>
      <w:r w:rsidR="00D4510D" w:rsidRPr="00737CE9">
        <w:rPr>
          <w:rtl/>
        </w:rPr>
        <w:t xml:space="preserve"> </w:t>
      </w:r>
      <w:r w:rsidRPr="00737CE9">
        <w:rPr>
          <w:rtl/>
        </w:rPr>
        <w:t>סי''</w:t>
      </w:r>
      <w:r w:rsidR="00D4510D" w:rsidRPr="00737CE9">
        <w:rPr>
          <w:rtl/>
        </w:rPr>
        <w:t xml:space="preserve"> </w:t>
      </w:r>
      <w:r w:rsidRPr="00737CE9">
        <w:rPr>
          <w:rtl/>
        </w:rPr>
        <w:t>רנ"ב</w:t>
      </w:r>
      <w:r w:rsidR="00D4510D" w:rsidRPr="00737CE9">
        <w:rPr>
          <w:rtl/>
        </w:rPr>
        <w:t xml:space="preserve"> </w:t>
      </w:r>
      <w:r w:rsidRPr="00737CE9">
        <w:rPr>
          <w:rtl/>
        </w:rPr>
        <w:t>[ס"ק</w:t>
      </w:r>
      <w:r w:rsidR="00D4510D" w:rsidRPr="00737CE9">
        <w:rPr>
          <w:rtl/>
        </w:rPr>
        <w:t xml:space="preserve"> </w:t>
      </w:r>
      <w:r w:rsidRPr="00737CE9">
        <w:rPr>
          <w:rtl/>
        </w:rPr>
        <w:t>ב]</w:t>
      </w:r>
      <w:r w:rsidR="00D4510D" w:rsidRPr="00737CE9">
        <w:rPr>
          <w:rtl/>
        </w:rPr>
        <w:t xml:space="preserve"> </w:t>
      </w:r>
      <w:r w:rsidRPr="00737CE9">
        <w:rPr>
          <w:rtl/>
        </w:rPr>
        <w:t>מחלק</w:t>
      </w:r>
      <w:r w:rsidR="00D4510D" w:rsidRPr="00737CE9">
        <w:rPr>
          <w:rtl/>
        </w:rPr>
        <w:t xml:space="preserve"> </w:t>
      </w:r>
      <w:r w:rsidRPr="00737CE9">
        <w:rPr>
          <w:rtl/>
        </w:rPr>
        <w:t>בין</w:t>
      </w:r>
      <w:r w:rsidR="00D4510D" w:rsidRPr="00737CE9">
        <w:rPr>
          <w:rtl/>
        </w:rPr>
        <w:t xml:space="preserve"> </w:t>
      </w:r>
      <w:r w:rsidRPr="00737CE9">
        <w:rPr>
          <w:b/>
          <w:bCs/>
          <w:rtl/>
        </w:rPr>
        <w:t>הפסד</w:t>
      </w:r>
      <w:r w:rsidR="00D4510D" w:rsidRPr="00737CE9">
        <w:rPr>
          <w:b/>
          <w:bCs/>
          <w:rtl/>
        </w:rPr>
        <w:t xml:space="preserve"> </w:t>
      </w:r>
      <w:r w:rsidRPr="00737CE9">
        <w:rPr>
          <w:b/>
          <w:bCs/>
          <w:rtl/>
        </w:rPr>
        <w:t>מרובה</w:t>
      </w:r>
      <w:r w:rsidRPr="00737CE9">
        <w:rPr>
          <w:rtl/>
        </w:rPr>
        <w:t>,</w:t>
      </w:r>
      <w:r w:rsidR="00D4510D" w:rsidRPr="00737CE9">
        <w:rPr>
          <w:rtl/>
        </w:rPr>
        <w:t xml:space="preserve"> </w:t>
      </w:r>
      <w:r w:rsidRPr="00737CE9">
        <w:rPr>
          <w:rtl/>
        </w:rPr>
        <w:t>שבזה</w:t>
      </w:r>
      <w:r w:rsidR="00D4510D" w:rsidRPr="00737CE9">
        <w:rPr>
          <w:rtl/>
        </w:rPr>
        <w:t xml:space="preserve"> </w:t>
      </w:r>
      <w:r w:rsidRPr="00737CE9">
        <w:rPr>
          <w:rtl/>
        </w:rPr>
        <w:t>מתיר,</w:t>
      </w:r>
      <w:r w:rsidR="00D4510D" w:rsidRPr="00737CE9">
        <w:rPr>
          <w:rtl/>
        </w:rPr>
        <w:t xml:space="preserve"> </w:t>
      </w:r>
      <w:r w:rsidRPr="00737CE9">
        <w:rPr>
          <w:rtl/>
        </w:rPr>
        <w:t>ואילו</w:t>
      </w:r>
      <w:r w:rsidR="00D4510D" w:rsidRPr="00737CE9">
        <w:rPr>
          <w:rtl/>
        </w:rPr>
        <w:t xml:space="preserve"> </w:t>
      </w:r>
      <w:r w:rsidRPr="00737CE9">
        <w:rPr>
          <w:b/>
          <w:bCs/>
          <w:rtl/>
        </w:rPr>
        <w:t>בצורך</w:t>
      </w:r>
      <w:r w:rsidR="00D4510D" w:rsidRPr="00737CE9">
        <w:rPr>
          <w:b/>
          <w:bCs/>
          <w:rtl/>
        </w:rPr>
        <w:t xml:space="preserve"> </w:t>
      </w:r>
      <w:r w:rsidRPr="00737CE9">
        <w:rPr>
          <w:b/>
          <w:bCs/>
          <w:rtl/>
        </w:rPr>
        <w:t>גדול</w:t>
      </w:r>
      <w:r w:rsidR="00D4510D" w:rsidRPr="00737CE9">
        <w:rPr>
          <w:rtl/>
        </w:rPr>
        <w:t xml:space="preserve"> </w:t>
      </w:r>
      <w:r w:rsidRPr="00737CE9">
        <w:rPr>
          <w:rtl/>
        </w:rPr>
        <w:t>אינו</w:t>
      </w:r>
      <w:r w:rsidR="00D4510D" w:rsidRPr="00737CE9">
        <w:rPr>
          <w:rtl/>
        </w:rPr>
        <w:t xml:space="preserve"> </w:t>
      </w:r>
      <w:r w:rsidRPr="00737CE9">
        <w:rPr>
          <w:rtl/>
        </w:rPr>
        <w:t>מתיר</w:t>
      </w:r>
      <w:r w:rsidR="00D4510D" w:rsidRPr="00737CE9">
        <w:rPr>
          <w:rtl/>
        </w:rPr>
        <w:t xml:space="preserve"> </w:t>
      </w:r>
      <w:r w:rsidRPr="00737CE9">
        <w:rPr>
          <w:rtl/>
        </w:rPr>
        <w:t>–</w:t>
      </w:r>
      <w:r w:rsidR="00D4510D" w:rsidRPr="00737CE9">
        <w:rPr>
          <w:rtl/>
        </w:rPr>
        <w:t xml:space="preserve"> </w:t>
      </w:r>
      <w:r w:rsidRPr="00737CE9">
        <w:rPr>
          <w:rtl/>
        </w:rPr>
        <w:t>עיי"ש.</w:t>
      </w:r>
      <w:r w:rsidR="00D4510D" w:rsidRPr="00737CE9">
        <w:rPr>
          <w:rtl/>
        </w:rPr>
        <w:t xml:space="preserve"> </w:t>
      </w:r>
      <w:r w:rsidRPr="00737CE9">
        <w:rPr>
          <w:rtl/>
        </w:rPr>
        <w:t>והחידוש</w:t>
      </w:r>
      <w:r w:rsidR="00D4510D" w:rsidRPr="00737CE9">
        <w:rPr>
          <w:rtl/>
        </w:rPr>
        <w:t xml:space="preserve"> </w:t>
      </w:r>
      <w:r w:rsidRPr="00737CE9">
        <w:rPr>
          <w:rtl/>
        </w:rPr>
        <w:t>כאמור</w:t>
      </w:r>
      <w:r w:rsidR="00D4510D" w:rsidRPr="00737CE9">
        <w:rPr>
          <w:rtl/>
        </w:rPr>
        <w:t xml:space="preserve"> </w:t>
      </w:r>
      <w:r w:rsidRPr="00737CE9">
        <w:rPr>
          <w:rtl/>
        </w:rPr>
        <w:t>הוא,</w:t>
      </w:r>
      <w:r w:rsidR="00D4510D" w:rsidRPr="00737CE9">
        <w:rPr>
          <w:rtl/>
        </w:rPr>
        <w:t xml:space="preserve"> </w:t>
      </w:r>
      <w:r w:rsidRPr="00737CE9">
        <w:rPr>
          <w:rtl/>
        </w:rPr>
        <w:t>שכאן</w:t>
      </w:r>
      <w:r w:rsidR="00D4510D" w:rsidRPr="00737CE9">
        <w:rPr>
          <w:rtl/>
        </w:rPr>
        <w:t xml:space="preserve"> </w:t>
      </w:r>
      <w:r w:rsidRPr="00737CE9">
        <w:rPr>
          <w:rtl/>
        </w:rPr>
        <w:t>בסי'</w:t>
      </w:r>
      <w:r w:rsidR="00D4510D" w:rsidRPr="00737CE9">
        <w:rPr>
          <w:rtl/>
        </w:rPr>
        <w:t xml:space="preserve"> </w:t>
      </w:r>
      <w:r w:rsidRPr="00737CE9">
        <w:rPr>
          <w:rtl/>
        </w:rPr>
        <w:t>שי"ז</w:t>
      </w:r>
      <w:r w:rsidR="00D4510D" w:rsidRPr="00737CE9">
        <w:rPr>
          <w:rtl/>
        </w:rPr>
        <w:t xml:space="preserve"> </w:t>
      </w:r>
      <w:r w:rsidRPr="00737CE9">
        <w:rPr>
          <w:rtl/>
        </w:rPr>
        <w:t>נראה</w:t>
      </w:r>
      <w:r w:rsidR="00D4510D" w:rsidRPr="00737CE9">
        <w:rPr>
          <w:rtl/>
        </w:rPr>
        <w:t xml:space="preserve"> </w:t>
      </w:r>
      <w:r w:rsidRPr="00737CE9">
        <w:rPr>
          <w:rtl/>
        </w:rPr>
        <w:t>שנקט</w:t>
      </w:r>
      <w:r w:rsidR="00D4510D" w:rsidRPr="00737CE9">
        <w:rPr>
          <w:rtl/>
        </w:rPr>
        <w:t xml:space="preserve"> </w:t>
      </w:r>
      <w:r w:rsidRPr="00737CE9">
        <w:rPr>
          <w:rtl/>
        </w:rPr>
        <w:t>כפי</w:t>
      </w:r>
      <w:r w:rsidR="00D4510D" w:rsidRPr="00737CE9">
        <w:rPr>
          <w:rtl/>
        </w:rPr>
        <w:t xml:space="preserve"> </w:t>
      </w:r>
      <w:r w:rsidRPr="00737CE9">
        <w:rPr>
          <w:rtl/>
        </w:rPr>
        <w:t>שהכריע</w:t>
      </w:r>
      <w:r w:rsidR="00D4510D" w:rsidRPr="00737CE9">
        <w:rPr>
          <w:rtl/>
        </w:rPr>
        <w:t xml:space="preserve"> </w:t>
      </w:r>
      <w:r w:rsidRPr="00737CE9">
        <w:rPr>
          <w:rtl/>
        </w:rPr>
        <w:t>בקו"א</w:t>
      </w:r>
      <w:r w:rsidR="00D4510D" w:rsidRPr="00737CE9">
        <w:rPr>
          <w:rtl/>
        </w:rPr>
        <w:t xml:space="preserve"> </w:t>
      </w:r>
      <w:r w:rsidRPr="00737CE9">
        <w:rPr>
          <w:rtl/>
        </w:rPr>
        <w:t>שמותר</w:t>
      </w:r>
      <w:r w:rsidR="00D4510D" w:rsidRPr="00737CE9">
        <w:rPr>
          <w:rtl/>
        </w:rPr>
        <w:t xml:space="preserve"> </w:t>
      </w:r>
      <w:r w:rsidRPr="00737CE9">
        <w:rPr>
          <w:rtl/>
        </w:rPr>
        <w:t>רק</w:t>
      </w:r>
      <w:r w:rsidR="00D4510D" w:rsidRPr="00737CE9">
        <w:rPr>
          <w:rtl/>
        </w:rPr>
        <w:t xml:space="preserve"> </w:t>
      </w:r>
      <w:r w:rsidRPr="00737CE9">
        <w:rPr>
          <w:b/>
          <w:bCs/>
          <w:rtl/>
        </w:rPr>
        <w:t>בהפסד</w:t>
      </w:r>
      <w:r w:rsidR="00D4510D" w:rsidRPr="00737CE9">
        <w:rPr>
          <w:b/>
          <w:bCs/>
          <w:rtl/>
        </w:rPr>
        <w:t xml:space="preserve"> </w:t>
      </w:r>
      <w:r w:rsidRPr="00737CE9">
        <w:rPr>
          <w:b/>
          <w:bCs/>
          <w:rtl/>
        </w:rPr>
        <w:t>מרובה</w:t>
      </w:r>
      <w:r w:rsidR="00D4510D" w:rsidRPr="00737CE9">
        <w:rPr>
          <w:rtl/>
        </w:rPr>
        <w:t xml:space="preserve"> </w:t>
      </w:r>
      <w:r w:rsidRPr="00737CE9">
        <w:rPr>
          <w:rtl/>
        </w:rPr>
        <w:t>ולא</w:t>
      </w:r>
      <w:r w:rsidR="00D4510D" w:rsidRPr="00737CE9">
        <w:rPr>
          <w:rtl/>
        </w:rPr>
        <w:t xml:space="preserve"> </w:t>
      </w:r>
      <w:r w:rsidRPr="00737CE9">
        <w:rPr>
          <w:b/>
          <w:bCs/>
          <w:rtl/>
        </w:rPr>
        <w:t>בצורך</w:t>
      </w:r>
      <w:r w:rsidR="00D4510D" w:rsidRPr="00737CE9">
        <w:rPr>
          <w:b/>
          <w:bCs/>
          <w:rtl/>
        </w:rPr>
        <w:t xml:space="preserve"> </w:t>
      </w:r>
      <w:r w:rsidRPr="00737CE9">
        <w:rPr>
          <w:b/>
          <w:bCs/>
          <w:rtl/>
        </w:rPr>
        <w:t>גדול</w:t>
      </w:r>
      <w:r w:rsidR="00D4510D" w:rsidRPr="00737CE9">
        <w:rPr>
          <w:rtl/>
        </w:rPr>
        <w:t xml:space="preserve"> </w:t>
      </w:r>
      <w:r w:rsidRPr="00737CE9">
        <w:rPr>
          <w:rtl/>
        </w:rPr>
        <w:t>ודוק.</w:t>
      </w:r>
    </w:p>
    <w:p w:rsidR="003A4D66" w:rsidRPr="00737CE9" w:rsidRDefault="003A4D66" w:rsidP="00077D26">
      <w:pPr>
        <w:pStyle w:val="a1"/>
        <w:rPr>
          <w:rtl/>
        </w:rPr>
      </w:pPr>
      <w:r w:rsidRPr="00737CE9">
        <w:rPr>
          <w:rtl/>
        </w:rPr>
        <w:t>ולפלא</w:t>
      </w:r>
      <w:r w:rsidR="00D4510D" w:rsidRPr="00737CE9">
        <w:rPr>
          <w:rtl/>
        </w:rPr>
        <w:t xml:space="preserve"> </w:t>
      </w:r>
      <w:r w:rsidRPr="00737CE9">
        <w:rPr>
          <w:rtl/>
        </w:rPr>
        <w:t>שבקצות</w:t>
      </w:r>
      <w:r w:rsidR="00D4510D" w:rsidRPr="00737CE9">
        <w:rPr>
          <w:rtl/>
        </w:rPr>
        <w:t xml:space="preserve"> </w:t>
      </w:r>
      <w:r w:rsidRPr="00737CE9">
        <w:rPr>
          <w:rtl/>
        </w:rPr>
        <w:t>השולחן</w:t>
      </w:r>
      <w:r w:rsidR="00D4510D" w:rsidRPr="00737CE9">
        <w:rPr>
          <w:rtl/>
        </w:rPr>
        <w:t xml:space="preserve"> </w:t>
      </w:r>
      <w:r w:rsidRPr="00737CE9">
        <w:rPr>
          <w:rtl/>
        </w:rPr>
        <w:t>סי'</w:t>
      </w:r>
      <w:r w:rsidR="00D4510D" w:rsidRPr="00737CE9">
        <w:rPr>
          <w:rtl/>
        </w:rPr>
        <w:t xml:space="preserve"> </w:t>
      </w:r>
      <w:r w:rsidRPr="00737CE9">
        <w:rPr>
          <w:rtl/>
        </w:rPr>
        <w:t>קכ"ג</w:t>
      </w:r>
      <w:r w:rsidR="00D4510D" w:rsidRPr="00737CE9">
        <w:rPr>
          <w:rtl/>
        </w:rPr>
        <w:t xml:space="preserve"> </w:t>
      </w:r>
      <w:r w:rsidRPr="00737CE9">
        <w:rPr>
          <w:rtl/>
        </w:rPr>
        <w:t>[בדה"ש</w:t>
      </w:r>
      <w:r w:rsidR="00D4510D" w:rsidRPr="00737CE9">
        <w:rPr>
          <w:rtl/>
        </w:rPr>
        <w:t xml:space="preserve"> </w:t>
      </w:r>
      <w:r w:rsidRPr="00737CE9">
        <w:rPr>
          <w:rtl/>
        </w:rPr>
        <w:t>סק"ז],</w:t>
      </w:r>
      <w:r w:rsidR="00D4510D" w:rsidRPr="00737CE9">
        <w:rPr>
          <w:rtl/>
        </w:rPr>
        <w:t xml:space="preserve"> </w:t>
      </w:r>
      <w:r w:rsidRPr="00737CE9">
        <w:rPr>
          <w:rtl/>
        </w:rPr>
        <w:t>למרות</w:t>
      </w:r>
      <w:r w:rsidR="00D4510D" w:rsidRPr="00737CE9">
        <w:rPr>
          <w:rtl/>
        </w:rPr>
        <w:t xml:space="preserve"> </w:t>
      </w:r>
      <w:r w:rsidRPr="00737CE9">
        <w:rPr>
          <w:rtl/>
        </w:rPr>
        <w:t>שגם</w:t>
      </w:r>
      <w:r w:rsidR="00D4510D" w:rsidRPr="00737CE9">
        <w:rPr>
          <w:rtl/>
        </w:rPr>
        <w:t xml:space="preserve"> </w:t>
      </w:r>
      <w:r w:rsidRPr="00737CE9">
        <w:rPr>
          <w:rtl/>
        </w:rPr>
        <w:t>הוא</w:t>
      </w:r>
      <w:r w:rsidR="00D4510D" w:rsidRPr="00737CE9">
        <w:rPr>
          <w:rtl/>
        </w:rPr>
        <w:t xml:space="preserve"> </w:t>
      </w:r>
      <w:r w:rsidRPr="00737CE9">
        <w:rPr>
          <w:rtl/>
        </w:rPr>
        <w:t>הבין</w:t>
      </w:r>
      <w:r w:rsidR="00D4510D" w:rsidRPr="00737CE9">
        <w:rPr>
          <w:rtl/>
        </w:rPr>
        <w:t xml:space="preserve"> </w:t>
      </w:r>
      <w:r w:rsidRPr="00737CE9">
        <w:rPr>
          <w:rtl/>
        </w:rPr>
        <w:t>בפשטות</w:t>
      </w:r>
      <w:r w:rsidR="00D4510D" w:rsidRPr="00737CE9">
        <w:rPr>
          <w:rtl/>
        </w:rPr>
        <w:t xml:space="preserve"> </w:t>
      </w:r>
      <w:r w:rsidRPr="00737CE9">
        <w:rPr>
          <w:rtl/>
        </w:rPr>
        <w:t>לשון</w:t>
      </w:r>
      <w:r w:rsidR="00D4510D" w:rsidRPr="00737CE9">
        <w:rPr>
          <w:rtl/>
        </w:rPr>
        <w:t xml:space="preserve"> </w:t>
      </w:r>
      <w:r w:rsidRPr="00737CE9">
        <w:rPr>
          <w:rtl/>
        </w:rPr>
        <w:t>שוע"ר</w:t>
      </w:r>
      <w:r w:rsidR="00D4510D" w:rsidRPr="00737CE9">
        <w:rPr>
          <w:rtl/>
        </w:rPr>
        <w:t xml:space="preserve"> </w:t>
      </w:r>
      <w:r w:rsidRPr="00737CE9">
        <w:rPr>
          <w:rtl/>
        </w:rPr>
        <w:t>שרק</w:t>
      </w:r>
      <w:r w:rsidR="00D4510D" w:rsidRPr="00737CE9">
        <w:rPr>
          <w:rtl/>
        </w:rPr>
        <w:t xml:space="preserve"> </w:t>
      </w:r>
      <w:r w:rsidRPr="00737CE9">
        <w:rPr>
          <w:rtl/>
        </w:rPr>
        <w:t>ביותר</w:t>
      </w:r>
      <w:r w:rsidR="00D4510D" w:rsidRPr="00737CE9">
        <w:rPr>
          <w:rtl/>
        </w:rPr>
        <w:t xml:space="preserve"> </w:t>
      </w:r>
      <w:r w:rsidRPr="00737CE9">
        <w:rPr>
          <w:b/>
          <w:bCs/>
          <w:rtl/>
        </w:rPr>
        <w:t>מיום</w:t>
      </w:r>
      <w:r w:rsidR="00D4510D" w:rsidRPr="00737CE9">
        <w:rPr>
          <w:b/>
          <w:bCs/>
          <w:rtl/>
        </w:rPr>
        <w:t xml:space="preserve"> </w:t>
      </w:r>
      <w:r w:rsidRPr="00737CE9">
        <w:rPr>
          <w:b/>
          <w:bCs/>
          <w:rtl/>
        </w:rPr>
        <w:t>אחד</w:t>
      </w:r>
      <w:r w:rsidR="00D4510D" w:rsidRPr="00737CE9">
        <w:rPr>
          <w:b/>
          <w:bCs/>
          <w:rtl/>
        </w:rPr>
        <w:t xml:space="preserve"> </w:t>
      </w:r>
      <w:r w:rsidRPr="00737CE9">
        <w:rPr>
          <w:rtl/>
        </w:rPr>
        <w:t>התיר</w:t>
      </w:r>
      <w:r w:rsidR="00D4510D" w:rsidRPr="00737CE9">
        <w:rPr>
          <w:rtl/>
        </w:rPr>
        <w:t xml:space="preserve"> </w:t>
      </w:r>
      <w:r w:rsidRPr="00737CE9">
        <w:rPr>
          <w:rtl/>
        </w:rPr>
        <w:t>בצורך</w:t>
      </w:r>
      <w:r w:rsidR="00D4510D" w:rsidRPr="00737CE9">
        <w:rPr>
          <w:rtl/>
        </w:rPr>
        <w:t xml:space="preserve"> </w:t>
      </w:r>
      <w:r w:rsidRPr="00737CE9">
        <w:rPr>
          <w:rtl/>
        </w:rPr>
        <w:t>גדול</w:t>
      </w:r>
      <w:r w:rsidR="00D4510D" w:rsidRPr="00737CE9">
        <w:rPr>
          <w:rtl/>
        </w:rPr>
        <w:t xml:space="preserve"> </w:t>
      </w:r>
      <w:r w:rsidRPr="00737CE9">
        <w:rPr>
          <w:rtl/>
        </w:rPr>
        <w:t>ע"י</w:t>
      </w:r>
      <w:r w:rsidR="00D4510D" w:rsidRPr="00737CE9">
        <w:rPr>
          <w:rtl/>
        </w:rPr>
        <w:t xml:space="preserve"> </w:t>
      </w:r>
      <w:r w:rsidRPr="00737CE9">
        <w:rPr>
          <w:rtl/>
        </w:rPr>
        <w:t>נכרי,</w:t>
      </w:r>
      <w:r w:rsidR="00D4510D" w:rsidRPr="00737CE9">
        <w:rPr>
          <w:rtl/>
        </w:rPr>
        <w:t xml:space="preserve"> </w:t>
      </w:r>
      <w:r w:rsidRPr="00737CE9">
        <w:rPr>
          <w:rtl/>
        </w:rPr>
        <w:t>אבל</w:t>
      </w:r>
      <w:r w:rsidR="00D4510D" w:rsidRPr="00737CE9">
        <w:rPr>
          <w:rtl/>
        </w:rPr>
        <w:t xml:space="preserve"> </w:t>
      </w:r>
      <w:r w:rsidRPr="00737CE9">
        <w:rPr>
          <w:rtl/>
        </w:rPr>
        <w:t>ביותר</w:t>
      </w:r>
      <w:r w:rsidR="00D4510D" w:rsidRPr="00737CE9">
        <w:rPr>
          <w:rtl/>
        </w:rPr>
        <w:t xml:space="preserve"> </w:t>
      </w:r>
      <w:r w:rsidRPr="00737CE9">
        <w:rPr>
          <w:b/>
          <w:bCs/>
          <w:rtl/>
        </w:rPr>
        <w:t>מז'</w:t>
      </w:r>
      <w:r w:rsidR="00D4510D" w:rsidRPr="00737CE9">
        <w:rPr>
          <w:b/>
          <w:bCs/>
          <w:rtl/>
        </w:rPr>
        <w:t xml:space="preserve"> </w:t>
      </w:r>
      <w:r w:rsidRPr="00737CE9">
        <w:rPr>
          <w:b/>
          <w:bCs/>
          <w:rtl/>
        </w:rPr>
        <w:t>ימים</w:t>
      </w:r>
      <w:r w:rsidR="00D4510D" w:rsidRPr="00737CE9">
        <w:rPr>
          <w:b/>
          <w:bCs/>
          <w:rtl/>
        </w:rPr>
        <w:t xml:space="preserve"> </w:t>
      </w:r>
      <w:r w:rsidRPr="00737CE9">
        <w:rPr>
          <w:rtl/>
        </w:rPr>
        <w:t>אסור</w:t>
      </w:r>
      <w:r w:rsidR="00D4510D" w:rsidRPr="00737CE9">
        <w:rPr>
          <w:rtl/>
        </w:rPr>
        <w:t xml:space="preserve"> </w:t>
      </w:r>
      <w:r w:rsidRPr="00737CE9">
        <w:rPr>
          <w:rtl/>
        </w:rPr>
        <w:t>גם</w:t>
      </w:r>
      <w:r w:rsidR="00D4510D" w:rsidRPr="00737CE9">
        <w:rPr>
          <w:rtl/>
        </w:rPr>
        <w:t xml:space="preserve"> </w:t>
      </w:r>
      <w:r w:rsidRPr="00737CE9">
        <w:rPr>
          <w:rtl/>
        </w:rPr>
        <w:t>בכגון</w:t>
      </w:r>
      <w:r w:rsidR="00D4510D" w:rsidRPr="00737CE9">
        <w:rPr>
          <w:rtl/>
        </w:rPr>
        <w:t xml:space="preserve"> </w:t>
      </w:r>
      <w:r w:rsidRPr="00737CE9">
        <w:rPr>
          <w:rtl/>
        </w:rPr>
        <w:t>דא.</w:t>
      </w:r>
      <w:r w:rsidR="00D4510D" w:rsidRPr="00737CE9">
        <w:rPr>
          <w:rtl/>
        </w:rPr>
        <w:t xml:space="preserve"> </w:t>
      </w:r>
      <w:r w:rsidRPr="00737CE9">
        <w:rPr>
          <w:rtl/>
        </w:rPr>
        <w:t>מכל</w:t>
      </w:r>
      <w:r w:rsidR="00D4510D" w:rsidRPr="00737CE9">
        <w:rPr>
          <w:rtl/>
        </w:rPr>
        <w:t xml:space="preserve"> </w:t>
      </w:r>
      <w:r w:rsidRPr="00737CE9">
        <w:rPr>
          <w:rtl/>
        </w:rPr>
        <w:t>מקום</w:t>
      </w:r>
      <w:r w:rsidR="00D4510D" w:rsidRPr="00737CE9">
        <w:rPr>
          <w:rtl/>
        </w:rPr>
        <w:t xml:space="preserve"> </w:t>
      </w:r>
      <w:r w:rsidRPr="00737CE9">
        <w:rPr>
          <w:rtl/>
        </w:rPr>
        <w:t>ממשיך</w:t>
      </w:r>
      <w:r w:rsidR="00D4510D" w:rsidRPr="00737CE9">
        <w:rPr>
          <w:rtl/>
        </w:rPr>
        <w:t xml:space="preserve"> </w:t>
      </w:r>
      <w:r w:rsidRPr="00737CE9">
        <w:rPr>
          <w:rtl/>
        </w:rPr>
        <w:t>וכותב</w:t>
      </w:r>
      <w:r w:rsidR="00D4510D" w:rsidRPr="00737CE9">
        <w:rPr>
          <w:rtl/>
        </w:rPr>
        <w:t xml:space="preserve"> </w:t>
      </w:r>
      <w:r w:rsidRPr="00737CE9">
        <w:rPr>
          <w:rtl/>
        </w:rPr>
        <w:t>ש"על</w:t>
      </w:r>
      <w:r w:rsidR="00D4510D" w:rsidRPr="00737CE9">
        <w:rPr>
          <w:rtl/>
        </w:rPr>
        <w:t xml:space="preserve"> </w:t>
      </w:r>
      <w:r w:rsidRPr="00737CE9">
        <w:rPr>
          <w:rtl/>
        </w:rPr>
        <w:t>כרחך</w:t>
      </w:r>
      <w:r w:rsidR="00D4510D" w:rsidRPr="00737CE9">
        <w:rPr>
          <w:rtl/>
        </w:rPr>
        <w:t xml:space="preserve"> </w:t>
      </w:r>
      <w:r w:rsidRPr="00737CE9">
        <w:rPr>
          <w:rtl/>
        </w:rPr>
        <w:t>צ"ל</w:t>
      </w:r>
      <w:r w:rsidR="00D4510D" w:rsidRPr="00737CE9">
        <w:rPr>
          <w:rtl/>
        </w:rPr>
        <w:t xml:space="preserve"> </w:t>
      </w:r>
      <w:r w:rsidRPr="00737CE9">
        <w:rPr>
          <w:rtl/>
        </w:rPr>
        <w:t>דהכוונה</w:t>
      </w:r>
      <w:r w:rsidR="00D4510D" w:rsidRPr="00737CE9">
        <w:rPr>
          <w:rtl/>
        </w:rPr>
        <w:t xml:space="preserve"> </w:t>
      </w:r>
      <w:r w:rsidRPr="00737CE9">
        <w:rPr>
          <w:rtl/>
        </w:rPr>
        <w:t>להקל</w:t>
      </w:r>
      <w:r w:rsidR="00D4510D" w:rsidRPr="00737CE9">
        <w:rPr>
          <w:rtl/>
        </w:rPr>
        <w:t xml:space="preserve"> </w:t>
      </w:r>
      <w:r w:rsidRPr="00737CE9">
        <w:rPr>
          <w:rtl/>
        </w:rPr>
        <w:t>ע"י</w:t>
      </w:r>
      <w:r w:rsidR="00D4510D" w:rsidRPr="00737CE9">
        <w:rPr>
          <w:rtl/>
        </w:rPr>
        <w:t xml:space="preserve"> </w:t>
      </w:r>
      <w:r w:rsidRPr="00737CE9">
        <w:rPr>
          <w:rtl/>
        </w:rPr>
        <w:t>נכרי,</w:t>
      </w:r>
      <w:r w:rsidR="00D4510D" w:rsidRPr="00737CE9">
        <w:rPr>
          <w:rtl/>
        </w:rPr>
        <w:t xml:space="preserve"> </w:t>
      </w:r>
      <w:r w:rsidRPr="00737CE9">
        <w:rPr>
          <w:rtl/>
        </w:rPr>
        <w:t>הוא</w:t>
      </w:r>
      <w:r w:rsidR="00D4510D" w:rsidRPr="00737CE9">
        <w:rPr>
          <w:rtl/>
        </w:rPr>
        <w:t xml:space="preserve"> </w:t>
      </w:r>
      <w:r w:rsidRPr="00737CE9">
        <w:rPr>
          <w:rtl/>
        </w:rPr>
        <w:t>בכל</w:t>
      </w:r>
      <w:r w:rsidR="00D4510D" w:rsidRPr="00737CE9">
        <w:rPr>
          <w:rtl/>
        </w:rPr>
        <w:t xml:space="preserve"> </w:t>
      </w:r>
      <w:r w:rsidRPr="00737CE9">
        <w:rPr>
          <w:rtl/>
        </w:rPr>
        <w:t>קשר</w:t>
      </w:r>
      <w:r w:rsidR="00D4510D" w:rsidRPr="00737CE9">
        <w:rPr>
          <w:rtl/>
        </w:rPr>
        <w:t xml:space="preserve"> </w:t>
      </w:r>
      <w:r w:rsidRPr="00737CE9">
        <w:rPr>
          <w:rtl/>
        </w:rPr>
        <w:t>שאינו</w:t>
      </w:r>
      <w:r w:rsidR="00D4510D" w:rsidRPr="00737CE9">
        <w:rPr>
          <w:rtl/>
        </w:rPr>
        <w:t xml:space="preserve"> </w:t>
      </w:r>
      <w:r w:rsidRPr="00737CE9">
        <w:rPr>
          <w:rtl/>
        </w:rPr>
        <w:t>לקיימא</w:t>
      </w:r>
      <w:r w:rsidR="00D4510D" w:rsidRPr="00737CE9">
        <w:rPr>
          <w:rtl/>
        </w:rPr>
        <w:t xml:space="preserve"> </w:t>
      </w:r>
      <w:r w:rsidRPr="00737CE9">
        <w:rPr>
          <w:b/>
          <w:bCs/>
          <w:rtl/>
        </w:rPr>
        <w:t>לעולם.</w:t>
      </w:r>
      <w:r w:rsidR="00D4510D" w:rsidRPr="00737CE9">
        <w:rPr>
          <w:b/>
          <w:bCs/>
          <w:rtl/>
        </w:rPr>
        <w:t xml:space="preserve"> </w:t>
      </w:r>
      <w:r w:rsidRPr="00737CE9">
        <w:rPr>
          <w:rtl/>
        </w:rPr>
        <w:t>דכיוון</w:t>
      </w:r>
      <w:r w:rsidR="00D4510D" w:rsidRPr="00737CE9">
        <w:rPr>
          <w:rtl/>
        </w:rPr>
        <w:t xml:space="preserve"> </w:t>
      </w:r>
      <w:r w:rsidRPr="00737CE9">
        <w:rPr>
          <w:rtl/>
        </w:rPr>
        <w:t>דאיסורו</w:t>
      </w:r>
      <w:r w:rsidR="00D4510D" w:rsidRPr="00737CE9">
        <w:rPr>
          <w:rtl/>
        </w:rPr>
        <w:t xml:space="preserve"> </w:t>
      </w:r>
      <w:r w:rsidRPr="00737CE9">
        <w:rPr>
          <w:b/>
          <w:bCs/>
          <w:rtl/>
        </w:rPr>
        <w:t>מדרבנן</w:t>
      </w:r>
      <w:r w:rsidR="00D4510D" w:rsidRPr="00737CE9">
        <w:rPr>
          <w:rtl/>
        </w:rPr>
        <w:t xml:space="preserve"> </w:t>
      </w:r>
      <w:r w:rsidRPr="00737CE9">
        <w:rPr>
          <w:rtl/>
        </w:rPr>
        <w:t>הוי</w:t>
      </w:r>
      <w:r w:rsidR="00D4510D" w:rsidRPr="00737CE9">
        <w:rPr>
          <w:rtl/>
        </w:rPr>
        <w:t xml:space="preserve"> </w:t>
      </w:r>
      <w:r w:rsidRPr="00737CE9">
        <w:rPr>
          <w:rtl/>
        </w:rPr>
        <w:t>אמירה</w:t>
      </w:r>
      <w:r w:rsidR="00D4510D" w:rsidRPr="00737CE9">
        <w:rPr>
          <w:rtl/>
        </w:rPr>
        <w:t xml:space="preserve"> </w:t>
      </w:r>
      <w:r w:rsidRPr="00737CE9">
        <w:rPr>
          <w:rtl/>
        </w:rPr>
        <w:t>לנכרי</w:t>
      </w:r>
      <w:r w:rsidR="00D4510D" w:rsidRPr="00737CE9">
        <w:rPr>
          <w:rtl/>
        </w:rPr>
        <w:t xml:space="preserve"> </w:t>
      </w:r>
      <w:r w:rsidRPr="00737CE9">
        <w:rPr>
          <w:b/>
          <w:bCs/>
          <w:rtl/>
        </w:rPr>
        <w:lastRenderedPageBreak/>
        <w:t>שבות</w:t>
      </w:r>
      <w:r w:rsidR="00D4510D" w:rsidRPr="00737CE9">
        <w:rPr>
          <w:b/>
          <w:bCs/>
          <w:rtl/>
        </w:rPr>
        <w:t xml:space="preserve"> </w:t>
      </w:r>
      <w:r w:rsidRPr="00737CE9">
        <w:rPr>
          <w:b/>
          <w:bCs/>
          <w:rtl/>
        </w:rPr>
        <w:t>דשבות</w:t>
      </w:r>
      <w:r w:rsidR="00D4510D" w:rsidRPr="00737CE9">
        <w:rPr>
          <w:b/>
          <w:bCs/>
          <w:rtl/>
        </w:rPr>
        <w:t xml:space="preserve"> </w:t>
      </w:r>
      <w:r w:rsidRPr="00737CE9">
        <w:rPr>
          <w:b/>
          <w:bCs/>
          <w:rtl/>
        </w:rPr>
        <w:t>–</w:t>
      </w:r>
      <w:r w:rsidR="00D4510D" w:rsidRPr="00737CE9">
        <w:rPr>
          <w:b/>
          <w:bCs/>
          <w:rtl/>
        </w:rPr>
        <w:t xml:space="preserve"> </w:t>
      </w:r>
      <w:r w:rsidRPr="00737CE9">
        <w:rPr>
          <w:b/>
          <w:bCs/>
          <w:rtl/>
        </w:rPr>
        <w:t>דמותר</w:t>
      </w:r>
      <w:r w:rsidR="00D4510D" w:rsidRPr="00737CE9">
        <w:rPr>
          <w:b/>
          <w:bCs/>
          <w:rtl/>
        </w:rPr>
        <w:t xml:space="preserve"> </w:t>
      </w:r>
      <w:r w:rsidRPr="00737CE9">
        <w:rPr>
          <w:b/>
          <w:bCs/>
          <w:rtl/>
        </w:rPr>
        <w:t>להצורך</w:t>
      </w:r>
      <w:r w:rsidR="00D4510D" w:rsidRPr="00737CE9">
        <w:rPr>
          <w:b/>
          <w:bCs/>
          <w:rtl/>
        </w:rPr>
        <w:t xml:space="preserve"> </w:t>
      </w:r>
      <w:r w:rsidRPr="00737CE9">
        <w:rPr>
          <w:b/>
          <w:bCs/>
          <w:rtl/>
        </w:rPr>
        <w:t>גדול</w:t>
      </w:r>
      <w:r w:rsidR="00D4510D" w:rsidRPr="00737CE9">
        <w:rPr>
          <w:b/>
          <w:bCs/>
          <w:rtl/>
        </w:rPr>
        <w:t xml:space="preserve"> </w:t>
      </w:r>
      <w:r w:rsidRPr="00737CE9">
        <w:rPr>
          <w:b/>
          <w:bCs/>
          <w:rtl/>
        </w:rPr>
        <w:t>בכל</w:t>
      </w:r>
      <w:r w:rsidR="00D4510D" w:rsidRPr="00737CE9">
        <w:rPr>
          <w:b/>
          <w:bCs/>
          <w:rtl/>
        </w:rPr>
        <w:t xml:space="preserve"> </w:t>
      </w:r>
      <w:r w:rsidRPr="00737CE9">
        <w:rPr>
          <w:b/>
          <w:bCs/>
          <w:rtl/>
        </w:rPr>
        <w:t>מקום</w:t>
      </w:r>
      <w:r w:rsidR="00AA08CF" w:rsidRPr="00737CE9">
        <w:rPr>
          <w:rtl/>
        </w:rPr>
        <w:t>.</w:t>
      </w:r>
      <w:r w:rsidR="00D4510D" w:rsidRPr="00737CE9">
        <w:rPr>
          <w:rtl/>
        </w:rPr>
        <w:t xml:space="preserve"> </w:t>
      </w:r>
      <w:r w:rsidRPr="00737CE9">
        <w:rPr>
          <w:rtl/>
        </w:rPr>
        <w:t>וכן</w:t>
      </w:r>
      <w:r w:rsidR="00D4510D" w:rsidRPr="00737CE9">
        <w:rPr>
          <w:rtl/>
        </w:rPr>
        <w:t xml:space="preserve"> </w:t>
      </w:r>
      <w:r w:rsidRPr="00737CE9">
        <w:rPr>
          <w:rtl/>
        </w:rPr>
        <w:t>כתבו</w:t>
      </w:r>
      <w:r w:rsidR="00D4510D" w:rsidRPr="00737CE9">
        <w:rPr>
          <w:rtl/>
        </w:rPr>
        <w:t xml:space="preserve"> </w:t>
      </w:r>
      <w:r w:rsidRPr="00737CE9">
        <w:rPr>
          <w:rtl/>
        </w:rPr>
        <w:t>כל</w:t>
      </w:r>
      <w:r w:rsidR="00D4510D" w:rsidRPr="00737CE9">
        <w:rPr>
          <w:rtl/>
        </w:rPr>
        <w:t xml:space="preserve"> </w:t>
      </w:r>
      <w:r w:rsidRPr="00737CE9">
        <w:rPr>
          <w:rtl/>
        </w:rPr>
        <w:t>האחרונים".</w:t>
      </w:r>
      <w:r w:rsidR="00D4510D" w:rsidRPr="00737CE9">
        <w:rPr>
          <w:rtl/>
        </w:rPr>
        <w:t xml:space="preserve"> </w:t>
      </w:r>
      <w:r w:rsidRPr="00737CE9">
        <w:rPr>
          <w:rtl/>
        </w:rPr>
        <w:t>וכאמור,</w:t>
      </w:r>
      <w:r w:rsidR="00D4510D" w:rsidRPr="00737CE9">
        <w:rPr>
          <w:rtl/>
        </w:rPr>
        <w:t xml:space="preserve"> </w:t>
      </w:r>
      <w:r w:rsidRPr="00737CE9">
        <w:rPr>
          <w:rtl/>
        </w:rPr>
        <w:t>בשוע"ר</w:t>
      </w:r>
      <w:r w:rsidR="00D4510D" w:rsidRPr="00737CE9">
        <w:rPr>
          <w:rtl/>
        </w:rPr>
        <w:t xml:space="preserve"> </w:t>
      </w:r>
      <w:r w:rsidRPr="00737CE9">
        <w:rPr>
          <w:rtl/>
        </w:rPr>
        <w:t>סי'</w:t>
      </w:r>
      <w:r w:rsidR="00D4510D" w:rsidRPr="00737CE9">
        <w:rPr>
          <w:rtl/>
        </w:rPr>
        <w:t xml:space="preserve"> </w:t>
      </w:r>
      <w:r w:rsidRPr="00737CE9">
        <w:rPr>
          <w:rtl/>
        </w:rPr>
        <w:t>ש"ז</w:t>
      </w:r>
      <w:r w:rsidR="00D4510D" w:rsidRPr="00737CE9">
        <w:rPr>
          <w:rtl/>
        </w:rPr>
        <w:t xml:space="preserve"> </w:t>
      </w:r>
      <w:r w:rsidRPr="00737CE9">
        <w:rPr>
          <w:rtl/>
        </w:rPr>
        <w:t>הכניסו</w:t>
      </w:r>
      <w:r w:rsidR="00D4510D" w:rsidRPr="00737CE9">
        <w:rPr>
          <w:rtl/>
        </w:rPr>
        <w:t xml:space="preserve"> </w:t>
      </w:r>
      <w:r w:rsidRPr="00737CE9">
        <w:rPr>
          <w:rtl/>
        </w:rPr>
        <w:t>במוסגר</w:t>
      </w:r>
      <w:r w:rsidR="00D4510D" w:rsidRPr="00737CE9">
        <w:rPr>
          <w:rtl/>
        </w:rPr>
        <w:t xml:space="preserve"> </w:t>
      </w:r>
      <w:r w:rsidRPr="00737CE9">
        <w:rPr>
          <w:rtl/>
        </w:rPr>
        <w:t>ובסי'</w:t>
      </w:r>
      <w:r w:rsidR="00D4510D" w:rsidRPr="00737CE9">
        <w:rPr>
          <w:rtl/>
        </w:rPr>
        <w:t xml:space="preserve"> </w:t>
      </w:r>
      <w:r w:rsidRPr="00737CE9">
        <w:rPr>
          <w:rtl/>
        </w:rPr>
        <w:t>רנ"ב</w:t>
      </w:r>
      <w:r w:rsidR="00D4510D" w:rsidRPr="00737CE9">
        <w:rPr>
          <w:rtl/>
        </w:rPr>
        <w:t xml:space="preserve"> </w:t>
      </w:r>
      <w:r w:rsidRPr="00737CE9">
        <w:rPr>
          <w:rtl/>
        </w:rPr>
        <w:t>מסיק</w:t>
      </w:r>
      <w:r w:rsidR="00D4510D" w:rsidRPr="00737CE9">
        <w:rPr>
          <w:rtl/>
        </w:rPr>
        <w:t xml:space="preserve"> </w:t>
      </w:r>
      <w:r w:rsidRPr="00737CE9">
        <w:rPr>
          <w:rtl/>
        </w:rPr>
        <w:t>לאיסור</w:t>
      </w:r>
      <w:r w:rsidR="00D4510D" w:rsidRPr="00737CE9">
        <w:rPr>
          <w:rtl/>
        </w:rPr>
        <w:t xml:space="preserve"> </w:t>
      </w:r>
      <w:r w:rsidRPr="00737CE9">
        <w:rPr>
          <w:rtl/>
        </w:rPr>
        <w:t>ורק</w:t>
      </w:r>
      <w:r w:rsidR="00D4510D" w:rsidRPr="00737CE9">
        <w:rPr>
          <w:rtl/>
        </w:rPr>
        <w:t xml:space="preserve"> </w:t>
      </w:r>
      <w:r w:rsidRPr="00737CE9">
        <w:rPr>
          <w:b/>
          <w:bCs/>
          <w:rtl/>
        </w:rPr>
        <w:t>בהפסד</w:t>
      </w:r>
      <w:r w:rsidR="00D4510D" w:rsidRPr="00737CE9">
        <w:rPr>
          <w:b/>
          <w:bCs/>
          <w:rtl/>
        </w:rPr>
        <w:t xml:space="preserve"> </w:t>
      </w:r>
      <w:r w:rsidRPr="00737CE9">
        <w:rPr>
          <w:b/>
          <w:bCs/>
          <w:rtl/>
        </w:rPr>
        <w:t>מרובה</w:t>
      </w:r>
      <w:r w:rsidR="00D4510D" w:rsidRPr="00737CE9">
        <w:rPr>
          <w:b/>
          <w:bCs/>
          <w:rtl/>
        </w:rPr>
        <w:t xml:space="preserve"> </w:t>
      </w:r>
      <w:r w:rsidRPr="00737CE9">
        <w:rPr>
          <w:rtl/>
        </w:rPr>
        <w:t>מותר.</w:t>
      </w:r>
    </w:p>
    <w:p w:rsidR="003A4D66" w:rsidRPr="00737CE9" w:rsidRDefault="003A4D66" w:rsidP="009E69FE">
      <w:pPr>
        <w:pStyle w:val="a6"/>
        <w:spacing w:before="120" w:after="40"/>
        <w:ind w:left="0"/>
        <w:rPr>
          <w:rtl/>
        </w:rPr>
      </w:pPr>
      <w:r w:rsidRPr="00737CE9">
        <w:rPr>
          <w:rtl/>
        </w:rPr>
        <w:t>בגדר</w:t>
      </w:r>
      <w:r w:rsidR="00D4510D" w:rsidRPr="00737CE9">
        <w:rPr>
          <w:rtl/>
        </w:rPr>
        <w:t xml:space="preserve"> </w:t>
      </w:r>
      <w:r w:rsidRPr="00737CE9">
        <w:rPr>
          <w:rtl/>
        </w:rPr>
        <w:t>קשר</w:t>
      </w:r>
      <w:r w:rsidR="00D4510D" w:rsidRPr="00737CE9">
        <w:rPr>
          <w:rtl/>
        </w:rPr>
        <w:t xml:space="preserve"> </w:t>
      </w:r>
      <w:r w:rsidRPr="00737CE9">
        <w:rPr>
          <w:rtl/>
        </w:rPr>
        <w:t>"מעשה</w:t>
      </w:r>
      <w:r w:rsidR="00D4510D" w:rsidRPr="00737CE9">
        <w:rPr>
          <w:rtl/>
        </w:rPr>
        <w:t xml:space="preserve"> </w:t>
      </w:r>
      <w:r w:rsidRPr="00737CE9">
        <w:rPr>
          <w:rtl/>
        </w:rPr>
        <w:t>אומן":</w:t>
      </w:r>
    </w:p>
    <w:p w:rsidR="003A4D66" w:rsidRPr="00737CE9" w:rsidRDefault="003A4D66" w:rsidP="00077D26">
      <w:pPr>
        <w:pStyle w:val="a1"/>
        <w:rPr>
          <w:rtl/>
        </w:rPr>
      </w:pPr>
      <w:r w:rsidRPr="00737CE9">
        <w:rPr>
          <w:b/>
          <w:bCs/>
          <w:rtl/>
        </w:rPr>
        <w:t>ה.</w:t>
      </w:r>
      <w:r w:rsidR="00D4510D" w:rsidRPr="00737CE9">
        <w:rPr>
          <w:b/>
          <w:bCs/>
          <w:rtl/>
        </w:rPr>
        <w:t xml:space="preserve"> </w:t>
      </w:r>
      <w:r w:rsidRPr="00737CE9">
        <w:rPr>
          <w:b/>
          <w:bCs/>
          <w:rtl/>
        </w:rPr>
        <w:t>לשון</w:t>
      </w:r>
      <w:r w:rsidR="00D4510D" w:rsidRPr="00737CE9">
        <w:rPr>
          <w:b/>
          <w:bCs/>
          <w:rtl/>
        </w:rPr>
        <w:t xml:space="preserve"> </w:t>
      </w:r>
      <w:r w:rsidRPr="00737CE9">
        <w:rPr>
          <w:b/>
          <w:bCs/>
          <w:rtl/>
        </w:rPr>
        <w:t>שוע"ר</w:t>
      </w:r>
      <w:r w:rsidR="00D4510D" w:rsidRPr="00737CE9">
        <w:rPr>
          <w:b/>
          <w:bCs/>
          <w:rtl/>
        </w:rPr>
        <w:t xml:space="preserve"> </w:t>
      </w:r>
      <w:r w:rsidRPr="00737CE9">
        <w:rPr>
          <w:b/>
          <w:bCs/>
          <w:rtl/>
        </w:rPr>
        <w:t>סעיף</w:t>
      </w:r>
      <w:r w:rsidR="00D4510D" w:rsidRPr="00737CE9">
        <w:rPr>
          <w:b/>
          <w:bCs/>
          <w:rtl/>
        </w:rPr>
        <w:t xml:space="preserve"> </w:t>
      </w:r>
      <w:r w:rsidRPr="00737CE9">
        <w:rPr>
          <w:b/>
          <w:bCs/>
          <w:rtl/>
        </w:rPr>
        <w:t>ב:</w:t>
      </w:r>
      <w:r w:rsidR="00D4510D" w:rsidRPr="00737CE9">
        <w:rPr>
          <w:b/>
          <w:bCs/>
          <w:rtl/>
        </w:rPr>
        <w:t xml:space="preserve"> </w:t>
      </w:r>
      <w:r w:rsidRPr="00737CE9">
        <w:rPr>
          <w:rtl/>
        </w:rPr>
        <w:t>"יש</w:t>
      </w:r>
      <w:r w:rsidR="00D4510D" w:rsidRPr="00737CE9">
        <w:rPr>
          <w:rtl/>
        </w:rPr>
        <w:t xml:space="preserve"> </w:t>
      </w:r>
      <w:r w:rsidRPr="00737CE9">
        <w:rPr>
          <w:rtl/>
        </w:rPr>
        <w:t>אומרים</w:t>
      </w:r>
      <w:r w:rsidR="00D4510D" w:rsidRPr="00737CE9">
        <w:rPr>
          <w:rtl/>
        </w:rPr>
        <w:t xml:space="preserve"> </w:t>
      </w:r>
      <w:r w:rsidRPr="00737CE9">
        <w:rPr>
          <w:rtl/>
        </w:rPr>
        <w:t>שאין</w:t>
      </w:r>
      <w:r w:rsidR="00D4510D" w:rsidRPr="00737CE9">
        <w:rPr>
          <w:rtl/>
        </w:rPr>
        <w:t xml:space="preserve"> </w:t>
      </w:r>
      <w:r w:rsidRPr="00737CE9">
        <w:rPr>
          <w:rtl/>
        </w:rPr>
        <w:t>חייבים</w:t>
      </w:r>
      <w:r w:rsidR="00D4510D" w:rsidRPr="00737CE9">
        <w:rPr>
          <w:rtl/>
        </w:rPr>
        <w:t xml:space="preserve"> </w:t>
      </w:r>
      <w:r w:rsidRPr="00737CE9">
        <w:rPr>
          <w:b/>
          <w:bCs/>
          <w:rtl/>
        </w:rPr>
        <w:t>מן</w:t>
      </w:r>
      <w:r w:rsidR="00D4510D" w:rsidRPr="00737CE9">
        <w:rPr>
          <w:b/>
          <w:bCs/>
          <w:rtl/>
        </w:rPr>
        <w:t xml:space="preserve"> </w:t>
      </w:r>
      <w:r w:rsidRPr="00737CE9">
        <w:rPr>
          <w:b/>
          <w:bCs/>
          <w:rtl/>
        </w:rPr>
        <w:t>התורה</w:t>
      </w:r>
      <w:r w:rsidR="00D4510D" w:rsidRPr="00737CE9">
        <w:rPr>
          <w:rtl/>
        </w:rPr>
        <w:t xml:space="preserve"> </w:t>
      </w:r>
      <w:r w:rsidRPr="00737CE9">
        <w:rPr>
          <w:rtl/>
        </w:rPr>
        <w:t>אפילו</w:t>
      </w:r>
      <w:r w:rsidR="00D4510D" w:rsidRPr="00737CE9">
        <w:rPr>
          <w:rtl/>
        </w:rPr>
        <w:t xml:space="preserve"> </w:t>
      </w:r>
      <w:r w:rsidRPr="00737CE9">
        <w:rPr>
          <w:rtl/>
        </w:rPr>
        <w:t>על</w:t>
      </w:r>
      <w:r w:rsidR="00D4510D" w:rsidRPr="00737CE9">
        <w:rPr>
          <w:rtl/>
        </w:rPr>
        <w:t xml:space="preserve"> </w:t>
      </w:r>
      <w:r w:rsidRPr="00737CE9">
        <w:rPr>
          <w:rtl/>
        </w:rPr>
        <w:t>קשר</w:t>
      </w:r>
      <w:r w:rsidR="00D4510D" w:rsidRPr="00737CE9">
        <w:rPr>
          <w:rtl/>
        </w:rPr>
        <w:t xml:space="preserve"> </w:t>
      </w:r>
      <w:r w:rsidRPr="00737CE9">
        <w:rPr>
          <w:rtl/>
        </w:rPr>
        <w:t>העומד</w:t>
      </w:r>
      <w:r w:rsidR="00D4510D" w:rsidRPr="00737CE9">
        <w:rPr>
          <w:rtl/>
        </w:rPr>
        <w:t xml:space="preserve"> </w:t>
      </w:r>
      <w:r w:rsidRPr="00737CE9">
        <w:rPr>
          <w:rtl/>
        </w:rPr>
        <w:t>להתקיים</w:t>
      </w:r>
      <w:r w:rsidR="00D4510D" w:rsidRPr="00737CE9">
        <w:rPr>
          <w:rtl/>
        </w:rPr>
        <w:t xml:space="preserve"> </w:t>
      </w:r>
      <w:r w:rsidRPr="00737CE9">
        <w:rPr>
          <w:rtl/>
        </w:rPr>
        <w:t>לעולם,</w:t>
      </w:r>
      <w:r w:rsidR="00D4510D" w:rsidRPr="00737CE9">
        <w:rPr>
          <w:rtl/>
        </w:rPr>
        <w:t xml:space="preserve"> </w:t>
      </w:r>
      <w:r w:rsidRPr="00737CE9">
        <w:rPr>
          <w:rtl/>
        </w:rPr>
        <w:t>אלא</w:t>
      </w:r>
      <w:r w:rsidR="00D4510D" w:rsidRPr="00737CE9">
        <w:rPr>
          <w:rtl/>
        </w:rPr>
        <w:t xml:space="preserve"> </w:t>
      </w:r>
      <w:r w:rsidRPr="00737CE9">
        <w:rPr>
          <w:rtl/>
        </w:rPr>
        <w:t>אם</w:t>
      </w:r>
      <w:r w:rsidR="00D4510D" w:rsidRPr="00737CE9">
        <w:rPr>
          <w:rtl/>
        </w:rPr>
        <w:t xml:space="preserve"> </w:t>
      </w:r>
      <w:r w:rsidRPr="00737CE9">
        <w:rPr>
          <w:rtl/>
        </w:rPr>
        <w:t>כן</w:t>
      </w:r>
      <w:r w:rsidR="00D4510D" w:rsidRPr="00737CE9">
        <w:rPr>
          <w:rtl/>
        </w:rPr>
        <w:t xml:space="preserve"> </w:t>
      </w:r>
      <w:r w:rsidRPr="00737CE9">
        <w:rPr>
          <w:b/>
          <w:bCs/>
          <w:rtl/>
        </w:rPr>
        <w:t>הוא</w:t>
      </w:r>
      <w:r w:rsidR="00D4510D" w:rsidRPr="00737CE9">
        <w:rPr>
          <w:b/>
          <w:bCs/>
          <w:rtl/>
        </w:rPr>
        <w:t xml:space="preserve"> </w:t>
      </w:r>
      <w:r w:rsidRPr="00737CE9">
        <w:rPr>
          <w:b/>
          <w:bCs/>
          <w:rtl/>
        </w:rPr>
        <w:t>מעשה</w:t>
      </w:r>
      <w:r w:rsidR="00D4510D" w:rsidRPr="00737CE9">
        <w:rPr>
          <w:b/>
          <w:bCs/>
          <w:rtl/>
        </w:rPr>
        <w:t xml:space="preserve"> </w:t>
      </w:r>
      <w:r w:rsidRPr="00737CE9">
        <w:rPr>
          <w:b/>
          <w:bCs/>
          <w:rtl/>
        </w:rPr>
        <w:t>אומן.</w:t>
      </w:r>
      <w:r w:rsidR="00D4510D" w:rsidRPr="00737CE9">
        <w:rPr>
          <w:b/>
          <w:bCs/>
          <w:rtl/>
        </w:rPr>
        <w:t xml:space="preserve"> </w:t>
      </w:r>
      <w:r w:rsidRPr="00737CE9">
        <w:rPr>
          <w:b/>
          <w:bCs/>
          <w:rtl/>
        </w:rPr>
        <w:t>דהיינו</w:t>
      </w:r>
      <w:r w:rsidR="00D4510D" w:rsidRPr="00737CE9">
        <w:rPr>
          <w:b/>
          <w:bCs/>
          <w:rtl/>
        </w:rPr>
        <w:t xml:space="preserve"> </w:t>
      </w:r>
      <w:r w:rsidRPr="00737CE9">
        <w:rPr>
          <w:b/>
          <w:bCs/>
          <w:rtl/>
        </w:rPr>
        <w:t>שהוא</w:t>
      </w:r>
      <w:r w:rsidR="00D4510D" w:rsidRPr="00737CE9">
        <w:rPr>
          <w:b/>
          <w:bCs/>
          <w:rtl/>
        </w:rPr>
        <w:t xml:space="preserve"> </w:t>
      </w:r>
      <w:r w:rsidRPr="00737CE9">
        <w:rPr>
          <w:b/>
          <w:bCs/>
          <w:rtl/>
        </w:rPr>
        <w:t>קשר</w:t>
      </w:r>
      <w:r w:rsidR="00D4510D" w:rsidRPr="00737CE9">
        <w:rPr>
          <w:b/>
          <w:bCs/>
          <w:rtl/>
        </w:rPr>
        <w:t xml:space="preserve"> </w:t>
      </w:r>
      <w:r w:rsidRPr="00737CE9">
        <w:rPr>
          <w:b/>
          <w:bCs/>
          <w:rtl/>
        </w:rPr>
        <w:t>חזק</w:t>
      </w:r>
      <w:r w:rsidR="00D4510D" w:rsidRPr="00737CE9">
        <w:rPr>
          <w:b/>
          <w:bCs/>
          <w:rtl/>
        </w:rPr>
        <w:t xml:space="preserve"> </w:t>
      </w:r>
      <w:r w:rsidRPr="00737CE9">
        <w:rPr>
          <w:b/>
          <w:bCs/>
          <w:rtl/>
        </w:rPr>
        <w:t>ואמיץ</w:t>
      </w:r>
      <w:r w:rsidR="00D4510D" w:rsidRPr="00737CE9">
        <w:rPr>
          <w:rtl/>
        </w:rPr>
        <w:t xml:space="preserve"> </w:t>
      </w:r>
      <w:r w:rsidRPr="00737CE9">
        <w:rPr>
          <w:rtl/>
        </w:rPr>
        <w:t>כקשרים</w:t>
      </w:r>
      <w:r w:rsidR="00D4510D" w:rsidRPr="00737CE9">
        <w:rPr>
          <w:rtl/>
        </w:rPr>
        <w:t xml:space="preserve"> </w:t>
      </w:r>
      <w:r w:rsidRPr="00737CE9">
        <w:rPr>
          <w:rtl/>
        </w:rPr>
        <w:t>שהאומנים</w:t>
      </w:r>
      <w:r w:rsidR="00D4510D" w:rsidRPr="00737CE9">
        <w:rPr>
          <w:rtl/>
        </w:rPr>
        <w:t xml:space="preserve"> </w:t>
      </w:r>
      <w:r w:rsidRPr="00737CE9">
        <w:rPr>
          <w:rtl/>
        </w:rPr>
        <w:t>עושים</w:t>
      </w:r>
      <w:r w:rsidR="00D4510D" w:rsidRPr="00737CE9">
        <w:rPr>
          <w:rtl/>
        </w:rPr>
        <w:t xml:space="preserve"> </w:t>
      </w:r>
      <w:r w:rsidRPr="00737CE9">
        <w:rPr>
          <w:rtl/>
        </w:rPr>
        <w:t>בשעת</w:t>
      </w:r>
      <w:r w:rsidR="00D4510D" w:rsidRPr="00737CE9">
        <w:rPr>
          <w:rtl/>
        </w:rPr>
        <w:t xml:space="preserve"> </w:t>
      </w:r>
      <w:r w:rsidRPr="00737CE9">
        <w:rPr>
          <w:rtl/>
        </w:rPr>
        <w:t>מלאכתן</w:t>
      </w:r>
      <w:r w:rsidR="00D4510D" w:rsidRPr="00737CE9">
        <w:rPr>
          <w:rtl/>
        </w:rPr>
        <w:t xml:space="preserve"> </w:t>
      </w:r>
      <w:r w:rsidRPr="00737CE9">
        <w:rPr>
          <w:rtl/>
        </w:rPr>
        <w:t>.</w:t>
      </w:r>
      <w:r w:rsidR="00D4510D" w:rsidRPr="00737CE9">
        <w:rPr>
          <w:rtl/>
        </w:rPr>
        <w:t xml:space="preserve"> </w:t>
      </w:r>
      <w:r w:rsidRPr="00737CE9">
        <w:rPr>
          <w:rtl/>
        </w:rPr>
        <w:t>.</w:t>
      </w:r>
      <w:r w:rsidR="00D4510D" w:rsidRPr="00737CE9">
        <w:rPr>
          <w:rtl/>
        </w:rPr>
        <w:t xml:space="preserve"> </w:t>
      </w:r>
      <w:r w:rsidRPr="00737CE9">
        <w:rPr>
          <w:rtl/>
        </w:rPr>
        <w:t>אבל</w:t>
      </w:r>
      <w:r w:rsidR="00D4510D" w:rsidRPr="00737CE9">
        <w:rPr>
          <w:rtl/>
        </w:rPr>
        <w:t xml:space="preserve"> </w:t>
      </w:r>
      <w:r w:rsidRPr="00737CE9">
        <w:rPr>
          <w:rtl/>
        </w:rPr>
        <w:t>הקושר</w:t>
      </w:r>
      <w:r w:rsidR="00D4510D" w:rsidRPr="00737CE9">
        <w:rPr>
          <w:rtl/>
        </w:rPr>
        <w:t xml:space="preserve"> </w:t>
      </w:r>
      <w:r w:rsidRPr="00737CE9">
        <w:rPr>
          <w:rtl/>
        </w:rPr>
        <w:t>קשר</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b/>
          <w:bCs/>
          <w:rtl/>
        </w:rPr>
        <w:t>ואינו</w:t>
      </w:r>
      <w:r w:rsidR="00D4510D" w:rsidRPr="00737CE9">
        <w:rPr>
          <w:b/>
          <w:bCs/>
          <w:rtl/>
        </w:rPr>
        <w:t xml:space="preserve"> </w:t>
      </w:r>
      <w:r w:rsidRPr="00737CE9">
        <w:rPr>
          <w:b/>
          <w:bCs/>
          <w:rtl/>
        </w:rPr>
        <w:t>מעשה</w:t>
      </w:r>
      <w:r w:rsidR="00D4510D" w:rsidRPr="00737CE9">
        <w:rPr>
          <w:b/>
          <w:bCs/>
          <w:rtl/>
        </w:rPr>
        <w:t xml:space="preserve"> </w:t>
      </w:r>
      <w:r w:rsidRPr="00737CE9">
        <w:rPr>
          <w:b/>
          <w:bCs/>
          <w:rtl/>
        </w:rPr>
        <w:t>אומן</w:t>
      </w:r>
      <w:r w:rsidR="00D4510D" w:rsidRPr="00737CE9">
        <w:rPr>
          <w:b/>
          <w:bCs/>
          <w:rtl/>
        </w:rPr>
        <w:t xml:space="preserve"> </w:t>
      </w:r>
      <w:r w:rsidRPr="00737CE9">
        <w:rPr>
          <w:b/>
          <w:bCs/>
          <w:rtl/>
        </w:rPr>
        <w:t>פטור</w:t>
      </w:r>
      <w:r w:rsidR="00D4510D" w:rsidRPr="00737CE9">
        <w:rPr>
          <w:rtl/>
        </w:rPr>
        <w:t xml:space="preserve"> </w:t>
      </w:r>
      <w:r w:rsidRPr="00737CE9">
        <w:rPr>
          <w:rtl/>
        </w:rPr>
        <w:t>כיצד</w:t>
      </w:r>
      <w:r w:rsidR="00D4510D" w:rsidRPr="00737CE9">
        <w:rPr>
          <w:rtl/>
        </w:rPr>
        <w:t xml:space="preserve"> </w:t>
      </w:r>
      <w:r w:rsidRPr="00737CE9">
        <w:rPr>
          <w:rtl/>
        </w:rPr>
        <w:t>.</w:t>
      </w:r>
      <w:r w:rsidR="00D4510D" w:rsidRPr="00737CE9">
        <w:rPr>
          <w:rtl/>
        </w:rPr>
        <w:t xml:space="preserve"> </w:t>
      </w:r>
      <w:r w:rsidRPr="00737CE9">
        <w:rPr>
          <w:rtl/>
        </w:rPr>
        <w:t>.</w:t>
      </w:r>
      <w:r w:rsidR="00D4510D" w:rsidRPr="00737CE9">
        <w:rPr>
          <w:rtl/>
        </w:rPr>
        <w:t xml:space="preserve"> </w:t>
      </w:r>
      <w:r w:rsidRPr="00737CE9">
        <w:rPr>
          <w:b/>
          <w:bCs/>
          <w:rtl/>
        </w:rPr>
        <w:t>שקשר</w:t>
      </w:r>
      <w:r w:rsidR="00D4510D" w:rsidRPr="00737CE9">
        <w:rPr>
          <w:b/>
          <w:bCs/>
          <w:rtl/>
        </w:rPr>
        <w:t xml:space="preserve"> </w:t>
      </w:r>
      <w:r w:rsidRPr="00737CE9">
        <w:rPr>
          <w:b/>
          <w:bCs/>
          <w:rtl/>
        </w:rPr>
        <w:t>חבל</w:t>
      </w:r>
      <w:r w:rsidR="00D4510D" w:rsidRPr="00737CE9">
        <w:rPr>
          <w:b/>
          <w:bCs/>
          <w:rtl/>
        </w:rPr>
        <w:t xml:space="preserve"> </w:t>
      </w:r>
      <w:r w:rsidRPr="00737CE9">
        <w:rPr>
          <w:b/>
          <w:bCs/>
          <w:rtl/>
        </w:rPr>
        <w:t>בדלי</w:t>
      </w:r>
      <w:r w:rsidR="00D4510D" w:rsidRPr="00737CE9">
        <w:rPr>
          <w:b/>
          <w:bCs/>
          <w:rtl/>
        </w:rPr>
        <w:t xml:space="preserve"> </w:t>
      </w:r>
      <w:r w:rsidRPr="00737CE9">
        <w:rPr>
          <w:b/>
          <w:bCs/>
          <w:rtl/>
        </w:rPr>
        <w:t>או</w:t>
      </w:r>
      <w:r w:rsidR="00D4510D" w:rsidRPr="00737CE9">
        <w:rPr>
          <w:b/>
          <w:bCs/>
          <w:rtl/>
        </w:rPr>
        <w:t xml:space="preserve"> </w:t>
      </w:r>
      <w:r w:rsidRPr="00737CE9">
        <w:rPr>
          <w:b/>
          <w:bCs/>
          <w:rtl/>
        </w:rPr>
        <w:t>שקשר</w:t>
      </w:r>
      <w:r w:rsidR="00D4510D" w:rsidRPr="00737CE9">
        <w:rPr>
          <w:b/>
          <w:bCs/>
          <w:rtl/>
        </w:rPr>
        <w:t xml:space="preserve"> </w:t>
      </w:r>
      <w:r w:rsidRPr="00737CE9">
        <w:rPr>
          <w:b/>
          <w:bCs/>
          <w:rtl/>
        </w:rPr>
        <w:t>רסן</w:t>
      </w:r>
      <w:r w:rsidR="00D4510D" w:rsidRPr="00737CE9">
        <w:rPr>
          <w:b/>
          <w:bCs/>
          <w:rtl/>
        </w:rPr>
        <w:t xml:space="preserve"> </w:t>
      </w:r>
      <w:r w:rsidRPr="00737CE9">
        <w:rPr>
          <w:b/>
          <w:bCs/>
          <w:rtl/>
        </w:rPr>
        <w:t>הבהמה</w:t>
      </w:r>
      <w:r w:rsidR="00D4510D" w:rsidRPr="00737CE9">
        <w:rPr>
          <w:rtl/>
        </w:rPr>
        <w:t xml:space="preserve"> </w:t>
      </w:r>
      <w:r w:rsidRPr="00737CE9">
        <w:rPr>
          <w:rtl/>
        </w:rPr>
        <w:t>וכן</w:t>
      </w:r>
      <w:r w:rsidR="00D4510D" w:rsidRPr="00737CE9">
        <w:rPr>
          <w:rtl/>
        </w:rPr>
        <w:t xml:space="preserve"> </w:t>
      </w:r>
      <w:r w:rsidRPr="00737CE9">
        <w:rPr>
          <w:rtl/>
        </w:rPr>
        <w:t>כל</w:t>
      </w:r>
      <w:r w:rsidR="00D4510D" w:rsidRPr="00737CE9">
        <w:rPr>
          <w:rtl/>
        </w:rPr>
        <w:t xml:space="preserve"> </w:t>
      </w:r>
      <w:r w:rsidRPr="00737CE9">
        <w:rPr>
          <w:rtl/>
        </w:rPr>
        <w:t>כיוצא</w:t>
      </w:r>
      <w:r w:rsidR="00D4510D" w:rsidRPr="00737CE9">
        <w:rPr>
          <w:rtl/>
        </w:rPr>
        <w:t xml:space="preserve"> </w:t>
      </w:r>
      <w:r w:rsidRPr="00737CE9">
        <w:rPr>
          <w:rtl/>
        </w:rPr>
        <w:t>באלו</w:t>
      </w:r>
      <w:r w:rsidR="00D4510D" w:rsidRPr="00737CE9">
        <w:rPr>
          <w:rtl/>
        </w:rPr>
        <w:t xml:space="preserve"> </w:t>
      </w:r>
      <w:r w:rsidRPr="00737CE9">
        <w:rPr>
          <w:rtl/>
        </w:rPr>
        <w:t>הקשרים</w:t>
      </w:r>
      <w:r w:rsidR="00D4510D" w:rsidRPr="00737CE9">
        <w:rPr>
          <w:rtl/>
        </w:rPr>
        <w:t xml:space="preserve"> </w:t>
      </w:r>
      <w:r w:rsidRPr="00737CE9">
        <w:rPr>
          <w:b/>
          <w:bCs/>
          <w:rtl/>
        </w:rPr>
        <w:t>שהם</w:t>
      </w:r>
      <w:r w:rsidR="00D4510D" w:rsidRPr="00737CE9">
        <w:rPr>
          <w:b/>
          <w:bCs/>
          <w:rtl/>
        </w:rPr>
        <w:t xml:space="preserve"> </w:t>
      </w:r>
      <w:r w:rsidRPr="00737CE9">
        <w:rPr>
          <w:b/>
          <w:bCs/>
          <w:rtl/>
        </w:rPr>
        <w:t>מעשה</w:t>
      </w:r>
      <w:r w:rsidR="00D4510D" w:rsidRPr="00737CE9">
        <w:rPr>
          <w:b/>
          <w:bCs/>
          <w:rtl/>
        </w:rPr>
        <w:t xml:space="preserve"> </w:t>
      </w:r>
      <w:r w:rsidRPr="00737CE9">
        <w:rPr>
          <w:b/>
          <w:bCs/>
          <w:rtl/>
        </w:rPr>
        <w:t>הדיוט</w:t>
      </w:r>
      <w:r w:rsidR="00D4510D" w:rsidRPr="00737CE9">
        <w:rPr>
          <w:rtl/>
        </w:rPr>
        <w:t xml:space="preserve"> </w:t>
      </w:r>
      <w:r w:rsidRPr="00737CE9">
        <w:rPr>
          <w:rtl/>
        </w:rPr>
        <w:t>וכל</w:t>
      </w:r>
      <w:r w:rsidR="00D4510D" w:rsidRPr="00737CE9">
        <w:rPr>
          <w:rtl/>
        </w:rPr>
        <w:t xml:space="preserve"> </w:t>
      </w:r>
      <w:r w:rsidRPr="00737CE9">
        <w:rPr>
          <w:rtl/>
        </w:rPr>
        <w:t>אדם</w:t>
      </w:r>
      <w:r w:rsidR="00D4510D" w:rsidRPr="00737CE9">
        <w:rPr>
          <w:rtl/>
        </w:rPr>
        <w:t xml:space="preserve"> </w:t>
      </w:r>
      <w:r w:rsidRPr="00737CE9">
        <w:rPr>
          <w:rtl/>
        </w:rPr>
        <w:t>קושר</w:t>
      </w:r>
      <w:r w:rsidR="00D4510D" w:rsidRPr="00737CE9">
        <w:rPr>
          <w:rtl/>
        </w:rPr>
        <w:t xml:space="preserve"> </w:t>
      </w:r>
      <w:r w:rsidRPr="00737CE9">
        <w:rPr>
          <w:rtl/>
        </w:rPr>
        <w:t>אותם</w:t>
      </w:r>
      <w:r w:rsidR="00D4510D" w:rsidRPr="00737CE9">
        <w:rPr>
          <w:rtl/>
        </w:rPr>
        <w:t xml:space="preserve"> </w:t>
      </w:r>
      <w:r w:rsidRPr="00737CE9">
        <w:rPr>
          <w:rtl/>
        </w:rPr>
        <w:t>לקיימא,</w:t>
      </w:r>
      <w:r w:rsidR="00D4510D" w:rsidRPr="00737CE9">
        <w:rPr>
          <w:rtl/>
        </w:rPr>
        <w:t xml:space="preserve"> </w:t>
      </w:r>
      <w:r w:rsidRPr="00737CE9">
        <w:rPr>
          <w:rtl/>
        </w:rPr>
        <w:t>פטור</w:t>
      </w:r>
      <w:r w:rsidR="00D4510D" w:rsidRPr="00737CE9">
        <w:rPr>
          <w:rtl/>
        </w:rPr>
        <w:t xml:space="preserve"> </w:t>
      </w:r>
      <w:r w:rsidRPr="00737CE9">
        <w:rPr>
          <w:rtl/>
        </w:rPr>
        <w:t>אבל</w:t>
      </w:r>
      <w:r w:rsidR="00D4510D" w:rsidRPr="00737CE9">
        <w:rPr>
          <w:rtl/>
        </w:rPr>
        <w:t xml:space="preserve"> </w:t>
      </w:r>
      <w:r w:rsidRPr="00737CE9">
        <w:rPr>
          <w:rtl/>
        </w:rPr>
        <w:t>אסור</w:t>
      </w:r>
      <w:r w:rsidR="00D4510D" w:rsidRPr="00737CE9">
        <w:rPr>
          <w:rtl/>
        </w:rPr>
        <w:t xml:space="preserve"> </w:t>
      </w:r>
      <w:r w:rsidRPr="00737CE9">
        <w:rPr>
          <w:b/>
          <w:bCs/>
          <w:rtl/>
        </w:rPr>
        <w:t>מדברי</w:t>
      </w:r>
      <w:r w:rsidR="00D4510D" w:rsidRPr="00737CE9">
        <w:rPr>
          <w:b/>
          <w:bCs/>
          <w:rtl/>
        </w:rPr>
        <w:t xml:space="preserve"> </w:t>
      </w:r>
      <w:r w:rsidRPr="00737CE9">
        <w:rPr>
          <w:b/>
          <w:bCs/>
          <w:rtl/>
        </w:rPr>
        <w:t>סופרים</w:t>
      </w:r>
      <w:r w:rsidRPr="00737CE9">
        <w:rPr>
          <w:rtl/>
        </w:rPr>
        <w:t>".</w:t>
      </w:r>
      <w:r w:rsidR="00D4510D" w:rsidRPr="00737CE9">
        <w:rPr>
          <w:rtl/>
        </w:rPr>
        <w:t xml:space="preserve"> </w:t>
      </w:r>
      <w:r w:rsidRPr="00737CE9">
        <w:rPr>
          <w:rtl/>
        </w:rPr>
        <w:t>ובהמשך</w:t>
      </w:r>
      <w:r w:rsidR="00D4510D" w:rsidRPr="00737CE9">
        <w:rPr>
          <w:rtl/>
        </w:rPr>
        <w:t xml:space="preserve"> </w:t>
      </w:r>
      <w:r w:rsidRPr="00737CE9">
        <w:rPr>
          <w:rtl/>
        </w:rPr>
        <w:t>[בסוף</w:t>
      </w:r>
      <w:r w:rsidR="00D4510D" w:rsidRPr="00737CE9">
        <w:rPr>
          <w:rtl/>
        </w:rPr>
        <w:t xml:space="preserve"> </w:t>
      </w:r>
      <w:r w:rsidRPr="00737CE9">
        <w:rPr>
          <w:rtl/>
        </w:rPr>
        <w:t>הסעיף]</w:t>
      </w:r>
      <w:r w:rsidR="00D4510D" w:rsidRPr="00737CE9">
        <w:rPr>
          <w:rtl/>
        </w:rPr>
        <w:t xml:space="preserve"> </w:t>
      </w:r>
      <w:r w:rsidRPr="00737CE9">
        <w:rPr>
          <w:rtl/>
        </w:rPr>
        <w:t>כותב:</w:t>
      </w:r>
      <w:r w:rsidR="00D4510D" w:rsidRPr="00737CE9">
        <w:rPr>
          <w:rtl/>
        </w:rPr>
        <w:t xml:space="preserve"> </w:t>
      </w:r>
      <w:r w:rsidRPr="00737CE9">
        <w:rPr>
          <w:rtl/>
        </w:rPr>
        <w:t>"..ולכן</w:t>
      </w:r>
      <w:r w:rsidR="00D4510D" w:rsidRPr="00737CE9">
        <w:rPr>
          <w:rtl/>
        </w:rPr>
        <w:t xml:space="preserve"> </w:t>
      </w:r>
      <w:r w:rsidRPr="00737CE9">
        <w:rPr>
          <w:rtl/>
        </w:rPr>
        <w:t>נהגו</w:t>
      </w:r>
      <w:r w:rsidR="00D4510D" w:rsidRPr="00737CE9">
        <w:rPr>
          <w:rtl/>
        </w:rPr>
        <w:t xml:space="preserve"> </w:t>
      </w:r>
      <w:r w:rsidRPr="00737CE9">
        <w:rPr>
          <w:rtl/>
        </w:rPr>
        <w:t>ליזהר</w:t>
      </w:r>
      <w:r w:rsidR="00D4510D" w:rsidRPr="00737CE9">
        <w:rPr>
          <w:rtl/>
        </w:rPr>
        <w:t xml:space="preserve"> </w:t>
      </w:r>
      <w:r w:rsidRPr="00737CE9">
        <w:rPr>
          <w:rtl/>
        </w:rPr>
        <w:t>שלא</w:t>
      </w:r>
      <w:r w:rsidR="00D4510D" w:rsidRPr="00737CE9">
        <w:rPr>
          <w:rtl/>
        </w:rPr>
        <w:t xml:space="preserve"> </w:t>
      </w:r>
      <w:r w:rsidRPr="00737CE9">
        <w:rPr>
          <w:rtl/>
        </w:rPr>
        <w:t>לקשור</w:t>
      </w:r>
      <w:r w:rsidR="00D4510D" w:rsidRPr="00737CE9">
        <w:rPr>
          <w:rtl/>
        </w:rPr>
        <w:t xml:space="preserve"> </w:t>
      </w:r>
      <w:r w:rsidRPr="00737CE9">
        <w:rPr>
          <w:rtl/>
        </w:rPr>
        <w:t>או</w:t>
      </w:r>
      <w:r w:rsidR="00D4510D" w:rsidRPr="00737CE9">
        <w:rPr>
          <w:rtl/>
        </w:rPr>
        <w:t xml:space="preserve"> </w:t>
      </w:r>
      <w:r w:rsidRPr="00737CE9">
        <w:rPr>
          <w:rtl/>
        </w:rPr>
        <w:t>להתיר</w:t>
      </w:r>
      <w:r w:rsidR="00D4510D" w:rsidRPr="00737CE9">
        <w:rPr>
          <w:rtl/>
        </w:rPr>
        <w:t xml:space="preserve"> </w:t>
      </w:r>
      <w:r w:rsidRPr="00737CE9">
        <w:rPr>
          <w:rtl/>
        </w:rPr>
        <w:t>שום</w:t>
      </w:r>
      <w:r w:rsidR="00D4510D" w:rsidRPr="00737CE9">
        <w:rPr>
          <w:rtl/>
        </w:rPr>
        <w:t xml:space="preserve"> </w:t>
      </w:r>
      <w:r w:rsidRPr="00737CE9">
        <w:rPr>
          <w:rtl/>
        </w:rPr>
        <w:t>קשר</w:t>
      </w:r>
      <w:r w:rsidR="00D4510D" w:rsidRPr="00737CE9">
        <w:rPr>
          <w:rtl/>
        </w:rPr>
        <w:t xml:space="preserve"> </w:t>
      </w:r>
      <w:r w:rsidRPr="00737CE9">
        <w:rPr>
          <w:b/>
          <w:bCs/>
          <w:rtl/>
        </w:rPr>
        <w:t>שהוא</w:t>
      </w:r>
      <w:r w:rsidR="00D4510D" w:rsidRPr="00737CE9">
        <w:rPr>
          <w:b/>
          <w:bCs/>
          <w:rtl/>
        </w:rPr>
        <w:t xml:space="preserve"> </w:t>
      </w:r>
      <w:r w:rsidRPr="00737CE9">
        <w:rPr>
          <w:b/>
          <w:bCs/>
          <w:rtl/>
        </w:rPr>
        <w:t>ב'</w:t>
      </w:r>
      <w:r w:rsidR="00D4510D" w:rsidRPr="00737CE9">
        <w:rPr>
          <w:b/>
          <w:bCs/>
          <w:rtl/>
        </w:rPr>
        <w:t xml:space="preserve"> </w:t>
      </w:r>
      <w:r w:rsidRPr="00737CE9">
        <w:rPr>
          <w:b/>
          <w:bCs/>
          <w:rtl/>
        </w:rPr>
        <w:t>קשרים</w:t>
      </w:r>
      <w:r w:rsidR="00D4510D" w:rsidRPr="00737CE9">
        <w:rPr>
          <w:b/>
          <w:bCs/>
          <w:rtl/>
        </w:rPr>
        <w:t xml:space="preserve"> </w:t>
      </w:r>
      <w:r w:rsidRPr="00737CE9">
        <w:rPr>
          <w:b/>
          <w:bCs/>
          <w:rtl/>
        </w:rPr>
        <w:t>זה</w:t>
      </w:r>
      <w:r w:rsidR="00D4510D" w:rsidRPr="00737CE9">
        <w:rPr>
          <w:b/>
          <w:bCs/>
          <w:rtl/>
        </w:rPr>
        <w:t xml:space="preserve"> </w:t>
      </w:r>
      <w:r w:rsidRPr="00737CE9">
        <w:rPr>
          <w:b/>
          <w:bCs/>
          <w:rtl/>
        </w:rPr>
        <w:t>על</w:t>
      </w:r>
      <w:r w:rsidR="00D4510D" w:rsidRPr="00737CE9">
        <w:rPr>
          <w:b/>
          <w:bCs/>
          <w:rtl/>
        </w:rPr>
        <w:t xml:space="preserve"> </w:t>
      </w:r>
      <w:r w:rsidRPr="00737CE9">
        <w:rPr>
          <w:b/>
          <w:bCs/>
          <w:rtl/>
        </w:rPr>
        <w:t>זה</w:t>
      </w:r>
      <w:r w:rsidR="00D4510D" w:rsidRPr="00737CE9">
        <w:rPr>
          <w:b/>
          <w:bCs/>
          <w:rtl/>
        </w:rPr>
        <w:t xml:space="preserve"> </w:t>
      </w:r>
      <w:r w:rsidRPr="00737CE9">
        <w:rPr>
          <w:rtl/>
        </w:rPr>
        <w:t>אפילו</w:t>
      </w:r>
      <w:r w:rsidR="00D4510D" w:rsidRPr="00737CE9">
        <w:rPr>
          <w:rtl/>
        </w:rPr>
        <w:t xml:space="preserve"> </w:t>
      </w:r>
      <w:r w:rsidRPr="00737CE9">
        <w:rPr>
          <w:rtl/>
        </w:rPr>
        <w:t>הוא</w:t>
      </w:r>
      <w:r w:rsidR="00D4510D" w:rsidRPr="00737CE9">
        <w:rPr>
          <w:rtl/>
        </w:rPr>
        <w:t xml:space="preserve"> </w:t>
      </w:r>
      <w:r w:rsidRPr="00737CE9">
        <w:rPr>
          <w:rtl/>
        </w:rPr>
        <w:t>עומד</w:t>
      </w:r>
      <w:r w:rsidR="00D4510D" w:rsidRPr="00737CE9">
        <w:rPr>
          <w:rtl/>
        </w:rPr>
        <w:t xml:space="preserve"> </w:t>
      </w:r>
      <w:r w:rsidRPr="00737CE9">
        <w:rPr>
          <w:rtl/>
        </w:rPr>
        <w:t>להתירו</w:t>
      </w:r>
      <w:r w:rsidR="00D4510D" w:rsidRPr="00737CE9">
        <w:rPr>
          <w:rtl/>
        </w:rPr>
        <w:t xml:space="preserve"> </w:t>
      </w:r>
      <w:r w:rsidRPr="00737CE9">
        <w:rPr>
          <w:rtl/>
        </w:rPr>
        <w:t>ביומו,</w:t>
      </w:r>
      <w:r w:rsidR="00D4510D" w:rsidRPr="00737CE9">
        <w:rPr>
          <w:rtl/>
        </w:rPr>
        <w:t xml:space="preserve"> </w:t>
      </w:r>
      <w:r w:rsidRPr="00737CE9">
        <w:rPr>
          <w:b/>
          <w:bCs/>
          <w:rtl/>
        </w:rPr>
        <w:t>מפני</w:t>
      </w:r>
      <w:r w:rsidR="00D4510D" w:rsidRPr="00737CE9">
        <w:rPr>
          <w:b/>
          <w:bCs/>
          <w:rtl/>
        </w:rPr>
        <w:t xml:space="preserve"> </w:t>
      </w:r>
      <w:r w:rsidRPr="00737CE9">
        <w:rPr>
          <w:b/>
          <w:bCs/>
          <w:rtl/>
        </w:rPr>
        <w:t>שאין</w:t>
      </w:r>
      <w:r w:rsidR="00D4510D" w:rsidRPr="00737CE9">
        <w:rPr>
          <w:b/>
          <w:bCs/>
          <w:rtl/>
        </w:rPr>
        <w:t xml:space="preserve"> </w:t>
      </w:r>
      <w:r w:rsidRPr="00737CE9">
        <w:rPr>
          <w:b/>
          <w:bCs/>
          <w:rtl/>
        </w:rPr>
        <w:t>אנו</w:t>
      </w:r>
      <w:r w:rsidR="00D4510D" w:rsidRPr="00737CE9">
        <w:rPr>
          <w:b/>
          <w:bCs/>
          <w:rtl/>
        </w:rPr>
        <w:t xml:space="preserve"> </w:t>
      </w:r>
      <w:r w:rsidRPr="00737CE9">
        <w:rPr>
          <w:b/>
          <w:bCs/>
          <w:rtl/>
        </w:rPr>
        <w:t>בקיאין</w:t>
      </w:r>
      <w:r w:rsidR="00D4510D" w:rsidRPr="00737CE9">
        <w:rPr>
          <w:b/>
          <w:bCs/>
          <w:rtl/>
        </w:rPr>
        <w:t xml:space="preserve"> </w:t>
      </w:r>
      <w:r w:rsidRPr="00737CE9">
        <w:rPr>
          <w:b/>
          <w:bCs/>
          <w:rtl/>
        </w:rPr>
        <w:t>איזה</w:t>
      </w:r>
      <w:r w:rsidR="00D4510D" w:rsidRPr="00737CE9">
        <w:rPr>
          <w:b/>
          <w:bCs/>
          <w:rtl/>
        </w:rPr>
        <w:t xml:space="preserve"> </w:t>
      </w:r>
      <w:r w:rsidRPr="00737CE9">
        <w:rPr>
          <w:b/>
          <w:bCs/>
          <w:rtl/>
        </w:rPr>
        <w:t>קשר</w:t>
      </w:r>
      <w:r w:rsidR="00D4510D" w:rsidRPr="00737CE9">
        <w:rPr>
          <w:b/>
          <w:bCs/>
          <w:rtl/>
        </w:rPr>
        <w:t xml:space="preserve"> </w:t>
      </w:r>
      <w:r w:rsidRPr="00737CE9">
        <w:rPr>
          <w:b/>
          <w:bCs/>
          <w:rtl/>
        </w:rPr>
        <w:t>נקרא</w:t>
      </w:r>
      <w:r w:rsidR="00D4510D" w:rsidRPr="00737CE9">
        <w:rPr>
          <w:b/>
          <w:bCs/>
          <w:rtl/>
        </w:rPr>
        <w:t xml:space="preserve"> </w:t>
      </w:r>
      <w:r w:rsidRPr="00737CE9">
        <w:rPr>
          <w:b/>
          <w:bCs/>
          <w:rtl/>
        </w:rPr>
        <w:t>מעשה</w:t>
      </w:r>
      <w:r w:rsidR="00D4510D" w:rsidRPr="00737CE9">
        <w:rPr>
          <w:b/>
          <w:bCs/>
          <w:rtl/>
        </w:rPr>
        <w:t xml:space="preserve"> </w:t>
      </w:r>
      <w:r w:rsidRPr="00737CE9">
        <w:rPr>
          <w:b/>
          <w:bCs/>
          <w:rtl/>
        </w:rPr>
        <w:t>אומן</w:t>
      </w:r>
      <w:r w:rsidR="00D4510D" w:rsidRPr="00737CE9">
        <w:rPr>
          <w:b/>
          <w:bCs/>
          <w:rtl/>
        </w:rPr>
        <w:t xml:space="preserve"> </w:t>
      </w:r>
      <w:r w:rsidRPr="00737CE9">
        <w:rPr>
          <w:b/>
          <w:bCs/>
          <w:rtl/>
        </w:rPr>
        <w:t>שאסור</w:t>
      </w:r>
      <w:r w:rsidR="00D4510D" w:rsidRPr="00737CE9">
        <w:rPr>
          <w:b/>
          <w:bCs/>
          <w:rtl/>
        </w:rPr>
        <w:t xml:space="preserve"> </w:t>
      </w:r>
      <w:r w:rsidRPr="00737CE9">
        <w:rPr>
          <w:b/>
          <w:bCs/>
          <w:rtl/>
        </w:rPr>
        <w:t>לקשרו</w:t>
      </w:r>
      <w:r w:rsidR="00D4510D" w:rsidRPr="00737CE9">
        <w:rPr>
          <w:b/>
          <w:bCs/>
          <w:rtl/>
        </w:rPr>
        <w:t xml:space="preserve"> </w:t>
      </w:r>
      <w:r w:rsidRPr="00737CE9">
        <w:rPr>
          <w:b/>
          <w:bCs/>
          <w:rtl/>
        </w:rPr>
        <w:t>ולהתירו</w:t>
      </w:r>
      <w:r w:rsidR="00D4510D" w:rsidRPr="00737CE9">
        <w:rPr>
          <w:rtl/>
        </w:rPr>
        <w:t xml:space="preserve"> </w:t>
      </w:r>
      <w:r w:rsidRPr="00737CE9">
        <w:rPr>
          <w:rtl/>
        </w:rPr>
        <w:t>אפילו</w:t>
      </w:r>
      <w:r w:rsidR="00D4510D" w:rsidRPr="00737CE9">
        <w:rPr>
          <w:rtl/>
        </w:rPr>
        <w:t xml:space="preserve"> </w:t>
      </w:r>
      <w:r w:rsidRPr="00737CE9">
        <w:rPr>
          <w:rtl/>
        </w:rPr>
        <w:t>אינו</w:t>
      </w:r>
      <w:r w:rsidR="00D4510D" w:rsidRPr="00737CE9">
        <w:rPr>
          <w:rtl/>
        </w:rPr>
        <w:t xml:space="preserve"> </w:t>
      </w:r>
      <w:r w:rsidRPr="00737CE9">
        <w:rPr>
          <w:rtl/>
        </w:rPr>
        <w:t>עומד</w:t>
      </w:r>
      <w:r w:rsidR="00D4510D" w:rsidRPr="00737CE9">
        <w:rPr>
          <w:rtl/>
        </w:rPr>
        <w:t xml:space="preserve"> </w:t>
      </w:r>
      <w:r w:rsidRPr="00737CE9">
        <w:rPr>
          <w:rtl/>
        </w:rPr>
        <w:t>להתקיים</w:t>
      </w:r>
      <w:r w:rsidR="00D4510D" w:rsidRPr="00737CE9">
        <w:rPr>
          <w:rtl/>
        </w:rPr>
        <w:t xml:space="preserve"> </w:t>
      </w:r>
      <w:r w:rsidRPr="00737CE9">
        <w:rPr>
          <w:rtl/>
        </w:rPr>
        <w:t>כלל</w:t>
      </w:r>
      <w:r w:rsidR="00D4510D" w:rsidRPr="00737CE9">
        <w:rPr>
          <w:rtl/>
        </w:rPr>
        <w:t xml:space="preserve"> </w:t>
      </w:r>
      <w:r w:rsidRPr="00737CE9">
        <w:rPr>
          <w:rtl/>
        </w:rPr>
        <w:t>-</w:t>
      </w:r>
      <w:r w:rsidR="00D4510D" w:rsidRPr="00737CE9">
        <w:rPr>
          <w:rtl/>
        </w:rPr>
        <w:t xml:space="preserve"> </w:t>
      </w:r>
      <w:r w:rsidRPr="00737CE9">
        <w:rPr>
          <w:rtl/>
        </w:rPr>
        <w:t>וכל</w:t>
      </w:r>
      <w:r w:rsidR="00D4510D" w:rsidRPr="00737CE9">
        <w:rPr>
          <w:rtl/>
        </w:rPr>
        <w:t xml:space="preserve"> </w:t>
      </w:r>
      <w:r w:rsidRPr="00737CE9">
        <w:rPr>
          <w:rtl/>
        </w:rPr>
        <w:t>קשר</w:t>
      </w:r>
      <w:r w:rsidR="00D4510D" w:rsidRPr="00737CE9">
        <w:rPr>
          <w:rtl/>
        </w:rPr>
        <w:t xml:space="preserve"> </w:t>
      </w:r>
      <w:r w:rsidRPr="00737CE9">
        <w:rPr>
          <w:rtl/>
        </w:rPr>
        <w:t>אמיץ</w:t>
      </w:r>
      <w:r w:rsidR="00D4510D" w:rsidRPr="00737CE9">
        <w:rPr>
          <w:rtl/>
        </w:rPr>
        <w:t xml:space="preserve"> </w:t>
      </w:r>
      <w:r w:rsidRPr="00737CE9">
        <w:rPr>
          <w:rtl/>
        </w:rPr>
        <w:t>שהוא</w:t>
      </w:r>
      <w:r w:rsidR="00D4510D" w:rsidRPr="00737CE9">
        <w:rPr>
          <w:rtl/>
        </w:rPr>
        <w:t xml:space="preserve"> </w:t>
      </w:r>
      <w:r w:rsidRPr="00737CE9">
        <w:rPr>
          <w:rtl/>
        </w:rPr>
        <w:t>קשור</w:t>
      </w:r>
      <w:r w:rsidR="00D4510D" w:rsidRPr="00737CE9">
        <w:rPr>
          <w:rtl/>
        </w:rPr>
        <w:t xml:space="preserve"> </w:t>
      </w:r>
      <w:r w:rsidRPr="00737CE9">
        <w:rPr>
          <w:rtl/>
        </w:rPr>
        <w:t>הדק</w:t>
      </w:r>
      <w:r w:rsidR="00D4510D" w:rsidRPr="00737CE9">
        <w:rPr>
          <w:rtl/>
        </w:rPr>
        <w:t xml:space="preserve"> </w:t>
      </w:r>
      <w:r w:rsidRPr="00737CE9">
        <w:rPr>
          <w:rtl/>
        </w:rPr>
        <w:t>היטב</w:t>
      </w:r>
      <w:r w:rsidR="00D4510D" w:rsidRPr="00737CE9">
        <w:rPr>
          <w:rtl/>
        </w:rPr>
        <w:t xml:space="preserve"> </w:t>
      </w:r>
      <w:r w:rsidRPr="00737CE9">
        <w:rPr>
          <w:rtl/>
        </w:rPr>
        <w:t>יש</w:t>
      </w:r>
      <w:r w:rsidR="00D4510D" w:rsidRPr="00737CE9">
        <w:rPr>
          <w:rtl/>
        </w:rPr>
        <w:t xml:space="preserve"> </w:t>
      </w:r>
      <w:r w:rsidRPr="00737CE9">
        <w:rPr>
          <w:rtl/>
        </w:rPr>
        <w:t>להסתפק</w:t>
      </w:r>
      <w:r w:rsidR="00D4510D" w:rsidRPr="00737CE9">
        <w:rPr>
          <w:rtl/>
        </w:rPr>
        <w:t xml:space="preserve"> </w:t>
      </w:r>
      <w:r w:rsidRPr="00737CE9">
        <w:rPr>
          <w:rtl/>
        </w:rPr>
        <w:t>בו</w:t>
      </w:r>
      <w:r w:rsidR="00D4510D" w:rsidRPr="00737CE9">
        <w:rPr>
          <w:rtl/>
        </w:rPr>
        <w:t xml:space="preserve"> </w:t>
      </w:r>
      <w:r w:rsidRPr="00737CE9">
        <w:rPr>
          <w:rtl/>
        </w:rPr>
        <w:t>שמא</w:t>
      </w:r>
      <w:r w:rsidR="00D4510D" w:rsidRPr="00737CE9">
        <w:rPr>
          <w:rtl/>
        </w:rPr>
        <w:t xml:space="preserve"> </w:t>
      </w:r>
      <w:r w:rsidRPr="00737CE9">
        <w:rPr>
          <w:rtl/>
        </w:rPr>
        <w:t>זהו</w:t>
      </w:r>
      <w:r w:rsidR="00D4510D" w:rsidRPr="00737CE9">
        <w:rPr>
          <w:rtl/>
        </w:rPr>
        <w:t xml:space="preserve"> </w:t>
      </w:r>
      <w:r w:rsidRPr="00737CE9">
        <w:rPr>
          <w:rtl/>
        </w:rPr>
        <w:t>מעשה</w:t>
      </w:r>
      <w:r w:rsidR="00D4510D" w:rsidRPr="00737CE9">
        <w:rPr>
          <w:rtl/>
        </w:rPr>
        <w:t xml:space="preserve"> </w:t>
      </w:r>
      <w:r w:rsidRPr="00737CE9">
        <w:rPr>
          <w:rtl/>
        </w:rPr>
        <w:t>אומן,</w:t>
      </w:r>
      <w:r w:rsidR="00D4510D" w:rsidRPr="00737CE9">
        <w:rPr>
          <w:rtl/>
        </w:rPr>
        <w:t xml:space="preserve"> </w:t>
      </w:r>
      <w:r w:rsidRPr="00737CE9">
        <w:rPr>
          <w:b/>
          <w:bCs/>
          <w:rtl/>
        </w:rPr>
        <w:t>וב'</w:t>
      </w:r>
      <w:r w:rsidR="00D4510D" w:rsidRPr="00737CE9">
        <w:rPr>
          <w:b/>
          <w:bCs/>
          <w:rtl/>
        </w:rPr>
        <w:t xml:space="preserve"> </w:t>
      </w:r>
      <w:r w:rsidRPr="00737CE9">
        <w:rPr>
          <w:b/>
          <w:bCs/>
          <w:rtl/>
        </w:rPr>
        <w:t>קשרים</w:t>
      </w:r>
      <w:r w:rsidR="00D4510D" w:rsidRPr="00737CE9">
        <w:rPr>
          <w:b/>
          <w:bCs/>
          <w:rtl/>
        </w:rPr>
        <w:t xml:space="preserve"> </w:t>
      </w:r>
      <w:r w:rsidRPr="00737CE9">
        <w:rPr>
          <w:b/>
          <w:bCs/>
          <w:rtl/>
        </w:rPr>
        <w:t>זה</w:t>
      </w:r>
      <w:r w:rsidR="00D4510D" w:rsidRPr="00737CE9">
        <w:rPr>
          <w:b/>
          <w:bCs/>
          <w:rtl/>
        </w:rPr>
        <w:t xml:space="preserve"> </w:t>
      </w:r>
      <w:r w:rsidRPr="00737CE9">
        <w:rPr>
          <w:b/>
          <w:bCs/>
          <w:rtl/>
        </w:rPr>
        <w:t>על</w:t>
      </w:r>
      <w:r w:rsidR="00D4510D" w:rsidRPr="00737CE9">
        <w:rPr>
          <w:b/>
          <w:bCs/>
          <w:rtl/>
        </w:rPr>
        <w:t xml:space="preserve"> </w:t>
      </w:r>
      <w:r w:rsidRPr="00737CE9">
        <w:rPr>
          <w:b/>
          <w:bCs/>
          <w:rtl/>
        </w:rPr>
        <w:t>גבי</w:t>
      </w:r>
      <w:r w:rsidR="00D4510D" w:rsidRPr="00737CE9">
        <w:rPr>
          <w:b/>
          <w:bCs/>
          <w:rtl/>
        </w:rPr>
        <w:t xml:space="preserve"> </w:t>
      </w:r>
      <w:r w:rsidRPr="00737CE9">
        <w:rPr>
          <w:b/>
          <w:bCs/>
          <w:rtl/>
        </w:rPr>
        <w:t>זה</w:t>
      </w:r>
      <w:r w:rsidR="00D4510D" w:rsidRPr="00737CE9">
        <w:rPr>
          <w:b/>
          <w:bCs/>
          <w:rtl/>
        </w:rPr>
        <w:t xml:space="preserve"> </w:t>
      </w:r>
      <w:r w:rsidRPr="00737CE9">
        <w:rPr>
          <w:b/>
          <w:bCs/>
          <w:rtl/>
        </w:rPr>
        <w:t>הוא</w:t>
      </w:r>
      <w:r w:rsidR="00D4510D" w:rsidRPr="00737CE9">
        <w:rPr>
          <w:b/>
          <w:bCs/>
          <w:rtl/>
        </w:rPr>
        <w:t xml:space="preserve"> </w:t>
      </w:r>
      <w:r w:rsidRPr="00737CE9">
        <w:rPr>
          <w:b/>
          <w:bCs/>
          <w:rtl/>
        </w:rPr>
        <w:t>גם</w:t>
      </w:r>
      <w:r w:rsidR="00D4510D" w:rsidRPr="00737CE9">
        <w:rPr>
          <w:b/>
          <w:bCs/>
          <w:rtl/>
        </w:rPr>
        <w:t xml:space="preserve"> </w:t>
      </w:r>
      <w:r w:rsidRPr="00737CE9">
        <w:rPr>
          <w:b/>
          <w:bCs/>
          <w:rtl/>
        </w:rPr>
        <w:t>כן</w:t>
      </w:r>
      <w:r w:rsidR="00D4510D" w:rsidRPr="00737CE9">
        <w:rPr>
          <w:b/>
          <w:bCs/>
          <w:rtl/>
        </w:rPr>
        <w:t xml:space="preserve"> </w:t>
      </w:r>
      <w:r w:rsidRPr="00737CE9">
        <w:rPr>
          <w:b/>
          <w:bCs/>
          <w:rtl/>
        </w:rPr>
        <w:t>קשר</w:t>
      </w:r>
      <w:r w:rsidR="00D4510D" w:rsidRPr="00737CE9">
        <w:rPr>
          <w:b/>
          <w:bCs/>
          <w:rtl/>
        </w:rPr>
        <w:t xml:space="preserve"> </w:t>
      </w:r>
      <w:r w:rsidRPr="00737CE9">
        <w:rPr>
          <w:b/>
          <w:bCs/>
          <w:rtl/>
        </w:rPr>
        <w:t>אמיץ</w:t>
      </w:r>
      <w:r w:rsidRPr="00737CE9">
        <w:rPr>
          <w:rtl/>
        </w:rPr>
        <w:t>".</w:t>
      </w:r>
      <w:r w:rsidR="00C24729">
        <w:rPr>
          <w:rtl/>
        </w:rPr>
        <w:t xml:space="preserve"> </w:t>
      </w:r>
    </w:p>
    <w:p w:rsidR="003A4D66" w:rsidRPr="00737CE9" w:rsidRDefault="003A4D66" w:rsidP="00077D26">
      <w:pPr>
        <w:pStyle w:val="a1"/>
        <w:rPr>
          <w:rtl/>
        </w:rPr>
      </w:pPr>
      <w:r w:rsidRPr="00737CE9">
        <w:rPr>
          <w:rtl/>
        </w:rPr>
        <w:t>ולא</w:t>
      </w:r>
      <w:r w:rsidR="00D4510D" w:rsidRPr="00737CE9">
        <w:rPr>
          <w:rtl/>
        </w:rPr>
        <w:t xml:space="preserve"> </w:t>
      </w:r>
      <w:r w:rsidRPr="00737CE9">
        <w:rPr>
          <w:rtl/>
        </w:rPr>
        <w:t>זכיתי</w:t>
      </w:r>
      <w:r w:rsidR="00D4510D" w:rsidRPr="00737CE9">
        <w:rPr>
          <w:rtl/>
        </w:rPr>
        <w:t xml:space="preserve"> </w:t>
      </w:r>
      <w:r w:rsidRPr="00737CE9">
        <w:rPr>
          <w:rtl/>
        </w:rPr>
        <w:t>להבין</w:t>
      </w:r>
      <w:r w:rsidR="00D4510D" w:rsidRPr="00737CE9">
        <w:rPr>
          <w:rtl/>
        </w:rPr>
        <w:t xml:space="preserve"> </w:t>
      </w:r>
      <w:r w:rsidRPr="00737CE9">
        <w:rPr>
          <w:rtl/>
        </w:rPr>
        <w:t>שהרי</w:t>
      </w:r>
      <w:r w:rsidR="00D4510D" w:rsidRPr="00737CE9">
        <w:rPr>
          <w:rtl/>
        </w:rPr>
        <w:t xml:space="preserve"> </w:t>
      </w:r>
      <w:r w:rsidRPr="00737CE9">
        <w:rPr>
          <w:rtl/>
        </w:rPr>
        <w:t>כאמור,</w:t>
      </w:r>
      <w:r w:rsidR="00D4510D" w:rsidRPr="00737CE9">
        <w:rPr>
          <w:rtl/>
        </w:rPr>
        <w:t xml:space="preserve"> </w:t>
      </w:r>
      <w:r w:rsidRPr="00737CE9">
        <w:rPr>
          <w:rtl/>
        </w:rPr>
        <w:t>בפתח</w:t>
      </w:r>
      <w:r w:rsidR="00D4510D" w:rsidRPr="00737CE9">
        <w:rPr>
          <w:rtl/>
        </w:rPr>
        <w:t xml:space="preserve"> </w:t>
      </w:r>
      <w:r w:rsidRPr="00737CE9">
        <w:rPr>
          <w:rtl/>
        </w:rPr>
        <w:t>דבריו</w:t>
      </w:r>
      <w:r w:rsidR="00D4510D" w:rsidRPr="00737CE9">
        <w:rPr>
          <w:rtl/>
        </w:rPr>
        <w:t xml:space="preserve"> </w:t>
      </w:r>
      <w:r w:rsidRPr="00737CE9">
        <w:rPr>
          <w:rtl/>
        </w:rPr>
        <w:t>בהגדרת</w:t>
      </w:r>
      <w:r w:rsidR="00D4510D" w:rsidRPr="00737CE9">
        <w:rPr>
          <w:rtl/>
        </w:rPr>
        <w:t xml:space="preserve"> </w:t>
      </w:r>
      <w:r w:rsidRPr="00737CE9">
        <w:rPr>
          <w:rtl/>
        </w:rPr>
        <w:t>ה"מעשה</w:t>
      </w:r>
      <w:r w:rsidR="00D4510D" w:rsidRPr="00737CE9">
        <w:rPr>
          <w:rtl/>
        </w:rPr>
        <w:t xml:space="preserve"> </w:t>
      </w:r>
      <w:r w:rsidRPr="00737CE9">
        <w:rPr>
          <w:rtl/>
        </w:rPr>
        <w:t>אומן"</w:t>
      </w:r>
      <w:r w:rsidR="00D4510D" w:rsidRPr="00737CE9">
        <w:rPr>
          <w:rtl/>
        </w:rPr>
        <w:t xml:space="preserve"> </w:t>
      </w:r>
      <w:r w:rsidRPr="00737CE9">
        <w:rPr>
          <w:rtl/>
        </w:rPr>
        <w:t>נתן</w:t>
      </w:r>
      <w:r w:rsidR="00D4510D" w:rsidRPr="00737CE9">
        <w:rPr>
          <w:rtl/>
        </w:rPr>
        <w:t xml:space="preserve"> </w:t>
      </w:r>
      <w:r w:rsidRPr="00737CE9">
        <w:rPr>
          <w:rtl/>
        </w:rPr>
        <w:t>דוגמאות</w:t>
      </w:r>
      <w:r w:rsidR="00D4510D" w:rsidRPr="00737CE9">
        <w:rPr>
          <w:rtl/>
        </w:rPr>
        <w:t xml:space="preserve"> </w:t>
      </w:r>
      <w:r w:rsidRPr="00737CE9">
        <w:rPr>
          <w:rtl/>
        </w:rPr>
        <w:t>ל"מעשה</w:t>
      </w:r>
      <w:r w:rsidR="00D4510D" w:rsidRPr="00737CE9">
        <w:rPr>
          <w:rtl/>
        </w:rPr>
        <w:t xml:space="preserve"> </w:t>
      </w:r>
      <w:r w:rsidRPr="00737CE9">
        <w:rPr>
          <w:b/>
          <w:bCs/>
          <w:rtl/>
        </w:rPr>
        <w:t>הדיוט</w:t>
      </w:r>
      <w:r w:rsidRPr="00737CE9">
        <w:rPr>
          <w:rtl/>
        </w:rPr>
        <w:t>"</w:t>
      </w:r>
      <w:r w:rsidR="00D4510D" w:rsidRPr="00737CE9">
        <w:rPr>
          <w:rtl/>
        </w:rPr>
        <w:t xml:space="preserve"> </w:t>
      </w:r>
      <w:r w:rsidRPr="00737CE9">
        <w:rPr>
          <w:rtl/>
        </w:rPr>
        <w:t>–</w:t>
      </w:r>
      <w:r w:rsidR="00D4510D" w:rsidRPr="00737CE9">
        <w:rPr>
          <w:rtl/>
        </w:rPr>
        <w:t xml:space="preserve"> </w:t>
      </w:r>
      <w:r w:rsidRPr="00737CE9">
        <w:rPr>
          <w:rtl/>
        </w:rPr>
        <w:t>ובלשונו:</w:t>
      </w:r>
      <w:r w:rsidR="00D4510D" w:rsidRPr="00737CE9">
        <w:rPr>
          <w:rtl/>
        </w:rPr>
        <w:t xml:space="preserve"> </w:t>
      </w:r>
      <w:r w:rsidRPr="00737CE9">
        <w:rPr>
          <w:rtl/>
        </w:rPr>
        <w:t>"..קשר</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b/>
          <w:bCs/>
          <w:rtl/>
        </w:rPr>
        <w:t>ואינו</w:t>
      </w:r>
      <w:r w:rsidR="00D4510D" w:rsidRPr="00737CE9">
        <w:rPr>
          <w:b/>
          <w:bCs/>
          <w:rtl/>
        </w:rPr>
        <w:t xml:space="preserve"> </w:t>
      </w:r>
      <w:r w:rsidRPr="00737CE9">
        <w:rPr>
          <w:b/>
          <w:bCs/>
          <w:rtl/>
        </w:rPr>
        <w:t>מעשה</w:t>
      </w:r>
      <w:r w:rsidR="00D4510D" w:rsidRPr="00737CE9">
        <w:rPr>
          <w:b/>
          <w:bCs/>
          <w:rtl/>
        </w:rPr>
        <w:t xml:space="preserve"> </w:t>
      </w:r>
      <w:r w:rsidRPr="00737CE9">
        <w:rPr>
          <w:b/>
          <w:bCs/>
          <w:rtl/>
        </w:rPr>
        <w:t>אומן</w:t>
      </w:r>
      <w:r w:rsidR="00D4510D" w:rsidRPr="00737CE9">
        <w:rPr>
          <w:rtl/>
        </w:rPr>
        <w:t xml:space="preserve"> </w:t>
      </w:r>
      <w:r w:rsidRPr="00737CE9">
        <w:rPr>
          <w:rtl/>
        </w:rPr>
        <w:t>פטור.</w:t>
      </w:r>
      <w:r w:rsidR="00D4510D" w:rsidRPr="00737CE9">
        <w:rPr>
          <w:rtl/>
        </w:rPr>
        <w:t xml:space="preserve"> </w:t>
      </w:r>
      <w:r w:rsidRPr="00737CE9">
        <w:rPr>
          <w:rtl/>
        </w:rPr>
        <w:t>כיצד</w:t>
      </w:r>
      <w:r w:rsidR="00D4510D" w:rsidRPr="00737CE9">
        <w:rPr>
          <w:rtl/>
        </w:rPr>
        <w:t xml:space="preserve"> </w:t>
      </w:r>
      <w:r w:rsidRPr="00737CE9">
        <w:rPr>
          <w:rtl/>
        </w:rPr>
        <w:t>.</w:t>
      </w:r>
      <w:r w:rsidR="00D4510D" w:rsidRPr="00737CE9">
        <w:rPr>
          <w:rtl/>
        </w:rPr>
        <w:t xml:space="preserve"> </w:t>
      </w:r>
      <w:r w:rsidRPr="00737CE9">
        <w:rPr>
          <w:rtl/>
        </w:rPr>
        <w:t>.</w:t>
      </w:r>
      <w:r w:rsidR="00D4510D" w:rsidRPr="00737CE9">
        <w:rPr>
          <w:rtl/>
        </w:rPr>
        <w:t xml:space="preserve"> </w:t>
      </w:r>
      <w:r w:rsidRPr="00737CE9">
        <w:rPr>
          <w:rtl/>
        </w:rPr>
        <w:t>שקשר</w:t>
      </w:r>
      <w:r w:rsidR="00D4510D" w:rsidRPr="00737CE9">
        <w:rPr>
          <w:rtl/>
        </w:rPr>
        <w:t xml:space="preserve"> </w:t>
      </w:r>
      <w:r w:rsidRPr="00737CE9">
        <w:rPr>
          <w:b/>
          <w:bCs/>
          <w:rtl/>
        </w:rPr>
        <w:t>חבל</w:t>
      </w:r>
      <w:r w:rsidR="00D4510D" w:rsidRPr="00737CE9">
        <w:rPr>
          <w:b/>
          <w:bCs/>
          <w:rtl/>
        </w:rPr>
        <w:t xml:space="preserve"> </w:t>
      </w:r>
      <w:r w:rsidRPr="00737CE9">
        <w:rPr>
          <w:b/>
          <w:bCs/>
          <w:rtl/>
        </w:rPr>
        <w:t>בדלי</w:t>
      </w:r>
      <w:r w:rsidR="00D4510D" w:rsidRPr="00737CE9">
        <w:rPr>
          <w:rtl/>
        </w:rPr>
        <w:t xml:space="preserve"> </w:t>
      </w:r>
      <w:r w:rsidRPr="00737CE9">
        <w:rPr>
          <w:rtl/>
        </w:rPr>
        <w:t>["התלוי</w:t>
      </w:r>
      <w:r w:rsidR="00D4510D" w:rsidRPr="00737CE9">
        <w:rPr>
          <w:rtl/>
        </w:rPr>
        <w:t xml:space="preserve"> </w:t>
      </w:r>
      <w:r w:rsidRPr="00737CE9">
        <w:rPr>
          <w:rtl/>
        </w:rPr>
        <w:t>שם</w:t>
      </w:r>
      <w:r w:rsidR="00D4510D" w:rsidRPr="00737CE9">
        <w:rPr>
          <w:rtl/>
        </w:rPr>
        <w:t xml:space="preserve"> </w:t>
      </w:r>
      <w:r w:rsidRPr="00737CE9">
        <w:rPr>
          <w:b/>
          <w:bCs/>
          <w:rtl/>
        </w:rPr>
        <w:t>על</w:t>
      </w:r>
      <w:r w:rsidR="00D4510D" w:rsidRPr="00737CE9">
        <w:rPr>
          <w:b/>
          <w:bCs/>
          <w:rtl/>
        </w:rPr>
        <w:t xml:space="preserve"> </w:t>
      </w:r>
      <w:r w:rsidRPr="00737CE9">
        <w:rPr>
          <w:b/>
          <w:bCs/>
          <w:rtl/>
        </w:rPr>
        <w:t>פי</w:t>
      </w:r>
      <w:r w:rsidR="00D4510D" w:rsidRPr="00737CE9">
        <w:rPr>
          <w:b/>
          <w:bCs/>
          <w:rtl/>
        </w:rPr>
        <w:t xml:space="preserve"> </w:t>
      </w:r>
      <w:r w:rsidRPr="00737CE9">
        <w:rPr>
          <w:b/>
          <w:bCs/>
          <w:rtl/>
        </w:rPr>
        <w:t>הבאר</w:t>
      </w:r>
      <w:r w:rsidR="00D4510D" w:rsidRPr="00737CE9">
        <w:rPr>
          <w:b/>
          <w:bCs/>
          <w:rtl/>
        </w:rPr>
        <w:t xml:space="preserve"> </w:t>
      </w:r>
      <w:r w:rsidRPr="00737CE9">
        <w:rPr>
          <w:b/>
          <w:bCs/>
          <w:rtl/>
        </w:rPr>
        <w:t>לשאוב</w:t>
      </w:r>
      <w:r w:rsidR="00D4510D" w:rsidRPr="00737CE9">
        <w:rPr>
          <w:b/>
          <w:bCs/>
          <w:rtl/>
        </w:rPr>
        <w:t xml:space="preserve"> </w:t>
      </w:r>
      <w:r w:rsidRPr="00737CE9">
        <w:rPr>
          <w:b/>
          <w:bCs/>
          <w:rtl/>
        </w:rPr>
        <w:t>בו</w:t>
      </w:r>
      <w:r w:rsidR="00D4510D" w:rsidRPr="00737CE9">
        <w:rPr>
          <w:b/>
          <w:bCs/>
          <w:rtl/>
        </w:rPr>
        <w:t xml:space="preserve"> </w:t>
      </w:r>
      <w:r w:rsidRPr="00737CE9">
        <w:rPr>
          <w:b/>
          <w:bCs/>
          <w:rtl/>
        </w:rPr>
        <w:t>מים</w:t>
      </w:r>
      <w:r w:rsidRPr="00737CE9">
        <w:rPr>
          <w:rtl/>
        </w:rPr>
        <w:t>"</w:t>
      </w:r>
      <w:r w:rsidR="00D4510D" w:rsidRPr="00737CE9">
        <w:rPr>
          <w:rtl/>
        </w:rPr>
        <w:t xml:space="preserve"> </w:t>
      </w:r>
      <w:r w:rsidRPr="00737CE9">
        <w:rPr>
          <w:rtl/>
        </w:rPr>
        <w:t>מ"ב</w:t>
      </w:r>
      <w:r w:rsidR="00D4510D" w:rsidRPr="00737CE9">
        <w:rPr>
          <w:rtl/>
        </w:rPr>
        <w:t xml:space="preserve"> </w:t>
      </w:r>
      <w:r w:rsidRPr="00737CE9">
        <w:rPr>
          <w:rtl/>
        </w:rPr>
        <w:t>סק"ט</w:t>
      </w:r>
      <w:r w:rsidR="00D4510D" w:rsidRPr="00737CE9">
        <w:rPr>
          <w:rtl/>
        </w:rPr>
        <w:t xml:space="preserve"> </w:t>
      </w:r>
      <w:r w:rsidRPr="00737CE9">
        <w:rPr>
          <w:rtl/>
        </w:rPr>
        <w:t>עפ"י</w:t>
      </w:r>
      <w:r w:rsidR="00D4510D" w:rsidRPr="00737CE9">
        <w:rPr>
          <w:rtl/>
        </w:rPr>
        <w:t xml:space="preserve"> </w:t>
      </w:r>
      <w:r w:rsidRPr="00737CE9">
        <w:rPr>
          <w:rtl/>
        </w:rPr>
        <w:t>רש"י</w:t>
      </w:r>
      <w:r w:rsidR="00D4510D" w:rsidRPr="00737CE9">
        <w:rPr>
          <w:rtl/>
        </w:rPr>
        <w:t xml:space="preserve"> </w:t>
      </w:r>
      <w:r w:rsidRPr="00737CE9">
        <w:rPr>
          <w:rtl/>
        </w:rPr>
        <w:t>קי"ג</w:t>
      </w:r>
      <w:r w:rsidR="00D4510D" w:rsidRPr="00737CE9">
        <w:rPr>
          <w:rtl/>
        </w:rPr>
        <w:t xml:space="preserve"> </w:t>
      </w:r>
      <w:r w:rsidRPr="00737CE9">
        <w:rPr>
          <w:rtl/>
        </w:rPr>
        <w:t>ע"א]</w:t>
      </w:r>
      <w:r w:rsidR="00D4510D" w:rsidRPr="00737CE9">
        <w:rPr>
          <w:rtl/>
        </w:rPr>
        <w:t xml:space="preserve"> </w:t>
      </w:r>
      <w:r w:rsidRPr="00737CE9">
        <w:rPr>
          <w:rtl/>
        </w:rPr>
        <w:t>או</w:t>
      </w:r>
      <w:r w:rsidR="00D4510D" w:rsidRPr="00737CE9">
        <w:rPr>
          <w:rtl/>
        </w:rPr>
        <w:t xml:space="preserve"> </w:t>
      </w:r>
      <w:r w:rsidRPr="00737CE9">
        <w:rPr>
          <w:rtl/>
        </w:rPr>
        <w:t>שקשר</w:t>
      </w:r>
      <w:r w:rsidR="00D4510D" w:rsidRPr="00737CE9">
        <w:rPr>
          <w:rtl/>
        </w:rPr>
        <w:t xml:space="preserve"> </w:t>
      </w:r>
      <w:r w:rsidRPr="00737CE9">
        <w:rPr>
          <w:b/>
          <w:bCs/>
          <w:rtl/>
        </w:rPr>
        <w:t>רסן</w:t>
      </w:r>
      <w:r w:rsidR="00D4510D" w:rsidRPr="00737CE9">
        <w:rPr>
          <w:b/>
          <w:bCs/>
          <w:rtl/>
        </w:rPr>
        <w:t xml:space="preserve"> </w:t>
      </w:r>
      <w:r w:rsidRPr="00737CE9">
        <w:rPr>
          <w:b/>
          <w:bCs/>
          <w:rtl/>
        </w:rPr>
        <w:t>הבהמה</w:t>
      </w:r>
      <w:r w:rsidR="00D4510D" w:rsidRPr="00737CE9">
        <w:rPr>
          <w:rtl/>
        </w:rPr>
        <w:t xml:space="preserve"> </w:t>
      </w:r>
      <w:r w:rsidRPr="00737CE9">
        <w:rPr>
          <w:rtl/>
        </w:rPr>
        <w:t>וכן</w:t>
      </w:r>
      <w:r w:rsidR="00D4510D" w:rsidRPr="00737CE9">
        <w:rPr>
          <w:rtl/>
        </w:rPr>
        <w:t xml:space="preserve"> </w:t>
      </w:r>
      <w:r w:rsidRPr="00737CE9">
        <w:rPr>
          <w:rtl/>
        </w:rPr>
        <w:t>כל</w:t>
      </w:r>
      <w:r w:rsidR="00D4510D" w:rsidRPr="00737CE9">
        <w:rPr>
          <w:rtl/>
        </w:rPr>
        <w:t xml:space="preserve"> </w:t>
      </w:r>
      <w:r w:rsidRPr="00737CE9">
        <w:rPr>
          <w:rtl/>
        </w:rPr>
        <w:t>כיוצא</w:t>
      </w:r>
      <w:r w:rsidR="00D4510D" w:rsidRPr="00737CE9">
        <w:rPr>
          <w:rtl/>
        </w:rPr>
        <w:t xml:space="preserve"> </w:t>
      </w:r>
      <w:r w:rsidRPr="00737CE9">
        <w:rPr>
          <w:rtl/>
        </w:rPr>
        <w:t>באלו</w:t>
      </w:r>
      <w:r w:rsidR="00D4510D" w:rsidRPr="00737CE9">
        <w:rPr>
          <w:rtl/>
        </w:rPr>
        <w:t xml:space="preserve"> </w:t>
      </w:r>
      <w:r w:rsidRPr="00737CE9">
        <w:rPr>
          <w:rtl/>
        </w:rPr>
        <w:t>הקשרים</w:t>
      </w:r>
      <w:r w:rsidR="00D4510D" w:rsidRPr="00737CE9">
        <w:rPr>
          <w:rtl/>
        </w:rPr>
        <w:t xml:space="preserve"> </w:t>
      </w:r>
      <w:r w:rsidRPr="00737CE9">
        <w:rPr>
          <w:b/>
          <w:bCs/>
          <w:rtl/>
        </w:rPr>
        <w:t>שהם</w:t>
      </w:r>
      <w:r w:rsidR="00D4510D" w:rsidRPr="00737CE9">
        <w:rPr>
          <w:b/>
          <w:bCs/>
          <w:rtl/>
        </w:rPr>
        <w:t xml:space="preserve"> </w:t>
      </w:r>
      <w:r w:rsidRPr="00737CE9">
        <w:rPr>
          <w:b/>
          <w:bCs/>
          <w:rtl/>
        </w:rPr>
        <w:t>מעשה</w:t>
      </w:r>
      <w:r w:rsidR="00D4510D" w:rsidRPr="00737CE9">
        <w:rPr>
          <w:b/>
          <w:bCs/>
          <w:rtl/>
        </w:rPr>
        <w:t xml:space="preserve"> </w:t>
      </w:r>
      <w:r w:rsidRPr="00737CE9">
        <w:rPr>
          <w:b/>
          <w:bCs/>
          <w:rtl/>
        </w:rPr>
        <w:t>הדיוט</w:t>
      </w:r>
      <w:r w:rsidRPr="00737CE9">
        <w:rPr>
          <w:rtl/>
        </w:rPr>
        <w:t>".</w:t>
      </w:r>
      <w:r w:rsidR="00D4510D" w:rsidRPr="00737CE9">
        <w:rPr>
          <w:rtl/>
        </w:rPr>
        <w:t xml:space="preserve"> </w:t>
      </w:r>
      <w:r w:rsidRPr="00737CE9">
        <w:rPr>
          <w:rtl/>
        </w:rPr>
        <w:t>ופשוט</w:t>
      </w:r>
      <w:r w:rsidR="00D4510D" w:rsidRPr="00737CE9">
        <w:rPr>
          <w:rtl/>
        </w:rPr>
        <w:t xml:space="preserve"> </w:t>
      </w:r>
      <w:r w:rsidRPr="00737CE9">
        <w:rPr>
          <w:rtl/>
        </w:rPr>
        <w:t>ומובן</w:t>
      </w:r>
      <w:r w:rsidR="00D4510D" w:rsidRPr="00737CE9">
        <w:rPr>
          <w:rtl/>
        </w:rPr>
        <w:t xml:space="preserve"> </w:t>
      </w:r>
      <w:r w:rsidRPr="00737CE9">
        <w:rPr>
          <w:rtl/>
        </w:rPr>
        <w:t>לכל</w:t>
      </w:r>
      <w:r w:rsidR="00D4510D" w:rsidRPr="00737CE9">
        <w:rPr>
          <w:rtl/>
        </w:rPr>
        <w:t xml:space="preserve"> </w:t>
      </w:r>
      <w:r w:rsidRPr="00737CE9">
        <w:rPr>
          <w:rtl/>
        </w:rPr>
        <w:t>אדם,</w:t>
      </w:r>
      <w:r w:rsidR="00D4510D" w:rsidRPr="00737CE9">
        <w:rPr>
          <w:rtl/>
        </w:rPr>
        <w:t xml:space="preserve"> </w:t>
      </w:r>
      <w:r w:rsidRPr="00737CE9">
        <w:rPr>
          <w:rtl/>
        </w:rPr>
        <w:t>שבכל</w:t>
      </w:r>
      <w:r w:rsidR="00D4510D" w:rsidRPr="00737CE9">
        <w:rPr>
          <w:rtl/>
        </w:rPr>
        <w:t xml:space="preserve"> </w:t>
      </w:r>
      <w:r w:rsidRPr="00737CE9">
        <w:rPr>
          <w:rtl/>
        </w:rPr>
        <w:t>אחד</w:t>
      </w:r>
      <w:r w:rsidR="00D4510D" w:rsidRPr="00737CE9">
        <w:rPr>
          <w:rtl/>
        </w:rPr>
        <w:t xml:space="preserve"> </w:t>
      </w:r>
      <w:r w:rsidRPr="00737CE9">
        <w:rPr>
          <w:rtl/>
        </w:rPr>
        <w:t>מאלו</w:t>
      </w:r>
      <w:r w:rsidR="00D4510D" w:rsidRPr="00737CE9">
        <w:rPr>
          <w:rtl/>
        </w:rPr>
        <w:t xml:space="preserve"> </w:t>
      </w:r>
      <w:r w:rsidRPr="00737CE9">
        <w:rPr>
          <w:rtl/>
        </w:rPr>
        <w:t>הדוגמאות</w:t>
      </w:r>
      <w:r w:rsidR="00D4510D" w:rsidRPr="00737CE9">
        <w:rPr>
          <w:rtl/>
        </w:rPr>
        <w:t xml:space="preserve"> </w:t>
      </w:r>
      <w:r w:rsidRPr="00737CE9">
        <w:rPr>
          <w:b/>
          <w:bCs/>
          <w:rtl/>
        </w:rPr>
        <w:t>בוודאי</w:t>
      </w:r>
      <w:r w:rsidR="00D4510D" w:rsidRPr="00737CE9">
        <w:rPr>
          <w:rtl/>
        </w:rPr>
        <w:t xml:space="preserve"> </w:t>
      </w:r>
      <w:r w:rsidRPr="00737CE9">
        <w:rPr>
          <w:rtl/>
        </w:rPr>
        <w:t>אין</w:t>
      </w:r>
      <w:r w:rsidR="00D4510D" w:rsidRPr="00737CE9">
        <w:rPr>
          <w:rtl/>
        </w:rPr>
        <w:t xml:space="preserve"> </w:t>
      </w:r>
      <w:r w:rsidRPr="00737CE9">
        <w:rPr>
          <w:rtl/>
        </w:rPr>
        <w:t>עושים</w:t>
      </w:r>
      <w:r w:rsidR="00D4510D" w:rsidRPr="00737CE9">
        <w:rPr>
          <w:rtl/>
        </w:rPr>
        <w:t xml:space="preserve"> </w:t>
      </w:r>
      <w:r w:rsidRPr="00737CE9">
        <w:rPr>
          <w:rtl/>
        </w:rPr>
        <w:t>עניבה</w:t>
      </w:r>
      <w:r w:rsidR="00D4510D" w:rsidRPr="00737CE9">
        <w:rPr>
          <w:rtl/>
        </w:rPr>
        <w:t xml:space="preserve"> </w:t>
      </w:r>
      <w:r w:rsidRPr="00737CE9">
        <w:rPr>
          <w:rtl/>
        </w:rPr>
        <w:t>ובוודאי</w:t>
      </w:r>
      <w:r w:rsidR="00D4510D" w:rsidRPr="00737CE9">
        <w:rPr>
          <w:rtl/>
        </w:rPr>
        <w:t xml:space="preserve"> </w:t>
      </w:r>
      <w:r w:rsidRPr="00737CE9">
        <w:rPr>
          <w:rtl/>
        </w:rPr>
        <w:t>שלא</w:t>
      </w:r>
      <w:r w:rsidR="00D4510D" w:rsidRPr="00737CE9">
        <w:rPr>
          <w:rtl/>
        </w:rPr>
        <w:t xml:space="preserve"> </w:t>
      </w:r>
      <w:r w:rsidRPr="00737CE9">
        <w:rPr>
          <w:rtl/>
        </w:rPr>
        <w:t>קשר</w:t>
      </w:r>
      <w:r w:rsidR="00D4510D" w:rsidRPr="00737CE9">
        <w:rPr>
          <w:rtl/>
        </w:rPr>
        <w:t xml:space="preserve"> </w:t>
      </w:r>
      <w:r w:rsidRPr="00737CE9">
        <w:rPr>
          <w:rtl/>
        </w:rPr>
        <w:t>בודד.</w:t>
      </w:r>
      <w:r w:rsidR="00D4510D" w:rsidRPr="00737CE9">
        <w:rPr>
          <w:rtl/>
        </w:rPr>
        <w:t xml:space="preserve"> </w:t>
      </w:r>
      <w:r w:rsidRPr="00737CE9">
        <w:rPr>
          <w:rtl/>
        </w:rPr>
        <w:t>שהרי</w:t>
      </w:r>
      <w:r w:rsidR="00D4510D" w:rsidRPr="00737CE9">
        <w:rPr>
          <w:rtl/>
        </w:rPr>
        <w:t xml:space="preserve"> </w:t>
      </w:r>
      <w:r w:rsidRPr="00737CE9">
        <w:rPr>
          <w:rtl/>
        </w:rPr>
        <w:t>אם</w:t>
      </w:r>
      <w:r w:rsidR="00D4510D" w:rsidRPr="00737CE9">
        <w:rPr>
          <w:rtl/>
        </w:rPr>
        <w:t xml:space="preserve"> </w:t>
      </w:r>
      <w:r w:rsidRPr="00737CE9">
        <w:rPr>
          <w:rtl/>
        </w:rPr>
        <w:t>יעשו</w:t>
      </w:r>
      <w:r w:rsidR="00D4510D" w:rsidRPr="00737CE9">
        <w:rPr>
          <w:rtl/>
        </w:rPr>
        <w:t xml:space="preserve"> </w:t>
      </w:r>
      <w:r w:rsidRPr="00737CE9">
        <w:rPr>
          <w:rtl/>
        </w:rPr>
        <w:t>כן,</w:t>
      </w:r>
      <w:r w:rsidR="00D4510D" w:rsidRPr="00737CE9">
        <w:rPr>
          <w:rtl/>
        </w:rPr>
        <w:t xml:space="preserve"> </w:t>
      </w:r>
      <w:r w:rsidRPr="00737CE9">
        <w:rPr>
          <w:b/>
          <w:bCs/>
          <w:rtl/>
        </w:rPr>
        <w:t>תשתחרר</w:t>
      </w:r>
      <w:r w:rsidR="00D4510D" w:rsidRPr="00737CE9">
        <w:rPr>
          <w:b/>
          <w:bCs/>
          <w:rtl/>
        </w:rPr>
        <w:t xml:space="preserve"> </w:t>
      </w:r>
      <w:r w:rsidRPr="00737CE9">
        <w:rPr>
          <w:b/>
          <w:bCs/>
          <w:rtl/>
        </w:rPr>
        <w:t>הבהמה</w:t>
      </w:r>
      <w:r w:rsidR="00D4510D" w:rsidRPr="00737CE9">
        <w:rPr>
          <w:b/>
          <w:bCs/>
          <w:rtl/>
        </w:rPr>
        <w:t xml:space="preserve"> </w:t>
      </w:r>
      <w:r w:rsidRPr="00737CE9">
        <w:rPr>
          <w:b/>
          <w:bCs/>
          <w:rtl/>
        </w:rPr>
        <w:t>ויתנתק</w:t>
      </w:r>
      <w:r w:rsidR="00D4510D" w:rsidRPr="00737CE9">
        <w:rPr>
          <w:b/>
          <w:bCs/>
          <w:rtl/>
        </w:rPr>
        <w:t xml:space="preserve"> </w:t>
      </w:r>
      <w:r w:rsidRPr="00737CE9">
        <w:rPr>
          <w:b/>
          <w:bCs/>
          <w:rtl/>
        </w:rPr>
        <w:t>החבל</w:t>
      </w:r>
      <w:r w:rsidRPr="00737CE9">
        <w:rPr>
          <w:rtl/>
        </w:rPr>
        <w:t>!</w:t>
      </w:r>
      <w:r w:rsidR="00D4510D" w:rsidRPr="00737CE9">
        <w:rPr>
          <w:rtl/>
        </w:rPr>
        <w:t xml:space="preserve"> </w:t>
      </w:r>
      <w:r w:rsidRPr="00737CE9">
        <w:rPr>
          <w:rtl/>
        </w:rPr>
        <w:t>ולפיכך</w:t>
      </w:r>
      <w:r w:rsidR="00D4510D" w:rsidRPr="00737CE9">
        <w:rPr>
          <w:rtl/>
        </w:rPr>
        <w:t xml:space="preserve"> </w:t>
      </w:r>
      <w:r w:rsidRPr="00737CE9">
        <w:rPr>
          <w:rtl/>
        </w:rPr>
        <w:t>ברור</w:t>
      </w:r>
      <w:r w:rsidR="00D4510D" w:rsidRPr="00737CE9">
        <w:rPr>
          <w:rtl/>
        </w:rPr>
        <w:t xml:space="preserve"> </w:t>
      </w:r>
      <w:r w:rsidRPr="00737CE9">
        <w:rPr>
          <w:rtl/>
        </w:rPr>
        <w:t>ללא</w:t>
      </w:r>
      <w:r w:rsidR="00D4510D" w:rsidRPr="00737CE9">
        <w:rPr>
          <w:rtl/>
        </w:rPr>
        <w:t xml:space="preserve"> </w:t>
      </w:r>
      <w:r w:rsidRPr="00737CE9">
        <w:rPr>
          <w:rtl/>
        </w:rPr>
        <w:t>ספק,</w:t>
      </w:r>
      <w:r w:rsidR="00D4510D" w:rsidRPr="00737CE9">
        <w:rPr>
          <w:rtl/>
        </w:rPr>
        <w:t xml:space="preserve"> </w:t>
      </w:r>
      <w:r w:rsidRPr="00737CE9">
        <w:rPr>
          <w:rtl/>
        </w:rPr>
        <w:t>שעושים</w:t>
      </w:r>
      <w:r w:rsidR="00D4510D" w:rsidRPr="00737CE9">
        <w:rPr>
          <w:rtl/>
        </w:rPr>
        <w:t xml:space="preserve"> </w:t>
      </w:r>
      <w:r w:rsidRPr="00737CE9">
        <w:rPr>
          <w:rtl/>
        </w:rPr>
        <w:t>קשירות</w:t>
      </w:r>
      <w:r w:rsidR="00D4510D" w:rsidRPr="00737CE9">
        <w:rPr>
          <w:rtl/>
        </w:rPr>
        <w:t xml:space="preserve"> </w:t>
      </w:r>
      <w:r w:rsidRPr="00737CE9">
        <w:rPr>
          <w:rtl/>
        </w:rPr>
        <w:t>אלו</w:t>
      </w:r>
      <w:r w:rsidR="00D4510D" w:rsidRPr="00737CE9">
        <w:rPr>
          <w:rtl/>
        </w:rPr>
        <w:t xml:space="preserve"> </w:t>
      </w:r>
      <w:r w:rsidRPr="00737CE9">
        <w:rPr>
          <w:rtl/>
        </w:rPr>
        <w:t>"</w:t>
      </w:r>
      <w:r w:rsidRPr="00737CE9">
        <w:rPr>
          <w:b/>
          <w:bCs/>
          <w:rtl/>
        </w:rPr>
        <w:t>ב'</w:t>
      </w:r>
      <w:r w:rsidR="00D4510D" w:rsidRPr="00737CE9">
        <w:rPr>
          <w:b/>
          <w:bCs/>
          <w:rtl/>
        </w:rPr>
        <w:t xml:space="preserve"> </w:t>
      </w:r>
      <w:r w:rsidRPr="00737CE9">
        <w:rPr>
          <w:b/>
          <w:bCs/>
          <w:rtl/>
        </w:rPr>
        <w:t>קשרים</w:t>
      </w:r>
      <w:r w:rsidR="00D4510D" w:rsidRPr="00737CE9">
        <w:rPr>
          <w:rtl/>
        </w:rPr>
        <w:t xml:space="preserve"> </w:t>
      </w:r>
      <w:r w:rsidRPr="00737CE9">
        <w:rPr>
          <w:rtl/>
        </w:rPr>
        <w:t>זה</w:t>
      </w:r>
      <w:r w:rsidR="00D4510D" w:rsidRPr="00737CE9">
        <w:rPr>
          <w:rtl/>
        </w:rPr>
        <w:t xml:space="preserve"> </w:t>
      </w:r>
      <w:r w:rsidRPr="00737CE9">
        <w:rPr>
          <w:rtl/>
        </w:rPr>
        <w:t>על</w:t>
      </w:r>
      <w:r w:rsidR="00D4510D" w:rsidRPr="00737CE9">
        <w:rPr>
          <w:rtl/>
        </w:rPr>
        <w:t xml:space="preserve"> </w:t>
      </w:r>
      <w:r w:rsidRPr="00737CE9">
        <w:rPr>
          <w:rtl/>
        </w:rPr>
        <w:t>גבי</w:t>
      </w:r>
      <w:r w:rsidR="00D4510D" w:rsidRPr="00737CE9">
        <w:rPr>
          <w:rtl/>
        </w:rPr>
        <w:t xml:space="preserve"> </w:t>
      </w:r>
      <w:r w:rsidRPr="00737CE9">
        <w:rPr>
          <w:rtl/>
        </w:rPr>
        <w:t>זה"</w:t>
      </w:r>
      <w:r w:rsidR="00D4510D" w:rsidRPr="00737CE9">
        <w:rPr>
          <w:rtl/>
        </w:rPr>
        <w:t xml:space="preserve"> </w:t>
      </w:r>
      <w:r w:rsidRPr="00737CE9">
        <w:rPr>
          <w:rtl/>
        </w:rPr>
        <w:t>ב"קשר</w:t>
      </w:r>
      <w:r w:rsidR="00D4510D" w:rsidRPr="00737CE9">
        <w:rPr>
          <w:rtl/>
        </w:rPr>
        <w:t xml:space="preserve"> </w:t>
      </w:r>
      <w:r w:rsidRPr="00737CE9">
        <w:rPr>
          <w:b/>
          <w:bCs/>
          <w:rtl/>
        </w:rPr>
        <w:t>אמיץ</w:t>
      </w:r>
      <w:r w:rsidRPr="00737CE9">
        <w:rPr>
          <w:rtl/>
        </w:rPr>
        <w:t>"</w:t>
      </w:r>
      <w:r w:rsidR="00D4510D" w:rsidRPr="00737CE9">
        <w:rPr>
          <w:rtl/>
        </w:rPr>
        <w:t xml:space="preserve"> </w:t>
      </w:r>
      <w:r w:rsidRPr="00737CE9">
        <w:rPr>
          <w:rtl/>
        </w:rPr>
        <w:t>לפחות!!</w:t>
      </w:r>
      <w:r w:rsidR="00D4510D" w:rsidRPr="00737CE9">
        <w:rPr>
          <w:rtl/>
        </w:rPr>
        <w:t xml:space="preserve"> </w:t>
      </w:r>
      <w:r w:rsidRPr="00737CE9">
        <w:rPr>
          <w:rtl/>
        </w:rPr>
        <w:t>לוודא</w:t>
      </w:r>
      <w:r w:rsidR="00D4510D" w:rsidRPr="00737CE9">
        <w:rPr>
          <w:rtl/>
        </w:rPr>
        <w:t xml:space="preserve"> </w:t>
      </w:r>
      <w:r w:rsidRPr="00737CE9">
        <w:rPr>
          <w:rtl/>
        </w:rPr>
        <w:t>שאכן</w:t>
      </w:r>
      <w:r w:rsidR="00D4510D" w:rsidRPr="00737CE9">
        <w:rPr>
          <w:rtl/>
        </w:rPr>
        <w:t xml:space="preserve"> </w:t>
      </w:r>
      <w:r w:rsidRPr="00737CE9">
        <w:rPr>
          <w:rtl/>
        </w:rPr>
        <w:t>לא</w:t>
      </w:r>
      <w:r w:rsidR="00D4510D" w:rsidRPr="00737CE9">
        <w:rPr>
          <w:rtl/>
        </w:rPr>
        <w:t xml:space="preserve"> </w:t>
      </w:r>
      <w:r w:rsidRPr="00737CE9">
        <w:rPr>
          <w:rtl/>
        </w:rPr>
        <w:t>יתנתק</w:t>
      </w:r>
      <w:r w:rsidR="00D4510D" w:rsidRPr="00737CE9">
        <w:rPr>
          <w:rtl/>
        </w:rPr>
        <w:t xml:space="preserve"> </w:t>
      </w:r>
      <w:r w:rsidRPr="00737CE9">
        <w:rPr>
          <w:rtl/>
        </w:rPr>
        <w:t>הדלי,</w:t>
      </w:r>
      <w:r w:rsidR="00D4510D" w:rsidRPr="00737CE9">
        <w:rPr>
          <w:rtl/>
        </w:rPr>
        <w:t xml:space="preserve"> </w:t>
      </w:r>
      <w:r w:rsidRPr="00737CE9">
        <w:rPr>
          <w:rtl/>
        </w:rPr>
        <w:t>ותתיר</w:t>
      </w:r>
      <w:r w:rsidR="00D4510D" w:rsidRPr="00737CE9">
        <w:rPr>
          <w:rtl/>
        </w:rPr>
        <w:t xml:space="preserve"> </w:t>
      </w:r>
      <w:r w:rsidRPr="00737CE9">
        <w:rPr>
          <w:rtl/>
        </w:rPr>
        <w:t>עצמה</w:t>
      </w:r>
      <w:r w:rsidR="00D4510D" w:rsidRPr="00737CE9">
        <w:rPr>
          <w:rtl/>
        </w:rPr>
        <w:t xml:space="preserve"> </w:t>
      </w:r>
      <w:r w:rsidRPr="00737CE9">
        <w:rPr>
          <w:rtl/>
        </w:rPr>
        <w:t>הבהמה</w:t>
      </w:r>
      <w:r w:rsidR="00D4510D" w:rsidRPr="00737CE9">
        <w:rPr>
          <w:rtl/>
        </w:rPr>
        <w:t xml:space="preserve"> </w:t>
      </w:r>
      <w:r w:rsidRPr="00737CE9">
        <w:rPr>
          <w:rtl/>
        </w:rPr>
        <w:t>ותברח</w:t>
      </w:r>
      <w:r w:rsidR="00D4510D" w:rsidRPr="00737CE9">
        <w:rPr>
          <w:rtl/>
        </w:rPr>
        <w:t xml:space="preserve"> </w:t>
      </w:r>
      <w:r w:rsidRPr="00737CE9">
        <w:rPr>
          <w:rtl/>
        </w:rPr>
        <w:t>.</w:t>
      </w:r>
      <w:r w:rsidR="00D4510D" w:rsidRPr="00737CE9">
        <w:rPr>
          <w:rtl/>
        </w:rPr>
        <w:t xml:space="preserve"> </w:t>
      </w:r>
      <w:r w:rsidRPr="00737CE9">
        <w:rPr>
          <w:rtl/>
        </w:rPr>
        <w:t>.</w:t>
      </w:r>
      <w:r w:rsidR="00D4510D" w:rsidRPr="00737CE9">
        <w:rPr>
          <w:rtl/>
        </w:rPr>
        <w:t xml:space="preserve"> </w:t>
      </w:r>
      <w:r w:rsidRPr="00737CE9">
        <w:rPr>
          <w:rtl/>
        </w:rPr>
        <w:t>ועפי"ז</w:t>
      </w:r>
      <w:r w:rsidR="00D4510D" w:rsidRPr="00737CE9">
        <w:rPr>
          <w:rtl/>
        </w:rPr>
        <w:t xml:space="preserve"> </w:t>
      </w:r>
      <w:r w:rsidRPr="00737CE9">
        <w:rPr>
          <w:rtl/>
        </w:rPr>
        <w:t>היה</w:t>
      </w:r>
      <w:r w:rsidR="00D4510D" w:rsidRPr="00737CE9">
        <w:rPr>
          <w:rtl/>
        </w:rPr>
        <w:t xml:space="preserve"> </w:t>
      </w:r>
      <w:r w:rsidRPr="00737CE9">
        <w:rPr>
          <w:rtl/>
        </w:rPr>
        <w:t>צריך</w:t>
      </w:r>
      <w:r w:rsidR="00D4510D" w:rsidRPr="00737CE9">
        <w:rPr>
          <w:rtl/>
        </w:rPr>
        <w:t xml:space="preserve"> </w:t>
      </w:r>
      <w:r w:rsidRPr="00737CE9">
        <w:rPr>
          <w:rtl/>
        </w:rPr>
        <w:t>להיות</w:t>
      </w:r>
      <w:r w:rsidR="00D4510D" w:rsidRPr="00737CE9">
        <w:rPr>
          <w:rtl/>
        </w:rPr>
        <w:t xml:space="preserve"> </w:t>
      </w:r>
      <w:r w:rsidRPr="00737CE9">
        <w:rPr>
          <w:rtl/>
        </w:rPr>
        <w:t>ברור</w:t>
      </w:r>
      <w:r w:rsidR="00D4510D" w:rsidRPr="00737CE9">
        <w:rPr>
          <w:rtl/>
        </w:rPr>
        <w:t xml:space="preserve"> </w:t>
      </w:r>
      <w:r w:rsidRPr="00737CE9">
        <w:rPr>
          <w:rtl/>
        </w:rPr>
        <w:t>שסתם</w:t>
      </w:r>
      <w:r w:rsidR="00D4510D" w:rsidRPr="00737CE9">
        <w:rPr>
          <w:rtl/>
        </w:rPr>
        <w:t xml:space="preserve"> </w:t>
      </w:r>
      <w:r w:rsidRPr="00737CE9">
        <w:rPr>
          <w:rtl/>
        </w:rPr>
        <w:t>שתי</w:t>
      </w:r>
      <w:r w:rsidR="00D4510D" w:rsidRPr="00737CE9">
        <w:rPr>
          <w:rtl/>
        </w:rPr>
        <w:t xml:space="preserve"> </w:t>
      </w:r>
      <w:r w:rsidRPr="00737CE9">
        <w:rPr>
          <w:rtl/>
        </w:rPr>
        <w:t>קשרים</w:t>
      </w:r>
      <w:r w:rsidR="00D4510D" w:rsidRPr="00737CE9">
        <w:rPr>
          <w:rtl/>
        </w:rPr>
        <w:t xml:space="preserve"> </w:t>
      </w:r>
      <w:r w:rsidRPr="00737CE9">
        <w:rPr>
          <w:rtl/>
        </w:rPr>
        <w:t>זה</w:t>
      </w:r>
      <w:r w:rsidR="00D4510D" w:rsidRPr="00737CE9">
        <w:rPr>
          <w:rtl/>
        </w:rPr>
        <w:t xml:space="preserve"> </w:t>
      </w:r>
      <w:r w:rsidRPr="00737CE9">
        <w:rPr>
          <w:rtl/>
        </w:rPr>
        <w:t>ע"ג</w:t>
      </w:r>
      <w:r w:rsidR="00D4510D" w:rsidRPr="00737CE9">
        <w:rPr>
          <w:rtl/>
        </w:rPr>
        <w:t xml:space="preserve"> </w:t>
      </w:r>
      <w:r w:rsidRPr="00737CE9">
        <w:rPr>
          <w:rtl/>
        </w:rPr>
        <w:t>זה</w:t>
      </w:r>
      <w:r w:rsidR="00D4510D" w:rsidRPr="00737CE9">
        <w:rPr>
          <w:rtl/>
        </w:rPr>
        <w:t xml:space="preserve"> </w:t>
      </w:r>
      <w:r w:rsidRPr="00737CE9">
        <w:rPr>
          <w:b/>
          <w:bCs/>
          <w:rtl/>
        </w:rPr>
        <w:t>איננו</w:t>
      </w:r>
      <w:r w:rsidR="00D4510D" w:rsidRPr="00737CE9">
        <w:rPr>
          <w:b/>
          <w:bCs/>
          <w:rtl/>
        </w:rPr>
        <w:t xml:space="preserve"> </w:t>
      </w:r>
      <w:r w:rsidRPr="00737CE9">
        <w:rPr>
          <w:rtl/>
        </w:rPr>
        <w:t>מוגדר</w:t>
      </w:r>
      <w:r w:rsidR="00D4510D" w:rsidRPr="00737CE9">
        <w:rPr>
          <w:rtl/>
        </w:rPr>
        <w:t xml:space="preserve"> </w:t>
      </w:r>
      <w:r w:rsidRPr="00737CE9">
        <w:rPr>
          <w:rtl/>
        </w:rPr>
        <w:t>מעשה</w:t>
      </w:r>
      <w:r w:rsidR="00D4510D" w:rsidRPr="00737CE9">
        <w:rPr>
          <w:rtl/>
        </w:rPr>
        <w:t xml:space="preserve"> </w:t>
      </w:r>
      <w:r w:rsidRPr="00737CE9">
        <w:rPr>
          <w:rtl/>
        </w:rPr>
        <w:t>אומן,</w:t>
      </w:r>
      <w:r w:rsidR="00D4510D" w:rsidRPr="00737CE9">
        <w:rPr>
          <w:rtl/>
        </w:rPr>
        <w:t xml:space="preserve"> </w:t>
      </w:r>
      <w:r w:rsidRPr="00737CE9">
        <w:rPr>
          <w:rtl/>
        </w:rPr>
        <w:t>למרות</w:t>
      </w:r>
      <w:r w:rsidR="00D4510D" w:rsidRPr="00737CE9">
        <w:rPr>
          <w:rtl/>
        </w:rPr>
        <w:t xml:space="preserve"> </w:t>
      </w:r>
      <w:r w:rsidRPr="00737CE9">
        <w:rPr>
          <w:rtl/>
        </w:rPr>
        <w:t>היותו</w:t>
      </w:r>
      <w:r w:rsidR="00D4510D" w:rsidRPr="00737CE9">
        <w:rPr>
          <w:rtl/>
        </w:rPr>
        <w:t xml:space="preserve"> </w:t>
      </w:r>
      <w:r w:rsidRPr="00737CE9">
        <w:rPr>
          <w:rtl/>
        </w:rPr>
        <w:t>קשר</w:t>
      </w:r>
      <w:r w:rsidR="00D4510D" w:rsidRPr="00737CE9">
        <w:rPr>
          <w:rtl/>
        </w:rPr>
        <w:t xml:space="preserve"> </w:t>
      </w:r>
      <w:r w:rsidRPr="00737CE9">
        <w:rPr>
          <w:rtl/>
        </w:rPr>
        <w:t>אמיץ.</w:t>
      </w:r>
      <w:r w:rsidR="00D4510D" w:rsidRPr="00737CE9">
        <w:rPr>
          <w:rtl/>
        </w:rPr>
        <w:t xml:space="preserve"> </w:t>
      </w:r>
      <w:r w:rsidRPr="00737CE9">
        <w:rPr>
          <w:rtl/>
        </w:rPr>
        <w:t>וקשר</w:t>
      </w:r>
      <w:r w:rsidR="00D4510D" w:rsidRPr="00737CE9">
        <w:rPr>
          <w:rtl/>
        </w:rPr>
        <w:t xml:space="preserve"> </w:t>
      </w:r>
      <w:r w:rsidRPr="00737CE9">
        <w:rPr>
          <w:rtl/>
        </w:rPr>
        <w:t>אומן</w:t>
      </w:r>
      <w:r w:rsidR="00D4510D" w:rsidRPr="00737CE9">
        <w:rPr>
          <w:rtl/>
        </w:rPr>
        <w:t xml:space="preserve"> </w:t>
      </w:r>
      <w:r w:rsidRPr="00737CE9">
        <w:rPr>
          <w:rtl/>
        </w:rPr>
        <w:t>יוגדר</w:t>
      </w:r>
      <w:r w:rsidR="00D4510D" w:rsidRPr="00737CE9">
        <w:rPr>
          <w:rtl/>
        </w:rPr>
        <w:t xml:space="preserve"> </w:t>
      </w:r>
      <w:r w:rsidRPr="00737CE9">
        <w:rPr>
          <w:rtl/>
        </w:rPr>
        <w:t>רק</w:t>
      </w:r>
      <w:r w:rsidR="00D4510D" w:rsidRPr="00737CE9">
        <w:rPr>
          <w:rtl/>
        </w:rPr>
        <w:t xml:space="preserve"> </w:t>
      </w:r>
      <w:r w:rsidRPr="00737CE9">
        <w:rPr>
          <w:rtl/>
        </w:rPr>
        <w:t>–</w:t>
      </w:r>
      <w:r w:rsidR="00D4510D" w:rsidRPr="00737CE9">
        <w:rPr>
          <w:rtl/>
        </w:rPr>
        <w:t xml:space="preserve"> </w:t>
      </w:r>
      <w:r w:rsidRPr="00737CE9">
        <w:rPr>
          <w:rtl/>
        </w:rPr>
        <w:t>כפי</w:t>
      </w:r>
      <w:r w:rsidR="00D4510D" w:rsidRPr="00737CE9">
        <w:rPr>
          <w:rtl/>
        </w:rPr>
        <w:t xml:space="preserve"> </w:t>
      </w:r>
      <w:r w:rsidRPr="00737CE9">
        <w:rPr>
          <w:rtl/>
        </w:rPr>
        <w:t>שכתב</w:t>
      </w:r>
      <w:r w:rsidR="00D4510D" w:rsidRPr="00737CE9">
        <w:rPr>
          <w:rtl/>
        </w:rPr>
        <w:t xml:space="preserve"> </w:t>
      </w:r>
      <w:r w:rsidRPr="00737CE9">
        <w:rPr>
          <w:rtl/>
        </w:rPr>
        <w:t>בפתח</w:t>
      </w:r>
      <w:r w:rsidR="00D4510D" w:rsidRPr="00737CE9">
        <w:rPr>
          <w:rtl/>
        </w:rPr>
        <w:t xml:space="preserve"> </w:t>
      </w:r>
      <w:r w:rsidRPr="00737CE9">
        <w:rPr>
          <w:rtl/>
        </w:rPr>
        <w:t>דבריו</w:t>
      </w:r>
      <w:r w:rsidR="00D4510D" w:rsidRPr="00737CE9">
        <w:rPr>
          <w:rtl/>
        </w:rPr>
        <w:t xml:space="preserve"> </w:t>
      </w:r>
      <w:r w:rsidRPr="00737CE9">
        <w:rPr>
          <w:rtl/>
        </w:rPr>
        <w:t>–</w:t>
      </w:r>
      <w:r w:rsidR="00D4510D" w:rsidRPr="00737CE9">
        <w:rPr>
          <w:rtl/>
        </w:rPr>
        <w:t xml:space="preserve"> </w:t>
      </w:r>
      <w:r w:rsidRPr="00737CE9">
        <w:rPr>
          <w:rtl/>
        </w:rPr>
        <w:t>מסוגי</w:t>
      </w:r>
      <w:r w:rsidR="00D4510D" w:rsidRPr="00737CE9">
        <w:rPr>
          <w:rtl/>
        </w:rPr>
        <w:t xml:space="preserve"> </w:t>
      </w:r>
      <w:r w:rsidRPr="00737CE9">
        <w:rPr>
          <w:rtl/>
        </w:rPr>
        <w:t>הקשרים</w:t>
      </w:r>
      <w:r w:rsidR="00D4510D" w:rsidRPr="00737CE9">
        <w:rPr>
          <w:rtl/>
        </w:rPr>
        <w:t xml:space="preserve"> </w:t>
      </w:r>
      <w:r w:rsidRPr="00737CE9">
        <w:rPr>
          <w:rtl/>
        </w:rPr>
        <w:t>שרק</w:t>
      </w:r>
      <w:r w:rsidR="00D4510D" w:rsidRPr="00737CE9">
        <w:rPr>
          <w:rtl/>
        </w:rPr>
        <w:t xml:space="preserve"> </w:t>
      </w:r>
      <w:r w:rsidRPr="00737CE9">
        <w:rPr>
          <w:rtl/>
        </w:rPr>
        <w:t>האומנים</w:t>
      </w:r>
      <w:r w:rsidR="00D4510D" w:rsidRPr="00737CE9">
        <w:rPr>
          <w:rtl/>
        </w:rPr>
        <w:t xml:space="preserve"> </w:t>
      </w:r>
      <w:r w:rsidRPr="00737CE9">
        <w:rPr>
          <w:rtl/>
        </w:rPr>
        <w:t>עושים.</w:t>
      </w:r>
      <w:r w:rsidR="00D4510D" w:rsidRPr="00737CE9">
        <w:rPr>
          <w:rtl/>
        </w:rPr>
        <w:t xml:space="preserve"> </w:t>
      </w:r>
      <w:r w:rsidRPr="00737CE9">
        <w:rPr>
          <w:rtl/>
        </w:rPr>
        <w:t>וצ"ע</w:t>
      </w:r>
      <w:r w:rsidR="00D4510D" w:rsidRPr="00737CE9">
        <w:rPr>
          <w:rtl/>
        </w:rPr>
        <w:t xml:space="preserve"> </w:t>
      </w:r>
      <w:r w:rsidRPr="00737CE9">
        <w:rPr>
          <w:rtl/>
        </w:rPr>
        <w:t>ובירור</w:t>
      </w:r>
      <w:r w:rsidR="00D4510D" w:rsidRPr="00737CE9">
        <w:rPr>
          <w:rtl/>
        </w:rPr>
        <w:t xml:space="preserve"> </w:t>
      </w:r>
      <w:r w:rsidRPr="00737CE9">
        <w:rPr>
          <w:rtl/>
        </w:rPr>
        <w:t>לע"ע</w:t>
      </w:r>
      <w:r w:rsidRPr="00737CE9">
        <w:rPr>
          <w:b/>
          <w:bCs/>
          <w:rtl/>
        </w:rPr>
        <w:t>.</w:t>
      </w:r>
    </w:p>
    <w:p w:rsidR="003A4D66" w:rsidRPr="00737CE9" w:rsidRDefault="003A4D66" w:rsidP="009E69FE">
      <w:pPr>
        <w:pStyle w:val="a6"/>
        <w:spacing w:before="120" w:after="40"/>
        <w:ind w:left="0"/>
        <w:rPr>
          <w:rtl/>
        </w:rPr>
      </w:pPr>
      <w:r w:rsidRPr="00737CE9">
        <w:rPr>
          <w:rtl/>
        </w:rPr>
        <w:t>קשר</w:t>
      </w:r>
      <w:r w:rsidR="00D4510D" w:rsidRPr="00737CE9">
        <w:rPr>
          <w:rtl/>
        </w:rPr>
        <w:t xml:space="preserve"> </w:t>
      </w:r>
      <w:r w:rsidRPr="00737CE9">
        <w:rPr>
          <w:rtl/>
        </w:rPr>
        <w:t>לצורך</w:t>
      </w:r>
      <w:r w:rsidR="00D4510D" w:rsidRPr="00737CE9">
        <w:rPr>
          <w:rtl/>
        </w:rPr>
        <w:t xml:space="preserve"> </w:t>
      </w:r>
      <w:r w:rsidRPr="00737CE9">
        <w:rPr>
          <w:rtl/>
        </w:rPr>
        <w:t>מצווה:</w:t>
      </w:r>
      <w:r w:rsidR="00D4510D" w:rsidRPr="00737CE9">
        <w:rPr>
          <w:rtl/>
        </w:rPr>
        <w:t xml:space="preserve"> </w:t>
      </w:r>
    </w:p>
    <w:p w:rsidR="003A4D66" w:rsidRPr="00737CE9" w:rsidRDefault="003A4D66" w:rsidP="00077D26">
      <w:pPr>
        <w:pStyle w:val="a1"/>
        <w:rPr>
          <w:rtl/>
        </w:rPr>
      </w:pPr>
      <w:r w:rsidRPr="00737CE9">
        <w:rPr>
          <w:b/>
          <w:bCs/>
          <w:rtl/>
        </w:rPr>
        <w:t>ו.</w:t>
      </w:r>
      <w:r w:rsidR="00D4510D" w:rsidRPr="00737CE9">
        <w:rPr>
          <w:b/>
          <w:bCs/>
          <w:rtl/>
        </w:rPr>
        <w:t xml:space="preserve"> </w:t>
      </w:r>
      <w:r w:rsidRPr="00737CE9">
        <w:rPr>
          <w:rtl/>
        </w:rPr>
        <w:t>בשוע"ר</w:t>
      </w:r>
      <w:r w:rsidR="00D4510D" w:rsidRPr="00737CE9">
        <w:rPr>
          <w:rtl/>
        </w:rPr>
        <w:t xml:space="preserve"> </w:t>
      </w:r>
      <w:r w:rsidRPr="00737CE9">
        <w:rPr>
          <w:rtl/>
        </w:rPr>
        <w:t>[סעיף</w:t>
      </w:r>
      <w:r w:rsidR="00D4510D" w:rsidRPr="00737CE9">
        <w:rPr>
          <w:rtl/>
        </w:rPr>
        <w:t xml:space="preserve"> </w:t>
      </w:r>
      <w:r w:rsidRPr="00737CE9">
        <w:rPr>
          <w:rtl/>
        </w:rPr>
        <w:t>א]</w:t>
      </w:r>
      <w:r w:rsidR="00D4510D" w:rsidRPr="00737CE9">
        <w:rPr>
          <w:rtl/>
        </w:rPr>
        <w:t xml:space="preserve"> </w:t>
      </w:r>
      <w:r w:rsidRPr="00737CE9">
        <w:rPr>
          <w:rtl/>
        </w:rPr>
        <w:t>כותב:</w:t>
      </w:r>
      <w:r w:rsidR="00D4510D" w:rsidRPr="00737CE9">
        <w:rPr>
          <w:rtl/>
        </w:rPr>
        <w:t xml:space="preserve"> </w:t>
      </w:r>
      <w:r w:rsidRPr="00737CE9">
        <w:rPr>
          <w:rtl/>
        </w:rPr>
        <w:t>"ולצורך</w:t>
      </w:r>
      <w:r w:rsidR="00D4510D" w:rsidRPr="00737CE9">
        <w:rPr>
          <w:rtl/>
        </w:rPr>
        <w:t xml:space="preserve"> </w:t>
      </w:r>
      <w:r w:rsidRPr="00737CE9">
        <w:rPr>
          <w:rtl/>
        </w:rPr>
        <w:t>מצווה</w:t>
      </w:r>
      <w:r w:rsidR="00D4510D" w:rsidRPr="00737CE9">
        <w:rPr>
          <w:rtl/>
        </w:rPr>
        <w:t xml:space="preserve"> </w:t>
      </w:r>
      <w:r w:rsidRPr="00737CE9">
        <w:rPr>
          <w:rtl/>
        </w:rPr>
        <w:t>כגון</w:t>
      </w:r>
      <w:r w:rsidR="00D4510D" w:rsidRPr="00737CE9">
        <w:rPr>
          <w:rtl/>
        </w:rPr>
        <w:t xml:space="preserve"> </w:t>
      </w:r>
      <w:r w:rsidRPr="00737CE9">
        <w:rPr>
          <w:rtl/>
        </w:rPr>
        <w:t>שקושר</w:t>
      </w:r>
      <w:r w:rsidR="00D4510D" w:rsidRPr="00737CE9">
        <w:rPr>
          <w:rtl/>
        </w:rPr>
        <w:t xml:space="preserve"> </w:t>
      </w:r>
      <w:r w:rsidRPr="00737CE9">
        <w:rPr>
          <w:rtl/>
        </w:rPr>
        <w:t>למדוד</w:t>
      </w:r>
      <w:r w:rsidR="00D4510D" w:rsidRPr="00737CE9">
        <w:rPr>
          <w:rtl/>
        </w:rPr>
        <w:t xml:space="preserve"> </w:t>
      </w:r>
      <w:r w:rsidRPr="00737CE9">
        <w:rPr>
          <w:rtl/>
        </w:rPr>
        <w:t>אחד</w:t>
      </w:r>
      <w:r w:rsidR="00D4510D" w:rsidRPr="00737CE9">
        <w:rPr>
          <w:rtl/>
        </w:rPr>
        <w:t xml:space="preserve"> </w:t>
      </w:r>
      <w:r w:rsidRPr="00737CE9">
        <w:rPr>
          <w:rtl/>
        </w:rPr>
        <w:t>משיעורי</w:t>
      </w:r>
      <w:r w:rsidR="00D4510D" w:rsidRPr="00737CE9">
        <w:rPr>
          <w:rtl/>
        </w:rPr>
        <w:t xml:space="preserve"> </w:t>
      </w:r>
      <w:r w:rsidRPr="00737CE9">
        <w:rPr>
          <w:rtl/>
        </w:rPr>
        <w:t>תורה,</w:t>
      </w:r>
      <w:r w:rsidR="00D4510D" w:rsidRPr="00737CE9">
        <w:rPr>
          <w:rtl/>
        </w:rPr>
        <w:t xml:space="preserve"> </w:t>
      </w:r>
      <w:r w:rsidRPr="00737CE9">
        <w:rPr>
          <w:rtl/>
        </w:rPr>
        <w:t>מותר</w:t>
      </w:r>
      <w:r w:rsidR="00D4510D" w:rsidRPr="00737CE9">
        <w:rPr>
          <w:rtl/>
        </w:rPr>
        <w:t xml:space="preserve"> </w:t>
      </w:r>
      <w:r w:rsidRPr="00737CE9">
        <w:rPr>
          <w:rtl/>
        </w:rPr>
        <w:t>לקשור</w:t>
      </w:r>
      <w:r w:rsidR="00D4510D" w:rsidRPr="00737CE9">
        <w:rPr>
          <w:rtl/>
        </w:rPr>
        <w:t xml:space="preserve"> </w:t>
      </w:r>
      <w:r w:rsidRPr="00737CE9">
        <w:rPr>
          <w:rtl/>
        </w:rPr>
        <w:t>קשר</w:t>
      </w:r>
      <w:r w:rsidR="00D4510D" w:rsidRPr="00737CE9">
        <w:rPr>
          <w:rtl/>
        </w:rPr>
        <w:t xml:space="preserve"> </w:t>
      </w:r>
      <w:r w:rsidRPr="00737CE9">
        <w:rPr>
          <w:rtl/>
        </w:rPr>
        <w:t>שאינו</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rtl/>
        </w:rPr>
        <w:t>ובמג"א</w:t>
      </w:r>
      <w:r w:rsidR="00D4510D" w:rsidRPr="00737CE9">
        <w:rPr>
          <w:rtl/>
        </w:rPr>
        <w:t xml:space="preserve"> </w:t>
      </w:r>
      <w:r w:rsidRPr="00737CE9">
        <w:rPr>
          <w:rtl/>
        </w:rPr>
        <w:t>[ס"ק</w:t>
      </w:r>
      <w:r w:rsidR="00D4510D" w:rsidRPr="00737CE9">
        <w:rPr>
          <w:rtl/>
        </w:rPr>
        <w:t xml:space="preserve"> </w:t>
      </w:r>
      <w:r w:rsidRPr="00737CE9">
        <w:rPr>
          <w:rtl/>
        </w:rPr>
        <w:t>ג]</w:t>
      </w:r>
      <w:r w:rsidR="00D4510D" w:rsidRPr="00737CE9">
        <w:rPr>
          <w:rtl/>
        </w:rPr>
        <w:t xml:space="preserve"> </w:t>
      </w:r>
      <w:r w:rsidRPr="00737CE9">
        <w:rPr>
          <w:rtl/>
        </w:rPr>
        <w:t>כותב,</w:t>
      </w:r>
      <w:r w:rsidR="00D4510D" w:rsidRPr="00737CE9">
        <w:rPr>
          <w:rtl/>
        </w:rPr>
        <w:t xml:space="preserve"> </w:t>
      </w:r>
      <w:r w:rsidRPr="00737CE9">
        <w:rPr>
          <w:rtl/>
        </w:rPr>
        <w:t>שלצורך</w:t>
      </w:r>
      <w:r w:rsidR="00D4510D" w:rsidRPr="00737CE9">
        <w:rPr>
          <w:rtl/>
        </w:rPr>
        <w:t xml:space="preserve"> </w:t>
      </w:r>
      <w:r w:rsidRPr="00737CE9">
        <w:rPr>
          <w:rtl/>
        </w:rPr>
        <w:t>מצווה</w:t>
      </w:r>
      <w:r w:rsidR="00D4510D" w:rsidRPr="00737CE9">
        <w:rPr>
          <w:rtl/>
        </w:rPr>
        <w:t xml:space="preserve"> </w:t>
      </w:r>
      <w:r w:rsidRPr="00737CE9">
        <w:rPr>
          <w:rtl/>
        </w:rPr>
        <w:t>מותר</w:t>
      </w:r>
      <w:r w:rsidR="00D4510D" w:rsidRPr="00737CE9">
        <w:rPr>
          <w:rtl/>
        </w:rPr>
        <w:t xml:space="preserve"> </w:t>
      </w:r>
      <w:r w:rsidRPr="00737CE9">
        <w:rPr>
          <w:b/>
          <w:bCs/>
          <w:rtl/>
        </w:rPr>
        <w:t>גם</w:t>
      </w:r>
      <w:r w:rsidR="00D4510D" w:rsidRPr="00737CE9">
        <w:rPr>
          <w:b/>
          <w:bCs/>
          <w:rtl/>
        </w:rPr>
        <w:t xml:space="preserve"> </w:t>
      </w:r>
      <w:r w:rsidRPr="00737CE9">
        <w:rPr>
          <w:b/>
          <w:bCs/>
          <w:rtl/>
        </w:rPr>
        <w:t>מעשה</w:t>
      </w:r>
      <w:r w:rsidR="00D4510D" w:rsidRPr="00737CE9">
        <w:rPr>
          <w:b/>
          <w:bCs/>
          <w:rtl/>
        </w:rPr>
        <w:t xml:space="preserve"> </w:t>
      </w:r>
      <w:r w:rsidRPr="00737CE9">
        <w:rPr>
          <w:b/>
          <w:bCs/>
          <w:rtl/>
        </w:rPr>
        <w:t>אומן</w:t>
      </w:r>
      <w:r w:rsidR="00D4510D" w:rsidRPr="00737CE9">
        <w:rPr>
          <w:rtl/>
        </w:rPr>
        <w:t xml:space="preserve"> </w:t>
      </w:r>
      <w:r w:rsidRPr="00737CE9">
        <w:rPr>
          <w:rtl/>
        </w:rPr>
        <w:t>"דאם</w:t>
      </w:r>
      <w:r w:rsidR="00D4510D" w:rsidRPr="00737CE9">
        <w:rPr>
          <w:rtl/>
        </w:rPr>
        <w:t xml:space="preserve"> </w:t>
      </w:r>
      <w:r w:rsidRPr="00737CE9">
        <w:rPr>
          <w:rtl/>
        </w:rPr>
        <w:t>לא</w:t>
      </w:r>
      <w:r w:rsidR="00D4510D" w:rsidRPr="00737CE9">
        <w:rPr>
          <w:rtl/>
        </w:rPr>
        <w:t xml:space="preserve"> </w:t>
      </w:r>
      <w:r w:rsidRPr="00737CE9">
        <w:rPr>
          <w:rtl/>
        </w:rPr>
        <w:t>כן,</w:t>
      </w:r>
      <w:r w:rsidR="00D4510D" w:rsidRPr="00737CE9">
        <w:rPr>
          <w:rtl/>
        </w:rPr>
        <w:t xml:space="preserve"> </w:t>
      </w:r>
      <w:r w:rsidRPr="00737CE9">
        <w:rPr>
          <w:rtl/>
        </w:rPr>
        <w:t>גם</w:t>
      </w:r>
      <w:r w:rsidR="00D4510D" w:rsidRPr="00737CE9">
        <w:rPr>
          <w:rtl/>
        </w:rPr>
        <w:t xml:space="preserve"> </w:t>
      </w:r>
      <w:r w:rsidRPr="00737CE9">
        <w:rPr>
          <w:rtl/>
        </w:rPr>
        <w:t>בלא</w:t>
      </w:r>
      <w:r w:rsidR="00D4510D" w:rsidRPr="00737CE9">
        <w:rPr>
          <w:rtl/>
        </w:rPr>
        <w:t xml:space="preserve"> </w:t>
      </w:r>
      <w:r w:rsidRPr="00737CE9">
        <w:rPr>
          <w:rtl/>
        </w:rPr>
        <w:t>מצווה</w:t>
      </w:r>
      <w:r w:rsidR="00D4510D" w:rsidRPr="00737CE9">
        <w:rPr>
          <w:rtl/>
        </w:rPr>
        <w:t xml:space="preserve"> </w:t>
      </w:r>
      <w:r w:rsidRPr="00737CE9">
        <w:rPr>
          <w:rtl/>
        </w:rPr>
        <w:t>שרי".</w:t>
      </w:r>
      <w:r w:rsidR="00D4510D" w:rsidRPr="00737CE9">
        <w:rPr>
          <w:rtl/>
        </w:rPr>
        <w:t xml:space="preserve"> </w:t>
      </w:r>
      <w:r w:rsidRPr="00737CE9">
        <w:rPr>
          <w:rtl/>
        </w:rPr>
        <w:t>ומקשה</w:t>
      </w:r>
      <w:r w:rsidR="00D4510D" w:rsidRPr="00737CE9">
        <w:rPr>
          <w:rtl/>
        </w:rPr>
        <w:t xml:space="preserve"> </w:t>
      </w:r>
      <w:r w:rsidRPr="00737CE9">
        <w:rPr>
          <w:rtl/>
        </w:rPr>
        <w:t>על</w:t>
      </w:r>
      <w:r w:rsidR="00D4510D" w:rsidRPr="00737CE9">
        <w:rPr>
          <w:rtl/>
        </w:rPr>
        <w:t xml:space="preserve"> </w:t>
      </w:r>
      <w:r w:rsidRPr="00737CE9">
        <w:rPr>
          <w:rtl/>
        </w:rPr>
        <w:t>דין</w:t>
      </w:r>
      <w:r w:rsidR="00D4510D" w:rsidRPr="00737CE9">
        <w:rPr>
          <w:rtl/>
        </w:rPr>
        <w:t xml:space="preserve"> </w:t>
      </w:r>
      <w:r w:rsidRPr="00737CE9">
        <w:rPr>
          <w:rtl/>
        </w:rPr>
        <w:t>זה</w:t>
      </w:r>
      <w:r w:rsidR="00D4510D" w:rsidRPr="00737CE9">
        <w:rPr>
          <w:rtl/>
        </w:rPr>
        <w:t xml:space="preserve"> </w:t>
      </w:r>
      <w:r w:rsidRPr="00737CE9">
        <w:rPr>
          <w:rtl/>
        </w:rPr>
        <w:t>"למה</w:t>
      </w:r>
      <w:r w:rsidR="00D4510D" w:rsidRPr="00737CE9">
        <w:rPr>
          <w:rtl/>
        </w:rPr>
        <w:t xml:space="preserve"> </w:t>
      </w:r>
      <w:r w:rsidRPr="00737CE9">
        <w:rPr>
          <w:rtl/>
        </w:rPr>
        <w:t>צריך</w:t>
      </w:r>
      <w:r w:rsidR="00D4510D" w:rsidRPr="00737CE9">
        <w:rPr>
          <w:rtl/>
        </w:rPr>
        <w:t xml:space="preserve"> </w:t>
      </w:r>
      <w:r w:rsidRPr="00737CE9">
        <w:rPr>
          <w:rtl/>
        </w:rPr>
        <w:t>לעשות</w:t>
      </w:r>
      <w:r w:rsidR="00D4510D" w:rsidRPr="00737CE9">
        <w:rPr>
          <w:rtl/>
        </w:rPr>
        <w:t xml:space="preserve"> </w:t>
      </w:r>
      <w:r w:rsidRPr="00737CE9">
        <w:rPr>
          <w:rtl/>
        </w:rPr>
        <w:t>מעשה</w:t>
      </w:r>
      <w:r w:rsidR="00D4510D" w:rsidRPr="00737CE9">
        <w:rPr>
          <w:rtl/>
        </w:rPr>
        <w:t xml:space="preserve"> </w:t>
      </w:r>
      <w:r w:rsidRPr="00737CE9">
        <w:rPr>
          <w:rtl/>
        </w:rPr>
        <w:t>אומן,</w:t>
      </w:r>
      <w:r w:rsidR="00D4510D" w:rsidRPr="00737CE9">
        <w:rPr>
          <w:rtl/>
        </w:rPr>
        <w:t xml:space="preserve"> </w:t>
      </w:r>
      <w:r w:rsidRPr="00737CE9">
        <w:rPr>
          <w:rtl/>
        </w:rPr>
        <w:t>יעשה</w:t>
      </w:r>
      <w:r w:rsidR="00D4510D" w:rsidRPr="00737CE9">
        <w:rPr>
          <w:rtl/>
        </w:rPr>
        <w:t xml:space="preserve"> </w:t>
      </w:r>
      <w:r w:rsidRPr="00737CE9">
        <w:rPr>
          <w:rtl/>
        </w:rPr>
        <w:t>קשר</w:t>
      </w:r>
      <w:r w:rsidR="00D4510D" w:rsidRPr="00737CE9">
        <w:rPr>
          <w:rtl/>
        </w:rPr>
        <w:t xml:space="preserve"> </w:t>
      </w:r>
      <w:r w:rsidRPr="00737CE9">
        <w:rPr>
          <w:rtl/>
        </w:rPr>
        <w:t>שאינו</w:t>
      </w:r>
      <w:r w:rsidR="00D4510D" w:rsidRPr="00737CE9">
        <w:rPr>
          <w:rtl/>
        </w:rPr>
        <w:t xml:space="preserve"> </w:t>
      </w:r>
      <w:r w:rsidRPr="00737CE9">
        <w:rPr>
          <w:rtl/>
        </w:rPr>
        <w:t>מעשה</w:t>
      </w:r>
      <w:r w:rsidR="00D4510D" w:rsidRPr="00737CE9">
        <w:rPr>
          <w:rtl/>
        </w:rPr>
        <w:t xml:space="preserve"> </w:t>
      </w:r>
      <w:r w:rsidRPr="00737CE9">
        <w:rPr>
          <w:rtl/>
        </w:rPr>
        <w:t>אומן</w:t>
      </w:r>
      <w:r w:rsidR="00D4510D" w:rsidRPr="00737CE9">
        <w:rPr>
          <w:rtl/>
        </w:rPr>
        <w:t xml:space="preserve"> </w:t>
      </w:r>
      <w:r w:rsidRPr="00737CE9">
        <w:rPr>
          <w:rtl/>
        </w:rPr>
        <w:t>-</w:t>
      </w:r>
      <w:r w:rsidR="00D4510D" w:rsidRPr="00737CE9">
        <w:rPr>
          <w:rtl/>
        </w:rPr>
        <w:t xml:space="preserve"> </w:t>
      </w:r>
      <w:r w:rsidRPr="00737CE9">
        <w:rPr>
          <w:rtl/>
        </w:rPr>
        <w:t>אעפ"כ</w:t>
      </w:r>
      <w:r w:rsidR="00D4510D" w:rsidRPr="00737CE9">
        <w:rPr>
          <w:rtl/>
        </w:rPr>
        <w:t xml:space="preserve"> </w:t>
      </w:r>
      <w:r w:rsidRPr="00737CE9">
        <w:rPr>
          <w:rtl/>
        </w:rPr>
        <w:t>יכול</w:t>
      </w:r>
      <w:r w:rsidR="00D4510D" w:rsidRPr="00737CE9">
        <w:rPr>
          <w:rtl/>
        </w:rPr>
        <w:t xml:space="preserve"> </w:t>
      </w:r>
      <w:r w:rsidRPr="00737CE9">
        <w:rPr>
          <w:rtl/>
        </w:rPr>
        <w:t>למדוד?</w:t>
      </w:r>
      <w:r w:rsidR="00D4510D" w:rsidRPr="00737CE9">
        <w:rPr>
          <w:rtl/>
        </w:rPr>
        <w:t xml:space="preserve"> </w:t>
      </w:r>
      <w:r w:rsidRPr="00737CE9">
        <w:rPr>
          <w:rtl/>
        </w:rPr>
        <w:t>וצריך</w:t>
      </w:r>
      <w:r w:rsidR="00D4510D" w:rsidRPr="00737CE9">
        <w:rPr>
          <w:rtl/>
        </w:rPr>
        <w:t xml:space="preserve"> </w:t>
      </w:r>
      <w:r w:rsidRPr="00737CE9">
        <w:rPr>
          <w:rtl/>
        </w:rPr>
        <w:t>לומר,</w:t>
      </w:r>
      <w:r w:rsidR="00D4510D" w:rsidRPr="00737CE9">
        <w:rPr>
          <w:rtl/>
        </w:rPr>
        <w:t xml:space="preserve"> </w:t>
      </w:r>
      <w:r w:rsidRPr="00737CE9">
        <w:rPr>
          <w:rtl/>
        </w:rPr>
        <w:t>דמיירי</w:t>
      </w:r>
      <w:r w:rsidR="00D4510D" w:rsidRPr="00737CE9">
        <w:rPr>
          <w:rtl/>
        </w:rPr>
        <w:t xml:space="preserve"> </w:t>
      </w:r>
      <w:r w:rsidRPr="00737CE9">
        <w:rPr>
          <w:b/>
          <w:bCs/>
          <w:rtl/>
        </w:rPr>
        <w:t>דאי</w:t>
      </w:r>
      <w:r w:rsidR="00D4510D" w:rsidRPr="00737CE9">
        <w:rPr>
          <w:b/>
          <w:bCs/>
          <w:rtl/>
        </w:rPr>
        <w:t xml:space="preserve"> </w:t>
      </w:r>
      <w:r w:rsidRPr="00737CE9">
        <w:rPr>
          <w:b/>
          <w:bCs/>
          <w:rtl/>
        </w:rPr>
        <w:t>אפשר</w:t>
      </w:r>
      <w:r w:rsidR="00D4510D" w:rsidRPr="00737CE9">
        <w:rPr>
          <w:b/>
          <w:bCs/>
          <w:rtl/>
        </w:rPr>
        <w:t xml:space="preserve"> </w:t>
      </w:r>
      <w:r w:rsidRPr="00737CE9">
        <w:rPr>
          <w:b/>
          <w:bCs/>
          <w:rtl/>
        </w:rPr>
        <w:t>בענין</w:t>
      </w:r>
      <w:r w:rsidR="00D4510D" w:rsidRPr="00737CE9">
        <w:rPr>
          <w:b/>
          <w:bCs/>
          <w:rtl/>
        </w:rPr>
        <w:t xml:space="preserve"> </w:t>
      </w:r>
      <w:r w:rsidRPr="00737CE9">
        <w:rPr>
          <w:b/>
          <w:bCs/>
          <w:rtl/>
        </w:rPr>
        <w:t>אחר</w:t>
      </w:r>
      <w:r w:rsidRPr="00737CE9">
        <w:rPr>
          <w:rtl/>
        </w:rPr>
        <w:t>".</w:t>
      </w:r>
      <w:r w:rsidR="00D4510D" w:rsidRPr="00737CE9">
        <w:rPr>
          <w:rtl/>
        </w:rPr>
        <w:t xml:space="preserve"> </w:t>
      </w:r>
      <w:r w:rsidRPr="00737CE9">
        <w:rPr>
          <w:rtl/>
        </w:rPr>
        <w:t>ובשוע"ר</w:t>
      </w:r>
      <w:r w:rsidR="00D4510D" w:rsidRPr="00737CE9">
        <w:rPr>
          <w:rtl/>
        </w:rPr>
        <w:t xml:space="preserve"> </w:t>
      </w:r>
      <w:r w:rsidRPr="00737CE9">
        <w:rPr>
          <w:rtl/>
        </w:rPr>
        <w:t>[סעי'</w:t>
      </w:r>
      <w:r w:rsidR="00D4510D" w:rsidRPr="00737CE9">
        <w:rPr>
          <w:rtl/>
        </w:rPr>
        <w:t xml:space="preserve"> </w:t>
      </w:r>
      <w:r w:rsidRPr="00737CE9">
        <w:rPr>
          <w:rtl/>
        </w:rPr>
        <w:t>ד]</w:t>
      </w:r>
      <w:r w:rsidR="00D4510D" w:rsidRPr="00737CE9">
        <w:rPr>
          <w:rtl/>
        </w:rPr>
        <w:t xml:space="preserve"> </w:t>
      </w:r>
      <w:r w:rsidRPr="00737CE9">
        <w:rPr>
          <w:rtl/>
        </w:rPr>
        <w:t>מבואר</w:t>
      </w:r>
      <w:r w:rsidR="00D4510D" w:rsidRPr="00737CE9">
        <w:rPr>
          <w:rtl/>
        </w:rPr>
        <w:t xml:space="preserve"> </w:t>
      </w:r>
      <w:r w:rsidRPr="00737CE9">
        <w:rPr>
          <w:rtl/>
        </w:rPr>
        <w:t>היטב:</w:t>
      </w:r>
      <w:r w:rsidR="00D4510D" w:rsidRPr="00737CE9">
        <w:rPr>
          <w:rtl/>
        </w:rPr>
        <w:t xml:space="preserve"> </w:t>
      </w:r>
      <w:r w:rsidRPr="00737CE9">
        <w:rPr>
          <w:rtl/>
        </w:rPr>
        <w:t>"קשר</w:t>
      </w:r>
      <w:r w:rsidR="00D4510D" w:rsidRPr="00737CE9">
        <w:rPr>
          <w:rtl/>
        </w:rPr>
        <w:t xml:space="preserve"> </w:t>
      </w:r>
      <w:r w:rsidRPr="00737CE9">
        <w:rPr>
          <w:rtl/>
        </w:rPr>
        <w:t>שאינו</w:t>
      </w:r>
      <w:r w:rsidR="00D4510D" w:rsidRPr="00737CE9">
        <w:rPr>
          <w:rtl/>
        </w:rPr>
        <w:t xml:space="preserve"> </w:t>
      </w:r>
      <w:r w:rsidRPr="00737CE9">
        <w:rPr>
          <w:rtl/>
        </w:rPr>
        <w:t>נקרא</w:t>
      </w:r>
      <w:r w:rsidR="00D4510D" w:rsidRPr="00737CE9">
        <w:rPr>
          <w:rtl/>
        </w:rPr>
        <w:t xml:space="preserve"> </w:t>
      </w:r>
      <w:r w:rsidRPr="00737CE9">
        <w:rPr>
          <w:b/>
          <w:bCs/>
          <w:rtl/>
        </w:rPr>
        <w:t>של</w:t>
      </w:r>
      <w:r w:rsidR="00D4510D" w:rsidRPr="00737CE9">
        <w:rPr>
          <w:b/>
          <w:bCs/>
          <w:rtl/>
        </w:rPr>
        <w:t xml:space="preserve"> </w:t>
      </w:r>
      <w:r w:rsidRPr="00737CE9">
        <w:rPr>
          <w:b/>
          <w:bCs/>
          <w:rtl/>
        </w:rPr>
        <w:t>קיימא</w:t>
      </w:r>
      <w:r w:rsidR="00D4510D" w:rsidRPr="00737CE9">
        <w:rPr>
          <w:b/>
          <w:bCs/>
          <w:rtl/>
        </w:rPr>
        <w:t xml:space="preserve"> </w:t>
      </w:r>
      <w:r w:rsidRPr="00737CE9">
        <w:rPr>
          <w:b/>
          <w:bCs/>
          <w:rtl/>
        </w:rPr>
        <w:t>מן</w:t>
      </w:r>
      <w:r w:rsidR="00D4510D" w:rsidRPr="00737CE9">
        <w:rPr>
          <w:b/>
          <w:bCs/>
          <w:rtl/>
        </w:rPr>
        <w:t xml:space="preserve"> </w:t>
      </w:r>
      <w:r w:rsidRPr="00737CE9">
        <w:rPr>
          <w:b/>
          <w:bCs/>
          <w:rtl/>
        </w:rPr>
        <w:t>התורה</w:t>
      </w:r>
      <w:r w:rsidR="00D4510D" w:rsidRPr="00737CE9">
        <w:rPr>
          <w:rtl/>
        </w:rPr>
        <w:t xml:space="preserve"> </w:t>
      </w:r>
      <w:r w:rsidRPr="00737CE9">
        <w:rPr>
          <w:rtl/>
        </w:rPr>
        <w:t>אלא</w:t>
      </w:r>
      <w:r w:rsidR="00D4510D" w:rsidRPr="00737CE9">
        <w:rPr>
          <w:rtl/>
        </w:rPr>
        <w:t xml:space="preserve"> </w:t>
      </w:r>
      <w:r w:rsidRPr="00737CE9">
        <w:rPr>
          <w:rtl/>
        </w:rPr>
        <w:t>מדברי</w:t>
      </w:r>
      <w:r w:rsidR="00D4510D" w:rsidRPr="00737CE9">
        <w:rPr>
          <w:rtl/>
        </w:rPr>
        <w:t xml:space="preserve"> </w:t>
      </w:r>
      <w:r w:rsidRPr="00737CE9">
        <w:rPr>
          <w:rtl/>
        </w:rPr>
        <w:t>סופרים,</w:t>
      </w:r>
      <w:r w:rsidR="00D4510D" w:rsidRPr="00737CE9">
        <w:rPr>
          <w:rtl/>
        </w:rPr>
        <w:t xml:space="preserve"> </w:t>
      </w:r>
      <w:r w:rsidRPr="00737CE9">
        <w:rPr>
          <w:b/>
          <w:bCs/>
          <w:rtl/>
        </w:rPr>
        <w:t>מותר</w:t>
      </w:r>
      <w:r w:rsidR="00D4510D" w:rsidRPr="00737CE9">
        <w:rPr>
          <w:b/>
          <w:bCs/>
          <w:rtl/>
        </w:rPr>
        <w:t xml:space="preserve"> </w:t>
      </w:r>
      <w:r w:rsidRPr="00737CE9">
        <w:rPr>
          <w:b/>
          <w:bCs/>
          <w:rtl/>
        </w:rPr>
        <w:t>לקשרו</w:t>
      </w:r>
      <w:r w:rsidR="00D4510D" w:rsidRPr="00737CE9">
        <w:rPr>
          <w:rtl/>
        </w:rPr>
        <w:t xml:space="preserve"> </w:t>
      </w:r>
      <w:r w:rsidRPr="00737CE9">
        <w:rPr>
          <w:rtl/>
        </w:rPr>
        <w:t>לצורך</w:t>
      </w:r>
      <w:r w:rsidR="00D4510D" w:rsidRPr="00737CE9">
        <w:rPr>
          <w:rtl/>
        </w:rPr>
        <w:t xml:space="preserve"> </w:t>
      </w:r>
      <w:r w:rsidRPr="00737CE9">
        <w:rPr>
          <w:rtl/>
        </w:rPr>
        <w:t>מצוה</w:t>
      </w:r>
      <w:r w:rsidR="00D4510D" w:rsidRPr="00737CE9">
        <w:rPr>
          <w:rtl/>
        </w:rPr>
        <w:t xml:space="preserve"> </w:t>
      </w:r>
      <w:r w:rsidRPr="00737CE9">
        <w:rPr>
          <w:rtl/>
        </w:rPr>
        <w:t>.</w:t>
      </w:r>
      <w:r w:rsidR="00D4510D" w:rsidRPr="00737CE9">
        <w:rPr>
          <w:rtl/>
        </w:rPr>
        <w:t xml:space="preserve"> </w:t>
      </w:r>
      <w:r w:rsidRPr="00737CE9">
        <w:rPr>
          <w:rtl/>
        </w:rPr>
        <w:t>.</w:t>
      </w:r>
      <w:r w:rsidR="00D4510D" w:rsidRPr="00737CE9">
        <w:rPr>
          <w:rtl/>
        </w:rPr>
        <w:t xml:space="preserve"> </w:t>
      </w:r>
      <w:r w:rsidRPr="00737CE9">
        <w:rPr>
          <w:rtl/>
        </w:rPr>
        <w:t>ואפילו</w:t>
      </w:r>
      <w:r w:rsidR="00D4510D" w:rsidRPr="00737CE9">
        <w:rPr>
          <w:rtl/>
        </w:rPr>
        <w:t xml:space="preserve"> </w:t>
      </w:r>
      <w:r w:rsidRPr="00737CE9">
        <w:rPr>
          <w:rtl/>
        </w:rPr>
        <w:t>קשר</w:t>
      </w:r>
      <w:r w:rsidR="00D4510D" w:rsidRPr="00737CE9">
        <w:rPr>
          <w:rtl/>
        </w:rPr>
        <w:t xml:space="preserve"> </w:t>
      </w:r>
      <w:r w:rsidRPr="00737CE9">
        <w:rPr>
          <w:b/>
          <w:bCs/>
          <w:rtl/>
        </w:rPr>
        <w:t>מעשה</w:t>
      </w:r>
      <w:r w:rsidR="00D4510D" w:rsidRPr="00737CE9">
        <w:rPr>
          <w:b/>
          <w:bCs/>
          <w:rtl/>
        </w:rPr>
        <w:t xml:space="preserve"> </w:t>
      </w:r>
      <w:r w:rsidRPr="00737CE9">
        <w:rPr>
          <w:b/>
          <w:bCs/>
          <w:rtl/>
        </w:rPr>
        <w:t>אומן</w:t>
      </w:r>
      <w:r w:rsidR="00D4510D" w:rsidRPr="00737CE9">
        <w:rPr>
          <w:rtl/>
        </w:rPr>
        <w:t xml:space="preserve"> </w:t>
      </w:r>
      <w:r w:rsidRPr="00737CE9">
        <w:rPr>
          <w:rtl/>
        </w:rPr>
        <w:t>מותר</w:t>
      </w:r>
      <w:r w:rsidR="00D4510D" w:rsidRPr="00737CE9">
        <w:rPr>
          <w:rtl/>
        </w:rPr>
        <w:t xml:space="preserve"> </w:t>
      </w:r>
      <w:r w:rsidRPr="00737CE9">
        <w:rPr>
          <w:rtl/>
        </w:rPr>
        <w:t>לקשור</w:t>
      </w:r>
      <w:r w:rsidR="00D4510D" w:rsidRPr="00737CE9">
        <w:rPr>
          <w:rtl/>
        </w:rPr>
        <w:t xml:space="preserve"> </w:t>
      </w:r>
      <w:r w:rsidRPr="00737CE9">
        <w:rPr>
          <w:b/>
          <w:bCs/>
          <w:rtl/>
        </w:rPr>
        <w:t>אם</w:t>
      </w:r>
      <w:r w:rsidR="00D4510D" w:rsidRPr="00737CE9">
        <w:rPr>
          <w:b/>
          <w:bCs/>
          <w:rtl/>
        </w:rPr>
        <w:t xml:space="preserve"> </w:t>
      </w:r>
      <w:r w:rsidRPr="00737CE9">
        <w:rPr>
          <w:b/>
          <w:bCs/>
          <w:rtl/>
        </w:rPr>
        <w:t>אי</w:t>
      </w:r>
      <w:r w:rsidR="00D4510D" w:rsidRPr="00737CE9">
        <w:rPr>
          <w:b/>
          <w:bCs/>
          <w:rtl/>
        </w:rPr>
        <w:t xml:space="preserve"> </w:t>
      </w:r>
      <w:r w:rsidRPr="00737CE9">
        <w:rPr>
          <w:b/>
          <w:bCs/>
          <w:rtl/>
        </w:rPr>
        <w:t>אפשר</w:t>
      </w:r>
      <w:r w:rsidR="00D4510D" w:rsidRPr="00737CE9">
        <w:rPr>
          <w:b/>
          <w:bCs/>
          <w:rtl/>
        </w:rPr>
        <w:t xml:space="preserve"> </w:t>
      </w:r>
      <w:r w:rsidRPr="00737CE9">
        <w:rPr>
          <w:b/>
          <w:bCs/>
          <w:rtl/>
        </w:rPr>
        <w:t>למדוד</w:t>
      </w:r>
      <w:r w:rsidR="00D4510D" w:rsidRPr="00737CE9">
        <w:rPr>
          <w:b/>
          <w:bCs/>
          <w:rtl/>
        </w:rPr>
        <w:t xml:space="preserve"> </w:t>
      </w:r>
      <w:r w:rsidRPr="00737CE9">
        <w:rPr>
          <w:b/>
          <w:bCs/>
          <w:rtl/>
        </w:rPr>
        <w:t>בענין</w:t>
      </w:r>
      <w:r w:rsidR="00D4510D" w:rsidRPr="00737CE9">
        <w:rPr>
          <w:b/>
          <w:bCs/>
          <w:rtl/>
        </w:rPr>
        <w:t xml:space="preserve"> </w:t>
      </w:r>
      <w:r w:rsidRPr="00737CE9">
        <w:rPr>
          <w:b/>
          <w:bCs/>
          <w:rtl/>
        </w:rPr>
        <w:t>אחר".</w:t>
      </w:r>
      <w:r w:rsidR="00D4510D" w:rsidRPr="00737CE9">
        <w:rPr>
          <w:b/>
          <w:bCs/>
          <w:rtl/>
        </w:rPr>
        <w:t xml:space="preserve"> </w:t>
      </w:r>
      <w:r w:rsidRPr="00737CE9">
        <w:rPr>
          <w:rtl/>
        </w:rPr>
        <w:t>ומשמעות</w:t>
      </w:r>
      <w:r w:rsidR="00D4510D" w:rsidRPr="00737CE9">
        <w:rPr>
          <w:rtl/>
        </w:rPr>
        <w:t xml:space="preserve"> </w:t>
      </w:r>
      <w:r w:rsidRPr="00737CE9">
        <w:rPr>
          <w:rtl/>
        </w:rPr>
        <w:t>דבריו,</w:t>
      </w:r>
      <w:r w:rsidR="00D4510D" w:rsidRPr="00737CE9">
        <w:rPr>
          <w:rtl/>
        </w:rPr>
        <w:t xml:space="preserve"> </w:t>
      </w:r>
      <w:r w:rsidRPr="00737CE9">
        <w:rPr>
          <w:rtl/>
        </w:rPr>
        <w:t>שקשר</w:t>
      </w:r>
      <w:r w:rsidR="00D4510D" w:rsidRPr="00737CE9">
        <w:rPr>
          <w:rtl/>
        </w:rPr>
        <w:t xml:space="preserve"> </w:t>
      </w:r>
      <w:r w:rsidRPr="00737CE9">
        <w:rPr>
          <w:rtl/>
        </w:rPr>
        <w:t>שנחשב</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b/>
          <w:bCs/>
          <w:rtl/>
        </w:rPr>
        <w:t>מדרבנן</w:t>
      </w:r>
      <w:r w:rsidR="00D4510D" w:rsidRPr="00737CE9">
        <w:rPr>
          <w:rtl/>
        </w:rPr>
        <w:t xml:space="preserve"> </w:t>
      </w:r>
      <w:r w:rsidRPr="00737CE9">
        <w:rPr>
          <w:rtl/>
        </w:rPr>
        <w:t>בלבד,</w:t>
      </w:r>
      <w:r w:rsidR="00D4510D" w:rsidRPr="00737CE9">
        <w:rPr>
          <w:rtl/>
        </w:rPr>
        <w:t xml:space="preserve"> </w:t>
      </w:r>
      <w:r w:rsidRPr="00737CE9">
        <w:rPr>
          <w:rtl/>
        </w:rPr>
        <w:t>מותר</w:t>
      </w:r>
      <w:r w:rsidR="00D4510D" w:rsidRPr="00737CE9">
        <w:rPr>
          <w:rtl/>
        </w:rPr>
        <w:t xml:space="preserve"> </w:t>
      </w:r>
      <w:r w:rsidRPr="00737CE9">
        <w:rPr>
          <w:rtl/>
        </w:rPr>
        <w:t>לצורך</w:t>
      </w:r>
      <w:r w:rsidR="00D4510D" w:rsidRPr="00737CE9">
        <w:rPr>
          <w:rtl/>
        </w:rPr>
        <w:t xml:space="preserve"> </w:t>
      </w:r>
      <w:r w:rsidRPr="00737CE9">
        <w:rPr>
          <w:rtl/>
        </w:rPr>
        <w:t>מצווה</w:t>
      </w:r>
      <w:r w:rsidR="00D4510D" w:rsidRPr="00737CE9">
        <w:rPr>
          <w:rtl/>
        </w:rPr>
        <w:t xml:space="preserve"> </w:t>
      </w:r>
      <w:r w:rsidRPr="00737CE9">
        <w:rPr>
          <w:b/>
          <w:bCs/>
          <w:rtl/>
        </w:rPr>
        <w:t>ללא</w:t>
      </w:r>
      <w:r w:rsidR="00D4510D" w:rsidRPr="00737CE9">
        <w:rPr>
          <w:b/>
          <w:bCs/>
          <w:rtl/>
        </w:rPr>
        <w:t xml:space="preserve"> </w:t>
      </w:r>
      <w:r w:rsidRPr="00737CE9">
        <w:rPr>
          <w:b/>
          <w:bCs/>
          <w:rtl/>
        </w:rPr>
        <w:t>הגבלה</w:t>
      </w:r>
      <w:r w:rsidRPr="00737CE9">
        <w:rPr>
          <w:rtl/>
        </w:rPr>
        <w:t>.</w:t>
      </w:r>
      <w:r w:rsidR="00D4510D" w:rsidRPr="00737CE9">
        <w:rPr>
          <w:rtl/>
        </w:rPr>
        <w:t xml:space="preserve"> </w:t>
      </w:r>
      <w:r w:rsidRPr="00737CE9">
        <w:rPr>
          <w:rtl/>
        </w:rPr>
        <w:t>ואילו</w:t>
      </w:r>
      <w:r w:rsidR="00D4510D" w:rsidRPr="00737CE9">
        <w:rPr>
          <w:rtl/>
        </w:rPr>
        <w:t xml:space="preserve"> </w:t>
      </w:r>
      <w:r w:rsidRPr="00737CE9">
        <w:rPr>
          <w:rtl/>
        </w:rPr>
        <w:t>קשר</w:t>
      </w:r>
      <w:r w:rsidR="00D4510D" w:rsidRPr="00737CE9">
        <w:rPr>
          <w:rtl/>
        </w:rPr>
        <w:t xml:space="preserve"> </w:t>
      </w:r>
      <w:r w:rsidRPr="00737CE9">
        <w:rPr>
          <w:b/>
          <w:bCs/>
          <w:rtl/>
        </w:rPr>
        <w:lastRenderedPageBreak/>
        <w:t>מעשה</w:t>
      </w:r>
      <w:r w:rsidR="00D4510D" w:rsidRPr="00737CE9">
        <w:rPr>
          <w:b/>
          <w:bCs/>
          <w:rtl/>
        </w:rPr>
        <w:t xml:space="preserve"> </w:t>
      </w:r>
      <w:r w:rsidRPr="00737CE9">
        <w:rPr>
          <w:b/>
          <w:bCs/>
          <w:rtl/>
        </w:rPr>
        <w:t>אומן</w:t>
      </w:r>
      <w:r w:rsidRPr="00737CE9">
        <w:rPr>
          <w:rtl/>
        </w:rPr>
        <w:t>,</w:t>
      </w:r>
      <w:r w:rsidR="00D4510D" w:rsidRPr="00737CE9">
        <w:rPr>
          <w:rtl/>
        </w:rPr>
        <w:t xml:space="preserve"> </w:t>
      </w:r>
      <w:r w:rsidRPr="00737CE9">
        <w:rPr>
          <w:rtl/>
        </w:rPr>
        <w:t>מותר</w:t>
      </w:r>
      <w:r w:rsidR="00D4510D" w:rsidRPr="00737CE9">
        <w:rPr>
          <w:rtl/>
        </w:rPr>
        <w:t xml:space="preserve"> </w:t>
      </w:r>
      <w:r w:rsidRPr="00737CE9">
        <w:rPr>
          <w:rtl/>
        </w:rPr>
        <w:t>רק</w:t>
      </w:r>
      <w:r w:rsidR="00D4510D" w:rsidRPr="00737CE9">
        <w:rPr>
          <w:rtl/>
        </w:rPr>
        <w:t xml:space="preserve"> </w:t>
      </w:r>
      <w:r w:rsidRPr="00737CE9">
        <w:rPr>
          <w:b/>
          <w:bCs/>
          <w:rtl/>
        </w:rPr>
        <w:t>כשא"א</w:t>
      </w:r>
      <w:r w:rsidR="00D4510D" w:rsidRPr="00737CE9">
        <w:rPr>
          <w:b/>
          <w:bCs/>
          <w:rtl/>
        </w:rPr>
        <w:t xml:space="preserve"> </w:t>
      </w:r>
      <w:r w:rsidRPr="00737CE9">
        <w:rPr>
          <w:b/>
          <w:bCs/>
          <w:rtl/>
        </w:rPr>
        <w:t>בענין</w:t>
      </w:r>
      <w:r w:rsidR="00D4510D" w:rsidRPr="00737CE9">
        <w:rPr>
          <w:b/>
          <w:bCs/>
          <w:rtl/>
        </w:rPr>
        <w:t xml:space="preserve"> </w:t>
      </w:r>
      <w:r w:rsidRPr="00737CE9">
        <w:rPr>
          <w:b/>
          <w:bCs/>
          <w:rtl/>
        </w:rPr>
        <w:t>אחר</w:t>
      </w:r>
      <w:r w:rsidRPr="00737CE9">
        <w:rPr>
          <w:rtl/>
        </w:rPr>
        <w:t>.</w:t>
      </w:r>
      <w:r w:rsidR="00D4510D" w:rsidRPr="00737CE9">
        <w:rPr>
          <w:rtl/>
        </w:rPr>
        <w:t xml:space="preserve"> </w:t>
      </w:r>
      <w:r w:rsidRPr="00737CE9">
        <w:rPr>
          <w:b/>
          <w:bCs/>
          <w:rtl/>
        </w:rPr>
        <w:t>[</w:t>
      </w:r>
      <w:r w:rsidRPr="00737CE9">
        <w:rPr>
          <w:rtl/>
        </w:rPr>
        <w:t>ורצוני</w:t>
      </w:r>
      <w:r w:rsidR="00D4510D" w:rsidRPr="00737CE9">
        <w:rPr>
          <w:rtl/>
        </w:rPr>
        <w:t xml:space="preserve"> </w:t>
      </w:r>
      <w:r w:rsidRPr="00737CE9">
        <w:rPr>
          <w:rtl/>
        </w:rPr>
        <w:t>לוודא</w:t>
      </w:r>
      <w:r w:rsidR="00D4510D" w:rsidRPr="00737CE9">
        <w:rPr>
          <w:rtl/>
        </w:rPr>
        <w:t xml:space="preserve"> </w:t>
      </w:r>
      <w:r w:rsidRPr="00737CE9">
        <w:rPr>
          <w:rtl/>
        </w:rPr>
        <w:t>שלא</w:t>
      </w:r>
      <w:r w:rsidR="00D4510D" w:rsidRPr="00737CE9">
        <w:rPr>
          <w:rtl/>
        </w:rPr>
        <w:t xml:space="preserve"> </w:t>
      </w:r>
      <w:r w:rsidRPr="00737CE9">
        <w:rPr>
          <w:rtl/>
        </w:rPr>
        <w:t>טעיתי</w:t>
      </w:r>
      <w:r w:rsidR="00D4510D" w:rsidRPr="00737CE9">
        <w:rPr>
          <w:rtl/>
        </w:rPr>
        <w:t xml:space="preserve"> </w:t>
      </w:r>
      <w:r w:rsidRPr="00737CE9">
        <w:rPr>
          <w:rtl/>
        </w:rPr>
        <w:t>בהבנת</w:t>
      </w:r>
      <w:r w:rsidR="00D4510D" w:rsidRPr="00737CE9">
        <w:rPr>
          <w:rtl/>
        </w:rPr>
        <w:t xml:space="preserve"> </w:t>
      </w:r>
      <w:r w:rsidRPr="00737CE9">
        <w:rPr>
          <w:rtl/>
        </w:rPr>
        <w:t>הדברים].</w:t>
      </w:r>
    </w:p>
    <w:p w:rsidR="003A4D66" w:rsidRPr="00737CE9" w:rsidRDefault="003A4D66" w:rsidP="009E69FE">
      <w:pPr>
        <w:pStyle w:val="a6"/>
        <w:spacing w:before="120" w:after="40"/>
        <w:ind w:left="0"/>
        <w:rPr>
          <w:rtl/>
        </w:rPr>
      </w:pPr>
      <w:r w:rsidRPr="00737CE9">
        <w:rPr>
          <w:rtl/>
        </w:rPr>
        <w:t>מלאכת</w:t>
      </w:r>
      <w:r w:rsidR="00D4510D" w:rsidRPr="00737CE9">
        <w:rPr>
          <w:rtl/>
        </w:rPr>
        <w:t xml:space="preserve"> </w:t>
      </w:r>
      <w:r w:rsidRPr="00737CE9">
        <w:rPr>
          <w:rtl/>
        </w:rPr>
        <w:t>ה"מתיר"</w:t>
      </w:r>
      <w:r w:rsidR="00D4510D" w:rsidRPr="00737CE9">
        <w:rPr>
          <w:rtl/>
        </w:rPr>
        <w:t xml:space="preserve"> </w:t>
      </w:r>
      <w:r w:rsidRPr="00737CE9">
        <w:rPr>
          <w:rtl/>
        </w:rPr>
        <w:t>האסור</w:t>
      </w:r>
      <w:r w:rsidR="00D4510D" w:rsidRPr="00737CE9">
        <w:rPr>
          <w:rtl/>
        </w:rPr>
        <w:t xml:space="preserve"> </w:t>
      </w:r>
      <w:r w:rsidRPr="00737CE9">
        <w:rPr>
          <w:rtl/>
        </w:rPr>
        <w:t>מן</w:t>
      </w:r>
      <w:r w:rsidR="00D4510D" w:rsidRPr="00737CE9">
        <w:rPr>
          <w:rtl/>
        </w:rPr>
        <w:t xml:space="preserve"> </w:t>
      </w:r>
      <w:r w:rsidRPr="00737CE9">
        <w:rPr>
          <w:rtl/>
        </w:rPr>
        <w:t>התורה</w:t>
      </w:r>
    </w:p>
    <w:p w:rsidR="003A4D66" w:rsidRPr="00737CE9" w:rsidRDefault="003A4D66" w:rsidP="00077D26">
      <w:pPr>
        <w:pStyle w:val="a1"/>
        <w:rPr>
          <w:rtl/>
        </w:rPr>
      </w:pPr>
      <w:r w:rsidRPr="00737CE9">
        <w:rPr>
          <w:b/>
          <w:bCs/>
          <w:rtl/>
        </w:rPr>
        <w:t>ז.</w:t>
      </w:r>
      <w:r w:rsidR="00D4510D" w:rsidRPr="00737CE9">
        <w:rPr>
          <w:b/>
          <w:bCs/>
          <w:rtl/>
        </w:rPr>
        <w:t xml:space="preserve"> </w:t>
      </w:r>
      <w:r w:rsidRPr="00737CE9">
        <w:rPr>
          <w:b/>
          <w:bCs/>
          <w:rtl/>
        </w:rPr>
        <w:t>האם</w:t>
      </w:r>
      <w:r w:rsidR="00D4510D" w:rsidRPr="00737CE9">
        <w:rPr>
          <w:b/>
          <w:bCs/>
          <w:rtl/>
        </w:rPr>
        <w:t xml:space="preserve"> </w:t>
      </w:r>
      <w:r w:rsidRPr="00737CE9">
        <w:rPr>
          <w:b/>
          <w:bCs/>
          <w:rtl/>
        </w:rPr>
        <w:t>חיובו</w:t>
      </w:r>
      <w:r w:rsidR="00D4510D" w:rsidRPr="00737CE9">
        <w:rPr>
          <w:b/>
          <w:bCs/>
          <w:rtl/>
        </w:rPr>
        <w:t xml:space="preserve"> </w:t>
      </w:r>
      <w:r w:rsidRPr="00737CE9">
        <w:rPr>
          <w:b/>
          <w:bCs/>
          <w:rtl/>
        </w:rPr>
        <w:t>מן</w:t>
      </w:r>
      <w:r w:rsidR="00D4510D" w:rsidRPr="00737CE9">
        <w:rPr>
          <w:b/>
          <w:bCs/>
          <w:rtl/>
        </w:rPr>
        <w:t xml:space="preserve"> </w:t>
      </w:r>
      <w:r w:rsidRPr="00737CE9">
        <w:rPr>
          <w:b/>
          <w:bCs/>
          <w:rtl/>
        </w:rPr>
        <w:t>התורה</w:t>
      </w:r>
      <w:r w:rsidR="00D4510D" w:rsidRPr="00737CE9">
        <w:rPr>
          <w:b/>
          <w:bCs/>
          <w:rtl/>
        </w:rPr>
        <w:t xml:space="preserve"> </w:t>
      </w:r>
      <w:r w:rsidRPr="00737CE9">
        <w:rPr>
          <w:b/>
          <w:bCs/>
          <w:rtl/>
        </w:rPr>
        <w:t>הוא</w:t>
      </w:r>
      <w:r w:rsidR="00D4510D" w:rsidRPr="00737CE9">
        <w:rPr>
          <w:b/>
          <w:bCs/>
          <w:rtl/>
        </w:rPr>
        <w:t xml:space="preserve"> </w:t>
      </w:r>
      <w:r w:rsidRPr="00737CE9">
        <w:rPr>
          <w:b/>
          <w:bCs/>
          <w:rtl/>
        </w:rPr>
        <w:t>רק</w:t>
      </w:r>
      <w:r w:rsidR="00D4510D" w:rsidRPr="00737CE9">
        <w:rPr>
          <w:b/>
          <w:bCs/>
          <w:rtl/>
        </w:rPr>
        <w:t xml:space="preserve"> </w:t>
      </w:r>
      <w:r w:rsidRPr="00737CE9">
        <w:rPr>
          <w:b/>
          <w:bCs/>
          <w:rtl/>
        </w:rPr>
        <w:t>כשעושה</w:t>
      </w:r>
      <w:r w:rsidR="00D4510D" w:rsidRPr="00737CE9">
        <w:rPr>
          <w:b/>
          <w:bCs/>
          <w:rtl/>
        </w:rPr>
        <w:t xml:space="preserve"> </w:t>
      </w:r>
      <w:r w:rsidRPr="00737CE9">
        <w:rPr>
          <w:b/>
          <w:bCs/>
          <w:rtl/>
        </w:rPr>
        <w:t>"על</w:t>
      </w:r>
      <w:r w:rsidR="00D4510D" w:rsidRPr="00737CE9">
        <w:rPr>
          <w:b/>
          <w:bCs/>
          <w:rtl/>
        </w:rPr>
        <w:t xml:space="preserve"> </w:t>
      </w:r>
      <w:r w:rsidRPr="00737CE9">
        <w:rPr>
          <w:b/>
          <w:bCs/>
          <w:rtl/>
        </w:rPr>
        <w:t>מנת</w:t>
      </w:r>
      <w:r w:rsidR="00D4510D" w:rsidRPr="00737CE9">
        <w:rPr>
          <w:b/>
          <w:bCs/>
          <w:rtl/>
        </w:rPr>
        <w:t xml:space="preserve"> </w:t>
      </w:r>
      <w:r w:rsidRPr="00737CE9">
        <w:rPr>
          <w:b/>
          <w:bCs/>
          <w:rtl/>
        </w:rPr>
        <w:t>לקשור":</w:t>
      </w:r>
      <w:r w:rsidR="00D4510D" w:rsidRPr="00737CE9">
        <w:rPr>
          <w:b/>
          <w:bCs/>
          <w:rtl/>
        </w:rPr>
        <w:t xml:space="preserve"> </w:t>
      </w:r>
      <w:r w:rsidRPr="00737CE9">
        <w:rPr>
          <w:rtl/>
        </w:rPr>
        <w:t>במלאכות</w:t>
      </w:r>
      <w:r w:rsidR="00D4510D" w:rsidRPr="00737CE9">
        <w:rPr>
          <w:rtl/>
        </w:rPr>
        <w:t xml:space="preserve"> </w:t>
      </w:r>
      <w:r w:rsidRPr="00737CE9">
        <w:rPr>
          <w:rtl/>
        </w:rPr>
        <w:t>שמהותם</w:t>
      </w:r>
      <w:r w:rsidR="00D4510D" w:rsidRPr="00737CE9">
        <w:rPr>
          <w:rtl/>
        </w:rPr>
        <w:t xml:space="preserve"> </w:t>
      </w:r>
      <w:r w:rsidRPr="00737CE9">
        <w:rPr>
          <w:rtl/>
        </w:rPr>
        <w:t>פירוק</w:t>
      </w:r>
      <w:r w:rsidR="00D4510D" w:rsidRPr="00737CE9">
        <w:rPr>
          <w:rtl/>
        </w:rPr>
        <w:t xml:space="preserve"> </w:t>
      </w:r>
      <w:r w:rsidRPr="00737CE9">
        <w:rPr>
          <w:rtl/>
        </w:rPr>
        <w:t>וביטול</w:t>
      </w:r>
      <w:r w:rsidR="00D4510D" w:rsidRPr="00737CE9">
        <w:rPr>
          <w:rtl/>
        </w:rPr>
        <w:t xml:space="preserve"> </w:t>
      </w:r>
      <w:r w:rsidRPr="00737CE9">
        <w:rPr>
          <w:rtl/>
        </w:rPr>
        <w:t>מצב</w:t>
      </w:r>
      <w:r w:rsidR="00D4510D" w:rsidRPr="00737CE9">
        <w:rPr>
          <w:rtl/>
        </w:rPr>
        <w:t xml:space="preserve"> </w:t>
      </w:r>
      <w:r w:rsidRPr="00737CE9">
        <w:rPr>
          <w:rtl/>
        </w:rPr>
        <w:t>קיים,</w:t>
      </w:r>
      <w:r w:rsidR="00D4510D" w:rsidRPr="00737CE9">
        <w:rPr>
          <w:rtl/>
        </w:rPr>
        <w:t xml:space="preserve"> </w:t>
      </w:r>
      <w:r w:rsidRPr="00737CE9">
        <w:rPr>
          <w:rtl/>
        </w:rPr>
        <w:t>מצינו</w:t>
      </w:r>
      <w:r w:rsidR="00D4510D" w:rsidRPr="00737CE9">
        <w:rPr>
          <w:rtl/>
        </w:rPr>
        <w:t xml:space="preserve"> </w:t>
      </w:r>
      <w:r w:rsidRPr="00737CE9">
        <w:rPr>
          <w:rtl/>
        </w:rPr>
        <w:t>שחייב</w:t>
      </w:r>
      <w:r w:rsidR="00D4510D" w:rsidRPr="00737CE9">
        <w:rPr>
          <w:rtl/>
        </w:rPr>
        <w:t xml:space="preserve"> </w:t>
      </w:r>
      <w:r w:rsidRPr="00737CE9">
        <w:rPr>
          <w:rtl/>
        </w:rPr>
        <w:t>מן</w:t>
      </w:r>
      <w:r w:rsidR="00D4510D" w:rsidRPr="00737CE9">
        <w:rPr>
          <w:rtl/>
        </w:rPr>
        <w:t xml:space="preserve"> </w:t>
      </w:r>
      <w:r w:rsidRPr="00737CE9">
        <w:rPr>
          <w:rtl/>
        </w:rPr>
        <w:t>התורה</w:t>
      </w:r>
      <w:r w:rsidR="00D4510D" w:rsidRPr="00737CE9">
        <w:rPr>
          <w:rtl/>
        </w:rPr>
        <w:t xml:space="preserve"> </w:t>
      </w:r>
      <w:r w:rsidRPr="00737CE9">
        <w:rPr>
          <w:rtl/>
        </w:rPr>
        <w:t>רק</w:t>
      </w:r>
      <w:r w:rsidR="00D4510D" w:rsidRPr="00737CE9">
        <w:rPr>
          <w:rtl/>
        </w:rPr>
        <w:t xml:space="preserve"> </w:t>
      </w:r>
      <w:r w:rsidRPr="00737CE9">
        <w:rPr>
          <w:rtl/>
        </w:rPr>
        <w:t>עם</w:t>
      </w:r>
      <w:r w:rsidR="00D4510D" w:rsidRPr="00737CE9">
        <w:rPr>
          <w:rtl/>
        </w:rPr>
        <w:t xml:space="preserve"> </w:t>
      </w:r>
      <w:r w:rsidRPr="00737CE9">
        <w:rPr>
          <w:b/>
          <w:bCs/>
          <w:rtl/>
        </w:rPr>
        <w:t>נעשה</w:t>
      </w:r>
      <w:r w:rsidR="00D4510D" w:rsidRPr="00737CE9">
        <w:rPr>
          <w:b/>
          <w:bCs/>
          <w:rtl/>
        </w:rPr>
        <w:t xml:space="preserve"> </w:t>
      </w:r>
      <w:r w:rsidRPr="00737CE9">
        <w:rPr>
          <w:b/>
          <w:bCs/>
          <w:rtl/>
        </w:rPr>
        <w:t>על</w:t>
      </w:r>
      <w:r w:rsidR="00D4510D" w:rsidRPr="00737CE9">
        <w:rPr>
          <w:b/>
          <w:bCs/>
          <w:rtl/>
        </w:rPr>
        <w:t xml:space="preserve"> </w:t>
      </w:r>
      <w:r w:rsidRPr="00737CE9">
        <w:rPr>
          <w:b/>
          <w:bCs/>
          <w:rtl/>
        </w:rPr>
        <w:t>מנת</w:t>
      </w:r>
      <w:r w:rsidR="00D4510D" w:rsidRPr="00737CE9">
        <w:rPr>
          <w:b/>
          <w:bCs/>
          <w:rtl/>
        </w:rPr>
        <w:t xml:space="preserve"> </w:t>
      </w:r>
      <w:r w:rsidRPr="00737CE9">
        <w:rPr>
          <w:b/>
          <w:bCs/>
          <w:rtl/>
        </w:rPr>
        <w:t>לשוב</w:t>
      </w:r>
      <w:r w:rsidR="00D4510D" w:rsidRPr="00737CE9">
        <w:rPr>
          <w:b/>
          <w:bCs/>
          <w:rtl/>
        </w:rPr>
        <w:t xml:space="preserve"> </w:t>
      </w:r>
      <w:r w:rsidRPr="00737CE9">
        <w:rPr>
          <w:b/>
          <w:bCs/>
          <w:rtl/>
        </w:rPr>
        <w:t>ולתקן.</w:t>
      </w:r>
      <w:r w:rsidR="00D4510D" w:rsidRPr="00737CE9">
        <w:rPr>
          <w:rtl/>
        </w:rPr>
        <w:t xml:space="preserve"> </w:t>
      </w:r>
      <w:r w:rsidRPr="00737CE9">
        <w:rPr>
          <w:rtl/>
        </w:rPr>
        <w:t>כגון</w:t>
      </w:r>
      <w:r w:rsidR="00D4510D" w:rsidRPr="00737CE9">
        <w:rPr>
          <w:rtl/>
        </w:rPr>
        <w:t xml:space="preserve"> </w:t>
      </w:r>
      <w:r w:rsidRPr="00737CE9">
        <w:rPr>
          <w:rtl/>
        </w:rPr>
        <w:t>הסותר</w:t>
      </w:r>
      <w:r w:rsidR="00D4510D" w:rsidRPr="00737CE9">
        <w:rPr>
          <w:rtl/>
        </w:rPr>
        <w:t xml:space="preserve"> </w:t>
      </w:r>
      <w:r w:rsidRPr="00737CE9">
        <w:rPr>
          <w:rtl/>
        </w:rPr>
        <w:t>שצ"ל</w:t>
      </w:r>
      <w:r w:rsidR="00D4510D" w:rsidRPr="00737CE9">
        <w:rPr>
          <w:rtl/>
        </w:rPr>
        <w:t xml:space="preserve"> </w:t>
      </w:r>
      <w:r w:rsidRPr="00737CE9">
        <w:rPr>
          <w:rtl/>
        </w:rPr>
        <w:t>על</w:t>
      </w:r>
      <w:r w:rsidR="00D4510D" w:rsidRPr="00737CE9">
        <w:rPr>
          <w:rtl/>
        </w:rPr>
        <w:t xml:space="preserve"> </w:t>
      </w:r>
      <w:r w:rsidRPr="00737CE9">
        <w:rPr>
          <w:rtl/>
        </w:rPr>
        <w:t>מנת</w:t>
      </w:r>
      <w:r w:rsidR="00D4510D" w:rsidRPr="00737CE9">
        <w:rPr>
          <w:rtl/>
        </w:rPr>
        <w:t xml:space="preserve"> </w:t>
      </w:r>
      <w:r w:rsidRPr="00737CE9">
        <w:rPr>
          <w:rtl/>
        </w:rPr>
        <w:t>לבנות,</w:t>
      </w:r>
      <w:r w:rsidR="00D4510D" w:rsidRPr="00737CE9">
        <w:rPr>
          <w:rtl/>
        </w:rPr>
        <w:t xml:space="preserve"> </w:t>
      </w:r>
      <w:r w:rsidRPr="00737CE9">
        <w:rPr>
          <w:rtl/>
        </w:rPr>
        <w:t>והמוחק</w:t>
      </w:r>
      <w:r w:rsidR="00D4510D" w:rsidRPr="00737CE9">
        <w:rPr>
          <w:rtl/>
        </w:rPr>
        <w:t xml:space="preserve"> </w:t>
      </w:r>
      <w:r w:rsidRPr="00737CE9">
        <w:rPr>
          <w:rtl/>
        </w:rPr>
        <w:t>שצ"ל</w:t>
      </w:r>
      <w:r w:rsidR="00D4510D" w:rsidRPr="00737CE9">
        <w:rPr>
          <w:rtl/>
        </w:rPr>
        <w:t xml:space="preserve"> </w:t>
      </w:r>
      <w:r w:rsidRPr="00737CE9">
        <w:rPr>
          <w:rtl/>
        </w:rPr>
        <w:t>על</w:t>
      </w:r>
      <w:r w:rsidR="00D4510D" w:rsidRPr="00737CE9">
        <w:rPr>
          <w:rtl/>
        </w:rPr>
        <w:t xml:space="preserve"> </w:t>
      </w:r>
      <w:r w:rsidRPr="00737CE9">
        <w:rPr>
          <w:rtl/>
        </w:rPr>
        <w:t>מנת</w:t>
      </w:r>
      <w:r w:rsidR="00D4510D" w:rsidRPr="00737CE9">
        <w:rPr>
          <w:rtl/>
        </w:rPr>
        <w:t xml:space="preserve"> </w:t>
      </w:r>
      <w:r w:rsidRPr="00737CE9">
        <w:rPr>
          <w:rtl/>
        </w:rPr>
        <w:t>לכתוב</w:t>
      </w:r>
      <w:r w:rsidR="00D4510D" w:rsidRPr="00737CE9">
        <w:rPr>
          <w:rtl/>
        </w:rPr>
        <w:t xml:space="preserve"> </w:t>
      </w:r>
      <w:r w:rsidRPr="00737CE9">
        <w:rPr>
          <w:rtl/>
        </w:rPr>
        <w:t>-</w:t>
      </w:r>
      <w:r w:rsidR="00D4510D" w:rsidRPr="00737CE9">
        <w:rPr>
          <w:rtl/>
        </w:rPr>
        <w:t xml:space="preserve"> </w:t>
      </w:r>
      <w:r w:rsidRPr="00737CE9">
        <w:rPr>
          <w:rtl/>
        </w:rPr>
        <w:t>וכיו"ב</w:t>
      </w:r>
      <w:r w:rsidR="00D4510D" w:rsidRPr="00737CE9">
        <w:rPr>
          <w:rtl/>
        </w:rPr>
        <w:t xml:space="preserve"> </w:t>
      </w:r>
      <w:r w:rsidRPr="00737CE9">
        <w:rPr>
          <w:rtl/>
        </w:rPr>
        <w:t>בסוגי</w:t>
      </w:r>
      <w:r w:rsidR="00D4510D" w:rsidRPr="00737CE9">
        <w:rPr>
          <w:rtl/>
        </w:rPr>
        <w:t xml:space="preserve"> </w:t>
      </w:r>
      <w:r w:rsidRPr="00737CE9">
        <w:rPr>
          <w:rtl/>
        </w:rPr>
        <w:t>המלאכות</w:t>
      </w:r>
      <w:r w:rsidR="00D4510D" w:rsidRPr="00737CE9">
        <w:rPr>
          <w:rtl/>
        </w:rPr>
        <w:t xml:space="preserve"> </w:t>
      </w:r>
      <w:r w:rsidRPr="00737CE9">
        <w:rPr>
          <w:rtl/>
        </w:rPr>
        <w:t>הללו.</w:t>
      </w:r>
      <w:r w:rsidR="00D4510D" w:rsidRPr="00737CE9">
        <w:rPr>
          <w:rtl/>
        </w:rPr>
        <w:t xml:space="preserve"> </w:t>
      </w:r>
      <w:r w:rsidRPr="00737CE9">
        <w:rPr>
          <w:rtl/>
        </w:rPr>
        <w:t>ובב"י</w:t>
      </w:r>
      <w:r w:rsidR="00D4510D" w:rsidRPr="00737CE9">
        <w:rPr>
          <w:rtl/>
        </w:rPr>
        <w:t xml:space="preserve"> </w:t>
      </w:r>
      <w:r w:rsidRPr="00737CE9">
        <w:rPr>
          <w:rtl/>
        </w:rPr>
        <w:t>בשם</w:t>
      </w:r>
      <w:r w:rsidR="00D4510D" w:rsidRPr="00737CE9">
        <w:rPr>
          <w:rtl/>
        </w:rPr>
        <w:t xml:space="preserve"> </w:t>
      </w:r>
      <w:r w:rsidRPr="00737CE9">
        <w:rPr>
          <w:rtl/>
        </w:rPr>
        <w:t>הרא"ש</w:t>
      </w:r>
      <w:r w:rsidR="00D4510D" w:rsidRPr="00737CE9">
        <w:rPr>
          <w:rtl/>
        </w:rPr>
        <w:t xml:space="preserve"> </w:t>
      </w:r>
      <w:r w:rsidRPr="00737CE9">
        <w:rPr>
          <w:rtl/>
        </w:rPr>
        <w:t>כתב</w:t>
      </w:r>
      <w:r w:rsidR="00D4510D" w:rsidRPr="00737CE9">
        <w:rPr>
          <w:rtl/>
        </w:rPr>
        <w:t xml:space="preserve"> </w:t>
      </w:r>
      <w:r w:rsidRPr="00737CE9">
        <w:rPr>
          <w:rtl/>
        </w:rPr>
        <w:t>שה"ה</w:t>
      </w:r>
      <w:r w:rsidR="00D4510D" w:rsidRPr="00737CE9">
        <w:rPr>
          <w:rtl/>
        </w:rPr>
        <w:t xml:space="preserve"> </w:t>
      </w:r>
      <w:r w:rsidRPr="00737CE9">
        <w:rPr>
          <w:rtl/>
        </w:rPr>
        <w:t>בנדו"ד,</w:t>
      </w:r>
      <w:r w:rsidR="00D4510D" w:rsidRPr="00737CE9">
        <w:rPr>
          <w:rtl/>
        </w:rPr>
        <w:t xml:space="preserve"> </w:t>
      </w:r>
      <w:r w:rsidRPr="00737CE9">
        <w:rPr>
          <w:rtl/>
        </w:rPr>
        <w:t>המתיר</w:t>
      </w:r>
      <w:r w:rsidR="00D4510D" w:rsidRPr="00737CE9">
        <w:rPr>
          <w:rtl/>
        </w:rPr>
        <w:t xml:space="preserve"> </w:t>
      </w:r>
      <w:r w:rsidRPr="00737CE9">
        <w:rPr>
          <w:rtl/>
        </w:rPr>
        <w:t>אינו</w:t>
      </w:r>
      <w:r w:rsidR="00D4510D" w:rsidRPr="00737CE9">
        <w:rPr>
          <w:rtl/>
        </w:rPr>
        <w:t xml:space="preserve"> </w:t>
      </w:r>
      <w:r w:rsidRPr="00737CE9">
        <w:rPr>
          <w:rtl/>
        </w:rPr>
        <w:t>חייב</w:t>
      </w:r>
      <w:r w:rsidR="00D4510D" w:rsidRPr="00737CE9">
        <w:rPr>
          <w:rtl/>
        </w:rPr>
        <w:t xml:space="preserve"> </w:t>
      </w:r>
      <w:r w:rsidRPr="00737CE9">
        <w:rPr>
          <w:rtl/>
        </w:rPr>
        <w:t>אלא</w:t>
      </w:r>
      <w:r w:rsidR="00D4510D" w:rsidRPr="00737CE9">
        <w:rPr>
          <w:rtl/>
        </w:rPr>
        <w:t xml:space="preserve"> </w:t>
      </w:r>
      <w:r w:rsidRPr="00737CE9">
        <w:rPr>
          <w:rtl/>
        </w:rPr>
        <w:t>א"כ</w:t>
      </w:r>
      <w:r w:rsidR="00D4510D" w:rsidRPr="00737CE9">
        <w:rPr>
          <w:rtl/>
        </w:rPr>
        <w:t xml:space="preserve"> </w:t>
      </w:r>
      <w:r w:rsidRPr="00737CE9">
        <w:rPr>
          <w:rtl/>
        </w:rPr>
        <w:t>עושה</w:t>
      </w:r>
      <w:r w:rsidR="00D4510D" w:rsidRPr="00737CE9">
        <w:rPr>
          <w:rtl/>
        </w:rPr>
        <w:t xml:space="preserve"> </w:t>
      </w:r>
      <w:r w:rsidRPr="00737CE9">
        <w:rPr>
          <w:rtl/>
        </w:rPr>
        <w:t>זאת</w:t>
      </w:r>
      <w:r w:rsidR="00D4510D" w:rsidRPr="00737CE9">
        <w:rPr>
          <w:rtl/>
        </w:rPr>
        <w:t xml:space="preserve"> </w:t>
      </w:r>
      <w:r w:rsidRPr="00737CE9">
        <w:rPr>
          <w:b/>
          <w:bCs/>
          <w:rtl/>
        </w:rPr>
        <w:t>ע"מ</w:t>
      </w:r>
      <w:r w:rsidR="00D4510D" w:rsidRPr="00737CE9">
        <w:rPr>
          <w:b/>
          <w:bCs/>
          <w:rtl/>
        </w:rPr>
        <w:t xml:space="preserve"> </w:t>
      </w:r>
      <w:r w:rsidRPr="00737CE9">
        <w:rPr>
          <w:b/>
          <w:bCs/>
          <w:rtl/>
        </w:rPr>
        <w:t>לקשור</w:t>
      </w:r>
      <w:r w:rsidR="00D4510D" w:rsidRPr="00737CE9">
        <w:rPr>
          <w:rtl/>
        </w:rPr>
        <w:t xml:space="preserve"> </w:t>
      </w:r>
      <w:r w:rsidRPr="00737CE9">
        <w:rPr>
          <w:rtl/>
        </w:rPr>
        <w:t>כשם</w:t>
      </w:r>
      <w:r w:rsidR="00D4510D" w:rsidRPr="00737CE9">
        <w:rPr>
          <w:rtl/>
        </w:rPr>
        <w:t xml:space="preserve"> </w:t>
      </w:r>
      <w:r w:rsidRPr="00737CE9">
        <w:rPr>
          <w:rtl/>
        </w:rPr>
        <w:t>שהי'</w:t>
      </w:r>
      <w:r w:rsidR="00D4510D" w:rsidRPr="00737CE9">
        <w:rPr>
          <w:rtl/>
        </w:rPr>
        <w:t xml:space="preserve"> </w:t>
      </w:r>
      <w:r w:rsidRPr="00737CE9">
        <w:rPr>
          <w:rtl/>
        </w:rPr>
        <w:t>בציידי</w:t>
      </w:r>
      <w:r w:rsidR="00D4510D" w:rsidRPr="00737CE9">
        <w:rPr>
          <w:rtl/>
        </w:rPr>
        <w:t xml:space="preserve"> </w:t>
      </w:r>
      <w:r w:rsidRPr="00737CE9">
        <w:rPr>
          <w:rtl/>
        </w:rPr>
        <w:t>חילזון</w:t>
      </w:r>
      <w:r w:rsidR="00D4510D" w:rsidRPr="00737CE9">
        <w:rPr>
          <w:rtl/>
        </w:rPr>
        <w:t xml:space="preserve"> </w:t>
      </w:r>
      <w:r w:rsidRPr="00737CE9">
        <w:rPr>
          <w:rtl/>
        </w:rPr>
        <w:t>במשכן.</w:t>
      </w:r>
      <w:r w:rsidR="00D4510D" w:rsidRPr="00737CE9">
        <w:rPr>
          <w:rtl/>
        </w:rPr>
        <w:t xml:space="preserve"> </w:t>
      </w:r>
      <w:r w:rsidRPr="00737CE9">
        <w:rPr>
          <w:rtl/>
        </w:rPr>
        <w:t>וכן</w:t>
      </w:r>
      <w:r w:rsidR="00D4510D" w:rsidRPr="00737CE9">
        <w:rPr>
          <w:rtl/>
        </w:rPr>
        <w:t xml:space="preserve"> </w:t>
      </w:r>
      <w:r w:rsidRPr="00737CE9">
        <w:rPr>
          <w:rtl/>
        </w:rPr>
        <w:t>סותם,</w:t>
      </w:r>
      <w:r w:rsidR="00D4510D" w:rsidRPr="00737CE9">
        <w:rPr>
          <w:rtl/>
        </w:rPr>
        <w:t xml:space="preserve"> </w:t>
      </w:r>
      <w:r w:rsidRPr="00737CE9">
        <w:rPr>
          <w:rtl/>
        </w:rPr>
        <w:t>וכותב</w:t>
      </w:r>
      <w:r w:rsidR="00D4510D" w:rsidRPr="00737CE9">
        <w:rPr>
          <w:rtl/>
        </w:rPr>
        <w:t xml:space="preserve"> </w:t>
      </w:r>
      <w:r w:rsidRPr="00737CE9">
        <w:rPr>
          <w:rtl/>
        </w:rPr>
        <w:t>הלבוש</w:t>
      </w:r>
      <w:r w:rsidR="00D4510D" w:rsidRPr="00737CE9">
        <w:rPr>
          <w:rtl/>
        </w:rPr>
        <w:t xml:space="preserve"> </w:t>
      </w:r>
      <w:r w:rsidRPr="00737CE9">
        <w:rPr>
          <w:rtl/>
        </w:rPr>
        <w:t>בתחילת</w:t>
      </w:r>
      <w:r w:rsidR="00D4510D" w:rsidRPr="00737CE9">
        <w:rPr>
          <w:rtl/>
        </w:rPr>
        <w:t xml:space="preserve"> </w:t>
      </w:r>
      <w:r w:rsidRPr="00737CE9">
        <w:rPr>
          <w:rtl/>
        </w:rPr>
        <w:t>הסימן:</w:t>
      </w:r>
      <w:r w:rsidR="00D4510D" w:rsidRPr="00737CE9">
        <w:rPr>
          <w:rtl/>
        </w:rPr>
        <w:t xml:space="preserve"> </w:t>
      </w:r>
      <w:r w:rsidRPr="00737CE9">
        <w:rPr>
          <w:rtl/>
        </w:rPr>
        <w:t>"והמתיר</w:t>
      </w:r>
      <w:r w:rsidR="00D4510D" w:rsidRPr="00737CE9">
        <w:rPr>
          <w:rtl/>
        </w:rPr>
        <w:t xml:space="preserve"> </w:t>
      </w:r>
      <w:r w:rsidRPr="00737CE9">
        <w:rPr>
          <w:rtl/>
        </w:rPr>
        <w:t>לחוד</w:t>
      </w:r>
      <w:r w:rsidR="00D4510D" w:rsidRPr="00737CE9">
        <w:rPr>
          <w:rtl/>
        </w:rPr>
        <w:t xml:space="preserve"> </w:t>
      </w:r>
      <w:r w:rsidRPr="00737CE9">
        <w:rPr>
          <w:rtl/>
        </w:rPr>
        <w:t>שלא</w:t>
      </w:r>
      <w:r w:rsidR="00D4510D" w:rsidRPr="00737CE9">
        <w:rPr>
          <w:rtl/>
        </w:rPr>
        <w:t xml:space="preserve"> </w:t>
      </w:r>
      <w:r w:rsidRPr="00737CE9">
        <w:rPr>
          <w:rtl/>
        </w:rPr>
        <w:t>על</w:t>
      </w:r>
      <w:r w:rsidR="00D4510D" w:rsidRPr="00737CE9">
        <w:rPr>
          <w:rtl/>
        </w:rPr>
        <w:t xml:space="preserve"> </w:t>
      </w:r>
      <w:r w:rsidRPr="00737CE9">
        <w:rPr>
          <w:rtl/>
        </w:rPr>
        <w:t>מנת</w:t>
      </w:r>
      <w:r w:rsidR="00D4510D" w:rsidRPr="00737CE9">
        <w:rPr>
          <w:rtl/>
        </w:rPr>
        <w:t xml:space="preserve"> </w:t>
      </w:r>
      <w:r w:rsidRPr="00737CE9">
        <w:rPr>
          <w:rtl/>
        </w:rPr>
        <w:t>לקשור</w:t>
      </w:r>
      <w:r w:rsidR="00D4510D" w:rsidRPr="00737CE9">
        <w:rPr>
          <w:rtl/>
        </w:rPr>
        <w:t xml:space="preserve"> </w:t>
      </w:r>
      <w:r w:rsidRPr="00737CE9">
        <w:rPr>
          <w:rtl/>
        </w:rPr>
        <w:t>אינו</w:t>
      </w:r>
      <w:r w:rsidR="00D4510D" w:rsidRPr="00737CE9">
        <w:rPr>
          <w:rtl/>
        </w:rPr>
        <w:t xml:space="preserve"> </w:t>
      </w:r>
      <w:r w:rsidRPr="00737CE9">
        <w:rPr>
          <w:rtl/>
        </w:rPr>
        <w:t>אסור</w:t>
      </w:r>
      <w:r w:rsidR="00D4510D" w:rsidRPr="00737CE9">
        <w:rPr>
          <w:rtl/>
        </w:rPr>
        <w:t xml:space="preserve"> </w:t>
      </w:r>
      <w:r w:rsidRPr="00737CE9">
        <w:rPr>
          <w:rtl/>
        </w:rPr>
        <w:t>מן</w:t>
      </w:r>
      <w:r w:rsidR="00D4510D" w:rsidRPr="00737CE9">
        <w:rPr>
          <w:rtl/>
        </w:rPr>
        <w:t xml:space="preserve"> </w:t>
      </w:r>
      <w:r w:rsidRPr="00737CE9">
        <w:rPr>
          <w:rtl/>
        </w:rPr>
        <w:t>התורה</w:t>
      </w:r>
      <w:r w:rsidR="00D4510D" w:rsidRPr="00737CE9">
        <w:rPr>
          <w:rtl/>
        </w:rPr>
        <w:t xml:space="preserve"> </w:t>
      </w:r>
      <w:r w:rsidRPr="00737CE9">
        <w:rPr>
          <w:rtl/>
        </w:rPr>
        <w:t>שלא</w:t>
      </w:r>
      <w:r w:rsidR="00D4510D" w:rsidRPr="00737CE9">
        <w:rPr>
          <w:rtl/>
        </w:rPr>
        <w:t xml:space="preserve"> </w:t>
      </w:r>
      <w:r w:rsidRPr="00737CE9">
        <w:rPr>
          <w:rtl/>
        </w:rPr>
        <w:t>היה</w:t>
      </w:r>
      <w:r w:rsidR="00D4510D" w:rsidRPr="00737CE9">
        <w:rPr>
          <w:rtl/>
        </w:rPr>
        <w:t xml:space="preserve"> </w:t>
      </w:r>
      <w:r w:rsidRPr="00737CE9">
        <w:rPr>
          <w:rtl/>
        </w:rPr>
        <w:t>במשכן,</w:t>
      </w:r>
      <w:r w:rsidR="00D4510D" w:rsidRPr="00737CE9">
        <w:rPr>
          <w:rtl/>
        </w:rPr>
        <w:t xml:space="preserve"> </w:t>
      </w:r>
      <w:r w:rsidRPr="00737CE9">
        <w:rPr>
          <w:rtl/>
        </w:rPr>
        <w:t>אבל</w:t>
      </w:r>
      <w:r w:rsidR="00D4510D" w:rsidRPr="00737CE9">
        <w:rPr>
          <w:rtl/>
        </w:rPr>
        <w:t xml:space="preserve"> </w:t>
      </w:r>
      <w:r w:rsidRPr="00737CE9">
        <w:rPr>
          <w:rtl/>
        </w:rPr>
        <w:t>חכמים</w:t>
      </w:r>
      <w:r w:rsidR="00D4510D" w:rsidRPr="00737CE9">
        <w:rPr>
          <w:rtl/>
        </w:rPr>
        <w:t xml:space="preserve"> </w:t>
      </w:r>
      <w:r w:rsidRPr="00737CE9">
        <w:rPr>
          <w:rtl/>
        </w:rPr>
        <w:t>אסרו</w:t>
      </w:r>
      <w:r w:rsidR="00D4510D" w:rsidRPr="00737CE9">
        <w:rPr>
          <w:rtl/>
        </w:rPr>
        <w:t xml:space="preserve"> </w:t>
      </w:r>
      <w:r w:rsidRPr="00737CE9">
        <w:rPr>
          <w:rtl/>
        </w:rPr>
        <w:t>ג"כ</w:t>
      </w:r>
      <w:r w:rsidR="00D4510D" w:rsidRPr="00737CE9">
        <w:rPr>
          <w:rtl/>
        </w:rPr>
        <w:t xml:space="preserve"> </w:t>
      </w:r>
      <w:r w:rsidRPr="00737CE9">
        <w:rPr>
          <w:rtl/>
        </w:rPr>
        <w:t>להתיר</w:t>
      </w:r>
      <w:r w:rsidR="00D4510D" w:rsidRPr="00737CE9">
        <w:rPr>
          <w:rtl/>
        </w:rPr>
        <w:t xml:space="preserve"> </w:t>
      </w:r>
      <w:r w:rsidRPr="00737CE9">
        <w:rPr>
          <w:rtl/>
        </w:rPr>
        <w:t>אפילו</w:t>
      </w:r>
      <w:r w:rsidR="00D4510D" w:rsidRPr="00737CE9">
        <w:rPr>
          <w:rtl/>
        </w:rPr>
        <w:t xml:space="preserve"> </w:t>
      </w:r>
      <w:r w:rsidRPr="00737CE9">
        <w:rPr>
          <w:rtl/>
        </w:rPr>
        <w:t>לחוד</w:t>
      </w:r>
      <w:r w:rsidR="00D4510D" w:rsidRPr="00737CE9">
        <w:rPr>
          <w:rtl/>
        </w:rPr>
        <w:t xml:space="preserve"> </w:t>
      </w:r>
      <w:r w:rsidRPr="00737CE9">
        <w:rPr>
          <w:rtl/>
        </w:rPr>
        <w:t>שלא</w:t>
      </w:r>
      <w:r w:rsidR="00D4510D" w:rsidRPr="00737CE9">
        <w:rPr>
          <w:rtl/>
        </w:rPr>
        <w:t xml:space="preserve"> </w:t>
      </w:r>
      <w:r w:rsidRPr="00737CE9">
        <w:rPr>
          <w:rtl/>
        </w:rPr>
        <w:t>על</w:t>
      </w:r>
      <w:r w:rsidR="00D4510D" w:rsidRPr="00737CE9">
        <w:rPr>
          <w:rtl/>
        </w:rPr>
        <w:t xml:space="preserve"> </w:t>
      </w:r>
      <w:r w:rsidRPr="00737CE9">
        <w:rPr>
          <w:rtl/>
        </w:rPr>
        <w:t>מנת</w:t>
      </w:r>
      <w:r w:rsidR="00D4510D" w:rsidRPr="00737CE9">
        <w:rPr>
          <w:rtl/>
        </w:rPr>
        <w:t xml:space="preserve"> </w:t>
      </w:r>
      <w:r w:rsidRPr="00737CE9">
        <w:rPr>
          <w:rtl/>
        </w:rPr>
        <w:t>לקשור".</w:t>
      </w:r>
      <w:r w:rsidR="00D4510D" w:rsidRPr="00737CE9">
        <w:rPr>
          <w:rtl/>
        </w:rPr>
        <w:t xml:space="preserve"> </w:t>
      </w:r>
      <w:r w:rsidRPr="00737CE9">
        <w:rPr>
          <w:rtl/>
        </w:rPr>
        <w:t>ועד"ז</w:t>
      </w:r>
      <w:r w:rsidR="00D4510D" w:rsidRPr="00737CE9">
        <w:rPr>
          <w:rtl/>
        </w:rPr>
        <w:t xml:space="preserve"> </w:t>
      </w:r>
      <w:r w:rsidRPr="00737CE9">
        <w:rPr>
          <w:rtl/>
        </w:rPr>
        <w:t>כותב</w:t>
      </w:r>
      <w:r w:rsidR="00D4510D" w:rsidRPr="00737CE9">
        <w:rPr>
          <w:rtl/>
        </w:rPr>
        <w:t xml:space="preserve"> </w:t>
      </w:r>
      <w:r w:rsidRPr="00737CE9">
        <w:rPr>
          <w:rtl/>
        </w:rPr>
        <w:t>בקרבן</w:t>
      </w:r>
      <w:r w:rsidR="00D4510D" w:rsidRPr="00737CE9">
        <w:rPr>
          <w:rtl/>
        </w:rPr>
        <w:t xml:space="preserve"> </w:t>
      </w:r>
      <w:r w:rsidRPr="00737CE9">
        <w:rPr>
          <w:rtl/>
        </w:rPr>
        <w:t>נתנאל</w:t>
      </w:r>
      <w:r w:rsidR="00D4510D" w:rsidRPr="00737CE9">
        <w:rPr>
          <w:rtl/>
        </w:rPr>
        <w:t xml:space="preserve"> </w:t>
      </w:r>
      <w:r w:rsidRPr="00737CE9">
        <w:rPr>
          <w:rtl/>
        </w:rPr>
        <w:t>[שבת</w:t>
      </w:r>
      <w:r w:rsidR="00D4510D" w:rsidRPr="00737CE9">
        <w:rPr>
          <w:rtl/>
        </w:rPr>
        <w:t xml:space="preserve"> </w:t>
      </w:r>
      <w:r w:rsidRPr="00737CE9">
        <w:rPr>
          <w:rtl/>
        </w:rPr>
        <w:t>פט"ו</w:t>
      </w:r>
      <w:r w:rsidR="00D4510D" w:rsidRPr="00737CE9">
        <w:rPr>
          <w:rtl/>
        </w:rPr>
        <w:t xml:space="preserve"> </w:t>
      </w:r>
      <w:r w:rsidRPr="00737CE9">
        <w:rPr>
          <w:rtl/>
        </w:rPr>
        <w:t>אות</w:t>
      </w:r>
      <w:r w:rsidR="00D4510D" w:rsidRPr="00737CE9">
        <w:rPr>
          <w:rtl/>
        </w:rPr>
        <w:t xml:space="preserve"> </w:t>
      </w:r>
      <w:r w:rsidRPr="00737CE9">
        <w:rPr>
          <w:rtl/>
        </w:rPr>
        <w:t>נ]</w:t>
      </w:r>
      <w:r w:rsidR="00D4510D" w:rsidRPr="00737CE9">
        <w:rPr>
          <w:rtl/>
        </w:rPr>
        <w:t xml:space="preserve"> </w:t>
      </w:r>
      <w:r w:rsidRPr="00737CE9">
        <w:rPr>
          <w:rtl/>
        </w:rPr>
        <w:t>בתו"ד</w:t>
      </w:r>
      <w:r w:rsidR="00D4510D" w:rsidRPr="00737CE9">
        <w:rPr>
          <w:rtl/>
        </w:rPr>
        <w:t xml:space="preserve"> </w:t>
      </w:r>
      <w:r w:rsidRPr="00737CE9">
        <w:rPr>
          <w:rtl/>
        </w:rPr>
        <w:t>"..דאין</w:t>
      </w:r>
      <w:r w:rsidR="00D4510D" w:rsidRPr="00737CE9">
        <w:rPr>
          <w:rtl/>
        </w:rPr>
        <w:t xml:space="preserve"> </w:t>
      </w:r>
      <w:r w:rsidRPr="00737CE9">
        <w:rPr>
          <w:rtl/>
        </w:rPr>
        <w:t>חייב</w:t>
      </w:r>
      <w:r w:rsidR="00D4510D" w:rsidRPr="00737CE9">
        <w:rPr>
          <w:rtl/>
        </w:rPr>
        <w:t xml:space="preserve"> </w:t>
      </w:r>
      <w:r w:rsidRPr="00737CE9">
        <w:rPr>
          <w:rtl/>
        </w:rPr>
        <w:t>חטאת</w:t>
      </w:r>
      <w:r w:rsidR="00D4510D" w:rsidRPr="00737CE9">
        <w:rPr>
          <w:rtl/>
        </w:rPr>
        <w:t xml:space="preserve"> </w:t>
      </w:r>
      <w:r w:rsidRPr="00737CE9">
        <w:rPr>
          <w:rtl/>
        </w:rPr>
        <w:t>על</w:t>
      </w:r>
      <w:r w:rsidR="00D4510D" w:rsidRPr="00737CE9">
        <w:rPr>
          <w:rtl/>
        </w:rPr>
        <w:t xml:space="preserve"> </w:t>
      </w:r>
      <w:r w:rsidRPr="00737CE9">
        <w:rPr>
          <w:rtl/>
        </w:rPr>
        <w:t>התרת</w:t>
      </w:r>
      <w:r w:rsidR="00D4510D" w:rsidRPr="00737CE9">
        <w:rPr>
          <w:rtl/>
        </w:rPr>
        <w:t xml:space="preserve"> </w:t>
      </w:r>
      <w:r w:rsidRPr="00737CE9">
        <w:rPr>
          <w:rtl/>
        </w:rPr>
        <w:t>קשר</w:t>
      </w:r>
      <w:r w:rsidR="00D4510D" w:rsidRPr="00737CE9">
        <w:rPr>
          <w:rtl/>
        </w:rPr>
        <w:t xml:space="preserve"> </w:t>
      </w:r>
      <w:r w:rsidRPr="00737CE9">
        <w:rPr>
          <w:rtl/>
        </w:rPr>
        <w:t>כי</w:t>
      </w:r>
      <w:r w:rsidR="00D4510D" w:rsidRPr="00737CE9">
        <w:rPr>
          <w:rtl/>
        </w:rPr>
        <w:t xml:space="preserve"> </w:t>
      </w:r>
      <w:r w:rsidRPr="00737CE9">
        <w:rPr>
          <w:rtl/>
        </w:rPr>
        <w:t>אם</w:t>
      </w:r>
      <w:r w:rsidR="00D4510D" w:rsidRPr="00737CE9">
        <w:rPr>
          <w:rtl/>
        </w:rPr>
        <w:t xml:space="preserve"> </w:t>
      </w:r>
      <w:r w:rsidRPr="00737CE9">
        <w:rPr>
          <w:rtl/>
        </w:rPr>
        <w:t>כשמתיר</w:t>
      </w:r>
      <w:r w:rsidR="00D4510D" w:rsidRPr="00737CE9">
        <w:rPr>
          <w:rtl/>
        </w:rPr>
        <w:t xml:space="preserve"> </w:t>
      </w:r>
      <w:r w:rsidRPr="00737CE9">
        <w:rPr>
          <w:rtl/>
        </w:rPr>
        <w:t>על</w:t>
      </w:r>
      <w:r w:rsidR="00D4510D" w:rsidRPr="00737CE9">
        <w:rPr>
          <w:rtl/>
        </w:rPr>
        <w:t xml:space="preserve"> </w:t>
      </w:r>
      <w:r w:rsidRPr="00737CE9">
        <w:rPr>
          <w:rtl/>
        </w:rPr>
        <w:t>מנת</w:t>
      </w:r>
      <w:r w:rsidR="00D4510D" w:rsidRPr="00737CE9">
        <w:rPr>
          <w:rtl/>
        </w:rPr>
        <w:t xml:space="preserve"> </w:t>
      </w:r>
      <w:r w:rsidRPr="00737CE9">
        <w:rPr>
          <w:rtl/>
        </w:rPr>
        <w:t>לקשור</w:t>
      </w:r>
      <w:r w:rsidR="00D4510D" w:rsidRPr="00737CE9">
        <w:rPr>
          <w:rtl/>
        </w:rPr>
        <w:t xml:space="preserve"> </w:t>
      </w:r>
      <w:r w:rsidRPr="00737CE9">
        <w:rPr>
          <w:rtl/>
        </w:rPr>
        <w:t>כמעשה</w:t>
      </w:r>
      <w:r w:rsidR="00D4510D" w:rsidRPr="00737CE9">
        <w:rPr>
          <w:rtl/>
        </w:rPr>
        <w:t xml:space="preserve"> </w:t>
      </w:r>
      <w:r w:rsidRPr="00737CE9">
        <w:rPr>
          <w:rtl/>
        </w:rPr>
        <w:t>משכן"</w:t>
      </w:r>
      <w:r w:rsidR="00D4510D" w:rsidRPr="00737CE9">
        <w:rPr>
          <w:rtl/>
        </w:rPr>
        <w:t xml:space="preserve"> </w:t>
      </w:r>
      <w:r w:rsidRPr="00737CE9">
        <w:rPr>
          <w:rtl/>
        </w:rPr>
        <w:t>וכו'.</w:t>
      </w:r>
      <w:r w:rsidR="00D4510D" w:rsidRPr="00737CE9">
        <w:rPr>
          <w:rtl/>
        </w:rPr>
        <w:t xml:space="preserve"> </w:t>
      </w:r>
      <w:r w:rsidRPr="00737CE9">
        <w:rPr>
          <w:rtl/>
        </w:rPr>
        <w:t>וברבינו</w:t>
      </w:r>
      <w:r w:rsidR="00D4510D" w:rsidRPr="00737CE9">
        <w:rPr>
          <w:rtl/>
        </w:rPr>
        <w:t xml:space="preserve"> </w:t>
      </w:r>
      <w:r w:rsidRPr="00737CE9">
        <w:rPr>
          <w:rtl/>
        </w:rPr>
        <w:t>ירוחם</w:t>
      </w:r>
      <w:r w:rsidR="00D4510D" w:rsidRPr="00737CE9">
        <w:rPr>
          <w:rtl/>
        </w:rPr>
        <w:t xml:space="preserve"> </w:t>
      </w:r>
      <w:r w:rsidRPr="00737CE9">
        <w:rPr>
          <w:rtl/>
        </w:rPr>
        <w:t>[נתיב</w:t>
      </w:r>
      <w:r w:rsidR="00D4510D" w:rsidRPr="00737CE9">
        <w:rPr>
          <w:rtl/>
        </w:rPr>
        <w:t xml:space="preserve"> </w:t>
      </w:r>
      <w:r w:rsidRPr="00737CE9">
        <w:rPr>
          <w:rtl/>
        </w:rPr>
        <w:t>יב</w:t>
      </w:r>
      <w:r w:rsidR="00D4510D" w:rsidRPr="00737CE9">
        <w:rPr>
          <w:rtl/>
        </w:rPr>
        <w:t xml:space="preserve"> </w:t>
      </w:r>
      <w:r w:rsidRPr="00737CE9">
        <w:rPr>
          <w:rtl/>
        </w:rPr>
        <w:t>חי"ד]</w:t>
      </w:r>
      <w:r w:rsidR="00D4510D" w:rsidRPr="00737CE9">
        <w:rPr>
          <w:rtl/>
        </w:rPr>
        <w:t xml:space="preserve"> </w:t>
      </w:r>
      <w:r w:rsidRPr="00737CE9">
        <w:rPr>
          <w:rtl/>
        </w:rPr>
        <w:t>מבהיר</w:t>
      </w:r>
      <w:r w:rsidR="00D4510D" w:rsidRPr="00737CE9">
        <w:rPr>
          <w:rtl/>
        </w:rPr>
        <w:t xml:space="preserve"> </w:t>
      </w:r>
      <w:r w:rsidRPr="00737CE9">
        <w:rPr>
          <w:rtl/>
        </w:rPr>
        <w:t>"..לפי</w:t>
      </w:r>
      <w:r w:rsidR="00D4510D" w:rsidRPr="00737CE9">
        <w:rPr>
          <w:rtl/>
        </w:rPr>
        <w:t xml:space="preserve"> </w:t>
      </w:r>
      <w:r w:rsidRPr="00737CE9">
        <w:rPr>
          <w:rtl/>
        </w:rPr>
        <w:t>פירוש</w:t>
      </w:r>
      <w:r w:rsidR="00D4510D" w:rsidRPr="00737CE9">
        <w:rPr>
          <w:rtl/>
        </w:rPr>
        <w:t xml:space="preserve"> </w:t>
      </w:r>
      <w:r w:rsidRPr="00737CE9">
        <w:rPr>
          <w:rtl/>
        </w:rPr>
        <w:t>רבינו</w:t>
      </w:r>
      <w:r w:rsidR="00D4510D" w:rsidRPr="00737CE9">
        <w:rPr>
          <w:rtl/>
        </w:rPr>
        <w:t xml:space="preserve"> </w:t>
      </w:r>
      <w:r w:rsidRPr="00737CE9">
        <w:rPr>
          <w:rtl/>
        </w:rPr>
        <w:t>חננאל</w:t>
      </w:r>
      <w:r w:rsidR="00D4510D" w:rsidRPr="00737CE9">
        <w:rPr>
          <w:rtl/>
        </w:rPr>
        <w:t xml:space="preserve"> </w:t>
      </w:r>
      <w:r w:rsidRPr="00737CE9">
        <w:rPr>
          <w:rtl/>
        </w:rPr>
        <w:t>ורשב"ם</w:t>
      </w:r>
      <w:r w:rsidR="00D4510D" w:rsidRPr="00737CE9">
        <w:rPr>
          <w:rtl/>
        </w:rPr>
        <w:t xml:space="preserve"> </w:t>
      </w:r>
      <w:r w:rsidRPr="00737CE9">
        <w:rPr>
          <w:rtl/>
        </w:rPr>
        <w:t>משמע</w:t>
      </w:r>
      <w:r w:rsidR="00D4510D" w:rsidRPr="00737CE9">
        <w:rPr>
          <w:rtl/>
        </w:rPr>
        <w:t xml:space="preserve"> </w:t>
      </w:r>
      <w:r w:rsidRPr="00737CE9">
        <w:rPr>
          <w:rtl/>
        </w:rPr>
        <w:t>שצריך</w:t>
      </w:r>
      <w:r w:rsidR="00D4510D" w:rsidRPr="00737CE9">
        <w:rPr>
          <w:rtl/>
        </w:rPr>
        <w:t xml:space="preserve"> </w:t>
      </w:r>
      <w:r w:rsidRPr="00737CE9">
        <w:rPr>
          <w:rtl/>
        </w:rPr>
        <w:t>מתיר</w:t>
      </w:r>
      <w:r w:rsidR="00D4510D" w:rsidRPr="00737CE9">
        <w:rPr>
          <w:rtl/>
        </w:rPr>
        <w:t xml:space="preserve"> </w:t>
      </w:r>
      <w:r w:rsidRPr="00737CE9">
        <w:rPr>
          <w:rtl/>
        </w:rPr>
        <w:t>על</w:t>
      </w:r>
      <w:r w:rsidR="00D4510D" w:rsidRPr="00737CE9">
        <w:rPr>
          <w:rtl/>
        </w:rPr>
        <w:t xml:space="preserve"> </w:t>
      </w:r>
      <w:r w:rsidRPr="00737CE9">
        <w:rPr>
          <w:rtl/>
        </w:rPr>
        <w:t>מנת</w:t>
      </w:r>
      <w:r w:rsidR="00D4510D" w:rsidRPr="00737CE9">
        <w:rPr>
          <w:rtl/>
        </w:rPr>
        <w:t xml:space="preserve"> </w:t>
      </w:r>
      <w:r w:rsidRPr="00737CE9">
        <w:rPr>
          <w:rtl/>
        </w:rPr>
        <w:t>לקשור</w:t>
      </w:r>
      <w:r w:rsidR="00D4510D" w:rsidRPr="00737CE9">
        <w:rPr>
          <w:rtl/>
        </w:rPr>
        <w:t xml:space="preserve"> </w:t>
      </w:r>
      <w:r w:rsidRPr="00737CE9">
        <w:rPr>
          <w:rtl/>
        </w:rPr>
        <w:t>כלומר</w:t>
      </w:r>
      <w:r w:rsidR="00D4510D" w:rsidRPr="00737CE9">
        <w:rPr>
          <w:rtl/>
        </w:rPr>
        <w:t xml:space="preserve"> </w:t>
      </w:r>
      <w:r w:rsidRPr="00737CE9">
        <w:rPr>
          <w:rtl/>
        </w:rPr>
        <w:t>מתיר</w:t>
      </w:r>
      <w:r w:rsidR="00D4510D" w:rsidRPr="00737CE9">
        <w:rPr>
          <w:rtl/>
        </w:rPr>
        <w:t xml:space="preserve"> </w:t>
      </w:r>
      <w:r w:rsidRPr="00737CE9">
        <w:rPr>
          <w:rtl/>
        </w:rPr>
        <w:t>קשר</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b/>
          <w:bCs/>
          <w:rtl/>
        </w:rPr>
        <w:t>על</w:t>
      </w:r>
      <w:r w:rsidR="00D4510D" w:rsidRPr="00737CE9">
        <w:rPr>
          <w:b/>
          <w:bCs/>
          <w:rtl/>
        </w:rPr>
        <w:t xml:space="preserve"> </w:t>
      </w:r>
      <w:r w:rsidRPr="00737CE9">
        <w:rPr>
          <w:b/>
          <w:bCs/>
          <w:rtl/>
        </w:rPr>
        <w:t>מנת</w:t>
      </w:r>
      <w:r w:rsidR="00D4510D" w:rsidRPr="00737CE9">
        <w:rPr>
          <w:b/>
          <w:bCs/>
          <w:rtl/>
        </w:rPr>
        <w:t xml:space="preserve"> </w:t>
      </w:r>
      <w:r w:rsidRPr="00737CE9">
        <w:rPr>
          <w:b/>
          <w:bCs/>
          <w:rtl/>
        </w:rPr>
        <w:t>לקשור</w:t>
      </w:r>
      <w:r w:rsidR="00D4510D" w:rsidRPr="00737CE9">
        <w:rPr>
          <w:b/>
          <w:bCs/>
          <w:rtl/>
        </w:rPr>
        <w:t xml:space="preserve"> </w:t>
      </w:r>
      <w:r w:rsidRPr="00737CE9">
        <w:rPr>
          <w:b/>
          <w:bCs/>
          <w:rtl/>
        </w:rPr>
        <w:t>קשר</w:t>
      </w:r>
      <w:r w:rsidR="00D4510D" w:rsidRPr="00737CE9">
        <w:rPr>
          <w:b/>
          <w:bCs/>
          <w:rtl/>
        </w:rPr>
        <w:t xml:space="preserve"> </w:t>
      </w:r>
      <w:r w:rsidRPr="00737CE9">
        <w:rPr>
          <w:b/>
          <w:bCs/>
          <w:rtl/>
        </w:rPr>
        <w:t>של</w:t>
      </w:r>
      <w:r w:rsidR="00D4510D" w:rsidRPr="00737CE9">
        <w:rPr>
          <w:b/>
          <w:bCs/>
          <w:rtl/>
        </w:rPr>
        <w:t xml:space="preserve"> </w:t>
      </w:r>
      <w:r w:rsidRPr="00737CE9">
        <w:rPr>
          <w:b/>
          <w:bCs/>
          <w:rtl/>
        </w:rPr>
        <w:t>קיימא</w:t>
      </w:r>
      <w:r w:rsidRPr="00737CE9">
        <w:rPr>
          <w:rtl/>
        </w:rPr>
        <w:t>".</w:t>
      </w:r>
      <w:r w:rsidR="00D4510D" w:rsidRPr="00737CE9">
        <w:rPr>
          <w:rtl/>
        </w:rPr>
        <w:t xml:space="preserve"> </w:t>
      </w:r>
      <w:r w:rsidRPr="00737CE9">
        <w:rPr>
          <w:rtl/>
        </w:rPr>
        <w:t>ועיין</w:t>
      </w:r>
      <w:r w:rsidR="00D4510D" w:rsidRPr="00737CE9">
        <w:rPr>
          <w:rtl/>
        </w:rPr>
        <w:t xml:space="preserve"> </w:t>
      </w:r>
      <w:r w:rsidRPr="00737CE9">
        <w:rPr>
          <w:rtl/>
        </w:rPr>
        <w:t>פמ"ג</w:t>
      </w:r>
      <w:r w:rsidR="00D4510D" w:rsidRPr="00737CE9">
        <w:rPr>
          <w:rtl/>
        </w:rPr>
        <w:t xml:space="preserve"> </w:t>
      </w:r>
      <w:r w:rsidRPr="00737CE9">
        <w:rPr>
          <w:rtl/>
        </w:rPr>
        <w:t>[סק"ו]</w:t>
      </w:r>
      <w:r w:rsidR="00D4510D" w:rsidRPr="00737CE9">
        <w:rPr>
          <w:rtl/>
        </w:rPr>
        <w:t xml:space="preserve"> </w:t>
      </w:r>
      <w:r w:rsidRPr="00737CE9">
        <w:rPr>
          <w:rtl/>
        </w:rPr>
        <w:t>בשם</w:t>
      </w:r>
      <w:r w:rsidR="00D4510D" w:rsidRPr="00737CE9">
        <w:rPr>
          <w:rtl/>
        </w:rPr>
        <w:t xml:space="preserve"> </w:t>
      </w:r>
      <w:r w:rsidRPr="00737CE9">
        <w:rPr>
          <w:rtl/>
        </w:rPr>
        <w:t>העו"ש</w:t>
      </w:r>
      <w:r w:rsidR="00D4510D" w:rsidRPr="00737CE9">
        <w:rPr>
          <w:rtl/>
        </w:rPr>
        <w:t xml:space="preserve"> </w:t>
      </w:r>
      <w:r w:rsidRPr="00737CE9">
        <w:rPr>
          <w:rtl/>
        </w:rPr>
        <w:t>מחלוקת</w:t>
      </w:r>
      <w:r w:rsidR="00D4510D" w:rsidRPr="00737CE9">
        <w:rPr>
          <w:rtl/>
        </w:rPr>
        <w:t xml:space="preserve"> </w:t>
      </w:r>
      <w:r w:rsidRPr="00737CE9">
        <w:rPr>
          <w:rtl/>
        </w:rPr>
        <w:t>הרא"ש</w:t>
      </w:r>
      <w:r w:rsidR="00D4510D" w:rsidRPr="00737CE9">
        <w:rPr>
          <w:rtl/>
        </w:rPr>
        <w:t xml:space="preserve"> </w:t>
      </w:r>
      <w:r w:rsidRPr="00737CE9">
        <w:rPr>
          <w:rtl/>
        </w:rPr>
        <w:t>והרמב"ם</w:t>
      </w:r>
      <w:r w:rsidR="00D4510D" w:rsidRPr="00737CE9">
        <w:rPr>
          <w:rtl/>
        </w:rPr>
        <w:t xml:space="preserve"> </w:t>
      </w:r>
      <w:r w:rsidRPr="00737CE9">
        <w:rPr>
          <w:rtl/>
        </w:rPr>
        <w:t>בזה,</w:t>
      </w:r>
      <w:r w:rsidR="00D4510D" w:rsidRPr="00737CE9">
        <w:rPr>
          <w:rtl/>
        </w:rPr>
        <w:t xml:space="preserve"> </w:t>
      </w:r>
      <w:r w:rsidRPr="00737CE9">
        <w:rPr>
          <w:rtl/>
        </w:rPr>
        <w:t>ויש</w:t>
      </w:r>
      <w:r w:rsidR="00D4510D" w:rsidRPr="00737CE9">
        <w:rPr>
          <w:rtl/>
        </w:rPr>
        <w:t xml:space="preserve"> </w:t>
      </w:r>
      <w:r w:rsidRPr="00737CE9">
        <w:rPr>
          <w:rtl/>
        </w:rPr>
        <w:t>להוסיף</w:t>
      </w:r>
      <w:r w:rsidR="00D4510D" w:rsidRPr="00737CE9">
        <w:rPr>
          <w:rtl/>
        </w:rPr>
        <w:t xml:space="preserve"> </w:t>
      </w:r>
      <w:r w:rsidRPr="00737CE9">
        <w:rPr>
          <w:rtl/>
        </w:rPr>
        <w:t>שבריטב"א</w:t>
      </w:r>
      <w:r w:rsidR="00D4510D" w:rsidRPr="00737CE9">
        <w:rPr>
          <w:rtl/>
        </w:rPr>
        <w:t xml:space="preserve"> </w:t>
      </w:r>
      <w:r w:rsidRPr="00737CE9">
        <w:rPr>
          <w:rtl/>
        </w:rPr>
        <w:t>[ע"ד</w:t>
      </w:r>
      <w:r w:rsidR="00D4510D" w:rsidRPr="00737CE9">
        <w:rPr>
          <w:rtl/>
        </w:rPr>
        <w:t xml:space="preserve"> </w:t>
      </w:r>
      <w:r w:rsidRPr="00737CE9">
        <w:rPr>
          <w:rtl/>
        </w:rPr>
        <w:t>ע"ב</w:t>
      </w:r>
      <w:r w:rsidR="00D4510D" w:rsidRPr="00737CE9">
        <w:rPr>
          <w:rtl/>
        </w:rPr>
        <w:t xml:space="preserve"> </w:t>
      </w:r>
      <w:r w:rsidRPr="00737CE9">
        <w:rPr>
          <w:rtl/>
        </w:rPr>
        <w:t>ד"ה</w:t>
      </w:r>
      <w:r w:rsidR="00D4510D" w:rsidRPr="00737CE9">
        <w:rPr>
          <w:rtl/>
        </w:rPr>
        <w:t xml:space="preserve"> </w:t>
      </w:r>
      <w:r w:rsidRPr="00737CE9">
        <w:rPr>
          <w:rtl/>
        </w:rPr>
        <w:t>דאי]</w:t>
      </w:r>
      <w:r w:rsidR="00D4510D" w:rsidRPr="00737CE9">
        <w:rPr>
          <w:rtl/>
        </w:rPr>
        <w:t xml:space="preserve"> </w:t>
      </w:r>
      <w:r w:rsidRPr="00737CE9">
        <w:rPr>
          <w:rtl/>
        </w:rPr>
        <w:t>כותב</w:t>
      </w:r>
      <w:r w:rsidR="00D4510D" w:rsidRPr="00737CE9">
        <w:rPr>
          <w:rtl/>
        </w:rPr>
        <w:t xml:space="preserve"> </w:t>
      </w:r>
      <w:r w:rsidRPr="00737CE9">
        <w:rPr>
          <w:rtl/>
        </w:rPr>
        <w:t>בתו"ד:</w:t>
      </w:r>
      <w:r w:rsidR="00D4510D" w:rsidRPr="00737CE9">
        <w:rPr>
          <w:rtl/>
        </w:rPr>
        <w:t xml:space="preserve"> </w:t>
      </w:r>
      <w:r w:rsidRPr="00737CE9">
        <w:rPr>
          <w:rtl/>
        </w:rPr>
        <w:t>"..ומהכא</w:t>
      </w:r>
      <w:r w:rsidR="00D4510D" w:rsidRPr="00737CE9">
        <w:rPr>
          <w:rtl/>
        </w:rPr>
        <w:t xml:space="preserve"> </w:t>
      </w:r>
      <w:r w:rsidRPr="00737CE9">
        <w:rPr>
          <w:rtl/>
        </w:rPr>
        <w:t>שמעינן</w:t>
      </w:r>
      <w:r w:rsidR="00D4510D" w:rsidRPr="00737CE9">
        <w:rPr>
          <w:rtl/>
        </w:rPr>
        <w:t xml:space="preserve"> </w:t>
      </w:r>
      <w:r w:rsidRPr="00737CE9">
        <w:rPr>
          <w:b/>
          <w:bCs/>
          <w:rtl/>
        </w:rPr>
        <w:t>שהמתיר</w:t>
      </w:r>
      <w:r w:rsidR="00D4510D" w:rsidRPr="00737CE9">
        <w:rPr>
          <w:b/>
          <w:bCs/>
          <w:rtl/>
        </w:rPr>
        <w:t xml:space="preserve"> </w:t>
      </w:r>
      <w:r w:rsidRPr="00737CE9">
        <w:rPr>
          <w:b/>
          <w:bCs/>
          <w:rtl/>
        </w:rPr>
        <w:t>על</w:t>
      </w:r>
      <w:r w:rsidR="00D4510D" w:rsidRPr="00737CE9">
        <w:rPr>
          <w:b/>
          <w:bCs/>
          <w:rtl/>
        </w:rPr>
        <w:t xml:space="preserve"> </w:t>
      </w:r>
      <w:r w:rsidRPr="00737CE9">
        <w:rPr>
          <w:b/>
          <w:bCs/>
          <w:rtl/>
        </w:rPr>
        <w:t>מנת</w:t>
      </w:r>
      <w:r w:rsidR="00D4510D" w:rsidRPr="00737CE9">
        <w:rPr>
          <w:b/>
          <w:bCs/>
          <w:rtl/>
        </w:rPr>
        <w:t xml:space="preserve"> </w:t>
      </w:r>
      <w:r w:rsidRPr="00737CE9">
        <w:rPr>
          <w:b/>
          <w:bCs/>
          <w:rtl/>
        </w:rPr>
        <w:t>שלא</w:t>
      </w:r>
      <w:r w:rsidR="00D4510D" w:rsidRPr="00737CE9">
        <w:rPr>
          <w:b/>
          <w:bCs/>
          <w:rtl/>
        </w:rPr>
        <w:t xml:space="preserve"> </w:t>
      </w:r>
      <w:r w:rsidRPr="00737CE9">
        <w:rPr>
          <w:b/>
          <w:bCs/>
          <w:rtl/>
        </w:rPr>
        <w:t>לקשור</w:t>
      </w:r>
      <w:r w:rsidR="00D4510D" w:rsidRPr="00737CE9">
        <w:rPr>
          <w:b/>
          <w:bCs/>
          <w:rtl/>
        </w:rPr>
        <w:t xml:space="preserve"> </w:t>
      </w:r>
      <w:r w:rsidRPr="00737CE9">
        <w:rPr>
          <w:b/>
          <w:bCs/>
          <w:rtl/>
        </w:rPr>
        <w:t>חייב</w:t>
      </w:r>
      <w:r w:rsidRPr="00737CE9">
        <w:rPr>
          <w:rtl/>
        </w:rPr>
        <w:t>,</w:t>
      </w:r>
      <w:r w:rsidR="00D4510D" w:rsidRPr="00737CE9">
        <w:rPr>
          <w:rtl/>
        </w:rPr>
        <w:t xml:space="preserve"> </w:t>
      </w:r>
      <w:r w:rsidRPr="00737CE9">
        <w:rPr>
          <w:rtl/>
        </w:rPr>
        <w:t>דאי</w:t>
      </w:r>
      <w:r w:rsidR="00D4510D" w:rsidRPr="00737CE9">
        <w:rPr>
          <w:rtl/>
        </w:rPr>
        <w:t xml:space="preserve"> </w:t>
      </w:r>
      <w:r w:rsidRPr="00737CE9">
        <w:rPr>
          <w:rtl/>
        </w:rPr>
        <w:t>לא.."</w:t>
      </w:r>
      <w:r w:rsidR="00D4510D" w:rsidRPr="00737CE9">
        <w:rPr>
          <w:rtl/>
        </w:rPr>
        <w:t xml:space="preserve"> </w:t>
      </w:r>
      <w:r w:rsidRPr="00737CE9">
        <w:rPr>
          <w:rtl/>
        </w:rPr>
        <w:t>עיי"ש.</w:t>
      </w:r>
      <w:r w:rsidR="00D4510D" w:rsidRPr="00737CE9">
        <w:rPr>
          <w:rtl/>
        </w:rPr>
        <w:t xml:space="preserve"> </w:t>
      </w:r>
      <w:r w:rsidRPr="00737CE9">
        <w:rPr>
          <w:rtl/>
        </w:rPr>
        <w:t>ועפי"ז</w:t>
      </w:r>
      <w:r w:rsidR="00D4510D" w:rsidRPr="00737CE9">
        <w:rPr>
          <w:rtl/>
        </w:rPr>
        <w:t xml:space="preserve"> </w:t>
      </w:r>
      <w:r w:rsidRPr="00737CE9">
        <w:rPr>
          <w:rtl/>
        </w:rPr>
        <w:t>הנפק"מ</w:t>
      </w:r>
      <w:r w:rsidR="00D4510D" w:rsidRPr="00737CE9">
        <w:rPr>
          <w:rtl/>
        </w:rPr>
        <w:t xml:space="preserve"> </w:t>
      </w:r>
      <w:r w:rsidRPr="00737CE9">
        <w:rPr>
          <w:rtl/>
        </w:rPr>
        <w:t>להלכה</w:t>
      </w:r>
      <w:r w:rsidR="00D4510D" w:rsidRPr="00737CE9">
        <w:rPr>
          <w:rtl/>
        </w:rPr>
        <w:t xml:space="preserve"> </w:t>
      </w:r>
      <w:r w:rsidRPr="00737CE9">
        <w:rPr>
          <w:rtl/>
        </w:rPr>
        <w:t>בצורך</w:t>
      </w:r>
      <w:r w:rsidR="00D4510D" w:rsidRPr="00737CE9">
        <w:rPr>
          <w:rtl/>
        </w:rPr>
        <w:t xml:space="preserve"> </w:t>
      </w:r>
      <w:r w:rsidRPr="00737CE9">
        <w:rPr>
          <w:rtl/>
        </w:rPr>
        <w:t>מצווה</w:t>
      </w:r>
      <w:r w:rsidR="00D4510D" w:rsidRPr="00737CE9">
        <w:rPr>
          <w:rtl/>
        </w:rPr>
        <w:t xml:space="preserve"> </w:t>
      </w:r>
      <w:r w:rsidRPr="00737CE9">
        <w:rPr>
          <w:rtl/>
        </w:rPr>
        <w:t>וכבוד</w:t>
      </w:r>
      <w:r w:rsidR="00D4510D" w:rsidRPr="00737CE9">
        <w:rPr>
          <w:rtl/>
        </w:rPr>
        <w:t xml:space="preserve"> </w:t>
      </w:r>
      <w:r w:rsidRPr="00737CE9">
        <w:rPr>
          <w:rtl/>
        </w:rPr>
        <w:t>הבריות</w:t>
      </w:r>
      <w:r w:rsidR="00D4510D" w:rsidRPr="00737CE9">
        <w:rPr>
          <w:rtl/>
        </w:rPr>
        <w:t xml:space="preserve"> </w:t>
      </w:r>
      <w:r w:rsidRPr="00737CE9">
        <w:rPr>
          <w:rtl/>
        </w:rPr>
        <w:t>–</w:t>
      </w:r>
      <w:r w:rsidR="00D4510D" w:rsidRPr="00737CE9">
        <w:rPr>
          <w:rtl/>
        </w:rPr>
        <w:t xml:space="preserve"> </w:t>
      </w:r>
      <w:r w:rsidRPr="00737CE9">
        <w:rPr>
          <w:rtl/>
        </w:rPr>
        <w:t>עיי"ש.</w:t>
      </w:r>
      <w:r w:rsidR="00D4510D" w:rsidRPr="00737CE9">
        <w:rPr>
          <w:rtl/>
        </w:rPr>
        <w:t xml:space="preserve"> </w:t>
      </w:r>
      <w:r w:rsidRPr="00737CE9">
        <w:rPr>
          <w:rtl/>
        </w:rPr>
        <w:t>והמ"ב</w:t>
      </w:r>
      <w:r w:rsidR="00D4510D" w:rsidRPr="00737CE9">
        <w:rPr>
          <w:rtl/>
        </w:rPr>
        <w:t xml:space="preserve"> </w:t>
      </w:r>
      <w:r w:rsidRPr="00737CE9">
        <w:rPr>
          <w:rtl/>
        </w:rPr>
        <w:t>בבה"ל</w:t>
      </w:r>
      <w:r w:rsidR="00D4510D" w:rsidRPr="00737CE9">
        <w:rPr>
          <w:rtl/>
        </w:rPr>
        <w:t xml:space="preserve"> </w:t>
      </w:r>
      <w:r w:rsidRPr="00737CE9">
        <w:rPr>
          <w:rtl/>
        </w:rPr>
        <w:t>שם</w:t>
      </w:r>
      <w:r w:rsidR="00D4510D" w:rsidRPr="00737CE9">
        <w:rPr>
          <w:rtl/>
        </w:rPr>
        <w:t xml:space="preserve"> </w:t>
      </w:r>
      <w:r w:rsidRPr="00737CE9">
        <w:rPr>
          <w:rtl/>
        </w:rPr>
        <w:t>[ס"א</w:t>
      </w:r>
      <w:r w:rsidR="00D4510D" w:rsidRPr="00737CE9">
        <w:rPr>
          <w:rtl/>
        </w:rPr>
        <w:t xml:space="preserve"> </w:t>
      </w:r>
      <w:r w:rsidRPr="00737CE9">
        <w:rPr>
          <w:rtl/>
        </w:rPr>
        <w:t>ד"ה</w:t>
      </w:r>
      <w:r w:rsidR="00D4510D" w:rsidRPr="00737CE9">
        <w:rPr>
          <w:rtl/>
        </w:rPr>
        <w:t xml:space="preserve"> </w:t>
      </w:r>
      <w:r w:rsidRPr="00737CE9">
        <w:rPr>
          <w:rtl/>
        </w:rPr>
        <w:t>דינו]</w:t>
      </w:r>
      <w:r w:rsidR="00D4510D" w:rsidRPr="00737CE9">
        <w:rPr>
          <w:rtl/>
        </w:rPr>
        <w:t xml:space="preserve"> </w:t>
      </w:r>
      <w:r w:rsidRPr="00737CE9">
        <w:rPr>
          <w:rtl/>
        </w:rPr>
        <w:t>מביא</w:t>
      </w:r>
      <w:r w:rsidR="00D4510D" w:rsidRPr="00737CE9">
        <w:rPr>
          <w:rtl/>
        </w:rPr>
        <w:t xml:space="preserve"> </w:t>
      </w:r>
      <w:r w:rsidRPr="00737CE9">
        <w:rPr>
          <w:rtl/>
        </w:rPr>
        <w:t>מראשונים</w:t>
      </w:r>
      <w:r w:rsidR="00D4510D" w:rsidRPr="00737CE9">
        <w:rPr>
          <w:rtl/>
        </w:rPr>
        <w:t xml:space="preserve"> </w:t>
      </w:r>
      <w:r w:rsidRPr="00737CE9">
        <w:rPr>
          <w:rtl/>
        </w:rPr>
        <w:t>שס"ל</w:t>
      </w:r>
      <w:r w:rsidR="00D4510D" w:rsidRPr="00737CE9">
        <w:rPr>
          <w:rtl/>
        </w:rPr>
        <w:t xml:space="preserve"> </w:t>
      </w:r>
      <w:r w:rsidRPr="00737CE9">
        <w:rPr>
          <w:rtl/>
        </w:rPr>
        <w:t>שעצם</w:t>
      </w:r>
      <w:r w:rsidR="00D4510D" w:rsidRPr="00737CE9">
        <w:rPr>
          <w:rtl/>
        </w:rPr>
        <w:t xml:space="preserve"> </w:t>
      </w:r>
      <w:r w:rsidRPr="00737CE9">
        <w:rPr>
          <w:rtl/>
        </w:rPr>
        <w:t>העובדה</w:t>
      </w:r>
      <w:r w:rsidR="00D4510D" w:rsidRPr="00737CE9">
        <w:rPr>
          <w:rtl/>
        </w:rPr>
        <w:t xml:space="preserve"> </w:t>
      </w:r>
      <w:r w:rsidRPr="00737CE9">
        <w:rPr>
          <w:rtl/>
        </w:rPr>
        <w:t>שנוצר</w:t>
      </w:r>
      <w:r w:rsidR="00D4510D" w:rsidRPr="00737CE9">
        <w:rPr>
          <w:rtl/>
        </w:rPr>
        <w:t xml:space="preserve"> </w:t>
      </w:r>
      <w:r w:rsidRPr="00737CE9">
        <w:rPr>
          <w:b/>
          <w:bCs/>
          <w:rtl/>
        </w:rPr>
        <w:t>ענין</w:t>
      </w:r>
      <w:r w:rsidR="00D4510D" w:rsidRPr="00737CE9">
        <w:rPr>
          <w:b/>
          <w:bCs/>
          <w:rtl/>
        </w:rPr>
        <w:t xml:space="preserve"> </w:t>
      </w:r>
      <w:r w:rsidRPr="00737CE9">
        <w:rPr>
          <w:b/>
          <w:bCs/>
          <w:rtl/>
        </w:rPr>
        <w:t>של</w:t>
      </w:r>
      <w:r w:rsidR="00D4510D" w:rsidRPr="00737CE9">
        <w:rPr>
          <w:b/>
          <w:bCs/>
          <w:rtl/>
        </w:rPr>
        <w:t xml:space="preserve"> </w:t>
      </w:r>
      <w:r w:rsidRPr="00737CE9">
        <w:rPr>
          <w:b/>
          <w:bCs/>
          <w:rtl/>
        </w:rPr>
        <w:t>תיקון</w:t>
      </w:r>
      <w:r w:rsidR="00D4510D" w:rsidRPr="00737CE9">
        <w:rPr>
          <w:rtl/>
        </w:rPr>
        <w:t xml:space="preserve"> </w:t>
      </w:r>
      <w:r w:rsidRPr="00737CE9">
        <w:rPr>
          <w:rtl/>
        </w:rPr>
        <w:t>בהתרת</w:t>
      </w:r>
      <w:r w:rsidR="00D4510D" w:rsidRPr="00737CE9">
        <w:rPr>
          <w:rtl/>
        </w:rPr>
        <w:t xml:space="preserve"> </w:t>
      </w:r>
      <w:r w:rsidRPr="00737CE9">
        <w:rPr>
          <w:rtl/>
        </w:rPr>
        <w:t>הקשר</w:t>
      </w:r>
      <w:r w:rsidR="00D4510D" w:rsidRPr="00737CE9">
        <w:rPr>
          <w:rtl/>
        </w:rPr>
        <w:t xml:space="preserve"> </w:t>
      </w:r>
      <w:r w:rsidRPr="00737CE9">
        <w:rPr>
          <w:rtl/>
        </w:rPr>
        <w:t>די</w:t>
      </w:r>
      <w:r w:rsidR="00D4510D" w:rsidRPr="00737CE9">
        <w:rPr>
          <w:rtl/>
        </w:rPr>
        <w:t xml:space="preserve"> </w:t>
      </w:r>
      <w:r w:rsidRPr="00737CE9">
        <w:rPr>
          <w:rtl/>
        </w:rPr>
        <w:t>בכך</w:t>
      </w:r>
      <w:r w:rsidR="00D4510D" w:rsidRPr="00737CE9">
        <w:rPr>
          <w:rtl/>
        </w:rPr>
        <w:t xml:space="preserve"> </w:t>
      </w:r>
      <w:r w:rsidRPr="00737CE9">
        <w:rPr>
          <w:rtl/>
        </w:rPr>
        <w:t>שיהי'</w:t>
      </w:r>
      <w:r w:rsidR="00D4510D" w:rsidRPr="00737CE9">
        <w:rPr>
          <w:rtl/>
        </w:rPr>
        <w:t xml:space="preserve"> </w:t>
      </w:r>
      <w:r w:rsidRPr="00737CE9">
        <w:rPr>
          <w:rtl/>
        </w:rPr>
        <w:t>דאורייתא,</w:t>
      </w:r>
      <w:r w:rsidR="00D4510D" w:rsidRPr="00737CE9">
        <w:rPr>
          <w:rtl/>
        </w:rPr>
        <w:t xml:space="preserve"> </w:t>
      </w:r>
      <w:r w:rsidRPr="00737CE9">
        <w:rPr>
          <w:rtl/>
        </w:rPr>
        <w:t>גם</w:t>
      </w:r>
      <w:r w:rsidR="00D4510D" w:rsidRPr="00737CE9">
        <w:rPr>
          <w:rtl/>
        </w:rPr>
        <w:t xml:space="preserve"> </w:t>
      </w:r>
      <w:r w:rsidRPr="00737CE9">
        <w:rPr>
          <w:rtl/>
        </w:rPr>
        <w:t>אם</w:t>
      </w:r>
      <w:r w:rsidR="00D4510D" w:rsidRPr="00737CE9">
        <w:rPr>
          <w:rtl/>
        </w:rPr>
        <w:t xml:space="preserve"> </w:t>
      </w:r>
      <w:r w:rsidRPr="00737CE9">
        <w:rPr>
          <w:rtl/>
        </w:rPr>
        <w:t>אינו</w:t>
      </w:r>
      <w:r w:rsidR="00D4510D" w:rsidRPr="00737CE9">
        <w:rPr>
          <w:rtl/>
        </w:rPr>
        <w:t xml:space="preserve"> </w:t>
      </w:r>
      <w:r w:rsidRPr="00737CE9">
        <w:rPr>
          <w:rtl/>
        </w:rPr>
        <w:t>ע"מ</w:t>
      </w:r>
      <w:r w:rsidR="00D4510D" w:rsidRPr="00737CE9">
        <w:rPr>
          <w:rtl/>
        </w:rPr>
        <w:t xml:space="preserve"> </w:t>
      </w:r>
      <w:r w:rsidRPr="00737CE9">
        <w:rPr>
          <w:rtl/>
        </w:rPr>
        <w:t>לקשור.</w:t>
      </w:r>
      <w:r w:rsidR="00D4510D" w:rsidRPr="00737CE9">
        <w:rPr>
          <w:rtl/>
        </w:rPr>
        <w:t xml:space="preserve"> </w:t>
      </w:r>
      <w:r w:rsidRPr="00737CE9">
        <w:rPr>
          <w:rtl/>
        </w:rPr>
        <w:t>וכנראה</w:t>
      </w:r>
      <w:r w:rsidR="00D4510D" w:rsidRPr="00737CE9">
        <w:rPr>
          <w:rtl/>
        </w:rPr>
        <w:t xml:space="preserve"> </w:t>
      </w:r>
      <w:r w:rsidRPr="00737CE9">
        <w:rPr>
          <w:rtl/>
        </w:rPr>
        <w:t>זו</w:t>
      </w:r>
      <w:r w:rsidR="00D4510D" w:rsidRPr="00737CE9">
        <w:rPr>
          <w:rtl/>
        </w:rPr>
        <w:t xml:space="preserve"> </w:t>
      </w:r>
      <w:r w:rsidRPr="00737CE9">
        <w:rPr>
          <w:rtl/>
        </w:rPr>
        <w:t>גם</w:t>
      </w:r>
      <w:r w:rsidR="00D4510D" w:rsidRPr="00737CE9">
        <w:rPr>
          <w:rtl/>
        </w:rPr>
        <w:t xml:space="preserve"> </w:t>
      </w:r>
      <w:r w:rsidRPr="00737CE9">
        <w:rPr>
          <w:rtl/>
        </w:rPr>
        <w:t>כוונת</w:t>
      </w:r>
      <w:r w:rsidR="00D4510D" w:rsidRPr="00737CE9">
        <w:rPr>
          <w:rtl/>
        </w:rPr>
        <w:t xml:space="preserve"> </w:t>
      </w:r>
      <w:r w:rsidRPr="00737CE9">
        <w:rPr>
          <w:rtl/>
        </w:rPr>
        <w:t>מש"כ</w:t>
      </w:r>
      <w:r w:rsidR="00D4510D" w:rsidRPr="00737CE9">
        <w:rPr>
          <w:rtl/>
        </w:rPr>
        <w:t xml:space="preserve"> </w:t>
      </w:r>
      <w:r w:rsidRPr="00737CE9">
        <w:rPr>
          <w:rtl/>
        </w:rPr>
        <w:t>בהון</w:t>
      </w:r>
      <w:r w:rsidR="00D4510D" w:rsidRPr="00737CE9">
        <w:rPr>
          <w:rtl/>
        </w:rPr>
        <w:t xml:space="preserve"> </w:t>
      </w:r>
      <w:r w:rsidRPr="00737CE9">
        <w:rPr>
          <w:rtl/>
        </w:rPr>
        <w:t>עשיר</w:t>
      </w:r>
      <w:r w:rsidR="00D4510D" w:rsidRPr="00737CE9">
        <w:rPr>
          <w:rtl/>
        </w:rPr>
        <w:t xml:space="preserve"> </w:t>
      </w:r>
      <w:r w:rsidRPr="00737CE9">
        <w:rPr>
          <w:rtl/>
        </w:rPr>
        <w:t>[שבת</w:t>
      </w:r>
      <w:r w:rsidR="00D4510D" w:rsidRPr="00737CE9">
        <w:rPr>
          <w:rtl/>
        </w:rPr>
        <w:t xml:space="preserve"> </w:t>
      </w:r>
      <w:r w:rsidRPr="00737CE9">
        <w:rPr>
          <w:rtl/>
        </w:rPr>
        <w:t>פ"ז</w:t>
      </w:r>
      <w:r w:rsidR="00D4510D" w:rsidRPr="00737CE9">
        <w:rPr>
          <w:rtl/>
        </w:rPr>
        <w:t xml:space="preserve"> </w:t>
      </w:r>
      <w:r w:rsidRPr="00737CE9">
        <w:rPr>
          <w:rtl/>
        </w:rPr>
        <w:t>מ"ב</w:t>
      </w:r>
      <w:r w:rsidR="00D4510D" w:rsidRPr="00737CE9">
        <w:rPr>
          <w:rtl/>
        </w:rPr>
        <w:t xml:space="preserve"> </w:t>
      </w:r>
      <w:r w:rsidRPr="00737CE9">
        <w:rPr>
          <w:rtl/>
        </w:rPr>
        <w:t>ד"ה</w:t>
      </w:r>
      <w:r w:rsidR="00D4510D" w:rsidRPr="00737CE9">
        <w:rPr>
          <w:rtl/>
        </w:rPr>
        <w:t xml:space="preserve"> </w:t>
      </w:r>
      <w:r w:rsidRPr="00737CE9">
        <w:rPr>
          <w:rtl/>
        </w:rPr>
        <w:t>והמתיר]</w:t>
      </w:r>
      <w:r w:rsidR="00D4510D" w:rsidRPr="00737CE9">
        <w:rPr>
          <w:rtl/>
        </w:rPr>
        <w:t xml:space="preserve"> </w:t>
      </w:r>
      <w:r w:rsidRPr="00737CE9">
        <w:rPr>
          <w:rtl/>
        </w:rPr>
        <w:t>"..דמכבה</w:t>
      </w:r>
      <w:r w:rsidR="00D4510D" w:rsidRPr="00737CE9">
        <w:rPr>
          <w:rtl/>
        </w:rPr>
        <w:t xml:space="preserve"> </w:t>
      </w:r>
      <w:r w:rsidRPr="00737CE9">
        <w:rPr>
          <w:rtl/>
        </w:rPr>
        <w:t>וסותר</w:t>
      </w:r>
      <w:r w:rsidR="00D4510D" w:rsidRPr="00737CE9">
        <w:rPr>
          <w:rtl/>
        </w:rPr>
        <w:t xml:space="preserve"> </w:t>
      </w:r>
      <w:r w:rsidRPr="00737CE9">
        <w:rPr>
          <w:rtl/>
        </w:rPr>
        <w:t>הוא</w:t>
      </w:r>
      <w:r w:rsidR="00D4510D" w:rsidRPr="00737CE9">
        <w:rPr>
          <w:rtl/>
        </w:rPr>
        <w:t xml:space="preserve"> </w:t>
      </w:r>
      <w:r w:rsidRPr="00737CE9">
        <w:rPr>
          <w:rtl/>
        </w:rPr>
        <w:t>דומה</w:t>
      </w:r>
      <w:r w:rsidR="00D4510D" w:rsidRPr="00737CE9">
        <w:rPr>
          <w:rtl/>
        </w:rPr>
        <w:t xml:space="preserve"> </w:t>
      </w:r>
      <w:r w:rsidRPr="00737CE9">
        <w:rPr>
          <w:rtl/>
        </w:rPr>
        <w:t>ממש</w:t>
      </w:r>
      <w:r w:rsidR="00D4510D" w:rsidRPr="00737CE9">
        <w:rPr>
          <w:rtl/>
        </w:rPr>
        <w:t xml:space="preserve"> </w:t>
      </w:r>
      <w:r w:rsidRPr="00737CE9">
        <w:rPr>
          <w:rtl/>
        </w:rPr>
        <w:t>לקורע</w:t>
      </w:r>
      <w:r w:rsidR="00D4510D" w:rsidRPr="00737CE9">
        <w:rPr>
          <w:rtl/>
        </w:rPr>
        <w:t xml:space="preserve"> </w:t>
      </w:r>
      <w:r w:rsidRPr="00737CE9">
        <w:rPr>
          <w:rtl/>
        </w:rPr>
        <w:t>ומוחק</w:t>
      </w:r>
      <w:r w:rsidR="00D4510D" w:rsidRPr="00737CE9">
        <w:rPr>
          <w:rtl/>
        </w:rPr>
        <w:t xml:space="preserve"> </w:t>
      </w:r>
      <w:r w:rsidRPr="00737CE9">
        <w:rPr>
          <w:b/>
          <w:bCs/>
          <w:rtl/>
        </w:rPr>
        <w:t>דמקלקל</w:t>
      </w:r>
      <w:r w:rsidR="00D4510D" w:rsidRPr="00737CE9">
        <w:rPr>
          <w:b/>
          <w:bCs/>
          <w:rtl/>
        </w:rPr>
        <w:t xml:space="preserve"> </w:t>
      </w:r>
      <w:r w:rsidRPr="00737CE9">
        <w:rPr>
          <w:b/>
          <w:bCs/>
          <w:rtl/>
        </w:rPr>
        <w:t>אותו</w:t>
      </w:r>
      <w:r w:rsidR="00D4510D" w:rsidRPr="00737CE9">
        <w:rPr>
          <w:b/>
          <w:bCs/>
          <w:rtl/>
        </w:rPr>
        <w:t xml:space="preserve"> </w:t>
      </w:r>
      <w:r w:rsidRPr="00737CE9">
        <w:rPr>
          <w:b/>
          <w:bCs/>
          <w:rtl/>
        </w:rPr>
        <w:t>דבר</w:t>
      </w:r>
      <w:r w:rsidR="00D4510D" w:rsidRPr="00737CE9">
        <w:rPr>
          <w:b/>
          <w:bCs/>
          <w:rtl/>
        </w:rPr>
        <w:t xml:space="preserve"> </w:t>
      </w:r>
      <w:r w:rsidRPr="00737CE9">
        <w:rPr>
          <w:rtl/>
        </w:rPr>
        <w:t>ומעבירה</w:t>
      </w:r>
      <w:r w:rsidR="00D4510D" w:rsidRPr="00737CE9">
        <w:rPr>
          <w:rtl/>
        </w:rPr>
        <w:t xml:space="preserve"> </w:t>
      </w:r>
      <w:r w:rsidRPr="00737CE9">
        <w:rPr>
          <w:rtl/>
        </w:rPr>
        <w:t>מתקונה</w:t>
      </w:r>
      <w:r w:rsidR="00D4510D" w:rsidRPr="00737CE9">
        <w:rPr>
          <w:rtl/>
        </w:rPr>
        <w:t xml:space="preserve"> </w:t>
      </w:r>
      <w:r w:rsidRPr="00737CE9">
        <w:rPr>
          <w:rtl/>
        </w:rPr>
        <w:t>הראשון</w:t>
      </w:r>
      <w:r w:rsidR="00D4510D" w:rsidRPr="00737CE9">
        <w:rPr>
          <w:rtl/>
        </w:rPr>
        <w:t xml:space="preserve"> </w:t>
      </w:r>
      <w:r w:rsidRPr="00737CE9">
        <w:rPr>
          <w:b/>
          <w:bCs/>
          <w:rtl/>
        </w:rPr>
        <w:t>דרך</w:t>
      </w:r>
      <w:r w:rsidR="00D4510D" w:rsidRPr="00737CE9">
        <w:rPr>
          <w:b/>
          <w:bCs/>
          <w:rtl/>
        </w:rPr>
        <w:t xml:space="preserve"> </w:t>
      </w:r>
      <w:r w:rsidRPr="00737CE9">
        <w:rPr>
          <w:b/>
          <w:bCs/>
          <w:rtl/>
        </w:rPr>
        <w:t>קלקול</w:t>
      </w:r>
      <w:r w:rsidRPr="00737CE9">
        <w:rPr>
          <w:rtl/>
        </w:rPr>
        <w:t>..</w:t>
      </w:r>
      <w:r w:rsidR="00D4510D" w:rsidRPr="00737CE9">
        <w:rPr>
          <w:rtl/>
        </w:rPr>
        <w:t xml:space="preserve"> </w:t>
      </w:r>
      <w:r w:rsidRPr="00737CE9">
        <w:rPr>
          <w:rtl/>
        </w:rPr>
        <w:t>אבל</w:t>
      </w:r>
      <w:r w:rsidR="00D4510D" w:rsidRPr="00737CE9">
        <w:rPr>
          <w:rtl/>
        </w:rPr>
        <w:t xml:space="preserve"> </w:t>
      </w:r>
      <w:r w:rsidRPr="00737CE9">
        <w:rPr>
          <w:b/>
          <w:bCs/>
          <w:rtl/>
        </w:rPr>
        <w:t>התרת</w:t>
      </w:r>
      <w:r w:rsidR="00D4510D" w:rsidRPr="00737CE9">
        <w:rPr>
          <w:b/>
          <w:bCs/>
          <w:rtl/>
        </w:rPr>
        <w:t xml:space="preserve"> </w:t>
      </w:r>
      <w:r w:rsidRPr="00737CE9">
        <w:rPr>
          <w:b/>
          <w:bCs/>
          <w:rtl/>
        </w:rPr>
        <w:t>הקשר</w:t>
      </w:r>
      <w:r w:rsidR="00D4510D" w:rsidRPr="00737CE9">
        <w:rPr>
          <w:b/>
          <w:bCs/>
          <w:rtl/>
        </w:rPr>
        <w:t xml:space="preserve"> </w:t>
      </w:r>
      <w:r w:rsidRPr="00737CE9">
        <w:rPr>
          <w:b/>
          <w:bCs/>
          <w:rtl/>
        </w:rPr>
        <w:t>אינה</w:t>
      </w:r>
      <w:r w:rsidR="00D4510D" w:rsidRPr="00737CE9">
        <w:rPr>
          <w:b/>
          <w:bCs/>
          <w:rtl/>
        </w:rPr>
        <w:t xml:space="preserve"> </w:t>
      </w:r>
      <w:r w:rsidRPr="00737CE9">
        <w:rPr>
          <w:b/>
          <w:bCs/>
          <w:rtl/>
        </w:rPr>
        <w:t>דרך</w:t>
      </w:r>
      <w:r w:rsidR="00D4510D" w:rsidRPr="00737CE9">
        <w:rPr>
          <w:b/>
          <w:bCs/>
          <w:rtl/>
        </w:rPr>
        <w:t xml:space="preserve"> </w:t>
      </w:r>
      <w:r w:rsidRPr="00737CE9">
        <w:rPr>
          <w:b/>
          <w:bCs/>
          <w:rtl/>
        </w:rPr>
        <w:t>קלקול,</w:t>
      </w:r>
      <w:r w:rsidR="00D4510D" w:rsidRPr="00737CE9">
        <w:rPr>
          <w:rtl/>
        </w:rPr>
        <w:t xml:space="preserve"> </w:t>
      </w:r>
      <w:r w:rsidRPr="00737CE9">
        <w:rPr>
          <w:rtl/>
        </w:rPr>
        <w:t>ולא</w:t>
      </w:r>
      <w:r w:rsidR="00D4510D" w:rsidRPr="00737CE9">
        <w:rPr>
          <w:rtl/>
        </w:rPr>
        <w:t xml:space="preserve"> </w:t>
      </w:r>
      <w:r w:rsidRPr="00737CE9">
        <w:rPr>
          <w:rtl/>
        </w:rPr>
        <w:t>דמי</w:t>
      </w:r>
      <w:r w:rsidR="00D4510D" w:rsidRPr="00737CE9">
        <w:rPr>
          <w:rtl/>
        </w:rPr>
        <w:t xml:space="preserve"> </w:t>
      </w:r>
      <w:r w:rsidRPr="00737CE9">
        <w:rPr>
          <w:rtl/>
        </w:rPr>
        <w:t>לקורע</w:t>
      </w:r>
      <w:r w:rsidR="00D4510D" w:rsidRPr="00737CE9">
        <w:rPr>
          <w:rtl/>
        </w:rPr>
        <w:t xml:space="preserve"> </w:t>
      </w:r>
      <w:r w:rsidRPr="00737CE9">
        <w:rPr>
          <w:rtl/>
        </w:rPr>
        <w:t>ומוחק</w:t>
      </w:r>
      <w:r w:rsidR="00D4510D" w:rsidRPr="00737CE9">
        <w:rPr>
          <w:rtl/>
        </w:rPr>
        <w:t xml:space="preserve"> </w:t>
      </w:r>
      <w:r w:rsidRPr="00737CE9">
        <w:rPr>
          <w:rtl/>
        </w:rPr>
        <w:t>המפורשים</w:t>
      </w:r>
      <w:r w:rsidR="00D4510D" w:rsidRPr="00737CE9">
        <w:rPr>
          <w:rtl/>
        </w:rPr>
        <w:t xml:space="preserve"> </w:t>
      </w:r>
      <w:r w:rsidRPr="00737CE9">
        <w:rPr>
          <w:rtl/>
        </w:rPr>
        <w:t>במשנה".</w:t>
      </w:r>
      <w:r w:rsidR="00D4510D" w:rsidRPr="00737CE9">
        <w:rPr>
          <w:rtl/>
        </w:rPr>
        <w:t xml:space="preserve"> </w:t>
      </w:r>
      <w:r w:rsidRPr="00737CE9">
        <w:rPr>
          <w:rtl/>
        </w:rPr>
        <w:t>אמנם</w:t>
      </w:r>
      <w:r w:rsidR="00D4510D" w:rsidRPr="00737CE9">
        <w:rPr>
          <w:rtl/>
        </w:rPr>
        <w:t xml:space="preserve"> </w:t>
      </w:r>
      <w:r w:rsidRPr="00737CE9">
        <w:rPr>
          <w:rtl/>
        </w:rPr>
        <w:t>בקרן</w:t>
      </w:r>
      <w:r w:rsidR="00D4510D" w:rsidRPr="00737CE9">
        <w:rPr>
          <w:rtl/>
        </w:rPr>
        <w:t xml:space="preserve"> </w:t>
      </w:r>
      <w:r w:rsidRPr="00737CE9">
        <w:rPr>
          <w:rtl/>
        </w:rPr>
        <w:t>אורה</w:t>
      </w:r>
      <w:r w:rsidR="00D4510D" w:rsidRPr="00737CE9">
        <w:rPr>
          <w:rtl/>
        </w:rPr>
        <w:t xml:space="preserve"> </w:t>
      </w:r>
      <w:r w:rsidRPr="00737CE9">
        <w:rPr>
          <w:rtl/>
        </w:rPr>
        <w:t>עמ"ס</w:t>
      </w:r>
      <w:r w:rsidR="00D4510D" w:rsidRPr="00737CE9">
        <w:rPr>
          <w:rtl/>
        </w:rPr>
        <w:t xml:space="preserve"> </w:t>
      </w:r>
      <w:r w:rsidRPr="00737CE9">
        <w:rPr>
          <w:rtl/>
        </w:rPr>
        <w:t>מסכת</w:t>
      </w:r>
      <w:r w:rsidR="00D4510D" w:rsidRPr="00737CE9">
        <w:rPr>
          <w:rtl/>
        </w:rPr>
        <w:t xml:space="preserve"> </w:t>
      </w:r>
      <w:r w:rsidRPr="00737CE9">
        <w:rPr>
          <w:rtl/>
        </w:rPr>
        <w:t>שבת</w:t>
      </w:r>
      <w:r w:rsidR="00D4510D" w:rsidRPr="00737CE9">
        <w:rPr>
          <w:rtl/>
        </w:rPr>
        <w:t xml:space="preserve"> </w:t>
      </w:r>
      <w:r w:rsidRPr="00737CE9">
        <w:rPr>
          <w:rtl/>
        </w:rPr>
        <w:t>[ע"ג</w:t>
      </w:r>
      <w:r w:rsidR="00D4510D" w:rsidRPr="00737CE9">
        <w:rPr>
          <w:rtl/>
        </w:rPr>
        <w:t xml:space="preserve"> </w:t>
      </w:r>
      <w:r w:rsidRPr="00737CE9">
        <w:rPr>
          <w:rtl/>
        </w:rPr>
        <w:t>ע"א</w:t>
      </w:r>
      <w:r w:rsidR="00D4510D" w:rsidRPr="00737CE9">
        <w:rPr>
          <w:rtl/>
        </w:rPr>
        <w:t xml:space="preserve"> </w:t>
      </w:r>
      <w:r w:rsidRPr="00737CE9">
        <w:rPr>
          <w:rtl/>
        </w:rPr>
        <w:t>סוד"ה</w:t>
      </w:r>
      <w:r w:rsidR="00D4510D" w:rsidRPr="00737CE9">
        <w:rPr>
          <w:rtl/>
        </w:rPr>
        <w:t xml:space="preserve"> </w:t>
      </w:r>
      <w:r w:rsidRPr="00737CE9">
        <w:rPr>
          <w:rtl/>
        </w:rPr>
        <w:t>והנה]</w:t>
      </w:r>
      <w:r w:rsidR="00D4510D" w:rsidRPr="00737CE9">
        <w:rPr>
          <w:rtl/>
        </w:rPr>
        <w:t xml:space="preserve"> </w:t>
      </w:r>
      <w:r w:rsidRPr="00737CE9">
        <w:rPr>
          <w:rtl/>
        </w:rPr>
        <w:t>כותב:</w:t>
      </w:r>
      <w:r w:rsidR="00D4510D" w:rsidRPr="00737CE9">
        <w:rPr>
          <w:rtl/>
        </w:rPr>
        <w:t xml:space="preserve"> </w:t>
      </w:r>
      <w:r w:rsidRPr="00737CE9">
        <w:rPr>
          <w:rtl/>
        </w:rPr>
        <w:t>"לא</w:t>
      </w:r>
      <w:r w:rsidR="00D4510D" w:rsidRPr="00737CE9">
        <w:rPr>
          <w:rtl/>
        </w:rPr>
        <w:t xml:space="preserve"> </w:t>
      </w:r>
      <w:r w:rsidRPr="00737CE9">
        <w:rPr>
          <w:rtl/>
        </w:rPr>
        <w:t>ידענא</w:t>
      </w:r>
      <w:r w:rsidR="00D4510D" w:rsidRPr="00737CE9">
        <w:rPr>
          <w:rtl/>
        </w:rPr>
        <w:t xml:space="preserve"> </w:t>
      </w:r>
      <w:r w:rsidRPr="00737CE9">
        <w:rPr>
          <w:rtl/>
        </w:rPr>
        <w:t>מאי</w:t>
      </w:r>
      <w:r w:rsidR="00D4510D" w:rsidRPr="00737CE9">
        <w:rPr>
          <w:rtl/>
        </w:rPr>
        <w:t xml:space="preserve"> </w:t>
      </w:r>
      <w:r w:rsidRPr="00737CE9">
        <w:rPr>
          <w:rtl/>
        </w:rPr>
        <w:t>דמספקא</w:t>
      </w:r>
      <w:r w:rsidR="00D4510D" w:rsidRPr="00737CE9">
        <w:rPr>
          <w:rtl/>
        </w:rPr>
        <w:t xml:space="preserve"> </w:t>
      </w:r>
      <w:r w:rsidRPr="00737CE9">
        <w:rPr>
          <w:rtl/>
        </w:rPr>
        <w:t>להו</w:t>
      </w:r>
      <w:r w:rsidR="00D4510D" w:rsidRPr="00737CE9">
        <w:rPr>
          <w:rtl/>
        </w:rPr>
        <w:t xml:space="preserve"> </w:t>
      </w:r>
      <w:r w:rsidRPr="00737CE9">
        <w:rPr>
          <w:rtl/>
        </w:rPr>
        <w:t>להתוספות</w:t>
      </w:r>
      <w:r w:rsidR="00D4510D" w:rsidRPr="00737CE9">
        <w:rPr>
          <w:rtl/>
        </w:rPr>
        <w:t xml:space="preserve"> </w:t>
      </w:r>
      <w:r w:rsidRPr="00737CE9">
        <w:rPr>
          <w:rtl/>
        </w:rPr>
        <w:t>ז"ל</w:t>
      </w:r>
      <w:r w:rsidR="00D4510D" w:rsidRPr="00737CE9">
        <w:rPr>
          <w:rtl/>
        </w:rPr>
        <w:t xml:space="preserve"> </w:t>
      </w:r>
      <w:r w:rsidRPr="00737CE9">
        <w:rPr>
          <w:rtl/>
        </w:rPr>
        <w:t>במתיר</w:t>
      </w:r>
      <w:r w:rsidR="00D4510D" w:rsidRPr="00737CE9">
        <w:rPr>
          <w:rtl/>
        </w:rPr>
        <w:t xml:space="preserve"> </w:t>
      </w:r>
      <w:r w:rsidRPr="00737CE9">
        <w:rPr>
          <w:rtl/>
        </w:rPr>
        <w:t>אי</w:t>
      </w:r>
      <w:r w:rsidR="00D4510D" w:rsidRPr="00737CE9">
        <w:rPr>
          <w:rtl/>
        </w:rPr>
        <w:t xml:space="preserve"> </w:t>
      </w:r>
      <w:r w:rsidRPr="00737CE9">
        <w:rPr>
          <w:rtl/>
        </w:rPr>
        <w:t>בעינן</w:t>
      </w:r>
      <w:r w:rsidR="00D4510D" w:rsidRPr="00737CE9">
        <w:rPr>
          <w:rtl/>
        </w:rPr>
        <w:t xml:space="preserve"> </w:t>
      </w:r>
      <w:r w:rsidRPr="00737CE9">
        <w:rPr>
          <w:rtl/>
        </w:rPr>
        <w:t>על</w:t>
      </w:r>
      <w:r w:rsidR="00D4510D" w:rsidRPr="00737CE9">
        <w:rPr>
          <w:rtl/>
        </w:rPr>
        <w:t xml:space="preserve"> </w:t>
      </w:r>
      <w:r w:rsidRPr="00737CE9">
        <w:rPr>
          <w:rtl/>
        </w:rPr>
        <w:t>מנת</w:t>
      </w:r>
      <w:r w:rsidR="00D4510D" w:rsidRPr="00737CE9">
        <w:rPr>
          <w:rtl/>
        </w:rPr>
        <w:t xml:space="preserve"> </w:t>
      </w:r>
      <w:r w:rsidRPr="00737CE9">
        <w:rPr>
          <w:rtl/>
        </w:rPr>
        <w:t>לקשור,</w:t>
      </w:r>
      <w:r w:rsidR="00D4510D" w:rsidRPr="00737CE9">
        <w:rPr>
          <w:rtl/>
        </w:rPr>
        <w:t xml:space="preserve"> </w:t>
      </w:r>
      <w:r w:rsidRPr="00737CE9">
        <w:rPr>
          <w:rtl/>
        </w:rPr>
        <w:t>במאי</w:t>
      </w:r>
      <w:r w:rsidR="00D4510D" w:rsidRPr="00737CE9">
        <w:rPr>
          <w:rtl/>
        </w:rPr>
        <w:t xml:space="preserve"> </w:t>
      </w:r>
      <w:r w:rsidRPr="00737CE9">
        <w:rPr>
          <w:rtl/>
        </w:rPr>
        <w:t>איירינן,</w:t>
      </w:r>
      <w:r w:rsidR="00D4510D" w:rsidRPr="00737CE9">
        <w:rPr>
          <w:rtl/>
        </w:rPr>
        <w:t xml:space="preserve"> </w:t>
      </w:r>
      <w:r w:rsidRPr="00737CE9">
        <w:rPr>
          <w:rtl/>
        </w:rPr>
        <w:t>אי</w:t>
      </w:r>
      <w:r w:rsidR="00D4510D" w:rsidRPr="00737CE9">
        <w:rPr>
          <w:rtl/>
        </w:rPr>
        <w:t xml:space="preserve"> </w:t>
      </w:r>
      <w:r w:rsidRPr="00737CE9">
        <w:rPr>
          <w:rtl/>
        </w:rPr>
        <w:t>דבלאו</w:t>
      </w:r>
      <w:r w:rsidR="00D4510D" w:rsidRPr="00737CE9">
        <w:rPr>
          <w:rtl/>
        </w:rPr>
        <w:t xml:space="preserve"> </w:t>
      </w:r>
      <w:r w:rsidRPr="00737CE9">
        <w:rPr>
          <w:rtl/>
        </w:rPr>
        <w:t>הכי</w:t>
      </w:r>
      <w:r w:rsidR="00D4510D" w:rsidRPr="00737CE9">
        <w:rPr>
          <w:rtl/>
        </w:rPr>
        <w:t xml:space="preserve"> </w:t>
      </w:r>
      <w:r w:rsidRPr="00737CE9">
        <w:rPr>
          <w:rtl/>
        </w:rPr>
        <w:t>ההתרה</w:t>
      </w:r>
      <w:r w:rsidR="00D4510D" w:rsidRPr="00737CE9">
        <w:rPr>
          <w:rtl/>
        </w:rPr>
        <w:t xml:space="preserve"> </w:t>
      </w:r>
      <w:r w:rsidRPr="00737CE9">
        <w:rPr>
          <w:b/>
          <w:bCs/>
          <w:rtl/>
        </w:rPr>
        <w:t>הוי</w:t>
      </w:r>
      <w:r w:rsidR="00D4510D" w:rsidRPr="00737CE9">
        <w:rPr>
          <w:b/>
          <w:bCs/>
          <w:rtl/>
        </w:rPr>
        <w:t xml:space="preserve"> </w:t>
      </w:r>
      <w:r w:rsidRPr="00737CE9">
        <w:rPr>
          <w:b/>
          <w:bCs/>
          <w:rtl/>
        </w:rPr>
        <w:t>קלקול,</w:t>
      </w:r>
      <w:r w:rsidR="00D4510D" w:rsidRPr="00737CE9">
        <w:rPr>
          <w:b/>
          <w:bCs/>
          <w:rtl/>
        </w:rPr>
        <w:t xml:space="preserve"> </w:t>
      </w:r>
      <w:r w:rsidRPr="00737CE9">
        <w:rPr>
          <w:b/>
          <w:bCs/>
          <w:rtl/>
        </w:rPr>
        <w:t>כגון</w:t>
      </w:r>
      <w:r w:rsidR="00D4510D" w:rsidRPr="00737CE9">
        <w:rPr>
          <w:b/>
          <w:bCs/>
          <w:rtl/>
        </w:rPr>
        <w:t xml:space="preserve"> </w:t>
      </w:r>
      <w:r w:rsidRPr="00737CE9">
        <w:rPr>
          <w:b/>
          <w:bCs/>
          <w:rtl/>
        </w:rPr>
        <w:t>דבר</w:t>
      </w:r>
      <w:r w:rsidR="00D4510D" w:rsidRPr="00737CE9">
        <w:rPr>
          <w:b/>
          <w:bCs/>
          <w:rtl/>
        </w:rPr>
        <w:t xml:space="preserve"> </w:t>
      </w:r>
      <w:r w:rsidRPr="00737CE9">
        <w:rPr>
          <w:b/>
          <w:bCs/>
          <w:rtl/>
        </w:rPr>
        <w:t>שצריך</w:t>
      </w:r>
      <w:r w:rsidR="00D4510D" w:rsidRPr="00737CE9">
        <w:rPr>
          <w:b/>
          <w:bCs/>
          <w:rtl/>
        </w:rPr>
        <w:t xml:space="preserve"> </w:t>
      </w:r>
      <w:r w:rsidRPr="00737CE9">
        <w:rPr>
          <w:b/>
          <w:bCs/>
          <w:rtl/>
        </w:rPr>
        <w:t>להיות</w:t>
      </w:r>
      <w:r w:rsidR="00D4510D" w:rsidRPr="00737CE9">
        <w:rPr>
          <w:b/>
          <w:bCs/>
          <w:rtl/>
        </w:rPr>
        <w:t xml:space="preserve"> </w:t>
      </w:r>
      <w:r w:rsidRPr="00737CE9">
        <w:rPr>
          <w:b/>
          <w:bCs/>
          <w:rtl/>
        </w:rPr>
        <w:t>קשור</w:t>
      </w:r>
      <w:r w:rsidR="00D4510D" w:rsidRPr="00737CE9">
        <w:rPr>
          <w:b/>
          <w:bCs/>
          <w:rtl/>
        </w:rPr>
        <w:t xml:space="preserve"> </w:t>
      </w:r>
      <w:r w:rsidRPr="00737CE9">
        <w:rPr>
          <w:b/>
          <w:bCs/>
          <w:rtl/>
        </w:rPr>
        <w:t>תמיד</w:t>
      </w:r>
      <w:r w:rsidR="00D4510D" w:rsidRPr="00737CE9">
        <w:rPr>
          <w:rtl/>
        </w:rPr>
        <w:t xml:space="preserve"> </w:t>
      </w:r>
      <w:r w:rsidRPr="00737CE9">
        <w:rPr>
          <w:rtl/>
        </w:rPr>
        <w:t>-</w:t>
      </w:r>
      <w:r w:rsidR="00D4510D" w:rsidRPr="00737CE9">
        <w:rPr>
          <w:rtl/>
        </w:rPr>
        <w:t xml:space="preserve"> </w:t>
      </w:r>
      <w:r w:rsidRPr="00737CE9">
        <w:rPr>
          <w:rtl/>
        </w:rPr>
        <w:t>אם</w:t>
      </w:r>
      <w:r w:rsidR="00D4510D" w:rsidRPr="00737CE9">
        <w:rPr>
          <w:rtl/>
        </w:rPr>
        <w:t xml:space="preserve"> </w:t>
      </w:r>
      <w:r w:rsidRPr="00737CE9">
        <w:rPr>
          <w:rtl/>
        </w:rPr>
        <w:t>כן</w:t>
      </w:r>
      <w:r w:rsidR="00D4510D" w:rsidRPr="00737CE9">
        <w:rPr>
          <w:rtl/>
        </w:rPr>
        <w:t xml:space="preserve"> </w:t>
      </w:r>
      <w:r w:rsidRPr="00737CE9">
        <w:rPr>
          <w:rtl/>
        </w:rPr>
        <w:t>פשיטא</w:t>
      </w:r>
      <w:r w:rsidR="00D4510D" w:rsidRPr="00737CE9">
        <w:rPr>
          <w:rtl/>
        </w:rPr>
        <w:t xml:space="preserve"> </w:t>
      </w:r>
      <w:r w:rsidRPr="00737CE9">
        <w:rPr>
          <w:rtl/>
        </w:rPr>
        <w:t>דמקלקל</w:t>
      </w:r>
      <w:r w:rsidR="00D4510D" w:rsidRPr="00737CE9">
        <w:rPr>
          <w:rtl/>
        </w:rPr>
        <w:t xml:space="preserve"> </w:t>
      </w:r>
      <w:r w:rsidRPr="00737CE9">
        <w:rPr>
          <w:rtl/>
        </w:rPr>
        <w:t>הוא.</w:t>
      </w:r>
      <w:r w:rsidR="00D4510D" w:rsidRPr="00737CE9">
        <w:rPr>
          <w:rtl/>
        </w:rPr>
        <w:t xml:space="preserve"> </w:t>
      </w:r>
      <w:r w:rsidRPr="00737CE9">
        <w:rPr>
          <w:rtl/>
        </w:rPr>
        <w:t>ואי</w:t>
      </w:r>
      <w:r w:rsidR="00D4510D" w:rsidRPr="00737CE9">
        <w:rPr>
          <w:rtl/>
        </w:rPr>
        <w:t xml:space="preserve"> </w:t>
      </w:r>
      <w:r w:rsidRPr="00737CE9">
        <w:rPr>
          <w:b/>
          <w:bCs/>
          <w:rtl/>
        </w:rPr>
        <w:t>בדבר</w:t>
      </w:r>
      <w:r w:rsidR="00D4510D" w:rsidRPr="00737CE9">
        <w:rPr>
          <w:b/>
          <w:bCs/>
          <w:rtl/>
        </w:rPr>
        <w:t xml:space="preserve"> </w:t>
      </w:r>
      <w:r w:rsidRPr="00737CE9">
        <w:rPr>
          <w:b/>
          <w:bCs/>
          <w:rtl/>
        </w:rPr>
        <w:t>שצריך</w:t>
      </w:r>
      <w:r w:rsidR="00D4510D" w:rsidRPr="00737CE9">
        <w:rPr>
          <w:b/>
          <w:bCs/>
          <w:rtl/>
        </w:rPr>
        <w:t xml:space="preserve"> </w:t>
      </w:r>
      <w:r w:rsidRPr="00737CE9">
        <w:rPr>
          <w:b/>
          <w:bCs/>
          <w:rtl/>
        </w:rPr>
        <w:t>להתיר</w:t>
      </w:r>
      <w:r w:rsidR="00D4510D" w:rsidRPr="00737CE9">
        <w:rPr>
          <w:b/>
          <w:bCs/>
          <w:rtl/>
        </w:rPr>
        <w:t xml:space="preserve"> </w:t>
      </w:r>
      <w:r w:rsidRPr="00737CE9">
        <w:rPr>
          <w:b/>
          <w:bCs/>
          <w:rtl/>
        </w:rPr>
        <w:t>וודאי</w:t>
      </w:r>
      <w:r w:rsidR="00D4510D" w:rsidRPr="00737CE9">
        <w:rPr>
          <w:b/>
          <w:bCs/>
          <w:rtl/>
        </w:rPr>
        <w:t xml:space="preserve"> </w:t>
      </w:r>
      <w:r w:rsidRPr="00737CE9">
        <w:rPr>
          <w:b/>
          <w:bCs/>
          <w:rtl/>
        </w:rPr>
        <w:t>אפילו</w:t>
      </w:r>
      <w:r w:rsidR="00D4510D" w:rsidRPr="00737CE9">
        <w:rPr>
          <w:b/>
          <w:bCs/>
          <w:rtl/>
        </w:rPr>
        <w:t xml:space="preserve"> </w:t>
      </w:r>
      <w:r w:rsidRPr="00737CE9">
        <w:rPr>
          <w:b/>
          <w:bCs/>
          <w:rtl/>
        </w:rPr>
        <w:t>בלא</w:t>
      </w:r>
      <w:r w:rsidR="00D4510D" w:rsidRPr="00737CE9">
        <w:rPr>
          <w:b/>
          <w:bCs/>
          <w:rtl/>
        </w:rPr>
        <w:t xml:space="preserve"> </w:t>
      </w:r>
      <w:r w:rsidRPr="00737CE9">
        <w:rPr>
          <w:b/>
          <w:bCs/>
          <w:rtl/>
        </w:rPr>
        <w:t>קשירה</w:t>
      </w:r>
      <w:r w:rsidR="00D4510D" w:rsidRPr="00737CE9">
        <w:rPr>
          <w:b/>
          <w:bCs/>
          <w:rtl/>
        </w:rPr>
        <w:t xml:space="preserve"> </w:t>
      </w:r>
      <w:r w:rsidRPr="00737CE9">
        <w:rPr>
          <w:b/>
          <w:bCs/>
          <w:rtl/>
        </w:rPr>
        <w:t>חייב</w:t>
      </w:r>
      <w:r w:rsidR="00D4510D" w:rsidRPr="00737CE9">
        <w:rPr>
          <w:b/>
          <w:bCs/>
          <w:rtl/>
        </w:rPr>
        <w:t xml:space="preserve"> </w:t>
      </w:r>
      <w:r w:rsidRPr="00737CE9">
        <w:rPr>
          <w:b/>
          <w:bCs/>
          <w:rtl/>
        </w:rPr>
        <w:t>על</w:t>
      </w:r>
      <w:r w:rsidR="00D4510D" w:rsidRPr="00737CE9">
        <w:rPr>
          <w:b/>
          <w:bCs/>
          <w:rtl/>
        </w:rPr>
        <w:t xml:space="preserve"> </w:t>
      </w:r>
      <w:r w:rsidRPr="00737CE9">
        <w:rPr>
          <w:b/>
          <w:bCs/>
          <w:rtl/>
        </w:rPr>
        <w:t>התירו".</w:t>
      </w:r>
      <w:r w:rsidR="00D4510D" w:rsidRPr="00737CE9">
        <w:rPr>
          <w:b/>
          <w:bCs/>
          <w:rtl/>
        </w:rPr>
        <w:t xml:space="preserve"> </w:t>
      </w:r>
      <w:r w:rsidRPr="00737CE9">
        <w:rPr>
          <w:rtl/>
        </w:rPr>
        <w:t>ועד"ז</w:t>
      </w:r>
      <w:r w:rsidR="00D4510D" w:rsidRPr="00737CE9">
        <w:rPr>
          <w:rtl/>
        </w:rPr>
        <w:t xml:space="preserve"> </w:t>
      </w:r>
      <w:r w:rsidRPr="00737CE9">
        <w:rPr>
          <w:rtl/>
        </w:rPr>
        <w:t>בערוך</w:t>
      </w:r>
      <w:r w:rsidR="00D4510D" w:rsidRPr="00737CE9">
        <w:rPr>
          <w:rtl/>
        </w:rPr>
        <w:t xml:space="preserve"> </w:t>
      </w:r>
      <w:r w:rsidRPr="00737CE9">
        <w:rPr>
          <w:rtl/>
        </w:rPr>
        <w:t>השולחן</w:t>
      </w:r>
      <w:r w:rsidR="00D4510D" w:rsidRPr="00737CE9">
        <w:rPr>
          <w:rtl/>
        </w:rPr>
        <w:t xml:space="preserve"> </w:t>
      </w:r>
      <w:r w:rsidRPr="00737CE9">
        <w:rPr>
          <w:rtl/>
        </w:rPr>
        <w:t>[סי</w:t>
      </w:r>
      <w:r w:rsidR="00D4510D" w:rsidRPr="00737CE9">
        <w:rPr>
          <w:rtl/>
        </w:rPr>
        <w:t xml:space="preserve"> </w:t>
      </w:r>
      <w:r w:rsidRPr="00737CE9">
        <w:rPr>
          <w:rtl/>
        </w:rPr>
        <w:t>שי"ז</w:t>
      </w:r>
      <w:r w:rsidR="00D4510D" w:rsidRPr="00737CE9">
        <w:rPr>
          <w:rtl/>
        </w:rPr>
        <w:t xml:space="preserve"> </w:t>
      </w:r>
      <w:r w:rsidRPr="00737CE9">
        <w:rPr>
          <w:rtl/>
        </w:rPr>
        <w:t>ס"ב]</w:t>
      </w:r>
      <w:r w:rsidR="00D4510D" w:rsidRPr="00737CE9">
        <w:rPr>
          <w:rtl/>
        </w:rPr>
        <w:t xml:space="preserve"> </w:t>
      </w:r>
      <w:r w:rsidRPr="00737CE9">
        <w:rPr>
          <w:rtl/>
        </w:rPr>
        <w:t>כותב:</w:t>
      </w:r>
      <w:r w:rsidR="00D4510D" w:rsidRPr="00737CE9">
        <w:rPr>
          <w:rtl/>
        </w:rPr>
        <w:t xml:space="preserve"> </w:t>
      </w:r>
      <w:r w:rsidRPr="00737CE9">
        <w:rPr>
          <w:rtl/>
        </w:rPr>
        <w:t>"דבמתיר</w:t>
      </w:r>
      <w:r w:rsidR="00D4510D" w:rsidRPr="00737CE9">
        <w:rPr>
          <w:rtl/>
        </w:rPr>
        <w:t xml:space="preserve"> </w:t>
      </w:r>
      <w:r w:rsidRPr="00737CE9">
        <w:rPr>
          <w:rtl/>
        </w:rPr>
        <w:t>לחוד</w:t>
      </w:r>
      <w:r w:rsidR="00D4510D" w:rsidRPr="00737CE9">
        <w:rPr>
          <w:rtl/>
        </w:rPr>
        <w:t xml:space="preserve"> </w:t>
      </w:r>
      <w:r w:rsidRPr="00737CE9">
        <w:rPr>
          <w:rtl/>
        </w:rPr>
        <w:t>חייב</w:t>
      </w:r>
      <w:r w:rsidR="00D4510D" w:rsidRPr="00737CE9">
        <w:rPr>
          <w:rtl/>
        </w:rPr>
        <w:t xml:space="preserve"> </w:t>
      </w:r>
      <w:r w:rsidRPr="00737CE9">
        <w:rPr>
          <w:b/>
          <w:bCs/>
          <w:rtl/>
        </w:rPr>
        <w:t>אם</w:t>
      </w:r>
      <w:r w:rsidR="00D4510D" w:rsidRPr="00737CE9">
        <w:rPr>
          <w:b/>
          <w:bCs/>
          <w:rtl/>
        </w:rPr>
        <w:t xml:space="preserve"> </w:t>
      </w:r>
      <w:r w:rsidRPr="00737CE9">
        <w:rPr>
          <w:b/>
          <w:bCs/>
          <w:rtl/>
        </w:rPr>
        <w:t>אין</w:t>
      </w:r>
      <w:r w:rsidR="00D4510D" w:rsidRPr="00737CE9">
        <w:rPr>
          <w:b/>
          <w:bCs/>
          <w:rtl/>
        </w:rPr>
        <w:t xml:space="preserve"> </w:t>
      </w:r>
      <w:r w:rsidRPr="00737CE9">
        <w:rPr>
          <w:b/>
          <w:bCs/>
          <w:rtl/>
        </w:rPr>
        <w:t>בזה</w:t>
      </w:r>
      <w:r w:rsidR="00D4510D" w:rsidRPr="00737CE9">
        <w:rPr>
          <w:b/>
          <w:bCs/>
          <w:rtl/>
        </w:rPr>
        <w:t xml:space="preserve"> </w:t>
      </w:r>
      <w:r w:rsidRPr="00737CE9">
        <w:rPr>
          <w:b/>
          <w:bCs/>
          <w:rtl/>
        </w:rPr>
        <w:t>קלקול</w:t>
      </w:r>
      <w:r w:rsidRPr="00737CE9">
        <w:rPr>
          <w:rtl/>
        </w:rPr>
        <w:t>,</w:t>
      </w:r>
      <w:r w:rsidR="00D4510D" w:rsidRPr="00737CE9">
        <w:rPr>
          <w:rtl/>
        </w:rPr>
        <w:t xml:space="preserve"> </w:t>
      </w:r>
      <w:r w:rsidRPr="00737CE9">
        <w:rPr>
          <w:rtl/>
        </w:rPr>
        <w:t>וזהו</w:t>
      </w:r>
      <w:r w:rsidR="00D4510D" w:rsidRPr="00737CE9">
        <w:rPr>
          <w:rtl/>
        </w:rPr>
        <w:t xml:space="preserve"> </w:t>
      </w:r>
      <w:r w:rsidRPr="00737CE9">
        <w:rPr>
          <w:rtl/>
        </w:rPr>
        <w:t>ההפרש</w:t>
      </w:r>
      <w:r w:rsidR="00D4510D" w:rsidRPr="00737CE9">
        <w:rPr>
          <w:rtl/>
        </w:rPr>
        <w:t xml:space="preserve"> </w:t>
      </w:r>
      <w:r w:rsidRPr="00737CE9">
        <w:rPr>
          <w:rtl/>
        </w:rPr>
        <w:t>בין</w:t>
      </w:r>
      <w:r w:rsidR="00D4510D" w:rsidRPr="00737CE9">
        <w:rPr>
          <w:rtl/>
        </w:rPr>
        <w:t xml:space="preserve"> </w:t>
      </w:r>
      <w:r w:rsidRPr="00737CE9">
        <w:rPr>
          <w:b/>
          <w:bCs/>
          <w:rtl/>
        </w:rPr>
        <w:t>קורע</w:t>
      </w:r>
      <w:r w:rsidR="00D4510D" w:rsidRPr="00737CE9">
        <w:rPr>
          <w:b/>
          <w:bCs/>
          <w:rtl/>
        </w:rPr>
        <w:t xml:space="preserve"> </w:t>
      </w:r>
      <w:r w:rsidRPr="00737CE9">
        <w:rPr>
          <w:b/>
          <w:bCs/>
          <w:rtl/>
        </w:rPr>
        <w:t>דבודאי</w:t>
      </w:r>
      <w:r w:rsidR="00D4510D" w:rsidRPr="00737CE9">
        <w:rPr>
          <w:b/>
          <w:bCs/>
          <w:rtl/>
        </w:rPr>
        <w:t xml:space="preserve"> </w:t>
      </w:r>
      <w:r w:rsidRPr="00737CE9">
        <w:rPr>
          <w:b/>
          <w:bCs/>
          <w:rtl/>
        </w:rPr>
        <w:t>הוא</w:t>
      </w:r>
      <w:r w:rsidR="00D4510D" w:rsidRPr="00737CE9">
        <w:rPr>
          <w:b/>
          <w:bCs/>
          <w:rtl/>
        </w:rPr>
        <w:t xml:space="preserve"> </w:t>
      </w:r>
      <w:r w:rsidRPr="00737CE9">
        <w:rPr>
          <w:b/>
          <w:bCs/>
          <w:rtl/>
        </w:rPr>
        <w:t>קלקול</w:t>
      </w:r>
      <w:r w:rsidR="00D4510D" w:rsidRPr="00737CE9">
        <w:rPr>
          <w:rtl/>
        </w:rPr>
        <w:t xml:space="preserve"> </w:t>
      </w:r>
      <w:r w:rsidRPr="00737CE9">
        <w:rPr>
          <w:rtl/>
        </w:rPr>
        <w:t>לכן</w:t>
      </w:r>
      <w:r w:rsidR="00D4510D" w:rsidRPr="00737CE9">
        <w:rPr>
          <w:rtl/>
        </w:rPr>
        <w:t xml:space="preserve"> </w:t>
      </w:r>
      <w:r w:rsidRPr="00737CE9">
        <w:rPr>
          <w:rtl/>
        </w:rPr>
        <w:t>צריך</w:t>
      </w:r>
      <w:r w:rsidR="00D4510D" w:rsidRPr="00737CE9">
        <w:rPr>
          <w:rtl/>
        </w:rPr>
        <w:t xml:space="preserve"> </w:t>
      </w:r>
      <w:r w:rsidRPr="00737CE9">
        <w:rPr>
          <w:rtl/>
        </w:rPr>
        <w:t>על</w:t>
      </w:r>
      <w:r w:rsidR="00D4510D" w:rsidRPr="00737CE9">
        <w:rPr>
          <w:rtl/>
        </w:rPr>
        <w:t xml:space="preserve"> </w:t>
      </w:r>
      <w:r w:rsidRPr="00737CE9">
        <w:rPr>
          <w:rtl/>
        </w:rPr>
        <w:t>מנת</w:t>
      </w:r>
      <w:r w:rsidR="00D4510D" w:rsidRPr="00737CE9">
        <w:rPr>
          <w:rtl/>
        </w:rPr>
        <w:t xml:space="preserve"> </w:t>
      </w:r>
      <w:r w:rsidRPr="00737CE9">
        <w:rPr>
          <w:rtl/>
        </w:rPr>
        <w:t>לתפור</w:t>
      </w:r>
      <w:r w:rsidR="00D4510D" w:rsidRPr="00737CE9">
        <w:rPr>
          <w:rtl/>
        </w:rPr>
        <w:t xml:space="preserve"> </w:t>
      </w:r>
      <w:r w:rsidRPr="00737CE9">
        <w:rPr>
          <w:rtl/>
        </w:rPr>
        <w:t>משא"כ</w:t>
      </w:r>
      <w:r w:rsidR="00D4510D" w:rsidRPr="00737CE9">
        <w:rPr>
          <w:rtl/>
        </w:rPr>
        <w:t xml:space="preserve"> </w:t>
      </w:r>
      <w:r w:rsidRPr="00737CE9">
        <w:rPr>
          <w:b/>
          <w:bCs/>
          <w:rtl/>
        </w:rPr>
        <w:t>במתיר</w:t>
      </w:r>
      <w:r w:rsidR="00D4510D" w:rsidRPr="00737CE9">
        <w:rPr>
          <w:b/>
          <w:bCs/>
          <w:rtl/>
        </w:rPr>
        <w:t xml:space="preserve"> </w:t>
      </w:r>
      <w:r w:rsidRPr="00737CE9">
        <w:rPr>
          <w:b/>
          <w:bCs/>
          <w:rtl/>
        </w:rPr>
        <w:t>ההתרה</w:t>
      </w:r>
      <w:r w:rsidR="00D4510D" w:rsidRPr="00737CE9">
        <w:rPr>
          <w:b/>
          <w:bCs/>
          <w:rtl/>
        </w:rPr>
        <w:t xml:space="preserve"> </w:t>
      </w:r>
      <w:r w:rsidRPr="00737CE9">
        <w:rPr>
          <w:b/>
          <w:bCs/>
          <w:rtl/>
        </w:rPr>
        <w:t>עצמה</w:t>
      </w:r>
      <w:r w:rsidR="00D4510D" w:rsidRPr="00737CE9">
        <w:rPr>
          <w:b/>
          <w:bCs/>
          <w:rtl/>
        </w:rPr>
        <w:t xml:space="preserve"> </w:t>
      </w:r>
      <w:r w:rsidRPr="00737CE9">
        <w:rPr>
          <w:b/>
          <w:bCs/>
          <w:rtl/>
        </w:rPr>
        <w:t>הוי</w:t>
      </w:r>
      <w:r w:rsidR="00D4510D" w:rsidRPr="00737CE9">
        <w:rPr>
          <w:b/>
          <w:bCs/>
          <w:rtl/>
        </w:rPr>
        <w:t xml:space="preserve"> </w:t>
      </w:r>
      <w:r w:rsidRPr="00737CE9">
        <w:rPr>
          <w:b/>
          <w:bCs/>
          <w:rtl/>
        </w:rPr>
        <w:t>התיקון".</w:t>
      </w:r>
      <w:r w:rsidR="00D4510D" w:rsidRPr="00737CE9">
        <w:rPr>
          <w:b/>
          <w:bCs/>
          <w:rtl/>
        </w:rPr>
        <w:t xml:space="preserve"> </w:t>
      </w:r>
      <w:r w:rsidRPr="00737CE9">
        <w:rPr>
          <w:rtl/>
        </w:rPr>
        <w:t>ומדבריהם</w:t>
      </w:r>
      <w:r w:rsidR="00D4510D" w:rsidRPr="00737CE9">
        <w:rPr>
          <w:rtl/>
        </w:rPr>
        <w:t xml:space="preserve"> </w:t>
      </w:r>
      <w:r w:rsidRPr="00737CE9">
        <w:rPr>
          <w:rtl/>
        </w:rPr>
        <w:t>מובן,</w:t>
      </w:r>
      <w:r w:rsidR="00D4510D" w:rsidRPr="00737CE9">
        <w:rPr>
          <w:rtl/>
        </w:rPr>
        <w:t xml:space="preserve"> </w:t>
      </w:r>
      <w:r w:rsidRPr="00737CE9">
        <w:rPr>
          <w:rtl/>
        </w:rPr>
        <w:t>שיש</w:t>
      </w:r>
      <w:r w:rsidR="00D4510D" w:rsidRPr="00737CE9">
        <w:rPr>
          <w:rtl/>
        </w:rPr>
        <w:t xml:space="preserve"> </w:t>
      </w:r>
      <w:r w:rsidRPr="00737CE9">
        <w:rPr>
          <w:rtl/>
        </w:rPr>
        <w:t>אכן</w:t>
      </w:r>
      <w:r w:rsidR="00D4510D" w:rsidRPr="00737CE9">
        <w:rPr>
          <w:rtl/>
        </w:rPr>
        <w:t xml:space="preserve"> </w:t>
      </w:r>
      <w:r w:rsidRPr="00737CE9">
        <w:rPr>
          <w:rtl/>
        </w:rPr>
        <w:t>אפשרות</w:t>
      </w:r>
      <w:r w:rsidR="00D4510D" w:rsidRPr="00737CE9">
        <w:rPr>
          <w:rtl/>
        </w:rPr>
        <w:t xml:space="preserve"> </w:t>
      </w:r>
      <w:r w:rsidRPr="00737CE9">
        <w:rPr>
          <w:rtl/>
        </w:rPr>
        <w:t>של</w:t>
      </w:r>
      <w:r w:rsidR="00D4510D" w:rsidRPr="00737CE9">
        <w:rPr>
          <w:rtl/>
        </w:rPr>
        <w:t xml:space="preserve"> </w:t>
      </w:r>
      <w:r w:rsidRPr="00737CE9">
        <w:rPr>
          <w:rtl/>
        </w:rPr>
        <w:t>מתיר</w:t>
      </w:r>
      <w:r w:rsidR="00D4510D" w:rsidRPr="00737CE9">
        <w:rPr>
          <w:rtl/>
        </w:rPr>
        <w:t xml:space="preserve"> </w:t>
      </w:r>
      <w:r w:rsidRPr="00737CE9">
        <w:rPr>
          <w:rtl/>
        </w:rPr>
        <w:t>שהוא</w:t>
      </w:r>
      <w:r w:rsidR="00D4510D" w:rsidRPr="00737CE9">
        <w:rPr>
          <w:rtl/>
        </w:rPr>
        <w:t xml:space="preserve"> </w:t>
      </w:r>
      <w:r w:rsidRPr="00737CE9">
        <w:rPr>
          <w:rtl/>
        </w:rPr>
        <w:t>קלקול</w:t>
      </w:r>
      <w:r w:rsidR="00D4510D" w:rsidRPr="00737CE9">
        <w:rPr>
          <w:rtl/>
        </w:rPr>
        <w:t xml:space="preserve"> </w:t>
      </w:r>
      <w:r w:rsidRPr="00737CE9">
        <w:rPr>
          <w:rtl/>
        </w:rPr>
        <w:t>ואז</w:t>
      </w:r>
      <w:r w:rsidR="00D4510D" w:rsidRPr="00737CE9">
        <w:rPr>
          <w:rtl/>
        </w:rPr>
        <w:t xml:space="preserve"> </w:t>
      </w:r>
      <w:r w:rsidRPr="00737CE9">
        <w:rPr>
          <w:rtl/>
        </w:rPr>
        <w:t>יצטרכו</w:t>
      </w:r>
      <w:r w:rsidR="00D4510D" w:rsidRPr="00737CE9">
        <w:rPr>
          <w:rtl/>
        </w:rPr>
        <w:t xml:space="preserve"> </w:t>
      </w:r>
      <w:r w:rsidRPr="00737CE9">
        <w:rPr>
          <w:rtl/>
        </w:rPr>
        <w:t>שיהיה</w:t>
      </w:r>
      <w:r w:rsidR="00D4510D" w:rsidRPr="00737CE9">
        <w:rPr>
          <w:rtl/>
        </w:rPr>
        <w:t xml:space="preserve"> </w:t>
      </w:r>
      <w:r w:rsidRPr="00737CE9">
        <w:rPr>
          <w:rtl/>
        </w:rPr>
        <w:t>על</w:t>
      </w:r>
      <w:r w:rsidR="00D4510D" w:rsidRPr="00737CE9">
        <w:rPr>
          <w:rtl/>
        </w:rPr>
        <w:t xml:space="preserve"> </w:t>
      </w:r>
      <w:r w:rsidRPr="00737CE9">
        <w:rPr>
          <w:rtl/>
        </w:rPr>
        <w:t>מנת</w:t>
      </w:r>
      <w:r w:rsidR="00D4510D" w:rsidRPr="00737CE9">
        <w:rPr>
          <w:rtl/>
        </w:rPr>
        <w:t xml:space="preserve"> </w:t>
      </w:r>
      <w:r w:rsidRPr="00737CE9">
        <w:rPr>
          <w:rtl/>
        </w:rPr>
        <w:t>לתקן,</w:t>
      </w:r>
      <w:r w:rsidR="00D4510D" w:rsidRPr="00737CE9">
        <w:rPr>
          <w:rtl/>
        </w:rPr>
        <w:t xml:space="preserve"> </w:t>
      </w:r>
      <w:r w:rsidRPr="00737CE9">
        <w:rPr>
          <w:rtl/>
        </w:rPr>
        <w:t>ודוק.</w:t>
      </w:r>
    </w:p>
    <w:p w:rsidR="003A4D66" w:rsidRPr="00737CE9" w:rsidRDefault="003A4D66" w:rsidP="00077D26">
      <w:pPr>
        <w:pStyle w:val="a1"/>
        <w:rPr>
          <w:rtl/>
        </w:rPr>
      </w:pPr>
      <w:r w:rsidRPr="00737CE9">
        <w:rPr>
          <w:b/>
          <w:bCs/>
          <w:rtl/>
        </w:rPr>
        <w:t>ולהלכה:</w:t>
      </w:r>
      <w:r w:rsidR="00D4510D" w:rsidRPr="00737CE9">
        <w:rPr>
          <w:b/>
          <w:bCs/>
          <w:rtl/>
        </w:rPr>
        <w:t xml:space="preserve"> </w:t>
      </w:r>
      <w:r w:rsidRPr="00737CE9">
        <w:rPr>
          <w:rtl/>
        </w:rPr>
        <w:t>לכאורה</w:t>
      </w:r>
      <w:r w:rsidR="00D4510D" w:rsidRPr="00737CE9">
        <w:rPr>
          <w:rtl/>
        </w:rPr>
        <w:t xml:space="preserve"> </w:t>
      </w:r>
      <w:r w:rsidRPr="00737CE9">
        <w:rPr>
          <w:rtl/>
        </w:rPr>
        <w:t>יתכן</w:t>
      </w:r>
      <w:r w:rsidR="00D4510D" w:rsidRPr="00737CE9">
        <w:rPr>
          <w:rtl/>
        </w:rPr>
        <w:t xml:space="preserve"> </w:t>
      </w:r>
      <w:r w:rsidRPr="00737CE9">
        <w:rPr>
          <w:rtl/>
        </w:rPr>
        <w:t>לדייק</w:t>
      </w:r>
      <w:r w:rsidR="00D4510D" w:rsidRPr="00737CE9">
        <w:rPr>
          <w:rtl/>
        </w:rPr>
        <w:t xml:space="preserve"> </w:t>
      </w:r>
      <w:r w:rsidRPr="00737CE9">
        <w:rPr>
          <w:rtl/>
        </w:rPr>
        <w:t>מסתימת</w:t>
      </w:r>
      <w:r w:rsidR="00D4510D" w:rsidRPr="00737CE9">
        <w:rPr>
          <w:rtl/>
        </w:rPr>
        <w:t xml:space="preserve"> </w:t>
      </w:r>
      <w:r w:rsidRPr="00737CE9">
        <w:rPr>
          <w:rtl/>
        </w:rPr>
        <w:t>לשון</w:t>
      </w:r>
      <w:r w:rsidR="00D4510D" w:rsidRPr="00737CE9">
        <w:rPr>
          <w:rtl/>
        </w:rPr>
        <w:t xml:space="preserve"> </w:t>
      </w:r>
      <w:r w:rsidRPr="00737CE9">
        <w:rPr>
          <w:rtl/>
        </w:rPr>
        <w:t>שוע"ר</w:t>
      </w:r>
      <w:r w:rsidR="00D4510D" w:rsidRPr="00737CE9">
        <w:rPr>
          <w:rtl/>
        </w:rPr>
        <w:t xml:space="preserve"> </w:t>
      </w:r>
      <w:r w:rsidRPr="00737CE9">
        <w:rPr>
          <w:rtl/>
        </w:rPr>
        <w:t>שאין</w:t>
      </w:r>
      <w:r w:rsidR="00D4510D" w:rsidRPr="00737CE9">
        <w:rPr>
          <w:rtl/>
        </w:rPr>
        <w:t xml:space="preserve"> </w:t>
      </w:r>
      <w:r w:rsidRPr="00737CE9">
        <w:rPr>
          <w:rtl/>
        </w:rPr>
        <w:t>צריך</w:t>
      </w:r>
      <w:r w:rsidR="00D4510D" w:rsidRPr="00737CE9">
        <w:rPr>
          <w:rtl/>
        </w:rPr>
        <w:t xml:space="preserve"> </w:t>
      </w:r>
      <w:r w:rsidRPr="00737CE9">
        <w:rPr>
          <w:rtl/>
        </w:rPr>
        <w:t>שיהיה</w:t>
      </w:r>
      <w:r w:rsidR="00D4510D" w:rsidRPr="00737CE9">
        <w:rPr>
          <w:rtl/>
        </w:rPr>
        <w:t xml:space="preserve"> </w:t>
      </w:r>
      <w:r w:rsidRPr="00737CE9">
        <w:rPr>
          <w:rtl/>
        </w:rPr>
        <w:t>ע"מ</w:t>
      </w:r>
      <w:r w:rsidR="00D4510D" w:rsidRPr="00737CE9">
        <w:rPr>
          <w:rtl/>
        </w:rPr>
        <w:t xml:space="preserve"> </w:t>
      </w:r>
      <w:r w:rsidRPr="00737CE9">
        <w:rPr>
          <w:rtl/>
        </w:rPr>
        <w:t>לקשור,</w:t>
      </w:r>
      <w:r w:rsidR="00D4510D" w:rsidRPr="00737CE9">
        <w:rPr>
          <w:rtl/>
        </w:rPr>
        <w:t xml:space="preserve"> </w:t>
      </w:r>
      <w:r w:rsidRPr="00737CE9">
        <w:rPr>
          <w:rtl/>
        </w:rPr>
        <w:t>וזאת</w:t>
      </w:r>
      <w:r w:rsidR="00D4510D" w:rsidRPr="00737CE9">
        <w:rPr>
          <w:rtl/>
        </w:rPr>
        <w:t xml:space="preserve"> </w:t>
      </w:r>
      <w:r w:rsidRPr="00737CE9">
        <w:rPr>
          <w:rtl/>
        </w:rPr>
        <w:t>מכיוון</w:t>
      </w:r>
      <w:r w:rsidR="00D4510D" w:rsidRPr="00737CE9">
        <w:rPr>
          <w:rtl/>
        </w:rPr>
        <w:t xml:space="preserve"> </w:t>
      </w:r>
      <w:r w:rsidRPr="00737CE9">
        <w:rPr>
          <w:rtl/>
        </w:rPr>
        <w:t>שבנוגע</w:t>
      </w:r>
      <w:r w:rsidR="00D4510D" w:rsidRPr="00737CE9">
        <w:rPr>
          <w:rtl/>
        </w:rPr>
        <w:t xml:space="preserve"> </w:t>
      </w:r>
      <w:r w:rsidRPr="00737CE9">
        <w:rPr>
          <w:rtl/>
        </w:rPr>
        <w:t>ל"קורע"</w:t>
      </w:r>
      <w:r w:rsidR="00D4510D" w:rsidRPr="00737CE9">
        <w:rPr>
          <w:rtl/>
        </w:rPr>
        <w:t xml:space="preserve"> </w:t>
      </w:r>
      <w:r w:rsidRPr="00737CE9">
        <w:rPr>
          <w:rtl/>
        </w:rPr>
        <w:t>כותב</w:t>
      </w:r>
      <w:r w:rsidR="00D4510D" w:rsidRPr="00737CE9">
        <w:rPr>
          <w:rtl/>
        </w:rPr>
        <w:t xml:space="preserve"> </w:t>
      </w:r>
      <w:r w:rsidRPr="00737CE9">
        <w:rPr>
          <w:rtl/>
        </w:rPr>
        <w:t>מפורש</w:t>
      </w:r>
      <w:r w:rsidR="00D4510D" w:rsidRPr="00737CE9">
        <w:rPr>
          <w:rtl/>
        </w:rPr>
        <w:t xml:space="preserve"> </w:t>
      </w:r>
      <w:r w:rsidRPr="00737CE9">
        <w:rPr>
          <w:rtl/>
        </w:rPr>
        <w:t>להלן</w:t>
      </w:r>
      <w:r w:rsidR="00D4510D" w:rsidRPr="00737CE9">
        <w:rPr>
          <w:rtl/>
        </w:rPr>
        <w:t xml:space="preserve"> </w:t>
      </w:r>
      <w:r w:rsidRPr="00737CE9">
        <w:rPr>
          <w:rtl/>
        </w:rPr>
        <w:t>[סעיף</w:t>
      </w:r>
      <w:r w:rsidR="00D4510D" w:rsidRPr="00737CE9">
        <w:rPr>
          <w:rtl/>
        </w:rPr>
        <w:t xml:space="preserve"> </w:t>
      </w:r>
      <w:r w:rsidRPr="00737CE9">
        <w:rPr>
          <w:rtl/>
        </w:rPr>
        <w:t>ו]</w:t>
      </w:r>
      <w:r w:rsidR="00D4510D" w:rsidRPr="00737CE9">
        <w:rPr>
          <w:rtl/>
        </w:rPr>
        <w:t xml:space="preserve"> </w:t>
      </w:r>
      <w:r w:rsidRPr="00737CE9">
        <w:rPr>
          <w:rtl/>
        </w:rPr>
        <w:t>שחייב</w:t>
      </w:r>
      <w:r w:rsidR="00D4510D" w:rsidRPr="00737CE9">
        <w:rPr>
          <w:rtl/>
        </w:rPr>
        <w:t xml:space="preserve"> </w:t>
      </w:r>
      <w:r w:rsidRPr="00737CE9">
        <w:rPr>
          <w:rtl/>
        </w:rPr>
        <w:t>רק</w:t>
      </w:r>
      <w:r w:rsidR="00D4510D" w:rsidRPr="00737CE9">
        <w:rPr>
          <w:rtl/>
        </w:rPr>
        <w:t xml:space="preserve"> </w:t>
      </w:r>
      <w:r w:rsidRPr="00737CE9">
        <w:rPr>
          <w:rtl/>
        </w:rPr>
        <w:t>ש"כשנעשה</w:t>
      </w:r>
      <w:r w:rsidR="00D4510D" w:rsidRPr="00737CE9">
        <w:rPr>
          <w:rtl/>
        </w:rPr>
        <w:t xml:space="preserve"> </w:t>
      </w:r>
      <w:r w:rsidRPr="00737CE9">
        <w:rPr>
          <w:b/>
          <w:bCs/>
          <w:rtl/>
        </w:rPr>
        <w:t>על</w:t>
      </w:r>
      <w:r w:rsidR="00D4510D" w:rsidRPr="00737CE9">
        <w:rPr>
          <w:b/>
          <w:bCs/>
          <w:rtl/>
        </w:rPr>
        <w:t xml:space="preserve"> </w:t>
      </w:r>
      <w:r w:rsidRPr="00737CE9">
        <w:rPr>
          <w:b/>
          <w:bCs/>
          <w:rtl/>
        </w:rPr>
        <w:t>מנת</w:t>
      </w:r>
      <w:r w:rsidR="00D4510D" w:rsidRPr="00737CE9">
        <w:rPr>
          <w:b/>
          <w:bCs/>
          <w:rtl/>
        </w:rPr>
        <w:t xml:space="preserve"> </w:t>
      </w:r>
      <w:r w:rsidRPr="00737CE9">
        <w:rPr>
          <w:rtl/>
        </w:rPr>
        <w:t>לתפור".</w:t>
      </w:r>
      <w:r w:rsidR="00D4510D" w:rsidRPr="00737CE9">
        <w:rPr>
          <w:rtl/>
        </w:rPr>
        <w:t xml:space="preserve"> </w:t>
      </w:r>
      <w:r w:rsidRPr="00737CE9">
        <w:rPr>
          <w:rtl/>
        </w:rPr>
        <w:t>מ"מ</w:t>
      </w:r>
      <w:r w:rsidR="00D4510D" w:rsidRPr="00737CE9">
        <w:rPr>
          <w:rtl/>
        </w:rPr>
        <w:t xml:space="preserve"> </w:t>
      </w:r>
      <w:r w:rsidRPr="00737CE9">
        <w:rPr>
          <w:rtl/>
        </w:rPr>
        <w:t>בנוגע</w:t>
      </w:r>
      <w:r w:rsidR="00D4510D" w:rsidRPr="00737CE9">
        <w:rPr>
          <w:rtl/>
        </w:rPr>
        <w:t xml:space="preserve"> </w:t>
      </w:r>
      <w:r w:rsidRPr="00737CE9">
        <w:rPr>
          <w:rtl/>
        </w:rPr>
        <w:t>להתרת</w:t>
      </w:r>
      <w:r w:rsidR="00D4510D" w:rsidRPr="00737CE9">
        <w:rPr>
          <w:rtl/>
        </w:rPr>
        <w:t xml:space="preserve"> </w:t>
      </w:r>
      <w:r w:rsidRPr="00737CE9">
        <w:rPr>
          <w:rtl/>
        </w:rPr>
        <w:t>הקשרים</w:t>
      </w:r>
      <w:r w:rsidR="00D4510D" w:rsidRPr="00737CE9">
        <w:rPr>
          <w:rtl/>
        </w:rPr>
        <w:t xml:space="preserve"> </w:t>
      </w:r>
      <w:r w:rsidRPr="00737CE9">
        <w:rPr>
          <w:rtl/>
        </w:rPr>
        <w:t>בריש</w:t>
      </w:r>
      <w:r w:rsidR="00D4510D" w:rsidRPr="00737CE9">
        <w:rPr>
          <w:rtl/>
        </w:rPr>
        <w:t xml:space="preserve"> </w:t>
      </w:r>
      <w:r w:rsidRPr="00737CE9">
        <w:rPr>
          <w:rtl/>
        </w:rPr>
        <w:t>הסימן,</w:t>
      </w:r>
      <w:r w:rsidR="00D4510D" w:rsidRPr="00737CE9">
        <w:rPr>
          <w:rtl/>
        </w:rPr>
        <w:t xml:space="preserve"> </w:t>
      </w:r>
      <w:r w:rsidRPr="00737CE9">
        <w:rPr>
          <w:rtl/>
        </w:rPr>
        <w:t>סותם</w:t>
      </w:r>
      <w:r w:rsidR="00D4510D" w:rsidRPr="00737CE9">
        <w:rPr>
          <w:rtl/>
        </w:rPr>
        <w:t xml:space="preserve"> </w:t>
      </w:r>
      <w:r w:rsidRPr="00737CE9">
        <w:rPr>
          <w:rtl/>
        </w:rPr>
        <w:t>וכותב</w:t>
      </w:r>
      <w:r w:rsidR="00D4510D" w:rsidRPr="00737CE9">
        <w:rPr>
          <w:rtl/>
        </w:rPr>
        <w:t xml:space="preserve"> </w:t>
      </w:r>
      <w:r w:rsidRPr="00737CE9">
        <w:rPr>
          <w:rtl/>
        </w:rPr>
        <w:t>רק</w:t>
      </w:r>
      <w:r w:rsidR="00D4510D" w:rsidRPr="00737CE9">
        <w:rPr>
          <w:rtl/>
        </w:rPr>
        <w:t xml:space="preserve"> </w:t>
      </w:r>
      <w:r w:rsidRPr="00737CE9">
        <w:rPr>
          <w:rtl/>
        </w:rPr>
        <w:t>"..וכשקושרו</w:t>
      </w:r>
      <w:r w:rsidR="00D4510D" w:rsidRPr="00737CE9">
        <w:rPr>
          <w:rtl/>
        </w:rPr>
        <w:t xml:space="preserve"> </w:t>
      </w:r>
      <w:r w:rsidRPr="00737CE9">
        <w:rPr>
          <w:rtl/>
        </w:rPr>
        <w:t>אינו</w:t>
      </w:r>
      <w:r w:rsidR="00D4510D" w:rsidRPr="00737CE9">
        <w:rPr>
          <w:rtl/>
        </w:rPr>
        <w:t xml:space="preserve"> </w:t>
      </w:r>
      <w:r w:rsidRPr="00737CE9">
        <w:rPr>
          <w:rtl/>
        </w:rPr>
        <w:t>קוצב</w:t>
      </w:r>
      <w:r w:rsidR="00D4510D" w:rsidRPr="00737CE9">
        <w:rPr>
          <w:rtl/>
        </w:rPr>
        <w:t xml:space="preserve"> </w:t>
      </w:r>
      <w:r w:rsidRPr="00737CE9">
        <w:rPr>
          <w:rtl/>
        </w:rPr>
        <w:t>זמן</w:t>
      </w:r>
      <w:r w:rsidR="00D4510D" w:rsidRPr="00737CE9">
        <w:rPr>
          <w:rtl/>
        </w:rPr>
        <w:t xml:space="preserve"> </w:t>
      </w:r>
      <w:r w:rsidRPr="00737CE9">
        <w:rPr>
          <w:rtl/>
        </w:rPr>
        <w:t>בדעתו</w:t>
      </w:r>
      <w:r w:rsidR="00D4510D" w:rsidRPr="00737CE9">
        <w:rPr>
          <w:rtl/>
        </w:rPr>
        <w:t xml:space="preserve"> </w:t>
      </w:r>
      <w:r w:rsidRPr="00737CE9">
        <w:rPr>
          <w:rtl/>
        </w:rPr>
        <w:t>מתי</w:t>
      </w:r>
      <w:r w:rsidR="00D4510D" w:rsidRPr="00737CE9">
        <w:rPr>
          <w:rtl/>
        </w:rPr>
        <w:t xml:space="preserve"> </w:t>
      </w:r>
      <w:r w:rsidRPr="00737CE9">
        <w:rPr>
          <w:rtl/>
        </w:rPr>
        <w:t>יתירנו</w:t>
      </w:r>
      <w:r w:rsidR="00D4510D" w:rsidRPr="00737CE9">
        <w:rPr>
          <w:rtl/>
        </w:rPr>
        <w:t xml:space="preserve"> </w:t>
      </w:r>
      <w:r w:rsidRPr="00737CE9">
        <w:rPr>
          <w:rtl/>
        </w:rPr>
        <w:t>ואפשר</w:t>
      </w:r>
      <w:r w:rsidR="00D4510D" w:rsidRPr="00737CE9">
        <w:rPr>
          <w:rtl/>
        </w:rPr>
        <w:t xml:space="preserve"> </w:t>
      </w:r>
      <w:r w:rsidRPr="00737CE9">
        <w:rPr>
          <w:rtl/>
        </w:rPr>
        <w:t>שישאר</w:t>
      </w:r>
      <w:r w:rsidR="00D4510D" w:rsidRPr="00737CE9">
        <w:rPr>
          <w:rtl/>
        </w:rPr>
        <w:t xml:space="preserve"> </w:t>
      </w:r>
      <w:r w:rsidRPr="00737CE9">
        <w:rPr>
          <w:rtl/>
        </w:rPr>
        <w:t>כן</w:t>
      </w:r>
      <w:r w:rsidR="00D4510D" w:rsidRPr="00737CE9">
        <w:rPr>
          <w:rtl/>
        </w:rPr>
        <w:t xml:space="preserve"> </w:t>
      </w:r>
      <w:r w:rsidRPr="00737CE9">
        <w:rPr>
          <w:rtl/>
        </w:rPr>
        <w:t>לעולם,</w:t>
      </w:r>
      <w:r w:rsidR="00D4510D" w:rsidRPr="00737CE9">
        <w:rPr>
          <w:rtl/>
        </w:rPr>
        <w:t xml:space="preserve"> </w:t>
      </w:r>
      <w:r w:rsidRPr="00737CE9">
        <w:rPr>
          <w:rtl/>
        </w:rPr>
        <w:t>הרי</w:t>
      </w:r>
      <w:r w:rsidR="00D4510D" w:rsidRPr="00737CE9">
        <w:rPr>
          <w:rtl/>
        </w:rPr>
        <w:t xml:space="preserve"> </w:t>
      </w:r>
      <w:r w:rsidRPr="00737CE9">
        <w:rPr>
          <w:rtl/>
        </w:rPr>
        <w:t>זה</w:t>
      </w:r>
      <w:r w:rsidR="00D4510D" w:rsidRPr="00737CE9">
        <w:rPr>
          <w:rtl/>
        </w:rPr>
        <w:t xml:space="preserve"> </w:t>
      </w:r>
      <w:r w:rsidRPr="00737CE9">
        <w:rPr>
          <w:rtl/>
        </w:rPr>
        <w:lastRenderedPageBreak/>
        <w:t>נקרא</w:t>
      </w:r>
      <w:r w:rsidR="00D4510D" w:rsidRPr="00737CE9">
        <w:rPr>
          <w:rtl/>
        </w:rPr>
        <w:t xml:space="preserve"> </w:t>
      </w:r>
      <w:r w:rsidRPr="00737CE9">
        <w:rPr>
          <w:rtl/>
        </w:rPr>
        <w:t>קשר</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rtl/>
        </w:rPr>
        <w:t>וחייבים</w:t>
      </w:r>
      <w:r w:rsidR="00D4510D" w:rsidRPr="00737CE9">
        <w:rPr>
          <w:rtl/>
        </w:rPr>
        <w:t xml:space="preserve"> </w:t>
      </w:r>
      <w:r w:rsidRPr="00737CE9">
        <w:rPr>
          <w:rtl/>
        </w:rPr>
        <w:t>על</w:t>
      </w:r>
      <w:r w:rsidR="00D4510D" w:rsidRPr="00737CE9">
        <w:rPr>
          <w:rtl/>
        </w:rPr>
        <w:t xml:space="preserve"> </w:t>
      </w:r>
      <w:r w:rsidRPr="00737CE9">
        <w:rPr>
          <w:rtl/>
        </w:rPr>
        <w:t>קשירתו</w:t>
      </w:r>
      <w:r w:rsidR="00D4510D" w:rsidRPr="00737CE9">
        <w:rPr>
          <w:rtl/>
        </w:rPr>
        <w:t xml:space="preserve"> </w:t>
      </w:r>
      <w:r w:rsidRPr="00737CE9">
        <w:rPr>
          <w:b/>
          <w:bCs/>
          <w:rtl/>
        </w:rPr>
        <w:t>ועל</w:t>
      </w:r>
      <w:r w:rsidR="00D4510D" w:rsidRPr="00737CE9">
        <w:rPr>
          <w:b/>
          <w:bCs/>
          <w:rtl/>
        </w:rPr>
        <w:t xml:space="preserve"> </w:t>
      </w:r>
      <w:r w:rsidRPr="00737CE9">
        <w:rPr>
          <w:b/>
          <w:bCs/>
          <w:rtl/>
        </w:rPr>
        <w:t>התרתו</w:t>
      </w:r>
      <w:r w:rsidRPr="00737CE9">
        <w:rPr>
          <w:rtl/>
        </w:rPr>
        <w:t>"</w:t>
      </w:r>
      <w:r w:rsidR="00D4510D" w:rsidRPr="00737CE9">
        <w:rPr>
          <w:rtl/>
        </w:rPr>
        <w:t xml:space="preserve"> </w:t>
      </w:r>
      <w:r w:rsidRPr="00737CE9">
        <w:rPr>
          <w:rtl/>
        </w:rPr>
        <w:t>-</w:t>
      </w:r>
      <w:r w:rsidR="00C24729">
        <w:rPr>
          <w:rtl/>
        </w:rPr>
        <w:t xml:space="preserve"> </w:t>
      </w:r>
      <w:r w:rsidRPr="00737CE9">
        <w:rPr>
          <w:rtl/>
        </w:rPr>
        <w:t>ואינו</w:t>
      </w:r>
      <w:r w:rsidR="00D4510D" w:rsidRPr="00737CE9">
        <w:rPr>
          <w:rtl/>
        </w:rPr>
        <w:t xml:space="preserve"> </w:t>
      </w:r>
      <w:r w:rsidRPr="00737CE9">
        <w:rPr>
          <w:rtl/>
        </w:rPr>
        <w:t>כותב</w:t>
      </w:r>
      <w:r w:rsidR="00D4510D" w:rsidRPr="00737CE9">
        <w:rPr>
          <w:rtl/>
        </w:rPr>
        <w:t xml:space="preserve"> </w:t>
      </w:r>
      <w:r w:rsidRPr="00737CE9">
        <w:rPr>
          <w:b/>
          <w:bCs/>
          <w:rtl/>
        </w:rPr>
        <w:t>שזה</w:t>
      </w:r>
      <w:r w:rsidR="00D4510D" w:rsidRPr="00737CE9">
        <w:rPr>
          <w:b/>
          <w:bCs/>
          <w:rtl/>
        </w:rPr>
        <w:t xml:space="preserve"> </w:t>
      </w:r>
      <w:r w:rsidRPr="00737CE9">
        <w:rPr>
          <w:b/>
          <w:bCs/>
          <w:rtl/>
        </w:rPr>
        <w:t>בתנאי</w:t>
      </w:r>
      <w:r w:rsidR="00D4510D" w:rsidRPr="00737CE9">
        <w:rPr>
          <w:rtl/>
        </w:rPr>
        <w:t xml:space="preserve"> </w:t>
      </w:r>
      <w:r w:rsidRPr="00737CE9">
        <w:rPr>
          <w:rtl/>
        </w:rPr>
        <w:t>שמתיר</w:t>
      </w:r>
      <w:r w:rsidR="00D4510D" w:rsidRPr="00737CE9">
        <w:rPr>
          <w:rtl/>
        </w:rPr>
        <w:t xml:space="preserve"> </w:t>
      </w:r>
      <w:r w:rsidRPr="00737CE9">
        <w:rPr>
          <w:b/>
          <w:bCs/>
          <w:rtl/>
        </w:rPr>
        <w:t>על</w:t>
      </w:r>
      <w:r w:rsidR="00D4510D" w:rsidRPr="00737CE9">
        <w:rPr>
          <w:b/>
          <w:bCs/>
          <w:rtl/>
        </w:rPr>
        <w:t xml:space="preserve"> </w:t>
      </w:r>
      <w:r w:rsidRPr="00737CE9">
        <w:rPr>
          <w:b/>
          <w:bCs/>
          <w:rtl/>
        </w:rPr>
        <w:t>מנת</w:t>
      </w:r>
      <w:r w:rsidR="00D4510D" w:rsidRPr="00737CE9">
        <w:rPr>
          <w:b/>
          <w:bCs/>
          <w:rtl/>
        </w:rPr>
        <w:t xml:space="preserve"> </w:t>
      </w:r>
      <w:r w:rsidRPr="00737CE9">
        <w:rPr>
          <w:b/>
          <w:bCs/>
          <w:rtl/>
        </w:rPr>
        <w:t>לקשור</w:t>
      </w:r>
      <w:r w:rsidRPr="00737CE9">
        <w:rPr>
          <w:rtl/>
        </w:rPr>
        <w:t>.</w:t>
      </w:r>
      <w:r w:rsidR="00D4510D" w:rsidRPr="00737CE9">
        <w:rPr>
          <w:rtl/>
        </w:rPr>
        <w:t xml:space="preserve"> </w:t>
      </w:r>
      <w:r w:rsidRPr="00737CE9">
        <w:rPr>
          <w:rtl/>
        </w:rPr>
        <w:t>לאידך</w:t>
      </w:r>
      <w:r w:rsidR="00D4510D" w:rsidRPr="00737CE9">
        <w:rPr>
          <w:rtl/>
        </w:rPr>
        <w:t xml:space="preserve"> </w:t>
      </w:r>
      <w:r w:rsidRPr="00737CE9">
        <w:rPr>
          <w:rtl/>
        </w:rPr>
        <w:t>גיסא,</w:t>
      </w:r>
      <w:r w:rsidR="00D4510D" w:rsidRPr="00737CE9">
        <w:rPr>
          <w:rtl/>
        </w:rPr>
        <w:t xml:space="preserve"> </w:t>
      </w:r>
      <w:r w:rsidRPr="00737CE9">
        <w:rPr>
          <w:rtl/>
        </w:rPr>
        <w:t>אולי</w:t>
      </w:r>
      <w:r w:rsidR="00D4510D" w:rsidRPr="00737CE9">
        <w:rPr>
          <w:rtl/>
        </w:rPr>
        <w:t xml:space="preserve"> </w:t>
      </w:r>
      <w:r w:rsidRPr="00737CE9">
        <w:rPr>
          <w:rtl/>
        </w:rPr>
        <w:t>גם</w:t>
      </w:r>
      <w:r w:rsidR="00D4510D" w:rsidRPr="00737CE9">
        <w:rPr>
          <w:rtl/>
        </w:rPr>
        <w:t xml:space="preserve"> </w:t>
      </w:r>
      <w:r w:rsidRPr="00737CE9">
        <w:rPr>
          <w:rtl/>
        </w:rPr>
        <w:t>כוונותו</w:t>
      </w:r>
      <w:r w:rsidR="00D4510D" w:rsidRPr="00737CE9">
        <w:rPr>
          <w:rtl/>
        </w:rPr>
        <w:t xml:space="preserve"> </w:t>
      </w:r>
      <w:r w:rsidRPr="00737CE9">
        <w:rPr>
          <w:rtl/>
        </w:rPr>
        <w:t>כפי</w:t>
      </w:r>
      <w:r w:rsidR="00D4510D" w:rsidRPr="00737CE9">
        <w:rPr>
          <w:rtl/>
        </w:rPr>
        <w:t xml:space="preserve"> </w:t>
      </w:r>
      <w:r w:rsidRPr="00737CE9">
        <w:rPr>
          <w:rtl/>
        </w:rPr>
        <w:t>שכותב</w:t>
      </w:r>
      <w:r w:rsidR="00D4510D" w:rsidRPr="00737CE9">
        <w:rPr>
          <w:rtl/>
        </w:rPr>
        <w:t xml:space="preserve"> </w:t>
      </w:r>
      <w:r w:rsidRPr="00737CE9">
        <w:rPr>
          <w:rtl/>
        </w:rPr>
        <w:t>בבה"ל</w:t>
      </w:r>
      <w:r w:rsidR="00D4510D" w:rsidRPr="00737CE9">
        <w:rPr>
          <w:rtl/>
        </w:rPr>
        <w:t xml:space="preserve"> </w:t>
      </w:r>
      <w:r w:rsidRPr="00737CE9">
        <w:rPr>
          <w:rtl/>
        </w:rPr>
        <w:t>שהתרת</w:t>
      </w:r>
      <w:r w:rsidR="00D4510D" w:rsidRPr="00737CE9">
        <w:rPr>
          <w:rtl/>
        </w:rPr>
        <w:t xml:space="preserve"> </w:t>
      </w:r>
      <w:r w:rsidRPr="00737CE9">
        <w:rPr>
          <w:rtl/>
        </w:rPr>
        <w:t>הקשר</w:t>
      </w:r>
      <w:r w:rsidR="00D4510D" w:rsidRPr="00737CE9">
        <w:rPr>
          <w:rtl/>
        </w:rPr>
        <w:t xml:space="preserve"> </w:t>
      </w:r>
      <w:r w:rsidRPr="00737CE9">
        <w:rPr>
          <w:rtl/>
        </w:rPr>
        <w:t>היא</w:t>
      </w:r>
      <w:r w:rsidR="00D4510D" w:rsidRPr="00737CE9">
        <w:rPr>
          <w:rtl/>
        </w:rPr>
        <w:t xml:space="preserve"> </w:t>
      </w:r>
      <w:r w:rsidRPr="00737CE9">
        <w:rPr>
          <w:rtl/>
        </w:rPr>
        <w:t>בדרך</w:t>
      </w:r>
      <w:r w:rsidR="00D4510D" w:rsidRPr="00737CE9">
        <w:rPr>
          <w:rtl/>
        </w:rPr>
        <w:t xml:space="preserve"> </w:t>
      </w:r>
      <w:r w:rsidRPr="00737CE9">
        <w:rPr>
          <w:rtl/>
        </w:rPr>
        <w:t>כלל</w:t>
      </w:r>
      <w:r w:rsidR="00D4510D" w:rsidRPr="00737CE9">
        <w:rPr>
          <w:rtl/>
        </w:rPr>
        <w:t xml:space="preserve"> </w:t>
      </w:r>
      <w:r w:rsidRPr="00737CE9">
        <w:rPr>
          <w:rtl/>
        </w:rPr>
        <w:t>ענין</w:t>
      </w:r>
      <w:r w:rsidR="00D4510D" w:rsidRPr="00737CE9">
        <w:rPr>
          <w:rtl/>
        </w:rPr>
        <w:t xml:space="preserve"> </w:t>
      </w:r>
      <w:r w:rsidRPr="00737CE9">
        <w:rPr>
          <w:rtl/>
        </w:rPr>
        <w:t>של</w:t>
      </w:r>
      <w:r w:rsidR="00D4510D" w:rsidRPr="00737CE9">
        <w:rPr>
          <w:rtl/>
        </w:rPr>
        <w:t xml:space="preserve"> </w:t>
      </w:r>
      <w:r w:rsidRPr="00737CE9">
        <w:rPr>
          <w:b/>
          <w:bCs/>
          <w:rtl/>
        </w:rPr>
        <w:t>תיקון</w:t>
      </w:r>
      <w:r w:rsidR="00D4510D" w:rsidRPr="00737CE9">
        <w:rPr>
          <w:b/>
          <w:bCs/>
          <w:rtl/>
        </w:rPr>
        <w:t xml:space="preserve"> </w:t>
      </w:r>
      <w:r w:rsidRPr="00737CE9">
        <w:rPr>
          <w:b/>
          <w:bCs/>
          <w:rtl/>
        </w:rPr>
        <w:t>במהותו</w:t>
      </w:r>
      <w:r w:rsidRPr="00737CE9">
        <w:rPr>
          <w:rtl/>
        </w:rPr>
        <w:t>,</w:t>
      </w:r>
      <w:r w:rsidR="00D4510D" w:rsidRPr="00737CE9">
        <w:rPr>
          <w:rtl/>
        </w:rPr>
        <w:t xml:space="preserve"> </w:t>
      </w:r>
      <w:r w:rsidRPr="00737CE9">
        <w:rPr>
          <w:rtl/>
        </w:rPr>
        <w:t>[לאידך</w:t>
      </w:r>
      <w:r w:rsidR="00D4510D" w:rsidRPr="00737CE9">
        <w:rPr>
          <w:rtl/>
        </w:rPr>
        <w:t xml:space="preserve"> </w:t>
      </w:r>
      <w:r w:rsidRPr="00737CE9">
        <w:rPr>
          <w:rtl/>
        </w:rPr>
        <w:t>גיסא,</w:t>
      </w:r>
      <w:r w:rsidR="00D4510D" w:rsidRPr="00737CE9">
        <w:rPr>
          <w:rtl/>
        </w:rPr>
        <w:t xml:space="preserve"> </w:t>
      </w:r>
      <w:r w:rsidRPr="00737CE9">
        <w:rPr>
          <w:rtl/>
        </w:rPr>
        <w:t>הרי</w:t>
      </w:r>
      <w:r w:rsidR="00D4510D" w:rsidRPr="00737CE9">
        <w:rPr>
          <w:rtl/>
        </w:rPr>
        <w:t xml:space="preserve"> </w:t>
      </w:r>
      <w:r w:rsidRPr="00737CE9">
        <w:rPr>
          <w:rtl/>
        </w:rPr>
        <w:t>יש</w:t>
      </w:r>
      <w:r w:rsidR="00D4510D" w:rsidRPr="00737CE9">
        <w:rPr>
          <w:rtl/>
        </w:rPr>
        <w:t xml:space="preserve"> </w:t>
      </w:r>
      <w:r w:rsidRPr="00737CE9">
        <w:rPr>
          <w:rtl/>
        </w:rPr>
        <w:t>גם</w:t>
      </w:r>
      <w:r w:rsidR="00D4510D" w:rsidRPr="00737CE9">
        <w:rPr>
          <w:rtl/>
        </w:rPr>
        <w:t xml:space="preserve"> </w:t>
      </w:r>
      <w:r w:rsidRPr="00737CE9">
        <w:rPr>
          <w:rtl/>
        </w:rPr>
        <w:t>את</w:t>
      </w:r>
      <w:r w:rsidR="00D4510D" w:rsidRPr="00737CE9">
        <w:rPr>
          <w:rtl/>
        </w:rPr>
        <w:t xml:space="preserve"> </w:t>
      </w:r>
      <w:r w:rsidRPr="00737CE9">
        <w:rPr>
          <w:rtl/>
        </w:rPr>
        <w:t>האפשרות</w:t>
      </w:r>
      <w:r w:rsidR="00D4510D" w:rsidRPr="00737CE9">
        <w:rPr>
          <w:rtl/>
        </w:rPr>
        <w:t xml:space="preserve"> </w:t>
      </w:r>
      <w:r w:rsidRPr="00737CE9">
        <w:rPr>
          <w:rtl/>
        </w:rPr>
        <w:t>האחרת</w:t>
      </w:r>
      <w:r w:rsidR="00D4510D" w:rsidRPr="00737CE9">
        <w:rPr>
          <w:rtl/>
        </w:rPr>
        <w:t xml:space="preserve"> </w:t>
      </w:r>
      <w:r w:rsidRPr="00737CE9">
        <w:rPr>
          <w:rtl/>
        </w:rPr>
        <w:t>כמש"כ</w:t>
      </w:r>
      <w:r w:rsidR="00D4510D" w:rsidRPr="00737CE9">
        <w:rPr>
          <w:rtl/>
        </w:rPr>
        <w:t xml:space="preserve"> </w:t>
      </w:r>
      <w:r w:rsidRPr="00737CE9">
        <w:rPr>
          <w:rtl/>
        </w:rPr>
        <w:t>בקרן</w:t>
      </w:r>
      <w:r w:rsidR="00D4510D" w:rsidRPr="00737CE9">
        <w:rPr>
          <w:rtl/>
        </w:rPr>
        <w:t xml:space="preserve"> </w:t>
      </w:r>
      <w:r w:rsidRPr="00737CE9">
        <w:rPr>
          <w:rtl/>
        </w:rPr>
        <w:t>אורה</w:t>
      </w:r>
      <w:r w:rsidR="00D4510D" w:rsidRPr="00737CE9">
        <w:rPr>
          <w:rtl/>
        </w:rPr>
        <w:t xml:space="preserve"> </w:t>
      </w:r>
      <w:r w:rsidRPr="00737CE9">
        <w:rPr>
          <w:rtl/>
        </w:rPr>
        <w:t>דלעיל].</w:t>
      </w:r>
    </w:p>
    <w:p w:rsidR="003A4D66" w:rsidRPr="00737CE9" w:rsidRDefault="003A4D66" w:rsidP="00077D26">
      <w:pPr>
        <w:pStyle w:val="a1"/>
        <w:rPr>
          <w:rtl/>
        </w:rPr>
      </w:pPr>
      <w:r w:rsidRPr="00737CE9">
        <w:rPr>
          <w:b/>
          <w:bCs/>
          <w:rtl/>
        </w:rPr>
        <w:t>ח.</w:t>
      </w:r>
      <w:r w:rsidR="00D4510D" w:rsidRPr="00737CE9">
        <w:rPr>
          <w:b/>
          <w:bCs/>
          <w:rtl/>
        </w:rPr>
        <w:t xml:space="preserve"> </w:t>
      </w:r>
      <w:r w:rsidRPr="00737CE9">
        <w:rPr>
          <w:b/>
          <w:bCs/>
          <w:rtl/>
        </w:rPr>
        <w:t>ניתוק</w:t>
      </w:r>
      <w:r w:rsidR="00D4510D" w:rsidRPr="00737CE9">
        <w:rPr>
          <w:b/>
          <w:bCs/>
          <w:rtl/>
        </w:rPr>
        <w:t xml:space="preserve"> </w:t>
      </w:r>
      <w:r w:rsidRPr="00737CE9">
        <w:rPr>
          <w:b/>
          <w:bCs/>
          <w:rtl/>
        </w:rPr>
        <w:t>קשר</w:t>
      </w:r>
      <w:r w:rsidR="00D4510D" w:rsidRPr="00737CE9">
        <w:rPr>
          <w:b/>
          <w:bCs/>
          <w:rtl/>
        </w:rPr>
        <w:t xml:space="preserve"> </w:t>
      </w:r>
      <w:r w:rsidRPr="00737CE9">
        <w:rPr>
          <w:b/>
          <w:bCs/>
          <w:rtl/>
        </w:rPr>
        <w:t>שאינו</w:t>
      </w:r>
      <w:r w:rsidR="00D4510D" w:rsidRPr="00737CE9">
        <w:rPr>
          <w:b/>
          <w:bCs/>
          <w:rtl/>
        </w:rPr>
        <w:t xml:space="preserve"> </w:t>
      </w:r>
      <w:r w:rsidRPr="00737CE9">
        <w:rPr>
          <w:b/>
          <w:bCs/>
          <w:rtl/>
        </w:rPr>
        <w:t>יכול</w:t>
      </w:r>
      <w:r w:rsidR="00D4510D" w:rsidRPr="00737CE9">
        <w:rPr>
          <w:b/>
          <w:bCs/>
          <w:rtl/>
        </w:rPr>
        <w:t xml:space="preserve"> </w:t>
      </w:r>
      <w:r w:rsidRPr="00737CE9">
        <w:rPr>
          <w:b/>
          <w:bCs/>
          <w:rtl/>
        </w:rPr>
        <w:t>להתירו:</w:t>
      </w:r>
      <w:r w:rsidR="00D4510D" w:rsidRPr="00737CE9">
        <w:rPr>
          <w:b/>
          <w:bCs/>
          <w:rtl/>
        </w:rPr>
        <w:t xml:space="preserve"> </w:t>
      </w:r>
      <w:r w:rsidRPr="00737CE9">
        <w:rPr>
          <w:rtl/>
        </w:rPr>
        <w:t>בשוע"ר</w:t>
      </w:r>
      <w:r w:rsidR="00D4510D" w:rsidRPr="00737CE9">
        <w:rPr>
          <w:rtl/>
        </w:rPr>
        <w:t xml:space="preserve"> </w:t>
      </w:r>
      <w:r w:rsidRPr="00737CE9">
        <w:rPr>
          <w:rtl/>
        </w:rPr>
        <w:t>[סוף</w:t>
      </w:r>
      <w:r w:rsidR="00D4510D" w:rsidRPr="00737CE9">
        <w:rPr>
          <w:rtl/>
        </w:rPr>
        <w:t xml:space="preserve"> </w:t>
      </w:r>
      <w:r w:rsidRPr="00737CE9">
        <w:rPr>
          <w:rtl/>
        </w:rPr>
        <w:t>סעיף</w:t>
      </w:r>
      <w:r w:rsidR="00D4510D" w:rsidRPr="00737CE9">
        <w:rPr>
          <w:rtl/>
        </w:rPr>
        <w:t xml:space="preserve"> </w:t>
      </w:r>
      <w:r w:rsidRPr="00737CE9">
        <w:rPr>
          <w:rtl/>
        </w:rPr>
        <w:t>ו]</w:t>
      </w:r>
      <w:r w:rsidR="00D4510D" w:rsidRPr="00737CE9">
        <w:rPr>
          <w:rtl/>
        </w:rPr>
        <w:t xml:space="preserve"> </w:t>
      </w:r>
      <w:r w:rsidRPr="00737CE9">
        <w:rPr>
          <w:rtl/>
        </w:rPr>
        <w:t>כותב</w:t>
      </w:r>
      <w:r w:rsidR="00D4510D" w:rsidRPr="00737CE9">
        <w:rPr>
          <w:rtl/>
        </w:rPr>
        <w:t xml:space="preserve"> </w:t>
      </w:r>
      <w:r w:rsidRPr="00737CE9">
        <w:rPr>
          <w:rtl/>
        </w:rPr>
        <w:t>בנוגע</w:t>
      </w:r>
      <w:r w:rsidR="00D4510D" w:rsidRPr="00737CE9">
        <w:rPr>
          <w:rtl/>
        </w:rPr>
        <w:t xml:space="preserve"> </w:t>
      </w:r>
      <w:r w:rsidRPr="00737CE9">
        <w:rPr>
          <w:rtl/>
        </w:rPr>
        <w:t>לקשר</w:t>
      </w:r>
      <w:r w:rsidR="00D4510D" w:rsidRPr="00737CE9">
        <w:rPr>
          <w:rtl/>
        </w:rPr>
        <w:t xml:space="preserve"> </w:t>
      </w:r>
      <w:r w:rsidRPr="00737CE9">
        <w:rPr>
          <w:rtl/>
        </w:rPr>
        <w:t>שמן</w:t>
      </w:r>
      <w:r w:rsidR="00D4510D" w:rsidRPr="00737CE9">
        <w:rPr>
          <w:rtl/>
        </w:rPr>
        <w:t xml:space="preserve"> </w:t>
      </w:r>
      <w:r w:rsidRPr="00737CE9">
        <w:rPr>
          <w:rtl/>
        </w:rPr>
        <w:t>הדין</w:t>
      </w:r>
      <w:r w:rsidR="00D4510D" w:rsidRPr="00737CE9">
        <w:rPr>
          <w:rtl/>
        </w:rPr>
        <w:t xml:space="preserve"> </w:t>
      </w:r>
      <w:r w:rsidRPr="00737CE9">
        <w:rPr>
          <w:rtl/>
        </w:rPr>
        <w:t>מותר</w:t>
      </w:r>
      <w:r w:rsidR="00D4510D" w:rsidRPr="00737CE9">
        <w:rPr>
          <w:rtl/>
        </w:rPr>
        <w:t xml:space="preserve"> </w:t>
      </w:r>
      <w:r w:rsidRPr="00737CE9">
        <w:rPr>
          <w:rtl/>
        </w:rPr>
        <w:t>להתירו:</w:t>
      </w:r>
      <w:r w:rsidR="00D4510D" w:rsidRPr="00737CE9">
        <w:rPr>
          <w:rtl/>
        </w:rPr>
        <w:t xml:space="preserve"> </w:t>
      </w:r>
      <w:r w:rsidRPr="00737CE9">
        <w:rPr>
          <w:rtl/>
        </w:rPr>
        <w:t>"..</w:t>
      </w:r>
      <w:r w:rsidRPr="00737CE9">
        <w:rPr>
          <w:b/>
          <w:bCs/>
          <w:rtl/>
        </w:rPr>
        <w:t>קשרי</w:t>
      </w:r>
      <w:r w:rsidR="00D4510D" w:rsidRPr="00737CE9">
        <w:rPr>
          <w:b/>
          <w:bCs/>
          <w:rtl/>
        </w:rPr>
        <w:t xml:space="preserve"> </w:t>
      </w:r>
      <w:r w:rsidRPr="00737CE9">
        <w:rPr>
          <w:b/>
          <w:bCs/>
          <w:rtl/>
        </w:rPr>
        <w:t>הכיבוס</w:t>
      </w:r>
      <w:r w:rsidR="00D4510D" w:rsidRPr="00737CE9">
        <w:rPr>
          <w:rtl/>
        </w:rPr>
        <w:t xml:space="preserve"> </w:t>
      </w:r>
      <w:r w:rsidRPr="00737CE9">
        <w:rPr>
          <w:rtl/>
        </w:rPr>
        <w:t>או</w:t>
      </w:r>
      <w:r w:rsidR="00D4510D" w:rsidRPr="00737CE9">
        <w:rPr>
          <w:rtl/>
        </w:rPr>
        <w:t xml:space="preserve"> </w:t>
      </w:r>
      <w:r w:rsidRPr="00737CE9">
        <w:rPr>
          <w:rtl/>
        </w:rPr>
        <w:t>המשיחות</w:t>
      </w:r>
      <w:r w:rsidR="00D4510D" w:rsidRPr="00737CE9">
        <w:rPr>
          <w:rtl/>
        </w:rPr>
        <w:t xml:space="preserve"> </w:t>
      </w:r>
      <w:r w:rsidRPr="00737CE9">
        <w:rPr>
          <w:rtl/>
        </w:rPr>
        <w:t>שבכתונת</w:t>
      </w:r>
      <w:r w:rsidR="00D4510D" w:rsidRPr="00737CE9">
        <w:rPr>
          <w:rtl/>
        </w:rPr>
        <w:t xml:space="preserve"> </w:t>
      </w:r>
      <w:r w:rsidRPr="00737CE9">
        <w:rPr>
          <w:rtl/>
        </w:rPr>
        <w:t>שנקשרו</w:t>
      </w:r>
      <w:r w:rsidR="00D4510D" w:rsidRPr="00737CE9">
        <w:rPr>
          <w:rtl/>
        </w:rPr>
        <w:t xml:space="preserve"> </w:t>
      </w:r>
      <w:r w:rsidRPr="00737CE9">
        <w:rPr>
          <w:b/>
          <w:bCs/>
          <w:rtl/>
        </w:rPr>
        <w:t>ואינו</w:t>
      </w:r>
      <w:r w:rsidR="00D4510D" w:rsidRPr="00737CE9">
        <w:rPr>
          <w:b/>
          <w:bCs/>
          <w:rtl/>
        </w:rPr>
        <w:t xml:space="preserve"> </w:t>
      </w:r>
      <w:r w:rsidRPr="00737CE9">
        <w:rPr>
          <w:b/>
          <w:bCs/>
          <w:rtl/>
        </w:rPr>
        <w:t>יכול</w:t>
      </w:r>
      <w:r w:rsidR="00D4510D" w:rsidRPr="00737CE9">
        <w:rPr>
          <w:b/>
          <w:bCs/>
          <w:rtl/>
        </w:rPr>
        <w:t xml:space="preserve"> </w:t>
      </w:r>
      <w:r w:rsidRPr="00737CE9">
        <w:rPr>
          <w:b/>
          <w:bCs/>
          <w:rtl/>
        </w:rPr>
        <w:t>להתירן</w:t>
      </w:r>
      <w:r w:rsidR="00D4510D" w:rsidRPr="00737CE9">
        <w:rPr>
          <w:b/>
          <w:bCs/>
          <w:rtl/>
        </w:rPr>
        <w:t xml:space="preserve"> </w:t>
      </w:r>
      <w:r w:rsidRPr="00737CE9">
        <w:rPr>
          <w:b/>
          <w:bCs/>
          <w:rtl/>
        </w:rPr>
        <w:t>מותר</w:t>
      </w:r>
      <w:r w:rsidR="00D4510D" w:rsidRPr="00737CE9">
        <w:rPr>
          <w:b/>
          <w:bCs/>
          <w:rtl/>
        </w:rPr>
        <w:t xml:space="preserve"> </w:t>
      </w:r>
      <w:r w:rsidRPr="00737CE9">
        <w:rPr>
          <w:b/>
          <w:bCs/>
          <w:rtl/>
        </w:rPr>
        <w:t>לחתכן,</w:t>
      </w:r>
      <w:r w:rsidR="00D4510D" w:rsidRPr="00737CE9">
        <w:rPr>
          <w:b/>
          <w:bCs/>
          <w:rtl/>
        </w:rPr>
        <w:t xml:space="preserve"> </w:t>
      </w:r>
      <w:r w:rsidRPr="00737CE9">
        <w:rPr>
          <w:b/>
          <w:bCs/>
          <w:rtl/>
        </w:rPr>
        <w:t>ומכל</w:t>
      </w:r>
      <w:r w:rsidR="00D4510D" w:rsidRPr="00737CE9">
        <w:rPr>
          <w:b/>
          <w:bCs/>
          <w:rtl/>
        </w:rPr>
        <w:t xml:space="preserve"> </w:t>
      </w:r>
      <w:r w:rsidRPr="00737CE9">
        <w:rPr>
          <w:b/>
          <w:bCs/>
          <w:rtl/>
        </w:rPr>
        <w:t>מקום</w:t>
      </w:r>
      <w:r w:rsidR="00D4510D" w:rsidRPr="00737CE9">
        <w:rPr>
          <w:b/>
          <w:bCs/>
          <w:rtl/>
        </w:rPr>
        <w:t xml:space="preserve"> </w:t>
      </w:r>
      <w:r w:rsidRPr="00737CE9">
        <w:rPr>
          <w:b/>
          <w:bCs/>
          <w:rtl/>
        </w:rPr>
        <w:t>אין</w:t>
      </w:r>
      <w:r w:rsidR="00D4510D" w:rsidRPr="00737CE9">
        <w:rPr>
          <w:b/>
          <w:bCs/>
          <w:rtl/>
        </w:rPr>
        <w:t xml:space="preserve"> </w:t>
      </w:r>
      <w:r w:rsidRPr="00737CE9">
        <w:rPr>
          <w:b/>
          <w:bCs/>
          <w:rtl/>
        </w:rPr>
        <w:t>להקל</w:t>
      </w:r>
      <w:r w:rsidR="00D4510D" w:rsidRPr="00737CE9">
        <w:rPr>
          <w:b/>
          <w:bCs/>
          <w:rtl/>
        </w:rPr>
        <w:t xml:space="preserve"> </w:t>
      </w:r>
      <w:r w:rsidRPr="00737CE9">
        <w:rPr>
          <w:b/>
          <w:bCs/>
          <w:rtl/>
        </w:rPr>
        <w:t>בפני</w:t>
      </w:r>
      <w:r w:rsidR="00D4510D" w:rsidRPr="00737CE9">
        <w:rPr>
          <w:b/>
          <w:bCs/>
          <w:rtl/>
        </w:rPr>
        <w:t xml:space="preserve"> </w:t>
      </w:r>
      <w:r w:rsidRPr="00737CE9">
        <w:rPr>
          <w:b/>
          <w:bCs/>
          <w:rtl/>
        </w:rPr>
        <w:t>עם</w:t>
      </w:r>
      <w:r w:rsidR="00D4510D" w:rsidRPr="00737CE9">
        <w:rPr>
          <w:b/>
          <w:bCs/>
          <w:rtl/>
        </w:rPr>
        <w:t xml:space="preserve"> </w:t>
      </w:r>
      <w:r w:rsidRPr="00737CE9">
        <w:rPr>
          <w:b/>
          <w:bCs/>
          <w:rtl/>
        </w:rPr>
        <w:t>הארץ</w:t>
      </w:r>
      <w:r w:rsidR="00D4510D" w:rsidRPr="00737CE9">
        <w:rPr>
          <w:b/>
          <w:bCs/>
          <w:rtl/>
        </w:rPr>
        <w:t xml:space="preserve"> </w:t>
      </w:r>
      <w:r w:rsidRPr="00737CE9">
        <w:rPr>
          <w:rtl/>
        </w:rPr>
        <w:t>אלא</w:t>
      </w:r>
      <w:r w:rsidR="00D4510D" w:rsidRPr="00737CE9">
        <w:rPr>
          <w:rtl/>
        </w:rPr>
        <w:t xml:space="preserve"> </w:t>
      </w:r>
      <w:r w:rsidRPr="00737CE9">
        <w:rPr>
          <w:rtl/>
        </w:rPr>
        <w:t>יעשה</w:t>
      </w:r>
      <w:r w:rsidR="00D4510D" w:rsidRPr="00737CE9">
        <w:rPr>
          <w:rtl/>
        </w:rPr>
        <w:t xml:space="preserve"> </w:t>
      </w:r>
      <w:r w:rsidRPr="00737CE9">
        <w:rPr>
          <w:rtl/>
        </w:rPr>
        <w:t>בצנעא".</w:t>
      </w:r>
      <w:r w:rsidR="00D4510D" w:rsidRPr="00737CE9">
        <w:rPr>
          <w:rtl/>
        </w:rPr>
        <w:t xml:space="preserve"> </w:t>
      </w:r>
      <w:r w:rsidRPr="00737CE9">
        <w:rPr>
          <w:rtl/>
        </w:rPr>
        <w:t>והנה</w:t>
      </w:r>
      <w:r w:rsidR="00D4510D" w:rsidRPr="00737CE9">
        <w:rPr>
          <w:rtl/>
        </w:rPr>
        <w:t xml:space="preserve"> </w:t>
      </w:r>
      <w:r w:rsidRPr="00737CE9">
        <w:rPr>
          <w:rtl/>
        </w:rPr>
        <w:t>חומרא</w:t>
      </w:r>
      <w:r w:rsidR="00D4510D" w:rsidRPr="00737CE9">
        <w:rPr>
          <w:rtl/>
        </w:rPr>
        <w:t xml:space="preserve"> </w:t>
      </w:r>
      <w:r w:rsidRPr="00737CE9">
        <w:rPr>
          <w:rtl/>
        </w:rPr>
        <w:t>זו</w:t>
      </w:r>
      <w:r w:rsidR="00D4510D" w:rsidRPr="00737CE9">
        <w:rPr>
          <w:rtl/>
        </w:rPr>
        <w:t xml:space="preserve"> </w:t>
      </w:r>
      <w:r w:rsidRPr="00737CE9">
        <w:rPr>
          <w:rtl/>
        </w:rPr>
        <w:t>מחדש</w:t>
      </w:r>
      <w:r w:rsidR="00D4510D" w:rsidRPr="00737CE9">
        <w:rPr>
          <w:rtl/>
        </w:rPr>
        <w:t xml:space="preserve"> </w:t>
      </w:r>
      <w:r w:rsidRPr="00737CE9">
        <w:rPr>
          <w:rtl/>
        </w:rPr>
        <w:t>המהרש"ל</w:t>
      </w:r>
      <w:r w:rsidR="00D4510D" w:rsidRPr="00737CE9">
        <w:rPr>
          <w:rtl/>
        </w:rPr>
        <w:t xml:space="preserve"> </w:t>
      </w:r>
      <w:r w:rsidRPr="00737CE9">
        <w:rPr>
          <w:rtl/>
        </w:rPr>
        <w:t>בנוגע</w:t>
      </w:r>
      <w:r w:rsidR="00D4510D" w:rsidRPr="00737CE9">
        <w:rPr>
          <w:rtl/>
        </w:rPr>
        <w:t xml:space="preserve"> </w:t>
      </w:r>
      <w:r w:rsidRPr="00737CE9">
        <w:rPr>
          <w:rtl/>
        </w:rPr>
        <w:t>לנדו"ד,</w:t>
      </w:r>
      <w:r w:rsidR="00D4510D" w:rsidRPr="00737CE9">
        <w:rPr>
          <w:rtl/>
        </w:rPr>
        <w:t xml:space="preserve"> </w:t>
      </w:r>
      <w:r w:rsidRPr="00737CE9">
        <w:rPr>
          <w:rtl/>
        </w:rPr>
        <w:t>אמנם</w:t>
      </w:r>
      <w:r w:rsidR="00D4510D" w:rsidRPr="00737CE9">
        <w:rPr>
          <w:rtl/>
        </w:rPr>
        <w:t xml:space="preserve"> </w:t>
      </w:r>
      <w:r w:rsidRPr="00737CE9">
        <w:rPr>
          <w:rtl/>
        </w:rPr>
        <w:t>במקורו</w:t>
      </w:r>
      <w:r w:rsidR="00D4510D" w:rsidRPr="00737CE9">
        <w:rPr>
          <w:rtl/>
        </w:rPr>
        <w:t xml:space="preserve"> </w:t>
      </w:r>
      <w:r w:rsidRPr="00737CE9">
        <w:rPr>
          <w:rtl/>
        </w:rPr>
        <w:t>נמצא</w:t>
      </w:r>
      <w:r w:rsidR="00D4510D" w:rsidRPr="00737CE9">
        <w:rPr>
          <w:rtl/>
        </w:rPr>
        <w:t xml:space="preserve"> </w:t>
      </w:r>
      <w:r w:rsidRPr="00737CE9">
        <w:rPr>
          <w:rtl/>
        </w:rPr>
        <w:t>כן</w:t>
      </w:r>
      <w:r w:rsidR="00D4510D" w:rsidRPr="00737CE9">
        <w:rPr>
          <w:rtl/>
        </w:rPr>
        <w:t xml:space="preserve"> </w:t>
      </w:r>
      <w:r w:rsidRPr="00737CE9">
        <w:rPr>
          <w:rtl/>
        </w:rPr>
        <w:t>רק</w:t>
      </w:r>
      <w:r w:rsidR="00D4510D" w:rsidRPr="00737CE9">
        <w:rPr>
          <w:rtl/>
        </w:rPr>
        <w:t xml:space="preserve"> </w:t>
      </w:r>
      <w:r w:rsidRPr="00737CE9">
        <w:rPr>
          <w:rtl/>
        </w:rPr>
        <w:t>בנוגע</w:t>
      </w:r>
      <w:r w:rsidR="00D4510D" w:rsidRPr="00737CE9">
        <w:rPr>
          <w:rtl/>
        </w:rPr>
        <w:t xml:space="preserve"> </w:t>
      </w:r>
      <w:r w:rsidRPr="00737CE9">
        <w:rPr>
          <w:rtl/>
        </w:rPr>
        <w:t>להתרת</w:t>
      </w:r>
      <w:r w:rsidR="00D4510D" w:rsidRPr="00737CE9">
        <w:rPr>
          <w:rtl/>
        </w:rPr>
        <w:t xml:space="preserve"> </w:t>
      </w:r>
      <w:r w:rsidRPr="00737CE9">
        <w:rPr>
          <w:b/>
          <w:bCs/>
          <w:rtl/>
        </w:rPr>
        <w:t>תפירה</w:t>
      </w:r>
      <w:r w:rsidR="00D4510D" w:rsidRPr="00737CE9">
        <w:rPr>
          <w:rtl/>
        </w:rPr>
        <w:t xml:space="preserve"> </w:t>
      </w:r>
      <w:r w:rsidRPr="00737CE9">
        <w:rPr>
          <w:rtl/>
        </w:rPr>
        <w:t>שאינה</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rtl/>
        </w:rPr>
        <w:t>שאיסורו</w:t>
      </w:r>
      <w:r w:rsidR="00D4510D" w:rsidRPr="00737CE9">
        <w:rPr>
          <w:rtl/>
        </w:rPr>
        <w:t xml:space="preserve"> </w:t>
      </w:r>
      <w:r w:rsidRPr="00737CE9">
        <w:rPr>
          <w:rtl/>
        </w:rPr>
        <w:t>משום</w:t>
      </w:r>
      <w:r w:rsidR="00D4510D" w:rsidRPr="00737CE9">
        <w:rPr>
          <w:rtl/>
        </w:rPr>
        <w:t xml:space="preserve"> </w:t>
      </w:r>
      <w:r w:rsidRPr="00737CE9">
        <w:rPr>
          <w:rtl/>
        </w:rPr>
        <w:t>מלאכת</w:t>
      </w:r>
      <w:r w:rsidR="00D4510D" w:rsidRPr="00737CE9">
        <w:rPr>
          <w:rtl/>
        </w:rPr>
        <w:t xml:space="preserve"> </w:t>
      </w:r>
      <w:r w:rsidRPr="00737CE9">
        <w:rPr>
          <w:rtl/>
        </w:rPr>
        <w:t>"</w:t>
      </w:r>
      <w:r w:rsidRPr="00737CE9">
        <w:rPr>
          <w:b/>
          <w:bCs/>
          <w:rtl/>
        </w:rPr>
        <w:t>הקורע</w:t>
      </w:r>
      <w:r w:rsidRPr="00737CE9">
        <w:rPr>
          <w:rtl/>
        </w:rPr>
        <w:t>"</w:t>
      </w:r>
      <w:r w:rsidR="00D4510D" w:rsidRPr="00737CE9">
        <w:rPr>
          <w:rtl/>
        </w:rPr>
        <w:t xml:space="preserve"> </w:t>
      </w:r>
      <w:r w:rsidRPr="00737CE9">
        <w:rPr>
          <w:rtl/>
        </w:rPr>
        <w:t>אבל</w:t>
      </w:r>
      <w:r w:rsidR="00D4510D" w:rsidRPr="00737CE9">
        <w:rPr>
          <w:rtl/>
        </w:rPr>
        <w:t xml:space="preserve"> </w:t>
      </w:r>
      <w:r w:rsidRPr="00737CE9">
        <w:rPr>
          <w:rtl/>
        </w:rPr>
        <w:t>בנוגע</w:t>
      </w:r>
      <w:r w:rsidR="00D4510D" w:rsidRPr="00737CE9">
        <w:rPr>
          <w:rtl/>
        </w:rPr>
        <w:t xml:space="preserve"> </w:t>
      </w:r>
      <w:r w:rsidRPr="00737CE9">
        <w:rPr>
          <w:rtl/>
        </w:rPr>
        <w:t>לניתוק</w:t>
      </w:r>
      <w:r w:rsidR="00D4510D" w:rsidRPr="00737CE9">
        <w:rPr>
          <w:rtl/>
        </w:rPr>
        <w:t xml:space="preserve"> </w:t>
      </w:r>
      <w:r w:rsidRPr="00737CE9">
        <w:rPr>
          <w:b/>
          <w:bCs/>
          <w:rtl/>
        </w:rPr>
        <w:t>והתרת</w:t>
      </w:r>
      <w:r w:rsidR="00D4510D" w:rsidRPr="00737CE9">
        <w:rPr>
          <w:rtl/>
        </w:rPr>
        <w:t xml:space="preserve"> </w:t>
      </w:r>
      <w:r w:rsidRPr="00737CE9">
        <w:rPr>
          <w:rtl/>
        </w:rPr>
        <w:t>קשר,</w:t>
      </w:r>
      <w:r w:rsidR="00D4510D" w:rsidRPr="00737CE9">
        <w:rPr>
          <w:rtl/>
        </w:rPr>
        <w:t xml:space="preserve"> </w:t>
      </w:r>
      <w:r w:rsidRPr="00737CE9">
        <w:rPr>
          <w:rtl/>
        </w:rPr>
        <w:t>כשאין</w:t>
      </w:r>
      <w:r w:rsidR="00D4510D" w:rsidRPr="00737CE9">
        <w:rPr>
          <w:rtl/>
        </w:rPr>
        <w:t xml:space="preserve"> </w:t>
      </w:r>
      <w:r w:rsidRPr="00737CE9">
        <w:rPr>
          <w:rtl/>
        </w:rPr>
        <w:t>מדובר</w:t>
      </w:r>
      <w:r w:rsidR="00D4510D" w:rsidRPr="00737CE9">
        <w:rPr>
          <w:rtl/>
        </w:rPr>
        <w:t xml:space="preserve"> </w:t>
      </w:r>
      <w:r w:rsidRPr="00737CE9">
        <w:rPr>
          <w:rtl/>
        </w:rPr>
        <w:t>במלאכת</w:t>
      </w:r>
      <w:r w:rsidR="00D4510D" w:rsidRPr="00737CE9">
        <w:rPr>
          <w:rtl/>
        </w:rPr>
        <w:t xml:space="preserve"> </w:t>
      </w:r>
      <w:r w:rsidRPr="00737CE9">
        <w:rPr>
          <w:rtl/>
        </w:rPr>
        <w:t>"</w:t>
      </w:r>
      <w:r w:rsidRPr="00737CE9">
        <w:rPr>
          <w:b/>
          <w:bCs/>
          <w:rtl/>
        </w:rPr>
        <w:t>הקורע</w:t>
      </w:r>
      <w:r w:rsidRPr="00737CE9">
        <w:rPr>
          <w:rtl/>
        </w:rPr>
        <w:t>",</w:t>
      </w:r>
      <w:r w:rsidR="00D4510D" w:rsidRPr="00737CE9">
        <w:rPr>
          <w:rtl/>
        </w:rPr>
        <w:t xml:space="preserve"> </w:t>
      </w:r>
      <w:r w:rsidRPr="00737CE9">
        <w:rPr>
          <w:rtl/>
        </w:rPr>
        <w:t>הרי</w:t>
      </w:r>
      <w:r w:rsidR="00D4510D" w:rsidRPr="00737CE9">
        <w:rPr>
          <w:rtl/>
        </w:rPr>
        <w:t xml:space="preserve"> </w:t>
      </w:r>
      <w:r w:rsidRPr="00737CE9">
        <w:rPr>
          <w:rtl/>
        </w:rPr>
        <w:t>שמצינו</w:t>
      </w:r>
      <w:r w:rsidR="00D4510D" w:rsidRPr="00737CE9">
        <w:rPr>
          <w:rtl/>
        </w:rPr>
        <w:t xml:space="preserve"> </w:t>
      </w:r>
      <w:r w:rsidRPr="00737CE9">
        <w:rPr>
          <w:rtl/>
        </w:rPr>
        <w:t>מפורש</w:t>
      </w:r>
      <w:r w:rsidR="00D4510D" w:rsidRPr="00737CE9">
        <w:rPr>
          <w:rtl/>
        </w:rPr>
        <w:t xml:space="preserve"> </w:t>
      </w:r>
      <w:r w:rsidRPr="00737CE9">
        <w:rPr>
          <w:rtl/>
        </w:rPr>
        <w:t>בשוע"ר</w:t>
      </w:r>
      <w:r w:rsidR="00D4510D" w:rsidRPr="00737CE9">
        <w:rPr>
          <w:rtl/>
        </w:rPr>
        <w:t xml:space="preserve"> </w:t>
      </w:r>
      <w:r w:rsidRPr="00737CE9">
        <w:rPr>
          <w:rtl/>
        </w:rPr>
        <w:t>סי'</w:t>
      </w:r>
      <w:r w:rsidR="00D4510D" w:rsidRPr="00737CE9">
        <w:rPr>
          <w:rtl/>
        </w:rPr>
        <w:t xml:space="preserve"> </w:t>
      </w:r>
      <w:r w:rsidRPr="00737CE9">
        <w:rPr>
          <w:rtl/>
        </w:rPr>
        <w:t>שי"ד</w:t>
      </w:r>
      <w:r w:rsidR="00D4510D" w:rsidRPr="00737CE9">
        <w:rPr>
          <w:rtl/>
        </w:rPr>
        <w:t xml:space="preserve"> </w:t>
      </w:r>
      <w:r w:rsidRPr="00737CE9">
        <w:rPr>
          <w:rtl/>
        </w:rPr>
        <w:t>[סעיף</w:t>
      </w:r>
      <w:r w:rsidR="00D4510D" w:rsidRPr="00737CE9">
        <w:rPr>
          <w:rtl/>
        </w:rPr>
        <w:t xml:space="preserve"> </w:t>
      </w:r>
      <w:r w:rsidRPr="00737CE9">
        <w:rPr>
          <w:rtl/>
        </w:rPr>
        <w:t>ט"ז]</w:t>
      </w:r>
      <w:r w:rsidR="00D4510D" w:rsidRPr="00737CE9">
        <w:rPr>
          <w:rtl/>
        </w:rPr>
        <w:t xml:space="preserve"> </w:t>
      </w:r>
      <w:r w:rsidRPr="00737CE9">
        <w:rPr>
          <w:rtl/>
        </w:rPr>
        <w:t>ש"</w:t>
      </w:r>
      <w:r w:rsidRPr="00737CE9">
        <w:rPr>
          <w:b/>
          <w:bCs/>
          <w:rtl/>
        </w:rPr>
        <w:t>מותר</w:t>
      </w:r>
      <w:r w:rsidR="00D4510D" w:rsidRPr="00737CE9">
        <w:rPr>
          <w:b/>
          <w:bCs/>
          <w:rtl/>
        </w:rPr>
        <w:t xml:space="preserve"> </w:t>
      </w:r>
      <w:r w:rsidRPr="00737CE9">
        <w:rPr>
          <w:b/>
          <w:bCs/>
          <w:rtl/>
        </w:rPr>
        <w:t>לחתוך</w:t>
      </w:r>
      <w:r w:rsidR="00D4510D" w:rsidRPr="00737CE9">
        <w:rPr>
          <w:b/>
          <w:bCs/>
          <w:rtl/>
        </w:rPr>
        <w:t xml:space="preserve"> </w:t>
      </w:r>
      <w:r w:rsidRPr="00737CE9">
        <w:rPr>
          <w:b/>
          <w:bCs/>
          <w:rtl/>
        </w:rPr>
        <w:t>קשרי</w:t>
      </w:r>
      <w:r w:rsidR="00D4510D" w:rsidRPr="00737CE9">
        <w:rPr>
          <w:rtl/>
        </w:rPr>
        <w:t xml:space="preserve"> </w:t>
      </w:r>
      <w:r w:rsidRPr="00737CE9">
        <w:rPr>
          <w:rtl/>
        </w:rPr>
        <w:t>השפוד</w:t>
      </w:r>
      <w:r w:rsidR="00D4510D" w:rsidRPr="00737CE9">
        <w:rPr>
          <w:rtl/>
        </w:rPr>
        <w:t xml:space="preserve"> </w:t>
      </w:r>
      <w:r w:rsidRPr="00737CE9">
        <w:rPr>
          <w:rtl/>
        </w:rPr>
        <w:t>.</w:t>
      </w:r>
      <w:r w:rsidR="00D4510D" w:rsidRPr="00737CE9">
        <w:rPr>
          <w:rtl/>
        </w:rPr>
        <w:t xml:space="preserve"> </w:t>
      </w:r>
      <w:r w:rsidRPr="00737CE9">
        <w:rPr>
          <w:rtl/>
        </w:rPr>
        <w:t>.</w:t>
      </w:r>
      <w:r w:rsidR="00D4510D" w:rsidRPr="00737CE9">
        <w:rPr>
          <w:rtl/>
        </w:rPr>
        <w:t xml:space="preserve"> </w:t>
      </w:r>
      <w:r w:rsidRPr="00737CE9">
        <w:rPr>
          <w:rtl/>
        </w:rPr>
        <w:t>וכן</w:t>
      </w:r>
      <w:r w:rsidR="00D4510D" w:rsidRPr="00737CE9">
        <w:rPr>
          <w:rtl/>
        </w:rPr>
        <w:t xml:space="preserve"> </w:t>
      </w:r>
      <w:r w:rsidRPr="00737CE9">
        <w:rPr>
          <w:rtl/>
        </w:rPr>
        <w:t>עופות</w:t>
      </w:r>
      <w:r w:rsidR="00D4510D" w:rsidRPr="00737CE9">
        <w:rPr>
          <w:rtl/>
        </w:rPr>
        <w:t xml:space="preserve"> </w:t>
      </w:r>
      <w:r w:rsidRPr="00737CE9">
        <w:rPr>
          <w:rtl/>
        </w:rPr>
        <w:t>ממולאים</w:t>
      </w:r>
      <w:r w:rsidR="00D4510D" w:rsidRPr="00737CE9">
        <w:rPr>
          <w:rtl/>
        </w:rPr>
        <w:t xml:space="preserve"> </w:t>
      </w:r>
      <w:r w:rsidRPr="00737CE9">
        <w:rPr>
          <w:rtl/>
        </w:rPr>
        <w:t>שתפרן</w:t>
      </w:r>
      <w:r w:rsidR="00D4510D" w:rsidRPr="00737CE9">
        <w:rPr>
          <w:rtl/>
        </w:rPr>
        <w:t xml:space="preserve"> </w:t>
      </w:r>
      <w:r w:rsidRPr="00737CE9">
        <w:rPr>
          <w:b/>
          <w:bCs/>
          <w:rtl/>
        </w:rPr>
        <w:t>מותר</w:t>
      </w:r>
      <w:r w:rsidR="00D4510D" w:rsidRPr="00737CE9">
        <w:rPr>
          <w:b/>
          <w:bCs/>
          <w:rtl/>
        </w:rPr>
        <w:t xml:space="preserve"> </w:t>
      </w:r>
      <w:r w:rsidRPr="00737CE9">
        <w:rPr>
          <w:b/>
          <w:bCs/>
          <w:rtl/>
        </w:rPr>
        <w:t>לחתוך</w:t>
      </w:r>
      <w:r w:rsidR="00D4510D" w:rsidRPr="00737CE9">
        <w:rPr>
          <w:b/>
          <w:bCs/>
          <w:rtl/>
        </w:rPr>
        <w:t xml:space="preserve"> </w:t>
      </w:r>
      <w:r w:rsidRPr="00737CE9">
        <w:rPr>
          <w:b/>
          <w:bCs/>
          <w:rtl/>
        </w:rPr>
        <w:t>חוט</w:t>
      </w:r>
      <w:r w:rsidR="00D4510D" w:rsidRPr="00737CE9">
        <w:rPr>
          <w:b/>
          <w:bCs/>
          <w:rtl/>
        </w:rPr>
        <w:t xml:space="preserve"> </w:t>
      </w:r>
      <w:r w:rsidRPr="00737CE9">
        <w:rPr>
          <w:b/>
          <w:bCs/>
          <w:rtl/>
        </w:rPr>
        <w:t>התפירה</w:t>
      </w:r>
      <w:r w:rsidRPr="00737CE9">
        <w:rPr>
          <w:rtl/>
        </w:rPr>
        <w:t>"</w:t>
      </w:r>
      <w:r w:rsidR="00D4510D" w:rsidRPr="00737CE9">
        <w:rPr>
          <w:rtl/>
        </w:rPr>
        <w:t xml:space="preserve"> </w:t>
      </w:r>
      <w:r w:rsidRPr="00737CE9">
        <w:rPr>
          <w:rtl/>
        </w:rPr>
        <w:t>וכ"כ</w:t>
      </w:r>
      <w:r w:rsidR="00D4510D" w:rsidRPr="00737CE9">
        <w:rPr>
          <w:rtl/>
        </w:rPr>
        <w:t xml:space="preserve"> </w:t>
      </w:r>
      <w:r w:rsidRPr="00737CE9">
        <w:rPr>
          <w:rtl/>
        </w:rPr>
        <w:t>במ"ב</w:t>
      </w:r>
      <w:r w:rsidR="00D4510D" w:rsidRPr="00737CE9">
        <w:rPr>
          <w:rtl/>
        </w:rPr>
        <w:t xml:space="preserve"> </w:t>
      </w:r>
      <w:r w:rsidRPr="00737CE9">
        <w:rPr>
          <w:rtl/>
        </w:rPr>
        <w:t>שם</w:t>
      </w:r>
      <w:r w:rsidR="00D4510D" w:rsidRPr="00737CE9">
        <w:rPr>
          <w:rtl/>
        </w:rPr>
        <w:t xml:space="preserve"> </w:t>
      </w:r>
      <w:r w:rsidRPr="00737CE9">
        <w:rPr>
          <w:rtl/>
        </w:rPr>
        <w:t>[ס"ק</w:t>
      </w:r>
      <w:r w:rsidR="00D4510D" w:rsidRPr="00737CE9">
        <w:rPr>
          <w:rtl/>
        </w:rPr>
        <w:t xml:space="preserve"> </w:t>
      </w:r>
      <w:r w:rsidRPr="00737CE9">
        <w:rPr>
          <w:rtl/>
        </w:rPr>
        <w:t>מ"א]</w:t>
      </w:r>
      <w:r w:rsidR="00D4510D" w:rsidRPr="00737CE9">
        <w:rPr>
          <w:rtl/>
        </w:rPr>
        <w:t xml:space="preserve"> </w:t>
      </w:r>
      <w:r w:rsidRPr="00737CE9">
        <w:rPr>
          <w:rtl/>
        </w:rPr>
        <w:t>"דפסיקת</w:t>
      </w:r>
      <w:r w:rsidR="00D4510D" w:rsidRPr="00737CE9">
        <w:rPr>
          <w:rtl/>
        </w:rPr>
        <w:t xml:space="preserve"> </w:t>
      </w:r>
      <w:r w:rsidRPr="00737CE9">
        <w:rPr>
          <w:rtl/>
        </w:rPr>
        <w:t>החוט</w:t>
      </w:r>
      <w:r w:rsidR="00D4510D" w:rsidRPr="00737CE9">
        <w:rPr>
          <w:rtl/>
        </w:rPr>
        <w:t xml:space="preserve"> </w:t>
      </w:r>
      <w:r w:rsidRPr="00737CE9">
        <w:rPr>
          <w:rtl/>
        </w:rPr>
        <w:t>מותר</w:t>
      </w:r>
      <w:r w:rsidR="00D4510D" w:rsidRPr="00737CE9">
        <w:rPr>
          <w:rtl/>
        </w:rPr>
        <w:t xml:space="preserve"> </w:t>
      </w:r>
      <w:r w:rsidRPr="00737CE9">
        <w:rPr>
          <w:rtl/>
        </w:rPr>
        <w:t>בדבר</w:t>
      </w:r>
      <w:r w:rsidR="00D4510D" w:rsidRPr="00737CE9">
        <w:rPr>
          <w:rtl/>
        </w:rPr>
        <w:t xml:space="preserve"> </w:t>
      </w:r>
      <w:r w:rsidRPr="00737CE9">
        <w:rPr>
          <w:rtl/>
        </w:rPr>
        <w:t>תלוש</w:t>
      </w:r>
      <w:r w:rsidR="00D4510D" w:rsidRPr="00737CE9">
        <w:rPr>
          <w:rtl/>
        </w:rPr>
        <w:t xml:space="preserve"> </w:t>
      </w:r>
      <w:r w:rsidRPr="00737CE9">
        <w:rPr>
          <w:rtl/>
        </w:rPr>
        <w:t>.</w:t>
      </w:r>
      <w:r w:rsidR="00D4510D" w:rsidRPr="00737CE9">
        <w:rPr>
          <w:rtl/>
        </w:rPr>
        <w:t xml:space="preserve"> </w:t>
      </w:r>
      <w:r w:rsidRPr="00737CE9">
        <w:rPr>
          <w:rtl/>
        </w:rPr>
        <w:t>.</w:t>
      </w:r>
      <w:r w:rsidR="00D4510D" w:rsidRPr="00737CE9">
        <w:rPr>
          <w:rtl/>
        </w:rPr>
        <w:t xml:space="preserve"> </w:t>
      </w:r>
      <w:r w:rsidRPr="00737CE9">
        <w:rPr>
          <w:rtl/>
        </w:rPr>
        <w:t>ואין</w:t>
      </w:r>
      <w:r w:rsidR="00D4510D" w:rsidRPr="00737CE9">
        <w:rPr>
          <w:rtl/>
        </w:rPr>
        <w:t xml:space="preserve"> </w:t>
      </w:r>
      <w:r w:rsidRPr="00737CE9">
        <w:rPr>
          <w:rtl/>
        </w:rPr>
        <w:t>בו</w:t>
      </w:r>
      <w:r w:rsidR="00D4510D" w:rsidRPr="00737CE9">
        <w:rPr>
          <w:rtl/>
        </w:rPr>
        <w:t xml:space="preserve"> </w:t>
      </w:r>
      <w:r w:rsidRPr="00737CE9">
        <w:rPr>
          <w:rtl/>
        </w:rPr>
        <w:t>משום</w:t>
      </w:r>
      <w:r w:rsidR="00D4510D" w:rsidRPr="00737CE9">
        <w:rPr>
          <w:rtl/>
        </w:rPr>
        <w:t xml:space="preserve"> </w:t>
      </w:r>
      <w:r w:rsidRPr="00737CE9">
        <w:rPr>
          <w:rtl/>
        </w:rPr>
        <w:t>מלאכת</w:t>
      </w:r>
      <w:r w:rsidR="00D4510D" w:rsidRPr="00737CE9">
        <w:rPr>
          <w:rtl/>
        </w:rPr>
        <w:t xml:space="preserve"> </w:t>
      </w:r>
      <w:r w:rsidRPr="00737CE9">
        <w:rPr>
          <w:rtl/>
        </w:rPr>
        <w:t>מחתך..."</w:t>
      </w:r>
      <w:r w:rsidR="00D4510D" w:rsidRPr="00737CE9">
        <w:rPr>
          <w:rtl/>
        </w:rPr>
        <w:t xml:space="preserve"> </w:t>
      </w:r>
      <w:r w:rsidRPr="00737CE9">
        <w:rPr>
          <w:rtl/>
        </w:rPr>
        <w:t>וכלל</w:t>
      </w:r>
      <w:r w:rsidR="00D4510D" w:rsidRPr="00737CE9">
        <w:rPr>
          <w:rtl/>
        </w:rPr>
        <w:t xml:space="preserve"> </w:t>
      </w:r>
      <w:r w:rsidRPr="00737CE9">
        <w:rPr>
          <w:rtl/>
        </w:rPr>
        <w:t>וכלל</w:t>
      </w:r>
      <w:r w:rsidR="00D4510D" w:rsidRPr="00737CE9">
        <w:rPr>
          <w:rtl/>
        </w:rPr>
        <w:t xml:space="preserve"> </w:t>
      </w:r>
      <w:r w:rsidRPr="00737CE9">
        <w:rPr>
          <w:rtl/>
        </w:rPr>
        <w:t>אינם</w:t>
      </w:r>
      <w:r w:rsidR="00D4510D" w:rsidRPr="00737CE9">
        <w:rPr>
          <w:rtl/>
        </w:rPr>
        <w:t xml:space="preserve"> </w:t>
      </w:r>
      <w:r w:rsidRPr="00737CE9">
        <w:rPr>
          <w:rtl/>
        </w:rPr>
        <w:t>מתנ</w:t>
      </w:r>
      <w:r w:rsidR="00AA08CF" w:rsidRPr="00737CE9">
        <w:rPr>
          <w:rtl/>
        </w:rPr>
        <w:t>א</w:t>
      </w:r>
      <w:r w:rsidRPr="00737CE9">
        <w:rPr>
          <w:rtl/>
        </w:rPr>
        <w:t>ים</w:t>
      </w:r>
      <w:r w:rsidR="00D4510D" w:rsidRPr="00737CE9">
        <w:rPr>
          <w:rtl/>
        </w:rPr>
        <w:t xml:space="preserve"> </w:t>
      </w:r>
      <w:r w:rsidRPr="00737CE9">
        <w:rPr>
          <w:rtl/>
        </w:rPr>
        <w:t>תנאי</w:t>
      </w:r>
      <w:r w:rsidR="00D4510D" w:rsidRPr="00737CE9">
        <w:rPr>
          <w:rtl/>
        </w:rPr>
        <w:t xml:space="preserve"> </w:t>
      </w:r>
      <w:r w:rsidRPr="00737CE9">
        <w:rPr>
          <w:rtl/>
        </w:rPr>
        <w:t>זה,</w:t>
      </w:r>
      <w:r w:rsidR="00D4510D" w:rsidRPr="00737CE9">
        <w:rPr>
          <w:rtl/>
        </w:rPr>
        <w:t xml:space="preserve"> </w:t>
      </w:r>
      <w:r w:rsidRPr="00737CE9">
        <w:rPr>
          <w:rtl/>
        </w:rPr>
        <w:t>שלא</w:t>
      </w:r>
      <w:r w:rsidR="00D4510D" w:rsidRPr="00737CE9">
        <w:rPr>
          <w:rtl/>
        </w:rPr>
        <w:t xml:space="preserve"> </w:t>
      </w:r>
      <w:r w:rsidRPr="00737CE9">
        <w:rPr>
          <w:rtl/>
        </w:rPr>
        <w:t>לעשותו</w:t>
      </w:r>
      <w:r w:rsidR="00D4510D" w:rsidRPr="00737CE9">
        <w:rPr>
          <w:rtl/>
        </w:rPr>
        <w:t xml:space="preserve"> </w:t>
      </w:r>
      <w:r w:rsidRPr="00737CE9">
        <w:rPr>
          <w:rtl/>
        </w:rPr>
        <w:t>בפני</w:t>
      </w:r>
      <w:r w:rsidR="00D4510D" w:rsidRPr="00737CE9">
        <w:rPr>
          <w:rtl/>
        </w:rPr>
        <w:t xml:space="preserve"> </w:t>
      </w:r>
      <w:r w:rsidRPr="00737CE9">
        <w:rPr>
          <w:rtl/>
        </w:rPr>
        <w:t>ע"ה.</w:t>
      </w:r>
      <w:r w:rsidR="00D4510D" w:rsidRPr="00737CE9">
        <w:rPr>
          <w:rtl/>
        </w:rPr>
        <w:t xml:space="preserve"> </w:t>
      </w:r>
    </w:p>
    <w:p w:rsidR="003A4D66" w:rsidRPr="00737CE9" w:rsidRDefault="003A4D66" w:rsidP="00077D26">
      <w:pPr>
        <w:pStyle w:val="a1"/>
        <w:rPr>
          <w:rtl/>
        </w:rPr>
      </w:pPr>
      <w:r w:rsidRPr="00737CE9">
        <w:rPr>
          <w:rtl/>
        </w:rPr>
        <w:t>ובאמת</w:t>
      </w:r>
      <w:r w:rsidR="00D4510D" w:rsidRPr="00737CE9">
        <w:rPr>
          <w:rtl/>
        </w:rPr>
        <w:t xml:space="preserve"> </w:t>
      </w:r>
      <w:r w:rsidRPr="00737CE9">
        <w:rPr>
          <w:rtl/>
        </w:rPr>
        <w:t>שבעיון</w:t>
      </w:r>
      <w:r w:rsidR="00D4510D" w:rsidRPr="00737CE9">
        <w:rPr>
          <w:rtl/>
        </w:rPr>
        <w:t xml:space="preserve"> </w:t>
      </w:r>
      <w:r w:rsidRPr="00737CE9">
        <w:rPr>
          <w:rtl/>
        </w:rPr>
        <w:t>בדברי</w:t>
      </w:r>
      <w:r w:rsidR="00D4510D" w:rsidRPr="00737CE9">
        <w:rPr>
          <w:rtl/>
        </w:rPr>
        <w:t xml:space="preserve"> </w:t>
      </w:r>
      <w:r w:rsidRPr="00737CE9">
        <w:rPr>
          <w:rtl/>
        </w:rPr>
        <w:t>היש"ש</w:t>
      </w:r>
      <w:r w:rsidR="00D4510D" w:rsidRPr="00737CE9">
        <w:rPr>
          <w:rtl/>
        </w:rPr>
        <w:t xml:space="preserve"> </w:t>
      </w:r>
      <w:r w:rsidRPr="00737CE9">
        <w:rPr>
          <w:rtl/>
        </w:rPr>
        <w:t>במקורם</w:t>
      </w:r>
      <w:r w:rsidR="00D4510D" w:rsidRPr="00737CE9">
        <w:rPr>
          <w:rtl/>
        </w:rPr>
        <w:t xml:space="preserve"> </w:t>
      </w:r>
      <w:r w:rsidRPr="00737CE9">
        <w:rPr>
          <w:rtl/>
        </w:rPr>
        <w:t>[ביצה</w:t>
      </w:r>
      <w:r w:rsidR="00D4510D" w:rsidRPr="00737CE9">
        <w:rPr>
          <w:rtl/>
        </w:rPr>
        <w:t xml:space="preserve"> </w:t>
      </w:r>
      <w:r w:rsidRPr="00737CE9">
        <w:rPr>
          <w:rtl/>
        </w:rPr>
        <w:t>פרק</w:t>
      </w:r>
      <w:r w:rsidR="00D4510D" w:rsidRPr="00737CE9">
        <w:rPr>
          <w:rtl/>
        </w:rPr>
        <w:t xml:space="preserve"> </w:t>
      </w:r>
      <w:r w:rsidRPr="00737CE9">
        <w:rPr>
          <w:rtl/>
        </w:rPr>
        <w:t>ד'</w:t>
      </w:r>
      <w:r w:rsidR="00D4510D" w:rsidRPr="00737CE9">
        <w:rPr>
          <w:rtl/>
        </w:rPr>
        <w:t xml:space="preserve"> </w:t>
      </w:r>
      <w:r w:rsidRPr="00737CE9">
        <w:rPr>
          <w:rtl/>
        </w:rPr>
        <w:t>סי'</w:t>
      </w:r>
      <w:r w:rsidR="00D4510D" w:rsidRPr="00737CE9">
        <w:rPr>
          <w:rtl/>
        </w:rPr>
        <w:t xml:space="preserve"> </w:t>
      </w:r>
      <w:r w:rsidRPr="00737CE9">
        <w:rPr>
          <w:rtl/>
        </w:rPr>
        <w:t>ט],</w:t>
      </w:r>
      <w:r w:rsidR="00D4510D" w:rsidRPr="00737CE9">
        <w:rPr>
          <w:rtl/>
        </w:rPr>
        <w:t xml:space="preserve"> </w:t>
      </w:r>
      <w:r w:rsidRPr="00737CE9">
        <w:rPr>
          <w:rtl/>
        </w:rPr>
        <w:t>אכן</w:t>
      </w:r>
      <w:r w:rsidR="00D4510D" w:rsidRPr="00737CE9">
        <w:rPr>
          <w:rtl/>
        </w:rPr>
        <w:t xml:space="preserve"> </w:t>
      </w:r>
      <w:r w:rsidRPr="00737CE9">
        <w:rPr>
          <w:rtl/>
        </w:rPr>
        <w:t>מבואר</w:t>
      </w:r>
      <w:r w:rsidR="00D4510D" w:rsidRPr="00737CE9">
        <w:rPr>
          <w:rtl/>
        </w:rPr>
        <w:t xml:space="preserve"> </w:t>
      </w:r>
      <w:r w:rsidRPr="00737CE9">
        <w:rPr>
          <w:rtl/>
        </w:rPr>
        <w:t>שבעקרון</w:t>
      </w:r>
      <w:r w:rsidR="00D4510D" w:rsidRPr="00737CE9">
        <w:rPr>
          <w:rtl/>
        </w:rPr>
        <w:t xml:space="preserve"> </w:t>
      </w:r>
      <w:r w:rsidRPr="00737CE9">
        <w:rPr>
          <w:rtl/>
        </w:rPr>
        <w:t>תנאי</w:t>
      </w:r>
      <w:r w:rsidR="00D4510D" w:rsidRPr="00737CE9">
        <w:rPr>
          <w:rtl/>
        </w:rPr>
        <w:t xml:space="preserve"> </w:t>
      </w:r>
      <w:r w:rsidRPr="00737CE9">
        <w:rPr>
          <w:rtl/>
        </w:rPr>
        <w:t>זה</w:t>
      </w:r>
      <w:r w:rsidR="00D4510D" w:rsidRPr="00737CE9">
        <w:rPr>
          <w:rtl/>
        </w:rPr>
        <w:t xml:space="preserve"> </w:t>
      </w:r>
      <w:r w:rsidRPr="00737CE9">
        <w:rPr>
          <w:rtl/>
        </w:rPr>
        <w:t>נאמר</w:t>
      </w:r>
      <w:r w:rsidR="00D4510D" w:rsidRPr="00737CE9">
        <w:rPr>
          <w:rtl/>
        </w:rPr>
        <w:t xml:space="preserve"> </w:t>
      </w:r>
      <w:r w:rsidRPr="00737CE9">
        <w:rPr>
          <w:rtl/>
        </w:rPr>
        <w:t>בנוגע</w:t>
      </w:r>
      <w:r w:rsidR="00D4510D" w:rsidRPr="00737CE9">
        <w:rPr>
          <w:rtl/>
        </w:rPr>
        <w:t xml:space="preserve"> </w:t>
      </w:r>
      <w:r w:rsidRPr="00737CE9">
        <w:rPr>
          <w:b/>
          <w:bCs/>
          <w:rtl/>
        </w:rPr>
        <w:t>לתופר</w:t>
      </w:r>
      <w:r w:rsidR="00D4510D" w:rsidRPr="00737CE9">
        <w:rPr>
          <w:b/>
          <w:bCs/>
          <w:rtl/>
        </w:rPr>
        <w:t xml:space="preserve"> </w:t>
      </w:r>
      <w:r w:rsidRPr="00737CE9">
        <w:rPr>
          <w:b/>
          <w:bCs/>
          <w:rtl/>
        </w:rPr>
        <w:t>וקורע</w:t>
      </w:r>
      <w:r w:rsidR="00D4510D" w:rsidRPr="00737CE9">
        <w:rPr>
          <w:rtl/>
        </w:rPr>
        <w:t xml:space="preserve"> </w:t>
      </w:r>
      <w:r w:rsidRPr="00737CE9">
        <w:rPr>
          <w:rtl/>
        </w:rPr>
        <w:t>ולא</w:t>
      </w:r>
      <w:r w:rsidR="00D4510D" w:rsidRPr="00737CE9">
        <w:rPr>
          <w:rtl/>
        </w:rPr>
        <w:t xml:space="preserve"> </w:t>
      </w:r>
      <w:r w:rsidRPr="00737CE9">
        <w:rPr>
          <w:rtl/>
        </w:rPr>
        <w:t>בדין</w:t>
      </w:r>
      <w:r w:rsidR="00D4510D" w:rsidRPr="00737CE9">
        <w:rPr>
          <w:rtl/>
        </w:rPr>
        <w:t xml:space="preserve"> </w:t>
      </w:r>
      <w:r w:rsidRPr="00737CE9">
        <w:rPr>
          <w:b/>
          <w:bCs/>
          <w:rtl/>
        </w:rPr>
        <w:t>הקושר</w:t>
      </w:r>
      <w:r w:rsidR="00D4510D" w:rsidRPr="00737CE9">
        <w:rPr>
          <w:b/>
          <w:bCs/>
          <w:rtl/>
        </w:rPr>
        <w:t xml:space="preserve"> </w:t>
      </w:r>
      <w:r w:rsidRPr="00737CE9">
        <w:rPr>
          <w:b/>
          <w:bCs/>
          <w:rtl/>
        </w:rPr>
        <w:t>ומתיר</w:t>
      </w:r>
      <w:r w:rsidRPr="00737CE9">
        <w:rPr>
          <w:rtl/>
        </w:rPr>
        <w:t>,</w:t>
      </w:r>
      <w:r w:rsidR="00D4510D" w:rsidRPr="00737CE9">
        <w:rPr>
          <w:rtl/>
        </w:rPr>
        <w:t xml:space="preserve"> </w:t>
      </w:r>
      <w:r w:rsidRPr="00737CE9">
        <w:rPr>
          <w:rtl/>
        </w:rPr>
        <w:t>דז"ל</w:t>
      </w:r>
      <w:r w:rsidR="00D4510D" w:rsidRPr="00737CE9">
        <w:rPr>
          <w:rtl/>
        </w:rPr>
        <w:t xml:space="preserve"> </w:t>
      </w:r>
      <w:r w:rsidRPr="00737CE9">
        <w:rPr>
          <w:rtl/>
        </w:rPr>
        <w:t>בפתח</w:t>
      </w:r>
      <w:r w:rsidR="00D4510D" w:rsidRPr="00737CE9">
        <w:rPr>
          <w:rtl/>
        </w:rPr>
        <w:t xml:space="preserve"> </w:t>
      </w:r>
      <w:r w:rsidRPr="00737CE9">
        <w:rPr>
          <w:rtl/>
        </w:rPr>
        <w:t>דבריו:</w:t>
      </w:r>
      <w:r w:rsidR="00D4510D" w:rsidRPr="00737CE9">
        <w:rPr>
          <w:rtl/>
        </w:rPr>
        <w:t xml:space="preserve"> </w:t>
      </w:r>
      <w:r w:rsidRPr="00737CE9">
        <w:rPr>
          <w:rtl/>
        </w:rPr>
        <w:t>"חותמות</w:t>
      </w:r>
      <w:r w:rsidR="00D4510D" w:rsidRPr="00737CE9">
        <w:rPr>
          <w:rtl/>
        </w:rPr>
        <w:t xml:space="preserve"> </w:t>
      </w:r>
      <w:r w:rsidRPr="00737CE9">
        <w:rPr>
          <w:rtl/>
        </w:rPr>
        <w:t>שבכלים,</w:t>
      </w:r>
      <w:r w:rsidR="00D4510D" w:rsidRPr="00737CE9">
        <w:rPr>
          <w:rtl/>
        </w:rPr>
        <w:t xml:space="preserve"> </w:t>
      </w:r>
      <w:r w:rsidRPr="00737CE9">
        <w:rPr>
          <w:b/>
          <w:bCs/>
          <w:rtl/>
        </w:rPr>
        <w:t>יכול</w:t>
      </w:r>
      <w:r w:rsidR="00D4510D" w:rsidRPr="00737CE9">
        <w:rPr>
          <w:b/>
          <w:bCs/>
          <w:rtl/>
        </w:rPr>
        <w:t xml:space="preserve"> </w:t>
      </w:r>
      <w:r w:rsidRPr="00737CE9">
        <w:rPr>
          <w:b/>
          <w:bCs/>
          <w:rtl/>
        </w:rPr>
        <w:t>להתירו</w:t>
      </w:r>
      <w:r w:rsidRPr="00737CE9">
        <w:rPr>
          <w:rtl/>
        </w:rPr>
        <w:t>,</w:t>
      </w:r>
      <w:r w:rsidR="00D4510D" w:rsidRPr="00737CE9">
        <w:rPr>
          <w:rtl/>
        </w:rPr>
        <w:t xml:space="preserve"> </w:t>
      </w:r>
      <w:r w:rsidRPr="00737CE9">
        <w:rPr>
          <w:rtl/>
        </w:rPr>
        <w:t>ולהתיר</w:t>
      </w:r>
      <w:r w:rsidR="00D4510D" w:rsidRPr="00737CE9">
        <w:rPr>
          <w:rtl/>
        </w:rPr>
        <w:t xml:space="preserve"> </w:t>
      </w:r>
      <w:r w:rsidRPr="00737CE9">
        <w:rPr>
          <w:rtl/>
        </w:rPr>
        <w:t>קליעתו.</w:t>
      </w:r>
      <w:r w:rsidR="00D4510D" w:rsidRPr="00737CE9">
        <w:rPr>
          <w:rtl/>
        </w:rPr>
        <w:t xml:space="preserve"> </w:t>
      </w:r>
      <w:r w:rsidRPr="00737CE9">
        <w:rPr>
          <w:b/>
          <w:bCs/>
          <w:rtl/>
        </w:rPr>
        <w:t>ולחתוך</w:t>
      </w:r>
      <w:r w:rsidR="00D4510D" w:rsidRPr="00737CE9">
        <w:rPr>
          <w:b/>
          <w:bCs/>
          <w:rtl/>
        </w:rPr>
        <w:t xml:space="preserve"> </w:t>
      </w:r>
      <w:r w:rsidRPr="00737CE9">
        <w:rPr>
          <w:b/>
          <w:bCs/>
          <w:rtl/>
        </w:rPr>
        <w:t>בסכין</w:t>
      </w:r>
      <w:r w:rsidRPr="00737CE9">
        <w:rPr>
          <w:rtl/>
        </w:rPr>
        <w:t>,</w:t>
      </w:r>
      <w:r w:rsidR="00D4510D" w:rsidRPr="00737CE9">
        <w:rPr>
          <w:rtl/>
        </w:rPr>
        <w:t xml:space="preserve"> </w:t>
      </w:r>
      <w:r w:rsidRPr="00737CE9">
        <w:rPr>
          <w:rtl/>
        </w:rPr>
        <w:t>.</w:t>
      </w:r>
      <w:r w:rsidR="00D4510D" w:rsidRPr="00737CE9">
        <w:rPr>
          <w:rtl/>
        </w:rPr>
        <w:t xml:space="preserve"> </w:t>
      </w:r>
      <w:r w:rsidRPr="00737CE9">
        <w:rPr>
          <w:rtl/>
        </w:rPr>
        <w:t>.</w:t>
      </w:r>
      <w:r w:rsidR="00D4510D" w:rsidRPr="00737CE9">
        <w:rPr>
          <w:rtl/>
        </w:rPr>
        <w:t xml:space="preserve"> </w:t>
      </w:r>
      <w:r w:rsidRPr="00737CE9">
        <w:rPr>
          <w:rtl/>
        </w:rPr>
        <w:t>בית</w:t>
      </w:r>
      <w:r w:rsidR="00D4510D" w:rsidRPr="00737CE9">
        <w:rPr>
          <w:rtl/>
        </w:rPr>
        <w:t xml:space="preserve"> </w:t>
      </w:r>
      <w:r w:rsidRPr="00737CE9">
        <w:rPr>
          <w:rtl/>
        </w:rPr>
        <w:t>הצואר</w:t>
      </w:r>
      <w:r w:rsidR="00D4510D" w:rsidRPr="00737CE9">
        <w:rPr>
          <w:rtl/>
        </w:rPr>
        <w:t xml:space="preserve"> </w:t>
      </w:r>
      <w:r w:rsidRPr="00737CE9">
        <w:rPr>
          <w:rtl/>
        </w:rPr>
        <w:t>שהיה</w:t>
      </w:r>
      <w:r w:rsidR="00D4510D" w:rsidRPr="00737CE9">
        <w:rPr>
          <w:rtl/>
        </w:rPr>
        <w:t xml:space="preserve"> </w:t>
      </w:r>
      <w:r w:rsidRPr="00737CE9">
        <w:rPr>
          <w:b/>
          <w:bCs/>
          <w:rtl/>
        </w:rPr>
        <w:t>תפור</w:t>
      </w:r>
      <w:r w:rsidRPr="00737CE9">
        <w:rPr>
          <w:rtl/>
        </w:rPr>
        <w:t>,</w:t>
      </w:r>
      <w:r w:rsidR="00D4510D" w:rsidRPr="00737CE9">
        <w:rPr>
          <w:rtl/>
        </w:rPr>
        <w:t xml:space="preserve"> </w:t>
      </w:r>
      <w:r w:rsidRPr="00737CE9">
        <w:rPr>
          <w:rtl/>
        </w:rPr>
        <w:t>אף</w:t>
      </w:r>
      <w:r w:rsidR="00D4510D" w:rsidRPr="00737CE9">
        <w:rPr>
          <w:rtl/>
        </w:rPr>
        <w:t xml:space="preserve"> </w:t>
      </w:r>
      <w:r w:rsidRPr="00737CE9">
        <w:rPr>
          <w:rtl/>
        </w:rPr>
        <w:t>על</w:t>
      </w:r>
      <w:r w:rsidR="00D4510D" w:rsidRPr="00737CE9">
        <w:rPr>
          <w:rtl/>
        </w:rPr>
        <w:t xml:space="preserve"> </w:t>
      </w:r>
      <w:r w:rsidRPr="00737CE9">
        <w:rPr>
          <w:rtl/>
        </w:rPr>
        <w:t>פי</w:t>
      </w:r>
      <w:r w:rsidR="00D4510D" w:rsidRPr="00737CE9">
        <w:rPr>
          <w:rtl/>
        </w:rPr>
        <w:t xml:space="preserve"> </w:t>
      </w:r>
      <w:r w:rsidRPr="00737CE9">
        <w:rPr>
          <w:rtl/>
        </w:rPr>
        <w:t>שמותר</w:t>
      </w:r>
      <w:r w:rsidR="00D4510D" w:rsidRPr="00737CE9">
        <w:rPr>
          <w:rtl/>
        </w:rPr>
        <w:t xml:space="preserve"> </w:t>
      </w:r>
      <w:r w:rsidRPr="00737CE9">
        <w:rPr>
          <w:b/>
          <w:bCs/>
          <w:rtl/>
        </w:rPr>
        <w:t>לנתקו</w:t>
      </w:r>
      <w:r w:rsidR="00D4510D" w:rsidRPr="00737CE9">
        <w:rPr>
          <w:rtl/>
        </w:rPr>
        <w:t xml:space="preserve"> </w:t>
      </w:r>
      <w:r w:rsidRPr="00737CE9">
        <w:rPr>
          <w:rtl/>
        </w:rPr>
        <w:t>זה</w:t>
      </w:r>
      <w:r w:rsidR="00D4510D" w:rsidRPr="00737CE9">
        <w:rPr>
          <w:rtl/>
        </w:rPr>
        <w:t xml:space="preserve"> </w:t>
      </w:r>
      <w:r w:rsidRPr="00737CE9">
        <w:rPr>
          <w:rtl/>
        </w:rPr>
        <w:t>מזה</w:t>
      </w:r>
      <w:r w:rsidRPr="00737CE9">
        <w:rPr>
          <w:b/>
          <w:bCs/>
          <w:rtl/>
        </w:rPr>
        <w:t>,</w:t>
      </w:r>
      <w:r w:rsidR="00D4510D" w:rsidRPr="00737CE9">
        <w:rPr>
          <w:b/>
          <w:bCs/>
          <w:rtl/>
        </w:rPr>
        <w:t xml:space="preserve"> </w:t>
      </w:r>
      <w:r w:rsidRPr="00737CE9">
        <w:rPr>
          <w:b/>
          <w:bCs/>
          <w:rtl/>
        </w:rPr>
        <w:t>אסור</w:t>
      </w:r>
      <w:r w:rsidR="00D4510D" w:rsidRPr="00737CE9">
        <w:rPr>
          <w:b/>
          <w:bCs/>
          <w:rtl/>
        </w:rPr>
        <w:t xml:space="preserve"> </w:t>
      </w:r>
      <w:r w:rsidRPr="00737CE9">
        <w:rPr>
          <w:b/>
          <w:bCs/>
          <w:rtl/>
        </w:rPr>
        <w:t>להקל</w:t>
      </w:r>
      <w:r w:rsidR="00D4510D" w:rsidRPr="00737CE9">
        <w:rPr>
          <w:b/>
          <w:bCs/>
          <w:rtl/>
        </w:rPr>
        <w:t xml:space="preserve"> </w:t>
      </w:r>
      <w:r w:rsidRPr="00737CE9">
        <w:rPr>
          <w:b/>
          <w:bCs/>
          <w:rtl/>
        </w:rPr>
        <w:t>בפני</w:t>
      </w:r>
      <w:r w:rsidR="00D4510D" w:rsidRPr="00737CE9">
        <w:rPr>
          <w:b/>
          <w:bCs/>
          <w:rtl/>
        </w:rPr>
        <w:t xml:space="preserve"> </w:t>
      </w:r>
      <w:r w:rsidRPr="00737CE9">
        <w:rPr>
          <w:b/>
          <w:bCs/>
          <w:rtl/>
        </w:rPr>
        <w:t>עם</w:t>
      </w:r>
      <w:r w:rsidR="00D4510D" w:rsidRPr="00737CE9">
        <w:rPr>
          <w:b/>
          <w:bCs/>
          <w:rtl/>
        </w:rPr>
        <w:t xml:space="preserve"> </w:t>
      </w:r>
      <w:r w:rsidRPr="00737CE9">
        <w:rPr>
          <w:b/>
          <w:bCs/>
          <w:rtl/>
        </w:rPr>
        <w:t>הארץ</w:t>
      </w:r>
      <w:r w:rsidRPr="00737CE9">
        <w:rPr>
          <w:rtl/>
        </w:rPr>
        <w:t>".</w:t>
      </w:r>
      <w:r w:rsidR="00D4510D" w:rsidRPr="00737CE9">
        <w:rPr>
          <w:rtl/>
        </w:rPr>
        <w:t xml:space="preserve"> </w:t>
      </w:r>
      <w:r w:rsidRPr="00737CE9">
        <w:rPr>
          <w:rtl/>
        </w:rPr>
        <w:t>וכך</w:t>
      </w:r>
      <w:r w:rsidR="00D4510D" w:rsidRPr="00737CE9">
        <w:rPr>
          <w:rtl/>
        </w:rPr>
        <w:t xml:space="preserve"> </w:t>
      </w:r>
      <w:r w:rsidRPr="00737CE9">
        <w:rPr>
          <w:rtl/>
        </w:rPr>
        <w:t>גם</w:t>
      </w:r>
      <w:r w:rsidR="00D4510D" w:rsidRPr="00737CE9">
        <w:rPr>
          <w:rtl/>
        </w:rPr>
        <w:t xml:space="preserve"> </w:t>
      </w:r>
      <w:r w:rsidRPr="00737CE9">
        <w:rPr>
          <w:rtl/>
        </w:rPr>
        <w:t>בהמשך</w:t>
      </w:r>
      <w:r w:rsidR="00D4510D" w:rsidRPr="00737CE9">
        <w:rPr>
          <w:rtl/>
        </w:rPr>
        <w:t xml:space="preserve"> </w:t>
      </w:r>
      <w:r w:rsidRPr="00737CE9">
        <w:rPr>
          <w:rtl/>
        </w:rPr>
        <w:t>דבריו,</w:t>
      </w:r>
      <w:r w:rsidR="00D4510D" w:rsidRPr="00737CE9">
        <w:rPr>
          <w:rtl/>
        </w:rPr>
        <w:t xml:space="preserve"> </w:t>
      </w:r>
      <w:r w:rsidRPr="00737CE9">
        <w:rPr>
          <w:rtl/>
        </w:rPr>
        <w:t>בפירוט</w:t>
      </w:r>
      <w:r w:rsidR="00D4510D" w:rsidRPr="00737CE9">
        <w:rPr>
          <w:rtl/>
        </w:rPr>
        <w:t xml:space="preserve"> </w:t>
      </w:r>
      <w:r w:rsidRPr="00737CE9">
        <w:rPr>
          <w:rtl/>
        </w:rPr>
        <w:t>המקורות</w:t>
      </w:r>
      <w:r w:rsidR="00D4510D" w:rsidRPr="00737CE9">
        <w:rPr>
          <w:rtl/>
        </w:rPr>
        <w:t xml:space="preserve"> </w:t>
      </w:r>
      <w:r w:rsidRPr="00737CE9">
        <w:rPr>
          <w:rtl/>
        </w:rPr>
        <w:t>לפסק</w:t>
      </w:r>
      <w:r w:rsidR="00D4510D" w:rsidRPr="00737CE9">
        <w:rPr>
          <w:rtl/>
        </w:rPr>
        <w:t xml:space="preserve"> </w:t>
      </w:r>
      <w:r w:rsidRPr="00737CE9">
        <w:rPr>
          <w:rtl/>
        </w:rPr>
        <w:t>ההלכה</w:t>
      </w:r>
      <w:r w:rsidR="00D4510D" w:rsidRPr="00737CE9">
        <w:rPr>
          <w:rtl/>
        </w:rPr>
        <w:t xml:space="preserve"> </w:t>
      </w:r>
      <w:r w:rsidRPr="00737CE9">
        <w:rPr>
          <w:rtl/>
        </w:rPr>
        <w:t>–</w:t>
      </w:r>
      <w:r w:rsidR="00D4510D" w:rsidRPr="00737CE9">
        <w:rPr>
          <w:rtl/>
        </w:rPr>
        <w:t xml:space="preserve"> </w:t>
      </w:r>
      <w:r w:rsidRPr="00737CE9">
        <w:rPr>
          <w:rtl/>
        </w:rPr>
        <w:t>כותב:</w:t>
      </w:r>
      <w:r w:rsidR="00D4510D" w:rsidRPr="00737CE9">
        <w:rPr>
          <w:rtl/>
        </w:rPr>
        <w:t xml:space="preserve"> </w:t>
      </w:r>
      <w:r w:rsidRPr="00737CE9">
        <w:rPr>
          <w:rtl/>
        </w:rPr>
        <w:t>"..שנוהגין</w:t>
      </w:r>
      <w:r w:rsidR="00D4510D" w:rsidRPr="00737CE9">
        <w:rPr>
          <w:rtl/>
        </w:rPr>
        <w:t xml:space="preserve"> </w:t>
      </w:r>
      <w:r w:rsidRPr="00737CE9">
        <w:rPr>
          <w:b/>
          <w:bCs/>
          <w:rtl/>
        </w:rPr>
        <w:t>לחתוך</w:t>
      </w:r>
      <w:r w:rsidR="00D4510D" w:rsidRPr="00737CE9">
        <w:rPr>
          <w:b/>
          <w:bCs/>
          <w:rtl/>
        </w:rPr>
        <w:t xml:space="preserve"> </w:t>
      </w:r>
      <w:r w:rsidRPr="00737CE9">
        <w:rPr>
          <w:b/>
          <w:bCs/>
          <w:rtl/>
        </w:rPr>
        <w:t>בשבת</w:t>
      </w:r>
      <w:r w:rsidR="00D4510D" w:rsidRPr="00737CE9">
        <w:rPr>
          <w:rtl/>
        </w:rPr>
        <w:t xml:space="preserve"> </w:t>
      </w:r>
      <w:r w:rsidRPr="00737CE9">
        <w:rPr>
          <w:rtl/>
        </w:rPr>
        <w:t>אגד</w:t>
      </w:r>
      <w:r w:rsidR="00D4510D" w:rsidRPr="00737CE9">
        <w:rPr>
          <w:rtl/>
        </w:rPr>
        <w:t xml:space="preserve"> </w:t>
      </w:r>
      <w:r w:rsidRPr="00737CE9">
        <w:rPr>
          <w:rtl/>
        </w:rPr>
        <w:t>גדיים</w:t>
      </w:r>
      <w:r w:rsidR="00D4510D" w:rsidRPr="00737CE9">
        <w:rPr>
          <w:rtl/>
        </w:rPr>
        <w:t xml:space="preserve"> </w:t>
      </w:r>
      <w:r w:rsidRPr="00737CE9">
        <w:rPr>
          <w:rtl/>
        </w:rPr>
        <w:t>ועופות</w:t>
      </w:r>
      <w:r w:rsidR="00D4510D" w:rsidRPr="00737CE9">
        <w:rPr>
          <w:rtl/>
        </w:rPr>
        <w:t xml:space="preserve"> </w:t>
      </w:r>
      <w:r w:rsidRPr="00737CE9">
        <w:rPr>
          <w:rtl/>
        </w:rPr>
        <w:t>המקולסין,</w:t>
      </w:r>
      <w:r w:rsidR="00D4510D" w:rsidRPr="00737CE9">
        <w:rPr>
          <w:rtl/>
        </w:rPr>
        <w:t xml:space="preserve"> </w:t>
      </w:r>
      <w:r w:rsidRPr="00737CE9">
        <w:rPr>
          <w:b/>
          <w:bCs/>
          <w:rtl/>
        </w:rPr>
        <w:t>וחוטי</w:t>
      </w:r>
      <w:r w:rsidR="00D4510D" w:rsidRPr="00737CE9">
        <w:rPr>
          <w:b/>
          <w:bCs/>
          <w:rtl/>
        </w:rPr>
        <w:t xml:space="preserve"> </w:t>
      </w:r>
      <w:r w:rsidRPr="00737CE9">
        <w:rPr>
          <w:b/>
          <w:bCs/>
          <w:rtl/>
        </w:rPr>
        <w:t>תפירתן,</w:t>
      </w:r>
      <w:r w:rsidR="00D4510D" w:rsidRPr="00737CE9">
        <w:rPr>
          <w:b/>
          <w:bCs/>
          <w:rtl/>
        </w:rPr>
        <w:t xml:space="preserve"> </w:t>
      </w:r>
      <w:r w:rsidRPr="00737CE9">
        <w:rPr>
          <w:b/>
          <w:bCs/>
          <w:rtl/>
        </w:rPr>
        <w:t>משום</w:t>
      </w:r>
      <w:r w:rsidR="00D4510D" w:rsidRPr="00737CE9">
        <w:rPr>
          <w:b/>
          <w:bCs/>
          <w:rtl/>
        </w:rPr>
        <w:t xml:space="preserve"> </w:t>
      </w:r>
      <w:r w:rsidRPr="00737CE9">
        <w:rPr>
          <w:b/>
          <w:bCs/>
          <w:rtl/>
        </w:rPr>
        <w:t>דפסיקת</w:t>
      </w:r>
      <w:r w:rsidR="00D4510D" w:rsidRPr="00737CE9">
        <w:rPr>
          <w:b/>
          <w:bCs/>
          <w:rtl/>
        </w:rPr>
        <w:t xml:space="preserve"> </w:t>
      </w:r>
      <w:r w:rsidRPr="00737CE9">
        <w:rPr>
          <w:b/>
          <w:bCs/>
          <w:rtl/>
        </w:rPr>
        <w:t>תלוש</w:t>
      </w:r>
      <w:r w:rsidR="00D4510D" w:rsidRPr="00737CE9">
        <w:rPr>
          <w:b/>
          <w:bCs/>
          <w:rtl/>
        </w:rPr>
        <w:t xml:space="preserve"> </w:t>
      </w:r>
      <w:r w:rsidRPr="00737CE9">
        <w:rPr>
          <w:b/>
          <w:bCs/>
          <w:rtl/>
        </w:rPr>
        <w:t>אינו</w:t>
      </w:r>
      <w:r w:rsidR="00D4510D" w:rsidRPr="00737CE9">
        <w:rPr>
          <w:b/>
          <w:bCs/>
          <w:rtl/>
        </w:rPr>
        <w:t xml:space="preserve"> </w:t>
      </w:r>
      <w:r w:rsidRPr="00737CE9">
        <w:rPr>
          <w:b/>
          <w:bCs/>
          <w:rtl/>
        </w:rPr>
        <w:t>אסור,</w:t>
      </w:r>
      <w:r w:rsidR="00D4510D" w:rsidRPr="00737CE9">
        <w:rPr>
          <w:rtl/>
        </w:rPr>
        <w:t xml:space="preserve"> </w:t>
      </w:r>
      <w:r w:rsidRPr="00737CE9">
        <w:rPr>
          <w:rtl/>
        </w:rPr>
        <w:t>אא"כ</w:t>
      </w:r>
      <w:r w:rsidR="00D4510D" w:rsidRPr="00737CE9">
        <w:rPr>
          <w:rtl/>
        </w:rPr>
        <w:t xml:space="preserve"> </w:t>
      </w:r>
      <w:r w:rsidRPr="00737CE9">
        <w:rPr>
          <w:rtl/>
        </w:rPr>
        <w:t>מתקנו</w:t>
      </w:r>
      <w:r w:rsidR="00D4510D" w:rsidRPr="00737CE9">
        <w:rPr>
          <w:rtl/>
        </w:rPr>
        <w:t xml:space="preserve"> </w:t>
      </w:r>
      <w:r w:rsidRPr="00737CE9">
        <w:rPr>
          <w:rtl/>
        </w:rPr>
        <w:t>למדה,</w:t>
      </w:r>
      <w:r w:rsidR="00D4510D" w:rsidRPr="00737CE9">
        <w:rPr>
          <w:rtl/>
        </w:rPr>
        <w:t xml:space="preserve"> </w:t>
      </w:r>
      <w:r w:rsidRPr="00737CE9">
        <w:rPr>
          <w:rtl/>
        </w:rPr>
        <w:t>או</w:t>
      </w:r>
      <w:r w:rsidR="00D4510D" w:rsidRPr="00737CE9">
        <w:rPr>
          <w:rtl/>
        </w:rPr>
        <w:t xml:space="preserve"> </w:t>
      </w:r>
      <w:r w:rsidRPr="00737CE9">
        <w:rPr>
          <w:rtl/>
        </w:rPr>
        <w:t>לעשות</w:t>
      </w:r>
      <w:r w:rsidR="00D4510D" w:rsidRPr="00737CE9">
        <w:rPr>
          <w:rtl/>
        </w:rPr>
        <w:t xml:space="preserve"> </w:t>
      </w:r>
      <w:r w:rsidRPr="00737CE9">
        <w:rPr>
          <w:rtl/>
        </w:rPr>
        <w:t>כלים,</w:t>
      </w:r>
      <w:r w:rsidR="00D4510D" w:rsidRPr="00737CE9">
        <w:rPr>
          <w:rtl/>
        </w:rPr>
        <w:t xml:space="preserve"> </w:t>
      </w:r>
      <w:r w:rsidRPr="00737CE9">
        <w:rPr>
          <w:rtl/>
        </w:rPr>
        <w:t>ואפי'</w:t>
      </w:r>
      <w:r w:rsidR="00D4510D" w:rsidRPr="00737CE9">
        <w:rPr>
          <w:rtl/>
        </w:rPr>
        <w:t xml:space="preserve"> </w:t>
      </w:r>
      <w:r w:rsidRPr="00737CE9">
        <w:rPr>
          <w:b/>
          <w:bCs/>
          <w:rtl/>
        </w:rPr>
        <w:t>בפסיקת</w:t>
      </w:r>
      <w:r w:rsidR="00D4510D" w:rsidRPr="00737CE9">
        <w:rPr>
          <w:b/>
          <w:bCs/>
          <w:rtl/>
        </w:rPr>
        <w:t xml:space="preserve"> </w:t>
      </w:r>
      <w:r w:rsidRPr="00737CE9">
        <w:rPr>
          <w:b/>
          <w:bCs/>
          <w:rtl/>
        </w:rPr>
        <w:t>תלוש</w:t>
      </w:r>
      <w:r w:rsidR="00D4510D" w:rsidRPr="00737CE9">
        <w:rPr>
          <w:b/>
          <w:bCs/>
          <w:rtl/>
        </w:rPr>
        <w:t xml:space="preserve"> </w:t>
      </w:r>
      <w:r w:rsidRPr="00737CE9">
        <w:rPr>
          <w:b/>
          <w:bCs/>
          <w:rtl/>
        </w:rPr>
        <w:t>אין</w:t>
      </w:r>
      <w:r w:rsidR="00D4510D" w:rsidRPr="00737CE9">
        <w:rPr>
          <w:b/>
          <w:bCs/>
          <w:rtl/>
        </w:rPr>
        <w:t xml:space="preserve"> </w:t>
      </w:r>
      <w:r w:rsidRPr="00737CE9">
        <w:rPr>
          <w:b/>
          <w:bCs/>
          <w:rtl/>
        </w:rPr>
        <w:t>שום</w:t>
      </w:r>
      <w:r w:rsidR="00D4510D" w:rsidRPr="00737CE9">
        <w:rPr>
          <w:b/>
          <w:bCs/>
          <w:rtl/>
        </w:rPr>
        <w:t xml:space="preserve"> </w:t>
      </w:r>
      <w:r w:rsidRPr="00737CE9">
        <w:rPr>
          <w:b/>
          <w:bCs/>
          <w:rtl/>
        </w:rPr>
        <w:t>איסור</w:t>
      </w:r>
      <w:r w:rsidR="00D4510D" w:rsidRPr="00737CE9">
        <w:rPr>
          <w:b/>
          <w:bCs/>
          <w:rtl/>
        </w:rPr>
        <w:t xml:space="preserve"> </w:t>
      </w:r>
      <w:r w:rsidRPr="00737CE9">
        <w:rPr>
          <w:b/>
          <w:bCs/>
          <w:rtl/>
        </w:rPr>
        <w:t>בשבת,</w:t>
      </w:r>
      <w:r w:rsidR="00D4510D" w:rsidRPr="00737CE9">
        <w:rPr>
          <w:b/>
          <w:bCs/>
          <w:rtl/>
        </w:rPr>
        <w:t xml:space="preserve"> </w:t>
      </w:r>
      <w:r w:rsidRPr="00737CE9">
        <w:rPr>
          <w:b/>
          <w:bCs/>
          <w:rtl/>
        </w:rPr>
        <w:t>ואפי'</w:t>
      </w:r>
      <w:r w:rsidR="00D4510D" w:rsidRPr="00737CE9">
        <w:rPr>
          <w:b/>
          <w:bCs/>
          <w:rtl/>
        </w:rPr>
        <w:t xml:space="preserve"> </w:t>
      </w:r>
      <w:r w:rsidRPr="00737CE9">
        <w:rPr>
          <w:b/>
          <w:bCs/>
          <w:rtl/>
        </w:rPr>
        <w:t>שבות</w:t>
      </w:r>
      <w:r w:rsidR="00D4510D" w:rsidRPr="00737CE9">
        <w:rPr>
          <w:b/>
          <w:bCs/>
          <w:rtl/>
        </w:rPr>
        <w:t xml:space="preserve"> </w:t>
      </w:r>
      <w:r w:rsidRPr="00737CE9">
        <w:rPr>
          <w:b/>
          <w:bCs/>
          <w:rtl/>
        </w:rPr>
        <w:t>דרבנן,</w:t>
      </w:r>
      <w:r w:rsidR="00D4510D" w:rsidRPr="00737CE9">
        <w:rPr>
          <w:b/>
          <w:bCs/>
          <w:rtl/>
        </w:rPr>
        <w:t xml:space="preserve"> </w:t>
      </w:r>
      <w:r w:rsidRPr="00737CE9">
        <w:rPr>
          <w:b/>
          <w:bCs/>
          <w:rtl/>
        </w:rPr>
        <w:t>אלא</w:t>
      </w:r>
      <w:r w:rsidR="00D4510D" w:rsidRPr="00737CE9">
        <w:rPr>
          <w:b/>
          <w:bCs/>
          <w:rtl/>
        </w:rPr>
        <w:t xml:space="preserve"> </w:t>
      </w:r>
      <w:r w:rsidRPr="00737CE9">
        <w:rPr>
          <w:b/>
          <w:bCs/>
          <w:rtl/>
        </w:rPr>
        <w:t>היתר</w:t>
      </w:r>
      <w:r w:rsidR="00D4510D" w:rsidRPr="00737CE9">
        <w:rPr>
          <w:b/>
          <w:bCs/>
          <w:rtl/>
        </w:rPr>
        <w:t xml:space="preserve"> </w:t>
      </w:r>
      <w:r w:rsidRPr="00737CE9">
        <w:rPr>
          <w:b/>
          <w:bCs/>
          <w:rtl/>
        </w:rPr>
        <w:t>גמור</w:t>
      </w:r>
      <w:r w:rsidR="00D4510D" w:rsidRPr="00737CE9">
        <w:rPr>
          <w:b/>
          <w:bCs/>
          <w:rtl/>
        </w:rPr>
        <w:t xml:space="preserve"> </w:t>
      </w:r>
      <w:r w:rsidRPr="00737CE9">
        <w:rPr>
          <w:b/>
          <w:bCs/>
          <w:rtl/>
        </w:rPr>
        <w:t>הוא".</w:t>
      </w:r>
      <w:r w:rsidR="00D4510D" w:rsidRPr="00737CE9">
        <w:rPr>
          <w:b/>
          <w:bCs/>
          <w:rtl/>
        </w:rPr>
        <w:t xml:space="preserve"> </w:t>
      </w:r>
      <w:r w:rsidRPr="00737CE9">
        <w:rPr>
          <w:rtl/>
        </w:rPr>
        <w:t>אלא</w:t>
      </w:r>
      <w:r w:rsidR="00D4510D" w:rsidRPr="00737CE9">
        <w:rPr>
          <w:rtl/>
        </w:rPr>
        <w:t xml:space="preserve"> </w:t>
      </w:r>
      <w:r w:rsidRPr="00737CE9">
        <w:rPr>
          <w:rtl/>
        </w:rPr>
        <w:t>שלאחר</w:t>
      </w:r>
      <w:r w:rsidR="00D4510D" w:rsidRPr="00737CE9">
        <w:rPr>
          <w:rtl/>
        </w:rPr>
        <w:t xml:space="preserve"> </w:t>
      </w:r>
      <w:r w:rsidRPr="00737CE9">
        <w:rPr>
          <w:rtl/>
        </w:rPr>
        <w:t>מכן</w:t>
      </w:r>
      <w:r w:rsidR="00D4510D" w:rsidRPr="00737CE9">
        <w:rPr>
          <w:rtl/>
        </w:rPr>
        <w:t xml:space="preserve"> </w:t>
      </w:r>
      <w:r w:rsidRPr="00737CE9">
        <w:rPr>
          <w:rtl/>
        </w:rPr>
        <w:t>מביא</w:t>
      </w:r>
      <w:r w:rsidR="00D4510D" w:rsidRPr="00737CE9">
        <w:rPr>
          <w:rtl/>
        </w:rPr>
        <w:t xml:space="preserve"> </w:t>
      </w:r>
      <w:r w:rsidRPr="00737CE9">
        <w:rPr>
          <w:rtl/>
        </w:rPr>
        <w:t>את</w:t>
      </w:r>
      <w:r w:rsidR="00D4510D" w:rsidRPr="00737CE9">
        <w:rPr>
          <w:rtl/>
        </w:rPr>
        <w:t xml:space="preserve"> </w:t>
      </w:r>
      <w:r w:rsidRPr="00737CE9">
        <w:rPr>
          <w:rtl/>
        </w:rPr>
        <w:t>מש"כ</w:t>
      </w:r>
      <w:r w:rsidR="00D4510D" w:rsidRPr="00737CE9">
        <w:rPr>
          <w:rtl/>
        </w:rPr>
        <w:t xml:space="preserve"> </w:t>
      </w:r>
      <w:r w:rsidRPr="00737CE9">
        <w:rPr>
          <w:rtl/>
        </w:rPr>
        <w:t>הב"י</w:t>
      </w:r>
      <w:r w:rsidR="00D4510D" w:rsidRPr="00737CE9">
        <w:rPr>
          <w:rtl/>
        </w:rPr>
        <w:t xml:space="preserve"> </w:t>
      </w:r>
      <w:r w:rsidRPr="00737CE9">
        <w:rPr>
          <w:rtl/>
        </w:rPr>
        <w:t>בנוגע</w:t>
      </w:r>
      <w:r w:rsidR="00D4510D" w:rsidRPr="00737CE9">
        <w:rPr>
          <w:rtl/>
        </w:rPr>
        <w:t xml:space="preserve"> </w:t>
      </w:r>
      <w:r w:rsidRPr="00737CE9">
        <w:rPr>
          <w:rtl/>
        </w:rPr>
        <w:t>ל"בית</w:t>
      </w:r>
      <w:r w:rsidR="00D4510D" w:rsidRPr="00737CE9">
        <w:rPr>
          <w:rtl/>
        </w:rPr>
        <w:t xml:space="preserve"> </w:t>
      </w:r>
      <w:r w:rsidRPr="00737CE9">
        <w:rPr>
          <w:rtl/>
        </w:rPr>
        <w:t>הצואר</w:t>
      </w:r>
      <w:r w:rsidR="00D4510D" w:rsidRPr="00737CE9">
        <w:rPr>
          <w:rtl/>
        </w:rPr>
        <w:t xml:space="preserve"> </w:t>
      </w:r>
      <w:r w:rsidRPr="00737CE9">
        <w:rPr>
          <w:rtl/>
        </w:rPr>
        <w:t>שהיה</w:t>
      </w:r>
      <w:r w:rsidR="00D4510D" w:rsidRPr="00737CE9">
        <w:rPr>
          <w:rtl/>
        </w:rPr>
        <w:t xml:space="preserve"> </w:t>
      </w:r>
      <w:r w:rsidRPr="00737CE9">
        <w:rPr>
          <w:b/>
          <w:bCs/>
          <w:rtl/>
        </w:rPr>
        <w:t>תפור</w:t>
      </w:r>
      <w:r w:rsidRPr="00737CE9">
        <w:rPr>
          <w:rtl/>
        </w:rPr>
        <w:t>..</w:t>
      </w:r>
      <w:r w:rsidR="00D4510D" w:rsidRPr="00737CE9">
        <w:rPr>
          <w:rtl/>
        </w:rPr>
        <w:t xml:space="preserve"> </w:t>
      </w:r>
      <w:r w:rsidRPr="00737CE9">
        <w:rPr>
          <w:rtl/>
        </w:rPr>
        <w:t>[עיי"ש</w:t>
      </w:r>
      <w:r w:rsidR="00D4510D" w:rsidRPr="00737CE9">
        <w:rPr>
          <w:rtl/>
        </w:rPr>
        <w:t xml:space="preserve"> </w:t>
      </w:r>
      <w:r w:rsidRPr="00737CE9">
        <w:rPr>
          <w:rtl/>
        </w:rPr>
        <w:t>מחלקות</w:t>
      </w:r>
      <w:r w:rsidR="00D4510D" w:rsidRPr="00737CE9">
        <w:rPr>
          <w:rtl/>
        </w:rPr>
        <w:t xml:space="preserve"> </w:t>
      </w:r>
      <w:r w:rsidRPr="00737CE9">
        <w:rPr>
          <w:rtl/>
        </w:rPr>
        <w:t>הראשונים]</w:t>
      </w:r>
      <w:r w:rsidR="00D4510D" w:rsidRPr="00737CE9">
        <w:rPr>
          <w:rtl/>
        </w:rPr>
        <w:t xml:space="preserve"> </w:t>
      </w:r>
      <w:r w:rsidRPr="00737CE9">
        <w:rPr>
          <w:b/>
          <w:bCs/>
          <w:rtl/>
        </w:rPr>
        <w:t>שהיא</w:t>
      </w:r>
      <w:r w:rsidR="00D4510D" w:rsidRPr="00737CE9">
        <w:rPr>
          <w:b/>
          <w:bCs/>
          <w:rtl/>
        </w:rPr>
        <w:t xml:space="preserve"> </w:t>
      </w:r>
      <w:r w:rsidRPr="00737CE9">
        <w:rPr>
          <w:b/>
          <w:bCs/>
          <w:rtl/>
        </w:rPr>
        <w:t>מותר,</w:t>
      </w:r>
      <w:r w:rsidR="00D4510D" w:rsidRPr="00737CE9">
        <w:rPr>
          <w:b/>
          <w:bCs/>
          <w:rtl/>
        </w:rPr>
        <w:t xml:space="preserve"> </w:t>
      </w:r>
      <w:r w:rsidRPr="00737CE9">
        <w:rPr>
          <w:rtl/>
        </w:rPr>
        <w:t>הואיל</w:t>
      </w:r>
      <w:r w:rsidR="00D4510D" w:rsidRPr="00737CE9">
        <w:rPr>
          <w:rtl/>
        </w:rPr>
        <w:t xml:space="preserve"> </w:t>
      </w:r>
      <w:r w:rsidRPr="00737CE9">
        <w:rPr>
          <w:rtl/>
        </w:rPr>
        <w:t>ולא</w:t>
      </w:r>
      <w:r w:rsidR="00D4510D" w:rsidRPr="00737CE9">
        <w:rPr>
          <w:rtl/>
        </w:rPr>
        <w:t xml:space="preserve"> </w:t>
      </w:r>
      <w:r w:rsidRPr="00737CE9">
        <w:rPr>
          <w:rtl/>
        </w:rPr>
        <w:t>עביד</w:t>
      </w:r>
      <w:r w:rsidR="00D4510D" w:rsidRPr="00737CE9">
        <w:rPr>
          <w:rtl/>
        </w:rPr>
        <w:t xml:space="preserve"> </w:t>
      </w:r>
      <w:r w:rsidRPr="00737CE9">
        <w:rPr>
          <w:rtl/>
        </w:rPr>
        <w:t>להתקיים"</w:t>
      </w:r>
      <w:r w:rsidR="00D4510D" w:rsidRPr="00737CE9">
        <w:rPr>
          <w:rtl/>
        </w:rPr>
        <w:t xml:space="preserve"> </w:t>
      </w:r>
      <w:r w:rsidRPr="00737CE9">
        <w:rPr>
          <w:rtl/>
        </w:rPr>
        <w:t>ע"כ.</w:t>
      </w:r>
      <w:r w:rsidR="00D4510D" w:rsidRPr="00737CE9">
        <w:rPr>
          <w:rtl/>
        </w:rPr>
        <w:t xml:space="preserve"> </w:t>
      </w:r>
      <w:r w:rsidRPr="00737CE9">
        <w:rPr>
          <w:rtl/>
        </w:rPr>
        <w:t>וכתב</w:t>
      </w:r>
      <w:r w:rsidR="00D4510D" w:rsidRPr="00737CE9">
        <w:rPr>
          <w:rtl/>
        </w:rPr>
        <w:t xml:space="preserve"> </w:t>
      </w:r>
      <w:r w:rsidRPr="00737CE9">
        <w:rPr>
          <w:rtl/>
        </w:rPr>
        <w:t>(מהר"י</w:t>
      </w:r>
      <w:r w:rsidR="00D4510D" w:rsidRPr="00737CE9">
        <w:rPr>
          <w:rtl/>
        </w:rPr>
        <w:t xml:space="preserve"> </w:t>
      </w:r>
      <w:r w:rsidRPr="00737CE9">
        <w:rPr>
          <w:rtl/>
        </w:rPr>
        <w:t>קאר"ו)</w:t>
      </w:r>
      <w:r w:rsidR="00D4510D" w:rsidRPr="00737CE9">
        <w:rPr>
          <w:rtl/>
        </w:rPr>
        <w:t xml:space="preserve"> </w:t>
      </w:r>
      <w:r w:rsidRPr="00737CE9">
        <w:rPr>
          <w:b/>
          <w:bCs/>
          <w:rtl/>
        </w:rPr>
        <w:t>ואין</w:t>
      </w:r>
      <w:r w:rsidR="00D4510D" w:rsidRPr="00737CE9">
        <w:rPr>
          <w:b/>
          <w:bCs/>
          <w:rtl/>
        </w:rPr>
        <w:t xml:space="preserve"> </w:t>
      </w:r>
      <w:r w:rsidRPr="00737CE9">
        <w:rPr>
          <w:b/>
          <w:bCs/>
          <w:rtl/>
        </w:rPr>
        <w:t>להקל</w:t>
      </w:r>
      <w:r w:rsidR="00D4510D" w:rsidRPr="00737CE9">
        <w:rPr>
          <w:b/>
          <w:bCs/>
          <w:rtl/>
        </w:rPr>
        <w:t xml:space="preserve"> </w:t>
      </w:r>
      <w:r w:rsidRPr="00737CE9">
        <w:rPr>
          <w:b/>
          <w:bCs/>
          <w:rtl/>
        </w:rPr>
        <w:t>בפני</w:t>
      </w:r>
      <w:r w:rsidR="00D4510D" w:rsidRPr="00737CE9">
        <w:rPr>
          <w:b/>
          <w:bCs/>
          <w:rtl/>
        </w:rPr>
        <w:t xml:space="preserve"> </w:t>
      </w:r>
      <w:r w:rsidRPr="00737CE9">
        <w:rPr>
          <w:b/>
          <w:bCs/>
          <w:rtl/>
        </w:rPr>
        <w:t>עם</w:t>
      </w:r>
      <w:r w:rsidR="00D4510D" w:rsidRPr="00737CE9">
        <w:rPr>
          <w:b/>
          <w:bCs/>
          <w:rtl/>
        </w:rPr>
        <w:t xml:space="preserve"> </w:t>
      </w:r>
      <w:r w:rsidRPr="00737CE9">
        <w:rPr>
          <w:b/>
          <w:bCs/>
          <w:rtl/>
        </w:rPr>
        <w:t>הארץ</w:t>
      </w:r>
      <w:r w:rsidRPr="00737CE9">
        <w:rPr>
          <w:rtl/>
        </w:rPr>
        <w:t>,</w:t>
      </w:r>
      <w:r w:rsidR="00D4510D" w:rsidRPr="00737CE9">
        <w:rPr>
          <w:rtl/>
        </w:rPr>
        <w:t xml:space="preserve"> </w:t>
      </w:r>
      <w:r w:rsidRPr="00737CE9">
        <w:rPr>
          <w:rtl/>
        </w:rPr>
        <w:t>ויפה</w:t>
      </w:r>
      <w:r w:rsidR="00D4510D" w:rsidRPr="00737CE9">
        <w:rPr>
          <w:rtl/>
        </w:rPr>
        <w:t xml:space="preserve"> </w:t>
      </w:r>
      <w:r w:rsidRPr="00737CE9">
        <w:rPr>
          <w:rtl/>
        </w:rPr>
        <w:t>כתב.</w:t>
      </w:r>
      <w:r w:rsidR="00D4510D" w:rsidRPr="00737CE9">
        <w:rPr>
          <w:rtl/>
        </w:rPr>
        <w:t xml:space="preserve"> </w:t>
      </w:r>
      <w:r w:rsidRPr="00737CE9">
        <w:rPr>
          <w:rtl/>
        </w:rPr>
        <w:t>אכן</w:t>
      </w:r>
      <w:r w:rsidR="00D4510D" w:rsidRPr="00737CE9">
        <w:rPr>
          <w:rtl/>
        </w:rPr>
        <w:t xml:space="preserve"> </w:t>
      </w:r>
      <w:r w:rsidRPr="00737CE9">
        <w:rPr>
          <w:rtl/>
        </w:rPr>
        <w:t>הכתונת</w:t>
      </w:r>
      <w:r w:rsidR="00D4510D" w:rsidRPr="00737CE9">
        <w:rPr>
          <w:rtl/>
        </w:rPr>
        <w:t xml:space="preserve"> </w:t>
      </w:r>
      <w:r w:rsidRPr="00737CE9">
        <w:rPr>
          <w:rtl/>
        </w:rPr>
        <w:t>שעשויה</w:t>
      </w:r>
      <w:r w:rsidR="00D4510D" w:rsidRPr="00737CE9">
        <w:rPr>
          <w:rtl/>
        </w:rPr>
        <w:t xml:space="preserve"> </w:t>
      </w:r>
      <w:r w:rsidRPr="00737CE9">
        <w:rPr>
          <w:rtl/>
        </w:rPr>
        <w:t>בו</w:t>
      </w:r>
      <w:r w:rsidR="00D4510D" w:rsidRPr="00737CE9">
        <w:rPr>
          <w:rtl/>
        </w:rPr>
        <w:t xml:space="preserve"> </w:t>
      </w:r>
      <w:r w:rsidRPr="00737CE9">
        <w:rPr>
          <w:rtl/>
        </w:rPr>
        <w:t>רצועות</w:t>
      </w:r>
      <w:r w:rsidR="00D4510D" w:rsidRPr="00737CE9">
        <w:rPr>
          <w:rtl/>
        </w:rPr>
        <w:t xml:space="preserve"> </w:t>
      </w:r>
      <w:r w:rsidRPr="00737CE9">
        <w:rPr>
          <w:rtl/>
        </w:rPr>
        <w:t>לקשרו,</w:t>
      </w:r>
      <w:r w:rsidR="00D4510D" w:rsidRPr="00737CE9">
        <w:rPr>
          <w:rtl/>
        </w:rPr>
        <w:t xml:space="preserve"> </w:t>
      </w:r>
      <w:r w:rsidRPr="00737CE9">
        <w:rPr>
          <w:b/>
          <w:bCs/>
          <w:rtl/>
        </w:rPr>
        <w:t>ונתקשר,</w:t>
      </w:r>
      <w:r w:rsidR="00D4510D" w:rsidRPr="00737CE9">
        <w:rPr>
          <w:b/>
          <w:bCs/>
          <w:rtl/>
        </w:rPr>
        <w:t xml:space="preserve"> </w:t>
      </w:r>
      <w:r w:rsidRPr="00737CE9">
        <w:rPr>
          <w:b/>
          <w:bCs/>
          <w:rtl/>
        </w:rPr>
        <w:t>שלא</w:t>
      </w:r>
      <w:r w:rsidR="00D4510D" w:rsidRPr="00737CE9">
        <w:rPr>
          <w:b/>
          <w:bCs/>
          <w:rtl/>
        </w:rPr>
        <w:t xml:space="preserve"> </w:t>
      </w:r>
      <w:r w:rsidRPr="00737CE9">
        <w:rPr>
          <w:b/>
          <w:bCs/>
          <w:rtl/>
        </w:rPr>
        <w:t>יכול</w:t>
      </w:r>
      <w:r w:rsidR="00D4510D" w:rsidRPr="00737CE9">
        <w:rPr>
          <w:b/>
          <w:bCs/>
          <w:rtl/>
        </w:rPr>
        <w:t xml:space="preserve"> </w:t>
      </w:r>
      <w:r w:rsidRPr="00737CE9">
        <w:rPr>
          <w:b/>
          <w:bCs/>
          <w:rtl/>
        </w:rPr>
        <w:t>להתיר,</w:t>
      </w:r>
      <w:r w:rsidR="00D4510D" w:rsidRPr="00737CE9">
        <w:rPr>
          <w:b/>
          <w:bCs/>
          <w:rtl/>
        </w:rPr>
        <w:t xml:space="preserve"> </w:t>
      </w:r>
      <w:r w:rsidRPr="00737CE9">
        <w:rPr>
          <w:b/>
          <w:bCs/>
          <w:rtl/>
        </w:rPr>
        <w:t>יכול</w:t>
      </w:r>
      <w:r w:rsidR="00D4510D" w:rsidRPr="00737CE9">
        <w:rPr>
          <w:b/>
          <w:bCs/>
          <w:rtl/>
        </w:rPr>
        <w:t xml:space="preserve"> </w:t>
      </w:r>
      <w:r w:rsidRPr="00737CE9">
        <w:rPr>
          <w:b/>
          <w:bCs/>
          <w:rtl/>
        </w:rPr>
        <w:t>לנתקו</w:t>
      </w:r>
      <w:r w:rsidR="00D4510D" w:rsidRPr="00737CE9">
        <w:rPr>
          <w:rtl/>
        </w:rPr>
        <w:t xml:space="preserve"> </w:t>
      </w:r>
      <w:r w:rsidRPr="00737CE9">
        <w:rPr>
          <w:rtl/>
        </w:rPr>
        <w:t>לכ"ע,</w:t>
      </w:r>
      <w:r w:rsidR="00D4510D" w:rsidRPr="00737CE9">
        <w:rPr>
          <w:rtl/>
        </w:rPr>
        <w:t xml:space="preserve"> </w:t>
      </w:r>
      <w:r w:rsidRPr="00737CE9">
        <w:rPr>
          <w:rtl/>
        </w:rPr>
        <w:t>שהרי</w:t>
      </w:r>
      <w:r w:rsidR="00D4510D" w:rsidRPr="00737CE9">
        <w:rPr>
          <w:rtl/>
        </w:rPr>
        <w:t xml:space="preserve"> </w:t>
      </w:r>
      <w:r w:rsidRPr="00737CE9">
        <w:rPr>
          <w:rtl/>
        </w:rPr>
        <w:t>אינו</w:t>
      </w:r>
      <w:r w:rsidR="00D4510D" w:rsidRPr="00737CE9">
        <w:rPr>
          <w:rtl/>
        </w:rPr>
        <w:t xml:space="preserve"> </w:t>
      </w:r>
      <w:r w:rsidRPr="00737CE9">
        <w:rPr>
          <w:rtl/>
        </w:rPr>
        <w:t>עשוי</w:t>
      </w:r>
      <w:r w:rsidR="00D4510D" w:rsidRPr="00737CE9">
        <w:rPr>
          <w:rtl/>
        </w:rPr>
        <w:t xml:space="preserve"> </w:t>
      </w:r>
      <w:r w:rsidRPr="00737CE9">
        <w:rPr>
          <w:rtl/>
        </w:rPr>
        <w:t>אלא</w:t>
      </w:r>
      <w:r w:rsidR="00D4510D" w:rsidRPr="00737CE9">
        <w:rPr>
          <w:rtl/>
        </w:rPr>
        <w:t xml:space="preserve"> </w:t>
      </w:r>
      <w:r w:rsidRPr="00737CE9">
        <w:rPr>
          <w:rtl/>
        </w:rPr>
        <w:t>להתירו,</w:t>
      </w:r>
      <w:r w:rsidR="00D4510D" w:rsidRPr="00737CE9">
        <w:rPr>
          <w:rtl/>
        </w:rPr>
        <w:t xml:space="preserve"> </w:t>
      </w:r>
      <w:r w:rsidRPr="00737CE9">
        <w:rPr>
          <w:rtl/>
        </w:rPr>
        <w:t>בכל</w:t>
      </w:r>
      <w:r w:rsidR="00D4510D" w:rsidRPr="00737CE9">
        <w:rPr>
          <w:rtl/>
        </w:rPr>
        <w:t xml:space="preserve"> </w:t>
      </w:r>
      <w:r w:rsidRPr="00737CE9">
        <w:rPr>
          <w:rtl/>
        </w:rPr>
        <w:t>זמן</w:t>
      </w:r>
      <w:r w:rsidR="00D4510D" w:rsidRPr="00737CE9">
        <w:rPr>
          <w:rtl/>
        </w:rPr>
        <w:t xml:space="preserve"> </w:t>
      </w:r>
      <w:r w:rsidRPr="00737CE9">
        <w:rPr>
          <w:rtl/>
        </w:rPr>
        <w:t>שרוצה,</w:t>
      </w:r>
      <w:r w:rsidR="00D4510D" w:rsidRPr="00737CE9">
        <w:rPr>
          <w:rtl/>
        </w:rPr>
        <w:t xml:space="preserve"> </w:t>
      </w:r>
      <w:r w:rsidRPr="00737CE9">
        <w:rPr>
          <w:b/>
          <w:bCs/>
          <w:rtl/>
        </w:rPr>
        <w:t>ואף</w:t>
      </w:r>
      <w:r w:rsidR="00D4510D" w:rsidRPr="00737CE9">
        <w:rPr>
          <w:b/>
          <w:bCs/>
          <w:rtl/>
        </w:rPr>
        <w:t xml:space="preserve"> </w:t>
      </w:r>
      <w:r w:rsidRPr="00737CE9">
        <w:rPr>
          <w:b/>
          <w:bCs/>
          <w:rtl/>
        </w:rPr>
        <w:t>זה</w:t>
      </w:r>
      <w:r w:rsidR="00D4510D" w:rsidRPr="00737CE9">
        <w:rPr>
          <w:b/>
          <w:bCs/>
          <w:rtl/>
        </w:rPr>
        <w:t xml:space="preserve"> </w:t>
      </w:r>
      <w:r w:rsidRPr="00737CE9">
        <w:rPr>
          <w:b/>
          <w:bCs/>
          <w:rtl/>
        </w:rPr>
        <w:t>לא</w:t>
      </w:r>
      <w:r w:rsidR="00D4510D" w:rsidRPr="00737CE9">
        <w:rPr>
          <w:b/>
          <w:bCs/>
          <w:rtl/>
        </w:rPr>
        <w:t xml:space="preserve"> </w:t>
      </w:r>
      <w:r w:rsidRPr="00737CE9">
        <w:rPr>
          <w:b/>
          <w:bCs/>
          <w:rtl/>
        </w:rPr>
        <w:t>יעשה</w:t>
      </w:r>
      <w:r w:rsidR="00D4510D" w:rsidRPr="00737CE9">
        <w:rPr>
          <w:b/>
          <w:bCs/>
          <w:rtl/>
        </w:rPr>
        <w:t xml:space="preserve"> </w:t>
      </w:r>
      <w:r w:rsidRPr="00737CE9">
        <w:rPr>
          <w:b/>
          <w:bCs/>
          <w:rtl/>
        </w:rPr>
        <w:t>בפני</w:t>
      </w:r>
      <w:r w:rsidR="00D4510D" w:rsidRPr="00737CE9">
        <w:rPr>
          <w:b/>
          <w:bCs/>
          <w:rtl/>
        </w:rPr>
        <w:t xml:space="preserve"> </w:t>
      </w:r>
      <w:r w:rsidRPr="00737CE9">
        <w:rPr>
          <w:b/>
          <w:bCs/>
          <w:rtl/>
        </w:rPr>
        <w:t>עם</w:t>
      </w:r>
      <w:r w:rsidR="00D4510D" w:rsidRPr="00737CE9">
        <w:rPr>
          <w:b/>
          <w:bCs/>
          <w:rtl/>
        </w:rPr>
        <w:t xml:space="preserve"> </w:t>
      </w:r>
      <w:r w:rsidRPr="00737CE9">
        <w:rPr>
          <w:b/>
          <w:bCs/>
          <w:rtl/>
        </w:rPr>
        <w:t>הארץ</w:t>
      </w:r>
      <w:r w:rsidR="00D4510D" w:rsidRPr="00737CE9">
        <w:rPr>
          <w:b/>
          <w:bCs/>
          <w:rtl/>
        </w:rPr>
        <w:t xml:space="preserve"> </w:t>
      </w:r>
      <w:r w:rsidRPr="00737CE9">
        <w:rPr>
          <w:b/>
          <w:bCs/>
          <w:rtl/>
        </w:rPr>
        <w:t>אלא</w:t>
      </w:r>
      <w:r w:rsidR="00D4510D" w:rsidRPr="00737CE9">
        <w:rPr>
          <w:b/>
          <w:bCs/>
          <w:rtl/>
        </w:rPr>
        <w:t xml:space="preserve"> </w:t>
      </w:r>
      <w:r w:rsidRPr="00737CE9">
        <w:rPr>
          <w:b/>
          <w:bCs/>
          <w:rtl/>
        </w:rPr>
        <w:t>ילך</w:t>
      </w:r>
      <w:r w:rsidR="00D4510D" w:rsidRPr="00737CE9">
        <w:rPr>
          <w:b/>
          <w:bCs/>
          <w:rtl/>
        </w:rPr>
        <w:t xml:space="preserve"> </w:t>
      </w:r>
      <w:r w:rsidRPr="00737CE9">
        <w:rPr>
          <w:b/>
          <w:bCs/>
          <w:rtl/>
        </w:rPr>
        <w:t>בצינעה</w:t>
      </w:r>
      <w:r w:rsidR="00D4510D" w:rsidRPr="00737CE9">
        <w:rPr>
          <w:b/>
          <w:bCs/>
          <w:rtl/>
        </w:rPr>
        <w:t xml:space="preserve"> </w:t>
      </w:r>
      <w:r w:rsidRPr="00737CE9">
        <w:rPr>
          <w:b/>
          <w:bCs/>
          <w:rtl/>
        </w:rPr>
        <w:t>ויעשה</w:t>
      </w:r>
      <w:r w:rsidRPr="00737CE9">
        <w:rPr>
          <w:rtl/>
        </w:rPr>
        <w:t>".</w:t>
      </w:r>
      <w:r w:rsidR="00D4510D" w:rsidRPr="00737CE9">
        <w:rPr>
          <w:rtl/>
        </w:rPr>
        <w:t xml:space="preserve"> </w:t>
      </w:r>
      <w:r w:rsidRPr="00737CE9">
        <w:rPr>
          <w:rtl/>
        </w:rPr>
        <w:t>ולכאורה</w:t>
      </w:r>
      <w:r w:rsidR="00D4510D" w:rsidRPr="00737CE9">
        <w:rPr>
          <w:rtl/>
        </w:rPr>
        <w:t xml:space="preserve"> </w:t>
      </w:r>
      <w:r w:rsidRPr="00737CE9">
        <w:rPr>
          <w:rtl/>
        </w:rPr>
        <w:t>צ"ע</w:t>
      </w:r>
      <w:r w:rsidR="00D4510D" w:rsidRPr="00737CE9">
        <w:rPr>
          <w:rtl/>
        </w:rPr>
        <w:t xml:space="preserve"> </w:t>
      </w:r>
      <w:r w:rsidRPr="00737CE9">
        <w:rPr>
          <w:rtl/>
        </w:rPr>
        <w:t>חומרא</w:t>
      </w:r>
      <w:r w:rsidR="00D4510D" w:rsidRPr="00737CE9">
        <w:rPr>
          <w:rtl/>
        </w:rPr>
        <w:t xml:space="preserve"> </w:t>
      </w:r>
      <w:r w:rsidRPr="00737CE9">
        <w:rPr>
          <w:rtl/>
        </w:rPr>
        <w:t>זו,</w:t>
      </w:r>
      <w:r w:rsidR="00D4510D" w:rsidRPr="00737CE9">
        <w:rPr>
          <w:rtl/>
        </w:rPr>
        <w:t xml:space="preserve"> </w:t>
      </w:r>
      <w:r w:rsidRPr="00737CE9">
        <w:rPr>
          <w:rtl/>
        </w:rPr>
        <w:t>שהרי</w:t>
      </w:r>
      <w:r w:rsidR="00D4510D" w:rsidRPr="00737CE9">
        <w:rPr>
          <w:rtl/>
        </w:rPr>
        <w:t xml:space="preserve"> </w:t>
      </w:r>
      <w:r w:rsidRPr="00737CE9">
        <w:rPr>
          <w:rtl/>
        </w:rPr>
        <w:t>מפורש</w:t>
      </w:r>
      <w:r w:rsidR="00D4510D" w:rsidRPr="00737CE9">
        <w:rPr>
          <w:rtl/>
        </w:rPr>
        <w:t xml:space="preserve"> </w:t>
      </w:r>
      <w:r w:rsidRPr="00737CE9">
        <w:rPr>
          <w:rtl/>
        </w:rPr>
        <w:t>כותב</w:t>
      </w:r>
      <w:r w:rsidR="00D4510D" w:rsidRPr="00737CE9">
        <w:rPr>
          <w:rtl/>
        </w:rPr>
        <w:t xml:space="preserve"> </w:t>
      </w:r>
      <w:r w:rsidRPr="00737CE9">
        <w:rPr>
          <w:rtl/>
        </w:rPr>
        <w:t>בשוע"ר</w:t>
      </w:r>
      <w:r w:rsidR="00D4510D" w:rsidRPr="00737CE9">
        <w:rPr>
          <w:rtl/>
        </w:rPr>
        <w:t xml:space="preserve"> </w:t>
      </w:r>
      <w:r w:rsidRPr="00737CE9">
        <w:rPr>
          <w:rtl/>
        </w:rPr>
        <w:t>ובפוסקים</w:t>
      </w:r>
      <w:r w:rsidR="00D4510D" w:rsidRPr="00737CE9">
        <w:rPr>
          <w:rtl/>
        </w:rPr>
        <w:t xml:space="preserve"> </w:t>
      </w:r>
      <w:r w:rsidRPr="00737CE9">
        <w:rPr>
          <w:rtl/>
        </w:rPr>
        <w:t>בסי'</w:t>
      </w:r>
      <w:r w:rsidR="00D4510D" w:rsidRPr="00737CE9">
        <w:rPr>
          <w:rtl/>
        </w:rPr>
        <w:t xml:space="preserve"> </w:t>
      </w:r>
      <w:r w:rsidRPr="00737CE9">
        <w:rPr>
          <w:rtl/>
        </w:rPr>
        <w:t>שי"ז</w:t>
      </w:r>
      <w:r w:rsidR="00D4510D" w:rsidRPr="00737CE9">
        <w:rPr>
          <w:rtl/>
        </w:rPr>
        <w:t xml:space="preserve"> </w:t>
      </w:r>
      <w:r w:rsidRPr="00737CE9">
        <w:rPr>
          <w:rtl/>
        </w:rPr>
        <w:t>בדין</w:t>
      </w:r>
      <w:r w:rsidR="00D4510D" w:rsidRPr="00737CE9">
        <w:rPr>
          <w:rtl/>
        </w:rPr>
        <w:t xml:space="preserve"> </w:t>
      </w:r>
      <w:r w:rsidRPr="00737CE9">
        <w:rPr>
          <w:rtl/>
        </w:rPr>
        <w:t>קשרי</w:t>
      </w:r>
      <w:r w:rsidR="00D4510D" w:rsidRPr="00737CE9">
        <w:rPr>
          <w:rtl/>
        </w:rPr>
        <w:t xml:space="preserve"> </w:t>
      </w:r>
      <w:r w:rsidRPr="00737CE9">
        <w:rPr>
          <w:rtl/>
        </w:rPr>
        <w:t>הכובס,</w:t>
      </w:r>
      <w:r w:rsidR="00D4510D" w:rsidRPr="00737CE9">
        <w:rPr>
          <w:rtl/>
        </w:rPr>
        <w:t xml:space="preserve"> </w:t>
      </w:r>
      <w:r w:rsidRPr="00737CE9">
        <w:rPr>
          <w:rtl/>
        </w:rPr>
        <w:t>שמותר</w:t>
      </w:r>
      <w:r w:rsidR="00D4510D" w:rsidRPr="00737CE9">
        <w:rPr>
          <w:b/>
          <w:bCs/>
          <w:rtl/>
        </w:rPr>
        <w:t xml:space="preserve"> </w:t>
      </w:r>
      <w:r w:rsidRPr="00737CE9">
        <w:rPr>
          <w:b/>
          <w:bCs/>
          <w:rtl/>
        </w:rPr>
        <w:t>להתירו</w:t>
      </w:r>
      <w:r w:rsidR="00D4510D" w:rsidRPr="00737CE9">
        <w:rPr>
          <w:b/>
          <w:bCs/>
          <w:rtl/>
        </w:rPr>
        <w:t xml:space="preserve"> </w:t>
      </w:r>
      <w:r w:rsidRPr="00737CE9">
        <w:rPr>
          <w:rtl/>
        </w:rPr>
        <w:t>בלי</w:t>
      </w:r>
      <w:r w:rsidR="00D4510D" w:rsidRPr="00737CE9">
        <w:rPr>
          <w:rtl/>
        </w:rPr>
        <w:t xml:space="preserve"> </w:t>
      </w:r>
      <w:r w:rsidRPr="00737CE9">
        <w:rPr>
          <w:rtl/>
        </w:rPr>
        <w:t>שום</w:t>
      </w:r>
      <w:r w:rsidR="00D4510D" w:rsidRPr="00737CE9">
        <w:rPr>
          <w:rtl/>
        </w:rPr>
        <w:t xml:space="preserve"> </w:t>
      </w:r>
      <w:r w:rsidRPr="00737CE9">
        <w:rPr>
          <w:rtl/>
        </w:rPr>
        <w:t>תנאי</w:t>
      </w:r>
      <w:r w:rsidR="00D4510D" w:rsidRPr="00737CE9">
        <w:rPr>
          <w:rtl/>
        </w:rPr>
        <w:t xml:space="preserve"> </w:t>
      </w:r>
      <w:r w:rsidRPr="00737CE9">
        <w:rPr>
          <w:rtl/>
        </w:rPr>
        <w:t>בהיותו</w:t>
      </w:r>
      <w:r w:rsidR="00D4510D" w:rsidRPr="00737CE9">
        <w:rPr>
          <w:rtl/>
        </w:rPr>
        <w:t xml:space="preserve"> </w:t>
      </w:r>
      <w:r w:rsidRPr="00737CE9">
        <w:rPr>
          <w:rtl/>
        </w:rPr>
        <w:t>קשר</w:t>
      </w:r>
      <w:r w:rsidR="00D4510D" w:rsidRPr="00737CE9">
        <w:rPr>
          <w:rtl/>
        </w:rPr>
        <w:t xml:space="preserve"> </w:t>
      </w:r>
      <w:r w:rsidRPr="00737CE9">
        <w:rPr>
          <w:rtl/>
        </w:rPr>
        <w:t>שאינו</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rtl/>
        </w:rPr>
        <w:t>ואם</w:t>
      </w:r>
      <w:r w:rsidR="00D4510D" w:rsidRPr="00737CE9">
        <w:rPr>
          <w:rtl/>
        </w:rPr>
        <w:t xml:space="preserve"> </w:t>
      </w:r>
      <w:r w:rsidRPr="00737CE9">
        <w:rPr>
          <w:rtl/>
        </w:rPr>
        <w:t>כן,</w:t>
      </w:r>
      <w:r w:rsidR="00D4510D" w:rsidRPr="00737CE9">
        <w:rPr>
          <w:rtl/>
        </w:rPr>
        <w:t xml:space="preserve"> </w:t>
      </w:r>
      <w:r w:rsidRPr="00737CE9">
        <w:rPr>
          <w:rtl/>
        </w:rPr>
        <w:t>קשה</w:t>
      </w:r>
      <w:r w:rsidR="00D4510D" w:rsidRPr="00737CE9">
        <w:rPr>
          <w:rtl/>
        </w:rPr>
        <w:t xml:space="preserve"> </w:t>
      </w:r>
      <w:r w:rsidRPr="00737CE9">
        <w:rPr>
          <w:rtl/>
        </w:rPr>
        <w:t>להבין</w:t>
      </w:r>
      <w:r w:rsidR="00D4510D" w:rsidRPr="00737CE9">
        <w:rPr>
          <w:rtl/>
        </w:rPr>
        <w:t xml:space="preserve"> </w:t>
      </w:r>
      <w:r w:rsidRPr="00737CE9">
        <w:rPr>
          <w:rtl/>
        </w:rPr>
        <w:t>מדוע</w:t>
      </w:r>
      <w:r w:rsidR="00D4510D" w:rsidRPr="00737CE9">
        <w:rPr>
          <w:rtl/>
        </w:rPr>
        <w:t xml:space="preserve"> </w:t>
      </w:r>
      <w:r w:rsidRPr="00737CE9">
        <w:rPr>
          <w:b/>
          <w:bCs/>
          <w:rtl/>
        </w:rPr>
        <w:t>לחותכו</w:t>
      </w:r>
      <w:r w:rsidR="00D4510D" w:rsidRPr="00737CE9">
        <w:rPr>
          <w:rtl/>
        </w:rPr>
        <w:t xml:space="preserve"> </w:t>
      </w:r>
      <w:r w:rsidRPr="00737CE9">
        <w:rPr>
          <w:rtl/>
        </w:rPr>
        <w:t>יהיה</w:t>
      </w:r>
      <w:r w:rsidR="00D4510D" w:rsidRPr="00737CE9">
        <w:rPr>
          <w:rtl/>
        </w:rPr>
        <w:t xml:space="preserve"> </w:t>
      </w:r>
      <w:r w:rsidRPr="00737CE9">
        <w:rPr>
          <w:rtl/>
        </w:rPr>
        <w:t>אסור</w:t>
      </w:r>
      <w:r w:rsidR="00D4510D" w:rsidRPr="00737CE9">
        <w:rPr>
          <w:rtl/>
        </w:rPr>
        <w:t xml:space="preserve"> </w:t>
      </w:r>
      <w:r w:rsidRPr="00737CE9">
        <w:rPr>
          <w:rtl/>
        </w:rPr>
        <w:t>בפני</w:t>
      </w:r>
      <w:r w:rsidR="00D4510D" w:rsidRPr="00737CE9">
        <w:rPr>
          <w:rtl/>
        </w:rPr>
        <w:t xml:space="preserve"> </w:t>
      </w:r>
      <w:r w:rsidRPr="00737CE9">
        <w:rPr>
          <w:rtl/>
        </w:rPr>
        <w:t>ע"ה.</w:t>
      </w:r>
      <w:r w:rsidR="00D4510D" w:rsidRPr="00737CE9">
        <w:rPr>
          <w:rtl/>
        </w:rPr>
        <w:t xml:space="preserve"> </w:t>
      </w:r>
      <w:r w:rsidRPr="00737CE9">
        <w:rPr>
          <w:rtl/>
        </w:rPr>
        <w:t>ממה</w:t>
      </w:r>
      <w:r w:rsidR="00D4510D" w:rsidRPr="00737CE9">
        <w:rPr>
          <w:rtl/>
        </w:rPr>
        <w:t xml:space="preserve"> </w:t>
      </w:r>
      <w:r w:rsidRPr="00737CE9">
        <w:rPr>
          <w:rtl/>
        </w:rPr>
        <w:t>נפשך,</w:t>
      </w:r>
      <w:r w:rsidR="00D4510D" w:rsidRPr="00737CE9">
        <w:rPr>
          <w:rtl/>
        </w:rPr>
        <w:t xml:space="preserve"> </w:t>
      </w:r>
      <w:r w:rsidRPr="00737CE9">
        <w:rPr>
          <w:rtl/>
        </w:rPr>
        <w:t>אם</w:t>
      </w:r>
      <w:r w:rsidR="00D4510D" w:rsidRPr="00737CE9">
        <w:rPr>
          <w:rtl/>
        </w:rPr>
        <w:t xml:space="preserve"> </w:t>
      </w:r>
      <w:r w:rsidRPr="00737CE9">
        <w:rPr>
          <w:rtl/>
        </w:rPr>
        <w:t>הע"ה</w:t>
      </w:r>
      <w:r w:rsidR="00D4510D" w:rsidRPr="00737CE9">
        <w:rPr>
          <w:rtl/>
        </w:rPr>
        <w:t xml:space="preserve"> </w:t>
      </w:r>
      <w:r w:rsidRPr="00737CE9">
        <w:rPr>
          <w:rtl/>
        </w:rPr>
        <w:t>אינו</w:t>
      </w:r>
      <w:r w:rsidR="00D4510D" w:rsidRPr="00737CE9">
        <w:rPr>
          <w:rtl/>
        </w:rPr>
        <w:t xml:space="preserve"> </w:t>
      </w:r>
      <w:r w:rsidRPr="00737CE9">
        <w:rPr>
          <w:rtl/>
        </w:rPr>
        <w:t>מבין</w:t>
      </w:r>
      <w:r w:rsidR="00D4510D" w:rsidRPr="00737CE9">
        <w:rPr>
          <w:rtl/>
        </w:rPr>
        <w:t xml:space="preserve"> </w:t>
      </w:r>
      <w:r w:rsidRPr="00737CE9">
        <w:rPr>
          <w:rtl/>
        </w:rPr>
        <w:t>החילוק</w:t>
      </w:r>
      <w:r w:rsidR="00D4510D" w:rsidRPr="00737CE9">
        <w:rPr>
          <w:rtl/>
        </w:rPr>
        <w:t xml:space="preserve"> </w:t>
      </w:r>
      <w:r w:rsidRPr="00737CE9">
        <w:rPr>
          <w:rtl/>
        </w:rPr>
        <w:t>בין</w:t>
      </w:r>
      <w:r w:rsidR="00D4510D" w:rsidRPr="00737CE9">
        <w:rPr>
          <w:rtl/>
        </w:rPr>
        <w:t xml:space="preserve"> </w:t>
      </w:r>
      <w:r w:rsidRPr="00737CE9">
        <w:rPr>
          <w:rtl/>
        </w:rPr>
        <w:t>קשר</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rtl/>
        </w:rPr>
        <w:t>לאינו</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rtl/>
        </w:rPr>
        <w:t>הרי</w:t>
      </w:r>
      <w:r w:rsidR="00D4510D" w:rsidRPr="00737CE9">
        <w:rPr>
          <w:rtl/>
        </w:rPr>
        <w:t xml:space="preserve"> </w:t>
      </w:r>
      <w:r w:rsidRPr="00737CE9">
        <w:rPr>
          <w:rtl/>
        </w:rPr>
        <w:t>שגם</w:t>
      </w:r>
      <w:r w:rsidR="00D4510D" w:rsidRPr="00737CE9">
        <w:rPr>
          <w:rtl/>
        </w:rPr>
        <w:t xml:space="preserve"> </w:t>
      </w:r>
      <w:r w:rsidRPr="00737CE9">
        <w:rPr>
          <w:b/>
          <w:bCs/>
          <w:rtl/>
        </w:rPr>
        <w:t>להתיר</w:t>
      </w:r>
      <w:r w:rsidR="00D4510D" w:rsidRPr="00737CE9">
        <w:rPr>
          <w:rtl/>
        </w:rPr>
        <w:t xml:space="preserve"> </w:t>
      </w:r>
      <w:r w:rsidRPr="00737CE9">
        <w:rPr>
          <w:rtl/>
        </w:rPr>
        <w:t>היה</w:t>
      </w:r>
      <w:r w:rsidR="00D4510D" w:rsidRPr="00737CE9">
        <w:rPr>
          <w:rtl/>
        </w:rPr>
        <w:t xml:space="preserve"> </w:t>
      </w:r>
      <w:r w:rsidRPr="00737CE9">
        <w:rPr>
          <w:rtl/>
        </w:rPr>
        <w:t>לנו</w:t>
      </w:r>
      <w:r w:rsidR="00D4510D" w:rsidRPr="00737CE9">
        <w:rPr>
          <w:rtl/>
        </w:rPr>
        <w:t xml:space="preserve"> </w:t>
      </w:r>
      <w:r w:rsidRPr="00737CE9">
        <w:rPr>
          <w:rtl/>
        </w:rPr>
        <w:t>לאסור</w:t>
      </w:r>
      <w:r w:rsidR="00D4510D" w:rsidRPr="00737CE9">
        <w:rPr>
          <w:rtl/>
        </w:rPr>
        <w:t xml:space="preserve"> </w:t>
      </w:r>
      <w:r w:rsidRPr="00737CE9">
        <w:rPr>
          <w:rtl/>
        </w:rPr>
        <w:t>בפניו</w:t>
      </w:r>
      <w:r w:rsidR="00D4510D" w:rsidRPr="00737CE9">
        <w:rPr>
          <w:rtl/>
        </w:rPr>
        <w:t xml:space="preserve"> </w:t>
      </w:r>
      <w:r w:rsidRPr="00737CE9">
        <w:rPr>
          <w:rtl/>
        </w:rPr>
        <w:t>–</w:t>
      </w:r>
      <w:r w:rsidR="00D4510D" w:rsidRPr="00737CE9">
        <w:rPr>
          <w:rtl/>
        </w:rPr>
        <w:t xml:space="preserve"> </w:t>
      </w:r>
      <w:r w:rsidRPr="00737CE9">
        <w:rPr>
          <w:rtl/>
        </w:rPr>
        <w:t>שמא</w:t>
      </w:r>
      <w:r w:rsidR="00D4510D" w:rsidRPr="00737CE9">
        <w:rPr>
          <w:rtl/>
        </w:rPr>
        <w:t xml:space="preserve"> </w:t>
      </w:r>
      <w:r w:rsidRPr="00737CE9">
        <w:rPr>
          <w:rtl/>
        </w:rPr>
        <w:t>יבוא</w:t>
      </w:r>
      <w:r w:rsidR="00D4510D" w:rsidRPr="00737CE9">
        <w:rPr>
          <w:rtl/>
        </w:rPr>
        <w:t xml:space="preserve"> </w:t>
      </w:r>
      <w:r w:rsidRPr="00737CE9">
        <w:rPr>
          <w:b/>
          <w:bCs/>
          <w:rtl/>
        </w:rPr>
        <w:t>להתיר</w:t>
      </w:r>
      <w:r w:rsidR="00D4510D" w:rsidRPr="00737CE9">
        <w:rPr>
          <w:rtl/>
        </w:rPr>
        <w:t xml:space="preserve"> </w:t>
      </w:r>
      <w:r w:rsidRPr="00737CE9">
        <w:rPr>
          <w:rtl/>
        </w:rPr>
        <w:t>קשר</w:t>
      </w:r>
      <w:r w:rsidR="00D4510D" w:rsidRPr="00737CE9">
        <w:rPr>
          <w:rtl/>
        </w:rPr>
        <w:t xml:space="preserve"> </w:t>
      </w:r>
      <w:r w:rsidRPr="00737CE9">
        <w:rPr>
          <w:rtl/>
        </w:rPr>
        <w:t>של</w:t>
      </w:r>
      <w:r w:rsidR="00D4510D" w:rsidRPr="00737CE9">
        <w:rPr>
          <w:rtl/>
        </w:rPr>
        <w:t xml:space="preserve"> </w:t>
      </w:r>
      <w:r w:rsidRPr="00737CE9">
        <w:rPr>
          <w:rtl/>
        </w:rPr>
        <w:t>קיימא.</w:t>
      </w:r>
      <w:r w:rsidR="00D4510D" w:rsidRPr="00737CE9">
        <w:rPr>
          <w:rtl/>
        </w:rPr>
        <w:t xml:space="preserve"> </w:t>
      </w:r>
      <w:r w:rsidRPr="00737CE9">
        <w:rPr>
          <w:rtl/>
        </w:rPr>
        <w:t>ומדוע</w:t>
      </w:r>
      <w:r w:rsidR="00D4510D" w:rsidRPr="00737CE9">
        <w:rPr>
          <w:rtl/>
        </w:rPr>
        <w:t xml:space="preserve"> </w:t>
      </w:r>
      <w:r w:rsidRPr="00737CE9">
        <w:rPr>
          <w:rtl/>
        </w:rPr>
        <w:t>שלחתוך</w:t>
      </w:r>
      <w:r w:rsidR="00D4510D" w:rsidRPr="00737CE9">
        <w:rPr>
          <w:rtl/>
        </w:rPr>
        <w:t xml:space="preserve"> </w:t>
      </w:r>
      <w:r w:rsidRPr="00737CE9">
        <w:rPr>
          <w:rtl/>
        </w:rPr>
        <w:t>יהיה</w:t>
      </w:r>
      <w:r w:rsidR="00D4510D" w:rsidRPr="00737CE9">
        <w:rPr>
          <w:rtl/>
        </w:rPr>
        <w:t xml:space="preserve"> </w:t>
      </w:r>
      <w:r w:rsidRPr="00737CE9">
        <w:rPr>
          <w:rtl/>
        </w:rPr>
        <w:t>אסור,</w:t>
      </w:r>
      <w:r w:rsidR="00D4510D" w:rsidRPr="00737CE9">
        <w:rPr>
          <w:rtl/>
        </w:rPr>
        <w:t xml:space="preserve"> </w:t>
      </w:r>
      <w:r w:rsidRPr="00737CE9">
        <w:rPr>
          <w:rtl/>
        </w:rPr>
        <w:t>שמא</w:t>
      </w:r>
      <w:r w:rsidR="00D4510D" w:rsidRPr="00737CE9">
        <w:rPr>
          <w:rtl/>
        </w:rPr>
        <w:t xml:space="preserve"> </w:t>
      </w:r>
      <w:r w:rsidRPr="00737CE9">
        <w:rPr>
          <w:rtl/>
        </w:rPr>
        <w:t>יבין</w:t>
      </w:r>
      <w:r w:rsidR="00D4510D" w:rsidRPr="00737CE9">
        <w:rPr>
          <w:rtl/>
        </w:rPr>
        <w:t xml:space="preserve"> </w:t>
      </w:r>
      <w:r w:rsidRPr="00737CE9">
        <w:rPr>
          <w:rtl/>
        </w:rPr>
        <w:t>ממנו</w:t>
      </w:r>
      <w:r w:rsidR="00D4510D" w:rsidRPr="00737CE9">
        <w:rPr>
          <w:rtl/>
        </w:rPr>
        <w:t xml:space="preserve"> </w:t>
      </w:r>
      <w:r w:rsidRPr="00737CE9">
        <w:rPr>
          <w:rtl/>
        </w:rPr>
        <w:t>הע"ה</w:t>
      </w:r>
      <w:r w:rsidR="00D4510D" w:rsidRPr="00737CE9">
        <w:rPr>
          <w:rtl/>
        </w:rPr>
        <w:t xml:space="preserve"> </w:t>
      </w:r>
      <w:r w:rsidRPr="00737CE9">
        <w:rPr>
          <w:rtl/>
        </w:rPr>
        <w:t>להתירו</w:t>
      </w:r>
      <w:r w:rsidR="00D4510D" w:rsidRPr="00737CE9">
        <w:rPr>
          <w:rtl/>
        </w:rPr>
        <w:t xml:space="preserve"> </w:t>
      </w:r>
      <w:r w:rsidRPr="00737CE9">
        <w:rPr>
          <w:rtl/>
        </w:rPr>
        <w:t>במקום</w:t>
      </w:r>
      <w:r w:rsidR="00D4510D" w:rsidRPr="00737CE9">
        <w:rPr>
          <w:rtl/>
        </w:rPr>
        <w:t xml:space="preserve"> </w:t>
      </w:r>
      <w:r w:rsidRPr="00737CE9">
        <w:rPr>
          <w:rtl/>
        </w:rPr>
        <w:t>האסור?!</w:t>
      </w:r>
      <w:r w:rsidR="00D4510D" w:rsidRPr="00737CE9">
        <w:rPr>
          <w:rtl/>
        </w:rPr>
        <w:t xml:space="preserve"> </w:t>
      </w:r>
    </w:p>
    <w:p w:rsidR="003A4D66" w:rsidRPr="00737CE9" w:rsidRDefault="003A4D66" w:rsidP="00077D26">
      <w:pPr>
        <w:pStyle w:val="a1"/>
        <w:rPr>
          <w:b/>
          <w:bCs/>
          <w:rtl/>
        </w:rPr>
      </w:pPr>
      <w:r w:rsidRPr="00737CE9">
        <w:rPr>
          <w:rtl/>
        </w:rPr>
        <w:t>וליישב</w:t>
      </w:r>
      <w:r w:rsidR="00D4510D" w:rsidRPr="00737CE9">
        <w:rPr>
          <w:rtl/>
        </w:rPr>
        <w:t xml:space="preserve"> </w:t>
      </w:r>
      <w:r w:rsidRPr="00737CE9">
        <w:rPr>
          <w:rtl/>
        </w:rPr>
        <w:t>הקושי</w:t>
      </w:r>
      <w:r w:rsidR="00D4510D" w:rsidRPr="00737CE9">
        <w:rPr>
          <w:rtl/>
        </w:rPr>
        <w:t xml:space="preserve"> </w:t>
      </w:r>
      <w:r w:rsidRPr="00737CE9">
        <w:rPr>
          <w:rtl/>
        </w:rPr>
        <w:t>האמור,</w:t>
      </w:r>
      <w:r w:rsidR="00D4510D" w:rsidRPr="00737CE9">
        <w:rPr>
          <w:rtl/>
        </w:rPr>
        <w:t xml:space="preserve"> </w:t>
      </w:r>
      <w:r w:rsidRPr="00737CE9">
        <w:rPr>
          <w:rtl/>
        </w:rPr>
        <w:t>וכן</w:t>
      </w:r>
      <w:r w:rsidR="00D4510D" w:rsidRPr="00737CE9">
        <w:rPr>
          <w:rtl/>
        </w:rPr>
        <w:t xml:space="preserve"> </w:t>
      </w:r>
      <w:r w:rsidRPr="00737CE9">
        <w:rPr>
          <w:rtl/>
        </w:rPr>
        <w:t>לתווך</w:t>
      </w:r>
      <w:r w:rsidR="00D4510D" w:rsidRPr="00737CE9">
        <w:rPr>
          <w:rtl/>
        </w:rPr>
        <w:t xml:space="preserve"> </w:t>
      </w:r>
      <w:r w:rsidRPr="00737CE9">
        <w:rPr>
          <w:rtl/>
        </w:rPr>
        <w:t>בין</w:t>
      </w:r>
      <w:r w:rsidR="00D4510D" w:rsidRPr="00737CE9">
        <w:rPr>
          <w:rtl/>
        </w:rPr>
        <w:t xml:space="preserve"> </w:t>
      </w:r>
      <w:r w:rsidRPr="00737CE9">
        <w:rPr>
          <w:rtl/>
        </w:rPr>
        <w:t>הא</w:t>
      </w:r>
      <w:r w:rsidR="00D4510D" w:rsidRPr="00737CE9">
        <w:rPr>
          <w:rtl/>
        </w:rPr>
        <w:t xml:space="preserve"> </w:t>
      </w:r>
      <w:r w:rsidRPr="00737CE9">
        <w:rPr>
          <w:rtl/>
        </w:rPr>
        <w:t>דנדו"ד</w:t>
      </w:r>
      <w:r w:rsidR="00D4510D" w:rsidRPr="00737CE9">
        <w:rPr>
          <w:rtl/>
        </w:rPr>
        <w:t xml:space="preserve"> </w:t>
      </w:r>
      <w:r w:rsidRPr="00737CE9">
        <w:rPr>
          <w:rtl/>
        </w:rPr>
        <w:t>להא</w:t>
      </w:r>
      <w:r w:rsidR="00D4510D" w:rsidRPr="00737CE9">
        <w:rPr>
          <w:rtl/>
        </w:rPr>
        <w:t xml:space="preserve"> </w:t>
      </w:r>
      <w:r w:rsidRPr="00737CE9">
        <w:rPr>
          <w:rtl/>
        </w:rPr>
        <w:t>דסי'</w:t>
      </w:r>
      <w:r w:rsidR="00D4510D" w:rsidRPr="00737CE9">
        <w:rPr>
          <w:rtl/>
        </w:rPr>
        <w:t xml:space="preserve"> </w:t>
      </w:r>
      <w:r w:rsidRPr="00737CE9">
        <w:rPr>
          <w:rtl/>
        </w:rPr>
        <w:t>שי"ד</w:t>
      </w:r>
      <w:r w:rsidR="00D4510D" w:rsidRPr="00737CE9">
        <w:rPr>
          <w:rtl/>
        </w:rPr>
        <w:t xml:space="preserve"> </w:t>
      </w:r>
      <w:r w:rsidRPr="00737CE9">
        <w:rPr>
          <w:rtl/>
        </w:rPr>
        <w:t>בדין</w:t>
      </w:r>
      <w:r w:rsidR="00D4510D" w:rsidRPr="00737CE9">
        <w:rPr>
          <w:rtl/>
        </w:rPr>
        <w:t xml:space="preserve"> </w:t>
      </w:r>
      <w:r w:rsidRPr="00737CE9">
        <w:rPr>
          <w:rtl/>
        </w:rPr>
        <w:t>קשרי</w:t>
      </w:r>
      <w:r w:rsidR="00D4510D" w:rsidRPr="00737CE9">
        <w:rPr>
          <w:rtl/>
        </w:rPr>
        <w:t xml:space="preserve"> </w:t>
      </w:r>
      <w:r w:rsidRPr="00737CE9">
        <w:rPr>
          <w:rtl/>
        </w:rPr>
        <w:t>השפוד</w:t>
      </w:r>
      <w:r w:rsidR="00D4510D" w:rsidRPr="00737CE9">
        <w:rPr>
          <w:rtl/>
        </w:rPr>
        <w:t xml:space="preserve"> </w:t>
      </w:r>
      <w:r w:rsidRPr="00737CE9">
        <w:rPr>
          <w:rtl/>
        </w:rPr>
        <w:t>וכו',</w:t>
      </w:r>
      <w:r w:rsidR="00D4510D" w:rsidRPr="00737CE9">
        <w:rPr>
          <w:rtl/>
        </w:rPr>
        <w:t xml:space="preserve"> </w:t>
      </w:r>
      <w:r w:rsidRPr="00737CE9">
        <w:rPr>
          <w:rtl/>
        </w:rPr>
        <w:t>יתכן</w:t>
      </w:r>
      <w:r w:rsidR="00D4510D" w:rsidRPr="00737CE9">
        <w:rPr>
          <w:rtl/>
        </w:rPr>
        <w:t xml:space="preserve"> </w:t>
      </w:r>
      <w:r w:rsidRPr="00737CE9">
        <w:rPr>
          <w:rtl/>
        </w:rPr>
        <w:t>לומר:</w:t>
      </w:r>
      <w:r w:rsidR="00D4510D" w:rsidRPr="00737CE9">
        <w:rPr>
          <w:rtl/>
        </w:rPr>
        <w:t xml:space="preserve"> </w:t>
      </w:r>
      <w:r w:rsidRPr="00737CE9">
        <w:rPr>
          <w:rtl/>
        </w:rPr>
        <w:t>שדוקא</w:t>
      </w:r>
      <w:r w:rsidR="00D4510D" w:rsidRPr="00737CE9">
        <w:rPr>
          <w:rtl/>
        </w:rPr>
        <w:t xml:space="preserve"> </w:t>
      </w:r>
      <w:r w:rsidRPr="00737CE9">
        <w:rPr>
          <w:rtl/>
        </w:rPr>
        <w:t>בקשרי</w:t>
      </w:r>
      <w:r w:rsidR="00D4510D" w:rsidRPr="00737CE9">
        <w:rPr>
          <w:rtl/>
        </w:rPr>
        <w:t xml:space="preserve"> </w:t>
      </w:r>
      <w:r w:rsidRPr="00737CE9">
        <w:rPr>
          <w:rtl/>
        </w:rPr>
        <w:t>צדדי</w:t>
      </w:r>
      <w:r w:rsidR="00D4510D" w:rsidRPr="00737CE9">
        <w:rPr>
          <w:rtl/>
        </w:rPr>
        <w:t xml:space="preserve"> </w:t>
      </w:r>
      <w:r w:rsidRPr="00737CE9">
        <w:rPr>
          <w:rtl/>
        </w:rPr>
        <w:t>הבגד</w:t>
      </w:r>
      <w:r w:rsidR="00D4510D" w:rsidRPr="00737CE9">
        <w:rPr>
          <w:rtl/>
        </w:rPr>
        <w:t xml:space="preserve"> </w:t>
      </w:r>
      <w:r w:rsidRPr="00737CE9">
        <w:rPr>
          <w:rtl/>
        </w:rPr>
        <w:t>שקושר</w:t>
      </w:r>
      <w:r w:rsidR="00D4510D" w:rsidRPr="00737CE9">
        <w:rPr>
          <w:rtl/>
        </w:rPr>
        <w:t xml:space="preserve"> </w:t>
      </w:r>
      <w:r w:rsidRPr="00737CE9">
        <w:rPr>
          <w:rtl/>
        </w:rPr>
        <w:t>הכובס</w:t>
      </w:r>
      <w:r w:rsidR="00D4510D" w:rsidRPr="00737CE9">
        <w:rPr>
          <w:rtl/>
        </w:rPr>
        <w:t xml:space="preserve"> </w:t>
      </w:r>
      <w:r w:rsidRPr="00737CE9">
        <w:rPr>
          <w:rtl/>
        </w:rPr>
        <w:t>-</w:t>
      </w:r>
      <w:r w:rsidR="00D4510D" w:rsidRPr="00737CE9">
        <w:rPr>
          <w:rtl/>
        </w:rPr>
        <w:t xml:space="preserve"> </w:t>
      </w:r>
      <w:r w:rsidRPr="00737CE9">
        <w:rPr>
          <w:rtl/>
        </w:rPr>
        <w:t>שיש</w:t>
      </w:r>
      <w:r w:rsidR="00D4510D" w:rsidRPr="00737CE9">
        <w:rPr>
          <w:rtl/>
        </w:rPr>
        <w:t xml:space="preserve"> </w:t>
      </w:r>
      <w:r w:rsidRPr="00737CE9">
        <w:rPr>
          <w:rtl/>
        </w:rPr>
        <w:t>לפעמים</w:t>
      </w:r>
      <w:r w:rsidR="00D4510D" w:rsidRPr="00737CE9">
        <w:rPr>
          <w:rtl/>
        </w:rPr>
        <w:t xml:space="preserve"> </w:t>
      </w:r>
      <w:r w:rsidRPr="00737CE9">
        <w:rPr>
          <w:rtl/>
        </w:rPr>
        <w:t>בהתרתם</w:t>
      </w:r>
      <w:r w:rsidR="00D4510D" w:rsidRPr="00737CE9">
        <w:rPr>
          <w:rtl/>
        </w:rPr>
        <w:t xml:space="preserve"> </w:t>
      </w:r>
      <w:r w:rsidRPr="00737CE9">
        <w:rPr>
          <w:rtl/>
        </w:rPr>
        <w:lastRenderedPageBreak/>
        <w:t>משום</w:t>
      </w:r>
      <w:r w:rsidR="00D4510D" w:rsidRPr="00737CE9">
        <w:rPr>
          <w:rtl/>
        </w:rPr>
        <w:t xml:space="preserve"> </w:t>
      </w:r>
      <w:r w:rsidRPr="00737CE9">
        <w:rPr>
          <w:rtl/>
        </w:rPr>
        <w:t>מכה</w:t>
      </w:r>
      <w:r w:rsidR="00D4510D" w:rsidRPr="00737CE9">
        <w:rPr>
          <w:rtl/>
        </w:rPr>
        <w:t xml:space="preserve"> </w:t>
      </w:r>
      <w:r w:rsidRPr="00737CE9">
        <w:rPr>
          <w:rtl/>
        </w:rPr>
        <w:t>בפטיש,</w:t>
      </w:r>
      <w:r w:rsidR="00D4510D" w:rsidRPr="00737CE9">
        <w:rPr>
          <w:rtl/>
        </w:rPr>
        <w:t xml:space="preserve"> </w:t>
      </w:r>
      <w:r w:rsidRPr="00737CE9">
        <w:rPr>
          <w:rtl/>
        </w:rPr>
        <w:t>דהיינו</w:t>
      </w:r>
      <w:r w:rsidR="00D4510D" w:rsidRPr="00737CE9">
        <w:rPr>
          <w:rtl/>
        </w:rPr>
        <w:t xml:space="preserve"> </w:t>
      </w:r>
      <w:r w:rsidRPr="00737CE9">
        <w:rPr>
          <w:rtl/>
        </w:rPr>
        <w:t>כשקושרו</w:t>
      </w:r>
      <w:r w:rsidR="00D4510D" w:rsidRPr="00737CE9">
        <w:rPr>
          <w:rtl/>
        </w:rPr>
        <w:t xml:space="preserve"> </w:t>
      </w:r>
      <w:r w:rsidRPr="00737CE9">
        <w:rPr>
          <w:b/>
          <w:bCs/>
          <w:rtl/>
        </w:rPr>
        <w:t>האומן</w:t>
      </w:r>
      <w:r w:rsidR="00D4510D" w:rsidRPr="00737CE9">
        <w:rPr>
          <w:rtl/>
        </w:rPr>
        <w:t xml:space="preserve"> </w:t>
      </w:r>
      <w:r w:rsidRPr="00737CE9">
        <w:rPr>
          <w:rtl/>
        </w:rPr>
        <w:t>–</w:t>
      </w:r>
      <w:r w:rsidR="00D4510D" w:rsidRPr="00737CE9">
        <w:rPr>
          <w:rtl/>
        </w:rPr>
        <w:t xml:space="preserve"> </w:t>
      </w:r>
      <w:r w:rsidRPr="00737CE9">
        <w:rPr>
          <w:rtl/>
        </w:rPr>
        <w:t>ומסתבר</w:t>
      </w:r>
      <w:r w:rsidR="00D4510D" w:rsidRPr="00737CE9">
        <w:rPr>
          <w:rtl/>
        </w:rPr>
        <w:t xml:space="preserve"> </w:t>
      </w:r>
      <w:r w:rsidRPr="00737CE9">
        <w:rPr>
          <w:rtl/>
        </w:rPr>
        <w:t>שקשירתו</w:t>
      </w:r>
      <w:r w:rsidR="00D4510D" w:rsidRPr="00737CE9">
        <w:rPr>
          <w:rtl/>
        </w:rPr>
        <w:t xml:space="preserve"> </w:t>
      </w:r>
      <w:r w:rsidRPr="00737CE9">
        <w:rPr>
          <w:rtl/>
        </w:rPr>
        <w:t>של</w:t>
      </w:r>
      <w:r w:rsidR="00D4510D" w:rsidRPr="00737CE9">
        <w:rPr>
          <w:rtl/>
        </w:rPr>
        <w:t xml:space="preserve"> </w:t>
      </w:r>
      <w:r w:rsidRPr="00737CE9">
        <w:rPr>
          <w:rtl/>
        </w:rPr>
        <w:t>האומן</w:t>
      </w:r>
      <w:r w:rsidR="00D4510D" w:rsidRPr="00737CE9">
        <w:rPr>
          <w:rtl/>
        </w:rPr>
        <w:t xml:space="preserve"> </w:t>
      </w:r>
      <w:r w:rsidRPr="00737CE9">
        <w:rPr>
          <w:rtl/>
        </w:rPr>
        <w:t>היא</w:t>
      </w:r>
      <w:r w:rsidR="00D4510D" w:rsidRPr="00737CE9">
        <w:rPr>
          <w:rtl/>
        </w:rPr>
        <w:t xml:space="preserve"> </w:t>
      </w:r>
      <w:r w:rsidRPr="00737CE9">
        <w:rPr>
          <w:b/>
          <w:bCs/>
          <w:rtl/>
        </w:rPr>
        <w:t>בחוזק</w:t>
      </w:r>
      <w:r w:rsidR="00D4510D" w:rsidRPr="00737CE9">
        <w:rPr>
          <w:rtl/>
        </w:rPr>
        <w:t xml:space="preserve"> </w:t>
      </w:r>
      <w:r w:rsidRPr="00737CE9">
        <w:rPr>
          <w:rtl/>
        </w:rPr>
        <w:t>בקשר</w:t>
      </w:r>
      <w:r w:rsidR="00D4510D" w:rsidRPr="00737CE9">
        <w:rPr>
          <w:rtl/>
        </w:rPr>
        <w:t xml:space="preserve"> </w:t>
      </w:r>
      <w:r w:rsidRPr="00737CE9">
        <w:rPr>
          <w:rtl/>
        </w:rPr>
        <w:t>אמיץ,</w:t>
      </w:r>
      <w:r w:rsidR="00D4510D" w:rsidRPr="00737CE9">
        <w:rPr>
          <w:rtl/>
        </w:rPr>
        <w:t xml:space="preserve"> </w:t>
      </w:r>
      <w:r w:rsidRPr="00737CE9">
        <w:rPr>
          <w:rtl/>
        </w:rPr>
        <w:t>כך</w:t>
      </w:r>
      <w:r w:rsidR="00D4510D" w:rsidRPr="00737CE9">
        <w:rPr>
          <w:rtl/>
        </w:rPr>
        <w:t xml:space="preserve"> </w:t>
      </w:r>
      <w:r w:rsidRPr="00737CE9">
        <w:rPr>
          <w:rtl/>
        </w:rPr>
        <w:t>שבדרך</w:t>
      </w:r>
      <w:r w:rsidR="00D4510D" w:rsidRPr="00737CE9">
        <w:rPr>
          <w:rtl/>
        </w:rPr>
        <w:t xml:space="preserve"> </w:t>
      </w:r>
      <w:r w:rsidRPr="00737CE9">
        <w:rPr>
          <w:rtl/>
        </w:rPr>
        <w:t>כלל</w:t>
      </w:r>
      <w:r w:rsidR="00D4510D" w:rsidRPr="00737CE9">
        <w:rPr>
          <w:rtl/>
        </w:rPr>
        <w:t xml:space="preserve"> </w:t>
      </w:r>
      <w:r w:rsidRPr="00737CE9">
        <w:rPr>
          <w:rtl/>
        </w:rPr>
        <w:t>נדרש</w:t>
      </w:r>
      <w:r w:rsidR="00D4510D" w:rsidRPr="00737CE9">
        <w:rPr>
          <w:rtl/>
        </w:rPr>
        <w:t xml:space="preserve"> </w:t>
      </w:r>
      <w:r w:rsidRPr="00737CE9">
        <w:rPr>
          <w:rtl/>
        </w:rPr>
        <w:t>אכן</w:t>
      </w:r>
      <w:r w:rsidR="00D4510D" w:rsidRPr="00737CE9">
        <w:rPr>
          <w:rtl/>
        </w:rPr>
        <w:t xml:space="preserve"> </w:t>
      </w:r>
      <w:r w:rsidRPr="00737CE9">
        <w:rPr>
          <w:b/>
          <w:bCs/>
          <w:rtl/>
        </w:rPr>
        <w:t>לחותכו</w:t>
      </w:r>
      <w:r w:rsidRPr="00737CE9">
        <w:rPr>
          <w:rtl/>
        </w:rPr>
        <w:t>.</w:t>
      </w:r>
      <w:r w:rsidR="00D4510D" w:rsidRPr="00737CE9">
        <w:rPr>
          <w:rtl/>
        </w:rPr>
        <w:t xml:space="preserve"> </w:t>
      </w:r>
      <w:r w:rsidRPr="00737CE9">
        <w:rPr>
          <w:rtl/>
        </w:rPr>
        <w:t>והע"ה</w:t>
      </w:r>
      <w:r w:rsidR="00D4510D" w:rsidRPr="00737CE9">
        <w:rPr>
          <w:rtl/>
        </w:rPr>
        <w:t xml:space="preserve"> </w:t>
      </w:r>
      <w:r w:rsidRPr="00737CE9">
        <w:rPr>
          <w:rtl/>
        </w:rPr>
        <w:t>בראותו</w:t>
      </w:r>
      <w:r w:rsidR="00D4510D" w:rsidRPr="00737CE9">
        <w:rPr>
          <w:rtl/>
        </w:rPr>
        <w:t xml:space="preserve"> </w:t>
      </w:r>
      <w:r w:rsidRPr="00737CE9">
        <w:rPr>
          <w:b/>
          <w:bCs/>
          <w:rtl/>
        </w:rPr>
        <w:t>שחותך</w:t>
      </w:r>
      <w:r w:rsidR="00D4510D" w:rsidRPr="00737CE9">
        <w:rPr>
          <w:rtl/>
        </w:rPr>
        <w:t xml:space="preserve"> </w:t>
      </w:r>
      <w:r w:rsidRPr="00737CE9">
        <w:rPr>
          <w:rtl/>
        </w:rPr>
        <w:t>קשרי</w:t>
      </w:r>
      <w:r w:rsidR="00D4510D" w:rsidRPr="00737CE9">
        <w:rPr>
          <w:rtl/>
        </w:rPr>
        <w:t xml:space="preserve"> </w:t>
      </w:r>
      <w:r w:rsidRPr="00737CE9">
        <w:rPr>
          <w:rtl/>
        </w:rPr>
        <w:t>הבגד</w:t>
      </w:r>
      <w:r w:rsidR="00D4510D" w:rsidRPr="00737CE9">
        <w:rPr>
          <w:rtl/>
        </w:rPr>
        <w:t xml:space="preserve"> </w:t>
      </w:r>
      <w:r w:rsidRPr="00737CE9">
        <w:rPr>
          <w:rtl/>
        </w:rPr>
        <w:t>סבור</w:t>
      </w:r>
      <w:r w:rsidR="00D4510D" w:rsidRPr="00737CE9">
        <w:rPr>
          <w:rtl/>
        </w:rPr>
        <w:t xml:space="preserve"> </w:t>
      </w:r>
      <w:r w:rsidRPr="00737CE9">
        <w:rPr>
          <w:rtl/>
        </w:rPr>
        <w:t>שמדובר</w:t>
      </w:r>
      <w:r w:rsidR="00D4510D" w:rsidRPr="00737CE9">
        <w:rPr>
          <w:rtl/>
        </w:rPr>
        <w:t xml:space="preserve"> </w:t>
      </w:r>
      <w:r w:rsidRPr="00737CE9">
        <w:rPr>
          <w:rtl/>
        </w:rPr>
        <w:t>אכן</w:t>
      </w:r>
      <w:r w:rsidR="00D4510D" w:rsidRPr="00737CE9">
        <w:rPr>
          <w:rtl/>
        </w:rPr>
        <w:t xml:space="preserve"> </w:t>
      </w:r>
      <w:r w:rsidRPr="00737CE9">
        <w:rPr>
          <w:rtl/>
        </w:rPr>
        <w:t>בקשר</w:t>
      </w:r>
      <w:r w:rsidR="00D4510D" w:rsidRPr="00737CE9">
        <w:rPr>
          <w:rtl/>
        </w:rPr>
        <w:t xml:space="preserve"> </w:t>
      </w:r>
      <w:r w:rsidRPr="00737CE9">
        <w:rPr>
          <w:rtl/>
        </w:rPr>
        <w:t>שקשרו</w:t>
      </w:r>
      <w:r w:rsidR="00D4510D" w:rsidRPr="00737CE9">
        <w:rPr>
          <w:rtl/>
        </w:rPr>
        <w:t xml:space="preserve"> </w:t>
      </w:r>
      <w:r w:rsidRPr="00737CE9">
        <w:rPr>
          <w:b/>
          <w:bCs/>
          <w:rtl/>
        </w:rPr>
        <w:t>האומן</w:t>
      </w:r>
      <w:r w:rsidRPr="00737CE9">
        <w:rPr>
          <w:rtl/>
        </w:rPr>
        <w:t>.</w:t>
      </w:r>
      <w:r w:rsidR="00D4510D" w:rsidRPr="00737CE9">
        <w:rPr>
          <w:rtl/>
        </w:rPr>
        <w:t xml:space="preserve"> </w:t>
      </w:r>
      <w:r w:rsidRPr="00737CE9">
        <w:rPr>
          <w:rtl/>
        </w:rPr>
        <w:t>משא"כ</w:t>
      </w:r>
      <w:r w:rsidR="00D4510D" w:rsidRPr="00737CE9">
        <w:rPr>
          <w:rtl/>
        </w:rPr>
        <w:t xml:space="preserve"> </w:t>
      </w:r>
      <w:r w:rsidRPr="00737CE9">
        <w:rPr>
          <w:b/>
          <w:bCs/>
          <w:rtl/>
        </w:rPr>
        <w:t>כשמתיר</w:t>
      </w:r>
      <w:r w:rsidR="00D4510D" w:rsidRPr="00737CE9">
        <w:rPr>
          <w:rtl/>
        </w:rPr>
        <w:t xml:space="preserve"> </w:t>
      </w:r>
      <w:r w:rsidRPr="00737CE9">
        <w:rPr>
          <w:rtl/>
        </w:rPr>
        <w:t>הקשר,</w:t>
      </w:r>
      <w:r w:rsidR="00D4510D" w:rsidRPr="00737CE9">
        <w:rPr>
          <w:rtl/>
        </w:rPr>
        <w:t xml:space="preserve"> </w:t>
      </w:r>
      <w:r w:rsidRPr="00737CE9">
        <w:rPr>
          <w:rtl/>
        </w:rPr>
        <w:t>אין</w:t>
      </w:r>
      <w:r w:rsidR="00D4510D" w:rsidRPr="00737CE9">
        <w:rPr>
          <w:rtl/>
        </w:rPr>
        <w:t xml:space="preserve"> </w:t>
      </w:r>
      <w:r w:rsidRPr="00737CE9">
        <w:rPr>
          <w:rtl/>
        </w:rPr>
        <w:t>מקום</w:t>
      </w:r>
      <w:r w:rsidR="00D4510D" w:rsidRPr="00737CE9">
        <w:rPr>
          <w:rtl/>
        </w:rPr>
        <w:t xml:space="preserve"> </w:t>
      </w:r>
      <w:r w:rsidRPr="00737CE9">
        <w:rPr>
          <w:rtl/>
        </w:rPr>
        <w:t>לחשש</w:t>
      </w:r>
      <w:r w:rsidR="00D4510D" w:rsidRPr="00737CE9">
        <w:rPr>
          <w:rtl/>
        </w:rPr>
        <w:t xml:space="preserve"> </w:t>
      </w:r>
      <w:r w:rsidRPr="00737CE9">
        <w:rPr>
          <w:rtl/>
        </w:rPr>
        <w:t>זה</w:t>
      </w:r>
      <w:r w:rsidR="00D4510D" w:rsidRPr="00737CE9">
        <w:rPr>
          <w:rtl/>
        </w:rPr>
        <w:t xml:space="preserve"> </w:t>
      </w:r>
      <w:r w:rsidRPr="00737CE9">
        <w:rPr>
          <w:rtl/>
        </w:rPr>
        <w:t>כי</w:t>
      </w:r>
      <w:r w:rsidR="00D4510D" w:rsidRPr="00737CE9">
        <w:rPr>
          <w:rtl/>
        </w:rPr>
        <w:t xml:space="preserve"> </w:t>
      </w:r>
      <w:r w:rsidRPr="00737CE9">
        <w:rPr>
          <w:rtl/>
        </w:rPr>
        <w:t>אין</w:t>
      </w:r>
      <w:r w:rsidR="00D4510D" w:rsidRPr="00737CE9">
        <w:rPr>
          <w:rtl/>
        </w:rPr>
        <w:t xml:space="preserve"> </w:t>
      </w:r>
      <w:r w:rsidRPr="00737CE9">
        <w:rPr>
          <w:rtl/>
        </w:rPr>
        <w:t>דרך</w:t>
      </w:r>
      <w:r w:rsidR="00D4510D" w:rsidRPr="00737CE9">
        <w:rPr>
          <w:rtl/>
        </w:rPr>
        <w:t xml:space="preserve"> </w:t>
      </w:r>
      <w:r w:rsidRPr="00737CE9">
        <w:rPr>
          <w:rtl/>
        </w:rPr>
        <w:t>הכובס</w:t>
      </w:r>
      <w:r w:rsidR="00D4510D" w:rsidRPr="00737CE9">
        <w:rPr>
          <w:rtl/>
        </w:rPr>
        <w:t xml:space="preserve"> </w:t>
      </w:r>
      <w:r w:rsidRPr="00737CE9">
        <w:rPr>
          <w:rtl/>
        </w:rPr>
        <w:t>לקושרו</w:t>
      </w:r>
      <w:r w:rsidR="00D4510D" w:rsidRPr="00737CE9">
        <w:rPr>
          <w:rtl/>
        </w:rPr>
        <w:t xml:space="preserve"> </w:t>
      </w:r>
      <w:r w:rsidRPr="00737CE9">
        <w:rPr>
          <w:rtl/>
        </w:rPr>
        <w:t>כולי</w:t>
      </w:r>
      <w:r w:rsidR="00D4510D" w:rsidRPr="00737CE9">
        <w:rPr>
          <w:rtl/>
        </w:rPr>
        <w:t xml:space="preserve"> </w:t>
      </w:r>
      <w:r w:rsidRPr="00737CE9">
        <w:rPr>
          <w:rtl/>
        </w:rPr>
        <w:t>האי.</w:t>
      </w:r>
      <w:r w:rsidR="00D4510D" w:rsidRPr="00737CE9">
        <w:rPr>
          <w:rtl/>
        </w:rPr>
        <w:t xml:space="preserve"> </w:t>
      </w:r>
      <w:r w:rsidRPr="00737CE9">
        <w:rPr>
          <w:rtl/>
        </w:rPr>
        <w:t>ועפי"ז</w:t>
      </w:r>
      <w:r w:rsidR="00D4510D" w:rsidRPr="00737CE9">
        <w:rPr>
          <w:rtl/>
        </w:rPr>
        <w:t xml:space="preserve"> </w:t>
      </w:r>
      <w:r w:rsidRPr="00737CE9">
        <w:rPr>
          <w:rtl/>
        </w:rPr>
        <w:t>יובן</w:t>
      </w:r>
      <w:r w:rsidR="00D4510D" w:rsidRPr="00737CE9">
        <w:rPr>
          <w:rtl/>
        </w:rPr>
        <w:t xml:space="preserve"> </w:t>
      </w:r>
      <w:r w:rsidRPr="00737CE9">
        <w:rPr>
          <w:rtl/>
        </w:rPr>
        <w:t>החילוק</w:t>
      </w:r>
      <w:r w:rsidR="00D4510D" w:rsidRPr="00737CE9">
        <w:rPr>
          <w:rtl/>
        </w:rPr>
        <w:t xml:space="preserve"> </w:t>
      </w:r>
      <w:r w:rsidRPr="00737CE9">
        <w:rPr>
          <w:rtl/>
        </w:rPr>
        <w:t>בין</w:t>
      </w:r>
      <w:r w:rsidR="00D4510D" w:rsidRPr="00737CE9">
        <w:rPr>
          <w:rtl/>
        </w:rPr>
        <w:t xml:space="preserve"> </w:t>
      </w:r>
      <w:r w:rsidRPr="00737CE9">
        <w:rPr>
          <w:rtl/>
        </w:rPr>
        <w:t>לחתוך</w:t>
      </w:r>
      <w:r w:rsidR="00D4510D" w:rsidRPr="00737CE9">
        <w:rPr>
          <w:rtl/>
        </w:rPr>
        <w:t xml:space="preserve"> </w:t>
      </w:r>
      <w:r w:rsidRPr="00737CE9">
        <w:rPr>
          <w:rtl/>
        </w:rPr>
        <w:t>קשרי</w:t>
      </w:r>
      <w:r w:rsidR="00D4510D" w:rsidRPr="00737CE9">
        <w:rPr>
          <w:rtl/>
        </w:rPr>
        <w:t xml:space="preserve"> </w:t>
      </w:r>
      <w:r w:rsidRPr="00737CE9">
        <w:rPr>
          <w:rtl/>
        </w:rPr>
        <w:t>השפוד</w:t>
      </w:r>
      <w:r w:rsidR="00D4510D" w:rsidRPr="00737CE9">
        <w:rPr>
          <w:rtl/>
        </w:rPr>
        <w:t xml:space="preserve"> </w:t>
      </w:r>
      <w:r w:rsidRPr="00737CE9">
        <w:rPr>
          <w:rtl/>
        </w:rPr>
        <w:t>והעופות,</w:t>
      </w:r>
      <w:r w:rsidR="00D4510D" w:rsidRPr="00737CE9">
        <w:rPr>
          <w:rtl/>
        </w:rPr>
        <w:t xml:space="preserve"> </w:t>
      </w:r>
      <w:r w:rsidRPr="00737CE9">
        <w:rPr>
          <w:rtl/>
        </w:rPr>
        <w:t>ששם</w:t>
      </w:r>
      <w:r w:rsidR="00D4510D" w:rsidRPr="00737CE9">
        <w:rPr>
          <w:rtl/>
        </w:rPr>
        <w:t xml:space="preserve"> </w:t>
      </w:r>
      <w:r w:rsidRPr="00737CE9">
        <w:rPr>
          <w:rtl/>
        </w:rPr>
        <w:t>לא</w:t>
      </w:r>
      <w:r w:rsidR="00D4510D" w:rsidRPr="00737CE9">
        <w:rPr>
          <w:rtl/>
        </w:rPr>
        <w:t xml:space="preserve"> </w:t>
      </w:r>
      <w:r w:rsidRPr="00737CE9">
        <w:rPr>
          <w:rtl/>
        </w:rPr>
        <w:t>חששו</w:t>
      </w:r>
      <w:r w:rsidR="00D4510D" w:rsidRPr="00737CE9">
        <w:rPr>
          <w:rtl/>
        </w:rPr>
        <w:t xml:space="preserve"> </w:t>
      </w:r>
      <w:r w:rsidRPr="00737CE9">
        <w:rPr>
          <w:rtl/>
        </w:rPr>
        <w:t>לטעות</w:t>
      </w:r>
      <w:r w:rsidR="00D4510D" w:rsidRPr="00737CE9">
        <w:rPr>
          <w:rtl/>
        </w:rPr>
        <w:t xml:space="preserve"> </w:t>
      </w:r>
      <w:r w:rsidRPr="00737CE9">
        <w:rPr>
          <w:rtl/>
        </w:rPr>
        <w:t>הע"ה</w:t>
      </w:r>
      <w:r w:rsidR="00D4510D" w:rsidRPr="00737CE9">
        <w:rPr>
          <w:rtl/>
        </w:rPr>
        <w:t xml:space="preserve"> </w:t>
      </w:r>
      <w:r w:rsidRPr="00737CE9">
        <w:rPr>
          <w:rtl/>
        </w:rPr>
        <w:t>לבין</w:t>
      </w:r>
      <w:r w:rsidR="00D4510D" w:rsidRPr="00737CE9">
        <w:rPr>
          <w:rtl/>
        </w:rPr>
        <w:t xml:space="preserve"> </w:t>
      </w:r>
      <w:r w:rsidRPr="00737CE9">
        <w:rPr>
          <w:rtl/>
        </w:rPr>
        <w:t>חיתוך</w:t>
      </w:r>
      <w:r w:rsidR="00D4510D" w:rsidRPr="00737CE9">
        <w:rPr>
          <w:rtl/>
        </w:rPr>
        <w:t xml:space="preserve"> </w:t>
      </w:r>
      <w:r w:rsidRPr="00737CE9">
        <w:rPr>
          <w:rtl/>
        </w:rPr>
        <w:t>קשרי</w:t>
      </w:r>
      <w:r w:rsidR="00D4510D" w:rsidRPr="00737CE9">
        <w:rPr>
          <w:rtl/>
        </w:rPr>
        <w:t xml:space="preserve"> </w:t>
      </w:r>
      <w:r w:rsidRPr="00737CE9">
        <w:rPr>
          <w:rtl/>
        </w:rPr>
        <w:t>החלוק</w:t>
      </w:r>
      <w:r w:rsidR="00D4510D" w:rsidRPr="00737CE9">
        <w:rPr>
          <w:rtl/>
        </w:rPr>
        <w:t xml:space="preserve"> </w:t>
      </w:r>
      <w:r w:rsidRPr="00737CE9">
        <w:rPr>
          <w:rtl/>
        </w:rPr>
        <w:t>שקשרו</w:t>
      </w:r>
      <w:r w:rsidR="00D4510D" w:rsidRPr="00737CE9">
        <w:rPr>
          <w:rtl/>
        </w:rPr>
        <w:t xml:space="preserve"> </w:t>
      </w:r>
      <w:r w:rsidRPr="00737CE9">
        <w:rPr>
          <w:rtl/>
        </w:rPr>
        <w:t>הכובס</w:t>
      </w:r>
      <w:r w:rsidR="00D4510D" w:rsidRPr="00737CE9">
        <w:rPr>
          <w:rtl/>
        </w:rPr>
        <w:t xml:space="preserve"> </w:t>
      </w:r>
      <w:r w:rsidRPr="00737CE9">
        <w:rPr>
          <w:rtl/>
        </w:rPr>
        <w:t>וכו'.</w:t>
      </w:r>
      <w:r w:rsidR="00D4510D" w:rsidRPr="00737CE9">
        <w:rPr>
          <w:rtl/>
        </w:rPr>
        <w:t xml:space="preserve"> </w:t>
      </w:r>
      <w:r w:rsidRPr="00737CE9">
        <w:rPr>
          <w:rtl/>
        </w:rPr>
        <w:t>ואם</w:t>
      </w:r>
      <w:r w:rsidR="00D4510D" w:rsidRPr="00737CE9">
        <w:rPr>
          <w:rtl/>
        </w:rPr>
        <w:t xml:space="preserve"> </w:t>
      </w:r>
      <w:r w:rsidRPr="00737CE9">
        <w:rPr>
          <w:rtl/>
        </w:rPr>
        <w:t>כנים</w:t>
      </w:r>
      <w:r w:rsidR="00D4510D" w:rsidRPr="00737CE9">
        <w:rPr>
          <w:rtl/>
        </w:rPr>
        <w:t xml:space="preserve"> </w:t>
      </w:r>
      <w:r w:rsidRPr="00737CE9">
        <w:rPr>
          <w:rtl/>
        </w:rPr>
        <w:t>אנחנו,</w:t>
      </w:r>
      <w:r w:rsidR="00D4510D" w:rsidRPr="00737CE9">
        <w:rPr>
          <w:rtl/>
        </w:rPr>
        <w:t xml:space="preserve"> </w:t>
      </w:r>
      <w:r w:rsidRPr="00737CE9">
        <w:rPr>
          <w:rtl/>
        </w:rPr>
        <w:t>הרי</w:t>
      </w:r>
      <w:r w:rsidR="00D4510D" w:rsidRPr="00737CE9">
        <w:rPr>
          <w:rtl/>
        </w:rPr>
        <w:t xml:space="preserve"> </w:t>
      </w:r>
      <w:r w:rsidRPr="00737CE9">
        <w:rPr>
          <w:rtl/>
        </w:rPr>
        <w:t>שאין</w:t>
      </w:r>
      <w:r w:rsidR="00D4510D" w:rsidRPr="00737CE9">
        <w:rPr>
          <w:rtl/>
        </w:rPr>
        <w:t xml:space="preserve"> </w:t>
      </w:r>
      <w:r w:rsidRPr="00737CE9">
        <w:rPr>
          <w:rtl/>
        </w:rPr>
        <w:t>הוראה</w:t>
      </w:r>
      <w:r w:rsidR="00D4510D" w:rsidRPr="00737CE9">
        <w:rPr>
          <w:rtl/>
        </w:rPr>
        <w:t xml:space="preserve"> </w:t>
      </w:r>
      <w:r w:rsidRPr="00737CE9">
        <w:rPr>
          <w:rtl/>
        </w:rPr>
        <w:t>זו</w:t>
      </w:r>
      <w:r w:rsidR="00D4510D" w:rsidRPr="00737CE9">
        <w:rPr>
          <w:rtl/>
        </w:rPr>
        <w:t xml:space="preserve"> </w:t>
      </w:r>
      <w:r w:rsidRPr="00737CE9">
        <w:rPr>
          <w:rtl/>
        </w:rPr>
        <w:t>כלל</w:t>
      </w:r>
      <w:r w:rsidR="00D4510D" w:rsidRPr="00737CE9">
        <w:rPr>
          <w:rtl/>
        </w:rPr>
        <w:t xml:space="preserve"> </w:t>
      </w:r>
      <w:r w:rsidRPr="00737CE9">
        <w:rPr>
          <w:b/>
          <w:bCs/>
          <w:rtl/>
        </w:rPr>
        <w:t>בכל</w:t>
      </w:r>
      <w:r w:rsidR="00D4510D" w:rsidRPr="00737CE9">
        <w:rPr>
          <w:b/>
          <w:bCs/>
          <w:rtl/>
        </w:rPr>
        <w:t xml:space="preserve"> </w:t>
      </w:r>
      <w:r w:rsidRPr="00737CE9">
        <w:rPr>
          <w:b/>
          <w:bCs/>
          <w:rtl/>
        </w:rPr>
        <w:t>סוגי</w:t>
      </w:r>
      <w:r w:rsidR="00D4510D" w:rsidRPr="00737CE9">
        <w:rPr>
          <w:b/>
          <w:bCs/>
          <w:rtl/>
        </w:rPr>
        <w:t xml:space="preserve"> </w:t>
      </w:r>
      <w:r w:rsidRPr="00737CE9">
        <w:rPr>
          <w:b/>
          <w:bCs/>
          <w:rtl/>
        </w:rPr>
        <w:t>הקשרים</w:t>
      </w:r>
      <w:r w:rsidR="00D4510D" w:rsidRPr="00737CE9">
        <w:rPr>
          <w:rtl/>
        </w:rPr>
        <w:t xml:space="preserve"> </w:t>
      </w:r>
      <w:r w:rsidRPr="00737CE9">
        <w:rPr>
          <w:rtl/>
        </w:rPr>
        <w:t>-</w:t>
      </w:r>
      <w:r w:rsidR="00D4510D" w:rsidRPr="00737CE9">
        <w:rPr>
          <w:rtl/>
        </w:rPr>
        <w:t xml:space="preserve"> </w:t>
      </w:r>
      <w:r w:rsidRPr="00737CE9">
        <w:rPr>
          <w:rtl/>
        </w:rPr>
        <w:t>שהגם</w:t>
      </w:r>
      <w:r w:rsidR="00D4510D" w:rsidRPr="00737CE9">
        <w:rPr>
          <w:rtl/>
        </w:rPr>
        <w:t xml:space="preserve"> </w:t>
      </w:r>
      <w:r w:rsidRPr="00737CE9">
        <w:rPr>
          <w:rtl/>
        </w:rPr>
        <w:t>שמותר</w:t>
      </w:r>
      <w:r w:rsidR="00D4510D" w:rsidRPr="00737CE9">
        <w:rPr>
          <w:rtl/>
        </w:rPr>
        <w:t xml:space="preserve"> </w:t>
      </w:r>
      <w:r w:rsidRPr="00737CE9">
        <w:rPr>
          <w:rtl/>
        </w:rPr>
        <w:t>להתירם,</w:t>
      </w:r>
      <w:r w:rsidR="00D4510D" w:rsidRPr="00737CE9">
        <w:rPr>
          <w:rtl/>
        </w:rPr>
        <w:t xml:space="preserve"> </w:t>
      </w:r>
      <w:r w:rsidRPr="00737CE9">
        <w:rPr>
          <w:rtl/>
        </w:rPr>
        <w:t>אסור</w:t>
      </w:r>
      <w:r w:rsidR="00D4510D" w:rsidRPr="00737CE9">
        <w:rPr>
          <w:rtl/>
        </w:rPr>
        <w:t xml:space="preserve"> </w:t>
      </w:r>
      <w:r w:rsidRPr="00737CE9">
        <w:rPr>
          <w:rtl/>
        </w:rPr>
        <w:t>לחותכם</w:t>
      </w:r>
      <w:r w:rsidR="00D4510D" w:rsidRPr="00737CE9">
        <w:rPr>
          <w:rtl/>
        </w:rPr>
        <w:t xml:space="preserve"> </w:t>
      </w:r>
      <w:r w:rsidRPr="00737CE9">
        <w:rPr>
          <w:rtl/>
        </w:rPr>
        <w:t>בפני</w:t>
      </w:r>
      <w:r w:rsidR="00D4510D" w:rsidRPr="00737CE9">
        <w:rPr>
          <w:rtl/>
        </w:rPr>
        <w:t xml:space="preserve"> </w:t>
      </w:r>
      <w:r w:rsidRPr="00737CE9">
        <w:rPr>
          <w:rtl/>
        </w:rPr>
        <w:t>ע"ה</w:t>
      </w:r>
      <w:r w:rsidR="00D4510D" w:rsidRPr="00737CE9">
        <w:rPr>
          <w:rtl/>
        </w:rPr>
        <w:t xml:space="preserve"> </w:t>
      </w:r>
      <w:r w:rsidRPr="00737CE9">
        <w:rPr>
          <w:rtl/>
        </w:rPr>
        <w:t>-</w:t>
      </w:r>
      <w:r w:rsidR="00D4510D" w:rsidRPr="00737CE9">
        <w:rPr>
          <w:rtl/>
        </w:rPr>
        <w:t xml:space="preserve"> </w:t>
      </w:r>
      <w:r w:rsidRPr="00737CE9">
        <w:rPr>
          <w:rtl/>
        </w:rPr>
        <w:t>אלא</w:t>
      </w:r>
      <w:r w:rsidR="00D4510D" w:rsidRPr="00737CE9">
        <w:rPr>
          <w:rtl/>
        </w:rPr>
        <w:t xml:space="preserve"> </w:t>
      </w:r>
      <w:r w:rsidRPr="00737CE9">
        <w:rPr>
          <w:rtl/>
        </w:rPr>
        <w:t>זה</w:t>
      </w:r>
      <w:r w:rsidR="00D4510D" w:rsidRPr="00737CE9">
        <w:rPr>
          <w:rtl/>
        </w:rPr>
        <w:t xml:space="preserve"> </w:t>
      </w:r>
      <w:r w:rsidRPr="00737CE9">
        <w:rPr>
          <w:rtl/>
        </w:rPr>
        <w:t>דין</w:t>
      </w:r>
      <w:r w:rsidR="00D4510D" w:rsidRPr="00737CE9">
        <w:rPr>
          <w:rtl/>
        </w:rPr>
        <w:t xml:space="preserve"> </w:t>
      </w:r>
      <w:r w:rsidRPr="00737CE9">
        <w:rPr>
          <w:rtl/>
        </w:rPr>
        <w:t>מיוחד</w:t>
      </w:r>
      <w:r w:rsidR="00D4510D" w:rsidRPr="00737CE9">
        <w:rPr>
          <w:rtl/>
        </w:rPr>
        <w:t xml:space="preserve"> </w:t>
      </w:r>
      <w:r w:rsidRPr="00737CE9">
        <w:rPr>
          <w:rtl/>
        </w:rPr>
        <w:t>בקשרי</w:t>
      </w:r>
      <w:r w:rsidR="00D4510D" w:rsidRPr="00737CE9">
        <w:rPr>
          <w:rtl/>
        </w:rPr>
        <w:t xml:space="preserve"> </w:t>
      </w:r>
      <w:r w:rsidRPr="00737CE9">
        <w:rPr>
          <w:rtl/>
        </w:rPr>
        <w:t>החלוק</w:t>
      </w:r>
      <w:r w:rsidR="00D4510D" w:rsidRPr="00737CE9">
        <w:rPr>
          <w:rtl/>
        </w:rPr>
        <w:t xml:space="preserve"> </w:t>
      </w:r>
      <w:r w:rsidRPr="00737CE9">
        <w:rPr>
          <w:rtl/>
        </w:rPr>
        <w:t>וכו'.</w:t>
      </w:r>
      <w:r w:rsidR="00D4510D" w:rsidRPr="00737CE9">
        <w:rPr>
          <w:rtl/>
        </w:rPr>
        <w:t xml:space="preserve"> </w:t>
      </w:r>
      <w:r w:rsidRPr="00737CE9">
        <w:rPr>
          <w:rtl/>
        </w:rPr>
        <w:t>אלא</w:t>
      </w:r>
      <w:r w:rsidR="00D4510D" w:rsidRPr="00737CE9">
        <w:rPr>
          <w:rtl/>
        </w:rPr>
        <w:t xml:space="preserve"> </w:t>
      </w:r>
      <w:r w:rsidRPr="00737CE9">
        <w:rPr>
          <w:rtl/>
        </w:rPr>
        <w:t>שכמובן</w:t>
      </w:r>
      <w:r w:rsidR="00D4510D" w:rsidRPr="00737CE9">
        <w:rPr>
          <w:rtl/>
        </w:rPr>
        <w:t xml:space="preserve"> </w:t>
      </w:r>
      <w:r w:rsidRPr="00737CE9">
        <w:rPr>
          <w:rtl/>
        </w:rPr>
        <w:t>צריך</w:t>
      </w:r>
      <w:r w:rsidR="00D4510D" w:rsidRPr="00737CE9">
        <w:rPr>
          <w:rtl/>
        </w:rPr>
        <w:t xml:space="preserve"> </w:t>
      </w:r>
      <w:r w:rsidRPr="00737CE9">
        <w:rPr>
          <w:rtl/>
        </w:rPr>
        <w:t>חיזוק</w:t>
      </w:r>
      <w:r w:rsidR="00D4510D" w:rsidRPr="00737CE9">
        <w:rPr>
          <w:rtl/>
        </w:rPr>
        <w:t xml:space="preserve"> </w:t>
      </w:r>
      <w:r w:rsidRPr="00737CE9">
        <w:rPr>
          <w:rtl/>
        </w:rPr>
        <w:t>לחידוש</w:t>
      </w:r>
      <w:r w:rsidR="00D4510D" w:rsidRPr="00737CE9">
        <w:rPr>
          <w:rtl/>
        </w:rPr>
        <w:t xml:space="preserve"> </w:t>
      </w:r>
      <w:r w:rsidRPr="00737CE9">
        <w:rPr>
          <w:rtl/>
        </w:rPr>
        <w:t>זה</w:t>
      </w:r>
      <w:r w:rsidR="00D4510D" w:rsidRPr="00737CE9">
        <w:rPr>
          <w:rtl/>
        </w:rPr>
        <w:t xml:space="preserve"> </w:t>
      </w:r>
      <w:r w:rsidRPr="00737CE9">
        <w:rPr>
          <w:rtl/>
        </w:rPr>
        <w:t>הלכה</w:t>
      </w:r>
      <w:r w:rsidR="00D4510D" w:rsidRPr="00737CE9">
        <w:rPr>
          <w:rtl/>
        </w:rPr>
        <w:t xml:space="preserve"> </w:t>
      </w:r>
      <w:r w:rsidRPr="00737CE9">
        <w:rPr>
          <w:rtl/>
        </w:rPr>
        <w:t>למעשה,</w:t>
      </w:r>
      <w:r w:rsidR="00D4510D" w:rsidRPr="00737CE9">
        <w:rPr>
          <w:rtl/>
        </w:rPr>
        <w:t xml:space="preserve"> </w:t>
      </w:r>
      <w:r w:rsidRPr="00737CE9">
        <w:rPr>
          <w:rtl/>
        </w:rPr>
        <w:t>ודוק.</w:t>
      </w:r>
    </w:p>
    <w:p w:rsidR="003A4D66" w:rsidRPr="00737CE9" w:rsidRDefault="003A4D66" w:rsidP="009E69FE">
      <w:pPr>
        <w:pStyle w:val="a6"/>
        <w:spacing w:before="120" w:after="40"/>
        <w:ind w:left="0"/>
        <w:rPr>
          <w:rtl/>
        </w:rPr>
      </w:pPr>
      <w:r w:rsidRPr="00737CE9">
        <w:rPr>
          <w:rtl/>
        </w:rPr>
        <w:t>קשר</w:t>
      </w:r>
      <w:r w:rsidR="00D4510D" w:rsidRPr="00737CE9">
        <w:rPr>
          <w:rtl/>
        </w:rPr>
        <w:t xml:space="preserve"> </w:t>
      </w:r>
      <w:r w:rsidRPr="00737CE9">
        <w:rPr>
          <w:rtl/>
        </w:rPr>
        <w:t>אחד</w:t>
      </w:r>
      <w:r w:rsidR="00D4510D" w:rsidRPr="00737CE9">
        <w:rPr>
          <w:rtl/>
        </w:rPr>
        <w:t xml:space="preserve"> </w:t>
      </w:r>
      <w:r w:rsidRPr="00737CE9">
        <w:rPr>
          <w:rtl/>
        </w:rPr>
        <w:t>בראש</w:t>
      </w:r>
      <w:r w:rsidR="00D4510D" w:rsidRPr="00737CE9">
        <w:rPr>
          <w:rtl/>
        </w:rPr>
        <w:t xml:space="preserve"> </w:t>
      </w:r>
      <w:r w:rsidRPr="00737CE9">
        <w:rPr>
          <w:rtl/>
        </w:rPr>
        <w:t>החבל</w:t>
      </w:r>
    </w:p>
    <w:p w:rsidR="003A4D66" w:rsidRPr="00737CE9" w:rsidRDefault="003A4D66" w:rsidP="00077D26">
      <w:pPr>
        <w:pStyle w:val="a1"/>
        <w:rPr>
          <w:rtl/>
        </w:rPr>
      </w:pPr>
      <w:r w:rsidRPr="00737CE9">
        <w:rPr>
          <w:b/>
          <w:bCs/>
          <w:rtl/>
        </w:rPr>
        <w:t>ט.</w:t>
      </w:r>
      <w:r w:rsidR="00D4510D" w:rsidRPr="00737CE9">
        <w:rPr>
          <w:b/>
          <w:bCs/>
          <w:rtl/>
        </w:rPr>
        <w:t xml:space="preserve"> </w:t>
      </w:r>
      <w:r w:rsidRPr="00737CE9">
        <w:rPr>
          <w:rtl/>
        </w:rPr>
        <w:t>רמ"א</w:t>
      </w:r>
      <w:r w:rsidR="00D4510D" w:rsidRPr="00737CE9">
        <w:rPr>
          <w:rtl/>
        </w:rPr>
        <w:t xml:space="preserve"> </w:t>
      </w:r>
      <w:r w:rsidRPr="00737CE9">
        <w:rPr>
          <w:rtl/>
        </w:rPr>
        <w:t>[סוף</w:t>
      </w:r>
      <w:r w:rsidR="00D4510D" w:rsidRPr="00737CE9">
        <w:rPr>
          <w:rtl/>
        </w:rPr>
        <w:t xml:space="preserve"> </w:t>
      </w:r>
      <w:r w:rsidRPr="00737CE9">
        <w:rPr>
          <w:rtl/>
        </w:rPr>
        <w:t>סעיף</w:t>
      </w:r>
      <w:r w:rsidR="00D4510D" w:rsidRPr="00737CE9">
        <w:rPr>
          <w:rtl/>
        </w:rPr>
        <w:t xml:space="preserve"> </w:t>
      </w:r>
      <w:r w:rsidRPr="00737CE9">
        <w:rPr>
          <w:rtl/>
        </w:rPr>
        <w:t>א]</w:t>
      </w:r>
      <w:r w:rsidR="00D4510D" w:rsidRPr="00737CE9">
        <w:rPr>
          <w:rtl/>
        </w:rPr>
        <w:t xml:space="preserve"> </w:t>
      </w:r>
      <w:r w:rsidRPr="00737CE9">
        <w:rPr>
          <w:rtl/>
        </w:rPr>
        <w:t>כותב:</w:t>
      </w:r>
      <w:r w:rsidR="00D4510D" w:rsidRPr="00737CE9">
        <w:rPr>
          <w:rtl/>
        </w:rPr>
        <w:t xml:space="preserve"> </w:t>
      </w:r>
      <w:r w:rsidRPr="00737CE9">
        <w:rPr>
          <w:rtl/>
        </w:rPr>
        <w:t>"והא</w:t>
      </w:r>
      <w:r w:rsidR="00D4510D" w:rsidRPr="00737CE9">
        <w:rPr>
          <w:rtl/>
        </w:rPr>
        <w:t xml:space="preserve"> </w:t>
      </w:r>
      <w:r w:rsidRPr="00737CE9">
        <w:rPr>
          <w:rtl/>
        </w:rPr>
        <w:t>דבעינן</w:t>
      </w:r>
      <w:r w:rsidR="00D4510D" w:rsidRPr="00737CE9">
        <w:rPr>
          <w:rtl/>
        </w:rPr>
        <w:t xml:space="preserve"> </w:t>
      </w:r>
      <w:r w:rsidRPr="00737CE9">
        <w:rPr>
          <w:rtl/>
        </w:rPr>
        <w:t>ב'</w:t>
      </w:r>
      <w:r w:rsidR="00D4510D" w:rsidRPr="00737CE9">
        <w:rPr>
          <w:rtl/>
        </w:rPr>
        <w:t xml:space="preserve"> </w:t>
      </w:r>
      <w:r w:rsidRPr="00737CE9">
        <w:rPr>
          <w:rtl/>
        </w:rPr>
        <w:t>קשרים</w:t>
      </w:r>
      <w:r w:rsidR="00D4510D" w:rsidRPr="00737CE9">
        <w:rPr>
          <w:rtl/>
        </w:rPr>
        <w:t xml:space="preserve"> </w:t>
      </w:r>
      <w:r w:rsidRPr="00737CE9">
        <w:rPr>
          <w:rtl/>
        </w:rPr>
        <w:t>זה</w:t>
      </w:r>
      <w:r w:rsidR="00D4510D" w:rsidRPr="00737CE9">
        <w:rPr>
          <w:rtl/>
        </w:rPr>
        <w:t xml:space="preserve"> </w:t>
      </w:r>
      <w:r w:rsidRPr="00737CE9">
        <w:rPr>
          <w:rtl/>
        </w:rPr>
        <w:t>על</w:t>
      </w:r>
      <w:r w:rsidR="00D4510D" w:rsidRPr="00737CE9">
        <w:rPr>
          <w:rtl/>
        </w:rPr>
        <w:t xml:space="preserve"> </w:t>
      </w:r>
      <w:r w:rsidRPr="00737CE9">
        <w:rPr>
          <w:rtl/>
        </w:rPr>
        <w:t>זה,</w:t>
      </w:r>
      <w:r w:rsidR="00D4510D" w:rsidRPr="00737CE9">
        <w:rPr>
          <w:rtl/>
        </w:rPr>
        <w:t xml:space="preserve"> </w:t>
      </w:r>
      <w:r w:rsidRPr="00737CE9">
        <w:rPr>
          <w:rtl/>
        </w:rPr>
        <w:t>היינו</w:t>
      </w:r>
      <w:r w:rsidR="00D4510D" w:rsidRPr="00737CE9">
        <w:rPr>
          <w:rtl/>
        </w:rPr>
        <w:t xml:space="preserve"> </w:t>
      </w:r>
      <w:r w:rsidRPr="00737CE9">
        <w:rPr>
          <w:rtl/>
        </w:rPr>
        <w:t>כשקושר</w:t>
      </w:r>
      <w:r w:rsidR="00D4510D" w:rsidRPr="00737CE9">
        <w:rPr>
          <w:rtl/>
        </w:rPr>
        <w:t xml:space="preserve"> </w:t>
      </w:r>
      <w:r w:rsidRPr="00737CE9">
        <w:rPr>
          <w:rtl/>
        </w:rPr>
        <w:t>ב'</w:t>
      </w:r>
      <w:r w:rsidR="00D4510D" w:rsidRPr="00737CE9">
        <w:rPr>
          <w:rtl/>
        </w:rPr>
        <w:t xml:space="preserve"> </w:t>
      </w:r>
      <w:r w:rsidRPr="00737CE9">
        <w:rPr>
          <w:rtl/>
        </w:rPr>
        <w:t>דברים</w:t>
      </w:r>
      <w:r w:rsidR="00D4510D" w:rsidRPr="00737CE9">
        <w:rPr>
          <w:rtl/>
        </w:rPr>
        <w:t xml:space="preserve"> </w:t>
      </w:r>
      <w:r w:rsidRPr="00737CE9">
        <w:rPr>
          <w:rtl/>
        </w:rPr>
        <w:t>ביחד,</w:t>
      </w:r>
      <w:r w:rsidR="00D4510D" w:rsidRPr="00737CE9">
        <w:rPr>
          <w:rtl/>
        </w:rPr>
        <w:t xml:space="preserve"> </w:t>
      </w:r>
      <w:r w:rsidRPr="00737CE9">
        <w:rPr>
          <w:rtl/>
        </w:rPr>
        <w:t>אבל</w:t>
      </w:r>
      <w:r w:rsidR="00D4510D" w:rsidRPr="00737CE9">
        <w:rPr>
          <w:rtl/>
        </w:rPr>
        <w:t xml:space="preserve"> </w:t>
      </w:r>
      <w:r w:rsidRPr="00737CE9">
        <w:rPr>
          <w:rtl/>
        </w:rPr>
        <w:t>אם</w:t>
      </w:r>
      <w:r w:rsidR="00D4510D" w:rsidRPr="00737CE9">
        <w:rPr>
          <w:rtl/>
        </w:rPr>
        <w:t xml:space="preserve"> </w:t>
      </w:r>
      <w:r w:rsidRPr="00737CE9">
        <w:rPr>
          <w:rtl/>
        </w:rPr>
        <w:t>עשה</w:t>
      </w:r>
      <w:r w:rsidR="00D4510D" w:rsidRPr="00737CE9">
        <w:rPr>
          <w:rtl/>
        </w:rPr>
        <w:t xml:space="preserve"> </w:t>
      </w:r>
      <w:r w:rsidRPr="00737CE9">
        <w:rPr>
          <w:rtl/>
        </w:rPr>
        <w:t>קשר</w:t>
      </w:r>
      <w:r w:rsidR="00D4510D" w:rsidRPr="00737CE9">
        <w:rPr>
          <w:rtl/>
        </w:rPr>
        <w:t xml:space="preserve"> </w:t>
      </w:r>
      <w:r w:rsidRPr="00737CE9">
        <w:rPr>
          <w:rtl/>
        </w:rPr>
        <w:t>בראש</w:t>
      </w:r>
      <w:r w:rsidR="00D4510D" w:rsidRPr="00737CE9">
        <w:rPr>
          <w:rtl/>
        </w:rPr>
        <w:t xml:space="preserve"> </w:t>
      </w:r>
      <w:r w:rsidRPr="00737CE9">
        <w:rPr>
          <w:rtl/>
        </w:rPr>
        <w:t>אחד</w:t>
      </w:r>
      <w:r w:rsidR="00D4510D" w:rsidRPr="00737CE9">
        <w:rPr>
          <w:rtl/>
        </w:rPr>
        <w:t xml:space="preserve"> </w:t>
      </w:r>
      <w:r w:rsidRPr="00737CE9">
        <w:rPr>
          <w:rtl/>
        </w:rPr>
        <w:t>של</w:t>
      </w:r>
      <w:r w:rsidR="00D4510D" w:rsidRPr="00737CE9">
        <w:rPr>
          <w:rtl/>
        </w:rPr>
        <w:t xml:space="preserve"> </w:t>
      </w:r>
      <w:r w:rsidRPr="00737CE9">
        <w:rPr>
          <w:rtl/>
        </w:rPr>
        <w:t>חוט</w:t>
      </w:r>
      <w:r w:rsidR="00D4510D" w:rsidRPr="00737CE9">
        <w:rPr>
          <w:rtl/>
        </w:rPr>
        <w:t xml:space="preserve"> </w:t>
      </w:r>
      <w:r w:rsidRPr="00737CE9">
        <w:rPr>
          <w:rtl/>
        </w:rPr>
        <w:t>או</w:t>
      </w:r>
      <w:r w:rsidR="00D4510D" w:rsidRPr="00737CE9">
        <w:rPr>
          <w:rtl/>
        </w:rPr>
        <w:t xml:space="preserve"> </w:t>
      </w:r>
      <w:r w:rsidRPr="00737CE9">
        <w:rPr>
          <w:rtl/>
        </w:rPr>
        <w:t>משיחה</w:t>
      </w:r>
      <w:r w:rsidR="00D4510D" w:rsidRPr="00737CE9">
        <w:rPr>
          <w:rtl/>
        </w:rPr>
        <w:t xml:space="preserve"> </w:t>
      </w:r>
      <w:r w:rsidRPr="00737CE9">
        <w:rPr>
          <w:rtl/>
        </w:rPr>
        <w:t>-</w:t>
      </w:r>
      <w:r w:rsidR="00D4510D" w:rsidRPr="00737CE9">
        <w:rPr>
          <w:rtl/>
        </w:rPr>
        <w:t xml:space="preserve"> </w:t>
      </w:r>
      <w:r w:rsidRPr="00737CE9">
        <w:rPr>
          <w:b/>
          <w:bCs/>
          <w:rtl/>
        </w:rPr>
        <w:t>דינו</w:t>
      </w:r>
      <w:r w:rsidR="00D4510D" w:rsidRPr="00737CE9">
        <w:rPr>
          <w:b/>
          <w:bCs/>
          <w:rtl/>
        </w:rPr>
        <w:t xml:space="preserve"> </w:t>
      </w:r>
      <w:r w:rsidRPr="00737CE9">
        <w:rPr>
          <w:b/>
          <w:bCs/>
          <w:rtl/>
        </w:rPr>
        <w:t>כשני</w:t>
      </w:r>
      <w:r w:rsidR="00D4510D" w:rsidRPr="00737CE9">
        <w:rPr>
          <w:b/>
          <w:bCs/>
          <w:rtl/>
        </w:rPr>
        <w:t xml:space="preserve"> </w:t>
      </w:r>
      <w:r w:rsidRPr="00737CE9">
        <w:rPr>
          <w:b/>
          <w:bCs/>
          <w:rtl/>
        </w:rPr>
        <w:t>קשרים</w:t>
      </w:r>
      <w:r w:rsidRPr="00737CE9">
        <w:rPr>
          <w:rtl/>
        </w:rPr>
        <w:t>".</w:t>
      </w:r>
      <w:r w:rsidR="00D4510D" w:rsidRPr="00737CE9">
        <w:rPr>
          <w:rtl/>
        </w:rPr>
        <w:t xml:space="preserve"> </w:t>
      </w:r>
      <w:r w:rsidRPr="00737CE9">
        <w:rPr>
          <w:rtl/>
        </w:rPr>
        <w:t>ואילו</w:t>
      </w:r>
      <w:r w:rsidR="00D4510D" w:rsidRPr="00737CE9">
        <w:rPr>
          <w:rtl/>
        </w:rPr>
        <w:t xml:space="preserve"> </w:t>
      </w:r>
      <w:r w:rsidRPr="00737CE9">
        <w:rPr>
          <w:rtl/>
        </w:rPr>
        <w:t>בשוע"ר</w:t>
      </w:r>
      <w:r w:rsidR="00D4510D" w:rsidRPr="00737CE9">
        <w:rPr>
          <w:rtl/>
        </w:rPr>
        <w:t xml:space="preserve"> </w:t>
      </w:r>
      <w:r w:rsidRPr="00737CE9">
        <w:rPr>
          <w:rtl/>
        </w:rPr>
        <w:t>[סעיף</w:t>
      </w:r>
      <w:r w:rsidR="00D4510D" w:rsidRPr="00737CE9">
        <w:rPr>
          <w:rtl/>
        </w:rPr>
        <w:t xml:space="preserve"> </w:t>
      </w:r>
      <w:r w:rsidRPr="00737CE9">
        <w:rPr>
          <w:rtl/>
        </w:rPr>
        <w:t>ג]</w:t>
      </w:r>
      <w:r w:rsidR="00D4510D" w:rsidRPr="00737CE9">
        <w:rPr>
          <w:rtl/>
        </w:rPr>
        <w:t xml:space="preserve"> </w:t>
      </w:r>
      <w:r w:rsidRPr="00737CE9">
        <w:rPr>
          <w:rtl/>
        </w:rPr>
        <w:t>מוסיף</w:t>
      </w:r>
      <w:r w:rsidR="00D4510D" w:rsidRPr="00737CE9">
        <w:rPr>
          <w:rtl/>
        </w:rPr>
        <w:t xml:space="preserve"> </w:t>
      </w:r>
      <w:r w:rsidRPr="00737CE9">
        <w:rPr>
          <w:rtl/>
        </w:rPr>
        <w:t>על</w:t>
      </w:r>
      <w:r w:rsidR="00D4510D" w:rsidRPr="00737CE9">
        <w:rPr>
          <w:rtl/>
        </w:rPr>
        <w:t xml:space="preserve"> </w:t>
      </w:r>
      <w:r w:rsidRPr="00737CE9">
        <w:rPr>
          <w:rtl/>
        </w:rPr>
        <w:t>לשון</w:t>
      </w:r>
      <w:r w:rsidR="00D4510D" w:rsidRPr="00737CE9">
        <w:rPr>
          <w:rtl/>
        </w:rPr>
        <w:t xml:space="preserve"> </w:t>
      </w:r>
      <w:r w:rsidRPr="00737CE9">
        <w:rPr>
          <w:rtl/>
        </w:rPr>
        <w:t>הרמ"א,</w:t>
      </w:r>
      <w:r w:rsidR="00D4510D" w:rsidRPr="00737CE9">
        <w:rPr>
          <w:rtl/>
        </w:rPr>
        <w:t xml:space="preserve"> </w:t>
      </w:r>
      <w:r w:rsidRPr="00737CE9">
        <w:rPr>
          <w:rtl/>
        </w:rPr>
        <w:t>וכותב:</w:t>
      </w:r>
      <w:r w:rsidR="00D4510D" w:rsidRPr="00737CE9">
        <w:rPr>
          <w:rtl/>
        </w:rPr>
        <w:t xml:space="preserve"> </w:t>
      </w:r>
      <w:r w:rsidRPr="00737CE9">
        <w:rPr>
          <w:rtl/>
        </w:rPr>
        <w:t>"..אבל</w:t>
      </w:r>
      <w:r w:rsidR="00D4510D" w:rsidRPr="00737CE9">
        <w:rPr>
          <w:rtl/>
        </w:rPr>
        <w:t xml:space="preserve"> </w:t>
      </w:r>
      <w:r w:rsidRPr="00737CE9">
        <w:rPr>
          <w:rtl/>
        </w:rPr>
        <w:t>אם</w:t>
      </w:r>
      <w:r w:rsidR="00D4510D" w:rsidRPr="00737CE9">
        <w:rPr>
          <w:rtl/>
        </w:rPr>
        <w:t xml:space="preserve"> </w:t>
      </w:r>
      <w:r w:rsidRPr="00737CE9">
        <w:rPr>
          <w:rtl/>
        </w:rPr>
        <w:t>עשה</w:t>
      </w:r>
      <w:r w:rsidR="00D4510D" w:rsidRPr="00737CE9">
        <w:rPr>
          <w:rtl/>
        </w:rPr>
        <w:t xml:space="preserve"> </w:t>
      </w:r>
      <w:r w:rsidRPr="00737CE9">
        <w:rPr>
          <w:rtl/>
        </w:rPr>
        <w:t>קשר</w:t>
      </w:r>
      <w:r w:rsidR="00D4510D" w:rsidRPr="00737CE9">
        <w:rPr>
          <w:rtl/>
        </w:rPr>
        <w:t xml:space="preserve"> </w:t>
      </w:r>
      <w:r w:rsidRPr="00737CE9">
        <w:rPr>
          <w:rtl/>
        </w:rPr>
        <w:t>בראש</w:t>
      </w:r>
      <w:r w:rsidR="00D4510D" w:rsidRPr="00737CE9">
        <w:rPr>
          <w:rtl/>
        </w:rPr>
        <w:t xml:space="preserve"> </w:t>
      </w:r>
      <w:r w:rsidRPr="00737CE9">
        <w:rPr>
          <w:rtl/>
        </w:rPr>
        <w:t>אחד</w:t>
      </w:r>
      <w:r w:rsidR="00D4510D" w:rsidRPr="00737CE9">
        <w:rPr>
          <w:rtl/>
        </w:rPr>
        <w:t xml:space="preserve"> </w:t>
      </w:r>
      <w:r w:rsidRPr="00737CE9">
        <w:rPr>
          <w:rtl/>
        </w:rPr>
        <w:t>של</w:t>
      </w:r>
      <w:r w:rsidR="00D4510D" w:rsidRPr="00737CE9">
        <w:rPr>
          <w:rtl/>
        </w:rPr>
        <w:t xml:space="preserve"> </w:t>
      </w:r>
      <w:r w:rsidRPr="00737CE9">
        <w:rPr>
          <w:rtl/>
        </w:rPr>
        <w:t>חבל</w:t>
      </w:r>
      <w:r w:rsidR="00D4510D" w:rsidRPr="00737CE9">
        <w:rPr>
          <w:rtl/>
        </w:rPr>
        <w:t xml:space="preserve"> </w:t>
      </w:r>
      <w:r w:rsidRPr="00737CE9">
        <w:rPr>
          <w:rtl/>
        </w:rPr>
        <w:t>או</w:t>
      </w:r>
      <w:r w:rsidR="00D4510D" w:rsidRPr="00737CE9">
        <w:rPr>
          <w:rtl/>
        </w:rPr>
        <w:t xml:space="preserve"> </w:t>
      </w:r>
      <w:r w:rsidRPr="00737CE9">
        <w:rPr>
          <w:rtl/>
        </w:rPr>
        <w:t>חוט</w:t>
      </w:r>
      <w:r w:rsidR="00D4510D" w:rsidRPr="00737CE9">
        <w:rPr>
          <w:rtl/>
        </w:rPr>
        <w:t xml:space="preserve"> </w:t>
      </w:r>
      <w:r w:rsidRPr="00737CE9">
        <w:rPr>
          <w:rtl/>
        </w:rPr>
        <w:t>או</w:t>
      </w:r>
      <w:r w:rsidR="00D4510D" w:rsidRPr="00737CE9">
        <w:rPr>
          <w:rtl/>
        </w:rPr>
        <w:t xml:space="preserve"> </w:t>
      </w:r>
      <w:r w:rsidRPr="00737CE9">
        <w:rPr>
          <w:rtl/>
        </w:rPr>
        <w:t>משיחה,</w:t>
      </w:r>
      <w:r w:rsidR="00D4510D" w:rsidRPr="00737CE9">
        <w:rPr>
          <w:rtl/>
        </w:rPr>
        <w:t xml:space="preserve"> </w:t>
      </w:r>
      <w:r w:rsidRPr="00737CE9">
        <w:rPr>
          <w:b/>
          <w:bCs/>
          <w:rtl/>
        </w:rPr>
        <w:t>דינו</w:t>
      </w:r>
      <w:r w:rsidR="00D4510D" w:rsidRPr="00737CE9">
        <w:rPr>
          <w:b/>
          <w:bCs/>
          <w:rtl/>
        </w:rPr>
        <w:t xml:space="preserve"> </w:t>
      </w:r>
      <w:r w:rsidRPr="00737CE9">
        <w:rPr>
          <w:b/>
          <w:bCs/>
          <w:rtl/>
        </w:rPr>
        <w:t>כשני</w:t>
      </w:r>
      <w:r w:rsidR="00D4510D" w:rsidRPr="00737CE9">
        <w:rPr>
          <w:b/>
          <w:bCs/>
          <w:rtl/>
        </w:rPr>
        <w:t xml:space="preserve"> </w:t>
      </w:r>
      <w:r w:rsidRPr="00737CE9">
        <w:rPr>
          <w:b/>
          <w:bCs/>
          <w:rtl/>
        </w:rPr>
        <w:t>קשרים</w:t>
      </w:r>
      <w:r w:rsidR="00D4510D" w:rsidRPr="00737CE9">
        <w:rPr>
          <w:b/>
          <w:bCs/>
          <w:rtl/>
        </w:rPr>
        <w:t xml:space="preserve"> </w:t>
      </w:r>
      <w:r w:rsidRPr="00737CE9">
        <w:rPr>
          <w:rtl/>
        </w:rPr>
        <w:t>זה</w:t>
      </w:r>
      <w:r w:rsidR="00D4510D" w:rsidRPr="00737CE9">
        <w:rPr>
          <w:rtl/>
        </w:rPr>
        <w:t xml:space="preserve"> </w:t>
      </w:r>
      <w:r w:rsidRPr="00737CE9">
        <w:rPr>
          <w:rtl/>
        </w:rPr>
        <w:t>על</w:t>
      </w:r>
      <w:r w:rsidR="00D4510D" w:rsidRPr="00737CE9">
        <w:rPr>
          <w:rtl/>
        </w:rPr>
        <w:t xml:space="preserve"> </w:t>
      </w:r>
      <w:r w:rsidRPr="00737CE9">
        <w:rPr>
          <w:rtl/>
        </w:rPr>
        <w:t>זה</w:t>
      </w:r>
      <w:r w:rsidR="00D4510D" w:rsidRPr="00737CE9">
        <w:rPr>
          <w:rtl/>
        </w:rPr>
        <w:t xml:space="preserve"> </w:t>
      </w:r>
      <w:r w:rsidRPr="00737CE9">
        <w:rPr>
          <w:b/>
          <w:bCs/>
          <w:rtl/>
        </w:rPr>
        <w:t>לכל</w:t>
      </w:r>
      <w:r w:rsidR="00D4510D" w:rsidRPr="00737CE9">
        <w:rPr>
          <w:b/>
          <w:bCs/>
          <w:rtl/>
        </w:rPr>
        <w:t xml:space="preserve"> </w:t>
      </w:r>
      <w:r w:rsidRPr="00737CE9">
        <w:rPr>
          <w:b/>
          <w:bCs/>
          <w:rtl/>
        </w:rPr>
        <w:t>דבר</w:t>
      </w:r>
      <w:r w:rsidRPr="00737CE9">
        <w:rPr>
          <w:rtl/>
        </w:rPr>
        <w:t>"</w:t>
      </w:r>
      <w:r w:rsidRPr="00737CE9">
        <w:rPr>
          <w:b/>
          <w:bCs/>
          <w:rtl/>
        </w:rPr>
        <w:t>.</w:t>
      </w:r>
      <w:r w:rsidR="00D4510D" w:rsidRPr="00737CE9">
        <w:rPr>
          <w:rtl/>
        </w:rPr>
        <w:t xml:space="preserve"> </w:t>
      </w:r>
      <w:r w:rsidRPr="00737CE9">
        <w:rPr>
          <w:rtl/>
        </w:rPr>
        <w:t>והנה</w:t>
      </w:r>
      <w:r w:rsidR="00D4510D" w:rsidRPr="00737CE9">
        <w:rPr>
          <w:rtl/>
        </w:rPr>
        <w:t xml:space="preserve"> </w:t>
      </w:r>
      <w:r w:rsidRPr="00737CE9">
        <w:rPr>
          <w:rtl/>
        </w:rPr>
        <w:t>בשו"ת</w:t>
      </w:r>
      <w:r w:rsidR="00D4510D" w:rsidRPr="00737CE9">
        <w:rPr>
          <w:rtl/>
        </w:rPr>
        <w:t xml:space="preserve"> </w:t>
      </w:r>
      <w:r w:rsidRPr="00737CE9">
        <w:rPr>
          <w:rtl/>
        </w:rPr>
        <w:t>אבני</w:t>
      </w:r>
      <w:r w:rsidR="00D4510D" w:rsidRPr="00737CE9">
        <w:rPr>
          <w:rtl/>
        </w:rPr>
        <w:t xml:space="preserve"> </w:t>
      </w:r>
      <w:r w:rsidRPr="00737CE9">
        <w:rPr>
          <w:rtl/>
        </w:rPr>
        <w:t>נזר</w:t>
      </w:r>
      <w:r w:rsidR="00D4510D" w:rsidRPr="00737CE9">
        <w:rPr>
          <w:rtl/>
        </w:rPr>
        <w:t xml:space="preserve"> </w:t>
      </w:r>
      <w:r w:rsidRPr="00737CE9">
        <w:rPr>
          <w:rtl/>
        </w:rPr>
        <w:t>[או"ח</w:t>
      </w:r>
      <w:r w:rsidR="00D4510D" w:rsidRPr="00737CE9">
        <w:rPr>
          <w:rtl/>
        </w:rPr>
        <w:t xml:space="preserve"> </w:t>
      </w:r>
      <w:r w:rsidRPr="00737CE9">
        <w:rPr>
          <w:rtl/>
        </w:rPr>
        <w:t>סי'</w:t>
      </w:r>
      <w:r w:rsidR="00D4510D" w:rsidRPr="00737CE9">
        <w:rPr>
          <w:rtl/>
        </w:rPr>
        <w:t xml:space="preserve"> </w:t>
      </w:r>
      <w:r w:rsidRPr="00737CE9">
        <w:rPr>
          <w:rtl/>
        </w:rPr>
        <w:t>ק"פ</w:t>
      </w:r>
      <w:r w:rsidR="00D4510D" w:rsidRPr="00737CE9">
        <w:rPr>
          <w:rtl/>
        </w:rPr>
        <w:t xml:space="preserve"> </w:t>
      </w:r>
      <w:r w:rsidRPr="00737CE9">
        <w:rPr>
          <w:rtl/>
        </w:rPr>
        <w:t>סוף</w:t>
      </w:r>
      <w:r w:rsidR="00D4510D" w:rsidRPr="00737CE9">
        <w:rPr>
          <w:rtl/>
        </w:rPr>
        <w:t xml:space="preserve"> </w:t>
      </w:r>
      <w:r w:rsidRPr="00737CE9">
        <w:rPr>
          <w:rtl/>
        </w:rPr>
        <w:t>אות</w:t>
      </w:r>
      <w:r w:rsidR="00D4510D" w:rsidRPr="00737CE9">
        <w:rPr>
          <w:rtl/>
        </w:rPr>
        <w:t xml:space="preserve"> </w:t>
      </w:r>
      <w:r w:rsidRPr="00737CE9">
        <w:rPr>
          <w:rtl/>
        </w:rPr>
        <w:t>ב]</w:t>
      </w:r>
      <w:r w:rsidR="00D4510D" w:rsidRPr="00737CE9">
        <w:rPr>
          <w:rtl/>
        </w:rPr>
        <w:t xml:space="preserve"> </w:t>
      </w:r>
      <w:r w:rsidRPr="00737CE9">
        <w:rPr>
          <w:rtl/>
        </w:rPr>
        <w:t>ניתן</w:t>
      </w:r>
      <w:r w:rsidR="00D4510D" w:rsidRPr="00737CE9">
        <w:rPr>
          <w:rtl/>
        </w:rPr>
        <w:t xml:space="preserve"> </w:t>
      </w:r>
      <w:r w:rsidRPr="00737CE9">
        <w:rPr>
          <w:rtl/>
        </w:rPr>
        <w:t>להבין</w:t>
      </w:r>
      <w:r w:rsidR="00D4510D" w:rsidRPr="00737CE9">
        <w:rPr>
          <w:rtl/>
        </w:rPr>
        <w:t xml:space="preserve"> </w:t>
      </w:r>
      <w:r w:rsidRPr="00737CE9">
        <w:rPr>
          <w:rtl/>
        </w:rPr>
        <w:t>לכאורה,</w:t>
      </w:r>
      <w:r w:rsidR="00D4510D" w:rsidRPr="00737CE9">
        <w:rPr>
          <w:rtl/>
        </w:rPr>
        <w:t xml:space="preserve"> </w:t>
      </w:r>
      <w:r w:rsidRPr="00737CE9">
        <w:rPr>
          <w:rtl/>
        </w:rPr>
        <w:t>שלמד</w:t>
      </w:r>
      <w:r w:rsidR="00D4510D" w:rsidRPr="00737CE9">
        <w:rPr>
          <w:rtl/>
        </w:rPr>
        <w:t xml:space="preserve"> </w:t>
      </w:r>
      <w:r w:rsidRPr="00737CE9">
        <w:rPr>
          <w:rtl/>
        </w:rPr>
        <w:t>ברמ"א</w:t>
      </w:r>
      <w:r w:rsidR="00D4510D" w:rsidRPr="00737CE9">
        <w:rPr>
          <w:rtl/>
        </w:rPr>
        <w:t xml:space="preserve"> </w:t>
      </w:r>
      <w:r w:rsidRPr="00737CE9">
        <w:rPr>
          <w:b/>
          <w:bCs/>
          <w:rtl/>
        </w:rPr>
        <w:t>שמחייב</w:t>
      </w:r>
      <w:r w:rsidR="00D4510D" w:rsidRPr="00737CE9">
        <w:rPr>
          <w:b/>
          <w:bCs/>
          <w:rtl/>
        </w:rPr>
        <w:t xml:space="preserve"> </w:t>
      </w:r>
      <w:r w:rsidRPr="00737CE9">
        <w:rPr>
          <w:b/>
          <w:bCs/>
          <w:rtl/>
        </w:rPr>
        <w:t>חטאת</w:t>
      </w:r>
      <w:r w:rsidR="00D4510D" w:rsidRPr="00737CE9">
        <w:rPr>
          <w:b/>
          <w:bCs/>
          <w:rtl/>
        </w:rPr>
        <w:t xml:space="preserve"> </w:t>
      </w:r>
      <w:r w:rsidRPr="00737CE9">
        <w:rPr>
          <w:rtl/>
        </w:rPr>
        <w:t>בקשר</w:t>
      </w:r>
      <w:r w:rsidR="00D4510D" w:rsidRPr="00737CE9">
        <w:rPr>
          <w:rtl/>
        </w:rPr>
        <w:t xml:space="preserve"> </w:t>
      </w:r>
      <w:r w:rsidRPr="00737CE9">
        <w:rPr>
          <w:rtl/>
        </w:rPr>
        <w:t>אחד</w:t>
      </w:r>
      <w:r w:rsidR="00D4510D" w:rsidRPr="00737CE9">
        <w:rPr>
          <w:rtl/>
        </w:rPr>
        <w:t xml:space="preserve"> </w:t>
      </w:r>
      <w:r w:rsidRPr="00737CE9">
        <w:rPr>
          <w:rtl/>
        </w:rPr>
        <w:t>בראש</w:t>
      </w:r>
      <w:r w:rsidR="00D4510D" w:rsidRPr="00737CE9">
        <w:rPr>
          <w:rtl/>
        </w:rPr>
        <w:t xml:space="preserve"> </w:t>
      </w:r>
      <w:r w:rsidRPr="00737CE9">
        <w:rPr>
          <w:rtl/>
        </w:rPr>
        <w:t>החוט.</w:t>
      </w:r>
      <w:r w:rsidR="00D4510D" w:rsidRPr="00737CE9">
        <w:rPr>
          <w:rtl/>
        </w:rPr>
        <w:t xml:space="preserve"> </w:t>
      </w:r>
      <w:r w:rsidRPr="00737CE9">
        <w:rPr>
          <w:rtl/>
        </w:rPr>
        <w:t>וכ"מ</w:t>
      </w:r>
      <w:r w:rsidR="00D4510D" w:rsidRPr="00737CE9">
        <w:rPr>
          <w:rtl/>
        </w:rPr>
        <w:t xml:space="preserve"> </w:t>
      </w:r>
      <w:r w:rsidRPr="00737CE9">
        <w:rPr>
          <w:rtl/>
        </w:rPr>
        <w:t>גם</w:t>
      </w:r>
      <w:r w:rsidR="00D4510D" w:rsidRPr="00737CE9">
        <w:rPr>
          <w:rtl/>
        </w:rPr>
        <w:t xml:space="preserve"> </w:t>
      </w:r>
      <w:r w:rsidRPr="00737CE9">
        <w:rPr>
          <w:rtl/>
        </w:rPr>
        <w:t>מדברי</w:t>
      </w:r>
      <w:r w:rsidR="00D4510D" w:rsidRPr="00737CE9">
        <w:rPr>
          <w:rtl/>
        </w:rPr>
        <w:t xml:space="preserve"> </w:t>
      </w:r>
      <w:r w:rsidRPr="00737CE9">
        <w:rPr>
          <w:rtl/>
        </w:rPr>
        <w:t>המ"ב</w:t>
      </w:r>
      <w:r w:rsidR="00D4510D" w:rsidRPr="00737CE9">
        <w:rPr>
          <w:rtl/>
        </w:rPr>
        <w:t xml:space="preserve"> </w:t>
      </w:r>
      <w:r w:rsidRPr="00737CE9">
        <w:rPr>
          <w:rtl/>
        </w:rPr>
        <w:t>בפנים</w:t>
      </w:r>
      <w:r w:rsidR="00D4510D" w:rsidRPr="00737CE9">
        <w:rPr>
          <w:rtl/>
        </w:rPr>
        <w:t xml:space="preserve"> </w:t>
      </w:r>
      <w:r w:rsidRPr="00737CE9">
        <w:rPr>
          <w:rtl/>
        </w:rPr>
        <w:t>ובביאור</w:t>
      </w:r>
      <w:r w:rsidR="00D4510D" w:rsidRPr="00737CE9">
        <w:rPr>
          <w:rtl/>
        </w:rPr>
        <w:t xml:space="preserve"> </w:t>
      </w:r>
      <w:r w:rsidRPr="00737CE9">
        <w:rPr>
          <w:rtl/>
        </w:rPr>
        <w:t>הלכה,</w:t>
      </w:r>
      <w:r w:rsidR="00D4510D" w:rsidRPr="00737CE9">
        <w:rPr>
          <w:rtl/>
        </w:rPr>
        <w:t xml:space="preserve"> </w:t>
      </w:r>
      <w:r w:rsidRPr="00737CE9">
        <w:rPr>
          <w:rtl/>
        </w:rPr>
        <w:t>שנעתקו</w:t>
      </w:r>
      <w:r w:rsidR="00D4510D" w:rsidRPr="00737CE9">
        <w:rPr>
          <w:rtl/>
        </w:rPr>
        <w:t xml:space="preserve"> </w:t>
      </w:r>
      <w:r w:rsidRPr="00737CE9">
        <w:rPr>
          <w:rtl/>
        </w:rPr>
        <w:t>להלן.</w:t>
      </w:r>
      <w:r w:rsidR="00D4510D" w:rsidRPr="00737CE9">
        <w:rPr>
          <w:rtl/>
        </w:rPr>
        <w:t xml:space="preserve"> </w:t>
      </w:r>
      <w:r w:rsidRPr="00737CE9">
        <w:rPr>
          <w:rtl/>
        </w:rPr>
        <w:t>אמנם</w:t>
      </w:r>
      <w:r w:rsidR="00D4510D" w:rsidRPr="00737CE9">
        <w:rPr>
          <w:rtl/>
        </w:rPr>
        <w:t xml:space="preserve"> </w:t>
      </w:r>
      <w:r w:rsidRPr="00737CE9">
        <w:rPr>
          <w:rtl/>
        </w:rPr>
        <w:t>מהתוספת</w:t>
      </w:r>
      <w:r w:rsidR="00D4510D" w:rsidRPr="00737CE9">
        <w:rPr>
          <w:rtl/>
        </w:rPr>
        <w:t xml:space="preserve"> </w:t>
      </w:r>
      <w:r w:rsidRPr="00737CE9">
        <w:rPr>
          <w:rtl/>
        </w:rPr>
        <w:t>האמור</w:t>
      </w:r>
      <w:r w:rsidR="00D4510D" w:rsidRPr="00737CE9">
        <w:rPr>
          <w:rtl/>
        </w:rPr>
        <w:t xml:space="preserve"> </w:t>
      </w:r>
      <w:r w:rsidRPr="00737CE9">
        <w:rPr>
          <w:rtl/>
        </w:rPr>
        <w:t>בלשון</w:t>
      </w:r>
      <w:r w:rsidR="00D4510D" w:rsidRPr="00737CE9">
        <w:rPr>
          <w:rtl/>
        </w:rPr>
        <w:t xml:space="preserve"> </w:t>
      </w:r>
      <w:r w:rsidRPr="00737CE9">
        <w:rPr>
          <w:rtl/>
        </w:rPr>
        <w:t>השוע"ר</w:t>
      </w:r>
      <w:r w:rsidR="00D4510D" w:rsidRPr="00737CE9">
        <w:rPr>
          <w:rtl/>
        </w:rPr>
        <w:t xml:space="preserve"> </w:t>
      </w:r>
      <w:r w:rsidRPr="00737CE9">
        <w:rPr>
          <w:rtl/>
        </w:rPr>
        <w:t>שדין</w:t>
      </w:r>
      <w:r w:rsidR="00D4510D" w:rsidRPr="00737CE9">
        <w:rPr>
          <w:rtl/>
        </w:rPr>
        <w:t xml:space="preserve"> </w:t>
      </w:r>
      <w:r w:rsidRPr="00737CE9">
        <w:rPr>
          <w:rtl/>
        </w:rPr>
        <w:t>קשר</w:t>
      </w:r>
      <w:r w:rsidR="00D4510D" w:rsidRPr="00737CE9">
        <w:rPr>
          <w:rtl/>
        </w:rPr>
        <w:t xml:space="preserve"> </w:t>
      </w:r>
      <w:r w:rsidRPr="00737CE9">
        <w:rPr>
          <w:rtl/>
        </w:rPr>
        <w:t>כזה</w:t>
      </w:r>
      <w:r w:rsidR="00D4510D" w:rsidRPr="00737CE9">
        <w:rPr>
          <w:rtl/>
        </w:rPr>
        <w:t xml:space="preserve"> </w:t>
      </w:r>
      <w:r w:rsidRPr="00737CE9">
        <w:rPr>
          <w:rtl/>
        </w:rPr>
        <w:t>הוא</w:t>
      </w:r>
      <w:r w:rsidR="00D4510D" w:rsidRPr="00737CE9">
        <w:rPr>
          <w:rtl/>
        </w:rPr>
        <w:t xml:space="preserve"> </w:t>
      </w:r>
      <w:r w:rsidRPr="00737CE9">
        <w:rPr>
          <w:b/>
          <w:bCs/>
          <w:rtl/>
        </w:rPr>
        <w:t>"לכל</w:t>
      </w:r>
      <w:r w:rsidR="00D4510D" w:rsidRPr="00737CE9">
        <w:rPr>
          <w:b/>
          <w:bCs/>
          <w:rtl/>
        </w:rPr>
        <w:t xml:space="preserve"> </w:t>
      </w:r>
      <w:r w:rsidRPr="00737CE9">
        <w:rPr>
          <w:b/>
          <w:bCs/>
          <w:rtl/>
        </w:rPr>
        <w:t>דבר"</w:t>
      </w:r>
      <w:r w:rsidR="00D4510D" w:rsidRPr="00737CE9">
        <w:rPr>
          <w:rtl/>
        </w:rPr>
        <w:t xml:space="preserve"> </w:t>
      </w:r>
      <w:r w:rsidRPr="00737CE9">
        <w:rPr>
          <w:rtl/>
        </w:rPr>
        <w:t>כדין</w:t>
      </w:r>
      <w:r w:rsidR="00D4510D" w:rsidRPr="00737CE9">
        <w:rPr>
          <w:rtl/>
        </w:rPr>
        <w:t xml:space="preserve"> </w:t>
      </w:r>
      <w:r w:rsidRPr="00737CE9">
        <w:rPr>
          <w:b/>
          <w:bCs/>
          <w:rtl/>
        </w:rPr>
        <w:t>ב'</w:t>
      </w:r>
      <w:r w:rsidR="00D4510D" w:rsidRPr="00737CE9">
        <w:rPr>
          <w:b/>
          <w:bCs/>
          <w:rtl/>
        </w:rPr>
        <w:t xml:space="preserve"> </w:t>
      </w:r>
      <w:r w:rsidRPr="00737CE9">
        <w:rPr>
          <w:b/>
          <w:bCs/>
          <w:rtl/>
        </w:rPr>
        <w:t>קשרים</w:t>
      </w:r>
      <w:r w:rsidR="00D4510D" w:rsidRPr="00737CE9">
        <w:rPr>
          <w:b/>
          <w:bCs/>
          <w:rtl/>
        </w:rPr>
        <w:t xml:space="preserve"> </w:t>
      </w:r>
      <w:r w:rsidRPr="00737CE9">
        <w:rPr>
          <w:b/>
          <w:bCs/>
          <w:rtl/>
        </w:rPr>
        <w:t>זה</w:t>
      </w:r>
      <w:r w:rsidR="00D4510D" w:rsidRPr="00737CE9">
        <w:rPr>
          <w:b/>
          <w:bCs/>
          <w:rtl/>
        </w:rPr>
        <w:t xml:space="preserve"> </w:t>
      </w:r>
      <w:r w:rsidRPr="00737CE9">
        <w:rPr>
          <w:b/>
          <w:bCs/>
          <w:rtl/>
        </w:rPr>
        <w:t>על</w:t>
      </w:r>
      <w:r w:rsidR="00D4510D" w:rsidRPr="00737CE9">
        <w:rPr>
          <w:b/>
          <w:bCs/>
          <w:rtl/>
        </w:rPr>
        <w:t xml:space="preserve"> </w:t>
      </w:r>
      <w:r w:rsidRPr="00737CE9">
        <w:rPr>
          <w:b/>
          <w:bCs/>
          <w:rtl/>
        </w:rPr>
        <w:t>זה</w:t>
      </w:r>
      <w:r w:rsidRPr="00737CE9">
        <w:rPr>
          <w:rtl/>
        </w:rPr>
        <w:t>,</w:t>
      </w:r>
      <w:r w:rsidR="00D4510D" w:rsidRPr="00737CE9">
        <w:rPr>
          <w:rtl/>
        </w:rPr>
        <w:t xml:space="preserve"> </w:t>
      </w:r>
      <w:r w:rsidRPr="00737CE9">
        <w:rPr>
          <w:rtl/>
        </w:rPr>
        <w:t>מוכרח</w:t>
      </w:r>
      <w:r w:rsidR="00D4510D" w:rsidRPr="00737CE9">
        <w:rPr>
          <w:rtl/>
        </w:rPr>
        <w:t xml:space="preserve"> </w:t>
      </w:r>
      <w:r w:rsidRPr="00737CE9">
        <w:rPr>
          <w:rtl/>
        </w:rPr>
        <w:t>שלא</w:t>
      </w:r>
      <w:r w:rsidR="00D4510D" w:rsidRPr="00737CE9">
        <w:rPr>
          <w:rtl/>
        </w:rPr>
        <w:t xml:space="preserve"> </w:t>
      </w:r>
      <w:r w:rsidRPr="00737CE9">
        <w:rPr>
          <w:rtl/>
        </w:rPr>
        <w:t>רק</w:t>
      </w:r>
      <w:r w:rsidR="00D4510D" w:rsidRPr="00737CE9">
        <w:rPr>
          <w:rtl/>
        </w:rPr>
        <w:t xml:space="preserve"> </w:t>
      </w:r>
      <w:r w:rsidRPr="00737CE9">
        <w:rPr>
          <w:rtl/>
        </w:rPr>
        <w:t>לחומרא</w:t>
      </w:r>
      <w:r w:rsidR="00D4510D" w:rsidRPr="00737CE9">
        <w:rPr>
          <w:rtl/>
        </w:rPr>
        <w:t xml:space="preserve"> </w:t>
      </w:r>
      <w:r w:rsidRPr="00737CE9">
        <w:rPr>
          <w:rtl/>
        </w:rPr>
        <w:t>שאסור</w:t>
      </w:r>
      <w:r w:rsidR="00D4510D" w:rsidRPr="00737CE9">
        <w:rPr>
          <w:rtl/>
        </w:rPr>
        <w:t xml:space="preserve"> </w:t>
      </w:r>
      <w:r w:rsidRPr="00737CE9">
        <w:rPr>
          <w:rtl/>
        </w:rPr>
        <w:t>לקושרו</w:t>
      </w:r>
      <w:r w:rsidR="00D4510D" w:rsidRPr="00737CE9">
        <w:rPr>
          <w:rtl/>
        </w:rPr>
        <w:t xml:space="preserve"> </w:t>
      </w:r>
      <w:r w:rsidRPr="00737CE9">
        <w:rPr>
          <w:rtl/>
        </w:rPr>
        <w:t>אמורים</w:t>
      </w:r>
      <w:r w:rsidR="00D4510D" w:rsidRPr="00737CE9">
        <w:rPr>
          <w:rtl/>
        </w:rPr>
        <w:t xml:space="preserve"> </w:t>
      </w:r>
      <w:r w:rsidRPr="00737CE9">
        <w:rPr>
          <w:rtl/>
        </w:rPr>
        <w:t>הדברים,</w:t>
      </w:r>
      <w:r w:rsidR="00D4510D" w:rsidRPr="00737CE9">
        <w:rPr>
          <w:rtl/>
        </w:rPr>
        <w:t xml:space="preserve"> </w:t>
      </w:r>
      <w:r w:rsidRPr="00737CE9">
        <w:rPr>
          <w:rtl/>
        </w:rPr>
        <w:t>אלא</w:t>
      </w:r>
      <w:r w:rsidR="00D4510D" w:rsidRPr="00737CE9">
        <w:rPr>
          <w:rtl/>
        </w:rPr>
        <w:t xml:space="preserve"> </w:t>
      </w:r>
      <w:r w:rsidRPr="00737CE9">
        <w:rPr>
          <w:rtl/>
        </w:rPr>
        <w:t>גם</w:t>
      </w:r>
      <w:r w:rsidR="00D4510D" w:rsidRPr="00737CE9">
        <w:rPr>
          <w:rtl/>
        </w:rPr>
        <w:t xml:space="preserve"> </w:t>
      </w:r>
      <w:r w:rsidRPr="00737CE9">
        <w:rPr>
          <w:rtl/>
        </w:rPr>
        <w:t>לקולא.</w:t>
      </w:r>
      <w:r w:rsidR="00D4510D" w:rsidRPr="00737CE9">
        <w:rPr>
          <w:rtl/>
        </w:rPr>
        <w:t xml:space="preserve"> </w:t>
      </w:r>
      <w:r w:rsidRPr="00737CE9">
        <w:rPr>
          <w:rtl/>
        </w:rPr>
        <w:t>כלומר,</w:t>
      </w:r>
      <w:r w:rsidR="00D4510D" w:rsidRPr="00737CE9">
        <w:rPr>
          <w:rtl/>
        </w:rPr>
        <w:t xml:space="preserve"> </w:t>
      </w:r>
      <w:r w:rsidRPr="00737CE9">
        <w:rPr>
          <w:rtl/>
        </w:rPr>
        <w:t>שגם</w:t>
      </w:r>
      <w:r w:rsidR="00D4510D" w:rsidRPr="00737CE9">
        <w:rPr>
          <w:rtl/>
        </w:rPr>
        <w:t xml:space="preserve"> </w:t>
      </w:r>
      <w:r w:rsidRPr="00737CE9">
        <w:rPr>
          <w:rtl/>
        </w:rPr>
        <w:t>קשר</w:t>
      </w:r>
      <w:r w:rsidR="00D4510D" w:rsidRPr="00737CE9">
        <w:rPr>
          <w:rtl/>
        </w:rPr>
        <w:t xml:space="preserve"> </w:t>
      </w:r>
      <w:r w:rsidRPr="00737CE9">
        <w:rPr>
          <w:rtl/>
        </w:rPr>
        <w:t>זה</w:t>
      </w:r>
      <w:r w:rsidR="00D4510D" w:rsidRPr="00737CE9">
        <w:rPr>
          <w:rtl/>
        </w:rPr>
        <w:t xml:space="preserve"> </w:t>
      </w:r>
      <w:r w:rsidRPr="00737CE9">
        <w:rPr>
          <w:rtl/>
        </w:rPr>
        <w:t>מותר</w:t>
      </w:r>
      <w:r w:rsidR="00D4510D" w:rsidRPr="00737CE9">
        <w:rPr>
          <w:rtl/>
        </w:rPr>
        <w:t xml:space="preserve"> </w:t>
      </w:r>
      <w:r w:rsidRPr="00737CE9">
        <w:rPr>
          <w:rtl/>
        </w:rPr>
        <w:t>במקום</w:t>
      </w:r>
      <w:r w:rsidR="00D4510D" w:rsidRPr="00737CE9">
        <w:rPr>
          <w:rtl/>
        </w:rPr>
        <w:t xml:space="preserve"> </w:t>
      </w:r>
      <w:r w:rsidRPr="00737CE9">
        <w:rPr>
          <w:rtl/>
        </w:rPr>
        <w:t>צערא</w:t>
      </w:r>
      <w:r w:rsidR="00D4510D" w:rsidRPr="00737CE9">
        <w:rPr>
          <w:rtl/>
        </w:rPr>
        <w:t xml:space="preserve"> </w:t>
      </w:r>
      <w:r w:rsidRPr="00737CE9">
        <w:rPr>
          <w:rtl/>
        </w:rPr>
        <w:t>וכו'</w:t>
      </w:r>
      <w:r w:rsidR="00D4510D" w:rsidRPr="00737CE9">
        <w:rPr>
          <w:rtl/>
        </w:rPr>
        <w:t xml:space="preserve"> </w:t>
      </w:r>
      <w:r w:rsidRPr="00737CE9">
        <w:rPr>
          <w:rtl/>
        </w:rPr>
        <w:t>כדין</w:t>
      </w:r>
      <w:r w:rsidR="00D4510D" w:rsidRPr="00737CE9">
        <w:rPr>
          <w:rtl/>
        </w:rPr>
        <w:t xml:space="preserve"> </w:t>
      </w:r>
      <w:r w:rsidRPr="00737CE9">
        <w:rPr>
          <w:rtl/>
        </w:rPr>
        <w:t>שני</w:t>
      </w:r>
      <w:r w:rsidR="00D4510D" w:rsidRPr="00737CE9">
        <w:rPr>
          <w:rtl/>
        </w:rPr>
        <w:t xml:space="preserve"> </w:t>
      </w:r>
      <w:r w:rsidRPr="00737CE9">
        <w:rPr>
          <w:rtl/>
        </w:rPr>
        <w:t>קשרים.</w:t>
      </w:r>
      <w:r w:rsidR="00D4510D" w:rsidRPr="00737CE9">
        <w:rPr>
          <w:rtl/>
        </w:rPr>
        <w:t xml:space="preserve"> </w:t>
      </w:r>
      <w:r w:rsidRPr="00737CE9">
        <w:rPr>
          <w:rtl/>
        </w:rPr>
        <w:t>ויסוד</w:t>
      </w:r>
      <w:r w:rsidR="00D4510D" w:rsidRPr="00737CE9">
        <w:rPr>
          <w:rtl/>
        </w:rPr>
        <w:t xml:space="preserve"> </w:t>
      </w:r>
      <w:r w:rsidRPr="00737CE9">
        <w:rPr>
          <w:rtl/>
        </w:rPr>
        <w:t>הדברים</w:t>
      </w:r>
      <w:r w:rsidR="00D4510D" w:rsidRPr="00737CE9">
        <w:rPr>
          <w:rtl/>
        </w:rPr>
        <w:t xml:space="preserve"> </w:t>
      </w:r>
      <w:r w:rsidRPr="00737CE9">
        <w:rPr>
          <w:rtl/>
        </w:rPr>
        <w:t>עפ"י</w:t>
      </w:r>
      <w:r w:rsidR="00D4510D" w:rsidRPr="00737CE9">
        <w:rPr>
          <w:rtl/>
        </w:rPr>
        <w:t xml:space="preserve"> </w:t>
      </w:r>
      <w:r w:rsidRPr="00737CE9">
        <w:rPr>
          <w:rtl/>
        </w:rPr>
        <w:t>משנתבאר</w:t>
      </w:r>
      <w:r w:rsidR="00D4510D" w:rsidRPr="00737CE9">
        <w:rPr>
          <w:rtl/>
        </w:rPr>
        <w:t xml:space="preserve"> </w:t>
      </w:r>
      <w:r w:rsidRPr="00737CE9">
        <w:rPr>
          <w:rtl/>
        </w:rPr>
        <w:t>לעיל,</w:t>
      </w:r>
      <w:r w:rsidR="00D4510D" w:rsidRPr="00737CE9">
        <w:rPr>
          <w:rtl/>
        </w:rPr>
        <w:t xml:space="preserve"> </w:t>
      </w:r>
      <w:r w:rsidRPr="00737CE9">
        <w:rPr>
          <w:rtl/>
        </w:rPr>
        <w:t>שקשר</w:t>
      </w:r>
      <w:r w:rsidR="00D4510D" w:rsidRPr="00737CE9">
        <w:rPr>
          <w:rtl/>
        </w:rPr>
        <w:t xml:space="preserve"> </w:t>
      </w:r>
      <w:r w:rsidRPr="00737CE9">
        <w:rPr>
          <w:rtl/>
        </w:rPr>
        <w:t>ע"ג</w:t>
      </w:r>
      <w:r w:rsidR="00D4510D" w:rsidRPr="00737CE9">
        <w:rPr>
          <w:rtl/>
        </w:rPr>
        <w:t xml:space="preserve"> </w:t>
      </w:r>
      <w:r w:rsidRPr="00737CE9">
        <w:rPr>
          <w:rtl/>
        </w:rPr>
        <w:t>קשר</w:t>
      </w:r>
      <w:r w:rsidR="00D4510D" w:rsidRPr="00737CE9">
        <w:rPr>
          <w:rtl/>
        </w:rPr>
        <w:t xml:space="preserve"> </w:t>
      </w:r>
      <w:r w:rsidRPr="00737CE9">
        <w:rPr>
          <w:b/>
          <w:bCs/>
          <w:rtl/>
        </w:rPr>
        <w:t>אינו</w:t>
      </w:r>
      <w:r w:rsidR="00D4510D" w:rsidRPr="00737CE9">
        <w:rPr>
          <w:b/>
          <w:bCs/>
          <w:rtl/>
        </w:rPr>
        <w:t xml:space="preserve"> </w:t>
      </w:r>
      <w:r w:rsidRPr="00737CE9">
        <w:rPr>
          <w:b/>
          <w:bCs/>
          <w:rtl/>
        </w:rPr>
        <w:t>מעשה</w:t>
      </w:r>
      <w:r w:rsidR="00D4510D" w:rsidRPr="00737CE9">
        <w:rPr>
          <w:b/>
          <w:bCs/>
          <w:rtl/>
        </w:rPr>
        <w:t xml:space="preserve"> </w:t>
      </w:r>
      <w:r w:rsidRPr="00737CE9">
        <w:rPr>
          <w:b/>
          <w:bCs/>
          <w:rtl/>
        </w:rPr>
        <w:t>אומן</w:t>
      </w:r>
      <w:r w:rsidR="00D4510D" w:rsidRPr="00737CE9">
        <w:rPr>
          <w:b/>
          <w:bCs/>
          <w:rtl/>
        </w:rPr>
        <w:t xml:space="preserve"> </w:t>
      </w:r>
      <w:r w:rsidRPr="00737CE9">
        <w:rPr>
          <w:b/>
          <w:bCs/>
          <w:rtl/>
        </w:rPr>
        <w:t>ממש</w:t>
      </w:r>
      <w:r w:rsidR="00D4510D" w:rsidRPr="00737CE9">
        <w:rPr>
          <w:rtl/>
        </w:rPr>
        <w:t xml:space="preserve"> </w:t>
      </w:r>
      <w:r w:rsidRPr="00737CE9">
        <w:rPr>
          <w:rtl/>
        </w:rPr>
        <w:t>אלא</w:t>
      </w:r>
      <w:r w:rsidR="00D4510D" w:rsidRPr="00737CE9">
        <w:rPr>
          <w:rtl/>
        </w:rPr>
        <w:t xml:space="preserve"> </w:t>
      </w:r>
      <w:r w:rsidRPr="00737CE9">
        <w:rPr>
          <w:rtl/>
        </w:rPr>
        <w:t>שנאסר</w:t>
      </w:r>
      <w:r w:rsidR="00D4510D" w:rsidRPr="00737CE9">
        <w:rPr>
          <w:rtl/>
        </w:rPr>
        <w:t xml:space="preserve"> </w:t>
      </w:r>
      <w:r w:rsidRPr="00737CE9">
        <w:rPr>
          <w:rtl/>
        </w:rPr>
        <w:t>מחמת</w:t>
      </w:r>
      <w:r w:rsidR="00D4510D" w:rsidRPr="00737CE9">
        <w:rPr>
          <w:rtl/>
        </w:rPr>
        <w:t xml:space="preserve"> </w:t>
      </w:r>
      <w:r w:rsidRPr="00737CE9">
        <w:rPr>
          <w:rtl/>
        </w:rPr>
        <w:t>"שאין</w:t>
      </w:r>
      <w:r w:rsidR="00D4510D" w:rsidRPr="00737CE9">
        <w:rPr>
          <w:rtl/>
        </w:rPr>
        <w:t xml:space="preserve"> </w:t>
      </w:r>
      <w:r w:rsidRPr="00737CE9">
        <w:rPr>
          <w:rtl/>
        </w:rPr>
        <w:t>אנו</w:t>
      </w:r>
      <w:r w:rsidR="00D4510D" w:rsidRPr="00737CE9">
        <w:rPr>
          <w:rtl/>
        </w:rPr>
        <w:t xml:space="preserve"> </w:t>
      </w:r>
      <w:r w:rsidRPr="00737CE9">
        <w:rPr>
          <w:rtl/>
        </w:rPr>
        <w:t>בקיאין"</w:t>
      </w:r>
      <w:r w:rsidR="00D4510D" w:rsidRPr="00737CE9">
        <w:rPr>
          <w:rtl/>
        </w:rPr>
        <w:t xml:space="preserve"> </w:t>
      </w:r>
      <w:r w:rsidRPr="00737CE9">
        <w:rPr>
          <w:rtl/>
        </w:rPr>
        <w:t>איזה</w:t>
      </w:r>
      <w:r w:rsidR="00D4510D" w:rsidRPr="00737CE9">
        <w:rPr>
          <w:rtl/>
        </w:rPr>
        <w:t xml:space="preserve"> </w:t>
      </w:r>
      <w:r w:rsidRPr="00737CE9">
        <w:rPr>
          <w:rtl/>
        </w:rPr>
        <w:t>קשר</w:t>
      </w:r>
      <w:r w:rsidR="00D4510D" w:rsidRPr="00737CE9">
        <w:rPr>
          <w:rtl/>
        </w:rPr>
        <w:t xml:space="preserve"> </w:t>
      </w:r>
      <w:r w:rsidRPr="00737CE9">
        <w:rPr>
          <w:rtl/>
        </w:rPr>
        <w:t>הוא</w:t>
      </w:r>
      <w:r w:rsidR="00D4510D" w:rsidRPr="00737CE9">
        <w:rPr>
          <w:rtl/>
        </w:rPr>
        <w:t xml:space="preserve"> </w:t>
      </w:r>
      <w:r w:rsidRPr="00737CE9">
        <w:rPr>
          <w:rtl/>
        </w:rPr>
        <w:t>מעשה</w:t>
      </w:r>
      <w:r w:rsidR="00D4510D" w:rsidRPr="00737CE9">
        <w:rPr>
          <w:rtl/>
        </w:rPr>
        <w:t xml:space="preserve"> </w:t>
      </w:r>
      <w:r w:rsidRPr="00737CE9">
        <w:rPr>
          <w:rtl/>
        </w:rPr>
        <w:t>אומן.</w:t>
      </w:r>
      <w:r w:rsidR="00D4510D" w:rsidRPr="00737CE9">
        <w:rPr>
          <w:rtl/>
        </w:rPr>
        <w:t xml:space="preserve"> </w:t>
      </w:r>
      <w:r w:rsidRPr="00737CE9">
        <w:rPr>
          <w:rtl/>
        </w:rPr>
        <w:t>ולכן</w:t>
      </w:r>
      <w:r w:rsidR="00D4510D" w:rsidRPr="00737CE9">
        <w:rPr>
          <w:rtl/>
        </w:rPr>
        <w:t xml:space="preserve"> </w:t>
      </w:r>
      <w:r w:rsidRPr="00737CE9">
        <w:rPr>
          <w:rtl/>
        </w:rPr>
        <w:t>איסורו</w:t>
      </w:r>
      <w:r w:rsidR="00D4510D" w:rsidRPr="00737CE9">
        <w:rPr>
          <w:rtl/>
        </w:rPr>
        <w:t xml:space="preserve"> </w:t>
      </w:r>
      <w:r w:rsidRPr="00737CE9">
        <w:rPr>
          <w:rtl/>
        </w:rPr>
        <w:t>מדרבנן</w:t>
      </w:r>
      <w:r w:rsidR="00D4510D" w:rsidRPr="00737CE9">
        <w:rPr>
          <w:rtl/>
        </w:rPr>
        <w:t xml:space="preserve"> </w:t>
      </w:r>
      <w:r w:rsidRPr="00737CE9">
        <w:rPr>
          <w:rtl/>
        </w:rPr>
        <w:t>–</w:t>
      </w:r>
      <w:r w:rsidR="00D4510D" w:rsidRPr="00737CE9">
        <w:rPr>
          <w:rtl/>
        </w:rPr>
        <w:t xml:space="preserve"> </w:t>
      </w:r>
      <w:r w:rsidRPr="00737CE9">
        <w:rPr>
          <w:rtl/>
        </w:rPr>
        <w:t>כמפורש</w:t>
      </w:r>
      <w:r w:rsidR="00D4510D" w:rsidRPr="00737CE9">
        <w:rPr>
          <w:rtl/>
        </w:rPr>
        <w:t xml:space="preserve"> </w:t>
      </w:r>
      <w:r w:rsidRPr="00737CE9">
        <w:rPr>
          <w:rtl/>
        </w:rPr>
        <w:t>ברמ"א</w:t>
      </w:r>
      <w:r w:rsidR="00D4510D" w:rsidRPr="00737CE9">
        <w:rPr>
          <w:rtl/>
        </w:rPr>
        <w:t xml:space="preserve"> </w:t>
      </w:r>
      <w:r w:rsidRPr="00737CE9">
        <w:rPr>
          <w:rtl/>
        </w:rPr>
        <w:t>שם,</w:t>
      </w:r>
      <w:r w:rsidR="00D4510D" w:rsidRPr="00737CE9">
        <w:rPr>
          <w:rtl/>
        </w:rPr>
        <w:t xml:space="preserve"> </w:t>
      </w:r>
      <w:r w:rsidRPr="00737CE9">
        <w:rPr>
          <w:rtl/>
        </w:rPr>
        <w:t>והותר</w:t>
      </w:r>
      <w:r w:rsidR="00D4510D" w:rsidRPr="00737CE9">
        <w:rPr>
          <w:rtl/>
        </w:rPr>
        <w:t xml:space="preserve"> </w:t>
      </w:r>
      <w:r w:rsidRPr="00737CE9">
        <w:rPr>
          <w:rtl/>
        </w:rPr>
        <w:t>במקום</w:t>
      </w:r>
      <w:r w:rsidR="00D4510D" w:rsidRPr="00737CE9">
        <w:rPr>
          <w:rtl/>
        </w:rPr>
        <w:t xml:space="preserve"> </w:t>
      </w:r>
      <w:r w:rsidRPr="00737CE9">
        <w:rPr>
          <w:rtl/>
        </w:rPr>
        <w:t>צערא</w:t>
      </w:r>
      <w:r w:rsidR="00D4510D" w:rsidRPr="00737CE9">
        <w:rPr>
          <w:rtl/>
        </w:rPr>
        <w:t xml:space="preserve"> </w:t>
      </w:r>
      <w:r w:rsidRPr="00737CE9">
        <w:rPr>
          <w:rtl/>
        </w:rPr>
        <w:t>וכו'</w:t>
      </w:r>
      <w:r w:rsidR="00D4510D" w:rsidRPr="00737CE9">
        <w:rPr>
          <w:rtl/>
        </w:rPr>
        <w:t xml:space="preserve"> </w:t>
      </w:r>
      <w:r w:rsidRPr="00737CE9">
        <w:rPr>
          <w:rtl/>
        </w:rPr>
        <w:t>כדלעיל.</w:t>
      </w:r>
      <w:r w:rsidR="00D4510D" w:rsidRPr="00737CE9">
        <w:rPr>
          <w:rtl/>
        </w:rPr>
        <w:t xml:space="preserve"> </w:t>
      </w:r>
      <w:r w:rsidRPr="00737CE9">
        <w:rPr>
          <w:rtl/>
        </w:rPr>
        <w:t>וכן</w:t>
      </w:r>
      <w:r w:rsidR="00D4510D" w:rsidRPr="00737CE9">
        <w:rPr>
          <w:rtl/>
        </w:rPr>
        <w:t xml:space="preserve"> </w:t>
      </w:r>
      <w:r w:rsidRPr="00737CE9">
        <w:rPr>
          <w:rtl/>
        </w:rPr>
        <w:t>הדין</w:t>
      </w:r>
      <w:r w:rsidR="00D4510D" w:rsidRPr="00737CE9">
        <w:rPr>
          <w:rtl/>
        </w:rPr>
        <w:t xml:space="preserve"> </w:t>
      </w:r>
      <w:r w:rsidRPr="00737CE9">
        <w:rPr>
          <w:rtl/>
        </w:rPr>
        <w:t>בקשר</w:t>
      </w:r>
      <w:r w:rsidR="00D4510D" w:rsidRPr="00737CE9">
        <w:rPr>
          <w:rtl/>
        </w:rPr>
        <w:t xml:space="preserve"> </w:t>
      </w:r>
      <w:r w:rsidRPr="00737CE9">
        <w:rPr>
          <w:rtl/>
        </w:rPr>
        <w:t>אחד</w:t>
      </w:r>
      <w:r w:rsidR="00D4510D" w:rsidRPr="00737CE9">
        <w:rPr>
          <w:rtl/>
        </w:rPr>
        <w:t xml:space="preserve"> </w:t>
      </w:r>
      <w:r w:rsidRPr="00737CE9">
        <w:rPr>
          <w:rtl/>
        </w:rPr>
        <w:t>בראשו,</w:t>
      </w:r>
      <w:r w:rsidR="00D4510D" w:rsidRPr="00737CE9">
        <w:rPr>
          <w:rtl/>
        </w:rPr>
        <w:t xml:space="preserve"> </w:t>
      </w:r>
      <w:r w:rsidRPr="00737CE9">
        <w:rPr>
          <w:rtl/>
        </w:rPr>
        <w:t>כנ"ל.</w:t>
      </w:r>
    </w:p>
    <w:p w:rsidR="003A4D66" w:rsidRPr="00737CE9" w:rsidRDefault="003A4D66" w:rsidP="00077D26">
      <w:pPr>
        <w:pStyle w:val="a1"/>
        <w:rPr>
          <w:rtl/>
        </w:rPr>
      </w:pPr>
      <w:r w:rsidRPr="00737CE9">
        <w:rPr>
          <w:b/>
          <w:bCs/>
          <w:rtl/>
        </w:rPr>
        <w:t>*</w:t>
      </w:r>
      <w:r w:rsidR="00D4510D" w:rsidRPr="00737CE9">
        <w:rPr>
          <w:b/>
          <w:bCs/>
          <w:rtl/>
        </w:rPr>
        <w:t xml:space="preserve"> </w:t>
      </w:r>
      <w:r w:rsidRPr="00737CE9">
        <w:rPr>
          <w:b/>
          <w:bCs/>
          <w:rtl/>
        </w:rPr>
        <w:t>בהמשך</w:t>
      </w:r>
      <w:r w:rsidR="00D4510D" w:rsidRPr="00737CE9">
        <w:rPr>
          <w:b/>
          <w:bCs/>
          <w:rtl/>
        </w:rPr>
        <w:t xml:space="preserve"> </w:t>
      </w:r>
      <w:r w:rsidRPr="00737CE9">
        <w:rPr>
          <w:b/>
          <w:bCs/>
          <w:rtl/>
        </w:rPr>
        <w:t>להנ"ל</w:t>
      </w:r>
      <w:r w:rsidR="00D4510D" w:rsidRPr="00737CE9">
        <w:rPr>
          <w:rtl/>
        </w:rPr>
        <w:t xml:space="preserve"> </w:t>
      </w:r>
      <w:r w:rsidRPr="00737CE9">
        <w:rPr>
          <w:rtl/>
        </w:rPr>
        <w:t>–</w:t>
      </w:r>
      <w:r w:rsidR="00D4510D" w:rsidRPr="00737CE9">
        <w:rPr>
          <w:rtl/>
        </w:rPr>
        <w:t xml:space="preserve"> </w:t>
      </w:r>
      <w:r w:rsidRPr="00737CE9">
        <w:rPr>
          <w:rtl/>
        </w:rPr>
        <w:t>בגדר</w:t>
      </w:r>
      <w:r w:rsidR="00D4510D" w:rsidRPr="00737CE9">
        <w:rPr>
          <w:rtl/>
        </w:rPr>
        <w:t xml:space="preserve"> </w:t>
      </w:r>
      <w:r w:rsidRPr="00737CE9">
        <w:rPr>
          <w:rtl/>
        </w:rPr>
        <w:t>קשר</w:t>
      </w:r>
      <w:r w:rsidR="00D4510D" w:rsidRPr="00737CE9">
        <w:rPr>
          <w:rtl/>
        </w:rPr>
        <w:t xml:space="preserve"> </w:t>
      </w:r>
      <w:r w:rsidRPr="00737CE9">
        <w:rPr>
          <w:rtl/>
        </w:rPr>
        <w:t>אחד</w:t>
      </w:r>
      <w:r w:rsidR="00D4510D" w:rsidRPr="00737CE9">
        <w:rPr>
          <w:rtl/>
        </w:rPr>
        <w:t xml:space="preserve"> </w:t>
      </w:r>
      <w:r w:rsidRPr="00737CE9">
        <w:rPr>
          <w:rtl/>
        </w:rPr>
        <w:t>בראש</w:t>
      </w:r>
      <w:r w:rsidR="00D4510D" w:rsidRPr="00737CE9">
        <w:rPr>
          <w:rtl/>
        </w:rPr>
        <w:t xml:space="preserve"> </w:t>
      </w:r>
      <w:r w:rsidRPr="00737CE9">
        <w:rPr>
          <w:rtl/>
        </w:rPr>
        <w:t>החבל:</w:t>
      </w:r>
      <w:r w:rsidR="00D4510D" w:rsidRPr="00737CE9">
        <w:rPr>
          <w:rtl/>
        </w:rPr>
        <w:t xml:space="preserve"> </w:t>
      </w:r>
      <w:r w:rsidRPr="00737CE9">
        <w:rPr>
          <w:rtl/>
        </w:rPr>
        <w:t>כאמור,</w:t>
      </w:r>
      <w:r w:rsidR="00D4510D" w:rsidRPr="00737CE9">
        <w:rPr>
          <w:rtl/>
        </w:rPr>
        <w:t xml:space="preserve"> </w:t>
      </w:r>
      <w:r w:rsidRPr="00737CE9">
        <w:rPr>
          <w:rtl/>
        </w:rPr>
        <w:t>במ"ב</w:t>
      </w:r>
      <w:r w:rsidR="00D4510D" w:rsidRPr="00737CE9">
        <w:rPr>
          <w:rtl/>
        </w:rPr>
        <w:t xml:space="preserve"> </w:t>
      </w:r>
      <w:r w:rsidRPr="00737CE9">
        <w:rPr>
          <w:rtl/>
        </w:rPr>
        <w:t>[ס"ק</w:t>
      </w:r>
      <w:r w:rsidR="00D4510D" w:rsidRPr="00737CE9">
        <w:rPr>
          <w:rtl/>
        </w:rPr>
        <w:t xml:space="preserve"> </w:t>
      </w:r>
      <w:r w:rsidRPr="00737CE9">
        <w:rPr>
          <w:rtl/>
        </w:rPr>
        <w:t>ט"ו]</w:t>
      </w:r>
      <w:r w:rsidR="00D4510D" w:rsidRPr="00737CE9">
        <w:rPr>
          <w:rtl/>
        </w:rPr>
        <w:t xml:space="preserve"> </w:t>
      </w:r>
      <w:r w:rsidRPr="00737CE9">
        <w:rPr>
          <w:rtl/>
        </w:rPr>
        <w:t>כותב:</w:t>
      </w:r>
      <w:r w:rsidR="00D4510D" w:rsidRPr="00737CE9">
        <w:rPr>
          <w:rtl/>
        </w:rPr>
        <w:t xml:space="preserve"> </w:t>
      </w:r>
      <w:r w:rsidRPr="00737CE9">
        <w:rPr>
          <w:rtl/>
        </w:rPr>
        <w:t>"דאז</w:t>
      </w:r>
      <w:r w:rsidR="00D4510D" w:rsidRPr="00737CE9">
        <w:rPr>
          <w:rtl/>
        </w:rPr>
        <w:t xml:space="preserve"> </w:t>
      </w:r>
      <w:r w:rsidRPr="00737CE9">
        <w:rPr>
          <w:rtl/>
        </w:rPr>
        <w:t>מתהדק</w:t>
      </w:r>
      <w:r w:rsidR="00D4510D" w:rsidRPr="00737CE9">
        <w:rPr>
          <w:rtl/>
        </w:rPr>
        <w:t xml:space="preserve"> </w:t>
      </w:r>
      <w:r w:rsidRPr="00737CE9">
        <w:rPr>
          <w:rtl/>
        </w:rPr>
        <w:t>שפיר</w:t>
      </w:r>
      <w:r w:rsidR="00D4510D" w:rsidRPr="00737CE9">
        <w:rPr>
          <w:rtl/>
        </w:rPr>
        <w:t xml:space="preserve"> </w:t>
      </w:r>
      <w:r w:rsidRPr="00737CE9">
        <w:rPr>
          <w:b/>
          <w:bCs/>
          <w:rtl/>
        </w:rPr>
        <w:t>ומקרי</w:t>
      </w:r>
      <w:r w:rsidR="00D4510D" w:rsidRPr="00737CE9">
        <w:rPr>
          <w:b/>
          <w:bCs/>
          <w:rtl/>
        </w:rPr>
        <w:t xml:space="preserve"> </w:t>
      </w:r>
      <w:r w:rsidRPr="00737CE9">
        <w:rPr>
          <w:b/>
          <w:bCs/>
          <w:rtl/>
        </w:rPr>
        <w:t>קשר</w:t>
      </w:r>
      <w:r w:rsidR="00D4510D" w:rsidRPr="00737CE9">
        <w:rPr>
          <w:b/>
          <w:bCs/>
          <w:rtl/>
        </w:rPr>
        <w:t xml:space="preserve"> </w:t>
      </w:r>
      <w:r w:rsidRPr="00737CE9">
        <w:rPr>
          <w:b/>
          <w:bCs/>
          <w:rtl/>
        </w:rPr>
        <w:t>של</w:t>
      </w:r>
      <w:r w:rsidR="00D4510D" w:rsidRPr="00737CE9">
        <w:rPr>
          <w:b/>
          <w:bCs/>
          <w:rtl/>
        </w:rPr>
        <w:t xml:space="preserve"> </w:t>
      </w:r>
      <w:r w:rsidRPr="00737CE9">
        <w:rPr>
          <w:b/>
          <w:bCs/>
          <w:rtl/>
        </w:rPr>
        <w:t>אומן</w:t>
      </w:r>
      <w:r w:rsidRPr="00737CE9">
        <w:rPr>
          <w:rtl/>
        </w:rPr>
        <w:t>".</w:t>
      </w:r>
      <w:r w:rsidR="00D4510D" w:rsidRPr="00737CE9">
        <w:rPr>
          <w:rtl/>
        </w:rPr>
        <w:t xml:space="preserve"> </w:t>
      </w:r>
      <w:r w:rsidRPr="00737CE9">
        <w:rPr>
          <w:rtl/>
        </w:rPr>
        <w:t>ובביאור</w:t>
      </w:r>
      <w:r w:rsidR="00D4510D" w:rsidRPr="00737CE9">
        <w:rPr>
          <w:rtl/>
        </w:rPr>
        <w:t xml:space="preserve"> </w:t>
      </w:r>
      <w:r w:rsidRPr="00737CE9">
        <w:rPr>
          <w:rtl/>
        </w:rPr>
        <w:t>הלכה</w:t>
      </w:r>
      <w:r w:rsidR="00D4510D" w:rsidRPr="00737CE9">
        <w:rPr>
          <w:rtl/>
        </w:rPr>
        <w:t xml:space="preserve"> </w:t>
      </w:r>
      <w:r w:rsidRPr="00737CE9">
        <w:rPr>
          <w:rtl/>
        </w:rPr>
        <w:t>מבהיר,</w:t>
      </w:r>
      <w:r w:rsidR="00D4510D" w:rsidRPr="00737CE9">
        <w:rPr>
          <w:rtl/>
        </w:rPr>
        <w:t xml:space="preserve"> </w:t>
      </w:r>
      <w:r w:rsidRPr="00737CE9">
        <w:rPr>
          <w:rtl/>
        </w:rPr>
        <w:t>שאף</w:t>
      </w:r>
      <w:r w:rsidR="00D4510D" w:rsidRPr="00737CE9">
        <w:rPr>
          <w:rtl/>
        </w:rPr>
        <w:t xml:space="preserve"> </w:t>
      </w:r>
      <w:r w:rsidRPr="00737CE9">
        <w:rPr>
          <w:rtl/>
        </w:rPr>
        <w:t>שבמקור</w:t>
      </w:r>
      <w:r w:rsidR="00D4510D" w:rsidRPr="00737CE9">
        <w:rPr>
          <w:rtl/>
        </w:rPr>
        <w:t xml:space="preserve"> </w:t>
      </w:r>
      <w:r w:rsidRPr="00737CE9">
        <w:rPr>
          <w:rtl/>
        </w:rPr>
        <w:t>הדין</w:t>
      </w:r>
      <w:r w:rsidR="00D4510D" w:rsidRPr="00737CE9">
        <w:rPr>
          <w:rtl/>
        </w:rPr>
        <w:t xml:space="preserve"> </w:t>
      </w:r>
      <w:r w:rsidRPr="00737CE9">
        <w:rPr>
          <w:rtl/>
        </w:rPr>
        <w:t>[בסמ"ג</w:t>
      </w:r>
      <w:r w:rsidR="00D4510D" w:rsidRPr="00737CE9">
        <w:rPr>
          <w:rtl/>
        </w:rPr>
        <w:t xml:space="preserve"> </w:t>
      </w:r>
      <w:r w:rsidRPr="00737CE9">
        <w:rPr>
          <w:rtl/>
        </w:rPr>
        <w:t>לאוין</w:t>
      </w:r>
      <w:r w:rsidR="00D4510D" w:rsidRPr="00737CE9">
        <w:rPr>
          <w:rtl/>
        </w:rPr>
        <w:t xml:space="preserve"> </w:t>
      </w:r>
      <w:r w:rsidRPr="00737CE9">
        <w:rPr>
          <w:rtl/>
        </w:rPr>
        <w:t>ס"ה]</w:t>
      </w:r>
      <w:r w:rsidR="00D4510D" w:rsidRPr="00737CE9">
        <w:rPr>
          <w:rtl/>
        </w:rPr>
        <w:t xml:space="preserve"> </w:t>
      </w:r>
      <w:r w:rsidRPr="00737CE9">
        <w:rPr>
          <w:rtl/>
        </w:rPr>
        <w:t>לא</w:t>
      </w:r>
      <w:r w:rsidR="00D4510D" w:rsidRPr="00737CE9">
        <w:rPr>
          <w:rtl/>
        </w:rPr>
        <w:t xml:space="preserve"> </w:t>
      </w:r>
      <w:r w:rsidRPr="00737CE9">
        <w:rPr>
          <w:rtl/>
        </w:rPr>
        <w:t>נאמר</w:t>
      </w:r>
      <w:r w:rsidR="00D4510D" w:rsidRPr="00737CE9">
        <w:rPr>
          <w:rtl/>
        </w:rPr>
        <w:t xml:space="preserve"> </w:t>
      </w:r>
      <w:r w:rsidRPr="00737CE9">
        <w:rPr>
          <w:rtl/>
        </w:rPr>
        <w:t>שהווה</w:t>
      </w:r>
      <w:r w:rsidR="00D4510D" w:rsidRPr="00737CE9">
        <w:rPr>
          <w:rtl/>
        </w:rPr>
        <w:t xml:space="preserve"> </w:t>
      </w:r>
      <w:r w:rsidRPr="00737CE9">
        <w:rPr>
          <w:b/>
          <w:bCs/>
          <w:rtl/>
        </w:rPr>
        <w:t>מעשה</w:t>
      </w:r>
      <w:r w:rsidR="00D4510D" w:rsidRPr="00737CE9">
        <w:rPr>
          <w:b/>
          <w:bCs/>
          <w:rtl/>
        </w:rPr>
        <w:t xml:space="preserve"> </w:t>
      </w:r>
      <w:r w:rsidRPr="00737CE9">
        <w:rPr>
          <w:b/>
          <w:bCs/>
          <w:rtl/>
        </w:rPr>
        <w:t>אומן</w:t>
      </w:r>
      <w:r w:rsidRPr="00737CE9">
        <w:rPr>
          <w:rtl/>
        </w:rPr>
        <w:t>,</w:t>
      </w:r>
      <w:r w:rsidR="00D4510D" w:rsidRPr="00737CE9">
        <w:rPr>
          <w:rtl/>
        </w:rPr>
        <w:t xml:space="preserve"> </w:t>
      </w:r>
      <w:r w:rsidRPr="00737CE9">
        <w:rPr>
          <w:rtl/>
        </w:rPr>
        <w:t>שכותב</w:t>
      </w:r>
      <w:r w:rsidR="00D4510D" w:rsidRPr="00737CE9">
        <w:rPr>
          <w:rtl/>
        </w:rPr>
        <w:t xml:space="preserve"> </w:t>
      </w:r>
      <w:r w:rsidRPr="00737CE9">
        <w:rPr>
          <w:rtl/>
        </w:rPr>
        <w:t>רק</w:t>
      </w:r>
      <w:r w:rsidR="00D4510D" w:rsidRPr="00737CE9">
        <w:rPr>
          <w:rtl/>
        </w:rPr>
        <w:t xml:space="preserve"> </w:t>
      </w:r>
      <w:r w:rsidRPr="00737CE9">
        <w:rPr>
          <w:rtl/>
        </w:rPr>
        <w:t>"שאין</w:t>
      </w:r>
      <w:r w:rsidR="00D4510D" w:rsidRPr="00737CE9">
        <w:rPr>
          <w:rtl/>
        </w:rPr>
        <w:t xml:space="preserve"> </w:t>
      </w:r>
      <w:r w:rsidRPr="00737CE9">
        <w:rPr>
          <w:rtl/>
        </w:rPr>
        <w:t>נקרא</w:t>
      </w:r>
      <w:r w:rsidR="00D4510D" w:rsidRPr="00737CE9">
        <w:rPr>
          <w:rtl/>
        </w:rPr>
        <w:t xml:space="preserve"> </w:t>
      </w:r>
      <w:r w:rsidRPr="00737CE9">
        <w:rPr>
          <w:rtl/>
        </w:rPr>
        <w:t>קשר</w:t>
      </w:r>
      <w:r w:rsidR="00D4510D" w:rsidRPr="00737CE9">
        <w:rPr>
          <w:rtl/>
        </w:rPr>
        <w:t xml:space="preserve"> </w:t>
      </w:r>
      <w:r w:rsidRPr="00737CE9">
        <w:rPr>
          <w:b/>
          <w:bCs/>
          <w:rtl/>
        </w:rPr>
        <w:t>של</w:t>
      </w:r>
      <w:r w:rsidR="00D4510D" w:rsidRPr="00737CE9">
        <w:rPr>
          <w:b/>
          <w:bCs/>
          <w:rtl/>
        </w:rPr>
        <w:t xml:space="preserve"> </w:t>
      </w:r>
      <w:r w:rsidRPr="00737CE9">
        <w:rPr>
          <w:b/>
          <w:bCs/>
          <w:rtl/>
        </w:rPr>
        <w:t>קיימא</w:t>
      </w:r>
      <w:r w:rsidR="00D4510D" w:rsidRPr="00737CE9">
        <w:rPr>
          <w:rtl/>
        </w:rPr>
        <w:t xml:space="preserve"> </w:t>
      </w:r>
      <w:r w:rsidRPr="00737CE9">
        <w:rPr>
          <w:rtl/>
        </w:rPr>
        <w:t>אלא</w:t>
      </w:r>
      <w:r w:rsidR="00D4510D" w:rsidRPr="00737CE9">
        <w:rPr>
          <w:rtl/>
        </w:rPr>
        <w:t xml:space="preserve"> </w:t>
      </w:r>
      <w:r w:rsidRPr="00737CE9">
        <w:rPr>
          <w:rtl/>
        </w:rPr>
        <w:t>אם</w:t>
      </w:r>
      <w:r w:rsidR="00D4510D" w:rsidRPr="00737CE9">
        <w:rPr>
          <w:rtl/>
        </w:rPr>
        <w:t xml:space="preserve"> </w:t>
      </w:r>
      <w:r w:rsidRPr="00737CE9">
        <w:rPr>
          <w:rtl/>
        </w:rPr>
        <w:t>כן</w:t>
      </w:r>
      <w:r w:rsidR="00D4510D" w:rsidRPr="00737CE9">
        <w:rPr>
          <w:rtl/>
        </w:rPr>
        <w:t xml:space="preserve"> </w:t>
      </w:r>
      <w:r w:rsidRPr="00737CE9">
        <w:rPr>
          <w:rtl/>
        </w:rPr>
        <w:t>עשה</w:t>
      </w:r>
      <w:r w:rsidR="00D4510D" w:rsidRPr="00737CE9">
        <w:rPr>
          <w:rtl/>
        </w:rPr>
        <w:t xml:space="preserve"> </w:t>
      </w:r>
      <w:r w:rsidRPr="00737CE9">
        <w:rPr>
          <w:b/>
          <w:bCs/>
          <w:rtl/>
        </w:rPr>
        <w:t>קשר</w:t>
      </w:r>
      <w:r w:rsidR="00D4510D" w:rsidRPr="00737CE9">
        <w:rPr>
          <w:b/>
          <w:bCs/>
          <w:rtl/>
        </w:rPr>
        <w:t xml:space="preserve"> </w:t>
      </w:r>
      <w:r w:rsidRPr="00737CE9">
        <w:rPr>
          <w:b/>
          <w:bCs/>
          <w:rtl/>
        </w:rPr>
        <w:t>על</w:t>
      </w:r>
      <w:r w:rsidR="00D4510D" w:rsidRPr="00737CE9">
        <w:rPr>
          <w:b/>
          <w:bCs/>
          <w:rtl/>
        </w:rPr>
        <w:t xml:space="preserve"> </w:t>
      </w:r>
      <w:r w:rsidRPr="00737CE9">
        <w:rPr>
          <w:b/>
          <w:bCs/>
          <w:rtl/>
        </w:rPr>
        <w:t>גבי</w:t>
      </w:r>
      <w:r w:rsidR="00D4510D" w:rsidRPr="00737CE9">
        <w:rPr>
          <w:b/>
          <w:bCs/>
          <w:rtl/>
        </w:rPr>
        <w:t xml:space="preserve"> </w:t>
      </w:r>
      <w:r w:rsidRPr="00737CE9">
        <w:rPr>
          <w:b/>
          <w:bCs/>
          <w:rtl/>
        </w:rPr>
        <w:t>קשר</w:t>
      </w:r>
      <w:r w:rsidRPr="00737CE9">
        <w:rPr>
          <w:rtl/>
        </w:rPr>
        <w:t>,</w:t>
      </w:r>
      <w:r w:rsidR="00D4510D" w:rsidRPr="00737CE9">
        <w:rPr>
          <w:rtl/>
        </w:rPr>
        <w:t xml:space="preserve"> </w:t>
      </w:r>
      <w:r w:rsidRPr="00737CE9">
        <w:rPr>
          <w:rtl/>
        </w:rPr>
        <w:t>אמנם</w:t>
      </w:r>
      <w:r w:rsidR="00D4510D" w:rsidRPr="00737CE9">
        <w:rPr>
          <w:rtl/>
        </w:rPr>
        <w:t xml:space="preserve"> </w:t>
      </w:r>
      <w:r w:rsidRPr="00737CE9">
        <w:rPr>
          <w:rtl/>
        </w:rPr>
        <w:t>יש</w:t>
      </w:r>
      <w:r w:rsidR="00D4510D" w:rsidRPr="00737CE9">
        <w:rPr>
          <w:rtl/>
        </w:rPr>
        <w:t xml:space="preserve"> </w:t>
      </w:r>
      <w:r w:rsidRPr="00737CE9">
        <w:rPr>
          <w:rtl/>
        </w:rPr>
        <w:t>קשרים</w:t>
      </w:r>
      <w:r w:rsidR="00D4510D" w:rsidRPr="00737CE9">
        <w:rPr>
          <w:rtl/>
        </w:rPr>
        <w:t xml:space="preserve"> </w:t>
      </w:r>
      <w:r w:rsidRPr="00737CE9">
        <w:rPr>
          <w:b/>
          <w:bCs/>
          <w:rtl/>
        </w:rPr>
        <w:t>שמתקיימים</w:t>
      </w:r>
      <w:r w:rsidR="00D4510D" w:rsidRPr="00737CE9">
        <w:rPr>
          <w:rtl/>
        </w:rPr>
        <w:t xml:space="preserve"> </w:t>
      </w:r>
      <w:r w:rsidRPr="00737CE9">
        <w:rPr>
          <w:rtl/>
        </w:rPr>
        <w:t>בקשר</w:t>
      </w:r>
      <w:r w:rsidR="00D4510D" w:rsidRPr="00737CE9">
        <w:rPr>
          <w:rtl/>
        </w:rPr>
        <w:t xml:space="preserve"> </w:t>
      </w:r>
      <w:r w:rsidRPr="00737CE9">
        <w:rPr>
          <w:rtl/>
        </w:rPr>
        <w:t>אחד,</w:t>
      </w:r>
      <w:r w:rsidR="00D4510D" w:rsidRPr="00737CE9">
        <w:rPr>
          <w:rtl/>
        </w:rPr>
        <w:t xml:space="preserve"> </w:t>
      </w:r>
      <w:r w:rsidRPr="00737CE9">
        <w:rPr>
          <w:rtl/>
        </w:rPr>
        <w:t>כגון</w:t>
      </w:r>
      <w:r w:rsidR="00D4510D" w:rsidRPr="00737CE9">
        <w:rPr>
          <w:rtl/>
        </w:rPr>
        <w:t xml:space="preserve"> </w:t>
      </w:r>
      <w:r w:rsidRPr="00737CE9">
        <w:rPr>
          <w:rtl/>
        </w:rPr>
        <w:t>שקושר</w:t>
      </w:r>
      <w:r w:rsidR="00D4510D" w:rsidRPr="00737CE9">
        <w:rPr>
          <w:rtl/>
        </w:rPr>
        <w:t xml:space="preserve"> </w:t>
      </w:r>
      <w:r w:rsidRPr="00737CE9">
        <w:rPr>
          <w:rtl/>
        </w:rPr>
        <w:t>חבל</w:t>
      </w:r>
      <w:r w:rsidR="00D4510D" w:rsidRPr="00737CE9">
        <w:rPr>
          <w:rtl/>
        </w:rPr>
        <w:t xml:space="preserve"> </w:t>
      </w:r>
      <w:r w:rsidRPr="00737CE9">
        <w:rPr>
          <w:rtl/>
        </w:rPr>
        <w:t>אחד</w:t>
      </w:r>
      <w:r w:rsidR="00D4510D" w:rsidRPr="00737CE9">
        <w:rPr>
          <w:rtl/>
        </w:rPr>
        <w:t xml:space="preserve"> </w:t>
      </w:r>
      <w:r w:rsidRPr="00737CE9">
        <w:rPr>
          <w:rtl/>
        </w:rPr>
        <w:t>בראש[ו]</w:t>
      </w:r>
      <w:r w:rsidR="00D4510D" w:rsidRPr="00737CE9">
        <w:rPr>
          <w:rtl/>
        </w:rPr>
        <w:t xml:space="preserve"> </w:t>
      </w:r>
      <w:r w:rsidRPr="00737CE9">
        <w:rPr>
          <w:rtl/>
        </w:rPr>
        <w:t>ואינו</w:t>
      </w:r>
      <w:r w:rsidR="00D4510D" w:rsidRPr="00737CE9">
        <w:rPr>
          <w:rtl/>
        </w:rPr>
        <w:t xml:space="preserve"> </w:t>
      </w:r>
      <w:r w:rsidRPr="00737CE9">
        <w:rPr>
          <w:rtl/>
        </w:rPr>
        <w:t>קושר</w:t>
      </w:r>
      <w:r w:rsidR="00D4510D" w:rsidRPr="00737CE9">
        <w:rPr>
          <w:rtl/>
        </w:rPr>
        <w:t xml:space="preserve"> </w:t>
      </w:r>
      <w:r w:rsidRPr="00737CE9">
        <w:rPr>
          <w:rtl/>
        </w:rPr>
        <w:t>שני</w:t>
      </w:r>
      <w:r w:rsidR="00D4510D" w:rsidRPr="00737CE9">
        <w:rPr>
          <w:rtl/>
        </w:rPr>
        <w:t xml:space="preserve"> </w:t>
      </w:r>
      <w:r w:rsidRPr="00737CE9">
        <w:rPr>
          <w:rtl/>
        </w:rPr>
        <w:t>ראשיו,</w:t>
      </w:r>
      <w:r w:rsidR="00D4510D" w:rsidRPr="00737CE9">
        <w:rPr>
          <w:rtl/>
        </w:rPr>
        <w:t xml:space="preserve"> </w:t>
      </w:r>
      <w:r w:rsidRPr="00737CE9">
        <w:rPr>
          <w:rtl/>
        </w:rPr>
        <w:t>וכיוצא</w:t>
      </w:r>
      <w:r w:rsidR="00D4510D" w:rsidRPr="00737CE9">
        <w:rPr>
          <w:rtl/>
        </w:rPr>
        <w:t xml:space="preserve"> </w:t>
      </w:r>
      <w:r w:rsidRPr="00737CE9">
        <w:rPr>
          <w:rtl/>
        </w:rPr>
        <w:t>בזה</w:t>
      </w:r>
      <w:r w:rsidR="00D4510D" w:rsidRPr="00737CE9">
        <w:rPr>
          <w:rtl/>
        </w:rPr>
        <w:t xml:space="preserve"> </w:t>
      </w:r>
      <w:r w:rsidRPr="00737CE9">
        <w:rPr>
          <w:rtl/>
        </w:rPr>
        <w:t>ודאי</w:t>
      </w:r>
      <w:r w:rsidR="00D4510D" w:rsidRPr="00737CE9">
        <w:rPr>
          <w:rtl/>
        </w:rPr>
        <w:t xml:space="preserve"> </w:t>
      </w:r>
      <w:r w:rsidRPr="00737CE9">
        <w:rPr>
          <w:b/>
          <w:bCs/>
          <w:rtl/>
        </w:rPr>
        <w:t>נחשב</w:t>
      </w:r>
      <w:r w:rsidR="00D4510D" w:rsidRPr="00737CE9">
        <w:rPr>
          <w:b/>
          <w:bCs/>
          <w:rtl/>
        </w:rPr>
        <w:t xml:space="preserve"> </w:t>
      </w:r>
      <w:r w:rsidRPr="00737CE9">
        <w:rPr>
          <w:b/>
          <w:bCs/>
          <w:rtl/>
        </w:rPr>
        <w:t>קשר</w:t>
      </w:r>
      <w:r w:rsidR="00D4510D" w:rsidRPr="00737CE9">
        <w:rPr>
          <w:b/>
          <w:bCs/>
          <w:rtl/>
        </w:rPr>
        <w:t xml:space="preserve"> </w:t>
      </w:r>
      <w:r w:rsidRPr="00737CE9">
        <w:rPr>
          <w:b/>
          <w:bCs/>
          <w:rtl/>
        </w:rPr>
        <w:t>של</w:t>
      </w:r>
      <w:r w:rsidR="00D4510D" w:rsidRPr="00737CE9">
        <w:rPr>
          <w:b/>
          <w:bCs/>
          <w:rtl/>
        </w:rPr>
        <w:t xml:space="preserve"> </w:t>
      </w:r>
      <w:r w:rsidRPr="00737CE9">
        <w:rPr>
          <w:b/>
          <w:bCs/>
          <w:rtl/>
        </w:rPr>
        <w:t>קיימא</w:t>
      </w:r>
      <w:r w:rsidR="00D4510D" w:rsidRPr="00737CE9">
        <w:rPr>
          <w:b/>
          <w:bCs/>
          <w:rtl/>
        </w:rPr>
        <w:t xml:space="preserve"> </w:t>
      </w:r>
      <w:r w:rsidRPr="00737CE9">
        <w:rPr>
          <w:b/>
          <w:bCs/>
          <w:rtl/>
        </w:rPr>
        <w:t>אף</w:t>
      </w:r>
      <w:r w:rsidR="00D4510D" w:rsidRPr="00737CE9">
        <w:rPr>
          <w:b/>
          <w:bCs/>
          <w:rtl/>
        </w:rPr>
        <w:t xml:space="preserve"> </w:t>
      </w:r>
      <w:r w:rsidRPr="00737CE9">
        <w:rPr>
          <w:b/>
          <w:bCs/>
          <w:rtl/>
        </w:rPr>
        <w:t>בקשר</w:t>
      </w:r>
      <w:r w:rsidR="00D4510D" w:rsidRPr="00737CE9">
        <w:rPr>
          <w:b/>
          <w:bCs/>
          <w:rtl/>
        </w:rPr>
        <w:t xml:space="preserve"> </w:t>
      </w:r>
      <w:r w:rsidRPr="00737CE9">
        <w:rPr>
          <w:b/>
          <w:bCs/>
          <w:rtl/>
        </w:rPr>
        <w:t>אחד</w:t>
      </w:r>
      <w:r w:rsidRPr="00737CE9">
        <w:rPr>
          <w:rtl/>
        </w:rPr>
        <w:t>".</w:t>
      </w:r>
      <w:r w:rsidR="00D4510D" w:rsidRPr="00737CE9">
        <w:rPr>
          <w:rtl/>
        </w:rPr>
        <w:t xml:space="preserve"> </w:t>
      </w:r>
      <w:r w:rsidRPr="00737CE9">
        <w:rPr>
          <w:rtl/>
        </w:rPr>
        <w:t>הרי</w:t>
      </w:r>
      <w:r w:rsidR="00D4510D" w:rsidRPr="00737CE9">
        <w:rPr>
          <w:rtl/>
        </w:rPr>
        <w:t xml:space="preserve"> </w:t>
      </w:r>
      <w:r w:rsidRPr="00737CE9">
        <w:rPr>
          <w:rtl/>
        </w:rPr>
        <w:t>שכתב</w:t>
      </w:r>
      <w:r w:rsidR="00D4510D" w:rsidRPr="00737CE9">
        <w:rPr>
          <w:rtl/>
        </w:rPr>
        <w:t xml:space="preserve"> </w:t>
      </w:r>
      <w:r w:rsidRPr="00737CE9">
        <w:rPr>
          <w:rtl/>
        </w:rPr>
        <w:t>כן</w:t>
      </w:r>
      <w:r w:rsidR="00D4510D" w:rsidRPr="00737CE9">
        <w:rPr>
          <w:rtl/>
        </w:rPr>
        <w:t xml:space="preserve"> </w:t>
      </w:r>
      <w:r w:rsidRPr="00737CE9">
        <w:rPr>
          <w:rtl/>
        </w:rPr>
        <w:t>רק</w:t>
      </w:r>
      <w:r w:rsidR="00D4510D" w:rsidRPr="00737CE9">
        <w:rPr>
          <w:rtl/>
        </w:rPr>
        <w:t xml:space="preserve"> </w:t>
      </w:r>
      <w:r w:rsidRPr="00737CE9">
        <w:rPr>
          <w:rtl/>
        </w:rPr>
        <w:t>לענין</w:t>
      </w:r>
      <w:r w:rsidR="00D4510D" w:rsidRPr="00737CE9">
        <w:rPr>
          <w:rtl/>
        </w:rPr>
        <w:t xml:space="preserve"> </w:t>
      </w:r>
      <w:r w:rsidRPr="00737CE9">
        <w:rPr>
          <w:rtl/>
        </w:rPr>
        <w:t>ה"</w:t>
      </w:r>
      <w:r w:rsidRPr="00737CE9">
        <w:rPr>
          <w:b/>
          <w:bCs/>
          <w:rtl/>
        </w:rPr>
        <w:t>קיימא</w:t>
      </w:r>
      <w:r w:rsidRPr="00737CE9">
        <w:rPr>
          <w:rtl/>
        </w:rPr>
        <w:t>".</w:t>
      </w:r>
      <w:r w:rsidR="00D4510D" w:rsidRPr="00737CE9">
        <w:rPr>
          <w:rtl/>
        </w:rPr>
        <w:t xml:space="preserve"> </w:t>
      </w:r>
      <w:r w:rsidRPr="00737CE9">
        <w:rPr>
          <w:rtl/>
        </w:rPr>
        <w:t>מכל</w:t>
      </w:r>
      <w:r w:rsidR="00D4510D" w:rsidRPr="00737CE9">
        <w:rPr>
          <w:rtl/>
        </w:rPr>
        <w:t xml:space="preserve"> </w:t>
      </w:r>
      <w:r w:rsidRPr="00737CE9">
        <w:rPr>
          <w:rtl/>
        </w:rPr>
        <w:t>מקום</w:t>
      </w:r>
      <w:r w:rsidR="00D4510D" w:rsidRPr="00737CE9">
        <w:rPr>
          <w:rtl/>
        </w:rPr>
        <w:t xml:space="preserve"> </w:t>
      </w:r>
      <w:r w:rsidRPr="00737CE9">
        <w:rPr>
          <w:rtl/>
        </w:rPr>
        <w:t>כותב</w:t>
      </w:r>
      <w:r w:rsidR="00D4510D" w:rsidRPr="00737CE9">
        <w:rPr>
          <w:rtl/>
        </w:rPr>
        <w:t xml:space="preserve"> </w:t>
      </w:r>
      <w:r w:rsidRPr="00737CE9">
        <w:rPr>
          <w:rtl/>
        </w:rPr>
        <w:t>בבה"ל</w:t>
      </w:r>
      <w:r w:rsidR="00D4510D" w:rsidRPr="00737CE9">
        <w:rPr>
          <w:rtl/>
        </w:rPr>
        <w:t xml:space="preserve"> </w:t>
      </w:r>
      <w:r w:rsidRPr="00737CE9">
        <w:rPr>
          <w:rtl/>
        </w:rPr>
        <w:t>"כיוון</w:t>
      </w:r>
      <w:r w:rsidR="00D4510D" w:rsidRPr="00737CE9">
        <w:rPr>
          <w:rtl/>
        </w:rPr>
        <w:t xml:space="preserve"> </w:t>
      </w:r>
      <w:r w:rsidRPr="00737CE9">
        <w:rPr>
          <w:rtl/>
        </w:rPr>
        <w:t>דחזינן</w:t>
      </w:r>
      <w:r w:rsidR="00D4510D" w:rsidRPr="00737CE9">
        <w:rPr>
          <w:rtl/>
        </w:rPr>
        <w:t xml:space="preserve"> </w:t>
      </w:r>
      <w:r w:rsidRPr="00737CE9">
        <w:rPr>
          <w:rtl/>
        </w:rPr>
        <w:t>דסובר</w:t>
      </w:r>
      <w:r w:rsidR="00D4510D" w:rsidRPr="00737CE9">
        <w:rPr>
          <w:rtl/>
        </w:rPr>
        <w:t xml:space="preserve"> </w:t>
      </w:r>
      <w:r w:rsidRPr="00737CE9">
        <w:rPr>
          <w:rtl/>
        </w:rPr>
        <w:t>הסמ"ג</w:t>
      </w:r>
      <w:r w:rsidR="00D4510D" w:rsidRPr="00737CE9">
        <w:rPr>
          <w:rtl/>
        </w:rPr>
        <w:t xml:space="preserve"> </w:t>
      </w:r>
      <w:r w:rsidRPr="00737CE9">
        <w:rPr>
          <w:rtl/>
        </w:rPr>
        <w:t>דקשר</w:t>
      </w:r>
      <w:r w:rsidR="00D4510D" w:rsidRPr="00737CE9">
        <w:rPr>
          <w:rtl/>
        </w:rPr>
        <w:t xml:space="preserve"> </w:t>
      </w:r>
      <w:r w:rsidRPr="00737CE9">
        <w:rPr>
          <w:rtl/>
        </w:rPr>
        <w:t>אחד</w:t>
      </w:r>
      <w:r w:rsidR="00D4510D" w:rsidRPr="00737CE9">
        <w:rPr>
          <w:rtl/>
        </w:rPr>
        <w:t xml:space="preserve"> </w:t>
      </w:r>
      <w:r w:rsidRPr="00737CE9">
        <w:rPr>
          <w:rtl/>
        </w:rPr>
        <w:t>שבראש</w:t>
      </w:r>
      <w:r w:rsidR="00D4510D" w:rsidRPr="00737CE9">
        <w:rPr>
          <w:rtl/>
        </w:rPr>
        <w:t xml:space="preserve"> </w:t>
      </w:r>
      <w:r w:rsidRPr="00737CE9">
        <w:rPr>
          <w:rtl/>
        </w:rPr>
        <w:t>החוט</w:t>
      </w:r>
      <w:r w:rsidR="00D4510D" w:rsidRPr="00737CE9">
        <w:rPr>
          <w:rtl/>
        </w:rPr>
        <w:t xml:space="preserve"> </w:t>
      </w:r>
      <w:r w:rsidRPr="00737CE9">
        <w:rPr>
          <w:b/>
          <w:bCs/>
          <w:rtl/>
        </w:rPr>
        <w:t>מתהדק</w:t>
      </w:r>
      <w:r w:rsidR="00D4510D" w:rsidRPr="00737CE9">
        <w:rPr>
          <w:b/>
          <w:bCs/>
          <w:rtl/>
        </w:rPr>
        <w:t xml:space="preserve"> </w:t>
      </w:r>
      <w:r w:rsidRPr="00737CE9">
        <w:rPr>
          <w:b/>
          <w:bCs/>
          <w:rtl/>
        </w:rPr>
        <w:t>שפיר</w:t>
      </w:r>
      <w:r w:rsidRPr="00737CE9">
        <w:rPr>
          <w:rtl/>
        </w:rPr>
        <w:t>,</w:t>
      </w:r>
      <w:r w:rsidR="00D4510D" w:rsidRPr="00737CE9">
        <w:rPr>
          <w:rtl/>
        </w:rPr>
        <w:t xml:space="preserve"> </w:t>
      </w:r>
      <w:r w:rsidRPr="00737CE9">
        <w:rPr>
          <w:rtl/>
        </w:rPr>
        <w:t>ונקרא</w:t>
      </w:r>
      <w:r w:rsidR="00D4510D" w:rsidRPr="00737CE9">
        <w:rPr>
          <w:rtl/>
        </w:rPr>
        <w:t xml:space="preserve"> </w:t>
      </w:r>
      <w:r w:rsidRPr="00737CE9">
        <w:rPr>
          <w:rtl/>
        </w:rPr>
        <w:t>קשר</w:t>
      </w:r>
      <w:r w:rsidR="00D4510D" w:rsidRPr="00737CE9">
        <w:rPr>
          <w:rtl/>
        </w:rPr>
        <w:t xml:space="preserve"> </w:t>
      </w:r>
      <w:r w:rsidRPr="00737CE9">
        <w:rPr>
          <w:b/>
          <w:bCs/>
          <w:rtl/>
        </w:rPr>
        <w:t>מדאוריתא</w:t>
      </w:r>
      <w:r w:rsidR="00D4510D" w:rsidRPr="00737CE9">
        <w:rPr>
          <w:b/>
          <w:bCs/>
          <w:rtl/>
        </w:rPr>
        <w:t xml:space="preserve"> </w:t>
      </w:r>
      <w:r w:rsidRPr="00737CE9">
        <w:rPr>
          <w:b/>
          <w:bCs/>
          <w:rtl/>
        </w:rPr>
        <w:t>כמו</w:t>
      </w:r>
      <w:r w:rsidR="00D4510D" w:rsidRPr="00737CE9">
        <w:rPr>
          <w:b/>
          <w:bCs/>
          <w:rtl/>
        </w:rPr>
        <w:t xml:space="preserve"> </w:t>
      </w:r>
      <w:r w:rsidRPr="00737CE9">
        <w:rPr>
          <w:b/>
          <w:bCs/>
          <w:rtl/>
        </w:rPr>
        <w:t>שני</w:t>
      </w:r>
      <w:r w:rsidR="00D4510D" w:rsidRPr="00737CE9">
        <w:rPr>
          <w:b/>
          <w:bCs/>
          <w:rtl/>
        </w:rPr>
        <w:t xml:space="preserve"> </w:t>
      </w:r>
      <w:r w:rsidRPr="00737CE9">
        <w:rPr>
          <w:b/>
          <w:bCs/>
          <w:rtl/>
        </w:rPr>
        <w:t>קשרים</w:t>
      </w:r>
      <w:r w:rsidR="00D4510D" w:rsidRPr="00737CE9">
        <w:rPr>
          <w:b/>
          <w:bCs/>
          <w:rtl/>
        </w:rPr>
        <w:t xml:space="preserve"> </w:t>
      </w:r>
      <w:r w:rsidRPr="00737CE9">
        <w:rPr>
          <w:b/>
          <w:bCs/>
          <w:rtl/>
        </w:rPr>
        <w:t>בעלמא</w:t>
      </w:r>
      <w:r w:rsidR="00D4510D" w:rsidRPr="00737CE9">
        <w:rPr>
          <w:rtl/>
        </w:rPr>
        <w:t xml:space="preserve"> </w:t>
      </w:r>
      <w:r w:rsidRPr="00737CE9">
        <w:rPr>
          <w:rtl/>
        </w:rPr>
        <w:t>–</w:t>
      </w:r>
      <w:r w:rsidR="00D4510D" w:rsidRPr="00737CE9">
        <w:rPr>
          <w:rtl/>
        </w:rPr>
        <w:t xml:space="preserve"> </w:t>
      </w:r>
      <w:r w:rsidRPr="00737CE9">
        <w:rPr>
          <w:rtl/>
        </w:rPr>
        <w:t>סובר</w:t>
      </w:r>
      <w:r w:rsidR="00D4510D" w:rsidRPr="00737CE9">
        <w:rPr>
          <w:rtl/>
        </w:rPr>
        <w:t xml:space="preserve"> </w:t>
      </w:r>
      <w:r w:rsidRPr="00737CE9">
        <w:rPr>
          <w:rtl/>
        </w:rPr>
        <w:t>הרמ"א</w:t>
      </w:r>
      <w:r w:rsidR="00D4510D" w:rsidRPr="00737CE9">
        <w:rPr>
          <w:rtl/>
        </w:rPr>
        <w:t xml:space="preserve"> </w:t>
      </w:r>
      <w:r w:rsidRPr="00737CE9">
        <w:rPr>
          <w:rtl/>
        </w:rPr>
        <w:t>דלענין</w:t>
      </w:r>
      <w:r w:rsidR="00D4510D" w:rsidRPr="00737CE9">
        <w:rPr>
          <w:rtl/>
        </w:rPr>
        <w:t xml:space="preserve"> </w:t>
      </w:r>
      <w:r w:rsidRPr="00737CE9">
        <w:rPr>
          <w:b/>
          <w:bCs/>
          <w:rtl/>
        </w:rPr>
        <w:t>מעשה</w:t>
      </w:r>
      <w:r w:rsidR="00D4510D" w:rsidRPr="00737CE9">
        <w:rPr>
          <w:b/>
          <w:bCs/>
          <w:rtl/>
        </w:rPr>
        <w:t xml:space="preserve"> </w:t>
      </w:r>
      <w:r w:rsidRPr="00737CE9">
        <w:rPr>
          <w:b/>
          <w:bCs/>
          <w:rtl/>
        </w:rPr>
        <w:t>אומן</w:t>
      </w:r>
      <w:r w:rsidRPr="00737CE9">
        <w:rPr>
          <w:rtl/>
        </w:rPr>
        <w:t>,</w:t>
      </w:r>
      <w:r w:rsidR="00D4510D" w:rsidRPr="00737CE9">
        <w:rPr>
          <w:rtl/>
        </w:rPr>
        <w:t xml:space="preserve"> </w:t>
      </w:r>
      <w:r w:rsidRPr="00737CE9">
        <w:rPr>
          <w:b/>
          <w:bCs/>
          <w:rtl/>
        </w:rPr>
        <w:t>שווה</w:t>
      </w:r>
      <w:r w:rsidR="00D4510D" w:rsidRPr="00737CE9">
        <w:rPr>
          <w:b/>
          <w:bCs/>
          <w:rtl/>
        </w:rPr>
        <w:t xml:space="preserve"> </w:t>
      </w:r>
      <w:r w:rsidRPr="00737CE9">
        <w:rPr>
          <w:b/>
          <w:bCs/>
          <w:rtl/>
        </w:rPr>
        <w:t>הוא</w:t>
      </w:r>
      <w:r w:rsidR="00D4510D" w:rsidRPr="00737CE9">
        <w:rPr>
          <w:b/>
          <w:bCs/>
          <w:rtl/>
        </w:rPr>
        <w:t xml:space="preserve"> </w:t>
      </w:r>
      <w:r w:rsidRPr="00737CE9">
        <w:rPr>
          <w:b/>
          <w:bCs/>
          <w:rtl/>
        </w:rPr>
        <w:t>לשני</w:t>
      </w:r>
      <w:r w:rsidR="00D4510D" w:rsidRPr="00737CE9">
        <w:rPr>
          <w:b/>
          <w:bCs/>
          <w:rtl/>
        </w:rPr>
        <w:t xml:space="preserve"> </w:t>
      </w:r>
      <w:r w:rsidRPr="00737CE9">
        <w:rPr>
          <w:b/>
          <w:bCs/>
          <w:rtl/>
        </w:rPr>
        <w:t>קשרים</w:t>
      </w:r>
      <w:r w:rsidR="00D4510D" w:rsidRPr="00737CE9">
        <w:rPr>
          <w:rtl/>
        </w:rPr>
        <w:t xml:space="preserve"> </w:t>
      </w:r>
      <w:r w:rsidRPr="00737CE9">
        <w:rPr>
          <w:rtl/>
        </w:rPr>
        <w:t>בעלמא".</w:t>
      </w:r>
    </w:p>
    <w:p w:rsidR="003A4D66" w:rsidRPr="00737CE9" w:rsidRDefault="003A4D66" w:rsidP="00077D26">
      <w:pPr>
        <w:pStyle w:val="a1"/>
        <w:rPr>
          <w:b/>
          <w:bCs/>
          <w:rtl/>
        </w:rPr>
      </w:pPr>
      <w:r w:rsidRPr="00737CE9">
        <w:rPr>
          <w:rtl/>
        </w:rPr>
        <w:t>ולא</w:t>
      </w:r>
      <w:r w:rsidR="00D4510D" w:rsidRPr="00737CE9">
        <w:rPr>
          <w:rtl/>
        </w:rPr>
        <w:t xml:space="preserve"> </w:t>
      </w:r>
      <w:r w:rsidRPr="00737CE9">
        <w:rPr>
          <w:rtl/>
        </w:rPr>
        <w:t>הבנתי,</w:t>
      </w:r>
      <w:r w:rsidR="00D4510D" w:rsidRPr="00737CE9">
        <w:rPr>
          <w:rtl/>
        </w:rPr>
        <w:t xml:space="preserve"> </w:t>
      </w:r>
      <w:r w:rsidRPr="00737CE9">
        <w:rPr>
          <w:rtl/>
        </w:rPr>
        <w:t>הרי</w:t>
      </w:r>
      <w:r w:rsidR="00D4510D" w:rsidRPr="00737CE9">
        <w:rPr>
          <w:rtl/>
        </w:rPr>
        <w:t xml:space="preserve"> </w:t>
      </w:r>
      <w:r w:rsidRPr="00737CE9">
        <w:rPr>
          <w:rtl/>
        </w:rPr>
        <w:t>כאמור</w:t>
      </w:r>
      <w:r w:rsidR="00D4510D" w:rsidRPr="00737CE9">
        <w:rPr>
          <w:rtl/>
        </w:rPr>
        <w:t xml:space="preserve"> </w:t>
      </w:r>
      <w:r w:rsidRPr="00737CE9">
        <w:rPr>
          <w:rtl/>
        </w:rPr>
        <w:t>מפורש</w:t>
      </w:r>
      <w:r w:rsidR="00D4510D" w:rsidRPr="00737CE9">
        <w:rPr>
          <w:rtl/>
        </w:rPr>
        <w:t xml:space="preserve"> </w:t>
      </w:r>
      <w:r w:rsidRPr="00737CE9">
        <w:rPr>
          <w:rtl/>
        </w:rPr>
        <w:t>בסמ"ג</w:t>
      </w:r>
      <w:r w:rsidR="00D4510D" w:rsidRPr="00737CE9">
        <w:rPr>
          <w:rtl/>
        </w:rPr>
        <w:t xml:space="preserve"> </w:t>
      </w:r>
      <w:r w:rsidRPr="00737CE9">
        <w:rPr>
          <w:rtl/>
        </w:rPr>
        <w:t>[וברמ"א]</w:t>
      </w:r>
      <w:r w:rsidR="00D4510D" w:rsidRPr="00737CE9">
        <w:rPr>
          <w:rtl/>
        </w:rPr>
        <w:t xml:space="preserve"> </w:t>
      </w:r>
      <w:r w:rsidRPr="00737CE9">
        <w:rPr>
          <w:rtl/>
        </w:rPr>
        <w:t>שדינו</w:t>
      </w:r>
      <w:r w:rsidR="00D4510D" w:rsidRPr="00737CE9">
        <w:rPr>
          <w:rtl/>
        </w:rPr>
        <w:t xml:space="preserve"> </w:t>
      </w:r>
      <w:r w:rsidRPr="00737CE9">
        <w:rPr>
          <w:b/>
          <w:bCs/>
          <w:rtl/>
        </w:rPr>
        <w:t>כקשר</w:t>
      </w:r>
      <w:r w:rsidR="00D4510D" w:rsidRPr="00737CE9">
        <w:rPr>
          <w:b/>
          <w:bCs/>
          <w:rtl/>
        </w:rPr>
        <w:t xml:space="preserve"> </w:t>
      </w:r>
      <w:r w:rsidRPr="00737CE9">
        <w:rPr>
          <w:b/>
          <w:bCs/>
          <w:rtl/>
        </w:rPr>
        <w:t>ע"ג</w:t>
      </w:r>
      <w:r w:rsidR="00D4510D" w:rsidRPr="00737CE9">
        <w:rPr>
          <w:b/>
          <w:bCs/>
          <w:rtl/>
        </w:rPr>
        <w:t xml:space="preserve"> </w:t>
      </w:r>
      <w:r w:rsidRPr="00737CE9">
        <w:rPr>
          <w:b/>
          <w:bCs/>
          <w:rtl/>
        </w:rPr>
        <w:t>קשר</w:t>
      </w:r>
      <w:r w:rsidR="00D4510D" w:rsidRPr="00737CE9">
        <w:rPr>
          <w:rtl/>
        </w:rPr>
        <w:t xml:space="preserve"> </w:t>
      </w:r>
      <w:r w:rsidRPr="00737CE9">
        <w:rPr>
          <w:rtl/>
        </w:rPr>
        <w:t>–</w:t>
      </w:r>
      <w:r w:rsidR="00D4510D" w:rsidRPr="00737CE9">
        <w:rPr>
          <w:rtl/>
        </w:rPr>
        <w:t xml:space="preserve"> </w:t>
      </w:r>
      <w:r w:rsidRPr="00737CE9">
        <w:rPr>
          <w:rtl/>
        </w:rPr>
        <w:t>וכפי</w:t>
      </w:r>
      <w:r w:rsidR="00D4510D" w:rsidRPr="00737CE9">
        <w:rPr>
          <w:rtl/>
        </w:rPr>
        <w:t xml:space="preserve"> </w:t>
      </w:r>
      <w:r w:rsidRPr="00737CE9">
        <w:rPr>
          <w:rtl/>
        </w:rPr>
        <w:t>שכותב</w:t>
      </w:r>
      <w:r w:rsidR="00D4510D" w:rsidRPr="00737CE9">
        <w:rPr>
          <w:rtl/>
        </w:rPr>
        <w:t xml:space="preserve"> </w:t>
      </w:r>
      <w:r w:rsidRPr="00737CE9">
        <w:rPr>
          <w:rtl/>
        </w:rPr>
        <w:t>בבה"ל</w:t>
      </w:r>
      <w:r w:rsidR="00D4510D" w:rsidRPr="00737CE9">
        <w:rPr>
          <w:rtl/>
        </w:rPr>
        <w:t xml:space="preserve"> </w:t>
      </w:r>
      <w:r w:rsidRPr="00737CE9">
        <w:rPr>
          <w:rtl/>
        </w:rPr>
        <w:t>בעצמו</w:t>
      </w:r>
      <w:r w:rsidR="00D4510D" w:rsidRPr="00737CE9">
        <w:rPr>
          <w:rtl/>
        </w:rPr>
        <w:t xml:space="preserve"> </w:t>
      </w:r>
      <w:r w:rsidRPr="00737CE9">
        <w:rPr>
          <w:rtl/>
        </w:rPr>
        <w:t>"..כמו</w:t>
      </w:r>
      <w:r w:rsidR="00D4510D" w:rsidRPr="00737CE9">
        <w:rPr>
          <w:rtl/>
        </w:rPr>
        <w:t xml:space="preserve"> </w:t>
      </w:r>
      <w:r w:rsidRPr="00737CE9">
        <w:rPr>
          <w:b/>
          <w:bCs/>
          <w:rtl/>
        </w:rPr>
        <w:t>שני</w:t>
      </w:r>
      <w:r w:rsidR="00D4510D" w:rsidRPr="00737CE9">
        <w:rPr>
          <w:b/>
          <w:bCs/>
          <w:rtl/>
        </w:rPr>
        <w:t xml:space="preserve"> </w:t>
      </w:r>
      <w:r w:rsidRPr="00737CE9">
        <w:rPr>
          <w:b/>
          <w:bCs/>
          <w:rtl/>
        </w:rPr>
        <w:t>קשרים.."</w:t>
      </w:r>
      <w:r w:rsidR="00D4510D" w:rsidRPr="00737CE9">
        <w:rPr>
          <w:b/>
          <w:bCs/>
          <w:rtl/>
        </w:rPr>
        <w:t xml:space="preserve"> </w:t>
      </w:r>
      <w:r w:rsidRPr="00737CE9">
        <w:rPr>
          <w:b/>
          <w:bCs/>
          <w:rtl/>
        </w:rPr>
        <w:t>-</w:t>
      </w:r>
      <w:r w:rsidR="00D4510D" w:rsidRPr="00737CE9">
        <w:rPr>
          <w:rtl/>
        </w:rPr>
        <w:t xml:space="preserve"> </w:t>
      </w:r>
      <w:r w:rsidRPr="00737CE9">
        <w:rPr>
          <w:rtl/>
        </w:rPr>
        <w:t>ובזה</w:t>
      </w:r>
      <w:r w:rsidR="00D4510D" w:rsidRPr="00737CE9">
        <w:rPr>
          <w:rtl/>
        </w:rPr>
        <w:t xml:space="preserve"> </w:t>
      </w:r>
      <w:r w:rsidRPr="00737CE9">
        <w:rPr>
          <w:rtl/>
        </w:rPr>
        <w:t>הרי</w:t>
      </w:r>
      <w:r w:rsidR="00D4510D" w:rsidRPr="00737CE9">
        <w:rPr>
          <w:rtl/>
        </w:rPr>
        <w:t xml:space="preserve"> </w:t>
      </w:r>
      <w:r w:rsidRPr="00737CE9">
        <w:rPr>
          <w:rtl/>
        </w:rPr>
        <w:t>נתבאר</w:t>
      </w:r>
      <w:r w:rsidR="00D4510D" w:rsidRPr="00737CE9">
        <w:rPr>
          <w:rtl/>
        </w:rPr>
        <w:t xml:space="preserve"> </w:t>
      </w:r>
      <w:r w:rsidRPr="00737CE9">
        <w:rPr>
          <w:rtl/>
        </w:rPr>
        <w:t>שאינו</w:t>
      </w:r>
      <w:r w:rsidR="00D4510D" w:rsidRPr="00737CE9">
        <w:rPr>
          <w:rtl/>
        </w:rPr>
        <w:t xml:space="preserve"> </w:t>
      </w:r>
      <w:r w:rsidRPr="00737CE9">
        <w:rPr>
          <w:rtl/>
        </w:rPr>
        <w:t>אסור</w:t>
      </w:r>
      <w:r w:rsidR="00D4510D" w:rsidRPr="00737CE9">
        <w:rPr>
          <w:rtl/>
        </w:rPr>
        <w:t xml:space="preserve"> </w:t>
      </w:r>
      <w:r w:rsidRPr="00737CE9">
        <w:rPr>
          <w:b/>
          <w:bCs/>
          <w:rtl/>
        </w:rPr>
        <w:t>מדאורייתא</w:t>
      </w:r>
      <w:r w:rsidRPr="00737CE9">
        <w:rPr>
          <w:rtl/>
        </w:rPr>
        <w:t>,</w:t>
      </w:r>
      <w:r w:rsidR="00D4510D" w:rsidRPr="00737CE9">
        <w:rPr>
          <w:rtl/>
        </w:rPr>
        <w:t xml:space="preserve"> </w:t>
      </w:r>
      <w:r w:rsidRPr="00737CE9">
        <w:rPr>
          <w:rtl/>
        </w:rPr>
        <w:t>אלא</w:t>
      </w:r>
      <w:r w:rsidR="00D4510D" w:rsidRPr="00737CE9">
        <w:rPr>
          <w:rtl/>
        </w:rPr>
        <w:t xml:space="preserve"> </w:t>
      </w:r>
      <w:r w:rsidRPr="00737CE9">
        <w:rPr>
          <w:b/>
          <w:bCs/>
          <w:rtl/>
        </w:rPr>
        <w:t>מחשש</w:t>
      </w:r>
      <w:r w:rsidR="00D4510D" w:rsidRPr="00737CE9">
        <w:rPr>
          <w:b/>
          <w:bCs/>
          <w:rtl/>
        </w:rPr>
        <w:t xml:space="preserve"> </w:t>
      </w:r>
      <w:r w:rsidRPr="00737CE9">
        <w:rPr>
          <w:b/>
          <w:bCs/>
          <w:rtl/>
        </w:rPr>
        <w:t>שאיננו</w:t>
      </w:r>
      <w:r w:rsidR="00D4510D" w:rsidRPr="00737CE9">
        <w:rPr>
          <w:b/>
          <w:bCs/>
          <w:rtl/>
        </w:rPr>
        <w:t xml:space="preserve"> </w:t>
      </w:r>
      <w:r w:rsidRPr="00737CE9">
        <w:rPr>
          <w:b/>
          <w:bCs/>
          <w:rtl/>
        </w:rPr>
        <w:t>בקיאים</w:t>
      </w:r>
      <w:r w:rsidR="00D4510D" w:rsidRPr="00737CE9">
        <w:rPr>
          <w:rtl/>
        </w:rPr>
        <w:t xml:space="preserve"> </w:t>
      </w:r>
      <w:r w:rsidRPr="00737CE9">
        <w:rPr>
          <w:rtl/>
        </w:rPr>
        <w:t>בקשר</w:t>
      </w:r>
      <w:r w:rsidR="00D4510D" w:rsidRPr="00737CE9">
        <w:rPr>
          <w:rtl/>
        </w:rPr>
        <w:t xml:space="preserve"> </w:t>
      </w:r>
      <w:r w:rsidRPr="00737CE9">
        <w:rPr>
          <w:rtl/>
        </w:rPr>
        <w:t>מעשה</w:t>
      </w:r>
      <w:r w:rsidR="00D4510D" w:rsidRPr="00737CE9">
        <w:rPr>
          <w:rtl/>
        </w:rPr>
        <w:t xml:space="preserve"> </w:t>
      </w:r>
      <w:r w:rsidRPr="00737CE9">
        <w:rPr>
          <w:rtl/>
        </w:rPr>
        <w:t>אומן.</w:t>
      </w:r>
      <w:r w:rsidR="00D4510D" w:rsidRPr="00737CE9">
        <w:rPr>
          <w:rtl/>
        </w:rPr>
        <w:t xml:space="preserve"> </w:t>
      </w:r>
      <w:r w:rsidRPr="00737CE9">
        <w:rPr>
          <w:rtl/>
        </w:rPr>
        <w:t>ולכן</w:t>
      </w:r>
      <w:r w:rsidR="00D4510D" w:rsidRPr="00737CE9">
        <w:rPr>
          <w:rtl/>
        </w:rPr>
        <w:t xml:space="preserve"> </w:t>
      </w:r>
      <w:r w:rsidRPr="00737CE9">
        <w:rPr>
          <w:rtl/>
        </w:rPr>
        <w:t>נפסק</w:t>
      </w:r>
      <w:r w:rsidR="00D4510D" w:rsidRPr="00737CE9">
        <w:rPr>
          <w:rtl/>
        </w:rPr>
        <w:t xml:space="preserve"> </w:t>
      </w:r>
      <w:r w:rsidRPr="00737CE9">
        <w:rPr>
          <w:rtl/>
        </w:rPr>
        <w:t>הלכה</w:t>
      </w:r>
      <w:r w:rsidR="00D4510D" w:rsidRPr="00737CE9">
        <w:rPr>
          <w:rtl/>
        </w:rPr>
        <w:t xml:space="preserve"> </w:t>
      </w:r>
      <w:r w:rsidRPr="00737CE9">
        <w:rPr>
          <w:rtl/>
        </w:rPr>
        <w:lastRenderedPageBreak/>
        <w:t>למעשה,</w:t>
      </w:r>
      <w:r w:rsidR="00D4510D" w:rsidRPr="00737CE9">
        <w:rPr>
          <w:rtl/>
        </w:rPr>
        <w:t xml:space="preserve"> </w:t>
      </w:r>
      <w:r w:rsidRPr="00737CE9">
        <w:rPr>
          <w:rtl/>
        </w:rPr>
        <w:t>שמקום</w:t>
      </w:r>
      <w:r w:rsidR="00D4510D" w:rsidRPr="00737CE9">
        <w:rPr>
          <w:rtl/>
        </w:rPr>
        <w:t xml:space="preserve"> </w:t>
      </w:r>
      <w:r w:rsidRPr="00737CE9">
        <w:rPr>
          <w:rtl/>
        </w:rPr>
        <w:t>צערא</w:t>
      </w:r>
      <w:r w:rsidR="00D4510D" w:rsidRPr="00737CE9">
        <w:rPr>
          <w:rtl/>
        </w:rPr>
        <w:t xml:space="preserve"> </w:t>
      </w:r>
      <w:r w:rsidRPr="00737CE9">
        <w:rPr>
          <w:rtl/>
        </w:rPr>
        <w:t>וכו'</w:t>
      </w:r>
      <w:r w:rsidR="00D4510D" w:rsidRPr="00737CE9">
        <w:rPr>
          <w:rtl/>
        </w:rPr>
        <w:t xml:space="preserve"> </w:t>
      </w:r>
      <w:r w:rsidRPr="00737CE9">
        <w:rPr>
          <w:rtl/>
        </w:rPr>
        <w:t>מותר</w:t>
      </w:r>
      <w:r w:rsidR="00D4510D" w:rsidRPr="00737CE9">
        <w:rPr>
          <w:rtl/>
        </w:rPr>
        <w:t xml:space="preserve"> </w:t>
      </w:r>
      <w:r w:rsidRPr="00737CE9">
        <w:rPr>
          <w:rtl/>
        </w:rPr>
        <w:t>כיוון</w:t>
      </w:r>
      <w:r w:rsidR="00D4510D" w:rsidRPr="00737CE9">
        <w:rPr>
          <w:rtl/>
        </w:rPr>
        <w:t xml:space="preserve"> </w:t>
      </w:r>
      <w:r w:rsidRPr="00737CE9">
        <w:rPr>
          <w:b/>
          <w:bCs/>
          <w:rtl/>
        </w:rPr>
        <w:t>שאינו</w:t>
      </w:r>
      <w:r w:rsidR="00D4510D" w:rsidRPr="00737CE9">
        <w:rPr>
          <w:rtl/>
        </w:rPr>
        <w:t xml:space="preserve"> </w:t>
      </w:r>
      <w:r w:rsidRPr="00737CE9">
        <w:rPr>
          <w:rtl/>
        </w:rPr>
        <w:t>מעשה</w:t>
      </w:r>
      <w:r w:rsidR="00D4510D" w:rsidRPr="00737CE9">
        <w:rPr>
          <w:rtl/>
        </w:rPr>
        <w:t xml:space="preserve"> </w:t>
      </w:r>
      <w:r w:rsidRPr="00737CE9">
        <w:rPr>
          <w:rtl/>
        </w:rPr>
        <w:t>אומן</w:t>
      </w:r>
      <w:r w:rsidR="00D4510D" w:rsidRPr="00737CE9">
        <w:rPr>
          <w:rtl/>
        </w:rPr>
        <w:t xml:space="preserve"> </w:t>
      </w:r>
      <w:r w:rsidRPr="00737CE9">
        <w:rPr>
          <w:rtl/>
        </w:rPr>
        <w:t>ממש</w:t>
      </w:r>
      <w:r w:rsidR="00D4510D" w:rsidRPr="00737CE9">
        <w:rPr>
          <w:rtl/>
        </w:rPr>
        <w:t xml:space="preserve"> </w:t>
      </w:r>
      <w:r w:rsidRPr="00737CE9">
        <w:rPr>
          <w:rtl/>
        </w:rPr>
        <w:t>שאסור</w:t>
      </w:r>
      <w:r w:rsidR="00D4510D" w:rsidRPr="00737CE9">
        <w:rPr>
          <w:rtl/>
        </w:rPr>
        <w:t xml:space="preserve"> </w:t>
      </w:r>
      <w:r w:rsidRPr="00737CE9">
        <w:rPr>
          <w:rtl/>
        </w:rPr>
        <w:t>מה"ת</w:t>
      </w:r>
      <w:r w:rsidR="00D4510D" w:rsidRPr="00737CE9">
        <w:rPr>
          <w:rtl/>
        </w:rPr>
        <w:t xml:space="preserve"> </w:t>
      </w:r>
      <w:r w:rsidRPr="00737CE9">
        <w:rPr>
          <w:rtl/>
        </w:rPr>
        <w:t>-</w:t>
      </w:r>
      <w:r w:rsidR="00D4510D" w:rsidRPr="00737CE9">
        <w:rPr>
          <w:rtl/>
        </w:rPr>
        <w:t xml:space="preserve"> </w:t>
      </w:r>
      <w:r w:rsidRPr="00737CE9">
        <w:rPr>
          <w:rtl/>
        </w:rPr>
        <w:t>וכלשון</w:t>
      </w:r>
      <w:r w:rsidR="00D4510D" w:rsidRPr="00737CE9">
        <w:rPr>
          <w:rtl/>
        </w:rPr>
        <w:t xml:space="preserve"> </w:t>
      </w:r>
      <w:r w:rsidRPr="00737CE9">
        <w:rPr>
          <w:rtl/>
        </w:rPr>
        <w:t>הרמ"א</w:t>
      </w:r>
      <w:r w:rsidR="00D4510D" w:rsidRPr="00737CE9">
        <w:rPr>
          <w:rtl/>
        </w:rPr>
        <w:t xml:space="preserve"> </w:t>
      </w:r>
      <w:r w:rsidRPr="00737CE9">
        <w:rPr>
          <w:rtl/>
        </w:rPr>
        <w:t>"..דאינו</w:t>
      </w:r>
      <w:r w:rsidR="00D4510D" w:rsidRPr="00737CE9">
        <w:rPr>
          <w:rtl/>
        </w:rPr>
        <w:t xml:space="preserve"> </w:t>
      </w:r>
      <w:r w:rsidRPr="00737CE9">
        <w:rPr>
          <w:rtl/>
        </w:rPr>
        <w:t>אלא</w:t>
      </w:r>
      <w:r w:rsidR="00D4510D" w:rsidRPr="00737CE9">
        <w:rPr>
          <w:rtl/>
        </w:rPr>
        <w:t xml:space="preserve"> </w:t>
      </w:r>
      <w:r w:rsidRPr="00737CE9">
        <w:rPr>
          <w:rtl/>
        </w:rPr>
        <w:t>איסור</w:t>
      </w:r>
      <w:r w:rsidR="00D4510D" w:rsidRPr="00737CE9">
        <w:rPr>
          <w:rtl/>
        </w:rPr>
        <w:t xml:space="preserve"> </w:t>
      </w:r>
      <w:r w:rsidRPr="00737CE9">
        <w:rPr>
          <w:b/>
          <w:bCs/>
          <w:rtl/>
        </w:rPr>
        <w:t>דרבנן,</w:t>
      </w:r>
      <w:r w:rsidR="00D4510D" w:rsidRPr="00737CE9">
        <w:rPr>
          <w:b/>
          <w:bCs/>
          <w:rtl/>
        </w:rPr>
        <w:t xml:space="preserve"> </w:t>
      </w:r>
      <w:r w:rsidRPr="00737CE9">
        <w:rPr>
          <w:b/>
          <w:bCs/>
          <w:rtl/>
        </w:rPr>
        <w:t>ובמקום</w:t>
      </w:r>
      <w:r w:rsidR="00D4510D" w:rsidRPr="00737CE9">
        <w:rPr>
          <w:b/>
          <w:bCs/>
          <w:rtl/>
        </w:rPr>
        <w:t xml:space="preserve"> </w:t>
      </w:r>
      <w:r w:rsidRPr="00737CE9">
        <w:rPr>
          <w:b/>
          <w:bCs/>
          <w:rtl/>
        </w:rPr>
        <w:t>צער</w:t>
      </w:r>
      <w:r w:rsidR="00D4510D" w:rsidRPr="00737CE9">
        <w:rPr>
          <w:b/>
          <w:bCs/>
          <w:rtl/>
        </w:rPr>
        <w:t xml:space="preserve"> </w:t>
      </w:r>
      <w:r w:rsidRPr="00737CE9">
        <w:rPr>
          <w:b/>
          <w:bCs/>
          <w:rtl/>
        </w:rPr>
        <w:t>לא</w:t>
      </w:r>
      <w:r w:rsidR="00D4510D" w:rsidRPr="00737CE9">
        <w:rPr>
          <w:b/>
          <w:bCs/>
          <w:rtl/>
        </w:rPr>
        <w:t xml:space="preserve"> </w:t>
      </w:r>
      <w:r w:rsidRPr="00737CE9">
        <w:rPr>
          <w:b/>
          <w:bCs/>
          <w:rtl/>
        </w:rPr>
        <w:t>גזרו"</w:t>
      </w:r>
      <w:r w:rsidRPr="00737CE9">
        <w:rPr>
          <w:rtl/>
        </w:rPr>
        <w:t>.</w:t>
      </w:r>
      <w:r w:rsidR="00D4510D" w:rsidRPr="00737CE9">
        <w:rPr>
          <w:rtl/>
        </w:rPr>
        <w:t xml:space="preserve"> </w:t>
      </w:r>
      <w:r w:rsidRPr="00737CE9">
        <w:rPr>
          <w:rtl/>
        </w:rPr>
        <w:t>וכאמור,</w:t>
      </w:r>
      <w:r w:rsidR="00D4510D" w:rsidRPr="00737CE9">
        <w:rPr>
          <w:rtl/>
        </w:rPr>
        <w:t xml:space="preserve"> </w:t>
      </w:r>
      <w:r w:rsidRPr="00737CE9">
        <w:rPr>
          <w:rtl/>
        </w:rPr>
        <w:t>מלשון</w:t>
      </w:r>
      <w:r w:rsidR="00D4510D" w:rsidRPr="00737CE9">
        <w:rPr>
          <w:rtl/>
        </w:rPr>
        <w:t xml:space="preserve"> </w:t>
      </w:r>
      <w:r w:rsidRPr="00737CE9">
        <w:rPr>
          <w:rtl/>
        </w:rPr>
        <w:t>שוע"ר</w:t>
      </w:r>
      <w:r w:rsidR="00D4510D" w:rsidRPr="00737CE9">
        <w:rPr>
          <w:rtl/>
        </w:rPr>
        <w:t xml:space="preserve"> </w:t>
      </w:r>
      <w:r w:rsidRPr="00737CE9">
        <w:rPr>
          <w:rtl/>
        </w:rPr>
        <w:t>אכן</w:t>
      </w:r>
      <w:r w:rsidR="00D4510D" w:rsidRPr="00737CE9">
        <w:rPr>
          <w:rtl/>
        </w:rPr>
        <w:t xml:space="preserve"> </w:t>
      </w:r>
      <w:r w:rsidRPr="00737CE9">
        <w:rPr>
          <w:rtl/>
        </w:rPr>
        <w:t>מוכח</w:t>
      </w:r>
      <w:r w:rsidR="00D4510D" w:rsidRPr="00737CE9">
        <w:rPr>
          <w:rtl/>
        </w:rPr>
        <w:t xml:space="preserve"> </w:t>
      </w:r>
      <w:r w:rsidRPr="00737CE9">
        <w:rPr>
          <w:rtl/>
        </w:rPr>
        <w:t>שכן</w:t>
      </w:r>
      <w:r w:rsidR="00D4510D" w:rsidRPr="00737CE9">
        <w:rPr>
          <w:rtl/>
        </w:rPr>
        <w:t xml:space="preserve"> </w:t>
      </w:r>
      <w:r w:rsidRPr="00737CE9">
        <w:rPr>
          <w:rtl/>
        </w:rPr>
        <w:t>הדין.</w:t>
      </w:r>
      <w:r w:rsidR="00D4510D" w:rsidRPr="00737CE9">
        <w:rPr>
          <w:rtl/>
        </w:rPr>
        <w:t xml:space="preserve"> </w:t>
      </w:r>
      <w:r w:rsidRPr="00737CE9">
        <w:rPr>
          <w:rtl/>
        </w:rPr>
        <w:t>ומפורש</w:t>
      </w:r>
      <w:r w:rsidR="00D4510D" w:rsidRPr="00737CE9">
        <w:rPr>
          <w:rtl/>
        </w:rPr>
        <w:t xml:space="preserve"> </w:t>
      </w:r>
      <w:r w:rsidRPr="00737CE9">
        <w:rPr>
          <w:rtl/>
        </w:rPr>
        <w:t>כותב</w:t>
      </w:r>
      <w:r w:rsidR="00D4510D" w:rsidRPr="00737CE9">
        <w:rPr>
          <w:rtl/>
        </w:rPr>
        <w:t xml:space="preserve"> </w:t>
      </w:r>
      <w:r w:rsidRPr="00737CE9">
        <w:rPr>
          <w:rtl/>
        </w:rPr>
        <w:t>החיי"א</w:t>
      </w:r>
      <w:r w:rsidR="00D4510D" w:rsidRPr="00737CE9">
        <w:rPr>
          <w:rtl/>
        </w:rPr>
        <w:t xml:space="preserve"> </w:t>
      </w:r>
      <w:r w:rsidRPr="00737CE9">
        <w:rPr>
          <w:rtl/>
        </w:rPr>
        <w:t>בנשמ"א</w:t>
      </w:r>
      <w:r w:rsidR="00D4510D" w:rsidRPr="00737CE9">
        <w:rPr>
          <w:rtl/>
        </w:rPr>
        <w:t xml:space="preserve"> </w:t>
      </w:r>
      <w:r w:rsidRPr="00737CE9">
        <w:rPr>
          <w:rtl/>
        </w:rPr>
        <w:t>[ח"ב</w:t>
      </w:r>
      <w:r w:rsidR="00D4510D" w:rsidRPr="00737CE9">
        <w:rPr>
          <w:rtl/>
        </w:rPr>
        <w:t xml:space="preserve"> </w:t>
      </w:r>
      <w:r w:rsidRPr="00737CE9">
        <w:rPr>
          <w:rtl/>
        </w:rPr>
        <w:t>כלל</w:t>
      </w:r>
      <w:r w:rsidR="00D4510D" w:rsidRPr="00737CE9">
        <w:rPr>
          <w:rtl/>
        </w:rPr>
        <w:t xml:space="preserve"> </w:t>
      </w:r>
      <w:r w:rsidRPr="00737CE9">
        <w:rPr>
          <w:rtl/>
        </w:rPr>
        <w:t>כ"ח</w:t>
      </w:r>
      <w:r w:rsidR="00D4510D" w:rsidRPr="00737CE9">
        <w:rPr>
          <w:rtl/>
        </w:rPr>
        <w:t xml:space="preserve"> </w:t>
      </w:r>
      <w:r w:rsidRPr="00737CE9">
        <w:rPr>
          <w:rtl/>
        </w:rPr>
        <w:t>סק"א]</w:t>
      </w:r>
      <w:r w:rsidR="00D4510D" w:rsidRPr="00737CE9">
        <w:rPr>
          <w:rtl/>
        </w:rPr>
        <w:t xml:space="preserve"> </w:t>
      </w:r>
      <w:r w:rsidRPr="00737CE9">
        <w:rPr>
          <w:rtl/>
        </w:rPr>
        <w:t>"..הרמב"ם</w:t>
      </w:r>
      <w:r w:rsidR="00D4510D" w:rsidRPr="00737CE9">
        <w:rPr>
          <w:rtl/>
        </w:rPr>
        <w:t xml:space="preserve"> </w:t>
      </w:r>
      <w:r w:rsidRPr="00737CE9">
        <w:rPr>
          <w:rtl/>
        </w:rPr>
        <w:t>כתב</w:t>
      </w:r>
      <w:r w:rsidR="00D4510D" w:rsidRPr="00737CE9">
        <w:rPr>
          <w:rtl/>
        </w:rPr>
        <w:t xml:space="preserve"> </w:t>
      </w:r>
      <w:r w:rsidRPr="00737CE9">
        <w:rPr>
          <w:rtl/>
        </w:rPr>
        <w:t>דאינו</w:t>
      </w:r>
      <w:r w:rsidR="00D4510D" w:rsidRPr="00737CE9">
        <w:rPr>
          <w:rtl/>
        </w:rPr>
        <w:t xml:space="preserve"> </w:t>
      </w:r>
      <w:r w:rsidRPr="00737CE9">
        <w:rPr>
          <w:rtl/>
        </w:rPr>
        <w:t>חייב</w:t>
      </w:r>
      <w:r w:rsidR="00D4510D" w:rsidRPr="00737CE9">
        <w:rPr>
          <w:rtl/>
        </w:rPr>
        <w:t xml:space="preserve"> </w:t>
      </w:r>
      <w:r w:rsidRPr="00737CE9">
        <w:rPr>
          <w:rtl/>
        </w:rPr>
        <w:t>משום</w:t>
      </w:r>
      <w:r w:rsidR="00D4510D" w:rsidRPr="00737CE9">
        <w:rPr>
          <w:rtl/>
        </w:rPr>
        <w:t xml:space="preserve"> </w:t>
      </w:r>
      <w:r w:rsidRPr="00737CE9">
        <w:rPr>
          <w:rtl/>
        </w:rPr>
        <w:t>קושר</w:t>
      </w:r>
      <w:r w:rsidR="00D4510D" w:rsidRPr="00737CE9">
        <w:rPr>
          <w:rtl/>
        </w:rPr>
        <w:t xml:space="preserve"> </w:t>
      </w:r>
      <w:r w:rsidRPr="00737CE9">
        <w:rPr>
          <w:rtl/>
        </w:rPr>
        <w:t>אלא</w:t>
      </w:r>
      <w:r w:rsidR="00D4510D" w:rsidRPr="00737CE9">
        <w:rPr>
          <w:rtl/>
        </w:rPr>
        <w:t xml:space="preserve"> </w:t>
      </w:r>
      <w:r w:rsidRPr="00737CE9">
        <w:rPr>
          <w:rtl/>
        </w:rPr>
        <w:t>בקשר</w:t>
      </w:r>
      <w:r w:rsidR="00D4510D" w:rsidRPr="00737CE9">
        <w:rPr>
          <w:rtl/>
        </w:rPr>
        <w:t xml:space="preserve"> </w:t>
      </w:r>
      <w:r w:rsidRPr="00737CE9">
        <w:rPr>
          <w:b/>
          <w:bCs/>
          <w:rtl/>
        </w:rPr>
        <w:t>של</w:t>
      </w:r>
      <w:r w:rsidR="00D4510D" w:rsidRPr="00737CE9">
        <w:rPr>
          <w:b/>
          <w:bCs/>
          <w:rtl/>
        </w:rPr>
        <w:t xml:space="preserve"> </w:t>
      </w:r>
      <w:r w:rsidRPr="00737CE9">
        <w:rPr>
          <w:b/>
          <w:bCs/>
          <w:rtl/>
        </w:rPr>
        <w:t>אומן</w:t>
      </w:r>
      <w:r w:rsidRPr="00737CE9">
        <w:rPr>
          <w:rtl/>
        </w:rPr>
        <w:t>,</w:t>
      </w:r>
      <w:r w:rsidR="00D4510D" w:rsidRPr="00737CE9">
        <w:rPr>
          <w:rtl/>
        </w:rPr>
        <w:t xml:space="preserve"> </w:t>
      </w:r>
      <w:r w:rsidRPr="00737CE9">
        <w:rPr>
          <w:b/>
          <w:bCs/>
          <w:rtl/>
        </w:rPr>
        <w:t>וזה</w:t>
      </w:r>
      <w:r w:rsidR="00D4510D" w:rsidRPr="00737CE9">
        <w:rPr>
          <w:b/>
          <w:bCs/>
          <w:rtl/>
        </w:rPr>
        <w:t xml:space="preserve"> </w:t>
      </w:r>
      <w:r w:rsidRPr="00737CE9">
        <w:rPr>
          <w:b/>
          <w:bCs/>
          <w:rtl/>
        </w:rPr>
        <w:t>שקשר</w:t>
      </w:r>
      <w:r w:rsidR="00D4510D" w:rsidRPr="00737CE9">
        <w:rPr>
          <w:b/>
          <w:bCs/>
          <w:rtl/>
        </w:rPr>
        <w:t xml:space="preserve"> </w:t>
      </w:r>
      <w:r w:rsidRPr="00737CE9">
        <w:rPr>
          <w:b/>
          <w:bCs/>
          <w:rtl/>
        </w:rPr>
        <w:t>ראש</w:t>
      </w:r>
      <w:r w:rsidR="00D4510D" w:rsidRPr="00737CE9">
        <w:rPr>
          <w:b/>
          <w:bCs/>
          <w:rtl/>
        </w:rPr>
        <w:t xml:space="preserve"> </w:t>
      </w:r>
      <w:r w:rsidRPr="00737CE9">
        <w:rPr>
          <w:b/>
          <w:bCs/>
          <w:rtl/>
        </w:rPr>
        <w:t>החוט</w:t>
      </w:r>
      <w:r w:rsidR="00D4510D" w:rsidRPr="00737CE9">
        <w:rPr>
          <w:b/>
          <w:bCs/>
          <w:rtl/>
        </w:rPr>
        <w:t xml:space="preserve"> </w:t>
      </w:r>
      <w:r w:rsidRPr="00737CE9">
        <w:rPr>
          <w:b/>
          <w:bCs/>
          <w:rtl/>
        </w:rPr>
        <w:t>אין</w:t>
      </w:r>
      <w:r w:rsidR="00D4510D" w:rsidRPr="00737CE9">
        <w:rPr>
          <w:b/>
          <w:bCs/>
          <w:rtl/>
        </w:rPr>
        <w:t xml:space="preserve"> </w:t>
      </w:r>
      <w:r w:rsidRPr="00737CE9">
        <w:rPr>
          <w:b/>
          <w:bCs/>
          <w:rtl/>
        </w:rPr>
        <w:t>כאן</w:t>
      </w:r>
      <w:r w:rsidR="00D4510D" w:rsidRPr="00737CE9">
        <w:rPr>
          <w:b/>
          <w:bCs/>
          <w:rtl/>
        </w:rPr>
        <w:t xml:space="preserve"> </w:t>
      </w:r>
      <w:r w:rsidRPr="00737CE9">
        <w:rPr>
          <w:b/>
          <w:bCs/>
          <w:rtl/>
        </w:rPr>
        <w:t>אלא</w:t>
      </w:r>
      <w:r w:rsidR="00D4510D" w:rsidRPr="00737CE9">
        <w:rPr>
          <w:b/>
          <w:bCs/>
          <w:rtl/>
        </w:rPr>
        <w:t xml:space="preserve"> </w:t>
      </w:r>
      <w:r w:rsidRPr="00737CE9">
        <w:rPr>
          <w:b/>
          <w:bCs/>
          <w:rtl/>
        </w:rPr>
        <w:t>מעשה</w:t>
      </w:r>
      <w:r w:rsidR="00D4510D" w:rsidRPr="00737CE9">
        <w:rPr>
          <w:b/>
          <w:bCs/>
          <w:rtl/>
        </w:rPr>
        <w:t xml:space="preserve"> </w:t>
      </w:r>
      <w:r w:rsidRPr="00737CE9">
        <w:rPr>
          <w:b/>
          <w:bCs/>
          <w:rtl/>
        </w:rPr>
        <w:t>הדיוט</w:t>
      </w:r>
      <w:r w:rsidRPr="00737CE9">
        <w:rPr>
          <w:rtl/>
        </w:rPr>
        <w:t>.</w:t>
      </w:r>
      <w:r w:rsidR="00D4510D" w:rsidRPr="00737CE9">
        <w:rPr>
          <w:rtl/>
        </w:rPr>
        <w:t xml:space="preserve"> </w:t>
      </w:r>
      <w:r w:rsidRPr="00737CE9">
        <w:rPr>
          <w:rtl/>
        </w:rPr>
        <w:t>ואף</w:t>
      </w:r>
      <w:r w:rsidR="00D4510D" w:rsidRPr="00737CE9">
        <w:rPr>
          <w:rtl/>
        </w:rPr>
        <w:t xml:space="preserve"> </w:t>
      </w:r>
      <w:r w:rsidRPr="00737CE9">
        <w:rPr>
          <w:rtl/>
        </w:rPr>
        <w:t>שהיראים</w:t>
      </w:r>
      <w:r w:rsidR="00D4510D" w:rsidRPr="00737CE9">
        <w:rPr>
          <w:rtl/>
        </w:rPr>
        <w:t xml:space="preserve"> </w:t>
      </w:r>
      <w:r w:rsidRPr="00737CE9">
        <w:rPr>
          <w:rtl/>
        </w:rPr>
        <w:t>וסמ"ג</w:t>
      </w:r>
      <w:r w:rsidR="00D4510D" w:rsidRPr="00737CE9">
        <w:rPr>
          <w:rtl/>
        </w:rPr>
        <w:t xml:space="preserve"> </w:t>
      </w:r>
      <w:r w:rsidRPr="00737CE9">
        <w:rPr>
          <w:rtl/>
        </w:rPr>
        <w:t>וסמ"ק</w:t>
      </w:r>
      <w:r w:rsidR="00D4510D" w:rsidRPr="00737CE9">
        <w:rPr>
          <w:rtl/>
        </w:rPr>
        <w:t xml:space="preserve"> </w:t>
      </w:r>
      <w:r w:rsidRPr="00737CE9">
        <w:rPr>
          <w:rtl/>
        </w:rPr>
        <w:t>כתבו</w:t>
      </w:r>
      <w:r w:rsidR="00D4510D" w:rsidRPr="00737CE9">
        <w:rPr>
          <w:rtl/>
        </w:rPr>
        <w:t xml:space="preserve"> </w:t>
      </w:r>
      <w:r w:rsidRPr="00737CE9">
        <w:rPr>
          <w:rtl/>
        </w:rPr>
        <w:t>דאם</w:t>
      </w:r>
      <w:r w:rsidR="00D4510D" w:rsidRPr="00737CE9">
        <w:rPr>
          <w:rtl/>
        </w:rPr>
        <w:t xml:space="preserve"> </w:t>
      </w:r>
      <w:r w:rsidRPr="00737CE9">
        <w:rPr>
          <w:rtl/>
        </w:rPr>
        <w:t>קשר</w:t>
      </w:r>
      <w:r w:rsidR="00D4510D" w:rsidRPr="00737CE9">
        <w:rPr>
          <w:rtl/>
        </w:rPr>
        <w:t xml:space="preserve"> </w:t>
      </w:r>
      <w:r w:rsidRPr="00737CE9">
        <w:rPr>
          <w:rtl/>
        </w:rPr>
        <w:t>ראש</w:t>
      </w:r>
      <w:r w:rsidR="00D4510D" w:rsidRPr="00737CE9">
        <w:rPr>
          <w:rtl/>
        </w:rPr>
        <w:t xml:space="preserve"> </w:t>
      </w:r>
      <w:r w:rsidRPr="00737CE9">
        <w:rPr>
          <w:rtl/>
        </w:rPr>
        <w:t>אחד</w:t>
      </w:r>
      <w:r w:rsidR="00D4510D" w:rsidRPr="00737CE9">
        <w:rPr>
          <w:rtl/>
        </w:rPr>
        <w:t xml:space="preserve"> </w:t>
      </w:r>
      <w:r w:rsidRPr="00737CE9">
        <w:rPr>
          <w:rtl/>
        </w:rPr>
        <w:t>של</w:t>
      </w:r>
      <w:r w:rsidR="00D4510D" w:rsidRPr="00737CE9">
        <w:rPr>
          <w:rtl/>
        </w:rPr>
        <w:t xml:space="preserve"> </w:t>
      </w:r>
      <w:r w:rsidRPr="00737CE9">
        <w:rPr>
          <w:rtl/>
        </w:rPr>
        <w:t>חוט</w:t>
      </w:r>
      <w:r w:rsidR="00D4510D" w:rsidRPr="00737CE9">
        <w:rPr>
          <w:rtl/>
        </w:rPr>
        <w:t xml:space="preserve"> </w:t>
      </w:r>
      <w:r w:rsidRPr="00737CE9">
        <w:rPr>
          <w:b/>
          <w:bCs/>
          <w:rtl/>
        </w:rPr>
        <w:t>חייב</w:t>
      </w:r>
      <w:r w:rsidRPr="00737CE9">
        <w:rPr>
          <w:rtl/>
        </w:rPr>
        <w:t>,</w:t>
      </w:r>
      <w:r w:rsidR="00D4510D" w:rsidRPr="00737CE9">
        <w:rPr>
          <w:rtl/>
        </w:rPr>
        <w:t xml:space="preserve"> </w:t>
      </w:r>
      <w:r w:rsidRPr="00737CE9">
        <w:rPr>
          <w:rtl/>
        </w:rPr>
        <w:t>היינו</w:t>
      </w:r>
      <w:r w:rsidR="00D4510D" w:rsidRPr="00737CE9">
        <w:rPr>
          <w:rtl/>
        </w:rPr>
        <w:t xml:space="preserve"> </w:t>
      </w:r>
      <w:r w:rsidRPr="00737CE9">
        <w:rPr>
          <w:rtl/>
        </w:rPr>
        <w:t>דאזלי</w:t>
      </w:r>
      <w:r w:rsidR="00D4510D" w:rsidRPr="00737CE9">
        <w:rPr>
          <w:rtl/>
        </w:rPr>
        <w:t xml:space="preserve"> </w:t>
      </w:r>
      <w:r w:rsidRPr="00737CE9">
        <w:rPr>
          <w:rtl/>
        </w:rPr>
        <w:t>לשיטתם</w:t>
      </w:r>
      <w:r w:rsidR="00D4510D" w:rsidRPr="00737CE9">
        <w:rPr>
          <w:rtl/>
        </w:rPr>
        <w:t xml:space="preserve"> </w:t>
      </w:r>
      <w:r w:rsidRPr="00737CE9">
        <w:rPr>
          <w:rtl/>
        </w:rPr>
        <w:t>דסבירא</w:t>
      </w:r>
      <w:r w:rsidR="00D4510D" w:rsidRPr="00737CE9">
        <w:rPr>
          <w:rtl/>
        </w:rPr>
        <w:t xml:space="preserve"> </w:t>
      </w:r>
      <w:r w:rsidRPr="00737CE9">
        <w:rPr>
          <w:rtl/>
        </w:rPr>
        <w:t>להו</w:t>
      </w:r>
      <w:r w:rsidR="00D4510D" w:rsidRPr="00737CE9">
        <w:rPr>
          <w:rtl/>
        </w:rPr>
        <w:t xml:space="preserve"> </w:t>
      </w:r>
      <w:r w:rsidRPr="00737CE9">
        <w:rPr>
          <w:rtl/>
        </w:rPr>
        <w:t>דב'</w:t>
      </w:r>
      <w:r w:rsidR="00D4510D" w:rsidRPr="00737CE9">
        <w:rPr>
          <w:rtl/>
        </w:rPr>
        <w:t xml:space="preserve"> </w:t>
      </w:r>
      <w:r w:rsidRPr="00737CE9">
        <w:rPr>
          <w:rtl/>
        </w:rPr>
        <w:t>קשרים</w:t>
      </w:r>
      <w:r w:rsidR="00D4510D" w:rsidRPr="00737CE9">
        <w:rPr>
          <w:rtl/>
        </w:rPr>
        <w:t xml:space="preserve"> </w:t>
      </w:r>
      <w:r w:rsidRPr="00737CE9">
        <w:rPr>
          <w:rtl/>
        </w:rPr>
        <w:t>זה</w:t>
      </w:r>
      <w:r w:rsidR="00D4510D" w:rsidRPr="00737CE9">
        <w:rPr>
          <w:rtl/>
        </w:rPr>
        <w:t xml:space="preserve"> </w:t>
      </w:r>
      <w:r w:rsidRPr="00737CE9">
        <w:rPr>
          <w:rtl/>
        </w:rPr>
        <w:t>ע"ג</w:t>
      </w:r>
      <w:r w:rsidR="00D4510D" w:rsidRPr="00737CE9">
        <w:rPr>
          <w:rtl/>
        </w:rPr>
        <w:t xml:space="preserve"> </w:t>
      </w:r>
      <w:r w:rsidRPr="00737CE9">
        <w:rPr>
          <w:rtl/>
        </w:rPr>
        <w:t>זה</w:t>
      </w:r>
      <w:r w:rsidR="00D4510D" w:rsidRPr="00737CE9">
        <w:rPr>
          <w:rtl/>
        </w:rPr>
        <w:t xml:space="preserve"> </w:t>
      </w:r>
      <w:r w:rsidRPr="00737CE9">
        <w:rPr>
          <w:rtl/>
        </w:rPr>
        <w:t>נקרא</w:t>
      </w:r>
      <w:r w:rsidR="00D4510D" w:rsidRPr="00737CE9">
        <w:rPr>
          <w:rtl/>
        </w:rPr>
        <w:t xml:space="preserve"> </w:t>
      </w:r>
      <w:r w:rsidRPr="00737CE9">
        <w:rPr>
          <w:b/>
          <w:bCs/>
          <w:rtl/>
        </w:rPr>
        <w:t>של</w:t>
      </w:r>
      <w:r w:rsidR="00D4510D" w:rsidRPr="00737CE9">
        <w:rPr>
          <w:b/>
          <w:bCs/>
          <w:rtl/>
        </w:rPr>
        <w:t xml:space="preserve"> </w:t>
      </w:r>
      <w:r w:rsidRPr="00737CE9">
        <w:rPr>
          <w:b/>
          <w:bCs/>
          <w:rtl/>
        </w:rPr>
        <w:t>קיימא</w:t>
      </w:r>
      <w:r w:rsidR="00D4510D" w:rsidRPr="00737CE9">
        <w:rPr>
          <w:b/>
          <w:bCs/>
          <w:rtl/>
        </w:rPr>
        <w:t xml:space="preserve"> </w:t>
      </w:r>
      <w:r w:rsidRPr="00737CE9">
        <w:rPr>
          <w:b/>
          <w:bCs/>
          <w:rtl/>
        </w:rPr>
        <w:t>ואפי'</w:t>
      </w:r>
      <w:r w:rsidR="00D4510D" w:rsidRPr="00737CE9">
        <w:rPr>
          <w:b/>
          <w:bCs/>
          <w:rtl/>
        </w:rPr>
        <w:t xml:space="preserve"> </w:t>
      </w:r>
      <w:r w:rsidRPr="00737CE9">
        <w:rPr>
          <w:b/>
          <w:bCs/>
          <w:rtl/>
        </w:rPr>
        <w:t>מעשה</w:t>
      </w:r>
      <w:r w:rsidR="00D4510D" w:rsidRPr="00737CE9">
        <w:rPr>
          <w:b/>
          <w:bCs/>
          <w:rtl/>
        </w:rPr>
        <w:t xml:space="preserve"> </w:t>
      </w:r>
      <w:r w:rsidRPr="00737CE9">
        <w:rPr>
          <w:b/>
          <w:bCs/>
          <w:rtl/>
        </w:rPr>
        <w:t>הדיוט</w:t>
      </w:r>
      <w:r w:rsidRPr="00737CE9">
        <w:rPr>
          <w:rtl/>
        </w:rPr>
        <w:t>..</w:t>
      </w:r>
      <w:r w:rsidR="00D4510D" w:rsidRPr="00737CE9">
        <w:rPr>
          <w:rtl/>
        </w:rPr>
        <w:t xml:space="preserve"> </w:t>
      </w:r>
      <w:r w:rsidRPr="00737CE9">
        <w:rPr>
          <w:rtl/>
        </w:rPr>
        <w:t>והרמב"ם</w:t>
      </w:r>
      <w:r w:rsidR="00D4510D" w:rsidRPr="00737CE9">
        <w:rPr>
          <w:rtl/>
        </w:rPr>
        <w:t xml:space="preserve"> </w:t>
      </w:r>
      <w:r w:rsidRPr="00737CE9">
        <w:rPr>
          <w:rtl/>
        </w:rPr>
        <w:t>לשיטתו</w:t>
      </w:r>
      <w:r w:rsidR="00D4510D" w:rsidRPr="00737CE9">
        <w:rPr>
          <w:rtl/>
        </w:rPr>
        <w:t xml:space="preserve"> </w:t>
      </w:r>
      <w:r w:rsidRPr="00737CE9">
        <w:rPr>
          <w:rtl/>
        </w:rPr>
        <w:t>דס"ל</w:t>
      </w:r>
      <w:r w:rsidR="00D4510D" w:rsidRPr="00737CE9">
        <w:rPr>
          <w:rtl/>
        </w:rPr>
        <w:t xml:space="preserve"> </w:t>
      </w:r>
      <w:r w:rsidRPr="00737CE9">
        <w:rPr>
          <w:rtl/>
        </w:rPr>
        <w:t>דדוקא</w:t>
      </w:r>
      <w:r w:rsidR="00D4510D" w:rsidRPr="00737CE9">
        <w:rPr>
          <w:rtl/>
        </w:rPr>
        <w:t xml:space="preserve"> </w:t>
      </w:r>
      <w:r w:rsidRPr="00737CE9">
        <w:rPr>
          <w:rtl/>
        </w:rPr>
        <w:t>קשר</w:t>
      </w:r>
      <w:r w:rsidR="00D4510D" w:rsidRPr="00737CE9">
        <w:rPr>
          <w:rtl/>
        </w:rPr>
        <w:t xml:space="preserve"> </w:t>
      </w:r>
      <w:r w:rsidRPr="00737CE9">
        <w:rPr>
          <w:b/>
          <w:bCs/>
          <w:rtl/>
        </w:rPr>
        <w:t>של</w:t>
      </w:r>
      <w:r w:rsidR="00D4510D" w:rsidRPr="00737CE9">
        <w:rPr>
          <w:b/>
          <w:bCs/>
          <w:rtl/>
        </w:rPr>
        <w:t xml:space="preserve"> </w:t>
      </w:r>
      <w:r w:rsidRPr="00737CE9">
        <w:rPr>
          <w:b/>
          <w:bCs/>
          <w:rtl/>
        </w:rPr>
        <w:t>אומן</w:t>
      </w:r>
      <w:r w:rsidR="00D4510D" w:rsidRPr="00737CE9">
        <w:rPr>
          <w:rtl/>
        </w:rPr>
        <w:t xml:space="preserve"> </w:t>
      </w:r>
      <w:r w:rsidRPr="00737CE9">
        <w:rPr>
          <w:rtl/>
        </w:rPr>
        <w:t>חייב,</w:t>
      </w:r>
      <w:r w:rsidR="00D4510D" w:rsidRPr="00737CE9">
        <w:rPr>
          <w:rtl/>
        </w:rPr>
        <w:t xml:space="preserve"> </w:t>
      </w:r>
      <w:r w:rsidRPr="00737CE9">
        <w:rPr>
          <w:rtl/>
        </w:rPr>
        <w:t>ולכן</w:t>
      </w:r>
      <w:r w:rsidR="00D4510D" w:rsidRPr="00737CE9">
        <w:rPr>
          <w:rtl/>
        </w:rPr>
        <w:t xml:space="preserve"> </w:t>
      </w:r>
      <w:r w:rsidRPr="00737CE9">
        <w:rPr>
          <w:rtl/>
        </w:rPr>
        <w:t>כ'</w:t>
      </w:r>
      <w:r w:rsidR="00D4510D" w:rsidRPr="00737CE9">
        <w:rPr>
          <w:rtl/>
        </w:rPr>
        <w:t xml:space="preserve"> </w:t>
      </w:r>
      <w:r w:rsidRPr="00737CE9">
        <w:rPr>
          <w:rtl/>
        </w:rPr>
        <w:t>בתופר</w:t>
      </w:r>
      <w:r w:rsidR="00D4510D" w:rsidRPr="00737CE9">
        <w:rPr>
          <w:rtl/>
        </w:rPr>
        <w:t xml:space="preserve"> </w:t>
      </w:r>
      <w:r w:rsidRPr="00737CE9">
        <w:rPr>
          <w:rtl/>
        </w:rPr>
        <w:t>והוא</w:t>
      </w:r>
      <w:r w:rsidR="00D4510D" w:rsidRPr="00737CE9">
        <w:rPr>
          <w:rtl/>
        </w:rPr>
        <w:t xml:space="preserve"> </w:t>
      </w:r>
      <w:r w:rsidRPr="00737CE9">
        <w:rPr>
          <w:rtl/>
        </w:rPr>
        <w:t>שקשר</w:t>
      </w:r>
      <w:r w:rsidR="00D4510D" w:rsidRPr="00737CE9">
        <w:rPr>
          <w:rtl/>
        </w:rPr>
        <w:t xml:space="preserve"> </w:t>
      </w:r>
      <w:r w:rsidRPr="00737CE9">
        <w:rPr>
          <w:b/>
          <w:bCs/>
          <w:rtl/>
        </w:rPr>
        <w:t>ראשי</w:t>
      </w:r>
      <w:r w:rsidR="00D4510D" w:rsidRPr="00737CE9">
        <w:rPr>
          <w:b/>
          <w:bCs/>
          <w:rtl/>
        </w:rPr>
        <w:t xml:space="preserve"> </w:t>
      </w:r>
      <w:r w:rsidRPr="00737CE9">
        <w:rPr>
          <w:b/>
          <w:bCs/>
          <w:rtl/>
        </w:rPr>
        <w:t>החוט</w:t>
      </w:r>
      <w:r w:rsidR="00D4510D" w:rsidRPr="00737CE9">
        <w:rPr>
          <w:b/>
          <w:bCs/>
          <w:rtl/>
        </w:rPr>
        <w:t xml:space="preserve"> </w:t>
      </w:r>
      <w:r w:rsidRPr="00737CE9">
        <w:rPr>
          <w:rtl/>
        </w:rPr>
        <w:t>.</w:t>
      </w:r>
      <w:r w:rsidR="00D4510D" w:rsidRPr="00737CE9">
        <w:rPr>
          <w:rtl/>
        </w:rPr>
        <w:t xml:space="preserve"> </w:t>
      </w:r>
      <w:r w:rsidRPr="00737CE9">
        <w:rPr>
          <w:rtl/>
        </w:rPr>
        <w:t>.</w:t>
      </w:r>
      <w:r w:rsidR="00D4510D" w:rsidRPr="00737CE9">
        <w:rPr>
          <w:rtl/>
        </w:rPr>
        <w:t xml:space="preserve"> </w:t>
      </w:r>
      <w:r w:rsidRPr="00737CE9">
        <w:rPr>
          <w:rtl/>
        </w:rPr>
        <w:t>אף</w:t>
      </w:r>
      <w:r w:rsidR="00D4510D" w:rsidRPr="00737CE9">
        <w:rPr>
          <w:rtl/>
        </w:rPr>
        <w:t xml:space="preserve"> </w:t>
      </w:r>
      <w:r w:rsidRPr="00737CE9">
        <w:rPr>
          <w:rtl/>
        </w:rPr>
        <w:t>על</w:t>
      </w:r>
      <w:r w:rsidR="00D4510D" w:rsidRPr="00737CE9">
        <w:rPr>
          <w:rtl/>
        </w:rPr>
        <w:t xml:space="preserve"> </w:t>
      </w:r>
      <w:r w:rsidRPr="00737CE9">
        <w:rPr>
          <w:rtl/>
        </w:rPr>
        <w:t>גב</w:t>
      </w:r>
      <w:r w:rsidR="00D4510D" w:rsidRPr="00737CE9">
        <w:rPr>
          <w:rtl/>
        </w:rPr>
        <w:t xml:space="preserve"> </w:t>
      </w:r>
      <w:r w:rsidRPr="00737CE9">
        <w:rPr>
          <w:rtl/>
        </w:rPr>
        <w:t>שיתקיים</w:t>
      </w:r>
      <w:r w:rsidR="00D4510D" w:rsidRPr="00737CE9">
        <w:rPr>
          <w:rtl/>
        </w:rPr>
        <w:t xml:space="preserve"> </w:t>
      </w:r>
      <w:r w:rsidRPr="00737CE9">
        <w:rPr>
          <w:rtl/>
        </w:rPr>
        <w:t>הקשר</w:t>
      </w:r>
      <w:r w:rsidR="00D4510D" w:rsidRPr="00737CE9">
        <w:rPr>
          <w:rtl/>
        </w:rPr>
        <w:t xml:space="preserve"> </w:t>
      </w:r>
      <w:r w:rsidRPr="00737CE9">
        <w:rPr>
          <w:rtl/>
        </w:rPr>
        <w:t>לעולם</w:t>
      </w:r>
      <w:r w:rsidR="00D4510D" w:rsidRPr="00737CE9">
        <w:rPr>
          <w:rtl/>
        </w:rPr>
        <w:t xml:space="preserve"> </w:t>
      </w:r>
      <w:r w:rsidRPr="00737CE9">
        <w:rPr>
          <w:b/>
          <w:bCs/>
          <w:rtl/>
        </w:rPr>
        <w:t>פטור</w:t>
      </w:r>
      <w:r w:rsidR="00D4510D" w:rsidRPr="00737CE9">
        <w:rPr>
          <w:b/>
          <w:bCs/>
          <w:rtl/>
        </w:rPr>
        <w:t xml:space="preserve"> </w:t>
      </w:r>
      <w:r w:rsidRPr="00737CE9">
        <w:rPr>
          <w:b/>
          <w:bCs/>
          <w:rtl/>
        </w:rPr>
        <w:t>שאינו</w:t>
      </w:r>
      <w:r w:rsidR="00D4510D" w:rsidRPr="00737CE9">
        <w:rPr>
          <w:b/>
          <w:bCs/>
          <w:rtl/>
        </w:rPr>
        <w:t xml:space="preserve"> </w:t>
      </w:r>
      <w:r w:rsidRPr="00737CE9">
        <w:rPr>
          <w:b/>
          <w:bCs/>
          <w:rtl/>
        </w:rPr>
        <w:t>מעשה</w:t>
      </w:r>
      <w:r w:rsidR="00D4510D" w:rsidRPr="00737CE9">
        <w:rPr>
          <w:b/>
          <w:bCs/>
          <w:rtl/>
        </w:rPr>
        <w:t xml:space="preserve"> </w:t>
      </w:r>
      <w:r w:rsidRPr="00737CE9">
        <w:rPr>
          <w:b/>
          <w:bCs/>
          <w:rtl/>
        </w:rPr>
        <w:t>אומן</w:t>
      </w:r>
      <w:r w:rsidRPr="00737CE9">
        <w:rPr>
          <w:rtl/>
        </w:rPr>
        <w:t>".</w:t>
      </w:r>
    </w:p>
    <w:p w:rsidR="003A4D66" w:rsidRPr="00737CE9" w:rsidRDefault="003A4D66" w:rsidP="00077D26">
      <w:pPr>
        <w:pStyle w:val="a1"/>
        <w:rPr>
          <w:rtl/>
        </w:rPr>
      </w:pPr>
      <w:r w:rsidRPr="00737CE9">
        <w:rPr>
          <w:b/>
          <w:bCs/>
          <w:rtl/>
        </w:rPr>
        <w:t>י.</w:t>
      </w:r>
      <w:r w:rsidR="00D4510D" w:rsidRPr="00737CE9">
        <w:rPr>
          <w:b/>
          <w:bCs/>
          <w:rtl/>
        </w:rPr>
        <w:t xml:space="preserve"> </w:t>
      </w:r>
      <w:r w:rsidRPr="00737CE9">
        <w:rPr>
          <w:b/>
          <w:bCs/>
          <w:rtl/>
        </w:rPr>
        <w:t>על</w:t>
      </w:r>
      <w:r w:rsidR="00D4510D" w:rsidRPr="00737CE9">
        <w:rPr>
          <w:b/>
          <w:bCs/>
          <w:rtl/>
        </w:rPr>
        <w:t xml:space="preserve"> </w:t>
      </w:r>
      <w:r w:rsidRPr="00737CE9">
        <w:rPr>
          <w:b/>
          <w:bCs/>
          <w:rtl/>
        </w:rPr>
        <w:t>דברי</w:t>
      </w:r>
      <w:r w:rsidR="00D4510D" w:rsidRPr="00737CE9">
        <w:rPr>
          <w:b/>
          <w:bCs/>
          <w:rtl/>
        </w:rPr>
        <w:t xml:space="preserve"> </w:t>
      </w:r>
      <w:r w:rsidRPr="00737CE9">
        <w:rPr>
          <w:b/>
          <w:bCs/>
          <w:rtl/>
        </w:rPr>
        <w:t>השו"ע</w:t>
      </w:r>
      <w:r w:rsidR="00D4510D" w:rsidRPr="00737CE9">
        <w:rPr>
          <w:b/>
          <w:bCs/>
          <w:rtl/>
        </w:rPr>
        <w:t xml:space="preserve"> </w:t>
      </w:r>
      <w:r w:rsidRPr="00737CE9">
        <w:rPr>
          <w:b/>
          <w:bCs/>
          <w:rtl/>
        </w:rPr>
        <w:t>[סעיף</w:t>
      </w:r>
      <w:r w:rsidR="00D4510D" w:rsidRPr="00737CE9">
        <w:rPr>
          <w:b/>
          <w:bCs/>
          <w:rtl/>
        </w:rPr>
        <w:t xml:space="preserve"> </w:t>
      </w:r>
      <w:r w:rsidRPr="00737CE9">
        <w:rPr>
          <w:b/>
          <w:bCs/>
          <w:rtl/>
        </w:rPr>
        <w:t>ג]</w:t>
      </w:r>
      <w:r w:rsidR="00D4510D" w:rsidRPr="00737CE9">
        <w:rPr>
          <w:b/>
          <w:bCs/>
          <w:rtl/>
        </w:rPr>
        <w:t xml:space="preserve"> </w:t>
      </w:r>
      <w:r w:rsidRPr="00737CE9">
        <w:rPr>
          <w:b/>
          <w:bCs/>
          <w:rtl/>
        </w:rPr>
        <w:t>ש</w:t>
      </w:r>
      <w:r w:rsidRPr="00737CE9">
        <w:rPr>
          <w:rtl/>
        </w:rPr>
        <w:t>"</w:t>
      </w:r>
      <w:r w:rsidRPr="00737CE9">
        <w:rPr>
          <w:b/>
          <w:bCs/>
          <w:rtl/>
        </w:rPr>
        <w:t>מתירין</w:t>
      </w:r>
      <w:r w:rsidR="00D4510D" w:rsidRPr="00737CE9">
        <w:rPr>
          <w:b/>
          <w:bCs/>
          <w:rtl/>
        </w:rPr>
        <w:t xml:space="preserve"> </w:t>
      </w:r>
      <w:r w:rsidRPr="00737CE9">
        <w:rPr>
          <w:b/>
          <w:bCs/>
          <w:rtl/>
        </w:rPr>
        <w:t>בית</w:t>
      </w:r>
      <w:r w:rsidR="00D4510D" w:rsidRPr="00737CE9">
        <w:rPr>
          <w:b/>
          <w:bCs/>
          <w:rtl/>
        </w:rPr>
        <w:t xml:space="preserve"> </w:t>
      </w:r>
      <w:r w:rsidRPr="00737CE9">
        <w:rPr>
          <w:b/>
          <w:bCs/>
          <w:rtl/>
        </w:rPr>
        <w:t>הצואר</w:t>
      </w:r>
      <w:r w:rsidR="00D4510D" w:rsidRPr="00737CE9">
        <w:rPr>
          <w:b/>
          <w:bCs/>
          <w:rtl/>
        </w:rPr>
        <w:t xml:space="preserve"> </w:t>
      </w:r>
      <w:r w:rsidRPr="00737CE9">
        <w:rPr>
          <w:b/>
          <w:bCs/>
          <w:rtl/>
        </w:rPr>
        <w:t>מקשר</w:t>
      </w:r>
      <w:r w:rsidR="00D4510D" w:rsidRPr="00737CE9">
        <w:rPr>
          <w:b/>
          <w:bCs/>
          <w:rtl/>
        </w:rPr>
        <w:t xml:space="preserve"> </w:t>
      </w:r>
      <w:r w:rsidRPr="00737CE9">
        <w:rPr>
          <w:b/>
          <w:bCs/>
          <w:rtl/>
        </w:rPr>
        <w:t>שקשרו</w:t>
      </w:r>
      <w:r w:rsidR="00D4510D" w:rsidRPr="00737CE9">
        <w:rPr>
          <w:b/>
          <w:bCs/>
          <w:rtl/>
        </w:rPr>
        <w:t xml:space="preserve"> </w:t>
      </w:r>
      <w:r w:rsidRPr="00737CE9">
        <w:rPr>
          <w:b/>
          <w:bCs/>
          <w:rtl/>
        </w:rPr>
        <w:t>כובס</w:t>
      </w:r>
      <w:r w:rsidRPr="00737CE9">
        <w:rPr>
          <w:rtl/>
        </w:rPr>
        <w:t>",</w:t>
      </w:r>
      <w:r w:rsidR="00D4510D" w:rsidRPr="00737CE9">
        <w:rPr>
          <w:rtl/>
        </w:rPr>
        <w:t xml:space="preserve"> </w:t>
      </w:r>
      <w:r w:rsidRPr="00737CE9">
        <w:rPr>
          <w:rtl/>
        </w:rPr>
        <w:t>כותב</w:t>
      </w:r>
      <w:r w:rsidR="00D4510D" w:rsidRPr="00737CE9">
        <w:rPr>
          <w:rtl/>
        </w:rPr>
        <w:t xml:space="preserve"> </w:t>
      </w:r>
      <w:r w:rsidRPr="00737CE9">
        <w:rPr>
          <w:rtl/>
        </w:rPr>
        <w:t>בפמ"ג</w:t>
      </w:r>
      <w:r w:rsidR="00D4510D" w:rsidRPr="00737CE9">
        <w:rPr>
          <w:rtl/>
        </w:rPr>
        <w:t xml:space="preserve"> </w:t>
      </w:r>
      <w:r w:rsidRPr="00737CE9">
        <w:rPr>
          <w:rtl/>
        </w:rPr>
        <w:t>[מש"ז</w:t>
      </w:r>
      <w:r w:rsidR="00D4510D" w:rsidRPr="00737CE9">
        <w:rPr>
          <w:rtl/>
        </w:rPr>
        <w:t xml:space="preserve"> </w:t>
      </w:r>
      <w:r w:rsidRPr="00737CE9">
        <w:rPr>
          <w:rtl/>
        </w:rPr>
        <w:t>סק"ה]:</w:t>
      </w:r>
      <w:r w:rsidR="00D4510D" w:rsidRPr="00737CE9">
        <w:rPr>
          <w:rtl/>
        </w:rPr>
        <w:t xml:space="preserve"> </w:t>
      </w:r>
      <w:r w:rsidRPr="00737CE9">
        <w:rPr>
          <w:rtl/>
        </w:rPr>
        <w:t>"מתירין"</w:t>
      </w:r>
      <w:r w:rsidR="00D4510D" w:rsidRPr="00737CE9">
        <w:rPr>
          <w:rtl/>
        </w:rPr>
        <w:t xml:space="preserve"> </w:t>
      </w:r>
      <w:r w:rsidRPr="00737CE9">
        <w:rPr>
          <w:rtl/>
        </w:rPr>
        <w:t>.</w:t>
      </w:r>
      <w:r w:rsidR="00D4510D" w:rsidRPr="00737CE9">
        <w:rPr>
          <w:rtl/>
        </w:rPr>
        <w:t xml:space="preserve"> </w:t>
      </w:r>
      <w:r w:rsidRPr="00737CE9">
        <w:rPr>
          <w:rtl/>
        </w:rPr>
        <w:t>.</w:t>
      </w:r>
      <w:r w:rsidR="00D4510D" w:rsidRPr="00737CE9">
        <w:rPr>
          <w:rtl/>
        </w:rPr>
        <w:t xml:space="preserve"> </w:t>
      </w:r>
      <w:r w:rsidRPr="00737CE9">
        <w:rPr>
          <w:rtl/>
        </w:rPr>
        <w:t>להר"מ</w:t>
      </w:r>
      <w:r w:rsidR="00D4510D" w:rsidRPr="00737CE9">
        <w:rPr>
          <w:rtl/>
        </w:rPr>
        <w:t xml:space="preserve"> </w:t>
      </w:r>
      <w:r w:rsidRPr="00737CE9">
        <w:rPr>
          <w:rtl/>
        </w:rPr>
        <w:t>[=הרמב"ם</w:t>
      </w:r>
      <w:r w:rsidR="00D4510D" w:rsidRPr="00737CE9">
        <w:rPr>
          <w:rtl/>
        </w:rPr>
        <w:t xml:space="preserve"> </w:t>
      </w:r>
      <w:r w:rsidRPr="00737CE9">
        <w:rPr>
          <w:rtl/>
        </w:rPr>
        <w:t>שנתבאר</w:t>
      </w:r>
      <w:r w:rsidR="00D4510D" w:rsidRPr="00737CE9">
        <w:rPr>
          <w:rtl/>
        </w:rPr>
        <w:t xml:space="preserve"> </w:t>
      </w:r>
      <w:r w:rsidRPr="00737CE9">
        <w:rPr>
          <w:rtl/>
        </w:rPr>
        <w:t>לעיל</w:t>
      </w:r>
      <w:r w:rsidR="00D4510D" w:rsidRPr="00737CE9">
        <w:rPr>
          <w:rtl/>
        </w:rPr>
        <w:t xml:space="preserve"> </w:t>
      </w:r>
      <w:r w:rsidRPr="00737CE9">
        <w:rPr>
          <w:rtl/>
        </w:rPr>
        <w:t>בשו"ע]</w:t>
      </w:r>
      <w:r w:rsidR="00D4510D" w:rsidRPr="00737CE9">
        <w:rPr>
          <w:rtl/>
        </w:rPr>
        <w:t xml:space="preserve"> </w:t>
      </w:r>
      <w:r w:rsidRPr="00737CE9">
        <w:rPr>
          <w:rtl/>
        </w:rPr>
        <w:t>בסעיף</w:t>
      </w:r>
      <w:r w:rsidR="00D4510D" w:rsidRPr="00737CE9">
        <w:rPr>
          <w:rtl/>
        </w:rPr>
        <w:t xml:space="preserve"> </w:t>
      </w:r>
      <w:r w:rsidRPr="00737CE9">
        <w:rPr>
          <w:b/>
          <w:bCs/>
          <w:rtl/>
        </w:rPr>
        <w:t>א'</w:t>
      </w:r>
      <w:r w:rsidR="00D4510D" w:rsidRPr="00737CE9">
        <w:rPr>
          <w:b/>
          <w:bCs/>
          <w:rtl/>
        </w:rPr>
        <w:t xml:space="preserve"> </w:t>
      </w:r>
      <w:r w:rsidRPr="00737CE9">
        <w:rPr>
          <w:b/>
          <w:bCs/>
          <w:rtl/>
        </w:rPr>
        <w:t>-</w:t>
      </w:r>
      <w:r w:rsidR="00D4510D" w:rsidRPr="00737CE9">
        <w:rPr>
          <w:b/>
          <w:bCs/>
          <w:rtl/>
        </w:rPr>
        <w:t xml:space="preserve"> </w:t>
      </w:r>
      <w:r w:rsidRPr="00737CE9">
        <w:rPr>
          <w:b/>
          <w:bCs/>
          <w:rtl/>
        </w:rPr>
        <w:t>באין</w:t>
      </w:r>
      <w:r w:rsidR="00D4510D" w:rsidRPr="00737CE9">
        <w:rPr>
          <w:b/>
          <w:bCs/>
          <w:rtl/>
        </w:rPr>
        <w:t xml:space="preserve"> </w:t>
      </w:r>
      <w:r w:rsidRPr="00737CE9">
        <w:rPr>
          <w:b/>
          <w:bCs/>
          <w:rtl/>
        </w:rPr>
        <w:t>קשר</w:t>
      </w:r>
      <w:r w:rsidR="00D4510D" w:rsidRPr="00737CE9">
        <w:rPr>
          <w:b/>
          <w:bCs/>
          <w:rtl/>
        </w:rPr>
        <w:t xml:space="preserve"> </w:t>
      </w:r>
      <w:r w:rsidRPr="00737CE9">
        <w:rPr>
          <w:b/>
          <w:bCs/>
          <w:rtl/>
        </w:rPr>
        <w:t>אומן</w:t>
      </w:r>
      <w:r w:rsidR="00D4510D" w:rsidRPr="00737CE9">
        <w:rPr>
          <w:b/>
          <w:bCs/>
          <w:rtl/>
        </w:rPr>
        <w:t xml:space="preserve"> </w:t>
      </w:r>
      <w:r w:rsidRPr="00737CE9">
        <w:rPr>
          <w:b/>
          <w:bCs/>
          <w:rtl/>
        </w:rPr>
        <w:t>מיירי,</w:t>
      </w:r>
      <w:r w:rsidR="00D4510D" w:rsidRPr="00737CE9">
        <w:rPr>
          <w:b/>
          <w:bCs/>
          <w:rtl/>
        </w:rPr>
        <w:t xml:space="preserve"> </w:t>
      </w:r>
      <w:r w:rsidRPr="00737CE9">
        <w:rPr>
          <w:b/>
          <w:bCs/>
          <w:rtl/>
        </w:rPr>
        <w:t>דאי</w:t>
      </w:r>
      <w:r w:rsidR="00D4510D" w:rsidRPr="00737CE9">
        <w:rPr>
          <w:b/>
          <w:bCs/>
          <w:rtl/>
        </w:rPr>
        <w:t xml:space="preserve"> </w:t>
      </w:r>
      <w:r w:rsidRPr="00737CE9">
        <w:rPr>
          <w:b/>
          <w:bCs/>
          <w:rtl/>
        </w:rPr>
        <w:t>לאו</w:t>
      </w:r>
      <w:r w:rsidR="00D4510D" w:rsidRPr="00737CE9">
        <w:rPr>
          <w:b/>
          <w:bCs/>
          <w:rtl/>
        </w:rPr>
        <w:t xml:space="preserve"> </w:t>
      </w:r>
      <w:r w:rsidRPr="00737CE9">
        <w:rPr>
          <w:b/>
          <w:bCs/>
          <w:rtl/>
        </w:rPr>
        <w:t>הכי</w:t>
      </w:r>
      <w:r w:rsidR="00D4510D" w:rsidRPr="00737CE9">
        <w:rPr>
          <w:b/>
          <w:bCs/>
          <w:rtl/>
        </w:rPr>
        <w:t xml:space="preserve"> </w:t>
      </w:r>
      <w:r w:rsidRPr="00737CE9">
        <w:rPr>
          <w:b/>
          <w:bCs/>
          <w:rtl/>
        </w:rPr>
        <w:t>אסור</w:t>
      </w:r>
      <w:r w:rsidR="00D4510D" w:rsidRPr="00737CE9">
        <w:rPr>
          <w:b/>
          <w:bCs/>
          <w:rtl/>
        </w:rPr>
        <w:t xml:space="preserve"> </w:t>
      </w:r>
      <w:r w:rsidRPr="00737CE9">
        <w:rPr>
          <w:b/>
          <w:bCs/>
          <w:rtl/>
        </w:rPr>
        <w:t>אף</w:t>
      </w:r>
      <w:r w:rsidR="00D4510D" w:rsidRPr="00737CE9">
        <w:rPr>
          <w:b/>
          <w:bCs/>
          <w:rtl/>
        </w:rPr>
        <w:t xml:space="preserve"> </w:t>
      </w:r>
      <w:r w:rsidRPr="00737CE9">
        <w:rPr>
          <w:b/>
          <w:bCs/>
          <w:rtl/>
        </w:rPr>
        <w:t>באין</w:t>
      </w:r>
      <w:r w:rsidR="00D4510D" w:rsidRPr="00737CE9">
        <w:rPr>
          <w:b/>
          <w:bCs/>
          <w:rtl/>
        </w:rPr>
        <w:t xml:space="preserve"> </w:t>
      </w:r>
      <w:r w:rsidRPr="00737CE9">
        <w:rPr>
          <w:b/>
          <w:bCs/>
          <w:rtl/>
        </w:rPr>
        <w:t>קיימא</w:t>
      </w:r>
      <w:r w:rsidRPr="00737CE9">
        <w:rPr>
          <w:rtl/>
        </w:rPr>
        <w:t>"</w:t>
      </w:r>
      <w:r w:rsidR="00D4510D" w:rsidRPr="00737CE9">
        <w:rPr>
          <w:rtl/>
        </w:rPr>
        <w:t xml:space="preserve"> </w:t>
      </w:r>
      <w:r w:rsidRPr="00737CE9">
        <w:rPr>
          <w:rtl/>
        </w:rPr>
        <w:t>וכו'.</w:t>
      </w:r>
      <w:r w:rsidR="00D4510D" w:rsidRPr="00737CE9">
        <w:rPr>
          <w:rtl/>
        </w:rPr>
        <w:t xml:space="preserve"> </w:t>
      </w:r>
      <w:r w:rsidRPr="00737CE9">
        <w:rPr>
          <w:rtl/>
        </w:rPr>
        <w:t>ולכאורה</w:t>
      </w:r>
      <w:r w:rsidR="00D4510D" w:rsidRPr="00737CE9">
        <w:rPr>
          <w:b/>
          <w:bCs/>
          <w:rtl/>
        </w:rPr>
        <w:t xml:space="preserve"> </w:t>
      </w:r>
      <w:r w:rsidRPr="00737CE9">
        <w:rPr>
          <w:rFonts w:eastAsia="Times New Roman"/>
          <w:rtl/>
        </w:rPr>
        <w:t>צ"ע</w:t>
      </w:r>
      <w:r w:rsidR="00D4510D" w:rsidRPr="00737CE9">
        <w:rPr>
          <w:rFonts w:eastAsia="Times New Roman"/>
          <w:rtl/>
        </w:rPr>
        <w:t xml:space="preserve"> </w:t>
      </w:r>
      <w:r w:rsidRPr="00737CE9">
        <w:rPr>
          <w:rFonts w:eastAsia="Times New Roman"/>
          <w:rtl/>
        </w:rPr>
        <w:t>וביאור</w:t>
      </w:r>
      <w:r w:rsidR="00D4510D" w:rsidRPr="00737CE9">
        <w:rPr>
          <w:rFonts w:eastAsia="Times New Roman"/>
          <w:rtl/>
        </w:rPr>
        <w:t xml:space="preserve"> </w:t>
      </w:r>
      <w:r w:rsidRPr="00737CE9">
        <w:rPr>
          <w:rFonts w:eastAsia="Times New Roman"/>
          <w:rtl/>
        </w:rPr>
        <w:t>בכללות</w:t>
      </w:r>
      <w:r w:rsidR="00D4510D" w:rsidRPr="00737CE9">
        <w:rPr>
          <w:rFonts w:eastAsia="Times New Roman"/>
          <w:rtl/>
        </w:rPr>
        <w:t xml:space="preserve"> </w:t>
      </w:r>
      <w:r w:rsidRPr="00737CE9">
        <w:rPr>
          <w:rFonts w:eastAsia="Times New Roman"/>
          <w:rtl/>
        </w:rPr>
        <w:t>נו"כ</w:t>
      </w:r>
      <w:r w:rsidR="00D4510D" w:rsidRPr="00737CE9">
        <w:rPr>
          <w:rFonts w:eastAsia="Times New Roman"/>
          <w:rtl/>
        </w:rPr>
        <w:t xml:space="preserve"> </w:t>
      </w:r>
      <w:r w:rsidRPr="00737CE9">
        <w:rPr>
          <w:rFonts w:eastAsia="Times New Roman"/>
          <w:rtl/>
        </w:rPr>
        <w:t>השו"ע,</w:t>
      </w:r>
      <w:r w:rsidR="00D4510D" w:rsidRPr="00737CE9">
        <w:rPr>
          <w:rFonts w:eastAsia="Times New Roman"/>
          <w:rtl/>
        </w:rPr>
        <w:t xml:space="preserve"> </w:t>
      </w:r>
      <w:r w:rsidRPr="00737CE9">
        <w:rPr>
          <w:rFonts w:eastAsia="Times New Roman"/>
          <w:rtl/>
        </w:rPr>
        <w:t>שסתמו</w:t>
      </w:r>
      <w:r w:rsidR="00D4510D" w:rsidRPr="00737CE9">
        <w:rPr>
          <w:rFonts w:eastAsia="Times New Roman"/>
          <w:rtl/>
        </w:rPr>
        <w:t xml:space="preserve"> </w:t>
      </w:r>
      <w:r w:rsidRPr="00737CE9">
        <w:rPr>
          <w:rFonts w:eastAsia="Times New Roman"/>
          <w:rtl/>
        </w:rPr>
        <w:t>וכתבו</w:t>
      </w:r>
      <w:r w:rsidR="00D4510D" w:rsidRPr="00737CE9">
        <w:rPr>
          <w:rFonts w:eastAsia="Times New Roman"/>
          <w:rtl/>
        </w:rPr>
        <w:t xml:space="preserve"> </w:t>
      </w:r>
      <w:r w:rsidRPr="00737CE9">
        <w:rPr>
          <w:rFonts w:eastAsia="Times New Roman"/>
          <w:rtl/>
        </w:rPr>
        <w:t>את</w:t>
      </w:r>
      <w:r w:rsidR="00D4510D" w:rsidRPr="00737CE9">
        <w:rPr>
          <w:rFonts w:eastAsia="Times New Roman"/>
          <w:rtl/>
        </w:rPr>
        <w:t xml:space="preserve"> </w:t>
      </w:r>
      <w:r w:rsidRPr="00737CE9">
        <w:rPr>
          <w:rFonts w:eastAsia="Times New Roman"/>
          <w:rtl/>
        </w:rPr>
        <w:t>היתר</w:t>
      </w:r>
      <w:r w:rsidR="00D4510D" w:rsidRPr="00737CE9">
        <w:rPr>
          <w:rFonts w:eastAsia="Times New Roman"/>
          <w:rtl/>
        </w:rPr>
        <w:t xml:space="preserve"> </w:t>
      </w:r>
      <w:r w:rsidRPr="00737CE9">
        <w:rPr>
          <w:rFonts w:eastAsia="Times New Roman"/>
          <w:rtl/>
        </w:rPr>
        <w:t>הניתוק,</w:t>
      </w:r>
      <w:r w:rsidR="00D4510D" w:rsidRPr="00737CE9">
        <w:rPr>
          <w:rFonts w:eastAsia="Times New Roman"/>
          <w:rtl/>
        </w:rPr>
        <w:t xml:space="preserve"> </w:t>
      </w:r>
      <w:r w:rsidRPr="00737CE9">
        <w:rPr>
          <w:rFonts w:eastAsia="Times New Roman"/>
          <w:rtl/>
        </w:rPr>
        <w:t>ולא</w:t>
      </w:r>
      <w:r w:rsidR="00D4510D" w:rsidRPr="00737CE9">
        <w:rPr>
          <w:rFonts w:eastAsia="Times New Roman"/>
          <w:rtl/>
        </w:rPr>
        <w:t xml:space="preserve"> </w:t>
      </w:r>
      <w:r w:rsidRPr="00737CE9">
        <w:rPr>
          <w:rFonts w:eastAsia="Times New Roman"/>
          <w:rtl/>
        </w:rPr>
        <w:t>העירו</w:t>
      </w:r>
      <w:r w:rsidR="00D4510D" w:rsidRPr="00737CE9">
        <w:rPr>
          <w:rFonts w:eastAsia="Times New Roman"/>
          <w:rtl/>
        </w:rPr>
        <w:t xml:space="preserve"> </w:t>
      </w:r>
      <w:r w:rsidRPr="00737CE9">
        <w:rPr>
          <w:rFonts w:eastAsia="Times New Roman"/>
          <w:rtl/>
        </w:rPr>
        <w:t>על</w:t>
      </w:r>
      <w:r w:rsidR="00D4510D" w:rsidRPr="00737CE9">
        <w:rPr>
          <w:rFonts w:eastAsia="Times New Roman"/>
          <w:rtl/>
        </w:rPr>
        <w:t xml:space="preserve"> </w:t>
      </w:r>
      <w:r w:rsidRPr="00737CE9">
        <w:rPr>
          <w:rFonts w:eastAsia="Times New Roman"/>
          <w:rtl/>
        </w:rPr>
        <w:t>דרישה</w:t>
      </w:r>
      <w:r w:rsidR="00D4510D" w:rsidRPr="00737CE9">
        <w:rPr>
          <w:rFonts w:eastAsia="Times New Roman"/>
          <w:rtl/>
        </w:rPr>
        <w:t xml:space="preserve"> </w:t>
      </w:r>
      <w:r w:rsidRPr="00737CE9">
        <w:rPr>
          <w:rFonts w:eastAsia="Times New Roman"/>
          <w:rtl/>
        </w:rPr>
        <w:t>זו.</w:t>
      </w:r>
      <w:r w:rsidR="00D4510D" w:rsidRPr="00737CE9">
        <w:rPr>
          <w:rFonts w:eastAsia="Times New Roman"/>
          <w:rtl/>
        </w:rPr>
        <w:t xml:space="preserve"> </w:t>
      </w:r>
      <w:r w:rsidRPr="00737CE9">
        <w:rPr>
          <w:rFonts w:eastAsia="Times New Roman"/>
          <w:rtl/>
        </w:rPr>
        <w:t>ובפרט</w:t>
      </w:r>
      <w:r w:rsidR="00D4510D" w:rsidRPr="00737CE9">
        <w:rPr>
          <w:rFonts w:eastAsia="Times New Roman"/>
          <w:rtl/>
        </w:rPr>
        <w:t xml:space="preserve"> </w:t>
      </w:r>
      <w:r w:rsidRPr="00737CE9">
        <w:rPr>
          <w:rFonts w:eastAsia="Times New Roman"/>
          <w:rtl/>
        </w:rPr>
        <w:t>בולט</w:t>
      </w:r>
      <w:r w:rsidR="00D4510D" w:rsidRPr="00737CE9">
        <w:rPr>
          <w:rFonts w:eastAsia="Times New Roman"/>
          <w:rtl/>
        </w:rPr>
        <w:t xml:space="preserve"> </w:t>
      </w:r>
      <w:r w:rsidRPr="00737CE9">
        <w:rPr>
          <w:rFonts w:eastAsia="Times New Roman"/>
          <w:rtl/>
        </w:rPr>
        <w:t>הדבר</w:t>
      </w:r>
      <w:r w:rsidR="00D4510D" w:rsidRPr="00737CE9">
        <w:rPr>
          <w:rFonts w:eastAsia="Times New Roman"/>
          <w:rtl/>
        </w:rPr>
        <w:t xml:space="preserve"> </w:t>
      </w:r>
      <w:r w:rsidRPr="00737CE9">
        <w:rPr>
          <w:rFonts w:eastAsia="Times New Roman"/>
          <w:rtl/>
        </w:rPr>
        <w:t>בלשונות</w:t>
      </w:r>
      <w:r w:rsidR="00D4510D" w:rsidRPr="00737CE9">
        <w:rPr>
          <w:rFonts w:eastAsia="Times New Roman"/>
          <w:rtl/>
        </w:rPr>
        <w:t xml:space="preserve"> </w:t>
      </w:r>
      <w:r w:rsidRPr="00737CE9">
        <w:rPr>
          <w:rFonts w:eastAsia="Times New Roman"/>
          <w:rtl/>
        </w:rPr>
        <w:t>שוע"ר</w:t>
      </w:r>
      <w:r w:rsidRPr="00737CE9">
        <w:rPr>
          <w:rFonts w:eastAsia="Times New Roman"/>
        </w:rPr>
        <w:t>:</w:t>
      </w:r>
      <w:r w:rsidR="00D4510D" w:rsidRPr="00737CE9">
        <w:rPr>
          <w:rFonts w:eastAsia="Times New Roman"/>
          <w:rtl/>
        </w:rPr>
        <w:t xml:space="preserve"> </w:t>
      </w:r>
      <w:r w:rsidRPr="00737CE9">
        <w:rPr>
          <w:rFonts w:eastAsia="Times New Roman"/>
          <w:rtl/>
        </w:rPr>
        <w:t>שבסעיף</w:t>
      </w:r>
      <w:r w:rsidR="00D4510D" w:rsidRPr="00737CE9">
        <w:rPr>
          <w:rFonts w:eastAsia="Times New Roman"/>
          <w:rtl/>
        </w:rPr>
        <w:t xml:space="preserve"> </w:t>
      </w:r>
      <w:r w:rsidRPr="00737CE9">
        <w:rPr>
          <w:rFonts w:eastAsia="Times New Roman"/>
          <w:rtl/>
        </w:rPr>
        <w:t>ו'</w:t>
      </w:r>
      <w:r w:rsidR="00D4510D" w:rsidRPr="00737CE9">
        <w:rPr>
          <w:rFonts w:eastAsia="Times New Roman"/>
          <w:rtl/>
        </w:rPr>
        <w:t xml:space="preserve"> </w:t>
      </w:r>
      <w:r w:rsidRPr="00737CE9">
        <w:rPr>
          <w:rFonts w:eastAsia="Times New Roman"/>
          <w:rtl/>
        </w:rPr>
        <w:t>כותב</w:t>
      </w:r>
      <w:r w:rsidR="00D4510D" w:rsidRPr="00737CE9">
        <w:rPr>
          <w:rFonts w:eastAsia="Times New Roman"/>
          <w:rtl/>
        </w:rPr>
        <w:t xml:space="preserve"> </w:t>
      </w:r>
      <w:r w:rsidRPr="00737CE9">
        <w:rPr>
          <w:rFonts w:eastAsia="Times New Roman"/>
          <w:rtl/>
        </w:rPr>
        <w:t>"מתירין</w:t>
      </w:r>
      <w:r w:rsidR="00D4510D" w:rsidRPr="00737CE9">
        <w:rPr>
          <w:rFonts w:eastAsia="Times New Roman"/>
          <w:rtl/>
        </w:rPr>
        <w:t xml:space="preserve"> </w:t>
      </w:r>
      <w:r w:rsidRPr="00737CE9">
        <w:rPr>
          <w:rFonts w:eastAsia="Times New Roman"/>
          <w:rtl/>
        </w:rPr>
        <w:t>בית</w:t>
      </w:r>
      <w:r w:rsidR="00D4510D" w:rsidRPr="00737CE9">
        <w:rPr>
          <w:rFonts w:eastAsia="Times New Roman"/>
          <w:rtl/>
        </w:rPr>
        <w:t xml:space="preserve"> </w:t>
      </w:r>
      <w:r w:rsidRPr="00737CE9">
        <w:rPr>
          <w:rFonts w:eastAsia="Times New Roman"/>
          <w:rtl/>
        </w:rPr>
        <w:t>הצואר</w:t>
      </w:r>
      <w:r w:rsidR="00D4510D" w:rsidRPr="00737CE9">
        <w:rPr>
          <w:rFonts w:eastAsia="Times New Roman"/>
          <w:rtl/>
        </w:rPr>
        <w:t xml:space="preserve"> </w:t>
      </w:r>
      <w:r w:rsidRPr="00737CE9">
        <w:rPr>
          <w:rFonts w:eastAsia="Times New Roman"/>
          <w:b/>
          <w:bCs/>
          <w:rtl/>
        </w:rPr>
        <w:t>מקשר</w:t>
      </w:r>
      <w:r w:rsidR="00D4510D" w:rsidRPr="00737CE9">
        <w:rPr>
          <w:rFonts w:eastAsia="Times New Roman"/>
          <w:b/>
          <w:bCs/>
          <w:rtl/>
        </w:rPr>
        <w:t xml:space="preserve"> </w:t>
      </w:r>
      <w:r w:rsidRPr="00737CE9">
        <w:rPr>
          <w:rFonts w:eastAsia="Times New Roman"/>
          <w:b/>
          <w:bCs/>
          <w:rtl/>
        </w:rPr>
        <w:t>שקשרו</w:t>
      </w:r>
      <w:r w:rsidR="00D4510D" w:rsidRPr="00737CE9">
        <w:rPr>
          <w:rFonts w:eastAsia="Times New Roman"/>
          <w:rtl/>
        </w:rPr>
        <w:t xml:space="preserve"> </w:t>
      </w:r>
      <w:r w:rsidRPr="00737CE9">
        <w:rPr>
          <w:rFonts w:eastAsia="Times New Roman"/>
          <w:rtl/>
        </w:rPr>
        <w:t>כובס,</w:t>
      </w:r>
      <w:r w:rsidR="00D4510D" w:rsidRPr="00737CE9">
        <w:rPr>
          <w:rFonts w:eastAsia="Times New Roman"/>
          <w:rtl/>
        </w:rPr>
        <w:t xml:space="preserve"> </w:t>
      </w:r>
      <w:r w:rsidRPr="00737CE9">
        <w:rPr>
          <w:rFonts w:eastAsia="Times New Roman"/>
          <w:rtl/>
        </w:rPr>
        <w:t>שאינו</w:t>
      </w:r>
      <w:r w:rsidR="00D4510D" w:rsidRPr="00737CE9">
        <w:rPr>
          <w:rFonts w:eastAsia="Times New Roman"/>
          <w:rtl/>
        </w:rPr>
        <w:t xml:space="preserve"> </w:t>
      </w:r>
      <w:r w:rsidRPr="00737CE9">
        <w:rPr>
          <w:rFonts w:eastAsia="Times New Roman"/>
          <w:rtl/>
        </w:rPr>
        <w:t>קשר</w:t>
      </w:r>
      <w:r w:rsidR="00D4510D" w:rsidRPr="00737CE9">
        <w:rPr>
          <w:rFonts w:eastAsia="Times New Roman"/>
          <w:rtl/>
        </w:rPr>
        <w:t xml:space="preserve"> </w:t>
      </w:r>
      <w:r w:rsidRPr="00737CE9">
        <w:rPr>
          <w:rFonts w:eastAsia="Times New Roman"/>
          <w:rtl/>
        </w:rPr>
        <w:t>של</w:t>
      </w:r>
      <w:r w:rsidR="00D4510D" w:rsidRPr="00737CE9">
        <w:rPr>
          <w:rFonts w:eastAsia="Times New Roman"/>
          <w:rtl/>
        </w:rPr>
        <w:t xml:space="preserve"> </w:t>
      </w:r>
      <w:r w:rsidRPr="00737CE9">
        <w:rPr>
          <w:rFonts w:eastAsia="Times New Roman"/>
          <w:rtl/>
        </w:rPr>
        <w:t>קיימא</w:t>
      </w:r>
      <w:r w:rsidR="00D4510D" w:rsidRPr="00737CE9">
        <w:rPr>
          <w:rFonts w:eastAsia="Times New Roman"/>
          <w:rtl/>
        </w:rPr>
        <w:t xml:space="preserve"> </w:t>
      </w:r>
      <w:r w:rsidRPr="00737CE9">
        <w:rPr>
          <w:rFonts w:eastAsia="Times New Roman"/>
          <w:rtl/>
        </w:rPr>
        <w:t>שרוב</w:t>
      </w:r>
      <w:r w:rsidR="00D4510D" w:rsidRPr="00737CE9">
        <w:rPr>
          <w:rFonts w:eastAsia="Times New Roman"/>
          <w:rtl/>
        </w:rPr>
        <w:t xml:space="preserve"> </w:t>
      </w:r>
      <w:r w:rsidRPr="00737CE9">
        <w:rPr>
          <w:rFonts w:eastAsia="Times New Roman"/>
          <w:rtl/>
        </w:rPr>
        <w:t>הפעמים</w:t>
      </w:r>
      <w:r w:rsidR="00D4510D" w:rsidRPr="00737CE9">
        <w:rPr>
          <w:rFonts w:eastAsia="Times New Roman"/>
          <w:rtl/>
        </w:rPr>
        <w:t xml:space="preserve"> </w:t>
      </w:r>
      <w:r w:rsidRPr="00737CE9">
        <w:rPr>
          <w:rFonts w:eastAsia="Times New Roman"/>
          <w:rtl/>
        </w:rPr>
        <w:t>מתירין</w:t>
      </w:r>
      <w:r w:rsidR="00D4510D" w:rsidRPr="00737CE9">
        <w:rPr>
          <w:rFonts w:eastAsia="Times New Roman"/>
          <w:rtl/>
        </w:rPr>
        <w:t xml:space="preserve"> </w:t>
      </w:r>
      <w:r w:rsidRPr="00737CE9">
        <w:rPr>
          <w:rFonts w:eastAsia="Times New Roman"/>
          <w:rtl/>
        </w:rPr>
        <w:t>אותו</w:t>
      </w:r>
      <w:r w:rsidR="00D4510D" w:rsidRPr="00737CE9">
        <w:rPr>
          <w:rFonts w:eastAsia="Times New Roman"/>
          <w:rtl/>
        </w:rPr>
        <w:t xml:space="preserve"> </w:t>
      </w:r>
      <w:r w:rsidRPr="00737CE9">
        <w:rPr>
          <w:rFonts w:eastAsia="Times New Roman"/>
          <w:rtl/>
        </w:rPr>
        <w:t>ביומו</w:t>
      </w:r>
      <w:r w:rsidR="00D4510D" w:rsidRPr="00737CE9">
        <w:rPr>
          <w:rFonts w:eastAsia="Times New Roman"/>
          <w:rtl/>
        </w:rPr>
        <w:t xml:space="preserve"> </w:t>
      </w:r>
      <w:r w:rsidRPr="00737CE9">
        <w:rPr>
          <w:rFonts w:eastAsia="Times New Roman"/>
          <w:rtl/>
        </w:rPr>
        <w:t>מיד</w:t>
      </w:r>
      <w:r w:rsidR="00D4510D" w:rsidRPr="00737CE9">
        <w:rPr>
          <w:rFonts w:eastAsia="Times New Roman"/>
          <w:rtl/>
        </w:rPr>
        <w:t xml:space="preserve"> </w:t>
      </w:r>
      <w:r w:rsidRPr="00737CE9">
        <w:rPr>
          <w:rFonts w:eastAsia="Times New Roman"/>
          <w:rtl/>
        </w:rPr>
        <w:t>אחר</w:t>
      </w:r>
      <w:r w:rsidR="00D4510D" w:rsidRPr="00737CE9">
        <w:rPr>
          <w:rFonts w:eastAsia="Times New Roman"/>
          <w:rtl/>
        </w:rPr>
        <w:t xml:space="preserve"> </w:t>
      </w:r>
      <w:r w:rsidRPr="00737CE9">
        <w:rPr>
          <w:rFonts w:eastAsia="Times New Roman"/>
          <w:rtl/>
        </w:rPr>
        <w:t>הכביסה..</w:t>
      </w:r>
      <w:r w:rsidRPr="00737CE9">
        <w:rPr>
          <w:rtl/>
        </w:rPr>
        <w:t>"</w:t>
      </w:r>
      <w:r w:rsidRPr="00737CE9">
        <w:rPr>
          <w:rFonts w:eastAsia="Times New Roman"/>
          <w:rtl/>
        </w:rPr>
        <w:t>.</w:t>
      </w:r>
      <w:r w:rsidR="00D4510D" w:rsidRPr="00737CE9">
        <w:rPr>
          <w:rFonts w:eastAsia="Times New Roman"/>
          <w:rtl/>
        </w:rPr>
        <w:t xml:space="preserve"> </w:t>
      </w:r>
      <w:r w:rsidRPr="00737CE9">
        <w:rPr>
          <w:rFonts w:eastAsia="Times New Roman"/>
          <w:rtl/>
        </w:rPr>
        <w:t>ועד"ז</w:t>
      </w:r>
      <w:r w:rsidR="00D4510D" w:rsidRPr="00737CE9">
        <w:rPr>
          <w:rFonts w:eastAsia="Times New Roman"/>
          <w:rtl/>
        </w:rPr>
        <w:t xml:space="preserve"> </w:t>
      </w:r>
      <w:r w:rsidRPr="00737CE9">
        <w:rPr>
          <w:rFonts w:eastAsia="Times New Roman"/>
          <w:rtl/>
        </w:rPr>
        <w:t>בהמשך</w:t>
      </w:r>
      <w:r w:rsidR="00D4510D" w:rsidRPr="00737CE9">
        <w:rPr>
          <w:rFonts w:eastAsia="Times New Roman"/>
          <w:rtl/>
        </w:rPr>
        <w:t xml:space="preserve"> </w:t>
      </w:r>
      <w:r w:rsidRPr="00737CE9">
        <w:rPr>
          <w:rFonts w:eastAsia="Times New Roman"/>
          <w:rtl/>
        </w:rPr>
        <w:t>הסעיף</w:t>
      </w:r>
      <w:r w:rsidR="00D4510D" w:rsidRPr="00737CE9">
        <w:rPr>
          <w:rFonts w:eastAsia="Times New Roman"/>
          <w:rtl/>
        </w:rPr>
        <w:t xml:space="preserve"> </w:t>
      </w:r>
      <w:r w:rsidRPr="00737CE9">
        <w:rPr>
          <w:rFonts w:eastAsia="Times New Roman"/>
          <w:rtl/>
        </w:rPr>
        <w:t>כותב</w:t>
      </w:r>
      <w:r w:rsidRPr="00737CE9">
        <w:rPr>
          <w:rFonts w:eastAsia="Times New Roman"/>
        </w:rPr>
        <w:t>:</w:t>
      </w:r>
      <w:r w:rsidR="00D4510D" w:rsidRPr="00737CE9">
        <w:rPr>
          <w:rFonts w:eastAsia="Times New Roman"/>
          <w:rtl/>
        </w:rPr>
        <w:t xml:space="preserve"> </w:t>
      </w:r>
      <w:r w:rsidRPr="00737CE9">
        <w:rPr>
          <w:rFonts w:eastAsia="Times New Roman"/>
          <w:rtl/>
        </w:rPr>
        <w:t>"אבל</w:t>
      </w:r>
      <w:r w:rsidR="00D4510D" w:rsidRPr="00737CE9">
        <w:rPr>
          <w:rFonts w:eastAsia="Times New Roman"/>
          <w:rtl/>
        </w:rPr>
        <w:t xml:space="preserve"> </w:t>
      </w:r>
      <w:r w:rsidRPr="00737CE9">
        <w:rPr>
          <w:rFonts w:eastAsia="Times New Roman"/>
          <w:rtl/>
        </w:rPr>
        <w:t>שאר</w:t>
      </w:r>
      <w:r w:rsidR="00D4510D" w:rsidRPr="00737CE9">
        <w:rPr>
          <w:rFonts w:eastAsia="Times New Roman"/>
          <w:rtl/>
        </w:rPr>
        <w:t xml:space="preserve"> </w:t>
      </w:r>
      <w:r w:rsidRPr="00737CE9">
        <w:rPr>
          <w:rFonts w:eastAsia="Times New Roman"/>
          <w:b/>
          <w:bCs/>
          <w:rtl/>
        </w:rPr>
        <w:t>קשירות</w:t>
      </w:r>
      <w:r w:rsidR="00D4510D" w:rsidRPr="00737CE9">
        <w:rPr>
          <w:rFonts w:eastAsia="Times New Roman"/>
          <w:b/>
          <w:bCs/>
          <w:rtl/>
        </w:rPr>
        <w:t xml:space="preserve"> </w:t>
      </w:r>
      <w:r w:rsidRPr="00737CE9">
        <w:rPr>
          <w:rFonts w:eastAsia="Times New Roman"/>
          <w:b/>
          <w:bCs/>
          <w:rtl/>
        </w:rPr>
        <w:t>שנקשרו</w:t>
      </w:r>
      <w:r w:rsidR="00D4510D" w:rsidRPr="00737CE9">
        <w:rPr>
          <w:rFonts w:eastAsia="Times New Roman"/>
          <w:rtl/>
        </w:rPr>
        <w:t xml:space="preserve"> </w:t>
      </w:r>
      <w:r w:rsidRPr="00737CE9">
        <w:rPr>
          <w:rFonts w:eastAsia="Times New Roman"/>
          <w:rtl/>
        </w:rPr>
        <w:t>אחר</w:t>
      </w:r>
      <w:r w:rsidR="00D4510D" w:rsidRPr="00737CE9">
        <w:rPr>
          <w:rFonts w:eastAsia="Times New Roman"/>
          <w:rtl/>
        </w:rPr>
        <w:t xml:space="preserve"> </w:t>
      </w:r>
      <w:r w:rsidRPr="00737CE9">
        <w:rPr>
          <w:rFonts w:eastAsia="Times New Roman"/>
          <w:rtl/>
        </w:rPr>
        <w:t>גמר</w:t>
      </w:r>
      <w:r w:rsidR="00D4510D" w:rsidRPr="00737CE9">
        <w:rPr>
          <w:rFonts w:eastAsia="Times New Roman"/>
          <w:rtl/>
        </w:rPr>
        <w:t xml:space="preserve"> </w:t>
      </w:r>
      <w:r w:rsidRPr="00737CE9">
        <w:rPr>
          <w:rFonts w:eastAsia="Times New Roman"/>
          <w:rtl/>
        </w:rPr>
        <w:t>מלאכת</w:t>
      </w:r>
      <w:r w:rsidR="00D4510D" w:rsidRPr="00737CE9">
        <w:rPr>
          <w:rFonts w:eastAsia="Times New Roman"/>
          <w:rtl/>
        </w:rPr>
        <w:t xml:space="preserve"> </w:t>
      </w:r>
      <w:r w:rsidRPr="00737CE9">
        <w:rPr>
          <w:rFonts w:eastAsia="Times New Roman"/>
          <w:rtl/>
        </w:rPr>
        <w:t>הבגד</w:t>
      </w:r>
      <w:r w:rsidR="00D4510D" w:rsidRPr="00737CE9">
        <w:rPr>
          <w:rFonts w:eastAsia="Times New Roman"/>
          <w:rtl/>
        </w:rPr>
        <w:t xml:space="preserve"> </w:t>
      </w:r>
      <w:r w:rsidRPr="00737CE9">
        <w:rPr>
          <w:rFonts w:eastAsia="Times New Roman"/>
          <w:rtl/>
        </w:rPr>
        <w:t>-</w:t>
      </w:r>
      <w:r w:rsidR="00D4510D" w:rsidRPr="00737CE9">
        <w:rPr>
          <w:rFonts w:eastAsia="Times New Roman"/>
          <w:rtl/>
        </w:rPr>
        <w:t xml:space="preserve"> </w:t>
      </w:r>
      <w:r w:rsidRPr="00737CE9">
        <w:rPr>
          <w:rFonts w:eastAsia="Times New Roman"/>
          <w:rtl/>
        </w:rPr>
        <w:t>כגון</w:t>
      </w:r>
      <w:r w:rsidR="00D4510D" w:rsidRPr="00737CE9">
        <w:rPr>
          <w:rFonts w:eastAsia="Times New Roman"/>
          <w:rtl/>
        </w:rPr>
        <w:t xml:space="preserve"> </w:t>
      </w:r>
      <w:r w:rsidRPr="00737CE9">
        <w:rPr>
          <w:rFonts w:eastAsia="Times New Roman"/>
          <w:rtl/>
        </w:rPr>
        <w:t>קשרי</w:t>
      </w:r>
      <w:r w:rsidR="00D4510D" w:rsidRPr="00737CE9">
        <w:rPr>
          <w:rFonts w:eastAsia="Times New Roman"/>
          <w:rtl/>
        </w:rPr>
        <w:t xml:space="preserve"> </w:t>
      </w:r>
      <w:r w:rsidRPr="00737CE9">
        <w:rPr>
          <w:rFonts w:eastAsia="Times New Roman"/>
          <w:rtl/>
        </w:rPr>
        <w:t>הכיבוס</w:t>
      </w:r>
      <w:r w:rsidR="00D4510D" w:rsidRPr="00737CE9">
        <w:rPr>
          <w:rFonts w:eastAsia="Times New Roman"/>
          <w:rtl/>
        </w:rPr>
        <w:t xml:space="preserve"> </w:t>
      </w:r>
      <w:r w:rsidRPr="00737CE9">
        <w:rPr>
          <w:rFonts w:eastAsia="Times New Roman"/>
          <w:rtl/>
        </w:rPr>
        <w:t>או</w:t>
      </w:r>
      <w:r w:rsidR="00D4510D" w:rsidRPr="00737CE9">
        <w:rPr>
          <w:rFonts w:eastAsia="Times New Roman"/>
          <w:rtl/>
        </w:rPr>
        <w:t xml:space="preserve"> </w:t>
      </w:r>
      <w:r w:rsidRPr="00737CE9">
        <w:rPr>
          <w:rFonts w:eastAsia="Times New Roman"/>
          <w:rtl/>
        </w:rPr>
        <w:t>המשיחות</w:t>
      </w:r>
      <w:r w:rsidR="00D4510D" w:rsidRPr="00737CE9">
        <w:rPr>
          <w:rFonts w:eastAsia="Times New Roman"/>
          <w:rtl/>
        </w:rPr>
        <w:t xml:space="preserve"> </w:t>
      </w:r>
      <w:r w:rsidRPr="00737CE9">
        <w:rPr>
          <w:rFonts w:eastAsia="Times New Roman"/>
          <w:rtl/>
        </w:rPr>
        <w:t>שבכתונת</w:t>
      </w:r>
      <w:r w:rsidR="00D4510D" w:rsidRPr="00737CE9">
        <w:rPr>
          <w:rFonts w:eastAsia="Times New Roman"/>
          <w:rtl/>
        </w:rPr>
        <w:t xml:space="preserve"> </w:t>
      </w:r>
      <w:r w:rsidRPr="00737CE9">
        <w:rPr>
          <w:rFonts w:eastAsia="Times New Roman"/>
          <w:b/>
          <w:bCs/>
          <w:rtl/>
        </w:rPr>
        <w:t>שנקשרו</w:t>
      </w:r>
      <w:r w:rsidR="00D4510D" w:rsidRPr="00737CE9">
        <w:rPr>
          <w:rFonts w:eastAsia="Times New Roman"/>
          <w:rtl/>
        </w:rPr>
        <w:t xml:space="preserve"> </w:t>
      </w:r>
      <w:r w:rsidRPr="00737CE9">
        <w:rPr>
          <w:rFonts w:eastAsia="Times New Roman"/>
          <w:rtl/>
        </w:rPr>
        <w:t>ואינו</w:t>
      </w:r>
      <w:r w:rsidR="00D4510D" w:rsidRPr="00737CE9">
        <w:rPr>
          <w:rFonts w:eastAsia="Times New Roman"/>
          <w:rtl/>
        </w:rPr>
        <w:t xml:space="preserve"> </w:t>
      </w:r>
      <w:r w:rsidRPr="00737CE9">
        <w:rPr>
          <w:rFonts w:eastAsia="Times New Roman"/>
          <w:rtl/>
        </w:rPr>
        <w:t>יכול</w:t>
      </w:r>
      <w:r w:rsidR="00D4510D" w:rsidRPr="00737CE9">
        <w:rPr>
          <w:rFonts w:eastAsia="Times New Roman"/>
          <w:rtl/>
        </w:rPr>
        <w:t xml:space="preserve"> </w:t>
      </w:r>
      <w:r w:rsidRPr="00737CE9">
        <w:rPr>
          <w:rFonts w:eastAsia="Times New Roman"/>
          <w:rtl/>
        </w:rPr>
        <w:t>להתירן</w:t>
      </w:r>
      <w:r w:rsidR="00D4510D" w:rsidRPr="00737CE9">
        <w:rPr>
          <w:rFonts w:eastAsia="Times New Roman"/>
          <w:rtl/>
        </w:rPr>
        <w:t xml:space="preserve"> </w:t>
      </w:r>
      <w:r w:rsidRPr="00737CE9">
        <w:rPr>
          <w:rFonts w:eastAsia="Times New Roman"/>
          <w:rtl/>
        </w:rPr>
        <w:t>מותר</w:t>
      </w:r>
      <w:r w:rsidR="00D4510D" w:rsidRPr="00737CE9">
        <w:rPr>
          <w:rFonts w:eastAsia="Times New Roman"/>
          <w:rtl/>
        </w:rPr>
        <w:t xml:space="preserve"> </w:t>
      </w:r>
      <w:r w:rsidRPr="00737CE9">
        <w:rPr>
          <w:rFonts w:eastAsia="Times New Roman"/>
          <w:rtl/>
        </w:rPr>
        <w:t>לחתכן"</w:t>
      </w:r>
      <w:r w:rsidR="00D4510D" w:rsidRPr="00737CE9">
        <w:rPr>
          <w:rFonts w:eastAsia="Times New Roman"/>
          <w:rtl/>
        </w:rPr>
        <w:t xml:space="preserve"> </w:t>
      </w:r>
      <w:r w:rsidRPr="00737CE9">
        <w:rPr>
          <w:rFonts w:eastAsia="Times New Roman"/>
          <w:rtl/>
        </w:rPr>
        <w:t>וכו'.</w:t>
      </w:r>
      <w:r w:rsidR="00D4510D" w:rsidRPr="00737CE9">
        <w:rPr>
          <w:rFonts w:eastAsia="Times New Roman"/>
          <w:rtl/>
        </w:rPr>
        <w:t xml:space="preserve"> </w:t>
      </w:r>
      <w:r w:rsidRPr="00737CE9">
        <w:rPr>
          <w:rFonts w:eastAsia="Times New Roman"/>
          <w:rtl/>
        </w:rPr>
        <w:t>וכ"ה</w:t>
      </w:r>
      <w:r w:rsidR="00D4510D" w:rsidRPr="00737CE9">
        <w:rPr>
          <w:rFonts w:eastAsia="Times New Roman"/>
          <w:rtl/>
        </w:rPr>
        <w:t xml:space="preserve"> </w:t>
      </w:r>
      <w:r w:rsidRPr="00737CE9">
        <w:rPr>
          <w:rFonts w:eastAsia="Times New Roman"/>
          <w:rtl/>
        </w:rPr>
        <w:t>גם</w:t>
      </w:r>
      <w:r w:rsidR="00D4510D" w:rsidRPr="00737CE9">
        <w:rPr>
          <w:rFonts w:eastAsia="Times New Roman"/>
          <w:rtl/>
        </w:rPr>
        <w:t xml:space="preserve"> </w:t>
      </w:r>
      <w:r w:rsidRPr="00737CE9">
        <w:rPr>
          <w:rFonts w:eastAsia="Times New Roman"/>
          <w:rtl/>
        </w:rPr>
        <w:t>בפתיחת</w:t>
      </w:r>
      <w:r w:rsidR="00D4510D" w:rsidRPr="00737CE9">
        <w:rPr>
          <w:rFonts w:eastAsia="Times New Roman"/>
          <w:rtl/>
        </w:rPr>
        <w:t xml:space="preserve"> </w:t>
      </w:r>
      <w:r w:rsidRPr="00737CE9">
        <w:rPr>
          <w:rFonts w:eastAsia="Times New Roman"/>
          <w:rtl/>
        </w:rPr>
        <w:t>הסעיף</w:t>
      </w:r>
      <w:r w:rsidR="00D4510D" w:rsidRPr="00737CE9">
        <w:rPr>
          <w:rFonts w:eastAsia="Times New Roman"/>
          <w:rtl/>
        </w:rPr>
        <w:t xml:space="preserve"> </w:t>
      </w:r>
      <w:r w:rsidRPr="00737CE9">
        <w:rPr>
          <w:rFonts w:eastAsia="Times New Roman"/>
          <w:rtl/>
        </w:rPr>
        <w:t>שלאחריו</w:t>
      </w:r>
      <w:r w:rsidR="00D4510D" w:rsidRPr="00737CE9">
        <w:rPr>
          <w:rFonts w:eastAsia="Times New Roman"/>
          <w:rtl/>
        </w:rPr>
        <w:t xml:space="preserve"> </w:t>
      </w:r>
      <w:r w:rsidRPr="00737CE9">
        <w:rPr>
          <w:rFonts w:eastAsia="Times New Roman"/>
          <w:rtl/>
        </w:rPr>
        <w:t>[ס"ז]</w:t>
      </w:r>
      <w:r w:rsidR="00D4510D" w:rsidRPr="00737CE9">
        <w:rPr>
          <w:rFonts w:eastAsia="Times New Roman"/>
          <w:rtl/>
        </w:rPr>
        <w:t xml:space="preserve"> </w:t>
      </w:r>
      <w:r w:rsidRPr="00737CE9">
        <w:rPr>
          <w:rFonts w:eastAsia="Times New Roman"/>
          <w:rtl/>
        </w:rPr>
        <w:t>"במה</w:t>
      </w:r>
      <w:r w:rsidR="00D4510D" w:rsidRPr="00737CE9">
        <w:rPr>
          <w:rFonts w:eastAsia="Times New Roman"/>
          <w:rtl/>
        </w:rPr>
        <w:t xml:space="preserve"> </w:t>
      </w:r>
      <w:r w:rsidRPr="00737CE9">
        <w:rPr>
          <w:rFonts w:eastAsia="Times New Roman"/>
          <w:rtl/>
        </w:rPr>
        <w:t>דברים</w:t>
      </w:r>
      <w:r w:rsidR="00D4510D" w:rsidRPr="00737CE9">
        <w:rPr>
          <w:rFonts w:eastAsia="Times New Roman"/>
          <w:rtl/>
        </w:rPr>
        <w:t xml:space="preserve"> </w:t>
      </w:r>
      <w:r w:rsidRPr="00737CE9">
        <w:rPr>
          <w:rFonts w:eastAsia="Times New Roman"/>
          <w:rtl/>
        </w:rPr>
        <w:t>אמורים</w:t>
      </w:r>
      <w:r w:rsidR="00D4510D" w:rsidRPr="00737CE9">
        <w:rPr>
          <w:rFonts w:eastAsia="Times New Roman"/>
          <w:rtl/>
        </w:rPr>
        <w:t xml:space="preserve"> </w:t>
      </w:r>
      <w:r w:rsidRPr="00737CE9">
        <w:rPr>
          <w:rFonts w:eastAsia="Times New Roman"/>
          <w:b/>
          <w:bCs/>
          <w:rtl/>
        </w:rPr>
        <w:t>בקשירה</w:t>
      </w:r>
      <w:r w:rsidRPr="00737CE9">
        <w:rPr>
          <w:rFonts w:eastAsia="Times New Roman"/>
          <w:b/>
          <w:bCs/>
        </w:rPr>
        <w:t>"</w:t>
      </w:r>
      <w:r w:rsidR="00D4510D" w:rsidRPr="00737CE9">
        <w:rPr>
          <w:rFonts w:eastAsia="Times New Roman"/>
          <w:rtl/>
        </w:rPr>
        <w:t xml:space="preserve"> </w:t>
      </w:r>
      <w:r w:rsidRPr="00737CE9">
        <w:rPr>
          <w:rFonts w:eastAsia="Times New Roman"/>
          <w:rtl/>
        </w:rPr>
        <w:t>וכו</w:t>
      </w:r>
      <w:r w:rsidRPr="00737CE9">
        <w:rPr>
          <w:rFonts w:eastAsia="Times New Roman"/>
        </w:rPr>
        <w:t>'</w:t>
      </w:r>
      <w:r w:rsidRPr="00737CE9">
        <w:rPr>
          <w:rFonts w:eastAsia="Times New Roman"/>
          <w:rtl/>
        </w:rPr>
        <w:t>.</w:t>
      </w:r>
      <w:r w:rsidR="00D4510D" w:rsidRPr="00737CE9">
        <w:rPr>
          <w:rFonts w:eastAsia="Times New Roman"/>
          <w:rtl/>
        </w:rPr>
        <w:t xml:space="preserve"> </w:t>
      </w:r>
      <w:r w:rsidRPr="00737CE9">
        <w:rPr>
          <w:rFonts w:eastAsia="Times New Roman"/>
          <w:rtl/>
        </w:rPr>
        <w:t>ובסתימת</w:t>
      </w:r>
      <w:r w:rsidR="00D4510D" w:rsidRPr="00737CE9">
        <w:rPr>
          <w:rFonts w:eastAsia="Times New Roman"/>
          <w:rtl/>
        </w:rPr>
        <w:t xml:space="preserve"> </w:t>
      </w:r>
      <w:r w:rsidRPr="00737CE9">
        <w:rPr>
          <w:rFonts w:eastAsia="Times New Roman"/>
          <w:rtl/>
        </w:rPr>
        <w:t>לשונו</w:t>
      </w:r>
      <w:r w:rsidR="00D4510D" w:rsidRPr="00737CE9">
        <w:rPr>
          <w:rFonts w:eastAsia="Times New Roman"/>
          <w:rtl/>
        </w:rPr>
        <w:t xml:space="preserve"> </w:t>
      </w:r>
      <w:r w:rsidRPr="00737CE9">
        <w:rPr>
          <w:rFonts w:eastAsia="Times New Roman"/>
          <w:rtl/>
        </w:rPr>
        <w:t>בכל</w:t>
      </w:r>
      <w:r w:rsidR="00D4510D" w:rsidRPr="00737CE9">
        <w:rPr>
          <w:rFonts w:eastAsia="Times New Roman"/>
          <w:rtl/>
        </w:rPr>
        <w:t xml:space="preserve"> </w:t>
      </w:r>
      <w:r w:rsidRPr="00737CE9">
        <w:rPr>
          <w:rFonts w:eastAsia="Times New Roman"/>
          <w:rtl/>
        </w:rPr>
        <w:t>הסעיפים</w:t>
      </w:r>
      <w:r w:rsidR="00D4510D" w:rsidRPr="00737CE9">
        <w:rPr>
          <w:rFonts w:eastAsia="Times New Roman"/>
          <w:rtl/>
        </w:rPr>
        <w:t xml:space="preserve"> </w:t>
      </w:r>
      <w:r w:rsidRPr="00737CE9">
        <w:rPr>
          <w:rFonts w:eastAsia="Times New Roman"/>
          <w:rtl/>
        </w:rPr>
        <w:t>העוסקים</w:t>
      </w:r>
      <w:r w:rsidR="00D4510D" w:rsidRPr="00737CE9">
        <w:rPr>
          <w:rFonts w:eastAsia="Times New Roman"/>
          <w:rtl/>
        </w:rPr>
        <w:t xml:space="preserve"> </w:t>
      </w:r>
      <w:r w:rsidRPr="00737CE9">
        <w:rPr>
          <w:rFonts w:eastAsia="Times New Roman"/>
          <w:rtl/>
        </w:rPr>
        <w:t>בדינים</w:t>
      </w:r>
      <w:r w:rsidR="00D4510D" w:rsidRPr="00737CE9">
        <w:rPr>
          <w:rFonts w:eastAsia="Times New Roman"/>
          <w:rtl/>
        </w:rPr>
        <w:t xml:space="preserve"> </w:t>
      </w:r>
      <w:r w:rsidRPr="00737CE9">
        <w:rPr>
          <w:rFonts w:eastAsia="Times New Roman"/>
          <w:rtl/>
        </w:rPr>
        <w:t>אלו</w:t>
      </w:r>
      <w:r w:rsidR="00D4510D" w:rsidRPr="00737CE9">
        <w:rPr>
          <w:rFonts w:eastAsia="Times New Roman"/>
          <w:rtl/>
        </w:rPr>
        <w:t xml:space="preserve"> </w:t>
      </w:r>
      <w:r w:rsidRPr="00737CE9">
        <w:rPr>
          <w:rFonts w:eastAsia="Times New Roman"/>
          <w:rtl/>
        </w:rPr>
        <w:t>-</w:t>
      </w:r>
      <w:r w:rsidR="00D4510D" w:rsidRPr="00737CE9">
        <w:rPr>
          <w:rFonts w:eastAsia="Times New Roman"/>
          <w:rtl/>
        </w:rPr>
        <w:t xml:space="preserve"> </w:t>
      </w:r>
      <w:r w:rsidRPr="00737CE9">
        <w:rPr>
          <w:rFonts w:eastAsia="Times New Roman"/>
          <w:rtl/>
        </w:rPr>
        <w:t>קשרי</w:t>
      </w:r>
      <w:r w:rsidR="00D4510D" w:rsidRPr="00737CE9">
        <w:rPr>
          <w:rFonts w:eastAsia="Times New Roman"/>
          <w:rtl/>
        </w:rPr>
        <w:t xml:space="preserve"> </w:t>
      </w:r>
      <w:r w:rsidRPr="00737CE9">
        <w:rPr>
          <w:rFonts w:eastAsia="Times New Roman"/>
          <w:rtl/>
        </w:rPr>
        <w:t>הכובס</w:t>
      </w:r>
      <w:r w:rsidR="00D4510D" w:rsidRPr="00737CE9">
        <w:rPr>
          <w:rFonts w:eastAsia="Times New Roman"/>
          <w:rtl/>
        </w:rPr>
        <w:t xml:space="preserve"> </w:t>
      </w:r>
      <w:r w:rsidRPr="00737CE9">
        <w:rPr>
          <w:rFonts w:eastAsia="Times New Roman"/>
          <w:rtl/>
        </w:rPr>
        <w:t>והאומן</w:t>
      </w:r>
      <w:r w:rsidR="00D4510D" w:rsidRPr="00737CE9">
        <w:rPr>
          <w:rFonts w:eastAsia="Times New Roman"/>
          <w:rtl/>
        </w:rPr>
        <w:t xml:space="preserve"> </w:t>
      </w:r>
      <w:r w:rsidRPr="00737CE9">
        <w:rPr>
          <w:rFonts w:eastAsia="Times New Roman"/>
          <w:rtl/>
        </w:rPr>
        <w:t>וכו'</w:t>
      </w:r>
      <w:r w:rsidR="00D4510D" w:rsidRPr="00737CE9">
        <w:rPr>
          <w:rFonts w:eastAsia="Times New Roman"/>
          <w:rtl/>
        </w:rPr>
        <w:t xml:space="preserve"> </w:t>
      </w:r>
      <w:r w:rsidRPr="00737CE9">
        <w:rPr>
          <w:rFonts w:eastAsia="Times New Roman"/>
          <w:rtl/>
        </w:rPr>
        <w:t>-</w:t>
      </w:r>
      <w:r w:rsidR="00D4510D" w:rsidRPr="00737CE9">
        <w:rPr>
          <w:rFonts w:eastAsia="Times New Roman"/>
          <w:rtl/>
        </w:rPr>
        <w:t xml:space="preserve"> </w:t>
      </w:r>
      <w:r w:rsidRPr="00737CE9">
        <w:rPr>
          <w:rFonts w:eastAsia="Times New Roman"/>
          <w:rtl/>
        </w:rPr>
        <w:t>ההיתר</w:t>
      </w:r>
      <w:r w:rsidR="00D4510D" w:rsidRPr="00737CE9">
        <w:rPr>
          <w:rFonts w:eastAsia="Times New Roman"/>
          <w:rtl/>
        </w:rPr>
        <w:t xml:space="preserve"> </w:t>
      </w:r>
      <w:r w:rsidRPr="00737CE9">
        <w:rPr>
          <w:rFonts w:eastAsia="Times New Roman"/>
          <w:rtl/>
        </w:rPr>
        <w:t>גורף</w:t>
      </w:r>
      <w:r w:rsidR="00D4510D" w:rsidRPr="00737CE9">
        <w:rPr>
          <w:rFonts w:eastAsia="Times New Roman"/>
          <w:rtl/>
        </w:rPr>
        <w:t xml:space="preserve"> </w:t>
      </w:r>
      <w:r w:rsidRPr="00737CE9">
        <w:rPr>
          <w:rFonts w:eastAsia="Times New Roman"/>
          <w:rtl/>
        </w:rPr>
        <w:t>מבלי</w:t>
      </w:r>
      <w:r w:rsidR="00D4510D" w:rsidRPr="00737CE9">
        <w:rPr>
          <w:rFonts w:eastAsia="Times New Roman"/>
          <w:rtl/>
        </w:rPr>
        <w:t xml:space="preserve"> </w:t>
      </w:r>
      <w:r w:rsidRPr="00737CE9">
        <w:rPr>
          <w:rFonts w:eastAsia="Times New Roman"/>
          <w:rtl/>
        </w:rPr>
        <w:t>לחלק</w:t>
      </w:r>
      <w:r w:rsidR="00D4510D" w:rsidRPr="00737CE9">
        <w:rPr>
          <w:rFonts w:eastAsia="Times New Roman"/>
          <w:rtl/>
        </w:rPr>
        <w:t xml:space="preserve"> </w:t>
      </w:r>
      <w:r w:rsidRPr="00737CE9">
        <w:rPr>
          <w:rFonts w:eastAsia="Times New Roman"/>
          <w:b/>
          <w:bCs/>
          <w:rtl/>
        </w:rPr>
        <w:t>בין</w:t>
      </w:r>
      <w:r w:rsidR="00D4510D" w:rsidRPr="00737CE9">
        <w:rPr>
          <w:rFonts w:eastAsia="Times New Roman"/>
          <w:b/>
          <w:bCs/>
          <w:rtl/>
        </w:rPr>
        <w:t xml:space="preserve"> </w:t>
      </w:r>
      <w:r w:rsidRPr="00737CE9">
        <w:rPr>
          <w:rFonts w:eastAsia="Times New Roman"/>
          <w:b/>
          <w:bCs/>
          <w:rtl/>
        </w:rPr>
        <w:t>סוגי</w:t>
      </w:r>
      <w:r w:rsidR="00D4510D" w:rsidRPr="00737CE9">
        <w:rPr>
          <w:rFonts w:eastAsia="Times New Roman"/>
          <w:b/>
          <w:bCs/>
          <w:rtl/>
        </w:rPr>
        <w:t xml:space="preserve"> </w:t>
      </w:r>
      <w:r w:rsidRPr="00737CE9">
        <w:rPr>
          <w:rFonts w:eastAsia="Times New Roman"/>
          <w:b/>
          <w:bCs/>
          <w:rtl/>
        </w:rPr>
        <w:t>הקשרים,</w:t>
      </w:r>
      <w:r w:rsidR="00D4510D" w:rsidRPr="00737CE9">
        <w:rPr>
          <w:rFonts w:eastAsia="Times New Roman"/>
          <w:rtl/>
        </w:rPr>
        <w:t xml:space="preserve"> </w:t>
      </w:r>
      <w:r w:rsidRPr="00737CE9">
        <w:rPr>
          <w:rFonts w:eastAsia="Times New Roman"/>
          <w:rtl/>
        </w:rPr>
        <w:t>והחילוקים</w:t>
      </w:r>
      <w:r w:rsidR="00D4510D" w:rsidRPr="00737CE9">
        <w:rPr>
          <w:rFonts w:eastAsia="Times New Roman"/>
          <w:rtl/>
        </w:rPr>
        <w:t xml:space="preserve"> </w:t>
      </w:r>
      <w:r w:rsidRPr="00737CE9">
        <w:rPr>
          <w:rFonts w:eastAsia="Times New Roman"/>
          <w:rtl/>
        </w:rPr>
        <w:t>שכותב</w:t>
      </w:r>
      <w:r w:rsidR="00D4510D" w:rsidRPr="00737CE9">
        <w:rPr>
          <w:rFonts w:eastAsia="Times New Roman"/>
          <w:rtl/>
        </w:rPr>
        <w:t xml:space="preserve"> </w:t>
      </w:r>
      <w:r w:rsidRPr="00737CE9">
        <w:rPr>
          <w:rFonts w:eastAsia="Times New Roman"/>
          <w:rtl/>
        </w:rPr>
        <w:t>הם</w:t>
      </w:r>
      <w:r w:rsidR="00D4510D" w:rsidRPr="00737CE9">
        <w:rPr>
          <w:rFonts w:eastAsia="Times New Roman"/>
          <w:rtl/>
        </w:rPr>
        <w:t xml:space="preserve"> </w:t>
      </w:r>
      <w:r w:rsidRPr="00737CE9">
        <w:rPr>
          <w:rFonts w:eastAsia="Times New Roman"/>
          <w:rtl/>
        </w:rPr>
        <w:t>רק</w:t>
      </w:r>
      <w:r w:rsidR="00D4510D" w:rsidRPr="00737CE9">
        <w:rPr>
          <w:rFonts w:eastAsia="Times New Roman"/>
          <w:rtl/>
        </w:rPr>
        <w:t xml:space="preserve"> </w:t>
      </w:r>
      <w:r w:rsidRPr="00737CE9">
        <w:rPr>
          <w:rFonts w:eastAsia="Times New Roman"/>
          <w:rtl/>
        </w:rPr>
        <w:t>האם</w:t>
      </w:r>
      <w:r w:rsidR="00D4510D" w:rsidRPr="00737CE9">
        <w:rPr>
          <w:rFonts w:eastAsia="Times New Roman"/>
          <w:rtl/>
        </w:rPr>
        <w:t xml:space="preserve"> </w:t>
      </w:r>
      <w:r w:rsidRPr="00737CE9">
        <w:rPr>
          <w:rFonts w:eastAsia="Times New Roman"/>
          <w:rtl/>
        </w:rPr>
        <w:t>יש</w:t>
      </w:r>
      <w:r w:rsidR="00D4510D" w:rsidRPr="00737CE9">
        <w:rPr>
          <w:rFonts w:eastAsia="Times New Roman"/>
          <w:rtl/>
        </w:rPr>
        <w:t xml:space="preserve"> </w:t>
      </w:r>
      <w:r w:rsidRPr="00737CE9">
        <w:rPr>
          <w:rFonts w:eastAsia="Times New Roman"/>
          <w:rtl/>
        </w:rPr>
        <w:t>בהתרתו</w:t>
      </w:r>
      <w:r w:rsidR="00D4510D" w:rsidRPr="00737CE9">
        <w:rPr>
          <w:rFonts w:eastAsia="Times New Roman"/>
          <w:rtl/>
        </w:rPr>
        <w:t xml:space="preserve"> </w:t>
      </w:r>
      <w:r w:rsidRPr="00737CE9">
        <w:rPr>
          <w:rFonts w:eastAsia="Times New Roman"/>
          <w:rtl/>
        </w:rPr>
        <w:t>וניתוקו</w:t>
      </w:r>
      <w:r w:rsidR="00D4510D" w:rsidRPr="00737CE9">
        <w:rPr>
          <w:rFonts w:eastAsia="Times New Roman"/>
          <w:rtl/>
        </w:rPr>
        <w:t xml:space="preserve"> </w:t>
      </w:r>
      <w:r w:rsidRPr="00737CE9">
        <w:rPr>
          <w:rFonts w:eastAsia="Times New Roman"/>
          <w:rtl/>
        </w:rPr>
        <w:t>משום</w:t>
      </w:r>
      <w:r w:rsidR="00D4510D" w:rsidRPr="00737CE9">
        <w:rPr>
          <w:rFonts w:eastAsia="Times New Roman"/>
          <w:rtl/>
        </w:rPr>
        <w:t xml:space="preserve"> </w:t>
      </w:r>
      <w:r w:rsidRPr="00737CE9">
        <w:rPr>
          <w:rFonts w:eastAsia="Times New Roman"/>
          <w:b/>
          <w:bCs/>
          <w:rtl/>
        </w:rPr>
        <w:t>גמר</w:t>
      </w:r>
      <w:r w:rsidR="00D4510D" w:rsidRPr="00737CE9">
        <w:rPr>
          <w:rFonts w:eastAsia="Times New Roman"/>
          <w:b/>
          <w:bCs/>
          <w:rtl/>
        </w:rPr>
        <w:t xml:space="preserve"> </w:t>
      </w:r>
      <w:r w:rsidRPr="00737CE9">
        <w:rPr>
          <w:rFonts w:eastAsia="Times New Roman"/>
          <w:b/>
          <w:bCs/>
          <w:rtl/>
        </w:rPr>
        <w:t>מלאכה</w:t>
      </w:r>
      <w:r w:rsidR="00D4510D" w:rsidRPr="00737CE9">
        <w:rPr>
          <w:rFonts w:eastAsia="Times New Roman"/>
          <w:rtl/>
        </w:rPr>
        <w:t xml:space="preserve"> </w:t>
      </w:r>
      <w:r w:rsidRPr="00737CE9">
        <w:rPr>
          <w:rFonts w:eastAsia="Times New Roman"/>
          <w:rtl/>
        </w:rPr>
        <w:t>וכו'.</w:t>
      </w:r>
      <w:r w:rsidR="00D4510D" w:rsidRPr="00737CE9">
        <w:rPr>
          <w:rFonts w:eastAsia="Times New Roman"/>
          <w:rtl/>
        </w:rPr>
        <w:t xml:space="preserve"> </w:t>
      </w:r>
      <w:r w:rsidRPr="00737CE9">
        <w:rPr>
          <w:rFonts w:eastAsia="Times New Roman"/>
          <w:rtl/>
        </w:rPr>
        <w:t>שהרי</w:t>
      </w:r>
      <w:r w:rsidR="00D4510D" w:rsidRPr="00737CE9">
        <w:rPr>
          <w:rFonts w:eastAsia="Times New Roman"/>
          <w:rtl/>
        </w:rPr>
        <w:t xml:space="preserve"> </w:t>
      </w:r>
      <w:r w:rsidRPr="00737CE9">
        <w:rPr>
          <w:rFonts w:eastAsia="Times New Roman"/>
          <w:rtl/>
        </w:rPr>
        <w:t>אינו</w:t>
      </w:r>
      <w:r w:rsidR="00D4510D" w:rsidRPr="00737CE9">
        <w:rPr>
          <w:rFonts w:eastAsia="Times New Roman"/>
          <w:rtl/>
        </w:rPr>
        <w:t xml:space="preserve"> </w:t>
      </w:r>
      <w:r w:rsidRPr="00737CE9">
        <w:rPr>
          <w:rFonts w:eastAsia="Times New Roman"/>
          <w:rtl/>
        </w:rPr>
        <w:t>מתנה</w:t>
      </w:r>
      <w:r w:rsidR="00D4510D" w:rsidRPr="00737CE9">
        <w:rPr>
          <w:rFonts w:eastAsia="Times New Roman"/>
          <w:rtl/>
        </w:rPr>
        <w:t xml:space="preserve"> </w:t>
      </w:r>
      <w:r w:rsidRPr="00737CE9">
        <w:rPr>
          <w:rFonts w:eastAsia="Times New Roman"/>
          <w:rtl/>
        </w:rPr>
        <w:t>ומזכיר</w:t>
      </w:r>
      <w:r w:rsidR="00D4510D" w:rsidRPr="00737CE9">
        <w:rPr>
          <w:rFonts w:eastAsia="Times New Roman"/>
          <w:rtl/>
        </w:rPr>
        <w:t xml:space="preserve"> </w:t>
      </w:r>
      <w:r w:rsidRPr="00737CE9">
        <w:rPr>
          <w:rFonts w:eastAsia="Times New Roman"/>
          <w:rtl/>
        </w:rPr>
        <w:t>מאומה,</w:t>
      </w:r>
      <w:r w:rsidR="00D4510D" w:rsidRPr="00737CE9">
        <w:rPr>
          <w:rFonts w:eastAsia="Times New Roman"/>
          <w:rtl/>
        </w:rPr>
        <w:t xml:space="preserve"> </w:t>
      </w:r>
      <w:r w:rsidRPr="00737CE9">
        <w:rPr>
          <w:rFonts w:eastAsia="Times New Roman"/>
          <w:rtl/>
        </w:rPr>
        <w:t>שהיינו</w:t>
      </w:r>
      <w:r w:rsidR="00D4510D" w:rsidRPr="00737CE9">
        <w:rPr>
          <w:rFonts w:eastAsia="Times New Roman"/>
          <w:rtl/>
        </w:rPr>
        <w:t xml:space="preserve"> </w:t>
      </w:r>
      <w:r w:rsidRPr="00737CE9">
        <w:rPr>
          <w:rFonts w:eastAsia="Times New Roman"/>
          <w:rtl/>
        </w:rPr>
        <w:t>דוקא</w:t>
      </w:r>
      <w:r w:rsidR="00D4510D" w:rsidRPr="00737CE9">
        <w:rPr>
          <w:rFonts w:eastAsia="Times New Roman"/>
          <w:rtl/>
        </w:rPr>
        <w:t xml:space="preserve"> </w:t>
      </w:r>
      <w:r w:rsidRPr="00737CE9">
        <w:rPr>
          <w:rFonts w:eastAsia="Times New Roman"/>
          <w:rtl/>
        </w:rPr>
        <w:t>בקשר</w:t>
      </w:r>
      <w:r w:rsidR="00D4510D" w:rsidRPr="00737CE9">
        <w:rPr>
          <w:rFonts w:eastAsia="Times New Roman"/>
          <w:rtl/>
        </w:rPr>
        <w:t xml:space="preserve"> </w:t>
      </w:r>
      <w:r w:rsidRPr="00737CE9">
        <w:rPr>
          <w:rFonts w:eastAsia="Times New Roman"/>
          <w:b/>
          <w:bCs/>
          <w:rtl/>
        </w:rPr>
        <w:t>ועניבה</w:t>
      </w:r>
      <w:r w:rsidR="00D4510D" w:rsidRPr="00737CE9">
        <w:rPr>
          <w:rFonts w:eastAsia="Times New Roman"/>
          <w:rtl/>
        </w:rPr>
        <w:t xml:space="preserve"> </w:t>
      </w:r>
      <w:r w:rsidRPr="00737CE9">
        <w:rPr>
          <w:rFonts w:eastAsia="Times New Roman"/>
          <w:rtl/>
        </w:rPr>
        <w:t>וכיו"ב</w:t>
      </w:r>
      <w:r w:rsidR="00D4510D" w:rsidRPr="00737CE9">
        <w:rPr>
          <w:rFonts w:eastAsia="Times New Roman"/>
          <w:rtl/>
        </w:rPr>
        <w:t xml:space="preserve"> </w:t>
      </w:r>
      <w:r w:rsidRPr="00737CE9">
        <w:rPr>
          <w:rFonts w:eastAsia="Times New Roman"/>
          <w:rtl/>
        </w:rPr>
        <w:t>משא"כ</w:t>
      </w:r>
      <w:r w:rsidR="00D4510D" w:rsidRPr="00737CE9">
        <w:rPr>
          <w:rFonts w:eastAsia="Times New Roman"/>
          <w:rtl/>
        </w:rPr>
        <w:t xml:space="preserve"> </w:t>
      </w:r>
      <w:r w:rsidRPr="00737CE9">
        <w:rPr>
          <w:rFonts w:eastAsia="Times New Roman"/>
          <w:rtl/>
        </w:rPr>
        <w:t>בקשר</w:t>
      </w:r>
      <w:r w:rsidR="00D4510D" w:rsidRPr="00737CE9">
        <w:rPr>
          <w:rFonts w:eastAsia="Times New Roman"/>
          <w:rtl/>
        </w:rPr>
        <w:t xml:space="preserve"> </w:t>
      </w:r>
      <w:r w:rsidRPr="00737CE9">
        <w:rPr>
          <w:rFonts w:eastAsia="Times New Roman"/>
          <w:rtl/>
        </w:rPr>
        <w:t>המוגדר</w:t>
      </w:r>
      <w:r w:rsidR="00D4510D" w:rsidRPr="00737CE9">
        <w:rPr>
          <w:rFonts w:eastAsia="Times New Roman"/>
          <w:rtl/>
        </w:rPr>
        <w:t xml:space="preserve"> </w:t>
      </w:r>
      <w:r w:rsidRPr="00737CE9">
        <w:rPr>
          <w:rFonts w:eastAsia="Times New Roman"/>
          <w:rtl/>
        </w:rPr>
        <w:t>מעשה</w:t>
      </w:r>
      <w:r w:rsidR="00D4510D" w:rsidRPr="00737CE9">
        <w:rPr>
          <w:rFonts w:eastAsia="Times New Roman"/>
          <w:rtl/>
        </w:rPr>
        <w:t xml:space="preserve"> </w:t>
      </w:r>
      <w:r w:rsidRPr="00737CE9">
        <w:rPr>
          <w:rFonts w:eastAsia="Times New Roman"/>
          <w:rtl/>
        </w:rPr>
        <w:t>אומן</w:t>
      </w:r>
      <w:r w:rsidR="00D4510D" w:rsidRPr="00737CE9">
        <w:rPr>
          <w:rFonts w:eastAsia="Times New Roman"/>
          <w:rtl/>
        </w:rPr>
        <w:t xml:space="preserve"> </w:t>
      </w:r>
      <w:r w:rsidRPr="00737CE9">
        <w:rPr>
          <w:rFonts w:eastAsia="Times New Roman"/>
          <w:rtl/>
        </w:rPr>
        <w:t>כגון</w:t>
      </w:r>
      <w:r w:rsidR="00D4510D" w:rsidRPr="00737CE9">
        <w:rPr>
          <w:rFonts w:eastAsia="Times New Roman"/>
          <w:rtl/>
        </w:rPr>
        <w:t xml:space="preserve"> </w:t>
      </w:r>
      <w:r w:rsidRPr="00737CE9">
        <w:rPr>
          <w:rFonts w:eastAsia="Times New Roman"/>
          <w:b/>
          <w:bCs/>
          <w:rtl/>
        </w:rPr>
        <w:t>קשר</w:t>
      </w:r>
      <w:r w:rsidR="00D4510D" w:rsidRPr="00737CE9">
        <w:rPr>
          <w:rFonts w:eastAsia="Times New Roman"/>
          <w:b/>
          <w:bCs/>
          <w:rtl/>
        </w:rPr>
        <w:t xml:space="preserve"> </w:t>
      </w:r>
      <w:r w:rsidRPr="00737CE9">
        <w:rPr>
          <w:rFonts w:eastAsia="Times New Roman"/>
          <w:b/>
          <w:bCs/>
          <w:rtl/>
        </w:rPr>
        <w:t>ע"ג</w:t>
      </w:r>
      <w:r w:rsidR="00D4510D" w:rsidRPr="00737CE9">
        <w:rPr>
          <w:rFonts w:eastAsia="Times New Roman"/>
          <w:b/>
          <w:bCs/>
          <w:rtl/>
        </w:rPr>
        <w:t xml:space="preserve"> </w:t>
      </w:r>
      <w:r w:rsidRPr="00737CE9">
        <w:rPr>
          <w:rFonts w:eastAsia="Times New Roman"/>
          <w:b/>
          <w:bCs/>
          <w:rtl/>
        </w:rPr>
        <w:t>קשר</w:t>
      </w:r>
      <w:r w:rsidR="00D4510D" w:rsidRPr="00737CE9">
        <w:rPr>
          <w:rFonts w:eastAsia="Times New Roman"/>
          <w:b/>
          <w:bCs/>
          <w:rtl/>
        </w:rPr>
        <w:t xml:space="preserve"> </w:t>
      </w:r>
      <w:r w:rsidRPr="00737CE9">
        <w:rPr>
          <w:rFonts w:eastAsia="Times New Roman"/>
          <w:rtl/>
        </w:rPr>
        <w:t>שאסור.</w:t>
      </w:r>
      <w:r w:rsidR="00D4510D" w:rsidRPr="00737CE9">
        <w:rPr>
          <w:rFonts w:eastAsia="Times New Roman"/>
          <w:rtl/>
        </w:rPr>
        <w:t xml:space="preserve"> </w:t>
      </w:r>
      <w:r w:rsidRPr="00737CE9">
        <w:rPr>
          <w:rFonts w:eastAsia="Times New Roman"/>
          <w:rtl/>
        </w:rPr>
        <w:t>ואילו</w:t>
      </w:r>
      <w:r w:rsidR="00D4510D" w:rsidRPr="00737CE9">
        <w:rPr>
          <w:rFonts w:eastAsia="Times New Roman"/>
          <w:rtl/>
        </w:rPr>
        <w:t xml:space="preserve"> </w:t>
      </w:r>
      <w:r w:rsidRPr="00737CE9">
        <w:rPr>
          <w:rFonts w:eastAsia="Times New Roman"/>
          <w:rtl/>
        </w:rPr>
        <w:t>גם</w:t>
      </w:r>
      <w:r w:rsidR="00D4510D" w:rsidRPr="00737CE9">
        <w:rPr>
          <w:rFonts w:eastAsia="Times New Roman"/>
          <w:rtl/>
        </w:rPr>
        <w:t xml:space="preserve"> </w:t>
      </w:r>
      <w:r w:rsidRPr="00737CE9">
        <w:rPr>
          <w:rFonts w:eastAsia="Times New Roman"/>
          <w:rtl/>
        </w:rPr>
        <w:t>בשאר</w:t>
      </w:r>
      <w:r w:rsidR="00D4510D" w:rsidRPr="00737CE9">
        <w:rPr>
          <w:rFonts w:eastAsia="Times New Roman"/>
          <w:rtl/>
        </w:rPr>
        <w:t xml:space="preserve"> </w:t>
      </w:r>
      <w:r w:rsidRPr="00737CE9">
        <w:rPr>
          <w:rFonts w:eastAsia="Times New Roman"/>
          <w:rtl/>
        </w:rPr>
        <w:t>מקומות</w:t>
      </w:r>
      <w:r w:rsidR="00D4510D" w:rsidRPr="00737CE9">
        <w:rPr>
          <w:rFonts w:eastAsia="Times New Roman"/>
          <w:rtl/>
        </w:rPr>
        <w:t xml:space="preserve"> </w:t>
      </w:r>
      <w:r w:rsidRPr="00737CE9">
        <w:rPr>
          <w:rFonts w:eastAsia="Times New Roman"/>
          <w:rtl/>
        </w:rPr>
        <w:t>היה</w:t>
      </w:r>
      <w:r w:rsidR="00D4510D" w:rsidRPr="00737CE9">
        <w:rPr>
          <w:rFonts w:eastAsia="Times New Roman"/>
          <w:rtl/>
        </w:rPr>
        <w:t xml:space="preserve"> </w:t>
      </w:r>
      <w:r w:rsidRPr="00737CE9">
        <w:rPr>
          <w:rFonts w:eastAsia="Times New Roman"/>
          <w:rtl/>
        </w:rPr>
        <w:t>נוהג</w:t>
      </w:r>
      <w:r w:rsidR="00D4510D" w:rsidRPr="00737CE9">
        <w:rPr>
          <w:rFonts w:eastAsia="Times New Roman"/>
          <w:rtl/>
        </w:rPr>
        <w:t xml:space="preserve"> </w:t>
      </w:r>
      <w:r w:rsidRPr="00737CE9">
        <w:rPr>
          <w:rFonts w:eastAsia="Times New Roman"/>
          <w:rtl/>
        </w:rPr>
        <w:t>כן</w:t>
      </w:r>
      <w:r w:rsidR="00D4510D" w:rsidRPr="00737CE9">
        <w:rPr>
          <w:rFonts w:eastAsia="Times New Roman"/>
          <w:rtl/>
        </w:rPr>
        <w:t xml:space="preserve"> </w:t>
      </w:r>
      <w:r w:rsidRPr="00737CE9">
        <w:rPr>
          <w:rFonts w:eastAsia="Times New Roman"/>
          <w:rtl/>
        </w:rPr>
        <w:t>-</w:t>
      </w:r>
      <w:r w:rsidR="00D4510D" w:rsidRPr="00737CE9">
        <w:rPr>
          <w:rFonts w:eastAsia="Times New Roman"/>
          <w:rtl/>
        </w:rPr>
        <w:t xml:space="preserve"> </w:t>
      </w:r>
      <w:r w:rsidRPr="00737CE9">
        <w:rPr>
          <w:rFonts w:eastAsia="Times New Roman"/>
          <w:rtl/>
        </w:rPr>
        <w:t>שלא</w:t>
      </w:r>
      <w:r w:rsidR="00D4510D" w:rsidRPr="00737CE9">
        <w:rPr>
          <w:rFonts w:eastAsia="Times New Roman"/>
          <w:rtl/>
        </w:rPr>
        <w:t xml:space="preserve"> </w:t>
      </w:r>
      <w:r w:rsidRPr="00737CE9">
        <w:rPr>
          <w:rFonts w:eastAsia="Times New Roman"/>
          <w:rtl/>
        </w:rPr>
        <w:t>לשוב</w:t>
      </w:r>
      <w:r w:rsidR="00D4510D" w:rsidRPr="00737CE9">
        <w:rPr>
          <w:rFonts w:eastAsia="Times New Roman"/>
          <w:rtl/>
        </w:rPr>
        <w:t xml:space="preserve"> </w:t>
      </w:r>
      <w:r w:rsidRPr="00737CE9">
        <w:rPr>
          <w:rFonts w:eastAsia="Times New Roman"/>
          <w:rtl/>
        </w:rPr>
        <w:t>ולהזכיר</w:t>
      </w:r>
      <w:r w:rsidR="00D4510D" w:rsidRPr="00737CE9">
        <w:rPr>
          <w:rFonts w:eastAsia="Times New Roman"/>
          <w:rtl/>
        </w:rPr>
        <w:t xml:space="preserve"> </w:t>
      </w:r>
      <w:r w:rsidRPr="00737CE9">
        <w:rPr>
          <w:rFonts w:eastAsia="Times New Roman"/>
          <w:rtl/>
        </w:rPr>
        <w:t>ולהזהיר</w:t>
      </w:r>
      <w:r w:rsidR="00D4510D" w:rsidRPr="00737CE9">
        <w:rPr>
          <w:rFonts w:eastAsia="Times New Roman"/>
          <w:rtl/>
        </w:rPr>
        <w:t xml:space="preserve"> </w:t>
      </w:r>
      <w:r w:rsidRPr="00737CE9">
        <w:rPr>
          <w:rFonts w:eastAsia="Times New Roman"/>
          <w:rtl/>
        </w:rPr>
        <w:t>שלא</w:t>
      </w:r>
      <w:r w:rsidR="00D4510D" w:rsidRPr="00737CE9">
        <w:rPr>
          <w:rFonts w:eastAsia="Times New Roman"/>
          <w:rtl/>
        </w:rPr>
        <w:t xml:space="preserve"> </w:t>
      </w:r>
      <w:r w:rsidRPr="00737CE9">
        <w:rPr>
          <w:rFonts w:eastAsia="Times New Roman"/>
          <w:rtl/>
        </w:rPr>
        <w:t>יהי'</w:t>
      </w:r>
      <w:r w:rsidR="00D4510D" w:rsidRPr="00737CE9">
        <w:rPr>
          <w:rFonts w:eastAsia="Times New Roman"/>
          <w:rtl/>
        </w:rPr>
        <w:t xml:space="preserve"> </w:t>
      </w:r>
      <w:r w:rsidRPr="00737CE9">
        <w:rPr>
          <w:rFonts w:eastAsia="Times New Roman"/>
          <w:rtl/>
        </w:rPr>
        <w:t>קשר</w:t>
      </w:r>
      <w:r w:rsidR="00D4510D" w:rsidRPr="00737CE9">
        <w:rPr>
          <w:rFonts w:eastAsia="Times New Roman"/>
          <w:rtl/>
        </w:rPr>
        <w:t xml:space="preserve"> </w:t>
      </w:r>
      <w:r w:rsidRPr="00737CE9">
        <w:rPr>
          <w:rFonts w:eastAsia="Times New Roman"/>
          <w:rtl/>
        </w:rPr>
        <w:t>מעשה</w:t>
      </w:r>
      <w:r w:rsidR="00D4510D" w:rsidRPr="00737CE9">
        <w:rPr>
          <w:rFonts w:eastAsia="Times New Roman"/>
          <w:rtl/>
        </w:rPr>
        <w:t xml:space="preserve"> </w:t>
      </w:r>
      <w:r w:rsidRPr="00737CE9">
        <w:rPr>
          <w:rFonts w:eastAsia="Times New Roman"/>
          <w:rtl/>
        </w:rPr>
        <w:t>אומן</w:t>
      </w:r>
      <w:r w:rsidR="00D4510D" w:rsidRPr="00737CE9">
        <w:rPr>
          <w:rFonts w:eastAsia="Times New Roman"/>
          <w:rtl/>
        </w:rPr>
        <w:t xml:space="preserve"> </w:t>
      </w:r>
      <w:r w:rsidRPr="00737CE9">
        <w:rPr>
          <w:rFonts w:eastAsia="Times New Roman"/>
          <w:rtl/>
        </w:rPr>
        <w:t>-</w:t>
      </w:r>
      <w:r w:rsidR="00D4510D" w:rsidRPr="00737CE9">
        <w:rPr>
          <w:rFonts w:eastAsia="Times New Roman"/>
          <w:rtl/>
        </w:rPr>
        <w:t xml:space="preserve"> </w:t>
      </w:r>
      <w:r w:rsidRPr="00737CE9">
        <w:rPr>
          <w:rFonts w:eastAsia="Times New Roman"/>
          <w:rtl/>
        </w:rPr>
        <w:t>הייתי</w:t>
      </w:r>
      <w:r w:rsidR="00D4510D" w:rsidRPr="00737CE9">
        <w:rPr>
          <w:rFonts w:eastAsia="Times New Roman"/>
          <w:rtl/>
        </w:rPr>
        <w:t xml:space="preserve"> </w:t>
      </w:r>
      <w:r w:rsidRPr="00737CE9">
        <w:rPr>
          <w:rFonts w:eastAsia="Times New Roman"/>
          <w:rtl/>
        </w:rPr>
        <w:t>אומר</w:t>
      </w:r>
      <w:r w:rsidR="00D4510D" w:rsidRPr="00737CE9">
        <w:rPr>
          <w:rFonts w:eastAsia="Times New Roman"/>
          <w:rtl/>
        </w:rPr>
        <w:t xml:space="preserve"> </w:t>
      </w:r>
      <w:r w:rsidRPr="00737CE9">
        <w:rPr>
          <w:rFonts w:eastAsia="Times New Roman"/>
          <w:rtl/>
        </w:rPr>
        <w:t>שסמך</w:t>
      </w:r>
      <w:r w:rsidR="00D4510D" w:rsidRPr="00737CE9">
        <w:rPr>
          <w:rFonts w:eastAsia="Times New Roman"/>
          <w:rtl/>
        </w:rPr>
        <w:t xml:space="preserve"> </w:t>
      </w:r>
      <w:r w:rsidRPr="00737CE9">
        <w:rPr>
          <w:rFonts w:eastAsia="Times New Roman"/>
          <w:rtl/>
        </w:rPr>
        <w:t>על</w:t>
      </w:r>
      <w:r w:rsidR="00D4510D" w:rsidRPr="00737CE9">
        <w:rPr>
          <w:rFonts w:eastAsia="Times New Roman"/>
          <w:rtl/>
        </w:rPr>
        <w:t xml:space="preserve"> </w:t>
      </w:r>
      <w:r w:rsidRPr="00737CE9">
        <w:rPr>
          <w:rFonts w:eastAsia="Times New Roman"/>
          <w:rtl/>
        </w:rPr>
        <w:t>עצמו</w:t>
      </w:r>
      <w:r w:rsidR="00D4510D" w:rsidRPr="00737CE9">
        <w:rPr>
          <w:rFonts w:eastAsia="Times New Roman"/>
          <w:rtl/>
        </w:rPr>
        <w:t xml:space="preserve"> </w:t>
      </w:r>
      <w:r w:rsidRPr="00737CE9">
        <w:rPr>
          <w:rFonts w:eastAsia="Times New Roman"/>
          <w:rtl/>
        </w:rPr>
        <w:t>על</w:t>
      </w:r>
      <w:r w:rsidR="00D4510D" w:rsidRPr="00737CE9">
        <w:rPr>
          <w:rFonts w:eastAsia="Times New Roman"/>
          <w:rtl/>
        </w:rPr>
        <w:t xml:space="preserve"> </w:t>
      </w:r>
      <w:r w:rsidRPr="00737CE9">
        <w:rPr>
          <w:rFonts w:eastAsia="Times New Roman"/>
          <w:rtl/>
        </w:rPr>
        <w:t>מה</w:t>
      </w:r>
      <w:r w:rsidR="00D4510D" w:rsidRPr="00737CE9">
        <w:rPr>
          <w:rFonts w:eastAsia="Times New Roman"/>
          <w:rtl/>
        </w:rPr>
        <w:t xml:space="preserve"> </w:t>
      </w:r>
      <w:r w:rsidRPr="00737CE9">
        <w:rPr>
          <w:rFonts w:eastAsia="Times New Roman"/>
          <w:rtl/>
        </w:rPr>
        <w:t>שכבר</w:t>
      </w:r>
      <w:r w:rsidR="00D4510D" w:rsidRPr="00737CE9">
        <w:rPr>
          <w:rFonts w:eastAsia="Times New Roman"/>
          <w:rtl/>
        </w:rPr>
        <w:t xml:space="preserve"> </w:t>
      </w:r>
      <w:r w:rsidRPr="00737CE9">
        <w:rPr>
          <w:rFonts w:eastAsia="Times New Roman"/>
          <w:rtl/>
        </w:rPr>
        <w:t>נתבאר</w:t>
      </w:r>
      <w:r w:rsidR="00D4510D" w:rsidRPr="00737CE9">
        <w:rPr>
          <w:rFonts w:eastAsia="Times New Roman"/>
          <w:rtl/>
        </w:rPr>
        <w:t xml:space="preserve"> </w:t>
      </w:r>
      <w:r w:rsidRPr="00737CE9">
        <w:rPr>
          <w:rFonts w:eastAsia="Times New Roman"/>
          <w:rtl/>
        </w:rPr>
        <w:t>בהגדרת</w:t>
      </w:r>
      <w:r w:rsidR="00D4510D" w:rsidRPr="00737CE9">
        <w:rPr>
          <w:rFonts w:eastAsia="Times New Roman"/>
          <w:rtl/>
        </w:rPr>
        <w:t xml:space="preserve"> </w:t>
      </w:r>
      <w:r w:rsidRPr="00737CE9">
        <w:rPr>
          <w:rFonts w:eastAsia="Times New Roman"/>
          <w:rtl/>
        </w:rPr>
        <w:t>הקשרים</w:t>
      </w:r>
      <w:r w:rsidR="00D4510D" w:rsidRPr="00737CE9">
        <w:rPr>
          <w:rFonts w:eastAsia="Times New Roman"/>
          <w:rtl/>
        </w:rPr>
        <w:t xml:space="preserve"> </w:t>
      </w:r>
      <w:r w:rsidRPr="00737CE9">
        <w:rPr>
          <w:rFonts w:eastAsia="Times New Roman"/>
          <w:rtl/>
        </w:rPr>
        <w:t>שאסורים</w:t>
      </w:r>
      <w:r w:rsidR="00D4510D" w:rsidRPr="00737CE9">
        <w:rPr>
          <w:rFonts w:eastAsia="Times New Roman"/>
          <w:rtl/>
        </w:rPr>
        <w:t xml:space="preserve"> </w:t>
      </w:r>
      <w:r w:rsidRPr="00737CE9">
        <w:rPr>
          <w:rFonts w:eastAsia="Times New Roman"/>
          <w:rtl/>
        </w:rPr>
        <w:t>בכל</w:t>
      </w:r>
      <w:r w:rsidR="00D4510D" w:rsidRPr="00737CE9">
        <w:rPr>
          <w:rFonts w:eastAsia="Times New Roman"/>
          <w:rtl/>
        </w:rPr>
        <w:t xml:space="preserve"> </w:t>
      </w:r>
      <w:r w:rsidRPr="00737CE9">
        <w:rPr>
          <w:rFonts w:eastAsia="Times New Roman"/>
          <w:rtl/>
        </w:rPr>
        <w:t>אופן</w:t>
      </w:r>
      <w:r w:rsidR="00D4510D" w:rsidRPr="00737CE9">
        <w:rPr>
          <w:rFonts w:eastAsia="Times New Roman"/>
          <w:rtl/>
        </w:rPr>
        <w:t xml:space="preserve"> </w:t>
      </w:r>
      <w:r w:rsidRPr="00737CE9">
        <w:rPr>
          <w:rFonts w:eastAsia="Times New Roman"/>
          <w:rtl/>
        </w:rPr>
        <w:t>[מעשי</w:t>
      </w:r>
      <w:r w:rsidR="00D4510D" w:rsidRPr="00737CE9">
        <w:rPr>
          <w:rFonts w:eastAsia="Times New Roman"/>
          <w:rtl/>
        </w:rPr>
        <w:t xml:space="preserve"> </w:t>
      </w:r>
      <w:r w:rsidRPr="00737CE9">
        <w:rPr>
          <w:rFonts w:eastAsia="Times New Roman"/>
          <w:rtl/>
        </w:rPr>
        <w:t>אומן</w:t>
      </w:r>
      <w:r w:rsidR="00D4510D" w:rsidRPr="00737CE9">
        <w:rPr>
          <w:rFonts w:eastAsia="Times New Roman"/>
          <w:rtl/>
        </w:rPr>
        <w:t xml:space="preserve"> </w:t>
      </w:r>
      <w:r w:rsidRPr="00737CE9">
        <w:rPr>
          <w:rFonts w:eastAsia="Times New Roman"/>
          <w:rtl/>
        </w:rPr>
        <w:t>וכיו"ב].</w:t>
      </w:r>
      <w:r w:rsidR="00D4510D" w:rsidRPr="00737CE9">
        <w:rPr>
          <w:rFonts w:eastAsia="Times New Roman"/>
          <w:rtl/>
        </w:rPr>
        <w:t xml:space="preserve"> </w:t>
      </w:r>
      <w:r w:rsidRPr="00737CE9">
        <w:rPr>
          <w:rFonts w:eastAsia="Times New Roman"/>
          <w:rtl/>
        </w:rPr>
        <w:t>אבל</w:t>
      </w:r>
      <w:r w:rsidR="00D4510D" w:rsidRPr="00737CE9">
        <w:rPr>
          <w:rFonts w:eastAsia="Times New Roman"/>
          <w:rtl/>
        </w:rPr>
        <w:t xml:space="preserve"> </w:t>
      </w:r>
      <w:r w:rsidRPr="00737CE9">
        <w:rPr>
          <w:rFonts w:eastAsia="Times New Roman"/>
          <w:rtl/>
        </w:rPr>
        <w:t>הרי</w:t>
      </w:r>
      <w:r w:rsidR="00D4510D" w:rsidRPr="00737CE9">
        <w:rPr>
          <w:rFonts w:eastAsia="Times New Roman"/>
          <w:rtl/>
        </w:rPr>
        <w:t xml:space="preserve"> </w:t>
      </w:r>
      <w:r w:rsidRPr="00737CE9">
        <w:rPr>
          <w:rFonts w:eastAsia="Times New Roman"/>
          <w:rtl/>
        </w:rPr>
        <w:t>מיד</w:t>
      </w:r>
      <w:r w:rsidR="00D4510D" w:rsidRPr="00737CE9">
        <w:rPr>
          <w:rFonts w:eastAsia="Times New Roman"/>
          <w:rtl/>
        </w:rPr>
        <w:t xml:space="preserve"> </w:t>
      </w:r>
      <w:r w:rsidRPr="00737CE9">
        <w:rPr>
          <w:rFonts w:eastAsia="Times New Roman"/>
          <w:rtl/>
        </w:rPr>
        <w:t>לאחר</w:t>
      </w:r>
      <w:r w:rsidR="00D4510D" w:rsidRPr="00737CE9">
        <w:rPr>
          <w:rFonts w:eastAsia="Times New Roman"/>
          <w:rtl/>
        </w:rPr>
        <w:t xml:space="preserve"> </w:t>
      </w:r>
      <w:r w:rsidRPr="00737CE9">
        <w:rPr>
          <w:rFonts w:eastAsia="Times New Roman"/>
          <w:rtl/>
        </w:rPr>
        <w:t>מכן</w:t>
      </w:r>
      <w:r w:rsidR="00D4510D" w:rsidRPr="00737CE9">
        <w:rPr>
          <w:rFonts w:eastAsia="Times New Roman"/>
          <w:rtl/>
        </w:rPr>
        <w:t xml:space="preserve"> </w:t>
      </w:r>
      <w:r w:rsidRPr="00737CE9">
        <w:rPr>
          <w:rFonts w:eastAsia="Times New Roman"/>
          <w:rtl/>
        </w:rPr>
        <w:t>[סעיף</w:t>
      </w:r>
      <w:r w:rsidR="00D4510D" w:rsidRPr="00737CE9">
        <w:rPr>
          <w:rFonts w:eastAsia="Times New Roman"/>
          <w:rtl/>
        </w:rPr>
        <w:t xml:space="preserve"> </w:t>
      </w:r>
      <w:r w:rsidRPr="00737CE9">
        <w:rPr>
          <w:rFonts w:eastAsia="Times New Roman"/>
          <w:rtl/>
        </w:rPr>
        <w:t>ח']</w:t>
      </w:r>
      <w:r w:rsidR="00D4510D" w:rsidRPr="00737CE9">
        <w:rPr>
          <w:rFonts w:eastAsia="Times New Roman"/>
          <w:rtl/>
        </w:rPr>
        <w:t xml:space="preserve"> </w:t>
      </w:r>
      <w:r w:rsidRPr="00737CE9">
        <w:rPr>
          <w:rFonts w:eastAsia="Times New Roman"/>
          <w:rtl/>
        </w:rPr>
        <w:t>כשמדבר</w:t>
      </w:r>
      <w:r w:rsidR="00D4510D" w:rsidRPr="00737CE9">
        <w:rPr>
          <w:rFonts w:eastAsia="Times New Roman"/>
          <w:rtl/>
        </w:rPr>
        <w:t xml:space="preserve"> </w:t>
      </w:r>
      <w:r w:rsidRPr="00737CE9">
        <w:rPr>
          <w:rFonts w:eastAsia="Times New Roman"/>
          <w:rtl/>
        </w:rPr>
        <w:t>אודות</w:t>
      </w:r>
      <w:r w:rsidR="00D4510D" w:rsidRPr="00737CE9">
        <w:rPr>
          <w:rFonts w:eastAsia="Times New Roman"/>
          <w:rtl/>
        </w:rPr>
        <w:t xml:space="preserve"> </w:t>
      </w:r>
      <w:r w:rsidRPr="00737CE9">
        <w:rPr>
          <w:rFonts w:eastAsia="Times New Roman"/>
          <w:rtl/>
        </w:rPr>
        <w:t>קשרי</w:t>
      </w:r>
      <w:r w:rsidR="00D4510D" w:rsidRPr="00737CE9">
        <w:rPr>
          <w:rFonts w:eastAsia="Times New Roman"/>
          <w:rtl/>
        </w:rPr>
        <w:t xml:space="preserve"> </w:t>
      </w:r>
      <w:r w:rsidRPr="00737CE9">
        <w:rPr>
          <w:rFonts w:eastAsia="Times New Roman"/>
          <w:rtl/>
        </w:rPr>
        <w:t>החבל</w:t>
      </w:r>
      <w:r w:rsidR="00D4510D" w:rsidRPr="00737CE9">
        <w:rPr>
          <w:rFonts w:eastAsia="Times New Roman"/>
          <w:rtl/>
        </w:rPr>
        <w:t xml:space="preserve"> </w:t>
      </w:r>
      <w:r w:rsidRPr="00737CE9">
        <w:rPr>
          <w:rFonts w:eastAsia="Times New Roman"/>
          <w:rtl/>
        </w:rPr>
        <w:t>שבראש</w:t>
      </w:r>
      <w:r w:rsidR="00D4510D" w:rsidRPr="00737CE9">
        <w:rPr>
          <w:rFonts w:eastAsia="Times New Roman"/>
          <w:rtl/>
        </w:rPr>
        <w:t xml:space="preserve"> </w:t>
      </w:r>
      <w:r w:rsidRPr="00737CE9">
        <w:rPr>
          <w:rFonts w:eastAsia="Times New Roman"/>
          <w:b/>
          <w:bCs/>
          <w:rtl/>
        </w:rPr>
        <w:t>הדלי</w:t>
      </w:r>
      <w:r w:rsidR="00D4510D" w:rsidRPr="00737CE9">
        <w:rPr>
          <w:rFonts w:eastAsia="Times New Roman"/>
          <w:rtl/>
        </w:rPr>
        <w:t xml:space="preserve"> </w:t>
      </w:r>
      <w:r w:rsidRPr="00737CE9">
        <w:rPr>
          <w:rFonts w:eastAsia="Times New Roman"/>
          <w:rtl/>
        </w:rPr>
        <w:t>וכו',</w:t>
      </w:r>
      <w:r w:rsidR="00D4510D" w:rsidRPr="00737CE9">
        <w:rPr>
          <w:rFonts w:eastAsia="Times New Roman"/>
          <w:rtl/>
        </w:rPr>
        <w:t xml:space="preserve"> </w:t>
      </w:r>
      <w:r w:rsidRPr="00737CE9">
        <w:rPr>
          <w:rFonts w:eastAsia="Times New Roman"/>
          <w:rtl/>
        </w:rPr>
        <w:t>אכן</w:t>
      </w:r>
      <w:r w:rsidR="00D4510D" w:rsidRPr="00737CE9">
        <w:rPr>
          <w:rFonts w:eastAsia="Times New Roman"/>
          <w:rtl/>
        </w:rPr>
        <w:t xml:space="preserve"> </w:t>
      </w:r>
      <w:r w:rsidRPr="00737CE9">
        <w:rPr>
          <w:rFonts w:eastAsia="Times New Roman"/>
          <w:rtl/>
        </w:rPr>
        <w:t>מתנה</w:t>
      </w:r>
      <w:r w:rsidR="00D4510D" w:rsidRPr="00737CE9">
        <w:rPr>
          <w:rFonts w:eastAsia="Times New Roman"/>
          <w:rtl/>
        </w:rPr>
        <w:t xml:space="preserve"> </w:t>
      </w:r>
      <w:r w:rsidRPr="00737CE9">
        <w:rPr>
          <w:rFonts w:eastAsia="Times New Roman"/>
          <w:rtl/>
        </w:rPr>
        <w:t>כאמור</w:t>
      </w:r>
      <w:r w:rsidR="00D4510D" w:rsidRPr="00737CE9">
        <w:rPr>
          <w:rFonts w:eastAsia="Times New Roman"/>
          <w:rtl/>
        </w:rPr>
        <w:t xml:space="preserve"> </w:t>
      </w:r>
      <w:r w:rsidRPr="00737CE9">
        <w:rPr>
          <w:rFonts w:eastAsia="Times New Roman"/>
          <w:rtl/>
        </w:rPr>
        <w:t>וכותב</w:t>
      </w:r>
      <w:r w:rsidR="00D4510D" w:rsidRPr="00737CE9">
        <w:rPr>
          <w:rFonts w:eastAsia="Times New Roman"/>
          <w:rtl/>
        </w:rPr>
        <w:t xml:space="preserve"> </w:t>
      </w:r>
      <w:r w:rsidRPr="00737CE9">
        <w:rPr>
          <w:rFonts w:eastAsia="Times New Roman"/>
        </w:rPr>
        <w:t>"..</w:t>
      </w:r>
      <w:r w:rsidRPr="00737CE9">
        <w:rPr>
          <w:rFonts w:eastAsia="Times New Roman"/>
          <w:b/>
          <w:bCs/>
          <w:rtl/>
        </w:rPr>
        <w:t>ובלבד</w:t>
      </w:r>
      <w:r w:rsidR="00D4510D" w:rsidRPr="00737CE9">
        <w:rPr>
          <w:rFonts w:eastAsia="Times New Roman"/>
          <w:b/>
          <w:bCs/>
          <w:rtl/>
        </w:rPr>
        <w:t xml:space="preserve"> </w:t>
      </w:r>
      <w:r w:rsidRPr="00737CE9">
        <w:rPr>
          <w:rFonts w:eastAsia="Times New Roman"/>
          <w:b/>
          <w:bCs/>
          <w:rtl/>
        </w:rPr>
        <w:t>שלא</w:t>
      </w:r>
      <w:r w:rsidR="00D4510D" w:rsidRPr="00737CE9">
        <w:rPr>
          <w:rFonts w:eastAsia="Times New Roman"/>
          <w:b/>
          <w:bCs/>
          <w:rtl/>
        </w:rPr>
        <w:t xml:space="preserve"> </w:t>
      </w:r>
      <w:r w:rsidRPr="00737CE9">
        <w:rPr>
          <w:rFonts w:eastAsia="Times New Roman"/>
          <w:b/>
          <w:bCs/>
          <w:rtl/>
        </w:rPr>
        <w:t>יהא</w:t>
      </w:r>
      <w:r w:rsidR="00D4510D" w:rsidRPr="00737CE9">
        <w:rPr>
          <w:rFonts w:eastAsia="Times New Roman"/>
          <w:b/>
          <w:bCs/>
          <w:rtl/>
        </w:rPr>
        <w:t xml:space="preserve"> </w:t>
      </w:r>
      <w:r w:rsidRPr="00737CE9">
        <w:rPr>
          <w:rFonts w:eastAsia="Times New Roman"/>
          <w:b/>
          <w:bCs/>
          <w:rtl/>
        </w:rPr>
        <w:t>הקשר</w:t>
      </w:r>
      <w:r w:rsidR="00D4510D" w:rsidRPr="00737CE9">
        <w:rPr>
          <w:rFonts w:eastAsia="Times New Roman"/>
          <w:b/>
          <w:bCs/>
          <w:rtl/>
        </w:rPr>
        <w:t xml:space="preserve"> </w:t>
      </w:r>
      <w:r w:rsidRPr="00737CE9">
        <w:rPr>
          <w:rFonts w:eastAsia="Times New Roman"/>
          <w:b/>
          <w:bCs/>
          <w:rtl/>
        </w:rPr>
        <w:t>מעשה</w:t>
      </w:r>
      <w:r w:rsidR="00D4510D" w:rsidRPr="00737CE9">
        <w:rPr>
          <w:rFonts w:eastAsia="Times New Roman"/>
          <w:b/>
          <w:bCs/>
          <w:rtl/>
        </w:rPr>
        <w:t xml:space="preserve"> </w:t>
      </w:r>
      <w:r w:rsidRPr="00737CE9">
        <w:rPr>
          <w:rFonts w:eastAsia="Times New Roman"/>
          <w:b/>
          <w:bCs/>
          <w:rtl/>
        </w:rPr>
        <w:t>אומן</w:t>
      </w:r>
      <w:r w:rsidRPr="00737CE9">
        <w:rPr>
          <w:rFonts w:eastAsia="Times New Roman"/>
          <w:b/>
          <w:bCs/>
        </w:rPr>
        <w:t>,</w:t>
      </w:r>
      <w:r w:rsidR="00D4510D" w:rsidRPr="00737CE9">
        <w:rPr>
          <w:rFonts w:eastAsia="Times New Roman"/>
          <w:b/>
          <w:bCs/>
          <w:rtl/>
        </w:rPr>
        <w:t xml:space="preserve"> </w:t>
      </w:r>
      <w:r w:rsidRPr="00737CE9">
        <w:rPr>
          <w:rFonts w:eastAsia="Times New Roman"/>
          <w:rtl/>
        </w:rPr>
        <w:t>שאסור</w:t>
      </w:r>
      <w:r w:rsidR="00D4510D" w:rsidRPr="00737CE9">
        <w:rPr>
          <w:rFonts w:eastAsia="Times New Roman"/>
          <w:rtl/>
        </w:rPr>
        <w:t xml:space="preserve"> </w:t>
      </w:r>
      <w:r w:rsidRPr="00737CE9">
        <w:rPr>
          <w:rFonts w:eastAsia="Times New Roman"/>
          <w:rtl/>
        </w:rPr>
        <w:t>אפילו</w:t>
      </w:r>
      <w:r w:rsidR="00D4510D" w:rsidRPr="00737CE9">
        <w:rPr>
          <w:rFonts w:eastAsia="Times New Roman"/>
          <w:rtl/>
        </w:rPr>
        <w:t xml:space="preserve"> </w:t>
      </w:r>
      <w:r w:rsidRPr="00737CE9">
        <w:rPr>
          <w:rFonts w:eastAsia="Times New Roman"/>
          <w:rtl/>
        </w:rPr>
        <w:t>באינה</w:t>
      </w:r>
      <w:r w:rsidR="00D4510D" w:rsidRPr="00737CE9">
        <w:rPr>
          <w:rFonts w:eastAsia="Times New Roman"/>
          <w:rtl/>
        </w:rPr>
        <w:t xml:space="preserve"> </w:t>
      </w:r>
      <w:r w:rsidRPr="00737CE9">
        <w:rPr>
          <w:rFonts w:eastAsia="Times New Roman"/>
          <w:rtl/>
        </w:rPr>
        <w:t>של</w:t>
      </w:r>
      <w:r w:rsidR="00D4510D" w:rsidRPr="00737CE9">
        <w:rPr>
          <w:rFonts w:eastAsia="Times New Roman"/>
          <w:rtl/>
        </w:rPr>
        <w:t xml:space="preserve"> </w:t>
      </w:r>
      <w:r w:rsidRPr="00737CE9">
        <w:rPr>
          <w:rFonts w:eastAsia="Times New Roman"/>
          <w:rtl/>
        </w:rPr>
        <w:t>קיימא</w:t>
      </w:r>
      <w:r w:rsidR="00D4510D" w:rsidRPr="00737CE9">
        <w:rPr>
          <w:rFonts w:eastAsia="Times New Roman"/>
          <w:rtl/>
        </w:rPr>
        <w:t xml:space="preserve"> </w:t>
      </w:r>
      <w:r w:rsidRPr="00737CE9">
        <w:rPr>
          <w:rFonts w:eastAsia="Times New Roman"/>
          <w:rtl/>
        </w:rPr>
        <w:t>כמו</w:t>
      </w:r>
      <w:r w:rsidR="00D4510D" w:rsidRPr="00737CE9">
        <w:rPr>
          <w:rFonts w:eastAsia="Times New Roman"/>
          <w:rtl/>
        </w:rPr>
        <w:t xml:space="preserve"> </w:t>
      </w:r>
      <w:r w:rsidRPr="00737CE9">
        <w:rPr>
          <w:rFonts w:eastAsia="Times New Roman"/>
          <w:rtl/>
        </w:rPr>
        <w:t>שנתבאר</w:t>
      </w:r>
      <w:r w:rsidR="00D4510D" w:rsidRPr="00737CE9">
        <w:rPr>
          <w:rFonts w:eastAsia="Times New Roman"/>
          <w:rtl/>
        </w:rPr>
        <w:t xml:space="preserve"> </w:t>
      </w:r>
      <w:r w:rsidRPr="00737CE9">
        <w:rPr>
          <w:rFonts w:eastAsia="Times New Roman"/>
          <w:rtl/>
        </w:rPr>
        <w:t>למעלה</w:t>
      </w:r>
      <w:r w:rsidRPr="00737CE9">
        <w:rPr>
          <w:rtl/>
        </w:rPr>
        <w:t>.</w:t>
      </w:r>
      <w:r w:rsidR="00D4510D" w:rsidRPr="00737CE9">
        <w:rPr>
          <w:rtl/>
        </w:rPr>
        <w:t xml:space="preserve"> </w:t>
      </w:r>
      <w:r w:rsidRPr="00737CE9">
        <w:rPr>
          <w:rtl/>
        </w:rPr>
        <w:t>והר"א</w:t>
      </w:r>
      <w:r w:rsidR="00D4510D" w:rsidRPr="00737CE9">
        <w:rPr>
          <w:rtl/>
        </w:rPr>
        <w:t xml:space="preserve"> </w:t>
      </w:r>
      <w:r w:rsidRPr="00737CE9">
        <w:rPr>
          <w:rtl/>
        </w:rPr>
        <w:t>אלאשווילי</w:t>
      </w:r>
      <w:r w:rsidR="00D4510D" w:rsidRPr="00737CE9">
        <w:rPr>
          <w:rtl/>
        </w:rPr>
        <w:t xml:space="preserve"> </w:t>
      </w:r>
      <w:r w:rsidRPr="00737CE9">
        <w:rPr>
          <w:rtl/>
        </w:rPr>
        <w:t>שיחי'</w:t>
      </w:r>
      <w:r w:rsidR="00D4510D" w:rsidRPr="00737CE9">
        <w:rPr>
          <w:rtl/>
        </w:rPr>
        <w:t xml:space="preserve"> </w:t>
      </w:r>
      <w:r w:rsidRPr="00737CE9">
        <w:rPr>
          <w:rtl/>
        </w:rPr>
        <w:t>כתב</w:t>
      </w:r>
      <w:r w:rsidR="00D4510D" w:rsidRPr="00737CE9">
        <w:rPr>
          <w:rtl/>
        </w:rPr>
        <w:t xml:space="preserve"> </w:t>
      </w:r>
      <w:r w:rsidRPr="00737CE9">
        <w:rPr>
          <w:rtl/>
        </w:rPr>
        <w:t>לי:</w:t>
      </w:r>
      <w:r w:rsidR="00D4510D" w:rsidRPr="00737CE9">
        <w:rPr>
          <w:rtl/>
        </w:rPr>
        <w:t xml:space="preserve"> </w:t>
      </w:r>
      <w:r w:rsidRPr="00737CE9">
        <w:rPr>
          <w:rtl/>
        </w:rPr>
        <w:t>שאולי</w:t>
      </w:r>
      <w:r w:rsidR="00D4510D" w:rsidRPr="00737CE9">
        <w:rPr>
          <w:rtl/>
        </w:rPr>
        <w:t xml:space="preserve"> </w:t>
      </w:r>
      <w:r w:rsidRPr="00737CE9">
        <w:rPr>
          <w:rtl/>
        </w:rPr>
        <w:t>י"ל,</w:t>
      </w:r>
      <w:r w:rsidR="00D4510D" w:rsidRPr="00737CE9">
        <w:rPr>
          <w:rtl/>
        </w:rPr>
        <w:t xml:space="preserve"> </w:t>
      </w:r>
      <w:r w:rsidRPr="00737CE9">
        <w:rPr>
          <w:rtl/>
        </w:rPr>
        <w:t>שסעיף</w:t>
      </w:r>
      <w:r w:rsidR="00D4510D" w:rsidRPr="00737CE9">
        <w:rPr>
          <w:rtl/>
        </w:rPr>
        <w:t xml:space="preserve"> </w:t>
      </w:r>
      <w:r w:rsidRPr="00737CE9">
        <w:rPr>
          <w:rtl/>
        </w:rPr>
        <w:t>דנן</w:t>
      </w:r>
      <w:r w:rsidR="00D4510D" w:rsidRPr="00737CE9">
        <w:rPr>
          <w:rtl/>
        </w:rPr>
        <w:t xml:space="preserve"> </w:t>
      </w:r>
      <w:r w:rsidRPr="00737CE9">
        <w:rPr>
          <w:rtl/>
        </w:rPr>
        <w:t>אינו</w:t>
      </w:r>
      <w:r w:rsidR="00D4510D" w:rsidRPr="00737CE9">
        <w:rPr>
          <w:rtl/>
        </w:rPr>
        <w:t xml:space="preserve"> </w:t>
      </w:r>
      <w:r w:rsidRPr="00737CE9">
        <w:rPr>
          <w:rtl/>
        </w:rPr>
        <w:t>עוסק</w:t>
      </w:r>
      <w:r w:rsidR="00D4510D" w:rsidRPr="00737CE9">
        <w:rPr>
          <w:rtl/>
        </w:rPr>
        <w:t xml:space="preserve"> </w:t>
      </w:r>
      <w:r w:rsidRPr="00737CE9">
        <w:rPr>
          <w:rtl/>
        </w:rPr>
        <w:t>בדיני</w:t>
      </w:r>
      <w:r w:rsidR="00D4510D" w:rsidRPr="00737CE9">
        <w:rPr>
          <w:rtl/>
        </w:rPr>
        <w:t xml:space="preserve"> </w:t>
      </w:r>
      <w:r w:rsidRPr="00737CE9">
        <w:rPr>
          <w:b/>
          <w:bCs/>
          <w:rtl/>
        </w:rPr>
        <w:t>הקושר</w:t>
      </w:r>
      <w:r w:rsidR="00D4510D" w:rsidRPr="00737CE9">
        <w:rPr>
          <w:b/>
          <w:bCs/>
          <w:rtl/>
        </w:rPr>
        <w:t xml:space="preserve"> </w:t>
      </w:r>
      <w:r w:rsidRPr="00737CE9">
        <w:rPr>
          <w:b/>
          <w:bCs/>
          <w:rtl/>
        </w:rPr>
        <w:t>והמתיר</w:t>
      </w:r>
      <w:r w:rsidR="00D4510D" w:rsidRPr="00737CE9">
        <w:rPr>
          <w:rtl/>
        </w:rPr>
        <w:t xml:space="preserve"> </w:t>
      </w:r>
      <w:r w:rsidRPr="00737CE9">
        <w:rPr>
          <w:rtl/>
        </w:rPr>
        <w:t>אלא</w:t>
      </w:r>
      <w:r w:rsidR="00D4510D" w:rsidRPr="00737CE9">
        <w:rPr>
          <w:rtl/>
        </w:rPr>
        <w:t xml:space="preserve"> </w:t>
      </w:r>
      <w:r w:rsidRPr="00737CE9">
        <w:rPr>
          <w:rtl/>
        </w:rPr>
        <w:t>בדיני</w:t>
      </w:r>
      <w:r w:rsidR="00D4510D" w:rsidRPr="00737CE9">
        <w:rPr>
          <w:rtl/>
        </w:rPr>
        <w:t xml:space="preserve"> </w:t>
      </w:r>
      <w:r w:rsidRPr="00737CE9">
        <w:rPr>
          <w:b/>
          <w:bCs/>
          <w:rtl/>
        </w:rPr>
        <w:t>גמר</w:t>
      </w:r>
      <w:r w:rsidR="00D4510D" w:rsidRPr="00737CE9">
        <w:rPr>
          <w:b/>
          <w:bCs/>
          <w:rtl/>
        </w:rPr>
        <w:t xml:space="preserve"> </w:t>
      </w:r>
      <w:r w:rsidRPr="00737CE9">
        <w:rPr>
          <w:b/>
          <w:bCs/>
          <w:rtl/>
        </w:rPr>
        <w:t>מלאכת</w:t>
      </w:r>
      <w:r w:rsidR="00D4510D" w:rsidRPr="00737CE9">
        <w:rPr>
          <w:b/>
          <w:bCs/>
          <w:rtl/>
        </w:rPr>
        <w:t xml:space="preserve"> </w:t>
      </w:r>
      <w:r w:rsidRPr="00737CE9">
        <w:rPr>
          <w:b/>
          <w:bCs/>
          <w:rtl/>
        </w:rPr>
        <w:t>הבגד</w:t>
      </w:r>
      <w:r w:rsidR="00D4510D" w:rsidRPr="00737CE9">
        <w:rPr>
          <w:rtl/>
        </w:rPr>
        <w:t xml:space="preserve"> </w:t>
      </w:r>
      <w:r w:rsidRPr="00737CE9">
        <w:rPr>
          <w:rtl/>
        </w:rPr>
        <w:t>–</w:t>
      </w:r>
      <w:r w:rsidR="00D4510D" w:rsidRPr="00737CE9">
        <w:rPr>
          <w:rtl/>
        </w:rPr>
        <w:t xml:space="preserve"> </w:t>
      </w:r>
      <w:r w:rsidRPr="00737CE9">
        <w:rPr>
          <w:rtl/>
        </w:rPr>
        <w:t>מתי</w:t>
      </w:r>
      <w:r w:rsidR="00D4510D" w:rsidRPr="00737CE9">
        <w:rPr>
          <w:rtl/>
        </w:rPr>
        <w:t xml:space="preserve"> </w:t>
      </w:r>
      <w:r w:rsidRPr="00737CE9">
        <w:rPr>
          <w:rtl/>
        </w:rPr>
        <w:t>יש</w:t>
      </w:r>
      <w:r w:rsidR="00D4510D" w:rsidRPr="00737CE9">
        <w:rPr>
          <w:rtl/>
        </w:rPr>
        <w:t xml:space="preserve"> </w:t>
      </w:r>
      <w:r w:rsidRPr="00737CE9">
        <w:rPr>
          <w:rtl/>
        </w:rPr>
        <w:t>משום</w:t>
      </w:r>
      <w:r w:rsidR="00D4510D" w:rsidRPr="00737CE9">
        <w:rPr>
          <w:rtl/>
        </w:rPr>
        <w:t xml:space="preserve"> </w:t>
      </w:r>
      <w:r w:rsidRPr="00737CE9">
        <w:rPr>
          <w:rtl/>
        </w:rPr>
        <w:t>איסור</w:t>
      </w:r>
      <w:r w:rsidR="00D4510D" w:rsidRPr="00737CE9">
        <w:rPr>
          <w:rtl/>
        </w:rPr>
        <w:t xml:space="preserve"> </w:t>
      </w:r>
      <w:r w:rsidRPr="00737CE9">
        <w:rPr>
          <w:rtl/>
        </w:rPr>
        <w:t>זה</w:t>
      </w:r>
      <w:r w:rsidR="00D4510D" w:rsidRPr="00737CE9">
        <w:rPr>
          <w:rtl/>
        </w:rPr>
        <w:t xml:space="preserve"> </w:t>
      </w:r>
      <w:r w:rsidRPr="00737CE9">
        <w:rPr>
          <w:rtl/>
        </w:rPr>
        <w:t>ומתי</w:t>
      </w:r>
      <w:r w:rsidR="00D4510D" w:rsidRPr="00737CE9">
        <w:rPr>
          <w:rtl/>
        </w:rPr>
        <w:t xml:space="preserve"> </w:t>
      </w:r>
      <w:r w:rsidRPr="00737CE9">
        <w:rPr>
          <w:rtl/>
        </w:rPr>
        <w:t>לא</w:t>
      </w:r>
      <w:r w:rsidR="00D4510D" w:rsidRPr="00737CE9">
        <w:rPr>
          <w:rtl/>
        </w:rPr>
        <w:t xml:space="preserve"> </w:t>
      </w:r>
      <w:r w:rsidRPr="00737CE9">
        <w:rPr>
          <w:rtl/>
        </w:rPr>
        <w:t>–</w:t>
      </w:r>
      <w:r w:rsidR="00D4510D" w:rsidRPr="00737CE9">
        <w:rPr>
          <w:rtl/>
        </w:rPr>
        <w:t xml:space="preserve"> </w:t>
      </w:r>
      <w:r w:rsidRPr="00737CE9">
        <w:rPr>
          <w:rtl/>
        </w:rPr>
        <w:t>ולכן</w:t>
      </w:r>
      <w:r w:rsidR="00D4510D" w:rsidRPr="00737CE9">
        <w:rPr>
          <w:rtl/>
        </w:rPr>
        <w:t xml:space="preserve"> </w:t>
      </w:r>
      <w:r w:rsidRPr="00737CE9">
        <w:rPr>
          <w:rtl/>
        </w:rPr>
        <w:t>אינו</w:t>
      </w:r>
      <w:r w:rsidR="00D4510D" w:rsidRPr="00737CE9">
        <w:rPr>
          <w:rtl/>
        </w:rPr>
        <w:t xml:space="preserve"> </w:t>
      </w:r>
      <w:r w:rsidRPr="00737CE9">
        <w:rPr>
          <w:rtl/>
        </w:rPr>
        <w:t>מפרט</w:t>
      </w:r>
      <w:r w:rsidR="00D4510D" w:rsidRPr="00737CE9">
        <w:rPr>
          <w:rtl/>
        </w:rPr>
        <w:t xml:space="preserve"> </w:t>
      </w:r>
      <w:r w:rsidRPr="00737CE9">
        <w:rPr>
          <w:rtl/>
        </w:rPr>
        <w:t>דינים</w:t>
      </w:r>
      <w:r w:rsidR="00D4510D" w:rsidRPr="00737CE9">
        <w:rPr>
          <w:rtl/>
        </w:rPr>
        <w:t xml:space="preserve"> </w:t>
      </w:r>
      <w:r w:rsidRPr="00737CE9">
        <w:rPr>
          <w:rtl/>
        </w:rPr>
        <w:t>אלו,</w:t>
      </w:r>
      <w:r w:rsidR="00D4510D" w:rsidRPr="00737CE9">
        <w:rPr>
          <w:rtl/>
        </w:rPr>
        <w:t xml:space="preserve"> </w:t>
      </w:r>
      <w:r w:rsidRPr="00737CE9">
        <w:rPr>
          <w:rtl/>
        </w:rPr>
        <w:t>וסומך</w:t>
      </w:r>
      <w:r w:rsidR="00D4510D" w:rsidRPr="00737CE9">
        <w:rPr>
          <w:rtl/>
        </w:rPr>
        <w:t xml:space="preserve"> </w:t>
      </w:r>
      <w:r w:rsidRPr="00737CE9">
        <w:rPr>
          <w:rtl/>
        </w:rPr>
        <w:t>על</w:t>
      </w:r>
      <w:r w:rsidR="00D4510D" w:rsidRPr="00737CE9">
        <w:rPr>
          <w:rtl/>
        </w:rPr>
        <w:t xml:space="preserve"> </w:t>
      </w:r>
      <w:r w:rsidRPr="00737CE9">
        <w:rPr>
          <w:rtl/>
        </w:rPr>
        <w:t>מה</w:t>
      </w:r>
      <w:r w:rsidR="00D4510D" w:rsidRPr="00737CE9">
        <w:rPr>
          <w:rtl/>
        </w:rPr>
        <w:t xml:space="preserve"> </w:t>
      </w:r>
      <w:r w:rsidRPr="00737CE9">
        <w:rPr>
          <w:rtl/>
        </w:rPr>
        <w:t>שכבר</w:t>
      </w:r>
      <w:r w:rsidR="00D4510D" w:rsidRPr="00737CE9">
        <w:rPr>
          <w:rtl/>
        </w:rPr>
        <w:t xml:space="preserve"> </w:t>
      </w:r>
      <w:r w:rsidRPr="00737CE9">
        <w:rPr>
          <w:rtl/>
        </w:rPr>
        <w:t>נתבאר</w:t>
      </w:r>
      <w:r w:rsidR="00D4510D" w:rsidRPr="00737CE9">
        <w:rPr>
          <w:rtl/>
        </w:rPr>
        <w:t xml:space="preserve"> </w:t>
      </w:r>
      <w:r w:rsidRPr="00737CE9">
        <w:rPr>
          <w:rtl/>
        </w:rPr>
        <w:t>לעיל</w:t>
      </w:r>
      <w:r w:rsidR="00D4510D" w:rsidRPr="00737CE9">
        <w:rPr>
          <w:rtl/>
        </w:rPr>
        <w:t xml:space="preserve"> </w:t>
      </w:r>
      <w:r w:rsidRPr="00737CE9">
        <w:rPr>
          <w:rtl/>
        </w:rPr>
        <w:t>בדבריו</w:t>
      </w:r>
      <w:r w:rsidR="00D4510D" w:rsidRPr="00737CE9">
        <w:rPr>
          <w:rtl/>
        </w:rPr>
        <w:t xml:space="preserve"> </w:t>
      </w:r>
      <w:r w:rsidRPr="00737CE9">
        <w:rPr>
          <w:rtl/>
        </w:rPr>
        <w:t>בהגדרות</w:t>
      </w:r>
      <w:r w:rsidR="00D4510D" w:rsidRPr="00737CE9">
        <w:rPr>
          <w:rtl/>
        </w:rPr>
        <w:t xml:space="preserve"> </w:t>
      </w:r>
      <w:r w:rsidRPr="00737CE9">
        <w:rPr>
          <w:rtl/>
        </w:rPr>
        <w:t>איסורי</w:t>
      </w:r>
      <w:r w:rsidR="00D4510D" w:rsidRPr="00737CE9">
        <w:rPr>
          <w:rtl/>
        </w:rPr>
        <w:t xml:space="preserve"> </w:t>
      </w:r>
      <w:r w:rsidRPr="00737CE9">
        <w:rPr>
          <w:rtl/>
        </w:rPr>
        <w:t>הקושר</w:t>
      </w:r>
      <w:r w:rsidR="00D4510D" w:rsidRPr="00737CE9">
        <w:rPr>
          <w:rtl/>
        </w:rPr>
        <w:t xml:space="preserve"> </w:t>
      </w:r>
      <w:r w:rsidRPr="00737CE9">
        <w:rPr>
          <w:rtl/>
        </w:rPr>
        <w:t>והמתיר.</w:t>
      </w:r>
      <w:r w:rsidR="00D4510D" w:rsidRPr="00737CE9">
        <w:rPr>
          <w:rtl/>
        </w:rPr>
        <w:t xml:space="preserve"> </w:t>
      </w:r>
      <w:r w:rsidRPr="00737CE9">
        <w:rPr>
          <w:rtl/>
        </w:rPr>
        <w:t>אבל</w:t>
      </w:r>
      <w:r w:rsidR="00D4510D" w:rsidRPr="00737CE9">
        <w:rPr>
          <w:rtl/>
        </w:rPr>
        <w:t xml:space="preserve"> </w:t>
      </w:r>
      <w:r w:rsidRPr="00737CE9">
        <w:rPr>
          <w:rtl/>
        </w:rPr>
        <w:t>להלן</w:t>
      </w:r>
      <w:r w:rsidR="00D4510D" w:rsidRPr="00737CE9">
        <w:rPr>
          <w:rtl/>
        </w:rPr>
        <w:t xml:space="preserve"> </w:t>
      </w:r>
      <w:r w:rsidRPr="00737CE9">
        <w:rPr>
          <w:rtl/>
        </w:rPr>
        <w:t>[סעיף</w:t>
      </w:r>
      <w:r w:rsidR="00D4510D" w:rsidRPr="00737CE9">
        <w:rPr>
          <w:rtl/>
        </w:rPr>
        <w:t xml:space="preserve"> </w:t>
      </w:r>
      <w:r w:rsidRPr="00737CE9">
        <w:rPr>
          <w:rtl/>
        </w:rPr>
        <w:t>ח]</w:t>
      </w:r>
      <w:r w:rsidR="00D4510D" w:rsidRPr="00737CE9">
        <w:rPr>
          <w:rtl/>
        </w:rPr>
        <w:t xml:space="preserve"> </w:t>
      </w:r>
      <w:r w:rsidRPr="00737CE9">
        <w:rPr>
          <w:rtl/>
        </w:rPr>
        <w:t>שעניני</w:t>
      </w:r>
      <w:r w:rsidR="00D4510D" w:rsidRPr="00737CE9">
        <w:rPr>
          <w:rtl/>
        </w:rPr>
        <w:t xml:space="preserve"> </w:t>
      </w:r>
      <w:r w:rsidRPr="00737CE9">
        <w:rPr>
          <w:rtl/>
        </w:rPr>
        <w:t>דיני</w:t>
      </w:r>
      <w:r w:rsidR="00D4510D" w:rsidRPr="00737CE9">
        <w:rPr>
          <w:rtl/>
        </w:rPr>
        <w:t xml:space="preserve"> </w:t>
      </w:r>
      <w:r w:rsidRPr="00737CE9">
        <w:rPr>
          <w:b/>
          <w:bCs/>
          <w:rtl/>
        </w:rPr>
        <w:t>הקושר</w:t>
      </w:r>
      <w:r w:rsidR="00D4510D" w:rsidRPr="00737CE9">
        <w:rPr>
          <w:b/>
          <w:bCs/>
          <w:rtl/>
        </w:rPr>
        <w:t xml:space="preserve"> </w:t>
      </w:r>
      <w:r w:rsidRPr="00737CE9">
        <w:rPr>
          <w:b/>
          <w:bCs/>
          <w:rtl/>
        </w:rPr>
        <w:t>והמתיר</w:t>
      </w:r>
      <w:r w:rsidR="00D4510D" w:rsidRPr="00737CE9">
        <w:rPr>
          <w:rtl/>
        </w:rPr>
        <w:t xml:space="preserve"> </w:t>
      </w:r>
      <w:r w:rsidRPr="00737CE9">
        <w:rPr>
          <w:rtl/>
        </w:rPr>
        <w:t>בחבל</w:t>
      </w:r>
      <w:r w:rsidR="00D4510D" w:rsidRPr="00737CE9">
        <w:rPr>
          <w:rtl/>
        </w:rPr>
        <w:t xml:space="preserve"> </w:t>
      </w:r>
      <w:r w:rsidRPr="00737CE9">
        <w:rPr>
          <w:rtl/>
        </w:rPr>
        <w:t>הדלי</w:t>
      </w:r>
      <w:r w:rsidR="00D4510D" w:rsidRPr="00737CE9">
        <w:rPr>
          <w:rtl/>
        </w:rPr>
        <w:t xml:space="preserve"> </w:t>
      </w:r>
      <w:r w:rsidRPr="00737CE9">
        <w:rPr>
          <w:rtl/>
        </w:rPr>
        <w:t>וכו',</w:t>
      </w:r>
      <w:r w:rsidR="00D4510D" w:rsidRPr="00737CE9">
        <w:rPr>
          <w:rtl/>
        </w:rPr>
        <w:t xml:space="preserve"> </w:t>
      </w:r>
      <w:r w:rsidRPr="00737CE9">
        <w:rPr>
          <w:rtl/>
        </w:rPr>
        <w:t>שם</w:t>
      </w:r>
      <w:r w:rsidR="00D4510D" w:rsidRPr="00737CE9">
        <w:rPr>
          <w:rtl/>
        </w:rPr>
        <w:t xml:space="preserve"> </w:t>
      </w:r>
      <w:r w:rsidRPr="00737CE9">
        <w:rPr>
          <w:rtl/>
        </w:rPr>
        <w:t>שב</w:t>
      </w:r>
      <w:r w:rsidR="00D4510D" w:rsidRPr="00737CE9">
        <w:rPr>
          <w:rtl/>
        </w:rPr>
        <w:t xml:space="preserve"> </w:t>
      </w:r>
      <w:r w:rsidRPr="00737CE9">
        <w:rPr>
          <w:rtl/>
        </w:rPr>
        <w:t>ומדגיש</w:t>
      </w:r>
      <w:r w:rsidR="00D4510D" w:rsidRPr="00737CE9">
        <w:rPr>
          <w:rtl/>
        </w:rPr>
        <w:t xml:space="preserve"> </w:t>
      </w:r>
      <w:r w:rsidRPr="00737CE9">
        <w:rPr>
          <w:rtl/>
        </w:rPr>
        <w:t>הדרישה</w:t>
      </w:r>
      <w:r w:rsidR="00D4510D" w:rsidRPr="00737CE9">
        <w:rPr>
          <w:rtl/>
        </w:rPr>
        <w:t xml:space="preserve"> </w:t>
      </w:r>
      <w:r w:rsidRPr="00737CE9">
        <w:rPr>
          <w:rtl/>
        </w:rPr>
        <w:t>וההגבלה</w:t>
      </w:r>
      <w:r w:rsidR="00D4510D" w:rsidRPr="00737CE9">
        <w:rPr>
          <w:rtl/>
        </w:rPr>
        <w:t xml:space="preserve"> </w:t>
      </w:r>
      <w:r w:rsidRPr="00737CE9">
        <w:rPr>
          <w:rtl/>
        </w:rPr>
        <w:t>שלא</w:t>
      </w:r>
      <w:r w:rsidR="00D4510D" w:rsidRPr="00737CE9">
        <w:rPr>
          <w:rtl/>
        </w:rPr>
        <w:t xml:space="preserve"> </w:t>
      </w:r>
      <w:r w:rsidRPr="00737CE9">
        <w:rPr>
          <w:rtl/>
        </w:rPr>
        <w:t>יהיה</w:t>
      </w:r>
      <w:r w:rsidR="00D4510D" w:rsidRPr="00737CE9">
        <w:rPr>
          <w:rtl/>
        </w:rPr>
        <w:t xml:space="preserve"> </w:t>
      </w:r>
      <w:r w:rsidRPr="00737CE9">
        <w:rPr>
          <w:rtl/>
        </w:rPr>
        <w:t>קשר</w:t>
      </w:r>
      <w:r w:rsidR="00D4510D" w:rsidRPr="00737CE9">
        <w:rPr>
          <w:rtl/>
        </w:rPr>
        <w:t xml:space="preserve"> </w:t>
      </w:r>
      <w:r w:rsidRPr="00737CE9">
        <w:rPr>
          <w:rtl/>
        </w:rPr>
        <w:t>אומן,</w:t>
      </w:r>
      <w:r w:rsidR="00D4510D" w:rsidRPr="00737CE9">
        <w:rPr>
          <w:rtl/>
        </w:rPr>
        <w:t xml:space="preserve"> </w:t>
      </w:r>
      <w:r w:rsidRPr="00737CE9">
        <w:rPr>
          <w:rtl/>
        </w:rPr>
        <w:t>ודוק.</w:t>
      </w:r>
      <w:r w:rsidR="00D4510D" w:rsidRPr="00737CE9">
        <w:rPr>
          <w:rtl/>
        </w:rPr>
        <w:t xml:space="preserve"> </w:t>
      </w:r>
      <w:r w:rsidRPr="00737CE9">
        <w:rPr>
          <w:rtl/>
        </w:rPr>
        <w:t>אלא</w:t>
      </w:r>
      <w:r w:rsidR="00D4510D" w:rsidRPr="00737CE9">
        <w:rPr>
          <w:rtl/>
        </w:rPr>
        <w:t xml:space="preserve"> </w:t>
      </w:r>
      <w:r w:rsidRPr="00737CE9">
        <w:rPr>
          <w:rtl/>
        </w:rPr>
        <w:t>שעדיין</w:t>
      </w:r>
      <w:r w:rsidR="00D4510D" w:rsidRPr="00737CE9">
        <w:rPr>
          <w:rtl/>
        </w:rPr>
        <w:t xml:space="preserve"> </w:t>
      </w:r>
      <w:r w:rsidRPr="00737CE9">
        <w:rPr>
          <w:rtl/>
        </w:rPr>
        <w:t>צ"ע</w:t>
      </w:r>
      <w:r w:rsidR="00D4510D" w:rsidRPr="00737CE9">
        <w:rPr>
          <w:rtl/>
        </w:rPr>
        <w:t xml:space="preserve"> </w:t>
      </w:r>
      <w:r w:rsidRPr="00737CE9">
        <w:rPr>
          <w:rtl/>
        </w:rPr>
        <w:t>ובירור</w:t>
      </w:r>
      <w:r w:rsidR="00D4510D" w:rsidRPr="00737CE9">
        <w:rPr>
          <w:rtl/>
        </w:rPr>
        <w:t xml:space="preserve"> </w:t>
      </w:r>
      <w:r w:rsidRPr="00737CE9">
        <w:rPr>
          <w:rtl/>
        </w:rPr>
        <w:t>לעיל</w:t>
      </w:r>
      <w:r w:rsidR="00D4510D" w:rsidRPr="00737CE9">
        <w:rPr>
          <w:rtl/>
        </w:rPr>
        <w:t xml:space="preserve"> </w:t>
      </w:r>
      <w:r w:rsidRPr="00737CE9">
        <w:rPr>
          <w:rtl/>
        </w:rPr>
        <w:t>בסי'</w:t>
      </w:r>
      <w:r w:rsidR="00D4510D" w:rsidRPr="00737CE9">
        <w:rPr>
          <w:rtl/>
        </w:rPr>
        <w:t xml:space="preserve"> </w:t>
      </w:r>
      <w:r w:rsidRPr="00737CE9">
        <w:rPr>
          <w:rtl/>
        </w:rPr>
        <w:t>שי"ד</w:t>
      </w:r>
      <w:r w:rsidR="00D4510D" w:rsidRPr="00737CE9">
        <w:rPr>
          <w:rtl/>
        </w:rPr>
        <w:t xml:space="preserve"> </w:t>
      </w:r>
      <w:r w:rsidRPr="00737CE9">
        <w:rPr>
          <w:rtl/>
        </w:rPr>
        <w:t>[סעיף</w:t>
      </w:r>
      <w:r w:rsidR="00D4510D" w:rsidRPr="00737CE9">
        <w:rPr>
          <w:rtl/>
        </w:rPr>
        <w:t xml:space="preserve"> </w:t>
      </w:r>
      <w:r w:rsidRPr="00737CE9">
        <w:rPr>
          <w:rtl/>
        </w:rPr>
        <w:t>י"ז]</w:t>
      </w:r>
      <w:r w:rsidR="00D4510D" w:rsidRPr="00737CE9">
        <w:rPr>
          <w:rtl/>
        </w:rPr>
        <w:t xml:space="preserve"> </w:t>
      </w:r>
      <w:r w:rsidRPr="00737CE9">
        <w:rPr>
          <w:rtl/>
        </w:rPr>
        <w:t>שם</w:t>
      </w:r>
      <w:r w:rsidR="00D4510D" w:rsidRPr="00737CE9">
        <w:rPr>
          <w:rtl/>
        </w:rPr>
        <w:t xml:space="preserve"> </w:t>
      </w:r>
      <w:r w:rsidRPr="00737CE9">
        <w:rPr>
          <w:rtl/>
        </w:rPr>
        <w:t>כותב:</w:t>
      </w:r>
      <w:r w:rsidR="00D4510D" w:rsidRPr="00737CE9">
        <w:rPr>
          <w:rtl/>
        </w:rPr>
        <w:t xml:space="preserve"> </w:t>
      </w:r>
      <w:r w:rsidRPr="00737CE9">
        <w:rPr>
          <w:rtl/>
        </w:rPr>
        <w:t>"חותמות</w:t>
      </w:r>
      <w:r w:rsidR="00D4510D" w:rsidRPr="00737CE9">
        <w:rPr>
          <w:rtl/>
        </w:rPr>
        <w:t xml:space="preserve"> </w:t>
      </w:r>
      <w:r w:rsidRPr="00737CE9">
        <w:rPr>
          <w:rtl/>
        </w:rPr>
        <w:t>שבכלים</w:t>
      </w:r>
      <w:r w:rsidR="00D4510D" w:rsidRPr="00737CE9">
        <w:rPr>
          <w:rtl/>
        </w:rPr>
        <w:t xml:space="preserve"> </w:t>
      </w:r>
      <w:r w:rsidRPr="00737CE9">
        <w:rPr>
          <w:rtl/>
        </w:rPr>
        <w:t>.</w:t>
      </w:r>
      <w:r w:rsidR="00D4510D" w:rsidRPr="00737CE9">
        <w:rPr>
          <w:rtl/>
        </w:rPr>
        <w:t xml:space="preserve"> </w:t>
      </w:r>
      <w:r w:rsidRPr="00737CE9">
        <w:rPr>
          <w:rtl/>
        </w:rPr>
        <w:t>.</w:t>
      </w:r>
      <w:r w:rsidR="00D4510D" w:rsidRPr="00737CE9">
        <w:rPr>
          <w:rtl/>
        </w:rPr>
        <w:t xml:space="preserve"> </w:t>
      </w:r>
      <w:r w:rsidRPr="00737CE9">
        <w:rPr>
          <w:rtl/>
        </w:rPr>
        <w:t>שהכיסוי</w:t>
      </w:r>
      <w:r w:rsidR="00D4510D" w:rsidRPr="00737CE9">
        <w:rPr>
          <w:rtl/>
        </w:rPr>
        <w:t xml:space="preserve"> </w:t>
      </w:r>
      <w:r w:rsidRPr="00737CE9">
        <w:rPr>
          <w:rtl/>
        </w:rPr>
        <w:t>שלהם</w:t>
      </w:r>
      <w:r w:rsidR="00D4510D" w:rsidRPr="00737CE9">
        <w:rPr>
          <w:rtl/>
        </w:rPr>
        <w:t xml:space="preserve"> </w:t>
      </w:r>
      <w:r w:rsidRPr="00737CE9">
        <w:rPr>
          <w:b/>
          <w:bCs/>
          <w:rtl/>
        </w:rPr>
        <w:t>קשור</w:t>
      </w:r>
      <w:r w:rsidR="00D4510D" w:rsidRPr="00737CE9">
        <w:rPr>
          <w:b/>
          <w:bCs/>
          <w:rtl/>
        </w:rPr>
        <w:t xml:space="preserve"> </w:t>
      </w:r>
      <w:r w:rsidRPr="00737CE9">
        <w:rPr>
          <w:b/>
          <w:bCs/>
          <w:rtl/>
        </w:rPr>
        <w:t>בהם</w:t>
      </w:r>
      <w:r w:rsidR="00D4510D" w:rsidRPr="00737CE9">
        <w:rPr>
          <w:b/>
          <w:bCs/>
          <w:rtl/>
        </w:rPr>
        <w:t xml:space="preserve"> </w:t>
      </w:r>
      <w:r w:rsidRPr="00737CE9">
        <w:rPr>
          <w:b/>
          <w:bCs/>
          <w:rtl/>
        </w:rPr>
        <w:t>בחבל</w:t>
      </w:r>
      <w:r w:rsidR="00D4510D" w:rsidRPr="00737CE9">
        <w:rPr>
          <w:rtl/>
        </w:rPr>
        <w:t xml:space="preserve"> </w:t>
      </w:r>
      <w:r w:rsidRPr="00737CE9">
        <w:rPr>
          <w:rtl/>
        </w:rPr>
        <w:t>מותר</w:t>
      </w:r>
      <w:r w:rsidR="00D4510D" w:rsidRPr="00737CE9">
        <w:rPr>
          <w:rtl/>
        </w:rPr>
        <w:t xml:space="preserve"> </w:t>
      </w:r>
      <w:r w:rsidRPr="00737CE9">
        <w:rPr>
          <w:b/>
          <w:bCs/>
          <w:rtl/>
        </w:rPr>
        <w:t>לחתוך</w:t>
      </w:r>
      <w:r w:rsidR="00D4510D" w:rsidRPr="00737CE9">
        <w:rPr>
          <w:rtl/>
        </w:rPr>
        <w:t xml:space="preserve"> </w:t>
      </w:r>
      <w:r w:rsidRPr="00737CE9">
        <w:rPr>
          <w:rtl/>
        </w:rPr>
        <w:t>החבל</w:t>
      </w:r>
      <w:r w:rsidR="00D4510D" w:rsidRPr="00737CE9">
        <w:rPr>
          <w:rtl/>
        </w:rPr>
        <w:t xml:space="preserve"> </w:t>
      </w:r>
      <w:r w:rsidRPr="00737CE9">
        <w:rPr>
          <w:rtl/>
        </w:rPr>
        <w:t>אפילו</w:t>
      </w:r>
      <w:r w:rsidR="00D4510D" w:rsidRPr="00737CE9">
        <w:rPr>
          <w:rtl/>
        </w:rPr>
        <w:t xml:space="preserve"> </w:t>
      </w:r>
      <w:r w:rsidRPr="00737CE9">
        <w:rPr>
          <w:rtl/>
        </w:rPr>
        <w:t>בסכין</w:t>
      </w:r>
      <w:r w:rsidR="00D4510D" w:rsidRPr="00737CE9">
        <w:rPr>
          <w:rtl/>
        </w:rPr>
        <w:t xml:space="preserve"> </w:t>
      </w:r>
      <w:r w:rsidRPr="00737CE9">
        <w:rPr>
          <w:rtl/>
        </w:rPr>
        <w:t>או</w:t>
      </w:r>
      <w:r w:rsidR="00D4510D" w:rsidRPr="00737CE9">
        <w:rPr>
          <w:rtl/>
        </w:rPr>
        <w:t xml:space="preserve"> </w:t>
      </w:r>
      <w:r w:rsidRPr="00737CE9">
        <w:rPr>
          <w:rtl/>
        </w:rPr>
        <w:t>להפקיעו</w:t>
      </w:r>
      <w:r w:rsidR="00D4510D" w:rsidRPr="00737CE9">
        <w:rPr>
          <w:rtl/>
        </w:rPr>
        <w:t xml:space="preserve"> </w:t>
      </w:r>
      <w:r w:rsidRPr="00737CE9">
        <w:rPr>
          <w:rtl/>
        </w:rPr>
        <w:t>דהיינו</w:t>
      </w:r>
      <w:r w:rsidR="00D4510D" w:rsidRPr="00737CE9">
        <w:rPr>
          <w:rtl/>
        </w:rPr>
        <w:t xml:space="preserve"> </w:t>
      </w:r>
      <w:r w:rsidRPr="00737CE9">
        <w:rPr>
          <w:b/>
          <w:bCs/>
          <w:rtl/>
        </w:rPr>
        <w:t>להתיר</w:t>
      </w:r>
      <w:r w:rsidR="00D4510D" w:rsidRPr="00737CE9">
        <w:rPr>
          <w:b/>
          <w:bCs/>
          <w:rtl/>
        </w:rPr>
        <w:t xml:space="preserve"> </w:t>
      </w:r>
      <w:r w:rsidRPr="00737CE9">
        <w:rPr>
          <w:b/>
          <w:bCs/>
          <w:rtl/>
        </w:rPr>
        <w:t>קליעתו</w:t>
      </w:r>
      <w:r w:rsidR="00D4510D" w:rsidRPr="00737CE9">
        <w:rPr>
          <w:rtl/>
        </w:rPr>
        <w:t xml:space="preserve"> </w:t>
      </w:r>
      <w:r w:rsidRPr="00737CE9">
        <w:rPr>
          <w:rtl/>
        </w:rPr>
        <w:lastRenderedPageBreak/>
        <w:t>כדי</w:t>
      </w:r>
      <w:r w:rsidR="00D4510D" w:rsidRPr="00737CE9">
        <w:rPr>
          <w:rtl/>
        </w:rPr>
        <w:t xml:space="preserve"> </w:t>
      </w:r>
      <w:r w:rsidRPr="00737CE9">
        <w:rPr>
          <w:rtl/>
        </w:rPr>
        <w:t>לפותחם</w:t>
      </w:r>
      <w:r w:rsidR="00D4510D" w:rsidRPr="00737CE9">
        <w:rPr>
          <w:rtl/>
        </w:rPr>
        <w:t xml:space="preserve"> </w:t>
      </w:r>
      <w:r w:rsidRPr="00737CE9">
        <w:rPr>
          <w:rtl/>
        </w:rPr>
        <w:t>ליקח</w:t>
      </w:r>
      <w:r w:rsidR="00D4510D" w:rsidRPr="00737CE9">
        <w:rPr>
          <w:rtl/>
        </w:rPr>
        <w:t xml:space="preserve"> </w:t>
      </w:r>
      <w:r w:rsidRPr="00737CE9">
        <w:rPr>
          <w:rtl/>
        </w:rPr>
        <w:t>מה</w:t>
      </w:r>
      <w:r w:rsidR="00D4510D" w:rsidRPr="00737CE9">
        <w:rPr>
          <w:rtl/>
        </w:rPr>
        <w:t xml:space="preserve"> </w:t>
      </w:r>
      <w:r w:rsidRPr="00737CE9">
        <w:rPr>
          <w:rtl/>
        </w:rPr>
        <w:t>שבתוכם.</w:t>
      </w:r>
      <w:r w:rsidR="00D4510D" w:rsidRPr="00737CE9">
        <w:rPr>
          <w:rtl/>
        </w:rPr>
        <w:t xml:space="preserve"> </w:t>
      </w:r>
      <w:r w:rsidRPr="00737CE9">
        <w:rPr>
          <w:rtl/>
        </w:rPr>
        <w:t>ואין</w:t>
      </w:r>
      <w:r w:rsidR="00D4510D" w:rsidRPr="00737CE9">
        <w:rPr>
          <w:rtl/>
        </w:rPr>
        <w:t xml:space="preserve"> </w:t>
      </w:r>
      <w:r w:rsidRPr="00737CE9">
        <w:rPr>
          <w:rtl/>
        </w:rPr>
        <w:t>צריך</w:t>
      </w:r>
      <w:r w:rsidR="00D4510D" w:rsidRPr="00737CE9">
        <w:rPr>
          <w:rtl/>
        </w:rPr>
        <w:t xml:space="preserve"> </w:t>
      </w:r>
      <w:r w:rsidRPr="00737CE9">
        <w:rPr>
          <w:rtl/>
        </w:rPr>
        <w:t>לומר</w:t>
      </w:r>
      <w:r w:rsidR="00D4510D" w:rsidRPr="00737CE9">
        <w:rPr>
          <w:rtl/>
        </w:rPr>
        <w:t xml:space="preserve"> </w:t>
      </w:r>
      <w:r w:rsidRPr="00737CE9">
        <w:rPr>
          <w:b/>
          <w:bCs/>
          <w:rtl/>
        </w:rPr>
        <w:t>שמותר</w:t>
      </w:r>
      <w:r w:rsidR="00D4510D" w:rsidRPr="00737CE9">
        <w:rPr>
          <w:b/>
          <w:bCs/>
          <w:rtl/>
        </w:rPr>
        <w:t xml:space="preserve"> </w:t>
      </w:r>
      <w:r w:rsidRPr="00737CE9">
        <w:rPr>
          <w:b/>
          <w:bCs/>
          <w:rtl/>
        </w:rPr>
        <w:t>להתיר</w:t>
      </w:r>
      <w:r w:rsidR="00D4510D" w:rsidRPr="00737CE9">
        <w:rPr>
          <w:b/>
          <w:bCs/>
          <w:rtl/>
        </w:rPr>
        <w:t xml:space="preserve"> </w:t>
      </w:r>
      <w:r w:rsidRPr="00737CE9">
        <w:rPr>
          <w:b/>
          <w:bCs/>
          <w:rtl/>
        </w:rPr>
        <w:t>הקשר</w:t>
      </w:r>
      <w:r w:rsidRPr="00737CE9">
        <w:rPr>
          <w:rtl/>
        </w:rPr>
        <w:t>,</w:t>
      </w:r>
      <w:r w:rsidR="00D4510D" w:rsidRPr="00737CE9">
        <w:rPr>
          <w:rtl/>
        </w:rPr>
        <w:t xml:space="preserve"> </w:t>
      </w:r>
      <w:r w:rsidRPr="00737CE9">
        <w:rPr>
          <w:rtl/>
        </w:rPr>
        <w:t>שהרי</w:t>
      </w:r>
      <w:r w:rsidR="00D4510D" w:rsidRPr="00737CE9">
        <w:rPr>
          <w:rtl/>
        </w:rPr>
        <w:t xml:space="preserve"> </w:t>
      </w:r>
      <w:r w:rsidRPr="00737CE9">
        <w:rPr>
          <w:rtl/>
        </w:rPr>
        <w:t>אינו</w:t>
      </w:r>
      <w:r w:rsidR="00D4510D" w:rsidRPr="00737CE9">
        <w:rPr>
          <w:rtl/>
        </w:rPr>
        <w:t xml:space="preserve"> </w:t>
      </w:r>
      <w:r w:rsidRPr="00737CE9">
        <w:rPr>
          <w:rtl/>
        </w:rPr>
        <w:t>קשר</w:t>
      </w:r>
      <w:r w:rsidR="00D4510D" w:rsidRPr="00737CE9">
        <w:rPr>
          <w:rtl/>
        </w:rPr>
        <w:t xml:space="preserve"> </w:t>
      </w:r>
      <w:r w:rsidRPr="00737CE9">
        <w:rPr>
          <w:b/>
          <w:bCs/>
          <w:rtl/>
        </w:rPr>
        <w:t>של</w:t>
      </w:r>
      <w:r w:rsidR="00D4510D" w:rsidRPr="00737CE9">
        <w:rPr>
          <w:b/>
          <w:bCs/>
          <w:rtl/>
        </w:rPr>
        <w:t xml:space="preserve"> </w:t>
      </w:r>
      <w:r w:rsidRPr="00737CE9">
        <w:rPr>
          <w:b/>
          <w:bCs/>
          <w:rtl/>
        </w:rPr>
        <w:t>קיימא</w:t>
      </w:r>
      <w:r w:rsidR="00D4510D" w:rsidRPr="00737CE9">
        <w:rPr>
          <w:rtl/>
        </w:rPr>
        <w:t xml:space="preserve"> </w:t>
      </w:r>
      <w:r w:rsidRPr="00737CE9">
        <w:rPr>
          <w:rtl/>
        </w:rPr>
        <w:t>שהוא</w:t>
      </w:r>
      <w:r w:rsidR="00D4510D" w:rsidRPr="00737CE9">
        <w:rPr>
          <w:rtl/>
        </w:rPr>
        <w:t xml:space="preserve"> </w:t>
      </w:r>
      <w:r w:rsidRPr="00737CE9">
        <w:rPr>
          <w:rtl/>
        </w:rPr>
        <w:t>עשוי</w:t>
      </w:r>
      <w:r w:rsidR="00D4510D" w:rsidRPr="00737CE9">
        <w:rPr>
          <w:rtl/>
        </w:rPr>
        <w:t xml:space="preserve"> </w:t>
      </w:r>
      <w:r w:rsidRPr="00737CE9">
        <w:rPr>
          <w:rtl/>
        </w:rPr>
        <w:t>להתירו</w:t>
      </w:r>
      <w:r w:rsidR="00D4510D" w:rsidRPr="00737CE9">
        <w:rPr>
          <w:rtl/>
        </w:rPr>
        <w:t xml:space="preserve"> </w:t>
      </w:r>
      <w:r w:rsidRPr="00737CE9">
        <w:rPr>
          <w:rtl/>
        </w:rPr>
        <w:t>תדיר".</w:t>
      </w:r>
      <w:r w:rsidR="00D4510D" w:rsidRPr="00737CE9">
        <w:rPr>
          <w:rtl/>
        </w:rPr>
        <w:t xml:space="preserve"> </w:t>
      </w:r>
      <w:r w:rsidRPr="00737CE9">
        <w:rPr>
          <w:rtl/>
        </w:rPr>
        <w:t>ולא</w:t>
      </w:r>
      <w:r w:rsidR="00D4510D" w:rsidRPr="00737CE9">
        <w:rPr>
          <w:rtl/>
        </w:rPr>
        <w:t xml:space="preserve"> </w:t>
      </w:r>
      <w:r w:rsidRPr="00737CE9">
        <w:rPr>
          <w:rtl/>
        </w:rPr>
        <w:t>מעיר</w:t>
      </w:r>
      <w:r w:rsidR="00D4510D" w:rsidRPr="00737CE9">
        <w:rPr>
          <w:rtl/>
        </w:rPr>
        <w:t xml:space="preserve"> </w:t>
      </w:r>
      <w:r w:rsidRPr="00737CE9">
        <w:rPr>
          <w:rtl/>
        </w:rPr>
        <w:t>מאומה</w:t>
      </w:r>
      <w:r w:rsidR="00D4510D" w:rsidRPr="00737CE9">
        <w:rPr>
          <w:rtl/>
        </w:rPr>
        <w:t xml:space="preserve"> </w:t>
      </w:r>
      <w:r w:rsidRPr="00737CE9">
        <w:rPr>
          <w:rtl/>
        </w:rPr>
        <w:t>אודות</w:t>
      </w:r>
      <w:r w:rsidR="00D4510D" w:rsidRPr="00737CE9">
        <w:rPr>
          <w:rtl/>
        </w:rPr>
        <w:t xml:space="preserve"> </w:t>
      </w:r>
      <w:r w:rsidRPr="00737CE9">
        <w:rPr>
          <w:b/>
          <w:bCs/>
          <w:rtl/>
        </w:rPr>
        <w:t>איכות</w:t>
      </w:r>
      <w:r w:rsidR="00D4510D" w:rsidRPr="00737CE9">
        <w:rPr>
          <w:b/>
          <w:bCs/>
          <w:rtl/>
        </w:rPr>
        <w:t xml:space="preserve"> </w:t>
      </w:r>
      <w:r w:rsidRPr="00737CE9">
        <w:rPr>
          <w:b/>
          <w:bCs/>
          <w:rtl/>
        </w:rPr>
        <w:t>הקשר,</w:t>
      </w:r>
      <w:r w:rsidR="00D4510D" w:rsidRPr="00737CE9">
        <w:rPr>
          <w:b/>
          <w:bCs/>
          <w:rtl/>
        </w:rPr>
        <w:t xml:space="preserve"> </w:t>
      </w:r>
      <w:r w:rsidRPr="00737CE9">
        <w:rPr>
          <w:rtl/>
        </w:rPr>
        <w:t>האם</w:t>
      </w:r>
      <w:r w:rsidR="00D4510D" w:rsidRPr="00737CE9">
        <w:rPr>
          <w:rtl/>
        </w:rPr>
        <w:t xml:space="preserve"> </w:t>
      </w:r>
      <w:r w:rsidRPr="00737CE9">
        <w:rPr>
          <w:rtl/>
        </w:rPr>
        <w:t>הוא</w:t>
      </w:r>
      <w:r w:rsidR="00D4510D" w:rsidRPr="00737CE9">
        <w:rPr>
          <w:rtl/>
        </w:rPr>
        <w:t xml:space="preserve"> </w:t>
      </w:r>
      <w:r w:rsidRPr="00737CE9">
        <w:rPr>
          <w:rtl/>
        </w:rPr>
        <w:t>קשר</w:t>
      </w:r>
      <w:r w:rsidR="00D4510D" w:rsidRPr="00737CE9">
        <w:rPr>
          <w:rtl/>
        </w:rPr>
        <w:t xml:space="preserve"> </w:t>
      </w:r>
      <w:r w:rsidRPr="00737CE9">
        <w:rPr>
          <w:rtl/>
        </w:rPr>
        <w:t>ע"ג</w:t>
      </w:r>
      <w:r w:rsidR="00D4510D" w:rsidRPr="00737CE9">
        <w:rPr>
          <w:rtl/>
        </w:rPr>
        <w:t xml:space="preserve"> </w:t>
      </w:r>
      <w:r w:rsidRPr="00737CE9">
        <w:rPr>
          <w:rtl/>
        </w:rPr>
        <w:t>קשר</w:t>
      </w:r>
      <w:r w:rsidR="00D4510D" w:rsidRPr="00737CE9">
        <w:rPr>
          <w:rtl/>
        </w:rPr>
        <w:t xml:space="preserve"> </w:t>
      </w:r>
      <w:r w:rsidRPr="00737CE9">
        <w:rPr>
          <w:rtl/>
        </w:rPr>
        <w:t>או</w:t>
      </w:r>
      <w:r w:rsidR="00D4510D" w:rsidRPr="00737CE9">
        <w:rPr>
          <w:rtl/>
        </w:rPr>
        <w:t xml:space="preserve"> </w:t>
      </w:r>
      <w:r w:rsidRPr="00737CE9">
        <w:rPr>
          <w:rtl/>
        </w:rPr>
        <w:t>עניבה</w:t>
      </w:r>
      <w:r w:rsidR="00D4510D" w:rsidRPr="00737CE9">
        <w:rPr>
          <w:rtl/>
        </w:rPr>
        <w:t xml:space="preserve"> </w:t>
      </w:r>
      <w:r w:rsidRPr="00737CE9">
        <w:rPr>
          <w:rtl/>
        </w:rPr>
        <w:t>וכיו"ב.</w:t>
      </w:r>
      <w:r w:rsidR="00D4510D" w:rsidRPr="00737CE9">
        <w:rPr>
          <w:rtl/>
        </w:rPr>
        <w:t xml:space="preserve"> </w:t>
      </w:r>
      <w:r w:rsidRPr="00737CE9">
        <w:rPr>
          <w:rtl/>
        </w:rPr>
        <w:t>ולכאורה</w:t>
      </w:r>
      <w:r w:rsidR="00D4510D" w:rsidRPr="00737CE9">
        <w:rPr>
          <w:rtl/>
        </w:rPr>
        <w:t xml:space="preserve"> </w:t>
      </w:r>
      <w:r w:rsidRPr="00737CE9">
        <w:rPr>
          <w:rtl/>
        </w:rPr>
        <w:t>גם</w:t>
      </w:r>
      <w:r w:rsidR="00D4510D" w:rsidRPr="00737CE9">
        <w:rPr>
          <w:rtl/>
        </w:rPr>
        <w:t xml:space="preserve"> </w:t>
      </w:r>
      <w:r w:rsidRPr="00737CE9">
        <w:rPr>
          <w:rtl/>
        </w:rPr>
        <w:t>אם</w:t>
      </w:r>
      <w:r w:rsidR="00D4510D" w:rsidRPr="00737CE9">
        <w:rPr>
          <w:rtl/>
        </w:rPr>
        <w:t xml:space="preserve"> </w:t>
      </w:r>
      <w:r w:rsidRPr="00737CE9">
        <w:rPr>
          <w:rtl/>
        </w:rPr>
        <w:t>אינו</w:t>
      </w:r>
      <w:r w:rsidR="00D4510D" w:rsidRPr="00737CE9">
        <w:rPr>
          <w:rtl/>
        </w:rPr>
        <w:t xml:space="preserve"> </w:t>
      </w:r>
      <w:r w:rsidRPr="00737CE9">
        <w:rPr>
          <w:rtl/>
        </w:rPr>
        <w:t>מוצא</w:t>
      </w:r>
      <w:r w:rsidR="00D4510D" w:rsidRPr="00737CE9">
        <w:rPr>
          <w:rtl/>
        </w:rPr>
        <w:t xml:space="preserve"> </w:t>
      </w:r>
      <w:r w:rsidRPr="00737CE9">
        <w:rPr>
          <w:rtl/>
        </w:rPr>
        <w:t>לנכון</w:t>
      </w:r>
      <w:r w:rsidR="00D4510D" w:rsidRPr="00737CE9">
        <w:rPr>
          <w:rtl/>
        </w:rPr>
        <w:t xml:space="preserve"> </w:t>
      </w:r>
      <w:r w:rsidRPr="00737CE9">
        <w:rPr>
          <w:rtl/>
        </w:rPr>
        <w:t>להכנס</w:t>
      </w:r>
      <w:r w:rsidR="00D4510D" w:rsidRPr="00737CE9">
        <w:rPr>
          <w:rtl/>
        </w:rPr>
        <w:t xml:space="preserve"> </w:t>
      </w:r>
      <w:r w:rsidRPr="00737CE9">
        <w:rPr>
          <w:b/>
          <w:bCs/>
          <w:rtl/>
        </w:rPr>
        <w:t>לפרטי</w:t>
      </w:r>
      <w:r w:rsidR="00D4510D" w:rsidRPr="00737CE9">
        <w:rPr>
          <w:rtl/>
        </w:rPr>
        <w:t xml:space="preserve"> </w:t>
      </w:r>
      <w:r w:rsidRPr="00737CE9">
        <w:rPr>
          <w:rtl/>
        </w:rPr>
        <w:t>דיני</w:t>
      </w:r>
      <w:r w:rsidR="00D4510D" w:rsidRPr="00737CE9">
        <w:rPr>
          <w:rtl/>
        </w:rPr>
        <w:t xml:space="preserve"> </w:t>
      </w:r>
      <w:r w:rsidRPr="00737CE9">
        <w:rPr>
          <w:rtl/>
        </w:rPr>
        <w:t>הקושר</w:t>
      </w:r>
      <w:r w:rsidR="00D4510D" w:rsidRPr="00737CE9">
        <w:rPr>
          <w:rtl/>
        </w:rPr>
        <w:t xml:space="preserve"> </w:t>
      </w:r>
      <w:r w:rsidRPr="00737CE9">
        <w:rPr>
          <w:rtl/>
        </w:rPr>
        <w:t>והמתיר,</w:t>
      </w:r>
      <w:r w:rsidR="00D4510D" w:rsidRPr="00737CE9">
        <w:rPr>
          <w:rtl/>
        </w:rPr>
        <w:t xml:space="preserve"> </w:t>
      </w:r>
      <w:r w:rsidRPr="00737CE9">
        <w:rPr>
          <w:rtl/>
        </w:rPr>
        <w:t>היה</w:t>
      </w:r>
      <w:r w:rsidR="00D4510D" w:rsidRPr="00737CE9">
        <w:rPr>
          <w:rtl/>
        </w:rPr>
        <w:t xml:space="preserve"> </w:t>
      </w:r>
      <w:r w:rsidRPr="00737CE9">
        <w:rPr>
          <w:rtl/>
        </w:rPr>
        <w:t>צריך</w:t>
      </w:r>
      <w:r w:rsidR="00D4510D" w:rsidRPr="00737CE9">
        <w:rPr>
          <w:rtl/>
        </w:rPr>
        <w:t xml:space="preserve"> </w:t>
      </w:r>
      <w:r w:rsidRPr="00737CE9">
        <w:rPr>
          <w:rtl/>
        </w:rPr>
        <w:t>להוסיף</w:t>
      </w:r>
      <w:r w:rsidR="00D4510D" w:rsidRPr="00737CE9">
        <w:rPr>
          <w:rtl/>
        </w:rPr>
        <w:t xml:space="preserve"> </w:t>
      </w:r>
      <w:r w:rsidRPr="00737CE9">
        <w:rPr>
          <w:rtl/>
        </w:rPr>
        <w:t>"</w:t>
      </w:r>
      <w:r w:rsidRPr="00737CE9">
        <w:rPr>
          <w:b/>
          <w:bCs/>
          <w:rtl/>
        </w:rPr>
        <w:t>כמו</w:t>
      </w:r>
      <w:r w:rsidR="00D4510D" w:rsidRPr="00737CE9">
        <w:rPr>
          <w:b/>
          <w:bCs/>
          <w:rtl/>
        </w:rPr>
        <w:t xml:space="preserve"> </w:t>
      </w:r>
      <w:r w:rsidRPr="00737CE9">
        <w:rPr>
          <w:b/>
          <w:bCs/>
          <w:rtl/>
        </w:rPr>
        <w:t>שיתבאר</w:t>
      </w:r>
      <w:r w:rsidR="00D4510D" w:rsidRPr="00737CE9">
        <w:rPr>
          <w:rtl/>
        </w:rPr>
        <w:t xml:space="preserve"> </w:t>
      </w:r>
      <w:r w:rsidRPr="00737CE9">
        <w:rPr>
          <w:rtl/>
        </w:rPr>
        <w:t>בסי'</w:t>
      </w:r>
      <w:r w:rsidR="00D4510D" w:rsidRPr="00737CE9">
        <w:rPr>
          <w:rtl/>
        </w:rPr>
        <w:t xml:space="preserve"> </w:t>
      </w:r>
      <w:r w:rsidRPr="00737CE9">
        <w:rPr>
          <w:rtl/>
        </w:rPr>
        <w:t>שי"ז"</w:t>
      </w:r>
      <w:r w:rsidR="00D4510D" w:rsidRPr="00737CE9">
        <w:rPr>
          <w:rtl/>
        </w:rPr>
        <w:t xml:space="preserve"> </w:t>
      </w:r>
      <w:r w:rsidRPr="00737CE9">
        <w:rPr>
          <w:rtl/>
        </w:rPr>
        <w:t>וכיו"ב.</w:t>
      </w:r>
    </w:p>
    <w:p w:rsidR="003A4D66" w:rsidRPr="00737CE9" w:rsidRDefault="003A4D66" w:rsidP="00077D26">
      <w:pPr>
        <w:pStyle w:val="a1"/>
        <w:rPr>
          <w:rtl/>
        </w:rPr>
      </w:pPr>
      <w:r w:rsidRPr="00737CE9">
        <w:rPr>
          <w:b/>
          <w:bCs/>
          <w:shd w:val="clear" w:color="auto" w:fill="FFFFFF"/>
          <w:rtl/>
        </w:rPr>
        <w:t>יא.</w:t>
      </w:r>
      <w:r w:rsidR="00D4510D" w:rsidRPr="00737CE9">
        <w:rPr>
          <w:b/>
          <w:bCs/>
          <w:shd w:val="clear" w:color="auto" w:fill="FFFFFF"/>
          <w:rtl/>
        </w:rPr>
        <w:t xml:space="preserve"> </w:t>
      </w:r>
      <w:r w:rsidRPr="00737CE9">
        <w:rPr>
          <w:b/>
          <w:bCs/>
          <w:shd w:val="clear" w:color="auto" w:fill="FFFFFF"/>
          <w:rtl/>
        </w:rPr>
        <w:t>קשר</w:t>
      </w:r>
      <w:r w:rsidR="00D4510D" w:rsidRPr="00737CE9">
        <w:rPr>
          <w:b/>
          <w:bCs/>
          <w:shd w:val="clear" w:color="auto" w:fill="FFFFFF"/>
          <w:rtl/>
        </w:rPr>
        <w:t xml:space="preserve"> </w:t>
      </w:r>
      <w:r w:rsidRPr="00737CE9">
        <w:rPr>
          <w:b/>
          <w:bCs/>
          <w:shd w:val="clear" w:color="auto" w:fill="FFFFFF"/>
          <w:rtl/>
        </w:rPr>
        <w:t>שעושה</w:t>
      </w:r>
      <w:r w:rsidR="00D4510D" w:rsidRPr="00737CE9">
        <w:rPr>
          <w:b/>
          <w:bCs/>
          <w:shd w:val="clear" w:color="auto" w:fill="FFFFFF"/>
          <w:rtl/>
        </w:rPr>
        <w:t xml:space="preserve"> </w:t>
      </w:r>
      <w:r w:rsidRPr="00737CE9">
        <w:rPr>
          <w:b/>
          <w:bCs/>
          <w:shd w:val="clear" w:color="auto" w:fill="FFFFFF"/>
          <w:rtl/>
        </w:rPr>
        <w:t>האומן,</w:t>
      </w:r>
      <w:r w:rsidR="00D4510D" w:rsidRPr="00737CE9">
        <w:rPr>
          <w:b/>
          <w:bCs/>
          <w:shd w:val="clear" w:color="auto" w:fill="FFFFFF"/>
          <w:rtl/>
        </w:rPr>
        <w:t xml:space="preserve"> </w:t>
      </w:r>
      <w:r w:rsidRPr="00737CE9">
        <w:rPr>
          <w:b/>
          <w:bCs/>
          <w:shd w:val="clear" w:color="auto" w:fill="FFFFFF"/>
          <w:rtl/>
        </w:rPr>
        <w:t>לאחר</w:t>
      </w:r>
      <w:r w:rsidR="00D4510D" w:rsidRPr="00737CE9">
        <w:rPr>
          <w:b/>
          <w:bCs/>
          <w:shd w:val="clear" w:color="auto" w:fill="FFFFFF"/>
          <w:rtl/>
        </w:rPr>
        <w:t xml:space="preserve"> </w:t>
      </w:r>
      <w:r w:rsidRPr="00737CE9">
        <w:rPr>
          <w:b/>
          <w:bCs/>
          <w:shd w:val="clear" w:color="auto" w:fill="FFFFFF"/>
          <w:rtl/>
        </w:rPr>
        <w:t>גמר</w:t>
      </w:r>
      <w:r w:rsidR="00D4510D" w:rsidRPr="00737CE9">
        <w:rPr>
          <w:b/>
          <w:bCs/>
          <w:shd w:val="clear" w:color="auto" w:fill="FFFFFF"/>
          <w:rtl/>
        </w:rPr>
        <w:t xml:space="preserve"> </w:t>
      </w:r>
      <w:r w:rsidRPr="00737CE9">
        <w:rPr>
          <w:b/>
          <w:bCs/>
          <w:shd w:val="clear" w:color="auto" w:fill="FFFFFF"/>
          <w:rtl/>
        </w:rPr>
        <w:t>מלאכת</w:t>
      </w:r>
      <w:r w:rsidR="00D4510D" w:rsidRPr="00737CE9">
        <w:rPr>
          <w:b/>
          <w:bCs/>
          <w:shd w:val="clear" w:color="auto" w:fill="FFFFFF"/>
          <w:rtl/>
        </w:rPr>
        <w:t xml:space="preserve"> </w:t>
      </w:r>
      <w:r w:rsidRPr="00737CE9">
        <w:rPr>
          <w:b/>
          <w:bCs/>
          <w:shd w:val="clear" w:color="auto" w:fill="FFFFFF"/>
          <w:rtl/>
        </w:rPr>
        <w:t>הבגד</w:t>
      </w:r>
      <w:r w:rsidRPr="00737CE9">
        <w:rPr>
          <w:b/>
          <w:bCs/>
          <w:shd w:val="clear" w:color="auto" w:fill="FFFFFF"/>
        </w:rPr>
        <w:t>:</w:t>
      </w:r>
      <w:r w:rsidR="00D4510D" w:rsidRPr="00737CE9">
        <w:rPr>
          <w:b/>
          <w:bCs/>
          <w:shd w:val="clear" w:color="auto" w:fill="FFFFFF"/>
          <w:rtl/>
        </w:rPr>
        <w:t xml:space="preserve"> </w:t>
      </w:r>
      <w:r w:rsidRPr="00737CE9">
        <w:rPr>
          <w:shd w:val="clear" w:color="auto" w:fill="FFFFFF"/>
          <w:rtl/>
        </w:rPr>
        <w:t>ז"ל</w:t>
      </w:r>
      <w:r w:rsidR="00D4510D" w:rsidRPr="00737CE9">
        <w:rPr>
          <w:shd w:val="clear" w:color="auto" w:fill="FFFFFF"/>
          <w:rtl/>
        </w:rPr>
        <w:t xml:space="preserve"> </w:t>
      </w:r>
      <w:r w:rsidR="00AA08CF" w:rsidRPr="00737CE9">
        <w:rPr>
          <w:rtl/>
        </w:rPr>
        <w:t>ה</w:t>
      </w:r>
      <w:r w:rsidRPr="00737CE9">
        <w:rPr>
          <w:shd w:val="clear" w:color="auto" w:fill="FFFFFF"/>
          <w:rtl/>
        </w:rPr>
        <w:t>שוע"ר</w:t>
      </w:r>
      <w:r w:rsidR="00D4510D" w:rsidRPr="00737CE9">
        <w:rPr>
          <w:shd w:val="clear" w:color="auto" w:fill="FFFFFF"/>
          <w:rtl/>
        </w:rPr>
        <w:t xml:space="preserve"> </w:t>
      </w:r>
      <w:r w:rsidRPr="00737CE9">
        <w:rPr>
          <w:shd w:val="clear" w:color="auto" w:fill="FFFFFF"/>
          <w:rtl/>
        </w:rPr>
        <w:t>[סעיף</w:t>
      </w:r>
      <w:r w:rsidR="00D4510D" w:rsidRPr="00737CE9">
        <w:rPr>
          <w:shd w:val="clear" w:color="auto" w:fill="FFFFFF"/>
          <w:rtl/>
        </w:rPr>
        <w:t xml:space="preserve"> </w:t>
      </w:r>
      <w:r w:rsidRPr="00737CE9">
        <w:rPr>
          <w:shd w:val="clear" w:color="auto" w:fill="FFFFFF"/>
          <w:rtl/>
        </w:rPr>
        <w:t>ו]</w:t>
      </w:r>
      <w:r w:rsidR="00D4510D" w:rsidRPr="00737CE9">
        <w:rPr>
          <w:shd w:val="clear" w:color="auto" w:fill="FFFFFF"/>
          <w:rtl/>
        </w:rPr>
        <w:t xml:space="preserve"> </w:t>
      </w:r>
      <w:r w:rsidRPr="00737CE9">
        <w:rPr>
          <w:shd w:val="clear" w:color="auto" w:fill="FFFFFF"/>
          <w:rtl/>
        </w:rPr>
        <w:t>"מתירין</w:t>
      </w:r>
      <w:r w:rsidR="00D4510D" w:rsidRPr="00737CE9">
        <w:rPr>
          <w:shd w:val="clear" w:color="auto" w:fill="FFFFFF"/>
          <w:rtl/>
        </w:rPr>
        <w:t xml:space="preserve"> </w:t>
      </w:r>
      <w:r w:rsidRPr="00737CE9">
        <w:rPr>
          <w:shd w:val="clear" w:color="auto" w:fill="FFFFFF"/>
          <w:rtl/>
        </w:rPr>
        <w:t>בית</w:t>
      </w:r>
      <w:r w:rsidR="00D4510D" w:rsidRPr="00737CE9">
        <w:rPr>
          <w:shd w:val="clear" w:color="auto" w:fill="FFFFFF"/>
          <w:rtl/>
        </w:rPr>
        <w:t xml:space="preserve"> </w:t>
      </w:r>
      <w:r w:rsidRPr="00737CE9">
        <w:rPr>
          <w:shd w:val="clear" w:color="auto" w:fill="FFFFFF"/>
          <w:rtl/>
        </w:rPr>
        <w:t>הצואר</w:t>
      </w:r>
      <w:r w:rsidR="00D4510D" w:rsidRPr="00737CE9">
        <w:rPr>
          <w:shd w:val="clear" w:color="auto" w:fill="FFFFFF"/>
          <w:rtl/>
        </w:rPr>
        <w:t xml:space="preserve"> </w:t>
      </w:r>
      <w:r w:rsidRPr="00737CE9">
        <w:rPr>
          <w:shd w:val="clear" w:color="auto" w:fill="FFFFFF"/>
          <w:rtl/>
        </w:rPr>
        <w:t>מקשר</w:t>
      </w:r>
      <w:r w:rsidR="00D4510D" w:rsidRPr="00737CE9">
        <w:rPr>
          <w:shd w:val="clear" w:color="auto" w:fill="FFFFFF"/>
          <w:rtl/>
        </w:rPr>
        <w:t xml:space="preserve"> </w:t>
      </w:r>
      <w:r w:rsidRPr="00737CE9">
        <w:rPr>
          <w:shd w:val="clear" w:color="auto" w:fill="FFFFFF"/>
          <w:rtl/>
        </w:rPr>
        <w:t>שקשרו</w:t>
      </w:r>
      <w:r w:rsidR="00D4510D" w:rsidRPr="00737CE9">
        <w:rPr>
          <w:shd w:val="clear" w:color="auto" w:fill="FFFFFF"/>
          <w:rtl/>
        </w:rPr>
        <w:t xml:space="preserve"> </w:t>
      </w:r>
      <w:r w:rsidRPr="00737CE9">
        <w:rPr>
          <w:shd w:val="clear" w:color="auto" w:fill="FFFFFF"/>
          <w:rtl/>
        </w:rPr>
        <w:t>כובס,</w:t>
      </w:r>
      <w:r w:rsidR="00D4510D" w:rsidRPr="00737CE9">
        <w:rPr>
          <w:shd w:val="clear" w:color="auto" w:fill="FFFFFF"/>
          <w:rtl/>
        </w:rPr>
        <w:t xml:space="preserve"> </w:t>
      </w:r>
      <w:r w:rsidRPr="00737CE9">
        <w:rPr>
          <w:shd w:val="clear" w:color="auto" w:fill="FFFFFF"/>
          <w:rtl/>
        </w:rPr>
        <w:t>שאינו</w:t>
      </w:r>
      <w:r w:rsidR="00D4510D" w:rsidRPr="00737CE9">
        <w:rPr>
          <w:shd w:val="clear" w:color="auto" w:fill="FFFFFF"/>
          <w:rtl/>
        </w:rPr>
        <w:t xml:space="preserve"> </w:t>
      </w:r>
      <w:r w:rsidRPr="00737CE9">
        <w:rPr>
          <w:shd w:val="clear" w:color="auto" w:fill="FFFFFF"/>
          <w:rtl/>
        </w:rPr>
        <w:t>קשר</w:t>
      </w:r>
      <w:r w:rsidR="00D4510D" w:rsidRPr="00737CE9">
        <w:rPr>
          <w:shd w:val="clear" w:color="auto" w:fill="FFFFFF"/>
          <w:rtl/>
        </w:rPr>
        <w:t xml:space="preserve"> </w:t>
      </w:r>
      <w:r w:rsidRPr="00737CE9">
        <w:rPr>
          <w:shd w:val="clear" w:color="auto" w:fill="FFFFFF"/>
          <w:rtl/>
        </w:rPr>
        <w:t>של</w:t>
      </w:r>
      <w:r w:rsidR="00D4510D" w:rsidRPr="00737CE9">
        <w:rPr>
          <w:shd w:val="clear" w:color="auto" w:fill="FFFFFF"/>
          <w:rtl/>
        </w:rPr>
        <w:t xml:space="preserve"> </w:t>
      </w:r>
      <w:r w:rsidRPr="00737CE9">
        <w:rPr>
          <w:shd w:val="clear" w:color="auto" w:fill="FFFFFF"/>
          <w:rtl/>
        </w:rPr>
        <w:t>קיימא</w:t>
      </w:r>
      <w:r w:rsidR="00C24729">
        <w:rPr>
          <w:rStyle w:val="apple-converted-space"/>
          <w:b/>
          <w:bCs/>
          <w:color w:val="222222"/>
          <w:shd w:val="clear" w:color="auto" w:fill="FFFFFF"/>
          <w:rtl/>
        </w:rPr>
        <w:t xml:space="preserve"> </w:t>
      </w:r>
      <w:r w:rsidRPr="00737CE9">
        <w:rPr>
          <w:rStyle w:val="apple-converted-space"/>
          <w:color w:val="222222"/>
          <w:shd w:val="clear" w:color="auto" w:fill="FFFFFF"/>
        </w:rPr>
        <w:t>-</w:t>
      </w:r>
      <w:r w:rsidRPr="00737CE9">
        <w:rPr>
          <w:b/>
          <w:bCs/>
          <w:shd w:val="clear" w:color="auto" w:fill="FFFFFF"/>
          <w:rtl/>
        </w:rPr>
        <w:t>שרוב</w:t>
      </w:r>
      <w:r w:rsidR="00D4510D" w:rsidRPr="00737CE9">
        <w:rPr>
          <w:b/>
          <w:bCs/>
          <w:shd w:val="clear" w:color="auto" w:fill="FFFFFF"/>
          <w:rtl/>
        </w:rPr>
        <w:t xml:space="preserve"> </w:t>
      </w:r>
      <w:r w:rsidRPr="00737CE9">
        <w:rPr>
          <w:b/>
          <w:bCs/>
          <w:shd w:val="clear" w:color="auto" w:fill="FFFFFF"/>
          <w:rtl/>
        </w:rPr>
        <w:t>הפעמים</w:t>
      </w:r>
      <w:r w:rsidR="00D4510D" w:rsidRPr="00737CE9">
        <w:rPr>
          <w:b/>
          <w:bCs/>
          <w:shd w:val="clear" w:color="auto" w:fill="FFFFFF"/>
          <w:rtl/>
        </w:rPr>
        <w:t xml:space="preserve"> </w:t>
      </w:r>
      <w:r w:rsidRPr="00737CE9">
        <w:rPr>
          <w:b/>
          <w:bCs/>
          <w:shd w:val="clear" w:color="auto" w:fill="FFFFFF"/>
          <w:rtl/>
        </w:rPr>
        <w:t>מתירין</w:t>
      </w:r>
      <w:r w:rsidR="00D4510D" w:rsidRPr="00737CE9">
        <w:rPr>
          <w:b/>
          <w:bCs/>
          <w:shd w:val="clear" w:color="auto" w:fill="FFFFFF"/>
          <w:rtl/>
        </w:rPr>
        <w:t xml:space="preserve"> </w:t>
      </w:r>
      <w:r w:rsidRPr="00737CE9">
        <w:rPr>
          <w:b/>
          <w:bCs/>
          <w:shd w:val="clear" w:color="auto" w:fill="FFFFFF"/>
          <w:rtl/>
        </w:rPr>
        <w:t>אותו</w:t>
      </w:r>
      <w:r w:rsidR="00D4510D" w:rsidRPr="00737CE9">
        <w:rPr>
          <w:b/>
          <w:bCs/>
          <w:shd w:val="clear" w:color="auto" w:fill="FFFFFF"/>
          <w:rtl/>
        </w:rPr>
        <w:t xml:space="preserve"> </w:t>
      </w:r>
      <w:r w:rsidRPr="00737CE9">
        <w:rPr>
          <w:b/>
          <w:bCs/>
          <w:shd w:val="clear" w:color="auto" w:fill="FFFFFF"/>
          <w:rtl/>
        </w:rPr>
        <w:t>ביומו</w:t>
      </w:r>
      <w:r w:rsidR="00D4510D" w:rsidRPr="00737CE9">
        <w:rPr>
          <w:b/>
          <w:bCs/>
          <w:shd w:val="clear" w:color="auto" w:fill="FFFFFF"/>
          <w:rtl/>
        </w:rPr>
        <w:t xml:space="preserve"> </w:t>
      </w:r>
      <w:r w:rsidRPr="00737CE9">
        <w:rPr>
          <w:b/>
          <w:bCs/>
          <w:shd w:val="clear" w:color="auto" w:fill="FFFFFF"/>
          <w:rtl/>
        </w:rPr>
        <w:t>מיד</w:t>
      </w:r>
      <w:r w:rsidR="00D4510D" w:rsidRPr="00737CE9">
        <w:rPr>
          <w:b/>
          <w:bCs/>
          <w:shd w:val="clear" w:color="auto" w:fill="FFFFFF"/>
          <w:rtl/>
        </w:rPr>
        <w:t xml:space="preserve"> </w:t>
      </w:r>
      <w:r w:rsidRPr="00737CE9">
        <w:rPr>
          <w:b/>
          <w:bCs/>
          <w:shd w:val="clear" w:color="auto" w:fill="FFFFFF"/>
          <w:rtl/>
        </w:rPr>
        <w:t>אחר</w:t>
      </w:r>
      <w:r w:rsidR="00D4510D" w:rsidRPr="00737CE9">
        <w:rPr>
          <w:b/>
          <w:bCs/>
          <w:shd w:val="clear" w:color="auto" w:fill="FFFFFF"/>
          <w:rtl/>
        </w:rPr>
        <w:t xml:space="preserve"> </w:t>
      </w:r>
      <w:r w:rsidRPr="00737CE9">
        <w:rPr>
          <w:b/>
          <w:bCs/>
          <w:shd w:val="clear" w:color="auto" w:fill="FFFFFF"/>
          <w:rtl/>
        </w:rPr>
        <w:t>הכביסה</w:t>
      </w:r>
      <w:r w:rsidR="00AA08CF" w:rsidRPr="00737CE9">
        <w:rPr>
          <w:b/>
          <w:bCs/>
          <w:shd w:val="clear" w:color="auto" w:fill="FFFFFF"/>
          <w:rtl/>
        </w:rPr>
        <w:t xml:space="preserve">. </w:t>
      </w:r>
      <w:r w:rsidRPr="00737CE9">
        <w:rPr>
          <w:shd w:val="clear" w:color="auto" w:fill="FFFFFF"/>
          <w:rtl/>
        </w:rPr>
        <w:t>אבל</w:t>
      </w:r>
      <w:r w:rsidR="00D4510D" w:rsidRPr="00737CE9">
        <w:rPr>
          <w:shd w:val="clear" w:color="auto" w:fill="FFFFFF"/>
          <w:rtl/>
        </w:rPr>
        <w:t xml:space="preserve"> </w:t>
      </w:r>
      <w:r w:rsidRPr="00737CE9">
        <w:rPr>
          <w:shd w:val="clear" w:color="auto" w:fill="FFFFFF"/>
          <w:rtl/>
        </w:rPr>
        <w:t>אין</w:t>
      </w:r>
      <w:r w:rsidR="00D4510D" w:rsidRPr="00737CE9">
        <w:rPr>
          <w:shd w:val="clear" w:color="auto" w:fill="FFFFFF"/>
          <w:rtl/>
        </w:rPr>
        <w:t xml:space="preserve"> </w:t>
      </w:r>
      <w:r w:rsidRPr="00737CE9">
        <w:rPr>
          <w:shd w:val="clear" w:color="auto" w:fill="FFFFFF"/>
          <w:rtl/>
        </w:rPr>
        <w:t>פותחין</w:t>
      </w:r>
      <w:r w:rsidR="00D4510D" w:rsidRPr="00737CE9">
        <w:rPr>
          <w:shd w:val="clear" w:color="auto" w:fill="FFFFFF"/>
          <w:rtl/>
        </w:rPr>
        <w:t xml:space="preserve"> </w:t>
      </w:r>
      <w:r w:rsidRPr="00737CE9">
        <w:rPr>
          <w:shd w:val="clear" w:color="auto" w:fill="FFFFFF"/>
          <w:rtl/>
        </w:rPr>
        <w:t>אותו</w:t>
      </w:r>
      <w:r w:rsidR="00D4510D" w:rsidRPr="00737CE9">
        <w:rPr>
          <w:shd w:val="clear" w:color="auto" w:fill="FFFFFF"/>
          <w:rtl/>
        </w:rPr>
        <w:t xml:space="preserve"> </w:t>
      </w:r>
      <w:r w:rsidRPr="00737CE9">
        <w:rPr>
          <w:shd w:val="clear" w:color="auto" w:fill="FFFFFF"/>
          <w:rtl/>
        </w:rPr>
        <w:t>מחדש</w:t>
      </w:r>
      <w:r w:rsidR="00D4510D" w:rsidRPr="00737CE9">
        <w:rPr>
          <w:shd w:val="clear" w:color="auto" w:fill="FFFFFF"/>
          <w:rtl/>
        </w:rPr>
        <w:t xml:space="preserve"> </w:t>
      </w:r>
      <w:r w:rsidRPr="00737CE9">
        <w:rPr>
          <w:shd w:val="clear" w:color="auto" w:fill="FFFFFF"/>
          <w:rtl/>
        </w:rPr>
        <w:t>.</w:t>
      </w:r>
      <w:r w:rsidR="00D4510D" w:rsidRPr="00737CE9">
        <w:rPr>
          <w:shd w:val="clear" w:color="auto" w:fill="FFFFFF"/>
          <w:rtl/>
        </w:rPr>
        <w:t xml:space="preserve"> </w:t>
      </w:r>
      <w:r w:rsidRPr="00737CE9">
        <w:rPr>
          <w:shd w:val="clear" w:color="auto" w:fill="FFFFFF"/>
          <w:rtl/>
        </w:rPr>
        <w:t>.</w:t>
      </w:r>
      <w:r w:rsidR="00D4510D" w:rsidRPr="00737CE9">
        <w:rPr>
          <w:shd w:val="clear" w:color="auto" w:fill="FFFFFF"/>
          <w:rtl/>
        </w:rPr>
        <w:t xml:space="preserve"> </w:t>
      </w:r>
      <w:r w:rsidRPr="00737CE9">
        <w:rPr>
          <w:shd w:val="clear" w:color="auto" w:fill="FFFFFF"/>
          <w:rtl/>
        </w:rPr>
        <w:t>במה</w:t>
      </w:r>
      <w:r w:rsidR="00D4510D" w:rsidRPr="00737CE9">
        <w:rPr>
          <w:shd w:val="clear" w:color="auto" w:fill="FFFFFF"/>
          <w:rtl/>
        </w:rPr>
        <w:t xml:space="preserve"> </w:t>
      </w:r>
      <w:r w:rsidRPr="00737CE9">
        <w:rPr>
          <w:shd w:val="clear" w:color="auto" w:fill="FFFFFF"/>
          <w:rtl/>
        </w:rPr>
        <w:t>דברים</w:t>
      </w:r>
      <w:r w:rsidR="00D4510D" w:rsidRPr="00737CE9">
        <w:rPr>
          <w:shd w:val="clear" w:color="auto" w:fill="FFFFFF"/>
          <w:rtl/>
        </w:rPr>
        <w:t xml:space="preserve"> </w:t>
      </w:r>
      <w:r w:rsidRPr="00737CE9">
        <w:rPr>
          <w:shd w:val="clear" w:color="auto" w:fill="FFFFFF"/>
          <w:rtl/>
        </w:rPr>
        <w:t>אמורים</w:t>
      </w:r>
      <w:r w:rsidR="00D4510D" w:rsidRPr="00737CE9">
        <w:rPr>
          <w:shd w:val="clear" w:color="auto" w:fill="FFFFFF"/>
          <w:rtl/>
        </w:rPr>
        <w:t xml:space="preserve"> </w:t>
      </w:r>
      <w:r w:rsidRPr="00737CE9">
        <w:rPr>
          <w:shd w:val="clear" w:color="auto" w:fill="FFFFFF"/>
          <w:rtl/>
        </w:rPr>
        <w:t>בקשר</w:t>
      </w:r>
      <w:r w:rsidR="00D4510D" w:rsidRPr="00737CE9">
        <w:rPr>
          <w:shd w:val="clear" w:color="auto" w:fill="FFFFFF"/>
          <w:rtl/>
        </w:rPr>
        <w:t xml:space="preserve"> </w:t>
      </w:r>
      <w:r w:rsidRPr="00737CE9">
        <w:rPr>
          <w:shd w:val="clear" w:color="auto" w:fill="FFFFFF"/>
          <w:rtl/>
        </w:rPr>
        <w:t>זה</w:t>
      </w:r>
      <w:r w:rsidR="00D4510D" w:rsidRPr="00737CE9">
        <w:rPr>
          <w:shd w:val="clear" w:color="auto" w:fill="FFFFFF"/>
          <w:rtl/>
        </w:rPr>
        <w:t xml:space="preserve"> </w:t>
      </w:r>
      <w:r w:rsidRPr="00737CE9">
        <w:rPr>
          <w:shd w:val="clear" w:color="auto" w:fill="FFFFFF"/>
          <w:rtl/>
        </w:rPr>
        <w:t>שקשרו</w:t>
      </w:r>
      <w:r w:rsidR="00D4510D" w:rsidRPr="00737CE9">
        <w:rPr>
          <w:shd w:val="clear" w:color="auto" w:fill="FFFFFF"/>
          <w:rtl/>
        </w:rPr>
        <w:t xml:space="preserve"> </w:t>
      </w:r>
      <w:r w:rsidRPr="00737CE9">
        <w:rPr>
          <w:shd w:val="clear" w:color="auto" w:fill="FFFFFF"/>
          <w:rtl/>
        </w:rPr>
        <w:t>האומן</w:t>
      </w:r>
      <w:r w:rsidR="00D4510D" w:rsidRPr="00737CE9">
        <w:rPr>
          <w:rStyle w:val="apple-converted-space"/>
          <w:color w:val="222222"/>
          <w:shd w:val="clear" w:color="auto" w:fill="FFFFFF"/>
          <w:rtl/>
        </w:rPr>
        <w:t xml:space="preserve"> </w:t>
      </w:r>
      <w:r w:rsidRPr="00737CE9">
        <w:rPr>
          <w:b/>
          <w:bCs/>
          <w:shd w:val="clear" w:color="auto" w:fill="FFFFFF"/>
          <w:rtl/>
        </w:rPr>
        <w:t>קודם</w:t>
      </w:r>
      <w:r w:rsidR="00D4510D" w:rsidRPr="00737CE9">
        <w:rPr>
          <w:b/>
          <w:bCs/>
          <w:shd w:val="clear" w:color="auto" w:fill="FFFFFF"/>
          <w:rtl/>
        </w:rPr>
        <w:t xml:space="preserve"> </w:t>
      </w:r>
      <w:r w:rsidRPr="00737CE9">
        <w:rPr>
          <w:b/>
          <w:bCs/>
          <w:shd w:val="clear" w:color="auto" w:fill="FFFFFF"/>
          <w:rtl/>
        </w:rPr>
        <w:t>גמר</w:t>
      </w:r>
      <w:r w:rsidR="00D4510D" w:rsidRPr="00737CE9">
        <w:rPr>
          <w:rStyle w:val="apple-converted-space"/>
          <w:color w:val="222222"/>
          <w:shd w:val="clear" w:color="auto" w:fill="FFFFFF"/>
          <w:rtl/>
        </w:rPr>
        <w:t xml:space="preserve"> </w:t>
      </w:r>
      <w:r w:rsidRPr="00737CE9">
        <w:rPr>
          <w:shd w:val="clear" w:color="auto" w:fill="FFFFFF"/>
          <w:rtl/>
        </w:rPr>
        <w:t>מלאכת</w:t>
      </w:r>
      <w:r w:rsidR="00D4510D" w:rsidRPr="00737CE9">
        <w:rPr>
          <w:shd w:val="clear" w:color="auto" w:fill="FFFFFF"/>
          <w:rtl/>
        </w:rPr>
        <w:t xml:space="preserve"> </w:t>
      </w:r>
      <w:r w:rsidRPr="00737CE9">
        <w:rPr>
          <w:shd w:val="clear" w:color="auto" w:fill="FFFFFF"/>
          <w:rtl/>
        </w:rPr>
        <w:t>הבגד</w:t>
      </w:r>
      <w:r w:rsidR="00D4510D" w:rsidRPr="00737CE9">
        <w:rPr>
          <w:shd w:val="clear" w:color="auto" w:fill="FFFFFF"/>
          <w:rtl/>
        </w:rPr>
        <w:t xml:space="preserve"> </w:t>
      </w:r>
      <w:r w:rsidRPr="00737CE9">
        <w:rPr>
          <w:shd w:val="clear" w:color="auto" w:fill="FFFFFF"/>
          <w:rtl/>
        </w:rPr>
        <w:t>.</w:t>
      </w:r>
      <w:r w:rsidR="00D4510D" w:rsidRPr="00737CE9">
        <w:rPr>
          <w:shd w:val="clear" w:color="auto" w:fill="FFFFFF"/>
          <w:rtl/>
        </w:rPr>
        <w:t xml:space="preserve"> </w:t>
      </w:r>
      <w:r w:rsidRPr="00737CE9">
        <w:rPr>
          <w:shd w:val="clear" w:color="auto" w:fill="FFFFFF"/>
          <w:rtl/>
        </w:rPr>
        <w:t>.</w:t>
      </w:r>
      <w:r w:rsidR="00D4510D" w:rsidRPr="00737CE9">
        <w:rPr>
          <w:shd w:val="clear" w:color="auto" w:fill="FFFFFF"/>
          <w:rtl/>
        </w:rPr>
        <w:t xml:space="preserve"> </w:t>
      </w:r>
      <w:r w:rsidRPr="00737CE9">
        <w:rPr>
          <w:shd w:val="clear" w:color="auto" w:fill="FFFFFF"/>
          <w:rtl/>
        </w:rPr>
        <w:t>אבל</w:t>
      </w:r>
      <w:r w:rsidR="00D4510D" w:rsidRPr="00737CE9">
        <w:rPr>
          <w:shd w:val="clear" w:color="auto" w:fill="FFFFFF"/>
          <w:rtl/>
        </w:rPr>
        <w:t xml:space="preserve"> </w:t>
      </w:r>
      <w:r w:rsidRPr="00737CE9">
        <w:rPr>
          <w:shd w:val="clear" w:color="auto" w:fill="FFFFFF"/>
          <w:rtl/>
        </w:rPr>
        <w:t>שאר</w:t>
      </w:r>
      <w:r w:rsidR="00D4510D" w:rsidRPr="00737CE9">
        <w:rPr>
          <w:shd w:val="clear" w:color="auto" w:fill="FFFFFF"/>
          <w:rtl/>
        </w:rPr>
        <w:t xml:space="preserve"> </w:t>
      </w:r>
      <w:r w:rsidRPr="00737CE9">
        <w:rPr>
          <w:shd w:val="clear" w:color="auto" w:fill="FFFFFF"/>
          <w:rtl/>
        </w:rPr>
        <w:t>קשירות</w:t>
      </w:r>
      <w:r w:rsidR="00D4510D" w:rsidRPr="00737CE9">
        <w:rPr>
          <w:rStyle w:val="apple-converted-space"/>
          <w:color w:val="222222"/>
          <w:shd w:val="clear" w:color="auto" w:fill="FFFFFF"/>
          <w:rtl/>
        </w:rPr>
        <w:t xml:space="preserve"> </w:t>
      </w:r>
      <w:r w:rsidRPr="00737CE9">
        <w:rPr>
          <w:b/>
          <w:bCs/>
          <w:shd w:val="clear" w:color="auto" w:fill="FFFFFF"/>
          <w:rtl/>
        </w:rPr>
        <w:t>שנקשרו</w:t>
      </w:r>
      <w:r w:rsidR="00D4510D" w:rsidRPr="00737CE9">
        <w:rPr>
          <w:b/>
          <w:bCs/>
          <w:shd w:val="clear" w:color="auto" w:fill="FFFFFF"/>
          <w:rtl/>
        </w:rPr>
        <w:t xml:space="preserve"> </w:t>
      </w:r>
      <w:r w:rsidRPr="00737CE9">
        <w:rPr>
          <w:b/>
          <w:bCs/>
          <w:shd w:val="clear" w:color="auto" w:fill="FFFFFF"/>
          <w:rtl/>
        </w:rPr>
        <w:t>אחר</w:t>
      </w:r>
      <w:r w:rsidR="00D4510D" w:rsidRPr="00737CE9">
        <w:rPr>
          <w:b/>
          <w:bCs/>
          <w:shd w:val="clear" w:color="auto" w:fill="FFFFFF"/>
          <w:rtl/>
        </w:rPr>
        <w:t xml:space="preserve"> </w:t>
      </w:r>
      <w:r w:rsidRPr="00737CE9">
        <w:rPr>
          <w:b/>
          <w:bCs/>
          <w:shd w:val="clear" w:color="auto" w:fill="FFFFFF"/>
          <w:rtl/>
        </w:rPr>
        <w:t>גמר</w:t>
      </w:r>
      <w:r w:rsidR="00D4510D" w:rsidRPr="00737CE9">
        <w:rPr>
          <w:b/>
          <w:bCs/>
          <w:shd w:val="clear" w:color="auto" w:fill="FFFFFF"/>
          <w:rtl/>
        </w:rPr>
        <w:t xml:space="preserve"> </w:t>
      </w:r>
      <w:r w:rsidRPr="00737CE9">
        <w:rPr>
          <w:b/>
          <w:bCs/>
          <w:shd w:val="clear" w:color="auto" w:fill="FFFFFF"/>
          <w:rtl/>
        </w:rPr>
        <w:t>מלאכת</w:t>
      </w:r>
      <w:r w:rsidR="00D4510D" w:rsidRPr="00737CE9">
        <w:rPr>
          <w:b/>
          <w:bCs/>
          <w:shd w:val="clear" w:color="auto" w:fill="FFFFFF"/>
          <w:rtl/>
        </w:rPr>
        <w:t xml:space="preserve"> </w:t>
      </w:r>
      <w:r w:rsidRPr="00737CE9">
        <w:rPr>
          <w:b/>
          <w:bCs/>
          <w:shd w:val="clear" w:color="auto" w:fill="FFFFFF"/>
          <w:rtl/>
        </w:rPr>
        <w:t>הבגד</w:t>
      </w:r>
      <w:r w:rsidR="00C24729">
        <w:rPr>
          <w:rStyle w:val="apple-converted-space"/>
          <w:color w:val="222222"/>
          <w:shd w:val="clear" w:color="auto" w:fill="FFFFFF"/>
          <w:rtl/>
        </w:rPr>
        <w:t xml:space="preserve"> </w:t>
      </w:r>
      <w:r w:rsidRPr="00737CE9">
        <w:rPr>
          <w:shd w:val="clear" w:color="auto" w:fill="FFFFFF"/>
        </w:rPr>
        <w:t>-</w:t>
      </w:r>
      <w:r w:rsidR="00D4510D" w:rsidRPr="00737CE9">
        <w:rPr>
          <w:shd w:val="clear" w:color="auto" w:fill="FFFFFF"/>
          <w:rtl/>
        </w:rPr>
        <w:t xml:space="preserve"> </w:t>
      </w:r>
      <w:r w:rsidRPr="00737CE9">
        <w:rPr>
          <w:shd w:val="clear" w:color="auto" w:fill="FFFFFF"/>
          <w:rtl/>
        </w:rPr>
        <w:t>כגון</w:t>
      </w:r>
      <w:r w:rsidR="00D4510D" w:rsidRPr="00737CE9">
        <w:rPr>
          <w:shd w:val="clear" w:color="auto" w:fill="FFFFFF"/>
          <w:rtl/>
        </w:rPr>
        <w:t xml:space="preserve"> </w:t>
      </w:r>
      <w:r w:rsidRPr="00737CE9">
        <w:rPr>
          <w:shd w:val="clear" w:color="auto" w:fill="FFFFFF"/>
          <w:rtl/>
        </w:rPr>
        <w:t>קשרי</w:t>
      </w:r>
      <w:r w:rsidR="00D4510D" w:rsidRPr="00737CE9">
        <w:rPr>
          <w:shd w:val="clear" w:color="auto" w:fill="FFFFFF"/>
          <w:rtl/>
        </w:rPr>
        <w:t xml:space="preserve"> </w:t>
      </w:r>
      <w:r w:rsidRPr="00737CE9">
        <w:rPr>
          <w:shd w:val="clear" w:color="auto" w:fill="FFFFFF"/>
          <w:rtl/>
        </w:rPr>
        <w:t>הכיבוס,</w:t>
      </w:r>
      <w:r w:rsidR="00D4510D" w:rsidRPr="00737CE9">
        <w:rPr>
          <w:shd w:val="clear" w:color="auto" w:fill="FFFFFF"/>
          <w:rtl/>
        </w:rPr>
        <w:t xml:space="preserve"> </w:t>
      </w:r>
      <w:r w:rsidRPr="00737CE9">
        <w:rPr>
          <w:shd w:val="clear" w:color="auto" w:fill="FFFFFF"/>
          <w:rtl/>
        </w:rPr>
        <w:t>או</w:t>
      </w:r>
      <w:r w:rsidR="00D4510D" w:rsidRPr="00737CE9">
        <w:rPr>
          <w:shd w:val="clear" w:color="auto" w:fill="FFFFFF"/>
          <w:rtl/>
        </w:rPr>
        <w:t xml:space="preserve"> </w:t>
      </w:r>
      <w:r w:rsidRPr="00737CE9">
        <w:rPr>
          <w:shd w:val="clear" w:color="auto" w:fill="FFFFFF"/>
          <w:rtl/>
        </w:rPr>
        <w:t>המשיחות</w:t>
      </w:r>
      <w:r w:rsidR="00D4510D" w:rsidRPr="00737CE9">
        <w:rPr>
          <w:shd w:val="clear" w:color="auto" w:fill="FFFFFF"/>
          <w:rtl/>
        </w:rPr>
        <w:t xml:space="preserve"> </w:t>
      </w:r>
      <w:r w:rsidRPr="00737CE9">
        <w:rPr>
          <w:shd w:val="clear" w:color="auto" w:fill="FFFFFF"/>
          <w:rtl/>
        </w:rPr>
        <w:t>שבכתונת</w:t>
      </w:r>
      <w:r w:rsidR="00D4510D" w:rsidRPr="00737CE9">
        <w:rPr>
          <w:rStyle w:val="apple-converted-space"/>
          <w:color w:val="222222"/>
          <w:shd w:val="clear" w:color="auto" w:fill="FFFFFF"/>
          <w:rtl/>
        </w:rPr>
        <w:t xml:space="preserve"> </w:t>
      </w:r>
      <w:r w:rsidRPr="00737CE9">
        <w:rPr>
          <w:b/>
          <w:bCs/>
          <w:shd w:val="clear" w:color="auto" w:fill="FFFFFF"/>
          <w:rtl/>
        </w:rPr>
        <w:t>שנקשרו</w:t>
      </w:r>
      <w:r w:rsidR="00D4510D" w:rsidRPr="00737CE9">
        <w:rPr>
          <w:rStyle w:val="apple-converted-space"/>
          <w:color w:val="222222"/>
          <w:shd w:val="clear" w:color="auto" w:fill="FFFFFF"/>
          <w:rtl/>
        </w:rPr>
        <w:t xml:space="preserve"> </w:t>
      </w:r>
      <w:r w:rsidRPr="00737CE9">
        <w:rPr>
          <w:shd w:val="clear" w:color="auto" w:fill="FFFFFF"/>
          <w:rtl/>
        </w:rPr>
        <w:t>ואינו</w:t>
      </w:r>
      <w:r w:rsidR="00D4510D" w:rsidRPr="00737CE9">
        <w:rPr>
          <w:shd w:val="clear" w:color="auto" w:fill="FFFFFF"/>
          <w:rtl/>
        </w:rPr>
        <w:t xml:space="preserve"> </w:t>
      </w:r>
      <w:r w:rsidRPr="00737CE9">
        <w:rPr>
          <w:shd w:val="clear" w:color="auto" w:fill="FFFFFF"/>
          <w:rtl/>
        </w:rPr>
        <w:t>יכול</w:t>
      </w:r>
      <w:r w:rsidR="00D4510D" w:rsidRPr="00737CE9">
        <w:rPr>
          <w:shd w:val="clear" w:color="auto" w:fill="FFFFFF"/>
          <w:rtl/>
        </w:rPr>
        <w:t xml:space="preserve"> </w:t>
      </w:r>
      <w:r w:rsidRPr="00737CE9">
        <w:rPr>
          <w:shd w:val="clear" w:color="auto" w:fill="FFFFFF"/>
          <w:rtl/>
        </w:rPr>
        <w:t>להתירן</w:t>
      </w:r>
      <w:r w:rsidR="00D4510D" w:rsidRPr="00737CE9">
        <w:rPr>
          <w:shd w:val="clear" w:color="auto" w:fill="FFFFFF"/>
          <w:rtl/>
        </w:rPr>
        <w:t xml:space="preserve"> </w:t>
      </w:r>
      <w:r w:rsidRPr="00737CE9">
        <w:rPr>
          <w:shd w:val="clear" w:color="auto" w:fill="FFFFFF"/>
          <w:rtl/>
        </w:rPr>
        <w:t>-</w:t>
      </w:r>
      <w:r w:rsidR="00D4510D" w:rsidRPr="00737CE9">
        <w:rPr>
          <w:shd w:val="clear" w:color="auto" w:fill="FFFFFF"/>
          <w:rtl/>
        </w:rPr>
        <w:t xml:space="preserve"> </w:t>
      </w:r>
      <w:r w:rsidRPr="00737CE9">
        <w:rPr>
          <w:shd w:val="clear" w:color="auto" w:fill="FFFFFF"/>
          <w:rtl/>
        </w:rPr>
        <w:t>מותר</w:t>
      </w:r>
      <w:r w:rsidR="00D4510D" w:rsidRPr="00737CE9">
        <w:rPr>
          <w:shd w:val="clear" w:color="auto" w:fill="FFFFFF"/>
          <w:rtl/>
        </w:rPr>
        <w:t xml:space="preserve"> </w:t>
      </w:r>
      <w:r w:rsidRPr="00737CE9">
        <w:rPr>
          <w:shd w:val="clear" w:color="auto" w:fill="FFFFFF"/>
          <w:rtl/>
        </w:rPr>
        <w:t>לחתכן".</w:t>
      </w:r>
      <w:r w:rsidR="00D4510D" w:rsidRPr="00737CE9">
        <w:rPr>
          <w:shd w:val="clear" w:color="auto" w:fill="FFFFFF"/>
          <w:rtl/>
        </w:rPr>
        <w:t xml:space="preserve"> </w:t>
      </w:r>
      <w:r w:rsidRPr="00737CE9">
        <w:rPr>
          <w:shd w:val="clear" w:color="auto" w:fill="FFFFFF"/>
          <w:rtl/>
        </w:rPr>
        <w:t>[כלומר,</w:t>
      </w:r>
      <w:r w:rsidR="00D4510D" w:rsidRPr="00737CE9">
        <w:rPr>
          <w:shd w:val="clear" w:color="auto" w:fill="FFFFFF"/>
          <w:rtl/>
        </w:rPr>
        <w:t xml:space="preserve"> </w:t>
      </w:r>
      <w:r w:rsidRPr="00737CE9">
        <w:rPr>
          <w:shd w:val="clear" w:color="auto" w:fill="FFFFFF"/>
          <w:rtl/>
        </w:rPr>
        <w:t>שמותר</w:t>
      </w:r>
      <w:r w:rsidR="00D4510D" w:rsidRPr="00737CE9">
        <w:rPr>
          <w:shd w:val="clear" w:color="auto" w:fill="FFFFFF"/>
          <w:rtl/>
        </w:rPr>
        <w:t xml:space="preserve"> </w:t>
      </w:r>
      <w:r w:rsidRPr="00737CE9">
        <w:rPr>
          <w:shd w:val="clear" w:color="auto" w:fill="FFFFFF"/>
          <w:rtl/>
        </w:rPr>
        <w:t>להתירן</w:t>
      </w:r>
      <w:r w:rsidR="00D4510D" w:rsidRPr="00737CE9">
        <w:rPr>
          <w:shd w:val="clear" w:color="auto" w:fill="FFFFFF"/>
          <w:rtl/>
        </w:rPr>
        <w:t xml:space="preserve"> </w:t>
      </w:r>
      <w:r w:rsidRPr="00737CE9">
        <w:rPr>
          <w:shd w:val="clear" w:color="auto" w:fill="FFFFFF"/>
          <w:rtl/>
        </w:rPr>
        <w:t>ואם</w:t>
      </w:r>
      <w:r w:rsidR="00D4510D" w:rsidRPr="00737CE9">
        <w:rPr>
          <w:shd w:val="clear" w:color="auto" w:fill="FFFFFF"/>
          <w:rtl/>
        </w:rPr>
        <w:t xml:space="preserve"> </w:t>
      </w:r>
      <w:r w:rsidRPr="00737CE9">
        <w:rPr>
          <w:shd w:val="clear" w:color="auto" w:fill="FFFFFF"/>
          <w:rtl/>
        </w:rPr>
        <w:t>אינו</w:t>
      </w:r>
      <w:r w:rsidR="00D4510D" w:rsidRPr="00737CE9">
        <w:rPr>
          <w:shd w:val="clear" w:color="auto" w:fill="FFFFFF"/>
          <w:rtl/>
        </w:rPr>
        <w:t xml:space="preserve"> </w:t>
      </w:r>
      <w:r w:rsidRPr="00737CE9">
        <w:rPr>
          <w:shd w:val="clear" w:color="auto" w:fill="FFFFFF"/>
          <w:rtl/>
        </w:rPr>
        <w:t>יכול</w:t>
      </w:r>
      <w:r w:rsidR="00D4510D" w:rsidRPr="00737CE9">
        <w:rPr>
          <w:shd w:val="clear" w:color="auto" w:fill="FFFFFF"/>
          <w:rtl/>
        </w:rPr>
        <w:t xml:space="preserve"> </w:t>
      </w:r>
      <w:r w:rsidRPr="00737CE9">
        <w:rPr>
          <w:shd w:val="clear" w:color="auto" w:fill="FFFFFF"/>
          <w:rtl/>
        </w:rPr>
        <w:t>מותר</w:t>
      </w:r>
      <w:r w:rsidR="00D4510D" w:rsidRPr="00737CE9">
        <w:rPr>
          <w:shd w:val="clear" w:color="auto" w:fill="FFFFFF"/>
          <w:rtl/>
        </w:rPr>
        <w:t xml:space="preserve"> </w:t>
      </w:r>
      <w:r w:rsidRPr="00737CE9">
        <w:rPr>
          <w:shd w:val="clear" w:color="auto" w:fill="FFFFFF"/>
          <w:rtl/>
        </w:rPr>
        <w:t>גם</w:t>
      </w:r>
      <w:r w:rsidR="00D4510D" w:rsidRPr="00737CE9">
        <w:rPr>
          <w:shd w:val="clear" w:color="auto" w:fill="FFFFFF"/>
          <w:rtl/>
        </w:rPr>
        <w:t xml:space="preserve"> </w:t>
      </w:r>
      <w:r w:rsidRPr="00737CE9">
        <w:rPr>
          <w:shd w:val="clear" w:color="auto" w:fill="FFFFFF"/>
          <w:rtl/>
        </w:rPr>
        <w:t>לחותכן].</w:t>
      </w:r>
      <w:r w:rsidR="00D4510D" w:rsidRPr="00737CE9">
        <w:rPr>
          <w:shd w:val="clear" w:color="auto" w:fill="FFFFFF"/>
          <w:rtl/>
        </w:rPr>
        <w:t xml:space="preserve"> </w:t>
      </w:r>
      <w:r w:rsidRPr="00737CE9">
        <w:rPr>
          <w:shd w:val="clear" w:color="auto" w:fill="FFFFFF"/>
          <w:rtl/>
        </w:rPr>
        <w:t>ולא</w:t>
      </w:r>
      <w:r w:rsidR="00D4510D" w:rsidRPr="00737CE9">
        <w:rPr>
          <w:shd w:val="clear" w:color="auto" w:fill="FFFFFF"/>
          <w:rtl/>
        </w:rPr>
        <w:t xml:space="preserve"> </w:t>
      </w:r>
      <w:r w:rsidRPr="00737CE9">
        <w:rPr>
          <w:shd w:val="clear" w:color="auto" w:fill="FFFFFF"/>
          <w:rtl/>
        </w:rPr>
        <w:t>הבנתי,</w:t>
      </w:r>
      <w:r w:rsidR="00D4510D" w:rsidRPr="00737CE9">
        <w:rPr>
          <w:shd w:val="clear" w:color="auto" w:fill="FFFFFF"/>
          <w:rtl/>
        </w:rPr>
        <w:t xml:space="preserve"> </w:t>
      </w:r>
      <w:r w:rsidRPr="00737CE9">
        <w:rPr>
          <w:shd w:val="clear" w:color="auto" w:fill="FFFFFF"/>
          <w:rtl/>
        </w:rPr>
        <w:t>מה</w:t>
      </w:r>
      <w:r w:rsidR="00D4510D" w:rsidRPr="00737CE9">
        <w:rPr>
          <w:shd w:val="clear" w:color="auto" w:fill="FFFFFF"/>
          <w:rtl/>
        </w:rPr>
        <w:t xml:space="preserve"> </w:t>
      </w:r>
      <w:r w:rsidRPr="00737CE9">
        <w:rPr>
          <w:shd w:val="clear" w:color="auto" w:fill="FFFFFF"/>
          <w:rtl/>
        </w:rPr>
        <w:t>דין</w:t>
      </w:r>
      <w:r w:rsidR="00D4510D" w:rsidRPr="00737CE9">
        <w:rPr>
          <w:shd w:val="clear" w:color="auto" w:fill="FFFFFF"/>
          <w:rtl/>
        </w:rPr>
        <w:t xml:space="preserve"> </w:t>
      </w:r>
      <w:r w:rsidRPr="00737CE9">
        <w:rPr>
          <w:shd w:val="clear" w:color="auto" w:fill="FFFFFF"/>
          <w:rtl/>
        </w:rPr>
        <w:t>הבגד</w:t>
      </w:r>
      <w:r w:rsidR="00D4510D" w:rsidRPr="00737CE9">
        <w:rPr>
          <w:shd w:val="clear" w:color="auto" w:fill="FFFFFF"/>
          <w:rtl/>
        </w:rPr>
        <w:t xml:space="preserve"> </w:t>
      </w:r>
      <w:r w:rsidRPr="00737CE9">
        <w:rPr>
          <w:shd w:val="clear" w:color="auto" w:fill="FFFFFF"/>
          <w:rtl/>
        </w:rPr>
        <w:t>שקושרו</w:t>
      </w:r>
      <w:r w:rsidR="00D4510D" w:rsidRPr="00737CE9">
        <w:rPr>
          <w:rStyle w:val="apple-converted-space"/>
          <w:color w:val="222222"/>
          <w:shd w:val="clear" w:color="auto" w:fill="FFFFFF"/>
          <w:rtl/>
        </w:rPr>
        <w:t xml:space="preserve"> </w:t>
      </w:r>
      <w:r w:rsidRPr="00737CE9">
        <w:rPr>
          <w:shd w:val="clear" w:color="auto" w:fill="FFFFFF"/>
          <w:rtl/>
        </w:rPr>
        <w:t>האומן</w:t>
      </w:r>
      <w:r w:rsidR="00D4510D" w:rsidRPr="00737CE9">
        <w:rPr>
          <w:rStyle w:val="apple-converted-space"/>
          <w:color w:val="222222"/>
          <w:shd w:val="clear" w:color="auto" w:fill="FFFFFF"/>
          <w:rtl/>
        </w:rPr>
        <w:t xml:space="preserve"> </w:t>
      </w:r>
      <w:r w:rsidRPr="00737CE9">
        <w:rPr>
          <w:b/>
          <w:bCs/>
          <w:shd w:val="clear" w:color="auto" w:fill="FFFFFF"/>
          <w:rtl/>
        </w:rPr>
        <w:t>לאחר</w:t>
      </w:r>
      <w:r w:rsidR="00D4510D" w:rsidRPr="00737CE9">
        <w:rPr>
          <w:b/>
          <w:bCs/>
          <w:shd w:val="clear" w:color="auto" w:fill="FFFFFF"/>
          <w:rtl/>
        </w:rPr>
        <w:t xml:space="preserve"> </w:t>
      </w:r>
      <w:r w:rsidRPr="00737CE9">
        <w:rPr>
          <w:b/>
          <w:bCs/>
          <w:shd w:val="clear" w:color="auto" w:fill="FFFFFF"/>
          <w:rtl/>
        </w:rPr>
        <w:t>גמר</w:t>
      </w:r>
      <w:r w:rsidR="00D4510D" w:rsidRPr="00737CE9">
        <w:rPr>
          <w:rStyle w:val="apple-converted-space"/>
          <w:b/>
          <w:bCs/>
          <w:color w:val="222222"/>
          <w:shd w:val="clear" w:color="auto" w:fill="FFFFFF"/>
          <w:rtl/>
        </w:rPr>
        <w:t xml:space="preserve"> </w:t>
      </w:r>
      <w:r w:rsidRPr="00737CE9">
        <w:rPr>
          <w:shd w:val="clear" w:color="auto" w:fill="FFFFFF"/>
          <w:rtl/>
        </w:rPr>
        <w:t>מלאכת</w:t>
      </w:r>
      <w:r w:rsidR="00D4510D" w:rsidRPr="00737CE9">
        <w:rPr>
          <w:shd w:val="clear" w:color="auto" w:fill="FFFFFF"/>
          <w:rtl/>
        </w:rPr>
        <w:t xml:space="preserve"> </w:t>
      </w:r>
      <w:r w:rsidRPr="00737CE9">
        <w:rPr>
          <w:shd w:val="clear" w:color="auto" w:fill="FFFFFF"/>
          <w:rtl/>
        </w:rPr>
        <w:t>הבגד.</w:t>
      </w:r>
      <w:r w:rsidR="00D4510D" w:rsidRPr="00737CE9">
        <w:rPr>
          <w:shd w:val="clear" w:color="auto" w:fill="FFFFFF"/>
          <w:rtl/>
        </w:rPr>
        <w:t xml:space="preserve"> </w:t>
      </w:r>
      <w:r w:rsidRPr="00737CE9">
        <w:rPr>
          <w:shd w:val="clear" w:color="auto" w:fill="FFFFFF"/>
          <w:rtl/>
        </w:rPr>
        <w:t>שמתחילת</w:t>
      </w:r>
      <w:r w:rsidR="00D4510D" w:rsidRPr="00737CE9">
        <w:rPr>
          <w:shd w:val="clear" w:color="auto" w:fill="FFFFFF"/>
          <w:rtl/>
        </w:rPr>
        <w:t xml:space="preserve"> </w:t>
      </w:r>
      <w:r w:rsidRPr="00737CE9">
        <w:rPr>
          <w:shd w:val="clear" w:color="auto" w:fill="FFFFFF"/>
          <w:rtl/>
        </w:rPr>
        <w:t>לשונו</w:t>
      </w:r>
      <w:r w:rsidR="00D4510D" w:rsidRPr="00737CE9">
        <w:rPr>
          <w:shd w:val="clear" w:color="auto" w:fill="FFFFFF"/>
          <w:rtl/>
        </w:rPr>
        <w:t xml:space="preserve"> </w:t>
      </w:r>
      <w:r w:rsidRPr="00737CE9">
        <w:rPr>
          <w:shd w:val="clear" w:color="auto" w:fill="FFFFFF"/>
          <w:rtl/>
        </w:rPr>
        <w:t>משמע</w:t>
      </w:r>
      <w:r w:rsidR="00D4510D" w:rsidRPr="00737CE9">
        <w:rPr>
          <w:shd w:val="clear" w:color="auto" w:fill="FFFFFF"/>
          <w:rtl/>
        </w:rPr>
        <w:t xml:space="preserve"> </w:t>
      </w:r>
      <w:r w:rsidRPr="00737CE9">
        <w:rPr>
          <w:shd w:val="clear" w:color="auto" w:fill="FFFFFF"/>
          <w:rtl/>
        </w:rPr>
        <w:t>שמותר</w:t>
      </w:r>
      <w:r w:rsidR="00D4510D" w:rsidRPr="00737CE9">
        <w:rPr>
          <w:shd w:val="clear" w:color="auto" w:fill="FFFFFF"/>
          <w:rtl/>
        </w:rPr>
        <w:t xml:space="preserve"> </w:t>
      </w:r>
      <w:r w:rsidRPr="00737CE9">
        <w:rPr>
          <w:shd w:val="clear" w:color="auto" w:fill="FFFFFF"/>
          <w:rtl/>
        </w:rPr>
        <w:t>להתירו</w:t>
      </w:r>
      <w:r w:rsidR="00D4510D" w:rsidRPr="00737CE9">
        <w:rPr>
          <w:shd w:val="clear" w:color="auto" w:fill="FFFFFF"/>
          <w:rtl/>
        </w:rPr>
        <w:t xml:space="preserve"> </w:t>
      </w:r>
      <w:r w:rsidRPr="00737CE9">
        <w:rPr>
          <w:shd w:val="clear" w:color="auto" w:fill="FFFFFF"/>
          <w:rtl/>
        </w:rPr>
        <w:t>וכו',</w:t>
      </w:r>
      <w:r w:rsidR="00D4510D" w:rsidRPr="00737CE9">
        <w:rPr>
          <w:shd w:val="clear" w:color="auto" w:fill="FFFFFF"/>
          <w:rtl/>
        </w:rPr>
        <w:t xml:space="preserve"> </w:t>
      </w:r>
      <w:r w:rsidRPr="00737CE9">
        <w:rPr>
          <w:shd w:val="clear" w:color="auto" w:fill="FFFFFF"/>
          <w:rtl/>
        </w:rPr>
        <w:t>ואילו</w:t>
      </w:r>
      <w:r w:rsidR="00D4510D" w:rsidRPr="00737CE9">
        <w:rPr>
          <w:shd w:val="clear" w:color="auto" w:fill="FFFFFF"/>
          <w:rtl/>
        </w:rPr>
        <w:t xml:space="preserve"> </w:t>
      </w:r>
      <w:r w:rsidRPr="00737CE9">
        <w:rPr>
          <w:shd w:val="clear" w:color="auto" w:fill="FFFFFF"/>
          <w:rtl/>
        </w:rPr>
        <w:t>בהמשך</w:t>
      </w:r>
      <w:r w:rsidR="00D4510D" w:rsidRPr="00737CE9">
        <w:rPr>
          <w:shd w:val="clear" w:color="auto" w:fill="FFFFFF"/>
          <w:rtl/>
        </w:rPr>
        <w:t xml:space="preserve"> </w:t>
      </w:r>
      <w:r w:rsidRPr="00737CE9">
        <w:rPr>
          <w:shd w:val="clear" w:color="auto" w:fill="FFFFFF"/>
          <w:rtl/>
        </w:rPr>
        <w:t>הלשון</w:t>
      </w:r>
      <w:r w:rsidR="00D4510D" w:rsidRPr="00737CE9">
        <w:rPr>
          <w:shd w:val="clear" w:color="auto" w:fill="FFFFFF"/>
          <w:rtl/>
        </w:rPr>
        <w:t xml:space="preserve"> </w:t>
      </w:r>
      <w:r w:rsidRPr="00737CE9">
        <w:rPr>
          <w:shd w:val="clear" w:color="auto" w:fill="FFFFFF"/>
          <w:rtl/>
        </w:rPr>
        <w:t>מבואר</w:t>
      </w:r>
      <w:r w:rsidR="00D4510D" w:rsidRPr="00737CE9">
        <w:rPr>
          <w:shd w:val="clear" w:color="auto" w:fill="FFFFFF"/>
          <w:rtl/>
        </w:rPr>
        <w:t xml:space="preserve"> </w:t>
      </w:r>
      <w:r w:rsidRPr="00737CE9">
        <w:rPr>
          <w:shd w:val="clear" w:color="auto" w:fill="FFFFFF"/>
          <w:rtl/>
        </w:rPr>
        <w:t>שרק</w:t>
      </w:r>
      <w:r w:rsidR="00D4510D" w:rsidRPr="00737CE9">
        <w:rPr>
          <w:shd w:val="clear" w:color="auto" w:fill="FFFFFF"/>
          <w:rtl/>
        </w:rPr>
        <w:t xml:space="preserve"> </w:t>
      </w:r>
      <w:r w:rsidRPr="00737CE9">
        <w:rPr>
          <w:shd w:val="clear" w:color="auto" w:fill="FFFFFF"/>
          <w:rtl/>
        </w:rPr>
        <w:t>סוגי</w:t>
      </w:r>
      <w:r w:rsidR="00D4510D" w:rsidRPr="00737CE9">
        <w:rPr>
          <w:shd w:val="clear" w:color="auto" w:fill="FFFFFF"/>
          <w:rtl/>
        </w:rPr>
        <w:t xml:space="preserve"> </w:t>
      </w:r>
      <w:r w:rsidRPr="00737CE9">
        <w:rPr>
          <w:shd w:val="clear" w:color="auto" w:fill="FFFFFF"/>
          <w:rtl/>
        </w:rPr>
        <w:t>קשרים</w:t>
      </w:r>
      <w:r w:rsidR="00D4510D" w:rsidRPr="00737CE9">
        <w:rPr>
          <w:shd w:val="clear" w:color="auto" w:fill="FFFFFF"/>
          <w:rtl/>
        </w:rPr>
        <w:t xml:space="preserve"> </w:t>
      </w:r>
      <w:r w:rsidRPr="00737CE9">
        <w:rPr>
          <w:shd w:val="clear" w:color="auto" w:fill="FFFFFF"/>
          <w:rtl/>
        </w:rPr>
        <w:t>"שרוב</w:t>
      </w:r>
      <w:r w:rsidR="00D4510D" w:rsidRPr="00737CE9">
        <w:rPr>
          <w:shd w:val="clear" w:color="auto" w:fill="FFFFFF"/>
          <w:rtl/>
        </w:rPr>
        <w:t xml:space="preserve"> </w:t>
      </w:r>
      <w:r w:rsidRPr="00737CE9">
        <w:rPr>
          <w:shd w:val="clear" w:color="auto" w:fill="FFFFFF"/>
          <w:rtl/>
        </w:rPr>
        <w:t>הפעמים</w:t>
      </w:r>
      <w:r w:rsidR="00D4510D" w:rsidRPr="00737CE9">
        <w:rPr>
          <w:shd w:val="clear" w:color="auto" w:fill="FFFFFF"/>
          <w:rtl/>
        </w:rPr>
        <w:t xml:space="preserve"> </w:t>
      </w:r>
      <w:r w:rsidRPr="00737CE9">
        <w:rPr>
          <w:shd w:val="clear" w:color="auto" w:fill="FFFFFF"/>
          <w:rtl/>
        </w:rPr>
        <w:t>מתירין</w:t>
      </w:r>
      <w:r w:rsidR="00D4510D" w:rsidRPr="00737CE9">
        <w:rPr>
          <w:shd w:val="clear" w:color="auto" w:fill="FFFFFF"/>
          <w:rtl/>
        </w:rPr>
        <w:t xml:space="preserve"> </w:t>
      </w:r>
      <w:r w:rsidRPr="00737CE9">
        <w:rPr>
          <w:shd w:val="clear" w:color="auto" w:fill="FFFFFF"/>
          <w:rtl/>
        </w:rPr>
        <w:t>אותן</w:t>
      </w:r>
      <w:r w:rsidR="00D4510D" w:rsidRPr="00737CE9">
        <w:rPr>
          <w:rStyle w:val="apple-converted-space"/>
          <w:color w:val="222222"/>
          <w:shd w:val="clear" w:color="auto" w:fill="FFFFFF"/>
          <w:rtl/>
        </w:rPr>
        <w:t xml:space="preserve"> </w:t>
      </w:r>
      <w:r w:rsidRPr="00737CE9">
        <w:rPr>
          <w:b/>
          <w:bCs/>
          <w:shd w:val="clear" w:color="auto" w:fill="FFFFFF"/>
          <w:rtl/>
        </w:rPr>
        <w:t>ביומו</w:t>
      </w:r>
      <w:r w:rsidRPr="00737CE9">
        <w:rPr>
          <w:shd w:val="clear" w:color="auto" w:fill="FFFFFF"/>
          <w:rtl/>
        </w:rPr>
        <w:t>"</w:t>
      </w:r>
      <w:r w:rsidR="00D4510D" w:rsidRPr="00737CE9">
        <w:rPr>
          <w:shd w:val="clear" w:color="auto" w:fill="FFFFFF"/>
          <w:rtl/>
        </w:rPr>
        <w:t xml:space="preserve"> </w:t>
      </w:r>
      <w:r w:rsidRPr="00737CE9">
        <w:rPr>
          <w:shd w:val="clear" w:color="auto" w:fill="FFFFFF"/>
          <w:rtl/>
        </w:rPr>
        <w:t>מותר,</w:t>
      </w:r>
      <w:r w:rsidR="00D4510D" w:rsidRPr="00737CE9">
        <w:rPr>
          <w:shd w:val="clear" w:color="auto" w:fill="FFFFFF"/>
          <w:rtl/>
        </w:rPr>
        <w:t xml:space="preserve"> </w:t>
      </w:r>
      <w:r w:rsidRPr="00737CE9">
        <w:rPr>
          <w:shd w:val="clear" w:color="auto" w:fill="FFFFFF"/>
          <w:rtl/>
        </w:rPr>
        <w:t>ואילו</w:t>
      </w:r>
      <w:r w:rsidR="00D4510D" w:rsidRPr="00737CE9">
        <w:rPr>
          <w:shd w:val="clear" w:color="auto" w:fill="FFFFFF"/>
          <w:rtl/>
        </w:rPr>
        <w:t xml:space="preserve"> </w:t>
      </w:r>
      <w:r w:rsidRPr="00737CE9">
        <w:rPr>
          <w:shd w:val="clear" w:color="auto" w:fill="FFFFFF"/>
          <w:rtl/>
        </w:rPr>
        <w:t>קשרי</w:t>
      </w:r>
      <w:r w:rsidR="00D4510D" w:rsidRPr="00737CE9">
        <w:rPr>
          <w:rStyle w:val="apple-converted-space"/>
          <w:color w:val="222222"/>
          <w:shd w:val="clear" w:color="auto" w:fill="FFFFFF"/>
          <w:rtl/>
        </w:rPr>
        <w:t xml:space="preserve"> </w:t>
      </w:r>
      <w:r w:rsidRPr="00737CE9">
        <w:rPr>
          <w:b/>
          <w:bCs/>
          <w:shd w:val="clear" w:color="auto" w:fill="FFFFFF"/>
          <w:rtl/>
        </w:rPr>
        <w:t>האומן</w:t>
      </w:r>
      <w:r w:rsidR="00D4510D" w:rsidRPr="00737CE9">
        <w:rPr>
          <w:rStyle w:val="apple-converted-space"/>
          <w:color w:val="222222"/>
          <w:shd w:val="clear" w:color="auto" w:fill="FFFFFF"/>
          <w:rtl/>
        </w:rPr>
        <w:t xml:space="preserve"> </w:t>
      </w:r>
      <w:r w:rsidRPr="00737CE9">
        <w:rPr>
          <w:shd w:val="clear" w:color="auto" w:fill="FFFFFF"/>
          <w:rtl/>
        </w:rPr>
        <w:t>גם</w:t>
      </w:r>
      <w:r w:rsidR="00D4510D" w:rsidRPr="00737CE9">
        <w:rPr>
          <w:shd w:val="clear" w:color="auto" w:fill="FFFFFF"/>
          <w:rtl/>
        </w:rPr>
        <w:t xml:space="preserve"> </w:t>
      </w:r>
      <w:r w:rsidRPr="00737CE9">
        <w:rPr>
          <w:shd w:val="clear" w:color="auto" w:fill="FFFFFF"/>
          <w:rtl/>
        </w:rPr>
        <w:t>כשהם</w:t>
      </w:r>
      <w:r w:rsidR="00D4510D" w:rsidRPr="00737CE9">
        <w:rPr>
          <w:shd w:val="clear" w:color="auto" w:fill="FFFFFF"/>
          <w:rtl/>
        </w:rPr>
        <w:t xml:space="preserve"> </w:t>
      </w:r>
      <w:r w:rsidRPr="00737CE9">
        <w:rPr>
          <w:shd w:val="clear" w:color="auto" w:fill="FFFFFF"/>
          <w:rtl/>
        </w:rPr>
        <w:t>לאחר</w:t>
      </w:r>
      <w:r w:rsidR="00D4510D" w:rsidRPr="00737CE9">
        <w:rPr>
          <w:shd w:val="clear" w:color="auto" w:fill="FFFFFF"/>
          <w:rtl/>
        </w:rPr>
        <w:t xml:space="preserve"> </w:t>
      </w:r>
      <w:r w:rsidRPr="00737CE9">
        <w:rPr>
          <w:shd w:val="clear" w:color="auto" w:fill="FFFFFF"/>
          <w:rtl/>
        </w:rPr>
        <w:t>גמר</w:t>
      </w:r>
      <w:r w:rsidR="00D4510D" w:rsidRPr="00737CE9">
        <w:rPr>
          <w:shd w:val="clear" w:color="auto" w:fill="FFFFFF"/>
          <w:rtl/>
        </w:rPr>
        <w:t xml:space="preserve"> </w:t>
      </w:r>
      <w:r w:rsidRPr="00737CE9">
        <w:rPr>
          <w:shd w:val="clear" w:color="auto" w:fill="FFFFFF"/>
          <w:rtl/>
        </w:rPr>
        <w:t>מלאכת</w:t>
      </w:r>
      <w:r w:rsidR="00D4510D" w:rsidRPr="00737CE9">
        <w:rPr>
          <w:shd w:val="clear" w:color="auto" w:fill="FFFFFF"/>
          <w:rtl/>
        </w:rPr>
        <w:t xml:space="preserve"> </w:t>
      </w:r>
      <w:r w:rsidRPr="00737CE9">
        <w:rPr>
          <w:shd w:val="clear" w:color="auto" w:fill="FFFFFF"/>
          <w:rtl/>
        </w:rPr>
        <w:t>הבגד</w:t>
      </w:r>
      <w:r w:rsidR="00D4510D" w:rsidRPr="00737CE9">
        <w:rPr>
          <w:shd w:val="clear" w:color="auto" w:fill="FFFFFF"/>
          <w:rtl/>
        </w:rPr>
        <w:t xml:space="preserve"> </w:t>
      </w:r>
      <w:r w:rsidRPr="00737CE9">
        <w:rPr>
          <w:shd w:val="clear" w:color="auto" w:fill="FFFFFF"/>
          <w:rtl/>
        </w:rPr>
        <w:t>הרי</w:t>
      </w:r>
      <w:r w:rsidR="00D4510D" w:rsidRPr="00737CE9">
        <w:rPr>
          <w:rStyle w:val="apple-converted-space"/>
          <w:color w:val="222222"/>
          <w:shd w:val="clear" w:color="auto" w:fill="FFFFFF"/>
          <w:rtl/>
        </w:rPr>
        <w:t xml:space="preserve"> </w:t>
      </w:r>
      <w:r w:rsidRPr="00737CE9">
        <w:rPr>
          <w:b/>
          <w:bCs/>
          <w:shd w:val="clear" w:color="auto" w:fill="FFFFFF"/>
          <w:rtl/>
        </w:rPr>
        <w:t>אינן</w:t>
      </w:r>
      <w:r w:rsidR="00D4510D" w:rsidRPr="00737CE9">
        <w:rPr>
          <w:b/>
          <w:bCs/>
          <w:shd w:val="clear" w:color="auto" w:fill="FFFFFF"/>
          <w:rtl/>
        </w:rPr>
        <w:t xml:space="preserve"> </w:t>
      </w:r>
      <w:r w:rsidRPr="00737CE9">
        <w:rPr>
          <w:b/>
          <w:bCs/>
          <w:shd w:val="clear" w:color="auto" w:fill="FFFFFF"/>
          <w:rtl/>
        </w:rPr>
        <w:t>עשויים</w:t>
      </w:r>
      <w:r w:rsidR="00D4510D" w:rsidRPr="00737CE9">
        <w:rPr>
          <w:b/>
          <w:bCs/>
          <w:shd w:val="clear" w:color="auto" w:fill="FFFFFF"/>
          <w:rtl/>
        </w:rPr>
        <w:t xml:space="preserve"> </w:t>
      </w:r>
      <w:r w:rsidRPr="00737CE9">
        <w:rPr>
          <w:b/>
          <w:bCs/>
          <w:shd w:val="clear" w:color="auto" w:fill="FFFFFF"/>
          <w:rtl/>
        </w:rPr>
        <w:t>להיפתח</w:t>
      </w:r>
      <w:r w:rsidR="00D4510D" w:rsidRPr="00737CE9">
        <w:rPr>
          <w:b/>
          <w:bCs/>
          <w:shd w:val="clear" w:color="auto" w:fill="FFFFFF"/>
          <w:rtl/>
        </w:rPr>
        <w:t xml:space="preserve"> </w:t>
      </w:r>
      <w:r w:rsidRPr="00737CE9">
        <w:rPr>
          <w:b/>
          <w:bCs/>
          <w:shd w:val="clear" w:color="auto" w:fill="FFFFFF"/>
          <w:rtl/>
        </w:rPr>
        <w:t>ביומו</w:t>
      </w:r>
      <w:r w:rsidRPr="00737CE9">
        <w:rPr>
          <w:shd w:val="clear" w:color="auto" w:fill="FFFFFF"/>
        </w:rPr>
        <w:t>.</w:t>
      </w:r>
      <w:r w:rsidR="00D4510D" w:rsidRPr="00737CE9">
        <w:rPr>
          <w:shd w:val="clear" w:color="auto" w:fill="FFFFFF"/>
          <w:rtl/>
        </w:rPr>
        <w:t xml:space="preserve"> </w:t>
      </w:r>
      <w:r w:rsidRPr="00737CE9">
        <w:rPr>
          <w:shd w:val="clear" w:color="auto" w:fill="FFFFFF"/>
          <w:rtl/>
        </w:rPr>
        <w:t>כי</w:t>
      </w:r>
      <w:r w:rsidR="00D4510D" w:rsidRPr="00737CE9">
        <w:rPr>
          <w:shd w:val="clear" w:color="auto" w:fill="FFFFFF"/>
          <w:rtl/>
        </w:rPr>
        <w:t xml:space="preserve"> </w:t>
      </w:r>
      <w:r w:rsidRPr="00737CE9">
        <w:rPr>
          <w:shd w:val="clear" w:color="auto" w:fill="FFFFFF"/>
          <w:rtl/>
        </w:rPr>
        <w:t>הוא</w:t>
      </w:r>
      <w:r w:rsidR="00D4510D" w:rsidRPr="00737CE9">
        <w:rPr>
          <w:shd w:val="clear" w:color="auto" w:fill="FFFFFF"/>
          <w:rtl/>
        </w:rPr>
        <w:t xml:space="preserve"> </w:t>
      </w:r>
      <w:r w:rsidRPr="00737CE9">
        <w:rPr>
          <w:shd w:val="clear" w:color="auto" w:fill="FFFFFF"/>
          <w:rtl/>
        </w:rPr>
        <w:t>צריך</w:t>
      </w:r>
      <w:r w:rsidR="00D4510D" w:rsidRPr="00737CE9">
        <w:rPr>
          <w:shd w:val="clear" w:color="auto" w:fill="FFFFFF"/>
          <w:rtl/>
        </w:rPr>
        <w:t xml:space="preserve"> </w:t>
      </w:r>
      <w:r w:rsidRPr="00737CE9">
        <w:rPr>
          <w:shd w:val="clear" w:color="auto" w:fill="FFFFFF"/>
          <w:rtl/>
        </w:rPr>
        <w:t>עדיין</w:t>
      </w:r>
      <w:r w:rsidR="00D4510D" w:rsidRPr="00737CE9">
        <w:rPr>
          <w:shd w:val="clear" w:color="auto" w:fill="FFFFFF"/>
          <w:rtl/>
        </w:rPr>
        <w:t xml:space="preserve"> </w:t>
      </w:r>
      <w:r w:rsidRPr="00737CE9">
        <w:rPr>
          <w:shd w:val="clear" w:color="auto" w:fill="FFFFFF"/>
          <w:rtl/>
        </w:rPr>
        <w:t>למוכרם,</w:t>
      </w:r>
      <w:r w:rsidR="00D4510D" w:rsidRPr="00737CE9">
        <w:rPr>
          <w:shd w:val="clear" w:color="auto" w:fill="FFFFFF"/>
          <w:rtl/>
        </w:rPr>
        <w:t xml:space="preserve"> </w:t>
      </w:r>
      <w:r w:rsidRPr="00737CE9">
        <w:rPr>
          <w:shd w:val="clear" w:color="auto" w:fill="FFFFFF"/>
          <w:rtl/>
        </w:rPr>
        <w:t>או</w:t>
      </w:r>
      <w:r w:rsidR="00D4510D" w:rsidRPr="00737CE9">
        <w:rPr>
          <w:shd w:val="clear" w:color="auto" w:fill="FFFFFF"/>
          <w:rtl/>
        </w:rPr>
        <w:t xml:space="preserve"> </w:t>
      </w:r>
      <w:r w:rsidRPr="00737CE9">
        <w:rPr>
          <w:shd w:val="clear" w:color="auto" w:fill="FFFFFF"/>
          <w:rtl/>
        </w:rPr>
        <w:t>להמתין</w:t>
      </w:r>
      <w:r w:rsidR="00D4510D" w:rsidRPr="00737CE9">
        <w:rPr>
          <w:shd w:val="clear" w:color="auto" w:fill="FFFFFF"/>
          <w:rtl/>
        </w:rPr>
        <w:t xml:space="preserve"> </w:t>
      </w:r>
      <w:r w:rsidRPr="00737CE9">
        <w:rPr>
          <w:shd w:val="clear" w:color="auto" w:fill="FFFFFF"/>
          <w:rtl/>
        </w:rPr>
        <w:t>עד</w:t>
      </w:r>
      <w:r w:rsidR="00D4510D" w:rsidRPr="00737CE9">
        <w:rPr>
          <w:shd w:val="clear" w:color="auto" w:fill="FFFFFF"/>
          <w:rtl/>
        </w:rPr>
        <w:t xml:space="preserve"> </w:t>
      </w:r>
      <w:r w:rsidRPr="00737CE9">
        <w:rPr>
          <w:shd w:val="clear" w:color="auto" w:fill="FFFFFF"/>
          <w:rtl/>
        </w:rPr>
        <w:t>שיבוא</w:t>
      </w:r>
      <w:r w:rsidR="00D4510D" w:rsidRPr="00737CE9">
        <w:rPr>
          <w:shd w:val="clear" w:color="auto" w:fill="FFFFFF"/>
          <w:rtl/>
        </w:rPr>
        <w:t xml:space="preserve"> </w:t>
      </w:r>
      <w:r w:rsidRPr="00737CE9">
        <w:rPr>
          <w:shd w:val="clear" w:color="auto" w:fill="FFFFFF"/>
          <w:rtl/>
        </w:rPr>
        <w:t>מי</w:t>
      </w:r>
      <w:r w:rsidR="00D4510D" w:rsidRPr="00737CE9">
        <w:rPr>
          <w:shd w:val="clear" w:color="auto" w:fill="FFFFFF"/>
          <w:rtl/>
        </w:rPr>
        <w:t xml:space="preserve"> </w:t>
      </w:r>
      <w:r w:rsidRPr="00737CE9">
        <w:rPr>
          <w:shd w:val="clear" w:color="auto" w:fill="FFFFFF"/>
          <w:rtl/>
        </w:rPr>
        <w:t>שהזמין</w:t>
      </w:r>
      <w:r w:rsidR="00D4510D" w:rsidRPr="00737CE9">
        <w:rPr>
          <w:shd w:val="clear" w:color="auto" w:fill="FFFFFF"/>
          <w:rtl/>
        </w:rPr>
        <w:t xml:space="preserve"> </w:t>
      </w:r>
      <w:r w:rsidRPr="00737CE9">
        <w:rPr>
          <w:shd w:val="clear" w:color="auto" w:fill="FFFFFF"/>
          <w:rtl/>
        </w:rPr>
        <w:t>הבגדים</w:t>
      </w:r>
      <w:r w:rsidR="00D4510D" w:rsidRPr="00737CE9">
        <w:rPr>
          <w:shd w:val="clear" w:color="auto" w:fill="FFFFFF"/>
          <w:rtl/>
        </w:rPr>
        <w:t xml:space="preserve"> </w:t>
      </w:r>
      <w:r w:rsidRPr="00737CE9">
        <w:rPr>
          <w:shd w:val="clear" w:color="auto" w:fill="FFFFFF"/>
          <w:rtl/>
        </w:rPr>
        <w:t>לאוספם</w:t>
      </w:r>
      <w:r w:rsidR="00D4510D" w:rsidRPr="00737CE9">
        <w:rPr>
          <w:shd w:val="clear" w:color="auto" w:fill="FFFFFF"/>
          <w:rtl/>
        </w:rPr>
        <w:t xml:space="preserve"> </w:t>
      </w:r>
      <w:r w:rsidRPr="00737CE9">
        <w:rPr>
          <w:shd w:val="clear" w:color="auto" w:fill="FFFFFF"/>
          <w:rtl/>
        </w:rPr>
        <w:t>וכו'.</w:t>
      </w:r>
      <w:r w:rsidR="00D4510D" w:rsidRPr="00737CE9">
        <w:rPr>
          <w:shd w:val="clear" w:color="auto" w:fill="FFFFFF"/>
          <w:rtl/>
        </w:rPr>
        <w:t xml:space="preserve"> </w:t>
      </w:r>
      <w:r w:rsidRPr="00737CE9">
        <w:rPr>
          <w:shd w:val="clear" w:color="auto" w:fill="FFFFFF"/>
          <w:rtl/>
        </w:rPr>
        <w:t>וכנראה</w:t>
      </w:r>
      <w:r w:rsidR="00D4510D" w:rsidRPr="00737CE9">
        <w:rPr>
          <w:shd w:val="clear" w:color="auto" w:fill="FFFFFF"/>
          <w:rtl/>
        </w:rPr>
        <w:t xml:space="preserve"> </w:t>
      </w:r>
      <w:r w:rsidRPr="00737CE9">
        <w:rPr>
          <w:shd w:val="clear" w:color="auto" w:fill="FFFFFF"/>
          <w:rtl/>
        </w:rPr>
        <w:t>שקשרי</w:t>
      </w:r>
      <w:r w:rsidR="00D4510D" w:rsidRPr="00737CE9">
        <w:rPr>
          <w:shd w:val="clear" w:color="auto" w:fill="FFFFFF"/>
          <w:rtl/>
        </w:rPr>
        <w:t xml:space="preserve"> </w:t>
      </w:r>
      <w:r w:rsidRPr="00737CE9">
        <w:rPr>
          <w:shd w:val="clear" w:color="auto" w:fill="FFFFFF"/>
          <w:rtl/>
        </w:rPr>
        <w:t>האומן</w:t>
      </w:r>
      <w:r w:rsidR="00D4510D" w:rsidRPr="00737CE9">
        <w:rPr>
          <w:shd w:val="clear" w:color="auto" w:fill="FFFFFF"/>
          <w:rtl/>
        </w:rPr>
        <w:t xml:space="preserve"> </w:t>
      </w:r>
      <w:r w:rsidRPr="00737CE9">
        <w:rPr>
          <w:shd w:val="clear" w:color="auto" w:fill="FFFFFF"/>
          <w:rtl/>
        </w:rPr>
        <w:t>היו</w:t>
      </w:r>
      <w:r w:rsidR="00D4510D" w:rsidRPr="00737CE9">
        <w:rPr>
          <w:shd w:val="clear" w:color="auto" w:fill="FFFFFF"/>
          <w:rtl/>
        </w:rPr>
        <w:t xml:space="preserve"> </w:t>
      </w:r>
      <w:r w:rsidRPr="00737CE9">
        <w:rPr>
          <w:shd w:val="clear" w:color="auto" w:fill="FFFFFF"/>
          <w:rtl/>
        </w:rPr>
        <w:t>נעשים</w:t>
      </w:r>
      <w:r w:rsidR="00D4510D" w:rsidRPr="00737CE9">
        <w:rPr>
          <w:rStyle w:val="apple-converted-space"/>
          <w:color w:val="222222"/>
          <w:shd w:val="clear" w:color="auto" w:fill="FFFFFF"/>
          <w:rtl/>
        </w:rPr>
        <w:t xml:space="preserve"> </w:t>
      </w:r>
      <w:r w:rsidRPr="00737CE9">
        <w:rPr>
          <w:b/>
          <w:bCs/>
          <w:shd w:val="clear" w:color="auto" w:fill="FFFFFF"/>
          <w:rtl/>
        </w:rPr>
        <w:t>רק</w:t>
      </w:r>
      <w:r w:rsidR="00D4510D" w:rsidRPr="00737CE9">
        <w:rPr>
          <w:b/>
          <w:bCs/>
          <w:shd w:val="clear" w:color="auto" w:fill="FFFFFF"/>
          <w:rtl/>
        </w:rPr>
        <w:t xml:space="preserve"> </w:t>
      </w:r>
      <w:r w:rsidRPr="00737CE9">
        <w:rPr>
          <w:b/>
          <w:bCs/>
          <w:shd w:val="clear" w:color="auto" w:fill="FFFFFF"/>
          <w:rtl/>
        </w:rPr>
        <w:t>קודם</w:t>
      </w:r>
      <w:r w:rsidR="00D4510D" w:rsidRPr="00737CE9">
        <w:rPr>
          <w:b/>
          <w:bCs/>
          <w:shd w:val="clear" w:color="auto" w:fill="FFFFFF"/>
          <w:rtl/>
        </w:rPr>
        <w:t xml:space="preserve"> </w:t>
      </w:r>
      <w:r w:rsidRPr="00737CE9">
        <w:rPr>
          <w:b/>
          <w:bCs/>
          <w:shd w:val="clear" w:color="auto" w:fill="FFFFFF"/>
          <w:rtl/>
        </w:rPr>
        <w:t>גמר</w:t>
      </w:r>
      <w:r w:rsidR="00D4510D" w:rsidRPr="00737CE9">
        <w:rPr>
          <w:rStyle w:val="apple-converted-space"/>
          <w:b/>
          <w:bCs/>
          <w:color w:val="222222"/>
          <w:shd w:val="clear" w:color="auto" w:fill="FFFFFF"/>
          <w:rtl/>
        </w:rPr>
        <w:t xml:space="preserve"> </w:t>
      </w:r>
      <w:r w:rsidRPr="00737CE9">
        <w:rPr>
          <w:shd w:val="clear" w:color="auto" w:fill="FFFFFF"/>
          <w:rtl/>
        </w:rPr>
        <w:t>מלאכת</w:t>
      </w:r>
      <w:r w:rsidR="00D4510D" w:rsidRPr="00737CE9">
        <w:rPr>
          <w:shd w:val="clear" w:color="auto" w:fill="FFFFFF"/>
          <w:rtl/>
        </w:rPr>
        <w:t xml:space="preserve"> </w:t>
      </w:r>
      <w:r w:rsidRPr="00737CE9">
        <w:rPr>
          <w:shd w:val="clear" w:color="auto" w:fill="FFFFFF"/>
          <w:rtl/>
        </w:rPr>
        <w:t>הבגד</w:t>
      </w:r>
      <w:r w:rsidR="00D4510D" w:rsidRPr="00737CE9">
        <w:rPr>
          <w:shd w:val="clear" w:color="auto" w:fill="FFFFFF"/>
          <w:rtl/>
        </w:rPr>
        <w:t xml:space="preserve"> </w:t>
      </w:r>
      <w:r w:rsidRPr="00737CE9">
        <w:rPr>
          <w:shd w:val="clear" w:color="auto" w:fill="FFFFFF"/>
        </w:rPr>
        <w:t>,</w:t>
      </w:r>
      <w:r w:rsidR="00AA08CF" w:rsidRPr="00737CE9">
        <w:rPr>
          <w:shd w:val="clear" w:color="auto" w:fill="FFFFFF"/>
          <w:rtl/>
        </w:rPr>
        <w:t xml:space="preserve"> </w:t>
      </w:r>
      <w:r w:rsidRPr="00737CE9">
        <w:rPr>
          <w:shd w:val="clear" w:color="auto" w:fill="FFFFFF"/>
          <w:rtl/>
        </w:rPr>
        <w:t>ואיסורו</w:t>
      </w:r>
      <w:r w:rsidR="00D4510D" w:rsidRPr="00737CE9">
        <w:rPr>
          <w:shd w:val="clear" w:color="auto" w:fill="FFFFFF"/>
          <w:rtl/>
        </w:rPr>
        <w:t xml:space="preserve"> </w:t>
      </w:r>
      <w:r w:rsidRPr="00737CE9">
        <w:rPr>
          <w:shd w:val="clear" w:color="auto" w:fill="FFFFFF"/>
          <w:rtl/>
        </w:rPr>
        <w:t>משום</w:t>
      </w:r>
      <w:r w:rsidR="00D4510D" w:rsidRPr="00737CE9">
        <w:rPr>
          <w:rStyle w:val="apple-converted-space"/>
          <w:color w:val="222222"/>
          <w:shd w:val="clear" w:color="auto" w:fill="FFFFFF"/>
          <w:rtl/>
        </w:rPr>
        <w:t xml:space="preserve"> </w:t>
      </w:r>
      <w:r w:rsidRPr="00737CE9">
        <w:rPr>
          <w:b/>
          <w:bCs/>
          <w:shd w:val="clear" w:color="auto" w:fill="FFFFFF"/>
          <w:rtl/>
        </w:rPr>
        <w:t>גמר</w:t>
      </w:r>
      <w:r w:rsidR="00D4510D" w:rsidRPr="00737CE9">
        <w:rPr>
          <w:b/>
          <w:bCs/>
          <w:shd w:val="clear" w:color="auto" w:fill="FFFFFF"/>
          <w:rtl/>
        </w:rPr>
        <w:t xml:space="preserve"> </w:t>
      </w:r>
      <w:r w:rsidRPr="00737CE9">
        <w:rPr>
          <w:b/>
          <w:bCs/>
          <w:shd w:val="clear" w:color="auto" w:fill="FFFFFF"/>
          <w:rtl/>
        </w:rPr>
        <w:t>מלאכה</w:t>
      </w:r>
      <w:r w:rsidRPr="00737CE9">
        <w:rPr>
          <w:shd w:val="clear" w:color="auto" w:fill="FFFFFF"/>
        </w:rPr>
        <w:t>.</w:t>
      </w:r>
      <w:r w:rsidR="00D4510D" w:rsidRPr="00737CE9">
        <w:rPr>
          <w:shd w:val="clear" w:color="auto" w:fill="FFFFFF"/>
          <w:rtl/>
        </w:rPr>
        <w:t xml:space="preserve"> </w:t>
      </w:r>
      <w:r w:rsidRPr="00737CE9">
        <w:rPr>
          <w:shd w:val="clear" w:color="auto" w:fill="FFFFFF"/>
          <w:rtl/>
        </w:rPr>
        <w:t>ופשוט</w:t>
      </w:r>
      <w:r w:rsidR="00D4510D" w:rsidRPr="00737CE9">
        <w:rPr>
          <w:shd w:val="clear" w:color="auto" w:fill="FFFFFF"/>
          <w:rtl/>
        </w:rPr>
        <w:t xml:space="preserve"> </w:t>
      </w:r>
      <w:r w:rsidRPr="00737CE9">
        <w:rPr>
          <w:shd w:val="clear" w:color="auto" w:fill="FFFFFF"/>
          <w:rtl/>
        </w:rPr>
        <w:t>במציאות</w:t>
      </w:r>
      <w:r w:rsidR="00D4510D" w:rsidRPr="00737CE9">
        <w:rPr>
          <w:shd w:val="clear" w:color="auto" w:fill="FFFFFF"/>
          <w:rtl/>
        </w:rPr>
        <w:t xml:space="preserve"> </w:t>
      </w:r>
      <w:r w:rsidRPr="00737CE9">
        <w:rPr>
          <w:shd w:val="clear" w:color="auto" w:fill="FFFFFF"/>
          <w:rtl/>
        </w:rPr>
        <w:t>לא</w:t>
      </w:r>
      <w:r w:rsidR="00D4510D" w:rsidRPr="00737CE9">
        <w:rPr>
          <w:shd w:val="clear" w:color="auto" w:fill="FFFFFF"/>
          <w:rtl/>
        </w:rPr>
        <w:t xml:space="preserve"> </w:t>
      </w:r>
      <w:r w:rsidRPr="00737CE9">
        <w:rPr>
          <w:shd w:val="clear" w:color="auto" w:fill="FFFFFF"/>
          <w:rtl/>
        </w:rPr>
        <w:t>היה</w:t>
      </w:r>
      <w:r w:rsidR="00D4510D" w:rsidRPr="00737CE9">
        <w:rPr>
          <w:shd w:val="clear" w:color="auto" w:fill="FFFFFF"/>
          <w:rtl/>
        </w:rPr>
        <w:t xml:space="preserve"> </w:t>
      </w:r>
      <w:r w:rsidRPr="00737CE9">
        <w:rPr>
          <w:shd w:val="clear" w:color="auto" w:fill="FFFFFF"/>
          <w:rtl/>
        </w:rPr>
        <w:t>נהוג</w:t>
      </w:r>
      <w:r w:rsidR="00D4510D" w:rsidRPr="00737CE9">
        <w:rPr>
          <w:shd w:val="clear" w:color="auto" w:fill="FFFFFF"/>
          <w:rtl/>
        </w:rPr>
        <w:t xml:space="preserve"> </w:t>
      </w:r>
      <w:r w:rsidRPr="00737CE9">
        <w:rPr>
          <w:shd w:val="clear" w:color="auto" w:fill="FFFFFF"/>
          <w:rtl/>
        </w:rPr>
        <w:t>כך</w:t>
      </w:r>
      <w:r w:rsidR="00D4510D" w:rsidRPr="00737CE9">
        <w:rPr>
          <w:rStyle w:val="apple-converted-space"/>
          <w:color w:val="222222"/>
          <w:shd w:val="clear" w:color="auto" w:fill="FFFFFF"/>
          <w:rtl/>
        </w:rPr>
        <w:t xml:space="preserve"> </w:t>
      </w:r>
      <w:r w:rsidRPr="00737CE9">
        <w:rPr>
          <w:b/>
          <w:bCs/>
          <w:shd w:val="clear" w:color="auto" w:fill="FFFFFF"/>
          <w:rtl/>
        </w:rPr>
        <w:t>לאחר</w:t>
      </w:r>
      <w:r w:rsidR="00D4510D" w:rsidRPr="00737CE9">
        <w:rPr>
          <w:rStyle w:val="apple-converted-space"/>
          <w:color w:val="222222"/>
          <w:shd w:val="clear" w:color="auto" w:fill="FFFFFF"/>
          <w:rtl/>
        </w:rPr>
        <w:t xml:space="preserve"> </w:t>
      </w:r>
      <w:r w:rsidRPr="00737CE9">
        <w:rPr>
          <w:shd w:val="clear" w:color="auto" w:fill="FFFFFF"/>
          <w:rtl/>
        </w:rPr>
        <w:t>סיום</w:t>
      </w:r>
      <w:r w:rsidR="00D4510D" w:rsidRPr="00737CE9">
        <w:rPr>
          <w:shd w:val="clear" w:color="auto" w:fill="FFFFFF"/>
          <w:rtl/>
        </w:rPr>
        <w:t xml:space="preserve"> </w:t>
      </w:r>
      <w:r w:rsidRPr="00737CE9">
        <w:rPr>
          <w:shd w:val="clear" w:color="auto" w:fill="FFFFFF"/>
          <w:rtl/>
        </w:rPr>
        <w:t>הבגד,</w:t>
      </w:r>
      <w:r w:rsidR="00D4510D" w:rsidRPr="00737CE9">
        <w:rPr>
          <w:shd w:val="clear" w:color="auto" w:fill="FFFFFF"/>
          <w:rtl/>
        </w:rPr>
        <w:t xml:space="preserve"> </w:t>
      </w:r>
      <w:r w:rsidRPr="00737CE9">
        <w:rPr>
          <w:shd w:val="clear" w:color="auto" w:fill="FFFFFF"/>
          <w:rtl/>
        </w:rPr>
        <w:t>ואכן</w:t>
      </w:r>
      <w:r w:rsidR="00D4510D" w:rsidRPr="00737CE9">
        <w:rPr>
          <w:shd w:val="clear" w:color="auto" w:fill="FFFFFF"/>
          <w:rtl/>
        </w:rPr>
        <w:t xml:space="preserve"> </w:t>
      </w:r>
      <w:r w:rsidRPr="00737CE9">
        <w:rPr>
          <w:shd w:val="clear" w:color="auto" w:fill="FFFFFF"/>
          <w:rtl/>
        </w:rPr>
        <w:t>אילו</w:t>
      </w:r>
      <w:r w:rsidR="00D4510D" w:rsidRPr="00737CE9">
        <w:rPr>
          <w:shd w:val="clear" w:color="auto" w:fill="FFFFFF"/>
          <w:rtl/>
        </w:rPr>
        <w:t xml:space="preserve"> </w:t>
      </w:r>
      <w:r w:rsidRPr="00737CE9">
        <w:rPr>
          <w:shd w:val="clear" w:color="auto" w:fill="FFFFFF"/>
          <w:rtl/>
        </w:rPr>
        <w:t>היתה</w:t>
      </w:r>
      <w:r w:rsidR="00D4510D" w:rsidRPr="00737CE9">
        <w:rPr>
          <w:shd w:val="clear" w:color="auto" w:fill="FFFFFF"/>
          <w:rtl/>
        </w:rPr>
        <w:t xml:space="preserve"> </w:t>
      </w:r>
      <w:r w:rsidRPr="00737CE9">
        <w:rPr>
          <w:shd w:val="clear" w:color="auto" w:fill="FFFFFF"/>
          <w:rtl/>
        </w:rPr>
        <w:t>מציאות</w:t>
      </w:r>
      <w:r w:rsidR="00D4510D" w:rsidRPr="00737CE9">
        <w:rPr>
          <w:shd w:val="clear" w:color="auto" w:fill="FFFFFF"/>
          <w:rtl/>
        </w:rPr>
        <w:t xml:space="preserve"> </w:t>
      </w:r>
      <w:r w:rsidRPr="00737CE9">
        <w:rPr>
          <w:shd w:val="clear" w:color="auto" w:fill="FFFFFF"/>
          <w:rtl/>
        </w:rPr>
        <w:t>שכזאת</w:t>
      </w:r>
      <w:r w:rsidR="00D4510D" w:rsidRPr="00737CE9">
        <w:rPr>
          <w:shd w:val="clear" w:color="auto" w:fill="FFFFFF"/>
          <w:rtl/>
        </w:rPr>
        <w:t xml:space="preserve"> </w:t>
      </w:r>
      <w:r w:rsidRPr="00737CE9">
        <w:rPr>
          <w:shd w:val="clear" w:color="auto" w:fill="FFFFFF"/>
          <w:rtl/>
        </w:rPr>
        <w:t>היה</w:t>
      </w:r>
      <w:r w:rsidR="00D4510D" w:rsidRPr="00737CE9">
        <w:rPr>
          <w:shd w:val="clear" w:color="auto" w:fill="FFFFFF"/>
          <w:rtl/>
        </w:rPr>
        <w:t xml:space="preserve"> </w:t>
      </w:r>
      <w:r w:rsidRPr="00737CE9">
        <w:rPr>
          <w:shd w:val="clear" w:color="auto" w:fill="FFFFFF"/>
          <w:rtl/>
        </w:rPr>
        <w:t>גם</w:t>
      </w:r>
      <w:r w:rsidR="00D4510D" w:rsidRPr="00737CE9">
        <w:rPr>
          <w:shd w:val="clear" w:color="auto" w:fill="FFFFFF"/>
          <w:rtl/>
        </w:rPr>
        <w:t xml:space="preserve"> </w:t>
      </w:r>
      <w:r w:rsidRPr="00737CE9">
        <w:rPr>
          <w:shd w:val="clear" w:color="auto" w:fill="FFFFFF"/>
          <w:rtl/>
        </w:rPr>
        <w:t>כן</w:t>
      </w:r>
      <w:r w:rsidR="00D4510D" w:rsidRPr="00737CE9">
        <w:rPr>
          <w:shd w:val="clear" w:color="auto" w:fill="FFFFFF"/>
          <w:rtl/>
        </w:rPr>
        <w:t xml:space="preserve"> </w:t>
      </w:r>
      <w:r w:rsidRPr="00737CE9">
        <w:rPr>
          <w:shd w:val="clear" w:color="auto" w:fill="FFFFFF"/>
          <w:rtl/>
        </w:rPr>
        <w:t>אסור</w:t>
      </w:r>
      <w:r w:rsidR="00D4510D" w:rsidRPr="00737CE9">
        <w:rPr>
          <w:shd w:val="clear" w:color="auto" w:fill="FFFFFF"/>
          <w:rtl/>
        </w:rPr>
        <w:t xml:space="preserve"> </w:t>
      </w:r>
      <w:r w:rsidRPr="00737CE9">
        <w:rPr>
          <w:shd w:val="clear" w:color="auto" w:fill="FFFFFF"/>
          <w:rtl/>
        </w:rPr>
        <w:t>לפותחו</w:t>
      </w:r>
      <w:r w:rsidR="00D4510D" w:rsidRPr="00737CE9">
        <w:rPr>
          <w:shd w:val="clear" w:color="auto" w:fill="FFFFFF"/>
          <w:rtl/>
        </w:rPr>
        <w:t xml:space="preserve"> </w:t>
      </w:r>
      <w:r w:rsidRPr="00737CE9">
        <w:rPr>
          <w:shd w:val="clear" w:color="auto" w:fill="FFFFFF"/>
          <w:rtl/>
        </w:rPr>
        <w:t>מצד</w:t>
      </w:r>
      <w:r w:rsidR="00D4510D" w:rsidRPr="00737CE9">
        <w:rPr>
          <w:shd w:val="clear" w:color="auto" w:fill="FFFFFF"/>
          <w:rtl/>
        </w:rPr>
        <w:t xml:space="preserve"> </w:t>
      </w:r>
      <w:r w:rsidRPr="00737CE9">
        <w:rPr>
          <w:shd w:val="clear" w:color="auto" w:fill="FFFFFF"/>
          <w:rtl/>
        </w:rPr>
        <w:t>מלאכת</w:t>
      </w:r>
      <w:r w:rsidR="00D4510D" w:rsidRPr="00737CE9">
        <w:rPr>
          <w:shd w:val="clear" w:color="auto" w:fill="FFFFFF"/>
          <w:rtl/>
        </w:rPr>
        <w:t xml:space="preserve"> </w:t>
      </w:r>
      <w:r w:rsidRPr="00737CE9">
        <w:rPr>
          <w:shd w:val="clear" w:color="auto" w:fill="FFFFFF"/>
          <w:rtl/>
        </w:rPr>
        <w:t>הקושר</w:t>
      </w:r>
      <w:r w:rsidR="00D4510D" w:rsidRPr="00737CE9">
        <w:rPr>
          <w:shd w:val="clear" w:color="auto" w:fill="FFFFFF"/>
          <w:rtl/>
        </w:rPr>
        <w:t xml:space="preserve"> </w:t>
      </w:r>
      <w:r w:rsidRPr="00737CE9">
        <w:rPr>
          <w:shd w:val="clear" w:color="auto" w:fill="FFFFFF"/>
          <w:rtl/>
        </w:rPr>
        <w:t>והמתיר</w:t>
      </w:r>
      <w:r w:rsidR="00D4510D" w:rsidRPr="00737CE9">
        <w:rPr>
          <w:shd w:val="clear" w:color="auto" w:fill="FFFFFF"/>
          <w:rtl/>
        </w:rPr>
        <w:t xml:space="preserve"> </w:t>
      </w:r>
      <w:r w:rsidRPr="00737CE9">
        <w:rPr>
          <w:shd w:val="clear" w:color="auto" w:fill="FFFFFF"/>
          <w:rtl/>
        </w:rPr>
        <w:t>דרבנן</w:t>
      </w:r>
      <w:r w:rsidR="00D4510D" w:rsidRPr="00737CE9">
        <w:rPr>
          <w:shd w:val="clear" w:color="auto" w:fill="FFFFFF"/>
          <w:rtl/>
        </w:rPr>
        <w:t xml:space="preserve"> </w:t>
      </w:r>
      <w:r w:rsidRPr="00737CE9">
        <w:rPr>
          <w:shd w:val="clear" w:color="auto" w:fill="FFFFFF"/>
          <w:rtl/>
        </w:rPr>
        <w:t>[שכיוון</w:t>
      </w:r>
      <w:r w:rsidR="00D4510D" w:rsidRPr="00737CE9">
        <w:rPr>
          <w:shd w:val="clear" w:color="auto" w:fill="FFFFFF"/>
          <w:rtl/>
        </w:rPr>
        <w:t xml:space="preserve"> </w:t>
      </w:r>
      <w:r w:rsidRPr="00737CE9">
        <w:rPr>
          <w:shd w:val="clear" w:color="auto" w:fill="FFFFFF"/>
          <w:rtl/>
        </w:rPr>
        <w:t>שעשוי</w:t>
      </w:r>
      <w:r w:rsidR="00D4510D" w:rsidRPr="00737CE9">
        <w:rPr>
          <w:shd w:val="clear" w:color="auto" w:fill="FFFFFF"/>
          <w:rtl/>
        </w:rPr>
        <w:t xml:space="preserve"> </w:t>
      </w:r>
      <w:r w:rsidRPr="00737CE9">
        <w:rPr>
          <w:shd w:val="clear" w:color="auto" w:fill="FFFFFF"/>
          <w:rtl/>
        </w:rPr>
        <w:t>לפותחו</w:t>
      </w:r>
      <w:r w:rsidR="00D4510D" w:rsidRPr="00737CE9">
        <w:rPr>
          <w:shd w:val="clear" w:color="auto" w:fill="FFFFFF"/>
          <w:rtl/>
        </w:rPr>
        <w:t xml:space="preserve"> </w:t>
      </w:r>
      <w:r w:rsidRPr="00737CE9">
        <w:rPr>
          <w:shd w:val="clear" w:color="auto" w:fill="FFFFFF"/>
          <w:rtl/>
        </w:rPr>
        <w:t>אי</w:t>
      </w:r>
      <w:r w:rsidR="00D4510D" w:rsidRPr="00737CE9">
        <w:rPr>
          <w:shd w:val="clear" w:color="auto" w:fill="FFFFFF"/>
          <w:rtl/>
        </w:rPr>
        <w:t xml:space="preserve"> </w:t>
      </w:r>
      <w:r w:rsidRPr="00737CE9">
        <w:rPr>
          <w:shd w:val="clear" w:color="auto" w:fill="FFFFFF"/>
          <w:rtl/>
        </w:rPr>
        <w:t>פעם,</w:t>
      </w:r>
      <w:r w:rsidR="00D4510D" w:rsidRPr="00737CE9">
        <w:rPr>
          <w:shd w:val="clear" w:color="auto" w:fill="FFFFFF"/>
          <w:rtl/>
        </w:rPr>
        <w:t xml:space="preserve"> </w:t>
      </w:r>
      <w:r w:rsidRPr="00737CE9">
        <w:rPr>
          <w:shd w:val="clear" w:color="auto" w:fill="FFFFFF"/>
          <w:rtl/>
        </w:rPr>
        <w:t>כמבואר</w:t>
      </w:r>
      <w:r w:rsidR="00D4510D" w:rsidRPr="00737CE9">
        <w:rPr>
          <w:shd w:val="clear" w:color="auto" w:fill="FFFFFF"/>
          <w:rtl/>
        </w:rPr>
        <w:t xml:space="preserve"> </w:t>
      </w:r>
      <w:r w:rsidRPr="00737CE9">
        <w:rPr>
          <w:shd w:val="clear" w:color="auto" w:fill="FFFFFF"/>
          <w:rtl/>
        </w:rPr>
        <w:t>לעיל</w:t>
      </w:r>
      <w:r w:rsidR="00D4510D" w:rsidRPr="00737CE9">
        <w:rPr>
          <w:shd w:val="clear" w:color="auto" w:fill="FFFFFF"/>
          <w:rtl/>
        </w:rPr>
        <w:t xml:space="preserve"> </w:t>
      </w:r>
      <w:r w:rsidRPr="00737CE9">
        <w:rPr>
          <w:shd w:val="clear" w:color="auto" w:fill="FFFFFF"/>
          <w:rtl/>
        </w:rPr>
        <w:t>בתחילת</w:t>
      </w:r>
      <w:r w:rsidR="00D4510D" w:rsidRPr="00737CE9">
        <w:rPr>
          <w:shd w:val="clear" w:color="auto" w:fill="FFFFFF"/>
          <w:rtl/>
        </w:rPr>
        <w:t xml:space="preserve"> </w:t>
      </w:r>
      <w:r w:rsidRPr="00737CE9">
        <w:rPr>
          <w:shd w:val="clear" w:color="auto" w:fill="FFFFFF"/>
          <w:rtl/>
        </w:rPr>
        <w:t>הפרק</w:t>
      </w:r>
      <w:r w:rsidR="00D4510D" w:rsidRPr="00737CE9">
        <w:rPr>
          <w:shd w:val="clear" w:color="auto" w:fill="FFFFFF"/>
          <w:rtl/>
        </w:rPr>
        <w:t xml:space="preserve"> </w:t>
      </w:r>
      <w:r w:rsidRPr="00737CE9">
        <w:rPr>
          <w:shd w:val="clear" w:color="auto" w:fill="FFFFFF"/>
          <w:rtl/>
        </w:rPr>
        <w:t>שבכגון</w:t>
      </w:r>
      <w:r w:rsidR="00D4510D" w:rsidRPr="00737CE9">
        <w:rPr>
          <w:shd w:val="clear" w:color="auto" w:fill="FFFFFF"/>
          <w:rtl/>
        </w:rPr>
        <w:t xml:space="preserve"> </w:t>
      </w:r>
      <w:r w:rsidRPr="00737CE9">
        <w:rPr>
          <w:shd w:val="clear" w:color="auto" w:fill="FFFFFF"/>
          <w:rtl/>
        </w:rPr>
        <w:t>דא</w:t>
      </w:r>
      <w:r w:rsidR="00D4510D" w:rsidRPr="00737CE9">
        <w:rPr>
          <w:shd w:val="clear" w:color="auto" w:fill="FFFFFF"/>
          <w:rtl/>
        </w:rPr>
        <w:t xml:space="preserve"> </w:t>
      </w:r>
      <w:r w:rsidRPr="00737CE9">
        <w:rPr>
          <w:shd w:val="clear" w:color="auto" w:fill="FFFFFF"/>
          <w:rtl/>
        </w:rPr>
        <w:t>אינו</w:t>
      </w:r>
      <w:r w:rsidR="00D4510D" w:rsidRPr="00737CE9">
        <w:rPr>
          <w:shd w:val="clear" w:color="auto" w:fill="FFFFFF"/>
          <w:rtl/>
        </w:rPr>
        <w:t xml:space="preserve"> </w:t>
      </w:r>
      <w:r w:rsidRPr="00737CE9">
        <w:rPr>
          <w:shd w:val="clear" w:color="auto" w:fill="FFFFFF"/>
          <w:rtl/>
        </w:rPr>
        <w:t>מדאורייתא]</w:t>
      </w:r>
      <w:r w:rsidRPr="00737CE9">
        <w:rPr>
          <w:shd w:val="clear" w:color="auto" w:fill="FFFFFF"/>
        </w:rPr>
        <w:t>.</w:t>
      </w:r>
    </w:p>
    <w:p w:rsidR="00D1270C" w:rsidRDefault="008477AA" w:rsidP="00EA0BC4">
      <w:pPr>
        <w:jc w:val="center"/>
        <w:rPr>
          <w:rtl/>
        </w:rPr>
      </w:pPr>
      <w:r>
        <w:rPr>
          <w:noProof/>
        </w:rPr>
        <w:drawing>
          <wp:inline distT="0" distB="0" distL="0" distR="0" wp14:anchorId="30A02273" wp14:editId="0A56741E">
            <wp:extent cx="542925" cy="171450"/>
            <wp:effectExtent l="0" t="0" r="9525" b="0"/>
            <wp:docPr id="19" name="Picture 19"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85225" w:rsidRPr="00585225" w:rsidRDefault="00585225" w:rsidP="00353EEB">
      <w:pPr>
        <w:pStyle w:val="a"/>
        <w:rPr>
          <w:rFonts w:eastAsia="Calibri"/>
          <w:lang w:eastAsia="en-GB"/>
        </w:rPr>
      </w:pPr>
      <w:bookmarkStart w:id="141" w:name="_Toc439623545"/>
      <w:r w:rsidRPr="00585225">
        <w:rPr>
          <w:rFonts w:eastAsia="Calibri" w:hint="cs"/>
          <w:rtl/>
          <w:lang w:eastAsia="en-GB"/>
        </w:rPr>
        <w:t>ברכה</w:t>
      </w:r>
      <w:r w:rsidR="00D4510D">
        <w:rPr>
          <w:rFonts w:eastAsia="Calibri" w:hint="cs"/>
          <w:rtl/>
          <w:lang w:eastAsia="en-GB"/>
        </w:rPr>
        <w:t xml:space="preserve"> </w:t>
      </w:r>
      <w:r w:rsidRPr="00585225">
        <w:rPr>
          <w:rFonts w:eastAsia="Calibri" w:hint="cs"/>
          <w:rtl/>
          <w:lang w:eastAsia="en-GB"/>
        </w:rPr>
        <w:t>על</w:t>
      </w:r>
      <w:r w:rsidR="00D4510D">
        <w:rPr>
          <w:rFonts w:eastAsia="Calibri" w:hint="cs"/>
          <w:rtl/>
          <w:lang w:eastAsia="en-GB"/>
        </w:rPr>
        <w:t xml:space="preserve"> </w:t>
      </w:r>
      <w:r w:rsidRPr="00585225">
        <w:rPr>
          <w:rFonts w:eastAsia="Calibri" w:hint="cs"/>
          <w:rtl/>
          <w:lang w:eastAsia="en-GB"/>
        </w:rPr>
        <w:t>נר</w:t>
      </w:r>
      <w:r w:rsidR="00D4510D">
        <w:rPr>
          <w:rFonts w:eastAsia="Calibri" w:hint="cs"/>
          <w:rtl/>
          <w:lang w:eastAsia="en-GB"/>
        </w:rPr>
        <w:t xml:space="preserve"> </w:t>
      </w:r>
      <w:r w:rsidRPr="00585225">
        <w:rPr>
          <w:rFonts w:eastAsia="Calibri" w:hint="cs"/>
          <w:rtl/>
          <w:lang w:eastAsia="en-GB"/>
        </w:rPr>
        <w:t>חנוכה</w:t>
      </w:r>
      <w:r w:rsidR="00D4510D">
        <w:rPr>
          <w:rFonts w:eastAsia="Calibri" w:hint="cs"/>
          <w:rtl/>
          <w:lang w:eastAsia="en-GB"/>
        </w:rPr>
        <w:t xml:space="preserve"> </w:t>
      </w:r>
      <w:r w:rsidRPr="00585225">
        <w:rPr>
          <w:rFonts w:eastAsia="Calibri" w:hint="cs"/>
          <w:rtl/>
          <w:lang w:eastAsia="en-GB"/>
        </w:rPr>
        <w:t>שמדליקים</w:t>
      </w:r>
      <w:r w:rsidR="00D4510D">
        <w:rPr>
          <w:rFonts w:eastAsia="Calibri" w:hint="cs"/>
          <w:rtl/>
          <w:lang w:eastAsia="en-GB"/>
        </w:rPr>
        <w:t xml:space="preserve"> </w:t>
      </w:r>
      <w:r w:rsidRPr="00585225">
        <w:rPr>
          <w:rFonts w:eastAsia="Calibri" w:hint="cs"/>
          <w:rtl/>
          <w:lang w:eastAsia="en-GB"/>
        </w:rPr>
        <w:t>ברחובה</w:t>
      </w:r>
      <w:r w:rsidR="00D4510D">
        <w:rPr>
          <w:rFonts w:eastAsia="Calibri" w:hint="cs"/>
          <w:rtl/>
          <w:lang w:eastAsia="en-GB"/>
        </w:rPr>
        <w:t xml:space="preserve"> </w:t>
      </w:r>
      <w:r w:rsidRPr="00585225">
        <w:rPr>
          <w:rFonts w:eastAsia="Calibri" w:hint="cs"/>
          <w:rtl/>
          <w:lang w:eastAsia="en-GB"/>
        </w:rPr>
        <w:t>של</w:t>
      </w:r>
      <w:r w:rsidR="00D4510D">
        <w:rPr>
          <w:rFonts w:eastAsia="Calibri" w:hint="cs"/>
          <w:rtl/>
          <w:lang w:eastAsia="en-GB"/>
        </w:rPr>
        <w:t xml:space="preserve"> </w:t>
      </w:r>
      <w:r w:rsidRPr="00585225">
        <w:rPr>
          <w:rFonts w:eastAsia="Calibri" w:hint="cs"/>
          <w:rtl/>
          <w:lang w:eastAsia="en-GB"/>
        </w:rPr>
        <w:t>עיר</w:t>
      </w:r>
      <w:bookmarkEnd w:id="141"/>
    </w:p>
    <w:p w:rsidR="00585225" w:rsidRPr="00585225" w:rsidRDefault="00585225" w:rsidP="00077D26">
      <w:pPr>
        <w:pStyle w:val="a0"/>
        <w:rPr>
          <w:lang w:val="en-GB" w:eastAsia="en-GB"/>
        </w:rPr>
      </w:pPr>
      <w:bookmarkStart w:id="142" w:name="_Toc439623546"/>
      <w:r>
        <w:rPr>
          <w:rFonts w:hint="cs"/>
          <w:rtl/>
          <w:lang w:val="en-GB" w:eastAsia="en-GB"/>
        </w:rPr>
        <w:t>הרב</w:t>
      </w:r>
      <w:r w:rsidR="00D4510D">
        <w:rPr>
          <w:rFonts w:hint="cs"/>
          <w:rtl/>
          <w:lang w:val="en-GB" w:eastAsia="en-GB"/>
        </w:rPr>
        <w:t xml:space="preserve"> </w:t>
      </w:r>
      <w:r w:rsidR="00F503B3">
        <w:rPr>
          <w:rFonts w:hint="cs"/>
          <w:rtl/>
          <w:lang w:val="en-GB" w:eastAsia="en-GB"/>
        </w:rPr>
        <w:t>חיים</w:t>
      </w:r>
      <w:r w:rsidR="00D4510D">
        <w:rPr>
          <w:rFonts w:hint="cs"/>
          <w:rtl/>
          <w:lang w:val="en-GB" w:eastAsia="en-GB"/>
        </w:rPr>
        <w:t xml:space="preserve"> </w:t>
      </w:r>
      <w:r w:rsidR="00F503B3">
        <w:rPr>
          <w:rFonts w:hint="cs"/>
          <w:rtl/>
          <w:lang w:val="en-GB" w:eastAsia="en-GB"/>
        </w:rPr>
        <w:t>רפופורט</w:t>
      </w:r>
      <w:bookmarkEnd w:id="142"/>
    </w:p>
    <w:p w:rsidR="00F503B3" w:rsidRDefault="00F503B3" w:rsidP="00353EEB">
      <w:pPr>
        <w:pStyle w:val="a2"/>
        <w:rPr>
          <w:rtl/>
          <w:lang w:val="en-GB" w:eastAsia="en-GB"/>
        </w:rPr>
      </w:pPr>
      <w:r w:rsidRPr="00DD4A1E">
        <w:rPr>
          <w:rFonts w:hint="cs"/>
          <w:rtl/>
        </w:rPr>
        <w:t>רב</w:t>
      </w:r>
      <w:r w:rsidR="00D4510D">
        <w:rPr>
          <w:rFonts w:hint="cs"/>
          <w:rtl/>
        </w:rPr>
        <w:t xml:space="preserve"> </w:t>
      </w:r>
      <w:r w:rsidRPr="00DD4A1E">
        <w:rPr>
          <w:rFonts w:hint="cs"/>
          <w:rtl/>
        </w:rPr>
        <w:t>ומו"צ</w:t>
      </w:r>
      <w:r w:rsidR="00D4510D">
        <w:rPr>
          <w:rFonts w:hint="cs"/>
          <w:rtl/>
        </w:rPr>
        <w:t xml:space="preserve"> </w:t>
      </w:r>
      <w:r w:rsidRPr="00DD4A1E">
        <w:rPr>
          <w:rFonts w:hint="cs"/>
          <w:rtl/>
        </w:rPr>
        <w:t>ושליח</w:t>
      </w:r>
      <w:r w:rsidR="00D4510D">
        <w:rPr>
          <w:rFonts w:hint="cs"/>
          <w:rtl/>
        </w:rPr>
        <w:t xml:space="preserve"> </w:t>
      </w:r>
      <w:r w:rsidRPr="00DD4A1E">
        <w:rPr>
          <w:rFonts w:hint="cs"/>
          <w:rtl/>
        </w:rPr>
        <w:t>כ"ק</w:t>
      </w:r>
      <w:r w:rsidR="00D4510D">
        <w:rPr>
          <w:rFonts w:hint="cs"/>
          <w:rtl/>
        </w:rPr>
        <w:t xml:space="preserve"> </w:t>
      </w:r>
      <w:r w:rsidRPr="00DD4A1E">
        <w:rPr>
          <w:rFonts w:hint="cs"/>
          <w:rtl/>
        </w:rPr>
        <w:t>אדמו"ר</w:t>
      </w:r>
      <w:r w:rsidR="00D4510D">
        <w:rPr>
          <w:rFonts w:hint="cs"/>
          <w:rtl/>
        </w:rPr>
        <w:t xml:space="preserve"> </w:t>
      </w:r>
      <w:r>
        <w:rPr>
          <w:rFonts w:hint="cs"/>
          <w:rtl/>
        </w:rPr>
        <w:t>-</w:t>
      </w:r>
      <w:r w:rsidR="00D4510D">
        <w:rPr>
          <w:rFonts w:hint="cs"/>
          <w:rtl/>
        </w:rPr>
        <w:t xml:space="preserve"> </w:t>
      </w:r>
      <w:r>
        <w:rPr>
          <w:rFonts w:hint="cs"/>
          <w:rtl/>
          <w:lang w:val="en-GB" w:eastAsia="en-GB"/>
        </w:rPr>
        <w:t>לונדון</w:t>
      </w:r>
      <w:r w:rsidR="00D4510D">
        <w:rPr>
          <w:rFonts w:hint="cs"/>
          <w:rtl/>
          <w:lang w:val="en-GB" w:eastAsia="en-GB"/>
        </w:rPr>
        <w:t xml:space="preserve"> </w:t>
      </w:r>
      <w:r>
        <w:rPr>
          <w:rFonts w:hint="cs"/>
          <w:rtl/>
          <w:lang w:val="en-GB" w:eastAsia="en-GB"/>
        </w:rPr>
        <w:t>אנגליה</w:t>
      </w:r>
    </w:p>
    <w:p w:rsidR="00585225" w:rsidRPr="00585225" w:rsidRDefault="00585225" w:rsidP="009E69FE">
      <w:pPr>
        <w:pStyle w:val="a6"/>
        <w:spacing w:before="120" w:after="40"/>
        <w:ind w:left="0"/>
        <w:rPr>
          <w:rFonts w:eastAsia="Calibri"/>
          <w:rtl/>
          <w:lang w:val="en-GB" w:eastAsia="en-GB"/>
        </w:rPr>
      </w:pPr>
      <w:r w:rsidRPr="00585225">
        <w:rPr>
          <w:rFonts w:eastAsia="Calibri" w:hint="cs"/>
          <w:rtl/>
          <w:lang w:val="en-GB" w:eastAsia="en-GB"/>
        </w:rPr>
        <w:t>מנהג</w:t>
      </w:r>
      <w:r w:rsidR="00D4510D">
        <w:rPr>
          <w:rFonts w:eastAsia="Calibri" w:hint="cs"/>
          <w:rtl/>
          <w:lang w:val="en-GB" w:eastAsia="en-GB"/>
        </w:rPr>
        <w:t xml:space="preserve"> </w:t>
      </w:r>
      <w:r w:rsidRPr="00585225">
        <w:rPr>
          <w:rFonts w:eastAsia="Calibri" w:hint="cs"/>
          <w:rtl/>
          <w:lang w:val="en-GB" w:eastAsia="en-GB"/>
        </w:rPr>
        <w:t>הדלקת</w:t>
      </w:r>
      <w:r w:rsidR="00D4510D">
        <w:rPr>
          <w:rFonts w:eastAsia="Calibri" w:hint="cs"/>
          <w:rtl/>
          <w:lang w:val="en-GB" w:eastAsia="en-GB"/>
        </w:rPr>
        <w:t xml:space="preserve"> </w:t>
      </w:r>
      <w:r w:rsidRPr="00585225">
        <w:rPr>
          <w:rFonts w:eastAsia="Calibri" w:hint="cs"/>
          <w:rtl/>
          <w:lang w:val="en-GB" w:eastAsia="en-GB"/>
        </w:rPr>
        <w:t>נרות</w:t>
      </w:r>
      <w:r w:rsidR="00D4510D">
        <w:rPr>
          <w:rFonts w:eastAsia="Calibri" w:hint="cs"/>
          <w:rtl/>
          <w:lang w:val="en-GB" w:eastAsia="en-GB"/>
        </w:rPr>
        <w:t xml:space="preserve"> </w:t>
      </w:r>
      <w:r w:rsidRPr="00585225">
        <w:rPr>
          <w:rFonts w:eastAsia="Calibri" w:hint="cs"/>
          <w:rtl/>
          <w:lang w:val="en-GB" w:eastAsia="en-GB"/>
        </w:rPr>
        <w:t>חנוכה</w:t>
      </w:r>
      <w:r w:rsidR="00D4510D">
        <w:rPr>
          <w:rFonts w:eastAsia="Calibri" w:hint="cs"/>
          <w:rtl/>
          <w:lang w:val="en-GB" w:eastAsia="en-GB"/>
        </w:rPr>
        <w:t xml:space="preserve"> </w:t>
      </w:r>
      <w:r w:rsidRPr="00585225">
        <w:rPr>
          <w:rFonts w:eastAsia="Calibri" w:hint="cs"/>
          <w:rtl/>
          <w:lang w:val="en-GB" w:eastAsia="en-GB"/>
        </w:rPr>
        <w:t>בבית</w:t>
      </w:r>
      <w:r w:rsidR="00D4510D">
        <w:rPr>
          <w:rFonts w:eastAsia="Calibri" w:hint="cs"/>
          <w:rtl/>
          <w:lang w:val="en-GB" w:eastAsia="en-GB"/>
        </w:rPr>
        <w:t xml:space="preserve"> </w:t>
      </w:r>
      <w:r w:rsidRPr="00585225">
        <w:rPr>
          <w:rFonts w:eastAsia="Calibri" w:hint="cs"/>
          <w:rtl/>
          <w:lang w:val="en-GB" w:eastAsia="en-GB"/>
        </w:rPr>
        <w:t>הכנסת</w:t>
      </w:r>
    </w:p>
    <w:p w:rsidR="00F503B3" w:rsidRPr="00CD0327" w:rsidRDefault="00F503B3" w:rsidP="00077D26">
      <w:pPr>
        <w:pStyle w:val="a1"/>
        <w:rPr>
          <w:rtl/>
          <w:lang w:val="en-GB" w:eastAsia="en-GB"/>
        </w:rPr>
      </w:pPr>
      <w:r w:rsidRPr="00CD0327">
        <w:rPr>
          <w:rFonts w:hint="cs"/>
          <w:b/>
          <w:bCs/>
          <w:rtl/>
          <w:lang w:val="en-GB" w:eastAsia="en-GB"/>
        </w:rPr>
        <w:t>א.</w:t>
      </w:r>
      <w:r w:rsidR="00D4510D">
        <w:rPr>
          <w:rFonts w:hint="cs"/>
          <w:rtl/>
          <w:lang w:val="en-GB" w:eastAsia="en-GB"/>
        </w:rPr>
        <w:t xml:space="preserve"> </w:t>
      </w:r>
      <w:r w:rsidR="00585225" w:rsidRPr="00CD0327">
        <w:rPr>
          <w:rFonts w:hint="cs"/>
          <w:rtl/>
          <w:lang w:val="en-GB" w:eastAsia="en-GB"/>
        </w:rPr>
        <w:t>בסוגיא</w:t>
      </w:r>
      <w:r w:rsidR="00D4510D">
        <w:rPr>
          <w:rFonts w:hint="cs"/>
          <w:rtl/>
          <w:lang w:val="en-GB" w:eastAsia="en-GB"/>
        </w:rPr>
        <w:t xml:space="preserve"> </w:t>
      </w:r>
      <w:r w:rsidR="00585225" w:rsidRPr="00CD0327">
        <w:rPr>
          <w:rFonts w:hint="cs"/>
          <w:rtl/>
          <w:lang w:val="en-GB" w:eastAsia="en-GB"/>
        </w:rPr>
        <w:t>דחנוכה</w:t>
      </w:r>
      <w:r w:rsidR="00D4510D">
        <w:rPr>
          <w:rFonts w:hint="cs"/>
          <w:sz w:val="22"/>
          <w:szCs w:val="22"/>
          <w:rtl/>
          <w:lang w:val="en-GB" w:eastAsia="en-GB"/>
        </w:rPr>
        <w:t xml:space="preserve"> </w:t>
      </w:r>
      <w:r w:rsidR="00585225" w:rsidRPr="00CD0327">
        <w:rPr>
          <w:rFonts w:hint="cs"/>
          <w:sz w:val="22"/>
          <w:szCs w:val="22"/>
          <w:rtl/>
          <w:lang w:val="en-GB" w:eastAsia="en-GB"/>
        </w:rPr>
        <w:t>(שבת</w:t>
      </w:r>
      <w:r w:rsidR="00D4510D">
        <w:rPr>
          <w:rFonts w:hint="cs"/>
          <w:sz w:val="22"/>
          <w:szCs w:val="22"/>
          <w:rtl/>
          <w:lang w:val="en-GB" w:eastAsia="en-GB"/>
        </w:rPr>
        <w:t xml:space="preserve"> </w:t>
      </w:r>
      <w:r w:rsidR="00585225" w:rsidRPr="00CD0327">
        <w:rPr>
          <w:rFonts w:hint="cs"/>
          <w:sz w:val="22"/>
          <w:szCs w:val="22"/>
          <w:rtl/>
          <w:lang w:val="en-GB" w:eastAsia="en-GB"/>
        </w:rPr>
        <w:t>כא,</w:t>
      </w:r>
      <w:r w:rsidR="00D4510D">
        <w:rPr>
          <w:rFonts w:hint="cs"/>
          <w:sz w:val="22"/>
          <w:szCs w:val="22"/>
          <w:rtl/>
          <w:lang w:val="en-GB" w:eastAsia="en-GB"/>
        </w:rPr>
        <w:t xml:space="preserve"> </w:t>
      </w:r>
      <w:r w:rsidR="00585225" w:rsidRPr="00CD0327">
        <w:rPr>
          <w:rFonts w:hint="cs"/>
          <w:sz w:val="22"/>
          <w:szCs w:val="22"/>
          <w:rtl/>
          <w:lang w:val="en-GB" w:eastAsia="en-GB"/>
        </w:rPr>
        <w:t>ב)</w:t>
      </w:r>
      <w:r w:rsidR="00D4510D">
        <w:rPr>
          <w:rFonts w:hint="cs"/>
          <w:rtl/>
          <w:lang w:val="en-GB" w:eastAsia="en-GB"/>
        </w:rPr>
        <w:t xml:space="preserve"> </w:t>
      </w:r>
      <w:r w:rsidR="00585225" w:rsidRPr="00CD0327">
        <w:rPr>
          <w:rFonts w:hint="cs"/>
          <w:rtl/>
          <w:lang w:val="en-GB" w:eastAsia="en-GB"/>
        </w:rPr>
        <w:t>שנינו:</w:t>
      </w:r>
      <w:r w:rsidR="00D4510D">
        <w:rPr>
          <w:rFonts w:hint="cs"/>
          <w:rtl/>
          <w:lang w:val="en-GB" w:eastAsia="en-GB"/>
        </w:rPr>
        <w:t xml:space="preserve"> </w:t>
      </w:r>
      <w:r w:rsidR="00585225" w:rsidRPr="00CD0327">
        <w:rPr>
          <w:rFonts w:hint="cs"/>
          <w:rtl/>
          <w:lang w:val="en-GB" w:eastAsia="en-GB"/>
        </w:rPr>
        <w:t>תנו</w:t>
      </w:r>
      <w:r w:rsidR="00D4510D">
        <w:rPr>
          <w:rFonts w:hint="cs"/>
          <w:rtl/>
          <w:lang w:val="en-GB" w:eastAsia="en-GB"/>
        </w:rPr>
        <w:t xml:space="preserve"> </w:t>
      </w:r>
      <w:r w:rsidR="00585225" w:rsidRPr="00CD0327">
        <w:rPr>
          <w:rFonts w:hint="cs"/>
          <w:rtl/>
          <w:lang w:val="en-GB" w:eastAsia="en-GB"/>
        </w:rPr>
        <w:t>רבנן,</w:t>
      </w:r>
      <w:r w:rsidR="00D4510D">
        <w:rPr>
          <w:rFonts w:hint="cs"/>
          <w:rtl/>
          <w:lang w:val="en-GB" w:eastAsia="en-GB"/>
        </w:rPr>
        <w:t xml:space="preserve"> </w:t>
      </w:r>
      <w:r w:rsidR="00585225" w:rsidRPr="00CD0327">
        <w:rPr>
          <w:rFonts w:hint="cs"/>
          <w:rtl/>
          <w:lang w:val="en-GB" w:eastAsia="en-GB"/>
        </w:rPr>
        <w:t>מצות</w:t>
      </w:r>
      <w:r w:rsidR="00D4510D">
        <w:rPr>
          <w:rFonts w:hint="cs"/>
          <w:rtl/>
          <w:lang w:val="en-GB" w:eastAsia="en-GB"/>
        </w:rPr>
        <w:t xml:space="preserve"> </w:t>
      </w:r>
      <w:r w:rsidR="00585225" w:rsidRPr="00CD0327">
        <w:rPr>
          <w:rFonts w:hint="cs"/>
          <w:rtl/>
          <w:lang w:val="en-GB" w:eastAsia="en-GB"/>
        </w:rPr>
        <w:t>חנוכה</w:t>
      </w:r>
      <w:r w:rsidR="00D4510D">
        <w:rPr>
          <w:rFonts w:hint="cs"/>
          <w:rtl/>
          <w:lang w:val="en-GB" w:eastAsia="en-GB"/>
        </w:rPr>
        <w:t xml:space="preserve"> </w:t>
      </w:r>
      <w:r w:rsidR="00585225" w:rsidRPr="00CD0327">
        <w:rPr>
          <w:rFonts w:hint="cs"/>
          <w:rtl/>
          <w:lang w:val="en-GB" w:eastAsia="en-GB"/>
        </w:rPr>
        <w:t>נר</w:t>
      </w:r>
      <w:r w:rsidR="00D4510D">
        <w:rPr>
          <w:rFonts w:hint="cs"/>
          <w:rtl/>
          <w:lang w:val="en-GB" w:eastAsia="en-GB"/>
        </w:rPr>
        <w:t xml:space="preserve"> </w:t>
      </w:r>
      <w:r w:rsidR="00585225" w:rsidRPr="00CD0327">
        <w:rPr>
          <w:rFonts w:hint="cs"/>
          <w:rtl/>
          <w:lang w:val="en-GB" w:eastAsia="en-GB"/>
        </w:rPr>
        <w:t>איש</w:t>
      </w:r>
      <w:r w:rsidR="00D4510D">
        <w:rPr>
          <w:rFonts w:hint="cs"/>
          <w:rtl/>
          <w:lang w:val="en-GB" w:eastAsia="en-GB"/>
        </w:rPr>
        <w:t xml:space="preserve"> </w:t>
      </w:r>
      <w:r w:rsidR="00585225" w:rsidRPr="00CD0327">
        <w:rPr>
          <w:rFonts w:hint="cs"/>
          <w:rtl/>
          <w:lang w:val="en-GB" w:eastAsia="en-GB"/>
        </w:rPr>
        <w:t>וביתו.</w:t>
      </w:r>
      <w:r w:rsidR="00D4510D">
        <w:rPr>
          <w:rFonts w:hint="cs"/>
          <w:rtl/>
          <w:lang w:val="en-GB" w:eastAsia="en-GB"/>
        </w:rPr>
        <w:t xml:space="preserve"> </w:t>
      </w:r>
      <w:r w:rsidR="00585225" w:rsidRPr="00CD0327">
        <w:rPr>
          <w:rFonts w:hint="cs"/>
          <w:rtl/>
          <w:lang w:val="en-GB" w:eastAsia="en-GB"/>
        </w:rPr>
        <w:t>והמהדרין</w:t>
      </w:r>
      <w:r w:rsidR="00D4510D">
        <w:rPr>
          <w:rFonts w:hint="cs"/>
          <w:rtl/>
          <w:lang w:val="en-GB" w:eastAsia="en-GB"/>
        </w:rPr>
        <w:t xml:space="preserve"> </w:t>
      </w:r>
      <w:r w:rsidR="00585225" w:rsidRPr="00CD0327">
        <w:rPr>
          <w:rFonts w:hint="cs"/>
          <w:rtl/>
          <w:lang w:val="en-GB" w:eastAsia="en-GB"/>
        </w:rPr>
        <w:t>נר</w:t>
      </w:r>
      <w:r w:rsidR="00D4510D">
        <w:rPr>
          <w:rFonts w:hint="cs"/>
          <w:rtl/>
          <w:lang w:val="en-GB" w:eastAsia="en-GB"/>
        </w:rPr>
        <w:t xml:space="preserve"> </w:t>
      </w:r>
      <w:r w:rsidR="00585225" w:rsidRPr="00CD0327">
        <w:rPr>
          <w:rFonts w:hint="cs"/>
          <w:rtl/>
          <w:lang w:val="en-GB" w:eastAsia="en-GB"/>
        </w:rPr>
        <w:t>לכל</w:t>
      </w:r>
      <w:r w:rsidR="00D4510D">
        <w:rPr>
          <w:rFonts w:hint="cs"/>
          <w:rtl/>
          <w:lang w:val="en-GB" w:eastAsia="en-GB"/>
        </w:rPr>
        <w:t xml:space="preserve"> </w:t>
      </w:r>
      <w:r w:rsidR="00585225" w:rsidRPr="00CD0327">
        <w:rPr>
          <w:rFonts w:hint="cs"/>
          <w:rtl/>
          <w:lang w:val="en-GB" w:eastAsia="en-GB"/>
        </w:rPr>
        <w:t>אחד</w:t>
      </w:r>
      <w:r w:rsidR="00D4510D">
        <w:rPr>
          <w:rFonts w:hint="cs"/>
          <w:rtl/>
          <w:lang w:val="en-GB" w:eastAsia="en-GB"/>
        </w:rPr>
        <w:t xml:space="preserve"> </w:t>
      </w:r>
      <w:r w:rsidR="00585225" w:rsidRPr="00CD0327">
        <w:rPr>
          <w:rFonts w:hint="cs"/>
          <w:rtl/>
          <w:lang w:val="en-GB" w:eastAsia="en-GB"/>
        </w:rPr>
        <w:t>ואחד.</w:t>
      </w:r>
      <w:r w:rsidR="00D4510D">
        <w:rPr>
          <w:rFonts w:hint="cs"/>
          <w:rtl/>
          <w:lang w:val="en-GB" w:eastAsia="en-GB"/>
        </w:rPr>
        <w:t xml:space="preserve"> </w:t>
      </w:r>
      <w:r w:rsidR="00585225" w:rsidRPr="00CD0327">
        <w:rPr>
          <w:rFonts w:hint="cs"/>
          <w:rtl/>
          <w:lang w:val="en-GB" w:eastAsia="en-GB"/>
        </w:rPr>
        <w:t>והמהדרין</w:t>
      </w:r>
      <w:r w:rsidR="00D4510D">
        <w:rPr>
          <w:rFonts w:hint="cs"/>
          <w:rtl/>
          <w:lang w:val="en-GB" w:eastAsia="en-GB"/>
        </w:rPr>
        <w:t xml:space="preserve"> </w:t>
      </w:r>
      <w:r w:rsidR="00585225" w:rsidRPr="00CD0327">
        <w:rPr>
          <w:rFonts w:hint="cs"/>
          <w:rtl/>
          <w:lang w:val="en-GB" w:eastAsia="en-GB"/>
        </w:rPr>
        <w:t>מן</w:t>
      </w:r>
      <w:r w:rsidR="00D4510D">
        <w:rPr>
          <w:rFonts w:hint="cs"/>
          <w:rtl/>
          <w:lang w:val="en-GB" w:eastAsia="en-GB"/>
        </w:rPr>
        <w:t xml:space="preserve"> </w:t>
      </w:r>
      <w:r w:rsidR="00585225" w:rsidRPr="00CD0327">
        <w:rPr>
          <w:rFonts w:hint="cs"/>
          <w:rtl/>
          <w:lang w:val="en-GB" w:eastAsia="en-GB"/>
        </w:rPr>
        <w:t>המהדרין</w:t>
      </w:r>
      <w:r w:rsidR="00D4510D">
        <w:rPr>
          <w:rFonts w:hint="cs"/>
          <w:rtl/>
          <w:lang w:val="en-GB" w:eastAsia="en-GB"/>
        </w:rPr>
        <w:t xml:space="preserve"> </w:t>
      </w:r>
      <w:r w:rsidR="00585225" w:rsidRPr="00CD0327">
        <w:rPr>
          <w:rFonts w:hint="cs"/>
          <w:rtl/>
          <w:lang w:val="en-GB" w:eastAsia="en-GB"/>
        </w:rPr>
        <w:t>כו'</w:t>
      </w:r>
      <w:r w:rsidR="00D4510D">
        <w:rPr>
          <w:rFonts w:hint="cs"/>
          <w:rtl/>
          <w:lang w:val="en-GB" w:eastAsia="en-GB"/>
        </w:rPr>
        <w:t xml:space="preserve"> </w:t>
      </w:r>
      <w:r w:rsidR="00585225" w:rsidRPr="00CD0327">
        <w:rPr>
          <w:rFonts w:hint="cs"/>
          <w:rtl/>
          <w:lang w:val="en-GB" w:eastAsia="en-GB"/>
        </w:rPr>
        <w:t>בית</w:t>
      </w:r>
      <w:r w:rsidR="00D4510D">
        <w:rPr>
          <w:rFonts w:hint="cs"/>
          <w:rtl/>
          <w:lang w:val="en-GB" w:eastAsia="en-GB"/>
        </w:rPr>
        <w:t xml:space="preserve"> </w:t>
      </w:r>
      <w:r w:rsidR="00585225" w:rsidRPr="00CD0327">
        <w:rPr>
          <w:rFonts w:hint="cs"/>
          <w:rtl/>
          <w:lang w:val="en-GB" w:eastAsia="en-GB"/>
        </w:rPr>
        <w:t>הלל</w:t>
      </w:r>
      <w:r w:rsidR="00D4510D">
        <w:rPr>
          <w:rFonts w:hint="cs"/>
          <w:rtl/>
          <w:lang w:val="en-GB" w:eastAsia="en-GB"/>
        </w:rPr>
        <w:t xml:space="preserve"> </w:t>
      </w:r>
      <w:r w:rsidR="00585225" w:rsidRPr="00CD0327">
        <w:rPr>
          <w:rFonts w:hint="cs"/>
          <w:rtl/>
          <w:lang w:val="en-GB" w:eastAsia="en-GB"/>
        </w:rPr>
        <w:t>אומרים,</w:t>
      </w:r>
      <w:r w:rsidR="00D4510D">
        <w:rPr>
          <w:rFonts w:hint="cs"/>
          <w:rtl/>
          <w:lang w:val="en-GB" w:eastAsia="en-GB"/>
        </w:rPr>
        <w:t xml:space="preserve"> </w:t>
      </w:r>
      <w:r w:rsidR="00585225" w:rsidRPr="00CD0327">
        <w:rPr>
          <w:rFonts w:hint="cs"/>
          <w:rtl/>
          <w:lang w:val="en-GB" w:eastAsia="en-GB"/>
        </w:rPr>
        <w:t>יום</w:t>
      </w:r>
      <w:r w:rsidR="00D4510D">
        <w:rPr>
          <w:rFonts w:hint="cs"/>
          <w:rtl/>
          <w:lang w:val="en-GB" w:eastAsia="en-GB"/>
        </w:rPr>
        <w:t xml:space="preserve"> </w:t>
      </w:r>
      <w:r w:rsidR="00585225" w:rsidRPr="00CD0327">
        <w:rPr>
          <w:rFonts w:hint="cs"/>
          <w:rtl/>
          <w:lang w:val="en-GB" w:eastAsia="en-GB"/>
        </w:rPr>
        <w:t>ראשון</w:t>
      </w:r>
      <w:r w:rsidR="00D4510D">
        <w:rPr>
          <w:rFonts w:hint="cs"/>
          <w:rtl/>
          <w:lang w:val="en-GB" w:eastAsia="en-GB"/>
        </w:rPr>
        <w:t xml:space="preserve"> </w:t>
      </w:r>
      <w:r w:rsidR="00585225" w:rsidRPr="00CD0327">
        <w:rPr>
          <w:rFonts w:hint="cs"/>
          <w:rtl/>
          <w:lang w:val="en-GB" w:eastAsia="en-GB"/>
        </w:rPr>
        <w:t>מדליק</w:t>
      </w:r>
      <w:r w:rsidR="00D4510D">
        <w:rPr>
          <w:rFonts w:hint="cs"/>
          <w:rtl/>
          <w:lang w:val="en-GB" w:eastAsia="en-GB"/>
        </w:rPr>
        <w:t xml:space="preserve"> </w:t>
      </w:r>
      <w:r w:rsidR="00585225" w:rsidRPr="00CD0327">
        <w:rPr>
          <w:rFonts w:hint="cs"/>
          <w:rtl/>
          <w:lang w:val="en-GB" w:eastAsia="en-GB"/>
        </w:rPr>
        <w:t>אחת,</w:t>
      </w:r>
      <w:r w:rsidR="00D4510D">
        <w:rPr>
          <w:rFonts w:hint="cs"/>
          <w:rtl/>
          <w:lang w:val="en-GB" w:eastAsia="en-GB"/>
        </w:rPr>
        <w:t xml:space="preserve"> </w:t>
      </w:r>
      <w:r w:rsidR="00585225" w:rsidRPr="00CD0327">
        <w:rPr>
          <w:rFonts w:hint="cs"/>
          <w:rtl/>
          <w:lang w:val="en-GB" w:eastAsia="en-GB"/>
        </w:rPr>
        <w:t>מכאן</w:t>
      </w:r>
      <w:r w:rsidR="00D4510D">
        <w:rPr>
          <w:rFonts w:hint="cs"/>
          <w:rtl/>
          <w:lang w:val="en-GB" w:eastAsia="en-GB"/>
        </w:rPr>
        <w:t xml:space="preserve"> </w:t>
      </w:r>
      <w:r w:rsidR="00585225" w:rsidRPr="00CD0327">
        <w:rPr>
          <w:rFonts w:hint="cs"/>
          <w:rtl/>
          <w:lang w:val="en-GB" w:eastAsia="en-GB"/>
        </w:rPr>
        <w:t>ואילך</w:t>
      </w:r>
      <w:r w:rsidR="00D4510D">
        <w:rPr>
          <w:rFonts w:hint="cs"/>
          <w:rtl/>
          <w:lang w:val="en-GB" w:eastAsia="en-GB"/>
        </w:rPr>
        <w:t xml:space="preserve"> </w:t>
      </w:r>
      <w:r w:rsidR="00585225" w:rsidRPr="00CD0327">
        <w:rPr>
          <w:rFonts w:hint="cs"/>
          <w:rtl/>
          <w:lang w:val="en-GB" w:eastAsia="en-GB"/>
        </w:rPr>
        <w:t>מוסיף</w:t>
      </w:r>
      <w:r w:rsidR="00D4510D">
        <w:rPr>
          <w:rFonts w:hint="cs"/>
          <w:rtl/>
          <w:lang w:val="en-GB" w:eastAsia="en-GB"/>
        </w:rPr>
        <w:t xml:space="preserve"> </w:t>
      </w:r>
      <w:r w:rsidR="00585225" w:rsidRPr="00CD0327">
        <w:rPr>
          <w:rFonts w:hint="cs"/>
          <w:rtl/>
          <w:lang w:val="en-GB" w:eastAsia="en-GB"/>
        </w:rPr>
        <w:t>והולך</w:t>
      </w:r>
      <w:r w:rsidR="00D4510D">
        <w:rPr>
          <w:rFonts w:hint="cs"/>
          <w:rtl/>
          <w:lang w:val="en-GB" w:eastAsia="en-GB"/>
        </w:rPr>
        <w:t xml:space="preserve"> </w:t>
      </w:r>
      <w:r w:rsidR="00585225" w:rsidRPr="00CD0327">
        <w:rPr>
          <w:rFonts w:hint="cs"/>
          <w:rtl/>
          <w:lang w:val="en-GB" w:eastAsia="en-GB"/>
        </w:rPr>
        <w:t>כו'.</w:t>
      </w:r>
      <w:r w:rsidR="00D4510D">
        <w:rPr>
          <w:rFonts w:hint="cs"/>
          <w:rtl/>
          <w:lang w:val="en-GB" w:eastAsia="en-GB"/>
        </w:rPr>
        <w:t xml:space="preserve"> </w:t>
      </w:r>
      <w:r w:rsidR="00585225" w:rsidRPr="00CD0327">
        <w:rPr>
          <w:rFonts w:hint="cs"/>
          <w:rtl/>
          <w:lang w:val="en-GB" w:eastAsia="en-GB"/>
        </w:rPr>
        <w:t>תנו</w:t>
      </w:r>
      <w:r w:rsidR="00D4510D">
        <w:rPr>
          <w:rFonts w:hint="cs"/>
          <w:rtl/>
          <w:lang w:val="en-GB" w:eastAsia="en-GB"/>
        </w:rPr>
        <w:t xml:space="preserve"> </w:t>
      </w:r>
      <w:r w:rsidR="00585225" w:rsidRPr="00CD0327">
        <w:rPr>
          <w:rFonts w:hint="cs"/>
          <w:rtl/>
          <w:lang w:val="en-GB" w:eastAsia="en-GB"/>
        </w:rPr>
        <w:t>רבנן,</w:t>
      </w:r>
      <w:r w:rsidR="00D4510D">
        <w:rPr>
          <w:rFonts w:hint="cs"/>
          <w:rtl/>
          <w:lang w:val="en-GB" w:eastAsia="en-GB"/>
        </w:rPr>
        <w:t xml:space="preserve"> </w:t>
      </w:r>
      <w:r w:rsidR="00585225" w:rsidRPr="00CD0327">
        <w:rPr>
          <w:rFonts w:hint="cs"/>
          <w:rtl/>
          <w:lang w:val="en-GB" w:eastAsia="en-GB"/>
        </w:rPr>
        <w:t>נר</w:t>
      </w:r>
      <w:r w:rsidR="00D4510D">
        <w:rPr>
          <w:rFonts w:hint="cs"/>
          <w:rtl/>
          <w:lang w:val="en-GB" w:eastAsia="en-GB"/>
        </w:rPr>
        <w:t xml:space="preserve"> </w:t>
      </w:r>
      <w:r w:rsidR="00585225" w:rsidRPr="00CD0327">
        <w:rPr>
          <w:rFonts w:hint="cs"/>
          <w:rtl/>
          <w:lang w:val="en-GB" w:eastAsia="en-GB"/>
        </w:rPr>
        <w:t>חנוכה</w:t>
      </w:r>
      <w:r w:rsidR="00D4510D">
        <w:rPr>
          <w:rFonts w:hint="cs"/>
          <w:rtl/>
          <w:lang w:val="en-GB" w:eastAsia="en-GB"/>
        </w:rPr>
        <w:t xml:space="preserve"> </w:t>
      </w:r>
      <w:r w:rsidR="00585225" w:rsidRPr="00CD0327">
        <w:rPr>
          <w:rFonts w:hint="cs"/>
          <w:rtl/>
          <w:lang w:val="en-GB" w:eastAsia="en-GB"/>
        </w:rPr>
        <w:t>מצוה</w:t>
      </w:r>
      <w:r w:rsidR="00D4510D">
        <w:rPr>
          <w:rFonts w:hint="cs"/>
          <w:rtl/>
          <w:lang w:val="en-GB" w:eastAsia="en-GB"/>
        </w:rPr>
        <w:t xml:space="preserve"> </w:t>
      </w:r>
      <w:r w:rsidR="00585225" w:rsidRPr="00CD0327">
        <w:rPr>
          <w:rFonts w:hint="cs"/>
          <w:rtl/>
          <w:lang w:val="en-GB" w:eastAsia="en-GB"/>
        </w:rPr>
        <w:t>להניחה</w:t>
      </w:r>
      <w:r w:rsidR="00D4510D">
        <w:rPr>
          <w:rFonts w:hint="cs"/>
          <w:rtl/>
          <w:lang w:val="en-GB" w:eastAsia="en-GB"/>
        </w:rPr>
        <w:t xml:space="preserve"> </w:t>
      </w:r>
      <w:r w:rsidR="00585225" w:rsidRPr="00CD0327">
        <w:rPr>
          <w:rFonts w:hint="cs"/>
          <w:rtl/>
          <w:lang w:val="en-GB" w:eastAsia="en-GB"/>
        </w:rPr>
        <w:t>על</w:t>
      </w:r>
      <w:r w:rsidR="00D4510D">
        <w:rPr>
          <w:rFonts w:hint="cs"/>
          <w:rtl/>
          <w:lang w:val="en-GB" w:eastAsia="en-GB"/>
        </w:rPr>
        <w:t xml:space="preserve"> </w:t>
      </w:r>
      <w:r w:rsidR="00585225" w:rsidRPr="00CD0327">
        <w:rPr>
          <w:rFonts w:hint="cs"/>
          <w:rtl/>
          <w:lang w:val="en-GB" w:eastAsia="en-GB"/>
        </w:rPr>
        <w:t>פתח</w:t>
      </w:r>
      <w:r w:rsidR="00D4510D">
        <w:rPr>
          <w:rFonts w:hint="cs"/>
          <w:rtl/>
          <w:lang w:val="en-GB" w:eastAsia="en-GB"/>
        </w:rPr>
        <w:t xml:space="preserve"> </w:t>
      </w:r>
      <w:r w:rsidR="00585225" w:rsidRPr="00CD0327">
        <w:rPr>
          <w:rFonts w:hint="cs"/>
          <w:rtl/>
          <w:lang w:val="en-GB" w:eastAsia="en-GB"/>
        </w:rPr>
        <w:t>ביתו</w:t>
      </w:r>
      <w:r w:rsidR="00D4510D">
        <w:rPr>
          <w:rFonts w:hint="cs"/>
          <w:rtl/>
          <w:lang w:val="en-GB" w:eastAsia="en-GB"/>
        </w:rPr>
        <w:t xml:space="preserve"> </w:t>
      </w:r>
      <w:r w:rsidR="00585225" w:rsidRPr="00CD0327">
        <w:rPr>
          <w:rFonts w:hint="cs"/>
          <w:rtl/>
          <w:lang w:val="en-GB" w:eastAsia="en-GB"/>
        </w:rPr>
        <w:t>מבחוץ.</w:t>
      </w:r>
      <w:r w:rsidR="00D4510D">
        <w:rPr>
          <w:rFonts w:hint="cs"/>
          <w:rtl/>
          <w:lang w:val="en-GB" w:eastAsia="en-GB"/>
        </w:rPr>
        <w:t xml:space="preserve"> </w:t>
      </w:r>
      <w:r w:rsidR="00585225" w:rsidRPr="00CD0327">
        <w:rPr>
          <w:rFonts w:hint="cs"/>
          <w:rtl/>
          <w:lang w:val="en-GB" w:eastAsia="en-GB"/>
        </w:rPr>
        <w:t>אם</w:t>
      </w:r>
      <w:r w:rsidR="00D4510D">
        <w:rPr>
          <w:rFonts w:hint="cs"/>
          <w:rtl/>
          <w:lang w:val="en-GB" w:eastAsia="en-GB"/>
        </w:rPr>
        <w:t xml:space="preserve"> </w:t>
      </w:r>
      <w:r w:rsidR="00585225" w:rsidRPr="00CD0327">
        <w:rPr>
          <w:rFonts w:hint="cs"/>
          <w:rtl/>
          <w:lang w:val="en-GB" w:eastAsia="en-GB"/>
        </w:rPr>
        <w:t>הי'</w:t>
      </w:r>
      <w:r w:rsidR="00D4510D">
        <w:rPr>
          <w:rFonts w:hint="cs"/>
          <w:rtl/>
          <w:lang w:val="en-GB" w:eastAsia="en-GB"/>
        </w:rPr>
        <w:t xml:space="preserve"> </w:t>
      </w:r>
      <w:r w:rsidR="00585225" w:rsidRPr="00CD0327">
        <w:rPr>
          <w:rFonts w:hint="cs"/>
          <w:rtl/>
          <w:lang w:val="en-GB" w:eastAsia="en-GB"/>
        </w:rPr>
        <w:t>דר</w:t>
      </w:r>
      <w:r w:rsidR="00D4510D">
        <w:rPr>
          <w:rFonts w:hint="cs"/>
          <w:rtl/>
          <w:lang w:val="en-GB" w:eastAsia="en-GB"/>
        </w:rPr>
        <w:t xml:space="preserve"> </w:t>
      </w:r>
      <w:r w:rsidR="00585225" w:rsidRPr="00CD0327">
        <w:rPr>
          <w:rFonts w:hint="cs"/>
          <w:rtl/>
          <w:lang w:val="en-GB" w:eastAsia="en-GB"/>
        </w:rPr>
        <w:t>בעלי',</w:t>
      </w:r>
      <w:r w:rsidR="00D4510D">
        <w:rPr>
          <w:rFonts w:hint="cs"/>
          <w:rtl/>
          <w:lang w:val="en-GB" w:eastAsia="en-GB"/>
        </w:rPr>
        <w:t xml:space="preserve"> </w:t>
      </w:r>
      <w:r w:rsidR="00585225" w:rsidRPr="00CD0327">
        <w:rPr>
          <w:rFonts w:hint="cs"/>
          <w:rtl/>
          <w:lang w:val="en-GB" w:eastAsia="en-GB"/>
        </w:rPr>
        <w:t>מניחה</w:t>
      </w:r>
      <w:r w:rsidR="00D4510D">
        <w:rPr>
          <w:rFonts w:hint="cs"/>
          <w:rtl/>
          <w:lang w:val="en-GB" w:eastAsia="en-GB"/>
        </w:rPr>
        <w:t xml:space="preserve"> </w:t>
      </w:r>
      <w:r w:rsidR="00585225" w:rsidRPr="00CD0327">
        <w:rPr>
          <w:rFonts w:hint="cs"/>
          <w:rtl/>
          <w:lang w:val="en-GB" w:eastAsia="en-GB"/>
        </w:rPr>
        <w:t>בחלון</w:t>
      </w:r>
      <w:r w:rsidR="00D4510D">
        <w:rPr>
          <w:rFonts w:hint="cs"/>
          <w:rtl/>
          <w:lang w:val="en-GB" w:eastAsia="en-GB"/>
        </w:rPr>
        <w:t xml:space="preserve"> </w:t>
      </w:r>
      <w:r w:rsidR="00585225" w:rsidRPr="00CD0327">
        <w:rPr>
          <w:rFonts w:hint="cs"/>
          <w:rtl/>
          <w:lang w:val="en-GB" w:eastAsia="en-GB"/>
        </w:rPr>
        <w:t>הסמוכה</w:t>
      </w:r>
      <w:r w:rsidR="00D4510D">
        <w:rPr>
          <w:rFonts w:hint="cs"/>
          <w:rtl/>
          <w:lang w:val="en-GB" w:eastAsia="en-GB"/>
        </w:rPr>
        <w:t xml:space="preserve"> </w:t>
      </w:r>
      <w:r w:rsidR="00585225" w:rsidRPr="00CD0327">
        <w:rPr>
          <w:rFonts w:hint="cs"/>
          <w:rtl/>
          <w:lang w:val="en-GB" w:eastAsia="en-GB"/>
        </w:rPr>
        <w:t>לרשות</w:t>
      </w:r>
      <w:r w:rsidR="00D4510D">
        <w:rPr>
          <w:rFonts w:hint="cs"/>
          <w:rtl/>
          <w:lang w:val="en-GB" w:eastAsia="en-GB"/>
        </w:rPr>
        <w:t xml:space="preserve"> </w:t>
      </w:r>
      <w:r w:rsidR="00585225" w:rsidRPr="00CD0327">
        <w:rPr>
          <w:rFonts w:hint="cs"/>
          <w:rtl/>
          <w:lang w:val="en-GB" w:eastAsia="en-GB"/>
        </w:rPr>
        <w:t>הרבים.</w:t>
      </w:r>
      <w:r w:rsidR="00D4510D">
        <w:rPr>
          <w:rFonts w:hint="cs"/>
          <w:rtl/>
          <w:lang w:val="en-GB" w:eastAsia="en-GB"/>
        </w:rPr>
        <w:t xml:space="preserve"> </w:t>
      </w:r>
      <w:r w:rsidR="00585225" w:rsidRPr="00CD0327">
        <w:rPr>
          <w:rFonts w:hint="cs"/>
          <w:rtl/>
          <w:lang w:val="en-GB" w:eastAsia="en-GB"/>
        </w:rPr>
        <w:t>ובשעת</w:t>
      </w:r>
      <w:r w:rsidR="00D4510D">
        <w:rPr>
          <w:rFonts w:hint="cs"/>
          <w:rtl/>
          <w:lang w:val="en-GB" w:eastAsia="en-GB"/>
        </w:rPr>
        <w:t xml:space="preserve"> </w:t>
      </w:r>
      <w:r w:rsidR="00585225" w:rsidRPr="00CD0327">
        <w:rPr>
          <w:rFonts w:hint="cs"/>
          <w:rtl/>
          <w:lang w:val="en-GB" w:eastAsia="en-GB"/>
        </w:rPr>
        <w:t>הסכנה</w:t>
      </w:r>
      <w:r w:rsidR="00D4510D">
        <w:rPr>
          <w:rFonts w:hint="cs"/>
          <w:rtl/>
          <w:lang w:val="en-GB" w:eastAsia="en-GB"/>
        </w:rPr>
        <w:t xml:space="preserve"> </w:t>
      </w:r>
      <w:r w:rsidR="00585225" w:rsidRPr="00CD0327">
        <w:rPr>
          <w:rFonts w:hint="cs"/>
          <w:rtl/>
          <w:lang w:val="en-GB" w:eastAsia="en-GB"/>
        </w:rPr>
        <w:t>מניחה</w:t>
      </w:r>
      <w:r w:rsidR="00D4510D">
        <w:rPr>
          <w:rFonts w:hint="cs"/>
          <w:rtl/>
          <w:lang w:val="en-GB" w:eastAsia="en-GB"/>
        </w:rPr>
        <w:t xml:space="preserve"> </w:t>
      </w:r>
      <w:r w:rsidR="00585225" w:rsidRPr="00CD0327">
        <w:rPr>
          <w:rFonts w:hint="cs"/>
          <w:rtl/>
          <w:lang w:val="en-GB" w:eastAsia="en-GB"/>
        </w:rPr>
        <w:t>על</w:t>
      </w:r>
      <w:r w:rsidR="00D4510D">
        <w:rPr>
          <w:rFonts w:hint="cs"/>
          <w:rtl/>
          <w:lang w:val="en-GB" w:eastAsia="en-GB"/>
        </w:rPr>
        <w:t xml:space="preserve"> </w:t>
      </w:r>
      <w:r w:rsidR="00585225" w:rsidRPr="00CD0327">
        <w:rPr>
          <w:rFonts w:hint="cs"/>
          <w:rtl/>
          <w:lang w:val="en-GB" w:eastAsia="en-GB"/>
        </w:rPr>
        <w:t>שלחנו</w:t>
      </w:r>
      <w:r w:rsidR="00D4510D">
        <w:rPr>
          <w:rFonts w:hint="cs"/>
          <w:rtl/>
          <w:lang w:val="en-GB" w:eastAsia="en-GB"/>
        </w:rPr>
        <w:t xml:space="preserve"> </w:t>
      </w:r>
      <w:r w:rsidR="00585225" w:rsidRPr="00CD0327">
        <w:rPr>
          <w:rFonts w:hint="cs"/>
          <w:rtl/>
          <w:lang w:val="en-GB" w:eastAsia="en-GB"/>
        </w:rPr>
        <w:t>ודיו.</w:t>
      </w:r>
      <w:r w:rsidR="00D4510D">
        <w:rPr>
          <w:rFonts w:hint="cs"/>
          <w:rtl/>
          <w:lang w:val="en-GB" w:eastAsia="en-GB"/>
        </w:rPr>
        <w:t xml:space="preserve"> </w:t>
      </w:r>
      <w:r w:rsidR="00585225" w:rsidRPr="00CD0327">
        <w:rPr>
          <w:rFonts w:hint="cs"/>
          <w:rtl/>
          <w:lang w:val="en-GB" w:eastAsia="en-GB"/>
        </w:rPr>
        <w:t>ע"כ.</w:t>
      </w:r>
    </w:p>
    <w:p w:rsidR="00585225" w:rsidRPr="00CD0327" w:rsidRDefault="00585225" w:rsidP="00077D26">
      <w:pPr>
        <w:pStyle w:val="a1"/>
        <w:rPr>
          <w:rtl/>
          <w:lang w:val="en-GB" w:eastAsia="en-GB"/>
        </w:rPr>
      </w:pPr>
      <w:r w:rsidRPr="00CD0327">
        <w:rPr>
          <w:rFonts w:hint="cs"/>
          <w:rtl/>
          <w:lang w:val="en-GB" w:eastAsia="en-GB"/>
        </w:rPr>
        <w:lastRenderedPageBreak/>
        <w:t>בדברי</w:t>
      </w:r>
      <w:r w:rsidR="00D4510D">
        <w:rPr>
          <w:rFonts w:hint="cs"/>
          <w:rtl/>
          <w:lang w:val="en-GB" w:eastAsia="en-GB"/>
        </w:rPr>
        <w:t xml:space="preserve"> </w:t>
      </w:r>
      <w:r w:rsidRPr="00CD0327">
        <w:rPr>
          <w:rFonts w:hint="cs"/>
          <w:rtl/>
          <w:lang w:val="en-GB" w:eastAsia="en-GB"/>
        </w:rPr>
        <w:t>חז"ל</w:t>
      </w:r>
      <w:r w:rsidR="00D4510D">
        <w:rPr>
          <w:rFonts w:hint="cs"/>
          <w:rtl/>
          <w:lang w:val="en-GB" w:eastAsia="en-GB"/>
        </w:rPr>
        <w:t xml:space="preserve"> </w:t>
      </w:r>
      <w:r w:rsidRPr="00CD0327">
        <w:rPr>
          <w:rFonts w:hint="cs"/>
          <w:rtl/>
          <w:lang w:val="en-GB" w:eastAsia="en-GB"/>
        </w:rPr>
        <w:t>ובדברי</w:t>
      </w:r>
      <w:r w:rsidR="00D4510D">
        <w:rPr>
          <w:rFonts w:hint="cs"/>
          <w:rtl/>
          <w:lang w:val="en-GB" w:eastAsia="en-GB"/>
        </w:rPr>
        <w:t xml:space="preserve"> </w:t>
      </w:r>
      <w:r w:rsidRPr="00CD0327">
        <w:rPr>
          <w:rFonts w:hint="cs"/>
          <w:rtl/>
          <w:lang w:val="en-GB" w:eastAsia="en-GB"/>
        </w:rPr>
        <w:t>הגאונים</w:t>
      </w:r>
      <w:r w:rsidR="00D4510D">
        <w:rPr>
          <w:rFonts w:hint="cs"/>
          <w:rtl/>
          <w:lang w:val="en-GB" w:eastAsia="en-GB"/>
        </w:rPr>
        <w:t xml:space="preserve"> </w:t>
      </w:r>
      <w:r w:rsidRPr="00CD0327">
        <w:rPr>
          <w:rFonts w:hint="cs"/>
          <w:rtl/>
          <w:lang w:val="en-GB" w:eastAsia="en-GB"/>
        </w:rPr>
        <w:t>וקדמוני</w:t>
      </w:r>
      <w:r w:rsidR="00D4510D">
        <w:rPr>
          <w:rFonts w:hint="cs"/>
          <w:rtl/>
          <w:lang w:val="en-GB" w:eastAsia="en-GB"/>
        </w:rPr>
        <w:t xml:space="preserve"> </w:t>
      </w:r>
      <w:r w:rsidRPr="00CD0327">
        <w:rPr>
          <w:rFonts w:hint="cs"/>
          <w:rtl/>
          <w:lang w:val="en-GB" w:eastAsia="en-GB"/>
        </w:rPr>
        <w:t>הראשונים,</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לרבות</w:t>
      </w:r>
      <w:r w:rsidR="00D4510D">
        <w:rPr>
          <w:rFonts w:hint="cs"/>
          <w:rtl/>
          <w:lang w:val="en-GB" w:eastAsia="en-GB"/>
        </w:rPr>
        <w:t xml:space="preserve"> </w:t>
      </w:r>
      <w:r w:rsidRPr="00CD0327">
        <w:rPr>
          <w:rFonts w:hint="cs"/>
          <w:rtl/>
          <w:lang w:val="en-GB" w:eastAsia="en-GB"/>
        </w:rPr>
        <w:t>'שלשת</w:t>
      </w:r>
      <w:r w:rsidR="00D4510D">
        <w:rPr>
          <w:rFonts w:hint="cs"/>
          <w:rtl/>
          <w:lang w:val="en-GB" w:eastAsia="en-GB"/>
        </w:rPr>
        <w:t xml:space="preserve"> </w:t>
      </w:r>
      <w:r w:rsidRPr="00CD0327">
        <w:rPr>
          <w:rFonts w:hint="cs"/>
          <w:rtl/>
          <w:lang w:val="en-GB" w:eastAsia="en-GB"/>
        </w:rPr>
        <w:t>עמודי</w:t>
      </w:r>
      <w:r w:rsidR="00D4510D">
        <w:rPr>
          <w:rFonts w:hint="cs"/>
          <w:rtl/>
          <w:lang w:val="en-GB" w:eastAsia="en-GB"/>
        </w:rPr>
        <w:t xml:space="preserve"> </w:t>
      </w:r>
      <w:r w:rsidRPr="00CD0327">
        <w:rPr>
          <w:rFonts w:hint="cs"/>
          <w:rtl/>
          <w:lang w:val="en-GB" w:eastAsia="en-GB"/>
        </w:rPr>
        <w:t>ההוראה'</w:t>
      </w:r>
      <w:r w:rsidRPr="00CD0327">
        <w:rPr>
          <w:vertAlign w:val="superscript"/>
          <w:rtl/>
          <w:lang w:val="en-GB" w:eastAsia="en-GB"/>
        </w:rPr>
        <w:footnoteReference w:id="60"/>
      </w:r>
      <w:r w:rsidR="00D4510D">
        <w:rPr>
          <w:rFonts w:hint="cs"/>
          <w:rtl/>
          <w:lang w:val="en-GB" w:eastAsia="en-GB"/>
        </w:rPr>
        <w:t xml:space="preserve"> </w:t>
      </w:r>
      <w:r w:rsidRPr="00CD0327">
        <w:rPr>
          <w:rFonts w:hint="cs"/>
          <w:rtl/>
          <w:lang w:val="en-GB" w:eastAsia="en-GB"/>
        </w:rPr>
        <w:t>ה"ה</w:t>
      </w:r>
      <w:r w:rsidR="00D4510D">
        <w:rPr>
          <w:rFonts w:hint="cs"/>
          <w:rtl/>
          <w:lang w:val="en-GB" w:eastAsia="en-GB"/>
        </w:rPr>
        <w:t xml:space="preserve"> </w:t>
      </w:r>
      <w:r w:rsidRPr="00CD0327">
        <w:rPr>
          <w:rFonts w:hint="cs"/>
          <w:rtl/>
          <w:lang w:val="en-GB" w:eastAsia="en-GB"/>
        </w:rPr>
        <w:t>הרי"ף,</w:t>
      </w:r>
      <w:r w:rsidR="00D4510D">
        <w:rPr>
          <w:rFonts w:hint="cs"/>
          <w:rtl/>
          <w:lang w:val="en-GB" w:eastAsia="en-GB"/>
        </w:rPr>
        <w:t xml:space="preserve"> </w:t>
      </w:r>
      <w:r w:rsidRPr="00CD0327">
        <w:rPr>
          <w:rFonts w:hint="cs"/>
          <w:rtl/>
          <w:lang w:val="en-GB" w:eastAsia="en-GB"/>
        </w:rPr>
        <w:t>הרמב"ם</w:t>
      </w:r>
      <w:r w:rsidR="00D4510D">
        <w:rPr>
          <w:rFonts w:hint="cs"/>
          <w:rtl/>
          <w:lang w:val="en-GB" w:eastAsia="en-GB"/>
        </w:rPr>
        <w:t xml:space="preserve"> </w:t>
      </w:r>
      <w:r w:rsidRPr="00CD0327">
        <w:rPr>
          <w:rFonts w:hint="cs"/>
          <w:rtl/>
          <w:lang w:val="en-GB" w:eastAsia="en-GB"/>
        </w:rPr>
        <w:t>והרא"ש,</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מצינו</w:t>
      </w:r>
      <w:r w:rsidR="00D4510D">
        <w:rPr>
          <w:rFonts w:hint="cs"/>
          <w:rtl/>
          <w:lang w:val="en-GB" w:eastAsia="en-GB"/>
        </w:rPr>
        <w:t xml:space="preserve"> </w:t>
      </w:r>
      <w:r w:rsidRPr="00CD0327">
        <w:rPr>
          <w:rFonts w:hint="cs"/>
          <w:rtl/>
          <w:lang w:val="en-GB" w:eastAsia="en-GB"/>
        </w:rPr>
        <w:t>דבר</w:t>
      </w:r>
      <w:r w:rsidR="00D4510D">
        <w:rPr>
          <w:rFonts w:hint="cs"/>
          <w:rtl/>
          <w:lang w:val="en-GB" w:eastAsia="en-GB"/>
        </w:rPr>
        <w:t xml:space="preserve"> </w:t>
      </w:r>
      <w:r w:rsidRPr="00CD0327">
        <w:rPr>
          <w:rFonts w:hint="cs"/>
          <w:rtl/>
          <w:lang w:val="en-GB" w:eastAsia="en-GB"/>
        </w:rPr>
        <w:t>וחצי</w:t>
      </w:r>
      <w:r w:rsidR="00D4510D">
        <w:rPr>
          <w:rFonts w:hint="cs"/>
          <w:rtl/>
          <w:lang w:val="en-GB" w:eastAsia="en-GB"/>
        </w:rPr>
        <w:t xml:space="preserve"> </w:t>
      </w:r>
      <w:r w:rsidRPr="00CD0327">
        <w:rPr>
          <w:rFonts w:hint="cs"/>
          <w:rtl/>
          <w:lang w:val="en-GB" w:eastAsia="en-GB"/>
        </w:rPr>
        <w:t>דבר</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דבר</w:t>
      </w:r>
      <w:r w:rsidR="00D4510D">
        <w:rPr>
          <w:rFonts w:hint="cs"/>
          <w:rtl/>
          <w:lang w:val="en-GB" w:eastAsia="en-GB"/>
        </w:rPr>
        <w:t xml:space="preserve"> </w:t>
      </w:r>
      <w:r w:rsidRPr="00CD0327">
        <w:rPr>
          <w:rFonts w:hint="cs"/>
          <w:rtl/>
          <w:lang w:val="en-GB" w:eastAsia="en-GB"/>
        </w:rPr>
        <w:t>הדלקת</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אבל</w:t>
      </w:r>
      <w:r w:rsidR="00D4510D">
        <w:rPr>
          <w:rFonts w:hint="cs"/>
          <w:rtl/>
          <w:lang w:val="en-GB" w:eastAsia="en-GB"/>
        </w:rPr>
        <w:t xml:space="preserve"> </w:t>
      </w:r>
      <w:r w:rsidRPr="00CD0327">
        <w:rPr>
          <w:rFonts w:hint="cs"/>
          <w:rtl/>
          <w:lang w:val="en-GB" w:eastAsia="en-GB"/>
        </w:rPr>
        <w:t>בשו"ע</w:t>
      </w:r>
      <w:r w:rsidR="00D4510D">
        <w:rPr>
          <w:rFonts w:hint="cs"/>
          <w:rtl/>
          <w:lang w:val="en-GB" w:eastAsia="en-GB"/>
        </w:rPr>
        <w:t xml:space="preserve"> </w:t>
      </w:r>
      <w:r w:rsidRPr="00CD0327">
        <w:rPr>
          <w:rFonts w:hint="cs"/>
          <w:sz w:val="22"/>
          <w:szCs w:val="22"/>
          <w:rtl/>
          <w:lang w:val="en-GB" w:eastAsia="en-GB"/>
        </w:rPr>
        <w:t>(או"ח</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תרעא</w:t>
      </w:r>
      <w:r w:rsidR="00D4510D">
        <w:rPr>
          <w:rFonts w:hint="cs"/>
          <w:sz w:val="22"/>
          <w:szCs w:val="22"/>
          <w:rtl/>
          <w:lang w:val="en-GB" w:eastAsia="en-GB"/>
        </w:rPr>
        <w:t xml:space="preserve"> </w:t>
      </w:r>
      <w:r w:rsidRPr="00CD0327">
        <w:rPr>
          <w:rFonts w:hint="cs"/>
          <w:sz w:val="22"/>
          <w:szCs w:val="22"/>
          <w:rtl/>
          <w:lang w:val="en-GB" w:eastAsia="en-GB"/>
        </w:rPr>
        <w:t>ס"ז)</w:t>
      </w:r>
      <w:r w:rsidR="00D4510D">
        <w:rPr>
          <w:rFonts w:hint="cs"/>
          <w:sz w:val="22"/>
          <w:szCs w:val="22"/>
          <w:rtl/>
          <w:lang w:val="en-GB" w:eastAsia="en-GB"/>
        </w:rPr>
        <w:t xml:space="preserve"> </w:t>
      </w:r>
      <w:r w:rsidRPr="00CD0327">
        <w:rPr>
          <w:rFonts w:hint="cs"/>
          <w:rtl/>
          <w:lang w:val="en-GB" w:eastAsia="en-GB"/>
        </w:rPr>
        <w:t>מפורש</w:t>
      </w:r>
      <w:r w:rsidR="00D4510D">
        <w:rPr>
          <w:rFonts w:hint="cs"/>
          <w:rtl/>
          <w:lang w:val="en-GB" w:eastAsia="en-GB"/>
        </w:rPr>
        <w:t xml:space="preserve"> </w:t>
      </w:r>
      <w:r w:rsidRPr="00CD0327">
        <w:rPr>
          <w:rFonts w:hint="cs"/>
          <w:rtl/>
          <w:lang w:val="en-GB" w:eastAsia="en-GB"/>
        </w:rPr>
        <w:t>ש"מדליקים</w:t>
      </w:r>
      <w:r w:rsidR="00D4510D">
        <w:rPr>
          <w:rFonts w:hint="cs"/>
          <w:rtl/>
          <w:lang w:val="en-GB" w:eastAsia="en-GB"/>
        </w:rPr>
        <w:t xml:space="preserve"> </w:t>
      </w:r>
      <w:r w:rsidRPr="00CD0327">
        <w:rPr>
          <w:rFonts w:hint="cs"/>
          <w:rtl/>
          <w:lang w:val="en-GB" w:eastAsia="en-GB"/>
        </w:rPr>
        <w:t>ומברכים</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בעשרה</w:t>
      </w:r>
      <w:r w:rsidRPr="00CD0327">
        <w:rPr>
          <w:vertAlign w:val="superscript"/>
          <w:rtl/>
          <w:lang w:val="en-GB" w:eastAsia="en-GB"/>
        </w:rPr>
        <w:footnoteReference w:id="61"/>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וברמ"א</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הוסיף</w:t>
      </w:r>
      <w:r w:rsidR="00D4510D">
        <w:rPr>
          <w:rFonts w:hint="cs"/>
          <w:rtl/>
          <w:lang w:val="en-GB" w:eastAsia="en-GB"/>
        </w:rPr>
        <w:t xml:space="preserve"> </w:t>
      </w:r>
      <w:r w:rsidRPr="00CD0327">
        <w:rPr>
          <w:rFonts w:hint="cs"/>
          <w:sz w:val="22"/>
          <w:szCs w:val="22"/>
          <w:rtl/>
          <w:lang w:val="en-GB" w:eastAsia="en-GB"/>
        </w:rPr>
        <w:t>(ע"פ</w:t>
      </w:r>
      <w:r w:rsidR="00D4510D">
        <w:rPr>
          <w:rFonts w:hint="cs"/>
          <w:sz w:val="22"/>
          <w:szCs w:val="22"/>
          <w:rtl/>
          <w:lang w:val="en-GB" w:eastAsia="en-GB"/>
        </w:rPr>
        <w:t xml:space="preserve"> </w:t>
      </w:r>
      <w:r w:rsidRPr="00CD0327">
        <w:rPr>
          <w:rFonts w:hint="cs"/>
          <w:sz w:val="22"/>
          <w:szCs w:val="22"/>
          <w:rtl/>
          <w:lang w:val="en-GB" w:eastAsia="en-GB"/>
        </w:rPr>
        <w:t>שו"ת</w:t>
      </w:r>
      <w:r w:rsidR="00D4510D">
        <w:rPr>
          <w:rFonts w:hint="cs"/>
          <w:sz w:val="22"/>
          <w:szCs w:val="22"/>
          <w:rtl/>
          <w:lang w:val="en-GB" w:eastAsia="en-GB"/>
        </w:rPr>
        <w:t xml:space="preserve"> </w:t>
      </w:r>
      <w:r w:rsidRPr="00CD0327">
        <w:rPr>
          <w:rFonts w:hint="cs"/>
          <w:sz w:val="22"/>
          <w:szCs w:val="22"/>
          <w:rtl/>
          <w:lang w:val="en-GB" w:eastAsia="en-GB"/>
        </w:rPr>
        <w:t>הריב"ש</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קיא</w:t>
      </w:r>
      <w:r w:rsidR="00D4510D">
        <w:rPr>
          <w:rFonts w:hint="cs"/>
          <w:sz w:val="22"/>
          <w:szCs w:val="22"/>
          <w:rtl/>
          <w:lang w:val="en-GB" w:eastAsia="en-GB"/>
        </w:rPr>
        <w:t xml:space="preserve"> </w:t>
      </w:r>
      <w:r w:rsidRPr="00CD0327">
        <w:rPr>
          <w:rFonts w:ascii="Arial" w:hAnsi="Arial" w:cs="Arial" w:hint="cs"/>
          <w:sz w:val="22"/>
          <w:szCs w:val="22"/>
          <w:rtl/>
          <w:lang w:val="en-GB" w:eastAsia="en-GB"/>
        </w:rPr>
        <w:t>–</w:t>
      </w:r>
      <w:r w:rsidR="00D4510D">
        <w:rPr>
          <w:rFonts w:hint="cs"/>
          <w:sz w:val="22"/>
          <w:szCs w:val="22"/>
          <w:rtl/>
          <w:lang w:val="en-GB" w:eastAsia="en-GB"/>
        </w:rPr>
        <w:t xml:space="preserve"> </w:t>
      </w:r>
      <w:r w:rsidRPr="00CD0327">
        <w:rPr>
          <w:rFonts w:hint="cs"/>
          <w:sz w:val="22"/>
          <w:szCs w:val="22"/>
          <w:rtl/>
          <w:lang w:val="en-GB" w:eastAsia="en-GB"/>
        </w:rPr>
        <w:t>הו"ד</w:t>
      </w:r>
      <w:r w:rsidR="00D4510D">
        <w:rPr>
          <w:rFonts w:hint="cs"/>
          <w:sz w:val="22"/>
          <w:szCs w:val="22"/>
          <w:rtl/>
          <w:lang w:val="en-GB" w:eastAsia="en-GB"/>
        </w:rPr>
        <w:t xml:space="preserve"> </w:t>
      </w:r>
      <w:r w:rsidRPr="00CD0327">
        <w:rPr>
          <w:rFonts w:hint="cs"/>
          <w:sz w:val="22"/>
          <w:szCs w:val="22"/>
          <w:rtl/>
          <w:lang w:val="en-GB" w:eastAsia="en-GB"/>
        </w:rPr>
        <w:t>בב"י</w:t>
      </w:r>
      <w:r w:rsidR="00D4510D">
        <w:rPr>
          <w:rFonts w:hint="cs"/>
          <w:sz w:val="22"/>
          <w:szCs w:val="22"/>
          <w:rtl/>
          <w:lang w:val="en-GB" w:eastAsia="en-GB"/>
        </w:rPr>
        <w:t xml:space="preserve"> </w:t>
      </w:r>
      <w:r w:rsidRPr="00CD0327">
        <w:rPr>
          <w:rFonts w:hint="cs"/>
          <w:sz w:val="22"/>
          <w:szCs w:val="22"/>
          <w:rtl/>
          <w:lang w:val="en-GB" w:eastAsia="en-GB"/>
        </w:rPr>
        <w:t>שם)</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"ואין</w:t>
      </w:r>
      <w:r w:rsidR="00D4510D">
        <w:rPr>
          <w:rFonts w:hint="cs"/>
          <w:rtl/>
          <w:lang w:val="en-GB" w:eastAsia="en-GB"/>
        </w:rPr>
        <w:t xml:space="preserve"> </w:t>
      </w:r>
      <w:r w:rsidRPr="00CD0327">
        <w:rPr>
          <w:rFonts w:hint="cs"/>
          <w:rtl/>
          <w:lang w:val="en-GB" w:eastAsia="en-GB"/>
        </w:rPr>
        <w:t>אדם</w:t>
      </w:r>
      <w:r w:rsidRPr="00CD0327">
        <w:rPr>
          <w:vertAlign w:val="superscript"/>
          <w:rtl/>
          <w:lang w:val="en-GB" w:eastAsia="en-GB"/>
        </w:rPr>
        <w:footnoteReference w:id="62"/>
      </w:r>
      <w:r w:rsidR="00D4510D">
        <w:rPr>
          <w:rFonts w:hint="cs"/>
          <w:rtl/>
          <w:lang w:val="en-GB" w:eastAsia="en-GB"/>
        </w:rPr>
        <w:t xml:space="preserve"> </w:t>
      </w:r>
      <w:r w:rsidRPr="00CD0327">
        <w:rPr>
          <w:rFonts w:hint="cs"/>
          <w:rtl/>
          <w:lang w:val="en-GB" w:eastAsia="en-GB"/>
        </w:rPr>
        <w:t>יוצא</w:t>
      </w:r>
      <w:r w:rsidR="00D4510D">
        <w:rPr>
          <w:rFonts w:hint="cs"/>
          <w:rtl/>
          <w:lang w:val="en-GB" w:eastAsia="en-GB"/>
        </w:rPr>
        <w:t xml:space="preserve"> </w:t>
      </w:r>
      <w:r w:rsidRPr="00CD0327">
        <w:rPr>
          <w:rFonts w:hint="cs"/>
          <w:rtl/>
          <w:lang w:val="en-GB" w:eastAsia="en-GB"/>
        </w:rPr>
        <w:t>בנרות</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בהכ"נ</w:t>
      </w:r>
      <w:r w:rsidR="00D4510D">
        <w:rPr>
          <w:rFonts w:hint="cs"/>
          <w:rtl/>
          <w:lang w:val="en-GB" w:eastAsia="en-GB"/>
        </w:rPr>
        <w:t xml:space="preserve"> </w:t>
      </w:r>
      <w:r w:rsidRPr="00CD0327">
        <w:rPr>
          <w:rFonts w:hint="cs"/>
          <w:rtl/>
          <w:lang w:val="en-GB" w:eastAsia="en-GB"/>
        </w:rPr>
        <w:t>וצריך</w:t>
      </w:r>
      <w:r w:rsidR="00D4510D">
        <w:rPr>
          <w:rFonts w:hint="cs"/>
          <w:rtl/>
          <w:lang w:val="en-GB" w:eastAsia="en-GB"/>
        </w:rPr>
        <w:t xml:space="preserve"> </w:t>
      </w:r>
      <w:r w:rsidRPr="00CD0327">
        <w:rPr>
          <w:rFonts w:hint="cs"/>
          <w:rtl/>
          <w:lang w:val="en-GB" w:eastAsia="en-GB"/>
        </w:rPr>
        <w:t>לחזור</w:t>
      </w:r>
      <w:r w:rsidR="00D4510D">
        <w:rPr>
          <w:rFonts w:hint="cs"/>
          <w:rtl/>
          <w:lang w:val="en-GB" w:eastAsia="en-GB"/>
        </w:rPr>
        <w:t xml:space="preserve"> </w:t>
      </w:r>
      <w:r w:rsidRPr="00CD0327">
        <w:rPr>
          <w:rFonts w:hint="cs"/>
          <w:rtl/>
          <w:lang w:val="en-GB" w:eastAsia="en-GB"/>
        </w:rPr>
        <w:t>ולהדליק</w:t>
      </w:r>
      <w:r w:rsidR="00D4510D">
        <w:rPr>
          <w:rFonts w:hint="cs"/>
          <w:rtl/>
          <w:lang w:val="en-GB" w:eastAsia="en-GB"/>
        </w:rPr>
        <w:t xml:space="preserve"> </w:t>
      </w:r>
      <w:r w:rsidRPr="00CD0327">
        <w:rPr>
          <w:rFonts w:hint="cs"/>
          <w:rtl/>
          <w:lang w:val="en-GB" w:eastAsia="en-GB"/>
        </w:rPr>
        <w:t>בביתו",</w:t>
      </w:r>
      <w:r w:rsidR="00D4510D">
        <w:rPr>
          <w:rFonts w:hint="cs"/>
          <w:rtl/>
          <w:lang w:val="en-GB" w:eastAsia="en-GB"/>
        </w:rPr>
        <w:t xml:space="preserve"> </w:t>
      </w:r>
      <w:r w:rsidRPr="00CD0327">
        <w:rPr>
          <w:rFonts w:hint="cs"/>
          <w:rtl/>
          <w:lang w:val="en-GB" w:eastAsia="en-GB"/>
        </w:rPr>
        <w:t>"דמצות</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איש</w:t>
      </w:r>
      <w:r w:rsidR="00D4510D">
        <w:rPr>
          <w:rFonts w:hint="cs"/>
          <w:rtl/>
          <w:lang w:val="en-GB" w:eastAsia="en-GB"/>
        </w:rPr>
        <w:t xml:space="preserve"> </w:t>
      </w:r>
      <w:r w:rsidRPr="00CD0327">
        <w:rPr>
          <w:rFonts w:hint="cs"/>
          <w:rtl/>
          <w:lang w:val="en-GB" w:eastAsia="en-GB"/>
        </w:rPr>
        <w:t>וביתו"</w:t>
      </w:r>
      <w:r w:rsidR="00D4510D">
        <w:rPr>
          <w:rFonts w:hint="cs"/>
          <w:rtl/>
          <w:lang w:val="en-GB" w:eastAsia="en-GB"/>
        </w:rPr>
        <w:t xml:space="preserve"> </w:t>
      </w:r>
      <w:r w:rsidRPr="00CD0327">
        <w:rPr>
          <w:rFonts w:hint="cs"/>
          <w:sz w:val="22"/>
          <w:szCs w:val="22"/>
          <w:rtl/>
          <w:lang w:val="en-GB" w:eastAsia="en-GB"/>
        </w:rPr>
        <w:t>(ריב"ש</w:t>
      </w:r>
      <w:r w:rsidR="00D4510D">
        <w:rPr>
          <w:rFonts w:hint="cs"/>
          <w:sz w:val="22"/>
          <w:szCs w:val="22"/>
          <w:rtl/>
          <w:lang w:val="en-GB" w:eastAsia="en-GB"/>
        </w:rPr>
        <w:t xml:space="preserve"> </w:t>
      </w:r>
      <w:r w:rsidRPr="00CD0327">
        <w:rPr>
          <w:rFonts w:hint="cs"/>
          <w:sz w:val="22"/>
          <w:szCs w:val="22"/>
          <w:rtl/>
          <w:lang w:val="en-GB" w:eastAsia="en-GB"/>
        </w:rPr>
        <w:t>שם)</w:t>
      </w:r>
      <w:r w:rsidRPr="00CD0327">
        <w:rPr>
          <w:rFonts w:hint="cs"/>
          <w:rtl/>
          <w:lang w:val="en-GB" w:eastAsia="en-GB"/>
        </w:rPr>
        <w:t>.</w:t>
      </w:r>
      <w:r w:rsidR="00D4510D">
        <w:rPr>
          <w:rFonts w:hint="cs"/>
          <w:rtl/>
          <w:lang w:val="en-GB" w:eastAsia="en-GB"/>
        </w:rPr>
        <w:t xml:space="preserve"> </w:t>
      </w:r>
      <w:r w:rsidRPr="00CD0327">
        <w:rPr>
          <w:rFonts w:ascii="Arial" w:hAnsi="Arial" w:hint="cs"/>
          <w:rtl/>
          <w:lang w:eastAsia="en-GB"/>
        </w:rPr>
        <w:t>ודברי</w:t>
      </w:r>
      <w:r w:rsidR="00D4510D">
        <w:rPr>
          <w:rFonts w:ascii="Arial" w:hAnsi="Arial" w:hint="cs"/>
          <w:rtl/>
          <w:lang w:eastAsia="en-GB"/>
        </w:rPr>
        <w:t xml:space="preserve"> </w:t>
      </w:r>
      <w:r w:rsidRPr="00CD0327">
        <w:rPr>
          <w:rFonts w:ascii="Arial" w:hAnsi="Arial" w:hint="cs"/>
          <w:rtl/>
          <w:lang w:eastAsia="en-GB"/>
        </w:rPr>
        <w:t>המחבר</w:t>
      </w:r>
      <w:r w:rsidR="00D4510D">
        <w:rPr>
          <w:rFonts w:ascii="Arial" w:hAnsi="Arial" w:hint="cs"/>
          <w:rtl/>
          <w:lang w:eastAsia="en-GB"/>
        </w:rPr>
        <w:t xml:space="preserve"> </w:t>
      </w:r>
      <w:r w:rsidRPr="00CD0327">
        <w:rPr>
          <w:rFonts w:ascii="Arial" w:hAnsi="Arial" w:hint="cs"/>
          <w:rtl/>
          <w:lang w:eastAsia="en-GB"/>
        </w:rPr>
        <w:t>בענין</w:t>
      </w:r>
      <w:r w:rsidR="00D4510D">
        <w:rPr>
          <w:rFonts w:ascii="Arial" w:hAnsi="Arial" w:hint="cs"/>
          <w:rtl/>
          <w:lang w:eastAsia="en-GB"/>
        </w:rPr>
        <w:t xml:space="preserve"> </w:t>
      </w:r>
      <w:r w:rsidRPr="00CD0327">
        <w:rPr>
          <w:rFonts w:ascii="Arial" w:hAnsi="Arial" w:hint="cs"/>
          <w:rtl/>
          <w:lang w:eastAsia="en-GB"/>
        </w:rPr>
        <w:t>זה</w:t>
      </w:r>
      <w:r w:rsidR="00D4510D">
        <w:rPr>
          <w:rFonts w:ascii="Arial" w:hAnsi="Arial" w:hint="cs"/>
          <w:rtl/>
          <w:lang w:eastAsia="en-GB"/>
        </w:rPr>
        <w:t xml:space="preserve"> </w:t>
      </w:r>
      <w:r w:rsidRPr="00CD0327">
        <w:rPr>
          <w:rFonts w:ascii="Arial" w:hAnsi="Arial" w:hint="cs"/>
          <w:rtl/>
          <w:lang w:eastAsia="en-GB"/>
        </w:rPr>
        <w:t>נתקבלו</w:t>
      </w:r>
      <w:r w:rsidR="00D4510D">
        <w:rPr>
          <w:rFonts w:ascii="Arial" w:hAnsi="Arial" w:hint="cs"/>
          <w:rtl/>
          <w:lang w:eastAsia="en-GB"/>
        </w:rPr>
        <w:t xml:space="preserve"> </w:t>
      </w:r>
      <w:r w:rsidRPr="00CD0327">
        <w:rPr>
          <w:rFonts w:ascii="Arial" w:hAnsi="Arial" w:hint="cs"/>
          <w:rtl/>
          <w:lang w:eastAsia="en-GB"/>
        </w:rPr>
        <w:t>כדבר</w:t>
      </w:r>
      <w:r w:rsidR="00D4510D">
        <w:rPr>
          <w:rFonts w:ascii="Arial" w:hAnsi="Arial" w:hint="cs"/>
          <w:rtl/>
          <w:lang w:eastAsia="en-GB"/>
        </w:rPr>
        <w:t xml:space="preserve"> </w:t>
      </w:r>
      <w:r w:rsidRPr="00CD0327">
        <w:rPr>
          <w:rFonts w:ascii="Arial" w:hAnsi="Arial" w:hint="cs"/>
          <w:rtl/>
          <w:lang w:eastAsia="en-GB"/>
        </w:rPr>
        <w:t>משנה,</w:t>
      </w:r>
      <w:r w:rsidR="00D4510D">
        <w:rPr>
          <w:rFonts w:ascii="Arial" w:hAnsi="Arial" w:hint="cs"/>
          <w:rtl/>
          <w:lang w:eastAsia="en-GB"/>
        </w:rPr>
        <w:t xml:space="preserve"> </w:t>
      </w:r>
      <w:r w:rsidRPr="00CD0327">
        <w:rPr>
          <w:rFonts w:ascii="Arial" w:hAnsi="Arial" w:hint="cs"/>
          <w:rtl/>
          <w:lang w:eastAsia="en-GB"/>
        </w:rPr>
        <w:t>וכל</w:t>
      </w:r>
      <w:r w:rsidR="00D4510D">
        <w:rPr>
          <w:rFonts w:ascii="Arial" w:hAnsi="Arial" w:hint="cs"/>
          <w:rtl/>
          <w:lang w:eastAsia="en-GB"/>
        </w:rPr>
        <w:t xml:space="preserve"> </w:t>
      </w:r>
      <w:r w:rsidRPr="00CD0327">
        <w:rPr>
          <w:rFonts w:ascii="Arial" w:hAnsi="Arial" w:hint="cs"/>
          <w:rtl/>
          <w:lang w:eastAsia="en-GB"/>
        </w:rPr>
        <w:t>ישראל</w:t>
      </w:r>
      <w:r w:rsidR="00D4510D">
        <w:rPr>
          <w:rFonts w:ascii="Arial" w:hAnsi="Arial" w:hint="cs"/>
          <w:rtl/>
          <w:lang w:eastAsia="en-GB"/>
        </w:rPr>
        <w:t xml:space="preserve"> </w:t>
      </w:r>
      <w:r w:rsidRPr="00CD0327">
        <w:rPr>
          <w:rFonts w:ascii="Arial" w:hAnsi="Arial" w:hint="cs"/>
          <w:rtl/>
          <w:lang w:eastAsia="en-GB"/>
        </w:rPr>
        <w:t>יוצאים</w:t>
      </w:r>
      <w:r w:rsidR="00D4510D">
        <w:rPr>
          <w:rFonts w:ascii="Arial" w:hAnsi="Arial" w:hint="cs"/>
          <w:rtl/>
          <w:lang w:eastAsia="en-GB"/>
        </w:rPr>
        <w:t xml:space="preserve"> </w:t>
      </w:r>
      <w:r w:rsidRPr="00CD0327">
        <w:rPr>
          <w:rFonts w:ascii="Arial" w:hAnsi="Arial" w:hint="cs"/>
          <w:rtl/>
          <w:lang w:eastAsia="en-GB"/>
        </w:rPr>
        <w:t>גם</w:t>
      </w:r>
      <w:r w:rsidR="00D4510D">
        <w:rPr>
          <w:rFonts w:ascii="Arial" w:hAnsi="Arial" w:hint="cs"/>
          <w:rtl/>
          <w:lang w:eastAsia="en-GB"/>
        </w:rPr>
        <w:t xml:space="preserve"> </w:t>
      </w:r>
      <w:r w:rsidRPr="00CD0327">
        <w:rPr>
          <w:rFonts w:ascii="Arial" w:hAnsi="Arial" w:hint="cs"/>
          <w:rtl/>
          <w:lang w:eastAsia="en-GB"/>
        </w:rPr>
        <w:t>ביד</w:t>
      </w:r>
      <w:r w:rsidR="00D4510D">
        <w:rPr>
          <w:rFonts w:ascii="Arial" w:hAnsi="Arial" w:hint="cs"/>
          <w:rtl/>
          <w:lang w:eastAsia="en-GB"/>
        </w:rPr>
        <w:t xml:space="preserve"> </w:t>
      </w:r>
      <w:r w:rsidRPr="00CD0327">
        <w:rPr>
          <w:rFonts w:ascii="Arial" w:hAnsi="Arial" w:hint="cs"/>
          <w:rtl/>
          <w:lang w:eastAsia="en-GB"/>
        </w:rPr>
        <w:t>רמ"א</w:t>
      </w:r>
      <w:r w:rsidR="00D4510D">
        <w:rPr>
          <w:rFonts w:ascii="Arial" w:hAnsi="Arial" w:hint="cs"/>
          <w:rtl/>
          <w:lang w:eastAsia="en-GB"/>
        </w:rPr>
        <w:t xml:space="preserve"> </w:t>
      </w:r>
      <w:r w:rsidRPr="00CD0327">
        <w:rPr>
          <w:rFonts w:ascii="Arial" w:hAnsi="Arial" w:hint="cs"/>
          <w:rtl/>
          <w:lang w:eastAsia="en-GB"/>
        </w:rPr>
        <w:t>ומדליקים</w:t>
      </w:r>
      <w:r w:rsidR="00D4510D">
        <w:rPr>
          <w:rFonts w:ascii="Arial" w:hAnsi="Arial" w:hint="cs"/>
          <w:rtl/>
          <w:lang w:eastAsia="en-GB"/>
        </w:rPr>
        <w:t xml:space="preserve"> </w:t>
      </w:r>
      <w:r w:rsidRPr="00CD0327">
        <w:rPr>
          <w:rFonts w:ascii="Arial" w:hAnsi="Arial" w:hint="cs"/>
          <w:rtl/>
          <w:lang w:eastAsia="en-GB"/>
        </w:rPr>
        <w:t>(עוה"פ)</w:t>
      </w:r>
      <w:r w:rsidR="00D4510D">
        <w:rPr>
          <w:rFonts w:ascii="Arial" w:hAnsi="Arial" w:hint="cs"/>
          <w:rtl/>
          <w:lang w:eastAsia="en-GB"/>
        </w:rPr>
        <w:t xml:space="preserve"> </w:t>
      </w:r>
      <w:r w:rsidRPr="00CD0327">
        <w:rPr>
          <w:rFonts w:ascii="Arial" w:hAnsi="Arial" w:hint="cs"/>
          <w:rtl/>
          <w:lang w:eastAsia="en-GB"/>
        </w:rPr>
        <w:t>בביתם.</w:t>
      </w:r>
    </w:p>
    <w:p w:rsidR="00585225" w:rsidRPr="00CD0327" w:rsidRDefault="00585225" w:rsidP="00077D26">
      <w:pPr>
        <w:pStyle w:val="a1"/>
        <w:rPr>
          <w:lang w:val="en-GB" w:eastAsia="en-GB"/>
        </w:rPr>
      </w:pPr>
      <w:r w:rsidRPr="00CD0327">
        <w:rPr>
          <w:rFonts w:hint="cs"/>
          <w:rtl/>
          <w:lang w:val="en-GB" w:eastAsia="en-GB"/>
        </w:rPr>
        <w:t>ומקור</w:t>
      </w:r>
      <w:r w:rsidR="00D4510D">
        <w:rPr>
          <w:rFonts w:hint="cs"/>
          <w:rtl/>
          <w:lang w:val="en-GB" w:eastAsia="en-GB"/>
        </w:rPr>
        <w:t xml:space="preserve"> </w:t>
      </w:r>
      <w:r w:rsidRPr="00CD0327">
        <w:rPr>
          <w:rFonts w:hint="cs"/>
          <w:rtl/>
          <w:lang w:val="en-GB" w:eastAsia="en-GB"/>
        </w:rPr>
        <w:t>דין</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בדברי</w:t>
      </w:r>
      <w:r w:rsidR="00D4510D">
        <w:rPr>
          <w:rFonts w:hint="cs"/>
          <w:rtl/>
          <w:lang w:val="en-GB" w:eastAsia="en-GB"/>
        </w:rPr>
        <w:t xml:space="preserve"> </w:t>
      </w:r>
      <w:r w:rsidRPr="00CD0327">
        <w:rPr>
          <w:rFonts w:hint="cs"/>
          <w:rtl/>
          <w:lang w:val="en-GB" w:eastAsia="en-GB"/>
        </w:rPr>
        <w:t>[הארחות</w:t>
      </w:r>
      <w:r w:rsidR="00D4510D">
        <w:rPr>
          <w:rFonts w:hint="cs"/>
          <w:rtl/>
          <w:lang w:val="en-GB" w:eastAsia="en-GB"/>
        </w:rPr>
        <w:t xml:space="preserve"> </w:t>
      </w:r>
      <w:r w:rsidRPr="00CD0327">
        <w:rPr>
          <w:rFonts w:hint="cs"/>
          <w:rtl/>
          <w:lang w:val="en-GB" w:eastAsia="en-GB"/>
        </w:rPr>
        <w:t>חיים</w:t>
      </w:r>
      <w:r w:rsidR="00D4510D">
        <w:rPr>
          <w:rFonts w:hint="cs"/>
          <w:rtl/>
          <w:lang w:val="en-GB" w:eastAsia="en-GB"/>
        </w:rPr>
        <w:t xml:space="preserve"> </w:t>
      </w:r>
      <w:r w:rsidRPr="00CD0327">
        <w:rPr>
          <w:rFonts w:hint="cs"/>
          <w:sz w:val="22"/>
          <w:szCs w:val="22"/>
          <w:rtl/>
          <w:lang w:val="en-GB" w:eastAsia="en-GB"/>
        </w:rPr>
        <w:t>(הל'</w:t>
      </w:r>
      <w:r w:rsidR="00D4510D">
        <w:rPr>
          <w:rFonts w:hint="cs"/>
          <w:sz w:val="22"/>
          <w:szCs w:val="22"/>
          <w:rtl/>
          <w:lang w:val="en-GB" w:eastAsia="en-GB"/>
        </w:rPr>
        <w:t xml:space="preserve"> </w:t>
      </w:r>
      <w:r w:rsidRPr="00CD0327">
        <w:rPr>
          <w:rFonts w:hint="cs"/>
          <w:sz w:val="22"/>
          <w:szCs w:val="22"/>
          <w:rtl/>
          <w:lang w:val="en-GB" w:eastAsia="en-GB"/>
        </w:rPr>
        <w:t>חנוכה)</w:t>
      </w:r>
      <w:r w:rsidR="00D4510D">
        <w:rPr>
          <w:rFonts w:hint="cs"/>
          <w:sz w:val="22"/>
          <w:szCs w:val="22"/>
          <w:rtl/>
          <w:lang w:val="en-GB" w:eastAsia="en-GB"/>
        </w:rPr>
        <w:t xml:space="preserve"> </w:t>
      </w:r>
      <w:r w:rsidRPr="00CD0327">
        <w:rPr>
          <w:rFonts w:hint="cs"/>
          <w:rtl/>
          <w:lang w:val="en-GB" w:eastAsia="en-GB"/>
        </w:rPr>
        <w:t>ו]הכלבו</w:t>
      </w:r>
      <w:r w:rsidR="00D4510D">
        <w:rPr>
          <w:rFonts w:hint="cs"/>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מד)</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"ונהגו</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המקומות]</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להוציא</w:t>
      </w:r>
      <w:r w:rsidR="00D4510D">
        <w:rPr>
          <w:rFonts w:hint="cs"/>
          <w:rtl/>
          <w:lang w:val="en-GB" w:eastAsia="en-GB"/>
        </w:rPr>
        <w:t xml:space="preserve"> </w:t>
      </w:r>
      <w:r w:rsidRPr="00CD0327">
        <w:rPr>
          <w:rFonts w:hint="cs"/>
          <w:rtl/>
          <w:lang w:val="en-GB" w:eastAsia="en-GB"/>
        </w:rPr>
        <w:t>מי</w:t>
      </w:r>
      <w:r w:rsidR="00D4510D">
        <w:rPr>
          <w:rFonts w:hint="cs"/>
          <w:rtl/>
          <w:lang w:val="en-GB" w:eastAsia="en-GB"/>
        </w:rPr>
        <w:t xml:space="preserve"> </w:t>
      </w:r>
      <w:r w:rsidRPr="00CD0327">
        <w:rPr>
          <w:rFonts w:hint="cs"/>
          <w:rtl/>
          <w:lang w:val="en-GB" w:eastAsia="en-GB"/>
        </w:rPr>
        <w:t>שאינו</w:t>
      </w:r>
      <w:r w:rsidR="00D4510D">
        <w:rPr>
          <w:rFonts w:hint="cs"/>
          <w:rtl/>
          <w:lang w:val="en-GB" w:eastAsia="en-GB"/>
        </w:rPr>
        <w:t xml:space="preserve"> </w:t>
      </w:r>
      <w:r w:rsidRPr="00CD0327">
        <w:rPr>
          <w:rFonts w:hint="cs"/>
          <w:rtl/>
          <w:lang w:val="en-GB" w:eastAsia="en-GB"/>
        </w:rPr>
        <w:t>בקי</w:t>
      </w:r>
      <w:r w:rsidRPr="00CD0327">
        <w:rPr>
          <w:vertAlign w:val="superscript"/>
          <w:rtl/>
          <w:lang w:val="en-GB" w:eastAsia="en-GB"/>
        </w:rPr>
        <w:footnoteReference w:id="63"/>
      </w:r>
      <w:r w:rsidR="00D4510D">
        <w:rPr>
          <w:rFonts w:hint="cs"/>
          <w:rtl/>
          <w:lang w:val="en-GB" w:eastAsia="en-GB"/>
        </w:rPr>
        <w:t xml:space="preserve"> </w:t>
      </w:r>
      <w:r w:rsidRPr="00CD0327">
        <w:rPr>
          <w:rFonts w:hint="cs"/>
          <w:rtl/>
          <w:lang w:val="en-GB" w:eastAsia="en-GB"/>
        </w:rPr>
        <w:t>ושאינו</w:t>
      </w:r>
      <w:r w:rsidR="00D4510D">
        <w:rPr>
          <w:rFonts w:hint="cs"/>
          <w:rtl/>
          <w:lang w:val="en-GB" w:eastAsia="en-GB"/>
        </w:rPr>
        <w:t xml:space="preserve"> </w:t>
      </w:r>
      <w:r w:rsidRPr="00CD0327">
        <w:rPr>
          <w:rFonts w:hint="cs"/>
          <w:rtl/>
          <w:lang w:val="en-GB" w:eastAsia="en-GB"/>
        </w:rPr>
        <w:t>זריז</w:t>
      </w:r>
      <w:r w:rsidR="00D4510D">
        <w:rPr>
          <w:rFonts w:hint="cs"/>
          <w:rtl/>
          <w:lang w:val="en-GB" w:eastAsia="en-GB"/>
        </w:rPr>
        <w:t xml:space="preserve"> </w:t>
      </w:r>
      <w:r w:rsidRPr="00CD0327">
        <w:rPr>
          <w:rFonts w:hint="cs"/>
          <w:rtl/>
          <w:lang w:val="en-GB" w:eastAsia="en-GB"/>
        </w:rPr>
        <w:t>[בזאת]</w:t>
      </w:r>
      <w:r w:rsidR="00D4510D">
        <w:rPr>
          <w:rFonts w:hint="cs"/>
          <w:rtl/>
          <w:lang w:val="en-GB" w:eastAsia="en-GB"/>
        </w:rPr>
        <w:t xml:space="preserve"> </w:t>
      </w:r>
      <w:r w:rsidRPr="00CD0327">
        <w:rPr>
          <w:rFonts w:hint="cs"/>
          <w:rtl/>
          <w:lang w:val="en-GB" w:eastAsia="en-GB"/>
        </w:rPr>
        <w:t>המצוה</w:t>
      </w:r>
      <w:r w:rsidRPr="00CD0327">
        <w:rPr>
          <w:vertAlign w:val="superscript"/>
          <w:rtl/>
          <w:lang w:val="en-GB" w:eastAsia="en-GB"/>
        </w:rPr>
        <w:footnoteReference w:id="64"/>
      </w:r>
      <w:r w:rsidRPr="00CD0327">
        <w:rPr>
          <w:rFonts w:hint="cs"/>
          <w:rtl/>
          <w:lang w:val="en-GB" w:eastAsia="en-GB"/>
        </w:rPr>
        <w:t>.</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הדור</w:t>
      </w:r>
      <w:r w:rsidR="00D4510D">
        <w:rPr>
          <w:rFonts w:hint="cs"/>
          <w:rtl/>
          <w:lang w:val="en-GB" w:eastAsia="en-GB"/>
        </w:rPr>
        <w:t xml:space="preserve"> </w:t>
      </w:r>
      <w:r w:rsidRPr="00CD0327">
        <w:rPr>
          <w:rFonts w:hint="cs"/>
          <w:rtl/>
          <w:lang w:val="en-GB" w:eastAsia="en-GB"/>
        </w:rPr>
        <w:t>המצוה</w:t>
      </w:r>
      <w:r w:rsidR="00D4510D">
        <w:rPr>
          <w:rFonts w:hint="cs"/>
          <w:rtl/>
          <w:lang w:val="en-GB" w:eastAsia="en-GB"/>
        </w:rPr>
        <w:t xml:space="preserve"> </w:t>
      </w:r>
      <w:r w:rsidRPr="00CD0327">
        <w:rPr>
          <w:rFonts w:hint="cs"/>
          <w:rtl/>
          <w:lang w:val="en-GB" w:eastAsia="en-GB"/>
        </w:rPr>
        <w:t>ופרסום</w:t>
      </w:r>
      <w:r w:rsidR="00D4510D">
        <w:rPr>
          <w:rFonts w:hint="cs"/>
          <w:rtl/>
          <w:lang w:val="en-GB" w:eastAsia="en-GB"/>
        </w:rPr>
        <w:t xml:space="preserve"> </w:t>
      </w:r>
      <w:r w:rsidRPr="00CD0327">
        <w:rPr>
          <w:rFonts w:hint="cs"/>
          <w:rtl/>
          <w:lang w:val="en-GB" w:eastAsia="en-GB"/>
        </w:rPr>
        <w:t>הנס</w:t>
      </w:r>
      <w:r w:rsidR="00D4510D">
        <w:rPr>
          <w:rFonts w:hint="cs"/>
          <w:rtl/>
          <w:lang w:val="en-GB" w:eastAsia="en-GB"/>
        </w:rPr>
        <w:t xml:space="preserve"> </w:t>
      </w:r>
      <w:r w:rsidRPr="00CD0327">
        <w:rPr>
          <w:rFonts w:hint="cs"/>
          <w:rtl/>
          <w:lang w:val="en-GB" w:eastAsia="en-GB"/>
        </w:rPr>
        <w:t>וזכר</w:t>
      </w:r>
      <w:r w:rsidR="00D4510D">
        <w:rPr>
          <w:rFonts w:hint="cs"/>
          <w:rtl/>
          <w:lang w:val="en-GB" w:eastAsia="en-GB"/>
        </w:rPr>
        <w:t xml:space="preserve"> </w:t>
      </w:r>
      <w:r w:rsidRPr="00CD0327">
        <w:rPr>
          <w:rFonts w:hint="cs"/>
          <w:rtl/>
          <w:lang w:val="en-GB" w:eastAsia="en-GB"/>
        </w:rPr>
        <w:t>למקדש".</w:t>
      </w:r>
      <w:r w:rsidR="00D4510D">
        <w:rPr>
          <w:rFonts w:hint="cs"/>
          <w:rtl/>
          <w:lang w:val="en-GB" w:eastAsia="en-GB"/>
        </w:rPr>
        <w:t xml:space="preserve"> </w:t>
      </w:r>
      <w:r w:rsidRPr="00CD0327">
        <w:rPr>
          <w:rFonts w:hint="cs"/>
          <w:rtl/>
          <w:lang w:val="en-GB" w:eastAsia="en-GB"/>
        </w:rPr>
        <w:t>[וטעם</w:t>
      </w:r>
      <w:r w:rsidR="00D4510D">
        <w:rPr>
          <w:rFonts w:hint="cs"/>
          <w:rtl/>
          <w:lang w:val="en-GB" w:eastAsia="en-GB"/>
        </w:rPr>
        <w:t xml:space="preserve"> </w:t>
      </w:r>
      <w:r w:rsidRPr="00CD0327">
        <w:rPr>
          <w:rFonts w:hint="cs"/>
          <w:rtl/>
          <w:lang w:val="en-GB" w:eastAsia="en-GB"/>
        </w:rPr>
        <w:t>הראשון</w:t>
      </w:r>
      <w:r w:rsidR="00D4510D">
        <w:rPr>
          <w:rFonts w:hint="cs"/>
          <w:rtl/>
          <w:lang w:val="en-GB" w:eastAsia="en-GB"/>
        </w:rPr>
        <w:t xml:space="preserve"> </w:t>
      </w:r>
      <w:r w:rsidRPr="00CD0327">
        <w:rPr>
          <w:rFonts w:hint="cs"/>
          <w:rtl/>
          <w:lang w:val="en-GB" w:eastAsia="en-GB"/>
        </w:rPr>
        <w:t>מרומז</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בספר</w:t>
      </w:r>
      <w:r w:rsidR="00D4510D">
        <w:rPr>
          <w:rFonts w:hint="cs"/>
          <w:rtl/>
          <w:lang w:val="en-GB" w:eastAsia="en-GB"/>
        </w:rPr>
        <w:t xml:space="preserve"> </w:t>
      </w:r>
      <w:r w:rsidRPr="00CD0327">
        <w:rPr>
          <w:rFonts w:hint="cs"/>
          <w:rtl/>
          <w:lang w:val="en-GB" w:eastAsia="en-GB"/>
        </w:rPr>
        <w:t>שבולי</w:t>
      </w:r>
      <w:r w:rsidR="00D4510D">
        <w:rPr>
          <w:rFonts w:hint="cs"/>
          <w:rtl/>
          <w:lang w:val="en-GB" w:eastAsia="en-GB"/>
        </w:rPr>
        <w:t xml:space="preserve"> </w:t>
      </w:r>
      <w:r w:rsidRPr="00CD0327">
        <w:rPr>
          <w:rFonts w:hint="cs"/>
          <w:rtl/>
          <w:lang w:val="en-GB" w:eastAsia="en-GB"/>
        </w:rPr>
        <w:t>הלקט</w:t>
      </w:r>
      <w:r w:rsidR="00D4510D">
        <w:rPr>
          <w:rFonts w:hint="cs"/>
          <w:rtl/>
          <w:lang w:val="en-GB" w:eastAsia="en-GB"/>
        </w:rPr>
        <w:t xml:space="preserve"> </w:t>
      </w:r>
      <w:r w:rsidRPr="00CD0327">
        <w:rPr>
          <w:rFonts w:hint="cs"/>
          <w:sz w:val="22"/>
          <w:szCs w:val="22"/>
          <w:rtl/>
          <w:lang w:val="en-GB" w:eastAsia="en-GB"/>
        </w:rPr>
        <w:t>(ענין</w:t>
      </w:r>
      <w:r w:rsidR="00D4510D">
        <w:rPr>
          <w:rFonts w:hint="cs"/>
          <w:sz w:val="22"/>
          <w:szCs w:val="22"/>
          <w:rtl/>
          <w:lang w:val="en-GB" w:eastAsia="en-GB"/>
        </w:rPr>
        <w:t xml:space="preserve"> </w:t>
      </w:r>
      <w:r w:rsidRPr="00CD0327">
        <w:rPr>
          <w:rFonts w:hint="cs"/>
          <w:sz w:val="22"/>
          <w:szCs w:val="22"/>
          <w:rtl/>
          <w:lang w:val="en-GB" w:eastAsia="en-GB"/>
        </w:rPr>
        <w:t>חנוכה</w:t>
      </w:r>
      <w:r w:rsidR="00D4510D">
        <w:rPr>
          <w:rFonts w:hint="cs"/>
          <w:sz w:val="22"/>
          <w:szCs w:val="22"/>
          <w:rtl/>
          <w:lang w:val="en-GB" w:eastAsia="en-GB"/>
        </w:rPr>
        <w:t xml:space="preserve"> </w:t>
      </w:r>
      <w:r w:rsidRPr="00CD0327">
        <w:rPr>
          <w:rFonts w:hint="cs"/>
          <w:sz w:val="22"/>
          <w:szCs w:val="22"/>
          <w:rtl/>
          <w:lang w:val="en-GB" w:eastAsia="en-GB"/>
        </w:rPr>
        <w:t>סימן</w:t>
      </w:r>
      <w:r w:rsidR="00D4510D">
        <w:rPr>
          <w:rFonts w:hint="cs"/>
          <w:sz w:val="22"/>
          <w:szCs w:val="22"/>
          <w:rtl/>
          <w:lang w:val="en-GB" w:eastAsia="en-GB"/>
        </w:rPr>
        <w:t xml:space="preserve"> </w:t>
      </w:r>
      <w:r w:rsidRPr="00CD0327">
        <w:rPr>
          <w:rFonts w:hint="cs"/>
          <w:sz w:val="22"/>
          <w:szCs w:val="22"/>
          <w:rtl/>
          <w:lang w:val="en-GB" w:eastAsia="en-GB"/>
        </w:rPr>
        <w:t>קפה)</w:t>
      </w:r>
      <w:r w:rsidR="00D4510D">
        <w:rPr>
          <w:rFonts w:hint="cs"/>
          <w:rtl/>
          <w:lang w:val="en-GB" w:eastAsia="en-GB"/>
        </w:rPr>
        <w:t xml:space="preserve"> </w:t>
      </w:r>
      <w:r w:rsidRPr="00CD0327">
        <w:rPr>
          <w:rFonts w:hint="cs"/>
          <w:rtl/>
          <w:lang w:val="en-GB" w:eastAsia="en-GB"/>
        </w:rPr>
        <w:t>[ועד"ז</w:t>
      </w:r>
      <w:r w:rsidR="00D4510D">
        <w:rPr>
          <w:rFonts w:hint="cs"/>
          <w:rtl/>
          <w:lang w:val="en-GB" w:eastAsia="en-GB"/>
        </w:rPr>
        <w:t xml:space="preserve"> </w:t>
      </w:r>
      <w:r w:rsidRPr="00CD0327">
        <w:rPr>
          <w:rFonts w:hint="cs"/>
          <w:rtl/>
          <w:lang w:val="en-GB" w:eastAsia="en-GB"/>
        </w:rPr>
        <w:t>בספר</w:t>
      </w:r>
      <w:r w:rsidR="00D4510D">
        <w:rPr>
          <w:rFonts w:hint="cs"/>
          <w:rtl/>
          <w:lang w:val="en-GB" w:eastAsia="en-GB"/>
        </w:rPr>
        <w:t xml:space="preserve"> </w:t>
      </w:r>
      <w:r w:rsidRPr="00CD0327">
        <w:rPr>
          <w:rFonts w:hint="cs"/>
          <w:rtl/>
          <w:lang w:val="en-GB" w:eastAsia="en-GB"/>
        </w:rPr>
        <w:t>תניא</w:t>
      </w:r>
      <w:r w:rsidR="00D4510D">
        <w:rPr>
          <w:rFonts w:hint="cs"/>
          <w:rtl/>
          <w:lang w:val="en-GB" w:eastAsia="en-GB"/>
        </w:rPr>
        <w:t xml:space="preserve"> </w:t>
      </w:r>
      <w:r w:rsidRPr="00CD0327">
        <w:rPr>
          <w:rFonts w:hint="cs"/>
          <w:rtl/>
          <w:lang w:val="en-GB" w:eastAsia="en-GB"/>
        </w:rPr>
        <w:t>רבתי</w:t>
      </w:r>
      <w:r w:rsidR="00D4510D">
        <w:rPr>
          <w:rFonts w:hint="cs"/>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לה)]</w:t>
      </w:r>
      <w:r w:rsidR="00D4510D">
        <w:rPr>
          <w:rFonts w:hint="cs"/>
          <w:sz w:val="22"/>
          <w:szCs w:val="22"/>
          <w:rtl/>
          <w:lang w:val="en-GB" w:eastAsia="en-GB"/>
        </w:rPr>
        <w:t xml:space="preserve"> </w:t>
      </w:r>
      <w:r w:rsidRPr="00CD0327">
        <w:rPr>
          <w:rFonts w:hint="cs"/>
          <w:rtl/>
          <w:lang w:val="en-GB" w:eastAsia="en-GB"/>
        </w:rPr>
        <w:t>שכתב:</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בעל</w:t>
      </w:r>
      <w:r w:rsidR="00D4510D">
        <w:rPr>
          <w:rFonts w:hint="cs"/>
          <w:rtl/>
          <w:lang w:val="en-GB" w:eastAsia="en-GB"/>
        </w:rPr>
        <w:t xml:space="preserve"> </w:t>
      </w:r>
      <w:r w:rsidRPr="00CD0327">
        <w:rPr>
          <w:rFonts w:hint="cs"/>
          <w:rtl/>
          <w:lang w:val="en-GB" w:eastAsia="en-GB"/>
        </w:rPr>
        <w:t>הדברות</w:t>
      </w:r>
      <w:r w:rsidR="00D4510D">
        <w:rPr>
          <w:rFonts w:hint="cs"/>
          <w:rtl/>
          <w:lang w:val="en-GB" w:eastAsia="en-GB"/>
        </w:rPr>
        <w:t xml:space="preserve"> </w:t>
      </w:r>
      <w:r w:rsidRPr="00CD0327">
        <w:rPr>
          <w:rFonts w:hint="cs"/>
          <w:rtl/>
          <w:lang w:val="en-GB" w:eastAsia="en-GB"/>
        </w:rPr>
        <w:t>ז"ל</w:t>
      </w:r>
      <w:r w:rsidR="00D4510D">
        <w:rPr>
          <w:rFonts w:hint="cs"/>
          <w:rtl/>
          <w:lang w:val="en-GB" w:eastAsia="en-GB"/>
        </w:rPr>
        <w:t xml:space="preserve"> </w:t>
      </w:r>
      <w:r w:rsidRPr="00CD0327">
        <w:rPr>
          <w:rFonts w:hint="cs"/>
          <w:sz w:val="22"/>
          <w:szCs w:val="22"/>
          <w:rtl/>
          <w:lang w:val="en-GB" w:eastAsia="en-GB"/>
        </w:rPr>
        <w:t>(בספר</w:t>
      </w:r>
      <w:r w:rsidR="00D4510D">
        <w:rPr>
          <w:rFonts w:hint="cs"/>
          <w:sz w:val="22"/>
          <w:szCs w:val="22"/>
          <w:rtl/>
          <w:lang w:val="en-GB" w:eastAsia="en-GB"/>
        </w:rPr>
        <w:t xml:space="preserve"> </w:t>
      </w:r>
      <w:r w:rsidRPr="00CD0327">
        <w:rPr>
          <w:rFonts w:hint="cs"/>
          <w:sz w:val="22"/>
          <w:szCs w:val="22"/>
          <w:rtl/>
          <w:lang w:val="en-GB" w:eastAsia="en-GB"/>
        </w:rPr>
        <w:t>העיטור</w:t>
      </w:r>
      <w:r w:rsidR="00D4510D">
        <w:rPr>
          <w:rFonts w:hint="cs"/>
          <w:sz w:val="22"/>
          <w:szCs w:val="22"/>
          <w:rtl/>
          <w:lang w:val="en-GB" w:eastAsia="en-GB"/>
        </w:rPr>
        <w:t xml:space="preserve"> </w:t>
      </w:r>
      <w:r w:rsidRPr="00CD0327">
        <w:rPr>
          <w:rFonts w:hint="cs"/>
          <w:sz w:val="22"/>
          <w:szCs w:val="22"/>
          <w:rtl/>
          <w:lang w:val="en-GB" w:eastAsia="en-GB"/>
        </w:rPr>
        <w:t>הל'</w:t>
      </w:r>
      <w:r w:rsidR="00D4510D">
        <w:rPr>
          <w:rFonts w:hint="cs"/>
          <w:sz w:val="22"/>
          <w:szCs w:val="22"/>
          <w:rtl/>
          <w:lang w:val="en-GB" w:eastAsia="en-GB"/>
        </w:rPr>
        <w:t xml:space="preserve"> </w:t>
      </w:r>
      <w:r w:rsidRPr="00CD0327">
        <w:rPr>
          <w:rFonts w:hint="cs"/>
          <w:sz w:val="22"/>
          <w:szCs w:val="22"/>
          <w:rtl/>
          <w:lang w:val="en-GB" w:eastAsia="en-GB"/>
        </w:rPr>
        <w:t>חנוכה)</w:t>
      </w:r>
      <w:r w:rsidR="00D4510D">
        <w:rPr>
          <w:rFonts w:hint="cs"/>
          <w:rtl/>
          <w:lang w:val="en-GB" w:eastAsia="en-GB"/>
        </w:rPr>
        <w:t xml:space="preserve"> </w:t>
      </w:r>
      <w:r w:rsidRPr="00CD0327">
        <w:rPr>
          <w:rFonts w:hint="cs"/>
          <w:rtl/>
          <w:lang w:val="en-GB" w:eastAsia="en-GB"/>
        </w:rPr>
        <w:t>'נהגו</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lastRenderedPageBreak/>
        <w:t>הכנסת,</w:t>
      </w:r>
      <w:r w:rsidR="00D4510D">
        <w:rPr>
          <w:rFonts w:hint="cs"/>
          <w:rtl/>
          <w:lang w:val="en-GB" w:eastAsia="en-GB"/>
        </w:rPr>
        <w:t xml:space="preserve"> </w:t>
      </w:r>
      <w:r w:rsidRPr="00CD0327">
        <w:rPr>
          <w:rFonts w:hint="cs"/>
          <w:rtl/>
          <w:lang w:val="en-GB" w:eastAsia="en-GB"/>
        </w:rPr>
        <w:t>ויש</w:t>
      </w:r>
      <w:r w:rsidR="00D4510D">
        <w:rPr>
          <w:rFonts w:hint="cs"/>
          <w:rtl/>
          <w:lang w:val="en-GB" w:eastAsia="en-GB"/>
        </w:rPr>
        <w:t xml:space="preserve"> </w:t>
      </w:r>
      <w:r w:rsidRPr="00CD0327">
        <w:rPr>
          <w:rFonts w:hint="cs"/>
          <w:rtl/>
          <w:lang w:val="en-GB" w:eastAsia="en-GB"/>
        </w:rPr>
        <w:t>מקומות</w:t>
      </w:r>
      <w:r w:rsidR="00D4510D">
        <w:rPr>
          <w:rFonts w:hint="cs"/>
          <w:rtl/>
          <w:lang w:val="en-GB" w:eastAsia="en-GB"/>
        </w:rPr>
        <w:t xml:space="preserve"> </w:t>
      </w:r>
      <w:r w:rsidRPr="00CD0327">
        <w:rPr>
          <w:rFonts w:hint="cs"/>
          <w:rtl/>
          <w:lang w:val="en-GB" w:eastAsia="en-GB"/>
        </w:rPr>
        <w:t>שנהגו</w:t>
      </w:r>
      <w:r w:rsidR="00D4510D">
        <w:rPr>
          <w:rFonts w:hint="cs"/>
          <w:rtl/>
          <w:lang w:val="en-GB" w:eastAsia="en-GB"/>
        </w:rPr>
        <w:t xml:space="preserve"> </w:t>
      </w:r>
      <w:r w:rsidRPr="00CD0327">
        <w:rPr>
          <w:rFonts w:hint="cs"/>
          <w:rtl/>
          <w:lang w:val="en-GB" w:eastAsia="en-GB"/>
        </w:rPr>
        <w:t>להניחה</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הפתח</w:t>
      </w:r>
      <w:r w:rsidR="00D4510D">
        <w:rPr>
          <w:rFonts w:hint="cs"/>
          <w:rtl/>
          <w:lang w:val="en-GB" w:eastAsia="en-GB"/>
        </w:rPr>
        <w:t xml:space="preserve"> </w:t>
      </w:r>
      <w:r w:rsidRPr="00CD0327">
        <w:rPr>
          <w:rFonts w:hint="cs"/>
          <w:rtl/>
          <w:lang w:val="en-GB" w:eastAsia="en-GB"/>
        </w:rPr>
        <w:t>ויש</w:t>
      </w:r>
      <w:r w:rsidR="00D4510D">
        <w:rPr>
          <w:rFonts w:hint="cs"/>
          <w:rtl/>
          <w:lang w:val="en-GB" w:eastAsia="en-GB"/>
        </w:rPr>
        <w:t xml:space="preserve"> </w:t>
      </w:r>
      <w:r w:rsidRPr="00CD0327">
        <w:rPr>
          <w:rFonts w:hint="cs"/>
          <w:rtl/>
          <w:lang w:val="en-GB" w:eastAsia="en-GB"/>
        </w:rPr>
        <w:t>שמניחין</w:t>
      </w:r>
      <w:r w:rsidR="00D4510D">
        <w:rPr>
          <w:rFonts w:hint="cs"/>
          <w:rtl/>
          <w:lang w:val="en-GB" w:eastAsia="en-GB"/>
        </w:rPr>
        <w:t xml:space="preserve"> </w:t>
      </w:r>
      <w:r w:rsidRPr="00CD0327">
        <w:rPr>
          <w:rFonts w:hint="cs"/>
          <w:rtl/>
          <w:lang w:val="en-GB" w:eastAsia="en-GB"/>
        </w:rPr>
        <w:t>אותה</w:t>
      </w:r>
      <w:r w:rsidR="00D4510D">
        <w:rPr>
          <w:rFonts w:hint="cs"/>
          <w:rtl/>
          <w:lang w:val="en-GB" w:eastAsia="en-GB"/>
        </w:rPr>
        <w:t xml:space="preserve"> </w:t>
      </w:r>
      <w:r w:rsidRPr="00CD0327">
        <w:rPr>
          <w:rFonts w:hint="cs"/>
          <w:rtl/>
          <w:lang w:val="en-GB" w:eastAsia="en-GB"/>
        </w:rPr>
        <w:t>באמצע</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הכנסת</w:t>
      </w:r>
      <w:r w:rsidRPr="00CD0327">
        <w:rPr>
          <w:vertAlign w:val="superscript"/>
          <w:rtl/>
          <w:lang w:val="en-GB" w:eastAsia="en-GB"/>
        </w:rPr>
        <w:footnoteReference w:id="65"/>
      </w:r>
      <w:r w:rsidRPr="00CD0327">
        <w:rPr>
          <w:rFonts w:hint="cs"/>
          <w:rtl/>
          <w:lang w:val="en-GB" w:eastAsia="en-GB"/>
        </w:rPr>
        <w:t>',</w:t>
      </w:r>
      <w:r w:rsidR="00D4510D">
        <w:rPr>
          <w:rFonts w:hint="cs"/>
          <w:rtl/>
          <w:lang w:val="en-GB" w:eastAsia="en-GB"/>
        </w:rPr>
        <w:t xml:space="preserve"> </w:t>
      </w:r>
      <w:r w:rsidRPr="00CD0327">
        <w:rPr>
          <w:rFonts w:hint="cs"/>
          <w:rtl/>
          <w:lang w:val="en-GB" w:eastAsia="en-GB"/>
        </w:rPr>
        <w:t>עכ"ד.</w:t>
      </w:r>
      <w:r w:rsidR="00D4510D">
        <w:rPr>
          <w:rFonts w:hint="cs"/>
          <w:rtl/>
          <w:lang w:val="en-GB" w:eastAsia="en-GB"/>
        </w:rPr>
        <w:t xml:space="preserve"> </w:t>
      </w:r>
      <w:r w:rsidRPr="00CD0327">
        <w:rPr>
          <w:rFonts w:hint="cs"/>
          <w:rtl/>
          <w:lang w:val="en-GB" w:eastAsia="en-GB"/>
        </w:rPr>
        <w:t>וגם</w:t>
      </w:r>
      <w:r w:rsidR="00D4510D">
        <w:rPr>
          <w:rFonts w:hint="cs"/>
          <w:rtl/>
          <w:lang w:val="en-GB" w:eastAsia="en-GB"/>
        </w:rPr>
        <w:t xml:space="preserve"> </w:t>
      </w:r>
      <w:r w:rsidRPr="00CD0327">
        <w:rPr>
          <w:rFonts w:hint="cs"/>
          <w:rtl/>
          <w:lang w:val="en-GB" w:eastAsia="en-GB"/>
        </w:rPr>
        <w:t>אנו</w:t>
      </w:r>
      <w:r w:rsidR="00D4510D">
        <w:rPr>
          <w:rFonts w:hint="cs"/>
          <w:rtl/>
          <w:lang w:val="en-GB" w:eastAsia="en-GB"/>
        </w:rPr>
        <w:t xml:space="preserve"> </w:t>
      </w:r>
      <w:r w:rsidRPr="00CD0327">
        <w:rPr>
          <w:rFonts w:hint="cs"/>
          <w:rtl/>
          <w:lang w:val="en-GB" w:eastAsia="en-GB"/>
        </w:rPr>
        <w:t>נוהגין</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ולא</w:t>
      </w:r>
      <w:r w:rsidR="00D4510D">
        <w:rPr>
          <w:rFonts w:hint="cs"/>
          <w:rtl/>
          <w:lang w:val="en-GB" w:eastAsia="en-GB"/>
        </w:rPr>
        <w:t xml:space="preserve"> </w:t>
      </w:r>
      <w:r w:rsidRPr="00CD0327">
        <w:rPr>
          <w:rFonts w:hint="cs"/>
          <w:rtl/>
          <w:lang w:val="en-GB" w:eastAsia="en-GB"/>
        </w:rPr>
        <w:t>ידענו</w:t>
      </w:r>
      <w:r w:rsidR="00D4510D">
        <w:rPr>
          <w:rFonts w:hint="cs"/>
          <w:rtl/>
          <w:lang w:val="en-GB" w:eastAsia="en-GB"/>
        </w:rPr>
        <w:t xml:space="preserve"> </w:t>
      </w:r>
      <w:r w:rsidRPr="00CD0327">
        <w:rPr>
          <w:rFonts w:hint="cs"/>
          <w:rtl/>
          <w:lang w:val="en-GB" w:eastAsia="en-GB"/>
        </w:rPr>
        <w:t>שורש</w:t>
      </w:r>
      <w:r w:rsidR="00D4510D">
        <w:rPr>
          <w:rFonts w:hint="cs"/>
          <w:rtl/>
          <w:lang w:val="en-GB" w:eastAsia="en-GB"/>
        </w:rPr>
        <w:t xml:space="preserve"> </w:t>
      </w:r>
      <w:r w:rsidRPr="00CD0327">
        <w:rPr>
          <w:rFonts w:hint="cs"/>
          <w:rtl/>
          <w:lang w:val="en-GB" w:eastAsia="en-GB"/>
        </w:rPr>
        <w:t>וענף</w:t>
      </w:r>
      <w:r w:rsidR="00D4510D">
        <w:rPr>
          <w:rFonts w:hint="cs"/>
          <w:rtl/>
          <w:lang w:val="en-GB" w:eastAsia="en-GB"/>
        </w:rPr>
        <w:t xml:space="preserve"> </w:t>
      </w:r>
      <w:r w:rsidRPr="00CD0327">
        <w:rPr>
          <w:rFonts w:hint="cs"/>
          <w:rtl/>
          <w:lang w:val="en-GB" w:eastAsia="en-GB"/>
        </w:rPr>
        <w:t>למנהג</w:t>
      </w:r>
      <w:r w:rsidR="00D4510D">
        <w:rPr>
          <w:rFonts w:hint="cs"/>
          <w:rtl/>
          <w:lang w:val="en-GB" w:eastAsia="en-GB"/>
        </w:rPr>
        <w:t xml:space="preserve"> </w:t>
      </w:r>
      <w:r w:rsidRPr="00CD0327">
        <w:rPr>
          <w:rFonts w:hint="cs"/>
          <w:rtl/>
          <w:lang w:val="en-GB" w:eastAsia="en-GB"/>
        </w:rPr>
        <w:t>הזה.</w:t>
      </w:r>
      <w:r w:rsidR="00D4510D">
        <w:rPr>
          <w:rFonts w:hint="cs"/>
          <w:rtl/>
          <w:lang w:val="en-GB" w:eastAsia="en-GB"/>
        </w:rPr>
        <w:t xml:space="preserve"> </w:t>
      </w:r>
      <w:r w:rsidRPr="00CD0327">
        <w:rPr>
          <w:rFonts w:hint="cs"/>
          <w:rtl/>
          <w:lang w:val="en-GB" w:eastAsia="en-GB"/>
        </w:rPr>
        <w:t>ומורי</w:t>
      </w:r>
      <w:r w:rsidR="00D4510D">
        <w:rPr>
          <w:rFonts w:hint="cs"/>
          <w:rtl/>
          <w:lang w:val="en-GB" w:eastAsia="en-GB"/>
        </w:rPr>
        <w:t xml:space="preserve"> </w:t>
      </w:r>
      <w:r w:rsidRPr="00CD0327">
        <w:rPr>
          <w:rFonts w:hint="cs"/>
          <w:rtl/>
          <w:lang w:val="en-GB" w:eastAsia="en-GB"/>
        </w:rPr>
        <w:t>ר'</w:t>
      </w:r>
      <w:r w:rsidR="00D4510D">
        <w:rPr>
          <w:rFonts w:hint="cs"/>
          <w:rtl/>
          <w:lang w:val="en-GB" w:eastAsia="en-GB"/>
        </w:rPr>
        <w:t xml:space="preserve"> </w:t>
      </w:r>
      <w:r w:rsidRPr="00CD0327">
        <w:rPr>
          <w:rFonts w:hint="cs"/>
          <w:rtl/>
          <w:lang w:val="en-GB" w:eastAsia="en-GB"/>
        </w:rPr>
        <w:t>יהודה</w:t>
      </w:r>
      <w:r w:rsidR="00D4510D">
        <w:rPr>
          <w:rFonts w:hint="cs"/>
          <w:rtl/>
          <w:lang w:val="en-GB" w:eastAsia="en-GB"/>
        </w:rPr>
        <w:t xml:space="preserve"> </w:t>
      </w:r>
      <w:r w:rsidRPr="00CD0327">
        <w:rPr>
          <w:rFonts w:hint="cs"/>
          <w:rtl/>
          <w:lang w:val="en-GB" w:eastAsia="en-GB"/>
        </w:rPr>
        <w:t>אחי</w:t>
      </w:r>
      <w:r w:rsidR="00D4510D">
        <w:rPr>
          <w:rFonts w:hint="cs"/>
          <w:rtl/>
          <w:lang w:val="en-GB" w:eastAsia="en-GB"/>
        </w:rPr>
        <w:t xml:space="preserve"> </w:t>
      </w:r>
      <w:r w:rsidRPr="00CD0327">
        <w:rPr>
          <w:rFonts w:hint="cs"/>
          <w:rtl/>
          <w:lang w:val="en-GB" w:eastAsia="en-GB"/>
        </w:rPr>
        <w:t>שני</w:t>
      </w:r>
      <w:r w:rsidRPr="00CD0327">
        <w:rPr>
          <w:vertAlign w:val="superscript"/>
          <w:rtl/>
          <w:lang w:val="en-GB" w:eastAsia="en-GB"/>
        </w:rPr>
        <w:footnoteReference w:id="66"/>
      </w:r>
      <w:r w:rsidR="00D4510D">
        <w:rPr>
          <w:rFonts w:hint="cs"/>
          <w:rtl/>
          <w:lang w:val="en-GB" w:eastAsia="en-GB"/>
        </w:rPr>
        <w:t xml:space="preserve"> </w:t>
      </w:r>
      <w:r w:rsidRPr="00CD0327">
        <w:rPr>
          <w:rFonts w:hint="cs"/>
          <w:rtl/>
          <w:lang w:val="en-GB" w:eastAsia="en-GB"/>
        </w:rPr>
        <w:t>נר"ו</w:t>
      </w:r>
      <w:r w:rsidR="00D4510D">
        <w:rPr>
          <w:rFonts w:hint="cs"/>
          <w:rtl/>
          <w:lang w:val="en-GB" w:eastAsia="en-GB"/>
        </w:rPr>
        <w:t xml:space="preserve"> </w:t>
      </w:r>
      <w:r w:rsidRPr="00CD0327">
        <w:rPr>
          <w:rFonts w:hint="cs"/>
          <w:rtl/>
          <w:lang w:val="en-GB" w:eastAsia="en-GB"/>
        </w:rPr>
        <w:t>הי'</w:t>
      </w:r>
      <w:r w:rsidR="00D4510D">
        <w:rPr>
          <w:rFonts w:hint="cs"/>
          <w:rtl/>
          <w:lang w:val="en-GB" w:eastAsia="en-GB"/>
        </w:rPr>
        <w:t xml:space="preserve"> </w:t>
      </w:r>
      <w:r w:rsidRPr="00CD0327">
        <w:rPr>
          <w:rFonts w:hint="cs"/>
          <w:rtl/>
          <w:lang w:val="en-GB" w:eastAsia="en-GB"/>
        </w:rPr>
        <w:t>נמנע</w:t>
      </w:r>
      <w:r w:rsidR="00D4510D">
        <w:rPr>
          <w:rFonts w:hint="cs"/>
          <w:rtl/>
          <w:lang w:val="en-GB" w:eastAsia="en-GB"/>
        </w:rPr>
        <w:t xml:space="preserve"> </w:t>
      </w:r>
      <w:r w:rsidRPr="00CD0327">
        <w:rPr>
          <w:rFonts w:hint="cs"/>
          <w:rtl/>
          <w:lang w:val="en-GB" w:eastAsia="en-GB"/>
        </w:rPr>
        <w:t>מלהדליקה</w:t>
      </w:r>
      <w:r w:rsidRPr="00CD0327">
        <w:rPr>
          <w:vertAlign w:val="superscript"/>
          <w:rtl/>
          <w:lang w:val="en-GB" w:eastAsia="en-GB"/>
        </w:rPr>
        <w:footnoteReference w:id="67"/>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עלי'</w:t>
      </w:r>
      <w:r w:rsidRPr="00CD0327">
        <w:rPr>
          <w:vertAlign w:val="superscript"/>
          <w:rtl/>
          <w:lang w:val="en-GB" w:eastAsia="en-GB"/>
        </w:rPr>
        <w:footnoteReference w:id="68"/>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וכן</w:t>
      </w:r>
      <w:r w:rsidR="00D4510D">
        <w:rPr>
          <w:rFonts w:hint="cs"/>
          <w:rtl/>
          <w:lang w:val="en-GB" w:eastAsia="en-GB"/>
        </w:rPr>
        <w:t xml:space="preserve"> </w:t>
      </w:r>
      <w:r w:rsidRPr="00CD0327">
        <w:rPr>
          <w:rFonts w:hint="cs"/>
          <w:rtl/>
          <w:lang w:val="en-GB" w:eastAsia="en-GB"/>
        </w:rPr>
        <w:t>דעתי</w:t>
      </w:r>
      <w:r w:rsidR="00D4510D">
        <w:rPr>
          <w:rFonts w:hint="cs"/>
          <w:rtl/>
          <w:lang w:val="en-GB" w:eastAsia="en-GB"/>
        </w:rPr>
        <w:t xml:space="preserve"> </w:t>
      </w:r>
      <w:r w:rsidRPr="00CD0327">
        <w:rPr>
          <w:rFonts w:hint="cs"/>
          <w:rtl/>
          <w:lang w:val="en-GB" w:eastAsia="en-GB"/>
        </w:rPr>
        <w:t>נוטה,</w:t>
      </w:r>
      <w:r w:rsidR="00D4510D">
        <w:rPr>
          <w:rFonts w:hint="cs"/>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מאחר</w:t>
      </w:r>
      <w:r w:rsidR="00D4510D">
        <w:rPr>
          <w:rFonts w:hint="cs"/>
          <w:rtl/>
          <w:lang w:val="en-GB" w:eastAsia="en-GB"/>
        </w:rPr>
        <w:t xml:space="preserve"> </w:t>
      </w:r>
      <w:r w:rsidRPr="00CD0327">
        <w:rPr>
          <w:rFonts w:hint="cs"/>
          <w:rtl/>
          <w:lang w:val="en-GB" w:eastAsia="en-GB"/>
        </w:rPr>
        <w:t>שכאו"א</w:t>
      </w:r>
      <w:r w:rsidR="00D4510D">
        <w:rPr>
          <w:rFonts w:hint="cs"/>
          <w:rtl/>
          <w:lang w:val="en-GB" w:eastAsia="en-GB"/>
        </w:rPr>
        <w:t xml:space="preserve"> </w:t>
      </w:r>
      <w:r w:rsidRPr="00CD0327">
        <w:rPr>
          <w:rFonts w:hint="cs"/>
          <w:rtl/>
          <w:lang w:val="en-GB" w:eastAsia="en-GB"/>
        </w:rPr>
        <w:t>מדליק</w:t>
      </w:r>
      <w:r w:rsidR="00D4510D">
        <w:rPr>
          <w:rFonts w:hint="cs"/>
          <w:rtl/>
          <w:lang w:val="en-GB" w:eastAsia="en-GB"/>
        </w:rPr>
        <w:t xml:space="preserve"> </w:t>
      </w:r>
      <w:r w:rsidRPr="00CD0327">
        <w:rPr>
          <w:rFonts w:hint="cs"/>
          <w:rtl/>
          <w:lang w:val="en-GB" w:eastAsia="en-GB"/>
        </w:rPr>
        <w:t>בביתו,</w:t>
      </w:r>
      <w:r w:rsidR="00D4510D">
        <w:rPr>
          <w:rFonts w:hint="cs"/>
          <w:rtl/>
          <w:lang w:val="en-GB" w:eastAsia="en-GB"/>
        </w:rPr>
        <w:t xml:space="preserve"> </w:t>
      </w:r>
      <w:r w:rsidRPr="00CD0327">
        <w:rPr>
          <w:rFonts w:hint="cs"/>
          <w:rtl/>
          <w:lang w:val="en-GB" w:eastAsia="en-GB"/>
        </w:rPr>
        <w:t>מה</w:t>
      </w:r>
      <w:r w:rsidR="00D4510D">
        <w:rPr>
          <w:rFonts w:hint="cs"/>
          <w:rtl/>
          <w:lang w:val="en-GB" w:eastAsia="en-GB"/>
        </w:rPr>
        <w:t xml:space="preserve"> </w:t>
      </w:r>
      <w:r w:rsidRPr="00CD0327">
        <w:rPr>
          <w:rFonts w:hint="cs"/>
          <w:rtl/>
          <w:lang w:val="en-GB" w:eastAsia="en-GB"/>
        </w:rPr>
        <w:t>צורך</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b/>
          <w:bCs/>
          <w:rtl/>
          <w:lang w:val="en-GB" w:eastAsia="en-GB"/>
        </w:rPr>
        <w:t xml:space="preserve"> </w:t>
      </w:r>
      <w:r w:rsidRPr="00CD0327">
        <w:rPr>
          <w:rFonts w:hint="cs"/>
          <w:b/>
          <w:bCs/>
          <w:rtl/>
          <w:lang w:val="en-GB" w:eastAsia="en-GB"/>
        </w:rPr>
        <w:t>ואילו</w:t>
      </w:r>
      <w:r w:rsidR="00D4510D">
        <w:rPr>
          <w:rFonts w:hint="cs"/>
          <w:b/>
          <w:bCs/>
          <w:rtl/>
          <w:lang w:val="en-GB" w:eastAsia="en-GB"/>
        </w:rPr>
        <w:t xml:space="preserve"> </w:t>
      </w:r>
      <w:r w:rsidRPr="00CD0327">
        <w:rPr>
          <w:rFonts w:hint="cs"/>
          <w:b/>
          <w:bCs/>
          <w:rtl/>
          <w:lang w:val="en-GB" w:eastAsia="en-GB"/>
        </w:rPr>
        <w:t>היו</w:t>
      </w:r>
      <w:r w:rsidR="00D4510D">
        <w:rPr>
          <w:rFonts w:hint="cs"/>
          <w:b/>
          <w:bCs/>
          <w:rtl/>
          <w:lang w:val="en-GB" w:eastAsia="en-GB"/>
        </w:rPr>
        <w:t xml:space="preserve"> </w:t>
      </w:r>
      <w:r w:rsidRPr="00CD0327">
        <w:rPr>
          <w:rFonts w:hint="cs"/>
          <w:b/>
          <w:bCs/>
          <w:rtl/>
          <w:lang w:val="en-GB" w:eastAsia="en-GB"/>
        </w:rPr>
        <w:t>אורחין</w:t>
      </w:r>
      <w:r w:rsidR="00D4510D">
        <w:rPr>
          <w:rFonts w:hint="cs"/>
          <w:b/>
          <w:bCs/>
          <w:rtl/>
          <w:lang w:val="en-GB" w:eastAsia="en-GB"/>
        </w:rPr>
        <w:t xml:space="preserve"> </w:t>
      </w:r>
      <w:r w:rsidRPr="00CD0327">
        <w:rPr>
          <w:rFonts w:hint="cs"/>
          <w:b/>
          <w:bCs/>
          <w:rtl/>
          <w:lang w:val="en-GB" w:eastAsia="en-GB"/>
        </w:rPr>
        <w:t>ישינין</w:t>
      </w:r>
      <w:r w:rsidR="00D4510D">
        <w:rPr>
          <w:rFonts w:hint="cs"/>
          <w:b/>
          <w:bCs/>
          <w:rtl/>
          <w:lang w:val="en-GB" w:eastAsia="en-GB"/>
        </w:rPr>
        <w:t xml:space="preserve"> </w:t>
      </w:r>
      <w:r w:rsidRPr="00CD0327">
        <w:rPr>
          <w:rFonts w:hint="cs"/>
          <w:b/>
          <w:bCs/>
          <w:rtl/>
          <w:lang w:val="en-GB" w:eastAsia="en-GB"/>
        </w:rPr>
        <w:t>בבית</w:t>
      </w:r>
      <w:r w:rsidR="00D4510D">
        <w:rPr>
          <w:rFonts w:hint="cs"/>
          <w:b/>
          <w:bCs/>
          <w:rtl/>
          <w:lang w:val="en-GB" w:eastAsia="en-GB"/>
        </w:rPr>
        <w:t xml:space="preserve"> </w:t>
      </w:r>
      <w:r w:rsidRPr="00CD0327">
        <w:rPr>
          <w:rFonts w:hint="cs"/>
          <w:b/>
          <w:bCs/>
          <w:rtl/>
          <w:lang w:val="en-GB" w:eastAsia="en-GB"/>
        </w:rPr>
        <w:t>הכנסת</w:t>
      </w:r>
      <w:r w:rsidR="00D4510D">
        <w:rPr>
          <w:rFonts w:hint="cs"/>
          <w:b/>
          <w:bCs/>
          <w:rtl/>
          <w:lang w:val="en-GB" w:eastAsia="en-GB"/>
        </w:rPr>
        <w:t xml:space="preserve"> </w:t>
      </w:r>
      <w:r w:rsidRPr="00CD0327">
        <w:rPr>
          <w:rFonts w:hint="cs"/>
          <w:b/>
          <w:bCs/>
          <w:rtl/>
          <w:lang w:val="en-GB" w:eastAsia="en-GB"/>
        </w:rPr>
        <w:t>היו</w:t>
      </w:r>
      <w:r w:rsidR="00D4510D">
        <w:rPr>
          <w:rFonts w:hint="cs"/>
          <w:b/>
          <w:bCs/>
          <w:rtl/>
          <w:lang w:val="en-GB" w:eastAsia="en-GB"/>
        </w:rPr>
        <w:t xml:space="preserve"> </w:t>
      </w:r>
      <w:r w:rsidRPr="00CD0327">
        <w:rPr>
          <w:rFonts w:hint="cs"/>
          <w:b/>
          <w:bCs/>
          <w:rtl/>
          <w:lang w:val="en-GB" w:eastAsia="en-GB"/>
        </w:rPr>
        <w:t>הם</w:t>
      </w:r>
      <w:r w:rsidR="00D4510D">
        <w:rPr>
          <w:rFonts w:hint="cs"/>
          <w:b/>
          <w:bCs/>
          <w:rtl/>
          <w:lang w:val="en-GB" w:eastAsia="en-GB"/>
        </w:rPr>
        <w:t xml:space="preserve"> </w:t>
      </w:r>
      <w:r w:rsidRPr="00CD0327">
        <w:rPr>
          <w:rFonts w:hint="cs"/>
          <w:b/>
          <w:bCs/>
          <w:rtl/>
          <w:lang w:val="en-GB" w:eastAsia="en-GB"/>
        </w:rPr>
        <w:t>צריכין</w:t>
      </w:r>
      <w:r w:rsidR="00D4510D">
        <w:rPr>
          <w:rFonts w:hint="cs"/>
          <w:b/>
          <w:bCs/>
          <w:rtl/>
          <w:lang w:val="en-GB" w:eastAsia="en-GB"/>
        </w:rPr>
        <w:t xml:space="preserve"> </w:t>
      </w:r>
      <w:r w:rsidRPr="00CD0327">
        <w:rPr>
          <w:rFonts w:hint="cs"/>
          <w:b/>
          <w:bCs/>
          <w:rtl/>
          <w:lang w:val="en-GB" w:eastAsia="en-GB"/>
        </w:rPr>
        <w:t>להדליק</w:t>
      </w:r>
      <w:r w:rsidRPr="00CD0327">
        <w:rPr>
          <w:vertAlign w:val="superscript"/>
          <w:rtl/>
          <w:lang w:val="en-GB" w:eastAsia="en-GB"/>
        </w:rPr>
        <w:footnoteReference w:id="69"/>
      </w:r>
      <w:r w:rsidRPr="00CD0327">
        <w:rPr>
          <w:rFonts w:hint="cs"/>
          <w:rtl/>
          <w:lang w:val="en-GB" w:eastAsia="en-GB"/>
        </w:rPr>
        <w:t>,</w:t>
      </w:r>
      <w:r w:rsidR="00D4510D">
        <w:rPr>
          <w:rFonts w:hint="cs"/>
          <w:rtl/>
          <w:lang w:val="en-GB" w:eastAsia="en-GB"/>
        </w:rPr>
        <w:t xml:space="preserve"> </w:t>
      </w:r>
      <w:r w:rsidRPr="00CD0327">
        <w:rPr>
          <w:rFonts w:hint="cs"/>
          <w:rtl/>
          <w:lang w:val="en-GB" w:eastAsia="en-GB"/>
        </w:rPr>
        <w:t>דקיי"ל</w:t>
      </w:r>
      <w:r w:rsidR="00D4510D">
        <w:rPr>
          <w:rFonts w:hint="cs"/>
          <w:rtl/>
          <w:lang w:val="en-GB" w:eastAsia="en-GB"/>
        </w:rPr>
        <w:t xml:space="preserve"> </w:t>
      </w:r>
      <w:r w:rsidRPr="00CD0327">
        <w:rPr>
          <w:rFonts w:hint="cs"/>
          <w:sz w:val="22"/>
          <w:szCs w:val="22"/>
          <w:rtl/>
          <w:lang w:val="en-GB" w:eastAsia="en-GB"/>
        </w:rPr>
        <w:t>(שבת</w:t>
      </w:r>
      <w:r w:rsidR="00D4510D">
        <w:rPr>
          <w:rFonts w:hint="cs"/>
          <w:sz w:val="22"/>
          <w:szCs w:val="22"/>
          <w:rtl/>
          <w:lang w:val="en-GB" w:eastAsia="en-GB"/>
        </w:rPr>
        <w:t xml:space="preserve"> </w:t>
      </w:r>
      <w:r w:rsidRPr="00CD0327">
        <w:rPr>
          <w:rFonts w:hint="cs"/>
          <w:sz w:val="22"/>
          <w:szCs w:val="22"/>
          <w:rtl/>
          <w:lang w:val="en-GB" w:eastAsia="en-GB"/>
        </w:rPr>
        <w:t>כג,</w:t>
      </w:r>
      <w:r w:rsidR="00D4510D">
        <w:rPr>
          <w:rFonts w:hint="cs"/>
          <w:sz w:val="22"/>
          <w:szCs w:val="22"/>
          <w:rtl/>
          <w:lang w:val="en-GB" w:eastAsia="en-GB"/>
        </w:rPr>
        <w:t xml:space="preserve"> </w:t>
      </w:r>
      <w:r w:rsidRPr="00CD0327">
        <w:rPr>
          <w:rFonts w:hint="cs"/>
          <w:sz w:val="22"/>
          <w:szCs w:val="22"/>
          <w:rtl/>
          <w:lang w:val="en-GB" w:eastAsia="en-GB"/>
        </w:rPr>
        <w:t>א)</w:t>
      </w:r>
      <w:r w:rsidR="00D4510D">
        <w:rPr>
          <w:rFonts w:hint="cs"/>
          <w:rtl/>
          <w:lang w:val="en-GB" w:eastAsia="en-GB"/>
        </w:rPr>
        <w:t xml:space="preserve"> </w:t>
      </w:r>
      <w:r w:rsidRPr="00CD0327">
        <w:rPr>
          <w:rFonts w:hint="cs"/>
          <w:rtl/>
          <w:lang w:val="en-GB" w:eastAsia="en-GB"/>
        </w:rPr>
        <w:t>אכסניי</w:t>
      </w:r>
      <w:r w:rsidR="00D4510D">
        <w:rPr>
          <w:rFonts w:hint="cs"/>
          <w:rtl/>
          <w:lang w:val="en-GB" w:eastAsia="en-GB"/>
        </w:rPr>
        <w:t xml:space="preserve"> </w:t>
      </w:r>
      <w:r w:rsidRPr="00CD0327">
        <w:rPr>
          <w:rFonts w:hint="cs"/>
          <w:rtl/>
          <w:lang w:val="en-GB" w:eastAsia="en-GB"/>
        </w:rPr>
        <w:t>חייב</w:t>
      </w:r>
      <w:r w:rsidR="00D4510D">
        <w:rPr>
          <w:rFonts w:hint="cs"/>
          <w:rtl/>
          <w:lang w:val="en-GB" w:eastAsia="en-GB"/>
        </w:rPr>
        <w:t xml:space="preserve"> </w:t>
      </w:r>
      <w:r w:rsidRPr="00CD0327">
        <w:rPr>
          <w:rFonts w:hint="cs"/>
          <w:rtl/>
          <w:lang w:val="en-GB" w:eastAsia="en-GB"/>
        </w:rPr>
        <w:t>בנר</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ואם</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אורחין</w:t>
      </w:r>
      <w:r w:rsidR="00D4510D">
        <w:rPr>
          <w:rFonts w:hint="cs"/>
          <w:rtl/>
          <w:lang w:val="en-GB" w:eastAsia="en-GB"/>
        </w:rPr>
        <w:t xml:space="preserve"> </w:t>
      </w:r>
      <w:r w:rsidRPr="00CD0327">
        <w:rPr>
          <w:rFonts w:hint="cs"/>
          <w:rtl/>
          <w:lang w:val="en-GB" w:eastAsia="en-GB"/>
        </w:rPr>
        <w:t>מה</w:t>
      </w:r>
      <w:r w:rsidR="00D4510D">
        <w:rPr>
          <w:rFonts w:hint="cs"/>
          <w:rtl/>
          <w:lang w:val="en-GB" w:eastAsia="en-GB"/>
        </w:rPr>
        <w:t xml:space="preserve"> </w:t>
      </w:r>
      <w:r w:rsidRPr="00CD0327">
        <w:rPr>
          <w:rFonts w:hint="cs"/>
          <w:rtl/>
          <w:lang w:val="en-GB" w:eastAsia="en-GB"/>
        </w:rPr>
        <w:t>צריך</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ושמא</w:t>
      </w:r>
      <w:r w:rsidR="00D4510D">
        <w:rPr>
          <w:rFonts w:hint="cs"/>
          <w:rtl/>
          <w:lang w:val="en-GB" w:eastAsia="en-GB"/>
        </w:rPr>
        <w:t xml:space="preserve"> </w:t>
      </w:r>
      <w:r w:rsidRPr="00CD0327">
        <w:rPr>
          <w:rFonts w:hint="cs"/>
          <w:rtl/>
          <w:lang w:val="en-GB" w:eastAsia="en-GB"/>
        </w:rPr>
        <w:t>מפני</w:t>
      </w:r>
      <w:r w:rsidR="00D4510D">
        <w:rPr>
          <w:rFonts w:hint="cs"/>
          <w:rtl/>
          <w:lang w:val="en-GB" w:eastAsia="en-GB"/>
        </w:rPr>
        <w:t xml:space="preserve"> </w:t>
      </w:r>
      <w:r w:rsidRPr="00CD0327">
        <w:rPr>
          <w:rFonts w:hint="cs"/>
          <w:rtl/>
          <w:lang w:val="en-GB" w:eastAsia="en-GB"/>
        </w:rPr>
        <w:t>שהיא</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דירה</w:t>
      </w:r>
      <w:r w:rsidR="00D4510D">
        <w:rPr>
          <w:rFonts w:hint="cs"/>
          <w:rtl/>
          <w:lang w:val="en-GB" w:eastAsia="en-GB"/>
        </w:rPr>
        <w:t xml:space="preserve"> </w:t>
      </w:r>
      <w:r w:rsidRPr="00CD0327">
        <w:rPr>
          <w:rFonts w:hint="cs"/>
          <w:rtl/>
          <w:lang w:val="en-GB" w:eastAsia="en-GB"/>
        </w:rPr>
        <w:t>[לחזן</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נהגו</w:t>
      </w:r>
      <w:r w:rsidR="00D4510D">
        <w:rPr>
          <w:rFonts w:hint="cs"/>
          <w:rtl/>
          <w:lang w:val="en-GB" w:eastAsia="en-GB"/>
        </w:rPr>
        <w:t xml:space="preserve"> </w:t>
      </w:r>
      <w:r w:rsidRPr="00CD0327">
        <w:rPr>
          <w:rFonts w:hint="cs"/>
          <w:rtl/>
          <w:lang w:val="en-GB" w:eastAsia="en-GB"/>
        </w:rPr>
        <w:t>כן,</w:t>
      </w:r>
      <w:r w:rsidR="00D4510D">
        <w:rPr>
          <w:rFonts w:hint="cs"/>
          <w:rtl/>
          <w:lang w:val="en-GB" w:eastAsia="en-GB"/>
        </w:rPr>
        <w:t xml:space="preserve"> </w:t>
      </w:r>
      <w:r w:rsidRPr="00CD0327">
        <w:rPr>
          <w:rFonts w:hint="cs"/>
          <w:rtl/>
          <w:lang w:val="en-GB" w:eastAsia="en-GB"/>
        </w:rPr>
        <w:t>א"כ</w:t>
      </w:r>
      <w:r w:rsidR="00D4510D">
        <w:rPr>
          <w:rFonts w:hint="cs"/>
          <w:rtl/>
          <w:lang w:val="en-GB" w:eastAsia="en-GB"/>
        </w:rPr>
        <w:t xml:space="preserve"> </w:t>
      </w:r>
      <w:r w:rsidRPr="00CD0327">
        <w:rPr>
          <w:rFonts w:hint="cs"/>
          <w:rtl/>
          <w:lang w:val="en-GB" w:eastAsia="en-GB"/>
        </w:rPr>
        <w:t>השתא</w:t>
      </w:r>
      <w:r w:rsidR="00D4510D">
        <w:rPr>
          <w:rFonts w:hint="cs"/>
          <w:rtl/>
          <w:lang w:val="en-GB" w:eastAsia="en-GB"/>
        </w:rPr>
        <w:t xml:space="preserve"> </w:t>
      </w:r>
      <w:r w:rsidRPr="00CD0327">
        <w:rPr>
          <w:rFonts w:hint="cs"/>
          <w:rtl/>
          <w:lang w:val="en-GB" w:eastAsia="en-GB"/>
        </w:rPr>
        <w:t>דלית</w:t>
      </w:r>
      <w:r w:rsidR="00D4510D">
        <w:rPr>
          <w:rFonts w:hint="cs"/>
          <w:rtl/>
          <w:lang w:val="en-GB" w:eastAsia="en-GB"/>
        </w:rPr>
        <w:t xml:space="preserve"> </w:t>
      </w:r>
      <w:r w:rsidRPr="00CD0327">
        <w:rPr>
          <w:rFonts w:hint="cs"/>
          <w:rtl/>
          <w:lang w:val="en-GB" w:eastAsia="en-GB"/>
        </w:rPr>
        <w:t>בהו</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דירה</w:t>
      </w:r>
      <w:r w:rsidR="00FE49E2">
        <w:rPr>
          <w:rFonts w:hint="cs"/>
          <w:rtl/>
          <w:lang w:val="en-GB" w:eastAsia="en-GB"/>
        </w:rPr>
        <w:t>[</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להדליק"].</w:t>
      </w:r>
    </w:p>
    <w:p w:rsidR="00585225" w:rsidRPr="00CD0327" w:rsidRDefault="00585225" w:rsidP="00077D26">
      <w:pPr>
        <w:pStyle w:val="a1"/>
        <w:rPr>
          <w:rtl/>
          <w:lang w:val="en-GB" w:eastAsia="en-GB"/>
        </w:rPr>
      </w:pPr>
      <w:r w:rsidRPr="00CD0327">
        <w:rPr>
          <w:rFonts w:hint="cs"/>
          <w:rtl/>
          <w:lang w:val="en-GB" w:eastAsia="en-GB"/>
        </w:rPr>
        <w:t>ובכלבו</w:t>
      </w:r>
      <w:r w:rsidR="00D4510D">
        <w:rPr>
          <w:rFonts w:hint="cs"/>
          <w:rtl/>
          <w:lang w:val="en-GB" w:eastAsia="en-GB"/>
        </w:rPr>
        <w:t xml:space="preserve"> </w:t>
      </w:r>
      <w:r w:rsidRPr="00CD0327">
        <w:rPr>
          <w:rFonts w:hint="cs"/>
          <w:rtl/>
          <w:lang w:val="en-GB" w:eastAsia="en-GB"/>
        </w:rPr>
        <w:t>להלן</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נ)</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בתוך</w:t>
      </w:r>
      <w:r w:rsidR="00D4510D">
        <w:rPr>
          <w:rFonts w:hint="cs"/>
          <w:rtl/>
          <w:lang w:val="en-GB" w:eastAsia="en-GB"/>
        </w:rPr>
        <w:t xml:space="preserve"> </w:t>
      </w:r>
      <w:r w:rsidRPr="00CD0327">
        <w:rPr>
          <w:rFonts w:hint="cs"/>
          <w:rtl/>
          <w:lang w:val="en-GB" w:eastAsia="en-GB"/>
        </w:rPr>
        <w:t>דבריו</w:t>
      </w:r>
      <w:r w:rsidR="00D4510D">
        <w:rPr>
          <w:rFonts w:hint="cs"/>
          <w:rtl/>
          <w:lang w:val="en-GB" w:eastAsia="en-GB"/>
        </w:rPr>
        <w:t xml:space="preserve"> </w:t>
      </w:r>
      <w:r w:rsidRPr="00CD0327">
        <w:rPr>
          <w:rFonts w:hint="cs"/>
          <w:rtl/>
          <w:lang w:val="en-GB" w:eastAsia="en-GB"/>
        </w:rPr>
        <w:t>בענין</w:t>
      </w:r>
      <w:r w:rsidR="00D4510D">
        <w:rPr>
          <w:rFonts w:hint="cs"/>
          <w:rtl/>
          <w:lang w:val="en-GB" w:eastAsia="en-GB"/>
        </w:rPr>
        <w:t xml:space="preserve"> </w:t>
      </w:r>
      <w:r w:rsidRPr="00CD0327">
        <w:rPr>
          <w:rFonts w:hint="cs"/>
          <w:rtl/>
          <w:lang w:val="en-GB" w:eastAsia="en-GB"/>
        </w:rPr>
        <w:t>קידוש</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ascii="Arial" w:hAnsi="Arial" w:hint="cs"/>
          <w:sz w:val="22"/>
          <w:szCs w:val="22"/>
          <w:rtl/>
          <w:lang w:eastAsia="en-GB"/>
        </w:rPr>
        <w:t>[ראה</w:t>
      </w:r>
      <w:r w:rsidR="00D4510D">
        <w:rPr>
          <w:rFonts w:ascii="Arial" w:hAnsi="Arial" w:hint="cs"/>
          <w:sz w:val="22"/>
          <w:szCs w:val="22"/>
          <w:rtl/>
          <w:lang w:eastAsia="en-GB"/>
        </w:rPr>
        <w:t xml:space="preserve"> </w:t>
      </w:r>
      <w:r w:rsidRPr="00CD0327">
        <w:rPr>
          <w:rFonts w:ascii="Arial" w:hAnsi="Arial" w:hint="cs"/>
          <w:sz w:val="22"/>
          <w:szCs w:val="22"/>
          <w:rtl/>
          <w:lang w:eastAsia="en-GB"/>
        </w:rPr>
        <w:t>פסחים</w:t>
      </w:r>
      <w:r w:rsidR="00D4510D">
        <w:rPr>
          <w:rFonts w:ascii="Arial" w:hAnsi="Arial" w:hint="cs"/>
          <w:sz w:val="22"/>
          <w:szCs w:val="22"/>
          <w:rtl/>
          <w:lang w:eastAsia="en-GB"/>
        </w:rPr>
        <w:t xml:space="preserve"> </w:t>
      </w:r>
      <w:r w:rsidRPr="00CD0327">
        <w:rPr>
          <w:rFonts w:ascii="Arial" w:hAnsi="Arial" w:hint="cs"/>
          <w:sz w:val="22"/>
          <w:szCs w:val="22"/>
          <w:rtl/>
          <w:lang w:eastAsia="en-GB"/>
        </w:rPr>
        <w:t>קא,</w:t>
      </w:r>
      <w:r w:rsidR="00D4510D">
        <w:rPr>
          <w:rFonts w:ascii="Arial" w:hAnsi="Arial" w:hint="cs"/>
          <w:sz w:val="22"/>
          <w:szCs w:val="22"/>
          <w:rtl/>
          <w:lang w:eastAsia="en-GB"/>
        </w:rPr>
        <w:t xml:space="preserve"> </w:t>
      </w:r>
      <w:r w:rsidRPr="00CD0327">
        <w:rPr>
          <w:rFonts w:ascii="Arial" w:hAnsi="Arial" w:hint="cs"/>
          <w:sz w:val="22"/>
          <w:szCs w:val="22"/>
          <w:rtl/>
          <w:lang w:eastAsia="en-GB"/>
        </w:rPr>
        <w:t>א</w:t>
      </w:r>
      <w:r w:rsidR="00D4510D">
        <w:rPr>
          <w:rFonts w:ascii="Arial" w:hAnsi="Arial" w:hint="cs"/>
          <w:sz w:val="22"/>
          <w:szCs w:val="22"/>
          <w:rtl/>
          <w:lang w:eastAsia="en-GB"/>
        </w:rPr>
        <w:t xml:space="preserve"> </w:t>
      </w:r>
      <w:r w:rsidRPr="00CD0327">
        <w:rPr>
          <w:rFonts w:ascii="Arial" w:hAnsi="Arial" w:hint="cs"/>
          <w:sz w:val="22"/>
          <w:szCs w:val="22"/>
          <w:rtl/>
          <w:lang w:eastAsia="en-GB"/>
        </w:rPr>
        <w:t>ובר"ן</w:t>
      </w:r>
      <w:r w:rsidR="00D4510D">
        <w:rPr>
          <w:rFonts w:ascii="Arial" w:hAnsi="Arial" w:hint="cs"/>
          <w:sz w:val="22"/>
          <w:szCs w:val="22"/>
          <w:rtl/>
          <w:lang w:eastAsia="en-GB"/>
        </w:rPr>
        <w:t xml:space="preserve"> </w:t>
      </w:r>
      <w:r w:rsidRPr="00CD0327">
        <w:rPr>
          <w:rFonts w:ascii="Arial" w:hAnsi="Arial" w:hint="cs"/>
          <w:sz w:val="22"/>
          <w:szCs w:val="22"/>
          <w:rtl/>
          <w:lang w:eastAsia="en-GB"/>
        </w:rPr>
        <w:t>שם.</w:t>
      </w:r>
      <w:r w:rsidR="00D4510D">
        <w:rPr>
          <w:rFonts w:ascii="Arial" w:hAnsi="Arial" w:hint="cs"/>
          <w:sz w:val="22"/>
          <w:szCs w:val="22"/>
          <w:rtl/>
          <w:lang w:eastAsia="en-GB"/>
        </w:rPr>
        <w:t xml:space="preserve"> </w:t>
      </w:r>
      <w:r w:rsidRPr="00CD0327">
        <w:rPr>
          <w:rFonts w:ascii="Arial" w:hAnsi="Arial" w:hint="cs"/>
          <w:sz w:val="22"/>
          <w:szCs w:val="22"/>
          <w:rtl/>
          <w:lang w:eastAsia="en-GB"/>
        </w:rPr>
        <w:t>מגיד</w:t>
      </w:r>
      <w:r w:rsidR="00D4510D">
        <w:rPr>
          <w:rFonts w:ascii="Arial" w:hAnsi="Arial" w:hint="cs"/>
          <w:sz w:val="22"/>
          <w:szCs w:val="22"/>
          <w:rtl/>
          <w:lang w:eastAsia="en-GB"/>
        </w:rPr>
        <w:t xml:space="preserve"> </w:t>
      </w:r>
      <w:r w:rsidRPr="00CD0327">
        <w:rPr>
          <w:rFonts w:ascii="Arial" w:hAnsi="Arial" w:hint="cs"/>
          <w:sz w:val="22"/>
          <w:szCs w:val="22"/>
          <w:rtl/>
          <w:lang w:eastAsia="en-GB"/>
        </w:rPr>
        <w:t>משנה</w:t>
      </w:r>
      <w:r w:rsidR="00D4510D">
        <w:rPr>
          <w:rFonts w:ascii="Arial" w:hAnsi="Arial" w:hint="cs"/>
          <w:sz w:val="22"/>
          <w:szCs w:val="22"/>
          <w:rtl/>
          <w:lang w:eastAsia="en-GB"/>
        </w:rPr>
        <w:t xml:space="preserve"> </w:t>
      </w:r>
      <w:r w:rsidRPr="00CD0327">
        <w:rPr>
          <w:rFonts w:ascii="Arial" w:hAnsi="Arial" w:hint="cs"/>
          <w:sz w:val="22"/>
          <w:szCs w:val="22"/>
          <w:rtl/>
          <w:lang w:eastAsia="en-GB"/>
        </w:rPr>
        <w:t>הל'</w:t>
      </w:r>
      <w:r w:rsidR="00D4510D">
        <w:rPr>
          <w:rFonts w:ascii="Arial" w:hAnsi="Arial" w:hint="cs"/>
          <w:sz w:val="22"/>
          <w:szCs w:val="22"/>
          <w:rtl/>
          <w:lang w:eastAsia="en-GB"/>
        </w:rPr>
        <w:t xml:space="preserve"> </w:t>
      </w:r>
      <w:r w:rsidRPr="00CD0327">
        <w:rPr>
          <w:rFonts w:ascii="Arial" w:hAnsi="Arial" w:hint="cs"/>
          <w:sz w:val="22"/>
          <w:szCs w:val="22"/>
          <w:rtl/>
          <w:lang w:eastAsia="en-GB"/>
        </w:rPr>
        <w:t>שבת</w:t>
      </w:r>
      <w:r w:rsidR="00D4510D">
        <w:rPr>
          <w:rFonts w:ascii="Arial" w:hAnsi="Arial" w:hint="cs"/>
          <w:sz w:val="22"/>
          <w:szCs w:val="22"/>
          <w:rtl/>
          <w:lang w:eastAsia="en-GB"/>
        </w:rPr>
        <w:t xml:space="preserve"> </w:t>
      </w:r>
      <w:r w:rsidRPr="00CD0327">
        <w:rPr>
          <w:rFonts w:ascii="Arial" w:hAnsi="Arial" w:hint="cs"/>
          <w:sz w:val="22"/>
          <w:szCs w:val="22"/>
          <w:rtl/>
          <w:lang w:eastAsia="en-GB"/>
        </w:rPr>
        <w:t>פכ"ט</w:t>
      </w:r>
      <w:r w:rsidR="00D4510D">
        <w:rPr>
          <w:rFonts w:ascii="Arial" w:hAnsi="Arial" w:hint="cs"/>
          <w:sz w:val="22"/>
          <w:szCs w:val="22"/>
          <w:rtl/>
          <w:lang w:eastAsia="en-GB"/>
        </w:rPr>
        <w:t xml:space="preserve"> </w:t>
      </w:r>
      <w:r w:rsidRPr="00CD0327">
        <w:rPr>
          <w:rFonts w:ascii="Arial" w:hAnsi="Arial" w:hint="cs"/>
          <w:sz w:val="22"/>
          <w:szCs w:val="22"/>
          <w:rtl/>
          <w:lang w:eastAsia="en-GB"/>
        </w:rPr>
        <w:t>ה"ח.</w:t>
      </w:r>
      <w:r w:rsidR="00D4510D">
        <w:rPr>
          <w:rFonts w:ascii="Arial" w:hAnsi="Arial" w:hint="cs"/>
          <w:sz w:val="22"/>
          <w:szCs w:val="22"/>
          <w:rtl/>
          <w:lang w:eastAsia="en-GB"/>
        </w:rPr>
        <w:t xml:space="preserve"> </w:t>
      </w:r>
      <w:r w:rsidRPr="00CD0327">
        <w:rPr>
          <w:rFonts w:ascii="Arial" w:hAnsi="Arial" w:hint="cs"/>
          <w:sz w:val="22"/>
          <w:szCs w:val="22"/>
          <w:rtl/>
          <w:lang w:eastAsia="en-GB"/>
        </w:rPr>
        <w:t>ב"י</w:t>
      </w:r>
      <w:r w:rsidR="00D4510D">
        <w:rPr>
          <w:rFonts w:ascii="Arial" w:hAnsi="Arial" w:hint="cs"/>
          <w:sz w:val="22"/>
          <w:szCs w:val="22"/>
          <w:rtl/>
          <w:lang w:eastAsia="en-GB"/>
        </w:rPr>
        <w:t xml:space="preserve"> </w:t>
      </w:r>
      <w:r w:rsidRPr="00CD0327">
        <w:rPr>
          <w:rFonts w:ascii="Arial" w:hAnsi="Arial" w:hint="cs"/>
          <w:sz w:val="22"/>
          <w:szCs w:val="22"/>
          <w:rtl/>
          <w:lang w:eastAsia="en-GB"/>
        </w:rPr>
        <w:t>ורמ"א</w:t>
      </w:r>
      <w:r w:rsidR="00D4510D">
        <w:rPr>
          <w:rFonts w:ascii="Arial" w:hAnsi="Arial" w:hint="cs"/>
          <w:sz w:val="22"/>
          <w:szCs w:val="22"/>
          <w:rtl/>
          <w:lang w:eastAsia="en-GB"/>
        </w:rPr>
        <w:t xml:space="preserve"> </w:t>
      </w:r>
      <w:r w:rsidRPr="00CD0327">
        <w:rPr>
          <w:rFonts w:ascii="Arial" w:hAnsi="Arial" w:hint="cs"/>
          <w:sz w:val="22"/>
          <w:szCs w:val="22"/>
          <w:rtl/>
          <w:lang w:eastAsia="en-GB"/>
        </w:rPr>
        <w:t>או"ח</w:t>
      </w:r>
      <w:r w:rsidR="00D4510D">
        <w:rPr>
          <w:rFonts w:ascii="Arial" w:hAnsi="Arial" w:hint="cs"/>
          <w:sz w:val="22"/>
          <w:szCs w:val="22"/>
          <w:rtl/>
          <w:lang w:eastAsia="en-GB"/>
        </w:rPr>
        <w:t xml:space="preserve"> </w:t>
      </w:r>
      <w:r w:rsidRPr="00CD0327">
        <w:rPr>
          <w:rFonts w:ascii="Arial" w:hAnsi="Arial" w:hint="cs"/>
          <w:sz w:val="22"/>
          <w:szCs w:val="22"/>
          <w:rtl/>
          <w:lang w:eastAsia="en-GB"/>
        </w:rPr>
        <w:t>סי'</w:t>
      </w:r>
      <w:r w:rsidR="00D4510D">
        <w:rPr>
          <w:rFonts w:ascii="Arial" w:hAnsi="Arial" w:hint="cs"/>
          <w:sz w:val="22"/>
          <w:szCs w:val="22"/>
          <w:rtl/>
          <w:lang w:eastAsia="en-GB"/>
        </w:rPr>
        <w:t xml:space="preserve"> </w:t>
      </w:r>
      <w:r w:rsidRPr="00CD0327">
        <w:rPr>
          <w:rFonts w:ascii="Arial" w:hAnsi="Arial" w:hint="cs"/>
          <w:sz w:val="22"/>
          <w:szCs w:val="22"/>
          <w:rtl/>
          <w:lang w:eastAsia="en-GB"/>
        </w:rPr>
        <w:t>רסט]</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וז"ל:</w:t>
      </w:r>
      <w:r w:rsidR="00D4510D">
        <w:rPr>
          <w:rFonts w:hint="cs"/>
          <w:rtl/>
          <w:lang w:val="en-GB" w:eastAsia="en-GB"/>
        </w:rPr>
        <w:t xml:space="preserve"> </w:t>
      </w:r>
      <w:r w:rsidRPr="00CD0327">
        <w:rPr>
          <w:rFonts w:hint="cs"/>
          <w:rtl/>
          <w:lang w:val="en-GB" w:eastAsia="en-GB"/>
        </w:rPr>
        <w:t>ואע"פ</w:t>
      </w:r>
      <w:r w:rsidR="00D4510D">
        <w:rPr>
          <w:rFonts w:hint="cs"/>
          <w:rtl/>
          <w:lang w:val="en-GB" w:eastAsia="en-GB"/>
        </w:rPr>
        <w:t xml:space="preserve"> </w:t>
      </w:r>
      <w:r w:rsidRPr="00CD0327">
        <w:rPr>
          <w:rFonts w:hint="cs"/>
          <w:rtl/>
          <w:lang w:val="en-GB" w:eastAsia="en-GB"/>
        </w:rPr>
        <w:t>שבטל</w:t>
      </w:r>
      <w:r w:rsidR="00D4510D">
        <w:rPr>
          <w:rFonts w:hint="cs"/>
          <w:rtl/>
          <w:lang w:val="en-GB" w:eastAsia="en-GB"/>
        </w:rPr>
        <w:t xml:space="preserve"> </w:t>
      </w:r>
      <w:r w:rsidRPr="00CD0327">
        <w:rPr>
          <w:rFonts w:hint="cs"/>
          <w:rtl/>
          <w:lang w:val="en-GB" w:eastAsia="en-GB"/>
        </w:rPr>
        <w:t>הדבר,</w:t>
      </w:r>
      <w:r w:rsidR="00D4510D">
        <w:rPr>
          <w:rFonts w:hint="cs"/>
          <w:rtl/>
          <w:lang w:val="en-GB" w:eastAsia="en-GB"/>
        </w:rPr>
        <w:t xml:space="preserve"> </w:t>
      </w:r>
      <w:r w:rsidRPr="00CD0327">
        <w:rPr>
          <w:rFonts w:hint="cs"/>
          <w:rtl/>
          <w:lang w:val="en-GB" w:eastAsia="en-GB"/>
        </w:rPr>
        <w:t>התקנה</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זזה</w:t>
      </w:r>
      <w:r w:rsidR="00D4510D">
        <w:rPr>
          <w:rFonts w:hint="cs"/>
          <w:rtl/>
          <w:lang w:val="en-GB" w:eastAsia="en-GB"/>
        </w:rPr>
        <w:t xml:space="preserve"> </w:t>
      </w:r>
      <w:r w:rsidRPr="00CD0327">
        <w:rPr>
          <w:rFonts w:hint="cs"/>
          <w:rtl/>
          <w:lang w:val="en-GB" w:eastAsia="en-GB"/>
        </w:rPr>
        <w:t>ממקומה</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והטעם</w:t>
      </w:r>
      <w:r w:rsidR="00D4510D">
        <w:rPr>
          <w:rFonts w:hint="cs"/>
          <w:rtl/>
          <w:lang w:val="en-GB" w:eastAsia="en-GB"/>
        </w:rPr>
        <w:t xml:space="preserve"> </w:t>
      </w:r>
      <w:r w:rsidRPr="00CD0327">
        <w:rPr>
          <w:rFonts w:hint="cs"/>
          <w:rtl/>
          <w:lang w:val="en-GB" w:eastAsia="en-GB"/>
        </w:rPr>
        <w:t>לפי</w:t>
      </w:r>
      <w:r w:rsidR="00D4510D">
        <w:rPr>
          <w:rFonts w:hint="cs"/>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פרסום</w:t>
      </w:r>
      <w:r w:rsidR="00D4510D">
        <w:rPr>
          <w:rFonts w:hint="cs"/>
          <w:rtl/>
          <w:lang w:val="en-GB" w:eastAsia="en-GB"/>
        </w:rPr>
        <w:t xml:space="preserve"> </w:t>
      </w:r>
      <w:r w:rsidRPr="00CD0327">
        <w:rPr>
          <w:rFonts w:hint="cs"/>
          <w:rtl/>
          <w:lang w:val="en-GB" w:eastAsia="en-GB"/>
        </w:rPr>
        <w:t>גדול</w:t>
      </w:r>
      <w:r w:rsidR="00D4510D">
        <w:rPr>
          <w:rFonts w:hint="cs"/>
          <w:rtl/>
          <w:lang w:val="en-GB" w:eastAsia="en-GB"/>
        </w:rPr>
        <w:t xml:space="preserve"> </w:t>
      </w:r>
      <w:r w:rsidRPr="00CD0327">
        <w:rPr>
          <w:rFonts w:hint="cs"/>
          <w:rtl/>
          <w:lang w:val="en-GB" w:eastAsia="en-GB"/>
        </w:rPr>
        <w:t>לשם</w:t>
      </w:r>
      <w:r w:rsidR="00D4510D">
        <w:rPr>
          <w:rFonts w:hint="cs"/>
          <w:rtl/>
          <w:lang w:val="en-GB" w:eastAsia="en-GB"/>
        </w:rPr>
        <w:t xml:space="preserve"> </w:t>
      </w:r>
      <w:r w:rsidRPr="00CD0327">
        <w:rPr>
          <w:rFonts w:hint="cs"/>
          <w:rtl/>
          <w:lang w:val="en-GB" w:eastAsia="en-GB"/>
        </w:rPr>
        <w:t>ית'</w:t>
      </w:r>
      <w:r w:rsidR="00D4510D">
        <w:rPr>
          <w:rFonts w:hint="cs"/>
          <w:rtl/>
          <w:lang w:val="en-GB" w:eastAsia="en-GB"/>
        </w:rPr>
        <w:t xml:space="preserve"> </w:t>
      </w:r>
      <w:r w:rsidRPr="00CD0327">
        <w:rPr>
          <w:rFonts w:hint="cs"/>
          <w:rtl/>
          <w:lang w:val="en-GB" w:eastAsia="en-GB"/>
        </w:rPr>
        <w:t>וקדוש</w:t>
      </w:r>
      <w:r w:rsidR="00D4510D">
        <w:rPr>
          <w:rFonts w:hint="cs"/>
          <w:rtl/>
          <w:lang w:val="en-GB" w:eastAsia="en-GB"/>
        </w:rPr>
        <w:t xml:space="preserve"> </w:t>
      </w:r>
      <w:r w:rsidRPr="00CD0327">
        <w:rPr>
          <w:rFonts w:hint="cs"/>
          <w:rtl/>
          <w:lang w:val="en-GB" w:eastAsia="en-GB"/>
        </w:rPr>
        <w:t>שמו</w:t>
      </w:r>
      <w:r w:rsidR="00D4510D">
        <w:rPr>
          <w:rFonts w:hint="cs"/>
          <w:rtl/>
          <w:lang w:val="en-GB" w:eastAsia="en-GB"/>
        </w:rPr>
        <w:t xml:space="preserve"> </w:t>
      </w:r>
      <w:r w:rsidRPr="00CD0327">
        <w:rPr>
          <w:rFonts w:hint="cs"/>
          <w:rtl/>
          <w:lang w:val="en-GB" w:eastAsia="en-GB"/>
        </w:rPr>
        <w:t>כשמברכין</w:t>
      </w:r>
      <w:r w:rsidR="00D4510D">
        <w:rPr>
          <w:rFonts w:hint="cs"/>
          <w:rtl/>
          <w:lang w:val="en-GB" w:eastAsia="en-GB"/>
        </w:rPr>
        <w:t xml:space="preserve"> </w:t>
      </w:r>
      <w:r w:rsidRPr="00CD0327">
        <w:rPr>
          <w:rFonts w:hint="cs"/>
          <w:rtl/>
          <w:lang w:val="en-GB" w:eastAsia="en-GB"/>
        </w:rPr>
        <w:t>אותו</w:t>
      </w:r>
      <w:r w:rsidR="00D4510D">
        <w:rPr>
          <w:rFonts w:hint="cs"/>
          <w:rtl/>
          <w:lang w:val="en-GB" w:eastAsia="en-GB"/>
        </w:rPr>
        <w:t xml:space="preserve"> </w:t>
      </w:r>
      <w:r w:rsidRPr="00CD0327">
        <w:rPr>
          <w:rFonts w:hint="cs"/>
          <w:rtl/>
          <w:lang w:val="en-GB" w:eastAsia="en-GB"/>
        </w:rPr>
        <w:t>במקהלות</w:t>
      </w:r>
      <w:r w:rsidRPr="00CD0327">
        <w:rPr>
          <w:vertAlign w:val="superscript"/>
          <w:rtl/>
          <w:lang w:val="en-GB" w:eastAsia="en-GB"/>
        </w:rPr>
        <w:footnoteReference w:id="70"/>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ואין</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ברכה</w:t>
      </w:r>
      <w:r w:rsidR="00D4510D">
        <w:rPr>
          <w:rFonts w:hint="cs"/>
          <w:rtl/>
          <w:lang w:val="en-GB" w:eastAsia="en-GB"/>
        </w:rPr>
        <w:t xml:space="preserve"> </w:t>
      </w:r>
      <w:r w:rsidRPr="00CD0327">
        <w:rPr>
          <w:rFonts w:hint="cs"/>
          <w:rtl/>
          <w:lang w:val="en-GB" w:eastAsia="en-GB"/>
        </w:rPr>
        <w:t>לבטלה</w:t>
      </w:r>
      <w:r w:rsidR="00D4510D">
        <w:rPr>
          <w:rFonts w:hint="cs"/>
          <w:rtl/>
          <w:lang w:val="en-GB" w:eastAsia="en-GB"/>
        </w:rPr>
        <w:t xml:space="preserve"> </w:t>
      </w:r>
      <w:r w:rsidRPr="00CD0327">
        <w:rPr>
          <w:rFonts w:hint="cs"/>
          <w:rtl/>
          <w:lang w:val="en-GB" w:eastAsia="en-GB"/>
        </w:rPr>
        <w:t>כיון</w:t>
      </w:r>
      <w:r w:rsidR="00D4510D">
        <w:rPr>
          <w:rFonts w:hint="cs"/>
          <w:rtl/>
          <w:lang w:val="en-GB" w:eastAsia="en-GB"/>
        </w:rPr>
        <w:t xml:space="preserve"> </w:t>
      </w:r>
      <w:r w:rsidRPr="00CD0327">
        <w:rPr>
          <w:rFonts w:hint="cs"/>
          <w:rtl/>
          <w:lang w:val="en-GB" w:eastAsia="en-GB"/>
        </w:rPr>
        <w:t>שמסדרין</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הברכות</w:t>
      </w:r>
      <w:r w:rsidR="00D4510D">
        <w:rPr>
          <w:rFonts w:hint="cs"/>
          <w:rtl/>
          <w:lang w:val="en-GB" w:eastAsia="en-GB"/>
        </w:rPr>
        <w:t xml:space="preserve"> </w:t>
      </w:r>
      <w:r w:rsidRPr="00CD0327">
        <w:rPr>
          <w:rFonts w:hint="cs"/>
          <w:rtl/>
          <w:lang w:val="en-GB" w:eastAsia="en-GB"/>
        </w:rPr>
        <w:t>בפני</w:t>
      </w:r>
      <w:r w:rsidR="00D4510D">
        <w:rPr>
          <w:rFonts w:hint="cs"/>
          <w:rtl/>
          <w:lang w:val="en-GB" w:eastAsia="en-GB"/>
        </w:rPr>
        <w:t xml:space="preserve"> </w:t>
      </w:r>
      <w:r w:rsidRPr="00CD0327">
        <w:rPr>
          <w:rFonts w:hint="cs"/>
          <w:rtl/>
          <w:lang w:val="en-GB" w:eastAsia="en-GB"/>
        </w:rPr>
        <w:t>בקיאין</w:t>
      </w:r>
      <w:r w:rsidR="00D4510D">
        <w:rPr>
          <w:rFonts w:hint="cs"/>
          <w:rtl/>
          <w:lang w:val="en-GB" w:eastAsia="en-GB"/>
        </w:rPr>
        <w:t xml:space="preserve"> </w:t>
      </w:r>
      <w:r w:rsidRPr="00CD0327">
        <w:rPr>
          <w:rFonts w:hint="cs"/>
          <w:rtl/>
          <w:lang w:val="en-GB" w:eastAsia="en-GB"/>
        </w:rPr>
        <w:t>ושאינן</w:t>
      </w:r>
      <w:r w:rsidR="00D4510D">
        <w:rPr>
          <w:rFonts w:hint="cs"/>
          <w:rtl/>
          <w:lang w:val="en-GB" w:eastAsia="en-GB"/>
        </w:rPr>
        <w:t xml:space="preserve"> </w:t>
      </w:r>
      <w:r w:rsidRPr="00CD0327">
        <w:rPr>
          <w:rFonts w:hint="cs"/>
          <w:rtl/>
          <w:lang w:val="en-GB" w:eastAsia="en-GB"/>
        </w:rPr>
        <w:t>בקיאין,</w:t>
      </w:r>
      <w:r w:rsidR="00D4510D">
        <w:rPr>
          <w:rFonts w:hint="cs"/>
          <w:rtl/>
          <w:lang w:val="en-GB" w:eastAsia="en-GB"/>
        </w:rPr>
        <w:t xml:space="preserve"> </w:t>
      </w:r>
      <w:r w:rsidRPr="00CD0327">
        <w:rPr>
          <w:rFonts w:hint="cs"/>
          <w:rtl/>
          <w:lang w:val="en-GB" w:eastAsia="en-GB"/>
        </w:rPr>
        <w:t>ודומה</w:t>
      </w:r>
      <w:r w:rsidR="00D4510D">
        <w:rPr>
          <w:rFonts w:hint="cs"/>
          <w:rtl/>
          <w:lang w:val="en-GB" w:eastAsia="en-GB"/>
        </w:rPr>
        <w:t xml:space="preserve"> </w:t>
      </w:r>
      <w:r w:rsidRPr="00CD0327">
        <w:rPr>
          <w:rFonts w:hint="cs"/>
          <w:rtl/>
          <w:lang w:val="en-GB" w:eastAsia="en-GB"/>
        </w:rPr>
        <w:t>למה</w:t>
      </w:r>
      <w:r w:rsidR="00D4510D">
        <w:rPr>
          <w:rFonts w:hint="cs"/>
          <w:rtl/>
          <w:lang w:val="en-GB" w:eastAsia="en-GB"/>
        </w:rPr>
        <w:t xml:space="preserve"> </w:t>
      </w:r>
      <w:r w:rsidRPr="00CD0327">
        <w:rPr>
          <w:rFonts w:hint="cs"/>
          <w:rtl/>
          <w:lang w:val="en-GB" w:eastAsia="en-GB"/>
        </w:rPr>
        <w:t>שנהגו</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נרות</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בביהכ"נ</w:t>
      </w:r>
      <w:r w:rsidR="00D4510D">
        <w:rPr>
          <w:rFonts w:hint="cs"/>
          <w:rtl/>
          <w:lang w:val="en-GB" w:eastAsia="en-GB"/>
        </w:rPr>
        <w:t xml:space="preserve"> </w:t>
      </w:r>
      <w:r w:rsidRPr="00CD0327">
        <w:rPr>
          <w:rFonts w:hint="cs"/>
          <w:rtl/>
          <w:lang w:val="en-GB" w:eastAsia="en-GB"/>
        </w:rPr>
        <w:lastRenderedPageBreak/>
        <w:t>לפרסום</w:t>
      </w:r>
      <w:r w:rsidR="00D4510D">
        <w:rPr>
          <w:rFonts w:hint="cs"/>
          <w:rtl/>
          <w:lang w:val="en-GB" w:eastAsia="en-GB"/>
        </w:rPr>
        <w:t xml:space="preserve"> </w:t>
      </w:r>
      <w:r w:rsidRPr="00CD0327">
        <w:rPr>
          <w:rFonts w:hint="cs"/>
          <w:rtl/>
          <w:lang w:val="en-GB" w:eastAsia="en-GB"/>
        </w:rPr>
        <w:t>הנס</w:t>
      </w:r>
      <w:r w:rsidR="00D4510D">
        <w:rPr>
          <w:rFonts w:hint="cs"/>
          <w:rtl/>
          <w:lang w:val="en-GB" w:eastAsia="en-GB"/>
        </w:rPr>
        <w:t xml:space="preserve"> </w:t>
      </w:r>
      <w:r w:rsidRPr="00CD0327">
        <w:rPr>
          <w:rFonts w:hint="cs"/>
          <w:rtl/>
          <w:lang w:val="en-GB" w:eastAsia="en-GB"/>
        </w:rPr>
        <w:t>בפני</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העם</w:t>
      </w:r>
      <w:r w:rsidR="00D4510D">
        <w:rPr>
          <w:rFonts w:hint="cs"/>
          <w:rtl/>
          <w:lang w:val="en-GB" w:eastAsia="en-GB"/>
        </w:rPr>
        <w:t xml:space="preserve"> </w:t>
      </w:r>
      <w:r w:rsidRPr="00CD0327">
        <w:rPr>
          <w:rFonts w:hint="cs"/>
          <w:rtl/>
          <w:lang w:val="en-GB" w:eastAsia="en-GB"/>
        </w:rPr>
        <w:t>ולסדר</w:t>
      </w:r>
      <w:r w:rsidR="00D4510D">
        <w:rPr>
          <w:rFonts w:hint="cs"/>
          <w:rtl/>
          <w:lang w:val="en-GB" w:eastAsia="en-GB"/>
        </w:rPr>
        <w:t xml:space="preserve"> </w:t>
      </w:r>
      <w:r w:rsidRPr="00CD0327">
        <w:rPr>
          <w:rFonts w:hint="cs"/>
          <w:rtl/>
          <w:lang w:val="en-GB" w:eastAsia="en-GB"/>
        </w:rPr>
        <w:t>הברכות</w:t>
      </w:r>
      <w:r w:rsidR="00D4510D">
        <w:rPr>
          <w:rFonts w:hint="cs"/>
          <w:rtl/>
          <w:lang w:val="en-GB" w:eastAsia="en-GB"/>
        </w:rPr>
        <w:t xml:space="preserve"> </w:t>
      </w:r>
      <w:r w:rsidRPr="00CD0327">
        <w:rPr>
          <w:rFonts w:hint="cs"/>
          <w:rtl/>
          <w:lang w:val="en-GB" w:eastAsia="en-GB"/>
        </w:rPr>
        <w:t>בפניהם,</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שיצאו</w:t>
      </w:r>
      <w:r w:rsidR="00D4510D">
        <w:rPr>
          <w:rFonts w:hint="cs"/>
          <w:rtl/>
          <w:lang w:val="en-GB" w:eastAsia="en-GB"/>
        </w:rPr>
        <w:t xml:space="preserve"> </w:t>
      </w:r>
      <w:r w:rsidRPr="00CD0327">
        <w:rPr>
          <w:rFonts w:hint="cs"/>
          <w:rtl/>
          <w:lang w:val="en-GB" w:eastAsia="en-GB"/>
        </w:rPr>
        <w:t>ידי</w:t>
      </w:r>
      <w:r w:rsidR="00D4510D">
        <w:rPr>
          <w:rFonts w:hint="cs"/>
          <w:rtl/>
          <w:lang w:val="en-GB" w:eastAsia="en-GB"/>
        </w:rPr>
        <w:t xml:space="preserve"> </w:t>
      </w:r>
      <w:r w:rsidRPr="00CD0327">
        <w:rPr>
          <w:rFonts w:hint="cs"/>
          <w:rtl/>
          <w:lang w:val="en-GB" w:eastAsia="en-GB"/>
        </w:rPr>
        <w:t>חובתן</w:t>
      </w:r>
      <w:r w:rsidR="00D4510D">
        <w:rPr>
          <w:rFonts w:hint="cs"/>
          <w:rtl/>
          <w:lang w:val="en-GB" w:eastAsia="en-GB"/>
        </w:rPr>
        <w:t xml:space="preserve"> </w:t>
      </w:r>
      <w:r w:rsidRPr="00CD0327">
        <w:rPr>
          <w:rFonts w:hint="cs"/>
          <w:rtl/>
          <w:lang w:val="en-GB" w:eastAsia="en-GB"/>
        </w:rPr>
        <w:t>הרואין</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להם</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עכ"ל</w:t>
      </w:r>
      <w:r w:rsidRPr="00CD0327">
        <w:rPr>
          <w:rFonts w:ascii="Arial" w:hAnsi="Arial"/>
          <w:vertAlign w:val="superscript"/>
          <w:rtl/>
          <w:lang w:eastAsia="en-GB"/>
        </w:rPr>
        <w:footnoteReference w:id="71"/>
      </w:r>
      <w:r w:rsidRPr="00CD0327">
        <w:rPr>
          <w:rFonts w:hint="cs"/>
          <w:rtl/>
          <w:lang w:val="en-GB" w:eastAsia="en-GB"/>
        </w:rPr>
        <w:t>.</w:t>
      </w:r>
      <w:r w:rsidR="00D4510D">
        <w:rPr>
          <w:rFonts w:hint="cs"/>
          <w:rtl/>
          <w:lang w:val="en-GB" w:eastAsia="en-GB"/>
        </w:rPr>
        <w:t xml:space="preserve"> </w:t>
      </w:r>
    </w:p>
    <w:p w:rsidR="00585225" w:rsidRPr="00CD0327" w:rsidRDefault="00585225" w:rsidP="00077D26">
      <w:pPr>
        <w:pStyle w:val="a1"/>
        <w:rPr>
          <w:rtl/>
          <w:lang w:eastAsia="en-GB"/>
        </w:rPr>
      </w:pPr>
      <w:r w:rsidRPr="00CD0327">
        <w:rPr>
          <w:rFonts w:hint="cs"/>
          <w:rtl/>
          <w:lang w:val="en-GB" w:eastAsia="en-GB"/>
        </w:rPr>
        <w:t>[ומדברי</w:t>
      </w:r>
      <w:r w:rsidR="00D4510D">
        <w:rPr>
          <w:rFonts w:hint="cs"/>
          <w:rtl/>
          <w:lang w:val="en-GB" w:eastAsia="en-GB"/>
        </w:rPr>
        <w:t xml:space="preserve"> </w:t>
      </w:r>
      <w:r w:rsidRPr="00CD0327">
        <w:rPr>
          <w:rFonts w:hint="cs"/>
          <w:rtl/>
          <w:lang w:val="en-GB" w:eastAsia="en-GB"/>
        </w:rPr>
        <w:t>הכלבו</w:t>
      </w:r>
      <w:r w:rsidR="00D4510D">
        <w:rPr>
          <w:rFonts w:hint="cs"/>
          <w:rtl/>
          <w:lang w:val="en-GB" w:eastAsia="en-GB"/>
        </w:rPr>
        <w:t xml:space="preserve"> </w:t>
      </w:r>
      <w:r w:rsidRPr="00CD0327">
        <w:rPr>
          <w:rFonts w:hint="cs"/>
          <w:rtl/>
          <w:lang w:val="en-GB" w:eastAsia="en-GB"/>
        </w:rPr>
        <w:t>אלו</w:t>
      </w:r>
      <w:r w:rsidR="00D4510D">
        <w:rPr>
          <w:rFonts w:hint="cs"/>
          <w:rtl/>
          <w:lang w:val="en-GB" w:eastAsia="en-GB"/>
        </w:rPr>
        <w:t xml:space="preserve"> </w:t>
      </w:r>
      <w:r w:rsidRPr="00CD0327">
        <w:rPr>
          <w:rFonts w:hint="cs"/>
          <w:rtl/>
          <w:lang w:val="en-GB" w:eastAsia="en-GB"/>
        </w:rPr>
        <w:t>נראה</w:t>
      </w:r>
      <w:r w:rsidR="00D4510D">
        <w:rPr>
          <w:rFonts w:hint="cs"/>
          <w:rtl/>
          <w:lang w:val="en-GB" w:eastAsia="en-GB"/>
        </w:rPr>
        <w:t xml:space="preserve"> </w:t>
      </w:r>
      <w:r w:rsidRPr="00CD0327">
        <w:rPr>
          <w:rFonts w:hint="cs"/>
          <w:rtl/>
          <w:lang w:val="en-GB" w:eastAsia="en-GB"/>
        </w:rPr>
        <w:t>יסוד</w:t>
      </w:r>
      <w:r w:rsidR="00D4510D">
        <w:rPr>
          <w:rFonts w:hint="cs"/>
          <w:rtl/>
          <w:lang w:val="en-GB" w:eastAsia="en-GB"/>
        </w:rPr>
        <w:t xml:space="preserve"> </w:t>
      </w:r>
      <w:r w:rsidRPr="00CD0327">
        <w:rPr>
          <w:rFonts w:hint="cs"/>
          <w:rtl/>
          <w:lang w:val="en-GB" w:eastAsia="en-GB"/>
        </w:rPr>
        <w:t>למ"ש</w:t>
      </w:r>
      <w:r w:rsidR="00D4510D">
        <w:rPr>
          <w:rFonts w:hint="cs"/>
          <w:rtl/>
          <w:lang w:val="en-GB" w:eastAsia="en-GB"/>
        </w:rPr>
        <w:t xml:space="preserve"> </w:t>
      </w:r>
      <w:r w:rsidRPr="00CD0327">
        <w:rPr>
          <w:rFonts w:hint="cs"/>
          <w:rtl/>
          <w:lang w:eastAsia="en-GB"/>
        </w:rPr>
        <w:t>בשו"ת</w:t>
      </w:r>
      <w:r w:rsidR="00D4510D">
        <w:rPr>
          <w:rFonts w:hint="cs"/>
          <w:rtl/>
          <w:lang w:eastAsia="en-GB"/>
        </w:rPr>
        <w:t xml:space="preserve"> </w:t>
      </w:r>
      <w:r w:rsidRPr="00CD0327">
        <w:rPr>
          <w:rFonts w:hint="cs"/>
          <w:rtl/>
          <w:lang w:eastAsia="en-GB"/>
        </w:rPr>
        <w:t>משנה</w:t>
      </w:r>
      <w:r w:rsidR="00D4510D">
        <w:rPr>
          <w:rFonts w:hint="cs"/>
          <w:rtl/>
          <w:lang w:eastAsia="en-GB"/>
        </w:rPr>
        <w:t xml:space="preserve"> </w:t>
      </w:r>
      <w:r w:rsidRPr="00CD0327">
        <w:rPr>
          <w:rFonts w:hint="cs"/>
          <w:rtl/>
          <w:lang w:eastAsia="en-GB"/>
        </w:rPr>
        <w:t>שכיר</w:t>
      </w:r>
      <w:r w:rsidR="00D4510D">
        <w:rPr>
          <w:rFonts w:hint="cs"/>
          <w:rtl/>
          <w:lang w:eastAsia="en-GB"/>
        </w:rPr>
        <w:t xml:space="preserve"> </w:t>
      </w:r>
      <w:r w:rsidRPr="00CD0327">
        <w:rPr>
          <w:rFonts w:hint="cs"/>
          <w:sz w:val="22"/>
          <w:szCs w:val="22"/>
          <w:rtl/>
          <w:lang w:eastAsia="en-GB"/>
        </w:rPr>
        <w:t>(או"ח</w:t>
      </w:r>
      <w:r w:rsidR="00D4510D">
        <w:rPr>
          <w:rFonts w:hint="cs"/>
          <w:sz w:val="22"/>
          <w:szCs w:val="22"/>
          <w:rtl/>
          <w:lang w:eastAsia="en-GB"/>
        </w:rPr>
        <w:t xml:space="preserve"> </w:t>
      </w:r>
      <w:r w:rsidRPr="00CD0327">
        <w:rPr>
          <w:rFonts w:hint="cs"/>
          <w:sz w:val="22"/>
          <w:szCs w:val="22"/>
          <w:rtl/>
          <w:lang w:eastAsia="en-GB"/>
        </w:rPr>
        <w:t>סי'</w:t>
      </w:r>
      <w:r w:rsidR="00D4510D">
        <w:rPr>
          <w:rFonts w:hint="cs"/>
          <w:sz w:val="22"/>
          <w:szCs w:val="22"/>
          <w:rtl/>
          <w:lang w:eastAsia="en-GB"/>
        </w:rPr>
        <w:t xml:space="preserve"> </w:t>
      </w:r>
      <w:r w:rsidRPr="00CD0327">
        <w:rPr>
          <w:rFonts w:hint="cs"/>
          <w:sz w:val="22"/>
          <w:szCs w:val="22"/>
          <w:rtl/>
          <w:lang w:eastAsia="en-GB"/>
        </w:rPr>
        <w:t>רב),</w:t>
      </w:r>
      <w:r w:rsidR="00D4510D">
        <w:rPr>
          <w:rFonts w:hint="cs"/>
          <w:rtl/>
          <w:lang w:eastAsia="en-GB"/>
        </w:rPr>
        <w:t xml:space="preserve"> </w:t>
      </w:r>
      <w:r w:rsidRPr="00CD0327">
        <w:rPr>
          <w:rFonts w:hint="cs"/>
          <w:rtl/>
          <w:lang w:eastAsia="en-GB"/>
        </w:rPr>
        <w:t>דכמו</w:t>
      </w:r>
      <w:r w:rsidR="00D4510D">
        <w:rPr>
          <w:rFonts w:hint="cs"/>
          <w:rtl/>
          <w:lang w:eastAsia="en-GB"/>
        </w:rPr>
        <w:t xml:space="preserve"> </w:t>
      </w:r>
      <w:r w:rsidRPr="00CD0327">
        <w:rPr>
          <w:rFonts w:hint="cs"/>
          <w:rtl/>
          <w:lang w:eastAsia="en-GB"/>
        </w:rPr>
        <w:t>בקידוש</w:t>
      </w:r>
      <w:r w:rsidR="00D4510D">
        <w:rPr>
          <w:rFonts w:hint="cs"/>
          <w:rtl/>
          <w:lang w:eastAsia="en-GB"/>
        </w:rPr>
        <w:t xml:space="preserve"> </w:t>
      </w:r>
      <w:r w:rsidRPr="00CD0327">
        <w:rPr>
          <w:rFonts w:hint="cs"/>
          <w:rtl/>
          <w:lang w:eastAsia="en-GB"/>
        </w:rPr>
        <w:t>נהגו</w:t>
      </w:r>
      <w:r w:rsidR="00D4510D">
        <w:rPr>
          <w:rFonts w:hint="cs"/>
          <w:rtl/>
          <w:lang w:eastAsia="en-GB"/>
        </w:rPr>
        <w:t xml:space="preserve"> </w:t>
      </w:r>
      <w:r w:rsidRPr="00CD0327">
        <w:rPr>
          <w:rFonts w:hint="cs"/>
          <w:rtl/>
          <w:lang w:eastAsia="en-GB"/>
        </w:rPr>
        <w:t>לקדש</w:t>
      </w:r>
      <w:r w:rsidR="00D4510D">
        <w:rPr>
          <w:rFonts w:hint="cs"/>
          <w:rtl/>
          <w:lang w:eastAsia="en-GB"/>
        </w:rPr>
        <w:t xml:space="preserve"> </w:t>
      </w:r>
      <w:r w:rsidRPr="00CD0327">
        <w:rPr>
          <w:rFonts w:hint="cs"/>
          <w:rtl/>
          <w:lang w:eastAsia="en-GB"/>
        </w:rPr>
        <w:t>בבית</w:t>
      </w:r>
      <w:r w:rsidR="00D4510D">
        <w:rPr>
          <w:rFonts w:hint="cs"/>
          <w:rtl/>
          <w:lang w:eastAsia="en-GB"/>
        </w:rPr>
        <w:t xml:space="preserve"> </w:t>
      </w:r>
      <w:r w:rsidRPr="00CD0327">
        <w:rPr>
          <w:rFonts w:hint="cs"/>
          <w:rtl/>
          <w:lang w:eastAsia="en-GB"/>
        </w:rPr>
        <w:t>הכנסת</w:t>
      </w:r>
      <w:r w:rsidR="00D4510D">
        <w:rPr>
          <w:rFonts w:hint="cs"/>
          <w:rtl/>
          <w:lang w:eastAsia="en-GB"/>
        </w:rPr>
        <w:t xml:space="preserve"> </w:t>
      </w:r>
      <w:r w:rsidRPr="00CD0327">
        <w:rPr>
          <w:rFonts w:hint="cs"/>
          <w:rtl/>
          <w:lang w:eastAsia="en-GB"/>
        </w:rPr>
        <w:t>אע"פ</w:t>
      </w:r>
      <w:r w:rsidR="00D4510D">
        <w:rPr>
          <w:rFonts w:hint="cs"/>
          <w:rtl/>
          <w:lang w:eastAsia="en-GB"/>
        </w:rPr>
        <w:t xml:space="preserve"> </w:t>
      </w:r>
      <w:r w:rsidRPr="00CD0327">
        <w:rPr>
          <w:rFonts w:hint="cs"/>
          <w:rtl/>
          <w:lang w:eastAsia="en-GB"/>
        </w:rPr>
        <w:t>שאין</w:t>
      </w:r>
      <w:r w:rsidR="00D4510D">
        <w:rPr>
          <w:rFonts w:hint="cs"/>
          <w:rtl/>
          <w:lang w:eastAsia="en-GB"/>
        </w:rPr>
        <w:t xml:space="preserve"> </w:t>
      </w:r>
      <w:r w:rsidRPr="00CD0327">
        <w:rPr>
          <w:rFonts w:hint="cs"/>
          <w:rtl/>
          <w:lang w:eastAsia="en-GB"/>
        </w:rPr>
        <w:t>אורחים</w:t>
      </w:r>
      <w:r w:rsidR="00D4510D">
        <w:rPr>
          <w:rFonts w:hint="cs"/>
          <w:rtl/>
          <w:lang w:eastAsia="en-GB"/>
        </w:rPr>
        <w:t xml:space="preserve"> </w:t>
      </w:r>
      <w:r w:rsidRPr="00CD0327">
        <w:rPr>
          <w:rFonts w:hint="cs"/>
          <w:rtl/>
          <w:lang w:eastAsia="en-GB"/>
        </w:rPr>
        <w:t>אוכלים</w:t>
      </w:r>
      <w:r w:rsidR="00D4510D">
        <w:rPr>
          <w:rFonts w:hint="cs"/>
          <w:rtl/>
          <w:lang w:eastAsia="en-GB"/>
        </w:rPr>
        <w:t xml:space="preserve"> </w:t>
      </w:r>
      <w:r w:rsidRPr="00CD0327">
        <w:rPr>
          <w:rFonts w:hint="cs"/>
          <w:rtl/>
          <w:lang w:eastAsia="en-GB"/>
        </w:rPr>
        <w:t>שם</w:t>
      </w:r>
      <w:r w:rsidR="00D4510D">
        <w:rPr>
          <w:rFonts w:hint="cs"/>
          <w:rtl/>
          <w:lang w:eastAsia="en-GB"/>
        </w:rPr>
        <w:t xml:space="preserve"> </w:t>
      </w:r>
      <w:r w:rsidRPr="00CD0327">
        <w:rPr>
          <w:rFonts w:hint="cs"/>
          <w:rtl/>
          <w:lang w:eastAsia="en-GB"/>
        </w:rPr>
        <w:t>"לפי</w:t>
      </w:r>
      <w:r w:rsidR="00D4510D">
        <w:rPr>
          <w:rFonts w:hint="cs"/>
          <w:rtl/>
          <w:lang w:eastAsia="en-GB"/>
        </w:rPr>
        <w:t xml:space="preserve"> </w:t>
      </w:r>
      <w:r w:rsidRPr="00CD0327">
        <w:rPr>
          <w:rFonts w:hint="cs"/>
          <w:rtl/>
          <w:lang w:eastAsia="en-GB"/>
        </w:rPr>
        <w:t>שכיון</w:t>
      </w:r>
      <w:r w:rsidR="00D4510D">
        <w:rPr>
          <w:rFonts w:hint="cs"/>
          <w:rtl/>
          <w:lang w:eastAsia="en-GB"/>
        </w:rPr>
        <w:t xml:space="preserve"> </w:t>
      </w:r>
      <w:r w:rsidRPr="00CD0327">
        <w:rPr>
          <w:rFonts w:hint="cs"/>
          <w:rtl/>
          <w:lang w:eastAsia="en-GB"/>
        </w:rPr>
        <w:t>שנתקן</w:t>
      </w:r>
      <w:r w:rsidR="00D4510D">
        <w:rPr>
          <w:rFonts w:hint="cs"/>
          <w:rtl/>
          <w:lang w:eastAsia="en-GB"/>
        </w:rPr>
        <w:t xml:space="preserve"> </w:t>
      </w:r>
      <w:r w:rsidRPr="00CD0327">
        <w:rPr>
          <w:rFonts w:hint="cs"/>
          <w:rtl/>
          <w:lang w:eastAsia="en-GB"/>
        </w:rPr>
        <w:t>לא</w:t>
      </w:r>
      <w:r w:rsidR="00D4510D">
        <w:rPr>
          <w:rFonts w:hint="cs"/>
          <w:rtl/>
          <w:lang w:eastAsia="en-GB"/>
        </w:rPr>
        <w:t xml:space="preserve"> </w:t>
      </w:r>
      <w:r w:rsidRPr="00CD0327">
        <w:rPr>
          <w:rFonts w:hint="cs"/>
          <w:rtl/>
          <w:lang w:eastAsia="en-GB"/>
        </w:rPr>
        <w:t>זזה</w:t>
      </w:r>
      <w:r w:rsidR="00D4510D">
        <w:rPr>
          <w:rFonts w:hint="cs"/>
          <w:rtl/>
          <w:lang w:eastAsia="en-GB"/>
        </w:rPr>
        <w:t xml:space="preserve"> </w:t>
      </w:r>
      <w:r w:rsidRPr="00CD0327">
        <w:rPr>
          <w:rFonts w:hint="cs"/>
          <w:rtl/>
          <w:lang w:eastAsia="en-GB"/>
        </w:rPr>
        <w:t>תקנה</w:t>
      </w:r>
      <w:r w:rsidR="00D4510D">
        <w:rPr>
          <w:rFonts w:hint="cs"/>
          <w:rtl/>
          <w:lang w:eastAsia="en-GB"/>
        </w:rPr>
        <w:t xml:space="preserve"> </w:t>
      </w:r>
      <w:r w:rsidRPr="00CD0327">
        <w:rPr>
          <w:rFonts w:hint="cs"/>
          <w:rtl/>
          <w:lang w:eastAsia="en-GB"/>
        </w:rPr>
        <w:t>ממקומה"</w:t>
      </w:r>
      <w:r w:rsidR="00D4510D">
        <w:rPr>
          <w:rFonts w:hint="cs"/>
          <w:rtl/>
          <w:lang w:eastAsia="en-GB"/>
        </w:rPr>
        <w:t xml:space="preserve"> </w:t>
      </w:r>
      <w:r w:rsidRPr="00CD0327">
        <w:rPr>
          <w:rFonts w:hint="cs"/>
          <w:sz w:val="22"/>
          <w:szCs w:val="22"/>
          <w:rtl/>
          <w:lang w:eastAsia="en-GB"/>
        </w:rPr>
        <w:t>(לשון</w:t>
      </w:r>
      <w:r w:rsidR="00D4510D">
        <w:rPr>
          <w:rFonts w:hint="cs"/>
          <w:sz w:val="22"/>
          <w:szCs w:val="22"/>
          <w:rtl/>
          <w:lang w:eastAsia="en-GB"/>
        </w:rPr>
        <w:t xml:space="preserve"> </w:t>
      </w:r>
      <w:r w:rsidRPr="00CD0327">
        <w:rPr>
          <w:rFonts w:hint="cs"/>
          <w:sz w:val="22"/>
          <w:szCs w:val="22"/>
          <w:rtl/>
          <w:lang w:eastAsia="en-GB"/>
        </w:rPr>
        <w:t>המגיד</w:t>
      </w:r>
      <w:r w:rsidR="00D4510D">
        <w:rPr>
          <w:rFonts w:hint="cs"/>
          <w:sz w:val="22"/>
          <w:szCs w:val="22"/>
          <w:rtl/>
          <w:lang w:eastAsia="en-GB"/>
        </w:rPr>
        <w:t xml:space="preserve"> </w:t>
      </w:r>
      <w:r w:rsidRPr="00CD0327">
        <w:rPr>
          <w:rFonts w:hint="cs"/>
          <w:sz w:val="22"/>
          <w:szCs w:val="22"/>
          <w:rtl/>
          <w:lang w:eastAsia="en-GB"/>
        </w:rPr>
        <w:t>משנה</w:t>
      </w:r>
      <w:r w:rsidR="00D4510D">
        <w:rPr>
          <w:rFonts w:hint="cs"/>
          <w:sz w:val="22"/>
          <w:szCs w:val="22"/>
          <w:rtl/>
          <w:lang w:eastAsia="en-GB"/>
        </w:rPr>
        <w:t xml:space="preserve"> </w:t>
      </w:r>
      <w:r w:rsidRPr="00CD0327">
        <w:rPr>
          <w:rFonts w:hint="cs"/>
          <w:sz w:val="22"/>
          <w:szCs w:val="22"/>
          <w:rtl/>
          <w:lang w:eastAsia="en-GB"/>
        </w:rPr>
        <w:t>הל'</w:t>
      </w:r>
      <w:r w:rsidR="00D4510D">
        <w:rPr>
          <w:rFonts w:hint="cs"/>
          <w:sz w:val="22"/>
          <w:szCs w:val="22"/>
          <w:rtl/>
          <w:lang w:eastAsia="en-GB"/>
        </w:rPr>
        <w:t xml:space="preserve"> </w:t>
      </w:r>
      <w:r w:rsidRPr="00CD0327">
        <w:rPr>
          <w:rFonts w:hint="cs"/>
          <w:sz w:val="22"/>
          <w:szCs w:val="22"/>
          <w:rtl/>
          <w:lang w:eastAsia="en-GB"/>
        </w:rPr>
        <w:t>שבת</w:t>
      </w:r>
      <w:r w:rsidR="00D4510D">
        <w:rPr>
          <w:rFonts w:hint="cs"/>
          <w:sz w:val="22"/>
          <w:szCs w:val="22"/>
          <w:rtl/>
          <w:lang w:eastAsia="en-GB"/>
        </w:rPr>
        <w:t xml:space="preserve"> </w:t>
      </w:r>
      <w:r w:rsidRPr="00CD0327">
        <w:rPr>
          <w:rFonts w:hint="cs"/>
          <w:sz w:val="22"/>
          <w:szCs w:val="22"/>
          <w:rtl/>
          <w:lang w:eastAsia="en-GB"/>
        </w:rPr>
        <w:t>שם)</w:t>
      </w:r>
      <w:r w:rsidRPr="00CD0327">
        <w:rPr>
          <w:rFonts w:hint="cs"/>
          <w:rtl/>
          <w:lang w:eastAsia="en-GB"/>
        </w:rPr>
        <w:t>,</w:t>
      </w:r>
      <w:r w:rsidR="00D4510D">
        <w:rPr>
          <w:rFonts w:hint="cs"/>
          <w:rtl/>
          <w:lang w:eastAsia="en-GB"/>
        </w:rPr>
        <w:t xml:space="preserve"> </w:t>
      </w:r>
      <w:r w:rsidRPr="00CD0327">
        <w:rPr>
          <w:rFonts w:hint="cs"/>
          <w:rtl/>
          <w:lang w:eastAsia="en-GB"/>
        </w:rPr>
        <w:t>הוא</w:t>
      </w:r>
      <w:r w:rsidR="00D4510D">
        <w:rPr>
          <w:rFonts w:hint="cs"/>
          <w:rtl/>
          <w:lang w:eastAsia="en-GB"/>
        </w:rPr>
        <w:t xml:space="preserve"> </w:t>
      </w:r>
      <w:r w:rsidRPr="00CD0327">
        <w:rPr>
          <w:rFonts w:hint="cs"/>
          <w:rtl/>
          <w:lang w:eastAsia="en-GB"/>
        </w:rPr>
        <w:t>הדין</w:t>
      </w:r>
      <w:r w:rsidR="00D4510D">
        <w:rPr>
          <w:rFonts w:hint="cs"/>
          <w:rtl/>
          <w:lang w:eastAsia="en-GB"/>
        </w:rPr>
        <w:t xml:space="preserve"> </w:t>
      </w:r>
      <w:r w:rsidRPr="00CD0327">
        <w:rPr>
          <w:rFonts w:hint="cs"/>
          <w:rtl/>
          <w:lang w:eastAsia="en-GB"/>
        </w:rPr>
        <w:t>בנדו"ד</w:t>
      </w:r>
      <w:r w:rsidR="00D4510D">
        <w:rPr>
          <w:rFonts w:hint="cs"/>
          <w:rtl/>
          <w:lang w:eastAsia="en-GB"/>
        </w:rPr>
        <w:t xml:space="preserve"> </w:t>
      </w:r>
      <w:r w:rsidRPr="00CD0327">
        <w:rPr>
          <w:rFonts w:hint="cs"/>
          <w:rtl/>
          <w:lang w:eastAsia="en-GB"/>
        </w:rPr>
        <w:t>גבי</w:t>
      </w:r>
      <w:r w:rsidR="00D4510D">
        <w:rPr>
          <w:rFonts w:hint="cs"/>
          <w:rtl/>
          <w:lang w:eastAsia="en-GB"/>
        </w:rPr>
        <w:t xml:space="preserve"> </w:t>
      </w:r>
      <w:r w:rsidRPr="00CD0327">
        <w:rPr>
          <w:rFonts w:hint="cs"/>
          <w:rtl/>
          <w:lang w:eastAsia="en-GB"/>
        </w:rPr>
        <w:t>נר</w:t>
      </w:r>
      <w:r w:rsidR="00D4510D">
        <w:rPr>
          <w:rFonts w:hint="cs"/>
          <w:rtl/>
          <w:lang w:eastAsia="en-GB"/>
        </w:rPr>
        <w:t xml:space="preserve"> </w:t>
      </w:r>
      <w:r w:rsidRPr="00CD0327">
        <w:rPr>
          <w:rFonts w:hint="cs"/>
          <w:rtl/>
          <w:lang w:eastAsia="en-GB"/>
        </w:rPr>
        <w:t>חנוכה,</w:t>
      </w:r>
      <w:r w:rsidR="00D4510D">
        <w:rPr>
          <w:rFonts w:hint="cs"/>
          <w:rtl/>
          <w:lang w:eastAsia="en-GB"/>
        </w:rPr>
        <w:t xml:space="preserve"> </w:t>
      </w:r>
      <w:r w:rsidRPr="00CD0327">
        <w:rPr>
          <w:rFonts w:hint="cs"/>
          <w:rtl/>
          <w:lang w:eastAsia="en-GB"/>
        </w:rPr>
        <w:t>לדעת</w:t>
      </w:r>
      <w:r w:rsidR="00D4510D">
        <w:rPr>
          <w:rFonts w:hint="cs"/>
          <w:rtl/>
          <w:lang w:eastAsia="en-GB"/>
        </w:rPr>
        <w:t xml:space="preserve"> </w:t>
      </w:r>
      <w:r w:rsidRPr="00CD0327">
        <w:rPr>
          <w:rFonts w:hint="cs"/>
          <w:rtl/>
          <w:lang w:eastAsia="en-GB"/>
        </w:rPr>
        <w:t>הכלבו,</w:t>
      </w:r>
      <w:r w:rsidR="00D4510D">
        <w:rPr>
          <w:rFonts w:hint="cs"/>
          <w:rtl/>
          <w:lang w:eastAsia="en-GB"/>
        </w:rPr>
        <w:t xml:space="preserve"> </w:t>
      </w:r>
      <w:r w:rsidRPr="00CD0327">
        <w:rPr>
          <w:rFonts w:hint="cs"/>
          <w:rtl/>
          <w:lang w:eastAsia="en-GB"/>
        </w:rPr>
        <w:t>שהונהגה</w:t>
      </w:r>
      <w:r w:rsidR="00D4510D">
        <w:rPr>
          <w:rFonts w:hint="cs"/>
          <w:rtl/>
          <w:lang w:eastAsia="en-GB"/>
        </w:rPr>
        <w:t xml:space="preserve"> </w:t>
      </w:r>
      <w:r w:rsidRPr="00CD0327">
        <w:rPr>
          <w:rFonts w:hint="cs"/>
          <w:rtl/>
          <w:lang w:eastAsia="en-GB"/>
        </w:rPr>
        <w:t>ההדלקה</w:t>
      </w:r>
      <w:r w:rsidR="00D4510D">
        <w:rPr>
          <w:rFonts w:hint="cs"/>
          <w:rtl/>
          <w:lang w:eastAsia="en-GB"/>
        </w:rPr>
        <w:t xml:space="preserve"> </w:t>
      </w:r>
      <w:r w:rsidRPr="00CD0327">
        <w:rPr>
          <w:rFonts w:hint="cs"/>
          <w:rtl/>
          <w:lang w:eastAsia="en-GB"/>
        </w:rPr>
        <w:t>בביהכנ"ס</w:t>
      </w:r>
      <w:r w:rsidR="00D4510D">
        <w:rPr>
          <w:rFonts w:hint="cs"/>
          <w:rtl/>
          <w:lang w:eastAsia="en-GB"/>
        </w:rPr>
        <w:t xml:space="preserve"> </w:t>
      </w:r>
      <w:r w:rsidRPr="00CD0327">
        <w:rPr>
          <w:rFonts w:hint="cs"/>
          <w:rtl/>
          <w:lang w:eastAsia="en-GB"/>
        </w:rPr>
        <w:t>בשביל</w:t>
      </w:r>
      <w:r w:rsidR="00D4510D">
        <w:rPr>
          <w:rFonts w:hint="cs"/>
          <w:rtl/>
          <w:lang w:eastAsia="en-GB"/>
        </w:rPr>
        <w:t xml:space="preserve"> </w:t>
      </w:r>
      <w:r w:rsidRPr="00CD0327">
        <w:rPr>
          <w:rFonts w:hint="cs"/>
          <w:rtl/>
          <w:lang w:eastAsia="en-GB"/>
        </w:rPr>
        <w:t>האורחים</w:t>
      </w:r>
      <w:r w:rsidR="00D4510D">
        <w:rPr>
          <w:rFonts w:hint="cs"/>
          <w:rtl/>
          <w:lang w:eastAsia="en-GB"/>
        </w:rPr>
        <w:t xml:space="preserve"> </w:t>
      </w:r>
      <w:r w:rsidRPr="00CD0327">
        <w:rPr>
          <w:rFonts w:hint="cs"/>
          <w:rtl/>
          <w:lang w:eastAsia="en-GB"/>
        </w:rPr>
        <w:t>וכיו"ב,</w:t>
      </w:r>
      <w:r w:rsidR="00D4510D">
        <w:rPr>
          <w:rFonts w:hint="cs"/>
          <w:rtl/>
          <w:lang w:eastAsia="en-GB"/>
        </w:rPr>
        <w:t xml:space="preserve"> </w:t>
      </w:r>
      <w:r w:rsidRPr="00CD0327">
        <w:rPr>
          <w:rFonts w:hint="cs"/>
          <w:rtl/>
          <w:lang w:eastAsia="en-GB"/>
        </w:rPr>
        <w:t>"אם</w:t>
      </w:r>
      <w:r w:rsidR="00D4510D">
        <w:rPr>
          <w:rFonts w:hint="cs"/>
          <w:rtl/>
          <w:lang w:eastAsia="en-GB"/>
        </w:rPr>
        <w:t xml:space="preserve"> </w:t>
      </w:r>
      <w:r w:rsidRPr="00CD0327">
        <w:rPr>
          <w:rFonts w:hint="cs"/>
          <w:rtl/>
          <w:lang w:eastAsia="en-GB"/>
        </w:rPr>
        <w:t>כן,</w:t>
      </w:r>
      <w:r w:rsidR="00D4510D">
        <w:rPr>
          <w:rFonts w:hint="cs"/>
          <w:rtl/>
          <w:lang w:eastAsia="en-GB"/>
        </w:rPr>
        <w:t xml:space="preserve"> </w:t>
      </w:r>
      <w:r w:rsidRPr="00CD0327">
        <w:rPr>
          <w:rFonts w:hint="cs"/>
          <w:rtl/>
          <w:lang w:eastAsia="en-GB"/>
        </w:rPr>
        <w:t>כך</w:t>
      </w:r>
      <w:r w:rsidR="00D4510D">
        <w:rPr>
          <w:rFonts w:hint="cs"/>
          <w:rtl/>
          <w:lang w:eastAsia="en-GB"/>
        </w:rPr>
        <w:t xml:space="preserve"> </w:t>
      </w:r>
      <w:r w:rsidRPr="00CD0327">
        <w:rPr>
          <w:rFonts w:hint="cs"/>
          <w:rtl/>
          <w:lang w:eastAsia="en-GB"/>
        </w:rPr>
        <w:t>היתה</w:t>
      </w:r>
      <w:r w:rsidR="00D4510D">
        <w:rPr>
          <w:rFonts w:hint="cs"/>
          <w:rtl/>
          <w:lang w:eastAsia="en-GB"/>
        </w:rPr>
        <w:t xml:space="preserve"> </w:t>
      </w:r>
      <w:r w:rsidRPr="00CD0327">
        <w:rPr>
          <w:rFonts w:hint="cs"/>
          <w:rtl/>
          <w:lang w:eastAsia="en-GB"/>
        </w:rPr>
        <w:t>התקנה</w:t>
      </w:r>
      <w:r w:rsidR="00D4510D">
        <w:rPr>
          <w:rFonts w:hint="cs"/>
          <w:rtl/>
          <w:lang w:eastAsia="en-GB"/>
        </w:rPr>
        <w:t xml:space="preserve"> </w:t>
      </w:r>
      <w:r w:rsidRPr="00CD0327">
        <w:rPr>
          <w:rFonts w:hint="cs"/>
          <w:rtl/>
          <w:lang w:eastAsia="en-GB"/>
        </w:rPr>
        <w:t>להדליק</w:t>
      </w:r>
      <w:r w:rsidR="00D4510D">
        <w:rPr>
          <w:rFonts w:hint="cs"/>
          <w:rtl/>
          <w:lang w:eastAsia="en-GB"/>
        </w:rPr>
        <w:t xml:space="preserve"> </w:t>
      </w:r>
      <w:r w:rsidRPr="00CD0327">
        <w:rPr>
          <w:rFonts w:hint="cs"/>
          <w:rtl/>
          <w:lang w:eastAsia="en-GB"/>
        </w:rPr>
        <w:t>אף</w:t>
      </w:r>
      <w:r w:rsidR="00D4510D">
        <w:rPr>
          <w:rFonts w:hint="cs"/>
          <w:rtl/>
          <w:lang w:eastAsia="en-GB"/>
        </w:rPr>
        <w:t xml:space="preserve"> </w:t>
      </w:r>
      <w:r w:rsidRPr="00CD0327">
        <w:rPr>
          <w:rFonts w:hint="cs"/>
          <w:rtl/>
          <w:lang w:eastAsia="en-GB"/>
        </w:rPr>
        <w:t>בליכא</w:t>
      </w:r>
      <w:r w:rsidR="00D4510D">
        <w:rPr>
          <w:rFonts w:hint="cs"/>
          <w:rtl/>
          <w:lang w:eastAsia="en-GB"/>
        </w:rPr>
        <w:t xml:space="preserve"> </w:t>
      </w:r>
      <w:r w:rsidRPr="00CD0327">
        <w:rPr>
          <w:rFonts w:hint="cs"/>
          <w:rtl/>
          <w:lang w:eastAsia="en-GB"/>
        </w:rPr>
        <w:t>אורחין".</w:t>
      </w:r>
    </w:p>
    <w:p w:rsidR="00585225" w:rsidRPr="00CD0327" w:rsidRDefault="00585225" w:rsidP="00077D26">
      <w:pPr>
        <w:pStyle w:val="a1"/>
        <w:rPr>
          <w:rFonts w:ascii="Arial" w:hAnsi="Arial"/>
          <w:rtl/>
          <w:lang w:eastAsia="en-GB"/>
        </w:rPr>
      </w:pPr>
      <w:r w:rsidRPr="00CD0327">
        <w:rPr>
          <w:rFonts w:hint="cs"/>
          <w:rtl/>
          <w:lang w:val="en-GB" w:eastAsia="en-GB"/>
        </w:rPr>
        <w:t>וכן</w:t>
      </w:r>
      <w:r w:rsidR="00D4510D">
        <w:rPr>
          <w:rFonts w:hint="cs"/>
          <w:rtl/>
          <w:lang w:val="en-GB" w:eastAsia="en-GB"/>
        </w:rPr>
        <w:t xml:space="preserve"> </w:t>
      </w:r>
      <w:r w:rsidRPr="00CD0327">
        <w:rPr>
          <w:rFonts w:hint="cs"/>
          <w:rtl/>
          <w:lang w:val="en-GB" w:eastAsia="en-GB"/>
        </w:rPr>
        <w:t>מבואר</w:t>
      </w:r>
      <w:r w:rsidR="00D4510D">
        <w:rPr>
          <w:rFonts w:hint="cs"/>
          <w:rtl/>
          <w:lang w:val="en-GB" w:eastAsia="en-GB"/>
        </w:rPr>
        <w:t xml:space="preserve"> </w:t>
      </w:r>
      <w:r w:rsidRPr="00CD0327">
        <w:rPr>
          <w:rFonts w:hint="cs"/>
          <w:rtl/>
          <w:lang w:val="en-GB" w:eastAsia="en-GB"/>
        </w:rPr>
        <w:t>ממ"ש</w:t>
      </w:r>
      <w:r w:rsidR="00D4510D">
        <w:rPr>
          <w:rFonts w:hint="cs"/>
          <w:rtl/>
          <w:lang w:val="en-GB" w:eastAsia="en-GB"/>
        </w:rPr>
        <w:t xml:space="preserve"> </w:t>
      </w: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חכם</w:t>
      </w:r>
      <w:r w:rsidR="00D4510D">
        <w:rPr>
          <w:rFonts w:hint="cs"/>
          <w:rtl/>
          <w:lang w:val="en-GB" w:eastAsia="en-GB"/>
        </w:rPr>
        <w:t xml:space="preserve"> </w:t>
      </w:r>
      <w:r w:rsidRPr="00CD0327">
        <w:rPr>
          <w:rFonts w:hint="cs"/>
          <w:rtl/>
          <w:lang w:val="en-GB" w:eastAsia="en-GB"/>
        </w:rPr>
        <w:t>צבי</w:t>
      </w:r>
      <w:r w:rsidR="00D4510D">
        <w:rPr>
          <w:rFonts w:hint="cs"/>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פח</w:t>
      </w:r>
      <w:r w:rsidR="00D4510D">
        <w:rPr>
          <w:rFonts w:hint="cs"/>
          <w:sz w:val="22"/>
          <w:szCs w:val="22"/>
          <w:rtl/>
          <w:lang w:val="en-GB" w:eastAsia="en-GB"/>
        </w:rPr>
        <w:t xml:space="preserve"> </w:t>
      </w:r>
      <w:r w:rsidRPr="00CD0327">
        <w:rPr>
          <w:rFonts w:hint="cs"/>
          <w:sz w:val="22"/>
          <w:szCs w:val="22"/>
          <w:rtl/>
          <w:lang w:val="en-GB" w:eastAsia="en-GB"/>
        </w:rPr>
        <w:t>בא"ד)</w:t>
      </w:r>
      <w:r w:rsidR="00D4510D">
        <w:rPr>
          <w:rFonts w:hint="cs"/>
          <w:rtl/>
          <w:lang w:val="en-GB" w:eastAsia="en-GB"/>
        </w:rPr>
        <w:t xml:space="preserve"> </w:t>
      </w:r>
      <w:r w:rsidRPr="00CD0327">
        <w:rPr>
          <w:rFonts w:hint="cs"/>
          <w:rtl/>
          <w:lang w:val="en-GB" w:eastAsia="en-GB"/>
        </w:rPr>
        <w:t>להקשות</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הבית</w:t>
      </w:r>
      <w:r w:rsidR="00D4510D">
        <w:rPr>
          <w:rFonts w:hint="cs"/>
          <w:rtl/>
          <w:lang w:val="en-GB" w:eastAsia="en-GB"/>
        </w:rPr>
        <w:t xml:space="preserve"> </w:t>
      </w:r>
      <w:r w:rsidRPr="00CD0327">
        <w:rPr>
          <w:rFonts w:hint="cs"/>
          <w:rtl/>
          <w:lang w:val="en-GB" w:eastAsia="en-GB"/>
        </w:rPr>
        <w:t>יוסף</w:t>
      </w:r>
      <w:r w:rsidR="00D4510D">
        <w:rPr>
          <w:rFonts w:hint="cs"/>
          <w:rtl/>
          <w:lang w:val="en-GB" w:eastAsia="en-GB"/>
        </w:rPr>
        <w:t xml:space="preserve"> </w:t>
      </w:r>
      <w:r w:rsidRPr="00CD0327">
        <w:rPr>
          <w:rFonts w:hint="cs"/>
          <w:rtl/>
          <w:lang w:val="en-GB" w:eastAsia="en-GB"/>
        </w:rPr>
        <w:t>שהביא</w:t>
      </w:r>
      <w:r w:rsidR="00D4510D">
        <w:rPr>
          <w:rFonts w:hint="cs"/>
          <w:rtl/>
          <w:lang w:val="en-GB" w:eastAsia="en-GB"/>
        </w:rPr>
        <w:t xml:space="preserve"> </w:t>
      </w:r>
      <w:r w:rsidRPr="00CD0327">
        <w:rPr>
          <w:rFonts w:hint="cs"/>
          <w:rtl/>
          <w:lang w:val="en-GB" w:eastAsia="en-GB"/>
        </w:rPr>
        <w:t>טעם</w:t>
      </w:r>
      <w:r w:rsidR="00D4510D">
        <w:rPr>
          <w:rFonts w:hint="cs"/>
          <w:rtl/>
          <w:lang w:val="en-GB" w:eastAsia="en-GB"/>
        </w:rPr>
        <w:t xml:space="preserve"> </w:t>
      </w:r>
      <w:r w:rsidRPr="00CD0327">
        <w:rPr>
          <w:rFonts w:hint="cs"/>
          <w:rtl/>
          <w:lang w:val="en-GB" w:eastAsia="en-GB"/>
        </w:rPr>
        <w:t>הכלבו</w:t>
      </w:r>
      <w:r w:rsidR="00D4510D">
        <w:rPr>
          <w:rFonts w:hint="cs"/>
          <w:rtl/>
          <w:lang w:val="en-GB" w:eastAsia="en-GB"/>
        </w:rPr>
        <w:t xml:space="preserve"> </w:t>
      </w:r>
      <w:r w:rsidRPr="00CD0327">
        <w:rPr>
          <w:rFonts w:hint="cs"/>
          <w:sz w:val="22"/>
          <w:szCs w:val="22"/>
          <w:rtl/>
          <w:lang w:val="en-GB" w:eastAsia="en-GB"/>
        </w:rPr>
        <w:t>(בסי'</w:t>
      </w:r>
      <w:r w:rsidR="00D4510D">
        <w:rPr>
          <w:rFonts w:hint="cs"/>
          <w:sz w:val="22"/>
          <w:szCs w:val="22"/>
          <w:rtl/>
          <w:lang w:val="en-GB" w:eastAsia="en-GB"/>
        </w:rPr>
        <w:t xml:space="preserve"> </w:t>
      </w:r>
      <w:r w:rsidRPr="00CD0327">
        <w:rPr>
          <w:rFonts w:hint="cs"/>
          <w:sz w:val="22"/>
          <w:szCs w:val="22"/>
          <w:rtl/>
          <w:lang w:val="en-GB" w:eastAsia="en-GB"/>
        </w:rPr>
        <w:t>נ),</w:t>
      </w:r>
      <w:r w:rsidR="00D4510D">
        <w:rPr>
          <w:rFonts w:hint="cs"/>
          <w:sz w:val="22"/>
          <w:szCs w:val="22"/>
          <w:rtl/>
          <w:lang w:val="en-GB" w:eastAsia="en-GB"/>
        </w:rPr>
        <w:t xml:space="preserve"> </w:t>
      </w:r>
      <w:r w:rsidRPr="00CD0327">
        <w:rPr>
          <w:rFonts w:hint="cs"/>
          <w:rtl/>
          <w:lang w:val="en-GB" w:eastAsia="en-GB"/>
        </w:rPr>
        <w:t>"שהרב</w:t>
      </w:r>
      <w:r w:rsidR="00D4510D">
        <w:rPr>
          <w:rFonts w:hint="cs"/>
          <w:rtl/>
          <w:lang w:val="en-GB" w:eastAsia="en-GB"/>
        </w:rPr>
        <w:t xml:space="preserve"> </w:t>
      </w:r>
      <w:r w:rsidRPr="00CD0327">
        <w:rPr>
          <w:rFonts w:hint="cs"/>
          <w:rtl/>
          <w:lang w:val="en-GB" w:eastAsia="en-GB"/>
        </w:rPr>
        <w:t>ב"י</w:t>
      </w:r>
      <w:r w:rsidR="00D4510D">
        <w:rPr>
          <w:rFonts w:hint="cs"/>
          <w:rtl/>
          <w:lang w:val="en-GB" w:eastAsia="en-GB"/>
        </w:rPr>
        <w:t xml:space="preserve"> </w:t>
      </w:r>
      <w:r w:rsidRPr="00CD0327">
        <w:rPr>
          <w:rFonts w:hint="cs"/>
          <w:sz w:val="22"/>
          <w:szCs w:val="22"/>
          <w:rtl/>
          <w:lang w:val="en-GB" w:eastAsia="en-GB"/>
        </w:rPr>
        <w:t>[או"ח</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רסט]</w:t>
      </w:r>
      <w:r w:rsidR="00D4510D">
        <w:rPr>
          <w:rFonts w:hint="cs"/>
          <w:rtl/>
          <w:lang w:val="en-GB" w:eastAsia="en-GB"/>
        </w:rPr>
        <w:t xml:space="preserve"> </w:t>
      </w:r>
      <w:r w:rsidRPr="00CD0327">
        <w:rPr>
          <w:rFonts w:hint="cs"/>
          <w:rtl/>
          <w:lang w:val="en-GB" w:eastAsia="en-GB"/>
        </w:rPr>
        <w:t>סבור</w:t>
      </w:r>
      <w:r w:rsidR="00D4510D">
        <w:rPr>
          <w:rFonts w:hint="cs"/>
          <w:rtl/>
          <w:lang w:val="en-GB" w:eastAsia="en-GB"/>
        </w:rPr>
        <w:t xml:space="preserve"> </w:t>
      </w:r>
      <w:r w:rsidRPr="00CD0327">
        <w:rPr>
          <w:rFonts w:hint="cs"/>
          <w:rtl/>
          <w:lang w:val="en-GB" w:eastAsia="en-GB"/>
        </w:rPr>
        <w:t>בקידושא</w:t>
      </w:r>
      <w:r w:rsidR="00D4510D">
        <w:rPr>
          <w:rFonts w:hint="cs"/>
          <w:rtl/>
          <w:lang w:val="en-GB" w:eastAsia="en-GB"/>
        </w:rPr>
        <w:t xml:space="preserve"> </w:t>
      </w:r>
      <w:r w:rsidRPr="00CD0327">
        <w:rPr>
          <w:rFonts w:hint="cs"/>
          <w:rtl/>
          <w:lang w:val="en-GB" w:eastAsia="en-GB"/>
        </w:rPr>
        <w:t>דבי</w:t>
      </w:r>
      <w:r w:rsidR="00D4510D">
        <w:rPr>
          <w:rFonts w:hint="cs"/>
          <w:rtl/>
          <w:lang w:val="en-GB" w:eastAsia="en-GB"/>
        </w:rPr>
        <w:t xml:space="preserve"> </w:t>
      </w:r>
      <w:r w:rsidRPr="00CD0327">
        <w:rPr>
          <w:rFonts w:hint="cs"/>
          <w:rtl/>
          <w:lang w:val="en-GB" w:eastAsia="en-GB"/>
        </w:rPr>
        <w:t>כנישתא</w:t>
      </w:r>
      <w:r w:rsidR="00D4510D">
        <w:rPr>
          <w:rFonts w:hint="cs"/>
          <w:rtl/>
          <w:lang w:val="en-GB" w:eastAsia="en-GB"/>
        </w:rPr>
        <w:t xml:space="preserve"> </w:t>
      </w:r>
      <w:r w:rsidRPr="00CD0327">
        <w:rPr>
          <w:rFonts w:hint="cs"/>
          <w:rtl/>
          <w:lang w:val="en-GB" w:eastAsia="en-GB"/>
        </w:rPr>
        <w:t>שהיא</w:t>
      </w:r>
      <w:r w:rsidR="00D4510D">
        <w:rPr>
          <w:rFonts w:hint="cs"/>
          <w:rtl/>
          <w:lang w:val="en-GB" w:eastAsia="en-GB"/>
        </w:rPr>
        <w:t xml:space="preserve"> </w:t>
      </w:r>
      <w:r w:rsidRPr="00CD0327">
        <w:rPr>
          <w:rFonts w:hint="cs"/>
          <w:rtl/>
          <w:lang w:val="en-GB" w:eastAsia="en-GB"/>
        </w:rPr>
        <w:t>תקנה</w:t>
      </w:r>
      <w:r w:rsidR="00D4510D">
        <w:rPr>
          <w:rFonts w:hint="cs"/>
          <w:rtl/>
          <w:lang w:val="en-GB" w:eastAsia="en-GB"/>
        </w:rPr>
        <w:t xml:space="preserve"> </w:t>
      </w:r>
      <w:r w:rsidRPr="00CD0327">
        <w:rPr>
          <w:rFonts w:hint="cs"/>
          <w:rtl/>
          <w:lang w:val="en-GB" w:eastAsia="en-GB"/>
        </w:rPr>
        <w:t>שהוזכרה</w:t>
      </w:r>
      <w:r w:rsidR="00D4510D">
        <w:rPr>
          <w:rFonts w:hint="cs"/>
          <w:rtl/>
          <w:lang w:val="en-GB" w:eastAsia="en-GB"/>
        </w:rPr>
        <w:t xml:space="preserve"> </w:t>
      </w:r>
      <w:r w:rsidRPr="00CD0327">
        <w:rPr>
          <w:rFonts w:hint="cs"/>
          <w:rtl/>
          <w:lang w:val="en-GB" w:eastAsia="en-GB"/>
        </w:rPr>
        <w:t>בתלמוד</w:t>
      </w:r>
      <w:r w:rsidR="00D4510D">
        <w:rPr>
          <w:rFonts w:hint="cs"/>
          <w:rtl/>
          <w:lang w:val="en-GB" w:eastAsia="en-GB"/>
        </w:rPr>
        <w:t xml:space="preserve"> </w:t>
      </w:r>
      <w:r w:rsidRPr="00CD0327">
        <w:rPr>
          <w:rFonts w:hint="cs"/>
          <w:rtl/>
          <w:lang w:val="en-GB" w:eastAsia="en-GB"/>
        </w:rPr>
        <w:t>דטוב</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ולקדש</w:t>
      </w:r>
      <w:r w:rsidR="00D4510D">
        <w:rPr>
          <w:rFonts w:hint="cs"/>
          <w:rtl/>
          <w:lang w:val="en-GB" w:eastAsia="en-GB"/>
        </w:rPr>
        <w:t xml:space="preserve"> </w:t>
      </w:r>
      <w:r w:rsidRPr="00CD0327">
        <w:rPr>
          <w:rFonts w:hint="cs"/>
          <w:b/>
          <w:bCs/>
          <w:rtl/>
          <w:lang w:val="en-GB" w:eastAsia="en-GB"/>
        </w:rPr>
        <w:t>כיון</w:t>
      </w:r>
      <w:r w:rsidR="00D4510D">
        <w:rPr>
          <w:rFonts w:hint="cs"/>
          <w:b/>
          <w:bCs/>
          <w:rtl/>
          <w:lang w:val="en-GB" w:eastAsia="en-GB"/>
        </w:rPr>
        <w:t xml:space="preserve"> </w:t>
      </w:r>
      <w:r w:rsidRPr="00CD0327">
        <w:rPr>
          <w:rFonts w:hint="cs"/>
          <w:b/>
          <w:bCs/>
          <w:rtl/>
          <w:lang w:val="en-GB" w:eastAsia="en-GB"/>
        </w:rPr>
        <w:t>דאין</w:t>
      </w:r>
      <w:r w:rsidR="00D4510D">
        <w:rPr>
          <w:rFonts w:hint="cs"/>
          <w:b/>
          <w:bCs/>
          <w:rtl/>
          <w:lang w:val="en-GB" w:eastAsia="en-GB"/>
        </w:rPr>
        <w:t xml:space="preserve"> </w:t>
      </w:r>
      <w:r w:rsidRPr="00CD0327">
        <w:rPr>
          <w:rFonts w:hint="cs"/>
          <w:b/>
          <w:bCs/>
          <w:rtl/>
          <w:lang w:val="en-GB" w:eastAsia="en-GB"/>
        </w:rPr>
        <w:t>לנו</w:t>
      </w:r>
      <w:r w:rsidR="00D4510D">
        <w:rPr>
          <w:rFonts w:hint="cs"/>
          <w:b/>
          <w:bCs/>
          <w:rtl/>
          <w:lang w:val="en-GB" w:eastAsia="en-GB"/>
        </w:rPr>
        <w:t xml:space="preserve"> </w:t>
      </w:r>
      <w:r w:rsidRPr="00CD0327">
        <w:rPr>
          <w:rFonts w:hint="cs"/>
          <w:b/>
          <w:bCs/>
          <w:rtl/>
          <w:lang w:val="en-GB" w:eastAsia="en-GB"/>
        </w:rPr>
        <w:t>אורחים</w:t>
      </w:r>
      <w:r w:rsidR="00D4510D">
        <w:rPr>
          <w:rFonts w:hint="cs"/>
          <w:rtl/>
          <w:lang w:val="en-GB" w:eastAsia="en-GB"/>
        </w:rPr>
        <w:t xml:space="preserve"> </w:t>
      </w:r>
      <w:r w:rsidRPr="00CD0327">
        <w:rPr>
          <w:rFonts w:hint="cs"/>
          <w:rtl/>
          <w:lang w:val="en-GB" w:eastAsia="en-GB"/>
        </w:rPr>
        <w:t>ואין</w:t>
      </w:r>
      <w:r w:rsidR="00D4510D">
        <w:rPr>
          <w:rFonts w:hint="cs"/>
          <w:rtl/>
          <w:lang w:val="en-GB" w:eastAsia="en-GB"/>
        </w:rPr>
        <w:t xml:space="preserve"> </w:t>
      </w:r>
      <w:r w:rsidRPr="00CD0327">
        <w:rPr>
          <w:rFonts w:hint="cs"/>
          <w:rtl/>
          <w:lang w:val="en-GB" w:eastAsia="en-GB"/>
        </w:rPr>
        <w:t>קידוש</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במקום</w:t>
      </w:r>
      <w:r w:rsidR="00D4510D">
        <w:rPr>
          <w:rFonts w:hint="cs"/>
          <w:rtl/>
          <w:lang w:val="en-GB" w:eastAsia="en-GB"/>
        </w:rPr>
        <w:t xml:space="preserve"> </w:t>
      </w:r>
      <w:r w:rsidRPr="00CD0327">
        <w:rPr>
          <w:rFonts w:hint="cs"/>
          <w:rtl/>
          <w:lang w:val="en-GB" w:eastAsia="en-GB"/>
        </w:rPr>
        <w:t>סעודה</w:t>
      </w:r>
      <w:r w:rsidRPr="00CD0327">
        <w:rPr>
          <w:rFonts w:ascii="Arial" w:hAnsi="Arial"/>
          <w:vertAlign w:val="superscript"/>
          <w:rtl/>
          <w:lang w:eastAsia="en-GB"/>
        </w:rPr>
        <w:footnoteReference w:id="72"/>
      </w:r>
      <w:r w:rsidRPr="00CD0327">
        <w:rPr>
          <w:rFonts w:hint="cs"/>
          <w:rtl/>
          <w:lang w:val="en-GB" w:eastAsia="en-GB"/>
        </w:rPr>
        <w:t>,</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שכן</w:t>
      </w:r>
      <w:r w:rsidR="00D4510D">
        <w:rPr>
          <w:rFonts w:hint="cs"/>
          <w:rtl/>
          <w:lang w:val="en-GB" w:eastAsia="en-GB"/>
        </w:rPr>
        <w:t xml:space="preserve"> </w:t>
      </w:r>
      <w:r w:rsidRPr="00CD0327">
        <w:rPr>
          <w:rFonts w:hint="cs"/>
          <w:rtl/>
          <w:lang w:val="en-GB" w:eastAsia="en-GB"/>
        </w:rPr>
        <w:t>בהדלקת</w:t>
      </w:r>
      <w:r w:rsidR="00D4510D">
        <w:rPr>
          <w:rFonts w:hint="cs"/>
          <w:rtl/>
          <w:lang w:val="en-GB" w:eastAsia="en-GB"/>
        </w:rPr>
        <w:t xml:space="preserve"> </w:t>
      </w:r>
      <w:r w:rsidRPr="00CD0327">
        <w:rPr>
          <w:rFonts w:hint="cs"/>
          <w:rtl/>
          <w:lang w:val="en-GB" w:eastAsia="en-GB"/>
        </w:rPr>
        <w:t>נ"ח</w:t>
      </w:r>
      <w:r w:rsidR="00D4510D">
        <w:rPr>
          <w:rFonts w:hint="cs"/>
          <w:rtl/>
          <w:lang w:val="en-GB" w:eastAsia="en-GB"/>
        </w:rPr>
        <w:t xml:space="preserve"> </w:t>
      </w:r>
      <w:r w:rsidRPr="00CD0327">
        <w:rPr>
          <w:rFonts w:hint="cs"/>
          <w:rtl/>
          <w:lang w:val="en-GB" w:eastAsia="en-GB"/>
        </w:rPr>
        <w:t>בביהכ"נ</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הוזכרה</w:t>
      </w:r>
      <w:r w:rsidR="00D4510D">
        <w:rPr>
          <w:rFonts w:hint="cs"/>
          <w:rtl/>
          <w:lang w:val="en-GB" w:eastAsia="en-GB"/>
        </w:rPr>
        <w:t xml:space="preserve"> </w:t>
      </w:r>
      <w:r w:rsidRPr="00CD0327">
        <w:rPr>
          <w:rFonts w:hint="cs"/>
          <w:rtl/>
          <w:lang w:val="en-GB" w:eastAsia="en-GB"/>
        </w:rPr>
        <w:t>בתלמוד"</w:t>
      </w:r>
      <w:r w:rsidRPr="00CD0327">
        <w:rPr>
          <w:rFonts w:ascii="Arial" w:hAnsi="Arial" w:hint="cs"/>
          <w:rtl/>
          <w:lang w:eastAsia="en-GB"/>
        </w:rPr>
        <w:t>].</w:t>
      </w:r>
    </w:p>
    <w:p w:rsidR="00585225" w:rsidRPr="00CD0327" w:rsidRDefault="00585225" w:rsidP="00077D26">
      <w:pPr>
        <w:pStyle w:val="a1"/>
        <w:rPr>
          <w:rtl/>
          <w:lang w:eastAsia="en-GB"/>
        </w:rPr>
      </w:pPr>
      <w:r w:rsidRPr="00CD0327">
        <w:rPr>
          <w:rFonts w:hint="cs"/>
          <w:rtl/>
          <w:lang w:val="en-GB" w:eastAsia="en-GB"/>
        </w:rPr>
        <w:t>ובבית</w:t>
      </w:r>
      <w:r w:rsidR="00D4510D">
        <w:rPr>
          <w:rFonts w:hint="cs"/>
          <w:rtl/>
          <w:lang w:val="en-GB" w:eastAsia="en-GB"/>
        </w:rPr>
        <w:t xml:space="preserve"> </w:t>
      </w:r>
      <w:r w:rsidRPr="00CD0327">
        <w:rPr>
          <w:rFonts w:hint="cs"/>
          <w:rtl/>
          <w:lang w:val="en-GB" w:eastAsia="en-GB"/>
        </w:rPr>
        <w:t>יוסף</w:t>
      </w:r>
      <w:r w:rsidR="00D4510D">
        <w:rPr>
          <w:rFonts w:hint="cs"/>
          <w:rtl/>
          <w:lang w:val="en-GB" w:eastAsia="en-GB"/>
        </w:rPr>
        <w:t xml:space="preserve"> </w:t>
      </w:r>
      <w:r w:rsidRPr="00CD0327">
        <w:rPr>
          <w:rFonts w:hint="cs"/>
          <w:sz w:val="22"/>
          <w:szCs w:val="22"/>
          <w:rtl/>
          <w:lang w:val="en-GB" w:eastAsia="en-GB"/>
        </w:rPr>
        <w:t>(או"ח</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תרעא</w:t>
      </w:r>
      <w:r w:rsidR="00D4510D">
        <w:rPr>
          <w:rFonts w:hint="cs"/>
          <w:sz w:val="22"/>
          <w:szCs w:val="22"/>
          <w:rtl/>
          <w:lang w:val="en-GB" w:eastAsia="en-GB"/>
        </w:rPr>
        <w:t xml:space="preserve"> </w:t>
      </w:r>
      <w:r w:rsidRPr="00CD0327">
        <w:rPr>
          <w:rFonts w:hint="cs"/>
          <w:sz w:val="22"/>
          <w:szCs w:val="22"/>
          <w:rtl/>
          <w:lang w:val="en-GB" w:eastAsia="en-GB"/>
        </w:rPr>
        <w:t>שם)</w:t>
      </w:r>
      <w:r w:rsidR="00D4510D">
        <w:rPr>
          <w:rFonts w:hint="cs"/>
          <w:rtl/>
          <w:lang w:val="en-GB" w:eastAsia="en-GB"/>
        </w:rPr>
        <w:t xml:space="preserve"> </w:t>
      </w:r>
      <w:r w:rsidRPr="00CD0327">
        <w:rPr>
          <w:rFonts w:hint="cs"/>
          <w:rtl/>
          <w:lang w:val="en-GB" w:eastAsia="en-GB"/>
        </w:rPr>
        <w:t>הביא</w:t>
      </w:r>
      <w:r w:rsidR="00D4510D">
        <w:rPr>
          <w:rFonts w:hint="cs"/>
          <w:rtl/>
          <w:lang w:val="en-GB" w:eastAsia="en-GB"/>
        </w:rPr>
        <w:t xml:space="preserve"> </w:t>
      </w:r>
      <w:r w:rsidRPr="00CD0327">
        <w:rPr>
          <w:rFonts w:hint="cs"/>
          <w:rtl/>
          <w:lang w:val="en-GB" w:eastAsia="en-GB"/>
        </w:rPr>
        <w:t>שני</w:t>
      </w:r>
      <w:r w:rsidR="00D4510D">
        <w:rPr>
          <w:rFonts w:hint="cs"/>
          <w:rtl/>
          <w:lang w:val="en-GB" w:eastAsia="en-GB"/>
        </w:rPr>
        <w:t xml:space="preserve"> </w:t>
      </w:r>
      <w:r w:rsidRPr="00CD0327">
        <w:rPr>
          <w:rFonts w:hint="cs"/>
          <w:rtl/>
          <w:lang w:val="en-GB" w:eastAsia="en-GB"/>
        </w:rPr>
        <w:t>טעמים</w:t>
      </w:r>
      <w:r w:rsidR="00D4510D">
        <w:rPr>
          <w:rFonts w:hint="cs"/>
          <w:rtl/>
          <w:lang w:val="en-GB" w:eastAsia="en-GB"/>
        </w:rPr>
        <w:t xml:space="preserve"> </w:t>
      </w:r>
      <w:r w:rsidRPr="00CD0327">
        <w:rPr>
          <w:rFonts w:hint="cs"/>
          <w:rtl/>
          <w:lang w:val="en-GB" w:eastAsia="en-GB"/>
        </w:rPr>
        <w:t>הראשונים</w:t>
      </w:r>
      <w:r w:rsidR="00D4510D">
        <w:rPr>
          <w:rFonts w:hint="cs"/>
          <w:rtl/>
          <w:lang w:val="en-GB" w:eastAsia="en-GB"/>
        </w:rPr>
        <w:t xml:space="preserve"> </w:t>
      </w:r>
      <w:r w:rsidRPr="00CD0327">
        <w:rPr>
          <w:rFonts w:hint="cs"/>
          <w:rtl/>
          <w:lang w:val="en-GB" w:eastAsia="en-GB"/>
        </w:rPr>
        <w:t>שהוזכרו</w:t>
      </w:r>
      <w:r w:rsidR="00D4510D">
        <w:rPr>
          <w:rFonts w:hint="cs"/>
          <w:rtl/>
          <w:lang w:val="en-GB" w:eastAsia="en-GB"/>
        </w:rPr>
        <w:t xml:space="preserve"> </w:t>
      </w:r>
      <w:r w:rsidRPr="00CD0327">
        <w:rPr>
          <w:rFonts w:hint="cs"/>
          <w:rtl/>
          <w:lang w:val="en-GB" w:eastAsia="en-GB"/>
        </w:rPr>
        <w:t>בארחות</w:t>
      </w:r>
      <w:r w:rsidR="00D4510D">
        <w:rPr>
          <w:rFonts w:hint="cs"/>
          <w:rtl/>
          <w:lang w:val="en-GB" w:eastAsia="en-GB"/>
        </w:rPr>
        <w:t xml:space="preserve"> </w:t>
      </w:r>
      <w:r w:rsidRPr="00CD0327">
        <w:rPr>
          <w:rFonts w:hint="cs"/>
          <w:rtl/>
          <w:lang w:val="en-GB" w:eastAsia="en-GB"/>
        </w:rPr>
        <w:t>חיים</w:t>
      </w:r>
      <w:r w:rsidR="00D4510D">
        <w:rPr>
          <w:rFonts w:hint="cs"/>
          <w:rtl/>
          <w:lang w:val="en-GB" w:eastAsia="en-GB"/>
        </w:rPr>
        <w:t xml:space="preserve"> </w:t>
      </w:r>
      <w:r w:rsidRPr="00CD0327">
        <w:rPr>
          <w:rFonts w:hint="cs"/>
          <w:rtl/>
          <w:lang w:val="en-GB" w:eastAsia="en-GB"/>
        </w:rPr>
        <w:t>ובכלבו,</w:t>
      </w:r>
      <w:r w:rsidR="00D4510D">
        <w:rPr>
          <w:rFonts w:hint="cs"/>
          <w:rtl/>
          <w:lang w:val="en-GB" w:eastAsia="en-GB"/>
        </w:rPr>
        <w:t xml:space="preserve"> </w:t>
      </w:r>
      <w:r w:rsidRPr="00CD0327">
        <w:rPr>
          <w:rFonts w:hint="cs"/>
          <w:rtl/>
          <w:lang w:val="en-GB" w:eastAsia="en-GB"/>
        </w:rPr>
        <w:t>וז"ל:</w:t>
      </w:r>
      <w:r w:rsidR="00D4510D">
        <w:rPr>
          <w:rFonts w:hint="cs"/>
          <w:rtl/>
          <w:lang w:val="en-GB" w:eastAsia="en-GB"/>
        </w:rPr>
        <w:t xml:space="preserve"> </w:t>
      </w:r>
      <w:r w:rsidRPr="00CD0327">
        <w:rPr>
          <w:rFonts w:hint="cs"/>
          <w:rtl/>
          <w:lang w:val="en-GB" w:eastAsia="en-GB"/>
        </w:rPr>
        <w:t>"</w:t>
      </w:r>
      <w:r w:rsidRPr="00CD0327">
        <w:rPr>
          <w:rFonts w:hint="cs"/>
          <w:rtl/>
          <w:lang w:eastAsia="en-GB"/>
        </w:rPr>
        <w:t>שתיקנו</w:t>
      </w:r>
      <w:r w:rsidR="00D4510D">
        <w:rPr>
          <w:rFonts w:hint="cs"/>
          <w:rtl/>
          <w:lang w:eastAsia="en-GB"/>
        </w:rPr>
        <w:t xml:space="preserve"> </w:t>
      </w:r>
      <w:r w:rsidRPr="00CD0327">
        <w:rPr>
          <w:rFonts w:hint="cs"/>
          <w:rtl/>
          <w:lang w:eastAsia="en-GB"/>
        </w:rPr>
        <w:t>כן</w:t>
      </w:r>
      <w:r w:rsidR="00D4510D">
        <w:rPr>
          <w:rFonts w:hint="cs"/>
          <w:rtl/>
          <w:lang w:eastAsia="en-GB"/>
        </w:rPr>
        <w:t xml:space="preserve"> </w:t>
      </w:r>
      <w:r w:rsidRPr="00CD0327">
        <w:rPr>
          <w:rFonts w:hint="cs"/>
          <w:rtl/>
          <w:lang w:eastAsia="en-GB"/>
        </w:rPr>
        <w:t>מפני</w:t>
      </w:r>
      <w:r w:rsidR="00D4510D">
        <w:rPr>
          <w:rFonts w:hint="cs"/>
          <w:rtl/>
          <w:lang w:eastAsia="en-GB"/>
        </w:rPr>
        <w:t xml:space="preserve"> </w:t>
      </w:r>
      <w:r w:rsidRPr="00CD0327">
        <w:rPr>
          <w:rFonts w:hint="cs"/>
          <w:rtl/>
          <w:lang w:eastAsia="en-GB"/>
        </w:rPr>
        <w:t>האורחים</w:t>
      </w:r>
      <w:r w:rsidRPr="00CD0327">
        <w:rPr>
          <w:vertAlign w:val="superscript"/>
          <w:rtl/>
          <w:lang w:eastAsia="en-GB"/>
        </w:rPr>
        <w:footnoteReference w:id="73"/>
      </w:r>
      <w:r w:rsidR="00D4510D">
        <w:rPr>
          <w:rFonts w:hint="cs"/>
          <w:rtl/>
          <w:lang w:eastAsia="en-GB"/>
        </w:rPr>
        <w:t xml:space="preserve"> </w:t>
      </w:r>
      <w:r w:rsidRPr="00CD0327">
        <w:rPr>
          <w:rFonts w:hint="cs"/>
          <w:rtl/>
          <w:lang w:eastAsia="en-GB"/>
        </w:rPr>
        <w:t>שאין</w:t>
      </w:r>
      <w:r w:rsidR="00D4510D">
        <w:rPr>
          <w:rFonts w:hint="cs"/>
          <w:rtl/>
          <w:lang w:eastAsia="en-GB"/>
        </w:rPr>
        <w:t xml:space="preserve"> </w:t>
      </w:r>
      <w:r w:rsidRPr="00CD0327">
        <w:rPr>
          <w:rFonts w:hint="cs"/>
          <w:rtl/>
          <w:lang w:eastAsia="en-GB"/>
        </w:rPr>
        <w:t>להם</w:t>
      </w:r>
      <w:r w:rsidR="00D4510D">
        <w:rPr>
          <w:rFonts w:hint="cs"/>
          <w:rtl/>
          <w:lang w:eastAsia="en-GB"/>
        </w:rPr>
        <w:t xml:space="preserve"> </w:t>
      </w:r>
      <w:r w:rsidRPr="00CD0327">
        <w:rPr>
          <w:rFonts w:hint="cs"/>
          <w:rtl/>
          <w:lang w:eastAsia="en-GB"/>
        </w:rPr>
        <w:t>בית</w:t>
      </w:r>
      <w:r w:rsidR="00D4510D">
        <w:rPr>
          <w:rFonts w:hint="cs"/>
          <w:rtl/>
          <w:lang w:eastAsia="en-GB"/>
        </w:rPr>
        <w:t xml:space="preserve"> </w:t>
      </w:r>
      <w:r w:rsidRPr="00CD0327">
        <w:rPr>
          <w:rFonts w:hint="cs"/>
          <w:rtl/>
          <w:lang w:eastAsia="en-GB"/>
        </w:rPr>
        <w:t>להדליק</w:t>
      </w:r>
      <w:r w:rsidR="00D4510D">
        <w:rPr>
          <w:rFonts w:hint="cs"/>
          <w:rtl/>
          <w:lang w:eastAsia="en-GB"/>
        </w:rPr>
        <w:t xml:space="preserve"> </w:t>
      </w:r>
      <w:r w:rsidRPr="00CD0327">
        <w:rPr>
          <w:rFonts w:hint="cs"/>
          <w:rtl/>
          <w:lang w:eastAsia="en-GB"/>
        </w:rPr>
        <w:t>בו</w:t>
      </w:r>
      <w:r w:rsidRPr="00CD0327">
        <w:rPr>
          <w:vertAlign w:val="superscript"/>
          <w:rtl/>
          <w:lang w:eastAsia="en-GB"/>
        </w:rPr>
        <w:footnoteReference w:id="74"/>
      </w:r>
      <w:r w:rsidR="00D4510D">
        <w:rPr>
          <w:rFonts w:hint="cs"/>
          <w:rtl/>
          <w:lang w:eastAsia="en-GB"/>
        </w:rPr>
        <w:t xml:space="preserve"> </w:t>
      </w:r>
      <w:r w:rsidRPr="00CD0327">
        <w:rPr>
          <w:rFonts w:hint="cs"/>
          <w:rtl/>
          <w:lang w:eastAsia="en-GB"/>
        </w:rPr>
        <w:t>וכמו</w:t>
      </w:r>
      <w:r w:rsidR="00D4510D">
        <w:rPr>
          <w:rFonts w:hint="cs"/>
          <w:rtl/>
          <w:lang w:eastAsia="en-GB"/>
        </w:rPr>
        <w:t xml:space="preserve"> </w:t>
      </w:r>
      <w:r w:rsidRPr="00CD0327">
        <w:rPr>
          <w:rFonts w:hint="cs"/>
          <w:rtl/>
          <w:lang w:eastAsia="en-GB"/>
        </w:rPr>
        <w:t>שתיקנו</w:t>
      </w:r>
      <w:r w:rsidR="00D4510D">
        <w:rPr>
          <w:rFonts w:hint="cs"/>
          <w:rtl/>
          <w:lang w:eastAsia="en-GB"/>
        </w:rPr>
        <w:t xml:space="preserve"> </w:t>
      </w:r>
      <w:r w:rsidRPr="00CD0327">
        <w:rPr>
          <w:rFonts w:hint="cs"/>
          <w:rtl/>
          <w:lang w:eastAsia="en-GB"/>
        </w:rPr>
        <w:t>קידוש</w:t>
      </w:r>
      <w:r w:rsidR="00D4510D">
        <w:rPr>
          <w:rFonts w:hint="cs"/>
          <w:rtl/>
          <w:lang w:eastAsia="en-GB"/>
        </w:rPr>
        <w:t xml:space="preserve"> </w:t>
      </w:r>
      <w:r w:rsidRPr="00CD0327">
        <w:rPr>
          <w:rFonts w:hint="cs"/>
          <w:rtl/>
          <w:lang w:eastAsia="en-GB"/>
        </w:rPr>
        <w:t>בבית</w:t>
      </w:r>
      <w:r w:rsidR="00D4510D">
        <w:rPr>
          <w:rFonts w:hint="cs"/>
          <w:rtl/>
          <w:lang w:eastAsia="en-GB"/>
        </w:rPr>
        <w:t xml:space="preserve"> </w:t>
      </w:r>
      <w:r w:rsidRPr="00CD0327">
        <w:rPr>
          <w:rFonts w:hint="cs"/>
          <w:rtl/>
          <w:lang w:eastAsia="en-GB"/>
        </w:rPr>
        <w:t>הכנסת</w:t>
      </w:r>
      <w:r w:rsidR="00D4510D">
        <w:rPr>
          <w:rFonts w:hint="cs"/>
          <w:rtl/>
          <w:lang w:eastAsia="en-GB"/>
        </w:rPr>
        <w:t xml:space="preserve"> </w:t>
      </w:r>
      <w:r w:rsidRPr="00CD0327">
        <w:rPr>
          <w:rFonts w:hint="cs"/>
          <w:rtl/>
          <w:lang w:eastAsia="en-GB"/>
        </w:rPr>
        <w:t>משום</w:t>
      </w:r>
      <w:r w:rsidR="00D4510D">
        <w:rPr>
          <w:rFonts w:hint="cs"/>
          <w:rtl/>
          <w:lang w:eastAsia="en-GB"/>
        </w:rPr>
        <w:t xml:space="preserve"> </w:t>
      </w:r>
      <w:r w:rsidRPr="00CD0327">
        <w:rPr>
          <w:rFonts w:hint="cs"/>
          <w:rtl/>
          <w:lang w:eastAsia="en-GB"/>
        </w:rPr>
        <w:t>אורחים</w:t>
      </w:r>
      <w:r w:rsidR="00D4510D">
        <w:rPr>
          <w:rFonts w:hint="cs"/>
          <w:rtl/>
          <w:lang w:eastAsia="en-GB"/>
        </w:rPr>
        <w:t xml:space="preserve"> </w:t>
      </w:r>
      <w:r w:rsidRPr="00CD0327">
        <w:rPr>
          <w:rFonts w:hint="cs"/>
          <w:rtl/>
          <w:lang w:eastAsia="en-GB"/>
        </w:rPr>
        <w:t>דאכלו</w:t>
      </w:r>
      <w:r w:rsidR="00D4510D">
        <w:rPr>
          <w:rFonts w:hint="cs"/>
          <w:rtl/>
          <w:lang w:eastAsia="en-GB"/>
        </w:rPr>
        <w:t xml:space="preserve"> </w:t>
      </w:r>
      <w:r w:rsidRPr="00CD0327">
        <w:rPr>
          <w:rFonts w:hint="cs"/>
          <w:rtl/>
          <w:lang w:eastAsia="en-GB"/>
        </w:rPr>
        <w:t>ושתו</w:t>
      </w:r>
      <w:r w:rsidR="00D4510D">
        <w:rPr>
          <w:rFonts w:hint="cs"/>
          <w:rtl/>
          <w:lang w:eastAsia="en-GB"/>
        </w:rPr>
        <w:t xml:space="preserve"> </w:t>
      </w:r>
      <w:r w:rsidRPr="00CD0327">
        <w:rPr>
          <w:rFonts w:hint="cs"/>
          <w:rtl/>
          <w:lang w:eastAsia="en-GB"/>
        </w:rPr>
        <w:t>בבי</w:t>
      </w:r>
      <w:r w:rsidR="00D4510D">
        <w:rPr>
          <w:rFonts w:hint="cs"/>
          <w:rtl/>
          <w:lang w:eastAsia="en-GB"/>
        </w:rPr>
        <w:t xml:space="preserve"> </w:t>
      </w:r>
      <w:r w:rsidRPr="00CD0327">
        <w:rPr>
          <w:rFonts w:hint="cs"/>
          <w:rtl/>
          <w:lang w:eastAsia="en-GB"/>
        </w:rPr>
        <w:t>כנישתא,</w:t>
      </w:r>
      <w:r w:rsidR="00D4510D">
        <w:rPr>
          <w:rFonts w:hint="cs"/>
          <w:rtl/>
          <w:lang w:eastAsia="en-GB"/>
        </w:rPr>
        <w:t xml:space="preserve"> </w:t>
      </w:r>
      <w:r w:rsidRPr="00CD0327">
        <w:rPr>
          <w:rFonts w:hint="cs"/>
          <w:rtl/>
          <w:lang w:eastAsia="en-GB"/>
        </w:rPr>
        <w:t>וכן</w:t>
      </w:r>
      <w:r w:rsidR="00D4510D">
        <w:rPr>
          <w:rFonts w:hint="cs"/>
          <w:rtl/>
          <w:lang w:eastAsia="en-GB"/>
        </w:rPr>
        <w:t xml:space="preserve"> </w:t>
      </w:r>
      <w:r w:rsidRPr="00CD0327">
        <w:rPr>
          <w:rFonts w:hint="cs"/>
          <w:rtl/>
          <w:lang w:eastAsia="en-GB"/>
        </w:rPr>
        <w:t>כתב</w:t>
      </w:r>
      <w:r w:rsidR="00D4510D">
        <w:rPr>
          <w:rFonts w:hint="cs"/>
          <w:rtl/>
          <w:lang w:eastAsia="en-GB"/>
        </w:rPr>
        <w:t xml:space="preserve"> </w:t>
      </w:r>
      <w:r w:rsidRPr="00CD0327">
        <w:rPr>
          <w:rFonts w:hint="cs"/>
          <w:rtl/>
          <w:lang w:eastAsia="en-GB"/>
        </w:rPr>
        <w:t>הכל</w:t>
      </w:r>
      <w:r w:rsidR="00D4510D">
        <w:rPr>
          <w:rFonts w:hint="cs"/>
          <w:rtl/>
          <w:lang w:eastAsia="en-GB"/>
        </w:rPr>
        <w:t xml:space="preserve"> </w:t>
      </w:r>
      <w:r w:rsidRPr="00CD0327">
        <w:rPr>
          <w:rFonts w:hint="cs"/>
          <w:rtl/>
          <w:lang w:eastAsia="en-GB"/>
        </w:rPr>
        <w:lastRenderedPageBreak/>
        <w:t>בו</w:t>
      </w:r>
      <w:r w:rsidRPr="00CD0327">
        <w:rPr>
          <w:vertAlign w:val="superscript"/>
          <w:rtl/>
          <w:lang w:eastAsia="en-GB"/>
        </w:rPr>
        <w:footnoteReference w:id="75"/>
      </w:r>
      <w:r w:rsidRPr="00CD0327">
        <w:rPr>
          <w:rFonts w:hint="cs"/>
          <w:rtl/>
          <w:lang w:eastAsia="en-GB"/>
        </w:rPr>
        <w:t>.</w:t>
      </w:r>
      <w:r w:rsidR="00D4510D">
        <w:rPr>
          <w:rFonts w:hint="cs"/>
          <w:sz w:val="22"/>
          <w:szCs w:val="22"/>
          <w:rtl/>
          <w:lang w:eastAsia="en-GB"/>
        </w:rPr>
        <w:t xml:space="preserve"> </w:t>
      </w:r>
      <w:r w:rsidRPr="00CD0327">
        <w:rPr>
          <w:rFonts w:hint="cs"/>
          <w:rtl/>
          <w:lang w:eastAsia="en-GB"/>
        </w:rPr>
        <w:t>וכתב</w:t>
      </w:r>
      <w:r w:rsidR="00D4510D">
        <w:rPr>
          <w:rFonts w:hint="cs"/>
          <w:rtl/>
          <w:lang w:eastAsia="en-GB"/>
        </w:rPr>
        <w:t xml:space="preserve"> </w:t>
      </w:r>
      <w:r w:rsidRPr="00CD0327">
        <w:rPr>
          <w:rFonts w:hint="cs"/>
          <w:rtl/>
          <w:lang w:eastAsia="en-GB"/>
        </w:rPr>
        <w:t>טעם</w:t>
      </w:r>
      <w:r w:rsidR="00D4510D">
        <w:rPr>
          <w:rFonts w:hint="cs"/>
          <w:rtl/>
          <w:lang w:eastAsia="en-GB"/>
        </w:rPr>
        <w:t xml:space="preserve"> </w:t>
      </w:r>
      <w:r w:rsidRPr="00CD0327">
        <w:rPr>
          <w:rFonts w:hint="cs"/>
          <w:rtl/>
          <w:lang w:eastAsia="en-GB"/>
        </w:rPr>
        <w:t>אחר,</w:t>
      </w:r>
      <w:r w:rsidR="00D4510D">
        <w:rPr>
          <w:rFonts w:hint="cs"/>
          <w:rtl/>
          <w:lang w:eastAsia="en-GB"/>
        </w:rPr>
        <w:t xml:space="preserve"> </w:t>
      </w:r>
      <w:r w:rsidRPr="00CD0327">
        <w:rPr>
          <w:rFonts w:hint="cs"/>
          <w:rtl/>
          <w:lang w:eastAsia="en-GB"/>
        </w:rPr>
        <w:t>שהוא</w:t>
      </w:r>
      <w:r w:rsidR="00D4510D">
        <w:rPr>
          <w:rFonts w:hint="cs"/>
          <w:rtl/>
          <w:lang w:eastAsia="en-GB"/>
        </w:rPr>
        <w:t xml:space="preserve"> </w:t>
      </w:r>
      <w:r w:rsidRPr="00CD0327">
        <w:rPr>
          <w:rFonts w:hint="cs"/>
          <w:rtl/>
          <w:lang w:eastAsia="en-GB"/>
        </w:rPr>
        <w:t>כדי</w:t>
      </w:r>
      <w:r w:rsidR="00D4510D">
        <w:rPr>
          <w:rFonts w:hint="cs"/>
          <w:rtl/>
          <w:lang w:eastAsia="en-GB"/>
        </w:rPr>
        <w:t xml:space="preserve"> </w:t>
      </w:r>
      <w:r w:rsidRPr="00CD0327">
        <w:rPr>
          <w:rFonts w:hint="cs"/>
          <w:rtl/>
          <w:lang w:eastAsia="en-GB"/>
        </w:rPr>
        <w:t>לפרסם</w:t>
      </w:r>
      <w:r w:rsidR="00D4510D">
        <w:rPr>
          <w:rFonts w:hint="cs"/>
          <w:rtl/>
          <w:lang w:eastAsia="en-GB"/>
        </w:rPr>
        <w:t xml:space="preserve"> </w:t>
      </w:r>
      <w:r w:rsidRPr="00CD0327">
        <w:rPr>
          <w:rFonts w:hint="cs"/>
          <w:rtl/>
          <w:lang w:eastAsia="en-GB"/>
        </w:rPr>
        <w:t>הנס</w:t>
      </w:r>
      <w:r w:rsidR="00D4510D">
        <w:rPr>
          <w:rFonts w:hint="cs"/>
          <w:rtl/>
          <w:lang w:eastAsia="en-GB"/>
        </w:rPr>
        <w:t xml:space="preserve"> </w:t>
      </w:r>
      <w:r w:rsidRPr="00CD0327">
        <w:rPr>
          <w:rFonts w:hint="cs"/>
          <w:rtl/>
          <w:lang w:eastAsia="en-GB"/>
        </w:rPr>
        <w:t>בפני</w:t>
      </w:r>
      <w:r w:rsidR="00D4510D">
        <w:rPr>
          <w:rFonts w:hint="cs"/>
          <w:rtl/>
          <w:lang w:eastAsia="en-GB"/>
        </w:rPr>
        <w:t xml:space="preserve"> </w:t>
      </w:r>
      <w:r w:rsidRPr="00CD0327">
        <w:rPr>
          <w:rFonts w:hint="cs"/>
          <w:rtl/>
          <w:lang w:eastAsia="en-GB"/>
        </w:rPr>
        <w:t>כל</w:t>
      </w:r>
      <w:r w:rsidR="00D4510D">
        <w:rPr>
          <w:rFonts w:hint="cs"/>
          <w:rtl/>
          <w:lang w:eastAsia="en-GB"/>
        </w:rPr>
        <w:t xml:space="preserve"> </w:t>
      </w:r>
      <w:r w:rsidRPr="00CD0327">
        <w:rPr>
          <w:rFonts w:hint="cs"/>
          <w:rtl/>
          <w:lang w:eastAsia="en-GB"/>
        </w:rPr>
        <w:t>העם</w:t>
      </w:r>
      <w:r w:rsidR="00D4510D">
        <w:rPr>
          <w:rFonts w:hint="cs"/>
          <w:rtl/>
          <w:lang w:eastAsia="en-GB"/>
        </w:rPr>
        <w:t xml:space="preserve"> </w:t>
      </w:r>
      <w:r w:rsidRPr="00CD0327">
        <w:rPr>
          <w:rFonts w:hint="cs"/>
          <w:rtl/>
          <w:lang w:eastAsia="en-GB"/>
        </w:rPr>
        <w:t>ולסדר</w:t>
      </w:r>
      <w:r w:rsidR="00D4510D">
        <w:rPr>
          <w:rFonts w:hint="cs"/>
          <w:rtl/>
          <w:lang w:eastAsia="en-GB"/>
        </w:rPr>
        <w:t xml:space="preserve"> </w:t>
      </w:r>
      <w:r w:rsidRPr="00CD0327">
        <w:rPr>
          <w:rFonts w:hint="cs"/>
          <w:rtl/>
          <w:lang w:eastAsia="en-GB"/>
        </w:rPr>
        <w:t>הברכות</w:t>
      </w:r>
      <w:r w:rsidR="00D4510D">
        <w:rPr>
          <w:rFonts w:hint="cs"/>
          <w:rtl/>
          <w:lang w:eastAsia="en-GB"/>
        </w:rPr>
        <w:t xml:space="preserve"> </w:t>
      </w:r>
      <w:r w:rsidRPr="00CD0327">
        <w:rPr>
          <w:rFonts w:hint="cs"/>
          <w:rtl/>
          <w:lang w:eastAsia="en-GB"/>
        </w:rPr>
        <w:t>לפניהם</w:t>
      </w:r>
      <w:r w:rsidRPr="00CD0327">
        <w:rPr>
          <w:vertAlign w:val="superscript"/>
          <w:rtl/>
          <w:lang w:eastAsia="en-GB"/>
        </w:rPr>
        <w:footnoteReference w:id="76"/>
      </w:r>
      <w:r w:rsidR="00D4510D">
        <w:rPr>
          <w:rFonts w:hint="cs"/>
          <w:rtl/>
          <w:lang w:eastAsia="en-GB"/>
        </w:rPr>
        <w:t xml:space="preserve"> </w:t>
      </w:r>
      <w:r w:rsidRPr="00CD0327">
        <w:rPr>
          <w:rFonts w:hint="cs"/>
          <w:rtl/>
          <w:lang w:eastAsia="en-GB"/>
        </w:rPr>
        <w:t>שיש</w:t>
      </w:r>
      <w:r w:rsidR="00D4510D">
        <w:rPr>
          <w:rFonts w:hint="cs"/>
          <w:rtl/>
          <w:lang w:eastAsia="en-GB"/>
        </w:rPr>
        <w:t xml:space="preserve"> </w:t>
      </w:r>
      <w:r w:rsidRPr="00CD0327">
        <w:rPr>
          <w:rFonts w:hint="cs"/>
          <w:rtl/>
          <w:lang w:eastAsia="en-GB"/>
        </w:rPr>
        <w:t>בזה</w:t>
      </w:r>
      <w:r w:rsidR="00D4510D">
        <w:rPr>
          <w:rFonts w:hint="cs"/>
          <w:rtl/>
          <w:lang w:eastAsia="en-GB"/>
        </w:rPr>
        <w:t xml:space="preserve"> </w:t>
      </w:r>
      <w:r w:rsidRPr="00CD0327">
        <w:rPr>
          <w:rFonts w:hint="cs"/>
          <w:rtl/>
          <w:lang w:eastAsia="en-GB"/>
        </w:rPr>
        <w:t>פרסום</w:t>
      </w:r>
      <w:r w:rsidR="00D4510D">
        <w:rPr>
          <w:rFonts w:hint="cs"/>
          <w:rtl/>
          <w:lang w:eastAsia="en-GB"/>
        </w:rPr>
        <w:t xml:space="preserve"> </w:t>
      </w:r>
      <w:r w:rsidRPr="00CD0327">
        <w:rPr>
          <w:rFonts w:hint="cs"/>
          <w:rtl/>
          <w:lang w:eastAsia="en-GB"/>
        </w:rPr>
        <w:t>גדול</w:t>
      </w:r>
      <w:r w:rsidR="00D4510D">
        <w:rPr>
          <w:rFonts w:hint="cs"/>
          <w:rtl/>
          <w:lang w:eastAsia="en-GB"/>
        </w:rPr>
        <w:t xml:space="preserve"> </w:t>
      </w:r>
      <w:r w:rsidRPr="00CD0327">
        <w:rPr>
          <w:rFonts w:hint="cs"/>
          <w:rtl/>
          <w:lang w:eastAsia="en-GB"/>
        </w:rPr>
        <w:t>להש"י</w:t>
      </w:r>
      <w:r w:rsidR="00D4510D">
        <w:rPr>
          <w:rFonts w:hint="cs"/>
          <w:rtl/>
          <w:lang w:eastAsia="en-GB"/>
        </w:rPr>
        <w:t xml:space="preserve"> </w:t>
      </w:r>
      <w:r w:rsidRPr="00CD0327">
        <w:rPr>
          <w:rFonts w:hint="cs"/>
          <w:rtl/>
          <w:lang w:eastAsia="en-GB"/>
        </w:rPr>
        <w:t>וקידוש</w:t>
      </w:r>
      <w:r w:rsidR="00D4510D">
        <w:rPr>
          <w:rFonts w:hint="cs"/>
          <w:rtl/>
          <w:lang w:eastAsia="en-GB"/>
        </w:rPr>
        <w:t xml:space="preserve"> </w:t>
      </w:r>
      <w:r w:rsidRPr="00CD0327">
        <w:rPr>
          <w:rFonts w:hint="cs"/>
          <w:rtl/>
          <w:lang w:eastAsia="en-GB"/>
        </w:rPr>
        <w:t>שמו</w:t>
      </w:r>
      <w:r w:rsidR="00D4510D">
        <w:rPr>
          <w:rFonts w:hint="cs"/>
          <w:rtl/>
          <w:lang w:eastAsia="en-GB"/>
        </w:rPr>
        <w:t xml:space="preserve"> </w:t>
      </w:r>
      <w:r w:rsidRPr="00CD0327">
        <w:rPr>
          <w:rFonts w:hint="cs"/>
          <w:rtl/>
          <w:lang w:eastAsia="en-GB"/>
        </w:rPr>
        <w:t>כשמברכין</w:t>
      </w:r>
      <w:r w:rsidR="00D4510D">
        <w:rPr>
          <w:rFonts w:hint="cs"/>
          <w:rtl/>
          <w:lang w:eastAsia="en-GB"/>
        </w:rPr>
        <w:t xml:space="preserve"> </w:t>
      </w:r>
      <w:r w:rsidRPr="00CD0327">
        <w:rPr>
          <w:rFonts w:hint="cs"/>
          <w:rtl/>
          <w:lang w:eastAsia="en-GB"/>
        </w:rPr>
        <w:t>אותו</w:t>
      </w:r>
      <w:r w:rsidR="00D4510D">
        <w:rPr>
          <w:rFonts w:hint="cs"/>
          <w:rtl/>
          <w:lang w:eastAsia="en-GB"/>
        </w:rPr>
        <w:t xml:space="preserve"> </w:t>
      </w:r>
      <w:r w:rsidRPr="00CD0327">
        <w:rPr>
          <w:rFonts w:hint="cs"/>
          <w:rtl/>
          <w:lang w:eastAsia="en-GB"/>
        </w:rPr>
        <w:t>במקהלות".</w:t>
      </w:r>
    </w:p>
    <w:p w:rsidR="00585225" w:rsidRPr="00CD0327" w:rsidRDefault="00585225" w:rsidP="00077D26">
      <w:pPr>
        <w:pStyle w:val="a1"/>
        <w:rPr>
          <w:rtl/>
          <w:lang w:eastAsia="en-GB"/>
        </w:rPr>
      </w:pPr>
      <w:r w:rsidRPr="00CD0327">
        <w:rPr>
          <w:rFonts w:hint="cs"/>
          <w:rtl/>
          <w:lang w:eastAsia="en-GB"/>
        </w:rPr>
        <w:t>ושוב</w:t>
      </w:r>
      <w:r w:rsidR="00D4510D">
        <w:rPr>
          <w:rFonts w:hint="cs"/>
          <w:rtl/>
          <w:lang w:eastAsia="en-GB"/>
        </w:rPr>
        <w:t xml:space="preserve"> </w:t>
      </w:r>
      <w:r w:rsidRPr="00CD0327">
        <w:rPr>
          <w:rFonts w:hint="cs"/>
          <w:rtl/>
          <w:lang w:eastAsia="en-GB"/>
        </w:rPr>
        <w:t>העתיק</w:t>
      </w:r>
      <w:r w:rsidR="00D4510D">
        <w:rPr>
          <w:rFonts w:hint="cs"/>
          <w:rtl/>
          <w:lang w:eastAsia="en-GB"/>
        </w:rPr>
        <w:t xml:space="preserve"> </w:t>
      </w:r>
      <w:r w:rsidRPr="00CD0327">
        <w:rPr>
          <w:rFonts w:hint="cs"/>
          <w:rtl/>
          <w:lang w:eastAsia="en-GB"/>
        </w:rPr>
        <w:t>הבית</w:t>
      </w:r>
      <w:r w:rsidR="00D4510D">
        <w:rPr>
          <w:rFonts w:hint="cs"/>
          <w:rtl/>
          <w:lang w:eastAsia="en-GB"/>
        </w:rPr>
        <w:t xml:space="preserve"> </w:t>
      </w:r>
      <w:r w:rsidRPr="00CD0327">
        <w:rPr>
          <w:rFonts w:hint="cs"/>
          <w:rtl/>
          <w:lang w:eastAsia="en-GB"/>
        </w:rPr>
        <w:t>יוסף</w:t>
      </w:r>
      <w:r w:rsidR="00D4510D">
        <w:rPr>
          <w:rFonts w:hint="cs"/>
          <w:rtl/>
          <w:lang w:eastAsia="en-GB"/>
        </w:rPr>
        <w:t xml:space="preserve"> </w:t>
      </w:r>
      <w:r w:rsidRPr="00CD0327">
        <w:rPr>
          <w:rFonts w:hint="cs"/>
          <w:rtl/>
          <w:lang w:eastAsia="en-GB"/>
        </w:rPr>
        <w:t>מ"ש</w:t>
      </w:r>
      <w:r w:rsidR="00D4510D">
        <w:rPr>
          <w:rFonts w:hint="cs"/>
          <w:rtl/>
          <w:lang w:eastAsia="en-GB"/>
        </w:rPr>
        <w:t xml:space="preserve"> </w:t>
      </w:r>
      <w:r w:rsidRPr="00CD0327">
        <w:rPr>
          <w:rFonts w:hint="cs"/>
          <w:rtl/>
          <w:lang w:eastAsia="en-GB"/>
        </w:rPr>
        <w:t>בשו"ת</w:t>
      </w:r>
      <w:r w:rsidR="00D4510D">
        <w:rPr>
          <w:rFonts w:hint="cs"/>
          <w:rtl/>
          <w:lang w:eastAsia="en-GB"/>
        </w:rPr>
        <w:t xml:space="preserve"> </w:t>
      </w:r>
      <w:r w:rsidRPr="00CD0327">
        <w:rPr>
          <w:rFonts w:hint="cs"/>
          <w:rtl/>
          <w:lang w:eastAsia="en-GB"/>
        </w:rPr>
        <w:t>הריב"ש</w:t>
      </w:r>
      <w:r w:rsidR="00D4510D">
        <w:rPr>
          <w:rFonts w:hint="cs"/>
          <w:rtl/>
          <w:lang w:eastAsia="en-GB"/>
        </w:rPr>
        <w:t xml:space="preserve"> </w:t>
      </w:r>
      <w:r w:rsidRPr="00CD0327">
        <w:rPr>
          <w:rFonts w:hint="cs"/>
          <w:sz w:val="22"/>
          <w:szCs w:val="22"/>
          <w:rtl/>
          <w:lang w:eastAsia="en-GB"/>
        </w:rPr>
        <w:t>(סי'</w:t>
      </w:r>
      <w:r w:rsidR="00D4510D">
        <w:rPr>
          <w:rFonts w:hint="cs"/>
          <w:sz w:val="22"/>
          <w:szCs w:val="22"/>
          <w:rtl/>
          <w:lang w:eastAsia="en-GB"/>
        </w:rPr>
        <w:t xml:space="preserve"> </w:t>
      </w:r>
      <w:r w:rsidRPr="00CD0327">
        <w:rPr>
          <w:rFonts w:hint="cs"/>
          <w:sz w:val="22"/>
          <w:szCs w:val="22"/>
          <w:rtl/>
          <w:lang w:eastAsia="en-GB"/>
        </w:rPr>
        <w:t>קיא):</w:t>
      </w:r>
      <w:r w:rsidR="00D4510D">
        <w:rPr>
          <w:rFonts w:hint="cs"/>
          <w:sz w:val="22"/>
          <w:szCs w:val="22"/>
          <w:rtl/>
          <w:lang w:eastAsia="en-GB"/>
        </w:rPr>
        <w:t xml:space="preserve"> </w:t>
      </w:r>
      <w:r w:rsidRPr="00CD0327">
        <w:rPr>
          <w:rFonts w:hint="cs"/>
          <w:rtl/>
          <w:lang w:eastAsia="en-GB"/>
        </w:rPr>
        <w:t>"המנהג</w:t>
      </w:r>
      <w:r w:rsidR="00D4510D">
        <w:rPr>
          <w:rFonts w:hint="cs"/>
          <w:rtl/>
          <w:lang w:eastAsia="en-GB"/>
        </w:rPr>
        <w:t xml:space="preserve"> </w:t>
      </w:r>
      <w:r w:rsidRPr="00CD0327">
        <w:rPr>
          <w:rFonts w:hint="cs"/>
          <w:rtl/>
          <w:lang w:eastAsia="en-GB"/>
        </w:rPr>
        <w:t>הזה</w:t>
      </w:r>
      <w:r w:rsidR="00D4510D">
        <w:rPr>
          <w:rFonts w:hint="cs"/>
          <w:rtl/>
          <w:lang w:eastAsia="en-GB"/>
        </w:rPr>
        <w:t xml:space="preserve"> </w:t>
      </w:r>
      <w:r w:rsidRPr="00CD0327">
        <w:rPr>
          <w:rFonts w:hint="cs"/>
          <w:rtl/>
          <w:lang w:eastAsia="en-GB"/>
        </w:rPr>
        <w:t>להדליק</w:t>
      </w:r>
      <w:r w:rsidR="00D4510D">
        <w:rPr>
          <w:rFonts w:hint="cs"/>
          <w:rtl/>
          <w:lang w:eastAsia="en-GB"/>
        </w:rPr>
        <w:t xml:space="preserve"> </w:t>
      </w:r>
      <w:r w:rsidRPr="00CD0327">
        <w:rPr>
          <w:rFonts w:hint="cs"/>
          <w:rtl/>
          <w:lang w:eastAsia="en-GB"/>
        </w:rPr>
        <w:t>בבית</w:t>
      </w:r>
      <w:r w:rsidR="00D4510D">
        <w:rPr>
          <w:rFonts w:hint="cs"/>
          <w:rtl/>
          <w:lang w:eastAsia="en-GB"/>
        </w:rPr>
        <w:t xml:space="preserve"> </w:t>
      </w:r>
      <w:r w:rsidRPr="00CD0327">
        <w:rPr>
          <w:rFonts w:hint="cs"/>
          <w:rtl/>
          <w:lang w:eastAsia="en-GB"/>
        </w:rPr>
        <w:t>הכנסת</w:t>
      </w:r>
      <w:r w:rsidR="00D4510D">
        <w:rPr>
          <w:rFonts w:hint="cs"/>
          <w:rtl/>
          <w:lang w:eastAsia="en-GB"/>
        </w:rPr>
        <w:t xml:space="preserve"> </w:t>
      </w:r>
      <w:r w:rsidRPr="00CD0327">
        <w:rPr>
          <w:rFonts w:hint="cs"/>
          <w:rtl/>
          <w:lang w:eastAsia="en-GB"/>
        </w:rPr>
        <w:t>מנהג</w:t>
      </w:r>
      <w:r w:rsidR="00D4510D">
        <w:rPr>
          <w:rFonts w:hint="cs"/>
          <w:rtl/>
          <w:lang w:eastAsia="en-GB"/>
        </w:rPr>
        <w:t xml:space="preserve"> </w:t>
      </w:r>
      <w:r w:rsidRPr="00CD0327">
        <w:rPr>
          <w:rFonts w:hint="cs"/>
          <w:rtl/>
          <w:lang w:eastAsia="en-GB"/>
        </w:rPr>
        <w:t>ותיקין</w:t>
      </w:r>
      <w:r w:rsidR="00D4510D">
        <w:rPr>
          <w:rFonts w:hint="cs"/>
          <w:rtl/>
          <w:lang w:eastAsia="en-GB"/>
        </w:rPr>
        <w:t xml:space="preserve"> </w:t>
      </w:r>
      <w:r w:rsidRPr="00CD0327">
        <w:rPr>
          <w:rFonts w:hint="cs"/>
          <w:rtl/>
          <w:lang w:eastAsia="en-GB"/>
        </w:rPr>
        <w:t>הוא,</w:t>
      </w:r>
      <w:r w:rsidR="00D4510D">
        <w:rPr>
          <w:rFonts w:hint="cs"/>
          <w:rtl/>
          <w:lang w:eastAsia="en-GB"/>
        </w:rPr>
        <w:t xml:space="preserve"> </w:t>
      </w:r>
      <w:r w:rsidRPr="00CD0327">
        <w:rPr>
          <w:rFonts w:hint="cs"/>
          <w:rtl/>
          <w:lang w:eastAsia="en-GB"/>
        </w:rPr>
        <w:t>משום</w:t>
      </w:r>
      <w:r w:rsidR="00D4510D">
        <w:rPr>
          <w:rFonts w:hint="cs"/>
          <w:rtl/>
          <w:lang w:eastAsia="en-GB"/>
        </w:rPr>
        <w:t xml:space="preserve"> </w:t>
      </w:r>
      <w:r w:rsidRPr="00CD0327">
        <w:rPr>
          <w:rFonts w:hint="cs"/>
          <w:rtl/>
          <w:lang w:eastAsia="en-GB"/>
        </w:rPr>
        <w:t>פרסומי</w:t>
      </w:r>
      <w:r w:rsidR="00D4510D">
        <w:rPr>
          <w:rFonts w:hint="cs"/>
          <w:rtl/>
          <w:lang w:eastAsia="en-GB"/>
        </w:rPr>
        <w:t xml:space="preserve"> </w:t>
      </w:r>
      <w:r w:rsidRPr="00CD0327">
        <w:rPr>
          <w:rFonts w:hint="cs"/>
          <w:rtl/>
          <w:lang w:eastAsia="en-GB"/>
        </w:rPr>
        <w:t>ניסא,</w:t>
      </w:r>
      <w:r w:rsidR="00D4510D">
        <w:rPr>
          <w:rFonts w:hint="cs"/>
          <w:rtl/>
          <w:lang w:eastAsia="en-GB"/>
        </w:rPr>
        <w:t xml:space="preserve"> </w:t>
      </w:r>
      <w:r w:rsidRPr="00CD0327">
        <w:rPr>
          <w:rFonts w:hint="cs"/>
          <w:rtl/>
          <w:lang w:eastAsia="en-GB"/>
        </w:rPr>
        <w:t>כיון</w:t>
      </w:r>
      <w:r w:rsidR="00D4510D">
        <w:rPr>
          <w:rFonts w:hint="cs"/>
          <w:rtl/>
          <w:lang w:eastAsia="en-GB"/>
        </w:rPr>
        <w:t xml:space="preserve"> </w:t>
      </w:r>
      <w:r w:rsidRPr="00CD0327">
        <w:rPr>
          <w:rFonts w:hint="cs"/>
          <w:rtl/>
          <w:lang w:eastAsia="en-GB"/>
        </w:rPr>
        <w:t>שאין</w:t>
      </w:r>
      <w:r w:rsidR="00D4510D">
        <w:rPr>
          <w:rFonts w:hint="cs"/>
          <w:rtl/>
          <w:lang w:eastAsia="en-GB"/>
        </w:rPr>
        <w:t xml:space="preserve"> </w:t>
      </w:r>
      <w:r w:rsidRPr="00CD0327">
        <w:rPr>
          <w:rFonts w:hint="cs"/>
          <w:rtl/>
          <w:lang w:eastAsia="en-GB"/>
        </w:rPr>
        <w:t>אנו</w:t>
      </w:r>
      <w:r w:rsidR="00D4510D">
        <w:rPr>
          <w:rFonts w:hint="cs"/>
          <w:rtl/>
          <w:lang w:eastAsia="en-GB"/>
        </w:rPr>
        <w:t xml:space="preserve"> </w:t>
      </w:r>
      <w:r w:rsidRPr="00CD0327">
        <w:rPr>
          <w:rFonts w:hint="cs"/>
          <w:rtl/>
          <w:lang w:eastAsia="en-GB"/>
        </w:rPr>
        <w:t>יכולין</w:t>
      </w:r>
      <w:r w:rsidR="00D4510D">
        <w:rPr>
          <w:rFonts w:hint="cs"/>
          <w:rtl/>
          <w:lang w:eastAsia="en-GB"/>
        </w:rPr>
        <w:t xml:space="preserve"> </w:t>
      </w:r>
      <w:r w:rsidRPr="00CD0327">
        <w:rPr>
          <w:rFonts w:hint="cs"/>
          <w:rtl/>
          <w:lang w:eastAsia="en-GB"/>
        </w:rPr>
        <w:t>לקיים</w:t>
      </w:r>
      <w:r w:rsidR="00D4510D">
        <w:rPr>
          <w:rFonts w:hint="cs"/>
          <w:rtl/>
          <w:lang w:eastAsia="en-GB"/>
        </w:rPr>
        <w:t xml:space="preserve"> </w:t>
      </w:r>
      <w:r w:rsidRPr="00CD0327">
        <w:rPr>
          <w:rFonts w:hint="cs"/>
          <w:rtl/>
          <w:lang w:eastAsia="en-GB"/>
        </w:rPr>
        <w:t>המצוה</w:t>
      </w:r>
      <w:r w:rsidR="00D4510D">
        <w:rPr>
          <w:rFonts w:hint="cs"/>
          <w:rtl/>
          <w:lang w:eastAsia="en-GB"/>
        </w:rPr>
        <w:t xml:space="preserve"> </w:t>
      </w:r>
      <w:r w:rsidRPr="00CD0327">
        <w:rPr>
          <w:rFonts w:hint="cs"/>
          <w:rtl/>
          <w:lang w:eastAsia="en-GB"/>
        </w:rPr>
        <w:t>כתיקונה</w:t>
      </w:r>
      <w:r w:rsidR="00D4510D">
        <w:rPr>
          <w:rFonts w:hint="cs"/>
          <w:rtl/>
          <w:lang w:eastAsia="en-GB"/>
        </w:rPr>
        <w:t xml:space="preserve"> </w:t>
      </w:r>
      <w:r w:rsidRPr="00CD0327">
        <w:rPr>
          <w:rFonts w:hint="cs"/>
          <w:rtl/>
          <w:lang w:eastAsia="en-GB"/>
        </w:rPr>
        <w:t>להדליק</w:t>
      </w:r>
      <w:r w:rsidR="00D4510D">
        <w:rPr>
          <w:rFonts w:hint="cs"/>
          <w:rtl/>
          <w:lang w:eastAsia="en-GB"/>
        </w:rPr>
        <w:t xml:space="preserve"> </w:t>
      </w:r>
      <w:r w:rsidRPr="00CD0327">
        <w:rPr>
          <w:rFonts w:hint="cs"/>
          <w:rtl/>
          <w:lang w:eastAsia="en-GB"/>
        </w:rPr>
        <w:t>כל</w:t>
      </w:r>
      <w:r w:rsidR="00D4510D">
        <w:rPr>
          <w:rFonts w:hint="cs"/>
          <w:rtl/>
          <w:lang w:eastAsia="en-GB"/>
        </w:rPr>
        <w:t xml:space="preserve"> </w:t>
      </w:r>
      <w:r w:rsidRPr="00CD0327">
        <w:rPr>
          <w:rFonts w:hint="cs"/>
          <w:rtl/>
          <w:lang w:eastAsia="en-GB"/>
        </w:rPr>
        <w:t>אחד</w:t>
      </w:r>
      <w:r w:rsidR="00D4510D">
        <w:rPr>
          <w:rFonts w:hint="cs"/>
          <w:rtl/>
          <w:lang w:eastAsia="en-GB"/>
        </w:rPr>
        <w:t xml:space="preserve"> </w:t>
      </w:r>
      <w:r w:rsidRPr="00CD0327">
        <w:rPr>
          <w:rFonts w:hint="cs"/>
          <w:rtl/>
          <w:lang w:eastAsia="en-GB"/>
        </w:rPr>
        <w:t>בפתח</w:t>
      </w:r>
      <w:r w:rsidR="00D4510D">
        <w:rPr>
          <w:rFonts w:hint="cs"/>
          <w:rtl/>
          <w:lang w:eastAsia="en-GB"/>
        </w:rPr>
        <w:t xml:space="preserve"> </w:t>
      </w:r>
      <w:r w:rsidRPr="00CD0327">
        <w:rPr>
          <w:rFonts w:hint="cs"/>
          <w:rtl/>
          <w:lang w:eastAsia="en-GB"/>
        </w:rPr>
        <w:t>ביתו</w:t>
      </w:r>
      <w:r w:rsidR="00D4510D">
        <w:rPr>
          <w:rFonts w:hint="cs"/>
          <w:rtl/>
          <w:lang w:eastAsia="en-GB"/>
        </w:rPr>
        <w:t xml:space="preserve"> </w:t>
      </w:r>
      <w:r w:rsidRPr="00CD0327">
        <w:rPr>
          <w:rFonts w:hint="cs"/>
          <w:rtl/>
          <w:lang w:eastAsia="en-GB"/>
        </w:rPr>
        <w:t>מבחוץ,</w:t>
      </w:r>
      <w:r w:rsidR="00D4510D">
        <w:rPr>
          <w:rFonts w:hint="cs"/>
          <w:rtl/>
          <w:lang w:eastAsia="en-GB"/>
        </w:rPr>
        <w:t xml:space="preserve"> </w:t>
      </w:r>
      <w:r w:rsidRPr="00CD0327">
        <w:rPr>
          <w:rFonts w:hint="cs"/>
          <w:rtl/>
          <w:lang w:eastAsia="en-GB"/>
        </w:rPr>
        <w:t>מפני</w:t>
      </w:r>
      <w:r w:rsidR="00D4510D">
        <w:rPr>
          <w:rFonts w:hint="cs"/>
          <w:rtl/>
          <w:lang w:eastAsia="en-GB"/>
        </w:rPr>
        <w:t xml:space="preserve"> </w:t>
      </w:r>
      <w:r w:rsidRPr="00CD0327">
        <w:rPr>
          <w:rFonts w:hint="cs"/>
          <w:rtl/>
          <w:lang w:eastAsia="en-GB"/>
        </w:rPr>
        <w:t>שיד</w:t>
      </w:r>
      <w:r w:rsidR="00D4510D">
        <w:rPr>
          <w:rFonts w:hint="cs"/>
          <w:rtl/>
          <w:lang w:eastAsia="en-GB"/>
        </w:rPr>
        <w:t xml:space="preserve"> </w:t>
      </w:r>
      <w:r w:rsidRPr="00CD0327">
        <w:rPr>
          <w:rFonts w:hint="cs"/>
          <w:rtl/>
          <w:lang w:eastAsia="en-GB"/>
        </w:rPr>
        <w:t>האומות</w:t>
      </w:r>
      <w:r w:rsidR="00D4510D">
        <w:rPr>
          <w:rFonts w:hint="cs"/>
          <w:rtl/>
          <w:lang w:eastAsia="en-GB"/>
        </w:rPr>
        <w:t xml:space="preserve"> </w:t>
      </w:r>
      <w:r w:rsidRPr="00CD0327">
        <w:rPr>
          <w:rFonts w:hint="cs"/>
          <w:rtl/>
          <w:lang w:eastAsia="en-GB"/>
        </w:rPr>
        <w:t>תקיפה,</w:t>
      </w:r>
      <w:r w:rsidR="00D4510D">
        <w:rPr>
          <w:rFonts w:hint="cs"/>
          <w:rtl/>
          <w:lang w:eastAsia="en-GB"/>
        </w:rPr>
        <w:t xml:space="preserve"> </w:t>
      </w:r>
      <w:r w:rsidRPr="00CD0327">
        <w:rPr>
          <w:rFonts w:hint="cs"/>
          <w:rtl/>
          <w:lang w:eastAsia="en-GB"/>
        </w:rPr>
        <w:t>ומברכין</w:t>
      </w:r>
      <w:r w:rsidR="00D4510D">
        <w:rPr>
          <w:rFonts w:hint="cs"/>
          <w:rtl/>
          <w:lang w:eastAsia="en-GB"/>
        </w:rPr>
        <w:t xml:space="preserve"> </w:t>
      </w:r>
      <w:r w:rsidRPr="00CD0327">
        <w:rPr>
          <w:rFonts w:hint="cs"/>
          <w:rtl/>
          <w:lang w:eastAsia="en-GB"/>
        </w:rPr>
        <w:t>על</w:t>
      </w:r>
      <w:r w:rsidR="00D4510D">
        <w:rPr>
          <w:rFonts w:hint="cs"/>
          <w:rtl/>
          <w:lang w:eastAsia="en-GB"/>
        </w:rPr>
        <w:t xml:space="preserve"> </w:t>
      </w:r>
      <w:r w:rsidRPr="00CD0327">
        <w:rPr>
          <w:rFonts w:hint="cs"/>
          <w:rtl/>
          <w:lang w:eastAsia="en-GB"/>
        </w:rPr>
        <w:t>זה</w:t>
      </w:r>
      <w:r w:rsidR="00D4510D">
        <w:rPr>
          <w:rFonts w:hint="cs"/>
          <w:rtl/>
          <w:lang w:eastAsia="en-GB"/>
        </w:rPr>
        <w:t xml:space="preserve"> </w:t>
      </w:r>
      <w:r w:rsidRPr="00CD0327">
        <w:rPr>
          <w:rFonts w:hint="cs"/>
          <w:rtl/>
          <w:lang w:eastAsia="en-GB"/>
        </w:rPr>
        <w:t>כמו</w:t>
      </w:r>
      <w:r w:rsidR="00D4510D">
        <w:rPr>
          <w:rFonts w:hint="cs"/>
          <w:rtl/>
          <w:lang w:eastAsia="en-GB"/>
        </w:rPr>
        <w:t xml:space="preserve"> </w:t>
      </w:r>
      <w:r w:rsidRPr="00CD0327">
        <w:rPr>
          <w:rFonts w:hint="cs"/>
          <w:rtl/>
          <w:lang w:eastAsia="en-GB"/>
        </w:rPr>
        <w:t>שמברכין</w:t>
      </w:r>
      <w:r w:rsidR="00D4510D">
        <w:rPr>
          <w:rFonts w:hint="cs"/>
          <w:rtl/>
          <w:lang w:eastAsia="en-GB"/>
        </w:rPr>
        <w:t xml:space="preserve"> </w:t>
      </w:r>
      <w:r w:rsidRPr="00CD0327">
        <w:rPr>
          <w:rFonts w:hint="cs"/>
          <w:rtl/>
          <w:lang w:eastAsia="en-GB"/>
        </w:rPr>
        <w:t>על</w:t>
      </w:r>
      <w:r w:rsidR="00D4510D">
        <w:rPr>
          <w:rFonts w:hint="cs"/>
          <w:rtl/>
          <w:lang w:eastAsia="en-GB"/>
        </w:rPr>
        <w:t xml:space="preserve"> </w:t>
      </w:r>
      <w:r w:rsidRPr="00CD0327">
        <w:rPr>
          <w:rFonts w:hint="cs"/>
          <w:rtl/>
          <w:lang w:eastAsia="en-GB"/>
        </w:rPr>
        <w:t>הלל</w:t>
      </w:r>
      <w:r w:rsidR="00D4510D">
        <w:rPr>
          <w:rFonts w:hint="cs"/>
          <w:rtl/>
          <w:lang w:eastAsia="en-GB"/>
        </w:rPr>
        <w:t xml:space="preserve"> </w:t>
      </w:r>
      <w:r w:rsidRPr="00CD0327">
        <w:rPr>
          <w:rFonts w:hint="cs"/>
          <w:rtl/>
          <w:lang w:eastAsia="en-GB"/>
        </w:rPr>
        <w:t>דראש</w:t>
      </w:r>
      <w:r w:rsidR="00D4510D">
        <w:rPr>
          <w:rFonts w:hint="cs"/>
          <w:rtl/>
          <w:lang w:eastAsia="en-GB"/>
        </w:rPr>
        <w:t xml:space="preserve"> </w:t>
      </w:r>
      <w:r w:rsidRPr="00CD0327">
        <w:rPr>
          <w:rFonts w:hint="cs"/>
          <w:rtl/>
          <w:lang w:eastAsia="en-GB"/>
        </w:rPr>
        <w:t>חדש,</w:t>
      </w:r>
      <w:r w:rsidR="00D4510D">
        <w:rPr>
          <w:rFonts w:hint="cs"/>
          <w:rtl/>
          <w:lang w:eastAsia="en-GB"/>
        </w:rPr>
        <w:t xml:space="preserve"> </w:t>
      </w:r>
      <w:r w:rsidRPr="00CD0327">
        <w:rPr>
          <w:rFonts w:hint="cs"/>
          <w:rtl/>
          <w:lang w:eastAsia="en-GB"/>
        </w:rPr>
        <w:t>אע"פ</w:t>
      </w:r>
      <w:r w:rsidR="00D4510D">
        <w:rPr>
          <w:rFonts w:hint="cs"/>
          <w:rtl/>
          <w:lang w:eastAsia="en-GB"/>
        </w:rPr>
        <w:t xml:space="preserve"> </w:t>
      </w:r>
      <w:r w:rsidRPr="00CD0327">
        <w:rPr>
          <w:rFonts w:hint="cs"/>
          <w:rtl/>
          <w:lang w:eastAsia="en-GB"/>
        </w:rPr>
        <w:t>שאינו</w:t>
      </w:r>
      <w:r w:rsidR="00D4510D">
        <w:rPr>
          <w:rFonts w:hint="cs"/>
          <w:rtl/>
          <w:lang w:eastAsia="en-GB"/>
        </w:rPr>
        <w:t xml:space="preserve"> </w:t>
      </w:r>
      <w:r w:rsidRPr="00CD0327">
        <w:rPr>
          <w:rFonts w:hint="cs"/>
          <w:rtl/>
          <w:lang w:eastAsia="en-GB"/>
        </w:rPr>
        <w:t>אלא</w:t>
      </w:r>
      <w:r w:rsidR="00D4510D">
        <w:rPr>
          <w:rFonts w:hint="cs"/>
          <w:rtl/>
          <w:lang w:eastAsia="en-GB"/>
        </w:rPr>
        <w:t xml:space="preserve"> </w:t>
      </w:r>
      <w:r w:rsidRPr="00CD0327">
        <w:rPr>
          <w:rFonts w:hint="cs"/>
          <w:rtl/>
          <w:lang w:eastAsia="en-GB"/>
        </w:rPr>
        <w:t>מנהג".</w:t>
      </w:r>
    </w:p>
    <w:p w:rsidR="00585225" w:rsidRPr="00CD0327" w:rsidRDefault="00585225" w:rsidP="00077D26">
      <w:pPr>
        <w:pStyle w:val="a1"/>
        <w:rPr>
          <w:rtl/>
          <w:lang w:val="en-GB" w:eastAsia="en-GB"/>
        </w:rPr>
      </w:pPr>
      <w:r w:rsidRPr="00CD0327">
        <w:rPr>
          <w:rFonts w:ascii="Arial" w:hAnsi="Arial" w:hint="cs"/>
          <w:rtl/>
          <w:lang w:eastAsia="en-GB"/>
        </w:rPr>
        <w:t>הטעם</w:t>
      </w:r>
      <w:r w:rsidR="00D4510D">
        <w:rPr>
          <w:rFonts w:ascii="Arial" w:hAnsi="Arial" w:hint="cs"/>
          <w:rtl/>
          <w:lang w:eastAsia="en-GB"/>
        </w:rPr>
        <w:t xml:space="preserve"> </w:t>
      </w:r>
      <w:r w:rsidRPr="00CD0327">
        <w:rPr>
          <w:rFonts w:ascii="Arial" w:hAnsi="Arial" w:hint="cs"/>
          <w:rtl/>
          <w:lang w:eastAsia="en-GB"/>
        </w:rPr>
        <w:t>לההדלקה</w:t>
      </w:r>
      <w:r w:rsidR="00D4510D">
        <w:rPr>
          <w:rFonts w:ascii="Arial" w:hAnsi="Arial" w:hint="cs"/>
          <w:rtl/>
          <w:lang w:eastAsia="en-GB"/>
        </w:rPr>
        <w:t xml:space="preserve"> </w:t>
      </w:r>
      <w:r w:rsidRPr="00CD0327">
        <w:rPr>
          <w:rFonts w:ascii="Arial" w:hAnsi="Arial" w:hint="cs"/>
          <w:rtl/>
          <w:lang w:eastAsia="en-GB"/>
        </w:rPr>
        <w:t>בבית</w:t>
      </w:r>
      <w:r w:rsidR="00D4510D">
        <w:rPr>
          <w:rFonts w:ascii="Arial" w:hAnsi="Arial" w:hint="cs"/>
          <w:rtl/>
          <w:lang w:eastAsia="en-GB"/>
        </w:rPr>
        <w:t xml:space="preserve"> </w:t>
      </w:r>
      <w:r w:rsidRPr="00CD0327">
        <w:rPr>
          <w:rFonts w:ascii="Arial" w:hAnsi="Arial" w:hint="cs"/>
          <w:rtl/>
          <w:lang w:eastAsia="en-GB"/>
        </w:rPr>
        <w:t>הכנסת</w:t>
      </w:r>
      <w:r w:rsidR="00D4510D">
        <w:rPr>
          <w:rFonts w:ascii="Arial" w:hAnsi="Arial" w:hint="cs"/>
          <w:rtl/>
          <w:lang w:eastAsia="en-GB"/>
        </w:rPr>
        <w:t xml:space="preserve"> </w:t>
      </w:r>
      <w:r w:rsidRPr="00CD0327">
        <w:rPr>
          <w:rFonts w:ascii="Arial" w:hAnsi="Arial" w:hint="cs"/>
          <w:rtl/>
          <w:lang w:eastAsia="en-GB"/>
        </w:rPr>
        <w:t>משום</w:t>
      </w:r>
      <w:r w:rsidR="00D4510D">
        <w:rPr>
          <w:rFonts w:ascii="Arial" w:hAnsi="Arial" w:hint="cs"/>
          <w:rtl/>
          <w:lang w:eastAsia="en-GB"/>
        </w:rPr>
        <w:t xml:space="preserve"> </w:t>
      </w:r>
      <w:r w:rsidRPr="00CD0327">
        <w:rPr>
          <w:rFonts w:ascii="Arial" w:hAnsi="Arial" w:hint="cs"/>
          <w:rtl/>
          <w:lang w:eastAsia="en-GB"/>
        </w:rPr>
        <w:t>פרסומי</w:t>
      </w:r>
      <w:r w:rsidR="00D4510D">
        <w:rPr>
          <w:rFonts w:ascii="Arial" w:hAnsi="Arial" w:hint="cs"/>
          <w:rtl/>
          <w:lang w:eastAsia="en-GB"/>
        </w:rPr>
        <w:t xml:space="preserve"> </w:t>
      </w:r>
      <w:r w:rsidRPr="00CD0327">
        <w:rPr>
          <w:rFonts w:ascii="Arial" w:hAnsi="Arial" w:hint="cs"/>
          <w:rtl/>
          <w:lang w:eastAsia="en-GB"/>
        </w:rPr>
        <w:t>ניסא</w:t>
      </w:r>
      <w:r w:rsidR="00D4510D">
        <w:rPr>
          <w:rFonts w:ascii="Arial" w:hAnsi="Arial" w:hint="cs"/>
          <w:rtl/>
          <w:lang w:eastAsia="en-GB"/>
        </w:rPr>
        <w:t xml:space="preserve"> </w:t>
      </w:r>
      <w:r w:rsidRPr="00CD0327">
        <w:rPr>
          <w:rFonts w:ascii="Arial" w:hAnsi="Arial" w:hint="cs"/>
          <w:rtl/>
          <w:lang w:eastAsia="en-GB"/>
        </w:rPr>
        <w:t>הובא</w:t>
      </w:r>
      <w:r w:rsidR="00D4510D">
        <w:rPr>
          <w:rFonts w:ascii="Arial" w:hAnsi="Arial" w:hint="cs"/>
          <w:rtl/>
          <w:lang w:eastAsia="en-GB"/>
        </w:rPr>
        <w:t xml:space="preserve"> </w:t>
      </w:r>
      <w:r w:rsidRPr="00CD0327">
        <w:rPr>
          <w:rFonts w:ascii="Arial" w:hAnsi="Arial" w:hint="cs"/>
          <w:rtl/>
          <w:lang w:eastAsia="en-GB"/>
        </w:rPr>
        <w:t>בכו"כ</w:t>
      </w:r>
      <w:r w:rsidR="00D4510D">
        <w:rPr>
          <w:rFonts w:ascii="Arial" w:hAnsi="Arial" w:hint="cs"/>
          <w:rtl/>
          <w:lang w:eastAsia="en-GB"/>
        </w:rPr>
        <w:t xml:space="preserve"> </w:t>
      </w:r>
      <w:r w:rsidRPr="00CD0327">
        <w:rPr>
          <w:rFonts w:ascii="Arial" w:hAnsi="Arial" w:hint="cs"/>
          <w:rtl/>
          <w:lang w:eastAsia="en-GB"/>
        </w:rPr>
        <w:t>מקומות.</w:t>
      </w:r>
      <w:r w:rsidR="00D4510D">
        <w:rPr>
          <w:rFonts w:ascii="Arial" w:hAnsi="Arial" w:hint="cs"/>
          <w:rtl/>
          <w:lang w:eastAsia="en-GB"/>
        </w:rPr>
        <w:t xml:space="preserve"> </w:t>
      </w:r>
      <w:r w:rsidRPr="00CD0327">
        <w:rPr>
          <w:rFonts w:ascii="Arial" w:hAnsi="Arial" w:hint="cs"/>
          <w:rtl/>
          <w:lang w:eastAsia="en-GB"/>
        </w:rPr>
        <w:t>כטעם</w:t>
      </w:r>
      <w:r w:rsidR="00D4510D">
        <w:rPr>
          <w:rFonts w:ascii="Arial" w:hAnsi="Arial" w:hint="cs"/>
          <w:rtl/>
          <w:lang w:eastAsia="en-GB"/>
        </w:rPr>
        <w:t xml:space="preserve"> </w:t>
      </w:r>
      <w:r w:rsidRPr="00CD0327">
        <w:rPr>
          <w:rFonts w:ascii="Arial" w:hAnsi="Arial" w:hint="cs"/>
          <w:rtl/>
          <w:lang w:eastAsia="en-GB"/>
        </w:rPr>
        <w:t>זה</w:t>
      </w:r>
      <w:r w:rsidR="00D4510D">
        <w:rPr>
          <w:rFonts w:ascii="Arial" w:hAnsi="Arial" w:hint="cs"/>
          <w:rtl/>
          <w:lang w:eastAsia="en-GB"/>
        </w:rPr>
        <w:t xml:space="preserve"> </w:t>
      </w:r>
      <w:r w:rsidRPr="00CD0327">
        <w:rPr>
          <w:rFonts w:ascii="Arial" w:hAnsi="Arial" w:hint="cs"/>
          <w:rtl/>
          <w:lang w:eastAsia="en-GB"/>
        </w:rPr>
        <w:t>כתב</w:t>
      </w:r>
      <w:r w:rsidR="00D4510D">
        <w:rPr>
          <w:rFonts w:ascii="Arial" w:hAnsi="Arial" w:hint="cs"/>
          <w:rtl/>
          <w:lang w:eastAsia="en-GB"/>
        </w:rPr>
        <w:t xml:space="preserve"> </w:t>
      </w:r>
      <w:r w:rsidRPr="00CD0327">
        <w:rPr>
          <w:rFonts w:ascii="Arial" w:hAnsi="Arial" w:hint="cs"/>
          <w:rtl/>
          <w:lang w:eastAsia="en-GB"/>
        </w:rPr>
        <w:t>בחי'</w:t>
      </w:r>
      <w:r w:rsidR="00D4510D">
        <w:rPr>
          <w:rFonts w:ascii="Arial" w:hAnsi="Arial" w:hint="cs"/>
          <w:rtl/>
          <w:lang w:eastAsia="en-GB"/>
        </w:rPr>
        <w:t xml:space="preserve"> </w:t>
      </w:r>
      <w:r w:rsidRPr="00CD0327">
        <w:rPr>
          <w:rFonts w:hint="cs"/>
          <w:rtl/>
          <w:lang w:val="en-GB" w:eastAsia="en-GB"/>
        </w:rPr>
        <w:t>הריטב"א</w:t>
      </w:r>
      <w:r w:rsidR="00D4510D">
        <w:rPr>
          <w:rFonts w:hint="cs"/>
          <w:rtl/>
          <w:lang w:val="en-GB" w:eastAsia="en-GB"/>
        </w:rPr>
        <w:t xml:space="preserve"> </w:t>
      </w:r>
      <w:r w:rsidRPr="00CD0327">
        <w:rPr>
          <w:rFonts w:hint="cs"/>
          <w:sz w:val="22"/>
          <w:szCs w:val="22"/>
          <w:rtl/>
          <w:lang w:val="en-GB" w:eastAsia="en-GB"/>
        </w:rPr>
        <w:t>(שבת</w:t>
      </w:r>
      <w:r w:rsidR="00D4510D">
        <w:rPr>
          <w:rFonts w:hint="cs"/>
          <w:sz w:val="22"/>
          <w:szCs w:val="22"/>
          <w:rtl/>
          <w:lang w:val="en-GB" w:eastAsia="en-GB"/>
        </w:rPr>
        <w:t xml:space="preserve"> </w:t>
      </w:r>
      <w:r w:rsidRPr="00CD0327">
        <w:rPr>
          <w:rFonts w:hint="cs"/>
          <w:sz w:val="22"/>
          <w:szCs w:val="22"/>
          <w:rtl/>
          <w:lang w:val="en-GB" w:eastAsia="en-GB"/>
        </w:rPr>
        <w:t>כג,</w:t>
      </w:r>
      <w:r w:rsidR="00D4510D">
        <w:rPr>
          <w:rFonts w:hint="cs"/>
          <w:sz w:val="22"/>
          <w:szCs w:val="22"/>
          <w:rtl/>
          <w:lang w:val="en-GB" w:eastAsia="en-GB"/>
        </w:rPr>
        <w:t xml:space="preserve"> </w:t>
      </w:r>
      <w:r w:rsidRPr="00CD0327">
        <w:rPr>
          <w:rFonts w:hint="cs"/>
          <w:sz w:val="22"/>
          <w:szCs w:val="22"/>
          <w:rtl/>
          <w:lang w:val="en-GB" w:eastAsia="en-GB"/>
        </w:rPr>
        <w:t>א)</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"ונהגו</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בבתי</w:t>
      </w:r>
      <w:r w:rsidR="00D4510D">
        <w:rPr>
          <w:rFonts w:hint="cs"/>
          <w:rtl/>
          <w:lang w:val="en-GB" w:eastAsia="en-GB"/>
        </w:rPr>
        <w:t xml:space="preserve"> </w:t>
      </w:r>
      <w:r w:rsidRPr="00CD0327">
        <w:rPr>
          <w:rFonts w:hint="cs"/>
          <w:rtl/>
          <w:lang w:val="en-GB" w:eastAsia="en-GB"/>
        </w:rPr>
        <w:t>כנסיות</w:t>
      </w:r>
      <w:r w:rsidR="00D4510D">
        <w:rPr>
          <w:rFonts w:hint="cs"/>
          <w:rtl/>
          <w:lang w:val="en-GB" w:eastAsia="en-GB"/>
        </w:rPr>
        <w:t xml:space="preserve"> </w:t>
      </w:r>
      <w:r w:rsidRPr="00CD0327">
        <w:rPr>
          <w:rFonts w:hint="cs"/>
          <w:rtl/>
          <w:lang w:val="en-GB" w:eastAsia="en-GB"/>
        </w:rPr>
        <w:t>כדי</w:t>
      </w:r>
      <w:r w:rsidR="00D4510D">
        <w:rPr>
          <w:rFonts w:hint="cs"/>
          <w:rtl/>
          <w:lang w:val="en-GB" w:eastAsia="en-GB"/>
        </w:rPr>
        <w:t xml:space="preserve"> </w:t>
      </w:r>
      <w:r w:rsidRPr="00CD0327">
        <w:rPr>
          <w:rFonts w:hint="cs"/>
          <w:rtl/>
          <w:lang w:val="en-GB" w:eastAsia="en-GB"/>
        </w:rPr>
        <w:t>לעשות</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במקום</w:t>
      </w:r>
      <w:r w:rsidR="00D4510D">
        <w:rPr>
          <w:rFonts w:hint="cs"/>
          <w:rtl/>
          <w:lang w:val="en-GB" w:eastAsia="en-GB"/>
        </w:rPr>
        <w:t xml:space="preserve"> </w:t>
      </w:r>
      <w:r w:rsidRPr="00CD0327">
        <w:rPr>
          <w:rFonts w:hint="cs"/>
          <w:rtl/>
          <w:lang w:val="en-GB" w:eastAsia="en-GB"/>
        </w:rPr>
        <w:t>הרבים".</w:t>
      </w:r>
      <w:r w:rsidR="00D4510D">
        <w:rPr>
          <w:rFonts w:hint="cs"/>
          <w:rtl/>
          <w:lang w:val="en-GB" w:eastAsia="en-GB"/>
        </w:rPr>
        <w:t xml:space="preserve"> </w:t>
      </w:r>
      <w:r w:rsidRPr="00CD0327">
        <w:rPr>
          <w:rFonts w:hint="cs"/>
          <w:rtl/>
          <w:lang w:val="en-GB" w:eastAsia="en-GB"/>
        </w:rPr>
        <w:t>ובחי'</w:t>
      </w:r>
      <w:r w:rsidR="00D4510D">
        <w:rPr>
          <w:rFonts w:hint="cs"/>
          <w:rtl/>
          <w:lang w:val="en-GB" w:eastAsia="en-GB"/>
        </w:rPr>
        <w:t xml:space="preserve"> </w:t>
      </w:r>
      <w:r w:rsidRPr="00CD0327">
        <w:rPr>
          <w:rFonts w:hint="cs"/>
          <w:rtl/>
          <w:lang w:val="en-GB" w:eastAsia="en-GB"/>
        </w:rPr>
        <w:t>המאירי</w:t>
      </w:r>
      <w:r w:rsidR="00D4510D">
        <w:rPr>
          <w:rFonts w:hint="cs"/>
          <w:rtl/>
          <w:lang w:val="en-GB" w:eastAsia="en-GB"/>
        </w:rPr>
        <w:t xml:space="preserve"> </w:t>
      </w:r>
      <w:r w:rsidRPr="00CD0327">
        <w:rPr>
          <w:rFonts w:hint="cs"/>
          <w:sz w:val="22"/>
          <w:szCs w:val="22"/>
          <w:rtl/>
          <w:lang w:val="en-GB" w:eastAsia="en-GB"/>
        </w:rPr>
        <w:t>(שבת</w:t>
      </w:r>
      <w:r w:rsidR="00D4510D">
        <w:rPr>
          <w:rFonts w:hint="cs"/>
          <w:sz w:val="22"/>
          <w:szCs w:val="22"/>
          <w:rtl/>
          <w:lang w:val="en-GB" w:eastAsia="en-GB"/>
        </w:rPr>
        <w:t xml:space="preserve"> </w:t>
      </w:r>
      <w:r w:rsidRPr="00CD0327">
        <w:rPr>
          <w:rFonts w:hint="cs"/>
          <w:sz w:val="22"/>
          <w:szCs w:val="22"/>
          <w:rtl/>
          <w:lang w:val="en-GB" w:eastAsia="en-GB"/>
        </w:rPr>
        <w:t>שם,</w:t>
      </w:r>
      <w:r w:rsidR="00D4510D">
        <w:rPr>
          <w:rFonts w:hint="cs"/>
          <w:sz w:val="22"/>
          <w:szCs w:val="22"/>
          <w:rtl/>
          <w:lang w:val="en-GB" w:eastAsia="en-GB"/>
        </w:rPr>
        <w:t xml:space="preserve"> </w:t>
      </w:r>
      <w:r w:rsidRPr="00CD0327">
        <w:rPr>
          <w:rFonts w:hint="cs"/>
          <w:sz w:val="22"/>
          <w:szCs w:val="22"/>
          <w:rtl/>
          <w:lang w:val="en-GB" w:eastAsia="en-GB"/>
        </w:rPr>
        <w:t>ב)</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rtl/>
          <w:lang w:val="en-GB" w:eastAsia="en-GB"/>
        </w:rPr>
        <w:t>שנהגו</w:t>
      </w:r>
      <w:r w:rsidR="00D4510D">
        <w:rPr>
          <w:rFonts w:hint="cs"/>
          <w:rtl/>
          <w:lang w:val="en-GB" w:eastAsia="en-GB"/>
        </w:rPr>
        <w:t xml:space="preserve"> </w:t>
      </w:r>
      <w:r w:rsidRPr="00CD0327">
        <w:rPr>
          <w:rFonts w:hint="cs"/>
          <w:rtl/>
          <w:lang w:val="en-GB" w:eastAsia="en-GB"/>
        </w:rPr>
        <w:t>להדליקם</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עיקר</w:t>
      </w:r>
      <w:r w:rsidR="00D4510D">
        <w:rPr>
          <w:rFonts w:hint="cs"/>
          <w:rtl/>
          <w:lang w:val="en-GB" w:eastAsia="en-GB"/>
        </w:rPr>
        <w:t xml:space="preserve"> </w:t>
      </w:r>
      <w:r w:rsidRPr="00CD0327">
        <w:rPr>
          <w:rFonts w:hint="cs"/>
          <w:rtl/>
          <w:lang w:val="en-GB" w:eastAsia="en-GB"/>
        </w:rPr>
        <w:t>הענין</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b/>
          <w:bCs/>
          <w:rtl/>
          <w:lang w:val="en-GB" w:eastAsia="en-GB"/>
        </w:rPr>
        <w:t>ולא</w:t>
      </w:r>
      <w:r w:rsidR="00D4510D">
        <w:rPr>
          <w:rFonts w:hint="cs"/>
          <w:b/>
          <w:bCs/>
          <w:rtl/>
          <w:lang w:val="en-GB" w:eastAsia="en-GB"/>
        </w:rPr>
        <w:t xml:space="preserve"> </w:t>
      </w:r>
      <w:r w:rsidRPr="00CD0327">
        <w:rPr>
          <w:rFonts w:hint="cs"/>
          <w:b/>
          <w:bCs/>
          <w:rtl/>
          <w:lang w:val="en-GB" w:eastAsia="en-GB"/>
        </w:rPr>
        <w:t>לכונה</w:t>
      </w:r>
      <w:r w:rsidR="00D4510D">
        <w:rPr>
          <w:rFonts w:hint="cs"/>
          <w:b/>
          <w:bCs/>
          <w:rtl/>
          <w:lang w:val="en-GB" w:eastAsia="en-GB"/>
        </w:rPr>
        <w:t xml:space="preserve"> </w:t>
      </w:r>
      <w:r w:rsidRPr="00CD0327">
        <w:rPr>
          <w:rFonts w:hint="cs"/>
          <w:b/>
          <w:bCs/>
          <w:rtl/>
          <w:lang w:val="en-GB" w:eastAsia="en-GB"/>
        </w:rPr>
        <w:t>אחרת"</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ובספר</w:t>
      </w:r>
      <w:r w:rsidR="00D4510D">
        <w:rPr>
          <w:rFonts w:hint="cs"/>
          <w:rtl/>
          <w:lang w:val="en-GB" w:eastAsia="en-GB"/>
        </w:rPr>
        <w:t xml:space="preserve"> </w:t>
      </w:r>
      <w:r w:rsidRPr="00CD0327">
        <w:rPr>
          <w:rFonts w:hint="cs"/>
          <w:rtl/>
          <w:lang w:val="en-GB" w:eastAsia="en-GB"/>
        </w:rPr>
        <w:t>מנהגים</w:t>
      </w:r>
      <w:r w:rsidR="00D4510D">
        <w:rPr>
          <w:rFonts w:hint="cs"/>
          <w:rtl/>
          <w:lang w:val="en-GB" w:eastAsia="en-GB"/>
        </w:rPr>
        <w:t xml:space="preserve"> </w:t>
      </w:r>
      <w:r w:rsidRPr="00CD0327">
        <w:rPr>
          <w:rFonts w:hint="cs"/>
          <w:rtl/>
          <w:lang w:val="en-GB" w:eastAsia="en-GB"/>
        </w:rPr>
        <w:t>דבי</w:t>
      </w:r>
      <w:r w:rsidR="00D4510D">
        <w:rPr>
          <w:rFonts w:hint="cs"/>
          <w:rtl/>
          <w:lang w:val="en-GB" w:eastAsia="en-GB"/>
        </w:rPr>
        <w:t xml:space="preserve"> </w:t>
      </w:r>
      <w:r w:rsidRPr="00CD0327">
        <w:rPr>
          <w:rFonts w:hint="cs"/>
          <w:rtl/>
          <w:lang w:val="en-GB" w:eastAsia="en-GB"/>
        </w:rPr>
        <w:t>מהר"ם</w:t>
      </w:r>
      <w:r w:rsidR="00D4510D">
        <w:rPr>
          <w:rFonts w:hint="cs"/>
          <w:sz w:val="22"/>
          <w:szCs w:val="22"/>
          <w:rtl/>
          <w:lang w:val="en-GB" w:eastAsia="en-GB"/>
        </w:rPr>
        <w:t xml:space="preserve"> </w:t>
      </w:r>
      <w:r w:rsidRPr="00CD0327">
        <w:rPr>
          <w:rFonts w:hint="cs"/>
          <w:sz w:val="22"/>
          <w:szCs w:val="22"/>
          <w:rtl/>
          <w:lang w:val="en-GB" w:eastAsia="en-GB"/>
        </w:rPr>
        <w:t>(סדר</w:t>
      </w:r>
      <w:r w:rsidR="00D4510D">
        <w:rPr>
          <w:rFonts w:hint="cs"/>
          <w:sz w:val="22"/>
          <w:szCs w:val="22"/>
          <w:rtl/>
          <w:lang w:val="en-GB" w:eastAsia="en-GB"/>
        </w:rPr>
        <w:t xml:space="preserve"> </w:t>
      </w:r>
      <w:r w:rsidRPr="00CD0327">
        <w:rPr>
          <w:rFonts w:hint="cs"/>
          <w:sz w:val="22"/>
          <w:szCs w:val="22"/>
          <w:rtl/>
          <w:lang w:val="en-GB" w:eastAsia="en-GB"/>
        </w:rPr>
        <w:t>חנוכה)</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"ונהגו</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נרות</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t>וכן</w:t>
      </w:r>
      <w:r w:rsidR="00D4510D">
        <w:rPr>
          <w:rFonts w:hint="cs"/>
          <w:rtl/>
          <w:lang w:val="en-GB" w:eastAsia="en-GB"/>
        </w:rPr>
        <w:t xml:space="preserve"> </w:t>
      </w:r>
      <w:r w:rsidRPr="00CD0327">
        <w:rPr>
          <w:rFonts w:hint="cs"/>
          <w:rtl/>
          <w:lang w:val="en-GB" w:eastAsia="en-GB"/>
        </w:rPr>
        <w:t>מבואר</w:t>
      </w:r>
      <w:r w:rsidR="00D4510D">
        <w:rPr>
          <w:rFonts w:hint="cs"/>
          <w:rtl/>
          <w:lang w:val="en-GB" w:eastAsia="en-GB"/>
        </w:rPr>
        <w:t xml:space="preserve"> </w:t>
      </w:r>
      <w:r w:rsidRPr="00CD0327">
        <w:rPr>
          <w:rFonts w:hint="cs"/>
          <w:rtl/>
          <w:lang w:val="en-GB" w:eastAsia="en-GB"/>
        </w:rPr>
        <w:t>בביאורי</w:t>
      </w:r>
      <w:r w:rsidR="00D4510D">
        <w:rPr>
          <w:rFonts w:hint="cs"/>
          <w:rtl/>
          <w:lang w:val="en-GB" w:eastAsia="en-GB"/>
        </w:rPr>
        <w:t xml:space="preserve"> </w:t>
      </w:r>
      <w:r w:rsidRPr="00CD0327">
        <w:rPr>
          <w:rFonts w:hint="cs"/>
          <w:rtl/>
          <w:lang w:val="en-GB" w:eastAsia="en-GB"/>
        </w:rPr>
        <w:t>הגר"א</w:t>
      </w:r>
      <w:r w:rsidR="00D4510D">
        <w:rPr>
          <w:rFonts w:hint="cs"/>
          <w:rtl/>
          <w:lang w:val="en-GB" w:eastAsia="en-GB"/>
        </w:rPr>
        <w:t xml:space="preserve"> </w:t>
      </w:r>
      <w:r w:rsidRPr="00CD0327">
        <w:rPr>
          <w:rFonts w:hint="cs"/>
          <w:sz w:val="22"/>
          <w:szCs w:val="22"/>
          <w:rtl/>
          <w:lang w:val="en-GB" w:eastAsia="en-GB"/>
        </w:rPr>
        <w:t>(או"ח</w:t>
      </w:r>
      <w:r w:rsidR="00D4510D">
        <w:rPr>
          <w:rFonts w:hint="cs"/>
          <w:sz w:val="22"/>
          <w:szCs w:val="22"/>
          <w:rtl/>
          <w:lang w:val="en-GB" w:eastAsia="en-GB"/>
        </w:rPr>
        <w:t xml:space="preserve"> </w:t>
      </w:r>
      <w:r w:rsidRPr="00CD0327">
        <w:rPr>
          <w:rFonts w:hint="cs"/>
          <w:sz w:val="22"/>
          <w:szCs w:val="22"/>
          <w:rtl/>
          <w:lang w:val="en-GB" w:eastAsia="en-GB"/>
        </w:rPr>
        <w:t>שם)</w:t>
      </w:r>
      <w:r w:rsidR="00D4510D">
        <w:rPr>
          <w:rFonts w:hint="cs"/>
          <w:rtl/>
          <w:lang w:val="en-GB" w:eastAsia="en-GB"/>
        </w:rPr>
        <w:t xml:space="preserve"> </w:t>
      </w:r>
      <w:r w:rsidRPr="00CD0327">
        <w:rPr>
          <w:rFonts w:hint="cs"/>
          <w:rtl/>
          <w:lang w:val="en-GB" w:eastAsia="en-GB"/>
        </w:rPr>
        <w:t>שכתב</w:t>
      </w:r>
      <w:r w:rsidR="00D4510D">
        <w:rPr>
          <w:rFonts w:hint="cs"/>
          <w:rtl/>
          <w:lang w:val="en-GB" w:eastAsia="en-GB"/>
        </w:rPr>
        <w:t xml:space="preserve"> </w:t>
      </w:r>
      <w:r w:rsidRPr="00CD0327">
        <w:rPr>
          <w:rFonts w:hint="cs"/>
          <w:rtl/>
          <w:lang w:val="en-GB" w:eastAsia="en-GB"/>
        </w:rPr>
        <w:t>"ראי'</w:t>
      </w:r>
      <w:r w:rsidR="00D4510D">
        <w:rPr>
          <w:rFonts w:hint="cs"/>
          <w:rtl/>
          <w:lang w:val="en-GB" w:eastAsia="en-GB"/>
        </w:rPr>
        <w:t xml:space="preserve"> </w:t>
      </w:r>
      <w:r w:rsidRPr="00CD0327">
        <w:rPr>
          <w:rFonts w:hint="cs"/>
          <w:rtl/>
          <w:lang w:val="en-GB" w:eastAsia="en-GB"/>
        </w:rPr>
        <w:t>מהלל</w:t>
      </w:r>
      <w:r w:rsidR="00D4510D">
        <w:rPr>
          <w:rFonts w:hint="cs"/>
          <w:rtl/>
          <w:lang w:val="en-GB" w:eastAsia="en-GB"/>
        </w:rPr>
        <w:t xml:space="preserve"> </w:t>
      </w:r>
      <w:r w:rsidRPr="00CD0327">
        <w:rPr>
          <w:rFonts w:hint="cs"/>
          <w:rtl/>
          <w:lang w:val="en-GB" w:eastAsia="en-GB"/>
        </w:rPr>
        <w:t>בלילי</w:t>
      </w:r>
      <w:r w:rsidR="00D4510D">
        <w:rPr>
          <w:rFonts w:hint="cs"/>
          <w:rtl/>
          <w:lang w:val="en-GB" w:eastAsia="en-GB"/>
        </w:rPr>
        <w:t xml:space="preserve"> </w:t>
      </w:r>
      <w:r w:rsidRPr="00CD0327">
        <w:rPr>
          <w:rFonts w:hint="cs"/>
          <w:rtl/>
          <w:lang w:val="en-GB" w:eastAsia="en-GB"/>
        </w:rPr>
        <w:t>פסחים</w:t>
      </w:r>
      <w:r w:rsidR="00D4510D">
        <w:rPr>
          <w:rFonts w:hint="cs"/>
          <w:rtl/>
          <w:lang w:val="en-GB" w:eastAsia="en-GB"/>
        </w:rPr>
        <w:t xml:space="preserve"> </w:t>
      </w:r>
      <w:r w:rsidRPr="00CD0327">
        <w:rPr>
          <w:rFonts w:hint="cs"/>
          <w:rtl/>
          <w:lang w:val="en-GB" w:eastAsia="en-GB"/>
        </w:rPr>
        <w:t>שנתקן</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הכוס</w:t>
      </w:r>
      <w:r w:rsidR="00D4510D">
        <w:rPr>
          <w:rFonts w:hint="cs"/>
          <w:rtl/>
          <w:lang w:val="en-GB" w:eastAsia="en-GB"/>
        </w:rPr>
        <w:t xml:space="preserve"> </w:t>
      </w:r>
      <w:r w:rsidRPr="00CD0327">
        <w:rPr>
          <w:rFonts w:hint="cs"/>
          <w:rtl/>
          <w:lang w:val="en-GB" w:eastAsia="en-GB"/>
        </w:rPr>
        <w:t>ואומרין</w:t>
      </w:r>
      <w:r w:rsidR="00D4510D">
        <w:rPr>
          <w:rFonts w:hint="cs"/>
          <w:rtl/>
          <w:lang w:val="en-GB" w:eastAsia="en-GB"/>
        </w:rPr>
        <w:t xml:space="preserve"> </w:t>
      </w:r>
      <w:r w:rsidRPr="00CD0327">
        <w:rPr>
          <w:rFonts w:hint="cs"/>
          <w:rtl/>
          <w:lang w:val="en-GB" w:eastAsia="en-GB"/>
        </w:rPr>
        <w:t>בביהכ"נ</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Pr="00CD0327">
        <w:rPr>
          <w:vertAlign w:val="superscript"/>
          <w:rtl/>
          <w:lang w:val="en-GB" w:eastAsia="en-GB"/>
        </w:rPr>
        <w:footnoteReference w:id="77"/>
      </w:r>
      <w:r w:rsidR="00D4510D">
        <w:rPr>
          <w:rFonts w:hint="cs"/>
          <w:rtl/>
          <w:lang w:val="en-GB" w:eastAsia="en-GB"/>
        </w:rPr>
        <w:t xml:space="preserve"> </w:t>
      </w:r>
      <w:r w:rsidRPr="00CD0327">
        <w:rPr>
          <w:rFonts w:hint="cs"/>
          <w:rtl/>
          <w:lang w:val="en-GB" w:eastAsia="en-GB"/>
        </w:rPr>
        <w:t>כמ"ש</w:t>
      </w:r>
      <w:r w:rsidR="00D4510D">
        <w:rPr>
          <w:rFonts w:hint="cs"/>
          <w:rtl/>
          <w:lang w:val="en-GB" w:eastAsia="en-GB"/>
        </w:rPr>
        <w:t xml:space="preserve"> </w:t>
      </w:r>
      <w:r w:rsidRPr="00CD0327">
        <w:rPr>
          <w:rFonts w:hint="cs"/>
          <w:rtl/>
          <w:lang w:val="en-GB" w:eastAsia="en-GB"/>
        </w:rPr>
        <w:t>בירושלמי</w:t>
      </w:r>
      <w:r w:rsidR="00D4510D">
        <w:rPr>
          <w:rFonts w:hint="cs"/>
          <w:rtl/>
          <w:lang w:val="en-GB" w:eastAsia="en-GB"/>
        </w:rPr>
        <w:t xml:space="preserve"> </w:t>
      </w:r>
      <w:r w:rsidRPr="00CD0327">
        <w:rPr>
          <w:rFonts w:hint="cs"/>
          <w:rtl/>
          <w:lang w:val="en-GB" w:eastAsia="en-GB"/>
        </w:rPr>
        <w:t>[</w:t>
      </w:r>
      <w:r w:rsidRPr="00CD0327">
        <w:rPr>
          <w:rFonts w:hint="cs"/>
          <w:sz w:val="22"/>
          <w:szCs w:val="22"/>
          <w:rtl/>
          <w:lang w:val="en-GB" w:eastAsia="en-GB"/>
        </w:rPr>
        <w:t>(ברכות</w:t>
      </w:r>
      <w:r w:rsidR="00D4510D">
        <w:rPr>
          <w:rFonts w:hint="cs"/>
          <w:sz w:val="22"/>
          <w:szCs w:val="22"/>
          <w:rtl/>
          <w:lang w:val="en-GB" w:eastAsia="en-GB"/>
        </w:rPr>
        <w:t xml:space="preserve"> </w:t>
      </w:r>
      <w:r w:rsidRPr="00CD0327">
        <w:rPr>
          <w:rFonts w:hint="cs"/>
          <w:sz w:val="22"/>
          <w:szCs w:val="22"/>
          <w:rtl/>
          <w:lang w:val="en-GB" w:eastAsia="en-GB"/>
        </w:rPr>
        <w:t>פ"א</w:t>
      </w:r>
      <w:r w:rsidR="00D4510D">
        <w:rPr>
          <w:rFonts w:hint="cs"/>
          <w:sz w:val="22"/>
          <w:szCs w:val="22"/>
          <w:rtl/>
          <w:lang w:val="en-GB" w:eastAsia="en-GB"/>
        </w:rPr>
        <w:t xml:space="preserve"> </w:t>
      </w:r>
      <w:r w:rsidRPr="00CD0327">
        <w:rPr>
          <w:rFonts w:hint="cs"/>
          <w:sz w:val="22"/>
          <w:szCs w:val="22"/>
          <w:rtl/>
          <w:lang w:val="en-GB" w:eastAsia="en-GB"/>
        </w:rPr>
        <w:t>ה"ה)</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'שנייא</w:t>
      </w:r>
      <w:r w:rsidR="00D4510D">
        <w:rPr>
          <w:rFonts w:hint="cs"/>
          <w:rtl/>
          <w:lang w:val="en-GB" w:eastAsia="en-GB"/>
        </w:rPr>
        <w:t xml:space="preserve"> </w:t>
      </w:r>
      <w:r w:rsidRPr="00CD0327">
        <w:rPr>
          <w:rFonts w:hint="cs"/>
          <w:rtl/>
          <w:lang w:val="en-GB" w:eastAsia="en-GB"/>
        </w:rPr>
        <w:t>היא,</w:t>
      </w:r>
      <w:r w:rsidR="00D4510D">
        <w:rPr>
          <w:rFonts w:hint="cs"/>
          <w:rtl/>
          <w:lang w:val="en-GB" w:eastAsia="en-GB"/>
        </w:rPr>
        <w:t xml:space="preserve"> </w:t>
      </w:r>
      <w:r w:rsidRPr="00CD0327">
        <w:rPr>
          <w:rFonts w:hint="cs"/>
          <w:rtl/>
          <w:lang w:val="en-GB" w:eastAsia="en-GB"/>
        </w:rPr>
        <w:t>דמר</w:t>
      </w:r>
      <w:r w:rsidR="00D4510D">
        <w:rPr>
          <w:rFonts w:hint="cs"/>
          <w:rtl/>
          <w:lang w:val="en-GB" w:eastAsia="en-GB"/>
        </w:rPr>
        <w:t xml:space="preserve"> </w:t>
      </w:r>
      <w:r w:rsidRPr="00CD0327">
        <w:rPr>
          <w:rFonts w:hint="cs"/>
          <w:rtl/>
          <w:lang w:val="en-GB" w:eastAsia="en-GB"/>
        </w:rPr>
        <w:t>רבי</w:t>
      </w:r>
      <w:r w:rsidR="00D4510D">
        <w:rPr>
          <w:rFonts w:hint="cs"/>
          <w:rtl/>
          <w:lang w:val="en-GB" w:eastAsia="en-GB"/>
        </w:rPr>
        <w:t xml:space="preserve"> </w:t>
      </w:r>
      <w:r w:rsidRPr="00CD0327">
        <w:rPr>
          <w:rFonts w:hint="cs"/>
          <w:rtl/>
          <w:lang w:val="en-GB" w:eastAsia="en-GB"/>
        </w:rPr>
        <w:t>יוחנן,</w:t>
      </w:r>
      <w:r w:rsidR="00D4510D">
        <w:rPr>
          <w:rFonts w:hint="cs"/>
          <w:rtl/>
          <w:lang w:val="en-GB" w:eastAsia="en-GB"/>
        </w:rPr>
        <w:t xml:space="preserve"> </w:t>
      </w:r>
      <w:r w:rsidRPr="00CD0327">
        <w:rPr>
          <w:rFonts w:hint="cs"/>
          <w:rtl/>
          <w:lang w:val="en-GB" w:eastAsia="en-GB"/>
        </w:rPr>
        <w:t>הלל</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שמעה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יצא']".</w:t>
      </w:r>
      <w:r w:rsidR="00D4510D">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t>וכ"מ</w:t>
      </w:r>
      <w:r w:rsidR="00D4510D">
        <w:rPr>
          <w:rFonts w:hint="cs"/>
          <w:rtl/>
          <w:lang w:val="en-GB" w:eastAsia="en-GB"/>
        </w:rPr>
        <w:t xml:space="preserve"> </w:t>
      </w:r>
      <w:r w:rsidRPr="00CD0327">
        <w:rPr>
          <w:rFonts w:hint="cs"/>
          <w:rtl/>
          <w:lang w:val="en-GB" w:eastAsia="en-GB"/>
        </w:rPr>
        <w:t>ממ"ש</w:t>
      </w:r>
      <w:r w:rsidR="00D4510D">
        <w:rPr>
          <w:rFonts w:hint="cs"/>
          <w:rtl/>
          <w:lang w:val="en-GB" w:eastAsia="en-GB"/>
        </w:rPr>
        <w:t xml:space="preserve"> </w:t>
      </w:r>
      <w:r w:rsidRPr="00CD0327">
        <w:rPr>
          <w:rFonts w:hint="cs"/>
          <w:rtl/>
          <w:lang w:val="en-GB" w:eastAsia="en-GB"/>
        </w:rPr>
        <w:t>הבית</w:t>
      </w:r>
      <w:r w:rsidR="00D4510D">
        <w:rPr>
          <w:rFonts w:hint="cs"/>
          <w:rtl/>
          <w:lang w:val="en-GB" w:eastAsia="en-GB"/>
        </w:rPr>
        <w:t xml:space="preserve"> </w:t>
      </w:r>
      <w:r w:rsidRPr="00CD0327">
        <w:rPr>
          <w:rFonts w:hint="cs"/>
          <w:rtl/>
          <w:lang w:val="en-GB" w:eastAsia="en-GB"/>
        </w:rPr>
        <w:t>יוסף</w:t>
      </w:r>
      <w:r w:rsidR="00D4510D">
        <w:rPr>
          <w:rFonts w:hint="cs"/>
          <w:rtl/>
          <w:lang w:val="en-GB" w:eastAsia="en-GB"/>
        </w:rPr>
        <w:t xml:space="preserve"> </w:t>
      </w:r>
      <w:r w:rsidRPr="00CD0327">
        <w:rPr>
          <w:rFonts w:hint="cs"/>
          <w:rtl/>
          <w:lang w:val="en-GB" w:eastAsia="en-GB"/>
        </w:rPr>
        <w:t>עצמו</w:t>
      </w:r>
      <w:r w:rsidR="00D4510D">
        <w:rPr>
          <w:rFonts w:hint="cs"/>
          <w:rtl/>
          <w:lang w:val="en-GB" w:eastAsia="en-GB"/>
        </w:rPr>
        <w:t xml:space="preserve"> </w:t>
      </w:r>
      <w:r w:rsidRPr="00CD0327">
        <w:rPr>
          <w:rFonts w:hint="cs"/>
          <w:rtl/>
          <w:lang w:val="en-GB" w:eastAsia="en-GB"/>
        </w:rPr>
        <w:t>בשולחנו</w:t>
      </w:r>
      <w:r w:rsidR="00D4510D">
        <w:rPr>
          <w:rFonts w:hint="cs"/>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תרעא</w:t>
      </w:r>
      <w:r w:rsidR="00D4510D">
        <w:rPr>
          <w:rFonts w:hint="cs"/>
          <w:sz w:val="22"/>
          <w:szCs w:val="22"/>
          <w:rtl/>
          <w:lang w:val="en-GB" w:eastAsia="en-GB"/>
        </w:rPr>
        <w:t xml:space="preserve"> </w:t>
      </w:r>
      <w:r w:rsidRPr="00CD0327">
        <w:rPr>
          <w:rFonts w:hint="cs"/>
          <w:sz w:val="22"/>
          <w:szCs w:val="22"/>
          <w:rtl/>
          <w:lang w:val="en-GB" w:eastAsia="en-GB"/>
        </w:rPr>
        <w:t>ס"ז)</w:t>
      </w:r>
      <w:r w:rsidR="00D4510D">
        <w:rPr>
          <w:rFonts w:hint="cs"/>
          <w:rtl/>
          <w:lang w:val="en-GB" w:eastAsia="en-GB"/>
        </w:rPr>
        <w:t xml:space="preserve"> </w:t>
      </w:r>
      <w:r w:rsidRPr="00CD0327">
        <w:rPr>
          <w:rFonts w:hint="cs"/>
          <w:rtl/>
          <w:lang w:val="en-GB" w:eastAsia="en-GB"/>
        </w:rPr>
        <w:t>וכנ"ל:</w:t>
      </w:r>
      <w:r w:rsidR="00D4510D">
        <w:rPr>
          <w:rFonts w:hint="cs"/>
          <w:rtl/>
          <w:lang w:val="en-GB" w:eastAsia="en-GB"/>
        </w:rPr>
        <w:t xml:space="preserve"> </w:t>
      </w:r>
      <w:r w:rsidRPr="00CD0327">
        <w:rPr>
          <w:rFonts w:hint="cs"/>
          <w:rtl/>
          <w:lang w:val="en-GB" w:eastAsia="en-GB"/>
        </w:rPr>
        <w:t>"מדליקים</w:t>
      </w:r>
      <w:r w:rsidR="00D4510D">
        <w:rPr>
          <w:rFonts w:hint="cs"/>
          <w:rtl/>
          <w:lang w:val="en-GB" w:eastAsia="en-GB"/>
        </w:rPr>
        <w:t xml:space="preserve"> </w:t>
      </w:r>
      <w:r w:rsidRPr="00CD0327">
        <w:rPr>
          <w:rFonts w:hint="cs"/>
          <w:rtl/>
          <w:lang w:val="en-GB" w:eastAsia="en-GB"/>
        </w:rPr>
        <w:t>ומברכים</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b/>
          <w:bCs/>
          <w:rtl/>
          <w:lang w:val="en-GB" w:eastAsia="en-GB"/>
        </w:rPr>
        <w:t>משום</w:t>
      </w:r>
      <w:r w:rsidR="00D4510D">
        <w:rPr>
          <w:rFonts w:hint="cs"/>
          <w:b/>
          <w:bCs/>
          <w:rtl/>
          <w:lang w:val="en-GB" w:eastAsia="en-GB"/>
        </w:rPr>
        <w:t xml:space="preserve"> </w:t>
      </w:r>
      <w:r w:rsidRPr="00CD0327">
        <w:rPr>
          <w:rFonts w:hint="cs"/>
          <w:b/>
          <w:bCs/>
          <w:rtl/>
          <w:lang w:val="en-GB" w:eastAsia="en-GB"/>
        </w:rPr>
        <w:t>פרסומי</w:t>
      </w:r>
      <w:r w:rsidR="00D4510D">
        <w:rPr>
          <w:rFonts w:hint="cs"/>
          <w:b/>
          <w:bCs/>
          <w:rtl/>
          <w:lang w:val="en-GB" w:eastAsia="en-GB"/>
        </w:rPr>
        <w:t xml:space="preserve"> </w:t>
      </w:r>
      <w:r w:rsidRPr="00CD0327">
        <w:rPr>
          <w:rFonts w:hint="cs"/>
          <w:b/>
          <w:bCs/>
          <w:rtl/>
          <w:lang w:val="en-GB" w:eastAsia="en-GB"/>
        </w:rPr>
        <w:t>ניסא</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[ולא</w:t>
      </w:r>
      <w:r w:rsidR="00D4510D">
        <w:rPr>
          <w:rFonts w:hint="cs"/>
          <w:rtl/>
          <w:lang w:val="en-GB" w:eastAsia="en-GB"/>
        </w:rPr>
        <w:t xml:space="preserve"> </w:t>
      </w:r>
      <w:r w:rsidRPr="00CD0327">
        <w:rPr>
          <w:rFonts w:hint="cs"/>
          <w:rtl/>
          <w:lang w:val="en-GB" w:eastAsia="en-GB"/>
        </w:rPr>
        <w:t>רמז</w:t>
      </w:r>
      <w:r w:rsidR="00D4510D">
        <w:rPr>
          <w:rFonts w:hint="cs"/>
          <w:rtl/>
          <w:lang w:val="en-GB" w:eastAsia="en-GB"/>
        </w:rPr>
        <w:t xml:space="preserve"> </w:t>
      </w:r>
      <w:r w:rsidRPr="00CD0327">
        <w:rPr>
          <w:rFonts w:hint="cs"/>
          <w:rtl/>
          <w:lang w:val="en-GB" w:eastAsia="en-GB"/>
        </w:rPr>
        <w:t>לטעם</w:t>
      </w:r>
      <w:r w:rsidR="00D4510D">
        <w:rPr>
          <w:rFonts w:hint="cs"/>
          <w:rtl/>
          <w:lang w:val="en-GB" w:eastAsia="en-GB"/>
        </w:rPr>
        <w:t xml:space="preserve"> </w:t>
      </w:r>
      <w:r w:rsidRPr="00CD0327">
        <w:rPr>
          <w:rFonts w:hint="cs"/>
          <w:rtl/>
          <w:lang w:val="en-GB" w:eastAsia="en-GB"/>
        </w:rPr>
        <w:t>אחר</w:t>
      </w:r>
      <w:r w:rsidR="00D4510D">
        <w:rPr>
          <w:rFonts w:hint="cs"/>
          <w:rtl/>
          <w:lang w:val="en-GB" w:eastAsia="en-GB"/>
        </w:rPr>
        <w:t xml:space="preserve"> </w:t>
      </w:r>
      <w:r w:rsidRPr="00CD0327">
        <w:rPr>
          <w:rFonts w:hint="cs"/>
          <w:rtl/>
          <w:lang w:val="en-GB" w:eastAsia="en-GB"/>
        </w:rPr>
        <w:t>כלל].</w:t>
      </w:r>
      <w:r w:rsidR="00D4510D">
        <w:rPr>
          <w:rFonts w:hint="cs"/>
          <w:rtl/>
          <w:lang w:val="en-GB" w:eastAsia="en-GB"/>
        </w:rPr>
        <w:t xml:space="preserve"> </w:t>
      </w:r>
      <w:r w:rsidRPr="00CD0327">
        <w:rPr>
          <w:rFonts w:hint="cs"/>
          <w:rtl/>
          <w:lang w:val="en-GB" w:eastAsia="en-GB"/>
        </w:rPr>
        <w:t>ולשון</w:t>
      </w:r>
      <w:r w:rsidR="00D4510D">
        <w:rPr>
          <w:rFonts w:hint="cs"/>
          <w:rtl/>
          <w:lang w:val="en-GB" w:eastAsia="en-GB"/>
        </w:rPr>
        <w:t xml:space="preserve"> </w:t>
      </w:r>
      <w:r w:rsidRPr="00CD0327">
        <w:rPr>
          <w:rFonts w:hint="cs"/>
          <w:rtl/>
          <w:lang w:val="en-GB" w:eastAsia="en-GB"/>
        </w:rPr>
        <w:t>הלבוש</w:t>
      </w:r>
      <w:r w:rsidR="00D4510D">
        <w:rPr>
          <w:rFonts w:hint="cs"/>
          <w:rtl/>
          <w:lang w:val="en-GB" w:eastAsia="en-GB"/>
        </w:rPr>
        <w:t xml:space="preserve"> </w:t>
      </w:r>
      <w:r w:rsidRPr="00CD0327">
        <w:rPr>
          <w:rFonts w:hint="cs"/>
          <w:sz w:val="22"/>
          <w:szCs w:val="22"/>
          <w:rtl/>
          <w:lang w:val="en-GB" w:eastAsia="en-GB"/>
        </w:rPr>
        <w:t>(או"ח</w:t>
      </w:r>
      <w:r w:rsidR="00D4510D">
        <w:rPr>
          <w:rFonts w:hint="cs"/>
          <w:sz w:val="22"/>
          <w:szCs w:val="22"/>
          <w:rtl/>
          <w:lang w:val="en-GB" w:eastAsia="en-GB"/>
        </w:rPr>
        <w:t xml:space="preserve"> </w:t>
      </w:r>
      <w:r w:rsidRPr="00CD0327">
        <w:rPr>
          <w:rFonts w:hint="cs"/>
          <w:sz w:val="22"/>
          <w:szCs w:val="22"/>
          <w:rtl/>
          <w:lang w:val="en-GB" w:eastAsia="en-GB"/>
        </w:rPr>
        <w:t>שם</w:t>
      </w:r>
      <w:r w:rsidR="00D4510D">
        <w:rPr>
          <w:rFonts w:hint="cs"/>
          <w:sz w:val="22"/>
          <w:szCs w:val="22"/>
          <w:rtl/>
          <w:lang w:val="en-GB" w:eastAsia="en-GB"/>
        </w:rPr>
        <w:t xml:space="preserve"> </w:t>
      </w:r>
      <w:r w:rsidRPr="00CD0327">
        <w:rPr>
          <w:rFonts w:hint="cs"/>
          <w:sz w:val="22"/>
          <w:szCs w:val="22"/>
          <w:rtl/>
          <w:lang w:val="en-GB" w:eastAsia="en-GB"/>
        </w:rPr>
        <w:t>ס"ח)</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"נוהגין</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ולברך</w:t>
      </w:r>
      <w:r w:rsidR="00D4510D">
        <w:rPr>
          <w:rFonts w:hint="cs"/>
          <w:rtl/>
          <w:lang w:val="en-GB" w:eastAsia="en-GB"/>
        </w:rPr>
        <w:t xml:space="preserve"> </w:t>
      </w:r>
      <w:r w:rsidRPr="00CD0327">
        <w:rPr>
          <w:rFonts w:hint="cs"/>
          <w:rtl/>
          <w:lang w:val="en-GB" w:eastAsia="en-GB"/>
        </w:rPr>
        <w:t>עליהם</w:t>
      </w:r>
      <w:r w:rsidR="00D4510D">
        <w:rPr>
          <w:rFonts w:hint="cs"/>
          <w:rtl/>
          <w:lang w:val="en-GB" w:eastAsia="en-GB"/>
        </w:rPr>
        <w:t xml:space="preserve"> </w:t>
      </w:r>
      <w:r w:rsidRPr="00CD0327">
        <w:rPr>
          <w:rFonts w:hint="cs"/>
          <w:rtl/>
          <w:lang w:val="en-GB" w:eastAsia="en-GB"/>
        </w:rPr>
        <w:t>שזהו</w:t>
      </w:r>
      <w:r w:rsidR="00D4510D">
        <w:rPr>
          <w:rFonts w:hint="cs"/>
          <w:rtl/>
          <w:lang w:val="en-GB" w:eastAsia="en-GB"/>
        </w:rPr>
        <w:t xml:space="preserve"> </w:t>
      </w:r>
      <w:r w:rsidRPr="00CD0327">
        <w:rPr>
          <w:rFonts w:hint="cs"/>
          <w:rtl/>
          <w:lang w:val="en-GB" w:eastAsia="en-GB"/>
        </w:rPr>
        <w:t>פרסום</w:t>
      </w:r>
      <w:r w:rsidR="00D4510D">
        <w:rPr>
          <w:rFonts w:hint="cs"/>
          <w:rtl/>
          <w:lang w:val="en-GB" w:eastAsia="en-GB"/>
        </w:rPr>
        <w:t xml:space="preserve"> </w:t>
      </w:r>
      <w:r w:rsidRPr="00CD0327">
        <w:rPr>
          <w:rFonts w:hint="cs"/>
          <w:rtl/>
          <w:lang w:val="en-GB" w:eastAsia="en-GB"/>
        </w:rPr>
        <w:t>שלנו</w:t>
      </w:r>
      <w:r w:rsidR="00D4510D">
        <w:rPr>
          <w:rFonts w:hint="cs"/>
          <w:rtl/>
          <w:lang w:val="en-GB" w:eastAsia="en-GB"/>
        </w:rPr>
        <w:t xml:space="preserve"> </w:t>
      </w:r>
      <w:r w:rsidRPr="00CD0327">
        <w:rPr>
          <w:rFonts w:hint="cs"/>
          <w:rtl/>
          <w:lang w:val="en-GB" w:eastAsia="en-GB"/>
        </w:rPr>
        <w:t>באסיפת</w:t>
      </w:r>
      <w:r w:rsidR="00D4510D">
        <w:rPr>
          <w:rFonts w:hint="cs"/>
          <w:rtl/>
          <w:lang w:val="en-GB" w:eastAsia="en-GB"/>
        </w:rPr>
        <w:t xml:space="preserve"> </w:t>
      </w:r>
      <w:r w:rsidRPr="00CD0327">
        <w:rPr>
          <w:rFonts w:hint="cs"/>
          <w:rtl/>
          <w:lang w:val="en-GB" w:eastAsia="en-GB"/>
        </w:rPr>
        <w:t>הציבור".</w:t>
      </w:r>
      <w:r w:rsidR="00D4510D">
        <w:rPr>
          <w:rFonts w:hint="cs"/>
          <w:rtl/>
          <w:lang w:val="en-GB" w:eastAsia="en-GB"/>
        </w:rPr>
        <w:t xml:space="preserve"> </w:t>
      </w:r>
      <w:r w:rsidRPr="00CD0327">
        <w:rPr>
          <w:rFonts w:hint="cs"/>
          <w:rtl/>
          <w:lang w:val="en-GB" w:eastAsia="en-GB"/>
        </w:rPr>
        <w:t>ועד"ז</w:t>
      </w:r>
      <w:r w:rsidR="00D4510D">
        <w:rPr>
          <w:rFonts w:hint="cs"/>
          <w:rtl/>
          <w:lang w:val="en-GB" w:eastAsia="en-GB"/>
        </w:rPr>
        <w:t xml:space="preserve"> </w:t>
      </w:r>
      <w:r w:rsidRPr="00CD0327">
        <w:rPr>
          <w:rFonts w:hint="cs"/>
          <w:rtl/>
          <w:lang w:val="en-GB" w:eastAsia="en-GB"/>
        </w:rPr>
        <w:t>כתבו</w:t>
      </w:r>
      <w:r w:rsidR="00D4510D">
        <w:rPr>
          <w:rFonts w:hint="cs"/>
          <w:rtl/>
          <w:lang w:val="en-GB" w:eastAsia="en-GB"/>
        </w:rPr>
        <w:t xml:space="preserve"> </w:t>
      </w:r>
      <w:r w:rsidRPr="00CD0327">
        <w:rPr>
          <w:rFonts w:hint="cs"/>
          <w:rtl/>
          <w:lang w:val="en-GB" w:eastAsia="en-GB"/>
        </w:rPr>
        <w:t>בחיי</w:t>
      </w:r>
      <w:r w:rsidR="00D4510D">
        <w:rPr>
          <w:rFonts w:hint="cs"/>
          <w:rtl/>
          <w:lang w:val="en-GB" w:eastAsia="en-GB"/>
        </w:rPr>
        <w:t xml:space="preserve"> </w:t>
      </w:r>
      <w:r w:rsidRPr="00CD0327">
        <w:rPr>
          <w:rFonts w:hint="cs"/>
          <w:rtl/>
          <w:lang w:val="en-GB" w:eastAsia="en-GB"/>
        </w:rPr>
        <w:t>אדם</w:t>
      </w:r>
      <w:r w:rsidR="00D4510D">
        <w:rPr>
          <w:rFonts w:hint="cs"/>
          <w:rtl/>
          <w:lang w:val="en-GB" w:eastAsia="en-GB"/>
        </w:rPr>
        <w:t xml:space="preserve"> </w:t>
      </w:r>
      <w:r w:rsidRPr="00CD0327">
        <w:rPr>
          <w:rFonts w:hint="cs"/>
          <w:rtl/>
          <w:lang w:val="en-GB" w:eastAsia="en-GB"/>
        </w:rPr>
        <w:t>כלל</w:t>
      </w:r>
      <w:r w:rsidR="00D4510D">
        <w:rPr>
          <w:rFonts w:hint="cs"/>
          <w:rtl/>
          <w:lang w:val="en-GB" w:eastAsia="en-GB"/>
        </w:rPr>
        <w:t xml:space="preserve"> </w:t>
      </w:r>
      <w:r w:rsidRPr="00CD0327">
        <w:rPr>
          <w:rFonts w:hint="cs"/>
          <w:rtl/>
          <w:lang w:val="en-GB" w:eastAsia="en-GB"/>
        </w:rPr>
        <w:t>קנד</w:t>
      </w:r>
      <w:r w:rsidR="00D4510D">
        <w:rPr>
          <w:rFonts w:hint="cs"/>
          <w:rtl/>
          <w:lang w:val="en-GB" w:eastAsia="en-GB"/>
        </w:rPr>
        <w:t xml:space="preserve"> </w:t>
      </w:r>
      <w:r w:rsidRPr="00CD0327">
        <w:rPr>
          <w:rFonts w:hint="cs"/>
          <w:rtl/>
          <w:lang w:val="en-GB" w:eastAsia="en-GB"/>
        </w:rPr>
        <w:t>סי"ז</w:t>
      </w:r>
      <w:r w:rsidR="00D4510D">
        <w:rPr>
          <w:rFonts w:hint="cs"/>
          <w:rtl/>
          <w:lang w:val="en-GB" w:eastAsia="en-GB"/>
        </w:rPr>
        <w:t xml:space="preserve"> </w:t>
      </w:r>
      <w:r w:rsidRPr="00CD0327">
        <w:rPr>
          <w:rFonts w:hint="cs"/>
          <w:rtl/>
          <w:lang w:val="en-GB" w:eastAsia="en-GB"/>
        </w:rPr>
        <w:t>ובקיצור</w:t>
      </w:r>
      <w:r w:rsidR="00D4510D">
        <w:rPr>
          <w:rFonts w:hint="cs"/>
          <w:rtl/>
          <w:lang w:val="en-GB" w:eastAsia="en-GB"/>
        </w:rPr>
        <w:t xml:space="preserve"> </w:t>
      </w:r>
      <w:r w:rsidRPr="00CD0327">
        <w:rPr>
          <w:rFonts w:hint="cs"/>
          <w:rtl/>
          <w:lang w:val="en-GB" w:eastAsia="en-GB"/>
        </w:rPr>
        <w:t>שולחן</w:t>
      </w:r>
      <w:r w:rsidR="00D4510D">
        <w:rPr>
          <w:rFonts w:hint="cs"/>
          <w:rtl/>
          <w:lang w:val="en-GB" w:eastAsia="en-GB"/>
        </w:rPr>
        <w:t xml:space="preserve"> </w:t>
      </w:r>
      <w:r w:rsidRPr="00CD0327">
        <w:rPr>
          <w:rFonts w:hint="cs"/>
          <w:rtl/>
          <w:lang w:val="en-GB" w:eastAsia="en-GB"/>
        </w:rPr>
        <w:t>ערוך</w:t>
      </w:r>
      <w:r w:rsidR="00D4510D">
        <w:rPr>
          <w:rFonts w:hint="cs"/>
          <w:rtl/>
          <w:lang w:val="en-GB" w:eastAsia="en-GB"/>
        </w:rPr>
        <w:t xml:space="preserve"> </w:t>
      </w:r>
      <w:r w:rsidRPr="00CD0327">
        <w:rPr>
          <w:rFonts w:hint="cs"/>
          <w:rtl/>
          <w:lang w:val="en-GB" w:eastAsia="en-GB"/>
        </w:rPr>
        <w:t>סי'</w:t>
      </w:r>
      <w:r w:rsidR="00D4510D">
        <w:rPr>
          <w:rFonts w:hint="cs"/>
          <w:rtl/>
          <w:lang w:val="en-GB" w:eastAsia="en-GB"/>
        </w:rPr>
        <w:t xml:space="preserve"> </w:t>
      </w:r>
      <w:r w:rsidRPr="00CD0327">
        <w:rPr>
          <w:rFonts w:hint="cs"/>
          <w:rtl/>
          <w:lang w:val="en-GB" w:eastAsia="en-GB"/>
        </w:rPr>
        <w:t>קלט</w:t>
      </w:r>
      <w:r w:rsidR="00D4510D">
        <w:rPr>
          <w:rFonts w:hint="cs"/>
          <w:rtl/>
          <w:lang w:val="en-GB" w:eastAsia="en-GB"/>
        </w:rPr>
        <w:t xml:space="preserve"> </w:t>
      </w:r>
      <w:r w:rsidRPr="00CD0327">
        <w:rPr>
          <w:rFonts w:hint="cs"/>
          <w:rtl/>
          <w:lang w:val="en-GB" w:eastAsia="en-GB"/>
        </w:rPr>
        <w:t>סט"ו.</w:t>
      </w:r>
      <w:r w:rsidR="00D4510D">
        <w:rPr>
          <w:rFonts w:hint="cs"/>
          <w:rtl/>
          <w:lang w:val="en-GB" w:eastAsia="en-GB"/>
        </w:rPr>
        <w:t xml:space="preserve"> </w:t>
      </w:r>
      <w:r w:rsidRPr="00CD0327">
        <w:rPr>
          <w:rFonts w:hint="cs"/>
          <w:rtl/>
          <w:lang w:val="en-GB" w:eastAsia="en-GB"/>
        </w:rPr>
        <w:t>ועוד.</w:t>
      </w:r>
    </w:p>
    <w:p w:rsidR="00585225" w:rsidRPr="00CD0327" w:rsidRDefault="00585225" w:rsidP="00077D26">
      <w:pPr>
        <w:pStyle w:val="a1"/>
        <w:rPr>
          <w:rtl/>
          <w:lang w:val="en-GB" w:eastAsia="en-GB"/>
        </w:rPr>
      </w:pPr>
      <w:r w:rsidRPr="00CD0327">
        <w:rPr>
          <w:rFonts w:ascii="Arial" w:hAnsi="Arial" w:hint="cs"/>
          <w:rtl/>
          <w:lang w:eastAsia="en-GB"/>
        </w:rPr>
        <w:lastRenderedPageBreak/>
        <w:t>אלא</w:t>
      </w:r>
      <w:r w:rsidR="00D4510D">
        <w:rPr>
          <w:rFonts w:ascii="Arial" w:hAnsi="Arial" w:hint="cs"/>
          <w:rtl/>
          <w:lang w:eastAsia="en-GB"/>
        </w:rPr>
        <w:t xml:space="preserve"> </w:t>
      </w:r>
      <w:r w:rsidRPr="00CD0327">
        <w:rPr>
          <w:rFonts w:ascii="Arial" w:hAnsi="Arial" w:hint="cs"/>
          <w:rtl/>
          <w:lang w:eastAsia="en-GB"/>
        </w:rPr>
        <w:t>שבפרטי</w:t>
      </w:r>
      <w:r w:rsidR="00D4510D">
        <w:rPr>
          <w:rFonts w:ascii="Arial" w:hAnsi="Arial" w:hint="cs"/>
          <w:rtl/>
          <w:lang w:eastAsia="en-GB"/>
        </w:rPr>
        <w:t xml:space="preserve"> </w:t>
      </w:r>
      <w:r w:rsidRPr="00CD0327">
        <w:rPr>
          <w:rFonts w:ascii="Arial" w:hAnsi="Arial" w:hint="cs"/>
          <w:rtl/>
          <w:lang w:eastAsia="en-GB"/>
        </w:rPr>
        <w:t>הנימוק</w:t>
      </w:r>
      <w:r w:rsidR="00D4510D">
        <w:rPr>
          <w:rFonts w:ascii="Arial" w:hAnsi="Arial" w:hint="cs"/>
          <w:rtl/>
          <w:lang w:eastAsia="en-GB"/>
        </w:rPr>
        <w:t xml:space="preserve"> </w:t>
      </w:r>
      <w:r w:rsidRPr="00CD0327">
        <w:rPr>
          <w:rFonts w:ascii="Arial" w:hAnsi="Arial" w:hint="cs"/>
          <w:rtl/>
          <w:lang w:eastAsia="en-GB"/>
        </w:rPr>
        <w:t>יש</w:t>
      </w:r>
      <w:r w:rsidR="00D4510D">
        <w:rPr>
          <w:rFonts w:ascii="Arial" w:hAnsi="Arial" w:hint="cs"/>
          <w:rtl/>
          <w:lang w:eastAsia="en-GB"/>
        </w:rPr>
        <w:t xml:space="preserve"> </w:t>
      </w:r>
      <w:r w:rsidRPr="00CD0327">
        <w:rPr>
          <w:rFonts w:ascii="Arial" w:hAnsi="Arial" w:hint="cs"/>
          <w:rtl/>
          <w:lang w:eastAsia="en-GB"/>
        </w:rPr>
        <w:t>לעיין,</w:t>
      </w:r>
      <w:r w:rsidR="00D4510D">
        <w:rPr>
          <w:rFonts w:ascii="Arial" w:hAnsi="Arial" w:hint="cs"/>
          <w:rtl/>
          <w:lang w:eastAsia="en-GB"/>
        </w:rPr>
        <w:t xml:space="preserve"> </w:t>
      </w:r>
      <w:r w:rsidRPr="00CD0327">
        <w:rPr>
          <w:rFonts w:ascii="Arial" w:hAnsi="Arial" w:hint="cs"/>
          <w:rtl/>
          <w:lang w:eastAsia="en-GB"/>
        </w:rPr>
        <w:t>כי</w:t>
      </w:r>
      <w:r w:rsidR="00D4510D">
        <w:rPr>
          <w:rFonts w:ascii="Arial" w:hAnsi="Arial" w:hint="cs"/>
          <w:rtl/>
          <w:lang w:eastAsia="en-GB"/>
        </w:rPr>
        <w:t xml:space="preserve"> </w:t>
      </w:r>
      <w:r w:rsidRPr="00CD0327">
        <w:rPr>
          <w:rFonts w:ascii="Arial" w:hAnsi="Arial" w:hint="cs"/>
          <w:rtl/>
          <w:lang w:eastAsia="en-GB"/>
        </w:rPr>
        <w:t>מלשון</w:t>
      </w:r>
      <w:r w:rsidR="00D4510D">
        <w:rPr>
          <w:rFonts w:ascii="Arial" w:hAnsi="Arial" w:hint="cs"/>
          <w:rtl/>
          <w:lang w:eastAsia="en-GB"/>
        </w:rPr>
        <w:t xml:space="preserve"> </w:t>
      </w:r>
      <w:r w:rsidRPr="00CD0327">
        <w:rPr>
          <w:rFonts w:ascii="Arial" w:hAnsi="Arial" w:hint="cs"/>
          <w:rtl/>
          <w:lang w:eastAsia="en-GB"/>
        </w:rPr>
        <w:t>שו"ת</w:t>
      </w:r>
      <w:r w:rsidR="00D4510D">
        <w:rPr>
          <w:rFonts w:ascii="Arial" w:hAnsi="Arial" w:hint="cs"/>
          <w:rtl/>
          <w:lang w:eastAsia="en-GB"/>
        </w:rPr>
        <w:t xml:space="preserve"> </w:t>
      </w:r>
      <w:r w:rsidRPr="00CD0327">
        <w:rPr>
          <w:rFonts w:ascii="Arial" w:hAnsi="Arial" w:hint="cs"/>
          <w:rtl/>
          <w:lang w:eastAsia="en-GB"/>
        </w:rPr>
        <w:t>הריב"ש</w:t>
      </w:r>
      <w:r w:rsidR="00D4510D">
        <w:rPr>
          <w:rFonts w:ascii="Arial" w:hAnsi="Arial" w:hint="cs"/>
          <w:rtl/>
          <w:lang w:eastAsia="en-GB"/>
        </w:rPr>
        <w:t xml:space="preserve"> </w:t>
      </w:r>
      <w:r w:rsidRPr="00CD0327">
        <w:rPr>
          <w:rFonts w:ascii="Arial" w:hAnsi="Arial" w:hint="cs"/>
          <w:sz w:val="22"/>
          <w:szCs w:val="22"/>
          <w:rtl/>
          <w:lang w:eastAsia="en-GB"/>
        </w:rPr>
        <w:t>(הנ"ל)</w:t>
      </w:r>
      <w:r w:rsidR="00D4510D">
        <w:rPr>
          <w:rFonts w:ascii="Arial" w:hAnsi="Arial" w:hint="cs"/>
          <w:sz w:val="22"/>
          <w:szCs w:val="22"/>
          <w:rtl/>
          <w:lang w:eastAsia="en-GB"/>
        </w:rPr>
        <w:t xml:space="preserve"> </w:t>
      </w:r>
      <w:r w:rsidRPr="00CD0327">
        <w:rPr>
          <w:rFonts w:hint="cs"/>
          <w:rtl/>
          <w:lang w:val="en-GB" w:eastAsia="en-GB"/>
        </w:rPr>
        <w:t>"כיון</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אנחנו</w:t>
      </w:r>
      <w:r w:rsidR="00D4510D">
        <w:rPr>
          <w:rFonts w:hint="cs"/>
          <w:rtl/>
          <w:lang w:val="en-GB" w:eastAsia="en-GB"/>
        </w:rPr>
        <w:t xml:space="preserve"> </w:t>
      </w:r>
      <w:r w:rsidRPr="00CD0327">
        <w:rPr>
          <w:rFonts w:hint="cs"/>
          <w:rtl/>
          <w:lang w:val="en-GB" w:eastAsia="en-GB"/>
        </w:rPr>
        <w:t>יכולין</w:t>
      </w:r>
      <w:r w:rsidR="00D4510D">
        <w:rPr>
          <w:rFonts w:hint="cs"/>
          <w:rtl/>
          <w:lang w:val="en-GB" w:eastAsia="en-GB"/>
        </w:rPr>
        <w:t xml:space="preserve"> </w:t>
      </w:r>
      <w:r w:rsidRPr="00CD0327">
        <w:rPr>
          <w:rFonts w:hint="cs"/>
          <w:rtl/>
          <w:lang w:val="en-GB" w:eastAsia="en-GB"/>
        </w:rPr>
        <w:t>לקיים</w:t>
      </w:r>
      <w:r w:rsidR="00D4510D">
        <w:rPr>
          <w:rFonts w:hint="cs"/>
          <w:rtl/>
          <w:lang w:val="en-GB" w:eastAsia="en-GB"/>
        </w:rPr>
        <w:t xml:space="preserve"> </w:t>
      </w:r>
      <w:r w:rsidRPr="00CD0327">
        <w:rPr>
          <w:rFonts w:hint="cs"/>
          <w:rtl/>
          <w:lang w:val="en-GB" w:eastAsia="en-GB"/>
        </w:rPr>
        <w:t>המצוה</w:t>
      </w:r>
      <w:r w:rsidR="00D4510D">
        <w:rPr>
          <w:rFonts w:hint="cs"/>
          <w:rtl/>
          <w:lang w:val="en-GB" w:eastAsia="en-GB"/>
        </w:rPr>
        <w:t xml:space="preserve"> </w:t>
      </w:r>
      <w:r w:rsidRPr="00CD0327">
        <w:rPr>
          <w:rFonts w:hint="cs"/>
          <w:rtl/>
          <w:lang w:val="en-GB" w:eastAsia="en-GB"/>
        </w:rPr>
        <w:t>כתקנה</w:t>
      </w:r>
      <w:r w:rsidR="00D4510D">
        <w:rPr>
          <w:rFonts w:hint="cs"/>
          <w:rtl/>
          <w:lang w:val="en-GB" w:eastAsia="en-GB"/>
        </w:rPr>
        <w:t xml:space="preserve"> </w:t>
      </w:r>
      <w:r w:rsidRPr="00CD0327">
        <w:rPr>
          <w:rFonts w:hint="cs"/>
          <w:rtl/>
          <w:lang w:val="en-GB" w:eastAsia="en-GB"/>
        </w:rPr>
        <w:t>כו'</w:t>
      </w:r>
      <w:r w:rsidR="00D4510D">
        <w:rPr>
          <w:rFonts w:hint="cs"/>
          <w:rtl/>
          <w:lang w:val="en-GB" w:eastAsia="en-GB"/>
        </w:rPr>
        <w:t xml:space="preserve"> </w:t>
      </w:r>
      <w:r w:rsidRPr="00CD0327">
        <w:rPr>
          <w:rFonts w:hint="cs"/>
          <w:rtl/>
          <w:lang w:val="en-GB" w:eastAsia="en-GB"/>
        </w:rPr>
        <w:t>שהיא</w:t>
      </w:r>
      <w:r w:rsidR="00D4510D">
        <w:rPr>
          <w:rFonts w:hint="cs"/>
          <w:rtl/>
          <w:lang w:val="en-GB" w:eastAsia="en-GB"/>
        </w:rPr>
        <w:t xml:space="preserve"> </w:t>
      </w:r>
      <w:r w:rsidRPr="00CD0327">
        <w:rPr>
          <w:rFonts w:hint="cs"/>
          <w:rtl/>
          <w:lang w:val="en-GB" w:eastAsia="en-GB"/>
        </w:rPr>
        <w:t>להניחה</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פתח</w:t>
      </w:r>
      <w:r w:rsidR="00D4510D">
        <w:rPr>
          <w:rFonts w:hint="cs"/>
          <w:rtl/>
          <w:lang w:val="en-GB" w:eastAsia="en-GB"/>
        </w:rPr>
        <w:t xml:space="preserve"> </w:t>
      </w:r>
      <w:r w:rsidRPr="00CD0327">
        <w:rPr>
          <w:rFonts w:hint="cs"/>
          <w:rtl/>
          <w:lang w:val="en-GB" w:eastAsia="en-GB"/>
        </w:rPr>
        <w:t>ביתו</w:t>
      </w:r>
      <w:r w:rsidR="00D4510D">
        <w:rPr>
          <w:rFonts w:hint="cs"/>
          <w:rtl/>
          <w:lang w:val="en-GB" w:eastAsia="en-GB"/>
        </w:rPr>
        <w:t xml:space="preserve"> </w:t>
      </w:r>
      <w:r w:rsidRPr="00CD0327">
        <w:rPr>
          <w:rFonts w:hint="cs"/>
          <w:rtl/>
          <w:lang w:val="en-GB" w:eastAsia="en-GB"/>
        </w:rPr>
        <w:t>מבחוץ</w:t>
      </w:r>
      <w:r w:rsidR="00D4510D">
        <w:rPr>
          <w:rFonts w:hint="cs"/>
          <w:rtl/>
          <w:lang w:val="en-GB" w:eastAsia="en-GB"/>
        </w:rPr>
        <w:t xml:space="preserve"> </w:t>
      </w:r>
      <w:r w:rsidRPr="00CD0327">
        <w:rPr>
          <w:rFonts w:hint="cs"/>
          <w:rtl/>
          <w:lang w:val="en-GB" w:eastAsia="en-GB"/>
        </w:rPr>
        <w:t>כו'</w:t>
      </w:r>
      <w:r w:rsidR="00D4510D">
        <w:rPr>
          <w:rFonts w:hint="cs"/>
          <w:rtl/>
          <w:lang w:val="en-GB" w:eastAsia="en-GB"/>
        </w:rPr>
        <w:t xml:space="preserve"> </w:t>
      </w:r>
      <w:r w:rsidRPr="00CD0327">
        <w:rPr>
          <w:rFonts w:hint="cs"/>
          <w:rtl/>
          <w:lang w:val="en-GB" w:eastAsia="en-GB"/>
        </w:rPr>
        <w:t>ומדליק</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אחד</w:t>
      </w:r>
      <w:r w:rsidR="00D4510D">
        <w:rPr>
          <w:rFonts w:hint="cs"/>
          <w:rtl/>
          <w:lang w:val="en-GB" w:eastAsia="en-GB"/>
        </w:rPr>
        <w:t xml:space="preserve"> </w:t>
      </w:r>
      <w:r w:rsidRPr="00CD0327">
        <w:rPr>
          <w:rFonts w:hint="cs"/>
          <w:rtl/>
          <w:lang w:val="en-GB" w:eastAsia="en-GB"/>
        </w:rPr>
        <w:t>בפתח</w:t>
      </w:r>
      <w:r w:rsidR="00D4510D">
        <w:rPr>
          <w:rFonts w:hint="cs"/>
          <w:rtl/>
          <w:lang w:val="en-GB" w:eastAsia="en-GB"/>
        </w:rPr>
        <w:t xml:space="preserve"> </w:t>
      </w:r>
      <w:r w:rsidRPr="00CD0327">
        <w:rPr>
          <w:rFonts w:hint="cs"/>
          <w:rtl/>
          <w:lang w:val="en-GB" w:eastAsia="en-GB"/>
        </w:rPr>
        <w:t>ביתו</w:t>
      </w:r>
      <w:r w:rsidR="00D4510D">
        <w:rPr>
          <w:rFonts w:hint="cs"/>
          <w:rtl/>
          <w:lang w:val="en-GB" w:eastAsia="en-GB"/>
        </w:rPr>
        <w:t xml:space="preserve"> </w:t>
      </w:r>
      <w:r w:rsidRPr="00CD0327">
        <w:rPr>
          <w:rFonts w:hint="cs"/>
          <w:rtl/>
          <w:lang w:val="en-GB" w:eastAsia="en-GB"/>
        </w:rPr>
        <w:t>מבפנים</w:t>
      </w:r>
      <w:r w:rsidR="00D4510D">
        <w:rPr>
          <w:rFonts w:hint="cs"/>
          <w:rtl/>
          <w:lang w:val="en-GB" w:eastAsia="en-GB"/>
        </w:rPr>
        <w:t xml:space="preserve"> </w:t>
      </w:r>
      <w:r w:rsidRPr="00CD0327">
        <w:rPr>
          <w:rFonts w:hint="cs"/>
          <w:rtl/>
          <w:lang w:val="en-GB" w:eastAsia="en-GB"/>
        </w:rPr>
        <w:t>כו'</w:t>
      </w:r>
      <w:r w:rsidR="00D4510D">
        <w:rPr>
          <w:rFonts w:hint="cs"/>
          <w:rtl/>
          <w:lang w:val="en-GB" w:eastAsia="en-GB"/>
        </w:rPr>
        <w:t xml:space="preserve"> </w:t>
      </w:r>
      <w:r w:rsidRPr="00CD0327">
        <w:rPr>
          <w:rFonts w:hint="cs"/>
          <w:b/>
          <w:bCs/>
          <w:rtl/>
          <w:lang w:val="en-GB" w:eastAsia="en-GB"/>
        </w:rPr>
        <w:t>לזה</w:t>
      </w:r>
      <w:r w:rsidR="00D4510D">
        <w:rPr>
          <w:rFonts w:hint="cs"/>
          <w:b/>
          <w:bCs/>
          <w:rtl/>
          <w:lang w:val="en-GB" w:eastAsia="en-GB"/>
        </w:rPr>
        <w:t xml:space="preserve"> </w:t>
      </w:r>
      <w:r w:rsidRPr="00CD0327">
        <w:rPr>
          <w:rFonts w:hint="cs"/>
          <w:b/>
          <w:bCs/>
          <w:rtl/>
          <w:lang w:val="en-GB" w:eastAsia="en-GB"/>
        </w:rPr>
        <w:t>הנהיגו</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בבהכ"נ</w:t>
      </w:r>
      <w:r w:rsidR="00D4510D">
        <w:rPr>
          <w:rFonts w:hint="cs"/>
          <w:rtl/>
          <w:lang w:val="en-GB" w:eastAsia="en-GB"/>
        </w:rPr>
        <w:t xml:space="preserve"> </w:t>
      </w:r>
      <w:r w:rsidRPr="00CD0327">
        <w:rPr>
          <w:rFonts w:hint="cs"/>
          <w:rtl/>
          <w:lang w:val="en-GB" w:eastAsia="en-GB"/>
        </w:rPr>
        <w:t>לקיים</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מבואר</w:t>
      </w:r>
      <w:r w:rsidR="00D4510D">
        <w:rPr>
          <w:rFonts w:hint="cs"/>
          <w:rtl/>
          <w:lang w:val="en-GB" w:eastAsia="en-GB"/>
        </w:rPr>
        <w:t xml:space="preserve"> </w:t>
      </w:r>
      <w:r w:rsidRPr="00CD0327">
        <w:rPr>
          <w:rFonts w:hint="cs"/>
          <w:rtl/>
          <w:lang w:val="en-GB" w:eastAsia="en-GB"/>
        </w:rPr>
        <w:t>לכאורה,</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נהגו</w:t>
      </w:r>
      <w:r w:rsidR="00D4510D">
        <w:rPr>
          <w:rFonts w:hint="cs"/>
          <w:rtl/>
          <w:lang w:val="en-GB" w:eastAsia="en-GB"/>
        </w:rPr>
        <w:t xml:space="preserve"> </w:t>
      </w:r>
      <w:r w:rsidRPr="00CD0327">
        <w:rPr>
          <w:rFonts w:hint="cs"/>
          <w:rtl/>
          <w:lang w:val="en-GB" w:eastAsia="en-GB"/>
        </w:rPr>
        <w:t>במנהג</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rtl/>
          <w:lang w:val="en-GB" w:eastAsia="en-GB"/>
        </w:rPr>
        <w:t>עד</w:t>
      </w:r>
      <w:r w:rsidR="00D4510D">
        <w:rPr>
          <w:rFonts w:hint="cs"/>
          <w:rtl/>
          <w:lang w:val="en-GB" w:eastAsia="en-GB"/>
        </w:rPr>
        <w:t xml:space="preserve"> </w:t>
      </w:r>
      <w:r w:rsidRPr="00CD0327">
        <w:rPr>
          <w:rFonts w:hint="cs"/>
          <w:rtl/>
          <w:lang w:val="en-GB" w:eastAsia="en-GB"/>
        </w:rPr>
        <w:t>שבטלה</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בחוץ,</w:t>
      </w:r>
      <w:r w:rsidR="00D4510D">
        <w:rPr>
          <w:rFonts w:hint="cs"/>
          <w:rtl/>
          <w:lang w:val="en-GB" w:eastAsia="en-GB"/>
        </w:rPr>
        <w:t xml:space="preserve"> </w:t>
      </w:r>
      <w:r w:rsidRPr="00CD0327">
        <w:rPr>
          <w:rFonts w:hint="cs"/>
          <w:rtl/>
          <w:lang w:val="en-GB" w:eastAsia="en-GB"/>
        </w:rPr>
        <w:t>וכל</w:t>
      </w:r>
      <w:r w:rsidR="00D4510D">
        <w:rPr>
          <w:rFonts w:hint="cs"/>
          <w:rtl/>
          <w:lang w:val="en-GB" w:eastAsia="en-GB"/>
        </w:rPr>
        <w:t xml:space="preserve"> </w:t>
      </w:r>
      <w:r w:rsidRPr="00CD0327">
        <w:rPr>
          <w:rFonts w:hint="cs"/>
          <w:rtl/>
          <w:lang w:val="en-GB" w:eastAsia="en-GB"/>
        </w:rPr>
        <w:t>עיקרו</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בא</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להשלים</w:t>
      </w:r>
      <w:r w:rsidR="00D4510D">
        <w:rPr>
          <w:rFonts w:hint="cs"/>
          <w:rtl/>
          <w:lang w:val="en-GB" w:eastAsia="en-GB"/>
        </w:rPr>
        <w:t xml:space="preserve"> </w:t>
      </w:r>
      <w:r w:rsidRPr="00CD0327">
        <w:rPr>
          <w:rFonts w:hint="cs"/>
          <w:rtl/>
          <w:lang w:val="en-GB" w:eastAsia="en-GB"/>
        </w:rPr>
        <w:t>את</w:t>
      </w:r>
      <w:r w:rsidR="00D4510D">
        <w:rPr>
          <w:rFonts w:hint="cs"/>
          <w:rtl/>
          <w:lang w:val="en-GB" w:eastAsia="en-GB"/>
        </w:rPr>
        <w:t xml:space="preserve"> </w:t>
      </w:r>
      <w:r w:rsidRPr="00CD0327">
        <w:rPr>
          <w:rFonts w:hint="cs"/>
          <w:rtl/>
          <w:lang w:val="en-GB" w:eastAsia="en-GB"/>
        </w:rPr>
        <w:t>ענין</w:t>
      </w:r>
      <w:r w:rsidR="00D4510D">
        <w:rPr>
          <w:rFonts w:hint="cs"/>
          <w:rtl/>
          <w:lang w:val="en-GB" w:eastAsia="en-GB"/>
        </w:rPr>
        <w:t xml:space="preserve"> </w:t>
      </w:r>
      <w:r w:rsidRPr="00CD0327">
        <w:rPr>
          <w:rFonts w:hint="cs"/>
          <w:rtl/>
          <w:lang w:val="en-GB" w:eastAsia="en-GB"/>
        </w:rPr>
        <w:t>הפרסום</w:t>
      </w:r>
      <w:r w:rsidR="00D4510D">
        <w:rPr>
          <w:rFonts w:hint="cs"/>
          <w:rtl/>
          <w:lang w:val="en-GB" w:eastAsia="en-GB"/>
        </w:rPr>
        <w:t xml:space="preserve"> </w:t>
      </w:r>
      <w:r w:rsidRPr="00CD0327">
        <w:rPr>
          <w:rFonts w:hint="cs"/>
          <w:rtl/>
          <w:lang w:val="en-GB" w:eastAsia="en-GB"/>
        </w:rPr>
        <w:t>החסר</w:t>
      </w:r>
      <w:r w:rsidR="00D4510D">
        <w:rPr>
          <w:rFonts w:hint="cs"/>
          <w:rtl/>
          <w:lang w:val="en-GB" w:eastAsia="en-GB"/>
        </w:rPr>
        <w:t xml:space="preserve"> </w:t>
      </w:r>
      <w:r w:rsidRPr="00CD0327">
        <w:rPr>
          <w:rFonts w:hint="cs"/>
          <w:rtl/>
          <w:lang w:val="en-GB" w:eastAsia="en-GB"/>
        </w:rPr>
        <w:t>במצות</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דנר</w:t>
      </w:r>
      <w:r w:rsidR="00D4510D">
        <w:rPr>
          <w:rFonts w:hint="cs"/>
          <w:rtl/>
          <w:lang w:val="en-GB" w:eastAsia="en-GB"/>
        </w:rPr>
        <w:t xml:space="preserve"> </w:t>
      </w:r>
      <w:r w:rsidRPr="00CD0327">
        <w:rPr>
          <w:rFonts w:hint="cs"/>
          <w:rtl/>
          <w:lang w:val="en-GB" w:eastAsia="en-GB"/>
        </w:rPr>
        <w:t>איש</w:t>
      </w:r>
      <w:r w:rsidR="00D4510D">
        <w:rPr>
          <w:rFonts w:hint="cs"/>
          <w:rtl/>
          <w:lang w:val="en-GB" w:eastAsia="en-GB"/>
        </w:rPr>
        <w:t xml:space="preserve"> </w:t>
      </w:r>
      <w:r w:rsidRPr="00CD0327">
        <w:rPr>
          <w:rFonts w:hint="cs"/>
          <w:rtl/>
          <w:lang w:val="en-GB" w:eastAsia="en-GB"/>
        </w:rPr>
        <w:t>וביתו.</w:t>
      </w:r>
      <w:r w:rsidR="00D4510D">
        <w:rPr>
          <w:rFonts w:hint="cs"/>
          <w:rtl/>
          <w:lang w:val="en-GB" w:eastAsia="en-GB"/>
        </w:rPr>
        <w:t xml:space="preserve"> </w:t>
      </w:r>
      <w:r w:rsidRPr="00CD0327">
        <w:rPr>
          <w:rFonts w:hint="cs"/>
          <w:rtl/>
          <w:lang w:val="en-GB" w:eastAsia="en-GB"/>
        </w:rPr>
        <w:t>אבל</w:t>
      </w:r>
      <w:r w:rsidR="00D4510D">
        <w:rPr>
          <w:rFonts w:hint="cs"/>
          <w:rtl/>
          <w:lang w:val="en-GB" w:eastAsia="en-GB"/>
        </w:rPr>
        <w:t xml:space="preserve"> </w:t>
      </w:r>
      <w:r w:rsidRPr="00CD0327">
        <w:rPr>
          <w:rFonts w:hint="cs"/>
          <w:rtl/>
          <w:lang w:val="en-GB" w:eastAsia="en-GB"/>
        </w:rPr>
        <w:t>מלשון</w:t>
      </w:r>
      <w:r w:rsidR="00D4510D">
        <w:rPr>
          <w:rFonts w:hint="cs"/>
          <w:rtl/>
          <w:lang w:val="en-GB" w:eastAsia="en-GB"/>
        </w:rPr>
        <w:t xml:space="preserve"> </w:t>
      </w:r>
      <w:r w:rsidRPr="00CD0327">
        <w:rPr>
          <w:rFonts w:ascii="Arial" w:hAnsi="Arial" w:hint="cs"/>
          <w:rtl/>
          <w:lang w:eastAsia="en-GB"/>
        </w:rPr>
        <w:t>הארחות</w:t>
      </w:r>
      <w:r w:rsidR="00D4510D">
        <w:rPr>
          <w:rFonts w:ascii="Arial" w:hAnsi="Arial" w:hint="cs"/>
          <w:rtl/>
          <w:lang w:eastAsia="en-GB"/>
        </w:rPr>
        <w:t xml:space="preserve"> </w:t>
      </w:r>
      <w:r w:rsidRPr="00CD0327">
        <w:rPr>
          <w:rFonts w:ascii="Arial" w:hAnsi="Arial" w:hint="cs"/>
          <w:rtl/>
          <w:lang w:eastAsia="en-GB"/>
        </w:rPr>
        <w:t>חיים</w:t>
      </w:r>
      <w:r w:rsidR="00D4510D">
        <w:rPr>
          <w:rFonts w:ascii="Arial" w:hAnsi="Arial" w:hint="cs"/>
          <w:rtl/>
          <w:lang w:eastAsia="en-GB"/>
        </w:rPr>
        <w:t xml:space="preserve"> </w:t>
      </w:r>
      <w:r w:rsidRPr="00CD0327">
        <w:rPr>
          <w:rFonts w:ascii="Arial" w:hAnsi="Arial" w:hint="cs"/>
          <w:rtl/>
          <w:lang w:eastAsia="en-GB"/>
        </w:rPr>
        <w:t>והכלבו</w:t>
      </w:r>
      <w:r w:rsidR="00D4510D">
        <w:rPr>
          <w:rFonts w:ascii="Arial" w:hAnsi="Arial" w:hint="cs"/>
          <w:rtl/>
          <w:lang w:eastAsia="en-GB"/>
        </w:rPr>
        <w:t xml:space="preserve"> </w:t>
      </w:r>
      <w:r w:rsidRPr="00CD0327">
        <w:rPr>
          <w:rFonts w:ascii="Arial" w:hAnsi="Arial" w:hint="cs"/>
          <w:rtl/>
          <w:lang w:eastAsia="en-GB"/>
        </w:rPr>
        <w:t>שההדלקה</w:t>
      </w:r>
      <w:r w:rsidR="00D4510D">
        <w:rPr>
          <w:rFonts w:ascii="Arial" w:hAnsi="Arial" w:hint="cs"/>
          <w:rtl/>
          <w:lang w:eastAsia="en-GB"/>
        </w:rPr>
        <w:t xml:space="preserve"> </w:t>
      </w:r>
      <w:r w:rsidRPr="00CD0327">
        <w:rPr>
          <w:rFonts w:ascii="Arial" w:hAnsi="Arial" w:hint="cs"/>
          <w:rtl/>
          <w:lang w:eastAsia="en-GB"/>
        </w:rPr>
        <w:t>בבית</w:t>
      </w:r>
      <w:r w:rsidR="00D4510D">
        <w:rPr>
          <w:rFonts w:ascii="Arial" w:hAnsi="Arial" w:hint="cs"/>
          <w:rtl/>
          <w:lang w:eastAsia="en-GB"/>
        </w:rPr>
        <w:t xml:space="preserve"> </w:t>
      </w:r>
      <w:r w:rsidRPr="00CD0327">
        <w:rPr>
          <w:rFonts w:ascii="Arial" w:hAnsi="Arial" w:hint="cs"/>
          <w:rtl/>
          <w:lang w:eastAsia="en-GB"/>
        </w:rPr>
        <w:t>הכנסת</w:t>
      </w:r>
      <w:r w:rsidR="00D4510D">
        <w:rPr>
          <w:rFonts w:ascii="Arial" w:hAnsi="Arial" w:hint="cs"/>
          <w:rtl/>
          <w:lang w:eastAsia="en-GB"/>
        </w:rPr>
        <w:t xml:space="preserve"> </w:t>
      </w:r>
      <w:r w:rsidRPr="00CD0327">
        <w:rPr>
          <w:rFonts w:ascii="Arial" w:hAnsi="Arial" w:hint="cs"/>
          <w:rtl/>
          <w:lang w:eastAsia="en-GB"/>
        </w:rPr>
        <w:t>ה"ה</w:t>
      </w:r>
      <w:r w:rsidR="00D4510D">
        <w:rPr>
          <w:rFonts w:ascii="Arial" w:hAnsi="Arial" w:hint="cs"/>
          <w:rtl/>
          <w:lang w:eastAsia="en-GB"/>
        </w:rPr>
        <w:t xml:space="preserve"> </w:t>
      </w:r>
      <w:r w:rsidRPr="00CD0327">
        <w:rPr>
          <w:rFonts w:ascii="Arial" w:hAnsi="Arial" w:hint="cs"/>
          <w:rtl/>
          <w:lang w:eastAsia="en-GB"/>
        </w:rPr>
        <w:t>"</w:t>
      </w:r>
      <w:r w:rsidRPr="00CD0327">
        <w:rPr>
          <w:rFonts w:hint="cs"/>
          <w:rtl/>
          <w:lang w:val="en-GB" w:eastAsia="en-GB"/>
        </w:rPr>
        <w:t>הדור</w:t>
      </w:r>
      <w:r w:rsidR="00D4510D">
        <w:rPr>
          <w:rFonts w:hint="cs"/>
          <w:rtl/>
          <w:lang w:val="en-GB" w:eastAsia="en-GB"/>
        </w:rPr>
        <w:t xml:space="preserve"> </w:t>
      </w:r>
      <w:r w:rsidRPr="00CD0327">
        <w:rPr>
          <w:rFonts w:hint="cs"/>
          <w:rtl/>
          <w:lang w:val="en-GB" w:eastAsia="en-GB"/>
        </w:rPr>
        <w:t>המצוה</w:t>
      </w:r>
      <w:r w:rsidR="00D4510D">
        <w:rPr>
          <w:rFonts w:hint="cs"/>
          <w:rtl/>
          <w:lang w:val="en-GB" w:eastAsia="en-GB"/>
        </w:rPr>
        <w:t xml:space="preserve"> </w:t>
      </w:r>
      <w:r w:rsidRPr="00CD0327">
        <w:rPr>
          <w:rFonts w:hint="cs"/>
          <w:rtl/>
          <w:lang w:val="en-GB" w:eastAsia="en-GB"/>
        </w:rPr>
        <w:t>ופרסום</w:t>
      </w:r>
      <w:r w:rsidR="00D4510D">
        <w:rPr>
          <w:rFonts w:hint="cs"/>
          <w:rtl/>
          <w:lang w:val="en-GB" w:eastAsia="en-GB"/>
        </w:rPr>
        <w:t xml:space="preserve"> </w:t>
      </w:r>
      <w:r w:rsidRPr="00CD0327">
        <w:rPr>
          <w:rFonts w:hint="cs"/>
          <w:rtl/>
          <w:lang w:val="en-GB" w:eastAsia="en-GB"/>
        </w:rPr>
        <w:t>הנס",</w:t>
      </w:r>
      <w:r w:rsidR="00D4510D">
        <w:rPr>
          <w:rFonts w:hint="cs"/>
          <w:rtl/>
          <w:lang w:val="en-GB" w:eastAsia="en-GB"/>
        </w:rPr>
        <w:t xml:space="preserve"> </w:t>
      </w:r>
      <w:r w:rsidRPr="00CD0327">
        <w:rPr>
          <w:rFonts w:hint="cs"/>
          <w:rtl/>
          <w:lang w:val="en-GB" w:eastAsia="en-GB"/>
        </w:rPr>
        <w:t>ועד"ז</w:t>
      </w:r>
      <w:r w:rsidR="00D4510D">
        <w:rPr>
          <w:rFonts w:hint="cs"/>
          <w:rtl/>
          <w:lang w:val="en-GB" w:eastAsia="en-GB"/>
        </w:rPr>
        <w:t xml:space="preserve"> </w:t>
      </w:r>
      <w:r w:rsidRPr="00CD0327">
        <w:rPr>
          <w:rFonts w:hint="cs"/>
          <w:rtl/>
          <w:lang w:val="en-GB" w:eastAsia="en-GB"/>
        </w:rPr>
        <w:t>ממ"ש</w:t>
      </w:r>
      <w:r w:rsidR="00D4510D">
        <w:rPr>
          <w:rFonts w:hint="cs"/>
          <w:rtl/>
          <w:lang w:val="en-GB" w:eastAsia="en-GB"/>
        </w:rPr>
        <w:t xml:space="preserve"> </w:t>
      </w:r>
      <w:r w:rsidRPr="00CD0327">
        <w:rPr>
          <w:rFonts w:hint="cs"/>
          <w:rtl/>
          <w:lang w:val="en-GB" w:eastAsia="en-GB"/>
        </w:rPr>
        <w:t>הכלבו</w:t>
      </w:r>
      <w:r w:rsidR="00D4510D">
        <w:rPr>
          <w:rFonts w:hint="cs"/>
          <w:rtl/>
          <w:lang w:val="en-GB" w:eastAsia="en-GB"/>
        </w:rPr>
        <w:t xml:space="preserve"> </w:t>
      </w:r>
      <w:r w:rsidRPr="00CD0327">
        <w:rPr>
          <w:rFonts w:hint="cs"/>
          <w:rtl/>
          <w:lang w:val="en-GB" w:eastAsia="en-GB"/>
        </w:rPr>
        <w:t>הו"ד</w:t>
      </w:r>
      <w:r w:rsidR="00D4510D">
        <w:rPr>
          <w:rFonts w:hint="cs"/>
          <w:rtl/>
          <w:lang w:val="en-GB" w:eastAsia="en-GB"/>
        </w:rPr>
        <w:t xml:space="preserve"> </w:t>
      </w:r>
      <w:r w:rsidRPr="00CD0327">
        <w:rPr>
          <w:rFonts w:hint="cs"/>
          <w:rtl/>
          <w:lang w:val="en-GB" w:eastAsia="en-GB"/>
        </w:rPr>
        <w:t>בב"י</w:t>
      </w:r>
      <w:r w:rsidR="00D4510D">
        <w:rPr>
          <w:rFonts w:hint="cs"/>
          <w:rtl/>
          <w:lang w:val="en-GB" w:eastAsia="en-GB"/>
        </w:rPr>
        <w:t xml:space="preserve"> </w:t>
      </w:r>
      <w:r w:rsidRPr="00CD0327">
        <w:rPr>
          <w:rFonts w:hint="cs"/>
          <w:rtl/>
          <w:lang w:val="en-GB" w:eastAsia="en-GB"/>
        </w:rPr>
        <w:t>"לפרסום</w:t>
      </w:r>
      <w:r w:rsidR="00D4510D">
        <w:rPr>
          <w:rFonts w:hint="cs"/>
          <w:rtl/>
          <w:lang w:val="en-GB" w:eastAsia="en-GB"/>
        </w:rPr>
        <w:t xml:space="preserve"> </w:t>
      </w:r>
      <w:r w:rsidRPr="00CD0327">
        <w:rPr>
          <w:rFonts w:hint="cs"/>
          <w:rtl/>
          <w:lang w:val="en-GB" w:eastAsia="en-GB"/>
        </w:rPr>
        <w:t>הנס</w:t>
      </w:r>
      <w:r w:rsidR="00D4510D">
        <w:rPr>
          <w:rFonts w:hint="cs"/>
          <w:rtl/>
          <w:lang w:val="en-GB" w:eastAsia="en-GB"/>
        </w:rPr>
        <w:t xml:space="preserve"> </w:t>
      </w:r>
      <w:r w:rsidRPr="00CD0327">
        <w:rPr>
          <w:rFonts w:hint="cs"/>
          <w:rtl/>
          <w:lang w:val="en-GB" w:eastAsia="en-GB"/>
        </w:rPr>
        <w:t>בפני</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העם</w:t>
      </w:r>
      <w:r w:rsidR="00D4510D">
        <w:rPr>
          <w:rFonts w:hint="cs"/>
          <w:rtl/>
          <w:lang w:val="en-GB" w:eastAsia="en-GB"/>
        </w:rPr>
        <w:t xml:space="preserve"> </w:t>
      </w:r>
      <w:r w:rsidRPr="00CD0327">
        <w:rPr>
          <w:rFonts w:hint="cs"/>
          <w:rtl/>
          <w:lang w:val="en-GB" w:eastAsia="en-GB"/>
        </w:rPr>
        <w:t>ולסדר</w:t>
      </w:r>
      <w:r w:rsidR="00D4510D">
        <w:rPr>
          <w:rFonts w:hint="cs"/>
          <w:rtl/>
          <w:lang w:val="en-GB" w:eastAsia="en-GB"/>
        </w:rPr>
        <w:t xml:space="preserve"> </w:t>
      </w:r>
      <w:r w:rsidRPr="00CD0327">
        <w:rPr>
          <w:rFonts w:hint="cs"/>
          <w:rtl/>
          <w:lang w:val="en-GB" w:eastAsia="en-GB"/>
        </w:rPr>
        <w:t>הברכות</w:t>
      </w:r>
      <w:r w:rsidR="00D4510D">
        <w:rPr>
          <w:rFonts w:hint="cs"/>
          <w:rtl/>
          <w:lang w:val="en-GB" w:eastAsia="en-GB"/>
        </w:rPr>
        <w:t xml:space="preserve"> </w:t>
      </w:r>
      <w:r w:rsidRPr="00CD0327">
        <w:rPr>
          <w:rFonts w:hint="cs"/>
          <w:rtl/>
          <w:lang w:val="en-GB" w:eastAsia="en-GB"/>
        </w:rPr>
        <w:t>בפניהם"</w:t>
      </w:r>
      <w:r w:rsidR="00D4510D">
        <w:rPr>
          <w:rFonts w:hint="cs"/>
          <w:rtl/>
          <w:lang w:val="en-GB" w:eastAsia="en-GB"/>
        </w:rPr>
        <w:t xml:space="preserve"> </w:t>
      </w:r>
      <w:r w:rsidRPr="00CD0327">
        <w:rPr>
          <w:rFonts w:hint="cs"/>
          <w:rtl/>
          <w:lang w:val="en-GB" w:eastAsia="en-GB"/>
        </w:rPr>
        <w:t>[וגם</w:t>
      </w:r>
      <w:r w:rsidR="00D4510D">
        <w:rPr>
          <w:rFonts w:hint="cs"/>
          <w:rtl/>
          <w:lang w:val="en-GB" w:eastAsia="en-GB"/>
        </w:rPr>
        <w:t xml:space="preserve"> </w:t>
      </w:r>
      <w:r w:rsidRPr="00CD0327">
        <w:rPr>
          <w:rFonts w:hint="cs"/>
          <w:rtl/>
          <w:lang w:val="en-GB" w:eastAsia="en-GB"/>
        </w:rPr>
        <w:t>מזה</w:t>
      </w:r>
      <w:r w:rsidR="00D4510D">
        <w:rPr>
          <w:rFonts w:hint="cs"/>
          <w:rtl/>
          <w:lang w:val="en-GB" w:eastAsia="en-GB"/>
        </w:rPr>
        <w:t xml:space="preserve"> </w:t>
      </w:r>
      <w:r w:rsidRPr="00CD0327">
        <w:rPr>
          <w:rFonts w:hint="cs"/>
          <w:rtl/>
          <w:lang w:val="en-GB" w:eastAsia="en-GB"/>
        </w:rPr>
        <w:t>שדימה</w:t>
      </w:r>
      <w:r w:rsidR="00D4510D">
        <w:rPr>
          <w:rFonts w:hint="cs"/>
          <w:rtl/>
          <w:lang w:val="en-GB" w:eastAsia="en-GB"/>
        </w:rPr>
        <w:t xml:space="preserve"> </w:t>
      </w:r>
      <w:r w:rsidRPr="00CD0327">
        <w:rPr>
          <w:rFonts w:hint="cs"/>
          <w:rtl/>
          <w:lang w:val="en-GB" w:eastAsia="en-GB"/>
        </w:rPr>
        <w:t>הדבר</w:t>
      </w:r>
      <w:r w:rsidR="00D4510D">
        <w:rPr>
          <w:rFonts w:hint="cs"/>
          <w:rtl/>
          <w:lang w:val="en-GB" w:eastAsia="en-GB"/>
        </w:rPr>
        <w:t xml:space="preserve"> </w:t>
      </w:r>
      <w:r w:rsidRPr="00CD0327">
        <w:rPr>
          <w:rFonts w:hint="cs"/>
          <w:rtl/>
          <w:lang w:val="en-GB" w:eastAsia="en-GB"/>
        </w:rPr>
        <w:t>לברכת</w:t>
      </w:r>
      <w:r w:rsidR="00D4510D">
        <w:rPr>
          <w:rFonts w:hint="cs"/>
          <w:rtl/>
          <w:lang w:val="en-GB" w:eastAsia="en-GB"/>
        </w:rPr>
        <w:t xml:space="preserve"> </w:t>
      </w:r>
      <w:r w:rsidRPr="00CD0327">
        <w:rPr>
          <w:rFonts w:hint="cs"/>
          <w:rtl/>
          <w:lang w:val="en-GB" w:eastAsia="en-GB"/>
        </w:rPr>
        <w:t>הקידוש</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פרסום</w:t>
      </w:r>
      <w:r w:rsidR="00D4510D">
        <w:rPr>
          <w:rFonts w:hint="cs"/>
          <w:rtl/>
          <w:lang w:val="en-GB" w:eastAsia="en-GB"/>
        </w:rPr>
        <w:t xml:space="preserve"> </w:t>
      </w:r>
      <w:r w:rsidRPr="00CD0327">
        <w:rPr>
          <w:rFonts w:hint="cs"/>
          <w:rtl/>
          <w:lang w:val="en-GB" w:eastAsia="en-GB"/>
        </w:rPr>
        <w:t>גדול</w:t>
      </w:r>
      <w:r w:rsidR="00D4510D">
        <w:rPr>
          <w:rFonts w:hint="cs"/>
          <w:rtl/>
          <w:lang w:val="en-GB" w:eastAsia="en-GB"/>
        </w:rPr>
        <w:t xml:space="preserve"> </w:t>
      </w:r>
      <w:r w:rsidRPr="00CD0327">
        <w:rPr>
          <w:rFonts w:hint="cs"/>
          <w:rtl/>
          <w:lang w:val="en-GB" w:eastAsia="en-GB"/>
        </w:rPr>
        <w:t>כו'</w:t>
      </w:r>
      <w:r w:rsidR="00D4510D">
        <w:rPr>
          <w:rFonts w:hint="cs"/>
          <w:rtl/>
          <w:lang w:val="en-GB" w:eastAsia="en-GB"/>
        </w:rPr>
        <w:t xml:space="preserve"> </w:t>
      </w:r>
      <w:r w:rsidRPr="00CD0327">
        <w:rPr>
          <w:rFonts w:hint="cs"/>
          <w:rtl/>
          <w:lang w:val="en-GB" w:eastAsia="en-GB"/>
        </w:rPr>
        <w:t>כשמברכין</w:t>
      </w:r>
      <w:r w:rsidR="00D4510D">
        <w:rPr>
          <w:rFonts w:hint="cs"/>
          <w:rtl/>
          <w:lang w:val="en-GB" w:eastAsia="en-GB"/>
        </w:rPr>
        <w:t xml:space="preserve"> </w:t>
      </w:r>
      <w:r w:rsidRPr="00CD0327">
        <w:rPr>
          <w:rFonts w:hint="cs"/>
          <w:rtl/>
          <w:lang w:val="en-GB" w:eastAsia="en-GB"/>
        </w:rPr>
        <w:t>אותו</w:t>
      </w:r>
      <w:r w:rsidR="00D4510D">
        <w:rPr>
          <w:rFonts w:hint="cs"/>
          <w:rtl/>
          <w:lang w:val="en-GB" w:eastAsia="en-GB"/>
        </w:rPr>
        <w:t xml:space="preserve"> </w:t>
      </w:r>
      <w:r w:rsidRPr="00CD0327">
        <w:rPr>
          <w:rFonts w:hint="cs"/>
          <w:rtl/>
          <w:lang w:val="en-GB" w:eastAsia="en-GB"/>
        </w:rPr>
        <w:t>במקהלות,</w:t>
      </w:r>
      <w:r w:rsidR="00D4510D">
        <w:rPr>
          <w:rFonts w:hint="cs"/>
          <w:rtl/>
          <w:lang w:val="en-GB" w:eastAsia="en-GB"/>
        </w:rPr>
        <w:t xml:space="preserve"> </w:t>
      </w:r>
      <w:r w:rsidRPr="00CD0327">
        <w:rPr>
          <w:rFonts w:hint="cs"/>
          <w:rtl/>
          <w:lang w:val="en-GB" w:eastAsia="en-GB"/>
        </w:rPr>
        <w:t>ואין</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ברכה</w:t>
      </w:r>
      <w:r w:rsidR="00D4510D">
        <w:rPr>
          <w:rFonts w:hint="cs"/>
          <w:rtl/>
          <w:lang w:val="en-GB" w:eastAsia="en-GB"/>
        </w:rPr>
        <w:t xml:space="preserve"> </w:t>
      </w:r>
      <w:r w:rsidRPr="00CD0327">
        <w:rPr>
          <w:rFonts w:hint="cs"/>
          <w:rtl/>
          <w:lang w:val="en-GB" w:eastAsia="en-GB"/>
        </w:rPr>
        <w:t>לבטלה</w:t>
      </w:r>
      <w:r w:rsidR="00D4510D">
        <w:rPr>
          <w:rFonts w:hint="cs"/>
          <w:rtl/>
          <w:lang w:val="en-GB" w:eastAsia="en-GB"/>
        </w:rPr>
        <w:t xml:space="preserve"> </w:t>
      </w:r>
      <w:r w:rsidRPr="00CD0327">
        <w:rPr>
          <w:rFonts w:hint="cs"/>
          <w:rtl/>
          <w:lang w:val="en-GB" w:eastAsia="en-GB"/>
        </w:rPr>
        <w:t>כיון</w:t>
      </w:r>
      <w:r w:rsidR="00D4510D">
        <w:rPr>
          <w:rFonts w:hint="cs"/>
          <w:rtl/>
          <w:lang w:val="en-GB" w:eastAsia="en-GB"/>
        </w:rPr>
        <w:t xml:space="preserve"> </w:t>
      </w:r>
      <w:r w:rsidRPr="00CD0327">
        <w:rPr>
          <w:rFonts w:hint="cs"/>
          <w:rtl/>
          <w:lang w:val="en-GB" w:eastAsia="en-GB"/>
        </w:rPr>
        <w:t>שמסדרין</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הברכות</w:t>
      </w:r>
      <w:r w:rsidR="00D4510D">
        <w:rPr>
          <w:rFonts w:hint="cs"/>
          <w:rtl/>
          <w:lang w:val="en-GB" w:eastAsia="en-GB"/>
        </w:rPr>
        <w:t xml:space="preserve"> </w:t>
      </w:r>
      <w:r w:rsidRPr="00CD0327">
        <w:rPr>
          <w:rFonts w:hint="cs"/>
          <w:b/>
          <w:bCs/>
          <w:rtl/>
          <w:lang w:val="en-GB" w:eastAsia="en-GB"/>
        </w:rPr>
        <w:t>בפני</w:t>
      </w:r>
      <w:r w:rsidR="00D4510D">
        <w:rPr>
          <w:rFonts w:hint="cs"/>
          <w:b/>
          <w:bCs/>
          <w:rtl/>
          <w:lang w:val="en-GB" w:eastAsia="en-GB"/>
        </w:rPr>
        <w:t xml:space="preserve"> </w:t>
      </w:r>
      <w:r w:rsidRPr="00CD0327">
        <w:rPr>
          <w:rFonts w:hint="cs"/>
          <w:b/>
          <w:bCs/>
          <w:rtl/>
          <w:lang w:val="en-GB" w:eastAsia="en-GB"/>
        </w:rPr>
        <w:t>בקיאין</w:t>
      </w:r>
      <w:r w:rsidR="00D4510D">
        <w:rPr>
          <w:rFonts w:hint="cs"/>
          <w:rtl/>
          <w:lang w:val="en-GB" w:eastAsia="en-GB"/>
        </w:rPr>
        <w:t xml:space="preserve"> </w:t>
      </w:r>
      <w:r w:rsidRPr="00CD0327">
        <w:rPr>
          <w:rFonts w:hint="cs"/>
          <w:rtl/>
          <w:lang w:val="en-GB" w:eastAsia="en-GB"/>
        </w:rPr>
        <w:t>ושאינן</w:t>
      </w:r>
      <w:r w:rsidR="00D4510D">
        <w:rPr>
          <w:rFonts w:hint="cs"/>
          <w:rtl/>
          <w:lang w:val="en-GB" w:eastAsia="en-GB"/>
        </w:rPr>
        <w:t xml:space="preserve"> </w:t>
      </w:r>
      <w:r w:rsidRPr="00CD0327">
        <w:rPr>
          <w:rFonts w:hint="cs"/>
          <w:rtl/>
          <w:lang w:val="en-GB" w:eastAsia="en-GB"/>
        </w:rPr>
        <w:t>בקיאין"],</w:t>
      </w:r>
      <w:r w:rsidR="00D4510D">
        <w:rPr>
          <w:rFonts w:hint="cs"/>
          <w:rtl/>
          <w:lang w:val="en-GB" w:eastAsia="en-GB"/>
        </w:rPr>
        <w:t xml:space="preserve"> </w:t>
      </w:r>
      <w:r w:rsidRPr="00CD0327">
        <w:rPr>
          <w:rFonts w:hint="cs"/>
          <w:rtl/>
          <w:lang w:val="en-GB" w:eastAsia="en-GB"/>
        </w:rPr>
        <w:t>משמע</w:t>
      </w:r>
      <w:r w:rsidR="00D4510D">
        <w:rPr>
          <w:rFonts w:hint="cs"/>
          <w:rtl/>
          <w:lang w:val="en-GB" w:eastAsia="en-GB"/>
        </w:rPr>
        <w:t xml:space="preserve"> </w:t>
      </w:r>
      <w:r w:rsidRPr="00CD0327">
        <w:rPr>
          <w:rFonts w:hint="cs"/>
          <w:rtl/>
          <w:lang w:val="en-GB" w:eastAsia="en-GB"/>
        </w:rPr>
        <w:t>דס"ל</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תלוי</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שאנו</w:t>
      </w:r>
      <w:r w:rsidR="00D4510D">
        <w:rPr>
          <w:rFonts w:hint="cs"/>
          <w:rtl/>
          <w:lang w:val="en-GB" w:eastAsia="en-GB"/>
        </w:rPr>
        <w:t xml:space="preserve"> </w:t>
      </w:r>
      <w:r w:rsidRPr="00CD0327">
        <w:rPr>
          <w:rFonts w:hint="cs"/>
          <w:rtl/>
          <w:lang w:val="en-GB" w:eastAsia="en-GB"/>
        </w:rPr>
        <w:t>מדליקין</w:t>
      </w:r>
      <w:r w:rsidR="00D4510D">
        <w:rPr>
          <w:rFonts w:hint="cs"/>
          <w:rtl/>
          <w:lang w:val="en-GB" w:eastAsia="en-GB"/>
        </w:rPr>
        <w:t xml:space="preserve"> </w:t>
      </w:r>
      <w:r w:rsidRPr="00CD0327">
        <w:rPr>
          <w:rFonts w:hint="cs"/>
          <w:rtl/>
          <w:lang w:val="en-GB" w:eastAsia="en-GB"/>
        </w:rPr>
        <w:t>בפנים,</w:t>
      </w:r>
      <w:r w:rsidR="00D4510D">
        <w:rPr>
          <w:rFonts w:hint="cs"/>
          <w:rtl/>
          <w:lang w:val="en-GB" w:eastAsia="en-GB"/>
        </w:rPr>
        <w:t xml:space="preserve"> </w:t>
      </w:r>
      <w:r w:rsidRPr="00CD0327">
        <w:rPr>
          <w:rFonts w:hint="cs"/>
          <w:rtl/>
          <w:lang w:val="en-GB" w:eastAsia="en-GB"/>
        </w:rPr>
        <w:t>וגם</w:t>
      </w:r>
      <w:r w:rsidR="00D4510D">
        <w:rPr>
          <w:rFonts w:hint="cs"/>
          <w:rtl/>
          <w:lang w:val="en-GB" w:eastAsia="en-GB"/>
        </w:rPr>
        <w:t xml:space="preserve"> </w:t>
      </w:r>
      <w:r w:rsidRPr="00CD0327">
        <w:rPr>
          <w:rFonts w:hint="cs"/>
          <w:rtl/>
          <w:lang w:val="en-GB" w:eastAsia="en-GB"/>
        </w:rPr>
        <w:t>בשנים</w:t>
      </w:r>
      <w:r w:rsidR="00D4510D">
        <w:rPr>
          <w:rFonts w:hint="cs"/>
          <w:rtl/>
          <w:lang w:val="en-GB" w:eastAsia="en-GB"/>
        </w:rPr>
        <w:t xml:space="preserve"> </w:t>
      </w:r>
      <w:r w:rsidRPr="00CD0327">
        <w:rPr>
          <w:rFonts w:hint="cs"/>
          <w:rtl/>
          <w:lang w:val="en-GB" w:eastAsia="en-GB"/>
        </w:rPr>
        <w:t>כתיקונם,</w:t>
      </w:r>
      <w:r w:rsidR="00D4510D">
        <w:rPr>
          <w:rFonts w:hint="cs"/>
          <w:rtl/>
          <w:lang w:val="en-GB" w:eastAsia="en-GB"/>
        </w:rPr>
        <w:t xml:space="preserve"> </w:t>
      </w:r>
      <w:r w:rsidRPr="00CD0327">
        <w:rPr>
          <w:rFonts w:hint="cs"/>
          <w:rtl/>
          <w:lang w:val="en-GB" w:eastAsia="en-GB"/>
        </w:rPr>
        <w:t>שהדליקו</w:t>
      </w:r>
      <w:r w:rsidR="00D4510D">
        <w:rPr>
          <w:rFonts w:hint="cs"/>
          <w:rtl/>
          <w:lang w:val="en-GB" w:eastAsia="en-GB"/>
        </w:rPr>
        <w:t xml:space="preserve"> </w:t>
      </w:r>
      <w:r w:rsidRPr="00CD0327">
        <w:rPr>
          <w:rFonts w:hint="cs"/>
          <w:rtl/>
          <w:lang w:val="en-GB" w:eastAsia="en-GB"/>
        </w:rPr>
        <w:t>כאו"א</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פתח</w:t>
      </w:r>
      <w:r w:rsidR="00D4510D">
        <w:rPr>
          <w:rFonts w:hint="cs"/>
          <w:rtl/>
          <w:lang w:val="en-GB" w:eastAsia="en-GB"/>
        </w:rPr>
        <w:t xml:space="preserve"> </w:t>
      </w:r>
      <w:r w:rsidRPr="00CD0327">
        <w:rPr>
          <w:rFonts w:hint="cs"/>
          <w:rtl/>
          <w:lang w:val="en-GB" w:eastAsia="en-GB"/>
        </w:rPr>
        <w:t>ביתו</w:t>
      </w:r>
      <w:r w:rsidR="00D4510D">
        <w:rPr>
          <w:rFonts w:hint="cs"/>
          <w:rtl/>
          <w:lang w:val="en-GB" w:eastAsia="en-GB"/>
        </w:rPr>
        <w:t xml:space="preserve"> </w:t>
      </w:r>
      <w:r w:rsidRPr="00CD0327">
        <w:rPr>
          <w:rFonts w:hint="cs"/>
          <w:rtl/>
          <w:lang w:val="en-GB" w:eastAsia="en-GB"/>
        </w:rPr>
        <w:t>מבחוץ,</w:t>
      </w:r>
      <w:r w:rsidR="00D4510D">
        <w:rPr>
          <w:rFonts w:hint="cs"/>
          <w:rtl/>
          <w:lang w:val="en-GB" w:eastAsia="en-GB"/>
        </w:rPr>
        <w:t xml:space="preserve"> </w:t>
      </w:r>
      <w:r w:rsidRPr="00CD0327">
        <w:rPr>
          <w:rFonts w:hint="cs"/>
          <w:rtl/>
          <w:lang w:val="en-GB" w:eastAsia="en-GB"/>
        </w:rPr>
        <w:t>הי'</w:t>
      </w:r>
      <w:r w:rsidR="00D4510D">
        <w:rPr>
          <w:rFonts w:hint="cs"/>
          <w:rtl/>
          <w:lang w:val="en-GB" w:eastAsia="en-GB"/>
        </w:rPr>
        <w:t xml:space="preserve"> </w:t>
      </w:r>
      <w:r w:rsidRPr="00CD0327">
        <w:rPr>
          <w:rFonts w:hint="cs"/>
          <w:rtl/>
          <w:lang w:val="en-GB" w:eastAsia="en-GB"/>
        </w:rPr>
        <w:t>אפשר</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בביהכ"נ</w:t>
      </w:r>
      <w:r w:rsidR="00D4510D">
        <w:rPr>
          <w:rFonts w:hint="cs"/>
          <w:rtl/>
          <w:lang w:val="en-GB" w:eastAsia="en-GB"/>
        </w:rPr>
        <w:t xml:space="preserve"> </w:t>
      </w:r>
      <w:r w:rsidRPr="00CD0327">
        <w:rPr>
          <w:rFonts w:hint="cs"/>
          <w:rtl/>
          <w:lang w:val="en-GB" w:eastAsia="en-GB"/>
        </w:rPr>
        <w:t>מטעמים</w:t>
      </w:r>
      <w:r w:rsidR="00D4510D">
        <w:rPr>
          <w:rFonts w:hint="cs"/>
          <w:rtl/>
          <w:lang w:val="en-GB" w:eastAsia="en-GB"/>
        </w:rPr>
        <w:t xml:space="preserve"> </w:t>
      </w:r>
      <w:r w:rsidRPr="00CD0327">
        <w:rPr>
          <w:rFonts w:hint="cs"/>
          <w:rtl/>
          <w:lang w:val="en-GB" w:eastAsia="en-GB"/>
        </w:rPr>
        <w:t>הנ"ל</w:t>
      </w:r>
      <w:r w:rsidRPr="00CD0327">
        <w:rPr>
          <w:vertAlign w:val="superscript"/>
          <w:rtl/>
          <w:lang w:val="en-GB" w:eastAsia="en-GB"/>
        </w:rPr>
        <w:footnoteReference w:id="78"/>
      </w:r>
      <w:r w:rsidRPr="00CD0327">
        <w:rPr>
          <w:rFonts w:hint="cs"/>
          <w:rtl/>
          <w:lang w:val="en-GB" w:eastAsia="en-GB"/>
        </w:rPr>
        <w:t>.</w:t>
      </w:r>
      <w:r w:rsidR="00D4510D">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t>ולכאורה</w:t>
      </w:r>
      <w:r w:rsidR="00D4510D">
        <w:rPr>
          <w:rFonts w:hint="cs"/>
          <w:rtl/>
          <w:lang w:val="en-GB" w:eastAsia="en-GB"/>
        </w:rPr>
        <w:t xml:space="preserve"> </w:t>
      </w:r>
      <w:r w:rsidRPr="00CD0327">
        <w:rPr>
          <w:rFonts w:hint="cs"/>
          <w:rtl/>
          <w:lang w:val="en-GB" w:eastAsia="en-GB"/>
        </w:rPr>
        <w:t>נפקא</w:t>
      </w:r>
      <w:r w:rsidR="00D4510D">
        <w:rPr>
          <w:rFonts w:hint="cs"/>
          <w:rtl/>
          <w:lang w:val="en-GB" w:eastAsia="en-GB"/>
        </w:rPr>
        <w:t xml:space="preserve"> </w:t>
      </w:r>
      <w:r w:rsidRPr="00CD0327">
        <w:rPr>
          <w:rFonts w:hint="cs"/>
          <w:rtl/>
          <w:lang w:val="en-GB" w:eastAsia="en-GB"/>
        </w:rPr>
        <w:t>מינא</w:t>
      </w:r>
      <w:r w:rsidR="00D4510D">
        <w:rPr>
          <w:rFonts w:hint="cs"/>
          <w:rtl/>
          <w:lang w:val="en-GB" w:eastAsia="en-GB"/>
        </w:rPr>
        <w:t xml:space="preserve"> </w:t>
      </w:r>
      <w:r w:rsidRPr="00CD0327">
        <w:rPr>
          <w:rFonts w:hint="cs"/>
          <w:rtl/>
          <w:lang w:val="en-GB" w:eastAsia="en-GB"/>
        </w:rPr>
        <w:t>לענין</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בארץ</w:t>
      </w:r>
      <w:r w:rsidR="00D4510D">
        <w:rPr>
          <w:rFonts w:hint="cs"/>
          <w:rtl/>
          <w:lang w:val="en-GB" w:eastAsia="en-GB"/>
        </w:rPr>
        <w:t xml:space="preserve"> </w:t>
      </w:r>
      <w:r w:rsidRPr="00CD0327">
        <w:rPr>
          <w:rFonts w:hint="cs"/>
          <w:rtl/>
          <w:lang w:val="en-GB" w:eastAsia="en-GB"/>
        </w:rPr>
        <w:t>ישראל</w:t>
      </w:r>
      <w:r w:rsidR="00D4510D">
        <w:rPr>
          <w:rFonts w:hint="cs"/>
          <w:rtl/>
          <w:lang w:val="en-GB" w:eastAsia="en-GB"/>
        </w:rPr>
        <w:t xml:space="preserve"> </w:t>
      </w:r>
      <w:r w:rsidRPr="00CD0327">
        <w:rPr>
          <w:rFonts w:hint="cs"/>
          <w:rtl/>
          <w:lang w:val="en-GB" w:eastAsia="en-GB"/>
        </w:rPr>
        <w:t>בזמנינו,</w:t>
      </w:r>
      <w:r w:rsidR="00D4510D">
        <w:rPr>
          <w:rFonts w:hint="cs"/>
          <w:rtl/>
          <w:lang w:val="en-GB" w:eastAsia="en-GB"/>
        </w:rPr>
        <w:t xml:space="preserve"> </w:t>
      </w:r>
      <w:r w:rsidRPr="00CD0327">
        <w:rPr>
          <w:rFonts w:hint="cs"/>
          <w:rtl/>
          <w:lang w:val="en-GB" w:eastAsia="en-GB"/>
        </w:rPr>
        <w:t>באותן</w:t>
      </w:r>
      <w:r w:rsidR="00D4510D">
        <w:rPr>
          <w:rFonts w:hint="cs"/>
          <w:rtl/>
          <w:lang w:val="en-GB" w:eastAsia="en-GB"/>
        </w:rPr>
        <w:t xml:space="preserve"> </w:t>
      </w:r>
      <w:r w:rsidRPr="00CD0327">
        <w:rPr>
          <w:rFonts w:hint="cs"/>
          <w:rtl/>
          <w:lang w:val="en-GB" w:eastAsia="en-GB"/>
        </w:rPr>
        <w:t>קהלות</w:t>
      </w:r>
      <w:r w:rsidR="00D4510D">
        <w:rPr>
          <w:rFonts w:hint="cs"/>
          <w:rtl/>
          <w:lang w:val="en-GB" w:eastAsia="en-GB"/>
        </w:rPr>
        <w:t xml:space="preserve"> </w:t>
      </w:r>
      <w:r w:rsidRPr="00CD0327">
        <w:rPr>
          <w:rFonts w:hint="cs"/>
          <w:rtl/>
          <w:lang w:val="en-GB" w:eastAsia="en-GB"/>
        </w:rPr>
        <w:t>שנהגו</w:t>
      </w:r>
      <w:r w:rsidR="00D4510D">
        <w:rPr>
          <w:rFonts w:hint="cs"/>
          <w:rtl/>
          <w:lang w:val="en-GB" w:eastAsia="en-GB"/>
        </w:rPr>
        <w:t xml:space="preserve"> </w:t>
      </w:r>
      <w:r w:rsidRPr="00CD0327">
        <w:rPr>
          <w:rFonts w:hint="cs"/>
          <w:rtl/>
          <w:lang w:val="en-GB" w:eastAsia="en-GB"/>
        </w:rPr>
        <w:t>עכשיו</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פתח</w:t>
      </w:r>
      <w:r w:rsidR="00D4510D">
        <w:rPr>
          <w:rFonts w:hint="cs"/>
          <w:rtl/>
          <w:lang w:val="en-GB" w:eastAsia="en-GB"/>
        </w:rPr>
        <w:t xml:space="preserve"> </w:t>
      </w:r>
      <w:r w:rsidRPr="00CD0327">
        <w:rPr>
          <w:rFonts w:hint="cs"/>
          <w:rtl/>
          <w:lang w:val="en-GB" w:eastAsia="en-GB"/>
        </w:rPr>
        <w:t>ביתם</w:t>
      </w:r>
      <w:r w:rsidR="00D4510D">
        <w:rPr>
          <w:rFonts w:hint="cs"/>
          <w:rtl/>
          <w:lang w:val="en-GB" w:eastAsia="en-GB"/>
        </w:rPr>
        <w:t xml:space="preserve"> </w:t>
      </w:r>
      <w:r w:rsidRPr="00CD0327">
        <w:rPr>
          <w:rFonts w:hint="cs"/>
          <w:rtl/>
          <w:lang w:val="en-GB" w:eastAsia="en-GB"/>
        </w:rPr>
        <w:t>מבחוץ,</w:t>
      </w:r>
      <w:r w:rsidR="00D4510D">
        <w:rPr>
          <w:rFonts w:hint="cs"/>
          <w:rtl/>
          <w:lang w:val="en-GB" w:eastAsia="en-GB"/>
        </w:rPr>
        <w:t xml:space="preserve"> </w:t>
      </w:r>
      <w:r w:rsidRPr="00CD0327">
        <w:rPr>
          <w:rFonts w:hint="cs"/>
          <w:rtl/>
          <w:lang w:val="en-GB" w:eastAsia="en-GB"/>
        </w:rPr>
        <w:t>שלפי</w:t>
      </w:r>
      <w:r w:rsidR="00D4510D">
        <w:rPr>
          <w:rFonts w:hint="cs"/>
          <w:rtl/>
          <w:lang w:val="en-GB" w:eastAsia="en-GB"/>
        </w:rPr>
        <w:t xml:space="preserve"> </w:t>
      </w:r>
      <w:r w:rsidRPr="00CD0327">
        <w:rPr>
          <w:rFonts w:hint="cs"/>
          <w:rtl/>
          <w:lang w:val="en-GB" w:eastAsia="en-GB"/>
        </w:rPr>
        <w:t>טעם</w:t>
      </w:r>
      <w:r w:rsidR="00D4510D">
        <w:rPr>
          <w:rFonts w:hint="cs"/>
          <w:rtl/>
          <w:lang w:val="en-GB" w:eastAsia="en-GB"/>
        </w:rPr>
        <w:t xml:space="preserve"> </w:t>
      </w:r>
      <w:r w:rsidRPr="00CD0327">
        <w:rPr>
          <w:rFonts w:hint="cs"/>
          <w:rtl/>
          <w:lang w:val="en-GB" w:eastAsia="en-GB"/>
        </w:rPr>
        <w:t>הארחות</w:t>
      </w:r>
      <w:r w:rsidR="00D4510D">
        <w:rPr>
          <w:rFonts w:hint="cs"/>
          <w:rtl/>
          <w:lang w:val="en-GB" w:eastAsia="en-GB"/>
        </w:rPr>
        <w:t xml:space="preserve"> </w:t>
      </w:r>
      <w:r w:rsidRPr="00CD0327">
        <w:rPr>
          <w:rFonts w:hint="cs"/>
          <w:rtl/>
          <w:lang w:val="en-GB" w:eastAsia="en-GB"/>
        </w:rPr>
        <w:t>חיים</w:t>
      </w:r>
      <w:r w:rsidR="00D4510D">
        <w:rPr>
          <w:rFonts w:hint="cs"/>
          <w:rtl/>
          <w:lang w:val="en-GB" w:eastAsia="en-GB"/>
        </w:rPr>
        <w:t xml:space="preserve"> </w:t>
      </w:r>
      <w:r w:rsidRPr="00CD0327">
        <w:rPr>
          <w:rFonts w:hint="cs"/>
          <w:rtl/>
          <w:lang w:val="en-GB" w:eastAsia="en-GB"/>
        </w:rPr>
        <w:t>והכלבו</w:t>
      </w:r>
      <w:r w:rsidR="00D4510D">
        <w:rPr>
          <w:rFonts w:hint="cs"/>
          <w:rtl/>
          <w:lang w:val="en-GB" w:eastAsia="en-GB"/>
        </w:rPr>
        <w:t xml:space="preserve"> </w:t>
      </w:r>
      <w:r w:rsidRPr="00CD0327">
        <w:rPr>
          <w:rFonts w:hint="cs"/>
          <w:rtl/>
          <w:lang w:val="en-GB" w:eastAsia="en-GB"/>
        </w:rPr>
        <w:t>עדיין</w:t>
      </w:r>
      <w:r w:rsidR="00D4510D">
        <w:rPr>
          <w:rFonts w:hint="cs"/>
          <w:rtl/>
          <w:lang w:val="en-GB" w:eastAsia="en-GB"/>
        </w:rPr>
        <w:t xml:space="preserve"> </w:t>
      </w:r>
      <w:r w:rsidRPr="00CD0327">
        <w:rPr>
          <w:rFonts w:hint="cs"/>
          <w:rtl/>
          <w:lang w:val="en-GB" w:eastAsia="en-GB"/>
        </w:rPr>
        <w:t>יש</w:t>
      </w:r>
      <w:r w:rsidR="00D4510D">
        <w:rPr>
          <w:rFonts w:hint="cs"/>
          <w:rtl/>
          <w:lang w:val="en-GB" w:eastAsia="en-GB"/>
        </w:rPr>
        <w:t xml:space="preserve"> </w:t>
      </w:r>
      <w:r w:rsidRPr="00CD0327">
        <w:rPr>
          <w:rFonts w:hint="cs"/>
          <w:rtl/>
          <w:lang w:val="en-GB" w:eastAsia="en-GB"/>
        </w:rPr>
        <w:t>מקום</w:t>
      </w:r>
      <w:r w:rsidR="00D4510D">
        <w:rPr>
          <w:rFonts w:hint="cs"/>
          <w:rtl/>
          <w:lang w:val="en-GB" w:eastAsia="en-GB"/>
        </w:rPr>
        <w:t xml:space="preserve"> </w:t>
      </w:r>
      <w:r w:rsidRPr="00CD0327">
        <w:rPr>
          <w:rFonts w:hint="cs"/>
          <w:rtl/>
          <w:lang w:val="en-GB" w:eastAsia="en-GB"/>
        </w:rPr>
        <w:t>לקיים</w:t>
      </w:r>
      <w:r w:rsidR="00D4510D">
        <w:rPr>
          <w:rFonts w:hint="cs"/>
          <w:rtl/>
          <w:lang w:val="en-GB" w:eastAsia="en-GB"/>
        </w:rPr>
        <w:t xml:space="preserve"> </w:t>
      </w:r>
      <w:r w:rsidRPr="00CD0327">
        <w:rPr>
          <w:rFonts w:hint="cs"/>
          <w:rtl/>
          <w:lang w:val="en-GB" w:eastAsia="en-GB"/>
        </w:rPr>
        <w:t>את</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משא"כ</w:t>
      </w:r>
      <w:r w:rsidR="00D4510D">
        <w:rPr>
          <w:rFonts w:hint="cs"/>
          <w:rtl/>
          <w:lang w:val="en-GB" w:eastAsia="en-GB"/>
        </w:rPr>
        <w:t xml:space="preserve"> </w:t>
      </w:r>
      <w:r w:rsidRPr="00CD0327">
        <w:rPr>
          <w:rFonts w:hint="cs"/>
          <w:rtl/>
          <w:lang w:val="en-GB" w:eastAsia="en-GB"/>
        </w:rPr>
        <w:t>לפי</w:t>
      </w:r>
      <w:r w:rsidR="00D4510D">
        <w:rPr>
          <w:rFonts w:hint="cs"/>
          <w:rtl/>
          <w:lang w:val="en-GB" w:eastAsia="en-GB"/>
        </w:rPr>
        <w:t xml:space="preserve"> </w:t>
      </w:r>
      <w:r w:rsidRPr="00CD0327">
        <w:rPr>
          <w:rFonts w:hint="cs"/>
          <w:rtl/>
          <w:lang w:val="en-GB" w:eastAsia="en-GB"/>
        </w:rPr>
        <w:t>טעמו</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הריב"ש</w:t>
      </w:r>
      <w:r w:rsidR="00D4510D">
        <w:rPr>
          <w:rFonts w:hint="cs"/>
          <w:rtl/>
          <w:lang w:val="en-GB" w:eastAsia="en-GB"/>
        </w:rPr>
        <w:t xml:space="preserve"> </w:t>
      </w:r>
      <w:r w:rsidRPr="00CD0327">
        <w:rPr>
          <w:rFonts w:hint="cs"/>
          <w:rtl/>
          <w:lang w:val="en-GB" w:eastAsia="en-GB"/>
        </w:rPr>
        <w:t>צ"ע</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יש</w:t>
      </w:r>
      <w:r w:rsidR="00D4510D">
        <w:rPr>
          <w:rFonts w:hint="cs"/>
          <w:rtl/>
          <w:lang w:val="en-GB" w:eastAsia="en-GB"/>
        </w:rPr>
        <w:t xml:space="preserve"> </w:t>
      </w:r>
      <w:r w:rsidRPr="00CD0327">
        <w:rPr>
          <w:rFonts w:hint="cs"/>
          <w:rtl/>
          <w:lang w:val="en-GB" w:eastAsia="en-GB"/>
        </w:rPr>
        <w:t>יסוד</w:t>
      </w:r>
      <w:r w:rsidR="00D4510D">
        <w:rPr>
          <w:rFonts w:hint="cs"/>
          <w:rtl/>
          <w:lang w:val="en-GB" w:eastAsia="en-GB"/>
        </w:rPr>
        <w:t xml:space="preserve"> </w:t>
      </w:r>
      <w:r w:rsidRPr="00CD0327">
        <w:rPr>
          <w:rFonts w:hint="cs"/>
          <w:rtl/>
          <w:lang w:val="en-GB" w:eastAsia="en-GB"/>
        </w:rPr>
        <w:t>לקיים</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rtl/>
          <w:lang w:val="en-GB" w:eastAsia="en-GB"/>
        </w:rPr>
        <w:t>מאחר</w:t>
      </w:r>
      <w:r w:rsidR="00D4510D">
        <w:rPr>
          <w:rFonts w:hint="cs"/>
          <w:rtl/>
          <w:lang w:val="en-GB" w:eastAsia="en-GB"/>
        </w:rPr>
        <w:t xml:space="preserve"> </w:t>
      </w:r>
      <w:r w:rsidRPr="00CD0327">
        <w:rPr>
          <w:rFonts w:hint="cs"/>
          <w:rtl/>
          <w:lang w:val="en-GB" w:eastAsia="en-GB"/>
        </w:rPr>
        <w:t>שבטל</w:t>
      </w:r>
      <w:r w:rsidR="00D4510D">
        <w:rPr>
          <w:rFonts w:hint="cs"/>
          <w:rtl/>
          <w:lang w:val="en-GB" w:eastAsia="en-GB"/>
        </w:rPr>
        <w:t xml:space="preserve"> </w:t>
      </w:r>
      <w:r w:rsidRPr="00CD0327">
        <w:rPr>
          <w:rFonts w:hint="cs"/>
          <w:rtl/>
          <w:lang w:val="en-GB" w:eastAsia="en-GB"/>
        </w:rPr>
        <w:t>טעמו</w:t>
      </w:r>
      <w:r w:rsidR="00D4510D">
        <w:rPr>
          <w:rFonts w:hint="cs"/>
          <w:rtl/>
          <w:lang w:val="en-GB" w:eastAsia="en-GB"/>
        </w:rPr>
        <w:t xml:space="preserve"> </w:t>
      </w:r>
      <w:r w:rsidRPr="00CD0327">
        <w:rPr>
          <w:rFonts w:hint="cs"/>
          <w:rtl/>
          <w:lang w:val="en-GB" w:eastAsia="en-GB"/>
        </w:rPr>
        <w:t>ויסודו.</w:t>
      </w:r>
      <w:r w:rsidR="00D4510D">
        <w:rPr>
          <w:rFonts w:hint="cs"/>
          <w:rtl/>
          <w:lang w:val="en-GB" w:eastAsia="en-GB"/>
        </w:rPr>
        <w:t xml:space="preserve"> </w:t>
      </w:r>
    </w:p>
    <w:p w:rsidR="00585225" w:rsidRPr="00CD0327" w:rsidRDefault="00585225" w:rsidP="00077D26">
      <w:pPr>
        <w:pStyle w:val="a1"/>
        <w:rPr>
          <w:rFonts w:ascii="Arial" w:hAnsi="Arial"/>
          <w:rtl/>
          <w:lang w:eastAsia="en-GB"/>
        </w:rPr>
      </w:pPr>
      <w:r w:rsidRPr="00CD0327">
        <w:rPr>
          <w:rFonts w:hint="cs"/>
          <w:rtl/>
          <w:lang w:val="en-GB" w:eastAsia="en-GB"/>
        </w:rPr>
        <w:t>ושוב</w:t>
      </w:r>
      <w:r w:rsidR="00D4510D">
        <w:rPr>
          <w:rFonts w:hint="cs"/>
          <w:rtl/>
          <w:lang w:val="en-GB" w:eastAsia="en-GB"/>
        </w:rPr>
        <w:t xml:space="preserve"> </w:t>
      </w:r>
      <w:r w:rsidRPr="00CD0327">
        <w:rPr>
          <w:rFonts w:hint="cs"/>
          <w:rtl/>
          <w:lang w:val="en-GB" w:eastAsia="en-GB"/>
        </w:rPr>
        <w:t>ראיתי</w:t>
      </w:r>
      <w:r w:rsidR="00D4510D">
        <w:rPr>
          <w:rFonts w:hint="cs"/>
          <w:rtl/>
          <w:lang w:val="en-GB" w:eastAsia="en-GB"/>
        </w:rPr>
        <w:t xml:space="preserve"> </w:t>
      </w: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ציץ</w:t>
      </w:r>
      <w:r w:rsidR="00D4510D">
        <w:rPr>
          <w:rFonts w:hint="cs"/>
          <w:rtl/>
          <w:lang w:val="en-GB" w:eastAsia="en-GB"/>
        </w:rPr>
        <w:t xml:space="preserve"> </w:t>
      </w:r>
      <w:r w:rsidRPr="00CD0327">
        <w:rPr>
          <w:rFonts w:hint="cs"/>
          <w:rtl/>
          <w:lang w:val="en-GB" w:eastAsia="en-GB"/>
        </w:rPr>
        <w:t>אליעזר</w:t>
      </w:r>
      <w:r w:rsidR="00D4510D">
        <w:rPr>
          <w:rFonts w:hint="cs"/>
          <w:rtl/>
          <w:lang w:val="en-GB" w:eastAsia="en-GB"/>
        </w:rPr>
        <w:t xml:space="preserve"> </w:t>
      </w:r>
      <w:r w:rsidRPr="00CD0327">
        <w:rPr>
          <w:rFonts w:hint="cs"/>
          <w:sz w:val="22"/>
          <w:szCs w:val="22"/>
          <w:rtl/>
          <w:lang w:val="en-GB" w:eastAsia="en-GB"/>
        </w:rPr>
        <w:t>(חכ"ב</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לז)</w:t>
      </w:r>
      <w:r w:rsidR="00D4510D">
        <w:rPr>
          <w:rFonts w:hint="cs"/>
          <w:rtl/>
          <w:lang w:val="en-GB" w:eastAsia="en-GB"/>
        </w:rPr>
        <w:t xml:space="preserve"> </w:t>
      </w:r>
      <w:r w:rsidRPr="00CD0327">
        <w:rPr>
          <w:rFonts w:hint="cs"/>
          <w:rtl/>
          <w:lang w:val="en-GB" w:eastAsia="en-GB"/>
        </w:rPr>
        <w:t>שכתב</w:t>
      </w:r>
      <w:r w:rsidR="00D4510D">
        <w:rPr>
          <w:rFonts w:hint="cs"/>
          <w:rtl/>
          <w:lang w:val="en-GB" w:eastAsia="en-GB"/>
        </w:rPr>
        <w:t xml:space="preserve"> </w:t>
      </w:r>
      <w:r w:rsidRPr="00CD0327">
        <w:rPr>
          <w:rFonts w:hint="cs"/>
          <w:rtl/>
          <w:lang w:val="en-GB" w:eastAsia="en-GB"/>
        </w:rPr>
        <w:t>שטעמו</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הריב"ש</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ולברך</w:t>
      </w:r>
      <w:r w:rsidR="00D4510D">
        <w:rPr>
          <w:rFonts w:hint="cs"/>
          <w:rtl/>
          <w:lang w:val="en-GB" w:eastAsia="en-GB"/>
        </w:rPr>
        <w:t xml:space="preserve"> </w:t>
      </w:r>
      <w:r w:rsidRPr="00CD0327">
        <w:rPr>
          <w:rFonts w:hint="cs"/>
          <w:rtl/>
          <w:lang w:val="en-GB" w:eastAsia="en-GB"/>
        </w:rPr>
        <w:t>בביהכ"נ</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שייכא</w:t>
      </w:r>
      <w:r w:rsidR="00D4510D">
        <w:rPr>
          <w:rFonts w:hint="cs"/>
          <w:rtl/>
          <w:lang w:val="en-GB" w:eastAsia="en-GB"/>
        </w:rPr>
        <w:t xml:space="preserve"> </w:t>
      </w:r>
      <w:r w:rsidRPr="00CD0327">
        <w:rPr>
          <w:rFonts w:hint="cs"/>
          <w:rtl/>
          <w:lang w:val="en-GB" w:eastAsia="en-GB"/>
        </w:rPr>
        <w:t>בזמן</w:t>
      </w:r>
      <w:r w:rsidR="00D4510D">
        <w:rPr>
          <w:rFonts w:hint="cs"/>
          <w:rtl/>
          <w:lang w:val="en-GB" w:eastAsia="en-GB"/>
        </w:rPr>
        <w:t xml:space="preserve"> </w:t>
      </w:r>
      <w:r w:rsidRPr="00CD0327">
        <w:rPr>
          <w:rFonts w:hint="cs"/>
          <w:rtl/>
          <w:lang w:val="en-GB" w:eastAsia="en-GB"/>
        </w:rPr>
        <w:t>הזה,</w:t>
      </w:r>
      <w:r w:rsidR="00D4510D">
        <w:rPr>
          <w:rFonts w:hint="cs"/>
          <w:rtl/>
          <w:lang w:val="en-GB" w:eastAsia="en-GB"/>
        </w:rPr>
        <w:t xml:space="preserve"> </w:t>
      </w:r>
      <w:r w:rsidRPr="00CD0327">
        <w:rPr>
          <w:rFonts w:hint="cs"/>
          <w:b/>
          <w:bCs/>
          <w:rtl/>
          <w:lang w:val="en-GB" w:eastAsia="en-GB"/>
        </w:rPr>
        <w:t>ובכאן</w:t>
      </w:r>
      <w:r w:rsidR="00D4510D">
        <w:rPr>
          <w:rFonts w:hint="cs"/>
          <w:b/>
          <w:bCs/>
          <w:rtl/>
          <w:lang w:val="en-GB" w:eastAsia="en-GB"/>
        </w:rPr>
        <w:t xml:space="preserve"> </w:t>
      </w:r>
      <w:r w:rsidRPr="00CD0327">
        <w:rPr>
          <w:rFonts w:hint="cs"/>
          <w:b/>
          <w:bCs/>
          <w:rtl/>
          <w:lang w:val="en-GB" w:eastAsia="en-GB"/>
        </w:rPr>
        <w:t>אצלנו</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[דהיינו</w:t>
      </w:r>
      <w:r w:rsidR="00D4510D">
        <w:rPr>
          <w:rFonts w:hint="cs"/>
          <w:rtl/>
          <w:lang w:val="en-GB" w:eastAsia="en-GB"/>
        </w:rPr>
        <w:t xml:space="preserve"> </w:t>
      </w:r>
      <w:r w:rsidRPr="00CD0327">
        <w:rPr>
          <w:rFonts w:hint="cs"/>
          <w:rtl/>
          <w:lang w:val="en-GB" w:eastAsia="en-GB"/>
        </w:rPr>
        <w:t>בארה"ק,</w:t>
      </w:r>
      <w:r w:rsidR="00D4510D">
        <w:rPr>
          <w:rFonts w:hint="cs"/>
          <w:rtl/>
          <w:lang w:val="en-GB" w:eastAsia="en-GB"/>
        </w:rPr>
        <w:t xml:space="preserve"> </w:t>
      </w:r>
      <w:r w:rsidRPr="00CD0327">
        <w:rPr>
          <w:rFonts w:hint="cs"/>
          <w:rtl/>
          <w:lang w:val="en-GB" w:eastAsia="en-GB"/>
        </w:rPr>
        <w:t>ששם</w:t>
      </w:r>
      <w:r w:rsidR="00D4510D">
        <w:rPr>
          <w:rFonts w:hint="cs"/>
          <w:rtl/>
          <w:lang w:val="en-GB" w:eastAsia="en-GB"/>
        </w:rPr>
        <w:t xml:space="preserve"> </w:t>
      </w:r>
      <w:r w:rsidRPr="00CD0327">
        <w:rPr>
          <w:rFonts w:hint="cs"/>
          <w:rtl/>
          <w:lang w:val="en-GB" w:eastAsia="en-GB"/>
        </w:rPr>
        <w:t>נתחדש</w:t>
      </w:r>
      <w:r w:rsidR="00D4510D">
        <w:rPr>
          <w:rFonts w:hint="cs"/>
          <w:rtl/>
          <w:lang w:val="en-GB" w:eastAsia="en-GB"/>
        </w:rPr>
        <w:t xml:space="preserve"> </w:t>
      </w:r>
      <w:r w:rsidRPr="00CD0327">
        <w:rPr>
          <w:rFonts w:hint="cs"/>
          <w:rtl/>
          <w:lang w:val="en-GB" w:eastAsia="en-GB"/>
        </w:rPr>
        <w:t>ונתפשט</w:t>
      </w:r>
      <w:r w:rsidR="00D4510D">
        <w:rPr>
          <w:rFonts w:hint="cs"/>
          <w:rtl/>
          <w:lang w:val="en-GB" w:eastAsia="en-GB"/>
        </w:rPr>
        <w:t xml:space="preserve"> </w:t>
      </w:r>
      <w:r w:rsidRPr="00CD0327">
        <w:rPr>
          <w:rFonts w:hint="cs"/>
          <w:rtl/>
          <w:lang w:val="en-GB" w:eastAsia="en-GB"/>
        </w:rPr>
        <w:t>המנהג</w:t>
      </w:r>
      <w:r w:rsidR="00D4510D">
        <w:rPr>
          <w:rFonts w:hint="cs"/>
          <w:rtl/>
          <w:lang w:val="en-GB" w:eastAsia="en-GB"/>
        </w:rPr>
        <w:t xml:space="preserve"> </w:t>
      </w:r>
      <w:r w:rsidRPr="00CD0327">
        <w:rPr>
          <w:rFonts w:hint="cs"/>
          <w:rtl/>
          <w:lang w:val="en-GB" w:eastAsia="en-GB"/>
        </w:rPr>
        <w:t>בכמה</w:t>
      </w:r>
      <w:r w:rsidR="00D4510D">
        <w:rPr>
          <w:rFonts w:hint="cs"/>
          <w:rtl/>
          <w:lang w:val="en-GB" w:eastAsia="en-GB"/>
        </w:rPr>
        <w:t xml:space="preserve"> </w:t>
      </w:r>
      <w:r w:rsidRPr="00CD0327">
        <w:rPr>
          <w:rFonts w:hint="cs"/>
          <w:rtl/>
          <w:lang w:val="en-GB" w:eastAsia="en-GB"/>
        </w:rPr>
        <w:t>קהלות</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בחוץ].</w:t>
      </w:r>
      <w:r w:rsidR="00D4510D">
        <w:rPr>
          <w:rFonts w:hint="cs"/>
          <w:rtl/>
          <w:lang w:val="en-GB" w:eastAsia="en-GB"/>
        </w:rPr>
        <w:t xml:space="preserve"> </w:t>
      </w:r>
      <w:r w:rsidRPr="00CD0327">
        <w:rPr>
          <w:rFonts w:hint="cs"/>
          <w:rtl/>
          <w:lang w:val="en-GB" w:eastAsia="en-GB"/>
        </w:rPr>
        <w:t>ועצ"ע</w:t>
      </w:r>
      <w:r w:rsidRPr="00CD0327">
        <w:rPr>
          <w:vertAlign w:val="superscript"/>
          <w:rtl/>
          <w:lang w:val="en-GB" w:eastAsia="en-GB"/>
        </w:rPr>
        <w:footnoteReference w:id="79"/>
      </w:r>
      <w:r w:rsidRPr="00CD0327">
        <w:rPr>
          <w:rFonts w:hint="cs"/>
          <w:rtl/>
          <w:lang w:val="en-GB" w:eastAsia="en-GB"/>
        </w:rPr>
        <w:t>.</w:t>
      </w:r>
    </w:p>
    <w:p w:rsidR="00585225" w:rsidRPr="00CD0327" w:rsidRDefault="00585225" w:rsidP="009E69FE">
      <w:pPr>
        <w:pStyle w:val="a6"/>
        <w:spacing w:before="120" w:after="40"/>
        <w:ind w:left="0"/>
        <w:rPr>
          <w:rtl/>
        </w:rPr>
      </w:pPr>
      <w:r w:rsidRPr="00CD0327">
        <w:rPr>
          <w:rFonts w:hint="cs"/>
          <w:rtl/>
        </w:rPr>
        <w:t>שני</w:t>
      </w:r>
      <w:r w:rsidR="00D4510D">
        <w:rPr>
          <w:rFonts w:hint="cs"/>
          <w:rtl/>
        </w:rPr>
        <w:t xml:space="preserve"> </w:t>
      </w:r>
      <w:r w:rsidRPr="00CD0327">
        <w:rPr>
          <w:rFonts w:hint="cs"/>
          <w:rtl/>
        </w:rPr>
        <w:t>אופנים</w:t>
      </w:r>
      <w:r w:rsidR="00D4510D">
        <w:rPr>
          <w:rFonts w:hint="cs"/>
          <w:rtl/>
        </w:rPr>
        <w:t xml:space="preserve"> </w:t>
      </w:r>
      <w:r w:rsidRPr="00CD0327">
        <w:rPr>
          <w:rFonts w:hint="cs"/>
          <w:rtl/>
        </w:rPr>
        <w:t>בביאור</w:t>
      </w:r>
      <w:r w:rsidR="00D4510D">
        <w:rPr>
          <w:rFonts w:hint="cs"/>
          <w:rtl/>
        </w:rPr>
        <w:t xml:space="preserve"> </w:t>
      </w:r>
      <w:r w:rsidRPr="00CD0327">
        <w:rPr>
          <w:rFonts w:hint="cs"/>
          <w:rtl/>
        </w:rPr>
        <w:t>הטעם</w:t>
      </w:r>
      <w:r w:rsidR="00D4510D">
        <w:rPr>
          <w:rFonts w:hint="cs"/>
          <w:rtl/>
        </w:rPr>
        <w:t xml:space="preserve"> </w:t>
      </w:r>
      <w:r w:rsidRPr="00CD0327">
        <w:rPr>
          <w:rFonts w:hint="cs"/>
          <w:rtl/>
        </w:rPr>
        <w:t>הראשון</w:t>
      </w:r>
      <w:r w:rsidR="00D4510D">
        <w:rPr>
          <w:rFonts w:hint="cs"/>
          <w:rtl/>
        </w:rPr>
        <w:t xml:space="preserve"> </w:t>
      </w:r>
      <w:r w:rsidRPr="00CD0327">
        <w:rPr>
          <w:rFonts w:hint="cs"/>
          <w:rtl/>
        </w:rPr>
        <w:t>של</w:t>
      </w:r>
      <w:r w:rsidR="00D4510D">
        <w:rPr>
          <w:rFonts w:hint="cs"/>
          <w:rtl/>
        </w:rPr>
        <w:t xml:space="preserve"> </w:t>
      </w:r>
      <w:r w:rsidRPr="00CD0327">
        <w:rPr>
          <w:rFonts w:hint="cs"/>
          <w:rtl/>
        </w:rPr>
        <w:t>הבית</w:t>
      </w:r>
      <w:r w:rsidR="00D4510D">
        <w:rPr>
          <w:rFonts w:hint="cs"/>
          <w:rtl/>
        </w:rPr>
        <w:t xml:space="preserve"> </w:t>
      </w:r>
      <w:r w:rsidRPr="00CD0327">
        <w:rPr>
          <w:rFonts w:hint="cs"/>
          <w:rtl/>
        </w:rPr>
        <w:t>יוסף</w:t>
      </w:r>
      <w:r w:rsidR="00D4510D">
        <w:rPr>
          <w:rFonts w:hint="cs"/>
          <w:rtl/>
        </w:rPr>
        <w:t xml:space="preserve"> </w:t>
      </w:r>
    </w:p>
    <w:p w:rsidR="00585225" w:rsidRPr="00CD0327" w:rsidRDefault="00585225" w:rsidP="00077D26">
      <w:pPr>
        <w:pStyle w:val="a1"/>
        <w:rPr>
          <w:rtl/>
          <w:lang w:val="en-GB" w:eastAsia="en-GB"/>
        </w:rPr>
      </w:pPr>
      <w:r w:rsidRPr="00CD0327">
        <w:rPr>
          <w:rFonts w:hint="cs"/>
          <w:b/>
          <w:bCs/>
          <w:rtl/>
          <w:lang w:val="en-GB" w:eastAsia="en-GB"/>
        </w:rPr>
        <w:t>ב</w:t>
      </w:r>
      <w:r w:rsidR="00F503B3" w:rsidRPr="00CD0327">
        <w:rPr>
          <w:rFonts w:hint="cs"/>
          <w:b/>
          <w:bCs/>
          <w:rtl/>
          <w:lang w:val="en-GB" w:eastAsia="en-GB"/>
        </w:rPr>
        <w:t>.</w:t>
      </w:r>
      <w:r w:rsidR="00D4510D">
        <w:rPr>
          <w:rFonts w:hint="cs"/>
          <w:rtl/>
          <w:lang w:val="en-GB" w:eastAsia="en-GB"/>
        </w:rPr>
        <w:t xml:space="preserve"> </w:t>
      </w:r>
      <w:r w:rsidRPr="00CD0327">
        <w:rPr>
          <w:rFonts w:hint="cs"/>
          <w:rtl/>
          <w:lang w:val="en-GB" w:eastAsia="en-GB"/>
        </w:rPr>
        <w:t>לפי</w:t>
      </w:r>
      <w:r w:rsidR="00D4510D">
        <w:rPr>
          <w:rFonts w:hint="cs"/>
          <w:rtl/>
          <w:lang w:val="en-GB" w:eastAsia="en-GB"/>
        </w:rPr>
        <w:t xml:space="preserve"> </w:t>
      </w:r>
      <w:r w:rsidRPr="00CD0327">
        <w:rPr>
          <w:rFonts w:hint="cs"/>
          <w:rtl/>
          <w:lang w:val="en-GB" w:eastAsia="en-GB"/>
        </w:rPr>
        <w:t>טעם</w:t>
      </w:r>
      <w:r w:rsidR="00D4510D">
        <w:rPr>
          <w:rFonts w:hint="cs"/>
          <w:rtl/>
          <w:lang w:val="en-GB" w:eastAsia="en-GB"/>
        </w:rPr>
        <w:t xml:space="preserve"> </w:t>
      </w:r>
      <w:r w:rsidRPr="00CD0327">
        <w:rPr>
          <w:rFonts w:hint="cs"/>
          <w:rtl/>
          <w:lang w:val="en-GB" w:eastAsia="en-GB"/>
        </w:rPr>
        <w:t>הראשון</w:t>
      </w:r>
      <w:r w:rsidR="00D4510D">
        <w:rPr>
          <w:rFonts w:hint="cs"/>
          <w:rtl/>
          <w:lang w:val="en-GB" w:eastAsia="en-GB"/>
        </w:rPr>
        <w:t xml:space="preserve"> </w:t>
      </w:r>
      <w:r w:rsidRPr="00CD0327">
        <w:rPr>
          <w:rFonts w:hint="cs"/>
          <w:rtl/>
          <w:lang w:val="en-GB" w:eastAsia="en-GB"/>
        </w:rPr>
        <w:t>שכתב</w:t>
      </w:r>
      <w:r w:rsidR="00D4510D">
        <w:rPr>
          <w:rFonts w:hint="cs"/>
          <w:rtl/>
          <w:lang w:val="en-GB" w:eastAsia="en-GB"/>
        </w:rPr>
        <w:t xml:space="preserve"> </w:t>
      </w:r>
      <w:r w:rsidRPr="00CD0327">
        <w:rPr>
          <w:rFonts w:hint="cs"/>
          <w:rtl/>
          <w:lang w:val="en-GB" w:eastAsia="en-GB"/>
        </w:rPr>
        <w:t>בב"י,</w:t>
      </w:r>
      <w:r w:rsidR="00D4510D">
        <w:rPr>
          <w:rFonts w:hint="cs"/>
          <w:rtl/>
          <w:lang w:val="en-GB" w:eastAsia="en-GB"/>
        </w:rPr>
        <w:t xml:space="preserve"> </w:t>
      </w:r>
      <w:r w:rsidRPr="00CD0327">
        <w:rPr>
          <w:rFonts w:hint="cs"/>
          <w:rtl/>
          <w:lang w:val="en-GB" w:eastAsia="en-GB"/>
        </w:rPr>
        <w:t>שהוא</w:t>
      </w:r>
      <w:r w:rsidR="00D4510D">
        <w:rPr>
          <w:rFonts w:hint="cs"/>
          <w:rtl/>
          <w:lang w:val="en-GB" w:eastAsia="en-GB"/>
        </w:rPr>
        <w:t xml:space="preserve"> </w:t>
      </w:r>
      <w:r w:rsidRPr="00CD0327">
        <w:rPr>
          <w:rFonts w:hint="cs"/>
          <w:rtl/>
          <w:lang w:val="en-GB" w:eastAsia="en-GB"/>
        </w:rPr>
        <w:t>כדי</w:t>
      </w:r>
      <w:r w:rsidR="00D4510D">
        <w:rPr>
          <w:rFonts w:hint="cs"/>
          <w:rtl/>
          <w:lang w:val="en-GB" w:eastAsia="en-GB"/>
        </w:rPr>
        <w:t xml:space="preserve"> </w:t>
      </w:r>
      <w:r w:rsidRPr="00CD0327">
        <w:rPr>
          <w:rFonts w:hint="cs"/>
          <w:rtl/>
          <w:lang w:val="en-GB" w:eastAsia="en-GB"/>
        </w:rPr>
        <w:t>להוציא</w:t>
      </w:r>
      <w:r w:rsidR="00D4510D">
        <w:rPr>
          <w:rFonts w:hint="cs"/>
          <w:rtl/>
          <w:lang w:val="en-GB" w:eastAsia="en-GB"/>
        </w:rPr>
        <w:t xml:space="preserve"> </w:t>
      </w:r>
      <w:r w:rsidRPr="00CD0327">
        <w:rPr>
          <w:rFonts w:hint="cs"/>
          <w:rtl/>
          <w:lang w:val="en-GB" w:eastAsia="en-GB"/>
        </w:rPr>
        <w:t>את</w:t>
      </w:r>
      <w:r w:rsidR="00D4510D">
        <w:rPr>
          <w:rFonts w:hint="cs"/>
          <w:rtl/>
          <w:lang w:val="en-GB" w:eastAsia="en-GB"/>
        </w:rPr>
        <w:t xml:space="preserve"> </w:t>
      </w:r>
      <w:r w:rsidRPr="00CD0327">
        <w:rPr>
          <w:rFonts w:hint="cs"/>
          <w:rtl/>
          <w:lang w:val="en-GB" w:eastAsia="en-GB"/>
        </w:rPr>
        <w:t>האורחים</w:t>
      </w:r>
      <w:r w:rsidR="00D4510D">
        <w:rPr>
          <w:rFonts w:hint="cs"/>
          <w:rtl/>
          <w:lang w:val="en-GB" w:eastAsia="en-GB"/>
        </w:rPr>
        <w:t xml:space="preserve"> </w:t>
      </w:r>
      <w:r w:rsidRPr="00CD0327">
        <w:rPr>
          <w:rFonts w:hint="cs"/>
          <w:rtl/>
          <w:lang w:val="en-GB" w:eastAsia="en-GB"/>
        </w:rPr>
        <w:t>יד"ח,</w:t>
      </w:r>
      <w:r w:rsidR="00D4510D">
        <w:rPr>
          <w:rFonts w:hint="cs"/>
          <w:rtl/>
          <w:lang w:val="en-GB" w:eastAsia="en-GB"/>
        </w:rPr>
        <w:t xml:space="preserve"> </w:t>
      </w:r>
      <w:r w:rsidRPr="00CD0327">
        <w:rPr>
          <w:rFonts w:hint="cs"/>
          <w:rtl/>
          <w:lang w:val="en-GB" w:eastAsia="en-GB"/>
        </w:rPr>
        <w:t>הקשה</w:t>
      </w:r>
      <w:r w:rsidR="00D4510D">
        <w:rPr>
          <w:rFonts w:hint="cs"/>
          <w:rtl/>
          <w:lang w:val="en-GB" w:eastAsia="en-GB"/>
        </w:rPr>
        <w:t xml:space="preserve"> </w:t>
      </w: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בנין</w:t>
      </w:r>
      <w:r w:rsidR="00D4510D">
        <w:rPr>
          <w:rFonts w:hint="cs"/>
          <w:rtl/>
          <w:lang w:val="en-GB" w:eastAsia="en-GB"/>
        </w:rPr>
        <w:t xml:space="preserve"> </w:t>
      </w:r>
      <w:r w:rsidRPr="00CD0327">
        <w:rPr>
          <w:rFonts w:hint="cs"/>
          <w:rtl/>
          <w:lang w:val="en-GB" w:eastAsia="en-GB"/>
        </w:rPr>
        <w:t>שלמה</w:t>
      </w:r>
      <w:r w:rsidR="00D4510D">
        <w:rPr>
          <w:rFonts w:hint="cs"/>
          <w:rtl/>
          <w:lang w:val="en-GB" w:eastAsia="en-GB"/>
        </w:rPr>
        <w:t xml:space="preserve"> </w:t>
      </w:r>
      <w:r w:rsidRPr="00CD0327">
        <w:rPr>
          <w:rFonts w:hint="cs"/>
          <w:sz w:val="22"/>
          <w:szCs w:val="22"/>
          <w:rtl/>
          <w:lang w:val="en-GB" w:eastAsia="en-GB"/>
        </w:rPr>
        <w:t>(הל'</w:t>
      </w:r>
      <w:r w:rsidR="00D4510D">
        <w:rPr>
          <w:rFonts w:hint="cs"/>
          <w:sz w:val="22"/>
          <w:szCs w:val="22"/>
          <w:rtl/>
          <w:lang w:val="en-GB" w:eastAsia="en-GB"/>
        </w:rPr>
        <w:t xml:space="preserve"> </w:t>
      </w:r>
      <w:r w:rsidRPr="00CD0327">
        <w:rPr>
          <w:rFonts w:hint="cs"/>
          <w:sz w:val="22"/>
          <w:szCs w:val="22"/>
          <w:rtl/>
          <w:lang w:val="en-GB" w:eastAsia="en-GB"/>
        </w:rPr>
        <w:t>חנוכה</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נג)</w:t>
      </w:r>
      <w:r w:rsidR="00D4510D">
        <w:rPr>
          <w:rFonts w:hint="cs"/>
          <w:rtl/>
          <w:lang w:val="en-GB" w:eastAsia="en-GB"/>
        </w:rPr>
        <w:t xml:space="preserve"> </w:t>
      </w:r>
      <w:r w:rsidRPr="00CD0327">
        <w:rPr>
          <w:rFonts w:hint="cs"/>
          <w:rtl/>
          <w:lang w:val="en-GB" w:eastAsia="en-GB"/>
        </w:rPr>
        <w:t>מהא</w:t>
      </w:r>
      <w:r w:rsidR="00D4510D">
        <w:rPr>
          <w:rFonts w:hint="cs"/>
          <w:rtl/>
          <w:lang w:val="en-GB" w:eastAsia="en-GB"/>
        </w:rPr>
        <w:t xml:space="preserve"> </w:t>
      </w:r>
      <w:r w:rsidRPr="00CD0327">
        <w:rPr>
          <w:rFonts w:hint="cs"/>
          <w:rtl/>
          <w:lang w:val="en-GB" w:eastAsia="en-GB"/>
        </w:rPr>
        <w:t>דקיי"ל</w:t>
      </w:r>
      <w:r w:rsidR="00D4510D">
        <w:rPr>
          <w:rFonts w:hint="cs"/>
          <w:rtl/>
          <w:lang w:val="en-GB" w:eastAsia="en-GB"/>
        </w:rPr>
        <w:t xml:space="preserve"> </w:t>
      </w:r>
      <w:r w:rsidRPr="00CD0327">
        <w:rPr>
          <w:rFonts w:hint="cs"/>
          <w:sz w:val="22"/>
          <w:szCs w:val="22"/>
          <w:rtl/>
          <w:lang w:val="en-GB" w:eastAsia="en-GB"/>
        </w:rPr>
        <w:t>(רמב"ם</w:t>
      </w:r>
      <w:r w:rsidR="00D4510D">
        <w:rPr>
          <w:rFonts w:hint="cs"/>
          <w:sz w:val="22"/>
          <w:szCs w:val="22"/>
          <w:rtl/>
          <w:lang w:val="en-GB" w:eastAsia="en-GB"/>
        </w:rPr>
        <w:t xml:space="preserve"> </w:t>
      </w:r>
      <w:r w:rsidRPr="00CD0327">
        <w:rPr>
          <w:rFonts w:hint="cs"/>
          <w:sz w:val="22"/>
          <w:szCs w:val="22"/>
          <w:rtl/>
          <w:lang w:val="en-GB" w:eastAsia="en-GB"/>
        </w:rPr>
        <w:t>הל'</w:t>
      </w:r>
      <w:r w:rsidR="00D4510D">
        <w:rPr>
          <w:rFonts w:hint="cs"/>
          <w:sz w:val="22"/>
          <w:szCs w:val="22"/>
          <w:rtl/>
          <w:lang w:val="en-GB" w:eastAsia="en-GB"/>
        </w:rPr>
        <w:t xml:space="preserve"> </w:t>
      </w:r>
      <w:r w:rsidRPr="00CD0327">
        <w:rPr>
          <w:rFonts w:hint="cs"/>
          <w:sz w:val="22"/>
          <w:szCs w:val="22"/>
          <w:rtl/>
          <w:lang w:val="en-GB" w:eastAsia="en-GB"/>
        </w:rPr>
        <w:t>חנוכה</w:t>
      </w:r>
      <w:r w:rsidR="00D4510D">
        <w:rPr>
          <w:rFonts w:hint="cs"/>
          <w:sz w:val="22"/>
          <w:szCs w:val="22"/>
          <w:rtl/>
          <w:lang w:val="en-GB" w:eastAsia="en-GB"/>
        </w:rPr>
        <w:t xml:space="preserve"> </w:t>
      </w:r>
      <w:r w:rsidRPr="00CD0327">
        <w:rPr>
          <w:rFonts w:hint="cs"/>
          <w:sz w:val="22"/>
          <w:szCs w:val="22"/>
          <w:rtl/>
          <w:lang w:val="en-GB" w:eastAsia="en-GB"/>
        </w:rPr>
        <w:t>פ"ד</w:t>
      </w:r>
      <w:r w:rsidR="00D4510D">
        <w:rPr>
          <w:rFonts w:hint="cs"/>
          <w:sz w:val="22"/>
          <w:szCs w:val="22"/>
          <w:rtl/>
          <w:lang w:val="en-GB" w:eastAsia="en-GB"/>
        </w:rPr>
        <w:t xml:space="preserve"> </w:t>
      </w:r>
      <w:r w:rsidRPr="00CD0327">
        <w:rPr>
          <w:rFonts w:hint="cs"/>
          <w:sz w:val="22"/>
          <w:szCs w:val="22"/>
          <w:rtl/>
          <w:lang w:val="en-GB" w:eastAsia="en-GB"/>
        </w:rPr>
        <w:t>הי"א.</w:t>
      </w:r>
      <w:r w:rsidR="00D4510D">
        <w:rPr>
          <w:rFonts w:hint="cs"/>
          <w:sz w:val="22"/>
          <w:szCs w:val="22"/>
          <w:rtl/>
          <w:lang w:val="en-GB" w:eastAsia="en-GB"/>
        </w:rPr>
        <w:t xml:space="preserve"> </w:t>
      </w:r>
      <w:r w:rsidRPr="00CD0327">
        <w:rPr>
          <w:rFonts w:hint="cs"/>
          <w:sz w:val="22"/>
          <w:szCs w:val="22"/>
          <w:rtl/>
          <w:lang w:val="en-GB" w:eastAsia="en-GB"/>
        </w:rPr>
        <w:t>טושו"ע</w:t>
      </w:r>
      <w:r w:rsidR="00D4510D">
        <w:rPr>
          <w:rFonts w:hint="cs"/>
          <w:sz w:val="22"/>
          <w:szCs w:val="22"/>
          <w:rtl/>
          <w:lang w:val="en-GB" w:eastAsia="en-GB"/>
        </w:rPr>
        <w:t xml:space="preserve"> </w:t>
      </w:r>
      <w:r w:rsidRPr="00CD0327">
        <w:rPr>
          <w:rFonts w:hint="cs"/>
          <w:sz w:val="22"/>
          <w:szCs w:val="22"/>
          <w:rtl/>
          <w:lang w:val="en-GB" w:eastAsia="en-GB"/>
        </w:rPr>
        <w:lastRenderedPageBreak/>
        <w:t>או"ח</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תרעז</w:t>
      </w:r>
      <w:r w:rsidR="00D4510D">
        <w:rPr>
          <w:rFonts w:hint="cs"/>
          <w:sz w:val="22"/>
          <w:szCs w:val="22"/>
          <w:rtl/>
          <w:lang w:val="en-GB" w:eastAsia="en-GB"/>
        </w:rPr>
        <w:t xml:space="preserve"> </w:t>
      </w:r>
      <w:r w:rsidRPr="00CD0327">
        <w:rPr>
          <w:rFonts w:hint="cs"/>
          <w:sz w:val="22"/>
          <w:szCs w:val="22"/>
          <w:rtl/>
          <w:lang w:val="en-GB" w:eastAsia="en-GB"/>
        </w:rPr>
        <w:t>ס"א)</w:t>
      </w:r>
      <w:r w:rsidR="00D4510D">
        <w:rPr>
          <w:rFonts w:hint="cs"/>
          <w:rtl/>
          <w:lang w:val="en-GB" w:eastAsia="en-GB"/>
        </w:rPr>
        <w:t xml:space="preserve"> </w:t>
      </w:r>
      <w:r w:rsidRPr="00CD0327">
        <w:rPr>
          <w:rFonts w:hint="cs"/>
          <w:rtl/>
          <w:lang w:val="en-GB" w:eastAsia="en-GB"/>
        </w:rPr>
        <w:t>באכסנאי</w:t>
      </w:r>
      <w:r w:rsidR="00D4510D">
        <w:rPr>
          <w:rFonts w:hint="cs"/>
          <w:rtl/>
          <w:lang w:val="en-GB" w:eastAsia="en-GB"/>
        </w:rPr>
        <w:t xml:space="preserve"> </w:t>
      </w:r>
      <w:r w:rsidRPr="00CD0327">
        <w:rPr>
          <w:rFonts w:hint="cs"/>
          <w:rtl/>
          <w:lang w:val="en-GB" w:eastAsia="en-GB"/>
        </w:rPr>
        <w:t>שצריך</w:t>
      </w:r>
      <w:r w:rsidR="00D4510D">
        <w:rPr>
          <w:rFonts w:hint="cs"/>
          <w:rtl/>
          <w:lang w:val="en-GB" w:eastAsia="en-GB"/>
        </w:rPr>
        <w:t xml:space="preserve"> </w:t>
      </w:r>
      <w:r w:rsidRPr="00CD0327">
        <w:rPr>
          <w:rFonts w:hint="cs"/>
          <w:rtl/>
          <w:lang w:val="en-GB" w:eastAsia="en-GB"/>
        </w:rPr>
        <w:t>להשתתף</w:t>
      </w:r>
      <w:r w:rsidR="00D4510D">
        <w:rPr>
          <w:rFonts w:hint="cs"/>
          <w:rtl/>
          <w:lang w:val="en-GB" w:eastAsia="en-GB"/>
        </w:rPr>
        <w:t xml:space="preserve"> </w:t>
      </w:r>
      <w:r w:rsidRPr="00CD0327">
        <w:rPr>
          <w:rFonts w:hint="cs"/>
          <w:rtl/>
          <w:lang w:val="en-GB" w:eastAsia="en-GB"/>
        </w:rPr>
        <w:t>בפרוטה,</w:t>
      </w:r>
      <w:r w:rsidR="00D4510D">
        <w:rPr>
          <w:rFonts w:hint="cs"/>
          <w:rtl/>
          <w:lang w:val="en-GB" w:eastAsia="en-GB"/>
        </w:rPr>
        <w:t xml:space="preserve"> </w:t>
      </w:r>
      <w:r w:rsidRPr="00CD0327">
        <w:rPr>
          <w:rFonts w:hint="cs"/>
          <w:rtl/>
          <w:lang w:val="en-GB" w:eastAsia="en-GB"/>
        </w:rPr>
        <w:t>ולפ"ז</w:t>
      </w:r>
      <w:r w:rsidR="00D4510D">
        <w:rPr>
          <w:rFonts w:hint="cs"/>
          <w:rtl/>
          <w:lang w:val="en-GB" w:eastAsia="en-GB"/>
        </w:rPr>
        <w:t xml:space="preserve"> </w:t>
      </w:r>
      <w:r w:rsidRPr="00CD0327">
        <w:rPr>
          <w:rFonts w:hint="cs"/>
          <w:rtl/>
          <w:lang w:val="en-GB" w:eastAsia="en-GB"/>
        </w:rPr>
        <w:t>צ"ע</w:t>
      </w:r>
      <w:r w:rsidR="00D4510D">
        <w:rPr>
          <w:rFonts w:hint="cs"/>
          <w:rtl/>
          <w:lang w:val="en-GB" w:eastAsia="en-GB"/>
        </w:rPr>
        <w:t xml:space="preserve"> </w:t>
      </w:r>
      <w:r w:rsidRPr="00CD0327">
        <w:rPr>
          <w:rFonts w:hint="cs"/>
          <w:rtl/>
          <w:lang w:val="en-GB" w:eastAsia="en-GB"/>
        </w:rPr>
        <w:t>איך</w:t>
      </w:r>
      <w:r w:rsidR="00D4510D">
        <w:rPr>
          <w:rFonts w:hint="cs"/>
          <w:rtl/>
          <w:lang w:val="en-GB" w:eastAsia="en-GB"/>
        </w:rPr>
        <w:t xml:space="preserve"> </w:t>
      </w:r>
      <w:r w:rsidRPr="00CD0327">
        <w:rPr>
          <w:rFonts w:hint="cs"/>
          <w:rtl/>
          <w:lang w:val="en-GB" w:eastAsia="en-GB"/>
        </w:rPr>
        <w:t>תעלה</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לאורחים</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השתתפו</w:t>
      </w:r>
      <w:r w:rsidR="00D4510D">
        <w:rPr>
          <w:rFonts w:hint="cs"/>
          <w:rtl/>
          <w:lang w:val="en-GB" w:eastAsia="en-GB"/>
        </w:rPr>
        <w:t xml:space="preserve"> </w:t>
      </w:r>
      <w:r w:rsidRPr="00CD0327">
        <w:rPr>
          <w:rFonts w:hint="cs"/>
          <w:rtl/>
          <w:lang w:val="en-GB" w:eastAsia="en-GB"/>
        </w:rPr>
        <w:t>בפרוטה</w:t>
      </w:r>
      <w:r w:rsidRPr="00CD0327">
        <w:rPr>
          <w:vertAlign w:val="superscript"/>
          <w:rtl/>
          <w:lang w:val="en-GB" w:eastAsia="en-GB"/>
        </w:rPr>
        <w:footnoteReference w:id="80"/>
      </w:r>
      <w:r w:rsidRPr="00CD0327">
        <w:rPr>
          <w:rFonts w:hint="cs"/>
          <w:rtl/>
          <w:lang w:val="en-GB" w:eastAsia="en-GB"/>
        </w:rPr>
        <w:t>.</w:t>
      </w:r>
      <w:r w:rsidR="00D4510D">
        <w:rPr>
          <w:rFonts w:hint="cs"/>
          <w:rtl/>
          <w:lang w:val="en-GB" w:eastAsia="en-GB"/>
        </w:rPr>
        <w:t xml:space="preserve"> </w:t>
      </w:r>
    </w:p>
    <w:p w:rsidR="00585225" w:rsidRPr="00CD0327" w:rsidRDefault="00585225" w:rsidP="00077D26">
      <w:pPr>
        <w:pStyle w:val="a1"/>
        <w:rPr>
          <w:rtl/>
          <w:lang w:val="en-GB" w:eastAsia="en-GB"/>
        </w:rPr>
      </w:pPr>
      <w:r w:rsidRPr="00CD0327">
        <w:rPr>
          <w:rFonts w:hint="cs"/>
          <w:b/>
          <w:bCs/>
          <w:rtl/>
          <w:lang w:val="en-GB" w:eastAsia="en-GB"/>
        </w:rPr>
        <w:t>אופן</w:t>
      </w:r>
      <w:r w:rsidR="00D4510D">
        <w:rPr>
          <w:rFonts w:hint="cs"/>
          <w:b/>
          <w:bCs/>
          <w:rtl/>
          <w:lang w:val="en-GB" w:eastAsia="en-GB"/>
        </w:rPr>
        <w:t xml:space="preserve"> </w:t>
      </w:r>
      <w:r w:rsidRPr="00CD0327">
        <w:rPr>
          <w:rFonts w:hint="cs"/>
          <w:b/>
          <w:bCs/>
          <w:rtl/>
          <w:lang w:val="en-GB" w:eastAsia="en-GB"/>
        </w:rPr>
        <w:t>הראשון:</w:t>
      </w:r>
      <w:r w:rsidR="00D4510D">
        <w:rPr>
          <w:rFonts w:hint="cs"/>
          <w:rtl/>
          <w:lang w:val="en-GB" w:eastAsia="en-GB"/>
        </w:rPr>
        <w:t xml:space="preserve"> </w:t>
      </w: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מנחת</w:t>
      </w:r>
      <w:r w:rsidR="00D4510D">
        <w:rPr>
          <w:rFonts w:hint="cs"/>
          <w:rtl/>
          <w:lang w:val="en-GB" w:eastAsia="en-GB"/>
        </w:rPr>
        <w:t xml:space="preserve"> </w:t>
      </w:r>
      <w:r w:rsidRPr="00CD0327">
        <w:rPr>
          <w:rFonts w:hint="cs"/>
          <w:rtl/>
          <w:lang w:val="en-GB" w:eastAsia="en-GB"/>
        </w:rPr>
        <w:t>אלעזר</w:t>
      </w:r>
      <w:r w:rsidR="00D4510D">
        <w:rPr>
          <w:rFonts w:hint="cs"/>
          <w:sz w:val="22"/>
          <w:szCs w:val="22"/>
          <w:rtl/>
          <w:lang w:val="en-GB" w:eastAsia="en-GB"/>
        </w:rPr>
        <w:t xml:space="preserve"> </w:t>
      </w:r>
      <w:r w:rsidRPr="00CD0327">
        <w:rPr>
          <w:rFonts w:hint="cs"/>
          <w:sz w:val="22"/>
          <w:szCs w:val="22"/>
          <w:rtl/>
          <w:lang w:val="en-GB" w:eastAsia="en-GB"/>
        </w:rPr>
        <w:t>(להרה"ק</w:t>
      </w:r>
      <w:r w:rsidR="00D4510D">
        <w:rPr>
          <w:rFonts w:hint="cs"/>
          <w:sz w:val="22"/>
          <w:szCs w:val="22"/>
          <w:rtl/>
          <w:lang w:val="en-GB" w:eastAsia="en-GB"/>
        </w:rPr>
        <w:t xml:space="preserve"> </w:t>
      </w:r>
      <w:r w:rsidRPr="00CD0327">
        <w:rPr>
          <w:rFonts w:hint="cs"/>
          <w:sz w:val="22"/>
          <w:szCs w:val="22"/>
          <w:rtl/>
          <w:lang w:val="en-GB" w:eastAsia="en-GB"/>
        </w:rPr>
        <w:t>ממונקאטש</w:t>
      </w:r>
      <w:r w:rsidR="00D4510D">
        <w:rPr>
          <w:rFonts w:hint="cs"/>
          <w:sz w:val="22"/>
          <w:szCs w:val="22"/>
          <w:rtl/>
          <w:lang w:val="en-GB" w:eastAsia="en-GB"/>
        </w:rPr>
        <w:t xml:space="preserve"> </w:t>
      </w:r>
      <w:r w:rsidRPr="00CD0327">
        <w:rPr>
          <w:rFonts w:hint="cs"/>
          <w:sz w:val="22"/>
          <w:szCs w:val="22"/>
          <w:rtl/>
          <w:lang w:val="en-GB" w:eastAsia="en-GB"/>
        </w:rPr>
        <w:t>זצ"ל)</w:t>
      </w:r>
      <w:r w:rsidR="00D4510D">
        <w:rPr>
          <w:rFonts w:hint="cs"/>
          <w:rtl/>
          <w:lang w:val="en-GB" w:eastAsia="en-GB"/>
        </w:rPr>
        <w:t xml:space="preserve"> </w:t>
      </w:r>
      <w:r w:rsidRPr="00CD0327">
        <w:rPr>
          <w:rFonts w:hint="cs"/>
          <w:rtl/>
          <w:lang w:val="en-GB" w:eastAsia="en-GB"/>
        </w:rPr>
        <w:t>חלק</w:t>
      </w:r>
      <w:r w:rsidR="00D4510D">
        <w:rPr>
          <w:rFonts w:hint="cs"/>
          <w:rtl/>
          <w:lang w:val="en-GB" w:eastAsia="en-GB"/>
        </w:rPr>
        <w:t xml:space="preserve"> </w:t>
      </w:r>
      <w:r w:rsidRPr="00CD0327">
        <w:rPr>
          <w:rFonts w:hint="cs"/>
          <w:rtl/>
          <w:lang w:val="en-GB" w:eastAsia="en-GB"/>
        </w:rPr>
        <w:t>שני</w:t>
      </w:r>
      <w:r w:rsidR="00D4510D">
        <w:rPr>
          <w:rFonts w:hint="cs"/>
          <w:rtl/>
          <w:lang w:val="en-GB" w:eastAsia="en-GB"/>
        </w:rPr>
        <w:t xml:space="preserve"> </w:t>
      </w:r>
      <w:r w:rsidRPr="00CD0327">
        <w:rPr>
          <w:rFonts w:hint="cs"/>
          <w:sz w:val="22"/>
          <w:szCs w:val="22"/>
          <w:rtl/>
          <w:lang w:val="en-GB" w:eastAsia="en-GB"/>
        </w:rPr>
        <w:t>(מונקאטש</w:t>
      </w:r>
      <w:r w:rsidR="00D4510D">
        <w:rPr>
          <w:rFonts w:hint="cs"/>
          <w:sz w:val="22"/>
          <w:szCs w:val="22"/>
          <w:rtl/>
          <w:lang w:val="en-GB" w:eastAsia="en-GB"/>
        </w:rPr>
        <w:t xml:space="preserve"> </w:t>
      </w:r>
      <w:r w:rsidRPr="00CD0327">
        <w:rPr>
          <w:rFonts w:hint="cs"/>
          <w:sz w:val="22"/>
          <w:szCs w:val="22"/>
          <w:rtl/>
          <w:lang w:val="en-GB" w:eastAsia="en-GB"/>
        </w:rPr>
        <w:t>תרס"ז)</w:t>
      </w:r>
      <w:r w:rsidR="00D4510D">
        <w:rPr>
          <w:rFonts w:hint="cs"/>
          <w:sz w:val="22"/>
          <w:szCs w:val="22"/>
          <w:rtl/>
          <w:lang w:val="en-GB" w:eastAsia="en-GB"/>
        </w:rPr>
        <w:t xml:space="preserve"> </w:t>
      </w:r>
      <w:r w:rsidRPr="00CD0327">
        <w:rPr>
          <w:rFonts w:hint="cs"/>
          <w:rtl/>
          <w:lang w:val="en-GB" w:eastAsia="en-GB"/>
        </w:rPr>
        <w:t>סי'</w:t>
      </w:r>
      <w:r w:rsidR="00D4510D">
        <w:rPr>
          <w:rFonts w:hint="cs"/>
          <w:rtl/>
          <w:lang w:val="en-GB" w:eastAsia="en-GB"/>
        </w:rPr>
        <w:t xml:space="preserve"> </w:t>
      </w:r>
      <w:r w:rsidRPr="00CD0327">
        <w:rPr>
          <w:rFonts w:hint="cs"/>
          <w:rtl/>
          <w:lang w:val="en-GB" w:eastAsia="en-GB"/>
        </w:rPr>
        <w:t>סח,</w:t>
      </w:r>
      <w:r w:rsidR="00D4510D">
        <w:rPr>
          <w:rFonts w:hint="cs"/>
          <w:rtl/>
          <w:lang w:val="en-GB" w:eastAsia="en-GB"/>
        </w:rPr>
        <w:t xml:space="preserve"> </w:t>
      </w:r>
      <w:r w:rsidRPr="00CD0327">
        <w:rPr>
          <w:rFonts w:hint="cs"/>
          <w:rtl/>
          <w:lang w:val="en-GB" w:eastAsia="en-GB"/>
        </w:rPr>
        <w:t>תירץ</w:t>
      </w:r>
      <w:r w:rsidR="00D4510D">
        <w:rPr>
          <w:rFonts w:hint="cs"/>
          <w:rtl/>
          <w:lang w:val="en-GB" w:eastAsia="en-GB"/>
        </w:rPr>
        <w:t xml:space="preserve"> </w:t>
      </w:r>
      <w:r w:rsidRPr="00CD0327">
        <w:rPr>
          <w:rFonts w:hint="cs"/>
          <w:rtl/>
          <w:lang w:val="en-GB" w:eastAsia="en-GB"/>
        </w:rPr>
        <w:t>ע"פ</w:t>
      </w:r>
      <w:r w:rsidR="00D4510D">
        <w:rPr>
          <w:rFonts w:hint="cs"/>
          <w:rtl/>
          <w:lang w:val="en-GB" w:eastAsia="en-GB"/>
        </w:rPr>
        <w:t xml:space="preserve"> </w:t>
      </w:r>
      <w:r w:rsidRPr="00CD0327">
        <w:rPr>
          <w:rFonts w:hint="cs"/>
          <w:rtl/>
          <w:lang w:val="en-GB" w:eastAsia="en-GB"/>
        </w:rPr>
        <w:t>הא</w:t>
      </w:r>
      <w:r w:rsidR="00D4510D">
        <w:rPr>
          <w:rFonts w:hint="cs"/>
          <w:rtl/>
          <w:lang w:val="en-GB" w:eastAsia="en-GB"/>
        </w:rPr>
        <w:t xml:space="preserve"> </w:t>
      </w:r>
      <w:r w:rsidRPr="00CD0327">
        <w:rPr>
          <w:rFonts w:hint="cs"/>
          <w:rtl/>
          <w:lang w:val="en-GB" w:eastAsia="en-GB"/>
        </w:rPr>
        <w:t>דקיי"ל</w:t>
      </w:r>
      <w:r w:rsidR="00D4510D">
        <w:rPr>
          <w:rFonts w:hint="cs"/>
          <w:sz w:val="22"/>
          <w:szCs w:val="22"/>
          <w:rtl/>
          <w:lang w:val="en-GB" w:eastAsia="en-GB"/>
        </w:rPr>
        <w:t xml:space="preserve"> </w:t>
      </w:r>
      <w:r w:rsidRPr="00CD0327">
        <w:rPr>
          <w:rFonts w:hint="cs"/>
          <w:sz w:val="22"/>
          <w:szCs w:val="22"/>
          <w:rtl/>
          <w:lang w:val="en-GB" w:eastAsia="en-GB"/>
        </w:rPr>
        <w:t>(או"ח</w:t>
      </w:r>
      <w:r w:rsidR="00D4510D">
        <w:rPr>
          <w:rFonts w:hint="cs"/>
          <w:sz w:val="22"/>
          <w:szCs w:val="22"/>
          <w:rtl/>
          <w:lang w:val="en-GB" w:eastAsia="en-GB"/>
        </w:rPr>
        <w:t xml:space="preserve"> </w:t>
      </w:r>
      <w:r w:rsidRPr="00CD0327">
        <w:rPr>
          <w:rFonts w:hint="cs"/>
          <w:sz w:val="22"/>
          <w:szCs w:val="22"/>
          <w:rtl/>
          <w:lang w:val="en-GB" w:eastAsia="en-GB"/>
        </w:rPr>
        <w:t>סי'עא</w:t>
      </w:r>
      <w:r w:rsidR="00D4510D">
        <w:rPr>
          <w:rFonts w:hint="cs"/>
          <w:sz w:val="22"/>
          <w:szCs w:val="22"/>
          <w:rtl/>
          <w:lang w:val="en-GB" w:eastAsia="en-GB"/>
        </w:rPr>
        <w:t xml:space="preserve"> </w:t>
      </w:r>
      <w:r w:rsidRPr="00CD0327">
        <w:rPr>
          <w:rFonts w:hint="cs"/>
          <w:sz w:val="22"/>
          <w:szCs w:val="22"/>
          <w:rtl/>
          <w:lang w:val="en-GB" w:eastAsia="en-GB"/>
        </w:rPr>
        <w:t>תרנח</w:t>
      </w:r>
      <w:r w:rsidR="00D4510D">
        <w:rPr>
          <w:rFonts w:hint="cs"/>
          <w:sz w:val="22"/>
          <w:szCs w:val="22"/>
          <w:rtl/>
          <w:lang w:val="en-GB" w:eastAsia="en-GB"/>
        </w:rPr>
        <w:t xml:space="preserve"> </w:t>
      </w:r>
      <w:r w:rsidRPr="00CD0327">
        <w:rPr>
          <w:rFonts w:hint="cs"/>
          <w:sz w:val="22"/>
          <w:szCs w:val="22"/>
          <w:rtl/>
          <w:lang w:val="en-GB" w:eastAsia="en-GB"/>
        </w:rPr>
        <w:t>ס"ט)</w:t>
      </w:r>
      <w:r w:rsidR="00D4510D">
        <w:rPr>
          <w:rFonts w:hint="cs"/>
          <w:rtl/>
          <w:lang w:val="en-GB" w:eastAsia="en-GB"/>
        </w:rPr>
        <w:t xml:space="preserve"> </w:t>
      </w:r>
      <w:r w:rsidRPr="00CD0327">
        <w:rPr>
          <w:rFonts w:hint="cs"/>
          <w:rtl/>
          <w:lang w:val="en-GB" w:eastAsia="en-GB"/>
        </w:rPr>
        <w:t>בענין</w:t>
      </w:r>
      <w:r w:rsidR="00D4510D">
        <w:rPr>
          <w:rFonts w:hint="cs"/>
          <w:rtl/>
          <w:lang w:val="en-GB" w:eastAsia="en-GB"/>
        </w:rPr>
        <w:t xml:space="preserve"> </w:t>
      </w:r>
      <w:r w:rsidRPr="00CD0327">
        <w:rPr>
          <w:rFonts w:hint="cs"/>
          <w:rtl/>
          <w:lang w:val="en-GB" w:eastAsia="en-GB"/>
        </w:rPr>
        <w:t>אתרוג</w:t>
      </w:r>
      <w:r w:rsidR="00D4510D">
        <w:rPr>
          <w:rFonts w:hint="cs"/>
          <w:rtl/>
          <w:lang w:val="en-GB" w:eastAsia="en-GB"/>
        </w:rPr>
        <w:t xml:space="preserve"> </w:t>
      </w:r>
      <w:r w:rsidRPr="00CD0327">
        <w:rPr>
          <w:rFonts w:hint="cs"/>
          <w:rtl/>
          <w:lang w:val="en-GB" w:eastAsia="en-GB"/>
        </w:rPr>
        <w:t>הקהל,</w:t>
      </w:r>
      <w:r w:rsidR="00FE49E2">
        <w:rPr>
          <w:rFonts w:hint="cs"/>
          <w:rtl/>
          <w:lang w:val="en-GB" w:eastAsia="en-GB"/>
        </w:rPr>
        <w:t xml:space="preserve"> </w:t>
      </w:r>
      <w:r w:rsidRPr="00CD0327">
        <w:rPr>
          <w:rFonts w:hint="cs"/>
          <w:rtl/>
          <w:lang w:val="en-GB" w:eastAsia="en-GB"/>
        </w:rPr>
        <w:t>ד"מה</w:t>
      </w:r>
      <w:r w:rsidR="00D4510D">
        <w:rPr>
          <w:rFonts w:hint="cs"/>
          <w:rtl/>
          <w:lang w:val="en-GB" w:eastAsia="en-GB"/>
        </w:rPr>
        <w:t xml:space="preserve"> </w:t>
      </w:r>
      <w:r w:rsidRPr="00CD0327">
        <w:rPr>
          <w:rFonts w:hint="cs"/>
          <w:rtl/>
          <w:lang w:val="en-GB" w:eastAsia="en-GB"/>
        </w:rPr>
        <w:t>שנוהגים</w:t>
      </w:r>
      <w:r w:rsidR="00D4510D">
        <w:rPr>
          <w:rFonts w:hint="cs"/>
          <w:rtl/>
          <w:lang w:val="en-GB" w:eastAsia="en-GB"/>
        </w:rPr>
        <w:t xml:space="preserve"> </w:t>
      </w:r>
      <w:r w:rsidRPr="00CD0327">
        <w:rPr>
          <w:rFonts w:hint="cs"/>
          <w:rtl/>
          <w:lang w:val="en-GB" w:eastAsia="en-GB"/>
        </w:rPr>
        <w:t>במקום</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אתרוג</w:t>
      </w:r>
      <w:r w:rsidR="00D4510D">
        <w:rPr>
          <w:rFonts w:hint="cs"/>
          <w:rtl/>
          <w:lang w:val="en-GB" w:eastAsia="en-GB"/>
        </w:rPr>
        <w:t xml:space="preserve"> </w:t>
      </w:r>
      <w:r w:rsidRPr="00CD0327">
        <w:rPr>
          <w:rFonts w:hint="cs"/>
          <w:rtl/>
          <w:lang w:val="en-GB" w:eastAsia="en-GB"/>
        </w:rPr>
        <w:t>מצוי</w:t>
      </w:r>
      <w:r w:rsidR="00D4510D">
        <w:rPr>
          <w:rFonts w:hint="cs"/>
          <w:rtl/>
          <w:lang w:val="en-GB" w:eastAsia="en-GB"/>
        </w:rPr>
        <w:t xml:space="preserve"> </w:t>
      </w:r>
      <w:r w:rsidRPr="00CD0327">
        <w:rPr>
          <w:rFonts w:hint="cs"/>
          <w:rtl/>
          <w:lang w:val="en-GB" w:eastAsia="en-GB"/>
        </w:rPr>
        <w:t>שכל</w:t>
      </w:r>
      <w:r w:rsidR="00D4510D">
        <w:rPr>
          <w:rFonts w:hint="cs"/>
          <w:rtl/>
          <w:lang w:val="en-GB" w:eastAsia="en-GB"/>
        </w:rPr>
        <w:t xml:space="preserve"> </w:t>
      </w:r>
      <w:r w:rsidRPr="00CD0327">
        <w:rPr>
          <w:rFonts w:hint="cs"/>
          <w:rtl/>
          <w:lang w:val="en-GB" w:eastAsia="en-GB"/>
        </w:rPr>
        <w:t>הקהל</w:t>
      </w:r>
      <w:r w:rsidR="00D4510D">
        <w:rPr>
          <w:rFonts w:hint="cs"/>
          <w:rtl/>
          <w:lang w:val="en-GB" w:eastAsia="en-GB"/>
        </w:rPr>
        <w:t xml:space="preserve"> </w:t>
      </w:r>
      <w:r w:rsidRPr="00CD0327">
        <w:rPr>
          <w:rFonts w:hint="cs"/>
          <w:rtl/>
          <w:lang w:val="en-GB" w:eastAsia="en-GB"/>
        </w:rPr>
        <w:t>קונים</w:t>
      </w:r>
      <w:r w:rsidR="00D4510D">
        <w:rPr>
          <w:rFonts w:hint="cs"/>
          <w:rtl/>
          <w:lang w:val="en-GB" w:eastAsia="en-GB"/>
        </w:rPr>
        <w:t xml:space="preserve"> </w:t>
      </w:r>
      <w:r w:rsidRPr="00CD0327">
        <w:rPr>
          <w:rFonts w:hint="cs"/>
          <w:rtl/>
          <w:lang w:val="en-GB" w:eastAsia="en-GB"/>
        </w:rPr>
        <w:t>אתרוג</w:t>
      </w:r>
      <w:r w:rsidR="00D4510D">
        <w:rPr>
          <w:rFonts w:hint="cs"/>
          <w:rtl/>
          <w:lang w:val="en-GB" w:eastAsia="en-GB"/>
        </w:rPr>
        <w:t xml:space="preserve"> </w:t>
      </w:r>
      <w:r w:rsidRPr="00CD0327">
        <w:rPr>
          <w:rFonts w:hint="cs"/>
          <w:rtl/>
          <w:lang w:val="en-GB" w:eastAsia="en-GB"/>
        </w:rPr>
        <w:t>בשותפות,</w:t>
      </w:r>
      <w:r w:rsidR="00D4510D">
        <w:rPr>
          <w:rFonts w:hint="cs"/>
          <w:rtl/>
          <w:lang w:val="en-GB" w:eastAsia="en-GB"/>
        </w:rPr>
        <w:t xml:space="preserve"> </w:t>
      </w:r>
      <w:r w:rsidRPr="00CD0327">
        <w:rPr>
          <w:rFonts w:hint="cs"/>
          <w:rtl/>
          <w:lang w:val="en-GB" w:eastAsia="en-GB"/>
        </w:rPr>
        <w:t>הטעם,</w:t>
      </w:r>
      <w:r w:rsidR="00D4510D">
        <w:rPr>
          <w:rFonts w:hint="cs"/>
          <w:rtl/>
          <w:lang w:val="en-GB" w:eastAsia="en-GB"/>
        </w:rPr>
        <w:t xml:space="preserve"> </w:t>
      </w:r>
      <w:r w:rsidRPr="00CD0327">
        <w:rPr>
          <w:rFonts w:hint="cs"/>
          <w:rtl/>
          <w:lang w:val="en-GB" w:eastAsia="en-GB"/>
        </w:rPr>
        <w:t>מפני</w:t>
      </w:r>
      <w:r w:rsidR="00D4510D">
        <w:rPr>
          <w:rFonts w:hint="cs"/>
          <w:rtl/>
          <w:lang w:val="en-GB" w:eastAsia="en-GB"/>
        </w:rPr>
        <w:t xml:space="preserve"> </w:t>
      </w:r>
      <w:r w:rsidRPr="00CD0327">
        <w:rPr>
          <w:rFonts w:hint="cs"/>
          <w:rtl/>
          <w:lang w:val="en-GB" w:eastAsia="en-GB"/>
        </w:rPr>
        <w:t>שכיון</w:t>
      </w:r>
      <w:r w:rsidR="00D4510D">
        <w:rPr>
          <w:rFonts w:hint="cs"/>
          <w:rtl/>
          <w:lang w:val="en-GB" w:eastAsia="en-GB"/>
        </w:rPr>
        <w:t xml:space="preserve"> </w:t>
      </w:r>
      <w:r w:rsidRPr="00CD0327">
        <w:rPr>
          <w:rFonts w:hint="cs"/>
          <w:rtl/>
          <w:lang w:val="en-GB" w:eastAsia="en-GB"/>
        </w:rPr>
        <w:t>שקנאוהו</w:t>
      </w:r>
      <w:r w:rsidR="00D4510D">
        <w:rPr>
          <w:rFonts w:hint="cs"/>
          <w:rtl/>
          <w:lang w:val="en-GB" w:eastAsia="en-GB"/>
        </w:rPr>
        <w:t xml:space="preserve"> </w:t>
      </w:r>
      <w:r w:rsidRPr="00CD0327">
        <w:rPr>
          <w:rFonts w:hint="cs"/>
          <w:rtl/>
          <w:lang w:val="en-GB" w:eastAsia="en-GB"/>
        </w:rPr>
        <w:t>לצאת</w:t>
      </w:r>
      <w:r w:rsidR="00D4510D">
        <w:rPr>
          <w:rFonts w:hint="cs"/>
          <w:rtl/>
          <w:lang w:val="en-GB" w:eastAsia="en-GB"/>
        </w:rPr>
        <w:t xml:space="preserve"> </w:t>
      </w:r>
      <w:r w:rsidRPr="00CD0327">
        <w:rPr>
          <w:rFonts w:hint="cs"/>
          <w:rtl/>
          <w:lang w:val="en-GB" w:eastAsia="en-GB"/>
        </w:rPr>
        <w:t>בו,</w:t>
      </w:r>
      <w:r w:rsidR="00D4510D">
        <w:rPr>
          <w:rFonts w:hint="cs"/>
          <w:rtl/>
          <w:lang w:val="en-GB" w:eastAsia="en-GB"/>
        </w:rPr>
        <w:t xml:space="preserve"> </w:t>
      </w:r>
      <w:r w:rsidRPr="00CD0327">
        <w:rPr>
          <w:rFonts w:hint="cs"/>
          <w:rtl/>
          <w:lang w:val="en-GB" w:eastAsia="en-GB"/>
        </w:rPr>
        <w:t>מסתמא</w:t>
      </w:r>
      <w:r w:rsidR="00D4510D">
        <w:rPr>
          <w:rFonts w:hint="cs"/>
          <w:rtl/>
          <w:lang w:val="en-GB" w:eastAsia="en-GB"/>
        </w:rPr>
        <w:t xml:space="preserve"> </w:t>
      </w:r>
      <w:r w:rsidRPr="00CD0327">
        <w:rPr>
          <w:rFonts w:hint="cs"/>
          <w:rtl/>
          <w:lang w:val="en-GB" w:eastAsia="en-GB"/>
        </w:rPr>
        <w:t>הוי</w:t>
      </w:r>
      <w:r w:rsidR="00D4510D">
        <w:rPr>
          <w:rFonts w:hint="cs"/>
          <w:rtl/>
          <w:lang w:val="en-GB" w:eastAsia="en-GB"/>
        </w:rPr>
        <w:t xml:space="preserve"> </w:t>
      </w:r>
      <w:r w:rsidRPr="00CD0327">
        <w:rPr>
          <w:rFonts w:hint="cs"/>
          <w:rtl/>
          <w:lang w:val="en-GB" w:eastAsia="en-GB"/>
        </w:rPr>
        <w:t>כאילו</w:t>
      </w:r>
      <w:r w:rsidR="00D4510D">
        <w:rPr>
          <w:rFonts w:hint="cs"/>
          <w:rtl/>
          <w:lang w:val="en-GB" w:eastAsia="en-GB"/>
        </w:rPr>
        <w:t xml:space="preserve"> </w:t>
      </w:r>
      <w:r w:rsidRPr="00CD0327">
        <w:rPr>
          <w:rFonts w:hint="cs"/>
          <w:rtl/>
          <w:lang w:val="en-GB" w:eastAsia="en-GB"/>
        </w:rPr>
        <w:t>פירשו</w:t>
      </w:r>
      <w:r w:rsidR="00D4510D">
        <w:rPr>
          <w:rFonts w:hint="cs"/>
          <w:rtl/>
          <w:lang w:val="en-GB" w:eastAsia="en-GB"/>
        </w:rPr>
        <w:t xml:space="preserve"> </w:t>
      </w:r>
      <w:r w:rsidRPr="00CD0327">
        <w:rPr>
          <w:rFonts w:hint="cs"/>
          <w:rtl/>
          <w:lang w:val="en-GB" w:eastAsia="en-GB"/>
        </w:rPr>
        <w:t>שכל</w:t>
      </w:r>
      <w:r w:rsidR="00D4510D">
        <w:rPr>
          <w:rFonts w:hint="cs"/>
          <w:rtl/>
          <w:lang w:val="en-GB" w:eastAsia="en-GB"/>
        </w:rPr>
        <w:t xml:space="preserve"> </w:t>
      </w:r>
      <w:r w:rsidRPr="00CD0327">
        <w:rPr>
          <w:rFonts w:hint="cs"/>
          <w:rtl/>
          <w:lang w:val="en-GB" w:eastAsia="en-GB"/>
        </w:rPr>
        <w:t>הקהל</w:t>
      </w:r>
      <w:r w:rsidR="00D4510D">
        <w:rPr>
          <w:rFonts w:hint="cs"/>
          <w:rtl/>
          <w:lang w:val="en-GB" w:eastAsia="en-GB"/>
        </w:rPr>
        <w:t xml:space="preserve"> </w:t>
      </w:r>
      <w:r w:rsidRPr="00CD0327">
        <w:rPr>
          <w:rFonts w:hint="cs"/>
          <w:rtl/>
          <w:lang w:val="en-GB" w:eastAsia="en-GB"/>
        </w:rPr>
        <w:t>נותנים</w:t>
      </w:r>
      <w:r w:rsidR="00D4510D">
        <w:rPr>
          <w:rFonts w:hint="cs"/>
          <w:rtl/>
          <w:lang w:val="en-GB" w:eastAsia="en-GB"/>
        </w:rPr>
        <w:t xml:space="preserve"> </w:t>
      </w:r>
      <w:r w:rsidRPr="00CD0327">
        <w:rPr>
          <w:rFonts w:hint="cs"/>
          <w:rtl/>
          <w:lang w:val="en-GB" w:eastAsia="en-GB"/>
        </w:rPr>
        <w:t>חלקם</w:t>
      </w:r>
      <w:r w:rsidR="00D4510D">
        <w:rPr>
          <w:rFonts w:hint="cs"/>
          <w:rtl/>
          <w:lang w:val="en-GB" w:eastAsia="en-GB"/>
        </w:rPr>
        <w:t xml:space="preserve"> </w:t>
      </w:r>
      <w:r w:rsidRPr="00CD0327">
        <w:rPr>
          <w:rFonts w:hint="cs"/>
          <w:rtl/>
          <w:lang w:val="en-GB" w:eastAsia="en-GB"/>
        </w:rPr>
        <w:t>לכל</w:t>
      </w:r>
      <w:r w:rsidR="00D4510D">
        <w:rPr>
          <w:rFonts w:hint="cs"/>
          <w:rtl/>
          <w:lang w:val="en-GB" w:eastAsia="en-GB"/>
        </w:rPr>
        <w:t xml:space="preserve"> </w:t>
      </w:r>
      <w:r w:rsidRPr="00CD0327">
        <w:rPr>
          <w:rFonts w:hint="cs"/>
          <w:rtl/>
          <w:lang w:val="en-GB" w:eastAsia="en-GB"/>
        </w:rPr>
        <w:t>מי</w:t>
      </w:r>
      <w:r w:rsidR="00D4510D">
        <w:rPr>
          <w:rFonts w:hint="cs"/>
          <w:rtl/>
          <w:lang w:val="en-GB" w:eastAsia="en-GB"/>
        </w:rPr>
        <w:t xml:space="preserve"> </w:t>
      </w:r>
      <w:r w:rsidRPr="00CD0327">
        <w:rPr>
          <w:rFonts w:hint="cs"/>
          <w:rtl/>
          <w:lang w:val="en-GB" w:eastAsia="en-GB"/>
        </w:rPr>
        <w:t>שנוטלו</w:t>
      </w:r>
      <w:r w:rsidR="00D4510D">
        <w:rPr>
          <w:rFonts w:hint="cs"/>
          <w:rtl/>
          <w:lang w:val="en-GB" w:eastAsia="en-GB"/>
        </w:rPr>
        <w:t xml:space="preserve"> </w:t>
      </w:r>
      <w:r w:rsidRPr="00CD0327">
        <w:rPr>
          <w:rFonts w:hint="cs"/>
          <w:rtl/>
          <w:lang w:val="en-GB" w:eastAsia="en-GB"/>
        </w:rPr>
        <w:t>לצאת</w:t>
      </w:r>
      <w:r w:rsidR="00D4510D">
        <w:rPr>
          <w:rFonts w:hint="cs"/>
          <w:rtl/>
          <w:lang w:val="en-GB" w:eastAsia="en-GB"/>
        </w:rPr>
        <w:t xml:space="preserve"> </w:t>
      </w:r>
      <w:r w:rsidRPr="00CD0327">
        <w:rPr>
          <w:rFonts w:hint="cs"/>
          <w:rtl/>
          <w:lang w:val="en-GB" w:eastAsia="en-GB"/>
        </w:rPr>
        <w:t>בו</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מנת</w:t>
      </w:r>
      <w:r w:rsidR="00D4510D">
        <w:rPr>
          <w:rFonts w:hint="cs"/>
          <w:rtl/>
          <w:lang w:val="en-GB" w:eastAsia="en-GB"/>
        </w:rPr>
        <w:t xml:space="preserve"> </w:t>
      </w:r>
      <w:r w:rsidRPr="00CD0327">
        <w:rPr>
          <w:rFonts w:hint="cs"/>
          <w:rtl/>
          <w:lang w:val="en-GB" w:eastAsia="en-GB"/>
        </w:rPr>
        <w:t>שיחזירוהו</w:t>
      </w:r>
      <w:r w:rsidR="00D4510D">
        <w:rPr>
          <w:rFonts w:hint="cs"/>
          <w:rtl/>
          <w:lang w:val="en-GB" w:eastAsia="en-GB"/>
        </w:rPr>
        <w:t xml:space="preserve"> </w:t>
      </w:r>
      <w:r w:rsidRPr="00CD0327">
        <w:rPr>
          <w:rFonts w:hint="cs"/>
          <w:rtl/>
          <w:lang w:val="en-GB" w:eastAsia="en-GB"/>
        </w:rPr>
        <w:t>להם".</w:t>
      </w:r>
      <w:r w:rsidR="00D4510D">
        <w:rPr>
          <w:rFonts w:hint="cs"/>
          <w:rtl/>
          <w:lang w:val="en-GB" w:eastAsia="en-GB"/>
        </w:rPr>
        <w:t xml:space="preserve"> </w:t>
      </w:r>
      <w:r w:rsidRPr="00CD0327">
        <w:rPr>
          <w:rFonts w:hint="cs"/>
          <w:rtl/>
          <w:lang w:val="en-GB" w:eastAsia="en-GB"/>
        </w:rPr>
        <w:t>ועפ"ז</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המנח"א</w:t>
      </w:r>
      <w:r w:rsidR="00D4510D">
        <w:rPr>
          <w:rFonts w:hint="cs"/>
          <w:rtl/>
          <w:lang w:val="en-GB" w:eastAsia="en-GB"/>
        </w:rPr>
        <w:t xml:space="preserve"> </w:t>
      </w:r>
      <w:r w:rsidRPr="00CD0327">
        <w:rPr>
          <w:rFonts w:hint="cs"/>
          <w:rtl/>
          <w:lang w:val="en-GB" w:eastAsia="en-GB"/>
        </w:rPr>
        <w:t>דהוא</w:t>
      </w:r>
      <w:r w:rsidR="00D4510D">
        <w:rPr>
          <w:rFonts w:hint="cs"/>
          <w:rtl/>
          <w:lang w:val="en-GB" w:eastAsia="en-GB"/>
        </w:rPr>
        <w:t xml:space="preserve"> </w:t>
      </w:r>
      <w:r w:rsidRPr="00CD0327">
        <w:rPr>
          <w:rFonts w:hint="cs"/>
          <w:rtl/>
          <w:lang w:val="en-GB" w:eastAsia="en-GB"/>
        </w:rPr>
        <w:t>הדין</w:t>
      </w:r>
      <w:r w:rsidR="00D4510D">
        <w:rPr>
          <w:rFonts w:hint="cs"/>
          <w:rtl/>
          <w:lang w:val="en-GB" w:eastAsia="en-GB"/>
        </w:rPr>
        <w:t xml:space="preserve"> </w:t>
      </w:r>
      <w:r w:rsidRPr="00CD0327">
        <w:rPr>
          <w:rFonts w:hint="cs"/>
          <w:rtl/>
          <w:lang w:val="en-GB" w:eastAsia="en-GB"/>
        </w:rPr>
        <w:t>בנדו"ד</w:t>
      </w:r>
      <w:r w:rsidR="00D4510D">
        <w:rPr>
          <w:rFonts w:hint="cs"/>
          <w:rtl/>
          <w:lang w:val="en-GB" w:eastAsia="en-GB"/>
        </w:rPr>
        <w:t xml:space="preserve"> </w:t>
      </w:r>
      <w:r w:rsidRPr="00CD0327">
        <w:rPr>
          <w:rFonts w:hint="cs"/>
          <w:rtl/>
          <w:lang w:val="en-GB" w:eastAsia="en-GB"/>
        </w:rPr>
        <w:t>"דצריך</w:t>
      </w:r>
      <w:r w:rsidR="00D4510D">
        <w:rPr>
          <w:rFonts w:hint="cs"/>
          <w:rtl/>
          <w:lang w:val="en-GB" w:eastAsia="en-GB"/>
        </w:rPr>
        <w:t xml:space="preserve"> </w:t>
      </w:r>
      <w:r w:rsidRPr="00CD0327">
        <w:rPr>
          <w:rFonts w:hint="cs"/>
          <w:rtl/>
          <w:lang w:val="en-GB" w:eastAsia="en-GB"/>
        </w:rPr>
        <w:t>לשתף</w:t>
      </w:r>
      <w:r w:rsidR="00D4510D">
        <w:rPr>
          <w:rFonts w:hint="cs"/>
          <w:rtl/>
          <w:lang w:val="en-GB" w:eastAsia="en-GB"/>
        </w:rPr>
        <w:t xml:space="preserve"> </w:t>
      </w:r>
      <w:r w:rsidRPr="00CD0327">
        <w:rPr>
          <w:rFonts w:hint="cs"/>
          <w:rtl/>
          <w:lang w:val="en-GB" w:eastAsia="en-GB"/>
        </w:rPr>
        <w:t>א"ע</w:t>
      </w:r>
      <w:r w:rsidR="00D4510D">
        <w:rPr>
          <w:rFonts w:hint="cs"/>
          <w:rtl/>
          <w:lang w:val="en-GB" w:eastAsia="en-GB"/>
        </w:rPr>
        <w:t xml:space="preserve"> </w:t>
      </w:r>
      <w:r w:rsidRPr="00CD0327">
        <w:rPr>
          <w:rFonts w:hint="cs"/>
          <w:rtl/>
          <w:lang w:val="en-GB" w:eastAsia="en-GB"/>
        </w:rPr>
        <w:t>בפרוטה</w:t>
      </w:r>
      <w:r w:rsidR="00D4510D">
        <w:rPr>
          <w:rFonts w:hint="cs"/>
          <w:rtl/>
          <w:lang w:val="en-GB" w:eastAsia="en-GB"/>
        </w:rPr>
        <w:t xml:space="preserve"> </w:t>
      </w:r>
      <w:r w:rsidRPr="00CD0327">
        <w:rPr>
          <w:rFonts w:hint="cs"/>
          <w:rtl/>
          <w:lang w:val="en-GB" w:eastAsia="en-GB"/>
        </w:rPr>
        <w:t>בשמן,</w:t>
      </w:r>
      <w:r w:rsidR="00D4510D">
        <w:rPr>
          <w:rFonts w:hint="cs"/>
          <w:rtl/>
          <w:lang w:val="en-GB" w:eastAsia="en-GB"/>
        </w:rPr>
        <w:t xml:space="preserve"> </w:t>
      </w:r>
      <w:r w:rsidRPr="00CD0327">
        <w:rPr>
          <w:rFonts w:hint="cs"/>
          <w:rtl/>
          <w:lang w:val="en-GB" w:eastAsia="en-GB"/>
        </w:rPr>
        <w:t>מ"מ</w:t>
      </w:r>
      <w:r w:rsidR="00D4510D">
        <w:rPr>
          <w:rFonts w:hint="cs"/>
          <w:rtl/>
          <w:lang w:val="en-GB" w:eastAsia="en-GB"/>
        </w:rPr>
        <w:t xml:space="preserve"> </w:t>
      </w:r>
      <w:r w:rsidRPr="00CD0327">
        <w:rPr>
          <w:rFonts w:hint="cs"/>
          <w:rtl/>
          <w:lang w:val="en-GB" w:eastAsia="en-GB"/>
        </w:rPr>
        <w:t>ע"ז</w:t>
      </w:r>
      <w:r w:rsidR="00D4510D">
        <w:rPr>
          <w:rFonts w:hint="cs"/>
          <w:rtl/>
          <w:lang w:val="en-GB" w:eastAsia="en-GB"/>
        </w:rPr>
        <w:t xml:space="preserve"> </w:t>
      </w:r>
      <w:r w:rsidRPr="00CD0327">
        <w:rPr>
          <w:rFonts w:hint="cs"/>
          <w:rtl/>
          <w:lang w:val="en-GB" w:eastAsia="en-GB"/>
        </w:rPr>
        <w:t>נותנים</w:t>
      </w:r>
      <w:r w:rsidR="00D4510D">
        <w:rPr>
          <w:rFonts w:hint="cs"/>
          <w:rtl/>
          <w:lang w:val="en-GB" w:eastAsia="en-GB"/>
        </w:rPr>
        <w:t xml:space="preserve"> </w:t>
      </w:r>
      <w:r w:rsidRPr="00CD0327">
        <w:rPr>
          <w:rFonts w:hint="cs"/>
          <w:rtl/>
          <w:lang w:val="en-GB" w:eastAsia="en-GB"/>
        </w:rPr>
        <w:t>במנורת</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שמן</w:t>
      </w:r>
      <w:r w:rsidR="00D4510D">
        <w:rPr>
          <w:rFonts w:hint="cs"/>
          <w:rtl/>
          <w:lang w:val="en-GB" w:eastAsia="en-GB"/>
        </w:rPr>
        <w:t xml:space="preserve"> </w:t>
      </w:r>
      <w:r w:rsidRPr="00CD0327">
        <w:rPr>
          <w:rFonts w:hint="cs"/>
          <w:rtl/>
          <w:lang w:val="en-GB" w:eastAsia="en-GB"/>
        </w:rPr>
        <w:t>ופתילה</w:t>
      </w:r>
      <w:r w:rsidR="00D4510D">
        <w:rPr>
          <w:rFonts w:hint="cs"/>
          <w:rtl/>
          <w:lang w:val="en-GB" w:eastAsia="en-GB"/>
        </w:rPr>
        <w:t xml:space="preserve"> </w:t>
      </w:r>
      <w:r w:rsidRPr="00CD0327">
        <w:rPr>
          <w:rFonts w:hint="cs"/>
          <w:rtl/>
          <w:lang w:val="en-GB" w:eastAsia="en-GB"/>
        </w:rPr>
        <w:t>ממעות</w:t>
      </w:r>
      <w:r w:rsidR="00D4510D">
        <w:rPr>
          <w:rFonts w:hint="cs"/>
          <w:rtl/>
          <w:lang w:val="en-GB" w:eastAsia="en-GB"/>
        </w:rPr>
        <w:t xml:space="preserve"> </w:t>
      </w:r>
      <w:r w:rsidRPr="00CD0327">
        <w:rPr>
          <w:rFonts w:hint="cs"/>
          <w:rtl/>
          <w:lang w:val="en-GB" w:eastAsia="en-GB"/>
        </w:rPr>
        <w:t>הקהל</w:t>
      </w:r>
      <w:r w:rsidR="00D4510D">
        <w:rPr>
          <w:rFonts w:hint="cs"/>
          <w:rtl/>
          <w:lang w:val="en-GB" w:eastAsia="en-GB"/>
        </w:rPr>
        <w:t xml:space="preserve"> </w:t>
      </w:r>
      <w:r w:rsidRPr="00CD0327">
        <w:rPr>
          <w:rFonts w:hint="cs"/>
          <w:rtl/>
          <w:lang w:val="en-GB" w:eastAsia="en-GB"/>
        </w:rPr>
        <w:t>בשביל</w:t>
      </w:r>
      <w:r w:rsidR="00D4510D">
        <w:rPr>
          <w:rFonts w:hint="cs"/>
          <w:rtl/>
          <w:lang w:val="en-GB" w:eastAsia="en-GB"/>
        </w:rPr>
        <w:t xml:space="preserve"> </w:t>
      </w:r>
      <w:r w:rsidRPr="00CD0327">
        <w:rPr>
          <w:rFonts w:hint="cs"/>
          <w:rtl/>
          <w:lang w:val="en-GB" w:eastAsia="en-GB"/>
        </w:rPr>
        <w:t>האורחים</w:t>
      </w:r>
      <w:r w:rsidR="00D4510D">
        <w:rPr>
          <w:rFonts w:hint="cs"/>
          <w:rtl/>
          <w:lang w:val="en-GB" w:eastAsia="en-GB"/>
        </w:rPr>
        <w:t xml:space="preserve"> </w:t>
      </w:r>
      <w:r w:rsidRPr="00CD0327">
        <w:rPr>
          <w:rFonts w:hint="cs"/>
          <w:rtl/>
          <w:lang w:val="en-GB" w:eastAsia="en-GB"/>
        </w:rPr>
        <w:t>לטעם</w:t>
      </w:r>
      <w:r w:rsidR="00D4510D">
        <w:rPr>
          <w:rFonts w:hint="cs"/>
          <w:rtl/>
          <w:lang w:val="en-GB" w:eastAsia="en-GB"/>
        </w:rPr>
        <w:t xml:space="preserve"> </w:t>
      </w:r>
      <w:r w:rsidRPr="00CD0327">
        <w:rPr>
          <w:rFonts w:hint="cs"/>
          <w:rtl/>
          <w:lang w:val="en-GB" w:eastAsia="en-GB"/>
        </w:rPr>
        <w:t>הב"י,</w:t>
      </w:r>
      <w:r w:rsidR="00D4510D">
        <w:rPr>
          <w:rFonts w:hint="cs"/>
          <w:rtl/>
          <w:lang w:val="en-GB" w:eastAsia="en-GB"/>
        </w:rPr>
        <w:t xml:space="preserve"> </w:t>
      </w:r>
      <w:r w:rsidRPr="00CD0327">
        <w:rPr>
          <w:rFonts w:hint="cs"/>
          <w:rtl/>
          <w:lang w:val="en-GB" w:eastAsia="en-GB"/>
        </w:rPr>
        <w:t>היינו</w:t>
      </w:r>
      <w:r w:rsidR="00D4510D">
        <w:rPr>
          <w:rFonts w:hint="cs"/>
          <w:rtl/>
          <w:lang w:val="en-GB" w:eastAsia="en-GB"/>
        </w:rPr>
        <w:t xml:space="preserve"> </w:t>
      </w:r>
      <w:r w:rsidRPr="00CD0327">
        <w:rPr>
          <w:rFonts w:hint="cs"/>
          <w:rtl/>
          <w:lang w:val="en-GB" w:eastAsia="en-GB"/>
        </w:rPr>
        <w:t>שהקהל</w:t>
      </w:r>
      <w:r w:rsidR="00D4510D">
        <w:rPr>
          <w:rFonts w:hint="cs"/>
          <w:rtl/>
          <w:lang w:val="en-GB" w:eastAsia="en-GB"/>
        </w:rPr>
        <w:t xml:space="preserve"> </w:t>
      </w:r>
      <w:r w:rsidRPr="00CD0327">
        <w:rPr>
          <w:rFonts w:hint="cs"/>
          <w:rtl/>
          <w:lang w:val="en-GB" w:eastAsia="en-GB"/>
        </w:rPr>
        <w:t>מקנים</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לכל</w:t>
      </w:r>
      <w:r w:rsidR="00D4510D">
        <w:rPr>
          <w:rFonts w:hint="cs"/>
          <w:rtl/>
          <w:lang w:val="en-GB" w:eastAsia="en-GB"/>
        </w:rPr>
        <w:t xml:space="preserve"> </w:t>
      </w:r>
      <w:r w:rsidRPr="00CD0327">
        <w:rPr>
          <w:rFonts w:hint="cs"/>
          <w:rtl/>
          <w:lang w:val="en-GB" w:eastAsia="en-GB"/>
        </w:rPr>
        <w:t>אורח</w:t>
      </w:r>
      <w:r w:rsidR="00D4510D">
        <w:rPr>
          <w:rFonts w:hint="cs"/>
          <w:rtl/>
          <w:lang w:val="en-GB" w:eastAsia="en-GB"/>
        </w:rPr>
        <w:t xml:space="preserve"> </w:t>
      </w:r>
      <w:r w:rsidRPr="00CD0327">
        <w:rPr>
          <w:rFonts w:hint="cs"/>
          <w:rtl/>
          <w:lang w:val="en-GB" w:eastAsia="en-GB"/>
        </w:rPr>
        <w:t>פרוטה</w:t>
      </w:r>
      <w:r w:rsidR="00D4510D">
        <w:rPr>
          <w:rFonts w:hint="cs"/>
          <w:rtl/>
          <w:lang w:val="en-GB" w:eastAsia="en-GB"/>
        </w:rPr>
        <w:t xml:space="preserve"> </w:t>
      </w:r>
      <w:r w:rsidRPr="00CD0327">
        <w:rPr>
          <w:rFonts w:hint="cs"/>
          <w:rtl/>
          <w:lang w:val="en-GB" w:eastAsia="en-GB"/>
        </w:rPr>
        <w:t>כדי</w:t>
      </w:r>
      <w:r w:rsidR="00D4510D">
        <w:rPr>
          <w:rFonts w:hint="cs"/>
          <w:rtl/>
          <w:lang w:val="en-GB" w:eastAsia="en-GB"/>
        </w:rPr>
        <w:t xml:space="preserve"> </w:t>
      </w:r>
      <w:r w:rsidRPr="00CD0327">
        <w:rPr>
          <w:rFonts w:hint="cs"/>
          <w:rtl/>
          <w:lang w:val="en-GB" w:eastAsia="en-GB"/>
        </w:rPr>
        <w:t>שיוכל</w:t>
      </w:r>
      <w:r w:rsidR="00D4510D">
        <w:rPr>
          <w:rFonts w:hint="cs"/>
          <w:rtl/>
          <w:lang w:val="en-GB" w:eastAsia="en-GB"/>
        </w:rPr>
        <w:t xml:space="preserve"> </w:t>
      </w:r>
      <w:r w:rsidRPr="00CD0327">
        <w:rPr>
          <w:rFonts w:hint="cs"/>
          <w:rtl/>
          <w:lang w:val="en-GB" w:eastAsia="en-GB"/>
        </w:rPr>
        <w:t>לצאת</w:t>
      </w:r>
      <w:r w:rsidR="00D4510D">
        <w:rPr>
          <w:rFonts w:hint="cs"/>
          <w:rtl/>
          <w:lang w:val="en-GB" w:eastAsia="en-GB"/>
        </w:rPr>
        <w:t xml:space="preserve"> </w:t>
      </w:r>
      <w:r w:rsidRPr="00CD0327">
        <w:rPr>
          <w:rFonts w:hint="cs"/>
          <w:rtl/>
          <w:lang w:val="en-GB" w:eastAsia="en-GB"/>
        </w:rPr>
        <w:t>י"ח,</w:t>
      </w:r>
      <w:r w:rsidR="00D4510D">
        <w:rPr>
          <w:rFonts w:hint="cs"/>
          <w:rtl/>
          <w:lang w:val="en-GB" w:eastAsia="en-GB"/>
        </w:rPr>
        <w:t xml:space="preserve"> </w:t>
      </w:r>
      <w:r w:rsidRPr="00CD0327">
        <w:rPr>
          <w:rFonts w:hint="cs"/>
          <w:rtl/>
          <w:lang w:val="en-GB" w:eastAsia="en-GB"/>
        </w:rPr>
        <w:t>ואם</w:t>
      </w:r>
      <w:r w:rsidR="00D4510D">
        <w:rPr>
          <w:rFonts w:hint="cs"/>
          <w:rtl/>
          <w:lang w:val="en-GB" w:eastAsia="en-GB"/>
        </w:rPr>
        <w:t xml:space="preserve"> </w:t>
      </w:r>
      <w:r w:rsidRPr="00CD0327">
        <w:rPr>
          <w:rFonts w:hint="cs"/>
          <w:rtl/>
          <w:lang w:val="en-GB" w:eastAsia="en-GB"/>
        </w:rPr>
        <w:t>אמרו</w:t>
      </w:r>
      <w:r w:rsidR="00D4510D">
        <w:rPr>
          <w:rFonts w:hint="cs"/>
          <w:rtl/>
          <w:lang w:val="en-GB" w:eastAsia="en-GB"/>
        </w:rPr>
        <w:t xml:space="preserve"> </w:t>
      </w:r>
      <w:r w:rsidRPr="00CD0327">
        <w:rPr>
          <w:rFonts w:hint="cs"/>
          <w:rtl/>
          <w:lang w:val="en-GB" w:eastAsia="en-GB"/>
        </w:rPr>
        <w:t>כך</w:t>
      </w:r>
      <w:r w:rsidR="00D4510D">
        <w:rPr>
          <w:rFonts w:hint="cs"/>
          <w:rtl/>
          <w:lang w:val="en-GB" w:eastAsia="en-GB"/>
        </w:rPr>
        <w:t xml:space="preserve"> </w:t>
      </w:r>
      <w:r w:rsidRPr="00CD0327">
        <w:rPr>
          <w:rFonts w:hint="cs"/>
          <w:rtl/>
          <w:lang w:val="en-GB" w:eastAsia="en-GB"/>
        </w:rPr>
        <w:t>לענין</w:t>
      </w:r>
      <w:r w:rsidR="00D4510D">
        <w:rPr>
          <w:rFonts w:hint="cs"/>
          <w:rtl/>
          <w:lang w:val="en-GB" w:eastAsia="en-GB"/>
        </w:rPr>
        <w:t xml:space="preserve"> </w:t>
      </w:r>
      <w:r w:rsidRPr="00CD0327">
        <w:rPr>
          <w:rFonts w:hint="cs"/>
          <w:rtl/>
          <w:lang w:val="en-GB" w:eastAsia="en-GB"/>
        </w:rPr>
        <w:t>אתרוג</w:t>
      </w:r>
      <w:r w:rsidR="00D4510D">
        <w:rPr>
          <w:rFonts w:hint="cs"/>
          <w:rtl/>
          <w:lang w:val="en-GB" w:eastAsia="en-GB"/>
        </w:rPr>
        <w:t xml:space="preserve"> </w:t>
      </w:r>
      <w:r w:rsidRPr="00CD0327">
        <w:rPr>
          <w:rFonts w:hint="cs"/>
          <w:rtl/>
          <w:lang w:val="en-GB" w:eastAsia="en-GB"/>
        </w:rPr>
        <w:t>דבו</w:t>
      </w:r>
      <w:r w:rsidR="00D4510D">
        <w:rPr>
          <w:rFonts w:hint="cs"/>
          <w:rtl/>
          <w:lang w:val="en-GB" w:eastAsia="en-GB"/>
        </w:rPr>
        <w:t xml:space="preserve"> </w:t>
      </w:r>
      <w:r w:rsidRPr="00CD0327">
        <w:rPr>
          <w:rFonts w:hint="cs"/>
          <w:rtl/>
          <w:lang w:val="en-GB" w:eastAsia="en-GB"/>
        </w:rPr>
        <w:t>בעינן</w:t>
      </w:r>
      <w:r w:rsidR="00D4510D">
        <w:rPr>
          <w:rFonts w:hint="cs"/>
          <w:rtl/>
          <w:lang w:val="en-GB" w:eastAsia="en-GB"/>
        </w:rPr>
        <w:t xml:space="preserve"> </w:t>
      </w:r>
      <w:r w:rsidRPr="00CD0327">
        <w:rPr>
          <w:rFonts w:hint="cs"/>
          <w:rtl/>
          <w:lang w:val="en-GB" w:eastAsia="en-GB"/>
        </w:rPr>
        <w:t>לכם</w:t>
      </w:r>
      <w:r w:rsidR="00D4510D">
        <w:rPr>
          <w:rFonts w:hint="cs"/>
          <w:rtl/>
          <w:lang w:val="en-GB" w:eastAsia="en-GB"/>
        </w:rPr>
        <w:t xml:space="preserve"> </w:t>
      </w:r>
      <w:r w:rsidRPr="00CD0327">
        <w:rPr>
          <w:rFonts w:hint="cs"/>
          <w:rtl/>
          <w:lang w:val="en-GB" w:eastAsia="en-GB"/>
        </w:rPr>
        <w:t>מדאורייתא</w:t>
      </w:r>
      <w:r w:rsidR="00D4510D">
        <w:rPr>
          <w:rFonts w:hint="cs"/>
          <w:rtl/>
          <w:lang w:val="en-GB" w:eastAsia="en-GB"/>
        </w:rPr>
        <w:t xml:space="preserve"> </w:t>
      </w:r>
      <w:r w:rsidRPr="00CD0327">
        <w:rPr>
          <w:rFonts w:hint="cs"/>
          <w:sz w:val="22"/>
          <w:szCs w:val="22"/>
          <w:rtl/>
          <w:lang w:val="en-GB" w:eastAsia="en-GB"/>
        </w:rPr>
        <w:t>(סוכה</w:t>
      </w:r>
      <w:r w:rsidR="00D4510D">
        <w:rPr>
          <w:rFonts w:hint="cs"/>
          <w:sz w:val="22"/>
          <w:szCs w:val="22"/>
          <w:rtl/>
          <w:lang w:val="en-GB" w:eastAsia="en-GB"/>
        </w:rPr>
        <w:t xml:space="preserve"> </w:t>
      </w:r>
      <w:r w:rsidRPr="00CD0327">
        <w:rPr>
          <w:rFonts w:hint="cs"/>
          <w:sz w:val="22"/>
          <w:szCs w:val="22"/>
          <w:rtl/>
          <w:lang w:val="en-GB" w:eastAsia="en-GB"/>
        </w:rPr>
        <w:t>כט,</w:t>
      </w:r>
      <w:r w:rsidR="00D4510D">
        <w:rPr>
          <w:rFonts w:hint="cs"/>
          <w:sz w:val="22"/>
          <w:szCs w:val="22"/>
          <w:rtl/>
          <w:lang w:val="en-GB" w:eastAsia="en-GB"/>
        </w:rPr>
        <w:t xml:space="preserve"> </w:t>
      </w:r>
      <w:r w:rsidRPr="00CD0327">
        <w:rPr>
          <w:rFonts w:hint="cs"/>
          <w:sz w:val="22"/>
          <w:szCs w:val="22"/>
          <w:rtl/>
          <w:lang w:val="en-GB" w:eastAsia="en-GB"/>
        </w:rPr>
        <w:t>סע"ב),</w:t>
      </w:r>
      <w:r w:rsidR="00D4510D">
        <w:rPr>
          <w:rFonts w:hint="cs"/>
          <w:rtl/>
          <w:lang w:val="en-GB" w:eastAsia="en-GB"/>
        </w:rPr>
        <w:t xml:space="preserve"> </w:t>
      </w:r>
      <w:r w:rsidRPr="00CD0327">
        <w:rPr>
          <w:rFonts w:hint="cs"/>
          <w:rtl/>
          <w:lang w:val="en-GB" w:eastAsia="en-GB"/>
        </w:rPr>
        <w:t>ומ"מ</w:t>
      </w:r>
      <w:r w:rsidR="00D4510D">
        <w:rPr>
          <w:rFonts w:hint="cs"/>
          <w:rtl/>
          <w:lang w:val="en-GB" w:eastAsia="en-GB"/>
        </w:rPr>
        <w:t xml:space="preserve"> </w:t>
      </w:r>
      <w:r w:rsidRPr="00CD0327">
        <w:rPr>
          <w:rFonts w:hint="cs"/>
          <w:rtl/>
          <w:lang w:val="en-GB" w:eastAsia="en-GB"/>
        </w:rPr>
        <w:t>מהני</w:t>
      </w:r>
      <w:r w:rsidR="00D4510D">
        <w:rPr>
          <w:rFonts w:hint="cs"/>
          <w:rtl/>
          <w:lang w:val="en-GB" w:eastAsia="en-GB"/>
        </w:rPr>
        <w:t xml:space="preserve"> </w:t>
      </w:r>
      <w:r w:rsidRPr="00CD0327">
        <w:rPr>
          <w:rFonts w:hint="cs"/>
          <w:rtl/>
          <w:lang w:val="en-GB" w:eastAsia="en-GB"/>
        </w:rPr>
        <w:t>כיון</w:t>
      </w:r>
      <w:r w:rsidR="00D4510D">
        <w:rPr>
          <w:rFonts w:hint="cs"/>
          <w:rtl/>
          <w:lang w:val="en-GB" w:eastAsia="en-GB"/>
        </w:rPr>
        <w:t xml:space="preserve"> </w:t>
      </w:r>
      <w:r w:rsidRPr="00CD0327">
        <w:rPr>
          <w:rFonts w:hint="cs"/>
          <w:rtl/>
          <w:lang w:val="en-GB" w:eastAsia="en-GB"/>
        </w:rPr>
        <w:t>שדרכם</w:t>
      </w:r>
      <w:r w:rsidR="00D4510D">
        <w:rPr>
          <w:rFonts w:hint="cs"/>
          <w:rtl/>
          <w:lang w:val="en-GB" w:eastAsia="en-GB"/>
        </w:rPr>
        <w:t xml:space="preserve"> </w:t>
      </w:r>
      <w:r w:rsidRPr="00CD0327">
        <w:rPr>
          <w:rFonts w:hint="cs"/>
          <w:rtl/>
          <w:lang w:val="en-GB" w:eastAsia="en-GB"/>
        </w:rPr>
        <w:t>כן</w:t>
      </w:r>
      <w:r w:rsidR="00D4510D">
        <w:rPr>
          <w:rFonts w:hint="cs"/>
          <w:rtl/>
          <w:lang w:val="en-GB" w:eastAsia="en-GB"/>
        </w:rPr>
        <w:t xml:space="preserve"> </w:t>
      </w:r>
      <w:r w:rsidRPr="00CD0327">
        <w:rPr>
          <w:rFonts w:hint="cs"/>
          <w:rtl/>
          <w:lang w:val="en-GB" w:eastAsia="en-GB"/>
        </w:rPr>
        <w:t>לקנות</w:t>
      </w:r>
      <w:r w:rsidR="00D4510D">
        <w:rPr>
          <w:rFonts w:hint="cs"/>
          <w:rtl/>
          <w:lang w:val="en-GB" w:eastAsia="en-GB"/>
        </w:rPr>
        <w:t xml:space="preserve"> </w:t>
      </w:r>
      <w:r w:rsidRPr="00CD0327">
        <w:rPr>
          <w:rFonts w:hint="cs"/>
          <w:rtl/>
          <w:lang w:val="en-GB" w:eastAsia="en-GB"/>
        </w:rPr>
        <w:t>אתרוג</w:t>
      </w:r>
      <w:r w:rsidR="00D4510D">
        <w:rPr>
          <w:rFonts w:hint="cs"/>
          <w:rtl/>
          <w:lang w:val="en-GB" w:eastAsia="en-GB"/>
        </w:rPr>
        <w:t xml:space="preserve"> </w:t>
      </w:r>
      <w:r w:rsidRPr="00CD0327">
        <w:rPr>
          <w:rFonts w:hint="cs"/>
          <w:rtl/>
          <w:lang w:val="en-GB" w:eastAsia="en-GB"/>
        </w:rPr>
        <w:t>הקהל</w:t>
      </w:r>
      <w:r w:rsidR="00D4510D">
        <w:rPr>
          <w:rFonts w:hint="cs"/>
          <w:rtl/>
          <w:lang w:val="en-GB" w:eastAsia="en-GB"/>
        </w:rPr>
        <w:t xml:space="preserve"> </w:t>
      </w:r>
      <w:r w:rsidRPr="00CD0327">
        <w:rPr>
          <w:rFonts w:hint="cs"/>
          <w:rtl/>
          <w:lang w:val="en-GB" w:eastAsia="en-GB"/>
        </w:rPr>
        <w:t>הוי</w:t>
      </w:r>
      <w:r w:rsidR="00D4510D">
        <w:rPr>
          <w:rFonts w:hint="cs"/>
          <w:rtl/>
          <w:lang w:val="en-GB" w:eastAsia="en-GB"/>
        </w:rPr>
        <w:t xml:space="preserve"> </w:t>
      </w:r>
      <w:r w:rsidRPr="00CD0327">
        <w:rPr>
          <w:rFonts w:hint="cs"/>
          <w:rtl/>
          <w:lang w:val="en-GB" w:eastAsia="en-GB"/>
        </w:rPr>
        <w:t>כהותנו,</w:t>
      </w:r>
      <w:r w:rsidR="00D4510D">
        <w:rPr>
          <w:rFonts w:hint="cs"/>
          <w:rtl/>
          <w:lang w:val="en-GB" w:eastAsia="en-GB"/>
        </w:rPr>
        <w:t xml:space="preserve"> </w:t>
      </w:r>
      <w:r w:rsidRPr="00CD0327">
        <w:rPr>
          <w:rFonts w:hint="cs"/>
          <w:rtl/>
          <w:lang w:val="en-GB" w:eastAsia="en-GB"/>
        </w:rPr>
        <w:t>מכל</w:t>
      </w:r>
      <w:r w:rsidR="00D4510D">
        <w:rPr>
          <w:rFonts w:hint="cs"/>
          <w:rtl/>
          <w:lang w:val="en-GB" w:eastAsia="en-GB"/>
        </w:rPr>
        <w:t xml:space="preserve"> </w:t>
      </w:r>
      <w:r w:rsidRPr="00CD0327">
        <w:rPr>
          <w:rFonts w:hint="cs"/>
          <w:rtl/>
          <w:lang w:val="en-GB" w:eastAsia="en-GB"/>
        </w:rPr>
        <w:t>שכן</w:t>
      </w:r>
      <w:r w:rsidR="00D4510D">
        <w:rPr>
          <w:rFonts w:hint="cs"/>
          <w:rtl/>
          <w:lang w:val="en-GB" w:eastAsia="en-GB"/>
        </w:rPr>
        <w:t xml:space="preserve"> </w:t>
      </w:r>
      <w:r w:rsidRPr="00CD0327">
        <w:rPr>
          <w:rFonts w:hint="cs"/>
          <w:rtl/>
          <w:lang w:val="en-GB" w:eastAsia="en-GB"/>
        </w:rPr>
        <w:t>בנר</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שא"צ</w:t>
      </w:r>
      <w:r w:rsidR="00D4510D">
        <w:rPr>
          <w:rFonts w:hint="cs"/>
          <w:rtl/>
          <w:lang w:val="en-GB" w:eastAsia="en-GB"/>
        </w:rPr>
        <w:t xml:space="preserve"> </w:t>
      </w:r>
      <w:r w:rsidRPr="00CD0327">
        <w:rPr>
          <w:rFonts w:hint="cs"/>
          <w:rtl/>
          <w:lang w:val="en-GB" w:eastAsia="en-GB"/>
        </w:rPr>
        <w:t>האורח</w:t>
      </w:r>
      <w:r w:rsidR="00D4510D">
        <w:rPr>
          <w:rFonts w:hint="cs"/>
          <w:rtl/>
          <w:lang w:val="en-GB" w:eastAsia="en-GB"/>
        </w:rPr>
        <w:t xml:space="preserve"> </w:t>
      </w:r>
      <w:r w:rsidRPr="00CD0327">
        <w:rPr>
          <w:rFonts w:hint="cs"/>
          <w:rtl/>
          <w:lang w:val="en-GB" w:eastAsia="en-GB"/>
        </w:rPr>
        <w:t>רק</w:t>
      </w:r>
      <w:r w:rsidR="00D4510D">
        <w:rPr>
          <w:rFonts w:hint="cs"/>
          <w:rtl/>
          <w:lang w:val="en-GB" w:eastAsia="en-GB"/>
        </w:rPr>
        <w:t xml:space="preserve"> </w:t>
      </w:r>
      <w:r w:rsidRPr="00CD0327">
        <w:rPr>
          <w:rFonts w:hint="cs"/>
          <w:rtl/>
          <w:lang w:val="en-GB" w:eastAsia="en-GB"/>
        </w:rPr>
        <w:t>להשתתף</w:t>
      </w:r>
      <w:r w:rsidR="00D4510D">
        <w:rPr>
          <w:rFonts w:hint="cs"/>
          <w:rtl/>
          <w:lang w:val="en-GB" w:eastAsia="en-GB"/>
        </w:rPr>
        <w:t xml:space="preserve"> </w:t>
      </w:r>
      <w:r w:rsidRPr="00CD0327">
        <w:rPr>
          <w:rFonts w:hint="cs"/>
          <w:rtl/>
          <w:lang w:val="en-GB" w:eastAsia="en-GB"/>
        </w:rPr>
        <w:t>בפרוטה</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וא"כ</w:t>
      </w:r>
      <w:r w:rsidR="00D4510D">
        <w:rPr>
          <w:rFonts w:hint="cs"/>
          <w:rtl/>
          <w:lang w:val="en-GB" w:eastAsia="en-GB"/>
        </w:rPr>
        <w:t xml:space="preserve"> </w:t>
      </w:r>
      <w:r w:rsidRPr="00CD0327">
        <w:rPr>
          <w:rFonts w:hint="cs"/>
          <w:rtl/>
          <w:lang w:val="en-GB" w:eastAsia="en-GB"/>
        </w:rPr>
        <w:t>בודאי</w:t>
      </w:r>
      <w:r w:rsidR="00D4510D">
        <w:rPr>
          <w:rFonts w:hint="cs"/>
          <w:rtl/>
          <w:lang w:val="en-GB" w:eastAsia="en-GB"/>
        </w:rPr>
        <w:t xml:space="preserve"> </w:t>
      </w:r>
      <w:r w:rsidRPr="00CD0327">
        <w:rPr>
          <w:rFonts w:hint="cs"/>
          <w:rtl/>
          <w:lang w:val="en-GB" w:eastAsia="en-GB"/>
        </w:rPr>
        <w:t>די"ל</w:t>
      </w:r>
      <w:r w:rsidR="00D4510D">
        <w:rPr>
          <w:rFonts w:hint="cs"/>
          <w:rtl/>
          <w:lang w:val="en-GB" w:eastAsia="en-GB"/>
        </w:rPr>
        <w:t xml:space="preserve"> </w:t>
      </w:r>
      <w:r w:rsidRPr="00CD0327">
        <w:rPr>
          <w:rFonts w:hint="cs"/>
          <w:rtl/>
          <w:lang w:val="en-GB" w:eastAsia="en-GB"/>
        </w:rPr>
        <w:t>דהאורח</w:t>
      </w:r>
      <w:r w:rsidR="00D4510D">
        <w:rPr>
          <w:rFonts w:hint="cs"/>
          <w:rtl/>
          <w:lang w:val="en-GB" w:eastAsia="en-GB"/>
        </w:rPr>
        <w:t xml:space="preserve"> </w:t>
      </w:r>
      <w:r w:rsidRPr="00CD0327">
        <w:rPr>
          <w:rFonts w:hint="cs"/>
          <w:rtl/>
          <w:lang w:val="en-GB" w:eastAsia="en-GB"/>
        </w:rPr>
        <w:t>יצא</w:t>
      </w:r>
      <w:r w:rsidR="00D4510D">
        <w:rPr>
          <w:rFonts w:hint="cs"/>
          <w:rtl/>
          <w:lang w:val="en-GB" w:eastAsia="en-GB"/>
        </w:rPr>
        <w:t xml:space="preserve"> </w:t>
      </w:r>
      <w:r w:rsidRPr="00CD0327">
        <w:rPr>
          <w:rFonts w:hint="cs"/>
          <w:rtl/>
          <w:lang w:val="en-GB" w:eastAsia="en-GB"/>
        </w:rPr>
        <w:t>י"ח</w:t>
      </w:r>
      <w:r w:rsidR="00D4510D">
        <w:rPr>
          <w:rFonts w:hint="cs"/>
          <w:rtl/>
          <w:lang w:val="en-GB" w:eastAsia="en-GB"/>
        </w:rPr>
        <w:t xml:space="preserve"> </w:t>
      </w:r>
      <w:r w:rsidRPr="00CD0327">
        <w:rPr>
          <w:rFonts w:hint="cs"/>
          <w:rtl/>
          <w:lang w:val="en-GB" w:eastAsia="en-GB"/>
        </w:rPr>
        <w:t>במה</w:t>
      </w:r>
      <w:r w:rsidR="00D4510D">
        <w:rPr>
          <w:rFonts w:hint="cs"/>
          <w:rtl/>
          <w:lang w:val="en-GB" w:eastAsia="en-GB"/>
        </w:rPr>
        <w:t xml:space="preserve"> </w:t>
      </w:r>
      <w:r w:rsidRPr="00CD0327">
        <w:rPr>
          <w:rFonts w:hint="cs"/>
          <w:rtl/>
          <w:lang w:val="en-GB" w:eastAsia="en-GB"/>
        </w:rPr>
        <w:t>שהקהל</w:t>
      </w:r>
      <w:r w:rsidR="00D4510D">
        <w:rPr>
          <w:rFonts w:hint="cs"/>
          <w:rtl/>
          <w:lang w:val="en-GB" w:eastAsia="en-GB"/>
        </w:rPr>
        <w:t xml:space="preserve"> </w:t>
      </w:r>
      <w:r w:rsidRPr="00CD0327">
        <w:rPr>
          <w:rFonts w:hint="cs"/>
          <w:rtl/>
          <w:lang w:val="en-GB" w:eastAsia="en-GB"/>
        </w:rPr>
        <w:t>מדליקים</w:t>
      </w:r>
      <w:r w:rsidR="00D4510D">
        <w:rPr>
          <w:rFonts w:hint="cs"/>
          <w:rtl/>
          <w:lang w:val="en-GB" w:eastAsia="en-GB"/>
        </w:rPr>
        <w:t xml:space="preserve"> </w:t>
      </w:r>
      <w:r w:rsidRPr="00CD0327">
        <w:rPr>
          <w:rFonts w:hint="cs"/>
          <w:rtl/>
          <w:lang w:val="en-GB" w:eastAsia="en-GB"/>
        </w:rPr>
        <w:t>בשביל</w:t>
      </w:r>
      <w:r w:rsidR="00D4510D">
        <w:rPr>
          <w:rFonts w:hint="cs"/>
          <w:rtl/>
          <w:lang w:val="en-GB" w:eastAsia="en-GB"/>
        </w:rPr>
        <w:t xml:space="preserve"> </w:t>
      </w:r>
      <w:r w:rsidRPr="00CD0327">
        <w:rPr>
          <w:rFonts w:hint="cs"/>
          <w:rtl/>
          <w:lang w:val="en-GB" w:eastAsia="en-GB"/>
        </w:rPr>
        <w:t>האורחים,</w:t>
      </w:r>
      <w:r w:rsidR="00D4510D">
        <w:rPr>
          <w:rFonts w:hint="cs"/>
          <w:rtl/>
          <w:lang w:val="en-GB" w:eastAsia="en-GB"/>
        </w:rPr>
        <w:t xml:space="preserve"> </w:t>
      </w:r>
      <w:r w:rsidRPr="00CD0327">
        <w:rPr>
          <w:rFonts w:hint="cs"/>
          <w:rtl/>
          <w:lang w:val="en-GB" w:eastAsia="en-GB"/>
        </w:rPr>
        <w:t>דהוי</w:t>
      </w:r>
      <w:r w:rsidR="00D4510D">
        <w:rPr>
          <w:rFonts w:hint="cs"/>
          <w:rtl/>
          <w:lang w:val="en-GB" w:eastAsia="en-GB"/>
        </w:rPr>
        <w:t xml:space="preserve"> </w:t>
      </w:r>
      <w:r w:rsidRPr="00CD0327">
        <w:rPr>
          <w:rFonts w:hint="cs"/>
          <w:rtl/>
          <w:lang w:val="en-GB" w:eastAsia="en-GB"/>
        </w:rPr>
        <w:t>סתם</w:t>
      </w:r>
      <w:r w:rsidR="00D4510D">
        <w:rPr>
          <w:rFonts w:hint="cs"/>
          <w:rtl/>
          <w:lang w:val="en-GB" w:eastAsia="en-GB"/>
        </w:rPr>
        <w:t xml:space="preserve"> </w:t>
      </w:r>
      <w:r w:rsidRPr="00CD0327">
        <w:rPr>
          <w:rFonts w:hint="cs"/>
          <w:rtl/>
          <w:lang w:val="en-GB" w:eastAsia="en-GB"/>
        </w:rPr>
        <w:t>כאלו</w:t>
      </w:r>
      <w:r w:rsidR="00D4510D">
        <w:rPr>
          <w:rFonts w:hint="cs"/>
          <w:rtl/>
          <w:lang w:val="en-GB" w:eastAsia="en-GB"/>
        </w:rPr>
        <w:t xml:space="preserve"> </w:t>
      </w:r>
      <w:r w:rsidRPr="00CD0327">
        <w:rPr>
          <w:rFonts w:hint="cs"/>
          <w:rtl/>
          <w:lang w:val="en-GB" w:eastAsia="en-GB"/>
        </w:rPr>
        <w:t>מקנין</w:t>
      </w:r>
      <w:r w:rsidR="00D4510D">
        <w:rPr>
          <w:rFonts w:hint="cs"/>
          <w:rtl/>
          <w:lang w:val="en-GB" w:eastAsia="en-GB"/>
        </w:rPr>
        <w:t xml:space="preserve"> </w:t>
      </w:r>
      <w:r w:rsidRPr="00CD0327">
        <w:rPr>
          <w:rFonts w:hint="cs"/>
          <w:rtl/>
          <w:lang w:val="en-GB" w:eastAsia="en-GB"/>
        </w:rPr>
        <w:t>להם</w:t>
      </w:r>
      <w:r w:rsidR="00D4510D">
        <w:rPr>
          <w:rFonts w:hint="cs"/>
          <w:rtl/>
          <w:lang w:val="en-GB" w:eastAsia="en-GB"/>
        </w:rPr>
        <w:t xml:space="preserve"> </w:t>
      </w:r>
      <w:r w:rsidRPr="00CD0327">
        <w:rPr>
          <w:rFonts w:hint="cs"/>
          <w:rtl/>
          <w:lang w:val="en-GB" w:eastAsia="en-GB"/>
        </w:rPr>
        <w:t>אותו</w:t>
      </w:r>
      <w:r w:rsidR="00D4510D">
        <w:rPr>
          <w:rFonts w:hint="cs"/>
          <w:rtl/>
          <w:lang w:val="en-GB" w:eastAsia="en-GB"/>
        </w:rPr>
        <w:t xml:space="preserve"> </w:t>
      </w:r>
      <w:r w:rsidRPr="00CD0327">
        <w:rPr>
          <w:rFonts w:hint="cs"/>
          <w:rtl/>
          <w:lang w:val="en-GB" w:eastAsia="en-GB"/>
        </w:rPr>
        <w:t>שיתוף</w:t>
      </w:r>
      <w:r w:rsidR="00D4510D">
        <w:rPr>
          <w:rFonts w:hint="cs"/>
          <w:rtl/>
          <w:lang w:val="en-GB" w:eastAsia="en-GB"/>
        </w:rPr>
        <w:t xml:space="preserve"> </w:t>
      </w:r>
      <w:r w:rsidRPr="00CD0327">
        <w:rPr>
          <w:rFonts w:hint="cs"/>
          <w:rtl/>
          <w:lang w:val="en-GB" w:eastAsia="en-GB"/>
        </w:rPr>
        <w:t>דצריכין</w:t>
      </w:r>
      <w:r w:rsidR="00D4510D">
        <w:rPr>
          <w:rFonts w:hint="cs"/>
          <w:rtl/>
          <w:lang w:val="en-GB" w:eastAsia="en-GB"/>
        </w:rPr>
        <w:t xml:space="preserve"> </w:t>
      </w:r>
      <w:r w:rsidRPr="00CD0327">
        <w:rPr>
          <w:rFonts w:hint="cs"/>
          <w:rtl/>
          <w:lang w:val="en-GB" w:eastAsia="en-GB"/>
        </w:rPr>
        <w:t>מדינא"].</w:t>
      </w:r>
    </w:p>
    <w:p w:rsidR="00585225" w:rsidRPr="00CD0327" w:rsidRDefault="00585225" w:rsidP="00077D26">
      <w:pPr>
        <w:pStyle w:val="a1"/>
        <w:rPr>
          <w:rtl/>
          <w:lang w:eastAsia="en-GB"/>
        </w:rPr>
      </w:pPr>
      <w:r w:rsidRPr="00CD0327">
        <w:rPr>
          <w:rFonts w:hint="cs"/>
          <w:b/>
          <w:bCs/>
          <w:rtl/>
          <w:lang w:eastAsia="en-GB"/>
        </w:rPr>
        <w:t>אופן</w:t>
      </w:r>
      <w:r w:rsidR="00D4510D">
        <w:rPr>
          <w:rFonts w:hint="cs"/>
          <w:b/>
          <w:bCs/>
          <w:rtl/>
          <w:lang w:eastAsia="en-GB"/>
        </w:rPr>
        <w:t xml:space="preserve"> </w:t>
      </w:r>
      <w:r w:rsidRPr="00CD0327">
        <w:rPr>
          <w:rFonts w:hint="cs"/>
          <w:b/>
          <w:bCs/>
          <w:rtl/>
          <w:lang w:eastAsia="en-GB"/>
        </w:rPr>
        <w:t>השני:</w:t>
      </w:r>
      <w:r w:rsidR="00D4510D">
        <w:rPr>
          <w:rFonts w:hint="cs"/>
          <w:rtl/>
          <w:lang w:eastAsia="en-GB"/>
        </w:rPr>
        <w:t xml:space="preserve"> </w:t>
      </w:r>
      <w:r w:rsidRPr="00CD0327">
        <w:rPr>
          <w:rFonts w:hint="cs"/>
          <w:rtl/>
          <w:lang w:eastAsia="en-GB"/>
        </w:rPr>
        <w:t>עוד</w:t>
      </w:r>
      <w:r w:rsidR="00D4510D">
        <w:rPr>
          <w:rFonts w:hint="cs"/>
          <w:rtl/>
          <w:lang w:eastAsia="en-GB"/>
        </w:rPr>
        <w:t xml:space="preserve"> </w:t>
      </w:r>
      <w:r w:rsidRPr="00CD0327">
        <w:rPr>
          <w:rFonts w:hint="cs"/>
          <w:rtl/>
          <w:lang w:eastAsia="en-GB"/>
        </w:rPr>
        <w:t>הציע</w:t>
      </w:r>
      <w:r w:rsidR="00D4510D">
        <w:rPr>
          <w:rFonts w:hint="cs"/>
          <w:rtl/>
          <w:lang w:eastAsia="en-GB"/>
        </w:rPr>
        <w:t xml:space="preserve"> </w:t>
      </w:r>
      <w:r w:rsidRPr="00CD0327">
        <w:rPr>
          <w:rFonts w:hint="cs"/>
          <w:rtl/>
          <w:lang w:eastAsia="en-GB"/>
        </w:rPr>
        <w:t>המנחת</w:t>
      </w:r>
      <w:r w:rsidR="00D4510D">
        <w:rPr>
          <w:rFonts w:hint="cs"/>
          <w:rtl/>
          <w:lang w:eastAsia="en-GB"/>
        </w:rPr>
        <w:t xml:space="preserve"> </w:t>
      </w:r>
      <w:r w:rsidRPr="00CD0327">
        <w:rPr>
          <w:rFonts w:hint="cs"/>
          <w:rtl/>
          <w:lang w:eastAsia="en-GB"/>
        </w:rPr>
        <w:t>אלעזר</w:t>
      </w:r>
      <w:r w:rsidR="00D4510D">
        <w:rPr>
          <w:rFonts w:hint="cs"/>
          <w:rtl/>
          <w:lang w:eastAsia="en-GB"/>
        </w:rPr>
        <w:t xml:space="preserve"> </w:t>
      </w:r>
      <w:r w:rsidRPr="00CD0327">
        <w:rPr>
          <w:rFonts w:hint="cs"/>
          <w:rtl/>
          <w:lang w:eastAsia="en-GB"/>
        </w:rPr>
        <w:t>שם,</w:t>
      </w:r>
      <w:r w:rsidR="00D4510D">
        <w:rPr>
          <w:rFonts w:hint="cs"/>
          <w:rtl/>
          <w:lang w:eastAsia="en-GB"/>
        </w:rPr>
        <w:t xml:space="preserve"> </w:t>
      </w:r>
      <w:r w:rsidRPr="00CD0327">
        <w:rPr>
          <w:rFonts w:hint="cs"/>
          <w:rtl/>
          <w:lang w:eastAsia="en-GB"/>
        </w:rPr>
        <w:t>דכוונת</w:t>
      </w:r>
      <w:r w:rsidR="00D4510D">
        <w:rPr>
          <w:rFonts w:hint="cs"/>
          <w:rtl/>
          <w:lang w:eastAsia="en-GB"/>
        </w:rPr>
        <w:t xml:space="preserve"> </w:t>
      </w:r>
      <w:r w:rsidRPr="00CD0327">
        <w:rPr>
          <w:rFonts w:hint="cs"/>
          <w:rtl/>
          <w:lang w:eastAsia="en-GB"/>
        </w:rPr>
        <w:t>הבית</w:t>
      </w:r>
      <w:r w:rsidR="00D4510D">
        <w:rPr>
          <w:rFonts w:hint="cs"/>
          <w:rtl/>
          <w:lang w:eastAsia="en-GB"/>
        </w:rPr>
        <w:t xml:space="preserve"> </w:t>
      </w:r>
      <w:r w:rsidRPr="00CD0327">
        <w:rPr>
          <w:rFonts w:hint="cs"/>
          <w:rtl/>
          <w:lang w:eastAsia="en-GB"/>
        </w:rPr>
        <w:t>יוסף</w:t>
      </w:r>
      <w:r w:rsidR="00D4510D">
        <w:rPr>
          <w:rFonts w:hint="cs"/>
          <w:rtl/>
          <w:lang w:eastAsia="en-GB"/>
        </w:rPr>
        <w:t xml:space="preserve"> </w:t>
      </w:r>
      <w:r w:rsidRPr="00CD0327">
        <w:rPr>
          <w:rFonts w:hint="cs"/>
          <w:rtl/>
          <w:lang w:eastAsia="en-GB"/>
        </w:rPr>
        <w:t>במ"ש</w:t>
      </w:r>
      <w:r w:rsidR="00D4510D">
        <w:rPr>
          <w:rFonts w:hint="cs"/>
          <w:rtl/>
          <w:lang w:eastAsia="en-GB"/>
        </w:rPr>
        <w:t xml:space="preserve"> </w:t>
      </w:r>
      <w:r w:rsidRPr="00CD0327">
        <w:rPr>
          <w:rFonts w:hint="cs"/>
          <w:rtl/>
          <w:lang w:eastAsia="en-GB"/>
        </w:rPr>
        <w:t>"שתיקנו</w:t>
      </w:r>
      <w:r w:rsidR="00D4510D">
        <w:rPr>
          <w:rFonts w:hint="cs"/>
          <w:rtl/>
          <w:lang w:eastAsia="en-GB"/>
        </w:rPr>
        <w:t xml:space="preserve"> </w:t>
      </w:r>
      <w:r w:rsidRPr="00CD0327">
        <w:rPr>
          <w:rFonts w:hint="cs"/>
          <w:rtl/>
          <w:lang w:eastAsia="en-GB"/>
        </w:rPr>
        <w:t>כן</w:t>
      </w:r>
      <w:r w:rsidR="00D4510D">
        <w:rPr>
          <w:rFonts w:hint="cs"/>
          <w:rtl/>
          <w:lang w:eastAsia="en-GB"/>
        </w:rPr>
        <w:t xml:space="preserve"> </w:t>
      </w:r>
      <w:r w:rsidRPr="00CD0327">
        <w:rPr>
          <w:rFonts w:hint="cs"/>
          <w:rtl/>
          <w:lang w:eastAsia="en-GB"/>
        </w:rPr>
        <w:t>מפני</w:t>
      </w:r>
      <w:r w:rsidR="00D4510D">
        <w:rPr>
          <w:rFonts w:hint="cs"/>
          <w:rtl/>
          <w:lang w:eastAsia="en-GB"/>
        </w:rPr>
        <w:t xml:space="preserve"> </w:t>
      </w:r>
      <w:r w:rsidRPr="00CD0327">
        <w:rPr>
          <w:rFonts w:hint="cs"/>
          <w:rtl/>
          <w:lang w:eastAsia="en-GB"/>
        </w:rPr>
        <w:t>האורחים</w:t>
      </w:r>
      <w:r w:rsidR="00D4510D">
        <w:rPr>
          <w:rFonts w:hint="cs"/>
          <w:rtl/>
          <w:lang w:eastAsia="en-GB"/>
        </w:rPr>
        <w:t xml:space="preserve"> </w:t>
      </w:r>
      <w:r w:rsidRPr="00CD0327">
        <w:rPr>
          <w:rFonts w:hint="cs"/>
          <w:rtl/>
          <w:lang w:eastAsia="en-GB"/>
        </w:rPr>
        <w:t>שאין</w:t>
      </w:r>
      <w:r w:rsidR="00D4510D">
        <w:rPr>
          <w:rFonts w:hint="cs"/>
          <w:rtl/>
          <w:lang w:eastAsia="en-GB"/>
        </w:rPr>
        <w:t xml:space="preserve"> </w:t>
      </w:r>
      <w:r w:rsidRPr="00CD0327">
        <w:rPr>
          <w:rFonts w:hint="cs"/>
          <w:rtl/>
          <w:lang w:eastAsia="en-GB"/>
        </w:rPr>
        <w:t>להם</w:t>
      </w:r>
      <w:r w:rsidR="00D4510D">
        <w:rPr>
          <w:rFonts w:hint="cs"/>
          <w:rtl/>
          <w:lang w:eastAsia="en-GB"/>
        </w:rPr>
        <w:t xml:space="preserve"> </w:t>
      </w:r>
      <w:r w:rsidRPr="00CD0327">
        <w:rPr>
          <w:rFonts w:hint="cs"/>
          <w:rtl/>
          <w:lang w:eastAsia="en-GB"/>
        </w:rPr>
        <w:t>בית</w:t>
      </w:r>
      <w:r w:rsidR="00D4510D">
        <w:rPr>
          <w:rFonts w:hint="cs"/>
          <w:rtl/>
          <w:lang w:eastAsia="en-GB"/>
        </w:rPr>
        <w:t xml:space="preserve"> </w:t>
      </w:r>
      <w:r w:rsidRPr="00CD0327">
        <w:rPr>
          <w:rFonts w:hint="cs"/>
          <w:rtl/>
          <w:lang w:eastAsia="en-GB"/>
        </w:rPr>
        <w:t>להדליק</w:t>
      </w:r>
      <w:r w:rsidR="00D4510D">
        <w:rPr>
          <w:rFonts w:hint="cs"/>
          <w:rtl/>
          <w:lang w:eastAsia="en-GB"/>
        </w:rPr>
        <w:t xml:space="preserve"> </w:t>
      </w:r>
      <w:r w:rsidRPr="00CD0327">
        <w:rPr>
          <w:rFonts w:hint="cs"/>
          <w:rtl/>
          <w:lang w:eastAsia="en-GB"/>
        </w:rPr>
        <w:t>בו"</w:t>
      </w:r>
      <w:r w:rsidR="00D4510D">
        <w:rPr>
          <w:rFonts w:hint="cs"/>
          <w:rtl/>
          <w:lang w:eastAsia="en-GB"/>
        </w:rPr>
        <w:t xml:space="preserve"> </w:t>
      </w:r>
      <w:r w:rsidRPr="00CD0327">
        <w:rPr>
          <w:rFonts w:hint="cs"/>
          <w:rtl/>
          <w:lang w:eastAsia="en-GB"/>
        </w:rPr>
        <w:t>היא</w:t>
      </w:r>
      <w:r w:rsidR="00D4510D">
        <w:rPr>
          <w:rFonts w:hint="cs"/>
          <w:rtl/>
          <w:lang w:eastAsia="en-GB"/>
        </w:rPr>
        <w:t xml:space="preserve"> </w:t>
      </w:r>
      <w:r w:rsidRPr="00CD0327">
        <w:rPr>
          <w:rFonts w:hint="cs"/>
          <w:rtl/>
          <w:lang w:eastAsia="en-GB"/>
        </w:rPr>
        <w:t>לאורחים</w:t>
      </w:r>
      <w:r w:rsidR="00D4510D">
        <w:rPr>
          <w:rFonts w:hint="cs"/>
          <w:rtl/>
          <w:lang w:eastAsia="en-GB"/>
        </w:rPr>
        <w:t xml:space="preserve"> </w:t>
      </w:r>
      <w:r w:rsidRPr="00CD0327">
        <w:rPr>
          <w:rFonts w:hint="cs"/>
          <w:rtl/>
          <w:lang w:eastAsia="en-GB"/>
        </w:rPr>
        <w:t>שמדליקים</w:t>
      </w:r>
      <w:r w:rsidR="00D4510D">
        <w:rPr>
          <w:rFonts w:hint="cs"/>
          <w:rtl/>
          <w:lang w:eastAsia="en-GB"/>
        </w:rPr>
        <w:t xml:space="preserve"> </w:t>
      </w:r>
      <w:r w:rsidRPr="00CD0327">
        <w:rPr>
          <w:rFonts w:hint="cs"/>
          <w:rtl/>
          <w:lang w:eastAsia="en-GB"/>
        </w:rPr>
        <w:t>עליהם</w:t>
      </w:r>
      <w:r w:rsidR="00D4510D">
        <w:rPr>
          <w:rFonts w:hint="cs"/>
          <w:rtl/>
          <w:lang w:eastAsia="en-GB"/>
        </w:rPr>
        <w:t xml:space="preserve"> </w:t>
      </w:r>
      <w:r w:rsidRPr="00CD0327">
        <w:rPr>
          <w:rFonts w:hint="cs"/>
          <w:rtl/>
          <w:lang w:eastAsia="en-GB"/>
        </w:rPr>
        <w:t>בתוך</w:t>
      </w:r>
      <w:r w:rsidR="00D4510D">
        <w:rPr>
          <w:rFonts w:hint="cs"/>
          <w:rtl/>
          <w:lang w:eastAsia="en-GB"/>
        </w:rPr>
        <w:t xml:space="preserve"> </w:t>
      </w:r>
      <w:r w:rsidRPr="00CD0327">
        <w:rPr>
          <w:rFonts w:hint="cs"/>
          <w:rtl/>
          <w:lang w:eastAsia="en-GB"/>
        </w:rPr>
        <w:t>ביתם</w:t>
      </w:r>
      <w:r w:rsidR="00D4510D">
        <w:rPr>
          <w:rFonts w:hint="cs"/>
          <w:rtl/>
          <w:lang w:eastAsia="en-GB"/>
        </w:rPr>
        <w:t xml:space="preserve"> </w:t>
      </w:r>
      <w:r w:rsidRPr="00CD0327">
        <w:rPr>
          <w:rFonts w:hint="cs"/>
          <w:rtl/>
          <w:lang w:eastAsia="en-GB"/>
        </w:rPr>
        <w:t>דבכה"ג</w:t>
      </w:r>
      <w:r w:rsidR="00D4510D">
        <w:rPr>
          <w:rFonts w:hint="cs"/>
          <w:rtl/>
          <w:lang w:eastAsia="en-GB"/>
        </w:rPr>
        <w:t xml:space="preserve"> </w:t>
      </w:r>
      <w:r w:rsidRPr="00CD0327">
        <w:rPr>
          <w:rFonts w:hint="cs"/>
          <w:rtl/>
          <w:lang w:eastAsia="en-GB"/>
        </w:rPr>
        <w:t>אינם</w:t>
      </w:r>
      <w:r w:rsidR="00D4510D">
        <w:rPr>
          <w:rFonts w:hint="cs"/>
          <w:rtl/>
          <w:lang w:eastAsia="en-GB"/>
        </w:rPr>
        <w:t xml:space="preserve"> </w:t>
      </w:r>
      <w:r w:rsidRPr="00CD0327">
        <w:rPr>
          <w:rFonts w:hint="cs"/>
          <w:rtl/>
          <w:lang w:eastAsia="en-GB"/>
        </w:rPr>
        <w:t>מחוייבים</w:t>
      </w:r>
      <w:r w:rsidR="00D4510D">
        <w:rPr>
          <w:rFonts w:hint="cs"/>
          <w:rtl/>
          <w:lang w:eastAsia="en-GB"/>
        </w:rPr>
        <w:t xml:space="preserve"> </w:t>
      </w:r>
      <w:r w:rsidRPr="00CD0327">
        <w:rPr>
          <w:rFonts w:hint="cs"/>
          <w:rtl/>
          <w:lang w:eastAsia="en-GB"/>
        </w:rPr>
        <w:t>להדליק</w:t>
      </w:r>
      <w:r w:rsidR="00D4510D">
        <w:rPr>
          <w:rFonts w:hint="cs"/>
          <w:rtl/>
          <w:lang w:eastAsia="en-GB"/>
        </w:rPr>
        <w:t xml:space="preserve"> </w:t>
      </w:r>
      <w:r w:rsidRPr="00CD0327">
        <w:rPr>
          <w:rFonts w:hint="cs"/>
          <w:rtl/>
          <w:lang w:eastAsia="en-GB"/>
        </w:rPr>
        <w:t>בפ"ע,</w:t>
      </w:r>
      <w:r w:rsidR="00D4510D">
        <w:rPr>
          <w:rFonts w:hint="cs"/>
          <w:rtl/>
          <w:lang w:eastAsia="en-GB"/>
        </w:rPr>
        <w:t xml:space="preserve"> </w:t>
      </w:r>
      <w:r w:rsidRPr="00CD0327">
        <w:rPr>
          <w:rFonts w:hint="cs"/>
          <w:rtl/>
          <w:lang w:eastAsia="en-GB"/>
        </w:rPr>
        <w:t>ומ"מ</w:t>
      </w:r>
      <w:r w:rsidR="00D4510D">
        <w:rPr>
          <w:rFonts w:hint="cs"/>
          <w:rtl/>
          <w:lang w:eastAsia="en-GB"/>
        </w:rPr>
        <w:t xml:space="preserve"> </w:t>
      </w:r>
      <w:r w:rsidRPr="00CD0327">
        <w:rPr>
          <w:rFonts w:hint="cs"/>
          <w:rtl/>
          <w:lang w:eastAsia="en-GB"/>
        </w:rPr>
        <w:t>מחוייבים</w:t>
      </w:r>
      <w:r w:rsidR="00D4510D">
        <w:rPr>
          <w:rFonts w:hint="cs"/>
          <w:rtl/>
          <w:lang w:eastAsia="en-GB"/>
        </w:rPr>
        <w:t xml:space="preserve"> </w:t>
      </w:r>
      <w:r w:rsidRPr="00CD0327">
        <w:rPr>
          <w:rFonts w:hint="cs"/>
          <w:rtl/>
          <w:lang w:eastAsia="en-GB"/>
        </w:rPr>
        <w:t>הם</w:t>
      </w:r>
      <w:r w:rsidR="00D4510D">
        <w:rPr>
          <w:rFonts w:hint="cs"/>
          <w:rtl/>
          <w:lang w:eastAsia="en-GB"/>
        </w:rPr>
        <w:t xml:space="preserve"> </w:t>
      </w:r>
      <w:r w:rsidRPr="00CD0327">
        <w:rPr>
          <w:rFonts w:hint="cs"/>
          <w:rtl/>
          <w:lang w:eastAsia="en-GB"/>
        </w:rPr>
        <w:t>לראות</w:t>
      </w:r>
      <w:r w:rsidR="00D4510D">
        <w:rPr>
          <w:rFonts w:hint="cs"/>
          <w:rtl/>
          <w:lang w:eastAsia="en-GB"/>
        </w:rPr>
        <w:t xml:space="preserve"> </w:t>
      </w:r>
      <w:r w:rsidRPr="00CD0327">
        <w:rPr>
          <w:rFonts w:hint="cs"/>
          <w:rtl/>
          <w:lang w:eastAsia="en-GB"/>
        </w:rPr>
        <w:t>את</w:t>
      </w:r>
      <w:r w:rsidR="00D4510D">
        <w:rPr>
          <w:rFonts w:hint="cs"/>
          <w:rtl/>
          <w:lang w:eastAsia="en-GB"/>
        </w:rPr>
        <w:t xml:space="preserve"> </w:t>
      </w:r>
      <w:r w:rsidRPr="00CD0327">
        <w:rPr>
          <w:rFonts w:hint="cs"/>
          <w:rtl/>
          <w:lang w:eastAsia="en-GB"/>
        </w:rPr>
        <w:t>הנרות</w:t>
      </w:r>
      <w:r w:rsidR="00D4510D">
        <w:rPr>
          <w:rFonts w:hint="cs"/>
          <w:rtl/>
          <w:lang w:eastAsia="en-GB"/>
        </w:rPr>
        <w:t xml:space="preserve"> </w:t>
      </w:r>
      <w:r w:rsidRPr="00CD0327">
        <w:rPr>
          <w:rFonts w:hint="cs"/>
          <w:rtl/>
          <w:lang w:eastAsia="en-GB"/>
        </w:rPr>
        <w:t>כדאיתא</w:t>
      </w:r>
      <w:r w:rsidR="00D4510D">
        <w:rPr>
          <w:rFonts w:hint="cs"/>
          <w:rtl/>
          <w:lang w:eastAsia="en-GB"/>
        </w:rPr>
        <w:t xml:space="preserve"> </w:t>
      </w:r>
      <w:r w:rsidRPr="00CD0327">
        <w:rPr>
          <w:rFonts w:hint="cs"/>
          <w:rtl/>
          <w:lang w:eastAsia="en-GB"/>
        </w:rPr>
        <w:t>בשו"ע</w:t>
      </w:r>
      <w:r w:rsidR="00D4510D">
        <w:rPr>
          <w:rFonts w:hint="cs"/>
          <w:rtl/>
          <w:lang w:eastAsia="en-GB"/>
        </w:rPr>
        <w:t xml:space="preserve"> </w:t>
      </w:r>
      <w:r w:rsidRPr="00CD0327">
        <w:rPr>
          <w:rFonts w:hint="cs"/>
          <w:sz w:val="22"/>
          <w:szCs w:val="22"/>
          <w:rtl/>
          <w:lang w:eastAsia="en-GB"/>
        </w:rPr>
        <w:t>(סי'</w:t>
      </w:r>
      <w:r w:rsidR="00D4510D">
        <w:rPr>
          <w:rFonts w:hint="cs"/>
          <w:sz w:val="22"/>
          <w:szCs w:val="22"/>
          <w:rtl/>
          <w:lang w:eastAsia="en-GB"/>
        </w:rPr>
        <w:t xml:space="preserve"> </w:t>
      </w:r>
      <w:r w:rsidRPr="00CD0327">
        <w:rPr>
          <w:rFonts w:hint="cs"/>
          <w:sz w:val="22"/>
          <w:szCs w:val="22"/>
          <w:rtl/>
          <w:lang w:eastAsia="en-GB"/>
        </w:rPr>
        <w:t>תרעז</w:t>
      </w:r>
      <w:r w:rsidR="00D4510D">
        <w:rPr>
          <w:rFonts w:hint="cs"/>
          <w:sz w:val="22"/>
          <w:szCs w:val="22"/>
          <w:rtl/>
          <w:lang w:eastAsia="en-GB"/>
        </w:rPr>
        <w:t xml:space="preserve"> </w:t>
      </w:r>
      <w:r w:rsidRPr="00CD0327">
        <w:rPr>
          <w:rFonts w:hint="cs"/>
          <w:sz w:val="22"/>
          <w:szCs w:val="22"/>
          <w:rtl/>
          <w:lang w:eastAsia="en-GB"/>
        </w:rPr>
        <w:t>ס"ג)</w:t>
      </w:r>
      <w:r w:rsidRPr="00CD0327">
        <w:rPr>
          <w:rFonts w:hint="cs"/>
          <w:rtl/>
          <w:lang w:eastAsia="en-GB"/>
        </w:rPr>
        <w:t>,</w:t>
      </w:r>
      <w:r w:rsidR="00D4510D">
        <w:rPr>
          <w:rFonts w:hint="cs"/>
          <w:rtl/>
          <w:lang w:eastAsia="en-GB"/>
        </w:rPr>
        <w:t xml:space="preserve"> </w:t>
      </w:r>
      <w:r w:rsidRPr="00CD0327">
        <w:rPr>
          <w:rFonts w:hint="cs"/>
          <w:rtl/>
          <w:lang w:eastAsia="en-GB"/>
        </w:rPr>
        <w:t>וכיון</w:t>
      </w:r>
      <w:r w:rsidR="00D4510D">
        <w:rPr>
          <w:rFonts w:hint="cs"/>
          <w:rtl/>
          <w:lang w:eastAsia="en-GB"/>
        </w:rPr>
        <w:t xml:space="preserve"> </w:t>
      </w:r>
      <w:r w:rsidRPr="00CD0327">
        <w:rPr>
          <w:rFonts w:hint="cs"/>
          <w:rtl/>
          <w:lang w:eastAsia="en-GB"/>
        </w:rPr>
        <w:t>שיש</w:t>
      </w:r>
      <w:r w:rsidR="00D4510D">
        <w:rPr>
          <w:rFonts w:hint="cs"/>
          <w:rtl/>
          <w:lang w:eastAsia="en-GB"/>
        </w:rPr>
        <w:t xml:space="preserve"> </w:t>
      </w:r>
      <w:r w:rsidRPr="00CD0327">
        <w:rPr>
          <w:rFonts w:hint="cs"/>
          <w:rtl/>
          <w:lang w:eastAsia="en-GB"/>
        </w:rPr>
        <w:t>מהאורחים</w:t>
      </w:r>
      <w:r w:rsidR="00D4510D">
        <w:rPr>
          <w:rFonts w:hint="cs"/>
          <w:rtl/>
          <w:lang w:eastAsia="en-GB"/>
        </w:rPr>
        <w:t xml:space="preserve"> </w:t>
      </w:r>
      <w:r w:rsidRPr="00CD0327">
        <w:rPr>
          <w:rFonts w:hint="cs"/>
          <w:rtl/>
          <w:lang w:eastAsia="en-GB"/>
        </w:rPr>
        <w:t>שלא</w:t>
      </w:r>
      <w:r w:rsidR="00D4510D">
        <w:rPr>
          <w:rFonts w:hint="cs"/>
          <w:rtl/>
          <w:lang w:eastAsia="en-GB"/>
        </w:rPr>
        <w:t xml:space="preserve"> </w:t>
      </w:r>
      <w:r w:rsidRPr="00CD0327">
        <w:rPr>
          <w:rFonts w:hint="cs"/>
          <w:rtl/>
          <w:lang w:eastAsia="en-GB"/>
        </w:rPr>
        <w:t>יבואו</w:t>
      </w:r>
      <w:r w:rsidR="00D4510D">
        <w:rPr>
          <w:rFonts w:hint="cs"/>
          <w:rtl/>
          <w:lang w:eastAsia="en-GB"/>
        </w:rPr>
        <w:t xml:space="preserve"> </w:t>
      </w:r>
      <w:r w:rsidRPr="00CD0327">
        <w:rPr>
          <w:rFonts w:hint="cs"/>
          <w:rtl/>
          <w:lang w:eastAsia="en-GB"/>
        </w:rPr>
        <w:t>"לראות</w:t>
      </w:r>
      <w:r w:rsidR="00D4510D">
        <w:rPr>
          <w:rFonts w:hint="cs"/>
          <w:rtl/>
          <w:lang w:eastAsia="en-GB"/>
        </w:rPr>
        <w:t xml:space="preserve"> </w:t>
      </w:r>
      <w:r w:rsidRPr="00CD0327">
        <w:rPr>
          <w:rFonts w:hint="cs"/>
          <w:rtl/>
          <w:lang w:eastAsia="en-GB"/>
        </w:rPr>
        <w:t>בשעה</w:t>
      </w:r>
      <w:r w:rsidR="00D4510D">
        <w:rPr>
          <w:rFonts w:hint="cs"/>
          <w:rtl/>
          <w:lang w:eastAsia="en-GB"/>
        </w:rPr>
        <w:t xml:space="preserve"> </w:t>
      </w:r>
      <w:r w:rsidRPr="00CD0327">
        <w:rPr>
          <w:rFonts w:hint="cs"/>
          <w:rtl/>
          <w:lang w:eastAsia="en-GB"/>
        </w:rPr>
        <w:t>שדולקים</w:t>
      </w:r>
      <w:r w:rsidR="00D4510D">
        <w:rPr>
          <w:rFonts w:hint="cs"/>
          <w:rtl/>
          <w:lang w:eastAsia="en-GB"/>
        </w:rPr>
        <w:t xml:space="preserve"> </w:t>
      </w:r>
      <w:r w:rsidRPr="00CD0327">
        <w:rPr>
          <w:rFonts w:hint="cs"/>
          <w:rtl/>
          <w:lang w:eastAsia="en-GB"/>
        </w:rPr>
        <w:t>נרות</w:t>
      </w:r>
      <w:r w:rsidR="00D4510D">
        <w:rPr>
          <w:rFonts w:hint="cs"/>
          <w:rtl/>
          <w:lang w:eastAsia="en-GB"/>
        </w:rPr>
        <w:t xml:space="preserve"> </w:t>
      </w:r>
      <w:r w:rsidRPr="00CD0327">
        <w:rPr>
          <w:rFonts w:hint="cs"/>
          <w:rtl/>
          <w:lang w:eastAsia="en-GB"/>
        </w:rPr>
        <w:t>חנוכה</w:t>
      </w:r>
      <w:r w:rsidR="00D4510D">
        <w:rPr>
          <w:rFonts w:hint="cs"/>
          <w:rtl/>
          <w:lang w:eastAsia="en-GB"/>
        </w:rPr>
        <w:t xml:space="preserve"> </w:t>
      </w:r>
      <w:r w:rsidRPr="00CD0327">
        <w:rPr>
          <w:rFonts w:hint="cs"/>
          <w:rtl/>
          <w:lang w:eastAsia="en-GB"/>
        </w:rPr>
        <w:t>של</w:t>
      </w:r>
      <w:r w:rsidR="00D4510D">
        <w:rPr>
          <w:rFonts w:hint="cs"/>
          <w:rtl/>
          <w:lang w:eastAsia="en-GB"/>
        </w:rPr>
        <w:t xml:space="preserve"> </w:t>
      </w:r>
      <w:r w:rsidRPr="00CD0327">
        <w:rPr>
          <w:rFonts w:hint="cs"/>
          <w:rtl/>
          <w:lang w:eastAsia="en-GB"/>
        </w:rPr>
        <w:t>הבעה"ב</w:t>
      </w:r>
      <w:r w:rsidR="00D4510D">
        <w:rPr>
          <w:rFonts w:hint="cs"/>
          <w:rtl/>
          <w:lang w:eastAsia="en-GB"/>
        </w:rPr>
        <w:t xml:space="preserve"> </w:t>
      </w:r>
      <w:r w:rsidRPr="00CD0327">
        <w:rPr>
          <w:rFonts w:hint="cs"/>
          <w:rtl/>
          <w:lang w:eastAsia="en-GB"/>
        </w:rPr>
        <w:t>כו',</w:t>
      </w:r>
      <w:r w:rsidR="00D4510D">
        <w:rPr>
          <w:rFonts w:hint="cs"/>
          <w:rtl/>
          <w:lang w:eastAsia="en-GB"/>
        </w:rPr>
        <w:t xml:space="preserve"> </w:t>
      </w:r>
      <w:r w:rsidRPr="00CD0327">
        <w:rPr>
          <w:rFonts w:hint="cs"/>
          <w:rtl/>
          <w:lang w:eastAsia="en-GB"/>
        </w:rPr>
        <w:t>ע"כ</w:t>
      </w:r>
      <w:r w:rsidR="00D4510D">
        <w:rPr>
          <w:rFonts w:hint="cs"/>
          <w:rtl/>
          <w:lang w:eastAsia="en-GB"/>
        </w:rPr>
        <w:t xml:space="preserve"> </w:t>
      </w:r>
      <w:r w:rsidRPr="00CD0327">
        <w:rPr>
          <w:rFonts w:hint="cs"/>
          <w:rtl/>
          <w:lang w:eastAsia="en-GB"/>
        </w:rPr>
        <w:t>התקינו</w:t>
      </w:r>
      <w:r w:rsidR="00D4510D">
        <w:rPr>
          <w:rFonts w:hint="cs"/>
          <w:rtl/>
          <w:lang w:eastAsia="en-GB"/>
        </w:rPr>
        <w:t xml:space="preserve"> </w:t>
      </w:r>
      <w:r w:rsidRPr="00CD0327">
        <w:rPr>
          <w:rFonts w:hint="cs"/>
          <w:rtl/>
          <w:lang w:eastAsia="en-GB"/>
        </w:rPr>
        <w:t>להדליק</w:t>
      </w:r>
      <w:r w:rsidR="00D4510D">
        <w:rPr>
          <w:rFonts w:hint="cs"/>
          <w:rtl/>
          <w:lang w:eastAsia="en-GB"/>
        </w:rPr>
        <w:t xml:space="preserve"> </w:t>
      </w:r>
      <w:r w:rsidRPr="00CD0327">
        <w:rPr>
          <w:rFonts w:hint="cs"/>
          <w:rtl/>
          <w:lang w:eastAsia="en-GB"/>
        </w:rPr>
        <w:t>בביהכ"נ</w:t>
      </w:r>
      <w:r w:rsidR="00D4510D">
        <w:rPr>
          <w:rFonts w:hint="cs"/>
          <w:rtl/>
          <w:lang w:eastAsia="en-GB"/>
        </w:rPr>
        <w:t xml:space="preserve"> </w:t>
      </w:r>
      <w:r w:rsidRPr="00CD0327">
        <w:rPr>
          <w:rFonts w:hint="cs"/>
          <w:rtl/>
          <w:lang w:eastAsia="en-GB"/>
        </w:rPr>
        <w:t>ששם</w:t>
      </w:r>
      <w:r w:rsidR="00D4510D">
        <w:rPr>
          <w:rFonts w:hint="cs"/>
          <w:rtl/>
          <w:lang w:eastAsia="en-GB"/>
        </w:rPr>
        <w:t xml:space="preserve"> </w:t>
      </w:r>
      <w:r w:rsidRPr="00CD0327">
        <w:rPr>
          <w:rFonts w:hint="cs"/>
          <w:rtl/>
          <w:lang w:eastAsia="en-GB"/>
        </w:rPr>
        <w:t>באים</w:t>
      </w:r>
      <w:r w:rsidR="00D4510D">
        <w:rPr>
          <w:rFonts w:hint="cs"/>
          <w:rtl/>
          <w:lang w:eastAsia="en-GB"/>
        </w:rPr>
        <w:t xml:space="preserve"> </w:t>
      </w:r>
      <w:r w:rsidRPr="00CD0327">
        <w:rPr>
          <w:rFonts w:hint="cs"/>
          <w:rtl/>
          <w:lang w:eastAsia="en-GB"/>
        </w:rPr>
        <w:t>האורחים</w:t>
      </w:r>
      <w:r w:rsidR="00D4510D">
        <w:rPr>
          <w:rFonts w:hint="cs"/>
          <w:rtl/>
          <w:lang w:eastAsia="en-GB"/>
        </w:rPr>
        <w:t xml:space="preserve"> </w:t>
      </w:r>
      <w:r w:rsidRPr="00CD0327">
        <w:rPr>
          <w:rFonts w:hint="cs"/>
          <w:rtl/>
          <w:lang w:eastAsia="en-GB"/>
        </w:rPr>
        <w:t>לתפלת</w:t>
      </w:r>
      <w:r w:rsidR="00D4510D">
        <w:rPr>
          <w:rFonts w:hint="cs"/>
          <w:rtl/>
          <w:lang w:eastAsia="en-GB"/>
        </w:rPr>
        <w:t xml:space="preserve"> </w:t>
      </w:r>
      <w:r w:rsidRPr="00CD0327">
        <w:rPr>
          <w:rFonts w:hint="cs"/>
          <w:rtl/>
          <w:lang w:eastAsia="en-GB"/>
        </w:rPr>
        <w:t>ערבית,</w:t>
      </w:r>
      <w:r w:rsidR="00D4510D">
        <w:rPr>
          <w:rFonts w:hint="cs"/>
          <w:rtl/>
          <w:lang w:eastAsia="en-GB"/>
        </w:rPr>
        <w:t xml:space="preserve"> </w:t>
      </w:r>
      <w:r w:rsidRPr="00CD0327">
        <w:rPr>
          <w:rFonts w:hint="cs"/>
          <w:rtl/>
          <w:lang w:eastAsia="en-GB"/>
        </w:rPr>
        <w:t>שם</w:t>
      </w:r>
      <w:r w:rsidR="00D4510D">
        <w:rPr>
          <w:rFonts w:hint="cs"/>
          <w:rtl/>
          <w:lang w:eastAsia="en-GB"/>
        </w:rPr>
        <w:t xml:space="preserve"> </w:t>
      </w:r>
      <w:r w:rsidRPr="00CD0327">
        <w:rPr>
          <w:rFonts w:hint="cs"/>
          <w:rtl/>
          <w:lang w:eastAsia="en-GB"/>
        </w:rPr>
        <w:t>יראו</w:t>
      </w:r>
      <w:r w:rsidR="00D4510D">
        <w:rPr>
          <w:rFonts w:hint="cs"/>
          <w:rtl/>
          <w:lang w:eastAsia="en-GB"/>
        </w:rPr>
        <w:t xml:space="preserve"> </w:t>
      </w:r>
      <w:r w:rsidRPr="00CD0327">
        <w:rPr>
          <w:rFonts w:hint="cs"/>
          <w:rtl/>
          <w:lang w:eastAsia="en-GB"/>
        </w:rPr>
        <w:t>הנרות</w:t>
      </w:r>
      <w:r w:rsidR="00D4510D">
        <w:rPr>
          <w:rFonts w:hint="cs"/>
          <w:rtl/>
          <w:lang w:eastAsia="en-GB"/>
        </w:rPr>
        <w:t xml:space="preserve"> </w:t>
      </w:r>
      <w:r w:rsidRPr="00CD0327">
        <w:rPr>
          <w:rFonts w:hint="cs"/>
          <w:rtl/>
          <w:lang w:eastAsia="en-GB"/>
        </w:rPr>
        <w:t>ויפטרו</w:t>
      </w:r>
      <w:r w:rsidR="00D4510D">
        <w:rPr>
          <w:rFonts w:hint="cs"/>
          <w:rtl/>
          <w:lang w:eastAsia="en-GB"/>
        </w:rPr>
        <w:t xml:space="preserve"> </w:t>
      </w:r>
      <w:r w:rsidRPr="00CD0327">
        <w:rPr>
          <w:rFonts w:hint="cs"/>
          <w:rtl/>
          <w:lang w:eastAsia="en-GB"/>
        </w:rPr>
        <w:t>עי"ז</w:t>
      </w:r>
      <w:r w:rsidR="00D4510D">
        <w:rPr>
          <w:rFonts w:hint="cs"/>
          <w:rtl/>
          <w:lang w:eastAsia="en-GB"/>
        </w:rPr>
        <w:t xml:space="preserve"> </w:t>
      </w:r>
      <w:r w:rsidRPr="00CD0327">
        <w:rPr>
          <w:rFonts w:hint="cs"/>
          <w:rtl/>
          <w:lang w:eastAsia="en-GB"/>
        </w:rPr>
        <w:t>לצאת</w:t>
      </w:r>
      <w:r w:rsidR="00D4510D">
        <w:rPr>
          <w:rFonts w:hint="cs"/>
          <w:rtl/>
          <w:lang w:eastAsia="en-GB"/>
        </w:rPr>
        <w:t xml:space="preserve"> </w:t>
      </w:r>
      <w:r w:rsidRPr="00CD0327">
        <w:rPr>
          <w:rFonts w:hint="cs"/>
          <w:rtl/>
          <w:lang w:eastAsia="en-GB"/>
        </w:rPr>
        <w:t>י"ח".</w:t>
      </w:r>
      <w:r w:rsidR="00D4510D">
        <w:rPr>
          <w:rFonts w:hint="cs"/>
          <w:rtl/>
          <w:lang w:eastAsia="en-GB"/>
        </w:rPr>
        <w:t xml:space="preserve"> </w:t>
      </w:r>
      <w:r w:rsidRPr="00CD0327">
        <w:rPr>
          <w:rFonts w:hint="cs"/>
          <w:rtl/>
          <w:lang w:eastAsia="en-GB"/>
        </w:rPr>
        <w:t>וכ"כ</w:t>
      </w:r>
      <w:r w:rsidR="00D4510D">
        <w:rPr>
          <w:rFonts w:hint="cs"/>
          <w:rtl/>
          <w:lang w:eastAsia="en-GB"/>
        </w:rPr>
        <w:t xml:space="preserve"> </w:t>
      </w:r>
      <w:r w:rsidRPr="00CD0327">
        <w:rPr>
          <w:rFonts w:hint="cs"/>
          <w:rtl/>
          <w:lang w:eastAsia="en-GB"/>
        </w:rPr>
        <w:t>בשו"ת</w:t>
      </w:r>
      <w:r w:rsidR="00D4510D">
        <w:rPr>
          <w:rFonts w:hint="cs"/>
          <w:rtl/>
          <w:lang w:eastAsia="en-GB"/>
        </w:rPr>
        <w:t xml:space="preserve"> </w:t>
      </w:r>
      <w:r w:rsidRPr="00CD0327">
        <w:rPr>
          <w:rFonts w:hint="cs"/>
          <w:rtl/>
          <w:lang w:eastAsia="en-GB"/>
        </w:rPr>
        <w:t>התעוררות</w:t>
      </w:r>
      <w:r w:rsidR="00D4510D">
        <w:rPr>
          <w:rFonts w:hint="cs"/>
          <w:rtl/>
          <w:lang w:eastAsia="en-GB"/>
        </w:rPr>
        <w:t xml:space="preserve"> </w:t>
      </w:r>
      <w:r w:rsidRPr="00CD0327">
        <w:rPr>
          <w:rFonts w:hint="cs"/>
          <w:rtl/>
          <w:lang w:eastAsia="en-GB"/>
        </w:rPr>
        <w:t>תשובה</w:t>
      </w:r>
      <w:r w:rsidR="00D4510D">
        <w:rPr>
          <w:rFonts w:hint="cs"/>
          <w:rtl/>
          <w:lang w:eastAsia="en-GB"/>
        </w:rPr>
        <w:t xml:space="preserve"> </w:t>
      </w:r>
      <w:r w:rsidRPr="00CD0327">
        <w:rPr>
          <w:rFonts w:hint="cs"/>
          <w:sz w:val="22"/>
          <w:szCs w:val="22"/>
          <w:rtl/>
          <w:lang w:eastAsia="en-GB"/>
        </w:rPr>
        <w:t>(בהגהותיו</w:t>
      </w:r>
      <w:r w:rsidR="00D4510D">
        <w:rPr>
          <w:rFonts w:hint="cs"/>
          <w:sz w:val="22"/>
          <w:szCs w:val="22"/>
          <w:rtl/>
          <w:lang w:eastAsia="en-GB"/>
        </w:rPr>
        <w:t xml:space="preserve"> </w:t>
      </w:r>
      <w:r w:rsidRPr="00CD0327">
        <w:rPr>
          <w:rFonts w:hint="cs"/>
          <w:sz w:val="22"/>
          <w:szCs w:val="22"/>
          <w:rtl/>
          <w:lang w:eastAsia="en-GB"/>
        </w:rPr>
        <w:t>על</w:t>
      </w:r>
      <w:r w:rsidR="00D4510D">
        <w:rPr>
          <w:rFonts w:hint="cs"/>
          <w:sz w:val="22"/>
          <w:szCs w:val="22"/>
          <w:rtl/>
          <w:lang w:eastAsia="en-GB"/>
        </w:rPr>
        <w:t xml:space="preserve"> </w:t>
      </w:r>
      <w:r w:rsidRPr="00CD0327">
        <w:rPr>
          <w:rFonts w:hint="cs"/>
          <w:sz w:val="22"/>
          <w:szCs w:val="22"/>
          <w:rtl/>
          <w:lang w:eastAsia="en-GB"/>
        </w:rPr>
        <w:t>הל'</w:t>
      </w:r>
      <w:r w:rsidR="00D4510D">
        <w:rPr>
          <w:rFonts w:hint="cs"/>
          <w:sz w:val="22"/>
          <w:szCs w:val="22"/>
          <w:rtl/>
          <w:lang w:eastAsia="en-GB"/>
        </w:rPr>
        <w:t xml:space="preserve"> </w:t>
      </w:r>
      <w:r w:rsidRPr="00CD0327">
        <w:rPr>
          <w:rFonts w:hint="cs"/>
          <w:sz w:val="22"/>
          <w:szCs w:val="22"/>
          <w:rtl/>
          <w:lang w:eastAsia="en-GB"/>
        </w:rPr>
        <w:t>חנוכה)</w:t>
      </w:r>
      <w:r w:rsidR="00D4510D">
        <w:rPr>
          <w:rFonts w:hint="cs"/>
          <w:rtl/>
          <w:lang w:eastAsia="en-GB"/>
        </w:rPr>
        <w:t xml:space="preserve"> </w:t>
      </w:r>
      <w:r w:rsidRPr="00CD0327">
        <w:rPr>
          <w:rFonts w:hint="cs"/>
          <w:rtl/>
          <w:lang w:eastAsia="en-GB"/>
        </w:rPr>
        <w:t>בביאור</w:t>
      </w:r>
      <w:r w:rsidR="00D4510D">
        <w:rPr>
          <w:rFonts w:hint="cs"/>
          <w:rtl/>
          <w:lang w:eastAsia="en-GB"/>
        </w:rPr>
        <w:t xml:space="preserve"> </w:t>
      </w:r>
      <w:r w:rsidRPr="00CD0327">
        <w:rPr>
          <w:rFonts w:hint="cs"/>
          <w:rtl/>
          <w:lang w:eastAsia="en-GB"/>
        </w:rPr>
        <w:t>דברי</w:t>
      </w:r>
      <w:r w:rsidR="00D4510D">
        <w:rPr>
          <w:rFonts w:hint="cs"/>
          <w:rtl/>
          <w:lang w:eastAsia="en-GB"/>
        </w:rPr>
        <w:t xml:space="preserve"> </w:t>
      </w:r>
      <w:r w:rsidRPr="00CD0327">
        <w:rPr>
          <w:rFonts w:hint="cs"/>
          <w:rtl/>
          <w:lang w:eastAsia="en-GB"/>
        </w:rPr>
        <w:t>הבית</w:t>
      </w:r>
      <w:r w:rsidR="00D4510D">
        <w:rPr>
          <w:rFonts w:hint="cs"/>
          <w:rtl/>
          <w:lang w:eastAsia="en-GB"/>
        </w:rPr>
        <w:t xml:space="preserve"> </w:t>
      </w:r>
      <w:r w:rsidRPr="00CD0327">
        <w:rPr>
          <w:rFonts w:hint="cs"/>
          <w:rtl/>
          <w:lang w:eastAsia="en-GB"/>
        </w:rPr>
        <w:t>יוסף,</w:t>
      </w:r>
      <w:r w:rsidR="00D4510D">
        <w:rPr>
          <w:rFonts w:hint="cs"/>
          <w:rtl/>
          <w:lang w:eastAsia="en-GB"/>
        </w:rPr>
        <w:t xml:space="preserve"> </w:t>
      </w:r>
      <w:r w:rsidRPr="00CD0327">
        <w:rPr>
          <w:rFonts w:hint="cs"/>
          <w:rtl/>
          <w:lang w:eastAsia="en-GB"/>
        </w:rPr>
        <w:t>"דהא</w:t>
      </w:r>
      <w:r w:rsidR="00D4510D">
        <w:rPr>
          <w:rFonts w:hint="cs"/>
          <w:rtl/>
          <w:lang w:eastAsia="en-GB"/>
        </w:rPr>
        <w:t xml:space="preserve"> </w:t>
      </w:r>
      <w:r w:rsidRPr="00CD0327">
        <w:rPr>
          <w:rFonts w:hint="cs"/>
          <w:rtl/>
          <w:lang w:eastAsia="en-GB"/>
        </w:rPr>
        <w:t>אורח</w:t>
      </w:r>
      <w:r w:rsidR="00D4510D">
        <w:rPr>
          <w:rFonts w:hint="cs"/>
          <w:rtl/>
          <w:lang w:eastAsia="en-GB"/>
        </w:rPr>
        <w:t xml:space="preserve"> </w:t>
      </w:r>
      <w:r w:rsidRPr="00CD0327">
        <w:rPr>
          <w:rFonts w:hint="cs"/>
          <w:rtl/>
          <w:lang w:eastAsia="en-GB"/>
        </w:rPr>
        <w:t>פטור</w:t>
      </w:r>
      <w:r w:rsidR="00D4510D">
        <w:rPr>
          <w:rFonts w:hint="cs"/>
          <w:rtl/>
          <w:lang w:eastAsia="en-GB"/>
        </w:rPr>
        <w:t xml:space="preserve"> </w:t>
      </w:r>
      <w:r w:rsidRPr="00CD0327">
        <w:rPr>
          <w:rFonts w:hint="cs"/>
          <w:rtl/>
          <w:lang w:eastAsia="en-GB"/>
        </w:rPr>
        <w:t>להדליק</w:t>
      </w:r>
      <w:r w:rsidR="00D4510D">
        <w:rPr>
          <w:rFonts w:hint="cs"/>
          <w:rtl/>
          <w:lang w:eastAsia="en-GB"/>
        </w:rPr>
        <w:t xml:space="preserve"> </w:t>
      </w:r>
      <w:r w:rsidRPr="00CD0327">
        <w:rPr>
          <w:rFonts w:hint="cs"/>
          <w:rtl/>
          <w:lang w:eastAsia="en-GB"/>
        </w:rPr>
        <w:t>שמדליקין</w:t>
      </w:r>
      <w:r w:rsidR="00D4510D">
        <w:rPr>
          <w:rFonts w:hint="cs"/>
          <w:rtl/>
          <w:lang w:eastAsia="en-GB"/>
        </w:rPr>
        <w:t xml:space="preserve"> </w:t>
      </w:r>
      <w:r w:rsidRPr="00CD0327">
        <w:rPr>
          <w:rFonts w:hint="cs"/>
          <w:rtl/>
          <w:lang w:eastAsia="en-GB"/>
        </w:rPr>
        <w:t>עליו</w:t>
      </w:r>
      <w:r w:rsidR="00D4510D">
        <w:rPr>
          <w:rFonts w:hint="cs"/>
          <w:rtl/>
          <w:lang w:eastAsia="en-GB"/>
        </w:rPr>
        <w:t xml:space="preserve"> </w:t>
      </w:r>
      <w:r w:rsidRPr="00CD0327">
        <w:rPr>
          <w:rFonts w:hint="cs"/>
          <w:rtl/>
          <w:lang w:eastAsia="en-GB"/>
        </w:rPr>
        <w:t>בגו</w:t>
      </w:r>
      <w:r w:rsidR="00D4510D">
        <w:rPr>
          <w:rFonts w:hint="cs"/>
          <w:rtl/>
          <w:lang w:eastAsia="en-GB"/>
        </w:rPr>
        <w:t xml:space="preserve"> </w:t>
      </w:r>
      <w:r w:rsidRPr="00CD0327">
        <w:rPr>
          <w:rFonts w:hint="cs"/>
          <w:rtl/>
          <w:lang w:eastAsia="en-GB"/>
        </w:rPr>
        <w:t>ביתא,</w:t>
      </w:r>
      <w:r w:rsidR="00D4510D">
        <w:rPr>
          <w:rFonts w:hint="cs"/>
          <w:rtl/>
          <w:lang w:eastAsia="en-GB"/>
        </w:rPr>
        <w:t xml:space="preserve"> </w:t>
      </w:r>
      <w:r w:rsidRPr="00CD0327">
        <w:rPr>
          <w:rFonts w:hint="cs"/>
          <w:rtl/>
          <w:lang w:eastAsia="en-GB"/>
        </w:rPr>
        <w:t>רק</w:t>
      </w:r>
      <w:r w:rsidR="00D4510D">
        <w:rPr>
          <w:rFonts w:hint="cs"/>
          <w:rtl/>
          <w:lang w:eastAsia="en-GB"/>
        </w:rPr>
        <w:t xml:space="preserve"> </w:t>
      </w:r>
      <w:r w:rsidRPr="00CD0327">
        <w:rPr>
          <w:rFonts w:hint="cs"/>
          <w:rtl/>
          <w:lang w:eastAsia="en-GB"/>
        </w:rPr>
        <w:t>מ"מ</w:t>
      </w:r>
      <w:r w:rsidR="00D4510D">
        <w:rPr>
          <w:rFonts w:hint="cs"/>
          <w:rtl/>
          <w:lang w:eastAsia="en-GB"/>
        </w:rPr>
        <w:t xml:space="preserve"> </w:t>
      </w:r>
      <w:r w:rsidRPr="00CD0327">
        <w:rPr>
          <w:rFonts w:hint="cs"/>
          <w:rtl/>
          <w:lang w:eastAsia="en-GB"/>
        </w:rPr>
        <w:t>מחוייב</w:t>
      </w:r>
      <w:r w:rsidR="00D4510D">
        <w:rPr>
          <w:rFonts w:hint="cs"/>
          <w:rtl/>
          <w:lang w:eastAsia="en-GB"/>
        </w:rPr>
        <w:t xml:space="preserve"> </w:t>
      </w:r>
      <w:r w:rsidRPr="00CD0327">
        <w:rPr>
          <w:rFonts w:hint="cs"/>
          <w:rtl/>
          <w:lang w:eastAsia="en-GB"/>
        </w:rPr>
        <w:t>הוא</w:t>
      </w:r>
      <w:r w:rsidR="00D4510D">
        <w:rPr>
          <w:rFonts w:hint="cs"/>
          <w:rtl/>
          <w:lang w:eastAsia="en-GB"/>
        </w:rPr>
        <w:t xml:space="preserve"> </w:t>
      </w:r>
      <w:r w:rsidRPr="00CD0327">
        <w:rPr>
          <w:rFonts w:hint="cs"/>
          <w:rtl/>
          <w:lang w:eastAsia="en-GB"/>
        </w:rPr>
        <w:t>לראות</w:t>
      </w:r>
      <w:r w:rsidR="00D4510D">
        <w:rPr>
          <w:rFonts w:hint="cs"/>
          <w:rtl/>
          <w:lang w:eastAsia="en-GB"/>
        </w:rPr>
        <w:t xml:space="preserve"> </w:t>
      </w:r>
      <w:r w:rsidRPr="00CD0327">
        <w:rPr>
          <w:rFonts w:hint="cs"/>
          <w:rtl/>
          <w:lang w:eastAsia="en-GB"/>
        </w:rPr>
        <w:t>הנרות</w:t>
      </w:r>
      <w:r w:rsidR="00D4510D">
        <w:rPr>
          <w:rFonts w:hint="cs"/>
          <w:rtl/>
          <w:lang w:eastAsia="en-GB"/>
        </w:rPr>
        <w:t xml:space="preserve"> </w:t>
      </w:r>
      <w:r w:rsidRPr="00CD0327">
        <w:rPr>
          <w:rFonts w:hint="cs"/>
          <w:rtl/>
          <w:lang w:eastAsia="en-GB"/>
        </w:rPr>
        <w:t>כו',</w:t>
      </w:r>
      <w:r w:rsidR="00D4510D">
        <w:rPr>
          <w:rFonts w:hint="cs"/>
          <w:rtl/>
          <w:lang w:eastAsia="en-GB"/>
        </w:rPr>
        <w:t xml:space="preserve"> </w:t>
      </w:r>
      <w:r w:rsidRPr="00CD0327">
        <w:rPr>
          <w:rFonts w:hint="cs"/>
          <w:rtl/>
          <w:lang w:eastAsia="en-GB"/>
        </w:rPr>
        <w:t>ובזה"ז</w:t>
      </w:r>
      <w:r w:rsidR="00D4510D">
        <w:rPr>
          <w:rFonts w:hint="cs"/>
          <w:rtl/>
          <w:lang w:eastAsia="en-GB"/>
        </w:rPr>
        <w:t xml:space="preserve"> </w:t>
      </w:r>
      <w:r w:rsidRPr="00CD0327">
        <w:rPr>
          <w:rFonts w:hint="cs"/>
          <w:rtl/>
          <w:lang w:eastAsia="en-GB"/>
        </w:rPr>
        <w:t>כולם</w:t>
      </w:r>
      <w:r w:rsidR="00D4510D">
        <w:rPr>
          <w:rFonts w:hint="cs"/>
          <w:rtl/>
          <w:lang w:eastAsia="en-GB"/>
        </w:rPr>
        <w:t xml:space="preserve"> </w:t>
      </w:r>
      <w:r w:rsidRPr="00CD0327">
        <w:rPr>
          <w:rFonts w:hint="cs"/>
          <w:rtl/>
          <w:lang w:eastAsia="en-GB"/>
        </w:rPr>
        <w:t>מדליקין</w:t>
      </w:r>
      <w:r w:rsidR="00D4510D">
        <w:rPr>
          <w:rFonts w:hint="cs"/>
          <w:rtl/>
          <w:lang w:eastAsia="en-GB"/>
        </w:rPr>
        <w:t xml:space="preserve"> </w:t>
      </w:r>
      <w:r w:rsidRPr="00CD0327">
        <w:rPr>
          <w:rFonts w:hint="cs"/>
          <w:rtl/>
          <w:lang w:eastAsia="en-GB"/>
        </w:rPr>
        <w:t>בפנים</w:t>
      </w:r>
      <w:r w:rsidR="00D4510D">
        <w:rPr>
          <w:rFonts w:hint="cs"/>
          <w:rtl/>
          <w:lang w:eastAsia="en-GB"/>
        </w:rPr>
        <w:t xml:space="preserve"> </w:t>
      </w:r>
      <w:r w:rsidRPr="00CD0327">
        <w:rPr>
          <w:rFonts w:hint="cs"/>
          <w:rtl/>
          <w:lang w:eastAsia="en-GB"/>
        </w:rPr>
        <w:t>ממש</w:t>
      </w:r>
      <w:r w:rsidR="00D4510D">
        <w:rPr>
          <w:rFonts w:hint="cs"/>
          <w:rtl/>
          <w:lang w:eastAsia="en-GB"/>
        </w:rPr>
        <w:t xml:space="preserve"> </w:t>
      </w:r>
      <w:r w:rsidRPr="00CD0327">
        <w:rPr>
          <w:rFonts w:hint="cs"/>
          <w:rtl/>
          <w:lang w:eastAsia="en-GB"/>
        </w:rPr>
        <w:t>ואין</w:t>
      </w:r>
      <w:r w:rsidR="00D4510D">
        <w:rPr>
          <w:rFonts w:hint="cs"/>
          <w:rtl/>
          <w:lang w:eastAsia="en-GB"/>
        </w:rPr>
        <w:t xml:space="preserve"> </w:t>
      </w:r>
      <w:r w:rsidRPr="00CD0327">
        <w:rPr>
          <w:rFonts w:hint="cs"/>
          <w:rtl/>
          <w:lang w:eastAsia="en-GB"/>
        </w:rPr>
        <w:t>רואה</w:t>
      </w:r>
      <w:r w:rsidR="00D4510D">
        <w:rPr>
          <w:rFonts w:hint="cs"/>
          <w:rtl/>
          <w:lang w:eastAsia="en-GB"/>
        </w:rPr>
        <w:t xml:space="preserve"> </w:t>
      </w:r>
      <w:r w:rsidRPr="00CD0327">
        <w:rPr>
          <w:rFonts w:hint="cs"/>
          <w:rtl/>
          <w:lang w:eastAsia="en-GB"/>
        </w:rPr>
        <w:t>שום</w:t>
      </w:r>
      <w:r w:rsidR="00D4510D">
        <w:rPr>
          <w:rFonts w:hint="cs"/>
          <w:rtl/>
          <w:lang w:eastAsia="en-GB"/>
        </w:rPr>
        <w:t xml:space="preserve"> </w:t>
      </w:r>
      <w:r w:rsidRPr="00CD0327">
        <w:rPr>
          <w:rFonts w:hint="cs"/>
          <w:rtl/>
          <w:lang w:eastAsia="en-GB"/>
        </w:rPr>
        <w:t>נר,</w:t>
      </w:r>
      <w:r w:rsidR="00D4510D">
        <w:rPr>
          <w:rFonts w:hint="cs"/>
          <w:rtl/>
          <w:lang w:eastAsia="en-GB"/>
        </w:rPr>
        <w:t xml:space="preserve"> </w:t>
      </w:r>
      <w:r w:rsidRPr="00CD0327">
        <w:rPr>
          <w:rFonts w:hint="cs"/>
          <w:rtl/>
          <w:lang w:eastAsia="en-GB"/>
        </w:rPr>
        <w:t>לכך</w:t>
      </w:r>
      <w:r w:rsidR="00D4510D">
        <w:rPr>
          <w:rFonts w:hint="cs"/>
          <w:rtl/>
          <w:lang w:eastAsia="en-GB"/>
        </w:rPr>
        <w:t xml:space="preserve"> </w:t>
      </w:r>
      <w:r w:rsidRPr="00CD0327">
        <w:rPr>
          <w:rFonts w:hint="cs"/>
          <w:rtl/>
          <w:lang w:eastAsia="en-GB"/>
        </w:rPr>
        <w:t>מדליק</w:t>
      </w:r>
      <w:r w:rsidR="00D4510D">
        <w:rPr>
          <w:rFonts w:hint="cs"/>
          <w:rtl/>
          <w:lang w:eastAsia="en-GB"/>
        </w:rPr>
        <w:t xml:space="preserve"> </w:t>
      </w:r>
      <w:r w:rsidRPr="00CD0327">
        <w:rPr>
          <w:rFonts w:hint="cs"/>
          <w:rtl/>
          <w:lang w:eastAsia="en-GB"/>
        </w:rPr>
        <w:t>בביהכ"נ</w:t>
      </w:r>
      <w:r w:rsidR="00D4510D">
        <w:rPr>
          <w:rFonts w:hint="cs"/>
          <w:rtl/>
          <w:lang w:eastAsia="en-GB"/>
        </w:rPr>
        <w:t xml:space="preserve"> </w:t>
      </w:r>
      <w:r w:rsidRPr="00CD0327">
        <w:rPr>
          <w:rFonts w:hint="cs"/>
          <w:rtl/>
          <w:lang w:eastAsia="en-GB"/>
        </w:rPr>
        <w:t>מפני</w:t>
      </w:r>
      <w:r w:rsidR="00D4510D">
        <w:rPr>
          <w:rFonts w:hint="cs"/>
          <w:rtl/>
          <w:lang w:eastAsia="en-GB"/>
        </w:rPr>
        <w:t xml:space="preserve"> </w:t>
      </w:r>
      <w:r w:rsidRPr="00CD0327">
        <w:rPr>
          <w:rFonts w:hint="cs"/>
          <w:rtl/>
          <w:lang w:eastAsia="en-GB"/>
        </w:rPr>
        <w:t>האורחים</w:t>
      </w:r>
      <w:r w:rsidR="00D4510D">
        <w:rPr>
          <w:rFonts w:hint="cs"/>
          <w:rtl/>
          <w:lang w:eastAsia="en-GB"/>
        </w:rPr>
        <w:t xml:space="preserve"> </w:t>
      </w:r>
      <w:r w:rsidRPr="00CD0327">
        <w:rPr>
          <w:rFonts w:hint="cs"/>
          <w:rtl/>
          <w:lang w:eastAsia="en-GB"/>
        </w:rPr>
        <w:t>שיקיימו</w:t>
      </w:r>
      <w:r w:rsidR="00D4510D">
        <w:rPr>
          <w:rFonts w:hint="cs"/>
          <w:rtl/>
          <w:lang w:eastAsia="en-GB"/>
        </w:rPr>
        <w:t xml:space="preserve"> </w:t>
      </w:r>
      <w:r w:rsidRPr="00CD0327">
        <w:rPr>
          <w:rFonts w:hint="cs"/>
          <w:rtl/>
          <w:lang w:eastAsia="en-GB"/>
        </w:rPr>
        <w:t>החיוב</w:t>
      </w:r>
      <w:r w:rsidR="00D4510D">
        <w:rPr>
          <w:rFonts w:hint="cs"/>
          <w:rtl/>
          <w:lang w:eastAsia="en-GB"/>
        </w:rPr>
        <w:t xml:space="preserve"> </w:t>
      </w:r>
      <w:r w:rsidRPr="00CD0327">
        <w:rPr>
          <w:rFonts w:hint="cs"/>
          <w:rtl/>
          <w:lang w:eastAsia="en-GB"/>
        </w:rPr>
        <w:t>שעליהם</w:t>
      </w:r>
      <w:r w:rsidR="00D4510D">
        <w:rPr>
          <w:rFonts w:hint="cs"/>
          <w:rtl/>
          <w:lang w:eastAsia="en-GB"/>
        </w:rPr>
        <w:t xml:space="preserve"> </w:t>
      </w:r>
      <w:r w:rsidRPr="00CD0327">
        <w:rPr>
          <w:rFonts w:hint="cs"/>
          <w:rtl/>
          <w:lang w:eastAsia="en-GB"/>
        </w:rPr>
        <w:t>ראיית</w:t>
      </w:r>
      <w:r w:rsidR="00D4510D">
        <w:rPr>
          <w:rFonts w:hint="cs"/>
          <w:rtl/>
          <w:lang w:eastAsia="en-GB"/>
        </w:rPr>
        <w:t xml:space="preserve"> </w:t>
      </w:r>
      <w:r w:rsidRPr="00CD0327">
        <w:rPr>
          <w:rFonts w:hint="cs"/>
          <w:rtl/>
          <w:lang w:eastAsia="en-GB"/>
        </w:rPr>
        <w:t>הנרות".</w:t>
      </w:r>
      <w:r w:rsidR="00D4510D">
        <w:rPr>
          <w:rFonts w:hint="cs"/>
          <w:rtl/>
          <w:lang w:eastAsia="en-GB"/>
        </w:rPr>
        <w:t xml:space="preserve"> </w:t>
      </w:r>
    </w:p>
    <w:p w:rsidR="00585225" w:rsidRPr="00CD0327" w:rsidRDefault="00585225" w:rsidP="00077D26">
      <w:pPr>
        <w:pStyle w:val="a1"/>
        <w:rPr>
          <w:rtl/>
          <w:lang w:val="en-GB" w:eastAsia="en-GB"/>
        </w:rPr>
      </w:pPr>
      <w:r w:rsidRPr="00CD0327">
        <w:rPr>
          <w:rFonts w:hint="cs"/>
          <w:rtl/>
          <w:lang w:val="en-GB" w:eastAsia="en-GB"/>
        </w:rPr>
        <w:t>אמנם</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פירוש</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rtl/>
          <w:lang w:val="en-GB" w:eastAsia="en-GB"/>
        </w:rPr>
        <w:t>השני</w:t>
      </w:r>
      <w:r w:rsidR="00D4510D">
        <w:rPr>
          <w:rFonts w:hint="cs"/>
          <w:rtl/>
          <w:lang w:val="en-GB" w:eastAsia="en-GB"/>
        </w:rPr>
        <w:t xml:space="preserve"> </w:t>
      </w:r>
      <w:r w:rsidRPr="00CD0327">
        <w:rPr>
          <w:rFonts w:hint="cs"/>
          <w:rtl/>
          <w:lang w:val="en-GB" w:eastAsia="en-GB"/>
        </w:rPr>
        <w:t>צ"ב,</w:t>
      </w:r>
      <w:r w:rsidR="00D4510D">
        <w:rPr>
          <w:rFonts w:hint="cs"/>
          <w:rtl/>
          <w:lang w:val="en-GB" w:eastAsia="en-GB"/>
        </w:rPr>
        <w:t xml:space="preserve"> </w:t>
      </w:r>
      <w:r w:rsidRPr="00CD0327">
        <w:rPr>
          <w:rFonts w:hint="cs"/>
          <w:rtl/>
          <w:lang w:val="en-GB" w:eastAsia="en-GB"/>
        </w:rPr>
        <w:t>ובהקדים</w:t>
      </w:r>
      <w:r w:rsidR="00D4510D">
        <w:rPr>
          <w:rFonts w:hint="cs"/>
          <w:rtl/>
          <w:lang w:val="en-GB" w:eastAsia="en-GB"/>
        </w:rPr>
        <w:t xml:space="preserve"> </w:t>
      </w:r>
      <w:r w:rsidRPr="00CD0327">
        <w:rPr>
          <w:rFonts w:hint="cs"/>
          <w:rtl/>
          <w:lang w:val="en-GB" w:eastAsia="en-GB"/>
        </w:rPr>
        <w:t>הא</w:t>
      </w:r>
      <w:r w:rsidR="00D4510D">
        <w:rPr>
          <w:rFonts w:hint="cs"/>
          <w:rtl/>
          <w:lang w:val="en-GB" w:eastAsia="en-GB"/>
        </w:rPr>
        <w:t xml:space="preserve"> </w:t>
      </w:r>
      <w:r w:rsidRPr="00CD0327">
        <w:rPr>
          <w:rFonts w:hint="cs"/>
          <w:rtl/>
          <w:lang w:val="en-GB" w:eastAsia="en-GB"/>
        </w:rPr>
        <w:t>דקיי"ל</w:t>
      </w:r>
      <w:r w:rsidR="00D4510D">
        <w:rPr>
          <w:rFonts w:hint="cs"/>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תרעז</w:t>
      </w:r>
      <w:r w:rsidR="00D4510D">
        <w:rPr>
          <w:rFonts w:hint="cs"/>
          <w:sz w:val="22"/>
          <w:szCs w:val="22"/>
          <w:rtl/>
          <w:lang w:val="en-GB" w:eastAsia="en-GB"/>
        </w:rPr>
        <w:t xml:space="preserve"> </w:t>
      </w:r>
      <w:r w:rsidRPr="00CD0327">
        <w:rPr>
          <w:rFonts w:hint="cs"/>
          <w:sz w:val="22"/>
          <w:szCs w:val="22"/>
          <w:rtl/>
          <w:lang w:val="en-GB" w:eastAsia="en-GB"/>
        </w:rPr>
        <w:t>ס"ג)</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"יש</w:t>
      </w:r>
      <w:r w:rsidR="00D4510D">
        <w:rPr>
          <w:rFonts w:hint="cs"/>
          <w:rtl/>
          <w:lang w:val="en-GB" w:eastAsia="en-GB"/>
        </w:rPr>
        <w:t xml:space="preserve"> </w:t>
      </w:r>
      <w:r w:rsidRPr="00CD0327">
        <w:rPr>
          <w:rFonts w:hint="cs"/>
          <w:rtl/>
          <w:lang w:val="en-GB" w:eastAsia="en-GB"/>
        </w:rPr>
        <w:t>אומרים</w:t>
      </w:r>
      <w:r w:rsidR="00D4510D">
        <w:rPr>
          <w:rFonts w:hint="cs"/>
          <w:rtl/>
          <w:lang w:val="en-GB" w:eastAsia="en-GB"/>
        </w:rPr>
        <w:t xml:space="preserve"> </w:t>
      </w:r>
      <w:r w:rsidRPr="00CD0327">
        <w:rPr>
          <w:rFonts w:hint="cs"/>
          <w:rtl/>
          <w:lang w:val="en-GB" w:eastAsia="en-GB"/>
        </w:rPr>
        <w:t>שאע"פ</w:t>
      </w:r>
      <w:r w:rsidR="00D4510D">
        <w:rPr>
          <w:rFonts w:hint="cs"/>
          <w:rtl/>
          <w:lang w:val="en-GB" w:eastAsia="en-GB"/>
        </w:rPr>
        <w:t xml:space="preserve"> </w:t>
      </w:r>
      <w:r w:rsidRPr="00CD0327">
        <w:rPr>
          <w:rFonts w:hint="cs"/>
          <w:rtl/>
          <w:lang w:val="en-GB" w:eastAsia="en-GB"/>
        </w:rPr>
        <w:t>שמדליקין</w:t>
      </w:r>
      <w:r w:rsidR="00D4510D">
        <w:rPr>
          <w:rFonts w:hint="cs"/>
          <w:rtl/>
          <w:lang w:val="en-GB" w:eastAsia="en-GB"/>
        </w:rPr>
        <w:t xml:space="preserve"> </w:t>
      </w:r>
      <w:r w:rsidRPr="00CD0327">
        <w:rPr>
          <w:rFonts w:hint="cs"/>
          <w:rtl/>
          <w:lang w:val="en-GB" w:eastAsia="en-GB"/>
        </w:rPr>
        <w:t>עליו</w:t>
      </w:r>
      <w:r w:rsidR="00D4510D">
        <w:rPr>
          <w:rFonts w:hint="cs"/>
          <w:rtl/>
          <w:lang w:val="en-GB" w:eastAsia="en-GB"/>
        </w:rPr>
        <w:t xml:space="preserve"> </w:t>
      </w:r>
      <w:r w:rsidRPr="00CD0327">
        <w:rPr>
          <w:rFonts w:hint="cs"/>
          <w:rtl/>
          <w:lang w:val="en-GB" w:eastAsia="en-GB"/>
        </w:rPr>
        <w:t>בתוך</w:t>
      </w:r>
      <w:r w:rsidR="00D4510D">
        <w:rPr>
          <w:rFonts w:hint="cs"/>
          <w:rtl/>
          <w:lang w:val="en-GB" w:eastAsia="en-GB"/>
        </w:rPr>
        <w:t xml:space="preserve"> </w:t>
      </w:r>
      <w:r w:rsidRPr="00CD0327">
        <w:rPr>
          <w:rFonts w:hint="cs"/>
          <w:rtl/>
          <w:lang w:val="en-GB" w:eastAsia="en-GB"/>
        </w:rPr>
        <w:t>ביתו,</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במקום</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בו</w:t>
      </w:r>
      <w:r w:rsidR="00D4510D">
        <w:rPr>
          <w:rFonts w:hint="cs"/>
          <w:rtl/>
          <w:lang w:val="en-GB" w:eastAsia="en-GB"/>
        </w:rPr>
        <w:t xml:space="preserve"> </w:t>
      </w:r>
      <w:r w:rsidRPr="00CD0327">
        <w:rPr>
          <w:rFonts w:hint="cs"/>
          <w:rtl/>
          <w:lang w:val="en-GB" w:eastAsia="en-GB"/>
        </w:rPr>
        <w:t>ישראל,</w:t>
      </w:r>
      <w:r w:rsidR="00D4510D">
        <w:rPr>
          <w:rFonts w:hint="cs"/>
          <w:rtl/>
          <w:lang w:val="en-GB" w:eastAsia="en-GB"/>
        </w:rPr>
        <w:t xml:space="preserve"> </w:t>
      </w:r>
      <w:r w:rsidRPr="00CD0327">
        <w:rPr>
          <w:rFonts w:hint="cs"/>
          <w:rtl/>
          <w:lang w:val="en-GB" w:eastAsia="en-GB"/>
        </w:rPr>
        <w:t>מדליק</w:t>
      </w:r>
      <w:r w:rsidR="00D4510D">
        <w:rPr>
          <w:rFonts w:hint="cs"/>
          <w:rtl/>
          <w:lang w:val="en-GB" w:eastAsia="en-GB"/>
        </w:rPr>
        <w:t xml:space="preserve"> </w:t>
      </w:r>
      <w:r w:rsidRPr="00CD0327">
        <w:rPr>
          <w:rFonts w:hint="cs"/>
          <w:rtl/>
          <w:lang w:val="en-GB" w:eastAsia="en-GB"/>
        </w:rPr>
        <w:t>בברכות"</w:t>
      </w:r>
      <w:r w:rsidR="00D4510D">
        <w:rPr>
          <w:rFonts w:hint="cs"/>
          <w:rtl/>
          <w:lang w:val="en-GB" w:eastAsia="en-GB"/>
        </w:rPr>
        <w:t xml:space="preserve"> </w:t>
      </w:r>
      <w:r w:rsidRPr="00CD0327">
        <w:rPr>
          <w:rFonts w:hint="cs"/>
          <w:sz w:val="22"/>
          <w:szCs w:val="22"/>
          <w:rtl/>
          <w:lang w:val="en-GB" w:eastAsia="en-GB"/>
        </w:rPr>
        <w:t>[והוסיף</w:t>
      </w:r>
      <w:r w:rsidR="00D4510D">
        <w:rPr>
          <w:rFonts w:hint="cs"/>
          <w:sz w:val="22"/>
          <w:szCs w:val="22"/>
          <w:rtl/>
          <w:lang w:val="en-GB" w:eastAsia="en-GB"/>
        </w:rPr>
        <w:t xml:space="preserve"> </w:t>
      </w:r>
      <w:r w:rsidRPr="00CD0327">
        <w:rPr>
          <w:rFonts w:hint="cs"/>
          <w:sz w:val="22"/>
          <w:szCs w:val="22"/>
          <w:rtl/>
          <w:lang w:val="en-GB" w:eastAsia="en-GB"/>
        </w:rPr>
        <w:t>הרמ"א]</w:t>
      </w:r>
      <w:r w:rsidR="00D4510D">
        <w:rPr>
          <w:rFonts w:hint="cs"/>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חייב</w:t>
      </w:r>
      <w:r w:rsidR="00D4510D">
        <w:rPr>
          <w:rFonts w:hint="cs"/>
          <w:rtl/>
          <w:lang w:val="en-GB" w:eastAsia="en-GB"/>
        </w:rPr>
        <w:t xml:space="preserve"> </w:t>
      </w:r>
      <w:r w:rsidRPr="00CD0327">
        <w:rPr>
          <w:rFonts w:hint="cs"/>
          <w:rtl/>
          <w:lang w:val="en-GB" w:eastAsia="en-GB"/>
        </w:rPr>
        <w:t>לראות</w:t>
      </w:r>
      <w:r w:rsidR="00D4510D">
        <w:rPr>
          <w:rFonts w:hint="cs"/>
          <w:rtl/>
          <w:lang w:val="en-GB" w:eastAsia="en-GB"/>
        </w:rPr>
        <w:t xml:space="preserve"> </w:t>
      </w:r>
      <w:r w:rsidRPr="00CD0327">
        <w:rPr>
          <w:rFonts w:hint="cs"/>
          <w:rtl/>
          <w:lang w:val="en-GB" w:eastAsia="en-GB"/>
        </w:rPr>
        <w:t>הנרות,</w:t>
      </w:r>
      <w:r w:rsidR="00D4510D">
        <w:rPr>
          <w:rFonts w:hint="cs"/>
          <w:rtl/>
          <w:lang w:val="en-GB" w:eastAsia="en-GB"/>
        </w:rPr>
        <w:t xml:space="preserve"> </w:t>
      </w:r>
      <w:r w:rsidRPr="00CD0327">
        <w:rPr>
          <w:rFonts w:hint="cs"/>
          <w:rtl/>
          <w:lang w:val="en-GB" w:eastAsia="en-GB"/>
        </w:rPr>
        <w:t>וכן</w:t>
      </w:r>
      <w:r w:rsidR="00D4510D">
        <w:rPr>
          <w:rFonts w:hint="cs"/>
          <w:rtl/>
          <w:lang w:val="en-GB" w:eastAsia="en-GB"/>
        </w:rPr>
        <w:t xml:space="preserve"> </w:t>
      </w:r>
      <w:r w:rsidRPr="00CD0327">
        <w:rPr>
          <w:rFonts w:hint="cs"/>
          <w:rtl/>
          <w:lang w:val="en-GB" w:eastAsia="en-GB"/>
        </w:rPr>
        <w:t>נוהגין</w:t>
      </w:r>
      <w:r w:rsidR="00D4510D">
        <w:rPr>
          <w:rFonts w:hint="cs"/>
          <w:rtl/>
          <w:lang w:val="en-GB" w:eastAsia="en-GB"/>
        </w:rPr>
        <w:t xml:space="preserve"> </w:t>
      </w:r>
      <w:r w:rsidRPr="00CD0327">
        <w:rPr>
          <w:rFonts w:hint="cs"/>
          <w:sz w:val="22"/>
          <w:szCs w:val="22"/>
          <w:rtl/>
          <w:lang w:val="en-GB" w:eastAsia="en-GB"/>
        </w:rPr>
        <w:t>[והוא</w:t>
      </w:r>
      <w:r w:rsidR="00D4510D">
        <w:rPr>
          <w:rFonts w:hint="cs"/>
          <w:sz w:val="22"/>
          <w:szCs w:val="22"/>
          <w:rtl/>
          <w:lang w:val="en-GB" w:eastAsia="en-GB"/>
        </w:rPr>
        <w:t xml:space="preserve"> </w:t>
      </w:r>
      <w:r w:rsidRPr="00CD0327">
        <w:rPr>
          <w:rFonts w:hint="cs"/>
          <w:sz w:val="22"/>
          <w:szCs w:val="22"/>
          <w:rtl/>
          <w:lang w:val="en-GB" w:eastAsia="en-GB"/>
        </w:rPr>
        <w:t>כשיטת</w:t>
      </w:r>
      <w:r w:rsidR="00D4510D">
        <w:rPr>
          <w:rFonts w:hint="cs"/>
          <w:sz w:val="22"/>
          <w:szCs w:val="22"/>
          <w:rtl/>
          <w:lang w:val="en-GB" w:eastAsia="en-GB"/>
        </w:rPr>
        <w:t xml:space="preserve"> </w:t>
      </w:r>
      <w:r w:rsidRPr="00CD0327">
        <w:rPr>
          <w:rFonts w:hint="cs"/>
          <w:sz w:val="22"/>
          <w:szCs w:val="22"/>
          <w:rtl/>
          <w:lang w:val="en-GB" w:eastAsia="en-GB"/>
        </w:rPr>
        <w:t>המרדכי</w:t>
      </w:r>
      <w:r w:rsidR="00D4510D">
        <w:rPr>
          <w:rFonts w:hint="cs"/>
          <w:sz w:val="22"/>
          <w:szCs w:val="22"/>
          <w:rtl/>
          <w:lang w:val="en-GB" w:eastAsia="en-GB"/>
        </w:rPr>
        <w:t xml:space="preserve"> </w:t>
      </w:r>
      <w:r w:rsidRPr="00CD0327">
        <w:rPr>
          <w:rFonts w:hint="cs"/>
          <w:sz w:val="22"/>
          <w:szCs w:val="22"/>
          <w:rtl/>
          <w:lang w:val="en-GB" w:eastAsia="en-GB"/>
        </w:rPr>
        <w:t>וכמ"ש</w:t>
      </w:r>
      <w:r w:rsidR="00D4510D">
        <w:rPr>
          <w:rFonts w:hint="cs"/>
          <w:sz w:val="22"/>
          <w:szCs w:val="22"/>
          <w:rtl/>
          <w:lang w:val="en-GB" w:eastAsia="en-GB"/>
        </w:rPr>
        <w:t xml:space="preserve"> </w:t>
      </w:r>
      <w:r w:rsidRPr="00CD0327">
        <w:rPr>
          <w:rFonts w:hint="cs"/>
          <w:sz w:val="22"/>
          <w:szCs w:val="22"/>
          <w:rtl/>
          <w:lang w:val="en-GB" w:eastAsia="en-GB"/>
        </w:rPr>
        <w:t>בביאור</w:t>
      </w:r>
      <w:r w:rsidR="00D4510D">
        <w:rPr>
          <w:rFonts w:hint="cs"/>
          <w:sz w:val="22"/>
          <w:szCs w:val="22"/>
          <w:rtl/>
          <w:lang w:val="en-GB" w:eastAsia="en-GB"/>
        </w:rPr>
        <w:t xml:space="preserve"> </w:t>
      </w:r>
      <w:r w:rsidRPr="00CD0327">
        <w:rPr>
          <w:rFonts w:hint="cs"/>
          <w:sz w:val="22"/>
          <w:szCs w:val="22"/>
          <w:rtl/>
          <w:lang w:val="en-GB" w:eastAsia="en-GB"/>
        </w:rPr>
        <w:t>הגר"א</w:t>
      </w:r>
      <w:r w:rsidR="00D4510D">
        <w:rPr>
          <w:rFonts w:hint="cs"/>
          <w:sz w:val="22"/>
          <w:szCs w:val="22"/>
          <w:rtl/>
          <w:lang w:val="en-GB" w:eastAsia="en-GB"/>
        </w:rPr>
        <w:t xml:space="preserve"> </w:t>
      </w:r>
      <w:r w:rsidRPr="00CD0327">
        <w:rPr>
          <w:rFonts w:hint="cs"/>
          <w:sz w:val="22"/>
          <w:szCs w:val="22"/>
          <w:rtl/>
          <w:lang w:val="en-GB" w:eastAsia="en-GB"/>
        </w:rPr>
        <w:t>שם]</w:t>
      </w:r>
      <w:r w:rsidR="00D4510D">
        <w:rPr>
          <w:rFonts w:hint="cs"/>
          <w:vertAlign w:val="superscript"/>
          <w:rtl/>
          <w:lang w:val="en-GB" w:eastAsia="en-GB"/>
        </w:rPr>
        <w:t xml:space="preserve"> </w:t>
      </w:r>
      <w:r w:rsidRPr="00CD0327">
        <w:rPr>
          <w:vertAlign w:val="superscript"/>
          <w:rtl/>
          <w:lang w:val="en-GB" w:eastAsia="en-GB"/>
        </w:rPr>
        <w:footnoteReference w:id="81"/>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ואפילו</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אצל</w:t>
      </w:r>
      <w:r w:rsidR="00D4510D">
        <w:rPr>
          <w:rFonts w:hint="cs"/>
          <w:rtl/>
          <w:lang w:val="en-GB" w:eastAsia="en-GB"/>
        </w:rPr>
        <w:t xml:space="preserve"> </w:t>
      </w:r>
      <w:r w:rsidRPr="00CD0327">
        <w:rPr>
          <w:rFonts w:hint="cs"/>
          <w:rtl/>
          <w:lang w:val="en-GB" w:eastAsia="en-GB"/>
        </w:rPr>
        <w:t>יהודים</w:t>
      </w:r>
      <w:r w:rsidR="00D4510D">
        <w:rPr>
          <w:rFonts w:hint="cs"/>
          <w:rtl/>
          <w:lang w:val="en-GB" w:eastAsia="en-GB"/>
        </w:rPr>
        <w:t xml:space="preserve"> </w:t>
      </w:r>
      <w:r w:rsidRPr="00CD0327">
        <w:rPr>
          <w:rFonts w:hint="cs"/>
          <w:rtl/>
          <w:lang w:val="en-GB" w:eastAsia="en-GB"/>
        </w:rPr>
        <w:t>ורואה</w:t>
      </w:r>
      <w:r w:rsidR="00D4510D">
        <w:rPr>
          <w:rFonts w:hint="cs"/>
          <w:rtl/>
          <w:lang w:val="en-GB" w:eastAsia="en-GB"/>
        </w:rPr>
        <w:t xml:space="preserve"> </w:t>
      </w:r>
      <w:r w:rsidRPr="00CD0327">
        <w:rPr>
          <w:rFonts w:hint="cs"/>
          <w:rtl/>
          <w:lang w:val="en-GB" w:eastAsia="en-GB"/>
        </w:rPr>
        <w:t>הנרות</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רוצה</w:t>
      </w:r>
      <w:r w:rsidR="00D4510D">
        <w:rPr>
          <w:rFonts w:hint="cs"/>
          <w:rtl/>
          <w:lang w:val="en-GB" w:eastAsia="en-GB"/>
        </w:rPr>
        <w:t xml:space="preserve"> </w:t>
      </w:r>
      <w:r w:rsidRPr="00CD0327">
        <w:rPr>
          <w:rFonts w:hint="cs"/>
          <w:rtl/>
          <w:lang w:val="en-GB" w:eastAsia="en-GB"/>
        </w:rPr>
        <w:t>להחמיר</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עצמו</w:t>
      </w:r>
      <w:r w:rsidR="00D4510D">
        <w:rPr>
          <w:rFonts w:hint="cs"/>
          <w:rtl/>
          <w:lang w:val="en-GB" w:eastAsia="en-GB"/>
        </w:rPr>
        <w:t xml:space="preserve"> </w:t>
      </w:r>
      <w:r w:rsidRPr="00CD0327">
        <w:rPr>
          <w:rFonts w:hint="cs"/>
          <w:rtl/>
          <w:lang w:val="en-GB" w:eastAsia="en-GB"/>
        </w:rPr>
        <w:t>ולהדליק</w:t>
      </w:r>
      <w:r w:rsidR="00D4510D">
        <w:rPr>
          <w:rFonts w:hint="cs"/>
          <w:rtl/>
          <w:lang w:val="en-GB" w:eastAsia="en-GB"/>
        </w:rPr>
        <w:t xml:space="preserve"> </w:t>
      </w:r>
      <w:r w:rsidRPr="00CD0327">
        <w:rPr>
          <w:rFonts w:hint="cs"/>
          <w:rtl/>
          <w:lang w:val="en-GB" w:eastAsia="en-GB"/>
        </w:rPr>
        <w:t>בפני</w:t>
      </w:r>
      <w:r w:rsidR="00D4510D">
        <w:rPr>
          <w:rFonts w:hint="cs"/>
          <w:rtl/>
          <w:lang w:val="en-GB" w:eastAsia="en-GB"/>
        </w:rPr>
        <w:t xml:space="preserve"> </w:t>
      </w:r>
      <w:r w:rsidRPr="00CD0327">
        <w:rPr>
          <w:rFonts w:hint="cs"/>
          <w:rtl/>
          <w:lang w:val="en-GB" w:eastAsia="en-GB"/>
        </w:rPr>
        <w:t>עצמו,</w:t>
      </w:r>
      <w:r w:rsidR="00D4510D">
        <w:rPr>
          <w:rFonts w:hint="cs"/>
          <w:rtl/>
          <w:lang w:val="en-GB" w:eastAsia="en-GB"/>
        </w:rPr>
        <w:t xml:space="preserve"> </w:t>
      </w:r>
      <w:r w:rsidRPr="00CD0327">
        <w:rPr>
          <w:rFonts w:hint="cs"/>
          <w:rtl/>
          <w:lang w:val="en-GB" w:eastAsia="en-GB"/>
        </w:rPr>
        <w:t>מדליק</w:t>
      </w:r>
      <w:r w:rsidR="00D4510D">
        <w:rPr>
          <w:rFonts w:hint="cs"/>
          <w:rtl/>
          <w:lang w:val="en-GB" w:eastAsia="en-GB"/>
        </w:rPr>
        <w:t xml:space="preserve"> </w:t>
      </w:r>
      <w:r w:rsidRPr="00CD0327">
        <w:rPr>
          <w:rFonts w:hint="cs"/>
          <w:rtl/>
          <w:lang w:val="en-GB" w:eastAsia="en-GB"/>
        </w:rPr>
        <w:t>ומברך</w:t>
      </w:r>
      <w:r w:rsidR="00D4510D">
        <w:rPr>
          <w:rFonts w:hint="cs"/>
          <w:rtl/>
          <w:lang w:val="en-GB" w:eastAsia="en-GB"/>
        </w:rPr>
        <w:t xml:space="preserve"> </w:t>
      </w:r>
      <w:r w:rsidRPr="00CD0327">
        <w:rPr>
          <w:rFonts w:hint="cs"/>
          <w:rtl/>
          <w:lang w:val="en-GB" w:eastAsia="en-GB"/>
        </w:rPr>
        <w:t>עליהם,</w:t>
      </w:r>
      <w:r w:rsidR="00D4510D">
        <w:rPr>
          <w:rFonts w:hint="cs"/>
          <w:rtl/>
          <w:lang w:val="en-GB" w:eastAsia="en-GB"/>
        </w:rPr>
        <w:t xml:space="preserve"> </w:t>
      </w:r>
      <w:r w:rsidRPr="00CD0327">
        <w:rPr>
          <w:rFonts w:hint="cs"/>
          <w:rtl/>
          <w:lang w:val="en-GB" w:eastAsia="en-GB"/>
        </w:rPr>
        <w:t>וכן</w:t>
      </w:r>
      <w:r w:rsidR="00D4510D">
        <w:rPr>
          <w:rFonts w:hint="cs"/>
          <w:rtl/>
          <w:lang w:val="en-GB" w:eastAsia="en-GB"/>
        </w:rPr>
        <w:t xml:space="preserve"> </w:t>
      </w:r>
      <w:r w:rsidRPr="00CD0327">
        <w:rPr>
          <w:rFonts w:hint="cs"/>
          <w:rtl/>
          <w:lang w:val="en-GB" w:eastAsia="en-GB"/>
        </w:rPr>
        <w:t>נוהגין".</w:t>
      </w:r>
      <w:r w:rsidR="00C24729">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lastRenderedPageBreak/>
        <w:t>והקשו</w:t>
      </w:r>
      <w:r w:rsidR="00D4510D">
        <w:rPr>
          <w:rFonts w:hint="cs"/>
          <w:rtl/>
          <w:lang w:val="en-GB" w:eastAsia="en-GB"/>
        </w:rPr>
        <w:t xml:space="preserve"> </w:t>
      </w:r>
      <w:r w:rsidRPr="00CD0327">
        <w:rPr>
          <w:rFonts w:hint="cs"/>
          <w:rtl/>
          <w:lang w:val="en-GB" w:eastAsia="en-GB"/>
        </w:rPr>
        <w:t>האחרונים</w:t>
      </w:r>
      <w:r w:rsidR="00D4510D">
        <w:rPr>
          <w:rFonts w:hint="cs"/>
          <w:rtl/>
          <w:lang w:val="en-GB" w:eastAsia="en-GB"/>
        </w:rPr>
        <w:t xml:space="preserve"> </w:t>
      </w:r>
      <w:r w:rsidRPr="00CD0327">
        <w:rPr>
          <w:rFonts w:hint="cs"/>
          <w:rtl/>
          <w:lang w:val="en-GB" w:eastAsia="en-GB"/>
        </w:rPr>
        <w:t>ממה</w:t>
      </w:r>
      <w:r w:rsidR="00D4510D">
        <w:rPr>
          <w:rFonts w:hint="cs"/>
          <w:rtl/>
          <w:lang w:val="en-GB" w:eastAsia="en-GB"/>
        </w:rPr>
        <w:t xml:space="preserve"> </w:t>
      </w:r>
      <w:r w:rsidRPr="00CD0327">
        <w:rPr>
          <w:rFonts w:hint="cs"/>
          <w:rtl/>
          <w:lang w:val="en-GB" w:eastAsia="en-GB"/>
        </w:rPr>
        <w:t>שפסק</w:t>
      </w:r>
      <w:r w:rsidR="00D4510D">
        <w:rPr>
          <w:rFonts w:hint="cs"/>
          <w:rtl/>
          <w:lang w:val="en-GB" w:eastAsia="en-GB"/>
        </w:rPr>
        <w:t xml:space="preserve"> </w:t>
      </w:r>
      <w:r w:rsidRPr="00CD0327">
        <w:rPr>
          <w:rFonts w:hint="cs"/>
          <w:rtl/>
          <w:lang w:val="en-GB" w:eastAsia="en-GB"/>
        </w:rPr>
        <w:t>המחבר</w:t>
      </w:r>
      <w:r w:rsidR="00D4510D">
        <w:rPr>
          <w:rFonts w:hint="cs"/>
          <w:rtl/>
          <w:lang w:val="en-GB" w:eastAsia="en-GB"/>
        </w:rPr>
        <w:t xml:space="preserve"> </w:t>
      </w:r>
      <w:r w:rsidRPr="00CD0327">
        <w:rPr>
          <w:rFonts w:hint="cs"/>
          <w:sz w:val="22"/>
          <w:szCs w:val="22"/>
          <w:rtl/>
          <w:lang w:val="en-GB" w:eastAsia="en-GB"/>
        </w:rPr>
        <w:t>(לעיל</w:t>
      </w:r>
      <w:r w:rsidR="00D4510D">
        <w:rPr>
          <w:rFonts w:hint="cs"/>
          <w:sz w:val="22"/>
          <w:szCs w:val="22"/>
          <w:rtl/>
          <w:lang w:val="en-GB" w:eastAsia="en-GB"/>
        </w:rPr>
        <w:t xml:space="preserve"> </w:t>
      </w:r>
      <w:r w:rsidRPr="00CD0327">
        <w:rPr>
          <w:rFonts w:hint="cs"/>
          <w:sz w:val="22"/>
          <w:szCs w:val="22"/>
          <w:rtl/>
          <w:lang w:val="en-GB" w:eastAsia="en-GB"/>
        </w:rPr>
        <w:t>שם</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תרעו</w:t>
      </w:r>
      <w:r w:rsidR="00D4510D">
        <w:rPr>
          <w:rFonts w:hint="cs"/>
          <w:sz w:val="22"/>
          <w:szCs w:val="22"/>
          <w:rtl/>
          <w:lang w:val="en-GB" w:eastAsia="en-GB"/>
        </w:rPr>
        <w:t xml:space="preserve"> </w:t>
      </w:r>
      <w:r w:rsidRPr="00CD0327">
        <w:rPr>
          <w:rFonts w:hint="cs"/>
          <w:sz w:val="22"/>
          <w:szCs w:val="22"/>
          <w:rtl/>
          <w:lang w:val="en-GB" w:eastAsia="en-GB"/>
        </w:rPr>
        <w:t>ס"ג)</w:t>
      </w:r>
      <w:r w:rsidR="00D4510D">
        <w:rPr>
          <w:rFonts w:hint="cs"/>
          <w:rtl/>
          <w:lang w:val="en-GB" w:eastAsia="en-GB"/>
        </w:rPr>
        <w:t xml:space="preserve"> </w:t>
      </w:r>
      <w:r w:rsidRPr="00CD0327">
        <w:rPr>
          <w:rFonts w:hint="cs"/>
          <w:rtl/>
          <w:lang w:val="en-GB" w:eastAsia="en-GB"/>
        </w:rPr>
        <w:t>"מי</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הדליק</w:t>
      </w:r>
      <w:r w:rsidR="00D4510D">
        <w:rPr>
          <w:rFonts w:hint="cs"/>
          <w:rtl/>
          <w:lang w:val="en-GB" w:eastAsia="en-GB"/>
        </w:rPr>
        <w:t xml:space="preserve"> </w:t>
      </w:r>
      <w:r w:rsidRPr="00CD0327">
        <w:rPr>
          <w:rFonts w:hint="cs"/>
          <w:rtl/>
          <w:lang w:val="en-GB" w:eastAsia="en-GB"/>
        </w:rPr>
        <w:t>ואינו</w:t>
      </w:r>
      <w:r w:rsidR="00D4510D">
        <w:rPr>
          <w:rFonts w:hint="cs"/>
          <w:rtl/>
          <w:lang w:val="en-GB" w:eastAsia="en-GB"/>
        </w:rPr>
        <w:t xml:space="preserve"> </w:t>
      </w:r>
      <w:r w:rsidRPr="00CD0327">
        <w:rPr>
          <w:rFonts w:hint="cs"/>
          <w:rtl/>
          <w:lang w:val="en-GB" w:eastAsia="en-GB"/>
        </w:rPr>
        <w:t>עתיד</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באותו</w:t>
      </w:r>
      <w:r w:rsidR="00D4510D">
        <w:rPr>
          <w:rFonts w:hint="cs"/>
          <w:rtl/>
          <w:lang w:val="en-GB" w:eastAsia="en-GB"/>
        </w:rPr>
        <w:t xml:space="preserve"> </w:t>
      </w:r>
      <w:r w:rsidRPr="00CD0327">
        <w:rPr>
          <w:rFonts w:hint="cs"/>
          <w:rtl/>
          <w:lang w:val="en-GB" w:eastAsia="en-GB"/>
        </w:rPr>
        <w:t>הלילה,</w:t>
      </w:r>
      <w:r w:rsidR="00D4510D">
        <w:rPr>
          <w:rFonts w:hint="cs"/>
          <w:rtl/>
          <w:lang w:val="en-GB" w:eastAsia="en-GB"/>
        </w:rPr>
        <w:t xml:space="preserve"> </w:t>
      </w:r>
      <w:r w:rsidRPr="00CD0327">
        <w:rPr>
          <w:rFonts w:hint="cs"/>
          <w:rtl/>
          <w:lang w:val="en-GB" w:eastAsia="en-GB"/>
        </w:rPr>
        <w:t>וגם</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מדליקין</w:t>
      </w:r>
      <w:r w:rsidR="00D4510D">
        <w:rPr>
          <w:rFonts w:hint="cs"/>
          <w:rtl/>
          <w:lang w:val="en-GB" w:eastAsia="en-GB"/>
        </w:rPr>
        <w:t xml:space="preserve"> </w:t>
      </w:r>
      <w:r w:rsidRPr="00CD0327">
        <w:rPr>
          <w:rFonts w:hint="cs"/>
          <w:rtl/>
          <w:lang w:val="en-GB" w:eastAsia="en-GB"/>
        </w:rPr>
        <w:t>עליו</w:t>
      </w:r>
      <w:r w:rsidR="00D4510D">
        <w:rPr>
          <w:rFonts w:hint="cs"/>
          <w:rtl/>
          <w:lang w:val="en-GB" w:eastAsia="en-GB"/>
        </w:rPr>
        <w:t xml:space="preserve"> </w:t>
      </w:r>
      <w:r w:rsidRPr="00CD0327">
        <w:rPr>
          <w:rFonts w:hint="cs"/>
          <w:rtl/>
          <w:lang w:val="en-GB" w:eastAsia="en-GB"/>
        </w:rPr>
        <w:t>בתוך</w:t>
      </w:r>
      <w:r w:rsidR="00D4510D">
        <w:rPr>
          <w:rFonts w:hint="cs"/>
          <w:rtl/>
          <w:lang w:val="en-GB" w:eastAsia="en-GB"/>
        </w:rPr>
        <w:t xml:space="preserve"> </w:t>
      </w:r>
      <w:r w:rsidRPr="00CD0327">
        <w:rPr>
          <w:rFonts w:hint="cs"/>
          <w:rtl/>
          <w:lang w:val="en-GB" w:eastAsia="en-GB"/>
        </w:rPr>
        <w:t>ביתו,</w:t>
      </w:r>
      <w:r w:rsidR="00D4510D">
        <w:rPr>
          <w:rFonts w:hint="cs"/>
          <w:rtl/>
          <w:lang w:val="en-GB" w:eastAsia="en-GB"/>
        </w:rPr>
        <w:t xml:space="preserve"> </w:t>
      </w:r>
      <w:r w:rsidRPr="00CD0327">
        <w:rPr>
          <w:rFonts w:hint="cs"/>
          <w:rtl/>
          <w:lang w:val="en-GB" w:eastAsia="en-GB"/>
        </w:rPr>
        <w:t>כשרואה</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מברך</w:t>
      </w:r>
      <w:r w:rsidR="00D4510D">
        <w:rPr>
          <w:rFonts w:hint="cs"/>
          <w:rtl/>
          <w:lang w:val="en-GB" w:eastAsia="en-GB"/>
        </w:rPr>
        <w:t xml:space="preserve"> </w:t>
      </w:r>
      <w:r w:rsidRPr="00CD0327">
        <w:rPr>
          <w:rFonts w:hint="cs"/>
          <w:rtl/>
          <w:lang w:val="en-GB" w:eastAsia="en-GB"/>
        </w:rPr>
        <w:t>שעשה</w:t>
      </w:r>
      <w:r w:rsidR="00D4510D">
        <w:rPr>
          <w:rFonts w:hint="cs"/>
          <w:rtl/>
          <w:lang w:val="en-GB" w:eastAsia="en-GB"/>
        </w:rPr>
        <w:t xml:space="preserve"> </w:t>
      </w:r>
      <w:r w:rsidRPr="00CD0327">
        <w:rPr>
          <w:rFonts w:hint="cs"/>
          <w:rtl/>
          <w:lang w:val="en-GB" w:eastAsia="en-GB"/>
        </w:rPr>
        <w:t>נסים,</w:t>
      </w:r>
      <w:r w:rsidR="00D4510D">
        <w:rPr>
          <w:rFonts w:hint="cs"/>
          <w:rtl/>
          <w:lang w:val="en-GB" w:eastAsia="en-GB"/>
        </w:rPr>
        <w:t xml:space="preserve"> </w:t>
      </w:r>
      <w:r w:rsidRPr="00CD0327">
        <w:rPr>
          <w:rFonts w:hint="cs"/>
          <w:rtl/>
          <w:lang w:val="en-GB" w:eastAsia="en-GB"/>
        </w:rPr>
        <w:t>ובליל</w:t>
      </w:r>
      <w:r w:rsidR="00D4510D">
        <w:rPr>
          <w:rFonts w:hint="cs"/>
          <w:rtl/>
          <w:lang w:val="en-GB" w:eastAsia="en-GB"/>
        </w:rPr>
        <w:t xml:space="preserve"> </w:t>
      </w:r>
      <w:r w:rsidRPr="00CD0327">
        <w:rPr>
          <w:rFonts w:hint="cs"/>
          <w:rtl/>
          <w:lang w:val="en-GB" w:eastAsia="en-GB"/>
        </w:rPr>
        <w:t>ראשון</w:t>
      </w:r>
      <w:r w:rsidR="00D4510D">
        <w:rPr>
          <w:rFonts w:hint="cs"/>
          <w:rtl/>
          <w:lang w:val="en-GB" w:eastAsia="en-GB"/>
        </w:rPr>
        <w:t xml:space="preserve"> </w:t>
      </w:r>
      <w:r w:rsidRPr="00CD0327">
        <w:rPr>
          <w:rFonts w:hint="cs"/>
          <w:rtl/>
          <w:lang w:val="en-GB" w:eastAsia="en-GB"/>
        </w:rPr>
        <w:t>מברך</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00FE49E2">
        <w:rPr>
          <w:rFonts w:hint="cs"/>
          <w:rtl/>
          <w:lang w:val="en-GB" w:eastAsia="en-GB"/>
        </w:rPr>
        <w:t>"</w:t>
      </w:r>
      <w:r w:rsidRPr="00CD0327">
        <w:rPr>
          <w:rFonts w:hint="cs"/>
          <w:rtl/>
          <w:lang w:val="en-GB" w:eastAsia="en-GB"/>
        </w:rPr>
        <w:t>שהחיינו",</w:t>
      </w:r>
      <w:r w:rsidR="00D4510D">
        <w:rPr>
          <w:rFonts w:hint="cs"/>
          <w:rtl/>
          <w:lang w:val="en-GB" w:eastAsia="en-GB"/>
        </w:rPr>
        <w:t xml:space="preserve"> </w:t>
      </w:r>
      <w:r w:rsidRPr="00CD0327">
        <w:rPr>
          <w:rFonts w:hint="cs"/>
          <w:rtl/>
          <w:lang w:val="en-GB" w:eastAsia="en-GB"/>
        </w:rPr>
        <w:t>אשר</w:t>
      </w:r>
      <w:r w:rsidR="00D4510D">
        <w:rPr>
          <w:rFonts w:hint="cs"/>
          <w:rtl/>
          <w:lang w:val="en-GB" w:eastAsia="en-GB"/>
        </w:rPr>
        <w:t xml:space="preserve"> </w:t>
      </w:r>
      <w:r w:rsidRPr="00CD0327">
        <w:rPr>
          <w:rFonts w:hint="cs"/>
          <w:rtl/>
          <w:lang w:val="en-GB" w:eastAsia="en-GB"/>
        </w:rPr>
        <w:t>מלשונו</w:t>
      </w:r>
      <w:r w:rsidR="00D4510D">
        <w:rPr>
          <w:rFonts w:hint="cs"/>
          <w:rtl/>
          <w:lang w:val="en-GB" w:eastAsia="en-GB"/>
        </w:rPr>
        <w:t xml:space="preserve"> </w:t>
      </w:r>
      <w:r w:rsidRPr="00CD0327">
        <w:rPr>
          <w:rFonts w:hint="cs"/>
          <w:rtl/>
          <w:lang w:val="en-GB" w:eastAsia="en-GB"/>
        </w:rPr>
        <w:t>מבואר</w:t>
      </w:r>
      <w:r w:rsidR="00D4510D">
        <w:rPr>
          <w:rFonts w:hint="cs"/>
          <w:rtl/>
          <w:lang w:val="en-GB" w:eastAsia="en-GB"/>
        </w:rPr>
        <w:t xml:space="preserve"> </w:t>
      </w:r>
      <w:r w:rsidRPr="00CD0327">
        <w:rPr>
          <w:rFonts w:hint="cs"/>
          <w:rtl/>
          <w:lang w:val="en-GB" w:eastAsia="en-GB"/>
        </w:rPr>
        <w:t>דבכה"ג</w:t>
      </w:r>
      <w:r w:rsidR="00D4510D">
        <w:rPr>
          <w:rFonts w:hint="cs"/>
          <w:rtl/>
          <w:lang w:val="en-GB" w:eastAsia="en-GB"/>
        </w:rPr>
        <w:t xml:space="preserve"> </w:t>
      </w:r>
      <w:r w:rsidRPr="00CD0327">
        <w:rPr>
          <w:rFonts w:hint="cs"/>
          <w:rtl/>
          <w:lang w:val="en-GB" w:eastAsia="en-GB"/>
        </w:rPr>
        <w:t>שמדליקין</w:t>
      </w:r>
      <w:r w:rsidR="00D4510D">
        <w:rPr>
          <w:rFonts w:hint="cs"/>
          <w:rtl/>
          <w:lang w:val="en-GB" w:eastAsia="en-GB"/>
        </w:rPr>
        <w:t xml:space="preserve"> </w:t>
      </w:r>
      <w:r w:rsidRPr="00CD0327">
        <w:rPr>
          <w:rFonts w:hint="cs"/>
          <w:rtl/>
          <w:lang w:val="en-GB" w:eastAsia="en-GB"/>
        </w:rPr>
        <w:t>עליו</w:t>
      </w:r>
      <w:r w:rsidR="00D4510D">
        <w:rPr>
          <w:rFonts w:hint="cs"/>
          <w:rtl/>
          <w:lang w:val="en-GB" w:eastAsia="en-GB"/>
        </w:rPr>
        <w:t xml:space="preserve"> </w:t>
      </w:r>
      <w:r w:rsidRPr="00CD0327">
        <w:rPr>
          <w:rFonts w:hint="cs"/>
          <w:rtl/>
          <w:lang w:val="en-GB" w:eastAsia="en-GB"/>
        </w:rPr>
        <w:t>בתוך</w:t>
      </w:r>
      <w:r w:rsidR="00D4510D">
        <w:rPr>
          <w:rFonts w:hint="cs"/>
          <w:rtl/>
          <w:lang w:val="en-GB" w:eastAsia="en-GB"/>
        </w:rPr>
        <w:t xml:space="preserve"> </w:t>
      </w:r>
      <w:r w:rsidRPr="00CD0327">
        <w:rPr>
          <w:rFonts w:hint="cs"/>
          <w:rtl/>
          <w:lang w:val="en-GB" w:eastAsia="en-GB"/>
        </w:rPr>
        <w:t>ביתו</w:t>
      </w:r>
      <w:r w:rsidR="00D4510D">
        <w:rPr>
          <w:rFonts w:hint="cs"/>
          <w:rtl/>
          <w:lang w:val="en-GB" w:eastAsia="en-GB"/>
        </w:rPr>
        <w:t xml:space="preserve"> </w:t>
      </w:r>
      <w:r w:rsidRPr="00CD0327">
        <w:rPr>
          <w:rFonts w:hint="cs"/>
          <w:rtl/>
          <w:lang w:val="en-GB" w:eastAsia="en-GB"/>
        </w:rPr>
        <w:t>אינו</w:t>
      </w:r>
      <w:r w:rsidR="00D4510D">
        <w:rPr>
          <w:rFonts w:hint="cs"/>
          <w:rtl/>
          <w:lang w:val="en-GB" w:eastAsia="en-GB"/>
        </w:rPr>
        <w:t xml:space="preserve"> </w:t>
      </w:r>
      <w:r w:rsidRPr="00CD0327">
        <w:rPr>
          <w:rFonts w:hint="cs"/>
          <w:rtl/>
          <w:lang w:val="en-GB" w:eastAsia="en-GB"/>
        </w:rPr>
        <w:t>מברך</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הראי'</w:t>
      </w:r>
      <w:r w:rsidR="00D4510D">
        <w:rPr>
          <w:rFonts w:hint="cs"/>
          <w:rtl/>
          <w:lang w:val="en-GB" w:eastAsia="en-GB"/>
        </w:rPr>
        <w:t xml:space="preserve"> </w:t>
      </w:r>
      <w:r w:rsidRPr="00CD0327">
        <w:rPr>
          <w:rFonts w:hint="cs"/>
          <w:sz w:val="22"/>
          <w:szCs w:val="22"/>
          <w:rtl/>
          <w:lang w:val="en-GB" w:eastAsia="en-GB"/>
        </w:rPr>
        <w:t>[ודלא</w:t>
      </w:r>
      <w:r w:rsidR="00D4510D">
        <w:rPr>
          <w:rFonts w:hint="cs"/>
          <w:sz w:val="22"/>
          <w:szCs w:val="22"/>
          <w:rtl/>
          <w:lang w:val="en-GB" w:eastAsia="en-GB"/>
        </w:rPr>
        <w:t xml:space="preserve"> </w:t>
      </w:r>
      <w:r w:rsidRPr="00CD0327">
        <w:rPr>
          <w:rFonts w:hint="cs"/>
          <w:sz w:val="22"/>
          <w:szCs w:val="22"/>
          <w:rtl/>
          <w:lang w:val="en-GB" w:eastAsia="en-GB"/>
        </w:rPr>
        <w:t>כשיטת</w:t>
      </w:r>
      <w:r w:rsidR="00D4510D">
        <w:rPr>
          <w:rFonts w:hint="cs"/>
          <w:sz w:val="22"/>
          <w:szCs w:val="22"/>
          <w:rtl/>
          <w:lang w:val="en-GB" w:eastAsia="en-GB"/>
        </w:rPr>
        <w:t xml:space="preserve"> </w:t>
      </w:r>
      <w:r w:rsidRPr="00CD0327">
        <w:rPr>
          <w:rFonts w:hint="cs"/>
          <w:sz w:val="22"/>
          <w:szCs w:val="22"/>
          <w:rtl/>
          <w:lang w:val="en-GB" w:eastAsia="en-GB"/>
        </w:rPr>
        <w:t>המרדכי]</w:t>
      </w:r>
      <w:r w:rsidRPr="00CD0327">
        <w:rPr>
          <w:rFonts w:hint="cs"/>
          <w:rtl/>
          <w:lang w:val="en-GB" w:eastAsia="en-GB"/>
        </w:rPr>
        <w:t>.</w:t>
      </w:r>
      <w:r w:rsidR="00D4510D">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t>ובפרי</w:t>
      </w:r>
      <w:r w:rsidR="00D4510D">
        <w:rPr>
          <w:rFonts w:hint="cs"/>
          <w:rtl/>
          <w:lang w:val="en-GB" w:eastAsia="en-GB"/>
        </w:rPr>
        <w:t xml:space="preserve"> </w:t>
      </w:r>
      <w:r w:rsidRPr="00CD0327">
        <w:rPr>
          <w:rFonts w:hint="cs"/>
          <w:rtl/>
          <w:lang w:val="en-GB" w:eastAsia="en-GB"/>
        </w:rPr>
        <w:t>חדש</w:t>
      </w:r>
      <w:r w:rsidR="00D4510D">
        <w:rPr>
          <w:rFonts w:hint="cs"/>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תרעז</w:t>
      </w:r>
      <w:r w:rsidR="00D4510D">
        <w:rPr>
          <w:rFonts w:hint="cs"/>
          <w:sz w:val="22"/>
          <w:szCs w:val="22"/>
          <w:rtl/>
          <w:lang w:val="en-GB" w:eastAsia="en-GB"/>
        </w:rPr>
        <w:t xml:space="preserve"> </w:t>
      </w:r>
      <w:r w:rsidRPr="00CD0327">
        <w:rPr>
          <w:rFonts w:hint="cs"/>
          <w:sz w:val="22"/>
          <w:szCs w:val="22"/>
          <w:rtl/>
          <w:lang w:val="en-GB" w:eastAsia="en-GB"/>
        </w:rPr>
        <w:t>שם)</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"הך</w:t>
      </w:r>
      <w:r w:rsidR="00D4510D">
        <w:rPr>
          <w:rFonts w:hint="cs"/>
          <w:rtl/>
          <w:lang w:val="en-GB" w:eastAsia="en-GB"/>
        </w:rPr>
        <w:t xml:space="preserve"> </w:t>
      </w:r>
      <w:r w:rsidRPr="00CD0327">
        <w:rPr>
          <w:rFonts w:hint="cs"/>
          <w:rtl/>
          <w:lang w:val="en-GB" w:eastAsia="en-GB"/>
        </w:rPr>
        <w:t>סברא</w:t>
      </w:r>
      <w:r w:rsidR="00D4510D">
        <w:rPr>
          <w:rFonts w:hint="cs"/>
          <w:rtl/>
          <w:lang w:val="en-GB" w:eastAsia="en-GB"/>
        </w:rPr>
        <w:t xml:space="preserve"> </w:t>
      </w:r>
      <w:r w:rsidRPr="00CD0327">
        <w:rPr>
          <w:rFonts w:hint="cs"/>
          <w:rtl/>
          <w:lang w:val="en-GB" w:eastAsia="en-GB"/>
        </w:rPr>
        <w:t>לאו</w:t>
      </w:r>
      <w:r w:rsidR="00D4510D">
        <w:rPr>
          <w:rFonts w:hint="cs"/>
          <w:rtl/>
          <w:lang w:val="en-GB" w:eastAsia="en-GB"/>
        </w:rPr>
        <w:t xml:space="preserve"> </w:t>
      </w:r>
      <w:r w:rsidRPr="00CD0327">
        <w:rPr>
          <w:rFonts w:hint="cs"/>
          <w:rtl/>
          <w:lang w:val="en-GB" w:eastAsia="en-GB"/>
        </w:rPr>
        <w:t>בר</w:t>
      </w:r>
      <w:r w:rsidR="00D4510D">
        <w:rPr>
          <w:rFonts w:hint="cs"/>
          <w:rtl/>
          <w:lang w:val="en-GB" w:eastAsia="en-GB"/>
        </w:rPr>
        <w:t xml:space="preserve"> </w:t>
      </w:r>
      <w:r w:rsidRPr="00CD0327">
        <w:rPr>
          <w:rFonts w:hint="cs"/>
          <w:rtl/>
          <w:lang w:val="en-GB" w:eastAsia="en-GB"/>
        </w:rPr>
        <w:t>סמכא</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שפשיטא</w:t>
      </w:r>
      <w:r w:rsidR="00D4510D">
        <w:rPr>
          <w:rFonts w:hint="cs"/>
          <w:rtl/>
          <w:lang w:val="en-GB" w:eastAsia="en-GB"/>
        </w:rPr>
        <w:t xml:space="preserve"> </w:t>
      </w:r>
      <w:r w:rsidRPr="00CD0327">
        <w:rPr>
          <w:rFonts w:hint="cs"/>
          <w:rtl/>
          <w:lang w:val="en-GB" w:eastAsia="en-GB"/>
        </w:rPr>
        <w:t>דליכא</w:t>
      </w:r>
      <w:r w:rsidR="00D4510D">
        <w:rPr>
          <w:rFonts w:hint="cs"/>
          <w:rtl/>
          <w:lang w:val="en-GB" w:eastAsia="en-GB"/>
        </w:rPr>
        <w:t xml:space="preserve"> </w:t>
      </w:r>
      <w:r w:rsidRPr="00CD0327">
        <w:rPr>
          <w:rFonts w:hint="cs"/>
          <w:rtl/>
          <w:lang w:val="en-GB" w:eastAsia="en-GB"/>
        </w:rPr>
        <w:t>חיוב</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ראיית</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ולישנא</w:t>
      </w:r>
      <w:r w:rsidR="00D4510D">
        <w:rPr>
          <w:rFonts w:hint="cs"/>
          <w:rtl/>
          <w:lang w:val="en-GB" w:eastAsia="en-GB"/>
        </w:rPr>
        <w:t xml:space="preserve"> </w:t>
      </w:r>
      <w:r w:rsidRPr="00CD0327">
        <w:rPr>
          <w:rFonts w:hint="cs"/>
          <w:rtl/>
          <w:lang w:val="en-GB" w:eastAsia="en-GB"/>
        </w:rPr>
        <w:t>דגמרא</w:t>
      </w:r>
      <w:r w:rsidR="00D4510D">
        <w:rPr>
          <w:rFonts w:hint="cs"/>
          <w:rtl/>
          <w:lang w:val="en-GB" w:eastAsia="en-GB"/>
        </w:rPr>
        <w:t xml:space="preserve"> </w:t>
      </w:r>
      <w:r w:rsidRPr="00CD0327">
        <w:rPr>
          <w:rFonts w:hint="cs"/>
          <w:sz w:val="22"/>
          <w:szCs w:val="22"/>
          <w:rtl/>
          <w:lang w:val="en-GB" w:eastAsia="en-GB"/>
        </w:rPr>
        <w:t>(שבת</w:t>
      </w:r>
      <w:r w:rsidR="00D4510D">
        <w:rPr>
          <w:rFonts w:hint="cs"/>
          <w:sz w:val="22"/>
          <w:szCs w:val="22"/>
          <w:rtl/>
          <w:lang w:val="en-GB" w:eastAsia="en-GB"/>
        </w:rPr>
        <w:t xml:space="preserve"> </w:t>
      </w:r>
      <w:r w:rsidRPr="00CD0327">
        <w:rPr>
          <w:rFonts w:hint="cs"/>
          <w:sz w:val="22"/>
          <w:szCs w:val="22"/>
          <w:rtl/>
          <w:lang w:val="en-GB" w:eastAsia="en-GB"/>
        </w:rPr>
        <w:t>כג,</w:t>
      </w:r>
      <w:r w:rsidR="00D4510D">
        <w:rPr>
          <w:rFonts w:hint="cs"/>
          <w:sz w:val="22"/>
          <w:szCs w:val="22"/>
          <w:rtl/>
          <w:lang w:val="en-GB" w:eastAsia="en-GB"/>
        </w:rPr>
        <w:t xml:space="preserve"> </w:t>
      </w:r>
      <w:r w:rsidRPr="00CD0327">
        <w:rPr>
          <w:rFonts w:hint="cs"/>
          <w:sz w:val="22"/>
          <w:szCs w:val="22"/>
          <w:rtl/>
          <w:lang w:val="en-GB" w:eastAsia="en-GB"/>
        </w:rPr>
        <w:t>א)</w:t>
      </w:r>
      <w:r w:rsidR="00D4510D">
        <w:rPr>
          <w:rFonts w:hint="cs"/>
          <w:rtl/>
          <w:lang w:val="en-GB" w:eastAsia="en-GB"/>
        </w:rPr>
        <w:t xml:space="preserve"> </w:t>
      </w:r>
      <w:r w:rsidRPr="00CD0327">
        <w:rPr>
          <w:rFonts w:hint="cs"/>
          <w:rtl/>
          <w:lang w:val="en-GB" w:eastAsia="en-GB"/>
        </w:rPr>
        <w:t>הוי</w:t>
      </w:r>
      <w:r w:rsidR="00D4510D">
        <w:rPr>
          <w:rFonts w:hint="cs"/>
          <w:rtl/>
          <w:lang w:val="en-GB" w:eastAsia="en-GB"/>
        </w:rPr>
        <w:t xml:space="preserve"> </w:t>
      </w:r>
      <w:r w:rsidRPr="00CD0327">
        <w:rPr>
          <w:rFonts w:hint="cs"/>
          <w:rtl/>
          <w:lang w:val="en-GB" w:eastAsia="en-GB"/>
        </w:rPr>
        <w:t>'הרואה</w:t>
      </w:r>
      <w:r w:rsidR="00D4510D">
        <w:rPr>
          <w:rFonts w:hint="cs"/>
          <w:rtl/>
          <w:lang w:val="en-GB" w:eastAsia="en-GB"/>
        </w:rPr>
        <w:t xml:space="preserve"> </w:t>
      </w:r>
      <w:r w:rsidRPr="00CD0327">
        <w:rPr>
          <w:rFonts w:hint="cs"/>
          <w:rtl/>
          <w:lang w:val="en-GB" w:eastAsia="en-GB"/>
        </w:rPr>
        <w:t>מברך</w:t>
      </w:r>
      <w:r w:rsidR="00D4510D">
        <w:rPr>
          <w:rFonts w:hint="cs"/>
          <w:rtl/>
          <w:lang w:val="en-GB" w:eastAsia="en-GB"/>
        </w:rPr>
        <w:t xml:space="preserve"> </w:t>
      </w:r>
      <w:r w:rsidRPr="00CD0327">
        <w:rPr>
          <w:rFonts w:hint="cs"/>
          <w:rtl/>
          <w:lang w:val="en-GB" w:eastAsia="en-GB"/>
        </w:rPr>
        <w:t>שתים',</w:t>
      </w:r>
      <w:r w:rsidR="00D4510D">
        <w:rPr>
          <w:rFonts w:hint="cs"/>
          <w:rtl/>
          <w:lang w:val="en-GB" w:eastAsia="en-GB"/>
        </w:rPr>
        <w:t xml:space="preserve"> </w:t>
      </w:r>
      <w:r w:rsidRPr="00CD0327">
        <w:rPr>
          <w:rFonts w:hint="cs"/>
          <w:rtl/>
          <w:lang w:val="en-GB" w:eastAsia="en-GB"/>
        </w:rPr>
        <w:t>ולא</w:t>
      </w:r>
      <w:r w:rsidR="00D4510D">
        <w:rPr>
          <w:rFonts w:hint="cs"/>
          <w:rtl/>
          <w:lang w:val="en-GB" w:eastAsia="en-GB"/>
        </w:rPr>
        <w:t xml:space="preserve"> </w:t>
      </w:r>
      <w:r w:rsidRPr="00CD0327">
        <w:rPr>
          <w:rFonts w:hint="cs"/>
          <w:rtl/>
          <w:lang w:val="en-GB" w:eastAsia="en-GB"/>
        </w:rPr>
        <w:t>קאמר</w:t>
      </w:r>
      <w:r w:rsidR="00D4510D">
        <w:rPr>
          <w:rFonts w:hint="cs"/>
          <w:rtl/>
          <w:lang w:val="en-GB" w:eastAsia="en-GB"/>
        </w:rPr>
        <w:t xml:space="preserve"> </w:t>
      </w:r>
      <w:r w:rsidRPr="00CD0327">
        <w:rPr>
          <w:rFonts w:hint="cs"/>
          <w:rtl/>
          <w:lang w:val="en-GB" w:eastAsia="en-GB"/>
        </w:rPr>
        <w:t>דחייב</w:t>
      </w:r>
      <w:r w:rsidR="00D4510D">
        <w:rPr>
          <w:rFonts w:hint="cs"/>
          <w:rtl/>
          <w:lang w:val="en-GB" w:eastAsia="en-GB"/>
        </w:rPr>
        <w:t xml:space="preserve"> </w:t>
      </w:r>
      <w:r w:rsidRPr="00CD0327">
        <w:rPr>
          <w:rFonts w:hint="cs"/>
          <w:rtl/>
          <w:lang w:val="en-GB" w:eastAsia="en-GB"/>
        </w:rPr>
        <w:t>לראות.</w:t>
      </w:r>
      <w:r w:rsidR="00D4510D">
        <w:rPr>
          <w:rFonts w:hint="cs"/>
          <w:rtl/>
          <w:lang w:val="en-GB" w:eastAsia="en-GB"/>
        </w:rPr>
        <w:t xml:space="preserve"> </w:t>
      </w:r>
      <w:r w:rsidRPr="00CD0327">
        <w:rPr>
          <w:rFonts w:hint="cs"/>
          <w:rtl/>
          <w:lang w:val="en-GB" w:eastAsia="en-GB"/>
        </w:rPr>
        <w:t>ואפילו</w:t>
      </w:r>
      <w:r w:rsidR="00D4510D">
        <w:rPr>
          <w:rFonts w:hint="cs"/>
          <w:rtl/>
          <w:lang w:val="en-GB" w:eastAsia="en-GB"/>
        </w:rPr>
        <w:t xml:space="preserve"> </w:t>
      </w:r>
      <w:r w:rsidRPr="00CD0327">
        <w:rPr>
          <w:rFonts w:hint="cs"/>
          <w:rtl/>
          <w:lang w:val="en-GB" w:eastAsia="en-GB"/>
        </w:rPr>
        <w:t>אי</w:t>
      </w:r>
      <w:r w:rsidR="00D4510D">
        <w:rPr>
          <w:rFonts w:hint="cs"/>
          <w:rtl/>
          <w:lang w:val="en-GB" w:eastAsia="en-GB"/>
        </w:rPr>
        <w:t xml:space="preserve"> </w:t>
      </w:r>
      <w:r w:rsidRPr="00CD0327">
        <w:rPr>
          <w:rFonts w:hint="cs"/>
          <w:rtl/>
          <w:lang w:val="en-GB" w:eastAsia="en-GB"/>
        </w:rPr>
        <w:t>בעו</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בלא</w:t>
      </w:r>
      <w:r w:rsidR="00D4510D">
        <w:rPr>
          <w:rFonts w:hint="cs"/>
          <w:rtl/>
          <w:lang w:val="en-GB" w:eastAsia="en-GB"/>
        </w:rPr>
        <w:t xml:space="preserve"> </w:t>
      </w:r>
      <w:r w:rsidRPr="00CD0327">
        <w:rPr>
          <w:rFonts w:hint="cs"/>
          <w:rtl/>
          <w:lang w:val="en-GB" w:eastAsia="en-GB"/>
        </w:rPr>
        <w:t>ברכה</w:t>
      </w:r>
      <w:r w:rsidR="00D4510D">
        <w:rPr>
          <w:rFonts w:hint="cs"/>
          <w:rtl/>
          <w:lang w:val="en-GB" w:eastAsia="en-GB"/>
        </w:rPr>
        <w:t xml:space="preserve"> </w:t>
      </w:r>
      <w:r w:rsidRPr="00CD0327">
        <w:rPr>
          <w:rFonts w:hint="cs"/>
          <w:rtl/>
          <w:lang w:val="en-GB" w:eastAsia="en-GB"/>
        </w:rPr>
        <w:t>כדי</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השתי</w:t>
      </w:r>
      <w:r w:rsidR="00D4510D">
        <w:rPr>
          <w:rFonts w:hint="cs"/>
          <w:rtl/>
          <w:lang w:val="en-GB" w:eastAsia="en-GB"/>
        </w:rPr>
        <w:t xml:space="preserve"> </w:t>
      </w:r>
      <w:r w:rsidRPr="00CD0327">
        <w:rPr>
          <w:rFonts w:hint="cs"/>
          <w:rtl/>
          <w:lang w:val="en-GB" w:eastAsia="en-GB"/>
        </w:rPr>
        <w:t>ברכות</w:t>
      </w:r>
      <w:r w:rsidR="00D4510D">
        <w:rPr>
          <w:rFonts w:hint="cs"/>
          <w:rtl/>
          <w:lang w:val="en-GB" w:eastAsia="en-GB"/>
        </w:rPr>
        <w:t xml:space="preserve"> </w:t>
      </w:r>
      <w:r w:rsidRPr="00CD0327">
        <w:rPr>
          <w:rFonts w:hint="cs"/>
          <w:rtl/>
          <w:lang w:val="en-GB" w:eastAsia="en-GB"/>
        </w:rPr>
        <w:t>האחרות</w:t>
      </w:r>
      <w:r w:rsidR="00D4510D">
        <w:rPr>
          <w:rFonts w:hint="cs"/>
          <w:rtl/>
          <w:lang w:val="en-GB" w:eastAsia="en-GB"/>
        </w:rPr>
        <w:t xml:space="preserve"> </w:t>
      </w:r>
      <w:r w:rsidRPr="00CD0327">
        <w:rPr>
          <w:rFonts w:hint="cs"/>
          <w:rtl/>
          <w:lang w:val="en-GB" w:eastAsia="en-GB"/>
        </w:rPr>
        <w:t>שהן</w:t>
      </w:r>
      <w:r w:rsidR="00D4510D">
        <w:rPr>
          <w:rFonts w:hint="cs"/>
          <w:rtl/>
          <w:lang w:val="en-GB" w:eastAsia="en-GB"/>
        </w:rPr>
        <w:t xml:space="preserve"> </w:t>
      </w:r>
      <w:r w:rsidRPr="00CD0327">
        <w:rPr>
          <w:rFonts w:hint="cs"/>
          <w:rtl/>
          <w:lang w:val="en-GB" w:eastAsia="en-GB"/>
        </w:rPr>
        <w:t>שעשה</w:t>
      </w:r>
      <w:r w:rsidR="00D4510D">
        <w:rPr>
          <w:rFonts w:hint="cs"/>
          <w:rtl/>
          <w:lang w:val="en-GB" w:eastAsia="en-GB"/>
        </w:rPr>
        <w:t xml:space="preserve"> </w:t>
      </w:r>
      <w:r w:rsidRPr="00CD0327">
        <w:rPr>
          <w:rFonts w:hint="cs"/>
          <w:rtl/>
          <w:lang w:val="en-GB" w:eastAsia="en-GB"/>
        </w:rPr>
        <w:t>נסים</w:t>
      </w:r>
      <w:r w:rsidR="00D4510D">
        <w:rPr>
          <w:rFonts w:hint="cs"/>
          <w:rtl/>
          <w:lang w:val="en-GB" w:eastAsia="en-GB"/>
        </w:rPr>
        <w:t xml:space="preserve"> </w:t>
      </w:r>
      <w:r w:rsidRPr="00CD0327">
        <w:rPr>
          <w:rFonts w:hint="cs"/>
          <w:rtl/>
          <w:lang w:val="en-GB" w:eastAsia="en-GB"/>
        </w:rPr>
        <w:t>ושהחיינו,</w:t>
      </w:r>
      <w:r w:rsidR="00D4510D">
        <w:rPr>
          <w:rFonts w:hint="cs"/>
          <w:rtl/>
          <w:lang w:val="en-GB" w:eastAsia="en-GB"/>
        </w:rPr>
        <w:t xml:space="preserve"> </w:t>
      </w:r>
      <w:r w:rsidRPr="00CD0327">
        <w:rPr>
          <w:rFonts w:hint="cs"/>
          <w:rtl/>
          <w:lang w:val="en-GB" w:eastAsia="en-GB"/>
        </w:rPr>
        <w:t>לאו</w:t>
      </w:r>
      <w:r w:rsidR="00D4510D">
        <w:rPr>
          <w:rFonts w:hint="cs"/>
          <w:rtl/>
          <w:lang w:val="en-GB" w:eastAsia="en-GB"/>
        </w:rPr>
        <w:t xml:space="preserve"> </w:t>
      </w:r>
      <w:r w:rsidRPr="00CD0327">
        <w:rPr>
          <w:rFonts w:hint="cs"/>
          <w:rtl/>
          <w:lang w:val="en-GB" w:eastAsia="en-GB"/>
        </w:rPr>
        <w:t>מילתא</w:t>
      </w:r>
      <w:r w:rsidR="00D4510D">
        <w:rPr>
          <w:rFonts w:hint="cs"/>
          <w:rtl/>
          <w:lang w:val="en-GB" w:eastAsia="en-GB"/>
        </w:rPr>
        <w:t xml:space="preserve"> </w:t>
      </w:r>
      <w:r w:rsidRPr="00CD0327">
        <w:rPr>
          <w:rFonts w:hint="cs"/>
          <w:rtl/>
          <w:lang w:val="en-GB" w:eastAsia="en-GB"/>
        </w:rPr>
        <w:t>היא,</w:t>
      </w:r>
      <w:r w:rsidR="00D4510D">
        <w:rPr>
          <w:rFonts w:hint="cs"/>
          <w:rtl/>
          <w:lang w:val="en-GB" w:eastAsia="en-GB"/>
        </w:rPr>
        <w:t xml:space="preserve"> </w:t>
      </w:r>
      <w:r w:rsidRPr="00CD0327">
        <w:rPr>
          <w:rFonts w:hint="cs"/>
          <w:rtl/>
          <w:lang w:val="en-GB" w:eastAsia="en-GB"/>
        </w:rPr>
        <w:t>דכיון</w:t>
      </w:r>
      <w:r w:rsidR="00D4510D">
        <w:rPr>
          <w:rFonts w:hint="cs"/>
          <w:rtl/>
          <w:lang w:val="en-GB" w:eastAsia="en-GB"/>
        </w:rPr>
        <w:t xml:space="preserve"> </w:t>
      </w:r>
      <w:r w:rsidRPr="00CD0327">
        <w:rPr>
          <w:rFonts w:hint="cs"/>
          <w:rtl/>
          <w:lang w:val="en-GB" w:eastAsia="en-GB"/>
        </w:rPr>
        <w:t>דלא</w:t>
      </w:r>
      <w:r w:rsidR="00D4510D">
        <w:rPr>
          <w:rFonts w:hint="cs"/>
          <w:rtl/>
          <w:lang w:val="en-GB" w:eastAsia="en-GB"/>
        </w:rPr>
        <w:t xml:space="preserve"> </w:t>
      </w:r>
      <w:r w:rsidRPr="00CD0327">
        <w:rPr>
          <w:rFonts w:hint="cs"/>
          <w:rtl/>
          <w:lang w:val="en-GB" w:eastAsia="en-GB"/>
        </w:rPr>
        <w:t>מיחייבי</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הוה</w:t>
      </w:r>
      <w:r w:rsidR="00D4510D">
        <w:rPr>
          <w:rFonts w:hint="cs"/>
          <w:rtl/>
          <w:lang w:val="en-GB" w:eastAsia="en-GB"/>
        </w:rPr>
        <w:t xml:space="preserve"> </w:t>
      </w:r>
      <w:r w:rsidRPr="00CD0327">
        <w:rPr>
          <w:rFonts w:hint="cs"/>
          <w:rtl/>
          <w:lang w:val="en-GB" w:eastAsia="en-GB"/>
        </w:rPr>
        <w:t>לי'</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הרשות</w:t>
      </w:r>
      <w:r w:rsidR="00D4510D">
        <w:rPr>
          <w:rFonts w:hint="cs"/>
          <w:rtl/>
          <w:lang w:val="en-GB" w:eastAsia="en-GB"/>
        </w:rPr>
        <w:t xml:space="preserve"> </w:t>
      </w:r>
      <w:r w:rsidRPr="00CD0327">
        <w:rPr>
          <w:rFonts w:hint="cs"/>
          <w:rtl/>
          <w:lang w:val="en-GB" w:eastAsia="en-GB"/>
        </w:rPr>
        <w:t>ולא</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מצוה,</w:t>
      </w:r>
      <w:r w:rsidR="00D4510D">
        <w:rPr>
          <w:rFonts w:hint="cs"/>
          <w:rtl/>
          <w:lang w:val="en-GB" w:eastAsia="en-GB"/>
        </w:rPr>
        <w:t xml:space="preserve"> </w:t>
      </w:r>
      <w:r w:rsidRPr="00CD0327">
        <w:rPr>
          <w:rFonts w:hint="cs"/>
          <w:rtl/>
          <w:lang w:val="en-GB" w:eastAsia="en-GB"/>
        </w:rPr>
        <w:t>והוו</w:t>
      </w:r>
      <w:r w:rsidR="00D4510D">
        <w:rPr>
          <w:rFonts w:hint="cs"/>
          <w:rtl/>
          <w:lang w:val="en-GB" w:eastAsia="en-GB"/>
        </w:rPr>
        <w:t xml:space="preserve"> </w:t>
      </w:r>
      <w:r w:rsidRPr="00CD0327">
        <w:rPr>
          <w:rFonts w:hint="cs"/>
          <w:rtl/>
          <w:lang w:val="en-GB" w:eastAsia="en-GB"/>
        </w:rPr>
        <w:t>ברכות</w:t>
      </w:r>
      <w:r w:rsidR="00D4510D">
        <w:rPr>
          <w:rFonts w:hint="cs"/>
          <w:rtl/>
          <w:lang w:val="en-GB" w:eastAsia="en-GB"/>
        </w:rPr>
        <w:t xml:space="preserve"> </w:t>
      </w:r>
      <w:r w:rsidRPr="00CD0327">
        <w:rPr>
          <w:rFonts w:hint="cs"/>
          <w:rtl/>
          <w:lang w:val="en-GB" w:eastAsia="en-GB"/>
        </w:rPr>
        <w:t>לבטלה,</w:t>
      </w:r>
      <w:r w:rsidR="00D4510D">
        <w:rPr>
          <w:rFonts w:hint="cs"/>
          <w:rtl/>
          <w:lang w:val="en-GB" w:eastAsia="en-GB"/>
        </w:rPr>
        <w:t xml:space="preserve"> </w:t>
      </w:r>
      <w:r w:rsidRPr="00CD0327">
        <w:rPr>
          <w:rFonts w:hint="cs"/>
          <w:rtl/>
          <w:lang w:val="en-GB" w:eastAsia="en-GB"/>
        </w:rPr>
        <w:t>והכי</w:t>
      </w:r>
      <w:r w:rsidR="00D4510D">
        <w:rPr>
          <w:rFonts w:hint="cs"/>
          <w:rtl/>
          <w:lang w:val="en-GB" w:eastAsia="en-GB"/>
        </w:rPr>
        <w:t xml:space="preserve"> </w:t>
      </w:r>
      <w:r w:rsidRPr="00CD0327">
        <w:rPr>
          <w:rFonts w:hint="cs"/>
          <w:rtl/>
          <w:lang w:val="en-GB" w:eastAsia="en-GB"/>
        </w:rPr>
        <w:t>נקיטנן".</w:t>
      </w:r>
      <w:r w:rsidR="00D4510D">
        <w:rPr>
          <w:rFonts w:hint="cs"/>
          <w:rtl/>
          <w:lang w:val="en-GB" w:eastAsia="en-GB"/>
        </w:rPr>
        <w:t xml:space="preserve"> </w:t>
      </w:r>
      <w:r w:rsidRPr="00CD0327">
        <w:rPr>
          <w:rFonts w:hint="cs"/>
          <w:rtl/>
          <w:lang w:val="en-GB" w:eastAsia="en-GB"/>
        </w:rPr>
        <w:t>ועפ"ז</w:t>
      </w:r>
      <w:r w:rsidR="00D4510D">
        <w:rPr>
          <w:rFonts w:hint="cs"/>
          <w:rtl/>
          <w:lang w:val="en-GB" w:eastAsia="en-GB"/>
        </w:rPr>
        <w:t xml:space="preserve"> </w:t>
      </w:r>
      <w:r w:rsidRPr="00CD0327">
        <w:rPr>
          <w:rFonts w:hint="cs"/>
          <w:rtl/>
          <w:lang w:val="en-GB" w:eastAsia="en-GB"/>
        </w:rPr>
        <w:t>פסק</w:t>
      </w:r>
      <w:r w:rsidR="00D4510D">
        <w:rPr>
          <w:rFonts w:hint="cs"/>
          <w:rtl/>
          <w:lang w:val="en-GB" w:eastAsia="en-GB"/>
        </w:rPr>
        <w:t xml:space="preserve"> </w:t>
      </w:r>
      <w:r w:rsidRPr="00CD0327">
        <w:rPr>
          <w:rFonts w:hint="cs"/>
          <w:rtl/>
          <w:lang w:val="en-GB" w:eastAsia="en-GB"/>
        </w:rPr>
        <w:t>המשנ"ב</w:t>
      </w:r>
      <w:r w:rsidR="00D4510D">
        <w:rPr>
          <w:rFonts w:hint="cs"/>
          <w:rtl/>
          <w:lang w:val="en-GB" w:eastAsia="en-GB"/>
        </w:rPr>
        <w:t xml:space="preserve"> </w:t>
      </w:r>
      <w:r w:rsidRPr="00CD0327">
        <w:rPr>
          <w:rFonts w:hint="cs"/>
          <w:sz w:val="22"/>
          <w:szCs w:val="22"/>
          <w:rtl/>
          <w:lang w:val="en-GB" w:eastAsia="en-GB"/>
        </w:rPr>
        <w:t>(שם</w:t>
      </w:r>
      <w:r w:rsidR="00D4510D">
        <w:rPr>
          <w:rFonts w:hint="cs"/>
          <w:sz w:val="22"/>
          <w:szCs w:val="22"/>
          <w:rtl/>
          <w:lang w:val="en-GB" w:eastAsia="en-GB"/>
        </w:rPr>
        <w:t xml:space="preserve"> </w:t>
      </w:r>
      <w:r w:rsidRPr="00CD0327">
        <w:rPr>
          <w:rFonts w:hint="cs"/>
          <w:sz w:val="22"/>
          <w:szCs w:val="22"/>
          <w:rtl/>
          <w:lang w:val="en-GB" w:eastAsia="en-GB"/>
        </w:rPr>
        <w:t>ס"ק</w:t>
      </w:r>
      <w:r w:rsidR="00D4510D">
        <w:rPr>
          <w:rFonts w:hint="cs"/>
          <w:sz w:val="22"/>
          <w:szCs w:val="22"/>
          <w:rtl/>
          <w:lang w:val="en-GB" w:eastAsia="en-GB"/>
        </w:rPr>
        <w:t xml:space="preserve"> </w:t>
      </w:r>
      <w:r w:rsidRPr="00CD0327">
        <w:rPr>
          <w:rFonts w:hint="cs"/>
          <w:sz w:val="22"/>
          <w:szCs w:val="22"/>
          <w:rtl/>
          <w:lang w:val="en-GB" w:eastAsia="en-GB"/>
        </w:rPr>
        <w:t>י"ד):</w:t>
      </w:r>
      <w:r w:rsidR="00D4510D">
        <w:rPr>
          <w:rFonts w:hint="cs"/>
          <w:rtl/>
          <w:lang w:val="en-GB" w:eastAsia="en-GB"/>
        </w:rPr>
        <w:t xml:space="preserve"> </w:t>
      </w:r>
      <w:r w:rsidRPr="00CD0327">
        <w:rPr>
          <w:rFonts w:hint="cs"/>
          <w:rtl/>
          <w:lang w:val="en-GB" w:eastAsia="en-GB"/>
        </w:rPr>
        <w:t>"לדינא</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לנהוג</w:t>
      </w:r>
      <w:r w:rsidR="00D4510D">
        <w:rPr>
          <w:rFonts w:hint="cs"/>
          <w:rtl/>
          <w:lang w:val="en-GB" w:eastAsia="en-GB"/>
        </w:rPr>
        <w:t xml:space="preserve"> </w:t>
      </w:r>
      <w:r w:rsidRPr="00CD0327">
        <w:rPr>
          <w:rFonts w:hint="cs"/>
          <w:rtl/>
          <w:lang w:val="en-GB" w:eastAsia="en-GB"/>
        </w:rPr>
        <w:t>כן</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בברכה</w:t>
      </w:r>
      <w:r w:rsidR="00D4510D">
        <w:rPr>
          <w:rFonts w:hint="cs"/>
          <w:rtl/>
          <w:lang w:val="en-GB" w:eastAsia="en-GB"/>
        </w:rPr>
        <w:t xml:space="preserve"> </w:t>
      </w:r>
      <w:r w:rsidRPr="00CD0327">
        <w:rPr>
          <w:rFonts w:hint="cs"/>
          <w:rtl/>
          <w:lang w:val="en-GB" w:eastAsia="en-GB"/>
        </w:rPr>
        <w:t>אא"כ</w:t>
      </w:r>
      <w:r w:rsidR="00D4510D">
        <w:rPr>
          <w:rFonts w:hint="cs"/>
          <w:rtl/>
          <w:lang w:val="en-GB" w:eastAsia="en-GB"/>
        </w:rPr>
        <w:t xml:space="preserve"> </w:t>
      </w:r>
      <w:r w:rsidRPr="00CD0327">
        <w:rPr>
          <w:rFonts w:hint="cs"/>
          <w:rtl/>
          <w:lang w:val="en-GB" w:eastAsia="en-GB"/>
        </w:rPr>
        <w:t>שיאמר</w:t>
      </w:r>
      <w:r w:rsidR="00D4510D">
        <w:rPr>
          <w:rFonts w:hint="cs"/>
          <w:rtl/>
          <w:lang w:val="en-GB" w:eastAsia="en-GB"/>
        </w:rPr>
        <w:t xml:space="preserve"> </w:t>
      </w:r>
      <w:r w:rsidRPr="00CD0327">
        <w:rPr>
          <w:rFonts w:hint="cs"/>
          <w:rtl/>
          <w:lang w:val="en-GB" w:eastAsia="en-GB"/>
        </w:rPr>
        <w:t>שאינו</w:t>
      </w:r>
      <w:r w:rsidR="00D4510D">
        <w:rPr>
          <w:rFonts w:hint="cs"/>
          <w:rtl/>
          <w:lang w:val="en-GB" w:eastAsia="en-GB"/>
        </w:rPr>
        <w:t xml:space="preserve"> </w:t>
      </w:r>
      <w:r w:rsidRPr="00CD0327">
        <w:rPr>
          <w:rFonts w:hint="cs"/>
          <w:rtl/>
          <w:lang w:val="en-GB" w:eastAsia="en-GB"/>
        </w:rPr>
        <w:t>רוצה</w:t>
      </w:r>
      <w:r w:rsidR="00D4510D">
        <w:rPr>
          <w:rFonts w:hint="cs"/>
          <w:rtl/>
          <w:lang w:val="en-GB" w:eastAsia="en-GB"/>
        </w:rPr>
        <w:t xml:space="preserve"> </w:t>
      </w:r>
      <w:r w:rsidRPr="00CD0327">
        <w:rPr>
          <w:rFonts w:hint="cs"/>
          <w:rtl/>
          <w:lang w:val="en-GB" w:eastAsia="en-GB"/>
        </w:rPr>
        <w:t>לצאת</w:t>
      </w:r>
      <w:r w:rsidR="00D4510D">
        <w:rPr>
          <w:rFonts w:hint="cs"/>
          <w:rtl/>
          <w:lang w:val="en-GB" w:eastAsia="en-GB"/>
        </w:rPr>
        <w:t xml:space="preserve"> </w:t>
      </w:r>
      <w:r w:rsidRPr="00CD0327">
        <w:rPr>
          <w:rFonts w:hint="cs"/>
          <w:rtl/>
          <w:lang w:val="en-GB" w:eastAsia="en-GB"/>
        </w:rPr>
        <w:t>בהדלקת</w:t>
      </w:r>
      <w:r w:rsidR="00D4510D">
        <w:rPr>
          <w:rFonts w:hint="cs"/>
          <w:rtl/>
          <w:lang w:val="en-GB" w:eastAsia="en-GB"/>
        </w:rPr>
        <w:t xml:space="preserve"> </w:t>
      </w:r>
      <w:r w:rsidRPr="00CD0327">
        <w:rPr>
          <w:rFonts w:hint="cs"/>
          <w:rtl/>
          <w:lang w:val="en-GB" w:eastAsia="en-GB"/>
        </w:rPr>
        <w:t>אשתו"</w:t>
      </w:r>
      <w:r w:rsidR="00D4510D">
        <w:rPr>
          <w:rFonts w:hint="cs"/>
          <w:rtl/>
          <w:lang w:val="en-GB" w:eastAsia="en-GB"/>
        </w:rPr>
        <w:t xml:space="preserve"> </w:t>
      </w:r>
      <w:r w:rsidRPr="00CD0327">
        <w:rPr>
          <w:rFonts w:hint="cs"/>
          <w:rtl/>
          <w:lang w:val="en-GB" w:eastAsia="en-GB"/>
        </w:rPr>
        <w:t>שבכה"ג</w:t>
      </w:r>
      <w:r w:rsidR="00D4510D">
        <w:rPr>
          <w:rFonts w:hint="cs"/>
          <w:rtl/>
          <w:lang w:val="en-GB" w:eastAsia="en-GB"/>
        </w:rPr>
        <w:t xml:space="preserve"> </w:t>
      </w:r>
      <w:r w:rsidRPr="00CD0327">
        <w:rPr>
          <w:rFonts w:hint="cs"/>
          <w:rtl/>
          <w:lang w:val="en-GB" w:eastAsia="en-GB"/>
        </w:rPr>
        <w:t>יכול</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במקום</w:t>
      </w:r>
      <w:r w:rsidR="00D4510D">
        <w:rPr>
          <w:rFonts w:hint="cs"/>
          <w:rtl/>
          <w:lang w:val="en-GB" w:eastAsia="en-GB"/>
        </w:rPr>
        <w:t xml:space="preserve"> </w:t>
      </w:r>
      <w:r w:rsidRPr="00CD0327">
        <w:rPr>
          <w:rFonts w:hint="cs"/>
          <w:rtl/>
          <w:lang w:val="en-GB" w:eastAsia="en-GB"/>
        </w:rPr>
        <w:t>שהוא</w:t>
      </w:r>
      <w:r w:rsidR="00D4510D">
        <w:rPr>
          <w:rFonts w:hint="cs"/>
          <w:rtl/>
          <w:lang w:val="en-GB" w:eastAsia="en-GB"/>
        </w:rPr>
        <w:t xml:space="preserve"> </w:t>
      </w:r>
      <w:r w:rsidRPr="00CD0327">
        <w:rPr>
          <w:rFonts w:hint="cs"/>
          <w:rtl/>
          <w:lang w:val="en-GB" w:eastAsia="en-GB"/>
        </w:rPr>
        <w:t>נמצא</w:t>
      </w:r>
      <w:r w:rsidR="00D4510D">
        <w:rPr>
          <w:rFonts w:hint="cs"/>
          <w:rtl/>
          <w:lang w:val="en-GB" w:eastAsia="en-GB"/>
        </w:rPr>
        <w:t xml:space="preserve"> </w:t>
      </w:r>
      <w:r w:rsidRPr="00CD0327">
        <w:rPr>
          <w:rFonts w:hint="cs"/>
          <w:rtl/>
          <w:lang w:val="en-GB" w:eastAsia="en-GB"/>
        </w:rPr>
        <w:t>בתורת</w:t>
      </w:r>
      <w:r w:rsidR="00D4510D">
        <w:rPr>
          <w:rFonts w:hint="cs"/>
          <w:rtl/>
          <w:lang w:val="en-GB" w:eastAsia="en-GB"/>
        </w:rPr>
        <w:t xml:space="preserve"> </w:t>
      </w:r>
      <w:r w:rsidRPr="00CD0327">
        <w:rPr>
          <w:rFonts w:hint="cs"/>
          <w:rtl/>
          <w:lang w:val="en-GB" w:eastAsia="en-GB"/>
        </w:rPr>
        <w:t>מהדרין</w:t>
      </w:r>
      <w:r w:rsidR="00D4510D">
        <w:rPr>
          <w:rFonts w:hint="cs"/>
          <w:rtl/>
          <w:lang w:val="en-GB" w:eastAsia="en-GB"/>
        </w:rPr>
        <w:t xml:space="preserve"> </w:t>
      </w:r>
      <w:r w:rsidRPr="00CD0327">
        <w:rPr>
          <w:rFonts w:hint="cs"/>
          <w:rtl/>
          <w:lang w:val="en-GB" w:eastAsia="en-GB"/>
        </w:rPr>
        <w:t>שמדליקין</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לכאו"א.</w:t>
      </w:r>
      <w:r w:rsidR="00D4510D">
        <w:rPr>
          <w:rFonts w:hint="cs"/>
          <w:rtl/>
          <w:lang w:val="en-GB" w:eastAsia="en-GB"/>
        </w:rPr>
        <w:t xml:space="preserve"> </w:t>
      </w:r>
      <w:r w:rsidRPr="00CD0327">
        <w:rPr>
          <w:rFonts w:hint="cs"/>
          <w:rtl/>
          <w:lang w:val="en-GB" w:eastAsia="en-GB"/>
        </w:rPr>
        <w:t>ויעויין</w:t>
      </w:r>
      <w:r w:rsidR="00D4510D">
        <w:rPr>
          <w:rFonts w:hint="cs"/>
          <w:rtl/>
          <w:lang w:val="en-GB" w:eastAsia="en-GB"/>
        </w:rPr>
        <w:t xml:space="preserve"> </w:t>
      </w: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אגרות</w:t>
      </w:r>
      <w:r w:rsidR="00D4510D">
        <w:rPr>
          <w:rFonts w:hint="cs"/>
          <w:rtl/>
          <w:lang w:val="en-GB" w:eastAsia="en-GB"/>
        </w:rPr>
        <w:t xml:space="preserve"> </w:t>
      </w:r>
      <w:r w:rsidRPr="00CD0327">
        <w:rPr>
          <w:rFonts w:hint="cs"/>
          <w:rtl/>
          <w:lang w:val="en-GB" w:eastAsia="en-GB"/>
        </w:rPr>
        <w:t>משה</w:t>
      </w:r>
      <w:r w:rsidR="00D4510D">
        <w:rPr>
          <w:rFonts w:hint="cs"/>
          <w:rtl/>
          <w:lang w:val="en-GB" w:eastAsia="en-GB"/>
        </w:rPr>
        <w:t xml:space="preserve"> </w:t>
      </w:r>
      <w:r w:rsidRPr="00CD0327">
        <w:rPr>
          <w:rFonts w:hint="cs"/>
          <w:sz w:val="22"/>
          <w:szCs w:val="22"/>
          <w:rtl/>
          <w:lang w:val="en-GB" w:eastAsia="en-GB"/>
        </w:rPr>
        <w:t>(או"ח</w:t>
      </w:r>
      <w:r w:rsidR="00D4510D">
        <w:rPr>
          <w:rFonts w:hint="cs"/>
          <w:sz w:val="22"/>
          <w:szCs w:val="22"/>
          <w:rtl/>
          <w:lang w:val="en-GB" w:eastAsia="en-GB"/>
        </w:rPr>
        <w:t xml:space="preserve"> </w:t>
      </w:r>
      <w:r w:rsidRPr="00CD0327">
        <w:rPr>
          <w:rFonts w:hint="cs"/>
          <w:sz w:val="22"/>
          <w:szCs w:val="22"/>
          <w:rtl/>
          <w:lang w:val="en-GB" w:eastAsia="en-GB"/>
        </w:rPr>
        <w:t>ח"א</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קצ)</w:t>
      </w:r>
      <w:r w:rsidR="00D4510D">
        <w:rPr>
          <w:rFonts w:hint="cs"/>
          <w:rtl/>
          <w:lang w:val="en-GB" w:eastAsia="en-GB"/>
        </w:rPr>
        <w:t xml:space="preserve"> </w:t>
      </w:r>
      <w:r w:rsidRPr="00CD0327">
        <w:rPr>
          <w:rFonts w:hint="cs"/>
          <w:rtl/>
          <w:lang w:val="en-GB" w:eastAsia="en-GB"/>
        </w:rPr>
        <w:t>שפירש</w:t>
      </w:r>
      <w:r w:rsidR="00D4510D">
        <w:rPr>
          <w:rFonts w:hint="cs"/>
          <w:rtl/>
          <w:lang w:val="en-GB" w:eastAsia="en-GB"/>
        </w:rPr>
        <w:t xml:space="preserve"> </w:t>
      </w:r>
      <w:r w:rsidRPr="00CD0327">
        <w:rPr>
          <w:rFonts w:hint="cs"/>
          <w:rtl/>
          <w:lang w:val="en-GB" w:eastAsia="en-GB"/>
        </w:rPr>
        <w:t>דזוהי</w:t>
      </w:r>
      <w:r w:rsidR="00D4510D">
        <w:rPr>
          <w:rFonts w:hint="cs"/>
          <w:rtl/>
          <w:lang w:val="en-GB" w:eastAsia="en-GB"/>
        </w:rPr>
        <w:t xml:space="preserve"> </w:t>
      </w:r>
      <w:r w:rsidRPr="00CD0327">
        <w:rPr>
          <w:rFonts w:hint="cs"/>
          <w:rtl/>
          <w:lang w:val="en-GB" w:eastAsia="en-GB"/>
        </w:rPr>
        <w:t>דעת</w:t>
      </w:r>
      <w:r w:rsidR="00D4510D">
        <w:rPr>
          <w:rFonts w:hint="cs"/>
          <w:rtl/>
          <w:lang w:val="en-GB" w:eastAsia="en-GB"/>
        </w:rPr>
        <w:t xml:space="preserve"> </w:t>
      </w:r>
      <w:r w:rsidRPr="00CD0327">
        <w:rPr>
          <w:rFonts w:hint="cs"/>
          <w:rtl/>
          <w:lang w:val="en-GB" w:eastAsia="en-GB"/>
        </w:rPr>
        <w:t>המחבר</w:t>
      </w:r>
      <w:r w:rsidR="00D4510D">
        <w:rPr>
          <w:rFonts w:hint="cs"/>
          <w:rtl/>
          <w:lang w:val="en-GB" w:eastAsia="en-GB"/>
        </w:rPr>
        <w:t xml:space="preserve"> </w:t>
      </w:r>
      <w:r w:rsidRPr="00CD0327">
        <w:rPr>
          <w:rFonts w:hint="cs"/>
          <w:sz w:val="22"/>
          <w:szCs w:val="22"/>
          <w:rtl/>
          <w:lang w:val="en-GB" w:eastAsia="en-GB"/>
        </w:rPr>
        <w:t>(ואין</w:t>
      </w:r>
      <w:r w:rsidR="00D4510D">
        <w:rPr>
          <w:rFonts w:hint="cs"/>
          <w:sz w:val="22"/>
          <w:szCs w:val="22"/>
          <w:rtl/>
          <w:lang w:val="en-GB" w:eastAsia="en-GB"/>
        </w:rPr>
        <w:t xml:space="preserve"> </w:t>
      </w:r>
      <w:r w:rsidRPr="00CD0327">
        <w:rPr>
          <w:rFonts w:hint="cs"/>
          <w:sz w:val="22"/>
          <w:szCs w:val="22"/>
          <w:rtl/>
          <w:lang w:val="en-GB" w:eastAsia="en-GB"/>
        </w:rPr>
        <w:t>סתירה</w:t>
      </w:r>
      <w:r w:rsidR="00D4510D">
        <w:rPr>
          <w:rFonts w:hint="cs"/>
          <w:sz w:val="22"/>
          <w:szCs w:val="22"/>
          <w:rtl/>
          <w:lang w:val="en-GB" w:eastAsia="en-GB"/>
        </w:rPr>
        <w:t xml:space="preserve"> </w:t>
      </w:r>
      <w:r w:rsidRPr="00CD0327">
        <w:rPr>
          <w:rFonts w:hint="cs"/>
          <w:sz w:val="22"/>
          <w:szCs w:val="22"/>
          <w:rtl/>
          <w:lang w:val="en-GB" w:eastAsia="en-GB"/>
        </w:rPr>
        <w:t>ממ"ש</w:t>
      </w:r>
      <w:r w:rsidR="00D4510D">
        <w:rPr>
          <w:rFonts w:hint="cs"/>
          <w:sz w:val="22"/>
          <w:szCs w:val="22"/>
          <w:rtl/>
          <w:lang w:val="en-GB" w:eastAsia="en-GB"/>
        </w:rPr>
        <w:t xml:space="preserve"> </w:t>
      </w:r>
      <w:r w:rsidRPr="00CD0327">
        <w:rPr>
          <w:rFonts w:hint="cs"/>
          <w:sz w:val="22"/>
          <w:szCs w:val="22"/>
          <w:rtl/>
          <w:lang w:val="en-GB" w:eastAsia="en-GB"/>
        </w:rPr>
        <w:t>בסי'</w:t>
      </w:r>
      <w:r w:rsidR="00D4510D">
        <w:rPr>
          <w:rFonts w:hint="cs"/>
          <w:sz w:val="22"/>
          <w:szCs w:val="22"/>
          <w:rtl/>
          <w:lang w:val="en-GB" w:eastAsia="en-GB"/>
        </w:rPr>
        <w:t xml:space="preserve"> </w:t>
      </w:r>
      <w:r w:rsidRPr="00CD0327">
        <w:rPr>
          <w:rFonts w:hint="cs"/>
          <w:sz w:val="22"/>
          <w:szCs w:val="22"/>
          <w:rtl/>
          <w:lang w:val="en-GB" w:eastAsia="en-GB"/>
        </w:rPr>
        <w:t>תרעז</w:t>
      </w:r>
      <w:r w:rsidR="00D4510D">
        <w:rPr>
          <w:rFonts w:hint="cs"/>
          <w:sz w:val="22"/>
          <w:szCs w:val="22"/>
          <w:rtl/>
          <w:lang w:val="en-GB" w:eastAsia="en-GB"/>
        </w:rPr>
        <w:t xml:space="preserve"> </w:t>
      </w:r>
      <w:r w:rsidRPr="00CD0327">
        <w:rPr>
          <w:rFonts w:hint="cs"/>
          <w:sz w:val="22"/>
          <w:szCs w:val="22"/>
          <w:rtl/>
          <w:lang w:val="en-GB" w:eastAsia="en-GB"/>
        </w:rPr>
        <w:t>למ"ש</w:t>
      </w:r>
      <w:r w:rsidR="00D4510D">
        <w:rPr>
          <w:rFonts w:hint="cs"/>
          <w:sz w:val="22"/>
          <w:szCs w:val="22"/>
          <w:rtl/>
          <w:lang w:val="en-GB" w:eastAsia="en-GB"/>
        </w:rPr>
        <w:t xml:space="preserve"> </w:t>
      </w:r>
      <w:r w:rsidRPr="00CD0327">
        <w:rPr>
          <w:rFonts w:hint="cs"/>
          <w:sz w:val="22"/>
          <w:szCs w:val="22"/>
          <w:rtl/>
          <w:lang w:val="en-GB" w:eastAsia="en-GB"/>
        </w:rPr>
        <w:t>בסי'</w:t>
      </w:r>
      <w:r w:rsidR="00D4510D">
        <w:rPr>
          <w:rFonts w:hint="cs"/>
          <w:sz w:val="22"/>
          <w:szCs w:val="22"/>
          <w:rtl/>
          <w:lang w:val="en-GB" w:eastAsia="en-GB"/>
        </w:rPr>
        <w:t xml:space="preserve"> </w:t>
      </w:r>
      <w:r w:rsidRPr="00CD0327">
        <w:rPr>
          <w:rFonts w:hint="cs"/>
          <w:sz w:val="22"/>
          <w:szCs w:val="22"/>
          <w:rtl/>
          <w:lang w:val="en-GB" w:eastAsia="en-GB"/>
        </w:rPr>
        <w:t>תרעו</w:t>
      </w:r>
      <w:r w:rsidR="00D4510D">
        <w:rPr>
          <w:rFonts w:hint="cs"/>
          <w:sz w:val="22"/>
          <w:szCs w:val="22"/>
          <w:rtl/>
          <w:lang w:val="en-GB" w:eastAsia="en-GB"/>
        </w:rPr>
        <w:t xml:space="preserve"> </w:t>
      </w:r>
      <w:r w:rsidRPr="00CD0327">
        <w:rPr>
          <w:rFonts w:hint="cs"/>
          <w:sz w:val="22"/>
          <w:szCs w:val="22"/>
          <w:rtl/>
          <w:lang w:val="en-GB" w:eastAsia="en-GB"/>
        </w:rPr>
        <w:t>וכמ"ש</w:t>
      </w:r>
      <w:r w:rsidR="00D4510D">
        <w:rPr>
          <w:rFonts w:hint="cs"/>
          <w:sz w:val="22"/>
          <w:szCs w:val="22"/>
          <w:rtl/>
          <w:lang w:val="en-GB" w:eastAsia="en-GB"/>
        </w:rPr>
        <w:t xml:space="preserve"> </w:t>
      </w:r>
      <w:r w:rsidRPr="00CD0327">
        <w:rPr>
          <w:rFonts w:hint="cs"/>
          <w:sz w:val="22"/>
          <w:szCs w:val="22"/>
          <w:rtl/>
          <w:lang w:val="en-GB" w:eastAsia="en-GB"/>
        </w:rPr>
        <w:t>הפרי</w:t>
      </w:r>
      <w:r w:rsidR="00D4510D">
        <w:rPr>
          <w:rFonts w:hint="cs"/>
          <w:sz w:val="22"/>
          <w:szCs w:val="22"/>
          <w:rtl/>
          <w:lang w:val="en-GB" w:eastAsia="en-GB"/>
        </w:rPr>
        <w:t xml:space="preserve"> </w:t>
      </w:r>
      <w:r w:rsidRPr="00CD0327">
        <w:rPr>
          <w:rFonts w:hint="cs"/>
          <w:sz w:val="22"/>
          <w:szCs w:val="22"/>
          <w:rtl/>
          <w:lang w:val="en-GB" w:eastAsia="en-GB"/>
        </w:rPr>
        <w:t>חדש</w:t>
      </w:r>
      <w:r w:rsidR="00D4510D">
        <w:rPr>
          <w:rFonts w:hint="cs"/>
          <w:sz w:val="22"/>
          <w:szCs w:val="22"/>
          <w:rtl/>
          <w:lang w:val="en-GB" w:eastAsia="en-GB"/>
        </w:rPr>
        <w:t xml:space="preserve"> </w:t>
      </w:r>
      <w:r w:rsidRPr="00CD0327">
        <w:rPr>
          <w:rFonts w:hint="cs"/>
          <w:sz w:val="22"/>
          <w:szCs w:val="22"/>
          <w:rtl/>
          <w:lang w:val="en-GB" w:eastAsia="en-GB"/>
        </w:rPr>
        <w:t>שם),</w:t>
      </w:r>
      <w:r w:rsidR="00D4510D">
        <w:rPr>
          <w:rFonts w:hint="cs"/>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בודאי</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רוצה</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במקום</w:t>
      </w:r>
      <w:r w:rsidR="00D4510D">
        <w:rPr>
          <w:rFonts w:hint="cs"/>
          <w:rtl/>
          <w:lang w:val="en-GB" w:eastAsia="en-GB"/>
        </w:rPr>
        <w:t xml:space="preserve"> </w:t>
      </w:r>
      <w:r w:rsidRPr="00CD0327">
        <w:rPr>
          <w:rFonts w:hint="cs"/>
          <w:rtl/>
          <w:lang w:val="en-GB" w:eastAsia="en-GB"/>
        </w:rPr>
        <w:t>שהוא</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יכול</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בברכות</w:t>
      </w:r>
      <w:r w:rsidR="00D4510D">
        <w:rPr>
          <w:rFonts w:hint="cs"/>
          <w:rtl/>
          <w:lang w:val="en-GB" w:eastAsia="en-GB"/>
        </w:rPr>
        <w:t xml:space="preserve"> </w:t>
      </w:r>
      <w:r w:rsidRPr="00CD0327">
        <w:rPr>
          <w:rFonts w:hint="cs"/>
          <w:rtl/>
          <w:lang w:val="en-GB" w:eastAsia="en-GB"/>
        </w:rPr>
        <w:t>לכו"ע,</w:t>
      </w:r>
      <w:r w:rsidR="00D4510D">
        <w:rPr>
          <w:rFonts w:hint="cs"/>
          <w:rtl/>
          <w:lang w:val="en-GB" w:eastAsia="en-GB"/>
        </w:rPr>
        <w:t xml:space="preserve"> </w:t>
      </w:r>
      <w:r w:rsidRPr="00CD0327">
        <w:rPr>
          <w:rFonts w:hint="cs"/>
          <w:rtl/>
          <w:lang w:val="en-GB" w:eastAsia="en-GB"/>
        </w:rPr>
        <w:t>דלא</w:t>
      </w:r>
      <w:r w:rsidR="00D4510D">
        <w:rPr>
          <w:rFonts w:hint="cs"/>
          <w:rtl/>
          <w:lang w:val="en-GB" w:eastAsia="en-GB"/>
        </w:rPr>
        <w:t xml:space="preserve"> </w:t>
      </w:r>
      <w:r w:rsidRPr="00CD0327">
        <w:rPr>
          <w:rFonts w:hint="cs"/>
          <w:rtl/>
          <w:lang w:val="en-GB" w:eastAsia="en-GB"/>
        </w:rPr>
        <w:t>גרע</w:t>
      </w:r>
      <w:r w:rsidR="00D4510D">
        <w:rPr>
          <w:rFonts w:hint="cs"/>
          <w:rtl/>
          <w:lang w:val="en-GB" w:eastAsia="en-GB"/>
        </w:rPr>
        <w:t xml:space="preserve"> </w:t>
      </w:r>
      <w:r w:rsidRPr="00CD0327">
        <w:rPr>
          <w:rFonts w:hint="cs"/>
          <w:rtl/>
          <w:lang w:val="en-GB" w:eastAsia="en-GB"/>
        </w:rPr>
        <w:t>ממהדרין,</w:t>
      </w:r>
      <w:r w:rsidR="00D4510D">
        <w:rPr>
          <w:rFonts w:hint="cs"/>
          <w:rtl/>
          <w:lang w:val="en-GB" w:eastAsia="en-GB"/>
        </w:rPr>
        <w:t xml:space="preserve"> </w:t>
      </w:r>
      <w:r w:rsidRPr="00CD0327">
        <w:rPr>
          <w:rFonts w:hint="cs"/>
          <w:rtl/>
          <w:lang w:val="en-GB" w:eastAsia="en-GB"/>
        </w:rPr>
        <w:t>ולכן</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המחבר</w:t>
      </w:r>
      <w:r w:rsidR="00D4510D">
        <w:rPr>
          <w:rFonts w:hint="cs"/>
          <w:rtl/>
          <w:lang w:val="en-GB" w:eastAsia="en-GB"/>
        </w:rPr>
        <w:t xml:space="preserve"> </w:t>
      </w:r>
      <w:r w:rsidRPr="00CD0327">
        <w:rPr>
          <w:rFonts w:hint="cs"/>
          <w:sz w:val="22"/>
          <w:szCs w:val="22"/>
          <w:rtl/>
          <w:lang w:val="en-GB" w:eastAsia="en-GB"/>
        </w:rPr>
        <w:t>(בסי'</w:t>
      </w:r>
      <w:r w:rsidR="00D4510D">
        <w:rPr>
          <w:rFonts w:hint="cs"/>
          <w:sz w:val="22"/>
          <w:szCs w:val="22"/>
          <w:rtl/>
          <w:lang w:val="en-GB" w:eastAsia="en-GB"/>
        </w:rPr>
        <w:t xml:space="preserve"> </w:t>
      </w:r>
      <w:r w:rsidRPr="00CD0327">
        <w:rPr>
          <w:rFonts w:hint="cs"/>
          <w:sz w:val="22"/>
          <w:szCs w:val="22"/>
          <w:rtl/>
          <w:lang w:val="en-GB" w:eastAsia="en-GB"/>
        </w:rPr>
        <w:t>תרעז)</w:t>
      </w:r>
      <w:r w:rsidR="00D4510D">
        <w:rPr>
          <w:rFonts w:hint="cs"/>
          <w:sz w:val="22"/>
          <w:szCs w:val="22"/>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אומרים',</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המרדכי</w:t>
      </w:r>
      <w:r w:rsidR="00D4510D">
        <w:rPr>
          <w:rFonts w:hint="cs"/>
          <w:rtl/>
          <w:lang w:val="en-GB" w:eastAsia="en-GB"/>
        </w:rPr>
        <w:t xml:space="preserve"> </w:t>
      </w:r>
      <w:r w:rsidRPr="00CD0327">
        <w:rPr>
          <w:rFonts w:hint="cs"/>
          <w:rtl/>
          <w:lang w:val="en-GB" w:eastAsia="en-GB"/>
        </w:rPr>
        <w:t>ודעימי',</w:t>
      </w:r>
      <w:r w:rsidR="00D4510D">
        <w:rPr>
          <w:rFonts w:hint="cs"/>
          <w:rtl/>
          <w:lang w:val="en-GB" w:eastAsia="en-GB"/>
        </w:rPr>
        <w:t xml:space="preserve"> </w:t>
      </w:r>
      <w:r w:rsidRPr="00CD0327">
        <w:rPr>
          <w:rFonts w:hint="cs"/>
          <w:rtl/>
          <w:lang w:val="en-GB" w:eastAsia="en-GB"/>
        </w:rPr>
        <w:t>שצריך</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נכון</w:t>
      </w:r>
      <w:r w:rsidR="00D4510D">
        <w:rPr>
          <w:rFonts w:hint="cs"/>
          <w:rtl/>
          <w:lang w:val="en-GB" w:eastAsia="en-GB"/>
        </w:rPr>
        <w:t xml:space="preserve"> </w:t>
      </w:r>
      <w:r w:rsidRPr="00CD0327">
        <w:rPr>
          <w:rFonts w:hint="cs"/>
          <w:rtl/>
          <w:lang w:val="en-GB" w:eastAsia="en-GB"/>
        </w:rPr>
        <w:t>להדר</w:t>
      </w:r>
      <w:r w:rsidR="00D4510D">
        <w:rPr>
          <w:rFonts w:hint="cs"/>
          <w:rtl/>
          <w:lang w:val="en-GB" w:eastAsia="en-GB"/>
        </w:rPr>
        <w:t xml:space="preserve"> </w:t>
      </w:r>
      <w:r w:rsidRPr="00CD0327">
        <w:rPr>
          <w:rFonts w:hint="cs"/>
          <w:rtl/>
          <w:lang w:val="en-GB" w:eastAsia="en-GB"/>
        </w:rPr>
        <w:t>לצאת</w:t>
      </w:r>
      <w:r w:rsidR="00D4510D">
        <w:rPr>
          <w:rFonts w:hint="cs"/>
          <w:rtl/>
          <w:lang w:val="en-GB" w:eastAsia="en-GB"/>
        </w:rPr>
        <w:t xml:space="preserve"> </w:t>
      </w:r>
      <w:r w:rsidRPr="00CD0327">
        <w:rPr>
          <w:rFonts w:hint="cs"/>
          <w:rtl/>
          <w:lang w:val="en-GB" w:eastAsia="en-GB"/>
        </w:rPr>
        <w:t>שיטת</w:t>
      </w:r>
      <w:r w:rsidR="00D4510D">
        <w:rPr>
          <w:rFonts w:hint="cs"/>
          <w:rtl/>
          <w:lang w:val="en-GB" w:eastAsia="en-GB"/>
        </w:rPr>
        <w:t xml:space="preserve"> </w:t>
      </w:r>
      <w:r w:rsidRPr="00CD0327">
        <w:rPr>
          <w:rFonts w:hint="cs"/>
          <w:rtl/>
          <w:lang w:val="en-GB" w:eastAsia="en-GB"/>
        </w:rPr>
        <w:t>המרדכי,</w:t>
      </w:r>
      <w:r w:rsidR="00D4510D">
        <w:rPr>
          <w:rFonts w:hint="cs"/>
          <w:rtl/>
          <w:lang w:val="en-GB" w:eastAsia="en-GB"/>
        </w:rPr>
        <w:t xml:space="preserve"> </w:t>
      </w:r>
      <w:r w:rsidRPr="00CD0327">
        <w:rPr>
          <w:rFonts w:hint="cs"/>
          <w:rtl/>
          <w:lang w:val="en-GB" w:eastAsia="en-GB"/>
        </w:rPr>
        <w:t>מאחר</w:t>
      </w:r>
      <w:r w:rsidR="00D4510D">
        <w:rPr>
          <w:rFonts w:hint="cs"/>
          <w:rtl/>
          <w:lang w:val="en-GB" w:eastAsia="en-GB"/>
        </w:rPr>
        <w:t xml:space="preserve"> </w:t>
      </w:r>
      <w:r w:rsidRPr="00CD0327">
        <w:rPr>
          <w:rFonts w:hint="cs"/>
          <w:rtl/>
          <w:lang w:val="en-GB" w:eastAsia="en-GB"/>
        </w:rPr>
        <w:t>שלכו"ע</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ברכה</w:t>
      </w:r>
      <w:r w:rsidR="00D4510D">
        <w:rPr>
          <w:rFonts w:hint="cs"/>
          <w:rtl/>
          <w:lang w:val="en-GB" w:eastAsia="en-GB"/>
        </w:rPr>
        <w:t xml:space="preserve"> </w:t>
      </w:r>
      <w:r w:rsidRPr="00CD0327">
        <w:rPr>
          <w:rFonts w:hint="cs"/>
          <w:rtl/>
          <w:lang w:val="en-GB" w:eastAsia="en-GB"/>
        </w:rPr>
        <w:t>לבטלה,</w:t>
      </w:r>
      <w:r w:rsidR="00D4510D">
        <w:rPr>
          <w:rFonts w:hint="cs"/>
          <w:rtl/>
          <w:lang w:val="en-GB" w:eastAsia="en-GB"/>
        </w:rPr>
        <w:t xml:space="preserve"> </w:t>
      </w:r>
      <w:r w:rsidRPr="00CD0327">
        <w:rPr>
          <w:rFonts w:hint="cs"/>
          <w:rtl/>
          <w:lang w:val="en-GB" w:eastAsia="en-GB"/>
        </w:rPr>
        <w:t>ואדרבה</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מהמהדרין,</w:t>
      </w:r>
      <w:r w:rsidR="00D4510D">
        <w:rPr>
          <w:rFonts w:hint="cs"/>
          <w:rtl/>
          <w:lang w:val="en-GB" w:eastAsia="en-GB"/>
        </w:rPr>
        <w:t xml:space="preserve"> </w:t>
      </w:r>
      <w:r w:rsidRPr="00CD0327">
        <w:rPr>
          <w:rFonts w:hint="cs"/>
          <w:rtl/>
          <w:lang w:val="en-GB" w:eastAsia="en-GB"/>
        </w:rPr>
        <w:t>ולהמרדכי</w:t>
      </w:r>
      <w:r w:rsidR="00D4510D">
        <w:rPr>
          <w:rFonts w:hint="cs"/>
          <w:rtl/>
          <w:lang w:val="en-GB" w:eastAsia="en-GB"/>
        </w:rPr>
        <w:t xml:space="preserve"> </w:t>
      </w:r>
      <w:r w:rsidRPr="00CD0327">
        <w:rPr>
          <w:rFonts w:hint="cs"/>
          <w:rtl/>
          <w:lang w:val="en-GB" w:eastAsia="en-GB"/>
        </w:rPr>
        <w:t>מוכרח</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לכן</w:t>
      </w:r>
      <w:r w:rsidR="00D4510D">
        <w:rPr>
          <w:rFonts w:hint="cs"/>
          <w:rtl/>
          <w:lang w:val="en-GB" w:eastAsia="en-GB"/>
        </w:rPr>
        <w:t xml:space="preserve"> </w:t>
      </w:r>
      <w:r w:rsidRPr="00CD0327">
        <w:rPr>
          <w:rFonts w:hint="cs"/>
          <w:rtl/>
          <w:lang w:val="en-GB" w:eastAsia="en-GB"/>
        </w:rPr>
        <w:t>הביא</w:t>
      </w:r>
      <w:r w:rsidR="00D4510D">
        <w:rPr>
          <w:rFonts w:hint="cs"/>
          <w:rtl/>
          <w:lang w:val="en-GB" w:eastAsia="en-GB"/>
        </w:rPr>
        <w:t xml:space="preserve"> </w:t>
      </w:r>
      <w:r w:rsidRPr="00CD0327">
        <w:rPr>
          <w:rFonts w:hint="cs"/>
          <w:rtl/>
          <w:lang w:val="en-GB" w:eastAsia="en-GB"/>
        </w:rPr>
        <w:t>שיטתו</w:t>
      </w:r>
      <w:r w:rsidR="00D4510D">
        <w:rPr>
          <w:rFonts w:hint="cs"/>
          <w:rtl/>
          <w:lang w:val="en-GB" w:eastAsia="en-GB"/>
        </w:rPr>
        <w:t xml:space="preserve"> </w:t>
      </w:r>
      <w:r w:rsidRPr="00CD0327">
        <w:rPr>
          <w:rFonts w:hint="cs"/>
          <w:rtl/>
          <w:lang w:val="en-GB" w:eastAsia="en-GB"/>
        </w:rPr>
        <w:t>שנכון</w:t>
      </w:r>
      <w:r w:rsidR="00D4510D">
        <w:rPr>
          <w:rFonts w:hint="cs"/>
          <w:rtl/>
          <w:lang w:val="en-GB" w:eastAsia="en-GB"/>
        </w:rPr>
        <w:t xml:space="preserve"> </w:t>
      </w:r>
      <w:r w:rsidRPr="00CD0327">
        <w:rPr>
          <w:rFonts w:hint="cs"/>
          <w:rtl/>
          <w:lang w:val="en-GB" w:eastAsia="en-GB"/>
        </w:rPr>
        <w:t>לעשות</w:t>
      </w:r>
      <w:r w:rsidR="00D4510D">
        <w:rPr>
          <w:rFonts w:hint="cs"/>
          <w:rtl/>
          <w:lang w:val="en-GB" w:eastAsia="en-GB"/>
        </w:rPr>
        <w:t xml:space="preserve"> </w:t>
      </w:r>
      <w:r w:rsidRPr="00CD0327">
        <w:rPr>
          <w:rFonts w:hint="cs"/>
          <w:rtl/>
          <w:lang w:val="en-GB" w:eastAsia="en-GB"/>
        </w:rPr>
        <w:t>כן".</w:t>
      </w:r>
      <w:r w:rsidR="00D4510D">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t>לפי</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הנ"ל</w:t>
      </w:r>
      <w:r w:rsidR="00D4510D">
        <w:rPr>
          <w:rFonts w:hint="cs"/>
          <w:rtl/>
          <w:lang w:val="en-GB" w:eastAsia="en-GB"/>
        </w:rPr>
        <w:t xml:space="preserve"> </w:t>
      </w:r>
      <w:r w:rsidRPr="00CD0327">
        <w:rPr>
          <w:rFonts w:hint="cs"/>
          <w:rtl/>
          <w:lang w:val="en-GB" w:eastAsia="en-GB"/>
        </w:rPr>
        <w:t>יוצא,</w:t>
      </w:r>
      <w:r w:rsidR="00D4510D">
        <w:rPr>
          <w:rFonts w:hint="cs"/>
          <w:rtl/>
          <w:lang w:val="en-GB" w:eastAsia="en-GB"/>
        </w:rPr>
        <w:t xml:space="preserve"> </w:t>
      </w:r>
      <w:r w:rsidRPr="00CD0327">
        <w:rPr>
          <w:rFonts w:hint="cs"/>
          <w:rtl/>
          <w:lang w:val="en-GB" w:eastAsia="en-GB"/>
        </w:rPr>
        <w:t>שלמעשה,</w:t>
      </w:r>
      <w:r w:rsidR="00D4510D">
        <w:rPr>
          <w:rFonts w:hint="cs"/>
          <w:rtl/>
          <w:lang w:val="en-GB" w:eastAsia="en-GB"/>
        </w:rPr>
        <w:t xml:space="preserve"> </w:t>
      </w:r>
      <w:r w:rsidRPr="00CD0327">
        <w:rPr>
          <w:rFonts w:hint="cs"/>
          <w:rtl/>
          <w:lang w:val="en-GB" w:eastAsia="en-GB"/>
        </w:rPr>
        <w:t>אי</w:t>
      </w:r>
      <w:r w:rsidR="00D4510D">
        <w:rPr>
          <w:rFonts w:hint="cs"/>
          <w:rtl/>
          <w:lang w:val="en-GB" w:eastAsia="en-GB"/>
        </w:rPr>
        <w:t xml:space="preserve"> </w:t>
      </w:r>
      <w:r w:rsidRPr="00CD0327">
        <w:rPr>
          <w:rFonts w:hint="cs"/>
          <w:rtl/>
          <w:lang w:val="en-GB" w:eastAsia="en-GB"/>
        </w:rPr>
        <w:t>אפשר</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בברכה</w:t>
      </w:r>
      <w:r w:rsidR="00D4510D">
        <w:rPr>
          <w:rFonts w:hint="cs"/>
          <w:rtl/>
          <w:lang w:val="en-GB" w:eastAsia="en-GB"/>
        </w:rPr>
        <w:t xml:space="preserve"> </w:t>
      </w:r>
      <w:r w:rsidRPr="00CD0327">
        <w:rPr>
          <w:rFonts w:hint="cs"/>
          <w:rtl/>
          <w:lang w:val="en-GB" w:eastAsia="en-GB"/>
        </w:rPr>
        <w:t>כדי</w:t>
      </w:r>
      <w:r w:rsidR="00D4510D">
        <w:rPr>
          <w:rFonts w:hint="cs"/>
          <w:rtl/>
          <w:lang w:val="en-GB" w:eastAsia="en-GB"/>
        </w:rPr>
        <w:t xml:space="preserve"> </w:t>
      </w:r>
      <w:r w:rsidRPr="00CD0327">
        <w:rPr>
          <w:rFonts w:hint="cs"/>
          <w:rtl/>
          <w:lang w:val="en-GB" w:eastAsia="en-GB"/>
        </w:rPr>
        <w:t>שיוכלו</w:t>
      </w:r>
      <w:r w:rsidR="00D4510D">
        <w:rPr>
          <w:rFonts w:hint="cs"/>
          <w:rtl/>
          <w:lang w:val="en-GB" w:eastAsia="en-GB"/>
        </w:rPr>
        <w:t xml:space="preserve"> </w:t>
      </w:r>
      <w:r w:rsidRPr="00CD0327">
        <w:rPr>
          <w:rFonts w:hint="cs"/>
          <w:rtl/>
          <w:lang w:val="en-GB" w:eastAsia="en-GB"/>
        </w:rPr>
        <w:t>האורחים</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ברכת</w:t>
      </w:r>
      <w:r w:rsidR="00D4510D">
        <w:rPr>
          <w:rFonts w:hint="cs"/>
          <w:rtl/>
          <w:lang w:val="en-GB" w:eastAsia="en-GB"/>
        </w:rPr>
        <w:t xml:space="preserve"> </w:t>
      </w:r>
      <w:r w:rsidRPr="00CD0327">
        <w:rPr>
          <w:rFonts w:hint="cs"/>
          <w:rtl/>
          <w:lang w:val="en-GB" w:eastAsia="en-GB"/>
        </w:rPr>
        <w:t>הרואה,</w:t>
      </w:r>
      <w:r w:rsidR="00D4510D">
        <w:rPr>
          <w:rFonts w:hint="cs"/>
          <w:rtl/>
          <w:lang w:val="en-GB" w:eastAsia="en-GB"/>
        </w:rPr>
        <w:t xml:space="preserve"> </w:t>
      </w:r>
      <w:r w:rsidRPr="00CD0327">
        <w:rPr>
          <w:rFonts w:hint="cs"/>
          <w:rtl/>
          <w:lang w:val="en-GB" w:eastAsia="en-GB"/>
        </w:rPr>
        <w:t>אא"כ</w:t>
      </w:r>
      <w:r w:rsidR="00D4510D">
        <w:rPr>
          <w:rFonts w:hint="cs"/>
          <w:rtl/>
          <w:lang w:val="en-GB" w:eastAsia="en-GB"/>
        </w:rPr>
        <w:t xml:space="preserve"> </w:t>
      </w:r>
      <w:r w:rsidRPr="00CD0327">
        <w:rPr>
          <w:rFonts w:hint="cs"/>
          <w:rtl/>
          <w:lang w:val="en-GB" w:eastAsia="en-GB"/>
        </w:rPr>
        <w:t>המדליק</w:t>
      </w:r>
      <w:r w:rsidR="00D4510D">
        <w:rPr>
          <w:rFonts w:hint="cs"/>
          <w:rtl/>
          <w:lang w:val="en-GB" w:eastAsia="en-GB"/>
        </w:rPr>
        <w:t xml:space="preserve"> </w:t>
      </w:r>
      <w:r w:rsidRPr="00CD0327">
        <w:rPr>
          <w:rFonts w:hint="cs"/>
          <w:rtl/>
          <w:lang w:val="en-GB" w:eastAsia="en-GB"/>
        </w:rPr>
        <w:t>מקיים</w:t>
      </w:r>
      <w:r w:rsidR="00D4510D">
        <w:rPr>
          <w:rFonts w:hint="cs"/>
          <w:rtl/>
          <w:lang w:val="en-GB" w:eastAsia="en-GB"/>
        </w:rPr>
        <w:t xml:space="preserve"> </w:t>
      </w:r>
      <w:r w:rsidRPr="00CD0327">
        <w:rPr>
          <w:rFonts w:hint="cs"/>
          <w:rtl/>
          <w:lang w:val="en-GB" w:eastAsia="en-GB"/>
        </w:rPr>
        <w:t>בהדלקתו</w:t>
      </w:r>
      <w:r w:rsidR="00D4510D">
        <w:rPr>
          <w:rFonts w:hint="cs"/>
          <w:rtl/>
          <w:lang w:val="en-GB" w:eastAsia="en-GB"/>
        </w:rPr>
        <w:t xml:space="preserve"> </w:t>
      </w:r>
      <w:r w:rsidRPr="00CD0327">
        <w:rPr>
          <w:rFonts w:hint="cs"/>
          <w:rtl/>
          <w:lang w:val="en-GB" w:eastAsia="en-GB"/>
        </w:rPr>
        <w:t>מצות</w:t>
      </w:r>
      <w:r w:rsidR="00D4510D">
        <w:rPr>
          <w:rFonts w:hint="cs"/>
          <w:rtl/>
          <w:lang w:val="en-GB" w:eastAsia="en-GB"/>
        </w:rPr>
        <w:t xml:space="preserve"> </w:t>
      </w:r>
      <w:r w:rsidRPr="00CD0327">
        <w:rPr>
          <w:rFonts w:hint="cs"/>
          <w:rtl/>
          <w:lang w:val="en-GB" w:eastAsia="en-GB"/>
        </w:rPr>
        <w:t>הדלקת</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מדין</w:t>
      </w:r>
      <w:r w:rsidR="00D4510D">
        <w:rPr>
          <w:rFonts w:hint="cs"/>
          <w:rtl/>
          <w:lang w:val="en-GB" w:eastAsia="en-GB"/>
        </w:rPr>
        <w:t xml:space="preserve"> </w:t>
      </w:r>
      <w:r w:rsidRPr="00CD0327">
        <w:rPr>
          <w:rFonts w:hint="cs"/>
          <w:rtl/>
          <w:lang w:val="en-GB" w:eastAsia="en-GB"/>
        </w:rPr>
        <w:t>מהדרין</w:t>
      </w:r>
      <w:r w:rsidR="00D4510D">
        <w:rPr>
          <w:rFonts w:hint="cs"/>
          <w:rtl/>
          <w:lang w:val="en-GB" w:eastAsia="en-GB"/>
        </w:rPr>
        <w:t xml:space="preserve"> </w:t>
      </w:r>
      <w:r w:rsidRPr="00CD0327">
        <w:rPr>
          <w:rFonts w:hint="cs"/>
          <w:rtl/>
          <w:lang w:val="en-GB" w:eastAsia="en-GB"/>
        </w:rPr>
        <w:t>עכ"פ.</w:t>
      </w:r>
      <w:r w:rsidR="00D4510D">
        <w:rPr>
          <w:rFonts w:hint="cs"/>
          <w:rtl/>
          <w:lang w:val="en-GB" w:eastAsia="en-GB"/>
        </w:rPr>
        <w:t xml:space="preserve"> </w:t>
      </w:r>
      <w:r w:rsidRPr="00CD0327">
        <w:rPr>
          <w:rFonts w:hint="cs"/>
          <w:rtl/>
          <w:lang w:val="en-GB" w:eastAsia="en-GB"/>
        </w:rPr>
        <w:t>וכיון</w:t>
      </w:r>
      <w:r w:rsidR="00D4510D">
        <w:rPr>
          <w:rFonts w:hint="cs"/>
          <w:rtl/>
          <w:lang w:val="en-GB" w:eastAsia="en-GB"/>
        </w:rPr>
        <w:t xml:space="preserve"> </w:t>
      </w:r>
      <w:r w:rsidRPr="00CD0327">
        <w:rPr>
          <w:rFonts w:hint="cs"/>
          <w:rtl/>
          <w:lang w:val="en-GB" w:eastAsia="en-GB"/>
        </w:rPr>
        <w:t>דקיי"ל</w:t>
      </w:r>
      <w:r w:rsidR="00D4510D">
        <w:rPr>
          <w:rFonts w:hint="cs"/>
          <w:rtl/>
          <w:lang w:val="en-GB" w:eastAsia="en-GB"/>
        </w:rPr>
        <w:t xml:space="preserve"> </w:t>
      </w:r>
      <w:r w:rsidRPr="00CD0327">
        <w:rPr>
          <w:rFonts w:hint="cs"/>
          <w:sz w:val="22"/>
          <w:szCs w:val="22"/>
          <w:rtl/>
          <w:lang w:val="en-GB" w:eastAsia="en-GB"/>
        </w:rPr>
        <w:t>(רמ"א</w:t>
      </w:r>
      <w:r w:rsidR="00D4510D">
        <w:rPr>
          <w:rFonts w:hint="cs"/>
          <w:sz w:val="22"/>
          <w:szCs w:val="22"/>
          <w:rtl/>
          <w:lang w:val="en-GB" w:eastAsia="en-GB"/>
        </w:rPr>
        <w:t xml:space="preserve"> </w:t>
      </w:r>
      <w:r w:rsidRPr="00CD0327">
        <w:rPr>
          <w:rFonts w:hint="cs"/>
          <w:sz w:val="22"/>
          <w:szCs w:val="22"/>
          <w:rtl/>
          <w:lang w:val="en-GB" w:eastAsia="en-GB"/>
        </w:rPr>
        <w:t>או"ח</w:t>
      </w:r>
      <w:r w:rsidR="00D4510D">
        <w:rPr>
          <w:rFonts w:hint="cs"/>
          <w:sz w:val="22"/>
          <w:szCs w:val="22"/>
          <w:rtl/>
          <w:lang w:val="en-GB" w:eastAsia="en-GB"/>
        </w:rPr>
        <w:t xml:space="preserve"> </w:t>
      </w:r>
      <w:r w:rsidRPr="00CD0327">
        <w:rPr>
          <w:rFonts w:hint="cs"/>
          <w:sz w:val="22"/>
          <w:szCs w:val="22"/>
          <w:rtl/>
          <w:lang w:val="en-GB" w:eastAsia="en-GB"/>
        </w:rPr>
        <w:t>שם</w:t>
      </w:r>
      <w:r w:rsidR="00D4510D">
        <w:rPr>
          <w:rFonts w:hint="cs"/>
          <w:sz w:val="22"/>
          <w:szCs w:val="22"/>
          <w:rtl/>
          <w:lang w:val="en-GB" w:eastAsia="en-GB"/>
        </w:rPr>
        <w:t xml:space="preserve"> </w:t>
      </w:r>
      <w:r w:rsidRPr="00CD0327">
        <w:rPr>
          <w:rFonts w:ascii="Arial" w:hAnsi="Arial" w:cs="Arial" w:hint="cs"/>
          <w:sz w:val="22"/>
          <w:szCs w:val="22"/>
          <w:rtl/>
          <w:lang w:val="en-GB" w:eastAsia="en-GB"/>
        </w:rPr>
        <w:t>–</w:t>
      </w:r>
      <w:r w:rsidR="00D4510D">
        <w:rPr>
          <w:rFonts w:hint="cs"/>
          <w:sz w:val="22"/>
          <w:szCs w:val="22"/>
          <w:rtl/>
          <w:lang w:val="en-GB" w:eastAsia="en-GB"/>
        </w:rPr>
        <w:t xml:space="preserve"> </w:t>
      </w:r>
      <w:r w:rsidRPr="00CD0327">
        <w:rPr>
          <w:rFonts w:hint="cs"/>
          <w:sz w:val="22"/>
          <w:szCs w:val="22"/>
          <w:rtl/>
          <w:lang w:val="en-GB" w:eastAsia="en-GB"/>
        </w:rPr>
        <w:t>ע"פ</w:t>
      </w:r>
      <w:r w:rsidR="00D4510D">
        <w:rPr>
          <w:rFonts w:hint="cs"/>
          <w:sz w:val="22"/>
          <w:szCs w:val="22"/>
          <w:rtl/>
          <w:lang w:val="en-GB" w:eastAsia="en-GB"/>
        </w:rPr>
        <w:t xml:space="preserve"> </w:t>
      </w:r>
      <w:r w:rsidRPr="00CD0327">
        <w:rPr>
          <w:rFonts w:hint="cs"/>
          <w:sz w:val="22"/>
          <w:szCs w:val="22"/>
          <w:rtl/>
          <w:lang w:val="en-GB" w:eastAsia="en-GB"/>
        </w:rPr>
        <w:t>שו"ת</w:t>
      </w:r>
      <w:r w:rsidR="00D4510D">
        <w:rPr>
          <w:rFonts w:hint="cs"/>
          <w:sz w:val="22"/>
          <w:szCs w:val="22"/>
          <w:rtl/>
          <w:lang w:val="en-GB" w:eastAsia="en-GB"/>
        </w:rPr>
        <w:t xml:space="preserve"> </w:t>
      </w:r>
      <w:r w:rsidRPr="00CD0327">
        <w:rPr>
          <w:rFonts w:hint="cs"/>
          <w:sz w:val="22"/>
          <w:szCs w:val="22"/>
          <w:rtl/>
          <w:lang w:val="en-GB" w:eastAsia="en-GB"/>
        </w:rPr>
        <w:t>הריב"ש</w:t>
      </w:r>
      <w:r w:rsidR="00D4510D">
        <w:rPr>
          <w:rFonts w:hint="cs"/>
          <w:sz w:val="22"/>
          <w:szCs w:val="22"/>
          <w:rtl/>
          <w:lang w:val="en-GB" w:eastAsia="en-GB"/>
        </w:rPr>
        <w:t xml:space="preserve"> </w:t>
      </w:r>
      <w:r w:rsidRPr="00CD0327">
        <w:rPr>
          <w:rFonts w:hint="cs"/>
          <w:sz w:val="22"/>
          <w:szCs w:val="22"/>
          <w:rtl/>
          <w:lang w:val="en-GB" w:eastAsia="en-GB"/>
        </w:rPr>
        <w:t>הנ"ל</w:t>
      </w:r>
      <w:r w:rsidR="00D4510D">
        <w:rPr>
          <w:rFonts w:hint="cs"/>
          <w:sz w:val="22"/>
          <w:szCs w:val="22"/>
          <w:rtl/>
          <w:lang w:val="en-GB" w:eastAsia="en-GB"/>
        </w:rPr>
        <w:t xml:space="preserve"> </w:t>
      </w:r>
      <w:r w:rsidRPr="00CD0327">
        <w:rPr>
          <w:rFonts w:hint="cs"/>
          <w:sz w:val="22"/>
          <w:szCs w:val="22"/>
          <w:rtl/>
          <w:lang w:val="en-GB" w:eastAsia="en-GB"/>
        </w:rPr>
        <w:t>סוף</w:t>
      </w:r>
      <w:r w:rsidR="00D4510D">
        <w:rPr>
          <w:rFonts w:hint="cs"/>
          <w:sz w:val="22"/>
          <w:szCs w:val="22"/>
          <w:rtl/>
          <w:lang w:val="en-GB" w:eastAsia="en-GB"/>
        </w:rPr>
        <w:t xml:space="preserve"> </w:t>
      </w:r>
      <w:r w:rsidRPr="00CD0327">
        <w:rPr>
          <w:rFonts w:hint="cs"/>
          <w:sz w:val="22"/>
          <w:szCs w:val="22"/>
          <w:rtl/>
          <w:lang w:val="en-GB" w:eastAsia="en-GB"/>
        </w:rPr>
        <w:t>ס"א)</w:t>
      </w:r>
      <w:r w:rsidR="00D4510D">
        <w:rPr>
          <w:rFonts w:hint="cs"/>
          <w:sz w:val="22"/>
          <w:szCs w:val="22"/>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אדם</w:t>
      </w:r>
      <w:r w:rsidR="00D4510D">
        <w:rPr>
          <w:rFonts w:hint="cs"/>
          <w:rtl/>
          <w:lang w:val="en-GB" w:eastAsia="en-GB"/>
        </w:rPr>
        <w:t xml:space="preserve"> </w:t>
      </w:r>
      <w:r w:rsidRPr="00CD0327">
        <w:rPr>
          <w:rFonts w:hint="cs"/>
          <w:rtl/>
          <w:lang w:val="en-GB" w:eastAsia="en-GB"/>
        </w:rPr>
        <w:t>יוצא</w:t>
      </w:r>
      <w:r w:rsidR="00D4510D">
        <w:rPr>
          <w:rFonts w:hint="cs"/>
          <w:rtl/>
          <w:lang w:val="en-GB" w:eastAsia="en-GB"/>
        </w:rPr>
        <w:t xml:space="preserve"> </w:t>
      </w:r>
      <w:r w:rsidRPr="00CD0327">
        <w:rPr>
          <w:rFonts w:hint="cs"/>
          <w:rtl/>
          <w:lang w:val="en-GB" w:eastAsia="en-GB"/>
        </w:rPr>
        <w:t>בנרות</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וצריך</w:t>
      </w:r>
      <w:r w:rsidR="00D4510D">
        <w:rPr>
          <w:rFonts w:hint="cs"/>
          <w:rtl/>
          <w:lang w:val="en-GB" w:eastAsia="en-GB"/>
        </w:rPr>
        <w:t xml:space="preserve"> </w:t>
      </w:r>
      <w:r w:rsidRPr="00CD0327">
        <w:rPr>
          <w:rFonts w:hint="cs"/>
          <w:rtl/>
          <w:lang w:val="en-GB" w:eastAsia="en-GB"/>
        </w:rPr>
        <w:t>לחזור</w:t>
      </w:r>
      <w:r w:rsidR="00D4510D">
        <w:rPr>
          <w:rFonts w:hint="cs"/>
          <w:rtl/>
          <w:lang w:val="en-GB" w:eastAsia="en-GB"/>
        </w:rPr>
        <w:t xml:space="preserve"> </w:t>
      </w:r>
      <w:r w:rsidRPr="00CD0327">
        <w:rPr>
          <w:rFonts w:hint="cs"/>
          <w:rtl/>
          <w:lang w:val="en-GB" w:eastAsia="en-GB"/>
        </w:rPr>
        <w:t>ולהדליק</w:t>
      </w:r>
      <w:r w:rsidR="00D4510D">
        <w:rPr>
          <w:rFonts w:hint="cs"/>
          <w:rtl/>
          <w:lang w:val="en-GB" w:eastAsia="en-GB"/>
        </w:rPr>
        <w:t xml:space="preserve"> </w:t>
      </w:r>
      <w:r w:rsidRPr="00CD0327">
        <w:rPr>
          <w:rFonts w:hint="cs"/>
          <w:rtl/>
          <w:lang w:val="en-GB" w:eastAsia="en-GB"/>
        </w:rPr>
        <w:t>בביתו",</w:t>
      </w:r>
      <w:r w:rsidR="00D4510D">
        <w:rPr>
          <w:rFonts w:hint="cs"/>
          <w:rtl/>
          <w:lang w:val="en-GB" w:eastAsia="en-GB"/>
        </w:rPr>
        <w:t xml:space="preserve"> </w:t>
      </w:r>
      <w:r w:rsidRPr="00CD0327">
        <w:rPr>
          <w:rFonts w:hint="cs"/>
          <w:rtl/>
          <w:lang w:val="en-GB" w:eastAsia="en-GB"/>
        </w:rPr>
        <w:t>יהי'</w:t>
      </w:r>
      <w:r w:rsidR="00D4510D">
        <w:rPr>
          <w:rFonts w:hint="cs"/>
          <w:rtl/>
          <w:lang w:val="en-GB" w:eastAsia="en-GB"/>
        </w:rPr>
        <w:t xml:space="preserve"> </w:t>
      </w:r>
      <w:r w:rsidRPr="00CD0327">
        <w:rPr>
          <w:rFonts w:hint="cs"/>
          <w:rtl/>
          <w:lang w:val="en-GB" w:eastAsia="en-GB"/>
        </w:rPr>
        <w:t>מאיזה</w:t>
      </w:r>
      <w:r w:rsidR="00D4510D">
        <w:rPr>
          <w:rFonts w:hint="cs"/>
          <w:rtl/>
          <w:lang w:val="en-GB" w:eastAsia="en-GB"/>
        </w:rPr>
        <w:t xml:space="preserve"> </w:t>
      </w:r>
      <w:r w:rsidRPr="00CD0327">
        <w:rPr>
          <w:rFonts w:hint="cs"/>
          <w:rtl/>
          <w:lang w:val="en-GB" w:eastAsia="en-GB"/>
        </w:rPr>
        <w:t>טעם</w:t>
      </w:r>
      <w:r w:rsidR="00D4510D">
        <w:rPr>
          <w:rFonts w:hint="cs"/>
          <w:rtl/>
          <w:lang w:val="en-GB" w:eastAsia="en-GB"/>
        </w:rPr>
        <w:t xml:space="preserve"> </w:t>
      </w:r>
      <w:r w:rsidRPr="00CD0327">
        <w:rPr>
          <w:rFonts w:hint="cs"/>
          <w:rtl/>
          <w:lang w:val="en-GB" w:eastAsia="en-GB"/>
        </w:rPr>
        <w:t>שיהי',</w:t>
      </w:r>
      <w:r w:rsidR="00D4510D">
        <w:rPr>
          <w:rFonts w:hint="cs"/>
          <w:rtl/>
          <w:lang w:val="en-GB" w:eastAsia="en-GB"/>
        </w:rPr>
        <w:t xml:space="preserve"> </w:t>
      </w:r>
      <w:r w:rsidRPr="00CD0327">
        <w:rPr>
          <w:rFonts w:hint="cs"/>
          <w:rtl/>
          <w:lang w:val="en-GB" w:eastAsia="en-GB"/>
        </w:rPr>
        <w:t>הלא</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המדליק</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אינו</w:t>
      </w:r>
      <w:r w:rsidR="00D4510D">
        <w:rPr>
          <w:rFonts w:hint="cs"/>
          <w:rtl/>
          <w:lang w:val="en-GB" w:eastAsia="en-GB"/>
        </w:rPr>
        <w:t xml:space="preserve"> </w:t>
      </w:r>
      <w:r w:rsidRPr="00CD0327">
        <w:rPr>
          <w:rFonts w:hint="cs"/>
          <w:rtl/>
          <w:lang w:val="en-GB" w:eastAsia="en-GB"/>
        </w:rPr>
        <w:t>מקיים</w:t>
      </w:r>
      <w:r w:rsidR="00D4510D">
        <w:rPr>
          <w:rFonts w:hint="cs"/>
          <w:rtl/>
          <w:lang w:val="en-GB" w:eastAsia="en-GB"/>
        </w:rPr>
        <w:t xml:space="preserve"> </w:t>
      </w:r>
      <w:r w:rsidRPr="00CD0327">
        <w:rPr>
          <w:rFonts w:hint="cs"/>
          <w:rtl/>
          <w:lang w:val="en-GB" w:eastAsia="en-GB"/>
        </w:rPr>
        <w:t>דין</w:t>
      </w:r>
      <w:r w:rsidR="00D4510D">
        <w:rPr>
          <w:rFonts w:hint="cs"/>
          <w:rtl/>
          <w:lang w:val="en-GB" w:eastAsia="en-GB"/>
        </w:rPr>
        <w:t xml:space="preserve"> </w:t>
      </w:r>
      <w:r w:rsidRPr="00CD0327">
        <w:rPr>
          <w:rFonts w:hint="cs"/>
          <w:rtl/>
          <w:lang w:val="en-GB" w:eastAsia="en-GB"/>
        </w:rPr>
        <w:t>מהדרין</w:t>
      </w:r>
      <w:r w:rsidR="00D4510D">
        <w:rPr>
          <w:rFonts w:hint="cs"/>
          <w:rtl/>
          <w:lang w:val="en-GB" w:eastAsia="en-GB"/>
        </w:rPr>
        <w:t xml:space="preserve"> </w:t>
      </w:r>
      <w:r w:rsidRPr="00CD0327">
        <w:rPr>
          <w:rFonts w:hint="cs"/>
          <w:rtl/>
          <w:lang w:val="en-GB" w:eastAsia="en-GB"/>
        </w:rPr>
        <w:t>בהדלקתו</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ולפי</w:t>
      </w:r>
      <w:r w:rsidR="00D4510D">
        <w:rPr>
          <w:rFonts w:hint="cs"/>
          <w:rtl/>
          <w:lang w:val="en-GB" w:eastAsia="en-GB"/>
        </w:rPr>
        <w:t xml:space="preserve"> </w:t>
      </w:r>
      <w:r w:rsidRPr="00CD0327">
        <w:rPr>
          <w:rFonts w:hint="cs"/>
          <w:rtl/>
          <w:lang w:val="en-GB" w:eastAsia="en-GB"/>
        </w:rPr>
        <w:t>מה</w:t>
      </w:r>
      <w:r w:rsidR="00D4510D">
        <w:rPr>
          <w:rFonts w:hint="cs"/>
          <w:rtl/>
          <w:lang w:val="en-GB" w:eastAsia="en-GB"/>
        </w:rPr>
        <w:t xml:space="preserve"> </w:t>
      </w:r>
      <w:r w:rsidRPr="00CD0327">
        <w:rPr>
          <w:rFonts w:hint="cs"/>
          <w:rtl/>
          <w:lang w:val="en-GB" w:eastAsia="en-GB"/>
        </w:rPr>
        <w:t>שפסקו</w:t>
      </w:r>
      <w:r w:rsidR="00D4510D">
        <w:rPr>
          <w:rFonts w:hint="cs"/>
          <w:rtl/>
          <w:lang w:val="en-GB" w:eastAsia="en-GB"/>
        </w:rPr>
        <w:t xml:space="preserve"> </w:t>
      </w:r>
      <w:r w:rsidRPr="00CD0327">
        <w:rPr>
          <w:rFonts w:hint="cs"/>
          <w:rtl/>
          <w:lang w:val="en-GB" w:eastAsia="en-GB"/>
        </w:rPr>
        <w:t>האחרונים</w:t>
      </w:r>
      <w:r w:rsidR="00D4510D">
        <w:rPr>
          <w:rFonts w:hint="cs"/>
          <w:rtl/>
          <w:lang w:val="en-GB" w:eastAsia="en-GB"/>
        </w:rPr>
        <w:t xml:space="preserve"> </w:t>
      </w:r>
      <w:r w:rsidRPr="00CD0327">
        <w:rPr>
          <w:rFonts w:hint="cs"/>
          <w:sz w:val="22"/>
          <w:szCs w:val="22"/>
          <w:rtl/>
          <w:lang w:val="en-GB" w:eastAsia="en-GB"/>
        </w:rPr>
        <w:t>(הנ"ל)</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כשנעשית</w:t>
      </w:r>
      <w:r w:rsidR="00D4510D">
        <w:rPr>
          <w:rFonts w:hint="cs"/>
          <w:rtl/>
          <w:lang w:val="en-GB" w:eastAsia="en-GB"/>
        </w:rPr>
        <w:t xml:space="preserve"> </w:t>
      </w:r>
      <w:r w:rsidRPr="00CD0327">
        <w:rPr>
          <w:rFonts w:hint="cs"/>
          <w:rtl/>
          <w:lang w:val="en-GB" w:eastAsia="en-GB"/>
        </w:rPr>
        <w:t>אך</w:t>
      </w:r>
      <w:r w:rsidR="00D4510D">
        <w:rPr>
          <w:rFonts w:hint="cs"/>
          <w:rtl/>
          <w:lang w:val="en-GB" w:eastAsia="en-GB"/>
        </w:rPr>
        <w:t xml:space="preserve"> </w:t>
      </w:r>
      <w:r w:rsidRPr="00CD0327">
        <w:rPr>
          <w:rFonts w:hint="cs"/>
          <w:rtl/>
          <w:lang w:val="en-GB" w:eastAsia="en-GB"/>
        </w:rPr>
        <w:t>ורק</w:t>
      </w:r>
      <w:r w:rsidR="00D4510D">
        <w:rPr>
          <w:rFonts w:hint="cs"/>
          <w:rtl/>
          <w:lang w:val="en-GB" w:eastAsia="en-GB"/>
        </w:rPr>
        <w:t xml:space="preserve"> </w:t>
      </w:r>
      <w:r w:rsidRPr="00CD0327">
        <w:rPr>
          <w:rFonts w:hint="cs"/>
          <w:rtl/>
          <w:lang w:val="en-GB" w:eastAsia="en-GB"/>
        </w:rPr>
        <w:t>כדי</w:t>
      </w:r>
      <w:r w:rsidR="00D4510D">
        <w:rPr>
          <w:rFonts w:hint="cs"/>
          <w:rtl/>
          <w:lang w:val="en-GB" w:eastAsia="en-GB"/>
        </w:rPr>
        <w:t xml:space="preserve"> </w:t>
      </w:r>
      <w:r w:rsidRPr="00CD0327">
        <w:rPr>
          <w:rFonts w:hint="cs"/>
          <w:rtl/>
          <w:lang w:val="en-GB" w:eastAsia="en-GB"/>
        </w:rPr>
        <w:t>שיוכלו</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עליו</w:t>
      </w:r>
      <w:r w:rsidR="00D4510D">
        <w:rPr>
          <w:rFonts w:hint="cs"/>
          <w:rtl/>
          <w:lang w:val="en-GB" w:eastAsia="en-GB"/>
        </w:rPr>
        <w:t xml:space="preserve"> </w:t>
      </w:r>
      <w:r w:rsidRPr="00CD0327">
        <w:rPr>
          <w:rFonts w:hint="cs"/>
          <w:rtl/>
          <w:lang w:val="en-GB" w:eastAsia="en-GB"/>
        </w:rPr>
        <w:t>ברכת</w:t>
      </w:r>
      <w:r w:rsidR="00D4510D">
        <w:rPr>
          <w:rFonts w:hint="cs"/>
          <w:rtl/>
          <w:lang w:val="en-GB" w:eastAsia="en-GB"/>
        </w:rPr>
        <w:t xml:space="preserve"> </w:t>
      </w:r>
      <w:r w:rsidRPr="00CD0327">
        <w:rPr>
          <w:rFonts w:hint="cs"/>
          <w:rtl/>
          <w:lang w:val="en-GB" w:eastAsia="en-GB"/>
        </w:rPr>
        <w:t>הרואה,</w:t>
      </w:r>
      <w:r w:rsidR="00D4510D">
        <w:rPr>
          <w:rFonts w:hint="cs"/>
          <w:rtl/>
          <w:lang w:val="en-GB" w:eastAsia="en-GB"/>
        </w:rPr>
        <w:t xml:space="preserve"> </w:t>
      </w:r>
      <w:r w:rsidRPr="00CD0327">
        <w:rPr>
          <w:rFonts w:hint="cs"/>
          <w:rtl/>
          <w:lang w:val="en-GB" w:eastAsia="en-GB"/>
        </w:rPr>
        <w:t>שוב</w:t>
      </w:r>
      <w:r w:rsidR="00D4510D">
        <w:rPr>
          <w:rFonts w:hint="cs"/>
          <w:rtl/>
          <w:lang w:val="en-GB" w:eastAsia="en-GB"/>
        </w:rPr>
        <w:t xml:space="preserve"> </w:t>
      </w:r>
      <w:r w:rsidRPr="00CD0327">
        <w:rPr>
          <w:rFonts w:hint="cs"/>
          <w:rtl/>
          <w:lang w:val="en-GB" w:eastAsia="en-GB"/>
        </w:rPr>
        <w:t>הדרא</w:t>
      </w:r>
      <w:r w:rsidR="00D4510D">
        <w:rPr>
          <w:rFonts w:hint="cs"/>
          <w:rtl/>
          <w:lang w:val="en-GB" w:eastAsia="en-GB"/>
        </w:rPr>
        <w:t xml:space="preserve"> </w:t>
      </w:r>
      <w:r w:rsidRPr="00CD0327">
        <w:rPr>
          <w:rFonts w:hint="cs"/>
          <w:rtl/>
          <w:lang w:val="en-GB" w:eastAsia="en-GB"/>
        </w:rPr>
        <w:t>קושיא</w:t>
      </w:r>
      <w:r w:rsidR="00D4510D">
        <w:rPr>
          <w:rFonts w:hint="cs"/>
          <w:rtl/>
          <w:lang w:val="en-GB" w:eastAsia="en-GB"/>
        </w:rPr>
        <w:t xml:space="preserve"> </w:t>
      </w:r>
      <w:r w:rsidRPr="00CD0327">
        <w:rPr>
          <w:rFonts w:hint="cs"/>
          <w:rtl/>
          <w:lang w:val="en-GB" w:eastAsia="en-GB"/>
        </w:rPr>
        <w:t>לדוכתא,</w:t>
      </w:r>
      <w:r w:rsidR="00D4510D">
        <w:rPr>
          <w:rFonts w:hint="cs"/>
          <w:rtl/>
          <w:lang w:val="en-GB" w:eastAsia="en-GB"/>
        </w:rPr>
        <w:t xml:space="preserve"> </w:t>
      </w:r>
      <w:r w:rsidRPr="00CD0327">
        <w:rPr>
          <w:rFonts w:hint="cs"/>
          <w:rtl/>
          <w:lang w:val="en-GB" w:eastAsia="en-GB"/>
        </w:rPr>
        <w:t>איך</w:t>
      </w:r>
      <w:r w:rsidR="00D4510D">
        <w:rPr>
          <w:rFonts w:hint="cs"/>
          <w:rtl/>
          <w:lang w:val="en-GB" w:eastAsia="en-GB"/>
        </w:rPr>
        <w:t xml:space="preserve"> </w:t>
      </w:r>
      <w:r w:rsidRPr="00CD0327">
        <w:rPr>
          <w:rFonts w:hint="cs"/>
          <w:rtl/>
          <w:lang w:val="en-GB" w:eastAsia="en-GB"/>
        </w:rPr>
        <w:t>מברך</w:t>
      </w:r>
      <w:r w:rsidR="00D4510D">
        <w:rPr>
          <w:rFonts w:hint="cs"/>
          <w:rtl/>
          <w:lang w:val="en-GB" w:eastAsia="en-GB"/>
        </w:rPr>
        <w:t xml:space="preserve"> </w:t>
      </w:r>
      <w:r w:rsidRPr="00CD0327">
        <w:rPr>
          <w:rFonts w:hint="cs"/>
          <w:rtl/>
          <w:lang w:val="en-GB" w:eastAsia="en-GB"/>
        </w:rPr>
        <w:t>המדליק</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מאחר</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אדם</w:t>
      </w:r>
      <w:r w:rsidR="00D4510D">
        <w:rPr>
          <w:rFonts w:hint="cs"/>
          <w:rtl/>
          <w:lang w:val="en-GB" w:eastAsia="en-GB"/>
        </w:rPr>
        <w:t xml:space="preserve"> </w:t>
      </w:r>
      <w:r w:rsidRPr="00CD0327">
        <w:rPr>
          <w:rFonts w:hint="cs"/>
          <w:rtl/>
          <w:lang w:val="en-GB" w:eastAsia="en-GB"/>
        </w:rPr>
        <w:t>יוצא</w:t>
      </w:r>
      <w:r w:rsidR="00D4510D">
        <w:rPr>
          <w:rFonts w:hint="cs"/>
          <w:rtl/>
          <w:lang w:val="en-GB" w:eastAsia="en-GB"/>
        </w:rPr>
        <w:t xml:space="preserve"> </w:t>
      </w:r>
      <w:r w:rsidRPr="00CD0327">
        <w:rPr>
          <w:rFonts w:hint="cs"/>
          <w:rtl/>
          <w:lang w:val="en-GB" w:eastAsia="en-GB"/>
        </w:rPr>
        <w:t>בהדלקה</w:t>
      </w:r>
      <w:r w:rsidR="00D4510D">
        <w:rPr>
          <w:rFonts w:hint="cs"/>
          <w:rtl/>
          <w:lang w:val="en-GB" w:eastAsia="en-GB"/>
        </w:rPr>
        <w:t xml:space="preserve"> </w:t>
      </w:r>
      <w:r w:rsidRPr="00CD0327">
        <w:rPr>
          <w:rFonts w:hint="cs"/>
          <w:rtl/>
          <w:lang w:val="en-GB" w:eastAsia="en-GB"/>
        </w:rPr>
        <w:t>זו</w:t>
      </w:r>
      <w:r w:rsidR="00D4510D">
        <w:rPr>
          <w:rFonts w:hint="cs"/>
          <w:rtl/>
          <w:lang w:val="en-GB" w:eastAsia="en-GB"/>
        </w:rPr>
        <w:t xml:space="preserve"> </w:t>
      </w:r>
      <w:r w:rsidRPr="00CD0327">
        <w:rPr>
          <w:rFonts w:hint="cs"/>
          <w:rtl/>
          <w:lang w:val="en-GB" w:eastAsia="en-GB"/>
        </w:rPr>
        <w:t>ידי</w:t>
      </w:r>
      <w:r w:rsidR="00D4510D">
        <w:rPr>
          <w:rFonts w:hint="cs"/>
          <w:rtl/>
          <w:lang w:val="en-GB" w:eastAsia="en-GB"/>
        </w:rPr>
        <w:t xml:space="preserve"> </w:t>
      </w:r>
      <w:r w:rsidRPr="00CD0327">
        <w:rPr>
          <w:rFonts w:hint="cs"/>
          <w:rtl/>
          <w:lang w:val="en-GB" w:eastAsia="en-GB"/>
        </w:rPr>
        <w:t>חובתו</w:t>
      </w:r>
      <w:r w:rsidRPr="00CD0327">
        <w:rPr>
          <w:vertAlign w:val="superscript"/>
          <w:rtl/>
          <w:lang w:val="en-GB" w:eastAsia="en-GB"/>
        </w:rPr>
        <w:footnoteReference w:id="82"/>
      </w:r>
      <w:r w:rsidRPr="00CD0327">
        <w:rPr>
          <w:rFonts w:hint="cs"/>
          <w:rtl/>
          <w:lang w:val="en-GB" w:eastAsia="en-GB"/>
        </w:rPr>
        <w:t>.</w:t>
      </w:r>
      <w:r w:rsidR="00D4510D">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lastRenderedPageBreak/>
        <w:t>ועל</w:t>
      </w:r>
      <w:r w:rsidR="00D4510D">
        <w:rPr>
          <w:rFonts w:hint="cs"/>
          <w:rtl/>
          <w:lang w:val="en-GB" w:eastAsia="en-GB"/>
        </w:rPr>
        <w:t xml:space="preserve"> </w:t>
      </w:r>
      <w:r w:rsidRPr="00CD0327">
        <w:rPr>
          <w:rFonts w:hint="cs"/>
          <w:rtl/>
          <w:lang w:val="en-GB" w:eastAsia="en-GB"/>
        </w:rPr>
        <w:t>כרחך</w:t>
      </w:r>
      <w:r w:rsidR="00D4510D">
        <w:rPr>
          <w:rFonts w:hint="cs"/>
          <w:rtl/>
          <w:lang w:val="en-GB" w:eastAsia="en-GB"/>
        </w:rPr>
        <w:t xml:space="preserve"> </w:t>
      </w:r>
      <w:r w:rsidRPr="00CD0327">
        <w:rPr>
          <w:rFonts w:hint="cs"/>
          <w:rtl/>
          <w:lang w:val="en-GB" w:eastAsia="en-GB"/>
        </w:rPr>
        <w:t>צ"ל</w:t>
      </w:r>
      <w:r w:rsidR="00D4510D">
        <w:rPr>
          <w:rFonts w:hint="cs"/>
          <w:rtl/>
          <w:lang w:val="en-GB" w:eastAsia="en-GB"/>
        </w:rPr>
        <w:t xml:space="preserve"> </w:t>
      </w:r>
      <w:r w:rsidRPr="00CD0327">
        <w:rPr>
          <w:rFonts w:hint="cs"/>
          <w:rtl/>
          <w:lang w:val="en-GB" w:eastAsia="en-GB"/>
        </w:rPr>
        <w:t>כדשנינן</w:t>
      </w:r>
      <w:r w:rsidR="00D4510D">
        <w:rPr>
          <w:rFonts w:hint="cs"/>
          <w:rtl/>
          <w:lang w:val="en-GB" w:eastAsia="en-GB"/>
        </w:rPr>
        <w:t xml:space="preserve"> </w:t>
      </w:r>
      <w:r w:rsidRPr="00CD0327">
        <w:rPr>
          <w:rFonts w:hint="cs"/>
          <w:rtl/>
          <w:lang w:val="en-GB" w:eastAsia="en-GB"/>
        </w:rPr>
        <w:t>מעיקרא,</w:t>
      </w:r>
      <w:r w:rsidR="00D4510D">
        <w:rPr>
          <w:rFonts w:hint="cs"/>
          <w:rtl/>
          <w:lang w:val="en-GB" w:eastAsia="en-GB"/>
        </w:rPr>
        <w:t xml:space="preserve"> </w:t>
      </w:r>
      <w:r w:rsidRPr="00CD0327">
        <w:rPr>
          <w:rFonts w:hint="cs"/>
          <w:rtl/>
          <w:lang w:val="en-GB" w:eastAsia="en-GB"/>
        </w:rPr>
        <w:t>וכפי</w:t>
      </w:r>
      <w:r w:rsidR="00D4510D">
        <w:rPr>
          <w:rFonts w:hint="cs"/>
          <w:rtl/>
          <w:lang w:val="en-GB" w:eastAsia="en-GB"/>
        </w:rPr>
        <w:t xml:space="preserve"> </w:t>
      </w:r>
      <w:r w:rsidRPr="00CD0327">
        <w:rPr>
          <w:rFonts w:hint="cs"/>
          <w:rtl/>
          <w:lang w:val="en-GB" w:eastAsia="en-GB"/>
        </w:rPr>
        <w:t>המשמעות</w:t>
      </w:r>
      <w:r w:rsidR="00D4510D">
        <w:rPr>
          <w:rFonts w:hint="cs"/>
          <w:rtl/>
          <w:lang w:val="en-GB" w:eastAsia="en-GB"/>
        </w:rPr>
        <w:t xml:space="preserve"> </w:t>
      </w:r>
      <w:r w:rsidRPr="00CD0327">
        <w:rPr>
          <w:rFonts w:hint="cs"/>
          <w:rtl/>
          <w:lang w:val="en-GB" w:eastAsia="en-GB"/>
        </w:rPr>
        <w:t>הפשוטה</w:t>
      </w:r>
      <w:r w:rsidR="00D4510D">
        <w:rPr>
          <w:rFonts w:hint="cs"/>
          <w:rtl/>
          <w:lang w:val="en-GB" w:eastAsia="en-GB"/>
        </w:rPr>
        <w:t xml:space="preserve"> </w:t>
      </w:r>
      <w:r w:rsidRPr="00CD0327">
        <w:rPr>
          <w:rFonts w:hint="cs"/>
          <w:rtl/>
          <w:lang w:val="en-GB" w:eastAsia="en-GB"/>
        </w:rPr>
        <w:t>מדברי</w:t>
      </w:r>
      <w:r w:rsidR="00D4510D">
        <w:rPr>
          <w:rFonts w:hint="cs"/>
          <w:rtl/>
          <w:lang w:val="en-GB" w:eastAsia="en-GB"/>
        </w:rPr>
        <w:t xml:space="preserve"> </w:t>
      </w:r>
      <w:r w:rsidRPr="00CD0327">
        <w:rPr>
          <w:rFonts w:hint="cs"/>
          <w:rtl/>
          <w:lang w:val="en-GB" w:eastAsia="en-GB"/>
        </w:rPr>
        <w:t>הראשונים</w:t>
      </w:r>
      <w:r w:rsidR="00D4510D">
        <w:rPr>
          <w:rFonts w:hint="cs"/>
          <w:rtl/>
          <w:lang w:val="en-GB" w:eastAsia="en-GB"/>
        </w:rPr>
        <w:t xml:space="preserve"> </w:t>
      </w:r>
      <w:r w:rsidRPr="00CD0327">
        <w:rPr>
          <w:rFonts w:hint="cs"/>
          <w:sz w:val="22"/>
          <w:szCs w:val="22"/>
          <w:rtl/>
          <w:lang w:val="en-GB" w:eastAsia="en-GB"/>
        </w:rPr>
        <w:t>(וכמו</w:t>
      </w:r>
      <w:r w:rsidR="00D4510D">
        <w:rPr>
          <w:rFonts w:hint="cs"/>
          <w:sz w:val="22"/>
          <w:szCs w:val="22"/>
          <w:rtl/>
          <w:lang w:val="en-GB" w:eastAsia="en-GB"/>
        </w:rPr>
        <w:t xml:space="preserve"> </w:t>
      </w:r>
      <w:r w:rsidRPr="00CD0327">
        <w:rPr>
          <w:rFonts w:hint="cs"/>
          <w:sz w:val="22"/>
          <w:szCs w:val="22"/>
          <w:rtl/>
          <w:lang w:val="en-GB" w:eastAsia="en-GB"/>
        </w:rPr>
        <w:t>שהבינו</w:t>
      </w:r>
      <w:r w:rsidR="00D4510D">
        <w:rPr>
          <w:rFonts w:hint="cs"/>
          <w:sz w:val="22"/>
          <w:szCs w:val="22"/>
          <w:rtl/>
          <w:lang w:val="en-GB" w:eastAsia="en-GB"/>
        </w:rPr>
        <w:t xml:space="preserve"> </w:t>
      </w:r>
      <w:r w:rsidRPr="00CD0327">
        <w:rPr>
          <w:rFonts w:hint="cs"/>
          <w:sz w:val="22"/>
          <w:szCs w:val="22"/>
          <w:rtl/>
          <w:lang w:val="en-GB" w:eastAsia="en-GB"/>
        </w:rPr>
        <w:t>הבנין</w:t>
      </w:r>
      <w:r w:rsidR="00D4510D">
        <w:rPr>
          <w:rFonts w:hint="cs"/>
          <w:sz w:val="22"/>
          <w:szCs w:val="22"/>
          <w:rtl/>
          <w:lang w:val="en-GB" w:eastAsia="en-GB"/>
        </w:rPr>
        <w:t xml:space="preserve"> </w:t>
      </w:r>
      <w:r w:rsidRPr="00CD0327">
        <w:rPr>
          <w:rFonts w:hint="cs"/>
          <w:sz w:val="22"/>
          <w:szCs w:val="22"/>
          <w:rtl/>
          <w:lang w:val="en-GB" w:eastAsia="en-GB"/>
        </w:rPr>
        <w:t>שלמה</w:t>
      </w:r>
      <w:r w:rsidR="00D4510D">
        <w:rPr>
          <w:rFonts w:hint="cs"/>
          <w:sz w:val="22"/>
          <w:szCs w:val="22"/>
          <w:rtl/>
          <w:lang w:val="en-GB" w:eastAsia="en-GB"/>
        </w:rPr>
        <w:t xml:space="preserve"> </w:t>
      </w:r>
      <w:r w:rsidRPr="00CD0327">
        <w:rPr>
          <w:rFonts w:hint="cs"/>
          <w:sz w:val="22"/>
          <w:szCs w:val="22"/>
          <w:rtl/>
          <w:lang w:val="en-GB" w:eastAsia="en-GB"/>
        </w:rPr>
        <w:t>והשדי</w:t>
      </w:r>
      <w:r w:rsidR="00D4510D">
        <w:rPr>
          <w:rFonts w:hint="cs"/>
          <w:sz w:val="22"/>
          <w:szCs w:val="22"/>
          <w:rtl/>
          <w:lang w:val="en-GB" w:eastAsia="en-GB"/>
        </w:rPr>
        <w:t xml:space="preserve"> </w:t>
      </w:r>
      <w:r w:rsidRPr="00CD0327">
        <w:rPr>
          <w:rFonts w:hint="cs"/>
          <w:sz w:val="22"/>
          <w:szCs w:val="22"/>
          <w:rtl/>
          <w:lang w:val="en-GB" w:eastAsia="en-GB"/>
        </w:rPr>
        <w:t>חמד</w:t>
      </w:r>
      <w:r w:rsidR="00D4510D">
        <w:rPr>
          <w:rFonts w:hint="cs"/>
          <w:sz w:val="22"/>
          <w:szCs w:val="22"/>
          <w:rtl/>
          <w:lang w:val="en-GB" w:eastAsia="en-GB"/>
        </w:rPr>
        <w:t xml:space="preserve"> </w:t>
      </w:r>
      <w:r w:rsidRPr="00CD0327">
        <w:rPr>
          <w:rFonts w:hint="cs"/>
          <w:sz w:val="22"/>
          <w:szCs w:val="22"/>
          <w:rtl/>
          <w:lang w:val="en-GB" w:eastAsia="en-GB"/>
        </w:rPr>
        <w:t>הנ"ל)</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שהאורחים</w:t>
      </w:r>
      <w:r w:rsidR="00D4510D">
        <w:rPr>
          <w:rFonts w:hint="cs"/>
          <w:rtl/>
          <w:lang w:val="en-GB" w:eastAsia="en-GB"/>
        </w:rPr>
        <w:t xml:space="preserve"> </w:t>
      </w:r>
      <w:r w:rsidRPr="00CD0327">
        <w:rPr>
          <w:rFonts w:hint="cs"/>
          <w:rtl/>
          <w:lang w:val="en-GB" w:eastAsia="en-GB"/>
        </w:rPr>
        <w:t>וכיו"ב</w:t>
      </w:r>
      <w:r w:rsidR="00D4510D">
        <w:rPr>
          <w:rFonts w:hint="cs"/>
          <w:rtl/>
          <w:lang w:val="en-GB" w:eastAsia="en-GB"/>
        </w:rPr>
        <w:t xml:space="preserve"> </w:t>
      </w:r>
      <w:r w:rsidRPr="00CD0327">
        <w:rPr>
          <w:rFonts w:hint="cs"/>
          <w:rtl/>
          <w:lang w:val="en-GB" w:eastAsia="en-GB"/>
        </w:rPr>
        <w:t>אכן</w:t>
      </w:r>
      <w:r w:rsidR="00D4510D">
        <w:rPr>
          <w:rFonts w:hint="cs"/>
          <w:rtl/>
          <w:lang w:val="en-GB" w:eastAsia="en-GB"/>
        </w:rPr>
        <w:t xml:space="preserve"> </w:t>
      </w:r>
      <w:r w:rsidRPr="00CD0327">
        <w:rPr>
          <w:rFonts w:hint="cs"/>
          <w:rtl/>
          <w:lang w:val="en-GB" w:eastAsia="en-GB"/>
        </w:rPr>
        <w:t>יוצאים</w:t>
      </w:r>
      <w:r w:rsidR="00D4510D">
        <w:rPr>
          <w:rFonts w:hint="cs"/>
          <w:rtl/>
          <w:lang w:val="en-GB" w:eastAsia="en-GB"/>
        </w:rPr>
        <w:t xml:space="preserve"> </w:t>
      </w:r>
      <w:r w:rsidRPr="00CD0327">
        <w:rPr>
          <w:rFonts w:hint="cs"/>
          <w:rtl/>
          <w:lang w:val="en-GB" w:eastAsia="en-GB"/>
        </w:rPr>
        <w:t>מצות</w:t>
      </w:r>
      <w:r w:rsidR="00D4510D">
        <w:rPr>
          <w:rFonts w:hint="cs"/>
          <w:rtl/>
          <w:lang w:val="en-GB" w:eastAsia="en-GB"/>
        </w:rPr>
        <w:t xml:space="preserve"> </w:t>
      </w:r>
      <w:r w:rsidRPr="00CD0327">
        <w:rPr>
          <w:rFonts w:hint="cs"/>
          <w:rtl/>
          <w:lang w:val="en-GB" w:eastAsia="en-GB"/>
        </w:rPr>
        <w:t>הדלקה</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ידי</w:t>
      </w:r>
      <w:r w:rsidR="00D4510D">
        <w:rPr>
          <w:rFonts w:hint="cs"/>
          <w:rtl/>
          <w:lang w:val="en-GB" w:eastAsia="en-GB"/>
        </w:rPr>
        <w:t xml:space="preserve"> </w:t>
      </w:r>
      <w:r w:rsidRPr="00CD0327">
        <w:rPr>
          <w:rFonts w:hint="cs"/>
          <w:rtl/>
          <w:lang w:val="en-GB" w:eastAsia="en-GB"/>
        </w:rPr>
        <w:t>המדליק</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p>
    <w:p w:rsidR="00585225" w:rsidRPr="00CD0327" w:rsidRDefault="00585225" w:rsidP="009E69FE">
      <w:pPr>
        <w:pStyle w:val="a6"/>
        <w:spacing w:before="120" w:after="40"/>
        <w:ind w:left="0"/>
        <w:rPr>
          <w:rtl/>
        </w:rPr>
      </w:pPr>
      <w:r w:rsidRPr="00CD0327">
        <w:rPr>
          <w:rFonts w:hint="cs"/>
          <w:rtl/>
        </w:rPr>
        <w:t>הברכה</w:t>
      </w:r>
      <w:r w:rsidR="00D4510D">
        <w:rPr>
          <w:rFonts w:hint="cs"/>
          <w:rtl/>
        </w:rPr>
        <w:t xml:space="preserve"> </w:t>
      </w:r>
      <w:r w:rsidRPr="00CD0327">
        <w:rPr>
          <w:rFonts w:hint="cs"/>
          <w:rtl/>
        </w:rPr>
        <w:t>על</w:t>
      </w:r>
      <w:r w:rsidR="00D4510D">
        <w:rPr>
          <w:rFonts w:hint="cs"/>
          <w:rtl/>
        </w:rPr>
        <w:t xml:space="preserve"> </w:t>
      </w:r>
      <w:r w:rsidRPr="00CD0327">
        <w:rPr>
          <w:rFonts w:hint="cs"/>
          <w:rtl/>
        </w:rPr>
        <w:t>ההדלקה</w:t>
      </w:r>
      <w:r w:rsidR="00D4510D">
        <w:rPr>
          <w:rFonts w:hint="cs"/>
          <w:rtl/>
        </w:rPr>
        <w:t xml:space="preserve"> </w:t>
      </w:r>
      <w:r w:rsidRPr="00CD0327">
        <w:rPr>
          <w:rFonts w:hint="cs"/>
          <w:rtl/>
        </w:rPr>
        <w:t>בבית</w:t>
      </w:r>
      <w:r w:rsidR="00D4510D">
        <w:rPr>
          <w:rFonts w:hint="cs"/>
          <w:rtl/>
        </w:rPr>
        <w:t xml:space="preserve"> </w:t>
      </w:r>
      <w:r w:rsidRPr="00CD0327">
        <w:rPr>
          <w:rFonts w:hint="cs"/>
          <w:rtl/>
        </w:rPr>
        <w:t>הכנסת</w:t>
      </w:r>
    </w:p>
    <w:p w:rsidR="00585225" w:rsidRPr="00CD0327" w:rsidRDefault="00585225" w:rsidP="00077D26">
      <w:pPr>
        <w:pStyle w:val="a1"/>
        <w:rPr>
          <w:rtl/>
          <w:lang w:val="en-GB" w:eastAsia="en-GB"/>
        </w:rPr>
      </w:pPr>
      <w:r w:rsidRPr="00CD0327">
        <w:rPr>
          <w:rFonts w:hint="cs"/>
          <w:b/>
          <w:bCs/>
          <w:rtl/>
          <w:lang w:val="en-GB" w:eastAsia="en-GB"/>
        </w:rPr>
        <w:t>ג</w:t>
      </w:r>
      <w:r w:rsidR="00F503B3" w:rsidRPr="00CD0327">
        <w:rPr>
          <w:rFonts w:hint="cs"/>
          <w:b/>
          <w:bCs/>
          <w:rtl/>
          <w:lang w:val="en-GB" w:eastAsia="en-GB"/>
        </w:rPr>
        <w:t>.</w:t>
      </w:r>
      <w:r w:rsidR="00D4510D">
        <w:rPr>
          <w:rFonts w:hint="cs"/>
          <w:b/>
          <w:bCs/>
          <w:rtl/>
          <w:lang w:val="en-GB" w:eastAsia="en-GB"/>
        </w:rPr>
        <w:t xml:space="preserve"> </w:t>
      </w:r>
      <w:r w:rsidRPr="00CD0327">
        <w:rPr>
          <w:rFonts w:hint="cs"/>
          <w:rtl/>
          <w:lang w:val="en-GB" w:eastAsia="en-GB"/>
        </w:rPr>
        <w:t>בענין</w:t>
      </w:r>
      <w:r w:rsidR="00D4510D">
        <w:rPr>
          <w:rFonts w:hint="cs"/>
          <w:rtl/>
          <w:lang w:val="en-GB" w:eastAsia="en-GB"/>
        </w:rPr>
        <w:t xml:space="preserve"> </w:t>
      </w:r>
      <w:r w:rsidRPr="00CD0327">
        <w:rPr>
          <w:rFonts w:hint="cs"/>
          <w:rtl/>
          <w:lang w:val="en-GB" w:eastAsia="en-GB"/>
        </w:rPr>
        <w:t>ברכה</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המנהג</w:t>
      </w:r>
      <w:r w:rsidR="00D4510D">
        <w:rPr>
          <w:rFonts w:hint="cs"/>
          <w:rtl/>
          <w:lang w:val="en-GB" w:eastAsia="en-GB"/>
        </w:rPr>
        <w:t xml:space="preserve"> </w:t>
      </w:r>
      <w:r w:rsidRPr="00CD0327">
        <w:rPr>
          <w:rFonts w:hint="cs"/>
          <w:rtl/>
          <w:lang w:val="en-GB" w:eastAsia="en-GB"/>
        </w:rPr>
        <w:t>נחלקו</w:t>
      </w:r>
      <w:r w:rsidR="00D4510D">
        <w:rPr>
          <w:rFonts w:hint="cs"/>
          <w:rtl/>
          <w:lang w:val="en-GB" w:eastAsia="en-GB"/>
        </w:rPr>
        <w:t xml:space="preserve"> </w:t>
      </w:r>
      <w:r w:rsidRPr="00CD0327">
        <w:rPr>
          <w:rFonts w:hint="cs"/>
          <w:rtl/>
          <w:lang w:val="en-GB" w:eastAsia="en-GB"/>
        </w:rPr>
        <w:t>הראשונים:</w:t>
      </w:r>
      <w:r w:rsidR="00D4510D">
        <w:rPr>
          <w:rFonts w:hint="cs"/>
          <w:rtl/>
          <w:lang w:val="en-GB" w:eastAsia="en-GB"/>
        </w:rPr>
        <w:t xml:space="preserve"> </w:t>
      </w:r>
      <w:r w:rsidRPr="00CD0327">
        <w:rPr>
          <w:rFonts w:hint="cs"/>
          <w:rtl/>
          <w:lang w:val="en-GB" w:eastAsia="en-GB"/>
        </w:rPr>
        <w:t>שיטת</w:t>
      </w:r>
      <w:r w:rsidR="00D4510D">
        <w:rPr>
          <w:rFonts w:hint="cs"/>
          <w:rtl/>
          <w:lang w:val="en-GB" w:eastAsia="en-GB"/>
        </w:rPr>
        <w:t xml:space="preserve"> </w:t>
      </w:r>
      <w:r w:rsidRPr="00CD0327">
        <w:rPr>
          <w:rFonts w:hint="cs"/>
          <w:rtl/>
          <w:lang w:val="en-GB" w:eastAsia="en-GB"/>
        </w:rPr>
        <w:t>הרמב"ם</w:t>
      </w:r>
      <w:r w:rsidR="00D4510D">
        <w:rPr>
          <w:rFonts w:hint="cs"/>
          <w:rtl/>
          <w:lang w:val="en-GB" w:eastAsia="en-GB"/>
        </w:rPr>
        <w:t xml:space="preserve"> </w:t>
      </w:r>
      <w:r w:rsidRPr="00CD0327">
        <w:rPr>
          <w:rFonts w:hint="cs"/>
          <w:sz w:val="22"/>
          <w:szCs w:val="22"/>
          <w:rtl/>
          <w:lang w:val="en-GB" w:eastAsia="en-GB"/>
        </w:rPr>
        <w:t>(הל'</w:t>
      </w:r>
      <w:r w:rsidR="00D4510D">
        <w:rPr>
          <w:rFonts w:hint="cs"/>
          <w:sz w:val="22"/>
          <w:szCs w:val="22"/>
          <w:rtl/>
          <w:lang w:val="en-GB" w:eastAsia="en-GB"/>
        </w:rPr>
        <w:t xml:space="preserve"> </w:t>
      </w:r>
      <w:r w:rsidRPr="00CD0327">
        <w:rPr>
          <w:rFonts w:hint="cs"/>
          <w:sz w:val="22"/>
          <w:szCs w:val="22"/>
          <w:rtl/>
          <w:lang w:val="en-GB" w:eastAsia="en-GB"/>
        </w:rPr>
        <w:t>ברכות</w:t>
      </w:r>
      <w:r w:rsidR="00D4510D">
        <w:rPr>
          <w:rFonts w:hint="cs"/>
          <w:sz w:val="22"/>
          <w:szCs w:val="22"/>
          <w:rtl/>
          <w:lang w:val="en-GB" w:eastAsia="en-GB"/>
        </w:rPr>
        <w:t xml:space="preserve"> </w:t>
      </w:r>
      <w:r w:rsidRPr="00CD0327">
        <w:rPr>
          <w:rFonts w:hint="cs"/>
          <w:sz w:val="22"/>
          <w:szCs w:val="22"/>
          <w:rtl/>
          <w:lang w:val="en-GB" w:eastAsia="en-GB"/>
        </w:rPr>
        <w:t>פי"א</w:t>
      </w:r>
      <w:r w:rsidR="00D4510D">
        <w:rPr>
          <w:rFonts w:hint="cs"/>
          <w:sz w:val="22"/>
          <w:szCs w:val="22"/>
          <w:rtl/>
          <w:lang w:val="en-GB" w:eastAsia="en-GB"/>
        </w:rPr>
        <w:t xml:space="preserve"> </w:t>
      </w:r>
      <w:r w:rsidRPr="00CD0327">
        <w:rPr>
          <w:rFonts w:hint="cs"/>
          <w:sz w:val="22"/>
          <w:szCs w:val="22"/>
          <w:rtl/>
          <w:lang w:val="en-GB" w:eastAsia="en-GB"/>
        </w:rPr>
        <w:t>הט"ז)</w:t>
      </w:r>
      <w:r w:rsidR="00D4510D">
        <w:rPr>
          <w:rFonts w:hint="cs"/>
          <w:sz w:val="22"/>
          <w:szCs w:val="22"/>
          <w:rtl/>
          <w:lang w:val="en-GB" w:eastAsia="en-GB"/>
        </w:rPr>
        <w:t xml:space="preserve"> </w:t>
      </w:r>
      <w:r w:rsidRPr="00CD0327">
        <w:rPr>
          <w:rFonts w:hint="cs"/>
          <w:rtl/>
          <w:lang w:val="en-GB" w:eastAsia="en-GB"/>
        </w:rPr>
        <w:t>היא</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דבר</w:t>
      </w:r>
      <w:r w:rsidR="00D4510D">
        <w:rPr>
          <w:rFonts w:hint="cs"/>
          <w:rtl/>
          <w:lang w:val="en-GB" w:eastAsia="en-GB"/>
        </w:rPr>
        <w:t xml:space="preserve"> </w:t>
      </w:r>
      <w:r w:rsidRPr="00CD0327">
        <w:rPr>
          <w:rFonts w:hint="cs"/>
          <w:rtl/>
          <w:lang w:val="en-GB" w:eastAsia="en-GB"/>
        </w:rPr>
        <w:t>שהוא</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אע"פ</w:t>
      </w:r>
      <w:r w:rsidR="00D4510D">
        <w:rPr>
          <w:rFonts w:hint="cs"/>
          <w:rtl/>
          <w:lang w:val="en-GB" w:eastAsia="en-GB"/>
        </w:rPr>
        <w:t xml:space="preserve"> </w:t>
      </w:r>
      <w:r w:rsidRPr="00CD0327">
        <w:rPr>
          <w:rFonts w:hint="cs"/>
          <w:rtl/>
          <w:lang w:val="en-GB" w:eastAsia="en-GB"/>
        </w:rPr>
        <w:t>שמנהג</w:t>
      </w:r>
      <w:r w:rsidR="00D4510D">
        <w:rPr>
          <w:rFonts w:hint="cs"/>
          <w:rtl/>
          <w:lang w:val="en-GB" w:eastAsia="en-GB"/>
        </w:rPr>
        <w:t xml:space="preserve"> </w:t>
      </w:r>
      <w:r w:rsidRPr="00CD0327">
        <w:rPr>
          <w:rFonts w:hint="cs"/>
          <w:rtl/>
          <w:lang w:val="en-GB" w:eastAsia="en-GB"/>
        </w:rPr>
        <w:t>נביאים</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כו',</w:t>
      </w:r>
      <w:r w:rsidR="00D4510D">
        <w:rPr>
          <w:rFonts w:hint="cs"/>
          <w:rtl/>
          <w:lang w:val="en-GB" w:eastAsia="en-GB"/>
        </w:rPr>
        <w:t xml:space="preserve"> </w:t>
      </w:r>
      <w:r w:rsidRPr="00CD0327">
        <w:rPr>
          <w:rFonts w:hint="cs"/>
          <w:rtl/>
          <w:lang w:val="en-GB" w:eastAsia="en-GB"/>
        </w:rPr>
        <w:t>ואצ"ל</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חכמים</w:t>
      </w:r>
      <w:r w:rsidR="00D4510D">
        <w:rPr>
          <w:rFonts w:hint="cs"/>
          <w:rtl/>
          <w:lang w:val="en-GB" w:eastAsia="en-GB"/>
        </w:rPr>
        <w:t xml:space="preserve"> </w:t>
      </w:r>
      <w:r w:rsidRPr="00CD0327">
        <w:rPr>
          <w:rFonts w:hint="cs"/>
          <w:rtl/>
          <w:lang w:val="en-GB" w:eastAsia="en-GB"/>
        </w:rPr>
        <w:t>כגון</w:t>
      </w:r>
      <w:r w:rsidR="00D4510D">
        <w:rPr>
          <w:rFonts w:hint="cs"/>
          <w:rtl/>
          <w:lang w:val="en-GB" w:eastAsia="en-GB"/>
        </w:rPr>
        <w:t xml:space="preserve"> </w:t>
      </w:r>
      <w:r w:rsidRPr="00CD0327">
        <w:rPr>
          <w:rFonts w:hint="cs"/>
          <w:rtl/>
          <w:lang w:val="en-GB" w:eastAsia="en-GB"/>
        </w:rPr>
        <w:t>קריאת</w:t>
      </w:r>
      <w:r w:rsidR="00D4510D">
        <w:rPr>
          <w:rFonts w:hint="cs"/>
          <w:rtl/>
          <w:lang w:val="en-GB" w:eastAsia="en-GB"/>
        </w:rPr>
        <w:t xml:space="preserve"> </w:t>
      </w:r>
      <w:r w:rsidRPr="00CD0327">
        <w:rPr>
          <w:rFonts w:hint="cs"/>
          <w:rtl/>
          <w:lang w:val="en-GB" w:eastAsia="en-GB"/>
        </w:rPr>
        <w:t>הלל</w:t>
      </w:r>
      <w:r w:rsidR="00D4510D">
        <w:rPr>
          <w:rFonts w:hint="cs"/>
          <w:rtl/>
          <w:lang w:val="en-GB" w:eastAsia="en-GB"/>
        </w:rPr>
        <w:t xml:space="preserve"> </w:t>
      </w:r>
      <w:r w:rsidRPr="00CD0327">
        <w:rPr>
          <w:rFonts w:hint="cs"/>
          <w:rtl/>
          <w:lang w:val="en-GB" w:eastAsia="en-GB"/>
        </w:rPr>
        <w:t>בראשי</w:t>
      </w:r>
      <w:r w:rsidR="00D4510D">
        <w:rPr>
          <w:rFonts w:hint="cs"/>
          <w:rtl/>
          <w:lang w:val="en-GB" w:eastAsia="en-GB"/>
        </w:rPr>
        <w:t xml:space="preserve"> </w:t>
      </w:r>
      <w:r w:rsidRPr="00CD0327">
        <w:rPr>
          <w:rFonts w:hint="cs"/>
          <w:rtl/>
          <w:lang w:val="en-GB" w:eastAsia="en-GB"/>
        </w:rPr>
        <w:t>חדשים</w:t>
      </w:r>
      <w:r w:rsidR="00D4510D">
        <w:rPr>
          <w:rFonts w:hint="cs"/>
          <w:rtl/>
          <w:lang w:val="en-GB" w:eastAsia="en-GB"/>
        </w:rPr>
        <w:t xml:space="preserve"> </w:t>
      </w:r>
      <w:r w:rsidRPr="00CD0327">
        <w:rPr>
          <w:rFonts w:hint="cs"/>
          <w:rtl/>
          <w:lang w:val="en-GB" w:eastAsia="en-GB"/>
        </w:rPr>
        <w:t>כו'</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מברכין</w:t>
      </w:r>
      <w:r w:rsidR="00D4510D">
        <w:rPr>
          <w:rFonts w:hint="cs"/>
          <w:rtl/>
          <w:lang w:val="en-GB" w:eastAsia="en-GB"/>
        </w:rPr>
        <w:t xml:space="preserve"> </w:t>
      </w:r>
      <w:r w:rsidRPr="00CD0327">
        <w:rPr>
          <w:rFonts w:hint="cs"/>
          <w:rtl/>
          <w:lang w:val="en-GB" w:eastAsia="en-GB"/>
        </w:rPr>
        <w:t>עליו"</w:t>
      </w:r>
      <w:r w:rsidR="00D4510D">
        <w:rPr>
          <w:rFonts w:hint="cs"/>
          <w:rtl/>
          <w:lang w:val="en-GB" w:eastAsia="en-GB"/>
        </w:rPr>
        <w:t xml:space="preserve"> </w:t>
      </w:r>
      <w:r w:rsidRPr="00CD0327">
        <w:rPr>
          <w:rFonts w:hint="cs"/>
          <w:sz w:val="22"/>
          <w:szCs w:val="22"/>
          <w:rtl/>
          <w:lang w:val="en-GB" w:eastAsia="en-GB"/>
        </w:rPr>
        <w:t>(וכ"כ</w:t>
      </w:r>
      <w:r w:rsidR="00D4510D">
        <w:rPr>
          <w:rFonts w:hint="cs"/>
          <w:sz w:val="22"/>
          <w:szCs w:val="22"/>
          <w:rtl/>
          <w:lang w:val="en-GB" w:eastAsia="en-GB"/>
        </w:rPr>
        <w:t xml:space="preserve"> </w:t>
      </w:r>
      <w:r w:rsidRPr="00CD0327">
        <w:rPr>
          <w:rFonts w:hint="cs"/>
          <w:sz w:val="22"/>
          <w:szCs w:val="22"/>
          <w:rtl/>
          <w:lang w:val="en-GB" w:eastAsia="en-GB"/>
        </w:rPr>
        <w:t>בהל'</w:t>
      </w:r>
      <w:r w:rsidR="00D4510D">
        <w:rPr>
          <w:rFonts w:hint="cs"/>
          <w:sz w:val="22"/>
          <w:szCs w:val="22"/>
          <w:rtl/>
          <w:lang w:val="en-GB" w:eastAsia="en-GB"/>
        </w:rPr>
        <w:t xml:space="preserve"> </w:t>
      </w:r>
      <w:r w:rsidRPr="00CD0327">
        <w:rPr>
          <w:rFonts w:hint="cs"/>
          <w:sz w:val="22"/>
          <w:szCs w:val="22"/>
          <w:rtl/>
          <w:lang w:val="en-GB" w:eastAsia="en-GB"/>
        </w:rPr>
        <w:t>חנוכה</w:t>
      </w:r>
      <w:r w:rsidR="00D4510D">
        <w:rPr>
          <w:rFonts w:hint="cs"/>
          <w:sz w:val="22"/>
          <w:szCs w:val="22"/>
          <w:rtl/>
          <w:lang w:val="en-GB" w:eastAsia="en-GB"/>
        </w:rPr>
        <w:t xml:space="preserve"> </w:t>
      </w:r>
      <w:r w:rsidRPr="00CD0327">
        <w:rPr>
          <w:rFonts w:hint="cs"/>
          <w:sz w:val="22"/>
          <w:szCs w:val="22"/>
          <w:rtl/>
          <w:lang w:val="en-GB" w:eastAsia="en-GB"/>
        </w:rPr>
        <w:t>פ"ג</w:t>
      </w:r>
      <w:r w:rsidR="00D4510D">
        <w:rPr>
          <w:rFonts w:hint="cs"/>
          <w:sz w:val="22"/>
          <w:szCs w:val="22"/>
          <w:rtl/>
          <w:lang w:val="en-GB" w:eastAsia="en-GB"/>
        </w:rPr>
        <w:t xml:space="preserve"> </w:t>
      </w:r>
      <w:r w:rsidRPr="00CD0327">
        <w:rPr>
          <w:rFonts w:hint="cs"/>
          <w:sz w:val="22"/>
          <w:szCs w:val="22"/>
          <w:rtl/>
          <w:lang w:val="en-GB" w:eastAsia="en-GB"/>
        </w:rPr>
        <w:t>ה"ו)</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אבל</w:t>
      </w:r>
      <w:r w:rsidR="00D4510D">
        <w:rPr>
          <w:rFonts w:hint="cs"/>
          <w:rtl/>
          <w:lang w:val="en-GB" w:eastAsia="en-GB"/>
        </w:rPr>
        <w:t xml:space="preserve"> </w:t>
      </w:r>
      <w:r w:rsidRPr="00CD0327">
        <w:rPr>
          <w:rFonts w:hint="cs"/>
          <w:rtl/>
          <w:lang w:val="en-GB" w:eastAsia="en-GB"/>
        </w:rPr>
        <w:t>שיטת</w:t>
      </w:r>
      <w:r w:rsidR="00D4510D">
        <w:rPr>
          <w:rFonts w:hint="cs"/>
          <w:rtl/>
          <w:lang w:val="en-GB" w:eastAsia="en-GB"/>
        </w:rPr>
        <w:t xml:space="preserve"> </w:t>
      </w:r>
      <w:r w:rsidRPr="00CD0327">
        <w:rPr>
          <w:rFonts w:hint="cs"/>
          <w:rtl/>
          <w:lang w:val="en-GB" w:eastAsia="en-GB"/>
        </w:rPr>
        <w:t>רבינו</w:t>
      </w:r>
      <w:r w:rsidR="00D4510D">
        <w:rPr>
          <w:rFonts w:hint="cs"/>
          <w:rtl/>
          <w:lang w:val="en-GB" w:eastAsia="en-GB"/>
        </w:rPr>
        <w:t xml:space="preserve"> </w:t>
      </w:r>
      <w:r w:rsidRPr="00CD0327">
        <w:rPr>
          <w:rFonts w:hint="cs"/>
          <w:rtl/>
          <w:lang w:val="en-GB" w:eastAsia="en-GB"/>
        </w:rPr>
        <w:t>תם</w:t>
      </w:r>
      <w:r w:rsidR="00D4510D">
        <w:rPr>
          <w:rFonts w:hint="cs"/>
          <w:rtl/>
          <w:lang w:val="en-GB" w:eastAsia="en-GB"/>
        </w:rPr>
        <w:t xml:space="preserve"> </w:t>
      </w:r>
      <w:r w:rsidRPr="00CD0327">
        <w:rPr>
          <w:rFonts w:hint="cs"/>
          <w:sz w:val="22"/>
          <w:szCs w:val="22"/>
          <w:rtl/>
          <w:lang w:val="en-GB" w:eastAsia="en-GB"/>
        </w:rPr>
        <w:t>(תוס'</w:t>
      </w:r>
      <w:r w:rsidR="00D4510D">
        <w:rPr>
          <w:rFonts w:hint="cs"/>
          <w:sz w:val="22"/>
          <w:szCs w:val="22"/>
          <w:rtl/>
          <w:lang w:val="en-GB" w:eastAsia="en-GB"/>
        </w:rPr>
        <w:t xml:space="preserve"> </w:t>
      </w:r>
      <w:r w:rsidRPr="00CD0327">
        <w:rPr>
          <w:rFonts w:hint="cs"/>
          <w:sz w:val="22"/>
          <w:szCs w:val="22"/>
          <w:rtl/>
          <w:lang w:val="en-GB" w:eastAsia="en-GB"/>
        </w:rPr>
        <w:t>ברכות</w:t>
      </w:r>
      <w:r w:rsidR="00D4510D">
        <w:rPr>
          <w:rFonts w:hint="cs"/>
          <w:sz w:val="22"/>
          <w:szCs w:val="22"/>
          <w:rtl/>
          <w:lang w:val="en-GB" w:eastAsia="en-GB"/>
        </w:rPr>
        <w:t xml:space="preserve"> </w:t>
      </w:r>
      <w:r w:rsidRPr="00CD0327">
        <w:rPr>
          <w:rFonts w:hint="cs"/>
          <w:sz w:val="22"/>
          <w:szCs w:val="22"/>
          <w:rtl/>
          <w:lang w:val="en-GB" w:eastAsia="en-GB"/>
        </w:rPr>
        <w:t>יד,</w:t>
      </w:r>
      <w:r w:rsidR="00D4510D">
        <w:rPr>
          <w:rFonts w:hint="cs"/>
          <w:sz w:val="22"/>
          <w:szCs w:val="22"/>
          <w:rtl/>
          <w:lang w:val="en-GB" w:eastAsia="en-GB"/>
        </w:rPr>
        <w:t xml:space="preserve"> </w:t>
      </w:r>
      <w:r w:rsidRPr="00CD0327">
        <w:rPr>
          <w:rFonts w:hint="cs"/>
          <w:sz w:val="22"/>
          <w:szCs w:val="22"/>
          <w:rtl/>
          <w:lang w:val="en-GB" w:eastAsia="en-GB"/>
        </w:rPr>
        <w:t>רא</w:t>
      </w:r>
      <w:r w:rsidR="00D4510D">
        <w:rPr>
          <w:rFonts w:hint="cs"/>
          <w:sz w:val="22"/>
          <w:szCs w:val="22"/>
          <w:rtl/>
          <w:lang w:val="en-GB" w:eastAsia="en-GB"/>
        </w:rPr>
        <w:t xml:space="preserve"> </w:t>
      </w:r>
      <w:r w:rsidRPr="00CD0327">
        <w:rPr>
          <w:rFonts w:hint="cs"/>
          <w:sz w:val="22"/>
          <w:szCs w:val="22"/>
          <w:rtl/>
          <w:lang w:val="en-GB" w:eastAsia="en-GB"/>
        </w:rPr>
        <w:t>ד"ה</w:t>
      </w:r>
      <w:r w:rsidR="00D4510D">
        <w:rPr>
          <w:rFonts w:hint="cs"/>
          <w:sz w:val="22"/>
          <w:szCs w:val="22"/>
          <w:rtl/>
          <w:lang w:val="en-GB" w:eastAsia="en-GB"/>
        </w:rPr>
        <w:t xml:space="preserve"> </w:t>
      </w:r>
      <w:r w:rsidRPr="00CD0327">
        <w:rPr>
          <w:rFonts w:hint="cs"/>
          <w:sz w:val="22"/>
          <w:szCs w:val="22"/>
          <w:rtl/>
          <w:lang w:val="en-GB" w:eastAsia="en-GB"/>
        </w:rPr>
        <w:t>ימים.</w:t>
      </w:r>
      <w:r w:rsidR="00D4510D">
        <w:rPr>
          <w:rFonts w:hint="cs"/>
          <w:sz w:val="22"/>
          <w:szCs w:val="22"/>
          <w:rtl/>
          <w:lang w:val="en-GB" w:eastAsia="en-GB"/>
        </w:rPr>
        <w:t xml:space="preserve"> </w:t>
      </w:r>
      <w:r w:rsidRPr="00CD0327">
        <w:rPr>
          <w:rFonts w:hint="cs"/>
          <w:sz w:val="22"/>
          <w:szCs w:val="22"/>
          <w:rtl/>
          <w:lang w:val="en-GB" w:eastAsia="en-GB"/>
        </w:rPr>
        <w:t>ובכ"מ)</w:t>
      </w:r>
      <w:r w:rsidR="00D4510D">
        <w:rPr>
          <w:rFonts w:hint="cs"/>
          <w:rtl/>
          <w:lang w:val="en-GB" w:eastAsia="en-GB"/>
        </w:rPr>
        <w:t xml:space="preserve"> </w:t>
      </w:r>
      <w:r w:rsidRPr="00CD0327">
        <w:rPr>
          <w:rFonts w:hint="cs"/>
          <w:rtl/>
          <w:lang w:val="en-GB" w:eastAsia="en-GB"/>
        </w:rPr>
        <w:t>ועוד</w:t>
      </w:r>
      <w:r w:rsidR="00D4510D">
        <w:rPr>
          <w:rFonts w:hint="cs"/>
          <w:rtl/>
          <w:lang w:val="en-GB" w:eastAsia="en-GB"/>
        </w:rPr>
        <w:t xml:space="preserve"> </w:t>
      </w:r>
      <w:r w:rsidRPr="00CD0327">
        <w:rPr>
          <w:rFonts w:hint="cs"/>
          <w:rtl/>
          <w:lang w:val="en-GB" w:eastAsia="en-GB"/>
        </w:rPr>
        <w:t>ראשונים</w:t>
      </w:r>
      <w:r w:rsidR="00D4510D">
        <w:rPr>
          <w:rFonts w:hint="cs"/>
          <w:rtl/>
          <w:lang w:val="en-GB" w:eastAsia="en-GB"/>
        </w:rPr>
        <w:t xml:space="preserve"> </w:t>
      </w:r>
      <w:r w:rsidRPr="00CD0327">
        <w:rPr>
          <w:rFonts w:hint="cs"/>
          <w:rtl/>
          <w:lang w:val="en-GB" w:eastAsia="en-GB"/>
        </w:rPr>
        <w:t>היא</w:t>
      </w:r>
      <w:r w:rsidR="00D4510D">
        <w:rPr>
          <w:rFonts w:hint="cs"/>
          <w:rtl/>
          <w:lang w:val="en-GB" w:eastAsia="en-GB"/>
        </w:rPr>
        <w:t xml:space="preserve"> </w:t>
      </w:r>
      <w:r w:rsidRPr="00CD0327">
        <w:rPr>
          <w:rFonts w:hint="cs"/>
          <w:rtl/>
          <w:lang w:val="en-GB" w:eastAsia="en-GB"/>
        </w:rPr>
        <w:t>שמברכים</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המנהג.</w:t>
      </w:r>
      <w:r w:rsidR="00D4510D">
        <w:rPr>
          <w:rFonts w:hint="cs"/>
          <w:rtl/>
          <w:lang w:val="en-GB" w:eastAsia="en-GB"/>
        </w:rPr>
        <w:t xml:space="preserve"> </w:t>
      </w:r>
      <w:r w:rsidRPr="00CD0327">
        <w:rPr>
          <w:rFonts w:hint="cs"/>
          <w:rtl/>
          <w:lang w:val="en-GB" w:eastAsia="en-GB"/>
        </w:rPr>
        <w:t>ועפ"ז</w:t>
      </w:r>
      <w:r w:rsidR="00D4510D">
        <w:rPr>
          <w:rFonts w:hint="cs"/>
          <w:rtl/>
          <w:lang w:val="en-GB" w:eastAsia="en-GB"/>
        </w:rPr>
        <w:t xml:space="preserve"> </w:t>
      </w:r>
      <w:r w:rsidRPr="00CD0327">
        <w:rPr>
          <w:rFonts w:hint="cs"/>
          <w:rtl/>
          <w:lang w:val="en-GB" w:eastAsia="en-GB"/>
        </w:rPr>
        <w:t>הי'</w:t>
      </w:r>
      <w:r w:rsidR="00D4510D">
        <w:rPr>
          <w:rFonts w:hint="cs"/>
          <w:rtl/>
          <w:lang w:val="en-GB" w:eastAsia="en-GB"/>
        </w:rPr>
        <w:t xml:space="preserve"> </w:t>
      </w:r>
      <w:r w:rsidRPr="00CD0327">
        <w:rPr>
          <w:rFonts w:hint="cs"/>
          <w:rtl/>
          <w:lang w:val="en-GB" w:eastAsia="en-GB"/>
        </w:rPr>
        <w:t>הדין</w:t>
      </w:r>
      <w:r w:rsidR="00D4510D">
        <w:rPr>
          <w:rFonts w:hint="cs"/>
          <w:rtl/>
          <w:lang w:val="en-GB" w:eastAsia="en-GB"/>
        </w:rPr>
        <w:t xml:space="preserve"> </w:t>
      </w:r>
      <w:r w:rsidRPr="00CD0327">
        <w:rPr>
          <w:rFonts w:hint="cs"/>
          <w:rtl/>
          <w:lang w:val="en-GB" w:eastAsia="en-GB"/>
        </w:rPr>
        <w:t>נותן</w:t>
      </w:r>
      <w:r w:rsidR="00D4510D">
        <w:rPr>
          <w:rFonts w:hint="cs"/>
          <w:rtl/>
          <w:lang w:val="en-GB" w:eastAsia="en-GB"/>
        </w:rPr>
        <w:t xml:space="preserve"> </w:t>
      </w:r>
      <w:r w:rsidRPr="00CD0327">
        <w:rPr>
          <w:rFonts w:hint="cs"/>
          <w:rtl/>
          <w:lang w:val="en-GB" w:eastAsia="en-GB"/>
        </w:rPr>
        <w:t>שלפי</w:t>
      </w:r>
      <w:r w:rsidR="00D4510D">
        <w:rPr>
          <w:rFonts w:hint="cs"/>
          <w:rtl/>
          <w:lang w:val="en-GB" w:eastAsia="en-GB"/>
        </w:rPr>
        <w:t xml:space="preserve"> </w:t>
      </w:r>
      <w:r w:rsidRPr="00CD0327">
        <w:rPr>
          <w:rFonts w:hint="cs"/>
          <w:rtl/>
          <w:lang w:val="en-GB" w:eastAsia="en-GB"/>
        </w:rPr>
        <w:t>שיטת</w:t>
      </w:r>
      <w:r w:rsidR="00D4510D">
        <w:rPr>
          <w:rFonts w:hint="cs"/>
          <w:rtl/>
          <w:lang w:val="en-GB" w:eastAsia="en-GB"/>
        </w:rPr>
        <w:t xml:space="preserve"> </w:t>
      </w:r>
      <w:r w:rsidRPr="00CD0327">
        <w:rPr>
          <w:rFonts w:hint="cs"/>
          <w:rtl/>
          <w:lang w:val="en-GB" w:eastAsia="en-GB"/>
        </w:rPr>
        <w:t>הרמב"ם</w:t>
      </w:r>
      <w:r w:rsidR="00D4510D">
        <w:rPr>
          <w:rFonts w:hint="cs"/>
          <w:rtl/>
          <w:lang w:val="en-GB" w:eastAsia="en-GB"/>
        </w:rPr>
        <w:t xml:space="preserve"> </w:t>
      </w:r>
      <w:r w:rsidRPr="00CD0327">
        <w:rPr>
          <w:rFonts w:hint="cs"/>
          <w:rtl/>
          <w:lang w:val="en-GB" w:eastAsia="en-GB"/>
        </w:rPr>
        <w:t>אי</w:t>
      </w:r>
      <w:r w:rsidR="00D4510D">
        <w:rPr>
          <w:rFonts w:hint="cs"/>
          <w:rtl/>
          <w:lang w:val="en-GB" w:eastAsia="en-GB"/>
        </w:rPr>
        <w:t xml:space="preserve"> </w:t>
      </w:r>
      <w:r w:rsidRPr="00CD0327">
        <w:rPr>
          <w:rFonts w:hint="cs"/>
          <w:rtl/>
          <w:lang w:val="en-GB" w:eastAsia="en-GB"/>
        </w:rPr>
        <w:t>אפשר</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הכנסת.</w:t>
      </w:r>
      <w:r w:rsidR="00C24729">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t>ואכן</w:t>
      </w:r>
      <w:r w:rsidR="00D4510D">
        <w:rPr>
          <w:rFonts w:hint="cs"/>
          <w:rtl/>
          <w:lang w:val="en-GB" w:eastAsia="en-GB"/>
        </w:rPr>
        <w:t xml:space="preserve"> </w:t>
      </w: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הריב"ש</w:t>
      </w:r>
      <w:r w:rsidR="00D4510D">
        <w:rPr>
          <w:rFonts w:hint="cs"/>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קיא)</w:t>
      </w:r>
      <w:r w:rsidR="00D4510D">
        <w:rPr>
          <w:rFonts w:hint="cs"/>
          <w:rtl/>
          <w:lang w:val="en-GB" w:eastAsia="en-GB"/>
        </w:rPr>
        <w:t xml:space="preserve"> </w:t>
      </w:r>
      <w:r w:rsidRPr="00CD0327">
        <w:rPr>
          <w:rFonts w:hint="cs"/>
          <w:rtl/>
          <w:lang w:val="en-GB" w:eastAsia="en-GB"/>
        </w:rPr>
        <w:t>שכתב</w:t>
      </w:r>
      <w:r w:rsidR="00D4510D">
        <w:rPr>
          <w:rFonts w:hint="cs"/>
          <w:rtl/>
          <w:lang w:val="en-GB" w:eastAsia="en-GB"/>
        </w:rPr>
        <w:t xml:space="preserve"> </w:t>
      </w:r>
      <w:r w:rsidRPr="00CD0327">
        <w:rPr>
          <w:rFonts w:hint="cs"/>
          <w:sz w:val="22"/>
          <w:szCs w:val="22"/>
          <w:rtl/>
          <w:lang w:val="en-GB" w:eastAsia="en-GB"/>
        </w:rPr>
        <w:t>(כנ"ל</w:t>
      </w:r>
      <w:r w:rsidR="00D4510D">
        <w:rPr>
          <w:rFonts w:hint="cs"/>
          <w:sz w:val="22"/>
          <w:szCs w:val="22"/>
          <w:rtl/>
          <w:lang w:val="en-GB" w:eastAsia="en-GB"/>
        </w:rPr>
        <w:t xml:space="preserve"> </w:t>
      </w:r>
      <w:r w:rsidRPr="00CD0327">
        <w:rPr>
          <w:rFonts w:hint="cs"/>
          <w:sz w:val="22"/>
          <w:szCs w:val="22"/>
          <w:rtl/>
          <w:lang w:val="en-GB" w:eastAsia="en-GB"/>
        </w:rPr>
        <w:t>סו"ס</w:t>
      </w:r>
      <w:r w:rsidR="00D4510D">
        <w:rPr>
          <w:rFonts w:hint="cs"/>
          <w:sz w:val="22"/>
          <w:szCs w:val="22"/>
          <w:rtl/>
          <w:lang w:val="en-GB" w:eastAsia="en-GB"/>
        </w:rPr>
        <w:t xml:space="preserve"> </w:t>
      </w:r>
      <w:r w:rsidRPr="00CD0327">
        <w:rPr>
          <w:rFonts w:hint="cs"/>
          <w:sz w:val="22"/>
          <w:szCs w:val="22"/>
          <w:rtl/>
          <w:lang w:val="en-GB" w:eastAsia="en-GB"/>
        </w:rPr>
        <w:t>א)</w:t>
      </w:r>
      <w:r w:rsidR="00D4510D">
        <w:rPr>
          <w:rFonts w:hint="cs"/>
          <w:sz w:val="22"/>
          <w:szCs w:val="22"/>
          <w:rtl/>
          <w:lang w:val="en-GB" w:eastAsia="en-GB"/>
        </w:rPr>
        <w:t xml:space="preserve"> </w:t>
      </w:r>
      <w:r w:rsidRPr="00CD0327">
        <w:rPr>
          <w:rFonts w:hint="cs"/>
          <w:rtl/>
          <w:lang w:val="en-GB" w:eastAsia="en-GB"/>
        </w:rPr>
        <w:t>שהמנהג</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ותיקין</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הוסיף:</w:t>
      </w:r>
      <w:r w:rsidR="00D4510D">
        <w:rPr>
          <w:rFonts w:hint="cs"/>
          <w:rtl/>
          <w:lang w:val="en-GB" w:eastAsia="en-GB"/>
        </w:rPr>
        <w:t xml:space="preserve"> </w:t>
      </w:r>
      <w:r w:rsidRPr="00CD0327">
        <w:rPr>
          <w:rFonts w:hint="cs"/>
          <w:rtl/>
          <w:lang w:val="en-GB" w:eastAsia="en-GB"/>
        </w:rPr>
        <w:t>"אע"פ</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מברכין</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המנהג,</w:t>
      </w:r>
      <w:r w:rsidR="00D4510D">
        <w:rPr>
          <w:rFonts w:hint="cs"/>
          <w:rtl/>
          <w:lang w:val="en-GB" w:eastAsia="en-GB"/>
        </w:rPr>
        <w:t xml:space="preserve"> </w:t>
      </w:r>
      <w:r w:rsidRPr="00CD0327">
        <w:rPr>
          <w:rFonts w:hint="cs"/>
          <w:rtl/>
          <w:lang w:val="en-GB" w:eastAsia="en-GB"/>
        </w:rPr>
        <w:t>זהו</w:t>
      </w:r>
      <w:r w:rsidR="00D4510D">
        <w:rPr>
          <w:rFonts w:hint="cs"/>
          <w:rtl/>
          <w:lang w:val="en-GB" w:eastAsia="en-GB"/>
        </w:rPr>
        <w:t xml:space="preserve"> </w:t>
      </w:r>
      <w:r w:rsidRPr="00CD0327">
        <w:rPr>
          <w:rFonts w:hint="cs"/>
          <w:rtl/>
          <w:lang w:val="en-GB" w:eastAsia="en-GB"/>
        </w:rPr>
        <w:t>במנהג</w:t>
      </w:r>
      <w:r w:rsidR="00D4510D">
        <w:rPr>
          <w:rFonts w:hint="cs"/>
          <w:rtl/>
          <w:lang w:val="en-GB" w:eastAsia="en-GB"/>
        </w:rPr>
        <w:t xml:space="preserve"> </w:t>
      </w:r>
      <w:r w:rsidRPr="00CD0327">
        <w:rPr>
          <w:rFonts w:hint="cs"/>
          <w:rtl/>
          <w:lang w:val="en-GB" w:eastAsia="en-GB"/>
        </w:rPr>
        <w:t>קל,</w:t>
      </w:r>
      <w:r w:rsidR="00D4510D">
        <w:rPr>
          <w:rFonts w:hint="cs"/>
          <w:rtl/>
          <w:lang w:val="en-GB" w:eastAsia="en-GB"/>
        </w:rPr>
        <w:t xml:space="preserve"> </w:t>
      </w:r>
      <w:r w:rsidRPr="00CD0327">
        <w:rPr>
          <w:rFonts w:hint="cs"/>
          <w:rtl/>
          <w:lang w:val="en-GB" w:eastAsia="en-GB"/>
        </w:rPr>
        <w:t>כמו</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ערבה</w:t>
      </w:r>
      <w:r w:rsidR="00D4510D">
        <w:rPr>
          <w:rFonts w:hint="cs"/>
          <w:sz w:val="22"/>
          <w:szCs w:val="22"/>
          <w:rtl/>
          <w:lang w:val="en-GB" w:eastAsia="en-GB"/>
        </w:rPr>
        <w:t xml:space="preserve"> </w:t>
      </w:r>
      <w:r w:rsidRPr="00CD0327">
        <w:rPr>
          <w:rFonts w:hint="cs"/>
          <w:sz w:val="22"/>
          <w:szCs w:val="22"/>
          <w:rtl/>
          <w:lang w:val="en-GB" w:eastAsia="en-GB"/>
        </w:rPr>
        <w:t>(סוכה</w:t>
      </w:r>
      <w:r w:rsidR="00D4510D">
        <w:rPr>
          <w:rFonts w:hint="cs"/>
          <w:sz w:val="22"/>
          <w:szCs w:val="22"/>
          <w:rtl/>
          <w:lang w:val="en-GB" w:eastAsia="en-GB"/>
        </w:rPr>
        <w:t xml:space="preserve"> </w:t>
      </w:r>
      <w:r w:rsidRPr="00CD0327">
        <w:rPr>
          <w:rFonts w:hint="cs"/>
          <w:sz w:val="22"/>
          <w:szCs w:val="22"/>
          <w:rtl/>
          <w:lang w:val="en-GB" w:eastAsia="en-GB"/>
        </w:rPr>
        <w:t>מד,</w:t>
      </w:r>
      <w:r w:rsidR="00D4510D">
        <w:rPr>
          <w:rFonts w:hint="cs"/>
          <w:sz w:val="22"/>
          <w:szCs w:val="22"/>
          <w:rtl/>
          <w:lang w:val="en-GB" w:eastAsia="en-GB"/>
        </w:rPr>
        <w:t xml:space="preserve"> </w:t>
      </w:r>
      <w:r w:rsidRPr="00CD0327">
        <w:rPr>
          <w:rFonts w:hint="cs"/>
          <w:sz w:val="22"/>
          <w:szCs w:val="22"/>
          <w:rtl/>
          <w:lang w:val="en-GB" w:eastAsia="en-GB"/>
        </w:rPr>
        <w:t>ב)</w:t>
      </w:r>
      <w:r w:rsidR="00D4510D">
        <w:rPr>
          <w:rFonts w:hint="cs"/>
          <w:sz w:val="22"/>
          <w:szCs w:val="22"/>
          <w:rtl/>
          <w:lang w:val="en-GB" w:eastAsia="en-GB"/>
        </w:rPr>
        <w:t xml:space="preserve"> </w:t>
      </w:r>
      <w:r w:rsidRPr="00CD0327">
        <w:rPr>
          <w:rFonts w:hint="cs"/>
          <w:rtl/>
          <w:lang w:val="en-GB" w:eastAsia="en-GB"/>
        </w:rPr>
        <w:t>שאינו</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חבטא</w:t>
      </w:r>
      <w:r w:rsidR="00D4510D">
        <w:rPr>
          <w:rFonts w:hint="cs"/>
          <w:rtl/>
          <w:lang w:val="en-GB" w:eastAsia="en-GB"/>
        </w:rPr>
        <w:t xml:space="preserve"> </w:t>
      </w:r>
      <w:r w:rsidRPr="00CD0327">
        <w:rPr>
          <w:rFonts w:hint="cs"/>
          <w:rtl/>
          <w:lang w:val="en-GB" w:eastAsia="en-GB"/>
        </w:rPr>
        <w:t>בעלמא,</w:t>
      </w:r>
      <w:r w:rsidR="00D4510D">
        <w:rPr>
          <w:rFonts w:hint="cs"/>
          <w:rtl/>
          <w:lang w:val="en-GB" w:eastAsia="en-GB"/>
        </w:rPr>
        <w:t xml:space="preserve"> </w:t>
      </w:r>
      <w:r w:rsidRPr="00CD0327">
        <w:rPr>
          <w:rFonts w:hint="cs"/>
          <w:rtl/>
          <w:lang w:val="en-GB" w:eastAsia="en-GB"/>
        </w:rPr>
        <w:t>אבל</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שהוא</w:t>
      </w:r>
      <w:r w:rsidR="00D4510D">
        <w:rPr>
          <w:rFonts w:hint="cs"/>
          <w:rtl/>
          <w:lang w:val="en-GB" w:eastAsia="en-GB"/>
        </w:rPr>
        <w:t xml:space="preserve"> </w:t>
      </w:r>
      <w:r w:rsidRPr="00CD0327">
        <w:rPr>
          <w:rFonts w:hint="cs"/>
          <w:rtl/>
          <w:lang w:val="en-GB" w:eastAsia="en-GB"/>
        </w:rPr>
        <w:t>לפרסם</w:t>
      </w:r>
      <w:r w:rsidR="00D4510D">
        <w:rPr>
          <w:rFonts w:hint="cs"/>
          <w:rtl/>
          <w:lang w:val="en-GB" w:eastAsia="en-GB"/>
        </w:rPr>
        <w:t xml:space="preserve"> </w:t>
      </w:r>
      <w:r w:rsidRPr="00CD0327">
        <w:rPr>
          <w:rFonts w:hint="cs"/>
          <w:rtl/>
          <w:lang w:val="en-GB" w:eastAsia="en-GB"/>
        </w:rPr>
        <w:t>הנס</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ברבים,</w:t>
      </w:r>
      <w:r w:rsidR="00D4510D">
        <w:rPr>
          <w:rFonts w:hint="cs"/>
          <w:rtl/>
          <w:lang w:val="en-GB" w:eastAsia="en-GB"/>
        </w:rPr>
        <w:t xml:space="preserve"> </w:t>
      </w:r>
      <w:r w:rsidRPr="00CD0327">
        <w:rPr>
          <w:rFonts w:hint="cs"/>
          <w:rtl/>
          <w:lang w:val="en-GB" w:eastAsia="en-GB"/>
        </w:rPr>
        <w:t>מברכין</w:t>
      </w:r>
      <w:r w:rsidR="00D4510D">
        <w:rPr>
          <w:rFonts w:hint="cs"/>
          <w:rtl/>
          <w:lang w:val="en-GB" w:eastAsia="en-GB"/>
        </w:rPr>
        <w:t xml:space="preserve"> </w:t>
      </w:r>
      <w:r w:rsidRPr="00CD0327">
        <w:rPr>
          <w:rFonts w:hint="cs"/>
          <w:rtl/>
          <w:lang w:val="en-GB" w:eastAsia="en-GB"/>
        </w:rPr>
        <w:t>עליו</w:t>
      </w:r>
      <w:r w:rsidR="00D4510D">
        <w:rPr>
          <w:rFonts w:hint="cs"/>
          <w:rtl/>
          <w:lang w:val="en-GB" w:eastAsia="en-GB"/>
        </w:rPr>
        <w:t xml:space="preserve"> </w:t>
      </w:r>
      <w:r w:rsidRPr="00CD0327">
        <w:rPr>
          <w:rFonts w:hint="cs"/>
          <w:rtl/>
          <w:lang w:val="en-GB" w:eastAsia="en-GB"/>
        </w:rPr>
        <w:t>כמו</w:t>
      </w:r>
      <w:r w:rsidR="00D4510D">
        <w:rPr>
          <w:rFonts w:hint="cs"/>
          <w:rtl/>
          <w:lang w:val="en-GB" w:eastAsia="en-GB"/>
        </w:rPr>
        <w:t xml:space="preserve"> </w:t>
      </w:r>
      <w:r w:rsidRPr="00CD0327">
        <w:rPr>
          <w:rFonts w:hint="cs"/>
          <w:rtl/>
          <w:lang w:val="en-GB" w:eastAsia="en-GB"/>
        </w:rPr>
        <w:t>שנהגו</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ההלל</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ראש</w:t>
      </w:r>
      <w:r w:rsidR="00D4510D">
        <w:rPr>
          <w:rFonts w:hint="cs"/>
          <w:rtl/>
          <w:lang w:val="en-GB" w:eastAsia="en-GB"/>
        </w:rPr>
        <w:t xml:space="preserve"> </w:t>
      </w:r>
      <w:r w:rsidRPr="00CD0327">
        <w:rPr>
          <w:rFonts w:hint="cs"/>
          <w:rtl/>
          <w:lang w:val="en-GB" w:eastAsia="en-GB"/>
        </w:rPr>
        <w:t>חודש,</w:t>
      </w:r>
      <w:r w:rsidR="00D4510D">
        <w:rPr>
          <w:rFonts w:hint="cs"/>
          <w:rtl/>
          <w:lang w:val="en-GB" w:eastAsia="en-GB"/>
        </w:rPr>
        <w:t xml:space="preserve"> </w:t>
      </w:r>
      <w:r w:rsidRPr="00CD0327">
        <w:rPr>
          <w:rFonts w:hint="cs"/>
          <w:rtl/>
          <w:lang w:val="en-GB" w:eastAsia="en-GB"/>
        </w:rPr>
        <w:t>ואע"פ</w:t>
      </w:r>
      <w:r w:rsidR="00D4510D">
        <w:rPr>
          <w:rFonts w:hint="cs"/>
          <w:rtl/>
          <w:lang w:val="en-GB" w:eastAsia="en-GB"/>
        </w:rPr>
        <w:t xml:space="preserve"> </w:t>
      </w:r>
      <w:r w:rsidRPr="00CD0327">
        <w:rPr>
          <w:rFonts w:hint="cs"/>
          <w:rtl/>
          <w:lang w:val="en-GB" w:eastAsia="en-GB"/>
        </w:rPr>
        <w:t>שאינו</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ואין</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ברכה</w:t>
      </w:r>
      <w:r w:rsidR="00D4510D">
        <w:rPr>
          <w:rFonts w:hint="cs"/>
          <w:rtl/>
          <w:lang w:val="en-GB" w:eastAsia="en-GB"/>
        </w:rPr>
        <w:t xml:space="preserve"> </w:t>
      </w:r>
      <w:r w:rsidRPr="00CD0327">
        <w:rPr>
          <w:rFonts w:hint="cs"/>
          <w:rtl/>
          <w:lang w:val="en-GB" w:eastAsia="en-GB"/>
        </w:rPr>
        <w:t>לבטלה</w:t>
      </w:r>
      <w:r w:rsidR="00D4510D">
        <w:rPr>
          <w:rFonts w:hint="cs"/>
          <w:rtl/>
          <w:lang w:val="en-GB" w:eastAsia="en-GB"/>
        </w:rPr>
        <w:t xml:space="preserve"> </w:t>
      </w:r>
      <w:r w:rsidRPr="00CD0327">
        <w:rPr>
          <w:rFonts w:hint="cs"/>
          <w:rtl/>
          <w:lang w:val="en-GB" w:eastAsia="en-GB"/>
        </w:rPr>
        <w:t>כלל</w:t>
      </w:r>
      <w:r w:rsidR="00D4510D">
        <w:rPr>
          <w:rFonts w:hint="cs"/>
          <w:rtl/>
          <w:lang w:val="en-GB" w:eastAsia="en-GB"/>
        </w:rPr>
        <w:t xml:space="preserve"> </w:t>
      </w:r>
      <w:r w:rsidRPr="00CD0327">
        <w:rPr>
          <w:rFonts w:hint="cs"/>
          <w:b/>
          <w:bCs/>
          <w:rtl/>
          <w:lang w:val="en-GB" w:eastAsia="en-GB"/>
        </w:rPr>
        <w:t>וכדעת</w:t>
      </w:r>
      <w:r w:rsidR="00D4510D">
        <w:rPr>
          <w:rFonts w:hint="cs"/>
          <w:b/>
          <w:bCs/>
          <w:rtl/>
          <w:lang w:val="en-GB" w:eastAsia="en-GB"/>
        </w:rPr>
        <w:t xml:space="preserve"> </w:t>
      </w:r>
      <w:r w:rsidRPr="00CD0327">
        <w:rPr>
          <w:rFonts w:hint="cs"/>
          <w:b/>
          <w:bCs/>
          <w:rtl/>
          <w:lang w:val="en-GB" w:eastAsia="en-GB"/>
        </w:rPr>
        <w:t>ר"ת</w:t>
      </w:r>
      <w:r w:rsidR="00D4510D">
        <w:rPr>
          <w:rFonts w:hint="cs"/>
          <w:b/>
          <w:bCs/>
          <w:rtl/>
          <w:lang w:val="en-GB" w:eastAsia="en-GB"/>
        </w:rPr>
        <w:t xml:space="preserve"> </w:t>
      </w:r>
      <w:r w:rsidRPr="00CD0327">
        <w:rPr>
          <w:rFonts w:hint="cs"/>
          <w:rtl/>
          <w:lang w:val="en-GB" w:eastAsia="en-GB"/>
        </w:rPr>
        <w:t>ז"ל".</w:t>
      </w:r>
    </w:p>
    <w:p w:rsidR="00585225" w:rsidRPr="00CD0327" w:rsidRDefault="00585225" w:rsidP="00077D26">
      <w:pPr>
        <w:pStyle w:val="a1"/>
        <w:rPr>
          <w:rtl/>
          <w:lang w:val="en-GB" w:eastAsia="en-GB"/>
        </w:rPr>
      </w:pPr>
      <w:r w:rsidRPr="00CD0327">
        <w:rPr>
          <w:rFonts w:hint="cs"/>
          <w:rtl/>
          <w:lang w:val="en-GB" w:eastAsia="en-GB"/>
        </w:rPr>
        <w:t>ולפי</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rtl/>
          <w:lang w:val="en-GB" w:eastAsia="en-GB"/>
        </w:rPr>
        <w:t>הקשה</w:t>
      </w:r>
      <w:r w:rsidR="00D4510D">
        <w:rPr>
          <w:rFonts w:hint="cs"/>
          <w:rtl/>
          <w:lang w:val="en-GB" w:eastAsia="en-GB"/>
        </w:rPr>
        <w:t xml:space="preserve"> </w:t>
      </w: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חכם</w:t>
      </w:r>
      <w:r w:rsidR="00D4510D">
        <w:rPr>
          <w:rFonts w:hint="cs"/>
          <w:rtl/>
          <w:lang w:val="en-GB" w:eastAsia="en-GB"/>
        </w:rPr>
        <w:t xml:space="preserve"> </w:t>
      </w:r>
      <w:r w:rsidRPr="00CD0327">
        <w:rPr>
          <w:rFonts w:hint="cs"/>
          <w:rtl/>
          <w:lang w:val="en-GB" w:eastAsia="en-GB"/>
        </w:rPr>
        <w:t>צבי</w:t>
      </w:r>
      <w:r w:rsidR="00D4510D">
        <w:rPr>
          <w:rFonts w:hint="cs"/>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פח)</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המחבר</w:t>
      </w:r>
      <w:r w:rsidR="00D4510D">
        <w:rPr>
          <w:rFonts w:hint="cs"/>
          <w:rtl/>
          <w:lang w:val="en-GB" w:eastAsia="en-GB"/>
        </w:rPr>
        <w:t xml:space="preserve"> </w:t>
      </w:r>
      <w:r w:rsidRPr="00CD0327">
        <w:rPr>
          <w:rFonts w:hint="cs"/>
          <w:rtl/>
          <w:lang w:val="en-GB" w:eastAsia="en-GB"/>
        </w:rPr>
        <w:t>שפסק</w:t>
      </w:r>
      <w:r w:rsidR="00D4510D">
        <w:rPr>
          <w:rFonts w:hint="cs"/>
          <w:rtl/>
          <w:lang w:val="en-GB" w:eastAsia="en-GB"/>
        </w:rPr>
        <w:t xml:space="preserve"> </w:t>
      </w:r>
      <w:r w:rsidRPr="00CD0327">
        <w:rPr>
          <w:rFonts w:hint="cs"/>
          <w:rtl/>
          <w:lang w:val="en-GB" w:eastAsia="en-GB"/>
        </w:rPr>
        <w:t>בשו"ע</w:t>
      </w:r>
      <w:r w:rsidR="00D4510D">
        <w:rPr>
          <w:rFonts w:hint="cs"/>
          <w:rtl/>
          <w:lang w:val="en-GB" w:eastAsia="en-GB"/>
        </w:rPr>
        <w:t xml:space="preserve"> </w:t>
      </w:r>
      <w:r w:rsidRPr="00CD0327">
        <w:rPr>
          <w:rFonts w:hint="cs"/>
          <w:rtl/>
          <w:lang w:val="en-GB" w:eastAsia="en-GB"/>
        </w:rPr>
        <w:t>שמברכים</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דכיון</w:t>
      </w:r>
      <w:r w:rsidR="00D4510D">
        <w:rPr>
          <w:rFonts w:hint="cs"/>
          <w:rtl/>
          <w:lang w:val="en-GB" w:eastAsia="en-GB"/>
        </w:rPr>
        <w:t xml:space="preserve"> </w:t>
      </w:r>
      <w:r w:rsidRPr="00CD0327">
        <w:rPr>
          <w:rFonts w:hint="cs"/>
          <w:rtl/>
          <w:lang w:val="en-GB" w:eastAsia="en-GB"/>
        </w:rPr>
        <w:t>ד"לפי</w:t>
      </w:r>
      <w:r w:rsidR="00D4510D">
        <w:rPr>
          <w:rFonts w:hint="cs"/>
          <w:rtl/>
          <w:lang w:val="en-GB" w:eastAsia="en-GB"/>
        </w:rPr>
        <w:t xml:space="preserve"> </w:t>
      </w:r>
      <w:r w:rsidRPr="00CD0327">
        <w:rPr>
          <w:rFonts w:hint="cs"/>
          <w:rtl/>
          <w:lang w:val="en-GB" w:eastAsia="en-GB"/>
        </w:rPr>
        <w:t>מסקנת</w:t>
      </w:r>
      <w:r w:rsidR="00D4510D">
        <w:rPr>
          <w:rFonts w:hint="cs"/>
          <w:rtl/>
          <w:lang w:val="en-GB" w:eastAsia="en-GB"/>
        </w:rPr>
        <w:t xml:space="preserve"> </w:t>
      </w:r>
      <w:r w:rsidRPr="00CD0327">
        <w:rPr>
          <w:rFonts w:hint="cs"/>
          <w:rtl/>
          <w:lang w:val="en-GB" w:eastAsia="en-GB"/>
        </w:rPr>
        <w:t>השו"ע"</w:t>
      </w:r>
      <w:r w:rsidR="00D4510D">
        <w:rPr>
          <w:rFonts w:hint="cs"/>
          <w:rtl/>
          <w:lang w:val="en-GB" w:eastAsia="en-GB"/>
        </w:rPr>
        <w:t xml:space="preserve"> </w:t>
      </w:r>
      <w:r w:rsidRPr="00CD0327">
        <w:rPr>
          <w:rFonts w:hint="cs"/>
          <w:rtl/>
          <w:lang w:val="en-GB" w:eastAsia="en-GB"/>
        </w:rPr>
        <w:t>בהל'</w:t>
      </w:r>
      <w:r w:rsidR="00D4510D">
        <w:rPr>
          <w:rFonts w:hint="cs"/>
          <w:rtl/>
          <w:lang w:val="en-GB" w:eastAsia="en-GB"/>
        </w:rPr>
        <w:t xml:space="preserve"> </w:t>
      </w:r>
      <w:r w:rsidRPr="00CD0327">
        <w:rPr>
          <w:rFonts w:hint="cs"/>
          <w:rtl/>
          <w:lang w:val="en-GB" w:eastAsia="en-GB"/>
        </w:rPr>
        <w:t>ראש</w:t>
      </w:r>
      <w:r w:rsidR="00D4510D">
        <w:rPr>
          <w:rFonts w:hint="cs"/>
          <w:rtl/>
          <w:lang w:val="en-GB" w:eastAsia="en-GB"/>
        </w:rPr>
        <w:t xml:space="preserve"> </w:t>
      </w:r>
      <w:r w:rsidRPr="00CD0327">
        <w:rPr>
          <w:rFonts w:hint="cs"/>
          <w:rtl/>
          <w:lang w:val="en-GB" w:eastAsia="en-GB"/>
        </w:rPr>
        <w:t>חודש</w:t>
      </w:r>
      <w:r w:rsidR="00D4510D">
        <w:rPr>
          <w:rFonts w:hint="cs"/>
          <w:sz w:val="22"/>
          <w:szCs w:val="22"/>
          <w:rtl/>
          <w:lang w:val="en-GB" w:eastAsia="en-GB"/>
        </w:rPr>
        <w:t xml:space="preserve"> </w:t>
      </w:r>
      <w:r w:rsidRPr="00CD0327">
        <w:rPr>
          <w:rFonts w:hint="cs"/>
          <w:sz w:val="22"/>
          <w:szCs w:val="22"/>
          <w:rtl/>
          <w:lang w:val="en-GB" w:eastAsia="en-GB"/>
        </w:rPr>
        <w:t>(או"ח</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תכב</w:t>
      </w:r>
      <w:r w:rsidR="00D4510D">
        <w:rPr>
          <w:rFonts w:hint="cs"/>
          <w:sz w:val="22"/>
          <w:szCs w:val="22"/>
          <w:rtl/>
          <w:lang w:val="en-GB" w:eastAsia="en-GB"/>
        </w:rPr>
        <w:t xml:space="preserve"> </w:t>
      </w:r>
      <w:r w:rsidRPr="00CD0327">
        <w:rPr>
          <w:rFonts w:hint="cs"/>
          <w:sz w:val="22"/>
          <w:szCs w:val="22"/>
          <w:rtl/>
          <w:lang w:val="en-GB" w:eastAsia="en-GB"/>
        </w:rPr>
        <w:t>ס"ב)</w:t>
      </w:r>
      <w:r w:rsidR="00D4510D">
        <w:rPr>
          <w:rFonts w:hint="cs"/>
          <w:rtl/>
          <w:lang w:val="en-GB" w:eastAsia="en-GB"/>
        </w:rPr>
        <w:t xml:space="preserve"> </w:t>
      </w:r>
      <w:r w:rsidRPr="00CD0327">
        <w:rPr>
          <w:rFonts w:hint="cs"/>
          <w:rtl/>
          <w:lang w:val="en-GB" w:eastAsia="en-GB"/>
        </w:rPr>
        <w:t>"דעדיף</w:t>
      </w:r>
      <w:r w:rsidR="00D4510D">
        <w:rPr>
          <w:rFonts w:hint="cs"/>
          <w:rtl/>
          <w:lang w:val="en-GB" w:eastAsia="en-GB"/>
        </w:rPr>
        <w:t xml:space="preserve"> </w:t>
      </w:r>
      <w:r w:rsidRPr="00CD0327">
        <w:rPr>
          <w:rFonts w:hint="cs"/>
          <w:rtl/>
          <w:lang w:val="en-GB" w:eastAsia="en-GB"/>
        </w:rPr>
        <w:t>טפי</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אהלל</w:t>
      </w:r>
      <w:r w:rsidR="00D4510D">
        <w:rPr>
          <w:rFonts w:hint="cs"/>
          <w:rtl/>
          <w:lang w:val="en-GB" w:eastAsia="en-GB"/>
        </w:rPr>
        <w:t xml:space="preserve"> </w:t>
      </w:r>
      <w:r w:rsidRPr="00CD0327">
        <w:rPr>
          <w:rFonts w:hint="cs"/>
          <w:rtl/>
          <w:lang w:val="en-GB" w:eastAsia="en-GB"/>
        </w:rPr>
        <w:t>דריש</w:t>
      </w:r>
      <w:r w:rsidR="00D4510D">
        <w:rPr>
          <w:rFonts w:hint="cs"/>
          <w:rtl/>
          <w:lang w:val="en-GB" w:eastAsia="en-GB"/>
        </w:rPr>
        <w:t xml:space="preserve"> </w:t>
      </w:r>
      <w:r w:rsidRPr="00CD0327">
        <w:rPr>
          <w:rFonts w:hint="cs"/>
          <w:rtl/>
          <w:lang w:val="en-GB" w:eastAsia="en-GB"/>
        </w:rPr>
        <w:t>ירחא,</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כן,</w:t>
      </w:r>
      <w:r w:rsidR="00D4510D">
        <w:rPr>
          <w:rFonts w:hint="cs"/>
          <w:rtl/>
          <w:lang w:val="en-GB" w:eastAsia="en-GB"/>
        </w:rPr>
        <w:t xml:space="preserve"> </w:t>
      </w:r>
      <w:r w:rsidRPr="00CD0327">
        <w:rPr>
          <w:rFonts w:hint="cs"/>
          <w:rtl/>
          <w:lang w:val="en-GB" w:eastAsia="en-GB"/>
        </w:rPr>
        <w:t>אזדא</w:t>
      </w:r>
      <w:r w:rsidR="00D4510D">
        <w:rPr>
          <w:rFonts w:hint="cs"/>
          <w:rtl/>
          <w:lang w:val="en-GB" w:eastAsia="en-GB"/>
        </w:rPr>
        <w:t xml:space="preserve"> </w:t>
      </w:r>
      <w:r w:rsidRPr="00CD0327">
        <w:rPr>
          <w:rFonts w:hint="cs"/>
          <w:rtl/>
          <w:lang w:val="en-GB" w:eastAsia="en-GB"/>
        </w:rPr>
        <w:t>לה</w:t>
      </w:r>
      <w:r w:rsidR="00D4510D">
        <w:rPr>
          <w:rFonts w:hint="cs"/>
          <w:rtl/>
          <w:lang w:val="en-GB" w:eastAsia="en-GB"/>
        </w:rPr>
        <w:t xml:space="preserve"> </w:t>
      </w:r>
      <w:r w:rsidRPr="00CD0327">
        <w:rPr>
          <w:rFonts w:hint="cs"/>
          <w:rtl/>
          <w:lang w:val="en-GB" w:eastAsia="en-GB"/>
        </w:rPr>
        <w:t>ראיית</w:t>
      </w:r>
      <w:r w:rsidR="00D4510D">
        <w:rPr>
          <w:rFonts w:hint="cs"/>
          <w:rtl/>
          <w:lang w:val="en-GB" w:eastAsia="en-GB"/>
        </w:rPr>
        <w:t xml:space="preserve"> </w:t>
      </w:r>
      <w:r w:rsidRPr="00CD0327">
        <w:rPr>
          <w:rFonts w:hint="cs"/>
          <w:rtl/>
          <w:lang w:val="en-GB" w:eastAsia="en-GB"/>
        </w:rPr>
        <w:t>הריב"ש</w:t>
      </w:r>
      <w:r w:rsidR="00D4510D">
        <w:rPr>
          <w:rFonts w:hint="cs"/>
          <w:rtl/>
          <w:lang w:val="en-GB" w:eastAsia="en-GB"/>
        </w:rPr>
        <w:t xml:space="preserve"> </w:t>
      </w:r>
      <w:r w:rsidRPr="00CD0327">
        <w:rPr>
          <w:rFonts w:hint="cs"/>
          <w:rtl/>
          <w:lang w:val="en-GB" w:eastAsia="en-GB"/>
        </w:rPr>
        <w:t>במה</w:t>
      </w:r>
      <w:r w:rsidR="00D4510D">
        <w:rPr>
          <w:rFonts w:hint="cs"/>
          <w:rtl/>
          <w:lang w:val="en-GB" w:eastAsia="en-GB"/>
        </w:rPr>
        <w:t xml:space="preserve"> </w:t>
      </w:r>
      <w:r w:rsidRPr="00CD0327">
        <w:rPr>
          <w:rFonts w:hint="cs"/>
          <w:rtl/>
          <w:lang w:val="en-GB" w:eastAsia="en-GB"/>
        </w:rPr>
        <w:t>שמברכין</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הדלקת</w:t>
      </w:r>
      <w:r w:rsidR="00D4510D">
        <w:rPr>
          <w:rFonts w:hint="cs"/>
          <w:rtl/>
          <w:lang w:val="en-GB" w:eastAsia="en-GB"/>
        </w:rPr>
        <w:t xml:space="preserve"> </w:t>
      </w:r>
      <w:r w:rsidRPr="00CD0327">
        <w:rPr>
          <w:rFonts w:hint="cs"/>
          <w:rtl/>
          <w:lang w:val="en-GB" w:eastAsia="en-GB"/>
        </w:rPr>
        <w:t>נ"ח</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אף</w:t>
      </w:r>
      <w:r w:rsidR="00D4510D">
        <w:rPr>
          <w:rFonts w:hint="cs"/>
          <w:rtl/>
          <w:lang w:val="en-GB" w:eastAsia="en-GB"/>
        </w:rPr>
        <w:t xml:space="preserve"> </w:t>
      </w:r>
      <w:r w:rsidRPr="00CD0327">
        <w:rPr>
          <w:rFonts w:hint="cs"/>
          <w:rtl/>
          <w:lang w:val="en-GB" w:eastAsia="en-GB"/>
        </w:rPr>
        <w:t>שאינו</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שהרי</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ראייתו</w:t>
      </w:r>
      <w:r w:rsidR="00D4510D">
        <w:rPr>
          <w:rFonts w:hint="cs"/>
          <w:rtl/>
          <w:lang w:val="en-GB" w:eastAsia="en-GB"/>
        </w:rPr>
        <w:t xml:space="preserve"> </w:t>
      </w:r>
      <w:r w:rsidRPr="00CD0327">
        <w:rPr>
          <w:rFonts w:hint="cs"/>
          <w:rtl/>
          <w:lang w:val="en-GB" w:eastAsia="en-GB"/>
        </w:rPr>
        <w:t>אינה</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מברכת</w:t>
      </w:r>
      <w:r w:rsidR="00D4510D">
        <w:rPr>
          <w:rFonts w:hint="cs"/>
          <w:rtl/>
          <w:lang w:val="en-GB" w:eastAsia="en-GB"/>
        </w:rPr>
        <w:t xml:space="preserve"> </w:t>
      </w:r>
      <w:r w:rsidRPr="00CD0327">
        <w:rPr>
          <w:rFonts w:hint="cs"/>
          <w:rtl/>
          <w:lang w:val="en-GB" w:eastAsia="en-GB"/>
        </w:rPr>
        <w:t>הלל</w:t>
      </w:r>
      <w:r w:rsidR="00D4510D">
        <w:rPr>
          <w:rFonts w:hint="cs"/>
          <w:rtl/>
          <w:lang w:val="en-GB" w:eastAsia="en-GB"/>
        </w:rPr>
        <w:t xml:space="preserve"> </w:t>
      </w:r>
      <w:r w:rsidRPr="00CD0327">
        <w:rPr>
          <w:rFonts w:hint="cs"/>
          <w:rtl/>
          <w:lang w:val="en-GB" w:eastAsia="en-GB"/>
        </w:rPr>
        <w:t>דראש</w:t>
      </w:r>
      <w:r w:rsidR="00D4510D">
        <w:rPr>
          <w:rFonts w:hint="cs"/>
          <w:rtl/>
          <w:lang w:val="en-GB" w:eastAsia="en-GB"/>
        </w:rPr>
        <w:t xml:space="preserve"> </w:t>
      </w:r>
      <w:r w:rsidRPr="00CD0327">
        <w:rPr>
          <w:rFonts w:hint="cs"/>
          <w:rtl/>
          <w:lang w:val="en-GB" w:eastAsia="en-GB"/>
        </w:rPr>
        <w:t>חודש,</w:t>
      </w:r>
      <w:r w:rsidR="00D4510D">
        <w:rPr>
          <w:rFonts w:hint="cs"/>
          <w:rtl/>
          <w:lang w:val="en-GB" w:eastAsia="en-GB"/>
        </w:rPr>
        <w:t xml:space="preserve"> </w:t>
      </w:r>
      <w:r w:rsidRPr="00CD0327">
        <w:rPr>
          <w:rFonts w:hint="cs"/>
          <w:rtl/>
          <w:lang w:val="en-GB" w:eastAsia="en-GB"/>
        </w:rPr>
        <w:t>וכיון</w:t>
      </w:r>
      <w:r w:rsidR="00D4510D">
        <w:rPr>
          <w:rFonts w:hint="cs"/>
          <w:rtl/>
          <w:lang w:val="en-GB" w:eastAsia="en-GB"/>
        </w:rPr>
        <w:t xml:space="preserve"> </w:t>
      </w:r>
      <w:r w:rsidRPr="00CD0327">
        <w:rPr>
          <w:rFonts w:hint="cs"/>
          <w:rtl/>
          <w:lang w:val="en-GB" w:eastAsia="en-GB"/>
        </w:rPr>
        <w:t>שהוא</w:t>
      </w:r>
      <w:r w:rsidR="00D4510D">
        <w:rPr>
          <w:rFonts w:hint="cs"/>
          <w:rtl/>
          <w:lang w:val="en-GB" w:eastAsia="en-GB"/>
        </w:rPr>
        <w:t xml:space="preserve"> </w:t>
      </w:r>
      <w:r w:rsidRPr="00CD0327">
        <w:rPr>
          <w:rFonts w:hint="cs"/>
          <w:rtl/>
          <w:lang w:val="en-GB" w:eastAsia="en-GB"/>
        </w:rPr>
        <w:t>[המחבר]</w:t>
      </w:r>
      <w:r w:rsidR="00D4510D">
        <w:rPr>
          <w:rFonts w:hint="cs"/>
          <w:rtl/>
          <w:lang w:val="en-GB" w:eastAsia="en-GB"/>
        </w:rPr>
        <w:t xml:space="preserve"> </w:t>
      </w:r>
      <w:r w:rsidRPr="00CD0327">
        <w:rPr>
          <w:rFonts w:hint="cs"/>
          <w:rtl/>
          <w:lang w:val="en-GB" w:eastAsia="en-GB"/>
        </w:rPr>
        <w:t>ז"ל</w:t>
      </w:r>
      <w:r w:rsidR="00D4510D">
        <w:rPr>
          <w:rFonts w:hint="cs"/>
          <w:rtl/>
          <w:lang w:val="en-GB" w:eastAsia="en-GB"/>
        </w:rPr>
        <w:t xml:space="preserve"> </w:t>
      </w:r>
      <w:r w:rsidRPr="00CD0327">
        <w:rPr>
          <w:rFonts w:hint="cs"/>
          <w:rtl/>
          <w:lang w:val="en-GB" w:eastAsia="en-GB"/>
        </w:rPr>
        <w:t>סובר</w:t>
      </w:r>
      <w:r w:rsidR="00D4510D">
        <w:rPr>
          <w:rFonts w:hint="cs"/>
          <w:rtl/>
          <w:lang w:val="en-GB" w:eastAsia="en-GB"/>
        </w:rPr>
        <w:t xml:space="preserve"> </w:t>
      </w:r>
      <w:r w:rsidRPr="00CD0327">
        <w:rPr>
          <w:rFonts w:hint="cs"/>
          <w:rtl/>
          <w:lang w:val="en-GB" w:eastAsia="en-GB"/>
        </w:rPr>
        <w:t>כהרמב"ם</w:t>
      </w:r>
      <w:r w:rsidR="00D4510D">
        <w:rPr>
          <w:rFonts w:hint="cs"/>
          <w:rtl/>
          <w:lang w:val="en-GB" w:eastAsia="en-GB"/>
        </w:rPr>
        <w:t xml:space="preserve"> </w:t>
      </w:r>
      <w:r w:rsidRPr="00CD0327">
        <w:rPr>
          <w:rFonts w:hint="cs"/>
          <w:rtl/>
          <w:lang w:val="en-GB" w:eastAsia="en-GB"/>
        </w:rPr>
        <w:t>דאין</w:t>
      </w:r>
      <w:r w:rsidR="00D4510D">
        <w:rPr>
          <w:rFonts w:hint="cs"/>
          <w:rtl/>
          <w:lang w:val="en-GB" w:eastAsia="en-GB"/>
        </w:rPr>
        <w:t xml:space="preserve"> </w:t>
      </w:r>
      <w:r w:rsidRPr="00CD0327">
        <w:rPr>
          <w:rFonts w:hint="cs"/>
          <w:rtl/>
          <w:lang w:val="en-GB" w:eastAsia="en-GB"/>
        </w:rPr>
        <w:t>מברכין</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הלל</w:t>
      </w:r>
      <w:r w:rsidR="00D4510D">
        <w:rPr>
          <w:rFonts w:hint="cs"/>
          <w:rtl/>
          <w:lang w:val="en-GB" w:eastAsia="en-GB"/>
        </w:rPr>
        <w:t xml:space="preserve"> </w:t>
      </w:r>
      <w:r w:rsidRPr="00CD0327">
        <w:rPr>
          <w:rFonts w:hint="cs"/>
          <w:rtl/>
          <w:lang w:val="en-GB" w:eastAsia="en-GB"/>
        </w:rPr>
        <w:t>דראש</w:t>
      </w:r>
      <w:r w:rsidR="00D4510D">
        <w:rPr>
          <w:rFonts w:hint="cs"/>
          <w:rtl/>
          <w:lang w:val="en-GB" w:eastAsia="en-GB"/>
        </w:rPr>
        <w:t xml:space="preserve"> </w:t>
      </w:r>
      <w:r w:rsidRPr="00CD0327">
        <w:rPr>
          <w:rFonts w:hint="cs"/>
          <w:rtl/>
          <w:lang w:val="en-GB" w:eastAsia="en-GB"/>
        </w:rPr>
        <w:t>חודש,</w:t>
      </w:r>
      <w:r w:rsidR="00D4510D">
        <w:rPr>
          <w:rFonts w:hint="cs"/>
          <w:rtl/>
          <w:lang w:val="en-GB" w:eastAsia="en-GB"/>
        </w:rPr>
        <w:t xml:space="preserve"> </w:t>
      </w:r>
      <w:r w:rsidRPr="00CD0327">
        <w:rPr>
          <w:rFonts w:hint="cs"/>
          <w:rtl/>
          <w:lang w:val="en-GB" w:eastAsia="en-GB"/>
        </w:rPr>
        <w:t>אמאי</w:t>
      </w:r>
      <w:r w:rsidR="00D4510D">
        <w:rPr>
          <w:rFonts w:hint="cs"/>
          <w:rtl/>
          <w:lang w:val="en-GB" w:eastAsia="en-GB"/>
        </w:rPr>
        <w:t xml:space="preserve"> </w:t>
      </w:r>
      <w:r w:rsidRPr="00CD0327">
        <w:rPr>
          <w:rFonts w:hint="cs"/>
          <w:rtl/>
          <w:lang w:val="en-GB" w:eastAsia="en-GB"/>
        </w:rPr>
        <w:t>פסק</w:t>
      </w:r>
      <w:r w:rsidR="00D4510D">
        <w:rPr>
          <w:rFonts w:hint="cs"/>
          <w:rtl/>
          <w:lang w:val="en-GB" w:eastAsia="en-GB"/>
        </w:rPr>
        <w:t xml:space="preserve"> </w:t>
      </w:r>
      <w:r w:rsidRPr="00CD0327">
        <w:rPr>
          <w:rFonts w:hint="cs"/>
          <w:rtl/>
          <w:lang w:val="en-GB" w:eastAsia="en-GB"/>
        </w:rPr>
        <w:t>הכא</w:t>
      </w:r>
      <w:r w:rsidR="00D4510D">
        <w:rPr>
          <w:rFonts w:hint="cs"/>
          <w:rtl/>
          <w:lang w:val="en-GB" w:eastAsia="en-GB"/>
        </w:rPr>
        <w:t xml:space="preserve"> </w:t>
      </w:r>
      <w:r w:rsidRPr="00CD0327">
        <w:rPr>
          <w:rFonts w:hint="cs"/>
          <w:rtl/>
          <w:lang w:val="en-GB" w:eastAsia="en-GB"/>
        </w:rPr>
        <w:t>דמברכין</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הדלקת</w:t>
      </w:r>
      <w:r w:rsidR="00D4510D">
        <w:rPr>
          <w:rFonts w:hint="cs"/>
          <w:rtl/>
          <w:lang w:val="en-GB" w:eastAsia="en-GB"/>
        </w:rPr>
        <w:t xml:space="preserve"> </w:t>
      </w:r>
      <w:r w:rsidRPr="00CD0327">
        <w:rPr>
          <w:rFonts w:hint="cs"/>
          <w:rtl/>
          <w:lang w:val="en-GB" w:eastAsia="en-GB"/>
        </w:rPr>
        <w:t>נ"ח</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Pr="00CD0327">
        <w:rPr>
          <w:vertAlign w:val="superscript"/>
          <w:rtl/>
          <w:lang w:val="en-GB" w:eastAsia="en-GB"/>
        </w:rPr>
        <w:footnoteReference w:id="83"/>
      </w:r>
      <w:r w:rsidRPr="00CD0327">
        <w:rPr>
          <w:rFonts w:hint="cs"/>
          <w:rtl/>
          <w:lang w:val="en-GB" w:eastAsia="en-GB"/>
        </w:rPr>
        <w:t>.</w:t>
      </w:r>
      <w:r w:rsidR="00D4510D">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t>ומצינו</w:t>
      </w:r>
      <w:r w:rsidR="00D4510D">
        <w:rPr>
          <w:rFonts w:hint="cs"/>
          <w:rtl/>
          <w:lang w:val="en-GB" w:eastAsia="en-GB"/>
        </w:rPr>
        <w:t xml:space="preserve"> </w:t>
      </w:r>
      <w:r w:rsidRPr="00CD0327">
        <w:rPr>
          <w:rFonts w:hint="cs"/>
          <w:rtl/>
          <w:lang w:val="en-GB" w:eastAsia="en-GB"/>
        </w:rPr>
        <w:t>כמה</w:t>
      </w:r>
      <w:r w:rsidR="00D4510D">
        <w:rPr>
          <w:rFonts w:hint="cs"/>
          <w:rtl/>
          <w:lang w:val="en-GB" w:eastAsia="en-GB"/>
        </w:rPr>
        <w:t xml:space="preserve"> </w:t>
      </w:r>
      <w:r w:rsidRPr="00CD0327">
        <w:rPr>
          <w:rFonts w:hint="cs"/>
          <w:rtl/>
          <w:lang w:val="en-GB" w:eastAsia="en-GB"/>
        </w:rPr>
        <w:t>תירוצים</w:t>
      </w:r>
      <w:r w:rsidR="00D4510D">
        <w:rPr>
          <w:rFonts w:hint="cs"/>
          <w:rtl/>
          <w:lang w:val="en-GB" w:eastAsia="en-GB"/>
        </w:rPr>
        <w:t xml:space="preserve"> </w:t>
      </w:r>
      <w:r w:rsidRPr="00CD0327">
        <w:rPr>
          <w:rFonts w:hint="cs"/>
          <w:rtl/>
          <w:lang w:val="en-GB" w:eastAsia="en-GB"/>
        </w:rPr>
        <w:t>לקושיית</w:t>
      </w:r>
      <w:r w:rsidR="00D4510D">
        <w:rPr>
          <w:rFonts w:hint="cs"/>
          <w:rtl/>
          <w:lang w:val="en-GB" w:eastAsia="en-GB"/>
        </w:rPr>
        <w:t xml:space="preserve"> </w:t>
      </w:r>
      <w:r w:rsidRPr="00CD0327">
        <w:rPr>
          <w:rFonts w:hint="cs"/>
          <w:rtl/>
          <w:lang w:val="en-GB" w:eastAsia="en-GB"/>
        </w:rPr>
        <w:t>החכם</w:t>
      </w:r>
      <w:r w:rsidR="00D4510D">
        <w:rPr>
          <w:rFonts w:hint="cs"/>
          <w:rtl/>
          <w:lang w:val="en-GB" w:eastAsia="en-GB"/>
        </w:rPr>
        <w:t xml:space="preserve"> </w:t>
      </w:r>
      <w:r w:rsidRPr="00CD0327">
        <w:rPr>
          <w:rFonts w:hint="cs"/>
          <w:rtl/>
          <w:lang w:val="en-GB" w:eastAsia="en-GB"/>
        </w:rPr>
        <w:t>צבי,</w:t>
      </w:r>
      <w:r w:rsidR="00D4510D">
        <w:rPr>
          <w:rFonts w:hint="cs"/>
          <w:rtl/>
          <w:lang w:val="en-GB" w:eastAsia="en-GB"/>
        </w:rPr>
        <w:t xml:space="preserve"> </w:t>
      </w:r>
      <w:r w:rsidRPr="00CD0327">
        <w:rPr>
          <w:rFonts w:hint="cs"/>
          <w:rtl/>
          <w:lang w:val="en-GB" w:eastAsia="en-GB"/>
        </w:rPr>
        <w:t>ומהם:</w:t>
      </w:r>
      <w:r w:rsidR="00D4510D">
        <w:rPr>
          <w:rFonts w:hint="cs"/>
          <w:rtl/>
          <w:lang w:val="en-GB" w:eastAsia="en-GB"/>
        </w:rPr>
        <w:t xml:space="preserve"> </w:t>
      </w:r>
    </w:p>
    <w:p w:rsidR="00585225" w:rsidRPr="00CD0327" w:rsidRDefault="00585225" w:rsidP="00077D26">
      <w:pPr>
        <w:pStyle w:val="a1"/>
        <w:rPr>
          <w:rtl/>
          <w:lang w:val="en-GB" w:eastAsia="en-GB"/>
        </w:rPr>
      </w:pPr>
      <w:r w:rsidRPr="00CD0327">
        <w:rPr>
          <w:rFonts w:hint="cs"/>
          <w:b/>
          <w:bCs/>
          <w:rtl/>
          <w:lang w:val="en-GB" w:eastAsia="en-GB"/>
        </w:rPr>
        <w:t>(א)</w:t>
      </w:r>
      <w:r w:rsidR="00D4510D">
        <w:rPr>
          <w:rFonts w:hint="cs"/>
          <w:rtl/>
          <w:lang w:val="en-GB" w:eastAsia="en-GB"/>
        </w:rPr>
        <w:t xml:space="preserve"> </w:t>
      </w:r>
      <w:r w:rsidRPr="00CD0327">
        <w:rPr>
          <w:rFonts w:hint="cs"/>
          <w:rtl/>
          <w:lang w:val="en-GB" w:eastAsia="en-GB"/>
        </w:rPr>
        <w:t>בפסקי</w:t>
      </w:r>
      <w:r w:rsidR="00D4510D">
        <w:rPr>
          <w:rFonts w:hint="cs"/>
          <w:rtl/>
          <w:lang w:val="en-GB" w:eastAsia="en-GB"/>
        </w:rPr>
        <w:t xml:space="preserve"> </w:t>
      </w:r>
      <w:r w:rsidRPr="00CD0327">
        <w:rPr>
          <w:rFonts w:hint="cs"/>
          <w:rtl/>
          <w:lang w:val="en-GB" w:eastAsia="en-GB"/>
        </w:rPr>
        <w:t>הרי"ד</w:t>
      </w:r>
      <w:r w:rsidR="00D4510D">
        <w:rPr>
          <w:rFonts w:hint="cs"/>
          <w:rtl/>
          <w:lang w:val="en-GB" w:eastAsia="en-GB"/>
        </w:rPr>
        <w:t xml:space="preserve"> </w:t>
      </w:r>
      <w:r w:rsidRPr="00CD0327">
        <w:rPr>
          <w:rFonts w:hint="cs"/>
          <w:rtl/>
          <w:lang w:val="en-GB" w:eastAsia="en-GB"/>
        </w:rPr>
        <w:t>למס'</w:t>
      </w:r>
      <w:r w:rsidR="00D4510D">
        <w:rPr>
          <w:rFonts w:hint="cs"/>
          <w:rtl/>
          <w:lang w:val="en-GB" w:eastAsia="en-GB"/>
        </w:rPr>
        <w:t xml:space="preserve"> </w:t>
      </w:r>
      <w:r w:rsidRPr="00CD0327">
        <w:rPr>
          <w:rFonts w:hint="cs"/>
          <w:rtl/>
          <w:lang w:val="en-GB" w:eastAsia="en-GB"/>
        </w:rPr>
        <w:t>סוכה</w:t>
      </w:r>
      <w:r w:rsidR="00D4510D">
        <w:rPr>
          <w:rFonts w:hint="cs"/>
          <w:sz w:val="22"/>
          <w:szCs w:val="22"/>
          <w:rtl/>
          <w:lang w:val="en-GB" w:eastAsia="en-GB"/>
        </w:rPr>
        <w:t xml:space="preserve"> </w:t>
      </w:r>
      <w:r w:rsidRPr="00CD0327">
        <w:rPr>
          <w:rFonts w:hint="cs"/>
          <w:sz w:val="22"/>
          <w:szCs w:val="22"/>
          <w:rtl/>
          <w:lang w:val="en-GB" w:eastAsia="en-GB"/>
        </w:rPr>
        <w:t>(מד,</w:t>
      </w:r>
      <w:r w:rsidR="00D4510D">
        <w:rPr>
          <w:rFonts w:hint="cs"/>
          <w:sz w:val="22"/>
          <w:szCs w:val="22"/>
          <w:rtl/>
          <w:lang w:val="en-GB" w:eastAsia="en-GB"/>
        </w:rPr>
        <w:t xml:space="preserve"> </w:t>
      </w:r>
      <w:r w:rsidRPr="00CD0327">
        <w:rPr>
          <w:rFonts w:hint="cs"/>
          <w:sz w:val="22"/>
          <w:szCs w:val="22"/>
          <w:rtl/>
          <w:lang w:val="en-GB" w:eastAsia="en-GB"/>
        </w:rPr>
        <w:t>ב)</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"יש</w:t>
      </w:r>
      <w:r w:rsidR="00D4510D">
        <w:rPr>
          <w:rFonts w:hint="cs"/>
          <w:rtl/>
          <w:lang w:val="en-GB" w:eastAsia="en-GB"/>
        </w:rPr>
        <w:t xml:space="preserve"> </w:t>
      </w:r>
      <w:r w:rsidRPr="00CD0327">
        <w:rPr>
          <w:rFonts w:hint="cs"/>
          <w:rtl/>
          <w:lang w:val="en-GB" w:eastAsia="en-GB"/>
        </w:rPr>
        <w:t>לומר</w:t>
      </w:r>
      <w:r w:rsidR="00D4510D">
        <w:rPr>
          <w:rFonts w:hint="cs"/>
          <w:rtl/>
          <w:lang w:val="en-GB" w:eastAsia="en-GB"/>
        </w:rPr>
        <w:t xml:space="preserve"> </w:t>
      </w:r>
      <w:r w:rsidRPr="00CD0327">
        <w:rPr>
          <w:rFonts w:hint="cs"/>
          <w:rtl/>
          <w:lang w:val="en-GB" w:eastAsia="en-GB"/>
        </w:rPr>
        <w:t>דכל</w:t>
      </w:r>
      <w:r w:rsidR="00D4510D">
        <w:rPr>
          <w:rFonts w:hint="cs"/>
          <w:rtl/>
          <w:lang w:val="en-GB" w:eastAsia="en-GB"/>
        </w:rPr>
        <w:t xml:space="preserve"> </w:t>
      </w:r>
      <w:r w:rsidRPr="00CD0327">
        <w:rPr>
          <w:rFonts w:hint="cs"/>
          <w:rtl/>
          <w:lang w:val="en-GB" w:eastAsia="en-GB"/>
        </w:rPr>
        <w:t>דבר</w:t>
      </w:r>
      <w:r w:rsidR="00D4510D">
        <w:rPr>
          <w:rFonts w:hint="cs"/>
          <w:rtl/>
          <w:lang w:val="en-GB" w:eastAsia="en-GB"/>
        </w:rPr>
        <w:t xml:space="preserve"> </w:t>
      </w:r>
      <w:r w:rsidRPr="00CD0327">
        <w:rPr>
          <w:rFonts w:hint="cs"/>
          <w:rtl/>
          <w:lang w:val="en-GB" w:eastAsia="en-GB"/>
        </w:rPr>
        <w:t>שהוא</w:t>
      </w:r>
      <w:r w:rsidR="00D4510D">
        <w:rPr>
          <w:rFonts w:hint="cs"/>
          <w:rtl/>
          <w:lang w:val="en-GB" w:eastAsia="en-GB"/>
        </w:rPr>
        <w:t xml:space="preserve"> </w:t>
      </w:r>
      <w:r w:rsidRPr="00CD0327">
        <w:rPr>
          <w:rFonts w:hint="cs"/>
          <w:rtl/>
          <w:lang w:val="en-GB" w:eastAsia="en-GB"/>
        </w:rPr>
        <w:t>חובה</w:t>
      </w:r>
      <w:r w:rsidR="00D4510D">
        <w:rPr>
          <w:rFonts w:hint="cs"/>
          <w:rtl/>
          <w:lang w:val="en-GB" w:eastAsia="en-GB"/>
        </w:rPr>
        <w:t xml:space="preserve"> </w:t>
      </w:r>
      <w:r w:rsidRPr="00CD0327">
        <w:rPr>
          <w:rFonts w:hint="cs"/>
          <w:rtl/>
          <w:lang w:val="en-GB" w:eastAsia="en-GB"/>
        </w:rPr>
        <w:t>ונהגו</w:t>
      </w:r>
      <w:r w:rsidR="00D4510D">
        <w:rPr>
          <w:rFonts w:hint="cs"/>
          <w:rtl/>
          <w:lang w:val="en-GB" w:eastAsia="en-GB"/>
        </w:rPr>
        <w:t xml:space="preserve"> </w:t>
      </w:r>
      <w:r w:rsidRPr="00CD0327">
        <w:rPr>
          <w:rFonts w:hint="cs"/>
          <w:rtl/>
          <w:lang w:val="en-GB" w:eastAsia="en-GB"/>
        </w:rPr>
        <w:t>להוסיף</w:t>
      </w:r>
      <w:r w:rsidR="00D4510D">
        <w:rPr>
          <w:rFonts w:hint="cs"/>
          <w:rtl/>
          <w:lang w:val="en-GB" w:eastAsia="en-GB"/>
        </w:rPr>
        <w:t xml:space="preserve"> </w:t>
      </w:r>
      <w:r w:rsidRPr="00CD0327">
        <w:rPr>
          <w:rFonts w:hint="cs"/>
          <w:rtl/>
          <w:lang w:val="en-GB" w:eastAsia="en-GB"/>
        </w:rPr>
        <w:t>עליו</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אותו</w:t>
      </w:r>
      <w:r w:rsidR="00D4510D">
        <w:rPr>
          <w:rFonts w:hint="cs"/>
          <w:rtl/>
          <w:lang w:val="en-GB" w:eastAsia="en-GB"/>
        </w:rPr>
        <w:t xml:space="preserve"> </w:t>
      </w:r>
      <w:r w:rsidRPr="00CD0327">
        <w:rPr>
          <w:rFonts w:hint="cs"/>
          <w:rtl/>
          <w:lang w:val="en-GB" w:eastAsia="en-GB"/>
        </w:rPr>
        <w:t>המנהג</w:t>
      </w:r>
      <w:r w:rsidR="00D4510D">
        <w:rPr>
          <w:rFonts w:hint="cs"/>
          <w:rtl/>
          <w:lang w:val="en-GB" w:eastAsia="en-GB"/>
        </w:rPr>
        <w:t xml:space="preserve"> </w:t>
      </w:r>
      <w:r w:rsidRPr="00CD0327">
        <w:rPr>
          <w:rFonts w:hint="cs"/>
          <w:rtl/>
          <w:lang w:val="en-GB" w:eastAsia="en-GB"/>
        </w:rPr>
        <w:t>מברכין</w:t>
      </w:r>
      <w:r w:rsidR="00D4510D">
        <w:rPr>
          <w:rFonts w:hint="cs"/>
          <w:rtl/>
          <w:lang w:val="en-GB" w:eastAsia="en-GB"/>
        </w:rPr>
        <w:t xml:space="preserve"> </w:t>
      </w:r>
      <w:r w:rsidRPr="00CD0327">
        <w:rPr>
          <w:rFonts w:hint="cs"/>
          <w:rtl/>
          <w:lang w:val="en-GB" w:eastAsia="en-GB"/>
        </w:rPr>
        <w:t>כגון</w:t>
      </w:r>
      <w:r w:rsidR="00D4510D">
        <w:rPr>
          <w:rFonts w:hint="cs"/>
          <w:rtl/>
          <w:lang w:val="en-GB" w:eastAsia="en-GB"/>
        </w:rPr>
        <w:t xml:space="preserve"> </w:t>
      </w:r>
      <w:r w:rsidRPr="00CD0327">
        <w:rPr>
          <w:rFonts w:hint="cs"/>
          <w:rtl/>
          <w:lang w:val="en-GB" w:eastAsia="en-GB"/>
        </w:rPr>
        <w:t>ההפטרה</w:t>
      </w:r>
      <w:r w:rsidR="00D4510D">
        <w:rPr>
          <w:rFonts w:hint="cs"/>
          <w:rtl/>
          <w:lang w:val="en-GB" w:eastAsia="en-GB"/>
        </w:rPr>
        <w:t xml:space="preserve"> </w:t>
      </w:r>
      <w:r w:rsidRPr="00CD0327">
        <w:rPr>
          <w:rFonts w:hint="cs"/>
          <w:rtl/>
          <w:lang w:val="en-GB" w:eastAsia="en-GB"/>
        </w:rPr>
        <w:t>שנוהגת</w:t>
      </w:r>
      <w:r w:rsidR="00D4510D">
        <w:rPr>
          <w:rFonts w:hint="cs"/>
          <w:rtl/>
          <w:lang w:val="en-GB" w:eastAsia="en-GB"/>
        </w:rPr>
        <w:t xml:space="preserve"> </w:t>
      </w:r>
      <w:r w:rsidRPr="00CD0327">
        <w:rPr>
          <w:rFonts w:hint="cs"/>
          <w:rtl/>
          <w:lang w:val="en-GB" w:eastAsia="en-GB"/>
        </w:rPr>
        <w:t>שחרית</w:t>
      </w:r>
      <w:r w:rsidR="00D4510D">
        <w:rPr>
          <w:rFonts w:hint="cs"/>
          <w:rtl/>
          <w:lang w:val="en-GB" w:eastAsia="en-GB"/>
        </w:rPr>
        <w:t xml:space="preserve"> </w:t>
      </w:r>
      <w:r w:rsidRPr="00CD0327">
        <w:rPr>
          <w:rFonts w:hint="cs"/>
          <w:rtl/>
          <w:lang w:val="en-GB" w:eastAsia="en-GB"/>
        </w:rPr>
        <w:t>חובה</w:t>
      </w:r>
      <w:r w:rsidR="00D4510D">
        <w:rPr>
          <w:rFonts w:hint="cs"/>
          <w:rtl/>
          <w:lang w:val="en-GB" w:eastAsia="en-GB"/>
        </w:rPr>
        <w:t xml:space="preserve"> </w:t>
      </w:r>
      <w:r w:rsidRPr="00CD0327">
        <w:rPr>
          <w:rFonts w:hint="cs"/>
          <w:rtl/>
          <w:lang w:val="en-GB" w:eastAsia="en-GB"/>
        </w:rPr>
        <w:t>והוסיפו</w:t>
      </w:r>
      <w:r w:rsidR="00D4510D">
        <w:rPr>
          <w:rFonts w:hint="cs"/>
          <w:rtl/>
          <w:lang w:val="en-GB" w:eastAsia="en-GB"/>
        </w:rPr>
        <w:t xml:space="preserve"> </w:t>
      </w:r>
      <w:r w:rsidRPr="00CD0327">
        <w:rPr>
          <w:rFonts w:hint="cs"/>
          <w:rtl/>
          <w:lang w:val="en-GB" w:eastAsia="en-GB"/>
        </w:rPr>
        <w:t>לנהוג</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במנחה,</w:t>
      </w:r>
      <w:r w:rsidR="00D4510D">
        <w:rPr>
          <w:rFonts w:hint="cs"/>
          <w:rtl/>
          <w:lang w:val="en-GB" w:eastAsia="en-GB"/>
        </w:rPr>
        <w:t xml:space="preserve"> </w:t>
      </w:r>
      <w:r w:rsidRPr="00CD0327">
        <w:rPr>
          <w:rFonts w:hint="cs"/>
          <w:rtl/>
          <w:lang w:val="en-GB" w:eastAsia="en-GB"/>
        </w:rPr>
        <w:t>וכגון</w:t>
      </w:r>
      <w:r w:rsidR="00D4510D">
        <w:rPr>
          <w:rFonts w:hint="cs"/>
          <w:rtl/>
          <w:lang w:val="en-GB" w:eastAsia="en-GB"/>
        </w:rPr>
        <w:t xml:space="preserve"> </w:t>
      </w:r>
      <w:r w:rsidRPr="00CD0327">
        <w:rPr>
          <w:rFonts w:hint="cs"/>
          <w:rtl/>
          <w:lang w:val="en-GB" w:eastAsia="en-GB"/>
        </w:rPr>
        <w:t>ההלל</w:t>
      </w:r>
      <w:r w:rsidR="00D4510D">
        <w:rPr>
          <w:rFonts w:hint="cs"/>
          <w:rtl/>
          <w:lang w:val="en-GB" w:eastAsia="en-GB"/>
        </w:rPr>
        <w:t xml:space="preserve"> </w:t>
      </w:r>
      <w:r w:rsidRPr="00CD0327">
        <w:rPr>
          <w:rFonts w:hint="cs"/>
          <w:rtl/>
          <w:lang w:val="en-GB" w:eastAsia="en-GB"/>
        </w:rPr>
        <w:t>שהוא</w:t>
      </w:r>
      <w:r w:rsidR="00D4510D">
        <w:rPr>
          <w:rFonts w:hint="cs"/>
          <w:rtl/>
          <w:lang w:val="en-GB" w:eastAsia="en-GB"/>
        </w:rPr>
        <w:t xml:space="preserve"> </w:t>
      </w:r>
      <w:r w:rsidRPr="00CD0327">
        <w:rPr>
          <w:rFonts w:hint="cs"/>
          <w:rtl/>
          <w:lang w:val="en-GB" w:eastAsia="en-GB"/>
        </w:rPr>
        <w:t>נוהג</w:t>
      </w:r>
      <w:r w:rsidR="00D4510D">
        <w:rPr>
          <w:rFonts w:hint="cs"/>
          <w:rtl/>
          <w:lang w:val="en-GB" w:eastAsia="en-GB"/>
        </w:rPr>
        <w:t xml:space="preserve"> </w:t>
      </w:r>
      <w:r w:rsidRPr="00CD0327">
        <w:rPr>
          <w:rFonts w:hint="cs"/>
          <w:rtl/>
          <w:lang w:val="en-GB" w:eastAsia="en-GB"/>
        </w:rPr>
        <w:t>חובה</w:t>
      </w:r>
      <w:r w:rsidR="00D4510D">
        <w:rPr>
          <w:rFonts w:hint="cs"/>
          <w:rtl/>
          <w:lang w:val="en-GB" w:eastAsia="en-GB"/>
        </w:rPr>
        <w:t xml:space="preserve"> </w:t>
      </w:r>
      <w:r w:rsidRPr="00CD0327">
        <w:rPr>
          <w:rFonts w:hint="cs"/>
          <w:rtl/>
          <w:lang w:val="en-GB" w:eastAsia="en-GB"/>
        </w:rPr>
        <w:t>בגולה</w:t>
      </w:r>
      <w:r w:rsidR="00D4510D">
        <w:rPr>
          <w:rFonts w:hint="cs"/>
          <w:rtl/>
          <w:lang w:val="en-GB" w:eastAsia="en-GB"/>
        </w:rPr>
        <w:t xml:space="preserve"> </w:t>
      </w:r>
      <w:r w:rsidRPr="00CD0327">
        <w:rPr>
          <w:rFonts w:hint="cs"/>
          <w:rtl/>
          <w:lang w:val="en-GB" w:eastAsia="en-GB"/>
        </w:rPr>
        <w:t>כ"א</w:t>
      </w:r>
      <w:r w:rsidR="00D4510D">
        <w:rPr>
          <w:rFonts w:hint="cs"/>
          <w:rtl/>
          <w:lang w:val="en-GB" w:eastAsia="en-GB"/>
        </w:rPr>
        <w:t xml:space="preserve"> </w:t>
      </w:r>
      <w:r w:rsidRPr="00CD0327">
        <w:rPr>
          <w:rFonts w:hint="cs"/>
          <w:rtl/>
          <w:lang w:val="en-GB" w:eastAsia="en-GB"/>
        </w:rPr>
        <w:t>יום</w:t>
      </w:r>
      <w:r w:rsidR="00D4510D">
        <w:rPr>
          <w:rFonts w:hint="cs"/>
          <w:rtl/>
          <w:lang w:val="en-GB" w:eastAsia="en-GB"/>
        </w:rPr>
        <w:t xml:space="preserve"> </w:t>
      </w:r>
      <w:r w:rsidRPr="00CD0327">
        <w:rPr>
          <w:rFonts w:hint="cs"/>
          <w:rtl/>
          <w:lang w:val="en-GB" w:eastAsia="en-GB"/>
        </w:rPr>
        <w:t>והוסיפו</w:t>
      </w:r>
      <w:r w:rsidR="00D4510D">
        <w:rPr>
          <w:rFonts w:hint="cs"/>
          <w:rtl/>
          <w:lang w:val="en-GB" w:eastAsia="en-GB"/>
        </w:rPr>
        <w:t xml:space="preserve"> </w:t>
      </w:r>
      <w:r w:rsidRPr="00CD0327">
        <w:rPr>
          <w:rFonts w:hint="cs"/>
          <w:rtl/>
          <w:lang w:val="en-GB" w:eastAsia="en-GB"/>
        </w:rPr>
        <w:t>לנהוג</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בראשי</w:t>
      </w:r>
      <w:r w:rsidR="00D4510D">
        <w:rPr>
          <w:rFonts w:hint="cs"/>
          <w:rtl/>
          <w:lang w:val="en-GB" w:eastAsia="en-GB"/>
        </w:rPr>
        <w:t xml:space="preserve"> </w:t>
      </w:r>
      <w:r w:rsidRPr="00CD0327">
        <w:rPr>
          <w:rFonts w:hint="cs"/>
          <w:rtl/>
          <w:lang w:val="en-GB" w:eastAsia="en-GB"/>
        </w:rPr>
        <w:t>חדשים</w:t>
      </w:r>
      <w:r w:rsidR="00D4510D">
        <w:rPr>
          <w:rFonts w:hint="cs"/>
          <w:rtl/>
          <w:lang w:val="en-GB" w:eastAsia="en-GB"/>
        </w:rPr>
        <w:t xml:space="preserve"> </w:t>
      </w:r>
      <w:r w:rsidRPr="00CD0327">
        <w:rPr>
          <w:rFonts w:hint="cs"/>
          <w:rtl/>
          <w:lang w:val="en-GB" w:eastAsia="en-GB"/>
        </w:rPr>
        <w:t>מברכין</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אותו</w:t>
      </w:r>
      <w:r w:rsidR="00D4510D">
        <w:rPr>
          <w:rFonts w:hint="cs"/>
          <w:rtl/>
          <w:lang w:val="en-GB" w:eastAsia="en-GB"/>
        </w:rPr>
        <w:t xml:space="preserve"> </w:t>
      </w:r>
      <w:r w:rsidRPr="00CD0327">
        <w:rPr>
          <w:rFonts w:hint="cs"/>
          <w:rtl/>
          <w:lang w:val="en-GB" w:eastAsia="en-GB"/>
        </w:rPr>
        <w:t>המנהג,</w:t>
      </w:r>
      <w:r w:rsidR="00D4510D">
        <w:rPr>
          <w:rFonts w:hint="cs"/>
          <w:rtl/>
          <w:lang w:val="en-GB" w:eastAsia="en-GB"/>
        </w:rPr>
        <w:t xml:space="preserve"> </w:t>
      </w:r>
      <w:r w:rsidRPr="00CD0327">
        <w:rPr>
          <w:rFonts w:hint="cs"/>
          <w:rtl/>
          <w:lang w:val="en-GB" w:eastAsia="en-GB"/>
        </w:rPr>
        <w:t>אבל</w:t>
      </w:r>
      <w:r w:rsidR="00D4510D">
        <w:rPr>
          <w:rFonts w:hint="cs"/>
          <w:rtl/>
          <w:lang w:val="en-GB" w:eastAsia="en-GB"/>
        </w:rPr>
        <w:t xml:space="preserve"> </w:t>
      </w:r>
      <w:r w:rsidRPr="00CD0327">
        <w:rPr>
          <w:rFonts w:hint="cs"/>
          <w:rtl/>
          <w:lang w:val="en-GB" w:eastAsia="en-GB"/>
        </w:rPr>
        <w:t>ערבה</w:t>
      </w:r>
      <w:r w:rsidR="00D4510D">
        <w:rPr>
          <w:rFonts w:hint="cs"/>
          <w:rtl/>
          <w:lang w:val="en-GB" w:eastAsia="en-GB"/>
        </w:rPr>
        <w:t xml:space="preserve"> </w:t>
      </w:r>
      <w:r w:rsidRPr="00CD0327">
        <w:rPr>
          <w:rFonts w:hint="cs"/>
          <w:rtl/>
          <w:lang w:val="en-GB" w:eastAsia="en-GB"/>
        </w:rPr>
        <w:t>שאינה</w:t>
      </w:r>
      <w:r w:rsidR="00D4510D">
        <w:rPr>
          <w:rFonts w:hint="cs"/>
          <w:rtl/>
          <w:lang w:val="en-GB" w:eastAsia="en-GB"/>
        </w:rPr>
        <w:t xml:space="preserve"> </w:t>
      </w:r>
      <w:r w:rsidRPr="00CD0327">
        <w:rPr>
          <w:rFonts w:hint="cs"/>
          <w:rtl/>
          <w:lang w:val="en-GB" w:eastAsia="en-GB"/>
        </w:rPr>
        <w:t>חובה</w:t>
      </w:r>
      <w:r w:rsidR="00D4510D">
        <w:rPr>
          <w:rFonts w:hint="cs"/>
          <w:rtl/>
          <w:lang w:val="en-GB" w:eastAsia="en-GB"/>
        </w:rPr>
        <w:t xml:space="preserve"> </w:t>
      </w:r>
      <w:r w:rsidRPr="00CD0327">
        <w:rPr>
          <w:rFonts w:hint="cs"/>
          <w:rtl/>
          <w:lang w:val="en-GB" w:eastAsia="en-GB"/>
        </w:rPr>
        <w:t>כלל</w:t>
      </w:r>
      <w:r w:rsidR="00D4510D">
        <w:rPr>
          <w:rFonts w:hint="cs"/>
          <w:rtl/>
          <w:lang w:val="en-GB" w:eastAsia="en-GB"/>
        </w:rPr>
        <w:t xml:space="preserve"> </w:t>
      </w:r>
      <w:r w:rsidRPr="00CD0327">
        <w:rPr>
          <w:rFonts w:hint="cs"/>
          <w:rtl/>
          <w:lang w:val="en-GB" w:eastAsia="en-GB"/>
        </w:rPr>
        <w:t>בגבולין</w:t>
      </w:r>
      <w:r w:rsidR="00D4510D">
        <w:rPr>
          <w:rFonts w:hint="cs"/>
          <w:rtl/>
          <w:lang w:val="en-GB" w:eastAsia="en-GB"/>
        </w:rPr>
        <w:t xml:space="preserve"> </w:t>
      </w:r>
      <w:r w:rsidRPr="00CD0327">
        <w:rPr>
          <w:rFonts w:hint="cs"/>
          <w:rtl/>
          <w:lang w:val="en-GB" w:eastAsia="en-GB"/>
        </w:rPr>
        <w:t>אע"ג</w:t>
      </w:r>
      <w:r w:rsidR="00D4510D">
        <w:rPr>
          <w:rFonts w:hint="cs"/>
          <w:rtl/>
          <w:lang w:val="en-GB" w:eastAsia="en-GB"/>
        </w:rPr>
        <w:t xml:space="preserve"> </w:t>
      </w:r>
      <w:r w:rsidRPr="00CD0327">
        <w:rPr>
          <w:rFonts w:hint="cs"/>
          <w:rtl/>
          <w:lang w:val="en-GB" w:eastAsia="en-GB"/>
        </w:rPr>
        <w:t>דנהגו</w:t>
      </w:r>
      <w:r w:rsidR="00D4510D">
        <w:rPr>
          <w:rFonts w:hint="cs"/>
          <w:rtl/>
          <w:lang w:val="en-GB" w:eastAsia="en-GB"/>
        </w:rPr>
        <w:t xml:space="preserve"> </w:t>
      </w:r>
      <w:r w:rsidRPr="00CD0327">
        <w:rPr>
          <w:rFonts w:hint="cs"/>
          <w:rtl/>
          <w:lang w:val="en-GB" w:eastAsia="en-GB"/>
        </w:rPr>
        <w:t>יום</w:t>
      </w:r>
      <w:r w:rsidR="00D4510D">
        <w:rPr>
          <w:rFonts w:hint="cs"/>
          <w:rtl/>
          <w:lang w:val="en-GB" w:eastAsia="en-GB"/>
        </w:rPr>
        <w:t xml:space="preserve"> </w:t>
      </w:r>
      <w:r w:rsidRPr="00CD0327">
        <w:rPr>
          <w:rFonts w:hint="cs"/>
          <w:rtl/>
          <w:lang w:val="en-GB" w:eastAsia="en-GB"/>
        </w:rPr>
        <w:t>שביעי</w:t>
      </w:r>
      <w:r w:rsidR="00D4510D">
        <w:rPr>
          <w:rFonts w:hint="cs"/>
          <w:rtl/>
          <w:lang w:val="en-GB" w:eastAsia="en-GB"/>
        </w:rPr>
        <w:t xml:space="preserve"> </w:t>
      </w:r>
      <w:r w:rsidRPr="00CD0327">
        <w:rPr>
          <w:rFonts w:hint="cs"/>
          <w:rtl/>
          <w:lang w:val="en-GB" w:eastAsia="en-GB"/>
        </w:rPr>
        <w:t>בגבולין</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מברכין</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אותו</w:t>
      </w:r>
      <w:r w:rsidR="00D4510D">
        <w:rPr>
          <w:rFonts w:hint="cs"/>
          <w:rtl/>
          <w:lang w:val="en-GB" w:eastAsia="en-GB"/>
        </w:rPr>
        <w:t xml:space="preserve"> </w:t>
      </w:r>
      <w:r w:rsidRPr="00CD0327">
        <w:rPr>
          <w:rFonts w:hint="cs"/>
          <w:rtl/>
          <w:lang w:val="en-GB" w:eastAsia="en-GB"/>
        </w:rPr>
        <w:t>המנהג,</w:t>
      </w:r>
      <w:r w:rsidR="00D4510D">
        <w:rPr>
          <w:rFonts w:hint="cs"/>
          <w:rtl/>
          <w:lang w:val="en-GB" w:eastAsia="en-GB"/>
        </w:rPr>
        <w:t xml:space="preserve"> </w:t>
      </w:r>
      <w:r w:rsidRPr="00CD0327">
        <w:rPr>
          <w:rFonts w:hint="cs"/>
          <w:rtl/>
          <w:lang w:val="en-GB" w:eastAsia="en-GB"/>
        </w:rPr>
        <w:t>וכן</w:t>
      </w:r>
      <w:r w:rsidR="00D4510D">
        <w:rPr>
          <w:rFonts w:hint="cs"/>
          <w:rtl/>
          <w:lang w:val="en-GB" w:eastAsia="en-GB"/>
        </w:rPr>
        <w:t xml:space="preserve"> </w:t>
      </w:r>
      <w:r w:rsidRPr="00CD0327">
        <w:rPr>
          <w:rFonts w:hint="cs"/>
          <w:rtl/>
          <w:lang w:val="en-GB" w:eastAsia="en-GB"/>
        </w:rPr>
        <w:t>נמי</w:t>
      </w:r>
      <w:r w:rsidR="00D4510D">
        <w:rPr>
          <w:rFonts w:hint="cs"/>
          <w:rtl/>
          <w:lang w:val="en-GB" w:eastAsia="en-GB"/>
        </w:rPr>
        <w:t xml:space="preserve"> </w:t>
      </w:r>
      <w:r w:rsidRPr="00CD0327">
        <w:rPr>
          <w:rFonts w:hint="cs"/>
          <w:rtl/>
          <w:lang w:val="en-GB" w:eastAsia="en-GB"/>
        </w:rPr>
        <w:t>מקום</w:t>
      </w:r>
      <w:r w:rsidR="00D4510D">
        <w:rPr>
          <w:rFonts w:hint="cs"/>
          <w:rtl/>
          <w:lang w:val="en-GB" w:eastAsia="en-GB"/>
        </w:rPr>
        <w:t xml:space="preserve"> </w:t>
      </w:r>
      <w:r w:rsidRPr="00CD0327">
        <w:rPr>
          <w:rFonts w:hint="cs"/>
          <w:rtl/>
          <w:lang w:val="en-GB" w:eastAsia="en-GB"/>
        </w:rPr>
        <w:t>שנהגו</w:t>
      </w:r>
      <w:r w:rsidR="00D4510D">
        <w:rPr>
          <w:rFonts w:hint="cs"/>
          <w:rtl/>
          <w:lang w:val="en-GB" w:eastAsia="en-GB"/>
        </w:rPr>
        <w:t xml:space="preserve"> </w:t>
      </w:r>
      <w:r w:rsidRPr="00CD0327">
        <w:rPr>
          <w:rFonts w:hint="cs"/>
          <w:rtl/>
          <w:lang w:val="en-GB" w:eastAsia="en-GB"/>
        </w:rPr>
        <w:t>לקרוא</w:t>
      </w:r>
      <w:r w:rsidR="00D4510D">
        <w:rPr>
          <w:rFonts w:hint="cs"/>
          <w:rtl/>
          <w:lang w:val="en-GB" w:eastAsia="en-GB"/>
        </w:rPr>
        <w:t xml:space="preserve"> </w:t>
      </w:r>
      <w:r w:rsidRPr="00CD0327">
        <w:rPr>
          <w:rFonts w:hint="cs"/>
          <w:rtl/>
          <w:lang w:val="en-GB" w:eastAsia="en-GB"/>
        </w:rPr>
        <w:t>מגילת</w:t>
      </w:r>
      <w:r w:rsidR="00D4510D">
        <w:rPr>
          <w:rFonts w:hint="cs"/>
          <w:rtl/>
          <w:lang w:val="en-GB" w:eastAsia="en-GB"/>
        </w:rPr>
        <w:t xml:space="preserve"> </w:t>
      </w:r>
      <w:r w:rsidRPr="00CD0327">
        <w:rPr>
          <w:rFonts w:hint="cs"/>
          <w:rtl/>
          <w:lang w:val="en-GB" w:eastAsia="en-GB"/>
        </w:rPr>
        <w:t>אנטיוכיס</w:t>
      </w:r>
      <w:r w:rsidR="00D4510D">
        <w:rPr>
          <w:rFonts w:hint="cs"/>
          <w:rtl/>
          <w:lang w:val="en-GB" w:eastAsia="en-GB"/>
        </w:rPr>
        <w:t xml:space="preserve"> </w:t>
      </w:r>
      <w:r w:rsidRPr="00CD0327">
        <w:rPr>
          <w:rFonts w:hint="cs"/>
          <w:rtl/>
          <w:lang w:val="en-GB" w:eastAsia="en-GB"/>
        </w:rPr>
        <w:t>בחנוכה</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ראוי</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עליו</w:t>
      </w:r>
      <w:r w:rsidR="00D4510D">
        <w:rPr>
          <w:rFonts w:hint="cs"/>
          <w:rtl/>
          <w:lang w:val="en-GB" w:eastAsia="en-GB"/>
        </w:rPr>
        <w:t xml:space="preserve"> </w:t>
      </w:r>
      <w:r w:rsidRPr="00CD0327">
        <w:rPr>
          <w:rFonts w:hint="cs"/>
          <w:rtl/>
          <w:lang w:val="en-GB" w:eastAsia="en-GB"/>
        </w:rPr>
        <w:t>מפני</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לה</w:t>
      </w:r>
      <w:r w:rsidR="00D4510D">
        <w:rPr>
          <w:rFonts w:hint="cs"/>
          <w:rtl/>
          <w:lang w:val="en-GB" w:eastAsia="en-GB"/>
        </w:rPr>
        <w:t xml:space="preserve"> </w:t>
      </w:r>
      <w:r w:rsidRPr="00CD0327">
        <w:rPr>
          <w:rFonts w:hint="cs"/>
          <w:rtl/>
          <w:lang w:val="en-GB" w:eastAsia="en-GB"/>
        </w:rPr>
        <w:t>שורש</w:t>
      </w:r>
      <w:r w:rsidR="00D4510D">
        <w:rPr>
          <w:rFonts w:hint="cs"/>
          <w:rtl/>
          <w:lang w:val="en-GB" w:eastAsia="en-GB"/>
        </w:rPr>
        <w:t xml:space="preserve"> </w:t>
      </w:r>
      <w:r w:rsidRPr="00CD0327">
        <w:rPr>
          <w:rFonts w:hint="cs"/>
          <w:rtl/>
          <w:lang w:val="en-GB" w:eastAsia="en-GB"/>
        </w:rPr>
        <w:t>חובה</w:t>
      </w:r>
      <w:r w:rsidR="00D4510D">
        <w:rPr>
          <w:rFonts w:hint="cs"/>
          <w:rtl/>
          <w:lang w:val="en-GB" w:eastAsia="en-GB"/>
        </w:rPr>
        <w:t xml:space="preserve"> </w:t>
      </w:r>
      <w:r w:rsidRPr="00CD0327">
        <w:rPr>
          <w:rFonts w:hint="cs"/>
          <w:rtl/>
          <w:lang w:val="en-GB" w:eastAsia="en-GB"/>
        </w:rPr>
        <w:t>כלל",</w:t>
      </w:r>
      <w:r w:rsidR="00D4510D">
        <w:rPr>
          <w:rFonts w:hint="cs"/>
          <w:rtl/>
          <w:lang w:val="en-GB" w:eastAsia="en-GB"/>
        </w:rPr>
        <w:t xml:space="preserve"> </w:t>
      </w:r>
      <w:r w:rsidRPr="00CD0327">
        <w:rPr>
          <w:rFonts w:hint="cs"/>
          <w:rtl/>
          <w:lang w:val="en-GB" w:eastAsia="en-GB"/>
        </w:rPr>
        <w:t>עכ"ל.</w:t>
      </w:r>
      <w:r w:rsidR="00D4510D">
        <w:rPr>
          <w:rFonts w:hint="cs"/>
          <w:rtl/>
          <w:lang w:val="en-GB" w:eastAsia="en-GB"/>
        </w:rPr>
        <w:t xml:space="preserve"> </w:t>
      </w:r>
      <w:r w:rsidRPr="00CD0327">
        <w:rPr>
          <w:rFonts w:hint="cs"/>
          <w:rtl/>
          <w:lang w:val="en-GB" w:eastAsia="en-GB"/>
        </w:rPr>
        <w:t>ובשו"ת</w:t>
      </w:r>
      <w:r w:rsidR="00D4510D">
        <w:rPr>
          <w:rFonts w:hint="cs"/>
          <w:rtl/>
          <w:lang w:val="en-GB" w:eastAsia="en-GB"/>
        </w:rPr>
        <w:t xml:space="preserve"> </w:t>
      </w:r>
      <w:r w:rsidRPr="00CD0327">
        <w:rPr>
          <w:rFonts w:hint="cs"/>
          <w:rtl/>
          <w:lang w:val="en-GB" w:eastAsia="en-GB"/>
        </w:rPr>
        <w:t>פני</w:t>
      </w:r>
      <w:r w:rsidR="00D4510D">
        <w:rPr>
          <w:rFonts w:hint="cs"/>
          <w:rtl/>
          <w:lang w:val="en-GB" w:eastAsia="en-GB"/>
        </w:rPr>
        <w:t xml:space="preserve"> </w:t>
      </w:r>
      <w:r w:rsidRPr="00CD0327">
        <w:rPr>
          <w:rFonts w:hint="cs"/>
          <w:rtl/>
          <w:lang w:val="en-GB" w:eastAsia="en-GB"/>
        </w:rPr>
        <w:t>מבין</w:t>
      </w:r>
      <w:r w:rsidR="00D4510D">
        <w:rPr>
          <w:rFonts w:hint="cs"/>
          <w:rtl/>
          <w:lang w:val="en-GB" w:eastAsia="en-GB"/>
        </w:rPr>
        <w:t xml:space="preserve"> </w:t>
      </w:r>
      <w:r w:rsidRPr="00CD0327">
        <w:rPr>
          <w:rFonts w:hint="cs"/>
          <w:sz w:val="22"/>
          <w:szCs w:val="22"/>
          <w:rtl/>
          <w:lang w:val="en-GB" w:eastAsia="en-GB"/>
        </w:rPr>
        <w:t>(להג"ר</w:t>
      </w:r>
      <w:r w:rsidR="00D4510D">
        <w:rPr>
          <w:rFonts w:hint="cs"/>
          <w:sz w:val="22"/>
          <w:szCs w:val="22"/>
          <w:rtl/>
          <w:lang w:val="en-GB" w:eastAsia="en-GB"/>
        </w:rPr>
        <w:t xml:space="preserve"> </w:t>
      </w:r>
      <w:r w:rsidRPr="00CD0327">
        <w:rPr>
          <w:rFonts w:hint="cs"/>
          <w:sz w:val="22"/>
          <w:szCs w:val="22"/>
          <w:rtl/>
          <w:lang w:val="en-GB" w:eastAsia="en-GB"/>
        </w:rPr>
        <w:t>נתנאל</w:t>
      </w:r>
      <w:r w:rsidR="00D4510D">
        <w:rPr>
          <w:rFonts w:hint="cs"/>
          <w:sz w:val="22"/>
          <w:szCs w:val="22"/>
          <w:rtl/>
          <w:lang w:val="en-GB" w:eastAsia="en-GB"/>
        </w:rPr>
        <w:t xml:space="preserve"> </w:t>
      </w:r>
      <w:r w:rsidRPr="00CD0327">
        <w:rPr>
          <w:rFonts w:hint="cs"/>
          <w:sz w:val="22"/>
          <w:szCs w:val="22"/>
          <w:rtl/>
          <w:lang w:val="en-GB" w:eastAsia="en-GB"/>
        </w:rPr>
        <w:t>הכהן</w:t>
      </w:r>
      <w:r w:rsidR="00D4510D">
        <w:rPr>
          <w:rFonts w:hint="cs"/>
          <w:sz w:val="22"/>
          <w:szCs w:val="22"/>
          <w:rtl/>
          <w:lang w:val="en-GB" w:eastAsia="en-GB"/>
        </w:rPr>
        <w:t xml:space="preserve"> </w:t>
      </w:r>
      <w:r w:rsidRPr="00CD0327">
        <w:rPr>
          <w:rFonts w:hint="cs"/>
          <w:sz w:val="22"/>
          <w:szCs w:val="22"/>
          <w:rtl/>
          <w:lang w:val="en-GB" w:eastAsia="en-GB"/>
        </w:rPr>
        <w:t>פריעד)</w:t>
      </w:r>
      <w:r w:rsidR="00D4510D">
        <w:rPr>
          <w:rFonts w:hint="cs"/>
          <w:sz w:val="22"/>
          <w:szCs w:val="22"/>
          <w:rtl/>
          <w:lang w:val="en-GB" w:eastAsia="en-GB"/>
        </w:rPr>
        <w:t xml:space="preserve"> </w:t>
      </w:r>
      <w:r w:rsidRPr="00CD0327">
        <w:rPr>
          <w:rFonts w:hint="cs"/>
          <w:rtl/>
          <w:lang w:val="en-GB" w:eastAsia="en-GB"/>
        </w:rPr>
        <w:t>או"ח</w:t>
      </w:r>
      <w:r w:rsidR="00D4510D">
        <w:rPr>
          <w:rFonts w:hint="cs"/>
          <w:rtl/>
          <w:lang w:val="en-GB" w:eastAsia="en-GB"/>
        </w:rPr>
        <w:t xml:space="preserve"> </w:t>
      </w:r>
      <w:r w:rsidRPr="00CD0327">
        <w:rPr>
          <w:rFonts w:hint="cs"/>
          <w:sz w:val="22"/>
          <w:szCs w:val="22"/>
          <w:rtl/>
          <w:lang w:val="en-GB" w:eastAsia="en-GB"/>
        </w:rPr>
        <w:t>(מונקאטש</w:t>
      </w:r>
      <w:r w:rsidR="00D4510D">
        <w:rPr>
          <w:rFonts w:hint="cs"/>
          <w:sz w:val="22"/>
          <w:szCs w:val="22"/>
          <w:rtl/>
          <w:lang w:val="en-GB" w:eastAsia="en-GB"/>
        </w:rPr>
        <w:t xml:space="preserve"> </w:t>
      </w:r>
      <w:r w:rsidRPr="00CD0327">
        <w:rPr>
          <w:rFonts w:hint="cs"/>
          <w:sz w:val="22"/>
          <w:szCs w:val="22"/>
          <w:rtl/>
          <w:lang w:val="en-GB" w:eastAsia="en-GB"/>
        </w:rPr>
        <w:t>תרע"ג)</w:t>
      </w:r>
      <w:r w:rsidR="00D4510D">
        <w:rPr>
          <w:rFonts w:hint="cs"/>
          <w:sz w:val="22"/>
          <w:szCs w:val="22"/>
          <w:rtl/>
          <w:lang w:val="en-GB" w:eastAsia="en-GB"/>
        </w:rPr>
        <w:t xml:space="preserve"> </w:t>
      </w:r>
      <w:r w:rsidRPr="00CD0327">
        <w:rPr>
          <w:rFonts w:hint="cs"/>
          <w:rtl/>
          <w:lang w:val="en-GB" w:eastAsia="en-GB"/>
        </w:rPr>
        <w:t>סי'</w:t>
      </w:r>
      <w:r w:rsidR="00D4510D">
        <w:rPr>
          <w:rFonts w:hint="cs"/>
          <w:rtl/>
          <w:lang w:val="en-GB" w:eastAsia="en-GB"/>
        </w:rPr>
        <w:t xml:space="preserve"> </w:t>
      </w:r>
      <w:r w:rsidRPr="00CD0327">
        <w:rPr>
          <w:rFonts w:hint="cs"/>
          <w:rtl/>
          <w:lang w:val="en-GB" w:eastAsia="en-GB"/>
        </w:rPr>
        <w:t>רכו</w:t>
      </w:r>
      <w:r w:rsidR="00D4510D">
        <w:rPr>
          <w:rFonts w:hint="cs"/>
          <w:sz w:val="22"/>
          <w:szCs w:val="22"/>
          <w:rtl/>
          <w:lang w:val="en-GB" w:eastAsia="en-GB"/>
        </w:rPr>
        <w:t xml:space="preserve"> </w:t>
      </w:r>
      <w:r w:rsidRPr="00CD0327">
        <w:rPr>
          <w:rFonts w:hint="cs"/>
          <w:sz w:val="22"/>
          <w:szCs w:val="22"/>
          <w:rtl/>
          <w:lang w:val="en-GB" w:eastAsia="en-GB"/>
        </w:rPr>
        <w:t>(אות</w:t>
      </w:r>
      <w:r w:rsidR="00D4510D">
        <w:rPr>
          <w:rFonts w:hint="cs"/>
          <w:sz w:val="22"/>
          <w:szCs w:val="22"/>
          <w:rtl/>
          <w:lang w:val="en-GB" w:eastAsia="en-GB"/>
        </w:rPr>
        <w:t xml:space="preserve"> </w:t>
      </w:r>
      <w:r w:rsidRPr="00CD0327">
        <w:rPr>
          <w:rFonts w:hint="cs"/>
          <w:sz w:val="22"/>
          <w:szCs w:val="22"/>
          <w:rtl/>
          <w:lang w:val="en-GB" w:eastAsia="en-GB"/>
        </w:rPr>
        <w:t>א)</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דאף</w:t>
      </w:r>
      <w:r w:rsidR="00D4510D">
        <w:rPr>
          <w:rFonts w:hint="cs"/>
          <w:rtl/>
          <w:lang w:val="en-GB" w:eastAsia="en-GB"/>
        </w:rPr>
        <w:t xml:space="preserve"> </w:t>
      </w:r>
      <w:r w:rsidRPr="00CD0327">
        <w:rPr>
          <w:rFonts w:hint="cs"/>
          <w:rtl/>
          <w:lang w:val="en-GB" w:eastAsia="en-GB"/>
        </w:rPr>
        <w:t>דע"כ</w:t>
      </w:r>
      <w:r w:rsidR="00D4510D">
        <w:rPr>
          <w:rFonts w:hint="cs"/>
          <w:rtl/>
          <w:lang w:val="en-GB" w:eastAsia="en-GB"/>
        </w:rPr>
        <w:t xml:space="preserve"> </w:t>
      </w:r>
      <w:r w:rsidRPr="00CD0327">
        <w:rPr>
          <w:rFonts w:hint="cs"/>
          <w:rtl/>
          <w:lang w:val="en-GB" w:eastAsia="en-GB"/>
        </w:rPr>
        <w:t>צ"ל</w:t>
      </w:r>
      <w:r w:rsidR="00D4510D">
        <w:rPr>
          <w:rFonts w:hint="cs"/>
          <w:rtl/>
          <w:lang w:val="en-GB" w:eastAsia="en-GB"/>
        </w:rPr>
        <w:t xml:space="preserve"> </w:t>
      </w:r>
      <w:r w:rsidRPr="00CD0327">
        <w:rPr>
          <w:rFonts w:hint="cs"/>
          <w:rtl/>
          <w:lang w:val="en-GB" w:eastAsia="en-GB"/>
        </w:rPr>
        <w:t>דהמחבר</w:t>
      </w:r>
      <w:r w:rsidR="00D4510D">
        <w:rPr>
          <w:rFonts w:hint="cs"/>
          <w:rtl/>
          <w:lang w:val="en-GB" w:eastAsia="en-GB"/>
        </w:rPr>
        <w:t xml:space="preserve"> </w:t>
      </w:r>
      <w:r w:rsidRPr="00CD0327">
        <w:rPr>
          <w:rFonts w:hint="cs"/>
          <w:rtl/>
          <w:lang w:val="en-GB" w:eastAsia="en-GB"/>
        </w:rPr>
        <w:t>אינו</w:t>
      </w:r>
      <w:r w:rsidR="00D4510D">
        <w:rPr>
          <w:rFonts w:hint="cs"/>
          <w:rtl/>
          <w:lang w:val="en-GB" w:eastAsia="en-GB"/>
        </w:rPr>
        <w:t xml:space="preserve"> </w:t>
      </w:r>
      <w:r w:rsidRPr="00CD0327">
        <w:rPr>
          <w:rFonts w:hint="cs"/>
          <w:rtl/>
          <w:lang w:val="en-GB" w:eastAsia="en-GB"/>
        </w:rPr>
        <w:t>סובר</w:t>
      </w:r>
      <w:r w:rsidR="00D4510D">
        <w:rPr>
          <w:rFonts w:hint="cs"/>
          <w:rtl/>
          <w:lang w:val="en-GB" w:eastAsia="en-GB"/>
        </w:rPr>
        <w:t xml:space="preserve"> </w:t>
      </w:r>
      <w:r w:rsidRPr="00CD0327">
        <w:rPr>
          <w:rFonts w:hint="cs"/>
          <w:rtl/>
          <w:lang w:val="en-GB" w:eastAsia="en-GB"/>
        </w:rPr>
        <w:t>כשיטה</w:t>
      </w:r>
      <w:r w:rsidR="00D4510D">
        <w:rPr>
          <w:rFonts w:hint="cs"/>
          <w:rtl/>
          <w:lang w:val="en-GB" w:eastAsia="en-GB"/>
        </w:rPr>
        <w:t xml:space="preserve"> </w:t>
      </w:r>
      <w:r w:rsidRPr="00CD0327">
        <w:rPr>
          <w:rFonts w:hint="cs"/>
          <w:rtl/>
          <w:lang w:val="en-GB" w:eastAsia="en-GB"/>
        </w:rPr>
        <w:t>זו,</w:t>
      </w:r>
      <w:r w:rsidR="00D4510D">
        <w:rPr>
          <w:rFonts w:hint="cs"/>
          <w:rtl/>
          <w:lang w:val="en-GB" w:eastAsia="en-GB"/>
        </w:rPr>
        <w:t xml:space="preserve"> </w:t>
      </w:r>
      <w:r w:rsidRPr="00CD0327">
        <w:rPr>
          <w:rFonts w:hint="cs"/>
          <w:rtl/>
          <w:lang w:val="en-GB" w:eastAsia="en-GB"/>
        </w:rPr>
        <w:t>שהרי</w:t>
      </w:r>
      <w:r w:rsidR="00D4510D">
        <w:rPr>
          <w:rFonts w:hint="cs"/>
          <w:rtl/>
          <w:lang w:val="en-GB" w:eastAsia="en-GB"/>
        </w:rPr>
        <w:t xml:space="preserve"> </w:t>
      </w:r>
      <w:r w:rsidRPr="00CD0327">
        <w:rPr>
          <w:rFonts w:hint="cs"/>
          <w:rtl/>
          <w:lang w:val="en-GB" w:eastAsia="en-GB"/>
        </w:rPr>
        <w:t>לשיטתו</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מברכים</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הלל</w:t>
      </w:r>
      <w:r w:rsidR="00D4510D">
        <w:rPr>
          <w:rFonts w:hint="cs"/>
          <w:rtl/>
          <w:lang w:val="en-GB" w:eastAsia="en-GB"/>
        </w:rPr>
        <w:t xml:space="preserve"> </w:t>
      </w:r>
      <w:r w:rsidRPr="00CD0327">
        <w:rPr>
          <w:rFonts w:hint="cs"/>
          <w:rtl/>
          <w:lang w:val="en-GB" w:eastAsia="en-GB"/>
        </w:rPr>
        <w:lastRenderedPageBreak/>
        <w:t>של</w:t>
      </w:r>
      <w:r w:rsidR="00D4510D">
        <w:rPr>
          <w:rFonts w:hint="cs"/>
          <w:rtl/>
          <w:lang w:val="en-GB" w:eastAsia="en-GB"/>
        </w:rPr>
        <w:t xml:space="preserve"> </w:t>
      </w:r>
      <w:r w:rsidRPr="00CD0327">
        <w:rPr>
          <w:rFonts w:hint="cs"/>
          <w:rtl/>
          <w:lang w:val="en-GB" w:eastAsia="en-GB"/>
        </w:rPr>
        <w:t>ראש</w:t>
      </w:r>
      <w:r w:rsidR="00D4510D">
        <w:rPr>
          <w:rFonts w:hint="cs"/>
          <w:rtl/>
          <w:lang w:val="en-GB" w:eastAsia="en-GB"/>
        </w:rPr>
        <w:t xml:space="preserve"> </w:t>
      </w:r>
      <w:r w:rsidRPr="00CD0327">
        <w:rPr>
          <w:rFonts w:hint="cs"/>
          <w:rtl/>
          <w:lang w:val="en-GB" w:eastAsia="en-GB"/>
        </w:rPr>
        <w:t>חודש,</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"דבהאי</w:t>
      </w:r>
      <w:r w:rsidR="00D4510D">
        <w:rPr>
          <w:rFonts w:hint="cs"/>
          <w:rtl/>
          <w:lang w:val="en-GB" w:eastAsia="en-GB"/>
        </w:rPr>
        <w:t xml:space="preserve"> </w:t>
      </w:r>
      <w:r w:rsidRPr="00CD0327">
        <w:rPr>
          <w:rFonts w:hint="cs"/>
          <w:rtl/>
          <w:lang w:val="en-GB" w:eastAsia="en-GB"/>
        </w:rPr>
        <w:t>יומא</w:t>
      </w:r>
      <w:r w:rsidR="00D4510D">
        <w:rPr>
          <w:rFonts w:hint="cs"/>
          <w:rtl/>
          <w:lang w:val="en-GB" w:eastAsia="en-GB"/>
        </w:rPr>
        <w:t xml:space="preserve"> </w:t>
      </w:r>
      <w:r w:rsidRPr="00CD0327">
        <w:rPr>
          <w:rFonts w:hint="cs"/>
          <w:rtl/>
          <w:lang w:val="en-GB" w:eastAsia="en-GB"/>
        </w:rPr>
        <w:t>ליכא</w:t>
      </w:r>
      <w:r w:rsidR="00D4510D">
        <w:rPr>
          <w:rFonts w:hint="cs"/>
          <w:rtl/>
          <w:lang w:val="en-GB" w:eastAsia="en-GB"/>
        </w:rPr>
        <w:t xml:space="preserve"> </w:t>
      </w:r>
      <w:r w:rsidRPr="00CD0327">
        <w:rPr>
          <w:rFonts w:hint="cs"/>
          <w:rtl/>
          <w:lang w:val="en-GB" w:eastAsia="en-GB"/>
        </w:rPr>
        <w:t>שום</w:t>
      </w:r>
      <w:r w:rsidR="00D4510D">
        <w:rPr>
          <w:rFonts w:hint="cs"/>
          <w:rtl/>
          <w:lang w:val="en-GB" w:eastAsia="en-GB"/>
        </w:rPr>
        <w:t xml:space="preserve"> </w:t>
      </w:r>
      <w:r w:rsidRPr="00CD0327">
        <w:rPr>
          <w:rFonts w:hint="cs"/>
          <w:rtl/>
          <w:lang w:val="en-GB" w:eastAsia="en-GB"/>
        </w:rPr>
        <w:t>צד</w:t>
      </w:r>
      <w:r w:rsidR="00D4510D">
        <w:rPr>
          <w:rFonts w:hint="cs"/>
          <w:rtl/>
          <w:lang w:val="en-GB" w:eastAsia="en-GB"/>
        </w:rPr>
        <w:t xml:space="preserve"> </w:t>
      </w:r>
      <w:r w:rsidRPr="00CD0327">
        <w:rPr>
          <w:rFonts w:hint="cs"/>
          <w:rtl/>
          <w:lang w:val="en-GB" w:eastAsia="en-GB"/>
        </w:rPr>
        <w:t>שיהי'</w:t>
      </w:r>
      <w:r w:rsidR="00D4510D">
        <w:rPr>
          <w:rFonts w:hint="cs"/>
          <w:rtl/>
          <w:lang w:val="en-GB" w:eastAsia="en-GB"/>
        </w:rPr>
        <w:t xml:space="preserve"> </w:t>
      </w:r>
      <w:r w:rsidRPr="00CD0327">
        <w:rPr>
          <w:rFonts w:hint="cs"/>
          <w:rtl/>
          <w:lang w:val="en-GB" w:eastAsia="en-GB"/>
        </w:rPr>
        <w:t>חיוב</w:t>
      </w:r>
      <w:r w:rsidR="00D4510D">
        <w:rPr>
          <w:rFonts w:hint="cs"/>
          <w:rtl/>
          <w:lang w:val="en-GB" w:eastAsia="en-GB"/>
        </w:rPr>
        <w:t xml:space="preserve"> </w:t>
      </w:r>
      <w:r w:rsidRPr="00CD0327">
        <w:rPr>
          <w:rFonts w:hint="cs"/>
          <w:rtl/>
          <w:lang w:val="en-GB" w:eastAsia="en-GB"/>
        </w:rPr>
        <w:t>מצוה,</w:t>
      </w:r>
      <w:r w:rsidR="00D4510D">
        <w:rPr>
          <w:rFonts w:hint="cs"/>
          <w:rtl/>
          <w:lang w:val="en-GB" w:eastAsia="en-GB"/>
        </w:rPr>
        <w:t xml:space="preserve"> </w:t>
      </w:r>
      <w:r w:rsidRPr="00CD0327">
        <w:rPr>
          <w:rFonts w:hint="cs"/>
          <w:rtl/>
          <w:lang w:val="en-GB" w:eastAsia="en-GB"/>
        </w:rPr>
        <w:t>אמנם</w:t>
      </w:r>
      <w:r w:rsidR="00D4510D">
        <w:rPr>
          <w:rFonts w:hint="cs"/>
          <w:rtl/>
          <w:lang w:val="en-GB" w:eastAsia="en-GB"/>
        </w:rPr>
        <w:t xml:space="preserve"> </w:t>
      </w:r>
      <w:r w:rsidRPr="00CD0327">
        <w:rPr>
          <w:rFonts w:hint="cs"/>
          <w:rtl/>
          <w:lang w:val="en-GB" w:eastAsia="en-GB"/>
        </w:rPr>
        <w:t>בנרות</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בהאי</w:t>
      </w:r>
      <w:r w:rsidR="00D4510D">
        <w:rPr>
          <w:rFonts w:hint="cs"/>
          <w:rtl/>
          <w:lang w:val="en-GB" w:eastAsia="en-GB"/>
        </w:rPr>
        <w:t xml:space="preserve"> </w:t>
      </w:r>
      <w:r w:rsidRPr="00CD0327">
        <w:rPr>
          <w:rFonts w:hint="cs"/>
          <w:rtl/>
          <w:lang w:val="en-GB" w:eastAsia="en-GB"/>
        </w:rPr>
        <w:t>יומא</w:t>
      </w:r>
      <w:r w:rsidR="00D4510D">
        <w:rPr>
          <w:rFonts w:hint="cs"/>
          <w:rtl/>
          <w:lang w:val="en-GB" w:eastAsia="en-GB"/>
        </w:rPr>
        <w:t xml:space="preserve"> </w:t>
      </w:r>
      <w:r w:rsidRPr="00CD0327">
        <w:rPr>
          <w:rFonts w:hint="cs"/>
          <w:rtl/>
          <w:lang w:val="en-GB" w:eastAsia="en-GB"/>
        </w:rPr>
        <w:t>איכא</w:t>
      </w:r>
      <w:r w:rsidR="00D4510D">
        <w:rPr>
          <w:rFonts w:hint="cs"/>
          <w:rtl/>
          <w:lang w:val="en-GB" w:eastAsia="en-GB"/>
        </w:rPr>
        <w:t xml:space="preserve"> </w:t>
      </w:r>
      <w:r w:rsidRPr="00CD0327">
        <w:rPr>
          <w:rFonts w:hint="cs"/>
          <w:rtl/>
          <w:lang w:val="en-GB" w:eastAsia="en-GB"/>
        </w:rPr>
        <w:t>חיוב</w:t>
      </w:r>
      <w:r w:rsidR="00D4510D">
        <w:rPr>
          <w:rFonts w:hint="cs"/>
          <w:rtl/>
          <w:lang w:val="en-GB" w:eastAsia="en-GB"/>
        </w:rPr>
        <w:t xml:space="preserve"> </w:t>
      </w:r>
      <w:r w:rsidRPr="00CD0327">
        <w:rPr>
          <w:rFonts w:hint="cs"/>
          <w:rtl/>
          <w:lang w:val="en-GB" w:eastAsia="en-GB"/>
        </w:rPr>
        <w:t>ומצוה</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רק</w:t>
      </w:r>
      <w:r w:rsidR="00D4510D">
        <w:rPr>
          <w:rFonts w:hint="cs"/>
          <w:rtl/>
          <w:lang w:val="en-GB" w:eastAsia="en-GB"/>
        </w:rPr>
        <w:t xml:space="preserve"> </w:t>
      </w:r>
      <w:r w:rsidRPr="00CD0327">
        <w:rPr>
          <w:rFonts w:hint="cs"/>
          <w:rtl/>
          <w:lang w:val="en-GB" w:eastAsia="en-GB"/>
        </w:rPr>
        <w:t>דמקום</w:t>
      </w:r>
      <w:r w:rsidR="00D4510D">
        <w:rPr>
          <w:rFonts w:hint="cs"/>
          <w:rtl/>
          <w:lang w:val="en-GB" w:eastAsia="en-GB"/>
        </w:rPr>
        <w:t xml:space="preserve"> </w:t>
      </w:r>
      <w:r w:rsidRPr="00CD0327">
        <w:rPr>
          <w:rFonts w:hint="cs"/>
          <w:rtl/>
          <w:lang w:val="en-GB" w:eastAsia="en-GB"/>
        </w:rPr>
        <w:t>גורם</w:t>
      </w:r>
      <w:r w:rsidR="00D4510D">
        <w:rPr>
          <w:rFonts w:hint="cs"/>
          <w:rtl/>
          <w:lang w:val="en-GB" w:eastAsia="en-GB"/>
        </w:rPr>
        <w:t xml:space="preserve"> </w:t>
      </w:r>
      <w:r w:rsidRPr="00CD0327">
        <w:rPr>
          <w:rFonts w:hint="cs"/>
          <w:rtl/>
          <w:lang w:val="en-GB" w:eastAsia="en-GB"/>
        </w:rPr>
        <w:t>שהוא</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ועל</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rtl/>
          <w:lang w:val="en-GB" w:eastAsia="en-GB"/>
        </w:rPr>
        <w:t>ס"ל</w:t>
      </w:r>
      <w:r w:rsidR="00D4510D">
        <w:rPr>
          <w:rFonts w:hint="cs"/>
          <w:rtl/>
          <w:lang w:val="en-GB" w:eastAsia="en-GB"/>
        </w:rPr>
        <w:t xml:space="preserve"> </w:t>
      </w:r>
      <w:r w:rsidRPr="00CD0327">
        <w:rPr>
          <w:rFonts w:hint="cs"/>
          <w:rtl/>
          <w:lang w:val="en-GB" w:eastAsia="en-GB"/>
        </w:rPr>
        <w:t>למחבר</w:t>
      </w:r>
      <w:r w:rsidR="00D4510D">
        <w:rPr>
          <w:rFonts w:hint="cs"/>
          <w:rtl/>
          <w:lang w:val="en-GB" w:eastAsia="en-GB"/>
        </w:rPr>
        <w:t xml:space="preserve"> </w:t>
      </w:r>
      <w:r w:rsidRPr="00CD0327">
        <w:rPr>
          <w:rFonts w:hint="cs"/>
          <w:rtl/>
          <w:lang w:val="en-GB" w:eastAsia="en-GB"/>
        </w:rPr>
        <w:t>דמברכין,</w:t>
      </w:r>
      <w:r w:rsidR="00D4510D">
        <w:rPr>
          <w:rFonts w:hint="cs"/>
          <w:rtl/>
          <w:lang w:val="en-GB" w:eastAsia="en-GB"/>
        </w:rPr>
        <w:t xml:space="preserve"> </w:t>
      </w:r>
      <w:r w:rsidRPr="00CD0327">
        <w:rPr>
          <w:rFonts w:hint="cs"/>
          <w:rtl/>
          <w:lang w:val="en-GB" w:eastAsia="en-GB"/>
        </w:rPr>
        <w:t>כיון</w:t>
      </w:r>
      <w:r w:rsidR="00D4510D">
        <w:rPr>
          <w:rFonts w:hint="cs"/>
          <w:rtl/>
          <w:lang w:val="en-GB" w:eastAsia="en-GB"/>
        </w:rPr>
        <w:t xml:space="preserve"> </w:t>
      </w:r>
      <w:r w:rsidRPr="00CD0327">
        <w:rPr>
          <w:rFonts w:hint="cs"/>
          <w:rtl/>
          <w:lang w:val="en-GB" w:eastAsia="en-GB"/>
        </w:rPr>
        <w:t>דהמדליק</w:t>
      </w:r>
      <w:r w:rsidR="00D4510D">
        <w:rPr>
          <w:rFonts w:hint="cs"/>
          <w:rtl/>
          <w:lang w:val="en-GB" w:eastAsia="en-GB"/>
        </w:rPr>
        <w:t xml:space="preserve"> </w:t>
      </w:r>
      <w:r w:rsidRPr="00CD0327">
        <w:rPr>
          <w:rFonts w:hint="cs"/>
          <w:rtl/>
          <w:lang w:val="en-GB" w:eastAsia="en-GB"/>
        </w:rPr>
        <w:t>בעצמו</w:t>
      </w:r>
      <w:r w:rsidR="00D4510D">
        <w:rPr>
          <w:rFonts w:hint="cs"/>
          <w:rtl/>
          <w:lang w:val="en-GB" w:eastAsia="en-GB"/>
        </w:rPr>
        <w:t xml:space="preserve"> </w:t>
      </w:r>
      <w:r w:rsidRPr="00CD0327">
        <w:rPr>
          <w:rFonts w:hint="cs"/>
          <w:rtl/>
          <w:lang w:val="en-GB" w:eastAsia="en-GB"/>
        </w:rPr>
        <w:t>יברך</w:t>
      </w:r>
      <w:r w:rsidR="00D4510D">
        <w:rPr>
          <w:rFonts w:hint="cs"/>
          <w:rtl/>
          <w:lang w:val="en-GB" w:eastAsia="en-GB"/>
        </w:rPr>
        <w:t xml:space="preserve"> </w:t>
      </w:r>
      <w:r w:rsidRPr="00CD0327">
        <w:rPr>
          <w:rFonts w:hint="cs"/>
          <w:rtl/>
          <w:lang w:val="en-GB" w:eastAsia="en-GB"/>
        </w:rPr>
        <w:t>בביתו</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חילקו</w:t>
      </w:r>
      <w:r w:rsidR="00D4510D">
        <w:rPr>
          <w:rFonts w:hint="cs"/>
          <w:rtl/>
          <w:lang w:val="en-GB" w:eastAsia="en-GB"/>
        </w:rPr>
        <w:t xml:space="preserve"> </w:t>
      </w:r>
      <w:r w:rsidRPr="00CD0327">
        <w:rPr>
          <w:rFonts w:hint="cs"/>
          <w:rtl/>
          <w:lang w:val="en-GB" w:eastAsia="en-GB"/>
        </w:rPr>
        <w:t>בין</w:t>
      </w:r>
      <w:r w:rsidR="00D4510D">
        <w:rPr>
          <w:rFonts w:hint="cs"/>
          <w:rtl/>
          <w:lang w:val="en-GB" w:eastAsia="en-GB"/>
        </w:rPr>
        <w:t xml:space="preserve"> </w:t>
      </w:r>
      <w:r w:rsidRPr="00CD0327">
        <w:rPr>
          <w:rFonts w:hint="cs"/>
          <w:rtl/>
          <w:lang w:val="en-GB" w:eastAsia="en-GB"/>
        </w:rPr>
        <w:t>מקום</w:t>
      </w:r>
      <w:r w:rsidR="00D4510D">
        <w:rPr>
          <w:rFonts w:hint="cs"/>
          <w:rtl/>
          <w:lang w:val="en-GB" w:eastAsia="en-GB"/>
        </w:rPr>
        <w:t xml:space="preserve"> </w:t>
      </w:r>
      <w:r w:rsidRPr="00CD0327">
        <w:rPr>
          <w:rFonts w:hint="cs"/>
          <w:rtl/>
          <w:lang w:val="en-GB" w:eastAsia="en-GB"/>
        </w:rPr>
        <w:t>למקום</w:t>
      </w:r>
      <w:r w:rsidR="00D4510D">
        <w:rPr>
          <w:rFonts w:hint="cs"/>
          <w:rtl/>
          <w:lang w:val="en-GB" w:eastAsia="en-GB"/>
        </w:rPr>
        <w:t xml:space="preserve"> </w:t>
      </w:r>
      <w:r w:rsidRPr="00CD0327">
        <w:rPr>
          <w:rFonts w:hint="cs"/>
          <w:rtl/>
          <w:lang w:val="en-GB" w:eastAsia="en-GB"/>
        </w:rPr>
        <w:t>ומברכין</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Pr="00CD0327">
        <w:rPr>
          <w:vertAlign w:val="superscript"/>
          <w:rtl/>
          <w:lang w:val="en-GB" w:eastAsia="en-GB"/>
        </w:rPr>
        <w:footnoteReference w:id="84"/>
      </w:r>
      <w:r w:rsidRPr="00CD0327">
        <w:rPr>
          <w:rFonts w:hint="cs"/>
          <w:rtl/>
          <w:lang w:val="en-GB" w:eastAsia="en-GB"/>
        </w:rPr>
        <w:t>.</w:t>
      </w:r>
    </w:p>
    <w:p w:rsidR="00585225" w:rsidRPr="00CD0327" w:rsidRDefault="00585225" w:rsidP="00077D26">
      <w:pPr>
        <w:pStyle w:val="a1"/>
        <w:rPr>
          <w:rtl/>
          <w:lang w:val="en-GB" w:eastAsia="en-GB"/>
        </w:rPr>
      </w:pPr>
      <w:r w:rsidRPr="00CD0327">
        <w:rPr>
          <w:rFonts w:hint="cs"/>
          <w:b/>
          <w:bCs/>
          <w:rtl/>
          <w:lang w:val="en-GB" w:eastAsia="en-GB"/>
        </w:rPr>
        <w:t>(ב)</w:t>
      </w:r>
      <w:r w:rsidR="00D4510D">
        <w:rPr>
          <w:rFonts w:hint="cs"/>
          <w:rtl/>
          <w:lang w:val="en-GB" w:eastAsia="en-GB"/>
        </w:rPr>
        <w:t xml:space="preserve"> </w:t>
      </w:r>
      <w:r w:rsidRPr="00CD0327">
        <w:rPr>
          <w:rFonts w:hint="cs"/>
          <w:rtl/>
          <w:lang w:val="en-GB" w:eastAsia="en-GB"/>
        </w:rPr>
        <w:t>בביאורי</w:t>
      </w:r>
      <w:r w:rsidR="00D4510D">
        <w:rPr>
          <w:rFonts w:hint="cs"/>
          <w:rtl/>
          <w:lang w:val="en-GB" w:eastAsia="en-GB"/>
        </w:rPr>
        <w:t xml:space="preserve"> </w:t>
      </w:r>
      <w:r w:rsidRPr="00CD0327">
        <w:rPr>
          <w:rFonts w:hint="cs"/>
          <w:rtl/>
          <w:lang w:val="en-GB" w:eastAsia="en-GB"/>
        </w:rPr>
        <w:t>הגר"א</w:t>
      </w:r>
      <w:r w:rsidR="00D4510D">
        <w:rPr>
          <w:rFonts w:hint="cs"/>
          <w:rtl/>
          <w:lang w:val="en-GB" w:eastAsia="en-GB"/>
        </w:rPr>
        <w:t xml:space="preserve"> </w:t>
      </w:r>
      <w:r w:rsidRPr="00CD0327">
        <w:rPr>
          <w:rFonts w:hint="cs"/>
          <w:sz w:val="22"/>
          <w:szCs w:val="22"/>
          <w:rtl/>
          <w:lang w:val="en-GB" w:eastAsia="en-GB"/>
        </w:rPr>
        <w:t>(או"ח</w:t>
      </w:r>
      <w:r w:rsidR="00D4510D">
        <w:rPr>
          <w:rFonts w:hint="cs"/>
          <w:sz w:val="22"/>
          <w:szCs w:val="22"/>
          <w:rtl/>
          <w:lang w:val="en-GB" w:eastAsia="en-GB"/>
        </w:rPr>
        <w:t xml:space="preserve"> </w:t>
      </w:r>
      <w:r w:rsidRPr="00CD0327">
        <w:rPr>
          <w:rFonts w:hint="cs"/>
          <w:sz w:val="22"/>
          <w:szCs w:val="22"/>
          <w:rtl/>
          <w:lang w:val="en-GB" w:eastAsia="en-GB"/>
        </w:rPr>
        <w:t>שם)</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דברי</w:t>
      </w:r>
      <w:r w:rsidR="00D4510D">
        <w:rPr>
          <w:rFonts w:hint="cs"/>
          <w:rtl/>
          <w:lang w:val="en-GB" w:eastAsia="en-GB"/>
        </w:rPr>
        <w:t xml:space="preserve"> </w:t>
      </w:r>
      <w:r w:rsidRPr="00CD0327">
        <w:rPr>
          <w:rFonts w:hint="cs"/>
          <w:rtl/>
          <w:lang w:val="en-GB" w:eastAsia="en-GB"/>
        </w:rPr>
        <w:t>המחבר</w:t>
      </w:r>
      <w:r w:rsidR="00D4510D">
        <w:rPr>
          <w:rFonts w:hint="cs"/>
          <w:rtl/>
          <w:lang w:val="en-GB" w:eastAsia="en-GB"/>
        </w:rPr>
        <w:t xml:space="preserve"> </w:t>
      </w:r>
      <w:r w:rsidRPr="00CD0327">
        <w:rPr>
          <w:rFonts w:hint="cs"/>
          <w:rtl/>
          <w:lang w:val="en-GB" w:eastAsia="en-GB"/>
        </w:rPr>
        <w:t>ש"מדליקים</w:t>
      </w:r>
      <w:r w:rsidR="00D4510D">
        <w:rPr>
          <w:rFonts w:hint="cs"/>
          <w:rtl/>
          <w:lang w:val="en-GB" w:eastAsia="en-GB"/>
        </w:rPr>
        <w:t xml:space="preserve"> </w:t>
      </w:r>
      <w:r w:rsidRPr="00CD0327">
        <w:rPr>
          <w:rFonts w:hint="cs"/>
          <w:rtl/>
          <w:lang w:val="en-GB" w:eastAsia="en-GB"/>
        </w:rPr>
        <w:t>ומברכים</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"ראי'</w:t>
      </w:r>
      <w:r w:rsidR="00D4510D">
        <w:rPr>
          <w:rFonts w:hint="cs"/>
          <w:rtl/>
          <w:lang w:val="en-GB" w:eastAsia="en-GB"/>
        </w:rPr>
        <w:t xml:space="preserve"> </w:t>
      </w:r>
      <w:r w:rsidRPr="00CD0327">
        <w:rPr>
          <w:rFonts w:hint="cs"/>
          <w:rtl/>
          <w:lang w:val="en-GB" w:eastAsia="en-GB"/>
        </w:rPr>
        <w:t>מהלל</w:t>
      </w:r>
      <w:r w:rsidR="00D4510D">
        <w:rPr>
          <w:rFonts w:hint="cs"/>
          <w:rtl/>
          <w:lang w:val="en-GB" w:eastAsia="en-GB"/>
        </w:rPr>
        <w:t xml:space="preserve"> </w:t>
      </w:r>
      <w:r w:rsidRPr="00CD0327">
        <w:rPr>
          <w:rFonts w:hint="cs"/>
          <w:rtl/>
          <w:lang w:val="en-GB" w:eastAsia="en-GB"/>
        </w:rPr>
        <w:t>בלילי</w:t>
      </w:r>
      <w:r w:rsidR="00D4510D">
        <w:rPr>
          <w:rFonts w:hint="cs"/>
          <w:rtl/>
          <w:lang w:val="en-GB" w:eastAsia="en-GB"/>
        </w:rPr>
        <w:t xml:space="preserve"> </w:t>
      </w:r>
      <w:r w:rsidRPr="00CD0327">
        <w:rPr>
          <w:rFonts w:hint="cs"/>
          <w:rtl/>
          <w:lang w:val="en-GB" w:eastAsia="en-GB"/>
        </w:rPr>
        <w:t>פסחים</w:t>
      </w:r>
      <w:r w:rsidR="00D4510D">
        <w:rPr>
          <w:rFonts w:hint="cs"/>
          <w:rtl/>
          <w:lang w:val="en-GB" w:eastAsia="en-GB"/>
        </w:rPr>
        <w:t xml:space="preserve"> </w:t>
      </w:r>
      <w:r w:rsidRPr="00CD0327">
        <w:rPr>
          <w:rFonts w:hint="cs"/>
          <w:rtl/>
          <w:lang w:val="en-GB" w:eastAsia="en-GB"/>
        </w:rPr>
        <w:t>שנתקן</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הכוס</w:t>
      </w:r>
      <w:r w:rsidR="00D4510D">
        <w:rPr>
          <w:rFonts w:hint="cs"/>
          <w:rtl/>
          <w:lang w:val="en-GB" w:eastAsia="en-GB"/>
        </w:rPr>
        <w:t xml:space="preserve"> </w:t>
      </w:r>
      <w:r w:rsidRPr="00CD0327">
        <w:rPr>
          <w:rFonts w:hint="cs"/>
          <w:rtl/>
          <w:lang w:val="en-GB" w:eastAsia="en-GB"/>
        </w:rPr>
        <w:t>ואומרין</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כמ"ש</w:t>
      </w:r>
      <w:r w:rsidR="00D4510D">
        <w:rPr>
          <w:rFonts w:hint="cs"/>
          <w:rtl/>
          <w:lang w:val="en-GB" w:eastAsia="en-GB"/>
        </w:rPr>
        <w:t xml:space="preserve"> </w:t>
      </w:r>
      <w:r w:rsidRPr="00CD0327">
        <w:rPr>
          <w:rFonts w:hint="cs"/>
          <w:rtl/>
          <w:lang w:val="en-GB" w:eastAsia="en-GB"/>
        </w:rPr>
        <w:t>בירושלמי</w:t>
      </w:r>
      <w:r w:rsidR="00D4510D">
        <w:rPr>
          <w:rFonts w:hint="cs"/>
          <w:rtl/>
          <w:lang w:val="en-GB" w:eastAsia="en-GB"/>
        </w:rPr>
        <w:t xml:space="preserve"> </w:t>
      </w:r>
      <w:r w:rsidRPr="00CD0327">
        <w:rPr>
          <w:rFonts w:hint="cs"/>
          <w:rtl/>
          <w:lang w:val="en-GB" w:eastAsia="en-GB"/>
        </w:rPr>
        <w:t>[</w:t>
      </w:r>
      <w:r w:rsidRPr="00CD0327">
        <w:rPr>
          <w:rFonts w:hint="cs"/>
          <w:sz w:val="22"/>
          <w:szCs w:val="22"/>
          <w:rtl/>
          <w:lang w:val="en-GB" w:eastAsia="en-GB"/>
        </w:rPr>
        <w:t>(ברכות</w:t>
      </w:r>
      <w:r w:rsidR="00D4510D">
        <w:rPr>
          <w:rFonts w:hint="cs"/>
          <w:sz w:val="22"/>
          <w:szCs w:val="22"/>
          <w:rtl/>
          <w:lang w:val="en-GB" w:eastAsia="en-GB"/>
        </w:rPr>
        <w:t xml:space="preserve"> </w:t>
      </w:r>
      <w:r w:rsidRPr="00CD0327">
        <w:rPr>
          <w:rFonts w:hint="cs"/>
          <w:sz w:val="22"/>
          <w:szCs w:val="22"/>
          <w:rtl/>
          <w:lang w:val="en-GB" w:eastAsia="en-GB"/>
        </w:rPr>
        <w:t>פ"א</w:t>
      </w:r>
      <w:r w:rsidR="00D4510D">
        <w:rPr>
          <w:rFonts w:hint="cs"/>
          <w:sz w:val="22"/>
          <w:szCs w:val="22"/>
          <w:rtl/>
          <w:lang w:val="en-GB" w:eastAsia="en-GB"/>
        </w:rPr>
        <w:t xml:space="preserve"> </w:t>
      </w:r>
      <w:r w:rsidRPr="00CD0327">
        <w:rPr>
          <w:rFonts w:hint="cs"/>
          <w:sz w:val="22"/>
          <w:szCs w:val="22"/>
          <w:rtl/>
          <w:lang w:val="en-GB" w:eastAsia="en-GB"/>
        </w:rPr>
        <w:t>ה"ה)</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'שנייא</w:t>
      </w:r>
      <w:r w:rsidR="00D4510D">
        <w:rPr>
          <w:rFonts w:hint="cs"/>
          <w:rtl/>
          <w:lang w:val="en-GB" w:eastAsia="en-GB"/>
        </w:rPr>
        <w:t xml:space="preserve"> </w:t>
      </w:r>
      <w:r w:rsidRPr="00CD0327">
        <w:rPr>
          <w:rFonts w:hint="cs"/>
          <w:rtl/>
          <w:lang w:val="en-GB" w:eastAsia="en-GB"/>
        </w:rPr>
        <w:t>היא,</w:t>
      </w:r>
      <w:r w:rsidR="00D4510D">
        <w:rPr>
          <w:rFonts w:hint="cs"/>
          <w:rtl/>
          <w:lang w:val="en-GB" w:eastAsia="en-GB"/>
        </w:rPr>
        <w:t xml:space="preserve"> </w:t>
      </w:r>
      <w:r w:rsidRPr="00CD0327">
        <w:rPr>
          <w:rFonts w:hint="cs"/>
          <w:rtl/>
          <w:lang w:val="en-GB" w:eastAsia="en-GB"/>
        </w:rPr>
        <w:t>דמר</w:t>
      </w:r>
      <w:r w:rsidR="00D4510D">
        <w:rPr>
          <w:rFonts w:hint="cs"/>
          <w:rtl/>
          <w:lang w:val="en-GB" w:eastAsia="en-GB"/>
        </w:rPr>
        <w:t xml:space="preserve"> </w:t>
      </w:r>
      <w:r w:rsidRPr="00CD0327">
        <w:rPr>
          <w:rFonts w:hint="cs"/>
          <w:rtl/>
          <w:lang w:val="en-GB" w:eastAsia="en-GB"/>
        </w:rPr>
        <w:t>רבי</w:t>
      </w:r>
      <w:r w:rsidR="00D4510D">
        <w:rPr>
          <w:rFonts w:hint="cs"/>
          <w:rtl/>
          <w:lang w:val="en-GB" w:eastAsia="en-GB"/>
        </w:rPr>
        <w:t xml:space="preserve"> </w:t>
      </w:r>
      <w:r w:rsidRPr="00CD0327">
        <w:rPr>
          <w:rFonts w:hint="cs"/>
          <w:rtl/>
          <w:lang w:val="en-GB" w:eastAsia="en-GB"/>
        </w:rPr>
        <w:t>יוחנן,</w:t>
      </w:r>
      <w:r w:rsidR="00D4510D">
        <w:rPr>
          <w:rFonts w:hint="cs"/>
          <w:rtl/>
          <w:lang w:val="en-GB" w:eastAsia="en-GB"/>
        </w:rPr>
        <w:t xml:space="preserve"> </w:t>
      </w:r>
      <w:r w:rsidRPr="00CD0327">
        <w:rPr>
          <w:rFonts w:hint="cs"/>
          <w:rtl/>
          <w:lang w:val="en-GB" w:eastAsia="en-GB"/>
        </w:rPr>
        <w:t>הלל</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שמעה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יצא']".</w:t>
      </w:r>
      <w:r w:rsidR="00D4510D">
        <w:rPr>
          <w:rFonts w:hint="cs"/>
          <w:rtl/>
          <w:lang w:val="en-GB" w:eastAsia="en-GB"/>
        </w:rPr>
        <w:t xml:space="preserve"> </w:t>
      </w:r>
      <w:r w:rsidRPr="00CD0327">
        <w:rPr>
          <w:rFonts w:hint="cs"/>
          <w:rtl/>
          <w:lang w:val="en-GB" w:eastAsia="en-GB"/>
        </w:rPr>
        <w:t>ובשו"ת</w:t>
      </w:r>
      <w:r w:rsidR="00D4510D">
        <w:rPr>
          <w:rFonts w:hint="cs"/>
          <w:rtl/>
          <w:lang w:val="en-GB" w:eastAsia="en-GB"/>
        </w:rPr>
        <w:t xml:space="preserve"> </w:t>
      </w:r>
      <w:r w:rsidRPr="00CD0327">
        <w:rPr>
          <w:rFonts w:hint="cs"/>
          <w:rtl/>
          <w:lang w:val="en-GB" w:eastAsia="en-GB"/>
        </w:rPr>
        <w:t>שבט</w:t>
      </w:r>
      <w:r w:rsidR="00D4510D">
        <w:rPr>
          <w:rFonts w:hint="cs"/>
          <w:rtl/>
          <w:lang w:val="en-GB" w:eastAsia="en-GB"/>
        </w:rPr>
        <w:t xml:space="preserve"> </w:t>
      </w:r>
      <w:r w:rsidRPr="00CD0327">
        <w:rPr>
          <w:rFonts w:hint="cs"/>
          <w:rtl/>
          <w:lang w:val="en-GB" w:eastAsia="en-GB"/>
        </w:rPr>
        <w:t>הלוי</w:t>
      </w:r>
      <w:r w:rsidR="00D4510D">
        <w:rPr>
          <w:rFonts w:hint="cs"/>
          <w:rtl/>
          <w:lang w:val="en-GB" w:eastAsia="en-GB"/>
        </w:rPr>
        <w:t xml:space="preserve"> </w:t>
      </w:r>
      <w:r w:rsidRPr="00CD0327">
        <w:rPr>
          <w:rFonts w:hint="cs"/>
          <w:sz w:val="22"/>
          <w:szCs w:val="22"/>
          <w:rtl/>
          <w:lang w:val="en-GB" w:eastAsia="en-GB"/>
        </w:rPr>
        <w:t>(ח"א</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קפה)</w:t>
      </w:r>
      <w:r w:rsidR="00D4510D">
        <w:rPr>
          <w:rFonts w:hint="cs"/>
          <w:sz w:val="22"/>
          <w:szCs w:val="22"/>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לבאר</w:t>
      </w:r>
      <w:r w:rsidR="00D4510D">
        <w:rPr>
          <w:rFonts w:hint="cs"/>
          <w:rtl/>
          <w:lang w:val="en-GB" w:eastAsia="en-GB"/>
        </w:rPr>
        <w:t xml:space="preserve"> </w:t>
      </w:r>
      <w:r w:rsidRPr="00CD0327">
        <w:rPr>
          <w:rFonts w:hint="cs"/>
          <w:rtl/>
          <w:lang w:val="en-GB" w:eastAsia="en-GB"/>
        </w:rPr>
        <w:t>דבריו</w:t>
      </w:r>
      <w:r w:rsidR="00D4510D">
        <w:rPr>
          <w:rFonts w:hint="cs"/>
          <w:rtl/>
          <w:lang w:val="en-GB" w:eastAsia="en-GB"/>
        </w:rPr>
        <w:t xml:space="preserve"> </w:t>
      </w:r>
      <w:r w:rsidRPr="00CD0327">
        <w:rPr>
          <w:rFonts w:hint="cs"/>
          <w:rtl/>
          <w:lang w:val="en-GB" w:eastAsia="en-GB"/>
        </w:rPr>
        <w:t>בטו"ט:</w:t>
      </w:r>
      <w:r w:rsidR="00D4510D">
        <w:rPr>
          <w:rFonts w:hint="cs"/>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פרסומא</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ענין</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לו</w:t>
      </w:r>
      <w:r w:rsidR="00D4510D">
        <w:rPr>
          <w:rFonts w:hint="cs"/>
          <w:rtl/>
          <w:lang w:val="en-GB" w:eastAsia="en-GB"/>
        </w:rPr>
        <w:t xml:space="preserve"> </w:t>
      </w:r>
      <w:r w:rsidRPr="00CD0327">
        <w:rPr>
          <w:rFonts w:hint="cs"/>
          <w:rtl/>
          <w:lang w:val="en-GB" w:eastAsia="en-GB"/>
        </w:rPr>
        <w:t>שיעור</w:t>
      </w:r>
      <w:r w:rsidR="00D4510D">
        <w:rPr>
          <w:rFonts w:hint="cs"/>
          <w:rtl/>
          <w:lang w:val="en-GB" w:eastAsia="en-GB"/>
        </w:rPr>
        <w:t xml:space="preserve"> </w:t>
      </w:r>
      <w:r w:rsidRPr="00CD0327">
        <w:rPr>
          <w:rFonts w:hint="cs"/>
          <w:rtl/>
          <w:lang w:val="en-GB" w:eastAsia="en-GB"/>
        </w:rPr>
        <w:t>וגבול</w:t>
      </w:r>
      <w:r w:rsidR="00D4510D">
        <w:rPr>
          <w:rFonts w:hint="cs"/>
          <w:rtl/>
          <w:lang w:val="en-GB" w:eastAsia="en-GB"/>
        </w:rPr>
        <w:t xml:space="preserve"> </w:t>
      </w:r>
      <w:r w:rsidRPr="00CD0327">
        <w:rPr>
          <w:rFonts w:hint="cs"/>
          <w:rtl/>
          <w:lang w:val="en-GB" w:eastAsia="en-GB"/>
        </w:rPr>
        <w:t>למעלה,</w:t>
      </w:r>
      <w:r w:rsidR="00D4510D">
        <w:rPr>
          <w:rFonts w:hint="cs"/>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מה</w:t>
      </w:r>
      <w:r w:rsidR="00D4510D">
        <w:rPr>
          <w:rFonts w:hint="cs"/>
          <w:rtl/>
          <w:lang w:val="en-GB" w:eastAsia="en-GB"/>
        </w:rPr>
        <w:t xml:space="preserve"> </w:t>
      </w:r>
      <w:r w:rsidRPr="00CD0327">
        <w:rPr>
          <w:rFonts w:hint="cs"/>
          <w:rtl/>
          <w:lang w:val="en-GB" w:eastAsia="en-GB"/>
        </w:rPr>
        <w:t>שמוסיפין</w:t>
      </w:r>
      <w:r w:rsidR="00D4510D">
        <w:rPr>
          <w:rFonts w:hint="cs"/>
          <w:rtl/>
          <w:lang w:val="en-GB" w:eastAsia="en-GB"/>
        </w:rPr>
        <w:t xml:space="preserve"> </w:t>
      </w:r>
      <w:r w:rsidRPr="00CD0327">
        <w:rPr>
          <w:rFonts w:hint="cs"/>
          <w:rtl/>
          <w:lang w:val="en-GB" w:eastAsia="en-GB"/>
        </w:rPr>
        <w:t>במצוה</w:t>
      </w:r>
      <w:r w:rsidR="00D4510D">
        <w:rPr>
          <w:rFonts w:hint="cs"/>
          <w:rtl/>
          <w:lang w:val="en-GB" w:eastAsia="en-GB"/>
        </w:rPr>
        <w:t xml:space="preserve"> </w:t>
      </w:r>
      <w:r w:rsidRPr="00CD0327">
        <w:rPr>
          <w:rFonts w:hint="cs"/>
          <w:rtl/>
          <w:lang w:val="en-GB" w:eastAsia="en-GB"/>
        </w:rPr>
        <w:t>זו</w:t>
      </w:r>
      <w:r w:rsidR="00D4510D">
        <w:rPr>
          <w:rFonts w:hint="cs"/>
          <w:rtl/>
          <w:lang w:val="en-GB" w:eastAsia="en-GB"/>
        </w:rPr>
        <w:t xml:space="preserve"> </w:t>
      </w:r>
      <w:r w:rsidRPr="00CD0327">
        <w:rPr>
          <w:rFonts w:hint="cs"/>
          <w:rtl/>
          <w:lang w:val="en-GB" w:eastAsia="en-GB"/>
        </w:rPr>
        <w:t>שעיקרה</w:t>
      </w:r>
      <w:r w:rsidR="00D4510D">
        <w:rPr>
          <w:rFonts w:hint="cs"/>
          <w:rtl/>
          <w:lang w:val="en-GB" w:eastAsia="en-GB"/>
        </w:rPr>
        <w:t xml:space="preserve"> </w:t>
      </w:r>
      <w:r w:rsidRPr="00CD0327">
        <w:rPr>
          <w:rFonts w:hint="cs"/>
          <w:rtl/>
          <w:lang w:val="en-GB" w:eastAsia="en-GB"/>
        </w:rPr>
        <w:t>פרסומא</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בכלל</w:t>
      </w:r>
      <w:r w:rsidR="00D4510D">
        <w:rPr>
          <w:rFonts w:hint="cs"/>
          <w:rtl/>
          <w:lang w:val="en-GB" w:eastAsia="en-GB"/>
        </w:rPr>
        <w:t xml:space="preserve"> </w:t>
      </w:r>
      <w:r w:rsidRPr="00CD0327">
        <w:rPr>
          <w:rFonts w:hint="cs"/>
          <w:rtl/>
          <w:lang w:val="en-GB" w:eastAsia="en-GB"/>
        </w:rPr>
        <w:t>תקנת</w:t>
      </w:r>
      <w:r w:rsidR="00D4510D">
        <w:rPr>
          <w:rFonts w:hint="cs"/>
          <w:rtl/>
          <w:lang w:val="en-GB" w:eastAsia="en-GB"/>
        </w:rPr>
        <w:t xml:space="preserve"> </w:t>
      </w:r>
      <w:r w:rsidRPr="00CD0327">
        <w:rPr>
          <w:rFonts w:hint="cs"/>
          <w:rtl/>
          <w:lang w:val="en-GB" w:eastAsia="en-GB"/>
        </w:rPr>
        <w:t>חכמים</w:t>
      </w:r>
      <w:r w:rsidR="00D4510D">
        <w:rPr>
          <w:rFonts w:hint="cs"/>
          <w:rtl/>
          <w:lang w:val="en-GB" w:eastAsia="en-GB"/>
        </w:rPr>
        <w:t xml:space="preserve"> </w:t>
      </w:r>
      <w:r w:rsidRPr="00CD0327">
        <w:rPr>
          <w:rFonts w:hint="cs"/>
          <w:rtl/>
          <w:lang w:val="en-GB" w:eastAsia="en-GB"/>
        </w:rPr>
        <w:t>הוא</w:t>
      </w:r>
      <w:r w:rsidRPr="00CD0327">
        <w:rPr>
          <w:vertAlign w:val="superscript"/>
          <w:rtl/>
          <w:lang w:val="en-GB" w:eastAsia="en-GB"/>
        </w:rPr>
        <w:footnoteReference w:id="85"/>
      </w:r>
      <w:r w:rsidRPr="00CD0327">
        <w:rPr>
          <w:rFonts w:hint="cs"/>
          <w:rtl/>
          <w:lang w:val="en-GB" w:eastAsia="en-GB"/>
        </w:rPr>
        <w:t>,</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חייבו</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בדבר</w:t>
      </w:r>
      <w:r w:rsidR="00D4510D">
        <w:rPr>
          <w:rFonts w:hint="cs"/>
          <w:rtl/>
          <w:lang w:val="en-GB" w:eastAsia="en-GB"/>
        </w:rPr>
        <w:t xml:space="preserve"> </w:t>
      </w:r>
      <w:r w:rsidRPr="00CD0327">
        <w:rPr>
          <w:rFonts w:hint="cs"/>
          <w:rtl/>
          <w:lang w:val="en-GB" w:eastAsia="en-GB"/>
        </w:rPr>
        <w:t>מוגבל,</w:t>
      </w:r>
      <w:r w:rsidR="00D4510D">
        <w:rPr>
          <w:rFonts w:hint="cs"/>
          <w:rtl/>
          <w:lang w:val="en-GB" w:eastAsia="en-GB"/>
        </w:rPr>
        <w:t xml:space="preserve"> </w:t>
      </w:r>
      <w:r w:rsidRPr="00CD0327">
        <w:rPr>
          <w:rFonts w:hint="cs"/>
          <w:rtl/>
          <w:lang w:val="en-GB" w:eastAsia="en-GB"/>
        </w:rPr>
        <w:t>ע"כ</w:t>
      </w:r>
      <w:r w:rsidR="00D4510D">
        <w:rPr>
          <w:rFonts w:hint="cs"/>
          <w:rtl/>
          <w:lang w:val="en-GB" w:eastAsia="en-GB"/>
        </w:rPr>
        <w:t xml:space="preserve"> </w:t>
      </w:r>
      <w:r w:rsidRPr="00CD0327">
        <w:rPr>
          <w:rFonts w:hint="cs"/>
          <w:rtl/>
          <w:lang w:val="en-GB" w:eastAsia="en-GB"/>
        </w:rPr>
        <w:t>מצינו</w:t>
      </w:r>
      <w:r w:rsidR="00D4510D">
        <w:rPr>
          <w:rFonts w:hint="cs"/>
          <w:rtl/>
          <w:lang w:val="en-GB" w:eastAsia="en-GB"/>
        </w:rPr>
        <w:t xml:space="preserve"> </w:t>
      </w:r>
      <w:r w:rsidRPr="00CD0327">
        <w:rPr>
          <w:rFonts w:hint="cs"/>
          <w:rtl/>
          <w:lang w:val="en-GB" w:eastAsia="en-GB"/>
        </w:rPr>
        <w:t>כאן</w:t>
      </w:r>
      <w:r w:rsidR="00D4510D">
        <w:rPr>
          <w:rFonts w:hint="cs"/>
          <w:rtl/>
          <w:lang w:val="en-GB" w:eastAsia="en-GB"/>
        </w:rPr>
        <w:t xml:space="preserve"> </w:t>
      </w:r>
      <w:r w:rsidRPr="00CD0327">
        <w:rPr>
          <w:rFonts w:hint="cs"/>
          <w:rtl/>
          <w:lang w:val="en-GB" w:eastAsia="en-GB"/>
        </w:rPr>
        <w:t>ענין</w:t>
      </w:r>
      <w:r w:rsidR="00D4510D">
        <w:rPr>
          <w:rFonts w:hint="cs"/>
          <w:rtl/>
          <w:lang w:val="en-GB" w:eastAsia="en-GB"/>
        </w:rPr>
        <w:t xml:space="preserve"> </w:t>
      </w:r>
      <w:r w:rsidRPr="00CD0327">
        <w:rPr>
          <w:rFonts w:hint="cs"/>
          <w:rtl/>
          <w:lang w:val="en-GB" w:eastAsia="en-GB"/>
        </w:rPr>
        <w:t>מהדרין</w:t>
      </w:r>
      <w:r w:rsidR="00D4510D">
        <w:rPr>
          <w:rFonts w:hint="cs"/>
          <w:rtl/>
          <w:lang w:val="en-GB" w:eastAsia="en-GB"/>
        </w:rPr>
        <w:t xml:space="preserve"> </w:t>
      </w:r>
      <w:r w:rsidRPr="00CD0327">
        <w:rPr>
          <w:rFonts w:hint="cs"/>
          <w:rtl/>
          <w:lang w:val="en-GB" w:eastAsia="en-GB"/>
        </w:rPr>
        <w:t>ומהדרין</w:t>
      </w:r>
      <w:r w:rsidR="00D4510D">
        <w:rPr>
          <w:rFonts w:hint="cs"/>
          <w:rtl/>
          <w:lang w:val="en-GB" w:eastAsia="en-GB"/>
        </w:rPr>
        <w:t xml:space="preserve"> </w:t>
      </w:r>
      <w:r w:rsidRPr="00CD0327">
        <w:rPr>
          <w:rFonts w:hint="cs"/>
          <w:rtl/>
          <w:lang w:val="en-GB" w:eastAsia="en-GB"/>
        </w:rPr>
        <w:t>מן</w:t>
      </w:r>
      <w:r w:rsidR="00D4510D">
        <w:rPr>
          <w:rFonts w:hint="cs"/>
          <w:rtl/>
          <w:lang w:val="en-GB" w:eastAsia="en-GB"/>
        </w:rPr>
        <w:t xml:space="preserve"> </w:t>
      </w:r>
      <w:r w:rsidRPr="00CD0327">
        <w:rPr>
          <w:rFonts w:hint="cs"/>
          <w:rtl/>
          <w:lang w:val="en-GB" w:eastAsia="en-GB"/>
        </w:rPr>
        <w:t>המהדרין,</w:t>
      </w:r>
      <w:r w:rsidR="00D4510D">
        <w:rPr>
          <w:rFonts w:hint="cs"/>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פרסומא</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לו</w:t>
      </w:r>
      <w:r w:rsidR="00D4510D">
        <w:rPr>
          <w:rFonts w:hint="cs"/>
          <w:rtl/>
          <w:lang w:val="en-GB" w:eastAsia="en-GB"/>
        </w:rPr>
        <w:t xml:space="preserve"> </w:t>
      </w:r>
      <w:r w:rsidRPr="00CD0327">
        <w:rPr>
          <w:rFonts w:hint="cs"/>
          <w:rtl/>
          <w:lang w:val="en-GB" w:eastAsia="en-GB"/>
        </w:rPr>
        <w:t>שיעור,</w:t>
      </w:r>
      <w:r w:rsidR="00D4510D">
        <w:rPr>
          <w:rFonts w:hint="cs"/>
          <w:rtl/>
          <w:lang w:val="en-GB" w:eastAsia="en-GB"/>
        </w:rPr>
        <w:t xml:space="preserve"> </w:t>
      </w:r>
      <w:r w:rsidRPr="00CD0327">
        <w:rPr>
          <w:rFonts w:hint="cs"/>
          <w:rtl/>
          <w:lang w:val="en-GB" w:eastAsia="en-GB"/>
        </w:rPr>
        <w:t>והכל</w:t>
      </w:r>
      <w:r w:rsidR="00D4510D">
        <w:rPr>
          <w:rFonts w:hint="cs"/>
          <w:rtl/>
          <w:lang w:val="en-GB" w:eastAsia="en-GB"/>
        </w:rPr>
        <w:t xml:space="preserve"> </w:t>
      </w:r>
      <w:r w:rsidRPr="00CD0327">
        <w:rPr>
          <w:rFonts w:hint="cs"/>
          <w:rtl/>
          <w:lang w:val="en-GB" w:eastAsia="en-GB"/>
        </w:rPr>
        <w:t>בכלל</w:t>
      </w:r>
      <w:r w:rsidR="00D4510D">
        <w:rPr>
          <w:rFonts w:hint="cs"/>
          <w:rtl/>
          <w:lang w:val="en-GB" w:eastAsia="en-GB"/>
        </w:rPr>
        <w:t xml:space="preserve"> </w:t>
      </w:r>
      <w:r w:rsidRPr="00CD0327">
        <w:rPr>
          <w:rFonts w:hint="cs"/>
          <w:rtl/>
          <w:lang w:val="en-GB" w:eastAsia="en-GB"/>
        </w:rPr>
        <w:t>התקנה,</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חייבו,</w:t>
      </w:r>
      <w:r w:rsidR="00D4510D">
        <w:rPr>
          <w:rFonts w:hint="cs"/>
          <w:rtl/>
          <w:lang w:val="en-GB" w:eastAsia="en-GB"/>
        </w:rPr>
        <w:t xml:space="preserve"> </w:t>
      </w:r>
      <w:r w:rsidRPr="00CD0327">
        <w:rPr>
          <w:rFonts w:hint="cs"/>
          <w:rtl/>
          <w:lang w:val="en-GB" w:eastAsia="en-GB"/>
        </w:rPr>
        <w:t>ע"כ</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מוסיפים</w:t>
      </w:r>
      <w:r w:rsidR="00D4510D">
        <w:rPr>
          <w:rFonts w:hint="cs"/>
          <w:rtl/>
          <w:lang w:val="en-GB" w:eastAsia="en-GB"/>
        </w:rPr>
        <w:t xml:space="preserve"> </w:t>
      </w:r>
      <w:r w:rsidRPr="00CD0327">
        <w:rPr>
          <w:rFonts w:hint="cs"/>
          <w:rtl/>
          <w:lang w:val="en-GB" w:eastAsia="en-GB"/>
        </w:rPr>
        <w:t>כאן</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ברוב</w:t>
      </w:r>
      <w:r w:rsidR="00D4510D">
        <w:rPr>
          <w:rFonts w:hint="cs"/>
          <w:rtl/>
          <w:lang w:val="en-GB" w:eastAsia="en-GB"/>
        </w:rPr>
        <w:t xml:space="preserve"> </w:t>
      </w:r>
      <w:r w:rsidRPr="00CD0327">
        <w:rPr>
          <w:rFonts w:hint="cs"/>
          <w:rtl/>
          <w:lang w:val="en-GB" w:eastAsia="en-GB"/>
        </w:rPr>
        <w:t>עם</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לך</w:t>
      </w:r>
      <w:r w:rsidR="00D4510D">
        <w:rPr>
          <w:rFonts w:hint="cs"/>
          <w:rtl/>
          <w:lang w:val="en-GB" w:eastAsia="en-GB"/>
        </w:rPr>
        <w:t xml:space="preserve"> </w:t>
      </w:r>
      <w:r w:rsidRPr="00CD0327">
        <w:rPr>
          <w:rFonts w:hint="cs"/>
          <w:rtl/>
          <w:lang w:val="en-GB" w:eastAsia="en-GB"/>
        </w:rPr>
        <w:t>פרסומא</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גדול</w:t>
      </w:r>
      <w:r w:rsidR="00D4510D">
        <w:rPr>
          <w:rFonts w:hint="cs"/>
          <w:rtl/>
          <w:lang w:val="en-GB" w:eastAsia="en-GB"/>
        </w:rPr>
        <w:t xml:space="preserve"> </w:t>
      </w:r>
      <w:r w:rsidRPr="00CD0327">
        <w:rPr>
          <w:rFonts w:hint="cs"/>
          <w:rtl/>
          <w:lang w:val="en-GB" w:eastAsia="en-GB"/>
        </w:rPr>
        <w:t>מזה,</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חדש</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שהוסיפו</w:t>
      </w:r>
      <w:r w:rsidR="00D4510D">
        <w:rPr>
          <w:rFonts w:hint="cs"/>
          <w:rtl/>
          <w:lang w:val="en-GB" w:eastAsia="en-GB"/>
        </w:rPr>
        <w:t xml:space="preserve"> </w:t>
      </w:r>
      <w:r w:rsidRPr="00CD0327">
        <w:rPr>
          <w:rFonts w:hint="cs"/>
          <w:rtl/>
          <w:lang w:val="en-GB" w:eastAsia="en-GB"/>
        </w:rPr>
        <w:t>בפרסום</w:t>
      </w:r>
      <w:r w:rsidR="00D4510D">
        <w:rPr>
          <w:rFonts w:hint="cs"/>
          <w:rtl/>
          <w:lang w:val="en-GB" w:eastAsia="en-GB"/>
        </w:rPr>
        <w:t xml:space="preserve"> </w:t>
      </w:r>
      <w:r w:rsidRPr="00CD0327">
        <w:rPr>
          <w:rFonts w:hint="cs"/>
          <w:rtl/>
          <w:lang w:val="en-GB" w:eastAsia="en-GB"/>
        </w:rPr>
        <w:t>הנס,</w:t>
      </w:r>
      <w:r w:rsidR="00D4510D">
        <w:rPr>
          <w:rFonts w:hint="cs"/>
          <w:rtl/>
          <w:lang w:val="en-GB" w:eastAsia="en-GB"/>
        </w:rPr>
        <w:t xml:space="preserve"> </w:t>
      </w:r>
      <w:r w:rsidRPr="00CD0327">
        <w:rPr>
          <w:rFonts w:hint="cs"/>
          <w:rtl/>
          <w:lang w:val="en-GB" w:eastAsia="en-GB"/>
        </w:rPr>
        <w:t>וכל</w:t>
      </w:r>
      <w:r w:rsidR="00D4510D">
        <w:rPr>
          <w:rFonts w:hint="cs"/>
          <w:rtl/>
          <w:lang w:val="en-GB" w:eastAsia="en-GB"/>
        </w:rPr>
        <w:t xml:space="preserve"> </w:t>
      </w:r>
      <w:r w:rsidRPr="00CD0327">
        <w:rPr>
          <w:rFonts w:hint="cs"/>
          <w:rtl/>
          <w:lang w:val="en-GB" w:eastAsia="en-GB"/>
        </w:rPr>
        <w:t>עיקר</w:t>
      </w:r>
      <w:r w:rsidR="00D4510D">
        <w:rPr>
          <w:rFonts w:hint="cs"/>
          <w:rtl/>
          <w:lang w:val="en-GB" w:eastAsia="en-GB"/>
        </w:rPr>
        <w:t xml:space="preserve"> </w:t>
      </w:r>
      <w:r w:rsidRPr="00CD0327">
        <w:rPr>
          <w:rFonts w:hint="cs"/>
          <w:rtl/>
          <w:lang w:val="en-GB" w:eastAsia="en-GB"/>
        </w:rPr>
        <w:t>רצונם</w:t>
      </w:r>
      <w:r w:rsidR="00D4510D">
        <w:rPr>
          <w:rFonts w:hint="cs"/>
          <w:rtl/>
          <w:lang w:val="en-GB" w:eastAsia="en-GB"/>
        </w:rPr>
        <w:t xml:space="preserve"> </w:t>
      </w:r>
      <w:r w:rsidRPr="00CD0327">
        <w:rPr>
          <w:rFonts w:hint="cs"/>
          <w:rtl/>
          <w:lang w:val="en-GB" w:eastAsia="en-GB"/>
        </w:rPr>
        <w:t>בתקנת</w:t>
      </w:r>
      <w:r w:rsidR="00D4510D">
        <w:rPr>
          <w:rFonts w:hint="cs"/>
          <w:rtl/>
          <w:lang w:val="en-GB" w:eastAsia="en-GB"/>
        </w:rPr>
        <w:t xml:space="preserve"> </w:t>
      </w:r>
      <w:r w:rsidRPr="00CD0327">
        <w:rPr>
          <w:rFonts w:hint="cs"/>
          <w:rtl/>
          <w:lang w:val="en-GB" w:eastAsia="en-GB"/>
        </w:rPr>
        <w:t>הנר</w:t>
      </w:r>
      <w:r w:rsidR="00D4510D">
        <w:rPr>
          <w:rFonts w:hint="cs"/>
          <w:rtl/>
          <w:lang w:val="en-GB" w:eastAsia="en-GB"/>
        </w:rPr>
        <w:t xml:space="preserve"> </w:t>
      </w:r>
      <w:r w:rsidRPr="00CD0327">
        <w:rPr>
          <w:rFonts w:hint="cs"/>
          <w:rtl/>
          <w:lang w:val="en-GB" w:eastAsia="en-GB"/>
        </w:rPr>
        <w:t>הי'</w:t>
      </w:r>
      <w:r w:rsidR="00D4510D">
        <w:rPr>
          <w:rFonts w:hint="cs"/>
          <w:rtl/>
          <w:lang w:val="en-GB" w:eastAsia="en-GB"/>
        </w:rPr>
        <w:t xml:space="preserve"> </w:t>
      </w:r>
      <w:r w:rsidRPr="00CD0327">
        <w:rPr>
          <w:rFonts w:hint="cs"/>
          <w:rtl/>
          <w:lang w:val="en-GB" w:eastAsia="en-GB"/>
        </w:rPr>
        <w:t>פרסומא</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כן</w:t>
      </w:r>
      <w:r w:rsidR="00D4510D">
        <w:rPr>
          <w:rFonts w:hint="cs"/>
          <w:rtl/>
          <w:lang w:val="en-GB" w:eastAsia="en-GB"/>
        </w:rPr>
        <w:t xml:space="preserve"> </w:t>
      </w:r>
      <w:r w:rsidRPr="00CD0327">
        <w:rPr>
          <w:rFonts w:hint="cs"/>
          <w:rtl/>
          <w:lang w:val="en-GB" w:eastAsia="en-GB"/>
        </w:rPr>
        <w:t>שפיר</w:t>
      </w:r>
      <w:r w:rsidR="00D4510D">
        <w:rPr>
          <w:rFonts w:hint="cs"/>
          <w:rtl/>
          <w:lang w:val="en-GB" w:eastAsia="en-GB"/>
        </w:rPr>
        <w:t xml:space="preserve"> </w:t>
      </w:r>
      <w:r w:rsidRPr="00CD0327">
        <w:rPr>
          <w:rFonts w:hint="cs"/>
          <w:rtl/>
          <w:lang w:val="en-GB" w:eastAsia="en-GB"/>
        </w:rPr>
        <w:t>מברך</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הדלקת</w:t>
      </w:r>
      <w:r w:rsidR="00D4510D">
        <w:rPr>
          <w:rFonts w:hint="cs"/>
          <w:rtl/>
          <w:lang w:val="en-GB" w:eastAsia="en-GB"/>
        </w:rPr>
        <w:t xml:space="preserve"> </w:t>
      </w:r>
      <w:r w:rsidRPr="00CD0327">
        <w:rPr>
          <w:rFonts w:hint="cs"/>
          <w:rtl/>
          <w:lang w:val="en-GB" w:eastAsia="en-GB"/>
        </w:rPr>
        <w:t>נרות</w:t>
      </w:r>
      <w:r w:rsidR="00D4510D">
        <w:rPr>
          <w:rFonts w:hint="cs"/>
          <w:rtl/>
          <w:lang w:val="en-GB" w:eastAsia="en-GB"/>
        </w:rPr>
        <w:t xml:space="preserve"> </w:t>
      </w:r>
      <w:r w:rsidRPr="00CD0327">
        <w:rPr>
          <w:rFonts w:hint="cs"/>
          <w:rtl/>
          <w:lang w:val="en-GB" w:eastAsia="en-GB"/>
        </w:rPr>
        <w:t>בביהכ"נ</w:t>
      </w:r>
      <w:r w:rsidR="00D4510D">
        <w:rPr>
          <w:rFonts w:hint="cs"/>
          <w:rtl/>
          <w:lang w:val="en-GB" w:eastAsia="en-GB"/>
        </w:rPr>
        <w:t xml:space="preserve"> </w:t>
      </w:r>
      <w:r w:rsidRPr="00CD0327">
        <w:rPr>
          <w:rFonts w:hint="cs"/>
          <w:rtl/>
          <w:lang w:val="en-GB" w:eastAsia="en-GB"/>
        </w:rPr>
        <w:t>דכל</w:t>
      </w:r>
      <w:r w:rsidR="00D4510D">
        <w:rPr>
          <w:rFonts w:hint="cs"/>
          <w:rtl/>
          <w:lang w:val="en-GB" w:eastAsia="en-GB"/>
        </w:rPr>
        <w:t xml:space="preserve"> </w:t>
      </w:r>
      <w:r w:rsidRPr="00CD0327">
        <w:rPr>
          <w:rFonts w:hint="cs"/>
          <w:rtl/>
          <w:lang w:val="en-GB" w:eastAsia="en-GB"/>
        </w:rPr>
        <w:t>פרסום</w:t>
      </w:r>
      <w:r w:rsidR="00D4510D">
        <w:rPr>
          <w:rFonts w:hint="cs"/>
          <w:rtl/>
          <w:lang w:val="en-GB" w:eastAsia="en-GB"/>
        </w:rPr>
        <w:t xml:space="preserve"> </w:t>
      </w:r>
      <w:r w:rsidRPr="00CD0327">
        <w:rPr>
          <w:rFonts w:hint="cs"/>
          <w:rtl/>
          <w:lang w:val="en-GB" w:eastAsia="en-GB"/>
        </w:rPr>
        <w:t>שאפשר,</w:t>
      </w:r>
      <w:r w:rsidR="00D4510D">
        <w:rPr>
          <w:rFonts w:hint="cs"/>
          <w:rtl/>
          <w:lang w:val="en-GB" w:eastAsia="en-GB"/>
        </w:rPr>
        <w:t xml:space="preserve"> </w:t>
      </w:r>
      <w:r w:rsidRPr="00CD0327">
        <w:rPr>
          <w:rFonts w:hint="cs"/>
          <w:rtl/>
          <w:lang w:val="en-GB" w:eastAsia="en-GB"/>
        </w:rPr>
        <w:t>בכלל</w:t>
      </w:r>
      <w:r w:rsidR="00D4510D">
        <w:rPr>
          <w:rFonts w:hint="cs"/>
          <w:rtl/>
          <w:lang w:val="en-GB" w:eastAsia="en-GB"/>
        </w:rPr>
        <w:t xml:space="preserve"> </w:t>
      </w:r>
      <w:r w:rsidRPr="00CD0327">
        <w:rPr>
          <w:rFonts w:hint="cs"/>
          <w:rtl/>
          <w:lang w:val="en-GB" w:eastAsia="en-GB"/>
        </w:rPr>
        <w:t>תקנתם</w:t>
      </w:r>
      <w:r w:rsidR="00D4510D">
        <w:rPr>
          <w:rFonts w:hint="cs"/>
          <w:rtl/>
          <w:lang w:val="en-GB" w:eastAsia="en-GB"/>
        </w:rPr>
        <w:t xml:space="preserve"> </w:t>
      </w:r>
      <w:r w:rsidRPr="00CD0327">
        <w:rPr>
          <w:rFonts w:hint="cs"/>
          <w:rtl/>
          <w:lang w:val="en-GB" w:eastAsia="en-GB"/>
        </w:rPr>
        <w:t>הוא"</w:t>
      </w:r>
      <w:r w:rsidRPr="00CD0327">
        <w:rPr>
          <w:vertAlign w:val="superscript"/>
          <w:rtl/>
          <w:lang w:val="en-GB" w:eastAsia="en-GB"/>
        </w:rPr>
        <w:footnoteReference w:id="86"/>
      </w:r>
      <w:r w:rsidRPr="00CD0327">
        <w:rPr>
          <w:rFonts w:hint="cs"/>
          <w:rtl/>
          <w:lang w:val="en-GB" w:eastAsia="en-GB"/>
        </w:rPr>
        <w:t>.</w:t>
      </w:r>
    </w:p>
    <w:p w:rsidR="00585225" w:rsidRPr="00CD0327" w:rsidRDefault="00585225" w:rsidP="00077D26">
      <w:pPr>
        <w:pStyle w:val="a1"/>
        <w:rPr>
          <w:rtl/>
          <w:lang w:val="en-GB" w:eastAsia="en-GB"/>
        </w:rPr>
      </w:pPr>
      <w:r w:rsidRPr="00CD0327">
        <w:rPr>
          <w:rFonts w:hint="cs"/>
          <w:rtl/>
          <w:lang w:val="en-GB" w:eastAsia="en-GB"/>
        </w:rPr>
        <w:t>[ונראה</w:t>
      </w:r>
      <w:r w:rsidR="00D4510D">
        <w:rPr>
          <w:rFonts w:hint="cs"/>
          <w:rtl/>
          <w:lang w:val="en-GB" w:eastAsia="en-GB"/>
        </w:rPr>
        <w:t xml:space="preserve"> </w:t>
      </w:r>
      <w:r w:rsidRPr="00CD0327">
        <w:rPr>
          <w:rFonts w:hint="cs"/>
          <w:rtl/>
          <w:lang w:val="en-GB" w:eastAsia="en-GB"/>
        </w:rPr>
        <w:t>דביאורו</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השבט</w:t>
      </w:r>
      <w:r w:rsidR="00D4510D">
        <w:rPr>
          <w:rFonts w:hint="cs"/>
          <w:rtl/>
          <w:lang w:val="en-GB" w:eastAsia="en-GB"/>
        </w:rPr>
        <w:t xml:space="preserve"> </w:t>
      </w:r>
      <w:r w:rsidRPr="00CD0327">
        <w:rPr>
          <w:rFonts w:hint="cs"/>
          <w:rtl/>
          <w:lang w:val="en-GB" w:eastAsia="en-GB"/>
        </w:rPr>
        <w:t>הלוי</w:t>
      </w:r>
      <w:r w:rsidR="00D4510D">
        <w:rPr>
          <w:rFonts w:hint="cs"/>
          <w:rtl/>
          <w:lang w:val="en-GB" w:eastAsia="en-GB"/>
        </w:rPr>
        <w:t xml:space="preserve"> </w:t>
      </w:r>
      <w:r w:rsidRPr="00CD0327">
        <w:rPr>
          <w:rFonts w:hint="cs"/>
          <w:rtl/>
          <w:lang w:val="en-GB" w:eastAsia="en-GB"/>
        </w:rPr>
        <w:t>מפורש</w:t>
      </w:r>
      <w:r w:rsidR="00D4510D">
        <w:rPr>
          <w:rFonts w:hint="cs"/>
          <w:rtl/>
          <w:lang w:val="en-GB" w:eastAsia="en-GB"/>
        </w:rPr>
        <w:t xml:space="preserve"> </w:t>
      </w:r>
      <w:r w:rsidRPr="00CD0327">
        <w:rPr>
          <w:rFonts w:hint="cs"/>
          <w:rtl/>
          <w:lang w:val="en-GB" w:eastAsia="en-GB"/>
        </w:rPr>
        <w:t>יוצא</w:t>
      </w:r>
      <w:r w:rsidR="00D4510D">
        <w:rPr>
          <w:rFonts w:hint="cs"/>
          <w:rtl/>
          <w:lang w:val="en-GB" w:eastAsia="en-GB"/>
        </w:rPr>
        <w:t xml:space="preserve"> </w:t>
      </w:r>
      <w:r w:rsidRPr="00CD0327">
        <w:rPr>
          <w:rFonts w:hint="cs"/>
          <w:rtl/>
          <w:lang w:val="en-GB" w:eastAsia="en-GB"/>
        </w:rPr>
        <w:t>ממ"ש</w:t>
      </w:r>
      <w:r w:rsidR="00D4510D">
        <w:rPr>
          <w:rFonts w:hint="cs"/>
          <w:rtl/>
          <w:lang w:val="en-GB" w:eastAsia="en-GB"/>
        </w:rPr>
        <w:t xml:space="preserve"> </w:t>
      </w:r>
      <w:r w:rsidRPr="00CD0327">
        <w:rPr>
          <w:rFonts w:hint="cs"/>
          <w:rtl/>
          <w:lang w:val="en-GB" w:eastAsia="en-GB"/>
        </w:rPr>
        <w:t>היעב"ץ</w:t>
      </w:r>
      <w:r w:rsidR="00D4510D">
        <w:rPr>
          <w:rFonts w:hint="cs"/>
          <w:rtl/>
          <w:lang w:val="en-GB" w:eastAsia="en-GB"/>
        </w:rPr>
        <w:t xml:space="preserve"> </w:t>
      </w:r>
      <w:r w:rsidRPr="00CD0327">
        <w:rPr>
          <w:rFonts w:hint="cs"/>
          <w:rtl/>
          <w:lang w:val="en-GB" w:eastAsia="en-GB"/>
        </w:rPr>
        <w:t>בספרו</w:t>
      </w:r>
      <w:r w:rsidR="00D4510D">
        <w:rPr>
          <w:rFonts w:hint="cs"/>
          <w:rtl/>
          <w:lang w:val="en-GB" w:eastAsia="en-GB"/>
        </w:rPr>
        <w:t xml:space="preserve"> </w:t>
      </w:r>
      <w:r w:rsidRPr="00CD0327">
        <w:rPr>
          <w:rFonts w:hint="cs"/>
          <w:rtl/>
          <w:lang w:val="en-GB" w:eastAsia="en-GB"/>
        </w:rPr>
        <w:t>מור</w:t>
      </w:r>
      <w:r w:rsidR="00D4510D">
        <w:rPr>
          <w:rFonts w:hint="cs"/>
          <w:rtl/>
          <w:lang w:val="en-GB" w:eastAsia="en-GB"/>
        </w:rPr>
        <w:t xml:space="preserve"> </w:t>
      </w:r>
      <w:r w:rsidRPr="00CD0327">
        <w:rPr>
          <w:rFonts w:hint="cs"/>
          <w:rtl/>
          <w:lang w:val="en-GB" w:eastAsia="en-GB"/>
        </w:rPr>
        <w:t>וקציעה</w:t>
      </w:r>
      <w:r w:rsidR="00D4510D">
        <w:rPr>
          <w:rFonts w:hint="cs"/>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תרעב)</w:t>
      </w:r>
      <w:r w:rsidR="00D4510D">
        <w:rPr>
          <w:rFonts w:hint="cs"/>
          <w:sz w:val="22"/>
          <w:szCs w:val="22"/>
          <w:rtl/>
          <w:lang w:val="en-GB" w:eastAsia="en-GB"/>
        </w:rPr>
        <w:t xml:space="preserve"> </w:t>
      </w:r>
      <w:r w:rsidRPr="00CD0327">
        <w:rPr>
          <w:rFonts w:hint="cs"/>
          <w:rtl/>
          <w:lang w:val="en-GB" w:eastAsia="en-GB"/>
        </w:rPr>
        <w:t>לענין</w:t>
      </w:r>
      <w:r w:rsidR="00D4510D">
        <w:rPr>
          <w:rFonts w:hint="cs"/>
          <w:rtl/>
          <w:lang w:val="en-GB" w:eastAsia="en-GB"/>
        </w:rPr>
        <w:t xml:space="preserve"> </w:t>
      </w:r>
      <w:r w:rsidRPr="00CD0327">
        <w:rPr>
          <w:rFonts w:hint="cs"/>
          <w:rtl/>
          <w:lang w:val="en-GB" w:eastAsia="en-GB"/>
        </w:rPr>
        <w:t>מחלוקת</w:t>
      </w:r>
      <w:r w:rsidR="00D4510D">
        <w:rPr>
          <w:rFonts w:hint="cs"/>
          <w:rtl/>
          <w:lang w:val="en-GB" w:eastAsia="en-GB"/>
        </w:rPr>
        <w:t xml:space="preserve"> </w:t>
      </w:r>
      <w:r w:rsidRPr="00CD0327">
        <w:rPr>
          <w:rFonts w:hint="cs"/>
          <w:rtl/>
          <w:lang w:val="en-GB" w:eastAsia="en-GB"/>
        </w:rPr>
        <w:t>הרמב"ם</w:t>
      </w:r>
      <w:r w:rsidR="00D4510D">
        <w:rPr>
          <w:rFonts w:hint="cs"/>
          <w:rtl/>
          <w:lang w:val="en-GB" w:eastAsia="en-GB"/>
        </w:rPr>
        <w:t xml:space="preserve"> </w:t>
      </w:r>
      <w:r w:rsidRPr="00CD0327">
        <w:rPr>
          <w:rFonts w:hint="cs"/>
          <w:sz w:val="22"/>
          <w:szCs w:val="22"/>
          <w:rtl/>
          <w:lang w:val="en-GB" w:eastAsia="en-GB"/>
        </w:rPr>
        <w:t>(הל'</w:t>
      </w:r>
      <w:r w:rsidR="00D4510D">
        <w:rPr>
          <w:rFonts w:hint="cs"/>
          <w:sz w:val="22"/>
          <w:szCs w:val="22"/>
          <w:rtl/>
          <w:lang w:val="en-GB" w:eastAsia="en-GB"/>
        </w:rPr>
        <w:t xml:space="preserve"> </w:t>
      </w:r>
      <w:r w:rsidRPr="00CD0327">
        <w:rPr>
          <w:rFonts w:hint="cs"/>
          <w:sz w:val="22"/>
          <w:szCs w:val="22"/>
          <w:rtl/>
          <w:lang w:val="en-GB" w:eastAsia="en-GB"/>
        </w:rPr>
        <w:t>חנוכה</w:t>
      </w:r>
      <w:r w:rsidR="00D4510D">
        <w:rPr>
          <w:rFonts w:hint="cs"/>
          <w:sz w:val="22"/>
          <w:szCs w:val="22"/>
          <w:rtl/>
          <w:lang w:val="en-GB" w:eastAsia="en-GB"/>
        </w:rPr>
        <w:t xml:space="preserve"> </w:t>
      </w:r>
      <w:r w:rsidRPr="00CD0327">
        <w:rPr>
          <w:rFonts w:hint="cs"/>
          <w:sz w:val="22"/>
          <w:szCs w:val="22"/>
          <w:rtl/>
          <w:lang w:val="en-GB" w:eastAsia="en-GB"/>
        </w:rPr>
        <w:t>פ"ד</w:t>
      </w:r>
      <w:r w:rsidR="00D4510D">
        <w:rPr>
          <w:rFonts w:hint="cs"/>
          <w:sz w:val="22"/>
          <w:szCs w:val="22"/>
          <w:rtl/>
          <w:lang w:val="en-GB" w:eastAsia="en-GB"/>
        </w:rPr>
        <w:t xml:space="preserve"> </w:t>
      </w:r>
      <w:r w:rsidRPr="00CD0327">
        <w:rPr>
          <w:rFonts w:hint="cs"/>
          <w:sz w:val="22"/>
          <w:szCs w:val="22"/>
          <w:rtl/>
          <w:lang w:val="en-GB" w:eastAsia="en-GB"/>
        </w:rPr>
        <w:t>ה"ה)</w:t>
      </w:r>
      <w:r w:rsidR="00D4510D">
        <w:rPr>
          <w:rFonts w:hint="cs"/>
          <w:rtl/>
          <w:lang w:val="en-GB" w:eastAsia="en-GB"/>
        </w:rPr>
        <w:t xml:space="preserve"> </w:t>
      </w:r>
      <w:r w:rsidRPr="00CD0327">
        <w:rPr>
          <w:rFonts w:hint="cs"/>
          <w:rtl/>
          <w:lang w:val="en-GB" w:eastAsia="en-GB"/>
        </w:rPr>
        <w:t>והטור</w:t>
      </w:r>
      <w:r w:rsidR="00D4510D">
        <w:rPr>
          <w:rFonts w:hint="cs"/>
          <w:rtl/>
          <w:lang w:val="en-GB" w:eastAsia="en-GB"/>
        </w:rPr>
        <w:t xml:space="preserve"> </w:t>
      </w:r>
      <w:r w:rsidRPr="00CD0327">
        <w:rPr>
          <w:rFonts w:hint="cs"/>
          <w:sz w:val="22"/>
          <w:szCs w:val="22"/>
          <w:rtl/>
          <w:lang w:val="en-GB" w:eastAsia="en-GB"/>
        </w:rPr>
        <w:t>(או"ח</w:t>
      </w:r>
      <w:r w:rsidR="00D4510D">
        <w:rPr>
          <w:rFonts w:hint="cs"/>
          <w:sz w:val="22"/>
          <w:szCs w:val="22"/>
          <w:rtl/>
          <w:lang w:val="en-GB" w:eastAsia="en-GB"/>
        </w:rPr>
        <w:t xml:space="preserve"> </w:t>
      </w:r>
      <w:r w:rsidRPr="00CD0327">
        <w:rPr>
          <w:rFonts w:hint="cs"/>
          <w:sz w:val="22"/>
          <w:szCs w:val="22"/>
          <w:rtl/>
          <w:lang w:val="en-GB" w:eastAsia="en-GB"/>
        </w:rPr>
        <w:t>שם)</w:t>
      </w:r>
      <w:r w:rsidR="00D4510D">
        <w:rPr>
          <w:rFonts w:hint="cs"/>
          <w:rtl/>
          <w:lang w:val="en-GB" w:eastAsia="en-GB"/>
        </w:rPr>
        <w:t xml:space="preserve"> </w:t>
      </w:r>
      <w:r w:rsidRPr="00CD0327">
        <w:rPr>
          <w:rFonts w:hint="cs"/>
          <w:rtl/>
          <w:lang w:val="en-GB" w:eastAsia="en-GB"/>
        </w:rPr>
        <w:t>לענין</w:t>
      </w:r>
      <w:r w:rsidR="00D4510D">
        <w:rPr>
          <w:rFonts w:hint="cs"/>
          <w:rtl/>
          <w:lang w:val="en-GB" w:eastAsia="en-GB"/>
        </w:rPr>
        <w:t xml:space="preserve"> </w:t>
      </w:r>
      <w:r w:rsidRPr="00CD0327">
        <w:rPr>
          <w:rFonts w:hint="cs"/>
          <w:rtl/>
          <w:lang w:val="en-GB" w:eastAsia="en-GB"/>
        </w:rPr>
        <w:t>מי</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הדליק</w:t>
      </w:r>
      <w:r w:rsidR="00D4510D">
        <w:rPr>
          <w:rFonts w:hint="cs"/>
          <w:rtl/>
          <w:lang w:val="en-GB" w:eastAsia="en-GB"/>
        </w:rPr>
        <w:t xml:space="preserve"> </w:t>
      </w:r>
      <w:r w:rsidRPr="00CD0327">
        <w:rPr>
          <w:rFonts w:hint="cs"/>
          <w:rtl/>
          <w:lang w:val="en-GB" w:eastAsia="en-GB"/>
        </w:rPr>
        <w:t>בזמנו,</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אפשר</w:t>
      </w:r>
      <w:r w:rsidR="00D4510D">
        <w:rPr>
          <w:rFonts w:hint="cs"/>
          <w:rtl/>
          <w:lang w:val="en-GB" w:eastAsia="en-GB"/>
        </w:rPr>
        <w:t xml:space="preserve"> </w:t>
      </w:r>
      <w:r w:rsidRPr="00CD0327">
        <w:rPr>
          <w:rFonts w:hint="cs"/>
          <w:rtl/>
          <w:lang w:val="en-GB" w:eastAsia="en-GB"/>
        </w:rPr>
        <w:t>לו</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אח"כ</w:t>
      </w:r>
      <w:r w:rsidR="00D4510D">
        <w:rPr>
          <w:rFonts w:hint="cs"/>
          <w:rtl/>
          <w:lang w:val="en-GB" w:eastAsia="en-GB"/>
        </w:rPr>
        <w:t xml:space="preserve"> </w:t>
      </w:r>
      <w:r w:rsidRPr="00CD0327">
        <w:rPr>
          <w:rFonts w:hint="cs"/>
          <w:rtl/>
          <w:lang w:val="en-GB" w:eastAsia="en-GB"/>
        </w:rPr>
        <w:t>בברכה,</w:t>
      </w:r>
      <w:r w:rsidR="00D4510D">
        <w:rPr>
          <w:rFonts w:hint="cs"/>
          <w:rtl/>
          <w:lang w:val="en-GB" w:eastAsia="en-GB"/>
        </w:rPr>
        <w:t xml:space="preserve"> </w:t>
      </w:r>
      <w:r w:rsidRPr="00CD0327">
        <w:rPr>
          <w:rFonts w:hint="cs"/>
          <w:rtl/>
          <w:lang w:val="en-GB" w:eastAsia="en-GB"/>
        </w:rPr>
        <w:t>דלכאורה</w:t>
      </w:r>
      <w:r w:rsidR="00D4510D">
        <w:rPr>
          <w:rFonts w:hint="cs"/>
          <w:rtl/>
          <w:lang w:val="en-GB" w:eastAsia="en-GB"/>
        </w:rPr>
        <w:t xml:space="preserve"> </w:t>
      </w:r>
      <w:r w:rsidRPr="00CD0327">
        <w:rPr>
          <w:rFonts w:hint="cs"/>
          <w:rtl/>
          <w:lang w:val="en-GB" w:eastAsia="en-GB"/>
        </w:rPr>
        <w:t>"כיון</w:t>
      </w:r>
      <w:r w:rsidR="00D4510D">
        <w:rPr>
          <w:rFonts w:hint="cs"/>
          <w:rtl/>
          <w:lang w:val="en-GB" w:eastAsia="en-GB"/>
        </w:rPr>
        <w:t xml:space="preserve"> </w:t>
      </w:r>
      <w:r w:rsidRPr="00CD0327">
        <w:rPr>
          <w:rFonts w:hint="cs"/>
          <w:rtl/>
          <w:lang w:val="en-GB" w:eastAsia="en-GB"/>
        </w:rPr>
        <w:t>דאינו</w:t>
      </w:r>
      <w:r w:rsidR="00D4510D">
        <w:rPr>
          <w:rFonts w:hint="cs"/>
          <w:rtl/>
          <w:lang w:val="en-GB" w:eastAsia="en-GB"/>
        </w:rPr>
        <w:t xml:space="preserve"> </w:t>
      </w:r>
      <w:r w:rsidRPr="00CD0327">
        <w:rPr>
          <w:rFonts w:hint="cs"/>
          <w:rtl/>
          <w:lang w:val="en-GB" w:eastAsia="en-GB"/>
        </w:rPr>
        <w:t>מוכרע</w:t>
      </w:r>
      <w:r w:rsidR="00D4510D">
        <w:rPr>
          <w:rFonts w:hint="cs"/>
          <w:rtl/>
          <w:lang w:val="en-GB" w:eastAsia="en-GB"/>
        </w:rPr>
        <w:t xml:space="preserve"> </w:t>
      </w:r>
      <w:r w:rsidRPr="00CD0327">
        <w:rPr>
          <w:rFonts w:hint="cs"/>
          <w:rtl/>
          <w:lang w:val="en-GB" w:eastAsia="en-GB"/>
        </w:rPr>
        <w:t>בגמרא,</w:t>
      </w:r>
      <w:r w:rsidR="00D4510D">
        <w:rPr>
          <w:rFonts w:hint="cs"/>
          <w:rtl/>
          <w:lang w:val="en-GB" w:eastAsia="en-GB"/>
        </w:rPr>
        <w:t xml:space="preserve"> </w:t>
      </w:r>
      <w:r w:rsidRPr="00CD0327">
        <w:rPr>
          <w:rFonts w:hint="cs"/>
          <w:rtl/>
          <w:lang w:val="en-GB" w:eastAsia="en-GB"/>
        </w:rPr>
        <w:t>ומחמת</w:t>
      </w:r>
      <w:r w:rsidR="00D4510D">
        <w:rPr>
          <w:rFonts w:hint="cs"/>
          <w:rtl/>
          <w:lang w:val="en-GB" w:eastAsia="en-GB"/>
        </w:rPr>
        <w:t xml:space="preserve"> </w:t>
      </w:r>
      <w:r w:rsidRPr="00CD0327">
        <w:rPr>
          <w:rFonts w:hint="cs"/>
          <w:rtl/>
          <w:lang w:val="en-GB" w:eastAsia="en-GB"/>
        </w:rPr>
        <w:t>ספק</w:t>
      </w:r>
      <w:r w:rsidR="00D4510D">
        <w:rPr>
          <w:rFonts w:hint="cs"/>
          <w:rtl/>
          <w:lang w:val="en-GB" w:eastAsia="en-GB"/>
        </w:rPr>
        <w:t xml:space="preserve"> </w:t>
      </w:r>
      <w:r w:rsidRPr="00CD0327">
        <w:rPr>
          <w:rFonts w:hint="cs"/>
          <w:rtl/>
          <w:lang w:val="en-GB" w:eastAsia="en-GB"/>
        </w:rPr>
        <w:t>בעלמא</w:t>
      </w:r>
      <w:r w:rsidR="00D4510D">
        <w:rPr>
          <w:rFonts w:hint="cs"/>
          <w:rtl/>
          <w:lang w:val="en-GB" w:eastAsia="en-GB"/>
        </w:rPr>
        <w:t xml:space="preserve"> </w:t>
      </w:r>
      <w:r w:rsidRPr="00CD0327">
        <w:rPr>
          <w:rFonts w:hint="cs"/>
          <w:rtl/>
          <w:lang w:val="en-GB" w:eastAsia="en-GB"/>
        </w:rPr>
        <w:t>עבדינן</w:t>
      </w:r>
      <w:r w:rsidR="00D4510D">
        <w:rPr>
          <w:rFonts w:hint="cs"/>
          <w:rtl/>
          <w:lang w:val="en-GB" w:eastAsia="en-GB"/>
        </w:rPr>
        <w:t xml:space="preserve"> </w:t>
      </w:r>
      <w:r w:rsidRPr="00CD0327">
        <w:rPr>
          <w:rFonts w:hint="cs"/>
          <w:rtl/>
          <w:lang w:val="en-GB" w:eastAsia="en-GB"/>
        </w:rPr>
        <w:t>לחומרא,</w:t>
      </w:r>
      <w:r w:rsidR="00D4510D">
        <w:rPr>
          <w:rFonts w:hint="cs"/>
          <w:rtl/>
          <w:lang w:val="en-GB" w:eastAsia="en-GB"/>
        </w:rPr>
        <w:t xml:space="preserve"> </w:t>
      </w:r>
      <w:r w:rsidRPr="00CD0327">
        <w:rPr>
          <w:rFonts w:hint="cs"/>
          <w:rtl/>
          <w:lang w:val="en-GB" w:eastAsia="en-GB"/>
        </w:rPr>
        <w:t>למה</w:t>
      </w:r>
      <w:r w:rsidR="00D4510D">
        <w:rPr>
          <w:rFonts w:hint="cs"/>
          <w:rtl/>
          <w:lang w:val="en-GB" w:eastAsia="en-GB"/>
        </w:rPr>
        <w:t xml:space="preserve"> </w:t>
      </w:r>
      <w:r w:rsidRPr="00CD0327">
        <w:rPr>
          <w:rFonts w:hint="cs"/>
          <w:rtl/>
          <w:lang w:val="en-GB" w:eastAsia="en-GB"/>
        </w:rPr>
        <w:t>יברך,</w:t>
      </w:r>
      <w:r w:rsidR="00D4510D">
        <w:rPr>
          <w:rFonts w:hint="cs"/>
          <w:rtl/>
          <w:lang w:val="en-GB" w:eastAsia="en-GB"/>
        </w:rPr>
        <w:t xml:space="preserve"> </w:t>
      </w:r>
      <w:r w:rsidRPr="00CD0327">
        <w:rPr>
          <w:rFonts w:hint="cs"/>
          <w:rtl/>
          <w:lang w:val="en-GB" w:eastAsia="en-GB"/>
        </w:rPr>
        <w:t>כיון</w:t>
      </w:r>
      <w:r w:rsidR="00D4510D">
        <w:rPr>
          <w:rFonts w:hint="cs"/>
          <w:rtl/>
          <w:lang w:val="en-GB" w:eastAsia="en-GB"/>
        </w:rPr>
        <w:t xml:space="preserve"> </w:t>
      </w:r>
      <w:r w:rsidRPr="00CD0327">
        <w:rPr>
          <w:rFonts w:hint="cs"/>
          <w:rtl/>
          <w:lang w:val="en-GB" w:eastAsia="en-GB"/>
        </w:rPr>
        <w:t>דברכות</w:t>
      </w:r>
      <w:r w:rsidR="00D4510D">
        <w:rPr>
          <w:rFonts w:hint="cs"/>
          <w:rtl/>
          <w:lang w:val="en-GB" w:eastAsia="en-GB"/>
        </w:rPr>
        <w:t xml:space="preserve"> </w:t>
      </w:r>
      <w:r w:rsidRPr="00CD0327">
        <w:rPr>
          <w:rFonts w:hint="cs"/>
          <w:rtl/>
          <w:lang w:val="en-GB" w:eastAsia="en-GB"/>
        </w:rPr>
        <w:t>אינן</w:t>
      </w:r>
      <w:r w:rsidR="00D4510D">
        <w:rPr>
          <w:rFonts w:hint="cs"/>
          <w:rtl/>
          <w:lang w:val="en-GB" w:eastAsia="en-GB"/>
        </w:rPr>
        <w:t xml:space="preserve"> </w:t>
      </w:r>
      <w:r w:rsidRPr="00CD0327">
        <w:rPr>
          <w:rFonts w:hint="cs"/>
          <w:rtl/>
          <w:lang w:val="en-GB" w:eastAsia="en-GB"/>
        </w:rPr>
        <w:t>מעכבות,</w:t>
      </w:r>
      <w:r w:rsidR="00D4510D">
        <w:rPr>
          <w:rFonts w:hint="cs"/>
          <w:rtl/>
          <w:lang w:val="en-GB" w:eastAsia="en-GB"/>
        </w:rPr>
        <w:t xml:space="preserve"> </w:t>
      </w:r>
      <w:r w:rsidRPr="00CD0327">
        <w:rPr>
          <w:rFonts w:hint="cs"/>
          <w:rtl/>
          <w:lang w:val="en-GB" w:eastAsia="en-GB"/>
        </w:rPr>
        <w:t>וקיי"ל</w:t>
      </w:r>
      <w:r w:rsidR="00D4510D">
        <w:rPr>
          <w:rFonts w:hint="cs"/>
          <w:rtl/>
          <w:lang w:val="en-GB" w:eastAsia="en-GB"/>
        </w:rPr>
        <w:t xml:space="preserve"> </w:t>
      </w:r>
      <w:r w:rsidRPr="00CD0327">
        <w:rPr>
          <w:rFonts w:hint="cs"/>
          <w:rtl/>
          <w:lang w:val="en-GB" w:eastAsia="en-GB"/>
        </w:rPr>
        <w:t>ספק</w:t>
      </w:r>
      <w:r w:rsidR="00D4510D">
        <w:rPr>
          <w:rFonts w:hint="cs"/>
          <w:rtl/>
          <w:lang w:val="en-GB" w:eastAsia="en-GB"/>
        </w:rPr>
        <w:t xml:space="preserve"> </w:t>
      </w:r>
      <w:r w:rsidRPr="00CD0327">
        <w:rPr>
          <w:rFonts w:hint="cs"/>
          <w:rtl/>
          <w:lang w:val="en-GB" w:eastAsia="en-GB"/>
        </w:rPr>
        <w:t>דדבריהם</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בעי</w:t>
      </w:r>
      <w:r w:rsidR="00D4510D">
        <w:rPr>
          <w:rFonts w:hint="cs"/>
          <w:rtl/>
          <w:lang w:val="en-GB" w:eastAsia="en-GB"/>
        </w:rPr>
        <w:t xml:space="preserve"> </w:t>
      </w:r>
      <w:r w:rsidRPr="00CD0327">
        <w:rPr>
          <w:rFonts w:hint="cs"/>
          <w:rtl/>
          <w:lang w:val="en-GB" w:eastAsia="en-GB"/>
        </w:rPr>
        <w:t>ברוכי".</w:t>
      </w:r>
      <w:r w:rsidR="00D4510D">
        <w:rPr>
          <w:rFonts w:hint="cs"/>
          <w:rtl/>
          <w:lang w:val="en-GB" w:eastAsia="en-GB"/>
        </w:rPr>
        <w:t xml:space="preserve"> </w:t>
      </w:r>
      <w:r w:rsidRPr="00CD0327">
        <w:rPr>
          <w:rFonts w:hint="cs"/>
          <w:rtl/>
          <w:lang w:val="en-GB" w:eastAsia="en-GB"/>
        </w:rPr>
        <w:t>וביאר</w:t>
      </w:r>
      <w:r w:rsidR="00D4510D">
        <w:rPr>
          <w:rFonts w:hint="cs"/>
          <w:rtl/>
          <w:lang w:val="en-GB" w:eastAsia="en-GB"/>
        </w:rPr>
        <w:t xml:space="preserve"> </w:t>
      </w:r>
      <w:r w:rsidRPr="00CD0327">
        <w:rPr>
          <w:rFonts w:hint="cs"/>
          <w:rtl/>
          <w:lang w:val="en-GB" w:eastAsia="en-GB"/>
        </w:rPr>
        <w:t>היעב"ץ</w:t>
      </w:r>
      <w:r w:rsidR="00D4510D">
        <w:rPr>
          <w:rFonts w:hint="cs"/>
          <w:rtl/>
          <w:lang w:val="en-GB" w:eastAsia="en-GB"/>
        </w:rPr>
        <w:t xml:space="preserve"> </w:t>
      </w:r>
      <w:r w:rsidRPr="00CD0327">
        <w:rPr>
          <w:rFonts w:hint="cs"/>
          <w:rtl/>
          <w:lang w:val="en-GB" w:eastAsia="en-GB"/>
        </w:rPr>
        <w:t>"דמצוה</w:t>
      </w:r>
      <w:r w:rsidR="00D4510D">
        <w:rPr>
          <w:rFonts w:hint="cs"/>
          <w:rtl/>
          <w:lang w:val="en-GB" w:eastAsia="en-GB"/>
        </w:rPr>
        <w:t xml:space="preserve"> </w:t>
      </w:r>
      <w:r w:rsidRPr="00CD0327">
        <w:rPr>
          <w:rFonts w:hint="cs"/>
          <w:rtl/>
          <w:lang w:val="en-GB" w:eastAsia="en-GB"/>
        </w:rPr>
        <w:t>זו</w:t>
      </w:r>
      <w:r w:rsidR="00D4510D">
        <w:rPr>
          <w:rFonts w:hint="cs"/>
          <w:rtl/>
          <w:lang w:val="en-GB" w:eastAsia="en-GB"/>
        </w:rPr>
        <w:t xml:space="preserve"> </w:t>
      </w:r>
      <w:r w:rsidRPr="00CD0327">
        <w:rPr>
          <w:rFonts w:hint="cs"/>
          <w:rtl/>
          <w:lang w:val="en-GB" w:eastAsia="en-GB"/>
        </w:rPr>
        <w:t>דנ"ח</w:t>
      </w:r>
      <w:r w:rsidR="00D4510D">
        <w:rPr>
          <w:rFonts w:hint="cs"/>
          <w:rtl/>
          <w:lang w:val="en-GB" w:eastAsia="en-GB"/>
        </w:rPr>
        <w:t xml:space="preserve"> </w:t>
      </w:r>
      <w:r w:rsidRPr="00CD0327">
        <w:rPr>
          <w:rFonts w:hint="cs"/>
          <w:rtl/>
          <w:lang w:val="en-GB" w:eastAsia="en-GB"/>
        </w:rPr>
        <w:t>שאני</w:t>
      </w:r>
      <w:r w:rsidR="00D4510D">
        <w:rPr>
          <w:rFonts w:hint="cs"/>
          <w:rtl/>
          <w:lang w:val="en-GB" w:eastAsia="en-GB"/>
        </w:rPr>
        <w:t xml:space="preserve"> </w:t>
      </w:r>
      <w:r w:rsidRPr="00CD0327">
        <w:rPr>
          <w:rFonts w:hint="cs"/>
          <w:rtl/>
          <w:lang w:val="en-GB" w:eastAsia="en-GB"/>
        </w:rPr>
        <w:t>ודאי</w:t>
      </w:r>
      <w:r w:rsidR="00D4510D">
        <w:rPr>
          <w:rFonts w:hint="cs"/>
          <w:rtl/>
          <w:lang w:val="en-GB" w:eastAsia="en-GB"/>
        </w:rPr>
        <w:t xml:space="preserve"> </w:t>
      </w:r>
      <w:r w:rsidRPr="00CD0327">
        <w:rPr>
          <w:rFonts w:hint="cs"/>
          <w:rtl/>
          <w:lang w:val="en-GB" w:eastAsia="en-GB"/>
        </w:rPr>
        <w:t>דברכתה</w:t>
      </w:r>
      <w:r w:rsidR="00D4510D">
        <w:rPr>
          <w:rFonts w:hint="cs"/>
          <w:rtl/>
          <w:lang w:val="en-GB" w:eastAsia="en-GB"/>
        </w:rPr>
        <w:t xml:space="preserve"> </w:t>
      </w:r>
      <w:r w:rsidRPr="00CD0327">
        <w:rPr>
          <w:rFonts w:hint="cs"/>
          <w:rtl/>
          <w:lang w:val="en-GB" w:eastAsia="en-GB"/>
        </w:rPr>
        <w:t>מעכבת,</w:t>
      </w:r>
      <w:r w:rsidR="00D4510D">
        <w:rPr>
          <w:rFonts w:hint="cs"/>
          <w:rtl/>
          <w:lang w:val="en-GB" w:eastAsia="en-GB"/>
        </w:rPr>
        <w:t xml:space="preserve"> </w:t>
      </w:r>
      <w:r w:rsidRPr="00CD0327">
        <w:rPr>
          <w:rFonts w:hint="cs"/>
          <w:rtl/>
          <w:lang w:val="en-GB" w:eastAsia="en-GB"/>
        </w:rPr>
        <w:t>לפי</w:t>
      </w:r>
      <w:r w:rsidR="00D4510D">
        <w:rPr>
          <w:rFonts w:hint="cs"/>
          <w:rtl/>
          <w:lang w:val="en-GB" w:eastAsia="en-GB"/>
        </w:rPr>
        <w:t xml:space="preserve"> </w:t>
      </w:r>
      <w:r w:rsidRPr="00CD0327">
        <w:rPr>
          <w:rFonts w:hint="cs"/>
          <w:rtl/>
          <w:lang w:val="en-GB" w:eastAsia="en-GB"/>
        </w:rPr>
        <w:t>שכל</w:t>
      </w:r>
      <w:r w:rsidR="00D4510D">
        <w:rPr>
          <w:rFonts w:hint="cs"/>
          <w:rtl/>
          <w:lang w:val="en-GB" w:eastAsia="en-GB"/>
        </w:rPr>
        <w:t xml:space="preserve"> </w:t>
      </w:r>
      <w:r w:rsidRPr="00CD0327">
        <w:rPr>
          <w:rFonts w:hint="cs"/>
          <w:rtl/>
          <w:lang w:val="en-GB" w:eastAsia="en-GB"/>
        </w:rPr>
        <w:t>עיקרה</w:t>
      </w:r>
      <w:r w:rsidR="00D4510D">
        <w:rPr>
          <w:rFonts w:hint="cs"/>
          <w:rtl/>
          <w:lang w:val="en-GB" w:eastAsia="en-GB"/>
        </w:rPr>
        <w:t xml:space="preserve"> </w:t>
      </w:r>
      <w:r w:rsidRPr="00CD0327">
        <w:rPr>
          <w:rFonts w:hint="cs"/>
          <w:rtl/>
          <w:lang w:val="en-GB" w:eastAsia="en-GB"/>
        </w:rPr>
        <w:t>לפרסומי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וכי</w:t>
      </w:r>
      <w:r w:rsidR="00D4510D">
        <w:rPr>
          <w:rFonts w:hint="cs"/>
          <w:rtl/>
          <w:lang w:val="en-GB" w:eastAsia="en-GB"/>
        </w:rPr>
        <w:t xml:space="preserve"> </w:t>
      </w:r>
      <w:r w:rsidRPr="00CD0327">
        <w:rPr>
          <w:rFonts w:hint="cs"/>
          <w:rtl/>
          <w:lang w:val="en-GB" w:eastAsia="en-GB"/>
        </w:rPr>
        <w:t>מדליק</w:t>
      </w:r>
      <w:r w:rsidR="00D4510D">
        <w:rPr>
          <w:rFonts w:hint="cs"/>
          <w:rtl/>
          <w:lang w:val="en-GB" w:eastAsia="en-GB"/>
        </w:rPr>
        <w:t xml:space="preserve"> </w:t>
      </w:r>
      <w:r w:rsidRPr="00CD0327">
        <w:rPr>
          <w:rFonts w:hint="cs"/>
          <w:rtl/>
          <w:lang w:val="en-GB" w:eastAsia="en-GB"/>
        </w:rPr>
        <w:t>בלא</w:t>
      </w:r>
      <w:r w:rsidR="00D4510D">
        <w:rPr>
          <w:rFonts w:hint="cs"/>
          <w:rtl/>
          <w:lang w:val="en-GB" w:eastAsia="en-GB"/>
        </w:rPr>
        <w:t xml:space="preserve"> </w:t>
      </w:r>
      <w:r w:rsidRPr="00CD0327">
        <w:rPr>
          <w:rFonts w:hint="cs"/>
          <w:rtl/>
          <w:lang w:val="en-GB" w:eastAsia="en-GB"/>
        </w:rPr>
        <w:t>ברכה</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מידי</w:t>
      </w:r>
      <w:r w:rsidR="00D4510D">
        <w:rPr>
          <w:rFonts w:hint="cs"/>
          <w:rtl/>
          <w:lang w:val="en-GB" w:eastAsia="en-GB"/>
        </w:rPr>
        <w:t xml:space="preserve"> </w:t>
      </w:r>
      <w:r w:rsidRPr="00CD0327">
        <w:rPr>
          <w:rFonts w:hint="cs"/>
          <w:rtl/>
          <w:lang w:val="en-GB" w:eastAsia="en-GB"/>
        </w:rPr>
        <w:t>עביד,</w:t>
      </w:r>
      <w:r w:rsidR="00D4510D">
        <w:rPr>
          <w:rFonts w:hint="cs"/>
          <w:rtl/>
          <w:lang w:val="en-GB" w:eastAsia="en-GB"/>
        </w:rPr>
        <w:t xml:space="preserve"> </w:t>
      </w:r>
      <w:r w:rsidRPr="00CD0327">
        <w:rPr>
          <w:rFonts w:hint="cs"/>
          <w:rtl/>
          <w:lang w:val="en-GB" w:eastAsia="en-GB"/>
        </w:rPr>
        <w:t>דהרואה</w:t>
      </w:r>
      <w:r w:rsidR="00D4510D">
        <w:rPr>
          <w:rFonts w:hint="cs"/>
          <w:rtl/>
          <w:lang w:val="en-GB" w:eastAsia="en-GB"/>
        </w:rPr>
        <w:t xml:space="preserve"> </w:t>
      </w:r>
      <w:r w:rsidRPr="00CD0327">
        <w:rPr>
          <w:rFonts w:hint="cs"/>
          <w:rtl/>
          <w:lang w:val="en-GB" w:eastAsia="en-GB"/>
        </w:rPr>
        <w:t>סבר</w:t>
      </w:r>
      <w:r w:rsidR="00D4510D">
        <w:rPr>
          <w:rFonts w:hint="cs"/>
          <w:rtl/>
          <w:lang w:val="en-GB" w:eastAsia="en-GB"/>
        </w:rPr>
        <w:t xml:space="preserve"> </w:t>
      </w:r>
      <w:r w:rsidRPr="00CD0327">
        <w:rPr>
          <w:rFonts w:hint="cs"/>
          <w:rtl/>
          <w:lang w:val="en-GB" w:eastAsia="en-GB"/>
        </w:rPr>
        <w:t>לצרכו</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דמדליק,</w:t>
      </w:r>
      <w:r w:rsidR="00D4510D">
        <w:rPr>
          <w:rFonts w:hint="cs"/>
          <w:rtl/>
          <w:lang w:val="en-GB" w:eastAsia="en-GB"/>
        </w:rPr>
        <w:t xml:space="preserve"> </w:t>
      </w:r>
      <w:r w:rsidRPr="00CD0327">
        <w:rPr>
          <w:rFonts w:hint="cs"/>
          <w:rtl/>
          <w:lang w:val="en-GB" w:eastAsia="en-GB"/>
        </w:rPr>
        <w:t>ולא</w:t>
      </w:r>
      <w:r w:rsidR="00D4510D">
        <w:rPr>
          <w:rFonts w:hint="cs"/>
          <w:rtl/>
          <w:lang w:val="en-GB" w:eastAsia="en-GB"/>
        </w:rPr>
        <w:t xml:space="preserve"> </w:t>
      </w:r>
      <w:r w:rsidRPr="00CD0327">
        <w:rPr>
          <w:rFonts w:hint="cs"/>
          <w:rtl/>
          <w:lang w:val="en-GB" w:eastAsia="en-GB"/>
        </w:rPr>
        <w:t>מינכרא</w:t>
      </w:r>
      <w:r w:rsidR="00D4510D">
        <w:rPr>
          <w:rFonts w:hint="cs"/>
          <w:rtl/>
          <w:lang w:val="en-GB" w:eastAsia="en-GB"/>
        </w:rPr>
        <w:t xml:space="preserve"> </w:t>
      </w:r>
      <w:r w:rsidRPr="00CD0327">
        <w:rPr>
          <w:rFonts w:hint="cs"/>
          <w:rtl/>
          <w:lang w:val="en-GB" w:eastAsia="en-GB"/>
        </w:rPr>
        <w:t>מילתא</w:t>
      </w:r>
      <w:r w:rsidR="00D4510D">
        <w:rPr>
          <w:rFonts w:hint="cs"/>
          <w:rtl/>
          <w:lang w:val="en-GB" w:eastAsia="en-GB"/>
        </w:rPr>
        <w:t xml:space="preserve"> </w:t>
      </w:r>
      <w:r w:rsidRPr="00CD0327">
        <w:rPr>
          <w:rFonts w:hint="cs"/>
          <w:rtl/>
          <w:lang w:val="en-GB" w:eastAsia="en-GB"/>
        </w:rPr>
        <w:t>כלל</w:t>
      </w:r>
      <w:r w:rsidR="00D4510D">
        <w:rPr>
          <w:rFonts w:hint="cs"/>
          <w:rtl/>
          <w:lang w:val="en-GB" w:eastAsia="en-GB"/>
        </w:rPr>
        <w:t xml:space="preserve"> </w:t>
      </w:r>
      <w:r w:rsidRPr="00CD0327">
        <w:rPr>
          <w:rFonts w:hint="cs"/>
          <w:rtl/>
          <w:lang w:val="en-GB" w:eastAsia="en-GB"/>
        </w:rPr>
        <w:t>דלשם</w:t>
      </w:r>
      <w:r w:rsidR="00D4510D">
        <w:rPr>
          <w:rFonts w:hint="cs"/>
          <w:rtl/>
          <w:lang w:val="en-GB" w:eastAsia="en-GB"/>
        </w:rPr>
        <w:t xml:space="preserve"> </w:t>
      </w:r>
      <w:r w:rsidRPr="00CD0327">
        <w:rPr>
          <w:rFonts w:hint="cs"/>
          <w:rtl/>
          <w:lang w:val="en-GB" w:eastAsia="en-GB"/>
        </w:rPr>
        <w:t>מצוה</w:t>
      </w:r>
      <w:r w:rsidR="00D4510D">
        <w:rPr>
          <w:rFonts w:hint="cs"/>
          <w:rtl/>
          <w:lang w:val="en-GB" w:eastAsia="en-GB"/>
        </w:rPr>
        <w:t xml:space="preserve"> </w:t>
      </w:r>
      <w:r w:rsidRPr="00CD0327">
        <w:rPr>
          <w:rFonts w:hint="cs"/>
          <w:rtl/>
          <w:lang w:val="en-GB" w:eastAsia="en-GB"/>
        </w:rPr>
        <w:t>קעביד".</w:t>
      </w:r>
      <w:r w:rsidR="00D4510D">
        <w:rPr>
          <w:rFonts w:hint="cs"/>
          <w:rtl/>
          <w:lang w:val="en-GB" w:eastAsia="en-GB"/>
        </w:rPr>
        <w:t xml:space="preserve"> </w:t>
      </w:r>
      <w:r w:rsidRPr="00CD0327">
        <w:rPr>
          <w:rFonts w:hint="cs"/>
          <w:rtl/>
          <w:lang w:val="en-GB" w:eastAsia="en-GB"/>
        </w:rPr>
        <w:t>והוסיף</w:t>
      </w:r>
      <w:r w:rsidR="00D4510D">
        <w:rPr>
          <w:rFonts w:hint="cs"/>
          <w:rtl/>
          <w:lang w:val="en-GB" w:eastAsia="en-GB"/>
        </w:rPr>
        <w:t xml:space="preserve"> </w:t>
      </w:r>
      <w:r w:rsidRPr="00CD0327">
        <w:rPr>
          <w:rFonts w:hint="cs"/>
          <w:rtl/>
          <w:lang w:val="en-GB" w:eastAsia="en-GB"/>
        </w:rPr>
        <w:t>עוד</w:t>
      </w:r>
      <w:r w:rsidR="00D4510D">
        <w:rPr>
          <w:rFonts w:hint="cs"/>
          <w:rtl/>
          <w:lang w:val="en-GB" w:eastAsia="en-GB"/>
        </w:rPr>
        <w:t xml:space="preserve"> </w:t>
      </w:r>
      <w:r w:rsidRPr="00CD0327">
        <w:rPr>
          <w:rFonts w:hint="cs"/>
          <w:rtl/>
          <w:lang w:val="en-GB" w:eastAsia="en-GB"/>
        </w:rPr>
        <w:t>היעב"ץ</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בזה"ל:</w:t>
      </w:r>
      <w:r w:rsidR="00D4510D">
        <w:rPr>
          <w:rFonts w:hint="cs"/>
          <w:rtl/>
          <w:lang w:val="en-GB" w:eastAsia="en-GB"/>
        </w:rPr>
        <w:t xml:space="preserve"> </w:t>
      </w:r>
      <w:r w:rsidRPr="00CD0327">
        <w:rPr>
          <w:rFonts w:hint="cs"/>
          <w:rtl/>
          <w:lang w:val="en-GB" w:eastAsia="en-GB"/>
        </w:rPr>
        <w:t>"והיינו</w:t>
      </w:r>
      <w:r w:rsidR="00D4510D">
        <w:rPr>
          <w:rFonts w:hint="cs"/>
          <w:rtl/>
          <w:lang w:val="en-GB" w:eastAsia="en-GB"/>
        </w:rPr>
        <w:t xml:space="preserve"> </w:t>
      </w:r>
      <w:r w:rsidRPr="00CD0327">
        <w:rPr>
          <w:rFonts w:hint="cs"/>
          <w:rtl/>
          <w:lang w:val="en-GB" w:eastAsia="en-GB"/>
        </w:rPr>
        <w:t>טעמא</w:t>
      </w:r>
      <w:r w:rsidR="00D4510D">
        <w:rPr>
          <w:rFonts w:hint="cs"/>
          <w:rtl/>
          <w:lang w:val="en-GB" w:eastAsia="en-GB"/>
        </w:rPr>
        <w:t xml:space="preserve"> </w:t>
      </w:r>
      <w:r w:rsidRPr="00CD0327">
        <w:rPr>
          <w:rFonts w:hint="cs"/>
          <w:rtl/>
          <w:lang w:val="en-GB" w:eastAsia="en-GB"/>
        </w:rPr>
        <w:t>דמברכינן</w:t>
      </w:r>
      <w:r w:rsidR="00D4510D">
        <w:rPr>
          <w:rFonts w:hint="cs"/>
          <w:rtl/>
          <w:lang w:val="en-GB" w:eastAsia="en-GB"/>
        </w:rPr>
        <w:t xml:space="preserve"> </w:t>
      </w:r>
      <w:r w:rsidRPr="00CD0327">
        <w:rPr>
          <w:rFonts w:hint="cs"/>
          <w:rtl/>
          <w:lang w:val="en-GB" w:eastAsia="en-GB"/>
        </w:rPr>
        <w:t>עלה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אע"פ</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החיוב</w:t>
      </w:r>
      <w:r w:rsidR="00D4510D">
        <w:rPr>
          <w:rFonts w:hint="cs"/>
          <w:rtl/>
          <w:lang w:val="en-GB" w:eastAsia="en-GB"/>
        </w:rPr>
        <w:t xml:space="preserve"> </w:t>
      </w:r>
      <w:r w:rsidRPr="00CD0327">
        <w:rPr>
          <w:rFonts w:hint="cs"/>
          <w:rtl/>
          <w:lang w:val="en-GB" w:eastAsia="en-GB"/>
        </w:rPr>
        <w:t>מדין</w:t>
      </w:r>
      <w:r w:rsidR="00D4510D">
        <w:rPr>
          <w:rFonts w:hint="cs"/>
          <w:rtl/>
          <w:lang w:val="en-GB" w:eastAsia="en-GB"/>
        </w:rPr>
        <w:t xml:space="preserve"> </w:t>
      </w:r>
      <w:r w:rsidRPr="00CD0327">
        <w:rPr>
          <w:rFonts w:hint="cs"/>
          <w:rtl/>
          <w:lang w:val="en-GB" w:eastAsia="en-GB"/>
        </w:rPr>
        <w:t>התלמוד,</w:t>
      </w:r>
      <w:r w:rsidR="00D4510D">
        <w:rPr>
          <w:rFonts w:hint="cs"/>
          <w:rtl/>
          <w:lang w:val="en-GB" w:eastAsia="en-GB"/>
        </w:rPr>
        <w:t xml:space="preserve"> </w:t>
      </w:r>
      <w:r w:rsidRPr="00CD0327">
        <w:rPr>
          <w:rFonts w:hint="cs"/>
          <w:rtl/>
          <w:lang w:val="en-GB" w:eastAsia="en-GB"/>
        </w:rPr>
        <w:t>והי'</w:t>
      </w:r>
      <w:r w:rsidR="00D4510D">
        <w:rPr>
          <w:rFonts w:hint="cs"/>
          <w:rtl/>
          <w:lang w:val="en-GB" w:eastAsia="en-GB"/>
        </w:rPr>
        <w:t xml:space="preserve"> </w:t>
      </w:r>
      <w:r w:rsidRPr="00CD0327">
        <w:rPr>
          <w:rFonts w:hint="cs"/>
          <w:rtl/>
          <w:lang w:val="en-GB" w:eastAsia="en-GB"/>
        </w:rPr>
        <w:t>די</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בלא</w:t>
      </w:r>
      <w:r w:rsidR="00D4510D">
        <w:rPr>
          <w:rFonts w:hint="cs"/>
          <w:rtl/>
          <w:lang w:val="en-GB" w:eastAsia="en-GB"/>
        </w:rPr>
        <w:t xml:space="preserve"> </w:t>
      </w:r>
      <w:r w:rsidRPr="00CD0327">
        <w:rPr>
          <w:rFonts w:hint="cs"/>
          <w:rtl/>
          <w:lang w:val="en-GB" w:eastAsia="en-GB"/>
        </w:rPr>
        <w:t>ברכה,</w:t>
      </w:r>
      <w:r w:rsidR="00D4510D">
        <w:rPr>
          <w:rFonts w:hint="cs"/>
          <w:rtl/>
          <w:lang w:val="en-GB" w:eastAsia="en-GB"/>
        </w:rPr>
        <w:t xml:space="preserve"> </w:t>
      </w:r>
      <w:r w:rsidRPr="00CD0327">
        <w:rPr>
          <w:rFonts w:hint="cs"/>
          <w:rtl/>
          <w:lang w:val="en-GB" w:eastAsia="en-GB"/>
        </w:rPr>
        <w:t>דהא</w:t>
      </w:r>
      <w:r w:rsidR="00D4510D">
        <w:rPr>
          <w:rFonts w:hint="cs"/>
          <w:rtl/>
          <w:lang w:val="en-GB" w:eastAsia="en-GB"/>
        </w:rPr>
        <w:t xml:space="preserve"> </w:t>
      </w:r>
      <w:r w:rsidRPr="00CD0327">
        <w:rPr>
          <w:rFonts w:hint="cs"/>
          <w:rtl/>
          <w:lang w:val="en-GB" w:eastAsia="en-GB"/>
        </w:rPr>
        <w:t>נמי</w:t>
      </w:r>
      <w:r w:rsidR="00D4510D">
        <w:rPr>
          <w:rFonts w:hint="cs"/>
          <w:rtl/>
          <w:lang w:val="en-GB" w:eastAsia="en-GB"/>
        </w:rPr>
        <w:t xml:space="preserve"> </w:t>
      </w:r>
      <w:r w:rsidRPr="00CD0327">
        <w:rPr>
          <w:rFonts w:hint="cs"/>
          <w:rtl/>
          <w:lang w:val="en-GB" w:eastAsia="en-GB"/>
        </w:rPr>
        <w:t>לספיקא</w:t>
      </w:r>
      <w:r w:rsidR="00D4510D">
        <w:rPr>
          <w:rFonts w:hint="cs"/>
          <w:rtl/>
          <w:lang w:val="en-GB" w:eastAsia="en-GB"/>
        </w:rPr>
        <w:t xml:space="preserve"> </w:t>
      </w:r>
      <w:r w:rsidRPr="00CD0327">
        <w:rPr>
          <w:rFonts w:hint="cs"/>
          <w:rtl/>
          <w:lang w:val="en-GB" w:eastAsia="en-GB"/>
        </w:rPr>
        <w:t>דמיא</w:t>
      </w:r>
      <w:r w:rsidR="00D4510D">
        <w:rPr>
          <w:rFonts w:hint="cs"/>
          <w:rtl/>
          <w:lang w:val="en-GB" w:eastAsia="en-GB"/>
        </w:rPr>
        <w:t xml:space="preserve"> </w:t>
      </w:r>
      <w:r w:rsidRPr="00CD0327">
        <w:rPr>
          <w:rFonts w:hint="cs"/>
          <w:rtl/>
          <w:lang w:val="en-GB" w:eastAsia="en-GB"/>
        </w:rPr>
        <w:t>(עם</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מה</w:t>
      </w:r>
      <w:r w:rsidR="00D4510D">
        <w:rPr>
          <w:rFonts w:hint="cs"/>
          <w:rtl/>
          <w:lang w:val="en-GB" w:eastAsia="en-GB"/>
        </w:rPr>
        <w:t xml:space="preserve"> </w:t>
      </w:r>
      <w:r w:rsidRPr="00CD0327">
        <w:rPr>
          <w:rFonts w:hint="cs"/>
          <w:rtl/>
          <w:lang w:val="en-GB" w:eastAsia="en-GB"/>
        </w:rPr>
        <w:t>שהרבו</w:t>
      </w:r>
      <w:r w:rsidR="00D4510D">
        <w:rPr>
          <w:rFonts w:hint="cs"/>
          <w:rtl/>
          <w:lang w:val="en-GB" w:eastAsia="en-GB"/>
        </w:rPr>
        <w:t xml:space="preserve"> </w:t>
      </w:r>
      <w:r w:rsidRPr="00CD0327">
        <w:rPr>
          <w:rFonts w:hint="cs"/>
          <w:rtl/>
          <w:lang w:val="en-GB" w:eastAsia="en-GB"/>
        </w:rPr>
        <w:t>המחברים</w:t>
      </w:r>
      <w:r w:rsidR="00D4510D">
        <w:rPr>
          <w:rFonts w:hint="cs"/>
          <w:rtl/>
          <w:lang w:val="en-GB" w:eastAsia="en-GB"/>
        </w:rPr>
        <w:t xml:space="preserve"> </w:t>
      </w:r>
      <w:r w:rsidRPr="00CD0327">
        <w:rPr>
          <w:rFonts w:hint="cs"/>
          <w:rtl/>
          <w:lang w:val="en-GB" w:eastAsia="en-GB"/>
        </w:rPr>
        <w:t>לתת</w:t>
      </w:r>
      <w:r w:rsidR="00D4510D">
        <w:rPr>
          <w:rFonts w:hint="cs"/>
          <w:rtl/>
          <w:lang w:val="en-GB" w:eastAsia="en-GB"/>
        </w:rPr>
        <w:t xml:space="preserve"> </w:t>
      </w:r>
      <w:r w:rsidRPr="00CD0327">
        <w:rPr>
          <w:rFonts w:hint="cs"/>
          <w:rtl/>
          <w:lang w:val="en-GB" w:eastAsia="en-GB"/>
        </w:rPr>
        <w:t>טעם</w:t>
      </w:r>
      <w:r w:rsidR="00D4510D">
        <w:rPr>
          <w:rFonts w:hint="cs"/>
          <w:rtl/>
          <w:lang w:val="en-GB" w:eastAsia="en-GB"/>
        </w:rPr>
        <w:t xml:space="preserve"> </w:t>
      </w:r>
      <w:r w:rsidRPr="00CD0327">
        <w:rPr>
          <w:rFonts w:hint="cs"/>
          <w:rtl/>
          <w:lang w:val="en-GB" w:eastAsia="en-GB"/>
        </w:rPr>
        <w:t>להדלקה</w:t>
      </w:r>
      <w:r w:rsidR="00D4510D">
        <w:rPr>
          <w:rFonts w:hint="cs"/>
          <w:rtl/>
          <w:lang w:val="en-GB" w:eastAsia="en-GB"/>
        </w:rPr>
        <w:t xml:space="preserve"> </w:t>
      </w:r>
      <w:r w:rsidRPr="00CD0327">
        <w:rPr>
          <w:rFonts w:hint="cs"/>
          <w:rtl/>
          <w:lang w:val="en-GB" w:eastAsia="en-GB"/>
        </w:rPr>
        <w:t>דבבית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כמ"ש</w:t>
      </w:r>
      <w:r w:rsidR="00D4510D">
        <w:rPr>
          <w:rFonts w:hint="cs"/>
          <w:rtl/>
          <w:lang w:val="en-GB" w:eastAsia="en-GB"/>
        </w:rPr>
        <w:t xml:space="preserve"> </w:t>
      </w:r>
      <w:r w:rsidRPr="00CD0327">
        <w:rPr>
          <w:rFonts w:hint="cs"/>
          <w:rtl/>
          <w:lang w:val="en-GB" w:eastAsia="en-GB"/>
        </w:rPr>
        <w:lastRenderedPageBreak/>
        <w:t>בב"י</w:t>
      </w:r>
      <w:r w:rsidR="00D4510D">
        <w:rPr>
          <w:rFonts w:hint="cs"/>
          <w:rtl/>
          <w:lang w:val="en-GB" w:eastAsia="en-GB"/>
        </w:rPr>
        <w:t xml:space="preserve"> </w:t>
      </w:r>
      <w:r w:rsidRPr="00CD0327">
        <w:rPr>
          <w:rFonts w:hint="cs"/>
          <w:rtl/>
          <w:lang w:val="en-GB" w:eastAsia="en-GB"/>
        </w:rPr>
        <w:t>משם</w:t>
      </w:r>
      <w:r w:rsidR="00D4510D">
        <w:rPr>
          <w:rFonts w:hint="cs"/>
          <w:rtl/>
          <w:lang w:val="en-GB" w:eastAsia="en-GB"/>
        </w:rPr>
        <w:t xml:space="preserve"> </w:t>
      </w:r>
      <w:r w:rsidRPr="00CD0327">
        <w:rPr>
          <w:rFonts w:hint="cs"/>
          <w:rtl/>
          <w:lang w:val="en-GB" w:eastAsia="en-GB"/>
        </w:rPr>
        <w:t>הריב"ש</w:t>
      </w:r>
      <w:r w:rsidR="00D4510D">
        <w:rPr>
          <w:rFonts w:hint="cs"/>
          <w:rtl/>
          <w:lang w:val="en-GB" w:eastAsia="en-GB"/>
        </w:rPr>
        <w:t xml:space="preserve"> </w:t>
      </w:r>
      <w:r w:rsidRPr="00CD0327">
        <w:rPr>
          <w:rFonts w:hint="cs"/>
          <w:rtl/>
          <w:lang w:val="en-GB" w:eastAsia="en-GB"/>
        </w:rPr>
        <w:t>והכלבו,</w:t>
      </w:r>
      <w:r w:rsidR="00D4510D">
        <w:rPr>
          <w:rFonts w:hint="cs"/>
          <w:rtl/>
          <w:lang w:val="en-GB" w:eastAsia="en-GB"/>
        </w:rPr>
        <w:t xml:space="preserve"> </w:t>
      </w:r>
      <w:r w:rsidRPr="00CD0327">
        <w:rPr>
          <w:rFonts w:hint="cs"/>
          <w:rtl/>
          <w:lang w:val="en-GB" w:eastAsia="en-GB"/>
        </w:rPr>
        <w:t>מידי</w:t>
      </w:r>
      <w:r w:rsidR="00D4510D">
        <w:rPr>
          <w:rFonts w:hint="cs"/>
          <w:rtl/>
          <w:lang w:val="en-GB" w:eastAsia="en-GB"/>
        </w:rPr>
        <w:t xml:space="preserve"> </w:t>
      </w:r>
      <w:r w:rsidRPr="00CD0327">
        <w:rPr>
          <w:rFonts w:hint="cs"/>
          <w:rtl/>
          <w:lang w:val="en-GB" w:eastAsia="en-GB"/>
        </w:rPr>
        <w:t>ספיקא</w:t>
      </w:r>
      <w:r w:rsidR="00D4510D">
        <w:rPr>
          <w:rFonts w:hint="cs"/>
          <w:rtl/>
          <w:lang w:val="en-GB" w:eastAsia="en-GB"/>
        </w:rPr>
        <w:t xml:space="preserve"> </w:t>
      </w:r>
      <w:r w:rsidRPr="00CD0327">
        <w:rPr>
          <w:rFonts w:hint="cs"/>
          <w:rtl/>
          <w:lang w:val="en-GB" w:eastAsia="en-GB"/>
        </w:rPr>
        <w:t>דדינא</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נפקא</w:t>
      </w:r>
      <w:r w:rsidRPr="00CD0327">
        <w:rPr>
          <w:vertAlign w:val="superscript"/>
          <w:rtl/>
          <w:lang w:val="en-GB" w:eastAsia="en-GB"/>
        </w:rPr>
        <w:footnoteReference w:id="87"/>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ואעפ"כ</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חששו</w:t>
      </w:r>
      <w:r w:rsidR="00D4510D">
        <w:rPr>
          <w:rFonts w:hint="cs"/>
          <w:rtl/>
          <w:lang w:val="en-GB" w:eastAsia="en-GB"/>
        </w:rPr>
        <w:t xml:space="preserve"> </w:t>
      </w:r>
      <w:r w:rsidRPr="00CD0327">
        <w:rPr>
          <w:rFonts w:hint="cs"/>
          <w:rtl/>
          <w:lang w:val="en-GB" w:eastAsia="en-GB"/>
        </w:rPr>
        <w:t>לברכה</w:t>
      </w:r>
      <w:r w:rsidR="00D4510D">
        <w:rPr>
          <w:rFonts w:hint="cs"/>
          <w:rtl/>
          <w:lang w:val="en-GB" w:eastAsia="en-GB"/>
        </w:rPr>
        <w:t xml:space="preserve"> </w:t>
      </w:r>
      <w:r w:rsidRPr="00CD0327">
        <w:rPr>
          <w:rFonts w:hint="cs"/>
          <w:rtl/>
          <w:lang w:val="en-GB" w:eastAsia="en-GB"/>
        </w:rPr>
        <w:t>שאינה</w:t>
      </w:r>
      <w:r w:rsidR="00D4510D">
        <w:rPr>
          <w:rFonts w:hint="cs"/>
          <w:rtl/>
          <w:lang w:val="en-GB" w:eastAsia="en-GB"/>
        </w:rPr>
        <w:t xml:space="preserve"> </w:t>
      </w:r>
      <w:r w:rsidRPr="00CD0327">
        <w:rPr>
          <w:rFonts w:hint="cs"/>
          <w:rtl/>
          <w:lang w:val="en-GB" w:eastAsia="en-GB"/>
        </w:rPr>
        <w:t>צריכה</w:t>
      </w:r>
      <w:r w:rsidR="00D4510D">
        <w:rPr>
          <w:rFonts w:hint="cs"/>
          <w:rtl/>
          <w:lang w:val="en-GB" w:eastAsia="en-GB"/>
        </w:rPr>
        <w:t xml:space="preserve"> </w:t>
      </w:r>
      <w:r w:rsidRPr="00CD0327">
        <w:rPr>
          <w:rFonts w:hint="cs"/>
          <w:rtl/>
          <w:lang w:val="en-GB" w:eastAsia="en-GB"/>
        </w:rPr>
        <w:t>מספק,</w:t>
      </w:r>
      <w:r w:rsidR="00D4510D">
        <w:rPr>
          <w:rFonts w:hint="cs"/>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חשבוה</w:t>
      </w:r>
      <w:r w:rsidR="00D4510D">
        <w:rPr>
          <w:rFonts w:hint="cs"/>
          <w:rtl/>
          <w:lang w:val="en-GB" w:eastAsia="en-GB"/>
        </w:rPr>
        <w:t xml:space="preserve"> </w:t>
      </w:r>
      <w:r w:rsidRPr="00CD0327">
        <w:rPr>
          <w:rFonts w:hint="cs"/>
          <w:rtl/>
          <w:lang w:val="en-GB" w:eastAsia="en-GB"/>
        </w:rPr>
        <w:t>צורך</w:t>
      </w:r>
      <w:r w:rsidR="00D4510D">
        <w:rPr>
          <w:rFonts w:hint="cs"/>
          <w:rtl/>
          <w:lang w:val="en-GB" w:eastAsia="en-GB"/>
        </w:rPr>
        <w:t xml:space="preserve"> </w:t>
      </w:r>
      <w:r w:rsidRPr="00CD0327">
        <w:rPr>
          <w:rFonts w:hint="cs"/>
          <w:rtl/>
          <w:lang w:val="en-GB" w:eastAsia="en-GB"/>
        </w:rPr>
        <w:t>המצוה</w:t>
      </w:r>
      <w:r w:rsidR="00D4510D">
        <w:rPr>
          <w:rFonts w:hint="cs"/>
          <w:rtl/>
          <w:lang w:val="en-GB" w:eastAsia="en-GB"/>
        </w:rPr>
        <w:t xml:space="preserve"> </w:t>
      </w:r>
      <w:r w:rsidRPr="00CD0327">
        <w:rPr>
          <w:rFonts w:hint="cs"/>
          <w:rtl/>
          <w:lang w:val="en-GB" w:eastAsia="en-GB"/>
        </w:rPr>
        <w:t>לעשותה</w:t>
      </w:r>
      <w:r w:rsidR="00D4510D">
        <w:rPr>
          <w:rFonts w:hint="cs"/>
          <w:rtl/>
          <w:lang w:val="en-GB" w:eastAsia="en-GB"/>
        </w:rPr>
        <w:t xml:space="preserve"> </w:t>
      </w:r>
      <w:r w:rsidRPr="00CD0327">
        <w:rPr>
          <w:rFonts w:hint="cs"/>
          <w:rtl/>
          <w:lang w:val="en-GB" w:eastAsia="en-GB"/>
        </w:rPr>
        <w:t>כהוגן,</w:t>
      </w:r>
      <w:r w:rsidR="00D4510D">
        <w:rPr>
          <w:rFonts w:hint="cs"/>
          <w:rtl/>
          <w:lang w:val="en-GB" w:eastAsia="en-GB"/>
        </w:rPr>
        <w:t xml:space="preserve"> </w:t>
      </w:r>
      <w:r w:rsidRPr="00CD0327">
        <w:rPr>
          <w:rFonts w:hint="cs"/>
          <w:rtl/>
          <w:lang w:val="en-GB" w:eastAsia="en-GB"/>
        </w:rPr>
        <w:t>שאם</w:t>
      </w:r>
      <w:r w:rsidR="00D4510D">
        <w:rPr>
          <w:rFonts w:hint="cs"/>
          <w:rtl/>
          <w:lang w:val="en-GB" w:eastAsia="en-GB"/>
        </w:rPr>
        <w:t xml:space="preserve"> </w:t>
      </w:r>
      <w:r w:rsidRPr="00CD0327">
        <w:rPr>
          <w:rFonts w:hint="cs"/>
          <w:rtl/>
          <w:lang w:val="en-GB" w:eastAsia="en-GB"/>
        </w:rPr>
        <w:t>ידליקוהו</w:t>
      </w:r>
      <w:r w:rsidR="00D4510D">
        <w:rPr>
          <w:rFonts w:hint="cs"/>
          <w:rtl/>
          <w:lang w:val="en-GB" w:eastAsia="en-GB"/>
        </w:rPr>
        <w:t xml:space="preserve"> </w:t>
      </w:r>
      <w:r w:rsidRPr="00CD0327">
        <w:rPr>
          <w:rFonts w:hint="cs"/>
          <w:rtl/>
          <w:lang w:val="en-GB" w:eastAsia="en-GB"/>
        </w:rPr>
        <w:t>בלא</w:t>
      </w:r>
      <w:r w:rsidR="00D4510D">
        <w:rPr>
          <w:rFonts w:hint="cs"/>
          <w:rtl/>
          <w:lang w:val="en-GB" w:eastAsia="en-GB"/>
        </w:rPr>
        <w:t xml:space="preserve"> </w:t>
      </w:r>
      <w:r w:rsidRPr="00CD0327">
        <w:rPr>
          <w:rFonts w:hint="cs"/>
          <w:rtl/>
          <w:lang w:val="en-GB" w:eastAsia="en-GB"/>
        </w:rPr>
        <w:t>ברכה,</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בו</w:t>
      </w:r>
      <w:r w:rsidR="00D4510D">
        <w:rPr>
          <w:rFonts w:hint="cs"/>
          <w:rtl/>
          <w:lang w:val="en-GB" w:eastAsia="en-GB"/>
        </w:rPr>
        <w:t xml:space="preserve"> </w:t>
      </w:r>
      <w:r w:rsidRPr="00CD0327">
        <w:rPr>
          <w:rFonts w:hint="cs"/>
          <w:rtl/>
          <w:lang w:val="en-GB" w:eastAsia="en-GB"/>
        </w:rPr>
        <w:t>פרסום</w:t>
      </w:r>
      <w:r w:rsidR="00D4510D">
        <w:rPr>
          <w:rFonts w:hint="cs"/>
          <w:rtl/>
          <w:lang w:val="en-GB" w:eastAsia="en-GB"/>
        </w:rPr>
        <w:t xml:space="preserve"> </w:t>
      </w:r>
      <w:r w:rsidRPr="00CD0327">
        <w:rPr>
          <w:rFonts w:hint="cs"/>
          <w:rtl/>
          <w:lang w:val="en-GB" w:eastAsia="en-GB"/>
        </w:rPr>
        <w:t>הנס,</w:t>
      </w:r>
      <w:r w:rsidR="00D4510D">
        <w:rPr>
          <w:rFonts w:hint="cs"/>
          <w:rtl/>
          <w:lang w:val="en-GB" w:eastAsia="en-GB"/>
        </w:rPr>
        <w:t xml:space="preserve"> </w:t>
      </w:r>
      <w:r w:rsidRPr="00CD0327">
        <w:rPr>
          <w:rFonts w:hint="cs"/>
          <w:rtl/>
          <w:lang w:val="en-GB" w:eastAsia="en-GB"/>
        </w:rPr>
        <w:t>שיהיו</w:t>
      </w:r>
      <w:r w:rsidR="00D4510D">
        <w:rPr>
          <w:rFonts w:hint="cs"/>
          <w:rtl/>
          <w:lang w:val="en-GB" w:eastAsia="en-GB"/>
        </w:rPr>
        <w:t xml:space="preserve"> </w:t>
      </w:r>
      <w:r w:rsidRPr="00CD0327">
        <w:rPr>
          <w:rFonts w:hint="cs"/>
          <w:rtl/>
          <w:lang w:val="en-GB" w:eastAsia="en-GB"/>
        </w:rPr>
        <w:t>סבורים</w:t>
      </w:r>
      <w:r w:rsidR="00D4510D">
        <w:rPr>
          <w:rFonts w:hint="cs"/>
          <w:rtl/>
          <w:lang w:val="en-GB" w:eastAsia="en-GB"/>
        </w:rPr>
        <w:t xml:space="preserve"> </w:t>
      </w:r>
      <w:r w:rsidRPr="00CD0327">
        <w:rPr>
          <w:rFonts w:hint="cs"/>
          <w:rtl/>
          <w:lang w:val="en-GB" w:eastAsia="en-GB"/>
        </w:rPr>
        <w:t>שהדליקו</w:t>
      </w:r>
      <w:r w:rsidR="00D4510D">
        <w:rPr>
          <w:rFonts w:hint="cs"/>
          <w:rtl/>
          <w:lang w:val="en-GB" w:eastAsia="en-GB"/>
        </w:rPr>
        <w:t xml:space="preserve"> </w:t>
      </w:r>
      <w:r w:rsidRPr="00CD0327">
        <w:rPr>
          <w:rFonts w:hint="cs"/>
          <w:rtl/>
          <w:lang w:val="en-GB" w:eastAsia="en-GB"/>
        </w:rPr>
        <w:t>נרות</w:t>
      </w:r>
      <w:r w:rsidR="00D4510D">
        <w:rPr>
          <w:rFonts w:hint="cs"/>
          <w:rtl/>
          <w:lang w:val="en-GB" w:eastAsia="en-GB"/>
        </w:rPr>
        <w:t xml:space="preserve"> </w:t>
      </w:r>
      <w:r w:rsidRPr="00CD0327">
        <w:rPr>
          <w:rFonts w:hint="cs"/>
          <w:rtl/>
          <w:lang w:val="en-GB" w:eastAsia="en-GB"/>
        </w:rPr>
        <w:t>לצורך</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וכיון</w:t>
      </w:r>
      <w:r w:rsidR="00D4510D">
        <w:rPr>
          <w:rFonts w:hint="cs"/>
          <w:rtl/>
          <w:lang w:val="en-GB" w:eastAsia="en-GB"/>
        </w:rPr>
        <w:t xml:space="preserve"> </w:t>
      </w:r>
      <w:r w:rsidRPr="00CD0327">
        <w:rPr>
          <w:rFonts w:hint="cs"/>
          <w:rtl/>
          <w:lang w:val="en-GB" w:eastAsia="en-GB"/>
        </w:rPr>
        <w:t>שראו</w:t>
      </w:r>
      <w:r w:rsidR="00D4510D">
        <w:rPr>
          <w:rFonts w:hint="cs"/>
          <w:rtl/>
          <w:lang w:val="en-GB" w:eastAsia="en-GB"/>
        </w:rPr>
        <w:t xml:space="preserve"> </w:t>
      </w:r>
      <w:r w:rsidRPr="00CD0327">
        <w:rPr>
          <w:rFonts w:hint="cs"/>
          <w:rtl/>
          <w:lang w:val="en-GB" w:eastAsia="en-GB"/>
        </w:rPr>
        <w:t>שהלכה</w:t>
      </w:r>
      <w:r w:rsidR="00D4510D">
        <w:rPr>
          <w:rFonts w:hint="cs"/>
          <w:rtl/>
          <w:lang w:val="en-GB" w:eastAsia="en-GB"/>
        </w:rPr>
        <w:t xml:space="preserve"> </w:t>
      </w:r>
      <w:r w:rsidRPr="00CD0327">
        <w:rPr>
          <w:rFonts w:hint="cs"/>
          <w:rtl/>
          <w:lang w:val="en-GB" w:eastAsia="en-GB"/>
        </w:rPr>
        <w:t>רופפת,</w:t>
      </w:r>
      <w:r w:rsidR="00D4510D">
        <w:rPr>
          <w:rFonts w:hint="cs"/>
          <w:rtl/>
          <w:lang w:val="en-GB" w:eastAsia="en-GB"/>
        </w:rPr>
        <w:t xml:space="preserve"> </w:t>
      </w:r>
      <w:r w:rsidRPr="00CD0327">
        <w:rPr>
          <w:rFonts w:hint="cs"/>
          <w:rtl/>
          <w:lang w:val="en-GB" w:eastAsia="en-GB"/>
        </w:rPr>
        <w:t>אמרו</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לזוז</w:t>
      </w:r>
      <w:r w:rsidR="00D4510D">
        <w:rPr>
          <w:rFonts w:hint="cs"/>
          <w:rtl/>
          <w:lang w:val="en-GB" w:eastAsia="en-GB"/>
        </w:rPr>
        <w:t xml:space="preserve"> </w:t>
      </w:r>
      <w:r w:rsidRPr="00CD0327">
        <w:rPr>
          <w:rFonts w:hint="cs"/>
          <w:rtl/>
          <w:lang w:val="en-GB" w:eastAsia="en-GB"/>
        </w:rPr>
        <w:t>ממנהגן</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ישראל,</w:t>
      </w:r>
      <w:r w:rsidR="00D4510D">
        <w:rPr>
          <w:rFonts w:hint="cs"/>
          <w:rtl/>
          <w:lang w:val="en-GB" w:eastAsia="en-GB"/>
        </w:rPr>
        <w:t xml:space="preserve"> </w:t>
      </w:r>
      <w:r w:rsidRPr="00CD0327">
        <w:rPr>
          <w:rFonts w:hint="cs"/>
          <w:rtl/>
          <w:lang w:val="en-GB" w:eastAsia="en-GB"/>
        </w:rPr>
        <w:t>שתורה</w:t>
      </w:r>
      <w:r w:rsidR="00D4510D">
        <w:rPr>
          <w:rFonts w:hint="cs"/>
          <w:rtl/>
          <w:lang w:val="en-GB" w:eastAsia="en-GB"/>
        </w:rPr>
        <w:t xml:space="preserve"> </w:t>
      </w:r>
      <w:r w:rsidRPr="00CD0327">
        <w:rPr>
          <w:rFonts w:hint="cs"/>
          <w:rtl/>
          <w:lang w:val="en-GB" w:eastAsia="en-GB"/>
        </w:rPr>
        <w:t>היא</w:t>
      </w:r>
      <w:r w:rsidR="00D4510D">
        <w:rPr>
          <w:rFonts w:hint="cs"/>
          <w:rtl/>
          <w:lang w:val="en-GB" w:eastAsia="en-GB"/>
        </w:rPr>
        <w:t xml:space="preserve"> </w:t>
      </w:r>
      <w:r w:rsidRPr="00CD0327">
        <w:rPr>
          <w:rFonts w:hint="cs"/>
          <w:rtl/>
          <w:lang w:val="en-GB" w:eastAsia="en-GB"/>
        </w:rPr>
        <w:t>בכל</w:t>
      </w:r>
      <w:r w:rsidR="00D4510D">
        <w:rPr>
          <w:rFonts w:hint="cs"/>
          <w:rtl/>
          <w:lang w:val="en-GB" w:eastAsia="en-GB"/>
        </w:rPr>
        <w:t xml:space="preserve"> </w:t>
      </w:r>
      <w:r w:rsidRPr="00CD0327">
        <w:rPr>
          <w:rFonts w:hint="cs"/>
          <w:rtl/>
          <w:lang w:val="en-GB" w:eastAsia="en-GB"/>
        </w:rPr>
        <w:t>כיוצא</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ומינה</w:t>
      </w:r>
      <w:r w:rsidR="00D4510D">
        <w:rPr>
          <w:rFonts w:hint="cs"/>
          <w:rtl/>
          <w:lang w:val="en-GB" w:eastAsia="en-GB"/>
        </w:rPr>
        <w:t xml:space="preserve"> </w:t>
      </w:r>
      <w:r w:rsidRPr="00CD0327">
        <w:rPr>
          <w:rFonts w:hint="cs"/>
          <w:rtl/>
          <w:lang w:val="en-GB" w:eastAsia="en-GB"/>
        </w:rPr>
        <w:t>ניגמר</w:t>
      </w:r>
      <w:r w:rsidR="00D4510D">
        <w:rPr>
          <w:rFonts w:hint="cs"/>
          <w:rtl/>
          <w:lang w:val="en-GB" w:eastAsia="en-GB"/>
        </w:rPr>
        <w:t xml:space="preserve"> </w:t>
      </w:r>
      <w:r w:rsidRPr="00CD0327">
        <w:rPr>
          <w:rFonts w:hint="cs"/>
          <w:rtl/>
          <w:lang w:val="en-GB" w:eastAsia="en-GB"/>
        </w:rPr>
        <w:t>אנן</w:t>
      </w:r>
      <w:r w:rsidR="00D4510D">
        <w:rPr>
          <w:rFonts w:hint="cs"/>
          <w:rtl/>
          <w:lang w:val="en-GB" w:eastAsia="en-GB"/>
        </w:rPr>
        <w:t xml:space="preserve"> </w:t>
      </w:r>
      <w:r w:rsidRPr="00CD0327">
        <w:rPr>
          <w:rFonts w:hint="cs"/>
          <w:rtl/>
          <w:lang w:val="en-GB" w:eastAsia="en-GB"/>
        </w:rPr>
        <w:t>דה"ה</w:t>
      </w:r>
      <w:r w:rsidR="00D4510D">
        <w:rPr>
          <w:rFonts w:hint="cs"/>
          <w:rtl/>
          <w:lang w:val="en-GB" w:eastAsia="en-GB"/>
        </w:rPr>
        <w:t xml:space="preserve"> </w:t>
      </w:r>
      <w:r w:rsidRPr="00CD0327">
        <w:rPr>
          <w:rFonts w:hint="cs"/>
          <w:rtl/>
          <w:lang w:val="en-GB" w:eastAsia="en-GB"/>
        </w:rPr>
        <w:t>המדליק</w:t>
      </w:r>
      <w:r w:rsidR="00D4510D">
        <w:rPr>
          <w:rFonts w:hint="cs"/>
          <w:rtl/>
          <w:lang w:val="en-GB" w:eastAsia="en-GB"/>
        </w:rPr>
        <w:t xml:space="preserve"> </w:t>
      </w:r>
      <w:r w:rsidRPr="00CD0327">
        <w:rPr>
          <w:rFonts w:hint="cs"/>
          <w:rtl/>
          <w:lang w:val="en-GB" w:eastAsia="en-GB"/>
        </w:rPr>
        <w:t>בביתו</w:t>
      </w:r>
      <w:r w:rsidR="00D4510D">
        <w:rPr>
          <w:rFonts w:hint="cs"/>
          <w:rtl/>
          <w:lang w:val="en-GB" w:eastAsia="en-GB"/>
        </w:rPr>
        <w:t xml:space="preserve"> </w:t>
      </w:r>
      <w:r w:rsidRPr="00CD0327">
        <w:rPr>
          <w:rFonts w:hint="cs"/>
          <w:rtl/>
          <w:lang w:val="en-GB" w:eastAsia="en-GB"/>
        </w:rPr>
        <w:t>מחמת</w:t>
      </w:r>
      <w:r w:rsidR="00D4510D">
        <w:rPr>
          <w:rFonts w:hint="cs"/>
          <w:rtl/>
          <w:lang w:val="en-GB" w:eastAsia="en-GB"/>
        </w:rPr>
        <w:t xml:space="preserve"> </w:t>
      </w:r>
      <w:r w:rsidRPr="00CD0327">
        <w:rPr>
          <w:rFonts w:hint="cs"/>
          <w:rtl/>
          <w:lang w:val="en-GB" w:eastAsia="en-GB"/>
        </w:rPr>
        <w:t>ספק</w:t>
      </w:r>
      <w:r w:rsidR="00D4510D">
        <w:rPr>
          <w:rFonts w:hint="cs"/>
          <w:rtl/>
          <w:lang w:val="en-GB" w:eastAsia="en-GB"/>
        </w:rPr>
        <w:t xml:space="preserve"> </w:t>
      </w:r>
      <w:r w:rsidRPr="00CD0327">
        <w:rPr>
          <w:rFonts w:hint="cs"/>
          <w:rtl/>
          <w:lang w:val="en-GB" w:eastAsia="en-GB"/>
        </w:rPr>
        <w:t>ג"כ</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הפסיד</w:t>
      </w:r>
      <w:r w:rsidR="00D4510D">
        <w:rPr>
          <w:rFonts w:hint="cs"/>
          <w:rtl/>
          <w:lang w:val="en-GB" w:eastAsia="en-GB"/>
        </w:rPr>
        <w:t xml:space="preserve"> </w:t>
      </w:r>
      <w:r w:rsidRPr="00CD0327">
        <w:rPr>
          <w:rFonts w:hint="cs"/>
          <w:rtl/>
          <w:lang w:val="en-GB" w:eastAsia="en-GB"/>
        </w:rPr>
        <w:t>הברכה.</w:t>
      </w:r>
      <w:r w:rsidR="00D4510D">
        <w:rPr>
          <w:rFonts w:hint="cs"/>
          <w:rtl/>
          <w:lang w:val="en-GB" w:eastAsia="en-GB"/>
        </w:rPr>
        <w:t xml:space="preserve"> </w:t>
      </w:r>
      <w:r w:rsidRPr="00CD0327">
        <w:rPr>
          <w:rFonts w:hint="cs"/>
          <w:rtl/>
          <w:lang w:val="en-GB" w:eastAsia="en-GB"/>
        </w:rPr>
        <w:t>כך</w:t>
      </w:r>
      <w:r w:rsidR="00D4510D">
        <w:rPr>
          <w:rFonts w:hint="cs"/>
          <w:rtl/>
          <w:lang w:val="en-GB" w:eastAsia="en-GB"/>
        </w:rPr>
        <w:t xml:space="preserve"> </w:t>
      </w:r>
      <w:r w:rsidRPr="00CD0327">
        <w:rPr>
          <w:rFonts w:hint="cs"/>
          <w:rtl/>
          <w:lang w:val="en-GB" w:eastAsia="en-GB"/>
        </w:rPr>
        <w:t>נ"ל</w:t>
      </w:r>
      <w:r w:rsidR="00D4510D">
        <w:rPr>
          <w:rFonts w:hint="cs"/>
          <w:rtl/>
          <w:lang w:val="en-GB" w:eastAsia="en-GB"/>
        </w:rPr>
        <w:t xml:space="preserve"> </w:t>
      </w:r>
      <w:r w:rsidRPr="00CD0327">
        <w:rPr>
          <w:rFonts w:hint="cs"/>
          <w:rtl/>
          <w:lang w:val="en-GB" w:eastAsia="en-GB"/>
        </w:rPr>
        <w:t>בדעת</w:t>
      </w:r>
      <w:r w:rsidR="00D4510D">
        <w:rPr>
          <w:rFonts w:hint="cs"/>
          <w:rtl/>
          <w:lang w:val="en-GB" w:eastAsia="en-GB"/>
        </w:rPr>
        <w:t xml:space="preserve"> </w:t>
      </w:r>
      <w:r w:rsidRPr="00CD0327">
        <w:rPr>
          <w:rFonts w:hint="cs"/>
          <w:rtl/>
          <w:lang w:val="en-GB" w:eastAsia="en-GB"/>
        </w:rPr>
        <w:t>הטור,</w:t>
      </w:r>
      <w:r w:rsidR="00D4510D">
        <w:rPr>
          <w:rFonts w:hint="cs"/>
          <w:rtl/>
          <w:lang w:val="en-GB" w:eastAsia="en-GB"/>
        </w:rPr>
        <w:t xml:space="preserve"> </w:t>
      </w:r>
      <w:r w:rsidRPr="00CD0327">
        <w:rPr>
          <w:rFonts w:hint="cs"/>
          <w:rtl/>
          <w:lang w:val="en-GB" w:eastAsia="en-GB"/>
        </w:rPr>
        <w:t>ושהב"י</w:t>
      </w:r>
      <w:r w:rsidR="00D4510D">
        <w:rPr>
          <w:rFonts w:hint="cs"/>
          <w:rtl/>
          <w:lang w:val="en-GB" w:eastAsia="en-GB"/>
        </w:rPr>
        <w:t xml:space="preserve"> </w:t>
      </w:r>
      <w:r w:rsidRPr="00CD0327">
        <w:rPr>
          <w:rFonts w:hint="cs"/>
          <w:rtl/>
          <w:lang w:val="en-GB" w:eastAsia="en-GB"/>
        </w:rPr>
        <w:t>מודה</w:t>
      </w:r>
      <w:r w:rsidR="00D4510D">
        <w:rPr>
          <w:rFonts w:hint="cs"/>
          <w:rtl/>
          <w:lang w:val="en-GB" w:eastAsia="en-GB"/>
        </w:rPr>
        <w:t xml:space="preserve"> </w:t>
      </w:r>
      <w:r w:rsidRPr="00CD0327">
        <w:rPr>
          <w:rFonts w:hint="cs"/>
          <w:rtl/>
          <w:lang w:val="en-GB" w:eastAsia="en-GB"/>
        </w:rPr>
        <w:t>לו</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שאם</w:t>
      </w:r>
      <w:r w:rsidR="00D4510D">
        <w:rPr>
          <w:rFonts w:hint="cs"/>
          <w:rtl/>
          <w:lang w:val="en-GB" w:eastAsia="en-GB"/>
        </w:rPr>
        <w:t xml:space="preserve"> </w:t>
      </w:r>
      <w:r w:rsidRPr="00CD0327">
        <w:rPr>
          <w:rFonts w:hint="cs"/>
          <w:rtl/>
          <w:lang w:val="en-GB" w:eastAsia="en-GB"/>
        </w:rPr>
        <w:t>אנו</w:t>
      </w:r>
      <w:r w:rsidR="00D4510D">
        <w:rPr>
          <w:rFonts w:hint="cs"/>
          <w:rtl/>
          <w:lang w:val="en-GB" w:eastAsia="en-GB"/>
        </w:rPr>
        <w:t xml:space="preserve"> </w:t>
      </w:r>
      <w:r w:rsidRPr="00CD0327">
        <w:rPr>
          <w:rFonts w:hint="cs"/>
          <w:rtl/>
          <w:lang w:val="en-GB" w:eastAsia="en-GB"/>
        </w:rPr>
        <w:t>מצריכין</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מספק</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סגי</w:t>
      </w:r>
      <w:r w:rsidR="00D4510D">
        <w:rPr>
          <w:rFonts w:hint="cs"/>
          <w:rtl/>
          <w:lang w:val="en-GB" w:eastAsia="en-GB"/>
        </w:rPr>
        <w:t xml:space="preserve"> </w:t>
      </w:r>
      <w:r w:rsidRPr="00CD0327">
        <w:rPr>
          <w:rFonts w:hint="cs"/>
          <w:rtl/>
          <w:lang w:val="en-GB" w:eastAsia="en-GB"/>
        </w:rPr>
        <w:t>דלא</w:t>
      </w:r>
      <w:r w:rsidR="00D4510D">
        <w:rPr>
          <w:rFonts w:hint="cs"/>
          <w:rtl/>
          <w:lang w:val="en-GB" w:eastAsia="en-GB"/>
        </w:rPr>
        <w:t xml:space="preserve"> </w:t>
      </w:r>
      <w:r w:rsidRPr="00CD0327">
        <w:rPr>
          <w:rFonts w:hint="cs"/>
          <w:rtl/>
          <w:lang w:val="en-GB" w:eastAsia="en-GB"/>
        </w:rPr>
        <w:t>מברך,</w:t>
      </w:r>
      <w:r w:rsidR="00D4510D">
        <w:rPr>
          <w:rFonts w:hint="cs"/>
          <w:rtl/>
          <w:lang w:val="en-GB" w:eastAsia="en-GB"/>
        </w:rPr>
        <w:t xml:space="preserve"> </w:t>
      </w:r>
      <w:r w:rsidRPr="00CD0327">
        <w:rPr>
          <w:rFonts w:hint="cs"/>
          <w:rtl/>
          <w:lang w:val="en-GB" w:eastAsia="en-GB"/>
        </w:rPr>
        <w:t>ולכן</w:t>
      </w:r>
      <w:r w:rsidR="00D4510D">
        <w:rPr>
          <w:rFonts w:hint="cs"/>
          <w:rtl/>
          <w:lang w:val="en-GB" w:eastAsia="en-GB"/>
        </w:rPr>
        <w:t xml:space="preserve"> </w:t>
      </w:r>
      <w:r w:rsidRPr="00CD0327">
        <w:rPr>
          <w:rFonts w:hint="cs"/>
          <w:rtl/>
          <w:lang w:val="en-GB" w:eastAsia="en-GB"/>
        </w:rPr>
        <w:t>קבע</w:t>
      </w:r>
      <w:r w:rsidR="00D4510D">
        <w:rPr>
          <w:rFonts w:hint="cs"/>
          <w:rtl/>
          <w:lang w:val="en-GB" w:eastAsia="en-GB"/>
        </w:rPr>
        <w:t xml:space="preserve"> </w:t>
      </w:r>
      <w:r w:rsidRPr="00CD0327">
        <w:rPr>
          <w:rFonts w:hint="cs"/>
          <w:rtl/>
          <w:lang w:val="en-GB" w:eastAsia="en-GB"/>
        </w:rPr>
        <w:t>כן</w:t>
      </w:r>
      <w:r w:rsidR="00D4510D">
        <w:rPr>
          <w:rFonts w:hint="cs"/>
          <w:rtl/>
          <w:lang w:val="en-GB" w:eastAsia="en-GB"/>
        </w:rPr>
        <w:t xml:space="preserve"> </w:t>
      </w:r>
      <w:r w:rsidRPr="00CD0327">
        <w:rPr>
          <w:rFonts w:hint="cs"/>
          <w:rtl/>
          <w:lang w:val="en-GB" w:eastAsia="en-GB"/>
        </w:rPr>
        <w:t>להלכה</w:t>
      </w:r>
      <w:r w:rsidR="00D4510D">
        <w:rPr>
          <w:rFonts w:hint="cs"/>
          <w:rtl/>
          <w:lang w:val="en-GB" w:eastAsia="en-GB"/>
        </w:rPr>
        <w:t xml:space="preserve"> </w:t>
      </w:r>
      <w:r w:rsidRPr="00CD0327">
        <w:rPr>
          <w:rFonts w:hint="cs"/>
          <w:rtl/>
          <w:lang w:val="en-GB" w:eastAsia="en-GB"/>
        </w:rPr>
        <w:t>בסתם".</w:t>
      </w:r>
      <w:r w:rsidR="00D4510D">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t>ומדברי</w:t>
      </w:r>
      <w:r w:rsidR="00D4510D">
        <w:rPr>
          <w:rFonts w:hint="cs"/>
          <w:rtl/>
          <w:lang w:val="en-GB" w:eastAsia="en-GB"/>
        </w:rPr>
        <w:t xml:space="preserve"> </w:t>
      </w:r>
      <w:r w:rsidRPr="00CD0327">
        <w:rPr>
          <w:rFonts w:hint="cs"/>
          <w:rtl/>
          <w:lang w:val="en-GB" w:eastAsia="en-GB"/>
        </w:rPr>
        <w:t>היעב"ץ</w:t>
      </w:r>
      <w:r w:rsidR="00D4510D">
        <w:rPr>
          <w:rFonts w:hint="cs"/>
          <w:rtl/>
          <w:lang w:val="en-GB" w:eastAsia="en-GB"/>
        </w:rPr>
        <w:t xml:space="preserve"> </w:t>
      </w:r>
      <w:r w:rsidRPr="00CD0327">
        <w:rPr>
          <w:rFonts w:hint="cs"/>
          <w:rtl/>
          <w:lang w:val="en-GB" w:eastAsia="en-GB"/>
        </w:rPr>
        <w:t>(בביאור</w:t>
      </w:r>
      <w:r w:rsidR="00D4510D">
        <w:rPr>
          <w:rFonts w:hint="cs"/>
          <w:rtl/>
          <w:lang w:val="en-GB" w:eastAsia="en-GB"/>
        </w:rPr>
        <w:t xml:space="preserve"> </w:t>
      </w:r>
      <w:r w:rsidRPr="00CD0327">
        <w:rPr>
          <w:rFonts w:hint="cs"/>
          <w:rtl/>
          <w:lang w:val="en-GB" w:eastAsia="en-GB"/>
        </w:rPr>
        <w:t>שיטת</w:t>
      </w:r>
      <w:r w:rsidR="00D4510D">
        <w:rPr>
          <w:rFonts w:hint="cs"/>
          <w:rtl/>
          <w:lang w:val="en-GB" w:eastAsia="en-GB"/>
        </w:rPr>
        <w:t xml:space="preserve"> </w:t>
      </w:r>
      <w:r w:rsidRPr="00CD0327">
        <w:rPr>
          <w:rFonts w:hint="cs"/>
          <w:rtl/>
          <w:lang w:val="en-GB" w:eastAsia="en-GB"/>
        </w:rPr>
        <w:t>הבית</w:t>
      </w:r>
      <w:r w:rsidR="00D4510D">
        <w:rPr>
          <w:rFonts w:hint="cs"/>
          <w:rtl/>
          <w:lang w:val="en-GB" w:eastAsia="en-GB"/>
        </w:rPr>
        <w:t xml:space="preserve"> </w:t>
      </w:r>
      <w:r w:rsidRPr="00CD0327">
        <w:rPr>
          <w:rFonts w:hint="cs"/>
          <w:rtl/>
          <w:lang w:val="en-GB" w:eastAsia="en-GB"/>
        </w:rPr>
        <w:t>יוסף</w:t>
      </w:r>
      <w:r w:rsidR="00D4510D">
        <w:rPr>
          <w:rFonts w:hint="cs"/>
          <w:rtl/>
          <w:lang w:val="en-GB" w:eastAsia="en-GB"/>
        </w:rPr>
        <w:t xml:space="preserve"> </w:t>
      </w:r>
      <w:r w:rsidRPr="00CD0327">
        <w:rPr>
          <w:rFonts w:hint="cs"/>
          <w:rtl/>
          <w:lang w:val="en-GB" w:eastAsia="en-GB"/>
        </w:rPr>
        <w:t>ודעימי')</w:t>
      </w:r>
      <w:r w:rsidR="00D4510D">
        <w:rPr>
          <w:rFonts w:hint="cs"/>
          <w:rtl/>
          <w:lang w:val="en-GB" w:eastAsia="en-GB"/>
        </w:rPr>
        <w:t xml:space="preserve"> </w:t>
      </w:r>
      <w:r w:rsidRPr="00CD0327">
        <w:rPr>
          <w:rFonts w:hint="cs"/>
          <w:rtl/>
          <w:lang w:val="en-GB" w:eastAsia="en-GB"/>
        </w:rPr>
        <w:t>נמצאנו</w:t>
      </w:r>
      <w:r w:rsidR="00D4510D">
        <w:rPr>
          <w:rFonts w:hint="cs"/>
          <w:rtl/>
          <w:lang w:val="en-GB" w:eastAsia="en-GB"/>
        </w:rPr>
        <w:t xml:space="preserve"> </w:t>
      </w:r>
      <w:r w:rsidRPr="00CD0327">
        <w:rPr>
          <w:rFonts w:hint="cs"/>
          <w:rtl/>
          <w:lang w:val="en-GB" w:eastAsia="en-GB"/>
        </w:rPr>
        <w:t>למדים</w:t>
      </w:r>
      <w:r w:rsidR="00D4510D">
        <w:rPr>
          <w:rFonts w:hint="cs"/>
          <w:rtl/>
          <w:lang w:val="en-GB" w:eastAsia="en-GB"/>
        </w:rPr>
        <w:t xml:space="preserve"> </w:t>
      </w:r>
      <w:r w:rsidRPr="00CD0327">
        <w:rPr>
          <w:rFonts w:hint="cs"/>
          <w:rtl/>
          <w:lang w:val="en-GB" w:eastAsia="en-GB"/>
        </w:rPr>
        <w:t>שלשה</w:t>
      </w:r>
      <w:r w:rsidR="00D4510D">
        <w:rPr>
          <w:rFonts w:hint="cs"/>
          <w:rtl/>
          <w:lang w:val="en-GB" w:eastAsia="en-GB"/>
        </w:rPr>
        <w:t xml:space="preserve"> </w:t>
      </w:r>
      <w:r w:rsidRPr="00CD0327">
        <w:rPr>
          <w:rFonts w:hint="cs"/>
          <w:rtl/>
          <w:lang w:val="en-GB" w:eastAsia="en-GB"/>
        </w:rPr>
        <w:t>דברים:</w:t>
      </w:r>
      <w:r w:rsidR="00D4510D">
        <w:rPr>
          <w:rFonts w:hint="cs"/>
          <w:rtl/>
          <w:lang w:val="en-GB" w:eastAsia="en-GB"/>
        </w:rPr>
        <w:t xml:space="preserve"> </w:t>
      </w:r>
      <w:r w:rsidRPr="00CD0327">
        <w:rPr>
          <w:rFonts w:hint="cs"/>
          <w:rtl/>
          <w:lang w:val="en-GB" w:eastAsia="en-GB"/>
        </w:rPr>
        <w:t>(א)</w:t>
      </w:r>
      <w:r w:rsidR="00D4510D">
        <w:rPr>
          <w:rFonts w:hint="cs"/>
          <w:rtl/>
          <w:lang w:val="en-GB" w:eastAsia="en-GB"/>
        </w:rPr>
        <w:t xml:space="preserve"> </w:t>
      </w:r>
      <w:r w:rsidRPr="00CD0327">
        <w:rPr>
          <w:rFonts w:hint="cs"/>
          <w:rtl/>
          <w:lang w:val="en-GB" w:eastAsia="en-GB"/>
        </w:rPr>
        <w:t>דכאשר</w:t>
      </w:r>
      <w:r w:rsidR="00D4510D">
        <w:rPr>
          <w:rFonts w:hint="cs"/>
          <w:rtl/>
          <w:lang w:val="en-GB" w:eastAsia="en-GB"/>
        </w:rPr>
        <w:t xml:space="preserve"> </w:t>
      </w:r>
      <w:r w:rsidRPr="00CD0327">
        <w:rPr>
          <w:rFonts w:hint="cs"/>
          <w:rtl/>
          <w:lang w:val="en-GB" w:eastAsia="en-GB"/>
        </w:rPr>
        <w:t>מדליק</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בלא</w:t>
      </w:r>
      <w:r w:rsidR="00D4510D">
        <w:rPr>
          <w:rFonts w:hint="cs"/>
          <w:rtl/>
          <w:lang w:val="en-GB" w:eastAsia="en-GB"/>
        </w:rPr>
        <w:t xml:space="preserve"> </w:t>
      </w:r>
      <w:r w:rsidRPr="00CD0327">
        <w:rPr>
          <w:rFonts w:hint="cs"/>
          <w:rtl/>
          <w:lang w:val="en-GB" w:eastAsia="en-GB"/>
        </w:rPr>
        <w:t>ברכה</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קיים</w:t>
      </w:r>
      <w:r w:rsidR="00D4510D">
        <w:rPr>
          <w:rFonts w:hint="cs"/>
          <w:rtl/>
          <w:lang w:val="en-GB" w:eastAsia="en-GB"/>
        </w:rPr>
        <w:t xml:space="preserve"> </w:t>
      </w:r>
      <w:r w:rsidRPr="00CD0327">
        <w:rPr>
          <w:rFonts w:hint="cs"/>
          <w:rtl/>
          <w:lang w:val="en-GB" w:eastAsia="en-GB"/>
        </w:rPr>
        <w:t>בהדלקה</w:t>
      </w:r>
      <w:r w:rsidR="00D4510D">
        <w:rPr>
          <w:rFonts w:hint="cs"/>
          <w:rtl/>
          <w:lang w:val="en-GB" w:eastAsia="en-GB"/>
        </w:rPr>
        <w:t xml:space="preserve"> </w:t>
      </w:r>
      <w:r w:rsidRPr="00CD0327">
        <w:rPr>
          <w:rFonts w:hint="cs"/>
          <w:rtl/>
          <w:lang w:val="en-GB" w:eastAsia="en-GB"/>
        </w:rPr>
        <w:t>זו</w:t>
      </w:r>
      <w:r w:rsidR="00D4510D">
        <w:rPr>
          <w:rFonts w:hint="cs"/>
          <w:rtl/>
          <w:lang w:val="en-GB" w:eastAsia="en-GB"/>
        </w:rPr>
        <w:t xml:space="preserve"> </w:t>
      </w:r>
      <w:r w:rsidRPr="00CD0327">
        <w:rPr>
          <w:rFonts w:hint="cs"/>
          <w:rtl/>
          <w:lang w:val="en-GB" w:eastAsia="en-GB"/>
        </w:rPr>
        <w:t>מצות</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Pr="00CD0327">
        <w:rPr>
          <w:vertAlign w:val="superscript"/>
          <w:rtl/>
          <w:lang w:val="en-GB" w:eastAsia="en-GB"/>
        </w:rPr>
        <w:footnoteReference w:id="88"/>
      </w:r>
      <w:r w:rsidRPr="00CD0327">
        <w:rPr>
          <w:rFonts w:hint="cs"/>
          <w:rtl/>
          <w:lang w:val="en-GB" w:eastAsia="en-GB"/>
        </w:rPr>
        <w:t>;</w:t>
      </w:r>
      <w:r w:rsidR="00D4510D">
        <w:rPr>
          <w:rFonts w:hint="cs"/>
          <w:rtl/>
          <w:lang w:val="en-GB" w:eastAsia="en-GB"/>
        </w:rPr>
        <w:t xml:space="preserve"> </w:t>
      </w:r>
      <w:r w:rsidRPr="00CD0327">
        <w:rPr>
          <w:rFonts w:hint="cs"/>
          <w:rtl/>
          <w:lang w:val="en-GB" w:eastAsia="en-GB"/>
        </w:rPr>
        <w:t>(ב)</w:t>
      </w:r>
      <w:r w:rsidR="00D4510D">
        <w:rPr>
          <w:rFonts w:hint="cs"/>
          <w:rtl/>
          <w:lang w:val="en-GB" w:eastAsia="en-GB"/>
        </w:rPr>
        <w:t xml:space="preserve"> </w:t>
      </w:r>
      <w:r w:rsidRPr="00CD0327">
        <w:rPr>
          <w:rFonts w:hint="cs"/>
          <w:rtl/>
          <w:lang w:val="en-GB" w:eastAsia="en-GB"/>
        </w:rPr>
        <w:t>דאפילו</w:t>
      </w:r>
      <w:r w:rsidR="00D4510D">
        <w:rPr>
          <w:rFonts w:hint="cs"/>
          <w:rtl/>
          <w:lang w:val="en-GB" w:eastAsia="en-GB"/>
        </w:rPr>
        <w:t xml:space="preserve"> </w:t>
      </w:r>
      <w:r w:rsidRPr="00CD0327">
        <w:rPr>
          <w:rFonts w:hint="cs"/>
          <w:rtl/>
          <w:lang w:val="en-GB" w:eastAsia="en-GB"/>
        </w:rPr>
        <w:t>מי</w:t>
      </w:r>
      <w:r w:rsidR="00D4510D">
        <w:rPr>
          <w:rFonts w:hint="cs"/>
          <w:rtl/>
          <w:lang w:val="en-GB" w:eastAsia="en-GB"/>
        </w:rPr>
        <w:t xml:space="preserve"> </w:t>
      </w:r>
      <w:r w:rsidRPr="00CD0327">
        <w:rPr>
          <w:rFonts w:hint="cs"/>
          <w:rtl/>
          <w:lang w:val="en-GB" w:eastAsia="en-GB"/>
        </w:rPr>
        <w:t>שיצא</w:t>
      </w:r>
      <w:r w:rsidR="00D4510D">
        <w:rPr>
          <w:rFonts w:hint="cs"/>
          <w:rtl/>
          <w:lang w:val="en-GB" w:eastAsia="en-GB"/>
        </w:rPr>
        <w:t xml:space="preserve"> </w:t>
      </w:r>
      <w:r w:rsidRPr="00CD0327">
        <w:rPr>
          <w:rFonts w:hint="cs"/>
          <w:rtl/>
          <w:lang w:val="en-GB" w:eastAsia="en-GB"/>
        </w:rPr>
        <w:t>ידי</w:t>
      </w:r>
      <w:r w:rsidR="00D4510D">
        <w:rPr>
          <w:rFonts w:hint="cs"/>
          <w:rtl/>
          <w:lang w:val="en-GB" w:eastAsia="en-GB"/>
        </w:rPr>
        <w:t xml:space="preserve"> </w:t>
      </w:r>
      <w:r w:rsidRPr="00CD0327">
        <w:rPr>
          <w:rFonts w:hint="cs"/>
          <w:rtl/>
          <w:lang w:val="en-GB" w:eastAsia="en-GB"/>
        </w:rPr>
        <w:t>חובת</w:t>
      </w:r>
      <w:r w:rsidR="00D4510D">
        <w:rPr>
          <w:rFonts w:hint="cs"/>
          <w:rtl/>
          <w:lang w:val="en-GB" w:eastAsia="en-GB"/>
        </w:rPr>
        <w:t xml:space="preserve"> </w:t>
      </w:r>
      <w:r w:rsidRPr="00CD0327">
        <w:rPr>
          <w:rFonts w:hint="cs"/>
          <w:rtl/>
          <w:lang w:val="en-GB" w:eastAsia="en-GB"/>
        </w:rPr>
        <w:t>הדלקה,</w:t>
      </w:r>
      <w:r w:rsidR="00D4510D">
        <w:rPr>
          <w:rFonts w:hint="cs"/>
          <w:rtl/>
          <w:lang w:val="en-GB" w:eastAsia="en-GB"/>
        </w:rPr>
        <w:t xml:space="preserve"> </w:t>
      </w:r>
      <w:r w:rsidRPr="00CD0327">
        <w:rPr>
          <w:rFonts w:hint="cs"/>
          <w:rtl/>
          <w:lang w:val="en-GB" w:eastAsia="en-GB"/>
        </w:rPr>
        <w:t>מ"מ</w:t>
      </w:r>
      <w:r w:rsidR="00D4510D">
        <w:rPr>
          <w:rFonts w:hint="cs"/>
          <w:rtl/>
          <w:lang w:val="en-GB" w:eastAsia="en-GB"/>
        </w:rPr>
        <w:t xml:space="preserve"> </w:t>
      </w:r>
      <w:r w:rsidRPr="00CD0327">
        <w:rPr>
          <w:rFonts w:hint="cs"/>
          <w:rtl/>
          <w:lang w:val="en-GB" w:eastAsia="en-GB"/>
        </w:rPr>
        <w:t>כאשר</w:t>
      </w:r>
      <w:r w:rsidR="00D4510D">
        <w:rPr>
          <w:rFonts w:hint="cs"/>
          <w:rtl/>
          <w:lang w:val="en-GB" w:eastAsia="en-GB"/>
        </w:rPr>
        <w:t xml:space="preserve"> </w:t>
      </w:r>
      <w:r w:rsidRPr="00CD0327">
        <w:rPr>
          <w:rFonts w:hint="cs"/>
          <w:rtl/>
          <w:lang w:val="en-GB" w:eastAsia="en-GB"/>
        </w:rPr>
        <w:t>מדליק</w:t>
      </w:r>
      <w:r w:rsidR="00D4510D">
        <w:rPr>
          <w:rFonts w:hint="cs"/>
          <w:rtl/>
          <w:lang w:val="en-GB" w:eastAsia="en-GB"/>
        </w:rPr>
        <w:t xml:space="preserve"> </w:t>
      </w:r>
      <w:r w:rsidRPr="00CD0327">
        <w:rPr>
          <w:rFonts w:hint="cs"/>
          <w:rtl/>
          <w:lang w:val="en-GB" w:eastAsia="en-GB"/>
        </w:rPr>
        <w:t>עוה"פ</w:t>
      </w:r>
      <w:r w:rsidR="00D4510D">
        <w:rPr>
          <w:rFonts w:hint="cs"/>
          <w:rtl/>
          <w:lang w:val="en-GB" w:eastAsia="en-GB"/>
        </w:rPr>
        <w:t xml:space="preserve"> </w:t>
      </w:r>
      <w:r w:rsidRPr="00CD0327">
        <w:rPr>
          <w:rFonts w:hint="cs"/>
          <w:rtl/>
          <w:lang w:val="en-GB" w:eastAsia="en-GB"/>
        </w:rPr>
        <w:t>מחמת</w:t>
      </w:r>
      <w:r w:rsidR="00D4510D">
        <w:rPr>
          <w:rFonts w:hint="cs"/>
          <w:rtl/>
          <w:lang w:val="en-GB" w:eastAsia="en-GB"/>
        </w:rPr>
        <w:t xml:space="preserve"> </w:t>
      </w:r>
      <w:r w:rsidRPr="00CD0327">
        <w:rPr>
          <w:rFonts w:hint="cs"/>
          <w:rtl/>
          <w:lang w:val="en-GB" w:eastAsia="en-GB"/>
        </w:rPr>
        <w:t>איזו</w:t>
      </w:r>
      <w:r w:rsidR="00D4510D">
        <w:rPr>
          <w:rFonts w:hint="cs"/>
          <w:rtl/>
          <w:lang w:val="en-GB" w:eastAsia="en-GB"/>
        </w:rPr>
        <w:t xml:space="preserve"> </w:t>
      </w:r>
      <w:r w:rsidRPr="00CD0327">
        <w:rPr>
          <w:rFonts w:hint="cs"/>
          <w:rtl/>
          <w:lang w:val="en-GB" w:eastAsia="en-GB"/>
        </w:rPr>
        <w:t>סיבה</w:t>
      </w:r>
      <w:r w:rsidR="00D4510D">
        <w:rPr>
          <w:rFonts w:hint="cs"/>
          <w:rtl/>
          <w:lang w:val="en-GB" w:eastAsia="en-GB"/>
        </w:rPr>
        <w:t xml:space="preserve"> </w:t>
      </w:r>
      <w:r w:rsidRPr="00CD0327">
        <w:rPr>
          <w:rFonts w:hint="cs"/>
          <w:rtl/>
          <w:lang w:val="en-GB" w:eastAsia="en-GB"/>
        </w:rPr>
        <w:t>נכונה,</w:t>
      </w:r>
      <w:r w:rsidR="00D4510D">
        <w:rPr>
          <w:rFonts w:hint="cs"/>
          <w:rtl/>
          <w:lang w:val="en-GB" w:eastAsia="en-GB"/>
        </w:rPr>
        <w:t xml:space="preserve"> </w:t>
      </w:r>
      <w:r w:rsidRPr="00CD0327">
        <w:rPr>
          <w:rFonts w:hint="cs"/>
          <w:rtl/>
          <w:lang w:val="en-GB" w:eastAsia="en-GB"/>
        </w:rPr>
        <w:t>הרי</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מקיים</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(מצות)</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ואשר</w:t>
      </w:r>
      <w:r w:rsidR="00D4510D">
        <w:rPr>
          <w:rFonts w:hint="cs"/>
          <w:rtl/>
          <w:lang w:val="en-GB" w:eastAsia="en-GB"/>
        </w:rPr>
        <w:t xml:space="preserve"> </w:t>
      </w:r>
      <w:r w:rsidRPr="00CD0327">
        <w:rPr>
          <w:rFonts w:hint="cs"/>
          <w:rtl/>
          <w:lang w:val="en-GB" w:eastAsia="en-GB"/>
        </w:rPr>
        <w:t>ע"כ</w:t>
      </w:r>
      <w:r w:rsidR="00D4510D">
        <w:rPr>
          <w:rFonts w:hint="cs"/>
          <w:rtl/>
          <w:lang w:val="en-GB" w:eastAsia="en-GB"/>
        </w:rPr>
        <w:t xml:space="preserve"> </w:t>
      </w:r>
      <w:r w:rsidRPr="00CD0327">
        <w:rPr>
          <w:rFonts w:hint="cs"/>
          <w:rtl/>
          <w:lang w:val="en-GB" w:eastAsia="en-GB"/>
        </w:rPr>
        <w:t>(ג)</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באמירת</w:t>
      </w:r>
      <w:r w:rsidR="00D4510D">
        <w:rPr>
          <w:rFonts w:hint="cs"/>
          <w:rtl/>
          <w:lang w:val="en-GB" w:eastAsia="en-GB"/>
        </w:rPr>
        <w:t xml:space="preserve"> </w:t>
      </w:r>
      <w:r w:rsidRPr="00CD0327">
        <w:rPr>
          <w:rFonts w:hint="cs"/>
          <w:rtl/>
          <w:lang w:val="en-GB" w:eastAsia="en-GB"/>
        </w:rPr>
        <w:t>הברכה</w:t>
      </w:r>
      <w:r w:rsidR="00D4510D">
        <w:rPr>
          <w:rFonts w:hint="cs"/>
          <w:rtl/>
          <w:lang w:val="en-GB" w:eastAsia="en-GB"/>
        </w:rPr>
        <w:t xml:space="preserve"> </w:t>
      </w:r>
      <w:r w:rsidRPr="00CD0327">
        <w:rPr>
          <w:rFonts w:hint="cs"/>
          <w:rtl/>
          <w:lang w:val="en-GB" w:eastAsia="en-GB"/>
        </w:rPr>
        <w:t>פעם</w:t>
      </w:r>
      <w:r w:rsidR="00D4510D">
        <w:rPr>
          <w:rFonts w:hint="cs"/>
          <w:rtl/>
          <w:lang w:val="en-GB" w:eastAsia="en-GB"/>
        </w:rPr>
        <w:t xml:space="preserve"> </w:t>
      </w:r>
      <w:r w:rsidRPr="00CD0327">
        <w:rPr>
          <w:rFonts w:hint="cs"/>
          <w:rtl/>
          <w:lang w:val="en-GB" w:eastAsia="en-GB"/>
        </w:rPr>
        <w:t>נוסף</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ספק</w:t>
      </w:r>
      <w:r w:rsidR="00D4510D">
        <w:rPr>
          <w:rFonts w:hint="cs"/>
          <w:rtl/>
          <w:lang w:val="en-GB" w:eastAsia="en-GB"/>
        </w:rPr>
        <w:t xml:space="preserve"> </w:t>
      </w:r>
      <w:r w:rsidRPr="00CD0327">
        <w:rPr>
          <w:rFonts w:hint="cs"/>
          <w:rtl/>
          <w:lang w:val="en-GB" w:eastAsia="en-GB"/>
        </w:rPr>
        <w:t>ברכה</w:t>
      </w:r>
      <w:r w:rsidR="00D4510D">
        <w:rPr>
          <w:rFonts w:hint="cs"/>
          <w:rtl/>
          <w:lang w:val="en-GB" w:eastAsia="en-GB"/>
        </w:rPr>
        <w:t xml:space="preserve"> </w:t>
      </w:r>
      <w:r w:rsidRPr="00CD0327">
        <w:rPr>
          <w:rFonts w:hint="cs"/>
          <w:rtl/>
          <w:lang w:val="en-GB" w:eastAsia="en-GB"/>
        </w:rPr>
        <w:t>לבטלה,</w:t>
      </w:r>
      <w:r w:rsidR="00D4510D">
        <w:rPr>
          <w:rFonts w:hint="cs"/>
          <w:rtl/>
          <w:lang w:val="en-GB" w:eastAsia="en-GB"/>
        </w:rPr>
        <w:t xml:space="preserve"> </w:t>
      </w:r>
      <w:r w:rsidRPr="00CD0327">
        <w:rPr>
          <w:rFonts w:hint="cs"/>
          <w:rtl/>
          <w:lang w:val="en-GB" w:eastAsia="en-GB"/>
        </w:rPr>
        <w:t>דלו</w:t>
      </w:r>
      <w:r w:rsidR="00D4510D">
        <w:rPr>
          <w:rFonts w:hint="cs"/>
          <w:rtl/>
          <w:lang w:val="en-GB" w:eastAsia="en-GB"/>
        </w:rPr>
        <w:t xml:space="preserve"> </w:t>
      </w:r>
      <w:r w:rsidRPr="00CD0327">
        <w:rPr>
          <w:rFonts w:hint="cs"/>
          <w:rtl/>
          <w:lang w:val="en-GB" w:eastAsia="en-GB"/>
        </w:rPr>
        <w:t>יהא</w:t>
      </w:r>
      <w:r w:rsidR="00D4510D">
        <w:rPr>
          <w:rFonts w:hint="cs"/>
          <w:rtl/>
          <w:lang w:val="en-GB" w:eastAsia="en-GB"/>
        </w:rPr>
        <w:t xml:space="preserve"> </w:t>
      </w:r>
      <w:r w:rsidRPr="00CD0327">
        <w:rPr>
          <w:rFonts w:hint="cs"/>
          <w:rtl/>
          <w:lang w:val="en-GB" w:eastAsia="en-GB"/>
        </w:rPr>
        <w:t>דאין</w:t>
      </w:r>
      <w:r w:rsidR="00D4510D">
        <w:rPr>
          <w:rFonts w:hint="cs"/>
          <w:rtl/>
          <w:lang w:val="en-GB" w:eastAsia="en-GB"/>
        </w:rPr>
        <w:t xml:space="preserve"> </w:t>
      </w:r>
      <w:r w:rsidRPr="00CD0327">
        <w:rPr>
          <w:rFonts w:hint="cs"/>
          <w:rtl/>
          <w:lang w:val="en-GB" w:eastAsia="en-GB"/>
        </w:rPr>
        <w:t>חיוב</w:t>
      </w:r>
      <w:r w:rsidR="00D4510D">
        <w:rPr>
          <w:rFonts w:hint="cs"/>
          <w:rtl/>
          <w:lang w:val="en-GB" w:eastAsia="en-GB"/>
        </w:rPr>
        <w:t xml:space="preserve"> </w:t>
      </w:r>
      <w:r w:rsidRPr="00CD0327">
        <w:rPr>
          <w:rFonts w:hint="cs"/>
          <w:rtl/>
          <w:lang w:val="en-GB" w:eastAsia="en-GB"/>
        </w:rPr>
        <w:t>באמירתה</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שכל</w:t>
      </w:r>
      <w:r w:rsidR="00D4510D">
        <w:rPr>
          <w:rFonts w:hint="cs"/>
          <w:rtl/>
          <w:lang w:val="en-GB" w:eastAsia="en-GB"/>
        </w:rPr>
        <w:t xml:space="preserve"> </w:t>
      </w:r>
      <w:r w:rsidRPr="00CD0327">
        <w:rPr>
          <w:rFonts w:hint="cs"/>
          <w:rtl/>
          <w:lang w:val="en-GB" w:eastAsia="en-GB"/>
        </w:rPr>
        <w:t>המצוות</w:t>
      </w:r>
      <w:r w:rsidR="00D4510D">
        <w:rPr>
          <w:rFonts w:hint="cs"/>
          <w:rtl/>
          <w:lang w:val="en-GB" w:eastAsia="en-GB"/>
        </w:rPr>
        <w:t xml:space="preserve"> </w:t>
      </w:r>
      <w:r w:rsidRPr="00CD0327">
        <w:rPr>
          <w:rFonts w:hint="cs"/>
          <w:rtl/>
          <w:lang w:val="en-GB" w:eastAsia="en-GB"/>
        </w:rPr>
        <w:t>מברך</w:t>
      </w:r>
      <w:r w:rsidR="00D4510D">
        <w:rPr>
          <w:rFonts w:hint="cs"/>
          <w:rtl/>
          <w:lang w:val="en-GB" w:eastAsia="en-GB"/>
        </w:rPr>
        <w:t xml:space="preserve"> </w:t>
      </w:r>
      <w:r w:rsidRPr="00CD0327">
        <w:rPr>
          <w:rFonts w:hint="cs"/>
          <w:rtl/>
          <w:lang w:val="en-GB" w:eastAsia="en-GB"/>
        </w:rPr>
        <w:t>עליהן</w:t>
      </w:r>
      <w:r w:rsidR="00D4510D">
        <w:rPr>
          <w:rFonts w:hint="cs"/>
          <w:rtl/>
          <w:lang w:val="en-GB" w:eastAsia="en-GB"/>
        </w:rPr>
        <w:t xml:space="preserve"> </w:t>
      </w:r>
      <w:r w:rsidRPr="00CD0327">
        <w:rPr>
          <w:rFonts w:hint="cs"/>
          <w:rtl/>
          <w:lang w:val="en-GB" w:eastAsia="en-GB"/>
        </w:rPr>
        <w:t>עובר</w:t>
      </w:r>
      <w:r w:rsidR="00D4510D">
        <w:rPr>
          <w:rFonts w:hint="cs"/>
          <w:rtl/>
          <w:lang w:val="en-GB" w:eastAsia="en-GB"/>
        </w:rPr>
        <w:t xml:space="preserve"> </w:t>
      </w:r>
      <w:r w:rsidRPr="00CD0327">
        <w:rPr>
          <w:rFonts w:hint="cs"/>
          <w:rtl/>
          <w:lang w:val="en-GB" w:eastAsia="en-GB"/>
        </w:rPr>
        <w:t>לעשייתן,</w:t>
      </w:r>
      <w:r w:rsidR="00D4510D">
        <w:rPr>
          <w:rFonts w:hint="cs"/>
          <w:rtl/>
          <w:lang w:val="en-GB" w:eastAsia="en-GB"/>
        </w:rPr>
        <w:t xml:space="preserve"> </w:t>
      </w:r>
      <w:r w:rsidRPr="00CD0327">
        <w:rPr>
          <w:rFonts w:hint="cs"/>
          <w:rtl/>
          <w:lang w:val="en-GB" w:eastAsia="en-GB"/>
        </w:rPr>
        <w:t>הרי</w:t>
      </w:r>
      <w:r w:rsidR="00D4510D">
        <w:rPr>
          <w:rFonts w:hint="cs"/>
          <w:rtl/>
          <w:lang w:val="en-GB" w:eastAsia="en-GB"/>
        </w:rPr>
        <w:t xml:space="preserve"> </w:t>
      </w:r>
      <w:r w:rsidRPr="00CD0327">
        <w:rPr>
          <w:rFonts w:hint="cs"/>
          <w:rtl/>
          <w:lang w:val="en-GB" w:eastAsia="en-GB"/>
        </w:rPr>
        <w:t>עדיין</w:t>
      </w:r>
      <w:r w:rsidR="00D4510D">
        <w:rPr>
          <w:rFonts w:hint="cs"/>
          <w:rtl/>
          <w:lang w:val="en-GB" w:eastAsia="en-GB"/>
        </w:rPr>
        <w:t xml:space="preserve"> </w:t>
      </w:r>
      <w:r w:rsidRPr="00CD0327">
        <w:rPr>
          <w:rFonts w:hint="cs"/>
          <w:rtl/>
          <w:lang w:val="en-GB" w:eastAsia="en-GB"/>
        </w:rPr>
        <w:t>מצווה</w:t>
      </w:r>
      <w:r w:rsidR="00D4510D">
        <w:rPr>
          <w:rFonts w:hint="cs"/>
          <w:rtl/>
          <w:lang w:val="en-GB" w:eastAsia="en-GB"/>
        </w:rPr>
        <w:t xml:space="preserve"> </w:t>
      </w:r>
      <w:r w:rsidRPr="00CD0327">
        <w:rPr>
          <w:rFonts w:hint="cs"/>
          <w:rtl/>
          <w:lang w:val="en-GB" w:eastAsia="en-GB"/>
        </w:rPr>
        <w:t>ועומד</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קיום</w:t>
      </w:r>
      <w:r w:rsidR="00D4510D">
        <w:rPr>
          <w:rFonts w:hint="cs"/>
          <w:rtl/>
          <w:lang w:val="en-GB" w:eastAsia="en-GB"/>
        </w:rPr>
        <w:t xml:space="preserve"> </w:t>
      </w:r>
      <w:r w:rsidRPr="00CD0327">
        <w:rPr>
          <w:rFonts w:hint="cs"/>
          <w:rtl/>
          <w:lang w:val="en-GB" w:eastAsia="en-GB"/>
        </w:rPr>
        <w:t>המצוה</w:t>
      </w:r>
      <w:r w:rsidR="00D4510D">
        <w:rPr>
          <w:rFonts w:hint="cs"/>
          <w:rtl/>
          <w:lang w:val="en-GB" w:eastAsia="en-GB"/>
        </w:rPr>
        <w:t xml:space="preserve"> </w:t>
      </w:r>
      <w:r w:rsidRPr="00CD0327">
        <w:rPr>
          <w:rFonts w:hint="cs"/>
          <w:rtl/>
          <w:lang w:val="en-GB" w:eastAsia="en-GB"/>
        </w:rPr>
        <w:t>עצמה,</w:t>
      </w:r>
      <w:r w:rsidR="00D4510D">
        <w:rPr>
          <w:rFonts w:hint="cs"/>
          <w:rtl/>
          <w:lang w:val="en-GB" w:eastAsia="en-GB"/>
        </w:rPr>
        <w:t xml:space="preserve"> </w:t>
      </w:r>
      <w:r w:rsidRPr="00CD0327">
        <w:rPr>
          <w:rFonts w:hint="cs"/>
          <w:rtl/>
          <w:lang w:val="en-GB" w:eastAsia="en-GB"/>
        </w:rPr>
        <w:t>דהיינו</w:t>
      </w:r>
      <w:r w:rsidR="00D4510D">
        <w:rPr>
          <w:rFonts w:hint="cs"/>
          <w:rtl/>
          <w:lang w:val="en-GB" w:eastAsia="en-GB"/>
        </w:rPr>
        <w:t xml:space="preserve"> </w:t>
      </w:r>
      <w:r w:rsidRPr="00CD0327">
        <w:rPr>
          <w:rFonts w:hint="cs"/>
          <w:rtl/>
          <w:lang w:val="en-GB" w:eastAsia="en-GB"/>
        </w:rPr>
        <w:t>מצות</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וכיון</w:t>
      </w:r>
      <w:r w:rsidR="00D4510D">
        <w:rPr>
          <w:rFonts w:hint="cs"/>
          <w:rtl/>
          <w:lang w:val="en-GB" w:eastAsia="en-GB"/>
        </w:rPr>
        <w:t xml:space="preserve"> </w:t>
      </w:r>
      <w:r w:rsidRPr="00CD0327">
        <w:rPr>
          <w:rFonts w:hint="cs"/>
          <w:rtl/>
          <w:lang w:val="en-GB" w:eastAsia="en-GB"/>
        </w:rPr>
        <w:t>שמקיים</w:t>
      </w:r>
      <w:r w:rsidR="00D4510D">
        <w:rPr>
          <w:rFonts w:hint="cs"/>
          <w:rtl/>
          <w:lang w:val="en-GB" w:eastAsia="en-GB"/>
        </w:rPr>
        <w:t xml:space="preserve"> </w:t>
      </w:r>
      <w:r w:rsidRPr="00CD0327">
        <w:rPr>
          <w:rFonts w:hint="cs"/>
          <w:rtl/>
          <w:lang w:val="en-GB" w:eastAsia="en-GB"/>
        </w:rPr>
        <w:t>מצוה</w:t>
      </w:r>
      <w:r w:rsidR="00D4510D">
        <w:rPr>
          <w:rFonts w:hint="cs"/>
          <w:rtl/>
          <w:lang w:val="en-GB" w:eastAsia="en-GB"/>
        </w:rPr>
        <w:t xml:space="preserve"> </w:t>
      </w:r>
      <w:r w:rsidRPr="00CD0327">
        <w:rPr>
          <w:rFonts w:hint="cs"/>
          <w:rtl/>
          <w:lang w:val="en-GB" w:eastAsia="en-GB"/>
        </w:rPr>
        <w:t>באמירת</w:t>
      </w:r>
      <w:r w:rsidR="00D4510D">
        <w:rPr>
          <w:rFonts w:hint="cs"/>
          <w:rtl/>
          <w:lang w:val="en-GB" w:eastAsia="en-GB"/>
        </w:rPr>
        <w:t xml:space="preserve"> </w:t>
      </w:r>
      <w:r w:rsidRPr="00CD0327">
        <w:rPr>
          <w:rFonts w:hint="cs"/>
          <w:rtl/>
          <w:lang w:val="en-GB" w:eastAsia="en-GB"/>
        </w:rPr>
        <w:t>הברכה,</w:t>
      </w:r>
      <w:r w:rsidR="00D4510D">
        <w:rPr>
          <w:rFonts w:hint="cs"/>
          <w:rtl/>
          <w:lang w:val="en-GB" w:eastAsia="en-GB"/>
        </w:rPr>
        <w:t xml:space="preserve"> </w:t>
      </w:r>
      <w:r w:rsidRPr="00CD0327">
        <w:rPr>
          <w:rFonts w:hint="cs"/>
          <w:rtl/>
          <w:lang w:val="en-GB" w:eastAsia="en-GB"/>
        </w:rPr>
        <w:t>פשוט</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שאיננה</w:t>
      </w:r>
      <w:r w:rsidR="00D4510D">
        <w:rPr>
          <w:rFonts w:hint="cs"/>
          <w:rtl/>
          <w:lang w:val="en-GB" w:eastAsia="en-GB"/>
        </w:rPr>
        <w:t xml:space="preserve"> </w:t>
      </w:r>
      <w:r w:rsidRPr="00CD0327">
        <w:rPr>
          <w:rFonts w:hint="cs"/>
          <w:rtl/>
          <w:lang w:val="en-GB" w:eastAsia="en-GB"/>
        </w:rPr>
        <w:t>לבטלה.</w:t>
      </w:r>
      <w:r w:rsidR="00D4510D">
        <w:rPr>
          <w:rFonts w:hint="cs"/>
          <w:rtl/>
          <w:lang w:val="en-GB" w:eastAsia="en-GB"/>
        </w:rPr>
        <w:t xml:space="preserve"> </w:t>
      </w:r>
    </w:p>
    <w:p w:rsidR="00585225" w:rsidRPr="00CD0327" w:rsidRDefault="00585225" w:rsidP="00077D26">
      <w:pPr>
        <w:pStyle w:val="a1"/>
        <w:rPr>
          <w:rtl/>
          <w:lang w:eastAsia="en-GB"/>
        </w:rPr>
      </w:pPr>
      <w:r w:rsidRPr="00CD0327">
        <w:rPr>
          <w:rFonts w:hint="cs"/>
          <w:rtl/>
          <w:lang w:eastAsia="en-GB"/>
        </w:rPr>
        <w:t>ואם</w:t>
      </w:r>
      <w:r w:rsidR="00D4510D">
        <w:rPr>
          <w:rFonts w:hint="cs"/>
          <w:rtl/>
          <w:lang w:eastAsia="en-GB"/>
        </w:rPr>
        <w:t xml:space="preserve"> </w:t>
      </w:r>
      <w:r w:rsidRPr="00CD0327">
        <w:rPr>
          <w:rFonts w:hint="cs"/>
          <w:rtl/>
          <w:lang w:eastAsia="en-GB"/>
        </w:rPr>
        <w:t>כי</w:t>
      </w:r>
      <w:r w:rsidR="00D4510D">
        <w:rPr>
          <w:rFonts w:hint="cs"/>
          <w:rtl/>
          <w:lang w:eastAsia="en-GB"/>
        </w:rPr>
        <w:t xml:space="preserve"> </w:t>
      </w:r>
      <w:r w:rsidRPr="00CD0327">
        <w:rPr>
          <w:rFonts w:hint="cs"/>
          <w:rtl/>
          <w:lang w:eastAsia="en-GB"/>
        </w:rPr>
        <w:t>לא</w:t>
      </w:r>
      <w:r w:rsidR="00D4510D">
        <w:rPr>
          <w:rFonts w:hint="cs"/>
          <w:rtl/>
          <w:lang w:eastAsia="en-GB"/>
        </w:rPr>
        <w:t xml:space="preserve"> </w:t>
      </w:r>
      <w:r w:rsidRPr="00CD0327">
        <w:rPr>
          <w:rFonts w:hint="cs"/>
          <w:rtl/>
          <w:lang w:eastAsia="en-GB"/>
        </w:rPr>
        <w:t>כל</w:t>
      </w:r>
      <w:r w:rsidR="00D4510D">
        <w:rPr>
          <w:rFonts w:hint="cs"/>
          <w:rtl/>
          <w:lang w:eastAsia="en-GB"/>
        </w:rPr>
        <w:t xml:space="preserve"> </w:t>
      </w:r>
      <w:r w:rsidRPr="00CD0327">
        <w:rPr>
          <w:rFonts w:hint="cs"/>
          <w:rtl/>
          <w:lang w:eastAsia="en-GB"/>
        </w:rPr>
        <w:t>הפוסקים</w:t>
      </w:r>
      <w:r w:rsidR="00D4510D">
        <w:rPr>
          <w:rFonts w:hint="cs"/>
          <w:rtl/>
          <w:lang w:eastAsia="en-GB"/>
        </w:rPr>
        <w:t xml:space="preserve"> </w:t>
      </w:r>
      <w:r w:rsidRPr="00CD0327">
        <w:rPr>
          <w:rFonts w:hint="cs"/>
          <w:rtl/>
          <w:lang w:eastAsia="en-GB"/>
        </w:rPr>
        <w:t>קבלו</w:t>
      </w:r>
      <w:r w:rsidR="00D4510D">
        <w:rPr>
          <w:rFonts w:hint="cs"/>
          <w:rtl/>
          <w:lang w:eastAsia="en-GB"/>
        </w:rPr>
        <w:t xml:space="preserve"> </w:t>
      </w:r>
      <w:r w:rsidRPr="00CD0327">
        <w:rPr>
          <w:rFonts w:hint="cs"/>
          <w:rtl/>
          <w:lang w:eastAsia="en-GB"/>
        </w:rPr>
        <w:t>עליהם</w:t>
      </w:r>
      <w:r w:rsidR="00D4510D">
        <w:rPr>
          <w:rFonts w:hint="cs"/>
          <w:rtl/>
          <w:lang w:eastAsia="en-GB"/>
        </w:rPr>
        <w:t xml:space="preserve"> </w:t>
      </w:r>
      <w:r w:rsidRPr="00CD0327">
        <w:rPr>
          <w:rFonts w:hint="cs"/>
          <w:rtl/>
          <w:lang w:eastAsia="en-GB"/>
        </w:rPr>
        <w:t>את</w:t>
      </w:r>
      <w:r w:rsidR="00D4510D">
        <w:rPr>
          <w:rFonts w:hint="cs"/>
          <w:rtl/>
          <w:lang w:eastAsia="en-GB"/>
        </w:rPr>
        <w:t xml:space="preserve"> </w:t>
      </w:r>
      <w:r w:rsidRPr="00CD0327">
        <w:rPr>
          <w:rFonts w:hint="cs"/>
          <w:rtl/>
          <w:lang w:eastAsia="en-GB"/>
        </w:rPr>
        <w:t>דברי</w:t>
      </w:r>
      <w:r w:rsidR="00D4510D">
        <w:rPr>
          <w:rFonts w:hint="cs"/>
          <w:rtl/>
          <w:lang w:eastAsia="en-GB"/>
        </w:rPr>
        <w:t xml:space="preserve"> </w:t>
      </w:r>
      <w:r w:rsidRPr="00CD0327">
        <w:rPr>
          <w:rFonts w:hint="cs"/>
          <w:rtl/>
          <w:lang w:eastAsia="en-GB"/>
        </w:rPr>
        <w:t>היעב"ץ</w:t>
      </w:r>
      <w:r w:rsidR="00D4510D">
        <w:rPr>
          <w:rFonts w:hint="cs"/>
          <w:rtl/>
          <w:lang w:eastAsia="en-GB"/>
        </w:rPr>
        <w:t xml:space="preserve"> </w:t>
      </w:r>
      <w:r w:rsidRPr="00CD0327">
        <w:rPr>
          <w:rFonts w:hint="cs"/>
          <w:rtl/>
          <w:lang w:eastAsia="en-GB"/>
        </w:rPr>
        <w:t>שהברכה</w:t>
      </w:r>
      <w:r w:rsidR="00D4510D">
        <w:rPr>
          <w:rFonts w:hint="cs"/>
          <w:rtl/>
          <w:lang w:eastAsia="en-GB"/>
        </w:rPr>
        <w:t xml:space="preserve"> </w:t>
      </w:r>
      <w:r w:rsidRPr="00CD0327">
        <w:rPr>
          <w:rFonts w:hint="cs"/>
          <w:rtl/>
          <w:lang w:eastAsia="en-GB"/>
        </w:rPr>
        <w:t>על</w:t>
      </w:r>
      <w:r w:rsidR="00D4510D">
        <w:rPr>
          <w:rFonts w:hint="cs"/>
          <w:rtl/>
          <w:lang w:eastAsia="en-GB"/>
        </w:rPr>
        <w:t xml:space="preserve"> </w:t>
      </w:r>
      <w:r w:rsidRPr="00CD0327">
        <w:rPr>
          <w:rFonts w:hint="cs"/>
          <w:rtl/>
          <w:lang w:eastAsia="en-GB"/>
        </w:rPr>
        <w:t>מצות</w:t>
      </w:r>
      <w:r w:rsidR="00D4510D">
        <w:rPr>
          <w:rFonts w:hint="cs"/>
          <w:rtl/>
          <w:lang w:eastAsia="en-GB"/>
        </w:rPr>
        <w:t xml:space="preserve"> </w:t>
      </w:r>
      <w:r w:rsidRPr="00CD0327">
        <w:rPr>
          <w:rFonts w:hint="cs"/>
          <w:rtl/>
          <w:lang w:eastAsia="en-GB"/>
        </w:rPr>
        <w:t>נר</w:t>
      </w:r>
      <w:r w:rsidR="00D4510D">
        <w:rPr>
          <w:rFonts w:hint="cs"/>
          <w:rtl/>
          <w:lang w:eastAsia="en-GB"/>
        </w:rPr>
        <w:t xml:space="preserve"> </w:t>
      </w:r>
      <w:r w:rsidRPr="00CD0327">
        <w:rPr>
          <w:rFonts w:hint="cs"/>
          <w:rtl/>
          <w:lang w:eastAsia="en-GB"/>
        </w:rPr>
        <w:t>חנוכה</w:t>
      </w:r>
      <w:r w:rsidR="00D4510D">
        <w:rPr>
          <w:rFonts w:hint="cs"/>
          <w:rtl/>
          <w:lang w:eastAsia="en-GB"/>
        </w:rPr>
        <w:t xml:space="preserve"> </w:t>
      </w:r>
      <w:r w:rsidRPr="00CD0327">
        <w:rPr>
          <w:rFonts w:hint="cs"/>
          <w:rtl/>
          <w:lang w:eastAsia="en-GB"/>
        </w:rPr>
        <w:t>היא</w:t>
      </w:r>
      <w:r w:rsidR="00D4510D">
        <w:rPr>
          <w:rFonts w:hint="cs"/>
          <w:rtl/>
          <w:lang w:eastAsia="en-GB"/>
        </w:rPr>
        <w:t xml:space="preserve"> </w:t>
      </w:r>
      <w:r w:rsidRPr="00CD0327">
        <w:rPr>
          <w:rFonts w:hint="cs"/>
          <w:rtl/>
          <w:lang w:eastAsia="en-GB"/>
        </w:rPr>
        <w:t>מגוף</w:t>
      </w:r>
      <w:r w:rsidR="00D4510D">
        <w:rPr>
          <w:rFonts w:hint="cs"/>
          <w:rtl/>
          <w:lang w:eastAsia="en-GB"/>
        </w:rPr>
        <w:t xml:space="preserve"> </w:t>
      </w:r>
      <w:r w:rsidRPr="00CD0327">
        <w:rPr>
          <w:rFonts w:hint="cs"/>
          <w:rtl/>
          <w:lang w:eastAsia="en-GB"/>
        </w:rPr>
        <w:t>המצוה</w:t>
      </w:r>
      <w:r w:rsidR="00D4510D">
        <w:rPr>
          <w:rFonts w:hint="cs"/>
          <w:rtl/>
          <w:lang w:eastAsia="en-GB"/>
        </w:rPr>
        <w:t xml:space="preserve"> </w:t>
      </w:r>
      <w:r w:rsidRPr="00CD0327">
        <w:rPr>
          <w:rFonts w:hint="cs"/>
          <w:rtl/>
          <w:lang w:eastAsia="en-GB"/>
        </w:rPr>
        <w:t>דפירסומא</w:t>
      </w:r>
      <w:r w:rsidR="00D4510D">
        <w:rPr>
          <w:rFonts w:hint="cs"/>
          <w:rtl/>
          <w:lang w:eastAsia="en-GB"/>
        </w:rPr>
        <w:t xml:space="preserve"> </w:t>
      </w:r>
      <w:r w:rsidRPr="00CD0327">
        <w:rPr>
          <w:rFonts w:hint="cs"/>
          <w:rtl/>
          <w:lang w:eastAsia="en-GB"/>
        </w:rPr>
        <w:t>ניסא</w:t>
      </w:r>
      <w:r w:rsidR="00D4510D">
        <w:rPr>
          <w:rFonts w:hint="cs"/>
          <w:rtl/>
          <w:lang w:eastAsia="en-GB"/>
        </w:rPr>
        <w:t xml:space="preserve"> </w:t>
      </w:r>
      <w:r w:rsidRPr="00CD0327">
        <w:rPr>
          <w:rFonts w:hint="cs"/>
          <w:rtl/>
          <w:lang w:eastAsia="en-GB"/>
        </w:rPr>
        <w:t>ואשר</w:t>
      </w:r>
      <w:r w:rsidR="00D4510D">
        <w:rPr>
          <w:rFonts w:hint="cs"/>
          <w:rtl/>
          <w:lang w:eastAsia="en-GB"/>
        </w:rPr>
        <w:t xml:space="preserve"> </w:t>
      </w:r>
      <w:r w:rsidRPr="00CD0327">
        <w:rPr>
          <w:rFonts w:hint="cs"/>
          <w:rtl/>
          <w:lang w:eastAsia="en-GB"/>
        </w:rPr>
        <w:t>ע"כ</w:t>
      </w:r>
      <w:r w:rsidR="00D4510D">
        <w:rPr>
          <w:rFonts w:hint="cs"/>
          <w:rtl/>
          <w:lang w:eastAsia="en-GB"/>
        </w:rPr>
        <w:t xml:space="preserve"> </w:t>
      </w:r>
      <w:r w:rsidRPr="00CD0327">
        <w:rPr>
          <w:rFonts w:hint="cs"/>
          <w:rtl/>
          <w:lang w:eastAsia="en-GB"/>
        </w:rPr>
        <w:t>יש</w:t>
      </w:r>
      <w:r w:rsidR="00D4510D">
        <w:rPr>
          <w:rFonts w:hint="cs"/>
          <w:rtl/>
          <w:lang w:eastAsia="en-GB"/>
        </w:rPr>
        <w:t xml:space="preserve"> </w:t>
      </w:r>
      <w:r w:rsidRPr="00CD0327">
        <w:rPr>
          <w:rFonts w:hint="cs"/>
          <w:rtl/>
          <w:lang w:eastAsia="en-GB"/>
        </w:rPr>
        <w:t>להקל</w:t>
      </w:r>
      <w:r w:rsidR="00D4510D">
        <w:rPr>
          <w:rFonts w:hint="cs"/>
          <w:rtl/>
          <w:lang w:eastAsia="en-GB"/>
        </w:rPr>
        <w:t xml:space="preserve"> </w:t>
      </w:r>
      <w:r w:rsidRPr="00CD0327">
        <w:rPr>
          <w:rFonts w:hint="cs"/>
          <w:rtl/>
          <w:lang w:eastAsia="en-GB"/>
        </w:rPr>
        <w:t>בכל</w:t>
      </w:r>
      <w:r w:rsidR="00D4510D">
        <w:rPr>
          <w:rFonts w:hint="cs"/>
          <w:rtl/>
          <w:lang w:eastAsia="en-GB"/>
        </w:rPr>
        <w:t xml:space="preserve"> </w:t>
      </w:r>
      <w:r w:rsidRPr="00CD0327">
        <w:rPr>
          <w:rFonts w:hint="cs"/>
          <w:rtl/>
          <w:lang w:eastAsia="en-GB"/>
        </w:rPr>
        <w:t>ספק</w:t>
      </w:r>
      <w:r w:rsidR="00D4510D">
        <w:rPr>
          <w:rFonts w:hint="cs"/>
          <w:rtl/>
          <w:lang w:eastAsia="en-GB"/>
        </w:rPr>
        <w:t xml:space="preserve"> </w:t>
      </w:r>
      <w:r w:rsidRPr="00CD0327">
        <w:rPr>
          <w:rFonts w:hint="cs"/>
          <w:rtl/>
          <w:lang w:eastAsia="en-GB"/>
        </w:rPr>
        <w:t>ברכת</w:t>
      </w:r>
      <w:r w:rsidR="00D4510D">
        <w:rPr>
          <w:rFonts w:hint="cs"/>
          <w:rtl/>
          <w:lang w:eastAsia="en-GB"/>
        </w:rPr>
        <w:t xml:space="preserve"> </w:t>
      </w:r>
      <w:r w:rsidRPr="00CD0327">
        <w:rPr>
          <w:rFonts w:hint="cs"/>
          <w:rtl/>
          <w:lang w:eastAsia="en-GB"/>
        </w:rPr>
        <w:t>נ"ח,</w:t>
      </w:r>
      <w:r w:rsidR="00D4510D">
        <w:rPr>
          <w:rFonts w:hint="cs"/>
          <w:rtl/>
          <w:lang w:eastAsia="en-GB"/>
        </w:rPr>
        <w:t xml:space="preserve"> </w:t>
      </w:r>
      <w:r w:rsidRPr="00CD0327">
        <w:rPr>
          <w:rFonts w:hint="cs"/>
          <w:rtl/>
          <w:lang w:eastAsia="en-GB"/>
        </w:rPr>
        <w:t>אבל</w:t>
      </w:r>
      <w:r w:rsidR="00D4510D">
        <w:rPr>
          <w:rFonts w:hint="cs"/>
          <w:rtl/>
          <w:lang w:eastAsia="en-GB"/>
        </w:rPr>
        <w:t xml:space="preserve"> </w:t>
      </w:r>
      <w:r w:rsidRPr="00CD0327">
        <w:rPr>
          <w:rFonts w:hint="cs"/>
          <w:rtl/>
          <w:lang w:eastAsia="en-GB"/>
        </w:rPr>
        <w:t>יסודו</w:t>
      </w:r>
      <w:r w:rsidR="00D4510D">
        <w:rPr>
          <w:rFonts w:hint="cs"/>
          <w:rtl/>
          <w:lang w:eastAsia="en-GB"/>
        </w:rPr>
        <w:t xml:space="preserve"> </w:t>
      </w:r>
      <w:r w:rsidRPr="00CD0327">
        <w:rPr>
          <w:rFonts w:hint="cs"/>
          <w:rtl/>
          <w:lang w:eastAsia="en-GB"/>
        </w:rPr>
        <w:t>של</w:t>
      </w:r>
      <w:r w:rsidR="00D4510D">
        <w:rPr>
          <w:rFonts w:hint="cs"/>
          <w:rtl/>
          <w:lang w:eastAsia="en-GB"/>
        </w:rPr>
        <w:t xml:space="preserve"> </w:t>
      </w:r>
      <w:r w:rsidRPr="00CD0327">
        <w:rPr>
          <w:rFonts w:hint="cs"/>
          <w:rtl/>
          <w:lang w:eastAsia="en-GB"/>
        </w:rPr>
        <w:t>היעב"ץ</w:t>
      </w:r>
      <w:r w:rsidR="00D4510D">
        <w:rPr>
          <w:rFonts w:hint="cs"/>
          <w:rtl/>
          <w:lang w:eastAsia="en-GB"/>
        </w:rPr>
        <w:t xml:space="preserve"> </w:t>
      </w:r>
      <w:r w:rsidRPr="00CD0327">
        <w:rPr>
          <w:rFonts w:hint="cs"/>
          <w:rtl/>
          <w:lang w:eastAsia="en-GB"/>
        </w:rPr>
        <w:t>הנוגע</w:t>
      </w:r>
      <w:r w:rsidR="00D4510D">
        <w:rPr>
          <w:rFonts w:hint="cs"/>
          <w:rtl/>
          <w:lang w:eastAsia="en-GB"/>
        </w:rPr>
        <w:t xml:space="preserve"> </w:t>
      </w:r>
      <w:r w:rsidRPr="00CD0327">
        <w:rPr>
          <w:rFonts w:hint="cs"/>
          <w:rtl/>
          <w:lang w:eastAsia="en-GB"/>
        </w:rPr>
        <w:t>לעניננו,</w:t>
      </w:r>
      <w:r w:rsidR="00D4510D">
        <w:rPr>
          <w:rFonts w:hint="cs"/>
          <w:rtl/>
          <w:lang w:eastAsia="en-GB"/>
        </w:rPr>
        <w:t xml:space="preserve"> </w:t>
      </w:r>
      <w:r w:rsidRPr="00CD0327">
        <w:rPr>
          <w:rFonts w:hint="cs"/>
          <w:rtl/>
          <w:lang w:eastAsia="en-GB"/>
        </w:rPr>
        <w:t>שכל</w:t>
      </w:r>
      <w:r w:rsidR="00D4510D">
        <w:rPr>
          <w:rFonts w:hint="cs"/>
          <w:rtl/>
          <w:lang w:eastAsia="en-GB"/>
        </w:rPr>
        <w:t xml:space="preserve"> </w:t>
      </w:r>
      <w:r w:rsidRPr="00CD0327">
        <w:rPr>
          <w:rFonts w:hint="cs"/>
          <w:rtl/>
          <w:lang w:eastAsia="en-GB"/>
        </w:rPr>
        <w:t>הדלקה</w:t>
      </w:r>
      <w:r w:rsidR="00D4510D">
        <w:rPr>
          <w:rFonts w:hint="cs"/>
          <w:rtl/>
          <w:lang w:eastAsia="en-GB"/>
        </w:rPr>
        <w:t xml:space="preserve"> </w:t>
      </w:r>
      <w:r w:rsidRPr="00CD0327">
        <w:rPr>
          <w:rFonts w:hint="cs"/>
          <w:rtl/>
          <w:lang w:eastAsia="en-GB"/>
        </w:rPr>
        <w:t>ברבים</w:t>
      </w:r>
      <w:r w:rsidR="00D4510D">
        <w:rPr>
          <w:rFonts w:hint="cs"/>
          <w:rtl/>
          <w:lang w:eastAsia="en-GB"/>
        </w:rPr>
        <w:t xml:space="preserve"> </w:t>
      </w:r>
      <w:r w:rsidRPr="00CD0327">
        <w:rPr>
          <w:rFonts w:hint="cs"/>
          <w:rtl/>
          <w:lang w:eastAsia="en-GB"/>
        </w:rPr>
        <w:t>יש</w:t>
      </w:r>
      <w:r w:rsidR="00D4510D">
        <w:rPr>
          <w:rFonts w:hint="cs"/>
          <w:rtl/>
          <w:lang w:eastAsia="en-GB"/>
        </w:rPr>
        <w:t xml:space="preserve"> </w:t>
      </w:r>
      <w:r w:rsidRPr="00CD0327">
        <w:rPr>
          <w:rFonts w:hint="cs"/>
          <w:rtl/>
          <w:lang w:eastAsia="en-GB"/>
        </w:rPr>
        <w:t>בה</w:t>
      </w:r>
      <w:r w:rsidR="00D4510D">
        <w:rPr>
          <w:rFonts w:hint="cs"/>
          <w:rtl/>
          <w:lang w:eastAsia="en-GB"/>
        </w:rPr>
        <w:t xml:space="preserve"> </w:t>
      </w:r>
      <w:r w:rsidRPr="00CD0327">
        <w:rPr>
          <w:rFonts w:hint="cs"/>
          <w:b/>
          <w:bCs/>
          <w:rtl/>
          <w:lang w:eastAsia="en-GB"/>
        </w:rPr>
        <w:t>קיום</w:t>
      </w:r>
      <w:r w:rsidR="00D4510D">
        <w:rPr>
          <w:rFonts w:hint="cs"/>
          <w:b/>
          <w:bCs/>
          <w:rtl/>
          <w:lang w:eastAsia="en-GB"/>
        </w:rPr>
        <w:t xml:space="preserve"> </w:t>
      </w:r>
      <w:r w:rsidRPr="00CD0327">
        <w:rPr>
          <w:rFonts w:hint="cs"/>
          <w:rtl/>
          <w:lang w:eastAsia="en-GB"/>
        </w:rPr>
        <w:t>[אף</w:t>
      </w:r>
      <w:r w:rsidR="00D4510D">
        <w:rPr>
          <w:rFonts w:hint="cs"/>
          <w:rtl/>
          <w:lang w:eastAsia="en-GB"/>
        </w:rPr>
        <w:t xml:space="preserve"> </w:t>
      </w:r>
      <w:r w:rsidRPr="00CD0327">
        <w:rPr>
          <w:rFonts w:hint="cs"/>
          <w:rtl/>
          <w:lang w:eastAsia="en-GB"/>
        </w:rPr>
        <w:t>אם</w:t>
      </w:r>
      <w:r w:rsidR="00D4510D">
        <w:rPr>
          <w:rFonts w:hint="cs"/>
          <w:rtl/>
          <w:lang w:eastAsia="en-GB"/>
        </w:rPr>
        <w:t xml:space="preserve"> </w:t>
      </w:r>
      <w:r w:rsidRPr="00CD0327">
        <w:rPr>
          <w:rFonts w:hint="cs"/>
          <w:rtl/>
          <w:lang w:eastAsia="en-GB"/>
        </w:rPr>
        <w:t>לא</w:t>
      </w:r>
      <w:r w:rsidR="00D4510D">
        <w:rPr>
          <w:rFonts w:hint="cs"/>
          <w:rtl/>
          <w:lang w:eastAsia="en-GB"/>
        </w:rPr>
        <w:t xml:space="preserve"> </w:t>
      </w:r>
      <w:r w:rsidRPr="00CD0327">
        <w:rPr>
          <w:rFonts w:hint="cs"/>
          <w:rtl/>
          <w:lang w:eastAsia="en-GB"/>
        </w:rPr>
        <w:t>חיוב]</w:t>
      </w:r>
      <w:r w:rsidR="00D4510D">
        <w:rPr>
          <w:rFonts w:hint="cs"/>
          <w:rtl/>
          <w:lang w:eastAsia="en-GB"/>
        </w:rPr>
        <w:t xml:space="preserve"> </w:t>
      </w:r>
      <w:r w:rsidRPr="00CD0327">
        <w:rPr>
          <w:rFonts w:hint="cs"/>
          <w:rtl/>
          <w:lang w:eastAsia="en-GB"/>
        </w:rPr>
        <w:t>מצות</w:t>
      </w:r>
      <w:r w:rsidR="00D4510D">
        <w:rPr>
          <w:rFonts w:hint="cs"/>
          <w:rtl/>
          <w:lang w:eastAsia="en-GB"/>
        </w:rPr>
        <w:t xml:space="preserve"> </w:t>
      </w:r>
      <w:r w:rsidRPr="00CD0327">
        <w:rPr>
          <w:rFonts w:hint="cs"/>
          <w:rtl/>
          <w:lang w:eastAsia="en-GB"/>
        </w:rPr>
        <w:t>פרסומי</w:t>
      </w:r>
      <w:r w:rsidR="00D4510D">
        <w:rPr>
          <w:rFonts w:hint="cs"/>
          <w:rtl/>
          <w:lang w:eastAsia="en-GB"/>
        </w:rPr>
        <w:t xml:space="preserve"> </w:t>
      </w:r>
      <w:r w:rsidRPr="00CD0327">
        <w:rPr>
          <w:rFonts w:hint="cs"/>
          <w:rtl/>
          <w:lang w:eastAsia="en-GB"/>
        </w:rPr>
        <w:t>ניסא,</w:t>
      </w:r>
      <w:r w:rsidR="00D4510D">
        <w:rPr>
          <w:rFonts w:hint="cs"/>
          <w:rtl/>
          <w:lang w:eastAsia="en-GB"/>
        </w:rPr>
        <w:t xml:space="preserve"> </w:t>
      </w:r>
      <w:r w:rsidRPr="00CD0327">
        <w:rPr>
          <w:rFonts w:hint="cs"/>
          <w:rtl/>
          <w:lang w:eastAsia="en-GB"/>
        </w:rPr>
        <w:t>יש</w:t>
      </w:r>
      <w:r w:rsidR="00D4510D">
        <w:rPr>
          <w:rFonts w:hint="cs"/>
          <w:rtl/>
          <w:lang w:eastAsia="en-GB"/>
        </w:rPr>
        <w:t xml:space="preserve"> </w:t>
      </w:r>
      <w:r w:rsidRPr="00CD0327">
        <w:rPr>
          <w:rFonts w:hint="cs"/>
          <w:rtl/>
          <w:lang w:eastAsia="en-GB"/>
        </w:rPr>
        <w:t>לומר</w:t>
      </w:r>
      <w:r w:rsidR="00D4510D">
        <w:rPr>
          <w:rFonts w:hint="cs"/>
          <w:rtl/>
          <w:lang w:eastAsia="en-GB"/>
        </w:rPr>
        <w:t xml:space="preserve"> </w:t>
      </w:r>
      <w:r w:rsidRPr="00CD0327">
        <w:rPr>
          <w:rFonts w:hint="cs"/>
          <w:rtl/>
          <w:lang w:eastAsia="en-GB"/>
        </w:rPr>
        <w:t>דא"ש</w:t>
      </w:r>
      <w:r w:rsidR="00D4510D">
        <w:rPr>
          <w:rFonts w:hint="cs"/>
          <w:rtl/>
          <w:lang w:eastAsia="en-GB"/>
        </w:rPr>
        <w:t xml:space="preserve"> </w:t>
      </w:r>
      <w:r w:rsidRPr="00CD0327">
        <w:rPr>
          <w:rFonts w:hint="cs"/>
          <w:rtl/>
          <w:lang w:eastAsia="en-GB"/>
        </w:rPr>
        <w:t>לכו"ע</w:t>
      </w:r>
      <w:r w:rsidR="00D4510D">
        <w:rPr>
          <w:rFonts w:hint="cs"/>
          <w:rtl/>
          <w:lang w:eastAsia="en-GB"/>
        </w:rPr>
        <w:t xml:space="preserve"> </w:t>
      </w:r>
      <w:r w:rsidRPr="00CD0327">
        <w:rPr>
          <w:rFonts w:hint="cs"/>
          <w:rtl/>
          <w:lang w:eastAsia="en-GB"/>
        </w:rPr>
        <w:t>וכמ"ש</w:t>
      </w:r>
      <w:r w:rsidR="00D4510D">
        <w:rPr>
          <w:rFonts w:hint="cs"/>
          <w:rtl/>
          <w:lang w:eastAsia="en-GB"/>
        </w:rPr>
        <w:t xml:space="preserve"> </w:t>
      </w:r>
      <w:r w:rsidRPr="00CD0327">
        <w:rPr>
          <w:rFonts w:hint="cs"/>
          <w:rtl/>
          <w:lang w:eastAsia="en-GB"/>
        </w:rPr>
        <w:t>השבט</w:t>
      </w:r>
      <w:r w:rsidR="00D4510D">
        <w:rPr>
          <w:rFonts w:hint="cs"/>
          <w:rtl/>
          <w:lang w:eastAsia="en-GB"/>
        </w:rPr>
        <w:t xml:space="preserve"> </w:t>
      </w:r>
      <w:r w:rsidRPr="00CD0327">
        <w:rPr>
          <w:rFonts w:hint="cs"/>
          <w:rtl/>
          <w:lang w:eastAsia="en-GB"/>
        </w:rPr>
        <w:t>הלוי,</w:t>
      </w:r>
      <w:r w:rsidR="00D4510D">
        <w:rPr>
          <w:rFonts w:hint="cs"/>
          <w:rtl/>
          <w:lang w:eastAsia="en-GB"/>
        </w:rPr>
        <w:t xml:space="preserve"> </w:t>
      </w:r>
      <w:r w:rsidRPr="00CD0327">
        <w:rPr>
          <w:rFonts w:hint="cs"/>
          <w:rtl/>
          <w:lang w:eastAsia="en-GB"/>
        </w:rPr>
        <w:t>וא"כ</w:t>
      </w:r>
      <w:r w:rsidR="00D4510D">
        <w:rPr>
          <w:rFonts w:hint="cs"/>
          <w:rtl/>
          <w:lang w:eastAsia="en-GB"/>
        </w:rPr>
        <w:t xml:space="preserve"> </w:t>
      </w:r>
      <w:r w:rsidRPr="00CD0327">
        <w:rPr>
          <w:rFonts w:hint="cs"/>
          <w:rtl/>
          <w:lang w:eastAsia="en-GB"/>
        </w:rPr>
        <w:t>שפיר</w:t>
      </w:r>
      <w:r w:rsidR="00D4510D">
        <w:rPr>
          <w:rFonts w:hint="cs"/>
          <w:rtl/>
          <w:lang w:eastAsia="en-GB"/>
        </w:rPr>
        <w:t xml:space="preserve"> </w:t>
      </w:r>
      <w:r w:rsidRPr="00CD0327">
        <w:rPr>
          <w:rFonts w:hint="cs"/>
          <w:rtl/>
          <w:lang w:eastAsia="en-GB"/>
        </w:rPr>
        <w:t>י"ל</w:t>
      </w:r>
      <w:r w:rsidR="00D4510D">
        <w:rPr>
          <w:rFonts w:hint="cs"/>
          <w:rtl/>
          <w:lang w:eastAsia="en-GB"/>
        </w:rPr>
        <w:t xml:space="preserve"> </w:t>
      </w:r>
      <w:r w:rsidRPr="00CD0327">
        <w:rPr>
          <w:rFonts w:hint="cs"/>
          <w:rtl/>
          <w:lang w:eastAsia="en-GB"/>
        </w:rPr>
        <w:t>דכל</w:t>
      </w:r>
      <w:r w:rsidR="00D4510D">
        <w:rPr>
          <w:rFonts w:hint="cs"/>
          <w:rtl/>
          <w:lang w:eastAsia="en-GB"/>
        </w:rPr>
        <w:t xml:space="preserve"> </w:t>
      </w:r>
      <w:r w:rsidRPr="00CD0327">
        <w:rPr>
          <w:rFonts w:hint="cs"/>
          <w:rtl/>
          <w:lang w:eastAsia="en-GB"/>
        </w:rPr>
        <w:t>הדלקה</w:t>
      </w:r>
      <w:r w:rsidR="00D4510D">
        <w:rPr>
          <w:rFonts w:hint="cs"/>
          <w:rtl/>
          <w:lang w:eastAsia="en-GB"/>
        </w:rPr>
        <w:t xml:space="preserve"> </w:t>
      </w:r>
      <w:r w:rsidRPr="00CD0327">
        <w:rPr>
          <w:rFonts w:hint="cs"/>
          <w:rtl/>
          <w:lang w:eastAsia="en-GB"/>
        </w:rPr>
        <w:t>כזו</w:t>
      </w:r>
      <w:r w:rsidR="00D4510D">
        <w:rPr>
          <w:rFonts w:hint="cs"/>
          <w:rtl/>
          <w:lang w:eastAsia="en-GB"/>
        </w:rPr>
        <w:t xml:space="preserve"> </w:t>
      </w:r>
      <w:r w:rsidRPr="00CD0327">
        <w:rPr>
          <w:rFonts w:hint="cs"/>
          <w:rtl/>
          <w:lang w:eastAsia="en-GB"/>
        </w:rPr>
        <w:t>הרי</w:t>
      </w:r>
      <w:r w:rsidR="00D4510D">
        <w:rPr>
          <w:rFonts w:hint="cs"/>
          <w:rtl/>
          <w:lang w:eastAsia="en-GB"/>
        </w:rPr>
        <w:t xml:space="preserve"> </w:t>
      </w:r>
      <w:r w:rsidRPr="00CD0327">
        <w:rPr>
          <w:rFonts w:hint="cs"/>
          <w:rtl/>
          <w:lang w:eastAsia="en-GB"/>
        </w:rPr>
        <w:t>היא</w:t>
      </w:r>
      <w:r w:rsidR="00D4510D">
        <w:rPr>
          <w:rFonts w:hint="cs"/>
          <w:rtl/>
          <w:lang w:eastAsia="en-GB"/>
        </w:rPr>
        <w:t xml:space="preserve"> </w:t>
      </w:r>
      <w:r w:rsidRPr="00CD0327">
        <w:rPr>
          <w:rFonts w:hint="cs"/>
          <w:rtl/>
          <w:lang w:eastAsia="en-GB"/>
        </w:rPr>
        <w:t>בכלל</w:t>
      </w:r>
      <w:r w:rsidR="00D4510D">
        <w:rPr>
          <w:rFonts w:hint="cs"/>
          <w:rtl/>
          <w:lang w:eastAsia="en-GB"/>
        </w:rPr>
        <w:t xml:space="preserve"> </w:t>
      </w:r>
      <w:r w:rsidRPr="00CD0327">
        <w:rPr>
          <w:rFonts w:hint="cs"/>
          <w:rtl/>
          <w:lang w:eastAsia="en-GB"/>
        </w:rPr>
        <w:t>עיקר</w:t>
      </w:r>
      <w:r w:rsidR="00D4510D">
        <w:rPr>
          <w:rFonts w:hint="cs"/>
          <w:rtl/>
          <w:lang w:eastAsia="en-GB"/>
        </w:rPr>
        <w:t xml:space="preserve"> </w:t>
      </w:r>
      <w:r w:rsidRPr="00CD0327">
        <w:rPr>
          <w:rFonts w:hint="cs"/>
          <w:rtl/>
          <w:lang w:eastAsia="en-GB"/>
        </w:rPr>
        <w:t>תקנת</w:t>
      </w:r>
      <w:r w:rsidR="00D4510D">
        <w:rPr>
          <w:rFonts w:hint="cs"/>
          <w:rtl/>
          <w:lang w:eastAsia="en-GB"/>
        </w:rPr>
        <w:t xml:space="preserve"> </w:t>
      </w:r>
      <w:r w:rsidRPr="00CD0327">
        <w:rPr>
          <w:rFonts w:hint="cs"/>
          <w:rtl/>
          <w:lang w:eastAsia="en-GB"/>
        </w:rPr>
        <w:t>חז"ל</w:t>
      </w:r>
      <w:r w:rsidR="00D4510D">
        <w:rPr>
          <w:rFonts w:hint="cs"/>
          <w:rtl/>
          <w:lang w:eastAsia="en-GB"/>
        </w:rPr>
        <w:t xml:space="preserve"> </w:t>
      </w:r>
      <w:r w:rsidRPr="00CD0327">
        <w:rPr>
          <w:rFonts w:hint="cs"/>
          <w:rtl/>
          <w:lang w:eastAsia="en-GB"/>
        </w:rPr>
        <w:t>וממילא</w:t>
      </w:r>
      <w:r w:rsidR="00D4510D">
        <w:rPr>
          <w:rFonts w:hint="cs"/>
          <w:rtl/>
          <w:lang w:eastAsia="en-GB"/>
        </w:rPr>
        <w:t xml:space="preserve"> </w:t>
      </w:r>
      <w:r w:rsidRPr="00CD0327">
        <w:rPr>
          <w:rFonts w:hint="cs"/>
          <w:rtl/>
          <w:lang w:eastAsia="en-GB"/>
        </w:rPr>
        <w:t>חל</w:t>
      </w:r>
      <w:r w:rsidR="00D4510D">
        <w:rPr>
          <w:rFonts w:hint="cs"/>
          <w:rtl/>
          <w:lang w:eastAsia="en-GB"/>
        </w:rPr>
        <w:t xml:space="preserve"> </w:t>
      </w:r>
      <w:r w:rsidRPr="00CD0327">
        <w:rPr>
          <w:rFonts w:hint="cs"/>
          <w:rtl/>
          <w:lang w:eastAsia="en-GB"/>
        </w:rPr>
        <w:t>ע"ז</w:t>
      </w:r>
      <w:r w:rsidR="00D4510D">
        <w:rPr>
          <w:rFonts w:hint="cs"/>
          <w:rtl/>
          <w:lang w:eastAsia="en-GB"/>
        </w:rPr>
        <w:t xml:space="preserve"> </w:t>
      </w:r>
      <w:r w:rsidRPr="00CD0327">
        <w:rPr>
          <w:rFonts w:hint="cs"/>
          <w:rtl/>
          <w:lang w:eastAsia="en-GB"/>
        </w:rPr>
        <w:t>חיוב</w:t>
      </w:r>
      <w:r w:rsidR="00D4510D">
        <w:rPr>
          <w:rFonts w:hint="cs"/>
          <w:rtl/>
          <w:lang w:eastAsia="en-GB"/>
        </w:rPr>
        <w:t xml:space="preserve"> </w:t>
      </w:r>
      <w:r w:rsidRPr="00CD0327">
        <w:rPr>
          <w:rFonts w:hint="cs"/>
          <w:rtl/>
          <w:lang w:eastAsia="en-GB"/>
        </w:rPr>
        <w:t>ברכה</w:t>
      </w:r>
      <w:r w:rsidR="00D4510D">
        <w:rPr>
          <w:rFonts w:hint="cs"/>
          <w:rtl/>
          <w:lang w:eastAsia="en-GB"/>
        </w:rPr>
        <w:t xml:space="preserve"> </w:t>
      </w:r>
      <w:r w:rsidRPr="00CD0327">
        <w:rPr>
          <w:rFonts w:hint="cs"/>
          <w:rtl/>
          <w:lang w:eastAsia="en-GB"/>
        </w:rPr>
        <w:t>משום</w:t>
      </w:r>
      <w:r w:rsidR="00D4510D">
        <w:rPr>
          <w:rFonts w:hint="cs"/>
          <w:rtl/>
          <w:lang w:eastAsia="en-GB"/>
        </w:rPr>
        <w:t xml:space="preserve"> </w:t>
      </w:r>
      <w:r w:rsidRPr="00CD0327">
        <w:rPr>
          <w:rFonts w:hint="cs"/>
          <w:rtl/>
          <w:lang w:eastAsia="en-GB"/>
        </w:rPr>
        <w:t>דין</w:t>
      </w:r>
      <w:r w:rsidR="00D4510D">
        <w:rPr>
          <w:rFonts w:hint="cs"/>
          <w:rtl/>
          <w:lang w:eastAsia="en-GB"/>
        </w:rPr>
        <w:t xml:space="preserve"> </w:t>
      </w:r>
      <w:r w:rsidRPr="00CD0327">
        <w:rPr>
          <w:rFonts w:hint="cs"/>
          <w:rtl/>
          <w:lang w:eastAsia="en-GB"/>
        </w:rPr>
        <w:t>ברכת</w:t>
      </w:r>
      <w:r w:rsidR="00D4510D">
        <w:rPr>
          <w:rFonts w:hint="cs"/>
          <w:b/>
          <w:bCs/>
          <w:rtl/>
          <w:lang w:eastAsia="en-GB"/>
        </w:rPr>
        <w:t xml:space="preserve"> </w:t>
      </w:r>
      <w:r w:rsidRPr="00CD0327">
        <w:rPr>
          <w:rFonts w:hint="cs"/>
          <w:b/>
          <w:bCs/>
          <w:rtl/>
          <w:lang w:eastAsia="en-GB"/>
        </w:rPr>
        <w:t>המצוות</w:t>
      </w:r>
      <w:r w:rsidR="00D4510D">
        <w:rPr>
          <w:rFonts w:hint="cs"/>
          <w:rtl/>
          <w:lang w:eastAsia="en-GB"/>
        </w:rPr>
        <w:t xml:space="preserve"> </w:t>
      </w:r>
      <w:r w:rsidRPr="00CD0327">
        <w:rPr>
          <w:rFonts w:hint="cs"/>
          <w:rtl/>
          <w:lang w:eastAsia="en-GB"/>
        </w:rPr>
        <w:t>וכמ"ש</w:t>
      </w:r>
      <w:r w:rsidR="00D4510D">
        <w:rPr>
          <w:rFonts w:hint="cs"/>
          <w:rtl/>
          <w:lang w:eastAsia="en-GB"/>
        </w:rPr>
        <w:t xml:space="preserve"> </w:t>
      </w:r>
      <w:r w:rsidRPr="00CD0327">
        <w:rPr>
          <w:rFonts w:hint="cs"/>
          <w:rtl/>
          <w:lang w:eastAsia="en-GB"/>
        </w:rPr>
        <w:t>השבט</w:t>
      </w:r>
      <w:r w:rsidR="00D4510D">
        <w:rPr>
          <w:rFonts w:hint="cs"/>
          <w:rtl/>
          <w:lang w:eastAsia="en-GB"/>
        </w:rPr>
        <w:t xml:space="preserve"> </w:t>
      </w:r>
      <w:r w:rsidRPr="00CD0327">
        <w:rPr>
          <w:rFonts w:hint="cs"/>
          <w:rtl/>
          <w:lang w:eastAsia="en-GB"/>
        </w:rPr>
        <w:t>הלוי].</w:t>
      </w:r>
    </w:p>
    <w:p w:rsidR="00585225" w:rsidRPr="00CD0327" w:rsidRDefault="00585225" w:rsidP="00077D26">
      <w:pPr>
        <w:pStyle w:val="a1"/>
        <w:rPr>
          <w:sz w:val="22"/>
          <w:szCs w:val="22"/>
          <w:rtl/>
          <w:lang w:val="en-GB" w:eastAsia="en-GB"/>
        </w:rPr>
      </w:pPr>
      <w:r w:rsidRPr="00CD0327">
        <w:rPr>
          <w:rFonts w:hint="cs"/>
          <w:b/>
          <w:bCs/>
          <w:rtl/>
          <w:lang w:val="en-GB" w:eastAsia="en-GB"/>
        </w:rPr>
        <w:t>(ג)</w:t>
      </w:r>
      <w:r w:rsidR="00D4510D">
        <w:rPr>
          <w:rFonts w:hint="cs"/>
          <w:rtl/>
          <w:lang w:val="en-GB" w:eastAsia="en-GB"/>
        </w:rPr>
        <w:t xml:space="preserve"> </w:t>
      </w: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התעורררות</w:t>
      </w:r>
      <w:r w:rsidR="00D4510D">
        <w:rPr>
          <w:rFonts w:hint="cs"/>
          <w:rtl/>
          <w:lang w:val="en-GB" w:eastAsia="en-GB"/>
        </w:rPr>
        <w:t xml:space="preserve"> </w:t>
      </w:r>
      <w:r w:rsidRPr="00CD0327">
        <w:rPr>
          <w:rFonts w:hint="cs"/>
          <w:rtl/>
          <w:lang w:val="en-GB" w:eastAsia="en-GB"/>
        </w:rPr>
        <w:t>תשובה</w:t>
      </w:r>
      <w:r w:rsidR="00D4510D">
        <w:rPr>
          <w:rFonts w:hint="cs"/>
          <w:rtl/>
          <w:lang w:val="en-GB" w:eastAsia="en-GB"/>
        </w:rPr>
        <w:t xml:space="preserve"> </w:t>
      </w:r>
      <w:r w:rsidRPr="00CD0327">
        <w:rPr>
          <w:rFonts w:hint="cs"/>
          <w:sz w:val="22"/>
          <w:szCs w:val="22"/>
          <w:rtl/>
          <w:lang w:val="en-GB" w:eastAsia="en-GB"/>
        </w:rPr>
        <w:t>(ח"א</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קג)</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דלפי</w:t>
      </w:r>
      <w:r w:rsidR="00D4510D">
        <w:rPr>
          <w:rFonts w:hint="cs"/>
          <w:rtl/>
          <w:lang w:val="en-GB" w:eastAsia="en-GB"/>
        </w:rPr>
        <w:t xml:space="preserve"> </w:t>
      </w:r>
      <w:r w:rsidRPr="00CD0327">
        <w:rPr>
          <w:rFonts w:hint="cs"/>
          <w:rtl/>
          <w:lang w:val="en-GB" w:eastAsia="en-GB"/>
        </w:rPr>
        <w:t>המחבר</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בתורת</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בלבד,</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מעיקר</w:t>
      </w:r>
      <w:r w:rsidR="00D4510D">
        <w:rPr>
          <w:rFonts w:hint="cs"/>
          <w:rtl/>
          <w:lang w:val="en-GB" w:eastAsia="en-GB"/>
        </w:rPr>
        <w:t xml:space="preserve"> </w:t>
      </w:r>
      <w:r w:rsidRPr="00CD0327">
        <w:rPr>
          <w:rFonts w:hint="cs"/>
          <w:rtl/>
          <w:lang w:val="en-GB" w:eastAsia="en-GB"/>
        </w:rPr>
        <w:t>הדין</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שחייבים</w:t>
      </w:r>
      <w:r w:rsidR="00D4510D">
        <w:rPr>
          <w:rFonts w:hint="cs"/>
          <w:rtl/>
          <w:lang w:val="en-GB" w:eastAsia="en-GB"/>
        </w:rPr>
        <w:t xml:space="preserve"> </w:t>
      </w:r>
      <w:r w:rsidRPr="00CD0327">
        <w:rPr>
          <w:rFonts w:hint="cs"/>
          <w:rtl/>
          <w:lang w:val="en-GB" w:eastAsia="en-GB"/>
        </w:rPr>
        <w:t>אנו</w:t>
      </w:r>
      <w:r w:rsidR="00D4510D">
        <w:rPr>
          <w:rFonts w:hint="cs"/>
          <w:rtl/>
          <w:lang w:val="en-GB" w:eastAsia="en-GB"/>
        </w:rPr>
        <w:t xml:space="preserve"> </w:t>
      </w:r>
      <w:r w:rsidRPr="00CD0327">
        <w:rPr>
          <w:rFonts w:hint="cs"/>
          <w:rtl/>
          <w:lang w:val="en-GB" w:eastAsia="en-GB"/>
        </w:rPr>
        <w:t>בה,</w:t>
      </w:r>
      <w:r w:rsidR="00D4510D">
        <w:rPr>
          <w:rFonts w:hint="cs"/>
          <w:rtl/>
          <w:lang w:val="en-GB" w:eastAsia="en-GB"/>
        </w:rPr>
        <w:t xml:space="preserve"> </w:t>
      </w:r>
      <w:r w:rsidRPr="00CD0327">
        <w:rPr>
          <w:rFonts w:hint="cs"/>
          <w:rtl/>
          <w:lang w:val="en-GB" w:eastAsia="en-GB"/>
        </w:rPr>
        <w:t>ד"כיון</w:t>
      </w:r>
      <w:r w:rsidR="00D4510D">
        <w:rPr>
          <w:rFonts w:hint="cs"/>
          <w:rtl/>
          <w:lang w:val="en-GB" w:eastAsia="en-GB"/>
        </w:rPr>
        <w:t xml:space="preserve"> </w:t>
      </w:r>
      <w:r w:rsidRPr="00CD0327">
        <w:rPr>
          <w:rFonts w:hint="cs"/>
          <w:rtl/>
          <w:lang w:val="en-GB" w:eastAsia="en-GB"/>
        </w:rPr>
        <w:t>דאנו</w:t>
      </w:r>
      <w:r w:rsidR="00D4510D">
        <w:rPr>
          <w:rFonts w:hint="cs"/>
          <w:rtl/>
          <w:lang w:val="en-GB" w:eastAsia="en-GB"/>
        </w:rPr>
        <w:t xml:space="preserve"> </w:t>
      </w:r>
      <w:r w:rsidRPr="00CD0327">
        <w:rPr>
          <w:rFonts w:hint="cs"/>
          <w:rtl/>
          <w:lang w:val="en-GB" w:eastAsia="en-GB"/>
        </w:rPr>
        <w:t>כולנו</w:t>
      </w:r>
      <w:r w:rsidR="00D4510D">
        <w:rPr>
          <w:rFonts w:hint="cs"/>
          <w:rtl/>
          <w:lang w:val="en-GB" w:eastAsia="en-GB"/>
        </w:rPr>
        <w:t xml:space="preserve"> </w:t>
      </w:r>
      <w:r w:rsidRPr="00CD0327">
        <w:rPr>
          <w:rFonts w:hint="cs"/>
          <w:rtl/>
          <w:lang w:val="en-GB" w:eastAsia="en-GB"/>
        </w:rPr>
        <w:t>מדליקים</w:t>
      </w:r>
      <w:r w:rsidR="00D4510D">
        <w:rPr>
          <w:rFonts w:hint="cs"/>
          <w:rtl/>
          <w:lang w:val="en-GB" w:eastAsia="en-GB"/>
        </w:rPr>
        <w:t xml:space="preserve"> </w:t>
      </w:r>
      <w:r w:rsidRPr="00CD0327">
        <w:rPr>
          <w:rFonts w:hint="cs"/>
          <w:rtl/>
          <w:lang w:val="en-GB" w:eastAsia="en-GB"/>
        </w:rPr>
        <w:t>בפנים</w:t>
      </w:r>
      <w:r w:rsidR="00D4510D">
        <w:rPr>
          <w:rFonts w:hint="cs"/>
          <w:rtl/>
          <w:lang w:val="en-GB" w:eastAsia="en-GB"/>
        </w:rPr>
        <w:t xml:space="preserve"> </w:t>
      </w:r>
      <w:r w:rsidRPr="00CD0327">
        <w:rPr>
          <w:rFonts w:hint="cs"/>
          <w:rtl/>
          <w:lang w:val="en-GB" w:eastAsia="en-GB"/>
        </w:rPr>
        <w:t>ממש,</w:t>
      </w:r>
      <w:r w:rsidR="00D4510D">
        <w:rPr>
          <w:rFonts w:hint="cs"/>
          <w:rtl/>
          <w:lang w:val="en-GB" w:eastAsia="en-GB"/>
        </w:rPr>
        <w:t xml:space="preserve"> </w:t>
      </w:r>
      <w:r w:rsidRPr="00CD0327">
        <w:rPr>
          <w:rFonts w:hint="cs"/>
          <w:rtl/>
          <w:lang w:val="en-GB" w:eastAsia="en-GB"/>
        </w:rPr>
        <w:t>ואין</w:t>
      </w:r>
      <w:r w:rsidR="00D4510D">
        <w:rPr>
          <w:rFonts w:hint="cs"/>
          <w:rtl/>
          <w:lang w:val="en-GB" w:eastAsia="en-GB"/>
        </w:rPr>
        <w:t xml:space="preserve"> </w:t>
      </w:r>
      <w:r w:rsidRPr="00CD0327">
        <w:rPr>
          <w:rFonts w:hint="cs"/>
          <w:rtl/>
          <w:lang w:val="en-GB" w:eastAsia="en-GB"/>
        </w:rPr>
        <w:t>מקיימים</w:t>
      </w:r>
      <w:r w:rsidR="00D4510D">
        <w:rPr>
          <w:rFonts w:hint="cs"/>
          <w:rtl/>
          <w:lang w:val="en-GB" w:eastAsia="en-GB"/>
        </w:rPr>
        <w:t xml:space="preserve"> </w:t>
      </w:r>
      <w:r w:rsidRPr="00CD0327">
        <w:rPr>
          <w:rFonts w:hint="cs"/>
          <w:rtl/>
          <w:lang w:val="en-GB" w:eastAsia="en-GB"/>
        </w:rPr>
        <w:t>עיקר</w:t>
      </w:r>
      <w:r w:rsidR="00D4510D">
        <w:rPr>
          <w:rFonts w:hint="cs"/>
          <w:rtl/>
          <w:lang w:val="en-GB" w:eastAsia="en-GB"/>
        </w:rPr>
        <w:t xml:space="preserve"> </w:t>
      </w:r>
      <w:r w:rsidRPr="00CD0327">
        <w:rPr>
          <w:rFonts w:hint="cs"/>
          <w:rtl/>
          <w:lang w:val="en-GB" w:eastAsia="en-GB"/>
        </w:rPr>
        <w:t>תקנת</w:t>
      </w:r>
      <w:r w:rsidR="00D4510D">
        <w:rPr>
          <w:rFonts w:hint="cs"/>
          <w:rtl/>
          <w:lang w:val="en-GB" w:eastAsia="en-GB"/>
        </w:rPr>
        <w:t xml:space="preserve"> </w:t>
      </w:r>
      <w:r w:rsidRPr="00CD0327">
        <w:rPr>
          <w:rFonts w:hint="cs"/>
          <w:rtl/>
          <w:lang w:val="en-GB" w:eastAsia="en-GB"/>
        </w:rPr>
        <w:t>חכמים</w:t>
      </w:r>
      <w:r w:rsidR="00D4510D">
        <w:rPr>
          <w:rFonts w:hint="cs"/>
          <w:rtl/>
          <w:lang w:val="en-GB" w:eastAsia="en-GB"/>
        </w:rPr>
        <w:t xml:space="preserve"> </w:t>
      </w:r>
      <w:r w:rsidRPr="00CD0327">
        <w:rPr>
          <w:rFonts w:hint="cs"/>
          <w:rtl/>
          <w:lang w:val="en-GB" w:eastAsia="en-GB"/>
        </w:rPr>
        <w:t>בפרסומי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ברבים,</w:t>
      </w:r>
      <w:r w:rsidR="00D4510D">
        <w:rPr>
          <w:rFonts w:hint="cs"/>
          <w:rtl/>
          <w:lang w:val="en-GB" w:eastAsia="en-GB"/>
        </w:rPr>
        <w:t xml:space="preserve"> </w:t>
      </w:r>
      <w:r w:rsidRPr="00CD0327">
        <w:rPr>
          <w:rFonts w:hint="cs"/>
          <w:rtl/>
          <w:lang w:val="en-GB" w:eastAsia="en-GB"/>
        </w:rPr>
        <w:t>רק</w:t>
      </w:r>
      <w:r w:rsidR="00D4510D">
        <w:rPr>
          <w:rFonts w:hint="cs"/>
          <w:rtl/>
          <w:lang w:val="en-GB" w:eastAsia="en-GB"/>
        </w:rPr>
        <w:t xml:space="preserve"> </w:t>
      </w:r>
      <w:r w:rsidRPr="00CD0327">
        <w:rPr>
          <w:rFonts w:hint="cs"/>
          <w:rtl/>
          <w:lang w:val="en-GB" w:eastAsia="en-GB"/>
        </w:rPr>
        <w:t>בני</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רואים</w:t>
      </w:r>
      <w:r w:rsidR="00D4510D">
        <w:rPr>
          <w:rFonts w:hint="cs"/>
          <w:rtl/>
          <w:lang w:val="en-GB" w:eastAsia="en-GB"/>
        </w:rPr>
        <w:t xml:space="preserve"> </w:t>
      </w:r>
      <w:r w:rsidRPr="00CD0327">
        <w:rPr>
          <w:rFonts w:hint="cs"/>
          <w:rtl/>
          <w:lang w:val="en-GB" w:eastAsia="en-GB"/>
        </w:rPr>
        <w:t>אותם,</w:t>
      </w:r>
      <w:r w:rsidR="00D4510D">
        <w:rPr>
          <w:rFonts w:hint="cs"/>
          <w:rtl/>
          <w:lang w:val="en-GB" w:eastAsia="en-GB"/>
        </w:rPr>
        <w:t xml:space="preserve"> </w:t>
      </w:r>
      <w:r w:rsidRPr="00CD0327">
        <w:rPr>
          <w:rFonts w:hint="cs"/>
          <w:rtl/>
          <w:lang w:val="en-GB" w:eastAsia="en-GB"/>
        </w:rPr>
        <w:t>ולכמה</w:t>
      </w:r>
      <w:r w:rsidR="00D4510D">
        <w:rPr>
          <w:rFonts w:hint="cs"/>
          <w:rtl/>
          <w:lang w:val="en-GB" w:eastAsia="en-GB"/>
        </w:rPr>
        <w:t xml:space="preserve"> </w:t>
      </w:r>
      <w:r w:rsidRPr="00CD0327">
        <w:rPr>
          <w:rFonts w:hint="cs"/>
          <w:rtl/>
          <w:lang w:val="en-GB" w:eastAsia="en-GB"/>
        </w:rPr>
        <w:t>בני</w:t>
      </w:r>
      <w:r w:rsidR="00D4510D">
        <w:rPr>
          <w:rFonts w:hint="cs"/>
          <w:rtl/>
          <w:lang w:val="en-GB" w:eastAsia="en-GB"/>
        </w:rPr>
        <w:t xml:space="preserve"> </w:t>
      </w:r>
      <w:r w:rsidRPr="00CD0327">
        <w:rPr>
          <w:rFonts w:hint="cs"/>
          <w:rtl/>
          <w:lang w:val="en-GB" w:eastAsia="en-GB"/>
        </w:rPr>
        <w:t>אדם</w:t>
      </w:r>
      <w:r w:rsidR="00D4510D">
        <w:rPr>
          <w:rFonts w:hint="cs"/>
          <w:rtl/>
          <w:lang w:val="en-GB" w:eastAsia="en-GB"/>
        </w:rPr>
        <w:t xml:space="preserve"> </w:t>
      </w:r>
      <w:r w:rsidRPr="00CD0327">
        <w:rPr>
          <w:rFonts w:hint="cs"/>
          <w:rtl/>
          <w:lang w:val="en-GB" w:eastAsia="en-GB"/>
        </w:rPr>
        <w:t>שהמה</w:t>
      </w:r>
      <w:r w:rsidR="00D4510D">
        <w:rPr>
          <w:rFonts w:hint="cs"/>
          <w:rtl/>
          <w:lang w:val="en-GB" w:eastAsia="en-GB"/>
        </w:rPr>
        <w:t xml:space="preserve"> </w:t>
      </w:r>
      <w:r w:rsidRPr="00CD0327">
        <w:rPr>
          <w:rFonts w:hint="cs"/>
          <w:rtl/>
          <w:lang w:val="en-GB" w:eastAsia="en-GB"/>
        </w:rPr>
        <w:t>ערטילאים</w:t>
      </w:r>
      <w:r w:rsidR="00D4510D">
        <w:rPr>
          <w:rFonts w:hint="cs"/>
          <w:rtl/>
          <w:lang w:val="en-GB" w:eastAsia="en-GB"/>
        </w:rPr>
        <w:t xml:space="preserve"> </w:t>
      </w:r>
      <w:r w:rsidRPr="00CD0327">
        <w:rPr>
          <w:rFonts w:hint="cs"/>
          <w:rtl/>
          <w:lang w:val="en-GB" w:eastAsia="en-GB"/>
        </w:rPr>
        <w:t>ואין</w:t>
      </w:r>
      <w:r w:rsidR="00D4510D">
        <w:rPr>
          <w:rFonts w:hint="cs"/>
          <w:rtl/>
          <w:lang w:val="en-GB" w:eastAsia="en-GB"/>
        </w:rPr>
        <w:t xml:space="preserve"> </w:t>
      </w:r>
      <w:r w:rsidRPr="00CD0327">
        <w:rPr>
          <w:rFonts w:hint="cs"/>
          <w:rtl/>
          <w:lang w:val="en-GB" w:eastAsia="en-GB"/>
        </w:rPr>
        <w:t>להם</w:t>
      </w:r>
      <w:r w:rsidR="00D4510D">
        <w:rPr>
          <w:rFonts w:hint="cs"/>
          <w:rtl/>
          <w:lang w:val="en-GB" w:eastAsia="en-GB"/>
        </w:rPr>
        <w:t xml:space="preserve"> </w:t>
      </w:r>
      <w:r w:rsidRPr="00CD0327">
        <w:rPr>
          <w:rFonts w:hint="cs"/>
          <w:rtl/>
          <w:lang w:val="en-GB" w:eastAsia="en-GB"/>
        </w:rPr>
        <w:t>בני</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ואין</w:t>
      </w:r>
      <w:r w:rsidR="00D4510D">
        <w:rPr>
          <w:rFonts w:hint="cs"/>
          <w:rtl/>
          <w:lang w:val="en-GB" w:eastAsia="en-GB"/>
        </w:rPr>
        <w:t xml:space="preserve"> </w:t>
      </w:r>
      <w:r w:rsidRPr="00CD0327">
        <w:rPr>
          <w:rFonts w:hint="cs"/>
          <w:rtl/>
          <w:lang w:val="en-GB" w:eastAsia="en-GB"/>
        </w:rPr>
        <w:lastRenderedPageBreak/>
        <w:t>מפרסמין</w:t>
      </w:r>
      <w:r w:rsidR="00D4510D">
        <w:rPr>
          <w:rFonts w:hint="cs"/>
          <w:rtl/>
          <w:lang w:val="en-GB" w:eastAsia="en-GB"/>
        </w:rPr>
        <w:t xml:space="preserve"> </w:t>
      </w:r>
      <w:r w:rsidRPr="00CD0327">
        <w:rPr>
          <w:rFonts w:hint="cs"/>
          <w:rtl/>
          <w:lang w:val="en-GB" w:eastAsia="en-GB"/>
        </w:rPr>
        <w:t>כלל,</w:t>
      </w:r>
      <w:r w:rsidR="00D4510D">
        <w:rPr>
          <w:rFonts w:hint="cs"/>
          <w:rtl/>
          <w:lang w:val="en-GB" w:eastAsia="en-GB"/>
        </w:rPr>
        <w:t xml:space="preserve"> </w:t>
      </w:r>
      <w:r w:rsidRPr="00CD0327">
        <w:rPr>
          <w:rFonts w:hint="cs"/>
          <w:rtl/>
          <w:lang w:val="en-GB" w:eastAsia="en-GB"/>
        </w:rPr>
        <w:t>לכן</w:t>
      </w:r>
      <w:r w:rsidR="00D4510D">
        <w:rPr>
          <w:rFonts w:hint="cs"/>
          <w:rtl/>
          <w:lang w:val="en-GB" w:eastAsia="en-GB"/>
        </w:rPr>
        <w:t xml:space="preserve"> </w:t>
      </w:r>
      <w:r w:rsidRPr="00CD0327">
        <w:rPr>
          <w:rFonts w:hint="cs"/>
          <w:rtl/>
          <w:lang w:val="en-GB" w:eastAsia="en-GB"/>
        </w:rPr>
        <w:t>מדליקים</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במקום</w:t>
      </w:r>
      <w:r w:rsidR="00D4510D">
        <w:rPr>
          <w:rFonts w:hint="cs"/>
          <w:rtl/>
          <w:lang w:val="en-GB" w:eastAsia="en-GB"/>
        </w:rPr>
        <w:t xml:space="preserve"> </w:t>
      </w:r>
      <w:r w:rsidRPr="00CD0327">
        <w:rPr>
          <w:rFonts w:hint="cs"/>
          <w:rtl/>
          <w:lang w:val="en-GB" w:eastAsia="en-GB"/>
        </w:rPr>
        <w:t>שרבים</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ומקיימים</w:t>
      </w:r>
      <w:r w:rsidR="00D4510D">
        <w:rPr>
          <w:rFonts w:hint="cs"/>
          <w:rtl/>
          <w:lang w:val="en-GB" w:eastAsia="en-GB"/>
        </w:rPr>
        <w:t xml:space="preserve"> </w:t>
      </w:r>
      <w:r w:rsidRPr="00CD0327">
        <w:rPr>
          <w:rFonts w:hint="cs"/>
          <w:rtl/>
          <w:lang w:val="en-GB" w:eastAsia="en-GB"/>
        </w:rPr>
        <w:t>עיקר</w:t>
      </w:r>
      <w:r w:rsidR="00D4510D">
        <w:rPr>
          <w:rFonts w:hint="cs"/>
          <w:rtl/>
          <w:lang w:val="en-GB" w:eastAsia="en-GB"/>
        </w:rPr>
        <w:t xml:space="preserve"> </w:t>
      </w:r>
      <w:r w:rsidRPr="00CD0327">
        <w:rPr>
          <w:rFonts w:hint="cs"/>
          <w:rtl/>
          <w:lang w:val="en-GB" w:eastAsia="en-GB"/>
        </w:rPr>
        <w:t>פירסומי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והוא</w:t>
      </w:r>
      <w:r w:rsidR="00D4510D">
        <w:rPr>
          <w:rFonts w:hint="cs"/>
          <w:rtl/>
          <w:lang w:val="en-GB" w:eastAsia="en-GB"/>
        </w:rPr>
        <w:t xml:space="preserve"> </w:t>
      </w:r>
      <w:r w:rsidRPr="00CD0327">
        <w:rPr>
          <w:rFonts w:hint="cs"/>
          <w:rtl/>
          <w:lang w:val="en-GB" w:eastAsia="en-GB"/>
        </w:rPr>
        <w:t>כמו</w:t>
      </w:r>
      <w:r w:rsidR="00D4510D">
        <w:rPr>
          <w:rFonts w:hint="cs"/>
          <w:rtl/>
          <w:lang w:val="en-GB" w:eastAsia="en-GB"/>
        </w:rPr>
        <w:t xml:space="preserve"> </w:t>
      </w:r>
      <w:r w:rsidRPr="00CD0327">
        <w:rPr>
          <w:rFonts w:hint="cs"/>
          <w:rtl/>
          <w:lang w:val="en-GB" w:eastAsia="en-GB"/>
        </w:rPr>
        <w:t>מעיקר</w:t>
      </w:r>
      <w:r w:rsidR="00D4510D">
        <w:rPr>
          <w:rFonts w:hint="cs"/>
          <w:rtl/>
          <w:lang w:val="en-GB" w:eastAsia="en-GB"/>
        </w:rPr>
        <w:t xml:space="preserve"> </w:t>
      </w:r>
      <w:r w:rsidRPr="00CD0327">
        <w:rPr>
          <w:rFonts w:hint="cs"/>
          <w:rtl/>
          <w:lang w:val="en-GB" w:eastAsia="en-GB"/>
        </w:rPr>
        <w:t>תקנת</w:t>
      </w:r>
      <w:r w:rsidR="00D4510D">
        <w:rPr>
          <w:rFonts w:hint="cs"/>
          <w:rtl/>
          <w:lang w:val="en-GB" w:eastAsia="en-GB"/>
        </w:rPr>
        <w:t xml:space="preserve"> </w:t>
      </w:r>
      <w:r w:rsidRPr="00CD0327">
        <w:rPr>
          <w:rFonts w:hint="cs"/>
          <w:rtl/>
          <w:lang w:val="en-GB" w:eastAsia="en-GB"/>
        </w:rPr>
        <w:t>חכמים</w:t>
      </w:r>
      <w:r w:rsidR="00D4510D">
        <w:rPr>
          <w:rFonts w:hint="cs"/>
          <w:rtl/>
          <w:lang w:val="en-GB" w:eastAsia="en-GB"/>
        </w:rPr>
        <w:t xml:space="preserve"> </w:t>
      </w:r>
      <w:r w:rsidRPr="00CD0327">
        <w:rPr>
          <w:rFonts w:hint="cs"/>
          <w:rtl/>
          <w:lang w:val="en-GB" w:eastAsia="en-GB"/>
        </w:rPr>
        <w:t>לקיים</w:t>
      </w:r>
      <w:r w:rsidR="00D4510D">
        <w:rPr>
          <w:rFonts w:hint="cs"/>
          <w:rtl/>
          <w:lang w:val="en-GB" w:eastAsia="en-GB"/>
        </w:rPr>
        <w:t xml:space="preserve"> </w:t>
      </w:r>
      <w:r w:rsidRPr="00CD0327">
        <w:rPr>
          <w:rFonts w:hint="cs"/>
          <w:rtl/>
          <w:lang w:val="en-GB" w:eastAsia="en-GB"/>
        </w:rPr>
        <w:t>פרסומא</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ועל</w:t>
      </w:r>
      <w:r w:rsidR="00D4510D">
        <w:rPr>
          <w:rFonts w:hint="cs"/>
          <w:rtl/>
          <w:lang w:val="en-GB" w:eastAsia="en-GB"/>
        </w:rPr>
        <w:t xml:space="preserve"> </w:t>
      </w:r>
      <w:r w:rsidRPr="00CD0327">
        <w:rPr>
          <w:rFonts w:hint="cs"/>
          <w:rtl/>
          <w:lang w:val="en-GB" w:eastAsia="en-GB"/>
        </w:rPr>
        <w:t>כן</w:t>
      </w:r>
      <w:r w:rsidR="00D4510D">
        <w:rPr>
          <w:rFonts w:hint="cs"/>
          <w:rtl/>
          <w:lang w:val="en-GB" w:eastAsia="en-GB"/>
        </w:rPr>
        <w:t xml:space="preserve"> </w:t>
      </w:r>
      <w:r w:rsidRPr="00CD0327">
        <w:rPr>
          <w:rFonts w:hint="cs"/>
          <w:rtl/>
          <w:lang w:val="en-GB" w:eastAsia="en-GB"/>
        </w:rPr>
        <w:t>חייבים</w:t>
      </w:r>
      <w:r w:rsidR="00D4510D">
        <w:rPr>
          <w:rFonts w:hint="cs"/>
          <w:rtl/>
          <w:lang w:val="en-GB" w:eastAsia="en-GB"/>
        </w:rPr>
        <w:t xml:space="preserve"> </w:t>
      </w:r>
      <w:r w:rsidRPr="00CD0327">
        <w:rPr>
          <w:rFonts w:hint="cs"/>
          <w:rtl/>
          <w:lang w:val="en-GB" w:eastAsia="en-GB"/>
        </w:rPr>
        <w:t>אנו</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ע"ז</w:t>
      </w:r>
      <w:r w:rsidR="00D4510D">
        <w:rPr>
          <w:rFonts w:hint="cs"/>
          <w:rtl/>
          <w:lang w:val="en-GB" w:eastAsia="en-GB"/>
        </w:rPr>
        <w:t xml:space="preserve"> </w:t>
      </w:r>
      <w:r w:rsidRPr="00CD0327">
        <w:rPr>
          <w:rFonts w:hint="cs"/>
          <w:rtl/>
          <w:lang w:val="en-GB" w:eastAsia="en-GB"/>
        </w:rPr>
        <w:t>כמו</w:t>
      </w:r>
      <w:r w:rsidR="00D4510D">
        <w:rPr>
          <w:rFonts w:hint="cs"/>
          <w:rtl/>
          <w:lang w:val="en-GB" w:eastAsia="en-GB"/>
        </w:rPr>
        <w:t xml:space="preserve"> </w:t>
      </w:r>
      <w:r w:rsidRPr="00CD0327">
        <w:rPr>
          <w:rFonts w:hint="cs"/>
          <w:rtl/>
          <w:lang w:val="en-GB" w:eastAsia="en-GB"/>
        </w:rPr>
        <w:t>שמברכים</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מצוה.</w:t>
      </w:r>
      <w:r w:rsidR="00D4510D">
        <w:rPr>
          <w:rFonts w:hint="cs"/>
          <w:rtl/>
          <w:lang w:val="en-GB" w:eastAsia="en-GB"/>
        </w:rPr>
        <w:t xml:space="preserve"> </w:t>
      </w:r>
      <w:r w:rsidRPr="00CD0327">
        <w:rPr>
          <w:rFonts w:hint="cs"/>
          <w:rtl/>
          <w:lang w:val="en-GB" w:eastAsia="en-GB"/>
        </w:rPr>
        <w:t>[ובטעם</w:t>
      </w:r>
      <w:r w:rsidR="00D4510D">
        <w:rPr>
          <w:rFonts w:hint="cs"/>
          <w:rtl/>
          <w:lang w:val="en-GB" w:eastAsia="en-GB"/>
        </w:rPr>
        <w:t xml:space="preserve"> </w:t>
      </w:r>
      <w:r w:rsidRPr="00CD0327">
        <w:rPr>
          <w:rFonts w:hint="cs"/>
          <w:rtl/>
          <w:lang w:val="en-GB" w:eastAsia="en-GB"/>
        </w:rPr>
        <w:t>הדבר</w:t>
      </w:r>
      <w:r w:rsidR="00D4510D">
        <w:rPr>
          <w:rFonts w:hint="cs"/>
          <w:rtl/>
          <w:lang w:val="en-GB" w:eastAsia="en-GB"/>
        </w:rPr>
        <w:t xml:space="preserve"> </w:t>
      </w:r>
      <w:r w:rsidRPr="00CD0327">
        <w:rPr>
          <w:rFonts w:hint="cs"/>
          <w:rtl/>
          <w:lang w:val="en-GB" w:eastAsia="en-GB"/>
        </w:rPr>
        <w:t>שלשיטת</w:t>
      </w:r>
      <w:r w:rsidR="00D4510D">
        <w:rPr>
          <w:rFonts w:hint="cs"/>
          <w:rtl/>
          <w:lang w:val="en-GB" w:eastAsia="en-GB"/>
        </w:rPr>
        <w:t xml:space="preserve"> </w:t>
      </w:r>
      <w:r w:rsidRPr="00CD0327">
        <w:rPr>
          <w:rFonts w:hint="cs"/>
          <w:rtl/>
          <w:lang w:val="en-GB" w:eastAsia="en-GB"/>
        </w:rPr>
        <w:t>הרמ"א</w:t>
      </w:r>
      <w:r w:rsidR="00D4510D">
        <w:rPr>
          <w:rFonts w:hint="cs"/>
          <w:rtl/>
          <w:lang w:val="en-GB" w:eastAsia="en-GB"/>
        </w:rPr>
        <w:t xml:space="preserve"> </w:t>
      </w:r>
      <w:r w:rsidRPr="00CD0327">
        <w:rPr>
          <w:rFonts w:hint="cs"/>
          <w:sz w:val="22"/>
          <w:szCs w:val="22"/>
          <w:rtl/>
          <w:lang w:val="en-GB" w:eastAsia="en-GB"/>
        </w:rPr>
        <w:t>(הנ"ל</w:t>
      </w:r>
      <w:r w:rsidR="00D4510D">
        <w:rPr>
          <w:rFonts w:hint="cs"/>
          <w:sz w:val="22"/>
          <w:szCs w:val="22"/>
          <w:rtl/>
          <w:lang w:val="en-GB" w:eastAsia="en-GB"/>
        </w:rPr>
        <w:t xml:space="preserve"> </w:t>
      </w:r>
      <w:r w:rsidRPr="00CD0327">
        <w:rPr>
          <w:rFonts w:hint="cs"/>
          <w:sz w:val="22"/>
          <w:szCs w:val="22"/>
          <w:rtl/>
          <w:lang w:val="en-GB" w:eastAsia="en-GB"/>
        </w:rPr>
        <w:t>ס"א)</w:t>
      </w:r>
    </w:p>
    <w:p w:rsidR="00585225" w:rsidRPr="00CD0327" w:rsidRDefault="00585225" w:rsidP="00077D26">
      <w:pPr>
        <w:pStyle w:val="a1"/>
        <w:rPr>
          <w:rtl/>
          <w:lang w:val="en-GB" w:eastAsia="en-GB"/>
        </w:rPr>
      </w:pP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אדם</w:t>
      </w:r>
      <w:r w:rsidR="00D4510D">
        <w:rPr>
          <w:rFonts w:hint="cs"/>
          <w:rtl/>
          <w:lang w:val="en-GB" w:eastAsia="en-GB"/>
        </w:rPr>
        <w:t xml:space="preserve"> </w:t>
      </w:r>
      <w:r w:rsidRPr="00CD0327">
        <w:rPr>
          <w:rFonts w:hint="cs"/>
          <w:rtl/>
          <w:lang w:val="en-GB" w:eastAsia="en-GB"/>
        </w:rPr>
        <w:t>יוצא</w:t>
      </w:r>
      <w:r w:rsidR="00D4510D">
        <w:rPr>
          <w:rFonts w:hint="cs"/>
          <w:rtl/>
          <w:lang w:val="en-GB" w:eastAsia="en-GB"/>
        </w:rPr>
        <w:t xml:space="preserve"> </w:t>
      </w:r>
      <w:r w:rsidRPr="00CD0327">
        <w:rPr>
          <w:rFonts w:hint="cs"/>
          <w:rtl/>
          <w:lang w:val="en-GB" w:eastAsia="en-GB"/>
        </w:rPr>
        <w:t>בנרות</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בהכ"נ</w:t>
      </w:r>
      <w:r w:rsidR="00D4510D">
        <w:rPr>
          <w:rFonts w:hint="cs"/>
          <w:rtl/>
          <w:lang w:val="en-GB" w:eastAsia="en-GB"/>
        </w:rPr>
        <w:t xml:space="preserve"> </w:t>
      </w:r>
      <w:r w:rsidRPr="00CD0327">
        <w:rPr>
          <w:rFonts w:hint="cs"/>
          <w:rtl/>
          <w:lang w:val="en-GB" w:eastAsia="en-GB"/>
        </w:rPr>
        <w:t>וצריך</w:t>
      </w:r>
      <w:r w:rsidR="00D4510D">
        <w:rPr>
          <w:rFonts w:hint="cs"/>
          <w:rtl/>
          <w:lang w:val="en-GB" w:eastAsia="en-GB"/>
        </w:rPr>
        <w:t xml:space="preserve"> </w:t>
      </w:r>
      <w:r w:rsidRPr="00CD0327">
        <w:rPr>
          <w:rFonts w:hint="cs"/>
          <w:rtl/>
          <w:lang w:val="en-GB" w:eastAsia="en-GB"/>
        </w:rPr>
        <w:t>לחזור</w:t>
      </w:r>
      <w:r w:rsidR="00D4510D">
        <w:rPr>
          <w:rFonts w:hint="cs"/>
          <w:rtl/>
          <w:lang w:val="en-GB" w:eastAsia="en-GB"/>
        </w:rPr>
        <w:t xml:space="preserve"> </w:t>
      </w:r>
      <w:r w:rsidRPr="00CD0327">
        <w:rPr>
          <w:rFonts w:hint="cs"/>
          <w:rtl/>
          <w:lang w:val="en-GB" w:eastAsia="en-GB"/>
        </w:rPr>
        <w:t>ולהדליק</w:t>
      </w:r>
      <w:r w:rsidR="00D4510D">
        <w:rPr>
          <w:rFonts w:hint="cs"/>
          <w:rtl/>
          <w:lang w:val="en-GB" w:eastAsia="en-GB"/>
        </w:rPr>
        <w:t xml:space="preserve"> </w:t>
      </w:r>
      <w:r w:rsidRPr="00CD0327">
        <w:rPr>
          <w:rFonts w:hint="cs"/>
          <w:rtl/>
          <w:lang w:val="en-GB" w:eastAsia="en-GB"/>
        </w:rPr>
        <w:t>בביתו",</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לבאר</w:t>
      </w:r>
      <w:r w:rsidR="00D4510D">
        <w:rPr>
          <w:rFonts w:hint="cs"/>
          <w:rtl/>
          <w:lang w:val="en-GB" w:eastAsia="en-GB"/>
        </w:rPr>
        <w:t xml:space="preserve"> </w:t>
      </w:r>
      <w:r w:rsidRPr="00CD0327">
        <w:rPr>
          <w:rFonts w:hint="cs"/>
          <w:rtl/>
          <w:lang w:val="en-GB" w:eastAsia="en-GB"/>
        </w:rPr>
        <w:t>בכמה</w:t>
      </w:r>
      <w:r w:rsidR="00D4510D">
        <w:rPr>
          <w:rFonts w:hint="cs"/>
          <w:rtl/>
          <w:lang w:val="en-GB" w:eastAsia="en-GB"/>
        </w:rPr>
        <w:t xml:space="preserve"> </w:t>
      </w:r>
      <w:r w:rsidRPr="00CD0327">
        <w:rPr>
          <w:rFonts w:hint="cs"/>
          <w:rtl/>
          <w:lang w:val="en-GB" w:eastAsia="en-GB"/>
        </w:rPr>
        <w:t>אופנים:</w:t>
      </w:r>
      <w:r w:rsidR="00D4510D">
        <w:rPr>
          <w:rFonts w:hint="cs"/>
          <w:rtl/>
          <w:lang w:val="en-GB" w:eastAsia="en-GB"/>
        </w:rPr>
        <w:t xml:space="preserve"> </w:t>
      </w:r>
      <w:r w:rsidRPr="00CD0327">
        <w:rPr>
          <w:rFonts w:hint="cs"/>
          <w:b/>
          <w:bCs/>
          <w:rtl/>
          <w:lang w:val="en-GB" w:eastAsia="en-GB"/>
        </w:rPr>
        <w:t>(א)</w:t>
      </w:r>
      <w:r w:rsidR="00D4510D">
        <w:rPr>
          <w:rFonts w:hint="cs"/>
          <w:rtl/>
          <w:lang w:val="en-GB" w:eastAsia="en-GB"/>
        </w:rPr>
        <w:t xml:space="preserve"> </w:t>
      </w:r>
      <w:r w:rsidRPr="00CD0327">
        <w:rPr>
          <w:rFonts w:hint="cs"/>
          <w:rtl/>
          <w:lang w:val="en-GB" w:eastAsia="en-GB"/>
        </w:rPr>
        <w:t>שהרמ"א</w:t>
      </w:r>
      <w:r w:rsidR="00D4510D">
        <w:rPr>
          <w:rFonts w:hint="cs"/>
          <w:rtl/>
          <w:lang w:val="en-GB" w:eastAsia="en-GB"/>
        </w:rPr>
        <w:t xml:space="preserve"> </w:t>
      </w:r>
      <w:r w:rsidRPr="00CD0327">
        <w:rPr>
          <w:rFonts w:hint="cs"/>
          <w:rtl/>
          <w:lang w:val="en-GB" w:eastAsia="en-GB"/>
        </w:rPr>
        <w:t>סובר</w:t>
      </w:r>
      <w:r w:rsidR="00D4510D">
        <w:rPr>
          <w:rFonts w:hint="cs"/>
          <w:rtl/>
          <w:lang w:val="en-GB" w:eastAsia="en-GB"/>
        </w:rPr>
        <w:t xml:space="preserve"> </w:t>
      </w:r>
      <w:r w:rsidRPr="00CD0327">
        <w:rPr>
          <w:rFonts w:hint="cs"/>
          <w:rtl/>
          <w:lang w:val="en-GB" w:eastAsia="en-GB"/>
        </w:rPr>
        <w:t>שההדלקה</w:t>
      </w:r>
      <w:r w:rsidR="00D4510D">
        <w:rPr>
          <w:rFonts w:hint="cs"/>
          <w:rtl/>
          <w:lang w:val="en-GB" w:eastAsia="en-GB"/>
        </w:rPr>
        <w:t xml:space="preserve"> </w:t>
      </w:r>
      <w:r w:rsidRPr="00CD0327">
        <w:rPr>
          <w:rFonts w:hint="cs"/>
          <w:rtl/>
          <w:lang w:val="en-GB" w:eastAsia="en-GB"/>
        </w:rPr>
        <w:t>בביהכנ"ס</w:t>
      </w:r>
      <w:r w:rsidR="00D4510D">
        <w:rPr>
          <w:rFonts w:hint="cs"/>
          <w:rtl/>
          <w:lang w:val="en-GB" w:eastAsia="en-GB"/>
        </w:rPr>
        <w:t xml:space="preserve"> </w:t>
      </w:r>
      <w:r w:rsidRPr="00CD0327">
        <w:rPr>
          <w:rFonts w:hint="cs"/>
          <w:rtl/>
          <w:lang w:val="en-GB" w:eastAsia="en-GB"/>
        </w:rPr>
        <w:t>איננה</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בעלמא</w:t>
      </w:r>
      <w:r w:rsidR="00D4510D">
        <w:rPr>
          <w:rFonts w:hint="cs"/>
          <w:rtl/>
          <w:lang w:val="en-GB" w:eastAsia="en-GB"/>
        </w:rPr>
        <w:t xml:space="preserve"> </w:t>
      </w:r>
      <w:r w:rsidRPr="00CD0327">
        <w:rPr>
          <w:rFonts w:hint="cs"/>
          <w:rtl/>
          <w:lang w:val="en-GB" w:eastAsia="en-GB"/>
        </w:rPr>
        <w:t>(ודלא</w:t>
      </w:r>
      <w:r w:rsidR="00D4510D">
        <w:rPr>
          <w:rFonts w:hint="cs"/>
          <w:rtl/>
          <w:lang w:val="en-GB" w:eastAsia="en-GB"/>
        </w:rPr>
        <w:t xml:space="preserve"> </w:t>
      </w:r>
      <w:r w:rsidRPr="00CD0327">
        <w:rPr>
          <w:rFonts w:hint="cs"/>
          <w:rtl/>
          <w:lang w:val="en-GB" w:eastAsia="en-GB"/>
        </w:rPr>
        <w:t>כהמחבר);</w:t>
      </w:r>
      <w:r w:rsidR="00D4510D">
        <w:rPr>
          <w:rFonts w:hint="cs"/>
          <w:rtl/>
          <w:lang w:val="en-GB" w:eastAsia="en-GB"/>
        </w:rPr>
        <w:t xml:space="preserve"> </w:t>
      </w:r>
      <w:r w:rsidRPr="00CD0327">
        <w:rPr>
          <w:rFonts w:hint="cs"/>
          <w:b/>
          <w:bCs/>
          <w:rtl/>
          <w:lang w:val="en-GB" w:eastAsia="en-GB"/>
        </w:rPr>
        <w:t>(ב)</w:t>
      </w:r>
      <w:r w:rsidR="00D4510D">
        <w:rPr>
          <w:rFonts w:hint="cs"/>
          <w:rtl/>
          <w:lang w:val="en-GB" w:eastAsia="en-GB"/>
        </w:rPr>
        <w:t xml:space="preserve"> </w:t>
      </w:r>
      <w:r w:rsidRPr="00CD0327">
        <w:rPr>
          <w:rFonts w:hint="cs"/>
          <w:rtl/>
          <w:lang w:val="en-GB" w:eastAsia="en-GB"/>
        </w:rPr>
        <w:t>שהרמ"א</w:t>
      </w:r>
      <w:r w:rsidR="00D4510D">
        <w:rPr>
          <w:rFonts w:hint="cs"/>
          <w:rtl/>
          <w:lang w:val="en-GB" w:eastAsia="en-GB"/>
        </w:rPr>
        <w:t xml:space="preserve"> </w:t>
      </w:r>
      <w:r w:rsidRPr="00CD0327">
        <w:rPr>
          <w:rFonts w:hint="cs"/>
          <w:rtl/>
          <w:lang w:val="en-GB" w:eastAsia="en-GB"/>
        </w:rPr>
        <w:t>סובר</w:t>
      </w:r>
      <w:r w:rsidR="00D4510D">
        <w:rPr>
          <w:rFonts w:hint="cs"/>
          <w:rtl/>
          <w:lang w:val="en-GB" w:eastAsia="en-GB"/>
        </w:rPr>
        <w:t xml:space="preserve"> </w:t>
      </w:r>
      <w:r w:rsidRPr="00CD0327">
        <w:rPr>
          <w:rFonts w:hint="cs"/>
          <w:rtl/>
          <w:lang w:val="en-GB" w:eastAsia="en-GB"/>
        </w:rPr>
        <w:t>דזה</w:t>
      </w:r>
      <w:r w:rsidR="00D4510D">
        <w:rPr>
          <w:rFonts w:hint="cs"/>
          <w:rtl/>
          <w:lang w:val="en-GB" w:eastAsia="en-GB"/>
        </w:rPr>
        <w:t xml:space="preserve"> </w:t>
      </w:r>
      <w:r w:rsidRPr="00CD0327">
        <w:rPr>
          <w:rFonts w:hint="cs"/>
          <w:rtl/>
          <w:lang w:val="en-GB" w:eastAsia="en-GB"/>
        </w:rPr>
        <w:t>שצריך</w:t>
      </w:r>
      <w:r w:rsidR="00D4510D">
        <w:rPr>
          <w:rFonts w:hint="cs"/>
          <w:rtl/>
          <w:lang w:val="en-GB" w:eastAsia="en-GB"/>
        </w:rPr>
        <w:t xml:space="preserve"> </w:t>
      </w:r>
      <w:r w:rsidRPr="00CD0327">
        <w:rPr>
          <w:rFonts w:hint="cs"/>
          <w:rtl/>
          <w:lang w:val="en-GB" w:eastAsia="en-GB"/>
        </w:rPr>
        <w:t>לחזור</w:t>
      </w:r>
      <w:r w:rsidR="00D4510D">
        <w:rPr>
          <w:rFonts w:hint="cs"/>
          <w:rtl/>
          <w:lang w:val="en-GB" w:eastAsia="en-GB"/>
        </w:rPr>
        <w:t xml:space="preserve"> </w:t>
      </w:r>
      <w:r w:rsidRPr="00CD0327">
        <w:rPr>
          <w:rFonts w:hint="cs"/>
          <w:rtl/>
          <w:lang w:val="en-GB" w:eastAsia="en-GB"/>
        </w:rPr>
        <w:t>ולהדליק</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כ'מנהג</w:t>
      </w:r>
      <w:r w:rsidR="00D4510D">
        <w:rPr>
          <w:rFonts w:hint="cs"/>
          <w:rtl/>
          <w:lang w:val="en-GB" w:eastAsia="en-GB"/>
        </w:rPr>
        <w:t xml:space="preserve"> </w:t>
      </w:r>
      <w:r w:rsidRPr="00CD0327">
        <w:rPr>
          <w:rFonts w:hint="cs"/>
          <w:rtl/>
          <w:lang w:val="en-GB" w:eastAsia="en-GB"/>
        </w:rPr>
        <w:t>הפשוט'</w:t>
      </w:r>
      <w:r w:rsidRPr="00CD0327">
        <w:rPr>
          <w:vertAlign w:val="superscript"/>
          <w:rtl/>
          <w:lang w:val="en-GB" w:eastAsia="en-GB"/>
        </w:rPr>
        <w:footnoteReference w:id="89"/>
      </w:r>
      <w:r w:rsidR="00D4510D">
        <w:rPr>
          <w:rFonts w:hint="cs"/>
          <w:rtl/>
          <w:lang w:val="en-GB" w:eastAsia="en-GB"/>
        </w:rPr>
        <w:t xml:space="preserve"> </w:t>
      </w:r>
      <w:r w:rsidRPr="00CD0327">
        <w:rPr>
          <w:rFonts w:hint="cs"/>
          <w:rtl/>
          <w:lang w:val="en-GB" w:eastAsia="en-GB"/>
        </w:rPr>
        <w:t>לקיים</w:t>
      </w:r>
      <w:r w:rsidR="00D4510D">
        <w:rPr>
          <w:rFonts w:hint="cs"/>
          <w:rtl/>
          <w:lang w:val="en-GB" w:eastAsia="en-GB"/>
        </w:rPr>
        <w:t xml:space="preserve"> </w:t>
      </w:r>
      <w:r w:rsidRPr="00CD0327">
        <w:rPr>
          <w:rFonts w:hint="cs"/>
          <w:rtl/>
          <w:lang w:val="en-GB" w:eastAsia="en-GB"/>
        </w:rPr>
        <w:t>מצות</w:t>
      </w:r>
      <w:r w:rsidR="00D4510D">
        <w:rPr>
          <w:rFonts w:hint="cs"/>
          <w:rtl/>
          <w:lang w:val="en-GB" w:eastAsia="en-GB"/>
        </w:rPr>
        <w:t xml:space="preserve"> </w:t>
      </w:r>
      <w:r w:rsidRPr="00CD0327">
        <w:rPr>
          <w:rFonts w:hint="cs"/>
          <w:rtl/>
          <w:lang w:val="en-GB" w:eastAsia="en-GB"/>
        </w:rPr>
        <w:t>מהדרין;</w:t>
      </w:r>
      <w:r w:rsidR="00D4510D">
        <w:rPr>
          <w:rFonts w:hint="cs"/>
          <w:rtl/>
          <w:lang w:val="en-GB" w:eastAsia="en-GB"/>
        </w:rPr>
        <w:t xml:space="preserve"> </w:t>
      </w:r>
      <w:r w:rsidRPr="00CD0327">
        <w:rPr>
          <w:rFonts w:hint="cs"/>
          <w:b/>
          <w:bCs/>
          <w:rtl/>
          <w:lang w:val="en-GB" w:eastAsia="en-GB"/>
        </w:rPr>
        <w:t>(ג)</w:t>
      </w:r>
      <w:r w:rsidR="00D4510D">
        <w:rPr>
          <w:rFonts w:hint="cs"/>
          <w:b/>
          <w:bCs/>
          <w:rtl/>
          <w:lang w:val="en-GB" w:eastAsia="en-GB"/>
        </w:rPr>
        <w:t xml:space="preserve"> </w:t>
      </w:r>
      <w:r w:rsidRPr="00CD0327">
        <w:rPr>
          <w:rFonts w:hint="cs"/>
          <w:rtl/>
          <w:lang w:val="en-GB" w:eastAsia="en-GB"/>
        </w:rPr>
        <w:t>שצריך</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בביתו</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חשדא</w:t>
      </w:r>
      <w:r w:rsidR="00D4510D">
        <w:rPr>
          <w:rFonts w:hint="cs"/>
          <w:rtl/>
          <w:lang w:val="en-GB" w:eastAsia="en-GB"/>
        </w:rPr>
        <w:t xml:space="preserve"> </w:t>
      </w:r>
      <w:r w:rsidRPr="00CD0327">
        <w:rPr>
          <w:rFonts w:hint="cs"/>
          <w:rtl/>
          <w:lang w:val="en-GB" w:eastAsia="en-GB"/>
        </w:rPr>
        <w:t>שיאמרו</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הי'</w:t>
      </w:r>
      <w:r w:rsidR="00D4510D">
        <w:rPr>
          <w:rFonts w:hint="cs"/>
          <w:rtl/>
          <w:lang w:val="en-GB" w:eastAsia="en-GB"/>
        </w:rPr>
        <w:t xml:space="preserve"> </w:t>
      </w:r>
      <w:r w:rsidRPr="00CD0327">
        <w:rPr>
          <w:rFonts w:hint="cs"/>
          <w:rtl/>
          <w:lang w:val="en-GB" w:eastAsia="en-GB"/>
        </w:rPr>
        <w:t>בבהכנ"ס</w:t>
      </w:r>
      <w:r w:rsidR="00D4510D">
        <w:rPr>
          <w:rFonts w:hint="cs"/>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רבים</w:t>
      </w:r>
      <w:r w:rsidR="00D4510D">
        <w:rPr>
          <w:rFonts w:hint="cs"/>
          <w:rtl/>
          <w:lang w:val="en-GB" w:eastAsia="en-GB"/>
        </w:rPr>
        <w:t xml:space="preserve"> </w:t>
      </w:r>
      <w:r w:rsidRPr="00CD0327">
        <w:rPr>
          <w:rFonts w:hint="cs"/>
          <w:rtl/>
          <w:lang w:val="en-GB" w:eastAsia="en-GB"/>
        </w:rPr>
        <w:t>אינם</w:t>
      </w:r>
      <w:r w:rsidR="00D4510D">
        <w:rPr>
          <w:rFonts w:hint="cs"/>
          <w:rtl/>
          <w:lang w:val="en-GB" w:eastAsia="en-GB"/>
        </w:rPr>
        <w:t xml:space="preserve"> </w:t>
      </w:r>
      <w:r w:rsidRPr="00CD0327">
        <w:rPr>
          <w:rFonts w:hint="cs"/>
          <w:rtl/>
          <w:lang w:val="en-GB" w:eastAsia="en-GB"/>
        </w:rPr>
        <w:t>הולכים</w:t>
      </w:r>
      <w:r w:rsidR="00D4510D">
        <w:rPr>
          <w:rFonts w:hint="cs"/>
          <w:rtl/>
          <w:lang w:val="en-GB" w:eastAsia="en-GB"/>
        </w:rPr>
        <w:t xml:space="preserve"> </w:t>
      </w:r>
      <w:r w:rsidRPr="00CD0327">
        <w:rPr>
          <w:rFonts w:hint="cs"/>
          <w:rtl/>
          <w:lang w:val="en-GB" w:eastAsia="en-GB"/>
        </w:rPr>
        <w:t>לבהכנ"ס,</w:t>
      </w:r>
      <w:r w:rsidR="00D4510D">
        <w:rPr>
          <w:rFonts w:hint="cs"/>
          <w:rtl/>
          <w:lang w:val="en-GB" w:eastAsia="en-GB"/>
        </w:rPr>
        <w:t xml:space="preserve"> </w:t>
      </w:r>
      <w:r w:rsidRPr="00CD0327">
        <w:rPr>
          <w:rFonts w:hint="cs"/>
          <w:rtl/>
          <w:lang w:val="en-GB" w:eastAsia="en-GB"/>
        </w:rPr>
        <w:t>"ואולי</w:t>
      </w:r>
      <w:r w:rsidR="00D4510D">
        <w:rPr>
          <w:rFonts w:hint="cs"/>
          <w:rtl/>
          <w:lang w:val="en-GB" w:eastAsia="en-GB"/>
        </w:rPr>
        <w:t xml:space="preserve"> </w:t>
      </w:r>
      <w:r w:rsidRPr="00CD0327">
        <w:rPr>
          <w:rFonts w:hint="cs"/>
          <w:rtl/>
          <w:lang w:val="en-GB" w:eastAsia="en-GB"/>
        </w:rPr>
        <w:t>כיון</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הדליק</w:t>
      </w:r>
      <w:r w:rsidR="00D4510D">
        <w:rPr>
          <w:rFonts w:hint="cs"/>
          <w:rtl/>
          <w:lang w:val="en-GB" w:eastAsia="en-GB"/>
        </w:rPr>
        <w:t xml:space="preserve"> </w:t>
      </w:r>
      <w:r w:rsidRPr="00CD0327">
        <w:rPr>
          <w:rFonts w:hint="cs"/>
          <w:rtl/>
          <w:lang w:val="en-GB" w:eastAsia="en-GB"/>
        </w:rPr>
        <w:t>עוד</w:t>
      </w:r>
      <w:r w:rsidR="00D4510D">
        <w:rPr>
          <w:rFonts w:hint="cs"/>
          <w:rtl/>
          <w:lang w:val="en-GB" w:eastAsia="en-GB"/>
        </w:rPr>
        <w:t xml:space="preserve"> </w:t>
      </w:r>
      <w:r w:rsidRPr="00CD0327">
        <w:rPr>
          <w:rFonts w:hint="cs"/>
          <w:rtl/>
          <w:lang w:val="en-GB" w:eastAsia="en-GB"/>
        </w:rPr>
        <w:t>כדינא</w:t>
      </w:r>
      <w:r w:rsidR="00D4510D">
        <w:rPr>
          <w:rFonts w:hint="cs"/>
          <w:rtl/>
          <w:lang w:val="en-GB" w:eastAsia="en-GB"/>
        </w:rPr>
        <w:t xml:space="preserve"> </w:t>
      </w:r>
      <w:r w:rsidRPr="00CD0327">
        <w:rPr>
          <w:rFonts w:hint="cs"/>
          <w:rtl/>
          <w:lang w:val="en-GB" w:eastAsia="en-GB"/>
        </w:rPr>
        <w:t>יכול</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מעיקר</w:t>
      </w:r>
      <w:r w:rsidR="00D4510D">
        <w:rPr>
          <w:rFonts w:hint="cs"/>
          <w:rtl/>
          <w:lang w:val="en-GB" w:eastAsia="en-GB"/>
        </w:rPr>
        <w:t xml:space="preserve"> </w:t>
      </w:r>
      <w:r w:rsidRPr="00CD0327">
        <w:rPr>
          <w:rFonts w:hint="cs"/>
          <w:rtl/>
          <w:lang w:val="en-GB" w:eastAsia="en-GB"/>
        </w:rPr>
        <w:t>הדין</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שאיננו</w:t>
      </w:r>
      <w:r w:rsidR="00D4510D">
        <w:rPr>
          <w:rFonts w:hint="cs"/>
          <w:rtl/>
          <w:lang w:val="en-GB" w:eastAsia="en-GB"/>
        </w:rPr>
        <w:t xml:space="preserve"> </w:t>
      </w:r>
      <w:r w:rsidRPr="00CD0327">
        <w:rPr>
          <w:rFonts w:hint="cs"/>
          <w:rtl/>
          <w:lang w:val="en-GB" w:eastAsia="en-GB"/>
        </w:rPr>
        <w:t>רק</w:t>
      </w:r>
      <w:r w:rsidR="00D4510D">
        <w:rPr>
          <w:rFonts w:hint="cs"/>
          <w:rtl/>
          <w:lang w:val="en-GB" w:eastAsia="en-GB"/>
        </w:rPr>
        <w:t xml:space="preserve"> </w:t>
      </w:r>
      <w:r w:rsidRPr="00CD0327">
        <w:rPr>
          <w:rFonts w:hint="cs"/>
          <w:rtl/>
          <w:lang w:val="en-GB" w:eastAsia="en-GB"/>
        </w:rPr>
        <w:t>מפני</w:t>
      </w:r>
      <w:r w:rsidR="00D4510D">
        <w:rPr>
          <w:rFonts w:hint="cs"/>
          <w:rtl/>
          <w:lang w:val="en-GB" w:eastAsia="en-GB"/>
        </w:rPr>
        <w:t xml:space="preserve"> </w:t>
      </w:r>
      <w:r w:rsidRPr="00CD0327">
        <w:rPr>
          <w:rFonts w:hint="cs"/>
          <w:rtl/>
          <w:lang w:val="en-GB" w:eastAsia="en-GB"/>
        </w:rPr>
        <w:t>חשדא".</w:t>
      </w:r>
      <w:r w:rsidR="00D4510D">
        <w:rPr>
          <w:rFonts w:hint="cs"/>
          <w:rtl/>
          <w:lang w:val="en-GB" w:eastAsia="en-GB"/>
        </w:rPr>
        <w:t xml:space="preserve"> </w:t>
      </w:r>
      <w:r w:rsidRPr="00CD0327">
        <w:rPr>
          <w:rFonts w:hint="cs"/>
          <w:rtl/>
          <w:lang w:val="en-GB" w:eastAsia="en-GB"/>
        </w:rPr>
        <w:t>ולפענ"ד</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דבריו</w:t>
      </w:r>
      <w:r w:rsidR="00D4510D">
        <w:rPr>
          <w:rFonts w:hint="cs"/>
          <w:rtl/>
          <w:lang w:val="en-GB" w:eastAsia="en-GB"/>
        </w:rPr>
        <w:t xml:space="preserve"> </w:t>
      </w:r>
      <w:r w:rsidRPr="00CD0327">
        <w:rPr>
          <w:rFonts w:hint="cs"/>
          <w:rtl/>
          <w:lang w:val="en-GB" w:eastAsia="en-GB"/>
        </w:rPr>
        <w:t>אלו</w:t>
      </w:r>
      <w:r w:rsidR="00D4510D">
        <w:rPr>
          <w:rFonts w:hint="cs"/>
          <w:rtl/>
          <w:lang w:val="en-GB" w:eastAsia="en-GB"/>
        </w:rPr>
        <w:t xml:space="preserve"> </w:t>
      </w:r>
      <w:r w:rsidRPr="00CD0327">
        <w:rPr>
          <w:rFonts w:hint="cs"/>
          <w:rtl/>
          <w:lang w:val="en-GB" w:eastAsia="en-GB"/>
        </w:rPr>
        <w:t>דחוקים,</w:t>
      </w:r>
      <w:r w:rsidR="00D4510D">
        <w:rPr>
          <w:rFonts w:hint="cs"/>
          <w:rtl/>
          <w:lang w:val="en-GB" w:eastAsia="en-GB"/>
        </w:rPr>
        <w:t xml:space="preserve"> </w:t>
      </w:r>
      <w:r w:rsidRPr="00CD0327">
        <w:rPr>
          <w:rFonts w:hint="cs"/>
          <w:rtl/>
          <w:lang w:val="en-GB" w:eastAsia="en-GB"/>
        </w:rPr>
        <w:t>דנוסף</w:t>
      </w:r>
      <w:r w:rsidR="00D4510D">
        <w:rPr>
          <w:rFonts w:hint="cs"/>
          <w:rtl/>
          <w:lang w:val="en-GB" w:eastAsia="en-GB"/>
        </w:rPr>
        <w:t xml:space="preserve"> </w:t>
      </w:r>
      <w:r w:rsidRPr="00CD0327">
        <w:rPr>
          <w:rFonts w:hint="cs"/>
          <w:rtl/>
          <w:lang w:val="en-GB" w:eastAsia="en-GB"/>
        </w:rPr>
        <w:t>לזה</w:t>
      </w:r>
      <w:r w:rsidR="00D4510D">
        <w:rPr>
          <w:rFonts w:hint="cs"/>
          <w:rtl/>
          <w:lang w:val="en-GB" w:eastAsia="en-GB"/>
        </w:rPr>
        <w:t xml:space="preserve"> </w:t>
      </w:r>
      <w:r w:rsidRPr="00CD0327">
        <w:rPr>
          <w:rFonts w:hint="cs"/>
          <w:rtl/>
          <w:lang w:val="en-GB" w:eastAsia="en-GB"/>
        </w:rPr>
        <w:t>שאם</w:t>
      </w:r>
      <w:r w:rsidR="00D4510D">
        <w:rPr>
          <w:rFonts w:hint="cs"/>
          <w:rtl/>
          <w:lang w:val="en-GB" w:eastAsia="en-GB"/>
        </w:rPr>
        <w:t xml:space="preserve"> </w:t>
      </w:r>
      <w:r w:rsidRPr="00CD0327">
        <w:rPr>
          <w:rFonts w:hint="cs"/>
          <w:rtl/>
          <w:lang w:val="en-GB" w:eastAsia="en-GB"/>
        </w:rPr>
        <w:t>כדבריו</w:t>
      </w:r>
      <w:r w:rsidR="00D4510D">
        <w:rPr>
          <w:rFonts w:hint="cs"/>
          <w:rtl/>
          <w:lang w:val="en-GB" w:eastAsia="en-GB"/>
        </w:rPr>
        <w:t xml:space="preserve"> </w:t>
      </w:r>
      <w:r w:rsidRPr="00CD0327">
        <w:rPr>
          <w:rFonts w:hint="cs"/>
          <w:rtl/>
          <w:lang w:val="en-GB" w:eastAsia="en-GB"/>
        </w:rPr>
        <w:t>הי'</w:t>
      </w:r>
      <w:r w:rsidR="00D4510D">
        <w:rPr>
          <w:rFonts w:hint="cs"/>
          <w:rtl/>
          <w:lang w:val="en-GB" w:eastAsia="en-GB"/>
        </w:rPr>
        <w:t xml:space="preserve"> </w:t>
      </w:r>
      <w:r w:rsidRPr="00CD0327">
        <w:rPr>
          <w:rFonts w:hint="cs"/>
          <w:rtl/>
          <w:lang w:val="en-GB" w:eastAsia="en-GB"/>
        </w:rPr>
        <w:t>לו</w:t>
      </w:r>
      <w:r w:rsidR="00D4510D">
        <w:rPr>
          <w:rFonts w:hint="cs"/>
          <w:rtl/>
          <w:lang w:val="en-GB" w:eastAsia="en-GB"/>
        </w:rPr>
        <w:t xml:space="preserve"> </w:t>
      </w:r>
      <w:r w:rsidRPr="00CD0327">
        <w:rPr>
          <w:rFonts w:hint="cs"/>
          <w:rtl/>
          <w:lang w:val="en-GB" w:eastAsia="en-GB"/>
        </w:rPr>
        <w:t>להרמ"א</w:t>
      </w:r>
      <w:r w:rsidR="00D4510D">
        <w:rPr>
          <w:rFonts w:hint="cs"/>
          <w:rtl/>
          <w:lang w:val="en-GB" w:eastAsia="en-GB"/>
        </w:rPr>
        <w:t xml:space="preserve"> </w:t>
      </w:r>
      <w:r w:rsidRPr="00CD0327">
        <w:rPr>
          <w:rFonts w:hint="cs"/>
          <w:rtl/>
          <w:lang w:val="en-GB" w:eastAsia="en-GB"/>
        </w:rPr>
        <w:t>להקדים</w:t>
      </w:r>
      <w:r w:rsidR="00D4510D">
        <w:rPr>
          <w:rFonts w:hint="cs"/>
          <w:rtl/>
          <w:lang w:val="en-GB" w:eastAsia="en-GB"/>
        </w:rPr>
        <w:t xml:space="preserve"> </w:t>
      </w:r>
      <w:r w:rsidRPr="00CD0327">
        <w:rPr>
          <w:rFonts w:hint="cs"/>
          <w:rtl/>
          <w:lang w:val="en-GB" w:eastAsia="en-GB"/>
        </w:rPr>
        <w:t>ולומר</w:t>
      </w:r>
      <w:r w:rsidR="00D4510D">
        <w:rPr>
          <w:rFonts w:hint="cs"/>
          <w:rtl/>
          <w:lang w:val="en-GB" w:eastAsia="en-GB"/>
        </w:rPr>
        <w:t xml:space="preserve"> </w:t>
      </w:r>
      <w:r w:rsidRPr="00CD0327">
        <w:rPr>
          <w:rFonts w:hint="cs"/>
          <w:rtl/>
          <w:lang w:val="en-GB" w:eastAsia="en-GB"/>
        </w:rPr>
        <w:t>"יש</w:t>
      </w:r>
      <w:r w:rsidR="00D4510D">
        <w:rPr>
          <w:rFonts w:hint="cs"/>
          <w:rtl/>
          <w:lang w:val="en-GB" w:eastAsia="en-GB"/>
        </w:rPr>
        <w:t xml:space="preserve"> </w:t>
      </w:r>
      <w:r w:rsidRPr="00CD0327">
        <w:rPr>
          <w:rFonts w:hint="cs"/>
          <w:rtl/>
          <w:lang w:val="en-GB" w:eastAsia="en-GB"/>
        </w:rPr>
        <w:t>אומרים"</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יוצאים</w:t>
      </w:r>
      <w:r w:rsidR="00D4510D">
        <w:rPr>
          <w:rFonts w:hint="cs"/>
          <w:rtl/>
          <w:lang w:val="en-GB" w:eastAsia="en-GB"/>
        </w:rPr>
        <w:t xml:space="preserve"> </w:t>
      </w:r>
      <w:r w:rsidRPr="00CD0327">
        <w:rPr>
          <w:rFonts w:hint="cs"/>
          <w:rtl/>
          <w:lang w:val="en-GB" w:eastAsia="en-GB"/>
        </w:rPr>
        <w:t>יד"ח</w:t>
      </w:r>
      <w:r w:rsidR="00D4510D">
        <w:rPr>
          <w:rFonts w:hint="cs"/>
          <w:rtl/>
          <w:lang w:val="en-GB" w:eastAsia="en-GB"/>
        </w:rPr>
        <w:t xml:space="preserve"> </w:t>
      </w:r>
      <w:r w:rsidRPr="00CD0327">
        <w:rPr>
          <w:rFonts w:hint="cs"/>
          <w:rtl/>
          <w:lang w:val="en-GB" w:eastAsia="en-GB"/>
        </w:rPr>
        <w:t>בנרות</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בהכ"נ</w:t>
      </w:r>
      <w:r w:rsidR="00D4510D">
        <w:rPr>
          <w:rFonts w:hint="cs"/>
          <w:rtl/>
          <w:lang w:val="en-GB" w:eastAsia="en-GB"/>
        </w:rPr>
        <w:t xml:space="preserve"> </w:t>
      </w:r>
      <w:r w:rsidRPr="00CD0327">
        <w:rPr>
          <w:rFonts w:hint="cs"/>
          <w:rtl/>
          <w:lang w:val="en-GB" w:eastAsia="en-GB"/>
        </w:rPr>
        <w:t>(להורות</w:t>
      </w:r>
      <w:r w:rsidR="00D4510D">
        <w:rPr>
          <w:rFonts w:hint="cs"/>
          <w:rtl/>
          <w:lang w:val="en-GB" w:eastAsia="en-GB"/>
        </w:rPr>
        <w:t xml:space="preserve"> </w:t>
      </w:r>
      <w:r w:rsidRPr="00CD0327">
        <w:rPr>
          <w:rFonts w:hint="cs"/>
          <w:rtl/>
          <w:lang w:val="en-GB" w:eastAsia="en-GB"/>
        </w:rPr>
        <w:t>שחולק</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שיטת</w:t>
      </w:r>
      <w:r w:rsidR="00D4510D">
        <w:rPr>
          <w:rFonts w:hint="cs"/>
          <w:rtl/>
          <w:lang w:val="en-GB" w:eastAsia="en-GB"/>
        </w:rPr>
        <w:t xml:space="preserve"> </w:t>
      </w:r>
      <w:r w:rsidRPr="00CD0327">
        <w:rPr>
          <w:rFonts w:hint="cs"/>
          <w:rtl/>
          <w:lang w:val="en-GB" w:eastAsia="en-GB"/>
        </w:rPr>
        <w:t>המחבר</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הרי:</w:t>
      </w:r>
      <w:r w:rsidR="00D4510D">
        <w:rPr>
          <w:rFonts w:hint="cs"/>
          <w:rtl/>
          <w:lang w:val="en-GB" w:eastAsia="en-GB"/>
        </w:rPr>
        <w:t xml:space="preserve"> </w:t>
      </w:r>
      <w:r w:rsidRPr="00CD0327">
        <w:rPr>
          <w:rFonts w:hint="cs"/>
          <w:b/>
          <w:bCs/>
          <w:rtl/>
          <w:lang w:val="en-GB" w:eastAsia="en-GB"/>
        </w:rPr>
        <w:t>(א)</w:t>
      </w:r>
      <w:r w:rsidR="00D4510D">
        <w:rPr>
          <w:rFonts w:hint="cs"/>
          <w:b/>
          <w:b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מדברי</w:t>
      </w:r>
      <w:r w:rsidR="00D4510D">
        <w:rPr>
          <w:rFonts w:hint="cs"/>
          <w:rtl/>
          <w:lang w:val="en-GB" w:eastAsia="en-GB"/>
        </w:rPr>
        <w:t xml:space="preserve"> </w:t>
      </w:r>
      <w:r w:rsidRPr="00CD0327">
        <w:rPr>
          <w:rFonts w:hint="cs"/>
          <w:rtl/>
          <w:lang w:val="en-GB" w:eastAsia="en-GB"/>
        </w:rPr>
        <w:t>המחבר</w:t>
      </w:r>
      <w:r w:rsidR="00D4510D">
        <w:rPr>
          <w:rFonts w:hint="cs"/>
          <w:rtl/>
          <w:lang w:val="en-GB" w:eastAsia="en-GB"/>
        </w:rPr>
        <w:t xml:space="preserve"> </w:t>
      </w:r>
      <w:r w:rsidRPr="00CD0327">
        <w:rPr>
          <w:rFonts w:hint="cs"/>
          <w:rtl/>
          <w:lang w:val="en-GB" w:eastAsia="en-GB"/>
        </w:rPr>
        <w:t>מבואר</w:t>
      </w:r>
      <w:r w:rsidR="00D4510D">
        <w:rPr>
          <w:rFonts w:hint="cs"/>
          <w:rtl/>
          <w:lang w:val="en-GB" w:eastAsia="en-GB"/>
        </w:rPr>
        <w:t xml:space="preserve"> </w:t>
      </w:r>
      <w:r w:rsidRPr="00CD0327">
        <w:rPr>
          <w:rFonts w:hint="cs"/>
          <w:rtl/>
          <w:lang w:val="en-GB" w:eastAsia="en-GB"/>
        </w:rPr>
        <w:t>שמדליקים</w:t>
      </w:r>
      <w:r w:rsidR="00D4510D">
        <w:rPr>
          <w:rFonts w:hint="cs"/>
          <w:rtl/>
          <w:lang w:val="en-GB" w:eastAsia="en-GB"/>
        </w:rPr>
        <w:t xml:space="preserve"> </w:t>
      </w:r>
      <w:r w:rsidRPr="00CD0327">
        <w:rPr>
          <w:rFonts w:hint="cs"/>
          <w:rtl/>
          <w:lang w:val="en-GB" w:eastAsia="en-GB"/>
        </w:rPr>
        <w:t>ומברכים</w:t>
      </w:r>
      <w:r w:rsidR="00D4510D">
        <w:rPr>
          <w:rFonts w:hint="cs"/>
          <w:rtl/>
          <w:lang w:val="en-GB" w:eastAsia="en-GB"/>
        </w:rPr>
        <w:t xml:space="preserve"> </w:t>
      </w:r>
      <w:r w:rsidRPr="00CD0327">
        <w:rPr>
          <w:rFonts w:hint="cs"/>
          <w:rtl/>
          <w:lang w:val="en-GB" w:eastAsia="en-GB"/>
        </w:rPr>
        <w:t>עוה"פ</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נ"ח</w:t>
      </w:r>
      <w:r w:rsidR="00D4510D">
        <w:rPr>
          <w:rFonts w:hint="cs"/>
          <w:rtl/>
          <w:lang w:val="en-GB" w:eastAsia="en-GB"/>
        </w:rPr>
        <w:t xml:space="preserve"> </w:t>
      </w:r>
      <w:r w:rsidRPr="00CD0327">
        <w:rPr>
          <w:rFonts w:hint="cs"/>
          <w:rtl/>
          <w:lang w:val="en-GB" w:eastAsia="en-GB"/>
        </w:rPr>
        <w:t>(וכמו</w:t>
      </w:r>
      <w:r w:rsidR="00D4510D">
        <w:rPr>
          <w:rFonts w:hint="cs"/>
          <w:rtl/>
          <w:lang w:val="en-GB" w:eastAsia="en-GB"/>
        </w:rPr>
        <w:t xml:space="preserve"> </w:t>
      </w:r>
      <w:r w:rsidRPr="00CD0327">
        <w:rPr>
          <w:rFonts w:hint="cs"/>
          <w:rtl/>
          <w:lang w:val="en-GB" w:eastAsia="en-GB"/>
        </w:rPr>
        <w:t>שנוהגים</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הספרדים);</w:t>
      </w:r>
      <w:r w:rsidR="00D4510D">
        <w:rPr>
          <w:rFonts w:hint="cs"/>
          <w:rtl/>
          <w:lang w:val="en-GB" w:eastAsia="en-GB"/>
        </w:rPr>
        <w:t xml:space="preserve"> </w:t>
      </w:r>
      <w:r w:rsidRPr="00CD0327">
        <w:rPr>
          <w:rFonts w:hint="cs"/>
          <w:b/>
          <w:bCs/>
          <w:rtl/>
          <w:lang w:val="en-GB" w:eastAsia="en-GB"/>
        </w:rPr>
        <w:t>(ב)</w:t>
      </w:r>
      <w:r w:rsidR="00D4510D">
        <w:rPr>
          <w:rFonts w:hint="cs"/>
          <w:rtl/>
          <w:lang w:val="en-GB" w:eastAsia="en-GB"/>
        </w:rPr>
        <w:t xml:space="preserve"> </w:t>
      </w:r>
      <w:r w:rsidRPr="00CD0327">
        <w:rPr>
          <w:rFonts w:hint="cs"/>
          <w:rtl/>
          <w:lang w:val="en-GB" w:eastAsia="en-GB"/>
        </w:rPr>
        <w:t>משמעות</w:t>
      </w:r>
      <w:r w:rsidR="00D4510D">
        <w:rPr>
          <w:rFonts w:hint="cs"/>
          <w:rtl/>
          <w:lang w:val="en-GB" w:eastAsia="en-GB"/>
        </w:rPr>
        <w:t xml:space="preserve"> </w:t>
      </w:r>
      <w:r w:rsidRPr="00CD0327">
        <w:rPr>
          <w:rFonts w:hint="cs"/>
          <w:rtl/>
          <w:lang w:val="en-GB" w:eastAsia="en-GB"/>
        </w:rPr>
        <w:t>לשון</w:t>
      </w:r>
      <w:r w:rsidR="00D4510D">
        <w:rPr>
          <w:rFonts w:hint="cs"/>
          <w:rtl/>
          <w:lang w:val="en-GB" w:eastAsia="en-GB"/>
        </w:rPr>
        <w:t xml:space="preserve"> </w:t>
      </w:r>
      <w:r w:rsidRPr="00CD0327">
        <w:rPr>
          <w:rFonts w:hint="cs"/>
          <w:rtl/>
          <w:lang w:val="en-GB" w:eastAsia="en-GB"/>
        </w:rPr>
        <w:t>הרמ"א</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אדם</w:t>
      </w:r>
      <w:r w:rsidR="00D4510D">
        <w:rPr>
          <w:rFonts w:hint="cs"/>
          <w:rtl/>
          <w:lang w:val="en-GB" w:eastAsia="en-GB"/>
        </w:rPr>
        <w:t xml:space="preserve"> </w:t>
      </w:r>
      <w:r w:rsidRPr="00CD0327">
        <w:rPr>
          <w:rFonts w:hint="cs"/>
          <w:rtl/>
          <w:lang w:val="en-GB" w:eastAsia="en-GB"/>
        </w:rPr>
        <w:t>יוצא</w:t>
      </w:r>
      <w:r w:rsidR="00D4510D">
        <w:rPr>
          <w:rFonts w:hint="cs"/>
          <w:rtl/>
          <w:lang w:val="en-GB" w:eastAsia="en-GB"/>
        </w:rPr>
        <w:t xml:space="preserve"> </w:t>
      </w:r>
      <w:r w:rsidRPr="00CD0327">
        <w:rPr>
          <w:rFonts w:hint="cs"/>
          <w:rtl/>
          <w:lang w:val="en-GB" w:eastAsia="en-GB"/>
        </w:rPr>
        <w:t>בנרות</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ביהכנ"ס"</w:t>
      </w:r>
      <w:r w:rsidR="00D4510D">
        <w:rPr>
          <w:rFonts w:hint="cs"/>
          <w:rtl/>
          <w:lang w:val="en-GB" w:eastAsia="en-GB"/>
        </w:rPr>
        <w:t xml:space="preserve"> </w:t>
      </w:r>
      <w:r w:rsidRPr="00CD0327">
        <w:rPr>
          <w:rFonts w:hint="cs"/>
          <w:rtl/>
          <w:lang w:val="en-GB" w:eastAsia="en-GB"/>
        </w:rPr>
        <w:t>היא</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אדם</w:t>
      </w:r>
      <w:r w:rsidR="00D4510D">
        <w:rPr>
          <w:rFonts w:hint="cs"/>
          <w:rtl/>
          <w:lang w:val="en-GB" w:eastAsia="en-GB"/>
        </w:rPr>
        <w:t xml:space="preserve"> </w:t>
      </w:r>
      <w:r w:rsidRPr="00CD0327">
        <w:rPr>
          <w:rFonts w:hint="cs"/>
          <w:rtl/>
          <w:lang w:val="en-GB" w:eastAsia="en-GB"/>
        </w:rPr>
        <w:t>יוצא</w:t>
      </w:r>
      <w:r w:rsidR="00D4510D">
        <w:rPr>
          <w:rFonts w:hint="cs"/>
          <w:rtl/>
          <w:lang w:val="en-GB" w:eastAsia="en-GB"/>
        </w:rPr>
        <w:t xml:space="preserve"> </w:t>
      </w:r>
      <w:r w:rsidRPr="00CD0327">
        <w:rPr>
          <w:rFonts w:hint="cs"/>
          <w:rtl/>
          <w:lang w:val="en-GB" w:eastAsia="en-GB"/>
        </w:rPr>
        <w:t>בה</w:t>
      </w:r>
      <w:r w:rsidR="00D4510D">
        <w:rPr>
          <w:rFonts w:hint="cs"/>
          <w:rtl/>
          <w:lang w:val="en-GB" w:eastAsia="en-GB"/>
        </w:rPr>
        <w:t xml:space="preserve"> </w:t>
      </w:r>
      <w:r w:rsidRPr="00CD0327">
        <w:rPr>
          <w:rFonts w:hint="cs"/>
          <w:rtl/>
          <w:lang w:val="en-GB" w:eastAsia="en-GB"/>
        </w:rPr>
        <w:t>מעיקר</w:t>
      </w:r>
      <w:r w:rsidR="00D4510D">
        <w:rPr>
          <w:rFonts w:hint="cs"/>
          <w:rtl/>
          <w:lang w:val="en-GB" w:eastAsia="en-GB"/>
        </w:rPr>
        <w:t xml:space="preserve"> </w:t>
      </w:r>
      <w:r w:rsidRPr="00CD0327">
        <w:rPr>
          <w:rFonts w:hint="cs"/>
          <w:rtl/>
          <w:lang w:val="en-GB" w:eastAsia="en-GB"/>
        </w:rPr>
        <w:t>הדין</w:t>
      </w:r>
      <w:r w:rsidR="00D4510D">
        <w:rPr>
          <w:rFonts w:hint="cs"/>
          <w:rtl/>
          <w:lang w:val="en-GB" w:eastAsia="en-GB"/>
        </w:rPr>
        <w:t xml:space="preserve"> </w:t>
      </w:r>
      <w:r w:rsidRPr="00CD0327">
        <w:rPr>
          <w:rFonts w:hint="cs"/>
          <w:rtl/>
          <w:lang w:val="en-GB" w:eastAsia="en-GB"/>
        </w:rPr>
        <w:t>ולא</w:t>
      </w:r>
      <w:r w:rsidR="00D4510D">
        <w:rPr>
          <w:rFonts w:hint="cs"/>
          <w:rtl/>
          <w:lang w:val="en-GB" w:eastAsia="en-GB"/>
        </w:rPr>
        <w:t xml:space="preserve"> </w:t>
      </w:r>
      <w:r w:rsidRPr="00CD0327">
        <w:rPr>
          <w:rFonts w:hint="cs"/>
          <w:rtl/>
          <w:lang w:val="en-GB" w:eastAsia="en-GB"/>
        </w:rPr>
        <w:t>רק</w:t>
      </w:r>
      <w:r w:rsidR="00D4510D">
        <w:rPr>
          <w:rFonts w:hint="cs"/>
          <w:rtl/>
          <w:lang w:val="en-GB" w:eastAsia="en-GB"/>
        </w:rPr>
        <w:t xml:space="preserve"> </w:t>
      </w:r>
      <w:r w:rsidRPr="00CD0327">
        <w:rPr>
          <w:rFonts w:hint="cs"/>
          <w:rtl/>
          <w:lang w:val="en-GB" w:eastAsia="en-GB"/>
        </w:rPr>
        <w:t>מצות</w:t>
      </w:r>
      <w:r w:rsidR="00D4510D">
        <w:rPr>
          <w:rFonts w:hint="cs"/>
          <w:rtl/>
          <w:lang w:val="en-GB" w:eastAsia="en-GB"/>
        </w:rPr>
        <w:t xml:space="preserve"> </w:t>
      </w:r>
      <w:r w:rsidRPr="00CD0327">
        <w:rPr>
          <w:rFonts w:hint="cs"/>
          <w:rtl/>
          <w:lang w:val="en-GB" w:eastAsia="en-GB"/>
        </w:rPr>
        <w:t>מהדרין;</w:t>
      </w:r>
      <w:r w:rsidR="00D4510D">
        <w:rPr>
          <w:rFonts w:hint="cs"/>
          <w:rtl/>
          <w:lang w:val="en-GB" w:eastAsia="en-GB"/>
        </w:rPr>
        <w:t xml:space="preserve"> </w:t>
      </w:r>
      <w:r w:rsidRPr="00CD0327">
        <w:rPr>
          <w:rFonts w:hint="cs"/>
          <w:b/>
          <w:bCs/>
          <w:rtl/>
          <w:lang w:val="en-GB" w:eastAsia="en-GB"/>
        </w:rPr>
        <w:t>(ג)</w:t>
      </w:r>
      <w:r w:rsidR="00D4510D">
        <w:rPr>
          <w:rFonts w:hint="cs"/>
          <w:rtl/>
          <w:lang w:val="en-GB" w:eastAsia="en-GB"/>
        </w:rPr>
        <w:t xml:space="preserve"> </w:t>
      </w:r>
      <w:r w:rsidRPr="00CD0327">
        <w:rPr>
          <w:rFonts w:hint="cs"/>
          <w:rtl/>
          <w:lang w:val="en-GB" w:eastAsia="en-GB"/>
        </w:rPr>
        <w:t>קיי"ל</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מברכים</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הדלקה</w:t>
      </w:r>
      <w:r w:rsidR="00D4510D">
        <w:rPr>
          <w:rFonts w:hint="cs"/>
          <w:rtl/>
          <w:lang w:val="en-GB" w:eastAsia="en-GB"/>
        </w:rPr>
        <w:t xml:space="preserve"> </w:t>
      </w:r>
      <w:r w:rsidRPr="00CD0327">
        <w:rPr>
          <w:rFonts w:hint="cs"/>
          <w:rtl/>
          <w:lang w:val="en-GB" w:eastAsia="en-GB"/>
        </w:rPr>
        <w:t>מפני</w:t>
      </w:r>
      <w:r w:rsidR="00D4510D">
        <w:rPr>
          <w:rFonts w:hint="cs"/>
          <w:rtl/>
          <w:lang w:val="en-GB" w:eastAsia="en-GB"/>
        </w:rPr>
        <w:t xml:space="preserve"> </w:t>
      </w:r>
      <w:r w:rsidRPr="00CD0327">
        <w:rPr>
          <w:rFonts w:hint="cs"/>
          <w:rtl/>
          <w:lang w:val="en-GB" w:eastAsia="en-GB"/>
        </w:rPr>
        <w:t>החשד,</w:t>
      </w:r>
      <w:r w:rsidR="00D4510D">
        <w:rPr>
          <w:rFonts w:hint="cs"/>
          <w:rtl/>
          <w:lang w:val="en-GB" w:eastAsia="en-GB"/>
        </w:rPr>
        <w:t xml:space="preserve"> </w:t>
      </w:r>
      <w:r w:rsidRPr="00CD0327">
        <w:rPr>
          <w:rFonts w:hint="cs"/>
          <w:rtl/>
          <w:lang w:val="en-GB" w:eastAsia="en-GB"/>
        </w:rPr>
        <w:t>ודוחק</w:t>
      </w:r>
      <w:r w:rsidR="00D4510D">
        <w:rPr>
          <w:rFonts w:hint="cs"/>
          <w:rtl/>
          <w:lang w:val="en-GB" w:eastAsia="en-GB"/>
        </w:rPr>
        <w:t xml:space="preserve"> </w:t>
      </w:r>
      <w:r w:rsidRPr="00CD0327">
        <w:rPr>
          <w:rFonts w:hint="cs"/>
          <w:rtl/>
          <w:lang w:val="en-GB" w:eastAsia="en-GB"/>
        </w:rPr>
        <w:t>גדול</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להפריד</w:t>
      </w:r>
      <w:r w:rsidR="00D4510D">
        <w:rPr>
          <w:rFonts w:hint="cs"/>
          <w:rtl/>
          <w:lang w:val="en-GB" w:eastAsia="en-GB"/>
        </w:rPr>
        <w:t xml:space="preserve"> </w:t>
      </w:r>
      <w:r w:rsidRPr="00CD0327">
        <w:rPr>
          <w:rFonts w:hint="cs"/>
          <w:rtl/>
          <w:lang w:val="en-GB" w:eastAsia="en-GB"/>
        </w:rPr>
        <w:t>בין</w:t>
      </w:r>
      <w:r w:rsidR="00D4510D">
        <w:rPr>
          <w:rFonts w:hint="cs"/>
          <w:rtl/>
          <w:lang w:val="en-GB" w:eastAsia="en-GB"/>
        </w:rPr>
        <w:t xml:space="preserve"> </w:t>
      </w:r>
      <w:r w:rsidRPr="00CD0327">
        <w:rPr>
          <w:rFonts w:hint="cs"/>
          <w:rtl/>
          <w:lang w:val="en-GB" w:eastAsia="en-GB"/>
        </w:rPr>
        <w:t>הדבקים.</w:t>
      </w:r>
      <w:r w:rsidR="00D4510D">
        <w:rPr>
          <w:rFonts w:hint="cs"/>
          <w:rtl/>
          <w:lang w:val="en-GB" w:eastAsia="en-GB"/>
        </w:rPr>
        <w:t xml:space="preserve"> </w:t>
      </w:r>
      <w:r w:rsidRPr="00CD0327">
        <w:rPr>
          <w:rFonts w:hint="cs"/>
          <w:rtl/>
          <w:lang w:val="en-GB" w:eastAsia="en-GB"/>
        </w:rPr>
        <w:t>ולגופו</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דבר,</w:t>
      </w:r>
      <w:r w:rsidR="00D4510D">
        <w:rPr>
          <w:rFonts w:hint="cs"/>
          <w:rtl/>
          <w:lang w:val="en-GB" w:eastAsia="en-GB"/>
        </w:rPr>
        <w:t xml:space="preserve"> </w:t>
      </w:r>
      <w:r w:rsidRPr="00CD0327">
        <w:rPr>
          <w:rFonts w:hint="cs"/>
          <w:rtl/>
          <w:lang w:val="en-GB" w:eastAsia="en-GB"/>
        </w:rPr>
        <w:t>טעמו</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הרמ"א</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אדם</w:t>
      </w:r>
      <w:r w:rsidR="00D4510D">
        <w:rPr>
          <w:rFonts w:hint="cs"/>
          <w:rtl/>
          <w:lang w:val="en-GB" w:eastAsia="en-GB"/>
        </w:rPr>
        <w:t xml:space="preserve"> </w:t>
      </w:r>
      <w:r w:rsidRPr="00CD0327">
        <w:rPr>
          <w:rFonts w:hint="cs"/>
          <w:rtl/>
          <w:lang w:val="en-GB" w:eastAsia="en-GB"/>
        </w:rPr>
        <w:t>יוצא</w:t>
      </w:r>
      <w:r w:rsidR="00D4510D">
        <w:rPr>
          <w:rFonts w:hint="cs"/>
          <w:rtl/>
          <w:lang w:val="en-GB" w:eastAsia="en-GB"/>
        </w:rPr>
        <w:t xml:space="preserve"> </w:t>
      </w:r>
      <w:r w:rsidRPr="00CD0327">
        <w:rPr>
          <w:rFonts w:hint="cs"/>
          <w:rtl/>
          <w:lang w:val="en-GB" w:eastAsia="en-GB"/>
        </w:rPr>
        <w:t>יד"ח</w:t>
      </w:r>
      <w:r w:rsidR="00D4510D">
        <w:rPr>
          <w:rFonts w:hint="cs"/>
          <w:rtl/>
          <w:lang w:val="en-GB" w:eastAsia="en-GB"/>
        </w:rPr>
        <w:t xml:space="preserve"> </w:t>
      </w:r>
      <w:r w:rsidRPr="00CD0327">
        <w:rPr>
          <w:rFonts w:hint="cs"/>
          <w:rtl/>
          <w:lang w:val="en-GB" w:eastAsia="en-GB"/>
        </w:rPr>
        <w:t>בנ"ח</w:t>
      </w:r>
      <w:r w:rsidR="00D4510D">
        <w:rPr>
          <w:rFonts w:hint="cs"/>
          <w:rtl/>
          <w:lang w:val="en-GB" w:eastAsia="en-GB"/>
        </w:rPr>
        <w:t xml:space="preserve"> </w:t>
      </w:r>
      <w:r w:rsidRPr="00CD0327">
        <w:rPr>
          <w:rFonts w:hint="cs"/>
          <w:rtl/>
          <w:lang w:val="en-GB" w:eastAsia="en-GB"/>
        </w:rPr>
        <w:t>שמדליקים</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שבהדלקה</w:t>
      </w:r>
      <w:r w:rsidR="00D4510D">
        <w:rPr>
          <w:rFonts w:hint="cs"/>
          <w:rtl/>
          <w:lang w:val="en-GB" w:eastAsia="en-GB"/>
        </w:rPr>
        <w:t xml:space="preserve"> </w:t>
      </w:r>
      <w:r w:rsidRPr="00CD0327">
        <w:rPr>
          <w:rFonts w:hint="cs"/>
          <w:rtl/>
          <w:lang w:val="en-GB" w:eastAsia="en-GB"/>
        </w:rPr>
        <w:t>זו</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יצא</w:t>
      </w:r>
      <w:r w:rsidR="00D4510D">
        <w:rPr>
          <w:rFonts w:hint="cs"/>
          <w:rtl/>
          <w:lang w:val="en-GB" w:eastAsia="en-GB"/>
        </w:rPr>
        <w:t xml:space="preserve"> </w:t>
      </w:r>
      <w:r w:rsidRPr="00CD0327">
        <w:rPr>
          <w:rFonts w:hint="cs"/>
          <w:rtl/>
          <w:lang w:val="en-GB" w:eastAsia="en-GB"/>
        </w:rPr>
        <w:t>יד"ח</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איש</w:t>
      </w:r>
      <w:r w:rsidR="00D4510D">
        <w:rPr>
          <w:rFonts w:hint="cs"/>
          <w:rtl/>
          <w:lang w:val="en-GB" w:eastAsia="en-GB"/>
        </w:rPr>
        <w:t xml:space="preserve"> </w:t>
      </w:r>
      <w:r w:rsidRPr="00CD0327">
        <w:rPr>
          <w:rFonts w:hint="cs"/>
          <w:rtl/>
          <w:lang w:val="en-GB" w:eastAsia="en-GB"/>
        </w:rPr>
        <w:t>וביתו"</w:t>
      </w:r>
      <w:r w:rsidR="00D4510D">
        <w:rPr>
          <w:rFonts w:hint="cs"/>
          <w:rtl/>
          <w:lang w:val="en-GB" w:eastAsia="en-GB"/>
        </w:rPr>
        <w:t xml:space="preserve"> </w:t>
      </w:r>
      <w:r w:rsidRPr="00CD0327">
        <w:rPr>
          <w:rFonts w:hint="cs"/>
          <w:rtl/>
          <w:lang w:val="en-GB" w:eastAsia="en-GB"/>
        </w:rPr>
        <w:t>וכמ"ש</w:t>
      </w:r>
      <w:r w:rsidR="00D4510D">
        <w:rPr>
          <w:rFonts w:hint="cs"/>
          <w:rtl/>
          <w:lang w:val="en-GB" w:eastAsia="en-GB"/>
        </w:rPr>
        <w:t xml:space="preserve"> </w:t>
      </w:r>
      <w:r w:rsidRPr="00CD0327">
        <w:rPr>
          <w:rFonts w:hint="cs"/>
          <w:rtl/>
          <w:lang w:val="en-GB" w:eastAsia="en-GB"/>
        </w:rPr>
        <w:t>הריב"ש,</w:t>
      </w:r>
      <w:r w:rsidR="00D4510D">
        <w:rPr>
          <w:rFonts w:hint="cs"/>
          <w:rtl/>
          <w:lang w:val="en-GB" w:eastAsia="en-GB"/>
        </w:rPr>
        <w:t xml:space="preserve"> </w:t>
      </w:r>
      <w:r w:rsidRPr="00CD0327">
        <w:rPr>
          <w:rFonts w:hint="cs"/>
          <w:rtl/>
          <w:lang w:val="en-GB" w:eastAsia="en-GB"/>
        </w:rPr>
        <w:t>וכפי</w:t>
      </w:r>
      <w:r w:rsidR="00D4510D">
        <w:rPr>
          <w:rFonts w:hint="cs"/>
          <w:rtl/>
          <w:lang w:val="en-GB" w:eastAsia="en-GB"/>
        </w:rPr>
        <w:t xml:space="preserve"> </w:t>
      </w:r>
      <w:r w:rsidRPr="00CD0327">
        <w:rPr>
          <w:rFonts w:hint="cs"/>
          <w:rtl/>
          <w:lang w:val="en-GB" w:eastAsia="en-GB"/>
        </w:rPr>
        <w:t>מ"ש</w:t>
      </w:r>
      <w:r w:rsidR="00D4510D">
        <w:rPr>
          <w:rFonts w:hint="cs"/>
          <w:rtl/>
          <w:lang w:val="en-GB" w:eastAsia="en-GB"/>
        </w:rPr>
        <w:t xml:space="preserve"> </w:t>
      </w:r>
      <w:r w:rsidRPr="00CD0327">
        <w:rPr>
          <w:rFonts w:hint="cs"/>
          <w:rtl/>
          <w:lang w:val="en-GB" w:eastAsia="en-GB"/>
        </w:rPr>
        <w:t>כמה</w:t>
      </w:r>
      <w:r w:rsidR="00D4510D">
        <w:rPr>
          <w:rFonts w:hint="cs"/>
          <w:rtl/>
          <w:lang w:val="en-GB" w:eastAsia="en-GB"/>
        </w:rPr>
        <w:t xml:space="preserve"> </w:t>
      </w:r>
      <w:r w:rsidRPr="00CD0327">
        <w:rPr>
          <w:rFonts w:hint="cs"/>
          <w:rtl/>
          <w:lang w:val="en-GB" w:eastAsia="en-GB"/>
        </w:rPr>
        <w:t>אחרונים</w:t>
      </w:r>
      <w:r w:rsidR="00D4510D">
        <w:rPr>
          <w:rFonts w:hint="cs"/>
          <w:rtl/>
          <w:lang w:val="en-GB" w:eastAsia="en-GB"/>
        </w:rPr>
        <w:t xml:space="preserve"> </w:t>
      </w:r>
      <w:r w:rsidRPr="00CD0327">
        <w:rPr>
          <w:rFonts w:hint="cs"/>
          <w:rtl/>
          <w:lang w:val="en-GB" w:eastAsia="en-GB"/>
        </w:rPr>
        <w:t>דנוסף</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החיוב</w:t>
      </w:r>
      <w:r w:rsidR="00D4510D">
        <w:rPr>
          <w:rFonts w:hint="cs"/>
          <w:rtl/>
          <w:lang w:val="en-GB" w:eastAsia="en-GB"/>
        </w:rPr>
        <w:t xml:space="preserve"> </w:t>
      </w:r>
      <w:r w:rsidRPr="00CD0327">
        <w:rPr>
          <w:rFonts w:hint="cs"/>
          <w:rtl/>
          <w:lang w:val="en-GB" w:eastAsia="en-GB"/>
        </w:rPr>
        <w:t>המוטל</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קרקפתא</w:t>
      </w:r>
      <w:r w:rsidR="00D4510D">
        <w:rPr>
          <w:rFonts w:hint="cs"/>
          <w:rtl/>
          <w:lang w:val="en-GB" w:eastAsia="en-GB"/>
        </w:rPr>
        <w:t xml:space="preserve"> </w:t>
      </w:r>
      <w:r w:rsidRPr="00CD0327">
        <w:rPr>
          <w:rFonts w:hint="cs"/>
          <w:rtl/>
          <w:lang w:val="en-GB" w:eastAsia="en-GB"/>
        </w:rPr>
        <w:t>דגברא</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החובה</w:t>
      </w:r>
      <w:r w:rsidR="00D4510D">
        <w:rPr>
          <w:rFonts w:hint="cs"/>
          <w:rtl/>
          <w:lang w:val="en-GB" w:eastAsia="en-GB"/>
        </w:rPr>
        <w:t xml:space="preserve"> </w:t>
      </w:r>
      <w:r w:rsidRPr="00CD0327">
        <w:rPr>
          <w:rFonts w:hint="cs"/>
          <w:rtl/>
          <w:lang w:val="en-GB" w:eastAsia="en-GB"/>
        </w:rPr>
        <w:t>מוטלת</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הבית</w:t>
      </w:r>
      <w:r w:rsidR="00D4510D">
        <w:rPr>
          <w:rFonts w:hint="cs"/>
          <w:rtl/>
          <w:lang w:val="en-GB" w:eastAsia="en-GB"/>
        </w:rPr>
        <w:t xml:space="preserve"> </w:t>
      </w:r>
      <w:r w:rsidRPr="00CD0327">
        <w:rPr>
          <w:rFonts w:hint="cs"/>
          <w:rtl/>
          <w:lang w:val="en-GB" w:eastAsia="en-GB"/>
        </w:rPr>
        <w:t>או</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בעל</w:t>
      </w:r>
      <w:r w:rsidR="00D4510D">
        <w:rPr>
          <w:rFonts w:hint="cs"/>
          <w:rtl/>
          <w:lang w:val="en-GB" w:eastAsia="en-GB"/>
        </w:rPr>
        <w:t xml:space="preserve"> </w:t>
      </w:r>
      <w:r w:rsidRPr="00CD0327">
        <w:rPr>
          <w:rFonts w:hint="cs"/>
          <w:rtl/>
          <w:lang w:val="en-GB" w:eastAsia="en-GB"/>
        </w:rPr>
        <w:t>הבית</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בביתו.</w:t>
      </w:r>
      <w:r w:rsidR="00D4510D">
        <w:rPr>
          <w:rFonts w:hint="cs"/>
          <w:rtl/>
          <w:lang w:val="en-GB" w:eastAsia="en-GB"/>
        </w:rPr>
        <w:t xml:space="preserve"> </w:t>
      </w:r>
      <w:r w:rsidRPr="00CD0327">
        <w:rPr>
          <w:rFonts w:hint="cs"/>
          <w:rtl/>
          <w:lang w:val="en-GB" w:eastAsia="en-GB"/>
        </w:rPr>
        <w:t>ויש</w:t>
      </w:r>
      <w:r w:rsidR="00D4510D">
        <w:rPr>
          <w:rFonts w:hint="cs"/>
          <w:rtl/>
          <w:lang w:val="en-GB" w:eastAsia="en-GB"/>
        </w:rPr>
        <w:t xml:space="preserve"> </w:t>
      </w:r>
      <w:r w:rsidRPr="00CD0327">
        <w:rPr>
          <w:rFonts w:hint="cs"/>
          <w:rtl/>
          <w:lang w:val="en-GB" w:eastAsia="en-GB"/>
        </w:rPr>
        <w:t>להאריך</w:t>
      </w:r>
      <w:r w:rsidR="00D4510D">
        <w:rPr>
          <w:rFonts w:hint="cs"/>
          <w:rtl/>
          <w:lang w:val="en-GB" w:eastAsia="en-GB"/>
        </w:rPr>
        <w:t xml:space="preserve"> </w:t>
      </w:r>
      <w:r w:rsidRPr="00CD0327">
        <w:rPr>
          <w:rFonts w:hint="cs"/>
          <w:rtl/>
          <w:lang w:val="en-GB" w:eastAsia="en-GB"/>
        </w:rPr>
        <w:t>בזה].</w:t>
      </w:r>
    </w:p>
    <w:p w:rsidR="00585225" w:rsidRPr="00CD0327" w:rsidRDefault="00585225" w:rsidP="009E69FE">
      <w:pPr>
        <w:pStyle w:val="a6"/>
        <w:spacing w:before="120" w:after="40"/>
        <w:ind w:left="0"/>
        <w:rPr>
          <w:rtl/>
        </w:rPr>
      </w:pPr>
      <w:r w:rsidRPr="00CD0327">
        <w:rPr>
          <w:rFonts w:hint="cs"/>
          <w:rtl/>
        </w:rPr>
        <w:t>הברכה</w:t>
      </w:r>
      <w:r w:rsidR="00D4510D">
        <w:rPr>
          <w:rFonts w:hint="cs"/>
          <w:rtl/>
        </w:rPr>
        <w:t xml:space="preserve"> </w:t>
      </w:r>
      <w:r w:rsidRPr="00CD0327">
        <w:rPr>
          <w:rFonts w:hint="cs"/>
          <w:rtl/>
        </w:rPr>
        <w:t>על</w:t>
      </w:r>
      <w:r w:rsidR="00D4510D">
        <w:rPr>
          <w:rFonts w:hint="cs"/>
          <w:rtl/>
        </w:rPr>
        <w:t xml:space="preserve"> </w:t>
      </w:r>
      <w:r w:rsidRPr="00CD0327">
        <w:rPr>
          <w:rFonts w:hint="cs"/>
          <w:rtl/>
        </w:rPr>
        <w:t>ההדלקה</w:t>
      </w:r>
      <w:r w:rsidR="00D4510D">
        <w:rPr>
          <w:rFonts w:hint="cs"/>
          <w:rtl/>
        </w:rPr>
        <w:t xml:space="preserve"> </w:t>
      </w:r>
      <w:r w:rsidRPr="00CD0327">
        <w:rPr>
          <w:rFonts w:hint="cs"/>
          <w:rtl/>
        </w:rPr>
        <w:t>במסיבות</w:t>
      </w:r>
      <w:r w:rsidR="00D4510D">
        <w:rPr>
          <w:rFonts w:hint="cs"/>
          <w:rtl/>
        </w:rPr>
        <w:t xml:space="preserve"> </w:t>
      </w:r>
      <w:r w:rsidRPr="00CD0327">
        <w:rPr>
          <w:rFonts w:hint="cs"/>
          <w:rtl/>
        </w:rPr>
        <w:t>חנוכה</w:t>
      </w:r>
      <w:r w:rsidR="00D4510D">
        <w:rPr>
          <w:rFonts w:hint="cs"/>
          <w:rtl/>
        </w:rPr>
        <w:t xml:space="preserve"> </w:t>
      </w:r>
      <w:r w:rsidRPr="00CD0327">
        <w:rPr>
          <w:rFonts w:hint="cs"/>
          <w:rtl/>
        </w:rPr>
        <w:t>וברחובה</w:t>
      </w:r>
      <w:r w:rsidR="00D4510D">
        <w:rPr>
          <w:rFonts w:hint="cs"/>
          <w:rtl/>
        </w:rPr>
        <w:t xml:space="preserve"> </w:t>
      </w:r>
      <w:r w:rsidRPr="00CD0327">
        <w:rPr>
          <w:rFonts w:hint="cs"/>
          <w:rtl/>
        </w:rPr>
        <w:t>של</w:t>
      </w:r>
      <w:r w:rsidR="00D4510D">
        <w:rPr>
          <w:rFonts w:hint="cs"/>
          <w:rtl/>
        </w:rPr>
        <w:t xml:space="preserve"> </w:t>
      </w:r>
      <w:r w:rsidRPr="00CD0327">
        <w:rPr>
          <w:rFonts w:hint="cs"/>
          <w:rtl/>
        </w:rPr>
        <w:t>עיר</w:t>
      </w:r>
      <w:r w:rsidR="00C24729">
        <w:rPr>
          <w:rFonts w:hint="cs"/>
          <w:rtl/>
        </w:rPr>
        <w:t xml:space="preserve"> </w:t>
      </w:r>
    </w:p>
    <w:p w:rsidR="00585225" w:rsidRPr="00CD0327" w:rsidRDefault="00585225" w:rsidP="00077D26">
      <w:pPr>
        <w:pStyle w:val="a1"/>
        <w:rPr>
          <w:rtl/>
          <w:lang w:val="en-GB" w:eastAsia="en-GB"/>
        </w:rPr>
      </w:pPr>
      <w:r w:rsidRPr="00CD0327">
        <w:rPr>
          <w:rFonts w:hint="cs"/>
          <w:b/>
          <w:bCs/>
          <w:rtl/>
          <w:lang w:val="en-GB" w:eastAsia="en-GB"/>
        </w:rPr>
        <w:t>ד</w:t>
      </w:r>
      <w:r w:rsidR="00B72EF9" w:rsidRPr="00CD0327">
        <w:rPr>
          <w:rFonts w:hint="cs"/>
          <w:b/>
          <w:bCs/>
          <w:rtl/>
          <w:lang w:val="en-GB" w:eastAsia="en-GB"/>
        </w:rPr>
        <w:t>.</w:t>
      </w:r>
      <w:r w:rsidR="00D4510D">
        <w:rPr>
          <w:rFonts w:hint="cs"/>
          <w:rtl/>
          <w:lang w:val="en-GB" w:eastAsia="en-GB"/>
        </w:rPr>
        <w:t xml:space="preserve"> </w:t>
      </w:r>
      <w:r w:rsidRPr="00CD0327">
        <w:rPr>
          <w:rFonts w:hint="cs"/>
          <w:rtl/>
          <w:lang w:eastAsia="en-GB"/>
        </w:rPr>
        <w:t>ועכשיו</w:t>
      </w:r>
      <w:r w:rsidR="00D4510D">
        <w:rPr>
          <w:rFonts w:hint="cs"/>
          <w:rtl/>
          <w:lang w:eastAsia="en-GB"/>
        </w:rPr>
        <w:t xml:space="preserve"> </w:t>
      </w:r>
      <w:r w:rsidRPr="00CD0327">
        <w:rPr>
          <w:rFonts w:hint="cs"/>
          <w:rtl/>
          <w:lang w:eastAsia="en-GB"/>
        </w:rPr>
        <w:t>יש</w:t>
      </w:r>
      <w:r w:rsidR="00D4510D">
        <w:rPr>
          <w:rFonts w:hint="cs"/>
          <w:rtl/>
          <w:lang w:eastAsia="en-GB"/>
        </w:rPr>
        <w:t xml:space="preserve"> </w:t>
      </w:r>
      <w:r w:rsidRPr="00CD0327">
        <w:rPr>
          <w:rFonts w:hint="cs"/>
          <w:rtl/>
          <w:lang w:eastAsia="en-GB"/>
        </w:rPr>
        <w:t>לעיין</w:t>
      </w:r>
      <w:r w:rsidR="00D4510D">
        <w:rPr>
          <w:rFonts w:hint="cs"/>
          <w:rtl/>
          <w:lang w:eastAsia="en-GB"/>
        </w:rPr>
        <w:t xml:space="preserve"> </w:t>
      </w:r>
      <w:r w:rsidRPr="00CD0327">
        <w:rPr>
          <w:rFonts w:hint="cs"/>
          <w:rtl/>
          <w:lang w:eastAsia="en-GB"/>
        </w:rPr>
        <w:t>לענין</w:t>
      </w:r>
      <w:r w:rsidR="00D4510D">
        <w:rPr>
          <w:rFonts w:hint="cs"/>
          <w:rtl/>
          <w:lang w:eastAsia="en-GB"/>
        </w:rPr>
        <w:t xml:space="preserve"> </w:t>
      </w:r>
      <w:r w:rsidRPr="00CD0327">
        <w:rPr>
          <w:rFonts w:hint="cs"/>
          <w:rtl/>
          <w:lang w:eastAsia="en-GB"/>
        </w:rPr>
        <w:t>ההדלקה</w:t>
      </w:r>
      <w:r w:rsidR="00D4510D">
        <w:rPr>
          <w:rFonts w:hint="cs"/>
          <w:rtl/>
          <w:lang w:eastAsia="en-GB"/>
        </w:rPr>
        <w:t xml:space="preserve"> </w:t>
      </w:r>
      <w:r w:rsidRPr="00CD0327">
        <w:rPr>
          <w:rFonts w:hint="cs"/>
          <w:rtl/>
          <w:lang w:eastAsia="en-GB"/>
        </w:rPr>
        <w:t>הנהוגה</w:t>
      </w:r>
      <w:r w:rsidR="00D4510D">
        <w:rPr>
          <w:rFonts w:hint="cs"/>
          <w:rtl/>
          <w:lang w:eastAsia="en-GB"/>
        </w:rPr>
        <w:t xml:space="preserve"> </w:t>
      </w:r>
      <w:r w:rsidRPr="00CD0327">
        <w:rPr>
          <w:rFonts w:hint="cs"/>
          <w:rtl/>
          <w:lang w:eastAsia="en-GB"/>
        </w:rPr>
        <w:t>בכו"כ</w:t>
      </w:r>
      <w:r w:rsidR="00D4510D">
        <w:rPr>
          <w:rFonts w:hint="cs"/>
          <w:rtl/>
          <w:lang w:eastAsia="en-GB"/>
        </w:rPr>
        <w:t xml:space="preserve"> </w:t>
      </w:r>
      <w:r w:rsidRPr="00CD0327">
        <w:rPr>
          <w:rFonts w:hint="cs"/>
          <w:rtl/>
          <w:lang w:eastAsia="en-GB"/>
        </w:rPr>
        <w:t>מקומות,</w:t>
      </w:r>
      <w:r w:rsidR="00D4510D">
        <w:rPr>
          <w:rFonts w:hint="cs"/>
          <w:rtl/>
          <w:lang w:eastAsia="en-GB"/>
        </w:rPr>
        <w:t xml:space="preserve"> </w:t>
      </w:r>
      <w:r w:rsidRPr="00CD0327">
        <w:rPr>
          <w:rFonts w:hint="cs"/>
          <w:rtl/>
          <w:lang w:eastAsia="en-GB"/>
        </w:rPr>
        <w:t>להדליק</w:t>
      </w:r>
      <w:r w:rsidR="00D4510D">
        <w:rPr>
          <w:rFonts w:hint="cs"/>
          <w:rtl/>
          <w:lang w:eastAsia="en-GB"/>
        </w:rPr>
        <w:t xml:space="preserve"> </w:t>
      </w:r>
      <w:r w:rsidRPr="00CD0327">
        <w:rPr>
          <w:rFonts w:hint="cs"/>
          <w:rtl/>
          <w:lang w:eastAsia="en-GB"/>
        </w:rPr>
        <w:t>נר</w:t>
      </w:r>
      <w:r w:rsidR="00D4510D">
        <w:rPr>
          <w:rFonts w:hint="cs"/>
          <w:rtl/>
          <w:lang w:eastAsia="en-GB"/>
        </w:rPr>
        <w:t xml:space="preserve"> </w:t>
      </w:r>
      <w:r w:rsidRPr="00CD0327">
        <w:rPr>
          <w:rFonts w:hint="cs"/>
          <w:rtl/>
          <w:lang w:eastAsia="en-GB"/>
        </w:rPr>
        <w:t>חנוכה</w:t>
      </w:r>
      <w:r w:rsidR="00D4510D">
        <w:rPr>
          <w:rFonts w:hint="cs"/>
          <w:rtl/>
          <w:lang w:eastAsia="en-GB"/>
        </w:rPr>
        <w:t xml:space="preserve"> </w:t>
      </w:r>
      <w:r w:rsidRPr="00CD0327">
        <w:rPr>
          <w:rFonts w:hint="cs"/>
          <w:rtl/>
          <w:lang w:eastAsia="en-GB"/>
        </w:rPr>
        <w:t>במקום</w:t>
      </w:r>
      <w:r w:rsidR="00D4510D">
        <w:rPr>
          <w:rFonts w:hint="cs"/>
          <w:rtl/>
          <w:lang w:eastAsia="en-GB"/>
        </w:rPr>
        <w:t xml:space="preserve"> </w:t>
      </w:r>
      <w:r w:rsidRPr="00CD0327">
        <w:rPr>
          <w:rFonts w:hint="cs"/>
          <w:rtl/>
          <w:lang w:eastAsia="en-GB"/>
        </w:rPr>
        <w:t>שרבים</w:t>
      </w:r>
      <w:r w:rsidR="00D4510D">
        <w:rPr>
          <w:rFonts w:hint="cs"/>
          <w:rtl/>
          <w:lang w:eastAsia="en-GB"/>
        </w:rPr>
        <w:t xml:space="preserve"> </w:t>
      </w:r>
      <w:r w:rsidRPr="00CD0327">
        <w:rPr>
          <w:rFonts w:hint="cs"/>
          <w:rtl/>
          <w:lang w:eastAsia="en-GB"/>
        </w:rPr>
        <w:t>מצויים,</w:t>
      </w:r>
      <w:r w:rsidR="00D4510D">
        <w:rPr>
          <w:rFonts w:hint="cs"/>
          <w:rtl/>
          <w:lang w:eastAsia="en-GB"/>
        </w:rPr>
        <w:t xml:space="preserve"> </w:t>
      </w:r>
      <w:r w:rsidRPr="00CD0327">
        <w:rPr>
          <w:rFonts w:hint="cs"/>
          <w:rtl/>
          <w:lang w:eastAsia="en-GB"/>
        </w:rPr>
        <w:t>כגון</w:t>
      </w:r>
      <w:r w:rsidR="00D4510D">
        <w:rPr>
          <w:rFonts w:hint="cs"/>
          <w:rtl/>
          <w:lang w:eastAsia="en-GB"/>
        </w:rPr>
        <w:t xml:space="preserve"> </w:t>
      </w:r>
      <w:r w:rsidRPr="00CD0327">
        <w:rPr>
          <w:rFonts w:hint="cs"/>
          <w:rtl/>
          <w:lang w:eastAsia="en-GB"/>
        </w:rPr>
        <w:t>ברחובה</w:t>
      </w:r>
      <w:r w:rsidR="00D4510D">
        <w:rPr>
          <w:rFonts w:hint="cs"/>
          <w:rtl/>
          <w:lang w:eastAsia="en-GB"/>
        </w:rPr>
        <w:t xml:space="preserve"> </w:t>
      </w:r>
      <w:r w:rsidRPr="00CD0327">
        <w:rPr>
          <w:rFonts w:hint="cs"/>
          <w:rtl/>
          <w:lang w:eastAsia="en-GB"/>
        </w:rPr>
        <w:t>של</w:t>
      </w:r>
      <w:r w:rsidR="00D4510D">
        <w:rPr>
          <w:rFonts w:hint="cs"/>
          <w:rtl/>
          <w:lang w:eastAsia="en-GB"/>
        </w:rPr>
        <w:t xml:space="preserve"> </w:t>
      </w:r>
      <w:r w:rsidRPr="00CD0327">
        <w:rPr>
          <w:rFonts w:hint="cs"/>
          <w:rtl/>
          <w:lang w:eastAsia="en-GB"/>
        </w:rPr>
        <w:t>עיר</w:t>
      </w:r>
      <w:r w:rsidR="00D4510D">
        <w:rPr>
          <w:rFonts w:hint="cs"/>
          <w:rtl/>
          <w:lang w:eastAsia="en-GB"/>
        </w:rPr>
        <w:t xml:space="preserve"> </w:t>
      </w:r>
      <w:r w:rsidRPr="00CD0327">
        <w:rPr>
          <w:rFonts w:cs="Arial" w:hint="cs"/>
          <w:rtl/>
          <w:lang w:eastAsia="en-GB"/>
        </w:rPr>
        <w:t>–</w:t>
      </w:r>
      <w:r w:rsidR="00D4510D">
        <w:rPr>
          <w:rFonts w:hint="cs"/>
          <w:rtl/>
          <w:lang w:eastAsia="en-GB"/>
        </w:rPr>
        <w:t xml:space="preserve"> </w:t>
      </w:r>
      <w:r w:rsidRPr="00CD0327">
        <w:rPr>
          <w:rFonts w:hint="cs"/>
          <w:rtl/>
          <w:lang w:eastAsia="en-GB"/>
        </w:rPr>
        <w:t>כדי</w:t>
      </w:r>
      <w:r w:rsidR="00D4510D">
        <w:rPr>
          <w:rFonts w:hint="cs"/>
          <w:rtl/>
          <w:lang w:eastAsia="en-GB"/>
        </w:rPr>
        <w:t xml:space="preserve"> </w:t>
      </w:r>
      <w:r w:rsidRPr="00CD0327">
        <w:rPr>
          <w:rFonts w:hint="cs"/>
          <w:rtl/>
          <w:lang w:eastAsia="en-GB"/>
        </w:rPr>
        <w:t>לפרסם</w:t>
      </w:r>
      <w:r w:rsidR="00D4510D">
        <w:rPr>
          <w:rFonts w:hint="cs"/>
          <w:rtl/>
          <w:lang w:eastAsia="en-GB"/>
        </w:rPr>
        <w:t xml:space="preserve"> </w:t>
      </w:r>
      <w:r w:rsidRPr="00CD0327">
        <w:rPr>
          <w:rFonts w:hint="cs"/>
          <w:rtl/>
          <w:lang w:eastAsia="en-GB"/>
        </w:rPr>
        <w:t>הנס,</w:t>
      </w:r>
      <w:r w:rsidR="00D4510D">
        <w:rPr>
          <w:rFonts w:hint="cs"/>
          <w:rtl/>
          <w:lang w:eastAsia="en-GB"/>
        </w:rPr>
        <w:t xml:space="preserve"> </w:t>
      </w:r>
      <w:r w:rsidRPr="00CD0327">
        <w:rPr>
          <w:rFonts w:hint="cs"/>
          <w:rtl/>
          <w:lang w:eastAsia="en-GB"/>
        </w:rPr>
        <w:t>אם</w:t>
      </w:r>
      <w:r w:rsidR="00D4510D">
        <w:rPr>
          <w:rFonts w:hint="cs"/>
          <w:rtl/>
          <w:lang w:eastAsia="en-GB"/>
        </w:rPr>
        <w:t xml:space="preserve"> </w:t>
      </w:r>
      <w:r w:rsidRPr="00CD0327">
        <w:rPr>
          <w:rFonts w:hint="cs"/>
          <w:rtl/>
          <w:lang w:eastAsia="en-GB"/>
        </w:rPr>
        <w:t>יש</w:t>
      </w:r>
      <w:r w:rsidR="00D4510D">
        <w:rPr>
          <w:rFonts w:hint="cs"/>
          <w:rtl/>
          <w:lang w:eastAsia="en-GB"/>
        </w:rPr>
        <w:t xml:space="preserve"> </w:t>
      </w:r>
      <w:r w:rsidRPr="00CD0327">
        <w:rPr>
          <w:rFonts w:hint="cs"/>
          <w:rtl/>
          <w:lang w:eastAsia="en-GB"/>
        </w:rPr>
        <w:t>להדליק</w:t>
      </w:r>
      <w:r w:rsidR="00D4510D">
        <w:rPr>
          <w:rFonts w:hint="cs"/>
          <w:rtl/>
          <w:lang w:eastAsia="en-GB"/>
        </w:rPr>
        <w:t xml:space="preserve"> </w:t>
      </w:r>
      <w:r w:rsidRPr="00CD0327">
        <w:rPr>
          <w:rFonts w:hint="cs"/>
          <w:rtl/>
          <w:lang w:eastAsia="en-GB"/>
        </w:rPr>
        <w:t>הנרות</w:t>
      </w:r>
      <w:r w:rsidR="00D4510D">
        <w:rPr>
          <w:rFonts w:hint="cs"/>
          <w:rtl/>
          <w:lang w:eastAsia="en-GB"/>
        </w:rPr>
        <w:t xml:space="preserve"> </w:t>
      </w:r>
      <w:r w:rsidRPr="00CD0327">
        <w:rPr>
          <w:rFonts w:hint="cs"/>
          <w:rtl/>
          <w:lang w:eastAsia="en-GB"/>
        </w:rPr>
        <w:t>בברכה</w:t>
      </w:r>
      <w:r w:rsidR="00D4510D">
        <w:rPr>
          <w:rFonts w:hint="cs"/>
          <w:rtl/>
          <w:lang w:eastAsia="en-GB"/>
        </w:rPr>
        <w:t xml:space="preserve"> </w:t>
      </w:r>
      <w:r w:rsidRPr="00CD0327">
        <w:rPr>
          <w:rFonts w:hint="cs"/>
          <w:rtl/>
          <w:lang w:eastAsia="en-GB"/>
        </w:rPr>
        <w:t>או</w:t>
      </w:r>
      <w:r w:rsidR="00D4510D">
        <w:rPr>
          <w:rFonts w:hint="cs"/>
          <w:rtl/>
          <w:lang w:eastAsia="en-GB"/>
        </w:rPr>
        <w:t xml:space="preserve"> </w:t>
      </w:r>
      <w:r w:rsidRPr="00CD0327">
        <w:rPr>
          <w:rFonts w:hint="cs"/>
          <w:rtl/>
          <w:lang w:eastAsia="en-GB"/>
        </w:rPr>
        <w:t>לא</w:t>
      </w:r>
      <w:r w:rsidR="00D4510D">
        <w:rPr>
          <w:rFonts w:hint="cs"/>
          <w:rtl/>
          <w:lang w:eastAsia="en-GB"/>
        </w:rPr>
        <w:t xml:space="preserve"> </w:t>
      </w:r>
      <w:r w:rsidRPr="00CD0327">
        <w:rPr>
          <w:rFonts w:hint="cs"/>
          <w:rtl/>
          <w:lang w:eastAsia="en-GB"/>
        </w:rPr>
        <w:t>שנחלקו</w:t>
      </w:r>
      <w:r w:rsidR="00D4510D">
        <w:rPr>
          <w:rFonts w:hint="cs"/>
          <w:rtl/>
          <w:lang w:eastAsia="en-GB"/>
        </w:rPr>
        <w:t xml:space="preserve"> </w:t>
      </w:r>
      <w:r w:rsidRPr="00CD0327">
        <w:rPr>
          <w:rFonts w:hint="cs"/>
          <w:rtl/>
          <w:lang w:eastAsia="en-GB"/>
        </w:rPr>
        <w:t>בזה</w:t>
      </w:r>
      <w:r w:rsidR="00D4510D">
        <w:rPr>
          <w:rFonts w:hint="cs"/>
          <w:rtl/>
          <w:lang w:eastAsia="en-GB"/>
        </w:rPr>
        <w:t xml:space="preserve"> </w:t>
      </w:r>
      <w:r w:rsidRPr="00CD0327">
        <w:rPr>
          <w:rFonts w:hint="cs"/>
          <w:rtl/>
          <w:lang w:eastAsia="en-GB"/>
        </w:rPr>
        <w:t>בדורות</w:t>
      </w:r>
      <w:r w:rsidR="00D4510D">
        <w:rPr>
          <w:rFonts w:hint="cs"/>
          <w:rtl/>
          <w:lang w:eastAsia="en-GB"/>
        </w:rPr>
        <w:t xml:space="preserve"> </w:t>
      </w:r>
      <w:r w:rsidRPr="00CD0327">
        <w:rPr>
          <w:rFonts w:hint="cs"/>
          <w:rtl/>
          <w:lang w:eastAsia="en-GB"/>
        </w:rPr>
        <w:t>האחרונים,</w:t>
      </w:r>
      <w:r w:rsidR="00D4510D">
        <w:rPr>
          <w:rFonts w:hint="cs"/>
          <w:rtl/>
          <w:lang w:eastAsia="en-GB"/>
        </w:rPr>
        <w:t xml:space="preserve"> </w:t>
      </w:r>
      <w:r w:rsidRPr="00CD0327">
        <w:rPr>
          <w:rFonts w:hint="cs"/>
          <w:rtl/>
          <w:lang w:eastAsia="en-GB"/>
        </w:rPr>
        <w:t>וכמ"ש</w:t>
      </w:r>
      <w:r w:rsidR="00D4510D">
        <w:rPr>
          <w:rFonts w:hint="cs"/>
          <w:rtl/>
          <w:lang w:eastAsia="en-GB"/>
        </w:rPr>
        <w:t xml:space="preserve"> </w:t>
      </w:r>
      <w:r w:rsidRPr="00CD0327">
        <w:rPr>
          <w:rFonts w:hint="cs"/>
          <w:rtl/>
          <w:lang w:eastAsia="en-GB"/>
        </w:rPr>
        <w:t>ב</w:t>
      </w:r>
      <w:r w:rsidRPr="00CD0327">
        <w:rPr>
          <w:rFonts w:hint="cs"/>
          <w:rtl/>
          <w:lang w:val="en-GB" w:eastAsia="en-GB"/>
        </w:rPr>
        <w:t>שו"ת</w:t>
      </w:r>
      <w:r w:rsidR="00D4510D">
        <w:rPr>
          <w:rFonts w:hint="cs"/>
          <w:rtl/>
          <w:lang w:val="en-GB" w:eastAsia="en-GB"/>
        </w:rPr>
        <w:t xml:space="preserve"> </w:t>
      </w:r>
      <w:r w:rsidRPr="00CD0327">
        <w:rPr>
          <w:rFonts w:hint="cs"/>
          <w:rtl/>
          <w:lang w:val="en-GB" w:eastAsia="en-GB"/>
        </w:rPr>
        <w:t>רבבות</w:t>
      </w:r>
      <w:r w:rsidR="00D4510D">
        <w:rPr>
          <w:rFonts w:hint="cs"/>
          <w:rtl/>
          <w:lang w:val="en-GB" w:eastAsia="en-GB"/>
        </w:rPr>
        <w:t xml:space="preserve"> </w:t>
      </w:r>
      <w:r w:rsidRPr="00CD0327">
        <w:rPr>
          <w:rFonts w:hint="cs"/>
          <w:rtl/>
          <w:lang w:val="en-GB" w:eastAsia="en-GB"/>
        </w:rPr>
        <w:t>אפרים</w:t>
      </w:r>
      <w:r w:rsidR="00D4510D">
        <w:rPr>
          <w:rFonts w:hint="cs"/>
          <w:rtl/>
          <w:lang w:val="en-GB" w:eastAsia="en-GB"/>
        </w:rPr>
        <w:t xml:space="preserve"> </w:t>
      </w:r>
      <w:r w:rsidRPr="00CD0327">
        <w:rPr>
          <w:rFonts w:hint="cs"/>
          <w:sz w:val="22"/>
          <w:szCs w:val="22"/>
          <w:rtl/>
          <w:lang w:val="en-GB" w:eastAsia="en-GB"/>
        </w:rPr>
        <w:t>(להג"ר</w:t>
      </w:r>
      <w:r w:rsidR="00D4510D">
        <w:rPr>
          <w:rFonts w:hint="cs"/>
          <w:sz w:val="22"/>
          <w:szCs w:val="22"/>
          <w:rtl/>
          <w:lang w:val="en-GB" w:eastAsia="en-GB"/>
        </w:rPr>
        <w:t xml:space="preserve"> </w:t>
      </w:r>
      <w:r w:rsidRPr="00CD0327">
        <w:rPr>
          <w:rFonts w:hint="cs"/>
          <w:sz w:val="22"/>
          <w:szCs w:val="22"/>
          <w:rtl/>
          <w:lang w:val="en-GB" w:eastAsia="en-GB"/>
        </w:rPr>
        <w:t>אפרים</w:t>
      </w:r>
      <w:r w:rsidR="00D4510D">
        <w:rPr>
          <w:rFonts w:hint="cs"/>
          <w:sz w:val="22"/>
          <w:szCs w:val="22"/>
          <w:rtl/>
          <w:lang w:val="en-GB" w:eastAsia="en-GB"/>
        </w:rPr>
        <w:t xml:space="preserve"> </w:t>
      </w:r>
      <w:r w:rsidRPr="00CD0327">
        <w:rPr>
          <w:rFonts w:hint="cs"/>
          <w:sz w:val="22"/>
          <w:szCs w:val="22"/>
          <w:rtl/>
          <w:lang w:val="en-GB" w:eastAsia="en-GB"/>
        </w:rPr>
        <w:t>גרינבלט)</w:t>
      </w:r>
      <w:r w:rsidR="00D4510D">
        <w:rPr>
          <w:rFonts w:hint="cs"/>
          <w:rtl/>
          <w:lang w:val="en-GB" w:eastAsia="en-GB"/>
        </w:rPr>
        <w:t xml:space="preserve"> </w:t>
      </w:r>
      <w:r w:rsidRPr="00CD0327">
        <w:rPr>
          <w:rFonts w:hint="cs"/>
          <w:rtl/>
          <w:lang w:val="en-GB" w:eastAsia="en-GB"/>
        </w:rPr>
        <w:t>חלק</w:t>
      </w:r>
      <w:r w:rsidR="00D4510D">
        <w:rPr>
          <w:rFonts w:hint="cs"/>
          <w:rtl/>
          <w:lang w:val="en-GB" w:eastAsia="en-GB"/>
        </w:rPr>
        <w:t xml:space="preserve"> </w:t>
      </w:r>
      <w:r w:rsidRPr="00CD0327">
        <w:rPr>
          <w:rFonts w:hint="cs"/>
          <w:rtl/>
          <w:lang w:val="en-GB" w:eastAsia="en-GB"/>
        </w:rPr>
        <w:t>ד</w:t>
      </w:r>
      <w:r w:rsidR="00D4510D">
        <w:rPr>
          <w:rFonts w:hint="cs"/>
          <w:rtl/>
          <w:lang w:val="en-GB" w:eastAsia="en-GB"/>
        </w:rPr>
        <w:t xml:space="preserve"> </w:t>
      </w:r>
      <w:r w:rsidRPr="00CD0327">
        <w:rPr>
          <w:rFonts w:hint="cs"/>
          <w:sz w:val="22"/>
          <w:szCs w:val="22"/>
          <w:rtl/>
          <w:lang w:val="en-GB" w:eastAsia="en-GB"/>
        </w:rPr>
        <w:t>(מעמפיס</w:t>
      </w:r>
      <w:r w:rsidR="00D4510D">
        <w:rPr>
          <w:rFonts w:hint="cs"/>
          <w:sz w:val="22"/>
          <w:szCs w:val="22"/>
          <w:rtl/>
          <w:lang w:val="en-GB" w:eastAsia="en-GB"/>
        </w:rPr>
        <w:t xml:space="preserve"> </w:t>
      </w:r>
      <w:r w:rsidRPr="00CD0327">
        <w:rPr>
          <w:rFonts w:hint="cs"/>
          <w:sz w:val="22"/>
          <w:szCs w:val="22"/>
          <w:rtl/>
          <w:lang w:val="en-GB" w:eastAsia="en-GB"/>
        </w:rPr>
        <w:t>תשמ"ה)</w:t>
      </w:r>
      <w:r w:rsidR="00D4510D">
        <w:rPr>
          <w:rFonts w:hint="cs"/>
          <w:sz w:val="22"/>
          <w:szCs w:val="22"/>
          <w:rtl/>
          <w:lang w:val="en-GB" w:eastAsia="en-GB"/>
        </w:rPr>
        <w:t xml:space="preserve"> </w:t>
      </w:r>
      <w:r w:rsidRPr="00CD0327">
        <w:rPr>
          <w:rFonts w:hint="cs"/>
          <w:rtl/>
          <w:lang w:val="en-GB" w:eastAsia="en-GB"/>
        </w:rPr>
        <w:t>סי'</w:t>
      </w:r>
      <w:r w:rsidR="00D4510D">
        <w:rPr>
          <w:rFonts w:hint="cs"/>
          <w:rtl/>
          <w:lang w:val="en-GB" w:eastAsia="en-GB"/>
        </w:rPr>
        <w:t xml:space="preserve"> </w:t>
      </w:r>
      <w:r w:rsidRPr="00CD0327">
        <w:rPr>
          <w:rFonts w:hint="cs"/>
          <w:rtl/>
          <w:lang w:val="en-GB" w:eastAsia="en-GB"/>
        </w:rPr>
        <w:t>קסג</w:t>
      </w:r>
      <w:r w:rsidR="00D4510D">
        <w:rPr>
          <w:rFonts w:hint="cs"/>
          <w:rtl/>
          <w:lang w:val="en-GB" w:eastAsia="en-GB"/>
        </w:rPr>
        <w:t xml:space="preserve"> </w:t>
      </w:r>
      <w:r w:rsidRPr="00CD0327">
        <w:rPr>
          <w:rFonts w:hint="cs"/>
          <w:sz w:val="22"/>
          <w:szCs w:val="22"/>
          <w:rtl/>
          <w:lang w:val="en-GB" w:eastAsia="en-GB"/>
        </w:rPr>
        <w:t>(אות</w:t>
      </w:r>
      <w:r w:rsidR="00D4510D">
        <w:rPr>
          <w:rFonts w:hint="cs"/>
          <w:sz w:val="22"/>
          <w:szCs w:val="22"/>
          <w:rtl/>
          <w:lang w:val="en-GB" w:eastAsia="en-GB"/>
        </w:rPr>
        <w:t xml:space="preserve"> </w:t>
      </w:r>
      <w:r w:rsidRPr="00CD0327">
        <w:rPr>
          <w:rFonts w:hint="cs"/>
          <w:sz w:val="22"/>
          <w:szCs w:val="22"/>
          <w:rtl/>
          <w:lang w:val="en-GB" w:eastAsia="en-GB"/>
        </w:rPr>
        <w:t>סג,</w:t>
      </w:r>
      <w:r w:rsidR="00D4510D">
        <w:rPr>
          <w:rFonts w:hint="cs"/>
          <w:sz w:val="22"/>
          <w:szCs w:val="22"/>
          <w:rtl/>
          <w:lang w:val="en-GB" w:eastAsia="en-GB"/>
        </w:rPr>
        <w:t xml:space="preserve"> </w:t>
      </w:r>
      <w:r w:rsidRPr="00CD0327">
        <w:rPr>
          <w:rFonts w:hint="cs"/>
          <w:sz w:val="22"/>
          <w:szCs w:val="22"/>
          <w:rtl/>
          <w:lang w:val="en-GB" w:eastAsia="en-GB"/>
        </w:rPr>
        <w:t>עמ'</w:t>
      </w:r>
      <w:r w:rsidR="00D4510D">
        <w:rPr>
          <w:rFonts w:hint="cs"/>
          <w:sz w:val="22"/>
          <w:szCs w:val="22"/>
          <w:rtl/>
          <w:lang w:val="en-GB" w:eastAsia="en-GB"/>
        </w:rPr>
        <w:t xml:space="preserve"> </w:t>
      </w:r>
      <w:r w:rsidRPr="00CD0327">
        <w:rPr>
          <w:rFonts w:hint="cs"/>
          <w:sz w:val="22"/>
          <w:szCs w:val="22"/>
          <w:rtl/>
          <w:lang w:val="en-GB" w:eastAsia="en-GB"/>
        </w:rPr>
        <w:t>שטז)</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"כך</w:t>
      </w:r>
      <w:r w:rsidR="00D4510D">
        <w:rPr>
          <w:rFonts w:hint="cs"/>
          <w:rtl/>
          <w:lang w:val="en-GB" w:eastAsia="en-GB"/>
        </w:rPr>
        <w:t xml:space="preserve"> </w:t>
      </w:r>
      <w:r w:rsidRPr="00CD0327">
        <w:rPr>
          <w:rFonts w:hint="cs"/>
          <w:rtl/>
          <w:lang w:val="en-GB" w:eastAsia="en-GB"/>
        </w:rPr>
        <w:t>נהוג</w:t>
      </w:r>
      <w:r w:rsidR="00D4510D">
        <w:rPr>
          <w:rFonts w:hint="cs"/>
          <w:rtl/>
          <w:lang w:val="en-GB" w:eastAsia="en-GB"/>
        </w:rPr>
        <w:t xml:space="preserve"> </w:t>
      </w:r>
      <w:r w:rsidRPr="00CD0327">
        <w:rPr>
          <w:rFonts w:hint="cs"/>
          <w:rtl/>
          <w:lang w:val="en-GB" w:eastAsia="en-GB"/>
        </w:rPr>
        <w:t>במקום</w:t>
      </w:r>
      <w:r w:rsidR="00D4510D">
        <w:rPr>
          <w:rFonts w:hint="cs"/>
          <w:rtl/>
          <w:lang w:val="en-GB" w:eastAsia="en-GB"/>
        </w:rPr>
        <w:t xml:space="preserve"> </w:t>
      </w:r>
      <w:r w:rsidRPr="00CD0327">
        <w:rPr>
          <w:rFonts w:hint="cs"/>
          <w:rtl/>
          <w:lang w:val="en-GB" w:eastAsia="en-GB"/>
        </w:rPr>
        <w:t>ציבורי</w:t>
      </w:r>
      <w:r w:rsidR="00D4510D">
        <w:rPr>
          <w:rFonts w:hint="cs"/>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פרסום</w:t>
      </w:r>
      <w:r w:rsidR="00D4510D">
        <w:rPr>
          <w:rFonts w:hint="cs"/>
          <w:rtl/>
          <w:lang w:val="en-GB" w:eastAsia="en-GB"/>
        </w:rPr>
        <w:t xml:space="preserve"> </w:t>
      </w:r>
      <w:r w:rsidRPr="00CD0327">
        <w:rPr>
          <w:rFonts w:hint="cs"/>
          <w:rtl/>
          <w:lang w:val="en-GB" w:eastAsia="en-GB"/>
        </w:rPr>
        <w:t>גדול</w:t>
      </w:r>
      <w:r w:rsidR="00D4510D">
        <w:rPr>
          <w:rFonts w:hint="cs"/>
          <w:rtl/>
          <w:lang w:val="en-GB" w:eastAsia="en-GB"/>
        </w:rPr>
        <w:t xml:space="preserve"> </w:t>
      </w:r>
      <w:r w:rsidRPr="00CD0327">
        <w:rPr>
          <w:rFonts w:hint="cs"/>
          <w:rtl/>
          <w:lang w:val="en-GB" w:eastAsia="en-GB"/>
        </w:rPr>
        <w:t>דכמה</w:t>
      </w:r>
      <w:r w:rsidR="00D4510D">
        <w:rPr>
          <w:rFonts w:hint="cs"/>
          <w:rtl/>
          <w:lang w:val="en-GB" w:eastAsia="en-GB"/>
        </w:rPr>
        <w:t xml:space="preserve"> </w:t>
      </w:r>
      <w:r w:rsidRPr="00CD0327">
        <w:rPr>
          <w:rFonts w:hint="cs"/>
          <w:rtl/>
          <w:lang w:val="en-GB" w:eastAsia="en-GB"/>
        </w:rPr>
        <w:t>סוברים</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בברכה</w:t>
      </w:r>
      <w:r w:rsidR="00D4510D">
        <w:rPr>
          <w:rFonts w:hint="cs"/>
          <w:rtl/>
          <w:lang w:val="en-GB" w:eastAsia="en-GB"/>
        </w:rPr>
        <w:t xml:space="preserve"> </w:t>
      </w:r>
      <w:r w:rsidRPr="00CD0327">
        <w:rPr>
          <w:rFonts w:hint="cs"/>
          <w:rtl/>
          <w:lang w:val="en-GB" w:eastAsia="en-GB"/>
        </w:rPr>
        <w:t>וכמה</w:t>
      </w:r>
      <w:r w:rsidR="00D4510D">
        <w:rPr>
          <w:rFonts w:hint="cs"/>
          <w:rtl/>
          <w:lang w:val="en-GB" w:eastAsia="en-GB"/>
        </w:rPr>
        <w:t xml:space="preserve"> </w:t>
      </w:r>
      <w:r w:rsidRPr="00CD0327">
        <w:rPr>
          <w:rFonts w:hint="cs"/>
          <w:rtl/>
          <w:lang w:val="en-GB" w:eastAsia="en-GB"/>
        </w:rPr>
        <w:t>סוברים</w:t>
      </w:r>
      <w:r w:rsidR="00D4510D">
        <w:rPr>
          <w:rFonts w:hint="cs"/>
          <w:rtl/>
          <w:lang w:val="en-GB" w:eastAsia="en-GB"/>
        </w:rPr>
        <w:t xml:space="preserve"> </w:t>
      </w:r>
      <w:r w:rsidRPr="00CD0327">
        <w:rPr>
          <w:rFonts w:hint="cs"/>
          <w:rtl/>
          <w:lang w:val="en-GB" w:eastAsia="en-GB"/>
        </w:rPr>
        <w:t>בלי</w:t>
      </w:r>
      <w:r w:rsidR="00D4510D">
        <w:rPr>
          <w:rFonts w:hint="cs"/>
          <w:rtl/>
          <w:lang w:val="en-GB" w:eastAsia="en-GB"/>
        </w:rPr>
        <w:t xml:space="preserve"> </w:t>
      </w:r>
      <w:r w:rsidRPr="00CD0327">
        <w:rPr>
          <w:rFonts w:hint="cs"/>
          <w:rtl/>
          <w:lang w:val="en-GB" w:eastAsia="en-GB"/>
        </w:rPr>
        <w:t>ברכה".</w:t>
      </w:r>
      <w:r w:rsidR="00C24729">
        <w:rPr>
          <w:rFonts w:hint="cs"/>
          <w:rtl/>
          <w:lang w:val="en-GB" w:eastAsia="en-GB"/>
        </w:rPr>
        <w:t xml:space="preserve"> </w:t>
      </w:r>
    </w:p>
    <w:p w:rsidR="00585225" w:rsidRPr="00CD0327" w:rsidRDefault="00585225" w:rsidP="00077D26">
      <w:pPr>
        <w:pStyle w:val="a1"/>
        <w:rPr>
          <w:rtl/>
          <w:lang w:val="en-GB" w:eastAsia="en-GB"/>
        </w:rPr>
      </w:pPr>
      <w:r w:rsidRPr="00CD0327">
        <w:rPr>
          <w:rFonts w:ascii="Arial" w:hAnsi="Arial" w:hint="cs"/>
          <w:rtl/>
          <w:lang w:eastAsia="en-GB"/>
        </w:rPr>
        <w:t>הנה</w:t>
      </w:r>
      <w:r w:rsidR="00D4510D">
        <w:rPr>
          <w:rFonts w:ascii="Arial" w:hAnsi="Arial" w:hint="cs"/>
          <w:rtl/>
          <w:lang w:eastAsia="en-GB"/>
        </w:rPr>
        <w:t xml:space="preserve"> </w:t>
      </w:r>
      <w:r w:rsidRPr="00CD0327">
        <w:rPr>
          <w:rFonts w:ascii="Arial" w:hAnsi="Arial" w:hint="cs"/>
          <w:rtl/>
          <w:lang w:eastAsia="en-GB"/>
        </w:rPr>
        <w:t>לפי</w:t>
      </w:r>
      <w:r w:rsidR="00D4510D">
        <w:rPr>
          <w:rFonts w:ascii="Arial" w:hAnsi="Arial" w:hint="cs"/>
          <w:rtl/>
          <w:lang w:eastAsia="en-GB"/>
        </w:rPr>
        <w:t xml:space="preserve"> </w:t>
      </w:r>
      <w:r w:rsidRPr="00CD0327">
        <w:rPr>
          <w:rFonts w:ascii="Arial" w:hAnsi="Arial" w:hint="cs"/>
          <w:rtl/>
          <w:lang w:eastAsia="en-GB"/>
        </w:rPr>
        <w:t>טעמו</w:t>
      </w:r>
      <w:r w:rsidR="00D4510D">
        <w:rPr>
          <w:rFonts w:ascii="Arial" w:hAnsi="Arial" w:hint="cs"/>
          <w:rtl/>
          <w:lang w:eastAsia="en-GB"/>
        </w:rPr>
        <w:t xml:space="preserve"> </w:t>
      </w:r>
      <w:r w:rsidRPr="00CD0327">
        <w:rPr>
          <w:rFonts w:ascii="Arial" w:hAnsi="Arial" w:hint="cs"/>
          <w:rtl/>
          <w:lang w:eastAsia="en-GB"/>
        </w:rPr>
        <w:t>של</w:t>
      </w:r>
      <w:r w:rsidR="00D4510D">
        <w:rPr>
          <w:rFonts w:ascii="Arial" w:hAnsi="Arial" w:hint="cs"/>
          <w:rtl/>
          <w:lang w:eastAsia="en-GB"/>
        </w:rPr>
        <w:t xml:space="preserve"> </w:t>
      </w:r>
      <w:r w:rsidRPr="00CD0327">
        <w:rPr>
          <w:rFonts w:ascii="Arial" w:hAnsi="Arial" w:hint="cs"/>
          <w:rtl/>
          <w:lang w:eastAsia="en-GB"/>
        </w:rPr>
        <w:t>הגר"א</w:t>
      </w:r>
      <w:r w:rsidR="00D4510D">
        <w:rPr>
          <w:rFonts w:ascii="Arial" w:hAnsi="Arial" w:hint="cs"/>
          <w:rtl/>
          <w:lang w:eastAsia="en-GB"/>
        </w:rPr>
        <w:t xml:space="preserve"> </w:t>
      </w:r>
      <w:r w:rsidRPr="00CD0327">
        <w:rPr>
          <w:rFonts w:ascii="Arial" w:hAnsi="Arial" w:hint="cs"/>
          <w:sz w:val="22"/>
          <w:szCs w:val="22"/>
          <w:rtl/>
          <w:lang w:eastAsia="en-GB"/>
        </w:rPr>
        <w:t>(לפי</w:t>
      </w:r>
      <w:r w:rsidR="00D4510D">
        <w:rPr>
          <w:rFonts w:ascii="Arial" w:hAnsi="Arial" w:hint="cs"/>
          <w:sz w:val="22"/>
          <w:szCs w:val="22"/>
          <w:rtl/>
          <w:lang w:eastAsia="en-GB"/>
        </w:rPr>
        <w:t xml:space="preserve"> </w:t>
      </w:r>
      <w:r w:rsidRPr="00CD0327">
        <w:rPr>
          <w:rFonts w:ascii="Arial" w:hAnsi="Arial" w:hint="cs"/>
          <w:sz w:val="22"/>
          <w:szCs w:val="22"/>
          <w:rtl/>
          <w:lang w:eastAsia="en-GB"/>
        </w:rPr>
        <w:t>ביאורו</w:t>
      </w:r>
      <w:r w:rsidR="00D4510D">
        <w:rPr>
          <w:rFonts w:ascii="Arial" w:hAnsi="Arial" w:hint="cs"/>
          <w:sz w:val="22"/>
          <w:szCs w:val="22"/>
          <w:rtl/>
          <w:lang w:eastAsia="en-GB"/>
        </w:rPr>
        <w:t xml:space="preserve"> </w:t>
      </w:r>
      <w:r w:rsidRPr="00CD0327">
        <w:rPr>
          <w:rFonts w:ascii="Arial" w:hAnsi="Arial" w:hint="cs"/>
          <w:sz w:val="22"/>
          <w:szCs w:val="22"/>
          <w:rtl/>
          <w:lang w:eastAsia="en-GB"/>
        </w:rPr>
        <w:t>של</w:t>
      </w:r>
      <w:r w:rsidR="00D4510D">
        <w:rPr>
          <w:rFonts w:ascii="Arial" w:hAnsi="Arial" w:hint="cs"/>
          <w:sz w:val="22"/>
          <w:szCs w:val="22"/>
          <w:rtl/>
          <w:lang w:eastAsia="en-GB"/>
        </w:rPr>
        <w:t xml:space="preserve"> </w:t>
      </w:r>
      <w:r w:rsidRPr="00CD0327">
        <w:rPr>
          <w:rFonts w:ascii="Arial" w:hAnsi="Arial" w:hint="cs"/>
          <w:sz w:val="22"/>
          <w:szCs w:val="22"/>
          <w:rtl/>
          <w:lang w:eastAsia="en-GB"/>
        </w:rPr>
        <w:t>השבט</w:t>
      </w:r>
      <w:r w:rsidR="00D4510D">
        <w:rPr>
          <w:rFonts w:ascii="Arial" w:hAnsi="Arial" w:hint="cs"/>
          <w:sz w:val="22"/>
          <w:szCs w:val="22"/>
          <w:rtl/>
          <w:lang w:eastAsia="en-GB"/>
        </w:rPr>
        <w:t xml:space="preserve"> </w:t>
      </w:r>
      <w:r w:rsidRPr="00CD0327">
        <w:rPr>
          <w:rFonts w:ascii="Arial" w:hAnsi="Arial" w:hint="cs"/>
          <w:sz w:val="22"/>
          <w:szCs w:val="22"/>
          <w:rtl/>
          <w:lang w:eastAsia="en-GB"/>
        </w:rPr>
        <w:t>הלוי)</w:t>
      </w:r>
      <w:r w:rsidR="00D4510D">
        <w:rPr>
          <w:rFonts w:ascii="Arial" w:hAnsi="Arial" w:hint="cs"/>
          <w:rtl/>
          <w:lang w:eastAsia="en-GB"/>
        </w:rPr>
        <w:t xml:space="preserve"> </w:t>
      </w:r>
      <w:r w:rsidRPr="00CD0327">
        <w:rPr>
          <w:rFonts w:ascii="Arial" w:hAnsi="Arial" w:hint="cs"/>
          <w:rtl/>
          <w:lang w:eastAsia="en-GB"/>
        </w:rPr>
        <w:t>נראה</w:t>
      </w:r>
      <w:r w:rsidR="00D4510D">
        <w:rPr>
          <w:rFonts w:ascii="Arial" w:hAnsi="Arial" w:hint="cs"/>
          <w:rtl/>
          <w:lang w:eastAsia="en-GB"/>
        </w:rPr>
        <w:t xml:space="preserve"> </w:t>
      </w:r>
      <w:r w:rsidRPr="00CD0327">
        <w:rPr>
          <w:rFonts w:ascii="Arial" w:hAnsi="Arial" w:hint="cs"/>
          <w:rtl/>
          <w:lang w:eastAsia="en-GB"/>
        </w:rPr>
        <w:t>פשוט</w:t>
      </w:r>
      <w:r w:rsidR="00D4510D">
        <w:rPr>
          <w:rFonts w:ascii="Arial" w:hAnsi="Arial" w:hint="cs"/>
          <w:rtl/>
          <w:lang w:eastAsia="en-GB"/>
        </w:rPr>
        <w:t xml:space="preserve"> </w:t>
      </w:r>
      <w:r w:rsidRPr="00CD0327">
        <w:rPr>
          <w:rFonts w:ascii="Arial" w:hAnsi="Arial" w:hint="cs"/>
          <w:rtl/>
          <w:lang w:eastAsia="en-GB"/>
        </w:rPr>
        <w:t>דיש</w:t>
      </w:r>
      <w:r w:rsidR="00D4510D">
        <w:rPr>
          <w:rFonts w:ascii="Arial" w:hAnsi="Arial" w:hint="cs"/>
          <w:rtl/>
          <w:lang w:eastAsia="en-GB"/>
        </w:rPr>
        <w:t xml:space="preserve"> </w:t>
      </w:r>
      <w:r w:rsidRPr="00CD0327">
        <w:rPr>
          <w:rFonts w:ascii="Arial" w:hAnsi="Arial" w:hint="cs"/>
          <w:rtl/>
          <w:lang w:eastAsia="en-GB"/>
        </w:rPr>
        <w:t>להדליק</w:t>
      </w:r>
      <w:r w:rsidR="00D4510D">
        <w:rPr>
          <w:rFonts w:ascii="Arial" w:hAnsi="Arial" w:hint="cs"/>
          <w:rtl/>
          <w:lang w:eastAsia="en-GB"/>
        </w:rPr>
        <w:t xml:space="preserve"> </w:t>
      </w:r>
      <w:r w:rsidRPr="00CD0327">
        <w:rPr>
          <w:rFonts w:ascii="Arial" w:hAnsi="Arial" w:hint="cs"/>
          <w:rtl/>
          <w:lang w:eastAsia="en-GB"/>
        </w:rPr>
        <w:t>בברכה,</w:t>
      </w:r>
      <w:r w:rsidR="00D4510D">
        <w:rPr>
          <w:rFonts w:ascii="Arial" w:hAnsi="Arial" w:hint="cs"/>
          <w:rtl/>
          <w:lang w:eastAsia="en-GB"/>
        </w:rPr>
        <w:t xml:space="preserve"> </w:t>
      </w:r>
      <w:r w:rsidRPr="00CD0327">
        <w:rPr>
          <w:rFonts w:ascii="Arial" w:hAnsi="Arial" w:hint="cs"/>
          <w:rtl/>
          <w:lang w:eastAsia="en-GB"/>
        </w:rPr>
        <w:t>"</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פרסומא</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ענין</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לו</w:t>
      </w:r>
      <w:r w:rsidR="00D4510D">
        <w:rPr>
          <w:rFonts w:hint="cs"/>
          <w:rtl/>
          <w:lang w:val="en-GB" w:eastAsia="en-GB"/>
        </w:rPr>
        <w:t xml:space="preserve"> </w:t>
      </w:r>
      <w:r w:rsidRPr="00CD0327">
        <w:rPr>
          <w:rFonts w:hint="cs"/>
          <w:rtl/>
          <w:lang w:val="en-GB" w:eastAsia="en-GB"/>
        </w:rPr>
        <w:t>שיעור</w:t>
      </w:r>
      <w:r w:rsidR="00D4510D">
        <w:rPr>
          <w:rFonts w:hint="cs"/>
          <w:rtl/>
          <w:lang w:val="en-GB" w:eastAsia="en-GB"/>
        </w:rPr>
        <w:t xml:space="preserve"> </w:t>
      </w:r>
      <w:r w:rsidRPr="00CD0327">
        <w:rPr>
          <w:rFonts w:hint="cs"/>
          <w:rtl/>
          <w:lang w:val="en-GB" w:eastAsia="en-GB"/>
        </w:rPr>
        <w:t>וגבול</w:t>
      </w:r>
      <w:r w:rsidR="00D4510D">
        <w:rPr>
          <w:rFonts w:hint="cs"/>
          <w:rtl/>
          <w:lang w:val="en-GB" w:eastAsia="en-GB"/>
        </w:rPr>
        <w:t xml:space="preserve"> </w:t>
      </w:r>
      <w:r w:rsidRPr="00CD0327">
        <w:rPr>
          <w:rFonts w:hint="cs"/>
          <w:rtl/>
          <w:lang w:val="en-GB" w:eastAsia="en-GB"/>
        </w:rPr>
        <w:t>למעלה</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והכל</w:t>
      </w:r>
      <w:r w:rsidR="00D4510D">
        <w:rPr>
          <w:rFonts w:hint="cs"/>
          <w:rtl/>
          <w:lang w:val="en-GB" w:eastAsia="en-GB"/>
        </w:rPr>
        <w:t xml:space="preserve"> </w:t>
      </w:r>
      <w:r w:rsidRPr="00CD0327">
        <w:rPr>
          <w:rFonts w:hint="cs"/>
          <w:rtl/>
          <w:lang w:val="en-GB" w:eastAsia="en-GB"/>
        </w:rPr>
        <w:t>בכלל</w:t>
      </w:r>
      <w:r w:rsidR="00D4510D">
        <w:rPr>
          <w:rFonts w:hint="cs"/>
          <w:rtl/>
          <w:lang w:val="en-GB" w:eastAsia="en-GB"/>
        </w:rPr>
        <w:t xml:space="preserve"> </w:t>
      </w:r>
      <w:r w:rsidRPr="00CD0327">
        <w:rPr>
          <w:rFonts w:hint="cs"/>
          <w:rtl/>
          <w:lang w:val="en-GB" w:eastAsia="en-GB"/>
        </w:rPr>
        <w:t>התקנה"</w:t>
      </w:r>
      <w:r w:rsidR="00D4510D">
        <w:rPr>
          <w:rFonts w:hint="cs"/>
          <w:rtl/>
          <w:lang w:val="en-GB" w:eastAsia="en-GB"/>
        </w:rPr>
        <w:t xml:space="preserve"> </w:t>
      </w:r>
      <w:r w:rsidRPr="00CD0327">
        <w:rPr>
          <w:rFonts w:hint="cs"/>
          <w:rtl/>
          <w:lang w:val="en-GB" w:eastAsia="en-GB"/>
        </w:rPr>
        <w:t>ונ"ל</w:t>
      </w:r>
      <w:r w:rsidR="00D4510D">
        <w:rPr>
          <w:rFonts w:hint="cs"/>
          <w:rtl/>
          <w:lang w:val="en-GB" w:eastAsia="en-GB"/>
        </w:rPr>
        <w:t xml:space="preserve"> </w:t>
      </w:r>
      <w:r w:rsidRPr="00CD0327">
        <w:rPr>
          <w:rFonts w:hint="cs"/>
          <w:rtl/>
          <w:lang w:val="en-GB" w:eastAsia="en-GB"/>
        </w:rPr>
        <w:t>דכיון</w:t>
      </w:r>
      <w:r w:rsidR="00D4510D">
        <w:rPr>
          <w:rFonts w:hint="cs"/>
          <w:rtl/>
          <w:lang w:val="en-GB" w:eastAsia="en-GB"/>
        </w:rPr>
        <w:t xml:space="preserve"> </w:t>
      </w:r>
      <w:r w:rsidRPr="00CD0327">
        <w:rPr>
          <w:rFonts w:hint="cs"/>
          <w:rtl/>
          <w:lang w:val="en-GB" w:eastAsia="en-GB"/>
        </w:rPr>
        <w:t>שע"י</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ברחובה</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עיר</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לך</w:t>
      </w:r>
      <w:r w:rsidR="00D4510D">
        <w:rPr>
          <w:rFonts w:hint="cs"/>
          <w:rtl/>
          <w:lang w:val="en-GB" w:eastAsia="en-GB"/>
        </w:rPr>
        <w:t xml:space="preserve"> </w:t>
      </w:r>
      <w:r w:rsidRPr="00CD0327">
        <w:rPr>
          <w:rFonts w:hint="cs"/>
          <w:rtl/>
          <w:lang w:val="en-GB" w:eastAsia="en-GB"/>
        </w:rPr>
        <w:t>פרסומא</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גדול</w:t>
      </w:r>
      <w:r w:rsidR="00D4510D">
        <w:rPr>
          <w:rFonts w:hint="cs"/>
          <w:rtl/>
          <w:lang w:val="en-GB" w:eastAsia="en-GB"/>
        </w:rPr>
        <w:t xml:space="preserve"> </w:t>
      </w:r>
      <w:r w:rsidRPr="00CD0327">
        <w:rPr>
          <w:rFonts w:hint="cs"/>
          <w:rtl/>
          <w:lang w:val="en-GB" w:eastAsia="en-GB"/>
        </w:rPr>
        <w:t>מזה</w:t>
      </w:r>
      <w:r w:rsidR="00D4510D">
        <w:rPr>
          <w:rFonts w:hint="cs"/>
          <w:rtl/>
          <w:lang w:val="en-GB" w:eastAsia="en-GB"/>
        </w:rPr>
        <w:t xml:space="preserve"> </w:t>
      </w:r>
      <w:r w:rsidRPr="00CD0327">
        <w:rPr>
          <w:rFonts w:hint="cs"/>
          <w:rtl/>
          <w:lang w:val="en-GB" w:eastAsia="en-GB"/>
        </w:rPr>
        <w:t>.</w:t>
      </w:r>
      <w:r w:rsidR="00C24729">
        <w:rPr>
          <w:rFonts w:hint="cs"/>
          <w:rtl/>
          <w:lang w:val="en-GB" w:eastAsia="en-GB"/>
        </w:rPr>
        <w:t xml:space="preserve"> </w:t>
      </w:r>
      <w:r w:rsidRPr="00CD0327">
        <w:rPr>
          <w:rFonts w:hint="cs"/>
          <w:rtl/>
          <w:lang w:val="en-GB" w:eastAsia="en-GB"/>
        </w:rPr>
        <w:t>[ו]שפיר</w:t>
      </w:r>
      <w:r w:rsidR="00D4510D">
        <w:rPr>
          <w:rFonts w:hint="cs"/>
          <w:rtl/>
          <w:lang w:val="en-GB" w:eastAsia="en-GB"/>
        </w:rPr>
        <w:t xml:space="preserve"> </w:t>
      </w:r>
      <w:r w:rsidRPr="00CD0327">
        <w:rPr>
          <w:rFonts w:hint="cs"/>
          <w:rtl/>
          <w:lang w:val="en-GB" w:eastAsia="en-GB"/>
        </w:rPr>
        <w:t>מברך</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הדלקת</w:t>
      </w:r>
      <w:r w:rsidR="00D4510D">
        <w:rPr>
          <w:rFonts w:hint="cs"/>
          <w:rtl/>
          <w:lang w:val="en-GB" w:eastAsia="en-GB"/>
        </w:rPr>
        <w:t xml:space="preserve"> </w:t>
      </w:r>
      <w:r w:rsidRPr="00CD0327">
        <w:rPr>
          <w:rFonts w:hint="cs"/>
          <w:rtl/>
          <w:lang w:val="en-GB" w:eastAsia="en-GB"/>
        </w:rPr>
        <w:t>נרות</w:t>
      </w:r>
      <w:r w:rsidR="00D4510D">
        <w:rPr>
          <w:rFonts w:hint="cs"/>
          <w:rtl/>
          <w:lang w:val="en-GB" w:eastAsia="en-GB"/>
        </w:rPr>
        <w:t xml:space="preserve"> </w:t>
      </w:r>
      <w:r w:rsidRPr="00CD0327">
        <w:rPr>
          <w:rFonts w:hint="cs"/>
          <w:rtl/>
          <w:lang w:val="en-GB" w:eastAsia="en-GB"/>
        </w:rPr>
        <w:t>בביהכ"נ</w:t>
      </w:r>
      <w:r w:rsidR="00D4510D">
        <w:rPr>
          <w:rFonts w:hint="cs"/>
          <w:rtl/>
          <w:lang w:val="en-GB" w:eastAsia="en-GB"/>
        </w:rPr>
        <w:t xml:space="preserve"> </w:t>
      </w:r>
      <w:r w:rsidRPr="00CD0327">
        <w:rPr>
          <w:rFonts w:hint="cs"/>
          <w:rtl/>
          <w:lang w:val="en-GB" w:eastAsia="en-GB"/>
        </w:rPr>
        <w:t>דכל</w:t>
      </w:r>
      <w:r w:rsidR="00D4510D">
        <w:rPr>
          <w:rFonts w:hint="cs"/>
          <w:rtl/>
          <w:lang w:val="en-GB" w:eastAsia="en-GB"/>
        </w:rPr>
        <w:t xml:space="preserve"> </w:t>
      </w:r>
      <w:r w:rsidRPr="00CD0327">
        <w:rPr>
          <w:rFonts w:hint="cs"/>
          <w:rtl/>
          <w:lang w:val="en-GB" w:eastAsia="en-GB"/>
        </w:rPr>
        <w:t>פרסום</w:t>
      </w:r>
      <w:r w:rsidR="00D4510D">
        <w:rPr>
          <w:rFonts w:hint="cs"/>
          <w:rtl/>
          <w:lang w:val="en-GB" w:eastAsia="en-GB"/>
        </w:rPr>
        <w:t xml:space="preserve"> </w:t>
      </w:r>
      <w:r w:rsidRPr="00CD0327">
        <w:rPr>
          <w:rFonts w:hint="cs"/>
          <w:rtl/>
          <w:lang w:val="en-GB" w:eastAsia="en-GB"/>
        </w:rPr>
        <w:t>שאפשר,</w:t>
      </w:r>
      <w:r w:rsidR="00D4510D">
        <w:rPr>
          <w:rFonts w:hint="cs"/>
          <w:rtl/>
          <w:lang w:val="en-GB" w:eastAsia="en-GB"/>
        </w:rPr>
        <w:t xml:space="preserve"> </w:t>
      </w:r>
      <w:r w:rsidRPr="00CD0327">
        <w:rPr>
          <w:rFonts w:hint="cs"/>
          <w:rtl/>
          <w:lang w:val="en-GB" w:eastAsia="en-GB"/>
        </w:rPr>
        <w:t>בכלל</w:t>
      </w:r>
      <w:r w:rsidR="00D4510D">
        <w:rPr>
          <w:rFonts w:hint="cs"/>
          <w:rtl/>
          <w:lang w:val="en-GB" w:eastAsia="en-GB"/>
        </w:rPr>
        <w:t xml:space="preserve"> </w:t>
      </w:r>
      <w:r w:rsidRPr="00CD0327">
        <w:rPr>
          <w:rFonts w:hint="cs"/>
          <w:rtl/>
          <w:lang w:val="en-GB" w:eastAsia="en-GB"/>
        </w:rPr>
        <w:t>תקנתם</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ועד"ז</w:t>
      </w:r>
      <w:r w:rsidR="00D4510D">
        <w:rPr>
          <w:rFonts w:hint="cs"/>
          <w:rtl/>
          <w:lang w:val="en-GB" w:eastAsia="en-GB"/>
        </w:rPr>
        <w:t xml:space="preserve"> </w:t>
      </w:r>
      <w:r w:rsidRPr="00CD0327">
        <w:rPr>
          <w:rFonts w:hint="cs"/>
          <w:rtl/>
          <w:lang w:val="en-GB" w:eastAsia="en-GB"/>
        </w:rPr>
        <w:t>לפי</w:t>
      </w:r>
      <w:r w:rsidR="00D4510D">
        <w:rPr>
          <w:rFonts w:hint="cs"/>
          <w:rtl/>
          <w:lang w:val="en-GB" w:eastAsia="en-GB"/>
        </w:rPr>
        <w:t xml:space="preserve"> </w:t>
      </w:r>
      <w:r w:rsidRPr="00CD0327">
        <w:rPr>
          <w:rFonts w:hint="cs"/>
          <w:rtl/>
          <w:lang w:val="en-GB" w:eastAsia="en-GB"/>
        </w:rPr>
        <w:t>מ"ש</w:t>
      </w:r>
      <w:r w:rsidR="00D4510D">
        <w:rPr>
          <w:rFonts w:hint="cs"/>
          <w:rtl/>
          <w:lang w:val="en-GB" w:eastAsia="en-GB"/>
        </w:rPr>
        <w:t xml:space="preserve"> </w:t>
      </w:r>
      <w:r w:rsidRPr="00CD0327">
        <w:rPr>
          <w:rFonts w:hint="cs"/>
          <w:rtl/>
          <w:lang w:val="en-GB" w:eastAsia="en-GB"/>
        </w:rPr>
        <w:t>ההתעוררות</w:t>
      </w:r>
      <w:r w:rsidR="00D4510D">
        <w:rPr>
          <w:rFonts w:hint="cs"/>
          <w:rtl/>
          <w:lang w:val="en-GB" w:eastAsia="en-GB"/>
        </w:rPr>
        <w:t xml:space="preserve"> </w:t>
      </w:r>
      <w:r w:rsidRPr="00CD0327">
        <w:rPr>
          <w:rFonts w:hint="cs"/>
          <w:rtl/>
          <w:lang w:val="en-GB" w:eastAsia="en-GB"/>
        </w:rPr>
        <w:t>תשובה</w:t>
      </w:r>
      <w:r w:rsidR="00D4510D">
        <w:rPr>
          <w:rFonts w:hint="cs"/>
          <w:rtl/>
          <w:lang w:val="en-GB" w:eastAsia="en-GB"/>
        </w:rPr>
        <w:t xml:space="preserve"> </w:t>
      </w:r>
      <w:r w:rsidRPr="00CD0327">
        <w:rPr>
          <w:rFonts w:hint="cs"/>
          <w:rtl/>
          <w:lang w:val="en-GB" w:eastAsia="en-GB"/>
        </w:rPr>
        <w:t>דאלו</w:t>
      </w:r>
      <w:r w:rsidR="00D4510D">
        <w:rPr>
          <w:rFonts w:hint="cs"/>
          <w:rtl/>
          <w:lang w:val="en-GB" w:eastAsia="en-GB"/>
        </w:rPr>
        <w:t xml:space="preserve"> </w:t>
      </w:r>
      <w:r w:rsidRPr="00CD0327">
        <w:rPr>
          <w:rFonts w:hint="cs"/>
          <w:rtl/>
          <w:lang w:val="en-GB" w:eastAsia="en-GB"/>
        </w:rPr>
        <w:t>שמדליקין</w:t>
      </w:r>
      <w:r w:rsidR="00D4510D">
        <w:rPr>
          <w:rFonts w:hint="cs"/>
          <w:rtl/>
          <w:lang w:val="en-GB" w:eastAsia="en-GB"/>
        </w:rPr>
        <w:t xml:space="preserve"> </w:t>
      </w:r>
      <w:r w:rsidRPr="00CD0327">
        <w:rPr>
          <w:rFonts w:hint="cs"/>
          <w:rtl/>
          <w:lang w:val="en-GB" w:eastAsia="en-GB"/>
        </w:rPr>
        <w:t>בפנים</w:t>
      </w:r>
      <w:r w:rsidR="00D4510D">
        <w:rPr>
          <w:rFonts w:hint="cs"/>
          <w:rtl/>
          <w:lang w:val="en-GB" w:eastAsia="en-GB"/>
        </w:rPr>
        <w:t xml:space="preserve"> </w:t>
      </w:r>
      <w:r w:rsidRPr="00CD0327">
        <w:rPr>
          <w:rFonts w:hint="cs"/>
          <w:rtl/>
          <w:lang w:val="en-GB" w:eastAsia="en-GB"/>
        </w:rPr>
        <w:t>עדיין</w:t>
      </w:r>
      <w:r w:rsidR="00D4510D">
        <w:rPr>
          <w:rFonts w:hint="cs"/>
          <w:rtl/>
          <w:lang w:val="en-GB" w:eastAsia="en-GB"/>
        </w:rPr>
        <w:t xml:space="preserve"> </w:t>
      </w:r>
      <w:r w:rsidRPr="00CD0327">
        <w:rPr>
          <w:rFonts w:hint="cs"/>
          <w:rtl/>
          <w:lang w:val="en-GB" w:eastAsia="en-GB"/>
        </w:rPr>
        <w:t>מחוייבים</w:t>
      </w:r>
      <w:r w:rsidR="00D4510D">
        <w:rPr>
          <w:rFonts w:hint="cs"/>
          <w:rtl/>
          <w:lang w:val="en-GB" w:eastAsia="en-GB"/>
        </w:rPr>
        <w:t xml:space="preserve"> </w:t>
      </w:r>
      <w:r w:rsidRPr="00CD0327">
        <w:rPr>
          <w:rFonts w:hint="cs"/>
          <w:rtl/>
          <w:lang w:val="en-GB" w:eastAsia="en-GB"/>
        </w:rPr>
        <w:t>לפרסם</w:t>
      </w:r>
      <w:r w:rsidR="00D4510D">
        <w:rPr>
          <w:rFonts w:hint="cs"/>
          <w:rtl/>
          <w:lang w:val="en-GB" w:eastAsia="en-GB"/>
        </w:rPr>
        <w:t xml:space="preserve"> </w:t>
      </w:r>
      <w:r w:rsidRPr="00CD0327">
        <w:rPr>
          <w:rFonts w:hint="cs"/>
          <w:rtl/>
          <w:lang w:val="en-GB" w:eastAsia="en-GB"/>
        </w:rPr>
        <w:t>הנס</w:t>
      </w:r>
      <w:r w:rsidR="00D4510D">
        <w:rPr>
          <w:rFonts w:hint="cs"/>
          <w:rtl/>
          <w:lang w:val="en-GB" w:eastAsia="en-GB"/>
        </w:rPr>
        <w:t xml:space="preserve"> </w:t>
      </w:r>
      <w:r w:rsidRPr="00CD0327">
        <w:rPr>
          <w:rFonts w:hint="cs"/>
          <w:rtl/>
          <w:lang w:val="en-GB" w:eastAsia="en-GB"/>
        </w:rPr>
        <w:t>לרבים,</w:t>
      </w:r>
      <w:r w:rsidR="00D4510D">
        <w:rPr>
          <w:rFonts w:hint="cs"/>
          <w:rtl/>
          <w:lang w:val="en-GB" w:eastAsia="en-GB"/>
        </w:rPr>
        <w:t xml:space="preserve"> </w:t>
      </w:r>
      <w:r w:rsidRPr="00CD0327">
        <w:rPr>
          <w:rFonts w:hint="cs"/>
          <w:rtl/>
          <w:lang w:val="en-GB" w:eastAsia="en-GB"/>
        </w:rPr>
        <w:t>נראה</w:t>
      </w:r>
      <w:r w:rsidR="00D4510D">
        <w:rPr>
          <w:rFonts w:hint="cs"/>
          <w:rtl/>
          <w:lang w:val="en-GB" w:eastAsia="en-GB"/>
        </w:rPr>
        <w:t xml:space="preserve"> </w:t>
      </w:r>
      <w:r w:rsidRPr="00CD0327">
        <w:rPr>
          <w:rFonts w:hint="cs"/>
          <w:rtl/>
          <w:lang w:val="en-GB" w:eastAsia="en-GB"/>
        </w:rPr>
        <w:t>לכאורה</w:t>
      </w:r>
      <w:r w:rsidR="00D4510D">
        <w:rPr>
          <w:rFonts w:hint="cs"/>
          <w:rtl/>
          <w:lang w:val="en-GB" w:eastAsia="en-GB"/>
        </w:rPr>
        <w:t xml:space="preserve"> </w:t>
      </w:r>
      <w:r w:rsidRPr="00CD0327">
        <w:rPr>
          <w:rFonts w:hint="cs"/>
          <w:rtl/>
          <w:lang w:val="en-GB" w:eastAsia="en-GB"/>
        </w:rPr>
        <w:t>דאין</w:t>
      </w:r>
      <w:r w:rsidR="00D4510D">
        <w:rPr>
          <w:rFonts w:hint="cs"/>
          <w:rtl/>
          <w:lang w:val="en-GB" w:eastAsia="en-GB"/>
        </w:rPr>
        <w:t xml:space="preserve"> </w:t>
      </w:r>
      <w:r w:rsidRPr="00CD0327">
        <w:rPr>
          <w:rFonts w:hint="cs"/>
          <w:rtl/>
          <w:lang w:val="en-GB" w:eastAsia="en-GB"/>
        </w:rPr>
        <w:t>נפק"מ</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מדליקים</w:t>
      </w:r>
      <w:r w:rsidR="00D4510D">
        <w:rPr>
          <w:rFonts w:hint="cs"/>
          <w:rtl/>
          <w:lang w:val="en-GB" w:eastAsia="en-GB"/>
        </w:rPr>
        <w:t xml:space="preserve"> </w:t>
      </w:r>
      <w:r w:rsidRPr="00CD0327">
        <w:rPr>
          <w:rFonts w:hint="cs"/>
          <w:rtl/>
          <w:lang w:val="en-GB" w:eastAsia="en-GB"/>
        </w:rPr>
        <w:t>בביכה"נ</w:t>
      </w:r>
      <w:r w:rsidR="00D4510D">
        <w:rPr>
          <w:rFonts w:hint="cs"/>
          <w:rtl/>
          <w:lang w:val="en-GB" w:eastAsia="en-GB"/>
        </w:rPr>
        <w:t xml:space="preserve"> </w:t>
      </w:r>
      <w:r w:rsidRPr="00CD0327">
        <w:rPr>
          <w:rFonts w:hint="cs"/>
          <w:rtl/>
          <w:lang w:val="en-GB" w:eastAsia="en-GB"/>
        </w:rPr>
        <w:t>או</w:t>
      </w:r>
      <w:r w:rsidR="00D4510D">
        <w:rPr>
          <w:rFonts w:hint="cs"/>
          <w:rtl/>
          <w:lang w:val="en-GB" w:eastAsia="en-GB"/>
        </w:rPr>
        <w:t xml:space="preserve"> </w:t>
      </w:r>
      <w:r w:rsidRPr="00CD0327">
        <w:rPr>
          <w:rFonts w:hint="cs"/>
          <w:rtl/>
          <w:lang w:val="en-GB" w:eastAsia="en-GB"/>
        </w:rPr>
        <w:t>ברחובה</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עיר,</w:t>
      </w:r>
      <w:r w:rsidR="00D4510D">
        <w:rPr>
          <w:rFonts w:hint="cs"/>
          <w:rtl/>
          <w:lang w:val="en-GB" w:eastAsia="en-GB"/>
        </w:rPr>
        <w:t xml:space="preserve"> </w:t>
      </w:r>
      <w:r w:rsidRPr="00CD0327">
        <w:rPr>
          <w:rFonts w:hint="cs"/>
          <w:rtl/>
          <w:lang w:val="en-GB" w:eastAsia="en-GB"/>
        </w:rPr>
        <w:lastRenderedPageBreak/>
        <w:t>וע"כ</w:t>
      </w:r>
      <w:r w:rsidR="00D4510D">
        <w:rPr>
          <w:rFonts w:hint="cs"/>
          <w:rtl/>
          <w:lang w:val="en-GB" w:eastAsia="en-GB"/>
        </w:rPr>
        <w:t xml:space="preserve"> </w:t>
      </w:r>
      <w:r w:rsidRPr="00CD0327">
        <w:rPr>
          <w:rFonts w:hint="cs"/>
          <w:rtl/>
          <w:lang w:val="en-GB" w:eastAsia="en-GB"/>
        </w:rPr>
        <w:t>מי</w:t>
      </w:r>
      <w:r w:rsidR="00D4510D">
        <w:rPr>
          <w:rFonts w:hint="cs"/>
          <w:rtl/>
          <w:lang w:val="en-GB" w:eastAsia="en-GB"/>
        </w:rPr>
        <w:t xml:space="preserve"> </w:t>
      </w:r>
      <w:r w:rsidRPr="00CD0327">
        <w:rPr>
          <w:rFonts w:hint="cs"/>
          <w:rtl/>
          <w:lang w:val="en-GB" w:eastAsia="en-GB"/>
        </w:rPr>
        <w:t>שעדיין</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יצא</w:t>
      </w:r>
      <w:r w:rsidR="00D4510D">
        <w:rPr>
          <w:rFonts w:hint="cs"/>
          <w:rtl/>
          <w:lang w:val="en-GB" w:eastAsia="en-GB"/>
        </w:rPr>
        <w:t xml:space="preserve"> </w:t>
      </w:r>
      <w:r w:rsidRPr="00CD0327">
        <w:rPr>
          <w:rFonts w:hint="cs"/>
          <w:rtl/>
          <w:lang w:val="en-GB" w:eastAsia="en-GB"/>
        </w:rPr>
        <w:t>יד"ח</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במקום</w:t>
      </w:r>
      <w:r w:rsidR="00D4510D">
        <w:rPr>
          <w:rFonts w:hint="cs"/>
          <w:rtl/>
          <w:lang w:val="en-GB" w:eastAsia="en-GB"/>
        </w:rPr>
        <w:t xml:space="preserve"> </w:t>
      </w:r>
      <w:r w:rsidRPr="00CD0327">
        <w:rPr>
          <w:rFonts w:hint="cs"/>
          <w:rtl/>
          <w:lang w:val="en-GB" w:eastAsia="en-GB"/>
        </w:rPr>
        <w:t>שרבים</w:t>
      </w:r>
      <w:r w:rsidR="00D4510D">
        <w:rPr>
          <w:rFonts w:hint="cs"/>
          <w:rtl/>
          <w:lang w:val="en-GB" w:eastAsia="en-GB"/>
        </w:rPr>
        <w:t xml:space="preserve"> </w:t>
      </w:r>
      <w:r w:rsidRPr="00CD0327">
        <w:rPr>
          <w:rFonts w:hint="cs"/>
          <w:rtl/>
          <w:lang w:val="en-GB" w:eastAsia="en-GB"/>
        </w:rPr>
        <w:t>מצויים</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יכול</w:t>
      </w:r>
      <w:r w:rsidR="00C24729">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בשער</w:t>
      </w:r>
      <w:r w:rsidR="00D4510D">
        <w:rPr>
          <w:rFonts w:hint="cs"/>
          <w:rtl/>
          <w:lang w:val="en-GB" w:eastAsia="en-GB"/>
        </w:rPr>
        <w:t xml:space="preserve"> </w:t>
      </w:r>
      <w:r w:rsidRPr="00CD0327">
        <w:rPr>
          <w:rFonts w:hint="cs"/>
          <w:rtl/>
          <w:lang w:val="en-GB" w:eastAsia="en-GB"/>
        </w:rPr>
        <w:t>בת</w:t>
      </w:r>
      <w:r w:rsidR="00D4510D">
        <w:rPr>
          <w:rFonts w:hint="cs"/>
          <w:rtl/>
          <w:lang w:val="en-GB" w:eastAsia="en-GB"/>
        </w:rPr>
        <w:t xml:space="preserve"> </w:t>
      </w:r>
      <w:r w:rsidRPr="00CD0327">
        <w:rPr>
          <w:rFonts w:hint="cs"/>
          <w:rtl/>
          <w:lang w:val="en-GB" w:eastAsia="en-GB"/>
        </w:rPr>
        <w:t>רבים</w:t>
      </w:r>
      <w:r w:rsidR="00D4510D">
        <w:rPr>
          <w:rFonts w:hint="cs"/>
          <w:rtl/>
          <w:lang w:val="en-GB" w:eastAsia="en-GB"/>
        </w:rPr>
        <w:t xml:space="preserve"> </w:t>
      </w:r>
      <w:r w:rsidRPr="00CD0327">
        <w:rPr>
          <w:rFonts w:hint="cs"/>
          <w:rtl/>
          <w:lang w:val="en-GB" w:eastAsia="en-GB"/>
        </w:rPr>
        <w:t>בברכה</w:t>
      </w:r>
      <w:r w:rsidR="00D4510D">
        <w:rPr>
          <w:rFonts w:hint="cs"/>
          <w:rtl/>
          <w:lang w:val="en-GB" w:eastAsia="en-GB"/>
        </w:rPr>
        <w:t xml:space="preserve"> </w:t>
      </w:r>
      <w:r w:rsidRPr="00CD0327">
        <w:rPr>
          <w:rFonts w:hint="cs"/>
          <w:rtl/>
          <w:lang w:val="en-GB" w:eastAsia="en-GB"/>
        </w:rPr>
        <w:t>כדי</w:t>
      </w:r>
      <w:r w:rsidR="00D4510D">
        <w:rPr>
          <w:rFonts w:hint="cs"/>
          <w:rtl/>
          <w:lang w:val="en-GB" w:eastAsia="en-GB"/>
        </w:rPr>
        <w:t xml:space="preserve"> </w:t>
      </w:r>
      <w:r w:rsidRPr="00CD0327">
        <w:rPr>
          <w:rFonts w:hint="cs"/>
          <w:rtl/>
          <w:lang w:val="en-GB" w:eastAsia="en-GB"/>
        </w:rPr>
        <w:t>לקיים</w:t>
      </w:r>
      <w:r w:rsidR="00D4510D">
        <w:rPr>
          <w:rFonts w:hint="cs"/>
          <w:rtl/>
          <w:lang w:val="en-GB" w:eastAsia="en-GB"/>
        </w:rPr>
        <w:t xml:space="preserve"> </w:t>
      </w:r>
      <w:r w:rsidRPr="00CD0327">
        <w:rPr>
          <w:rFonts w:hint="cs"/>
          <w:rtl/>
          <w:lang w:val="en-GB" w:eastAsia="en-GB"/>
        </w:rPr>
        <w:t>עיקר</w:t>
      </w:r>
      <w:r w:rsidR="00D4510D">
        <w:rPr>
          <w:rFonts w:hint="cs"/>
          <w:rtl/>
          <w:lang w:val="en-GB" w:eastAsia="en-GB"/>
        </w:rPr>
        <w:t xml:space="preserve"> </w:t>
      </w:r>
      <w:r w:rsidRPr="00CD0327">
        <w:rPr>
          <w:rFonts w:hint="cs"/>
          <w:rtl/>
          <w:lang w:val="en-GB" w:eastAsia="en-GB"/>
        </w:rPr>
        <w:t>חובתו</w:t>
      </w:r>
      <w:r w:rsidR="00D4510D">
        <w:rPr>
          <w:rFonts w:hint="cs"/>
          <w:rtl/>
          <w:lang w:val="en-GB" w:eastAsia="en-GB"/>
        </w:rPr>
        <w:t xml:space="preserve"> </w:t>
      </w:r>
      <w:r w:rsidRPr="00CD0327">
        <w:rPr>
          <w:rFonts w:hint="cs"/>
          <w:rtl/>
          <w:lang w:val="en-GB" w:eastAsia="en-GB"/>
        </w:rPr>
        <w:t>המוטלת</w:t>
      </w:r>
      <w:r w:rsidR="00D4510D">
        <w:rPr>
          <w:rFonts w:hint="cs"/>
          <w:rtl/>
          <w:lang w:val="en-GB" w:eastAsia="en-GB"/>
        </w:rPr>
        <w:t xml:space="preserve"> </w:t>
      </w:r>
      <w:r w:rsidRPr="00CD0327">
        <w:rPr>
          <w:rFonts w:hint="cs"/>
          <w:rtl/>
          <w:lang w:val="en-GB" w:eastAsia="en-GB"/>
        </w:rPr>
        <w:t>עליו</w:t>
      </w:r>
      <w:r w:rsidR="00D4510D">
        <w:rPr>
          <w:rFonts w:hint="cs"/>
          <w:rtl/>
          <w:lang w:val="en-GB" w:eastAsia="en-GB"/>
        </w:rPr>
        <w:t xml:space="preserve"> </w:t>
      </w:r>
      <w:r w:rsidRPr="00CD0327">
        <w:rPr>
          <w:rFonts w:hint="cs"/>
          <w:rtl/>
          <w:lang w:val="en-GB" w:eastAsia="en-GB"/>
        </w:rPr>
        <w:t>מעיקר</w:t>
      </w:r>
      <w:r w:rsidR="00D4510D">
        <w:rPr>
          <w:rFonts w:hint="cs"/>
          <w:rtl/>
          <w:lang w:val="en-GB" w:eastAsia="en-GB"/>
        </w:rPr>
        <w:t xml:space="preserve"> </w:t>
      </w:r>
      <w:r w:rsidRPr="00CD0327">
        <w:rPr>
          <w:rFonts w:hint="cs"/>
          <w:rtl/>
          <w:lang w:val="en-GB" w:eastAsia="en-GB"/>
        </w:rPr>
        <w:t>הדין.</w:t>
      </w:r>
    </w:p>
    <w:p w:rsidR="00585225" w:rsidRPr="00CD0327" w:rsidRDefault="00585225" w:rsidP="00077D26">
      <w:pPr>
        <w:pStyle w:val="a1"/>
        <w:rPr>
          <w:rtl/>
          <w:lang w:val="en-GB" w:eastAsia="en-GB"/>
        </w:rPr>
      </w:pPr>
      <w:r w:rsidRPr="00CD0327">
        <w:rPr>
          <w:rFonts w:ascii="Arial" w:hAnsi="Arial" w:hint="cs"/>
          <w:rtl/>
          <w:lang w:eastAsia="en-GB"/>
        </w:rPr>
        <w:t>אבל</w:t>
      </w:r>
      <w:r w:rsidR="00D4510D">
        <w:rPr>
          <w:rFonts w:ascii="Arial" w:hAnsi="Arial" w:hint="cs"/>
          <w:rtl/>
          <w:lang w:eastAsia="en-GB"/>
        </w:rPr>
        <w:t xml:space="preserve"> </w:t>
      </w:r>
      <w:r w:rsidRPr="00CD0327">
        <w:rPr>
          <w:rFonts w:ascii="Arial" w:hAnsi="Arial" w:hint="cs"/>
          <w:rtl/>
          <w:lang w:eastAsia="en-GB"/>
        </w:rPr>
        <w:t>אם</w:t>
      </w:r>
      <w:r w:rsidR="00D4510D">
        <w:rPr>
          <w:rFonts w:ascii="Arial" w:hAnsi="Arial" w:hint="cs"/>
          <w:rtl/>
          <w:lang w:eastAsia="en-GB"/>
        </w:rPr>
        <w:t xml:space="preserve"> </w:t>
      </w:r>
      <w:r w:rsidRPr="00CD0327">
        <w:rPr>
          <w:rFonts w:ascii="Arial" w:hAnsi="Arial" w:hint="cs"/>
          <w:rtl/>
          <w:lang w:eastAsia="en-GB"/>
        </w:rPr>
        <w:t>נאמר</w:t>
      </w:r>
      <w:r w:rsidR="00D4510D">
        <w:rPr>
          <w:rFonts w:ascii="Arial" w:hAnsi="Arial" w:hint="cs"/>
          <w:rtl/>
          <w:lang w:eastAsia="en-GB"/>
        </w:rPr>
        <w:t xml:space="preserve"> </w:t>
      </w:r>
      <w:r w:rsidRPr="00CD0327">
        <w:rPr>
          <w:rFonts w:ascii="Arial" w:hAnsi="Arial" w:hint="cs"/>
          <w:rtl/>
          <w:lang w:eastAsia="en-GB"/>
        </w:rPr>
        <w:t>שמעיקר</w:t>
      </w:r>
      <w:r w:rsidR="00D4510D">
        <w:rPr>
          <w:rFonts w:ascii="Arial" w:hAnsi="Arial" w:hint="cs"/>
          <w:rtl/>
          <w:lang w:eastAsia="en-GB"/>
        </w:rPr>
        <w:t xml:space="preserve"> </w:t>
      </w:r>
      <w:r w:rsidRPr="00CD0327">
        <w:rPr>
          <w:rFonts w:ascii="Arial" w:hAnsi="Arial" w:hint="cs"/>
          <w:rtl/>
          <w:lang w:eastAsia="en-GB"/>
        </w:rPr>
        <w:t>הדין</w:t>
      </w:r>
      <w:r w:rsidR="00D4510D">
        <w:rPr>
          <w:rFonts w:ascii="Arial" w:hAnsi="Arial" w:hint="cs"/>
          <w:rtl/>
          <w:lang w:eastAsia="en-GB"/>
        </w:rPr>
        <w:t xml:space="preserve"> </w:t>
      </w:r>
      <w:r w:rsidRPr="00CD0327">
        <w:rPr>
          <w:rFonts w:ascii="Arial" w:hAnsi="Arial" w:hint="cs"/>
          <w:rtl/>
          <w:lang w:eastAsia="en-GB"/>
        </w:rPr>
        <w:t>אין</w:t>
      </w:r>
      <w:r w:rsidR="00D4510D">
        <w:rPr>
          <w:rFonts w:ascii="Arial" w:hAnsi="Arial" w:hint="cs"/>
          <w:rtl/>
          <w:lang w:eastAsia="en-GB"/>
        </w:rPr>
        <w:t xml:space="preserve"> </w:t>
      </w:r>
      <w:r w:rsidRPr="00CD0327">
        <w:rPr>
          <w:rFonts w:ascii="Arial" w:hAnsi="Arial" w:hint="cs"/>
          <w:rtl/>
          <w:lang w:eastAsia="en-GB"/>
        </w:rPr>
        <w:t>חיוב</w:t>
      </w:r>
      <w:r w:rsidR="00D4510D">
        <w:rPr>
          <w:rFonts w:ascii="Arial" w:hAnsi="Arial" w:hint="cs"/>
          <w:rtl/>
          <w:lang w:eastAsia="en-GB"/>
        </w:rPr>
        <w:t xml:space="preserve"> </w:t>
      </w:r>
      <w:r w:rsidRPr="00CD0327">
        <w:rPr>
          <w:rFonts w:ascii="Arial" w:hAnsi="Arial" w:hint="cs"/>
          <w:rtl/>
          <w:lang w:eastAsia="en-GB"/>
        </w:rPr>
        <w:t>להדליק</w:t>
      </w:r>
      <w:r w:rsidR="00D4510D">
        <w:rPr>
          <w:rFonts w:ascii="Arial" w:hAnsi="Arial" w:hint="cs"/>
          <w:rtl/>
          <w:lang w:eastAsia="en-GB"/>
        </w:rPr>
        <w:t xml:space="preserve"> </w:t>
      </w:r>
      <w:r w:rsidRPr="00CD0327">
        <w:rPr>
          <w:rFonts w:ascii="Arial" w:hAnsi="Arial" w:hint="cs"/>
          <w:rtl/>
          <w:lang w:eastAsia="en-GB"/>
        </w:rPr>
        <w:t>במקום</w:t>
      </w:r>
      <w:r w:rsidR="00D4510D">
        <w:rPr>
          <w:rFonts w:ascii="Arial" w:hAnsi="Arial" w:hint="cs"/>
          <w:rtl/>
          <w:lang w:eastAsia="en-GB"/>
        </w:rPr>
        <w:t xml:space="preserve"> </w:t>
      </w:r>
      <w:r w:rsidRPr="00CD0327">
        <w:rPr>
          <w:rFonts w:ascii="Arial" w:hAnsi="Arial" w:hint="cs"/>
          <w:rtl/>
          <w:lang w:eastAsia="en-GB"/>
        </w:rPr>
        <w:t>רבים,</w:t>
      </w:r>
      <w:r w:rsidR="00D4510D">
        <w:rPr>
          <w:rFonts w:ascii="Arial" w:hAnsi="Arial" w:hint="cs"/>
          <w:rtl/>
          <w:lang w:eastAsia="en-GB"/>
        </w:rPr>
        <w:t xml:space="preserve"> </w:t>
      </w:r>
      <w:r w:rsidRPr="00CD0327">
        <w:rPr>
          <w:rFonts w:ascii="Arial" w:hAnsi="Arial" w:hint="cs"/>
          <w:rtl/>
          <w:lang w:eastAsia="en-GB"/>
        </w:rPr>
        <w:t>וגם</w:t>
      </w:r>
      <w:r w:rsidR="00D4510D">
        <w:rPr>
          <w:rFonts w:ascii="Arial" w:hAnsi="Arial" w:hint="cs"/>
          <w:rtl/>
          <w:lang w:eastAsia="en-GB"/>
        </w:rPr>
        <w:t xml:space="preserve"> </w:t>
      </w:r>
      <w:r w:rsidRPr="00CD0327">
        <w:rPr>
          <w:rFonts w:ascii="Arial" w:hAnsi="Arial" w:hint="cs"/>
          <w:rtl/>
          <w:lang w:eastAsia="en-GB"/>
        </w:rPr>
        <w:t>נמאן</w:t>
      </w:r>
      <w:r w:rsidR="00D4510D">
        <w:rPr>
          <w:rFonts w:ascii="Arial" w:hAnsi="Arial" w:hint="cs"/>
          <w:rtl/>
          <w:lang w:eastAsia="en-GB"/>
        </w:rPr>
        <w:t xml:space="preserve"> </w:t>
      </w:r>
      <w:r w:rsidRPr="00CD0327">
        <w:rPr>
          <w:rFonts w:ascii="Arial" w:hAnsi="Arial" w:hint="cs"/>
          <w:rtl/>
          <w:lang w:eastAsia="en-GB"/>
        </w:rPr>
        <w:t>לקבל</w:t>
      </w:r>
      <w:r w:rsidR="00D4510D">
        <w:rPr>
          <w:rFonts w:ascii="Arial" w:hAnsi="Arial" w:hint="cs"/>
          <w:rtl/>
          <w:lang w:eastAsia="en-GB"/>
        </w:rPr>
        <w:t xml:space="preserve"> </w:t>
      </w:r>
      <w:r w:rsidRPr="00CD0327">
        <w:rPr>
          <w:rFonts w:ascii="Arial" w:hAnsi="Arial" w:hint="cs"/>
          <w:rtl/>
          <w:lang w:eastAsia="en-GB"/>
        </w:rPr>
        <w:t>שיטת</w:t>
      </w:r>
      <w:r w:rsidR="00D4510D">
        <w:rPr>
          <w:rFonts w:ascii="Arial" w:hAnsi="Arial" w:hint="cs"/>
          <w:rtl/>
          <w:lang w:eastAsia="en-GB"/>
        </w:rPr>
        <w:t xml:space="preserve"> </w:t>
      </w:r>
      <w:r w:rsidRPr="00CD0327">
        <w:rPr>
          <w:rFonts w:ascii="Arial" w:hAnsi="Arial" w:hint="cs"/>
          <w:rtl/>
          <w:lang w:eastAsia="en-GB"/>
        </w:rPr>
        <w:t>הגר"א</w:t>
      </w:r>
      <w:r w:rsidR="00D4510D">
        <w:rPr>
          <w:rFonts w:ascii="Arial" w:hAnsi="Arial" w:hint="cs"/>
          <w:rtl/>
          <w:lang w:eastAsia="en-GB"/>
        </w:rPr>
        <w:t xml:space="preserve"> </w:t>
      </w:r>
      <w:r w:rsidRPr="00CD0327">
        <w:rPr>
          <w:rFonts w:ascii="Arial" w:hAnsi="Arial" w:hint="cs"/>
          <w:sz w:val="22"/>
          <w:szCs w:val="22"/>
          <w:rtl/>
          <w:lang w:eastAsia="en-GB"/>
        </w:rPr>
        <w:t>(לפי</w:t>
      </w:r>
      <w:r w:rsidR="00D4510D">
        <w:rPr>
          <w:rFonts w:ascii="Arial" w:hAnsi="Arial" w:hint="cs"/>
          <w:sz w:val="22"/>
          <w:szCs w:val="22"/>
          <w:rtl/>
          <w:lang w:eastAsia="en-GB"/>
        </w:rPr>
        <w:t xml:space="preserve"> </w:t>
      </w:r>
      <w:r w:rsidRPr="00CD0327">
        <w:rPr>
          <w:rFonts w:ascii="Arial" w:hAnsi="Arial" w:hint="cs"/>
          <w:sz w:val="22"/>
          <w:szCs w:val="22"/>
          <w:rtl/>
          <w:lang w:eastAsia="en-GB"/>
        </w:rPr>
        <w:t>ביאורו</w:t>
      </w:r>
      <w:r w:rsidR="00D4510D">
        <w:rPr>
          <w:rFonts w:ascii="Arial" w:hAnsi="Arial" w:hint="cs"/>
          <w:sz w:val="22"/>
          <w:szCs w:val="22"/>
          <w:rtl/>
          <w:lang w:eastAsia="en-GB"/>
        </w:rPr>
        <w:t xml:space="preserve"> </w:t>
      </w:r>
      <w:r w:rsidRPr="00CD0327">
        <w:rPr>
          <w:rFonts w:ascii="Arial" w:hAnsi="Arial" w:hint="cs"/>
          <w:sz w:val="22"/>
          <w:szCs w:val="22"/>
          <w:rtl/>
          <w:lang w:eastAsia="en-GB"/>
        </w:rPr>
        <w:t>של</w:t>
      </w:r>
      <w:r w:rsidR="00D4510D">
        <w:rPr>
          <w:rFonts w:ascii="Arial" w:hAnsi="Arial" w:hint="cs"/>
          <w:sz w:val="22"/>
          <w:szCs w:val="22"/>
          <w:rtl/>
          <w:lang w:eastAsia="en-GB"/>
        </w:rPr>
        <w:t xml:space="preserve"> </w:t>
      </w:r>
      <w:r w:rsidRPr="00CD0327">
        <w:rPr>
          <w:rFonts w:ascii="Arial" w:hAnsi="Arial" w:hint="cs"/>
          <w:sz w:val="22"/>
          <w:szCs w:val="22"/>
          <w:rtl/>
          <w:lang w:eastAsia="en-GB"/>
        </w:rPr>
        <w:t>השבט</w:t>
      </w:r>
      <w:r w:rsidR="00D4510D">
        <w:rPr>
          <w:rFonts w:ascii="Arial" w:hAnsi="Arial" w:hint="cs"/>
          <w:sz w:val="22"/>
          <w:szCs w:val="22"/>
          <w:rtl/>
          <w:lang w:eastAsia="en-GB"/>
        </w:rPr>
        <w:t xml:space="preserve"> </w:t>
      </w:r>
      <w:r w:rsidRPr="00CD0327">
        <w:rPr>
          <w:rFonts w:ascii="Arial" w:hAnsi="Arial" w:hint="cs"/>
          <w:sz w:val="22"/>
          <w:szCs w:val="22"/>
          <w:rtl/>
          <w:lang w:eastAsia="en-GB"/>
        </w:rPr>
        <w:t>הלוי)</w:t>
      </w:r>
      <w:r w:rsidR="00D4510D">
        <w:rPr>
          <w:rFonts w:ascii="Arial" w:hAnsi="Arial" w:hint="cs"/>
          <w:rtl/>
          <w:lang w:eastAsia="en-GB"/>
        </w:rPr>
        <w:t xml:space="preserve"> </w:t>
      </w:r>
      <w:r w:rsidRPr="00CD0327">
        <w:rPr>
          <w:rFonts w:ascii="Arial" w:hAnsi="Arial" w:hint="cs"/>
          <w:rtl/>
          <w:lang w:eastAsia="en-GB"/>
        </w:rPr>
        <w:t>"</w:t>
      </w:r>
      <w:r w:rsidRPr="00CD0327">
        <w:rPr>
          <w:rFonts w:hint="cs"/>
          <w:rtl/>
          <w:lang w:val="en-GB" w:eastAsia="en-GB"/>
        </w:rPr>
        <w:t>דכל</w:t>
      </w:r>
      <w:r w:rsidR="00D4510D">
        <w:rPr>
          <w:rFonts w:hint="cs"/>
          <w:rtl/>
          <w:lang w:val="en-GB" w:eastAsia="en-GB"/>
        </w:rPr>
        <w:t xml:space="preserve"> </w:t>
      </w:r>
      <w:r w:rsidRPr="00CD0327">
        <w:rPr>
          <w:rFonts w:hint="cs"/>
          <w:rtl/>
          <w:lang w:val="en-GB" w:eastAsia="en-GB"/>
        </w:rPr>
        <w:t>פרסום</w:t>
      </w:r>
      <w:r w:rsidR="00D4510D">
        <w:rPr>
          <w:rFonts w:hint="cs"/>
          <w:rtl/>
          <w:lang w:val="en-GB" w:eastAsia="en-GB"/>
        </w:rPr>
        <w:t xml:space="preserve"> </w:t>
      </w:r>
      <w:r w:rsidRPr="00CD0327">
        <w:rPr>
          <w:rFonts w:hint="cs"/>
          <w:rtl/>
          <w:lang w:val="en-GB" w:eastAsia="en-GB"/>
        </w:rPr>
        <w:t>שאפשר,</w:t>
      </w:r>
      <w:r w:rsidR="00D4510D">
        <w:rPr>
          <w:rFonts w:hint="cs"/>
          <w:rtl/>
          <w:lang w:val="en-GB" w:eastAsia="en-GB"/>
        </w:rPr>
        <w:t xml:space="preserve"> </w:t>
      </w:r>
      <w:r w:rsidRPr="00CD0327">
        <w:rPr>
          <w:rFonts w:hint="cs"/>
          <w:rtl/>
          <w:lang w:val="en-GB" w:eastAsia="en-GB"/>
        </w:rPr>
        <w:t>בכלל</w:t>
      </w:r>
      <w:r w:rsidR="00D4510D">
        <w:rPr>
          <w:rFonts w:hint="cs"/>
          <w:rtl/>
          <w:lang w:val="en-GB" w:eastAsia="en-GB"/>
        </w:rPr>
        <w:t xml:space="preserve"> </w:t>
      </w:r>
      <w:r w:rsidRPr="00CD0327">
        <w:rPr>
          <w:rFonts w:hint="cs"/>
          <w:rtl/>
          <w:lang w:val="en-GB" w:eastAsia="en-GB"/>
        </w:rPr>
        <w:t>תקנתם</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נמצא</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מקום</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ברחוב</w:t>
      </w:r>
      <w:r w:rsidR="00D4510D">
        <w:rPr>
          <w:rFonts w:hint="cs"/>
          <w:rtl/>
          <w:lang w:val="en-GB" w:eastAsia="en-GB"/>
        </w:rPr>
        <w:t xml:space="preserve"> </w:t>
      </w:r>
      <w:r w:rsidRPr="00CD0327">
        <w:rPr>
          <w:rFonts w:hint="cs"/>
          <w:rtl/>
          <w:lang w:val="en-GB" w:eastAsia="en-GB"/>
        </w:rPr>
        <w:t>העיר</w:t>
      </w:r>
      <w:r w:rsidR="00D4510D">
        <w:rPr>
          <w:rFonts w:hint="cs"/>
          <w:rtl/>
          <w:lang w:val="en-GB" w:eastAsia="en-GB"/>
        </w:rPr>
        <w:t xml:space="preserve"> </w:t>
      </w:r>
      <w:r w:rsidRPr="00CD0327">
        <w:rPr>
          <w:rFonts w:hint="cs"/>
          <w:rtl/>
          <w:lang w:val="en-GB" w:eastAsia="en-GB"/>
        </w:rPr>
        <w:t>אא"כ</w:t>
      </w:r>
      <w:r w:rsidR="00D4510D">
        <w:rPr>
          <w:rFonts w:hint="cs"/>
          <w:rtl/>
          <w:lang w:val="en-GB" w:eastAsia="en-GB"/>
        </w:rPr>
        <w:t xml:space="preserve"> </w:t>
      </w:r>
      <w:r w:rsidRPr="00CD0327">
        <w:rPr>
          <w:rFonts w:hint="cs"/>
          <w:rtl/>
          <w:lang w:val="en-GB" w:eastAsia="en-GB"/>
        </w:rPr>
        <w:t>נאמר</w:t>
      </w:r>
      <w:r w:rsidR="00D4510D">
        <w:rPr>
          <w:rFonts w:hint="cs"/>
          <w:rtl/>
          <w:lang w:val="en-GB" w:eastAsia="en-GB"/>
        </w:rPr>
        <w:t xml:space="preserve"> </w:t>
      </w:r>
      <w:r w:rsidRPr="00CD0327">
        <w:rPr>
          <w:rFonts w:hint="cs"/>
          <w:rtl/>
          <w:lang w:val="en-GB" w:eastAsia="en-GB"/>
        </w:rPr>
        <w:t>דהוא</w:t>
      </w:r>
      <w:r w:rsidR="00D4510D">
        <w:rPr>
          <w:rFonts w:hint="cs"/>
          <w:rtl/>
          <w:lang w:val="en-GB" w:eastAsia="en-GB"/>
        </w:rPr>
        <w:t xml:space="preserve"> </w:t>
      </w:r>
      <w:r w:rsidRPr="00CD0327">
        <w:rPr>
          <w:rFonts w:hint="cs"/>
          <w:rtl/>
          <w:lang w:val="en-GB" w:eastAsia="en-GB"/>
        </w:rPr>
        <w:t>בכלל</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וכאן</w:t>
      </w:r>
      <w:r w:rsidR="00D4510D">
        <w:rPr>
          <w:rFonts w:hint="cs"/>
          <w:rtl/>
          <w:lang w:val="en-GB" w:eastAsia="en-GB"/>
        </w:rPr>
        <w:t xml:space="preserve"> </w:t>
      </w:r>
      <w:r w:rsidRPr="00CD0327">
        <w:rPr>
          <w:rFonts w:hint="cs"/>
          <w:rtl/>
          <w:lang w:val="en-GB" w:eastAsia="en-GB"/>
        </w:rPr>
        <w:t>יש</w:t>
      </w:r>
      <w:r w:rsidR="00D4510D">
        <w:rPr>
          <w:rFonts w:hint="cs"/>
          <w:rtl/>
          <w:lang w:val="en-GB" w:eastAsia="en-GB"/>
        </w:rPr>
        <w:t xml:space="preserve"> </w:t>
      </w:r>
      <w:r w:rsidRPr="00CD0327">
        <w:rPr>
          <w:rFonts w:hint="cs"/>
          <w:rtl/>
          <w:lang w:val="en-GB" w:eastAsia="en-GB"/>
        </w:rPr>
        <w:t>מקום</w:t>
      </w:r>
      <w:r w:rsidR="00D4510D">
        <w:rPr>
          <w:rFonts w:hint="cs"/>
          <w:rtl/>
          <w:lang w:val="en-GB" w:eastAsia="en-GB"/>
        </w:rPr>
        <w:t xml:space="preserve"> </w:t>
      </w:r>
      <w:r w:rsidRPr="00CD0327">
        <w:rPr>
          <w:rFonts w:hint="cs"/>
          <w:rtl/>
          <w:lang w:val="en-GB" w:eastAsia="en-GB"/>
        </w:rPr>
        <w:t>בראש</w:t>
      </w:r>
      <w:r w:rsidR="00D4510D">
        <w:rPr>
          <w:rFonts w:hint="cs"/>
          <w:rtl/>
          <w:lang w:val="en-GB" w:eastAsia="en-GB"/>
        </w:rPr>
        <w:t xml:space="preserve"> </w:t>
      </w:r>
      <w:r w:rsidRPr="00CD0327">
        <w:rPr>
          <w:rFonts w:hint="cs"/>
          <w:rtl/>
          <w:lang w:val="en-GB" w:eastAsia="en-GB"/>
        </w:rPr>
        <w:t>לשתי</w:t>
      </w:r>
      <w:r w:rsidR="00D4510D">
        <w:rPr>
          <w:rFonts w:hint="cs"/>
          <w:rtl/>
          <w:lang w:val="en-GB" w:eastAsia="en-GB"/>
        </w:rPr>
        <w:t xml:space="preserve"> </w:t>
      </w:r>
      <w:r w:rsidRPr="00CD0327">
        <w:rPr>
          <w:rFonts w:hint="cs"/>
          <w:rtl/>
          <w:lang w:val="en-GB" w:eastAsia="en-GB"/>
        </w:rPr>
        <w:t>סברות</w:t>
      </w:r>
      <w:r w:rsidRPr="00CD0327">
        <w:rPr>
          <w:rFonts w:ascii="Arial" w:hAnsi="Arial" w:hint="cs"/>
          <w:rtl/>
          <w:lang w:eastAsia="en-GB"/>
        </w:rPr>
        <w:t>:</w:t>
      </w:r>
      <w:r w:rsidR="00D4510D">
        <w:rPr>
          <w:rFonts w:ascii="Arial" w:hAnsi="Arial" w:hint="cs"/>
          <w:rtl/>
          <w:lang w:eastAsia="en-GB"/>
        </w:rPr>
        <w:t xml:space="preserve"> </w:t>
      </w:r>
      <w:r w:rsidRPr="00CD0327">
        <w:rPr>
          <w:rFonts w:ascii="Arial" w:hAnsi="Arial" w:hint="cs"/>
          <w:rtl/>
          <w:lang w:eastAsia="en-GB"/>
        </w:rPr>
        <w:t>(א)</w:t>
      </w:r>
      <w:r w:rsidR="00D4510D">
        <w:rPr>
          <w:rFonts w:ascii="Arial" w:hAnsi="Arial" w:hint="cs"/>
          <w:rtl/>
          <w:lang w:eastAsia="en-GB"/>
        </w:rPr>
        <w:t xml:space="preserve"> </w:t>
      </w:r>
      <w:r w:rsidRPr="00CD0327">
        <w:rPr>
          <w:rFonts w:ascii="Arial" w:hAnsi="Arial" w:hint="cs"/>
          <w:rtl/>
          <w:lang w:eastAsia="en-GB"/>
        </w:rPr>
        <w:t>שאין</w:t>
      </w:r>
      <w:r w:rsidR="00D4510D">
        <w:rPr>
          <w:rFonts w:ascii="Arial" w:hAnsi="Arial" w:hint="cs"/>
          <w:rtl/>
          <w:lang w:eastAsia="en-GB"/>
        </w:rPr>
        <w:t xml:space="preserve"> </w:t>
      </w:r>
      <w:r w:rsidRPr="00CD0327">
        <w:rPr>
          <w:rFonts w:ascii="Arial" w:hAnsi="Arial" w:hint="cs"/>
          <w:rtl/>
          <w:lang w:eastAsia="en-GB"/>
        </w:rPr>
        <w:t>לך</w:t>
      </w:r>
      <w:r w:rsidR="00D4510D">
        <w:rPr>
          <w:rFonts w:ascii="Arial" w:hAnsi="Arial" w:hint="cs"/>
          <w:rtl/>
          <w:lang w:eastAsia="en-GB"/>
        </w:rPr>
        <w:t xml:space="preserve"> </w:t>
      </w:r>
      <w:r w:rsidRPr="00CD0327">
        <w:rPr>
          <w:rFonts w:ascii="Arial" w:hAnsi="Arial" w:hint="cs"/>
          <w:rtl/>
          <w:lang w:eastAsia="en-GB"/>
        </w:rPr>
        <w:t>אלא</w:t>
      </w:r>
      <w:r w:rsidR="00D4510D">
        <w:rPr>
          <w:rFonts w:ascii="Arial" w:hAnsi="Arial" w:hint="cs"/>
          <w:rtl/>
          <w:lang w:eastAsia="en-GB"/>
        </w:rPr>
        <w:t xml:space="preserve"> </w:t>
      </w:r>
      <w:r w:rsidRPr="00CD0327">
        <w:rPr>
          <w:rFonts w:ascii="Arial" w:hAnsi="Arial" w:hint="cs"/>
          <w:rtl/>
          <w:lang w:eastAsia="en-GB"/>
        </w:rPr>
        <w:t>מה</w:t>
      </w:r>
      <w:r w:rsidR="00D4510D">
        <w:rPr>
          <w:rFonts w:ascii="Arial" w:hAnsi="Arial" w:hint="cs"/>
          <w:rtl/>
          <w:lang w:eastAsia="en-GB"/>
        </w:rPr>
        <w:t xml:space="preserve"> </w:t>
      </w:r>
      <w:r w:rsidRPr="00CD0327">
        <w:rPr>
          <w:rFonts w:ascii="Arial" w:hAnsi="Arial" w:hint="cs"/>
          <w:rtl/>
          <w:lang w:eastAsia="en-GB"/>
        </w:rPr>
        <w:t>שנהגו</w:t>
      </w:r>
      <w:r w:rsidR="00D4510D">
        <w:rPr>
          <w:rFonts w:ascii="Arial" w:hAnsi="Arial" w:hint="cs"/>
          <w:rtl/>
          <w:lang w:eastAsia="en-GB"/>
        </w:rPr>
        <w:t xml:space="preserve"> </w:t>
      </w:r>
      <w:r w:rsidRPr="00CD0327">
        <w:rPr>
          <w:rFonts w:ascii="Arial" w:hAnsi="Arial" w:hint="cs"/>
          <w:rtl/>
          <w:lang w:eastAsia="en-GB"/>
        </w:rPr>
        <w:t>מאז</w:t>
      </w:r>
      <w:r w:rsidR="00D4510D">
        <w:rPr>
          <w:rFonts w:ascii="Arial" w:hAnsi="Arial" w:hint="cs"/>
          <w:rtl/>
          <w:lang w:eastAsia="en-GB"/>
        </w:rPr>
        <w:t xml:space="preserve"> </w:t>
      </w:r>
      <w:r w:rsidRPr="00CD0327">
        <w:rPr>
          <w:rFonts w:ascii="Arial" w:hAnsi="Arial" w:hint="cs"/>
          <w:rtl/>
          <w:lang w:eastAsia="en-GB"/>
        </w:rPr>
        <w:t>ומקדם</w:t>
      </w:r>
      <w:r w:rsidR="00D4510D">
        <w:rPr>
          <w:rFonts w:ascii="Arial" w:hAnsi="Arial" w:hint="cs"/>
          <w:rtl/>
          <w:lang w:eastAsia="en-GB"/>
        </w:rPr>
        <w:t xml:space="preserve"> </w:t>
      </w:r>
      <w:r w:rsidRPr="00CD0327">
        <w:rPr>
          <w:rFonts w:ascii="Arial" w:hAnsi="Arial" w:hint="cs"/>
          <w:rtl/>
          <w:lang w:eastAsia="en-GB"/>
        </w:rPr>
        <w:t>ו</w:t>
      </w:r>
      <w:r w:rsidRPr="00CD0327">
        <w:rPr>
          <w:rFonts w:hint="cs"/>
          <w:rtl/>
          <w:lang w:val="en-GB" w:eastAsia="en-GB"/>
        </w:rPr>
        <w:t>מקום</w:t>
      </w:r>
      <w:r w:rsidR="00D4510D">
        <w:rPr>
          <w:rFonts w:hint="cs"/>
          <w:rtl/>
          <w:lang w:val="en-GB" w:eastAsia="en-GB"/>
        </w:rPr>
        <w:t xml:space="preserve"> </w:t>
      </w:r>
      <w:r w:rsidRPr="00CD0327">
        <w:rPr>
          <w:rFonts w:hint="cs"/>
          <w:rtl/>
          <w:lang w:val="en-GB" w:eastAsia="en-GB"/>
        </w:rPr>
        <w:t>מנהג</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אך</w:t>
      </w:r>
      <w:r w:rsidR="00D4510D">
        <w:rPr>
          <w:rFonts w:hint="cs"/>
          <w:rtl/>
          <w:lang w:val="en-GB" w:eastAsia="en-GB"/>
        </w:rPr>
        <w:t xml:space="preserve"> </w:t>
      </w:r>
      <w:r w:rsidRPr="00CD0327">
        <w:rPr>
          <w:rFonts w:hint="cs"/>
          <w:rtl/>
          <w:lang w:val="en-GB" w:eastAsia="en-GB"/>
        </w:rPr>
        <w:t>ורק</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Pr="00CD0327">
        <w:rPr>
          <w:rFonts w:ascii="Arial" w:hAnsi="Arial" w:hint="cs"/>
          <w:rtl/>
          <w:lang w:eastAsia="en-GB"/>
        </w:rPr>
        <w:t>;</w:t>
      </w:r>
      <w:r w:rsidR="00D4510D">
        <w:rPr>
          <w:rFonts w:ascii="Arial" w:hAnsi="Arial" w:hint="cs"/>
          <w:rtl/>
          <w:lang w:eastAsia="en-GB"/>
        </w:rPr>
        <w:t xml:space="preserve"> </w:t>
      </w:r>
      <w:r w:rsidRPr="00CD0327">
        <w:rPr>
          <w:rFonts w:ascii="Arial" w:hAnsi="Arial" w:hint="cs"/>
          <w:rtl/>
          <w:lang w:eastAsia="en-GB"/>
        </w:rPr>
        <w:t>(ב)</w:t>
      </w:r>
      <w:r w:rsidR="00D4510D">
        <w:rPr>
          <w:rFonts w:ascii="Arial" w:hAnsi="Arial" w:hint="cs"/>
          <w:rtl/>
          <w:lang w:eastAsia="en-GB"/>
        </w:rPr>
        <w:t xml:space="preserve"> </w:t>
      </w:r>
      <w:r w:rsidRPr="00CD0327">
        <w:rPr>
          <w:rFonts w:ascii="Arial" w:hAnsi="Arial" w:hint="cs"/>
          <w:rtl/>
          <w:lang w:eastAsia="en-GB"/>
        </w:rPr>
        <w:t>שהמנהג</w:t>
      </w:r>
      <w:r w:rsidR="00D4510D">
        <w:rPr>
          <w:rFonts w:ascii="Arial" w:hAnsi="Arial" w:hint="cs"/>
          <w:rtl/>
          <w:lang w:eastAsia="en-GB"/>
        </w:rPr>
        <w:t xml:space="preserve"> </w:t>
      </w:r>
      <w:r w:rsidRPr="00CD0327">
        <w:rPr>
          <w:rFonts w:ascii="Arial" w:hAnsi="Arial" w:hint="cs"/>
          <w:rtl/>
          <w:lang w:eastAsia="en-GB"/>
        </w:rPr>
        <w:t>הוא</w:t>
      </w:r>
      <w:r w:rsidR="00D4510D">
        <w:rPr>
          <w:rFonts w:ascii="Arial" w:hAnsi="Arial" w:hint="cs"/>
          <w:rtl/>
          <w:lang w:eastAsia="en-GB"/>
        </w:rPr>
        <w:t xml:space="preserve"> </w:t>
      </w:r>
      <w:r w:rsidRPr="00CD0327">
        <w:rPr>
          <w:rFonts w:ascii="Arial" w:hAnsi="Arial" w:hint="cs"/>
          <w:rtl/>
          <w:lang w:eastAsia="en-GB"/>
        </w:rPr>
        <w:t>להדליק</w:t>
      </w:r>
      <w:r w:rsidR="00D4510D">
        <w:rPr>
          <w:rFonts w:ascii="Arial" w:hAnsi="Arial" w:hint="cs"/>
          <w:rtl/>
          <w:lang w:eastAsia="en-GB"/>
        </w:rPr>
        <w:t xml:space="preserve"> </w:t>
      </w:r>
      <w:r w:rsidRPr="00CD0327">
        <w:rPr>
          <w:rFonts w:ascii="Arial" w:hAnsi="Arial" w:hint="cs"/>
          <w:rtl/>
          <w:lang w:eastAsia="en-GB"/>
        </w:rPr>
        <w:t>בכל</w:t>
      </w:r>
      <w:r w:rsidR="00D4510D">
        <w:rPr>
          <w:rFonts w:ascii="Arial" w:hAnsi="Arial" w:hint="cs"/>
          <w:rtl/>
          <w:lang w:eastAsia="en-GB"/>
        </w:rPr>
        <w:t xml:space="preserve"> </w:t>
      </w:r>
      <w:r w:rsidRPr="00CD0327">
        <w:rPr>
          <w:rFonts w:ascii="Arial" w:hAnsi="Arial" w:hint="cs"/>
          <w:rtl/>
          <w:lang w:eastAsia="en-GB"/>
        </w:rPr>
        <w:t>'מקהלות'</w:t>
      </w:r>
      <w:r w:rsidR="00D4510D">
        <w:rPr>
          <w:rFonts w:ascii="Arial" w:hAnsi="Arial" w:hint="cs"/>
          <w:rtl/>
          <w:lang w:eastAsia="en-GB"/>
        </w:rPr>
        <w:t xml:space="preserve"> </w:t>
      </w:r>
      <w:r w:rsidRPr="00CD0327">
        <w:rPr>
          <w:rFonts w:ascii="Arial" w:hAnsi="Arial" w:hint="cs"/>
          <w:rtl/>
          <w:lang w:eastAsia="en-GB"/>
        </w:rPr>
        <w:t>שבהם</w:t>
      </w:r>
      <w:r w:rsidR="00D4510D">
        <w:rPr>
          <w:rFonts w:ascii="Arial" w:hAnsi="Arial" w:hint="cs"/>
          <w:rtl/>
          <w:lang w:eastAsia="en-GB"/>
        </w:rPr>
        <w:t xml:space="preserve"> </w:t>
      </w:r>
      <w:r w:rsidRPr="00CD0327">
        <w:rPr>
          <w:rFonts w:ascii="Arial" w:hAnsi="Arial" w:hint="cs"/>
          <w:rtl/>
          <w:lang w:eastAsia="en-GB"/>
        </w:rPr>
        <w:t>מתקיים</w:t>
      </w:r>
      <w:r w:rsidR="00D4510D">
        <w:rPr>
          <w:rFonts w:ascii="Arial" w:hAnsi="Arial" w:hint="cs"/>
          <w:rtl/>
          <w:lang w:eastAsia="en-GB"/>
        </w:rPr>
        <w:t xml:space="preserve"> </w:t>
      </w:r>
      <w:r w:rsidRPr="00CD0327">
        <w:rPr>
          <w:rFonts w:ascii="Arial" w:hAnsi="Arial" w:hint="cs"/>
          <w:rtl/>
          <w:lang w:eastAsia="en-GB"/>
        </w:rPr>
        <w:t>פרסומי</w:t>
      </w:r>
      <w:r w:rsidR="00D4510D">
        <w:rPr>
          <w:rFonts w:ascii="Arial" w:hAnsi="Arial" w:hint="cs"/>
          <w:rtl/>
          <w:lang w:eastAsia="en-GB"/>
        </w:rPr>
        <w:t xml:space="preserve"> </w:t>
      </w:r>
      <w:r w:rsidRPr="00CD0327">
        <w:rPr>
          <w:rFonts w:ascii="Arial" w:hAnsi="Arial" w:hint="cs"/>
          <w:rtl/>
          <w:lang w:eastAsia="en-GB"/>
        </w:rPr>
        <w:t>ניסא</w:t>
      </w:r>
      <w:r w:rsidR="00D4510D">
        <w:rPr>
          <w:rFonts w:ascii="Arial" w:hAnsi="Arial" w:hint="cs"/>
          <w:rtl/>
          <w:lang w:eastAsia="en-GB"/>
        </w:rPr>
        <w:t xml:space="preserve"> </w:t>
      </w:r>
      <w:r w:rsidRPr="00CD0327">
        <w:rPr>
          <w:rFonts w:ascii="Arial" w:hAnsi="Arial" w:hint="cs"/>
          <w:rtl/>
          <w:lang w:eastAsia="en-GB"/>
        </w:rPr>
        <w:t>וביהכ"נ</w:t>
      </w:r>
      <w:r w:rsidR="00D4510D">
        <w:rPr>
          <w:rFonts w:ascii="Arial" w:hAnsi="Arial" w:hint="cs"/>
          <w:rtl/>
          <w:lang w:eastAsia="en-GB"/>
        </w:rPr>
        <w:t xml:space="preserve"> </w:t>
      </w:r>
      <w:r w:rsidRPr="00CD0327">
        <w:rPr>
          <w:rFonts w:ascii="Arial" w:hAnsi="Arial" w:hint="cs"/>
          <w:rtl/>
          <w:lang w:eastAsia="en-GB"/>
        </w:rPr>
        <w:t>לאו</w:t>
      </w:r>
      <w:r w:rsidR="00D4510D">
        <w:rPr>
          <w:rFonts w:ascii="Arial" w:hAnsi="Arial" w:hint="cs"/>
          <w:rtl/>
          <w:lang w:eastAsia="en-GB"/>
        </w:rPr>
        <w:t xml:space="preserve"> </w:t>
      </w:r>
      <w:r w:rsidRPr="00CD0327">
        <w:rPr>
          <w:rFonts w:ascii="Arial" w:hAnsi="Arial" w:hint="cs"/>
          <w:rtl/>
          <w:lang w:eastAsia="en-GB"/>
        </w:rPr>
        <w:t>דוקא</w:t>
      </w:r>
      <w:r w:rsidR="00D4510D">
        <w:rPr>
          <w:rFonts w:ascii="Arial" w:hAnsi="Arial" w:hint="cs"/>
          <w:rtl/>
          <w:lang w:eastAsia="en-GB"/>
        </w:rPr>
        <w:t xml:space="preserve"> </w:t>
      </w:r>
      <w:r w:rsidRPr="00CD0327">
        <w:rPr>
          <w:rFonts w:ascii="Arial" w:hAnsi="Arial" w:hint="cs"/>
          <w:rtl/>
          <w:lang w:eastAsia="en-GB"/>
        </w:rPr>
        <w:t>הוא.</w:t>
      </w:r>
      <w:r w:rsidR="00D4510D">
        <w:rPr>
          <w:rFonts w:ascii="Arial" w:hAnsi="Arial" w:hint="cs"/>
          <w:rtl/>
          <w:lang w:eastAsia="en-GB"/>
        </w:rPr>
        <w:t xml:space="preserve"> </w:t>
      </w:r>
      <w:r w:rsidRPr="00CD0327">
        <w:rPr>
          <w:rFonts w:hint="cs"/>
          <w:rtl/>
          <w:lang w:val="en-GB" w:eastAsia="en-GB"/>
        </w:rPr>
        <w:t>ומצאנו</w:t>
      </w:r>
      <w:r w:rsidR="00D4510D">
        <w:rPr>
          <w:rFonts w:hint="cs"/>
          <w:rtl/>
          <w:lang w:val="en-GB" w:eastAsia="en-GB"/>
        </w:rPr>
        <w:t xml:space="preserve"> </w:t>
      </w:r>
      <w:r w:rsidRPr="00CD0327">
        <w:rPr>
          <w:rFonts w:hint="cs"/>
          <w:rtl/>
          <w:lang w:val="en-GB" w:eastAsia="en-GB"/>
        </w:rPr>
        <w:t>שנחלקו</w:t>
      </w:r>
      <w:r w:rsidR="00D4510D">
        <w:rPr>
          <w:rFonts w:hint="cs"/>
          <w:rtl/>
          <w:lang w:val="en-GB" w:eastAsia="en-GB"/>
        </w:rPr>
        <w:t xml:space="preserve"> </w:t>
      </w:r>
      <w:r w:rsidRPr="00CD0327">
        <w:rPr>
          <w:rFonts w:hint="cs"/>
          <w:rtl/>
          <w:lang w:val="en-GB" w:eastAsia="en-GB"/>
        </w:rPr>
        <w:t>האחרונים</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ציץ</w:t>
      </w:r>
      <w:r w:rsidR="00D4510D">
        <w:rPr>
          <w:rFonts w:hint="cs"/>
          <w:rtl/>
          <w:lang w:val="en-GB" w:eastAsia="en-GB"/>
        </w:rPr>
        <w:t xml:space="preserve"> </w:t>
      </w:r>
      <w:r w:rsidRPr="00CD0327">
        <w:rPr>
          <w:rFonts w:hint="cs"/>
          <w:rtl/>
          <w:lang w:val="en-GB" w:eastAsia="en-GB"/>
        </w:rPr>
        <w:t>אליעזר</w:t>
      </w:r>
      <w:r w:rsidR="00D4510D">
        <w:rPr>
          <w:rFonts w:hint="cs"/>
          <w:rtl/>
          <w:lang w:val="en-GB" w:eastAsia="en-GB"/>
        </w:rPr>
        <w:t xml:space="preserve"> </w:t>
      </w:r>
      <w:r w:rsidRPr="00CD0327">
        <w:rPr>
          <w:rFonts w:hint="cs"/>
          <w:sz w:val="22"/>
          <w:szCs w:val="22"/>
          <w:rtl/>
          <w:lang w:val="en-GB" w:eastAsia="en-GB"/>
        </w:rPr>
        <w:t>(ח"ו</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ל)</w:t>
      </w:r>
      <w:r w:rsidR="00D4510D">
        <w:rPr>
          <w:rFonts w:hint="cs"/>
          <w:sz w:val="22"/>
          <w:szCs w:val="22"/>
          <w:rtl/>
          <w:lang w:val="en-GB" w:eastAsia="en-GB"/>
        </w:rPr>
        <w:t xml:space="preserve"> </w:t>
      </w:r>
      <w:r w:rsidRPr="00CD0327">
        <w:rPr>
          <w:rFonts w:hint="cs"/>
          <w:rtl/>
          <w:lang w:val="en-GB" w:eastAsia="en-GB"/>
        </w:rPr>
        <w:t>הכריע</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בציבור</w:t>
      </w:r>
      <w:r w:rsidR="00D4510D">
        <w:rPr>
          <w:rFonts w:hint="cs"/>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וכן</w:t>
      </w:r>
      <w:r w:rsidR="00D4510D">
        <w:rPr>
          <w:rFonts w:hint="cs"/>
          <w:rtl/>
          <w:lang w:val="en-GB" w:eastAsia="en-GB"/>
        </w:rPr>
        <w:t xml:space="preserve"> </w:t>
      </w:r>
      <w:r w:rsidRPr="00CD0327">
        <w:rPr>
          <w:rFonts w:hint="cs"/>
          <w:rtl/>
          <w:lang w:val="en-GB" w:eastAsia="en-GB"/>
        </w:rPr>
        <w:t>פסק</w:t>
      </w:r>
      <w:r w:rsidR="00D4510D">
        <w:rPr>
          <w:rFonts w:hint="cs"/>
          <w:rtl/>
          <w:lang w:val="en-GB" w:eastAsia="en-GB"/>
        </w:rPr>
        <w:t xml:space="preserve"> </w:t>
      </w: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מנחת</w:t>
      </w:r>
      <w:r w:rsidR="00D4510D">
        <w:rPr>
          <w:rFonts w:hint="cs"/>
          <w:rtl/>
          <w:lang w:val="en-GB" w:eastAsia="en-GB"/>
        </w:rPr>
        <w:t xml:space="preserve"> </w:t>
      </w:r>
      <w:r w:rsidRPr="00CD0327">
        <w:rPr>
          <w:rFonts w:hint="cs"/>
          <w:rtl/>
          <w:lang w:val="en-GB" w:eastAsia="en-GB"/>
        </w:rPr>
        <w:t>יצחק</w:t>
      </w:r>
      <w:r w:rsidR="00D4510D">
        <w:rPr>
          <w:rFonts w:hint="cs"/>
          <w:rtl/>
          <w:lang w:val="en-GB" w:eastAsia="en-GB"/>
        </w:rPr>
        <w:t xml:space="preserve"> </w:t>
      </w:r>
      <w:r w:rsidRPr="00CD0327">
        <w:rPr>
          <w:rFonts w:hint="cs"/>
          <w:sz w:val="22"/>
          <w:szCs w:val="22"/>
          <w:rtl/>
          <w:lang w:val="en-GB" w:eastAsia="en-GB"/>
        </w:rPr>
        <w:t>(ח"ו</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סה</w:t>
      </w:r>
      <w:r w:rsidR="00D4510D">
        <w:rPr>
          <w:rFonts w:hint="cs"/>
          <w:sz w:val="22"/>
          <w:szCs w:val="22"/>
          <w:rtl/>
          <w:lang w:val="en-GB" w:eastAsia="en-GB"/>
        </w:rPr>
        <w:t xml:space="preserve"> </w:t>
      </w:r>
      <w:r w:rsidRPr="00CD0327">
        <w:rPr>
          <w:rFonts w:hint="cs"/>
          <w:sz w:val="22"/>
          <w:szCs w:val="22"/>
          <w:rtl/>
          <w:lang w:val="en-GB" w:eastAsia="en-GB"/>
        </w:rPr>
        <w:t>אות</w:t>
      </w:r>
      <w:r w:rsidR="00D4510D">
        <w:rPr>
          <w:rFonts w:hint="cs"/>
          <w:sz w:val="22"/>
          <w:szCs w:val="22"/>
          <w:rtl/>
          <w:lang w:val="en-GB" w:eastAsia="en-GB"/>
        </w:rPr>
        <w:t xml:space="preserve"> </w:t>
      </w:r>
      <w:r w:rsidRPr="00CD0327">
        <w:rPr>
          <w:rFonts w:hint="cs"/>
          <w:sz w:val="22"/>
          <w:szCs w:val="22"/>
          <w:rtl/>
          <w:lang w:val="en-GB" w:eastAsia="en-GB"/>
        </w:rPr>
        <w:t>ג)</w:t>
      </w:r>
      <w:r w:rsidR="00D4510D">
        <w:rPr>
          <w:rFonts w:hint="cs"/>
          <w:sz w:val="22"/>
          <w:szCs w:val="22"/>
          <w:rtl/>
          <w:lang w:val="en-GB" w:eastAsia="en-GB"/>
        </w:rPr>
        <w:t xml:space="preserve"> </w:t>
      </w:r>
      <w:r w:rsidRPr="00CD0327">
        <w:rPr>
          <w:rFonts w:hint="cs"/>
          <w:rtl/>
          <w:lang w:val="en-GB" w:eastAsia="en-GB"/>
        </w:rPr>
        <w:t>ובשו"ת</w:t>
      </w:r>
      <w:r w:rsidR="00D4510D">
        <w:rPr>
          <w:rFonts w:hint="cs"/>
          <w:rtl/>
          <w:lang w:val="en-GB" w:eastAsia="en-GB"/>
        </w:rPr>
        <w:t xml:space="preserve"> </w:t>
      </w:r>
      <w:r w:rsidRPr="00CD0327">
        <w:rPr>
          <w:rFonts w:hint="cs"/>
          <w:rtl/>
          <w:lang w:val="en-GB" w:eastAsia="en-GB"/>
        </w:rPr>
        <w:t>דברי</w:t>
      </w:r>
      <w:r w:rsidR="00D4510D">
        <w:rPr>
          <w:rFonts w:hint="cs"/>
          <w:rtl/>
          <w:lang w:val="en-GB" w:eastAsia="en-GB"/>
        </w:rPr>
        <w:t xml:space="preserve"> </w:t>
      </w:r>
      <w:r w:rsidRPr="00CD0327">
        <w:rPr>
          <w:rFonts w:hint="cs"/>
          <w:rtl/>
          <w:lang w:val="en-GB" w:eastAsia="en-GB"/>
        </w:rPr>
        <w:t>יציב</w:t>
      </w:r>
      <w:r w:rsidR="00D4510D">
        <w:rPr>
          <w:rFonts w:hint="cs"/>
          <w:rtl/>
          <w:lang w:val="en-GB" w:eastAsia="en-GB"/>
        </w:rPr>
        <w:t xml:space="preserve"> </w:t>
      </w:r>
      <w:r w:rsidRPr="00CD0327">
        <w:rPr>
          <w:rFonts w:hint="cs"/>
          <w:sz w:val="22"/>
          <w:szCs w:val="22"/>
          <w:rtl/>
          <w:lang w:val="en-GB" w:eastAsia="en-GB"/>
        </w:rPr>
        <w:t>(או"ח</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רפו),</w:t>
      </w:r>
      <w:r w:rsidR="00D4510D">
        <w:rPr>
          <w:rFonts w:hint="cs"/>
          <w:sz w:val="22"/>
          <w:szCs w:val="22"/>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שבדעת</w:t>
      </w:r>
      <w:r w:rsidR="00D4510D">
        <w:rPr>
          <w:rFonts w:hint="cs"/>
          <w:rtl/>
          <w:lang w:val="en-GB" w:eastAsia="en-GB"/>
        </w:rPr>
        <w:t xml:space="preserve"> </w:t>
      </w:r>
      <w:r w:rsidRPr="00CD0327">
        <w:rPr>
          <w:rFonts w:hint="cs"/>
          <w:rtl/>
          <w:lang w:val="en-GB" w:eastAsia="en-GB"/>
        </w:rPr>
        <w:t>הרב</w:t>
      </w:r>
      <w:r w:rsidR="00D4510D">
        <w:rPr>
          <w:rFonts w:hint="cs"/>
          <w:rtl/>
          <w:lang w:val="en-GB" w:eastAsia="en-GB"/>
        </w:rPr>
        <w:t xml:space="preserve"> </w:t>
      </w:r>
      <w:r w:rsidRPr="00CD0327">
        <w:rPr>
          <w:rFonts w:hint="cs"/>
          <w:rtl/>
          <w:lang w:val="en-GB" w:eastAsia="en-GB"/>
        </w:rPr>
        <w:t>בעל</w:t>
      </w:r>
      <w:r w:rsidR="00D4510D">
        <w:rPr>
          <w:rFonts w:hint="cs"/>
          <w:rtl/>
          <w:lang w:val="en-GB" w:eastAsia="en-GB"/>
        </w:rPr>
        <w:t xml:space="preserve"> </w:t>
      </w:r>
      <w:r w:rsidRPr="00CD0327">
        <w:rPr>
          <w:rFonts w:hint="cs"/>
          <w:rtl/>
          <w:lang w:val="en-GB" w:eastAsia="en-GB"/>
        </w:rPr>
        <w:t>דברי</w:t>
      </w:r>
      <w:r w:rsidR="00D4510D">
        <w:rPr>
          <w:rFonts w:hint="cs"/>
          <w:rtl/>
          <w:lang w:val="en-GB" w:eastAsia="en-GB"/>
        </w:rPr>
        <w:t xml:space="preserve"> </w:t>
      </w:r>
      <w:r w:rsidRPr="00CD0327">
        <w:rPr>
          <w:rFonts w:hint="cs"/>
          <w:rtl/>
          <w:lang w:val="en-GB" w:eastAsia="en-GB"/>
        </w:rPr>
        <w:t>יציב</w:t>
      </w:r>
      <w:r w:rsidR="00D4510D">
        <w:rPr>
          <w:rFonts w:hint="cs"/>
          <w:rtl/>
          <w:lang w:val="en-GB" w:eastAsia="en-GB"/>
        </w:rPr>
        <w:t xml:space="preserve"> </w:t>
      </w:r>
      <w:r w:rsidRPr="00CD0327">
        <w:rPr>
          <w:rFonts w:hint="cs"/>
          <w:rtl/>
          <w:lang w:val="en-GB" w:eastAsia="en-GB"/>
        </w:rPr>
        <w:t>נראה</w:t>
      </w:r>
      <w:r w:rsidR="00D4510D">
        <w:rPr>
          <w:rFonts w:hint="cs"/>
          <w:rtl/>
          <w:lang w:val="en-GB" w:eastAsia="en-GB"/>
        </w:rPr>
        <w:t xml:space="preserve"> </w:t>
      </w:r>
      <w:r w:rsidRPr="00CD0327">
        <w:rPr>
          <w:rFonts w:hint="cs"/>
          <w:rtl/>
          <w:lang w:val="en-GB" w:eastAsia="en-GB"/>
        </w:rPr>
        <w:t>שקבע</w:t>
      </w:r>
      <w:r w:rsidR="00D4510D">
        <w:rPr>
          <w:rFonts w:hint="cs"/>
          <w:rtl/>
          <w:lang w:val="en-GB" w:eastAsia="en-GB"/>
        </w:rPr>
        <w:t xml:space="preserve"> </w:t>
      </w:r>
      <w:r w:rsidRPr="00CD0327">
        <w:rPr>
          <w:rFonts w:hint="cs"/>
          <w:rtl/>
          <w:lang w:val="en-GB" w:eastAsia="en-GB"/>
        </w:rPr>
        <w:t>מסמרות</w:t>
      </w:r>
      <w:r w:rsidR="00D4510D">
        <w:rPr>
          <w:rFonts w:hint="cs"/>
          <w:rtl/>
          <w:lang w:val="en-GB" w:eastAsia="en-GB"/>
        </w:rPr>
        <w:t xml:space="preserve"> </w:t>
      </w:r>
      <w:r w:rsidRPr="00CD0327">
        <w:rPr>
          <w:rFonts w:hint="cs"/>
          <w:rtl/>
          <w:lang w:val="en-GB" w:eastAsia="en-GB"/>
        </w:rPr>
        <w:t>בשיטתו</w:t>
      </w:r>
      <w:r w:rsidR="00D4510D">
        <w:rPr>
          <w:rFonts w:hint="cs"/>
          <w:rtl/>
          <w:lang w:val="en-GB" w:eastAsia="en-GB"/>
        </w:rPr>
        <w:t xml:space="preserve"> </w:t>
      </w:r>
      <w:r w:rsidRPr="00CD0327">
        <w:rPr>
          <w:rFonts w:hint="cs"/>
          <w:rtl/>
          <w:lang w:val="en-GB" w:eastAsia="en-GB"/>
        </w:rPr>
        <w:t>רק</w:t>
      </w:r>
      <w:r w:rsidR="00D4510D">
        <w:rPr>
          <w:rFonts w:hint="cs"/>
          <w:rtl/>
          <w:lang w:val="en-GB" w:eastAsia="en-GB"/>
        </w:rPr>
        <w:t xml:space="preserve"> </w:t>
      </w:r>
      <w:r w:rsidRPr="00CD0327">
        <w:rPr>
          <w:rFonts w:hint="cs"/>
          <w:rtl/>
          <w:lang w:val="en-GB" w:eastAsia="en-GB"/>
        </w:rPr>
        <w:t>כדי</w:t>
      </w:r>
      <w:r w:rsidR="00D4510D">
        <w:rPr>
          <w:rFonts w:hint="cs"/>
          <w:rtl/>
          <w:lang w:val="en-GB" w:eastAsia="en-GB"/>
        </w:rPr>
        <w:t xml:space="preserve"> </w:t>
      </w:r>
      <w:r w:rsidRPr="00CD0327">
        <w:rPr>
          <w:rFonts w:hint="cs"/>
          <w:rtl/>
          <w:lang w:val="en-GB" w:eastAsia="en-GB"/>
        </w:rPr>
        <w:t>לגדור</w:t>
      </w:r>
      <w:r w:rsidR="00D4510D">
        <w:rPr>
          <w:rFonts w:hint="cs"/>
          <w:rtl/>
          <w:lang w:val="en-GB" w:eastAsia="en-GB"/>
        </w:rPr>
        <w:t xml:space="preserve"> </w:t>
      </w:r>
      <w:r w:rsidRPr="00CD0327">
        <w:rPr>
          <w:rFonts w:hint="cs"/>
          <w:rtl/>
          <w:lang w:val="en-GB" w:eastAsia="en-GB"/>
        </w:rPr>
        <w:t>גדר</w:t>
      </w:r>
      <w:r w:rsidR="00D4510D">
        <w:rPr>
          <w:rFonts w:hint="cs"/>
          <w:rtl/>
          <w:lang w:val="en-GB" w:eastAsia="en-GB"/>
        </w:rPr>
        <w:t xml:space="preserve"> </w:t>
      </w:r>
      <w:r w:rsidRPr="00CD0327">
        <w:rPr>
          <w:rFonts w:hint="cs"/>
          <w:rtl/>
          <w:lang w:val="en-GB" w:eastAsia="en-GB"/>
        </w:rPr>
        <w:t>בפני</w:t>
      </w:r>
      <w:r w:rsidR="00D4510D">
        <w:rPr>
          <w:rFonts w:hint="cs"/>
          <w:rtl/>
          <w:lang w:val="en-GB" w:eastAsia="en-GB"/>
        </w:rPr>
        <w:t xml:space="preserve"> </w:t>
      </w:r>
      <w:r w:rsidRPr="00CD0327">
        <w:rPr>
          <w:rFonts w:hint="cs"/>
          <w:rtl/>
          <w:lang w:val="en-GB" w:eastAsia="en-GB"/>
        </w:rPr>
        <w:t>המתפרצים,</w:t>
      </w:r>
      <w:r w:rsidR="00D4510D">
        <w:rPr>
          <w:rFonts w:hint="cs"/>
          <w:rtl/>
          <w:lang w:val="en-GB" w:eastAsia="en-GB"/>
        </w:rPr>
        <w:t xml:space="preserve"> </w:t>
      </w:r>
      <w:r w:rsidRPr="00CD0327">
        <w:rPr>
          <w:rFonts w:hint="cs"/>
          <w:rtl/>
          <w:lang w:val="en-GB" w:eastAsia="en-GB"/>
        </w:rPr>
        <w:t>וכמ"ש</w:t>
      </w:r>
      <w:r w:rsidR="00D4510D">
        <w:rPr>
          <w:rFonts w:hint="cs"/>
          <w:rtl/>
          <w:lang w:val="en-GB" w:eastAsia="en-GB"/>
        </w:rPr>
        <w:t xml:space="preserve"> </w:t>
      </w:r>
      <w:r w:rsidRPr="00CD0327">
        <w:rPr>
          <w:rFonts w:hint="cs"/>
          <w:rtl/>
          <w:lang w:val="en-GB" w:eastAsia="en-GB"/>
        </w:rPr>
        <w:t>"בפרט</w:t>
      </w:r>
      <w:r w:rsidR="00D4510D">
        <w:rPr>
          <w:rFonts w:hint="cs"/>
          <w:rtl/>
          <w:lang w:val="en-GB" w:eastAsia="en-GB"/>
        </w:rPr>
        <w:t xml:space="preserve"> </w:t>
      </w:r>
      <w:r w:rsidRPr="00CD0327">
        <w:rPr>
          <w:rFonts w:hint="cs"/>
          <w:rtl/>
          <w:lang w:val="en-GB" w:eastAsia="en-GB"/>
        </w:rPr>
        <w:t>בזמה"ז</w:t>
      </w:r>
      <w:r w:rsidR="00D4510D">
        <w:rPr>
          <w:rFonts w:hint="cs"/>
          <w:rtl/>
          <w:lang w:val="en-GB" w:eastAsia="en-GB"/>
        </w:rPr>
        <w:t xml:space="preserve"> </w:t>
      </w:r>
      <w:r w:rsidRPr="00CD0327">
        <w:rPr>
          <w:rFonts w:hint="cs"/>
          <w:rtl/>
          <w:lang w:val="en-GB" w:eastAsia="en-GB"/>
        </w:rPr>
        <w:t>שרבו</w:t>
      </w:r>
      <w:r w:rsidR="00D4510D">
        <w:rPr>
          <w:rFonts w:hint="cs"/>
          <w:rtl/>
          <w:lang w:val="en-GB" w:eastAsia="en-GB"/>
        </w:rPr>
        <w:t xml:space="preserve"> </w:t>
      </w:r>
      <w:r w:rsidRPr="00CD0327">
        <w:rPr>
          <w:rFonts w:hint="cs"/>
          <w:rtl/>
          <w:lang w:val="en-GB" w:eastAsia="en-GB"/>
        </w:rPr>
        <w:t>המתפרצים</w:t>
      </w:r>
      <w:r w:rsidR="00D4510D">
        <w:rPr>
          <w:rFonts w:hint="cs"/>
          <w:rtl/>
          <w:lang w:val="en-GB" w:eastAsia="en-GB"/>
        </w:rPr>
        <w:t xml:space="preserve"> </w:t>
      </w:r>
      <w:r w:rsidRPr="00CD0327">
        <w:rPr>
          <w:rFonts w:hint="cs"/>
          <w:rtl/>
          <w:lang w:val="en-GB" w:eastAsia="en-GB"/>
        </w:rPr>
        <w:t>ולעשות</w:t>
      </w:r>
      <w:r w:rsidR="00D4510D">
        <w:rPr>
          <w:rFonts w:hint="cs"/>
          <w:rtl/>
          <w:lang w:val="en-GB" w:eastAsia="en-GB"/>
        </w:rPr>
        <w:t xml:space="preserve"> </w:t>
      </w:r>
      <w:r w:rsidRPr="00CD0327">
        <w:rPr>
          <w:rFonts w:hint="cs"/>
          <w:rtl/>
          <w:lang w:val="en-GB" w:eastAsia="en-GB"/>
        </w:rPr>
        <w:t>איש</w:t>
      </w:r>
      <w:r w:rsidR="00D4510D">
        <w:rPr>
          <w:rFonts w:hint="cs"/>
          <w:rtl/>
          <w:lang w:val="en-GB" w:eastAsia="en-GB"/>
        </w:rPr>
        <w:t xml:space="preserve"> </w:t>
      </w:r>
      <w:r w:rsidRPr="00CD0327">
        <w:rPr>
          <w:rFonts w:hint="cs"/>
          <w:rtl/>
          <w:lang w:val="en-GB" w:eastAsia="en-GB"/>
        </w:rPr>
        <w:t>ככל</w:t>
      </w:r>
      <w:r w:rsidR="00D4510D">
        <w:rPr>
          <w:rFonts w:hint="cs"/>
          <w:rtl/>
          <w:lang w:val="en-GB" w:eastAsia="en-GB"/>
        </w:rPr>
        <w:t xml:space="preserve"> </w:t>
      </w:r>
      <w:r w:rsidRPr="00CD0327">
        <w:rPr>
          <w:rFonts w:hint="cs"/>
          <w:rtl/>
          <w:lang w:val="en-GB" w:eastAsia="en-GB"/>
        </w:rPr>
        <w:t>הישר</w:t>
      </w:r>
      <w:r w:rsidR="00D4510D">
        <w:rPr>
          <w:rFonts w:hint="cs"/>
          <w:rtl/>
          <w:lang w:val="en-GB" w:eastAsia="en-GB"/>
        </w:rPr>
        <w:t xml:space="preserve"> </w:t>
      </w:r>
      <w:r w:rsidRPr="00CD0327">
        <w:rPr>
          <w:rFonts w:hint="cs"/>
          <w:rtl/>
          <w:lang w:val="en-GB" w:eastAsia="en-GB"/>
        </w:rPr>
        <w:t>בעיניו,</w:t>
      </w:r>
      <w:r w:rsidR="00D4510D">
        <w:rPr>
          <w:rFonts w:hint="cs"/>
          <w:rtl/>
          <w:lang w:val="en-GB" w:eastAsia="en-GB"/>
        </w:rPr>
        <w:t xml:space="preserve"> </w:t>
      </w:r>
      <w:r w:rsidRPr="00CD0327">
        <w:rPr>
          <w:rFonts w:hint="cs"/>
          <w:rtl/>
          <w:lang w:val="en-GB" w:eastAsia="en-GB"/>
        </w:rPr>
        <w:t>ולעשות</w:t>
      </w:r>
      <w:r w:rsidR="00D4510D">
        <w:rPr>
          <w:rFonts w:hint="cs"/>
          <w:rtl/>
          <w:lang w:val="en-GB" w:eastAsia="en-GB"/>
        </w:rPr>
        <w:t xml:space="preserve"> </w:t>
      </w:r>
      <w:r w:rsidRPr="00CD0327">
        <w:rPr>
          <w:rFonts w:hint="cs"/>
          <w:rtl/>
          <w:lang w:val="en-GB" w:eastAsia="en-GB"/>
        </w:rPr>
        <w:t>עוד</w:t>
      </w:r>
      <w:r w:rsidR="00D4510D">
        <w:rPr>
          <w:rFonts w:hint="cs"/>
          <w:rtl/>
          <w:lang w:val="en-GB" w:eastAsia="en-GB"/>
        </w:rPr>
        <w:t xml:space="preserve"> </w:t>
      </w:r>
      <w:r w:rsidRPr="00CD0327">
        <w:rPr>
          <w:rFonts w:hint="cs"/>
          <w:rtl/>
          <w:lang w:val="en-GB" w:eastAsia="en-GB"/>
        </w:rPr>
        <w:t>בשרירות</w:t>
      </w:r>
      <w:r w:rsidR="00D4510D">
        <w:rPr>
          <w:rFonts w:hint="cs"/>
          <w:rtl/>
          <w:lang w:val="en-GB" w:eastAsia="en-GB"/>
        </w:rPr>
        <w:t xml:space="preserve"> </w:t>
      </w:r>
      <w:r w:rsidRPr="00CD0327">
        <w:rPr>
          <w:rFonts w:hint="cs"/>
          <w:rtl/>
          <w:lang w:val="en-GB" w:eastAsia="en-GB"/>
        </w:rPr>
        <w:t>לבו</w:t>
      </w:r>
      <w:r w:rsidR="00D4510D">
        <w:rPr>
          <w:rFonts w:hint="cs"/>
          <w:rtl/>
          <w:lang w:val="en-GB" w:eastAsia="en-GB"/>
        </w:rPr>
        <w:t xml:space="preserve"> </w:t>
      </w:r>
      <w:r w:rsidRPr="00CD0327">
        <w:rPr>
          <w:rFonts w:hint="cs"/>
          <w:rtl/>
          <w:lang w:val="en-GB" w:eastAsia="en-GB"/>
        </w:rPr>
        <w:t>לדמות</w:t>
      </w:r>
      <w:r w:rsidR="00D4510D">
        <w:rPr>
          <w:rFonts w:hint="cs"/>
          <w:rtl/>
          <w:lang w:val="en-GB" w:eastAsia="en-GB"/>
        </w:rPr>
        <w:t xml:space="preserve"> </w:t>
      </w:r>
      <w:r w:rsidRPr="00CD0327">
        <w:rPr>
          <w:rFonts w:hint="cs"/>
          <w:rtl/>
          <w:lang w:val="en-GB" w:eastAsia="en-GB"/>
        </w:rPr>
        <w:t>מילתא</w:t>
      </w:r>
      <w:r w:rsidR="00D4510D">
        <w:rPr>
          <w:rFonts w:hint="cs"/>
          <w:rtl/>
          <w:lang w:val="en-GB" w:eastAsia="en-GB"/>
        </w:rPr>
        <w:t xml:space="preserve"> </w:t>
      </w:r>
      <w:r w:rsidRPr="00CD0327">
        <w:rPr>
          <w:rFonts w:hint="cs"/>
          <w:rtl/>
          <w:lang w:val="en-GB" w:eastAsia="en-GB"/>
        </w:rPr>
        <w:t>למילתא</w:t>
      </w:r>
      <w:r w:rsidR="00D4510D">
        <w:rPr>
          <w:rFonts w:hint="cs"/>
          <w:rtl/>
          <w:lang w:val="en-GB" w:eastAsia="en-GB"/>
        </w:rPr>
        <w:t xml:space="preserve"> </w:t>
      </w:r>
      <w:r w:rsidRPr="00CD0327">
        <w:rPr>
          <w:rFonts w:hint="cs"/>
          <w:rtl/>
          <w:lang w:val="en-GB" w:eastAsia="en-GB"/>
        </w:rPr>
        <w:t>לאיזה</w:t>
      </w:r>
      <w:r w:rsidR="00D4510D">
        <w:rPr>
          <w:rFonts w:hint="cs"/>
          <w:rtl/>
          <w:lang w:val="en-GB" w:eastAsia="en-GB"/>
        </w:rPr>
        <w:t xml:space="preserve"> </w:t>
      </w:r>
      <w:r w:rsidRPr="00CD0327">
        <w:rPr>
          <w:rFonts w:hint="cs"/>
          <w:rtl/>
          <w:lang w:val="en-GB" w:eastAsia="en-GB"/>
        </w:rPr>
        <w:t>נטפל</w:t>
      </w:r>
      <w:r w:rsidR="00D4510D">
        <w:rPr>
          <w:rFonts w:hint="cs"/>
          <w:rtl/>
          <w:lang w:val="en-GB" w:eastAsia="en-GB"/>
        </w:rPr>
        <w:t xml:space="preserve"> </w:t>
      </w:r>
      <w:r w:rsidRPr="00CD0327">
        <w:rPr>
          <w:rFonts w:hint="cs"/>
          <w:rtl/>
          <w:lang w:val="en-GB" w:eastAsia="en-GB"/>
        </w:rPr>
        <w:t>למצוה</w:t>
      </w:r>
      <w:r w:rsidR="00D4510D">
        <w:rPr>
          <w:rFonts w:hint="cs"/>
          <w:rtl/>
          <w:lang w:val="en-GB" w:eastAsia="en-GB"/>
        </w:rPr>
        <w:t xml:space="preserve"> </w:t>
      </w:r>
      <w:r w:rsidRPr="00CD0327">
        <w:rPr>
          <w:rFonts w:hint="cs"/>
          <w:rtl/>
          <w:lang w:val="en-GB" w:eastAsia="en-GB"/>
        </w:rPr>
        <w:t>רח"ל,</w:t>
      </w:r>
      <w:r w:rsidR="00D4510D">
        <w:rPr>
          <w:rFonts w:hint="cs"/>
          <w:rtl/>
          <w:lang w:val="en-GB" w:eastAsia="en-GB"/>
        </w:rPr>
        <w:t xml:space="preserve"> </w:t>
      </w:r>
      <w:r w:rsidRPr="00CD0327">
        <w:rPr>
          <w:rFonts w:hint="cs"/>
          <w:rtl/>
          <w:lang w:val="en-GB" w:eastAsia="en-GB"/>
        </w:rPr>
        <w:t>מחויבין</w:t>
      </w:r>
      <w:r w:rsidR="00D4510D">
        <w:rPr>
          <w:rFonts w:hint="cs"/>
          <w:rtl/>
          <w:lang w:val="en-GB" w:eastAsia="en-GB"/>
        </w:rPr>
        <w:t xml:space="preserve"> </w:t>
      </w:r>
      <w:r w:rsidRPr="00CD0327">
        <w:rPr>
          <w:rFonts w:hint="cs"/>
          <w:rtl/>
          <w:lang w:val="en-GB" w:eastAsia="en-GB"/>
        </w:rPr>
        <w:t>להזהר</w:t>
      </w:r>
      <w:r w:rsidR="00D4510D">
        <w:rPr>
          <w:rFonts w:hint="cs"/>
          <w:rtl/>
          <w:lang w:val="en-GB" w:eastAsia="en-GB"/>
        </w:rPr>
        <w:t xml:space="preserve"> </w:t>
      </w:r>
      <w:r w:rsidRPr="00CD0327">
        <w:rPr>
          <w:rFonts w:hint="cs"/>
          <w:rtl/>
          <w:lang w:val="en-GB" w:eastAsia="en-GB"/>
        </w:rPr>
        <w:t>מאד</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לנטות</w:t>
      </w:r>
      <w:r w:rsidR="00D4510D">
        <w:rPr>
          <w:rFonts w:hint="cs"/>
          <w:rtl/>
          <w:lang w:val="en-GB" w:eastAsia="en-GB"/>
        </w:rPr>
        <w:t xml:space="preserve"> </w:t>
      </w:r>
      <w:r w:rsidRPr="00CD0327">
        <w:rPr>
          <w:rFonts w:hint="cs"/>
          <w:rtl/>
          <w:lang w:val="en-GB" w:eastAsia="en-GB"/>
        </w:rPr>
        <w:t>ח"ו</w:t>
      </w:r>
      <w:r w:rsidR="00D4510D">
        <w:rPr>
          <w:rFonts w:hint="cs"/>
          <w:rtl/>
          <w:lang w:val="en-GB" w:eastAsia="en-GB"/>
        </w:rPr>
        <w:t xml:space="preserve"> </w:t>
      </w:r>
      <w:r w:rsidRPr="00CD0327">
        <w:rPr>
          <w:rFonts w:hint="cs"/>
          <w:rtl/>
          <w:lang w:val="en-GB" w:eastAsia="en-GB"/>
        </w:rPr>
        <w:t>כקוצו</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יוד</w:t>
      </w:r>
      <w:r w:rsidR="00D4510D">
        <w:rPr>
          <w:rFonts w:hint="cs"/>
          <w:rtl/>
          <w:lang w:val="en-GB" w:eastAsia="en-GB"/>
        </w:rPr>
        <w:t xml:space="preserve"> </w:t>
      </w:r>
      <w:r w:rsidRPr="00CD0327">
        <w:rPr>
          <w:rFonts w:hint="cs"/>
          <w:rtl/>
          <w:lang w:val="en-GB" w:eastAsia="en-GB"/>
        </w:rPr>
        <w:t>ממה</w:t>
      </w:r>
      <w:r w:rsidR="00D4510D">
        <w:rPr>
          <w:rFonts w:hint="cs"/>
          <w:rtl/>
          <w:lang w:val="en-GB" w:eastAsia="en-GB"/>
        </w:rPr>
        <w:t xml:space="preserve"> </w:t>
      </w:r>
      <w:r w:rsidRPr="00CD0327">
        <w:rPr>
          <w:rFonts w:hint="cs"/>
          <w:rtl/>
          <w:lang w:val="en-GB" w:eastAsia="en-GB"/>
        </w:rPr>
        <w:t>שמבואר</w:t>
      </w:r>
      <w:r w:rsidR="00D4510D">
        <w:rPr>
          <w:rFonts w:hint="cs"/>
          <w:rtl/>
          <w:lang w:val="en-GB" w:eastAsia="en-GB"/>
        </w:rPr>
        <w:t xml:space="preserve"> </w:t>
      </w:r>
      <w:r w:rsidRPr="00CD0327">
        <w:rPr>
          <w:rFonts w:hint="cs"/>
          <w:rtl/>
          <w:lang w:val="en-GB" w:eastAsia="en-GB"/>
        </w:rPr>
        <w:t>ומפורש</w:t>
      </w:r>
      <w:r w:rsidR="00D4510D">
        <w:rPr>
          <w:rFonts w:hint="cs"/>
          <w:rtl/>
          <w:lang w:val="en-GB" w:eastAsia="en-GB"/>
        </w:rPr>
        <w:t xml:space="preserve"> </w:t>
      </w:r>
      <w:r w:rsidRPr="00CD0327">
        <w:rPr>
          <w:rFonts w:hint="cs"/>
          <w:rtl/>
          <w:lang w:val="en-GB" w:eastAsia="en-GB"/>
        </w:rPr>
        <w:t>בדברי</w:t>
      </w:r>
      <w:r w:rsidR="00D4510D">
        <w:rPr>
          <w:rFonts w:hint="cs"/>
          <w:rtl/>
          <w:lang w:val="en-GB" w:eastAsia="en-GB"/>
        </w:rPr>
        <w:t xml:space="preserve"> </w:t>
      </w:r>
      <w:r w:rsidRPr="00CD0327">
        <w:rPr>
          <w:rFonts w:hint="cs"/>
          <w:rtl/>
          <w:lang w:val="en-GB" w:eastAsia="en-GB"/>
        </w:rPr>
        <w:t>רבה"ק,</w:t>
      </w:r>
      <w:r w:rsidR="00D4510D">
        <w:rPr>
          <w:rFonts w:hint="cs"/>
          <w:rtl/>
          <w:lang w:val="en-GB" w:eastAsia="en-GB"/>
        </w:rPr>
        <w:t xml:space="preserve"> </w:t>
      </w:r>
      <w:r w:rsidRPr="00CD0327">
        <w:rPr>
          <w:rFonts w:hint="cs"/>
          <w:rtl/>
          <w:lang w:val="en-GB" w:eastAsia="en-GB"/>
        </w:rPr>
        <w:t>ואין</w:t>
      </w:r>
      <w:r w:rsidR="00D4510D">
        <w:rPr>
          <w:rFonts w:hint="cs"/>
          <w:rtl/>
          <w:lang w:val="en-GB" w:eastAsia="en-GB"/>
        </w:rPr>
        <w:t xml:space="preserve"> </w:t>
      </w:r>
      <w:r w:rsidRPr="00CD0327">
        <w:rPr>
          <w:rFonts w:hint="cs"/>
          <w:rtl/>
          <w:lang w:val="en-GB" w:eastAsia="en-GB"/>
        </w:rPr>
        <w:t>להוסיף</w:t>
      </w:r>
      <w:r w:rsidR="00D4510D">
        <w:rPr>
          <w:rFonts w:hint="cs"/>
          <w:rtl/>
          <w:lang w:val="en-GB" w:eastAsia="en-GB"/>
        </w:rPr>
        <w:t xml:space="preserve"> </w:t>
      </w:r>
      <w:r w:rsidRPr="00CD0327">
        <w:rPr>
          <w:rFonts w:hint="cs"/>
          <w:rtl/>
          <w:lang w:val="en-GB" w:eastAsia="en-GB"/>
        </w:rPr>
        <w:t>ואין</w:t>
      </w:r>
      <w:r w:rsidR="00D4510D">
        <w:rPr>
          <w:rFonts w:hint="cs"/>
          <w:rtl/>
          <w:lang w:val="en-GB" w:eastAsia="en-GB"/>
        </w:rPr>
        <w:t xml:space="preserve"> </w:t>
      </w:r>
      <w:r w:rsidRPr="00CD0327">
        <w:rPr>
          <w:rFonts w:hint="cs"/>
          <w:rtl/>
          <w:lang w:val="en-GB" w:eastAsia="en-GB"/>
        </w:rPr>
        <w:t>לגרוע",</w:t>
      </w:r>
      <w:r w:rsidR="00D4510D">
        <w:rPr>
          <w:rFonts w:hint="cs"/>
          <w:rtl/>
          <w:lang w:val="en-GB" w:eastAsia="en-GB"/>
        </w:rPr>
        <w:t xml:space="preserve"> </w:t>
      </w:r>
      <w:r w:rsidRPr="00CD0327">
        <w:rPr>
          <w:rFonts w:hint="cs"/>
          <w:rtl/>
          <w:lang w:val="en-GB" w:eastAsia="en-GB"/>
        </w:rPr>
        <w:t>אשר</w:t>
      </w:r>
      <w:r w:rsidR="00D4510D">
        <w:rPr>
          <w:rFonts w:hint="cs"/>
          <w:rtl/>
          <w:lang w:val="en-GB" w:eastAsia="en-GB"/>
        </w:rPr>
        <w:t xml:space="preserve"> </w:t>
      </w:r>
      <w:r w:rsidRPr="00CD0327">
        <w:rPr>
          <w:rFonts w:hint="cs"/>
          <w:rtl/>
          <w:lang w:val="en-GB" w:eastAsia="en-GB"/>
        </w:rPr>
        <w:t>מזה</w:t>
      </w:r>
      <w:r w:rsidR="00D4510D">
        <w:rPr>
          <w:rFonts w:hint="cs"/>
          <w:rtl/>
          <w:lang w:val="en-GB" w:eastAsia="en-GB"/>
        </w:rPr>
        <w:t xml:space="preserve"> </w:t>
      </w:r>
      <w:r w:rsidRPr="00CD0327">
        <w:rPr>
          <w:rFonts w:hint="cs"/>
          <w:rtl/>
          <w:lang w:val="en-GB" w:eastAsia="en-GB"/>
        </w:rPr>
        <w:t>משמע</w:t>
      </w:r>
      <w:r w:rsidR="00D4510D">
        <w:rPr>
          <w:rFonts w:hint="cs"/>
          <w:rtl/>
          <w:lang w:val="en-GB" w:eastAsia="en-GB"/>
        </w:rPr>
        <w:t xml:space="preserve"> </w:t>
      </w:r>
      <w:r w:rsidRPr="00CD0327">
        <w:rPr>
          <w:rFonts w:hint="cs"/>
          <w:rtl/>
          <w:lang w:val="en-GB" w:eastAsia="en-GB"/>
        </w:rPr>
        <w:t>שמעיקר</w:t>
      </w:r>
      <w:r w:rsidR="00D4510D">
        <w:rPr>
          <w:rFonts w:hint="cs"/>
          <w:rtl/>
          <w:lang w:val="en-GB" w:eastAsia="en-GB"/>
        </w:rPr>
        <w:t xml:space="preserve"> </w:t>
      </w:r>
      <w:r w:rsidRPr="00CD0327">
        <w:rPr>
          <w:rFonts w:hint="cs"/>
          <w:rtl/>
          <w:lang w:val="en-GB" w:eastAsia="en-GB"/>
        </w:rPr>
        <w:t>הדין</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הדבר</w:t>
      </w:r>
      <w:r w:rsidR="00D4510D">
        <w:rPr>
          <w:rFonts w:hint="cs"/>
          <w:rtl/>
          <w:lang w:val="en-GB" w:eastAsia="en-GB"/>
        </w:rPr>
        <w:t xml:space="preserve"> </w:t>
      </w:r>
      <w:r w:rsidRPr="00CD0327">
        <w:rPr>
          <w:rFonts w:hint="cs"/>
          <w:rtl/>
          <w:lang w:val="en-GB" w:eastAsia="en-GB"/>
        </w:rPr>
        <w:t>ברור</w:t>
      </w:r>
      <w:r w:rsidR="00D4510D">
        <w:rPr>
          <w:rFonts w:hint="cs"/>
          <w:rtl/>
          <w:lang w:val="en-GB" w:eastAsia="en-GB"/>
        </w:rPr>
        <w:t xml:space="preserve"> </w:t>
      </w:r>
      <w:r w:rsidRPr="00CD0327">
        <w:rPr>
          <w:rFonts w:hint="cs"/>
          <w:rtl/>
          <w:lang w:val="en-GB" w:eastAsia="en-GB"/>
        </w:rPr>
        <w:t>כ"כ</w:t>
      </w:r>
      <w:r w:rsidR="00D4510D">
        <w:rPr>
          <w:rFonts w:hint="cs"/>
          <w:rtl/>
          <w:lang w:val="en-GB" w:eastAsia="en-GB"/>
        </w:rPr>
        <w:t xml:space="preserve"> </w:t>
      </w:r>
      <w:r w:rsidRPr="00CD0327">
        <w:rPr>
          <w:rFonts w:hint="cs"/>
          <w:rtl/>
          <w:lang w:val="en-GB" w:eastAsia="en-GB"/>
        </w:rPr>
        <w:t>בעיניו.</w:t>
      </w:r>
      <w:r w:rsidR="00D4510D">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שבט</w:t>
      </w:r>
      <w:r w:rsidR="00D4510D">
        <w:rPr>
          <w:rFonts w:hint="cs"/>
          <w:rtl/>
          <w:lang w:val="en-GB" w:eastAsia="en-GB"/>
        </w:rPr>
        <w:t xml:space="preserve"> </w:t>
      </w:r>
      <w:r w:rsidRPr="00CD0327">
        <w:rPr>
          <w:rFonts w:hint="cs"/>
          <w:rtl/>
          <w:lang w:val="en-GB" w:eastAsia="en-GB"/>
        </w:rPr>
        <w:t>הלוי</w:t>
      </w:r>
      <w:r w:rsidR="00D4510D">
        <w:rPr>
          <w:rFonts w:hint="cs"/>
          <w:rtl/>
          <w:lang w:val="en-GB" w:eastAsia="en-GB"/>
        </w:rPr>
        <w:t xml:space="preserve"> </w:t>
      </w:r>
      <w:r w:rsidRPr="00CD0327">
        <w:rPr>
          <w:rFonts w:hint="cs"/>
          <w:sz w:val="22"/>
          <w:szCs w:val="22"/>
          <w:rtl/>
          <w:lang w:val="en-GB" w:eastAsia="en-GB"/>
        </w:rPr>
        <w:t>(הנ"ל</w:t>
      </w:r>
      <w:r w:rsidR="00D4510D">
        <w:rPr>
          <w:rFonts w:hint="cs"/>
          <w:sz w:val="22"/>
          <w:szCs w:val="22"/>
          <w:rtl/>
          <w:lang w:val="en-GB" w:eastAsia="en-GB"/>
        </w:rPr>
        <w:t xml:space="preserve"> </w:t>
      </w:r>
      <w:r w:rsidRPr="00CD0327">
        <w:rPr>
          <w:rFonts w:hint="cs"/>
          <w:sz w:val="22"/>
          <w:szCs w:val="22"/>
          <w:rtl/>
          <w:lang w:val="en-GB" w:eastAsia="en-GB"/>
        </w:rPr>
        <w:t>ס"א)</w:t>
      </w:r>
      <w:r w:rsidR="00D4510D">
        <w:rPr>
          <w:rFonts w:hint="cs"/>
          <w:rtl/>
          <w:lang w:val="en-GB" w:eastAsia="en-GB"/>
        </w:rPr>
        <w:t xml:space="preserve"> </w:t>
      </w:r>
      <w:r w:rsidRPr="00CD0327">
        <w:rPr>
          <w:rFonts w:hint="cs"/>
          <w:rtl/>
          <w:lang w:val="en-GB" w:eastAsia="en-GB"/>
        </w:rPr>
        <w:t>שכתב</w:t>
      </w:r>
      <w:r w:rsidR="00D4510D">
        <w:rPr>
          <w:rFonts w:hint="cs"/>
          <w:rtl/>
          <w:lang w:val="en-GB" w:eastAsia="en-GB"/>
        </w:rPr>
        <w:t xml:space="preserve"> </w:t>
      </w:r>
      <w:r w:rsidRPr="00CD0327">
        <w:rPr>
          <w:rFonts w:hint="cs"/>
          <w:rtl/>
          <w:lang w:val="en-GB" w:eastAsia="en-GB"/>
        </w:rPr>
        <w:t>שכבר</w:t>
      </w:r>
      <w:r w:rsidR="00D4510D">
        <w:rPr>
          <w:rFonts w:hint="cs"/>
          <w:rtl/>
          <w:lang w:val="en-GB" w:eastAsia="en-GB"/>
        </w:rPr>
        <w:t xml:space="preserve"> </w:t>
      </w:r>
      <w:r w:rsidRPr="00CD0327">
        <w:rPr>
          <w:rFonts w:hint="cs"/>
          <w:rtl/>
          <w:lang w:val="en-GB" w:eastAsia="en-GB"/>
        </w:rPr>
        <w:t>במדינות</w:t>
      </w:r>
      <w:r w:rsidR="00D4510D">
        <w:rPr>
          <w:rFonts w:hint="cs"/>
          <w:rtl/>
          <w:lang w:val="en-GB" w:eastAsia="en-GB"/>
        </w:rPr>
        <w:t xml:space="preserve"> </w:t>
      </w:r>
      <w:r w:rsidRPr="00CD0327">
        <w:rPr>
          <w:rFonts w:hint="cs"/>
          <w:rtl/>
          <w:lang w:val="en-GB" w:eastAsia="en-GB"/>
        </w:rPr>
        <w:t>מלפנים</w:t>
      </w:r>
      <w:r w:rsidR="00D4510D">
        <w:rPr>
          <w:rFonts w:hint="cs"/>
          <w:rtl/>
          <w:lang w:val="en-GB" w:eastAsia="en-GB"/>
        </w:rPr>
        <w:t xml:space="preserve"> </w:t>
      </w:r>
      <w:r w:rsidRPr="00CD0327">
        <w:rPr>
          <w:rFonts w:hint="cs"/>
          <w:rtl/>
          <w:lang w:val="en-GB" w:eastAsia="en-GB"/>
        </w:rPr>
        <w:t>נהגו</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הדלקת</w:t>
      </w:r>
      <w:r w:rsidR="00D4510D">
        <w:rPr>
          <w:rFonts w:hint="cs"/>
          <w:rtl/>
          <w:lang w:val="en-GB" w:eastAsia="en-GB"/>
        </w:rPr>
        <w:t xml:space="preserve"> </w:t>
      </w:r>
      <w:r w:rsidRPr="00CD0327">
        <w:rPr>
          <w:rFonts w:hint="cs"/>
          <w:rtl/>
          <w:lang w:val="en-GB" w:eastAsia="en-GB"/>
        </w:rPr>
        <w:t>המנורה</w:t>
      </w:r>
      <w:r w:rsidR="00D4510D">
        <w:rPr>
          <w:rFonts w:hint="cs"/>
          <w:rtl/>
          <w:lang w:val="en-GB" w:eastAsia="en-GB"/>
        </w:rPr>
        <w:t xml:space="preserve"> </w:t>
      </w:r>
      <w:r w:rsidRPr="00CD0327">
        <w:rPr>
          <w:rFonts w:hint="cs"/>
          <w:rtl/>
          <w:lang w:val="en-GB" w:eastAsia="en-GB"/>
        </w:rPr>
        <w:t>במסיבות</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וכו',</w:t>
      </w:r>
      <w:r w:rsidR="00D4510D">
        <w:rPr>
          <w:rFonts w:hint="cs"/>
          <w:rtl/>
          <w:lang w:val="en-GB" w:eastAsia="en-GB"/>
        </w:rPr>
        <w:t xml:space="preserve"> </w:t>
      </w:r>
      <w:r w:rsidRPr="00CD0327">
        <w:rPr>
          <w:rFonts w:hint="cs"/>
          <w:rtl/>
          <w:lang w:val="en-GB" w:eastAsia="en-GB"/>
        </w:rPr>
        <w:t>מ"מ</w:t>
      </w:r>
      <w:r w:rsidR="00D4510D">
        <w:rPr>
          <w:rFonts w:hint="cs"/>
          <w:rtl/>
          <w:lang w:val="en-GB" w:eastAsia="en-GB"/>
        </w:rPr>
        <w:t xml:space="preserve"> </w:t>
      </w:r>
      <w:r w:rsidRPr="00CD0327">
        <w:rPr>
          <w:rFonts w:hint="cs"/>
          <w:rtl/>
          <w:lang w:val="en-GB" w:eastAsia="en-GB"/>
        </w:rPr>
        <w:t>נסתפק</w:t>
      </w:r>
      <w:r w:rsidR="00D4510D">
        <w:rPr>
          <w:rFonts w:hint="cs"/>
          <w:rtl/>
          <w:lang w:val="en-GB" w:eastAsia="en-GB"/>
        </w:rPr>
        <w:t xml:space="preserve"> </w:t>
      </w:r>
      <w:r w:rsidRPr="00CD0327">
        <w:rPr>
          <w:rFonts w:hint="cs"/>
          <w:rtl/>
          <w:lang w:val="en-GB" w:eastAsia="en-GB"/>
        </w:rPr>
        <w:t>בדבר</w:t>
      </w:r>
      <w:r w:rsidR="00D4510D">
        <w:rPr>
          <w:rFonts w:hint="cs"/>
          <w:rtl/>
          <w:lang w:val="en-GB" w:eastAsia="en-GB"/>
        </w:rPr>
        <w:t xml:space="preserve"> </w:t>
      </w:r>
      <w:r w:rsidRPr="00CD0327">
        <w:rPr>
          <w:rFonts w:hint="cs"/>
          <w:rtl/>
          <w:lang w:val="en-GB" w:eastAsia="en-GB"/>
        </w:rPr>
        <w:t>והחמיר</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ומשום</w:t>
      </w:r>
      <w:r w:rsidR="00D4510D">
        <w:rPr>
          <w:rFonts w:hint="cs"/>
          <w:rtl/>
          <w:lang w:val="en-GB" w:eastAsia="en-GB"/>
        </w:rPr>
        <w:t xml:space="preserve"> </w:t>
      </w:r>
      <w:r w:rsidRPr="00CD0327">
        <w:rPr>
          <w:rFonts w:hint="cs"/>
          <w:rtl/>
          <w:lang w:val="en-GB" w:eastAsia="en-GB"/>
        </w:rPr>
        <w:t>דעפמ"ש</w:t>
      </w:r>
      <w:r w:rsidR="00D4510D">
        <w:rPr>
          <w:rFonts w:hint="cs"/>
          <w:rtl/>
          <w:lang w:val="en-GB" w:eastAsia="en-GB"/>
        </w:rPr>
        <w:t xml:space="preserve"> </w:t>
      </w:r>
      <w:r w:rsidRPr="00CD0327">
        <w:rPr>
          <w:rFonts w:hint="cs"/>
          <w:rtl/>
          <w:lang w:val="en-GB" w:eastAsia="en-GB"/>
        </w:rPr>
        <w:t>בספר</w:t>
      </w:r>
      <w:r w:rsidR="00D4510D">
        <w:rPr>
          <w:rFonts w:hint="cs"/>
          <w:rtl/>
          <w:lang w:val="en-GB" w:eastAsia="en-GB"/>
        </w:rPr>
        <w:t xml:space="preserve"> </w:t>
      </w:r>
      <w:r w:rsidRPr="00CD0327">
        <w:rPr>
          <w:rFonts w:hint="cs"/>
          <w:rtl/>
          <w:lang w:val="en-GB" w:eastAsia="en-GB"/>
        </w:rPr>
        <w:t>ארחות</w:t>
      </w:r>
      <w:r w:rsidR="00D4510D">
        <w:rPr>
          <w:rFonts w:hint="cs"/>
          <w:rtl/>
          <w:lang w:val="en-GB" w:eastAsia="en-GB"/>
        </w:rPr>
        <w:t xml:space="preserve"> </w:t>
      </w:r>
      <w:r w:rsidRPr="00CD0327">
        <w:rPr>
          <w:rFonts w:hint="cs"/>
          <w:rtl/>
          <w:lang w:val="en-GB" w:eastAsia="en-GB"/>
        </w:rPr>
        <w:t>חיים</w:t>
      </w:r>
      <w:r w:rsidR="00D4510D">
        <w:rPr>
          <w:rFonts w:hint="cs"/>
          <w:rtl/>
          <w:lang w:val="en-GB" w:eastAsia="en-GB"/>
        </w:rPr>
        <w:t xml:space="preserve"> </w:t>
      </w:r>
      <w:r w:rsidRPr="00CD0327">
        <w:rPr>
          <w:rFonts w:hint="cs"/>
          <w:rtl/>
          <w:lang w:val="en-GB" w:eastAsia="en-GB"/>
        </w:rPr>
        <w:t>וכלבו</w:t>
      </w:r>
      <w:r w:rsidR="00D4510D">
        <w:rPr>
          <w:rFonts w:hint="cs"/>
          <w:rtl/>
          <w:lang w:val="en-GB" w:eastAsia="en-GB"/>
        </w:rPr>
        <w:t xml:space="preserve"> </w:t>
      </w:r>
      <w:r w:rsidRPr="00CD0327">
        <w:rPr>
          <w:rFonts w:hint="cs"/>
          <w:sz w:val="22"/>
          <w:szCs w:val="22"/>
          <w:rtl/>
          <w:lang w:val="en-GB" w:eastAsia="en-GB"/>
        </w:rPr>
        <w:t>(הנ"ל</w:t>
      </w:r>
      <w:r w:rsidR="00D4510D">
        <w:rPr>
          <w:rFonts w:hint="cs"/>
          <w:sz w:val="22"/>
          <w:szCs w:val="22"/>
          <w:rtl/>
          <w:lang w:val="en-GB" w:eastAsia="en-GB"/>
        </w:rPr>
        <w:t xml:space="preserve"> </w:t>
      </w:r>
      <w:r w:rsidRPr="00CD0327">
        <w:rPr>
          <w:rFonts w:hint="cs"/>
          <w:sz w:val="22"/>
          <w:szCs w:val="22"/>
          <w:rtl/>
          <w:lang w:val="en-GB" w:eastAsia="en-GB"/>
        </w:rPr>
        <w:t>ס"א)</w:t>
      </w:r>
      <w:r w:rsidR="00D4510D">
        <w:rPr>
          <w:rFonts w:hint="cs"/>
          <w:sz w:val="22"/>
          <w:szCs w:val="22"/>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הדור</w:t>
      </w:r>
      <w:r w:rsidR="00D4510D">
        <w:rPr>
          <w:rFonts w:hint="cs"/>
          <w:rtl/>
          <w:lang w:val="en-GB" w:eastAsia="en-GB"/>
        </w:rPr>
        <w:t xml:space="preserve"> </w:t>
      </w:r>
      <w:r w:rsidRPr="00CD0327">
        <w:rPr>
          <w:rFonts w:hint="cs"/>
          <w:rtl/>
          <w:lang w:val="en-GB" w:eastAsia="en-GB"/>
        </w:rPr>
        <w:t>המצוה</w:t>
      </w:r>
      <w:r w:rsidR="00D4510D">
        <w:rPr>
          <w:rFonts w:hint="cs"/>
          <w:rtl/>
          <w:lang w:val="en-GB" w:eastAsia="en-GB"/>
        </w:rPr>
        <w:t xml:space="preserve"> </w:t>
      </w:r>
      <w:r w:rsidRPr="00CD0327">
        <w:rPr>
          <w:rFonts w:hint="cs"/>
          <w:rtl/>
          <w:lang w:val="en-GB" w:eastAsia="en-GB"/>
        </w:rPr>
        <w:t>ופרסום</w:t>
      </w:r>
      <w:r w:rsidR="00D4510D">
        <w:rPr>
          <w:rFonts w:hint="cs"/>
          <w:rtl/>
          <w:lang w:val="en-GB" w:eastAsia="en-GB"/>
        </w:rPr>
        <w:t xml:space="preserve"> </w:t>
      </w:r>
      <w:r w:rsidRPr="00CD0327">
        <w:rPr>
          <w:rFonts w:hint="cs"/>
          <w:rtl/>
          <w:lang w:val="en-GB" w:eastAsia="en-GB"/>
        </w:rPr>
        <w:t>הנס</w:t>
      </w:r>
      <w:r w:rsidR="00D4510D">
        <w:rPr>
          <w:rFonts w:hint="cs"/>
          <w:rtl/>
          <w:lang w:val="en-GB" w:eastAsia="en-GB"/>
        </w:rPr>
        <w:t xml:space="preserve"> </w:t>
      </w:r>
      <w:r w:rsidRPr="00CD0327">
        <w:rPr>
          <w:rFonts w:hint="cs"/>
          <w:b/>
          <w:bCs/>
          <w:rtl/>
          <w:lang w:val="en-GB" w:eastAsia="en-GB"/>
        </w:rPr>
        <w:t>וזכר</w:t>
      </w:r>
      <w:r w:rsidR="00D4510D">
        <w:rPr>
          <w:rFonts w:hint="cs"/>
          <w:b/>
          <w:bCs/>
          <w:rtl/>
          <w:lang w:val="en-GB" w:eastAsia="en-GB"/>
        </w:rPr>
        <w:t xml:space="preserve"> </w:t>
      </w:r>
      <w:r w:rsidRPr="00CD0327">
        <w:rPr>
          <w:rFonts w:hint="cs"/>
          <w:b/>
          <w:bCs/>
          <w:rtl/>
          <w:lang w:val="en-GB" w:eastAsia="en-GB"/>
        </w:rPr>
        <w:t>למקדש</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יש</w:t>
      </w:r>
      <w:r w:rsidR="00D4510D">
        <w:rPr>
          <w:rFonts w:hint="cs"/>
          <w:rtl/>
          <w:lang w:val="en-GB" w:eastAsia="en-GB"/>
        </w:rPr>
        <w:t xml:space="preserve"> </w:t>
      </w:r>
      <w:r w:rsidRPr="00CD0327">
        <w:rPr>
          <w:rFonts w:hint="cs"/>
          <w:rtl/>
          <w:lang w:val="en-GB" w:eastAsia="en-GB"/>
        </w:rPr>
        <w:t>לומר</w:t>
      </w:r>
      <w:r w:rsidR="00D4510D">
        <w:rPr>
          <w:rFonts w:hint="cs"/>
          <w:rtl/>
          <w:lang w:val="en-GB" w:eastAsia="en-GB"/>
        </w:rPr>
        <w:t xml:space="preserve"> </w:t>
      </w:r>
      <w:r w:rsidRPr="00CD0327">
        <w:rPr>
          <w:rFonts w:hint="cs"/>
          <w:rtl/>
          <w:lang w:val="en-GB" w:eastAsia="en-GB"/>
        </w:rPr>
        <w:t>ד"</w:t>
      </w:r>
      <w:r w:rsidRPr="00CD0327">
        <w:rPr>
          <w:rFonts w:hint="cs"/>
          <w:b/>
          <w:bCs/>
          <w:rtl/>
          <w:lang w:val="en-GB" w:eastAsia="en-GB"/>
        </w:rPr>
        <w:t>אולי</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נתיסד</w:t>
      </w:r>
      <w:r w:rsidR="00D4510D">
        <w:rPr>
          <w:rFonts w:hint="cs"/>
          <w:rtl/>
          <w:lang w:val="en-GB" w:eastAsia="en-GB"/>
        </w:rPr>
        <w:t xml:space="preserve"> </w:t>
      </w:r>
      <w:r w:rsidRPr="00CD0327">
        <w:rPr>
          <w:rFonts w:hint="cs"/>
          <w:rtl/>
          <w:lang w:val="en-GB" w:eastAsia="en-GB"/>
        </w:rPr>
        <w:t>המנהג</w:t>
      </w:r>
      <w:r w:rsidR="00D4510D">
        <w:rPr>
          <w:rFonts w:hint="cs"/>
          <w:rtl/>
          <w:lang w:val="en-GB" w:eastAsia="en-GB"/>
        </w:rPr>
        <w:t xml:space="preserve"> </w:t>
      </w:r>
      <w:r w:rsidRPr="00CD0327">
        <w:rPr>
          <w:rFonts w:hint="cs"/>
          <w:rtl/>
          <w:lang w:val="en-GB" w:eastAsia="en-GB"/>
        </w:rPr>
        <w:t>רק</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דיש</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דמיון</w:t>
      </w:r>
      <w:r w:rsidR="00D4510D">
        <w:rPr>
          <w:rFonts w:hint="cs"/>
          <w:rtl/>
          <w:lang w:val="en-GB" w:eastAsia="en-GB"/>
        </w:rPr>
        <w:t xml:space="preserve"> </w:t>
      </w:r>
      <w:r w:rsidRPr="00CD0327">
        <w:rPr>
          <w:rFonts w:hint="cs"/>
          <w:rtl/>
          <w:lang w:val="en-GB" w:eastAsia="en-GB"/>
        </w:rPr>
        <w:t>להדלקת</w:t>
      </w:r>
      <w:r w:rsidR="00D4510D">
        <w:rPr>
          <w:rFonts w:hint="cs"/>
          <w:rtl/>
          <w:lang w:val="en-GB" w:eastAsia="en-GB"/>
        </w:rPr>
        <w:t xml:space="preserve"> </w:t>
      </w:r>
      <w:r w:rsidRPr="00CD0327">
        <w:rPr>
          <w:rFonts w:hint="cs"/>
          <w:rtl/>
          <w:lang w:val="en-GB" w:eastAsia="en-GB"/>
        </w:rPr>
        <w:t>מנורה</w:t>
      </w:r>
      <w:r w:rsidR="00D4510D">
        <w:rPr>
          <w:rFonts w:hint="cs"/>
          <w:rtl/>
          <w:lang w:val="en-GB" w:eastAsia="en-GB"/>
        </w:rPr>
        <w:t xml:space="preserve"> </w:t>
      </w:r>
      <w:r w:rsidRPr="00CD0327">
        <w:rPr>
          <w:rFonts w:hint="cs"/>
          <w:rtl/>
          <w:lang w:val="en-GB" w:eastAsia="en-GB"/>
        </w:rPr>
        <w:t>במקדש</w:t>
      </w:r>
      <w:r w:rsidR="00D4510D">
        <w:rPr>
          <w:rFonts w:hint="cs"/>
          <w:rtl/>
          <w:lang w:val="en-GB" w:eastAsia="en-GB"/>
        </w:rPr>
        <w:t xml:space="preserve"> </w:t>
      </w:r>
      <w:r w:rsidRPr="00CD0327">
        <w:rPr>
          <w:rFonts w:hint="cs"/>
          <w:rtl/>
          <w:lang w:val="en-GB" w:eastAsia="en-GB"/>
        </w:rPr>
        <w:t>ואיכא</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זכר</w:t>
      </w:r>
      <w:r w:rsidR="00D4510D">
        <w:rPr>
          <w:rFonts w:hint="cs"/>
          <w:rtl/>
          <w:lang w:val="en-GB" w:eastAsia="en-GB"/>
        </w:rPr>
        <w:t xml:space="preserve"> </w:t>
      </w:r>
      <w:r w:rsidRPr="00CD0327">
        <w:rPr>
          <w:rFonts w:hint="cs"/>
          <w:rtl/>
          <w:lang w:val="en-GB" w:eastAsia="en-GB"/>
        </w:rPr>
        <w:t>למקדש",</w:t>
      </w:r>
      <w:r w:rsidR="00D4510D">
        <w:rPr>
          <w:rFonts w:hint="cs"/>
          <w:rtl/>
          <w:lang w:val="en-GB" w:eastAsia="en-GB"/>
        </w:rPr>
        <w:t xml:space="preserve"> </w:t>
      </w:r>
      <w:r w:rsidRPr="00CD0327">
        <w:rPr>
          <w:rFonts w:hint="cs"/>
          <w:rtl/>
          <w:lang w:val="en-GB" w:eastAsia="en-GB"/>
        </w:rPr>
        <w:t>אף</w:t>
      </w:r>
      <w:r w:rsidR="00D4510D">
        <w:rPr>
          <w:rFonts w:hint="cs"/>
          <w:rtl/>
          <w:lang w:val="en-GB" w:eastAsia="en-GB"/>
        </w:rPr>
        <w:t xml:space="preserve"> </w:t>
      </w:r>
      <w:r w:rsidRPr="00CD0327">
        <w:rPr>
          <w:rFonts w:hint="cs"/>
          <w:rtl/>
          <w:lang w:val="en-GB" w:eastAsia="en-GB"/>
        </w:rPr>
        <w:t>שטעם</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הוזכר</w:t>
      </w:r>
      <w:r w:rsidR="00D4510D">
        <w:rPr>
          <w:rFonts w:hint="cs"/>
          <w:rtl/>
          <w:lang w:val="en-GB" w:eastAsia="en-GB"/>
        </w:rPr>
        <w:t xml:space="preserve"> </w:t>
      </w:r>
      <w:r w:rsidRPr="00CD0327">
        <w:rPr>
          <w:rFonts w:hint="cs"/>
          <w:rtl/>
          <w:lang w:val="en-GB" w:eastAsia="en-GB"/>
        </w:rPr>
        <w:t>בב"י,</w:t>
      </w:r>
      <w:r w:rsidR="00D4510D">
        <w:rPr>
          <w:rFonts w:hint="cs"/>
          <w:rtl/>
          <w:lang w:val="en-GB" w:eastAsia="en-GB"/>
        </w:rPr>
        <w:t xml:space="preserve"> </w:t>
      </w:r>
      <w:r w:rsidRPr="00CD0327">
        <w:rPr>
          <w:rFonts w:hint="cs"/>
          <w:rtl/>
          <w:lang w:val="en-GB" w:eastAsia="en-GB"/>
        </w:rPr>
        <w:t>ובשו"ע</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המחבר</w:t>
      </w:r>
      <w:r w:rsidR="00D4510D">
        <w:rPr>
          <w:rFonts w:hint="cs"/>
          <w:rtl/>
          <w:lang w:val="en-GB" w:eastAsia="en-GB"/>
        </w:rPr>
        <w:t xml:space="preserve"> </w:t>
      </w:r>
      <w:r w:rsidRPr="00CD0327">
        <w:rPr>
          <w:rFonts w:hint="cs"/>
          <w:rtl/>
          <w:lang w:val="en-GB" w:eastAsia="en-GB"/>
        </w:rPr>
        <w:t>רק</w:t>
      </w:r>
      <w:r w:rsidR="00D4510D">
        <w:rPr>
          <w:rFonts w:hint="cs"/>
          <w:rtl/>
          <w:lang w:val="en-GB" w:eastAsia="en-GB"/>
        </w:rPr>
        <w:t xml:space="preserve"> </w:t>
      </w:r>
      <w:r w:rsidRPr="00CD0327">
        <w:rPr>
          <w:rFonts w:hint="cs"/>
          <w:rtl/>
          <w:lang w:val="en-GB" w:eastAsia="en-GB"/>
        </w:rPr>
        <w:t>הטעם</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Pr="00CD0327">
        <w:rPr>
          <w:vertAlign w:val="superscript"/>
          <w:rtl/>
          <w:lang w:val="en-GB" w:eastAsia="en-GB"/>
        </w:rPr>
        <w:footnoteReference w:id="90"/>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[ויש</w:t>
      </w:r>
      <w:r w:rsidR="00D4510D">
        <w:rPr>
          <w:rFonts w:hint="cs"/>
          <w:rtl/>
          <w:lang w:val="en-GB" w:eastAsia="en-GB"/>
        </w:rPr>
        <w:t xml:space="preserve"> </w:t>
      </w:r>
      <w:r w:rsidRPr="00CD0327">
        <w:rPr>
          <w:rFonts w:hint="cs"/>
          <w:rtl/>
          <w:lang w:val="en-GB" w:eastAsia="en-GB"/>
        </w:rPr>
        <w:t>להעיר</w:t>
      </w:r>
      <w:r w:rsidR="00D4510D">
        <w:rPr>
          <w:rFonts w:hint="cs"/>
          <w:rtl/>
          <w:lang w:val="en-GB" w:eastAsia="en-GB"/>
        </w:rPr>
        <w:t xml:space="preserve"> </w:t>
      </w:r>
      <w:r w:rsidRPr="00CD0327">
        <w:rPr>
          <w:rFonts w:hint="cs"/>
          <w:rtl/>
          <w:lang w:val="en-GB" w:eastAsia="en-GB"/>
        </w:rPr>
        <w:t>דלכאורה</w:t>
      </w:r>
      <w:r w:rsidR="00D4510D">
        <w:rPr>
          <w:rFonts w:hint="cs"/>
          <w:rtl/>
          <w:lang w:val="en-GB" w:eastAsia="en-GB"/>
        </w:rPr>
        <w:t xml:space="preserve"> </w:t>
      </w:r>
      <w:r w:rsidRPr="00CD0327">
        <w:rPr>
          <w:rFonts w:hint="cs"/>
          <w:rtl/>
          <w:lang w:val="en-GB" w:eastAsia="en-GB"/>
        </w:rPr>
        <w:t>דבריו</w:t>
      </w:r>
      <w:r w:rsidR="00D4510D">
        <w:rPr>
          <w:rFonts w:hint="cs"/>
          <w:rtl/>
          <w:lang w:val="en-GB" w:eastAsia="en-GB"/>
        </w:rPr>
        <w:t xml:space="preserve"> </w:t>
      </w:r>
      <w:r w:rsidRPr="00CD0327">
        <w:rPr>
          <w:rFonts w:hint="cs"/>
          <w:rtl/>
          <w:lang w:val="en-GB" w:eastAsia="en-GB"/>
        </w:rPr>
        <w:t>אלו</w:t>
      </w:r>
      <w:r w:rsidR="00D4510D">
        <w:rPr>
          <w:rFonts w:hint="cs"/>
          <w:rtl/>
          <w:lang w:val="en-GB" w:eastAsia="en-GB"/>
        </w:rPr>
        <w:t xml:space="preserve"> </w:t>
      </w:r>
      <w:r w:rsidRPr="00CD0327">
        <w:rPr>
          <w:rFonts w:hint="cs"/>
          <w:rtl/>
          <w:lang w:val="en-GB" w:eastAsia="en-GB"/>
        </w:rPr>
        <w:t>נאמרו</w:t>
      </w:r>
      <w:r w:rsidR="00D4510D">
        <w:rPr>
          <w:rFonts w:hint="cs"/>
          <w:rtl/>
          <w:lang w:val="en-GB" w:eastAsia="en-GB"/>
        </w:rPr>
        <w:t xml:space="preserve"> </w:t>
      </w:r>
      <w:r w:rsidRPr="00CD0327">
        <w:rPr>
          <w:rFonts w:hint="cs"/>
          <w:rtl/>
          <w:lang w:val="en-GB" w:eastAsia="en-GB"/>
        </w:rPr>
        <w:t>(כדרכו</w:t>
      </w:r>
      <w:r w:rsidR="00D4510D">
        <w:rPr>
          <w:rFonts w:hint="cs"/>
          <w:rtl/>
          <w:lang w:val="en-GB" w:eastAsia="en-GB"/>
        </w:rPr>
        <w:t xml:space="preserve"> </w:t>
      </w:r>
      <w:r w:rsidRPr="00CD0327">
        <w:rPr>
          <w:rFonts w:hint="cs"/>
          <w:rtl/>
          <w:lang w:val="en-GB" w:eastAsia="en-GB"/>
        </w:rPr>
        <w:t>בכ"מ),</w:t>
      </w:r>
      <w:r w:rsidR="00D4510D">
        <w:rPr>
          <w:rFonts w:hint="cs"/>
          <w:rtl/>
          <w:lang w:val="en-GB" w:eastAsia="en-GB"/>
        </w:rPr>
        <w:t xml:space="preserve"> </w:t>
      </w:r>
      <w:r w:rsidRPr="00CD0327">
        <w:rPr>
          <w:rFonts w:hint="cs"/>
          <w:rtl/>
          <w:lang w:val="en-GB" w:eastAsia="en-GB"/>
        </w:rPr>
        <w:t>רק</w:t>
      </w:r>
      <w:r w:rsidR="00D4510D">
        <w:rPr>
          <w:rFonts w:hint="cs"/>
          <w:rtl/>
          <w:lang w:val="en-GB" w:eastAsia="en-GB"/>
        </w:rPr>
        <w:t xml:space="preserve"> </w:t>
      </w:r>
      <w:r w:rsidRPr="00CD0327">
        <w:rPr>
          <w:rFonts w:hint="cs"/>
          <w:rtl/>
          <w:lang w:val="en-GB" w:eastAsia="en-GB"/>
        </w:rPr>
        <w:t>לחומרא</w:t>
      </w:r>
      <w:r w:rsidR="00D4510D">
        <w:rPr>
          <w:rFonts w:hint="cs"/>
          <w:rtl/>
          <w:lang w:val="en-GB" w:eastAsia="en-GB"/>
        </w:rPr>
        <w:t xml:space="preserve"> </w:t>
      </w:r>
      <w:r w:rsidRPr="00CD0327">
        <w:rPr>
          <w:rFonts w:hint="cs"/>
          <w:rtl/>
          <w:lang w:val="en-GB" w:eastAsia="en-GB"/>
        </w:rPr>
        <w:t>ומהיות</w:t>
      </w:r>
      <w:r w:rsidR="00D4510D">
        <w:rPr>
          <w:rFonts w:hint="cs"/>
          <w:rtl/>
          <w:lang w:val="en-GB" w:eastAsia="en-GB"/>
        </w:rPr>
        <w:t xml:space="preserve"> </w:t>
      </w:r>
      <w:r w:rsidRPr="00CD0327">
        <w:rPr>
          <w:rFonts w:hint="cs"/>
          <w:rtl/>
          <w:lang w:val="en-GB" w:eastAsia="en-GB"/>
        </w:rPr>
        <w:t>טוב</w:t>
      </w:r>
      <w:r w:rsidR="00D4510D">
        <w:rPr>
          <w:rFonts w:hint="cs"/>
          <w:rtl/>
          <w:lang w:val="en-GB" w:eastAsia="en-GB"/>
        </w:rPr>
        <w:t xml:space="preserve"> </w:t>
      </w:r>
      <w:r w:rsidRPr="00CD0327">
        <w:rPr>
          <w:rFonts w:hint="cs"/>
          <w:rtl/>
          <w:lang w:val="en-GB" w:eastAsia="en-GB"/>
        </w:rPr>
        <w:t>כו',</w:t>
      </w:r>
      <w:r w:rsidR="00D4510D">
        <w:rPr>
          <w:rFonts w:hint="cs"/>
          <w:rtl/>
          <w:lang w:val="en-GB" w:eastAsia="en-GB"/>
        </w:rPr>
        <w:t xml:space="preserve"> </w:t>
      </w:r>
      <w:r w:rsidRPr="00CD0327">
        <w:rPr>
          <w:rFonts w:hint="cs"/>
          <w:rtl/>
          <w:lang w:val="en-GB" w:eastAsia="en-GB"/>
        </w:rPr>
        <w:t>שהרי</w:t>
      </w:r>
      <w:r w:rsidR="00D4510D">
        <w:rPr>
          <w:rFonts w:hint="cs"/>
          <w:rtl/>
          <w:lang w:val="en-GB" w:eastAsia="en-GB"/>
        </w:rPr>
        <w:t xml:space="preserve"> </w:t>
      </w:r>
      <w:r w:rsidRPr="00CD0327">
        <w:rPr>
          <w:rFonts w:hint="cs"/>
          <w:rtl/>
          <w:lang w:val="en-GB" w:eastAsia="en-GB"/>
        </w:rPr>
        <w:t>כבר</w:t>
      </w:r>
      <w:r w:rsidR="00D4510D">
        <w:rPr>
          <w:rFonts w:hint="cs"/>
          <w:rtl/>
          <w:lang w:val="en-GB" w:eastAsia="en-GB"/>
        </w:rPr>
        <w:t xml:space="preserve"> </w:t>
      </w:r>
      <w:r w:rsidRPr="00CD0327">
        <w:rPr>
          <w:rFonts w:hint="cs"/>
          <w:rtl/>
          <w:lang w:val="en-GB" w:eastAsia="en-GB"/>
        </w:rPr>
        <w:t>שנה</w:t>
      </w:r>
      <w:r w:rsidR="00D4510D">
        <w:rPr>
          <w:rFonts w:hint="cs"/>
          <w:rtl/>
          <w:lang w:val="en-GB" w:eastAsia="en-GB"/>
        </w:rPr>
        <w:t xml:space="preserve"> </w:t>
      </w:r>
      <w:r w:rsidRPr="00CD0327">
        <w:rPr>
          <w:rFonts w:hint="cs"/>
          <w:rtl/>
          <w:lang w:val="en-GB" w:eastAsia="en-GB"/>
        </w:rPr>
        <w:t>ושילש</w:t>
      </w:r>
      <w:r w:rsidR="00D4510D">
        <w:rPr>
          <w:rFonts w:hint="cs"/>
          <w:rtl/>
          <w:lang w:val="en-GB" w:eastAsia="en-GB"/>
        </w:rPr>
        <w:t xml:space="preserve"> </w:t>
      </w:r>
      <w:r w:rsidRPr="00CD0327">
        <w:rPr>
          <w:rFonts w:hint="cs"/>
          <w:rtl/>
          <w:lang w:val="en-GB" w:eastAsia="en-GB"/>
        </w:rPr>
        <w:t>לנו</w:t>
      </w:r>
      <w:r w:rsidR="00D4510D">
        <w:rPr>
          <w:rFonts w:hint="cs"/>
          <w:rtl/>
          <w:lang w:val="en-GB" w:eastAsia="en-GB"/>
        </w:rPr>
        <w:t xml:space="preserve"> </w:t>
      </w:r>
      <w:r w:rsidRPr="00CD0327">
        <w:rPr>
          <w:rFonts w:hint="cs"/>
          <w:rtl/>
          <w:lang w:val="en-GB" w:eastAsia="en-GB"/>
        </w:rPr>
        <w:t>הרב</w:t>
      </w:r>
      <w:r w:rsidR="00D4510D">
        <w:rPr>
          <w:rFonts w:hint="cs"/>
          <w:rtl/>
          <w:lang w:val="en-GB" w:eastAsia="en-GB"/>
        </w:rPr>
        <w:t xml:space="preserve"> </w:t>
      </w:r>
      <w:r w:rsidRPr="00CD0327">
        <w:rPr>
          <w:rFonts w:hint="cs"/>
          <w:rtl/>
          <w:lang w:val="en-GB" w:eastAsia="en-GB"/>
        </w:rPr>
        <w:t>בעל</w:t>
      </w:r>
      <w:r w:rsidR="00D4510D">
        <w:rPr>
          <w:rFonts w:hint="cs"/>
          <w:rtl/>
          <w:lang w:val="en-GB" w:eastAsia="en-GB"/>
        </w:rPr>
        <w:t xml:space="preserve"> </w:t>
      </w:r>
      <w:r w:rsidRPr="00CD0327">
        <w:rPr>
          <w:rFonts w:hint="cs"/>
          <w:rtl/>
          <w:lang w:val="en-GB" w:eastAsia="en-GB"/>
        </w:rPr>
        <w:t>שבט</w:t>
      </w:r>
      <w:r w:rsidR="00D4510D">
        <w:rPr>
          <w:rFonts w:hint="cs"/>
          <w:rtl/>
          <w:lang w:val="en-GB" w:eastAsia="en-GB"/>
        </w:rPr>
        <w:t xml:space="preserve"> </w:t>
      </w:r>
      <w:r w:rsidRPr="00CD0327">
        <w:rPr>
          <w:rFonts w:hint="cs"/>
          <w:rtl/>
          <w:lang w:val="en-GB" w:eastAsia="en-GB"/>
        </w:rPr>
        <w:t>הלוי</w:t>
      </w:r>
      <w:r w:rsidR="00D4510D">
        <w:rPr>
          <w:rFonts w:hint="cs"/>
          <w:rtl/>
          <w:lang w:val="en-GB" w:eastAsia="en-GB"/>
        </w:rPr>
        <w:t xml:space="preserve"> </w:t>
      </w:r>
      <w:r w:rsidRPr="00CD0327">
        <w:rPr>
          <w:rFonts w:hint="cs"/>
          <w:rtl/>
          <w:lang w:val="en-GB" w:eastAsia="en-GB"/>
        </w:rPr>
        <w:t>זצ"ל,</w:t>
      </w:r>
      <w:r w:rsidR="00D4510D">
        <w:rPr>
          <w:rFonts w:hint="cs"/>
          <w:rtl/>
          <w:lang w:val="en-GB" w:eastAsia="en-GB"/>
        </w:rPr>
        <w:t xml:space="preserve"> </w:t>
      </w:r>
      <w:r w:rsidRPr="00CD0327">
        <w:rPr>
          <w:rFonts w:hint="cs"/>
          <w:rtl/>
          <w:lang w:val="en-GB" w:eastAsia="en-GB"/>
        </w:rPr>
        <w:t>ד"כל</w:t>
      </w:r>
      <w:r w:rsidR="00D4510D">
        <w:rPr>
          <w:rFonts w:hint="cs"/>
          <w:rtl/>
          <w:lang w:val="en-GB" w:eastAsia="en-GB"/>
        </w:rPr>
        <w:t xml:space="preserve"> </w:t>
      </w:r>
      <w:r w:rsidRPr="00CD0327">
        <w:rPr>
          <w:rFonts w:hint="cs"/>
          <w:rtl/>
          <w:lang w:val="en-GB" w:eastAsia="en-GB"/>
        </w:rPr>
        <w:t>מה</w:t>
      </w:r>
      <w:r w:rsidR="00D4510D">
        <w:rPr>
          <w:rFonts w:hint="cs"/>
          <w:rtl/>
          <w:lang w:val="en-GB" w:eastAsia="en-GB"/>
        </w:rPr>
        <w:t xml:space="preserve"> </w:t>
      </w:r>
      <w:r w:rsidRPr="00CD0327">
        <w:rPr>
          <w:rFonts w:hint="cs"/>
          <w:rtl/>
          <w:lang w:val="en-GB" w:eastAsia="en-GB"/>
        </w:rPr>
        <w:t>שמוסיפין</w:t>
      </w:r>
      <w:r w:rsidR="00D4510D">
        <w:rPr>
          <w:rFonts w:hint="cs"/>
          <w:rtl/>
          <w:lang w:val="en-GB" w:eastAsia="en-GB"/>
        </w:rPr>
        <w:t xml:space="preserve"> </w:t>
      </w:r>
      <w:r w:rsidRPr="00CD0327">
        <w:rPr>
          <w:rFonts w:hint="cs"/>
          <w:rtl/>
          <w:lang w:val="en-GB" w:eastAsia="en-GB"/>
        </w:rPr>
        <w:t>במצוה</w:t>
      </w:r>
      <w:r w:rsidR="00D4510D">
        <w:rPr>
          <w:rFonts w:hint="cs"/>
          <w:rtl/>
          <w:lang w:val="en-GB" w:eastAsia="en-GB"/>
        </w:rPr>
        <w:t xml:space="preserve"> </w:t>
      </w:r>
      <w:r w:rsidRPr="00CD0327">
        <w:rPr>
          <w:rFonts w:hint="cs"/>
          <w:rtl/>
          <w:lang w:val="en-GB" w:eastAsia="en-GB"/>
        </w:rPr>
        <w:t>זו</w:t>
      </w:r>
      <w:r w:rsidR="00D4510D">
        <w:rPr>
          <w:rFonts w:hint="cs"/>
          <w:rtl/>
          <w:lang w:val="en-GB" w:eastAsia="en-GB"/>
        </w:rPr>
        <w:t xml:space="preserve"> </w:t>
      </w:r>
      <w:r w:rsidRPr="00CD0327">
        <w:rPr>
          <w:rFonts w:hint="cs"/>
          <w:rtl/>
          <w:lang w:val="en-GB" w:eastAsia="en-GB"/>
        </w:rPr>
        <w:t>שעיקרה</w:t>
      </w:r>
      <w:r w:rsidR="00D4510D">
        <w:rPr>
          <w:rFonts w:hint="cs"/>
          <w:rtl/>
          <w:lang w:val="en-GB" w:eastAsia="en-GB"/>
        </w:rPr>
        <w:t xml:space="preserve"> </w:t>
      </w:r>
      <w:r w:rsidRPr="00CD0327">
        <w:rPr>
          <w:rFonts w:hint="cs"/>
          <w:rtl/>
          <w:lang w:val="en-GB" w:eastAsia="en-GB"/>
        </w:rPr>
        <w:t>פרסומא</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בכלל</w:t>
      </w:r>
      <w:r w:rsidR="00D4510D">
        <w:rPr>
          <w:rFonts w:hint="cs"/>
          <w:rtl/>
          <w:lang w:val="en-GB" w:eastAsia="en-GB"/>
        </w:rPr>
        <w:t xml:space="preserve"> </w:t>
      </w:r>
      <w:r w:rsidRPr="00CD0327">
        <w:rPr>
          <w:rFonts w:hint="cs"/>
          <w:rtl/>
          <w:lang w:val="en-GB" w:eastAsia="en-GB"/>
        </w:rPr>
        <w:t>תקנת</w:t>
      </w:r>
      <w:r w:rsidR="00D4510D">
        <w:rPr>
          <w:rFonts w:hint="cs"/>
          <w:rtl/>
          <w:lang w:val="en-GB" w:eastAsia="en-GB"/>
        </w:rPr>
        <w:t xml:space="preserve"> </w:t>
      </w:r>
      <w:r w:rsidRPr="00CD0327">
        <w:rPr>
          <w:rFonts w:hint="cs"/>
          <w:rtl/>
          <w:lang w:val="en-GB" w:eastAsia="en-GB"/>
        </w:rPr>
        <w:t>חכמים</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פרסומא</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לו</w:t>
      </w:r>
      <w:r w:rsidR="00D4510D">
        <w:rPr>
          <w:rFonts w:hint="cs"/>
          <w:rtl/>
          <w:lang w:val="en-GB" w:eastAsia="en-GB"/>
        </w:rPr>
        <w:t xml:space="preserve"> </w:t>
      </w:r>
      <w:r w:rsidRPr="00CD0327">
        <w:rPr>
          <w:rFonts w:hint="cs"/>
          <w:rtl/>
          <w:lang w:val="en-GB" w:eastAsia="en-GB"/>
        </w:rPr>
        <w:t>שיעור"</w:t>
      </w:r>
      <w:r w:rsidR="00D4510D">
        <w:rPr>
          <w:rFonts w:hint="cs"/>
          <w:rtl/>
          <w:lang w:val="en-GB" w:eastAsia="en-GB"/>
        </w:rPr>
        <w:t xml:space="preserve"> </w:t>
      </w:r>
      <w:r w:rsidRPr="00CD0327">
        <w:rPr>
          <w:rFonts w:hint="cs"/>
          <w:rtl/>
          <w:lang w:val="en-GB" w:eastAsia="en-GB"/>
        </w:rPr>
        <w:t>וכנ"ל</w:t>
      </w:r>
      <w:r w:rsidR="00D4510D">
        <w:rPr>
          <w:rFonts w:hint="cs"/>
          <w:rtl/>
          <w:lang w:val="en-GB" w:eastAsia="en-GB"/>
        </w:rPr>
        <w:t xml:space="preserve"> </w:t>
      </w:r>
      <w:r w:rsidRPr="00CD0327">
        <w:rPr>
          <w:rFonts w:hint="cs"/>
          <w:sz w:val="22"/>
          <w:szCs w:val="22"/>
          <w:rtl/>
          <w:lang w:val="en-GB" w:eastAsia="en-GB"/>
        </w:rPr>
        <w:t>(ס"ד)</w:t>
      </w:r>
      <w:r w:rsidR="00D4510D">
        <w:rPr>
          <w:rFonts w:hint="cs"/>
          <w:rtl/>
          <w:lang w:val="en-GB" w:eastAsia="en-GB"/>
        </w:rPr>
        <w:t xml:space="preserve"> </w:t>
      </w:r>
      <w:r w:rsidRPr="00CD0327">
        <w:rPr>
          <w:rFonts w:hint="cs"/>
          <w:rtl/>
          <w:lang w:val="en-GB" w:eastAsia="en-GB"/>
        </w:rPr>
        <w:t>בארוכה].</w:t>
      </w:r>
    </w:p>
    <w:p w:rsidR="00585225" w:rsidRPr="00CD0327" w:rsidRDefault="00585225" w:rsidP="00077D26">
      <w:pPr>
        <w:pStyle w:val="a1"/>
        <w:rPr>
          <w:rtl/>
          <w:lang w:val="en-GB" w:eastAsia="en-GB"/>
        </w:rPr>
      </w:pPr>
      <w:r w:rsidRPr="00CD0327">
        <w:rPr>
          <w:rFonts w:hint="cs"/>
          <w:rtl/>
          <w:lang w:val="en-GB" w:eastAsia="en-GB"/>
        </w:rPr>
        <w:t>אבל</w:t>
      </w:r>
      <w:r w:rsidR="00D4510D">
        <w:rPr>
          <w:rFonts w:hint="cs"/>
          <w:rtl/>
          <w:lang w:val="en-GB" w:eastAsia="en-GB"/>
        </w:rPr>
        <w:t xml:space="preserve"> </w:t>
      </w:r>
      <w:r w:rsidRPr="00CD0327">
        <w:rPr>
          <w:rFonts w:hint="cs"/>
          <w:rtl/>
          <w:lang w:val="en-GB" w:eastAsia="en-GB"/>
        </w:rPr>
        <w:t>בספר</w:t>
      </w:r>
      <w:r w:rsidR="00D4510D">
        <w:rPr>
          <w:rFonts w:hint="cs"/>
          <w:rtl/>
          <w:lang w:val="en-GB" w:eastAsia="en-GB"/>
        </w:rPr>
        <w:t xml:space="preserve"> </w:t>
      </w:r>
      <w:r w:rsidRPr="00CD0327">
        <w:rPr>
          <w:rFonts w:hint="cs"/>
          <w:rtl/>
          <w:lang w:val="en-GB" w:eastAsia="en-GB"/>
        </w:rPr>
        <w:t>משנת</w:t>
      </w:r>
      <w:r w:rsidR="00D4510D">
        <w:rPr>
          <w:rFonts w:hint="cs"/>
          <w:rtl/>
          <w:lang w:val="en-GB" w:eastAsia="en-GB"/>
        </w:rPr>
        <w:t xml:space="preserve"> </w:t>
      </w:r>
      <w:r w:rsidRPr="00CD0327">
        <w:rPr>
          <w:rFonts w:hint="cs"/>
          <w:rtl/>
          <w:lang w:val="en-GB" w:eastAsia="en-GB"/>
        </w:rPr>
        <w:t>יעקב</w:t>
      </w:r>
      <w:r w:rsidR="00D4510D">
        <w:rPr>
          <w:rFonts w:hint="cs"/>
          <w:rtl/>
          <w:lang w:val="en-GB" w:eastAsia="en-GB"/>
        </w:rPr>
        <w:t xml:space="preserve"> </w:t>
      </w:r>
      <w:r w:rsidRPr="00CD0327">
        <w:rPr>
          <w:rFonts w:hint="cs"/>
          <w:sz w:val="22"/>
          <w:szCs w:val="22"/>
          <w:rtl/>
          <w:lang w:val="en-GB" w:eastAsia="en-GB"/>
        </w:rPr>
        <w:t>(להג"ר</w:t>
      </w:r>
      <w:r w:rsidR="00D4510D">
        <w:rPr>
          <w:rFonts w:hint="cs"/>
          <w:sz w:val="22"/>
          <w:szCs w:val="22"/>
          <w:rtl/>
          <w:lang w:val="en-GB" w:eastAsia="en-GB"/>
        </w:rPr>
        <w:t xml:space="preserve"> </w:t>
      </w:r>
      <w:r w:rsidRPr="00CD0327">
        <w:rPr>
          <w:rFonts w:hint="cs"/>
          <w:sz w:val="22"/>
          <w:szCs w:val="22"/>
          <w:rtl/>
          <w:lang w:val="en-GB" w:eastAsia="en-GB"/>
        </w:rPr>
        <w:t>יעקב</w:t>
      </w:r>
      <w:r w:rsidR="00D4510D">
        <w:rPr>
          <w:rFonts w:hint="cs"/>
          <w:sz w:val="22"/>
          <w:szCs w:val="22"/>
          <w:rtl/>
          <w:lang w:val="en-GB" w:eastAsia="en-GB"/>
        </w:rPr>
        <w:t xml:space="preserve"> </w:t>
      </w:r>
      <w:r w:rsidRPr="00CD0327">
        <w:rPr>
          <w:rFonts w:hint="cs"/>
          <w:sz w:val="22"/>
          <w:szCs w:val="22"/>
          <w:rtl/>
          <w:lang w:val="en-GB" w:eastAsia="en-GB"/>
        </w:rPr>
        <w:t>ניסן</w:t>
      </w:r>
      <w:r w:rsidR="00D4510D">
        <w:rPr>
          <w:rFonts w:hint="cs"/>
          <w:sz w:val="22"/>
          <w:szCs w:val="22"/>
          <w:rtl/>
          <w:lang w:val="en-GB" w:eastAsia="en-GB"/>
        </w:rPr>
        <w:t xml:space="preserve"> </w:t>
      </w:r>
      <w:r w:rsidRPr="00CD0327">
        <w:rPr>
          <w:rFonts w:hint="cs"/>
          <w:sz w:val="22"/>
          <w:szCs w:val="22"/>
          <w:rtl/>
          <w:lang w:val="en-GB" w:eastAsia="en-GB"/>
        </w:rPr>
        <w:t>רוזנטל,</w:t>
      </w:r>
      <w:r w:rsidR="00D4510D">
        <w:rPr>
          <w:rFonts w:hint="cs"/>
          <w:sz w:val="22"/>
          <w:szCs w:val="22"/>
          <w:rtl/>
          <w:lang w:val="en-GB" w:eastAsia="en-GB"/>
        </w:rPr>
        <w:t xml:space="preserve"> </w:t>
      </w:r>
      <w:r w:rsidRPr="00CD0327">
        <w:rPr>
          <w:rFonts w:hint="cs"/>
          <w:sz w:val="22"/>
          <w:szCs w:val="22"/>
          <w:rtl/>
          <w:lang w:val="en-GB" w:eastAsia="en-GB"/>
        </w:rPr>
        <w:t>מהדורא</w:t>
      </w:r>
      <w:r w:rsidR="00D4510D">
        <w:rPr>
          <w:rFonts w:hint="cs"/>
          <w:sz w:val="22"/>
          <w:szCs w:val="22"/>
          <w:rtl/>
          <w:lang w:val="en-GB" w:eastAsia="en-GB"/>
        </w:rPr>
        <w:t xml:space="preserve"> </w:t>
      </w:r>
      <w:r w:rsidRPr="00CD0327">
        <w:rPr>
          <w:rFonts w:hint="cs"/>
          <w:sz w:val="22"/>
          <w:szCs w:val="22"/>
          <w:rtl/>
          <w:lang w:val="en-GB" w:eastAsia="en-GB"/>
        </w:rPr>
        <w:t>בתרא,</w:t>
      </w:r>
      <w:r w:rsidR="00D4510D">
        <w:rPr>
          <w:rFonts w:hint="cs"/>
          <w:sz w:val="22"/>
          <w:szCs w:val="22"/>
          <w:rtl/>
          <w:lang w:val="en-GB" w:eastAsia="en-GB"/>
        </w:rPr>
        <w:t xml:space="preserve"> </w:t>
      </w:r>
      <w:r w:rsidRPr="00CD0327">
        <w:rPr>
          <w:rFonts w:hint="cs"/>
          <w:sz w:val="22"/>
          <w:szCs w:val="22"/>
          <w:rtl/>
          <w:lang w:val="en-GB" w:eastAsia="en-GB"/>
        </w:rPr>
        <w:t>ירושלים</w:t>
      </w:r>
      <w:r w:rsidR="00D4510D">
        <w:rPr>
          <w:rFonts w:hint="cs"/>
          <w:sz w:val="22"/>
          <w:szCs w:val="22"/>
          <w:rtl/>
          <w:lang w:val="en-GB" w:eastAsia="en-GB"/>
        </w:rPr>
        <w:t xml:space="preserve"> </w:t>
      </w:r>
      <w:r w:rsidRPr="00CD0327">
        <w:rPr>
          <w:rFonts w:hint="cs"/>
          <w:sz w:val="22"/>
          <w:szCs w:val="22"/>
          <w:rtl/>
          <w:lang w:val="en-GB" w:eastAsia="en-GB"/>
        </w:rPr>
        <w:t>תשס"ו)</w:t>
      </w:r>
      <w:r w:rsidR="00D4510D">
        <w:rPr>
          <w:rFonts w:hint="cs"/>
          <w:rtl/>
          <w:lang w:val="en-GB" w:eastAsia="en-GB"/>
        </w:rPr>
        <w:t xml:space="preserve"> </w:t>
      </w:r>
      <w:r w:rsidRPr="00CD0327">
        <w:rPr>
          <w:rFonts w:hint="cs"/>
          <w:rtl/>
          <w:lang w:val="en-GB" w:eastAsia="en-GB"/>
        </w:rPr>
        <w:t>הל'</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פ"ג</w:t>
      </w:r>
      <w:r w:rsidR="00D4510D">
        <w:rPr>
          <w:rFonts w:hint="cs"/>
          <w:rtl/>
          <w:lang w:val="en-GB" w:eastAsia="en-GB"/>
        </w:rPr>
        <w:t xml:space="preserve"> </w:t>
      </w:r>
      <w:r w:rsidRPr="00CD0327">
        <w:rPr>
          <w:rFonts w:hint="cs"/>
          <w:rtl/>
          <w:lang w:val="en-GB" w:eastAsia="en-GB"/>
        </w:rPr>
        <w:t>ה"ד</w:t>
      </w:r>
      <w:r w:rsidR="00D4510D">
        <w:rPr>
          <w:rFonts w:hint="cs"/>
          <w:rtl/>
          <w:lang w:val="en-GB" w:eastAsia="en-GB"/>
        </w:rPr>
        <w:t xml:space="preserve"> </w:t>
      </w:r>
      <w:r w:rsidRPr="00CD0327">
        <w:rPr>
          <w:rFonts w:hint="cs"/>
          <w:sz w:val="22"/>
          <w:szCs w:val="22"/>
          <w:rtl/>
          <w:lang w:val="en-GB" w:eastAsia="en-GB"/>
        </w:rPr>
        <w:t>(אות</w:t>
      </w:r>
      <w:r w:rsidR="00D4510D">
        <w:rPr>
          <w:rFonts w:hint="cs"/>
          <w:sz w:val="22"/>
          <w:szCs w:val="22"/>
          <w:rtl/>
          <w:lang w:val="en-GB" w:eastAsia="en-GB"/>
        </w:rPr>
        <w:t xml:space="preserve"> </w:t>
      </w:r>
      <w:r w:rsidRPr="00CD0327">
        <w:rPr>
          <w:rFonts w:hint="cs"/>
          <w:sz w:val="22"/>
          <w:szCs w:val="22"/>
          <w:rtl/>
          <w:lang w:val="en-GB" w:eastAsia="en-GB"/>
        </w:rPr>
        <w:t>ג)</w:t>
      </w:r>
      <w:r w:rsidR="00D4510D">
        <w:rPr>
          <w:rFonts w:hint="cs"/>
          <w:sz w:val="22"/>
          <w:szCs w:val="22"/>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בזה"ל:</w:t>
      </w:r>
      <w:r w:rsidR="00D4510D">
        <w:rPr>
          <w:rFonts w:hint="cs"/>
          <w:rtl/>
          <w:lang w:val="en-GB" w:eastAsia="en-GB"/>
        </w:rPr>
        <w:t xml:space="preserve"> </w:t>
      </w:r>
      <w:r w:rsidRPr="00CD0327">
        <w:rPr>
          <w:rFonts w:hint="cs"/>
          <w:rtl/>
          <w:lang w:val="en-GB" w:eastAsia="en-GB"/>
        </w:rPr>
        <w:t>"בדבר</w:t>
      </w:r>
      <w:r w:rsidR="00D4510D">
        <w:rPr>
          <w:rFonts w:hint="cs"/>
          <w:rtl/>
          <w:lang w:val="en-GB" w:eastAsia="en-GB"/>
        </w:rPr>
        <w:t xml:space="preserve"> </w:t>
      </w:r>
      <w:r w:rsidRPr="00CD0327">
        <w:rPr>
          <w:rFonts w:hint="cs"/>
          <w:rtl/>
          <w:lang w:val="en-GB" w:eastAsia="en-GB"/>
        </w:rPr>
        <w:t>השאלה</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אפשר</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ברכת</w:t>
      </w:r>
      <w:r w:rsidR="00D4510D">
        <w:rPr>
          <w:rFonts w:hint="cs"/>
          <w:rtl/>
          <w:lang w:val="en-GB" w:eastAsia="en-GB"/>
        </w:rPr>
        <w:t xml:space="preserve"> </w:t>
      </w:r>
      <w:r w:rsidRPr="00CD0327">
        <w:rPr>
          <w:rFonts w:hint="cs"/>
          <w:rtl/>
          <w:lang w:val="en-GB" w:eastAsia="en-GB"/>
        </w:rPr>
        <w:t>נרות</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כשמדליקין</w:t>
      </w:r>
      <w:r w:rsidR="00D4510D">
        <w:rPr>
          <w:rFonts w:hint="cs"/>
          <w:rtl/>
          <w:lang w:val="en-GB" w:eastAsia="en-GB"/>
        </w:rPr>
        <w:t xml:space="preserve"> </w:t>
      </w:r>
      <w:r w:rsidRPr="00CD0327">
        <w:rPr>
          <w:rFonts w:hint="cs"/>
          <w:rtl/>
          <w:lang w:val="en-GB" w:eastAsia="en-GB"/>
        </w:rPr>
        <w:t>נרות</w:t>
      </w:r>
      <w:r w:rsidR="00D4510D">
        <w:rPr>
          <w:rFonts w:hint="cs"/>
          <w:rtl/>
          <w:lang w:val="en-GB" w:eastAsia="en-GB"/>
        </w:rPr>
        <w:t xml:space="preserve"> </w:t>
      </w:r>
      <w:r w:rsidRPr="00CD0327">
        <w:rPr>
          <w:rFonts w:hint="cs"/>
          <w:rtl/>
          <w:lang w:val="en-GB" w:eastAsia="en-GB"/>
        </w:rPr>
        <w:t>במקום</w:t>
      </w:r>
      <w:r w:rsidR="00D4510D">
        <w:rPr>
          <w:rFonts w:hint="cs"/>
          <w:rtl/>
          <w:lang w:val="en-GB" w:eastAsia="en-GB"/>
        </w:rPr>
        <w:t xml:space="preserve"> </w:t>
      </w:r>
      <w:r w:rsidRPr="00CD0327">
        <w:rPr>
          <w:rFonts w:hint="cs"/>
          <w:rtl/>
          <w:lang w:val="en-GB" w:eastAsia="en-GB"/>
        </w:rPr>
        <w:t>צבורי,</w:t>
      </w:r>
      <w:r w:rsidR="00D4510D">
        <w:rPr>
          <w:rFonts w:hint="cs"/>
          <w:rtl/>
          <w:lang w:val="en-GB" w:eastAsia="en-GB"/>
        </w:rPr>
        <w:t xml:space="preserve"> </w:t>
      </w:r>
      <w:r w:rsidRPr="00CD0327">
        <w:rPr>
          <w:rFonts w:hint="cs"/>
          <w:rtl/>
          <w:lang w:val="en-GB" w:eastAsia="en-GB"/>
        </w:rPr>
        <w:t>לענ"ד</w:t>
      </w:r>
      <w:r w:rsidR="00D4510D">
        <w:rPr>
          <w:rFonts w:hint="cs"/>
          <w:rtl/>
          <w:lang w:val="en-GB" w:eastAsia="en-GB"/>
        </w:rPr>
        <w:t xml:space="preserve"> </w:t>
      </w:r>
      <w:r w:rsidRPr="00CD0327">
        <w:rPr>
          <w:rFonts w:hint="cs"/>
          <w:rtl/>
          <w:lang w:val="en-GB" w:eastAsia="en-GB"/>
        </w:rPr>
        <w:t>נראה</w:t>
      </w:r>
      <w:r w:rsidR="00D4510D">
        <w:rPr>
          <w:rFonts w:hint="cs"/>
          <w:rtl/>
          <w:lang w:val="en-GB" w:eastAsia="en-GB"/>
        </w:rPr>
        <w:t xml:space="preserve"> </w:t>
      </w:r>
      <w:r w:rsidRPr="00CD0327">
        <w:rPr>
          <w:rFonts w:hint="cs"/>
          <w:rtl/>
          <w:lang w:val="en-GB" w:eastAsia="en-GB"/>
        </w:rPr>
        <w:t>שאפשר</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וכמו</w:t>
      </w:r>
      <w:r w:rsidR="00D4510D">
        <w:rPr>
          <w:rFonts w:hint="cs"/>
          <w:rtl/>
          <w:lang w:val="en-GB" w:eastAsia="en-GB"/>
        </w:rPr>
        <w:t xml:space="preserve"> </w:t>
      </w:r>
      <w:r w:rsidRPr="00CD0327">
        <w:rPr>
          <w:rFonts w:hint="cs"/>
          <w:rtl/>
          <w:lang w:val="en-GB" w:eastAsia="en-GB"/>
        </w:rPr>
        <w:t>שמברכין</w:t>
      </w:r>
      <w:r w:rsidR="00D4510D">
        <w:rPr>
          <w:rFonts w:hint="cs"/>
          <w:rtl/>
          <w:lang w:val="en-GB" w:eastAsia="en-GB"/>
        </w:rPr>
        <w:t xml:space="preserve"> </w:t>
      </w:r>
      <w:r w:rsidRPr="00CD0327">
        <w:rPr>
          <w:rFonts w:hint="cs"/>
          <w:rtl/>
          <w:lang w:val="en-GB" w:eastAsia="en-GB"/>
        </w:rPr>
        <w:t>כשמדליקין</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או</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המדרש,</w:t>
      </w:r>
      <w:r w:rsidR="00D4510D">
        <w:rPr>
          <w:rFonts w:hint="cs"/>
          <w:rtl/>
          <w:lang w:val="en-GB" w:eastAsia="en-GB"/>
        </w:rPr>
        <w:t xml:space="preserve"> </w:t>
      </w:r>
      <w:r w:rsidRPr="00CD0327">
        <w:rPr>
          <w:rFonts w:hint="cs"/>
          <w:rtl/>
          <w:lang w:val="en-GB" w:eastAsia="en-GB"/>
        </w:rPr>
        <w:t>אף</w:t>
      </w:r>
      <w:r w:rsidR="00D4510D">
        <w:rPr>
          <w:rFonts w:hint="cs"/>
          <w:rtl/>
          <w:lang w:val="en-GB" w:eastAsia="en-GB"/>
        </w:rPr>
        <w:t xml:space="preserve"> </w:t>
      </w:r>
      <w:r w:rsidRPr="00CD0327">
        <w:rPr>
          <w:rFonts w:hint="cs"/>
          <w:rtl/>
          <w:lang w:val="en-GB" w:eastAsia="en-GB"/>
        </w:rPr>
        <w:t>דבזה</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מתקנת</w:t>
      </w:r>
      <w:r w:rsidR="00D4510D">
        <w:rPr>
          <w:rFonts w:hint="cs"/>
          <w:rtl/>
          <w:lang w:val="en-GB" w:eastAsia="en-GB"/>
        </w:rPr>
        <w:t xml:space="preserve"> </w:t>
      </w:r>
      <w:r w:rsidRPr="00CD0327">
        <w:rPr>
          <w:rFonts w:hint="cs"/>
          <w:rtl/>
          <w:lang w:val="en-GB" w:eastAsia="en-GB"/>
        </w:rPr>
        <w:t>חכמים</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lastRenderedPageBreak/>
        <w:t>מהנהגה</w:t>
      </w:r>
      <w:r w:rsidR="00D4510D">
        <w:rPr>
          <w:rFonts w:hint="cs"/>
          <w:rtl/>
          <w:lang w:val="en-GB" w:eastAsia="en-GB"/>
        </w:rPr>
        <w:t xml:space="preserve"> </w:t>
      </w:r>
      <w:r w:rsidRPr="00CD0327">
        <w:rPr>
          <w:rFonts w:hint="cs"/>
          <w:rtl/>
          <w:lang w:val="en-GB" w:eastAsia="en-GB"/>
        </w:rPr>
        <w:t>שהנהיגו</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ישראל</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כדי</w:t>
      </w:r>
      <w:r w:rsidR="00D4510D">
        <w:rPr>
          <w:rFonts w:hint="cs"/>
          <w:rtl/>
          <w:lang w:val="en-GB" w:eastAsia="en-GB"/>
        </w:rPr>
        <w:t xml:space="preserve"> </w:t>
      </w:r>
      <w:r w:rsidRPr="00CD0327">
        <w:rPr>
          <w:rFonts w:hint="cs"/>
          <w:rtl/>
          <w:lang w:val="en-GB" w:eastAsia="en-GB"/>
        </w:rPr>
        <w:t>לפרסם</w:t>
      </w:r>
      <w:r w:rsidR="00D4510D">
        <w:rPr>
          <w:rFonts w:hint="cs"/>
          <w:rtl/>
          <w:lang w:val="en-GB" w:eastAsia="en-GB"/>
        </w:rPr>
        <w:t xml:space="preserve"> </w:t>
      </w:r>
      <w:r w:rsidRPr="00CD0327">
        <w:rPr>
          <w:rFonts w:hint="cs"/>
          <w:rtl/>
          <w:lang w:val="en-GB" w:eastAsia="en-GB"/>
        </w:rPr>
        <w:t>הנס</w:t>
      </w:r>
      <w:r w:rsidR="00D4510D">
        <w:rPr>
          <w:rFonts w:hint="cs"/>
          <w:rtl/>
          <w:lang w:val="en-GB" w:eastAsia="en-GB"/>
        </w:rPr>
        <w:t xml:space="preserve"> </w:t>
      </w:r>
      <w:r w:rsidRPr="00CD0327">
        <w:rPr>
          <w:rFonts w:hint="cs"/>
          <w:rtl/>
          <w:lang w:val="en-GB" w:eastAsia="en-GB"/>
        </w:rPr>
        <w:t>ברבים</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b/>
          <w:bCs/>
          <w:rtl/>
          <w:lang w:val="en-GB" w:eastAsia="en-GB"/>
        </w:rPr>
        <w:t>הכי</w:t>
      </w:r>
      <w:r w:rsidR="00D4510D">
        <w:rPr>
          <w:rFonts w:hint="cs"/>
          <w:b/>
          <w:bCs/>
          <w:rtl/>
          <w:lang w:val="en-GB" w:eastAsia="en-GB"/>
        </w:rPr>
        <w:t xml:space="preserve"> </w:t>
      </w:r>
      <w:r w:rsidRPr="00CD0327">
        <w:rPr>
          <w:rFonts w:hint="cs"/>
          <w:b/>
          <w:bCs/>
          <w:rtl/>
          <w:lang w:val="en-GB" w:eastAsia="en-GB"/>
        </w:rPr>
        <w:t>נמי</w:t>
      </w:r>
      <w:r w:rsidR="00D4510D">
        <w:rPr>
          <w:rFonts w:hint="cs"/>
          <w:b/>
          <w:bCs/>
          <w:rtl/>
          <w:lang w:val="en-GB" w:eastAsia="en-GB"/>
        </w:rPr>
        <w:t xml:space="preserve"> </w:t>
      </w:r>
      <w:r w:rsidRPr="00CD0327">
        <w:rPr>
          <w:rFonts w:hint="cs"/>
          <w:b/>
          <w:bCs/>
          <w:rtl/>
          <w:lang w:val="en-GB" w:eastAsia="en-GB"/>
        </w:rPr>
        <w:t>אפשר</w:t>
      </w:r>
      <w:r w:rsidR="00D4510D">
        <w:rPr>
          <w:rFonts w:hint="cs"/>
          <w:b/>
          <w:bCs/>
          <w:rtl/>
          <w:lang w:val="en-GB" w:eastAsia="en-GB"/>
        </w:rPr>
        <w:t xml:space="preserve"> </w:t>
      </w:r>
      <w:r w:rsidRPr="00CD0327">
        <w:rPr>
          <w:rFonts w:hint="cs"/>
          <w:b/>
          <w:bCs/>
          <w:rtl/>
          <w:lang w:val="en-GB" w:eastAsia="en-GB"/>
        </w:rPr>
        <w:t>לברך</w:t>
      </w:r>
      <w:r w:rsidR="00D4510D">
        <w:rPr>
          <w:rFonts w:hint="cs"/>
          <w:b/>
          <w:bCs/>
          <w:rtl/>
          <w:lang w:val="en-GB" w:eastAsia="en-GB"/>
        </w:rPr>
        <w:t xml:space="preserve"> </w:t>
      </w:r>
      <w:r w:rsidRPr="00CD0327">
        <w:rPr>
          <w:rFonts w:hint="cs"/>
          <w:b/>
          <w:bCs/>
          <w:rtl/>
          <w:lang w:val="en-GB" w:eastAsia="en-GB"/>
        </w:rPr>
        <w:t>בכל</w:t>
      </w:r>
      <w:r w:rsidR="00D4510D">
        <w:rPr>
          <w:rFonts w:hint="cs"/>
          <w:b/>
          <w:bCs/>
          <w:rtl/>
          <w:lang w:val="en-GB" w:eastAsia="en-GB"/>
        </w:rPr>
        <w:t xml:space="preserve"> </w:t>
      </w:r>
      <w:r w:rsidRPr="00CD0327">
        <w:rPr>
          <w:rFonts w:hint="cs"/>
          <w:b/>
          <w:bCs/>
          <w:rtl/>
          <w:lang w:val="en-GB" w:eastAsia="en-GB"/>
        </w:rPr>
        <w:t>מקום</w:t>
      </w:r>
      <w:r w:rsidR="00D4510D">
        <w:rPr>
          <w:rFonts w:hint="cs"/>
          <w:b/>
          <w:bCs/>
          <w:rtl/>
          <w:lang w:val="en-GB" w:eastAsia="en-GB"/>
        </w:rPr>
        <w:t xml:space="preserve"> </w:t>
      </w:r>
      <w:r w:rsidRPr="00CD0327">
        <w:rPr>
          <w:rFonts w:hint="cs"/>
          <w:b/>
          <w:bCs/>
          <w:rtl/>
          <w:lang w:val="en-GB" w:eastAsia="en-GB"/>
        </w:rPr>
        <w:t>צבורי,</w:t>
      </w:r>
      <w:r w:rsidR="00D4510D">
        <w:rPr>
          <w:rFonts w:hint="cs"/>
          <w:rtl/>
          <w:lang w:val="en-GB" w:eastAsia="en-GB"/>
        </w:rPr>
        <w:t xml:space="preserve"> </w:t>
      </w:r>
      <w:r w:rsidRPr="00CD0327">
        <w:rPr>
          <w:rFonts w:hint="cs"/>
          <w:rtl/>
          <w:lang w:val="en-GB" w:eastAsia="en-GB"/>
        </w:rPr>
        <w:t>דהרבה</w:t>
      </w:r>
      <w:r w:rsidR="00D4510D">
        <w:rPr>
          <w:rFonts w:hint="cs"/>
          <w:rtl/>
          <w:lang w:val="en-GB" w:eastAsia="en-GB"/>
        </w:rPr>
        <w:t xml:space="preserve"> </w:t>
      </w:r>
      <w:r w:rsidRPr="00CD0327">
        <w:rPr>
          <w:rFonts w:hint="cs"/>
          <w:rtl/>
          <w:lang w:val="en-GB" w:eastAsia="en-GB"/>
        </w:rPr>
        <w:t>פעמים</w:t>
      </w:r>
      <w:r w:rsidR="00D4510D">
        <w:rPr>
          <w:rFonts w:hint="cs"/>
          <w:rtl/>
          <w:lang w:val="en-GB" w:eastAsia="en-GB"/>
        </w:rPr>
        <w:t xml:space="preserve"> </w:t>
      </w:r>
      <w:r w:rsidRPr="00CD0327">
        <w:rPr>
          <w:rFonts w:hint="cs"/>
          <w:rtl/>
          <w:lang w:val="en-GB" w:eastAsia="en-GB"/>
        </w:rPr>
        <w:t>יש</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פרסום</w:t>
      </w:r>
      <w:r w:rsidR="00D4510D">
        <w:rPr>
          <w:rFonts w:hint="cs"/>
          <w:rtl/>
          <w:lang w:val="en-GB" w:eastAsia="en-GB"/>
        </w:rPr>
        <w:t xml:space="preserve"> </w:t>
      </w:r>
      <w:r w:rsidRPr="00CD0327">
        <w:rPr>
          <w:rFonts w:hint="cs"/>
          <w:rtl/>
          <w:lang w:val="en-GB" w:eastAsia="en-GB"/>
        </w:rPr>
        <w:t>הנס</w:t>
      </w:r>
      <w:r w:rsidR="00D4510D">
        <w:rPr>
          <w:rFonts w:hint="cs"/>
          <w:rtl/>
          <w:lang w:val="en-GB" w:eastAsia="en-GB"/>
        </w:rPr>
        <w:t xml:space="preserve"> </w:t>
      </w:r>
      <w:r w:rsidRPr="00CD0327">
        <w:rPr>
          <w:rFonts w:hint="cs"/>
          <w:rtl/>
          <w:lang w:val="en-GB" w:eastAsia="en-GB"/>
        </w:rPr>
        <w:t>יותר</w:t>
      </w:r>
      <w:r w:rsidR="00D4510D">
        <w:rPr>
          <w:rFonts w:hint="cs"/>
          <w:rtl/>
          <w:lang w:val="en-GB" w:eastAsia="en-GB"/>
        </w:rPr>
        <w:t xml:space="preserve"> </w:t>
      </w:r>
      <w:r w:rsidRPr="00CD0327">
        <w:rPr>
          <w:rFonts w:hint="cs"/>
          <w:rtl/>
          <w:lang w:val="en-GB" w:eastAsia="en-GB"/>
        </w:rPr>
        <w:t>מההדלקה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שכל</w:t>
      </w:r>
      <w:r w:rsidR="00D4510D">
        <w:rPr>
          <w:rFonts w:hint="cs"/>
          <w:rtl/>
          <w:lang w:val="en-GB" w:eastAsia="en-GB"/>
        </w:rPr>
        <w:t xml:space="preserve"> </w:t>
      </w:r>
      <w:r w:rsidRPr="00CD0327">
        <w:rPr>
          <w:rFonts w:hint="cs"/>
          <w:rtl/>
          <w:lang w:val="en-GB" w:eastAsia="en-GB"/>
        </w:rPr>
        <w:t>מתפלל</w:t>
      </w:r>
      <w:r w:rsidR="00D4510D">
        <w:rPr>
          <w:rFonts w:hint="cs"/>
          <w:rtl/>
          <w:lang w:val="en-GB" w:eastAsia="en-GB"/>
        </w:rPr>
        <w:t xml:space="preserve"> </w:t>
      </w:r>
      <w:r w:rsidRPr="00CD0327">
        <w:rPr>
          <w:rFonts w:hint="cs"/>
          <w:rtl/>
          <w:lang w:val="en-GB" w:eastAsia="en-GB"/>
        </w:rPr>
        <w:t>מדליק</w:t>
      </w:r>
      <w:r w:rsidR="00D4510D">
        <w:rPr>
          <w:rFonts w:hint="cs"/>
          <w:rtl/>
          <w:lang w:val="en-GB" w:eastAsia="en-GB"/>
        </w:rPr>
        <w:t xml:space="preserve"> </w:t>
      </w:r>
      <w:r w:rsidRPr="00CD0327">
        <w:rPr>
          <w:rFonts w:hint="cs"/>
          <w:rtl/>
          <w:lang w:val="en-GB" w:eastAsia="en-GB"/>
        </w:rPr>
        <w:t>אח"כ</w:t>
      </w:r>
      <w:r w:rsidR="00D4510D">
        <w:rPr>
          <w:rFonts w:hint="cs"/>
          <w:rtl/>
          <w:lang w:val="en-GB" w:eastAsia="en-GB"/>
        </w:rPr>
        <w:t xml:space="preserve"> </w:t>
      </w:r>
      <w:r w:rsidRPr="00CD0327">
        <w:rPr>
          <w:rFonts w:hint="cs"/>
          <w:rtl/>
          <w:lang w:val="en-GB" w:eastAsia="en-GB"/>
        </w:rPr>
        <w:t>בביתו".</w:t>
      </w:r>
    </w:p>
    <w:p w:rsidR="00585225" w:rsidRPr="00CD0327" w:rsidRDefault="00585225" w:rsidP="00077D26">
      <w:pPr>
        <w:pStyle w:val="a1"/>
        <w:rPr>
          <w:rtl/>
          <w:lang w:val="en-GB" w:eastAsia="en-GB"/>
        </w:rPr>
      </w:pPr>
      <w:r w:rsidRPr="00CD0327">
        <w:rPr>
          <w:rFonts w:hint="cs"/>
          <w:rtl/>
          <w:lang w:val="en-GB" w:eastAsia="en-GB"/>
        </w:rPr>
        <w:t>ובשו"ת</w:t>
      </w:r>
      <w:r w:rsidR="00D4510D">
        <w:rPr>
          <w:rFonts w:hint="cs"/>
          <w:rtl/>
          <w:lang w:val="en-GB" w:eastAsia="en-GB"/>
        </w:rPr>
        <w:t xml:space="preserve"> </w:t>
      </w:r>
      <w:r w:rsidRPr="00CD0327">
        <w:rPr>
          <w:rFonts w:hint="cs"/>
          <w:rtl/>
          <w:lang w:val="en-GB" w:eastAsia="en-GB"/>
        </w:rPr>
        <w:t>אז</w:t>
      </w:r>
      <w:r w:rsidR="00D4510D">
        <w:rPr>
          <w:rFonts w:hint="cs"/>
          <w:rtl/>
          <w:lang w:val="en-GB" w:eastAsia="en-GB"/>
        </w:rPr>
        <w:t xml:space="preserve"> </w:t>
      </w:r>
      <w:r w:rsidRPr="00CD0327">
        <w:rPr>
          <w:rFonts w:hint="cs"/>
          <w:rtl/>
          <w:lang w:val="en-GB" w:eastAsia="en-GB"/>
        </w:rPr>
        <w:t>נדברו</w:t>
      </w:r>
      <w:r w:rsidR="00D4510D">
        <w:rPr>
          <w:rFonts w:hint="cs"/>
          <w:rtl/>
          <w:lang w:val="en-GB" w:eastAsia="en-GB"/>
        </w:rPr>
        <w:t xml:space="preserve"> </w:t>
      </w:r>
      <w:r w:rsidRPr="00CD0327">
        <w:rPr>
          <w:rFonts w:hint="cs"/>
          <w:sz w:val="22"/>
          <w:szCs w:val="22"/>
          <w:rtl/>
          <w:lang w:val="en-GB" w:eastAsia="en-GB"/>
        </w:rPr>
        <w:t>(להגר"ב</w:t>
      </w:r>
      <w:r w:rsidR="00D4510D">
        <w:rPr>
          <w:rFonts w:hint="cs"/>
          <w:sz w:val="22"/>
          <w:szCs w:val="22"/>
          <w:rtl/>
          <w:lang w:val="en-GB" w:eastAsia="en-GB"/>
        </w:rPr>
        <w:t xml:space="preserve"> </w:t>
      </w:r>
      <w:r w:rsidRPr="00CD0327">
        <w:rPr>
          <w:rFonts w:hint="cs"/>
          <w:sz w:val="22"/>
          <w:szCs w:val="22"/>
          <w:rtl/>
          <w:lang w:val="en-GB" w:eastAsia="en-GB"/>
        </w:rPr>
        <w:t>זילבר</w:t>
      </w:r>
      <w:r w:rsidR="00D4510D">
        <w:rPr>
          <w:rFonts w:hint="cs"/>
          <w:sz w:val="22"/>
          <w:szCs w:val="22"/>
          <w:rtl/>
          <w:lang w:val="en-GB" w:eastAsia="en-GB"/>
        </w:rPr>
        <w:t xml:space="preserve"> </w:t>
      </w:r>
      <w:r w:rsidRPr="00CD0327">
        <w:rPr>
          <w:rFonts w:hint="cs"/>
          <w:sz w:val="22"/>
          <w:szCs w:val="22"/>
          <w:rtl/>
          <w:lang w:val="en-GB" w:eastAsia="en-GB"/>
        </w:rPr>
        <w:t>זצ"ל)</w:t>
      </w:r>
      <w:r w:rsidR="00D4510D">
        <w:rPr>
          <w:rFonts w:hint="cs"/>
          <w:rtl/>
          <w:lang w:val="en-GB" w:eastAsia="en-GB"/>
        </w:rPr>
        <w:t xml:space="preserve"> </w:t>
      </w:r>
      <w:r w:rsidRPr="00CD0327">
        <w:rPr>
          <w:rFonts w:hint="cs"/>
          <w:rtl/>
          <w:lang w:val="en-GB" w:eastAsia="en-GB"/>
        </w:rPr>
        <w:t>ח"ה</w:t>
      </w:r>
      <w:r w:rsidR="00D4510D">
        <w:rPr>
          <w:rFonts w:hint="cs"/>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לז)</w:t>
      </w:r>
      <w:r w:rsidR="00D4510D">
        <w:rPr>
          <w:rFonts w:hint="cs"/>
          <w:rtl/>
          <w:lang w:val="en-GB" w:eastAsia="en-GB"/>
        </w:rPr>
        <w:t xml:space="preserve"> </w:t>
      </w:r>
      <w:r w:rsidRPr="00CD0327">
        <w:rPr>
          <w:rFonts w:hint="cs"/>
          <w:rtl/>
          <w:lang w:val="en-GB" w:eastAsia="en-GB"/>
        </w:rPr>
        <w:t>נראה</w:t>
      </w:r>
      <w:r w:rsidR="00D4510D">
        <w:rPr>
          <w:rFonts w:hint="cs"/>
          <w:rtl/>
          <w:lang w:val="en-GB" w:eastAsia="en-GB"/>
        </w:rPr>
        <w:t xml:space="preserve"> </w:t>
      </w:r>
      <w:r w:rsidRPr="00CD0327">
        <w:rPr>
          <w:rFonts w:hint="cs"/>
          <w:rtl/>
          <w:lang w:val="en-GB" w:eastAsia="en-GB"/>
        </w:rPr>
        <w:t>שנקט</w:t>
      </w:r>
      <w:r w:rsidR="00D4510D">
        <w:rPr>
          <w:rFonts w:hint="cs"/>
          <w:rtl/>
          <w:lang w:val="en-GB" w:eastAsia="en-GB"/>
        </w:rPr>
        <w:t xml:space="preserve"> </w:t>
      </w:r>
      <w:r w:rsidRPr="00CD0327">
        <w:rPr>
          <w:rFonts w:hint="cs"/>
          <w:rtl/>
          <w:lang w:val="en-GB" w:eastAsia="en-GB"/>
        </w:rPr>
        <w:t>שמחמת</w:t>
      </w:r>
      <w:r w:rsidR="00D4510D">
        <w:rPr>
          <w:rFonts w:hint="cs"/>
          <w:rtl/>
          <w:lang w:val="en-GB" w:eastAsia="en-GB"/>
        </w:rPr>
        <w:t xml:space="preserve"> </w:t>
      </w:r>
      <w:r w:rsidRPr="00CD0327">
        <w:rPr>
          <w:rFonts w:hint="cs"/>
          <w:rtl/>
          <w:lang w:val="en-GB" w:eastAsia="en-GB"/>
        </w:rPr>
        <w:t>חיוב</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מחוייב</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אחד</w:t>
      </w:r>
      <w:r w:rsidR="00D4510D">
        <w:rPr>
          <w:rFonts w:hint="cs"/>
          <w:rtl/>
          <w:lang w:val="en-GB" w:eastAsia="en-GB"/>
        </w:rPr>
        <w:t xml:space="preserve"> </w:t>
      </w:r>
      <w:r w:rsidRPr="00CD0327">
        <w:rPr>
          <w:rFonts w:hint="cs"/>
          <w:rtl/>
          <w:lang w:val="en-GB" w:eastAsia="en-GB"/>
        </w:rPr>
        <w:t>ואחד</w:t>
      </w:r>
      <w:r w:rsidR="00D4510D">
        <w:rPr>
          <w:rFonts w:hint="cs"/>
          <w:rtl/>
          <w:lang w:val="en-GB" w:eastAsia="en-GB"/>
        </w:rPr>
        <w:t xml:space="preserve"> </w:t>
      </w:r>
      <w:r w:rsidRPr="00CD0327">
        <w:rPr>
          <w:rFonts w:hint="cs"/>
          <w:rtl/>
          <w:lang w:val="en-GB" w:eastAsia="en-GB"/>
        </w:rPr>
        <w:t>להשתתף</w:t>
      </w:r>
      <w:r w:rsidR="00D4510D">
        <w:rPr>
          <w:rFonts w:hint="cs"/>
          <w:rtl/>
          <w:lang w:val="en-GB" w:eastAsia="en-GB"/>
        </w:rPr>
        <w:t xml:space="preserve"> </w:t>
      </w:r>
      <w:r w:rsidRPr="00CD0327">
        <w:rPr>
          <w:rFonts w:hint="cs"/>
          <w:rtl/>
          <w:lang w:val="en-GB" w:eastAsia="en-GB"/>
        </w:rPr>
        <w:t>בהדלקת</w:t>
      </w:r>
      <w:r w:rsidR="00D4510D">
        <w:rPr>
          <w:rFonts w:hint="cs"/>
          <w:rtl/>
          <w:lang w:val="en-GB" w:eastAsia="en-GB"/>
        </w:rPr>
        <w:t xml:space="preserve"> </w:t>
      </w:r>
      <w:r w:rsidRPr="00CD0327">
        <w:rPr>
          <w:rFonts w:hint="cs"/>
          <w:rtl/>
          <w:lang w:val="en-GB" w:eastAsia="en-GB"/>
        </w:rPr>
        <w:t>הציבור</w:t>
      </w:r>
      <w:r w:rsidR="00D4510D">
        <w:rPr>
          <w:rFonts w:hint="cs"/>
          <w:rtl/>
          <w:lang w:val="en-GB" w:eastAsia="en-GB"/>
        </w:rPr>
        <w:t xml:space="preserve"> </w:t>
      </w:r>
      <w:r w:rsidRPr="00CD0327">
        <w:rPr>
          <w:rFonts w:hint="cs"/>
          <w:rtl/>
          <w:lang w:val="en-GB" w:eastAsia="en-GB"/>
        </w:rPr>
        <w:t>[ודבריו</w:t>
      </w:r>
      <w:r w:rsidR="00D4510D">
        <w:rPr>
          <w:rFonts w:hint="cs"/>
          <w:rtl/>
          <w:lang w:val="en-GB" w:eastAsia="en-GB"/>
        </w:rPr>
        <w:t xml:space="preserve"> </w:t>
      </w:r>
      <w:r w:rsidRPr="00CD0327">
        <w:rPr>
          <w:rFonts w:hint="cs"/>
          <w:rtl/>
          <w:lang w:val="en-GB" w:eastAsia="en-GB"/>
        </w:rPr>
        <w:t>עולים</w:t>
      </w:r>
      <w:r w:rsidR="00D4510D">
        <w:rPr>
          <w:rFonts w:hint="cs"/>
          <w:rtl/>
          <w:lang w:val="en-GB" w:eastAsia="en-GB"/>
        </w:rPr>
        <w:t xml:space="preserve"> </w:t>
      </w:r>
      <w:r w:rsidRPr="00CD0327">
        <w:rPr>
          <w:rFonts w:hint="cs"/>
          <w:rtl/>
          <w:lang w:val="en-GB" w:eastAsia="en-GB"/>
        </w:rPr>
        <w:t>יפה</w:t>
      </w:r>
      <w:r w:rsidR="00D4510D">
        <w:rPr>
          <w:rFonts w:hint="cs"/>
          <w:rtl/>
          <w:lang w:val="en-GB" w:eastAsia="en-GB"/>
        </w:rPr>
        <w:t xml:space="preserve"> </w:t>
      </w:r>
      <w:r w:rsidRPr="00CD0327">
        <w:rPr>
          <w:rFonts w:hint="cs"/>
          <w:rtl/>
          <w:lang w:val="en-GB" w:eastAsia="en-GB"/>
        </w:rPr>
        <w:t>לפמ"ש</w:t>
      </w:r>
      <w:r w:rsidR="00D4510D">
        <w:rPr>
          <w:rFonts w:hint="cs"/>
          <w:rtl/>
          <w:lang w:val="en-GB" w:eastAsia="en-GB"/>
        </w:rPr>
        <w:t xml:space="preserve"> </w:t>
      </w:r>
      <w:r w:rsidRPr="00CD0327">
        <w:rPr>
          <w:rFonts w:hint="cs"/>
          <w:rtl/>
          <w:lang w:val="en-GB" w:eastAsia="en-GB"/>
        </w:rPr>
        <w:t>הריב"ש</w:t>
      </w:r>
      <w:r w:rsidR="00D4510D">
        <w:rPr>
          <w:rFonts w:hint="cs"/>
          <w:rtl/>
          <w:lang w:val="en-GB" w:eastAsia="en-GB"/>
        </w:rPr>
        <w:t xml:space="preserve"> </w:t>
      </w:r>
      <w:r w:rsidRPr="00CD0327">
        <w:rPr>
          <w:rFonts w:hint="cs"/>
          <w:sz w:val="22"/>
          <w:szCs w:val="22"/>
          <w:rtl/>
          <w:lang w:val="en-GB" w:eastAsia="en-GB"/>
        </w:rPr>
        <w:t>(הנ"ל</w:t>
      </w:r>
      <w:r w:rsidR="00D4510D">
        <w:rPr>
          <w:rFonts w:hint="cs"/>
          <w:sz w:val="22"/>
          <w:szCs w:val="22"/>
          <w:rtl/>
          <w:lang w:val="en-GB" w:eastAsia="en-GB"/>
        </w:rPr>
        <w:t xml:space="preserve"> </w:t>
      </w:r>
      <w:r w:rsidRPr="00CD0327">
        <w:rPr>
          <w:rFonts w:hint="cs"/>
          <w:sz w:val="22"/>
          <w:szCs w:val="22"/>
          <w:rtl/>
          <w:lang w:val="en-GB" w:eastAsia="en-GB"/>
        </w:rPr>
        <w:t>סו"ס</w:t>
      </w:r>
      <w:r w:rsidR="00D4510D">
        <w:rPr>
          <w:rFonts w:hint="cs"/>
          <w:sz w:val="22"/>
          <w:szCs w:val="22"/>
          <w:rtl/>
          <w:lang w:val="en-GB" w:eastAsia="en-GB"/>
        </w:rPr>
        <w:t xml:space="preserve"> </w:t>
      </w:r>
      <w:r w:rsidRPr="00CD0327">
        <w:rPr>
          <w:rFonts w:hint="cs"/>
          <w:sz w:val="22"/>
          <w:szCs w:val="22"/>
          <w:rtl/>
          <w:lang w:val="en-GB" w:eastAsia="en-GB"/>
        </w:rPr>
        <w:t>א)</w:t>
      </w:r>
      <w:r w:rsidR="00D4510D">
        <w:rPr>
          <w:rFonts w:hint="cs"/>
          <w:rtl/>
          <w:lang w:val="en-GB" w:eastAsia="en-GB"/>
        </w:rPr>
        <w:t xml:space="preserve"> </w:t>
      </w:r>
      <w:r w:rsidRPr="00CD0327">
        <w:rPr>
          <w:rFonts w:hint="cs"/>
          <w:rtl/>
          <w:lang w:val="en-GB" w:eastAsia="en-GB"/>
        </w:rPr>
        <w:t>דאף</w:t>
      </w:r>
      <w:r w:rsidR="00D4510D">
        <w:rPr>
          <w:rFonts w:hint="cs"/>
          <w:rtl/>
          <w:lang w:val="en-GB" w:eastAsia="en-GB"/>
        </w:rPr>
        <w:t xml:space="preserve"> </w:t>
      </w:r>
      <w:r w:rsidRPr="00CD0327">
        <w:rPr>
          <w:rFonts w:hint="cs"/>
          <w:rtl/>
          <w:lang w:val="en-GB" w:eastAsia="en-GB"/>
        </w:rPr>
        <w:t>בזה"ז</w:t>
      </w:r>
      <w:r w:rsidR="00D4510D">
        <w:rPr>
          <w:rFonts w:hint="cs"/>
          <w:rtl/>
          <w:lang w:val="en-GB" w:eastAsia="en-GB"/>
        </w:rPr>
        <w:t xml:space="preserve"> </w:t>
      </w:r>
      <w:r w:rsidRPr="00CD0327">
        <w:rPr>
          <w:rFonts w:hint="cs"/>
          <w:rtl/>
          <w:lang w:val="en-GB" w:eastAsia="en-GB"/>
        </w:rPr>
        <w:t>שמדליקים</w:t>
      </w:r>
      <w:r w:rsidR="00D4510D">
        <w:rPr>
          <w:rFonts w:hint="cs"/>
          <w:rtl/>
          <w:lang w:val="en-GB" w:eastAsia="en-GB"/>
        </w:rPr>
        <w:t xml:space="preserve"> </w:t>
      </w:r>
      <w:r w:rsidRPr="00CD0327">
        <w:rPr>
          <w:rFonts w:hint="cs"/>
          <w:rtl/>
          <w:lang w:val="en-GB" w:eastAsia="en-GB"/>
        </w:rPr>
        <w:t>בפנים</w:t>
      </w:r>
      <w:r w:rsidR="00D4510D">
        <w:rPr>
          <w:rFonts w:hint="cs"/>
          <w:rtl/>
          <w:lang w:val="en-GB" w:eastAsia="en-GB"/>
        </w:rPr>
        <w:t xml:space="preserve"> </w:t>
      </w:r>
      <w:r w:rsidRPr="00CD0327">
        <w:rPr>
          <w:rFonts w:hint="cs"/>
          <w:rtl/>
          <w:lang w:val="en-GB" w:eastAsia="en-GB"/>
        </w:rPr>
        <w:t>מקיימים</w:t>
      </w:r>
      <w:r w:rsidR="00D4510D">
        <w:rPr>
          <w:rFonts w:hint="cs"/>
          <w:rtl/>
          <w:lang w:val="en-GB" w:eastAsia="en-GB"/>
        </w:rPr>
        <w:t xml:space="preserve"> </w:t>
      </w:r>
      <w:r w:rsidRPr="00CD0327">
        <w:rPr>
          <w:rFonts w:hint="cs"/>
          <w:rtl/>
          <w:lang w:val="en-GB" w:eastAsia="en-GB"/>
        </w:rPr>
        <w:t>מצות</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ע"י</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ולפי</w:t>
      </w:r>
      <w:r w:rsidR="00D4510D">
        <w:rPr>
          <w:rFonts w:hint="cs"/>
          <w:rtl/>
          <w:lang w:val="en-GB" w:eastAsia="en-GB"/>
        </w:rPr>
        <w:t xml:space="preserve"> </w:t>
      </w:r>
      <w:r w:rsidRPr="00CD0327">
        <w:rPr>
          <w:rFonts w:hint="cs"/>
          <w:rtl/>
          <w:lang w:val="en-GB" w:eastAsia="en-GB"/>
        </w:rPr>
        <w:t>דבריו</w:t>
      </w:r>
      <w:r w:rsidR="00D4510D">
        <w:rPr>
          <w:rFonts w:hint="cs"/>
          <w:rtl/>
          <w:lang w:val="en-GB" w:eastAsia="en-GB"/>
        </w:rPr>
        <w:t xml:space="preserve"> </w:t>
      </w:r>
      <w:r w:rsidRPr="00CD0327">
        <w:rPr>
          <w:rFonts w:hint="cs"/>
          <w:rtl/>
          <w:lang w:val="en-GB" w:eastAsia="en-GB"/>
        </w:rPr>
        <w:t>י"ל</w:t>
      </w:r>
      <w:r w:rsidR="00D4510D">
        <w:rPr>
          <w:rFonts w:hint="cs"/>
          <w:rtl/>
          <w:lang w:val="en-GB" w:eastAsia="en-GB"/>
        </w:rPr>
        <w:t xml:space="preserve"> </w:t>
      </w:r>
      <w:r w:rsidRPr="00CD0327">
        <w:rPr>
          <w:rFonts w:hint="cs"/>
          <w:rtl/>
          <w:lang w:val="en-GB" w:eastAsia="en-GB"/>
        </w:rPr>
        <w:t>שחיוב</w:t>
      </w:r>
      <w:r w:rsidR="00D4510D">
        <w:rPr>
          <w:rFonts w:hint="cs"/>
          <w:rtl/>
          <w:lang w:val="en-GB" w:eastAsia="en-GB"/>
        </w:rPr>
        <w:t xml:space="preserve"> </w:t>
      </w:r>
      <w:r w:rsidRPr="00CD0327">
        <w:rPr>
          <w:rFonts w:hint="cs"/>
          <w:rtl/>
          <w:lang w:val="en-GB" w:eastAsia="en-GB"/>
        </w:rPr>
        <w:t>פרסום</w:t>
      </w:r>
      <w:r w:rsidR="00D4510D">
        <w:rPr>
          <w:rFonts w:hint="cs"/>
          <w:rtl/>
          <w:lang w:val="en-GB" w:eastAsia="en-GB"/>
        </w:rPr>
        <w:t xml:space="preserve"> </w:t>
      </w:r>
      <w:r w:rsidRPr="00CD0327">
        <w:rPr>
          <w:rFonts w:hint="cs"/>
          <w:rtl/>
          <w:lang w:val="en-GB" w:eastAsia="en-GB"/>
        </w:rPr>
        <w:t>הנס</w:t>
      </w:r>
      <w:r w:rsidR="00D4510D">
        <w:rPr>
          <w:rFonts w:hint="cs"/>
          <w:rtl/>
          <w:lang w:val="en-GB" w:eastAsia="en-GB"/>
        </w:rPr>
        <w:t xml:space="preserve"> </w:t>
      </w:r>
      <w:r w:rsidRPr="00CD0327">
        <w:rPr>
          <w:rFonts w:hint="cs"/>
          <w:rtl/>
          <w:lang w:val="en-GB" w:eastAsia="en-GB"/>
        </w:rPr>
        <w:t>מוטל</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כאו"א</w:t>
      </w:r>
      <w:r w:rsidR="00D4510D">
        <w:rPr>
          <w:rFonts w:hint="cs"/>
          <w:rtl/>
          <w:lang w:val="en-GB" w:eastAsia="en-GB"/>
        </w:rPr>
        <w:t xml:space="preserve"> </w:t>
      </w:r>
      <w:r w:rsidRPr="00CD0327">
        <w:rPr>
          <w:rFonts w:hint="cs"/>
          <w:rtl/>
          <w:lang w:val="en-GB" w:eastAsia="en-GB"/>
        </w:rPr>
        <w:t>כמאז</w:t>
      </w:r>
      <w:r w:rsidR="00D4510D">
        <w:rPr>
          <w:rFonts w:hint="cs"/>
          <w:rtl/>
          <w:lang w:val="en-GB" w:eastAsia="en-GB"/>
        </w:rPr>
        <w:t xml:space="preserve"> </w:t>
      </w:r>
      <w:r w:rsidRPr="00CD0327">
        <w:rPr>
          <w:rFonts w:hint="cs"/>
          <w:rtl/>
          <w:lang w:val="en-GB" w:eastAsia="en-GB"/>
        </w:rPr>
        <w:t>ומקדם],</w:t>
      </w:r>
      <w:r w:rsidR="00D4510D">
        <w:rPr>
          <w:rFonts w:hint="cs"/>
          <w:rtl/>
          <w:lang w:val="en-GB" w:eastAsia="en-GB"/>
        </w:rPr>
        <w:t xml:space="preserve"> </w:t>
      </w:r>
      <w:r w:rsidRPr="00CD0327">
        <w:rPr>
          <w:rFonts w:hint="cs"/>
          <w:rtl/>
          <w:lang w:val="en-GB" w:eastAsia="en-GB"/>
        </w:rPr>
        <w:t>וכתב</w:t>
      </w:r>
      <w:r w:rsidR="00D4510D">
        <w:rPr>
          <w:rFonts w:hint="cs"/>
          <w:rtl/>
          <w:lang w:val="en-GB" w:eastAsia="en-GB"/>
        </w:rPr>
        <w:t xml:space="preserve"> </w:t>
      </w:r>
      <w:r w:rsidRPr="00CD0327">
        <w:rPr>
          <w:rFonts w:hint="cs"/>
          <w:rtl/>
          <w:lang w:val="en-GB" w:eastAsia="en-GB"/>
        </w:rPr>
        <w:t>"אף</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המנהג</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בכל</w:t>
      </w:r>
      <w:r w:rsidR="00D4510D">
        <w:rPr>
          <w:rFonts w:hint="cs"/>
          <w:rtl/>
          <w:lang w:val="en-GB" w:eastAsia="en-GB"/>
        </w:rPr>
        <w:t xml:space="preserve"> </w:t>
      </w:r>
      <w:r w:rsidRPr="00CD0327">
        <w:rPr>
          <w:rFonts w:hint="cs"/>
          <w:rtl/>
          <w:lang w:val="en-GB" w:eastAsia="en-GB"/>
        </w:rPr>
        <w:t>המקומות</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אסיפת</w:t>
      </w:r>
      <w:r w:rsidR="00D4510D">
        <w:rPr>
          <w:rFonts w:hint="cs"/>
          <w:rtl/>
          <w:lang w:val="en-GB" w:eastAsia="en-GB"/>
        </w:rPr>
        <w:t xml:space="preserve"> </w:t>
      </w:r>
      <w:r w:rsidRPr="00CD0327">
        <w:rPr>
          <w:rFonts w:hint="cs"/>
          <w:rtl/>
          <w:lang w:val="en-GB" w:eastAsia="en-GB"/>
        </w:rPr>
        <w:t>רבים,</w:t>
      </w:r>
      <w:r w:rsidR="00D4510D">
        <w:rPr>
          <w:rFonts w:hint="cs"/>
          <w:rtl/>
          <w:lang w:val="en-GB" w:eastAsia="en-GB"/>
        </w:rPr>
        <w:t xml:space="preserve"> </w:t>
      </w:r>
      <w:r w:rsidRPr="00CD0327">
        <w:rPr>
          <w:rFonts w:hint="cs"/>
          <w:rtl/>
          <w:lang w:val="en-GB" w:eastAsia="en-GB"/>
        </w:rPr>
        <w:t>זהו</w:t>
      </w:r>
      <w:r w:rsidR="00D4510D">
        <w:rPr>
          <w:rFonts w:hint="cs"/>
          <w:rtl/>
          <w:lang w:val="en-GB" w:eastAsia="en-GB"/>
        </w:rPr>
        <w:t xml:space="preserve"> </w:t>
      </w:r>
      <w:r w:rsidRPr="00CD0327">
        <w:rPr>
          <w:rFonts w:hint="cs"/>
          <w:rtl/>
          <w:lang w:val="en-GB" w:eastAsia="en-GB"/>
        </w:rPr>
        <w:t>בגלל</w:t>
      </w:r>
      <w:r w:rsidR="00D4510D">
        <w:rPr>
          <w:rFonts w:hint="cs"/>
          <w:rtl/>
          <w:lang w:val="en-GB" w:eastAsia="en-GB"/>
        </w:rPr>
        <w:t xml:space="preserve"> </w:t>
      </w:r>
      <w:r w:rsidRPr="00CD0327">
        <w:rPr>
          <w:rFonts w:hint="cs"/>
          <w:rtl/>
          <w:lang w:val="en-GB" w:eastAsia="en-GB"/>
        </w:rPr>
        <w:t>שמסתמא</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אחד</w:t>
      </w:r>
      <w:r w:rsidR="00D4510D">
        <w:rPr>
          <w:rFonts w:hint="cs"/>
          <w:rtl/>
          <w:lang w:val="en-GB" w:eastAsia="en-GB"/>
        </w:rPr>
        <w:t xml:space="preserve"> </w:t>
      </w:r>
      <w:r w:rsidRPr="00CD0327">
        <w:rPr>
          <w:rFonts w:hint="cs"/>
          <w:rtl/>
          <w:lang w:val="en-GB" w:eastAsia="en-GB"/>
        </w:rPr>
        <w:t>כבר</w:t>
      </w:r>
      <w:r w:rsidR="00D4510D">
        <w:rPr>
          <w:rFonts w:hint="cs"/>
          <w:rtl/>
          <w:lang w:val="en-GB" w:eastAsia="en-GB"/>
        </w:rPr>
        <w:t xml:space="preserve"> </w:t>
      </w:r>
      <w:r w:rsidRPr="00CD0327">
        <w:rPr>
          <w:rFonts w:hint="cs"/>
          <w:rtl/>
          <w:lang w:val="en-GB" w:eastAsia="en-GB"/>
        </w:rPr>
        <w:t>השתתף</w:t>
      </w:r>
      <w:r w:rsidR="00D4510D">
        <w:rPr>
          <w:rFonts w:hint="cs"/>
          <w:rtl/>
          <w:lang w:val="en-GB" w:eastAsia="en-GB"/>
        </w:rPr>
        <w:t xml:space="preserve"> </w:t>
      </w:r>
      <w:r w:rsidRPr="00CD0327">
        <w:rPr>
          <w:rFonts w:hint="cs"/>
          <w:rtl/>
          <w:lang w:val="en-GB" w:eastAsia="en-GB"/>
        </w:rPr>
        <w:t>בהדלקת</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ואפשר</w:t>
      </w:r>
      <w:r w:rsidR="00D4510D">
        <w:rPr>
          <w:rFonts w:hint="cs"/>
          <w:rtl/>
          <w:lang w:val="en-GB" w:eastAsia="en-GB"/>
        </w:rPr>
        <w:t xml:space="preserve"> </w:t>
      </w:r>
      <w:r w:rsidRPr="00CD0327">
        <w:rPr>
          <w:rFonts w:hint="cs"/>
          <w:rtl/>
          <w:lang w:val="en-GB" w:eastAsia="en-GB"/>
        </w:rPr>
        <w:t>דאפילו</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הי'</w:t>
      </w:r>
      <w:r w:rsidR="00D4510D">
        <w:rPr>
          <w:rFonts w:hint="cs"/>
          <w:rtl/>
          <w:lang w:val="en-GB" w:eastAsia="en-GB"/>
        </w:rPr>
        <w:t xml:space="preserve"> </w:t>
      </w:r>
      <w:r w:rsidRPr="00CD0327">
        <w:rPr>
          <w:rFonts w:hint="cs"/>
          <w:rtl/>
          <w:lang w:val="en-GB" w:eastAsia="en-GB"/>
        </w:rPr>
        <w:t>נוכח</w:t>
      </w:r>
      <w:r w:rsidR="00D4510D">
        <w:rPr>
          <w:rFonts w:hint="cs"/>
          <w:rtl/>
          <w:lang w:val="en-GB" w:eastAsia="en-GB"/>
        </w:rPr>
        <w:t xml:space="preserve"> </w:t>
      </w:r>
      <w:r w:rsidRPr="00CD0327">
        <w:rPr>
          <w:rFonts w:hint="cs"/>
          <w:rtl/>
          <w:lang w:val="en-GB" w:eastAsia="en-GB"/>
        </w:rPr>
        <w:t>בהדלקה</w:t>
      </w:r>
      <w:r w:rsidR="00D4510D">
        <w:rPr>
          <w:rFonts w:hint="cs"/>
          <w:rtl/>
          <w:lang w:val="en-GB" w:eastAsia="en-GB"/>
        </w:rPr>
        <w:t xml:space="preserve"> </w:t>
      </w:r>
      <w:r w:rsidRPr="00CD0327">
        <w:rPr>
          <w:rFonts w:hint="cs"/>
          <w:rtl/>
          <w:lang w:val="en-GB" w:eastAsia="en-GB"/>
        </w:rPr>
        <w:t>דמ"מ</w:t>
      </w:r>
      <w:r w:rsidR="00D4510D">
        <w:rPr>
          <w:rFonts w:hint="cs"/>
          <w:rtl/>
          <w:lang w:val="en-GB" w:eastAsia="en-GB"/>
        </w:rPr>
        <w:t xml:space="preserve"> </w:t>
      </w:r>
      <w:r w:rsidRPr="00CD0327">
        <w:rPr>
          <w:rFonts w:hint="cs"/>
          <w:rtl/>
          <w:lang w:val="en-GB" w:eastAsia="en-GB"/>
        </w:rPr>
        <w:t>כיון</w:t>
      </w:r>
      <w:r w:rsidR="00D4510D">
        <w:rPr>
          <w:rFonts w:hint="cs"/>
          <w:rtl/>
          <w:lang w:val="en-GB" w:eastAsia="en-GB"/>
        </w:rPr>
        <w:t xml:space="preserve"> </w:t>
      </w:r>
      <w:r w:rsidRPr="00CD0327">
        <w:rPr>
          <w:rFonts w:hint="cs"/>
          <w:rtl/>
          <w:lang w:val="en-GB" w:eastAsia="en-GB"/>
        </w:rPr>
        <w:t>שהוא</w:t>
      </w:r>
      <w:r w:rsidR="00D4510D">
        <w:rPr>
          <w:rFonts w:hint="cs"/>
          <w:rtl/>
          <w:lang w:val="en-GB" w:eastAsia="en-GB"/>
        </w:rPr>
        <w:t xml:space="preserve"> </w:t>
      </w:r>
      <w:r w:rsidRPr="00CD0327">
        <w:rPr>
          <w:rFonts w:hint="cs"/>
          <w:rtl/>
          <w:lang w:val="en-GB" w:eastAsia="en-GB"/>
        </w:rPr>
        <w:t>חבר</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ממילא</w:t>
      </w:r>
      <w:r w:rsidR="00D4510D">
        <w:rPr>
          <w:rFonts w:hint="cs"/>
          <w:rtl/>
          <w:lang w:val="en-GB" w:eastAsia="en-GB"/>
        </w:rPr>
        <w:t xml:space="preserve"> </w:t>
      </w:r>
      <w:r w:rsidRPr="00CD0327">
        <w:rPr>
          <w:rFonts w:hint="cs"/>
          <w:rtl/>
          <w:lang w:val="en-GB" w:eastAsia="en-GB"/>
        </w:rPr>
        <w:t>הש"ץ</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שליח</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אחד</w:t>
      </w:r>
      <w:r w:rsidR="00D4510D">
        <w:rPr>
          <w:rFonts w:hint="cs"/>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לו</w:t>
      </w:r>
      <w:r w:rsidR="00D4510D">
        <w:rPr>
          <w:rFonts w:hint="cs"/>
          <w:rtl/>
          <w:lang w:val="en-GB" w:eastAsia="en-GB"/>
        </w:rPr>
        <w:t xml:space="preserve"> </w:t>
      </w:r>
      <w:r w:rsidRPr="00CD0327">
        <w:rPr>
          <w:rFonts w:hint="cs"/>
          <w:rtl/>
          <w:lang w:val="en-GB" w:eastAsia="en-GB"/>
        </w:rPr>
        <w:t>שייכת</w:t>
      </w:r>
      <w:r w:rsidR="00D4510D">
        <w:rPr>
          <w:rFonts w:hint="cs"/>
          <w:rtl/>
          <w:lang w:val="en-GB" w:eastAsia="en-GB"/>
        </w:rPr>
        <w:t xml:space="preserve"> </w:t>
      </w:r>
      <w:r w:rsidRPr="00CD0327">
        <w:rPr>
          <w:rFonts w:hint="cs"/>
          <w:rtl/>
          <w:lang w:val="en-GB" w:eastAsia="en-GB"/>
        </w:rPr>
        <w:t>לבבית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ונושא</w:t>
      </w:r>
      <w:r w:rsidR="00D4510D">
        <w:rPr>
          <w:rFonts w:hint="cs"/>
          <w:rtl/>
          <w:lang w:val="en-GB" w:eastAsia="en-GB"/>
        </w:rPr>
        <w:t xml:space="preserve"> </w:t>
      </w:r>
      <w:r w:rsidRPr="00CD0327">
        <w:rPr>
          <w:rFonts w:hint="cs"/>
          <w:rtl/>
          <w:lang w:val="en-GB" w:eastAsia="en-GB"/>
        </w:rPr>
        <w:t>בעול</w:t>
      </w:r>
      <w:r w:rsidR="00D4510D">
        <w:rPr>
          <w:rFonts w:hint="cs"/>
          <w:rtl/>
          <w:lang w:val="en-GB" w:eastAsia="en-GB"/>
        </w:rPr>
        <w:t xml:space="preserve"> </w:t>
      </w:r>
      <w:r w:rsidRPr="00CD0327">
        <w:rPr>
          <w:rFonts w:hint="cs"/>
          <w:rtl/>
          <w:lang w:val="en-GB" w:eastAsia="en-GB"/>
        </w:rPr>
        <w:t>ההוצאות.</w:t>
      </w:r>
      <w:r w:rsidR="00D4510D">
        <w:rPr>
          <w:rFonts w:hint="cs"/>
          <w:rtl/>
          <w:lang w:val="en-GB" w:eastAsia="en-GB"/>
        </w:rPr>
        <w:t xml:space="preserve"> </w:t>
      </w:r>
      <w:r w:rsidRPr="00CD0327">
        <w:rPr>
          <w:rFonts w:hint="cs"/>
          <w:rtl/>
          <w:lang w:val="en-GB" w:eastAsia="en-GB"/>
        </w:rPr>
        <w:t>אבל</w:t>
      </w:r>
      <w:r w:rsidR="00D4510D">
        <w:rPr>
          <w:rFonts w:hint="cs"/>
          <w:rtl/>
          <w:lang w:val="en-GB" w:eastAsia="en-GB"/>
        </w:rPr>
        <w:t xml:space="preserve"> </w:t>
      </w:r>
      <w:r w:rsidRPr="00CD0327">
        <w:rPr>
          <w:rFonts w:hint="cs"/>
          <w:rtl/>
          <w:lang w:val="en-GB" w:eastAsia="en-GB"/>
        </w:rPr>
        <w:t>בנידון</w:t>
      </w:r>
      <w:r w:rsidR="00D4510D">
        <w:rPr>
          <w:rFonts w:hint="cs"/>
          <w:rtl/>
          <w:lang w:val="en-GB" w:eastAsia="en-GB"/>
        </w:rPr>
        <w:t xml:space="preserve"> </w:t>
      </w:r>
      <w:r w:rsidRPr="00CD0327">
        <w:rPr>
          <w:rFonts w:hint="cs"/>
          <w:rtl/>
          <w:lang w:val="en-GB" w:eastAsia="en-GB"/>
        </w:rPr>
        <w:t>שמדליקין</w:t>
      </w:r>
      <w:r w:rsidR="00D4510D">
        <w:rPr>
          <w:rFonts w:hint="cs"/>
          <w:rtl/>
          <w:lang w:val="en-GB" w:eastAsia="en-GB"/>
        </w:rPr>
        <w:t xml:space="preserve"> </w:t>
      </w:r>
      <w:r w:rsidRPr="00CD0327">
        <w:rPr>
          <w:rFonts w:hint="cs"/>
          <w:rtl/>
          <w:lang w:val="en-GB" w:eastAsia="en-GB"/>
        </w:rPr>
        <w:t>בככר</w:t>
      </w:r>
      <w:r w:rsidR="00D4510D">
        <w:rPr>
          <w:rFonts w:hint="cs"/>
          <w:rtl/>
          <w:lang w:val="en-GB" w:eastAsia="en-GB"/>
        </w:rPr>
        <w:t xml:space="preserve"> </w:t>
      </w:r>
      <w:r w:rsidRPr="00CD0327">
        <w:rPr>
          <w:rFonts w:hint="cs"/>
          <w:rtl/>
          <w:lang w:val="en-GB" w:eastAsia="en-GB"/>
        </w:rPr>
        <w:t>העיר,</w:t>
      </w:r>
      <w:r w:rsidR="00D4510D">
        <w:rPr>
          <w:rFonts w:hint="cs"/>
          <w:rtl/>
          <w:lang w:val="en-GB" w:eastAsia="en-GB"/>
        </w:rPr>
        <w:t xml:space="preserve"> </w:t>
      </w:r>
      <w:r w:rsidRPr="00CD0327">
        <w:rPr>
          <w:rFonts w:hint="cs"/>
          <w:rtl/>
          <w:lang w:val="en-GB" w:eastAsia="en-GB"/>
        </w:rPr>
        <w:t>והעיקר</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בשביל</w:t>
      </w:r>
      <w:r w:rsidR="00D4510D">
        <w:rPr>
          <w:rFonts w:hint="cs"/>
          <w:rtl/>
          <w:lang w:val="en-GB" w:eastAsia="en-GB"/>
        </w:rPr>
        <w:t xml:space="preserve"> </w:t>
      </w:r>
      <w:r w:rsidRPr="00CD0327">
        <w:rPr>
          <w:rFonts w:hint="cs"/>
          <w:rtl/>
          <w:lang w:val="en-GB" w:eastAsia="en-GB"/>
        </w:rPr>
        <w:t>הנוער,</w:t>
      </w:r>
      <w:r w:rsidR="00D4510D">
        <w:rPr>
          <w:rFonts w:hint="cs"/>
          <w:rtl/>
          <w:lang w:val="en-GB" w:eastAsia="en-GB"/>
        </w:rPr>
        <w:t xml:space="preserve"> </w:t>
      </w:r>
      <w:r w:rsidRPr="00CD0327">
        <w:rPr>
          <w:rFonts w:hint="cs"/>
          <w:rtl/>
          <w:lang w:val="en-GB" w:eastAsia="en-GB"/>
        </w:rPr>
        <w:t>ומסתמא</w:t>
      </w:r>
      <w:r w:rsidR="00D4510D">
        <w:rPr>
          <w:rFonts w:hint="cs"/>
          <w:rtl/>
          <w:lang w:val="en-GB" w:eastAsia="en-GB"/>
        </w:rPr>
        <w:t xml:space="preserve"> </w:t>
      </w:r>
      <w:r w:rsidRPr="00CD0327">
        <w:rPr>
          <w:rFonts w:hint="cs"/>
          <w:rtl/>
          <w:lang w:val="en-GB" w:eastAsia="en-GB"/>
        </w:rPr>
        <w:t>רבים</w:t>
      </w:r>
      <w:r w:rsidR="00D4510D">
        <w:rPr>
          <w:rFonts w:hint="cs"/>
          <w:rtl/>
          <w:lang w:val="en-GB" w:eastAsia="en-GB"/>
        </w:rPr>
        <w:t xml:space="preserve"> </w:t>
      </w:r>
      <w:r w:rsidRPr="00CD0327">
        <w:rPr>
          <w:rFonts w:hint="cs"/>
          <w:rtl/>
          <w:lang w:val="en-GB" w:eastAsia="en-GB"/>
        </w:rPr>
        <w:t>מהם</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משתתפים</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ברור</w:t>
      </w:r>
      <w:r w:rsidR="00D4510D">
        <w:rPr>
          <w:rFonts w:hint="cs"/>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לקיים</w:t>
      </w:r>
      <w:r w:rsidR="00D4510D">
        <w:rPr>
          <w:rFonts w:hint="cs"/>
          <w:rtl/>
          <w:lang w:val="en-GB" w:eastAsia="en-GB"/>
        </w:rPr>
        <w:t xml:space="preserve"> </w:t>
      </w:r>
      <w:r w:rsidRPr="00CD0327">
        <w:rPr>
          <w:rFonts w:hint="cs"/>
          <w:rtl/>
          <w:lang w:val="en-GB" w:eastAsia="en-GB"/>
        </w:rPr>
        <w:t>מצות</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Pr="00CD0327">
        <w:rPr>
          <w:vertAlign w:val="superscript"/>
          <w:rtl/>
          <w:lang w:val="en-GB" w:eastAsia="en-GB"/>
        </w:rPr>
        <w:footnoteReference w:id="91"/>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ומבואר</w:t>
      </w:r>
      <w:r w:rsidR="00D4510D">
        <w:rPr>
          <w:rFonts w:hint="cs"/>
          <w:rtl/>
          <w:lang w:val="en-GB" w:eastAsia="en-GB"/>
        </w:rPr>
        <w:t xml:space="preserve"> </w:t>
      </w:r>
      <w:r w:rsidRPr="00CD0327">
        <w:rPr>
          <w:rFonts w:hint="cs"/>
          <w:rtl/>
          <w:lang w:val="en-GB" w:eastAsia="en-GB"/>
        </w:rPr>
        <w:t>מדבריו</w:t>
      </w:r>
      <w:r w:rsidR="00D4510D">
        <w:rPr>
          <w:rFonts w:hint="cs"/>
          <w:rtl/>
          <w:lang w:val="en-GB" w:eastAsia="en-GB"/>
        </w:rPr>
        <w:t xml:space="preserve"> </w:t>
      </w:r>
      <w:r w:rsidRPr="00CD0327">
        <w:rPr>
          <w:rFonts w:hint="cs"/>
          <w:rtl/>
          <w:lang w:val="en-GB" w:eastAsia="en-GB"/>
        </w:rPr>
        <w:t>דס"ל</w:t>
      </w:r>
      <w:r w:rsidR="00D4510D">
        <w:rPr>
          <w:rFonts w:hint="cs"/>
          <w:rtl/>
          <w:lang w:val="en-GB" w:eastAsia="en-GB"/>
        </w:rPr>
        <w:t xml:space="preserve"> </w:t>
      </w:r>
      <w:r w:rsidRPr="00CD0327">
        <w:rPr>
          <w:rFonts w:hint="cs"/>
          <w:rtl/>
          <w:lang w:val="en-GB" w:eastAsia="en-GB"/>
        </w:rPr>
        <w:t>דכאשר</w:t>
      </w:r>
      <w:r w:rsidR="00D4510D">
        <w:rPr>
          <w:rFonts w:hint="cs"/>
          <w:rtl/>
          <w:lang w:val="en-GB" w:eastAsia="en-GB"/>
        </w:rPr>
        <w:t xml:space="preserve"> </w:t>
      </w:r>
      <w:r w:rsidRPr="00CD0327">
        <w:rPr>
          <w:rFonts w:hint="cs"/>
          <w:rtl/>
          <w:lang w:val="en-GB" w:eastAsia="en-GB"/>
        </w:rPr>
        <w:t>מדליקים</w:t>
      </w:r>
      <w:r w:rsidR="00D4510D">
        <w:rPr>
          <w:rFonts w:hint="cs"/>
          <w:rtl/>
          <w:lang w:val="en-GB" w:eastAsia="en-GB"/>
        </w:rPr>
        <w:t xml:space="preserve"> </w:t>
      </w:r>
      <w:r w:rsidRPr="00CD0327">
        <w:rPr>
          <w:rFonts w:hint="cs"/>
          <w:rtl/>
          <w:lang w:val="en-GB" w:eastAsia="en-GB"/>
        </w:rPr>
        <w:t>ברחובה</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עיר,</w:t>
      </w:r>
      <w:r w:rsidR="00D4510D">
        <w:rPr>
          <w:rFonts w:hint="cs"/>
          <w:rtl/>
          <w:lang w:val="en-GB" w:eastAsia="en-GB"/>
        </w:rPr>
        <w:t xml:space="preserve"> </w:t>
      </w:r>
      <w:r w:rsidRPr="00CD0327">
        <w:rPr>
          <w:rFonts w:hint="cs"/>
          <w:rtl/>
          <w:lang w:val="en-GB" w:eastAsia="en-GB"/>
        </w:rPr>
        <w:t>הרי</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בכלל</w:t>
      </w:r>
      <w:r w:rsidR="00D4510D">
        <w:rPr>
          <w:rFonts w:hint="cs"/>
          <w:rtl/>
          <w:lang w:val="en-GB" w:eastAsia="en-GB"/>
        </w:rPr>
        <w:t xml:space="preserve"> </w:t>
      </w:r>
      <w:r w:rsidRPr="00CD0327">
        <w:rPr>
          <w:rFonts w:hint="cs"/>
          <w:rtl/>
          <w:lang w:val="en-GB" w:eastAsia="en-GB"/>
        </w:rPr>
        <w:t>המנהג</w:t>
      </w:r>
      <w:r w:rsidR="00D4510D">
        <w:rPr>
          <w:rFonts w:hint="cs"/>
          <w:rtl/>
          <w:lang w:val="en-GB" w:eastAsia="en-GB"/>
        </w:rPr>
        <w:t xml:space="preserve"> </w:t>
      </w:r>
      <w:r w:rsidRPr="00CD0327">
        <w:rPr>
          <w:rFonts w:hint="cs"/>
          <w:rtl/>
          <w:lang w:val="en-GB" w:eastAsia="en-GB"/>
        </w:rPr>
        <w:t>שהנהיגו</w:t>
      </w:r>
      <w:r w:rsidR="00D4510D">
        <w:rPr>
          <w:rFonts w:hint="cs"/>
          <w:rtl/>
          <w:lang w:val="en-GB" w:eastAsia="en-GB"/>
        </w:rPr>
        <w:t xml:space="preserve"> </w:t>
      </w:r>
      <w:r w:rsidRPr="00CD0327">
        <w:rPr>
          <w:rFonts w:hint="cs"/>
          <w:rtl/>
          <w:lang w:val="en-GB" w:eastAsia="en-GB"/>
        </w:rPr>
        <w:t>קדמונינו</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ולברך</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לקיים</w:t>
      </w:r>
      <w:r w:rsidR="00D4510D">
        <w:rPr>
          <w:rFonts w:hint="cs"/>
          <w:rtl/>
          <w:lang w:val="en-GB" w:eastAsia="en-GB"/>
        </w:rPr>
        <w:t xml:space="preserve"> </w:t>
      </w:r>
      <w:r w:rsidRPr="00CD0327">
        <w:rPr>
          <w:rFonts w:hint="cs"/>
          <w:rtl/>
          <w:lang w:val="en-GB" w:eastAsia="en-GB"/>
        </w:rPr>
        <w:t>מצות</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C24729">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t>וכן</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אז</w:t>
      </w:r>
      <w:r w:rsidR="00D4510D">
        <w:rPr>
          <w:rFonts w:hint="cs"/>
          <w:rtl/>
          <w:lang w:val="en-GB" w:eastAsia="en-GB"/>
        </w:rPr>
        <w:t xml:space="preserve"> </w:t>
      </w:r>
      <w:r w:rsidRPr="00CD0327">
        <w:rPr>
          <w:rFonts w:hint="cs"/>
          <w:rtl/>
          <w:lang w:val="en-GB" w:eastAsia="en-GB"/>
        </w:rPr>
        <w:t>נדברו</w:t>
      </w:r>
      <w:r w:rsidR="00D4510D">
        <w:rPr>
          <w:rFonts w:hint="cs"/>
          <w:rtl/>
          <w:lang w:val="en-GB" w:eastAsia="en-GB"/>
        </w:rPr>
        <w:t xml:space="preserve"> </w:t>
      </w:r>
      <w:r w:rsidRPr="00CD0327">
        <w:rPr>
          <w:rFonts w:hint="cs"/>
          <w:rtl/>
          <w:lang w:val="en-GB" w:eastAsia="en-GB"/>
        </w:rPr>
        <w:t>ח"ו</w:t>
      </w:r>
      <w:r w:rsidR="00D4510D">
        <w:rPr>
          <w:rFonts w:hint="cs"/>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עה)</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"המדובר</w:t>
      </w:r>
      <w:r w:rsidR="00D4510D">
        <w:rPr>
          <w:rFonts w:hint="cs"/>
          <w:rtl/>
          <w:lang w:val="en-GB" w:eastAsia="en-GB"/>
        </w:rPr>
        <w:t xml:space="preserve"> </w:t>
      </w:r>
      <w:r w:rsidRPr="00CD0327">
        <w:rPr>
          <w:rFonts w:hint="cs"/>
          <w:rtl/>
          <w:lang w:val="en-GB" w:eastAsia="en-GB"/>
        </w:rPr>
        <w:t>שמתאספים</w:t>
      </w:r>
      <w:r w:rsidR="00D4510D">
        <w:rPr>
          <w:rFonts w:hint="cs"/>
          <w:rtl/>
          <w:lang w:val="en-GB" w:eastAsia="en-GB"/>
        </w:rPr>
        <w:t xml:space="preserve"> </w:t>
      </w:r>
      <w:r w:rsidRPr="00CD0327">
        <w:rPr>
          <w:rFonts w:hint="cs"/>
          <w:rtl/>
          <w:lang w:val="en-GB" w:eastAsia="en-GB"/>
        </w:rPr>
        <w:t>רבים</w:t>
      </w:r>
      <w:r w:rsidR="00D4510D">
        <w:rPr>
          <w:rFonts w:hint="cs"/>
          <w:rtl/>
          <w:lang w:val="en-GB" w:eastAsia="en-GB"/>
        </w:rPr>
        <w:t xml:space="preserve"> </w:t>
      </w:r>
      <w:r w:rsidRPr="00CD0327">
        <w:rPr>
          <w:rFonts w:hint="cs"/>
          <w:rtl/>
          <w:lang w:val="en-GB" w:eastAsia="en-GB"/>
        </w:rPr>
        <w:t>בככר</w:t>
      </w:r>
      <w:r w:rsidR="00D4510D">
        <w:rPr>
          <w:rFonts w:hint="cs"/>
          <w:rtl/>
          <w:lang w:val="en-GB" w:eastAsia="en-GB"/>
        </w:rPr>
        <w:t xml:space="preserve"> </w:t>
      </w:r>
      <w:r w:rsidRPr="00CD0327">
        <w:rPr>
          <w:rFonts w:hint="cs"/>
          <w:rtl/>
          <w:lang w:val="en-GB" w:eastAsia="en-GB"/>
        </w:rPr>
        <w:t>העיר</w:t>
      </w:r>
      <w:r w:rsidR="00D4510D">
        <w:rPr>
          <w:rFonts w:hint="cs"/>
          <w:rtl/>
          <w:lang w:val="en-GB" w:eastAsia="en-GB"/>
        </w:rPr>
        <w:t xml:space="preserve"> </w:t>
      </w:r>
      <w:r w:rsidRPr="00CD0327">
        <w:rPr>
          <w:rFonts w:hint="cs"/>
          <w:rtl/>
          <w:lang w:val="en-GB" w:eastAsia="en-GB"/>
        </w:rPr>
        <w:t>בחוץ</w:t>
      </w:r>
      <w:r w:rsidR="00D4510D">
        <w:rPr>
          <w:rFonts w:hint="cs"/>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לזה</w:t>
      </w:r>
      <w:r w:rsidR="00D4510D">
        <w:rPr>
          <w:rFonts w:hint="cs"/>
          <w:rtl/>
          <w:lang w:val="en-GB" w:eastAsia="en-GB"/>
        </w:rPr>
        <w:t xml:space="preserve"> </w:t>
      </w:r>
      <w:r w:rsidRPr="00CD0327">
        <w:rPr>
          <w:rFonts w:hint="cs"/>
          <w:rtl/>
          <w:lang w:val="en-GB" w:eastAsia="en-GB"/>
        </w:rPr>
        <w:t>מעלה</w:t>
      </w:r>
      <w:r w:rsidR="00D4510D">
        <w:rPr>
          <w:rFonts w:hint="cs"/>
          <w:rtl/>
          <w:lang w:val="en-GB" w:eastAsia="en-GB"/>
        </w:rPr>
        <w:t xml:space="preserve"> </w:t>
      </w:r>
      <w:r w:rsidRPr="00CD0327">
        <w:rPr>
          <w:rFonts w:hint="cs"/>
          <w:rtl/>
          <w:lang w:val="en-GB" w:eastAsia="en-GB"/>
        </w:rPr>
        <w:t>מצד</w:t>
      </w:r>
      <w:r w:rsidR="00D4510D">
        <w:rPr>
          <w:rFonts w:hint="cs"/>
          <w:rtl/>
          <w:lang w:val="en-GB" w:eastAsia="en-GB"/>
        </w:rPr>
        <w:t xml:space="preserve"> </w:t>
      </w:r>
      <w:r w:rsidRPr="00CD0327">
        <w:rPr>
          <w:rFonts w:hint="cs"/>
          <w:rtl/>
          <w:lang w:val="en-GB" w:eastAsia="en-GB"/>
        </w:rPr>
        <w:t>אחד</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ובית</w:t>
      </w:r>
      <w:r w:rsidR="00D4510D">
        <w:rPr>
          <w:rFonts w:hint="cs"/>
          <w:rtl/>
          <w:lang w:val="en-GB" w:eastAsia="en-GB"/>
        </w:rPr>
        <w:t xml:space="preserve"> </w:t>
      </w:r>
      <w:r w:rsidRPr="00CD0327">
        <w:rPr>
          <w:rFonts w:hint="cs"/>
          <w:rtl/>
          <w:lang w:val="en-GB" w:eastAsia="en-GB"/>
        </w:rPr>
        <w:t>המדרש,</w:t>
      </w:r>
      <w:r w:rsidR="00D4510D">
        <w:rPr>
          <w:rFonts w:hint="cs"/>
          <w:rtl/>
          <w:lang w:val="en-GB" w:eastAsia="en-GB"/>
        </w:rPr>
        <w:t xml:space="preserve"> </w:t>
      </w:r>
      <w:r w:rsidRPr="00CD0327">
        <w:rPr>
          <w:rFonts w:hint="cs"/>
          <w:rtl/>
          <w:lang w:val="en-GB" w:eastAsia="en-GB"/>
        </w:rPr>
        <w:t>ולפיכך</w:t>
      </w:r>
      <w:r w:rsidR="00D4510D">
        <w:rPr>
          <w:rFonts w:hint="cs"/>
          <w:rtl/>
          <w:lang w:val="en-GB" w:eastAsia="en-GB"/>
        </w:rPr>
        <w:t xml:space="preserve"> </w:t>
      </w:r>
      <w:r w:rsidRPr="00CD0327">
        <w:rPr>
          <w:rFonts w:hint="cs"/>
          <w:rtl/>
          <w:lang w:val="en-GB" w:eastAsia="en-GB"/>
        </w:rPr>
        <w:t>שפיר</w:t>
      </w:r>
      <w:r w:rsidR="00D4510D">
        <w:rPr>
          <w:rFonts w:hint="cs"/>
          <w:rtl/>
          <w:lang w:val="en-GB" w:eastAsia="en-GB"/>
        </w:rPr>
        <w:t xml:space="preserve"> </w:t>
      </w:r>
      <w:r w:rsidRPr="00CD0327">
        <w:rPr>
          <w:rFonts w:hint="cs"/>
          <w:rtl/>
          <w:lang w:val="en-GB" w:eastAsia="en-GB"/>
        </w:rPr>
        <w:t>יש</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אף</w:t>
      </w:r>
      <w:r w:rsidR="00D4510D">
        <w:rPr>
          <w:rFonts w:hint="cs"/>
          <w:rtl/>
          <w:lang w:val="en-GB" w:eastAsia="en-GB"/>
        </w:rPr>
        <w:t xml:space="preserve"> </w:t>
      </w:r>
      <w:r w:rsidRPr="00CD0327">
        <w:rPr>
          <w:rFonts w:hint="cs"/>
          <w:rtl/>
          <w:lang w:val="en-GB" w:eastAsia="en-GB"/>
        </w:rPr>
        <w:t>שאינו</w:t>
      </w:r>
      <w:r w:rsidR="00D4510D">
        <w:rPr>
          <w:rFonts w:hint="cs"/>
          <w:rtl/>
          <w:lang w:val="en-GB" w:eastAsia="en-GB"/>
        </w:rPr>
        <w:t xml:space="preserve"> </w:t>
      </w:r>
      <w:r w:rsidRPr="00CD0327">
        <w:rPr>
          <w:rFonts w:hint="cs"/>
          <w:rtl/>
          <w:lang w:val="en-GB" w:eastAsia="en-GB"/>
        </w:rPr>
        <w:t>יוצא</w:t>
      </w:r>
      <w:r w:rsidR="00D4510D">
        <w:rPr>
          <w:rFonts w:hint="cs"/>
          <w:rtl/>
          <w:lang w:val="en-GB" w:eastAsia="en-GB"/>
        </w:rPr>
        <w:t xml:space="preserve"> </w:t>
      </w:r>
      <w:r w:rsidRPr="00CD0327">
        <w:rPr>
          <w:rFonts w:hint="cs"/>
          <w:rtl/>
          <w:lang w:val="en-GB" w:eastAsia="en-GB"/>
        </w:rPr>
        <w:t>מצות</w:t>
      </w:r>
      <w:r w:rsidR="00D4510D">
        <w:rPr>
          <w:rFonts w:hint="cs"/>
          <w:rtl/>
          <w:lang w:val="en-GB" w:eastAsia="en-GB"/>
        </w:rPr>
        <w:t xml:space="preserve"> </w:t>
      </w:r>
      <w:r w:rsidRPr="00CD0327">
        <w:rPr>
          <w:rFonts w:hint="cs"/>
          <w:rtl/>
          <w:lang w:val="en-GB" w:eastAsia="en-GB"/>
        </w:rPr>
        <w:t>הדלקה</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נר</w:t>
      </w:r>
      <w:r w:rsidR="00D4510D">
        <w:rPr>
          <w:rFonts w:hint="cs"/>
          <w:rtl/>
          <w:lang w:val="en-GB" w:eastAsia="en-GB"/>
        </w:rPr>
        <w:t xml:space="preserve"> </w:t>
      </w:r>
      <w:r w:rsidRPr="00CD0327">
        <w:rPr>
          <w:rFonts w:hint="cs"/>
          <w:rtl/>
          <w:lang w:val="en-GB" w:eastAsia="en-GB"/>
        </w:rPr>
        <w:t>איש</w:t>
      </w:r>
      <w:r w:rsidR="00D4510D">
        <w:rPr>
          <w:rFonts w:hint="cs"/>
          <w:rtl/>
          <w:lang w:val="en-GB" w:eastAsia="en-GB"/>
        </w:rPr>
        <w:t xml:space="preserve"> </w:t>
      </w:r>
      <w:r w:rsidRPr="00CD0327">
        <w:rPr>
          <w:rFonts w:hint="cs"/>
          <w:rtl/>
          <w:lang w:val="en-GB" w:eastAsia="en-GB"/>
        </w:rPr>
        <w:t>וביתו</w:t>
      </w:r>
      <w:r w:rsidR="00D4510D">
        <w:rPr>
          <w:rFonts w:hint="cs"/>
          <w:rtl/>
          <w:lang w:val="en-GB" w:eastAsia="en-GB"/>
        </w:rPr>
        <w:t xml:space="preserve"> </w:t>
      </w:r>
      <w:r w:rsidRPr="00CD0327">
        <w:rPr>
          <w:rFonts w:hint="cs"/>
          <w:rtl/>
          <w:lang w:val="en-GB" w:eastAsia="en-GB"/>
        </w:rPr>
        <w:t>שזה</w:t>
      </w:r>
      <w:r w:rsidR="00D4510D">
        <w:rPr>
          <w:rFonts w:hint="cs"/>
          <w:rtl/>
          <w:lang w:val="en-GB" w:eastAsia="en-GB"/>
        </w:rPr>
        <w:t xml:space="preserve"> </w:t>
      </w:r>
      <w:r w:rsidRPr="00CD0327">
        <w:rPr>
          <w:rFonts w:hint="cs"/>
          <w:rtl/>
          <w:lang w:val="en-GB" w:eastAsia="en-GB"/>
        </w:rPr>
        <w:t>יוצא</w:t>
      </w:r>
      <w:r w:rsidR="00D4510D">
        <w:rPr>
          <w:rFonts w:hint="cs"/>
          <w:rtl/>
          <w:lang w:val="en-GB" w:eastAsia="en-GB"/>
        </w:rPr>
        <w:t xml:space="preserve"> </w:t>
      </w:r>
      <w:r w:rsidRPr="00CD0327">
        <w:rPr>
          <w:rFonts w:hint="cs"/>
          <w:rtl/>
          <w:lang w:val="en-GB" w:eastAsia="en-GB"/>
        </w:rPr>
        <w:t>במקום</w:t>
      </w:r>
      <w:r w:rsidR="00D4510D">
        <w:rPr>
          <w:rFonts w:hint="cs"/>
          <w:rtl/>
          <w:lang w:val="en-GB" w:eastAsia="en-GB"/>
        </w:rPr>
        <w:t xml:space="preserve"> </w:t>
      </w:r>
      <w:r w:rsidRPr="00CD0327">
        <w:rPr>
          <w:rFonts w:hint="cs"/>
          <w:rtl/>
          <w:lang w:val="en-GB" w:eastAsia="en-GB"/>
        </w:rPr>
        <w:t>שגר</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b/>
          <w:bCs/>
          <w:rtl/>
          <w:lang w:val="en-GB" w:eastAsia="en-GB"/>
        </w:rPr>
        <w:t>ואין</w:t>
      </w:r>
      <w:r w:rsidR="00D4510D">
        <w:rPr>
          <w:rFonts w:hint="cs"/>
          <w:b/>
          <w:bCs/>
          <w:rtl/>
          <w:lang w:val="en-GB" w:eastAsia="en-GB"/>
        </w:rPr>
        <w:t xml:space="preserve"> </w:t>
      </w:r>
      <w:r w:rsidRPr="00CD0327">
        <w:rPr>
          <w:rFonts w:hint="cs"/>
          <w:b/>
          <w:bCs/>
          <w:rtl/>
          <w:lang w:val="en-GB" w:eastAsia="en-GB"/>
        </w:rPr>
        <w:t>זה</w:t>
      </w:r>
      <w:r w:rsidR="00D4510D">
        <w:rPr>
          <w:rFonts w:hint="cs"/>
          <w:b/>
          <w:bCs/>
          <w:rtl/>
          <w:lang w:val="en-GB" w:eastAsia="en-GB"/>
        </w:rPr>
        <w:t xml:space="preserve"> </w:t>
      </w:r>
      <w:r w:rsidRPr="00CD0327">
        <w:rPr>
          <w:rFonts w:hint="cs"/>
          <w:b/>
          <w:bCs/>
          <w:rtl/>
          <w:lang w:val="en-GB" w:eastAsia="en-GB"/>
        </w:rPr>
        <w:t>כמוסיף</w:t>
      </w:r>
      <w:r w:rsidR="00D4510D">
        <w:rPr>
          <w:rFonts w:hint="cs"/>
          <w:b/>
          <w:bCs/>
          <w:rtl/>
          <w:lang w:val="en-GB" w:eastAsia="en-GB"/>
        </w:rPr>
        <w:t xml:space="preserve"> </w:t>
      </w:r>
      <w:r w:rsidRPr="00CD0327">
        <w:rPr>
          <w:rFonts w:hint="cs"/>
          <w:b/>
          <w:bCs/>
          <w:rtl/>
          <w:lang w:val="en-GB" w:eastAsia="en-GB"/>
        </w:rPr>
        <w:t>על</w:t>
      </w:r>
      <w:r w:rsidR="00D4510D">
        <w:rPr>
          <w:rFonts w:hint="cs"/>
          <w:b/>
          <w:bCs/>
          <w:rtl/>
          <w:lang w:val="en-GB" w:eastAsia="en-GB"/>
        </w:rPr>
        <w:t xml:space="preserve"> </w:t>
      </w:r>
      <w:r w:rsidRPr="00CD0327">
        <w:rPr>
          <w:rFonts w:hint="cs"/>
          <w:b/>
          <w:bCs/>
          <w:rtl/>
          <w:lang w:val="en-GB" w:eastAsia="en-GB"/>
        </w:rPr>
        <w:t>המנהג".</w:t>
      </w:r>
      <w:r w:rsidR="00D4510D">
        <w:rPr>
          <w:rFonts w:hint="cs"/>
          <w:rtl/>
          <w:lang w:val="en-GB" w:eastAsia="en-GB"/>
        </w:rPr>
        <w:t xml:space="preserve"> </w:t>
      </w:r>
      <w:r w:rsidRPr="00CD0327">
        <w:rPr>
          <w:rFonts w:hint="cs"/>
          <w:rtl/>
          <w:lang w:val="en-GB" w:eastAsia="en-GB"/>
        </w:rPr>
        <w:t>[וע"ש</w:t>
      </w:r>
      <w:r w:rsidR="00D4510D">
        <w:rPr>
          <w:rFonts w:hint="cs"/>
          <w:rtl/>
          <w:lang w:val="en-GB" w:eastAsia="en-GB"/>
        </w:rPr>
        <w:t xml:space="preserve"> </w:t>
      </w:r>
      <w:r w:rsidRPr="00CD0327">
        <w:rPr>
          <w:rFonts w:hint="cs"/>
          <w:rtl/>
          <w:lang w:val="en-GB" w:eastAsia="en-GB"/>
        </w:rPr>
        <w:t>ובמ"ש</w:t>
      </w:r>
      <w:r w:rsidR="00D4510D">
        <w:rPr>
          <w:rFonts w:hint="cs"/>
          <w:rtl/>
          <w:lang w:val="en-GB" w:eastAsia="en-GB"/>
        </w:rPr>
        <w:t xml:space="preserve"> </w:t>
      </w:r>
      <w:r w:rsidRPr="00CD0327">
        <w:rPr>
          <w:rFonts w:hint="cs"/>
          <w:rtl/>
          <w:lang w:val="en-GB" w:eastAsia="en-GB"/>
        </w:rPr>
        <w:t>במקום</w:t>
      </w:r>
      <w:r w:rsidR="00D4510D">
        <w:rPr>
          <w:rFonts w:hint="cs"/>
          <w:rtl/>
          <w:lang w:val="en-GB" w:eastAsia="en-GB"/>
        </w:rPr>
        <w:t xml:space="preserve"> </w:t>
      </w:r>
      <w:r w:rsidRPr="00CD0327">
        <w:rPr>
          <w:rFonts w:hint="cs"/>
          <w:rtl/>
          <w:lang w:val="en-GB" w:eastAsia="en-GB"/>
        </w:rPr>
        <w:t>אחר</w:t>
      </w:r>
      <w:r w:rsidR="00D4510D">
        <w:rPr>
          <w:rFonts w:hint="cs"/>
          <w:rtl/>
          <w:lang w:val="en-GB" w:eastAsia="en-GB"/>
        </w:rPr>
        <w:t xml:space="preserve"> </w:t>
      </w:r>
      <w:r w:rsidRPr="00CD0327">
        <w:rPr>
          <w:rFonts w:hint="cs"/>
          <w:sz w:val="22"/>
          <w:szCs w:val="22"/>
          <w:rtl/>
          <w:lang w:val="en-GB" w:eastAsia="en-GB"/>
        </w:rPr>
        <w:t>(שו"ת</w:t>
      </w:r>
      <w:r w:rsidR="00D4510D">
        <w:rPr>
          <w:rFonts w:hint="cs"/>
          <w:sz w:val="22"/>
          <w:szCs w:val="22"/>
          <w:rtl/>
          <w:lang w:val="en-GB" w:eastAsia="en-GB"/>
        </w:rPr>
        <w:t xml:space="preserve"> </w:t>
      </w:r>
      <w:r w:rsidRPr="00CD0327">
        <w:rPr>
          <w:rFonts w:hint="cs"/>
          <w:sz w:val="22"/>
          <w:szCs w:val="22"/>
          <w:rtl/>
          <w:lang w:val="en-GB" w:eastAsia="en-GB"/>
        </w:rPr>
        <w:t>אז</w:t>
      </w:r>
      <w:r w:rsidR="00D4510D">
        <w:rPr>
          <w:rFonts w:hint="cs"/>
          <w:sz w:val="22"/>
          <w:szCs w:val="22"/>
          <w:rtl/>
          <w:lang w:val="en-GB" w:eastAsia="en-GB"/>
        </w:rPr>
        <w:t xml:space="preserve"> </w:t>
      </w:r>
      <w:r w:rsidRPr="00CD0327">
        <w:rPr>
          <w:rFonts w:hint="cs"/>
          <w:sz w:val="22"/>
          <w:szCs w:val="22"/>
          <w:rtl/>
          <w:lang w:val="en-GB" w:eastAsia="en-GB"/>
        </w:rPr>
        <w:t>נדברו</w:t>
      </w:r>
      <w:r w:rsidR="00D4510D">
        <w:rPr>
          <w:rFonts w:hint="cs"/>
          <w:sz w:val="22"/>
          <w:szCs w:val="22"/>
          <w:rtl/>
          <w:lang w:val="en-GB" w:eastAsia="en-GB"/>
        </w:rPr>
        <w:t xml:space="preserve"> </w:t>
      </w:r>
      <w:r w:rsidRPr="00CD0327">
        <w:rPr>
          <w:rFonts w:hint="cs"/>
          <w:sz w:val="22"/>
          <w:szCs w:val="22"/>
          <w:rtl/>
          <w:lang w:val="en-GB" w:eastAsia="en-GB"/>
        </w:rPr>
        <w:t>חי"א</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לח)</w:t>
      </w:r>
      <w:r w:rsidR="00D4510D">
        <w:rPr>
          <w:rFonts w:hint="cs"/>
          <w:sz w:val="22"/>
          <w:szCs w:val="22"/>
          <w:rtl/>
          <w:lang w:val="en-GB" w:eastAsia="en-GB"/>
        </w:rPr>
        <w:t xml:space="preserve"> </w:t>
      </w:r>
      <w:r w:rsidRPr="00CD0327">
        <w:rPr>
          <w:rFonts w:hint="cs"/>
          <w:rtl/>
          <w:lang w:val="en-GB" w:eastAsia="en-GB"/>
        </w:rPr>
        <w:t>שראה</w:t>
      </w:r>
      <w:r w:rsidR="00D4510D">
        <w:rPr>
          <w:rFonts w:hint="cs"/>
          <w:rtl/>
          <w:lang w:val="en-GB" w:eastAsia="en-GB"/>
        </w:rPr>
        <w:t xml:space="preserve"> </w:t>
      </w:r>
      <w:r w:rsidRPr="00CD0327">
        <w:rPr>
          <w:rFonts w:hint="cs"/>
          <w:rtl/>
          <w:lang w:val="en-GB" w:eastAsia="en-GB"/>
        </w:rPr>
        <w:t>את</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דברי</w:t>
      </w:r>
      <w:r w:rsidR="00D4510D">
        <w:rPr>
          <w:rFonts w:hint="cs"/>
          <w:rtl/>
          <w:lang w:val="en-GB" w:eastAsia="en-GB"/>
        </w:rPr>
        <w:t xml:space="preserve"> </w:t>
      </w:r>
      <w:r w:rsidRPr="00CD0327">
        <w:rPr>
          <w:rFonts w:hint="cs"/>
          <w:rtl/>
          <w:lang w:val="en-GB" w:eastAsia="en-GB"/>
        </w:rPr>
        <w:t>החולקים</w:t>
      </w:r>
      <w:r w:rsidR="00D4510D">
        <w:rPr>
          <w:rFonts w:hint="cs"/>
          <w:rtl/>
          <w:lang w:val="en-GB" w:eastAsia="en-GB"/>
        </w:rPr>
        <w:t xml:space="preserve"> </w:t>
      </w:r>
      <w:r w:rsidRPr="00CD0327">
        <w:rPr>
          <w:rFonts w:hint="cs"/>
          <w:rtl/>
          <w:lang w:val="en-GB" w:eastAsia="en-GB"/>
        </w:rPr>
        <w:t>עליו,</w:t>
      </w:r>
      <w:r w:rsidR="00D4510D">
        <w:rPr>
          <w:rFonts w:hint="cs"/>
          <w:rtl/>
          <w:lang w:val="en-GB" w:eastAsia="en-GB"/>
        </w:rPr>
        <w:t xml:space="preserve"> </w:t>
      </w:r>
      <w:r w:rsidRPr="00CD0327">
        <w:rPr>
          <w:rFonts w:hint="cs"/>
          <w:rtl/>
          <w:lang w:val="en-GB" w:eastAsia="en-GB"/>
        </w:rPr>
        <w:t>ואעפ"כ</w:t>
      </w:r>
      <w:r w:rsidR="00D4510D">
        <w:rPr>
          <w:rFonts w:hint="cs"/>
          <w:rtl/>
          <w:lang w:val="en-GB" w:eastAsia="en-GB"/>
        </w:rPr>
        <w:t xml:space="preserve"> </w:t>
      </w:r>
      <w:r w:rsidRPr="00CD0327">
        <w:rPr>
          <w:rFonts w:hint="cs"/>
          <w:rtl/>
          <w:lang w:val="en-GB" w:eastAsia="en-GB"/>
        </w:rPr>
        <w:t>החזיק</w:t>
      </w:r>
      <w:r w:rsidR="00D4510D">
        <w:rPr>
          <w:rFonts w:hint="cs"/>
          <w:rtl/>
          <w:lang w:val="en-GB" w:eastAsia="en-GB"/>
        </w:rPr>
        <w:t xml:space="preserve"> </w:t>
      </w:r>
      <w:r w:rsidRPr="00CD0327">
        <w:rPr>
          <w:rFonts w:hint="cs"/>
          <w:rtl/>
          <w:lang w:val="en-GB" w:eastAsia="en-GB"/>
        </w:rPr>
        <w:t>בדעתו</w:t>
      </w:r>
      <w:r w:rsidR="00D4510D">
        <w:rPr>
          <w:rFonts w:hint="cs"/>
          <w:rtl/>
          <w:lang w:val="en-GB" w:eastAsia="en-GB"/>
        </w:rPr>
        <w:t xml:space="preserve"> </w:t>
      </w:r>
      <w:r w:rsidRPr="00CD0327">
        <w:rPr>
          <w:rFonts w:hint="cs"/>
          <w:rtl/>
          <w:lang w:val="en-GB" w:eastAsia="en-GB"/>
        </w:rPr>
        <w:t>וקבעה</w:t>
      </w:r>
      <w:r w:rsidR="00D4510D">
        <w:rPr>
          <w:rFonts w:hint="cs"/>
          <w:rtl/>
          <w:lang w:val="en-GB" w:eastAsia="en-GB"/>
        </w:rPr>
        <w:t xml:space="preserve"> </w:t>
      </w:r>
      <w:r w:rsidRPr="00CD0327">
        <w:rPr>
          <w:rFonts w:hint="cs"/>
          <w:rtl/>
          <w:lang w:val="en-GB" w:eastAsia="en-GB"/>
        </w:rPr>
        <w:t>הלכה</w:t>
      </w:r>
      <w:r w:rsidR="00D4510D">
        <w:rPr>
          <w:rFonts w:hint="cs"/>
          <w:rtl/>
          <w:lang w:val="en-GB" w:eastAsia="en-GB"/>
        </w:rPr>
        <w:t xml:space="preserve"> </w:t>
      </w:r>
      <w:r w:rsidRPr="00CD0327">
        <w:rPr>
          <w:rFonts w:hint="cs"/>
          <w:rtl/>
          <w:lang w:val="en-GB" w:eastAsia="en-GB"/>
        </w:rPr>
        <w:t>לדורות</w:t>
      </w:r>
      <w:r w:rsidRPr="00CD0327">
        <w:rPr>
          <w:vertAlign w:val="superscript"/>
          <w:rtl/>
          <w:lang w:val="en-GB" w:eastAsia="en-GB"/>
        </w:rPr>
        <w:footnoteReference w:id="92"/>
      </w:r>
      <w:r w:rsidRPr="00CD0327">
        <w:rPr>
          <w:rFonts w:hint="cs"/>
          <w:rtl/>
          <w:lang w:val="en-GB" w:eastAsia="en-GB"/>
        </w:rPr>
        <w:t>]</w:t>
      </w:r>
      <w:r w:rsidRPr="00CD0327">
        <w:rPr>
          <w:vertAlign w:val="superscript"/>
          <w:rtl/>
          <w:lang w:val="en-GB" w:eastAsia="en-GB"/>
        </w:rPr>
        <w:footnoteReference w:id="93"/>
      </w:r>
      <w:r w:rsidRPr="00CD0327">
        <w:rPr>
          <w:rFonts w:hint="cs"/>
          <w:rtl/>
          <w:lang w:val="en-GB" w:eastAsia="en-GB"/>
        </w:rPr>
        <w:t>.</w:t>
      </w:r>
      <w:r w:rsidR="00D4510D">
        <w:rPr>
          <w:rFonts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t>וכן</w:t>
      </w:r>
      <w:r w:rsidR="00D4510D">
        <w:rPr>
          <w:rFonts w:hint="cs"/>
          <w:rtl/>
          <w:lang w:val="en-GB" w:eastAsia="en-GB"/>
        </w:rPr>
        <w:t xml:space="preserve"> </w:t>
      </w:r>
      <w:r w:rsidRPr="00CD0327">
        <w:rPr>
          <w:rFonts w:hint="cs"/>
          <w:rtl/>
          <w:lang w:val="en-GB" w:eastAsia="en-GB"/>
        </w:rPr>
        <w:t>ראיתי</w:t>
      </w:r>
      <w:r w:rsidR="00D4510D">
        <w:rPr>
          <w:rFonts w:hint="cs"/>
          <w:rtl/>
          <w:lang w:val="en-GB" w:eastAsia="en-GB"/>
        </w:rPr>
        <w:t xml:space="preserve"> </w:t>
      </w:r>
      <w:r w:rsidRPr="00CD0327">
        <w:rPr>
          <w:rFonts w:hint="cs"/>
          <w:rtl/>
          <w:lang w:val="en-GB" w:eastAsia="en-GB"/>
        </w:rPr>
        <w:t>למו"ר</w:t>
      </w:r>
      <w:r w:rsidR="00D4510D">
        <w:rPr>
          <w:rFonts w:hint="cs"/>
          <w:rtl/>
          <w:lang w:val="en-GB" w:eastAsia="en-GB"/>
        </w:rPr>
        <w:t xml:space="preserve"> </w:t>
      </w:r>
      <w:r w:rsidRPr="00CD0327">
        <w:rPr>
          <w:rFonts w:hint="cs"/>
          <w:rtl/>
          <w:lang w:val="en-GB" w:eastAsia="en-GB"/>
        </w:rPr>
        <w:t>הרה"ג</w:t>
      </w:r>
      <w:r w:rsidR="00D4510D">
        <w:rPr>
          <w:rFonts w:hint="cs"/>
          <w:rtl/>
          <w:lang w:val="en-GB" w:eastAsia="en-GB"/>
        </w:rPr>
        <w:t xml:space="preserve"> </w:t>
      </w:r>
      <w:r w:rsidRPr="00CD0327">
        <w:rPr>
          <w:rFonts w:hint="cs"/>
          <w:rtl/>
          <w:lang w:val="en-GB" w:eastAsia="en-GB"/>
        </w:rPr>
        <w:t>ר'</w:t>
      </w:r>
      <w:r w:rsidR="00D4510D">
        <w:rPr>
          <w:rFonts w:hint="cs"/>
          <w:rtl/>
          <w:lang w:val="en-GB" w:eastAsia="en-GB"/>
        </w:rPr>
        <w:t xml:space="preserve"> </w:t>
      </w:r>
      <w:r w:rsidRPr="00CD0327">
        <w:rPr>
          <w:rFonts w:hint="cs"/>
          <w:rtl/>
          <w:lang w:val="en-GB" w:eastAsia="en-GB"/>
        </w:rPr>
        <w:t>יוסף</w:t>
      </w:r>
      <w:r w:rsidR="00D4510D">
        <w:rPr>
          <w:rFonts w:hint="cs"/>
          <w:rtl/>
          <w:lang w:val="en-GB" w:eastAsia="en-GB"/>
        </w:rPr>
        <w:t xml:space="preserve"> </w:t>
      </w:r>
      <w:r w:rsidRPr="00CD0327">
        <w:rPr>
          <w:rFonts w:hint="cs"/>
          <w:rtl/>
          <w:lang w:val="en-GB" w:eastAsia="en-GB"/>
        </w:rPr>
        <w:t>אברהם</w:t>
      </w:r>
      <w:r w:rsidR="00D4510D">
        <w:rPr>
          <w:rFonts w:hint="cs"/>
          <w:rtl/>
          <w:lang w:val="en-GB" w:eastAsia="en-GB"/>
        </w:rPr>
        <w:t xml:space="preserve"> </w:t>
      </w:r>
      <w:r w:rsidRPr="00CD0327">
        <w:rPr>
          <w:rFonts w:hint="cs"/>
          <w:rtl/>
          <w:lang w:val="en-GB" w:eastAsia="en-GB"/>
        </w:rPr>
        <w:t>הלוי</w:t>
      </w:r>
      <w:r w:rsidR="00D4510D">
        <w:rPr>
          <w:rFonts w:hint="cs"/>
          <w:rtl/>
          <w:lang w:val="en-GB" w:eastAsia="en-GB"/>
        </w:rPr>
        <w:t xml:space="preserve"> </w:t>
      </w:r>
      <w:r w:rsidRPr="00CD0327">
        <w:rPr>
          <w:rFonts w:hint="cs"/>
          <w:rtl/>
          <w:lang w:val="en-GB" w:eastAsia="en-GB"/>
        </w:rPr>
        <w:t>העלער</w:t>
      </w:r>
      <w:r w:rsidR="00D4510D">
        <w:rPr>
          <w:rFonts w:hint="cs"/>
          <w:rtl/>
          <w:lang w:val="en-GB" w:eastAsia="en-GB"/>
        </w:rPr>
        <w:t xml:space="preserve"> </w:t>
      </w:r>
      <w:r w:rsidRPr="00CD0327">
        <w:rPr>
          <w:rFonts w:hint="cs"/>
          <w:rtl/>
          <w:lang w:val="en-GB" w:eastAsia="en-GB"/>
        </w:rPr>
        <w:t>שליט"א</w:t>
      </w:r>
      <w:r w:rsidR="00D4510D">
        <w:rPr>
          <w:rFonts w:hint="cs"/>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שעושים</w:t>
      </w:r>
      <w:r w:rsidR="00D4510D">
        <w:rPr>
          <w:rFonts w:hint="cs"/>
          <w:rtl/>
          <w:lang w:val="en-GB" w:eastAsia="en-GB"/>
        </w:rPr>
        <w:t xml:space="preserve"> </w:t>
      </w:r>
      <w:r w:rsidRPr="00CD0327">
        <w:rPr>
          <w:rFonts w:hint="cs"/>
          <w:rtl/>
          <w:lang w:val="en-GB" w:eastAsia="en-GB"/>
        </w:rPr>
        <w:t>במקהלות,</w:t>
      </w:r>
      <w:r w:rsidR="00D4510D">
        <w:rPr>
          <w:rFonts w:hint="cs"/>
          <w:rtl/>
          <w:lang w:val="en-GB" w:eastAsia="en-GB"/>
        </w:rPr>
        <w:t xml:space="preserve"> </w:t>
      </w:r>
      <w:r w:rsidRPr="00CD0327">
        <w:rPr>
          <w:rFonts w:hint="cs"/>
          <w:rtl/>
          <w:lang w:val="en-GB" w:eastAsia="en-GB"/>
        </w:rPr>
        <w:t>וכן</w:t>
      </w:r>
      <w:r w:rsidR="00D4510D">
        <w:rPr>
          <w:rFonts w:hint="cs"/>
          <w:rtl/>
          <w:lang w:val="en-GB" w:eastAsia="en-GB"/>
        </w:rPr>
        <w:t xml:space="preserve"> </w:t>
      </w:r>
      <w:r w:rsidRPr="00CD0327">
        <w:rPr>
          <w:rFonts w:hint="cs"/>
          <w:rtl/>
          <w:lang w:val="en-GB" w:eastAsia="en-GB"/>
        </w:rPr>
        <w:t>פסקו</w:t>
      </w:r>
      <w:r w:rsidR="00D4510D">
        <w:rPr>
          <w:rFonts w:hint="cs"/>
          <w:rtl/>
          <w:lang w:val="en-GB" w:eastAsia="en-GB"/>
        </w:rPr>
        <w:t xml:space="preserve"> </w:t>
      </w:r>
      <w:r w:rsidRPr="00CD0327">
        <w:rPr>
          <w:rFonts w:hint="cs"/>
          <w:rtl/>
          <w:lang w:val="en-GB" w:eastAsia="en-GB"/>
        </w:rPr>
        <w:t>עוד</w:t>
      </w:r>
      <w:r w:rsidR="00D4510D">
        <w:rPr>
          <w:rFonts w:hint="cs"/>
          <w:rtl/>
          <w:lang w:val="en-GB" w:eastAsia="en-GB"/>
        </w:rPr>
        <w:t xml:space="preserve"> </w:t>
      </w:r>
      <w:r w:rsidRPr="00CD0327">
        <w:rPr>
          <w:rFonts w:hint="cs"/>
          <w:rtl/>
          <w:lang w:val="en-GB" w:eastAsia="en-GB"/>
        </w:rPr>
        <w:t>מורי</w:t>
      </w:r>
      <w:r w:rsidR="00D4510D">
        <w:rPr>
          <w:rFonts w:hint="cs"/>
          <w:rtl/>
          <w:lang w:val="en-GB" w:eastAsia="en-GB"/>
        </w:rPr>
        <w:t xml:space="preserve"> </w:t>
      </w:r>
      <w:r w:rsidRPr="00CD0327">
        <w:rPr>
          <w:rFonts w:hint="cs"/>
          <w:rtl/>
          <w:lang w:val="en-GB" w:eastAsia="en-GB"/>
        </w:rPr>
        <w:t>צדק,</w:t>
      </w:r>
      <w:r w:rsidR="00D4510D">
        <w:rPr>
          <w:rFonts w:hint="cs"/>
          <w:rtl/>
          <w:lang w:val="en-GB" w:eastAsia="en-GB"/>
        </w:rPr>
        <w:t xml:space="preserve"> </w:t>
      </w:r>
      <w:r w:rsidRPr="00CD0327">
        <w:rPr>
          <w:rFonts w:hint="cs"/>
          <w:rtl/>
          <w:lang w:val="en-GB" w:eastAsia="en-GB"/>
        </w:rPr>
        <w:t>יושבים</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מדין</w:t>
      </w:r>
      <w:r w:rsidRPr="00CD0327">
        <w:rPr>
          <w:vertAlign w:val="superscript"/>
          <w:rtl/>
          <w:lang w:val="en-GB" w:eastAsia="en-GB"/>
        </w:rPr>
        <w:footnoteReference w:id="94"/>
      </w:r>
      <w:r w:rsidRPr="00CD0327">
        <w:rPr>
          <w:rFonts w:hint="cs"/>
          <w:rtl/>
          <w:lang w:val="en-GB" w:eastAsia="en-GB"/>
        </w:rPr>
        <w:t>.</w:t>
      </w:r>
    </w:p>
    <w:p w:rsidR="00585225" w:rsidRPr="00CD0327" w:rsidRDefault="00585225" w:rsidP="00077D26">
      <w:pPr>
        <w:pStyle w:val="a1"/>
        <w:rPr>
          <w:rFonts w:ascii="Arial" w:hAnsi="Arial"/>
          <w:rtl/>
          <w:lang w:val="en-GB" w:eastAsia="en-GB"/>
        </w:rPr>
      </w:pPr>
      <w:r w:rsidRPr="00CD0327">
        <w:rPr>
          <w:rFonts w:hint="cs"/>
          <w:rtl/>
          <w:lang w:val="en-GB" w:eastAsia="en-GB"/>
        </w:rPr>
        <w:lastRenderedPageBreak/>
        <w:t>וכ"כ</w:t>
      </w:r>
      <w:r w:rsidR="00D4510D">
        <w:rPr>
          <w:rFonts w:hint="cs"/>
          <w:rtl/>
          <w:lang w:val="en-GB" w:eastAsia="en-GB"/>
        </w:rPr>
        <w:t xml:space="preserve"> </w:t>
      </w:r>
      <w:r w:rsidRPr="00CD0327">
        <w:rPr>
          <w:rFonts w:hint="cs"/>
          <w:rtl/>
          <w:lang w:val="en-GB" w:eastAsia="en-GB"/>
        </w:rPr>
        <w:t>מגדולי</w:t>
      </w:r>
      <w:r w:rsidR="00D4510D">
        <w:rPr>
          <w:rFonts w:hint="cs"/>
          <w:rtl/>
          <w:lang w:val="en-GB" w:eastAsia="en-GB"/>
        </w:rPr>
        <w:t xml:space="preserve"> </w:t>
      </w:r>
      <w:r w:rsidRPr="00CD0327">
        <w:rPr>
          <w:rFonts w:hint="cs"/>
          <w:rtl/>
          <w:lang w:val="en-GB" w:eastAsia="en-GB"/>
        </w:rPr>
        <w:t>רבני</w:t>
      </w:r>
      <w:r w:rsidR="00D4510D">
        <w:rPr>
          <w:rFonts w:hint="cs"/>
          <w:rtl/>
          <w:lang w:val="en-GB" w:eastAsia="en-GB"/>
        </w:rPr>
        <w:t xml:space="preserve"> </w:t>
      </w:r>
      <w:r w:rsidRPr="00CD0327">
        <w:rPr>
          <w:rFonts w:hint="cs"/>
          <w:rtl/>
          <w:lang w:val="en-GB" w:eastAsia="en-GB"/>
        </w:rPr>
        <w:t>הספרדים,</w:t>
      </w:r>
      <w:r w:rsidR="00D4510D">
        <w:rPr>
          <w:rFonts w:hint="cs"/>
          <w:rtl/>
          <w:lang w:val="en-GB" w:eastAsia="en-GB"/>
        </w:rPr>
        <w:t xml:space="preserve"> </w:t>
      </w:r>
      <w:r w:rsidRPr="00CD0327">
        <w:rPr>
          <w:rFonts w:hint="cs"/>
          <w:rtl/>
          <w:lang w:val="en-GB" w:eastAsia="en-GB"/>
        </w:rPr>
        <w:t>וכמ"ש</w:t>
      </w:r>
      <w:r w:rsidR="00D4510D">
        <w:rPr>
          <w:rFonts w:hint="cs"/>
          <w:rtl/>
          <w:lang w:val="en-GB" w:eastAsia="en-GB"/>
        </w:rPr>
        <w:t xml:space="preserve"> </w:t>
      </w:r>
      <w:r w:rsidRPr="00CD0327">
        <w:rPr>
          <w:rFonts w:hint="cs"/>
          <w:rtl/>
          <w:lang w:val="en-GB" w:eastAsia="en-GB"/>
        </w:rPr>
        <w:t>בספר</w:t>
      </w:r>
      <w:r w:rsidR="00D4510D">
        <w:rPr>
          <w:rFonts w:hint="cs"/>
          <w:rtl/>
          <w:lang w:val="en-GB" w:eastAsia="en-GB"/>
        </w:rPr>
        <w:t xml:space="preserve"> </w:t>
      </w:r>
      <w:r w:rsidRPr="00CD0327">
        <w:rPr>
          <w:rFonts w:hint="cs"/>
          <w:rtl/>
          <w:lang w:val="en-GB" w:eastAsia="en-GB"/>
        </w:rPr>
        <w:t>ילקוט</w:t>
      </w:r>
      <w:r w:rsidR="00D4510D">
        <w:rPr>
          <w:rFonts w:hint="cs"/>
          <w:rtl/>
          <w:lang w:val="en-GB" w:eastAsia="en-GB"/>
        </w:rPr>
        <w:t xml:space="preserve"> </w:t>
      </w:r>
      <w:r w:rsidRPr="00CD0327">
        <w:rPr>
          <w:rFonts w:hint="cs"/>
          <w:rtl/>
          <w:lang w:val="en-GB" w:eastAsia="en-GB"/>
        </w:rPr>
        <w:t>יוסף</w:t>
      </w:r>
      <w:r w:rsidR="00D4510D">
        <w:rPr>
          <w:rFonts w:hint="cs"/>
          <w:rtl/>
          <w:lang w:val="en-GB" w:eastAsia="en-GB"/>
        </w:rPr>
        <w:t xml:space="preserve"> </w:t>
      </w:r>
      <w:r w:rsidRPr="00CD0327">
        <w:rPr>
          <w:rFonts w:hint="cs"/>
          <w:sz w:val="22"/>
          <w:szCs w:val="22"/>
          <w:rtl/>
          <w:lang w:val="en-GB" w:eastAsia="en-GB"/>
        </w:rPr>
        <w:t>(להג"ר</w:t>
      </w:r>
      <w:r w:rsidR="00D4510D">
        <w:rPr>
          <w:rFonts w:hint="cs"/>
          <w:sz w:val="22"/>
          <w:szCs w:val="22"/>
          <w:rtl/>
          <w:lang w:val="en-GB" w:eastAsia="en-GB"/>
        </w:rPr>
        <w:t xml:space="preserve"> </w:t>
      </w:r>
      <w:r w:rsidRPr="00CD0327">
        <w:rPr>
          <w:rFonts w:hint="cs"/>
          <w:sz w:val="22"/>
          <w:szCs w:val="22"/>
          <w:rtl/>
          <w:lang w:val="en-GB" w:eastAsia="en-GB"/>
        </w:rPr>
        <w:t>יצחק</w:t>
      </w:r>
      <w:r w:rsidR="00D4510D">
        <w:rPr>
          <w:rFonts w:hint="cs"/>
          <w:sz w:val="22"/>
          <w:szCs w:val="22"/>
          <w:rtl/>
          <w:lang w:val="en-GB" w:eastAsia="en-GB"/>
        </w:rPr>
        <w:t xml:space="preserve"> </w:t>
      </w:r>
      <w:r w:rsidRPr="00CD0327">
        <w:rPr>
          <w:rFonts w:hint="cs"/>
          <w:sz w:val="22"/>
          <w:szCs w:val="22"/>
          <w:rtl/>
          <w:lang w:val="en-GB" w:eastAsia="en-GB"/>
        </w:rPr>
        <w:t>יוסף</w:t>
      </w:r>
      <w:r w:rsidR="00D4510D">
        <w:rPr>
          <w:rFonts w:hint="cs"/>
          <w:sz w:val="22"/>
          <w:szCs w:val="22"/>
          <w:rtl/>
          <w:lang w:val="en-GB" w:eastAsia="en-GB"/>
        </w:rPr>
        <w:t xml:space="preserve"> </w:t>
      </w:r>
      <w:r w:rsidRPr="00CD0327">
        <w:rPr>
          <w:rFonts w:hint="cs"/>
          <w:sz w:val="22"/>
          <w:szCs w:val="22"/>
          <w:rtl/>
          <w:lang w:val="en-GB" w:eastAsia="en-GB"/>
        </w:rPr>
        <w:t>שליט"א)</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הל'</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sz w:val="22"/>
          <w:szCs w:val="22"/>
          <w:rtl/>
          <w:lang w:val="en-GB" w:eastAsia="en-GB"/>
        </w:rPr>
        <w:t>(מהדורת</w:t>
      </w:r>
      <w:r w:rsidR="00D4510D">
        <w:rPr>
          <w:rFonts w:hint="cs"/>
          <w:sz w:val="22"/>
          <w:szCs w:val="22"/>
          <w:rtl/>
          <w:lang w:val="en-GB" w:eastAsia="en-GB"/>
        </w:rPr>
        <w:t xml:space="preserve"> </w:t>
      </w:r>
      <w:r w:rsidRPr="00CD0327">
        <w:rPr>
          <w:rFonts w:hint="cs"/>
          <w:sz w:val="22"/>
          <w:szCs w:val="22"/>
          <w:rtl/>
          <w:lang w:val="en-GB" w:eastAsia="en-GB"/>
        </w:rPr>
        <w:t>תשע"ב)</w:t>
      </w:r>
      <w:r w:rsidR="00D4510D">
        <w:rPr>
          <w:rFonts w:hint="cs"/>
          <w:rtl/>
          <w:lang w:val="en-GB" w:eastAsia="en-GB"/>
        </w:rPr>
        <w:t xml:space="preserve"> </w:t>
      </w:r>
      <w:r w:rsidRPr="00CD0327">
        <w:rPr>
          <w:rFonts w:hint="cs"/>
          <w:rtl/>
          <w:lang w:val="en-GB" w:eastAsia="en-GB"/>
        </w:rPr>
        <w:t>או"ח</w:t>
      </w:r>
      <w:r w:rsidR="00D4510D">
        <w:rPr>
          <w:rFonts w:hint="cs"/>
          <w:rtl/>
          <w:lang w:val="en-GB" w:eastAsia="en-GB"/>
        </w:rPr>
        <w:t xml:space="preserve"> </w:t>
      </w:r>
      <w:r w:rsidRPr="00CD0327">
        <w:rPr>
          <w:rFonts w:hint="cs"/>
          <w:rtl/>
          <w:lang w:val="en-GB" w:eastAsia="en-GB"/>
        </w:rPr>
        <w:t>סי'</w:t>
      </w:r>
      <w:r w:rsidR="00D4510D">
        <w:rPr>
          <w:rFonts w:hint="cs"/>
          <w:rtl/>
          <w:lang w:val="en-GB" w:eastAsia="en-GB"/>
        </w:rPr>
        <w:t xml:space="preserve"> </w:t>
      </w:r>
      <w:r w:rsidRPr="00CD0327">
        <w:rPr>
          <w:rFonts w:hint="cs"/>
          <w:rtl/>
          <w:lang w:val="en-GB" w:eastAsia="en-GB"/>
        </w:rPr>
        <w:t>תרע"א</w:t>
      </w:r>
      <w:r w:rsidR="00D4510D">
        <w:rPr>
          <w:rFonts w:hint="cs"/>
          <w:rtl/>
          <w:lang w:val="en-GB" w:eastAsia="en-GB"/>
        </w:rPr>
        <w:t xml:space="preserve"> </w:t>
      </w:r>
      <w:r w:rsidRPr="00CD0327">
        <w:rPr>
          <w:rFonts w:hint="cs"/>
          <w:rtl/>
          <w:lang w:val="en-GB" w:eastAsia="en-GB"/>
        </w:rPr>
        <w:t>ס"ט</w:t>
      </w:r>
      <w:r w:rsidR="00D4510D">
        <w:rPr>
          <w:rFonts w:hint="cs"/>
          <w:rtl/>
          <w:lang w:val="en-GB" w:eastAsia="en-GB"/>
        </w:rPr>
        <w:t xml:space="preserve"> </w:t>
      </w:r>
      <w:r w:rsidRPr="00CD0327">
        <w:rPr>
          <w:rFonts w:hint="cs"/>
          <w:sz w:val="22"/>
          <w:szCs w:val="22"/>
          <w:rtl/>
          <w:lang w:val="en-GB" w:eastAsia="en-GB"/>
        </w:rPr>
        <w:t>(עמ'</w:t>
      </w:r>
      <w:r w:rsidR="00D4510D">
        <w:rPr>
          <w:rFonts w:hint="cs"/>
          <w:sz w:val="22"/>
          <w:szCs w:val="22"/>
          <w:rtl/>
          <w:lang w:val="en-GB" w:eastAsia="en-GB"/>
        </w:rPr>
        <w:t xml:space="preserve"> </w:t>
      </w:r>
      <w:r w:rsidRPr="00CD0327">
        <w:rPr>
          <w:rFonts w:hint="cs"/>
          <w:sz w:val="22"/>
          <w:szCs w:val="22"/>
          <w:rtl/>
          <w:lang w:val="en-GB" w:eastAsia="en-GB"/>
        </w:rPr>
        <w:t>סד)</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וז"ל:</w:t>
      </w:r>
      <w:r w:rsidR="00D4510D">
        <w:rPr>
          <w:rFonts w:hint="cs"/>
          <w:rtl/>
          <w:lang w:val="en-GB" w:eastAsia="en-GB"/>
        </w:rPr>
        <w:t xml:space="preserve"> </w:t>
      </w:r>
      <w:r w:rsidRPr="00CD0327">
        <w:rPr>
          <w:rFonts w:hint="cs"/>
          <w:rtl/>
          <w:lang w:val="en-GB" w:eastAsia="en-GB"/>
        </w:rPr>
        <w:t>נוהגים</w:t>
      </w:r>
      <w:r w:rsidR="00D4510D">
        <w:rPr>
          <w:rFonts w:hint="cs"/>
          <w:rtl/>
          <w:lang w:val="en-GB" w:eastAsia="en-GB"/>
        </w:rPr>
        <w:t xml:space="preserve"> </w:t>
      </w:r>
      <w:r w:rsidRPr="00CD0327">
        <w:rPr>
          <w:rFonts w:hint="cs"/>
          <w:rtl/>
          <w:lang w:val="en-GB" w:eastAsia="en-GB"/>
        </w:rPr>
        <w:t>במסיבות</w:t>
      </w:r>
      <w:r w:rsidR="00D4510D">
        <w:rPr>
          <w:rFonts w:hint="cs"/>
          <w:rtl/>
          <w:lang w:val="en-GB" w:eastAsia="en-GB"/>
        </w:rPr>
        <w:t xml:space="preserve"> </w:t>
      </w:r>
      <w:r w:rsidRPr="00CD0327">
        <w:rPr>
          <w:rFonts w:hint="cs"/>
          <w:rtl/>
          <w:lang w:val="en-GB" w:eastAsia="en-GB"/>
        </w:rPr>
        <w:t>הנערכות</w:t>
      </w:r>
      <w:r w:rsidR="00D4510D">
        <w:rPr>
          <w:rFonts w:hint="cs"/>
          <w:rtl/>
          <w:lang w:val="en-GB" w:eastAsia="en-GB"/>
        </w:rPr>
        <w:t xml:space="preserve"> </w:t>
      </w:r>
      <w:r w:rsidRPr="00CD0327">
        <w:rPr>
          <w:rFonts w:hint="cs"/>
          <w:rtl/>
          <w:lang w:val="en-GB" w:eastAsia="en-GB"/>
        </w:rPr>
        <w:t>באולמות</w:t>
      </w:r>
      <w:r w:rsidR="00D4510D">
        <w:rPr>
          <w:rFonts w:hint="cs"/>
          <w:rtl/>
          <w:lang w:val="en-GB" w:eastAsia="en-GB"/>
        </w:rPr>
        <w:t xml:space="preserve"> </w:t>
      </w:r>
      <w:r w:rsidRPr="00CD0327">
        <w:rPr>
          <w:rFonts w:hint="cs"/>
          <w:rtl/>
          <w:lang w:val="en-GB" w:eastAsia="en-GB"/>
        </w:rPr>
        <w:t>בלילי</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שמשמיעים</w:t>
      </w:r>
      <w:r w:rsidR="00D4510D">
        <w:rPr>
          <w:rFonts w:hint="cs"/>
          <w:rtl/>
          <w:lang w:val="en-GB" w:eastAsia="en-GB"/>
        </w:rPr>
        <w:t xml:space="preserve"> </w:t>
      </w:r>
      <w:r w:rsidRPr="00CD0327">
        <w:rPr>
          <w:rFonts w:hint="cs"/>
          <w:rtl/>
          <w:lang w:val="en-GB" w:eastAsia="en-GB"/>
        </w:rPr>
        <w:t>בהם</w:t>
      </w:r>
      <w:r w:rsidR="00D4510D">
        <w:rPr>
          <w:rFonts w:hint="cs"/>
          <w:rtl/>
          <w:lang w:val="en-GB" w:eastAsia="en-GB"/>
        </w:rPr>
        <w:t xml:space="preserve"> </w:t>
      </w:r>
      <w:r w:rsidRPr="00CD0327">
        <w:rPr>
          <w:rFonts w:hint="cs"/>
          <w:rtl/>
          <w:lang w:val="en-GB" w:eastAsia="en-GB"/>
        </w:rPr>
        <w:t>דברי</w:t>
      </w:r>
      <w:r w:rsidR="00D4510D">
        <w:rPr>
          <w:rFonts w:hint="cs"/>
          <w:rtl/>
          <w:lang w:val="en-GB" w:eastAsia="en-GB"/>
        </w:rPr>
        <w:t xml:space="preserve"> </w:t>
      </w:r>
      <w:r w:rsidRPr="00CD0327">
        <w:rPr>
          <w:rFonts w:hint="cs"/>
          <w:rtl/>
          <w:lang w:val="en-GB" w:eastAsia="en-GB"/>
        </w:rPr>
        <w:t>תורה</w:t>
      </w:r>
      <w:r w:rsidR="00D4510D">
        <w:rPr>
          <w:rFonts w:hint="cs"/>
          <w:rtl/>
          <w:lang w:val="en-GB" w:eastAsia="en-GB"/>
        </w:rPr>
        <w:t xml:space="preserve"> </w:t>
      </w:r>
      <w:r w:rsidRPr="00CD0327">
        <w:rPr>
          <w:rFonts w:hint="cs"/>
          <w:rtl/>
          <w:lang w:val="en-GB" w:eastAsia="en-GB"/>
        </w:rPr>
        <w:t>לקרב</w:t>
      </w:r>
      <w:r w:rsidR="00D4510D">
        <w:rPr>
          <w:rFonts w:hint="cs"/>
          <w:rtl/>
          <w:lang w:val="en-GB" w:eastAsia="en-GB"/>
        </w:rPr>
        <w:t xml:space="preserve"> </w:t>
      </w:r>
      <w:r w:rsidRPr="00CD0327">
        <w:rPr>
          <w:rFonts w:hint="cs"/>
          <w:rtl/>
          <w:lang w:val="en-GB" w:eastAsia="en-GB"/>
        </w:rPr>
        <w:t>את</w:t>
      </w:r>
      <w:r w:rsidR="00D4510D">
        <w:rPr>
          <w:rFonts w:hint="cs"/>
          <w:rtl/>
          <w:lang w:val="en-GB" w:eastAsia="en-GB"/>
        </w:rPr>
        <w:t xml:space="preserve"> </w:t>
      </w:r>
      <w:r w:rsidRPr="00CD0327">
        <w:rPr>
          <w:rFonts w:hint="cs"/>
          <w:rtl/>
          <w:lang w:val="en-GB" w:eastAsia="en-GB"/>
        </w:rPr>
        <w:t>ישראל</w:t>
      </w:r>
      <w:r w:rsidR="00D4510D">
        <w:rPr>
          <w:rFonts w:hint="cs"/>
          <w:rtl/>
          <w:lang w:val="en-GB" w:eastAsia="en-GB"/>
        </w:rPr>
        <w:t xml:space="preserve"> </w:t>
      </w:r>
      <w:r w:rsidRPr="00CD0327">
        <w:rPr>
          <w:rFonts w:hint="cs"/>
          <w:rtl/>
          <w:lang w:val="en-GB" w:eastAsia="en-GB"/>
        </w:rPr>
        <w:t>לצור</w:t>
      </w:r>
      <w:r w:rsidR="00D4510D">
        <w:rPr>
          <w:rFonts w:hint="cs"/>
          <w:rtl/>
          <w:lang w:val="en-GB" w:eastAsia="en-GB"/>
        </w:rPr>
        <w:t xml:space="preserve"> </w:t>
      </w:r>
      <w:r w:rsidRPr="00CD0327">
        <w:rPr>
          <w:rFonts w:hint="cs"/>
          <w:rtl/>
          <w:lang w:val="en-GB" w:eastAsia="en-GB"/>
        </w:rPr>
        <w:t>מחצבתם,</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נרות</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עם</w:t>
      </w:r>
      <w:r w:rsidR="00D4510D">
        <w:rPr>
          <w:rFonts w:hint="cs"/>
          <w:rtl/>
          <w:lang w:val="en-GB" w:eastAsia="en-GB"/>
        </w:rPr>
        <w:t xml:space="preserve"> </w:t>
      </w:r>
      <w:r w:rsidRPr="00CD0327">
        <w:rPr>
          <w:rFonts w:hint="cs"/>
          <w:rtl/>
          <w:lang w:val="en-GB" w:eastAsia="en-GB"/>
        </w:rPr>
        <w:t>ברכה</w:t>
      </w:r>
      <w:r w:rsidR="00D4510D">
        <w:rPr>
          <w:rFonts w:hint="cs"/>
          <w:rtl/>
          <w:lang w:val="en-GB" w:eastAsia="en-GB"/>
        </w:rPr>
        <w:t xml:space="preserve"> </w:t>
      </w:r>
      <w:r w:rsidRPr="00CD0327">
        <w:rPr>
          <w:rFonts w:hint="cs"/>
          <w:rtl/>
          <w:lang w:val="en-GB" w:eastAsia="en-GB"/>
        </w:rPr>
        <w:t>בשם</w:t>
      </w:r>
      <w:r w:rsidR="00D4510D">
        <w:rPr>
          <w:rFonts w:hint="cs"/>
          <w:rtl/>
          <w:lang w:val="en-GB" w:eastAsia="en-GB"/>
        </w:rPr>
        <w:t xml:space="preserve"> </w:t>
      </w:r>
      <w:r w:rsidRPr="00CD0327">
        <w:rPr>
          <w:rFonts w:hint="cs"/>
          <w:rtl/>
          <w:lang w:val="en-GB" w:eastAsia="en-GB"/>
        </w:rPr>
        <w:t>ומלכות,</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ויש</w:t>
      </w:r>
      <w:r w:rsidR="00D4510D">
        <w:rPr>
          <w:rFonts w:hint="cs"/>
          <w:rtl/>
          <w:lang w:val="en-GB" w:eastAsia="en-GB"/>
        </w:rPr>
        <w:t xml:space="preserve"> </w:t>
      </w:r>
      <w:r w:rsidRPr="00CD0327">
        <w:rPr>
          <w:rFonts w:hint="cs"/>
          <w:rtl/>
          <w:lang w:val="en-GB" w:eastAsia="en-GB"/>
        </w:rPr>
        <w:t>להם</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מה</w:t>
      </w:r>
      <w:r w:rsidR="00D4510D">
        <w:rPr>
          <w:rFonts w:hint="cs"/>
          <w:rtl/>
          <w:lang w:val="en-GB" w:eastAsia="en-GB"/>
        </w:rPr>
        <w:t xml:space="preserve"> </w:t>
      </w:r>
      <w:r w:rsidRPr="00CD0327">
        <w:rPr>
          <w:rFonts w:hint="cs"/>
          <w:rtl/>
          <w:lang w:val="en-GB" w:eastAsia="en-GB"/>
        </w:rPr>
        <w:t>שיסמוכו.</w:t>
      </w:r>
      <w:r w:rsidR="00D4510D">
        <w:rPr>
          <w:rFonts w:hint="cs"/>
          <w:rtl/>
          <w:lang w:val="en-GB" w:eastAsia="en-GB"/>
        </w:rPr>
        <w:t xml:space="preserve"> </w:t>
      </w:r>
      <w:r w:rsidRPr="00CD0327">
        <w:rPr>
          <w:rFonts w:hint="cs"/>
          <w:rtl/>
          <w:lang w:val="en-GB" w:eastAsia="en-GB"/>
        </w:rPr>
        <w:t>דמאחר</w:t>
      </w:r>
      <w:r w:rsidR="00D4510D">
        <w:rPr>
          <w:rFonts w:hint="cs"/>
          <w:rtl/>
          <w:lang w:val="en-GB" w:eastAsia="en-GB"/>
        </w:rPr>
        <w:t xml:space="preserve"> </w:t>
      </w:r>
      <w:r w:rsidRPr="00CD0327">
        <w:rPr>
          <w:rFonts w:hint="cs"/>
          <w:rtl/>
          <w:lang w:val="en-GB" w:eastAsia="en-GB"/>
        </w:rPr>
        <w:t>וקהל</w:t>
      </w:r>
      <w:r w:rsidR="00D4510D">
        <w:rPr>
          <w:rFonts w:hint="cs"/>
          <w:rtl/>
          <w:lang w:val="en-GB" w:eastAsia="en-GB"/>
        </w:rPr>
        <w:t xml:space="preserve"> </w:t>
      </w:r>
      <w:r w:rsidRPr="00CD0327">
        <w:rPr>
          <w:rFonts w:hint="cs"/>
          <w:rtl/>
          <w:lang w:val="en-GB" w:eastAsia="en-GB"/>
        </w:rPr>
        <w:t>רב</w:t>
      </w:r>
      <w:r w:rsidR="00D4510D">
        <w:rPr>
          <w:rFonts w:hint="cs"/>
          <w:rtl/>
          <w:lang w:val="en-GB" w:eastAsia="en-GB"/>
        </w:rPr>
        <w:t xml:space="preserve"> </w:t>
      </w:r>
      <w:r w:rsidRPr="00CD0327">
        <w:rPr>
          <w:rFonts w:hint="cs"/>
          <w:rtl/>
          <w:lang w:val="en-GB" w:eastAsia="en-GB"/>
        </w:rPr>
        <w:t>מתאסף</w:t>
      </w:r>
      <w:r w:rsidR="00D4510D">
        <w:rPr>
          <w:rFonts w:hint="cs"/>
          <w:rtl/>
          <w:lang w:val="en-GB" w:eastAsia="en-GB"/>
        </w:rPr>
        <w:t xml:space="preserve"> </w:t>
      </w:r>
      <w:r w:rsidRPr="00CD0327">
        <w:rPr>
          <w:rFonts w:hint="cs"/>
          <w:rtl/>
          <w:lang w:val="en-GB" w:eastAsia="en-GB"/>
        </w:rPr>
        <w:t>במקום,</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גרע</w:t>
      </w:r>
      <w:r w:rsidR="00D4510D">
        <w:rPr>
          <w:rFonts w:hint="cs"/>
          <w:rtl/>
          <w:lang w:val="en-GB" w:eastAsia="en-GB"/>
        </w:rPr>
        <w:t xml:space="preserve"> </w:t>
      </w:r>
      <w:r w:rsidRPr="00CD0327">
        <w:rPr>
          <w:rFonts w:hint="cs"/>
          <w:rtl/>
          <w:lang w:val="en-GB" w:eastAsia="en-GB"/>
        </w:rPr>
        <w:t>מבית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שמדליקין</w:t>
      </w:r>
      <w:r w:rsidR="00D4510D">
        <w:rPr>
          <w:rFonts w:hint="cs"/>
          <w:rtl/>
          <w:lang w:val="en-GB" w:eastAsia="en-GB"/>
        </w:rPr>
        <w:t xml:space="preserve"> </w:t>
      </w:r>
      <w:r w:rsidRPr="00CD0327">
        <w:rPr>
          <w:rFonts w:hint="cs"/>
          <w:rtl/>
          <w:lang w:val="en-GB" w:eastAsia="en-GB"/>
        </w:rPr>
        <w:t>בו</w:t>
      </w:r>
      <w:r w:rsidR="00D4510D">
        <w:rPr>
          <w:rFonts w:hint="cs"/>
          <w:rtl/>
          <w:lang w:val="en-GB" w:eastAsia="en-GB"/>
        </w:rPr>
        <w:t xml:space="preserve"> </w:t>
      </w:r>
      <w:r w:rsidRPr="00CD0327">
        <w:rPr>
          <w:rFonts w:hint="cs"/>
          <w:rtl/>
          <w:lang w:val="en-GB" w:eastAsia="en-GB"/>
        </w:rPr>
        <w:t>נרות</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לפרסומי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וטוב</w:t>
      </w:r>
      <w:r w:rsidR="00D4510D">
        <w:rPr>
          <w:rFonts w:hint="cs"/>
          <w:rtl/>
          <w:lang w:val="en-GB" w:eastAsia="en-GB"/>
        </w:rPr>
        <w:t xml:space="preserve"> </w:t>
      </w:r>
      <w:r w:rsidRPr="00CD0327">
        <w:rPr>
          <w:rFonts w:hint="cs"/>
          <w:rtl/>
          <w:lang w:val="en-GB" w:eastAsia="en-GB"/>
        </w:rPr>
        <w:t>להתפלל</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ערבית</w:t>
      </w:r>
      <w:r w:rsidR="00D4510D">
        <w:rPr>
          <w:rFonts w:hint="cs"/>
          <w:rtl/>
          <w:lang w:val="en-GB" w:eastAsia="en-GB"/>
        </w:rPr>
        <w:t xml:space="preserve"> </w:t>
      </w:r>
      <w:r w:rsidRPr="00CD0327">
        <w:rPr>
          <w:rFonts w:hint="cs"/>
          <w:rtl/>
          <w:lang w:val="en-GB" w:eastAsia="en-GB"/>
        </w:rPr>
        <w:t>בצבור,</w:t>
      </w:r>
      <w:r w:rsidR="00D4510D">
        <w:rPr>
          <w:rFonts w:hint="cs"/>
          <w:rtl/>
          <w:lang w:val="en-GB" w:eastAsia="en-GB"/>
        </w:rPr>
        <w:t xml:space="preserve"> </w:t>
      </w:r>
      <w:r w:rsidRPr="00CD0327">
        <w:rPr>
          <w:rFonts w:hint="cs"/>
          <w:rtl/>
          <w:lang w:val="en-GB" w:eastAsia="en-GB"/>
        </w:rPr>
        <w:t>מיד</w:t>
      </w:r>
      <w:r w:rsidR="00D4510D">
        <w:rPr>
          <w:rFonts w:hint="cs"/>
          <w:rtl/>
          <w:lang w:val="en-GB" w:eastAsia="en-GB"/>
        </w:rPr>
        <w:t xml:space="preserve"> </w:t>
      </w:r>
      <w:r w:rsidRPr="00CD0327">
        <w:rPr>
          <w:rFonts w:hint="cs"/>
          <w:rtl/>
          <w:lang w:val="en-GB" w:eastAsia="en-GB"/>
        </w:rPr>
        <w:t>לאחר</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אך</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rtl/>
          <w:lang w:val="en-GB" w:eastAsia="en-GB"/>
        </w:rPr>
        <w:t>מעכב.</w:t>
      </w:r>
      <w:r w:rsidR="00D4510D">
        <w:rPr>
          <w:rFonts w:hint="cs"/>
          <w:rtl/>
          <w:lang w:val="en-GB" w:eastAsia="en-GB"/>
        </w:rPr>
        <w:t xml:space="preserve"> </w:t>
      </w:r>
      <w:r w:rsidRPr="00CD0327">
        <w:rPr>
          <w:rFonts w:hint="cs"/>
          <w:rtl/>
          <w:lang w:val="en-GB" w:eastAsia="en-GB"/>
        </w:rPr>
        <w:t>עכ"ל.</w:t>
      </w:r>
      <w:r w:rsidR="00D4510D">
        <w:rPr>
          <w:rFonts w:hint="cs"/>
          <w:rtl/>
          <w:lang w:val="en-GB" w:eastAsia="en-GB"/>
        </w:rPr>
        <w:t xml:space="preserve"> </w:t>
      </w:r>
      <w:r w:rsidRPr="00CD0327">
        <w:rPr>
          <w:rFonts w:hint="cs"/>
          <w:rtl/>
          <w:lang w:val="en-GB" w:eastAsia="en-GB"/>
        </w:rPr>
        <w:t>וע"ש</w:t>
      </w:r>
      <w:r w:rsidR="00D4510D">
        <w:rPr>
          <w:rFonts w:hint="cs"/>
          <w:sz w:val="22"/>
          <w:szCs w:val="22"/>
          <w:rtl/>
          <w:lang w:val="en-GB" w:eastAsia="en-GB"/>
        </w:rPr>
        <w:t xml:space="preserve"> </w:t>
      </w:r>
      <w:r w:rsidRPr="00CD0327">
        <w:rPr>
          <w:rFonts w:hint="cs"/>
          <w:sz w:val="22"/>
          <w:szCs w:val="22"/>
          <w:rtl/>
          <w:lang w:val="en-GB" w:eastAsia="en-GB"/>
        </w:rPr>
        <w:t>(הערה</w:t>
      </w:r>
      <w:r w:rsidR="00D4510D">
        <w:rPr>
          <w:rFonts w:hint="cs"/>
          <w:sz w:val="22"/>
          <w:szCs w:val="22"/>
          <w:rtl/>
          <w:lang w:val="en-GB" w:eastAsia="en-GB"/>
        </w:rPr>
        <w:t xml:space="preserve"> </w:t>
      </w:r>
      <w:r w:rsidRPr="00CD0327">
        <w:rPr>
          <w:rFonts w:hint="cs"/>
          <w:sz w:val="22"/>
          <w:szCs w:val="22"/>
          <w:rtl/>
          <w:lang w:val="en-GB" w:eastAsia="en-GB"/>
        </w:rPr>
        <w:t>יו"ד)</w:t>
      </w:r>
      <w:r w:rsidR="00D4510D">
        <w:rPr>
          <w:rFonts w:hint="cs"/>
          <w:rtl/>
          <w:lang w:val="en-GB" w:eastAsia="en-GB"/>
        </w:rPr>
        <w:t xml:space="preserve"> </w:t>
      </w:r>
      <w:r w:rsidRPr="00CD0327">
        <w:rPr>
          <w:rFonts w:hint="cs"/>
          <w:rtl/>
          <w:lang w:val="en-GB" w:eastAsia="en-GB"/>
        </w:rPr>
        <w:t>שזו</w:t>
      </w:r>
      <w:r w:rsidR="00D4510D">
        <w:rPr>
          <w:rFonts w:hint="cs"/>
          <w:rtl/>
          <w:lang w:val="en-GB" w:eastAsia="en-GB"/>
        </w:rPr>
        <w:t xml:space="preserve"> </w:t>
      </w:r>
      <w:r w:rsidRPr="00CD0327">
        <w:rPr>
          <w:rFonts w:hint="cs"/>
          <w:rtl/>
          <w:lang w:val="en-GB" w:eastAsia="en-GB"/>
        </w:rPr>
        <w:t>היתה</w:t>
      </w:r>
      <w:r w:rsidR="00D4510D">
        <w:rPr>
          <w:rFonts w:hint="cs"/>
          <w:rtl/>
          <w:lang w:val="en-GB" w:eastAsia="en-GB"/>
        </w:rPr>
        <w:t xml:space="preserve"> </w:t>
      </w:r>
      <w:r w:rsidRPr="00CD0327">
        <w:rPr>
          <w:rFonts w:hint="cs"/>
          <w:rtl/>
          <w:lang w:val="en-GB" w:eastAsia="en-GB"/>
        </w:rPr>
        <w:t>משנתו</w:t>
      </w:r>
      <w:r w:rsidR="00D4510D">
        <w:rPr>
          <w:rFonts w:hint="cs"/>
          <w:rtl/>
          <w:lang w:val="en-GB" w:eastAsia="en-GB"/>
        </w:rPr>
        <w:t xml:space="preserve"> </w:t>
      </w:r>
      <w:r w:rsidRPr="00CD0327">
        <w:rPr>
          <w:rFonts w:hint="cs"/>
          <w:rtl/>
          <w:lang w:val="en-GB" w:eastAsia="en-GB"/>
        </w:rPr>
        <w:t>האחרונה</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אביו</w:t>
      </w:r>
      <w:r w:rsidR="00D4510D">
        <w:rPr>
          <w:rFonts w:hint="cs"/>
          <w:rtl/>
          <w:lang w:val="en-GB" w:eastAsia="en-GB"/>
        </w:rPr>
        <w:t xml:space="preserve"> </w:t>
      </w:r>
      <w:r w:rsidRPr="00CD0327">
        <w:rPr>
          <w:rFonts w:hint="cs"/>
          <w:rtl/>
          <w:lang w:val="en-GB" w:eastAsia="en-GB"/>
        </w:rPr>
        <w:t>הגאון</w:t>
      </w:r>
      <w:r w:rsidR="00D4510D">
        <w:rPr>
          <w:rFonts w:hint="cs"/>
          <w:rtl/>
          <w:lang w:val="en-GB" w:eastAsia="en-GB"/>
        </w:rPr>
        <w:t xml:space="preserve"> </w:t>
      </w:r>
      <w:r w:rsidRPr="00CD0327">
        <w:rPr>
          <w:rFonts w:hint="cs"/>
          <w:rtl/>
          <w:lang w:val="en-GB" w:eastAsia="en-GB"/>
        </w:rPr>
        <w:t>הרב</w:t>
      </w:r>
      <w:r w:rsidR="00D4510D">
        <w:rPr>
          <w:rFonts w:hint="cs"/>
          <w:rtl/>
          <w:lang w:val="en-GB" w:eastAsia="en-GB"/>
        </w:rPr>
        <w:t xml:space="preserve"> </w:t>
      </w:r>
      <w:r w:rsidRPr="00CD0327">
        <w:rPr>
          <w:rFonts w:hint="cs"/>
          <w:rtl/>
          <w:lang w:val="en-GB" w:eastAsia="en-GB"/>
        </w:rPr>
        <w:t>בעל</w:t>
      </w:r>
      <w:r w:rsidR="00D4510D">
        <w:rPr>
          <w:rFonts w:hint="cs"/>
          <w:rtl/>
          <w:lang w:val="en-GB" w:eastAsia="en-GB"/>
        </w:rPr>
        <w:t xml:space="preserve"> </w:t>
      </w:r>
      <w:r w:rsidRPr="00CD0327">
        <w:rPr>
          <w:rFonts w:hint="cs"/>
          <w:rtl/>
          <w:lang w:val="en-GB" w:eastAsia="en-GB"/>
        </w:rPr>
        <w:t>יביע</w:t>
      </w:r>
      <w:r w:rsidR="00D4510D">
        <w:rPr>
          <w:rFonts w:hint="cs"/>
          <w:rtl/>
          <w:lang w:val="en-GB" w:eastAsia="en-GB"/>
        </w:rPr>
        <w:t xml:space="preserve"> </w:t>
      </w:r>
      <w:r w:rsidRPr="00CD0327">
        <w:rPr>
          <w:rFonts w:hint="cs"/>
          <w:rtl/>
          <w:lang w:val="en-GB" w:eastAsia="en-GB"/>
        </w:rPr>
        <w:t>אומר</w:t>
      </w:r>
      <w:r w:rsidR="00D4510D">
        <w:rPr>
          <w:rFonts w:hint="cs"/>
          <w:rtl/>
          <w:lang w:val="en-GB" w:eastAsia="en-GB"/>
        </w:rPr>
        <w:t xml:space="preserve"> </w:t>
      </w:r>
      <w:r w:rsidRPr="00CD0327">
        <w:rPr>
          <w:rFonts w:hint="cs"/>
          <w:rtl/>
          <w:lang w:val="en-GB" w:eastAsia="en-GB"/>
        </w:rPr>
        <w:t>ויחוה</w:t>
      </w:r>
      <w:r w:rsidR="00D4510D">
        <w:rPr>
          <w:rFonts w:hint="cs"/>
          <w:rtl/>
          <w:lang w:val="en-GB" w:eastAsia="en-GB"/>
        </w:rPr>
        <w:t xml:space="preserve"> </w:t>
      </w:r>
      <w:r w:rsidRPr="00CD0327">
        <w:rPr>
          <w:rFonts w:hint="cs"/>
          <w:rtl/>
          <w:lang w:val="en-GB" w:eastAsia="en-GB"/>
        </w:rPr>
        <w:t>דעת</w:t>
      </w:r>
      <w:r w:rsidR="00D4510D">
        <w:rPr>
          <w:rFonts w:hint="cs"/>
          <w:rtl/>
          <w:lang w:val="en-GB" w:eastAsia="en-GB"/>
        </w:rPr>
        <w:t xml:space="preserve"> </w:t>
      </w:r>
      <w:r w:rsidRPr="00CD0327">
        <w:rPr>
          <w:rFonts w:hint="cs"/>
          <w:rtl/>
          <w:lang w:val="en-GB" w:eastAsia="en-GB"/>
        </w:rPr>
        <w:t>זצ"ל,</w:t>
      </w:r>
      <w:r w:rsidR="00D4510D">
        <w:rPr>
          <w:rFonts w:hint="cs"/>
          <w:rtl/>
          <w:lang w:val="en-GB" w:eastAsia="en-GB"/>
        </w:rPr>
        <w:t xml:space="preserve"> </w:t>
      </w:r>
      <w:r w:rsidRPr="00CD0327">
        <w:rPr>
          <w:rFonts w:ascii="Arial" w:hAnsi="Arial" w:hint="cs"/>
          <w:rtl/>
          <w:lang w:val="en-GB" w:eastAsia="en-GB"/>
        </w:rPr>
        <w:t>"שתפלת</w:t>
      </w:r>
      <w:r w:rsidR="00D4510D">
        <w:rPr>
          <w:rFonts w:ascii="Arial" w:hAnsi="Arial" w:hint="cs"/>
          <w:rtl/>
          <w:lang w:val="en-GB" w:eastAsia="en-GB"/>
        </w:rPr>
        <w:t xml:space="preserve"> </w:t>
      </w:r>
      <w:r w:rsidRPr="00CD0327">
        <w:rPr>
          <w:rFonts w:ascii="Arial" w:hAnsi="Arial" w:hint="cs"/>
          <w:rtl/>
          <w:lang w:val="en-GB" w:eastAsia="en-GB"/>
        </w:rPr>
        <w:t>ערבית</w:t>
      </w:r>
      <w:r w:rsidR="00D4510D">
        <w:rPr>
          <w:rFonts w:ascii="Arial" w:hAnsi="Arial" w:hint="cs"/>
          <w:rtl/>
          <w:lang w:val="en-GB" w:eastAsia="en-GB"/>
        </w:rPr>
        <w:t xml:space="preserve"> </w:t>
      </w:r>
      <w:r w:rsidRPr="00CD0327">
        <w:rPr>
          <w:rFonts w:ascii="Arial" w:hAnsi="Arial" w:hint="cs"/>
          <w:rtl/>
          <w:lang w:val="en-GB" w:eastAsia="en-GB"/>
        </w:rPr>
        <w:t>במקום</w:t>
      </w:r>
      <w:r w:rsidR="00D4510D">
        <w:rPr>
          <w:rFonts w:ascii="Arial" w:hAnsi="Arial" w:hint="cs"/>
          <w:rtl/>
          <w:lang w:val="en-GB" w:eastAsia="en-GB"/>
        </w:rPr>
        <w:t xml:space="preserve"> </w:t>
      </w:r>
      <w:r w:rsidRPr="00CD0327">
        <w:rPr>
          <w:rFonts w:ascii="Arial" w:hAnsi="Arial" w:hint="cs"/>
          <w:b/>
          <w:bCs/>
          <w:rtl/>
          <w:lang w:val="en-GB" w:eastAsia="en-GB"/>
        </w:rPr>
        <w:t>אינה</w:t>
      </w:r>
      <w:r w:rsidR="00D4510D">
        <w:rPr>
          <w:rFonts w:ascii="Arial" w:hAnsi="Arial" w:hint="cs"/>
          <w:b/>
          <w:bCs/>
          <w:rtl/>
          <w:lang w:val="en-GB" w:eastAsia="en-GB"/>
        </w:rPr>
        <w:t xml:space="preserve"> </w:t>
      </w:r>
      <w:r w:rsidRPr="00CD0327">
        <w:rPr>
          <w:rFonts w:ascii="Arial" w:hAnsi="Arial" w:hint="cs"/>
          <w:b/>
          <w:bCs/>
          <w:rtl/>
          <w:lang w:val="en-GB" w:eastAsia="en-GB"/>
        </w:rPr>
        <w:t>לעיכובא</w:t>
      </w:r>
      <w:r w:rsidRPr="00CD0327">
        <w:rPr>
          <w:rFonts w:ascii="Arial" w:hAnsi="Arial" w:hint="cs"/>
          <w:rtl/>
          <w:lang w:val="en-GB" w:eastAsia="en-GB"/>
        </w:rPr>
        <w:t>,</w:t>
      </w:r>
      <w:r w:rsidR="00D4510D">
        <w:rPr>
          <w:rFonts w:ascii="Arial" w:hAnsi="Arial" w:hint="cs"/>
          <w:rtl/>
          <w:lang w:val="en-GB" w:eastAsia="en-GB"/>
        </w:rPr>
        <w:t xml:space="preserve"> </w:t>
      </w:r>
      <w:r w:rsidRPr="00CD0327">
        <w:rPr>
          <w:rFonts w:ascii="Arial" w:hAnsi="Arial" w:hint="cs"/>
          <w:rtl/>
          <w:lang w:val="en-GB" w:eastAsia="en-GB"/>
        </w:rPr>
        <w:t>אלא</w:t>
      </w:r>
      <w:r w:rsidR="00D4510D">
        <w:rPr>
          <w:rFonts w:ascii="Arial" w:hAnsi="Arial" w:hint="cs"/>
          <w:rtl/>
          <w:lang w:val="en-GB" w:eastAsia="en-GB"/>
        </w:rPr>
        <w:t xml:space="preserve"> </w:t>
      </w:r>
      <w:r w:rsidRPr="00CD0327">
        <w:rPr>
          <w:rFonts w:ascii="Arial" w:hAnsi="Arial" w:hint="cs"/>
          <w:rtl/>
          <w:lang w:val="en-GB" w:eastAsia="en-GB"/>
        </w:rPr>
        <w:t>רק</w:t>
      </w:r>
      <w:r w:rsidR="00D4510D">
        <w:rPr>
          <w:rFonts w:ascii="Arial" w:hAnsi="Arial" w:hint="cs"/>
          <w:rtl/>
          <w:lang w:val="en-GB" w:eastAsia="en-GB"/>
        </w:rPr>
        <w:t xml:space="preserve"> </w:t>
      </w:r>
      <w:r w:rsidRPr="00CD0327">
        <w:rPr>
          <w:rFonts w:ascii="Arial" w:hAnsi="Arial" w:hint="cs"/>
          <w:rtl/>
          <w:lang w:val="en-GB" w:eastAsia="en-GB"/>
        </w:rPr>
        <w:t>טוב</w:t>
      </w:r>
      <w:r w:rsidR="00D4510D">
        <w:rPr>
          <w:rFonts w:ascii="Arial" w:hAnsi="Arial" w:hint="cs"/>
          <w:rtl/>
          <w:lang w:val="en-GB" w:eastAsia="en-GB"/>
        </w:rPr>
        <w:t xml:space="preserve"> </w:t>
      </w:r>
      <w:r w:rsidRPr="00CD0327">
        <w:rPr>
          <w:rFonts w:ascii="Arial" w:hAnsi="Arial" w:hint="cs"/>
          <w:rtl/>
          <w:lang w:val="en-GB" w:eastAsia="en-GB"/>
        </w:rPr>
        <w:t>ונכון</w:t>
      </w:r>
      <w:r w:rsidR="00D4510D">
        <w:rPr>
          <w:rFonts w:ascii="Arial" w:hAnsi="Arial" w:hint="cs"/>
          <w:rtl/>
          <w:lang w:val="en-GB" w:eastAsia="en-GB"/>
        </w:rPr>
        <w:t xml:space="preserve"> </w:t>
      </w:r>
      <w:r w:rsidRPr="00CD0327">
        <w:rPr>
          <w:rFonts w:ascii="Arial" w:hAnsi="Arial" w:hint="cs"/>
          <w:rtl/>
          <w:lang w:val="en-GB" w:eastAsia="en-GB"/>
        </w:rPr>
        <w:t>הדבר,</w:t>
      </w:r>
      <w:r w:rsidR="00D4510D">
        <w:rPr>
          <w:rFonts w:ascii="Arial" w:hAnsi="Arial" w:hint="cs"/>
          <w:rtl/>
          <w:lang w:val="en-GB" w:eastAsia="en-GB"/>
        </w:rPr>
        <w:t xml:space="preserve"> </w:t>
      </w:r>
      <w:r w:rsidRPr="00CD0327">
        <w:rPr>
          <w:rFonts w:ascii="Arial" w:hAnsi="Arial" w:hint="cs"/>
          <w:rtl/>
          <w:lang w:val="en-GB" w:eastAsia="en-GB"/>
        </w:rPr>
        <w:t>ד</w:t>
      </w:r>
      <w:r w:rsidRPr="00CD0327">
        <w:rPr>
          <w:rFonts w:ascii="Arial" w:hAnsi="Arial" w:hint="cs"/>
          <w:b/>
          <w:bCs/>
          <w:rtl/>
          <w:lang w:val="en-GB" w:eastAsia="en-GB"/>
        </w:rPr>
        <w:t>בכל</w:t>
      </w:r>
      <w:r w:rsidR="00D4510D">
        <w:rPr>
          <w:rFonts w:ascii="Arial" w:hAnsi="Arial" w:hint="cs"/>
          <w:b/>
          <w:bCs/>
          <w:rtl/>
          <w:lang w:val="en-GB" w:eastAsia="en-GB"/>
        </w:rPr>
        <w:t xml:space="preserve"> </w:t>
      </w:r>
      <w:r w:rsidRPr="00CD0327">
        <w:rPr>
          <w:rFonts w:ascii="Arial" w:hAnsi="Arial" w:hint="cs"/>
          <w:b/>
          <w:bCs/>
          <w:rtl/>
          <w:lang w:val="en-GB" w:eastAsia="en-GB"/>
        </w:rPr>
        <w:t>מקום</w:t>
      </w:r>
      <w:r w:rsidR="00D4510D">
        <w:rPr>
          <w:rFonts w:ascii="Arial" w:hAnsi="Arial" w:hint="cs"/>
          <w:b/>
          <w:bCs/>
          <w:rtl/>
          <w:lang w:val="en-GB" w:eastAsia="en-GB"/>
        </w:rPr>
        <w:t xml:space="preserve"> </w:t>
      </w:r>
      <w:r w:rsidRPr="00CD0327">
        <w:rPr>
          <w:rFonts w:ascii="Arial" w:hAnsi="Arial" w:hint="cs"/>
          <w:b/>
          <w:bCs/>
          <w:rtl/>
          <w:lang w:val="en-GB" w:eastAsia="en-GB"/>
        </w:rPr>
        <w:t>ציבורי</w:t>
      </w:r>
      <w:r w:rsidR="00D4510D">
        <w:rPr>
          <w:rFonts w:ascii="Arial" w:hAnsi="Arial" w:hint="cs"/>
          <w:b/>
          <w:bCs/>
          <w:rtl/>
          <w:lang w:val="en-GB" w:eastAsia="en-GB"/>
        </w:rPr>
        <w:t xml:space="preserve"> </w:t>
      </w:r>
      <w:r w:rsidRPr="00CD0327">
        <w:rPr>
          <w:rFonts w:ascii="Arial" w:hAnsi="Arial" w:hint="cs"/>
          <w:b/>
          <w:bCs/>
          <w:rtl/>
          <w:lang w:val="en-GB" w:eastAsia="en-GB"/>
        </w:rPr>
        <w:t>שמתאספין</w:t>
      </w:r>
      <w:r w:rsidR="00D4510D">
        <w:rPr>
          <w:rFonts w:ascii="Arial" w:hAnsi="Arial" w:hint="cs"/>
          <w:b/>
          <w:bCs/>
          <w:rtl/>
          <w:lang w:val="en-GB" w:eastAsia="en-GB"/>
        </w:rPr>
        <w:t xml:space="preserve"> </w:t>
      </w:r>
      <w:r w:rsidRPr="00CD0327">
        <w:rPr>
          <w:rFonts w:ascii="Arial" w:hAnsi="Arial" w:hint="cs"/>
          <w:b/>
          <w:bCs/>
          <w:rtl/>
          <w:lang w:val="en-GB" w:eastAsia="en-GB"/>
        </w:rPr>
        <w:t>יש</w:t>
      </w:r>
      <w:r w:rsidR="00D4510D">
        <w:rPr>
          <w:rFonts w:ascii="Arial" w:hAnsi="Arial" w:hint="cs"/>
          <w:b/>
          <w:bCs/>
          <w:rtl/>
          <w:lang w:val="en-GB" w:eastAsia="en-GB"/>
        </w:rPr>
        <w:t xml:space="preserve"> </w:t>
      </w:r>
      <w:r w:rsidRPr="00CD0327">
        <w:rPr>
          <w:rFonts w:ascii="Arial" w:hAnsi="Arial" w:hint="cs"/>
          <w:b/>
          <w:bCs/>
          <w:rtl/>
          <w:lang w:val="en-GB" w:eastAsia="en-GB"/>
        </w:rPr>
        <w:t>להדליק</w:t>
      </w:r>
      <w:r w:rsidR="00D4510D">
        <w:rPr>
          <w:rFonts w:ascii="Arial" w:hAnsi="Arial" w:hint="cs"/>
          <w:b/>
          <w:bCs/>
          <w:rtl/>
          <w:lang w:val="en-GB" w:eastAsia="en-GB"/>
        </w:rPr>
        <w:t xml:space="preserve"> </w:t>
      </w:r>
      <w:r w:rsidRPr="00CD0327">
        <w:rPr>
          <w:rFonts w:ascii="Arial" w:hAnsi="Arial" w:hint="cs"/>
          <w:b/>
          <w:bCs/>
          <w:rtl/>
          <w:lang w:val="en-GB" w:eastAsia="en-GB"/>
        </w:rPr>
        <w:t>בברכה</w:t>
      </w:r>
      <w:r w:rsidRPr="00CD0327">
        <w:rPr>
          <w:rFonts w:ascii="Arial" w:hAnsi="Arial" w:hint="cs"/>
          <w:rtl/>
          <w:lang w:val="en-GB" w:eastAsia="en-GB"/>
        </w:rPr>
        <w:t>".</w:t>
      </w:r>
      <w:r w:rsidR="00D4510D">
        <w:rPr>
          <w:rFonts w:ascii="Arial" w:hAnsi="Arial" w:hint="cs"/>
          <w:rtl/>
          <w:lang w:val="en-GB" w:eastAsia="en-GB"/>
        </w:rPr>
        <w:t xml:space="preserve"> </w:t>
      </w:r>
    </w:p>
    <w:p w:rsidR="00585225" w:rsidRPr="00CD0327" w:rsidRDefault="00585225" w:rsidP="00077D26">
      <w:pPr>
        <w:pStyle w:val="a1"/>
        <w:rPr>
          <w:rtl/>
          <w:lang w:val="en-GB" w:eastAsia="en-GB"/>
        </w:rPr>
      </w:pPr>
      <w:r w:rsidRPr="00CD0327">
        <w:rPr>
          <w:rFonts w:hint="cs"/>
          <w:rtl/>
          <w:lang w:val="en-GB" w:eastAsia="en-GB"/>
        </w:rPr>
        <w:t>וכ"כ</w:t>
      </w:r>
      <w:r w:rsidR="00D4510D">
        <w:rPr>
          <w:rFonts w:hint="cs"/>
          <w:rtl/>
          <w:lang w:val="en-GB" w:eastAsia="en-GB"/>
        </w:rPr>
        <w:t xml:space="preserve"> </w:t>
      </w: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יצחק</w:t>
      </w:r>
      <w:r w:rsidR="00D4510D">
        <w:rPr>
          <w:rFonts w:hint="cs"/>
          <w:rtl/>
          <w:lang w:val="en-GB" w:eastAsia="en-GB"/>
        </w:rPr>
        <w:t xml:space="preserve"> </w:t>
      </w:r>
      <w:r w:rsidRPr="00CD0327">
        <w:rPr>
          <w:rFonts w:hint="cs"/>
          <w:rtl/>
          <w:lang w:val="en-GB" w:eastAsia="en-GB"/>
        </w:rPr>
        <w:t>ירנן</w:t>
      </w:r>
      <w:r w:rsidR="00D4510D">
        <w:rPr>
          <w:rFonts w:hint="cs"/>
          <w:rtl/>
          <w:lang w:val="en-GB" w:eastAsia="en-GB"/>
        </w:rPr>
        <w:t xml:space="preserve"> </w:t>
      </w:r>
      <w:r w:rsidRPr="00CD0327">
        <w:rPr>
          <w:rFonts w:hint="cs"/>
          <w:sz w:val="22"/>
          <w:szCs w:val="22"/>
          <w:rtl/>
          <w:lang w:val="en-GB" w:eastAsia="en-GB"/>
        </w:rPr>
        <w:t>(להג"ר</w:t>
      </w:r>
      <w:r w:rsidR="00D4510D">
        <w:rPr>
          <w:rFonts w:hint="cs"/>
          <w:sz w:val="22"/>
          <w:szCs w:val="22"/>
          <w:rtl/>
          <w:lang w:val="en-GB" w:eastAsia="en-GB"/>
        </w:rPr>
        <w:t xml:space="preserve"> </w:t>
      </w:r>
      <w:r w:rsidRPr="00CD0327">
        <w:rPr>
          <w:rFonts w:hint="cs"/>
          <w:sz w:val="22"/>
          <w:szCs w:val="22"/>
          <w:rtl/>
          <w:lang w:val="en-GB" w:eastAsia="en-GB"/>
        </w:rPr>
        <w:t>יצחק</w:t>
      </w:r>
      <w:r w:rsidR="00D4510D">
        <w:rPr>
          <w:rFonts w:hint="cs"/>
          <w:sz w:val="22"/>
          <w:szCs w:val="22"/>
          <w:rtl/>
          <w:lang w:val="en-GB" w:eastAsia="en-GB"/>
        </w:rPr>
        <w:t xml:space="preserve"> </w:t>
      </w:r>
      <w:r w:rsidRPr="00CD0327">
        <w:rPr>
          <w:rFonts w:hint="cs"/>
          <w:sz w:val="22"/>
          <w:szCs w:val="22"/>
          <w:rtl/>
          <w:lang w:val="en-GB" w:eastAsia="en-GB"/>
        </w:rPr>
        <w:t>ברדא</w:t>
      </w:r>
      <w:r w:rsidR="00D4510D">
        <w:rPr>
          <w:rFonts w:hint="cs"/>
          <w:sz w:val="22"/>
          <w:szCs w:val="22"/>
          <w:rtl/>
          <w:lang w:val="en-GB" w:eastAsia="en-GB"/>
        </w:rPr>
        <w:t xml:space="preserve"> </w:t>
      </w:r>
      <w:r w:rsidRPr="00CD0327">
        <w:rPr>
          <w:rFonts w:hint="cs"/>
          <w:sz w:val="22"/>
          <w:szCs w:val="22"/>
          <w:rtl/>
          <w:lang w:val="en-GB" w:eastAsia="en-GB"/>
        </w:rPr>
        <w:t>שליט"א)</w:t>
      </w:r>
      <w:r w:rsidR="00D4510D">
        <w:rPr>
          <w:rFonts w:hint="cs"/>
          <w:rtl/>
          <w:lang w:val="en-GB" w:eastAsia="en-GB"/>
        </w:rPr>
        <w:t xml:space="preserve"> </w:t>
      </w:r>
      <w:r w:rsidRPr="00CD0327">
        <w:rPr>
          <w:rFonts w:hint="cs"/>
          <w:rtl/>
          <w:lang w:val="en-GB" w:eastAsia="en-GB"/>
        </w:rPr>
        <w:t>חלק</w:t>
      </w:r>
      <w:r w:rsidR="00D4510D">
        <w:rPr>
          <w:rFonts w:hint="cs"/>
          <w:rtl/>
          <w:lang w:val="en-GB" w:eastAsia="en-GB"/>
        </w:rPr>
        <w:t xml:space="preserve"> </w:t>
      </w:r>
      <w:r w:rsidRPr="00CD0327">
        <w:rPr>
          <w:rFonts w:hint="cs"/>
          <w:rtl/>
          <w:lang w:val="en-GB" w:eastAsia="en-GB"/>
        </w:rPr>
        <w:t>חמישי</w:t>
      </w:r>
      <w:r w:rsidR="00D4510D">
        <w:rPr>
          <w:rFonts w:hint="cs"/>
          <w:rtl/>
          <w:lang w:val="en-GB" w:eastAsia="en-GB"/>
        </w:rPr>
        <w:t xml:space="preserve"> </w:t>
      </w:r>
      <w:r w:rsidRPr="00CD0327">
        <w:rPr>
          <w:rFonts w:hint="cs"/>
          <w:sz w:val="22"/>
          <w:szCs w:val="22"/>
          <w:rtl/>
          <w:lang w:val="en-GB" w:eastAsia="en-GB"/>
        </w:rPr>
        <w:t>(בני</w:t>
      </w:r>
      <w:r w:rsidR="00D4510D">
        <w:rPr>
          <w:rFonts w:hint="cs"/>
          <w:sz w:val="22"/>
          <w:szCs w:val="22"/>
          <w:rtl/>
          <w:lang w:val="en-GB" w:eastAsia="en-GB"/>
        </w:rPr>
        <w:t xml:space="preserve"> </w:t>
      </w:r>
      <w:r w:rsidRPr="00CD0327">
        <w:rPr>
          <w:rFonts w:hint="cs"/>
          <w:sz w:val="22"/>
          <w:szCs w:val="22"/>
          <w:rtl/>
          <w:lang w:val="en-GB" w:eastAsia="en-GB"/>
        </w:rPr>
        <w:t>ברק</w:t>
      </w:r>
      <w:r w:rsidR="00D4510D">
        <w:rPr>
          <w:rFonts w:hint="cs"/>
          <w:sz w:val="22"/>
          <w:szCs w:val="22"/>
          <w:rtl/>
          <w:lang w:val="en-GB" w:eastAsia="en-GB"/>
        </w:rPr>
        <w:t xml:space="preserve"> </w:t>
      </w:r>
      <w:r w:rsidRPr="00CD0327">
        <w:rPr>
          <w:rFonts w:hint="cs"/>
          <w:sz w:val="22"/>
          <w:szCs w:val="22"/>
          <w:rtl/>
          <w:lang w:val="en-GB" w:eastAsia="en-GB"/>
        </w:rPr>
        <w:t>תשנ"ד)</w:t>
      </w:r>
      <w:r w:rsidR="00D4510D">
        <w:rPr>
          <w:rFonts w:hint="cs"/>
          <w:rtl/>
          <w:lang w:val="en-GB" w:eastAsia="en-GB"/>
        </w:rPr>
        <w:t xml:space="preserve"> </w:t>
      </w:r>
      <w:r w:rsidRPr="00CD0327">
        <w:rPr>
          <w:rFonts w:hint="cs"/>
          <w:rtl/>
          <w:lang w:val="en-GB" w:eastAsia="en-GB"/>
        </w:rPr>
        <w:t>סי'</w:t>
      </w:r>
      <w:r w:rsidR="00D4510D">
        <w:rPr>
          <w:rFonts w:hint="cs"/>
          <w:rtl/>
          <w:lang w:val="en-GB" w:eastAsia="en-GB"/>
        </w:rPr>
        <w:t xml:space="preserve"> </w:t>
      </w:r>
      <w:r w:rsidRPr="00CD0327">
        <w:rPr>
          <w:rFonts w:hint="cs"/>
          <w:rtl/>
          <w:lang w:val="en-GB" w:eastAsia="en-GB"/>
        </w:rPr>
        <w:t>מב:</w:t>
      </w:r>
      <w:r w:rsidR="00D4510D">
        <w:rPr>
          <w:rFonts w:hint="cs"/>
          <w:rtl/>
          <w:lang w:val="en-GB" w:eastAsia="en-GB"/>
        </w:rPr>
        <w:t xml:space="preserve"> </w:t>
      </w:r>
      <w:r w:rsidRPr="00CD0327">
        <w:rPr>
          <w:rFonts w:hint="cs"/>
          <w:rtl/>
          <w:lang w:val="en-GB" w:eastAsia="en-GB"/>
        </w:rPr>
        <w:t>"אודות</w:t>
      </w:r>
      <w:r w:rsidR="00D4510D">
        <w:rPr>
          <w:rFonts w:hint="cs"/>
          <w:rtl/>
          <w:lang w:val="en-GB" w:eastAsia="en-GB"/>
        </w:rPr>
        <w:t xml:space="preserve"> </w:t>
      </w:r>
      <w:r w:rsidRPr="00CD0327">
        <w:rPr>
          <w:rFonts w:hint="cs"/>
          <w:rtl/>
          <w:lang w:val="en-GB" w:eastAsia="en-GB"/>
        </w:rPr>
        <w:t>המנהג</w:t>
      </w:r>
      <w:r w:rsidR="00D4510D">
        <w:rPr>
          <w:rFonts w:hint="cs"/>
          <w:rtl/>
          <w:lang w:val="en-GB" w:eastAsia="en-GB"/>
        </w:rPr>
        <w:t xml:space="preserve"> </w:t>
      </w:r>
      <w:r w:rsidRPr="00CD0327">
        <w:rPr>
          <w:rFonts w:hint="cs"/>
          <w:rtl/>
          <w:lang w:val="en-GB" w:eastAsia="en-GB"/>
        </w:rPr>
        <w:t>שהנהיגו</w:t>
      </w:r>
      <w:r w:rsidR="00D4510D">
        <w:rPr>
          <w:rFonts w:hint="cs"/>
          <w:rtl/>
          <w:lang w:val="en-GB" w:eastAsia="en-GB"/>
        </w:rPr>
        <w:t xml:space="preserve"> </w:t>
      </w:r>
      <w:r w:rsidRPr="00CD0327">
        <w:rPr>
          <w:rFonts w:hint="cs"/>
          <w:rtl/>
          <w:lang w:val="en-GB" w:eastAsia="en-GB"/>
        </w:rPr>
        <w:t>בו</w:t>
      </w:r>
      <w:r w:rsidR="00D4510D">
        <w:rPr>
          <w:rFonts w:hint="cs"/>
          <w:rtl/>
          <w:lang w:val="en-GB" w:eastAsia="en-GB"/>
        </w:rPr>
        <w:t xml:space="preserve"> </w:t>
      </w:r>
      <w:r w:rsidRPr="00CD0327">
        <w:rPr>
          <w:rFonts w:hint="cs"/>
          <w:rtl/>
          <w:lang w:val="en-GB" w:eastAsia="en-GB"/>
        </w:rPr>
        <w:t>במקצת</w:t>
      </w:r>
      <w:r w:rsidR="00D4510D">
        <w:rPr>
          <w:rFonts w:hint="cs"/>
          <w:rtl/>
          <w:lang w:val="en-GB" w:eastAsia="en-GB"/>
        </w:rPr>
        <w:t xml:space="preserve"> </w:t>
      </w:r>
      <w:r w:rsidRPr="00CD0327">
        <w:rPr>
          <w:rFonts w:hint="cs"/>
          <w:rtl/>
          <w:lang w:val="en-GB" w:eastAsia="en-GB"/>
        </w:rPr>
        <w:t>מקומות</w:t>
      </w:r>
      <w:r w:rsidR="00D4510D">
        <w:rPr>
          <w:rFonts w:hint="cs"/>
          <w:rtl/>
          <w:lang w:val="en-GB" w:eastAsia="en-GB"/>
        </w:rPr>
        <w:t xml:space="preserve"> </w:t>
      </w:r>
      <w:r w:rsidRPr="00CD0327">
        <w:rPr>
          <w:rFonts w:hint="cs"/>
          <w:rtl/>
          <w:lang w:val="en-GB" w:eastAsia="en-GB"/>
        </w:rPr>
        <w:t>שאם</w:t>
      </w:r>
      <w:r w:rsidR="00D4510D">
        <w:rPr>
          <w:rFonts w:hint="cs"/>
          <w:rtl/>
          <w:lang w:val="en-GB" w:eastAsia="en-GB"/>
        </w:rPr>
        <w:t xml:space="preserve"> </w:t>
      </w:r>
      <w:r w:rsidRPr="00CD0327">
        <w:rPr>
          <w:rFonts w:hint="cs"/>
          <w:rtl/>
          <w:lang w:val="en-GB" w:eastAsia="en-GB"/>
        </w:rPr>
        <w:t>יש</w:t>
      </w:r>
      <w:r w:rsidR="00D4510D">
        <w:rPr>
          <w:rFonts w:hint="cs"/>
          <w:rtl/>
          <w:lang w:val="en-GB" w:eastAsia="en-GB"/>
        </w:rPr>
        <w:t xml:space="preserve"> </w:t>
      </w:r>
      <w:r w:rsidRPr="00CD0327">
        <w:rPr>
          <w:rFonts w:hint="cs"/>
          <w:rtl/>
          <w:lang w:val="en-GB" w:eastAsia="en-GB"/>
        </w:rPr>
        <w:t>הרצאות</w:t>
      </w:r>
      <w:r w:rsidR="00D4510D">
        <w:rPr>
          <w:rFonts w:hint="cs"/>
          <w:rtl/>
          <w:lang w:val="en-GB" w:eastAsia="en-GB"/>
        </w:rPr>
        <w:t xml:space="preserve"> </w:t>
      </w:r>
      <w:r w:rsidRPr="00CD0327">
        <w:rPr>
          <w:rFonts w:hint="cs"/>
          <w:rtl/>
          <w:lang w:val="en-GB" w:eastAsia="en-GB"/>
        </w:rPr>
        <w:t>או</w:t>
      </w:r>
      <w:r w:rsidR="00D4510D">
        <w:rPr>
          <w:rFonts w:hint="cs"/>
          <w:rtl/>
          <w:lang w:val="en-GB" w:eastAsia="en-GB"/>
        </w:rPr>
        <w:t xml:space="preserve"> </w:t>
      </w:r>
      <w:r w:rsidRPr="00CD0327">
        <w:rPr>
          <w:rFonts w:hint="cs"/>
          <w:rtl/>
          <w:lang w:val="en-GB" w:eastAsia="en-GB"/>
        </w:rPr>
        <w:t>מסיבות</w:t>
      </w:r>
      <w:r w:rsidR="00D4510D">
        <w:rPr>
          <w:rFonts w:hint="cs"/>
          <w:rtl/>
          <w:lang w:val="en-GB" w:eastAsia="en-GB"/>
        </w:rPr>
        <w:t xml:space="preserve"> </w:t>
      </w:r>
      <w:r w:rsidRPr="00CD0327">
        <w:rPr>
          <w:rFonts w:hint="cs"/>
          <w:rtl/>
          <w:lang w:val="en-GB" w:eastAsia="en-GB"/>
        </w:rPr>
        <w:t>ויש</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קהל</w:t>
      </w:r>
      <w:r w:rsidR="00D4510D">
        <w:rPr>
          <w:rFonts w:hint="cs"/>
          <w:rtl/>
          <w:lang w:val="en-GB" w:eastAsia="en-GB"/>
        </w:rPr>
        <w:t xml:space="preserve"> </w:t>
      </w:r>
      <w:r w:rsidRPr="00CD0327">
        <w:rPr>
          <w:rFonts w:hint="cs"/>
          <w:rtl/>
          <w:lang w:val="en-GB" w:eastAsia="en-GB"/>
        </w:rPr>
        <w:t>גדול</w:t>
      </w:r>
      <w:r w:rsidR="00D4510D">
        <w:rPr>
          <w:rFonts w:hint="cs"/>
          <w:rtl/>
          <w:lang w:val="en-GB" w:eastAsia="en-GB"/>
        </w:rPr>
        <w:t xml:space="preserve"> </w:t>
      </w:r>
      <w:r w:rsidRPr="00CD0327">
        <w:rPr>
          <w:rFonts w:hint="cs"/>
          <w:rtl/>
          <w:lang w:val="en-GB" w:eastAsia="en-GB"/>
        </w:rPr>
        <w:t>יבואו</w:t>
      </w:r>
      <w:r w:rsidR="00D4510D">
        <w:rPr>
          <w:rFonts w:hint="cs"/>
          <w:rtl/>
          <w:lang w:val="en-GB" w:eastAsia="en-GB"/>
        </w:rPr>
        <w:t xml:space="preserve"> </w:t>
      </w:r>
      <w:r w:rsidRPr="00CD0327">
        <w:rPr>
          <w:rFonts w:hint="cs"/>
          <w:rtl/>
          <w:lang w:val="en-GB" w:eastAsia="en-GB"/>
        </w:rPr>
        <w:t>שמה,</w:t>
      </w:r>
      <w:r w:rsidR="00D4510D">
        <w:rPr>
          <w:rFonts w:hint="cs"/>
          <w:rtl/>
          <w:lang w:val="en-GB" w:eastAsia="en-GB"/>
        </w:rPr>
        <w:t xml:space="preserve"> </w:t>
      </w:r>
      <w:r w:rsidRPr="00CD0327">
        <w:rPr>
          <w:rFonts w:hint="cs"/>
          <w:rtl/>
          <w:lang w:val="en-GB" w:eastAsia="en-GB"/>
        </w:rPr>
        <w:t>אזי</w:t>
      </w:r>
      <w:r w:rsidR="00D4510D">
        <w:rPr>
          <w:rFonts w:hint="cs"/>
          <w:rtl/>
          <w:lang w:val="en-GB" w:eastAsia="en-GB"/>
        </w:rPr>
        <w:t xml:space="preserve"> </w:t>
      </w:r>
      <w:r w:rsidRPr="00CD0327">
        <w:rPr>
          <w:rFonts w:hint="cs"/>
          <w:rtl/>
          <w:lang w:val="en-GB" w:eastAsia="en-GB"/>
        </w:rPr>
        <w:t>מדליקין</w:t>
      </w:r>
      <w:r w:rsidR="00D4510D">
        <w:rPr>
          <w:rFonts w:hint="cs"/>
          <w:rtl/>
          <w:lang w:val="en-GB" w:eastAsia="en-GB"/>
        </w:rPr>
        <w:t xml:space="preserve"> </w:t>
      </w:r>
      <w:r w:rsidRPr="00CD0327">
        <w:rPr>
          <w:rFonts w:hint="cs"/>
          <w:rtl/>
          <w:lang w:val="en-GB" w:eastAsia="en-GB"/>
        </w:rPr>
        <w:t>נרות</w:t>
      </w:r>
      <w:r w:rsidR="00D4510D">
        <w:rPr>
          <w:rFonts w:hint="cs"/>
          <w:rtl/>
          <w:lang w:val="en-GB" w:eastAsia="en-GB"/>
        </w:rPr>
        <w:t xml:space="preserve"> </w:t>
      </w:r>
      <w:r w:rsidRPr="00CD0327">
        <w:rPr>
          <w:rFonts w:hint="cs"/>
          <w:rtl/>
          <w:lang w:val="en-GB" w:eastAsia="en-GB"/>
        </w:rPr>
        <w:t>חנוכה</w:t>
      </w:r>
      <w:r w:rsidR="00D4510D">
        <w:rPr>
          <w:rFonts w:hint="cs"/>
          <w:rtl/>
          <w:lang w:val="en-GB" w:eastAsia="en-GB"/>
        </w:rPr>
        <w:t xml:space="preserve"> </w:t>
      </w:r>
      <w:r w:rsidRPr="00CD0327">
        <w:rPr>
          <w:rFonts w:hint="cs"/>
          <w:rtl/>
          <w:lang w:val="en-GB" w:eastAsia="en-GB"/>
        </w:rPr>
        <w:t>עם</w:t>
      </w:r>
      <w:r w:rsidR="00D4510D">
        <w:rPr>
          <w:rFonts w:hint="cs"/>
          <w:rtl/>
          <w:lang w:val="en-GB" w:eastAsia="en-GB"/>
        </w:rPr>
        <w:t xml:space="preserve"> </w:t>
      </w:r>
      <w:r w:rsidRPr="00CD0327">
        <w:rPr>
          <w:rFonts w:hint="cs"/>
          <w:rtl/>
          <w:lang w:val="en-GB" w:eastAsia="en-GB"/>
        </w:rPr>
        <w:t>ברכות,</w:t>
      </w:r>
      <w:r w:rsidR="00D4510D">
        <w:rPr>
          <w:rFonts w:hint="cs"/>
          <w:rtl/>
          <w:lang w:val="en-GB" w:eastAsia="en-GB"/>
        </w:rPr>
        <w:t xml:space="preserve"> </w:t>
      </w:r>
      <w:r w:rsidRPr="00CD0327">
        <w:rPr>
          <w:rFonts w:hint="cs"/>
          <w:rtl/>
          <w:lang w:val="en-GB" w:eastAsia="en-GB"/>
        </w:rPr>
        <w:t>וטוענים</w:t>
      </w:r>
      <w:r w:rsidR="00D4510D">
        <w:rPr>
          <w:rFonts w:hint="cs"/>
          <w:rtl/>
          <w:lang w:val="en-GB" w:eastAsia="en-GB"/>
        </w:rPr>
        <w:t xml:space="preserve"> </w:t>
      </w:r>
      <w:r w:rsidRPr="00CD0327">
        <w:rPr>
          <w:rFonts w:hint="cs"/>
          <w:rtl/>
          <w:lang w:val="en-GB" w:eastAsia="en-GB"/>
        </w:rPr>
        <w:t>בצדק</w:t>
      </w:r>
      <w:r w:rsidR="00D4510D">
        <w:rPr>
          <w:rFonts w:hint="cs"/>
          <w:rtl/>
          <w:lang w:val="en-GB" w:eastAsia="en-GB"/>
        </w:rPr>
        <w:t xml:space="preserve"> </w:t>
      </w:r>
      <w:r w:rsidRPr="00CD0327">
        <w:rPr>
          <w:rFonts w:hint="cs"/>
          <w:rtl/>
          <w:lang w:val="en-GB" w:eastAsia="en-GB"/>
        </w:rPr>
        <w:t>שדינם</w:t>
      </w:r>
      <w:r w:rsidR="00D4510D">
        <w:rPr>
          <w:rFonts w:hint="cs"/>
          <w:rtl/>
          <w:lang w:val="en-GB" w:eastAsia="en-GB"/>
        </w:rPr>
        <w:t xml:space="preserve"> </w:t>
      </w:r>
      <w:r w:rsidRPr="00CD0327">
        <w:rPr>
          <w:rFonts w:hint="cs"/>
          <w:rtl/>
          <w:lang w:val="en-GB" w:eastAsia="en-GB"/>
        </w:rPr>
        <w:t>שווה</w:t>
      </w:r>
      <w:r w:rsidR="00D4510D">
        <w:rPr>
          <w:rFonts w:hint="cs"/>
          <w:rtl/>
          <w:lang w:val="en-GB" w:eastAsia="en-GB"/>
        </w:rPr>
        <w:t xml:space="preserve"> </w:t>
      </w:r>
      <w:r w:rsidRPr="00CD0327">
        <w:rPr>
          <w:rFonts w:hint="cs"/>
          <w:rtl/>
          <w:lang w:val="en-GB" w:eastAsia="en-GB"/>
        </w:rPr>
        <w:t>לבית</w:t>
      </w:r>
      <w:r w:rsidR="00D4510D">
        <w:rPr>
          <w:rFonts w:hint="cs"/>
          <w:rtl/>
          <w:lang w:val="en-GB" w:eastAsia="en-GB"/>
        </w:rPr>
        <w:t xml:space="preserve"> </w:t>
      </w:r>
      <w:r w:rsidRPr="00CD0327">
        <w:rPr>
          <w:rFonts w:hint="cs"/>
          <w:rtl/>
          <w:lang w:val="en-GB" w:eastAsia="en-GB"/>
        </w:rPr>
        <w:t>כנסת</w:t>
      </w:r>
      <w:r w:rsidR="00D4510D">
        <w:rPr>
          <w:rFonts w:hint="cs"/>
          <w:rtl/>
          <w:lang w:val="en-GB" w:eastAsia="en-GB"/>
        </w:rPr>
        <w:t xml:space="preserve"> </w:t>
      </w:r>
      <w:r w:rsidRPr="00CD0327">
        <w:rPr>
          <w:rFonts w:hint="cs"/>
          <w:rtl/>
          <w:lang w:val="en-GB" w:eastAsia="en-GB"/>
        </w:rPr>
        <w:t>דזיל</w:t>
      </w:r>
      <w:r w:rsidR="00D4510D">
        <w:rPr>
          <w:rFonts w:hint="cs"/>
          <w:rtl/>
          <w:lang w:val="en-GB" w:eastAsia="en-GB"/>
        </w:rPr>
        <w:t xml:space="preserve"> </w:t>
      </w:r>
      <w:r w:rsidRPr="00CD0327">
        <w:rPr>
          <w:rFonts w:hint="cs"/>
          <w:rtl/>
          <w:lang w:val="en-GB" w:eastAsia="en-GB"/>
        </w:rPr>
        <w:t>בתר</w:t>
      </w:r>
      <w:r w:rsidR="00D4510D">
        <w:rPr>
          <w:rFonts w:hint="cs"/>
          <w:rtl/>
          <w:lang w:val="en-GB" w:eastAsia="en-GB"/>
        </w:rPr>
        <w:t xml:space="preserve"> </w:t>
      </w:r>
      <w:r w:rsidRPr="00CD0327">
        <w:rPr>
          <w:rFonts w:hint="cs"/>
          <w:rtl/>
          <w:lang w:val="en-GB" w:eastAsia="en-GB"/>
        </w:rPr>
        <w:t>טעמא,</w:t>
      </w:r>
      <w:r w:rsidR="00D4510D">
        <w:rPr>
          <w:rFonts w:hint="cs"/>
          <w:rtl/>
          <w:lang w:val="en-GB" w:eastAsia="en-GB"/>
        </w:rPr>
        <w:t xml:space="preserve"> </w:t>
      </w:r>
      <w:r w:rsidRPr="00CD0327">
        <w:rPr>
          <w:rFonts w:hint="cs"/>
          <w:rtl/>
          <w:lang w:val="en-GB" w:eastAsia="en-GB"/>
        </w:rPr>
        <w:t>ואנא</w:t>
      </w:r>
      <w:r w:rsidR="00D4510D">
        <w:rPr>
          <w:rFonts w:hint="cs"/>
          <w:rtl/>
          <w:lang w:val="en-GB" w:eastAsia="en-GB"/>
        </w:rPr>
        <w:t xml:space="preserve"> </w:t>
      </w:r>
      <w:r w:rsidRPr="00CD0327">
        <w:rPr>
          <w:rFonts w:hint="cs"/>
          <w:rtl/>
          <w:lang w:val="en-GB" w:eastAsia="en-GB"/>
        </w:rPr>
        <w:t>עניא</w:t>
      </w:r>
      <w:r w:rsidR="00D4510D">
        <w:rPr>
          <w:rFonts w:hint="cs"/>
          <w:rtl/>
          <w:lang w:val="en-GB" w:eastAsia="en-GB"/>
        </w:rPr>
        <w:t xml:space="preserve"> </w:t>
      </w:r>
      <w:r w:rsidRPr="00CD0327">
        <w:rPr>
          <w:rFonts w:hint="cs"/>
          <w:rtl/>
          <w:lang w:val="en-GB" w:eastAsia="en-GB"/>
        </w:rPr>
        <w:t>מזקנים</w:t>
      </w:r>
      <w:r w:rsidR="00D4510D">
        <w:rPr>
          <w:rFonts w:hint="cs"/>
          <w:rtl/>
          <w:lang w:val="en-GB" w:eastAsia="en-GB"/>
        </w:rPr>
        <w:t xml:space="preserve"> </w:t>
      </w:r>
      <w:r w:rsidRPr="00CD0327">
        <w:rPr>
          <w:rFonts w:hint="cs"/>
          <w:rtl/>
          <w:lang w:val="en-GB" w:eastAsia="en-GB"/>
        </w:rPr>
        <w:t>אתבונן</w:t>
      </w:r>
      <w:r w:rsidR="00D4510D">
        <w:rPr>
          <w:rFonts w:hint="cs"/>
          <w:rtl/>
          <w:lang w:val="en-GB" w:eastAsia="en-GB"/>
        </w:rPr>
        <w:t xml:space="preserve"> </w:t>
      </w:r>
      <w:r w:rsidRPr="00CD0327">
        <w:rPr>
          <w:rFonts w:hint="cs"/>
          <w:rtl/>
          <w:lang w:val="en-GB" w:eastAsia="en-GB"/>
        </w:rPr>
        <w:t>כי</w:t>
      </w:r>
      <w:r w:rsidR="00D4510D">
        <w:rPr>
          <w:rFonts w:hint="cs"/>
          <w:rtl/>
          <w:lang w:val="en-GB" w:eastAsia="en-GB"/>
        </w:rPr>
        <w:t xml:space="preserve"> </w:t>
      </w:r>
      <w:r w:rsidRPr="00CD0327">
        <w:rPr>
          <w:rFonts w:hint="cs"/>
          <w:rtl/>
          <w:lang w:val="en-GB" w:eastAsia="en-GB"/>
        </w:rPr>
        <w:t>כן</w:t>
      </w:r>
      <w:r w:rsidR="00D4510D">
        <w:rPr>
          <w:rFonts w:hint="cs"/>
          <w:rtl/>
          <w:lang w:val="en-GB" w:eastAsia="en-GB"/>
        </w:rPr>
        <w:t xml:space="preserve"> </w:t>
      </w:r>
      <w:r w:rsidRPr="00CD0327">
        <w:rPr>
          <w:rFonts w:hint="cs"/>
          <w:rtl/>
          <w:lang w:val="en-GB" w:eastAsia="en-GB"/>
        </w:rPr>
        <w:t>מבואר</w:t>
      </w:r>
      <w:r w:rsidR="00D4510D">
        <w:rPr>
          <w:rFonts w:hint="cs"/>
          <w:rtl/>
          <w:lang w:val="en-GB" w:eastAsia="en-GB"/>
        </w:rPr>
        <w:t xml:space="preserve"> </w:t>
      </w:r>
      <w:r w:rsidRPr="00CD0327">
        <w:rPr>
          <w:rFonts w:hint="cs"/>
          <w:rtl/>
          <w:lang w:val="en-GB" w:eastAsia="en-GB"/>
        </w:rPr>
        <w:t>להדיא</w:t>
      </w:r>
      <w:r w:rsidR="00D4510D">
        <w:rPr>
          <w:rFonts w:hint="cs"/>
          <w:rtl/>
          <w:lang w:val="en-GB" w:eastAsia="en-GB"/>
        </w:rPr>
        <w:t xml:space="preserve"> </w:t>
      </w:r>
      <w:r w:rsidRPr="00CD0327">
        <w:rPr>
          <w:rFonts w:hint="cs"/>
          <w:rtl/>
          <w:lang w:val="en-GB" w:eastAsia="en-GB"/>
        </w:rPr>
        <w:t>בלשונות</w:t>
      </w:r>
      <w:r w:rsidR="00D4510D">
        <w:rPr>
          <w:rFonts w:hint="cs"/>
          <w:rtl/>
          <w:lang w:val="en-GB" w:eastAsia="en-GB"/>
        </w:rPr>
        <w:t xml:space="preserve"> </w:t>
      </w:r>
      <w:r w:rsidRPr="00CD0327">
        <w:rPr>
          <w:rFonts w:hint="cs"/>
          <w:rtl/>
          <w:lang w:val="en-GB" w:eastAsia="en-GB"/>
        </w:rPr>
        <w:t>רבותינו</w:t>
      </w:r>
      <w:r w:rsidR="00D4510D">
        <w:rPr>
          <w:rFonts w:hint="cs"/>
          <w:rtl/>
          <w:lang w:val="en-GB" w:eastAsia="en-GB"/>
        </w:rPr>
        <w:t xml:space="preserve"> </w:t>
      </w:r>
      <w:r w:rsidRPr="00CD0327">
        <w:rPr>
          <w:rFonts w:hint="cs"/>
          <w:rtl/>
          <w:lang w:val="en-GB" w:eastAsia="en-GB"/>
        </w:rPr>
        <w:t>הראשונים</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וכבר</w:t>
      </w:r>
      <w:r w:rsidR="00D4510D">
        <w:rPr>
          <w:rFonts w:hint="cs"/>
          <w:rtl/>
          <w:lang w:val="en-GB" w:eastAsia="en-GB"/>
        </w:rPr>
        <w:t xml:space="preserve"> </w:t>
      </w:r>
      <w:r w:rsidRPr="00CD0327">
        <w:rPr>
          <w:rFonts w:hint="cs"/>
          <w:rtl/>
          <w:lang w:val="en-GB" w:eastAsia="en-GB"/>
        </w:rPr>
        <w:t>לימדנו</w:t>
      </w:r>
      <w:r w:rsidR="00D4510D">
        <w:rPr>
          <w:rFonts w:hint="cs"/>
          <w:rtl/>
          <w:lang w:val="en-GB" w:eastAsia="en-GB"/>
        </w:rPr>
        <w:t xml:space="preserve"> </w:t>
      </w:r>
      <w:r w:rsidRPr="00CD0327">
        <w:rPr>
          <w:rFonts w:hint="cs"/>
          <w:rtl/>
          <w:lang w:val="en-GB" w:eastAsia="en-GB"/>
        </w:rPr>
        <w:t>להועיל</w:t>
      </w:r>
      <w:r w:rsidR="00D4510D">
        <w:rPr>
          <w:rFonts w:hint="cs"/>
          <w:rtl/>
          <w:lang w:val="en-GB" w:eastAsia="en-GB"/>
        </w:rPr>
        <w:t xml:space="preserve"> </w:t>
      </w:r>
      <w:r w:rsidRPr="00CD0327">
        <w:rPr>
          <w:rFonts w:hint="cs"/>
          <w:rtl/>
          <w:lang w:val="en-GB" w:eastAsia="en-GB"/>
        </w:rPr>
        <w:t>מרן</w:t>
      </w:r>
      <w:r w:rsidR="00D4510D">
        <w:rPr>
          <w:rFonts w:hint="cs"/>
          <w:rtl/>
          <w:lang w:val="en-GB" w:eastAsia="en-GB"/>
        </w:rPr>
        <w:t xml:space="preserve"> </w:t>
      </w:r>
      <w:r w:rsidRPr="00CD0327">
        <w:rPr>
          <w:rFonts w:hint="cs"/>
          <w:rtl/>
          <w:lang w:val="en-GB" w:eastAsia="en-GB"/>
        </w:rPr>
        <w:t>בב"י</w:t>
      </w:r>
      <w:r w:rsidR="00D4510D">
        <w:rPr>
          <w:rFonts w:hint="cs"/>
          <w:rtl/>
          <w:lang w:val="en-GB" w:eastAsia="en-GB"/>
        </w:rPr>
        <w:t xml:space="preserve"> </w:t>
      </w:r>
      <w:r w:rsidRPr="00CD0327">
        <w:rPr>
          <w:rFonts w:hint="cs"/>
          <w:rtl/>
          <w:lang w:val="en-GB" w:eastAsia="en-GB"/>
        </w:rPr>
        <w:t>ובשו"ע</w:t>
      </w:r>
      <w:r w:rsidR="00D4510D">
        <w:rPr>
          <w:rFonts w:hint="cs"/>
          <w:rtl/>
          <w:lang w:val="en-GB" w:eastAsia="en-GB"/>
        </w:rPr>
        <w:t xml:space="preserve"> </w:t>
      </w:r>
      <w:r w:rsidRPr="00CD0327">
        <w:rPr>
          <w:rFonts w:hint="cs"/>
          <w:rtl/>
          <w:lang w:val="en-GB" w:eastAsia="en-GB"/>
        </w:rPr>
        <w:t>דבשביל</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אפשר</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בשופי".</w:t>
      </w:r>
    </w:p>
    <w:p w:rsidR="00585225" w:rsidRPr="00CD0327" w:rsidRDefault="00585225" w:rsidP="00077D26">
      <w:pPr>
        <w:pStyle w:val="a1"/>
        <w:rPr>
          <w:rtl/>
          <w:lang w:val="en-GB" w:eastAsia="en-GB"/>
        </w:rPr>
      </w:pPr>
      <w:r w:rsidRPr="00CD0327">
        <w:rPr>
          <w:rFonts w:ascii="Arial" w:hAnsi="Arial" w:hint="cs"/>
          <w:rtl/>
          <w:lang w:val="en-GB" w:eastAsia="en-GB"/>
        </w:rPr>
        <w:t>וכ"כ</w:t>
      </w:r>
      <w:r w:rsidR="00D4510D">
        <w:rPr>
          <w:rFonts w:ascii="Arial" w:hAnsi="Arial" w:hint="cs"/>
          <w:rtl/>
          <w:lang w:val="en-GB" w:eastAsia="en-GB"/>
        </w:rPr>
        <w:t xml:space="preserve"> </w:t>
      </w:r>
      <w:r w:rsidRPr="00CD0327">
        <w:rPr>
          <w:rFonts w:hint="cs"/>
          <w:rtl/>
          <w:lang w:val="en-GB" w:eastAsia="en-GB"/>
        </w:rPr>
        <w:t>הגר"ש</w:t>
      </w:r>
      <w:r w:rsidR="00D4510D">
        <w:rPr>
          <w:rFonts w:hint="cs"/>
          <w:rtl/>
          <w:lang w:val="en-GB" w:eastAsia="en-GB"/>
        </w:rPr>
        <w:t xml:space="preserve"> </w:t>
      </w:r>
      <w:r w:rsidRPr="00CD0327">
        <w:rPr>
          <w:rFonts w:hint="cs"/>
          <w:rtl/>
          <w:lang w:val="en-GB" w:eastAsia="en-GB"/>
        </w:rPr>
        <w:t>משאש</w:t>
      </w:r>
      <w:r w:rsidR="00D4510D">
        <w:rPr>
          <w:rFonts w:hint="cs"/>
          <w:rtl/>
          <w:lang w:val="en-GB" w:eastAsia="en-GB"/>
        </w:rPr>
        <w:t xml:space="preserve"> </w:t>
      </w:r>
      <w:r w:rsidRPr="00CD0327">
        <w:rPr>
          <w:rFonts w:hint="cs"/>
          <w:rtl/>
          <w:lang w:val="en-GB" w:eastAsia="en-GB"/>
        </w:rPr>
        <w:t>זצ"ל,</w:t>
      </w:r>
      <w:r w:rsidR="00D4510D">
        <w:rPr>
          <w:rFonts w:hint="cs"/>
          <w:rtl/>
          <w:lang w:val="en-GB" w:eastAsia="en-GB"/>
        </w:rPr>
        <w:t xml:space="preserve"> </w:t>
      </w:r>
      <w:r w:rsidRPr="00CD0327">
        <w:rPr>
          <w:rFonts w:hint="cs"/>
          <w:rtl/>
          <w:lang w:val="en-GB" w:eastAsia="en-GB"/>
        </w:rPr>
        <w:t>רבה</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ירושלים,</w:t>
      </w:r>
      <w:r w:rsidR="00D4510D">
        <w:rPr>
          <w:rFonts w:hint="cs"/>
          <w:rtl/>
          <w:lang w:val="en-GB" w:eastAsia="en-GB"/>
        </w:rPr>
        <w:t xml:space="preserve"> </w:t>
      </w:r>
      <w:r w:rsidRPr="00CD0327">
        <w:rPr>
          <w:rFonts w:hint="cs"/>
          <w:rtl/>
          <w:lang w:val="en-GB" w:eastAsia="en-GB"/>
        </w:rPr>
        <w:t>בהסכמתו</w:t>
      </w:r>
      <w:r w:rsidR="00D4510D">
        <w:rPr>
          <w:rFonts w:hint="cs"/>
          <w:rtl/>
          <w:lang w:val="en-GB" w:eastAsia="en-GB"/>
        </w:rPr>
        <w:t xml:space="preserve"> </w:t>
      </w:r>
      <w:r w:rsidRPr="00CD0327">
        <w:rPr>
          <w:rFonts w:hint="cs"/>
          <w:rtl/>
          <w:lang w:val="en-GB" w:eastAsia="en-GB"/>
        </w:rPr>
        <w:t>לספר</w:t>
      </w:r>
      <w:r w:rsidR="00D4510D">
        <w:rPr>
          <w:rFonts w:hint="cs"/>
          <w:rtl/>
          <w:lang w:val="en-GB" w:eastAsia="en-GB"/>
        </w:rPr>
        <w:t xml:space="preserve"> </w:t>
      </w:r>
      <w:r w:rsidRPr="00CD0327">
        <w:rPr>
          <w:rFonts w:hint="cs"/>
          <w:rtl/>
          <w:lang w:val="en-GB" w:eastAsia="en-GB"/>
        </w:rPr>
        <w:t>אמרי</w:t>
      </w:r>
      <w:r w:rsidR="00D4510D">
        <w:rPr>
          <w:rFonts w:hint="cs"/>
          <w:rtl/>
          <w:lang w:val="en-GB" w:eastAsia="en-GB"/>
        </w:rPr>
        <w:t xml:space="preserve"> </w:t>
      </w:r>
      <w:r w:rsidRPr="00CD0327">
        <w:rPr>
          <w:rFonts w:hint="cs"/>
          <w:rtl/>
          <w:lang w:val="en-GB" w:eastAsia="en-GB"/>
        </w:rPr>
        <w:t>אליהו</w:t>
      </w:r>
      <w:r w:rsidR="00D4510D">
        <w:rPr>
          <w:rFonts w:hint="cs"/>
          <w:rtl/>
          <w:lang w:val="en-GB" w:eastAsia="en-GB"/>
        </w:rPr>
        <w:t xml:space="preserve"> </w:t>
      </w:r>
      <w:r w:rsidRPr="00CD0327">
        <w:rPr>
          <w:rFonts w:hint="cs"/>
          <w:sz w:val="22"/>
          <w:szCs w:val="22"/>
          <w:rtl/>
          <w:lang w:val="en-GB" w:eastAsia="en-GB"/>
        </w:rPr>
        <w:t>(להר"א</w:t>
      </w:r>
      <w:r w:rsidR="00D4510D">
        <w:rPr>
          <w:rFonts w:hint="cs"/>
          <w:sz w:val="22"/>
          <w:szCs w:val="22"/>
          <w:rtl/>
          <w:lang w:val="en-GB" w:eastAsia="en-GB"/>
        </w:rPr>
        <w:t xml:space="preserve"> </w:t>
      </w:r>
      <w:r w:rsidRPr="00CD0327">
        <w:rPr>
          <w:rFonts w:hint="cs"/>
          <w:sz w:val="22"/>
          <w:szCs w:val="22"/>
          <w:rtl/>
          <w:lang w:val="en-GB" w:eastAsia="en-GB"/>
        </w:rPr>
        <w:t>מלכה</w:t>
      </w:r>
      <w:r w:rsidR="00D4510D">
        <w:rPr>
          <w:rFonts w:hint="cs"/>
          <w:sz w:val="22"/>
          <w:szCs w:val="22"/>
          <w:rtl/>
          <w:lang w:val="en-GB" w:eastAsia="en-GB"/>
        </w:rPr>
        <w:t xml:space="preserve"> </w:t>
      </w:r>
      <w:r w:rsidRPr="00CD0327">
        <w:rPr>
          <w:rFonts w:hint="cs"/>
          <w:sz w:val="22"/>
          <w:szCs w:val="22"/>
          <w:rtl/>
          <w:lang w:val="en-GB" w:eastAsia="en-GB"/>
        </w:rPr>
        <w:t>שליט"א,</w:t>
      </w:r>
      <w:r w:rsidR="00D4510D">
        <w:rPr>
          <w:rFonts w:hint="cs"/>
          <w:sz w:val="22"/>
          <w:szCs w:val="22"/>
          <w:rtl/>
          <w:lang w:val="en-GB" w:eastAsia="en-GB"/>
        </w:rPr>
        <w:t xml:space="preserve"> </w:t>
      </w:r>
      <w:r w:rsidRPr="00CD0327">
        <w:rPr>
          <w:rFonts w:hint="cs"/>
          <w:sz w:val="22"/>
          <w:szCs w:val="22"/>
          <w:rtl/>
          <w:lang w:val="en-GB" w:eastAsia="en-GB"/>
        </w:rPr>
        <w:t>מלכיאל</w:t>
      </w:r>
      <w:r w:rsidR="00D4510D">
        <w:rPr>
          <w:rFonts w:hint="cs"/>
          <w:sz w:val="22"/>
          <w:szCs w:val="22"/>
          <w:rtl/>
          <w:lang w:val="en-GB" w:eastAsia="en-GB"/>
        </w:rPr>
        <w:t xml:space="preserve"> </w:t>
      </w:r>
      <w:r w:rsidRPr="00CD0327">
        <w:rPr>
          <w:rFonts w:hint="cs"/>
          <w:sz w:val="22"/>
          <w:szCs w:val="22"/>
          <w:rtl/>
          <w:lang w:val="en-GB" w:eastAsia="en-GB"/>
        </w:rPr>
        <w:t>תשנ"ו)</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שבספר</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מ)</w:t>
      </w:r>
      <w:r w:rsidR="00D4510D">
        <w:rPr>
          <w:rFonts w:hint="cs"/>
          <w:rtl/>
          <w:lang w:val="en-GB" w:eastAsia="en-GB"/>
        </w:rPr>
        <w:t xml:space="preserve"> </w:t>
      </w:r>
      <w:r w:rsidRPr="00CD0327">
        <w:rPr>
          <w:rFonts w:hint="cs"/>
          <w:rtl/>
          <w:lang w:val="en-GB" w:eastAsia="en-GB"/>
        </w:rPr>
        <w:t>פסק</w:t>
      </w:r>
      <w:r w:rsidR="00D4510D">
        <w:rPr>
          <w:rFonts w:hint="cs"/>
          <w:rtl/>
          <w:lang w:val="en-GB" w:eastAsia="en-GB"/>
        </w:rPr>
        <w:t xml:space="preserve"> </w:t>
      </w:r>
      <w:r w:rsidRPr="00CD0327">
        <w:rPr>
          <w:rFonts w:hint="cs"/>
          <w:rtl/>
          <w:lang w:val="en-GB" w:eastAsia="en-GB"/>
        </w:rPr>
        <w:t>להמנע</w:t>
      </w:r>
      <w:r w:rsidR="00D4510D">
        <w:rPr>
          <w:rFonts w:hint="cs"/>
          <w:rtl/>
          <w:lang w:val="en-GB" w:eastAsia="en-GB"/>
        </w:rPr>
        <w:t xml:space="preserve"> </w:t>
      </w:r>
      <w:r w:rsidRPr="00CD0327">
        <w:rPr>
          <w:rFonts w:hint="cs"/>
          <w:rtl/>
          <w:lang w:val="en-GB" w:eastAsia="en-GB"/>
        </w:rPr>
        <w:t>מלברך</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ההדלקה</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נ"ח</w:t>
      </w:r>
      <w:r w:rsidR="00D4510D">
        <w:rPr>
          <w:rFonts w:hint="cs"/>
          <w:rtl/>
          <w:lang w:val="en-GB" w:eastAsia="en-GB"/>
        </w:rPr>
        <w:t xml:space="preserve"> </w:t>
      </w:r>
      <w:r w:rsidRPr="00CD0327">
        <w:rPr>
          <w:rFonts w:hint="cs"/>
          <w:rtl/>
          <w:lang w:val="en-GB" w:eastAsia="en-GB"/>
        </w:rPr>
        <w:t>במקומות</w:t>
      </w:r>
      <w:r w:rsidR="00D4510D">
        <w:rPr>
          <w:rFonts w:hint="cs"/>
          <w:rtl/>
          <w:lang w:val="en-GB" w:eastAsia="en-GB"/>
        </w:rPr>
        <w:t xml:space="preserve"> </w:t>
      </w:r>
      <w:r w:rsidRPr="00CD0327">
        <w:rPr>
          <w:rFonts w:hint="cs"/>
          <w:rtl/>
          <w:lang w:val="en-GB" w:eastAsia="en-GB"/>
        </w:rPr>
        <w:t>ציבוריים,</w:t>
      </w:r>
      <w:r w:rsidR="00D4510D">
        <w:rPr>
          <w:rFonts w:hint="cs"/>
          <w:rtl/>
          <w:lang w:val="en-GB" w:eastAsia="en-GB"/>
        </w:rPr>
        <w:t xml:space="preserve"> </w:t>
      </w:r>
      <w:r w:rsidRPr="00CD0327">
        <w:rPr>
          <w:rFonts w:hint="cs"/>
          <w:rtl/>
          <w:lang w:val="en-GB" w:eastAsia="en-GB"/>
        </w:rPr>
        <w:t>שלדעתו</w:t>
      </w:r>
      <w:r w:rsidR="00D4510D">
        <w:rPr>
          <w:rFonts w:hint="cs"/>
          <w:rtl/>
          <w:lang w:val="en-GB" w:eastAsia="en-GB"/>
        </w:rPr>
        <w:t xml:space="preserve"> </w:t>
      </w:r>
      <w:r w:rsidRPr="00CD0327">
        <w:rPr>
          <w:rFonts w:hint="cs"/>
          <w:rtl/>
          <w:lang w:val="en-GB" w:eastAsia="en-GB"/>
        </w:rPr>
        <w:t>"יש</w:t>
      </w:r>
      <w:r w:rsidR="00D4510D">
        <w:rPr>
          <w:rFonts w:hint="cs"/>
          <w:rtl/>
          <w:lang w:val="en-GB" w:eastAsia="en-GB"/>
        </w:rPr>
        <w:t xml:space="preserve"> </w:t>
      </w:r>
      <w:r w:rsidRPr="00CD0327">
        <w:rPr>
          <w:rFonts w:hint="cs"/>
          <w:rtl/>
          <w:lang w:val="en-GB" w:eastAsia="en-GB"/>
        </w:rPr>
        <w:t>חשש</w:t>
      </w:r>
      <w:r w:rsidR="00D4510D">
        <w:rPr>
          <w:rFonts w:hint="cs"/>
          <w:rtl/>
          <w:lang w:val="en-GB" w:eastAsia="en-GB"/>
        </w:rPr>
        <w:t xml:space="preserve"> </w:t>
      </w:r>
      <w:r w:rsidRPr="00CD0327">
        <w:rPr>
          <w:rFonts w:hint="cs"/>
          <w:rtl/>
          <w:lang w:val="en-GB" w:eastAsia="en-GB"/>
        </w:rPr>
        <w:t>גדול</w:t>
      </w:r>
      <w:r w:rsidR="00D4510D">
        <w:rPr>
          <w:rFonts w:hint="cs"/>
          <w:rtl/>
          <w:lang w:val="en-GB" w:eastAsia="en-GB"/>
        </w:rPr>
        <w:t xml:space="preserve"> </w:t>
      </w:r>
      <w:r w:rsidRPr="00CD0327">
        <w:rPr>
          <w:rFonts w:hint="cs"/>
          <w:rtl/>
          <w:lang w:val="en-GB" w:eastAsia="en-GB"/>
        </w:rPr>
        <w:t>שברכתו</w:t>
      </w:r>
      <w:r w:rsidR="00D4510D">
        <w:rPr>
          <w:rFonts w:hint="cs"/>
          <w:rtl/>
          <w:lang w:val="en-GB" w:eastAsia="en-GB"/>
        </w:rPr>
        <w:t xml:space="preserve"> </w:t>
      </w:r>
      <w:r w:rsidRPr="00CD0327">
        <w:rPr>
          <w:rFonts w:hint="cs"/>
          <w:rtl/>
          <w:lang w:val="en-GB" w:eastAsia="en-GB"/>
        </w:rPr>
        <w:t>לבטלה",</w:t>
      </w:r>
      <w:r w:rsidR="00D4510D">
        <w:rPr>
          <w:rFonts w:hint="cs"/>
          <w:rtl/>
          <w:lang w:val="en-GB" w:eastAsia="en-GB"/>
        </w:rPr>
        <w:t xml:space="preserve"> </w:t>
      </w:r>
      <w:r w:rsidRPr="00CD0327">
        <w:rPr>
          <w:rFonts w:hint="cs"/>
          <w:rtl/>
          <w:lang w:val="en-GB" w:eastAsia="en-GB"/>
        </w:rPr>
        <w:t>ובהסכמתו</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הרב</w:t>
      </w:r>
      <w:r w:rsidR="00D4510D">
        <w:rPr>
          <w:rFonts w:hint="cs"/>
          <w:rtl/>
          <w:lang w:val="en-GB" w:eastAsia="en-GB"/>
        </w:rPr>
        <w:t xml:space="preserve"> </w:t>
      </w:r>
      <w:r w:rsidRPr="00CD0327">
        <w:rPr>
          <w:rFonts w:hint="cs"/>
          <w:rtl/>
          <w:lang w:val="en-GB" w:eastAsia="en-GB"/>
        </w:rPr>
        <w:t>משאש</w:t>
      </w:r>
      <w:r w:rsidR="00D4510D">
        <w:rPr>
          <w:rFonts w:hint="cs"/>
          <w:rtl/>
          <w:lang w:val="en-GB" w:eastAsia="en-GB"/>
        </w:rPr>
        <w:t xml:space="preserve"> </w:t>
      </w:r>
      <w:r w:rsidRPr="00CD0327">
        <w:rPr>
          <w:rFonts w:hint="cs"/>
          <w:rtl/>
          <w:lang w:val="en-GB" w:eastAsia="en-GB"/>
        </w:rPr>
        <w:t>להשיג</w:t>
      </w:r>
      <w:r w:rsidR="00D4510D">
        <w:rPr>
          <w:rFonts w:hint="cs"/>
          <w:rtl/>
          <w:lang w:val="en-GB" w:eastAsia="en-GB"/>
        </w:rPr>
        <w:t xml:space="preserve"> </w:t>
      </w:r>
      <w:r w:rsidRPr="00CD0327">
        <w:rPr>
          <w:rFonts w:hint="cs"/>
          <w:rtl/>
          <w:lang w:val="en-GB" w:eastAsia="en-GB"/>
        </w:rPr>
        <w:t>עליו</w:t>
      </w:r>
      <w:r w:rsidR="00D4510D">
        <w:rPr>
          <w:rFonts w:hint="cs"/>
          <w:rtl/>
          <w:lang w:val="en-GB" w:eastAsia="en-GB"/>
        </w:rPr>
        <w:t xml:space="preserve"> </w:t>
      </w:r>
      <w:r w:rsidRPr="00CD0327">
        <w:rPr>
          <w:rFonts w:hint="cs"/>
          <w:rtl/>
          <w:lang w:val="en-GB" w:eastAsia="en-GB"/>
        </w:rPr>
        <w:t>בזה"ל:</w:t>
      </w:r>
      <w:r w:rsidR="00D4510D">
        <w:rPr>
          <w:rFonts w:hint="cs"/>
          <w:rtl/>
          <w:lang w:val="en-GB" w:eastAsia="en-GB"/>
        </w:rPr>
        <w:t xml:space="preserve"> </w:t>
      </w:r>
      <w:r w:rsidRPr="00CD0327">
        <w:rPr>
          <w:rFonts w:hint="cs"/>
          <w:rtl/>
          <w:lang w:val="en-GB" w:eastAsia="en-GB"/>
        </w:rPr>
        <w:t>"בענין</w:t>
      </w:r>
      <w:r w:rsidR="00D4510D">
        <w:rPr>
          <w:rFonts w:hint="cs"/>
          <w:rtl/>
          <w:lang w:val="en-GB" w:eastAsia="en-GB"/>
        </w:rPr>
        <w:t xml:space="preserve"> </w:t>
      </w:r>
      <w:r w:rsidRPr="00CD0327">
        <w:rPr>
          <w:rFonts w:hint="cs"/>
          <w:rtl/>
          <w:lang w:val="en-GB" w:eastAsia="en-GB"/>
        </w:rPr>
        <w:t>נ"ח</w:t>
      </w:r>
      <w:r w:rsidR="00D4510D">
        <w:rPr>
          <w:rFonts w:hint="cs"/>
          <w:rtl/>
          <w:lang w:val="en-GB" w:eastAsia="en-GB"/>
        </w:rPr>
        <w:t xml:space="preserve"> </w:t>
      </w:r>
      <w:r w:rsidRPr="00CD0327">
        <w:rPr>
          <w:rFonts w:hint="cs"/>
          <w:rtl/>
          <w:lang w:val="en-GB" w:eastAsia="en-GB"/>
        </w:rPr>
        <w:t>שעושין</w:t>
      </w:r>
      <w:r w:rsidR="00D4510D">
        <w:rPr>
          <w:rFonts w:hint="cs"/>
          <w:rtl/>
          <w:lang w:val="en-GB" w:eastAsia="en-GB"/>
        </w:rPr>
        <w:t xml:space="preserve"> </w:t>
      </w:r>
      <w:r w:rsidRPr="00CD0327">
        <w:rPr>
          <w:rFonts w:hint="cs"/>
          <w:rtl/>
          <w:lang w:val="en-GB" w:eastAsia="en-GB"/>
        </w:rPr>
        <w:t>חב"ד</w:t>
      </w:r>
      <w:r w:rsidR="00D4510D">
        <w:rPr>
          <w:rFonts w:hint="cs"/>
          <w:rtl/>
          <w:lang w:val="en-GB" w:eastAsia="en-GB"/>
        </w:rPr>
        <w:t xml:space="preserve"> </w:t>
      </w:r>
      <w:r w:rsidRPr="00CD0327">
        <w:rPr>
          <w:rFonts w:hint="cs"/>
          <w:rtl/>
          <w:lang w:val="en-GB" w:eastAsia="en-GB"/>
        </w:rPr>
        <w:t>ברחובה</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עיר,</w:t>
      </w:r>
      <w:r w:rsidR="00D4510D">
        <w:rPr>
          <w:rFonts w:hint="cs"/>
          <w:rtl/>
          <w:lang w:val="en-GB" w:eastAsia="en-GB"/>
        </w:rPr>
        <w:t xml:space="preserve"> </w:t>
      </w:r>
      <w:r w:rsidRPr="00CD0327">
        <w:rPr>
          <w:rFonts w:hint="cs"/>
          <w:rtl/>
          <w:lang w:val="en-GB" w:eastAsia="en-GB"/>
        </w:rPr>
        <w:t>באמריקה,</w:t>
      </w:r>
      <w:r w:rsidR="00D4510D">
        <w:rPr>
          <w:rFonts w:hint="cs"/>
          <w:rtl/>
          <w:lang w:val="en-GB" w:eastAsia="en-GB"/>
        </w:rPr>
        <w:t xml:space="preserve"> </w:t>
      </w:r>
      <w:r w:rsidRPr="00CD0327">
        <w:rPr>
          <w:rFonts w:hint="cs"/>
          <w:rtl/>
          <w:lang w:val="en-GB" w:eastAsia="en-GB"/>
        </w:rPr>
        <w:t>וגם</w:t>
      </w:r>
      <w:r w:rsidR="00D4510D">
        <w:rPr>
          <w:rFonts w:hint="cs"/>
          <w:rtl/>
          <w:lang w:val="en-GB" w:eastAsia="en-GB"/>
        </w:rPr>
        <w:t xml:space="preserve"> </w:t>
      </w:r>
      <w:r w:rsidRPr="00CD0327">
        <w:rPr>
          <w:rFonts w:hint="cs"/>
          <w:rtl/>
          <w:lang w:val="en-GB" w:eastAsia="en-GB"/>
        </w:rPr>
        <w:t>כאן</w:t>
      </w:r>
      <w:r w:rsidR="00D4510D">
        <w:rPr>
          <w:rFonts w:hint="cs"/>
          <w:rtl/>
          <w:lang w:val="en-GB" w:eastAsia="en-GB"/>
        </w:rPr>
        <w:t xml:space="preserve"> </w:t>
      </w:r>
      <w:r w:rsidRPr="00CD0327">
        <w:rPr>
          <w:rFonts w:hint="cs"/>
          <w:rtl/>
          <w:lang w:val="en-GB" w:eastAsia="en-GB"/>
        </w:rPr>
        <w:t>בארץ</w:t>
      </w:r>
      <w:r w:rsidR="00D4510D">
        <w:rPr>
          <w:rFonts w:hint="cs"/>
          <w:rtl/>
          <w:lang w:val="en-GB" w:eastAsia="en-GB"/>
        </w:rPr>
        <w:t xml:space="preserve"> </w:t>
      </w:r>
      <w:r w:rsidRPr="00CD0327">
        <w:rPr>
          <w:rFonts w:hint="cs"/>
          <w:rtl/>
          <w:lang w:val="en-GB" w:eastAsia="en-GB"/>
        </w:rPr>
        <w:t>ישראל,</w:t>
      </w:r>
      <w:r w:rsidR="00D4510D">
        <w:rPr>
          <w:rFonts w:hint="cs"/>
          <w:rtl/>
          <w:lang w:val="en-GB" w:eastAsia="en-GB"/>
        </w:rPr>
        <w:t xml:space="preserve"> </w:t>
      </w:r>
      <w:r w:rsidRPr="00CD0327">
        <w:rPr>
          <w:rFonts w:hint="cs"/>
          <w:rtl/>
          <w:lang w:val="en-GB" w:eastAsia="en-GB"/>
        </w:rPr>
        <w:t>ומתקבץ</w:t>
      </w:r>
      <w:r w:rsidR="00D4510D">
        <w:rPr>
          <w:rFonts w:hint="cs"/>
          <w:rtl/>
          <w:lang w:val="en-GB" w:eastAsia="en-GB"/>
        </w:rPr>
        <w:t xml:space="preserve"> </w:t>
      </w:r>
      <w:r w:rsidRPr="00CD0327">
        <w:rPr>
          <w:rFonts w:hint="cs"/>
          <w:rtl/>
          <w:lang w:val="en-GB" w:eastAsia="en-GB"/>
        </w:rPr>
        <w:t>עם</w:t>
      </w:r>
      <w:r w:rsidR="00D4510D">
        <w:rPr>
          <w:rFonts w:hint="cs"/>
          <w:rtl/>
          <w:lang w:val="en-GB" w:eastAsia="en-GB"/>
        </w:rPr>
        <w:t xml:space="preserve"> </w:t>
      </w:r>
      <w:r w:rsidRPr="00CD0327">
        <w:rPr>
          <w:rFonts w:hint="cs"/>
          <w:rtl/>
          <w:lang w:val="en-GB" w:eastAsia="en-GB"/>
        </w:rPr>
        <w:t>רב,</w:t>
      </w:r>
      <w:r w:rsidR="00D4510D">
        <w:rPr>
          <w:rFonts w:hint="cs"/>
          <w:rtl/>
          <w:lang w:val="en-GB" w:eastAsia="en-GB"/>
        </w:rPr>
        <w:t xml:space="preserve"> </w:t>
      </w:r>
      <w:r w:rsidRPr="00CD0327">
        <w:rPr>
          <w:rFonts w:hint="cs"/>
          <w:rtl/>
          <w:lang w:val="en-GB" w:eastAsia="en-GB"/>
        </w:rPr>
        <w:t>ותמיד</w:t>
      </w:r>
      <w:r w:rsidR="00D4510D">
        <w:rPr>
          <w:rFonts w:hint="cs"/>
          <w:rtl/>
          <w:lang w:val="en-GB" w:eastAsia="en-GB"/>
        </w:rPr>
        <w:t xml:space="preserve"> </w:t>
      </w:r>
      <w:r w:rsidRPr="00CD0327">
        <w:rPr>
          <w:rFonts w:hint="cs"/>
          <w:rtl/>
          <w:lang w:val="en-GB" w:eastAsia="en-GB"/>
        </w:rPr>
        <w:t>אני</w:t>
      </w:r>
      <w:r w:rsidR="00D4510D">
        <w:rPr>
          <w:rFonts w:hint="cs"/>
          <w:rtl/>
          <w:lang w:val="en-GB" w:eastAsia="en-GB"/>
        </w:rPr>
        <w:t xml:space="preserve"> </w:t>
      </w:r>
      <w:r w:rsidRPr="00CD0327">
        <w:rPr>
          <w:rFonts w:hint="cs"/>
          <w:rtl/>
          <w:lang w:val="en-GB" w:eastAsia="en-GB"/>
        </w:rPr>
        <w:t>מוזמן</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ידם</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ולומר</w:t>
      </w:r>
      <w:r w:rsidR="00D4510D">
        <w:rPr>
          <w:rFonts w:hint="cs"/>
          <w:rtl/>
          <w:lang w:val="en-GB" w:eastAsia="en-GB"/>
        </w:rPr>
        <w:t xml:space="preserve"> </w:t>
      </w:r>
      <w:r w:rsidRPr="00CD0327">
        <w:rPr>
          <w:rFonts w:hint="cs"/>
          <w:rtl/>
          <w:lang w:val="en-GB" w:eastAsia="en-GB"/>
        </w:rPr>
        <w:t>כמה</w:t>
      </w:r>
      <w:r w:rsidR="00D4510D">
        <w:rPr>
          <w:rFonts w:hint="cs"/>
          <w:rtl/>
          <w:lang w:val="en-GB" w:eastAsia="en-GB"/>
        </w:rPr>
        <w:t xml:space="preserve"> </w:t>
      </w:r>
      <w:r w:rsidRPr="00CD0327">
        <w:rPr>
          <w:rFonts w:hint="cs"/>
          <w:rtl/>
          <w:lang w:val="en-GB" w:eastAsia="en-GB"/>
        </w:rPr>
        <w:t>ד"ת</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הקהל,</w:t>
      </w:r>
      <w:r w:rsidR="00D4510D">
        <w:rPr>
          <w:rFonts w:hint="cs"/>
          <w:rtl/>
          <w:lang w:val="en-GB" w:eastAsia="en-GB"/>
        </w:rPr>
        <w:t xml:space="preserve"> </w:t>
      </w:r>
      <w:r w:rsidRPr="00CD0327">
        <w:rPr>
          <w:rFonts w:hint="cs"/>
          <w:rtl/>
          <w:lang w:val="en-GB" w:eastAsia="en-GB"/>
        </w:rPr>
        <w:t>וגם</w:t>
      </w:r>
      <w:r w:rsidR="00D4510D">
        <w:rPr>
          <w:rFonts w:hint="cs"/>
          <w:rtl/>
          <w:lang w:val="en-GB" w:eastAsia="en-GB"/>
        </w:rPr>
        <w:t xml:space="preserve"> </w:t>
      </w:r>
      <w:r w:rsidRPr="00CD0327">
        <w:rPr>
          <w:rFonts w:hint="cs"/>
          <w:rtl/>
          <w:lang w:val="en-GB" w:eastAsia="en-GB"/>
        </w:rPr>
        <w:t>אני</w:t>
      </w:r>
      <w:r w:rsidR="00D4510D">
        <w:rPr>
          <w:rFonts w:hint="cs"/>
          <w:rtl/>
          <w:lang w:val="en-GB" w:eastAsia="en-GB"/>
        </w:rPr>
        <w:t xml:space="preserve"> </w:t>
      </w:r>
      <w:r w:rsidRPr="00CD0327">
        <w:rPr>
          <w:rFonts w:hint="cs"/>
          <w:rtl/>
          <w:lang w:val="en-GB" w:eastAsia="en-GB"/>
        </w:rPr>
        <w:t>מדליק</w:t>
      </w:r>
      <w:r w:rsidR="00D4510D">
        <w:rPr>
          <w:rFonts w:hint="cs"/>
          <w:rtl/>
          <w:lang w:val="en-GB" w:eastAsia="en-GB"/>
        </w:rPr>
        <w:t xml:space="preserve"> </w:t>
      </w:r>
      <w:r w:rsidRPr="00CD0327">
        <w:rPr>
          <w:rFonts w:hint="cs"/>
          <w:rtl/>
          <w:lang w:val="en-GB" w:eastAsia="en-GB"/>
        </w:rPr>
        <w:t>בברכה,</w:t>
      </w:r>
      <w:r w:rsidR="00D4510D">
        <w:rPr>
          <w:rFonts w:hint="cs"/>
          <w:rtl/>
          <w:lang w:val="en-GB" w:eastAsia="en-GB"/>
        </w:rPr>
        <w:t xml:space="preserve"> </w:t>
      </w:r>
      <w:r w:rsidRPr="00CD0327">
        <w:rPr>
          <w:rFonts w:hint="cs"/>
          <w:rtl/>
          <w:lang w:val="en-GB" w:eastAsia="en-GB"/>
        </w:rPr>
        <w:t>ואני</w:t>
      </w:r>
      <w:r w:rsidR="00D4510D">
        <w:rPr>
          <w:rFonts w:hint="cs"/>
          <w:rtl/>
          <w:lang w:val="en-GB" w:eastAsia="en-GB"/>
        </w:rPr>
        <w:t xml:space="preserve"> </w:t>
      </w:r>
      <w:r w:rsidRPr="00CD0327">
        <w:rPr>
          <w:rFonts w:hint="cs"/>
          <w:rtl/>
          <w:lang w:val="en-GB" w:eastAsia="en-GB"/>
        </w:rPr>
        <w:t>אומר</w:t>
      </w:r>
      <w:r w:rsidR="00D4510D">
        <w:rPr>
          <w:rFonts w:hint="cs"/>
          <w:rtl/>
          <w:lang w:val="en-GB" w:eastAsia="en-GB"/>
        </w:rPr>
        <w:t xml:space="preserve"> </w:t>
      </w:r>
      <w:r w:rsidRPr="00CD0327">
        <w:rPr>
          <w:rFonts w:hint="cs"/>
          <w:rtl/>
          <w:lang w:val="en-GB" w:eastAsia="en-GB"/>
        </w:rPr>
        <w:t>להם</w:t>
      </w:r>
      <w:r w:rsidR="00D4510D">
        <w:rPr>
          <w:rFonts w:hint="cs"/>
          <w:rtl/>
          <w:lang w:val="en-GB" w:eastAsia="en-GB"/>
        </w:rPr>
        <w:t xml:space="preserve"> </w:t>
      </w:r>
      <w:r w:rsidRPr="00CD0327">
        <w:rPr>
          <w:rFonts w:hint="cs"/>
          <w:rtl/>
          <w:lang w:val="en-GB" w:eastAsia="en-GB"/>
        </w:rPr>
        <w:t>קודם</w:t>
      </w:r>
      <w:r w:rsidR="00D4510D">
        <w:rPr>
          <w:rFonts w:hint="cs"/>
          <w:rtl/>
          <w:lang w:val="en-GB" w:eastAsia="en-GB"/>
        </w:rPr>
        <w:t xml:space="preserve"> </w:t>
      </w:r>
      <w:r w:rsidRPr="00CD0327">
        <w:rPr>
          <w:rFonts w:hint="cs"/>
          <w:rtl/>
          <w:lang w:val="en-GB" w:eastAsia="en-GB"/>
        </w:rPr>
        <w:t>שכל</w:t>
      </w:r>
      <w:r w:rsidR="00D4510D">
        <w:rPr>
          <w:rFonts w:hint="cs"/>
          <w:rtl/>
          <w:lang w:val="en-GB" w:eastAsia="en-GB"/>
        </w:rPr>
        <w:t xml:space="preserve"> </w:t>
      </w:r>
      <w:r w:rsidRPr="00CD0327">
        <w:rPr>
          <w:rFonts w:hint="cs"/>
          <w:rtl/>
          <w:lang w:val="en-GB" w:eastAsia="en-GB"/>
        </w:rPr>
        <w:t>מי</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לו</w:t>
      </w:r>
      <w:r w:rsidR="00D4510D">
        <w:rPr>
          <w:rFonts w:hint="cs"/>
          <w:rtl/>
          <w:lang w:val="en-GB" w:eastAsia="en-GB"/>
        </w:rPr>
        <w:t xml:space="preserve"> </w:t>
      </w:r>
      <w:r w:rsidRPr="00CD0327">
        <w:rPr>
          <w:rFonts w:hint="cs"/>
          <w:rtl/>
          <w:lang w:val="en-GB" w:eastAsia="en-GB"/>
        </w:rPr>
        <w:t>חנוכי'</w:t>
      </w:r>
      <w:r w:rsidR="00D4510D">
        <w:rPr>
          <w:rFonts w:hint="cs"/>
          <w:rtl/>
          <w:lang w:val="en-GB" w:eastAsia="en-GB"/>
        </w:rPr>
        <w:t xml:space="preserve"> </w:t>
      </w:r>
      <w:r w:rsidRPr="00CD0327">
        <w:rPr>
          <w:rFonts w:hint="cs"/>
          <w:rtl/>
          <w:lang w:val="en-GB" w:eastAsia="en-GB"/>
        </w:rPr>
        <w:t>בביתו</w:t>
      </w:r>
      <w:r w:rsidR="00D4510D">
        <w:rPr>
          <w:rFonts w:hint="cs"/>
          <w:rtl/>
          <w:lang w:val="en-GB" w:eastAsia="en-GB"/>
        </w:rPr>
        <w:t xml:space="preserve"> </w:t>
      </w:r>
      <w:r w:rsidRPr="00CD0327">
        <w:rPr>
          <w:rFonts w:hint="cs"/>
          <w:rtl/>
          <w:lang w:val="en-GB" w:eastAsia="en-GB"/>
        </w:rPr>
        <w:t>שיכוין</w:t>
      </w:r>
      <w:r w:rsidR="00D4510D">
        <w:rPr>
          <w:rFonts w:hint="cs"/>
          <w:rtl/>
          <w:lang w:val="en-GB" w:eastAsia="en-GB"/>
        </w:rPr>
        <w:t xml:space="preserve"> </w:t>
      </w:r>
      <w:r w:rsidRPr="00CD0327">
        <w:rPr>
          <w:rFonts w:hint="cs"/>
          <w:rtl/>
          <w:lang w:val="en-GB" w:eastAsia="en-GB"/>
        </w:rPr>
        <w:t>לצאת</w:t>
      </w:r>
      <w:r w:rsidR="00D4510D">
        <w:rPr>
          <w:rFonts w:hint="cs"/>
          <w:rtl/>
          <w:lang w:val="en-GB" w:eastAsia="en-GB"/>
        </w:rPr>
        <w:t xml:space="preserve"> </w:t>
      </w:r>
      <w:r w:rsidRPr="00CD0327">
        <w:rPr>
          <w:rFonts w:hint="cs"/>
          <w:rtl/>
          <w:lang w:val="en-GB" w:eastAsia="en-GB"/>
        </w:rPr>
        <w:t>בברכתי,</w:t>
      </w:r>
      <w:r w:rsidR="00D4510D">
        <w:rPr>
          <w:rFonts w:hint="cs"/>
          <w:rtl/>
          <w:lang w:val="en-GB" w:eastAsia="en-GB"/>
        </w:rPr>
        <w:t xml:space="preserve"> </w:t>
      </w:r>
      <w:r w:rsidRPr="00CD0327">
        <w:rPr>
          <w:rFonts w:hint="cs"/>
          <w:rtl/>
          <w:lang w:val="en-GB" w:eastAsia="en-GB"/>
        </w:rPr>
        <w:t>ויש</w:t>
      </w:r>
      <w:r w:rsidR="00D4510D">
        <w:rPr>
          <w:rFonts w:hint="cs"/>
          <w:rtl/>
          <w:lang w:val="en-GB" w:eastAsia="en-GB"/>
        </w:rPr>
        <w:t xml:space="preserve"> </w:t>
      </w:r>
      <w:r w:rsidRPr="00CD0327">
        <w:rPr>
          <w:rFonts w:hint="cs"/>
          <w:rtl/>
          <w:lang w:val="en-GB" w:eastAsia="en-GB"/>
        </w:rPr>
        <w:t>הרבה</w:t>
      </w:r>
      <w:r w:rsidR="00D4510D">
        <w:rPr>
          <w:rFonts w:hint="cs"/>
          <w:rtl/>
          <w:lang w:val="en-GB" w:eastAsia="en-GB"/>
        </w:rPr>
        <w:t xml:space="preserve"> </w:t>
      </w:r>
      <w:r w:rsidRPr="00CD0327">
        <w:rPr>
          <w:rFonts w:hint="cs"/>
          <w:rtl/>
          <w:lang w:val="en-GB" w:eastAsia="en-GB"/>
        </w:rPr>
        <w:t>מדור</w:t>
      </w:r>
      <w:r w:rsidR="00D4510D">
        <w:rPr>
          <w:rFonts w:hint="cs"/>
          <w:rtl/>
          <w:lang w:val="en-GB" w:eastAsia="en-GB"/>
        </w:rPr>
        <w:t xml:space="preserve"> </w:t>
      </w:r>
      <w:r w:rsidRPr="00CD0327">
        <w:rPr>
          <w:rFonts w:hint="cs"/>
          <w:rtl/>
          <w:lang w:val="en-GB" w:eastAsia="en-GB"/>
        </w:rPr>
        <w:t>החדש</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להם</w:t>
      </w:r>
      <w:r w:rsidR="00D4510D">
        <w:rPr>
          <w:rFonts w:hint="cs"/>
          <w:rtl/>
          <w:lang w:val="en-GB" w:eastAsia="en-GB"/>
        </w:rPr>
        <w:t xml:space="preserve"> </w:t>
      </w:r>
      <w:r w:rsidRPr="00CD0327">
        <w:rPr>
          <w:rFonts w:hint="cs"/>
          <w:rtl/>
          <w:lang w:val="en-GB" w:eastAsia="en-GB"/>
        </w:rPr>
        <w:t>חנוכי'</w:t>
      </w:r>
      <w:r w:rsidR="00D4510D">
        <w:rPr>
          <w:rFonts w:hint="cs"/>
          <w:rtl/>
          <w:lang w:val="en-GB" w:eastAsia="en-GB"/>
        </w:rPr>
        <w:t xml:space="preserve"> </w:t>
      </w:r>
      <w:r w:rsidRPr="00CD0327">
        <w:rPr>
          <w:rFonts w:hint="cs"/>
          <w:rtl/>
          <w:lang w:val="en-GB" w:eastAsia="en-GB"/>
        </w:rPr>
        <w:t>לגמרי,</w:t>
      </w:r>
      <w:r w:rsidR="00D4510D">
        <w:rPr>
          <w:rFonts w:hint="cs"/>
          <w:rtl/>
          <w:lang w:val="en-GB" w:eastAsia="en-GB"/>
        </w:rPr>
        <w:t xml:space="preserve"> </w:t>
      </w:r>
      <w:r w:rsidRPr="00CD0327">
        <w:rPr>
          <w:rFonts w:hint="cs"/>
          <w:rtl/>
          <w:lang w:val="en-GB" w:eastAsia="en-GB"/>
        </w:rPr>
        <w:t>גם</w:t>
      </w:r>
      <w:r w:rsidR="00D4510D">
        <w:rPr>
          <w:rFonts w:hint="cs"/>
          <w:rtl/>
          <w:lang w:val="en-GB" w:eastAsia="en-GB"/>
        </w:rPr>
        <w:t xml:space="preserve"> </w:t>
      </w:r>
      <w:r w:rsidRPr="00CD0327">
        <w:rPr>
          <w:rFonts w:hint="cs"/>
          <w:rtl/>
          <w:lang w:val="en-GB" w:eastAsia="en-GB"/>
        </w:rPr>
        <w:t>יש</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כל</w:t>
      </w:r>
      <w:r w:rsidR="00D4510D">
        <w:rPr>
          <w:rFonts w:hint="cs"/>
          <w:rtl/>
          <w:lang w:val="en-GB" w:eastAsia="en-GB"/>
        </w:rPr>
        <w:t xml:space="preserve"> </w:t>
      </w:r>
      <w:r w:rsidRPr="00CD0327">
        <w:rPr>
          <w:rFonts w:hint="cs"/>
          <w:rtl/>
          <w:lang w:val="en-GB" w:eastAsia="en-GB"/>
        </w:rPr>
        <w:t>הטעמים</w:t>
      </w:r>
      <w:r w:rsidR="00D4510D">
        <w:rPr>
          <w:rFonts w:hint="cs"/>
          <w:rtl/>
          <w:lang w:val="en-GB" w:eastAsia="en-GB"/>
        </w:rPr>
        <w:t xml:space="preserve"> </w:t>
      </w:r>
      <w:r w:rsidRPr="00CD0327">
        <w:rPr>
          <w:rFonts w:hint="cs"/>
          <w:rtl/>
          <w:lang w:val="en-GB" w:eastAsia="en-GB"/>
        </w:rPr>
        <w:t>הנאמרים</w:t>
      </w:r>
      <w:r w:rsidR="00D4510D">
        <w:rPr>
          <w:rFonts w:hint="cs"/>
          <w:rtl/>
          <w:lang w:val="en-GB" w:eastAsia="en-GB"/>
        </w:rPr>
        <w:t xml:space="preserve"> </w:t>
      </w:r>
      <w:r w:rsidRPr="00CD0327">
        <w:rPr>
          <w:rFonts w:hint="cs"/>
          <w:rtl/>
          <w:lang w:val="en-GB" w:eastAsia="en-GB"/>
        </w:rPr>
        <w:t>בביהכ"נ</w:t>
      </w:r>
      <w:r w:rsidR="00D4510D">
        <w:rPr>
          <w:rFonts w:hint="cs"/>
          <w:rtl/>
          <w:lang w:val="en-GB" w:eastAsia="en-GB"/>
        </w:rPr>
        <w:t xml:space="preserve"> </w:t>
      </w:r>
      <w:r w:rsidRPr="00CD0327">
        <w:rPr>
          <w:rFonts w:hint="cs"/>
          <w:rtl/>
          <w:lang w:val="en-GB" w:eastAsia="en-GB"/>
        </w:rPr>
        <w:t>שכתב</w:t>
      </w:r>
      <w:r w:rsidR="00D4510D">
        <w:rPr>
          <w:rFonts w:hint="cs"/>
          <w:rtl/>
          <w:lang w:val="en-GB" w:eastAsia="en-GB"/>
        </w:rPr>
        <w:t xml:space="preserve"> </w:t>
      </w:r>
      <w:r w:rsidRPr="00CD0327">
        <w:rPr>
          <w:rFonts w:hint="cs"/>
          <w:rtl/>
          <w:lang w:val="en-GB" w:eastAsia="en-GB"/>
        </w:rPr>
        <w:t>מרן</w:t>
      </w:r>
      <w:r w:rsidR="00D4510D">
        <w:rPr>
          <w:rFonts w:hint="cs"/>
          <w:rtl/>
          <w:lang w:val="en-GB" w:eastAsia="en-GB"/>
        </w:rPr>
        <w:t xml:space="preserve"> </w:t>
      </w:r>
      <w:r w:rsidRPr="00CD0327">
        <w:rPr>
          <w:rFonts w:hint="cs"/>
          <w:rtl/>
          <w:lang w:val="en-GB" w:eastAsia="en-GB"/>
        </w:rPr>
        <w:t>ז"ל</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בברכה,</w:t>
      </w:r>
      <w:r w:rsidR="00D4510D">
        <w:rPr>
          <w:rFonts w:hint="cs"/>
          <w:rtl/>
          <w:lang w:val="en-GB" w:eastAsia="en-GB"/>
        </w:rPr>
        <w:t xml:space="preserve"> </w:t>
      </w:r>
      <w:r w:rsidRPr="00CD0327">
        <w:rPr>
          <w:rFonts w:hint="cs"/>
          <w:rtl/>
          <w:lang w:val="en-GB" w:eastAsia="en-GB"/>
        </w:rPr>
        <w:t>א)</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אורחים</w:t>
      </w:r>
      <w:r w:rsidR="00D4510D">
        <w:rPr>
          <w:rFonts w:hint="cs"/>
          <w:rtl/>
          <w:lang w:val="en-GB" w:eastAsia="en-GB"/>
        </w:rPr>
        <w:t xml:space="preserve"> </w:t>
      </w:r>
      <w:r w:rsidRPr="00CD0327">
        <w:rPr>
          <w:rFonts w:hint="cs"/>
          <w:rtl/>
          <w:lang w:val="en-GB" w:eastAsia="en-GB"/>
        </w:rPr>
        <w:t>וכמ"ש</w:t>
      </w:r>
      <w:r w:rsidR="00D4510D">
        <w:rPr>
          <w:rFonts w:hint="cs"/>
          <w:rtl/>
          <w:lang w:val="en-GB" w:eastAsia="en-GB"/>
        </w:rPr>
        <w:t xml:space="preserve"> </w:t>
      </w:r>
      <w:r w:rsidRPr="00CD0327">
        <w:rPr>
          <w:rFonts w:hint="cs"/>
          <w:rtl/>
          <w:lang w:val="en-GB" w:eastAsia="en-GB"/>
        </w:rPr>
        <w:t>בב"י,</w:t>
      </w:r>
      <w:r w:rsidR="00D4510D">
        <w:rPr>
          <w:rFonts w:hint="cs"/>
          <w:rtl/>
          <w:lang w:val="en-GB" w:eastAsia="en-GB"/>
        </w:rPr>
        <w:t xml:space="preserve"> </w:t>
      </w:r>
      <w:r w:rsidRPr="00CD0327">
        <w:rPr>
          <w:rFonts w:hint="cs"/>
          <w:rtl/>
          <w:lang w:val="en-GB" w:eastAsia="en-GB"/>
        </w:rPr>
        <w:t>וגם</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פרסומי</w:t>
      </w:r>
      <w:r w:rsidR="00D4510D">
        <w:rPr>
          <w:rFonts w:hint="cs"/>
          <w:rtl/>
          <w:lang w:val="en-GB" w:eastAsia="en-GB"/>
        </w:rPr>
        <w:t xml:space="preserve"> </w:t>
      </w:r>
      <w:r w:rsidRPr="00CD0327">
        <w:rPr>
          <w:rFonts w:hint="cs"/>
          <w:rtl/>
          <w:lang w:val="en-GB" w:eastAsia="en-GB"/>
        </w:rPr>
        <w:t>ניסא</w:t>
      </w:r>
      <w:r w:rsidR="00D4510D">
        <w:rPr>
          <w:rFonts w:hint="cs"/>
          <w:rtl/>
          <w:lang w:val="en-GB" w:eastAsia="en-GB"/>
        </w:rPr>
        <w:t xml:space="preserve"> </w:t>
      </w:r>
      <w:r w:rsidRPr="00CD0327">
        <w:rPr>
          <w:rFonts w:hint="cs"/>
          <w:rtl/>
          <w:lang w:val="en-GB" w:eastAsia="en-GB"/>
        </w:rPr>
        <w:t>כמ"ש</w:t>
      </w:r>
      <w:r w:rsidR="00D4510D">
        <w:rPr>
          <w:rFonts w:hint="cs"/>
          <w:rtl/>
          <w:lang w:val="en-GB" w:eastAsia="en-GB"/>
        </w:rPr>
        <w:t xml:space="preserve"> </w:t>
      </w:r>
      <w:r w:rsidRPr="00CD0327">
        <w:rPr>
          <w:rFonts w:hint="cs"/>
          <w:rtl/>
          <w:lang w:val="en-GB" w:eastAsia="en-GB"/>
        </w:rPr>
        <w:t>מרן</w:t>
      </w:r>
      <w:r w:rsidR="00D4510D">
        <w:rPr>
          <w:rFonts w:hint="cs"/>
          <w:rtl/>
          <w:lang w:val="en-GB" w:eastAsia="en-GB"/>
        </w:rPr>
        <w:t xml:space="preserve"> </w:t>
      </w:r>
      <w:r w:rsidRPr="00CD0327">
        <w:rPr>
          <w:rFonts w:hint="cs"/>
          <w:rtl/>
          <w:lang w:val="en-GB" w:eastAsia="en-GB"/>
        </w:rPr>
        <w:t>בשו"ע.</w:t>
      </w:r>
      <w:r w:rsidR="00D4510D">
        <w:rPr>
          <w:rFonts w:hint="cs"/>
          <w:rtl/>
          <w:lang w:val="en-GB" w:eastAsia="en-GB"/>
        </w:rPr>
        <w:t xml:space="preserve"> </w:t>
      </w:r>
      <w:r w:rsidRPr="00CD0327">
        <w:rPr>
          <w:rFonts w:hint="cs"/>
          <w:rtl/>
          <w:lang w:val="en-GB" w:eastAsia="en-GB"/>
        </w:rPr>
        <w:t>וגם</w:t>
      </w:r>
      <w:r w:rsidR="00D4510D">
        <w:rPr>
          <w:rFonts w:hint="cs"/>
          <w:rtl/>
          <w:lang w:val="en-GB" w:eastAsia="en-GB"/>
        </w:rPr>
        <w:t xml:space="preserve"> </w:t>
      </w:r>
      <w:r w:rsidRPr="00CD0327">
        <w:rPr>
          <w:rFonts w:hint="cs"/>
          <w:rtl/>
          <w:lang w:val="en-GB" w:eastAsia="en-GB"/>
        </w:rPr>
        <w:t>שהביא</w:t>
      </w:r>
      <w:r w:rsidR="00D4510D">
        <w:rPr>
          <w:rFonts w:hint="cs"/>
          <w:rtl/>
          <w:lang w:val="en-GB" w:eastAsia="en-GB"/>
        </w:rPr>
        <w:t xml:space="preserve"> </w:t>
      </w:r>
      <w:r w:rsidRPr="00CD0327">
        <w:rPr>
          <w:rFonts w:hint="cs"/>
          <w:rtl/>
          <w:lang w:val="en-GB" w:eastAsia="en-GB"/>
        </w:rPr>
        <w:t>המחבר</w:t>
      </w:r>
      <w:r w:rsidR="00D4510D">
        <w:rPr>
          <w:rFonts w:hint="cs"/>
          <w:rtl/>
          <w:lang w:val="en-GB" w:eastAsia="en-GB"/>
        </w:rPr>
        <w:t xml:space="preserve"> </w:t>
      </w:r>
      <w:r w:rsidRPr="00CD0327">
        <w:rPr>
          <w:rFonts w:hint="cs"/>
          <w:sz w:val="22"/>
          <w:szCs w:val="22"/>
          <w:rtl/>
          <w:lang w:val="en-GB" w:eastAsia="en-GB"/>
        </w:rPr>
        <w:t>[ספר</w:t>
      </w:r>
      <w:r w:rsidR="00D4510D">
        <w:rPr>
          <w:rFonts w:hint="cs"/>
          <w:sz w:val="22"/>
          <w:szCs w:val="22"/>
          <w:rtl/>
          <w:lang w:val="en-GB" w:eastAsia="en-GB"/>
        </w:rPr>
        <w:t xml:space="preserve"> </w:t>
      </w:r>
      <w:r w:rsidRPr="00CD0327">
        <w:rPr>
          <w:rFonts w:hint="cs"/>
          <w:sz w:val="22"/>
          <w:szCs w:val="22"/>
          <w:rtl/>
          <w:lang w:val="en-GB" w:eastAsia="en-GB"/>
        </w:rPr>
        <w:t>אמרי</w:t>
      </w:r>
      <w:r w:rsidR="00D4510D">
        <w:rPr>
          <w:rFonts w:hint="cs"/>
          <w:sz w:val="22"/>
          <w:szCs w:val="22"/>
          <w:rtl/>
          <w:lang w:val="en-GB" w:eastAsia="en-GB"/>
        </w:rPr>
        <w:t xml:space="preserve"> </w:t>
      </w:r>
      <w:r w:rsidRPr="00CD0327">
        <w:rPr>
          <w:rFonts w:hint="cs"/>
          <w:sz w:val="22"/>
          <w:szCs w:val="22"/>
          <w:rtl/>
          <w:lang w:val="en-GB" w:eastAsia="en-GB"/>
        </w:rPr>
        <w:t>אליהו]</w:t>
      </w:r>
      <w:r w:rsidR="00D4510D">
        <w:rPr>
          <w:rFonts w:hint="cs"/>
          <w:rtl/>
          <w:lang w:val="en-GB" w:eastAsia="en-GB"/>
        </w:rPr>
        <w:t xml:space="preserve"> </w:t>
      </w:r>
      <w:r w:rsidRPr="00CD0327">
        <w:rPr>
          <w:rFonts w:hint="cs"/>
          <w:rtl/>
          <w:lang w:val="en-GB" w:eastAsia="en-GB"/>
        </w:rPr>
        <w:t>בפנים,</w:t>
      </w:r>
      <w:r w:rsidR="00D4510D">
        <w:rPr>
          <w:rFonts w:hint="cs"/>
          <w:rtl/>
          <w:lang w:val="en-GB" w:eastAsia="en-GB"/>
        </w:rPr>
        <w:t xml:space="preserve"> </w:t>
      </w:r>
      <w:r w:rsidRPr="00CD0327">
        <w:rPr>
          <w:rFonts w:hint="cs"/>
          <w:rtl/>
          <w:lang w:val="en-GB" w:eastAsia="en-GB"/>
        </w:rPr>
        <w:t>דמשמע</w:t>
      </w:r>
      <w:r w:rsidR="00D4510D">
        <w:rPr>
          <w:rFonts w:hint="cs"/>
          <w:rtl/>
          <w:lang w:val="en-GB" w:eastAsia="en-GB"/>
        </w:rPr>
        <w:t xml:space="preserve"> </w:t>
      </w:r>
      <w:r w:rsidRPr="00CD0327">
        <w:rPr>
          <w:rFonts w:hint="cs"/>
          <w:rtl/>
          <w:lang w:val="en-GB" w:eastAsia="en-GB"/>
        </w:rPr>
        <w:t>דמקדש</w:t>
      </w:r>
      <w:r w:rsidR="00D4510D">
        <w:rPr>
          <w:rFonts w:hint="cs"/>
          <w:rtl/>
          <w:lang w:val="en-GB" w:eastAsia="en-GB"/>
        </w:rPr>
        <w:t xml:space="preserve"> </w:t>
      </w:r>
      <w:r w:rsidRPr="00CD0327">
        <w:rPr>
          <w:rFonts w:hint="cs"/>
          <w:rtl/>
          <w:lang w:val="en-GB" w:eastAsia="en-GB"/>
        </w:rPr>
        <w:t>עולמים</w:t>
      </w:r>
      <w:r w:rsidR="00D4510D">
        <w:rPr>
          <w:rFonts w:hint="cs"/>
          <w:rtl/>
          <w:lang w:val="en-GB" w:eastAsia="en-GB"/>
        </w:rPr>
        <w:t xml:space="preserve"> </w:t>
      </w:r>
      <w:r w:rsidRPr="00CD0327">
        <w:rPr>
          <w:rFonts w:hint="cs"/>
          <w:rtl/>
          <w:lang w:val="en-GB" w:eastAsia="en-GB"/>
        </w:rPr>
        <w:t>עצמו</w:t>
      </w:r>
      <w:r w:rsidR="00D4510D">
        <w:rPr>
          <w:rFonts w:hint="cs"/>
          <w:rtl/>
          <w:lang w:val="en-GB" w:eastAsia="en-GB"/>
        </w:rPr>
        <w:t xml:space="preserve"> </w:t>
      </w:r>
      <w:r w:rsidRPr="00CD0327">
        <w:rPr>
          <w:rFonts w:hint="cs"/>
          <w:rtl/>
          <w:lang w:val="en-GB" w:eastAsia="en-GB"/>
        </w:rPr>
        <w:t>הטעם</w:t>
      </w:r>
      <w:r w:rsidR="00D4510D">
        <w:rPr>
          <w:rFonts w:hint="cs"/>
          <w:rtl/>
          <w:lang w:val="en-GB" w:eastAsia="en-GB"/>
        </w:rPr>
        <w:t xml:space="preserve"> </w:t>
      </w:r>
      <w:r w:rsidRPr="00CD0327">
        <w:rPr>
          <w:rFonts w:hint="cs"/>
          <w:rtl/>
          <w:lang w:val="en-GB" w:eastAsia="en-GB"/>
        </w:rPr>
        <w:t>משום</w:t>
      </w:r>
      <w:r w:rsidR="00D4510D">
        <w:rPr>
          <w:rFonts w:hint="cs"/>
          <w:rtl/>
          <w:lang w:val="en-GB" w:eastAsia="en-GB"/>
        </w:rPr>
        <w:t xml:space="preserve"> </w:t>
      </w:r>
      <w:r w:rsidRPr="00CD0327">
        <w:rPr>
          <w:rFonts w:hint="cs"/>
          <w:rtl/>
          <w:lang w:val="en-GB" w:eastAsia="en-GB"/>
        </w:rPr>
        <w:t>שהכל</w:t>
      </w:r>
      <w:r w:rsidR="00D4510D">
        <w:rPr>
          <w:rFonts w:hint="cs"/>
          <w:rtl/>
          <w:lang w:val="en-GB" w:eastAsia="en-GB"/>
        </w:rPr>
        <w:t xml:space="preserve"> </w:t>
      </w:r>
      <w:r w:rsidRPr="00CD0327">
        <w:rPr>
          <w:rFonts w:hint="cs"/>
          <w:rtl/>
          <w:lang w:val="en-GB" w:eastAsia="en-GB"/>
        </w:rPr>
        <w:t>מתקבצים</w:t>
      </w:r>
      <w:r w:rsidR="00D4510D">
        <w:rPr>
          <w:rFonts w:hint="cs"/>
          <w:rtl/>
          <w:lang w:val="en-GB" w:eastAsia="en-GB"/>
        </w:rPr>
        <w:t xml:space="preserve"> </w:t>
      </w:r>
      <w:r w:rsidRPr="00CD0327">
        <w:rPr>
          <w:rFonts w:hint="cs"/>
          <w:rtl/>
          <w:lang w:val="en-GB" w:eastAsia="en-GB"/>
        </w:rPr>
        <w:t>שם,</w:t>
      </w:r>
      <w:r w:rsidR="00D4510D">
        <w:rPr>
          <w:rFonts w:hint="cs"/>
          <w:rtl/>
          <w:lang w:val="en-GB" w:eastAsia="en-GB"/>
        </w:rPr>
        <w:t xml:space="preserve"> </w:t>
      </w:r>
      <w:r w:rsidRPr="00CD0327">
        <w:rPr>
          <w:rFonts w:hint="cs"/>
          <w:rtl/>
          <w:lang w:val="en-GB" w:eastAsia="en-GB"/>
        </w:rPr>
        <w:t>וגם</w:t>
      </w:r>
      <w:r w:rsidR="00D4510D">
        <w:rPr>
          <w:rFonts w:hint="cs"/>
          <w:rtl/>
          <w:lang w:val="en-GB" w:eastAsia="en-GB"/>
        </w:rPr>
        <w:t xml:space="preserve"> </w:t>
      </w:r>
      <w:r w:rsidRPr="00CD0327">
        <w:rPr>
          <w:rFonts w:hint="cs"/>
          <w:rtl/>
          <w:lang w:val="en-GB" w:eastAsia="en-GB"/>
        </w:rPr>
        <w:t>כאן</w:t>
      </w:r>
      <w:r w:rsidR="00D4510D">
        <w:rPr>
          <w:rFonts w:hint="cs"/>
          <w:rtl/>
          <w:lang w:val="en-GB" w:eastAsia="en-GB"/>
        </w:rPr>
        <w:t xml:space="preserve"> </w:t>
      </w:r>
      <w:r w:rsidRPr="00CD0327">
        <w:rPr>
          <w:rFonts w:hint="cs"/>
          <w:rtl/>
          <w:lang w:val="en-GB" w:eastAsia="en-GB"/>
        </w:rPr>
        <w:t>מתקבץ</w:t>
      </w:r>
      <w:r w:rsidR="00D4510D">
        <w:rPr>
          <w:rFonts w:hint="cs"/>
          <w:rtl/>
          <w:lang w:val="en-GB" w:eastAsia="en-GB"/>
        </w:rPr>
        <w:t xml:space="preserve"> </w:t>
      </w:r>
      <w:r w:rsidRPr="00CD0327">
        <w:rPr>
          <w:rFonts w:hint="cs"/>
          <w:rtl/>
          <w:lang w:val="en-GB" w:eastAsia="en-GB"/>
        </w:rPr>
        <w:t>קהל</w:t>
      </w:r>
      <w:r w:rsidR="00D4510D">
        <w:rPr>
          <w:rFonts w:hint="cs"/>
          <w:rtl/>
          <w:lang w:val="en-GB" w:eastAsia="en-GB"/>
        </w:rPr>
        <w:t xml:space="preserve"> </w:t>
      </w:r>
      <w:r w:rsidRPr="00CD0327">
        <w:rPr>
          <w:rFonts w:hint="cs"/>
          <w:rtl/>
          <w:lang w:val="en-GB" w:eastAsia="en-GB"/>
        </w:rPr>
        <w:t>גדול</w:t>
      </w:r>
      <w:r w:rsidR="00D4510D">
        <w:rPr>
          <w:rFonts w:hint="cs"/>
          <w:rtl/>
          <w:lang w:val="en-GB" w:eastAsia="en-GB"/>
        </w:rPr>
        <w:t xml:space="preserve"> </w:t>
      </w:r>
      <w:r w:rsidRPr="00CD0327">
        <w:rPr>
          <w:rFonts w:hint="cs"/>
          <w:rtl/>
          <w:lang w:val="en-GB" w:eastAsia="en-GB"/>
        </w:rPr>
        <w:t>הרבה</w:t>
      </w:r>
      <w:r w:rsidR="00D4510D">
        <w:rPr>
          <w:rFonts w:hint="cs"/>
          <w:rtl/>
          <w:lang w:val="en-GB" w:eastAsia="en-GB"/>
        </w:rPr>
        <w:t xml:space="preserve"> </w:t>
      </w:r>
      <w:r w:rsidRPr="00CD0327">
        <w:rPr>
          <w:rFonts w:hint="cs"/>
          <w:rtl/>
          <w:lang w:val="en-GB" w:eastAsia="en-GB"/>
        </w:rPr>
        <w:t>יותר</w:t>
      </w:r>
      <w:r w:rsidR="00D4510D">
        <w:rPr>
          <w:rFonts w:hint="cs"/>
          <w:rtl/>
          <w:lang w:val="en-GB" w:eastAsia="en-GB"/>
        </w:rPr>
        <w:t xml:space="preserve"> </w:t>
      </w:r>
      <w:r w:rsidRPr="00CD0327">
        <w:rPr>
          <w:rFonts w:hint="cs"/>
          <w:rtl/>
          <w:lang w:val="en-GB" w:eastAsia="en-GB"/>
        </w:rPr>
        <w:t>ויותר</w:t>
      </w:r>
      <w:r w:rsidR="00D4510D">
        <w:rPr>
          <w:rFonts w:hint="cs"/>
          <w:rtl/>
          <w:lang w:val="en-GB" w:eastAsia="en-GB"/>
        </w:rPr>
        <w:t xml:space="preserve"> </w:t>
      </w:r>
      <w:r w:rsidRPr="00CD0327">
        <w:rPr>
          <w:rFonts w:hint="cs"/>
          <w:rtl/>
          <w:lang w:val="en-GB" w:eastAsia="en-GB"/>
        </w:rPr>
        <w:t>מבית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ד'</w:t>
      </w:r>
      <w:r w:rsidR="00D4510D">
        <w:rPr>
          <w:rFonts w:hint="cs"/>
          <w:rtl/>
          <w:lang w:val="en-GB" w:eastAsia="en-GB"/>
        </w:rPr>
        <w:t xml:space="preserve"> </w:t>
      </w:r>
      <w:r w:rsidRPr="00CD0327">
        <w:rPr>
          <w:rFonts w:hint="cs"/>
          <w:rtl/>
          <w:lang w:val="en-GB" w:eastAsia="en-GB"/>
        </w:rPr>
        <w:t>וה'</w:t>
      </w:r>
      <w:r w:rsidR="00D4510D">
        <w:rPr>
          <w:rFonts w:hint="cs"/>
          <w:rtl/>
          <w:lang w:val="en-GB" w:eastAsia="en-GB"/>
        </w:rPr>
        <w:t xml:space="preserve"> </w:t>
      </w:r>
      <w:r w:rsidRPr="00CD0327">
        <w:rPr>
          <w:rFonts w:hint="cs"/>
          <w:rtl/>
          <w:lang w:val="en-GB" w:eastAsia="en-GB"/>
        </w:rPr>
        <w:t>פעמים,</w:t>
      </w:r>
      <w:r w:rsidR="00D4510D">
        <w:rPr>
          <w:rFonts w:hint="cs"/>
          <w:rtl/>
          <w:lang w:val="en-GB" w:eastAsia="en-GB"/>
        </w:rPr>
        <w:t xml:space="preserve"> </w:t>
      </w:r>
      <w:r w:rsidRPr="00CD0327">
        <w:rPr>
          <w:rFonts w:hint="cs"/>
          <w:rtl/>
          <w:lang w:val="en-GB" w:eastAsia="en-GB"/>
        </w:rPr>
        <w:t>וברוב</w:t>
      </w:r>
      <w:r w:rsidR="00D4510D">
        <w:rPr>
          <w:rFonts w:hint="cs"/>
          <w:rtl/>
          <w:lang w:val="en-GB" w:eastAsia="en-GB"/>
        </w:rPr>
        <w:t xml:space="preserve"> </w:t>
      </w:r>
      <w:r w:rsidRPr="00CD0327">
        <w:rPr>
          <w:rFonts w:hint="cs"/>
          <w:rtl/>
          <w:lang w:val="en-GB" w:eastAsia="en-GB"/>
        </w:rPr>
        <w:t>עם</w:t>
      </w:r>
      <w:r w:rsidR="00D4510D">
        <w:rPr>
          <w:rFonts w:hint="cs"/>
          <w:rtl/>
          <w:lang w:val="en-GB" w:eastAsia="en-GB"/>
        </w:rPr>
        <w:t xml:space="preserve"> </w:t>
      </w:r>
      <w:r w:rsidRPr="00CD0327">
        <w:rPr>
          <w:rFonts w:hint="cs"/>
          <w:rtl/>
          <w:lang w:val="en-GB" w:eastAsia="en-GB"/>
        </w:rPr>
        <w:t>הדרת</w:t>
      </w:r>
      <w:r w:rsidR="00D4510D">
        <w:rPr>
          <w:rFonts w:hint="cs"/>
          <w:rtl/>
          <w:lang w:val="en-GB" w:eastAsia="en-GB"/>
        </w:rPr>
        <w:t xml:space="preserve"> </w:t>
      </w:r>
      <w:r w:rsidRPr="00CD0327">
        <w:rPr>
          <w:rFonts w:hint="cs"/>
          <w:rtl/>
          <w:lang w:val="en-GB" w:eastAsia="en-GB"/>
        </w:rPr>
        <w:t>מלך</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w:t>
      </w:r>
      <w:r w:rsidR="00D4510D">
        <w:rPr>
          <w:rFonts w:hint="cs"/>
          <w:rtl/>
          <w:lang w:val="en-GB" w:eastAsia="en-GB"/>
        </w:rPr>
        <w:t xml:space="preserve"> </w:t>
      </w:r>
      <w:r w:rsidRPr="00CD0327">
        <w:rPr>
          <w:rFonts w:hint="cs"/>
          <w:rtl/>
          <w:lang w:val="en-GB" w:eastAsia="en-GB"/>
        </w:rPr>
        <w:t>ואין</w:t>
      </w:r>
      <w:r w:rsidR="00D4510D">
        <w:rPr>
          <w:rFonts w:hint="cs"/>
          <w:rtl/>
          <w:lang w:val="en-GB" w:eastAsia="en-GB"/>
        </w:rPr>
        <w:t xml:space="preserve"> </w:t>
      </w:r>
      <w:r w:rsidRPr="00CD0327">
        <w:rPr>
          <w:rFonts w:hint="cs"/>
          <w:rtl/>
          <w:lang w:val="en-GB" w:eastAsia="en-GB"/>
        </w:rPr>
        <w:t>ספק</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p>
    <w:p w:rsidR="00585225" w:rsidRPr="00CD0327" w:rsidRDefault="00585225" w:rsidP="003D49F0">
      <w:pPr>
        <w:pStyle w:val="a1"/>
        <w:rPr>
          <w:rtl/>
          <w:lang w:val="en-GB" w:eastAsia="en-GB"/>
        </w:rPr>
      </w:pPr>
      <w:r w:rsidRPr="00CD0327">
        <w:rPr>
          <w:rFonts w:hint="cs"/>
          <w:rtl/>
          <w:lang w:val="en-GB" w:eastAsia="en-GB"/>
        </w:rPr>
        <w:t>וכנראה</w:t>
      </w:r>
      <w:r w:rsidR="00D4510D">
        <w:rPr>
          <w:rFonts w:hint="cs"/>
          <w:rtl/>
          <w:lang w:val="en-GB" w:eastAsia="en-GB"/>
        </w:rPr>
        <w:t xml:space="preserve"> </w:t>
      </w:r>
      <w:r w:rsidRPr="00CD0327">
        <w:rPr>
          <w:rFonts w:hint="cs"/>
          <w:rtl/>
          <w:lang w:val="en-GB" w:eastAsia="en-GB"/>
        </w:rPr>
        <w:t>שהרבנים</w:t>
      </w:r>
      <w:r w:rsidR="00D4510D">
        <w:rPr>
          <w:rFonts w:hint="cs"/>
          <w:rtl/>
          <w:lang w:val="en-GB" w:eastAsia="en-GB"/>
        </w:rPr>
        <w:t xml:space="preserve"> </w:t>
      </w:r>
      <w:r w:rsidRPr="00CD0327">
        <w:rPr>
          <w:rFonts w:hint="cs"/>
          <w:rtl/>
          <w:lang w:val="en-GB" w:eastAsia="en-GB"/>
        </w:rPr>
        <w:t>ושדרי"ם</w:t>
      </w:r>
      <w:r w:rsidR="00D4510D">
        <w:rPr>
          <w:rFonts w:hint="cs"/>
          <w:rtl/>
          <w:lang w:val="en-GB" w:eastAsia="en-GB"/>
        </w:rPr>
        <w:t xml:space="preserve"> </w:t>
      </w:r>
      <w:r w:rsidRPr="00CD0327">
        <w:rPr>
          <w:rFonts w:hint="cs"/>
          <w:rtl/>
          <w:lang w:val="en-GB" w:eastAsia="en-GB"/>
        </w:rPr>
        <w:t>שהזכיר</w:t>
      </w:r>
      <w:r w:rsidR="00D4510D">
        <w:rPr>
          <w:rFonts w:hint="cs"/>
          <w:rtl/>
          <w:lang w:val="en-GB" w:eastAsia="en-GB"/>
        </w:rPr>
        <w:t xml:space="preserve"> </w:t>
      </w:r>
      <w:r w:rsidRPr="00CD0327">
        <w:rPr>
          <w:rFonts w:hint="cs"/>
          <w:rtl/>
          <w:lang w:val="en-GB" w:eastAsia="en-GB"/>
        </w:rPr>
        <w:t>כת"ר</w:t>
      </w:r>
      <w:r w:rsidR="00D4510D">
        <w:rPr>
          <w:rFonts w:hint="cs"/>
          <w:rtl/>
          <w:lang w:val="en-GB" w:eastAsia="en-GB"/>
        </w:rPr>
        <w:t xml:space="preserve"> </w:t>
      </w:r>
      <w:r w:rsidRPr="00CD0327">
        <w:rPr>
          <w:rFonts w:hint="cs"/>
          <w:rtl/>
          <w:lang w:val="en-GB" w:eastAsia="en-GB"/>
        </w:rPr>
        <w:t>במכתב</w:t>
      </w:r>
      <w:r w:rsidR="00D4510D">
        <w:rPr>
          <w:rFonts w:hint="cs"/>
          <w:rtl/>
          <w:lang w:val="en-GB" w:eastAsia="en-GB"/>
        </w:rPr>
        <w:t xml:space="preserve"> </w:t>
      </w:r>
      <w:r w:rsidRPr="00CD0327">
        <w:rPr>
          <w:rFonts w:hint="cs"/>
          <w:rtl/>
          <w:lang w:val="en-GB" w:eastAsia="en-GB"/>
        </w:rPr>
        <w:t>שאלתו</w:t>
      </w:r>
      <w:r w:rsidR="00D4510D">
        <w:rPr>
          <w:rFonts w:hint="cs"/>
          <w:rtl/>
          <w:lang w:val="en-GB" w:eastAsia="en-GB"/>
        </w:rPr>
        <w:t xml:space="preserve"> </w:t>
      </w:r>
      <w:r w:rsidRPr="00CD0327">
        <w:rPr>
          <w:rFonts w:hint="cs"/>
          <w:rtl/>
          <w:lang w:val="en-GB" w:eastAsia="en-GB"/>
        </w:rPr>
        <w:t>סברו</w:t>
      </w:r>
      <w:r w:rsidR="00D4510D">
        <w:rPr>
          <w:rFonts w:hint="cs"/>
          <w:rtl/>
          <w:lang w:val="en-GB" w:eastAsia="en-GB"/>
        </w:rPr>
        <w:t xml:space="preserve"> </w:t>
      </w:r>
      <w:r w:rsidRPr="00CD0327">
        <w:rPr>
          <w:rFonts w:hint="cs"/>
          <w:rtl/>
          <w:lang w:val="en-GB" w:eastAsia="en-GB"/>
        </w:rPr>
        <w:t>וקיבלו</w:t>
      </w:r>
      <w:r w:rsidR="00D4510D">
        <w:rPr>
          <w:rFonts w:hint="cs"/>
          <w:rtl/>
          <w:lang w:val="en-GB" w:eastAsia="en-GB"/>
        </w:rPr>
        <w:t xml:space="preserve"> </w:t>
      </w:r>
      <w:r w:rsidRPr="00CD0327">
        <w:rPr>
          <w:rFonts w:hint="cs"/>
          <w:rtl/>
          <w:lang w:val="en-GB" w:eastAsia="en-GB"/>
        </w:rPr>
        <w:t>כשיטת</w:t>
      </w:r>
      <w:r w:rsidR="00D4510D">
        <w:rPr>
          <w:rFonts w:hint="cs"/>
          <w:rtl/>
          <w:lang w:val="en-GB" w:eastAsia="en-GB"/>
        </w:rPr>
        <w:t xml:space="preserve"> </w:t>
      </w:r>
      <w:r w:rsidRPr="00CD0327">
        <w:rPr>
          <w:rFonts w:hint="cs"/>
          <w:rtl/>
          <w:lang w:val="en-GB" w:eastAsia="en-GB"/>
        </w:rPr>
        <w:t>הרבנים</w:t>
      </w:r>
      <w:r w:rsidR="00D4510D">
        <w:rPr>
          <w:rFonts w:hint="cs"/>
          <w:rtl/>
          <w:lang w:val="en-GB" w:eastAsia="en-GB"/>
        </w:rPr>
        <w:t xml:space="preserve"> </w:t>
      </w:r>
      <w:r w:rsidRPr="00CD0327">
        <w:rPr>
          <w:rFonts w:hint="cs"/>
          <w:rtl/>
          <w:lang w:val="en-GB" w:eastAsia="en-GB"/>
        </w:rPr>
        <w:t>יושבים</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מדין</w:t>
      </w:r>
      <w:r w:rsidR="00D4510D">
        <w:rPr>
          <w:rFonts w:hint="cs"/>
          <w:rtl/>
          <w:lang w:val="en-GB" w:eastAsia="en-GB"/>
        </w:rPr>
        <w:t xml:space="preserve"> </w:t>
      </w:r>
      <w:r w:rsidRPr="00CD0327">
        <w:rPr>
          <w:rFonts w:hint="cs"/>
          <w:rtl/>
          <w:lang w:val="en-GB" w:eastAsia="en-GB"/>
        </w:rPr>
        <w:t>הנ"ל</w:t>
      </w:r>
      <w:r w:rsidR="00D4510D">
        <w:rPr>
          <w:rFonts w:hint="cs"/>
          <w:rtl/>
          <w:lang w:val="en-GB" w:eastAsia="en-GB"/>
        </w:rPr>
        <w:t xml:space="preserve"> </w:t>
      </w:r>
      <w:r w:rsidRPr="00CD0327">
        <w:rPr>
          <w:rFonts w:hint="cs"/>
          <w:rtl/>
          <w:lang w:val="en-GB" w:eastAsia="en-GB"/>
        </w:rPr>
        <w:t>המורים</w:t>
      </w:r>
      <w:r w:rsidR="00D4510D">
        <w:rPr>
          <w:rFonts w:hint="cs"/>
          <w:rtl/>
          <w:lang w:val="en-GB" w:eastAsia="en-GB"/>
        </w:rPr>
        <w:t xml:space="preserve"> </w:t>
      </w:r>
      <w:r w:rsidRPr="00CD0327">
        <w:rPr>
          <w:rFonts w:hint="cs"/>
          <w:rtl/>
          <w:lang w:val="en-GB" w:eastAsia="en-GB"/>
        </w:rPr>
        <w:t>ובאים</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בברכה,</w:t>
      </w:r>
      <w:r w:rsidR="00D4510D">
        <w:rPr>
          <w:rFonts w:hint="cs"/>
          <w:rtl/>
          <w:lang w:val="en-GB" w:eastAsia="en-GB"/>
        </w:rPr>
        <w:t xml:space="preserve"> </w:t>
      </w:r>
      <w:r w:rsidRPr="00CD0327">
        <w:rPr>
          <w:rFonts w:hint="cs"/>
          <w:rtl/>
          <w:lang w:val="en-GB" w:eastAsia="en-GB"/>
        </w:rPr>
        <w:t>או</w:t>
      </w:r>
      <w:r w:rsidR="00D4510D">
        <w:rPr>
          <w:rFonts w:hint="cs"/>
          <w:rtl/>
          <w:lang w:val="en-GB" w:eastAsia="en-GB"/>
        </w:rPr>
        <w:t xml:space="preserve"> </w:t>
      </w:r>
      <w:r w:rsidRPr="00CD0327">
        <w:rPr>
          <w:rFonts w:hint="cs"/>
          <w:rtl/>
          <w:lang w:val="en-GB" w:eastAsia="en-GB"/>
        </w:rPr>
        <w:t>שקבלו</w:t>
      </w:r>
      <w:r w:rsidR="00D4510D">
        <w:rPr>
          <w:rFonts w:hint="cs"/>
          <w:rtl/>
          <w:lang w:val="en-GB" w:eastAsia="en-GB"/>
        </w:rPr>
        <w:t xml:space="preserve"> </w:t>
      </w:r>
      <w:r w:rsidRPr="00CD0327">
        <w:rPr>
          <w:rFonts w:hint="cs"/>
          <w:rtl/>
          <w:lang w:val="en-GB" w:eastAsia="en-GB"/>
        </w:rPr>
        <w:t>הוראה</w:t>
      </w:r>
      <w:r w:rsidR="00D4510D">
        <w:rPr>
          <w:rFonts w:hint="cs"/>
          <w:rtl/>
          <w:lang w:val="en-GB" w:eastAsia="en-GB"/>
        </w:rPr>
        <w:t xml:space="preserve"> </w:t>
      </w:r>
      <w:r w:rsidRPr="00CD0327">
        <w:rPr>
          <w:rFonts w:hint="cs"/>
          <w:rtl/>
          <w:lang w:val="en-GB" w:eastAsia="en-GB"/>
        </w:rPr>
        <w:lastRenderedPageBreak/>
        <w:t>מרבנים</w:t>
      </w:r>
      <w:r w:rsidR="00D4510D">
        <w:rPr>
          <w:rFonts w:hint="cs"/>
          <w:rtl/>
          <w:lang w:val="en-GB" w:eastAsia="en-GB"/>
        </w:rPr>
        <w:t xml:space="preserve"> </w:t>
      </w:r>
      <w:r w:rsidRPr="00CD0327">
        <w:rPr>
          <w:rFonts w:hint="cs"/>
          <w:rtl/>
          <w:lang w:val="en-GB" w:eastAsia="en-GB"/>
        </w:rPr>
        <w:t>שסברו</w:t>
      </w:r>
      <w:r w:rsidR="00D4510D">
        <w:rPr>
          <w:rFonts w:hint="cs"/>
          <w:rtl/>
          <w:lang w:val="en-GB" w:eastAsia="en-GB"/>
        </w:rPr>
        <w:t xml:space="preserve"> </w:t>
      </w:r>
      <w:r w:rsidRPr="00CD0327">
        <w:rPr>
          <w:rFonts w:hint="cs"/>
          <w:rtl/>
          <w:lang w:val="en-GB" w:eastAsia="en-GB"/>
        </w:rPr>
        <w:t>כמותם,</w:t>
      </w:r>
      <w:r w:rsidR="00D4510D">
        <w:rPr>
          <w:rFonts w:hint="cs"/>
          <w:rtl/>
          <w:lang w:val="en-GB" w:eastAsia="en-GB"/>
        </w:rPr>
        <w:t xml:space="preserve"> </w:t>
      </w:r>
      <w:r w:rsidRPr="00CD0327">
        <w:rPr>
          <w:rFonts w:hint="cs"/>
          <w:b/>
          <w:bCs/>
          <w:rtl/>
          <w:lang w:val="en-GB" w:eastAsia="en-GB"/>
        </w:rPr>
        <w:t>ולדידהו</w:t>
      </w:r>
      <w:r w:rsidR="00D4510D">
        <w:rPr>
          <w:rFonts w:hint="cs"/>
          <w:b/>
          <w:bCs/>
          <w:rtl/>
          <w:lang w:val="en-GB" w:eastAsia="en-GB"/>
        </w:rPr>
        <w:t xml:space="preserve"> </w:t>
      </w:r>
      <w:r w:rsidRPr="00CD0327">
        <w:rPr>
          <w:rFonts w:hint="cs"/>
          <w:b/>
          <w:bCs/>
          <w:rtl/>
          <w:lang w:val="en-GB" w:eastAsia="en-GB"/>
        </w:rPr>
        <w:t>אין</w:t>
      </w:r>
      <w:r w:rsidR="00D4510D">
        <w:rPr>
          <w:rFonts w:hint="cs"/>
          <w:b/>
          <w:bCs/>
          <w:rtl/>
          <w:lang w:val="en-GB" w:eastAsia="en-GB"/>
        </w:rPr>
        <w:t xml:space="preserve"> </w:t>
      </w:r>
      <w:r w:rsidRPr="00CD0327">
        <w:rPr>
          <w:rFonts w:hint="cs"/>
          <w:b/>
          <w:bCs/>
          <w:rtl/>
          <w:lang w:val="en-GB" w:eastAsia="en-GB"/>
        </w:rPr>
        <w:t>כאן</w:t>
      </w:r>
      <w:r w:rsidR="00D4510D">
        <w:rPr>
          <w:rFonts w:hint="cs"/>
          <w:b/>
          <w:bCs/>
          <w:rtl/>
          <w:lang w:val="en-GB" w:eastAsia="en-GB"/>
        </w:rPr>
        <w:t xml:space="preserve"> </w:t>
      </w:r>
      <w:r w:rsidRPr="00CD0327">
        <w:rPr>
          <w:rFonts w:hint="cs"/>
          <w:b/>
          <w:bCs/>
          <w:rtl/>
          <w:lang w:val="en-GB" w:eastAsia="en-GB"/>
        </w:rPr>
        <w:t>ספק</w:t>
      </w:r>
      <w:r w:rsidR="00D4510D">
        <w:rPr>
          <w:rFonts w:hint="cs"/>
          <w:b/>
          <w:bCs/>
          <w:rtl/>
          <w:lang w:val="en-GB" w:eastAsia="en-GB"/>
        </w:rPr>
        <w:t xml:space="preserve"> </w:t>
      </w:r>
      <w:r w:rsidRPr="00CD0327">
        <w:rPr>
          <w:rFonts w:hint="cs"/>
          <w:b/>
          <w:bCs/>
          <w:rtl/>
          <w:lang w:val="en-GB" w:eastAsia="en-GB"/>
        </w:rPr>
        <w:t>ברכה</w:t>
      </w:r>
      <w:r w:rsidRPr="00CD0327">
        <w:rPr>
          <w:vertAlign w:val="superscript"/>
          <w:rtl/>
          <w:lang w:val="en-GB" w:eastAsia="en-GB"/>
        </w:rPr>
        <w:footnoteReference w:id="95"/>
      </w:r>
      <w:r w:rsidR="003D49F0" w:rsidRPr="00CD0327">
        <w:rPr>
          <w:rFonts w:hint="cs"/>
          <w:rtl/>
          <w:lang w:val="en-GB" w:eastAsia="en-GB"/>
        </w:rPr>
        <w:t>,</w:t>
      </w:r>
      <w:r w:rsidR="00D4510D">
        <w:rPr>
          <w:rFonts w:hint="cs"/>
          <w:rtl/>
          <w:lang w:val="en-GB" w:eastAsia="en-GB"/>
        </w:rPr>
        <w:t xml:space="preserve"> </w:t>
      </w:r>
      <w:r w:rsidRPr="00CD0327">
        <w:rPr>
          <w:rFonts w:hint="cs"/>
          <w:rtl/>
          <w:lang w:val="en-GB" w:eastAsia="en-GB"/>
        </w:rPr>
        <w:t>מאחר</w:t>
      </w:r>
      <w:r w:rsidR="00D4510D">
        <w:rPr>
          <w:rFonts w:hint="cs"/>
          <w:rtl/>
          <w:lang w:val="en-GB" w:eastAsia="en-GB"/>
        </w:rPr>
        <w:t xml:space="preserve"> </w:t>
      </w:r>
      <w:r w:rsidRPr="00CD0327">
        <w:rPr>
          <w:rFonts w:hint="cs"/>
          <w:rtl/>
          <w:lang w:val="en-GB" w:eastAsia="en-GB"/>
        </w:rPr>
        <w:t>שעושים</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פי</w:t>
      </w:r>
      <w:r w:rsidR="00D4510D">
        <w:rPr>
          <w:rFonts w:hint="cs"/>
          <w:rtl/>
          <w:lang w:val="en-GB" w:eastAsia="en-GB"/>
        </w:rPr>
        <w:t xml:space="preserve"> </w:t>
      </w:r>
      <w:r w:rsidRPr="00CD0327">
        <w:rPr>
          <w:rFonts w:hint="cs"/>
          <w:rtl/>
          <w:lang w:val="en-GB" w:eastAsia="en-GB"/>
        </w:rPr>
        <w:t>הוראת</w:t>
      </w:r>
      <w:r w:rsidR="00D4510D">
        <w:rPr>
          <w:rFonts w:hint="cs"/>
          <w:rtl/>
          <w:lang w:val="en-GB" w:eastAsia="en-GB"/>
        </w:rPr>
        <w:t xml:space="preserve"> </w:t>
      </w:r>
      <w:r w:rsidRPr="00CD0327">
        <w:rPr>
          <w:rFonts w:hint="cs"/>
          <w:rtl/>
          <w:lang w:val="en-GB" w:eastAsia="en-GB"/>
        </w:rPr>
        <w:t>חכם,</w:t>
      </w:r>
      <w:r w:rsidR="00D4510D">
        <w:rPr>
          <w:rFonts w:hint="cs"/>
          <w:rtl/>
          <w:lang w:val="en-GB" w:eastAsia="en-GB"/>
        </w:rPr>
        <w:t xml:space="preserve"> </w:t>
      </w:r>
      <w:r w:rsidRPr="00CD0327">
        <w:rPr>
          <w:rFonts w:hint="cs"/>
          <w:rtl/>
          <w:lang w:val="en-GB" w:eastAsia="en-GB"/>
        </w:rPr>
        <w:t>וכמ"ש</w:t>
      </w:r>
      <w:r w:rsidR="00D4510D">
        <w:rPr>
          <w:rFonts w:hint="cs"/>
          <w:rtl/>
          <w:lang w:val="en-GB" w:eastAsia="en-GB"/>
        </w:rPr>
        <w:t xml:space="preserve"> </w:t>
      </w:r>
      <w:r w:rsidRPr="00CD0327">
        <w:rPr>
          <w:rFonts w:hint="cs"/>
          <w:rtl/>
          <w:lang w:val="en-GB" w:eastAsia="en-GB"/>
        </w:rPr>
        <w:t>בשו"ת</w:t>
      </w:r>
      <w:r w:rsidR="00D4510D">
        <w:rPr>
          <w:rFonts w:hint="cs"/>
          <w:rtl/>
          <w:lang w:val="en-GB" w:eastAsia="en-GB"/>
        </w:rPr>
        <w:t xml:space="preserve"> </w:t>
      </w:r>
      <w:r w:rsidRPr="00CD0327">
        <w:rPr>
          <w:rFonts w:hint="cs"/>
          <w:rtl/>
          <w:lang w:val="en-GB" w:eastAsia="en-GB"/>
        </w:rPr>
        <w:t>אגרות</w:t>
      </w:r>
      <w:r w:rsidR="00D4510D">
        <w:rPr>
          <w:rFonts w:hint="cs"/>
          <w:rtl/>
          <w:lang w:val="en-GB" w:eastAsia="en-GB"/>
        </w:rPr>
        <w:t xml:space="preserve"> </w:t>
      </w:r>
      <w:r w:rsidRPr="00CD0327">
        <w:rPr>
          <w:rFonts w:hint="cs"/>
          <w:rtl/>
          <w:lang w:val="en-GB" w:eastAsia="en-GB"/>
        </w:rPr>
        <w:t>משה</w:t>
      </w:r>
      <w:r w:rsidR="00D4510D">
        <w:rPr>
          <w:rFonts w:hint="cs"/>
          <w:rtl/>
          <w:lang w:val="en-GB" w:eastAsia="en-GB"/>
        </w:rPr>
        <w:t xml:space="preserve"> </w:t>
      </w:r>
      <w:r w:rsidRPr="00CD0327">
        <w:rPr>
          <w:rFonts w:hint="cs"/>
          <w:sz w:val="22"/>
          <w:szCs w:val="22"/>
          <w:rtl/>
          <w:lang w:val="en-GB" w:eastAsia="en-GB"/>
        </w:rPr>
        <w:t>(או"ח</w:t>
      </w:r>
      <w:r w:rsidR="00D4510D">
        <w:rPr>
          <w:rFonts w:hint="cs"/>
          <w:sz w:val="22"/>
          <w:szCs w:val="22"/>
          <w:rtl/>
          <w:lang w:val="en-GB" w:eastAsia="en-GB"/>
        </w:rPr>
        <w:t xml:space="preserve"> </w:t>
      </w:r>
      <w:r w:rsidRPr="00CD0327">
        <w:rPr>
          <w:rFonts w:hint="cs"/>
          <w:sz w:val="22"/>
          <w:szCs w:val="22"/>
          <w:rtl/>
          <w:lang w:val="en-GB" w:eastAsia="en-GB"/>
        </w:rPr>
        <w:t>ח"ה</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22"/>
          <w:szCs w:val="22"/>
          <w:rtl/>
          <w:lang w:val="en-GB" w:eastAsia="en-GB"/>
        </w:rPr>
        <w:t xml:space="preserve"> </w:t>
      </w:r>
      <w:r w:rsidRPr="00CD0327">
        <w:rPr>
          <w:rFonts w:hint="cs"/>
          <w:sz w:val="22"/>
          <w:szCs w:val="22"/>
          <w:rtl/>
          <w:lang w:val="en-GB" w:eastAsia="en-GB"/>
        </w:rPr>
        <w:t>כד</w:t>
      </w:r>
      <w:r w:rsidR="00D4510D">
        <w:rPr>
          <w:rFonts w:hint="cs"/>
          <w:sz w:val="22"/>
          <w:szCs w:val="22"/>
          <w:rtl/>
          <w:lang w:val="en-GB" w:eastAsia="en-GB"/>
        </w:rPr>
        <w:t xml:space="preserve"> </w:t>
      </w:r>
      <w:r w:rsidRPr="00CD0327">
        <w:rPr>
          <w:rFonts w:hint="cs"/>
          <w:sz w:val="22"/>
          <w:szCs w:val="22"/>
          <w:rtl/>
          <w:lang w:val="en-GB" w:eastAsia="en-GB"/>
        </w:rPr>
        <w:t>אות</w:t>
      </w:r>
      <w:r w:rsidR="00D4510D">
        <w:rPr>
          <w:rFonts w:hint="cs"/>
          <w:sz w:val="22"/>
          <w:szCs w:val="22"/>
          <w:rtl/>
          <w:lang w:val="en-GB" w:eastAsia="en-GB"/>
        </w:rPr>
        <w:t xml:space="preserve"> </w:t>
      </w:r>
      <w:r w:rsidRPr="00CD0327">
        <w:rPr>
          <w:rFonts w:hint="cs"/>
          <w:sz w:val="22"/>
          <w:szCs w:val="22"/>
          <w:rtl/>
          <w:lang w:val="en-GB" w:eastAsia="en-GB"/>
        </w:rPr>
        <w:t>ו</w:t>
      </w:r>
      <w:r w:rsidR="00D4510D">
        <w:rPr>
          <w:rFonts w:hint="cs"/>
          <w:sz w:val="22"/>
          <w:szCs w:val="22"/>
          <w:rtl/>
          <w:lang w:val="en-GB" w:eastAsia="en-GB"/>
        </w:rPr>
        <w:t xml:space="preserve"> </w:t>
      </w:r>
      <w:r w:rsidRPr="00CD0327">
        <w:rPr>
          <w:rFonts w:hint="cs"/>
          <w:sz w:val="22"/>
          <w:szCs w:val="22"/>
          <w:rtl/>
          <w:lang w:val="en-GB" w:eastAsia="en-GB"/>
        </w:rPr>
        <w:t>בא"ד)</w:t>
      </w:r>
      <w:r w:rsidR="00D4510D">
        <w:rPr>
          <w:rFonts w:hint="cs"/>
          <w:sz w:val="22"/>
          <w:szCs w:val="22"/>
          <w:rtl/>
          <w:lang w:val="en-GB" w:eastAsia="en-GB"/>
        </w:rPr>
        <w:t xml:space="preserve"> </w:t>
      </w:r>
      <w:r w:rsidRPr="00CD0327">
        <w:rPr>
          <w:rFonts w:hint="cs"/>
          <w:rtl/>
          <w:lang w:val="en-GB" w:eastAsia="en-GB"/>
        </w:rPr>
        <w:t>דאף</w:t>
      </w:r>
      <w:r w:rsidR="00D4510D">
        <w:rPr>
          <w:rFonts w:hint="cs"/>
          <w:rtl/>
          <w:lang w:val="en-GB" w:eastAsia="en-GB"/>
        </w:rPr>
        <w:t xml:space="preserve"> </w:t>
      </w:r>
      <w:r w:rsidRPr="00CD0327">
        <w:rPr>
          <w:rFonts w:hint="cs"/>
          <w:rtl/>
          <w:lang w:val="en-GB" w:eastAsia="en-GB"/>
        </w:rPr>
        <w:t>בכה"ג</w:t>
      </w:r>
      <w:r w:rsidR="00D4510D">
        <w:rPr>
          <w:rFonts w:hint="cs"/>
          <w:rtl/>
          <w:lang w:val="en-GB" w:eastAsia="en-GB"/>
        </w:rPr>
        <w:t xml:space="preserve"> </w:t>
      </w:r>
      <w:r w:rsidRPr="00CD0327">
        <w:rPr>
          <w:rFonts w:hint="cs"/>
          <w:rtl/>
          <w:lang w:val="en-GB" w:eastAsia="en-GB"/>
        </w:rPr>
        <w:t>"שהשואל</w:t>
      </w:r>
      <w:r w:rsidR="00D4510D">
        <w:rPr>
          <w:rFonts w:hint="cs"/>
          <w:rtl/>
          <w:lang w:val="en-GB" w:eastAsia="en-GB"/>
        </w:rPr>
        <w:t xml:space="preserve"> </w:t>
      </w:r>
      <w:r w:rsidRPr="00CD0327">
        <w:rPr>
          <w:rFonts w:hint="cs"/>
          <w:rtl/>
          <w:lang w:val="en-GB" w:eastAsia="en-GB"/>
        </w:rPr>
        <w:t>יודע</w:t>
      </w:r>
      <w:r w:rsidR="00D4510D">
        <w:rPr>
          <w:rFonts w:hint="cs"/>
          <w:rtl/>
          <w:lang w:val="en-GB" w:eastAsia="en-GB"/>
        </w:rPr>
        <w:t xml:space="preserve"> </w:t>
      </w:r>
      <w:r w:rsidRPr="00CD0327">
        <w:rPr>
          <w:rFonts w:hint="cs"/>
          <w:rtl/>
          <w:lang w:val="en-GB" w:eastAsia="en-GB"/>
        </w:rPr>
        <w:t>שאיכא</w:t>
      </w:r>
      <w:r w:rsidR="00D4510D">
        <w:rPr>
          <w:rFonts w:hint="cs"/>
          <w:rtl/>
          <w:lang w:val="en-GB" w:eastAsia="en-GB"/>
        </w:rPr>
        <w:t xml:space="preserve"> </w:t>
      </w:r>
      <w:r w:rsidRPr="00CD0327">
        <w:rPr>
          <w:rFonts w:hint="cs"/>
          <w:rtl/>
          <w:lang w:val="en-GB" w:eastAsia="en-GB"/>
        </w:rPr>
        <w:t>מחלוקת</w:t>
      </w:r>
      <w:r w:rsidR="00D4510D">
        <w:rPr>
          <w:rFonts w:hint="cs"/>
          <w:rtl/>
          <w:lang w:val="en-GB" w:eastAsia="en-GB"/>
        </w:rPr>
        <w:t xml:space="preserve"> </w:t>
      </w:r>
      <w:r w:rsidRPr="00CD0327">
        <w:rPr>
          <w:rFonts w:hint="cs"/>
          <w:rtl/>
          <w:lang w:val="en-GB" w:eastAsia="en-GB"/>
        </w:rPr>
        <w:t>בין</w:t>
      </w:r>
      <w:r w:rsidR="00D4510D">
        <w:rPr>
          <w:rFonts w:hint="cs"/>
          <w:rtl/>
          <w:lang w:val="en-GB" w:eastAsia="en-GB"/>
        </w:rPr>
        <w:t xml:space="preserve"> </w:t>
      </w:r>
      <w:r w:rsidRPr="00CD0327">
        <w:rPr>
          <w:rFonts w:hint="cs"/>
          <w:rtl/>
          <w:lang w:val="en-GB" w:eastAsia="en-GB"/>
        </w:rPr>
        <w:t>החכמים</w:t>
      </w:r>
      <w:r w:rsidR="00D4510D">
        <w:rPr>
          <w:rFonts w:hint="cs"/>
          <w:rtl/>
          <w:lang w:val="en-GB" w:eastAsia="en-GB"/>
        </w:rPr>
        <w:t xml:space="preserve"> </w:t>
      </w:r>
      <w:r w:rsidRPr="00CD0327">
        <w:rPr>
          <w:rFonts w:hint="cs"/>
          <w:rtl/>
          <w:lang w:val="en-GB" w:eastAsia="en-GB"/>
        </w:rPr>
        <w:t>בדין</w:t>
      </w:r>
      <w:r w:rsidR="00D4510D">
        <w:rPr>
          <w:rFonts w:hint="cs"/>
          <w:rtl/>
          <w:lang w:val="en-GB" w:eastAsia="en-GB"/>
        </w:rPr>
        <w:t xml:space="preserve"> </w:t>
      </w:r>
      <w:r w:rsidRPr="00CD0327">
        <w:rPr>
          <w:rFonts w:hint="cs"/>
          <w:rtl/>
          <w:lang w:val="en-GB" w:eastAsia="en-GB"/>
        </w:rPr>
        <w:t>זה,</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הדין</w:t>
      </w:r>
      <w:r w:rsidR="00D4510D">
        <w:rPr>
          <w:rFonts w:hint="cs"/>
          <w:rtl/>
          <w:lang w:val="en-GB" w:eastAsia="en-GB"/>
        </w:rPr>
        <w:t xml:space="preserve"> </w:t>
      </w:r>
      <w:r w:rsidRPr="00CD0327">
        <w:rPr>
          <w:rFonts w:hint="cs"/>
          <w:rtl/>
          <w:lang w:val="en-GB" w:eastAsia="en-GB"/>
        </w:rPr>
        <w:t>לאלו</w:t>
      </w:r>
      <w:r w:rsidR="00D4510D">
        <w:rPr>
          <w:rFonts w:hint="cs"/>
          <w:rtl/>
          <w:lang w:val="en-GB" w:eastAsia="en-GB"/>
        </w:rPr>
        <w:t xml:space="preserve"> </w:t>
      </w:r>
      <w:r w:rsidRPr="00CD0327">
        <w:rPr>
          <w:rFonts w:hint="cs"/>
          <w:rtl/>
          <w:lang w:val="en-GB" w:eastAsia="en-GB"/>
        </w:rPr>
        <w:t>שאינם</w:t>
      </w:r>
      <w:r w:rsidR="00D4510D">
        <w:rPr>
          <w:rFonts w:hint="cs"/>
          <w:rtl/>
          <w:lang w:val="en-GB" w:eastAsia="en-GB"/>
        </w:rPr>
        <w:t xml:space="preserve"> </w:t>
      </w:r>
      <w:r w:rsidRPr="00CD0327">
        <w:rPr>
          <w:rFonts w:hint="cs"/>
          <w:rtl/>
          <w:lang w:val="en-GB" w:eastAsia="en-GB"/>
        </w:rPr>
        <w:t>יכולין</w:t>
      </w:r>
      <w:r w:rsidR="00D4510D">
        <w:rPr>
          <w:rFonts w:hint="cs"/>
          <w:rtl/>
          <w:lang w:val="en-GB" w:eastAsia="en-GB"/>
        </w:rPr>
        <w:t xml:space="preserve"> </w:t>
      </w:r>
      <w:r w:rsidRPr="00CD0327">
        <w:rPr>
          <w:rFonts w:hint="cs"/>
          <w:rtl/>
          <w:lang w:val="en-GB" w:eastAsia="en-GB"/>
        </w:rPr>
        <w:t>להכריע</w:t>
      </w:r>
      <w:r w:rsidR="00D4510D">
        <w:rPr>
          <w:rFonts w:hint="cs"/>
          <w:rtl/>
          <w:lang w:val="en-GB" w:eastAsia="en-GB"/>
        </w:rPr>
        <w:t xml:space="preserve"> </w:t>
      </w:r>
      <w:r w:rsidRPr="00CD0327">
        <w:rPr>
          <w:rFonts w:hint="cs"/>
          <w:rtl/>
          <w:lang w:val="en-GB" w:eastAsia="en-GB"/>
        </w:rPr>
        <w:t>הדין</w:t>
      </w:r>
      <w:r w:rsidR="00D4510D">
        <w:rPr>
          <w:rFonts w:hint="cs"/>
          <w:rtl/>
          <w:lang w:val="en-GB" w:eastAsia="en-GB"/>
        </w:rPr>
        <w:t xml:space="preserve"> </w:t>
      </w:r>
      <w:r w:rsidRPr="00CD0327">
        <w:rPr>
          <w:rFonts w:hint="cs"/>
          <w:rtl/>
          <w:lang w:val="en-GB" w:eastAsia="en-GB"/>
        </w:rPr>
        <w:t>כדין</w:t>
      </w:r>
      <w:r w:rsidR="00D4510D">
        <w:rPr>
          <w:rFonts w:hint="cs"/>
          <w:rtl/>
          <w:lang w:val="en-GB" w:eastAsia="en-GB"/>
        </w:rPr>
        <w:t xml:space="preserve"> </w:t>
      </w:r>
      <w:r w:rsidRPr="00CD0327">
        <w:rPr>
          <w:rFonts w:hint="cs"/>
          <w:rtl/>
          <w:lang w:val="en-GB" w:eastAsia="en-GB"/>
        </w:rPr>
        <w:t>ספק,</w:t>
      </w:r>
      <w:r w:rsidR="00D4510D">
        <w:rPr>
          <w:rFonts w:hint="cs"/>
          <w:rtl/>
          <w:lang w:val="en-GB" w:eastAsia="en-GB"/>
        </w:rPr>
        <w:t xml:space="preserve"> </w:t>
      </w:r>
      <w:r w:rsidRPr="00CD0327">
        <w:rPr>
          <w:rFonts w:hint="cs"/>
          <w:rtl/>
          <w:lang w:val="en-GB" w:eastAsia="en-GB"/>
        </w:rPr>
        <w:t>שצריך</w:t>
      </w:r>
      <w:r w:rsidR="00D4510D">
        <w:rPr>
          <w:rFonts w:hint="cs"/>
          <w:rtl/>
          <w:lang w:val="en-GB" w:eastAsia="en-GB"/>
        </w:rPr>
        <w:t xml:space="preserve"> </w:t>
      </w:r>
      <w:r w:rsidRPr="00CD0327">
        <w:rPr>
          <w:rFonts w:hint="cs"/>
          <w:rtl/>
          <w:lang w:val="en-GB" w:eastAsia="en-GB"/>
        </w:rPr>
        <w:t>להחמיר</w:t>
      </w:r>
      <w:r w:rsidR="00D4510D">
        <w:rPr>
          <w:rFonts w:hint="cs"/>
          <w:rtl/>
          <w:lang w:val="en-GB" w:eastAsia="en-GB"/>
        </w:rPr>
        <w:t xml:space="preserve"> </w:t>
      </w:r>
      <w:r w:rsidRPr="00CD0327">
        <w:rPr>
          <w:rFonts w:hint="cs"/>
          <w:rtl/>
          <w:lang w:val="en-GB" w:eastAsia="en-GB"/>
        </w:rPr>
        <w:t>באיסורי</w:t>
      </w:r>
      <w:r w:rsidR="00D4510D">
        <w:rPr>
          <w:rFonts w:hint="cs"/>
          <w:rtl/>
          <w:lang w:val="en-GB" w:eastAsia="en-GB"/>
        </w:rPr>
        <w:t xml:space="preserve"> </w:t>
      </w:r>
      <w:r w:rsidRPr="00CD0327">
        <w:rPr>
          <w:rFonts w:hint="cs"/>
          <w:rtl/>
          <w:lang w:val="en-GB" w:eastAsia="en-GB"/>
        </w:rPr>
        <w:t>דאורייתא</w:t>
      </w:r>
      <w:r w:rsidR="00D4510D">
        <w:rPr>
          <w:rFonts w:hint="cs"/>
          <w:rtl/>
          <w:lang w:val="en-GB" w:eastAsia="en-GB"/>
        </w:rPr>
        <w:t xml:space="preserve"> </w:t>
      </w:r>
      <w:r w:rsidRPr="00CD0327">
        <w:rPr>
          <w:rFonts w:hint="cs"/>
          <w:rtl/>
          <w:lang w:val="en-GB" w:eastAsia="en-GB"/>
        </w:rPr>
        <w:t>ולהקל</w:t>
      </w:r>
      <w:r w:rsidR="00D4510D">
        <w:rPr>
          <w:rFonts w:hint="cs"/>
          <w:rtl/>
          <w:lang w:val="en-GB" w:eastAsia="en-GB"/>
        </w:rPr>
        <w:t xml:space="preserve"> </w:t>
      </w:r>
      <w:r w:rsidRPr="00CD0327">
        <w:rPr>
          <w:rFonts w:hint="cs"/>
          <w:rtl/>
          <w:lang w:val="en-GB" w:eastAsia="en-GB"/>
        </w:rPr>
        <w:t>בדרבנן"</w:t>
      </w:r>
      <w:r w:rsidR="00D4510D">
        <w:rPr>
          <w:rFonts w:hint="cs"/>
          <w:rtl/>
          <w:lang w:val="en-GB" w:eastAsia="en-GB"/>
        </w:rPr>
        <w:t xml:space="preserve"> </w:t>
      </w:r>
      <w:r w:rsidRPr="00CD0327">
        <w:rPr>
          <w:rFonts w:hint="cs"/>
          <w:rtl/>
          <w:lang w:val="en-GB" w:eastAsia="en-GB"/>
        </w:rPr>
        <w:t>אלא</w:t>
      </w:r>
      <w:r w:rsidR="00D4510D">
        <w:rPr>
          <w:rFonts w:hint="cs"/>
          <w:rtl/>
          <w:lang w:val="en-GB" w:eastAsia="en-GB"/>
        </w:rPr>
        <w:t xml:space="preserve"> </w:t>
      </w:r>
      <w:r w:rsidRPr="00CD0327">
        <w:rPr>
          <w:rFonts w:hint="cs"/>
          <w:rtl/>
          <w:lang w:val="en-GB" w:eastAsia="en-GB"/>
        </w:rPr>
        <w:t>שיעשה</w:t>
      </w:r>
      <w:r w:rsidR="00D4510D">
        <w:rPr>
          <w:rFonts w:hint="cs"/>
          <w:rtl/>
          <w:lang w:val="en-GB" w:eastAsia="en-GB"/>
        </w:rPr>
        <w:t xml:space="preserve"> </w:t>
      </w:r>
      <w:r w:rsidRPr="00CD0327">
        <w:rPr>
          <w:rFonts w:hint="cs"/>
          <w:rtl/>
          <w:lang w:val="en-GB" w:eastAsia="en-GB"/>
        </w:rPr>
        <w:t>שאילת</w:t>
      </w:r>
      <w:r w:rsidR="00D4510D">
        <w:rPr>
          <w:rFonts w:hint="cs"/>
          <w:rtl/>
          <w:lang w:val="en-GB" w:eastAsia="en-GB"/>
        </w:rPr>
        <w:t xml:space="preserve"> </w:t>
      </w:r>
      <w:r w:rsidRPr="00CD0327">
        <w:rPr>
          <w:rFonts w:hint="cs"/>
          <w:rtl/>
          <w:lang w:val="en-GB" w:eastAsia="en-GB"/>
        </w:rPr>
        <w:t>חכם</w:t>
      </w:r>
      <w:r w:rsidR="00D4510D">
        <w:rPr>
          <w:rFonts w:hint="cs"/>
          <w:rtl/>
          <w:lang w:val="en-GB" w:eastAsia="en-GB"/>
        </w:rPr>
        <w:t xml:space="preserve"> </w:t>
      </w:r>
      <w:r w:rsidRPr="00CD0327">
        <w:rPr>
          <w:rFonts w:hint="cs"/>
          <w:rtl/>
          <w:lang w:val="en-GB" w:eastAsia="en-GB"/>
        </w:rPr>
        <w:t>ויעשה</w:t>
      </w:r>
      <w:r w:rsidR="00D4510D">
        <w:rPr>
          <w:rFonts w:hint="cs"/>
          <w:rtl/>
          <w:lang w:val="en-GB" w:eastAsia="en-GB"/>
        </w:rPr>
        <w:t xml:space="preserve"> </w:t>
      </w:r>
      <w:r w:rsidRPr="00CD0327">
        <w:rPr>
          <w:rFonts w:hint="cs"/>
          <w:rtl/>
          <w:lang w:val="en-GB" w:eastAsia="en-GB"/>
        </w:rPr>
        <w:t>כהוראתו</w:t>
      </w:r>
      <w:r w:rsidR="00D4510D">
        <w:rPr>
          <w:rFonts w:hint="cs"/>
          <w:rtl/>
          <w:lang w:val="en-GB" w:eastAsia="en-GB"/>
        </w:rPr>
        <w:t xml:space="preserve"> </w:t>
      </w:r>
      <w:r w:rsidRPr="00CD0327">
        <w:rPr>
          <w:rFonts w:hint="cs"/>
          <w:rtl/>
          <w:lang w:val="en-GB" w:eastAsia="en-GB"/>
        </w:rPr>
        <w:t>"אף</w:t>
      </w:r>
      <w:r w:rsidR="00D4510D">
        <w:rPr>
          <w:rFonts w:hint="cs"/>
          <w:rtl/>
          <w:lang w:val="en-GB" w:eastAsia="en-GB"/>
        </w:rPr>
        <w:t xml:space="preserve"> </w:t>
      </w:r>
      <w:r w:rsidRPr="00CD0327">
        <w:rPr>
          <w:rFonts w:hint="cs"/>
          <w:rtl/>
          <w:lang w:val="en-GB" w:eastAsia="en-GB"/>
        </w:rPr>
        <w:t>שידוע</w:t>
      </w:r>
      <w:r w:rsidR="00D4510D">
        <w:rPr>
          <w:rFonts w:hint="cs"/>
          <w:rtl/>
          <w:lang w:val="en-GB" w:eastAsia="en-GB"/>
        </w:rPr>
        <w:t xml:space="preserve"> </w:t>
      </w:r>
      <w:r w:rsidRPr="00CD0327">
        <w:rPr>
          <w:rFonts w:hint="cs"/>
          <w:rtl/>
          <w:lang w:val="en-GB" w:eastAsia="en-GB"/>
        </w:rPr>
        <w:t>לו</w:t>
      </w:r>
      <w:r w:rsidR="00D4510D">
        <w:rPr>
          <w:rFonts w:hint="cs"/>
          <w:rtl/>
          <w:lang w:val="en-GB" w:eastAsia="en-GB"/>
        </w:rPr>
        <w:t xml:space="preserve"> </w:t>
      </w:r>
      <w:r w:rsidRPr="00CD0327">
        <w:rPr>
          <w:rFonts w:hint="cs"/>
          <w:rtl/>
          <w:lang w:val="en-GB" w:eastAsia="en-GB"/>
        </w:rPr>
        <w:t>שאיכא</w:t>
      </w:r>
      <w:r w:rsidR="00D4510D">
        <w:rPr>
          <w:rFonts w:hint="cs"/>
          <w:rtl/>
          <w:lang w:val="en-GB" w:eastAsia="en-GB"/>
        </w:rPr>
        <w:t xml:space="preserve"> </w:t>
      </w:r>
      <w:r w:rsidRPr="00CD0327">
        <w:rPr>
          <w:rFonts w:hint="cs"/>
          <w:rtl/>
          <w:lang w:val="en-GB" w:eastAsia="en-GB"/>
        </w:rPr>
        <w:t>מחלוקת</w:t>
      </w:r>
      <w:r w:rsidR="00D4510D">
        <w:rPr>
          <w:rFonts w:hint="cs"/>
          <w:rtl/>
          <w:lang w:val="en-GB" w:eastAsia="en-GB"/>
        </w:rPr>
        <w:t xml:space="preserve"> </w:t>
      </w:r>
      <w:r w:rsidRPr="00CD0327">
        <w:rPr>
          <w:rFonts w:hint="cs"/>
          <w:rtl/>
          <w:lang w:val="en-GB" w:eastAsia="en-GB"/>
        </w:rPr>
        <w:t>בזה,</w:t>
      </w:r>
      <w:r w:rsidR="00D4510D">
        <w:rPr>
          <w:rFonts w:hint="cs"/>
          <w:rtl/>
          <w:lang w:val="en-GB" w:eastAsia="en-GB"/>
        </w:rPr>
        <w:t xml:space="preserve"> </w:t>
      </w:r>
      <w:r w:rsidRPr="00CD0327">
        <w:rPr>
          <w:rFonts w:hint="cs"/>
          <w:rtl/>
          <w:lang w:val="en-GB" w:eastAsia="en-GB"/>
        </w:rPr>
        <w:t>שזהו</w:t>
      </w:r>
      <w:r w:rsidR="00D4510D">
        <w:rPr>
          <w:rFonts w:hint="cs"/>
          <w:rtl/>
          <w:lang w:val="en-GB" w:eastAsia="en-GB"/>
        </w:rPr>
        <w:t xml:space="preserve"> </w:t>
      </w:r>
      <w:r w:rsidRPr="00CD0327">
        <w:rPr>
          <w:rFonts w:hint="cs"/>
          <w:rtl/>
          <w:lang w:val="en-GB" w:eastAsia="en-GB"/>
        </w:rPr>
        <w:t>ענין</w:t>
      </w:r>
      <w:r w:rsidR="00D4510D">
        <w:rPr>
          <w:rFonts w:hint="cs"/>
          <w:rtl/>
          <w:lang w:val="en-GB" w:eastAsia="en-GB"/>
        </w:rPr>
        <w:t xml:space="preserve"> </w:t>
      </w:r>
      <w:r w:rsidRPr="00CD0327">
        <w:rPr>
          <w:rFonts w:hint="cs"/>
          <w:rtl/>
          <w:lang w:val="en-GB" w:eastAsia="en-GB"/>
        </w:rPr>
        <w:t>כח</w:t>
      </w:r>
      <w:r w:rsidR="00D4510D">
        <w:rPr>
          <w:rFonts w:hint="cs"/>
          <w:rtl/>
          <w:lang w:val="en-GB" w:eastAsia="en-GB"/>
        </w:rPr>
        <w:t xml:space="preserve"> </w:t>
      </w:r>
      <w:r w:rsidRPr="00CD0327">
        <w:rPr>
          <w:rFonts w:hint="cs"/>
          <w:rtl/>
          <w:lang w:val="en-GB" w:eastAsia="en-GB"/>
        </w:rPr>
        <w:t>הוראה".</w:t>
      </w:r>
    </w:p>
    <w:p w:rsidR="00585225" w:rsidRPr="00CD0327" w:rsidRDefault="00585225" w:rsidP="00077D26">
      <w:pPr>
        <w:pStyle w:val="a1"/>
        <w:rPr>
          <w:rFonts w:cs="Times New Roman"/>
          <w:sz w:val="22"/>
          <w:szCs w:val="22"/>
          <w:rtl/>
          <w:lang w:val="en-GB" w:eastAsia="en-GB"/>
        </w:rPr>
      </w:pPr>
      <w:r w:rsidRPr="00CD0327">
        <w:rPr>
          <w:rFonts w:hint="cs"/>
          <w:rtl/>
          <w:lang w:val="en-GB" w:eastAsia="en-GB"/>
        </w:rPr>
        <w:t>[משל</w:t>
      </w:r>
      <w:r w:rsidR="00D4510D">
        <w:rPr>
          <w:rFonts w:hint="cs"/>
          <w:rtl/>
          <w:lang w:val="en-GB" w:eastAsia="en-GB"/>
        </w:rPr>
        <w:t xml:space="preserve"> </w:t>
      </w:r>
      <w:r w:rsidRPr="00CD0327">
        <w:rPr>
          <w:rFonts w:hint="cs"/>
          <w:rtl/>
          <w:lang w:val="en-GB" w:eastAsia="en-GB"/>
        </w:rPr>
        <w:t>למה</w:t>
      </w:r>
      <w:r w:rsidR="00D4510D">
        <w:rPr>
          <w:rFonts w:hint="cs"/>
          <w:rtl/>
          <w:lang w:val="en-GB" w:eastAsia="en-GB"/>
        </w:rPr>
        <w:t xml:space="preserve"> </w:t>
      </w:r>
      <w:r w:rsidRPr="00CD0327">
        <w:rPr>
          <w:rFonts w:hint="cs"/>
          <w:rtl/>
          <w:lang w:val="en-GB" w:eastAsia="en-GB"/>
        </w:rPr>
        <w:t>הדבר</w:t>
      </w:r>
      <w:r w:rsidR="00D4510D">
        <w:rPr>
          <w:rFonts w:hint="cs"/>
          <w:rtl/>
          <w:lang w:val="en-GB" w:eastAsia="en-GB"/>
        </w:rPr>
        <w:t xml:space="preserve"> </w:t>
      </w:r>
      <w:r w:rsidRPr="00CD0327">
        <w:rPr>
          <w:rFonts w:hint="cs"/>
          <w:rtl/>
          <w:lang w:val="en-GB" w:eastAsia="en-GB"/>
        </w:rPr>
        <w:t>דומה</w:t>
      </w:r>
      <w:r w:rsidR="00D4510D">
        <w:rPr>
          <w:rFonts w:hint="cs"/>
          <w:rtl/>
          <w:lang w:val="en-GB" w:eastAsia="en-GB"/>
        </w:rPr>
        <w:t xml:space="preserve"> </w:t>
      </w:r>
      <w:r w:rsidRPr="00CD0327">
        <w:rPr>
          <w:rFonts w:ascii="Arial" w:hAnsi="Arial" w:cs="Arial" w:hint="cs"/>
          <w:rtl/>
          <w:lang w:val="en-GB" w:eastAsia="en-GB"/>
        </w:rPr>
        <w:t>–</w:t>
      </w:r>
      <w:r w:rsidR="00D4510D">
        <w:rPr>
          <w:rFonts w:hint="cs"/>
          <w:rtl/>
          <w:lang w:val="en-GB" w:eastAsia="en-GB"/>
        </w:rPr>
        <w:t xml:space="preserve"> </w:t>
      </w:r>
      <w:r w:rsidRPr="00CD0327">
        <w:rPr>
          <w:rFonts w:hint="cs"/>
          <w:rtl/>
          <w:lang w:val="en-GB" w:eastAsia="en-GB"/>
        </w:rPr>
        <w:t>ומענין</w:t>
      </w:r>
      <w:r w:rsidR="00D4510D">
        <w:rPr>
          <w:rFonts w:hint="cs"/>
          <w:rtl/>
          <w:lang w:val="en-GB" w:eastAsia="en-GB"/>
        </w:rPr>
        <w:t xml:space="preserve"> </w:t>
      </w:r>
      <w:r w:rsidRPr="00CD0327">
        <w:rPr>
          <w:rFonts w:hint="cs"/>
          <w:rtl/>
          <w:lang w:val="en-GB" w:eastAsia="en-GB"/>
        </w:rPr>
        <w:t>לענין</w:t>
      </w:r>
      <w:r w:rsidR="00D4510D">
        <w:rPr>
          <w:rFonts w:hint="cs"/>
          <w:rtl/>
          <w:lang w:val="en-GB" w:eastAsia="en-GB"/>
        </w:rPr>
        <w:t xml:space="preserve"> </w:t>
      </w:r>
      <w:r w:rsidRPr="00CD0327">
        <w:rPr>
          <w:rFonts w:hint="cs"/>
          <w:rtl/>
          <w:lang w:val="en-GB" w:eastAsia="en-GB"/>
        </w:rPr>
        <w:t>באותו</w:t>
      </w:r>
      <w:r w:rsidR="00D4510D">
        <w:rPr>
          <w:rFonts w:hint="cs"/>
          <w:rtl/>
          <w:lang w:val="en-GB" w:eastAsia="en-GB"/>
        </w:rPr>
        <w:t xml:space="preserve"> </w:t>
      </w:r>
      <w:r w:rsidRPr="00CD0327">
        <w:rPr>
          <w:rFonts w:hint="cs"/>
          <w:rtl/>
          <w:lang w:val="en-GB" w:eastAsia="en-GB"/>
        </w:rPr>
        <w:t>ענין:</w:t>
      </w:r>
      <w:r w:rsidR="00D4510D">
        <w:rPr>
          <w:rFonts w:hint="cs"/>
          <w:rtl/>
          <w:lang w:val="en-GB" w:eastAsia="en-GB"/>
        </w:rPr>
        <w:t xml:space="preserve"> </w:t>
      </w:r>
      <w:r w:rsidRPr="00CD0327">
        <w:rPr>
          <w:rFonts w:hint="cs"/>
          <w:rtl/>
          <w:lang w:val="en-GB" w:eastAsia="en-GB"/>
        </w:rPr>
        <w:t>נחלקו</w:t>
      </w:r>
      <w:r w:rsidR="00D4510D">
        <w:rPr>
          <w:rFonts w:hint="cs"/>
          <w:rtl/>
          <w:lang w:val="en-GB" w:eastAsia="en-GB"/>
        </w:rPr>
        <w:t xml:space="preserve"> </w:t>
      </w:r>
      <w:r w:rsidRPr="00CD0327">
        <w:rPr>
          <w:rFonts w:hint="cs"/>
          <w:rtl/>
          <w:lang w:val="en-GB" w:eastAsia="en-GB"/>
        </w:rPr>
        <w:t>רבני</w:t>
      </w:r>
      <w:r w:rsidR="00D4510D">
        <w:rPr>
          <w:rFonts w:hint="cs"/>
          <w:rtl/>
          <w:lang w:val="en-GB" w:eastAsia="en-GB"/>
        </w:rPr>
        <w:t xml:space="preserve"> </w:t>
      </w:r>
      <w:r w:rsidRPr="00CD0327">
        <w:rPr>
          <w:rFonts w:hint="cs"/>
          <w:rtl/>
          <w:lang w:val="en-GB" w:eastAsia="en-GB"/>
        </w:rPr>
        <w:t>זמנינו</w:t>
      </w:r>
      <w:r w:rsidR="00D4510D">
        <w:rPr>
          <w:rFonts w:hint="cs"/>
          <w:rtl/>
          <w:lang w:val="en-GB" w:eastAsia="en-GB"/>
        </w:rPr>
        <w:t xml:space="preserve"> </w:t>
      </w:r>
      <w:r w:rsidRPr="00CD0327">
        <w:rPr>
          <w:rFonts w:hint="cs"/>
          <w:rtl/>
          <w:lang w:val="en-GB" w:eastAsia="en-GB"/>
        </w:rPr>
        <w:t>בענין</w:t>
      </w:r>
      <w:r w:rsidR="00D4510D">
        <w:rPr>
          <w:rFonts w:hint="cs"/>
          <w:rtl/>
          <w:lang w:val="en-GB" w:eastAsia="en-GB"/>
        </w:rPr>
        <w:t xml:space="preserve"> </w:t>
      </w:r>
      <w:r w:rsidRPr="00CD0327">
        <w:rPr>
          <w:rFonts w:hint="cs"/>
          <w:rtl/>
          <w:lang w:val="en-GB" w:eastAsia="en-GB"/>
        </w:rPr>
        <w:t>הדלקת</w:t>
      </w:r>
      <w:r w:rsidR="00D4510D">
        <w:rPr>
          <w:rFonts w:hint="cs"/>
          <w:rtl/>
          <w:lang w:val="en-GB" w:eastAsia="en-GB"/>
        </w:rPr>
        <w:t xml:space="preserve"> </w:t>
      </w:r>
      <w:r w:rsidRPr="00CD0327">
        <w:rPr>
          <w:rFonts w:hint="cs"/>
          <w:rtl/>
          <w:lang w:val="en-GB" w:eastAsia="en-GB"/>
        </w:rPr>
        <w:t>נרות</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בספר</w:t>
      </w:r>
      <w:r w:rsidR="00D4510D">
        <w:rPr>
          <w:rFonts w:hint="cs"/>
          <w:rtl/>
          <w:lang w:val="en-GB" w:eastAsia="en-GB"/>
        </w:rPr>
        <w:t xml:space="preserve"> </w:t>
      </w:r>
      <w:r w:rsidRPr="00CD0327">
        <w:rPr>
          <w:rFonts w:hint="cs"/>
          <w:rtl/>
          <w:lang w:val="en-GB" w:eastAsia="en-GB"/>
        </w:rPr>
        <w:t>'אשרי</w:t>
      </w:r>
      <w:r w:rsidR="00D4510D">
        <w:rPr>
          <w:rFonts w:hint="cs"/>
          <w:rtl/>
          <w:lang w:val="en-GB" w:eastAsia="en-GB"/>
        </w:rPr>
        <w:t xml:space="preserve"> </w:t>
      </w:r>
      <w:r w:rsidRPr="00CD0327">
        <w:rPr>
          <w:rFonts w:hint="cs"/>
          <w:rtl/>
          <w:lang w:val="en-GB" w:eastAsia="en-GB"/>
        </w:rPr>
        <w:t>האיש'</w:t>
      </w:r>
      <w:r w:rsidR="00D4510D">
        <w:rPr>
          <w:rFonts w:hint="cs"/>
          <w:rtl/>
          <w:lang w:val="en-GB" w:eastAsia="en-GB"/>
        </w:rPr>
        <w:t xml:space="preserve"> </w:t>
      </w:r>
      <w:r w:rsidRPr="00CD0327">
        <w:rPr>
          <w:rFonts w:hint="cs"/>
          <w:sz w:val="22"/>
          <w:szCs w:val="22"/>
          <w:rtl/>
          <w:lang w:val="en-GB" w:eastAsia="en-GB"/>
        </w:rPr>
        <w:t>(להג"ר</w:t>
      </w:r>
      <w:r w:rsidR="00D4510D">
        <w:rPr>
          <w:rFonts w:hint="cs"/>
          <w:sz w:val="22"/>
          <w:szCs w:val="22"/>
          <w:rtl/>
          <w:lang w:val="en-GB" w:eastAsia="en-GB"/>
        </w:rPr>
        <w:t xml:space="preserve"> </w:t>
      </w:r>
      <w:r w:rsidRPr="00CD0327">
        <w:rPr>
          <w:rFonts w:hint="cs"/>
          <w:sz w:val="22"/>
          <w:szCs w:val="22"/>
          <w:rtl/>
          <w:lang w:val="en-GB" w:eastAsia="en-GB"/>
        </w:rPr>
        <w:t>יוסף</w:t>
      </w:r>
      <w:r w:rsidR="00D4510D">
        <w:rPr>
          <w:rFonts w:hint="cs"/>
          <w:sz w:val="22"/>
          <w:szCs w:val="22"/>
          <w:rtl/>
          <w:lang w:val="en-GB" w:eastAsia="en-GB"/>
        </w:rPr>
        <w:t xml:space="preserve"> </w:t>
      </w:r>
      <w:r w:rsidRPr="00CD0327">
        <w:rPr>
          <w:rFonts w:hint="cs"/>
          <w:sz w:val="22"/>
          <w:szCs w:val="22"/>
          <w:rtl/>
          <w:lang w:val="en-GB" w:eastAsia="en-GB"/>
        </w:rPr>
        <w:t>שלום</w:t>
      </w:r>
      <w:r w:rsidR="00D4510D">
        <w:rPr>
          <w:rFonts w:hint="cs"/>
          <w:sz w:val="22"/>
          <w:szCs w:val="22"/>
          <w:rtl/>
          <w:lang w:val="en-GB" w:eastAsia="en-GB"/>
        </w:rPr>
        <w:t xml:space="preserve"> </w:t>
      </w:r>
      <w:r w:rsidRPr="00CD0327">
        <w:rPr>
          <w:rFonts w:hint="cs"/>
          <w:sz w:val="22"/>
          <w:szCs w:val="22"/>
          <w:rtl/>
          <w:lang w:val="en-GB" w:eastAsia="en-GB"/>
        </w:rPr>
        <w:t>אלישיב</w:t>
      </w:r>
      <w:r w:rsidR="00D4510D">
        <w:rPr>
          <w:rFonts w:hint="cs"/>
          <w:sz w:val="22"/>
          <w:szCs w:val="22"/>
          <w:rtl/>
          <w:lang w:val="en-GB" w:eastAsia="en-GB"/>
        </w:rPr>
        <w:t xml:space="preserve"> </w:t>
      </w:r>
      <w:r w:rsidRPr="00CD0327">
        <w:rPr>
          <w:rFonts w:hint="cs"/>
          <w:sz w:val="22"/>
          <w:szCs w:val="22"/>
          <w:rtl/>
          <w:lang w:val="en-GB" w:eastAsia="en-GB"/>
        </w:rPr>
        <w:t>זצ"ל)</w:t>
      </w:r>
      <w:r w:rsidR="00D4510D">
        <w:rPr>
          <w:rFonts w:hint="cs"/>
          <w:rtl/>
          <w:lang w:val="en-GB" w:eastAsia="en-GB"/>
        </w:rPr>
        <w:t xml:space="preserve"> </w:t>
      </w:r>
      <w:r w:rsidRPr="00CD0327">
        <w:rPr>
          <w:rFonts w:hint="cs"/>
          <w:rtl/>
          <w:lang w:val="en-GB" w:eastAsia="en-GB"/>
        </w:rPr>
        <w:t>או"ח</w:t>
      </w:r>
      <w:r w:rsidR="00D4510D">
        <w:rPr>
          <w:rFonts w:hint="cs"/>
          <w:rtl/>
          <w:lang w:val="en-GB" w:eastAsia="en-GB"/>
        </w:rPr>
        <w:t xml:space="preserve"> </w:t>
      </w:r>
      <w:r w:rsidRPr="00CD0327">
        <w:rPr>
          <w:rFonts w:hint="cs"/>
          <w:rtl/>
          <w:lang w:val="en-GB" w:eastAsia="en-GB"/>
        </w:rPr>
        <w:t>ח"ג</w:t>
      </w:r>
      <w:r w:rsidR="00D4510D">
        <w:rPr>
          <w:rFonts w:hint="cs"/>
          <w:rtl/>
          <w:lang w:val="en-GB" w:eastAsia="en-GB"/>
        </w:rPr>
        <w:t xml:space="preserve"> </w:t>
      </w:r>
      <w:r w:rsidRPr="00CD0327">
        <w:rPr>
          <w:rFonts w:hint="cs"/>
          <w:sz w:val="22"/>
          <w:szCs w:val="22"/>
          <w:rtl/>
          <w:lang w:val="en-GB" w:eastAsia="en-GB"/>
        </w:rPr>
        <w:t>(פל"ו</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rtl/>
          <w:lang w:val="en-GB" w:eastAsia="en-GB"/>
        </w:rPr>
        <w:t xml:space="preserve"> </w:t>
      </w:r>
      <w:r w:rsidRPr="00CD0327">
        <w:rPr>
          <w:rFonts w:hint="cs"/>
          <w:rtl/>
          <w:lang w:val="en-GB" w:eastAsia="en-GB"/>
        </w:rPr>
        <w:t>כתב:</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החייב</w:t>
      </w:r>
      <w:r w:rsidR="00D4510D">
        <w:rPr>
          <w:rFonts w:hint="cs"/>
          <w:rtl/>
          <w:lang w:val="en-GB" w:eastAsia="en-GB"/>
        </w:rPr>
        <w:t xml:space="preserve"> </w:t>
      </w:r>
      <w:r w:rsidRPr="00CD0327">
        <w:rPr>
          <w:rFonts w:hint="cs"/>
          <w:rtl/>
          <w:lang w:val="en-GB" w:eastAsia="en-GB"/>
        </w:rPr>
        <w:t>בהדלקה</w:t>
      </w:r>
      <w:r w:rsidR="00D4510D">
        <w:rPr>
          <w:rFonts w:hint="cs"/>
          <w:rtl/>
          <w:lang w:val="en-GB" w:eastAsia="en-GB"/>
        </w:rPr>
        <w:t xml:space="preserve"> </w:t>
      </w:r>
      <w:r w:rsidRPr="00CD0327">
        <w:rPr>
          <w:rFonts w:hint="cs"/>
          <w:rtl/>
          <w:lang w:val="en-GB" w:eastAsia="en-GB"/>
        </w:rPr>
        <w:t>הוא</w:t>
      </w:r>
      <w:r w:rsidR="00D4510D">
        <w:rPr>
          <w:rFonts w:hint="cs"/>
          <w:rtl/>
          <w:lang w:val="en-GB" w:eastAsia="en-GB"/>
        </w:rPr>
        <w:t xml:space="preserve"> </w:t>
      </w:r>
      <w:r w:rsidRPr="00CD0327">
        <w:rPr>
          <w:rFonts w:hint="cs"/>
          <w:rtl/>
          <w:lang w:val="en-GB" w:eastAsia="en-GB"/>
        </w:rPr>
        <w:t>רק</w:t>
      </w:r>
      <w:r w:rsidR="00D4510D">
        <w:rPr>
          <w:rFonts w:hint="cs"/>
          <w:rtl/>
          <w:lang w:val="en-GB" w:eastAsia="en-GB"/>
        </w:rPr>
        <w:t xml:space="preserve"> </w:t>
      </w:r>
      <w:r w:rsidRPr="00CD0327">
        <w:rPr>
          <w:rFonts w:hint="cs"/>
          <w:rtl/>
          <w:lang w:val="en-GB" w:eastAsia="en-GB"/>
        </w:rPr>
        <w:t>אם</w:t>
      </w:r>
      <w:r w:rsidR="00D4510D">
        <w:rPr>
          <w:rFonts w:hint="cs"/>
          <w:rtl/>
          <w:lang w:val="en-GB" w:eastAsia="en-GB"/>
        </w:rPr>
        <w:t xml:space="preserve"> </w:t>
      </w:r>
      <w:r w:rsidRPr="00CD0327">
        <w:rPr>
          <w:rFonts w:hint="cs"/>
          <w:rtl/>
          <w:lang w:val="en-GB" w:eastAsia="en-GB"/>
        </w:rPr>
        <w:t>מתפללים</w:t>
      </w:r>
      <w:r w:rsidR="00D4510D">
        <w:rPr>
          <w:rFonts w:hint="cs"/>
          <w:rtl/>
          <w:lang w:val="en-GB" w:eastAsia="en-GB"/>
        </w:rPr>
        <w:t xml:space="preserve"> </w:t>
      </w:r>
      <w:r w:rsidRPr="00CD0327">
        <w:rPr>
          <w:rFonts w:hint="cs"/>
          <w:rtl/>
          <w:lang w:val="en-GB" w:eastAsia="en-GB"/>
        </w:rPr>
        <w:t>בו</w:t>
      </w:r>
      <w:r w:rsidR="00D4510D">
        <w:rPr>
          <w:rFonts w:hint="cs"/>
          <w:rtl/>
          <w:lang w:val="en-GB" w:eastAsia="en-GB"/>
        </w:rPr>
        <w:t xml:space="preserve"> </w:t>
      </w:r>
      <w:r w:rsidRPr="00CD0327">
        <w:rPr>
          <w:rFonts w:hint="cs"/>
          <w:rtl/>
          <w:lang w:val="en-GB" w:eastAsia="en-GB"/>
        </w:rPr>
        <w:t>בקביעות</w:t>
      </w:r>
      <w:r w:rsidR="00D4510D">
        <w:rPr>
          <w:rFonts w:hint="cs"/>
          <w:rtl/>
          <w:lang w:val="en-GB" w:eastAsia="en-GB"/>
        </w:rPr>
        <w:t xml:space="preserve"> </w:t>
      </w:r>
      <w:r w:rsidRPr="00CD0327">
        <w:rPr>
          <w:rFonts w:hint="cs"/>
          <w:rtl/>
          <w:lang w:val="en-GB" w:eastAsia="en-GB"/>
        </w:rPr>
        <w:t>רוב</w:t>
      </w:r>
      <w:r w:rsidR="00D4510D">
        <w:rPr>
          <w:rFonts w:hint="cs"/>
          <w:rtl/>
          <w:lang w:val="en-GB" w:eastAsia="en-GB"/>
        </w:rPr>
        <w:t xml:space="preserve"> </w:t>
      </w:r>
      <w:r w:rsidRPr="00CD0327">
        <w:rPr>
          <w:rFonts w:hint="cs"/>
          <w:rtl/>
          <w:lang w:val="en-GB" w:eastAsia="en-GB"/>
        </w:rPr>
        <w:t>התפילות</w:t>
      </w:r>
      <w:r w:rsidR="00D4510D">
        <w:rPr>
          <w:rFonts w:hint="cs"/>
          <w:rtl/>
          <w:lang w:val="en-GB" w:eastAsia="en-GB"/>
        </w:rPr>
        <w:t xml:space="preserve"> </w:t>
      </w:r>
      <w:r w:rsidRPr="00CD0327">
        <w:rPr>
          <w:rFonts w:hint="cs"/>
          <w:rtl/>
          <w:lang w:val="en-GB" w:eastAsia="en-GB"/>
        </w:rPr>
        <w:t>ביום,</w:t>
      </w:r>
      <w:r w:rsidR="00D4510D">
        <w:rPr>
          <w:rFonts w:hint="cs"/>
          <w:rtl/>
          <w:lang w:val="en-GB" w:eastAsia="en-GB"/>
        </w:rPr>
        <w:t xml:space="preserve"> </w:t>
      </w:r>
      <w:r w:rsidRPr="00CD0327">
        <w:rPr>
          <w:rFonts w:hint="cs"/>
          <w:rtl/>
          <w:lang w:val="en-GB" w:eastAsia="en-GB"/>
        </w:rPr>
        <w:t>ולכן</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המדרש</w:t>
      </w:r>
      <w:r w:rsidR="00D4510D">
        <w:rPr>
          <w:rFonts w:hint="cs"/>
          <w:rtl/>
          <w:lang w:val="en-GB" w:eastAsia="en-GB"/>
        </w:rPr>
        <w:t xml:space="preserve"> </w:t>
      </w:r>
      <w:r w:rsidRPr="00CD0327">
        <w:rPr>
          <w:rFonts w:hint="cs"/>
          <w:rtl/>
          <w:lang w:val="en-GB" w:eastAsia="en-GB"/>
        </w:rPr>
        <w:t>של</w:t>
      </w:r>
      <w:r w:rsidR="00D4510D">
        <w:rPr>
          <w:rFonts w:hint="cs"/>
          <w:rtl/>
          <w:lang w:val="en-GB" w:eastAsia="en-GB"/>
        </w:rPr>
        <w:t xml:space="preserve"> </w:t>
      </w:r>
      <w:r w:rsidRPr="00CD0327">
        <w:rPr>
          <w:rFonts w:hint="cs"/>
          <w:rtl/>
          <w:lang w:val="en-GB" w:eastAsia="en-GB"/>
        </w:rPr>
        <w:t>כולל</w:t>
      </w:r>
      <w:r w:rsidR="00D4510D">
        <w:rPr>
          <w:rFonts w:hint="cs"/>
          <w:rtl/>
          <w:lang w:val="en-GB" w:eastAsia="en-GB"/>
        </w:rPr>
        <w:t xml:space="preserve"> </w:t>
      </w:r>
      <w:r w:rsidRPr="00CD0327">
        <w:rPr>
          <w:rFonts w:hint="cs"/>
          <w:rtl/>
          <w:lang w:val="en-GB" w:eastAsia="en-GB"/>
        </w:rPr>
        <w:t>אברכים</w:t>
      </w:r>
      <w:r w:rsidR="00D4510D">
        <w:rPr>
          <w:rFonts w:hint="cs"/>
          <w:rtl/>
          <w:lang w:val="en-GB" w:eastAsia="en-GB"/>
        </w:rPr>
        <w:t xml:space="preserve"> </w:t>
      </w:r>
      <w:r w:rsidRPr="00CD0327">
        <w:rPr>
          <w:rFonts w:hint="cs"/>
          <w:rtl/>
          <w:lang w:val="en-GB" w:eastAsia="en-GB"/>
        </w:rPr>
        <w:t>שמתפללים</w:t>
      </w:r>
      <w:r w:rsidR="00D4510D">
        <w:rPr>
          <w:rFonts w:hint="cs"/>
          <w:rtl/>
          <w:lang w:val="en-GB" w:eastAsia="en-GB"/>
        </w:rPr>
        <w:t xml:space="preserve"> </w:t>
      </w:r>
      <w:r w:rsidRPr="00CD0327">
        <w:rPr>
          <w:rFonts w:hint="cs"/>
          <w:rtl/>
          <w:lang w:val="en-GB" w:eastAsia="en-GB"/>
        </w:rPr>
        <w:t>בו</w:t>
      </w:r>
      <w:r w:rsidR="00D4510D">
        <w:rPr>
          <w:rFonts w:hint="cs"/>
          <w:rtl/>
          <w:lang w:val="en-GB" w:eastAsia="en-GB"/>
        </w:rPr>
        <w:t xml:space="preserve"> </w:t>
      </w:r>
      <w:r w:rsidRPr="00CD0327">
        <w:rPr>
          <w:rFonts w:hint="cs"/>
          <w:rtl/>
          <w:lang w:val="en-GB" w:eastAsia="en-GB"/>
        </w:rPr>
        <w:t>רק</w:t>
      </w:r>
      <w:r w:rsidR="00D4510D">
        <w:rPr>
          <w:rFonts w:hint="cs"/>
          <w:rtl/>
          <w:lang w:val="en-GB" w:eastAsia="en-GB"/>
        </w:rPr>
        <w:t xml:space="preserve"> </w:t>
      </w:r>
      <w:r w:rsidRPr="00CD0327">
        <w:rPr>
          <w:rFonts w:hint="cs"/>
          <w:rtl/>
          <w:lang w:val="en-GB" w:eastAsia="en-GB"/>
        </w:rPr>
        <w:t>תפילת</w:t>
      </w:r>
      <w:r w:rsidR="00D4510D">
        <w:rPr>
          <w:rFonts w:hint="cs"/>
          <w:rtl/>
          <w:lang w:val="en-GB" w:eastAsia="en-GB"/>
        </w:rPr>
        <w:t xml:space="preserve"> </w:t>
      </w:r>
      <w:r w:rsidRPr="00CD0327">
        <w:rPr>
          <w:rFonts w:hint="cs"/>
          <w:rtl/>
          <w:lang w:val="en-GB" w:eastAsia="en-GB"/>
        </w:rPr>
        <w:t>ערבית".</w:t>
      </w:r>
      <w:r w:rsidR="00D4510D">
        <w:rPr>
          <w:rFonts w:hint="cs"/>
          <w:rtl/>
          <w:lang w:val="en-GB" w:eastAsia="en-GB"/>
        </w:rPr>
        <w:t xml:space="preserve"> </w:t>
      </w:r>
      <w:r w:rsidRPr="00CD0327">
        <w:rPr>
          <w:rFonts w:hint="cs"/>
          <w:rtl/>
          <w:lang w:val="en-GB" w:eastAsia="en-GB"/>
        </w:rPr>
        <w:t>ואילו</w:t>
      </w:r>
      <w:r w:rsidR="00D4510D">
        <w:rPr>
          <w:rFonts w:hint="cs"/>
          <w:rtl/>
          <w:lang w:val="en-GB" w:eastAsia="en-GB"/>
        </w:rPr>
        <w:t xml:space="preserve"> </w:t>
      </w:r>
      <w:r w:rsidRPr="00CD0327">
        <w:rPr>
          <w:rFonts w:hint="cs"/>
          <w:rtl/>
          <w:lang w:val="en-GB" w:eastAsia="en-GB"/>
        </w:rPr>
        <w:t>בספר</w:t>
      </w:r>
      <w:r w:rsidR="00D4510D">
        <w:rPr>
          <w:rFonts w:hint="cs"/>
          <w:rtl/>
          <w:lang w:val="en-GB" w:eastAsia="en-GB"/>
        </w:rPr>
        <w:t xml:space="preserve"> </w:t>
      </w:r>
      <w:r w:rsidRPr="00CD0327">
        <w:rPr>
          <w:rFonts w:hint="cs"/>
          <w:rtl/>
          <w:lang w:val="en-GB" w:eastAsia="en-GB"/>
        </w:rPr>
        <w:t>שונה</w:t>
      </w:r>
      <w:r w:rsidR="00D4510D">
        <w:rPr>
          <w:rFonts w:hint="cs"/>
          <w:rtl/>
          <w:lang w:val="en-GB" w:eastAsia="en-GB"/>
        </w:rPr>
        <w:t xml:space="preserve"> </w:t>
      </w:r>
      <w:r w:rsidRPr="00CD0327">
        <w:rPr>
          <w:rFonts w:hint="cs"/>
          <w:rtl/>
          <w:lang w:val="en-GB" w:eastAsia="en-GB"/>
        </w:rPr>
        <w:t>הלכות</w:t>
      </w:r>
      <w:r w:rsidR="00D4510D">
        <w:rPr>
          <w:rFonts w:hint="cs"/>
          <w:rtl/>
          <w:lang w:val="en-GB" w:eastAsia="en-GB"/>
        </w:rPr>
        <w:t xml:space="preserve"> </w:t>
      </w:r>
      <w:r w:rsidRPr="00CD0327">
        <w:rPr>
          <w:rFonts w:hint="cs"/>
          <w:sz w:val="22"/>
          <w:szCs w:val="22"/>
          <w:rtl/>
          <w:lang w:val="en-GB" w:eastAsia="en-GB"/>
        </w:rPr>
        <w:t>(להג"ר</w:t>
      </w:r>
      <w:r w:rsidR="00D4510D">
        <w:rPr>
          <w:rFonts w:hint="cs"/>
          <w:sz w:val="22"/>
          <w:szCs w:val="22"/>
          <w:rtl/>
          <w:lang w:val="en-GB" w:eastAsia="en-GB"/>
        </w:rPr>
        <w:t xml:space="preserve"> </w:t>
      </w:r>
      <w:r w:rsidRPr="00CD0327">
        <w:rPr>
          <w:rFonts w:hint="cs"/>
          <w:sz w:val="22"/>
          <w:szCs w:val="22"/>
          <w:rtl/>
          <w:lang w:val="en-GB" w:eastAsia="en-GB"/>
        </w:rPr>
        <w:t>שמריהו</w:t>
      </w:r>
      <w:r w:rsidR="00D4510D">
        <w:rPr>
          <w:rFonts w:hint="cs"/>
          <w:sz w:val="22"/>
          <w:szCs w:val="22"/>
          <w:rtl/>
          <w:lang w:val="en-GB" w:eastAsia="en-GB"/>
        </w:rPr>
        <w:t xml:space="preserve"> </w:t>
      </w:r>
      <w:r w:rsidRPr="00CD0327">
        <w:rPr>
          <w:rFonts w:hint="cs"/>
          <w:sz w:val="22"/>
          <w:szCs w:val="22"/>
          <w:rtl/>
          <w:lang w:val="en-GB" w:eastAsia="en-GB"/>
        </w:rPr>
        <w:t>יוסף</w:t>
      </w:r>
      <w:r w:rsidR="00D4510D">
        <w:rPr>
          <w:rFonts w:hint="cs"/>
          <w:sz w:val="22"/>
          <w:szCs w:val="22"/>
          <w:rtl/>
          <w:lang w:val="en-GB" w:eastAsia="en-GB"/>
        </w:rPr>
        <w:t xml:space="preserve"> </w:t>
      </w:r>
      <w:r w:rsidRPr="00CD0327">
        <w:rPr>
          <w:rFonts w:hint="cs"/>
          <w:sz w:val="22"/>
          <w:szCs w:val="22"/>
          <w:rtl/>
          <w:lang w:val="en-GB" w:eastAsia="en-GB"/>
        </w:rPr>
        <w:t>חיים</w:t>
      </w:r>
      <w:r w:rsidR="00D4510D">
        <w:rPr>
          <w:rFonts w:hint="cs"/>
          <w:sz w:val="22"/>
          <w:szCs w:val="22"/>
          <w:rtl/>
          <w:lang w:val="en-GB" w:eastAsia="en-GB"/>
        </w:rPr>
        <w:t xml:space="preserve"> </w:t>
      </w:r>
      <w:r w:rsidRPr="00CD0327">
        <w:rPr>
          <w:rFonts w:hint="cs"/>
          <w:sz w:val="22"/>
          <w:szCs w:val="22"/>
          <w:rtl/>
          <w:lang w:val="en-GB" w:eastAsia="en-GB"/>
        </w:rPr>
        <w:t>קנייבסקי</w:t>
      </w:r>
      <w:r w:rsidR="00D4510D">
        <w:rPr>
          <w:rFonts w:hint="cs"/>
          <w:sz w:val="22"/>
          <w:szCs w:val="22"/>
          <w:rtl/>
          <w:lang w:val="en-GB" w:eastAsia="en-GB"/>
        </w:rPr>
        <w:t xml:space="preserve"> </w:t>
      </w:r>
      <w:r w:rsidRPr="00CD0327">
        <w:rPr>
          <w:rFonts w:hint="cs"/>
          <w:sz w:val="22"/>
          <w:szCs w:val="22"/>
          <w:rtl/>
          <w:lang w:val="en-GB" w:eastAsia="en-GB"/>
        </w:rPr>
        <w:t>שליט"א)</w:t>
      </w:r>
      <w:r w:rsidR="00D4510D">
        <w:rPr>
          <w:rFonts w:hint="cs"/>
          <w:sz w:val="22"/>
          <w:szCs w:val="22"/>
          <w:rtl/>
          <w:lang w:val="en-GB" w:eastAsia="en-GB"/>
        </w:rPr>
        <w:t xml:space="preserve"> </w:t>
      </w:r>
      <w:r w:rsidRPr="00CD0327">
        <w:rPr>
          <w:rFonts w:hint="cs"/>
          <w:rtl/>
          <w:lang w:val="en-GB" w:eastAsia="en-GB"/>
        </w:rPr>
        <w:t>ח"ג</w:t>
      </w:r>
      <w:r w:rsidR="00D4510D">
        <w:rPr>
          <w:rFonts w:hint="cs"/>
          <w:sz w:val="22"/>
          <w:szCs w:val="22"/>
          <w:rtl/>
          <w:lang w:val="en-GB" w:eastAsia="en-GB"/>
        </w:rPr>
        <w:t xml:space="preserve"> </w:t>
      </w:r>
      <w:r w:rsidRPr="00CD0327">
        <w:rPr>
          <w:rFonts w:hint="cs"/>
          <w:sz w:val="22"/>
          <w:szCs w:val="22"/>
          <w:rtl/>
          <w:lang w:val="en-GB" w:eastAsia="en-GB"/>
        </w:rPr>
        <w:t>(סי'</w:t>
      </w:r>
      <w:r w:rsidR="00D4510D">
        <w:rPr>
          <w:rFonts w:hint="cs"/>
          <w:sz w:val="16"/>
          <w:szCs w:val="16"/>
          <w:rtl/>
          <w:lang w:val="en-GB" w:eastAsia="en-GB"/>
        </w:rPr>
        <w:t xml:space="preserve"> </w:t>
      </w:r>
      <w:r w:rsidRPr="00CD0327">
        <w:rPr>
          <w:rFonts w:hint="cs"/>
          <w:sz w:val="22"/>
          <w:szCs w:val="22"/>
          <w:rtl/>
          <w:lang w:val="en-GB" w:eastAsia="en-GB"/>
        </w:rPr>
        <w:t>תרעא</w:t>
      </w:r>
      <w:r w:rsidR="00D4510D">
        <w:rPr>
          <w:rFonts w:hint="cs"/>
          <w:sz w:val="22"/>
          <w:szCs w:val="22"/>
          <w:rtl/>
          <w:lang w:val="en-GB" w:eastAsia="en-GB"/>
        </w:rPr>
        <w:t xml:space="preserve"> </w:t>
      </w:r>
      <w:r w:rsidRPr="00CD0327">
        <w:rPr>
          <w:rFonts w:hint="cs"/>
          <w:sz w:val="22"/>
          <w:szCs w:val="22"/>
          <w:rtl/>
          <w:lang w:val="en-GB" w:eastAsia="en-GB"/>
        </w:rPr>
        <w:t>סכ"ט)</w:t>
      </w:r>
      <w:r w:rsidR="00D4510D">
        <w:rPr>
          <w:rFonts w:hint="cs"/>
          <w:rtl/>
          <w:lang w:val="en-GB" w:eastAsia="en-GB"/>
        </w:rPr>
        <w:t xml:space="preserve"> </w:t>
      </w:r>
      <w:r w:rsidRPr="00CD0327">
        <w:rPr>
          <w:rFonts w:hint="cs"/>
          <w:rtl/>
          <w:lang w:val="en-GB" w:eastAsia="en-GB"/>
        </w:rPr>
        <w:t>פסק</w:t>
      </w:r>
      <w:r w:rsidR="00D4510D">
        <w:rPr>
          <w:rFonts w:hint="cs"/>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שמתפללים</w:t>
      </w:r>
      <w:r w:rsidR="00D4510D">
        <w:rPr>
          <w:rFonts w:hint="cs"/>
          <w:rtl/>
          <w:lang w:val="en-GB" w:eastAsia="en-GB"/>
        </w:rPr>
        <w:t xml:space="preserve"> </w:t>
      </w:r>
      <w:r w:rsidRPr="00CD0327">
        <w:rPr>
          <w:rFonts w:hint="cs"/>
          <w:rtl/>
          <w:lang w:val="en-GB" w:eastAsia="en-GB"/>
        </w:rPr>
        <w:t>בו</w:t>
      </w:r>
      <w:r w:rsidR="00D4510D">
        <w:rPr>
          <w:rFonts w:hint="cs"/>
          <w:rtl/>
          <w:lang w:val="en-GB" w:eastAsia="en-GB"/>
        </w:rPr>
        <w:t xml:space="preserve"> </w:t>
      </w:r>
      <w:r w:rsidRPr="00CD0327">
        <w:rPr>
          <w:rFonts w:hint="cs"/>
          <w:rtl/>
          <w:lang w:val="en-GB" w:eastAsia="en-GB"/>
        </w:rPr>
        <w:t>בקביעות</w:t>
      </w:r>
      <w:r w:rsidR="00D4510D">
        <w:rPr>
          <w:rFonts w:hint="cs"/>
          <w:rtl/>
          <w:lang w:val="en-GB" w:eastAsia="en-GB"/>
        </w:rPr>
        <w:t xml:space="preserve"> </w:t>
      </w:r>
      <w:r w:rsidRPr="00CD0327">
        <w:rPr>
          <w:rFonts w:hint="cs"/>
          <w:rtl/>
          <w:lang w:val="en-GB" w:eastAsia="en-GB"/>
        </w:rPr>
        <w:t>רק</w:t>
      </w:r>
      <w:r w:rsidR="00D4510D">
        <w:rPr>
          <w:rFonts w:hint="cs"/>
          <w:rtl/>
          <w:lang w:val="en-GB" w:eastAsia="en-GB"/>
        </w:rPr>
        <w:t xml:space="preserve"> </w:t>
      </w:r>
      <w:r w:rsidRPr="00CD0327">
        <w:rPr>
          <w:rFonts w:hint="cs"/>
          <w:rtl/>
          <w:lang w:val="en-GB" w:eastAsia="en-GB"/>
        </w:rPr>
        <w:t>תפלת</w:t>
      </w:r>
      <w:r w:rsidR="00D4510D">
        <w:rPr>
          <w:rFonts w:hint="cs"/>
          <w:rtl/>
          <w:lang w:val="en-GB" w:eastAsia="en-GB"/>
        </w:rPr>
        <w:t xml:space="preserve"> </w:t>
      </w:r>
      <w:r w:rsidRPr="00CD0327">
        <w:rPr>
          <w:rFonts w:hint="cs"/>
          <w:rtl/>
          <w:lang w:val="en-GB" w:eastAsia="en-GB"/>
        </w:rPr>
        <w:t>ערבית.</w:t>
      </w:r>
      <w:r w:rsidR="00D4510D">
        <w:rPr>
          <w:rFonts w:hint="cs"/>
          <w:rtl/>
          <w:lang w:val="en-GB" w:eastAsia="en-GB"/>
        </w:rPr>
        <w:t xml:space="preserve"> </w:t>
      </w:r>
      <w:r w:rsidRPr="00CD0327">
        <w:rPr>
          <w:rFonts w:hint="cs"/>
          <w:rtl/>
          <w:lang w:val="en-GB" w:eastAsia="en-GB"/>
        </w:rPr>
        <w:t>עוד</w:t>
      </w:r>
      <w:r w:rsidR="00D4510D">
        <w:rPr>
          <w:rFonts w:hint="cs"/>
          <w:rtl/>
          <w:lang w:val="en-GB" w:eastAsia="en-GB"/>
        </w:rPr>
        <w:t xml:space="preserve"> </w:t>
      </w:r>
      <w:r w:rsidRPr="00CD0327">
        <w:rPr>
          <w:rFonts w:hint="cs"/>
          <w:rtl/>
          <w:lang w:val="en-GB" w:eastAsia="en-GB"/>
        </w:rPr>
        <w:t>נחלקו:</w:t>
      </w:r>
      <w:r w:rsidR="00D4510D">
        <w:rPr>
          <w:rFonts w:hint="cs"/>
          <w:rtl/>
          <w:lang w:val="en-GB" w:eastAsia="en-GB"/>
        </w:rPr>
        <w:t xml:space="preserve"> </w:t>
      </w:r>
      <w:r w:rsidRPr="00CD0327">
        <w:rPr>
          <w:rFonts w:hint="cs"/>
          <w:rtl/>
          <w:lang w:val="en-GB" w:eastAsia="en-GB"/>
        </w:rPr>
        <w:t>בספרי</w:t>
      </w:r>
      <w:r w:rsidR="00D4510D">
        <w:rPr>
          <w:rFonts w:hint="cs"/>
          <w:rtl/>
          <w:lang w:val="en-GB" w:eastAsia="en-GB"/>
        </w:rPr>
        <w:t xml:space="preserve"> </w:t>
      </w:r>
      <w:r w:rsidRPr="00CD0327">
        <w:rPr>
          <w:rFonts w:hint="cs"/>
          <w:rtl/>
          <w:lang w:val="en-GB" w:eastAsia="en-GB"/>
        </w:rPr>
        <w:t>האיש</w:t>
      </w:r>
      <w:r w:rsidR="00D4510D">
        <w:rPr>
          <w:rFonts w:hint="cs"/>
          <w:rtl/>
          <w:lang w:val="en-GB" w:eastAsia="en-GB"/>
        </w:rPr>
        <w:t xml:space="preserve"> </w:t>
      </w:r>
      <w:r w:rsidRPr="00CD0327">
        <w:rPr>
          <w:rFonts w:hint="cs"/>
          <w:sz w:val="22"/>
          <w:szCs w:val="22"/>
          <w:rtl/>
          <w:lang w:val="en-GB" w:eastAsia="en-GB"/>
        </w:rPr>
        <w:t>(הנ"ל</w:t>
      </w:r>
      <w:r w:rsidR="00D4510D">
        <w:rPr>
          <w:rFonts w:hint="cs"/>
          <w:sz w:val="22"/>
          <w:szCs w:val="22"/>
          <w:rtl/>
          <w:lang w:val="en-GB" w:eastAsia="en-GB"/>
        </w:rPr>
        <w:t xml:space="preserve"> </w:t>
      </w:r>
      <w:r w:rsidRPr="00CD0327">
        <w:rPr>
          <w:rFonts w:hint="cs"/>
          <w:sz w:val="22"/>
          <w:szCs w:val="22"/>
          <w:rtl/>
          <w:lang w:val="en-GB" w:eastAsia="en-GB"/>
        </w:rPr>
        <w:t>שם</w:t>
      </w:r>
      <w:r w:rsidR="00D4510D">
        <w:rPr>
          <w:rFonts w:hint="cs"/>
          <w:sz w:val="22"/>
          <w:szCs w:val="22"/>
          <w:rtl/>
          <w:lang w:val="en-GB" w:eastAsia="en-GB"/>
        </w:rPr>
        <w:t xml:space="preserve"> </w:t>
      </w:r>
      <w:r w:rsidRPr="00CD0327">
        <w:rPr>
          <w:rFonts w:hint="cs"/>
          <w:sz w:val="22"/>
          <w:szCs w:val="22"/>
          <w:rtl/>
          <w:lang w:val="en-GB" w:eastAsia="en-GB"/>
        </w:rPr>
        <w:t>ס"ז-ס"ח)</w:t>
      </w:r>
      <w:r w:rsidR="00D4510D">
        <w:rPr>
          <w:rFonts w:hint="cs"/>
          <w:rtl/>
          <w:lang w:val="en-GB" w:eastAsia="en-GB"/>
        </w:rPr>
        <w:t xml:space="preserve"> </w:t>
      </w:r>
      <w:r w:rsidRPr="00CD0327">
        <w:rPr>
          <w:rFonts w:hint="cs"/>
          <w:rtl/>
          <w:lang w:val="en-GB" w:eastAsia="en-GB"/>
        </w:rPr>
        <w:t>פסק</w:t>
      </w:r>
      <w:r w:rsidR="00D4510D">
        <w:rPr>
          <w:rFonts w:hint="cs"/>
          <w:rtl/>
          <w:lang w:val="en-GB" w:eastAsia="en-GB"/>
        </w:rPr>
        <w:t xml:space="preserve"> </w:t>
      </w:r>
      <w:r w:rsidRPr="00CD0327">
        <w:rPr>
          <w:rFonts w:hint="cs"/>
          <w:rtl/>
          <w:lang w:val="en-GB" w:eastAsia="en-GB"/>
        </w:rPr>
        <w:t>לענין</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בו</w:t>
      </w:r>
      <w:r w:rsidR="00D4510D">
        <w:rPr>
          <w:rFonts w:hint="cs"/>
          <w:rtl/>
          <w:lang w:val="en-GB" w:eastAsia="en-GB"/>
        </w:rPr>
        <w:t xml:space="preserve"> </w:t>
      </w:r>
      <w:r w:rsidRPr="00CD0327">
        <w:rPr>
          <w:rFonts w:hint="cs"/>
          <w:rtl/>
          <w:lang w:val="en-GB" w:eastAsia="en-GB"/>
        </w:rPr>
        <w:t>כמה</w:t>
      </w:r>
      <w:r w:rsidR="00D4510D">
        <w:rPr>
          <w:rFonts w:hint="cs"/>
          <w:rtl/>
          <w:lang w:val="en-GB" w:eastAsia="en-GB"/>
        </w:rPr>
        <w:t xml:space="preserve"> </w:t>
      </w:r>
      <w:r w:rsidRPr="00CD0327">
        <w:rPr>
          <w:rFonts w:hint="cs"/>
          <w:rtl/>
          <w:lang w:val="en-GB" w:eastAsia="en-GB"/>
        </w:rPr>
        <w:t>מנינים,</w:t>
      </w:r>
      <w:r w:rsidR="00D4510D">
        <w:rPr>
          <w:rFonts w:hint="cs"/>
          <w:rtl/>
          <w:lang w:val="en-GB" w:eastAsia="en-GB"/>
        </w:rPr>
        <w:t xml:space="preserve"> </w:t>
      </w:r>
      <w:r w:rsidRPr="00CD0327">
        <w:rPr>
          <w:rFonts w:hint="cs"/>
          <w:rtl/>
          <w:lang w:val="en-GB" w:eastAsia="en-GB"/>
        </w:rPr>
        <w:t>דאחר</w:t>
      </w:r>
      <w:r w:rsidR="00D4510D">
        <w:rPr>
          <w:rFonts w:hint="cs"/>
          <w:rtl/>
          <w:lang w:val="en-GB" w:eastAsia="en-GB"/>
        </w:rPr>
        <w:t xml:space="preserve"> </w:t>
      </w:r>
      <w:r w:rsidRPr="00CD0327">
        <w:rPr>
          <w:rFonts w:hint="cs"/>
          <w:rtl/>
          <w:lang w:val="en-GB" w:eastAsia="en-GB"/>
        </w:rPr>
        <w:t>שהדליקו</w:t>
      </w:r>
      <w:r w:rsidR="00D4510D">
        <w:rPr>
          <w:rFonts w:hint="cs"/>
          <w:rtl/>
          <w:lang w:val="en-GB" w:eastAsia="en-GB"/>
        </w:rPr>
        <w:t xml:space="preserve"> </w:t>
      </w:r>
      <w:r w:rsidRPr="00CD0327">
        <w:rPr>
          <w:rFonts w:hint="cs"/>
          <w:rtl/>
          <w:lang w:val="en-GB" w:eastAsia="en-GB"/>
        </w:rPr>
        <w:t>במנין</w:t>
      </w:r>
      <w:r w:rsidR="00D4510D">
        <w:rPr>
          <w:rFonts w:hint="cs"/>
          <w:rtl/>
          <w:lang w:val="en-GB" w:eastAsia="en-GB"/>
        </w:rPr>
        <w:t xml:space="preserve"> </w:t>
      </w:r>
      <w:r w:rsidRPr="00CD0327">
        <w:rPr>
          <w:rFonts w:hint="cs"/>
          <w:rtl/>
          <w:lang w:val="en-GB" w:eastAsia="en-GB"/>
        </w:rPr>
        <w:t>הראשון</w:t>
      </w:r>
      <w:r w:rsidR="00D4510D">
        <w:rPr>
          <w:rFonts w:hint="cs"/>
          <w:rtl/>
          <w:lang w:val="en-GB" w:eastAsia="en-GB"/>
        </w:rPr>
        <w:t xml:space="preserve"> </w:t>
      </w:r>
      <w:r w:rsidRPr="00CD0327">
        <w:rPr>
          <w:rFonts w:hint="cs"/>
          <w:rtl/>
          <w:lang w:val="en-GB" w:eastAsia="en-GB"/>
        </w:rPr>
        <w:t>בברכה</w:t>
      </w:r>
      <w:r w:rsidR="00D4510D">
        <w:rPr>
          <w:rFonts w:hint="cs"/>
          <w:rtl/>
          <w:lang w:val="en-GB" w:eastAsia="en-GB"/>
        </w:rPr>
        <w:t xml:space="preserve"> </w:t>
      </w:r>
      <w:r w:rsidRPr="00CD0327">
        <w:rPr>
          <w:rFonts w:hint="cs"/>
          <w:rtl/>
          <w:lang w:val="en-GB" w:eastAsia="en-GB"/>
        </w:rPr>
        <w:t>לא</w:t>
      </w:r>
      <w:r w:rsidR="00D4510D">
        <w:rPr>
          <w:rFonts w:hint="cs"/>
          <w:rtl/>
          <w:lang w:val="en-GB" w:eastAsia="en-GB"/>
        </w:rPr>
        <w:t xml:space="preserve"> </w:t>
      </w:r>
      <w:r w:rsidRPr="00CD0327">
        <w:rPr>
          <w:rFonts w:hint="cs"/>
          <w:rtl/>
          <w:lang w:val="en-GB" w:eastAsia="en-GB"/>
        </w:rPr>
        <w:t>ידליקו</w:t>
      </w:r>
      <w:r w:rsidR="00D4510D">
        <w:rPr>
          <w:rFonts w:hint="cs"/>
          <w:rtl/>
          <w:lang w:val="en-GB" w:eastAsia="en-GB"/>
        </w:rPr>
        <w:t xml:space="preserve"> </w:t>
      </w:r>
      <w:r w:rsidRPr="00CD0327">
        <w:rPr>
          <w:rFonts w:hint="cs"/>
          <w:rtl/>
          <w:lang w:val="en-GB" w:eastAsia="en-GB"/>
        </w:rPr>
        <w:t>שוב</w:t>
      </w:r>
      <w:r w:rsidR="00D4510D">
        <w:rPr>
          <w:rFonts w:hint="cs"/>
          <w:rtl/>
          <w:lang w:val="en-GB" w:eastAsia="en-GB"/>
        </w:rPr>
        <w:t xml:space="preserve"> </w:t>
      </w:r>
      <w:r w:rsidRPr="00CD0327">
        <w:rPr>
          <w:rFonts w:hint="cs"/>
          <w:rtl/>
          <w:lang w:val="en-GB" w:eastAsia="en-GB"/>
        </w:rPr>
        <w:t>בברכה</w:t>
      </w:r>
      <w:r w:rsidR="00D4510D">
        <w:rPr>
          <w:rFonts w:hint="cs"/>
          <w:rtl/>
          <w:lang w:val="en-GB" w:eastAsia="en-GB"/>
        </w:rPr>
        <w:t xml:space="preserve"> </w:t>
      </w:r>
      <w:r w:rsidRPr="00CD0327">
        <w:rPr>
          <w:rFonts w:hint="cs"/>
          <w:rtl/>
          <w:lang w:val="en-GB" w:eastAsia="en-GB"/>
        </w:rPr>
        <w:t>באותו</w:t>
      </w:r>
      <w:r w:rsidR="00D4510D">
        <w:rPr>
          <w:rFonts w:hint="cs"/>
          <w:rtl/>
          <w:lang w:val="en-GB" w:eastAsia="en-GB"/>
        </w:rPr>
        <w:t xml:space="preserve"> </w:t>
      </w:r>
      <w:r w:rsidRPr="00CD0327">
        <w:rPr>
          <w:rFonts w:hint="cs"/>
          <w:rtl/>
          <w:lang w:val="en-GB" w:eastAsia="en-GB"/>
        </w:rPr>
        <w:t>לילה,</w:t>
      </w:r>
      <w:r w:rsidR="00D4510D">
        <w:rPr>
          <w:rFonts w:hint="cs"/>
          <w:rtl/>
          <w:lang w:val="en-GB" w:eastAsia="en-GB"/>
        </w:rPr>
        <w:t xml:space="preserve"> </w:t>
      </w:r>
      <w:r w:rsidRPr="00CD0327">
        <w:rPr>
          <w:rFonts w:hint="cs"/>
          <w:rtl/>
          <w:lang w:val="en-GB" w:eastAsia="en-GB"/>
        </w:rPr>
        <w:t>ועד"ז</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גדול</w:t>
      </w:r>
      <w:r w:rsidR="00D4510D">
        <w:rPr>
          <w:rFonts w:hint="cs"/>
          <w:rtl/>
          <w:lang w:val="en-GB" w:eastAsia="en-GB"/>
        </w:rPr>
        <w:t xml:space="preserve"> </w:t>
      </w:r>
      <w:r w:rsidRPr="00CD0327">
        <w:rPr>
          <w:rFonts w:hint="cs"/>
          <w:rtl/>
          <w:lang w:val="en-GB" w:eastAsia="en-GB"/>
        </w:rPr>
        <w:t>שמצורפים</w:t>
      </w:r>
      <w:r w:rsidR="00D4510D">
        <w:rPr>
          <w:rFonts w:hint="cs"/>
          <w:rtl/>
          <w:lang w:val="en-GB" w:eastAsia="en-GB"/>
        </w:rPr>
        <w:t xml:space="preserve"> </w:t>
      </w:r>
      <w:r w:rsidRPr="00CD0327">
        <w:rPr>
          <w:rFonts w:hint="cs"/>
          <w:rtl/>
          <w:lang w:val="en-GB" w:eastAsia="en-GB"/>
        </w:rPr>
        <w:t>אליו</w:t>
      </w:r>
      <w:r w:rsidR="00D4510D">
        <w:rPr>
          <w:rFonts w:hint="cs"/>
          <w:rtl/>
          <w:lang w:val="en-GB" w:eastAsia="en-GB"/>
        </w:rPr>
        <w:t xml:space="preserve"> </w:t>
      </w:r>
      <w:r w:rsidRPr="00CD0327">
        <w:rPr>
          <w:rFonts w:hint="cs"/>
          <w:rtl/>
          <w:lang w:val="en-GB" w:eastAsia="en-GB"/>
        </w:rPr>
        <w:t>'שטיבלאך'</w:t>
      </w:r>
      <w:r w:rsidR="00D4510D">
        <w:rPr>
          <w:rFonts w:hint="cs"/>
          <w:rtl/>
          <w:lang w:val="en-GB" w:eastAsia="en-GB"/>
        </w:rPr>
        <w:t xml:space="preserve"> </w:t>
      </w:r>
      <w:r w:rsidRPr="00CD0327">
        <w:rPr>
          <w:rFonts w:hint="cs"/>
          <w:rtl/>
          <w:lang w:val="en-GB" w:eastAsia="en-GB"/>
        </w:rPr>
        <w:t>אין</w:t>
      </w:r>
      <w:r w:rsidR="00D4510D">
        <w:rPr>
          <w:rFonts w:hint="cs"/>
          <w:rtl/>
          <w:lang w:val="en-GB" w:eastAsia="en-GB"/>
        </w:rPr>
        <w:t xml:space="preserve"> </w:t>
      </w:r>
      <w:r w:rsidRPr="00CD0327">
        <w:rPr>
          <w:rFonts w:hint="cs"/>
          <w:rtl/>
          <w:lang w:val="en-GB" w:eastAsia="en-GB"/>
        </w:rPr>
        <w:t>להדליק</w:t>
      </w:r>
      <w:r w:rsidR="00D4510D">
        <w:rPr>
          <w:rFonts w:hint="cs"/>
          <w:rtl/>
          <w:lang w:val="en-GB" w:eastAsia="en-GB"/>
        </w:rPr>
        <w:t xml:space="preserve"> </w:t>
      </w:r>
      <w:r w:rsidRPr="00CD0327">
        <w:rPr>
          <w:rFonts w:hint="cs"/>
          <w:rtl/>
          <w:lang w:val="en-GB" w:eastAsia="en-GB"/>
        </w:rPr>
        <w:t>בברכה</w:t>
      </w:r>
      <w:r w:rsidR="00D4510D">
        <w:rPr>
          <w:rFonts w:hint="cs"/>
          <w:rtl/>
          <w:lang w:val="en-GB" w:eastAsia="en-GB"/>
        </w:rPr>
        <w:t xml:space="preserve"> </w:t>
      </w:r>
      <w:r w:rsidRPr="00CD0327">
        <w:rPr>
          <w:rFonts w:hint="cs"/>
          <w:rtl/>
          <w:lang w:val="en-GB" w:eastAsia="en-GB"/>
        </w:rPr>
        <w:t>ב'שטיבלאך',</w:t>
      </w:r>
      <w:r w:rsidR="00D4510D">
        <w:rPr>
          <w:rFonts w:hint="cs"/>
          <w:rtl/>
          <w:lang w:val="en-GB" w:eastAsia="en-GB"/>
        </w:rPr>
        <w:t xml:space="preserve"> </w:t>
      </w:r>
      <w:r w:rsidRPr="00CD0327">
        <w:rPr>
          <w:rFonts w:hint="cs"/>
          <w:rtl/>
          <w:lang w:val="en-GB" w:eastAsia="en-GB"/>
        </w:rPr>
        <w:t>ואילו</w:t>
      </w:r>
      <w:r w:rsidR="00D4510D">
        <w:rPr>
          <w:rFonts w:hint="cs"/>
          <w:rtl/>
          <w:lang w:val="en-GB" w:eastAsia="en-GB"/>
        </w:rPr>
        <w:t xml:space="preserve"> </w:t>
      </w:r>
      <w:r w:rsidRPr="00CD0327">
        <w:rPr>
          <w:rFonts w:hint="cs"/>
          <w:rtl/>
          <w:lang w:val="en-GB" w:eastAsia="en-GB"/>
        </w:rPr>
        <w:t>בספר</w:t>
      </w:r>
      <w:r w:rsidR="00D4510D">
        <w:rPr>
          <w:rFonts w:hint="cs"/>
          <w:rtl/>
          <w:lang w:val="en-GB" w:eastAsia="en-GB"/>
        </w:rPr>
        <w:t xml:space="preserve"> </w:t>
      </w:r>
      <w:r w:rsidRPr="00CD0327">
        <w:rPr>
          <w:rFonts w:hint="cs"/>
          <w:rtl/>
          <w:lang w:val="en-GB" w:eastAsia="en-GB"/>
        </w:rPr>
        <w:t>שונה</w:t>
      </w:r>
      <w:r w:rsidR="00D4510D">
        <w:rPr>
          <w:rFonts w:hint="cs"/>
          <w:rtl/>
          <w:lang w:val="en-GB" w:eastAsia="en-GB"/>
        </w:rPr>
        <w:t xml:space="preserve"> </w:t>
      </w:r>
      <w:r w:rsidRPr="00CD0327">
        <w:rPr>
          <w:rFonts w:hint="cs"/>
          <w:rtl/>
          <w:lang w:val="en-GB" w:eastAsia="en-GB"/>
        </w:rPr>
        <w:t>הלכות</w:t>
      </w:r>
      <w:r w:rsidR="00D4510D">
        <w:rPr>
          <w:rFonts w:hint="cs"/>
          <w:rtl/>
          <w:lang w:val="en-GB" w:eastAsia="en-GB"/>
        </w:rPr>
        <w:t xml:space="preserve"> </w:t>
      </w:r>
      <w:r w:rsidRPr="00CD0327">
        <w:rPr>
          <w:rFonts w:hint="cs"/>
          <w:sz w:val="22"/>
          <w:szCs w:val="22"/>
          <w:rtl/>
          <w:lang w:val="en-GB" w:eastAsia="en-GB"/>
        </w:rPr>
        <w:t>(הנ"ל</w:t>
      </w:r>
      <w:r w:rsidR="00D4510D">
        <w:rPr>
          <w:rFonts w:hint="cs"/>
          <w:sz w:val="22"/>
          <w:szCs w:val="22"/>
          <w:rtl/>
          <w:lang w:val="en-GB" w:eastAsia="en-GB"/>
        </w:rPr>
        <w:t xml:space="preserve"> </w:t>
      </w:r>
      <w:r w:rsidRPr="00CD0327">
        <w:rPr>
          <w:rFonts w:hint="cs"/>
          <w:sz w:val="22"/>
          <w:szCs w:val="22"/>
          <w:rtl/>
          <w:lang w:val="en-GB" w:eastAsia="en-GB"/>
        </w:rPr>
        <w:t>שם)</w:t>
      </w:r>
      <w:r w:rsidR="00D4510D">
        <w:rPr>
          <w:rFonts w:hint="cs"/>
          <w:sz w:val="22"/>
          <w:szCs w:val="22"/>
          <w:rtl/>
          <w:lang w:val="en-GB" w:eastAsia="en-GB"/>
        </w:rPr>
        <w:t xml:space="preserve"> </w:t>
      </w:r>
      <w:r w:rsidRPr="00CD0327">
        <w:rPr>
          <w:rFonts w:hint="cs"/>
          <w:rtl/>
          <w:lang w:val="en-GB" w:eastAsia="en-GB"/>
        </w:rPr>
        <w:t>חולק</w:t>
      </w:r>
      <w:r w:rsidR="00D4510D">
        <w:rPr>
          <w:rFonts w:hint="cs"/>
          <w:rtl/>
          <w:lang w:val="en-GB" w:eastAsia="en-GB"/>
        </w:rPr>
        <w:t xml:space="preserve"> </w:t>
      </w:r>
      <w:r w:rsidRPr="00CD0327">
        <w:rPr>
          <w:rFonts w:hint="cs"/>
          <w:rtl/>
          <w:lang w:val="en-GB" w:eastAsia="en-GB"/>
        </w:rPr>
        <w:t>עכ"ז</w:t>
      </w:r>
      <w:r w:rsidR="00D4510D">
        <w:rPr>
          <w:rFonts w:hint="cs"/>
          <w:rtl/>
          <w:lang w:val="en-GB" w:eastAsia="en-GB"/>
        </w:rPr>
        <w:t xml:space="preserve"> </w:t>
      </w:r>
      <w:r w:rsidRPr="00CD0327">
        <w:rPr>
          <w:rFonts w:hint="cs"/>
          <w:rtl/>
          <w:lang w:val="en-GB" w:eastAsia="en-GB"/>
        </w:rPr>
        <w:t>וס"ל</w:t>
      </w:r>
      <w:r w:rsidR="00D4510D">
        <w:rPr>
          <w:rFonts w:hint="cs"/>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בכל</w:t>
      </w:r>
      <w:r w:rsidR="00D4510D">
        <w:rPr>
          <w:rFonts w:hint="cs"/>
          <w:rtl/>
          <w:lang w:val="en-GB" w:eastAsia="en-GB"/>
        </w:rPr>
        <w:t xml:space="preserve"> </w:t>
      </w:r>
      <w:r w:rsidRPr="00CD0327">
        <w:rPr>
          <w:rFonts w:hint="cs"/>
          <w:rtl/>
          <w:lang w:val="en-GB" w:eastAsia="en-GB"/>
        </w:rPr>
        <w:t>מנין</w:t>
      </w:r>
      <w:r w:rsidR="00D4510D">
        <w:rPr>
          <w:rFonts w:hint="cs"/>
          <w:rtl/>
          <w:lang w:val="en-GB" w:eastAsia="en-GB"/>
        </w:rPr>
        <w:t xml:space="preserve"> </w:t>
      </w:r>
      <w:r w:rsidRPr="00CD0327">
        <w:rPr>
          <w:rFonts w:hint="cs"/>
          <w:rtl/>
          <w:lang w:val="en-GB" w:eastAsia="en-GB"/>
        </w:rPr>
        <w:t>ובכל</w:t>
      </w:r>
      <w:r w:rsidR="00D4510D">
        <w:rPr>
          <w:rFonts w:hint="cs"/>
          <w:rtl/>
          <w:lang w:val="en-GB" w:eastAsia="en-GB"/>
        </w:rPr>
        <w:t xml:space="preserve"> </w:t>
      </w:r>
      <w:r w:rsidRPr="00CD0327">
        <w:rPr>
          <w:rFonts w:hint="cs"/>
          <w:rtl/>
          <w:lang w:val="en-GB" w:eastAsia="en-GB"/>
        </w:rPr>
        <w:t>שטיבעל.</w:t>
      </w:r>
      <w:r w:rsidR="00D4510D">
        <w:rPr>
          <w:rFonts w:hint="cs"/>
          <w:rtl/>
          <w:lang w:val="en-GB" w:eastAsia="en-GB"/>
        </w:rPr>
        <w:t xml:space="preserve"> </w:t>
      </w:r>
      <w:r w:rsidRPr="00CD0327">
        <w:rPr>
          <w:rFonts w:hint="cs"/>
          <w:rtl/>
          <w:lang w:val="en-GB" w:eastAsia="en-GB"/>
        </w:rPr>
        <w:t>ועכשיו</w:t>
      </w:r>
      <w:r w:rsidR="00D4510D">
        <w:rPr>
          <w:rFonts w:hint="cs"/>
          <w:rtl/>
          <w:lang w:val="en-GB" w:eastAsia="en-GB"/>
        </w:rPr>
        <w:t xml:space="preserve"> </w:t>
      </w:r>
      <w:r w:rsidRPr="00CD0327">
        <w:rPr>
          <w:rFonts w:hint="cs"/>
          <w:rtl/>
          <w:lang w:val="en-GB" w:eastAsia="en-GB"/>
        </w:rPr>
        <w:t>הגע</w:t>
      </w:r>
      <w:r w:rsidR="00D4510D">
        <w:rPr>
          <w:rFonts w:hint="cs"/>
          <w:rtl/>
          <w:lang w:val="en-GB" w:eastAsia="en-GB"/>
        </w:rPr>
        <w:t xml:space="preserve"> </w:t>
      </w:r>
      <w:r w:rsidRPr="00CD0327">
        <w:rPr>
          <w:rFonts w:hint="cs"/>
          <w:rtl/>
          <w:lang w:val="en-GB" w:eastAsia="en-GB"/>
        </w:rPr>
        <w:t>בעצמך,</w:t>
      </w:r>
      <w:r w:rsidR="00D4510D">
        <w:rPr>
          <w:rFonts w:hint="cs"/>
          <w:rtl/>
          <w:lang w:val="en-GB" w:eastAsia="en-GB"/>
        </w:rPr>
        <w:t xml:space="preserve"> </w:t>
      </w:r>
      <w:r w:rsidRPr="00CD0327">
        <w:rPr>
          <w:rFonts w:hint="cs"/>
          <w:rtl/>
          <w:lang w:val="en-GB" w:eastAsia="en-GB"/>
        </w:rPr>
        <w:t>באם</w:t>
      </w:r>
      <w:r w:rsidR="00D4510D">
        <w:rPr>
          <w:rFonts w:hint="cs"/>
          <w:rtl/>
          <w:lang w:val="en-GB" w:eastAsia="en-GB"/>
        </w:rPr>
        <w:t xml:space="preserve"> </w:t>
      </w:r>
      <w:r w:rsidRPr="00CD0327">
        <w:rPr>
          <w:rFonts w:hint="cs"/>
          <w:rtl/>
          <w:lang w:val="en-GB" w:eastAsia="en-GB"/>
        </w:rPr>
        <w:t>ישאלו</w:t>
      </w:r>
      <w:r w:rsidR="00D4510D">
        <w:rPr>
          <w:rFonts w:hint="cs"/>
          <w:rtl/>
          <w:lang w:val="en-GB" w:eastAsia="en-GB"/>
        </w:rPr>
        <w:t xml:space="preserve"> </w:t>
      </w:r>
      <w:r w:rsidRPr="00CD0327">
        <w:rPr>
          <w:rFonts w:hint="cs"/>
          <w:rtl/>
          <w:lang w:val="en-GB" w:eastAsia="en-GB"/>
        </w:rPr>
        <w:t>חברי</w:t>
      </w:r>
      <w:r w:rsidR="00D4510D">
        <w:rPr>
          <w:rFonts w:hint="cs"/>
          <w:rtl/>
          <w:lang w:val="en-GB" w:eastAsia="en-GB"/>
        </w:rPr>
        <w:t xml:space="preserve"> </w:t>
      </w:r>
      <w:r w:rsidRPr="00CD0327">
        <w:rPr>
          <w:rFonts w:hint="cs"/>
          <w:rtl/>
          <w:lang w:val="en-GB" w:eastAsia="en-GB"/>
        </w:rPr>
        <w:t>בית</w:t>
      </w:r>
      <w:r w:rsidR="00D4510D">
        <w:rPr>
          <w:rFonts w:hint="cs"/>
          <w:rtl/>
          <w:lang w:val="en-GB" w:eastAsia="en-GB"/>
        </w:rPr>
        <w:t xml:space="preserve"> </w:t>
      </w:r>
      <w:r w:rsidRPr="00CD0327">
        <w:rPr>
          <w:rFonts w:hint="cs"/>
          <w:rtl/>
          <w:lang w:val="en-GB" w:eastAsia="en-GB"/>
        </w:rPr>
        <w:t>הכנסת</w:t>
      </w:r>
      <w:r w:rsidR="00D4510D">
        <w:rPr>
          <w:rFonts w:hint="cs"/>
          <w:rtl/>
          <w:lang w:val="en-GB" w:eastAsia="en-GB"/>
        </w:rPr>
        <w:t xml:space="preserve"> </w:t>
      </w:r>
      <w:r w:rsidRPr="00CD0327">
        <w:rPr>
          <w:rFonts w:hint="cs"/>
          <w:rtl/>
          <w:lang w:val="en-GB" w:eastAsia="en-GB"/>
        </w:rPr>
        <w:t>אצל</w:t>
      </w:r>
      <w:r w:rsidR="00D4510D">
        <w:rPr>
          <w:rFonts w:hint="cs"/>
          <w:rtl/>
          <w:lang w:val="en-GB" w:eastAsia="en-GB"/>
        </w:rPr>
        <w:t xml:space="preserve"> </w:t>
      </w:r>
      <w:r w:rsidRPr="00CD0327">
        <w:rPr>
          <w:rFonts w:hint="cs"/>
          <w:rtl/>
          <w:lang w:val="en-GB" w:eastAsia="en-GB"/>
        </w:rPr>
        <w:t>רב</w:t>
      </w:r>
      <w:r w:rsidR="00D4510D">
        <w:rPr>
          <w:rFonts w:hint="cs"/>
          <w:rtl/>
          <w:lang w:val="en-GB" w:eastAsia="en-GB"/>
        </w:rPr>
        <w:t xml:space="preserve"> </w:t>
      </w:r>
      <w:r w:rsidRPr="00CD0327">
        <w:rPr>
          <w:rFonts w:hint="cs"/>
          <w:rtl/>
          <w:lang w:val="en-GB" w:eastAsia="en-GB"/>
        </w:rPr>
        <w:t>מו"צ</w:t>
      </w:r>
      <w:r w:rsidR="00D4510D">
        <w:rPr>
          <w:rFonts w:hint="cs"/>
          <w:rtl/>
          <w:lang w:val="en-GB" w:eastAsia="en-GB"/>
        </w:rPr>
        <w:t xml:space="preserve"> </w:t>
      </w:r>
      <w:r w:rsidRPr="00CD0327">
        <w:rPr>
          <w:rFonts w:hint="cs"/>
          <w:rtl/>
          <w:lang w:val="en-GB" w:eastAsia="en-GB"/>
        </w:rPr>
        <w:t>והוא</w:t>
      </w:r>
      <w:r w:rsidR="00D4510D">
        <w:rPr>
          <w:rFonts w:hint="cs"/>
          <w:rtl/>
          <w:lang w:val="en-GB" w:eastAsia="en-GB"/>
        </w:rPr>
        <w:t xml:space="preserve"> </w:t>
      </w:r>
      <w:r w:rsidRPr="00CD0327">
        <w:rPr>
          <w:rFonts w:hint="cs"/>
          <w:rtl/>
          <w:lang w:val="en-GB" w:eastAsia="en-GB"/>
        </w:rPr>
        <w:t>יפסוק</w:t>
      </w:r>
      <w:r w:rsidR="00D4510D">
        <w:rPr>
          <w:rFonts w:hint="cs"/>
          <w:rtl/>
          <w:lang w:val="en-GB" w:eastAsia="en-GB"/>
        </w:rPr>
        <w:t xml:space="preserve"> </w:t>
      </w:r>
      <w:r w:rsidRPr="00CD0327">
        <w:rPr>
          <w:rFonts w:hint="cs"/>
          <w:rtl/>
          <w:lang w:val="en-GB" w:eastAsia="en-GB"/>
        </w:rPr>
        <w:t>להם</w:t>
      </w:r>
      <w:r w:rsidR="00D4510D">
        <w:rPr>
          <w:rFonts w:hint="cs"/>
          <w:rtl/>
          <w:lang w:val="en-GB" w:eastAsia="en-GB"/>
        </w:rPr>
        <w:t xml:space="preserve"> </w:t>
      </w:r>
      <w:r w:rsidRPr="00CD0327">
        <w:rPr>
          <w:rFonts w:hint="cs"/>
          <w:rtl/>
          <w:lang w:val="en-GB" w:eastAsia="en-GB"/>
        </w:rPr>
        <w:t>כהכרעתו</w:t>
      </w:r>
      <w:r w:rsidR="00D4510D">
        <w:rPr>
          <w:rFonts w:hint="cs"/>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על</w:t>
      </w:r>
      <w:r w:rsidR="00D4510D">
        <w:rPr>
          <w:rFonts w:hint="cs"/>
          <w:rtl/>
          <w:lang w:val="en-GB" w:eastAsia="en-GB"/>
        </w:rPr>
        <w:t xml:space="preserve"> </w:t>
      </w:r>
      <w:r w:rsidRPr="00CD0327">
        <w:rPr>
          <w:rFonts w:hint="cs"/>
          <w:rtl/>
          <w:lang w:val="en-GB" w:eastAsia="en-GB"/>
        </w:rPr>
        <w:t>נ"ח</w:t>
      </w:r>
      <w:r w:rsidR="00D4510D">
        <w:rPr>
          <w:rFonts w:hint="cs"/>
          <w:rtl/>
          <w:lang w:val="en-GB" w:eastAsia="en-GB"/>
        </w:rPr>
        <w:t xml:space="preserve"> </w:t>
      </w:r>
      <w:r w:rsidRPr="00CD0327">
        <w:rPr>
          <w:rFonts w:hint="cs"/>
          <w:rtl/>
          <w:lang w:val="en-GB" w:eastAsia="en-GB"/>
        </w:rPr>
        <w:t>בכל</w:t>
      </w:r>
      <w:r w:rsidR="00D4510D">
        <w:rPr>
          <w:rFonts w:hint="cs"/>
          <w:rtl/>
          <w:lang w:val="en-GB" w:eastAsia="en-GB"/>
        </w:rPr>
        <w:t xml:space="preserve"> </w:t>
      </w:r>
      <w:r w:rsidRPr="00CD0327">
        <w:rPr>
          <w:rFonts w:hint="cs"/>
          <w:rtl/>
          <w:lang w:val="en-GB" w:eastAsia="en-GB"/>
        </w:rPr>
        <w:t>המנינים</w:t>
      </w:r>
      <w:r w:rsidR="00D4510D">
        <w:rPr>
          <w:rFonts w:hint="cs"/>
          <w:rtl/>
          <w:lang w:val="en-GB" w:eastAsia="en-GB"/>
        </w:rPr>
        <w:t xml:space="preserve"> </w:t>
      </w:r>
      <w:r w:rsidRPr="00CD0327">
        <w:rPr>
          <w:rFonts w:hint="cs"/>
          <w:rtl/>
          <w:lang w:val="en-GB" w:eastAsia="en-GB"/>
        </w:rPr>
        <w:t>ובכל</w:t>
      </w:r>
      <w:r w:rsidR="00D4510D">
        <w:rPr>
          <w:rFonts w:hint="cs"/>
          <w:rtl/>
          <w:lang w:val="en-GB" w:eastAsia="en-GB"/>
        </w:rPr>
        <w:t xml:space="preserve"> </w:t>
      </w:r>
      <w:r w:rsidRPr="00CD0327">
        <w:rPr>
          <w:rFonts w:hint="cs"/>
          <w:rtl/>
          <w:lang w:val="en-GB" w:eastAsia="en-GB"/>
        </w:rPr>
        <w:t>החדרים,</w:t>
      </w:r>
      <w:r w:rsidR="00D4510D">
        <w:rPr>
          <w:rFonts w:hint="cs"/>
          <w:rtl/>
          <w:lang w:val="en-GB" w:eastAsia="en-GB"/>
        </w:rPr>
        <w:t xml:space="preserve"> </w:t>
      </w:r>
      <w:r w:rsidRPr="00CD0327">
        <w:rPr>
          <w:rFonts w:hint="cs"/>
          <w:rtl/>
          <w:lang w:val="en-GB" w:eastAsia="en-GB"/>
        </w:rPr>
        <w:t>וכי</w:t>
      </w:r>
      <w:r w:rsidR="00D4510D">
        <w:rPr>
          <w:rFonts w:hint="cs"/>
          <w:rtl/>
          <w:lang w:val="en-GB" w:eastAsia="en-GB"/>
        </w:rPr>
        <w:t xml:space="preserve"> </w:t>
      </w:r>
      <w:r w:rsidRPr="00CD0327">
        <w:rPr>
          <w:rFonts w:hint="cs"/>
          <w:rtl/>
          <w:lang w:val="en-GB" w:eastAsia="en-GB"/>
        </w:rPr>
        <w:t>נאמר</w:t>
      </w:r>
      <w:r w:rsidR="00D4510D">
        <w:rPr>
          <w:rFonts w:hint="cs"/>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להם</w:t>
      </w:r>
      <w:r w:rsidR="00D4510D">
        <w:rPr>
          <w:rFonts w:hint="cs"/>
          <w:rtl/>
          <w:lang w:val="en-GB" w:eastAsia="en-GB"/>
        </w:rPr>
        <w:t xml:space="preserve"> </w:t>
      </w:r>
      <w:r w:rsidRPr="00CD0327">
        <w:rPr>
          <w:rFonts w:hint="cs"/>
          <w:rtl/>
          <w:lang w:val="en-GB" w:eastAsia="en-GB"/>
        </w:rPr>
        <w:t>להמנע</w:t>
      </w:r>
      <w:r w:rsidR="00D4510D">
        <w:rPr>
          <w:rFonts w:hint="cs"/>
          <w:rtl/>
          <w:lang w:val="en-GB" w:eastAsia="en-GB"/>
        </w:rPr>
        <w:t xml:space="preserve"> </w:t>
      </w:r>
      <w:r w:rsidRPr="00CD0327">
        <w:rPr>
          <w:rFonts w:hint="cs"/>
          <w:rtl/>
          <w:lang w:val="en-GB" w:eastAsia="en-GB"/>
        </w:rPr>
        <w:t>מלברך</w:t>
      </w:r>
      <w:r w:rsidR="00D4510D">
        <w:rPr>
          <w:rFonts w:hint="cs"/>
          <w:rtl/>
          <w:lang w:val="en-GB" w:eastAsia="en-GB"/>
        </w:rPr>
        <w:t xml:space="preserve"> </w:t>
      </w:r>
      <w:r w:rsidRPr="00CD0327">
        <w:rPr>
          <w:rFonts w:hint="cs"/>
          <w:rtl/>
          <w:lang w:val="en-GB" w:eastAsia="en-GB"/>
        </w:rPr>
        <w:t>מאחר</w:t>
      </w:r>
      <w:r w:rsidR="00D4510D">
        <w:rPr>
          <w:rFonts w:hint="cs"/>
          <w:rtl/>
          <w:lang w:val="en-GB" w:eastAsia="en-GB"/>
        </w:rPr>
        <w:t xml:space="preserve"> </w:t>
      </w:r>
      <w:r w:rsidRPr="00CD0327">
        <w:rPr>
          <w:rFonts w:hint="cs"/>
          <w:rtl/>
          <w:lang w:val="en-GB" w:eastAsia="en-GB"/>
        </w:rPr>
        <w:t>שפסק</w:t>
      </w:r>
      <w:r w:rsidR="00D4510D">
        <w:rPr>
          <w:rFonts w:hint="cs"/>
          <w:rtl/>
          <w:lang w:val="en-GB" w:eastAsia="en-GB"/>
        </w:rPr>
        <w:t xml:space="preserve"> </w:t>
      </w:r>
      <w:r w:rsidRPr="00CD0327">
        <w:rPr>
          <w:rFonts w:hint="cs"/>
          <w:rtl/>
          <w:lang w:val="en-GB" w:eastAsia="en-GB"/>
        </w:rPr>
        <w:t>הגריש"א</w:t>
      </w:r>
      <w:r w:rsidR="00D4510D">
        <w:rPr>
          <w:rFonts w:hint="cs"/>
          <w:rtl/>
          <w:lang w:val="en-GB" w:eastAsia="en-GB"/>
        </w:rPr>
        <w:t xml:space="preserve"> </w:t>
      </w:r>
      <w:r w:rsidRPr="00CD0327">
        <w:rPr>
          <w:rFonts w:hint="cs"/>
          <w:rtl/>
          <w:lang w:val="en-GB" w:eastAsia="en-GB"/>
        </w:rPr>
        <w:t>שאין</w:t>
      </w:r>
      <w:r w:rsidR="00D4510D">
        <w:rPr>
          <w:rFonts w:hint="cs"/>
          <w:rtl/>
          <w:lang w:val="en-GB" w:eastAsia="en-GB"/>
        </w:rPr>
        <w:t xml:space="preserve"> </w:t>
      </w:r>
      <w:r w:rsidRPr="00CD0327">
        <w:rPr>
          <w:rFonts w:hint="cs"/>
          <w:rtl/>
          <w:lang w:val="en-GB" w:eastAsia="en-GB"/>
        </w:rPr>
        <w:t>לברך?</w:t>
      </w:r>
      <w:r w:rsidR="00D4510D">
        <w:rPr>
          <w:rFonts w:hint="cs"/>
          <w:rtl/>
          <w:lang w:val="en-GB" w:eastAsia="en-GB"/>
        </w:rPr>
        <w:t xml:space="preserve"> </w:t>
      </w:r>
      <w:r w:rsidRPr="00CD0327">
        <w:rPr>
          <w:rFonts w:hint="cs"/>
          <w:rtl/>
          <w:lang w:val="en-GB" w:eastAsia="en-GB"/>
        </w:rPr>
        <w:t>נראה</w:t>
      </w:r>
      <w:r w:rsidR="00D4510D">
        <w:rPr>
          <w:rFonts w:hint="cs"/>
          <w:rtl/>
          <w:lang w:val="en-GB" w:eastAsia="en-GB"/>
        </w:rPr>
        <w:t xml:space="preserve"> </w:t>
      </w:r>
      <w:r w:rsidRPr="00CD0327">
        <w:rPr>
          <w:rFonts w:hint="cs"/>
          <w:rtl/>
          <w:lang w:val="en-GB" w:eastAsia="en-GB"/>
        </w:rPr>
        <w:t>שכל</w:t>
      </w:r>
      <w:r w:rsidR="00D4510D">
        <w:rPr>
          <w:rFonts w:hint="cs"/>
          <w:rtl/>
          <w:lang w:val="en-GB" w:eastAsia="en-GB"/>
        </w:rPr>
        <w:t xml:space="preserve"> </w:t>
      </w:r>
      <w:r w:rsidRPr="00CD0327">
        <w:rPr>
          <w:rFonts w:hint="cs"/>
          <w:rtl/>
          <w:lang w:val="en-GB" w:eastAsia="en-GB"/>
        </w:rPr>
        <w:t>מי</w:t>
      </w:r>
      <w:r w:rsidR="00D4510D">
        <w:rPr>
          <w:rFonts w:hint="cs"/>
          <w:rtl/>
          <w:lang w:val="en-GB" w:eastAsia="en-GB"/>
        </w:rPr>
        <w:t xml:space="preserve"> </w:t>
      </w:r>
      <w:r w:rsidRPr="00CD0327">
        <w:rPr>
          <w:rFonts w:hint="cs"/>
          <w:rtl/>
          <w:lang w:val="en-GB" w:eastAsia="en-GB"/>
        </w:rPr>
        <w:t>שיש</w:t>
      </w:r>
      <w:r w:rsidR="00D4510D">
        <w:rPr>
          <w:rFonts w:hint="cs"/>
          <w:rtl/>
          <w:lang w:val="en-GB" w:eastAsia="en-GB"/>
        </w:rPr>
        <w:t xml:space="preserve"> </w:t>
      </w:r>
      <w:r w:rsidRPr="00CD0327">
        <w:rPr>
          <w:rFonts w:hint="cs"/>
          <w:rtl/>
          <w:lang w:val="en-GB" w:eastAsia="en-GB"/>
        </w:rPr>
        <w:t>לו</w:t>
      </w:r>
      <w:r w:rsidR="00D4510D">
        <w:rPr>
          <w:rFonts w:hint="cs"/>
          <w:rtl/>
          <w:lang w:val="en-GB" w:eastAsia="en-GB"/>
        </w:rPr>
        <w:t xml:space="preserve"> </w:t>
      </w:r>
      <w:r w:rsidRPr="00CD0327">
        <w:rPr>
          <w:rFonts w:hint="cs"/>
          <w:rtl/>
          <w:lang w:val="en-GB" w:eastAsia="en-GB"/>
        </w:rPr>
        <w:t>יד</w:t>
      </w:r>
      <w:r w:rsidR="00D4510D">
        <w:rPr>
          <w:rFonts w:hint="cs"/>
          <w:rtl/>
          <w:lang w:val="en-GB" w:eastAsia="en-GB"/>
        </w:rPr>
        <w:t xml:space="preserve"> </w:t>
      </w:r>
      <w:r w:rsidRPr="00CD0327">
        <w:rPr>
          <w:rFonts w:hint="cs"/>
          <w:rtl/>
          <w:lang w:val="en-GB" w:eastAsia="en-GB"/>
        </w:rPr>
        <w:t>ושם</w:t>
      </w:r>
      <w:r w:rsidR="00D4510D">
        <w:rPr>
          <w:rFonts w:hint="cs"/>
          <w:rtl/>
          <w:lang w:val="en-GB" w:eastAsia="en-GB"/>
        </w:rPr>
        <w:t xml:space="preserve"> </w:t>
      </w:r>
      <w:r w:rsidRPr="00CD0327">
        <w:rPr>
          <w:rFonts w:hint="cs"/>
          <w:rtl/>
          <w:lang w:val="en-GB" w:eastAsia="en-GB"/>
        </w:rPr>
        <w:t>בהלכה</w:t>
      </w:r>
      <w:r w:rsidR="00D4510D">
        <w:rPr>
          <w:rFonts w:hint="cs"/>
          <w:rtl/>
          <w:lang w:val="en-GB" w:eastAsia="en-GB"/>
        </w:rPr>
        <w:t xml:space="preserve"> </w:t>
      </w:r>
      <w:r w:rsidRPr="00CD0327">
        <w:rPr>
          <w:rFonts w:hint="cs"/>
          <w:rtl/>
          <w:lang w:val="en-GB" w:eastAsia="en-GB"/>
        </w:rPr>
        <w:t>למעשה</w:t>
      </w:r>
      <w:r w:rsidR="00D4510D">
        <w:rPr>
          <w:rFonts w:hint="cs"/>
          <w:rtl/>
          <w:lang w:val="en-GB" w:eastAsia="en-GB"/>
        </w:rPr>
        <w:t xml:space="preserve"> </w:t>
      </w:r>
      <w:r w:rsidRPr="00CD0327">
        <w:rPr>
          <w:rFonts w:hint="cs"/>
          <w:rtl/>
          <w:lang w:val="en-GB" w:eastAsia="en-GB"/>
        </w:rPr>
        <w:t>ידע</w:t>
      </w:r>
      <w:r w:rsidR="00D4510D">
        <w:rPr>
          <w:rFonts w:hint="cs"/>
          <w:rtl/>
          <w:lang w:val="en-GB" w:eastAsia="en-GB"/>
        </w:rPr>
        <w:t xml:space="preserve"> </w:t>
      </w:r>
      <w:r w:rsidRPr="00CD0327">
        <w:rPr>
          <w:rFonts w:hint="cs"/>
          <w:rtl/>
          <w:lang w:val="en-GB" w:eastAsia="en-GB"/>
        </w:rPr>
        <w:t>ויבין</w:t>
      </w:r>
      <w:r w:rsidR="00D4510D">
        <w:rPr>
          <w:rFonts w:hint="cs"/>
          <w:rtl/>
          <w:lang w:val="en-GB" w:eastAsia="en-GB"/>
        </w:rPr>
        <w:t xml:space="preserve"> </w:t>
      </w:r>
      <w:r w:rsidRPr="00CD0327">
        <w:rPr>
          <w:rFonts w:hint="cs"/>
          <w:rtl/>
          <w:lang w:val="en-GB" w:eastAsia="en-GB"/>
        </w:rPr>
        <w:t>שלא</w:t>
      </w:r>
      <w:r w:rsidR="00D4510D">
        <w:rPr>
          <w:rFonts w:hint="cs"/>
          <w:rtl/>
          <w:lang w:val="en-GB" w:eastAsia="en-GB"/>
        </w:rPr>
        <w:t xml:space="preserve"> </w:t>
      </w:r>
      <w:r w:rsidRPr="00CD0327">
        <w:rPr>
          <w:rFonts w:hint="cs"/>
          <w:rtl/>
          <w:lang w:val="en-GB" w:eastAsia="en-GB"/>
        </w:rPr>
        <w:t>זו</w:t>
      </w:r>
      <w:r w:rsidR="00D4510D">
        <w:rPr>
          <w:rFonts w:hint="cs"/>
          <w:rtl/>
          <w:lang w:val="en-GB" w:eastAsia="en-GB"/>
        </w:rPr>
        <w:t xml:space="preserve"> </w:t>
      </w:r>
      <w:r w:rsidRPr="00CD0327">
        <w:rPr>
          <w:rFonts w:hint="cs"/>
          <w:rtl/>
          <w:lang w:val="en-GB" w:eastAsia="en-GB"/>
        </w:rPr>
        <w:t>הדרך,</w:t>
      </w:r>
      <w:r w:rsidR="00D4510D">
        <w:rPr>
          <w:rFonts w:hint="cs"/>
          <w:rtl/>
          <w:lang w:val="en-GB" w:eastAsia="en-GB"/>
        </w:rPr>
        <w:t xml:space="preserve"> </w:t>
      </w:r>
      <w:r w:rsidRPr="00CD0327">
        <w:rPr>
          <w:rFonts w:hint="cs"/>
          <w:rtl/>
          <w:lang w:val="en-GB" w:eastAsia="en-GB"/>
        </w:rPr>
        <w:t>ועל</w:t>
      </w:r>
      <w:r w:rsidR="00D4510D">
        <w:rPr>
          <w:rFonts w:hint="cs"/>
          <w:rtl/>
          <w:lang w:val="en-GB" w:eastAsia="en-GB"/>
        </w:rPr>
        <w:t xml:space="preserve"> </w:t>
      </w:r>
      <w:r w:rsidRPr="00CD0327">
        <w:rPr>
          <w:rFonts w:hint="cs"/>
          <w:rtl/>
          <w:lang w:val="en-GB" w:eastAsia="en-GB"/>
        </w:rPr>
        <w:t>כגון</w:t>
      </w:r>
      <w:r w:rsidR="00D4510D">
        <w:rPr>
          <w:rFonts w:hint="cs"/>
          <w:rtl/>
          <w:lang w:val="en-GB" w:eastAsia="en-GB"/>
        </w:rPr>
        <w:t xml:space="preserve"> </w:t>
      </w:r>
      <w:r w:rsidRPr="00CD0327">
        <w:rPr>
          <w:rFonts w:hint="cs"/>
          <w:rtl/>
          <w:lang w:val="en-GB" w:eastAsia="en-GB"/>
        </w:rPr>
        <w:t>דא</w:t>
      </w:r>
      <w:r w:rsidR="00D4510D">
        <w:rPr>
          <w:rFonts w:hint="cs"/>
          <w:rtl/>
          <w:lang w:val="en-GB" w:eastAsia="en-GB"/>
        </w:rPr>
        <w:t xml:space="preserve"> </w:t>
      </w:r>
      <w:r w:rsidRPr="00CD0327">
        <w:rPr>
          <w:rFonts w:hint="cs"/>
          <w:rtl/>
          <w:lang w:val="en-GB" w:eastAsia="en-GB"/>
        </w:rPr>
        <w:t>נמליץ</w:t>
      </w:r>
      <w:r w:rsidR="00D4510D">
        <w:rPr>
          <w:rFonts w:hint="cs"/>
          <w:rtl/>
          <w:lang w:val="en-GB" w:eastAsia="en-GB"/>
        </w:rPr>
        <w:t xml:space="preserve"> </w:t>
      </w:r>
      <w:r w:rsidRPr="00CD0327">
        <w:rPr>
          <w:rFonts w:hint="cs"/>
          <w:rtl/>
          <w:lang w:val="en-GB" w:eastAsia="en-GB"/>
        </w:rPr>
        <w:t>ונאמר</w:t>
      </w:r>
      <w:r w:rsidR="00D4510D">
        <w:rPr>
          <w:rFonts w:hint="cs"/>
          <w:rtl/>
          <w:lang w:val="en-GB" w:eastAsia="en-GB"/>
        </w:rPr>
        <w:t xml:space="preserve"> </w:t>
      </w:r>
      <w:r w:rsidRPr="00CD0327">
        <w:rPr>
          <w:rFonts w:hint="cs"/>
          <w:rtl/>
          <w:lang w:val="en-GB" w:eastAsia="en-GB"/>
        </w:rPr>
        <w:t>נהרא</w:t>
      </w:r>
      <w:r w:rsidR="00D4510D">
        <w:rPr>
          <w:rFonts w:hint="cs"/>
          <w:rtl/>
          <w:lang w:val="en-GB" w:eastAsia="en-GB"/>
        </w:rPr>
        <w:t xml:space="preserve"> </w:t>
      </w:r>
      <w:r w:rsidRPr="00CD0327">
        <w:rPr>
          <w:rFonts w:hint="cs"/>
          <w:rtl/>
          <w:lang w:val="en-GB" w:eastAsia="en-GB"/>
        </w:rPr>
        <w:t>נהרא</w:t>
      </w:r>
      <w:r w:rsidR="00D4510D">
        <w:rPr>
          <w:rFonts w:hint="cs"/>
          <w:rtl/>
          <w:lang w:val="en-GB" w:eastAsia="en-GB"/>
        </w:rPr>
        <w:t xml:space="preserve"> </w:t>
      </w:r>
      <w:r w:rsidRPr="00CD0327">
        <w:rPr>
          <w:rFonts w:hint="cs"/>
          <w:rtl/>
          <w:lang w:val="en-GB" w:eastAsia="en-GB"/>
        </w:rPr>
        <w:t>ופשטי',</w:t>
      </w:r>
      <w:r w:rsidR="00D4510D">
        <w:rPr>
          <w:rFonts w:hint="cs"/>
          <w:rtl/>
          <w:lang w:val="en-GB" w:eastAsia="en-GB"/>
        </w:rPr>
        <w:t xml:space="preserve"> </w:t>
      </w:r>
      <w:r w:rsidRPr="00CD0327">
        <w:rPr>
          <w:rFonts w:hint="cs"/>
          <w:rtl/>
          <w:lang w:val="en-GB" w:eastAsia="en-GB"/>
        </w:rPr>
        <w:t>ולפענ"ד</w:t>
      </w:r>
      <w:r w:rsidR="00D4510D">
        <w:rPr>
          <w:rFonts w:hint="cs"/>
          <w:rtl/>
          <w:lang w:val="en-GB" w:eastAsia="en-GB"/>
        </w:rPr>
        <w:t xml:space="preserve"> </w:t>
      </w:r>
      <w:r w:rsidRPr="00CD0327">
        <w:rPr>
          <w:rFonts w:hint="cs"/>
          <w:rtl/>
          <w:lang w:val="en-GB" w:eastAsia="en-GB"/>
        </w:rPr>
        <w:t>נראה</w:t>
      </w:r>
      <w:r w:rsidR="00D4510D">
        <w:rPr>
          <w:rFonts w:hint="cs"/>
          <w:rtl/>
          <w:lang w:val="en-GB" w:eastAsia="en-GB"/>
        </w:rPr>
        <w:t xml:space="preserve"> </w:t>
      </w:r>
      <w:r w:rsidRPr="00CD0327">
        <w:rPr>
          <w:rFonts w:hint="cs"/>
          <w:rtl/>
          <w:lang w:val="en-GB" w:eastAsia="en-GB"/>
        </w:rPr>
        <w:t>שהוא</w:t>
      </w:r>
      <w:r w:rsidR="00D4510D">
        <w:rPr>
          <w:rFonts w:hint="cs"/>
          <w:rtl/>
          <w:lang w:val="en-GB" w:eastAsia="en-GB"/>
        </w:rPr>
        <w:t xml:space="preserve"> </w:t>
      </w:r>
      <w:r w:rsidRPr="00CD0327">
        <w:rPr>
          <w:rFonts w:hint="cs"/>
          <w:rtl/>
          <w:lang w:val="en-GB" w:eastAsia="en-GB"/>
        </w:rPr>
        <w:t>הדין</w:t>
      </w:r>
      <w:r w:rsidR="00D4510D">
        <w:rPr>
          <w:rFonts w:hint="cs"/>
          <w:rtl/>
          <w:lang w:val="en-GB" w:eastAsia="en-GB"/>
        </w:rPr>
        <w:t xml:space="preserve"> </w:t>
      </w:r>
      <w:r w:rsidRPr="00CD0327">
        <w:rPr>
          <w:rFonts w:hint="cs"/>
          <w:rtl/>
          <w:lang w:val="en-GB" w:eastAsia="en-GB"/>
        </w:rPr>
        <w:t>והוא</w:t>
      </w:r>
      <w:r w:rsidR="00D4510D">
        <w:rPr>
          <w:rFonts w:hint="cs"/>
          <w:rtl/>
          <w:lang w:val="en-GB" w:eastAsia="en-GB"/>
        </w:rPr>
        <w:t xml:space="preserve"> </w:t>
      </w:r>
      <w:r w:rsidRPr="00CD0327">
        <w:rPr>
          <w:rFonts w:hint="cs"/>
          <w:rtl/>
          <w:lang w:val="en-GB" w:eastAsia="en-GB"/>
        </w:rPr>
        <w:t>הטעם</w:t>
      </w:r>
      <w:r w:rsidR="00D4510D">
        <w:rPr>
          <w:rFonts w:hint="cs"/>
          <w:rtl/>
          <w:lang w:val="en-GB" w:eastAsia="en-GB"/>
        </w:rPr>
        <w:t xml:space="preserve"> </w:t>
      </w:r>
      <w:r w:rsidRPr="00CD0327">
        <w:rPr>
          <w:rFonts w:hint="cs"/>
          <w:rtl/>
          <w:lang w:val="en-GB" w:eastAsia="en-GB"/>
        </w:rPr>
        <w:t>בנדו"ד.</w:t>
      </w:r>
      <w:r w:rsidR="00D4510D">
        <w:rPr>
          <w:rFonts w:hint="cs"/>
          <w:rtl/>
          <w:lang w:val="en-GB" w:eastAsia="en-GB"/>
        </w:rPr>
        <w:t xml:space="preserve"> </w:t>
      </w:r>
      <w:r w:rsidRPr="00CD0327">
        <w:rPr>
          <w:rFonts w:hint="cs"/>
          <w:rtl/>
          <w:lang w:val="en-GB" w:eastAsia="en-GB"/>
        </w:rPr>
        <w:t>וד"ל].</w:t>
      </w:r>
      <w:r w:rsidR="00C24729">
        <w:rPr>
          <w:rFonts w:hint="cs"/>
          <w:rtl/>
          <w:lang w:val="en-GB" w:eastAsia="en-GB"/>
        </w:rPr>
        <w:t xml:space="preserve"> </w:t>
      </w:r>
    </w:p>
    <w:p w:rsidR="00585225" w:rsidRDefault="00585225" w:rsidP="009E69FE">
      <w:pPr>
        <w:pStyle w:val="a6"/>
        <w:spacing w:before="120" w:after="40"/>
        <w:ind w:left="0"/>
        <w:rPr>
          <w:rtl/>
        </w:rPr>
      </w:pPr>
      <w:r>
        <w:rPr>
          <w:noProof/>
        </w:rPr>
        <w:drawing>
          <wp:inline distT="0" distB="0" distL="0" distR="0" wp14:anchorId="31B14A50" wp14:editId="797CA75D">
            <wp:extent cx="542925" cy="171450"/>
            <wp:effectExtent l="0" t="0" r="9525" b="0"/>
            <wp:docPr id="40" name="Picture 40"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A4D66" w:rsidRDefault="003A4D66" w:rsidP="00353EEB">
      <w:pPr>
        <w:pStyle w:val="a"/>
      </w:pPr>
      <w:bookmarkStart w:id="143" w:name="_Toc439623547"/>
      <w:r>
        <w:rPr>
          <w:rtl/>
        </w:rPr>
        <w:t>בירך</w:t>
      </w:r>
      <w:r w:rsidR="00D4510D">
        <w:rPr>
          <w:rtl/>
        </w:rPr>
        <w:t xml:space="preserve"> </w:t>
      </w:r>
      <w:r>
        <w:rPr>
          <w:rtl/>
        </w:rPr>
        <w:t>על</w:t>
      </w:r>
      <w:r w:rsidR="00D4510D">
        <w:rPr>
          <w:rtl/>
        </w:rPr>
        <w:t xml:space="preserve"> </w:t>
      </w:r>
      <w:r>
        <w:rPr>
          <w:rtl/>
        </w:rPr>
        <w:t>פרי</w:t>
      </w:r>
      <w:r w:rsidR="00D4510D">
        <w:rPr>
          <w:rtl/>
        </w:rPr>
        <w:t xml:space="preserve"> </w:t>
      </w:r>
      <w:r>
        <w:rPr>
          <w:rtl/>
        </w:rPr>
        <w:t>האילן</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bookmarkEnd w:id="143"/>
      <w:r w:rsidR="00C24729">
        <w:rPr>
          <w:rtl/>
        </w:rPr>
        <w:t xml:space="preserve"> </w:t>
      </w:r>
    </w:p>
    <w:p w:rsidR="00585225" w:rsidRDefault="003A4D66" w:rsidP="00077D26">
      <w:pPr>
        <w:pStyle w:val="a0"/>
        <w:rPr>
          <w:rtl/>
        </w:rPr>
      </w:pPr>
      <w:bookmarkStart w:id="144" w:name="_Toc439623548"/>
      <w:r>
        <w:rPr>
          <w:rtl/>
        </w:rPr>
        <w:t>הרב</w:t>
      </w:r>
      <w:r w:rsidR="00D4510D">
        <w:rPr>
          <w:rtl/>
        </w:rPr>
        <w:t xml:space="preserve"> </w:t>
      </w:r>
      <w:r>
        <w:rPr>
          <w:rtl/>
        </w:rPr>
        <w:t>יוחנן</w:t>
      </w:r>
      <w:r w:rsidR="00D4510D">
        <w:rPr>
          <w:rtl/>
        </w:rPr>
        <w:t xml:space="preserve"> </w:t>
      </w:r>
      <w:r>
        <w:rPr>
          <w:rtl/>
        </w:rPr>
        <w:t>מרזוב</w:t>
      </w:r>
      <w:bookmarkEnd w:id="144"/>
    </w:p>
    <w:p w:rsidR="003A4D66" w:rsidRDefault="00D4510D" w:rsidP="00353EEB">
      <w:pPr>
        <w:pStyle w:val="a2"/>
        <w:rPr>
          <w:rtl/>
        </w:rPr>
      </w:pPr>
      <w:r>
        <w:rPr>
          <w:rtl/>
        </w:rPr>
        <w:t xml:space="preserve"> </w:t>
      </w:r>
      <w:r w:rsidR="003A4D66">
        <w:rPr>
          <w:rtl/>
        </w:rPr>
        <w:t>שליח</w:t>
      </w:r>
      <w:r>
        <w:rPr>
          <w:rtl/>
        </w:rPr>
        <w:t xml:space="preserve"> </w:t>
      </w:r>
      <w:r w:rsidR="003A4D66">
        <w:rPr>
          <w:rtl/>
        </w:rPr>
        <w:t>ורב</w:t>
      </w:r>
      <w:r>
        <w:rPr>
          <w:rtl/>
        </w:rPr>
        <w:t xml:space="preserve"> </w:t>
      </w:r>
      <w:r w:rsidR="003A4D66">
        <w:rPr>
          <w:rtl/>
        </w:rPr>
        <w:t>דק"ק</w:t>
      </w:r>
      <w:r>
        <w:rPr>
          <w:rtl/>
        </w:rPr>
        <w:t xml:space="preserve"> </w:t>
      </w:r>
      <w:r w:rsidR="003A4D66">
        <w:rPr>
          <w:rtl/>
        </w:rPr>
        <w:t>בית</w:t>
      </w:r>
      <w:r>
        <w:rPr>
          <w:rtl/>
        </w:rPr>
        <w:t xml:space="preserve"> </w:t>
      </w:r>
      <w:r w:rsidR="003A4D66">
        <w:rPr>
          <w:rtl/>
        </w:rPr>
        <w:t>מנחם</w:t>
      </w:r>
      <w:r>
        <w:rPr>
          <w:rtl/>
        </w:rPr>
        <w:t xml:space="preserve"> </w:t>
      </w:r>
      <w:r w:rsidR="003A4D66">
        <w:rPr>
          <w:rtl/>
        </w:rPr>
        <w:t>מענדל</w:t>
      </w:r>
      <w:r>
        <w:rPr>
          <w:rtl/>
        </w:rPr>
        <w:t xml:space="preserve"> </w:t>
      </w:r>
      <w:r w:rsidR="003A4D66">
        <w:rPr>
          <w:rtl/>
        </w:rPr>
        <w:t>ד'פלאטבוש</w:t>
      </w:r>
    </w:p>
    <w:p w:rsidR="003A4D66" w:rsidRDefault="003A4D66" w:rsidP="00077D26">
      <w:pPr>
        <w:pStyle w:val="a1"/>
        <w:rPr>
          <w:rtl/>
        </w:rPr>
      </w:pPr>
      <w:r>
        <w:rPr>
          <w:rtl/>
        </w:rPr>
        <w:t>פסק</w:t>
      </w:r>
      <w:r w:rsidR="00D4510D">
        <w:rPr>
          <w:rtl/>
        </w:rPr>
        <w:t xml:space="preserve"> </w:t>
      </w:r>
      <w:r>
        <w:rPr>
          <w:rtl/>
        </w:rPr>
        <w:t>אדה"ז</w:t>
      </w:r>
      <w:r w:rsidR="00D4510D">
        <w:rPr>
          <w:rtl/>
        </w:rPr>
        <w:t xml:space="preserve"> </w:t>
      </w:r>
      <w:r>
        <w:rPr>
          <w:rtl/>
        </w:rPr>
        <w:t>בשולחנו</w:t>
      </w:r>
      <w:r w:rsidR="00D4510D">
        <w:rPr>
          <w:rtl/>
        </w:rPr>
        <w:t xml:space="preserve"> </w:t>
      </w:r>
      <w:r>
        <w:rPr>
          <w:rtl/>
        </w:rPr>
        <w:t>(סי'</w:t>
      </w:r>
      <w:r w:rsidR="00D4510D">
        <w:rPr>
          <w:rtl/>
        </w:rPr>
        <w:t xml:space="preserve"> </w:t>
      </w:r>
      <w:r>
        <w:rPr>
          <w:rtl/>
        </w:rPr>
        <w:t>רו</w:t>
      </w:r>
      <w:r w:rsidR="00D4510D">
        <w:rPr>
          <w:rtl/>
        </w:rPr>
        <w:t xml:space="preserve"> </w:t>
      </w:r>
      <w:r>
        <w:rPr>
          <w:rtl/>
        </w:rPr>
        <w:t>ס"א-ב)</w:t>
      </w:r>
      <w:r w:rsidR="00D4510D">
        <w:rPr>
          <w:rtl/>
        </w:rPr>
        <w:t xml:space="preserve"> </w:t>
      </w:r>
      <w:r>
        <w:rPr>
          <w:rtl/>
        </w:rPr>
        <w:t>"בירך</w:t>
      </w:r>
      <w:r w:rsidR="00D4510D">
        <w:rPr>
          <w:rtl/>
        </w:rPr>
        <w:t xml:space="preserve"> </w:t>
      </w:r>
      <w:r>
        <w:rPr>
          <w:rtl/>
        </w:rPr>
        <w:t>על</w:t>
      </w:r>
      <w:r w:rsidR="00D4510D">
        <w:rPr>
          <w:rtl/>
        </w:rPr>
        <w:t xml:space="preserve"> </w:t>
      </w:r>
      <w:r>
        <w:rPr>
          <w:rtl/>
        </w:rPr>
        <w:t>פרי</w:t>
      </w:r>
      <w:r w:rsidR="00D4510D">
        <w:rPr>
          <w:rtl/>
        </w:rPr>
        <w:t xml:space="preserve"> </w:t>
      </w:r>
      <w:r>
        <w:rPr>
          <w:rtl/>
        </w:rPr>
        <w:t>האילן</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יצא</w:t>
      </w:r>
      <w:r w:rsidR="00D4510D">
        <w:rPr>
          <w:rtl/>
        </w:rPr>
        <w:t xml:space="preserve"> </w:t>
      </w:r>
      <w:r>
        <w:rPr>
          <w:rtl/>
        </w:rPr>
        <w:t>.</w:t>
      </w:r>
      <w:r w:rsidR="00D4510D">
        <w:rPr>
          <w:rtl/>
        </w:rPr>
        <w:t xml:space="preserve"> </w:t>
      </w:r>
      <w:r>
        <w:rPr>
          <w:rtl/>
        </w:rPr>
        <w:t>.</w:t>
      </w:r>
      <w:r w:rsidR="00D4510D">
        <w:rPr>
          <w:rtl/>
        </w:rPr>
        <w:t xml:space="preserve"> </w:t>
      </w:r>
      <w:r>
        <w:rPr>
          <w:rtl/>
        </w:rPr>
        <w:t>היו</w:t>
      </w:r>
      <w:r w:rsidR="00D4510D">
        <w:rPr>
          <w:rtl/>
        </w:rPr>
        <w:t xml:space="preserve"> </w:t>
      </w:r>
      <w:r>
        <w:rPr>
          <w:rtl/>
        </w:rPr>
        <w:t>לפניו</w:t>
      </w:r>
      <w:r w:rsidR="00D4510D">
        <w:rPr>
          <w:rtl/>
        </w:rPr>
        <w:t xml:space="preserve"> </w:t>
      </w:r>
      <w:r>
        <w:rPr>
          <w:rtl/>
        </w:rPr>
        <w:t>פרי</w:t>
      </w:r>
      <w:r w:rsidR="00D4510D">
        <w:rPr>
          <w:rtl/>
        </w:rPr>
        <w:t xml:space="preserve"> </w:t>
      </w:r>
      <w:r>
        <w:rPr>
          <w:rtl/>
        </w:rPr>
        <w:t>האדמה</w:t>
      </w:r>
      <w:r w:rsidR="00D4510D">
        <w:rPr>
          <w:rtl/>
        </w:rPr>
        <w:t xml:space="preserve"> </w:t>
      </w:r>
      <w:r>
        <w:rPr>
          <w:rtl/>
        </w:rPr>
        <w:t>ופרי</w:t>
      </w:r>
      <w:r w:rsidR="00D4510D">
        <w:rPr>
          <w:rtl/>
        </w:rPr>
        <w:t xml:space="preserve"> </w:t>
      </w:r>
      <w:r>
        <w:rPr>
          <w:rtl/>
        </w:rPr>
        <w:t>העץ</w:t>
      </w:r>
      <w:r w:rsidR="00D4510D">
        <w:rPr>
          <w:rtl/>
        </w:rPr>
        <w:t xml:space="preserve"> </w:t>
      </w:r>
      <w:r>
        <w:rPr>
          <w:rtl/>
        </w:rPr>
        <w:t>ובירך</w:t>
      </w:r>
      <w:r w:rsidR="00D4510D">
        <w:rPr>
          <w:rtl/>
        </w:rPr>
        <w:t xml:space="preserve"> </w:t>
      </w:r>
      <w:r>
        <w:rPr>
          <w:rtl/>
        </w:rPr>
        <w:t>תחלה</w:t>
      </w:r>
      <w:r w:rsidR="00D4510D">
        <w:rPr>
          <w:rtl/>
        </w:rPr>
        <w:t xml:space="preserve"> </w:t>
      </w:r>
      <w:r>
        <w:rPr>
          <w:rtl/>
        </w:rPr>
        <w:t>על</w:t>
      </w:r>
      <w:r w:rsidR="00D4510D">
        <w:rPr>
          <w:rtl/>
        </w:rPr>
        <w:t xml:space="preserve"> </w:t>
      </w:r>
      <w:r>
        <w:rPr>
          <w:rtl/>
        </w:rPr>
        <w:t>פרי</w:t>
      </w:r>
      <w:r w:rsidR="00D4510D">
        <w:rPr>
          <w:rtl/>
        </w:rPr>
        <w:t xml:space="preserve"> </w:t>
      </w:r>
      <w:r>
        <w:rPr>
          <w:rtl/>
        </w:rPr>
        <w:t>האדמה</w:t>
      </w:r>
      <w:r w:rsidR="00D4510D">
        <w:rPr>
          <w:rtl/>
        </w:rPr>
        <w:t xml:space="preserve"> </w:t>
      </w:r>
      <w:r>
        <w:rPr>
          <w:rtl/>
        </w:rPr>
        <w:t>.</w:t>
      </w:r>
      <w:r w:rsidR="00D4510D">
        <w:rPr>
          <w:rtl/>
        </w:rPr>
        <w:t xml:space="preserve"> </w:t>
      </w:r>
      <w:r>
        <w:rPr>
          <w:rtl/>
        </w:rPr>
        <w:t>.</w:t>
      </w:r>
      <w:r w:rsidR="00D4510D">
        <w:rPr>
          <w:rtl/>
        </w:rPr>
        <w:t xml:space="preserve"> </w:t>
      </w:r>
      <w:r>
        <w:rPr>
          <w:rtl/>
        </w:rPr>
        <w:t>אם</w:t>
      </w:r>
      <w:r w:rsidR="00D4510D">
        <w:rPr>
          <w:rtl/>
        </w:rPr>
        <w:t xml:space="preserve"> </w:t>
      </w:r>
      <w:r>
        <w:rPr>
          <w:rtl/>
        </w:rPr>
        <w:t>נתכוין</w:t>
      </w:r>
      <w:r w:rsidR="00D4510D">
        <w:rPr>
          <w:rtl/>
        </w:rPr>
        <w:t xml:space="preserve"> </w:t>
      </w:r>
      <w:r>
        <w:rPr>
          <w:rtl/>
        </w:rPr>
        <w:t>לפטור</w:t>
      </w:r>
      <w:r w:rsidR="00D4510D">
        <w:rPr>
          <w:rtl/>
        </w:rPr>
        <w:t xml:space="preserve"> </w:t>
      </w:r>
      <w:r>
        <w:rPr>
          <w:rtl/>
        </w:rPr>
        <w:t>בברכתו</w:t>
      </w:r>
      <w:r w:rsidR="00D4510D">
        <w:rPr>
          <w:rtl/>
        </w:rPr>
        <w:t xml:space="preserve"> </w:t>
      </w:r>
      <w:r>
        <w:rPr>
          <w:rtl/>
        </w:rPr>
        <w:t>גם</w:t>
      </w:r>
      <w:r w:rsidR="00D4510D">
        <w:rPr>
          <w:rtl/>
        </w:rPr>
        <w:t xml:space="preserve"> </w:t>
      </w:r>
      <w:r>
        <w:rPr>
          <w:rtl/>
        </w:rPr>
        <w:t>פרי</w:t>
      </w:r>
      <w:r w:rsidR="00D4510D">
        <w:rPr>
          <w:rtl/>
        </w:rPr>
        <w:t xml:space="preserve"> </w:t>
      </w:r>
      <w:r>
        <w:rPr>
          <w:rtl/>
        </w:rPr>
        <w:t>העץ</w:t>
      </w:r>
      <w:r w:rsidR="00D4510D">
        <w:rPr>
          <w:rtl/>
        </w:rPr>
        <w:t xml:space="preserve"> </w:t>
      </w:r>
      <w:r>
        <w:rPr>
          <w:rtl/>
        </w:rPr>
        <w:t>יצא".</w:t>
      </w:r>
    </w:p>
    <w:p w:rsidR="003A4D66" w:rsidRDefault="003A4D66" w:rsidP="00077D26">
      <w:pPr>
        <w:pStyle w:val="a1"/>
        <w:rPr>
          <w:rtl/>
        </w:rPr>
      </w:pPr>
      <w:r>
        <w:rPr>
          <w:rtl/>
        </w:rPr>
        <w:lastRenderedPageBreak/>
        <w:t>ובסדר</w:t>
      </w:r>
      <w:r w:rsidR="00D4510D">
        <w:rPr>
          <w:rtl/>
        </w:rPr>
        <w:t xml:space="preserve"> </w:t>
      </w:r>
      <w:r>
        <w:rPr>
          <w:rtl/>
        </w:rPr>
        <w:t>ברה"נ</w:t>
      </w:r>
      <w:r w:rsidR="00D4510D">
        <w:rPr>
          <w:rtl/>
        </w:rPr>
        <w:t xml:space="preserve"> </w:t>
      </w:r>
      <w:r>
        <w:rPr>
          <w:rtl/>
        </w:rPr>
        <w:t>(פ"א</w:t>
      </w:r>
      <w:r w:rsidR="00D4510D">
        <w:rPr>
          <w:rtl/>
        </w:rPr>
        <w:t xml:space="preserve"> </w:t>
      </w:r>
      <w:r>
        <w:rPr>
          <w:rtl/>
        </w:rPr>
        <w:t>ה"ו)</w:t>
      </w:r>
      <w:r w:rsidR="00D4510D">
        <w:rPr>
          <w:rtl/>
        </w:rPr>
        <w:t xml:space="preserve"> </w:t>
      </w:r>
      <w:r>
        <w:rPr>
          <w:rtl/>
        </w:rPr>
        <w:t>כתב</w:t>
      </w:r>
      <w:r w:rsidR="00D4510D">
        <w:rPr>
          <w:rtl/>
        </w:rPr>
        <w:t xml:space="preserve"> </w:t>
      </w:r>
      <w:r>
        <w:rPr>
          <w:rtl/>
        </w:rPr>
        <w:t>שיש</w:t>
      </w:r>
      <w:r w:rsidR="00D4510D">
        <w:rPr>
          <w:rtl/>
        </w:rPr>
        <w:t xml:space="preserve"> </w:t>
      </w:r>
      <w:r>
        <w:rPr>
          <w:rtl/>
        </w:rPr>
        <w:t>בזה</w:t>
      </w:r>
      <w:r w:rsidR="00D4510D">
        <w:rPr>
          <w:rtl/>
        </w:rPr>
        <w:t xml:space="preserve"> </w:t>
      </w:r>
      <w:r>
        <w:rPr>
          <w:rtl/>
        </w:rPr>
        <w:t>מחלוקת,</w:t>
      </w:r>
      <w:r w:rsidR="00D4510D">
        <w:rPr>
          <w:rtl/>
        </w:rPr>
        <w:t xml:space="preserve"> </w:t>
      </w:r>
      <w:r>
        <w:rPr>
          <w:rtl/>
        </w:rPr>
        <w:t>"היו</w:t>
      </w:r>
      <w:r w:rsidR="00D4510D">
        <w:rPr>
          <w:rtl/>
        </w:rPr>
        <w:t xml:space="preserve"> </w:t>
      </w:r>
      <w:r>
        <w:rPr>
          <w:rtl/>
        </w:rPr>
        <w:t>לפניו</w:t>
      </w:r>
      <w:r w:rsidR="00D4510D">
        <w:rPr>
          <w:rtl/>
        </w:rPr>
        <w:t xml:space="preserve"> </w:t>
      </w:r>
      <w:r>
        <w:rPr>
          <w:rtl/>
        </w:rPr>
        <w:t>פרי</w:t>
      </w:r>
      <w:r w:rsidR="00D4510D">
        <w:rPr>
          <w:rtl/>
        </w:rPr>
        <w:t xml:space="preserve"> </w:t>
      </w:r>
      <w:r>
        <w:rPr>
          <w:rtl/>
        </w:rPr>
        <w:t>האדמה</w:t>
      </w:r>
      <w:r w:rsidR="00D4510D">
        <w:rPr>
          <w:rtl/>
        </w:rPr>
        <w:t xml:space="preserve"> </w:t>
      </w:r>
      <w:r>
        <w:rPr>
          <w:rtl/>
        </w:rPr>
        <w:t>ופרי</w:t>
      </w:r>
      <w:r w:rsidR="00D4510D">
        <w:rPr>
          <w:rtl/>
        </w:rPr>
        <w:t xml:space="preserve"> </w:t>
      </w:r>
      <w:r>
        <w:rPr>
          <w:rtl/>
        </w:rPr>
        <w:t>העץ</w:t>
      </w:r>
      <w:r w:rsidR="00D4510D">
        <w:rPr>
          <w:rtl/>
        </w:rPr>
        <w:t xml:space="preserve"> </w:t>
      </w:r>
      <w:r>
        <w:rPr>
          <w:rtl/>
        </w:rPr>
        <w:t>וברך</w:t>
      </w:r>
      <w:r w:rsidR="00D4510D">
        <w:rPr>
          <w:rtl/>
        </w:rPr>
        <w:t xml:space="preserve"> </w:t>
      </w:r>
      <w:r>
        <w:rPr>
          <w:rtl/>
        </w:rPr>
        <w:t>תחלה</w:t>
      </w:r>
      <w:r w:rsidR="00D4510D">
        <w:rPr>
          <w:rtl/>
        </w:rPr>
        <w:t xml:space="preserve"> </w:t>
      </w:r>
      <w:r>
        <w:rPr>
          <w:rtl/>
        </w:rPr>
        <w:t>על</w:t>
      </w:r>
      <w:r w:rsidR="00D4510D">
        <w:rPr>
          <w:rtl/>
        </w:rPr>
        <w:t xml:space="preserve"> </w:t>
      </w:r>
      <w:r>
        <w:rPr>
          <w:rtl/>
        </w:rPr>
        <w:t>פרי</w:t>
      </w:r>
      <w:r w:rsidR="00D4510D">
        <w:rPr>
          <w:rtl/>
        </w:rPr>
        <w:t xml:space="preserve"> </w:t>
      </w:r>
      <w:r>
        <w:rPr>
          <w:rtl/>
        </w:rPr>
        <w:t>האדמה</w:t>
      </w:r>
      <w:r w:rsidR="00D4510D">
        <w:rPr>
          <w:rtl/>
        </w:rPr>
        <w:t xml:space="preserve"> </w:t>
      </w:r>
      <w:r>
        <w:rPr>
          <w:rtl/>
        </w:rPr>
        <w:t>.</w:t>
      </w:r>
      <w:r w:rsidR="00D4510D">
        <w:rPr>
          <w:rtl/>
        </w:rPr>
        <w:t xml:space="preserve"> </w:t>
      </w:r>
      <w:r>
        <w:rPr>
          <w:rtl/>
        </w:rPr>
        <w:t>.</w:t>
      </w:r>
      <w:r w:rsidR="00D4510D">
        <w:rPr>
          <w:rtl/>
        </w:rPr>
        <w:t xml:space="preserve"> </w:t>
      </w:r>
      <w:r>
        <w:rPr>
          <w:rtl/>
        </w:rPr>
        <w:t>אם</w:t>
      </w:r>
      <w:r w:rsidR="00D4510D">
        <w:rPr>
          <w:rtl/>
        </w:rPr>
        <w:t xml:space="preserve"> </w:t>
      </w:r>
      <w:r>
        <w:rPr>
          <w:rtl/>
        </w:rPr>
        <w:t>נתכוין</w:t>
      </w:r>
      <w:r w:rsidR="00D4510D">
        <w:rPr>
          <w:rtl/>
        </w:rPr>
        <w:t xml:space="preserve"> </w:t>
      </w:r>
      <w:r>
        <w:rPr>
          <w:rtl/>
        </w:rPr>
        <w:t>לפטור</w:t>
      </w:r>
      <w:r w:rsidR="00D4510D">
        <w:rPr>
          <w:rtl/>
        </w:rPr>
        <w:t xml:space="preserve"> </w:t>
      </w:r>
      <w:r>
        <w:rPr>
          <w:rtl/>
        </w:rPr>
        <w:t>בברכתו</w:t>
      </w:r>
      <w:r w:rsidR="00D4510D">
        <w:rPr>
          <w:rtl/>
        </w:rPr>
        <w:t xml:space="preserve"> </w:t>
      </w:r>
      <w:r>
        <w:rPr>
          <w:rtl/>
        </w:rPr>
        <w:t>גם</w:t>
      </w:r>
      <w:r w:rsidR="00D4510D">
        <w:rPr>
          <w:rtl/>
        </w:rPr>
        <w:t xml:space="preserve"> </w:t>
      </w:r>
      <w:r>
        <w:rPr>
          <w:rtl/>
        </w:rPr>
        <w:t>פרי</w:t>
      </w:r>
      <w:r w:rsidR="00D4510D">
        <w:rPr>
          <w:rtl/>
        </w:rPr>
        <w:t xml:space="preserve"> </w:t>
      </w:r>
      <w:r>
        <w:rPr>
          <w:rtl/>
        </w:rPr>
        <w:t>העץ</w:t>
      </w:r>
      <w:r w:rsidR="00D4510D">
        <w:rPr>
          <w:rtl/>
        </w:rPr>
        <w:t xml:space="preserve"> </w:t>
      </w:r>
      <w:r>
        <w:rPr>
          <w:rtl/>
        </w:rPr>
        <w:t>יצא</w:t>
      </w:r>
      <w:r w:rsidR="00D4510D">
        <w:rPr>
          <w:rtl/>
        </w:rPr>
        <w:t xml:space="preserve"> </w:t>
      </w:r>
      <w:r>
        <w:rPr>
          <w:rtl/>
        </w:rPr>
        <w:t>.</w:t>
      </w:r>
      <w:r w:rsidR="00D4510D">
        <w:rPr>
          <w:rtl/>
        </w:rPr>
        <w:t xml:space="preserve"> </w:t>
      </w:r>
      <w:r>
        <w:rPr>
          <w:rtl/>
        </w:rPr>
        <w:t>.</w:t>
      </w:r>
      <w:r w:rsidR="00D4510D">
        <w:rPr>
          <w:rtl/>
        </w:rPr>
        <w:t xml:space="preserve"> </w:t>
      </w:r>
      <w:r>
        <w:rPr>
          <w:rtl/>
        </w:rPr>
        <w:t>ויש</w:t>
      </w:r>
      <w:r w:rsidR="00D4510D">
        <w:rPr>
          <w:rtl/>
        </w:rPr>
        <w:t xml:space="preserve"> </w:t>
      </w:r>
      <w:r>
        <w:rPr>
          <w:rtl/>
        </w:rPr>
        <w:t>חולקין</w:t>
      </w:r>
      <w:r w:rsidR="00D4510D">
        <w:rPr>
          <w:rtl/>
        </w:rPr>
        <w:t xml:space="preserve"> </w:t>
      </w:r>
      <w:r>
        <w:rPr>
          <w:rtl/>
        </w:rPr>
        <w:t>על</w:t>
      </w:r>
      <w:r w:rsidR="00D4510D">
        <w:rPr>
          <w:rtl/>
        </w:rPr>
        <w:t xml:space="preserve"> </w:t>
      </w:r>
      <w:r>
        <w:rPr>
          <w:rtl/>
        </w:rPr>
        <w:t>זה</w:t>
      </w:r>
      <w:r w:rsidR="00D4510D">
        <w:rPr>
          <w:rtl/>
        </w:rPr>
        <w:t xml:space="preserve"> </w:t>
      </w:r>
      <w:r>
        <w:rPr>
          <w:rtl/>
        </w:rPr>
        <w:t>ואומרים</w:t>
      </w:r>
      <w:r w:rsidR="00D4510D">
        <w:rPr>
          <w:rtl/>
        </w:rPr>
        <w:t xml:space="preserve"> </w:t>
      </w:r>
      <w:r>
        <w:rPr>
          <w:rtl/>
        </w:rPr>
        <w:t>שאפי'</w:t>
      </w:r>
      <w:r w:rsidR="00D4510D">
        <w:rPr>
          <w:rtl/>
        </w:rPr>
        <w:t xml:space="preserve"> </w:t>
      </w:r>
      <w:r>
        <w:rPr>
          <w:rtl/>
        </w:rPr>
        <w:t>נתכוין</w:t>
      </w:r>
      <w:r w:rsidR="00D4510D">
        <w:rPr>
          <w:rtl/>
        </w:rPr>
        <w:t xml:space="preserve"> </w:t>
      </w:r>
      <w:r>
        <w:rPr>
          <w:rtl/>
        </w:rPr>
        <w:t>לפטור</w:t>
      </w:r>
      <w:r w:rsidR="00D4510D">
        <w:rPr>
          <w:rtl/>
        </w:rPr>
        <w:t xml:space="preserve"> </w:t>
      </w:r>
      <w:r>
        <w:rPr>
          <w:rtl/>
        </w:rPr>
        <w:t>בברכת</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את</w:t>
      </w:r>
      <w:r w:rsidR="00D4510D">
        <w:rPr>
          <w:rtl/>
        </w:rPr>
        <w:t xml:space="preserve"> </w:t>
      </w:r>
      <w:r>
        <w:rPr>
          <w:rtl/>
        </w:rPr>
        <w:t>פרי</w:t>
      </w:r>
      <w:r w:rsidR="00D4510D">
        <w:rPr>
          <w:rtl/>
        </w:rPr>
        <w:t xml:space="preserve"> </w:t>
      </w:r>
      <w:r>
        <w:rPr>
          <w:rtl/>
        </w:rPr>
        <w:t>העץ</w:t>
      </w:r>
      <w:r w:rsidR="00D4510D">
        <w:rPr>
          <w:rtl/>
        </w:rPr>
        <w:t xml:space="preserve"> </w:t>
      </w:r>
      <w:r>
        <w:rPr>
          <w:rtl/>
        </w:rPr>
        <w:t>המונח</w:t>
      </w:r>
      <w:r w:rsidR="00D4510D">
        <w:rPr>
          <w:rtl/>
        </w:rPr>
        <w:t xml:space="preserve"> </w:t>
      </w:r>
      <w:r>
        <w:rPr>
          <w:rtl/>
        </w:rPr>
        <w:t>לפניו</w:t>
      </w:r>
      <w:r w:rsidR="00D4510D">
        <w:rPr>
          <w:rtl/>
        </w:rPr>
        <w:t xml:space="preserve"> </w:t>
      </w:r>
      <w:r>
        <w:rPr>
          <w:rtl/>
        </w:rPr>
        <w:t>לא</w:t>
      </w:r>
      <w:r w:rsidR="00D4510D">
        <w:rPr>
          <w:rtl/>
        </w:rPr>
        <w:t xml:space="preserve"> </w:t>
      </w:r>
      <w:r>
        <w:rPr>
          <w:rtl/>
        </w:rPr>
        <w:t>יצא,</w:t>
      </w:r>
      <w:r w:rsidR="00D4510D">
        <w:rPr>
          <w:rtl/>
        </w:rPr>
        <w:t xml:space="preserve"> </w:t>
      </w:r>
      <w:r>
        <w:rPr>
          <w:rtl/>
        </w:rPr>
        <w:t>וצריך</w:t>
      </w:r>
      <w:r w:rsidR="00D4510D">
        <w:rPr>
          <w:rtl/>
        </w:rPr>
        <w:t xml:space="preserve"> </w:t>
      </w:r>
      <w:r>
        <w:rPr>
          <w:rtl/>
        </w:rPr>
        <w:t>לחזור</w:t>
      </w:r>
      <w:r w:rsidR="00D4510D">
        <w:rPr>
          <w:rtl/>
        </w:rPr>
        <w:t xml:space="preserve"> </w:t>
      </w:r>
      <w:r>
        <w:rPr>
          <w:rtl/>
        </w:rPr>
        <w:t>ולברך</w:t>
      </w:r>
      <w:r w:rsidR="00D4510D">
        <w:rPr>
          <w:rtl/>
        </w:rPr>
        <w:t xml:space="preserve"> </w:t>
      </w:r>
      <w:r>
        <w:rPr>
          <w:rtl/>
        </w:rPr>
        <w:t>בורא</w:t>
      </w:r>
      <w:r w:rsidR="00D4510D">
        <w:rPr>
          <w:rtl/>
        </w:rPr>
        <w:t xml:space="preserve"> </w:t>
      </w:r>
      <w:r>
        <w:rPr>
          <w:rtl/>
        </w:rPr>
        <w:t>פרי</w:t>
      </w:r>
      <w:r w:rsidR="00D4510D">
        <w:rPr>
          <w:rtl/>
        </w:rPr>
        <w:t xml:space="preserve"> </w:t>
      </w:r>
      <w:r>
        <w:rPr>
          <w:rtl/>
        </w:rPr>
        <w:t>העץ,</w:t>
      </w:r>
      <w:r w:rsidR="00D4510D">
        <w:rPr>
          <w:rtl/>
        </w:rPr>
        <w:t xml:space="preserve"> </w:t>
      </w:r>
      <w:r>
        <w:rPr>
          <w:rtl/>
        </w:rPr>
        <w:t>ולא</w:t>
      </w:r>
      <w:r w:rsidR="00D4510D">
        <w:rPr>
          <w:rtl/>
        </w:rPr>
        <w:t xml:space="preserve"> </w:t>
      </w:r>
      <w:r>
        <w:rPr>
          <w:rtl/>
        </w:rPr>
        <w:t>אמרו</w:t>
      </w:r>
      <w:r w:rsidR="00D4510D">
        <w:rPr>
          <w:rtl/>
        </w:rPr>
        <w:t xml:space="preserve"> </w:t>
      </w:r>
      <w:r>
        <w:rPr>
          <w:rtl/>
        </w:rPr>
        <w:t>שאם</w:t>
      </w:r>
      <w:r w:rsidR="00D4510D">
        <w:rPr>
          <w:rtl/>
        </w:rPr>
        <w:t xml:space="preserve"> </w:t>
      </w:r>
      <w:r>
        <w:rPr>
          <w:rtl/>
        </w:rPr>
        <w:t>ברך</w:t>
      </w:r>
      <w:r w:rsidR="00D4510D">
        <w:rPr>
          <w:rtl/>
        </w:rPr>
        <w:t xml:space="preserve"> </w:t>
      </w:r>
      <w:r>
        <w:rPr>
          <w:rtl/>
        </w:rPr>
        <w:t>על</w:t>
      </w:r>
      <w:r w:rsidR="00D4510D">
        <w:rPr>
          <w:rtl/>
        </w:rPr>
        <w:t xml:space="preserve"> </w:t>
      </w:r>
      <w:r>
        <w:rPr>
          <w:rtl/>
        </w:rPr>
        <w:t>פרי</w:t>
      </w:r>
      <w:r w:rsidR="00D4510D">
        <w:rPr>
          <w:rtl/>
        </w:rPr>
        <w:t xml:space="preserve"> </w:t>
      </w:r>
      <w:r>
        <w:rPr>
          <w:rtl/>
        </w:rPr>
        <w:t>העץ</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יצא,</w:t>
      </w:r>
      <w:r w:rsidR="00D4510D">
        <w:rPr>
          <w:rtl/>
        </w:rPr>
        <w:t xml:space="preserve"> </w:t>
      </w:r>
      <w:r>
        <w:rPr>
          <w:rtl/>
        </w:rPr>
        <w:t>אלא</w:t>
      </w:r>
      <w:r w:rsidR="00D4510D">
        <w:rPr>
          <w:rtl/>
        </w:rPr>
        <w:t xml:space="preserve"> </w:t>
      </w:r>
      <w:r>
        <w:rPr>
          <w:rtl/>
        </w:rPr>
        <w:t>בדיעבד,</w:t>
      </w:r>
      <w:r w:rsidR="00D4510D">
        <w:rPr>
          <w:rtl/>
        </w:rPr>
        <w:t xml:space="preserve"> </w:t>
      </w:r>
      <w:r>
        <w:rPr>
          <w:rtl/>
        </w:rPr>
        <w:t>כשאי</w:t>
      </w:r>
      <w:r w:rsidR="00D4510D">
        <w:rPr>
          <w:rtl/>
        </w:rPr>
        <w:t xml:space="preserve"> </w:t>
      </w:r>
      <w:r>
        <w:rPr>
          <w:rtl/>
        </w:rPr>
        <w:t>אפשר</w:t>
      </w:r>
      <w:r w:rsidR="00D4510D">
        <w:rPr>
          <w:rtl/>
        </w:rPr>
        <w:t xml:space="preserve"> </w:t>
      </w:r>
      <w:r>
        <w:rPr>
          <w:rtl/>
        </w:rPr>
        <w:t>לתקן</w:t>
      </w:r>
      <w:r w:rsidR="00D4510D">
        <w:rPr>
          <w:rtl/>
        </w:rPr>
        <w:t xml:space="preserve"> </w:t>
      </w:r>
      <w:r>
        <w:rPr>
          <w:rtl/>
        </w:rPr>
        <w:t>לחזור</w:t>
      </w:r>
      <w:r w:rsidR="00D4510D">
        <w:rPr>
          <w:rtl/>
        </w:rPr>
        <w:t xml:space="preserve"> </w:t>
      </w:r>
      <w:r>
        <w:rPr>
          <w:rtl/>
        </w:rPr>
        <w:t>ולברך</w:t>
      </w:r>
      <w:r w:rsidR="00D4510D">
        <w:rPr>
          <w:rtl/>
        </w:rPr>
        <w:t xml:space="preserve"> </w:t>
      </w:r>
      <w:r>
        <w:rPr>
          <w:rtl/>
        </w:rPr>
        <w:t>כראוי</w:t>
      </w:r>
      <w:r w:rsidR="00D4510D">
        <w:rPr>
          <w:rtl/>
        </w:rPr>
        <w:t xml:space="preserve"> </w:t>
      </w:r>
      <w:r>
        <w:rPr>
          <w:rtl/>
        </w:rPr>
        <w:t>ברכה</w:t>
      </w:r>
      <w:r w:rsidR="00D4510D">
        <w:rPr>
          <w:rtl/>
        </w:rPr>
        <w:t xml:space="preserve"> </w:t>
      </w:r>
      <w:r>
        <w:rPr>
          <w:rtl/>
        </w:rPr>
        <w:t>המיוחדת</w:t>
      </w:r>
      <w:r w:rsidR="00D4510D">
        <w:rPr>
          <w:rtl/>
        </w:rPr>
        <w:t xml:space="preserve"> </w:t>
      </w:r>
      <w:r>
        <w:rPr>
          <w:rtl/>
        </w:rPr>
        <w:t>לו,</w:t>
      </w:r>
      <w:r w:rsidR="00D4510D">
        <w:rPr>
          <w:rtl/>
        </w:rPr>
        <w:t xml:space="preserve"> </w:t>
      </w:r>
      <w:r>
        <w:rPr>
          <w:rtl/>
        </w:rPr>
        <w:t>שאם</w:t>
      </w:r>
      <w:r w:rsidR="00D4510D">
        <w:rPr>
          <w:rtl/>
        </w:rPr>
        <w:t xml:space="preserve"> </w:t>
      </w:r>
      <w:r>
        <w:rPr>
          <w:rtl/>
        </w:rPr>
        <w:t>כן</w:t>
      </w:r>
      <w:r w:rsidR="00D4510D">
        <w:rPr>
          <w:rtl/>
        </w:rPr>
        <w:t xml:space="preserve"> </w:t>
      </w:r>
      <w:r>
        <w:rPr>
          <w:rtl/>
        </w:rPr>
        <w:t>תהא</w:t>
      </w:r>
      <w:r w:rsidR="00D4510D">
        <w:rPr>
          <w:rtl/>
        </w:rPr>
        <w:t xml:space="preserve"> </w:t>
      </w:r>
      <w:r>
        <w:rPr>
          <w:rtl/>
        </w:rPr>
        <w:t>ברכת</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לבטלה,</w:t>
      </w:r>
      <w:r w:rsidR="00D4510D">
        <w:rPr>
          <w:rtl/>
        </w:rPr>
        <w:t xml:space="preserve"> </w:t>
      </w:r>
      <w:r>
        <w:rPr>
          <w:rtl/>
        </w:rPr>
        <w:t>אבל</w:t>
      </w:r>
      <w:r w:rsidR="00D4510D">
        <w:rPr>
          <w:rtl/>
        </w:rPr>
        <w:t xml:space="preserve"> </w:t>
      </w:r>
      <w:r>
        <w:rPr>
          <w:rtl/>
        </w:rPr>
        <w:t>כשאינה</w:t>
      </w:r>
      <w:r w:rsidR="00D4510D">
        <w:rPr>
          <w:rtl/>
        </w:rPr>
        <w:t xml:space="preserve"> </w:t>
      </w:r>
      <w:r>
        <w:rPr>
          <w:rtl/>
        </w:rPr>
        <w:t>לבטלה</w:t>
      </w:r>
      <w:r w:rsidR="00D4510D">
        <w:rPr>
          <w:rtl/>
        </w:rPr>
        <w:t xml:space="preserve"> </w:t>
      </w:r>
      <w:r>
        <w:rPr>
          <w:rtl/>
        </w:rPr>
        <w:t>הרי</w:t>
      </w:r>
      <w:r w:rsidR="00D4510D">
        <w:rPr>
          <w:rtl/>
        </w:rPr>
        <w:t xml:space="preserve"> </w:t>
      </w:r>
      <w:r>
        <w:rPr>
          <w:rtl/>
        </w:rPr>
        <w:t>זה</w:t>
      </w:r>
      <w:r w:rsidR="00D4510D">
        <w:rPr>
          <w:rtl/>
        </w:rPr>
        <w:t xml:space="preserve"> </w:t>
      </w:r>
      <w:r>
        <w:rPr>
          <w:rtl/>
        </w:rPr>
        <w:t>כלכתחילה,</w:t>
      </w:r>
      <w:r w:rsidR="00D4510D">
        <w:rPr>
          <w:rtl/>
        </w:rPr>
        <w:t xml:space="preserve"> </w:t>
      </w:r>
      <w:r>
        <w:rPr>
          <w:rtl/>
        </w:rPr>
        <w:t>וצריך</w:t>
      </w:r>
      <w:r w:rsidR="00D4510D">
        <w:rPr>
          <w:rtl/>
        </w:rPr>
        <w:t xml:space="preserve"> </w:t>
      </w:r>
      <w:r>
        <w:rPr>
          <w:rtl/>
        </w:rPr>
        <w:t>לברך</w:t>
      </w:r>
      <w:r w:rsidR="00D4510D">
        <w:rPr>
          <w:rtl/>
        </w:rPr>
        <w:t xml:space="preserve"> </w:t>
      </w:r>
      <w:r>
        <w:rPr>
          <w:rtl/>
        </w:rPr>
        <w:t>כתיקון</w:t>
      </w:r>
      <w:r w:rsidR="00D4510D">
        <w:rPr>
          <w:rtl/>
        </w:rPr>
        <w:t xml:space="preserve"> </w:t>
      </w:r>
      <w:r>
        <w:rPr>
          <w:rtl/>
        </w:rPr>
        <w:t>חכמים,</w:t>
      </w:r>
      <w:r w:rsidR="00D4510D">
        <w:rPr>
          <w:rtl/>
        </w:rPr>
        <w:t xml:space="preserve"> </w:t>
      </w:r>
      <w:r>
        <w:rPr>
          <w:rtl/>
        </w:rPr>
        <w:t>לפיכך</w:t>
      </w:r>
      <w:r w:rsidR="00D4510D">
        <w:rPr>
          <w:rtl/>
        </w:rPr>
        <w:t xml:space="preserve"> </w:t>
      </w:r>
      <w:r>
        <w:rPr>
          <w:rtl/>
        </w:rPr>
        <w:t>למעשה</w:t>
      </w:r>
      <w:r w:rsidR="00D4510D">
        <w:rPr>
          <w:rtl/>
        </w:rPr>
        <w:t xml:space="preserve"> </w:t>
      </w:r>
      <w:r>
        <w:rPr>
          <w:rtl/>
        </w:rPr>
        <w:t>צריך</w:t>
      </w:r>
      <w:r w:rsidR="00D4510D">
        <w:rPr>
          <w:rtl/>
        </w:rPr>
        <w:t xml:space="preserve"> </w:t>
      </w:r>
      <w:r>
        <w:rPr>
          <w:rtl/>
        </w:rPr>
        <w:t>לזהר</w:t>
      </w:r>
      <w:r w:rsidR="00D4510D">
        <w:rPr>
          <w:rtl/>
        </w:rPr>
        <w:t xml:space="preserve"> </w:t>
      </w:r>
      <w:r>
        <w:rPr>
          <w:rtl/>
        </w:rPr>
        <w:t>שלא</w:t>
      </w:r>
      <w:r w:rsidR="00D4510D">
        <w:rPr>
          <w:rtl/>
        </w:rPr>
        <w:t xml:space="preserve"> </w:t>
      </w:r>
      <w:r>
        <w:rPr>
          <w:rtl/>
        </w:rPr>
        <w:t>להתכוין</w:t>
      </w:r>
      <w:r w:rsidR="00D4510D">
        <w:rPr>
          <w:rtl/>
        </w:rPr>
        <w:t xml:space="preserve"> </w:t>
      </w:r>
      <w:r>
        <w:rPr>
          <w:rtl/>
        </w:rPr>
        <w:t>לעולם</w:t>
      </w:r>
      <w:r w:rsidR="00D4510D">
        <w:rPr>
          <w:rtl/>
        </w:rPr>
        <w:t xml:space="preserve"> </w:t>
      </w:r>
      <w:r>
        <w:rPr>
          <w:rtl/>
        </w:rPr>
        <w:t>לפטור</w:t>
      </w:r>
      <w:r w:rsidR="00D4510D">
        <w:rPr>
          <w:rtl/>
        </w:rPr>
        <w:t xml:space="preserve"> </w:t>
      </w:r>
      <w:r>
        <w:rPr>
          <w:rtl/>
        </w:rPr>
        <w:t>פרי</w:t>
      </w:r>
      <w:r w:rsidR="00D4510D">
        <w:rPr>
          <w:rtl/>
        </w:rPr>
        <w:t xml:space="preserve"> </w:t>
      </w:r>
      <w:r>
        <w:rPr>
          <w:rtl/>
        </w:rPr>
        <w:t>העץ</w:t>
      </w:r>
      <w:r w:rsidR="00D4510D">
        <w:rPr>
          <w:rtl/>
        </w:rPr>
        <w:t xml:space="preserve"> </w:t>
      </w:r>
      <w:r>
        <w:rPr>
          <w:rtl/>
        </w:rPr>
        <w:t>בברכת</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כדי</w:t>
      </w:r>
      <w:r w:rsidR="00D4510D">
        <w:rPr>
          <w:rtl/>
        </w:rPr>
        <w:t xml:space="preserve"> </w:t>
      </w:r>
      <w:r>
        <w:rPr>
          <w:rtl/>
        </w:rPr>
        <w:t>לברך</w:t>
      </w:r>
      <w:r w:rsidR="00D4510D">
        <w:rPr>
          <w:rtl/>
        </w:rPr>
        <w:t xml:space="preserve"> </w:t>
      </w:r>
      <w:r>
        <w:rPr>
          <w:rtl/>
        </w:rPr>
        <w:t>לדברי</w:t>
      </w:r>
      <w:r w:rsidR="00D4510D">
        <w:rPr>
          <w:rtl/>
        </w:rPr>
        <w:t xml:space="preserve"> </w:t>
      </w:r>
      <w:r>
        <w:rPr>
          <w:rtl/>
        </w:rPr>
        <w:t>הכל".</w:t>
      </w:r>
    </w:p>
    <w:p w:rsidR="003A4D66" w:rsidRDefault="003A4D66" w:rsidP="00077D26">
      <w:pPr>
        <w:pStyle w:val="a1"/>
        <w:rPr>
          <w:rtl/>
        </w:rPr>
      </w:pPr>
      <w:r>
        <w:rPr>
          <w:rtl/>
        </w:rPr>
        <w:t>ולפועל</w:t>
      </w:r>
      <w:r w:rsidR="00D4510D">
        <w:rPr>
          <w:rtl/>
        </w:rPr>
        <w:t xml:space="preserve"> </w:t>
      </w:r>
      <w:r>
        <w:rPr>
          <w:rtl/>
        </w:rPr>
        <w:t>אם</w:t>
      </w:r>
      <w:r w:rsidR="00D4510D">
        <w:rPr>
          <w:rtl/>
        </w:rPr>
        <w:t xml:space="preserve"> </w:t>
      </w:r>
      <w:r>
        <w:rPr>
          <w:rtl/>
        </w:rPr>
        <w:t>לא</w:t>
      </w:r>
      <w:r w:rsidR="00D4510D">
        <w:rPr>
          <w:rtl/>
        </w:rPr>
        <w:t xml:space="preserve"> </w:t>
      </w:r>
      <w:r>
        <w:rPr>
          <w:rtl/>
        </w:rPr>
        <w:t>נזהר</w:t>
      </w:r>
      <w:r w:rsidR="00D4510D">
        <w:rPr>
          <w:rtl/>
        </w:rPr>
        <w:t xml:space="preserve"> </w:t>
      </w:r>
      <w:r>
        <w:rPr>
          <w:rtl/>
        </w:rPr>
        <w:t>וכיון</w:t>
      </w:r>
      <w:r w:rsidR="00D4510D">
        <w:rPr>
          <w:rtl/>
        </w:rPr>
        <w:t xml:space="preserve"> </w:t>
      </w:r>
      <w:r>
        <w:rPr>
          <w:rtl/>
        </w:rPr>
        <w:t>לפטור</w:t>
      </w:r>
      <w:r w:rsidR="00D4510D">
        <w:rPr>
          <w:rtl/>
        </w:rPr>
        <w:t xml:space="preserve"> </w:t>
      </w:r>
      <w:r>
        <w:rPr>
          <w:rtl/>
        </w:rPr>
        <w:t>שניהם</w:t>
      </w:r>
      <w:r w:rsidR="00D4510D">
        <w:rPr>
          <w:rtl/>
        </w:rPr>
        <w:t xml:space="preserve"> </w:t>
      </w:r>
      <w:r>
        <w:rPr>
          <w:rtl/>
        </w:rPr>
        <w:t>בברכת</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מה</w:t>
      </w:r>
      <w:r w:rsidR="00D4510D">
        <w:rPr>
          <w:rtl/>
        </w:rPr>
        <w:t xml:space="preserve"> </w:t>
      </w:r>
      <w:r>
        <w:rPr>
          <w:rtl/>
        </w:rPr>
        <w:t>דינו?</w:t>
      </w:r>
      <w:r w:rsidR="00D4510D">
        <w:rPr>
          <w:rtl/>
        </w:rPr>
        <w:t xml:space="preserve"> </w:t>
      </w:r>
      <w:r>
        <w:rPr>
          <w:rtl/>
        </w:rPr>
        <w:t>הנה</w:t>
      </w:r>
      <w:r w:rsidR="00D4510D">
        <w:rPr>
          <w:rtl/>
        </w:rPr>
        <w:t xml:space="preserve"> </w:t>
      </w:r>
      <w:r>
        <w:rPr>
          <w:rtl/>
        </w:rPr>
        <w:t>בדברי</w:t>
      </w:r>
      <w:r w:rsidR="00D4510D">
        <w:rPr>
          <w:rtl/>
        </w:rPr>
        <w:t xml:space="preserve"> </w:t>
      </w:r>
      <w:r>
        <w:rPr>
          <w:rtl/>
        </w:rPr>
        <w:t>רבינו</w:t>
      </w:r>
      <w:r w:rsidR="00D4510D">
        <w:rPr>
          <w:rtl/>
        </w:rPr>
        <w:t xml:space="preserve"> </w:t>
      </w:r>
      <w:r>
        <w:rPr>
          <w:rtl/>
        </w:rPr>
        <w:t>לא</w:t>
      </w:r>
      <w:r w:rsidR="00D4510D">
        <w:rPr>
          <w:rtl/>
        </w:rPr>
        <w:t xml:space="preserve"> </w:t>
      </w:r>
      <w:r>
        <w:rPr>
          <w:rtl/>
        </w:rPr>
        <w:t>פורש</w:t>
      </w:r>
      <w:r w:rsidR="00D4510D">
        <w:rPr>
          <w:rtl/>
        </w:rPr>
        <w:t xml:space="preserve"> </w:t>
      </w:r>
      <w:r>
        <w:rPr>
          <w:rtl/>
        </w:rPr>
        <w:t>דינו,</w:t>
      </w:r>
      <w:r w:rsidR="00D4510D">
        <w:rPr>
          <w:rtl/>
        </w:rPr>
        <w:t xml:space="preserve"> </w:t>
      </w:r>
      <w:r>
        <w:rPr>
          <w:rtl/>
        </w:rPr>
        <w:t>ולפום</w:t>
      </w:r>
      <w:r w:rsidR="00D4510D">
        <w:rPr>
          <w:rtl/>
        </w:rPr>
        <w:t xml:space="preserve"> </w:t>
      </w:r>
      <w:r>
        <w:rPr>
          <w:rtl/>
        </w:rPr>
        <w:t>ריהטא</w:t>
      </w:r>
      <w:r w:rsidR="00D4510D">
        <w:rPr>
          <w:rtl/>
        </w:rPr>
        <w:t xml:space="preserve"> </w:t>
      </w:r>
      <w:r>
        <w:rPr>
          <w:rtl/>
        </w:rPr>
        <w:t>משמע</w:t>
      </w:r>
      <w:r w:rsidR="00D4510D">
        <w:rPr>
          <w:rtl/>
        </w:rPr>
        <w:t xml:space="preserve"> </w:t>
      </w:r>
      <w:r>
        <w:rPr>
          <w:rtl/>
        </w:rPr>
        <w:t>דספק</w:t>
      </w:r>
      <w:r w:rsidR="00D4510D">
        <w:rPr>
          <w:rtl/>
        </w:rPr>
        <w:t xml:space="preserve"> </w:t>
      </w:r>
      <w:r>
        <w:rPr>
          <w:rtl/>
        </w:rPr>
        <w:t>ברכות</w:t>
      </w:r>
      <w:r w:rsidR="00D4510D">
        <w:rPr>
          <w:rtl/>
        </w:rPr>
        <w:t xml:space="preserve"> </w:t>
      </w:r>
      <w:r>
        <w:rPr>
          <w:rtl/>
        </w:rPr>
        <w:t>להקל</w:t>
      </w:r>
      <w:r w:rsidR="00D4510D">
        <w:rPr>
          <w:rtl/>
        </w:rPr>
        <w:t xml:space="preserve"> </w:t>
      </w:r>
      <w:r>
        <w:rPr>
          <w:rtl/>
        </w:rPr>
        <w:t>ואינו</w:t>
      </w:r>
      <w:r w:rsidR="00D4510D">
        <w:rPr>
          <w:rtl/>
        </w:rPr>
        <w:t xml:space="preserve"> </w:t>
      </w:r>
      <w:r>
        <w:rPr>
          <w:rtl/>
        </w:rPr>
        <w:t>מברך</w:t>
      </w:r>
      <w:r w:rsidR="00D4510D">
        <w:rPr>
          <w:rtl/>
        </w:rPr>
        <w:t xml:space="preserve"> </w:t>
      </w:r>
      <w:r>
        <w:rPr>
          <w:rtl/>
        </w:rPr>
        <w:t>בורא</w:t>
      </w:r>
      <w:r w:rsidR="00D4510D">
        <w:rPr>
          <w:rtl/>
        </w:rPr>
        <w:t xml:space="preserve"> </w:t>
      </w:r>
      <w:r>
        <w:rPr>
          <w:rtl/>
        </w:rPr>
        <w:t>פרי</w:t>
      </w:r>
      <w:r w:rsidR="00D4510D">
        <w:rPr>
          <w:rtl/>
        </w:rPr>
        <w:t xml:space="preserve"> </w:t>
      </w:r>
      <w:r>
        <w:rPr>
          <w:rtl/>
        </w:rPr>
        <w:t>העץ,</w:t>
      </w:r>
      <w:r w:rsidR="00D4510D">
        <w:rPr>
          <w:rtl/>
        </w:rPr>
        <w:t xml:space="preserve"> </w:t>
      </w:r>
      <w:r>
        <w:rPr>
          <w:rtl/>
        </w:rPr>
        <w:t>וכ"פ</w:t>
      </w:r>
      <w:r w:rsidR="00D4510D">
        <w:rPr>
          <w:rtl/>
        </w:rPr>
        <w:t xml:space="preserve"> </w:t>
      </w:r>
      <w:r>
        <w:rPr>
          <w:rtl/>
        </w:rPr>
        <w:t>בקצוה"ש</w:t>
      </w:r>
      <w:r w:rsidR="00D4510D">
        <w:rPr>
          <w:rtl/>
        </w:rPr>
        <w:t xml:space="preserve"> </w:t>
      </w:r>
      <w:r>
        <w:rPr>
          <w:rtl/>
        </w:rPr>
        <w:t>(סי'</w:t>
      </w:r>
      <w:r w:rsidR="00D4510D">
        <w:rPr>
          <w:rtl/>
        </w:rPr>
        <w:t xml:space="preserve"> </w:t>
      </w:r>
      <w:r>
        <w:rPr>
          <w:rtl/>
        </w:rPr>
        <w:t>מט</w:t>
      </w:r>
      <w:r w:rsidR="00D4510D">
        <w:rPr>
          <w:rtl/>
        </w:rPr>
        <w:t xml:space="preserve"> </w:t>
      </w:r>
      <w:r>
        <w:rPr>
          <w:rtl/>
        </w:rPr>
        <w:t>ס"ד).</w:t>
      </w:r>
    </w:p>
    <w:p w:rsidR="003A4D66" w:rsidRDefault="003A4D66" w:rsidP="00077D26">
      <w:pPr>
        <w:pStyle w:val="a1"/>
        <w:rPr>
          <w:rtl/>
        </w:rPr>
      </w:pPr>
      <w:r>
        <w:rPr>
          <w:rtl/>
        </w:rPr>
        <w:t>אבל</w:t>
      </w:r>
      <w:r w:rsidR="00D4510D">
        <w:rPr>
          <w:rtl/>
        </w:rPr>
        <w:t xml:space="preserve"> </w:t>
      </w:r>
      <w:r>
        <w:rPr>
          <w:rtl/>
        </w:rPr>
        <w:t>א"כ</w:t>
      </w:r>
      <w:r w:rsidR="00D4510D">
        <w:rPr>
          <w:rtl/>
        </w:rPr>
        <w:t xml:space="preserve"> </w:t>
      </w:r>
      <w:r>
        <w:rPr>
          <w:rtl/>
        </w:rPr>
        <w:t>נמצא</w:t>
      </w:r>
      <w:r w:rsidR="00D4510D">
        <w:rPr>
          <w:rtl/>
        </w:rPr>
        <w:t xml:space="preserve"> </w:t>
      </w:r>
      <w:r>
        <w:rPr>
          <w:rtl/>
        </w:rPr>
        <w:t>שלכתחילה</w:t>
      </w:r>
      <w:r w:rsidR="00D4510D">
        <w:rPr>
          <w:rtl/>
        </w:rPr>
        <w:t xml:space="preserve"> </w:t>
      </w:r>
      <w:r>
        <w:rPr>
          <w:rtl/>
        </w:rPr>
        <w:t>צריך</w:t>
      </w:r>
      <w:r w:rsidR="00D4510D">
        <w:rPr>
          <w:rtl/>
        </w:rPr>
        <w:t xml:space="preserve"> </w:t>
      </w:r>
      <w:r>
        <w:rPr>
          <w:rtl/>
        </w:rPr>
        <w:t>לברך</w:t>
      </w:r>
      <w:r w:rsidR="00D4510D">
        <w:rPr>
          <w:rtl/>
        </w:rPr>
        <w:t xml:space="preserve"> </w:t>
      </w:r>
      <w:r>
        <w:rPr>
          <w:rtl/>
        </w:rPr>
        <w:t>בפה"ע</w:t>
      </w:r>
      <w:r w:rsidR="00D4510D">
        <w:rPr>
          <w:rtl/>
        </w:rPr>
        <w:t xml:space="preserve"> </w:t>
      </w:r>
      <w:r>
        <w:rPr>
          <w:rtl/>
        </w:rPr>
        <w:t>על</w:t>
      </w:r>
      <w:r w:rsidR="00D4510D">
        <w:rPr>
          <w:rtl/>
        </w:rPr>
        <w:t xml:space="preserve"> </w:t>
      </w:r>
      <w:r>
        <w:rPr>
          <w:rtl/>
        </w:rPr>
        <w:t>פרי</w:t>
      </w:r>
      <w:r w:rsidR="00D4510D">
        <w:rPr>
          <w:rtl/>
        </w:rPr>
        <w:t xml:space="preserve"> </w:t>
      </w:r>
      <w:r>
        <w:rPr>
          <w:rtl/>
        </w:rPr>
        <w:t>העץ</w:t>
      </w:r>
      <w:r w:rsidR="00D4510D">
        <w:rPr>
          <w:rtl/>
        </w:rPr>
        <w:t xml:space="preserve"> </w:t>
      </w:r>
      <w:r>
        <w:rPr>
          <w:rtl/>
        </w:rPr>
        <w:t>גם</w:t>
      </w:r>
      <w:r w:rsidR="00D4510D">
        <w:rPr>
          <w:rtl/>
        </w:rPr>
        <w:t xml:space="preserve"> </w:t>
      </w:r>
      <w:r>
        <w:rPr>
          <w:rtl/>
        </w:rPr>
        <w:t>לדעה</w:t>
      </w:r>
      <w:r w:rsidR="00D4510D">
        <w:rPr>
          <w:rtl/>
        </w:rPr>
        <w:t xml:space="preserve"> </w:t>
      </w:r>
      <w:r>
        <w:rPr>
          <w:rtl/>
        </w:rPr>
        <w:t>הא'</w:t>
      </w:r>
      <w:r w:rsidR="00D4510D">
        <w:rPr>
          <w:rtl/>
        </w:rPr>
        <w:t xml:space="preserve"> </w:t>
      </w:r>
      <w:r>
        <w:rPr>
          <w:rtl/>
        </w:rPr>
        <w:t>(שם</w:t>
      </w:r>
      <w:r w:rsidR="00D4510D">
        <w:rPr>
          <w:rtl/>
        </w:rPr>
        <w:t xml:space="preserve"> </w:t>
      </w:r>
      <w:r>
        <w:rPr>
          <w:rtl/>
        </w:rPr>
        <w:t>פ"א</w:t>
      </w:r>
      <w:r w:rsidR="00D4510D">
        <w:rPr>
          <w:rtl/>
        </w:rPr>
        <w:t xml:space="preserve"> </w:t>
      </w:r>
      <w:r>
        <w:rPr>
          <w:rtl/>
        </w:rPr>
        <w:t>ה"ה),</w:t>
      </w:r>
      <w:r w:rsidR="00D4510D">
        <w:rPr>
          <w:rtl/>
        </w:rPr>
        <w:t xml:space="preserve"> </w:t>
      </w:r>
      <w:r>
        <w:rPr>
          <w:rtl/>
        </w:rPr>
        <w:t>ובדיעבד</w:t>
      </w:r>
      <w:r w:rsidR="00D4510D">
        <w:rPr>
          <w:rtl/>
        </w:rPr>
        <w:t xml:space="preserve"> </w:t>
      </w:r>
      <w:r>
        <w:rPr>
          <w:rtl/>
        </w:rPr>
        <w:t>אינו</w:t>
      </w:r>
      <w:r w:rsidR="00D4510D">
        <w:rPr>
          <w:rtl/>
        </w:rPr>
        <w:t xml:space="preserve"> </w:t>
      </w:r>
      <w:r>
        <w:rPr>
          <w:rtl/>
        </w:rPr>
        <w:t>חוזר</w:t>
      </w:r>
      <w:r w:rsidR="00D4510D">
        <w:rPr>
          <w:rtl/>
        </w:rPr>
        <w:t xml:space="preserve"> </w:t>
      </w:r>
      <w:r>
        <w:rPr>
          <w:rtl/>
        </w:rPr>
        <w:t>ומברך</w:t>
      </w:r>
      <w:r w:rsidR="00D4510D">
        <w:rPr>
          <w:rtl/>
        </w:rPr>
        <w:t xml:space="preserve"> </w:t>
      </w:r>
      <w:r>
        <w:rPr>
          <w:rtl/>
        </w:rPr>
        <w:t>בפה"ע</w:t>
      </w:r>
      <w:r w:rsidR="00D4510D">
        <w:rPr>
          <w:rtl/>
        </w:rPr>
        <w:t xml:space="preserve"> </w:t>
      </w:r>
      <w:r>
        <w:rPr>
          <w:rtl/>
        </w:rPr>
        <w:t>שהרי</w:t>
      </w:r>
      <w:r w:rsidR="00D4510D">
        <w:rPr>
          <w:rtl/>
        </w:rPr>
        <w:t xml:space="preserve"> </w:t>
      </w:r>
      <w:r>
        <w:rPr>
          <w:rtl/>
        </w:rPr>
        <w:t>לדיעה</w:t>
      </w:r>
      <w:r w:rsidR="00D4510D">
        <w:rPr>
          <w:rtl/>
        </w:rPr>
        <w:t xml:space="preserve"> </w:t>
      </w:r>
      <w:r>
        <w:rPr>
          <w:rtl/>
        </w:rPr>
        <w:t>הא'</w:t>
      </w:r>
      <w:r w:rsidR="00D4510D">
        <w:rPr>
          <w:rtl/>
        </w:rPr>
        <w:t xml:space="preserve"> </w:t>
      </w:r>
      <w:r>
        <w:rPr>
          <w:rtl/>
        </w:rPr>
        <w:t>הו"ל</w:t>
      </w:r>
      <w:r w:rsidR="00D4510D">
        <w:rPr>
          <w:rtl/>
        </w:rPr>
        <w:t xml:space="preserve"> </w:t>
      </w:r>
      <w:r>
        <w:rPr>
          <w:rtl/>
        </w:rPr>
        <w:t>ברכה</w:t>
      </w:r>
      <w:r w:rsidR="00D4510D">
        <w:rPr>
          <w:rtl/>
        </w:rPr>
        <w:t xml:space="preserve"> </w:t>
      </w:r>
      <w:r>
        <w:rPr>
          <w:rtl/>
        </w:rPr>
        <w:t>לבטלה,</w:t>
      </w:r>
      <w:r w:rsidR="00D4510D">
        <w:rPr>
          <w:rtl/>
        </w:rPr>
        <w:t xml:space="preserve"> </w:t>
      </w:r>
      <w:r>
        <w:rPr>
          <w:rtl/>
        </w:rPr>
        <w:t>וא"כ</w:t>
      </w:r>
      <w:r w:rsidR="00D4510D">
        <w:rPr>
          <w:rtl/>
        </w:rPr>
        <w:t xml:space="preserve"> </w:t>
      </w:r>
      <w:r>
        <w:rPr>
          <w:rtl/>
        </w:rPr>
        <w:t>צ"ע</w:t>
      </w:r>
      <w:r w:rsidR="00D4510D">
        <w:rPr>
          <w:rtl/>
        </w:rPr>
        <w:t xml:space="preserve"> </w:t>
      </w:r>
      <w:r>
        <w:rPr>
          <w:rtl/>
        </w:rPr>
        <w:t>למה</w:t>
      </w:r>
      <w:r w:rsidR="00D4510D">
        <w:rPr>
          <w:rtl/>
        </w:rPr>
        <w:t xml:space="preserve"> </w:t>
      </w:r>
      <w:r>
        <w:rPr>
          <w:rtl/>
        </w:rPr>
        <w:t>הביא</w:t>
      </w:r>
      <w:r w:rsidR="00D4510D">
        <w:rPr>
          <w:rtl/>
        </w:rPr>
        <w:t xml:space="preserve"> </w:t>
      </w:r>
      <w:r>
        <w:rPr>
          <w:rtl/>
        </w:rPr>
        <w:t>אדה"ז</w:t>
      </w:r>
      <w:r w:rsidR="00D4510D">
        <w:rPr>
          <w:rtl/>
        </w:rPr>
        <w:t xml:space="preserve"> </w:t>
      </w:r>
      <w:r>
        <w:rPr>
          <w:rtl/>
        </w:rPr>
        <w:t>שיטת</w:t>
      </w:r>
      <w:r w:rsidR="00D4510D">
        <w:rPr>
          <w:rtl/>
        </w:rPr>
        <w:t xml:space="preserve"> </w:t>
      </w:r>
      <w:r>
        <w:rPr>
          <w:rtl/>
        </w:rPr>
        <w:t>הי"ח?</w:t>
      </w:r>
      <w:r w:rsidR="00D4510D">
        <w:rPr>
          <w:rtl/>
        </w:rPr>
        <w:t xml:space="preserve"> </w:t>
      </w:r>
      <w:r>
        <w:rPr>
          <w:rtl/>
        </w:rPr>
        <w:t>הרי</w:t>
      </w:r>
      <w:r w:rsidR="00D4510D">
        <w:rPr>
          <w:rtl/>
        </w:rPr>
        <w:t xml:space="preserve"> </w:t>
      </w:r>
      <w:r>
        <w:rPr>
          <w:rtl/>
        </w:rPr>
        <w:t>ידוע</w:t>
      </w:r>
      <w:r w:rsidR="00D4510D">
        <w:rPr>
          <w:rtl/>
        </w:rPr>
        <w:t xml:space="preserve"> </w:t>
      </w:r>
      <w:r>
        <w:rPr>
          <w:rtl/>
        </w:rPr>
        <w:t>גודל</w:t>
      </w:r>
      <w:r w:rsidR="00D4510D">
        <w:rPr>
          <w:rtl/>
        </w:rPr>
        <w:t xml:space="preserve"> </w:t>
      </w:r>
      <w:r>
        <w:rPr>
          <w:rtl/>
        </w:rPr>
        <w:t>הדיוק</w:t>
      </w:r>
      <w:r w:rsidR="00D4510D">
        <w:rPr>
          <w:rtl/>
        </w:rPr>
        <w:t xml:space="preserve"> </w:t>
      </w:r>
      <w:r>
        <w:rPr>
          <w:rtl/>
        </w:rPr>
        <w:t>בלשונו</w:t>
      </w:r>
      <w:r w:rsidR="00D4510D">
        <w:rPr>
          <w:rtl/>
        </w:rPr>
        <w:t xml:space="preserve"> </w:t>
      </w:r>
      <w:r>
        <w:rPr>
          <w:rtl/>
        </w:rPr>
        <w:t>הזהב</w:t>
      </w:r>
      <w:r w:rsidR="00D4510D">
        <w:rPr>
          <w:rtl/>
        </w:rPr>
        <w:t xml:space="preserve"> </w:t>
      </w:r>
      <w:r>
        <w:rPr>
          <w:rtl/>
        </w:rPr>
        <w:t>ובפרט</w:t>
      </w:r>
      <w:r w:rsidR="00D4510D">
        <w:rPr>
          <w:rtl/>
        </w:rPr>
        <w:t xml:space="preserve"> </w:t>
      </w:r>
      <w:r>
        <w:rPr>
          <w:rtl/>
        </w:rPr>
        <w:t>בסדר</w:t>
      </w:r>
      <w:r w:rsidR="00D4510D">
        <w:rPr>
          <w:rtl/>
        </w:rPr>
        <w:t xml:space="preserve"> </w:t>
      </w:r>
      <w:r>
        <w:rPr>
          <w:rtl/>
        </w:rPr>
        <w:t>ברה"נ</w:t>
      </w:r>
      <w:r w:rsidR="00D4510D">
        <w:rPr>
          <w:rtl/>
        </w:rPr>
        <w:t xml:space="preserve"> </w:t>
      </w:r>
      <w:r>
        <w:rPr>
          <w:rtl/>
        </w:rPr>
        <w:t>ששם</w:t>
      </w:r>
      <w:r w:rsidR="00D4510D">
        <w:rPr>
          <w:rtl/>
        </w:rPr>
        <w:t xml:space="preserve"> </w:t>
      </w:r>
      <w:r>
        <w:rPr>
          <w:rtl/>
        </w:rPr>
        <w:t>קיצר</w:t>
      </w:r>
      <w:r w:rsidR="00D4510D">
        <w:rPr>
          <w:rtl/>
        </w:rPr>
        <w:t xml:space="preserve"> </w:t>
      </w:r>
      <w:r>
        <w:rPr>
          <w:rtl/>
        </w:rPr>
        <w:t>וכתב</w:t>
      </w:r>
      <w:r w:rsidR="00D4510D">
        <w:rPr>
          <w:rtl/>
        </w:rPr>
        <w:t xml:space="preserve"> </w:t>
      </w:r>
      <w:r>
        <w:rPr>
          <w:rtl/>
        </w:rPr>
        <w:t>רק</w:t>
      </w:r>
      <w:r w:rsidR="00D4510D">
        <w:rPr>
          <w:rtl/>
        </w:rPr>
        <w:t xml:space="preserve"> </w:t>
      </w:r>
      <w:r>
        <w:rPr>
          <w:rtl/>
        </w:rPr>
        <w:t>מה</w:t>
      </w:r>
      <w:r w:rsidR="00D4510D">
        <w:rPr>
          <w:rtl/>
        </w:rPr>
        <w:t xml:space="preserve"> </w:t>
      </w:r>
      <w:r>
        <w:rPr>
          <w:rtl/>
        </w:rPr>
        <w:t>שנוגע</w:t>
      </w:r>
      <w:r w:rsidR="00D4510D">
        <w:rPr>
          <w:rtl/>
        </w:rPr>
        <w:t xml:space="preserve"> </w:t>
      </w:r>
      <w:r>
        <w:rPr>
          <w:rtl/>
        </w:rPr>
        <w:t>להלכתא,</w:t>
      </w:r>
      <w:r w:rsidR="00D4510D">
        <w:rPr>
          <w:rtl/>
        </w:rPr>
        <w:t xml:space="preserve"> </w:t>
      </w:r>
      <w:r>
        <w:rPr>
          <w:rtl/>
        </w:rPr>
        <w:t>וכל</w:t>
      </w:r>
      <w:r w:rsidR="00D4510D">
        <w:rPr>
          <w:rtl/>
        </w:rPr>
        <w:t xml:space="preserve"> </w:t>
      </w:r>
      <w:r>
        <w:rPr>
          <w:rtl/>
        </w:rPr>
        <w:t>דין</w:t>
      </w:r>
      <w:r w:rsidR="00D4510D">
        <w:rPr>
          <w:rtl/>
        </w:rPr>
        <w:t xml:space="preserve"> </w:t>
      </w:r>
      <w:r>
        <w:rPr>
          <w:rtl/>
        </w:rPr>
        <w:t>שאינו</w:t>
      </w:r>
      <w:r w:rsidR="00D4510D">
        <w:rPr>
          <w:rtl/>
        </w:rPr>
        <w:t xml:space="preserve"> </w:t>
      </w:r>
      <w:r>
        <w:rPr>
          <w:rtl/>
        </w:rPr>
        <w:t>רגיל</w:t>
      </w:r>
      <w:r w:rsidR="00D4510D">
        <w:rPr>
          <w:rtl/>
        </w:rPr>
        <w:t xml:space="preserve"> </w:t>
      </w:r>
      <w:r>
        <w:rPr>
          <w:rtl/>
        </w:rPr>
        <w:t>כ"כ</w:t>
      </w:r>
      <w:r w:rsidR="00D4510D">
        <w:rPr>
          <w:rtl/>
        </w:rPr>
        <w:t xml:space="preserve"> </w:t>
      </w:r>
      <w:r>
        <w:rPr>
          <w:rtl/>
        </w:rPr>
        <w:t>"במדינתינו"</w:t>
      </w:r>
      <w:r w:rsidR="00D4510D">
        <w:rPr>
          <w:rtl/>
        </w:rPr>
        <w:t xml:space="preserve"> </w:t>
      </w:r>
      <w:r>
        <w:rPr>
          <w:rtl/>
        </w:rPr>
        <w:t>לא</w:t>
      </w:r>
      <w:r w:rsidR="00D4510D">
        <w:rPr>
          <w:rtl/>
        </w:rPr>
        <w:t xml:space="preserve"> </w:t>
      </w:r>
      <w:r>
        <w:rPr>
          <w:rtl/>
        </w:rPr>
        <w:t>הביא</w:t>
      </w:r>
      <w:r w:rsidR="00D4510D">
        <w:rPr>
          <w:rtl/>
        </w:rPr>
        <w:t xml:space="preserve"> </w:t>
      </w:r>
      <w:r>
        <w:rPr>
          <w:rtl/>
        </w:rPr>
        <w:t>כלל</w:t>
      </w:r>
      <w:r>
        <w:rPr>
          <w:rStyle w:val="FootnoteReference"/>
          <w:rFonts w:asciiTheme="minorBidi" w:hAnsiTheme="minorBidi"/>
          <w:rtl/>
        </w:rPr>
        <w:footnoteReference w:id="96"/>
      </w:r>
      <w:r>
        <w:rPr>
          <w:rtl/>
        </w:rPr>
        <w:t>,</w:t>
      </w:r>
      <w:r w:rsidR="00D4510D">
        <w:rPr>
          <w:rtl/>
        </w:rPr>
        <w:t xml:space="preserve"> </w:t>
      </w:r>
      <w:r>
        <w:rPr>
          <w:rtl/>
        </w:rPr>
        <w:t>ולמה</w:t>
      </w:r>
      <w:r w:rsidR="00D4510D">
        <w:rPr>
          <w:rtl/>
        </w:rPr>
        <w:t xml:space="preserve"> </w:t>
      </w:r>
      <w:r>
        <w:rPr>
          <w:rtl/>
        </w:rPr>
        <w:t>הביא</w:t>
      </w:r>
      <w:r w:rsidR="00D4510D">
        <w:rPr>
          <w:rtl/>
        </w:rPr>
        <w:t xml:space="preserve"> </w:t>
      </w:r>
      <w:r>
        <w:rPr>
          <w:rtl/>
        </w:rPr>
        <w:t>שיטת</w:t>
      </w:r>
      <w:r w:rsidR="00D4510D">
        <w:rPr>
          <w:rtl/>
        </w:rPr>
        <w:t xml:space="preserve"> </w:t>
      </w:r>
      <w:r>
        <w:rPr>
          <w:rtl/>
        </w:rPr>
        <w:t>הי"ח</w:t>
      </w:r>
      <w:r w:rsidR="00D4510D">
        <w:rPr>
          <w:rtl/>
        </w:rPr>
        <w:t xml:space="preserve"> </w:t>
      </w:r>
      <w:r>
        <w:rPr>
          <w:rtl/>
        </w:rPr>
        <w:t>שאין</w:t>
      </w:r>
      <w:r w:rsidR="00D4510D">
        <w:rPr>
          <w:rtl/>
        </w:rPr>
        <w:t xml:space="preserve"> </w:t>
      </w:r>
      <w:r>
        <w:rPr>
          <w:rtl/>
        </w:rPr>
        <w:t>בו</w:t>
      </w:r>
      <w:r w:rsidR="00D4510D">
        <w:rPr>
          <w:rtl/>
        </w:rPr>
        <w:t xml:space="preserve"> </w:t>
      </w:r>
      <w:r>
        <w:rPr>
          <w:rtl/>
        </w:rPr>
        <w:t>נפק"מ</w:t>
      </w:r>
      <w:r w:rsidR="00D4510D">
        <w:rPr>
          <w:rtl/>
        </w:rPr>
        <w:t xml:space="preserve"> </w:t>
      </w:r>
      <w:r>
        <w:rPr>
          <w:rtl/>
        </w:rPr>
        <w:t>לדינא?</w:t>
      </w:r>
      <w:r w:rsidR="00D4510D">
        <w:rPr>
          <w:rtl/>
        </w:rPr>
        <w:t xml:space="preserve"> </w:t>
      </w:r>
      <w:r>
        <w:rPr>
          <w:rtl/>
        </w:rPr>
        <w:t>וכי</w:t>
      </w:r>
      <w:r w:rsidR="00D4510D">
        <w:rPr>
          <w:rtl/>
        </w:rPr>
        <w:t xml:space="preserve"> </w:t>
      </w:r>
      <w:r>
        <w:rPr>
          <w:rtl/>
        </w:rPr>
        <w:t>כתבו</w:t>
      </w:r>
      <w:r w:rsidR="00D4510D">
        <w:rPr>
          <w:rtl/>
        </w:rPr>
        <w:t xml:space="preserve"> </w:t>
      </w:r>
      <w:r>
        <w:rPr>
          <w:rtl/>
        </w:rPr>
        <w:t>לתוספת</w:t>
      </w:r>
      <w:r w:rsidR="00D4510D">
        <w:rPr>
          <w:rtl/>
        </w:rPr>
        <w:t xml:space="preserve"> </w:t>
      </w:r>
      <w:r>
        <w:rPr>
          <w:rtl/>
        </w:rPr>
        <w:t>אזהרה</w:t>
      </w:r>
      <w:r w:rsidR="00D4510D">
        <w:rPr>
          <w:rtl/>
        </w:rPr>
        <w:t xml:space="preserve"> </w:t>
      </w:r>
      <w:r>
        <w:rPr>
          <w:rtl/>
        </w:rPr>
        <w:t>גרידא,</w:t>
      </w:r>
      <w:r w:rsidR="00D4510D">
        <w:rPr>
          <w:rtl/>
        </w:rPr>
        <w:t xml:space="preserve"> </w:t>
      </w:r>
      <w:r>
        <w:rPr>
          <w:rtl/>
        </w:rPr>
        <w:t>אתמה!</w:t>
      </w:r>
    </w:p>
    <w:p w:rsidR="003A4D66" w:rsidRDefault="003A4D66" w:rsidP="00077D26">
      <w:pPr>
        <w:pStyle w:val="a1"/>
        <w:rPr>
          <w:rtl/>
        </w:rPr>
      </w:pPr>
      <w:r>
        <w:rPr>
          <w:rtl/>
        </w:rPr>
        <w:t>ונ"ל</w:t>
      </w:r>
      <w:r w:rsidR="00D4510D">
        <w:rPr>
          <w:rtl/>
        </w:rPr>
        <w:t xml:space="preserve"> </w:t>
      </w:r>
      <w:r>
        <w:rPr>
          <w:rtl/>
        </w:rPr>
        <w:t>דבסדר</w:t>
      </w:r>
      <w:r w:rsidR="00D4510D">
        <w:rPr>
          <w:rtl/>
        </w:rPr>
        <w:t xml:space="preserve"> </w:t>
      </w:r>
      <w:r>
        <w:rPr>
          <w:rtl/>
        </w:rPr>
        <w:t>ברה"נ</w:t>
      </w:r>
      <w:r w:rsidR="00D4510D">
        <w:rPr>
          <w:rtl/>
        </w:rPr>
        <w:t xml:space="preserve"> </w:t>
      </w:r>
      <w:r>
        <w:rPr>
          <w:rtl/>
        </w:rPr>
        <w:t>שינה</w:t>
      </w:r>
      <w:r w:rsidR="00D4510D">
        <w:rPr>
          <w:rtl/>
        </w:rPr>
        <w:t xml:space="preserve"> </w:t>
      </w:r>
      <w:r>
        <w:rPr>
          <w:rtl/>
        </w:rPr>
        <w:t>דעתו</w:t>
      </w:r>
      <w:r w:rsidR="00D4510D">
        <w:rPr>
          <w:rtl/>
        </w:rPr>
        <w:t xml:space="preserve"> </w:t>
      </w:r>
      <w:r>
        <w:rPr>
          <w:rtl/>
        </w:rPr>
        <w:t>ופסק</w:t>
      </w:r>
      <w:r w:rsidR="00D4510D">
        <w:rPr>
          <w:rtl/>
        </w:rPr>
        <w:t xml:space="preserve"> </w:t>
      </w:r>
      <w:r>
        <w:rPr>
          <w:rtl/>
        </w:rPr>
        <w:t>כדעת</w:t>
      </w:r>
      <w:r w:rsidR="00D4510D">
        <w:rPr>
          <w:rtl/>
        </w:rPr>
        <w:t xml:space="preserve"> </w:t>
      </w:r>
      <w:r>
        <w:rPr>
          <w:rtl/>
        </w:rPr>
        <w:t>הי"ח,</w:t>
      </w:r>
      <w:r w:rsidR="00D4510D">
        <w:rPr>
          <w:rtl/>
        </w:rPr>
        <w:t xml:space="preserve"> </w:t>
      </w:r>
      <w:r>
        <w:rPr>
          <w:rtl/>
        </w:rPr>
        <w:t>וזהו</w:t>
      </w:r>
      <w:r w:rsidR="00D4510D">
        <w:rPr>
          <w:rtl/>
        </w:rPr>
        <w:t xml:space="preserve"> </w:t>
      </w:r>
      <w:r>
        <w:rPr>
          <w:rtl/>
        </w:rPr>
        <w:t>שכתב</w:t>
      </w:r>
      <w:r w:rsidR="00D4510D">
        <w:rPr>
          <w:rtl/>
        </w:rPr>
        <w:t xml:space="preserve"> </w:t>
      </w:r>
      <w:r>
        <w:rPr>
          <w:rtl/>
        </w:rPr>
        <w:t>"צריך</w:t>
      </w:r>
      <w:r w:rsidR="00D4510D">
        <w:rPr>
          <w:rtl/>
        </w:rPr>
        <w:t xml:space="preserve"> </w:t>
      </w:r>
      <w:r>
        <w:rPr>
          <w:rtl/>
        </w:rPr>
        <w:t>לזהר</w:t>
      </w:r>
      <w:r w:rsidR="00D4510D">
        <w:rPr>
          <w:rtl/>
        </w:rPr>
        <w:t xml:space="preserve"> </w:t>
      </w:r>
      <w:r>
        <w:rPr>
          <w:rtl/>
        </w:rPr>
        <w:t>.</w:t>
      </w:r>
      <w:r w:rsidR="00D4510D">
        <w:rPr>
          <w:rtl/>
        </w:rPr>
        <w:t xml:space="preserve"> </w:t>
      </w:r>
      <w:r>
        <w:rPr>
          <w:rtl/>
        </w:rPr>
        <w:t>.</w:t>
      </w:r>
      <w:r w:rsidR="00D4510D">
        <w:rPr>
          <w:rtl/>
        </w:rPr>
        <w:t xml:space="preserve"> </w:t>
      </w:r>
      <w:r>
        <w:rPr>
          <w:b/>
          <w:bCs/>
          <w:rtl/>
        </w:rPr>
        <w:t>כדי</w:t>
      </w:r>
      <w:r w:rsidR="00D4510D">
        <w:rPr>
          <w:b/>
          <w:bCs/>
          <w:rtl/>
        </w:rPr>
        <w:t xml:space="preserve"> </w:t>
      </w:r>
      <w:r>
        <w:rPr>
          <w:b/>
          <w:bCs/>
          <w:rtl/>
        </w:rPr>
        <w:t>לברך</w:t>
      </w:r>
      <w:r w:rsidR="00D4510D">
        <w:rPr>
          <w:b/>
          <w:bCs/>
          <w:rtl/>
        </w:rPr>
        <w:t xml:space="preserve"> </w:t>
      </w:r>
      <w:r>
        <w:rPr>
          <w:b/>
          <w:bCs/>
          <w:rtl/>
        </w:rPr>
        <w:t>לדברי</w:t>
      </w:r>
      <w:r w:rsidR="00D4510D">
        <w:rPr>
          <w:b/>
          <w:bCs/>
          <w:rtl/>
        </w:rPr>
        <w:t xml:space="preserve"> </w:t>
      </w:r>
      <w:r>
        <w:rPr>
          <w:b/>
          <w:bCs/>
          <w:rtl/>
        </w:rPr>
        <w:t>הכל</w:t>
      </w:r>
      <w:r>
        <w:rPr>
          <w:rtl/>
        </w:rPr>
        <w:t>",</w:t>
      </w:r>
      <w:r w:rsidR="00D4510D">
        <w:rPr>
          <w:rtl/>
        </w:rPr>
        <w:t xml:space="preserve"> </w:t>
      </w:r>
      <w:r>
        <w:rPr>
          <w:rtl/>
        </w:rPr>
        <w:t>היינו</w:t>
      </w:r>
      <w:r w:rsidR="00D4510D">
        <w:rPr>
          <w:rtl/>
        </w:rPr>
        <w:t xml:space="preserve"> </w:t>
      </w:r>
      <w:r>
        <w:rPr>
          <w:rtl/>
        </w:rPr>
        <w:t>דאם</w:t>
      </w:r>
      <w:r w:rsidR="00D4510D">
        <w:rPr>
          <w:rtl/>
        </w:rPr>
        <w:t xml:space="preserve"> </w:t>
      </w:r>
      <w:r>
        <w:rPr>
          <w:rtl/>
        </w:rPr>
        <w:t>לא</w:t>
      </w:r>
      <w:r w:rsidR="00D4510D">
        <w:rPr>
          <w:rtl/>
        </w:rPr>
        <w:t xml:space="preserve"> </w:t>
      </w:r>
      <w:r>
        <w:rPr>
          <w:rtl/>
        </w:rPr>
        <w:t>נזהר</w:t>
      </w:r>
      <w:r w:rsidR="00D4510D">
        <w:rPr>
          <w:rtl/>
        </w:rPr>
        <w:t xml:space="preserve"> </w:t>
      </w:r>
      <w:r>
        <w:rPr>
          <w:rtl/>
        </w:rPr>
        <w:t>חוזר</w:t>
      </w:r>
      <w:r w:rsidR="00D4510D">
        <w:rPr>
          <w:rtl/>
        </w:rPr>
        <w:t xml:space="preserve"> </w:t>
      </w:r>
      <w:r>
        <w:rPr>
          <w:rtl/>
        </w:rPr>
        <w:t>ומברך</w:t>
      </w:r>
      <w:r w:rsidR="00D4510D">
        <w:rPr>
          <w:rtl/>
        </w:rPr>
        <w:t xml:space="preserve"> </w:t>
      </w:r>
      <w:r>
        <w:rPr>
          <w:rtl/>
        </w:rPr>
        <w:t>בורא</w:t>
      </w:r>
      <w:r w:rsidR="00D4510D">
        <w:rPr>
          <w:rtl/>
        </w:rPr>
        <w:t xml:space="preserve"> </w:t>
      </w:r>
      <w:r>
        <w:rPr>
          <w:rtl/>
        </w:rPr>
        <w:t>פרי</w:t>
      </w:r>
      <w:r w:rsidR="00D4510D">
        <w:rPr>
          <w:rtl/>
        </w:rPr>
        <w:t xml:space="preserve"> </w:t>
      </w:r>
      <w:r>
        <w:rPr>
          <w:rtl/>
        </w:rPr>
        <w:t>העץ,</w:t>
      </w:r>
      <w:r w:rsidR="00D4510D">
        <w:rPr>
          <w:rtl/>
        </w:rPr>
        <w:t xml:space="preserve"> </w:t>
      </w:r>
      <w:r>
        <w:rPr>
          <w:rtl/>
        </w:rPr>
        <w:t>אבל</w:t>
      </w:r>
      <w:r w:rsidR="00D4510D">
        <w:rPr>
          <w:rtl/>
        </w:rPr>
        <w:t xml:space="preserve"> </w:t>
      </w:r>
      <w:r>
        <w:rPr>
          <w:rtl/>
        </w:rPr>
        <w:t>אין</w:t>
      </w:r>
      <w:r w:rsidR="00D4510D">
        <w:rPr>
          <w:rtl/>
        </w:rPr>
        <w:t xml:space="preserve"> </w:t>
      </w:r>
      <w:r>
        <w:rPr>
          <w:rtl/>
        </w:rPr>
        <w:t>זה</w:t>
      </w:r>
      <w:r w:rsidR="00D4510D">
        <w:rPr>
          <w:rtl/>
        </w:rPr>
        <w:t xml:space="preserve"> </w:t>
      </w:r>
      <w:r>
        <w:rPr>
          <w:rtl/>
        </w:rPr>
        <w:t>לדברי</w:t>
      </w:r>
      <w:r w:rsidR="00D4510D">
        <w:rPr>
          <w:rtl/>
        </w:rPr>
        <w:t xml:space="preserve"> </w:t>
      </w:r>
      <w:r>
        <w:rPr>
          <w:rtl/>
        </w:rPr>
        <w:t>הכל,</w:t>
      </w:r>
      <w:r w:rsidR="00D4510D">
        <w:rPr>
          <w:rtl/>
        </w:rPr>
        <w:t xml:space="preserve"> </w:t>
      </w:r>
      <w:r>
        <w:rPr>
          <w:rtl/>
        </w:rPr>
        <w:t>שהרי</w:t>
      </w:r>
      <w:r w:rsidR="00D4510D">
        <w:rPr>
          <w:rtl/>
        </w:rPr>
        <w:t xml:space="preserve"> </w:t>
      </w:r>
      <w:r>
        <w:rPr>
          <w:rtl/>
        </w:rPr>
        <w:t>לדיעה</w:t>
      </w:r>
      <w:r w:rsidR="00D4510D">
        <w:rPr>
          <w:rtl/>
        </w:rPr>
        <w:t xml:space="preserve"> </w:t>
      </w:r>
      <w:r>
        <w:rPr>
          <w:rtl/>
        </w:rPr>
        <w:t>הא'</w:t>
      </w:r>
      <w:r w:rsidR="00D4510D">
        <w:rPr>
          <w:rtl/>
        </w:rPr>
        <w:t xml:space="preserve"> </w:t>
      </w:r>
      <w:r>
        <w:rPr>
          <w:rtl/>
        </w:rPr>
        <w:t>כבר</w:t>
      </w:r>
      <w:r w:rsidR="00D4510D">
        <w:rPr>
          <w:rtl/>
        </w:rPr>
        <w:t xml:space="preserve"> </w:t>
      </w:r>
      <w:r>
        <w:rPr>
          <w:rtl/>
        </w:rPr>
        <w:t>נפטר</w:t>
      </w:r>
      <w:r w:rsidR="00D4510D">
        <w:rPr>
          <w:rtl/>
        </w:rPr>
        <w:t xml:space="preserve"> </w:t>
      </w:r>
      <w:r>
        <w:rPr>
          <w:rtl/>
        </w:rPr>
        <w:t>בברכת</w:t>
      </w:r>
      <w:r w:rsidR="00D4510D">
        <w:rPr>
          <w:rtl/>
        </w:rPr>
        <w:t xml:space="preserve"> </w:t>
      </w:r>
      <w:r>
        <w:rPr>
          <w:rtl/>
        </w:rPr>
        <w:t>האדמה,</w:t>
      </w:r>
      <w:r w:rsidR="00D4510D">
        <w:rPr>
          <w:rtl/>
        </w:rPr>
        <w:t xml:space="preserve"> </w:t>
      </w:r>
      <w:r>
        <w:rPr>
          <w:rtl/>
        </w:rPr>
        <w:t>ומ"מ</w:t>
      </w:r>
      <w:r w:rsidR="00D4510D">
        <w:rPr>
          <w:rtl/>
        </w:rPr>
        <w:t xml:space="preserve"> </w:t>
      </w:r>
      <w:r>
        <w:rPr>
          <w:rtl/>
        </w:rPr>
        <w:t>למעשה</w:t>
      </w:r>
      <w:r w:rsidR="00D4510D">
        <w:rPr>
          <w:rtl/>
        </w:rPr>
        <w:t xml:space="preserve"> </w:t>
      </w:r>
      <w:r>
        <w:rPr>
          <w:rtl/>
        </w:rPr>
        <w:t>אין</w:t>
      </w:r>
      <w:r w:rsidR="00D4510D">
        <w:rPr>
          <w:rtl/>
        </w:rPr>
        <w:t xml:space="preserve"> </w:t>
      </w:r>
      <w:r>
        <w:rPr>
          <w:rtl/>
        </w:rPr>
        <w:t>הלכה</w:t>
      </w:r>
      <w:r w:rsidR="00D4510D">
        <w:rPr>
          <w:rtl/>
        </w:rPr>
        <w:t xml:space="preserve"> </w:t>
      </w:r>
      <w:r>
        <w:rPr>
          <w:rtl/>
        </w:rPr>
        <w:t>כדיעה</w:t>
      </w:r>
      <w:r w:rsidR="00D4510D">
        <w:rPr>
          <w:rtl/>
        </w:rPr>
        <w:t xml:space="preserve"> </w:t>
      </w:r>
      <w:r>
        <w:rPr>
          <w:rtl/>
        </w:rPr>
        <w:t>הא'</w:t>
      </w:r>
      <w:r>
        <w:rPr>
          <w:rStyle w:val="FootnoteReference"/>
          <w:rFonts w:asciiTheme="minorBidi" w:hAnsiTheme="minorBidi"/>
          <w:rtl/>
        </w:rPr>
        <w:footnoteReference w:id="97"/>
      </w:r>
      <w:r w:rsidR="00585225">
        <w:rPr>
          <w:rtl/>
        </w:rPr>
        <w:t>.</w:t>
      </w:r>
    </w:p>
    <w:p w:rsidR="003A4D66" w:rsidRDefault="003A4D66" w:rsidP="00077D26">
      <w:pPr>
        <w:pStyle w:val="a1"/>
        <w:rPr>
          <w:rtl/>
        </w:rPr>
      </w:pPr>
      <w:r>
        <w:rPr>
          <w:rtl/>
        </w:rPr>
        <w:t>ויש</w:t>
      </w:r>
      <w:r w:rsidR="00D4510D">
        <w:rPr>
          <w:rtl/>
        </w:rPr>
        <w:t xml:space="preserve"> </w:t>
      </w:r>
      <w:r>
        <w:rPr>
          <w:rtl/>
        </w:rPr>
        <w:t>להביא</w:t>
      </w:r>
      <w:r w:rsidR="00D4510D">
        <w:rPr>
          <w:rtl/>
        </w:rPr>
        <w:t xml:space="preserve"> </w:t>
      </w:r>
      <w:r>
        <w:rPr>
          <w:rtl/>
        </w:rPr>
        <w:t>ראי'</w:t>
      </w:r>
      <w:r w:rsidR="00D4510D">
        <w:rPr>
          <w:rtl/>
        </w:rPr>
        <w:t xml:space="preserve"> </w:t>
      </w:r>
      <w:r>
        <w:rPr>
          <w:rtl/>
        </w:rPr>
        <w:t>לזה,</w:t>
      </w:r>
      <w:r w:rsidR="00D4510D">
        <w:rPr>
          <w:rtl/>
        </w:rPr>
        <w:t xml:space="preserve"> </w:t>
      </w:r>
      <w:r>
        <w:rPr>
          <w:rtl/>
        </w:rPr>
        <w:t>שהרי</w:t>
      </w:r>
      <w:r w:rsidR="00D4510D">
        <w:rPr>
          <w:rtl/>
        </w:rPr>
        <w:t xml:space="preserve"> </w:t>
      </w:r>
      <w:r>
        <w:rPr>
          <w:rtl/>
        </w:rPr>
        <w:t>מכללי</w:t>
      </w:r>
      <w:r w:rsidR="00D4510D">
        <w:rPr>
          <w:rtl/>
        </w:rPr>
        <w:t xml:space="preserve"> </w:t>
      </w:r>
      <w:r>
        <w:rPr>
          <w:rtl/>
        </w:rPr>
        <w:t>התלמוד</w:t>
      </w:r>
      <w:r w:rsidR="00D4510D">
        <w:rPr>
          <w:rtl/>
        </w:rPr>
        <w:t xml:space="preserve"> </w:t>
      </w:r>
      <w:r>
        <w:rPr>
          <w:rtl/>
        </w:rPr>
        <w:t>והפוסקים</w:t>
      </w:r>
      <w:r w:rsidR="00D4510D">
        <w:rPr>
          <w:rtl/>
        </w:rPr>
        <w:t xml:space="preserve"> </w:t>
      </w:r>
      <w:r>
        <w:rPr>
          <w:rtl/>
        </w:rPr>
        <w:t>הוא</w:t>
      </w:r>
      <w:r w:rsidR="00D4510D">
        <w:rPr>
          <w:rtl/>
        </w:rPr>
        <w:t xml:space="preserve"> </w:t>
      </w:r>
      <w:r>
        <w:rPr>
          <w:rtl/>
        </w:rPr>
        <w:t>(יד</w:t>
      </w:r>
      <w:r w:rsidR="00D4510D">
        <w:rPr>
          <w:rtl/>
        </w:rPr>
        <w:t xml:space="preserve"> </w:t>
      </w:r>
      <w:r>
        <w:rPr>
          <w:rtl/>
        </w:rPr>
        <w:t>מלאכי</w:t>
      </w:r>
      <w:r w:rsidR="00D4510D">
        <w:rPr>
          <w:rtl/>
        </w:rPr>
        <w:t xml:space="preserve"> </w:t>
      </w:r>
      <w:r>
        <w:rPr>
          <w:rtl/>
        </w:rPr>
        <w:t>סי'</w:t>
      </w:r>
      <w:r w:rsidR="00D4510D">
        <w:rPr>
          <w:rtl/>
        </w:rPr>
        <w:t xml:space="preserve"> </w:t>
      </w:r>
      <w:r>
        <w:rPr>
          <w:rtl/>
        </w:rPr>
        <w:t>תט-תיב)</w:t>
      </w:r>
      <w:r w:rsidR="00D4510D">
        <w:rPr>
          <w:rtl/>
        </w:rPr>
        <w:t xml:space="preserve"> </w:t>
      </w:r>
      <w:r>
        <w:rPr>
          <w:rtl/>
        </w:rPr>
        <w:t>"מדשקיל</w:t>
      </w:r>
      <w:r w:rsidR="00D4510D">
        <w:rPr>
          <w:rtl/>
        </w:rPr>
        <w:t xml:space="preserve"> </w:t>
      </w:r>
      <w:r>
        <w:rPr>
          <w:rtl/>
        </w:rPr>
        <w:t>וטרי</w:t>
      </w:r>
      <w:r w:rsidR="00D4510D">
        <w:rPr>
          <w:rtl/>
        </w:rPr>
        <w:t xml:space="preserve"> </w:t>
      </w:r>
      <w:r>
        <w:rPr>
          <w:rtl/>
        </w:rPr>
        <w:t>אליבא</w:t>
      </w:r>
      <w:r w:rsidR="00D4510D">
        <w:rPr>
          <w:rtl/>
        </w:rPr>
        <w:t xml:space="preserve"> </w:t>
      </w:r>
      <w:r>
        <w:rPr>
          <w:rtl/>
        </w:rPr>
        <w:t>דפלוני</w:t>
      </w:r>
      <w:r w:rsidR="00D4510D">
        <w:rPr>
          <w:rtl/>
        </w:rPr>
        <w:t xml:space="preserve"> </w:t>
      </w:r>
      <w:r>
        <w:rPr>
          <w:rtl/>
        </w:rPr>
        <w:t>ש"מ</w:t>
      </w:r>
      <w:r w:rsidR="00D4510D">
        <w:rPr>
          <w:rtl/>
        </w:rPr>
        <w:t xml:space="preserve"> </w:t>
      </w:r>
      <w:r>
        <w:rPr>
          <w:rtl/>
        </w:rPr>
        <w:t>שכן</w:t>
      </w:r>
      <w:r w:rsidR="00D4510D">
        <w:rPr>
          <w:rtl/>
        </w:rPr>
        <w:t xml:space="preserve"> </w:t>
      </w:r>
      <w:r>
        <w:rPr>
          <w:rtl/>
        </w:rPr>
        <w:t>הלכה",</w:t>
      </w:r>
      <w:r w:rsidR="00D4510D">
        <w:rPr>
          <w:rtl/>
        </w:rPr>
        <w:t xml:space="preserve"> </w:t>
      </w:r>
      <w:r>
        <w:rPr>
          <w:rtl/>
        </w:rPr>
        <w:t>והנה</w:t>
      </w:r>
      <w:r w:rsidR="00D4510D">
        <w:rPr>
          <w:rtl/>
        </w:rPr>
        <w:t xml:space="preserve"> </w:t>
      </w:r>
      <w:r>
        <w:rPr>
          <w:rtl/>
        </w:rPr>
        <w:t>אדה"ז</w:t>
      </w:r>
      <w:r w:rsidR="00D4510D">
        <w:rPr>
          <w:rtl/>
        </w:rPr>
        <w:t xml:space="preserve"> </w:t>
      </w:r>
      <w:r>
        <w:rPr>
          <w:rtl/>
        </w:rPr>
        <w:t>טרח</w:t>
      </w:r>
      <w:r w:rsidR="00D4510D">
        <w:rPr>
          <w:rtl/>
        </w:rPr>
        <w:t xml:space="preserve"> </w:t>
      </w:r>
      <w:r>
        <w:rPr>
          <w:rtl/>
        </w:rPr>
        <w:t>לבאר</w:t>
      </w:r>
      <w:r w:rsidR="00D4510D">
        <w:rPr>
          <w:rtl/>
        </w:rPr>
        <w:t xml:space="preserve"> </w:t>
      </w:r>
      <w:r>
        <w:rPr>
          <w:rtl/>
        </w:rPr>
        <w:t>סברת</w:t>
      </w:r>
      <w:r w:rsidR="00D4510D">
        <w:rPr>
          <w:rtl/>
        </w:rPr>
        <w:t xml:space="preserve"> </w:t>
      </w:r>
      <w:r>
        <w:rPr>
          <w:rtl/>
        </w:rPr>
        <w:t>הי"ח</w:t>
      </w:r>
      <w:r w:rsidR="00D4510D">
        <w:rPr>
          <w:rtl/>
        </w:rPr>
        <w:t xml:space="preserve"> </w:t>
      </w:r>
      <w:r>
        <w:rPr>
          <w:rtl/>
        </w:rPr>
        <w:t>ולא</w:t>
      </w:r>
      <w:r w:rsidR="00D4510D">
        <w:rPr>
          <w:rtl/>
        </w:rPr>
        <w:t xml:space="preserve"> </w:t>
      </w:r>
      <w:r>
        <w:rPr>
          <w:rtl/>
        </w:rPr>
        <w:t>סברת</w:t>
      </w:r>
      <w:r w:rsidR="00D4510D">
        <w:rPr>
          <w:rtl/>
        </w:rPr>
        <w:t xml:space="preserve"> </w:t>
      </w:r>
      <w:r>
        <w:rPr>
          <w:rtl/>
        </w:rPr>
        <w:t>דעה</w:t>
      </w:r>
      <w:r w:rsidR="00D4510D">
        <w:rPr>
          <w:rtl/>
        </w:rPr>
        <w:t xml:space="preserve"> </w:t>
      </w:r>
      <w:r>
        <w:rPr>
          <w:rtl/>
        </w:rPr>
        <w:t>הא'</w:t>
      </w:r>
      <w:r w:rsidR="00D4510D">
        <w:rPr>
          <w:rtl/>
        </w:rPr>
        <w:t xml:space="preserve"> </w:t>
      </w:r>
      <w:r>
        <w:rPr>
          <w:rtl/>
        </w:rPr>
        <w:t>כלל,</w:t>
      </w:r>
      <w:r w:rsidR="00D4510D">
        <w:rPr>
          <w:rtl/>
        </w:rPr>
        <w:t xml:space="preserve"> </w:t>
      </w:r>
      <w:r>
        <w:rPr>
          <w:rtl/>
        </w:rPr>
        <w:t>ש"מ</w:t>
      </w:r>
      <w:r w:rsidR="00D4510D">
        <w:rPr>
          <w:rtl/>
        </w:rPr>
        <w:t xml:space="preserve"> </w:t>
      </w:r>
      <w:r>
        <w:rPr>
          <w:rtl/>
        </w:rPr>
        <w:t>דס"ל</w:t>
      </w:r>
      <w:r w:rsidR="00D4510D">
        <w:rPr>
          <w:rtl/>
        </w:rPr>
        <w:t xml:space="preserve"> </w:t>
      </w:r>
      <w:r>
        <w:rPr>
          <w:rtl/>
        </w:rPr>
        <w:t>שהלכתא</w:t>
      </w:r>
      <w:r w:rsidR="00D4510D">
        <w:rPr>
          <w:rtl/>
        </w:rPr>
        <w:t xml:space="preserve"> </w:t>
      </w:r>
      <w:r>
        <w:rPr>
          <w:rtl/>
        </w:rPr>
        <w:t>כדעת</w:t>
      </w:r>
      <w:r w:rsidR="00D4510D">
        <w:rPr>
          <w:rtl/>
        </w:rPr>
        <w:t xml:space="preserve"> </w:t>
      </w:r>
      <w:r>
        <w:rPr>
          <w:rtl/>
        </w:rPr>
        <w:t>הי"ח.</w:t>
      </w:r>
    </w:p>
    <w:p w:rsidR="003A4D66" w:rsidRDefault="003A4D66" w:rsidP="00077D26">
      <w:pPr>
        <w:pStyle w:val="a1"/>
        <w:rPr>
          <w:rtl/>
        </w:rPr>
      </w:pPr>
      <w:r>
        <w:rPr>
          <w:rtl/>
        </w:rPr>
        <w:t>ועצ"ע</w:t>
      </w:r>
      <w:r w:rsidR="00D4510D">
        <w:rPr>
          <w:rtl/>
        </w:rPr>
        <w:t xml:space="preserve"> </w:t>
      </w:r>
      <w:r>
        <w:rPr>
          <w:rtl/>
        </w:rPr>
        <w:t>הא</w:t>
      </w:r>
      <w:r w:rsidR="00D4510D">
        <w:rPr>
          <w:rtl/>
        </w:rPr>
        <w:t xml:space="preserve"> </w:t>
      </w:r>
      <w:r>
        <w:rPr>
          <w:rtl/>
        </w:rPr>
        <w:t>גופא</w:t>
      </w:r>
      <w:r w:rsidR="00D4510D">
        <w:rPr>
          <w:rtl/>
        </w:rPr>
        <w:t xml:space="preserve"> </w:t>
      </w:r>
      <w:r>
        <w:rPr>
          <w:rtl/>
        </w:rPr>
        <w:t>למה</w:t>
      </w:r>
      <w:r w:rsidR="00D4510D">
        <w:rPr>
          <w:rtl/>
        </w:rPr>
        <w:t xml:space="preserve"> </w:t>
      </w:r>
      <w:r>
        <w:rPr>
          <w:rtl/>
        </w:rPr>
        <w:t>האריך</w:t>
      </w:r>
      <w:r w:rsidR="00D4510D">
        <w:rPr>
          <w:rtl/>
        </w:rPr>
        <w:t xml:space="preserve"> </w:t>
      </w:r>
      <w:r>
        <w:rPr>
          <w:rtl/>
        </w:rPr>
        <w:t>בסברת</w:t>
      </w:r>
      <w:r w:rsidR="00D4510D">
        <w:rPr>
          <w:rtl/>
        </w:rPr>
        <w:t xml:space="preserve"> </w:t>
      </w:r>
      <w:r>
        <w:rPr>
          <w:rtl/>
        </w:rPr>
        <w:t>הי"ח,</w:t>
      </w:r>
      <w:r w:rsidR="00D4510D">
        <w:rPr>
          <w:rtl/>
        </w:rPr>
        <w:t xml:space="preserve"> </w:t>
      </w:r>
      <w:r>
        <w:rPr>
          <w:rtl/>
        </w:rPr>
        <w:t>דיעויין</w:t>
      </w:r>
      <w:r w:rsidR="00D4510D">
        <w:rPr>
          <w:rtl/>
        </w:rPr>
        <w:t xml:space="preserve"> </w:t>
      </w:r>
      <w:r>
        <w:rPr>
          <w:rtl/>
        </w:rPr>
        <w:t>בלקו"ש</w:t>
      </w:r>
      <w:r w:rsidR="00D4510D">
        <w:rPr>
          <w:rtl/>
        </w:rPr>
        <w:t xml:space="preserve"> </w:t>
      </w:r>
      <w:r>
        <w:rPr>
          <w:rtl/>
        </w:rPr>
        <w:t>(חכ"ד</w:t>
      </w:r>
      <w:r w:rsidR="00D4510D">
        <w:rPr>
          <w:rtl/>
        </w:rPr>
        <w:t xml:space="preserve"> </w:t>
      </w:r>
      <w:r>
        <w:rPr>
          <w:rtl/>
        </w:rPr>
        <w:t>ע'</w:t>
      </w:r>
      <w:r w:rsidR="00D4510D">
        <w:rPr>
          <w:rtl/>
        </w:rPr>
        <w:t xml:space="preserve"> </w:t>
      </w:r>
      <w:r>
        <w:rPr>
          <w:rtl/>
        </w:rPr>
        <w:t>70)</w:t>
      </w:r>
      <w:r w:rsidR="00D4510D">
        <w:rPr>
          <w:rtl/>
        </w:rPr>
        <w:t xml:space="preserve"> </w:t>
      </w:r>
      <w:r>
        <w:rPr>
          <w:rtl/>
        </w:rPr>
        <w:t>שדרך</w:t>
      </w:r>
      <w:r w:rsidR="00D4510D">
        <w:rPr>
          <w:rtl/>
        </w:rPr>
        <w:t xml:space="preserve"> </w:t>
      </w:r>
      <w:r>
        <w:rPr>
          <w:rtl/>
        </w:rPr>
        <w:t>אדה"ז</w:t>
      </w:r>
      <w:r w:rsidR="00D4510D">
        <w:rPr>
          <w:rtl/>
        </w:rPr>
        <w:t xml:space="preserve"> </w:t>
      </w:r>
      <w:r>
        <w:rPr>
          <w:rtl/>
        </w:rPr>
        <w:t>בשולחנו</w:t>
      </w:r>
      <w:r w:rsidR="00D4510D">
        <w:rPr>
          <w:rtl/>
        </w:rPr>
        <w:t xml:space="preserve"> </w:t>
      </w:r>
      <w:r>
        <w:rPr>
          <w:rtl/>
        </w:rPr>
        <w:t>לכתוב</w:t>
      </w:r>
      <w:r w:rsidR="00D4510D">
        <w:rPr>
          <w:rtl/>
        </w:rPr>
        <w:t xml:space="preserve"> </w:t>
      </w:r>
      <w:r>
        <w:rPr>
          <w:rtl/>
        </w:rPr>
        <w:t>הלכות</w:t>
      </w:r>
      <w:r w:rsidR="00D4510D">
        <w:rPr>
          <w:rtl/>
        </w:rPr>
        <w:t xml:space="preserve"> </w:t>
      </w:r>
      <w:r>
        <w:rPr>
          <w:rtl/>
        </w:rPr>
        <w:t>בטעמיהן,</w:t>
      </w:r>
      <w:r w:rsidR="00D4510D">
        <w:rPr>
          <w:rtl/>
        </w:rPr>
        <w:t xml:space="preserve"> </w:t>
      </w:r>
      <w:r>
        <w:rPr>
          <w:rtl/>
        </w:rPr>
        <w:t>מש"כ</w:t>
      </w:r>
      <w:r w:rsidR="00D4510D">
        <w:rPr>
          <w:rtl/>
        </w:rPr>
        <w:t xml:space="preserve"> </w:t>
      </w:r>
      <w:r>
        <w:rPr>
          <w:rtl/>
        </w:rPr>
        <w:t>בסדר</w:t>
      </w:r>
      <w:r w:rsidR="00D4510D">
        <w:rPr>
          <w:rtl/>
        </w:rPr>
        <w:t xml:space="preserve"> </w:t>
      </w:r>
      <w:r>
        <w:rPr>
          <w:rtl/>
        </w:rPr>
        <w:t>ברה"נ</w:t>
      </w:r>
      <w:r w:rsidR="00D4510D">
        <w:rPr>
          <w:rtl/>
        </w:rPr>
        <w:t xml:space="preserve"> </w:t>
      </w:r>
      <w:r>
        <w:rPr>
          <w:rtl/>
        </w:rPr>
        <w:t>שלא</w:t>
      </w:r>
      <w:r w:rsidR="00D4510D">
        <w:rPr>
          <w:rtl/>
        </w:rPr>
        <w:t xml:space="preserve"> </w:t>
      </w:r>
      <w:r>
        <w:rPr>
          <w:rtl/>
        </w:rPr>
        <w:t>כתב</w:t>
      </w:r>
      <w:r w:rsidR="00D4510D">
        <w:rPr>
          <w:rtl/>
        </w:rPr>
        <w:t xml:space="preserve"> </w:t>
      </w:r>
      <w:r>
        <w:rPr>
          <w:rtl/>
        </w:rPr>
        <w:t>הטעמים,</w:t>
      </w:r>
      <w:r w:rsidR="00D4510D">
        <w:rPr>
          <w:rtl/>
        </w:rPr>
        <w:t xml:space="preserve"> </w:t>
      </w:r>
      <w:r>
        <w:rPr>
          <w:rtl/>
        </w:rPr>
        <w:t>משום</w:t>
      </w:r>
      <w:r w:rsidR="00D4510D">
        <w:rPr>
          <w:rtl/>
        </w:rPr>
        <w:t xml:space="preserve"> </w:t>
      </w:r>
      <w:r>
        <w:rPr>
          <w:rtl/>
        </w:rPr>
        <w:t>שענינו</w:t>
      </w:r>
      <w:r w:rsidR="00D4510D">
        <w:rPr>
          <w:rtl/>
        </w:rPr>
        <w:t xml:space="preserve"> </w:t>
      </w:r>
      <w:r>
        <w:rPr>
          <w:rtl/>
        </w:rPr>
        <w:t>בסדר</w:t>
      </w:r>
      <w:r w:rsidR="00D4510D">
        <w:rPr>
          <w:rtl/>
        </w:rPr>
        <w:t xml:space="preserve"> </w:t>
      </w:r>
      <w:r>
        <w:rPr>
          <w:rtl/>
        </w:rPr>
        <w:t>ברה"נ</w:t>
      </w:r>
      <w:r w:rsidR="00D4510D">
        <w:rPr>
          <w:rtl/>
        </w:rPr>
        <w:t xml:space="preserve"> </w:t>
      </w:r>
      <w:r>
        <w:rPr>
          <w:rtl/>
        </w:rPr>
        <w:t>להביא</w:t>
      </w:r>
      <w:r w:rsidR="00D4510D">
        <w:rPr>
          <w:rtl/>
        </w:rPr>
        <w:t xml:space="preserve"> </w:t>
      </w:r>
      <w:r>
        <w:rPr>
          <w:rtl/>
        </w:rPr>
        <w:t>פסקי</w:t>
      </w:r>
      <w:r w:rsidR="00D4510D">
        <w:rPr>
          <w:rtl/>
        </w:rPr>
        <w:t xml:space="preserve"> </w:t>
      </w:r>
      <w:r>
        <w:rPr>
          <w:rtl/>
        </w:rPr>
        <w:t>הנהגות</w:t>
      </w:r>
      <w:r w:rsidR="00D4510D">
        <w:rPr>
          <w:rtl/>
        </w:rPr>
        <w:t xml:space="preserve"> </w:t>
      </w:r>
      <w:r>
        <w:rPr>
          <w:rtl/>
        </w:rPr>
        <w:t>הנוגעות</w:t>
      </w:r>
      <w:r w:rsidR="00D4510D">
        <w:rPr>
          <w:rtl/>
        </w:rPr>
        <w:t xml:space="preserve"> </w:t>
      </w:r>
      <w:r>
        <w:rPr>
          <w:rtl/>
        </w:rPr>
        <w:t>למעשה</w:t>
      </w:r>
      <w:r w:rsidR="00D4510D">
        <w:rPr>
          <w:rtl/>
        </w:rPr>
        <w:t xml:space="preserve"> </w:t>
      </w:r>
      <w:r>
        <w:rPr>
          <w:rtl/>
        </w:rPr>
        <w:t>בפועל,</w:t>
      </w:r>
      <w:r w:rsidR="00D4510D">
        <w:rPr>
          <w:rtl/>
        </w:rPr>
        <w:t xml:space="preserve"> </w:t>
      </w:r>
      <w:r>
        <w:rPr>
          <w:rtl/>
        </w:rPr>
        <w:t>מ"מ</w:t>
      </w:r>
      <w:r w:rsidR="00D4510D">
        <w:rPr>
          <w:rtl/>
        </w:rPr>
        <w:t xml:space="preserve"> </w:t>
      </w:r>
      <w:r>
        <w:rPr>
          <w:rtl/>
        </w:rPr>
        <w:t>במקום</w:t>
      </w:r>
      <w:r w:rsidR="00D4510D">
        <w:rPr>
          <w:rtl/>
        </w:rPr>
        <w:t xml:space="preserve"> </w:t>
      </w:r>
      <w:r>
        <w:rPr>
          <w:rtl/>
        </w:rPr>
        <w:lastRenderedPageBreak/>
        <w:t>שהטעם</w:t>
      </w:r>
      <w:r w:rsidR="00D4510D">
        <w:rPr>
          <w:rtl/>
        </w:rPr>
        <w:t xml:space="preserve"> </w:t>
      </w:r>
      <w:r>
        <w:rPr>
          <w:rtl/>
        </w:rPr>
        <w:t>מוסיף</w:t>
      </w:r>
      <w:r w:rsidR="00D4510D">
        <w:rPr>
          <w:rtl/>
        </w:rPr>
        <w:t xml:space="preserve"> </w:t>
      </w:r>
      <w:r>
        <w:rPr>
          <w:rtl/>
        </w:rPr>
        <w:t>בענין</w:t>
      </w:r>
      <w:r w:rsidR="00D4510D">
        <w:rPr>
          <w:rtl/>
        </w:rPr>
        <w:t xml:space="preserve"> </w:t>
      </w:r>
      <w:r>
        <w:rPr>
          <w:rtl/>
        </w:rPr>
        <w:t>ההנהגה</w:t>
      </w:r>
      <w:r w:rsidR="00D4510D">
        <w:rPr>
          <w:rtl/>
        </w:rPr>
        <w:t xml:space="preserve"> </w:t>
      </w:r>
      <w:r>
        <w:rPr>
          <w:rtl/>
        </w:rPr>
        <w:t>למעשה</w:t>
      </w:r>
      <w:r w:rsidR="00D4510D">
        <w:rPr>
          <w:rtl/>
        </w:rPr>
        <w:t xml:space="preserve"> </w:t>
      </w:r>
      <w:r>
        <w:rPr>
          <w:rtl/>
        </w:rPr>
        <w:t>בפועל</w:t>
      </w:r>
      <w:r w:rsidR="00D4510D">
        <w:rPr>
          <w:rtl/>
        </w:rPr>
        <w:t xml:space="preserve"> </w:t>
      </w:r>
      <w:r>
        <w:rPr>
          <w:rtl/>
        </w:rPr>
        <w:t>כתב</w:t>
      </w:r>
      <w:r w:rsidR="00D4510D">
        <w:rPr>
          <w:rtl/>
        </w:rPr>
        <w:t xml:space="preserve"> </w:t>
      </w:r>
      <w:r>
        <w:rPr>
          <w:rtl/>
        </w:rPr>
        <w:t>הטעם,</w:t>
      </w:r>
      <w:r w:rsidR="00D4510D">
        <w:rPr>
          <w:rtl/>
        </w:rPr>
        <w:t xml:space="preserve"> </w:t>
      </w:r>
      <w:r>
        <w:rPr>
          <w:rtl/>
        </w:rPr>
        <w:t>וצ"ע</w:t>
      </w:r>
      <w:r w:rsidR="00D4510D">
        <w:rPr>
          <w:rtl/>
        </w:rPr>
        <w:t xml:space="preserve"> </w:t>
      </w:r>
      <w:r>
        <w:rPr>
          <w:rtl/>
        </w:rPr>
        <w:t>מה</w:t>
      </w:r>
      <w:r w:rsidR="00D4510D">
        <w:rPr>
          <w:rtl/>
        </w:rPr>
        <w:t xml:space="preserve"> </w:t>
      </w:r>
      <w:r>
        <w:rPr>
          <w:rtl/>
        </w:rPr>
        <w:t>ניתוסף</w:t>
      </w:r>
      <w:r w:rsidR="00D4510D">
        <w:rPr>
          <w:rtl/>
        </w:rPr>
        <w:t xml:space="preserve"> </w:t>
      </w:r>
      <w:r>
        <w:rPr>
          <w:rtl/>
        </w:rPr>
        <w:t>לנו</w:t>
      </w:r>
      <w:r w:rsidR="00D4510D">
        <w:rPr>
          <w:rtl/>
        </w:rPr>
        <w:t xml:space="preserve"> </w:t>
      </w:r>
      <w:r>
        <w:rPr>
          <w:rtl/>
        </w:rPr>
        <w:t>למעשה</w:t>
      </w:r>
      <w:r w:rsidR="00D4510D">
        <w:rPr>
          <w:rtl/>
        </w:rPr>
        <w:t xml:space="preserve"> </w:t>
      </w:r>
      <w:r>
        <w:rPr>
          <w:rtl/>
        </w:rPr>
        <w:t>מסברת</w:t>
      </w:r>
      <w:r w:rsidR="00D4510D">
        <w:rPr>
          <w:rtl/>
        </w:rPr>
        <w:t xml:space="preserve"> </w:t>
      </w:r>
      <w:r>
        <w:rPr>
          <w:rtl/>
        </w:rPr>
        <w:t>הי"ח?</w:t>
      </w:r>
    </w:p>
    <w:p w:rsidR="003A4D66" w:rsidRDefault="003A4D66" w:rsidP="00077D26">
      <w:pPr>
        <w:pStyle w:val="a1"/>
        <w:rPr>
          <w:rtl/>
        </w:rPr>
      </w:pPr>
      <w:r>
        <w:rPr>
          <w:rtl/>
        </w:rPr>
        <w:t>ונ"ל</w:t>
      </w:r>
      <w:r w:rsidR="00D4510D">
        <w:rPr>
          <w:rtl/>
        </w:rPr>
        <w:t xml:space="preserve"> </w:t>
      </w:r>
      <w:r>
        <w:rPr>
          <w:rtl/>
        </w:rPr>
        <w:t>שדבר</w:t>
      </w:r>
      <w:r w:rsidR="00D4510D">
        <w:rPr>
          <w:rtl/>
        </w:rPr>
        <w:t xml:space="preserve"> </w:t>
      </w:r>
      <w:r>
        <w:rPr>
          <w:rtl/>
        </w:rPr>
        <w:t>גדול</w:t>
      </w:r>
      <w:r w:rsidR="00D4510D">
        <w:rPr>
          <w:rtl/>
        </w:rPr>
        <w:t xml:space="preserve"> </w:t>
      </w:r>
      <w:r>
        <w:rPr>
          <w:rtl/>
        </w:rPr>
        <w:t>השמיענו</w:t>
      </w:r>
      <w:r w:rsidR="00D4510D">
        <w:rPr>
          <w:rtl/>
        </w:rPr>
        <w:t xml:space="preserve"> </w:t>
      </w:r>
      <w:r>
        <w:rPr>
          <w:rtl/>
        </w:rPr>
        <w:t>רבינו,</w:t>
      </w:r>
      <w:r w:rsidR="00D4510D">
        <w:rPr>
          <w:rtl/>
        </w:rPr>
        <w:t xml:space="preserve"> </w:t>
      </w:r>
      <w:r>
        <w:rPr>
          <w:rtl/>
        </w:rPr>
        <w:t>והוא</w:t>
      </w:r>
      <w:r w:rsidR="00D4510D">
        <w:rPr>
          <w:rtl/>
        </w:rPr>
        <w:t xml:space="preserve"> </w:t>
      </w:r>
      <w:r>
        <w:rPr>
          <w:rtl/>
        </w:rPr>
        <w:t>דמי</w:t>
      </w:r>
      <w:r w:rsidR="00D4510D">
        <w:rPr>
          <w:rtl/>
        </w:rPr>
        <w:t xml:space="preserve"> </w:t>
      </w:r>
      <w:r>
        <w:rPr>
          <w:rtl/>
        </w:rPr>
        <w:t>שבירך</w:t>
      </w:r>
      <w:r w:rsidR="00D4510D">
        <w:rPr>
          <w:rtl/>
        </w:rPr>
        <w:t xml:space="preserve"> </w:t>
      </w:r>
      <w:r>
        <w:rPr>
          <w:rtl/>
        </w:rPr>
        <w:t>שהכול</w:t>
      </w:r>
      <w:r w:rsidR="00D4510D">
        <w:rPr>
          <w:rtl/>
        </w:rPr>
        <w:t xml:space="preserve"> </w:t>
      </w:r>
      <w:r>
        <w:rPr>
          <w:rtl/>
        </w:rPr>
        <w:t>על</w:t>
      </w:r>
      <w:r w:rsidR="00D4510D">
        <w:rPr>
          <w:rtl/>
        </w:rPr>
        <w:t xml:space="preserve"> </w:t>
      </w:r>
      <w:r>
        <w:rPr>
          <w:rtl/>
        </w:rPr>
        <w:t>מים</w:t>
      </w:r>
      <w:r w:rsidR="00D4510D">
        <w:rPr>
          <w:rtl/>
        </w:rPr>
        <w:t xml:space="preserve"> </w:t>
      </w:r>
      <w:r>
        <w:rPr>
          <w:rtl/>
        </w:rPr>
        <w:t>ונתכוין</w:t>
      </w:r>
      <w:r w:rsidR="00D4510D">
        <w:rPr>
          <w:rtl/>
        </w:rPr>
        <w:t xml:space="preserve"> </w:t>
      </w:r>
      <w:r>
        <w:rPr>
          <w:rtl/>
        </w:rPr>
        <w:t>לפטור</w:t>
      </w:r>
      <w:r w:rsidR="00D4510D">
        <w:rPr>
          <w:rtl/>
        </w:rPr>
        <w:t xml:space="preserve"> </w:t>
      </w:r>
      <w:r>
        <w:rPr>
          <w:rtl/>
        </w:rPr>
        <w:t>בברכתו</w:t>
      </w:r>
      <w:r w:rsidR="00D4510D">
        <w:rPr>
          <w:rtl/>
        </w:rPr>
        <w:t xml:space="preserve"> </w:t>
      </w:r>
      <w:r>
        <w:rPr>
          <w:rtl/>
        </w:rPr>
        <w:t>כל</w:t>
      </w:r>
      <w:r w:rsidR="00D4510D">
        <w:rPr>
          <w:rtl/>
        </w:rPr>
        <w:t xml:space="preserve"> </w:t>
      </w:r>
      <w:r>
        <w:rPr>
          <w:rtl/>
        </w:rPr>
        <w:t>מיני</w:t>
      </w:r>
      <w:r w:rsidR="00D4510D">
        <w:rPr>
          <w:rtl/>
        </w:rPr>
        <w:t xml:space="preserve"> </w:t>
      </w:r>
      <w:r>
        <w:rPr>
          <w:rtl/>
        </w:rPr>
        <w:t>אוכלין</w:t>
      </w:r>
      <w:r w:rsidR="00D4510D">
        <w:rPr>
          <w:rtl/>
        </w:rPr>
        <w:t xml:space="preserve"> </w:t>
      </w:r>
      <w:r>
        <w:rPr>
          <w:rtl/>
        </w:rPr>
        <w:t>כלחם</w:t>
      </w:r>
      <w:r w:rsidR="00D4510D">
        <w:rPr>
          <w:rtl/>
        </w:rPr>
        <w:t xml:space="preserve"> </w:t>
      </w:r>
      <w:r>
        <w:rPr>
          <w:rtl/>
        </w:rPr>
        <w:t>ופירות</w:t>
      </w:r>
      <w:r w:rsidR="00D4510D">
        <w:rPr>
          <w:rtl/>
        </w:rPr>
        <w:t xml:space="preserve"> </w:t>
      </w:r>
      <w:r>
        <w:rPr>
          <w:rtl/>
        </w:rPr>
        <w:t>וכיו"ב</w:t>
      </w:r>
      <w:r w:rsidR="00D4510D">
        <w:rPr>
          <w:rtl/>
        </w:rPr>
        <w:t xml:space="preserve"> </w:t>
      </w:r>
      <w:r>
        <w:rPr>
          <w:rtl/>
        </w:rPr>
        <w:t>לא</w:t>
      </w:r>
      <w:r w:rsidR="00D4510D">
        <w:rPr>
          <w:rtl/>
        </w:rPr>
        <w:t xml:space="preserve"> </w:t>
      </w:r>
      <w:r>
        <w:rPr>
          <w:rtl/>
        </w:rPr>
        <w:t>יצא,</w:t>
      </w:r>
      <w:r w:rsidR="00D4510D">
        <w:rPr>
          <w:rtl/>
        </w:rPr>
        <w:t xml:space="preserve"> </w:t>
      </w:r>
      <w:r>
        <w:rPr>
          <w:rtl/>
        </w:rPr>
        <w:t>וצריך</w:t>
      </w:r>
      <w:r w:rsidR="00D4510D">
        <w:rPr>
          <w:rtl/>
        </w:rPr>
        <w:t xml:space="preserve"> </w:t>
      </w:r>
      <w:r>
        <w:rPr>
          <w:rtl/>
        </w:rPr>
        <w:t>לשתות</w:t>
      </w:r>
      <w:r w:rsidR="00D4510D">
        <w:rPr>
          <w:rtl/>
        </w:rPr>
        <w:t xml:space="preserve"> </w:t>
      </w:r>
      <w:r>
        <w:rPr>
          <w:rtl/>
        </w:rPr>
        <w:t>מהמים</w:t>
      </w:r>
      <w:r w:rsidR="00D4510D">
        <w:rPr>
          <w:rtl/>
        </w:rPr>
        <w:t xml:space="preserve"> </w:t>
      </w:r>
      <w:r>
        <w:rPr>
          <w:rtl/>
        </w:rPr>
        <w:t>תחלה</w:t>
      </w:r>
      <w:r w:rsidR="00D4510D">
        <w:rPr>
          <w:rtl/>
        </w:rPr>
        <w:t xml:space="preserve"> </w:t>
      </w:r>
      <w:r>
        <w:rPr>
          <w:rtl/>
        </w:rPr>
        <w:t>ואח"כ</w:t>
      </w:r>
      <w:r w:rsidR="00D4510D">
        <w:rPr>
          <w:rtl/>
        </w:rPr>
        <w:t xml:space="preserve"> </w:t>
      </w:r>
      <w:r>
        <w:rPr>
          <w:rtl/>
        </w:rPr>
        <w:t>לברך</w:t>
      </w:r>
      <w:r w:rsidR="00D4510D">
        <w:rPr>
          <w:rtl/>
        </w:rPr>
        <w:t xml:space="preserve"> </w:t>
      </w:r>
      <w:r>
        <w:rPr>
          <w:rtl/>
        </w:rPr>
        <w:t>על</w:t>
      </w:r>
      <w:r w:rsidR="00D4510D">
        <w:rPr>
          <w:rtl/>
        </w:rPr>
        <w:t xml:space="preserve"> </w:t>
      </w:r>
      <w:r>
        <w:rPr>
          <w:rtl/>
        </w:rPr>
        <w:t>כל</w:t>
      </w:r>
      <w:r w:rsidR="00D4510D">
        <w:rPr>
          <w:rtl/>
        </w:rPr>
        <w:t xml:space="preserve"> </w:t>
      </w:r>
      <w:r>
        <w:rPr>
          <w:rtl/>
        </w:rPr>
        <w:t>מין</w:t>
      </w:r>
      <w:r w:rsidR="00D4510D">
        <w:rPr>
          <w:rtl/>
        </w:rPr>
        <w:t xml:space="preserve"> </w:t>
      </w:r>
      <w:r>
        <w:rPr>
          <w:rtl/>
        </w:rPr>
        <w:t>ומין</w:t>
      </w:r>
      <w:r w:rsidR="00D4510D">
        <w:rPr>
          <w:rtl/>
        </w:rPr>
        <w:t xml:space="preserve"> </w:t>
      </w:r>
      <w:r>
        <w:rPr>
          <w:rtl/>
        </w:rPr>
        <w:t>בפ"ע,</w:t>
      </w:r>
      <w:r w:rsidR="00D4510D">
        <w:rPr>
          <w:rtl/>
        </w:rPr>
        <w:t xml:space="preserve"> </w:t>
      </w:r>
      <w:r>
        <w:rPr>
          <w:rtl/>
        </w:rPr>
        <w:t>שהרי</w:t>
      </w:r>
      <w:r w:rsidR="00D4510D">
        <w:rPr>
          <w:rtl/>
        </w:rPr>
        <w:t xml:space="preserve"> </w:t>
      </w:r>
      <w:r>
        <w:rPr>
          <w:rtl/>
        </w:rPr>
        <w:t>בין</w:t>
      </w:r>
      <w:r w:rsidR="00D4510D">
        <w:rPr>
          <w:rtl/>
        </w:rPr>
        <w:t xml:space="preserve"> </w:t>
      </w:r>
      <w:r>
        <w:rPr>
          <w:rtl/>
        </w:rPr>
        <w:t>כך</w:t>
      </w:r>
      <w:r w:rsidR="00D4510D">
        <w:rPr>
          <w:rtl/>
        </w:rPr>
        <w:t xml:space="preserve"> </w:t>
      </w:r>
      <w:r>
        <w:rPr>
          <w:rtl/>
        </w:rPr>
        <w:t>לא</w:t>
      </w:r>
      <w:r w:rsidR="00D4510D">
        <w:rPr>
          <w:rtl/>
        </w:rPr>
        <w:t xml:space="preserve"> </w:t>
      </w:r>
      <w:r>
        <w:rPr>
          <w:rtl/>
        </w:rPr>
        <w:t>יבוא</w:t>
      </w:r>
      <w:r w:rsidR="00D4510D">
        <w:rPr>
          <w:rtl/>
        </w:rPr>
        <w:t xml:space="preserve"> </w:t>
      </w:r>
      <w:r>
        <w:rPr>
          <w:rtl/>
        </w:rPr>
        <w:t>לידי</w:t>
      </w:r>
      <w:r w:rsidR="00D4510D">
        <w:rPr>
          <w:rtl/>
        </w:rPr>
        <w:t xml:space="preserve"> </w:t>
      </w:r>
      <w:r>
        <w:rPr>
          <w:rtl/>
        </w:rPr>
        <w:t>ברכה</w:t>
      </w:r>
      <w:r w:rsidR="00D4510D">
        <w:rPr>
          <w:rtl/>
        </w:rPr>
        <w:t xml:space="preserve"> </w:t>
      </w:r>
      <w:r>
        <w:rPr>
          <w:rtl/>
        </w:rPr>
        <w:t>לבטלה,</w:t>
      </w:r>
      <w:r w:rsidR="00D4510D">
        <w:rPr>
          <w:rtl/>
        </w:rPr>
        <w:t xml:space="preserve"> </w:t>
      </w:r>
      <w:r>
        <w:rPr>
          <w:rtl/>
        </w:rPr>
        <w:t>וה"נ</w:t>
      </w:r>
      <w:r w:rsidR="00D4510D">
        <w:rPr>
          <w:rtl/>
        </w:rPr>
        <w:t xml:space="preserve"> </w:t>
      </w:r>
      <w:r>
        <w:rPr>
          <w:rtl/>
        </w:rPr>
        <w:t>אם</w:t>
      </w:r>
      <w:r w:rsidR="00D4510D">
        <w:rPr>
          <w:rtl/>
        </w:rPr>
        <w:t xml:space="preserve"> </w:t>
      </w:r>
      <w:r>
        <w:rPr>
          <w:rtl/>
        </w:rPr>
        <w:t>בירך</w:t>
      </w:r>
      <w:r w:rsidR="00D4510D">
        <w:rPr>
          <w:rtl/>
        </w:rPr>
        <w:t xml:space="preserve"> </w:t>
      </w:r>
      <w:r>
        <w:rPr>
          <w:rtl/>
        </w:rPr>
        <w:t>על</w:t>
      </w:r>
      <w:r w:rsidR="00D4510D">
        <w:rPr>
          <w:rtl/>
        </w:rPr>
        <w:t xml:space="preserve"> </w:t>
      </w:r>
      <w:r>
        <w:rPr>
          <w:rtl/>
        </w:rPr>
        <w:t>בושם</w:t>
      </w:r>
      <w:r w:rsidR="00D4510D">
        <w:rPr>
          <w:rtl/>
        </w:rPr>
        <w:t xml:space="preserve"> </w:t>
      </w:r>
      <w:r>
        <w:rPr>
          <w:rtl/>
        </w:rPr>
        <w:t>שברכתו</w:t>
      </w:r>
      <w:r w:rsidR="00D4510D">
        <w:rPr>
          <w:rtl/>
        </w:rPr>
        <w:t xml:space="preserve"> </w:t>
      </w:r>
      <w:r>
        <w:rPr>
          <w:rtl/>
        </w:rPr>
        <w:t>בורא</w:t>
      </w:r>
      <w:r w:rsidR="00D4510D">
        <w:rPr>
          <w:rtl/>
        </w:rPr>
        <w:t xml:space="preserve"> </w:t>
      </w:r>
      <w:r>
        <w:rPr>
          <w:rtl/>
        </w:rPr>
        <w:t>מיני</w:t>
      </w:r>
      <w:r w:rsidR="00D4510D">
        <w:rPr>
          <w:rtl/>
        </w:rPr>
        <w:t xml:space="preserve"> </w:t>
      </w:r>
      <w:r>
        <w:rPr>
          <w:rtl/>
        </w:rPr>
        <w:t>בשמים</w:t>
      </w:r>
      <w:r w:rsidR="00D4510D">
        <w:rPr>
          <w:rtl/>
        </w:rPr>
        <w:t xml:space="preserve"> </w:t>
      </w:r>
      <w:r>
        <w:rPr>
          <w:rtl/>
        </w:rPr>
        <w:t>(עיין</w:t>
      </w:r>
      <w:r w:rsidR="00D4510D">
        <w:rPr>
          <w:rtl/>
        </w:rPr>
        <w:t xml:space="preserve"> </w:t>
      </w:r>
      <w:r>
        <w:rPr>
          <w:rtl/>
        </w:rPr>
        <w:t>סדר</w:t>
      </w:r>
      <w:r w:rsidR="00D4510D">
        <w:rPr>
          <w:rtl/>
        </w:rPr>
        <w:t xml:space="preserve"> </w:t>
      </w:r>
      <w:r>
        <w:rPr>
          <w:rtl/>
        </w:rPr>
        <w:t>ברה"נ</w:t>
      </w:r>
      <w:r w:rsidR="00D4510D">
        <w:rPr>
          <w:rtl/>
        </w:rPr>
        <w:t xml:space="preserve"> </w:t>
      </w:r>
      <w:r>
        <w:rPr>
          <w:rtl/>
        </w:rPr>
        <w:t>פי"א),</w:t>
      </w:r>
      <w:r w:rsidR="00D4510D">
        <w:rPr>
          <w:rtl/>
        </w:rPr>
        <w:t xml:space="preserve"> </w:t>
      </w:r>
      <w:r>
        <w:rPr>
          <w:rtl/>
        </w:rPr>
        <w:t>ונתכוין</w:t>
      </w:r>
      <w:r w:rsidR="00D4510D">
        <w:rPr>
          <w:rtl/>
        </w:rPr>
        <w:t xml:space="preserve"> </w:t>
      </w:r>
      <w:r>
        <w:rPr>
          <w:rtl/>
        </w:rPr>
        <w:t>לפטור</w:t>
      </w:r>
      <w:r w:rsidR="00D4510D">
        <w:rPr>
          <w:rtl/>
        </w:rPr>
        <w:t xml:space="preserve"> </w:t>
      </w:r>
      <w:r>
        <w:rPr>
          <w:rtl/>
        </w:rPr>
        <w:t>בברכתו</w:t>
      </w:r>
      <w:r w:rsidR="00D4510D">
        <w:rPr>
          <w:rtl/>
        </w:rPr>
        <w:t xml:space="preserve"> </w:t>
      </w:r>
      <w:r>
        <w:rPr>
          <w:rtl/>
        </w:rPr>
        <w:t>גם</w:t>
      </w:r>
      <w:r w:rsidR="00D4510D">
        <w:rPr>
          <w:rtl/>
        </w:rPr>
        <w:t xml:space="preserve"> </w:t>
      </w:r>
      <w:r>
        <w:rPr>
          <w:rtl/>
        </w:rPr>
        <w:t>שאר</w:t>
      </w:r>
      <w:r w:rsidR="00D4510D">
        <w:rPr>
          <w:rtl/>
        </w:rPr>
        <w:t xml:space="preserve"> </w:t>
      </w:r>
      <w:r>
        <w:rPr>
          <w:rtl/>
        </w:rPr>
        <w:t>כל</w:t>
      </w:r>
      <w:r w:rsidR="00D4510D">
        <w:rPr>
          <w:rtl/>
        </w:rPr>
        <w:t xml:space="preserve"> </w:t>
      </w:r>
      <w:r>
        <w:rPr>
          <w:rtl/>
        </w:rPr>
        <w:t>מיני</w:t>
      </w:r>
      <w:r w:rsidR="00D4510D">
        <w:rPr>
          <w:rtl/>
        </w:rPr>
        <w:t xml:space="preserve"> </w:t>
      </w:r>
      <w:r>
        <w:rPr>
          <w:rtl/>
        </w:rPr>
        <w:t>ריח</w:t>
      </w:r>
      <w:r w:rsidR="00D4510D">
        <w:rPr>
          <w:rtl/>
        </w:rPr>
        <w:t xml:space="preserve"> </w:t>
      </w:r>
      <w:r>
        <w:rPr>
          <w:rtl/>
        </w:rPr>
        <w:t>כעצי</w:t>
      </w:r>
      <w:r w:rsidR="00D4510D">
        <w:rPr>
          <w:rtl/>
        </w:rPr>
        <w:t xml:space="preserve"> </w:t>
      </w:r>
      <w:r>
        <w:rPr>
          <w:rtl/>
        </w:rPr>
        <w:t>בשמים</w:t>
      </w:r>
      <w:r w:rsidR="00D4510D">
        <w:rPr>
          <w:rtl/>
        </w:rPr>
        <w:t xml:space="preserve"> </w:t>
      </w:r>
      <w:r>
        <w:rPr>
          <w:rtl/>
        </w:rPr>
        <w:t>ועשבי</w:t>
      </w:r>
      <w:r w:rsidR="00D4510D">
        <w:rPr>
          <w:rtl/>
        </w:rPr>
        <w:t xml:space="preserve"> </w:t>
      </w:r>
      <w:r>
        <w:rPr>
          <w:rtl/>
        </w:rPr>
        <w:t>בשמים</w:t>
      </w:r>
      <w:r w:rsidR="00D4510D">
        <w:rPr>
          <w:rtl/>
        </w:rPr>
        <w:t xml:space="preserve"> </w:t>
      </w:r>
      <w:r>
        <w:rPr>
          <w:rtl/>
        </w:rPr>
        <w:t>וכיו"ב</w:t>
      </w:r>
      <w:r w:rsidR="00D4510D">
        <w:rPr>
          <w:rtl/>
        </w:rPr>
        <w:t xml:space="preserve"> </w:t>
      </w:r>
      <w:r>
        <w:rPr>
          <w:rtl/>
        </w:rPr>
        <w:t>לא</w:t>
      </w:r>
      <w:r w:rsidR="00D4510D">
        <w:rPr>
          <w:rtl/>
        </w:rPr>
        <w:t xml:space="preserve"> </w:t>
      </w:r>
      <w:r>
        <w:rPr>
          <w:rtl/>
        </w:rPr>
        <w:t>יצא,</w:t>
      </w:r>
      <w:r w:rsidR="00D4510D">
        <w:rPr>
          <w:rtl/>
        </w:rPr>
        <w:t xml:space="preserve"> </w:t>
      </w:r>
      <w:r>
        <w:rPr>
          <w:rtl/>
        </w:rPr>
        <w:t>וצריך</w:t>
      </w:r>
      <w:r w:rsidR="00D4510D">
        <w:rPr>
          <w:rtl/>
        </w:rPr>
        <w:t xml:space="preserve"> </w:t>
      </w:r>
      <w:r>
        <w:rPr>
          <w:rtl/>
        </w:rPr>
        <w:t>להריח</w:t>
      </w:r>
      <w:r w:rsidR="00D4510D">
        <w:rPr>
          <w:rtl/>
        </w:rPr>
        <w:t xml:space="preserve"> </w:t>
      </w:r>
      <w:r>
        <w:rPr>
          <w:rtl/>
        </w:rPr>
        <w:t>תחלה</w:t>
      </w:r>
      <w:r w:rsidR="00D4510D">
        <w:rPr>
          <w:rtl/>
        </w:rPr>
        <w:t xml:space="preserve"> </w:t>
      </w:r>
      <w:r>
        <w:rPr>
          <w:rtl/>
        </w:rPr>
        <w:t>מהבושם</w:t>
      </w:r>
      <w:r w:rsidR="00D4510D">
        <w:rPr>
          <w:rtl/>
        </w:rPr>
        <w:t xml:space="preserve"> </w:t>
      </w:r>
      <w:r>
        <w:rPr>
          <w:rtl/>
        </w:rPr>
        <w:t>שברכתו</w:t>
      </w:r>
      <w:r w:rsidR="00D4510D">
        <w:rPr>
          <w:rtl/>
        </w:rPr>
        <w:t xml:space="preserve"> </w:t>
      </w:r>
      <w:r>
        <w:rPr>
          <w:rtl/>
        </w:rPr>
        <w:t>בורא</w:t>
      </w:r>
      <w:r w:rsidR="00D4510D">
        <w:rPr>
          <w:rtl/>
        </w:rPr>
        <w:t xml:space="preserve"> </w:t>
      </w:r>
      <w:r>
        <w:rPr>
          <w:rtl/>
        </w:rPr>
        <w:t>מיני</w:t>
      </w:r>
      <w:r w:rsidR="00D4510D">
        <w:rPr>
          <w:rtl/>
        </w:rPr>
        <w:t xml:space="preserve"> </w:t>
      </w:r>
      <w:r>
        <w:rPr>
          <w:rtl/>
        </w:rPr>
        <w:t>בשמים</w:t>
      </w:r>
      <w:r w:rsidR="00D4510D">
        <w:rPr>
          <w:rtl/>
        </w:rPr>
        <w:t xml:space="preserve"> </w:t>
      </w:r>
      <w:r>
        <w:rPr>
          <w:rtl/>
        </w:rPr>
        <w:t>ואח"כ</w:t>
      </w:r>
      <w:r w:rsidR="00D4510D">
        <w:rPr>
          <w:rtl/>
        </w:rPr>
        <w:t xml:space="preserve"> </w:t>
      </w:r>
      <w:r>
        <w:rPr>
          <w:rtl/>
        </w:rPr>
        <w:t>לברך</w:t>
      </w:r>
      <w:r w:rsidR="00D4510D">
        <w:rPr>
          <w:rtl/>
        </w:rPr>
        <w:t xml:space="preserve"> </w:t>
      </w:r>
      <w:r>
        <w:rPr>
          <w:rtl/>
        </w:rPr>
        <w:t>על</w:t>
      </w:r>
      <w:r w:rsidR="00D4510D">
        <w:rPr>
          <w:rtl/>
        </w:rPr>
        <w:t xml:space="preserve"> </w:t>
      </w:r>
      <w:r>
        <w:rPr>
          <w:rtl/>
        </w:rPr>
        <w:t>כל</w:t>
      </w:r>
      <w:r w:rsidR="00D4510D">
        <w:rPr>
          <w:rtl/>
        </w:rPr>
        <w:t xml:space="preserve"> </w:t>
      </w:r>
      <w:r>
        <w:rPr>
          <w:rtl/>
        </w:rPr>
        <w:t>מין</w:t>
      </w:r>
      <w:r w:rsidR="00D4510D">
        <w:rPr>
          <w:rtl/>
        </w:rPr>
        <w:t xml:space="preserve"> </w:t>
      </w:r>
      <w:r>
        <w:rPr>
          <w:rtl/>
        </w:rPr>
        <w:t>ומין</w:t>
      </w:r>
      <w:r w:rsidR="00D4510D">
        <w:rPr>
          <w:rtl/>
        </w:rPr>
        <w:t xml:space="preserve"> </w:t>
      </w:r>
      <w:r>
        <w:rPr>
          <w:rtl/>
        </w:rPr>
        <w:t>בפ"ע,</w:t>
      </w:r>
      <w:r w:rsidR="00D4510D">
        <w:rPr>
          <w:rtl/>
        </w:rPr>
        <w:t xml:space="preserve"> </w:t>
      </w:r>
      <w:r>
        <w:rPr>
          <w:rtl/>
        </w:rPr>
        <w:t>דגם</w:t>
      </w:r>
      <w:r w:rsidR="00D4510D">
        <w:rPr>
          <w:rtl/>
        </w:rPr>
        <w:t xml:space="preserve"> </w:t>
      </w:r>
      <w:r>
        <w:rPr>
          <w:rtl/>
        </w:rPr>
        <w:t>הכא</w:t>
      </w:r>
      <w:r w:rsidR="00D4510D">
        <w:rPr>
          <w:rtl/>
        </w:rPr>
        <w:t xml:space="preserve"> </w:t>
      </w:r>
      <w:r>
        <w:rPr>
          <w:rtl/>
        </w:rPr>
        <w:t>לא</w:t>
      </w:r>
      <w:r w:rsidR="00D4510D">
        <w:rPr>
          <w:rtl/>
        </w:rPr>
        <w:t xml:space="preserve"> </w:t>
      </w:r>
      <w:r>
        <w:rPr>
          <w:rtl/>
        </w:rPr>
        <w:t>יבוא</w:t>
      </w:r>
      <w:r w:rsidR="00D4510D">
        <w:rPr>
          <w:rtl/>
        </w:rPr>
        <w:t xml:space="preserve"> </w:t>
      </w:r>
      <w:r>
        <w:rPr>
          <w:rtl/>
        </w:rPr>
        <w:t>לידי</w:t>
      </w:r>
      <w:r w:rsidR="00D4510D">
        <w:rPr>
          <w:rtl/>
        </w:rPr>
        <w:t xml:space="preserve"> </w:t>
      </w:r>
      <w:r>
        <w:rPr>
          <w:rtl/>
        </w:rPr>
        <w:t>ברכה</w:t>
      </w:r>
      <w:r w:rsidR="00D4510D">
        <w:rPr>
          <w:rtl/>
        </w:rPr>
        <w:t xml:space="preserve"> </w:t>
      </w:r>
      <w:r>
        <w:rPr>
          <w:rtl/>
        </w:rPr>
        <w:t>לבטלה.</w:t>
      </w:r>
    </w:p>
    <w:p w:rsidR="003A4D66" w:rsidRDefault="003A4D66" w:rsidP="009E69FE">
      <w:pPr>
        <w:pStyle w:val="a6"/>
        <w:spacing w:before="120" w:after="40"/>
        <w:ind w:left="0"/>
        <w:rPr>
          <w:rtl/>
        </w:rPr>
      </w:pPr>
      <w:r>
        <w:rPr>
          <w:rtl/>
        </w:rPr>
        <w:t>ברכה</w:t>
      </w:r>
      <w:r w:rsidR="00D4510D">
        <w:rPr>
          <w:rtl/>
        </w:rPr>
        <w:t xml:space="preserve"> </w:t>
      </w:r>
      <w:r>
        <w:rPr>
          <w:rtl/>
        </w:rPr>
        <w:t>חשובה</w:t>
      </w:r>
      <w:r w:rsidR="00D4510D">
        <w:rPr>
          <w:rtl/>
        </w:rPr>
        <w:t xml:space="preserve"> </w:t>
      </w:r>
      <w:r>
        <w:rPr>
          <w:rtl/>
        </w:rPr>
        <w:t>פוטר</w:t>
      </w:r>
      <w:r w:rsidR="00D4510D">
        <w:rPr>
          <w:rtl/>
        </w:rPr>
        <w:t xml:space="preserve"> </w:t>
      </w:r>
      <w:r>
        <w:rPr>
          <w:rtl/>
        </w:rPr>
        <w:t>ברכה</w:t>
      </w:r>
      <w:r w:rsidR="00D4510D">
        <w:rPr>
          <w:rtl/>
        </w:rPr>
        <w:t xml:space="preserve"> </w:t>
      </w:r>
      <w:r>
        <w:rPr>
          <w:rtl/>
        </w:rPr>
        <w:t>שאינה</w:t>
      </w:r>
      <w:r w:rsidR="00D4510D">
        <w:rPr>
          <w:rtl/>
        </w:rPr>
        <w:t xml:space="preserve"> </w:t>
      </w:r>
      <w:r>
        <w:rPr>
          <w:rtl/>
        </w:rPr>
        <w:t>חשובה</w:t>
      </w:r>
    </w:p>
    <w:p w:rsidR="003A4D66" w:rsidRDefault="003A4D66" w:rsidP="00077D26">
      <w:pPr>
        <w:pStyle w:val="a1"/>
        <w:rPr>
          <w:rtl/>
        </w:rPr>
      </w:pPr>
      <w:r w:rsidRPr="00585225">
        <w:rPr>
          <w:b/>
          <w:bCs/>
          <w:rtl/>
        </w:rPr>
        <w:t>ב.</w:t>
      </w:r>
      <w:r w:rsidR="00D4510D">
        <w:rPr>
          <w:rtl/>
        </w:rPr>
        <w:t xml:space="preserve"> </w:t>
      </w:r>
      <w:r>
        <w:rPr>
          <w:rtl/>
        </w:rPr>
        <w:t>והנה</w:t>
      </w:r>
      <w:r w:rsidR="00D4510D">
        <w:rPr>
          <w:rtl/>
        </w:rPr>
        <w:t xml:space="preserve"> </w:t>
      </w:r>
      <w:r>
        <w:rPr>
          <w:rtl/>
        </w:rPr>
        <w:t>מקור</w:t>
      </w:r>
      <w:r w:rsidR="00D4510D">
        <w:rPr>
          <w:rtl/>
        </w:rPr>
        <w:t xml:space="preserve"> </w:t>
      </w:r>
      <w:r>
        <w:rPr>
          <w:rtl/>
        </w:rPr>
        <w:t>ד"ז</w:t>
      </w:r>
      <w:r w:rsidR="00D4510D">
        <w:rPr>
          <w:rtl/>
        </w:rPr>
        <w:t xml:space="preserve"> </w:t>
      </w:r>
      <w:r>
        <w:rPr>
          <w:rtl/>
        </w:rPr>
        <w:t>הוא</w:t>
      </w:r>
      <w:r w:rsidR="00D4510D">
        <w:rPr>
          <w:rtl/>
        </w:rPr>
        <w:t xml:space="preserve"> </w:t>
      </w:r>
      <w:r>
        <w:rPr>
          <w:rtl/>
        </w:rPr>
        <w:t>מגמ'</w:t>
      </w:r>
      <w:r w:rsidR="00D4510D">
        <w:rPr>
          <w:rtl/>
        </w:rPr>
        <w:t xml:space="preserve"> </w:t>
      </w:r>
      <w:r>
        <w:rPr>
          <w:rtl/>
        </w:rPr>
        <w:t>ברכות</w:t>
      </w:r>
      <w:r w:rsidR="00D4510D">
        <w:rPr>
          <w:rtl/>
        </w:rPr>
        <w:t xml:space="preserve"> </w:t>
      </w:r>
      <w:r>
        <w:rPr>
          <w:rtl/>
        </w:rPr>
        <w:t>(דף</w:t>
      </w:r>
      <w:r w:rsidR="00D4510D">
        <w:rPr>
          <w:rtl/>
        </w:rPr>
        <w:t xml:space="preserve"> </w:t>
      </w:r>
      <w:r>
        <w:rPr>
          <w:rtl/>
        </w:rPr>
        <w:t>מא</w:t>
      </w:r>
      <w:r w:rsidR="00D4510D">
        <w:rPr>
          <w:rtl/>
        </w:rPr>
        <w:t xml:space="preserve"> </w:t>
      </w:r>
      <w:r>
        <w:rPr>
          <w:rtl/>
        </w:rPr>
        <w:t>ע"א)</w:t>
      </w:r>
      <w:r w:rsidR="00D4510D">
        <w:rPr>
          <w:rtl/>
        </w:rPr>
        <w:t xml:space="preserve"> </w:t>
      </w:r>
      <w:r>
        <w:rPr>
          <w:rtl/>
        </w:rPr>
        <w:t>"אמר</w:t>
      </w:r>
      <w:r w:rsidR="00D4510D">
        <w:rPr>
          <w:rtl/>
        </w:rPr>
        <w:t xml:space="preserve"> </w:t>
      </w:r>
      <w:r>
        <w:rPr>
          <w:rtl/>
        </w:rPr>
        <w:t>עולא</w:t>
      </w:r>
      <w:r w:rsidR="00D4510D">
        <w:rPr>
          <w:rtl/>
        </w:rPr>
        <w:t xml:space="preserve"> </w:t>
      </w:r>
      <w:r>
        <w:rPr>
          <w:rtl/>
        </w:rPr>
        <w:t>.</w:t>
      </w:r>
      <w:r w:rsidR="00D4510D">
        <w:rPr>
          <w:rtl/>
        </w:rPr>
        <w:t xml:space="preserve"> </w:t>
      </w:r>
      <w:r>
        <w:rPr>
          <w:rtl/>
        </w:rPr>
        <w:t>.</w:t>
      </w:r>
      <w:r w:rsidR="00D4510D">
        <w:rPr>
          <w:rtl/>
        </w:rPr>
        <w:t xml:space="preserve"> </w:t>
      </w:r>
      <w:r>
        <w:rPr>
          <w:rtl/>
        </w:rPr>
        <w:t>בשאין</w:t>
      </w:r>
      <w:r w:rsidR="00D4510D">
        <w:rPr>
          <w:rtl/>
        </w:rPr>
        <w:t xml:space="preserve"> </w:t>
      </w:r>
      <w:r>
        <w:rPr>
          <w:rtl/>
        </w:rPr>
        <w:t>ברכותיהן</w:t>
      </w:r>
      <w:r w:rsidR="00D4510D">
        <w:rPr>
          <w:rtl/>
        </w:rPr>
        <w:t xml:space="preserve"> </w:t>
      </w:r>
      <w:r>
        <w:rPr>
          <w:rtl/>
        </w:rPr>
        <w:t>שוות</w:t>
      </w:r>
      <w:r w:rsidR="00D4510D">
        <w:rPr>
          <w:rtl/>
        </w:rPr>
        <w:t xml:space="preserve"> </w:t>
      </w:r>
      <w:r>
        <w:rPr>
          <w:rtl/>
        </w:rPr>
        <w:t>דברי</w:t>
      </w:r>
      <w:r w:rsidR="00D4510D">
        <w:rPr>
          <w:rtl/>
        </w:rPr>
        <w:t xml:space="preserve"> </w:t>
      </w:r>
      <w:r>
        <w:rPr>
          <w:rtl/>
        </w:rPr>
        <w:t>הכול</w:t>
      </w:r>
      <w:r w:rsidR="00D4510D">
        <w:rPr>
          <w:rtl/>
        </w:rPr>
        <w:t xml:space="preserve"> </w:t>
      </w:r>
      <w:r>
        <w:rPr>
          <w:rtl/>
        </w:rPr>
        <w:t>מברך</w:t>
      </w:r>
      <w:r w:rsidR="00D4510D">
        <w:rPr>
          <w:rtl/>
        </w:rPr>
        <w:t xml:space="preserve"> </w:t>
      </w:r>
      <w:r>
        <w:rPr>
          <w:rtl/>
        </w:rPr>
        <w:t>על</w:t>
      </w:r>
      <w:r w:rsidR="00D4510D">
        <w:rPr>
          <w:rtl/>
        </w:rPr>
        <w:t xml:space="preserve"> </w:t>
      </w:r>
      <w:r>
        <w:rPr>
          <w:rtl/>
        </w:rPr>
        <w:t>זה</w:t>
      </w:r>
      <w:r w:rsidR="00D4510D">
        <w:rPr>
          <w:rtl/>
        </w:rPr>
        <w:t xml:space="preserve"> </w:t>
      </w:r>
      <w:r>
        <w:rPr>
          <w:rtl/>
        </w:rPr>
        <w:t>וחוזר</w:t>
      </w:r>
      <w:r w:rsidR="00D4510D">
        <w:rPr>
          <w:rtl/>
        </w:rPr>
        <w:t xml:space="preserve"> </w:t>
      </w:r>
      <w:r>
        <w:rPr>
          <w:rtl/>
        </w:rPr>
        <w:t>ומברך</w:t>
      </w:r>
      <w:r w:rsidR="00D4510D">
        <w:rPr>
          <w:rtl/>
        </w:rPr>
        <w:t xml:space="preserve"> </w:t>
      </w:r>
      <w:r>
        <w:rPr>
          <w:rtl/>
        </w:rPr>
        <w:t>על</w:t>
      </w:r>
      <w:r w:rsidR="00D4510D">
        <w:rPr>
          <w:rtl/>
        </w:rPr>
        <w:t xml:space="preserve"> </w:t>
      </w:r>
      <w:r>
        <w:rPr>
          <w:rtl/>
        </w:rPr>
        <w:t>זה",</w:t>
      </w:r>
      <w:r w:rsidR="00D4510D">
        <w:rPr>
          <w:rtl/>
        </w:rPr>
        <w:t xml:space="preserve"> </w:t>
      </w:r>
      <w:r>
        <w:rPr>
          <w:rtl/>
        </w:rPr>
        <w:t>ופירש</w:t>
      </w:r>
      <w:r w:rsidR="00D4510D">
        <w:rPr>
          <w:rtl/>
        </w:rPr>
        <w:t xml:space="preserve"> </w:t>
      </w:r>
      <w:r>
        <w:rPr>
          <w:rtl/>
        </w:rPr>
        <w:t>ר'</w:t>
      </w:r>
      <w:r w:rsidR="00D4510D">
        <w:rPr>
          <w:rtl/>
        </w:rPr>
        <w:t xml:space="preserve"> </w:t>
      </w:r>
      <w:r>
        <w:rPr>
          <w:rtl/>
        </w:rPr>
        <w:t>יונה</w:t>
      </w:r>
      <w:r w:rsidR="00D4510D">
        <w:rPr>
          <w:rtl/>
        </w:rPr>
        <w:t xml:space="preserve"> </w:t>
      </w:r>
      <w:r>
        <w:rPr>
          <w:rtl/>
        </w:rPr>
        <w:t>(דף</w:t>
      </w:r>
      <w:r w:rsidR="00D4510D">
        <w:rPr>
          <w:rtl/>
        </w:rPr>
        <w:t xml:space="preserve"> </w:t>
      </w:r>
      <w:r>
        <w:rPr>
          <w:rtl/>
        </w:rPr>
        <w:t>כח</w:t>
      </w:r>
      <w:r w:rsidR="00D4510D">
        <w:rPr>
          <w:rtl/>
        </w:rPr>
        <w:t xml:space="preserve"> </w:t>
      </w:r>
      <w:r>
        <w:rPr>
          <w:rtl/>
        </w:rPr>
        <w:t>ע"ב</w:t>
      </w:r>
      <w:r w:rsidR="00D4510D">
        <w:rPr>
          <w:rtl/>
        </w:rPr>
        <w:t xml:space="preserve"> </w:t>
      </w:r>
      <w:r>
        <w:rPr>
          <w:rtl/>
        </w:rPr>
        <w:t>ד"ה</w:t>
      </w:r>
      <w:r w:rsidR="00D4510D">
        <w:rPr>
          <w:rtl/>
        </w:rPr>
        <w:t xml:space="preserve"> </w:t>
      </w:r>
      <w:r>
        <w:rPr>
          <w:rtl/>
        </w:rPr>
        <w:t>אבל)</w:t>
      </w:r>
      <w:r w:rsidR="00D4510D">
        <w:rPr>
          <w:rtl/>
        </w:rPr>
        <w:t xml:space="preserve"> </w:t>
      </w:r>
      <w:r>
        <w:rPr>
          <w:rtl/>
        </w:rPr>
        <w:t>"ואע"ג</w:t>
      </w:r>
      <w:r w:rsidR="00D4510D">
        <w:rPr>
          <w:rtl/>
        </w:rPr>
        <w:t xml:space="preserve"> </w:t>
      </w:r>
      <w:r>
        <w:rPr>
          <w:rtl/>
        </w:rPr>
        <w:t>ששנינו</w:t>
      </w:r>
      <w:r w:rsidR="00D4510D">
        <w:rPr>
          <w:rtl/>
        </w:rPr>
        <w:t xml:space="preserve"> </w:t>
      </w:r>
      <w:r>
        <w:rPr>
          <w:rtl/>
        </w:rPr>
        <w:t>בירך</w:t>
      </w:r>
      <w:r w:rsidR="00D4510D">
        <w:rPr>
          <w:rtl/>
        </w:rPr>
        <w:t xml:space="preserve"> </w:t>
      </w:r>
      <w:r>
        <w:rPr>
          <w:rtl/>
        </w:rPr>
        <w:t>על</w:t>
      </w:r>
      <w:r w:rsidR="00D4510D">
        <w:rPr>
          <w:rtl/>
        </w:rPr>
        <w:t xml:space="preserve"> </w:t>
      </w:r>
      <w:r>
        <w:rPr>
          <w:rtl/>
        </w:rPr>
        <w:t>פירות</w:t>
      </w:r>
      <w:r w:rsidR="00D4510D">
        <w:rPr>
          <w:rtl/>
        </w:rPr>
        <w:t xml:space="preserve"> </w:t>
      </w:r>
      <w:r>
        <w:rPr>
          <w:rtl/>
        </w:rPr>
        <w:t>האילן</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יצא,</w:t>
      </w:r>
      <w:r w:rsidR="00D4510D">
        <w:rPr>
          <w:rtl/>
        </w:rPr>
        <w:t xml:space="preserve"> </w:t>
      </w:r>
      <w:r>
        <w:rPr>
          <w:rtl/>
        </w:rPr>
        <w:t>זהו</w:t>
      </w:r>
      <w:r w:rsidR="00D4510D">
        <w:rPr>
          <w:rtl/>
        </w:rPr>
        <w:t xml:space="preserve"> </w:t>
      </w:r>
      <w:r>
        <w:rPr>
          <w:rtl/>
        </w:rPr>
        <w:t>כשמתכוין</w:t>
      </w:r>
      <w:r w:rsidR="00D4510D">
        <w:rPr>
          <w:rtl/>
        </w:rPr>
        <w:t xml:space="preserve"> </w:t>
      </w:r>
      <w:r>
        <w:rPr>
          <w:rtl/>
        </w:rPr>
        <w:t>לברך</w:t>
      </w:r>
      <w:r w:rsidR="00D4510D">
        <w:rPr>
          <w:rtl/>
        </w:rPr>
        <w:t xml:space="preserve"> </w:t>
      </w:r>
      <w:r>
        <w:rPr>
          <w:rtl/>
        </w:rPr>
        <w:t>על</w:t>
      </w:r>
      <w:r w:rsidR="00D4510D">
        <w:rPr>
          <w:rtl/>
        </w:rPr>
        <w:t xml:space="preserve"> </w:t>
      </w:r>
      <w:r>
        <w:rPr>
          <w:rtl/>
        </w:rPr>
        <w:t>אותו</w:t>
      </w:r>
      <w:r w:rsidR="00D4510D">
        <w:rPr>
          <w:rtl/>
        </w:rPr>
        <w:t xml:space="preserve"> </w:t>
      </w:r>
      <w:r>
        <w:rPr>
          <w:rtl/>
        </w:rPr>
        <w:t>הפרי</w:t>
      </w:r>
      <w:r w:rsidR="00D4510D">
        <w:rPr>
          <w:rtl/>
        </w:rPr>
        <w:t xml:space="preserve"> </w:t>
      </w:r>
      <w:r>
        <w:rPr>
          <w:rtl/>
        </w:rPr>
        <w:t>עצמו,</w:t>
      </w:r>
      <w:r w:rsidR="00D4510D">
        <w:rPr>
          <w:rtl/>
        </w:rPr>
        <w:t xml:space="preserve"> </w:t>
      </w:r>
      <w:r>
        <w:rPr>
          <w:rtl/>
        </w:rPr>
        <w:t>אבל</w:t>
      </w:r>
      <w:r w:rsidR="00D4510D">
        <w:rPr>
          <w:rtl/>
        </w:rPr>
        <w:t xml:space="preserve"> </w:t>
      </w:r>
      <w:r>
        <w:rPr>
          <w:rtl/>
        </w:rPr>
        <w:t>הכא</w:t>
      </w:r>
      <w:r w:rsidR="00D4510D">
        <w:rPr>
          <w:rtl/>
        </w:rPr>
        <w:t xml:space="preserve"> </w:t>
      </w:r>
      <w:r>
        <w:rPr>
          <w:rtl/>
        </w:rPr>
        <w:t>שבשעה</w:t>
      </w:r>
      <w:r w:rsidR="00D4510D">
        <w:rPr>
          <w:rtl/>
        </w:rPr>
        <w:t xml:space="preserve"> </w:t>
      </w:r>
      <w:r>
        <w:rPr>
          <w:rtl/>
        </w:rPr>
        <w:t>שאמר</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לא</w:t>
      </w:r>
      <w:r w:rsidR="00D4510D">
        <w:rPr>
          <w:rtl/>
        </w:rPr>
        <w:t xml:space="preserve"> </w:t>
      </w:r>
      <w:r>
        <w:rPr>
          <w:rtl/>
        </w:rPr>
        <w:t>נתכוין</w:t>
      </w:r>
      <w:r w:rsidR="00D4510D">
        <w:rPr>
          <w:rtl/>
        </w:rPr>
        <w:t xml:space="preserve"> </w:t>
      </w:r>
      <w:r>
        <w:rPr>
          <w:rtl/>
        </w:rPr>
        <w:t>לברך</w:t>
      </w:r>
      <w:r w:rsidR="00D4510D">
        <w:rPr>
          <w:rtl/>
        </w:rPr>
        <w:t xml:space="preserve"> </w:t>
      </w:r>
      <w:r>
        <w:rPr>
          <w:rtl/>
        </w:rPr>
        <w:t>על</w:t>
      </w:r>
      <w:r w:rsidR="00D4510D">
        <w:rPr>
          <w:rtl/>
        </w:rPr>
        <w:t xml:space="preserve"> </w:t>
      </w:r>
      <w:r>
        <w:rPr>
          <w:rtl/>
        </w:rPr>
        <w:t>פרי</w:t>
      </w:r>
      <w:r w:rsidR="00D4510D">
        <w:rPr>
          <w:rtl/>
        </w:rPr>
        <w:t xml:space="preserve"> </w:t>
      </w:r>
      <w:r>
        <w:rPr>
          <w:rtl/>
        </w:rPr>
        <w:t>העץ,</w:t>
      </w:r>
      <w:r w:rsidR="00D4510D">
        <w:rPr>
          <w:rtl/>
        </w:rPr>
        <w:t xml:space="preserve"> </w:t>
      </w:r>
      <w:r>
        <w:rPr>
          <w:rtl/>
        </w:rPr>
        <w:t>צריך</w:t>
      </w:r>
      <w:r w:rsidR="00D4510D">
        <w:rPr>
          <w:rtl/>
        </w:rPr>
        <w:t xml:space="preserve"> </w:t>
      </w:r>
      <w:r>
        <w:rPr>
          <w:rtl/>
        </w:rPr>
        <w:t>לחזור</w:t>
      </w:r>
      <w:r w:rsidR="00D4510D">
        <w:rPr>
          <w:rtl/>
        </w:rPr>
        <w:t xml:space="preserve"> </w:t>
      </w:r>
      <w:r>
        <w:rPr>
          <w:rtl/>
        </w:rPr>
        <w:t>ולברך</w:t>
      </w:r>
      <w:r w:rsidR="00D4510D">
        <w:rPr>
          <w:rtl/>
        </w:rPr>
        <w:t xml:space="preserve"> </w:t>
      </w:r>
      <w:r>
        <w:rPr>
          <w:rtl/>
        </w:rPr>
        <w:t>בורא</w:t>
      </w:r>
      <w:r w:rsidR="00D4510D">
        <w:rPr>
          <w:rtl/>
        </w:rPr>
        <w:t xml:space="preserve"> </w:t>
      </w:r>
      <w:r>
        <w:rPr>
          <w:rtl/>
        </w:rPr>
        <w:t>פרי</w:t>
      </w:r>
      <w:r w:rsidR="00D4510D">
        <w:rPr>
          <w:rtl/>
        </w:rPr>
        <w:t xml:space="preserve"> </w:t>
      </w:r>
      <w:r>
        <w:rPr>
          <w:rtl/>
        </w:rPr>
        <w:t>העץ",</w:t>
      </w:r>
      <w:r w:rsidR="00D4510D">
        <w:rPr>
          <w:rtl/>
        </w:rPr>
        <w:t xml:space="preserve"> </w:t>
      </w:r>
      <w:r>
        <w:rPr>
          <w:rtl/>
        </w:rPr>
        <w:t>וכתב</w:t>
      </w:r>
      <w:r w:rsidR="00D4510D">
        <w:rPr>
          <w:rtl/>
        </w:rPr>
        <w:t xml:space="preserve"> </w:t>
      </w:r>
      <w:r>
        <w:rPr>
          <w:rtl/>
        </w:rPr>
        <w:t>ב"י</w:t>
      </w:r>
      <w:r w:rsidR="00D4510D">
        <w:rPr>
          <w:rtl/>
        </w:rPr>
        <w:t xml:space="preserve"> </w:t>
      </w:r>
      <w:r>
        <w:rPr>
          <w:rtl/>
        </w:rPr>
        <w:t>(ריש</w:t>
      </w:r>
      <w:r w:rsidR="00D4510D">
        <w:rPr>
          <w:rtl/>
        </w:rPr>
        <w:t xml:space="preserve"> </w:t>
      </w:r>
      <w:r>
        <w:rPr>
          <w:rtl/>
        </w:rPr>
        <w:t>סי'</w:t>
      </w:r>
      <w:r w:rsidR="00D4510D">
        <w:rPr>
          <w:rtl/>
        </w:rPr>
        <w:t xml:space="preserve"> </w:t>
      </w:r>
      <w:r>
        <w:rPr>
          <w:rtl/>
        </w:rPr>
        <w:t>רו)</w:t>
      </w:r>
      <w:r w:rsidR="00D4510D">
        <w:rPr>
          <w:rtl/>
        </w:rPr>
        <w:t xml:space="preserve"> </w:t>
      </w:r>
      <w:r>
        <w:rPr>
          <w:rtl/>
        </w:rPr>
        <w:t>דמזה</w:t>
      </w:r>
      <w:r w:rsidR="00D4510D">
        <w:rPr>
          <w:rtl/>
        </w:rPr>
        <w:t xml:space="preserve"> </w:t>
      </w:r>
      <w:r>
        <w:rPr>
          <w:rtl/>
        </w:rPr>
        <w:t>משמע</w:t>
      </w:r>
      <w:r w:rsidR="00D4510D">
        <w:rPr>
          <w:rtl/>
        </w:rPr>
        <w:t xml:space="preserve"> </w:t>
      </w:r>
      <w:r>
        <w:rPr>
          <w:rtl/>
        </w:rPr>
        <w:t>שאילו</w:t>
      </w:r>
      <w:r w:rsidR="00D4510D">
        <w:rPr>
          <w:rtl/>
        </w:rPr>
        <w:t xml:space="preserve"> </w:t>
      </w:r>
      <w:r>
        <w:rPr>
          <w:rtl/>
        </w:rPr>
        <w:t>נתכוין</w:t>
      </w:r>
      <w:r w:rsidR="00D4510D">
        <w:rPr>
          <w:rtl/>
        </w:rPr>
        <w:t xml:space="preserve"> </w:t>
      </w:r>
      <w:r>
        <w:rPr>
          <w:rtl/>
        </w:rPr>
        <w:t>בפירוש</w:t>
      </w:r>
      <w:r w:rsidR="00D4510D">
        <w:rPr>
          <w:rtl/>
        </w:rPr>
        <w:t xml:space="preserve"> </w:t>
      </w:r>
      <w:r>
        <w:rPr>
          <w:rtl/>
        </w:rPr>
        <w:t>לפטור</w:t>
      </w:r>
      <w:r w:rsidR="00D4510D">
        <w:rPr>
          <w:rtl/>
        </w:rPr>
        <w:t xml:space="preserve"> </w:t>
      </w:r>
      <w:r>
        <w:rPr>
          <w:rtl/>
        </w:rPr>
        <w:t>בברכת</w:t>
      </w:r>
      <w:r w:rsidR="00D4510D">
        <w:rPr>
          <w:rtl/>
        </w:rPr>
        <w:t xml:space="preserve"> </w:t>
      </w:r>
      <w:r>
        <w:rPr>
          <w:rtl/>
        </w:rPr>
        <w:t>בפה"א</w:t>
      </w:r>
      <w:r w:rsidR="00D4510D">
        <w:rPr>
          <w:rtl/>
        </w:rPr>
        <w:t xml:space="preserve"> </w:t>
      </w:r>
      <w:r>
        <w:rPr>
          <w:rtl/>
        </w:rPr>
        <w:t>גם</w:t>
      </w:r>
      <w:r w:rsidR="00D4510D">
        <w:rPr>
          <w:rtl/>
        </w:rPr>
        <w:t xml:space="preserve"> </w:t>
      </w:r>
      <w:r>
        <w:rPr>
          <w:rtl/>
        </w:rPr>
        <w:t>פרי</w:t>
      </w:r>
      <w:r w:rsidR="00D4510D">
        <w:rPr>
          <w:rtl/>
        </w:rPr>
        <w:t xml:space="preserve"> </w:t>
      </w:r>
      <w:r>
        <w:rPr>
          <w:rtl/>
        </w:rPr>
        <w:t>העץ</w:t>
      </w:r>
      <w:r w:rsidR="00D4510D">
        <w:rPr>
          <w:rtl/>
        </w:rPr>
        <w:t xml:space="preserve"> </w:t>
      </w:r>
      <w:r>
        <w:rPr>
          <w:rtl/>
        </w:rPr>
        <w:t>יצא,</w:t>
      </w:r>
      <w:r w:rsidR="00D4510D">
        <w:rPr>
          <w:rtl/>
        </w:rPr>
        <w:t xml:space="preserve"> </w:t>
      </w:r>
      <w:r>
        <w:rPr>
          <w:rtl/>
        </w:rPr>
        <w:t>וכ"פ</w:t>
      </w:r>
      <w:r w:rsidR="00D4510D">
        <w:rPr>
          <w:rtl/>
        </w:rPr>
        <w:t xml:space="preserve"> </w:t>
      </w:r>
      <w:r>
        <w:rPr>
          <w:rtl/>
        </w:rPr>
        <w:t>המחבר</w:t>
      </w:r>
      <w:r w:rsidR="00D4510D">
        <w:rPr>
          <w:rtl/>
        </w:rPr>
        <w:t xml:space="preserve"> </w:t>
      </w:r>
      <w:r>
        <w:rPr>
          <w:rtl/>
        </w:rPr>
        <w:t>בשו"ע</w:t>
      </w:r>
      <w:r w:rsidR="00D4510D">
        <w:rPr>
          <w:rtl/>
        </w:rPr>
        <w:t xml:space="preserve"> </w:t>
      </w:r>
      <w:r>
        <w:rPr>
          <w:rtl/>
        </w:rPr>
        <w:t>(סי'</w:t>
      </w:r>
      <w:r w:rsidR="00D4510D">
        <w:rPr>
          <w:rtl/>
        </w:rPr>
        <w:t xml:space="preserve"> </w:t>
      </w:r>
      <w:r>
        <w:rPr>
          <w:rtl/>
        </w:rPr>
        <w:t>רו</w:t>
      </w:r>
      <w:r w:rsidR="00D4510D">
        <w:rPr>
          <w:rtl/>
        </w:rPr>
        <w:t xml:space="preserve"> </w:t>
      </w:r>
      <w:r>
        <w:rPr>
          <w:rtl/>
        </w:rPr>
        <w:t>ס"ב).</w:t>
      </w:r>
    </w:p>
    <w:p w:rsidR="003A4D66" w:rsidRDefault="003A4D66" w:rsidP="00077D26">
      <w:pPr>
        <w:pStyle w:val="a1"/>
        <w:rPr>
          <w:rtl/>
        </w:rPr>
      </w:pPr>
      <w:r>
        <w:rPr>
          <w:rtl/>
        </w:rPr>
        <w:t>אבל</w:t>
      </w:r>
      <w:r w:rsidR="00D4510D">
        <w:rPr>
          <w:rtl/>
        </w:rPr>
        <w:t xml:space="preserve"> </w:t>
      </w:r>
      <w:r>
        <w:rPr>
          <w:rtl/>
        </w:rPr>
        <w:t>השאגת</w:t>
      </w:r>
      <w:r w:rsidR="00D4510D">
        <w:rPr>
          <w:rtl/>
        </w:rPr>
        <w:t xml:space="preserve"> </w:t>
      </w:r>
      <w:r>
        <w:rPr>
          <w:rtl/>
        </w:rPr>
        <w:t>ארי'</w:t>
      </w:r>
      <w:r w:rsidR="00D4510D">
        <w:rPr>
          <w:rtl/>
        </w:rPr>
        <w:t xml:space="preserve"> </w:t>
      </w:r>
      <w:r>
        <w:rPr>
          <w:rtl/>
        </w:rPr>
        <w:t>(בסי'</w:t>
      </w:r>
      <w:r w:rsidR="00D4510D">
        <w:rPr>
          <w:rtl/>
        </w:rPr>
        <w:t xml:space="preserve"> </w:t>
      </w:r>
      <w:r>
        <w:rPr>
          <w:rtl/>
        </w:rPr>
        <w:t>כז)</w:t>
      </w:r>
      <w:r w:rsidR="00D4510D">
        <w:rPr>
          <w:rtl/>
        </w:rPr>
        <w:t xml:space="preserve"> </w:t>
      </w:r>
      <w:r>
        <w:rPr>
          <w:rtl/>
        </w:rPr>
        <w:t>צווח</w:t>
      </w:r>
      <w:r w:rsidR="00D4510D">
        <w:rPr>
          <w:rtl/>
        </w:rPr>
        <w:t xml:space="preserve"> </w:t>
      </w:r>
      <w:r>
        <w:rPr>
          <w:rtl/>
        </w:rPr>
        <w:t>ככרוכי'</w:t>
      </w:r>
      <w:r w:rsidR="00D4510D">
        <w:rPr>
          <w:rtl/>
        </w:rPr>
        <w:t xml:space="preserve"> </w:t>
      </w:r>
      <w:r>
        <w:rPr>
          <w:rtl/>
        </w:rPr>
        <w:t>שזהו</w:t>
      </w:r>
      <w:r w:rsidR="00D4510D">
        <w:rPr>
          <w:rtl/>
        </w:rPr>
        <w:t xml:space="preserve"> </w:t>
      </w:r>
      <w:r>
        <w:rPr>
          <w:rtl/>
        </w:rPr>
        <w:t>נגד</w:t>
      </w:r>
      <w:r w:rsidR="00D4510D">
        <w:rPr>
          <w:rtl/>
        </w:rPr>
        <w:t xml:space="preserve"> </w:t>
      </w:r>
      <w:r>
        <w:rPr>
          <w:rtl/>
        </w:rPr>
        <w:t>דעת</w:t>
      </w:r>
      <w:r w:rsidR="00D4510D">
        <w:rPr>
          <w:rtl/>
        </w:rPr>
        <w:t xml:space="preserve"> </w:t>
      </w:r>
      <w:r>
        <w:rPr>
          <w:rtl/>
        </w:rPr>
        <w:t>רש"י</w:t>
      </w:r>
      <w:r w:rsidR="00D4510D">
        <w:rPr>
          <w:rtl/>
        </w:rPr>
        <w:t xml:space="preserve"> </w:t>
      </w:r>
      <w:r>
        <w:rPr>
          <w:rtl/>
        </w:rPr>
        <w:t>(שם</w:t>
      </w:r>
      <w:r w:rsidR="00D4510D">
        <w:rPr>
          <w:rtl/>
        </w:rPr>
        <w:t xml:space="preserve"> </w:t>
      </w:r>
      <w:r>
        <w:rPr>
          <w:rtl/>
        </w:rPr>
        <w:t>ד"ה</w:t>
      </w:r>
      <w:r w:rsidR="00D4510D">
        <w:rPr>
          <w:rtl/>
        </w:rPr>
        <w:t xml:space="preserve"> </w:t>
      </w:r>
      <w:r>
        <w:rPr>
          <w:rtl/>
        </w:rPr>
        <w:t>אבל)</w:t>
      </w:r>
      <w:r w:rsidR="00D4510D">
        <w:rPr>
          <w:rtl/>
        </w:rPr>
        <w:t xml:space="preserve"> </w:t>
      </w:r>
      <w:r>
        <w:rPr>
          <w:rtl/>
        </w:rPr>
        <w:t>שכתב</w:t>
      </w:r>
      <w:r w:rsidR="00D4510D">
        <w:rPr>
          <w:rtl/>
        </w:rPr>
        <w:t xml:space="preserve"> </w:t>
      </w:r>
      <w:r>
        <w:rPr>
          <w:rtl/>
        </w:rPr>
        <w:t>"אבל</w:t>
      </w:r>
      <w:r w:rsidR="00D4510D">
        <w:rPr>
          <w:rtl/>
        </w:rPr>
        <w:t xml:space="preserve"> </w:t>
      </w:r>
      <w:r>
        <w:rPr>
          <w:rtl/>
        </w:rPr>
        <w:t>כשאין</w:t>
      </w:r>
      <w:r w:rsidR="00D4510D">
        <w:rPr>
          <w:rtl/>
        </w:rPr>
        <w:t xml:space="preserve"> </w:t>
      </w:r>
      <w:r>
        <w:rPr>
          <w:rtl/>
        </w:rPr>
        <w:t>ברכותיהן</w:t>
      </w:r>
      <w:r w:rsidR="00D4510D">
        <w:rPr>
          <w:rtl/>
        </w:rPr>
        <w:t xml:space="preserve"> </w:t>
      </w:r>
      <w:r>
        <w:rPr>
          <w:rtl/>
        </w:rPr>
        <w:t>שוות</w:t>
      </w:r>
      <w:r w:rsidR="00D4510D">
        <w:rPr>
          <w:rtl/>
        </w:rPr>
        <w:t xml:space="preserve"> </w:t>
      </w:r>
      <w:r>
        <w:rPr>
          <w:rtl/>
        </w:rPr>
        <w:t>ד"ה</w:t>
      </w:r>
      <w:r w:rsidR="00D4510D">
        <w:rPr>
          <w:rtl/>
        </w:rPr>
        <w:t xml:space="preserve"> </w:t>
      </w:r>
      <w:r>
        <w:rPr>
          <w:rtl/>
        </w:rPr>
        <w:t>אין</w:t>
      </w:r>
      <w:r w:rsidR="00D4510D">
        <w:rPr>
          <w:rtl/>
        </w:rPr>
        <w:t xml:space="preserve"> </w:t>
      </w:r>
      <w:r>
        <w:rPr>
          <w:rtl/>
        </w:rPr>
        <w:t>ברכה</w:t>
      </w:r>
      <w:r w:rsidR="00D4510D">
        <w:rPr>
          <w:rtl/>
        </w:rPr>
        <w:t xml:space="preserve"> </w:t>
      </w:r>
      <w:r>
        <w:rPr>
          <w:rtl/>
        </w:rPr>
        <w:t>אחת</w:t>
      </w:r>
      <w:r w:rsidR="00D4510D">
        <w:rPr>
          <w:rtl/>
        </w:rPr>
        <w:t xml:space="preserve"> </w:t>
      </w:r>
      <w:r>
        <w:rPr>
          <w:rtl/>
        </w:rPr>
        <w:t>פוטרתן</w:t>
      </w:r>
      <w:r w:rsidR="00D4510D">
        <w:rPr>
          <w:rtl/>
        </w:rPr>
        <w:t xml:space="preserve"> </w:t>
      </w:r>
      <w:r>
        <w:rPr>
          <w:rtl/>
        </w:rPr>
        <w:t>.</w:t>
      </w:r>
      <w:r w:rsidR="00D4510D">
        <w:rPr>
          <w:rtl/>
        </w:rPr>
        <w:t xml:space="preserve"> </w:t>
      </w:r>
      <w:r>
        <w:rPr>
          <w:rtl/>
        </w:rPr>
        <w:t>.</w:t>
      </w:r>
      <w:r w:rsidR="00D4510D">
        <w:rPr>
          <w:rtl/>
        </w:rPr>
        <w:t xml:space="preserve"> </w:t>
      </w:r>
      <w:r>
        <w:rPr>
          <w:rtl/>
        </w:rPr>
        <w:t>ואע"ג</w:t>
      </w:r>
      <w:r w:rsidR="00D4510D">
        <w:rPr>
          <w:rtl/>
        </w:rPr>
        <w:t xml:space="preserve"> </w:t>
      </w:r>
      <w:r>
        <w:rPr>
          <w:rtl/>
        </w:rPr>
        <w:t>דתנן</w:t>
      </w:r>
      <w:r w:rsidR="00D4510D">
        <w:rPr>
          <w:rtl/>
        </w:rPr>
        <w:t xml:space="preserve"> </w:t>
      </w:r>
      <w:r>
        <w:rPr>
          <w:rtl/>
        </w:rPr>
        <w:t>(דף</w:t>
      </w:r>
      <w:r w:rsidR="00D4510D">
        <w:rPr>
          <w:rtl/>
        </w:rPr>
        <w:t xml:space="preserve"> </w:t>
      </w:r>
      <w:r>
        <w:rPr>
          <w:rtl/>
        </w:rPr>
        <w:t>מ</w:t>
      </w:r>
      <w:r w:rsidR="00D4510D">
        <w:rPr>
          <w:rtl/>
        </w:rPr>
        <w:t xml:space="preserve"> </w:t>
      </w:r>
      <w:r>
        <w:rPr>
          <w:rtl/>
        </w:rPr>
        <w:t>ע"א)</w:t>
      </w:r>
      <w:r w:rsidR="00D4510D">
        <w:rPr>
          <w:rtl/>
        </w:rPr>
        <w:t xml:space="preserve"> </w:t>
      </w:r>
      <w:r>
        <w:rPr>
          <w:rtl/>
        </w:rPr>
        <w:t>בירך</w:t>
      </w:r>
      <w:r w:rsidR="00D4510D">
        <w:rPr>
          <w:rtl/>
        </w:rPr>
        <w:t xml:space="preserve"> </w:t>
      </w:r>
      <w:r>
        <w:rPr>
          <w:rtl/>
        </w:rPr>
        <w:t>על</w:t>
      </w:r>
      <w:r w:rsidR="00D4510D">
        <w:rPr>
          <w:rtl/>
        </w:rPr>
        <w:t xml:space="preserve"> </w:t>
      </w:r>
      <w:r>
        <w:rPr>
          <w:rtl/>
        </w:rPr>
        <w:t>פירות</w:t>
      </w:r>
      <w:r w:rsidR="00D4510D">
        <w:rPr>
          <w:rtl/>
        </w:rPr>
        <w:t xml:space="preserve"> </w:t>
      </w:r>
      <w:r>
        <w:rPr>
          <w:rtl/>
        </w:rPr>
        <w:t>האילן</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יצא,</w:t>
      </w:r>
      <w:r w:rsidR="00D4510D">
        <w:rPr>
          <w:rtl/>
        </w:rPr>
        <w:t xml:space="preserve"> </w:t>
      </w:r>
      <w:r>
        <w:rPr>
          <w:rtl/>
        </w:rPr>
        <w:t>הני</w:t>
      </w:r>
      <w:r w:rsidR="00D4510D">
        <w:rPr>
          <w:rtl/>
        </w:rPr>
        <w:t xml:space="preserve"> </w:t>
      </w:r>
      <w:r>
        <w:rPr>
          <w:rtl/>
        </w:rPr>
        <w:t>מילי</w:t>
      </w:r>
      <w:r w:rsidR="00D4510D">
        <w:rPr>
          <w:b/>
          <w:bCs/>
          <w:rtl/>
        </w:rPr>
        <w:t xml:space="preserve"> </w:t>
      </w:r>
      <w:r>
        <w:rPr>
          <w:b/>
          <w:bCs/>
          <w:rtl/>
        </w:rPr>
        <w:t>בחד</w:t>
      </w:r>
      <w:r w:rsidR="00D4510D">
        <w:rPr>
          <w:b/>
          <w:bCs/>
          <w:rtl/>
        </w:rPr>
        <w:t xml:space="preserve"> </w:t>
      </w:r>
      <w:r>
        <w:rPr>
          <w:b/>
          <w:bCs/>
          <w:rtl/>
        </w:rPr>
        <w:t>מינא</w:t>
      </w:r>
      <w:r w:rsidR="00D4510D">
        <w:rPr>
          <w:b/>
          <w:bCs/>
          <w:rtl/>
        </w:rPr>
        <w:t xml:space="preserve"> </w:t>
      </w:r>
      <w:r>
        <w:rPr>
          <w:rtl/>
        </w:rPr>
        <w:t>וטעה</w:t>
      </w:r>
      <w:r w:rsidR="00D4510D">
        <w:rPr>
          <w:rtl/>
        </w:rPr>
        <w:t xml:space="preserve"> </w:t>
      </w:r>
      <w:r>
        <w:rPr>
          <w:rtl/>
        </w:rPr>
        <w:t>ובירך</w:t>
      </w:r>
      <w:r w:rsidR="00D4510D">
        <w:rPr>
          <w:rtl/>
        </w:rPr>
        <w:t xml:space="preserve"> </w:t>
      </w:r>
      <w:r>
        <w:rPr>
          <w:rtl/>
        </w:rPr>
        <w:t>עלי'</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אבל</w:t>
      </w:r>
      <w:r w:rsidR="00D4510D">
        <w:rPr>
          <w:rtl/>
        </w:rPr>
        <w:t xml:space="preserve"> </w:t>
      </w:r>
      <w:r>
        <w:rPr>
          <w:rtl/>
        </w:rPr>
        <w:t>צנון</w:t>
      </w:r>
      <w:r w:rsidR="00D4510D">
        <w:rPr>
          <w:rtl/>
        </w:rPr>
        <w:t xml:space="preserve"> </w:t>
      </w:r>
      <w:r>
        <w:rPr>
          <w:rtl/>
        </w:rPr>
        <w:t>וזית</w:t>
      </w:r>
      <w:r w:rsidR="00D4510D">
        <w:rPr>
          <w:rtl/>
        </w:rPr>
        <w:t xml:space="preserve"> </w:t>
      </w:r>
      <w:r>
        <w:rPr>
          <w:rtl/>
        </w:rPr>
        <w:t>ובירך</w:t>
      </w:r>
      <w:r w:rsidR="00D4510D">
        <w:rPr>
          <w:rtl/>
        </w:rPr>
        <w:t xml:space="preserve"> </w:t>
      </w:r>
      <w:r>
        <w:rPr>
          <w:rtl/>
        </w:rPr>
        <w:t>על</w:t>
      </w:r>
      <w:r w:rsidR="00D4510D">
        <w:rPr>
          <w:rtl/>
        </w:rPr>
        <w:t xml:space="preserve"> </w:t>
      </w:r>
      <w:r>
        <w:rPr>
          <w:rtl/>
        </w:rPr>
        <w:t>הצנון</w:t>
      </w:r>
      <w:r w:rsidR="00D4510D">
        <w:rPr>
          <w:rtl/>
        </w:rPr>
        <w:t xml:space="preserve"> </w:t>
      </w:r>
      <w:r>
        <w:rPr>
          <w:rtl/>
        </w:rPr>
        <w:t>לא</w:t>
      </w:r>
      <w:r w:rsidR="00D4510D">
        <w:rPr>
          <w:rtl/>
        </w:rPr>
        <w:t xml:space="preserve"> </w:t>
      </w:r>
      <w:r>
        <w:rPr>
          <w:rtl/>
        </w:rPr>
        <w:t>נפטר</w:t>
      </w:r>
      <w:r w:rsidR="00D4510D">
        <w:rPr>
          <w:rtl/>
        </w:rPr>
        <w:t xml:space="preserve"> </w:t>
      </w:r>
      <w:r>
        <w:rPr>
          <w:rtl/>
        </w:rPr>
        <w:t>זית",</w:t>
      </w:r>
      <w:r w:rsidR="00D4510D">
        <w:rPr>
          <w:rtl/>
        </w:rPr>
        <w:t xml:space="preserve"> </w:t>
      </w:r>
      <w:r>
        <w:rPr>
          <w:rtl/>
        </w:rPr>
        <w:t>ומשמע</w:t>
      </w:r>
      <w:r w:rsidR="00D4510D">
        <w:rPr>
          <w:rtl/>
        </w:rPr>
        <w:t xml:space="preserve"> </w:t>
      </w:r>
      <w:r>
        <w:rPr>
          <w:rtl/>
        </w:rPr>
        <w:t>דדוקא</w:t>
      </w:r>
      <w:r w:rsidR="00D4510D">
        <w:rPr>
          <w:rtl/>
        </w:rPr>
        <w:t xml:space="preserve"> </w:t>
      </w:r>
      <w:r>
        <w:rPr>
          <w:rtl/>
        </w:rPr>
        <w:t>בחד</w:t>
      </w:r>
      <w:r w:rsidR="00D4510D">
        <w:rPr>
          <w:rtl/>
        </w:rPr>
        <w:t xml:space="preserve"> </w:t>
      </w:r>
      <w:r>
        <w:rPr>
          <w:rtl/>
        </w:rPr>
        <w:t>מינא</w:t>
      </w:r>
      <w:r w:rsidR="00D4510D">
        <w:rPr>
          <w:rtl/>
        </w:rPr>
        <w:t xml:space="preserve"> </w:t>
      </w:r>
      <w:r>
        <w:rPr>
          <w:rtl/>
        </w:rPr>
        <w:t>הוא</w:t>
      </w:r>
      <w:r w:rsidR="00D4510D">
        <w:rPr>
          <w:rtl/>
        </w:rPr>
        <w:t xml:space="preserve"> </w:t>
      </w:r>
      <w:r>
        <w:rPr>
          <w:rtl/>
        </w:rPr>
        <w:t>דמהני,</w:t>
      </w:r>
      <w:r w:rsidR="00D4510D">
        <w:rPr>
          <w:rtl/>
        </w:rPr>
        <w:t xml:space="preserve"> </w:t>
      </w:r>
      <w:r>
        <w:rPr>
          <w:rtl/>
        </w:rPr>
        <w:t>אבל</w:t>
      </w:r>
      <w:r w:rsidR="00D4510D">
        <w:rPr>
          <w:rtl/>
        </w:rPr>
        <w:t xml:space="preserve"> </w:t>
      </w:r>
      <w:r>
        <w:rPr>
          <w:rtl/>
        </w:rPr>
        <w:t>בתרי</w:t>
      </w:r>
      <w:r w:rsidR="00D4510D">
        <w:rPr>
          <w:rtl/>
        </w:rPr>
        <w:t xml:space="preserve"> </w:t>
      </w:r>
      <w:r>
        <w:rPr>
          <w:rtl/>
        </w:rPr>
        <w:t>מינא</w:t>
      </w:r>
      <w:r w:rsidR="00D4510D">
        <w:rPr>
          <w:rtl/>
        </w:rPr>
        <w:t xml:space="preserve"> </w:t>
      </w:r>
      <w:r>
        <w:rPr>
          <w:rtl/>
        </w:rPr>
        <w:t>אפי'</w:t>
      </w:r>
      <w:r w:rsidR="00D4510D">
        <w:rPr>
          <w:rtl/>
        </w:rPr>
        <w:t xml:space="preserve"> </w:t>
      </w:r>
      <w:r>
        <w:rPr>
          <w:rtl/>
        </w:rPr>
        <w:t>במתכוין</w:t>
      </w:r>
      <w:r w:rsidR="00D4510D">
        <w:rPr>
          <w:rtl/>
        </w:rPr>
        <w:t xml:space="preserve"> </w:t>
      </w:r>
      <w:r>
        <w:rPr>
          <w:rtl/>
        </w:rPr>
        <w:t>אין</w:t>
      </w:r>
      <w:r w:rsidR="00D4510D">
        <w:rPr>
          <w:rtl/>
        </w:rPr>
        <w:t xml:space="preserve"> </w:t>
      </w:r>
      <w:r>
        <w:rPr>
          <w:rtl/>
        </w:rPr>
        <w:t>ברכת</w:t>
      </w:r>
      <w:r w:rsidR="00D4510D">
        <w:rPr>
          <w:rtl/>
        </w:rPr>
        <w:t xml:space="preserve"> </w:t>
      </w:r>
      <w:r>
        <w:rPr>
          <w:rtl/>
        </w:rPr>
        <w:t>הצנון</w:t>
      </w:r>
      <w:r w:rsidR="00D4510D">
        <w:rPr>
          <w:rtl/>
        </w:rPr>
        <w:t xml:space="preserve"> </w:t>
      </w:r>
      <w:r>
        <w:rPr>
          <w:rtl/>
        </w:rPr>
        <w:t>פוטר</w:t>
      </w:r>
      <w:r w:rsidR="00D4510D">
        <w:rPr>
          <w:rtl/>
        </w:rPr>
        <w:t xml:space="preserve"> </w:t>
      </w:r>
      <w:r>
        <w:rPr>
          <w:rtl/>
        </w:rPr>
        <w:t>את</w:t>
      </w:r>
      <w:r w:rsidR="00D4510D">
        <w:rPr>
          <w:rtl/>
        </w:rPr>
        <w:t xml:space="preserve"> </w:t>
      </w:r>
      <w:r>
        <w:rPr>
          <w:rtl/>
        </w:rPr>
        <w:t>הזית.</w:t>
      </w:r>
    </w:p>
    <w:p w:rsidR="003A4D66" w:rsidRDefault="003A4D66" w:rsidP="00077D26">
      <w:pPr>
        <w:pStyle w:val="a1"/>
        <w:rPr>
          <w:rtl/>
        </w:rPr>
      </w:pPr>
      <w:r>
        <w:rPr>
          <w:rtl/>
        </w:rPr>
        <w:t>ומסיק</w:t>
      </w:r>
      <w:r w:rsidR="00D4510D">
        <w:rPr>
          <w:rtl/>
        </w:rPr>
        <w:t xml:space="preserve"> </w:t>
      </w:r>
      <w:r>
        <w:rPr>
          <w:rtl/>
        </w:rPr>
        <w:t>שגם</w:t>
      </w:r>
      <w:r w:rsidR="00D4510D">
        <w:rPr>
          <w:rtl/>
        </w:rPr>
        <w:t xml:space="preserve"> </w:t>
      </w:r>
      <w:r>
        <w:rPr>
          <w:rtl/>
        </w:rPr>
        <w:t>דברי</w:t>
      </w:r>
      <w:r w:rsidR="00D4510D">
        <w:rPr>
          <w:rtl/>
        </w:rPr>
        <w:t xml:space="preserve"> </w:t>
      </w:r>
      <w:r>
        <w:rPr>
          <w:rtl/>
        </w:rPr>
        <w:t>ר'</w:t>
      </w:r>
      <w:r w:rsidR="00D4510D">
        <w:rPr>
          <w:rtl/>
        </w:rPr>
        <w:t xml:space="preserve"> </w:t>
      </w:r>
      <w:r>
        <w:rPr>
          <w:rtl/>
        </w:rPr>
        <w:t>יונה</w:t>
      </w:r>
      <w:r w:rsidR="00D4510D">
        <w:rPr>
          <w:rtl/>
        </w:rPr>
        <w:t xml:space="preserve"> </w:t>
      </w:r>
      <w:r>
        <w:rPr>
          <w:rtl/>
        </w:rPr>
        <w:t>יש</w:t>
      </w:r>
      <w:r w:rsidR="00D4510D">
        <w:rPr>
          <w:rtl/>
        </w:rPr>
        <w:t xml:space="preserve"> </w:t>
      </w:r>
      <w:r>
        <w:rPr>
          <w:rtl/>
        </w:rPr>
        <w:t>לכוין</w:t>
      </w:r>
      <w:r w:rsidR="00D4510D">
        <w:rPr>
          <w:rtl/>
        </w:rPr>
        <w:t xml:space="preserve"> </w:t>
      </w:r>
      <w:r>
        <w:rPr>
          <w:rtl/>
        </w:rPr>
        <w:t>כרש"י,</w:t>
      </w:r>
      <w:r w:rsidR="00D4510D">
        <w:rPr>
          <w:rtl/>
        </w:rPr>
        <w:t xml:space="preserve"> </w:t>
      </w:r>
      <w:r>
        <w:rPr>
          <w:rtl/>
        </w:rPr>
        <w:t>ולכו"ע</w:t>
      </w:r>
      <w:r w:rsidR="00D4510D">
        <w:rPr>
          <w:rtl/>
        </w:rPr>
        <w:t xml:space="preserve"> </w:t>
      </w:r>
      <w:r>
        <w:rPr>
          <w:rtl/>
        </w:rPr>
        <w:t>אין</w:t>
      </w:r>
      <w:r w:rsidR="00D4510D">
        <w:rPr>
          <w:rtl/>
        </w:rPr>
        <w:t xml:space="preserve"> </w:t>
      </w:r>
      <w:r>
        <w:rPr>
          <w:rtl/>
        </w:rPr>
        <w:t>ברכת</w:t>
      </w:r>
      <w:r w:rsidR="00D4510D">
        <w:rPr>
          <w:rtl/>
        </w:rPr>
        <w:t xml:space="preserve"> </w:t>
      </w:r>
      <w:r>
        <w:rPr>
          <w:rtl/>
        </w:rPr>
        <w:t>האדמה</w:t>
      </w:r>
      <w:r w:rsidR="00D4510D">
        <w:rPr>
          <w:rtl/>
        </w:rPr>
        <w:t xml:space="preserve"> </w:t>
      </w:r>
      <w:r>
        <w:rPr>
          <w:rtl/>
        </w:rPr>
        <w:t>פוטר</w:t>
      </w:r>
      <w:r w:rsidR="00D4510D">
        <w:rPr>
          <w:rtl/>
        </w:rPr>
        <w:t xml:space="preserve"> </w:t>
      </w:r>
      <w:r>
        <w:rPr>
          <w:rtl/>
        </w:rPr>
        <w:t>פרי</w:t>
      </w:r>
      <w:r w:rsidR="00D4510D">
        <w:rPr>
          <w:rtl/>
        </w:rPr>
        <w:t xml:space="preserve"> </w:t>
      </w:r>
      <w:r>
        <w:rPr>
          <w:rtl/>
        </w:rPr>
        <w:t>האילן</w:t>
      </w:r>
      <w:r w:rsidR="00D4510D">
        <w:rPr>
          <w:rtl/>
        </w:rPr>
        <w:t xml:space="preserve"> </w:t>
      </w:r>
      <w:r>
        <w:rPr>
          <w:rtl/>
        </w:rPr>
        <w:t>אא"כ</w:t>
      </w:r>
      <w:r w:rsidR="00D4510D">
        <w:rPr>
          <w:rtl/>
        </w:rPr>
        <w:t xml:space="preserve"> </w:t>
      </w:r>
      <w:r>
        <w:rPr>
          <w:rtl/>
        </w:rPr>
        <w:t>יש</w:t>
      </w:r>
      <w:r w:rsidR="00D4510D">
        <w:rPr>
          <w:rtl/>
        </w:rPr>
        <w:t xml:space="preserve"> </w:t>
      </w:r>
      <w:r>
        <w:rPr>
          <w:rtl/>
        </w:rPr>
        <w:t>לו</w:t>
      </w:r>
      <w:r w:rsidR="00D4510D">
        <w:rPr>
          <w:rtl/>
        </w:rPr>
        <w:t xml:space="preserve"> </w:t>
      </w:r>
      <w:r>
        <w:rPr>
          <w:rtl/>
        </w:rPr>
        <w:t>רק</w:t>
      </w:r>
      <w:r w:rsidR="00D4510D">
        <w:rPr>
          <w:rtl/>
        </w:rPr>
        <w:t xml:space="preserve"> </w:t>
      </w:r>
      <w:r>
        <w:rPr>
          <w:rtl/>
        </w:rPr>
        <w:t>פרי</w:t>
      </w:r>
      <w:r w:rsidR="00D4510D">
        <w:rPr>
          <w:rtl/>
        </w:rPr>
        <w:t xml:space="preserve"> </w:t>
      </w:r>
      <w:r>
        <w:rPr>
          <w:rtl/>
        </w:rPr>
        <w:t>האילן,</w:t>
      </w:r>
      <w:r w:rsidR="00D4510D">
        <w:rPr>
          <w:rtl/>
        </w:rPr>
        <w:t xml:space="preserve"> </w:t>
      </w:r>
      <w:r>
        <w:rPr>
          <w:rtl/>
        </w:rPr>
        <w:t>אבל</w:t>
      </w:r>
      <w:r w:rsidR="00D4510D">
        <w:rPr>
          <w:rtl/>
        </w:rPr>
        <w:t xml:space="preserve"> </w:t>
      </w:r>
      <w:r>
        <w:rPr>
          <w:rtl/>
        </w:rPr>
        <w:t>אם</w:t>
      </w:r>
      <w:r w:rsidR="00D4510D">
        <w:rPr>
          <w:rtl/>
        </w:rPr>
        <w:t xml:space="preserve"> </w:t>
      </w:r>
      <w:r>
        <w:rPr>
          <w:rtl/>
        </w:rPr>
        <w:t>יש</w:t>
      </w:r>
      <w:r w:rsidR="00D4510D">
        <w:rPr>
          <w:rtl/>
        </w:rPr>
        <w:t xml:space="preserve"> </w:t>
      </w:r>
      <w:r>
        <w:rPr>
          <w:rtl/>
        </w:rPr>
        <w:t>לו</w:t>
      </w:r>
      <w:r w:rsidR="00D4510D">
        <w:rPr>
          <w:rtl/>
        </w:rPr>
        <w:t xml:space="preserve"> </w:t>
      </w:r>
      <w:r>
        <w:rPr>
          <w:rtl/>
        </w:rPr>
        <w:t>את</w:t>
      </w:r>
      <w:r w:rsidR="00D4510D">
        <w:rPr>
          <w:rtl/>
        </w:rPr>
        <w:t xml:space="preserve"> </w:t>
      </w:r>
      <w:r>
        <w:rPr>
          <w:rtl/>
        </w:rPr>
        <w:t>שניהם</w:t>
      </w:r>
      <w:r w:rsidR="00D4510D">
        <w:rPr>
          <w:rtl/>
        </w:rPr>
        <w:t xml:space="preserve"> </w:t>
      </w:r>
      <w:r>
        <w:rPr>
          <w:rtl/>
        </w:rPr>
        <w:t>מברך</w:t>
      </w:r>
      <w:r w:rsidR="00D4510D">
        <w:rPr>
          <w:rtl/>
        </w:rPr>
        <w:t xml:space="preserve"> </w:t>
      </w:r>
      <w:r>
        <w:rPr>
          <w:rtl/>
        </w:rPr>
        <w:t>ע"ז</w:t>
      </w:r>
      <w:r w:rsidR="00D4510D">
        <w:rPr>
          <w:rtl/>
        </w:rPr>
        <w:t xml:space="preserve"> </w:t>
      </w:r>
      <w:r>
        <w:rPr>
          <w:rtl/>
        </w:rPr>
        <w:t>וחוזר</w:t>
      </w:r>
      <w:r w:rsidR="00D4510D">
        <w:rPr>
          <w:rtl/>
        </w:rPr>
        <w:t xml:space="preserve"> </w:t>
      </w:r>
      <w:r>
        <w:rPr>
          <w:rtl/>
        </w:rPr>
        <w:t>ומברך</w:t>
      </w:r>
      <w:r w:rsidR="00D4510D">
        <w:rPr>
          <w:rtl/>
        </w:rPr>
        <w:t xml:space="preserve"> </w:t>
      </w:r>
      <w:r>
        <w:rPr>
          <w:rtl/>
        </w:rPr>
        <w:t>ע"ז,</w:t>
      </w:r>
      <w:r w:rsidR="00D4510D">
        <w:rPr>
          <w:rtl/>
        </w:rPr>
        <w:t xml:space="preserve"> </w:t>
      </w:r>
      <w:r>
        <w:rPr>
          <w:rtl/>
        </w:rPr>
        <w:t>ולא</w:t>
      </w:r>
      <w:r w:rsidR="00D4510D">
        <w:rPr>
          <w:rtl/>
        </w:rPr>
        <w:t xml:space="preserve"> </w:t>
      </w:r>
      <w:r>
        <w:rPr>
          <w:rtl/>
        </w:rPr>
        <w:t>מהני</w:t>
      </w:r>
      <w:r w:rsidR="00D4510D">
        <w:rPr>
          <w:rtl/>
        </w:rPr>
        <w:t xml:space="preserve"> </w:t>
      </w:r>
      <w:r>
        <w:rPr>
          <w:rtl/>
        </w:rPr>
        <w:t>כונתו</w:t>
      </w:r>
      <w:r w:rsidR="00D4510D">
        <w:rPr>
          <w:rtl/>
        </w:rPr>
        <w:t xml:space="preserve"> </w:t>
      </w:r>
      <w:r>
        <w:rPr>
          <w:rtl/>
        </w:rPr>
        <w:t>לפטור</w:t>
      </w:r>
      <w:r w:rsidR="00D4510D">
        <w:rPr>
          <w:rtl/>
        </w:rPr>
        <w:t xml:space="preserve"> </w:t>
      </w:r>
      <w:r>
        <w:rPr>
          <w:rtl/>
        </w:rPr>
        <w:t>שניהם,</w:t>
      </w:r>
      <w:r w:rsidR="00D4510D">
        <w:rPr>
          <w:rtl/>
        </w:rPr>
        <w:t xml:space="preserve"> </w:t>
      </w:r>
      <w:r>
        <w:rPr>
          <w:rtl/>
        </w:rPr>
        <w:t>ולכ'</w:t>
      </w:r>
      <w:r w:rsidR="00D4510D">
        <w:rPr>
          <w:rtl/>
        </w:rPr>
        <w:t xml:space="preserve"> </w:t>
      </w:r>
      <w:r>
        <w:rPr>
          <w:rtl/>
        </w:rPr>
        <w:t>הב"י</w:t>
      </w:r>
      <w:r w:rsidR="00D4510D">
        <w:rPr>
          <w:rtl/>
        </w:rPr>
        <w:t xml:space="preserve"> </w:t>
      </w:r>
      <w:r>
        <w:rPr>
          <w:rtl/>
        </w:rPr>
        <w:t>יאמר</w:t>
      </w:r>
      <w:r w:rsidR="00D4510D">
        <w:rPr>
          <w:rtl/>
        </w:rPr>
        <w:t xml:space="preserve"> </w:t>
      </w:r>
      <w:r>
        <w:rPr>
          <w:rtl/>
        </w:rPr>
        <w:t>להיפך,</w:t>
      </w:r>
      <w:r w:rsidR="00D4510D">
        <w:rPr>
          <w:rtl/>
        </w:rPr>
        <w:t xml:space="preserve"> </w:t>
      </w:r>
      <w:r>
        <w:rPr>
          <w:rtl/>
        </w:rPr>
        <w:t>דגם</w:t>
      </w:r>
      <w:r w:rsidR="00D4510D">
        <w:rPr>
          <w:rtl/>
        </w:rPr>
        <w:t xml:space="preserve"> </w:t>
      </w:r>
      <w:r>
        <w:rPr>
          <w:rtl/>
        </w:rPr>
        <w:t>דעת</w:t>
      </w:r>
      <w:r w:rsidR="00D4510D">
        <w:rPr>
          <w:rtl/>
        </w:rPr>
        <w:t xml:space="preserve"> </w:t>
      </w:r>
      <w:r>
        <w:rPr>
          <w:rtl/>
        </w:rPr>
        <w:t>רש"י</w:t>
      </w:r>
      <w:r w:rsidR="00D4510D">
        <w:rPr>
          <w:rtl/>
        </w:rPr>
        <w:t xml:space="preserve"> </w:t>
      </w:r>
      <w:r>
        <w:rPr>
          <w:rtl/>
        </w:rPr>
        <w:t>אפשר</w:t>
      </w:r>
      <w:r w:rsidR="00D4510D">
        <w:rPr>
          <w:rtl/>
        </w:rPr>
        <w:t xml:space="preserve"> </w:t>
      </w:r>
      <w:r>
        <w:rPr>
          <w:rtl/>
        </w:rPr>
        <w:t>לכוין</w:t>
      </w:r>
      <w:r w:rsidR="00D4510D">
        <w:rPr>
          <w:rtl/>
        </w:rPr>
        <w:t xml:space="preserve"> </w:t>
      </w:r>
      <w:r>
        <w:rPr>
          <w:rtl/>
        </w:rPr>
        <w:t>לר'</w:t>
      </w:r>
      <w:r w:rsidR="00D4510D">
        <w:rPr>
          <w:rtl/>
        </w:rPr>
        <w:t xml:space="preserve"> </w:t>
      </w:r>
      <w:r>
        <w:rPr>
          <w:rtl/>
        </w:rPr>
        <w:t>יונה</w:t>
      </w:r>
      <w:r>
        <w:rPr>
          <w:rStyle w:val="FootnoteReference"/>
          <w:rFonts w:asciiTheme="minorBidi" w:hAnsiTheme="minorBidi"/>
          <w:rtl/>
        </w:rPr>
        <w:footnoteReference w:id="98"/>
      </w:r>
      <w:r>
        <w:rPr>
          <w:rtl/>
        </w:rPr>
        <w:t>.</w:t>
      </w:r>
      <w:r w:rsidR="00D4510D">
        <w:rPr>
          <w:rtl/>
        </w:rPr>
        <w:t xml:space="preserve"> </w:t>
      </w:r>
    </w:p>
    <w:p w:rsidR="003A4D66" w:rsidRDefault="003A4D66" w:rsidP="00077D26">
      <w:pPr>
        <w:pStyle w:val="a1"/>
        <w:rPr>
          <w:rtl/>
        </w:rPr>
      </w:pPr>
      <w:r>
        <w:rPr>
          <w:b/>
          <w:bCs/>
          <w:rtl/>
        </w:rPr>
        <w:t>לסיכום</w:t>
      </w:r>
      <w:r>
        <w:rPr>
          <w:rtl/>
        </w:rPr>
        <w:t>,</w:t>
      </w:r>
      <w:r w:rsidR="00D4510D">
        <w:rPr>
          <w:rtl/>
        </w:rPr>
        <w:t xml:space="preserve"> </w:t>
      </w:r>
      <w:r>
        <w:rPr>
          <w:rtl/>
        </w:rPr>
        <w:t>אם</w:t>
      </w:r>
      <w:r w:rsidR="00D4510D">
        <w:rPr>
          <w:rtl/>
        </w:rPr>
        <w:t xml:space="preserve"> </w:t>
      </w:r>
      <w:r>
        <w:rPr>
          <w:rtl/>
        </w:rPr>
        <w:t>היו</w:t>
      </w:r>
      <w:r w:rsidR="00D4510D">
        <w:rPr>
          <w:rtl/>
        </w:rPr>
        <w:t xml:space="preserve"> </w:t>
      </w:r>
      <w:r>
        <w:rPr>
          <w:rtl/>
        </w:rPr>
        <w:t>לפניו</w:t>
      </w:r>
      <w:r w:rsidR="00D4510D">
        <w:rPr>
          <w:rtl/>
        </w:rPr>
        <w:t xml:space="preserve"> </w:t>
      </w:r>
      <w:r>
        <w:rPr>
          <w:rtl/>
        </w:rPr>
        <w:t>פרי</w:t>
      </w:r>
      <w:r w:rsidR="00D4510D">
        <w:rPr>
          <w:rtl/>
        </w:rPr>
        <w:t xml:space="preserve"> </w:t>
      </w:r>
      <w:r>
        <w:rPr>
          <w:rtl/>
        </w:rPr>
        <w:t>האדמה</w:t>
      </w:r>
      <w:r w:rsidR="00D4510D">
        <w:rPr>
          <w:rtl/>
        </w:rPr>
        <w:t xml:space="preserve"> </w:t>
      </w:r>
      <w:r>
        <w:rPr>
          <w:rtl/>
        </w:rPr>
        <w:t>ופרי</w:t>
      </w:r>
      <w:r w:rsidR="00D4510D">
        <w:rPr>
          <w:rtl/>
        </w:rPr>
        <w:t xml:space="preserve"> </w:t>
      </w:r>
      <w:r>
        <w:rPr>
          <w:rtl/>
        </w:rPr>
        <w:t>העץ</w:t>
      </w:r>
      <w:r w:rsidR="00D4510D">
        <w:rPr>
          <w:rtl/>
        </w:rPr>
        <w:t xml:space="preserve"> </w:t>
      </w:r>
      <w:r>
        <w:rPr>
          <w:rtl/>
        </w:rPr>
        <w:t>וברך</w:t>
      </w:r>
      <w:r w:rsidR="00D4510D">
        <w:rPr>
          <w:rtl/>
        </w:rPr>
        <w:t xml:space="preserve"> </w:t>
      </w:r>
      <w:r>
        <w:rPr>
          <w:rtl/>
        </w:rPr>
        <w:t>תחלה</w:t>
      </w:r>
      <w:r w:rsidR="00D4510D">
        <w:rPr>
          <w:rtl/>
        </w:rPr>
        <w:t xml:space="preserve"> </w:t>
      </w:r>
      <w:r>
        <w:rPr>
          <w:rtl/>
        </w:rPr>
        <w:t>על</w:t>
      </w:r>
      <w:r w:rsidR="00D4510D">
        <w:rPr>
          <w:rtl/>
        </w:rPr>
        <w:t xml:space="preserve"> </w:t>
      </w:r>
      <w:r>
        <w:rPr>
          <w:rtl/>
        </w:rPr>
        <w:t>פרי</w:t>
      </w:r>
      <w:r w:rsidR="00D4510D">
        <w:rPr>
          <w:rtl/>
        </w:rPr>
        <w:t xml:space="preserve"> </w:t>
      </w:r>
      <w:r>
        <w:rPr>
          <w:rtl/>
        </w:rPr>
        <w:t>האדמה</w:t>
      </w:r>
      <w:r w:rsidR="00D4510D">
        <w:rPr>
          <w:rtl/>
        </w:rPr>
        <w:t xml:space="preserve"> </w:t>
      </w:r>
      <w:r>
        <w:rPr>
          <w:rtl/>
        </w:rPr>
        <w:t>ונתכוין</w:t>
      </w:r>
      <w:r w:rsidR="00D4510D">
        <w:rPr>
          <w:rtl/>
        </w:rPr>
        <w:t xml:space="preserve"> </w:t>
      </w:r>
      <w:r>
        <w:rPr>
          <w:rtl/>
        </w:rPr>
        <w:t>לפטור</w:t>
      </w:r>
      <w:r w:rsidR="00D4510D">
        <w:rPr>
          <w:rtl/>
        </w:rPr>
        <w:t xml:space="preserve"> </w:t>
      </w:r>
      <w:r>
        <w:rPr>
          <w:rtl/>
        </w:rPr>
        <w:t>בברכתו</w:t>
      </w:r>
      <w:r w:rsidR="00D4510D">
        <w:rPr>
          <w:rtl/>
        </w:rPr>
        <w:t xml:space="preserve"> </w:t>
      </w:r>
      <w:r>
        <w:rPr>
          <w:rtl/>
        </w:rPr>
        <w:t>גם</w:t>
      </w:r>
      <w:r w:rsidR="00D4510D">
        <w:rPr>
          <w:rtl/>
        </w:rPr>
        <w:t xml:space="preserve"> </w:t>
      </w:r>
      <w:r>
        <w:rPr>
          <w:rtl/>
        </w:rPr>
        <w:t>פרי</w:t>
      </w:r>
      <w:r w:rsidR="00D4510D">
        <w:rPr>
          <w:rtl/>
        </w:rPr>
        <w:t xml:space="preserve"> </w:t>
      </w:r>
      <w:r>
        <w:rPr>
          <w:rtl/>
        </w:rPr>
        <w:t>העץ,</w:t>
      </w:r>
      <w:r w:rsidR="00D4510D">
        <w:rPr>
          <w:rtl/>
        </w:rPr>
        <w:t xml:space="preserve"> </w:t>
      </w:r>
      <w:r>
        <w:rPr>
          <w:rtl/>
        </w:rPr>
        <w:t>לפי</w:t>
      </w:r>
      <w:r w:rsidR="00D4510D">
        <w:rPr>
          <w:rtl/>
        </w:rPr>
        <w:t xml:space="preserve"> </w:t>
      </w:r>
      <w:r>
        <w:rPr>
          <w:rtl/>
        </w:rPr>
        <w:t>השו"ע</w:t>
      </w:r>
      <w:r w:rsidR="00D4510D">
        <w:rPr>
          <w:rtl/>
        </w:rPr>
        <w:t xml:space="preserve"> </w:t>
      </w:r>
      <w:r>
        <w:rPr>
          <w:rtl/>
        </w:rPr>
        <w:t>לכו"ע</w:t>
      </w:r>
      <w:r w:rsidR="00D4510D">
        <w:rPr>
          <w:rtl/>
        </w:rPr>
        <w:t xml:space="preserve"> </w:t>
      </w:r>
      <w:r>
        <w:rPr>
          <w:rtl/>
        </w:rPr>
        <w:t>יצא,</w:t>
      </w:r>
      <w:r w:rsidR="00D4510D">
        <w:rPr>
          <w:rtl/>
        </w:rPr>
        <w:t xml:space="preserve"> </w:t>
      </w:r>
      <w:r>
        <w:rPr>
          <w:rtl/>
        </w:rPr>
        <w:t>לפי</w:t>
      </w:r>
      <w:r w:rsidR="00D4510D">
        <w:rPr>
          <w:rtl/>
        </w:rPr>
        <w:t xml:space="preserve"> </w:t>
      </w:r>
      <w:r>
        <w:rPr>
          <w:rtl/>
        </w:rPr>
        <w:t>השג"א</w:t>
      </w:r>
      <w:r w:rsidR="00D4510D">
        <w:rPr>
          <w:rtl/>
        </w:rPr>
        <w:t xml:space="preserve"> </w:t>
      </w:r>
      <w:r>
        <w:rPr>
          <w:rtl/>
        </w:rPr>
        <w:t>לכו"ע</w:t>
      </w:r>
      <w:r w:rsidR="00D4510D">
        <w:rPr>
          <w:rtl/>
        </w:rPr>
        <w:t xml:space="preserve"> </w:t>
      </w:r>
      <w:r>
        <w:rPr>
          <w:rtl/>
        </w:rPr>
        <w:t>לא</w:t>
      </w:r>
      <w:r w:rsidR="00D4510D">
        <w:rPr>
          <w:rtl/>
        </w:rPr>
        <w:t xml:space="preserve"> </w:t>
      </w:r>
      <w:r>
        <w:rPr>
          <w:rtl/>
        </w:rPr>
        <w:t>יצא,</w:t>
      </w:r>
      <w:r w:rsidR="00D4510D">
        <w:rPr>
          <w:rtl/>
        </w:rPr>
        <w:t xml:space="preserve"> </w:t>
      </w:r>
      <w:r>
        <w:rPr>
          <w:rtl/>
        </w:rPr>
        <w:t>ולפי</w:t>
      </w:r>
      <w:r w:rsidR="00D4510D">
        <w:rPr>
          <w:rtl/>
        </w:rPr>
        <w:t xml:space="preserve"> </w:t>
      </w:r>
      <w:r>
        <w:rPr>
          <w:rtl/>
        </w:rPr>
        <w:t>אדה"ז</w:t>
      </w:r>
      <w:r w:rsidR="00D4510D">
        <w:rPr>
          <w:rtl/>
        </w:rPr>
        <w:t xml:space="preserve"> </w:t>
      </w:r>
      <w:r>
        <w:rPr>
          <w:rtl/>
        </w:rPr>
        <w:t>באנו</w:t>
      </w:r>
      <w:r w:rsidR="00D4510D">
        <w:rPr>
          <w:rtl/>
        </w:rPr>
        <w:t xml:space="preserve"> </w:t>
      </w:r>
      <w:r>
        <w:rPr>
          <w:rtl/>
        </w:rPr>
        <w:t>לידי</w:t>
      </w:r>
      <w:r w:rsidR="00D4510D">
        <w:rPr>
          <w:rtl/>
        </w:rPr>
        <w:t xml:space="preserve"> </w:t>
      </w:r>
      <w:r>
        <w:rPr>
          <w:rtl/>
        </w:rPr>
        <w:t>מחלוקת</w:t>
      </w:r>
      <w:r w:rsidR="00D4510D">
        <w:rPr>
          <w:rtl/>
        </w:rPr>
        <w:t xml:space="preserve"> </w:t>
      </w:r>
      <w:r>
        <w:rPr>
          <w:rtl/>
        </w:rPr>
        <w:t>י"א</w:t>
      </w:r>
      <w:r w:rsidR="00D4510D">
        <w:rPr>
          <w:rtl/>
        </w:rPr>
        <w:t xml:space="preserve"> </w:t>
      </w:r>
      <w:r>
        <w:rPr>
          <w:rtl/>
        </w:rPr>
        <w:t>שיצא</w:t>
      </w:r>
      <w:r w:rsidR="00D4510D">
        <w:rPr>
          <w:rtl/>
        </w:rPr>
        <w:t xml:space="preserve"> </w:t>
      </w:r>
      <w:r>
        <w:rPr>
          <w:rtl/>
        </w:rPr>
        <w:t>וי"א</w:t>
      </w:r>
      <w:r w:rsidR="00D4510D">
        <w:rPr>
          <w:rtl/>
        </w:rPr>
        <w:t xml:space="preserve"> </w:t>
      </w:r>
      <w:r>
        <w:rPr>
          <w:rtl/>
        </w:rPr>
        <w:t>שלא</w:t>
      </w:r>
      <w:r w:rsidR="00D4510D">
        <w:rPr>
          <w:rtl/>
        </w:rPr>
        <w:t xml:space="preserve"> </w:t>
      </w:r>
      <w:r>
        <w:rPr>
          <w:rtl/>
        </w:rPr>
        <w:t>יצא.</w:t>
      </w:r>
    </w:p>
    <w:p w:rsidR="003A4D66" w:rsidRDefault="003A4D66" w:rsidP="00077D26">
      <w:pPr>
        <w:pStyle w:val="a1"/>
        <w:rPr>
          <w:rtl/>
        </w:rPr>
      </w:pPr>
      <w:r>
        <w:rPr>
          <w:rtl/>
        </w:rPr>
        <w:lastRenderedPageBreak/>
        <w:t>והצ"צ</w:t>
      </w:r>
      <w:r w:rsidR="00D4510D">
        <w:rPr>
          <w:rtl/>
        </w:rPr>
        <w:t xml:space="preserve"> </w:t>
      </w:r>
      <w:r>
        <w:rPr>
          <w:rtl/>
        </w:rPr>
        <w:t>(בחי'</w:t>
      </w:r>
      <w:r w:rsidR="00D4510D">
        <w:rPr>
          <w:rtl/>
        </w:rPr>
        <w:t xml:space="preserve"> </w:t>
      </w:r>
      <w:r>
        <w:rPr>
          <w:rtl/>
        </w:rPr>
        <w:t>למס'</w:t>
      </w:r>
      <w:r w:rsidR="00D4510D">
        <w:rPr>
          <w:rtl/>
        </w:rPr>
        <w:t xml:space="preserve"> </w:t>
      </w:r>
      <w:r>
        <w:rPr>
          <w:rtl/>
        </w:rPr>
        <w:t>ברכות</w:t>
      </w:r>
      <w:r w:rsidR="00D4510D">
        <w:rPr>
          <w:rtl/>
        </w:rPr>
        <w:t xml:space="preserve"> </w:t>
      </w:r>
      <w:r>
        <w:rPr>
          <w:rtl/>
        </w:rPr>
        <w:t>דף</w:t>
      </w:r>
      <w:r w:rsidR="00D4510D">
        <w:rPr>
          <w:rtl/>
        </w:rPr>
        <w:t xml:space="preserve"> </w:t>
      </w:r>
      <w:r>
        <w:rPr>
          <w:rtl/>
        </w:rPr>
        <w:t>י)</w:t>
      </w:r>
      <w:r w:rsidR="00D4510D">
        <w:rPr>
          <w:rtl/>
        </w:rPr>
        <w:t xml:space="preserve"> </w:t>
      </w:r>
      <w:r>
        <w:rPr>
          <w:rtl/>
        </w:rPr>
        <w:t>הביא</w:t>
      </w:r>
      <w:r w:rsidR="00D4510D">
        <w:rPr>
          <w:rtl/>
        </w:rPr>
        <w:t xml:space="preserve"> </w:t>
      </w:r>
      <w:r>
        <w:rPr>
          <w:rtl/>
        </w:rPr>
        <w:t>דברי</w:t>
      </w:r>
      <w:r w:rsidR="00D4510D">
        <w:rPr>
          <w:rtl/>
        </w:rPr>
        <w:t xml:space="preserve"> </w:t>
      </w:r>
      <w:r>
        <w:rPr>
          <w:rtl/>
        </w:rPr>
        <w:t>השג"א,</w:t>
      </w:r>
      <w:r w:rsidR="00D4510D">
        <w:rPr>
          <w:rtl/>
        </w:rPr>
        <w:t xml:space="preserve"> </w:t>
      </w:r>
      <w:r>
        <w:rPr>
          <w:rtl/>
        </w:rPr>
        <w:t>ושו"ט</w:t>
      </w:r>
      <w:r w:rsidR="00D4510D">
        <w:rPr>
          <w:rtl/>
        </w:rPr>
        <w:t xml:space="preserve"> </w:t>
      </w:r>
      <w:r>
        <w:rPr>
          <w:rtl/>
        </w:rPr>
        <w:t>בזה</w:t>
      </w:r>
      <w:r w:rsidR="00D4510D">
        <w:rPr>
          <w:rtl/>
        </w:rPr>
        <w:t xml:space="preserve"> </w:t>
      </w:r>
      <w:r>
        <w:rPr>
          <w:rtl/>
        </w:rPr>
        <w:t>ומסיק</w:t>
      </w:r>
      <w:r w:rsidR="00D4510D">
        <w:rPr>
          <w:rtl/>
        </w:rPr>
        <w:t xml:space="preserve"> </w:t>
      </w:r>
      <w:r>
        <w:rPr>
          <w:rtl/>
        </w:rPr>
        <w:t>כדבריו,</w:t>
      </w:r>
      <w:r w:rsidR="00D4510D">
        <w:rPr>
          <w:rtl/>
        </w:rPr>
        <w:t xml:space="preserve"> </w:t>
      </w:r>
      <w:r>
        <w:rPr>
          <w:rtl/>
        </w:rPr>
        <w:t>ובסברת</w:t>
      </w:r>
      <w:r w:rsidR="00D4510D">
        <w:rPr>
          <w:rtl/>
        </w:rPr>
        <w:t xml:space="preserve"> </w:t>
      </w:r>
      <w:r>
        <w:rPr>
          <w:rtl/>
        </w:rPr>
        <w:t>ד"ז</w:t>
      </w:r>
      <w:r w:rsidR="00D4510D">
        <w:rPr>
          <w:rtl/>
        </w:rPr>
        <w:t xml:space="preserve"> </w:t>
      </w:r>
      <w:r>
        <w:rPr>
          <w:rtl/>
        </w:rPr>
        <w:t>כתב</w:t>
      </w:r>
      <w:r w:rsidR="00D4510D">
        <w:rPr>
          <w:rtl/>
        </w:rPr>
        <w:t xml:space="preserve"> </w:t>
      </w:r>
      <w:r>
        <w:rPr>
          <w:rtl/>
        </w:rPr>
        <w:t>"ובאמת</w:t>
      </w:r>
      <w:r w:rsidR="00D4510D">
        <w:rPr>
          <w:rtl/>
        </w:rPr>
        <w:t xml:space="preserve"> </w:t>
      </w:r>
      <w:r>
        <w:rPr>
          <w:rtl/>
        </w:rPr>
        <w:t>מצינו</w:t>
      </w:r>
      <w:r w:rsidR="00D4510D">
        <w:rPr>
          <w:rtl/>
        </w:rPr>
        <w:t xml:space="preserve"> </w:t>
      </w:r>
      <w:r>
        <w:rPr>
          <w:rtl/>
        </w:rPr>
        <w:t>בגמ'</w:t>
      </w:r>
      <w:r w:rsidR="00D4510D">
        <w:rPr>
          <w:rtl/>
        </w:rPr>
        <w:t xml:space="preserve"> </w:t>
      </w:r>
      <w:r>
        <w:rPr>
          <w:rtl/>
        </w:rPr>
        <w:t>(דף</w:t>
      </w:r>
      <w:r w:rsidR="00D4510D">
        <w:rPr>
          <w:rtl/>
        </w:rPr>
        <w:t xml:space="preserve"> </w:t>
      </w:r>
      <w:r>
        <w:rPr>
          <w:rtl/>
        </w:rPr>
        <w:t>מב</w:t>
      </w:r>
      <w:r w:rsidR="00D4510D">
        <w:rPr>
          <w:rtl/>
        </w:rPr>
        <w:t xml:space="preserve"> </w:t>
      </w:r>
      <w:r>
        <w:rPr>
          <w:rtl/>
        </w:rPr>
        <w:t>ע"ב)</w:t>
      </w:r>
      <w:r w:rsidR="00D4510D">
        <w:rPr>
          <w:rtl/>
        </w:rPr>
        <w:t xml:space="preserve"> </w:t>
      </w:r>
      <w:r>
        <w:rPr>
          <w:rtl/>
        </w:rPr>
        <w:t>גבי</w:t>
      </w:r>
      <w:r w:rsidR="00D4510D">
        <w:rPr>
          <w:rtl/>
        </w:rPr>
        <w:t xml:space="preserve"> </w:t>
      </w:r>
      <w:r>
        <w:rPr>
          <w:rtl/>
        </w:rPr>
        <w:t>יין</w:t>
      </w:r>
      <w:r w:rsidR="00D4510D">
        <w:rPr>
          <w:rtl/>
        </w:rPr>
        <w:t xml:space="preserve"> </w:t>
      </w:r>
      <w:r>
        <w:rPr>
          <w:rtl/>
        </w:rPr>
        <w:t>שבתוך</w:t>
      </w:r>
      <w:r w:rsidR="00D4510D">
        <w:rPr>
          <w:rtl/>
        </w:rPr>
        <w:t xml:space="preserve"> </w:t>
      </w:r>
      <w:r>
        <w:rPr>
          <w:rtl/>
        </w:rPr>
        <w:t>הסעודה</w:t>
      </w:r>
      <w:r w:rsidR="00D4510D">
        <w:rPr>
          <w:rtl/>
        </w:rPr>
        <w:t xml:space="preserve"> </w:t>
      </w:r>
      <w:r>
        <w:rPr>
          <w:rtl/>
        </w:rPr>
        <w:t>שבא</w:t>
      </w:r>
      <w:r w:rsidR="00D4510D">
        <w:rPr>
          <w:rtl/>
        </w:rPr>
        <w:t xml:space="preserve"> </w:t>
      </w:r>
      <w:r>
        <w:rPr>
          <w:rtl/>
        </w:rPr>
        <w:t>לשרות,</w:t>
      </w:r>
      <w:r w:rsidR="00D4510D">
        <w:rPr>
          <w:rtl/>
        </w:rPr>
        <w:t xml:space="preserve"> </w:t>
      </w:r>
      <w:r>
        <w:rPr>
          <w:rtl/>
        </w:rPr>
        <w:t>אינו</w:t>
      </w:r>
      <w:r w:rsidR="00D4510D">
        <w:rPr>
          <w:rtl/>
        </w:rPr>
        <w:t xml:space="preserve"> </w:t>
      </w:r>
      <w:r>
        <w:rPr>
          <w:rtl/>
        </w:rPr>
        <w:t>פוטר</w:t>
      </w:r>
      <w:r w:rsidR="00D4510D">
        <w:rPr>
          <w:rtl/>
        </w:rPr>
        <w:t xml:space="preserve"> </w:t>
      </w:r>
      <w:r>
        <w:rPr>
          <w:rtl/>
        </w:rPr>
        <w:t>יין</w:t>
      </w:r>
      <w:r w:rsidR="00D4510D">
        <w:rPr>
          <w:rtl/>
        </w:rPr>
        <w:t xml:space="preserve"> </w:t>
      </w:r>
      <w:r>
        <w:rPr>
          <w:rtl/>
        </w:rPr>
        <w:t>שלאחר</w:t>
      </w:r>
      <w:r w:rsidR="00D4510D">
        <w:rPr>
          <w:rtl/>
        </w:rPr>
        <w:t xml:space="preserve"> </w:t>
      </w:r>
      <w:r>
        <w:rPr>
          <w:rtl/>
        </w:rPr>
        <w:t>סעודה</w:t>
      </w:r>
      <w:r w:rsidR="00D4510D">
        <w:rPr>
          <w:rtl/>
        </w:rPr>
        <w:t xml:space="preserve"> </w:t>
      </w:r>
      <w:r>
        <w:rPr>
          <w:rtl/>
        </w:rPr>
        <w:t>דהוא</w:t>
      </w:r>
      <w:r w:rsidR="00D4510D">
        <w:rPr>
          <w:rtl/>
        </w:rPr>
        <w:t xml:space="preserve"> </w:t>
      </w:r>
      <w:r>
        <w:rPr>
          <w:rtl/>
        </w:rPr>
        <w:t>לשתות,</w:t>
      </w:r>
      <w:r w:rsidR="00D4510D">
        <w:rPr>
          <w:rtl/>
        </w:rPr>
        <w:t xml:space="preserve"> </w:t>
      </w:r>
      <w:r>
        <w:rPr>
          <w:rtl/>
        </w:rPr>
        <w:t>והיינו</w:t>
      </w:r>
      <w:r w:rsidR="00D4510D">
        <w:rPr>
          <w:rtl/>
        </w:rPr>
        <w:t xml:space="preserve"> </w:t>
      </w:r>
      <w:r>
        <w:rPr>
          <w:rtl/>
        </w:rPr>
        <w:t>משום</w:t>
      </w:r>
      <w:r w:rsidR="00D4510D">
        <w:rPr>
          <w:rtl/>
        </w:rPr>
        <w:t xml:space="preserve"> </w:t>
      </w:r>
      <w:r>
        <w:rPr>
          <w:rtl/>
        </w:rPr>
        <w:t>לשרות</w:t>
      </w:r>
      <w:r w:rsidR="00D4510D">
        <w:rPr>
          <w:rtl/>
        </w:rPr>
        <w:t xml:space="preserve"> </w:t>
      </w:r>
      <w:r>
        <w:rPr>
          <w:rtl/>
        </w:rPr>
        <w:t>אינו</w:t>
      </w:r>
      <w:r w:rsidR="00D4510D">
        <w:rPr>
          <w:rtl/>
        </w:rPr>
        <w:t xml:space="preserve"> </w:t>
      </w:r>
      <w:r>
        <w:rPr>
          <w:rtl/>
        </w:rPr>
        <w:t>חשוב</w:t>
      </w:r>
      <w:r w:rsidR="00D4510D">
        <w:rPr>
          <w:rtl/>
        </w:rPr>
        <w:t xml:space="preserve"> </w:t>
      </w:r>
      <w:r>
        <w:rPr>
          <w:rtl/>
        </w:rPr>
        <w:t>כלשתות,</w:t>
      </w:r>
      <w:r w:rsidR="00D4510D">
        <w:rPr>
          <w:rtl/>
        </w:rPr>
        <w:t xml:space="preserve"> </w:t>
      </w:r>
      <w:r>
        <w:rPr>
          <w:rtl/>
        </w:rPr>
        <w:t>ומשמע</w:t>
      </w:r>
      <w:r w:rsidR="00D4510D">
        <w:rPr>
          <w:rtl/>
        </w:rPr>
        <w:t xml:space="preserve"> </w:t>
      </w:r>
      <w:r>
        <w:rPr>
          <w:rtl/>
        </w:rPr>
        <w:t>דאינו</w:t>
      </w:r>
      <w:r w:rsidR="00D4510D">
        <w:rPr>
          <w:rtl/>
        </w:rPr>
        <w:t xml:space="preserve"> </w:t>
      </w:r>
      <w:r>
        <w:rPr>
          <w:rtl/>
        </w:rPr>
        <w:t>פוטר</w:t>
      </w:r>
      <w:r w:rsidR="00D4510D">
        <w:rPr>
          <w:rtl/>
        </w:rPr>
        <w:t xml:space="preserve"> </w:t>
      </w:r>
      <w:r>
        <w:rPr>
          <w:rtl/>
        </w:rPr>
        <w:t>אפי'</w:t>
      </w:r>
      <w:r w:rsidR="00D4510D">
        <w:rPr>
          <w:rtl/>
        </w:rPr>
        <w:t xml:space="preserve"> </w:t>
      </w:r>
      <w:r>
        <w:rPr>
          <w:rtl/>
        </w:rPr>
        <w:t>נתכוין</w:t>
      </w:r>
      <w:r w:rsidR="00D4510D">
        <w:rPr>
          <w:rtl/>
        </w:rPr>
        <w:t xml:space="preserve"> </w:t>
      </w:r>
      <w:r>
        <w:rPr>
          <w:rtl/>
        </w:rPr>
        <w:t>לפוטרו</w:t>
      </w:r>
      <w:r w:rsidR="00D4510D">
        <w:rPr>
          <w:rtl/>
        </w:rPr>
        <w:t xml:space="preserve"> </w:t>
      </w:r>
      <w:r>
        <w:rPr>
          <w:rtl/>
        </w:rPr>
        <w:t>.</w:t>
      </w:r>
      <w:r w:rsidR="00D4510D">
        <w:rPr>
          <w:rtl/>
        </w:rPr>
        <w:t xml:space="preserve"> </w:t>
      </w:r>
      <w:r>
        <w:rPr>
          <w:rtl/>
        </w:rPr>
        <w:t>.</w:t>
      </w:r>
      <w:r w:rsidR="00D4510D">
        <w:rPr>
          <w:rtl/>
        </w:rPr>
        <w:t xml:space="preserve"> </w:t>
      </w:r>
      <w:r>
        <w:rPr>
          <w:rtl/>
        </w:rPr>
        <w:t>וי"ל</w:t>
      </w:r>
      <w:r w:rsidR="00D4510D">
        <w:rPr>
          <w:rtl/>
        </w:rPr>
        <w:t xml:space="preserve"> </w:t>
      </w:r>
      <w:r>
        <w:rPr>
          <w:rtl/>
        </w:rPr>
        <w:t>דכמו</w:t>
      </w:r>
      <w:r w:rsidR="00D4510D">
        <w:rPr>
          <w:rtl/>
        </w:rPr>
        <w:t xml:space="preserve"> </w:t>
      </w:r>
      <w:r>
        <w:rPr>
          <w:rtl/>
        </w:rPr>
        <w:t>שהדבר</w:t>
      </w:r>
      <w:r w:rsidR="00D4510D">
        <w:rPr>
          <w:rtl/>
        </w:rPr>
        <w:t xml:space="preserve"> </w:t>
      </w:r>
      <w:r>
        <w:rPr>
          <w:rtl/>
        </w:rPr>
        <w:t>שאינו</w:t>
      </w:r>
      <w:r w:rsidR="00D4510D">
        <w:rPr>
          <w:rtl/>
        </w:rPr>
        <w:t xml:space="preserve"> </w:t>
      </w:r>
      <w:r>
        <w:rPr>
          <w:rtl/>
        </w:rPr>
        <w:t>חשוב</w:t>
      </w:r>
      <w:r w:rsidR="00D4510D">
        <w:rPr>
          <w:rtl/>
        </w:rPr>
        <w:t xml:space="preserve"> </w:t>
      </w:r>
      <w:r>
        <w:rPr>
          <w:rtl/>
        </w:rPr>
        <w:t>אינו</w:t>
      </w:r>
      <w:r w:rsidR="00D4510D">
        <w:rPr>
          <w:rtl/>
        </w:rPr>
        <w:t xml:space="preserve"> </w:t>
      </w:r>
      <w:r>
        <w:rPr>
          <w:rtl/>
        </w:rPr>
        <w:t>פוטר</w:t>
      </w:r>
      <w:r w:rsidR="00D4510D">
        <w:rPr>
          <w:rtl/>
        </w:rPr>
        <w:t xml:space="preserve"> </w:t>
      </w:r>
      <w:r>
        <w:rPr>
          <w:rtl/>
        </w:rPr>
        <w:t>את</w:t>
      </w:r>
      <w:r w:rsidR="00D4510D">
        <w:rPr>
          <w:rtl/>
        </w:rPr>
        <w:t xml:space="preserve"> </w:t>
      </w:r>
      <w:r>
        <w:rPr>
          <w:rtl/>
        </w:rPr>
        <w:t>החשוב,</w:t>
      </w:r>
      <w:r w:rsidR="00D4510D">
        <w:rPr>
          <w:rtl/>
        </w:rPr>
        <w:t xml:space="preserve"> </w:t>
      </w:r>
      <w:r>
        <w:rPr>
          <w:rtl/>
        </w:rPr>
        <w:t>כמ"כ</w:t>
      </w:r>
      <w:r w:rsidR="00D4510D">
        <w:rPr>
          <w:rtl/>
        </w:rPr>
        <w:t xml:space="preserve"> </w:t>
      </w:r>
      <w:r>
        <w:rPr>
          <w:rtl/>
        </w:rPr>
        <w:t>הא</w:t>
      </w:r>
      <w:r w:rsidR="00D4510D">
        <w:rPr>
          <w:rtl/>
        </w:rPr>
        <w:t xml:space="preserve"> </w:t>
      </w:r>
      <w:r>
        <w:rPr>
          <w:rtl/>
        </w:rPr>
        <w:t>דבירך</w:t>
      </w:r>
      <w:r w:rsidR="00D4510D">
        <w:rPr>
          <w:rtl/>
        </w:rPr>
        <w:t xml:space="preserve"> </w:t>
      </w:r>
      <w:r>
        <w:rPr>
          <w:rtl/>
        </w:rPr>
        <w:t>על</w:t>
      </w:r>
      <w:r w:rsidR="00D4510D">
        <w:rPr>
          <w:rtl/>
        </w:rPr>
        <w:t xml:space="preserve"> </w:t>
      </w:r>
      <w:r>
        <w:rPr>
          <w:rtl/>
        </w:rPr>
        <w:t>פירות</w:t>
      </w:r>
      <w:r w:rsidR="00D4510D">
        <w:rPr>
          <w:rtl/>
        </w:rPr>
        <w:t xml:space="preserve"> </w:t>
      </w:r>
      <w:r>
        <w:rPr>
          <w:rtl/>
        </w:rPr>
        <w:t>האילן</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יצא</w:t>
      </w:r>
      <w:r w:rsidR="00D4510D">
        <w:rPr>
          <w:rtl/>
        </w:rPr>
        <w:t xml:space="preserve"> </w:t>
      </w:r>
      <w:r>
        <w:rPr>
          <w:rtl/>
        </w:rPr>
        <w:t>זהו</w:t>
      </w:r>
      <w:r w:rsidR="00D4510D">
        <w:rPr>
          <w:rtl/>
        </w:rPr>
        <w:t xml:space="preserve"> </w:t>
      </w:r>
      <w:r>
        <w:rPr>
          <w:rtl/>
        </w:rPr>
        <w:t>כשנתכוין</w:t>
      </w:r>
      <w:r w:rsidR="00D4510D">
        <w:rPr>
          <w:rtl/>
        </w:rPr>
        <w:t xml:space="preserve"> </w:t>
      </w:r>
      <w:r>
        <w:rPr>
          <w:rtl/>
        </w:rPr>
        <w:t>לברך</w:t>
      </w:r>
      <w:r w:rsidR="00D4510D">
        <w:rPr>
          <w:rtl/>
        </w:rPr>
        <w:t xml:space="preserve"> </w:t>
      </w:r>
      <w:r>
        <w:rPr>
          <w:rtl/>
        </w:rPr>
        <w:t>על</w:t>
      </w:r>
      <w:r w:rsidR="00D4510D">
        <w:rPr>
          <w:rtl/>
        </w:rPr>
        <w:t xml:space="preserve"> </w:t>
      </w:r>
      <w:r>
        <w:rPr>
          <w:rtl/>
        </w:rPr>
        <w:t>פרי</w:t>
      </w:r>
      <w:r w:rsidR="00D4510D">
        <w:rPr>
          <w:rtl/>
        </w:rPr>
        <w:t xml:space="preserve"> </w:t>
      </w:r>
      <w:r>
        <w:rPr>
          <w:rtl/>
        </w:rPr>
        <w:t>האילן</w:t>
      </w:r>
      <w:r w:rsidR="00D4510D">
        <w:rPr>
          <w:rtl/>
        </w:rPr>
        <w:t xml:space="preserve"> </w:t>
      </w:r>
      <w:r>
        <w:rPr>
          <w:rtl/>
        </w:rPr>
        <w:t>ממש,</w:t>
      </w:r>
      <w:r w:rsidR="00D4510D">
        <w:rPr>
          <w:rtl/>
        </w:rPr>
        <w:t xml:space="preserve"> </w:t>
      </w:r>
      <w:r>
        <w:rPr>
          <w:rtl/>
        </w:rPr>
        <w:t>דאזי</w:t>
      </w:r>
      <w:r w:rsidR="00D4510D">
        <w:rPr>
          <w:rtl/>
        </w:rPr>
        <w:t xml:space="preserve"> </w:t>
      </w:r>
      <w:r>
        <w:rPr>
          <w:rtl/>
        </w:rPr>
        <w:t>הברכה</w:t>
      </w:r>
      <w:r w:rsidR="00D4510D">
        <w:rPr>
          <w:rtl/>
        </w:rPr>
        <w:t xml:space="preserve"> </w:t>
      </w:r>
      <w:r>
        <w:rPr>
          <w:rtl/>
        </w:rPr>
        <w:t>חשובה,</w:t>
      </w:r>
      <w:r w:rsidR="00D4510D">
        <w:rPr>
          <w:rtl/>
        </w:rPr>
        <w:t xml:space="preserve"> </w:t>
      </w:r>
      <w:r>
        <w:rPr>
          <w:rtl/>
        </w:rPr>
        <w:t>שנתכוין</w:t>
      </w:r>
      <w:r w:rsidR="00D4510D">
        <w:rPr>
          <w:rtl/>
        </w:rPr>
        <w:t xml:space="preserve"> </w:t>
      </w:r>
      <w:r>
        <w:rPr>
          <w:rtl/>
        </w:rPr>
        <w:t>לברך</w:t>
      </w:r>
      <w:r w:rsidR="00D4510D">
        <w:rPr>
          <w:rtl/>
        </w:rPr>
        <w:t xml:space="preserve"> </w:t>
      </w:r>
      <w:r>
        <w:rPr>
          <w:rtl/>
        </w:rPr>
        <w:t>עליו</w:t>
      </w:r>
      <w:r w:rsidR="00D4510D">
        <w:rPr>
          <w:rtl/>
        </w:rPr>
        <w:t xml:space="preserve"> </w:t>
      </w:r>
      <w:r>
        <w:rPr>
          <w:rtl/>
        </w:rPr>
        <w:t>ממש</w:t>
      </w:r>
      <w:r w:rsidR="00D4510D">
        <w:rPr>
          <w:rtl/>
        </w:rPr>
        <w:t xml:space="preserve"> </w:t>
      </w:r>
      <w:r>
        <w:rPr>
          <w:rtl/>
        </w:rPr>
        <w:t>.</w:t>
      </w:r>
      <w:r w:rsidR="00D4510D">
        <w:rPr>
          <w:rtl/>
        </w:rPr>
        <w:t xml:space="preserve"> </w:t>
      </w:r>
      <w:r>
        <w:rPr>
          <w:rtl/>
        </w:rPr>
        <w:t>.</w:t>
      </w:r>
      <w:r w:rsidR="00D4510D">
        <w:rPr>
          <w:rtl/>
        </w:rPr>
        <w:t xml:space="preserve"> </w:t>
      </w:r>
      <w:r>
        <w:rPr>
          <w:rtl/>
        </w:rPr>
        <w:t>אבל</w:t>
      </w:r>
      <w:r w:rsidR="00D4510D">
        <w:rPr>
          <w:rtl/>
        </w:rPr>
        <w:t xml:space="preserve"> </w:t>
      </w:r>
      <w:r>
        <w:rPr>
          <w:rtl/>
        </w:rPr>
        <w:t>כשבירך</w:t>
      </w:r>
      <w:r w:rsidR="00D4510D">
        <w:rPr>
          <w:rtl/>
        </w:rPr>
        <w:t xml:space="preserve"> </w:t>
      </w:r>
      <w:r>
        <w:rPr>
          <w:rtl/>
        </w:rPr>
        <w:t>על</w:t>
      </w:r>
      <w:r w:rsidR="00D4510D">
        <w:rPr>
          <w:rtl/>
        </w:rPr>
        <w:t xml:space="preserve"> </w:t>
      </w:r>
      <w:r>
        <w:rPr>
          <w:rtl/>
        </w:rPr>
        <w:t>הצנון</w:t>
      </w:r>
      <w:r w:rsidR="00D4510D">
        <w:rPr>
          <w:rtl/>
        </w:rPr>
        <w:t xml:space="preserve"> </w:t>
      </w:r>
      <w:r>
        <w:rPr>
          <w:rtl/>
        </w:rPr>
        <w:t>א"כ</w:t>
      </w:r>
      <w:r w:rsidR="00D4510D">
        <w:rPr>
          <w:rtl/>
        </w:rPr>
        <w:t xml:space="preserve"> </w:t>
      </w:r>
      <w:r>
        <w:rPr>
          <w:rtl/>
        </w:rPr>
        <w:t>ברכה</w:t>
      </w:r>
      <w:r w:rsidR="00D4510D">
        <w:rPr>
          <w:rtl/>
        </w:rPr>
        <w:t xml:space="preserve"> </w:t>
      </w:r>
      <w:r>
        <w:rPr>
          <w:rtl/>
        </w:rPr>
        <w:t>זו</w:t>
      </w:r>
      <w:r w:rsidR="00D4510D">
        <w:rPr>
          <w:rtl/>
        </w:rPr>
        <w:t xml:space="preserve"> </w:t>
      </w:r>
      <w:r>
        <w:rPr>
          <w:rtl/>
        </w:rPr>
        <w:t>אינה</w:t>
      </w:r>
      <w:r w:rsidR="00D4510D">
        <w:rPr>
          <w:rtl/>
        </w:rPr>
        <w:t xml:space="preserve"> </w:t>
      </w:r>
      <w:r>
        <w:rPr>
          <w:rtl/>
        </w:rPr>
        <w:t>חשובה</w:t>
      </w:r>
      <w:r w:rsidR="00D4510D">
        <w:rPr>
          <w:rtl/>
        </w:rPr>
        <w:t xml:space="preserve"> </w:t>
      </w:r>
      <w:r>
        <w:rPr>
          <w:rtl/>
        </w:rPr>
        <w:t>לגבי</w:t>
      </w:r>
      <w:r w:rsidR="00D4510D">
        <w:rPr>
          <w:rtl/>
        </w:rPr>
        <w:t xml:space="preserve"> </w:t>
      </w:r>
      <w:r>
        <w:rPr>
          <w:rtl/>
        </w:rPr>
        <w:t>הזית</w:t>
      </w:r>
      <w:r w:rsidR="00D4510D">
        <w:rPr>
          <w:rtl/>
        </w:rPr>
        <w:t xml:space="preserve"> </w:t>
      </w:r>
      <w:r>
        <w:rPr>
          <w:rtl/>
        </w:rPr>
        <w:t>שהרי</w:t>
      </w:r>
      <w:r w:rsidR="00D4510D">
        <w:rPr>
          <w:rtl/>
        </w:rPr>
        <w:t xml:space="preserve"> </w:t>
      </w:r>
      <w:r>
        <w:rPr>
          <w:rtl/>
        </w:rPr>
        <w:t>לא</w:t>
      </w:r>
      <w:r w:rsidR="00D4510D">
        <w:rPr>
          <w:rtl/>
        </w:rPr>
        <w:t xml:space="preserve"> </w:t>
      </w:r>
      <w:r>
        <w:rPr>
          <w:rtl/>
        </w:rPr>
        <w:t>בירך</w:t>
      </w:r>
      <w:r w:rsidR="00D4510D">
        <w:rPr>
          <w:rtl/>
        </w:rPr>
        <w:t xml:space="preserve"> </w:t>
      </w:r>
      <w:r>
        <w:rPr>
          <w:rtl/>
        </w:rPr>
        <w:t>עליו</w:t>
      </w:r>
      <w:r w:rsidR="00D4510D">
        <w:rPr>
          <w:rtl/>
        </w:rPr>
        <w:t xml:space="preserve"> </w:t>
      </w:r>
      <w:r>
        <w:rPr>
          <w:rtl/>
        </w:rPr>
        <w:t>ממש</w:t>
      </w:r>
      <w:r w:rsidR="00D4510D">
        <w:rPr>
          <w:rtl/>
        </w:rPr>
        <w:t xml:space="preserve"> </w:t>
      </w:r>
      <w:r>
        <w:rPr>
          <w:rtl/>
        </w:rPr>
        <w:t>כ"א</w:t>
      </w:r>
      <w:r w:rsidR="00D4510D">
        <w:rPr>
          <w:rtl/>
        </w:rPr>
        <w:t xml:space="preserve"> </w:t>
      </w:r>
      <w:r>
        <w:rPr>
          <w:rtl/>
        </w:rPr>
        <w:t>בא</w:t>
      </w:r>
      <w:r w:rsidR="00D4510D">
        <w:rPr>
          <w:rtl/>
        </w:rPr>
        <w:t xml:space="preserve"> </w:t>
      </w:r>
      <w:r>
        <w:rPr>
          <w:rtl/>
        </w:rPr>
        <w:t>לפוטרו</w:t>
      </w:r>
      <w:r w:rsidR="00D4510D">
        <w:rPr>
          <w:rtl/>
        </w:rPr>
        <w:t xml:space="preserve"> </w:t>
      </w:r>
      <w:r>
        <w:rPr>
          <w:rtl/>
        </w:rPr>
        <w:t>דרך</w:t>
      </w:r>
      <w:r w:rsidR="00D4510D">
        <w:rPr>
          <w:rtl/>
        </w:rPr>
        <w:t xml:space="preserve"> </w:t>
      </w:r>
      <w:r>
        <w:rPr>
          <w:rtl/>
        </w:rPr>
        <w:t>גררא,</w:t>
      </w:r>
      <w:r w:rsidR="00D4510D">
        <w:rPr>
          <w:rtl/>
        </w:rPr>
        <w:t xml:space="preserve"> </w:t>
      </w:r>
      <w:r>
        <w:rPr>
          <w:rtl/>
        </w:rPr>
        <w:t>לכן</w:t>
      </w:r>
      <w:r w:rsidR="00D4510D">
        <w:rPr>
          <w:rtl/>
        </w:rPr>
        <w:t xml:space="preserve"> </w:t>
      </w:r>
      <w:r>
        <w:rPr>
          <w:rtl/>
        </w:rPr>
        <w:t>ברכה</w:t>
      </w:r>
      <w:r w:rsidR="00D4510D">
        <w:rPr>
          <w:rtl/>
        </w:rPr>
        <w:t xml:space="preserve"> </w:t>
      </w:r>
      <w:r>
        <w:rPr>
          <w:rtl/>
        </w:rPr>
        <w:t>זו</w:t>
      </w:r>
      <w:r w:rsidR="00D4510D">
        <w:rPr>
          <w:rtl/>
        </w:rPr>
        <w:t xml:space="preserve"> </w:t>
      </w:r>
      <w:r>
        <w:rPr>
          <w:rtl/>
        </w:rPr>
        <w:t>אינה</w:t>
      </w:r>
      <w:r w:rsidR="00D4510D">
        <w:rPr>
          <w:rtl/>
        </w:rPr>
        <w:t xml:space="preserve"> </w:t>
      </w:r>
      <w:r>
        <w:rPr>
          <w:rtl/>
        </w:rPr>
        <w:t>פוטרת</w:t>
      </w:r>
      <w:r w:rsidR="00D4510D">
        <w:rPr>
          <w:rtl/>
        </w:rPr>
        <w:t xml:space="preserve"> </w:t>
      </w:r>
      <w:r>
        <w:rPr>
          <w:rtl/>
        </w:rPr>
        <w:t>כלל,</w:t>
      </w:r>
      <w:r w:rsidR="00D4510D">
        <w:rPr>
          <w:rtl/>
        </w:rPr>
        <w:t xml:space="preserve"> </w:t>
      </w:r>
      <w:r>
        <w:rPr>
          <w:rtl/>
        </w:rPr>
        <w:t>אלא</w:t>
      </w:r>
      <w:r w:rsidR="00D4510D">
        <w:rPr>
          <w:rtl/>
        </w:rPr>
        <w:t xml:space="preserve"> </w:t>
      </w:r>
      <w:r>
        <w:rPr>
          <w:rtl/>
        </w:rPr>
        <w:t>כשהיא</w:t>
      </w:r>
      <w:r w:rsidR="00D4510D">
        <w:rPr>
          <w:rtl/>
        </w:rPr>
        <w:t xml:space="preserve"> </w:t>
      </w:r>
      <w:r>
        <w:rPr>
          <w:rtl/>
        </w:rPr>
        <w:t>ברכה</w:t>
      </w:r>
      <w:r w:rsidR="00D4510D">
        <w:rPr>
          <w:rtl/>
        </w:rPr>
        <w:t xml:space="preserve"> </w:t>
      </w:r>
      <w:r>
        <w:rPr>
          <w:rtl/>
        </w:rPr>
        <w:t>המיוחדת</w:t>
      </w:r>
      <w:r w:rsidR="00D4510D">
        <w:rPr>
          <w:rtl/>
        </w:rPr>
        <w:t xml:space="preserve"> </w:t>
      </w:r>
      <w:r>
        <w:rPr>
          <w:rtl/>
        </w:rPr>
        <w:t>לו,</w:t>
      </w:r>
      <w:r w:rsidR="00D4510D">
        <w:rPr>
          <w:rtl/>
        </w:rPr>
        <w:t xml:space="preserve"> </w:t>
      </w:r>
      <w:r>
        <w:rPr>
          <w:rtl/>
        </w:rPr>
        <w:t>היינו</w:t>
      </w:r>
      <w:r w:rsidR="00D4510D">
        <w:rPr>
          <w:rtl/>
        </w:rPr>
        <w:t xml:space="preserve"> </w:t>
      </w:r>
      <w:r>
        <w:rPr>
          <w:rtl/>
        </w:rPr>
        <w:t>בפה"ע</w:t>
      </w:r>
      <w:r w:rsidR="00D4510D">
        <w:rPr>
          <w:rtl/>
        </w:rPr>
        <w:t xml:space="preserve"> </w:t>
      </w:r>
      <w:r>
        <w:rPr>
          <w:rtl/>
        </w:rPr>
        <w:t>ולא</w:t>
      </w:r>
      <w:r w:rsidR="00D4510D">
        <w:rPr>
          <w:rtl/>
        </w:rPr>
        <w:t xml:space="preserve"> </w:t>
      </w:r>
      <w:r>
        <w:rPr>
          <w:rtl/>
        </w:rPr>
        <w:t>בפה"א,</w:t>
      </w:r>
      <w:r w:rsidR="00D4510D">
        <w:rPr>
          <w:rtl/>
        </w:rPr>
        <w:t xml:space="preserve"> </w:t>
      </w:r>
      <w:r>
        <w:rPr>
          <w:rtl/>
        </w:rPr>
        <w:t>ולכאורה</w:t>
      </w:r>
      <w:r w:rsidR="00D4510D">
        <w:rPr>
          <w:rtl/>
        </w:rPr>
        <w:t xml:space="preserve"> </w:t>
      </w:r>
      <w:r>
        <w:rPr>
          <w:rtl/>
        </w:rPr>
        <w:t>יש</w:t>
      </w:r>
      <w:r w:rsidR="00D4510D">
        <w:rPr>
          <w:rtl/>
        </w:rPr>
        <w:t xml:space="preserve"> </w:t>
      </w:r>
      <w:r>
        <w:rPr>
          <w:rtl/>
        </w:rPr>
        <w:t>לצרף</w:t>
      </w:r>
      <w:r w:rsidR="00D4510D">
        <w:rPr>
          <w:rtl/>
        </w:rPr>
        <w:t xml:space="preserve"> </w:t>
      </w:r>
      <w:r>
        <w:rPr>
          <w:rtl/>
        </w:rPr>
        <w:t>עוד</w:t>
      </w:r>
      <w:r w:rsidR="00D4510D">
        <w:rPr>
          <w:rtl/>
        </w:rPr>
        <w:t xml:space="preserve"> </w:t>
      </w:r>
      <w:r>
        <w:rPr>
          <w:rtl/>
        </w:rPr>
        <w:t>כיון</w:t>
      </w:r>
      <w:r w:rsidR="00D4510D">
        <w:rPr>
          <w:rtl/>
        </w:rPr>
        <w:t xml:space="preserve"> </w:t>
      </w:r>
      <w:r>
        <w:rPr>
          <w:rtl/>
        </w:rPr>
        <w:t>בלא"ה</w:t>
      </w:r>
      <w:r w:rsidR="00D4510D">
        <w:rPr>
          <w:rtl/>
        </w:rPr>
        <w:t xml:space="preserve"> </w:t>
      </w:r>
      <w:r>
        <w:rPr>
          <w:rtl/>
        </w:rPr>
        <w:t>בענין</w:t>
      </w:r>
      <w:r w:rsidR="00D4510D">
        <w:rPr>
          <w:rtl/>
        </w:rPr>
        <w:t xml:space="preserve"> </w:t>
      </w:r>
      <w:r>
        <w:rPr>
          <w:rtl/>
        </w:rPr>
        <w:t>בירך</w:t>
      </w:r>
      <w:r w:rsidR="00D4510D">
        <w:rPr>
          <w:rtl/>
        </w:rPr>
        <w:t xml:space="preserve"> </w:t>
      </w:r>
      <w:r>
        <w:rPr>
          <w:rtl/>
        </w:rPr>
        <w:t>על</w:t>
      </w:r>
      <w:r w:rsidR="00D4510D">
        <w:rPr>
          <w:rtl/>
        </w:rPr>
        <w:t xml:space="preserve"> </w:t>
      </w:r>
      <w:r>
        <w:rPr>
          <w:rtl/>
        </w:rPr>
        <w:t>פרי</w:t>
      </w:r>
      <w:r w:rsidR="00D4510D">
        <w:rPr>
          <w:rtl/>
        </w:rPr>
        <w:t xml:space="preserve"> </w:t>
      </w:r>
      <w:r>
        <w:rPr>
          <w:rtl/>
        </w:rPr>
        <w:t>האילן</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לרבנן</w:t>
      </w:r>
      <w:r w:rsidR="00D4510D">
        <w:rPr>
          <w:rtl/>
        </w:rPr>
        <w:t xml:space="preserve"> </w:t>
      </w:r>
      <w:r>
        <w:rPr>
          <w:rtl/>
        </w:rPr>
        <w:t>לא</w:t>
      </w:r>
      <w:r w:rsidR="00D4510D">
        <w:rPr>
          <w:rtl/>
        </w:rPr>
        <w:t xml:space="preserve"> </w:t>
      </w:r>
      <w:r>
        <w:rPr>
          <w:rtl/>
        </w:rPr>
        <w:t>יצא,</w:t>
      </w:r>
      <w:r w:rsidR="00D4510D">
        <w:rPr>
          <w:rtl/>
        </w:rPr>
        <w:t xml:space="preserve"> </w:t>
      </w:r>
      <w:r>
        <w:rPr>
          <w:rtl/>
        </w:rPr>
        <w:t>ולענין</w:t>
      </w:r>
      <w:r w:rsidR="00D4510D">
        <w:rPr>
          <w:rtl/>
        </w:rPr>
        <w:t xml:space="preserve"> </w:t>
      </w:r>
      <w:r>
        <w:rPr>
          <w:rtl/>
        </w:rPr>
        <w:t>ביכורים</w:t>
      </w:r>
      <w:r w:rsidR="00D4510D">
        <w:rPr>
          <w:rtl/>
        </w:rPr>
        <w:t xml:space="preserve"> </w:t>
      </w:r>
      <w:r>
        <w:rPr>
          <w:rtl/>
        </w:rPr>
        <w:t>קיי"ל</w:t>
      </w:r>
      <w:r w:rsidR="00D4510D">
        <w:rPr>
          <w:rtl/>
        </w:rPr>
        <w:t xml:space="preserve"> </w:t>
      </w:r>
      <w:r>
        <w:rPr>
          <w:rtl/>
        </w:rPr>
        <w:t>כרבנן</w:t>
      </w:r>
      <w:r w:rsidR="00D4510D">
        <w:rPr>
          <w:rtl/>
        </w:rPr>
        <w:t xml:space="preserve"> </w:t>
      </w:r>
      <w:r>
        <w:rPr>
          <w:rtl/>
        </w:rPr>
        <w:t>.</w:t>
      </w:r>
      <w:r w:rsidR="00D4510D">
        <w:rPr>
          <w:rtl/>
        </w:rPr>
        <w:t xml:space="preserve"> </w:t>
      </w:r>
      <w:r>
        <w:rPr>
          <w:rtl/>
        </w:rPr>
        <w:t>.</w:t>
      </w:r>
      <w:r w:rsidR="00D4510D">
        <w:rPr>
          <w:rtl/>
        </w:rPr>
        <w:t xml:space="preserve"> </w:t>
      </w:r>
      <w:r>
        <w:rPr>
          <w:rtl/>
        </w:rPr>
        <w:t>"</w:t>
      </w:r>
      <w:r w:rsidR="00D4510D">
        <w:rPr>
          <w:rtl/>
        </w:rPr>
        <w:t xml:space="preserve"> </w:t>
      </w:r>
      <w:r>
        <w:rPr>
          <w:rtl/>
        </w:rPr>
        <w:t>עיי"ש.</w:t>
      </w:r>
      <w:r w:rsidR="00D4510D">
        <w:rPr>
          <w:rtl/>
        </w:rPr>
        <w:t xml:space="preserve"> </w:t>
      </w:r>
    </w:p>
    <w:p w:rsidR="003A4D66" w:rsidRDefault="003A4D66" w:rsidP="00077D26">
      <w:pPr>
        <w:pStyle w:val="a1"/>
        <w:rPr>
          <w:rtl/>
        </w:rPr>
      </w:pPr>
      <w:r>
        <w:rPr>
          <w:rtl/>
        </w:rPr>
        <w:t>ולהעיר</w:t>
      </w:r>
      <w:r w:rsidR="00D4510D">
        <w:rPr>
          <w:rtl/>
        </w:rPr>
        <w:t xml:space="preserve"> </w:t>
      </w:r>
      <w:r>
        <w:rPr>
          <w:rtl/>
        </w:rPr>
        <w:t>שהצ"צ</w:t>
      </w:r>
      <w:r w:rsidR="00D4510D">
        <w:rPr>
          <w:rtl/>
        </w:rPr>
        <w:t xml:space="preserve"> </w:t>
      </w:r>
      <w:r>
        <w:rPr>
          <w:rtl/>
        </w:rPr>
        <w:t>לא</w:t>
      </w:r>
      <w:r w:rsidR="00D4510D">
        <w:rPr>
          <w:rtl/>
        </w:rPr>
        <w:t xml:space="preserve"> </w:t>
      </w:r>
      <w:r>
        <w:rPr>
          <w:rtl/>
        </w:rPr>
        <w:t>הזכיר</w:t>
      </w:r>
      <w:r w:rsidR="00D4510D">
        <w:rPr>
          <w:rtl/>
        </w:rPr>
        <w:t xml:space="preserve"> </w:t>
      </w:r>
      <w:r>
        <w:rPr>
          <w:rtl/>
        </w:rPr>
        <w:t>דבר</w:t>
      </w:r>
      <w:r w:rsidR="00D4510D">
        <w:rPr>
          <w:rtl/>
        </w:rPr>
        <w:t xml:space="preserve"> </w:t>
      </w:r>
      <w:r>
        <w:rPr>
          <w:rtl/>
        </w:rPr>
        <w:t>וחצי</w:t>
      </w:r>
      <w:r w:rsidR="00D4510D">
        <w:rPr>
          <w:rtl/>
        </w:rPr>
        <w:t xml:space="preserve"> </w:t>
      </w:r>
      <w:r>
        <w:rPr>
          <w:rtl/>
        </w:rPr>
        <w:t>דבר</w:t>
      </w:r>
      <w:r w:rsidR="00D4510D">
        <w:rPr>
          <w:rtl/>
        </w:rPr>
        <w:t xml:space="preserve"> </w:t>
      </w:r>
      <w:r>
        <w:rPr>
          <w:rtl/>
        </w:rPr>
        <w:t>שפוסק</w:t>
      </w:r>
      <w:r w:rsidR="00D4510D">
        <w:rPr>
          <w:rtl/>
        </w:rPr>
        <w:t xml:space="preserve"> </w:t>
      </w:r>
      <w:r>
        <w:rPr>
          <w:rtl/>
        </w:rPr>
        <w:t>נגד</w:t>
      </w:r>
      <w:r w:rsidR="00D4510D">
        <w:rPr>
          <w:rtl/>
        </w:rPr>
        <w:t xml:space="preserve"> </w:t>
      </w:r>
      <w:r>
        <w:rPr>
          <w:rtl/>
        </w:rPr>
        <w:t>דעת</w:t>
      </w:r>
      <w:r w:rsidR="00D4510D">
        <w:rPr>
          <w:rtl/>
        </w:rPr>
        <w:t xml:space="preserve"> </w:t>
      </w:r>
      <w:r>
        <w:rPr>
          <w:rtl/>
        </w:rPr>
        <w:t>זקנו</w:t>
      </w:r>
      <w:r w:rsidR="00D4510D">
        <w:rPr>
          <w:rtl/>
        </w:rPr>
        <w:t xml:space="preserve"> </w:t>
      </w:r>
      <w:r>
        <w:rPr>
          <w:rtl/>
        </w:rPr>
        <w:t>אדה"ז,</w:t>
      </w:r>
      <w:r w:rsidR="00D4510D">
        <w:rPr>
          <w:rtl/>
        </w:rPr>
        <w:t xml:space="preserve"> </w:t>
      </w:r>
      <w:r>
        <w:rPr>
          <w:rtl/>
        </w:rPr>
        <w:t>והרי</w:t>
      </w:r>
      <w:r w:rsidR="00D4510D">
        <w:rPr>
          <w:rtl/>
        </w:rPr>
        <w:t xml:space="preserve"> </w:t>
      </w:r>
      <w:r>
        <w:rPr>
          <w:rtl/>
        </w:rPr>
        <w:t>דרכו</w:t>
      </w:r>
      <w:r w:rsidR="00D4510D">
        <w:rPr>
          <w:rtl/>
        </w:rPr>
        <w:t xml:space="preserve"> </w:t>
      </w:r>
      <w:r>
        <w:rPr>
          <w:rtl/>
        </w:rPr>
        <w:t>בקודש</w:t>
      </w:r>
      <w:r w:rsidR="00D4510D">
        <w:rPr>
          <w:rtl/>
        </w:rPr>
        <w:t xml:space="preserve"> </w:t>
      </w:r>
      <w:r>
        <w:rPr>
          <w:rtl/>
        </w:rPr>
        <w:t>כשחולק</w:t>
      </w:r>
      <w:r w:rsidR="00D4510D">
        <w:rPr>
          <w:rtl/>
        </w:rPr>
        <w:t xml:space="preserve"> </w:t>
      </w:r>
      <w:r>
        <w:rPr>
          <w:rtl/>
        </w:rPr>
        <w:t>על</w:t>
      </w:r>
      <w:r w:rsidR="00D4510D">
        <w:rPr>
          <w:rtl/>
        </w:rPr>
        <w:t xml:space="preserve"> </w:t>
      </w:r>
      <w:r>
        <w:rPr>
          <w:rtl/>
        </w:rPr>
        <w:t>אדה"ז</w:t>
      </w:r>
      <w:r w:rsidR="00D4510D">
        <w:rPr>
          <w:rtl/>
        </w:rPr>
        <w:t xml:space="preserve"> </w:t>
      </w:r>
      <w:r>
        <w:rPr>
          <w:rtl/>
        </w:rPr>
        <w:t>שמביא</w:t>
      </w:r>
      <w:r w:rsidR="00D4510D">
        <w:rPr>
          <w:rtl/>
        </w:rPr>
        <w:t xml:space="preserve"> </w:t>
      </w:r>
      <w:r>
        <w:rPr>
          <w:rtl/>
        </w:rPr>
        <w:t>דעתו</w:t>
      </w:r>
      <w:r w:rsidR="00D4510D">
        <w:rPr>
          <w:rtl/>
        </w:rPr>
        <w:t xml:space="preserve"> </w:t>
      </w:r>
      <w:r>
        <w:rPr>
          <w:rtl/>
        </w:rPr>
        <w:t>עכ"פ,</w:t>
      </w:r>
      <w:r w:rsidR="00D4510D">
        <w:rPr>
          <w:rtl/>
        </w:rPr>
        <w:t xml:space="preserve"> </w:t>
      </w:r>
      <w:r>
        <w:rPr>
          <w:rtl/>
        </w:rPr>
        <w:t>ומזה</w:t>
      </w:r>
      <w:r w:rsidR="00D4510D">
        <w:rPr>
          <w:rtl/>
        </w:rPr>
        <w:t xml:space="preserve"> </w:t>
      </w:r>
      <w:r>
        <w:rPr>
          <w:rtl/>
        </w:rPr>
        <w:t>גופא</w:t>
      </w:r>
      <w:r w:rsidR="00D4510D">
        <w:rPr>
          <w:rtl/>
        </w:rPr>
        <w:t xml:space="preserve"> </w:t>
      </w:r>
      <w:r>
        <w:rPr>
          <w:rtl/>
        </w:rPr>
        <w:t>שלא</w:t>
      </w:r>
      <w:r w:rsidR="00D4510D">
        <w:rPr>
          <w:rtl/>
        </w:rPr>
        <w:t xml:space="preserve"> </w:t>
      </w:r>
      <w:r>
        <w:rPr>
          <w:rtl/>
        </w:rPr>
        <w:t>כתב</w:t>
      </w:r>
      <w:r w:rsidR="00D4510D">
        <w:rPr>
          <w:rtl/>
        </w:rPr>
        <w:t xml:space="preserve"> </w:t>
      </w:r>
      <w:r>
        <w:rPr>
          <w:rtl/>
        </w:rPr>
        <w:t>שפסק</w:t>
      </w:r>
      <w:r w:rsidR="00D4510D">
        <w:rPr>
          <w:rtl/>
        </w:rPr>
        <w:t xml:space="preserve"> </w:t>
      </w:r>
      <w:r>
        <w:rPr>
          <w:rtl/>
        </w:rPr>
        <w:t>נגד</w:t>
      </w:r>
      <w:r w:rsidR="00D4510D">
        <w:rPr>
          <w:rtl/>
        </w:rPr>
        <w:t xml:space="preserve"> </w:t>
      </w:r>
      <w:r>
        <w:rPr>
          <w:rtl/>
        </w:rPr>
        <w:t>זקנו</w:t>
      </w:r>
      <w:r w:rsidR="00D4510D">
        <w:rPr>
          <w:rtl/>
        </w:rPr>
        <w:t xml:space="preserve"> </w:t>
      </w:r>
      <w:r>
        <w:rPr>
          <w:rtl/>
        </w:rPr>
        <w:t>משמע</w:t>
      </w:r>
      <w:r w:rsidR="00D4510D">
        <w:rPr>
          <w:rtl/>
        </w:rPr>
        <w:t xml:space="preserve"> </w:t>
      </w:r>
      <w:r>
        <w:rPr>
          <w:rtl/>
        </w:rPr>
        <w:t>כנ"ל</w:t>
      </w:r>
      <w:r w:rsidR="00D4510D">
        <w:rPr>
          <w:rtl/>
        </w:rPr>
        <w:t xml:space="preserve"> </w:t>
      </w:r>
      <w:r>
        <w:rPr>
          <w:rtl/>
        </w:rPr>
        <w:t>שגם</w:t>
      </w:r>
      <w:r w:rsidR="00D4510D">
        <w:rPr>
          <w:rtl/>
        </w:rPr>
        <w:t xml:space="preserve"> </w:t>
      </w:r>
      <w:r>
        <w:rPr>
          <w:rtl/>
        </w:rPr>
        <w:t>לאדה"ז</w:t>
      </w:r>
      <w:r w:rsidR="00D4510D">
        <w:rPr>
          <w:rtl/>
        </w:rPr>
        <w:t xml:space="preserve"> </w:t>
      </w:r>
      <w:r>
        <w:rPr>
          <w:rtl/>
        </w:rPr>
        <w:t>–למשנה</w:t>
      </w:r>
      <w:r w:rsidR="00D4510D">
        <w:rPr>
          <w:rtl/>
        </w:rPr>
        <w:t xml:space="preserve"> </w:t>
      </w:r>
      <w:r>
        <w:rPr>
          <w:rtl/>
        </w:rPr>
        <w:t>האחרונה</w:t>
      </w:r>
      <w:r w:rsidR="00D4510D">
        <w:rPr>
          <w:rtl/>
        </w:rPr>
        <w:t xml:space="preserve"> </w:t>
      </w:r>
      <w:r>
        <w:rPr>
          <w:rtl/>
        </w:rPr>
        <w:t>שלו</w:t>
      </w:r>
      <w:r w:rsidR="00D4510D">
        <w:rPr>
          <w:rtl/>
        </w:rPr>
        <w:t xml:space="preserve"> </w:t>
      </w:r>
      <w:r>
        <w:rPr>
          <w:rtl/>
        </w:rPr>
        <w:t>בסדר</w:t>
      </w:r>
      <w:r w:rsidR="00D4510D">
        <w:rPr>
          <w:rtl/>
        </w:rPr>
        <w:t xml:space="preserve"> </w:t>
      </w:r>
      <w:r>
        <w:rPr>
          <w:rtl/>
        </w:rPr>
        <w:t>ברה"נ</w:t>
      </w:r>
      <w:r w:rsidR="00D4510D">
        <w:rPr>
          <w:rtl/>
        </w:rPr>
        <w:t xml:space="preserve"> </w:t>
      </w:r>
      <w:r>
        <w:rPr>
          <w:rtl/>
        </w:rPr>
        <w:t>-</w:t>
      </w:r>
      <w:r w:rsidR="00D4510D">
        <w:rPr>
          <w:rtl/>
        </w:rPr>
        <w:t xml:space="preserve"> </w:t>
      </w:r>
      <w:r>
        <w:rPr>
          <w:rtl/>
        </w:rPr>
        <w:t>הלכה</w:t>
      </w:r>
      <w:r w:rsidR="00D4510D">
        <w:rPr>
          <w:rtl/>
        </w:rPr>
        <w:t xml:space="preserve"> </w:t>
      </w:r>
      <w:r>
        <w:rPr>
          <w:rtl/>
        </w:rPr>
        <w:t>כרש"י.</w:t>
      </w:r>
    </w:p>
    <w:p w:rsidR="003A4D66" w:rsidRDefault="003A4D66" w:rsidP="00077D26">
      <w:pPr>
        <w:pStyle w:val="a1"/>
        <w:rPr>
          <w:rtl/>
        </w:rPr>
      </w:pPr>
      <w:r>
        <w:rPr>
          <w:rtl/>
        </w:rPr>
        <w:t>והגם</w:t>
      </w:r>
      <w:r w:rsidR="00D4510D">
        <w:rPr>
          <w:rtl/>
        </w:rPr>
        <w:t xml:space="preserve"> </w:t>
      </w:r>
      <w:r>
        <w:rPr>
          <w:rtl/>
        </w:rPr>
        <w:t>דלדינא</w:t>
      </w:r>
      <w:r w:rsidR="00D4510D">
        <w:rPr>
          <w:rtl/>
        </w:rPr>
        <w:t xml:space="preserve"> </w:t>
      </w:r>
      <w:r>
        <w:rPr>
          <w:rtl/>
        </w:rPr>
        <w:t>גם</w:t>
      </w:r>
      <w:r w:rsidR="00D4510D">
        <w:rPr>
          <w:rtl/>
        </w:rPr>
        <w:t xml:space="preserve"> </w:t>
      </w:r>
      <w:r>
        <w:rPr>
          <w:rtl/>
        </w:rPr>
        <w:t>אדה"ז</w:t>
      </w:r>
      <w:r w:rsidR="00D4510D">
        <w:rPr>
          <w:rtl/>
        </w:rPr>
        <w:t xml:space="preserve"> </w:t>
      </w:r>
      <w:r>
        <w:rPr>
          <w:rtl/>
        </w:rPr>
        <w:t>פסק</w:t>
      </w:r>
      <w:r w:rsidR="00D4510D">
        <w:rPr>
          <w:rtl/>
        </w:rPr>
        <w:t xml:space="preserve"> </w:t>
      </w:r>
      <w:r>
        <w:rPr>
          <w:rtl/>
        </w:rPr>
        <w:t>כרש"י</w:t>
      </w:r>
      <w:r w:rsidR="00D4510D">
        <w:rPr>
          <w:rtl/>
        </w:rPr>
        <w:t xml:space="preserve"> </w:t>
      </w:r>
      <w:r>
        <w:rPr>
          <w:rtl/>
        </w:rPr>
        <w:t>אבל</w:t>
      </w:r>
      <w:r w:rsidR="00D4510D">
        <w:rPr>
          <w:rtl/>
        </w:rPr>
        <w:t xml:space="preserve"> </w:t>
      </w:r>
      <w:r>
        <w:rPr>
          <w:rtl/>
        </w:rPr>
        <w:t>חולק</w:t>
      </w:r>
      <w:r w:rsidR="00D4510D">
        <w:rPr>
          <w:rtl/>
        </w:rPr>
        <w:t xml:space="preserve"> </w:t>
      </w:r>
      <w:r>
        <w:rPr>
          <w:rtl/>
        </w:rPr>
        <w:t>על</w:t>
      </w:r>
      <w:r w:rsidR="00D4510D">
        <w:rPr>
          <w:rtl/>
        </w:rPr>
        <w:t xml:space="preserve"> </w:t>
      </w:r>
      <w:r>
        <w:rPr>
          <w:rtl/>
        </w:rPr>
        <w:t>הצ"צ</w:t>
      </w:r>
      <w:r w:rsidR="00D4510D">
        <w:rPr>
          <w:rtl/>
        </w:rPr>
        <w:t xml:space="preserve"> </w:t>
      </w:r>
      <w:r>
        <w:rPr>
          <w:rtl/>
        </w:rPr>
        <w:t>בטעמא,</w:t>
      </w:r>
      <w:r w:rsidR="00D4510D">
        <w:rPr>
          <w:rtl/>
        </w:rPr>
        <w:t xml:space="preserve"> </w:t>
      </w:r>
      <w:r>
        <w:rPr>
          <w:rtl/>
        </w:rPr>
        <w:t>לפי</w:t>
      </w:r>
      <w:r w:rsidR="00D4510D">
        <w:rPr>
          <w:rtl/>
        </w:rPr>
        <w:t xml:space="preserve"> </w:t>
      </w:r>
      <w:r>
        <w:rPr>
          <w:rtl/>
        </w:rPr>
        <w:t>אדה"ז</w:t>
      </w:r>
      <w:r w:rsidR="00D4510D">
        <w:rPr>
          <w:rtl/>
        </w:rPr>
        <w:t xml:space="preserve"> </w:t>
      </w:r>
      <w:r>
        <w:rPr>
          <w:rtl/>
        </w:rPr>
        <w:t>אם</w:t>
      </w:r>
      <w:r w:rsidR="00D4510D">
        <w:rPr>
          <w:rtl/>
        </w:rPr>
        <w:t xml:space="preserve"> </w:t>
      </w:r>
      <w:r>
        <w:rPr>
          <w:rtl/>
        </w:rPr>
        <w:t>בירך</w:t>
      </w:r>
      <w:r w:rsidR="00D4510D">
        <w:rPr>
          <w:rtl/>
        </w:rPr>
        <w:t xml:space="preserve"> </w:t>
      </w:r>
      <w:r>
        <w:rPr>
          <w:rtl/>
        </w:rPr>
        <w:t>בפה"א</w:t>
      </w:r>
      <w:r w:rsidR="00D4510D">
        <w:rPr>
          <w:rtl/>
        </w:rPr>
        <w:t xml:space="preserve"> </w:t>
      </w:r>
      <w:r>
        <w:rPr>
          <w:rtl/>
        </w:rPr>
        <w:t>על</w:t>
      </w:r>
      <w:r w:rsidR="00D4510D">
        <w:rPr>
          <w:rtl/>
        </w:rPr>
        <w:t xml:space="preserve"> </w:t>
      </w:r>
      <w:r>
        <w:rPr>
          <w:rtl/>
        </w:rPr>
        <w:t>פרי</w:t>
      </w:r>
      <w:r w:rsidR="00D4510D">
        <w:rPr>
          <w:rtl/>
        </w:rPr>
        <w:t xml:space="preserve"> </w:t>
      </w:r>
      <w:r>
        <w:rPr>
          <w:rtl/>
        </w:rPr>
        <w:t>העץ</w:t>
      </w:r>
      <w:r w:rsidR="00D4510D">
        <w:rPr>
          <w:rtl/>
        </w:rPr>
        <w:t xml:space="preserve"> </w:t>
      </w:r>
      <w:r>
        <w:rPr>
          <w:rtl/>
        </w:rPr>
        <w:t>יצא</w:t>
      </w:r>
      <w:r w:rsidR="00D4510D">
        <w:rPr>
          <w:rtl/>
        </w:rPr>
        <w:t xml:space="preserve"> </w:t>
      </w:r>
      <w:r>
        <w:rPr>
          <w:rtl/>
        </w:rPr>
        <w:t>כדי</w:t>
      </w:r>
      <w:r w:rsidR="00D4510D">
        <w:rPr>
          <w:rtl/>
        </w:rPr>
        <w:t xml:space="preserve"> </w:t>
      </w:r>
      <w:r>
        <w:rPr>
          <w:rtl/>
        </w:rPr>
        <w:t>שלא</w:t>
      </w:r>
      <w:r w:rsidR="00D4510D">
        <w:rPr>
          <w:rtl/>
        </w:rPr>
        <w:t xml:space="preserve"> </w:t>
      </w:r>
      <w:r>
        <w:rPr>
          <w:rtl/>
        </w:rPr>
        <w:t>יבוא</w:t>
      </w:r>
      <w:r w:rsidR="00D4510D">
        <w:rPr>
          <w:rtl/>
        </w:rPr>
        <w:t xml:space="preserve"> </w:t>
      </w:r>
      <w:r>
        <w:rPr>
          <w:rtl/>
        </w:rPr>
        <w:t>לידי</w:t>
      </w:r>
      <w:r w:rsidR="00D4510D">
        <w:rPr>
          <w:rtl/>
        </w:rPr>
        <w:t xml:space="preserve"> </w:t>
      </w:r>
      <w:r>
        <w:rPr>
          <w:rtl/>
        </w:rPr>
        <w:t>ברכה</w:t>
      </w:r>
      <w:r w:rsidR="00D4510D">
        <w:rPr>
          <w:rtl/>
        </w:rPr>
        <w:t xml:space="preserve"> </w:t>
      </w:r>
      <w:r>
        <w:rPr>
          <w:rtl/>
        </w:rPr>
        <w:t>לבטלה,</w:t>
      </w:r>
      <w:r w:rsidR="00D4510D">
        <w:rPr>
          <w:rtl/>
        </w:rPr>
        <w:t xml:space="preserve"> </w:t>
      </w:r>
      <w:r>
        <w:rPr>
          <w:rtl/>
        </w:rPr>
        <w:t>אבל</w:t>
      </w:r>
      <w:r w:rsidR="00D4510D">
        <w:rPr>
          <w:rtl/>
        </w:rPr>
        <w:t xml:space="preserve"> </w:t>
      </w:r>
      <w:r>
        <w:rPr>
          <w:rtl/>
        </w:rPr>
        <w:t>אם</w:t>
      </w:r>
      <w:r w:rsidR="00D4510D">
        <w:rPr>
          <w:rtl/>
        </w:rPr>
        <w:t xml:space="preserve"> </w:t>
      </w:r>
      <w:r>
        <w:rPr>
          <w:rtl/>
        </w:rPr>
        <w:t>אין</w:t>
      </w:r>
      <w:r w:rsidR="00D4510D">
        <w:rPr>
          <w:rtl/>
        </w:rPr>
        <w:t xml:space="preserve"> </w:t>
      </w:r>
      <w:r>
        <w:rPr>
          <w:rtl/>
        </w:rPr>
        <w:t>חשש</w:t>
      </w:r>
      <w:r w:rsidR="00D4510D">
        <w:rPr>
          <w:rtl/>
        </w:rPr>
        <w:t xml:space="preserve"> </w:t>
      </w:r>
      <w:r>
        <w:rPr>
          <w:rtl/>
        </w:rPr>
        <w:t>ברכה</w:t>
      </w:r>
      <w:r w:rsidR="00D4510D">
        <w:rPr>
          <w:rtl/>
        </w:rPr>
        <w:t xml:space="preserve"> </w:t>
      </w:r>
      <w:r>
        <w:rPr>
          <w:rtl/>
        </w:rPr>
        <w:t>לבטלה</w:t>
      </w:r>
      <w:r w:rsidR="00D4510D">
        <w:rPr>
          <w:rtl/>
        </w:rPr>
        <w:t xml:space="preserve"> </w:t>
      </w:r>
      <w:r>
        <w:rPr>
          <w:rtl/>
        </w:rPr>
        <w:t>-</w:t>
      </w:r>
      <w:r w:rsidR="00D4510D">
        <w:rPr>
          <w:rtl/>
        </w:rPr>
        <w:t xml:space="preserve"> </w:t>
      </w:r>
      <w:r>
        <w:rPr>
          <w:rtl/>
        </w:rPr>
        <w:t>שהרי</w:t>
      </w:r>
      <w:r w:rsidR="00D4510D">
        <w:rPr>
          <w:rtl/>
        </w:rPr>
        <w:t xml:space="preserve"> </w:t>
      </w:r>
      <w:r>
        <w:rPr>
          <w:rtl/>
        </w:rPr>
        <w:t>יש</w:t>
      </w:r>
      <w:r w:rsidR="00D4510D">
        <w:rPr>
          <w:rtl/>
        </w:rPr>
        <w:t xml:space="preserve"> </w:t>
      </w:r>
      <w:r>
        <w:rPr>
          <w:rtl/>
        </w:rPr>
        <w:t>לו</w:t>
      </w:r>
      <w:r w:rsidR="00D4510D">
        <w:rPr>
          <w:rtl/>
        </w:rPr>
        <w:t xml:space="preserve"> </w:t>
      </w:r>
      <w:r>
        <w:rPr>
          <w:rtl/>
        </w:rPr>
        <w:t>צנון</w:t>
      </w:r>
      <w:r w:rsidR="00D4510D">
        <w:rPr>
          <w:rtl/>
        </w:rPr>
        <w:t xml:space="preserve"> </w:t>
      </w:r>
      <w:r>
        <w:rPr>
          <w:rtl/>
        </w:rPr>
        <w:t>וזית</w:t>
      </w:r>
      <w:r w:rsidR="00D4510D">
        <w:rPr>
          <w:rtl/>
        </w:rPr>
        <w:t xml:space="preserve"> </w:t>
      </w:r>
      <w:r>
        <w:rPr>
          <w:rtl/>
        </w:rPr>
        <w:t>-</w:t>
      </w:r>
      <w:r w:rsidR="00D4510D">
        <w:rPr>
          <w:rtl/>
        </w:rPr>
        <w:t xml:space="preserve"> </w:t>
      </w:r>
      <w:r>
        <w:rPr>
          <w:rtl/>
        </w:rPr>
        <w:t>צריך</w:t>
      </w:r>
      <w:r w:rsidR="00D4510D">
        <w:rPr>
          <w:rtl/>
        </w:rPr>
        <w:t xml:space="preserve"> </w:t>
      </w:r>
      <w:r>
        <w:rPr>
          <w:rtl/>
        </w:rPr>
        <w:t>לברך</w:t>
      </w:r>
      <w:r w:rsidR="00D4510D">
        <w:rPr>
          <w:rtl/>
        </w:rPr>
        <w:t xml:space="preserve"> </w:t>
      </w:r>
      <w:r>
        <w:rPr>
          <w:rtl/>
        </w:rPr>
        <w:t>בפה"ע</w:t>
      </w:r>
      <w:r w:rsidR="00D4510D">
        <w:rPr>
          <w:rtl/>
        </w:rPr>
        <w:t xml:space="preserve"> </w:t>
      </w:r>
      <w:r>
        <w:rPr>
          <w:rtl/>
        </w:rPr>
        <w:t>כתיקון</w:t>
      </w:r>
      <w:r w:rsidR="00D4510D">
        <w:rPr>
          <w:rtl/>
        </w:rPr>
        <w:t xml:space="preserve"> </w:t>
      </w:r>
      <w:r>
        <w:rPr>
          <w:rtl/>
        </w:rPr>
        <w:t>חכמים,</w:t>
      </w:r>
      <w:r w:rsidR="00D4510D">
        <w:rPr>
          <w:rtl/>
        </w:rPr>
        <w:t xml:space="preserve"> </w:t>
      </w:r>
      <w:r>
        <w:rPr>
          <w:rtl/>
        </w:rPr>
        <w:t>אבל</w:t>
      </w:r>
      <w:r w:rsidR="00D4510D">
        <w:rPr>
          <w:rtl/>
        </w:rPr>
        <w:t xml:space="preserve"> </w:t>
      </w:r>
      <w:r>
        <w:rPr>
          <w:rtl/>
        </w:rPr>
        <w:t>להצ"צ</w:t>
      </w:r>
      <w:r w:rsidR="00D4510D">
        <w:rPr>
          <w:rtl/>
        </w:rPr>
        <w:t xml:space="preserve"> </w:t>
      </w:r>
      <w:r>
        <w:rPr>
          <w:rtl/>
        </w:rPr>
        <w:t>אם</w:t>
      </w:r>
      <w:r w:rsidR="00D4510D">
        <w:rPr>
          <w:rtl/>
        </w:rPr>
        <w:t xml:space="preserve"> </w:t>
      </w:r>
      <w:r>
        <w:rPr>
          <w:rtl/>
        </w:rPr>
        <w:t>בירך</w:t>
      </w:r>
      <w:r w:rsidR="00D4510D">
        <w:rPr>
          <w:rtl/>
        </w:rPr>
        <w:t xml:space="preserve"> </w:t>
      </w:r>
      <w:r>
        <w:rPr>
          <w:rtl/>
        </w:rPr>
        <w:t>בפה"א</w:t>
      </w:r>
      <w:r w:rsidR="00D4510D">
        <w:rPr>
          <w:rtl/>
        </w:rPr>
        <w:t xml:space="preserve"> </w:t>
      </w:r>
      <w:r>
        <w:rPr>
          <w:rtl/>
        </w:rPr>
        <w:t>על</w:t>
      </w:r>
      <w:r w:rsidR="00D4510D">
        <w:rPr>
          <w:rtl/>
        </w:rPr>
        <w:t xml:space="preserve"> </w:t>
      </w:r>
      <w:r>
        <w:rPr>
          <w:rtl/>
        </w:rPr>
        <w:t>פרי</w:t>
      </w:r>
      <w:r w:rsidR="00D4510D">
        <w:rPr>
          <w:rtl/>
        </w:rPr>
        <w:t xml:space="preserve"> </w:t>
      </w:r>
      <w:r>
        <w:rPr>
          <w:rtl/>
        </w:rPr>
        <w:t>העץ</w:t>
      </w:r>
      <w:r w:rsidR="00D4510D">
        <w:rPr>
          <w:rtl/>
        </w:rPr>
        <w:t xml:space="preserve"> </w:t>
      </w:r>
      <w:r>
        <w:rPr>
          <w:rtl/>
        </w:rPr>
        <w:t>יצא</w:t>
      </w:r>
      <w:r w:rsidR="00D4510D">
        <w:rPr>
          <w:rtl/>
        </w:rPr>
        <w:t xml:space="preserve"> </w:t>
      </w:r>
      <w:r>
        <w:rPr>
          <w:rtl/>
        </w:rPr>
        <w:t>משום</w:t>
      </w:r>
      <w:r w:rsidR="00D4510D">
        <w:rPr>
          <w:rtl/>
        </w:rPr>
        <w:t xml:space="preserve"> </w:t>
      </w:r>
      <w:r>
        <w:rPr>
          <w:rtl/>
        </w:rPr>
        <w:t>דאז</w:t>
      </w:r>
      <w:r w:rsidR="00D4510D">
        <w:rPr>
          <w:rtl/>
        </w:rPr>
        <w:t xml:space="preserve"> </w:t>
      </w:r>
      <w:r>
        <w:rPr>
          <w:rtl/>
        </w:rPr>
        <w:t>הו"ל</w:t>
      </w:r>
      <w:r w:rsidR="00D4510D">
        <w:rPr>
          <w:rtl/>
        </w:rPr>
        <w:t xml:space="preserve"> </w:t>
      </w:r>
      <w:r>
        <w:rPr>
          <w:rtl/>
        </w:rPr>
        <w:t>כברכה</w:t>
      </w:r>
      <w:r w:rsidR="00D4510D">
        <w:rPr>
          <w:rtl/>
        </w:rPr>
        <w:t xml:space="preserve"> </w:t>
      </w:r>
      <w:r>
        <w:rPr>
          <w:rtl/>
        </w:rPr>
        <w:t>חשובה,</w:t>
      </w:r>
      <w:r w:rsidR="00D4510D">
        <w:rPr>
          <w:rtl/>
        </w:rPr>
        <w:t xml:space="preserve"> </w:t>
      </w:r>
      <w:r>
        <w:rPr>
          <w:rtl/>
        </w:rPr>
        <w:t>שהרי</w:t>
      </w:r>
      <w:r w:rsidR="00D4510D">
        <w:rPr>
          <w:rtl/>
        </w:rPr>
        <w:t xml:space="preserve"> </w:t>
      </w:r>
      <w:r>
        <w:rPr>
          <w:rtl/>
        </w:rPr>
        <w:t>בברכתו</w:t>
      </w:r>
      <w:r w:rsidR="00D4510D">
        <w:rPr>
          <w:rtl/>
        </w:rPr>
        <w:t xml:space="preserve"> </w:t>
      </w:r>
      <w:r>
        <w:rPr>
          <w:rtl/>
        </w:rPr>
        <w:t>פטר</w:t>
      </w:r>
      <w:r w:rsidR="00D4510D">
        <w:rPr>
          <w:rtl/>
        </w:rPr>
        <w:t xml:space="preserve"> </w:t>
      </w:r>
      <w:r>
        <w:rPr>
          <w:rtl/>
        </w:rPr>
        <w:t>רק</w:t>
      </w:r>
      <w:r w:rsidR="00D4510D">
        <w:rPr>
          <w:rtl/>
        </w:rPr>
        <w:t xml:space="preserve"> </w:t>
      </w:r>
      <w:r>
        <w:rPr>
          <w:rtl/>
        </w:rPr>
        <w:t>פרי</w:t>
      </w:r>
      <w:r w:rsidR="00D4510D">
        <w:rPr>
          <w:rtl/>
        </w:rPr>
        <w:t xml:space="preserve"> </w:t>
      </w:r>
      <w:r>
        <w:rPr>
          <w:rtl/>
        </w:rPr>
        <w:t>העץ,</w:t>
      </w:r>
      <w:r w:rsidR="00D4510D">
        <w:rPr>
          <w:rtl/>
        </w:rPr>
        <w:t xml:space="preserve"> </w:t>
      </w:r>
      <w:r>
        <w:rPr>
          <w:rtl/>
        </w:rPr>
        <w:t>אבל</w:t>
      </w:r>
      <w:r w:rsidR="00D4510D">
        <w:rPr>
          <w:rtl/>
        </w:rPr>
        <w:t xml:space="preserve"> </w:t>
      </w:r>
      <w:r>
        <w:rPr>
          <w:rtl/>
        </w:rPr>
        <w:t>ביש</w:t>
      </w:r>
      <w:r w:rsidR="00D4510D">
        <w:rPr>
          <w:rtl/>
        </w:rPr>
        <w:t xml:space="preserve"> </w:t>
      </w:r>
      <w:r>
        <w:rPr>
          <w:rtl/>
        </w:rPr>
        <w:t>לו</w:t>
      </w:r>
      <w:r w:rsidR="00D4510D">
        <w:rPr>
          <w:rtl/>
        </w:rPr>
        <w:t xml:space="preserve"> </w:t>
      </w:r>
      <w:r>
        <w:rPr>
          <w:rtl/>
        </w:rPr>
        <w:t>צנון</w:t>
      </w:r>
      <w:r w:rsidR="00D4510D">
        <w:rPr>
          <w:rtl/>
        </w:rPr>
        <w:t xml:space="preserve"> </w:t>
      </w:r>
      <w:r>
        <w:rPr>
          <w:rtl/>
        </w:rPr>
        <w:t>וזית</w:t>
      </w:r>
      <w:r w:rsidR="00D4510D">
        <w:rPr>
          <w:rtl/>
        </w:rPr>
        <w:t xml:space="preserve"> </w:t>
      </w:r>
      <w:r>
        <w:rPr>
          <w:rtl/>
        </w:rPr>
        <w:t>הו"ל</w:t>
      </w:r>
      <w:r w:rsidR="00D4510D">
        <w:rPr>
          <w:rtl/>
        </w:rPr>
        <w:t xml:space="preserve"> </w:t>
      </w:r>
      <w:r>
        <w:rPr>
          <w:rtl/>
        </w:rPr>
        <w:t>בפה"א</w:t>
      </w:r>
      <w:r w:rsidR="00D4510D">
        <w:rPr>
          <w:rtl/>
        </w:rPr>
        <w:t xml:space="preserve"> </w:t>
      </w:r>
      <w:r>
        <w:rPr>
          <w:rtl/>
        </w:rPr>
        <w:t>ברכה</w:t>
      </w:r>
      <w:r w:rsidR="00D4510D">
        <w:rPr>
          <w:rtl/>
        </w:rPr>
        <w:t xml:space="preserve"> </w:t>
      </w:r>
      <w:r>
        <w:rPr>
          <w:rtl/>
        </w:rPr>
        <w:t>שאינה</w:t>
      </w:r>
      <w:r w:rsidR="00D4510D">
        <w:rPr>
          <w:rtl/>
        </w:rPr>
        <w:t xml:space="preserve"> </w:t>
      </w:r>
      <w:r>
        <w:rPr>
          <w:rtl/>
        </w:rPr>
        <w:t>חשובה,</w:t>
      </w:r>
      <w:r w:rsidR="00D4510D">
        <w:rPr>
          <w:rtl/>
        </w:rPr>
        <w:t xml:space="preserve"> </w:t>
      </w:r>
      <w:r>
        <w:rPr>
          <w:rtl/>
        </w:rPr>
        <w:t>וברכה</w:t>
      </w:r>
      <w:r w:rsidR="00D4510D">
        <w:rPr>
          <w:rtl/>
        </w:rPr>
        <w:t xml:space="preserve"> </w:t>
      </w:r>
      <w:r>
        <w:rPr>
          <w:rtl/>
        </w:rPr>
        <w:t>שאינה</w:t>
      </w:r>
      <w:r w:rsidR="00D4510D">
        <w:rPr>
          <w:rtl/>
        </w:rPr>
        <w:t xml:space="preserve"> </w:t>
      </w:r>
      <w:r>
        <w:rPr>
          <w:rtl/>
        </w:rPr>
        <w:t>חשובה</w:t>
      </w:r>
      <w:r w:rsidR="00D4510D">
        <w:rPr>
          <w:rtl/>
        </w:rPr>
        <w:t xml:space="preserve"> </w:t>
      </w:r>
      <w:r>
        <w:rPr>
          <w:rtl/>
        </w:rPr>
        <w:t>אינו</w:t>
      </w:r>
      <w:r w:rsidR="00D4510D">
        <w:rPr>
          <w:rtl/>
        </w:rPr>
        <w:t xml:space="preserve"> </w:t>
      </w:r>
      <w:r>
        <w:rPr>
          <w:rtl/>
        </w:rPr>
        <w:t>פוטר</w:t>
      </w:r>
      <w:r w:rsidR="00D4510D">
        <w:rPr>
          <w:rtl/>
        </w:rPr>
        <w:t xml:space="preserve"> </w:t>
      </w:r>
      <w:r>
        <w:rPr>
          <w:rtl/>
        </w:rPr>
        <w:t>בדרך</w:t>
      </w:r>
      <w:r w:rsidR="00D4510D">
        <w:rPr>
          <w:rtl/>
        </w:rPr>
        <w:t xml:space="preserve"> </w:t>
      </w:r>
      <w:r>
        <w:rPr>
          <w:rtl/>
        </w:rPr>
        <w:t>גררא</w:t>
      </w:r>
      <w:r w:rsidR="00D4510D">
        <w:rPr>
          <w:rtl/>
        </w:rPr>
        <w:t xml:space="preserve"> </w:t>
      </w:r>
      <w:r>
        <w:rPr>
          <w:rtl/>
        </w:rPr>
        <w:t>את</w:t>
      </w:r>
      <w:r w:rsidR="00D4510D">
        <w:rPr>
          <w:rtl/>
        </w:rPr>
        <w:t xml:space="preserve"> </w:t>
      </w:r>
      <w:r>
        <w:rPr>
          <w:rtl/>
        </w:rPr>
        <w:t>היותר</w:t>
      </w:r>
      <w:r w:rsidR="00D4510D">
        <w:rPr>
          <w:rtl/>
        </w:rPr>
        <w:t xml:space="preserve"> </w:t>
      </w:r>
      <w:r>
        <w:rPr>
          <w:rtl/>
        </w:rPr>
        <w:t>חשוב</w:t>
      </w:r>
      <w:r>
        <w:rPr>
          <w:rStyle w:val="FootnoteReference"/>
          <w:rFonts w:asciiTheme="minorBidi" w:hAnsiTheme="minorBidi"/>
          <w:rtl/>
        </w:rPr>
        <w:footnoteReference w:id="99"/>
      </w:r>
      <w:r>
        <w:rPr>
          <w:rtl/>
        </w:rPr>
        <w:t>.</w:t>
      </w:r>
    </w:p>
    <w:p w:rsidR="003A4D66" w:rsidRDefault="003A4D66" w:rsidP="009E69FE">
      <w:pPr>
        <w:pStyle w:val="a6"/>
        <w:spacing w:before="120" w:after="40"/>
        <w:ind w:left="0"/>
        <w:rPr>
          <w:rtl/>
        </w:rPr>
      </w:pPr>
      <w:r>
        <w:rPr>
          <w:rtl/>
        </w:rPr>
        <w:t>ברכה</w:t>
      </w:r>
      <w:r w:rsidR="00D4510D">
        <w:rPr>
          <w:rtl/>
        </w:rPr>
        <w:t xml:space="preserve"> </w:t>
      </w:r>
      <w:r>
        <w:rPr>
          <w:rtl/>
        </w:rPr>
        <w:t>לבטלה</w:t>
      </w:r>
      <w:r w:rsidR="00D4510D">
        <w:rPr>
          <w:rtl/>
        </w:rPr>
        <w:t xml:space="preserve"> </w:t>
      </w:r>
      <w:r>
        <w:rPr>
          <w:rtl/>
        </w:rPr>
        <w:t>וברכה</w:t>
      </w:r>
      <w:r w:rsidR="00D4510D">
        <w:rPr>
          <w:rtl/>
        </w:rPr>
        <w:t xml:space="preserve"> </w:t>
      </w:r>
      <w:r>
        <w:rPr>
          <w:rtl/>
        </w:rPr>
        <w:t>שאינה</w:t>
      </w:r>
      <w:r w:rsidR="00D4510D">
        <w:rPr>
          <w:rtl/>
        </w:rPr>
        <w:t xml:space="preserve"> </w:t>
      </w:r>
      <w:r>
        <w:rPr>
          <w:rtl/>
        </w:rPr>
        <w:t>לבטלה</w:t>
      </w:r>
    </w:p>
    <w:p w:rsidR="003A4D66" w:rsidRDefault="003A4D66" w:rsidP="00077D26">
      <w:pPr>
        <w:pStyle w:val="a1"/>
        <w:rPr>
          <w:rtl/>
        </w:rPr>
      </w:pPr>
      <w:r w:rsidRPr="00585225">
        <w:rPr>
          <w:b/>
          <w:bCs/>
          <w:rtl/>
        </w:rPr>
        <w:t>ג.</w:t>
      </w:r>
      <w:r w:rsidR="00D4510D">
        <w:rPr>
          <w:rtl/>
        </w:rPr>
        <w:t xml:space="preserve"> </w:t>
      </w:r>
      <w:r>
        <w:rPr>
          <w:rtl/>
        </w:rPr>
        <w:t>הנה</w:t>
      </w:r>
      <w:r w:rsidR="00D4510D">
        <w:rPr>
          <w:rtl/>
        </w:rPr>
        <w:t xml:space="preserve"> </w:t>
      </w:r>
      <w:r>
        <w:rPr>
          <w:rtl/>
        </w:rPr>
        <w:t>הצ"צ</w:t>
      </w:r>
      <w:r w:rsidR="00D4510D">
        <w:rPr>
          <w:rtl/>
        </w:rPr>
        <w:t xml:space="preserve"> </w:t>
      </w:r>
      <w:r>
        <w:rPr>
          <w:rtl/>
        </w:rPr>
        <w:t>הביא</w:t>
      </w:r>
      <w:r w:rsidR="00D4510D">
        <w:rPr>
          <w:rtl/>
        </w:rPr>
        <w:t xml:space="preserve"> </w:t>
      </w:r>
      <w:r>
        <w:rPr>
          <w:rtl/>
        </w:rPr>
        <w:t>מקור</w:t>
      </w:r>
      <w:r w:rsidR="00D4510D">
        <w:rPr>
          <w:rtl/>
        </w:rPr>
        <w:t xml:space="preserve"> </w:t>
      </w:r>
      <w:r>
        <w:rPr>
          <w:rtl/>
        </w:rPr>
        <w:t>לסברתו</w:t>
      </w:r>
      <w:r>
        <w:rPr>
          <w:rStyle w:val="FootnoteReference"/>
          <w:rFonts w:asciiTheme="minorBidi" w:hAnsiTheme="minorBidi"/>
          <w:rtl/>
        </w:rPr>
        <w:footnoteReference w:id="100"/>
      </w:r>
      <w:r>
        <w:rPr>
          <w:rtl/>
        </w:rPr>
        <w:t>,</w:t>
      </w:r>
      <w:r w:rsidR="00D4510D">
        <w:rPr>
          <w:rtl/>
        </w:rPr>
        <w:t xml:space="preserve"> </w:t>
      </w:r>
      <w:r>
        <w:rPr>
          <w:rtl/>
        </w:rPr>
        <w:t>וצ"ע</w:t>
      </w:r>
      <w:r w:rsidR="00D4510D">
        <w:rPr>
          <w:rtl/>
        </w:rPr>
        <w:t xml:space="preserve"> </w:t>
      </w:r>
      <w:r>
        <w:rPr>
          <w:rtl/>
        </w:rPr>
        <w:t>הנמצא</w:t>
      </w:r>
      <w:r w:rsidR="00D4510D">
        <w:rPr>
          <w:rtl/>
        </w:rPr>
        <w:t xml:space="preserve"> </w:t>
      </w:r>
      <w:r>
        <w:rPr>
          <w:rtl/>
        </w:rPr>
        <w:t>כזה</w:t>
      </w:r>
      <w:r w:rsidR="00D4510D">
        <w:rPr>
          <w:rtl/>
        </w:rPr>
        <w:t xml:space="preserve"> </w:t>
      </w:r>
      <w:r>
        <w:rPr>
          <w:rtl/>
        </w:rPr>
        <w:t>אשר</w:t>
      </w:r>
      <w:r w:rsidR="00D4510D">
        <w:rPr>
          <w:rtl/>
        </w:rPr>
        <w:t xml:space="preserve"> </w:t>
      </w:r>
      <w:r>
        <w:rPr>
          <w:rtl/>
        </w:rPr>
        <w:t>סברת</w:t>
      </w:r>
      <w:r w:rsidR="00D4510D">
        <w:rPr>
          <w:rtl/>
        </w:rPr>
        <w:t xml:space="preserve"> </w:t>
      </w:r>
      <w:r>
        <w:rPr>
          <w:rtl/>
        </w:rPr>
        <w:t>אדה"ז</w:t>
      </w:r>
      <w:r w:rsidR="00D4510D">
        <w:rPr>
          <w:rtl/>
        </w:rPr>
        <w:t xml:space="preserve"> </w:t>
      </w:r>
      <w:r>
        <w:rPr>
          <w:rtl/>
        </w:rPr>
        <w:t>בו?</w:t>
      </w:r>
    </w:p>
    <w:p w:rsidR="003A4D66" w:rsidRDefault="003A4D66" w:rsidP="00077D26">
      <w:pPr>
        <w:pStyle w:val="a1"/>
        <w:rPr>
          <w:rtl/>
        </w:rPr>
      </w:pPr>
      <w:r>
        <w:rPr>
          <w:rtl/>
        </w:rPr>
        <w:lastRenderedPageBreak/>
        <w:t>ונ"ל</w:t>
      </w:r>
      <w:r w:rsidR="00D4510D">
        <w:rPr>
          <w:rtl/>
        </w:rPr>
        <w:t xml:space="preserve"> </w:t>
      </w:r>
      <w:r>
        <w:rPr>
          <w:rtl/>
        </w:rPr>
        <w:t>דהנה</w:t>
      </w:r>
      <w:r w:rsidR="00D4510D">
        <w:rPr>
          <w:rtl/>
        </w:rPr>
        <w:t xml:space="preserve"> </w:t>
      </w:r>
      <w:r>
        <w:rPr>
          <w:rtl/>
        </w:rPr>
        <w:t>כתב</w:t>
      </w:r>
      <w:r w:rsidR="00D4510D">
        <w:rPr>
          <w:rtl/>
        </w:rPr>
        <w:t xml:space="preserve"> </w:t>
      </w:r>
      <w:r>
        <w:rPr>
          <w:rtl/>
        </w:rPr>
        <w:t>הטור</w:t>
      </w:r>
      <w:r w:rsidR="00D4510D">
        <w:rPr>
          <w:rtl/>
        </w:rPr>
        <w:t xml:space="preserve"> </w:t>
      </w:r>
      <w:r>
        <w:rPr>
          <w:rtl/>
        </w:rPr>
        <w:t>(סי'</w:t>
      </w:r>
      <w:r w:rsidR="00D4510D">
        <w:rPr>
          <w:rtl/>
        </w:rPr>
        <w:t xml:space="preserve"> </w:t>
      </w:r>
      <w:r>
        <w:rPr>
          <w:rtl/>
        </w:rPr>
        <w:t>רטז</w:t>
      </w:r>
      <w:r w:rsidR="00D4510D">
        <w:rPr>
          <w:rtl/>
        </w:rPr>
        <w:t xml:space="preserve"> </w:t>
      </w:r>
      <w:r>
        <w:rPr>
          <w:rtl/>
        </w:rPr>
        <w:t>ס"י)</w:t>
      </w:r>
      <w:r w:rsidR="00D4510D">
        <w:rPr>
          <w:rtl/>
        </w:rPr>
        <w:t xml:space="preserve"> </w:t>
      </w:r>
      <w:r>
        <w:rPr>
          <w:rtl/>
        </w:rPr>
        <w:t>ויראה</w:t>
      </w:r>
      <w:r w:rsidR="00D4510D">
        <w:rPr>
          <w:rtl/>
        </w:rPr>
        <w:t xml:space="preserve"> </w:t>
      </w:r>
      <w:r>
        <w:rPr>
          <w:rtl/>
        </w:rPr>
        <w:t>שאם</w:t>
      </w:r>
      <w:r w:rsidR="00D4510D">
        <w:rPr>
          <w:rtl/>
        </w:rPr>
        <w:t xml:space="preserve"> </w:t>
      </w:r>
      <w:r>
        <w:rPr>
          <w:rtl/>
        </w:rPr>
        <w:t>הוי</w:t>
      </w:r>
      <w:r w:rsidR="00D4510D">
        <w:rPr>
          <w:rtl/>
        </w:rPr>
        <w:t xml:space="preserve"> </w:t>
      </w:r>
      <w:r>
        <w:rPr>
          <w:rtl/>
        </w:rPr>
        <w:t>לפניו</w:t>
      </w:r>
      <w:r w:rsidR="00D4510D">
        <w:rPr>
          <w:rtl/>
        </w:rPr>
        <w:t xml:space="preserve"> </w:t>
      </w:r>
      <w:r>
        <w:rPr>
          <w:rtl/>
        </w:rPr>
        <w:t>עצי</w:t>
      </w:r>
      <w:r w:rsidR="00D4510D">
        <w:rPr>
          <w:rtl/>
        </w:rPr>
        <w:t xml:space="preserve"> </w:t>
      </w:r>
      <w:r>
        <w:rPr>
          <w:rtl/>
        </w:rPr>
        <w:t>בשמים,</w:t>
      </w:r>
      <w:r w:rsidR="00D4510D">
        <w:rPr>
          <w:rtl/>
        </w:rPr>
        <w:t xml:space="preserve"> </w:t>
      </w:r>
      <w:r>
        <w:rPr>
          <w:rtl/>
        </w:rPr>
        <w:t>ועשבי</w:t>
      </w:r>
      <w:r w:rsidR="00D4510D">
        <w:rPr>
          <w:rtl/>
        </w:rPr>
        <w:t xml:space="preserve"> </w:t>
      </w:r>
      <w:r>
        <w:rPr>
          <w:rtl/>
        </w:rPr>
        <w:t>בשמים,</w:t>
      </w:r>
      <w:r w:rsidR="00D4510D">
        <w:rPr>
          <w:rtl/>
        </w:rPr>
        <w:t xml:space="preserve"> </w:t>
      </w:r>
      <w:r>
        <w:rPr>
          <w:rtl/>
        </w:rPr>
        <w:t>ומיני</w:t>
      </w:r>
      <w:r w:rsidR="00D4510D">
        <w:rPr>
          <w:rtl/>
        </w:rPr>
        <w:t xml:space="preserve"> </w:t>
      </w:r>
      <w:r>
        <w:rPr>
          <w:rtl/>
        </w:rPr>
        <w:t>בשמים,</w:t>
      </w:r>
      <w:r w:rsidR="00D4510D">
        <w:rPr>
          <w:rtl/>
        </w:rPr>
        <w:t xml:space="preserve"> </w:t>
      </w:r>
      <w:r>
        <w:rPr>
          <w:rtl/>
        </w:rPr>
        <w:t>ובירך</w:t>
      </w:r>
      <w:r w:rsidR="00D4510D">
        <w:rPr>
          <w:rtl/>
        </w:rPr>
        <w:t xml:space="preserve"> </w:t>
      </w:r>
      <w:r>
        <w:rPr>
          <w:rtl/>
        </w:rPr>
        <w:t>מיני</w:t>
      </w:r>
      <w:r w:rsidR="00D4510D">
        <w:rPr>
          <w:rtl/>
        </w:rPr>
        <w:t xml:space="preserve"> </w:t>
      </w:r>
      <w:r>
        <w:rPr>
          <w:rtl/>
        </w:rPr>
        <w:t>בשמים</w:t>
      </w:r>
      <w:r w:rsidR="00D4510D">
        <w:rPr>
          <w:rtl/>
        </w:rPr>
        <w:t xml:space="preserve"> </w:t>
      </w:r>
      <w:r>
        <w:rPr>
          <w:rtl/>
        </w:rPr>
        <w:t>פטר</w:t>
      </w:r>
      <w:r w:rsidR="00D4510D">
        <w:rPr>
          <w:rtl/>
        </w:rPr>
        <w:t xml:space="preserve"> </w:t>
      </w:r>
      <w:r>
        <w:rPr>
          <w:rtl/>
        </w:rPr>
        <w:t>הכול</w:t>
      </w:r>
      <w:r w:rsidR="00D4510D">
        <w:rPr>
          <w:rtl/>
        </w:rPr>
        <w:t xml:space="preserve"> </w:t>
      </w:r>
      <w:r>
        <w:rPr>
          <w:rtl/>
        </w:rPr>
        <w:t>.</w:t>
      </w:r>
      <w:r w:rsidR="00D4510D">
        <w:rPr>
          <w:rtl/>
        </w:rPr>
        <w:t xml:space="preserve"> </w:t>
      </w:r>
      <w:r>
        <w:rPr>
          <w:rtl/>
        </w:rPr>
        <w:t>.</w:t>
      </w:r>
      <w:r w:rsidR="00D4510D">
        <w:rPr>
          <w:rtl/>
        </w:rPr>
        <w:t xml:space="preserve"> </w:t>
      </w:r>
      <w:r>
        <w:rPr>
          <w:rtl/>
        </w:rPr>
        <w:t>אבל</w:t>
      </w:r>
      <w:r w:rsidR="00D4510D">
        <w:rPr>
          <w:rtl/>
        </w:rPr>
        <w:t xml:space="preserve"> </w:t>
      </w:r>
      <w:r>
        <w:rPr>
          <w:rtl/>
        </w:rPr>
        <w:t>ר'</w:t>
      </w:r>
      <w:r w:rsidR="00D4510D">
        <w:rPr>
          <w:rtl/>
        </w:rPr>
        <w:t xml:space="preserve"> </w:t>
      </w:r>
      <w:r>
        <w:rPr>
          <w:rtl/>
        </w:rPr>
        <w:t>עמרם</w:t>
      </w:r>
      <w:r w:rsidR="00D4510D">
        <w:rPr>
          <w:rtl/>
        </w:rPr>
        <w:t xml:space="preserve"> </w:t>
      </w:r>
      <w:r>
        <w:rPr>
          <w:rtl/>
        </w:rPr>
        <w:t>ז"ל</w:t>
      </w:r>
      <w:r w:rsidR="00D4510D">
        <w:rPr>
          <w:rtl/>
        </w:rPr>
        <w:t xml:space="preserve"> </w:t>
      </w:r>
      <w:r>
        <w:rPr>
          <w:rtl/>
        </w:rPr>
        <w:t>כתב</w:t>
      </w:r>
      <w:r w:rsidR="00D4510D">
        <w:rPr>
          <w:rtl/>
        </w:rPr>
        <w:t xml:space="preserve"> </w:t>
      </w:r>
      <w:r>
        <w:rPr>
          <w:rtl/>
        </w:rPr>
        <w:t>היו</w:t>
      </w:r>
      <w:r w:rsidR="00D4510D">
        <w:rPr>
          <w:rtl/>
        </w:rPr>
        <w:t xml:space="preserve"> </w:t>
      </w:r>
      <w:r>
        <w:rPr>
          <w:rtl/>
        </w:rPr>
        <w:t>לפניו</w:t>
      </w:r>
      <w:r w:rsidR="00D4510D">
        <w:rPr>
          <w:rtl/>
        </w:rPr>
        <w:t xml:space="preserve"> </w:t>
      </w:r>
      <w:r>
        <w:rPr>
          <w:rtl/>
        </w:rPr>
        <w:t>שלשה</w:t>
      </w:r>
      <w:r w:rsidR="00D4510D">
        <w:rPr>
          <w:rtl/>
        </w:rPr>
        <w:t xml:space="preserve"> </w:t>
      </w:r>
      <w:r>
        <w:rPr>
          <w:rtl/>
        </w:rPr>
        <w:t>מינין</w:t>
      </w:r>
      <w:r w:rsidR="00D4510D">
        <w:rPr>
          <w:rtl/>
        </w:rPr>
        <w:t xml:space="preserve"> </w:t>
      </w:r>
      <w:r>
        <w:rPr>
          <w:rtl/>
        </w:rPr>
        <w:t>עצי</w:t>
      </w:r>
      <w:r w:rsidR="00D4510D">
        <w:rPr>
          <w:rtl/>
        </w:rPr>
        <w:t xml:space="preserve"> </w:t>
      </w:r>
      <w:r>
        <w:rPr>
          <w:rtl/>
        </w:rPr>
        <w:t>בשמים</w:t>
      </w:r>
      <w:r w:rsidR="00D4510D">
        <w:rPr>
          <w:rtl/>
        </w:rPr>
        <w:t xml:space="preserve"> </w:t>
      </w:r>
      <w:r>
        <w:rPr>
          <w:rtl/>
        </w:rPr>
        <w:t>ועשבי</w:t>
      </w:r>
      <w:r w:rsidR="00D4510D">
        <w:rPr>
          <w:rtl/>
        </w:rPr>
        <w:t xml:space="preserve"> </w:t>
      </w:r>
      <w:r>
        <w:rPr>
          <w:rtl/>
        </w:rPr>
        <w:t>בשמים</w:t>
      </w:r>
      <w:r w:rsidR="00D4510D">
        <w:rPr>
          <w:rtl/>
        </w:rPr>
        <w:t xml:space="preserve"> </w:t>
      </w:r>
      <w:r>
        <w:rPr>
          <w:rtl/>
        </w:rPr>
        <w:t>ומיני</w:t>
      </w:r>
      <w:r w:rsidR="00D4510D">
        <w:rPr>
          <w:rtl/>
        </w:rPr>
        <w:t xml:space="preserve"> </w:t>
      </w:r>
      <w:r>
        <w:rPr>
          <w:rtl/>
        </w:rPr>
        <w:t>בשמים,</w:t>
      </w:r>
      <w:r w:rsidR="00D4510D">
        <w:rPr>
          <w:rtl/>
        </w:rPr>
        <w:t xml:space="preserve"> </w:t>
      </w:r>
      <w:r>
        <w:rPr>
          <w:rtl/>
        </w:rPr>
        <w:t>מברך</w:t>
      </w:r>
      <w:r w:rsidR="00D4510D">
        <w:rPr>
          <w:rtl/>
        </w:rPr>
        <w:t xml:space="preserve"> </w:t>
      </w:r>
      <w:r>
        <w:rPr>
          <w:rtl/>
        </w:rPr>
        <w:t>על</w:t>
      </w:r>
      <w:r w:rsidR="00D4510D">
        <w:rPr>
          <w:rtl/>
        </w:rPr>
        <w:t xml:space="preserve"> </w:t>
      </w:r>
      <w:r>
        <w:rPr>
          <w:rtl/>
        </w:rPr>
        <w:t>כל</w:t>
      </w:r>
      <w:r w:rsidR="00D4510D">
        <w:rPr>
          <w:rtl/>
        </w:rPr>
        <w:t xml:space="preserve"> </w:t>
      </w:r>
      <w:r>
        <w:rPr>
          <w:rtl/>
        </w:rPr>
        <w:t>אחד</w:t>
      </w:r>
      <w:r w:rsidR="00D4510D">
        <w:rPr>
          <w:rtl/>
        </w:rPr>
        <w:t xml:space="preserve"> </w:t>
      </w:r>
      <w:r>
        <w:rPr>
          <w:rtl/>
        </w:rPr>
        <w:t>ואחד</w:t>
      </w:r>
      <w:r w:rsidR="00D4510D">
        <w:rPr>
          <w:rtl/>
        </w:rPr>
        <w:t xml:space="preserve"> </w:t>
      </w:r>
      <w:r>
        <w:rPr>
          <w:rtl/>
        </w:rPr>
        <w:t>ברכה</w:t>
      </w:r>
      <w:r w:rsidR="00D4510D">
        <w:rPr>
          <w:rtl/>
        </w:rPr>
        <w:t xml:space="preserve"> </w:t>
      </w:r>
      <w:r>
        <w:rPr>
          <w:rtl/>
        </w:rPr>
        <w:t>בפני</w:t>
      </w:r>
      <w:r w:rsidR="00D4510D">
        <w:rPr>
          <w:rtl/>
        </w:rPr>
        <w:t xml:space="preserve"> </w:t>
      </w:r>
      <w:r>
        <w:rPr>
          <w:rtl/>
        </w:rPr>
        <w:t>עצמו".</w:t>
      </w:r>
    </w:p>
    <w:p w:rsidR="003A4D66" w:rsidRDefault="003A4D66" w:rsidP="00077D26">
      <w:pPr>
        <w:pStyle w:val="a1"/>
        <w:rPr>
          <w:rtl/>
        </w:rPr>
      </w:pPr>
      <w:r>
        <w:rPr>
          <w:rtl/>
        </w:rPr>
        <w:t>ופירש</w:t>
      </w:r>
      <w:r w:rsidR="00D4510D">
        <w:rPr>
          <w:rtl/>
        </w:rPr>
        <w:t xml:space="preserve"> </w:t>
      </w:r>
      <w:r>
        <w:rPr>
          <w:rtl/>
        </w:rPr>
        <w:t>הב"ח</w:t>
      </w:r>
      <w:r w:rsidR="00D4510D">
        <w:rPr>
          <w:rtl/>
        </w:rPr>
        <w:t xml:space="preserve"> </w:t>
      </w:r>
      <w:r>
        <w:rPr>
          <w:rtl/>
        </w:rPr>
        <w:t>(שם</w:t>
      </w:r>
      <w:r w:rsidR="00D4510D">
        <w:rPr>
          <w:rtl/>
        </w:rPr>
        <w:t xml:space="preserve"> </w:t>
      </w:r>
      <w:r>
        <w:rPr>
          <w:rtl/>
        </w:rPr>
        <w:t>ס"ק</w:t>
      </w:r>
      <w:r w:rsidR="00D4510D">
        <w:rPr>
          <w:rtl/>
        </w:rPr>
        <w:t xml:space="preserve"> </w:t>
      </w:r>
      <w:r>
        <w:rPr>
          <w:rtl/>
        </w:rPr>
        <w:t>ח)</w:t>
      </w:r>
      <w:r w:rsidR="00D4510D">
        <w:rPr>
          <w:rtl/>
        </w:rPr>
        <w:t xml:space="preserve"> </w:t>
      </w:r>
      <w:r>
        <w:rPr>
          <w:rtl/>
        </w:rPr>
        <w:t>את</w:t>
      </w:r>
      <w:r w:rsidR="00D4510D">
        <w:rPr>
          <w:rtl/>
        </w:rPr>
        <w:t xml:space="preserve"> </w:t>
      </w:r>
      <w:r>
        <w:rPr>
          <w:rtl/>
        </w:rPr>
        <w:t>דעת</w:t>
      </w:r>
      <w:r w:rsidR="00D4510D">
        <w:rPr>
          <w:rtl/>
        </w:rPr>
        <w:t xml:space="preserve"> </w:t>
      </w:r>
      <w:r>
        <w:rPr>
          <w:rtl/>
        </w:rPr>
        <w:t>ר'</w:t>
      </w:r>
      <w:r w:rsidR="00D4510D">
        <w:rPr>
          <w:rtl/>
        </w:rPr>
        <w:t xml:space="preserve"> </w:t>
      </w:r>
      <w:r>
        <w:rPr>
          <w:rtl/>
        </w:rPr>
        <w:t>עמרם</w:t>
      </w:r>
      <w:r w:rsidR="00D4510D">
        <w:rPr>
          <w:rtl/>
        </w:rPr>
        <w:t xml:space="preserve"> </w:t>
      </w:r>
      <w:r>
        <w:rPr>
          <w:rtl/>
        </w:rPr>
        <w:t>"פי'</w:t>
      </w:r>
      <w:r w:rsidR="00D4510D">
        <w:rPr>
          <w:rtl/>
        </w:rPr>
        <w:t xml:space="preserve"> </w:t>
      </w:r>
      <w:r>
        <w:rPr>
          <w:rtl/>
        </w:rPr>
        <w:t>דאפי'</w:t>
      </w:r>
      <w:r w:rsidR="00D4510D">
        <w:rPr>
          <w:rtl/>
        </w:rPr>
        <w:t xml:space="preserve"> </w:t>
      </w:r>
      <w:r>
        <w:rPr>
          <w:rtl/>
        </w:rPr>
        <w:t>היה</w:t>
      </w:r>
      <w:r w:rsidR="00D4510D">
        <w:rPr>
          <w:rtl/>
        </w:rPr>
        <w:t xml:space="preserve"> </w:t>
      </w:r>
      <w:r>
        <w:rPr>
          <w:rtl/>
        </w:rPr>
        <w:t>מברך</w:t>
      </w:r>
      <w:r w:rsidR="00D4510D">
        <w:rPr>
          <w:rtl/>
        </w:rPr>
        <w:t xml:space="preserve"> </w:t>
      </w:r>
      <w:r>
        <w:rPr>
          <w:rtl/>
        </w:rPr>
        <w:t>בורא</w:t>
      </w:r>
      <w:r w:rsidR="00D4510D">
        <w:rPr>
          <w:rtl/>
        </w:rPr>
        <w:t xml:space="preserve"> </w:t>
      </w:r>
      <w:r>
        <w:rPr>
          <w:rtl/>
        </w:rPr>
        <w:t>מיני</w:t>
      </w:r>
      <w:r w:rsidR="00D4510D">
        <w:rPr>
          <w:rtl/>
        </w:rPr>
        <w:t xml:space="preserve"> </w:t>
      </w:r>
      <w:r>
        <w:rPr>
          <w:rtl/>
        </w:rPr>
        <w:t>בשמים</w:t>
      </w:r>
      <w:r w:rsidR="00D4510D">
        <w:rPr>
          <w:rtl/>
        </w:rPr>
        <w:t xml:space="preserve"> </w:t>
      </w:r>
      <w:r>
        <w:rPr>
          <w:rtl/>
        </w:rPr>
        <w:t>על</w:t>
      </w:r>
      <w:r w:rsidR="00D4510D">
        <w:rPr>
          <w:rtl/>
        </w:rPr>
        <w:t xml:space="preserve"> </w:t>
      </w:r>
      <w:r>
        <w:rPr>
          <w:rtl/>
        </w:rPr>
        <w:t>מיני</w:t>
      </w:r>
      <w:r w:rsidR="00D4510D">
        <w:rPr>
          <w:rtl/>
        </w:rPr>
        <w:t xml:space="preserve"> </w:t>
      </w:r>
      <w:r>
        <w:rPr>
          <w:rtl/>
        </w:rPr>
        <w:t>בשמים</w:t>
      </w:r>
      <w:r w:rsidR="00D4510D">
        <w:rPr>
          <w:rtl/>
        </w:rPr>
        <w:t xml:space="preserve"> </w:t>
      </w:r>
      <w:r>
        <w:rPr>
          <w:rtl/>
        </w:rPr>
        <w:t>ונתכוין</w:t>
      </w:r>
      <w:r w:rsidR="00D4510D">
        <w:rPr>
          <w:rtl/>
        </w:rPr>
        <w:t xml:space="preserve"> </w:t>
      </w:r>
      <w:r>
        <w:rPr>
          <w:rtl/>
        </w:rPr>
        <w:t>לפטור</w:t>
      </w:r>
      <w:r w:rsidR="00D4510D">
        <w:rPr>
          <w:rtl/>
        </w:rPr>
        <w:t xml:space="preserve"> </w:t>
      </w:r>
      <w:r>
        <w:rPr>
          <w:rtl/>
        </w:rPr>
        <w:t>גם</w:t>
      </w:r>
      <w:r w:rsidR="00D4510D">
        <w:rPr>
          <w:rtl/>
        </w:rPr>
        <w:t xml:space="preserve"> </w:t>
      </w:r>
      <w:r>
        <w:rPr>
          <w:rtl/>
        </w:rPr>
        <w:t>העצים</w:t>
      </w:r>
      <w:r w:rsidR="00D4510D">
        <w:rPr>
          <w:rtl/>
        </w:rPr>
        <w:t xml:space="preserve"> </w:t>
      </w:r>
      <w:r>
        <w:rPr>
          <w:rtl/>
        </w:rPr>
        <w:t>והעשבים</w:t>
      </w:r>
      <w:r w:rsidR="00D4510D">
        <w:rPr>
          <w:rtl/>
        </w:rPr>
        <w:t xml:space="preserve"> </w:t>
      </w:r>
      <w:r>
        <w:rPr>
          <w:rtl/>
        </w:rPr>
        <w:t>לא</w:t>
      </w:r>
      <w:r w:rsidR="00D4510D">
        <w:rPr>
          <w:rtl/>
        </w:rPr>
        <w:t xml:space="preserve"> </w:t>
      </w:r>
      <w:r>
        <w:rPr>
          <w:rtl/>
        </w:rPr>
        <w:t>פטרם,</w:t>
      </w:r>
      <w:r w:rsidR="00D4510D">
        <w:rPr>
          <w:rtl/>
        </w:rPr>
        <w:t xml:space="preserve"> </w:t>
      </w:r>
      <w:r>
        <w:rPr>
          <w:rtl/>
        </w:rPr>
        <w:t>וטעמו</w:t>
      </w:r>
      <w:r w:rsidR="00D4510D">
        <w:rPr>
          <w:rtl/>
        </w:rPr>
        <w:t xml:space="preserve"> </w:t>
      </w:r>
      <w:r>
        <w:rPr>
          <w:rtl/>
        </w:rPr>
        <w:t>דלא</w:t>
      </w:r>
      <w:r w:rsidR="00D4510D">
        <w:rPr>
          <w:rtl/>
        </w:rPr>
        <w:t xml:space="preserve"> </w:t>
      </w:r>
      <w:r>
        <w:rPr>
          <w:rtl/>
        </w:rPr>
        <w:t>אמרו</w:t>
      </w:r>
      <w:r w:rsidR="00D4510D">
        <w:rPr>
          <w:rtl/>
        </w:rPr>
        <w:t xml:space="preserve"> </w:t>
      </w:r>
      <w:r>
        <w:rPr>
          <w:rtl/>
        </w:rPr>
        <w:t>על</w:t>
      </w:r>
      <w:r w:rsidR="00D4510D">
        <w:rPr>
          <w:rtl/>
        </w:rPr>
        <w:t xml:space="preserve"> </w:t>
      </w:r>
      <w:r>
        <w:rPr>
          <w:rtl/>
        </w:rPr>
        <w:t>כולם</w:t>
      </w:r>
      <w:r w:rsidR="00D4510D">
        <w:rPr>
          <w:rtl/>
        </w:rPr>
        <w:t xml:space="preserve"> </w:t>
      </w:r>
      <w:r>
        <w:rPr>
          <w:rtl/>
        </w:rPr>
        <w:t>אם</w:t>
      </w:r>
      <w:r w:rsidR="00D4510D">
        <w:rPr>
          <w:rtl/>
        </w:rPr>
        <w:t xml:space="preserve"> </w:t>
      </w:r>
      <w:r>
        <w:rPr>
          <w:rtl/>
        </w:rPr>
        <w:t>אמר</w:t>
      </w:r>
      <w:r w:rsidR="00D4510D">
        <w:rPr>
          <w:rtl/>
        </w:rPr>
        <w:t xml:space="preserve"> </w:t>
      </w:r>
      <w:r>
        <w:rPr>
          <w:rtl/>
        </w:rPr>
        <w:t>בורא</w:t>
      </w:r>
      <w:r w:rsidR="00D4510D">
        <w:rPr>
          <w:rtl/>
        </w:rPr>
        <w:t xml:space="preserve"> </w:t>
      </w:r>
      <w:r>
        <w:rPr>
          <w:rtl/>
        </w:rPr>
        <w:t>מיני</w:t>
      </w:r>
      <w:r w:rsidR="00D4510D">
        <w:rPr>
          <w:rtl/>
        </w:rPr>
        <w:t xml:space="preserve"> </w:t>
      </w:r>
      <w:r>
        <w:rPr>
          <w:rtl/>
        </w:rPr>
        <w:t>בשמים</w:t>
      </w:r>
      <w:r w:rsidR="00D4510D">
        <w:rPr>
          <w:rtl/>
        </w:rPr>
        <w:t xml:space="preserve"> </w:t>
      </w:r>
      <w:r>
        <w:rPr>
          <w:rtl/>
        </w:rPr>
        <w:t>יצא</w:t>
      </w:r>
      <w:r w:rsidR="00D4510D">
        <w:rPr>
          <w:rtl/>
        </w:rPr>
        <w:t xml:space="preserve"> </w:t>
      </w:r>
      <w:r>
        <w:rPr>
          <w:rtl/>
        </w:rPr>
        <w:t>אלא</w:t>
      </w:r>
      <w:r w:rsidR="00D4510D">
        <w:rPr>
          <w:rtl/>
        </w:rPr>
        <w:t xml:space="preserve"> </w:t>
      </w:r>
      <w:r>
        <w:rPr>
          <w:rtl/>
        </w:rPr>
        <w:t>בחד</w:t>
      </w:r>
      <w:r w:rsidR="00D4510D">
        <w:rPr>
          <w:rtl/>
        </w:rPr>
        <w:t xml:space="preserve"> </w:t>
      </w:r>
      <w:r>
        <w:rPr>
          <w:rtl/>
        </w:rPr>
        <w:t>מינא</w:t>
      </w:r>
      <w:r w:rsidR="00D4510D">
        <w:rPr>
          <w:rtl/>
        </w:rPr>
        <w:t xml:space="preserve"> </w:t>
      </w:r>
      <w:r>
        <w:rPr>
          <w:rtl/>
        </w:rPr>
        <w:t>כגון</w:t>
      </w:r>
      <w:r w:rsidR="00D4510D">
        <w:rPr>
          <w:rtl/>
        </w:rPr>
        <w:t xml:space="preserve"> </w:t>
      </w:r>
      <w:r>
        <w:rPr>
          <w:rtl/>
        </w:rPr>
        <w:t>שהיה</w:t>
      </w:r>
      <w:r w:rsidR="00D4510D">
        <w:rPr>
          <w:rtl/>
        </w:rPr>
        <w:t xml:space="preserve"> </w:t>
      </w:r>
      <w:r>
        <w:rPr>
          <w:rtl/>
        </w:rPr>
        <w:t>לפניו</w:t>
      </w:r>
      <w:r w:rsidR="00D4510D">
        <w:rPr>
          <w:rtl/>
        </w:rPr>
        <w:t xml:space="preserve"> </w:t>
      </w:r>
      <w:r>
        <w:rPr>
          <w:rtl/>
        </w:rPr>
        <w:t>עצי</w:t>
      </w:r>
      <w:r w:rsidR="00D4510D">
        <w:rPr>
          <w:rtl/>
        </w:rPr>
        <w:t xml:space="preserve"> </w:t>
      </w:r>
      <w:r>
        <w:rPr>
          <w:rtl/>
        </w:rPr>
        <w:t>בשמים</w:t>
      </w:r>
      <w:r w:rsidR="00D4510D">
        <w:rPr>
          <w:rtl/>
        </w:rPr>
        <w:t xml:space="preserve"> </w:t>
      </w:r>
      <w:r>
        <w:rPr>
          <w:rtl/>
        </w:rPr>
        <w:t>או</w:t>
      </w:r>
      <w:r w:rsidR="00D4510D">
        <w:rPr>
          <w:rtl/>
        </w:rPr>
        <w:t xml:space="preserve"> </w:t>
      </w:r>
      <w:r>
        <w:rPr>
          <w:rtl/>
        </w:rPr>
        <w:t>עשבי</w:t>
      </w:r>
      <w:r w:rsidR="00D4510D">
        <w:rPr>
          <w:rtl/>
        </w:rPr>
        <w:t xml:space="preserve"> </w:t>
      </w:r>
      <w:r>
        <w:rPr>
          <w:rtl/>
        </w:rPr>
        <w:t>בשמים</w:t>
      </w:r>
      <w:r w:rsidR="00D4510D">
        <w:rPr>
          <w:rtl/>
        </w:rPr>
        <w:t xml:space="preserve"> </w:t>
      </w:r>
      <w:r>
        <w:rPr>
          <w:rtl/>
        </w:rPr>
        <w:t>וטעה</w:t>
      </w:r>
      <w:r w:rsidR="00D4510D">
        <w:rPr>
          <w:rtl/>
        </w:rPr>
        <w:t xml:space="preserve"> </w:t>
      </w:r>
      <w:r>
        <w:rPr>
          <w:rtl/>
        </w:rPr>
        <w:t>ואמר</w:t>
      </w:r>
      <w:r w:rsidR="00D4510D">
        <w:rPr>
          <w:rtl/>
        </w:rPr>
        <w:t xml:space="preserve"> </w:t>
      </w:r>
      <w:r>
        <w:rPr>
          <w:rtl/>
        </w:rPr>
        <w:t>בורא</w:t>
      </w:r>
      <w:r w:rsidR="00D4510D">
        <w:rPr>
          <w:rtl/>
        </w:rPr>
        <w:t xml:space="preserve"> </w:t>
      </w:r>
      <w:r>
        <w:rPr>
          <w:rtl/>
        </w:rPr>
        <w:t>מיני</w:t>
      </w:r>
      <w:r w:rsidR="00D4510D">
        <w:rPr>
          <w:rtl/>
        </w:rPr>
        <w:t xml:space="preserve"> </w:t>
      </w:r>
      <w:r>
        <w:rPr>
          <w:rtl/>
        </w:rPr>
        <w:t>בשמים</w:t>
      </w:r>
      <w:r w:rsidR="00D4510D">
        <w:rPr>
          <w:rtl/>
        </w:rPr>
        <w:t xml:space="preserve"> </w:t>
      </w:r>
      <w:r>
        <w:rPr>
          <w:rtl/>
        </w:rPr>
        <w:t>יצא,</w:t>
      </w:r>
      <w:r w:rsidR="00D4510D">
        <w:rPr>
          <w:rtl/>
        </w:rPr>
        <w:t xml:space="preserve"> </w:t>
      </w:r>
      <w:r>
        <w:rPr>
          <w:rtl/>
        </w:rPr>
        <w:t>כדי</w:t>
      </w:r>
      <w:r w:rsidR="00D4510D">
        <w:rPr>
          <w:rtl/>
        </w:rPr>
        <w:t xml:space="preserve"> </w:t>
      </w:r>
      <w:r>
        <w:rPr>
          <w:rtl/>
        </w:rPr>
        <w:t>דלא</w:t>
      </w:r>
      <w:r w:rsidR="00D4510D">
        <w:rPr>
          <w:rtl/>
        </w:rPr>
        <w:t xml:space="preserve"> </w:t>
      </w:r>
      <w:r>
        <w:rPr>
          <w:rtl/>
        </w:rPr>
        <w:t>תהא</w:t>
      </w:r>
      <w:r w:rsidR="00D4510D">
        <w:rPr>
          <w:rtl/>
        </w:rPr>
        <w:t xml:space="preserve"> </w:t>
      </w:r>
      <w:r>
        <w:rPr>
          <w:rtl/>
        </w:rPr>
        <w:t>ברכה</w:t>
      </w:r>
      <w:r w:rsidR="00D4510D">
        <w:rPr>
          <w:rtl/>
        </w:rPr>
        <w:t xml:space="preserve"> </w:t>
      </w:r>
      <w:r>
        <w:rPr>
          <w:rtl/>
        </w:rPr>
        <w:t>לבטלה,</w:t>
      </w:r>
      <w:r w:rsidR="00D4510D">
        <w:rPr>
          <w:rtl/>
        </w:rPr>
        <w:t xml:space="preserve"> </w:t>
      </w:r>
      <w:r>
        <w:rPr>
          <w:rtl/>
        </w:rPr>
        <w:t>אבל</w:t>
      </w:r>
      <w:r w:rsidR="00D4510D">
        <w:rPr>
          <w:rtl/>
        </w:rPr>
        <w:t xml:space="preserve"> </w:t>
      </w:r>
      <w:r>
        <w:rPr>
          <w:rtl/>
        </w:rPr>
        <w:t>כששלשתן</w:t>
      </w:r>
      <w:r w:rsidR="00D4510D">
        <w:rPr>
          <w:rtl/>
        </w:rPr>
        <w:t xml:space="preserve"> </w:t>
      </w:r>
      <w:r>
        <w:rPr>
          <w:rtl/>
        </w:rPr>
        <w:t>לפניו</w:t>
      </w:r>
      <w:r w:rsidR="00D4510D">
        <w:rPr>
          <w:rtl/>
        </w:rPr>
        <w:t xml:space="preserve"> </w:t>
      </w:r>
      <w:r>
        <w:rPr>
          <w:rtl/>
        </w:rPr>
        <w:t>ובירך</w:t>
      </w:r>
      <w:r w:rsidR="00D4510D">
        <w:rPr>
          <w:rtl/>
        </w:rPr>
        <w:t xml:space="preserve"> </w:t>
      </w:r>
      <w:r>
        <w:rPr>
          <w:rtl/>
        </w:rPr>
        <w:t>על</w:t>
      </w:r>
      <w:r w:rsidR="00D4510D">
        <w:rPr>
          <w:rtl/>
        </w:rPr>
        <w:t xml:space="preserve"> </w:t>
      </w:r>
      <w:r>
        <w:rPr>
          <w:rtl/>
        </w:rPr>
        <w:t>מיני</w:t>
      </w:r>
      <w:r w:rsidR="00D4510D">
        <w:rPr>
          <w:rtl/>
        </w:rPr>
        <w:t xml:space="preserve"> </w:t>
      </w:r>
      <w:r>
        <w:rPr>
          <w:rtl/>
        </w:rPr>
        <w:t>בשמים</w:t>
      </w:r>
      <w:r w:rsidR="00D4510D">
        <w:rPr>
          <w:rtl/>
        </w:rPr>
        <w:t xml:space="preserve"> </w:t>
      </w:r>
      <w:r>
        <w:rPr>
          <w:rtl/>
        </w:rPr>
        <w:t>בורא</w:t>
      </w:r>
      <w:r w:rsidR="00D4510D">
        <w:rPr>
          <w:rtl/>
        </w:rPr>
        <w:t xml:space="preserve"> </w:t>
      </w:r>
      <w:r>
        <w:rPr>
          <w:rtl/>
        </w:rPr>
        <w:t>מיני</w:t>
      </w:r>
      <w:r w:rsidR="00D4510D">
        <w:rPr>
          <w:rtl/>
        </w:rPr>
        <w:t xml:space="preserve"> </w:t>
      </w:r>
      <w:r>
        <w:rPr>
          <w:rtl/>
        </w:rPr>
        <w:t>בשמים,</w:t>
      </w:r>
      <w:r w:rsidR="00D4510D">
        <w:rPr>
          <w:rtl/>
        </w:rPr>
        <w:t xml:space="preserve"> </w:t>
      </w:r>
      <w:r>
        <w:rPr>
          <w:rtl/>
        </w:rPr>
        <w:t>כיון</w:t>
      </w:r>
      <w:r w:rsidR="00D4510D">
        <w:rPr>
          <w:rtl/>
        </w:rPr>
        <w:t xml:space="preserve"> </w:t>
      </w:r>
      <w:r>
        <w:rPr>
          <w:rtl/>
        </w:rPr>
        <w:t>דלא</w:t>
      </w:r>
      <w:r w:rsidR="00D4510D">
        <w:rPr>
          <w:rtl/>
        </w:rPr>
        <w:t xml:space="preserve"> </w:t>
      </w:r>
      <w:r>
        <w:rPr>
          <w:rtl/>
        </w:rPr>
        <w:t>הוי</w:t>
      </w:r>
      <w:r w:rsidR="00D4510D">
        <w:rPr>
          <w:rtl/>
        </w:rPr>
        <w:t xml:space="preserve"> </w:t>
      </w:r>
      <w:r>
        <w:rPr>
          <w:rtl/>
        </w:rPr>
        <w:t>ברכה</w:t>
      </w:r>
      <w:r w:rsidR="00D4510D">
        <w:rPr>
          <w:rtl/>
        </w:rPr>
        <w:t xml:space="preserve"> </w:t>
      </w:r>
      <w:r>
        <w:rPr>
          <w:rtl/>
        </w:rPr>
        <w:t>לבטלה,</w:t>
      </w:r>
      <w:r w:rsidR="00D4510D">
        <w:rPr>
          <w:rtl/>
        </w:rPr>
        <w:t xml:space="preserve"> </w:t>
      </w:r>
      <w:r>
        <w:rPr>
          <w:rtl/>
        </w:rPr>
        <w:t>צריך</w:t>
      </w:r>
      <w:r w:rsidR="00D4510D">
        <w:rPr>
          <w:rtl/>
        </w:rPr>
        <w:t xml:space="preserve"> </w:t>
      </w:r>
      <w:r>
        <w:rPr>
          <w:rtl/>
        </w:rPr>
        <w:t>לברך</w:t>
      </w:r>
      <w:r w:rsidR="00D4510D">
        <w:rPr>
          <w:rtl/>
        </w:rPr>
        <w:t xml:space="preserve"> </w:t>
      </w:r>
      <w:r>
        <w:rPr>
          <w:rtl/>
        </w:rPr>
        <w:t>על</w:t>
      </w:r>
      <w:r w:rsidR="00D4510D">
        <w:rPr>
          <w:rtl/>
        </w:rPr>
        <w:t xml:space="preserve"> </w:t>
      </w:r>
      <w:r>
        <w:rPr>
          <w:rtl/>
        </w:rPr>
        <w:t>עצי</w:t>
      </w:r>
      <w:r w:rsidR="00D4510D">
        <w:rPr>
          <w:rtl/>
        </w:rPr>
        <w:t xml:space="preserve"> </w:t>
      </w:r>
      <w:r>
        <w:rPr>
          <w:rtl/>
        </w:rPr>
        <w:t>בשמים</w:t>
      </w:r>
      <w:r w:rsidR="00D4510D">
        <w:rPr>
          <w:rtl/>
        </w:rPr>
        <w:t xml:space="preserve"> </w:t>
      </w:r>
      <w:r>
        <w:rPr>
          <w:rtl/>
        </w:rPr>
        <w:t>בורא</w:t>
      </w:r>
      <w:r w:rsidR="00D4510D">
        <w:rPr>
          <w:rtl/>
        </w:rPr>
        <w:t xml:space="preserve"> </w:t>
      </w:r>
      <w:r>
        <w:rPr>
          <w:rtl/>
        </w:rPr>
        <w:t>עצי</w:t>
      </w:r>
      <w:r w:rsidR="00D4510D">
        <w:rPr>
          <w:rtl/>
        </w:rPr>
        <w:t xml:space="preserve"> </w:t>
      </w:r>
      <w:r>
        <w:rPr>
          <w:rtl/>
        </w:rPr>
        <w:t>בשמים,</w:t>
      </w:r>
      <w:r w:rsidR="00D4510D">
        <w:rPr>
          <w:rtl/>
        </w:rPr>
        <w:t xml:space="preserve"> </w:t>
      </w:r>
      <w:r>
        <w:rPr>
          <w:rtl/>
        </w:rPr>
        <w:t>ועל</w:t>
      </w:r>
      <w:r w:rsidR="00D4510D">
        <w:rPr>
          <w:rtl/>
        </w:rPr>
        <w:t xml:space="preserve"> </w:t>
      </w:r>
      <w:r>
        <w:rPr>
          <w:rtl/>
        </w:rPr>
        <w:t>עשבי</w:t>
      </w:r>
      <w:r w:rsidR="00D4510D">
        <w:rPr>
          <w:rtl/>
        </w:rPr>
        <w:t xml:space="preserve"> </w:t>
      </w:r>
      <w:r>
        <w:rPr>
          <w:rtl/>
        </w:rPr>
        <w:t>בשמים</w:t>
      </w:r>
      <w:r w:rsidR="00D4510D">
        <w:rPr>
          <w:rtl/>
        </w:rPr>
        <w:t xml:space="preserve"> </w:t>
      </w:r>
      <w:r>
        <w:rPr>
          <w:rtl/>
        </w:rPr>
        <w:t>בורא</w:t>
      </w:r>
      <w:r w:rsidR="00D4510D">
        <w:rPr>
          <w:rtl/>
        </w:rPr>
        <w:t xml:space="preserve"> </w:t>
      </w:r>
      <w:r>
        <w:rPr>
          <w:rtl/>
        </w:rPr>
        <w:t>עשבי</w:t>
      </w:r>
      <w:r w:rsidR="00D4510D">
        <w:rPr>
          <w:rtl/>
        </w:rPr>
        <w:t xml:space="preserve"> </w:t>
      </w:r>
      <w:r>
        <w:rPr>
          <w:rtl/>
        </w:rPr>
        <w:t>בשמים,</w:t>
      </w:r>
      <w:r w:rsidR="00D4510D">
        <w:rPr>
          <w:rtl/>
        </w:rPr>
        <w:t xml:space="preserve"> </w:t>
      </w:r>
      <w:r>
        <w:rPr>
          <w:rtl/>
        </w:rPr>
        <w:t>כן</w:t>
      </w:r>
      <w:r w:rsidR="00D4510D">
        <w:rPr>
          <w:rtl/>
        </w:rPr>
        <w:t xml:space="preserve"> </w:t>
      </w:r>
      <w:r>
        <w:rPr>
          <w:rtl/>
        </w:rPr>
        <w:t>נ"ל"</w:t>
      </w:r>
      <w:r>
        <w:rPr>
          <w:rStyle w:val="FootnoteReference"/>
          <w:rFonts w:asciiTheme="minorBidi" w:hAnsiTheme="minorBidi"/>
          <w:rtl/>
        </w:rPr>
        <w:footnoteReference w:id="101"/>
      </w:r>
      <w:r w:rsidR="003D49F0">
        <w:rPr>
          <w:rFonts w:hint="cs"/>
          <w:rtl/>
        </w:rPr>
        <w:t>.</w:t>
      </w:r>
    </w:p>
    <w:p w:rsidR="003A4D66" w:rsidRDefault="003A4D66" w:rsidP="00077D26">
      <w:pPr>
        <w:pStyle w:val="a1"/>
        <w:rPr>
          <w:rtl/>
        </w:rPr>
      </w:pPr>
      <w:r>
        <w:rPr>
          <w:rtl/>
        </w:rPr>
        <w:t>ואכן</w:t>
      </w:r>
      <w:r w:rsidR="00D4510D">
        <w:rPr>
          <w:rtl/>
        </w:rPr>
        <w:t xml:space="preserve"> </w:t>
      </w:r>
      <w:r>
        <w:rPr>
          <w:rtl/>
        </w:rPr>
        <w:t>לאדה"ז</w:t>
      </w:r>
      <w:r w:rsidR="00D4510D">
        <w:rPr>
          <w:rtl/>
        </w:rPr>
        <w:t xml:space="preserve"> </w:t>
      </w:r>
      <w:r>
        <w:rPr>
          <w:rtl/>
        </w:rPr>
        <w:t>זהו</w:t>
      </w:r>
      <w:r w:rsidR="00D4510D">
        <w:rPr>
          <w:rtl/>
        </w:rPr>
        <w:t xml:space="preserve"> </w:t>
      </w:r>
      <w:r>
        <w:rPr>
          <w:rtl/>
        </w:rPr>
        <w:t>סברת</w:t>
      </w:r>
      <w:r w:rsidR="00D4510D">
        <w:rPr>
          <w:rtl/>
        </w:rPr>
        <w:t xml:space="preserve"> </w:t>
      </w:r>
      <w:r>
        <w:rPr>
          <w:rtl/>
        </w:rPr>
        <w:t>רש"י</w:t>
      </w:r>
      <w:r w:rsidR="00D4510D">
        <w:rPr>
          <w:rtl/>
        </w:rPr>
        <w:t xml:space="preserve"> </w:t>
      </w:r>
      <w:r>
        <w:rPr>
          <w:rtl/>
        </w:rPr>
        <w:t>ודעמי'</w:t>
      </w:r>
      <w:r w:rsidR="00D4510D">
        <w:rPr>
          <w:rtl/>
        </w:rPr>
        <w:t xml:space="preserve"> </w:t>
      </w:r>
      <w:r>
        <w:rPr>
          <w:rtl/>
        </w:rPr>
        <w:t>בבירך</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וכיון</w:t>
      </w:r>
      <w:r w:rsidR="00D4510D">
        <w:rPr>
          <w:rtl/>
        </w:rPr>
        <w:t xml:space="preserve"> </w:t>
      </w:r>
      <w:r>
        <w:rPr>
          <w:rtl/>
        </w:rPr>
        <w:t>לפטור</w:t>
      </w:r>
      <w:r w:rsidR="00D4510D">
        <w:rPr>
          <w:rtl/>
        </w:rPr>
        <w:t xml:space="preserve"> </w:t>
      </w:r>
      <w:r>
        <w:rPr>
          <w:rtl/>
        </w:rPr>
        <w:t>בברכתו</w:t>
      </w:r>
      <w:r w:rsidR="00D4510D">
        <w:rPr>
          <w:rtl/>
        </w:rPr>
        <w:t xml:space="preserve"> </w:t>
      </w:r>
      <w:r>
        <w:rPr>
          <w:rtl/>
        </w:rPr>
        <w:t>הצנון</w:t>
      </w:r>
      <w:r w:rsidR="00D4510D">
        <w:rPr>
          <w:rtl/>
        </w:rPr>
        <w:t xml:space="preserve"> </w:t>
      </w:r>
      <w:r>
        <w:rPr>
          <w:rtl/>
        </w:rPr>
        <w:t>והזית,</w:t>
      </w:r>
      <w:r w:rsidR="00D4510D">
        <w:rPr>
          <w:rtl/>
        </w:rPr>
        <w:t xml:space="preserve"> </w:t>
      </w:r>
      <w:r>
        <w:rPr>
          <w:rtl/>
        </w:rPr>
        <w:t>דצריך</w:t>
      </w:r>
      <w:r w:rsidR="00D4510D">
        <w:rPr>
          <w:rtl/>
        </w:rPr>
        <w:t xml:space="preserve"> </w:t>
      </w:r>
      <w:r>
        <w:rPr>
          <w:rtl/>
        </w:rPr>
        <w:t>לחזור</w:t>
      </w:r>
      <w:r w:rsidR="00D4510D">
        <w:rPr>
          <w:rtl/>
        </w:rPr>
        <w:t xml:space="preserve"> </w:t>
      </w:r>
      <w:r>
        <w:rPr>
          <w:rtl/>
        </w:rPr>
        <w:t>ולברך</w:t>
      </w:r>
      <w:r w:rsidR="00D4510D">
        <w:rPr>
          <w:rtl/>
        </w:rPr>
        <w:t xml:space="preserve"> </w:t>
      </w:r>
      <w:r>
        <w:rPr>
          <w:rtl/>
        </w:rPr>
        <w:t>בורא</w:t>
      </w:r>
      <w:r w:rsidR="00D4510D">
        <w:rPr>
          <w:rtl/>
        </w:rPr>
        <w:t xml:space="preserve"> </w:t>
      </w:r>
      <w:r>
        <w:rPr>
          <w:rtl/>
        </w:rPr>
        <w:t>פרי</w:t>
      </w:r>
      <w:r w:rsidR="00D4510D">
        <w:rPr>
          <w:rtl/>
        </w:rPr>
        <w:t xml:space="preserve"> </w:t>
      </w:r>
      <w:r>
        <w:rPr>
          <w:rtl/>
        </w:rPr>
        <w:t>העץ,</w:t>
      </w:r>
      <w:r w:rsidR="00D4510D">
        <w:rPr>
          <w:rtl/>
        </w:rPr>
        <w:t xml:space="preserve"> </w:t>
      </w:r>
      <w:r>
        <w:rPr>
          <w:rtl/>
        </w:rPr>
        <w:t>שהרי</w:t>
      </w:r>
      <w:r w:rsidR="00D4510D">
        <w:rPr>
          <w:rtl/>
        </w:rPr>
        <w:t xml:space="preserve"> </w:t>
      </w:r>
      <w:r>
        <w:rPr>
          <w:rtl/>
        </w:rPr>
        <w:t>לא</w:t>
      </w:r>
      <w:r w:rsidR="00D4510D">
        <w:rPr>
          <w:rtl/>
        </w:rPr>
        <w:t xml:space="preserve"> </w:t>
      </w:r>
      <w:r>
        <w:rPr>
          <w:rtl/>
        </w:rPr>
        <w:t>הפסיד</w:t>
      </w:r>
      <w:r w:rsidR="00D4510D">
        <w:rPr>
          <w:rtl/>
        </w:rPr>
        <w:t xml:space="preserve"> </w:t>
      </w:r>
      <w:r>
        <w:rPr>
          <w:rtl/>
        </w:rPr>
        <w:t>כלום,</w:t>
      </w:r>
      <w:r w:rsidR="00D4510D">
        <w:rPr>
          <w:rtl/>
        </w:rPr>
        <w:t xml:space="preserve"> </w:t>
      </w:r>
      <w:r>
        <w:rPr>
          <w:rtl/>
        </w:rPr>
        <w:t>דברכת</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לא</w:t>
      </w:r>
      <w:r w:rsidR="00D4510D">
        <w:rPr>
          <w:rtl/>
        </w:rPr>
        <w:t xml:space="preserve"> </w:t>
      </w:r>
      <w:r>
        <w:rPr>
          <w:rtl/>
        </w:rPr>
        <w:t>היה</w:t>
      </w:r>
      <w:r w:rsidR="00D4510D">
        <w:rPr>
          <w:rtl/>
        </w:rPr>
        <w:t xml:space="preserve"> </w:t>
      </w:r>
      <w:r>
        <w:rPr>
          <w:rtl/>
        </w:rPr>
        <w:t>לבטלה,</w:t>
      </w:r>
      <w:r w:rsidR="00D4510D">
        <w:rPr>
          <w:rtl/>
        </w:rPr>
        <w:t xml:space="preserve"> </w:t>
      </w:r>
      <w:r>
        <w:rPr>
          <w:rtl/>
        </w:rPr>
        <w:t>ולכ'</w:t>
      </w:r>
      <w:r w:rsidR="00D4510D">
        <w:rPr>
          <w:rtl/>
        </w:rPr>
        <w:t xml:space="preserve"> </w:t>
      </w:r>
      <w:r>
        <w:rPr>
          <w:rtl/>
        </w:rPr>
        <w:t>הוא</w:t>
      </w:r>
      <w:r w:rsidR="00D4510D">
        <w:rPr>
          <w:rtl/>
        </w:rPr>
        <w:t xml:space="preserve"> </w:t>
      </w:r>
      <w:r>
        <w:rPr>
          <w:rtl/>
        </w:rPr>
        <w:t>סברה</w:t>
      </w:r>
      <w:r w:rsidR="00D4510D">
        <w:rPr>
          <w:rtl/>
        </w:rPr>
        <w:t xml:space="preserve"> </w:t>
      </w:r>
      <w:r>
        <w:rPr>
          <w:rtl/>
        </w:rPr>
        <w:t>נכונה</w:t>
      </w:r>
      <w:r w:rsidR="00D4510D">
        <w:rPr>
          <w:rtl/>
        </w:rPr>
        <w:t xml:space="preserve"> </w:t>
      </w:r>
      <w:r>
        <w:rPr>
          <w:rtl/>
        </w:rPr>
        <w:t>ומה</w:t>
      </w:r>
      <w:r w:rsidR="00D4510D">
        <w:rPr>
          <w:rtl/>
        </w:rPr>
        <w:t xml:space="preserve"> </w:t>
      </w:r>
      <w:r>
        <w:rPr>
          <w:rtl/>
        </w:rPr>
        <w:t>יענה</w:t>
      </w:r>
      <w:r w:rsidR="00D4510D">
        <w:rPr>
          <w:rtl/>
        </w:rPr>
        <w:t xml:space="preserve"> </w:t>
      </w:r>
      <w:r>
        <w:rPr>
          <w:rtl/>
        </w:rPr>
        <w:t>ר'</w:t>
      </w:r>
      <w:r w:rsidR="00D4510D">
        <w:rPr>
          <w:rtl/>
        </w:rPr>
        <w:t xml:space="preserve"> </w:t>
      </w:r>
      <w:r>
        <w:rPr>
          <w:rtl/>
        </w:rPr>
        <w:t>יונה</w:t>
      </w:r>
      <w:r w:rsidR="00D4510D">
        <w:rPr>
          <w:rtl/>
        </w:rPr>
        <w:t xml:space="preserve"> </w:t>
      </w:r>
      <w:r>
        <w:rPr>
          <w:rtl/>
        </w:rPr>
        <w:t>על</w:t>
      </w:r>
      <w:r w:rsidR="00D4510D">
        <w:rPr>
          <w:rtl/>
        </w:rPr>
        <w:t xml:space="preserve"> </w:t>
      </w:r>
      <w:r>
        <w:rPr>
          <w:rtl/>
        </w:rPr>
        <w:t>זה?</w:t>
      </w:r>
    </w:p>
    <w:p w:rsidR="003A4D66" w:rsidRDefault="003A4D66" w:rsidP="009E69FE">
      <w:pPr>
        <w:pStyle w:val="a6"/>
        <w:spacing w:before="120" w:after="40"/>
        <w:ind w:left="0"/>
        <w:rPr>
          <w:rtl/>
        </w:rPr>
      </w:pPr>
      <w:r>
        <w:rPr>
          <w:rtl/>
        </w:rPr>
        <w:t>גדר</w:t>
      </w:r>
      <w:r w:rsidR="00D4510D">
        <w:rPr>
          <w:rtl/>
        </w:rPr>
        <w:t xml:space="preserve"> </w:t>
      </w:r>
      <w:r>
        <w:rPr>
          <w:rtl/>
        </w:rPr>
        <w:t>החיוב</w:t>
      </w:r>
      <w:r w:rsidR="00D4510D">
        <w:rPr>
          <w:rtl/>
        </w:rPr>
        <w:t xml:space="preserve"> </w:t>
      </w:r>
      <w:r>
        <w:rPr>
          <w:rtl/>
        </w:rPr>
        <w:t>דכל</w:t>
      </w:r>
      <w:r w:rsidR="00D4510D">
        <w:rPr>
          <w:rtl/>
        </w:rPr>
        <w:t xml:space="preserve"> </w:t>
      </w:r>
      <w:r>
        <w:rPr>
          <w:rtl/>
        </w:rPr>
        <w:t>מין</w:t>
      </w:r>
      <w:r w:rsidR="00D4510D">
        <w:rPr>
          <w:rtl/>
        </w:rPr>
        <w:t xml:space="preserve"> </w:t>
      </w:r>
      <w:r>
        <w:rPr>
          <w:rtl/>
        </w:rPr>
        <w:t>ומין</w:t>
      </w:r>
      <w:r w:rsidR="00D4510D">
        <w:rPr>
          <w:rtl/>
        </w:rPr>
        <w:t xml:space="preserve"> </w:t>
      </w:r>
      <w:r>
        <w:rPr>
          <w:rtl/>
        </w:rPr>
        <w:t>תן</w:t>
      </w:r>
      <w:r w:rsidR="00D4510D">
        <w:rPr>
          <w:rtl/>
        </w:rPr>
        <w:t xml:space="preserve"> </w:t>
      </w:r>
      <w:r>
        <w:rPr>
          <w:rtl/>
        </w:rPr>
        <w:t>לו</w:t>
      </w:r>
      <w:r w:rsidR="00D4510D">
        <w:rPr>
          <w:rtl/>
        </w:rPr>
        <w:t xml:space="preserve"> </w:t>
      </w:r>
      <w:r>
        <w:rPr>
          <w:rtl/>
        </w:rPr>
        <w:t>מעין</w:t>
      </w:r>
      <w:r w:rsidR="00D4510D">
        <w:rPr>
          <w:rtl/>
        </w:rPr>
        <w:t xml:space="preserve"> </w:t>
      </w:r>
      <w:r>
        <w:rPr>
          <w:rtl/>
        </w:rPr>
        <w:t>ברכותיו</w:t>
      </w:r>
    </w:p>
    <w:p w:rsidR="003A4D66" w:rsidRDefault="003A4D66" w:rsidP="00077D26">
      <w:pPr>
        <w:pStyle w:val="a1"/>
        <w:rPr>
          <w:rtl/>
        </w:rPr>
      </w:pPr>
      <w:r w:rsidRPr="00585225">
        <w:rPr>
          <w:b/>
          <w:bCs/>
          <w:rtl/>
        </w:rPr>
        <w:t>ד.</w:t>
      </w:r>
      <w:r w:rsidR="00D4510D">
        <w:rPr>
          <w:rtl/>
        </w:rPr>
        <w:t xml:space="preserve"> </w:t>
      </w:r>
      <w:r>
        <w:rPr>
          <w:rtl/>
        </w:rPr>
        <w:t>איתא</w:t>
      </w:r>
      <w:r w:rsidR="00D4510D">
        <w:rPr>
          <w:rtl/>
        </w:rPr>
        <w:t xml:space="preserve"> </w:t>
      </w:r>
      <w:r>
        <w:rPr>
          <w:rtl/>
        </w:rPr>
        <w:t>בגמ'</w:t>
      </w:r>
      <w:r w:rsidR="00D4510D">
        <w:rPr>
          <w:rtl/>
        </w:rPr>
        <w:t xml:space="preserve"> </w:t>
      </w:r>
      <w:r>
        <w:rPr>
          <w:rtl/>
        </w:rPr>
        <w:t>(ברכות</w:t>
      </w:r>
      <w:r w:rsidR="00D4510D">
        <w:rPr>
          <w:rtl/>
        </w:rPr>
        <w:t xml:space="preserve"> </w:t>
      </w:r>
      <w:r>
        <w:rPr>
          <w:rtl/>
        </w:rPr>
        <w:t>דף</w:t>
      </w:r>
      <w:r w:rsidR="00D4510D">
        <w:rPr>
          <w:rtl/>
        </w:rPr>
        <w:t xml:space="preserve"> </w:t>
      </w:r>
      <w:r>
        <w:rPr>
          <w:rtl/>
        </w:rPr>
        <w:t>לה</w:t>
      </w:r>
      <w:r w:rsidR="00D4510D">
        <w:rPr>
          <w:rtl/>
        </w:rPr>
        <w:t xml:space="preserve"> </w:t>
      </w:r>
      <w:r>
        <w:rPr>
          <w:rtl/>
        </w:rPr>
        <w:t>ע"א)</w:t>
      </w:r>
      <w:r w:rsidR="00D4510D">
        <w:rPr>
          <w:rtl/>
        </w:rPr>
        <w:t xml:space="preserve"> </w:t>
      </w:r>
      <w:r>
        <w:rPr>
          <w:rtl/>
        </w:rPr>
        <w:t>"ת"ר</w:t>
      </w:r>
      <w:r w:rsidR="00D4510D">
        <w:rPr>
          <w:rtl/>
        </w:rPr>
        <w:t xml:space="preserve"> </w:t>
      </w:r>
      <w:r>
        <w:rPr>
          <w:rtl/>
        </w:rPr>
        <w:t>אסור</w:t>
      </w:r>
      <w:r w:rsidR="00D4510D">
        <w:rPr>
          <w:rtl/>
        </w:rPr>
        <w:t xml:space="preserve"> </w:t>
      </w:r>
      <w:r>
        <w:rPr>
          <w:rtl/>
        </w:rPr>
        <w:t>לו</w:t>
      </w:r>
      <w:r w:rsidR="00D4510D">
        <w:rPr>
          <w:rtl/>
        </w:rPr>
        <w:t xml:space="preserve"> </w:t>
      </w:r>
      <w:r>
        <w:rPr>
          <w:rtl/>
        </w:rPr>
        <w:t>לאדם</w:t>
      </w:r>
      <w:r w:rsidR="00D4510D">
        <w:rPr>
          <w:rtl/>
        </w:rPr>
        <w:t xml:space="preserve"> </w:t>
      </w:r>
      <w:r>
        <w:rPr>
          <w:rtl/>
        </w:rPr>
        <w:t>שיהנה</w:t>
      </w:r>
      <w:r w:rsidR="00D4510D">
        <w:rPr>
          <w:rtl/>
        </w:rPr>
        <w:t xml:space="preserve"> </w:t>
      </w:r>
      <w:r>
        <w:rPr>
          <w:rtl/>
        </w:rPr>
        <w:t>מן</w:t>
      </w:r>
      <w:r w:rsidR="00D4510D">
        <w:rPr>
          <w:rtl/>
        </w:rPr>
        <w:t xml:space="preserve"> </w:t>
      </w:r>
      <w:r>
        <w:rPr>
          <w:rtl/>
        </w:rPr>
        <w:t>העוה"ז</w:t>
      </w:r>
      <w:r w:rsidR="00D4510D">
        <w:rPr>
          <w:rtl/>
        </w:rPr>
        <w:t xml:space="preserve"> </w:t>
      </w:r>
      <w:r>
        <w:rPr>
          <w:rtl/>
        </w:rPr>
        <w:t>בלא</w:t>
      </w:r>
      <w:r w:rsidR="00D4510D">
        <w:rPr>
          <w:rtl/>
        </w:rPr>
        <w:t xml:space="preserve"> </w:t>
      </w:r>
      <w:r>
        <w:rPr>
          <w:rtl/>
        </w:rPr>
        <w:t>ברכה,</w:t>
      </w:r>
      <w:r w:rsidR="00D4510D">
        <w:rPr>
          <w:rtl/>
        </w:rPr>
        <w:t xml:space="preserve"> </w:t>
      </w:r>
      <w:r>
        <w:rPr>
          <w:rtl/>
        </w:rPr>
        <w:t>וכל</w:t>
      </w:r>
      <w:r w:rsidR="00D4510D">
        <w:rPr>
          <w:rtl/>
        </w:rPr>
        <w:t xml:space="preserve"> </w:t>
      </w:r>
      <w:r>
        <w:rPr>
          <w:rtl/>
        </w:rPr>
        <w:t>הנהנה</w:t>
      </w:r>
      <w:r w:rsidR="00D4510D">
        <w:rPr>
          <w:rtl/>
        </w:rPr>
        <w:t xml:space="preserve"> </w:t>
      </w:r>
      <w:r>
        <w:rPr>
          <w:rtl/>
        </w:rPr>
        <w:t>מן</w:t>
      </w:r>
      <w:r w:rsidR="00D4510D">
        <w:rPr>
          <w:rtl/>
        </w:rPr>
        <w:t xml:space="preserve"> </w:t>
      </w:r>
      <w:r>
        <w:rPr>
          <w:rtl/>
        </w:rPr>
        <w:t>העוה"ז</w:t>
      </w:r>
      <w:r w:rsidR="00D4510D">
        <w:rPr>
          <w:rtl/>
        </w:rPr>
        <w:t xml:space="preserve"> </w:t>
      </w:r>
      <w:r>
        <w:rPr>
          <w:rtl/>
        </w:rPr>
        <w:t>בלא</w:t>
      </w:r>
      <w:r w:rsidR="00D4510D">
        <w:rPr>
          <w:rtl/>
        </w:rPr>
        <w:t xml:space="preserve"> </w:t>
      </w:r>
      <w:r>
        <w:rPr>
          <w:rtl/>
        </w:rPr>
        <w:t>ברכה</w:t>
      </w:r>
      <w:r w:rsidR="00D4510D">
        <w:rPr>
          <w:rtl/>
        </w:rPr>
        <w:t xml:space="preserve"> </w:t>
      </w:r>
      <w:r>
        <w:rPr>
          <w:rtl/>
        </w:rPr>
        <w:t>מעל,</w:t>
      </w:r>
      <w:r w:rsidR="00D4510D">
        <w:rPr>
          <w:rtl/>
        </w:rPr>
        <w:t xml:space="preserve"> </w:t>
      </w:r>
      <w:r>
        <w:rPr>
          <w:rtl/>
        </w:rPr>
        <w:t>מאי</w:t>
      </w:r>
      <w:r w:rsidR="00D4510D">
        <w:rPr>
          <w:rtl/>
        </w:rPr>
        <w:t xml:space="preserve"> </w:t>
      </w:r>
      <w:r>
        <w:rPr>
          <w:rtl/>
        </w:rPr>
        <w:t>תקנתי',</w:t>
      </w:r>
      <w:r w:rsidR="00D4510D">
        <w:rPr>
          <w:rtl/>
        </w:rPr>
        <w:t xml:space="preserve"> </w:t>
      </w:r>
      <w:r>
        <w:rPr>
          <w:rtl/>
        </w:rPr>
        <w:t>ילך</w:t>
      </w:r>
      <w:r w:rsidR="00D4510D">
        <w:rPr>
          <w:rtl/>
        </w:rPr>
        <w:t xml:space="preserve"> </w:t>
      </w:r>
      <w:r>
        <w:rPr>
          <w:rtl/>
        </w:rPr>
        <w:t>אצל</w:t>
      </w:r>
      <w:r w:rsidR="00D4510D">
        <w:rPr>
          <w:rtl/>
        </w:rPr>
        <w:t xml:space="preserve"> </w:t>
      </w:r>
      <w:r>
        <w:rPr>
          <w:rtl/>
        </w:rPr>
        <w:t>חכם,</w:t>
      </w:r>
      <w:r w:rsidR="00D4510D">
        <w:rPr>
          <w:rtl/>
        </w:rPr>
        <w:t xml:space="preserve"> </w:t>
      </w:r>
      <w:r>
        <w:rPr>
          <w:rtl/>
        </w:rPr>
        <w:t>ילך</w:t>
      </w:r>
      <w:r w:rsidR="00D4510D">
        <w:rPr>
          <w:rtl/>
        </w:rPr>
        <w:t xml:space="preserve"> </w:t>
      </w:r>
      <w:r>
        <w:rPr>
          <w:rtl/>
        </w:rPr>
        <w:t>אצל</w:t>
      </w:r>
      <w:r w:rsidR="00D4510D">
        <w:rPr>
          <w:rtl/>
        </w:rPr>
        <w:t xml:space="preserve"> </w:t>
      </w:r>
      <w:r>
        <w:rPr>
          <w:rtl/>
        </w:rPr>
        <w:t>חכם</w:t>
      </w:r>
      <w:r w:rsidR="00D4510D">
        <w:rPr>
          <w:rtl/>
        </w:rPr>
        <w:t xml:space="preserve"> </w:t>
      </w:r>
      <w:r>
        <w:rPr>
          <w:rtl/>
        </w:rPr>
        <w:t>מאי</w:t>
      </w:r>
      <w:r w:rsidR="00D4510D">
        <w:rPr>
          <w:rtl/>
        </w:rPr>
        <w:t xml:space="preserve"> </w:t>
      </w:r>
      <w:r>
        <w:rPr>
          <w:rtl/>
        </w:rPr>
        <w:t>עביד</w:t>
      </w:r>
      <w:r w:rsidR="00D4510D">
        <w:rPr>
          <w:rtl/>
        </w:rPr>
        <w:t xml:space="preserve"> </w:t>
      </w:r>
      <w:r>
        <w:rPr>
          <w:rtl/>
        </w:rPr>
        <w:t>לי',</w:t>
      </w:r>
      <w:r w:rsidR="00D4510D">
        <w:rPr>
          <w:rtl/>
        </w:rPr>
        <w:t xml:space="preserve"> </w:t>
      </w:r>
      <w:r>
        <w:rPr>
          <w:rtl/>
        </w:rPr>
        <w:t>הא</w:t>
      </w:r>
      <w:r w:rsidR="00D4510D">
        <w:rPr>
          <w:rtl/>
        </w:rPr>
        <w:t xml:space="preserve"> </w:t>
      </w:r>
      <w:r>
        <w:rPr>
          <w:rtl/>
        </w:rPr>
        <w:t>עביד</w:t>
      </w:r>
      <w:r w:rsidR="00D4510D">
        <w:rPr>
          <w:rtl/>
        </w:rPr>
        <w:t xml:space="preserve"> </w:t>
      </w:r>
      <w:r>
        <w:rPr>
          <w:rtl/>
        </w:rPr>
        <w:t>לי'</w:t>
      </w:r>
      <w:r w:rsidR="00D4510D">
        <w:rPr>
          <w:rtl/>
        </w:rPr>
        <w:t xml:space="preserve"> </w:t>
      </w:r>
      <w:r>
        <w:rPr>
          <w:rtl/>
        </w:rPr>
        <w:t>איסורא,</w:t>
      </w:r>
      <w:r w:rsidR="00D4510D">
        <w:rPr>
          <w:rtl/>
        </w:rPr>
        <w:t xml:space="preserve"> </w:t>
      </w:r>
      <w:r>
        <w:rPr>
          <w:rtl/>
        </w:rPr>
        <w:t>אלא</w:t>
      </w:r>
      <w:r w:rsidR="00D4510D">
        <w:rPr>
          <w:rtl/>
        </w:rPr>
        <w:t xml:space="preserve"> </w:t>
      </w:r>
      <w:r>
        <w:rPr>
          <w:rtl/>
        </w:rPr>
        <w:t>אמר</w:t>
      </w:r>
      <w:r w:rsidR="00D4510D">
        <w:rPr>
          <w:rtl/>
        </w:rPr>
        <w:t xml:space="preserve"> </w:t>
      </w:r>
      <w:r>
        <w:rPr>
          <w:rtl/>
        </w:rPr>
        <w:t>רבא</w:t>
      </w:r>
      <w:r w:rsidR="00D4510D">
        <w:rPr>
          <w:rtl/>
        </w:rPr>
        <w:t xml:space="preserve"> </w:t>
      </w:r>
      <w:r>
        <w:rPr>
          <w:rtl/>
        </w:rPr>
        <w:t>ילך</w:t>
      </w:r>
      <w:r w:rsidR="00D4510D">
        <w:rPr>
          <w:rtl/>
        </w:rPr>
        <w:t xml:space="preserve"> </w:t>
      </w:r>
      <w:r>
        <w:rPr>
          <w:rtl/>
        </w:rPr>
        <w:t>אצל</w:t>
      </w:r>
      <w:r w:rsidR="00D4510D">
        <w:rPr>
          <w:rtl/>
        </w:rPr>
        <w:t xml:space="preserve"> </w:t>
      </w:r>
      <w:r>
        <w:rPr>
          <w:rtl/>
        </w:rPr>
        <w:t>חכם</w:t>
      </w:r>
      <w:r w:rsidR="00D4510D">
        <w:rPr>
          <w:rtl/>
        </w:rPr>
        <w:t xml:space="preserve"> </w:t>
      </w:r>
      <w:r>
        <w:rPr>
          <w:rtl/>
        </w:rPr>
        <w:t>מעיקרא</w:t>
      </w:r>
      <w:r w:rsidR="00D4510D">
        <w:rPr>
          <w:rtl/>
        </w:rPr>
        <w:t xml:space="preserve"> </w:t>
      </w:r>
      <w:r>
        <w:rPr>
          <w:rtl/>
        </w:rPr>
        <w:t>וילמדנו</w:t>
      </w:r>
      <w:r w:rsidR="00D4510D">
        <w:rPr>
          <w:rtl/>
        </w:rPr>
        <w:t xml:space="preserve"> </w:t>
      </w:r>
      <w:r>
        <w:rPr>
          <w:rtl/>
        </w:rPr>
        <w:t>הלכות</w:t>
      </w:r>
      <w:r w:rsidR="00D4510D">
        <w:rPr>
          <w:rtl/>
        </w:rPr>
        <w:t xml:space="preserve"> </w:t>
      </w:r>
      <w:r>
        <w:rPr>
          <w:rtl/>
        </w:rPr>
        <w:t>ברכות</w:t>
      </w:r>
      <w:r w:rsidR="00D4510D">
        <w:rPr>
          <w:rtl/>
        </w:rPr>
        <w:t xml:space="preserve"> </w:t>
      </w:r>
      <w:r>
        <w:rPr>
          <w:rtl/>
        </w:rPr>
        <w:t>כדי</w:t>
      </w:r>
      <w:r w:rsidR="00D4510D">
        <w:rPr>
          <w:rtl/>
        </w:rPr>
        <w:t xml:space="preserve"> </w:t>
      </w:r>
      <w:r>
        <w:rPr>
          <w:rtl/>
        </w:rPr>
        <w:t>שלא</w:t>
      </w:r>
      <w:r w:rsidR="00D4510D">
        <w:rPr>
          <w:rtl/>
        </w:rPr>
        <w:t xml:space="preserve"> </w:t>
      </w:r>
      <w:r>
        <w:rPr>
          <w:rtl/>
        </w:rPr>
        <w:t>יבא</w:t>
      </w:r>
      <w:r w:rsidR="00D4510D">
        <w:rPr>
          <w:rtl/>
        </w:rPr>
        <w:t xml:space="preserve"> </w:t>
      </w:r>
      <w:r>
        <w:rPr>
          <w:rtl/>
        </w:rPr>
        <w:t>לידי</w:t>
      </w:r>
      <w:r w:rsidR="00D4510D">
        <w:rPr>
          <w:rtl/>
        </w:rPr>
        <w:t xml:space="preserve"> </w:t>
      </w:r>
      <w:r>
        <w:rPr>
          <w:rtl/>
        </w:rPr>
        <w:t>מעילה",</w:t>
      </w:r>
      <w:r w:rsidR="00D4510D">
        <w:rPr>
          <w:rtl/>
        </w:rPr>
        <w:t xml:space="preserve"> </w:t>
      </w:r>
      <w:r>
        <w:rPr>
          <w:rtl/>
        </w:rPr>
        <w:t>וכתב</w:t>
      </w:r>
      <w:r w:rsidR="00D4510D">
        <w:rPr>
          <w:rtl/>
        </w:rPr>
        <w:t xml:space="preserve"> </w:t>
      </w:r>
      <w:r>
        <w:rPr>
          <w:rtl/>
        </w:rPr>
        <w:t>ר'</w:t>
      </w:r>
      <w:r w:rsidR="00D4510D">
        <w:rPr>
          <w:rtl/>
        </w:rPr>
        <w:t xml:space="preserve"> </w:t>
      </w:r>
      <w:r>
        <w:rPr>
          <w:rtl/>
        </w:rPr>
        <w:t>יונה</w:t>
      </w:r>
      <w:r w:rsidR="00D4510D">
        <w:rPr>
          <w:rtl/>
        </w:rPr>
        <w:t xml:space="preserve"> </w:t>
      </w:r>
      <w:r>
        <w:rPr>
          <w:rtl/>
        </w:rPr>
        <w:t>(דף</w:t>
      </w:r>
      <w:r w:rsidR="00D4510D">
        <w:rPr>
          <w:rtl/>
        </w:rPr>
        <w:t xml:space="preserve"> </w:t>
      </w:r>
      <w:r>
        <w:rPr>
          <w:rtl/>
        </w:rPr>
        <w:t>כה</w:t>
      </w:r>
      <w:r w:rsidR="00D4510D">
        <w:rPr>
          <w:rtl/>
        </w:rPr>
        <w:t xml:space="preserve"> </w:t>
      </w:r>
      <w:r>
        <w:rPr>
          <w:rtl/>
        </w:rPr>
        <w:t>ע"א</w:t>
      </w:r>
      <w:r w:rsidR="00D4510D">
        <w:rPr>
          <w:rtl/>
        </w:rPr>
        <w:t xml:space="preserve"> </w:t>
      </w:r>
      <w:r>
        <w:rPr>
          <w:rtl/>
        </w:rPr>
        <w:t>ד"ה</w:t>
      </w:r>
      <w:r w:rsidR="00D4510D">
        <w:rPr>
          <w:rtl/>
        </w:rPr>
        <w:t xml:space="preserve"> </w:t>
      </w:r>
      <w:r>
        <w:rPr>
          <w:rtl/>
        </w:rPr>
        <w:t>מאי)</w:t>
      </w:r>
      <w:r w:rsidR="00D4510D">
        <w:rPr>
          <w:rtl/>
        </w:rPr>
        <w:t xml:space="preserve"> </w:t>
      </w:r>
      <w:r>
        <w:rPr>
          <w:rtl/>
        </w:rPr>
        <w:t>"וה"ה</w:t>
      </w:r>
      <w:r w:rsidR="00D4510D">
        <w:rPr>
          <w:rtl/>
        </w:rPr>
        <w:t xml:space="preserve"> </w:t>
      </w:r>
      <w:r>
        <w:rPr>
          <w:rtl/>
        </w:rPr>
        <w:t>שאפי'</w:t>
      </w:r>
      <w:r w:rsidR="00D4510D">
        <w:rPr>
          <w:rtl/>
        </w:rPr>
        <w:t xml:space="preserve"> </w:t>
      </w:r>
      <w:r>
        <w:rPr>
          <w:rtl/>
        </w:rPr>
        <w:t>שאם</w:t>
      </w:r>
      <w:r w:rsidR="00D4510D">
        <w:rPr>
          <w:rtl/>
        </w:rPr>
        <w:t xml:space="preserve"> </w:t>
      </w:r>
      <w:r>
        <w:rPr>
          <w:rtl/>
        </w:rPr>
        <w:t>לא</w:t>
      </w:r>
      <w:r w:rsidR="00D4510D">
        <w:rPr>
          <w:rtl/>
        </w:rPr>
        <w:t xml:space="preserve"> </w:t>
      </w:r>
      <w:r>
        <w:rPr>
          <w:rtl/>
        </w:rPr>
        <w:t>ידע</w:t>
      </w:r>
      <w:r w:rsidR="00D4510D">
        <w:rPr>
          <w:rtl/>
        </w:rPr>
        <w:t xml:space="preserve"> </w:t>
      </w:r>
      <w:r>
        <w:rPr>
          <w:rtl/>
        </w:rPr>
        <w:t>אלא</w:t>
      </w:r>
      <w:r w:rsidR="00D4510D">
        <w:rPr>
          <w:rtl/>
        </w:rPr>
        <w:t xml:space="preserve"> </w:t>
      </w:r>
      <w:r>
        <w:rPr>
          <w:rtl/>
        </w:rPr>
        <w:t>ברכת</w:t>
      </w:r>
      <w:r w:rsidR="00D4510D">
        <w:rPr>
          <w:rtl/>
        </w:rPr>
        <w:t xml:space="preserve"> </w:t>
      </w:r>
      <w:r>
        <w:rPr>
          <w:rtl/>
        </w:rPr>
        <w:t>שהכול</w:t>
      </w:r>
      <w:r w:rsidR="00D4510D">
        <w:rPr>
          <w:rtl/>
        </w:rPr>
        <w:t xml:space="preserve"> </w:t>
      </w:r>
      <w:r>
        <w:rPr>
          <w:rtl/>
        </w:rPr>
        <w:t>יצא</w:t>
      </w:r>
      <w:r w:rsidR="00D4510D">
        <w:rPr>
          <w:rtl/>
        </w:rPr>
        <w:t xml:space="preserve"> </w:t>
      </w:r>
      <w:r>
        <w:rPr>
          <w:rtl/>
        </w:rPr>
        <w:t>בה</w:t>
      </w:r>
      <w:r w:rsidR="00D4510D">
        <w:rPr>
          <w:rtl/>
        </w:rPr>
        <w:t xml:space="preserve"> </w:t>
      </w:r>
      <w:r>
        <w:rPr>
          <w:rtl/>
        </w:rPr>
        <w:t>מידי</w:t>
      </w:r>
      <w:r w:rsidR="00D4510D">
        <w:rPr>
          <w:rtl/>
        </w:rPr>
        <w:t xml:space="preserve"> </w:t>
      </w:r>
      <w:r>
        <w:rPr>
          <w:rtl/>
        </w:rPr>
        <w:t>מעילה,</w:t>
      </w:r>
      <w:r w:rsidR="00D4510D">
        <w:rPr>
          <w:rtl/>
        </w:rPr>
        <w:t xml:space="preserve"> </w:t>
      </w:r>
      <w:r>
        <w:rPr>
          <w:rtl/>
        </w:rPr>
        <w:t>דתנן</w:t>
      </w:r>
      <w:r w:rsidR="00D4510D">
        <w:rPr>
          <w:rtl/>
        </w:rPr>
        <w:t xml:space="preserve"> </w:t>
      </w:r>
      <w:r>
        <w:rPr>
          <w:rtl/>
        </w:rPr>
        <w:t>ועל</w:t>
      </w:r>
      <w:r w:rsidR="00D4510D">
        <w:rPr>
          <w:rtl/>
        </w:rPr>
        <w:t xml:space="preserve"> </w:t>
      </w:r>
      <w:r>
        <w:rPr>
          <w:rtl/>
        </w:rPr>
        <w:t>כולם</w:t>
      </w:r>
      <w:r w:rsidR="00D4510D">
        <w:rPr>
          <w:rtl/>
        </w:rPr>
        <w:t xml:space="preserve"> </w:t>
      </w:r>
      <w:r>
        <w:rPr>
          <w:rtl/>
        </w:rPr>
        <w:t>אם</w:t>
      </w:r>
      <w:r w:rsidR="00D4510D">
        <w:rPr>
          <w:rtl/>
        </w:rPr>
        <w:t xml:space="preserve"> </w:t>
      </w:r>
      <w:r>
        <w:rPr>
          <w:rtl/>
        </w:rPr>
        <w:t>אמר</w:t>
      </w:r>
      <w:r w:rsidR="00D4510D">
        <w:rPr>
          <w:rtl/>
        </w:rPr>
        <w:t xml:space="preserve"> </w:t>
      </w:r>
      <w:r>
        <w:rPr>
          <w:rtl/>
        </w:rPr>
        <w:t>שהכול</w:t>
      </w:r>
      <w:r w:rsidR="00D4510D">
        <w:rPr>
          <w:rtl/>
        </w:rPr>
        <w:t xml:space="preserve"> </w:t>
      </w:r>
      <w:r>
        <w:rPr>
          <w:rtl/>
        </w:rPr>
        <w:t>יצא</w:t>
      </w:r>
      <w:r w:rsidR="00D4510D">
        <w:rPr>
          <w:rtl/>
        </w:rPr>
        <w:t xml:space="preserve"> </w:t>
      </w:r>
      <w:r>
        <w:rPr>
          <w:rtl/>
        </w:rPr>
        <w:t>(ברכות</w:t>
      </w:r>
      <w:r w:rsidR="00D4510D">
        <w:rPr>
          <w:rtl/>
        </w:rPr>
        <w:t xml:space="preserve"> </w:t>
      </w:r>
      <w:r>
        <w:rPr>
          <w:rtl/>
        </w:rPr>
        <w:t>דף</w:t>
      </w:r>
      <w:r w:rsidR="00D4510D">
        <w:rPr>
          <w:rtl/>
        </w:rPr>
        <w:t xml:space="preserve"> </w:t>
      </w:r>
      <w:r>
        <w:rPr>
          <w:rtl/>
        </w:rPr>
        <w:t>מ</w:t>
      </w:r>
      <w:r w:rsidR="00D4510D">
        <w:rPr>
          <w:rtl/>
        </w:rPr>
        <w:t xml:space="preserve"> </w:t>
      </w:r>
      <w:r>
        <w:rPr>
          <w:rtl/>
        </w:rPr>
        <w:t>ע"א),</w:t>
      </w:r>
      <w:r w:rsidR="00D4510D">
        <w:rPr>
          <w:rtl/>
        </w:rPr>
        <w:t xml:space="preserve"> </w:t>
      </w:r>
      <w:r>
        <w:rPr>
          <w:rtl/>
        </w:rPr>
        <w:t>אלא</w:t>
      </w:r>
      <w:r w:rsidR="00D4510D">
        <w:rPr>
          <w:rtl/>
        </w:rPr>
        <w:t xml:space="preserve"> </w:t>
      </w:r>
      <w:r>
        <w:rPr>
          <w:rtl/>
        </w:rPr>
        <w:t>שצריך</w:t>
      </w:r>
      <w:r w:rsidR="00D4510D">
        <w:rPr>
          <w:rtl/>
        </w:rPr>
        <w:t xml:space="preserve"> </w:t>
      </w:r>
      <w:r>
        <w:rPr>
          <w:rtl/>
        </w:rPr>
        <w:t>ללמוד</w:t>
      </w:r>
      <w:r w:rsidR="00D4510D">
        <w:rPr>
          <w:rtl/>
        </w:rPr>
        <w:t xml:space="preserve"> </w:t>
      </w:r>
      <w:r>
        <w:rPr>
          <w:rtl/>
        </w:rPr>
        <w:t>כדי</w:t>
      </w:r>
      <w:r w:rsidR="00D4510D">
        <w:rPr>
          <w:rtl/>
        </w:rPr>
        <w:t xml:space="preserve"> </w:t>
      </w:r>
      <w:r>
        <w:rPr>
          <w:rtl/>
        </w:rPr>
        <w:t>שיברך</w:t>
      </w:r>
      <w:r w:rsidR="00D4510D">
        <w:rPr>
          <w:rtl/>
        </w:rPr>
        <w:t xml:space="preserve"> </w:t>
      </w:r>
      <w:r>
        <w:rPr>
          <w:rtl/>
        </w:rPr>
        <w:t>הברכה</w:t>
      </w:r>
      <w:r w:rsidR="00D4510D">
        <w:rPr>
          <w:rtl/>
        </w:rPr>
        <w:t xml:space="preserve"> </w:t>
      </w:r>
      <w:r>
        <w:rPr>
          <w:rtl/>
        </w:rPr>
        <w:t>הראוי'</w:t>
      </w:r>
      <w:r w:rsidR="00D4510D">
        <w:rPr>
          <w:rtl/>
        </w:rPr>
        <w:t xml:space="preserve"> </w:t>
      </w:r>
      <w:r>
        <w:rPr>
          <w:rtl/>
        </w:rPr>
        <w:t>לכל</w:t>
      </w:r>
      <w:r w:rsidR="00D4510D">
        <w:rPr>
          <w:rtl/>
        </w:rPr>
        <w:t xml:space="preserve"> </w:t>
      </w:r>
      <w:r>
        <w:rPr>
          <w:rtl/>
        </w:rPr>
        <w:t>דבר</w:t>
      </w:r>
      <w:r w:rsidR="00D4510D">
        <w:rPr>
          <w:rtl/>
        </w:rPr>
        <w:t xml:space="preserve"> </w:t>
      </w:r>
      <w:r>
        <w:rPr>
          <w:rtl/>
        </w:rPr>
        <w:t>ודבר",</w:t>
      </w:r>
      <w:r w:rsidR="00D4510D">
        <w:rPr>
          <w:rtl/>
        </w:rPr>
        <w:t xml:space="preserve"> </w:t>
      </w:r>
      <w:r>
        <w:rPr>
          <w:rtl/>
        </w:rPr>
        <w:t>וכ"פ</w:t>
      </w:r>
      <w:r w:rsidR="00D4510D">
        <w:rPr>
          <w:rtl/>
        </w:rPr>
        <w:t xml:space="preserve"> </w:t>
      </w:r>
      <w:r>
        <w:rPr>
          <w:rtl/>
        </w:rPr>
        <w:t>המ"א</w:t>
      </w:r>
      <w:r w:rsidR="00D4510D">
        <w:rPr>
          <w:rtl/>
        </w:rPr>
        <w:t xml:space="preserve"> </w:t>
      </w:r>
      <w:r>
        <w:rPr>
          <w:rtl/>
        </w:rPr>
        <w:t>(סי'</w:t>
      </w:r>
      <w:r w:rsidR="00D4510D">
        <w:rPr>
          <w:rtl/>
        </w:rPr>
        <w:t xml:space="preserve"> </w:t>
      </w:r>
      <w:r>
        <w:rPr>
          <w:rtl/>
        </w:rPr>
        <w:t>רב</w:t>
      </w:r>
      <w:r w:rsidR="00D4510D">
        <w:rPr>
          <w:rtl/>
        </w:rPr>
        <w:t xml:space="preserve"> </w:t>
      </w:r>
      <w:r>
        <w:rPr>
          <w:rtl/>
        </w:rPr>
        <w:t>ס"ק</w:t>
      </w:r>
      <w:r w:rsidR="00D4510D">
        <w:rPr>
          <w:rtl/>
        </w:rPr>
        <w:t xml:space="preserve"> </w:t>
      </w:r>
      <w:r>
        <w:rPr>
          <w:rtl/>
        </w:rPr>
        <w:t>לו).</w:t>
      </w:r>
      <w:r w:rsidR="00D4510D">
        <w:rPr>
          <w:rtl/>
        </w:rPr>
        <w:t xml:space="preserve"> </w:t>
      </w:r>
    </w:p>
    <w:p w:rsidR="003A4D66" w:rsidRDefault="003A4D66" w:rsidP="00077D26">
      <w:pPr>
        <w:pStyle w:val="a1"/>
        <w:rPr>
          <w:rtl/>
        </w:rPr>
      </w:pPr>
      <w:r>
        <w:rPr>
          <w:rtl/>
        </w:rPr>
        <w:lastRenderedPageBreak/>
        <w:t>ולכ'</w:t>
      </w:r>
      <w:r w:rsidR="00D4510D">
        <w:rPr>
          <w:rtl/>
        </w:rPr>
        <w:t xml:space="preserve"> </w:t>
      </w:r>
      <w:r>
        <w:rPr>
          <w:rtl/>
        </w:rPr>
        <w:t>למה</w:t>
      </w:r>
      <w:r w:rsidR="00D4510D">
        <w:rPr>
          <w:rtl/>
        </w:rPr>
        <w:t xml:space="preserve"> </w:t>
      </w:r>
      <w:r>
        <w:rPr>
          <w:rtl/>
        </w:rPr>
        <w:t>צריך</w:t>
      </w:r>
      <w:r w:rsidR="00D4510D">
        <w:rPr>
          <w:rtl/>
        </w:rPr>
        <w:t xml:space="preserve"> </w:t>
      </w:r>
      <w:r>
        <w:rPr>
          <w:rtl/>
        </w:rPr>
        <w:t>ללמוד</w:t>
      </w:r>
      <w:r w:rsidR="00D4510D">
        <w:rPr>
          <w:rtl/>
        </w:rPr>
        <w:t xml:space="preserve"> </w:t>
      </w:r>
      <w:r>
        <w:rPr>
          <w:rtl/>
        </w:rPr>
        <w:t>כדי</w:t>
      </w:r>
      <w:r w:rsidR="00D4510D">
        <w:rPr>
          <w:rtl/>
        </w:rPr>
        <w:t xml:space="preserve"> </w:t>
      </w:r>
      <w:r>
        <w:rPr>
          <w:rtl/>
        </w:rPr>
        <w:t>שיברך</w:t>
      </w:r>
      <w:r w:rsidR="00D4510D">
        <w:rPr>
          <w:rtl/>
        </w:rPr>
        <w:t xml:space="preserve"> </w:t>
      </w:r>
      <w:r>
        <w:rPr>
          <w:rtl/>
        </w:rPr>
        <w:t>הברכה</w:t>
      </w:r>
      <w:r w:rsidR="00D4510D">
        <w:rPr>
          <w:rtl/>
        </w:rPr>
        <w:t xml:space="preserve"> </w:t>
      </w:r>
      <w:r>
        <w:rPr>
          <w:rtl/>
        </w:rPr>
        <w:t>הראוי'</w:t>
      </w:r>
      <w:r w:rsidR="00D4510D">
        <w:rPr>
          <w:rtl/>
        </w:rPr>
        <w:t xml:space="preserve"> </w:t>
      </w:r>
      <w:r>
        <w:rPr>
          <w:rtl/>
        </w:rPr>
        <w:t>לכל</w:t>
      </w:r>
      <w:r w:rsidR="00D4510D">
        <w:rPr>
          <w:rtl/>
        </w:rPr>
        <w:t xml:space="preserve"> </w:t>
      </w:r>
      <w:r>
        <w:rPr>
          <w:rtl/>
        </w:rPr>
        <w:t>דבר</w:t>
      </w:r>
      <w:r w:rsidR="00D4510D">
        <w:rPr>
          <w:rtl/>
        </w:rPr>
        <w:t xml:space="preserve"> </w:t>
      </w:r>
      <w:r>
        <w:rPr>
          <w:rtl/>
        </w:rPr>
        <w:t>ודבר,</w:t>
      </w:r>
      <w:r w:rsidR="00D4510D">
        <w:rPr>
          <w:rtl/>
        </w:rPr>
        <w:t xml:space="preserve"> </w:t>
      </w:r>
      <w:r>
        <w:rPr>
          <w:rtl/>
        </w:rPr>
        <w:t>הרי</w:t>
      </w:r>
      <w:r w:rsidR="00D4510D">
        <w:rPr>
          <w:rtl/>
        </w:rPr>
        <w:t xml:space="preserve"> </w:t>
      </w:r>
      <w:r>
        <w:rPr>
          <w:rtl/>
        </w:rPr>
        <w:t>מיד</w:t>
      </w:r>
      <w:r w:rsidR="00D4510D">
        <w:rPr>
          <w:rtl/>
        </w:rPr>
        <w:t xml:space="preserve"> </w:t>
      </w:r>
      <w:r>
        <w:rPr>
          <w:rtl/>
        </w:rPr>
        <w:t>כשבירך</w:t>
      </w:r>
      <w:r w:rsidR="00D4510D">
        <w:rPr>
          <w:rtl/>
        </w:rPr>
        <w:t xml:space="preserve"> </w:t>
      </w:r>
      <w:r>
        <w:rPr>
          <w:rtl/>
        </w:rPr>
        <w:t>שהכול</w:t>
      </w:r>
      <w:r w:rsidR="00D4510D">
        <w:rPr>
          <w:rtl/>
        </w:rPr>
        <w:t xml:space="preserve"> </w:t>
      </w:r>
      <w:r>
        <w:rPr>
          <w:rtl/>
        </w:rPr>
        <w:t>נהיה</w:t>
      </w:r>
      <w:r w:rsidR="00D4510D">
        <w:rPr>
          <w:rtl/>
        </w:rPr>
        <w:t xml:space="preserve"> </w:t>
      </w:r>
      <w:r>
        <w:rPr>
          <w:rtl/>
        </w:rPr>
        <w:t>בדברו</w:t>
      </w:r>
      <w:r w:rsidR="00D4510D">
        <w:rPr>
          <w:rtl/>
        </w:rPr>
        <w:t xml:space="preserve"> </w:t>
      </w:r>
      <w:r>
        <w:rPr>
          <w:rtl/>
        </w:rPr>
        <w:t>יצא</w:t>
      </w:r>
      <w:r w:rsidR="00D4510D">
        <w:rPr>
          <w:rtl/>
        </w:rPr>
        <w:t xml:space="preserve"> </w:t>
      </w:r>
      <w:r>
        <w:rPr>
          <w:rtl/>
        </w:rPr>
        <w:t>מידי</w:t>
      </w:r>
      <w:r w:rsidR="00D4510D">
        <w:rPr>
          <w:rtl/>
        </w:rPr>
        <w:t xml:space="preserve"> </w:t>
      </w:r>
      <w:r>
        <w:rPr>
          <w:rtl/>
        </w:rPr>
        <w:t>מעילה?</w:t>
      </w:r>
      <w:r w:rsidR="00D4510D">
        <w:rPr>
          <w:rtl/>
        </w:rPr>
        <w:t xml:space="preserve"> </w:t>
      </w:r>
      <w:r>
        <w:rPr>
          <w:rtl/>
        </w:rPr>
        <w:t>ונ"ל</w:t>
      </w:r>
      <w:r w:rsidR="00D4510D">
        <w:rPr>
          <w:rtl/>
        </w:rPr>
        <w:t xml:space="preserve"> </w:t>
      </w:r>
      <w:r>
        <w:rPr>
          <w:rtl/>
        </w:rPr>
        <w:t>דאיתא</w:t>
      </w:r>
      <w:r w:rsidR="00D4510D">
        <w:rPr>
          <w:rtl/>
        </w:rPr>
        <w:t xml:space="preserve"> </w:t>
      </w:r>
      <w:r>
        <w:rPr>
          <w:rtl/>
        </w:rPr>
        <w:t>(בסוכה</w:t>
      </w:r>
      <w:r w:rsidR="00D4510D">
        <w:rPr>
          <w:rtl/>
        </w:rPr>
        <w:t xml:space="preserve"> </w:t>
      </w:r>
      <w:r>
        <w:rPr>
          <w:rtl/>
        </w:rPr>
        <w:t>דף</w:t>
      </w:r>
      <w:r w:rsidR="00D4510D">
        <w:rPr>
          <w:rtl/>
        </w:rPr>
        <w:t xml:space="preserve"> </w:t>
      </w:r>
      <w:r>
        <w:rPr>
          <w:rtl/>
        </w:rPr>
        <w:t>מו</w:t>
      </w:r>
      <w:r w:rsidR="00D4510D">
        <w:rPr>
          <w:rtl/>
        </w:rPr>
        <w:t xml:space="preserve"> </w:t>
      </w:r>
      <w:r>
        <w:rPr>
          <w:rtl/>
        </w:rPr>
        <w:t>ע"א)</w:t>
      </w:r>
      <w:r w:rsidR="00D4510D">
        <w:rPr>
          <w:rtl/>
        </w:rPr>
        <w:t xml:space="preserve"> </w:t>
      </w:r>
      <w:r>
        <w:rPr>
          <w:rtl/>
        </w:rPr>
        <w:t>"ת"ר</w:t>
      </w:r>
      <w:r w:rsidR="00D4510D">
        <w:rPr>
          <w:rtl/>
        </w:rPr>
        <w:t xml:space="preserve"> </w:t>
      </w:r>
      <w:r>
        <w:rPr>
          <w:rtl/>
        </w:rPr>
        <w:t>היו</w:t>
      </w:r>
      <w:r w:rsidR="00D4510D">
        <w:rPr>
          <w:rtl/>
        </w:rPr>
        <w:t xml:space="preserve"> </w:t>
      </w:r>
      <w:r>
        <w:rPr>
          <w:rtl/>
        </w:rPr>
        <w:t>לפניו</w:t>
      </w:r>
      <w:r w:rsidR="00D4510D">
        <w:rPr>
          <w:rtl/>
        </w:rPr>
        <w:t xml:space="preserve"> </w:t>
      </w:r>
      <w:r>
        <w:rPr>
          <w:rtl/>
        </w:rPr>
        <w:t>מצות</w:t>
      </w:r>
      <w:r w:rsidR="00D4510D">
        <w:rPr>
          <w:rtl/>
        </w:rPr>
        <w:t xml:space="preserve"> </w:t>
      </w:r>
      <w:r>
        <w:rPr>
          <w:rtl/>
        </w:rPr>
        <w:t>הרבה</w:t>
      </w:r>
      <w:r w:rsidR="00D4510D">
        <w:rPr>
          <w:rtl/>
        </w:rPr>
        <w:t xml:space="preserve"> </w:t>
      </w:r>
      <w:r>
        <w:rPr>
          <w:rtl/>
        </w:rPr>
        <w:t>אומר</w:t>
      </w:r>
      <w:r w:rsidR="00D4510D">
        <w:rPr>
          <w:rtl/>
        </w:rPr>
        <w:t xml:space="preserve"> </w:t>
      </w:r>
      <w:r>
        <w:rPr>
          <w:rtl/>
        </w:rPr>
        <w:t>ברוך</w:t>
      </w:r>
      <w:r w:rsidR="00D4510D">
        <w:rPr>
          <w:rtl/>
        </w:rPr>
        <w:t xml:space="preserve"> </w:t>
      </w:r>
      <w:r>
        <w:rPr>
          <w:rtl/>
        </w:rPr>
        <w:t>אשר</w:t>
      </w:r>
      <w:r w:rsidR="00D4510D">
        <w:rPr>
          <w:rtl/>
        </w:rPr>
        <w:t xml:space="preserve"> </w:t>
      </w:r>
      <w:r>
        <w:rPr>
          <w:rtl/>
        </w:rPr>
        <w:t>קדשנו</w:t>
      </w:r>
      <w:r w:rsidR="00D4510D">
        <w:rPr>
          <w:rtl/>
        </w:rPr>
        <w:t xml:space="preserve"> </w:t>
      </w:r>
      <w:r>
        <w:rPr>
          <w:rtl/>
        </w:rPr>
        <w:t>במצותיו</w:t>
      </w:r>
      <w:r w:rsidR="00D4510D">
        <w:rPr>
          <w:rtl/>
        </w:rPr>
        <w:t xml:space="preserve"> </w:t>
      </w:r>
      <w:r>
        <w:rPr>
          <w:rtl/>
        </w:rPr>
        <w:t>וצונו</w:t>
      </w:r>
      <w:r w:rsidR="00D4510D">
        <w:rPr>
          <w:rtl/>
        </w:rPr>
        <w:t xml:space="preserve"> </w:t>
      </w:r>
      <w:r>
        <w:rPr>
          <w:rtl/>
        </w:rPr>
        <w:t>על</w:t>
      </w:r>
      <w:r w:rsidR="00D4510D">
        <w:rPr>
          <w:rtl/>
        </w:rPr>
        <w:t xml:space="preserve"> </w:t>
      </w:r>
      <w:r>
        <w:rPr>
          <w:rtl/>
        </w:rPr>
        <w:t>המצות,</w:t>
      </w:r>
      <w:r w:rsidR="00D4510D">
        <w:rPr>
          <w:rtl/>
        </w:rPr>
        <w:t xml:space="preserve"> </w:t>
      </w:r>
      <w:r>
        <w:rPr>
          <w:rtl/>
        </w:rPr>
        <w:t>רבי</w:t>
      </w:r>
      <w:r w:rsidR="00D4510D">
        <w:rPr>
          <w:rtl/>
        </w:rPr>
        <w:t xml:space="preserve"> </w:t>
      </w:r>
      <w:r>
        <w:rPr>
          <w:rtl/>
        </w:rPr>
        <w:t>יהודה</w:t>
      </w:r>
      <w:r w:rsidR="00D4510D">
        <w:rPr>
          <w:rtl/>
        </w:rPr>
        <w:t xml:space="preserve"> </w:t>
      </w:r>
      <w:r>
        <w:rPr>
          <w:rtl/>
        </w:rPr>
        <w:t>אומר</w:t>
      </w:r>
      <w:r w:rsidR="00D4510D">
        <w:rPr>
          <w:rtl/>
        </w:rPr>
        <w:t xml:space="preserve"> </w:t>
      </w:r>
      <w:r>
        <w:rPr>
          <w:rtl/>
        </w:rPr>
        <w:t>מברך</w:t>
      </w:r>
      <w:r w:rsidR="00D4510D">
        <w:rPr>
          <w:rtl/>
        </w:rPr>
        <w:t xml:space="preserve"> </w:t>
      </w:r>
      <w:r>
        <w:rPr>
          <w:rtl/>
        </w:rPr>
        <w:t>על</w:t>
      </w:r>
      <w:r w:rsidR="00D4510D">
        <w:rPr>
          <w:rtl/>
        </w:rPr>
        <w:t xml:space="preserve"> </w:t>
      </w:r>
      <w:r>
        <w:rPr>
          <w:rtl/>
        </w:rPr>
        <w:t>כל</w:t>
      </w:r>
      <w:r w:rsidR="00D4510D">
        <w:rPr>
          <w:rtl/>
        </w:rPr>
        <w:t xml:space="preserve"> </w:t>
      </w:r>
      <w:r>
        <w:rPr>
          <w:rtl/>
        </w:rPr>
        <w:t>אחת</w:t>
      </w:r>
      <w:r w:rsidR="00D4510D">
        <w:rPr>
          <w:rtl/>
        </w:rPr>
        <w:t xml:space="preserve"> </w:t>
      </w:r>
      <w:r>
        <w:rPr>
          <w:rtl/>
        </w:rPr>
        <w:t>ואחת</w:t>
      </w:r>
      <w:r w:rsidR="00D4510D">
        <w:rPr>
          <w:rtl/>
        </w:rPr>
        <w:t xml:space="preserve"> </w:t>
      </w:r>
      <w:r>
        <w:rPr>
          <w:rtl/>
        </w:rPr>
        <w:t>בפני</w:t>
      </w:r>
      <w:r w:rsidR="00D4510D">
        <w:rPr>
          <w:rtl/>
        </w:rPr>
        <w:t xml:space="preserve"> </w:t>
      </w:r>
      <w:r>
        <w:rPr>
          <w:rtl/>
        </w:rPr>
        <w:t>עצמה</w:t>
      </w:r>
      <w:r w:rsidR="00D4510D">
        <w:rPr>
          <w:rtl/>
        </w:rPr>
        <w:t xml:space="preserve"> </w:t>
      </w:r>
      <w:r>
        <w:rPr>
          <w:rtl/>
        </w:rPr>
        <w:t>.</w:t>
      </w:r>
      <w:r w:rsidR="00D4510D">
        <w:rPr>
          <w:rtl/>
        </w:rPr>
        <w:t xml:space="preserve"> </w:t>
      </w:r>
      <w:r>
        <w:rPr>
          <w:rtl/>
        </w:rPr>
        <w:t>.</w:t>
      </w:r>
      <w:r w:rsidR="00D4510D">
        <w:rPr>
          <w:rtl/>
        </w:rPr>
        <w:t xml:space="preserve"> </w:t>
      </w:r>
      <w:r>
        <w:rPr>
          <w:rtl/>
        </w:rPr>
        <w:t>הלכתא</w:t>
      </w:r>
      <w:r w:rsidR="00D4510D">
        <w:rPr>
          <w:rtl/>
        </w:rPr>
        <w:t xml:space="preserve"> </w:t>
      </w:r>
      <w:r>
        <w:rPr>
          <w:rtl/>
        </w:rPr>
        <w:t>כר"י</w:t>
      </w:r>
      <w:r w:rsidR="00D4510D">
        <w:rPr>
          <w:rtl/>
        </w:rPr>
        <w:t xml:space="preserve"> </w:t>
      </w:r>
      <w:r>
        <w:rPr>
          <w:rtl/>
        </w:rPr>
        <w:t>.</w:t>
      </w:r>
      <w:r w:rsidR="00D4510D">
        <w:rPr>
          <w:rtl/>
        </w:rPr>
        <w:t xml:space="preserve"> </w:t>
      </w:r>
      <w:r>
        <w:rPr>
          <w:rtl/>
        </w:rPr>
        <w:t>.</w:t>
      </w:r>
      <w:r w:rsidR="00D4510D">
        <w:rPr>
          <w:rtl/>
        </w:rPr>
        <w:t xml:space="preserve"> </w:t>
      </w:r>
      <w:r>
        <w:rPr>
          <w:rtl/>
        </w:rPr>
        <w:t>מאי</w:t>
      </w:r>
      <w:r w:rsidR="00D4510D">
        <w:rPr>
          <w:rtl/>
        </w:rPr>
        <w:t xml:space="preserve"> </w:t>
      </w:r>
      <w:r>
        <w:rPr>
          <w:rtl/>
        </w:rPr>
        <w:t>טעמא</w:t>
      </w:r>
      <w:r w:rsidR="00D4510D">
        <w:rPr>
          <w:rtl/>
        </w:rPr>
        <w:t xml:space="preserve"> </w:t>
      </w:r>
      <w:r>
        <w:rPr>
          <w:rtl/>
        </w:rPr>
        <w:t>דר"י</w:t>
      </w:r>
      <w:r w:rsidR="00D4510D">
        <w:rPr>
          <w:rtl/>
        </w:rPr>
        <w:t xml:space="preserve"> </w:t>
      </w:r>
      <w:r>
        <w:rPr>
          <w:rtl/>
        </w:rPr>
        <w:t>דכתיב</w:t>
      </w:r>
      <w:r w:rsidR="00D4510D">
        <w:rPr>
          <w:rtl/>
        </w:rPr>
        <w:t xml:space="preserve"> </w:t>
      </w:r>
      <w:r>
        <w:rPr>
          <w:rtl/>
        </w:rPr>
        <w:t>(תהילים</w:t>
      </w:r>
      <w:r w:rsidR="00D4510D">
        <w:rPr>
          <w:rtl/>
        </w:rPr>
        <w:t xml:space="preserve"> </w:t>
      </w:r>
      <w:r>
        <w:rPr>
          <w:rtl/>
        </w:rPr>
        <w:t>סח)</w:t>
      </w:r>
      <w:r w:rsidR="00D4510D">
        <w:rPr>
          <w:rtl/>
        </w:rPr>
        <w:t xml:space="preserve"> </w:t>
      </w:r>
      <w:r>
        <w:rPr>
          <w:rtl/>
        </w:rPr>
        <w:t>ברוך</w:t>
      </w:r>
      <w:r w:rsidR="00D4510D">
        <w:rPr>
          <w:rtl/>
        </w:rPr>
        <w:t xml:space="preserve"> </w:t>
      </w:r>
      <w:r>
        <w:rPr>
          <w:rtl/>
        </w:rPr>
        <w:t>ה'</w:t>
      </w:r>
      <w:r w:rsidR="00D4510D">
        <w:rPr>
          <w:rtl/>
        </w:rPr>
        <w:t xml:space="preserve"> </w:t>
      </w:r>
      <w:r>
        <w:rPr>
          <w:rtl/>
        </w:rPr>
        <w:t>יום</w:t>
      </w:r>
      <w:r w:rsidR="00D4510D">
        <w:rPr>
          <w:rtl/>
        </w:rPr>
        <w:t xml:space="preserve"> </w:t>
      </w:r>
      <w:r>
        <w:rPr>
          <w:rtl/>
        </w:rPr>
        <w:t>יום,</w:t>
      </w:r>
      <w:r w:rsidR="00D4510D">
        <w:rPr>
          <w:rtl/>
        </w:rPr>
        <w:t xml:space="preserve"> </w:t>
      </w:r>
      <w:r>
        <w:rPr>
          <w:rtl/>
        </w:rPr>
        <w:t>וכי</w:t>
      </w:r>
      <w:r w:rsidR="00D4510D">
        <w:rPr>
          <w:rtl/>
        </w:rPr>
        <w:t xml:space="preserve"> </w:t>
      </w:r>
      <w:r>
        <w:rPr>
          <w:rtl/>
        </w:rPr>
        <w:t>ביום</w:t>
      </w:r>
      <w:r w:rsidR="00D4510D">
        <w:rPr>
          <w:rtl/>
        </w:rPr>
        <w:t xml:space="preserve"> </w:t>
      </w:r>
      <w:r>
        <w:rPr>
          <w:rtl/>
        </w:rPr>
        <w:t>מברכין</w:t>
      </w:r>
      <w:r w:rsidR="00D4510D">
        <w:rPr>
          <w:rtl/>
        </w:rPr>
        <w:t xml:space="preserve"> </w:t>
      </w:r>
      <w:r>
        <w:rPr>
          <w:rtl/>
        </w:rPr>
        <w:t>אותו</w:t>
      </w:r>
      <w:r w:rsidR="00D4510D">
        <w:rPr>
          <w:rtl/>
        </w:rPr>
        <w:t xml:space="preserve"> </w:t>
      </w:r>
      <w:r>
        <w:rPr>
          <w:rtl/>
        </w:rPr>
        <w:t>ובלילה</w:t>
      </w:r>
      <w:r w:rsidR="00D4510D">
        <w:rPr>
          <w:rtl/>
        </w:rPr>
        <w:t xml:space="preserve"> </w:t>
      </w:r>
      <w:r>
        <w:rPr>
          <w:rtl/>
        </w:rPr>
        <w:t>אין</w:t>
      </w:r>
      <w:r w:rsidR="00D4510D">
        <w:rPr>
          <w:rtl/>
        </w:rPr>
        <w:t xml:space="preserve"> </w:t>
      </w:r>
      <w:r>
        <w:rPr>
          <w:rtl/>
        </w:rPr>
        <w:t>מברכין</w:t>
      </w:r>
      <w:r w:rsidR="00D4510D">
        <w:rPr>
          <w:rtl/>
        </w:rPr>
        <w:t xml:space="preserve"> </w:t>
      </w:r>
      <w:r>
        <w:rPr>
          <w:rtl/>
        </w:rPr>
        <w:t>אותו,</w:t>
      </w:r>
      <w:r w:rsidR="00D4510D">
        <w:rPr>
          <w:rtl/>
        </w:rPr>
        <w:t xml:space="preserve"> </w:t>
      </w:r>
      <w:r>
        <w:rPr>
          <w:rtl/>
        </w:rPr>
        <w:t>אלא</w:t>
      </w:r>
      <w:r w:rsidR="00D4510D">
        <w:rPr>
          <w:rtl/>
        </w:rPr>
        <w:t xml:space="preserve"> </w:t>
      </w:r>
      <w:r>
        <w:rPr>
          <w:rtl/>
        </w:rPr>
        <w:t>בא</w:t>
      </w:r>
      <w:r w:rsidR="00D4510D">
        <w:rPr>
          <w:rtl/>
        </w:rPr>
        <w:t xml:space="preserve"> </w:t>
      </w:r>
      <w:r>
        <w:rPr>
          <w:rtl/>
        </w:rPr>
        <w:t>לומר</w:t>
      </w:r>
      <w:r w:rsidR="00D4510D">
        <w:rPr>
          <w:rtl/>
        </w:rPr>
        <w:t xml:space="preserve"> </w:t>
      </w:r>
      <w:r>
        <w:rPr>
          <w:rtl/>
        </w:rPr>
        <w:t>לך</w:t>
      </w:r>
      <w:r w:rsidR="00D4510D">
        <w:rPr>
          <w:rtl/>
        </w:rPr>
        <w:t xml:space="preserve"> </w:t>
      </w:r>
      <w:r>
        <w:rPr>
          <w:rtl/>
        </w:rPr>
        <w:t>בכל</w:t>
      </w:r>
      <w:r w:rsidR="00D4510D">
        <w:rPr>
          <w:rtl/>
        </w:rPr>
        <w:t xml:space="preserve"> </w:t>
      </w:r>
      <w:r>
        <w:rPr>
          <w:rtl/>
        </w:rPr>
        <w:t>יום</w:t>
      </w:r>
      <w:r w:rsidR="00D4510D">
        <w:rPr>
          <w:rtl/>
        </w:rPr>
        <w:t xml:space="preserve"> </w:t>
      </w:r>
      <w:r>
        <w:rPr>
          <w:rtl/>
        </w:rPr>
        <w:t>ויום</w:t>
      </w:r>
      <w:r w:rsidR="00D4510D">
        <w:rPr>
          <w:rtl/>
        </w:rPr>
        <w:t xml:space="preserve"> </w:t>
      </w:r>
      <w:r>
        <w:rPr>
          <w:rtl/>
        </w:rPr>
        <w:t>תן</w:t>
      </w:r>
      <w:r w:rsidR="00D4510D">
        <w:rPr>
          <w:rtl/>
        </w:rPr>
        <w:t xml:space="preserve"> </w:t>
      </w:r>
      <w:r>
        <w:rPr>
          <w:rtl/>
        </w:rPr>
        <w:t>לו</w:t>
      </w:r>
      <w:r w:rsidR="00D4510D">
        <w:rPr>
          <w:rtl/>
        </w:rPr>
        <w:t xml:space="preserve"> </w:t>
      </w:r>
      <w:r>
        <w:rPr>
          <w:rtl/>
        </w:rPr>
        <w:t>מעין</w:t>
      </w:r>
      <w:r w:rsidR="00D4510D">
        <w:rPr>
          <w:rtl/>
        </w:rPr>
        <w:t xml:space="preserve"> </w:t>
      </w:r>
      <w:r>
        <w:rPr>
          <w:rtl/>
        </w:rPr>
        <w:t>ברכותיו",</w:t>
      </w:r>
      <w:r w:rsidR="00D4510D">
        <w:rPr>
          <w:rtl/>
        </w:rPr>
        <w:t xml:space="preserve"> </w:t>
      </w:r>
      <w:r>
        <w:rPr>
          <w:rtl/>
        </w:rPr>
        <w:t>והקשה</w:t>
      </w:r>
      <w:r w:rsidR="00D4510D">
        <w:rPr>
          <w:rtl/>
        </w:rPr>
        <w:t xml:space="preserve"> </w:t>
      </w:r>
      <w:r>
        <w:rPr>
          <w:rtl/>
        </w:rPr>
        <w:t>המאירי</w:t>
      </w:r>
      <w:r w:rsidR="00D4510D">
        <w:rPr>
          <w:rtl/>
        </w:rPr>
        <w:t xml:space="preserve"> </w:t>
      </w:r>
      <w:r>
        <w:rPr>
          <w:rtl/>
        </w:rPr>
        <w:t>(ד"ה</w:t>
      </w:r>
      <w:r w:rsidR="00D4510D">
        <w:rPr>
          <w:rtl/>
        </w:rPr>
        <w:t xml:space="preserve"> </w:t>
      </w:r>
      <w:r>
        <w:rPr>
          <w:rtl/>
        </w:rPr>
        <w:t>מי)</w:t>
      </w:r>
      <w:r w:rsidR="00D4510D">
        <w:rPr>
          <w:rtl/>
        </w:rPr>
        <w:t xml:space="preserve"> </w:t>
      </w:r>
      <w:r>
        <w:rPr>
          <w:rtl/>
        </w:rPr>
        <w:t>דלכ'</w:t>
      </w:r>
      <w:r w:rsidR="00D4510D">
        <w:rPr>
          <w:rtl/>
        </w:rPr>
        <w:t xml:space="preserve"> </w:t>
      </w:r>
      <w:r>
        <w:rPr>
          <w:rtl/>
        </w:rPr>
        <w:t>ר"י</w:t>
      </w:r>
      <w:r w:rsidR="00D4510D">
        <w:rPr>
          <w:rtl/>
        </w:rPr>
        <w:t xml:space="preserve"> </w:t>
      </w:r>
      <w:r>
        <w:rPr>
          <w:rtl/>
        </w:rPr>
        <w:t>לשיטתו</w:t>
      </w:r>
      <w:r w:rsidR="00D4510D">
        <w:rPr>
          <w:rtl/>
        </w:rPr>
        <w:t xml:space="preserve"> </w:t>
      </w:r>
      <w:r>
        <w:rPr>
          <w:rtl/>
        </w:rPr>
        <w:t>אזיל</w:t>
      </w:r>
      <w:r w:rsidR="00D4510D">
        <w:rPr>
          <w:rtl/>
        </w:rPr>
        <w:t xml:space="preserve"> </w:t>
      </w:r>
      <w:r>
        <w:rPr>
          <w:rtl/>
        </w:rPr>
        <w:t>שס"ל</w:t>
      </w:r>
      <w:r w:rsidR="00D4510D">
        <w:rPr>
          <w:rtl/>
        </w:rPr>
        <w:t xml:space="preserve"> </w:t>
      </w:r>
      <w:r>
        <w:rPr>
          <w:rtl/>
        </w:rPr>
        <w:t>(בברכות</w:t>
      </w:r>
      <w:r w:rsidR="00D4510D">
        <w:rPr>
          <w:rtl/>
        </w:rPr>
        <w:t xml:space="preserve"> </w:t>
      </w:r>
      <w:r>
        <w:rPr>
          <w:rtl/>
        </w:rPr>
        <w:t>דף</w:t>
      </w:r>
      <w:r w:rsidR="00D4510D">
        <w:rPr>
          <w:rtl/>
        </w:rPr>
        <w:t xml:space="preserve"> </w:t>
      </w:r>
      <w:r>
        <w:rPr>
          <w:rtl/>
        </w:rPr>
        <w:t>לה</w:t>
      </w:r>
      <w:r w:rsidR="00D4510D">
        <w:rPr>
          <w:rtl/>
        </w:rPr>
        <w:t xml:space="preserve"> </w:t>
      </w:r>
      <w:r>
        <w:rPr>
          <w:rtl/>
        </w:rPr>
        <w:t>ע"א)</w:t>
      </w:r>
      <w:r w:rsidR="00D4510D">
        <w:rPr>
          <w:rtl/>
        </w:rPr>
        <w:t xml:space="preserve"> </w:t>
      </w:r>
      <w:r>
        <w:rPr>
          <w:rtl/>
        </w:rPr>
        <w:t>שעל</w:t>
      </w:r>
      <w:r w:rsidR="00D4510D">
        <w:rPr>
          <w:rtl/>
        </w:rPr>
        <w:t xml:space="preserve"> </w:t>
      </w:r>
      <w:r>
        <w:rPr>
          <w:rtl/>
        </w:rPr>
        <w:t>ירקות</w:t>
      </w:r>
      <w:r w:rsidR="00D4510D">
        <w:rPr>
          <w:rtl/>
        </w:rPr>
        <w:t xml:space="preserve"> </w:t>
      </w:r>
      <w:r>
        <w:rPr>
          <w:rtl/>
        </w:rPr>
        <w:t>אומר</w:t>
      </w:r>
      <w:r w:rsidR="00D4510D">
        <w:rPr>
          <w:rtl/>
        </w:rPr>
        <w:t xml:space="preserve"> </w:t>
      </w:r>
      <w:r>
        <w:rPr>
          <w:rtl/>
        </w:rPr>
        <w:t>בורא</w:t>
      </w:r>
      <w:r w:rsidR="00D4510D">
        <w:rPr>
          <w:rtl/>
        </w:rPr>
        <w:t xml:space="preserve"> </w:t>
      </w:r>
      <w:r>
        <w:rPr>
          <w:rtl/>
        </w:rPr>
        <w:t>מיני</w:t>
      </w:r>
      <w:r w:rsidR="00D4510D">
        <w:rPr>
          <w:rtl/>
        </w:rPr>
        <w:t xml:space="preserve"> </w:t>
      </w:r>
      <w:r>
        <w:rPr>
          <w:rtl/>
        </w:rPr>
        <w:t>דשאין,</w:t>
      </w:r>
      <w:r w:rsidR="00D4510D">
        <w:rPr>
          <w:rtl/>
        </w:rPr>
        <w:t xml:space="preserve"> </w:t>
      </w:r>
      <w:r>
        <w:rPr>
          <w:rtl/>
        </w:rPr>
        <w:t>ובגמ'</w:t>
      </w:r>
      <w:r w:rsidR="00D4510D">
        <w:rPr>
          <w:rtl/>
        </w:rPr>
        <w:t xml:space="preserve"> </w:t>
      </w:r>
      <w:r>
        <w:rPr>
          <w:rtl/>
        </w:rPr>
        <w:t>(דף</w:t>
      </w:r>
      <w:r w:rsidR="00D4510D">
        <w:rPr>
          <w:rtl/>
        </w:rPr>
        <w:t xml:space="preserve"> </w:t>
      </w:r>
      <w:r>
        <w:rPr>
          <w:rtl/>
        </w:rPr>
        <w:t>מ</w:t>
      </w:r>
      <w:r w:rsidR="00D4510D">
        <w:rPr>
          <w:rtl/>
        </w:rPr>
        <w:t xml:space="preserve"> </w:t>
      </w:r>
      <w:r>
        <w:rPr>
          <w:rtl/>
        </w:rPr>
        <w:t>ע"א)</w:t>
      </w:r>
      <w:r w:rsidR="00D4510D">
        <w:rPr>
          <w:rtl/>
        </w:rPr>
        <w:t xml:space="preserve"> </w:t>
      </w:r>
      <w:r>
        <w:rPr>
          <w:rtl/>
        </w:rPr>
        <w:t>אמרו</w:t>
      </w:r>
      <w:r w:rsidR="00D4510D">
        <w:rPr>
          <w:rtl/>
        </w:rPr>
        <w:t xml:space="preserve"> </w:t>
      </w:r>
      <w:r>
        <w:rPr>
          <w:rtl/>
        </w:rPr>
        <w:t>"מאי</w:t>
      </w:r>
      <w:r w:rsidR="00D4510D">
        <w:rPr>
          <w:rtl/>
        </w:rPr>
        <w:t xml:space="preserve"> </w:t>
      </w:r>
      <w:r>
        <w:rPr>
          <w:rtl/>
        </w:rPr>
        <w:t>טעמא</w:t>
      </w:r>
      <w:r w:rsidR="00D4510D">
        <w:rPr>
          <w:rtl/>
        </w:rPr>
        <w:t xml:space="preserve"> </w:t>
      </w:r>
      <w:r>
        <w:rPr>
          <w:rtl/>
        </w:rPr>
        <w:t>לר"י</w:t>
      </w:r>
      <w:r w:rsidR="00D4510D">
        <w:rPr>
          <w:rtl/>
        </w:rPr>
        <w:t xml:space="preserve"> </w:t>
      </w:r>
      <w:r>
        <w:rPr>
          <w:rtl/>
        </w:rPr>
        <w:t>אמר</w:t>
      </w:r>
      <w:r w:rsidR="00D4510D">
        <w:rPr>
          <w:rtl/>
        </w:rPr>
        <w:t xml:space="preserve"> </w:t>
      </w:r>
      <w:r>
        <w:rPr>
          <w:rtl/>
        </w:rPr>
        <w:t>קרא</w:t>
      </w:r>
      <w:r w:rsidR="00D4510D">
        <w:rPr>
          <w:rtl/>
        </w:rPr>
        <w:t xml:space="preserve"> </w:t>
      </w:r>
      <w:r>
        <w:rPr>
          <w:rtl/>
        </w:rPr>
        <w:t>ברוך</w:t>
      </w:r>
      <w:r w:rsidR="00D4510D">
        <w:rPr>
          <w:rtl/>
        </w:rPr>
        <w:t xml:space="preserve"> </w:t>
      </w:r>
      <w:r>
        <w:rPr>
          <w:rtl/>
        </w:rPr>
        <w:t>ה'</w:t>
      </w:r>
      <w:r w:rsidR="00D4510D">
        <w:rPr>
          <w:rtl/>
        </w:rPr>
        <w:t xml:space="preserve"> </w:t>
      </w:r>
      <w:r>
        <w:rPr>
          <w:rtl/>
        </w:rPr>
        <w:t>יום</w:t>
      </w:r>
      <w:r w:rsidR="00D4510D">
        <w:rPr>
          <w:rtl/>
        </w:rPr>
        <w:t xml:space="preserve"> </w:t>
      </w:r>
      <w:r>
        <w:rPr>
          <w:rtl/>
        </w:rPr>
        <w:t>יום</w:t>
      </w:r>
      <w:r w:rsidR="00D4510D">
        <w:rPr>
          <w:rtl/>
        </w:rPr>
        <w:t xml:space="preserve"> </w:t>
      </w:r>
      <w:r>
        <w:rPr>
          <w:rtl/>
        </w:rPr>
        <w:t>.</w:t>
      </w:r>
      <w:r w:rsidR="00D4510D">
        <w:rPr>
          <w:rtl/>
        </w:rPr>
        <w:t xml:space="preserve"> </w:t>
      </w:r>
      <w:r>
        <w:rPr>
          <w:rtl/>
        </w:rPr>
        <w:t>.</w:t>
      </w:r>
      <w:r w:rsidR="00D4510D">
        <w:rPr>
          <w:rtl/>
        </w:rPr>
        <w:t xml:space="preserve"> </w:t>
      </w:r>
      <w:r>
        <w:rPr>
          <w:rtl/>
        </w:rPr>
        <w:t>כל</w:t>
      </w:r>
      <w:r w:rsidR="00D4510D">
        <w:rPr>
          <w:rtl/>
        </w:rPr>
        <w:t xml:space="preserve"> </w:t>
      </w:r>
      <w:r>
        <w:rPr>
          <w:rtl/>
        </w:rPr>
        <w:t>מין</w:t>
      </w:r>
      <w:r w:rsidR="00D4510D">
        <w:rPr>
          <w:rtl/>
        </w:rPr>
        <w:t xml:space="preserve"> </w:t>
      </w:r>
      <w:r>
        <w:rPr>
          <w:rtl/>
        </w:rPr>
        <w:t>ומין</w:t>
      </w:r>
      <w:r w:rsidR="00D4510D">
        <w:rPr>
          <w:rtl/>
        </w:rPr>
        <w:t xml:space="preserve"> </w:t>
      </w:r>
      <w:r>
        <w:rPr>
          <w:rtl/>
        </w:rPr>
        <w:t>תן</w:t>
      </w:r>
      <w:r w:rsidR="00D4510D">
        <w:rPr>
          <w:rtl/>
        </w:rPr>
        <w:t xml:space="preserve"> </w:t>
      </w:r>
      <w:r>
        <w:rPr>
          <w:rtl/>
        </w:rPr>
        <w:t>לו</w:t>
      </w:r>
      <w:r w:rsidR="00D4510D">
        <w:rPr>
          <w:rtl/>
        </w:rPr>
        <w:t xml:space="preserve"> </w:t>
      </w:r>
      <w:r>
        <w:rPr>
          <w:rtl/>
        </w:rPr>
        <w:t>מעין</w:t>
      </w:r>
      <w:r w:rsidR="00D4510D">
        <w:rPr>
          <w:rtl/>
        </w:rPr>
        <w:t xml:space="preserve"> </w:t>
      </w:r>
      <w:r>
        <w:rPr>
          <w:rtl/>
        </w:rPr>
        <w:t>ברכותיו",</w:t>
      </w:r>
      <w:r w:rsidR="00D4510D">
        <w:rPr>
          <w:rtl/>
        </w:rPr>
        <w:t xml:space="preserve"> </w:t>
      </w:r>
      <w:r>
        <w:rPr>
          <w:rtl/>
        </w:rPr>
        <w:t>והרי</w:t>
      </w:r>
      <w:r w:rsidR="00D4510D">
        <w:rPr>
          <w:rtl/>
        </w:rPr>
        <w:t xml:space="preserve"> </w:t>
      </w:r>
      <w:r>
        <w:rPr>
          <w:rtl/>
        </w:rPr>
        <w:t>לית</w:t>
      </w:r>
      <w:r w:rsidR="00D4510D">
        <w:rPr>
          <w:rtl/>
        </w:rPr>
        <w:t xml:space="preserve"> </w:t>
      </w:r>
      <w:r>
        <w:rPr>
          <w:rtl/>
        </w:rPr>
        <w:t>הלכתא</w:t>
      </w:r>
      <w:r w:rsidR="00D4510D">
        <w:rPr>
          <w:rtl/>
        </w:rPr>
        <w:t xml:space="preserve"> </w:t>
      </w:r>
      <w:r>
        <w:rPr>
          <w:rtl/>
        </w:rPr>
        <w:t>כר"י?</w:t>
      </w:r>
      <w:r w:rsidR="00D4510D">
        <w:rPr>
          <w:rtl/>
        </w:rPr>
        <w:t xml:space="preserve"> </w:t>
      </w:r>
      <w:r>
        <w:rPr>
          <w:rtl/>
        </w:rPr>
        <w:t>ותי'</w:t>
      </w:r>
      <w:r w:rsidR="00D4510D">
        <w:rPr>
          <w:rtl/>
        </w:rPr>
        <w:t xml:space="preserve"> </w:t>
      </w:r>
      <w:r>
        <w:rPr>
          <w:rtl/>
        </w:rPr>
        <w:t>דכו"ע</w:t>
      </w:r>
      <w:r w:rsidR="00D4510D">
        <w:rPr>
          <w:rtl/>
        </w:rPr>
        <w:t xml:space="preserve"> </w:t>
      </w:r>
      <w:r>
        <w:rPr>
          <w:rtl/>
        </w:rPr>
        <w:t>ס"ל</w:t>
      </w:r>
      <w:r w:rsidR="00D4510D">
        <w:rPr>
          <w:rtl/>
        </w:rPr>
        <w:t xml:space="preserve"> </w:t>
      </w:r>
      <w:r>
        <w:rPr>
          <w:rtl/>
        </w:rPr>
        <w:t>כר"י,</w:t>
      </w:r>
      <w:r w:rsidR="00D4510D">
        <w:rPr>
          <w:rtl/>
        </w:rPr>
        <w:t xml:space="preserve"> </w:t>
      </w:r>
      <w:r>
        <w:rPr>
          <w:rtl/>
        </w:rPr>
        <w:t>ומ"מ</w:t>
      </w:r>
      <w:r w:rsidR="00D4510D">
        <w:rPr>
          <w:rtl/>
        </w:rPr>
        <w:t xml:space="preserve"> </w:t>
      </w:r>
      <w:r>
        <w:rPr>
          <w:rtl/>
        </w:rPr>
        <w:t>בדשאים</w:t>
      </w:r>
      <w:r w:rsidR="00D4510D">
        <w:rPr>
          <w:rtl/>
        </w:rPr>
        <w:t xml:space="preserve"> </w:t>
      </w:r>
      <w:r>
        <w:rPr>
          <w:rtl/>
        </w:rPr>
        <w:t>ס"ל</w:t>
      </w:r>
      <w:r w:rsidR="00D4510D">
        <w:rPr>
          <w:rtl/>
        </w:rPr>
        <w:t xml:space="preserve"> </w:t>
      </w:r>
      <w:r>
        <w:rPr>
          <w:rtl/>
        </w:rPr>
        <w:t>לחכמים</w:t>
      </w:r>
      <w:r w:rsidR="00D4510D">
        <w:rPr>
          <w:rtl/>
        </w:rPr>
        <w:t xml:space="preserve"> </w:t>
      </w:r>
      <w:r>
        <w:rPr>
          <w:rtl/>
        </w:rPr>
        <w:t>ד"פירות</w:t>
      </w:r>
      <w:r w:rsidR="00D4510D">
        <w:rPr>
          <w:rtl/>
        </w:rPr>
        <w:t xml:space="preserve"> </w:t>
      </w:r>
      <w:r>
        <w:rPr>
          <w:rtl/>
        </w:rPr>
        <w:t>הארץ</w:t>
      </w:r>
      <w:r w:rsidR="00D4510D">
        <w:rPr>
          <w:rtl/>
        </w:rPr>
        <w:t xml:space="preserve"> </w:t>
      </w:r>
      <w:r>
        <w:rPr>
          <w:rtl/>
        </w:rPr>
        <w:t>וירקות</w:t>
      </w:r>
      <w:r w:rsidR="00D4510D">
        <w:rPr>
          <w:rtl/>
        </w:rPr>
        <w:t xml:space="preserve"> </w:t>
      </w:r>
      <w:r>
        <w:rPr>
          <w:rtl/>
        </w:rPr>
        <w:t>כעין</w:t>
      </w:r>
      <w:r w:rsidR="00D4510D">
        <w:rPr>
          <w:rtl/>
        </w:rPr>
        <w:t xml:space="preserve"> </w:t>
      </w:r>
      <w:r>
        <w:rPr>
          <w:rtl/>
        </w:rPr>
        <w:t>דבר</w:t>
      </w:r>
      <w:r w:rsidR="00D4510D">
        <w:rPr>
          <w:rtl/>
        </w:rPr>
        <w:t xml:space="preserve"> </w:t>
      </w:r>
      <w:r>
        <w:rPr>
          <w:rtl/>
        </w:rPr>
        <w:t>אחד</w:t>
      </w:r>
      <w:r w:rsidR="00D4510D">
        <w:rPr>
          <w:rtl/>
        </w:rPr>
        <w:t xml:space="preserve"> </w:t>
      </w:r>
      <w:r>
        <w:rPr>
          <w:rtl/>
        </w:rPr>
        <w:t>הם",</w:t>
      </w:r>
      <w:r w:rsidR="00D4510D">
        <w:rPr>
          <w:rtl/>
        </w:rPr>
        <w:t xml:space="preserve"> </w:t>
      </w:r>
      <w:r>
        <w:rPr>
          <w:rtl/>
        </w:rPr>
        <w:t>ומשמע</w:t>
      </w:r>
      <w:r w:rsidR="00D4510D">
        <w:rPr>
          <w:rtl/>
        </w:rPr>
        <w:t xml:space="preserve"> </w:t>
      </w:r>
      <w:r>
        <w:rPr>
          <w:rtl/>
        </w:rPr>
        <w:t>שגם</w:t>
      </w:r>
      <w:r w:rsidR="00D4510D">
        <w:rPr>
          <w:rtl/>
        </w:rPr>
        <w:t xml:space="preserve"> </w:t>
      </w:r>
      <w:r>
        <w:rPr>
          <w:rtl/>
        </w:rPr>
        <w:t>לחכמים</w:t>
      </w:r>
      <w:r w:rsidR="00D4510D">
        <w:rPr>
          <w:rtl/>
        </w:rPr>
        <w:t xml:space="preserve"> </w:t>
      </w:r>
      <w:r>
        <w:rPr>
          <w:rtl/>
        </w:rPr>
        <w:t>יש</w:t>
      </w:r>
      <w:r w:rsidR="00D4510D">
        <w:rPr>
          <w:rtl/>
        </w:rPr>
        <w:t xml:space="preserve"> </w:t>
      </w:r>
      <w:r>
        <w:rPr>
          <w:rtl/>
        </w:rPr>
        <w:t>חיוב</w:t>
      </w:r>
      <w:r w:rsidR="00D4510D">
        <w:rPr>
          <w:rtl/>
        </w:rPr>
        <w:t xml:space="preserve"> </w:t>
      </w:r>
      <w:r>
        <w:rPr>
          <w:rtl/>
        </w:rPr>
        <w:t>לברך</w:t>
      </w:r>
      <w:r w:rsidR="00D4510D">
        <w:rPr>
          <w:rtl/>
        </w:rPr>
        <w:t xml:space="preserve"> </w:t>
      </w:r>
      <w:r>
        <w:rPr>
          <w:rtl/>
        </w:rPr>
        <w:t>על</w:t>
      </w:r>
      <w:r w:rsidR="00D4510D">
        <w:rPr>
          <w:rtl/>
        </w:rPr>
        <w:t xml:space="preserve"> </w:t>
      </w:r>
      <w:r>
        <w:rPr>
          <w:rtl/>
        </w:rPr>
        <w:t>כל</w:t>
      </w:r>
      <w:r w:rsidR="00D4510D">
        <w:rPr>
          <w:rtl/>
        </w:rPr>
        <w:t xml:space="preserve"> </w:t>
      </w:r>
      <w:r>
        <w:rPr>
          <w:rtl/>
        </w:rPr>
        <w:t>מין</w:t>
      </w:r>
      <w:r w:rsidR="00D4510D">
        <w:rPr>
          <w:rtl/>
        </w:rPr>
        <w:t xml:space="preserve"> </w:t>
      </w:r>
      <w:r>
        <w:rPr>
          <w:rtl/>
        </w:rPr>
        <w:t>ומין</w:t>
      </w:r>
      <w:r w:rsidR="00D4510D">
        <w:rPr>
          <w:rtl/>
        </w:rPr>
        <w:t xml:space="preserve"> </w:t>
      </w:r>
      <w:r>
        <w:rPr>
          <w:rtl/>
        </w:rPr>
        <w:t>מעין</w:t>
      </w:r>
      <w:r w:rsidR="00D4510D">
        <w:rPr>
          <w:rtl/>
        </w:rPr>
        <w:t xml:space="preserve"> </w:t>
      </w:r>
      <w:r>
        <w:rPr>
          <w:rtl/>
        </w:rPr>
        <w:t>ברכותיו,</w:t>
      </w:r>
      <w:r w:rsidR="00D4510D">
        <w:rPr>
          <w:rtl/>
        </w:rPr>
        <w:t xml:space="preserve"> </w:t>
      </w:r>
      <w:r>
        <w:rPr>
          <w:rtl/>
        </w:rPr>
        <w:t>ונלמד</w:t>
      </w:r>
      <w:r w:rsidR="00D4510D">
        <w:rPr>
          <w:rtl/>
        </w:rPr>
        <w:t xml:space="preserve"> </w:t>
      </w:r>
      <w:r>
        <w:rPr>
          <w:rtl/>
        </w:rPr>
        <w:t>מקרא</w:t>
      </w:r>
      <w:r w:rsidR="00D4510D">
        <w:rPr>
          <w:rtl/>
        </w:rPr>
        <w:t xml:space="preserve"> </w:t>
      </w:r>
      <w:r>
        <w:rPr>
          <w:rtl/>
        </w:rPr>
        <w:t>דברוך</w:t>
      </w:r>
      <w:r w:rsidR="00D4510D">
        <w:rPr>
          <w:rtl/>
        </w:rPr>
        <w:t xml:space="preserve"> </w:t>
      </w:r>
      <w:r>
        <w:rPr>
          <w:rtl/>
        </w:rPr>
        <w:t>ה'</w:t>
      </w:r>
      <w:r w:rsidR="00D4510D">
        <w:rPr>
          <w:rtl/>
        </w:rPr>
        <w:t xml:space="preserve"> </w:t>
      </w:r>
      <w:r>
        <w:rPr>
          <w:rtl/>
        </w:rPr>
        <w:t>יום</w:t>
      </w:r>
      <w:r w:rsidR="00D4510D">
        <w:rPr>
          <w:rtl/>
        </w:rPr>
        <w:t xml:space="preserve"> </w:t>
      </w:r>
      <w:r>
        <w:rPr>
          <w:rtl/>
        </w:rPr>
        <w:t>יום,</w:t>
      </w:r>
      <w:r w:rsidR="00D4510D">
        <w:rPr>
          <w:rtl/>
        </w:rPr>
        <w:t xml:space="preserve"> </w:t>
      </w:r>
      <w:r>
        <w:rPr>
          <w:rtl/>
        </w:rPr>
        <w:t>אלא</w:t>
      </w:r>
      <w:r w:rsidR="00D4510D">
        <w:rPr>
          <w:rtl/>
        </w:rPr>
        <w:t xml:space="preserve"> </w:t>
      </w:r>
      <w:r>
        <w:rPr>
          <w:rtl/>
        </w:rPr>
        <w:t>שס"ל</w:t>
      </w:r>
      <w:r w:rsidR="00D4510D">
        <w:rPr>
          <w:rtl/>
        </w:rPr>
        <w:t xml:space="preserve"> </w:t>
      </w:r>
      <w:r>
        <w:rPr>
          <w:rtl/>
        </w:rPr>
        <w:t>דפרי</w:t>
      </w:r>
      <w:r w:rsidR="00D4510D">
        <w:rPr>
          <w:rtl/>
        </w:rPr>
        <w:t xml:space="preserve"> </w:t>
      </w:r>
      <w:r>
        <w:rPr>
          <w:rtl/>
        </w:rPr>
        <w:t>האדמה</w:t>
      </w:r>
      <w:r w:rsidR="00D4510D">
        <w:rPr>
          <w:rtl/>
        </w:rPr>
        <w:t xml:space="preserve"> </w:t>
      </w:r>
      <w:r>
        <w:rPr>
          <w:rtl/>
        </w:rPr>
        <w:t>וירקות</w:t>
      </w:r>
      <w:r w:rsidR="00D4510D">
        <w:rPr>
          <w:rtl/>
        </w:rPr>
        <w:t xml:space="preserve"> </w:t>
      </w:r>
      <w:r>
        <w:rPr>
          <w:rtl/>
        </w:rPr>
        <w:t>הוא</w:t>
      </w:r>
      <w:r w:rsidR="00D4510D">
        <w:rPr>
          <w:rtl/>
        </w:rPr>
        <w:t xml:space="preserve"> </w:t>
      </w:r>
      <w:r>
        <w:rPr>
          <w:rtl/>
        </w:rPr>
        <w:t>חד</w:t>
      </w:r>
      <w:r w:rsidR="00D4510D">
        <w:rPr>
          <w:rtl/>
        </w:rPr>
        <w:t xml:space="preserve"> </w:t>
      </w:r>
      <w:r>
        <w:rPr>
          <w:rtl/>
        </w:rPr>
        <w:t>מינא,</w:t>
      </w:r>
      <w:r w:rsidR="00D4510D">
        <w:rPr>
          <w:rtl/>
        </w:rPr>
        <w:t xml:space="preserve"> </w:t>
      </w:r>
      <w:r>
        <w:rPr>
          <w:rtl/>
        </w:rPr>
        <w:t>ולא</w:t>
      </w:r>
      <w:r w:rsidR="00D4510D">
        <w:rPr>
          <w:rtl/>
        </w:rPr>
        <w:t xml:space="preserve"> </w:t>
      </w:r>
      <w:r>
        <w:rPr>
          <w:rtl/>
        </w:rPr>
        <w:t>שייך</w:t>
      </w:r>
      <w:r w:rsidR="00D4510D">
        <w:rPr>
          <w:rtl/>
        </w:rPr>
        <w:t xml:space="preserve"> </w:t>
      </w:r>
      <w:r>
        <w:rPr>
          <w:rtl/>
        </w:rPr>
        <w:t>לברך</w:t>
      </w:r>
      <w:r w:rsidR="00D4510D">
        <w:rPr>
          <w:rtl/>
        </w:rPr>
        <w:t xml:space="preserve"> </w:t>
      </w:r>
      <w:r>
        <w:rPr>
          <w:rtl/>
        </w:rPr>
        <w:t>על</w:t>
      </w:r>
      <w:r w:rsidR="00D4510D">
        <w:rPr>
          <w:rtl/>
        </w:rPr>
        <w:t xml:space="preserve"> </w:t>
      </w:r>
      <w:r>
        <w:rPr>
          <w:rtl/>
        </w:rPr>
        <w:t>כל</w:t>
      </w:r>
      <w:r w:rsidR="00D4510D">
        <w:rPr>
          <w:rtl/>
        </w:rPr>
        <w:t xml:space="preserve"> </w:t>
      </w:r>
      <w:r>
        <w:rPr>
          <w:rtl/>
        </w:rPr>
        <w:t>אחד</w:t>
      </w:r>
      <w:r w:rsidR="00D4510D">
        <w:rPr>
          <w:rtl/>
        </w:rPr>
        <w:t xml:space="preserve"> </w:t>
      </w:r>
      <w:r>
        <w:rPr>
          <w:rtl/>
        </w:rPr>
        <w:t>מהם</w:t>
      </w:r>
      <w:r w:rsidR="00D4510D">
        <w:rPr>
          <w:rtl/>
        </w:rPr>
        <w:t xml:space="preserve"> </w:t>
      </w:r>
      <w:r>
        <w:rPr>
          <w:rtl/>
        </w:rPr>
        <w:t>בפ"ע.</w:t>
      </w:r>
    </w:p>
    <w:p w:rsidR="003A4D66" w:rsidRDefault="003A4D66" w:rsidP="00077D26">
      <w:pPr>
        <w:pStyle w:val="a1"/>
        <w:rPr>
          <w:rtl/>
        </w:rPr>
      </w:pPr>
      <w:r>
        <w:rPr>
          <w:rtl/>
        </w:rPr>
        <w:t>ויל"ע</w:t>
      </w:r>
      <w:r w:rsidR="00D4510D">
        <w:rPr>
          <w:rtl/>
        </w:rPr>
        <w:t xml:space="preserve"> </w:t>
      </w:r>
      <w:r>
        <w:rPr>
          <w:rtl/>
        </w:rPr>
        <w:t>בגדר</w:t>
      </w:r>
      <w:r w:rsidR="00D4510D">
        <w:rPr>
          <w:rtl/>
        </w:rPr>
        <w:t xml:space="preserve"> </w:t>
      </w:r>
      <w:r>
        <w:rPr>
          <w:rtl/>
        </w:rPr>
        <w:t>החיוב</w:t>
      </w:r>
      <w:r w:rsidR="00D4510D">
        <w:rPr>
          <w:rtl/>
        </w:rPr>
        <w:t xml:space="preserve"> </w:t>
      </w:r>
      <w:r>
        <w:rPr>
          <w:rtl/>
        </w:rPr>
        <w:t>לברך</w:t>
      </w:r>
      <w:r w:rsidR="00D4510D">
        <w:rPr>
          <w:rtl/>
        </w:rPr>
        <w:t xml:space="preserve"> </w:t>
      </w:r>
      <w:r>
        <w:rPr>
          <w:rtl/>
        </w:rPr>
        <w:t>ברכה</w:t>
      </w:r>
      <w:r w:rsidR="00D4510D">
        <w:rPr>
          <w:rtl/>
        </w:rPr>
        <w:t xml:space="preserve"> </w:t>
      </w:r>
      <w:r>
        <w:rPr>
          <w:rtl/>
        </w:rPr>
        <w:t>פרטית</w:t>
      </w:r>
      <w:r w:rsidR="00D4510D">
        <w:rPr>
          <w:rtl/>
        </w:rPr>
        <w:t xml:space="preserve"> </w:t>
      </w:r>
      <w:r>
        <w:rPr>
          <w:rtl/>
        </w:rPr>
        <w:t>ומבוררת</w:t>
      </w:r>
      <w:r w:rsidR="00D4510D">
        <w:rPr>
          <w:rtl/>
        </w:rPr>
        <w:t xml:space="preserve"> </w:t>
      </w:r>
      <w:r>
        <w:rPr>
          <w:rtl/>
        </w:rPr>
        <w:t>על</w:t>
      </w:r>
      <w:r w:rsidR="00D4510D">
        <w:rPr>
          <w:rtl/>
        </w:rPr>
        <w:t xml:space="preserve"> </w:t>
      </w:r>
      <w:r>
        <w:rPr>
          <w:rtl/>
        </w:rPr>
        <w:t>כל</w:t>
      </w:r>
      <w:r w:rsidR="00D4510D">
        <w:rPr>
          <w:rtl/>
        </w:rPr>
        <w:t xml:space="preserve"> </w:t>
      </w:r>
      <w:r>
        <w:rPr>
          <w:rtl/>
        </w:rPr>
        <w:t>מין</w:t>
      </w:r>
      <w:r w:rsidR="00D4510D">
        <w:rPr>
          <w:rtl/>
        </w:rPr>
        <w:t xml:space="preserve"> </w:t>
      </w:r>
      <w:r>
        <w:rPr>
          <w:rtl/>
        </w:rPr>
        <w:t>ומין,</w:t>
      </w:r>
      <w:r w:rsidR="00D4510D">
        <w:rPr>
          <w:rtl/>
        </w:rPr>
        <w:t xml:space="preserve"> </w:t>
      </w:r>
      <w:r>
        <w:rPr>
          <w:rtl/>
        </w:rPr>
        <w:t>האם</w:t>
      </w:r>
      <w:r w:rsidR="00D4510D">
        <w:rPr>
          <w:rtl/>
        </w:rPr>
        <w:t xml:space="preserve"> </w:t>
      </w:r>
      <w:r>
        <w:rPr>
          <w:rtl/>
        </w:rPr>
        <w:t>הוא</w:t>
      </w:r>
      <w:r w:rsidR="00D4510D">
        <w:rPr>
          <w:rtl/>
        </w:rPr>
        <w:t xml:space="preserve"> </w:t>
      </w:r>
      <w:r>
        <w:rPr>
          <w:rtl/>
        </w:rPr>
        <w:t>חיוב</w:t>
      </w:r>
      <w:r w:rsidR="00D4510D">
        <w:rPr>
          <w:rtl/>
        </w:rPr>
        <w:t xml:space="preserve"> </w:t>
      </w:r>
      <w:r>
        <w:rPr>
          <w:rtl/>
        </w:rPr>
        <w:t>על</w:t>
      </w:r>
      <w:r w:rsidR="00D4510D">
        <w:rPr>
          <w:rtl/>
        </w:rPr>
        <w:t xml:space="preserve"> </w:t>
      </w:r>
      <w:r>
        <w:rPr>
          <w:rtl/>
        </w:rPr>
        <w:t>האדם</w:t>
      </w:r>
      <w:r w:rsidR="00D4510D">
        <w:rPr>
          <w:rtl/>
        </w:rPr>
        <w:t xml:space="preserve"> </w:t>
      </w:r>
      <w:r>
        <w:rPr>
          <w:rtl/>
        </w:rPr>
        <w:t>או</w:t>
      </w:r>
      <w:r w:rsidR="00D4510D">
        <w:rPr>
          <w:rtl/>
        </w:rPr>
        <w:t xml:space="preserve"> </w:t>
      </w:r>
      <w:r>
        <w:rPr>
          <w:rtl/>
        </w:rPr>
        <w:t>שהוא</w:t>
      </w:r>
      <w:r w:rsidR="00D4510D">
        <w:rPr>
          <w:rtl/>
        </w:rPr>
        <w:t xml:space="preserve"> </w:t>
      </w:r>
      <w:r>
        <w:rPr>
          <w:rtl/>
        </w:rPr>
        <w:t>מחיוב</w:t>
      </w:r>
      <w:r w:rsidR="00D4510D">
        <w:rPr>
          <w:rtl/>
        </w:rPr>
        <w:t xml:space="preserve"> </w:t>
      </w:r>
      <w:r>
        <w:rPr>
          <w:rtl/>
        </w:rPr>
        <w:t>הברכה,</w:t>
      </w:r>
      <w:r w:rsidR="00D4510D">
        <w:rPr>
          <w:rtl/>
        </w:rPr>
        <w:t xml:space="preserve"> </w:t>
      </w:r>
      <w:r>
        <w:rPr>
          <w:rtl/>
        </w:rPr>
        <w:t>היינו</w:t>
      </w:r>
      <w:r w:rsidR="00D4510D">
        <w:rPr>
          <w:rtl/>
        </w:rPr>
        <w:t xml:space="preserve"> </w:t>
      </w:r>
      <w:r>
        <w:rPr>
          <w:rtl/>
        </w:rPr>
        <w:t>בדיעבד</w:t>
      </w:r>
      <w:r w:rsidR="00D4510D">
        <w:rPr>
          <w:rtl/>
        </w:rPr>
        <w:t xml:space="preserve"> </w:t>
      </w:r>
      <w:r>
        <w:rPr>
          <w:rtl/>
        </w:rPr>
        <w:t>שבירך</w:t>
      </w:r>
      <w:r w:rsidR="00D4510D">
        <w:rPr>
          <w:rtl/>
        </w:rPr>
        <w:t xml:space="preserve"> </w:t>
      </w:r>
      <w:r>
        <w:rPr>
          <w:rtl/>
        </w:rPr>
        <w:t>שהכול</w:t>
      </w:r>
      <w:r w:rsidR="00D4510D">
        <w:rPr>
          <w:rtl/>
        </w:rPr>
        <w:t xml:space="preserve"> </w:t>
      </w:r>
      <w:r>
        <w:rPr>
          <w:rtl/>
        </w:rPr>
        <w:t>על</w:t>
      </w:r>
      <w:r w:rsidR="00D4510D">
        <w:rPr>
          <w:rtl/>
        </w:rPr>
        <w:t xml:space="preserve"> </w:t>
      </w:r>
      <w:r>
        <w:rPr>
          <w:rtl/>
        </w:rPr>
        <w:t>לחם</w:t>
      </w:r>
      <w:r w:rsidR="00D4510D">
        <w:rPr>
          <w:rtl/>
        </w:rPr>
        <w:t xml:space="preserve"> </w:t>
      </w:r>
      <w:r>
        <w:rPr>
          <w:rtl/>
        </w:rPr>
        <w:t>או</w:t>
      </w:r>
      <w:r w:rsidR="00D4510D">
        <w:rPr>
          <w:rtl/>
        </w:rPr>
        <w:t xml:space="preserve"> </w:t>
      </w:r>
      <w:r>
        <w:rPr>
          <w:rtl/>
        </w:rPr>
        <w:t>יין</w:t>
      </w:r>
      <w:r w:rsidR="00D4510D">
        <w:rPr>
          <w:rtl/>
        </w:rPr>
        <w:t xml:space="preserve"> </w:t>
      </w:r>
      <w:r>
        <w:rPr>
          <w:rtl/>
        </w:rPr>
        <w:t>וכיו"ב</w:t>
      </w:r>
      <w:r w:rsidR="00D4510D">
        <w:rPr>
          <w:rtl/>
        </w:rPr>
        <w:t xml:space="preserve"> </w:t>
      </w:r>
      <w:r>
        <w:rPr>
          <w:rtl/>
        </w:rPr>
        <w:t>האם</w:t>
      </w:r>
      <w:r w:rsidR="00D4510D">
        <w:rPr>
          <w:rtl/>
        </w:rPr>
        <w:t xml:space="preserve"> </w:t>
      </w:r>
      <w:r>
        <w:rPr>
          <w:rtl/>
        </w:rPr>
        <w:t>יצא</w:t>
      </w:r>
      <w:r w:rsidR="00D4510D">
        <w:rPr>
          <w:rtl/>
        </w:rPr>
        <w:t xml:space="preserve"> </w:t>
      </w:r>
      <w:r>
        <w:rPr>
          <w:rtl/>
        </w:rPr>
        <w:t>בה</w:t>
      </w:r>
      <w:r w:rsidR="00D4510D">
        <w:rPr>
          <w:rtl/>
        </w:rPr>
        <w:t xml:space="preserve"> </w:t>
      </w:r>
      <w:r>
        <w:rPr>
          <w:rtl/>
        </w:rPr>
        <w:t>מידי</w:t>
      </w:r>
      <w:r w:rsidR="00D4510D">
        <w:rPr>
          <w:rtl/>
        </w:rPr>
        <w:t xml:space="preserve"> </w:t>
      </w:r>
      <w:r>
        <w:rPr>
          <w:rtl/>
        </w:rPr>
        <w:t>מעילה,</w:t>
      </w:r>
      <w:r w:rsidR="00D4510D">
        <w:rPr>
          <w:rtl/>
        </w:rPr>
        <w:t xml:space="preserve"> </w:t>
      </w:r>
      <w:r>
        <w:rPr>
          <w:rtl/>
        </w:rPr>
        <w:t>ומ"מ</w:t>
      </w:r>
      <w:r w:rsidR="00D4510D">
        <w:rPr>
          <w:rtl/>
        </w:rPr>
        <w:t xml:space="preserve"> </w:t>
      </w:r>
      <w:r>
        <w:rPr>
          <w:rtl/>
        </w:rPr>
        <w:t>יש</w:t>
      </w:r>
      <w:r w:rsidR="00D4510D">
        <w:rPr>
          <w:rtl/>
        </w:rPr>
        <w:t xml:space="preserve"> </w:t>
      </w:r>
      <w:r>
        <w:rPr>
          <w:rtl/>
        </w:rPr>
        <w:t>חסרון</w:t>
      </w:r>
      <w:r w:rsidR="00D4510D">
        <w:rPr>
          <w:rtl/>
        </w:rPr>
        <w:t xml:space="preserve"> </w:t>
      </w:r>
      <w:r>
        <w:rPr>
          <w:rtl/>
        </w:rPr>
        <w:t>בהאדם</w:t>
      </w:r>
      <w:r w:rsidR="00D4510D">
        <w:rPr>
          <w:rtl/>
        </w:rPr>
        <w:t xml:space="preserve"> </w:t>
      </w:r>
      <w:r>
        <w:rPr>
          <w:rtl/>
        </w:rPr>
        <w:t>שלא</w:t>
      </w:r>
      <w:r w:rsidR="00D4510D">
        <w:rPr>
          <w:rtl/>
        </w:rPr>
        <w:t xml:space="preserve"> </w:t>
      </w:r>
      <w:r>
        <w:rPr>
          <w:rtl/>
        </w:rPr>
        <w:t>בירך</w:t>
      </w:r>
      <w:r w:rsidR="00D4510D">
        <w:rPr>
          <w:rtl/>
        </w:rPr>
        <w:t xml:space="preserve"> </w:t>
      </w:r>
      <w:r>
        <w:rPr>
          <w:rtl/>
        </w:rPr>
        <w:t>ושיבח</w:t>
      </w:r>
      <w:r w:rsidR="00D4510D">
        <w:rPr>
          <w:rtl/>
        </w:rPr>
        <w:t xml:space="preserve"> </w:t>
      </w:r>
      <w:r>
        <w:rPr>
          <w:rtl/>
        </w:rPr>
        <w:t>להקב"ה</w:t>
      </w:r>
      <w:r w:rsidR="00D4510D">
        <w:rPr>
          <w:rtl/>
        </w:rPr>
        <w:t xml:space="preserve"> </w:t>
      </w:r>
      <w:r>
        <w:rPr>
          <w:rtl/>
        </w:rPr>
        <w:t>בפרטות,</w:t>
      </w:r>
      <w:r w:rsidR="00D4510D">
        <w:rPr>
          <w:rtl/>
        </w:rPr>
        <w:t xml:space="preserve"> </w:t>
      </w:r>
      <w:r>
        <w:rPr>
          <w:rtl/>
        </w:rPr>
        <w:t>או</w:t>
      </w:r>
      <w:r w:rsidR="00D4510D">
        <w:rPr>
          <w:rtl/>
        </w:rPr>
        <w:t xml:space="preserve"> </w:t>
      </w:r>
      <w:r>
        <w:rPr>
          <w:rtl/>
        </w:rPr>
        <w:t>שזהו</w:t>
      </w:r>
      <w:r w:rsidR="00D4510D">
        <w:rPr>
          <w:rtl/>
        </w:rPr>
        <w:t xml:space="preserve"> </w:t>
      </w:r>
      <w:r>
        <w:rPr>
          <w:rtl/>
        </w:rPr>
        <w:t>חסרון</w:t>
      </w:r>
      <w:r w:rsidR="00D4510D">
        <w:rPr>
          <w:rtl/>
        </w:rPr>
        <w:t xml:space="preserve"> </w:t>
      </w:r>
      <w:r>
        <w:rPr>
          <w:rtl/>
        </w:rPr>
        <w:t>בברכה</w:t>
      </w:r>
      <w:r w:rsidR="00D4510D">
        <w:rPr>
          <w:rtl/>
        </w:rPr>
        <w:t xml:space="preserve"> </w:t>
      </w:r>
      <w:r>
        <w:rPr>
          <w:rtl/>
        </w:rPr>
        <w:t>עצמה</w:t>
      </w:r>
      <w:r w:rsidR="00D4510D">
        <w:rPr>
          <w:rtl/>
        </w:rPr>
        <w:t xml:space="preserve"> </w:t>
      </w:r>
      <w:r>
        <w:rPr>
          <w:rtl/>
        </w:rPr>
        <w:t>שלא</w:t>
      </w:r>
      <w:r w:rsidR="00D4510D">
        <w:rPr>
          <w:rtl/>
        </w:rPr>
        <w:t xml:space="preserve"> </w:t>
      </w:r>
      <w:r>
        <w:rPr>
          <w:rtl/>
        </w:rPr>
        <w:t>בירך</w:t>
      </w:r>
      <w:r w:rsidR="00D4510D">
        <w:rPr>
          <w:rtl/>
        </w:rPr>
        <w:t xml:space="preserve"> </w:t>
      </w:r>
      <w:r>
        <w:rPr>
          <w:rtl/>
        </w:rPr>
        <w:t>כתיקון</w:t>
      </w:r>
      <w:r w:rsidR="00D4510D">
        <w:rPr>
          <w:rtl/>
        </w:rPr>
        <w:t xml:space="preserve"> </w:t>
      </w:r>
      <w:r>
        <w:rPr>
          <w:rtl/>
        </w:rPr>
        <w:t>חז"ל,</w:t>
      </w:r>
      <w:r w:rsidR="00D4510D">
        <w:rPr>
          <w:rtl/>
        </w:rPr>
        <w:t xml:space="preserve"> </w:t>
      </w:r>
      <w:r>
        <w:rPr>
          <w:rtl/>
        </w:rPr>
        <w:t>והנה</w:t>
      </w:r>
      <w:r w:rsidR="00D4510D">
        <w:rPr>
          <w:rtl/>
        </w:rPr>
        <w:t xml:space="preserve"> </w:t>
      </w:r>
      <w:r>
        <w:rPr>
          <w:rtl/>
        </w:rPr>
        <w:t>מלשון</w:t>
      </w:r>
      <w:r w:rsidR="00D4510D">
        <w:rPr>
          <w:rtl/>
        </w:rPr>
        <w:t xml:space="preserve"> </w:t>
      </w:r>
      <w:r>
        <w:rPr>
          <w:rtl/>
        </w:rPr>
        <w:t>הברייתא</w:t>
      </w:r>
      <w:r w:rsidR="00D4510D">
        <w:rPr>
          <w:rtl/>
        </w:rPr>
        <w:t xml:space="preserve"> </w:t>
      </w:r>
      <w:r>
        <w:rPr>
          <w:rtl/>
        </w:rPr>
        <w:t>משמע</w:t>
      </w:r>
      <w:r w:rsidR="00D4510D">
        <w:rPr>
          <w:rtl/>
        </w:rPr>
        <w:t xml:space="preserve"> </w:t>
      </w:r>
      <w:r>
        <w:rPr>
          <w:rtl/>
        </w:rPr>
        <w:t>שאם</w:t>
      </w:r>
      <w:r w:rsidR="00D4510D">
        <w:rPr>
          <w:rtl/>
        </w:rPr>
        <w:t xml:space="preserve"> </w:t>
      </w:r>
      <w:r>
        <w:rPr>
          <w:rtl/>
        </w:rPr>
        <w:t>לא</w:t>
      </w:r>
      <w:r w:rsidR="00D4510D">
        <w:rPr>
          <w:rtl/>
        </w:rPr>
        <w:t xml:space="preserve"> </w:t>
      </w:r>
      <w:r>
        <w:rPr>
          <w:rtl/>
        </w:rPr>
        <w:t>הלך</w:t>
      </w:r>
      <w:r w:rsidR="00D4510D">
        <w:rPr>
          <w:rtl/>
        </w:rPr>
        <w:t xml:space="preserve"> </w:t>
      </w:r>
      <w:r>
        <w:rPr>
          <w:rtl/>
        </w:rPr>
        <w:t>אצל</w:t>
      </w:r>
      <w:r w:rsidR="00D4510D">
        <w:rPr>
          <w:rtl/>
        </w:rPr>
        <w:t xml:space="preserve"> </w:t>
      </w:r>
      <w:r>
        <w:rPr>
          <w:rtl/>
        </w:rPr>
        <w:t>החכם</w:t>
      </w:r>
      <w:r w:rsidR="00D4510D">
        <w:rPr>
          <w:rtl/>
        </w:rPr>
        <w:t xml:space="preserve"> </w:t>
      </w:r>
      <w:r>
        <w:rPr>
          <w:rtl/>
        </w:rPr>
        <w:t>ללמוד</w:t>
      </w:r>
      <w:r w:rsidR="00D4510D">
        <w:rPr>
          <w:rtl/>
        </w:rPr>
        <w:t xml:space="preserve"> </w:t>
      </w:r>
      <w:r>
        <w:rPr>
          <w:rtl/>
        </w:rPr>
        <w:t>הלכות</w:t>
      </w:r>
      <w:r w:rsidR="00D4510D">
        <w:rPr>
          <w:rtl/>
        </w:rPr>
        <w:t xml:space="preserve"> </w:t>
      </w:r>
      <w:r>
        <w:rPr>
          <w:rtl/>
        </w:rPr>
        <w:t>ברכות</w:t>
      </w:r>
      <w:r w:rsidR="00D4510D">
        <w:rPr>
          <w:rtl/>
        </w:rPr>
        <w:t xml:space="preserve"> </w:t>
      </w:r>
      <w:r>
        <w:rPr>
          <w:rtl/>
        </w:rPr>
        <w:t>-</w:t>
      </w:r>
      <w:r w:rsidR="00D4510D">
        <w:rPr>
          <w:rtl/>
        </w:rPr>
        <w:t xml:space="preserve"> </w:t>
      </w:r>
      <w:r>
        <w:rPr>
          <w:rtl/>
        </w:rPr>
        <w:t>ברכות</w:t>
      </w:r>
      <w:r w:rsidR="00D4510D">
        <w:rPr>
          <w:rtl/>
        </w:rPr>
        <w:t xml:space="preserve"> </w:t>
      </w:r>
      <w:r>
        <w:rPr>
          <w:rtl/>
        </w:rPr>
        <w:t>לשון</w:t>
      </w:r>
      <w:r w:rsidR="00D4510D">
        <w:rPr>
          <w:rtl/>
        </w:rPr>
        <w:t xml:space="preserve"> </w:t>
      </w:r>
      <w:r>
        <w:rPr>
          <w:rtl/>
        </w:rPr>
        <w:t>רבים</w:t>
      </w:r>
      <w:r w:rsidR="00D4510D">
        <w:rPr>
          <w:rtl/>
        </w:rPr>
        <w:t xml:space="preserve"> </w:t>
      </w:r>
      <w:r>
        <w:rPr>
          <w:rtl/>
        </w:rPr>
        <w:t>דייקא</w:t>
      </w:r>
      <w:r w:rsidR="00D4510D">
        <w:rPr>
          <w:rtl/>
        </w:rPr>
        <w:t xml:space="preserve"> </w:t>
      </w:r>
      <w:r>
        <w:rPr>
          <w:rtl/>
        </w:rPr>
        <w:t>-</w:t>
      </w:r>
      <w:r w:rsidR="00D4510D">
        <w:rPr>
          <w:rtl/>
        </w:rPr>
        <w:t xml:space="preserve"> </w:t>
      </w:r>
      <w:r>
        <w:rPr>
          <w:rtl/>
        </w:rPr>
        <w:t>עדיין</w:t>
      </w:r>
      <w:r w:rsidR="00D4510D">
        <w:rPr>
          <w:rtl/>
        </w:rPr>
        <w:t xml:space="preserve"> </w:t>
      </w:r>
      <w:r>
        <w:rPr>
          <w:rtl/>
        </w:rPr>
        <w:t>יש</w:t>
      </w:r>
      <w:r w:rsidR="00D4510D">
        <w:rPr>
          <w:rtl/>
        </w:rPr>
        <w:t xml:space="preserve"> </w:t>
      </w:r>
      <w:r>
        <w:rPr>
          <w:rtl/>
        </w:rPr>
        <w:t>בו</w:t>
      </w:r>
      <w:r w:rsidR="00D4510D">
        <w:rPr>
          <w:rtl/>
        </w:rPr>
        <w:t xml:space="preserve"> </w:t>
      </w:r>
      <w:r>
        <w:rPr>
          <w:rtl/>
        </w:rPr>
        <w:t>מדין</w:t>
      </w:r>
      <w:r w:rsidR="00D4510D">
        <w:rPr>
          <w:rtl/>
        </w:rPr>
        <w:t xml:space="preserve"> </w:t>
      </w:r>
      <w:r>
        <w:rPr>
          <w:rtl/>
        </w:rPr>
        <w:t>מעילה,</w:t>
      </w:r>
      <w:r w:rsidR="00D4510D">
        <w:rPr>
          <w:rtl/>
        </w:rPr>
        <w:t xml:space="preserve"> </w:t>
      </w:r>
      <w:r>
        <w:rPr>
          <w:rtl/>
        </w:rPr>
        <w:t>היינו</w:t>
      </w:r>
      <w:r w:rsidR="00D4510D">
        <w:rPr>
          <w:rtl/>
        </w:rPr>
        <w:t xml:space="preserve"> </w:t>
      </w:r>
      <w:r>
        <w:rPr>
          <w:rtl/>
        </w:rPr>
        <w:t>דברכה</w:t>
      </w:r>
      <w:r w:rsidR="00D4510D">
        <w:rPr>
          <w:rtl/>
        </w:rPr>
        <w:t xml:space="preserve"> </w:t>
      </w:r>
      <w:r>
        <w:rPr>
          <w:rtl/>
        </w:rPr>
        <w:t>פרטית</w:t>
      </w:r>
      <w:r w:rsidR="00D4510D">
        <w:rPr>
          <w:rtl/>
        </w:rPr>
        <w:t xml:space="preserve"> </w:t>
      </w:r>
      <w:r>
        <w:rPr>
          <w:rtl/>
        </w:rPr>
        <w:t>הוא</w:t>
      </w:r>
      <w:r w:rsidR="00D4510D">
        <w:rPr>
          <w:rtl/>
        </w:rPr>
        <w:t xml:space="preserve"> </w:t>
      </w:r>
      <w:r>
        <w:rPr>
          <w:rtl/>
        </w:rPr>
        <w:t>דין</w:t>
      </w:r>
      <w:r w:rsidR="00D4510D">
        <w:rPr>
          <w:rtl/>
        </w:rPr>
        <w:t xml:space="preserve"> </w:t>
      </w:r>
      <w:r>
        <w:rPr>
          <w:rtl/>
        </w:rPr>
        <w:t>בברכת</w:t>
      </w:r>
      <w:r w:rsidR="00D4510D">
        <w:rPr>
          <w:rtl/>
        </w:rPr>
        <w:t xml:space="preserve"> </w:t>
      </w:r>
      <w:r>
        <w:rPr>
          <w:rtl/>
        </w:rPr>
        <w:t>הנהנין,</w:t>
      </w:r>
      <w:r w:rsidR="00D4510D">
        <w:rPr>
          <w:rtl/>
        </w:rPr>
        <w:t xml:space="preserve"> </w:t>
      </w:r>
      <w:r>
        <w:rPr>
          <w:rtl/>
        </w:rPr>
        <w:t>והגם</w:t>
      </w:r>
      <w:r w:rsidR="00D4510D">
        <w:rPr>
          <w:rtl/>
        </w:rPr>
        <w:t xml:space="preserve"> </w:t>
      </w:r>
      <w:r>
        <w:rPr>
          <w:rtl/>
        </w:rPr>
        <w:t>שבירך</w:t>
      </w:r>
      <w:r w:rsidR="00D4510D">
        <w:rPr>
          <w:rtl/>
        </w:rPr>
        <w:t xml:space="preserve"> </w:t>
      </w:r>
      <w:r>
        <w:rPr>
          <w:rtl/>
        </w:rPr>
        <w:t>שהכול</w:t>
      </w:r>
      <w:r w:rsidR="00D4510D">
        <w:rPr>
          <w:rtl/>
        </w:rPr>
        <w:t xml:space="preserve"> </w:t>
      </w:r>
      <w:r>
        <w:rPr>
          <w:rtl/>
        </w:rPr>
        <w:t>מ"מ</w:t>
      </w:r>
      <w:r w:rsidR="00D4510D">
        <w:rPr>
          <w:rtl/>
        </w:rPr>
        <w:t xml:space="preserve"> </w:t>
      </w:r>
      <w:r>
        <w:rPr>
          <w:rtl/>
        </w:rPr>
        <w:t>לא</w:t>
      </w:r>
      <w:r w:rsidR="00D4510D">
        <w:rPr>
          <w:rtl/>
        </w:rPr>
        <w:t xml:space="preserve"> </w:t>
      </w:r>
      <w:r>
        <w:rPr>
          <w:rtl/>
        </w:rPr>
        <w:t>בירך</w:t>
      </w:r>
      <w:r w:rsidR="00D4510D">
        <w:rPr>
          <w:rtl/>
        </w:rPr>
        <w:t xml:space="preserve"> </w:t>
      </w:r>
      <w:r>
        <w:rPr>
          <w:rtl/>
        </w:rPr>
        <w:t>כראוי,</w:t>
      </w:r>
      <w:r w:rsidR="00D4510D">
        <w:rPr>
          <w:rtl/>
        </w:rPr>
        <w:t xml:space="preserve"> </w:t>
      </w:r>
      <w:r>
        <w:rPr>
          <w:rtl/>
        </w:rPr>
        <w:t>אבל</w:t>
      </w:r>
      <w:r w:rsidR="00D4510D">
        <w:rPr>
          <w:rtl/>
        </w:rPr>
        <w:t xml:space="preserve"> </w:t>
      </w:r>
      <w:r>
        <w:rPr>
          <w:rtl/>
        </w:rPr>
        <w:t>מר'</w:t>
      </w:r>
      <w:r w:rsidR="00D4510D">
        <w:rPr>
          <w:rtl/>
        </w:rPr>
        <w:t xml:space="preserve"> </w:t>
      </w:r>
      <w:r>
        <w:rPr>
          <w:rtl/>
        </w:rPr>
        <w:t>יונה</w:t>
      </w:r>
      <w:r w:rsidR="00D4510D">
        <w:rPr>
          <w:rtl/>
        </w:rPr>
        <w:t xml:space="preserve"> </w:t>
      </w:r>
      <w:r>
        <w:rPr>
          <w:rtl/>
        </w:rPr>
        <w:t>משמע</w:t>
      </w:r>
      <w:r w:rsidR="00D4510D">
        <w:rPr>
          <w:rtl/>
        </w:rPr>
        <w:t xml:space="preserve"> </w:t>
      </w:r>
      <w:r>
        <w:rPr>
          <w:rtl/>
        </w:rPr>
        <w:t>שהחיוב</w:t>
      </w:r>
      <w:r w:rsidR="00D4510D">
        <w:rPr>
          <w:rtl/>
        </w:rPr>
        <w:t xml:space="preserve"> </w:t>
      </w:r>
      <w:r>
        <w:rPr>
          <w:rtl/>
        </w:rPr>
        <w:t>הוא</w:t>
      </w:r>
      <w:r w:rsidR="00D4510D">
        <w:rPr>
          <w:rtl/>
        </w:rPr>
        <w:t xml:space="preserve"> </w:t>
      </w:r>
      <w:r>
        <w:rPr>
          <w:rtl/>
        </w:rPr>
        <w:t>על</w:t>
      </w:r>
      <w:r w:rsidR="00D4510D">
        <w:rPr>
          <w:rtl/>
        </w:rPr>
        <w:t xml:space="preserve"> </w:t>
      </w:r>
      <w:r>
        <w:rPr>
          <w:rtl/>
        </w:rPr>
        <w:t>האדם,</w:t>
      </w:r>
      <w:r w:rsidR="00D4510D">
        <w:rPr>
          <w:rtl/>
        </w:rPr>
        <w:t xml:space="preserve"> </w:t>
      </w:r>
      <w:r>
        <w:rPr>
          <w:rtl/>
        </w:rPr>
        <w:t>ואם</w:t>
      </w:r>
      <w:r w:rsidR="00D4510D">
        <w:rPr>
          <w:rtl/>
        </w:rPr>
        <w:t xml:space="preserve"> </w:t>
      </w:r>
      <w:r>
        <w:rPr>
          <w:rtl/>
        </w:rPr>
        <w:t>בירך</w:t>
      </w:r>
      <w:r w:rsidR="00D4510D">
        <w:rPr>
          <w:rtl/>
        </w:rPr>
        <w:t xml:space="preserve"> </w:t>
      </w:r>
      <w:r>
        <w:rPr>
          <w:rtl/>
        </w:rPr>
        <w:t>שהכול</w:t>
      </w:r>
      <w:r w:rsidR="00D4510D">
        <w:rPr>
          <w:rtl/>
        </w:rPr>
        <w:t xml:space="preserve"> </w:t>
      </w:r>
      <w:r>
        <w:rPr>
          <w:rtl/>
        </w:rPr>
        <w:t>כבר</w:t>
      </w:r>
      <w:r w:rsidR="00D4510D">
        <w:rPr>
          <w:rtl/>
        </w:rPr>
        <w:t xml:space="preserve"> </w:t>
      </w:r>
      <w:r>
        <w:rPr>
          <w:rtl/>
        </w:rPr>
        <w:t>יצא</w:t>
      </w:r>
      <w:r w:rsidR="00D4510D">
        <w:rPr>
          <w:rtl/>
        </w:rPr>
        <w:t xml:space="preserve"> </w:t>
      </w:r>
      <w:r>
        <w:rPr>
          <w:rtl/>
        </w:rPr>
        <w:t>בה</w:t>
      </w:r>
      <w:r w:rsidR="00D4510D">
        <w:rPr>
          <w:rtl/>
        </w:rPr>
        <w:t xml:space="preserve"> </w:t>
      </w:r>
      <w:r>
        <w:rPr>
          <w:rtl/>
        </w:rPr>
        <w:t>מידי</w:t>
      </w:r>
      <w:r w:rsidR="00D4510D">
        <w:rPr>
          <w:rtl/>
        </w:rPr>
        <w:t xml:space="preserve"> </w:t>
      </w:r>
      <w:r>
        <w:rPr>
          <w:rtl/>
        </w:rPr>
        <w:t>מעילה.</w:t>
      </w:r>
    </w:p>
    <w:p w:rsidR="003A4D66" w:rsidRDefault="003A4D66" w:rsidP="00077D26">
      <w:pPr>
        <w:pStyle w:val="a1"/>
        <w:rPr>
          <w:rtl/>
        </w:rPr>
      </w:pPr>
      <w:r>
        <w:rPr>
          <w:rtl/>
        </w:rPr>
        <w:t>וי"ל</w:t>
      </w:r>
      <w:r w:rsidR="00D4510D">
        <w:rPr>
          <w:rtl/>
        </w:rPr>
        <w:t xml:space="preserve"> </w:t>
      </w:r>
      <w:r>
        <w:rPr>
          <w:rtl/>
        </w:rPr>
        <w:t>שבזה</w:t>
      </w:r>
      <w:r w:rsidR="00D4510D">
        <w:rPr>
          <w:rtl/>
        </w:rPr>
        <w:t xml:space="preserve"> </w:t>
      </w:r>
      <w:r>
        <w:rPr>
          <w:rtl/>
        </w:rPr>
        <w:t>פליגי</w:t>
      </w:r>
      <w:r w:rsidR="00D4510D">
        <w:rPr>
          <w:rtl/>
        </w:rPr>
        <w:t xml:space="preserve"> </w:t>
      </w:r>
      <w:r>
        <w:rPr>
          <w:rtl/>
        </w:rPr>
        <w:t>רש"י</w:t>
      </w:r>
      <w:r w:rsidR="00D4510D">
        <w:rPr>
          <w:rtl/>
        </w:rPr>
        <w:t xml:space="preserve"> </w:t>
      </w:r>
      <w:r>
        <w:rPr>
          <w:rtl/>
        </w:rPr>
        <w:t>ור'</w:t>
      </w:r>
      <w:r w:rsidR="00D4510D">
        <w:rPr>
          <w:rtl/>
        </w:rPr>
        <w:t xml:space="preserve"> </w:t>
      </w:r>
      <w:r>
        <w:rPr>
          <w:rtl/>
        </w:rPr>
        <w:t>יונה,</w:t>
      </w:r>
      <w:r w:rsidR="00D4510D">
        <w:rPr>
          <w:rtl/>
        </w:rPr>
        <w:t xml:space="preserve"> </w:t>
      </w:r>
      <w:r>
        <w:rPr>
          <w:rtl/>
        </w:rPr>
        <w:t>לרש"י</w:t>
      </w:r>
      <w:r w:rsidR="00D4510D">
        <w:rPr>
          <w:rtl/>
        </w:rPr>
        <w:t xml:space="preserve"> </w:t>
      </w:r>
      <w:r>
        <w:rPr>
          <w:rtl/>
        </w:rPr>
        <w:t>אם</w:t>
      </w:r>
      <w:r w:rsidR="00D4510D">
        <w:rPr>
          <w:rtl/>
        </w:rPr>
        <w:t xml:space="preserve"> </w:t>
      </w:r>
      <w:r>
        <w:rPr>
          <w:rtl/>
        </w:rPr>
        <w:t>בירך</w:t>
      </w:r>
      <w:r w:rsidR="00D4510D">
        <w:rPr>
          <w:rtl/>
        </w:rPr>
        <w:t xml:space="preserve"> </w:t>
      </w:r>
      <w:r>
        <w:rPr>
          <w:rtl/>
        </w:rPr>
        <w:t>שהכול</w:t>
      </w:r>
      <w:r w:rsidR="00D4510D">
        <w:rPr>
          <w:rtl/>
        </w:rPr>
        <w:t xml:space="preserve"> </w:t>
      </w:r>
      <w:r>
        <w:rPr>
          <w:rtl/>
        </w:rPr>
        <w:t>או</w:t>
      </w:r>
      <w:r w:rsidR="00D4510D">
        <w:rPr>
          <w:rtl/>
        </w:rPr>
        <w:t xml:space="preserve"> </w:t>
      </w:r>
      <w:r>
        <w:rPr>
          <w:rtl/>
        </w:rPr>
        <w:t>האדמה</w:t>
      </w:r>
      <w:r w:rsidR="00D4510D">
        <w:rPr>
          <w:rtl/>
        </w:rPr>
        <w:t xml:space="preserve"> </w:t>
      </w:r>
      <w:r>
        <w:rPr>
          <w:rtl/>
        </w:rPr>
        <w:t>על</w:t>
      </w:r>
      <w:r w:rsidR="00D4510D">
        <w:rPr>
          <w:rtl/>
        </w:rPr>
        <w:t xml:space="preserve"> </w:t>
      </w:r>
      <w:r>
        <w:rPr>
          <w:rtl/>
        </w:rPr>
        <w:t>פרי</w:t>
      </w:r>
      <w:r w:rsidR="00D4510D">
        <w:rPr>
          <w:rtl/>
        </w:rPr>
        <w:t xml:space="preserve"> </w:t>
      </w:r>
      <w:r>
        <w:rPr>
          <w:rtl/>
        </w:rPr>
        <w:t>העץ</w:t>
      </w:r>
      <w:r w:rsidR="00D4510D">
        <w:rPr>
          <w:rtl/>
        </w:rPr>
        <w:t xml:space="preserve"> </w:t>
      </w:r>
      <w:r>
        <w:rPr>
          <w:rtl/>
        </w:rPr>
        <w:t>ה"ז</w:t>
      </w:r>
      <w:r w:rsidR="00D4510D">
        <w:rPr>
          <w:rtl/>
        </w:rPr>
        <w:t xml:space="preserve"> </w:t>
      </w:r>
      <w:r>
        <w:rPr>
          <w:rtl/>
        </w:rPr>
        <w:t>חסרון</w:t>
      </w:r>
      <w:r w:rsidR="00D4510D">
        <w:rPr>
          <w:rtl/>
        </w:rPr>
        <w:t xml:space="preserve"> </w:t>
      </w:r>
      <w:r>
        <w:rPr>
          <w:rtl/>
        </w:rPr>
        <w:t>בעצם</w:t>
      </w:r>
      <w:r w:rsidR="00D4510D">
        <w:rPr>
          <w:rtl/>
        </w:rPr>
        <w:t xml:space="preserve"> </w:t>
      </w:r>
      <w:r>
        <w:rPr>
          <w:rtl/>
        </w:rPr>
        <w:t>הברכה,</w:t>
      </w:r>
      <w:r w:rsidR="00D4510D">
        <w:rPr>
          <w:rtl/>
        </w:rPr>
        <w:t xml:space="preserve"> </w:t>
      </w:r>
      <w:r>
        <w:rPr>
          <w:rtl/>
        </w:rPr>
        <w:t>ומ"מ</w:t>
      </w:r>
      <w:r w:rsidR="00D4510D">
        <w:rPr>
          <w:rtl/>
        </w:rPr>
        <w:t xml:space="preserve"> </w:t>
      </w:r>
      <w:r>
        <w:rPr>
          <w:rtl/>
        </w:rPr>
        <w:t>יצא</w:t>
      </w:r>
      <w:r w:rsidR="00D4510D">
        <w:rPr>
          <w:rtl/>
        </w:rPr>
        <w:t xml:space="preserve"> </w:t>
      </w:r>
      <w:r>
        <w:rPr>
          <w:rtl/>
        </w:rPr>
        <w:t>דאל"כ</w:t>
      </w:r>
      <w:r w:rsidR="00D4510D">
        <w:rPr>
          <w:rtl/>
        </w:rPr>
        <w:t xml:space="preserve"> </w:t>
      </w:r>
      <w:r>
        <w:rPr>
          <w:rtl/>
        </w:rPr>
        <w:t>נעשה</w:t>
      </w:r>
      <w:r w:rsidR="00D4510D">
        <w:rPr>
          <w:rtl/>
        </w:rPr>
        <w:t xml:space="preserve"> </w:t>
      </w:r>
      <w:r>
        <w:rPr>
          <w:rtl/>
        </w:rPr>
        <w:t>ברכתו</w:t>
      </w:r>
      <w:r w:rsidR="00D4510D">
        <w:rPr>
          <w:rtl/>
        </w:rPr>
        <w:t xml:space="preserve"> </w:t>
      </w:r>
      <w:r>
        <w:rPr>
          <w:rtl/>
        </w:rPr>
        <w:t>הראשונה</w:t>
      </w:r>
      <w:r w:rsidR="00D4510D">
        <w:rPr>
          <w:rtl/>
        </w:rPr>
        <w:t xml:space="preserve"> </w:t>
      </w:r>
      <w:r>
        <w:rPr>
          <w:rtl/>
        </w:rPr>
        <w:t>לבטלה,</w:t>
      </w:r>
      <w:r w:rsidR="00D4510D">
        <w:rPr>
          <w:rtl/>
        </w:rPr>
        <w:t xml:space="preserve"> </w:t>
      </w:r>
      <w:r>
        <w:rPr>
          <w:rtl/>
        </w:rPr>
        <w:t>אבל</w:t>
      </w:r>
      <w:r w:rsidR="00D4510D">
        <w:rPr>
          <w:rtl/>
        </w:rPr>
        <w:t xml:space="preserve"> </w:t>
      </w:r>
      <w:r>
        <w:rPr>
          <w:rtl/>
        </w:rPr>
        <w:t>בצנון</w:t>
      </w:r>
      <w:r w:rsidR="00D4510D">
        <w:rPr>
          <w:rtl/>
        </w:rPr>
        <w:t xml:space="preserve"> </w:t>
      </w:r>
      <w:r>
        <w:rPr>
          <w:rtl/>
        </w:rPr>
        <w:t>וזית</w:t>
      </w:r>
      <w:r w:rsidR="00D4510D">
        <w:rPr>
          <w:rtl/>
        </w:rPr>
        <w:t xml:space="preserve"> </w:t>
      </w:r>
      <w:r>
        <w:rPr>
          <w:rtl/>
        </w:rPr>
        <w:t>לפניו</w:t>
      </w:r>
      <w:r w:rsidR="00D4510D">
        <w:rPr>
          <w:rtl/>
        </w:rPr>
        <w:t xml:space="preserve"> </w:t>
      </w:r>
      <w:r>
        <w:rPr>
          <w:rtl/>
        </w:rPr>
        <w:t>צריך</w:t>
      </w:r>
      <w:r w:rsidR="00D4510D">
        <w:rPr>
          <w:rtl/>
        </w:rPr>
        <w:t xml:space="preserve"> </w:t>
      </w:r>
      <w:r>
        <w:rPr>
          <w:rtl/>
        </w:rPr>
        <w:t>לחזור</w:t>
      </w:r>
      <w:r w:rsidR="00D4510D">
        <w:rPr>
          <w:rtl/>
        </w:rPr>
        <w:t xml:space="preserve"> </w:t>
      </w:r>
      <w:r>
        <w:rPr>
          <w:rtl/>
        </w:rPr>
        <w:t>ולברך</w:t>
      </w:r>
      <w:r w:rsidR="00D4510D">
        <w:rPr>
          <w:rtl/>
        </w:rPr>
        <w:t xml:space="preserve"> </w:t>
      </w:r>
      <w:r>
        <w:rPr>
          <w:rtl/>
        </w:rPr>
        <w:t>בפה"ע</w:t>
      </w:r>
      <w:r w:rsidR="00D4510D">
        <w:rPr>
          <w:rtl/>
        </w:rPr>
        <w:t xml:space="preserve"> </w:t>
      </w:r>
      <w:r>
        <w:rPr>
          <w:rtl/>
        </w:rPr>
        <w:t>על</w:t>
      </w:r>
      <w:r w:rsidR="00D4510D">
        <w:rPr>
          <w:rtl/>
        </w:rPr>
        <w:t xml:space="preserve"> </w:t>
      </w:r>
      <w:r>
        <w:rPr>
          <w:rtl/>
        </w:rPr>
        <w:t>הזית</w:t>
      </w:r>
      <w:r w:rsidR="00D4510D">
        <w:rPr>
          <w:rtl/>
        </w:rPr>
        <w:t xml:space="preserve"> </w:t>
      </w:r>
      <w:r>
        <w:rPr>
          <w:rtl/>
        </w:rPr>
        <w:t>כדי</w:t>
      </w:r>
      <w:r w:rsidR="00D4510D">
        <w:rPr>
          <w:rtl/>
        </w:rPr>
        <w:t xml:space="preserve"> </w:t>
      </w:r>
      <w:r>
        <w:rPr>
          <w:rtl/>
        </w:rPr>
        <w:t>לברך</w:t>
      </w:r>
      <w:r w:rsidR="00D4510D">
        <w:rPr>
          <w:rtl/>
        </w:rPr>
        <w:t xml:space="preserve"> </w:t>
      </w:r>
      <w:r>
        <w:rPr>
          <w:rtl/>
        </w:rPr>
        <w:t>כתיקון</w:t>
      </w:r>
      <w:r w:rsidR="00D4510D">
        <w:rPr>
          <w:rtl/>
        </w:rPr>
        <w:t xml:space="preserve"> </w:t>
      </w:r>
      <w:r>
        <w:rPr>
          <w:rtl/>
        </w:rPr>
        <w:t>חז"ל,</w:t>
      </w:r>
      <w:r w:rsidR="00D4510D">
        <w:rPr>
          <w:rtl/>
        </w:rPr>
        <w:t xml:space="preserve"> </w:t>
      </w:r>
      <w:r>
        <w:rPr>
          <w:rtl/>
        </w:rPr>
        <w:t>שהרי</w:t>
      </w:r>
      <w:r w:rsidR="00D4510D">
        <w:rPr>
          <w:rtl/>
        </w:rPr>
        <w:t xml:space="preserve"> </w:t>
      </w:r>
      <w:r>
        <w:rPr>
          <w:rtl/>
        </w:rPr>
        <w:t>אין</w:t>
      </w:r>
      <w:r w:rsidR="00D4510D">
        <w:rPr>
          <w:rtl/>
        </w:rPr>
        <w:t xml:space="preserve"> </w:t>
      </w:r>
      <w:r>
        <w:rPr>
          <w:rtl/>
        </w:rPr>
        <w:t>כאן</w:t>
      </w:r>
      <w:r w:rsidR="00D4510D">
        <w:rPr>
          <w:rtl/>
        </w:rPr>
        <w:t xml:space="preserve"> </w:t>
      </w:r>
      <w:r>
        <w:rPr>
          <w:rtl/>
        </w:rPr>
        <w:t>ברכה</w:t>
      </w:r>
      <w:r w:rsidR="00D4510D">
        <w:rPr>
          <w:rtl/>
        </w:rPr>
        <w:t xml:space="preserve"> </w:t>
      </w:r>
      <w:r>
        <w:rPr>
          <w:rtl/>
        </w:rPr>
        <w:t>לבטלה,</w:t>
      </w:r>
      <w:r w:rsidR="00D4510D">
        <w:rPr>
          <w:rtl/>
        </w:rPr>
        <w:t xml:space="preserve"> </w:t>
      </w:r>
      <w:r>
        <w:rPr>
          <w:rtl/>
        </w:rPr>
        <w:t>דברכת</w:t>
      </w:r>
      <w:r w:rsidR="00D4510D">
        <w:rPr>
          <w:rtl/>
        </w:rPr>
        <w:t xml:space="preserve"> </w:t>
      </w:r>
      <w:r>
        <w:rPr>
          <w:rtl/>
        </w:rPr>
        <w:t>בפה"א</w:t>
      </w:r>
      <w:r w:rsidR="00D4510D">
        <w:rPr>
          <w:rtl/>
        </w:rPr>
        <w:t xml:space="preserve"> </w:t>
      </w:r>
      <w:r>
        <w:rPr>
          <w:rtl/>
        </w:rPr>
        <w:t>יפטר</w:t>
      </w:r>
      <w:r w:rsidR="00D4510D">
        <w:rPr>
          <w:rtl/>
        </w:rPr>
        <w:t xml:space="preserve"> </w:t>
      </w:r>
      <w:r>
        <w:rPr>
          <w:rtl/>
        </w:rPr>
        <w:t>הצנון</w:t>
      </w:r>
      <w:r w:rsidR="00D4510D">
        <w:rPr>
          <w:rtl/>
        </w:rPr>
        <w:t xml:space="preserve"> </w:t>
      </w:r>
      <w:r>
        <w:rPr>
          <w:rtl/>
        </w:rPr>
        <w:t>ושוב</w:t>
      </w:r>
      <w:r w:rsidR="00D4510D">
        <w:rPr>
          <w:rtl/>
        </w:rPr>
        <w:t xml:space="preserve"> </w:t>
      </w:r>
      <w:r>
        <w:rPr>
          <w:rtl/>
        </w:rPr>
        <w:t>יברך</w:t>
      </w:r>
      <w:r w:rsidR="00D4510D">
        <w:rPr>
          <w:rtl/>
        </w:rPr>
        <w:t xml:space="preserve"> </w:t>
      </w:r>
      <w:r>
        <w:rPr>
          <w:rtl/>
        </w:rPr>
        <w:t>בפה"ע</w:t>
      </w:r>
      <w:r w:rsidR="00D4510D">
        <w:rPr>
          <w:rtl/>
        </w:rPr>
        <w:t xml:space="preserve"> </w:t>
      </w:r>
      <w:r>
        <w:rPr>
          <w:rtl/>
        </w:rPr>
        <w:t>על</w:t>
      </w:r>
      <w:r w:rsidR="00D4510D">
        <w:rPr>
          <w:rtl/>
        </w:rPr>
        <w:t xml:space="preserve"> </w:t>
      </w:r>
      <w:r>
        <w:rPr>
          <w:rtl/>
        </w:rPr>
        <w:t>הזית,</w:t>
      </w:r>
      <w:r w:rsidR="00D4510D">
        <w:rPr>
          <w:rtl/>
        </w:rPr>
        <w:t xml:space="preserve"> </w:t>
      </w:r>
      <w:r>
        <w:rPr>
          <w:rtl/>
        </w:rPr>
        <w:t>אבל</w:t>
      </w:r>
      <w:r w:rsidR="00D4510D">
        <w:rPr>
          <w:rtl/>
        </w:rPr>
        <w:t xml:space="preserve"> </w:t>
      </w:r>
      <w:r>
        <w:rPr>
          <w:rtl/>
        </w:rPr>
        <w:t>לר'</w:t>
      </w:r>
      <w:r w:rsidR="00D4510D">
        <w:rPr>
          <w:rtl/>
        </w:rPr>
        <w:t xml:space="preserve"> </w:t>
      </w:r>
      <w:r>
        <w:rPr>
          <w:rtl/>
        </w:rPr>
        <w:t>יונה</w:t>
      </w:r>
      <w:r w:rsidR="00D4510D">
        <w:rPr>
          <w:rtl/>
        </w:rPr>
        <w:t xml:space="preserve"> </w:t>
      </w:r>
      <w:r>
        <w:rPr>
          <w:rtl/>
        </w:rPr>
        <w:t>מדין</w:t>
      </w:r>
      <w:r w:rsidR="00D4510D">
        <w:rPr>
          <w:rtl/>
        </w:rPr>
        <w:t xml:space="preserve"> </w:t>
      </w:r>
      <w:r>
        <w:rPr>
          <w:rtl/>
        </w:rPr>
        <w:t>ברכת</w:t>
      </w:r>
      <w:r w:rsidR="00D4510D">
        <w:rPr>
          <w:rtl/>
        </w:rPr>
        <w:t xml:space="preserve"> </w:t>
      </w:r>
      <w:r>
        <w:rPr>
          <w:rtl/>
        </w:rPr>
        <w:t>הנהנין</w:t>
      </w:r>
      <w:r w:rsidR="00D4510D">
        <w:rPr>
          <w:rtl/>
        </w:rPr>
        <w:t xml:space="preserve"> </w:t>
      </w:r>
      <w:r>
        <w:rPr>
          <w:rtl/>
        </w:rPr>
        <w:t>כבר</w:t>
      </w:r>
      <w:r w:rsidR="00D4510D">
        <w:rPr>
          <w:rtl/>
        </w:rPr>
        <w:t xml:space="preserve"> </w:t>
      </w:r>
      <w:r>
        <w:rPr>
          <w:rtl/>
        </w:rPr>
        <w:t>יצא,</w:t>
      </w:r>
      <w:r w:rsidR="00D4510D">
        <w:rPr>
          <w:rtl/>
        </w:rPr>
        <w:t xml:space="preserve"> </w:t>
      </w:r>
      <w:r>
        <w:rPr>
          <w:rtl/>
        </w:rPr>
        <w:t>והחסרון</w:t>
      </w:r>
      <w:r w:rsidR="00D4510D">
        <w:rPr>
          <w:rtl/>
        </w:rPr>
        <w:t xml:space="preserve"> </w:t>
      </w:r>
      <w:r>
        <w:rPr>
          <w:rtl/>
        </w:rPr>
        <w:t>הוא</w:t>
      </w:r>
      <w:r w:rsidR="00D4510D">
        <w:rPr>
          <w:rtl/>
        </w:rPr>
        <w:t xml:space="preserve"> </w:t>
      </w:r>
      <w:r>
        <w:rPr>
          <w:rtl/>
        </w:rPr>
        <w:t>בהאדם</w:t>
      </w:r>
      <w:r w:rsidR="00D4510D">
        <w:rPr>
          <w:rtl/>
        </w:rPr>
        <w:t xml:space="preserve"> </w:t>
      </w:r>
      <w:r>
        <w:rPr>
          <w:rtl/>
        </w:rPr>
        <w:t>שלא</w:t>
      </w:r>
      <w:r w:rsidR="00D4510D">
        <w:rPr>
          <w:rtl/>
        </w:rPr>
        <w:t xml:space="preserve"> </w:t>
      </w:r>
      <w:r>
        <w:rPr>
          <w:rtl/>
        </w:rPr>
        <w:t>הלך</w:t>
      </w:r>
      <w:r w:rsidR="00D4510D">
        <w:rPr>
          <w:rtl/>
        </w:rPr>
        <w:t xml:space="preserve"> </w:t>
      </w:r>
      <w:r>
        <w:rPr>
          <w:rtl/>
        </w:rPr>
        <w:t>אצל</w:t>
      </w:r>
      <w:r w:rsidR="00D4510D">
        <w:rPr>
          <w:rtl/>
        </w:rPr>
        <w:t xml:space="preserve"> </w:t>
      </w:r>
      <w:r>
        <w:rPr>
          <w:rtl/>
        </w:rPr>
        <w:t>החכם</w:t>
      </w:r>
      <w:r w:rsidR="00D4510D">
        <w:rPr>
          <w:rtl/>
        </w:rPr>
        <w:t xml:space="preserve"> </w:t>
      </w:r>
      <w:r>
        <w:rPr>
          <w:rtl/>
        </w:rPr>
        <w:t>ללמוד</w:t>
      </w:r>
      <w:r w:rsidR="00D4510D">
        <w:rPr>
          <w:rtl/>
        </w:rPr>
        <w:t xml:space="preserve"> </w:t>
      </w:r>
      <w:r>
        <w:rPr>
          <w:rtl/>
        </w:rPr>
        <w:t>הדרך</w:t>
      </w:r>
      <w:r w:rsidR="00D4510D">
        <w:rPr>
          <w:rtl/>
        </w:rPr>
        <w:t xml:space="preserve"> </w:t>
      </w:r>
      <w:r>
        <w:rPr>
          <w:rtl/>
        </w:rPr>
        <w:t>שילכו</w:t>
      </w:r>
      <w:r w:rsidR="00D4510D">
        <w:rPr>
          <w:rtl/>
        </w:rPr>
        <w:t xml:space="preserve"> </w:t>
      </w:r>
      <w:r>
        <w:rPr>
          <w:rtl/>
        </w:rPr>
        <w:t>בה</w:t>
      </w:r>
      <w:r w:rsidR="00D4510D">
        <w:rPr>
          <w:rtl/>
        </w:rPr>
        <w:t xml:space="preserve"> </w:t>
      </w:r>
      <w:r>
        <w:rPr>
          <w:rtl/>
        </w:rPr>
        <w:t>לברך</w:t>
      </w:r>
      <w:r w:rsidR="00D4510D">
        <w:rPr>
          <w:rtl/>
        </w:rPr>
        <w:t xml:space="preserve"> </w:t>
      </w:r>
      <w:r>
        <w:rPr>
          <w:rtl/>
        </w:rPr>
        <w:t>באופן</w:t>
      </w:r>
      <w:r w:rsidR="00D4510D">
        <w:rPr>
          <w:rtl/>
        </w:rPr>
        <w:t xml:space="preserve"> </w:t>
      </w:r>
      <w:r>
        <w:rPr>
          <w:rtl/>
        </w:rPr>
        <w:t>פרטי</w:t>
      </w:r>
      <w:r w:rsidR="00D4510D">
        <w:rPr>
          <w:rtl/>
        </w:rPr>
        <w:t xml:space="preserve"> </w:t>
      </w:r>
      <w:r>
        <w:rPr>
          <w:rtl/>
        </w:rPr>
        <w:t>ומבורר,</w:t>
      </w:r>
      <w:r w:rsidR="00D4510D">
        <w:rPr>
          <w:rtl/>
        </w:rPr>
        <w:t xml:space="preserve"> </w:t>
      </w:r>
      <w:r>
        <w:rPr>
          <w:rtl/>
        </w:rPr>
        <w:t>א"כ</w:t>
      </w:r>
      <w:r w:rsidR="00D4510D">
        <w:rPr>
          <w:rtl/>
        </w:rPr>
        <w:t xml:space="preserve"> </w:t>
      </w:r>
      <w:r>
        <w:rPr>
          <w:rtl/>
        </w:rPr>
        <w:t>בדיעבד</w:t>
      </w:r>
      <w:r w:rsidR="00D4510D">
        <w:rPr>
          <w:rtl/>
        </w:rPr>
        <w:t xml:space="preserve"> </w:t>
      </w:r>
      <w:r>
        <w:rPr>
          <w:rtl/>
        </w:rPr>
        <w:t>אין</w:t>
      </w:r>
      <w:r w:rsidR="00D4510D">
        <w:rPr>
          <w:rtl/>
        </w:rPr>
        <w:t xml:space="preserve"> </w:t>
      </w:r>
      <w:r>
        <w:rPr>
          <w:rtl/>
        </w:rPr>
        <w:t>לחזור</w:t>
      </w:r>
      <w:r w:rsidR="00D4510D">
        <w:rPr>
          <w:rtl/>
        </w:rPr>
        <w:t xml:space="preserve"> </w:t>
      </w:r>
      <w:r>
        <w:rPr>
          <w:rtl/>
        </w:rPr>
        <w:t>ולברך.</w:t>
      </w:r>
    </w:p>
    <w:p w:rsidR="003A4D66" w:rsidRDefault="003A4D66" w:rsidP="009E69FE">
      <w:pPr>
        <w:pStyle w:val="a6"/>
        <w:spacing w:before="120" w:after="40"/>
        <w:ind w:left="0"/>
        <w:rPr>
          <w:rtl/>
        </w:rPr>
      </w:pPr>
      <w:r>
        <w:rPr>
          <w:rtl/>
        </w:rPr>
        <w:t>ברכת</w:t>
      </w:r>
      <w:r w:rsidR="00D4510D">
        <w:rPr>
          <w:rtl/>
        </w:rPr>
        <w:t xml:space="preserve"> </w:t>
      </w:r>
      <w:r>
        <w:rPr>
          <w:rtl/>
        </w:rPr>
        <w:t>האורז</w:t>
      </w:r>
      <w:r w:rsidR="00D4510D">
        <w:rPr>
          <w:rtl/>
        </w:rPr>
        <w:t xml:space="preserve"> </w:t>
      </w:r>
      <w:r>
        <w:rPr>
          <w:rtl/>
        </w:rPr>
        <w:t>והדוחן</w:t>
      </w:r>
      <w:r w:rsidR="00D4510D">
        <w:rPr>
          <w:rtl/>
        </w:rPr>
        <w:t xml:space="preserve"> </w:t>
      </w:r>
      <w:r>
        <w:rPr>
          <w:rtl/>
        </w:rPr>
        <w:t>לירא</w:t>
      </w:r>
      <w:r w:rsidR="00D4510D">
        <w:rPr>
          <w:rtl/>
        </w:rPr>
        <w:t xml:space="preserve"> </w:t>
      </w:r>
      <w:r>
        <w:rPr>
          <w:rtl/>
        </w:rPr>
        <w:t>שמים</w:t>
      </w:r>
    </w:p>
    <w:p w:rsidR="003A4D66" w:rsidRDefault="003A4D66" w:rsidP="00077D26">
      <w:pPr>
        <w:pStyle w:val="a1"/>
        <w:rPr>
          <w:rtl/>
        </w:rPr>
      </w:pPr>
      <w:r w:rsidRPr="00585225">
        <w:rPr>
          <w:b/>
          <w:bCs/>
          <w:rtl/>
        </w:rPr>
        <w:t>ה.</w:t>
      </w:r>
      <w:r w:rsidR="00D4510D">
        <w:rPr>
          <w:rtl/>
        </w:rPr>
        <w:t xml:space="preserve"> </w:t>
      </w:r>
      <w:r>
        <w:rPr>
          <w:rtl/>
        </w:rPr>
        <w:t>ובזה</w:t>
      </w:r>
      <w:r w:rsidR="00D4510D">
        <w:rPr>
          <w:rtl/>
        </w:rPr>
        <w:t xml:space="preserve"> </w:t>
      </w:r>
      <w:r>
        <w:rPr>
          <w:rtl/>
        </w:rPr>
        <w:t>יש</w:t>
      </w:r>
      <w:r w:rsidR="00D4510D">
        <w:rPr>
          <w:rtl/>
        </w:rPr>
        <w:t xml:space="preserve"> </w:t>
      </w:r>
      <w:r>
        <w:rPr>
          <w:rtl/>
        </w:rPr>
        <w:t>לבאר</w:t>
      </w:r>
      <w:r w:rsidR="00D4510D">
        <w:rPr>
          <w:rtl/>
        </w:rPr>
        <w:t xml:space="preserve"> </w:t>
      </w:r>
      <w:r>
        <w:rPr>
          <w:rtl/>
        </w:rPr>
        <w:t>כו"כ</w:t>
      </w:r>
      <w:r w:rsidR="00D4510D">
        <w:rPr>
          <w:rtl/>
        </w:rPr>
        <w:t xml:space="preserve"> </w:t>
      </w:r>
      <w:r>
        <w:rPr>
          <w:rtl/>
        </w:rPr>
        <w:t>שינוים</w:t>
      </w:r>
      <w:r w:rsidR="00D4510D">
        <w:rPr>
          <w:rtl/>
        </w:rPr>
        <w:t xml:space="preserve"> </w:t>
      </w:r>
      <w:r>
        <w:rPr>
          <w:rtl/>
        </w:rPr>
        <w:t>משוע"ר</w:t>
      </w:r>
      <w:r w:rsidR="00D4510D">
        <w:rPr>
          <w:rtl/>
        </w:rPr>
        <w:t xml:space="preserve"> </w:t>
      </w:r>
      <w:r>
        <w:rPr>
          <w:rtl/>
        </w:rPr>
        <w:t>לסדר</w:t>
      </w:r>
      <w:r w:rsidR="00D4510D">
        <w:rPr>
          <w:rtl/>
        </w:rPr>
        <w:t xml:space="preserve"> </w:t>
      </w:r>
      <w:r>
        <w:rPr>
          <w:rtl/>
        </w:rPr>
        <w:t>ברה"נ,</w:t>
      </w:r>
      <w:r w:rsidR="00D4510D">
        <w:rPr>
          <w:rtl/>
        </w:rPr>
        <w:t xml:space="preserve"> </w:t>
      </w:r>
      <w:r>
        <w:rPr>
          <w:rtl/>
        </w:rPr>
        <w:t>כתב</w:t>
      </w:r>
      <w:r w:rsidR="00D4510D">
        <w:rPr>
          <w:rtl/>
        </w:rPr>
        <w:t xml:space="preserve"> </w:t>
      </w:r>
      <w:r>
        <w:rPr>
          <w:rtl/>
        </w:rPr>
        <w:t>בשוע"ר</w:t>
      </w:r>
      <w:r w:rsidR="00D4510D">
        <w:rPr>
          <w:rtl/>
        </w:rPr>
        <w:t xml:space="preserve"> </w:t>
      </w:r>
      <w:r>
        <w:rPr>
          <w:rtl/>
        </w:rPr>
        <w:t>(סי'</w:t>
      </w:r>
      <w:r w:rsidR="00D4510D">
        <w:rPr>
          <w:rtl/>
        </w:rPr>
        <w:t xml:space="preserve"> </w:t>
      </w:r>
      <w:r>
        <w:rPr>
          <w:rtl/>
        </w:rPr>
        <w:t>רב</w:t>
      </w:r>
      <w:r w:rsidR="00D4510D">
        <w:rPr>
          <w:rtl/>
        </w:rPr>
        <w:t xml:space="preserve"> </w:t>
      </w:r>
      <w:r>
        <w:rPr>
          <w:rtl/>
        </w:rPr>
        <w:t>סכ"ד)</w:t>
      </w:r>
      <w:r w:rsidR="00D4510D">
        <w:rPr>
          <w:rtl/>
        </w:rPr>
        <w:t xml:space="preserve"> </w:t>
      </w:r>
      <w:r>
        <w:rPr>
          <w:rtl/>
        </w:rPr>
        <w:t>"כל</w:t>
      </w:r>
      <w:r w:rsidR="00D4510D">
        <w:rPr>
          <w:rtl/>
        </w:rPr>
        <w:t xml:space="preserve"> </w:t>
      </w:r>
      <w:r>
        <w:rPr>
          <w:rtl/>
        </w:rPr>
        <w:t>פרי</w:t>
      </w:r>
      <w:r w:rsidR="00D4510D">
        <w:rPr>
          <w:rtl/>
        </w:rPr>
        <w:t xml:space="preserve"> </w:t>
      </w:r>
      <w:r>
        <w:rPr>
          <w:rtl/>
        </w:rPr>
        <w:t>שהוא</w:t>
      </w:r>
      <w:r w:rsidR="00D4510D">
        <w:rPr>
          <w:rtl/>
        </w:rPr>
        <w:t xml:space="preserve"> </w:t>
      </w:r>
      <w:r>
        <w:rPr>
          <w:rtl/>
        </w:rPr>
        <w:t>מסופק</w:t>
      </w:r>
      <w:r w:rsidR="00D4510D">
        <w:rPr>
          <w:rtl/>
        </w:rPr>
        <w:t xml:space="preserve"> </w:t>
      </w:r>
      <w:r>
        <w:rPr>
          <w:rtl/>
        </w:rPr>
        <w:t>בו</w:t>
      </w:r>
      <w:r w:rsidR="00D4510D">
        <w:rPr>
          <w:rtl/>
        </w:rPr>
        <w:t xml:space="preserve"> </w:t>
      </w:r>
      <w:r>
        <w:rPr>
          <w:rtl/>
        </w:rPr>
        <w:t>אם</w:t>
      </w:r>
      <w:r w:rsidR="00D4510D">
        <w:rPr>
          <w:rtl/>
        </w:rPr>
        <w:t xml:space="preserve"> </w:t>
      </w:r>
      <w:r>
        <w:rPr>
          <w:rtl/>
        </w:rPr>
        <w:t>הוא</w:t>
      </w:r>
      <w:r w:rsidR="00D4510D">
        <w:rPr>
          <w:rtl/>
        </w:rPr>
        <w:t xml:space="preserve"> </w:t>
      </w:r>
      <w:r>
        <w:rPr>
          <w:rtl/>
        </w:rPr>
        <w:t>פרי</w:t>
      </w:r>
      <w:r w:rsidR="00D4510D">
        <w:rPr>
          <w:rtl/>
        </w:rPr>
        <w:t xml:space="preserve"> </w:t>
      </w:r>
      <w:r>
        <w:rPr>
          <w:rtl/>
        </w:rPr>
        <w:t>העץ</w:t>
      </w:r>
      <w:r w:rsidR="00D4510D">
        <w:rPr>
          <w:rtl/>
        </w:rPr>
        <w:t xml:space="preserve"> </w:t>
      </w:r>
      <w:r>
        <w:rPr>
          <w:rtl/>
        </w:rPr>
        <w:t>או</w:t>
      </w:r>
      <w:r w:rsidR="00D4510D">
        <w:rPr>
          <w:rtl/>
        </w:rPr>
        <w:t xml:space="preserve"> </w:t>
      </w:r>
      <w:r>
        <w:rPr>
          <w:rtl/>
        </w:rPr>
        <w:t>פרי</w:t>
      </w:r>
      <w:r w:rsidR="00D4510D">
        <w:rPr>
          <w:rtl/>
        </w:rPr>
        <w:t xml:space="preserve"> </w:t>
      </w:r>
      <w:r>
        <w:rPr>
          <w:rtl/>
        </w:rPr>
        <w:t>האדמה</w:t>
      </w:r>
      <w:r w:rsidR="00D4510D">
        <w:rPr>
          <w:rtl/>
        </w:rPr>
        <w:t xml:space="preserve"> </w:t>
      </w:r>
      <w:r>
        <w:rPr>
          <w:rtl/>
        </w:rPr>
        <w:t>.</w:t>
      </w:r>
      <w:r w:rsidR="00D4510D">
        <w:rPr>
          <w:rtl/>
        </w:rPr>
        <w:t xml:space="preserve"> </w:t>
      </w:r>
      <w:r>
        <w:rPr>
          <w:rtl/>
        </w:rPr>
        <w:t>.</w:t>
      </w:r>
      <w:r w:rsidR="00D4510D">
        <w:rPr>
          <w:rtl/>
        </w:rPr>
        <w:t xml:space="preserve"> </w:t>
      </w:r>
      <w:r>
        <w:rPr>
          <w:rtl/>
        </w:rPr>
        <w:t>יברך</w:t>
      </w:r>
      <w:r w:rsidR="00D4510D">
        <w:rPr>
          <w:rtl/>
        </w:rPr>
        <w:t xml:space="preserve"> </w:t>
      </w:r>
      <w:r>
        <w:rPr>
          <w:rtl/>
        </w:rPr>
        <w:t>בורא</w:t>
      </w:r>
      <w:r w:rsidR="00D4510D">
        <w:rPr>
          <w:rtl/>
        </w:rPr>
        <w:t xml:space="preserve"> </w:t>
      </w:r>
      <w:r>
        <w:rPr>
          <w:rtl/>
        </w:rPr>
        <w:t>פרי</w:t>
      </w:r>
      <w:r w:rsidR="00D4510D">
        <w:rPr>
          <w:rtl/>
        </w:rPr>
        <w:t xml:space="preserve"> </w:t>
      </w:r>
      <w:r>
        <w:rPr>
          <w:rtl/>
        </w:rPr>
        <w:t>האדמה</w:t>
      </w:r>
      <w:r w:rsidR="00D4510D">
        <w:rPr>
          <w:rtl/>
        </w:rPr>
        <w:t xml:space="preserve"> </w:t>
      </w:r>
      <w:r>
        <w:rPr>
          <w:rtl/>
        </w:rPr>
        <w:t>ואם</w:t>
      </w:r>
      <w:r w:rsidR="00D4510D">
        <w:rPr>
          <w:rtl/>
        </w:rPr>
        <w:t xml:space="preserve"> </w:t>
      </w:r>
      <w:r>
        <w:rPr>
          <w:rtl/>
        </w:rPr>
        <w:t>אינו</w:t>
      </w:r>
      <w:r w:rsidR="00D4510D">
        <w:rPr>
          <w:rtl/>
        </w:rPr>
        <w:t xml:space="preserve"> </w:t>
      </w:r>
      <w:r>
        <w:rPr>
          <w:rtl/>
        </w:rPr>
        <w:t>יודע</w:t>
      </w:r>
      <w:r w:rsidR="00D4510D">
        <w:rPr>
          <w:rtl/>
        </w:rPr>
        <w:t xml:space="preserve"> </w:t>
      </w:r>
      <w:r>
        <w:rPr>
          <w:rtl/>
        </w:rPr>
        <w:t>מה</w:t>
      </w:r>
      <w:r w:rsidR="00D4510D">
        <w:rPr>
          <w:rtl/>
        </w:rPr>
        <w:t xml:space="preserve"> </w:t>
      </w:r>
      <w:r>
        <w:rPr>
          <w:rtl/>
        </w:rPr>
        <w:t>הוא</w:t>
      </w:r>
      <w:r w:rsidR="00D4510D">
        <w:rPr>
          <w:rtl/>
        </w:rPr>
        <w:t xml:space="preserve"> </w:t>
      </w:r>
      <w:r>
        <w:rPr>
          <w:rtl/>
        </w:rPr>
        <w:t>מברך</w:t>
      </w:r>
      <w:r w:rsidR="00D4510D">
        <w:rPr>
          <w:rtl/>
        </w:rPr>
        <w:t xml:space="preserve"> </w:t>
      </w:r>
      <w:r>
        <w:rPr>
          <w:rtl/>
        </w:rPr>
        <w:t>שהכול</w:t>
      </w:r>
      <w:r w:rsidR="00D4510D">
        <w:rPr>
          <w:rtl/>
        </w:rPr>
        <w:t xml:space="preserve"> </w:t>
      </w:r>
      <w:r>
        <w:rPr>
          <w:rtl/>
        </w:rPr>
        <w:t>נהיה</w:t>
      </w:r>
      <w:r w:rsidR="00D4510D">
        <w:rPr>
          <w:rtl/>
        </w:rPr>
        <w:t xml:space="preserve"> </w:t>
      </w:r>
      <w:r>
        <w:rPr>
          <w:rtl/>
        </w:rPr>
        <w:t>בדברו,</w:t>
      </w:r>
      <w:r w:rsidR="00D4510D">
        <w:rPr>
          <w:rtl/>
        </w:rPr>
        <w:t xml:space="preserve"> </w:t>
      </w:r>
      <w:r>
        <w:rPr>
          <w:rtl/>
        </w:rPr>
        <w:t>ומ"מ</w:t>
      </w:r>
      <w:r w:rsidR="00D4510D">
        <w:rPr>
          <w:rtl/>
        </w:rPr>
        <w:t xml:space="preserve"> </w:t>
      </w:r>
      <w:r>
        <w:rPr>
          <w:rtl/>
        </w:rPr>
        <w:t>אם</w:t>
      </w:r>
      <w:r w:rsidR="00D4510D">
        <w:rPr>
          <w:rtl/>
        </w:rPr>
        <w:t xml:space="preserve"> </w:t>
      </w:r>
      <w:r>
        <w:rPr>
          <w:rtl/>
        </w:rPr>
        <w:t>הוא</w:t>
      </w:r>
      <w:r w:rsidR="00D4510D">
        <w:rPr>
          <w:rtl/>
        </w:rPr>
        <w:t xml:space="preserve"> </w:t>
      </w:r>
      <w:r>
        <w:rPr>
          <w:rtl/>
        </w:rPr>
        <w:t>דבר</w:t>
      </w:r>
      <w:r w:rsidR="00D4510D">
        <w:rPr>
          <w:rtl/>
        </w:rPr>
        <w:t xml:space="preserve"> </w:t>
      </w:r>
      <w:r>
        <w:rPr>
          <w:rtl/>
        </w:rPr>
        <w:t>שיכול</w:t>
      </w:r>
      <w:r w:rsidR="00D4510D">
        <w:rPr>
          <w:rtl/>
        </w:rPr>
        <w:t xml:space="preserve"> </w:t>
      </w:r>
      <w:r>
        <w:rPr>
          <w:rtl/>
        </w:rPr>
        <w:t>לפוטרו</w:t>
      </w:r>
      <w:r w:rsidR="00D4510D">
        <w:rPr>
          <w:rtl/>
        </w:rPr>
        <w:t xml:space="preserve"> </w:t>
      </w:r>
      <w:r>
        <w:rPr>
          <w:rtl/>
        </w:rPr>
        <w:t>בתוך</w:t>
      </w:r>
      <w:r w:rsidR="00D4510D">
        <w:rPr>
          <w:rtl/>
        </w:rPr>
        <w:t xml:space="preserve"> </w:t>
      </w:r>
      <w:r>
        <w:rPr>
          <w:rtl/>
        </w:rPr>
        <w:t>הסעודה</w:t>
      </w:r>
      <w:r w:rsidR="00D4510D">
        <w:rPr>
          <w:rtl/>
        </w:rPr>
        <w:t xml:space="preserve"> </w:t>
      </w:r>
      <w:r>
        <w:rPr>
          <w:rtl/>
        </w:rPr>
        <w:t>הוא</w:t>
      </w:r>
      <w:r w:rsidR="00D4510D">
        <w:rPr>
          <w:rtl/>
        </w:rPr>
        <w:t xml:space="preserve"> </w:t>
      </w:r>
      <w:r>
        <w:rPr>
          <w:rtl/>
        </w:rPr>
        <w:t>טוב</w:t>
      </w:r>
      <w:r w:rsidR="00D4510D">
        <w:rPr>
          <w:rtl/>
        </w:rPr>
        <w:t xml:space="preserve"> </w:t>
      </w:r>
      <w:r>
        <w:rPr>
          <w:rtl/>
        </w:rPr>
        <w:t>יותר</w:t>
      </w:r>
      <w:r w:rsidR="00D4510D">
        <w:rPr>
          <w:rtl/>
        </w:rPr>
        <w:t xml:space="preserve"> </w:t>
      </w:r>
      <w:r>
        <w:rPr>
          <w:rtl/>
        </w:rPr>
        <w:t>שאז</w:t>
      </w:r>
      <w:r w:rsidR="00D4510D">
        <w:rPr>
          <w:rtl/>
        </w:rPr>
        <w:t xml:space="preserve"> </w:t>
      </w:r>
      <w:r>
        <w:rPr>
          <w:rtl/>
        </w:rPr>
        <w:t>אין</w:t>
      </w:r>
      <w:r w:rsidR="00D4510D">
        <w:rPr>
          <w:rtl/>
        </w:rPr>
        <w:t xml:space="preserve"> </w:t>
      </w:r>
      <w:r>
        <w:rPr>
          <w:rtl/>
        </w:rPr>
        <w:t>ספק</w:t>
      </w:r>
      <w:r w:rsidR="00D4510D">
        <w:rPr>
          <w:rtl/>
        </w:rPr>
        <w:t xml:space="preserve"> </w:t>
      </w:r>
      <w:r>
        <w:rPr>
          <w:rtl/>
        </w:rPr>
        <w:t>כלל,</w:t>
      </w:r>
      <w:r w:rsidR="00D4510D">
        <w:rPr>
          <w:rtl/>
        </w:rPr>
        <w:t xml:space="preserve"> </w:t>
      </w:r>
      <w:r>
        <w:rPr>
          <w:rtl/>
        </w:rPr>
        <w:t>וכל</w:t>
      </w:r>
      <w:r w:rsidR="00D4510D">
        <w:rPr>
          <w:rtl/>
        </w:rPr>
        <w:t xml:space="preserve"> </w:t>
      </w:r>
      <w:r>
        <w:rPr>
          <w:rtl/>
        </w:rPr>
        <w:t>זה</w:t>
      </w:r>
      <w:r w:rsidR="00D4510D">
        <w:rPr>
          <w:rtl/>
        </w:rPr>
        <w:t xml:space="preserve"> </w:t>
      </w:r>
      <w:r>
        <w:rPr>
          <w:rtl/>
        </w:rPr>
        <w:t>בספק</w:t>
      </w:r>
      <w:r w:rsidR="00D4510D">
        <w:rPr>
          <w:rtl/>
        </w:rPr>
        <w:t xml:space="preserve"> </w:t>
      </w:r>
      <w:r>
        <w:rPr>
          <w:rtl/>
        </w:rPr>
        <w:t>שנסתפק</w:t>
      </w:r>
      <w:r w:rsidR="00D4510D">
        <w:rPr>
          <w:rtl/>
        </w:rPr>
        <w:t xml:space="preserve"> </w:t>
      </w:r>
      <w:r>
        <w:rPr>
          <w:rtl/>
        </w:rPr>
        <w:t>לו</w:t>
      </w:r>
      <w:r w:rsidR="00D4510D">
        <w:rPr>
          <w:rtl/>
        </w:rPr>
        <w:t xml:space="preserve"> </w:t>
      </w:r>
      <w:r>
        <w:rPr>
          <w:rtl/>
        </w:rPr>
        <w:t>אחר</w:t>
      </w:r>
      <w:r w:rsidR="00D4510D">
        <w:rPr>
          <w:rtl/>
        </w:rPr>
        <w:t xml:space="preserve"> </w:t>
      </w:r>
      <w:r>
        <w:rPr>
          <w:rtl/>
        </w:rPr>
        <w:t>שלמד,</w:t>
      </w:r>
      <w:r w:rsidR="00D4510D">
        <w:rPr>
          <w:rtl/>
        </w:rPr>
        <w:t xml:space="preserve"> </w:t>
      </w:r>
      <w:r>
        <w:rPr>
          <w:rtl/>
        </w:rPr>
        <w:t>אבל</w:t>
      </w:r>
      <w:r w:rsidR="00D4510D">
        <w:rPr>
          <w:rtl/>
        </w:rPr>
        <w:t xml:space="preserve"> </w:t>
      </w:r>
      <w:r>
        <w:rPr>
          <w:rtl/>
        </w:rPr>
        <w:t>מי</w:t>
      </w:r>
      <w:r w:rsidR="00D4510D">
        <w:rPr>
          <w:rtl/>
        </w:rPr>
        <w:t xml:space="preserve"> </w:t>
      </w:r>
      <w:r>
        <w:rPr>
          <w:rtl/>
        </w:rPr>
        <w:t>שלא</w:t>
      </w:r>
      <w:r w:rsidR="00D4510D">
        <w:rPr>
          <w:rtl/>
        </w:rPr>
        <w:t xml:space="preserve"> </w:t>
      </w:r>
      <w:r>
        <w:rPr>
          <w:rtl/>
        </w:rPr>
        <w:t>למד</w:t>
      </w:r>
      <w:r w:rsidR="00D4510D">
        <w:rPr>
          <w:rtl/>
        </w:rPr>
        <w:t xml:space="preserve"> </w:t>
      </w:r>
      <w:r>
        <w:rPr>
          <w:rtl/>
        </w:rPr>
        <w:t>לא</w:t>
      </w:r>
      <w:r w:rsidR="00D4510D">
        <w:rPr>
          <w:rtl/>
        </w:rPr>
        <w:t xml:space="preserve"> </w:t>
      </w:r>
      <w:r>
        <w:rPr>
          <w:rtl/>
        </w:rPr>
        <w:t>יאכל</w:t>
      </w:r>
      <w:r w:rsidR="00D4510D">
        <w:rPr>
          <w:rtl/>
        </w:rPr>
        <w:t xml:space="preserve"> </w:t>
      </w:r>
      <w:r>
        <w:rPr>
          <w:rtl/>
        </w:rPr>
        <w:t>בברכת</w:t>
      </w:r>
      <w:r w:rsidR="00D4510D">
        <w:rPr>
          <w:rtl/>
        </w:rPr>
        <w:t xml:space="preserve"> </w:t>
      </w:r>
      <w:r>
        <w:rPr>
          <w:rtl/>
        </w:rPr>
        <w:t>שהכל,</w:t>
      </w:r>
      <w:r w:rsidR="00D4510D">
        <w:rPr>
          <w:rtl/>
        </w:rPr>
        <w:t xml:space="preserve"> </w:t>
      </w:r>
      <w:r>
        <w:rPr>
          <w:rtl/>
        </w:rPr>
        <w:t>כי</w:t>
      </w:r>
      <w:r w:rsidR="00D4510D">
        <w:rPr>
          <w:rtl/>
        </w:rPr>
        <w:t xml:space="preserve"> </w:t>
      </w:r>
      <w:r>
        <w:rPr>
          <w:rtl/>
        </w:rPr>
        <w:t>אינה</w:t>
      </w:r>
      <w:r w:rsidR="00D4510D">
        <w:rPr>
          <w:rtl/>
        </w:rPr>
        <w:t xml:space="preserve"> </w:t>
      </w:r>
      <w:r>
        <w:rPr>
          <w:rtl/>
        </w:rPr>
        <w:t>פוטרת</w:t>
      </w:r>
      <w:r w:rsidR="00D4510D">
        <w:rPr>
          <w:rtl/>
        </w:rPr>
        <w:t xml:space="preserve"> </w:t>
      </w:r>
      <w:r>
        <w:rPr>
          <w:rtl/>
        </w:rPr>
        <w:t>הכל</w:t>
      </w:r>
      <w:r w:rsidR="00D4510D">
        <w:rPr>
          <w:rtl/>
        </w:rPr>
        <w:t xml:space="preserve"> </w:t>
      </w:r>
      <w:r>
        <w:rPr>
          <w:rtl/>
        </w:rPr>
        <w:t>אלא</w:t>
      </w:r>
      <w:r w:rsidR="00D4510D">
        <w:rPr>
          <w:rtl/>
        </w:rPr>
        <w:t xml:space="preserve"> </w:t>
      </w:r>
      <w:r>
        <w:rPr>
          <w:rtl/>
        </w:rPr>
        <w:t>בדיעבד</w:t>
      </w:r>
      <w:r w:rsidR="00D4510D">
        <w:rPr>
          <w:rtl/>
        </w:rPr>
        <w:t xml:space="preserve"> </w:t>
      </w:r>
      <w:r>
        <w:rPr>
          <w:rtl/>
        </w:rPr>
        <w:t>ולא</w:t>
      </w:r>
      <w:r w:rsidR="00D4510D">
        <w:rPr>
          <w:rtl/>
        </w:rPr>
        <w:t xml:space="preserve"> </w:t>
      </w:r>
      <w:r>
        <w:rPr>
          <w:rtl/>
        </w:rPr>
        <w:t>לכתחילה</w:t>
      </w:r>
      <w:r w:rsidR="00D4510D">
        <w:rPr>
          <w:rtl/>
        </w:rPr>
        <w:t xml:space="preserve"> </w:t>
      </w:r>
      <w:r>
        <w:rPr>
          <w:rtl/>
        </w:rPr>
        <w:t>כשאפשר,</w:t>
      </w:r>
      <w:r w:rsidR="00D4510D">
        <w:rPr>
          <w:rtl/>
        </w:rPr>
        <w:t xml:space="preserve"> </w:t>
      </w:r>
      <w:r>
        <w:rPr>
          <w:rtl/>
        </w:rPr>
        <w:t>וזה</w:t>
      </w:r>
      <w:r w:rsidR="00D4510D">
        <w:rPr>
          <w:rtl/>
        </w:rPr>
        <w:t xml:space="preserve"> </w:t>
      </w:r>
      <w:r>
        <w:rPr>
          <w:rtl/>
        </w:rPr>
        <w:t>אפשר</w:t>
      </w:r>
      <w:r w:rsidR="00D4510D">
        <w:rPr>
          <w:rtl/>
        </w:rPr>
        <w:t xml:space="preserve"> </w:t>
      </w:r>
      <w:r>
        <w:rPr>
          <w:rtl/>
        </w:rPr>
        <w:t>לו</w:t>
      </w:r>
      <w:r w:rsidR="00D4510D">
        <w:rPr>
          <w:rtl/>
        </w:rPr>
        <w:t xml:space="preserve"> </w:t>
      </w:r>
      <w:r>
        <w:rPr>
          <w:rtl/>
        </w:rPr>
        <w:t>לילך</w:t>
      </w:r>
      <w:r w:rsidR="00D4510D">
        <w:rPr>
          <w:rtl/>
        </w:rPr>
        <w:t xml:space="preserve"> </w:t>
      </w:r>
      <w:r>
        <w:rPr>
          <w:rtl/>
        </w:rPr>
        <w:t>אצל</w:t>
      </w:r>
      <w:r w:rsidR="00D4510D">
        <w:rPr>
          <w:rtl/>
        </w:rPr>
        <w:t xml:space="preserve"> </w:t>
      </w:r>
      <w:r>
        <w:rPr>
          <w:rtl/>
        </w:rPr>
        <w:t>חכם</w:t>
      </w:r>
      <w:r w:rsidR="00D4510D">
        <w:rPr>
          <w:rtl/>
        </w:rPr>
        <w:t xml:space="preserve"> </w:t>
      </w:r>
      <w:r>
        <w:rPr>
          <w:rtl/>
        </w:rPr>
        <w:t>שילמדנו</w:t>
      </w:r>
      <w:r w:rsidR="00D4510D">
        <w:rPr>
          <w:rtl/>
        </w:rPr>
        <w:t xml:space="preserve"> </w:t>
      </w:r>
      <w:r>
        <w:rPr>
          <w:rtl/>
        </w:rPr>
        <w:t>הלכות</w:t>
      </w:r>
      <w:r w:rsidR="00D4510D">
        <w:rPr>
          <w:rtl/>
        </w:rPr>
        <w:t xml:space="preserve"> </w:t>
      </w:r>
      <w:r>
        <w:rPr>
          <w:rtl/>
        </w:rPr>
        <w:t>ברכות".</w:t>
      </w:r>
      <w:r w:rsidR="00D4510D">
        <w:rPr>
          <w:rtl/>
        </w:rPr>
        <w:t xml:space="preserve"> </w:t>
      </w:r>
    </w:p>
    <w:p w:rsidR="003A4D66" w:rsidRDefault="003A4D66" w:rsidP="00077D26">
      <w:pPr>
        <w:pStyle w:val="a1"/>
        <w:rPr>
          <w:rtl/>
        </w:rPr>
      </w:pPr>
      <w:r>
        <w:rPr>
          <w:rtl/>
        </w:rPr>
        <w:lastRenderedPageBreak/>
        <w:t>ובסדר</w:t>
      </w:r>
      <w:r w:rsidR="00D4510D">
        <w:rPr>
          <w:rtl/>
        </w:rPr>
        <w:t xml:space="preserve"> </w:t>
      </w:r>
      <w:r>
        <w:rPr>
          <w:rtl/>
        </w:rPr>
        <w:t>ברה"נ</w:t>
      </w:r>
      <w:r w:rsidR="00D4510D">
        <w:rPr>
          <w:rtl/>
        </w:rPr>
        <w:t xml:space="preserve"> </w:t>
      </w:r>
      <w:r>
        <w:rPr>
          <w:rtl/>
        </w:rPr>
        <w:t>(פ"א</w:t>
      </w:r>
      <w:r w:rsidR="00D4510D">
        <w:rPr>
          <w:rtl/>
        </w:rPr>
        <w:t xml:space="preserve"> </w:t>
      </w:r>
      <w:r>
        <w:rPr>
          <w:rtl/>
        </w:rPr>
        <w:t>ה"ד-ה)</w:t>
      </w:r>
      <w:r w:rsidR="00D4510D">
        <w:rPr>
          <w:rtl/>
        </w:rPr>
        <w:t xml:space="preserve"> </w:t>
      </w:r>
      <w:r>
        <w:rPr>
          <w:rtl/>
        </w:rPr>
        <w:t>כתב</w:t>
      </w:r>
      <w:r w:rsidR="00D4510D">
        <w:rPr>
          <w:rtl/>
        </w:rPr>
        <w:t xml:space="preserve"> </w:t>
      </w:r>
      <w:r>
        <w:rPr>
          <w:rtl/>
        </w:rPr>
        <w:t>"אם</w:t>
      </w:r>
      <w:r w:rsidR="00D4510D">
        <w:rPr>
          <w:rtl/>
        </w:rPr>
        <w:t xml:space="preserve"> </w:t>
      </w:r>
      <w:r>
        <w:rPr>
          <w:rtl/>
        </w:rPr>
        <w:t>אינו</w:t>
      </w:r>
      <w:r w:rsidR="00D4510D">
        <w:rPr>
          <w:rtl/>
        </w:rPr>
        <w:t xml:space="preserve"> </w:t>
      </w:r>
      <w:r>
        <w:rPr>
          <w:rtl/>
        </w:rPr>
        <w:t>יודע</w:t>
      </w:r>
      <w:r w:rsidR="00D4510D">
        <w:rPr>
          <w:rtl/>
        </w:rPr>
        <w:t xml:space="preserve"> </w:t>
      </w:r>
      <w:r>
        <w:rPr>
          <w:rtl/>
        </w:rPr>
        <w:t>כלל</w:t>
      </w:r>
      <w:r w:rsidR="00D4510D">
        <w:rPr>
          <w:rtl/>
        </w:rPr>
        <w:t xml:space="preserve"> </w:t>
      </w:r>
      <w:r>
        <w:rPr>
          <w:rtl/>
        </w:rPr>
        <w:t>מה</w:t>
      </w:r>
      <w:r w:rsidR="00D4510D">
        <w:rPr>
          <w:rtl/>
        </w:rPr>
        <w:t xml:space="preserve"> </w:t>
      </w:r>
      <w:r>
        <w:rPr>
          <w:rtl/>
        </w:rPr>
        <w:t>הוא</w:t>
      </w:r>
      <w:r w:rsidR="00D4510D">
        <w:rPr>
          <w:rtl/>
        </w:rPr>
        <w:t xml:space="preserve"> </w:t>
      </w:r>
      <w:r>
        <w:rPr>
          <w:rtl/>
        </w:rPr>
        <w:t>מברך</w:t>
      </w:r>
      <w:r w:rsidR="00D4510D">
        <w:rPr>
          <w:rtl/>
        </w:rPr>
        <w:t xml:space="preserve"> </w:t>
      </w:r>
      <w:r>
        <w:rPr>
          <w:rtl/>
        </w:rPr>
        <w:t>שהכול</w:t>
      </w:r>
      <w:r w:rsidR="00D4510D">
        <w:rPr>
          <w:rtl/>
        </w:rPr>
        <w:t xml:space="preserve"> </w:t>
      </w:r>
      <w:r>
        <w:rPr>
          <w:rtl/>
        </w:rPr>
        <w:t>נהיה</w:t>
      </w:r>
      <w:r w:rsidR="00D4510D">
        <w:rPr>
          <w:rtl/>
        </w:rPr>
        <w:t xml:space="preserve"> </w:t>
      </w:r>
      <w:r>
        <w:rPr>
          <w:rtl/>
        </w:rPr>
        <w:t>בדברו,</w:t>
      </w:r>
      <w:r w:rsidR="00D4510D">
        <w:rPr>
          <w:rtl/>
        </w:rPr>
        <w:t xml:space="preserve"> </w:t>
      </w:r>
      <w:r>
        <w:rPr>
          <w:rtl/>
        </w:rPr>
        <w:t>וכן</w:t>
      </w:r>
      <w:r w:rsidR="00D4510D">
        <w:rPr>
          <w:rtl/>
        </w:rPr>
        <w:t xml:space="preserve"> </w:t>
      </w:r>
      <w:r>
        <w:rPr>
          <w:rtl/>
        </w:rPr>
        <w:t>כשנסתפק</w:t>
      </w:r>
      <w:r w:rsidR="00D4510D">
        <w:rPr>
          <w:rtl/>
        </w:rPr>
        <w:t xml:space="preserve"> </w:t>
      </w:r>
      <w:r>
        <w:rPr>
          <w:rtl/>
        </w:rPr>
        <w:t>לו</w:t>
      </w:r>
      <w:r w:rsidR="00D4510D">
        <w:rPr>
          <w:rtl/>
        </w:rPr>
        <w:t xml:space="preserve"> </w:t>
      </w:r>
      <w:r>
        <w:rPr>
          <w:rtl/>
        </w:rPr>
        <w:t>מצד</w:t>
      </w:r>
      <w:r w:rsidR="00D4510D">
        <w:rPr>
          <w:rtl/>
        </w:rPr>
        <w:t xml:space="preserve"> </w:t>
      </w:r>
      <w:r>
        <w:rPr>
          <w:rtl/>
        </w:rPr>
        <w:t>הדין</w:t>
      </w:r>
      <w:r w:rsidR="00D4510D">
        <w:rPr>
          <w:rtl/>
        </w:rPr>
        <w:t xml:space="preserve"> </w:t>
      </w:r>
      <w:r>
        <w:rPr>
          <w:rtl/>
        </w:rPr>
        <w:t>מחמת</w:t>
      </w:r>
      <w:r w:rsidR="00D4510D">
        <w:rPr>
          <w:rtl/>
        </w:rPr>
        <w:t xml:space="preserve"> </w:t>
      </w:r>
      <w:r>
        <w:rPr>
          <w:rtl/>
        </w:rPr>
        <w:t>מחלוקת</w:t>
      </w:r>
      <w:r w:rsidR="00D4510D">
        <w:rPr>
          <w:rtl/>
        </w:rPr>
        <w:t xml:space="preserve"> </w:t>
      </w:r>
      <w:r>
        <w:rPr>
          <w:rtl/>
        </w:rPr>
        <w:t>הפוסקים,</w:t>
      </w:r>
      <w:r w:rsidR="00D4510D">
        <w:rPr>
          <w:rtl/>
        </w:rPr>
        <w:t xml:space="preserve"> </w:t>
      </w:r>
      <w:r>
        <w:rPr>
          <w:rtl/>
        </w:rPr>
        <w:t>וכל</w:t>
      </w:r>
      <w:r w:rsidR="00D4510D">
        <w:rPr>
          <w:rtl/>
        </w:rPr>
        <w:t xml:space="preserve"> </w:t>
      </w:r>
      <w:r>
        <w:rPr>
          <w:rtl/>
        </w:rPr>
        <w:t>זה</w:t>
      </w:r>
      <w:r w:rsidR="00D4510D">
        <w:rPr>
          <w:rtl/>
        </w:rPr>
        <w:t xml:space="preserve"> </w:t>
      </w:r>
      <w:r>
        <w:rPr>
          <w:rtl/>
        </w:rPr>
        <w:t>כשנולד</w:t>
      </w:r>
      <w:r w:rsidR="00D4510D">
        <w:rPr>
          <w:rtl/>
        </w:rPr>
        <w:t xml:space="preserve"> </w:t>
      </w:r>
      <w:r>
        <w:rPr>
          <w:rtl/>
        </w:rPr>
        <w:t>לו</w:t>
      </w:r>
      <w:r w:rsidR="00D4510D">
        <w:rPr>
          <w:rtl/>
        </w:rPr>
        <w:t xml:space="preserve"> </w:t>
      </w:r>
      <w:r>
        <w:rPr>
          <w:rtl/>
        </w:rPr>
        <w:t>ספק</w:t>
      </w:r>
      <w:r w:rsidR="00D4510D">
        <w:rPr>
          <w:rtl/>
        </w:rPr>
        <w:t xml:space="preserve"> </w:t>
      </w:r>
      <w:r>
        <w:rPr>
          <w:rtl/>
        </w:rPr>
        <w:t>אחר</w:t>
      </w:r>
      <w:r w:rsidR="00D4510D">
        <w:rPr>
          <w:rtl/>
        </w:rPr>
        <w:t xml:space="preserve"> </w:t>
      </w:r>
      <w:r>
        <w:rPr>
          <w:rtl/>
        </w:rPr>
        <w:t>שלמד,</w:t>
      </w:r>
      <w:r w:rsidR="00D4510D">
        <w:rPr>
          <w:rtl/>
        </w:rPr>
        <w:t xml:space="preserve"> </w:t>
      </w:r>
      <w:r>
        <w:rPr>
          <w:rtl/>
        </w:rPr>
        <w:t>או</w:t>
      </w:r>
      <w:r w:rsidR="00D4510D">
        <w:rPr>
          <w:rtl/>
        </w:rPr>
        <w:t xml:space="preserve"> </w:t>
      </w:r>
      <w:r>
        <w:rPr>
          <w:rtl/>
        </w:rPr>
        <w:t>בדיעבד,</w:t>
      </w:r>
      <w:r w:rsidR="00D4510D">
        <w:rPr>
          <w:rtl/>
        </w:rPr>
        <w:t xml:space="preserve"> </w:t>
      </w:r>
      <w:r>
        <w:rPr>
          <w:rtl/>
        </w:rPr>
        <w:t>אבל</w:t>
      </w:r>
      <w:r w:rsidR="00D4510D">
        <w:rPr>
          <w:rtl/>
        </w:rPr>
        <w:t xml:space="preserve"> </w:t>
      </w:r>
      <w:r>
        <w:rPr>
          <w:rtl/>
        </w:rPr>
        <w:t>לכתחילה</w:t>
      </w:r>
      <w:r w:rsidR="00D4510D">
        <w:rPr>
          <w:rtl/>
        </w:rPr>
        <w:t xml:space="preserve"> </w:t>
      </w:r>
      <w:r>
        <w:rPr>
          <w:rtl/>
        </w:rPr>
        <w:t>אסור</w:t>
      </w:r>
      <w:r w:rsidR="00D4510D">
        <w:rPr>
          <w:rtl/>
        </w:rPr>
        <w:t xml:space="preserve"> </w:t>
      </w:r>
      <w:r>
        <w:rPr>
          <w:rtl/>
        </w:rPr>
        <w:t>לו</w:t>
      </w:r>
      <w:r w:rsidR="00D4510D">
        <w:rPr>
          <w:rtl/>
        </w:rPr>
        <w:t xml:space="preserve"> </w:t>
      </w:r>
      <w:r>
        <w:rPr>
          <w:rtl/>
        </w:rPr>
        <w:t>לצאת</w:t>
      </w:r>
      <w:r w:rsidR="00D4510D">
        <w:rPr>
          <w:rtl/>
        </w:rPr>
        <w:t xml:space="preserve"> </w:t>
      </w:r>
      <w:r>
        <w:rPr>
          <w:rtl/>
        </w:rPr>
        <w:t>בברכת</w:t>
      </w:r>
      <w:r w:rsidR="00D4510D">
        <w:rPr>
          <w:rtl/>
        </w:rPr>
        <w:t xml:space="preserve"> </w:t>
      </w:r>
      <w:r>
        <w:rPr>
          <w:rtl/>
        </w:rPr>
        <w:t>שהכול,</w:t>
      </w:r>
      <w:r w:rsidR="00D4510D">
        <w:rPr>
          <w:rtl/>
        </w:rPr>
        <w:t xml:space="preserve"> </w:t>
      </w:r>
      <w:r>
        <w:rPr>
          <w:rtl/>
        </w:rPr>
        <w:t>אלא</w:t>
      </w:r>
      <w:r w:rsidR="00D4510D">
        <w:rPr>
          <w:rtl/>
        </w:rPr>
        <w:t xml:space="preserve"> </w:t>
      </w:r>
      <w:r>
        <w:rPr>
          <w:rtl/>
        </w:rPr>
        <w:t>צריך</w:t>
      </w:r>
      <w:r w:rsidR="00D4510D">
        <w:rPr>
          <w:rtl/>
        </w:rPr>
        <w:t xml:space="preserve"> </w:t>
      </w:r>
      <w:r>
        <w:rPr>
          <w:rtl/>
        </w:rPr>
        <w:t>לברך</w:t>
      </w:r>
      <w:r w:rsidR="00D4510D">
        <w:rPr>
          <w:rtl/>
        </w:rPr>
        <w:t xml:space="preserve"> </w:t>
      </w:r>
      <w:r>
        <w:rPr>
          <w:rtl/>
        </w:rPr>
        <w:t>על</w:t>
      </w:r>
      <w:r w:rsidR="00D4510D">
        <w:rPr>
          <w:rtl/>
        </w:rPr>
        <w:t xml:space="preserve"> </w:t>
      </w:r>
      <w:r>
        <w:rPr>
          <w:rtl/>
        </w:rPr>
        <w:t>כל</w:t>
      </w:r>
      <w:r w:rsidR="00D4510D">
        <w:rPr>
          <w:rtl/>
        </w:rPr>
        <w:t xml:space="preserve"> </w:t>
      </w:r>
      <w:r>
        <w:rPr>
          <w:rtl/>
        </w:rPr>
        <w:t>דבר</w:t>
      </w:r>
      <w:r w:rsidR="00D4510D">
        <w:rPr>
          <w:rtl/>
        </w:rPr>
        <w:t xml:space="preserve"> </w:t>
      </w:r>
      <w:r>
        <w:rPr>
          <w:rtl/>
        </w:rPr>
        <w:t>ברכה</w:t>
      </w:r>
      <w:r w:rsidR="00D4510D">
        <w:rPr>
          <w:rtl/>
        </w:rPr>
        <w:t xml:space="preserve"> </w:t>
      </w:r>
      <w:r>
        <w:rPr>
          <w:rtl/>
        </w:rPr>
        <w:t>המיוחדת</w:t>
      </w:r>
      <w:r w:rsidR="00D4510D">
        <w:rPr>
          <w:rtl/>
        </w:rPr>
        <w:t xml:space="preserve"> </w:t>
      </w:r>
      <w:r>
        <w:rPr>
          <w:rtl/>
        </w:rPr>
        <w:t>לו,</w:t>
      </w:r>
      <w:r w:rsidR="00D4510D">
        <w:rPr>
          <w:rtl/>
        </w:rPr>
        <w:t xml:space="preserve"> </w:t>
      </w:r>
      <w:r>
        <w:rPr>
          <w:rtl/>
        </w:rPr>
        <w:t>ואם</w:t>
      </w:r>
      <w:r w:rsidR="00D4510D">
        <w:rPr>
          <w:rtl/>
        </w:rPr>
        <w:t xml:space="preserve"> </w:t>
      </w:r>
      <w:r>
        <w:rPr>
          <w:rtl/>
        </w:rPr>
        <w:t>הוא</w:t>
      </w:r>
      <w:r w:rsidR="00D4510D">
        <w:rPr>
          <w:rtl/>
        </w:rPr>
        <w:t xml:space="preserve"> </w:t>
      </w:r>
      <w:r>
        <w:rPr>
          <w:rtl/>
        </w:rPr>
        <w:t>עם</w:t>
      </w:r>
      <w:r w:rsidR="00D4510D">
        <w:rPr>
          <w:rtl/>
        </w:rPr>
        <w:t xml:space="preserve"> </w:t>
      </w:r>
      <w:r>
        <w:rPr>
          <w:rtl/>
        </w:rPr>
        <w:t>הארץ</w:t>
      </w:r>
      <w:r w:rsidR="00D4510D">
        <w:rPr>
          <w:rtl/>
        </w:rPr>
        <w:t xml:space="preserve"> </w:t>
      </w:r>
      <w:r>
        <w:rPr>
          <w:rtl/>
        </w:rPr>
        <w:t>ילך</w:t>
      </w:r>
      <w:r w:rsidR="00D4510D">
        <w:rPr>
          <w:rtl/>
        </w:rPr>
        <w:t xml:space="preserve"> </w:t>
      </w:r>
      <w:r>
        <w:rPr>
          <w:rtl/>
        </w:rPr>
        <w:t>אצל</w:t>
      </w:r>
      <w:r w:rsidR="00D4510D">
        <w:rPr>
          <w:rtl/>
        </w:rPr>
        <w:t xml:space="preserve"> </w:t>
      </w:r>
      <w:r>
        <w:rPr>
          <w:rtl/>
        </w:rPr>
        <w:t>חכם</w:t>
      </w:r>
      <w:r w:rsidR="00D4510D">
        <w:rPr>
          <w:rtl/>
        </w:rPr>
        <w:t xml:space="preserve"> </w:t>
      </w:r>
      <w:r>
        <w:rPr>
          <w:rtl/>
        </w:rPr>
        <w:t>וילמדנו</w:t>
      </w:r>
      <w:r w:rsidR="00D4510D">
        <w:rPr>
          <w:rtl/>
        </w:rPr>
        <w:t xml:space="preserve"> </w:t>
      </w:r>
      <w:r>
        <w:rPr>
          <w:rtl/>
        </w:rPr>
        <w:t>הלכות</w:t>
      </w:r>
      <w:r w:rsidR="00D4510D">
        <w:rPr>
          <w:rtl/>
        </w:rPr>
        <w:t xml:space="preserve"> </w:t>
      </w:r>
      <w:r>
        <w:rPr>
          <w:rtl/>
        </w:rPr>
        <w:t>ברכות".</w:t>
      </w:r>
    </w:p>
    <w:p w:rsidR="003A4D66" w:rsidRDefault="003A4D66" w:rsidP="00077D26">
      <w:pPr>
        <w:pStyle w:val="a1"/>
        <w:rPr>
          <w:rtl/>
        </w:rPr>
      </w:pPr>
      <w:r>
        <w:rPr>
          <w:rtl/>
        </w:rPr>
        <w:t>הרי</w:t>
      </w:r>
      <w:r w:rsidR="00D4510D">
        <w:rPr>
          <w:rtl/>
        </w:rPr>
        <w:t xml:space="preserve"> </w:t>
      </w:r>
      <w:r>
        <w:rPr>
          <w:rtl/>
        </w:rPr>
        <w:t>שבסדר</w:t>
      </w:r>
      <w:r w:rsidR="00D4510D">
        <w:rPr>
          <w:rtl/>
        </w:rPr>
        <w:t xml:space="preserve"> </w:t>
      </w:r>
      <w:r>
        <w:rPr>
          <w:rtl/>
        </w:rPr>
        <w:t>ברה"נ</w:t>
      </w:r>
      <w:r w:rsidR="00D4510D">
        <w:rPr>
          <w:rtl/>
        </w:rPr>
        <w:t xml:space="preserve"> </w:t>
      </w:r>
      <w:r>
        <w:rPr>
          <w:rtl/>
        </w:rPr>
        <w:t>א)</w:t>
      </w:r>
      <w:r w:rsidR="00D4510D">
        <w:rPr>
          <w:rtl/>
        </w:rPr>
        <w:t xml:space="preserve"> </w:t>
      </w:r>
      <w:r>
        <w:rPr>
          <w:rtl/>
        </w:rPr>
        <w:t>השמיט</w:t>
      </w:r>
      <w:r w:rsidR="00D4510D">
        <w:rPr>
          <w:rtl/>
        </w:rPr>
        <w:t xml:space="preserve"> </w:t>
      </w:r>
      <w:r>
        <w:rPr>
          <w:rtl/>
        </w:rPr>
        <w:t>העצה</w:t>
      </w:r>
      <w:r w:rsidR="00D4510D">
        <w:rPr>
          <w:rtl/>
        </w:rPr>
        <w:t xml:space="preserve"> </w:t>
      </w:r>
      <w:r>
        <w:rPr>
          <w:rtl/>
        </w:rPr>
        <w:t>לפטור</w:t>
      </w:r>
      <w:r w:rsidR="00D4510D">
        <w:rPr>
          <w:rtl/>
        </w:rPr>
        <w:t xml:space="preserve"> </w:t>
      </w:r>
      <w:r>
        <w:rPr>
          <w:rtl/>
        </w:rPr>
        <w:t>הדבר</w:t>
      </w:r>
      <w:r w:rsidR="00D4510D">
        <w:rPr>
          <w:rtl/>
        </w:rPr>
        <w:t xml:space="preserve"> </w:t>
      </w:r>
      <w:r>
        <w:rPr>
          <w:rtl/>
        </w:rPr>
        <w:t>בתוך</w:t>
      </w:r>
      <w:r w:rsidR="00D4510D">
        <w:rPr>
          <w:rtl/>
        </w:rPr>
        <w:t xml:space="preserve"> </w:t>
      </w:r>
      <w:r>
        <w:rPr>
          <w:rtl/>
        </w:rPr>
        <w:t>הסעודה,</w:t>
      </w:r>
      <w:r w:rsidR="00D4510D">
        <w:rPr>
          <w:rtl/>
        </w:rPr>
        <w:t xml:space="preserve"> </w:t>
      </w:r>
      <w:r>
        <w:rPr>
          <w:rtl/>
        </w:rPr>
        <w:t>ולכ'</w:t>
      </w:r>
      <w:r w:rsidR="00D4510D">
        <w:rPr>
          <w:rtl/>
        </w:rPr>
        <w:t xml:space="preserve"> </w:t>
      </w:r>
      <w:r>
        <w:rPr>
          <w:rtl/>
        </w:rPr>
        <w:t>זה</w:t>
      </w:r>
      <w:r w:rsidR="00D4510D">
        <w:rPr>
          <w:rtl/>
        </w:rPr>
        <w:t xml:space="preserve"> </w:t>
      </w:r>
      <w:r>
        <w:rPr>
          <w:rtl/>
        </w:rPr>
        <w:t>טוב</w:t>
      </w:r>
      <w:r w:rsidR="00D4510D">
        <w:rPr>
          <w:rtl/>
        </w:rPr>
        <w:t xml:space="preserve"> </w:t>
      </w:r>
      <w:r>
        <w:rPr>
          <w:rtl/>
        </w:rPr>
        <w:t>יותר</w:t>
      </w:r>
      <w:r w:rsidR="00D4510D">
        <w:rPr>
          <w:rtl/>
        </w:rPr>
        <w:t xml:space="preserve"> </w:t>
      </w:r>
      <w:r>
        <w:rPr>
          <w:rtl/>
        </w:rPr>
        <w:t>שאז</w:t>
      </w:r>
      <w:r w:rsidR="00D4510D">
        <w:rPr>
          <w:rtl/>
        </w:rPr>
        <w:t xml:space="preserve"> </w:t>
      </w:r>
      <w:r>
        <w:rPr>
          <w:rtl/>
        </w:rPr>
        <w:t>אין</w:t>
      </w:r>
      <w:r w:rsidR="00D4510D">
        <w:rPr>
          <w:rtl/>
        </w:rPr>
        <w:t xml:space="preserve"> </w:t>
      </w:r>
      <w:r>
        <w:rPr>
          <w:rtl/>
        </w:rPr>
        <w:t>ספק</w:t>
      </w:r>
      <w:r w:rsidR="00D4510D">
        <w:rPr>
          <w:rtl/>
        </w:rPr>
        <w:t xml:space="preserve"> </w:t>
      </w:r>
      <w:r>
        <w:rPr>
          <w:rtl/>
        </w:rPr>
        <w:t>כלל?</w:t>
      </w:r>
      <w:r w:rsidR="00D4510D">
        <w:rPr>
          <w:rtl/>
        </w:rPr>
        <w:t xml:space="preserve"> </w:t>
      </w:r>
      <w:r>
        <w:rPr>
          <w:rtl/>
        </w:rPr>
        <w:t>ב)</w:t>
      </w:r>
      <w:r w:rsidR="00D4510D">
        <w:rPr>
          <w:rtl/>
        </w:rPr>
        <w:t xml:space="preserve"> </w:t>
      </w:r>
      <w:r>
        <w:rPr>
          <w:rtl/>
        </w:rPr>
        <w:t>הוסיף</w:t>
      </w:r>
      <w:r w:rsidR="00D4510D">
        <w:rPr>
          <w:rtl/>
        </w:rPr>
        <w:t xml:space="preserve"> </w:t>
      </w:r>
      <w:r>
        <w:rPr>
          <w:rtl/>
        </w:rPr>
        <w:t>ד"לכתחילה</w:t>
      </w:r>
      <w:r w:rsidR="00D4510D">
        <w:rPr>
          <w:rtl/>
        </w:rPr>
        <w:t xml:space="preserve"> </w:t>
      </w:r>
      <w:r>
        <w:rPr>
          <w:b/>
          <w:bCs/>
          <w:rtl/>
        </w:rPr>
        <w:t>אסור</w:t>
      </w:r>
      <w:r w:rsidR="00D4510D">
        <w:rPr>
          <w:rtl/>
        </w:rPr>
        <w:t xml:space="preserve"> </w:t>
      </w:r>
      <w:r>
        <w:rPr>
          <w:rtl/>
        </w:rPr>
        <w:t>לו</w:t>
      </w:r>
      <w:r w:rsidR="00D4510D">
        <w:rPr>
          <w:rtl/>
        </w:rPr>
        <w:t xml:space="preserve"> </w:t>
      </w:r>
      <w:r>
        <w:rPr>
          <w:rtl/>
        </w:rPr>
        <w:t>לצאת</w:t>
      </w:r>
      <w:r w:rsidR="00D4510D">
        <w:rPr>
          <w:rtl/>
        </w:rPr>
        <w:t xml:space="preserve"> </w:t>
      </w:r>
      <w:r>
        <w:rPr>
          <w:rtl/>
        </w:rPr>
        <w:t>בברכת</w:t>
      </w:r>
      <w:r w:rsidR="00D4510D">
        <w:rPr>
          <w:rtl/>
        </w:rPr>
        <w:t xml:space="preserve"> </w:t>
      </w:r>
      <w:r>
        <w:rPr>
          <w:rtl/>
        </w:rPr>
        <w:t>שהכול",</w:t>
      </w:r>
      <w:r w:rsidR="00D4510D">
        <w:rPr>
          <w:rtl/>
        </w:rPr>
        <w:t xml:space="preserve"> </w:t>
      </w:r>
      <w:r>
        <w:rPr>
          <w:rtl/>
        </w:rPr>
        <w:t>אבל</w:t>
      </w:r>
      <w:r w:rsidR="00D4510D">
        <w:rPr>
          <w:rtl/>
        </w:rPr>
        <w:t xml:space="preserve"> </w:t>
      </w:r>
      <w:r>
        <w:rPr>
          <w:rtl/>
        </w:rPr>
        <w:t>בשו"ע</w:t>
      </w:r>
      <w:r w:rsidR="00D4510D">
        <w:rPr>
          <w:rtl/>
        </w:rPr>
        <w:t xml:space="preserve"> </w:t>
      </w:r>
      <w:r>
        <w:rPr>
          <w:rtl/>
        </w:rPr>
        <w:t>כתב</w:t>
      </w:r>
      <w:r w:rsidR="00D4510D">
        <w:rPr>
          <w:rtl/>
        </w:rPr>
        <w:t xml:space="preserve"> </w:t>
      </w:r>
      <w:r>
        <w:rPr>
          <w:rtl/>
        </w:rPr>
        <w:t>דשהכול</w:t>
      </w:r>
      <w:r w:rsidR="00D4510D">
        <w:rPr>
          <w:rtl/>
        </w:rPr>
        <w:t xml:space="preserve"> </w:t>
      </w:r>
      <w:r>
        <w:rPr>
          <w:rtl/>
        </w:rPr>
        <w:t>הוא</w:t>
      </w:r>
      <w:r w:rsidR="00D4510D">
        <w:rPr>
          <w:rtl/>
        </w:rPr>
        <w:t xml:space="preserve"> </w:t>
      </w:r>
      <w:r>
        <w:rPr>
          <w:rtl/>
        </w:rPr>
        <w:t>"לכתחילה</w:t>
      </w:r>
      <w:r w:rsidR="00D4510D">
        <w:rPr>
          <w:rtl/>
        </w:rPr>
        <w:t xml:space="preserve"> </w:t>
      </w:r>
      <w:r>
        <w:rPr>
          <w:rtl/>
        </w:rPr>
        <w:t>כשאפשר"</w:t>
      </w:r>
      <w:r w:rsidR="00D4510D">
        <w:rPr>
          <w:rtl/>
        </w:rPr>
        <w:t xml:space="preserve"> </w:t>
      </w:r>
      <w:r>
        <w:rPr>
          <w:rtl/>
        </w:rPr>
        <w:t>ולא</w:t>
      </w:r>
      <w:r w:rsidR="00D4510D">
        <w:rPr>
          <w:rtl/>
        </w:rPr>
        <w:t xml:space="preserve"> </w:t>
      </w:r>
      <w:r>
        <w:rPr>
          <w:rtl/>
        </w:rPr>
        <w:t>שאסור</w:t>
      </w:r>
      <w:r w:rsidR="00D4510D">
        <w:rPr>
          <w:rtl/>
        </w:rPr>
        <w:t xml:space="preserve"> </w:t>
      </w:r>
      <w:r>
        <w:rPr>
          <w:rtl/>
        </w:rPr>
        <w:t>לכתחילה</w:t>
      </w:r>
      <w:r w:rsidR="00D4510D">
        <w:rPr>
          <w:rtl/>
        </w:rPr>
        <w:t xml:space="preserve"> </w:t>
      </w:r>
      <w:r>
        <w:rPr>
          <w:rtl/>
        </w:rPr>
        <w:t>לברך</w:t>
      </w:r>
      <w:r w:rsidR="00D4510D">
        <w:rPr>
          <w:rtl/>
        </w:rPr>
        <w:t xml:space="preserve"> </w:t>
      </w:r>
      <w:r>
        <w:rPr>
          <w:rtl/>
        </w:rPr>
        <w:t>שהכול,</w:t>
      </w:r>
      <w:r w:rsidR="00D4510D">
        <w:rPr>
          <w:rtl/>
        </w:rPr>
        <w:t xml:space="preserve"> </w:t>
      </w:r>
      <w:r>
        <w:rPr>
          <w:rtl/>
        </w:rPr>
        <w:t>ג)</w:t>
      </w:r>
      <w:r w:rsidR="00D4510D">
        <w:rPr>
          <w:rtl/>
        </w:rPr>
        <w:t xml:space="preserve"> </w:t>
      </w:r>
      <w:r>
        <w:rPr>
          <w:rtl/>
        </w:rPr>
        <w:t>הוסיף</w:t>
      </w:r>
      <w:r w:rsidR="00D4510D">
        <w:rPr>
          <w:rtl/>
        </w:rPr>
        <w:t xml:space="preserve"> </w:t>
      </w:r>
      <w:r>
        <w:rPr>
          <w:rtl/>
        </w:rPr>
        <w:t>"וכן</w:t>
      </w:r>
      <w:r w:rsidR="00D4510D">
        <w:rPr>
          <w:rtl/>
        </w:rPr>
        <w:t xml:space="preserve"> </w:t>
      </w:r>
      <w:r>
        <w:rPr>
          <w:rtl/>
        </w:rPr>
        <w:t>כשנסתפק</w:t>
      </w:r>
      <w:r w:rsidR="00D4510D">
        <w:rPr>
          <w:rtl/>
        </w:rPr>
        <w:t xml:space="preserve"> </w:t>
      </w:r>
      <w:r>
        <w:rPr>
          <w:rtl/>
        </w:rPr>
        <w:t>לו</w:t>
      </w:r>
      <w:r w:rsidR="00D4510D">
        <w:rPr>
          <w:rtl/>
        </w:rPr>
        <w:t xml:space="preserve"> </w:t>
      </w:r>
      <w:r>
        <w:rPr>
          <w:rtl/>
        </w:rPr>
        <w:t>מצד</w:t>
      </w:r>
      <w:r w:rsidR="00D4510D">
        <w:rPr>
          <w:rtl/>
        </w:rPr>
        <w:t xml:space="preserve"> </w:t>
      </w:r>
      <w:r>
        <w:rPr>
          <w:rtl/>
        </w:rPr>
        <w:t>הדין</w:t>
      </w:r>
      <w:r w:rsidR="00D4510D">
        <w:rPr>
          <w:rtl/>
        </w:rPr>
        <w:t xml:space="preserve"> </w:t>
      </w:r>
      <w:r>
        <w:rPr>
          <w:rtl/>
        </w:rPr>
        <w:t>מחמת</w:t>
      </w:r>
      <w:r w:rsidR="00D4510D">
        <w:rPr>
          <w:rtl/>
        </w:rPr>
        <w:t xml:space="preserve"> </w:t>
      </w:r>
      <w:r>
        <w:rPr>
          <w:rtl/>
        </w:rPr>
        <w:t>מחלוקת</w:t>
      </w:r>
      <w:r w:rsidR="00D4510D">
        <w:rPr>
          <w:rtl/>
        </w:rPr>
        <w:t xml:space="preserve"> </w:t>
      </w:r>
      <w:r>
        <w:rPr>
          <w:rtl/>
        </w:rPr>
        <w:t>הפוסקים"</w:t>
      </w:r>
      <w:r>
        <w:rPr>
          <w:rStyle w:val="FootnoteReference"/>
          <w:rFonts w:asciiTheme="minorBidi" w:hAnsiTheme="minorBidi"/>
          <w:rtl/>
        </w:rPr>
        <w:footnoteReference w:id="102"/>
      </w:r>
      <w:r>
        <w:rPr>
          <w:rtl/>
        </w:rPr>
        <w:t>.</w:t>
      </w:r>
      <w:r w:rsidR="00C24729">
        <w:rPr>
          <w:rtl/>
        </w:rPr>
        <w:t xml:space="preserve"> </w:t>
      </w:r>
    </w:p>
    <w:p w:rsidR="003A4D66" w:rsidRDefault="003A4D66" w:rsidP="00077D26">
      <w:pPr>
        <w:pStyle w:val="a1"/>
        <w:rPr>
          <w:rtl/>
        </w:rPr>
      </w:pPr>
      <w:r>
        <w:rPr>
          <w:rtl/>
        </w:rPr>
        <w:t>וי"ל</w:t>
      </w:r>
      <w:r w:rsidR="00D4510D">
        <w:rPr>
          <w:rtl/>
        </w:rPr>
        <w:t xml:space="preserve"> </w:t>
      </w:r>
      <w:r>
        <w:rPr>
          <w:rtl/>
        </w:rPr>
        <w:t>דבשו"ע</w:t>
      </w:r>
      <w:r w:rsidR="00D4510D">
        <w:rPr>
          <w:rtl/>
        </w:rPr>
        <w:t xml:space="preserve"> </w:t>
      </w:r>
      <w:r>
        <w:rPr>
          <w:rtl/>
        </w:rPr>
        <w:t>ס"ל</w:t>
      </w:r>
      <w:r w:rsidR="00D4510D">
        <w:rPr>
          <w:rtl/>
        </w:rPr>
        <w:t xml:space="preserve"> </w:t>
      </w:r>
      <w:r>
        <w:rPr>
          <w:rtl/>
        </w:rPr>
        <w:t>שחיוב</w:t>
      </w:r>
      <w:r w:rsidR="00D4510D">
        <w:rPr>
          <w:rtl/>
        </w:rPr>
        <w:t xml:space="preserve"> </w:t>
      </w:r>
      <w:r>
        <w:rPr>
          <w:rtl/>
        </w:rPr>
        <w:t>ברכה</w:t>
      </w:r>
      <w:r w:rsidR="00D4510D">
        <w:rPr>
          <w:rtl/>
        </w:rPr>
        <w:t xml:space="preserve"> </w:t>
      </w:r>
      <w:r>
        <w:rPr>
          <w:rtl/>
        </w:rPr>
        <w:t>פרטית</w:t>
      </w:r>
      <w:r w:rsidR="00D4510D">
        <w:rPr>
          <w:rtl/>
        </w:rPr>
        <w:t xml:space="preserve"> </w:t>
      </w:r>
      <w:r>
        <w:rPr>
          <w:rtl/>
        </w:rPr>
        <w:t>הוא</w:t>
      </w:r>
      <w:r w:rsidR="00D4510D">
        <w:rPr>
          <w:rtl/>
        </w:rPr>
        <w:t xml:space="preserve"> </w:t>
      </w:r>
      <w:r>
        <w:rPr>
          <w:rtl/>
        </w:rPr>
        <w:t>על</w:t>
      </w:r>
      <w:r w:rsidR="00D4510D">
        <w:rPr>
          <w:rtl/>
        </w:rPr>
        <w:t xml:space="preserve"> </w:t>
      </w:r>
      <w:r>
        <w:rPr>
          <w:rtl/>
        </w:rPr>
        <w:t>האדם,</w:t>
      </w:r>
      <w:r w:rsidR="00D4510D">
        <w:rPr>
          <w:rtl/>
        </w:rPr>
        <w:t xml:space="preserve"> </w:t>
      </w:r>
      <w:r>
        <w:rPr>
          <w:rtl/>
        </w:rPr>
        <w:t>ולא</w:t>
      </w:r>
      <w:r w:rsidR="00D4510D">
        <w:rPr>
          <w:rtl/>
        </w:rPr>
        <w:t xml:space="preserve"> </w:t>
      </w:r>
      <w:r>
        <w:rPr>
          <w:rtl/>
        </w:rPr>
        <w:t>שייך</w:t>
      </w:r>
      <w:r w:rsidR="00D4510D">
        <w:rPr>
          <w:rtl/>
        </w:rPr>
        <w:t xml:space="preserve"> </w:t>
      </w:r>
      <w:r>
        <w:rPr>
          <w:rtl/>
        </w:rPr>
        <w:t>למימר</w:t>
      </w:r>
      <w:r w:rsidR="00D4510D">
        <w:rPr>
          <w:rtl/>
        </w:rPr>
        <w:t xml:space="preserve"> </w:t>
      </w:r>
      <w:r>
        <w:rPr>
          <w:rtl/>
        </w:rPr>
        <w:t>שיש</w:t>
      </w:r>
      <w:r w:rsidR="00D4510D">
        <w:rPr>
          <w:rtl/>
        </w:rPr>
        <w:t xml:space="preserve"> </w:t>
      </w:r>
      <w:r>
        <w:rPr>
          <w:rtl/>
        </w:rPr>
        <w:t>איסור</w:t>
      </w:r>
      <w:r w:rsidR="00D4510D">
        <w:rPr>
          <w:rtl/>
        </w:rPr>
        <w:t xml:space="preserve"> </w:t>
      </w:r>
      <w:r>
        <w:rPr>
          <w:rtl/>
        </w:rPr>
        <w:t>לצאת</w:t>
      </w:r>
      <w:r w:rsidR="00D4510D">
        <w:rPr>
          <w:rtl/>
        </w:rPr>
        <w:t xml:space="preserve"> </w:t>
      </w:r>
      <w:r>
        <w:rPr>
          <w:rtl/>
        </w:rPr>
        <w:t>בברכת</w:t>
      </w:r>
      <w:r w:rsidR="00D4510D">
        <w:rPr>
          <w:rtl/>
        </w:rPr>
        <w:t xml:space="preserve"> </w:t>
      </w:r>
      <w:r>
        <w:rPr>
          <w:rtl/>
        </w:rPr>
        <w:t>שהכול,</w:t>
      </w:r>
      <w:r w:rsidR="00D4510D">
        <w:rPr>
          <w:rtl/>
        </w:rPr>
        <w:t xml:space="preserve"> </w:t>
      </w:r>
      <w:r>
        <w:rPr>
          <w:rtl/>
        </w:rPr>
        <w:t>שהרי</w:t>
      </w:r>
      <w:r w:rsidR="00D4510D">
        <w:rPr>
          <w:rtl/>
        </w:rPr>
        <w:t xml:space="preserve"> </w:t>
      </w:r>
      <w:r>
        <w:rPr>
          <w:rtl/>
        </w:rPr>
        <w:t>מיד</w:t>
      </w:r>
      <w:r w:rsidR="00D4510D">
        <w:rPr>
          <w:rtl/>
        </w:rPr>
        <w:t xml:space="preserve"> </w:t>
      </w:r>
      <w:r>
        <w:rPr>
          <w:rtl/>
        </w:rPr>
        <w:t>כשבירך</w:t>
      </w:r>
      <w:r w:rsidR="00D4510D">
        <w:rPr>
          <w:rtl/>
        </w:rPr>
        <w:t xml:space="preserve"> </w:t>
      </w:r>
      <w:r>
        <w:rPr>
          <w:rtl/>
        </w:rPr>
        <w:t>שהכול</w:t>
      </w:r>
      <w:r w:rsidR="00D4510D">
        <w:rPr>
          <w:rtl/>
        </w:rPr>
        <w:t xml:space="preserve"> </w:t>
      </w:r>
      <w:r>
        <w:rPr>
          <w:rtl/>
        </w:rPr>
        <w:t>יצא</w:t>
      </w:r>
      <w:r w:rsidR="00D4510D">
        <w:rPr>
          <w:rtl/>
        </w:rPr>
        <w:t xml:space="preserve"> </w:t>
      </w:r>
      <w:r>
        <w:rPr>
          <w:rtl/>
        </w:rPr>
        <w:t>מידי</w:t>
      </w:r>
      <w:r w:rsidR="00D4510D">
        <w:rPr>
          <w:rtl/>
        </w:rPr>
        <w:t xml:space="preserve"> </w:t>
      </w:r>
      <w:r>
        <w:rPr>
          <w:rtl/>
        </w:rPr>
        <w:t>מעילה,</w:t>
      </w:r>
      <w:r w:rsidR="00D4510D">
        <w:rPr>
          <w:rtl/>
        </w:rPr>
        <w:t xml:space="preserve"> </w:t>
      </w:r>
      <w:r>
        <w:rPr>
          <w:rtl/>
        </w:rPr>
        <w:t>אלא</w:t>
      </w:r>
      <w:r w:rsidR="00D4510D">
        <w:rPr>
          <w:rtl/>
        </w:rPr>
        <w:t xml:space="preserve"> </w:t>
      </w:r>
      <w:r>
        <w:rPr>
          <w:rtl/>
        </w:rPr>
        <w:t>שחייב</w:t>
      </w:r>
      <w:r w:rsidR="00D4510D">
        <w:rPr>
          <w:rtl/>
        </w:rPr>
        <w:t xml:space="preserve"> </w:t>
      </w:r>
      <w:r>
        <w:rPr>
          <w:rtl/>
        </w:rPr>
        <w:t>ללכת</w:t>
      </w:r>
      <w:r w:rsidR="00D4510D">
        <w:rPr>
          <w:rtl/>
        </w:rPr>
        <w:t xml:space="preserve"> </w:t>
      </w:r>
      <w:r>
        <w:rPr>
          <w:rtl/>
        </w:rPr>
        <w:t>ללמוד</w:t>
      </w:r>
      <w:r w:rsidR="00D4510D">
        <w:rPr>
          <w:rtl/>
        </w:rPr>
        <w:t xml:space="preserve"> </w:t>
      </w:r>
      <w:r>
        <w:rPr>
          <w:rtl/>
        </w:rPr>
        <w:t>מהחכם,</w:t>
      </w:r>
      <w:r w:rsidR="00D4510D">
        <w:rPr>
          <w:rtl/>
        </w:rPr>
        <w:t xml:space="preserve"> </w:t>
      </w:r>
      <w:r>
        <w:rPr>
          <w:rtl/>
        </w:rPr>
        <w:t>אכן</w:t>
      </w:r>
      <w:r w:rsidR="00D4510D">
        <w:rPr>
          <w:rtl/>
        </w:rPr>
        <w:t xml:space="preserve"> </w:t>
      </w:r>
      <w:r>
        <w:rPr>
          <w:rtl/>
        </w:rPr>
        <w:t>אם</w:t>
      </w:r>
      <w:r w:rsidR="00D4510D">
        <w:rPr>
          <w:rtl/>
        </w:rPr>
        <w:t xml:space="preserve"> </w:t>
      </w:r>
      <w:r>
        <w:rPr>
          <w:rtl/>
        </w:rPr>
        <w:t>לא</w:t>
      </w:r>
      <w:r w:rsidR="00D4510D">
        <w:rPr>
          <w:rtl/>
        </w:rPr>
        <w:t xml:space="preserve"> </w:t>
      </w:r>
      <w:r>
        <w:rPr>
          <w:rtl/>
        </w:rPr>
        <w:t>הלך</w:t>
      </w:r>
      <w:r w:rsidR="00D4510D">
        <w:rPr>
          <w:rtl/>
        </w:rPr>
        <w:t xml:space="preserve"> </w:t>
      </w:r>
      <w:r>
        <w:rPr>
          <w:rtl/>
        </w:rPr>
        <w:t>אצל</w:t>
      </w:r>
      <w:r w:rsidR="00D4510D">
        <w:rPr>
          <w:rtl/>
        </w:rPr>
        <w:t xml:space="preserve"> </w:t>
      </w:r>
      <w:r>
        <w:rPr>
          <w:rtl/>
        </w:rPr>
        <w:t>החכם</w:t>
      </w:r>
      <w:r w:rsidR="00D4510D">
        <w:rPr>
          <w:rtl/>
        </w:rPr>
        <w:t xml:space="preserve"> </w:t>
      </w:r>
      <w:r>
        <w:rPr>
          <w:rtl/>
        </w:rPr>
        <w:t>ללמוד,</w:t>
      </w:r>
      <w:r w:rsidR="00D4510D">
        <w:rPr>
          <w:rtl/>
        </w:rPr>
        <w:t xml:space="preserve"> </w:t>
      </w:r>
      <w:r>
        <w:rPr>
          <w:rtl/>
        </w:rPr>
        <w:t>ועכשיו</w:t>
      </w:r>
      <w:r w:rsidR="00D4510D">
        <w:rPr>
          <w:rtl/>
        </w:rPr>
        <w:t xml:space="preserve"> </w:t>
      </w:r>
      <w:r>
        <w:rPr>
          <w:rtl/>
        </w:rPr>
        <w:t>נסתפק</w:t>
      </w:r>
      <w:r w:rsidR="00D4510D">
        <w:rPr>
          <w:rtl/>
        </w:rPr>
        <w:t xml:space="preserve"> </w:t>
      </w:r>
      <w:r>
        <w:rPr>
          <w:rtl/>
        </w:rPr>
        <w:t>איזה</w:t>
      </w:r>
      <w:r w:rsidR="00D4510D">
        <w:rPr>
          <w:rtl/>
        </w:rPr>
        <w:t xml:space="preserve"> </w:t>
      </w:r>
      <w:r>
        <w:rPr>
          <w:rtl/>
        </w:rPr>
        <w:t>ברכה</w:t>
      </w:r>
      <w:r w:rsidR="00D4510D">
        <w:rPr>
          <w:rtl/>
        </w:rPr>
        <w:t xml:space="preserve"> </w:t>
      </w:r>
      <w:r>
        <w:rPr>
          <w:rtl/>
        </w:rPr>
        <w:t>פרטית</w:t>
      </w:r>
      <w:r w:rsidR="00D4510D">
        <w:rPr>
          <w:rtl/>
        </w:rPr>
        <w:t xml:space="preserve"> </w:t>
      </w:r>
      <w:r>
        <w:rPr>
          <w:rtl/>
        </w:rPr>
        <w:t>צריך</w:t>
      </w:r>
      <w:r w:rsidR="00D4510D">
        <w:rPr>
          <w:rtl/>
        </w:rPr>
        <w:t xml:space="preserve"> </w:t>
      </w:r>
      <w:r>
        <w:rPr>
          <w:rtl/>
        </w:rPr>
        <w:t>לברך</w:t>
      </w:r>
      <w:r w:rsidR="00D4510D">
        <w:rPr>
          <w:rtl/>
        </w:rPr>
        <w:t xml:space="preserve"> </w:t>
      </w:r>
      <w:r>
        <w:rPr>
          <w:rtl/>
        </w:rPr>
        <w:t>על</w:t>
      </w:r>
      <w:r w:rsidR="00D4510D">
        <w:rPr>
          <w:rtl/>
        </w:rPr>
        <w:t xml:space="preserve"> </w:t>
      </w:r>
      <w:r>
        <w:rPr>
          <w:rtl/>
        </w:rPr>
        <w:t>מינים</w:t>
      </w:r>
      <w:r w:rsidR="00D4510D">
        <w:rPr>
          <w:rtl/>
        </w:rPr>
        <w:t xml:space="preserve"> </w:t>
      </w:r>
      <w:r>
        <w:rPr>
          <w:rtl/>
        </w:rPr>
        <w:t>אלו</w:t>
      </w:r>
      <w:r w:rsidR="00D4510D">
        <w:rPr>
          <w:rtl/>
        </w:rPr>
        <w:t xml:space="preserve"> </w:t>
      </w:r>
      <w:r>
        <w:rPr>
          <w:rtl/>
        </w:rPr>
        <w:t>שלפניו,</w:t>
      </w:r>
      <w:r w:rsidR="00D4510D">
        <w:rPr>
          <w:rtl/>
        </w:rPr>
        <w:t xml:space="preserve"> </w:t>
      </w:r>
      <w:r>
        <w:rPr>
          <w:rtl/>
        </w:rPr>
        <w:t>"טוב</w:t>
      </w:r>
      <w:r w:rsidR="00D4510D">
        <w:rPr>
          <w:rtl/>
        </w:rPr>
        <w:t xml:space="preserve"> </w:t>
      </w:r>
      <w:r>
        <w:rPr>
          <w:rtl/>
        </w:rPr>
        <w:t>יותר"</w:t>
      </w:r>
      <w:r w:rsidR="00D4510D">
        <w:rPr>
          <w:rtl/>
        </w:rPr>
        <w:t xml:space="preserve"> </w:t>
      </w:r>
      <w:r>
        <w:rPr>
          <w:rtl/>
        </w:rPr>
        <w:t>לפוטרם</w:t>
      </w:r>
      <w:r w:rsidR="00D4510D">
        <w:rPr>
          <w:rtl/>
        </w:rPr>
        <w:t xml:space="preserve"> </w:t>
      </w:r>
      <w:r>
        <w:rPr>
          <w:rtl/>
        </w:rPr>
        <w:t>בסעודה,</w:t>
      </w:r>
      <w:r w:rsidR="00D4510D">
        <w:rPr>
          <w:rtl/>
        </w:rPr>
        <w:t xml:space="preserve"> </w:t>
      </w:r>
      <w:r>
        <w:rPr>
          <w:rtl/>
        </w:rPr>
        <w:t>דאז</w:t>
      </w:r>
      <w:r w:rsidR="00D4510D">
        <w:rPr>
          <w:rtl/>
        </w:rPr>
        <w:t xml:space="preserve"> </w:t>
      </w:r>
      <w:r>
        <w:rPr>
          <w:rtl/>
        </w:rPr>
        <w:t>טפלים</w:t>
      </w:r>
      <w:r w:rsidR="00D4510D">
        <w:rPr>
          <w:rtl/>
        </w:rPr>
        <w:t xml:space="preserve"> </w:t>
      </w:r>
      <w:r>
        <w:rPr>
          <w:rtl/>
        </w:rPr>
        <w:t>מינים</w:t>
      </w:r>
      <w:r w:rsidR="00D4510D">
        <w:rPr>
          <w:rtl/>
        </w:rPr>
        <w:t xml:space="preserve"> </w:t>
      </w:r>
      <w:r>
        <w:rPr>
          <w:rtl/>
        </w:rPr>
        <w:t>אלו</w:t>
      </w:r>
      <w:r w:rsidR="00D4510D">
        <w:rPr>
          <w:rtl/>
        </w:rPr>
        <w:t xml:space="preserve"> </w:t>
      </w:r>
      <w:r>
        <w:rPr>
          <w:rtl/>
        </w:rPr>
        <w:t>לסעודתו</w:t>
      </w:r>
      <w:r w:rsidR="00D4510D">
        <w:rPr>
          <w:rtl/>
        </w:rPr>
        <w:t xml:space="preserve"> </w:t>
      </w:r>
      <w:r>
        <w:rPr>
          <w:rtl/>
        </w:rPr>
        <w:t>ואין</w:t>
      </w:r>
      <w:r w:rsidR="00D4510D">
        <w:rPr>
          <w:rtl/>
        </w:rPr>
        <w:t xml:space="preserve"> </w:t>
      </w:r>
      <w:r>
        <w:rPr>
          <w:rtl/>
        </w:rPr>
        <w:t>עליו</w:t>
      </w:r>
      <w:r w:rsidR="00D4510D">
        <w:rPr>
          <w:rtl/>
        </w:rPr>
        <w:t xml:space="preserve"> </w:t>
      </w:r>
      <w:r>
        <w:rPr>
          <w:rtl/>
        </w:rPr>
        <w:t>שום</w:t>
      </w:r>
      <w:r w:rsidR="00D4510D">
        <w:rPr>
          <w:rtl/>
        </w:rPr>
        <w:t xml:space="preserve"> </w:t>
      </w:r>
      <w:r>
        <w:rPr>
          <w:rtl/>
        </w:rPr>
        <w:t>חיוב</w:t>
      </w:r>
      <w:r w:rsidR="00D4510D">
        <w:rPr>
          <w:rtl/>
        </w:rPr>
        <w:t xml:space="preserve"> </w:t>
      </w:r>
      <w:r>
        <w:rPr>
          <w:rtl/>
        </w:rPr>
        <w:t>לברך</w:t>
      </w:r>
      <w:r w:rsidR="00D4510D">
        <w:rPr>
          <w:rtl/>
        </w:rPr>
        <w:t xml:space="preserve"> </w:t>
      </w:r>
      <w:r>
        <w:rPr>
          <w:rtl/>
        </w:rPr>
        <w:t>עליהם</w:t>
      </w:r>
      <w:r w:rsidR="00D4510D">
        <w:rPr>
          <w:rtl/>
        </w:rPr>
        <w:t xml:space="preserve"> </w:t>
      </w:r>
      <w:r>
        <w:rPr>
          <w:rtl/>
        </w:rPr>
        <w:t>בפרטות,</w:t>
      </w:r>
      <w:r w:rsidR="00D4510D">
        <w:rPr>
          <w:rtl/>
        </w:rPr>
        <w:t xml:space="preserve"> </w:t>
      </w:r>
      <w:r>
        <w:rPr>
          <w:rtl/>
        </w:rPr>
        <w:t>אכן</w:t>
      </w:r>
      <w:r w:rsidR="00D4510D">
        <w:rPr>
          <w:rtl/>
        </w:rPr>
        <w:t xml:space="preserve"> </w:t>
      </w:r>
      <w:r>
        <w:rPr>
          <w:rtl/>
        </w:rPr>
        <w:t>בשו"ע</w:t>
      </w:r>
      <w:r w:rsidR="00D4510D">
        <w:rPr>
          <w:rtl/>
        </w:rPr>
        <w:t xml:space="preserve"> </w:t>
      </w:r>
      <w:r>
        <w:rPr>
          <w:rtl/>
        </w:rPr>
        <w:t>לשטתי'</w:t>
      </w:r>
      <w:r w:rsidR="00D4510D">
        <w:rPr>
          <w:rtl/>
        </w:rPr>
        <w:t xml:space="preserve"> </w:t>
      </w:r>
      <w:r>
        <w:rPr>
          <w:rtl/>
        </w:rPr>
        <w:t>אזיל</w:t>
      </w:r>
      <w:r w:rsidR="00D4510D">
        <w:rPr>
          <w:rtl/>
        </w:rPr>
        <w:t xml:space="preserve"> </w:t>
      </w:r>
      <w:r>
        <w:rPr>
          <w:rtl/>
        </w:rPr>
        <w:t>שפסק</w:t>
      </w:r>
      <w:r w:rsidR="00D4510D">
        <w:rPr>
          <w:rtl/>
        </w:rPr>
        <w:t xml:space="preserve"> </w:t>
      </w:r>
      <w:r>
        <w:rPr>
          <w:rtl/>
        </w:rPr>
        <w:t>(בסי'</w:t>
      </w:r>
      <w:r w:rsidR="00D4510D">
        <w:rPr>
          <w:rtl/>
        </w:rPr>
        <w:t xml:space="preserve"> </w:t>
      </w:r>
      <w:r>
        <w:rPr>
          <w:rtl/>
        </w:rPr>
        <w:t>רו</w:t>
      </w:r>
      <w:r w:rsidR="00D4510D">
        <w:rPr>
          <w:rtl/>
        </w:rPr>
        <w:t xml:space="preserve"> </w:t>
      </w:r>
      <w:r>
        <w:rPr>
          <w:rtl/>
        </w:rPr>
        <w:t>ס"ב)</w:t>
      </w:r>
      <w:r w:rsidR="00D4510D">
        <w:rPr>
          <w:rtl/>
        </w:rPr>
        <w:t xml:space="preserve"> </w:t>
      </w:r>
      <w:r>
        <w:rPr>
          <w:rtl/>
        </w:rPr>
        <w:t>כר'</w:t>
      </w:r>
      <w:r w:rsidR="00D4510D">
        <w:rPr>
          <w:rtl/>
        </w:rPr>
        <w:t xml:space="preserve"> </w:t>
      </w:r>
      <w:r>
        <w:rPr>
          <w:rtl/>
        </w:rPr>
        <w:t>יונה.</w:t>
      </w:r>
    </w:p>
    <w:p w:rsidR="003A4D66" w:rsidRDefault="003A4D66" w:rsidP="00077D26">
      <w:pPr>
        <w:pStyle w:val="a1"/>
        <w:rPr>
          <w:rtl/>
        </w:rPr>
      </w:pPr>
      <w:r>
        <w:rPr>
          <w:rtl/>
        </w:rPr>
        <w:t>אבל</w:t>
      </w:r>
      <w:r w:rsidR="00D4510D">
        <w:rPr>
          <w:rtl/>
        </w:rPr>
        <w:t xml:space="preserve"> </w:t>
      </w:r>
      <w:r>
        <w:rPr>
          <w:rtl/>
        </w:rPr>
        <w:t>בסדר</w:t>
      </w:r>
      <w:r w:rsidR="00D4510D">
        <w:rPr>
          <w:rtl/>
        </w:rPr>
        <w:t xml:space="preserve"> </w:t>
      </w:r>
      <w:r>
        <w:rPr>
          <w:rtl/>
        </w:rPr>
        <w:t>ברה"נ</w:t>
      </w:r>
      <w:r w:rsidR="00D4510D">
        <w:rPr>
          <w:rtl/>
        </w:rPr>
        <w:t xml:space="preserve"> </w:t>
      </w:r>
      <w:r>
        <w:rPr>
          <w:rtl/>
        </w:rPr>
        <w:t>ס"ל</w:t>
      </w:r>
      <w:r w:rsidR="00D4510D">
        <w:rPr>
          <w:rtl/>
        </w:rPr>
        <w:t xml:space="preserve"> </w:t>
      </w:r>
      <w:r>
        <w:rPr>
          <w:rtl/>
        </w:rPr>
        <w:t>שחיוב</w:t>
      </w:r>
      <w:r w:rsidR="00D4510D">
        <w:rPr>
          <w:rtl/>
        </w:rPr>
        <w:t xml:space="preserve"> </w:t>
      </w:r>
      <w:r>
        <w:rPr>
          <w:rtl/>
        </w:rPr>
        <w:t>ברכה</w:t>
      </w:r>
      <w:r w:rsidR="00D4510D">
        <w:rPr>
          <w:rtl/>
        </w:rPr>
        <w:t xml:space="preserve"> </w:t>
      </w:r>
      <w:r>
        <w:rPr>
          <w:rtl/>
        </w:rPr>
        <w:t>פרטית</w:t>
      </w:r>
      <w:r w:rsidR="00D4510D">
        <w:rPr>
          <w:rtl/>
        </w:rPr>
        <w:t xml:space="preserve"> </w:t>
      </w:r>
      <w:r>
        <w:rPr>
          <w:rtl/>
        </w:rPr>
        <w:t>הוא</w:t>
      </w:r>
      <w:r w:rsidR="00D4510D">
        <w:rPr>
          <w:rtl/>
        </w:rPr>
        <w:t xml:space="preserve"> </w:t>
      </w:r>
      <w:r>
        <w:rPr>
          <w:rtl/>
        </w:rPr>
        <w:t>על</w:t>
      </w:r>
      <w:r w:rsidR="00D4510D">
        <w:rPr>
          <w:rtl/>
        </w:rPr>
        <w:t xml:space="preserve"> </w:t>
      </w:r>
      <w:r>
        <w:rPr>
          <w:rtl/>
        </w:rPr>
        <w:t>הברכה,</w:t>
      </w:r>
      <w:r w:rsidR="00D4510D">
        <w:rPr>
          <w:rtl/>
        </w:rPr>
        <w:t xml:space="preserve"> </w:t>
      </w:r>
      <w:r>
        <w:rPr>
          <w:rtl/>
        </w:rPr>
        <w:t>דצריך</w:t>
      </w:r>
      <w:r w:rsidR="00D4510D">
        <w:rPr>
          <w:rtl/>
        </w:rPr>
        <w:t xml:space="preserve"> </w:t>
      </w:r>
      <w:r>
        <w:rPr>
          <w:rtl/>
        </w:rPr>
        <w:t>לברך</w:t>
      </w:r>
      <w:r w:rsidR="00D4510D">
        <w:rPr>
          <w:rtl/>
        </w:rPr>
        <w:t xml:space="preserve"> </w:t>
      </w:r>
      <w:r>
        <w:rPr>
          <w:rtl/>
        </w:rPr>
        <w:t>ברכה</w:t>
      </w:r>
      <w:r w:rsidR="00D4510D">
        <w:rPr>
          <w:rtl/>
        </w:rPr>
        <w:t xml:space="preserve"> </w:t>
      </w:r>
      <w:r>
        <w:rPr>
          <w:rtl/>
        </w:rPr>
        <w:t>פרטית</w:t>
      </w:r>
      <w:r w:rsidR="00D4510D">
        <w:rPr>
          <w:rtl/>
        </w:rPr>
        <w:t xml:space="preserve"> </w:t>
      </w:r>
      <w:r>
        <w:rPr>
          <w:rtl/>
        </w:rPr>
        <w:t>כדי</w:t>
      </w:r>
      <w:r w:rsidR="00D4510D">
        <w:rPr>
          <w:rtl/>
        </w:rPr>
        <w:t xml:space="preserve"> </w:t>
      </w:r>
      <w:r>
        <w:rPr>
          <w:rtl/>
        </w:rPr>
        <w:t>שלא</w:t>
      </w:r>
      <w:r w:rsidR="00D4510D">
        <w:rPr>
          <w:rtl/>
        </w:rPr>
        <w:t xml:space="preserve"> </w:t>
      </w:r>
      <w:r>
        <w:rPr>
          <w:rtl/>
        </w:rPr>
        <w:t>יבוא</w:t>
      </w:r>
      <w:r w:rsidR="00D4510D">
        <w:rPr>
          <w:rtl/>
        </w:rPr>
        <w:t xml:space="preserve"> </w:t>
      </w:r>
      <w:r>
        <w:rPr>
          <w:rtl/>
        </w:rPr>
        <w:t>לידי</w:t>
      </w:r>
      <w:r w:rsidR="00D4510D">
        <w:rPr>
          <w:rtl/>
        </w:rPr>
        <w:t xml:space="preserve"> </w:t>
      </w:r>
      <w:r>
        <w:rPr>
          <w:rtl/>
        </w:rPr>
        <w:t>מעילה,</w:t>
      </w:r>
      <w:r w:rsidR="00D4510D">
        <w:rPr>
          <w:rtl/>
        </w:rPr>
        <w:t xml:space="preserve"> </w:t>
      </w:r>
      <w:r>
        <w:rPr>
          <w:rtl/>
        </w:rPr>
        <w:t>ולכן</w:t>
      </w:r>
      <w:r w:rsidR="00D4510D">
        <w:rPr>
          <w:rtl/>
        </w:rPr>
        <w:t xml:space="preserve"> </w:t>
      </w:r>
      <w:r>
        <w:rPr>
          <w:rtl/>
        </w:rPr>
        <w:t>כתב</w:t>
      </w:r>
      <w:r w:rsidR="00D4510D">
        <w:rPr>
          <w:rtl/>
        </w:rPr>
        <w:t xml:space="preserve"> </w:t>
      </w:r>
      <w:r>
        <w:rPr>
          <w:rtl/>
        </w:rPr>
        <w:t>שאסור</w:t>
      </w:r>
      <w:r w:rsidR="00D4510D">
        <w:rPr>
          <w:rtl/>
        </w:rPr>
        <w:t xml:space="preserve"> </w:t>
      </w:r>
      <w:r>
        <w:rPr>
          <w:rtl/>
        </w:rPr>
        <w:t>לו</w:t>
      </w:r>
      <w:r w:rsidR="00D4510D">
        <w:rPr>
          <w:rtl/>
        </w:rPr>
        <w:t xml:space="preserve"> </w:t>
      </w:r>
      <w:r>
        <w:rPr>
          <w:rtl/>
        </w:rPr>
        <w:t>לצאת</w:t>
      </w:r>
      <w:r w:rsidR="00D4510D">
        <w:rPr>
          <w:rtl/>
        </w:rPr>
        <w:t xml:space="preserve"> </w:t>
      </w:r>
      <w:r>
        <w:rPr>
          <w:rtl/>
        </w:rPr>
        <w:t>יד"ח</w:t>
      </w:r>
      <w:r w:rsidR="00D4510D">
        <w:rPr>
          <w:rtl/>
        </w:rPr>
        <w:t xml:space="preserve"> </w:t>
      </w:r>
      <w:r>
        <w:rPr>
          <w:rtl/>
        </w:rPr>
        <w:t>בברכת</w:t>
      </w:r>
      <w:r w:rsidR="00D4510D">
        <w:rPr>
          <w:rtl/>
        </w:rPr>
        <w:t xml:space="preserve"> </w:t>
      </w:r>
      <w:r>
        <w:rPr>
          <w:rtl/>
        </w:rPr>
        <w:t>שהכול,</w:t>
      </w:r>
      <w:r w:rsidR="00D4510D">
        <w:rPr>
          <w:rtl/>
        </w:rPr>
        <w:t xml:space="preserve"> </w:t>
      </w:r>
    </w:p>
    <w:p w:rsidR="003A4D66" w:rsidRDefault="003A4D66" w:rsidP="00077D26">
      <w:pPr>
        <w:pStyle w:val="a1"/>
        <w:rPr>
          <w:rtl/>
        </w:rPr>
      </w:pPr>
      <w:r>
        <w:rPr>
          <w:rtl/>
        </w:rPr>
        <w:t>ומעכשיו</w:t>
      </w:r>
      <w:r w:rsidR="00D4510D">
        <w:rPr>
          <w:rtl/>
        </w:rPr>
        <w:t xml:space="preserve"> </w:t>
      </w:r>
      <w:r>
        <w:rPr>
          <w:rtl/>
        </w:rPr>
        <w:t>קשה</w:t>
      </w:r>
      <w:r w:rsidR="00D4510D">
        <w:rPr>
          <w:rtl/>
        </w:rPr>
        <w:t xml:space="preserve"> </w:t>
      </w:r>
      <w:r>
        <w:rPr>
          <w:rtl/>
        </w:rPr>
        <w:t>מהו</w:t>
      </w:r>
      <w:r w:rsidR="00D4510D">
        <w:rPr>
          <w:rtl/>
        </w:rPr>
        <w:t xml:space="preserve"> </w:t>
      </w:r>
      <w:r>
        <w:rPr>
          <w:rtl/>
        </w:rPr>
        <w:t>דתנן</w:t>
      </w:r>
      <w:r w:rsidR="00D4510D">
        <w:rPr>
          <w:rtl/>
        </w:rPr>
        <w:t xml:space="preserve"> </w:t>
      </w:r>
      <w:r>
        <w:rPr>
          <w:rtl/>
        </w:rPr>
        <w:t>"ועל</w:t>
      </w:r>
      <w:r w:rsidR="00D4510D">
        <w:rPr>
          <w:rtl/>
        </w:rPr>
        <w:t xml:space="preserve"> </w:t>
      </w:r>
      <w:r>
        <w:rPr>
          <w:rtl/>
        </w:rPr>
        <w:t>כולם</w:t>
      </w:r>
      <w:r w:rsidR="00D4510D">
        <w:rPr>
          <w:rtl/>
        </w:rPr>
        <w:t xml:space="preserve"> </w:t>
      </w:r>
      <w:r>
        <w:rPr>
          <w:rtl/>
        </w:rPr>
        <w:t>אם</w:t>
      </w:r>
      <w:r w:rsidR="00D4510D">
        <w:rPr>
          <w:rtl/>
        </w:rPr>
        <w:t xml:space="preserve"> </w:t>
      </w:r>
      <w:r>
        <w:rPr>
          <w:rtl/>
        </w:rPr>
        <w:t>אמר</w:t>
      </w:r>
      <w:r w:rsidR="00D4510D">
        <w:rPr>
          <w:rtl/>
        </w:rPr>
        <w:t xml:space="preserve"> </w:t>
      </w:r>
      <w:r>
        <w:rPr>
          <w:rtl/>
        </w:rPr>
        <w:t>שהכול</w:t>
      </w:r>
      <w:r w:rsidR="00D4510D">
        <w:rPr>
          <w:rtl/>
        </w:rPr>
        <w:t xml:space="preserve"> </w:t>
      </w:r>
      <w:r>
        <w:rPr>
          <w:rtl/>
        </w:rPr>
        <w:t>נהיה</w:t>
      </w:r>
      <w:r w:rsidR="00D4510D">
        <w:rPr>
          <w:rtl/>
        </w:rPr>
        <w:t xml:space="preserve"> </w:t>
      </w:r>
      <w:r>
        <w:rPr>
          <w:rtl/>
        </w:rPr>
        <w:t>בדברו</w:t>
      </w:r>
      <w:r w:rsidR="00D4510D">
        <w:rPr>
          <w:rtl/>
        </w:rPr>
        <w:t xml:space="preserve"> </w:t>
      </w:r>
      <w:r>
        <w:rPr>
          <w:rtl/>
        </w:rPr>
        <w:t>יצא"?</w:t>
      </w:r>
      <w:r w:rsidR="00D4510D">
        <w:rPr>
          <w:rtl/>
        </w:rPr>
        <w:t xml:space="preserve"> </w:t>
      </w:r>
      <w:r>
        <w:rPr>
          <w:rtl/>
        </w:rPr>
        <w:t>וצ"ל</w:t>
      </w:r>
      <w:r w:rsidR="00D4510D">
        <w:rPr>
          <w:rtl/>
        </w:rPr>
        <w:t xml:space="preserve"> </w:t>
      </w:r>
      <w:r>
        <w:rPr>
          <w:rtl/>
        </w:rPr>
        <w:t>דכלל</w:t>
      </w:r>
      <w:r w:rsidR="00D4510D">
        <w:rPr>
          <w:rtl/>
        </w:rPr>
        <w:t xml:space="preserve"> </w:t>
      </w:r>
      <w:r>
        <w:rPr>
          <w:rtl/>
        </w:rPr>
        <w:t>אמרו</w:t>
      </w:r>
      <w:r w:rsidR="00D4510D">
        <w:rPr>
          <w:rtl/>
        </w:rPr>
        <w:t xml:space="preserve"> </w:t>
      </w:r>
      <w:r>
        <w:rPr>
          <w:rtl/>
        </w:rPr>
        <w:t>חכמים</w:t>
      </w:r>
      <w:r w:rsidR="00D4510D">
        <w:rPr>
          <w:rtl/>
        </w:rPr>
        <w:t xml:space="preserve"> </w:t>
      </w:r>
      <w:r>
        <w:rPr>
          <w:rtl/>
        </w:rPr>
        <w:t>שכל</w:t>
      </w:r>
      <w:r w:rsidR="00D4510D">
        <w:rPr>
          <w:rtl/>
        </w:rPr>
        <w:t xml:space="preserve"> </w:t>
      </w:r>
      <w:r>
        <w:rPr>
          <w:rtl/>
        </w:rPr>
        <w:t>ספק</w:t>
      </w:r>
      <w:r w:rsidR="00D4510D">
        <w:rPr>
          <w:rtl/>
        </w:rPr>
        <w:t xml:space="preserve"> </w:t>
      </w:r>
      <w:r>
        <w:rPr>
          <w:rtl/>
        </w:rPr>
        <w:t>שיש</w:t>
      </w:r>
      <w:r w:rsidR="00D4510D">
        <w:rPr>
          <w:rtl/>
        </w:rPr>
        <w:t xml:space="preserve"> </w:t>
      </w:r>
      <w:r>
        <w:rPr>
          <w:rtl/>
        </w:rPr>
        <w:t>לו</w:t>
      </w:r>
      <w:r w:rsidR="00D4510D">
        <w:rPr>
          <w:rtl/>
        </w:rPr>
        <w:t xml:space="preserve"> </w:t>
      </w:r>
      <w:r>
        <w:rPr>
          <w:rtl/>
        </w:rPr>
        <w:t>מברך</w:t>
      </w:r>
      <w:r w:rsidR="00D4510D">
        <w:rPr>
          <w:rtl/>
        </w:rPr>
        <w:t xml:space="preserve"> </w:t>
      </w:r>
      <w:r>
        <w:rPr>
          <w:rtl/>
        </w:rPr>
        <w:t>עליו</w:t>
      </w:r>
      <w:r w:rsidR="00D4510D">
        <w:rPr>
          <w:rtl/>
        </w:rPr>
        <w:t xml:space="preserve"> </w:t>
      </w:r>
      <w:r>
        <w:rPr>
          <w:rtl/>
        </w:rPr>
        <w:t>שהכול,</w:t>
      </w:r>
      <w:r w:rsidR="00D4510D">
        <w:rPr>
          <w:rtl/>
        </w:rPr>
        <w:t xml:space="preserve"> </w:t>
      </w:r>
      <w:r>
        <w:rPr>
          <w:rtl/>
        </w:rPr>
        <w:t>ומעתה</w:t>
      </w:r>
      <w:r w:rsidR="00D4510D">
        <w:rPr>
          <w:rtl/>
        </w:rPr>
        <w:t xml:space="preserve"> </w:t>
      </w:r>
      <w:r>
        <w:rPr>
          <w:rtl/>
        </w:rPr>
        <w:t>כיון</w:t>
      </w:r>
      <w:r w:rsidR="00D4510D">
        <w:rPr>
          <w:rtl/>
        </w:rPr>
        <w:t xml:space="preserve"> </w:t>
      </w:r>
      <w:r>
        <w:rPr>
          <w:rtl/>
        </w:rPr>
        <w:t>שחז"ל</w:t>
      </w:r>
      <w:r w:rsidR="00D4510D">
        <w:rPr>
          <w:rtl/>
        </w:rPr>
        <w:t xml:space="preserve"> </w:t>
      </w:r>
      <w:r>
        <w:rPr>
          <w:rtl/>
        </w:rPr>
        <w:t>אמרו</w:t>
      </w:r>
      <w:r w:rsidR="00D4510D">
        <w:rPr>
          <w:rtl/>
        </w:rPr>
        <w:t xml:space="preserve"> </w:t>
      </w:r>
      <w:r>
        <w:rPr>
          <w:rtl/>
        </w:rPr>
        <w:t>שבמקום</w:t>
      </w:r>
      <w:r w:rsidR="00D4510D">
        <w:rPr>
          <w:rtl/>
        </w:rPr>
        <w:t xml:space="preserve"> </w:t>
      </w:r>
      <w:r>
        <w:rPr>
          <w:rtl/>
        </w:rPr>
        <w:t>ספק</w:t>
      </w:r>
      <w:r w:rsidR="00D4510D">
        <w:rPr>
          <w:rtl/>
        </w:rPr>
        <w:t xml:space="preserve"> </w:t>
      </w:r>
      <w:r>
        <w:rPr>
          <w:rtl/>
        </w:rPr>
        <w:t>יברך</w:t>
      </w:r>
      <w:r w:rsidR="00D4510D">
        <w:rPr>
          <w:rtl/>
        </w:rPr>
        <w:t xml:space="preserve"> </w:t>
      </w:r>
      <w:r>
        <w:rPr>
          <w:rtl/>
        </w:rPr>
        <w:t>שהכול,</w:t>
      </w:r>
      <w:r w:rsidR="00D4510D">
        <w:rPr>
          <w:rtl/>
        </w:rPr>
        <w:t xml:space="preserve"> </w:t>
      </w:r>
      <w:r>
        <w:rPr>
          <w:rtl/>
        </w:rPr>
        <w:t>וזהו</w:t>
      </w:r>
      <w:r w:rsidR="00D4510D">
        <w:rPr>
          <w:rtl/>
        </w:rPr>
        <w:t xml:space="preserve"> </w:t>
      </w:r>
      <w:r>
        <w:rPr>
          <w:rtl/>
        </w:rPr>
        <w:t>ברכתו</w:t>
      </w:r>
      <w:r w:rsidR="00D4510D">
        <w:rPr>
          <w:rtl/>
        </w:rPr>
        <w:t xml:space="preserve"> </w:t>
      </w:r>
      <w:r>
        <w:rPr>
          <w:rtl/>
        </w:rPr>
        <w:t>הראוי'</w:t>
      </w:r>
      <w:r w:rsidR="00D4510D">
        <w:rPr>
          <w:rtl/>
        </w:rPr>
        <w:t xml:space="preserve"> </w:t>
      </w:r>
      <w:r>
        <w:rPr>
          <w:rtl/>
        </w:rPr>
        <w:t>לו</w:t>
      </w:r>
      <w:r w:rsidR="00D4510D">
        <w:rPr>
          <w:rtl/>
        </w:rPr>
        <w:t xml:space="preserve"> </w:t>
      </w:r>
      <w:r>
        <w:rPr>
          <w:rtl/>
        </w:rPr>
        <w:t>בכל</w:t>
      </w:r>
      <w:r w:rsidR="00D4510D">
        <w:rPr>
          <w:rtl/>
        </w:rPr>
        <w:t xml:space="preserve"> </w:t>
      </w:r>
      <w:r>
        <w:rPr>
          <w:rtl/>
        </w:rPr>
        <w:t>מקרה</w:t>
      </w:r>
      <w:r w:rsidR="00D4510D">
        <w:rPr>
          <w:rtl/>
        </w:rPr>
        <w:t xml:space="preserve"> </w:t>
      </w:r>
      <w:r>
        <w:rPr>
          <w:rtl/>
        </w:rPr>
        <w:t>של</w:t>
      </w:r>
      <w:r w:rsidR="00D4510D">
        <w:rPr>
          <w:rtl/>
        </w:rPr>
        <w:t xml:space="preserve"> </w:t>
      </w:r>
      <w:r>
        <w:rPr>
          <w:rtl/>
        </w:rPr>
        <w:t>ספק,</w:t>
      </w:r>
      <w:r w:rsidR="00D4510D">
        <w:rPr>
          <w:rtl/>
        </w:rPr>
        <w:t xml:space="preserve"> </w:t>
      </w:r>
      <w:r>
        <w:rPr>
          <w:rtl/>
        </w:rPr>
        <w:t>מנא</w:t>
      </w:r>
      <w:r w:rsidR="00D4510D">
        <w:rPr>
          <w:rtl/>
        </w:rPr>
        <w:t xml:space="preserve"> </w:t>
      </w:r>
      <w:r>
        <w:rPr>
          <w:rtl/>
        </w:rPr>
        <w:t>לן</w:t>
      </w:r>
      <w:r w:rsidR="00D4510D">
        <w:rPr>
          <w:rtl/>
        </w:rPr>
        <w:t xml:space="preserve"> </w:t>
      </w:r>
      <w:r>
        <w:rPr>
          <w:rtl/>
        </w:rPr>
        <w:t>לבוא</w:t>
      </w:r>
      <w:r w:rsidR="00D4510D">
        <w:rPr>
          <w:rtl/>
        </w:rPr>
        <w:t xml:space="preserve"> </w:t>
      </w:r>
      <w:r>
        <w:rPr>
          <w:rtl/>
        </w:rPr>
        <w:t>מעצמנו</w:t>
      </w:r>
      <w:r w:rsidR="00D4510D">
        <w:rPr>
          <w:rtl/>
        </w:rPr>
        <w:t xml:space="preserve"> </w:t>
      </w:r>
      <w:r>
        <w:rPr>
          <w:rtl/>
        </w:rPr>
        <w:t>ולתקן</w:t>
      </w:r>
      <w:r w:rsidR="00D4510D">
        <w:rPr>
          <w:rtl/>
        </w:rPr>
        <w:t xml:space="preserve"> </w:t>
      </w:r>
      <w:r>
        <w:rPr>
          <w:rtl/>
        </w:rPr>
        <w:t>לאכלו</w:t>
      </w:r>
      <w:r w:rsidR="00D4510D">
        <w:rPr>
          <w:rtl/>
        </w:rPr>
        <w:t xml:space="preserve"> </w:t>
      </w:r>
      <w:r>
        <w:rPr>
          <w:rtl/>
        </w:rPr>
        <w:t>בתוך</w:t>
      </w:r>
      <w:r w:rsidR="00D4510D">
        <w:rPr>
          <w:rtl/>
        </w:rPr>
        <w:t xml:space="preserve"> </w:t>
      </w:r>
      <w:r>
        <w:rPr>
          <w:rtl/>
        </w:rPr>
        <w:t>הסעודה?</w:t>
      </w:r>
      <w:r w:rsidR="00D4510D">
        <w:rPr>
          <w:rtl/>
        </w:rPr>
        <w:t xml:space="preserve"> </w:t>
      </w:r>
      <w:r>
        <w:rPr>
          <w:rtl/>
        </w:rPr>
        <w:t>ולכן</w:t>
      </w:r>
      <w:r w:rsidR="00D4510D">
        <w:rPr>
          <w:rtl/>
        </w:rPr>
        <w:t xml:space="preserve"> </w:t>
      </w:r>
      <w:r>
        <w:rPr>
          <w:rtl/>
        </w:rPr>
        <w:t>השמיט</w:t>
      </w:r>
      <w:r w:rsidR="00D4510D">
        <w:rPr>
          <w:rtl/>
        </w:rPr>
        <w:t xml:space="preserve"> </w:t>
      </w:r>
      <w:r>
        <w:rPr>
          <w:rtl/>
        </w:rPr>
        <w:t>העצה</w:t>
      </w:r>
      <w:r w:rsidR="00D4510D">
        <w:rPr>
          <w:rtl/>
        </w:rPr>
        <w:t xml:space="preserve"> </w:t>
      </w:r>
      <w:r>
        <w:rPr>
          <w:rtl/>
        </w:rPr>
        <w:t>דטוב</w:t>
      </w:r>
      <w:r w:rsidR="00D4510D">
        <w:rPr>
          <w:rtl/>
        </w:rPr>
        <w:t xml:space="preserve"> </w:t>
      </w:r>
      <w:r>
        <w:rPr>
          <w:rtl/>
        </w:rPr>
        <w:t>יותר</w:t>
      </w:r>
      <w:r w:rsidR="00D4510D">
        <w:rPr>
          <w:rtl/>
        </w:rPr>
        <w:t xml:space="preserve"> </w:t>
      </w:r>
      <w:r>
        <w:rPr>
          <w:rtl/>
        </w:rPr>
        <w:t>לפוטרו</w:t>
      </w:r>
      <w:r w:rsidR="00D4510D">
        <w:rPr>
          <w:rtl/>
        </w:rPr>
        <w:t xml:space="preserve"> </w:t>
      </w:r>
      <w:r>
        <w:rPr>
          <w:rtl/>
        </w:rPr>
        <w:t>בסעודה,</w:t>
      </w:r>
      <w:r w:rsidR="00D4510D">
        <w:rPr>
          <w:rtl/>
        </w:rPr>
        <w:t xml:space="preserve"> </w:t>
      </w:r>
      <w:r>
        <w:rPr>
          <w:rtl/>
        </w:rPr>
        <w:t>אכן</w:t>
      </w:r>
      <w:r w:rsidR="00D4510D">
        <w:rPr>
          <w:rtl/>
        </w:rPr>
        <w:t xml:space="preserve"> </w:t>
      </w:r>
      <w:r>
        <w:rPr>
          <w:rtl/>
        </w:rPr>
        <w:t>בסדר</w:t>
      </w:r>
      <w:r w:rsidR="00D4510D">
        <w:rPr>
          <w:rtl/>
        </w:rPr>
        <w:t xml:space="preserve"> </w:t>
      </w:r>
      <w:r>
        <w:rPr>
          <w:rtl/>
        </w:rPr>
        <w:t>ברה"נ</w:t>
      </w:r>
      <w:r w:rsidR="00D4510D">
        <w:rPr>
          <w:rtl/>
        </w:rPr>
        <w:t xml:space="preserve"> </w:t>
      </w:r>
      <w:r>
        <w:rPr>
          <w:rtl/>
        </w:rPr>
        <w:t>לשטתי'</w:t>
      </w:r>
      <w:r w:rsidR="00D4510D">
        <w:rPr>
          <w:rtl/>
        </w:rPr>
        <w:t xml:space="preserve"> </w:t>
      </w:r>
      <w:r>
        <w:rPr>
          <w:rtl/>
        </w:rPr>
        <w:t>אזיל</w:t>
      </w:r>
      <w:r w:rsidR="00D4510D">
        <w:rPr>
          <w:rtl/>
        </w:rPr>
        <w:t xml:space="preserve"> </w:t>
      </w:r>
      <w:r>
        <w:rPr>
          <w:rtl/>
        </w:rPr>
        <w:t>(שם</w:t>
      </w:r>
      <w:r w:rsidR="00D4510D">
        <w:rPr>
          <w:rtl/>
        </w:rPr>
        <w:t xml:space="preserve"> </w:t>
      </w:r>
      <w:r>
        <w:rPr>
          <w:rtl/>
        </w:rPr>
        <w:t>ה"ו)</w:t>
      </w:r>
      <w:r w:rsidR="00D4510D">
        <w:rPr>
          <w:rtl/>
        </w:rPr>
        <w:t xml:space="preserve"> </w:t>
      </w:r>
      <w:r>
        <w:rPr>
          <w:rtl/>
        </w:rPr>
        <w:t>שפסק</w:t>
      </w:r>
      <w:r w:rsidR="00D4510D">
        <w:rPr>
          <w:rtl/>
        </w:rPr>
        <w:t xml:space="preserve"> </w:t>
      </w:r>
      <w:r>
        <w:rPr>
          <w:rtl/>
        </w:rPr>
        <w:t>כרש"י.</w:t>
      </w:r>
      <w:r w:rsidR="00D4510D">
        <w:rPr>
          <w:rtl/>
        </w:rPr>
        <w:t xml:space="preserve"> </w:t>
      </w:r>
    </w:p>
    <w:p w:rsidR="003A4D66" w:rsidRDefault="003A4D66" w:rsidP="00077D26">
      <w:pPr>
        <w:pStyle w:val="a1"/>
        <w:rPr>
          <w:rtl/>
        </w:rPr>
      </w:pPr>
      <w:r>
        <w:rPr>
          <w:rtl/>
        </w:rPr>
        <w:t>ולפי"ז</w:t>
      </w:r>
      <w:r w:rsidR="00D4510D">
        <w:rPr>
          <w:rtl/>
        </w:rPr>
        <w:t xml:space="preserve"> </w:t>
      </w:r>
      <w:r>
        <w:rPr>
          <w:rtl/>
        </w:rPr>
        <w:t>מובן</w:t>
      </w:r>
      <w:r w:rsidR="00D4510D">
        <w:rPr>
          <w:rtl/>
        </w:rPr>
        <w:t xml:space="preserve"> </w:t>
      </w:r>
      <w:r>
        <w:rPr>
          <w:rtl/>
        </w:rPr>
        <w:t>המשך</w:t>
      </w:r>
      <w:r w:rsidR="00D4510D">
        <w:rPr>
          <w:rtl/>
        </w:rPr>
        <w:t xml:space="preserve"> </w:t>
      </w:r>
      <w:r>
        <w:rPr>
          <w:rtl/>
        </w:rPr>
        <w:t>דבריו</w:t>
      </w:r>
      <w:r w:rsidR="00D4510D">
        <w:rPr>
          <w:rtl/>
        </w:rPr>
        <w:t xml:space="preserve"> </w:t>
      </w:r>
      <w:r>
        <w:rPr>
          <w:rtl/>
        </w:rPr>
        <w:t>בסדר</w:t>
      </w:r>
      <w:r w:rsidR="00D4510D">
        <w:rPr>
          <w:rtl/>
        </w:rPr>
        <w:t xml:space="preserve"> </w:t>
      </w:r>
      <w:r>
        <w:rPr>
          <w:rtl/>
        </w:rPr>
        <w:t>ברה"נ</w:t>
      </w:r>
      <w:r w:rsidR="00D4510D">
        <w:rPr>
          <w:rtl/>
        </w:rPr>
        <w:t xml:space="preserve"> </w:t>
      </w:r>
      <w:r>
        <w:rPr>
          <w:rtl/>
        </w:rPr>
        <w:t>(פ"א</w:t>
      </w:r>
      <w:r w:rsidR="00D4510D">
        <w:rPr>
          <w:rtl/>
        </w:rPr>
        <w:t xml:space="preserve"> </w:t>
      </w:r>
      <w:r>
        <w:rPr>
          <w:rtl/>
        </w:rPr>
        <w:t>הי"א)</w:t>
      </w:r>
      <w:r w:rsidR="00D4510D">
        <w:rPr>
          <w:rtl/>
        </w:rPr>
        <w:t xml:space="preserve"> </w:t>
      </w:r>
      <w:r>
        <w:rPr>
          <w:rtl/>
        </w:rPr>
        <w:t>"לפיכך</w:t>
      </w:r>
      <w:r w:rsidR="00D4510D">
        <w:rPr>
          <w:rtl/>
        </w:rPr>
        <w:t xml:space="preserve"> </w:t>
      </w:r>
      <w:r>
        <w:rPr>
          <w:rtl/>
        </w:rPr>
        <w:t>ירא</w:t>
      </w:r>
      <w:r w:rsidR="00D4510D">
        <w:rPr>
          <w:rtl/>
        </w:rPr>
        <w:t xml:space="preserve"> </w:t>
      </w:r>
      <w:r>
        <w:rPr>
          <w:rtl/>
        </w:rPr>
        <w:t>שמים</w:t>
      </w:r>
      <w:r w:rsidR="00D4510D">
        <w:rPr>
          <w:rtl/>
        </w:rPr>
        <w:t xml:space="preserve"> </w:t>
      </w:r>
      <w:r>
        <w:rPr>
          <w:rtl/>
        </w:rPr>
        <w:t>לא</w:t>
      </w:r>
      <w:r w:rsidR="00D4510D">
        <w:rPr>
          <w:rtl/>
        </w:rPr>
        <w:t xml:space="preserve"> </w:t>
      </w:r>
      <w:r>
        <w:rPr>
          <w:rtl/>
        </w:rPr>
        <w:t>יאכל</w:t>
      </w:r>
      <w:r w:rsidR="00D4510D">
        <w:rPr>
          <w:rtl/>
        </w:rPr>
        <w:t xml:space="preserve"> </w:t>
      </w:r>
      <w:r>
        <w:rPr>
          <w:rtl/>
        </w:rPr>
        <w:t>בין</w:t>
      </w:r>
      <w:r w:rsidR="00D4510D">
        <w:rPr>
          <w:rtl/>
        </w:rPr>
        <w:t xml:space="preserve"> </w:t>
      </w:r>
      <w:r>
        <w:rPr>
          <w:rtl/>
        </w:rPr>
        <w:t>אורז</w:t>
      </w:r>
      <w:r w:rsidR="00D4510D">
        <w:rPr>
          <w:rtl/>
        </w:rPr>
        <w:t xml:space="preserve"> </w:t>
      </w:r>
      <w:r>
        <w:rPr>
          <w:rtl/>
        </w:rPr>
        <w:t>בין</w:t>
      </w:r>
      <w:r w:rsidR="00D4510D">
        <w:rPr>
          <w:rtl/>
        </w:rPr>
        <w:t xml:space="preserve"> </w:t>
      </w:r>
      <w:r>
        <w:rPr>
          <w:rtl/>
        </w:rPr>
        <w:t>דחן</w:t>
      </w:r>
      <w:r w:rsidR="00D4510D">
        <w:rPr>
          <w:rtl/>
        </w:rPr>
        <w:t xml:space="preserve"> </w:t>
      </w:r>
      <w:r>
        <w:rPr>
          <w:rtl/>
        </w:rPr>
        <w:t>.</w:t>
      </w:r>
      <w:r w:rsidR="00D4510D">
        <w:rPr>
          <w:rtl/>
        </w:rPr>
        <w:t xml:space="preserve"> </w:t>
      </w:r>
      <w:r>
        <w:rPr>
          <w:rtl/>
        </w:rPr>
        <w:t>.</w:t>
      </w:r>
      <w:r w:rsidR="00D4510D">
        <w:rPr>
          <w:rtl/>
        </w:rPr>
        <w:t xml:space="preserve"> </w:t>
      </w:r>
      <w:r>
        <w:rPr>
          <w:rtl/>
        </w:rPr>
        <w:t>כי</w:t>
      </w:r>
      <w:r w:rsidR="00D4510D">
        <w:rPr>
          <w:rtl/>
        </w:rPr>
        <w:t xml:space="preserve"> </w:t>
      </w:r>
      <w:r>
        <w:rPr>
          <w:rtl/>
        </w:rPr>
        <w:t>אם</w:t>
      </w:r>
      <w:r w:rsidR="00D4510D">
        <w:rPr>
          <w:rtl/>
        </w:rPr>
        <w:t xml:space="preserve"> </w:t>
      </w:r>
      <w:r>
        <w:rPr>
          <w:rtl/>
        </w:rPr>
        <w:t>בתוך</w:t>
      </w:r>
      <w:r w:rsidR="00D4510D">
        <w:rPr>
          <w:rtl/>
        </w:rPr>
        <w:t xml:space="preserve"> </w:t>
      </w:r>
      <w:r>
        <w:rPr>
          <w:rtl/>
        </w:rPr>
        <w:t>הסעודה,</w:t>
      </w:r>
      <w:r w:rsidR="00D4510D">
        <w:rPr>
          <w:rtl/>
        </w:rPr>
        <w:t xml:space="preserve"> </w:t>
      </w:r>
      <w:r>
        <w:rPr>
          <w:rtl/>
        </w:rPr>
        <w:t>וכשאוכל</w:t>
      </w:r>
      <w:r w:rsidR="00D4510D">
        <w:rPr>
          <w:rtl/>
        </w:rPr>
        <w:t xml:space="preserve"> </w:t>
      </w:r>
      <w:r>
        <w:rPr>
          <w:rtl/>
        </w:rPr>
        <w:t>שלא</w:t>
      </w:r>
      <w:r w:rsidR="00D4510D">
        <w:rPr>
          <w:rtl/>
        </w:rPr>
        <w:t xml:space="preserve"> </w:t>
      </w:r>
      <w:r>
        <w:rPr>
          <w:rtl/>
        </w:rPr>
        <w:t>בתוך</w:t>
      </w:r>
      <w:r w:rsidR="00D4510D">
        <w:rPr>
          <w:rtl/>
        </w:rPr>
        <w:t xml:space="preserve"> </w:t>
      </w:r>
      <w:r>
        <w:rPr>
          <w:rtl/>
        </w:rPr>
        <w:t>הסעודה,</w:t>
      </w:r>
      <w:r w:rsidR="00D4510D">
        <w:rPr>
          <w:rtl/>
        </w:rPr>
        <w:t xml:space="preserve"> </w:t>
      </w:r>
      <w:r>
        <w:rPr>
          <w:rtl/>
        </w:rPr>
        <w:t>יברך</w:t>
      </w:r>
      <w:r w:rsidR="00D4510D">
        <w:rPr>
          <w:rtl/>
        </w:rPr>
        <w:t xml:space="preserve"> </w:t>
      </w:r>
      <w:r>
        <w:rPr>
          <w:rtl/>
        </w:rPr>
        <w:t>שהכול</w:t>
      </w:r>
      <w:r w:rsidR="00D4510D">
        <w:rPr>
          <w:rtl/>
        </w:rPr>
        <w:t xml:space="preserve"> </w:t>
      </w:r>
      <w:r>
        <w:rPr>
          <w:rtl/>
        </w:rPr>
        <w:t>על</w:t>
      </w:r>
      <w:r w:rsidR="00D4510D">
        <w:rPr>
          <w:rtl/>
        </w:rPr>
        <w:t xml:space="preserve"> </w:t>
      </w:r>
      <w:r>
        <w:rPr>
          <w:rtl/>
        </w:rPr>
        <w:t>כולם",</w:t>
      </w:r>
      <w:r w:rsidR="00D4510D">
        <w:rPr>
          <w:rtl/>
        </w:rPr>
        <w:t xml:space="preserve"> </w:t>
      </w:r>
      <w:r>
        <w:rPr>
          <w:rtl/>
        </w:rPr>
        <w:t>ומשמע</w:t>
      </w:r>
      <w:r w:rsidR="00D4510D">
        <w:rPr>
          <w:rtl/>
        </w:rPr>
        <w:t xml:space="preserve"> </w:t>
      </w:r>
      <w:r>
        <w:rPr>
          <w:rtl/>
        </w:rPr>
        <w:t>דקאי</w:t>
      </w:r>
      <w:r w:rsidR="00D4510D">
        <w:rPr>
          <w:rtl/>
        </w:rPr>
        <w:t xml:space="preserve"> </w:t>
      </w:r>
      <w:r>
        <w:rPr>
          <w:rtl/>
        </w:rPr>
        <w:t>גם</w:t>
      </w:r>
      <w:r w:rsidR="00D4510D">
        <w:rPr>
          <w:rtl/>
        </w:rPr>
        <w:t xml:space="preserve"> </w:t>
      </w:r>
      <w:r>
        <w:rPr>
          <w:rtl/>
        </w:rPr>
        <w:t>על</w:t>
      </w:r>
      <w:r w:rsidR="00D4510D">
        <w:rPr>
          <w:rtl/>
        </w:rPr>
        <w:t xml:space="preserve"> </w:t>
      </w:r>
      <w:r>
        <w:rPr>
          <w:rtl/>
        </w:rPr>
        <w:t>יר"ש,</w:t>
      </w:r>
      <w:r w:rsidR="00D4510D">
        <w:rPr>
          <w:rtl/>
        </w:rPr>
        <w:t xml:space="preserve"> </w:t>
      </w:r>
      <w:r>
        <w:rPr>
          <w:rtl/>
        </w:rPr>
        <w:t>שאם</w:t>
      </w:r>
      <w:r w:rsidR="00D4510D">
        <w:rPr>
          <w:rtl/>
        </w:rPr>
        <w:t xml:space="preserve"> </w:t>
      </w:r>
      <w:r>
        <w:rPr>
          <w:rtl/>
        </w:rPr>
        <w:t>בא</w:t>
      </w:r>
      <w:r w:rsidR="00D4510D">
        <w:rPr>
          <w:rtl/>
        </w:rPr>
        <w:t xml:space="preserve"> </w:t>
      </w:r>
      <w:r>
        <w:rPr>
          <w:rtl/>
        </w:rPr>
        <w:t>לאכולו</w:t>
      </w:r>
      <w:r w:rsidR="00D4510D">
        <w:rPr>
          <w:rtl/>
        </w:rPr>
        <w:t xml:space="preserve"> </w:t>
      </w:r>
      <w:r>
        <w:rPr>
          <w:rtl/>
        </w:rPr>
        <w:t>שלא</w:t>
      </w:r>
      <w:r w:rsidR="00D4510D">
        <w:rPr>
          <w:rtl/>
        </w:rPr>
        <w:t xml:space="preserve"> </w:t>
      </w:r>
      <w:r>
        <w:rPr>
          <w:rtl/>
        </w:rPr>
        <w:t>בתוך</w:t>
      </w:r>
      <w:r w:rsidR="00D4510D">
        <w:rPr>
          <w:rtl/>
        </w:rPr>
        <w:t xml:space="preserve"> </w:t>
      </w:r>
      <w:r>
        <w:rPr>
          <w:rtl/>
        </w:rPr>
        <w:t>סעודה</w:t>
      </w:r>
      <w:r w:rsidR="00D4510D">
        <w:rPr>
          <w:rtl/>
        </w:rPr>
        <w:t xml:space="preserve"> </w:t>
      </w:r>
      <w:r>
        <w:rPr>
          <w:rtl/>
        </w:rPr>
        <w:t>מברך</w:t>
      </w:r>
      <w:r w:rsidR="00D4510D">
        <w:rPr>
          <w:rtl/>
        </w:rPr>
        <w:t xml:space="preserve"> </w:t>
      </w:r>
      <w:r>
        <w:rPr>
          <w:rtl/>
        </w:rPr>
        <w:t>שהכול,</w:t>
      </w:r>
      <w:r w:rsidR="00D4510D">
        <w:rPr>
          <w:rtl/>
        </w:rPr>
        <w:t xml:space="preserve"> </w:t>
      </w:r>
      <w:r>
        <w:rPr>
          <w:rtl/>
        </w:rPr>
        <w:t>וצ"ע</w:t>
      </w:r>
      <w:r w:rsidR="00D4510D">
        <w:rPr>
          <w:rtl/>
        </w:rPr>
        <w:t xml:space="preserve"> </w:t>
      </w:r>
      <w:r>
        <w:rPr>
          <w:rtl/>
        </w:rPr>
        <w:t>דאם</w:t>
      </w:r>
      <w:r w:rsidR="00D4510D">
        <w:rPr>
          <w:rtl/>
        </w:rPr>
        <w:t xml:space="preserve"> </w:t>
      </w:r>
      <w:r>
        <w:rPr>
          <w:rtl/>
        </w:rPr>
        <w:t>הוא</w:t>
      </w:r>
      <w:r w:rsidR="00D4510D">
        <w:rPr>
          <w:rtl/>
        </w:rPr>
        <w:t xml:space="preserve"> </w:t>
      </w:r>
      <w:r>
        <w:rPr>
          <w:rtl/>
        </w:rPr>
        <w:t>יר"ש</w:t>
      </w:r>
      <w:r w:rsidR="00D4510D">
        <w:rPr>
          <w:rtl/>
        </w:rPr>
        <w:t xml:space="preserve"> </w:t>
      </w:r>
      <w:r>
        <w:rPr>
          <w:rtl/>
        </w:rPr>
        <w:t>למה</w:t>
      </w:r>
      <w:r w:rsidR="00D4510D">
        <w:rPr>
          <w:rtl/>
        </w:rPr>
        <w:t xml:space="preserve"> </w:t>
      </w:r>
      <w:r>
        <w:rPr>
          <w:rtl/>
        </w:rPr>
        <w:t>לא</w:t>
      </w:r>
      <w:r w:rsidR="00D4510D">
        <w:rPr>
          <w:rtl/>
        </w:rPr>
        <w:t xml:space="preserve"> </w:t>
      </w:r>
      <w:r>
        <w:rPr>
          <w:rtl/>
        </w:rPr>
        <w:t>יאכלנו</w:t>
      </w:r>
      <w:r w:rsidR="00D4510D">
        <w:rPr>
          <w:rtl/>
        </w:rPr>
        <w:t xml:space="preserve"> </w:t>
      </w:r>
      <w:r>
        <w:rPr>
          <w:rtl/>
        </w:rPr>
        <w:t>בסעודה?</w:t>
      </w:r>
      <w:r w:rsidR="00D4510D">
        <w:rPr>
          <w:rtl/>
        </w:rPr>
        <w:t xml:space="preserve"> </w:t>
      </w:r>
      <w:r>
        <w:rPr>
          <w:rtl/>
        </w:rPr>
        <w:t>ולפמש"כ</w:t>
      </w:r>
      <w:r w:rsidR="00D4510D">
        <w:rPr>
          <w:rtl/>
        </w:rPr>
        <w:t xml:space="preserve"> </w:t>
      </w:r>
      <w:r>
        <w:rPr>
          <w:rtl/>
        </w:rPr>
        <w:t>ניחא,</w:t>
      </w:r>
      <w:r w:rsidR="00D4510D">
        <w:rPr>
          <w:rtl/>
        </w:rPr>
        <w:t xml:space="preserve"> </w:t>
      </w:r>
      <w:r>
        <w:rPr>
          <w:rtl/>
        </w:rPr>
        <w:t>דדעת</w:t>
      </w:r>
      <w:r w:rsidR="00D4510D">
        <w:rPr>
          <w:rtl/>
        </w:rPr>
        <w:t xml:space="preserve"> </w:t>
      </w:r>
      <w:r>
        <w:rPr>
          <w:rtl/>
        </w:rPr>
        <w:t>אדה"ז</w:t>
      </w:r>
      <w:r w:rsidR="00D4510D">
        <w:rPr>
          <w:rtl/>
        </w:rPr>
        <w:t xml:space="preserve"> </w:t>
      </w:r>
      <w:r>
        <w:rPr>
          <w:rtl/>
        </w:rPr>
        <w:t>בסדר</w:t>
      </w:r>
      <w:r w:rsidR="00D4510D">
        <w:rPr>
          <w:rtl/>
        </w:rPr>
        <w:t xml:space="preserve"> </w:t>
      </w:r>
      <w:r>
        <w:rPr>
          <w:rtl/>
        </w:rPr>
        <w:t>ברה"נ</w:t>
      </w:r>
      <w:r w:rsidR="00D4510D">
        <w:rPr>
          <w:rtl/>
        </w:rPr>
        <w:t xml:space="preserve"> </w:t>
      </w:r>
      <w:r>
        <w:rPr>
          <w:rtl/>
        </w:rPr>
        <w:t>הוא</w:t>
      </w:r>
      <w:r w:rsidR="00D4510D">
        <w:rPr>
          <w:rtl/>
        </w:rPr>
        <w:t xml:space="preserve"> </w:t>
      </w:r>
      <w:r>
        <w:rPr>
          <w:rtl/>
        </w:rPr>
        <w:t>שתקנת</w:t>
      </w:r>
      <w:r w:rsidR="00D4510D">
        <w:rPr>
          <w:rtl/>
        </w:rPr>
        <w:t xml:space="preserve"> </w:t>
      </w:r>
      <w:r>
        <w:rPr>
          <w:rtl/>
        </w:rPr>
        <w:t>חז"ל</w:t>
      </w:r>
      <w:r w:rsidR="00D4510D">
        <w:rPr>
          <w:rtl/>
        </w:rPr>
        <w:t xml:space="preserve"> </w:t>
      </w:r>
      <w:r>
        <w:rPr>
          <w:rtl/>
        </w:rPr>
        <w:t>הוא</w:t>
      </w:r>
      <w:r w:rsidR="00D4510D">
        <w:rPr>
          <w:rtl/>
        </w:rPr>
        <w:t xml:space="preserve"> </w:t>
      </w:r>
      <w:r>
        <w:rPr>
          <w:rtl/>
        </w:rPr>
        <w:t>שבכל</w:t>
      </w:r>
      <w:r w:rsidR="00D4510D">
        <w:rPr>
          <w:rtl/>
        </w:rPr>
        <w:t xml:space="preserve"> </w:t>
      </w:r>
      <w:r>
        <w:rPr>
          <w:rtl/>
        </w:rPr>
        <w:t>ספק</w:t>
      </w:r>
      <w:r w:rsidR="00D4510D">
        <w:rPr>
          <w:rtl/>
        </w:rPr>
        <w:t xml:space="preserve"> </w:t>
      </w:r>
      <w:r>
        <w:rPr>
          <w:rtl/>
        </w:rPr>
        <w:t>ברכה</w:t>
      </w:r>
      <w:r w:rsidR="00D4510D">
        <w:rPr>
          <w:rtl/>
        </w:rPr>
        <w:t xml:space="preserve"> </w:t>
      </w:r>
      <w:r>
        <w:rPr>
          <w:rtl/>
        </w:rPr>
        <w:t>יברך</w:t>
      </w:r>
      <w:r w:rsidR="00D4510D">
        <w:rPr>
          <w:rtl/>
        </w:rPr>
        <w:t xml:space="preserve"> </w:t>
      </w:r>
      <w:r>
        <w:rPr>
          <w:rtl/>
        </w:rPr>
        <w:t>שהכול,</w:t>
      </w:r>
      <w:r w:rsidR="00D4510D">
        <w:rPr>
          <w:rtl/>
        </w:rPr>
        <w:t xml:space="preserve"> </w:t>
      </w:r>
      <w:r>
        <w:rPr>
          <w:rtl/>
        </w:rPr>
        <w:t>האם</w:t>
      </w:r>
      <w:r w:rsidR="00D4510D">
        <w:rPr>
          <w:rtl/>
        </w:rPr>
        <w:t xml:space="preserve"> </w:t>
      </w:r>
      <w:r>
        <w:rPr>
          <w:rtl/>
        </w:rPr>
        <w:t>יעלה</w:t>
      </w:r>
      <w:r w:rsidR="00D4510D">
        <w:rPr>
          <w:rtl/>
        </w:rPr>
        <w:t xml:space="preserve"> </w:t>
      </w:r>
      <w:r>
        <w:rPr>
          <w:rtl/>
        </w:rPr>
        <w:t>על</w:t>
      </w:r>
      <w:r w:rsidR="00D4510D">
        <w:rPr>
          <w:rtl/>
        </w:rPr>
        <w:t xml:space="preserve"> </w:t>
      </w:r>
      <w:r>
        <w:rPr>
          <w:rtl/>
        </w:rPr>
        <w:t>הדעת</w:t>
      </w:r>
      <w:r w:rsidR="00D4510D">
        <w:rPr>
          <w:rtl/>
        </w:rPr>
        <w:t xml:space="preserve"> </w:t>
      </w:r>
      <w:r>
        <w:rPr>
          <w:rtl/>
        </w:rPr>
        <w:t>שאנו</w:t>
      </w:r>
      <w:r w:rsidR="00D4510D">
        <w:rPr>
          <w:rtl/>
        </w:rPr>
        <w:t xml:space="preserve"> </w:t>
      </w:r>
      <w:r>
        <w:rPr>
          <w:rtl/>
        </w:rPr>
        <w:t>נהי'</w:t>
      </w:r>
      <w:r w:rsidR="00D4510D">
        <w:rPr>
          <w:rtl/>
        </w:rPr>
        <w:t xml:space="preserve"> </w:t>
      </w:r>
      <w:r>
        <w:rPr>
          <w:rtl/>
        </w:rPr>
        <w:t>יותר</w:t>
      </w:r>
      <w:r w:rsidR="00D4510D">
        <w:rPr>
          <w:rtl/>
        </w:rPr>
        <w:t xml:space="preserve"> </w:t>
      </w:r>
      <w:r>
        <w:rPr>
          <w:rtl/>
        </w:rPr>
        <w:t>יר"ש</w:t>
      </w:r>
      <w:r w:rsidR="00D4510D">
        <w:rPr>
          <w:rtl/>
        </w:rPr>
        <w:t xml:space="preserve"> </w:t>
      </w:r>
      <w:r>
        <w:rPr>
          <w:rtl/>
        </w:rPr>
        <w:t>מחז"ל,</w:t>
      </w:r>
      <w:r w:rsidR="00D4510D">
        <w:rPr>
          <w:rtl/>
        </w:rPr>
        <w:t xml:space="preserve"> </w:t>
      </w:r>
      <w:r>
        <w:rPr>
          <w:rtl/>
        </w:rPr>
        <w:t>אלא</w:t>
      </w:r>
      <w:r w:rsidR="00D4510D">
        <w:rPr>
          <w:rtl/>
        </w:rPr>
        <w:t xml:space="preserve"> </w:t>
      </w:r>
      <w:r>
        <w:rPr>
          <w:rtl/>
        </w:rPr>
        <w:t>שאם</w:t>
      </w:r>
      <w:r w:rsidR="00D4510D">
        <w:rPr>
          <w:rtl/>
        </w:rPr>
        <w:t xml:space="preserve"> </w:t>
      </w:r>
      <w:r>
        <w:rPr>
          <w:rtl/>
        </w:rPr>
        <w:t>בלאו</w:t>
      </w:r>
      <w:r w:rsidR="00D4510D">
        <w:rPr>
          <w:rtl/>
        </w:rPr>
        <w:t xml:space="preserve"> </w:t>
      </w:r>
      <w:r>
        <w:rPr>
          <w:rtl/>
        </w:rPr>
        <w:t>הכי</w:t>
      </w:r>
      <w:r w:rsidR="00D4510D">
        <w:rPr>
          <w:rtl/>
        </w:rPr>
        <w:t xml:space="preserve"> </w:t>
      </w:r>
      <w:r>
        <w:rPr>
          <w:rtl/>
        </w:rPr>
        <w:t>סועד,</w:t>
      </w:r>
      <w:r w:rsidR="00D4510D">
        <w:rPr>
          <w:rtl/>
        </w:rPr>
        <w:t xml:space="preserve"> </w:t>
      </w:r>
      <w:r>
        <w:rPr>
          <w:rtl/>
        </w:rPr>
        <w:t>מוטב</w:t>
      </w:r>
      <w:r w:rsidR="00D4510D">
        <w:rPr>
          <w:rtl/>
        </w:rPr>
        <w:t xml:space="preserve"> </w:t>
      </w:r>
      <w:r>
        <w:rPr>
          <w:rtl/>
        </w:rPr>
        <w:t>לאכלו</w:t>
      </w:r>
      <w:r w:rsidR="00D4510D">
        <w:rPr>
          <w:rtl/>
        </w:rPr>
        <w:t xml:space="preserve"> </w:t>
      </w:r>
      <w:r>
        <w:rPr>
          <w:rtl/>
        </w:rPr>
        <w:t>תוך</w:t>
      </w:r>
      <w:r w:rsidR="00D4510D">
        <w:rPr>
          <w:rtl/>
        </w:rPr>
        <w:t xml:space="preserve"> </w:t>
      </w:r>
      <w:r>
        <w:rPr>
          <w:rtl/>
        </w:rPr>
        <w:t>סעודתו,</w:t>
      </w:r>
      <w:r w:rsidR="00D4510D">
        <w:rPr>
          <w:rtl/>
        </w:rPr>
        <w:t xml:space="preserve"> </w:t>
      </w:r>
      <w:r>
        <w:rPr>
          <w:rtl/>
        </w:rPr>
        <w:t>אבל</w:t>
      </w:r>
      <w:r w:rsidR="00D4510D">
        <w:rPr>
          <w:rtl/>
        </w:rPr>
        <w:t xml:space="preserve"> </w:t>
      </w:r>
      <w:r>
        <w:rPr>
          <w:rtl/>
        </w:rPr>
        <w:t>אם</w:t>
      </w:r>
      <w:r w:rsidR="00D4510D">
        <w:rPr>
          <w:rtl/>
        </w:rPr>
        <w:t xml:space="preserve"> </w:t>
      </w:r>
      <w:r>
        <w:rPr>
          <w:rtl/>
        </w:rPr>
        <w:t>בא</w:t>
      </w:r>
      <w:r w:rsidR="00D4510D">
        <w:rPr>
          <w:rtl/>
        </w:rPr>
        <w:t xml:space="preserve"> </w:t>
      </w:r>
      <w:r>
        <w:rPr>
          <w:rtl/>
        </w:rPr>
        <w:t>לאכולו</w:t>
      </w:r>
      <w:r w:rsidR="00D4510D">
        <w:rPr>
          <w:rtl/>
        </w:rPr>
        <w:t xml:space="preserve"> </w:t>
      </w:r>
      <w:r>
        <w:rPr>
          <w:rtl/>
        </w:rPr>
        <w:t>שלא</w:t>
      </w:r>
      <w:r w:rsidR="00D4510D">
        <w:rPr>
          <w:rtl/>
        </w:rPr>
        <w:t xml:space="preserve"> </w:t>
      </w:r>
      <w:r>
        <w:rPr>
          <w:rtl/>
        </w:rPr>
        <w:t>בתוך</w:t>
      </w:r>
      <w:r w:rsidR="00D4510D">
        <w:rPr>
          <w:rtl/>
        </w:rPr>
        <w:t xml:space="preserve"> </w:t>
      </w:r>
      <w:r>
        <w:rPr>
          <w:rtl/>
        </w:rPr>
        <w:t>סעודה</w:t>
      </w:r>
      <w:r w:rsidR="00D4510D">
        <w:rPr>
          <w:rtl/>
        </w:rPr>
        <w:t xml:space="preserve"> </w:t>
      </w:r>
      <w:r>
        <w:rPr>
          <w:rtl/>
        </w:rPr>
        <w:t>מברך</w:t>
      </w:r>
      <w:r w:rsidR="00D4510D">
        <w:rPr>
          <w:rtl/>
        </w:rPr>
        <w:t xml:space="preserve"> </w:t>
      </w:r>
      <w:r>
        <w:rPr>
          <w:rtl/>
        </w:rPr>
        <w:t>שהכול.</w:t>
      </w:r>
      <w:r w:rsidR="00D4510D">
        <w:rPr>
          <w:rtl/>
        </w:rPr>
        <w:t xml:space="preserve"> </w:t>
      </w:r>
    </w:p>
    <w:p w:rsidR="003A4D66" w:rsidRDefault="003A4D66" w:rsidP="00077D26">
      <w:pPr>
        <w:pStyle w:val="a1"/>
        <w:rPr>
          <w:rtl/>
        </w:rPr>
      </w:pPr>
      <w:r>
        <w:rPr>
          <w:rtl/>
        </w:rPr>
        <w:lastRenderedPageBreak/>
        <w:t>ולכ'</w:t>
      </w:r>
      <w:r w:rsidR="00D4510D">
        <w:rPr>
          <w:rtl/>
        </w:rPr>
        <w:t xml:space="preserve"> </w:t>
      </w:r>
      <w:r>
        <w:rPr>
          <w:rtl/>
        </w:rPr>
        <w:t>נפק"מ</w:t>
      </w:r>
      <w:r w:rsidR="00D4510D">
        <w:rPr>
          <w:rtl/>
        </w:rPr>
        <w:t xml:space="preserve"> </w:t>
      </w:r>
      <w:r>
        <w:rPr>
          <w:rtl/>
        </w:rPr>
        <w:t>בין</w:t>
      </w:r>
      <w:r w:rsidR="00D4510D">
        <w:rPr>
          <w:rtl/>
        </w:rPr>
        <w:t xml:space="preserve"> </w:t>
      </w:r>
      <w:r>
        <w:rPr>
          <w:rtl/>
        </w:rPr>
        <w:t>אדה"ז</w:t>
      </w:r>
      <w:r w:rsidR="00D4510D">
        <w:rPr>
          <w:rtl/>
        </w:rPr>
        <w:t xml:space="preserve"> </w:t>
      </w:r>
      <w:r>
        <w:rPr>
          <w:rtl/>
        </w:rPr>
        <w:t>והצ"צ</w:t>
      </w:r>
      <w:r w:rsidR="00D4510D">
        <w:rPr>
          <w:rtl/>
        </w:rPr>
        <w:t xml:space="preserve"> </w:t>
      </w:r>
      <w:r>
        <w:rPr>
          <w:rtl/>
        </w:rPr>
        <w:t>לברכת</w:t>
      </w:r>
      <w:r w:rsidR="00D4510D">
        <w:rPr>
          <w:rtl/>
        </w:rPr>
        <w:t xml:space="preserve"> </w:t>
      </w:r>
      <w:r>
        <w:rPr>
          <w:rtl/>
        </w:rPr>
        <w:t>שהכול</w:t>
      </w:r>
      <w:r w:rsidR="00D4510D">
        <w:rPr>
          <w:rtl/>
        </w:rPr>
        <w:t xml:space="preserve"> </w:t>
      </w:r>
      <w:r>
        <w:rPr>
          <w:rtl/>
        </w:rPr>
        <w:t>ולברכת</w:t>
      </w:r>
      <w:r w:rsidR="00D4510D">
        <w:rPr>
          <w:rtl/>
        </w:rPr>
        <w:t xml:space="preserve"> </w:t>
      </w:r>
      <w:r>
        <w:rPr>
          <w:rtl/>
        </w:rPr>
        <w:t>בורא</w:t>
      </w:r>
      <w:r w:rsidR="00D4510D">
        <w:rPr>
          <w:rtl/>
        </w:rPr>
        <w:t xml:space="preserve"> </w:t>
      </w:r>
      <w:r>
        <w:rPr>
          <w:rtl/>
        </w:rPr>
        <w:t>מיני</w:t>
      </w:r>
      <w:r w:rsidR="00D4510D">
        <w:rPr>
          <w:rtl/>
        </w:rPr>
        <w:t xml:space="preserve"> </w:t>
      </w:r>
      <w:r>
        <w:rPr>
          <w:rtl/>
        </w:rPr>
        <w:t>בשמים</w:t>
      </w:r>
      <w:r w:rsidR="00D4510D">
        <w:rPr>
          <w:rtl/>
        </w:rPr>
        <w:t xml:space="preserve"> </w:t>
      </w:r>
      <w:r>
        <w:rPr>
          <w:rtl/>
        </w:rPr>
        <w:t>(כבפנים</w:t>
      </w:r>
      <w:r w:rsidR="00D4510D">
        <w:rPr>
          <w:rtl/>
        </w:rPr>
        <w:t xml:space="preserve"> </w:t>
      </w:r>
      <w:r>
        <w:rPr>
          <w:rtl/>
        </w:rPr>
        <w:t>אות</w:t>
      </w:r>
      <w:r w:rsidR="00D4510D">
        <w:rPr>
          <w:rtl/>
        </w:rPr>
        <w:t xml:space="preserve"> </w:t>
      </w:r>
      <w:r>
        <w:rPr>
          <w:rtl/>
        </w:rPr>
        <w:t>א'),</w:t>
      </w:r>
      <w:r w:rsidR="00D4510D">
        <w:rPr>
          <w:rtl/>
        </w:rPr>
        <w:t xml:space="preserve"> </w:t>
      </w:r>
      <w:r>
        <w:rPr>
          <w:rtl/>
        </w:rPr>
        <w:t>לאדה"ז</w:t>
      </w:r>
      <w:r w:rsidR="00D4510D">
        <w:rPr>
          <w:rtl/>
        </w:rPr>
        <w:t xml:space="preserve"> </w:t>
      </w:r>
      <w:r>
        <w:rPr>
          <w:rtl/>
        </w:rPr>
        <w:t>אם</w:t>
      </w:r>
      <w:r w:rsidR="00D4510D">
        <w:rPr>
          <w:rtl/>
        </w:rPr>
        <w:t xml:space="preserve"> </w:t>
      </w:r>
      <w:r>
        <w:rPr>
          <w:rtl/>
        </w:rPr>
        <w:t>בירך</w:t>
      </w:r>
      <w:r w:rsidR="00D4510D">
        <w:rPr>
          <w:rtl/>
        </w:rPr>
        <w:t xml:space="preserve"> </w:t>
      </w:r>
      <w:r>
        <w:rPr>
          <w:rtl/>
        </w:rPr>
        <w:t>שהכול</w:t>
      </w:r>
      <w:r w:rsidR="00D4510D">
        <w:rPr>
          <w:rtl/>
        </w:rPr>
        <w:t xml:space="preserve"> </w:t>
      </w:r>
      <w:r>
        <w:rPr>
          <w:rtl/>
        </w:rPr>
        <w:t>על</w:t>
      </w:r>
      <w:r w:rsidR="00D4510D">
        <w:rPr>
          <w:rtl/>
        </w:rPr>
        <w:t xml:space="preserve"> </w:t>
      </w:r>
      <w:r>
        <w:rPr>
          <w:rtl/>
        </w:rPr>
        <w:t>מים</w:t>
      </w:r>
      <w:r w:rsidR="00D4510D">
        <w:rPr>
          <w:rtl/>
        </w:rPr>
        <w:t xml:space="preserve"> </w:t>
      </w:r>
      <w:r>
        <w:rPr>
          <w:rtl/>
        </w:rPr>
        <w:t>לא</w:t>
      </w:r>
      <w:r w:rsidR="00D4510D">
        <w:rPr>
          <w:rtl/>
        </w:rPr>
        <w:t xml:space="preserve"> </w:t>
      </w:r>
      <w:r>
        <w:rPr>
          <w:rtl/>
        </w:rPr>
        <w:t>פטר</w:t>
      </w:r>
      <w:r w:rsidR="00D4510D">
        <w:rPr>
          <w:rtl/>
        </w:rPr>
        <w:t xml:space="preserve"> </w:t>
      </w:r>
      <w:r>
        <w:rPr>
          <w:rtl/>
        </w:rPr>
        <w:t>שאר</w:t>
      </w:r>
      <w:r w:rsidR="00D4510D">
        <w:rPr>
          <w:rtl/>
        </w:rPr>
        <w:t xml:space="preserve"> </w:t>
      </w:r>
      <w:r>
        <w:rPr>
          <w:rtl/>
        </w:rPr>
        <w:t>מינים,</w:t>
      </w:r>
      <w:r w:rsidR="00D4510D">
        <w:rPr>
          <w:rtl/>
        </w:rPr>
        <w:t xml:space="preserve"> </w:t>
      </w:r>
      <w:r>
        <w:rPr>
          <w:rtl/>
        </w:rPr>
        <w:t>שהרי</w:t>
      </w:r>
      <w:r w:rsidR="00D4510D">
        <w:rPr>
          <w:rtl/>
        </w:rPr>
        <w:t xml:space="preserve"> </w:t>
      </w:r>
      <w:r>
        <w:rPr>
          <w:rtl/>
        </w:rPr>
        <w:t>בין</w:t>
      </w:r>
      <w:r w:rsidR="00D4510D">
        <w:rPr>
          <w:rtl/>
        </w:rPr>
        <w:t xml:space="preserve"> </w:t>
      </w:r>
      <w:r>
        <w:rPr>
          <w:rtl/>
        </w:rPr>
        <w:t>כך</w:t>
      </w:r>
      <w:r w:rsidR="00D4510D">
        <w:rPr>
          <w:rtl/>
        </w:rPr>
        <w:t xml:space="preserve"> </w:t>
      </w:r>
      <w:r>
        <w:rPr>
          <w:rtl/>
        </w:rPr>
        <w:t>לא</w:t>
      </w:r>
      <w:r w:rsidR="00D4510D">
        <w:rPr>
          <w:rtl/>
        </w:rPr>
        <w:t xml:space="preserve"> </w:t>
      </w:r>
      <w:r>
        <w:rPr>
          <w:rtl/>
        </w:rPr>
        <w:t>יבוא</w:t>
      </w:r>
      <w:r w:rsidR="00D4510D">
        <w:rPr>
          <w:rtl/>
        </w:rPr>
        <w:t xml:space="preserve"> </w:t>
      </w:r>
      <w:r>
        <w:rPr>
          <w:rtl/>
        </w:rPr>
        <w:t>לידי</w:t>
      </w:r>
      <w:r w:rsidR="00D4510D">
        <w:rPr>
          <w:rtl/>
        </w:rPr>
        <w:t xml:space="preserve"> </w:t>
      </w:r>
      <w:r>
        <w:rPr>
          <w:rtl/>
        </w:rPr>
        <w:t>ברכה</w:t>
      </w:r>
      <w:r w:rsidR="00D4510D">
        <w:rPr>
          <w:rtl/>
        </w:rPr>
        <w:t xml:space="preserve"> </w:t>
      </w:r>
      <w:r>
        <w:rPr>
          <w:rtl/>
        </w:rPr>
        <w:t>לבטלה,</w:t>
      </w:r>
      <w:r w:rsidR="00D4510D">
        <w:rPr>
          <w:rtl/>
        </w:rPr>
        <w:t xml:space="preserve"> </w:t>
      </w:r>
      <w:r>
        <w:rPr>
          <w:rtl/>
        </w:rPr>
        <w:t>וה"נ</w:t>
      </w:r>
      <w:r w:rsidR="00D4510D">
        <w:rPr>
          <w:rtl/>
        </w:rPr>
        <w:t xml:space="preserve"> </w:t>
      </w:r>
      <w:r>
        <w:rPr>
          <w:rtl/>
        </w:rPr>
        <w:t>בבורא</w:t>
      </w:r>
      <w:r w:rsidR="00D4510D">
        <w:rPr>
          <w:rtl/>
        </w:rPr>
        <w:t xml:space="preserve"> </w:t>
      </w:r>
      <w:r>
        <w:rPr>
          <w:rtl/>
        </w:rPr>
        <w:t>מיני</w:t>
      </w:r>
      <w:r w:rsidR="00D4510D">
        <w:rPr>
          <w:rtl/>
        </w:rPr>
        <w:t xml:space="preserve"> </w:t>
      </w:r>
      <w:r>
        <w:rPr>
          <w:rtl/>
        </w:rPr>
        <w:t>בשמים</w:t>
      </w:r>
      <w:r w:rsidR="00D4510D">
        <w:rPr>
          <w:rtl/>
        </w:rPr>
        <w:t xml:space="preserve"> </w:t>
      </w:r>
      <w:r>
        <w:rPr>
          <w:rtl/>
        </w:rPr>
        <w:t>לא</w:t>
      </w:r>
      <w:r w:rsidR="00D4510D">
        <w:rPr>
          <w:rtl/>
        </w:rPr>
        <w:t xml:space="preserve"> </w:t>
      </w:r>
      <w:r>
        <w:rPr>
          <w:rtl/>
        </w:rPr>
        <w:t>פטר</w:t>
      </w:r>
      <w:r w:rsidR="00D4510D">
        <w:rPr>
          <w:rtl/>
        </w:rPr>
        <w:t xml:space="preserve"> </w:t>
      </w:r>
      <w:r>
        <w:rPr>
          <w:rtl/>
        </w:rPr>
        <w:t>שאר</w:t>
      </w:r>
      <w:r w:rsidR="00D4510D">
        <w:rPr>
          <w:rtl/>
        </w:rPr>
        <w:t xml:space="preserve"> </w:t>
      </w:r>
      <w:r>
        <w:rPr>
          <w:rtl/>
        </w:rPr>
        <w:t>מינים,</w:t>
      </w:r>
      <w:r w:rsidR="00D4510D">
        <w:rPr>
          <w:rtl/>
        </w:rPr>
        <w:t xml:space="preserve"> </w:t>
      </w:r>
      <w:r>
        <w:rPr>
          <w:rtl/>
        </w:rPr>
        <w:t>דגם</w:t>
      </w:r>
      <w:r w:rsidR="00D4510D">
        <w:rPr>
          <w:rtl/>
        </w:rPr>
        <w:t xml:space="preserve"> </w:t>
      </w:r>
      <w:r>
        <w:rPr>
          <w:rtl/>
        </w:rPr>
        <w:t>הכא</w:t>
      </w:r>
      <w:r w:rsidR="00D4510D">
        <w:rPr>
          <w:rtl/>
        </w:rPr>
        <w:t xml:space="preserve"> </w:t>
      </w:r>
      <w:r>
        <w:rPr>
          <w:rtl/>
        </w:rPr>
        <w:t>לא</w:t>
      </w:r>
      <w:r w:rsidR="00D4510D">
        <w:rPr>
          <w:rtl/>
        </w:rPr>
        <w:t xml:space="preserve"> </w:t>
      </w:r>
      <w:r>
        <w:rPr>
          <w:rtl/>
        </w:rPr>
        <w:t>יבוא</w:t>
      </w:r>
      <w:r w:rsidR="00D4510D">
        <w:rPr>
          <w:rtl/>
        </w:rPr>
        <w:t xml:space="preserve"> </w:t>
      </w:r>
      <w:r>
        <w:rPr>
          <w:rtl/>
        </w:rPr>
        <w:t>לידי</w:t>
      </w:r>
      <w:r w:rsidR="00D4510D">
        <w:rPr>
          <w:rtl/>
        </w:rPr>
        <w:t xml:space="preserve"> </w:t>
      </w:r>
      <w:r>
        <w:rPr>
          <w:rtl/>
        </w:rPr>
        <w:t>ברכה</w:t>
      </w:r>
      <w:r w:rsidR="00D4510D">
        <w:rPr>
          <w:rtl/>
        </w:rPr>
        <w:t xml:space="preserve"> </w:t>
      </w:r>
      <w:r>
        <w:rPr>
          <w:rtl/>
        </w:rPr>
        <w:t>לבטלה,</w:t>
      </w:r>
      <w:r w:rsidR="00D4510D">
        <w:rPr>
          <w:rtl/>
        </w:rPr>
        <w:t xml:space="preserve"> </w:t>
      </w:r>
      <w:r>
        <w:rPr>
          <w:rtl/>
        </w:rPr>
        <w:t>אבל</w:t>
      </w:r>
      <w:r w:rsidR="00D4510D">
        <w:rPr>
          <w:rtl/>
        </w:rPr>
        <w:t xml:space="preserve"> </w:t>
      </w:r>
      <w:r>
        <w:rPr>
          <w:rtl/>
        </w:rPr>
        <w:t>הצ"צ</w:t>
      </w:r>
      <w:r w:rsidR="00D4510D">
        <w:rPr>
          <w:rtl/>
        </w:rPr>
        <w:t xml:space="preserve"> </w:t>
      </w:r>
      <w:r>
        <w:rPr>
          <w:rtl/>
        </w:rPr>
        <w:t>הרי</w:t>
      </w:r>
      <w:r w:rsidR="00D4510D">
        <w:rPr>
          <w:rtl/>
        </w:rPr>
        <w:t xml:space="preserve"> </w:t>
      </w:r>
      <w:r>
        <w:rPr>
          <w:rtl/>
        </w:rPr>
        <w:t>הביא</w:t>
      </w:r>
      <w:r w:rsidR="00D4510D">
        <w:rPr>
          <w:rtl/>
        </w:rPr>
        <w:t xml:space="preserve"> </w:t>
      </w:r>
      <w:r>
        <w:rPr>
          <w:rtl/>
        </w:rPr>
        <w:t>עוד</w:t>
      </w:r>
      <w:r w:rsidR="00D4510D">
        <w:rPr>
          <w:rtl/>
        </w:rPr>
        <w:t xml:space="preserve"> </w:t>
      </w:r>
      <w:r>
        <w:rPr>
          <w:rtl/>
        </w:rPr>
        <w:t>טעמים</w:t>
      </w:r>
      <w:r w:rsidR="00D4510D">
        <w:rPr>
          <w:rtl/>
        </w:rPr>
        <w:t xml:space="preserve"> </w:t>
      </w:r>
      <w:r>
        <w:rPr>
          <w:rtl/>
        </w:rPr>
        <w:t>לדעת</w:t>
      </w:r>
      <w:r w:rsidR="00D4510D">
        <w:rPr>
          <w:rtl/>
        </w:rPr>
        <w:t xml:space="preserve"> </w:t>
      </w:r>
      <w:r>
        <w:rPr>
          <w:rtl/>
        </w:rPr>
        <w:t>הי"ח,</w:t>
      </w:r>
      <w:r w:rsidR="00D4510D">
        <w:rPr>
          <w:rtl/>
        </w:rPr>
        <w:t xml:space="preserve"> </w:t>
      </w:r>
      <w:r>
        <w:rPr>
          <w:rtl/>
        </w:rPr>
        <w:t>ואותם</w:t>
      </w:r>
      <w:r w:rsidR="00D4510D">
        <w:rPr>
          <w:rtl/>
        </w:rPr>
        <w:t xml:space="preserve"> </w:t>
      </w:r>
      <w:r>
        <w:rPr>
          <w:rtl/>
        </w:rPr>
        <w:t>טעמים</w:t>
      </w:r>
      <w:r w:rsidR="00D4510D">
        <w:rPr>
          <w:rtl/>
        </w:rPr>
        <w:t xml:space="preserve"> </w:t>
      </w:r>
      <w:r>
        <w:rPr>
          <w:rtl/>
        </w:rPr>
        <w:t>לא</w:t>
      </w:r>
      <w:r w:rsidR="00D4510D">
        <w:rPr>
          <w:rtl/>
        </w:rPr>
        <w:t xml:space="preserve"> </w:t>
      </w:r>
      <w:r>
        <w:rPr>
          <w:rtl/>
        </w:rPr>
        <w:t>שייך</w:t>
      </w:r>
      <w:r w:rsidR="00D4510D">
        <w:rPr>
          <w:rtl/>
        </w:rPr>
        <w:t xml:space="preserve"> </w:t>
      </w:r>
      <w:r>
        <w:rPr>
          <w:rtl/>
        </w:rPr>
        <w:t>בברכת</w:t>
      </w:r>
      <w:r w:rsidR="00D4510D">
        <w:rPr>
          <w:rtl/>
        </w:rPr>
        <w:t xml:space="preserve"> </w:t>
      </w:r>
      <w:r>
        <w:rPr>
          <w:rtl/>
        </w:rPr>
        <w:t>שהכול</w:t>
      </w:r>
      <w:r w:rsidR="00D4510D">
        <w:rPr>
          <w:rtl/>
        </w:rPr>
        <w:t xml:space="preserve"> </w:t>
      </w:r>
      <w:r>
        <w:rPr>
          <w:rtl/>
        </w:rPr>
        <w:t>ובבורא</w:t>
      </w:r>
      <w:r w:rsidR="00D4510D">
        <w:rPr>
          <w:rtl/>
        </w:rPr>
        <w:t xml:space="preserve"> </w:t>
      </w:r>
      <w:r>
        <w:rPr>
          <w:rtl/>
        </w:rPr>
        <w:t>מיני</w:t>
      </w:r>
      <w:r w:rsidR="00D4510D">
        <w:rPr>
          <w:rtl/>
        </w:rPr>
        <w:t xml:space="preserve"> </w:t>
      </w:r>
      <w:r>
        <w:rPr>
          <w:rtl/>
        </w:rPr>
        <w:t>בשמים,</w:t>
      </w:r>
      <w:r w:rsidR="00D4510D">
        <w:rPr>
          <w:rtl/>
        </w:rPr>
        <w:t xml:space="preserve"> </w:t>
      </w:r>
      <w:r>
        <w:rPr>
          <w:rtl/>
        </w:rPr>
        <w:t>וא"כ</w:t>
      </w:r>
      <w:r w:rsidR="00D4510D">
        <w:rPr>
          <w:rtl/>
        </w:rPr>
        <w:t xml:space="preserve"> </w:t>
      </w:r>
      <w:r>
        <w:rPr>
          <w:rtl/>
        </w:rPr>
        <w:t>י"ל</w:t>
      </w:r>
      <w:r w:rsidR="00D4510D">
        <w:rPr>
          <w:rtl/>
        </w:rPr>
        <w:t xml:space="preserve"> </w:t>
      </w:r>
      <w:r>
        <w:rPr>
          <w:rtl/>
        </w:rPr>
        <w:t>שאם</w:t>
      </w:r>
      <w:r w:rsidR="00D4510D">
        <w:rPr>
          <w:rtl/>
        </w:rPr>
        <w:t xml:space="preserve"> </w:t>
      </w:r>
      <w:r>
        <w:rPr>
          <w:rtl/>
        </w:rPr>
        <w:t>נתכוין</w:t>
      </w:r>
      <w:r w:rsidR="00D4510D">
        <w:rPr>
          <w:rtl/>
        </w:rPr>
        <w:t xml:space="preserve"> </w:t>
      </w:r>
      <w:r>
        <w:rPr>
          <w:rtl/>
        </w:rPr>
        <w:t>בפירוש</w:t>
      </w:r>
      <w:r w:rsidR="00D4510D">
        <w:rPr>
          <w:rtl/>
        </w:rPr>
        <w:t xml:space="preserve"> </w:t>
      </w:r>
      <w:r>
        <w:rPr>
          <w:rtl/>
        </w:rPr>
        <w:t>לפטור</w:t>
      </w:r>
      <w:r w:rsidR="00D4510D">
        <w:rPr>
          <w:rtl/>
        </w:rPr>
        <w:t xml:space="preserve"> </w:t>
      </w:r>
      <w:r>
        <w:rPr>
          <w:rtl/>
        </w:rPr>
        <w:t>כל</w:t>
      </w:r>
      <w:r w:rsidR="00D4510D">
        <w:rPr>
          <w:rtl/>
        </w:rPr>
        <w:t xml:space="preserve"> </w:t>
      </w:r>
      <w:r>
        <w:rPr>
          <w:rtl/>
        </w:rPr>
        <w:t>אוכלין</w:t>
      </w:r>
      <w:r w:rsidR="00D4510D">
        <w:rPr>
          <w:rtl/>
        </w:rPr>
        <w:t xml:space="preserve"> </w:t>
      </w:r>
      <w:r>
        <w:rPr>
          <w:rtl/>
        </w:rPr>
        <w:t>בברכת</w:t>
      </w:r>
      <w:r w:rsidR="00D4510D">
        <w:rPr>
          <w:rtl/>
        </w:rPr>
        <w:t xml:space="preserve"> </w:t>
      </w:r>
      <w:r>
        <w:rPr>
          <w:rtl/>
        </w:rPr>
        <w:t>שהכול</w:t>
      </w:r>
      <w:r w:rsidR="00D4510D">
        <w:rPr>
          <w:rtl/>
        </w:rPr>
        <w:t xml:space="preserve"> </w:t>
      </w:r>
      <w:r>
        <w:rPr>
          <w:rtl/>
        </w:rPr>
        <w:t>או</w:t>
      </w:r>
      <w:r w:rsidR="00D4510D">
        <w:rPr>
          <w:rtl/>
        </w:rPr>
        <w:t xml:space="preserve"> </w:t>
      </w:r>
      <w:r>
        <w:rPr>
          <w:rtl/>
        </w:rPr>
        <w:t>כל</w:t>
      </w:r>
      <w:r w:rsidR="00D4510D">
        <w:rPr>
          <w:rtl/>
        </w:rPr>
        <w:t xml:space="preserve"> </w:t>
      </w:r>
      <w:r>
        <w:rPr>
          <w:rtl/>
        </w:rPr>
        <w:t>מיני</w:t>
      </w:r>
      <w:r w:rsidR="00D4510D">
        <w:rPr>
          <w:rtl/>
        </w:rPr>
        <w:t xml:space="preserve"> </w:t>
      </w:r>
      <w:r>
        <w:rPr>
          <w:rtl/>
        </w:rPr>
        <w:t>ריח</w:t>
      </w:r>
      <w:r w:rsidR="00D4510D">
        <w:rPr>
          <w:rtl/>
        </w:rPr>
        <w:t xml:space="preserve"> </w:t>
      </w:r>
      <w:r>
        <w:rPr>
          <w:rtl/>
        </w:rPr>
        <w:t>טוב</w:t>
      </w:r>
      <w:r w:rsidR="00D4510D">
        <w:rPr>
          <w:rtl/>
        </w:rPr>
        <w:t xml:space="preserve"> </w:t>
      </w:r>
      <w:r>
        <w:rPr>
          <w:rtl/>
        </w:rPr>
        <w:t>בברכת</w:t>
      </w:r>
      <w:r w:rsidR="00D4510D">
        <w:rPr>
          <w:rtl/>
        </w:rPr>
        <w:t xml:space="preserve"> </w:t>
      </w:r>
      <w:r>
        <w:rPr>
          <w:rtl/>
        </w:rPr>
        <w:t>בורא</w:t>
      </w:r>
      <w:r w:rsidR="00D4510D">
        <w:rPr>
          <w:rtl/>
        </w:rPr>
        <w:t xml:space="preserve"> </w:t>
      </w:r>
      <w:r>
        <w:rPr>
          <w:rtl/>
        </w:rPr>
        <w:t>מיני</w:t>
      </w:r>
      <w:r w:rsidR="00D4510D">
        <w:rPr>
          <w:rtl/>
        </w:rPr>
        <w:t xml:space="preserve"> </w:t>
      </w:r>
      <w:r>
        <w:rPr>
          <w:rtl/>
        </w:rPr>
        <w:t>בשמים</w:t>
      </w:r>
      <w:r w:rsidR="00D4510D">
        <w:rPr>
          <w:rtl/>
        </w:rPr>
        <w:t xml:space="preserve"> </w:t>
      </w:r>
      <w:r>
        <w:rPr>
          <w:rtl/>
        </w:rPr>
        <w:t>יצא,</w:t>
      </w:r>
      <w:r w:rsidR="00D4510D">
        <w:rPr>
          <w:rtl/>
        </w:rPr>
        <w:t xml:space="preserve"> </w:t>
      </w:r>
      <w:r>
        <w:rPr>
          <w:rtl/>
        </w:rPr>
        <w:t>אבל</w:t>
      </w:r>
      <w:r w:rsidR="00D4510D">
        <w:rPr>
          <w:rtl/>
        </w:rPr>
        <w:t xml:space="preserve"> </w:t>
      </w:r>
      <w:r>
        <w:rPr>
          <w:rtl/>
        </w:rPr>
        <w:t>ממש"כ</w:t>
      </w:r>
      <w:r w:rsidR="00D4510D">
        <w:rPr>
          <w:rtl/>
        </w:rPr>
        <w:t xml:space="preserve"> </w:t>
      </w:r>
      <w:r>
        <w:rPr>
          <w:rtl/>
        </w:rPr>
        <w:t>הצ"צ</w:t>
      </w:r>
      <w:r w:rsidR="00D4510D">
        <w:rPr>
          <w:rtl/>
        </w:rPr>
        <w:t xml:space="preserve"> </w:t>
      </w:r>
      <w:r>
        <w:rPr>
          <w:rtl/>
        </w:rPr>
        <w:t>"ולכאורה</w:t>
      </w:r>
      <w:r w:rsidR="00D4510D">
        <w:rPr>
          <w:rtl/>
        </w:rPr>
        <w:t xml:space="preserve"> </w:t>
      </w:r>
      <w:r>
        <w:rPr>
          <w:rtl/>
        </w:rPr>
        <w:t>יש</w:t>
      </w:r>
      <w:r w:rsidR="00D4510D">
        <w:rPr>
          <w:rtl/>
        </w:rPr>
        <w:t xml:space="preserve"> </w:t>
      </w:r>
      <w:r>
        <w:rPr>
          <w:rtl/>
        </w:rPr>
        <w:t>לצרף</w:t>
      </w:r>
      <w:r w:rsidR="00D4510D">
        <w:rPr>
          <w:rtl/>
        </w:rPr>
        <w:t xml:space="preserve"> </w:t>
      </w:r>
      <w:r>
        <w:rPr>
          <w:rtl/>
        </w:rPr>
        <w:t>עוד"</w:t>
      </w:r>
      <w:r w:rsidR="00D4510D">
        <w:rPr>
          <w:rtl/>
        </w:rPr>
        <w:t xml:space="preserve"> </w:t>
      </w:r>
      <w:r>
        <w:rPr>
          <w:rtl/>
        </w:rPr>
        <w:t>משמע</w:t>
      </w:r>
      <w:r w:rsidR="00D4510D">
        <w:rPr>
          <w:rtl/>
        </w:rPr>
        <w:t xml:space="preserve"> </w:t>
      </w:r>
      <w:r>
        <w:rPr>
          <w:rtl/>
        </w:rPr>
        <w:t>שטעם</w:t>
      </w:r>
      <w:r w:rsidR="00D4510D">
        <w:rPr>
          <w:rtl/>
        </w:rPr>
        <w:t xml:space="preserve"> </w:t>
      </w:r>
      <w:r>
        <w:rPr>
          <w:rtl/>
        </w:rPr>
        <w:t>הראשון</w:t>
      </w:r>
      <w:r w:rsidR="00D4510D">
        <w:rPr>
          <w:rtl/>
        </w:rPr>
        <w:t xml:space="preserve"> </w:t>
      </w:r>
      <w:r>
        <w:rPr>
          <w:rtl/>
        </w:rPr>
        <w:t>הוא</w:t>
      </w:r>
      <w:r w:rsidR="00D4510D">
        <w:rPr>
          <w:rtl/>
        </w:rPr>
        <w:t xml:space="preserve"> </w:t>
      </w:r>
      <w:r>
        <w:rPr>
          <w:rtl/>
        </w:rPr>
        <w:t>העיקר,</w:t>
      </w:r>
      <w:r w:rsidR="00D4510D">
        <w:rPr>
          <w:rtl/>
        </w:rPr>
        <w:t xml:space="preserve"> </w:t>
      </w:r>
      <w:r>
        <w:rPr>
          <w:rtl/>
        </w:rPr>
        <w:t>וטעם</w:t>
      </w:r>
      <w:r w:rsidR="00D4510D">
        <w:rPr>
          <w:rtl/>
        </w:rPr>
        <w:t xml:space="preserve"> </w:t>
      </w:r>
      <w:r>
        <w:rPr>
          <w:rtl/>
        </w:rPr>
        <w:t>זה</w:t>
      </w:r>
      <w:r w:rsidR="00D4510D">
        <w:rPr>
          <w:rtl/>
        </w:rPr>
        <w:t xml:space="preserve"> </w:t>
      </w:r>
      <w:r>
        <w:rPr>
          <w:rtl/>
        </w:rPr>
        <w:t>שייך</w:t>
      </w:r>
      <w:r w:rsidR="00D4510D">
        <w:rPr>
          <w:rtl/>
        </w:rPr>
        <w:t xml:space="preserve"> </w:t>
      </w:r>
      <w:r>
        <w:rPr>
          <w:rtl/>
        </w:rPr>
        <w:t>גם</w:t>
      </w:r>
      <w:r w:rsidR="00D4510D">
        <w:rPr>
          <w:rtl/>
        </w:rPr>
        <w:t xml:space="preserve"> </w:t>
      </w:r>
      <w:r>
        <w:rPr>
          <w:rtl/>
        </w:rPr>
        <w:t>בשהכול</w:t>
      </w:r>
      <w:r w:rsidR="00D4510D">
        <w:rPr>
          <w:rtl/>
        </w:rPr>
        <w:t xml:space="preserve"> </w:t>
      </w:r>
      <w:r>
        <w:rPr>
          <w:rtl/>
        </w:rPr>
        <w:t>ובבורא</w:t>
      </w:r>
      <w:r w:rsidR="00D4510D">
        <w:rPr>
          <w:rtl/>
        </w:rPr>
        <w:t xml:space="preserve"> </w:t>
      </w:r>
      <w:r>
        <w:rPr>
          <w:rtl/>
        </w:rPr>
        <w:t>מיני</w:t>
      </w:r>
      <w:r w:rsidR="00D4510D">
        <w:rPr>
          <w:rtl/>
        </w:rPr>
        <w:t xml:space="preserve"> </w:t>
      </w:r>
      <w:r>
        <w:rPr>
          <w:rtl/>
        </w:rPr>
        <w:t>בשמים,</w:t>
      </w:r>
      <w:r w:rsidR="00D4510D">
        <w:rPr>
          <w:rtl/>
        </w:rPr>
        <w:t xml:space="preserve"> </w:t>
      </w:r>
      <w:r>
        <w:rPr>
          <w:rtl/>
        </w:rPr>
        <w:t>שהם</w:t>
      </w:r>
      <w:r w:rsidR="00D4510D">
        <w:rPr>
          <w:rtl/>
        </w:rPr>
        <w:t xml:space="preserve"> </w:t>
      </w:r>
      <w:r>
        <w:rPr>
          <w:rtl/>
        </w:rPr>
        <w:t>ברכות</w:t>
      </w:r>
      <w:r w:rsidR="00D4510D">
        <w:rPr>
          <w:rtl/>
        </w:rPr>
        <w:t xml:space="preserve"> </w:t>
      </w:r>
      <w:r>
        <w:rPr>
          <w:rtl/>
        </w:rPr>
        <w:t>שאינם</w:t>
      </w:r>
      <w:r w:rsidR="00D4510D">
        <w:rPr>
          <w:rtl/>
        </w:rPr>
        <w:t xml:space="preserve"> </w:t>
      </w:r>
      <w:r>
        <w:rPr>
          <w:rtl/>
        </w:rPr>
        <w:t>חשובים</w:t>
      </w:r>
      <w:r w:rsidR="00D4510D">
        <w:rPr>
          <w:rtl/>
        </w:rPr>
        <w:t xml:space="preserve"> </w:t>
      </w:r>
      <w:r>
        <w:rPr>
          <w:rtl/>
        </w:rPr>
        <w:t>ואין</w:t>
      </w:r>
      <w:r w:rsidR="00D4510D">
        <w:rPr>
          <w:rtl/>
        </w:rPr>
        <w:t xml:space="preserve"> </w:t>
      </w:r>
      <w:r>
        <w:rPr>
          <w:rtl/>
        </w:rPr>
        <w:t>ביכולתם</w:t>
      </w:r>
      <w:r w:rsidR="00D4510D">
        <w:rPr>
          <w:rtl/>
        </w:rPr>
        <w:t xml:space="preserve"> </w:t>
      </w:r>
      <w:r>
        <w:rPr>
          <w:rtl/>
        </w:rPr>
        <w:t>לגרור</w:t>
      </w:r>
      <w:r w:rsidR="00D4510D">
        <w:rPr>
          <w:rtl/>
        </w:rPr>
        <w:t xml:space="preserve"> </w:t>
      </w:r>
      <w:r>
        <w:rPr>
          <w:rtl/>
        </w:rPr>
        <w:t>את</w:t>
      </w:r>
      <w:r w:rsidR="00D4510D">
        <w:rPr>
          <w:rtl/>
        </w:rPr>
        <w:t xml:space="preserve"> </w:t>
      </w:r>
      <w:r>
        <w:rPr>
          <w:rtl/>
        </w:rPr>
        <w:t>היותר</w:t>
      </w:r>
      <w:r w:rsidR="00D4510D">
        <w:rPr>
          <w:rtl/>
        </w:rPr>
        <w:t xml:space="preserve"> </w:t>
      </w:r>
      <w:r>
        <w:rPr>
          <w:rtl/>
        </w:rPr>
        <w:t>חשובין,</w:t>
      </w:r>
      <w:r w:rsidR="00D4510D">
        <w:rPr>
          <w:rtl/>
        </w:rPr>
        <w:t xml:space="preserve"> </w:t>
      </w:r>
      <w:r>
        <w:rPr>
          <w:rtl/>
        </w:rPr>
        <w:t>מ"מ</w:t>
      </w:r>
      <w:r w:rsidR="00D4510D">
        <w:rPr>
          <w:rtl/>
        </w:rPr>
        <w:t xml:space="preserve"> </w:t>
      </w:r>
      <w:r>
        <w:rPr>
          <w:rtl/>
        </w:rPr>
        <w:t>י"ל</w:t>
      </w:r>
      <w:r w:rsidR="00D4510D">
        <w:rPr>
          <w:rtl/>
        </w:rPr>
        <w:t xml:space="preserve"> </w:t>
      </w:r>
      <w:r>
        <w:rPr>
          <w:rtl/>
        </w:rPr>
        <w:t>שנפק"מ</w:t>
      </w:r>
      <w:r w:rsidR="00D4510D">
        <w:rPr>
          <w:rtl/>
        </w:rPr>
        <w:t xml:space="preserve"> </w:t>
      </w:r>
      <w:r>
        <w:rPr>
          <w:rtl/>
        </w:rPr>
        <w:t>לענין</w:t>
      </w:r>
      <w:r w:rsidR="00D4510D">
        <w:rPr>
          <w:rtl/>
        </w:rPr>
        <w:t xml:space="preserve"> </w:t>
      </w:r>
      <w:r>
        <w:rPr>
          <w:rtl/>
        </w:rPr>
        <w:t>המברך</w:t>
      </w:r>
      <w:r w:rsidR="00D4510D">
        <w:rPr>
          <w:rtl/>
        </w:rPr>
        <w:t xml:space="preserve"> </w:t>
      </w:r>
      <w:r>
        <w:rPr>
          <w:rtl/>
        </w:rPr>
        <w:t>שהכול</w:t>
      </w:r>
      <w:r w:rsidR="00D4510D">
        <w:rPr>
          <w:rtl/>
        </w:rPr>
        <w:t xml:space="preserve"> </w:t>
      </w:r>
      <w:r>
        <w:rPr>
          <w:rtl/>
        </w:rPr>
        <w:t>על</w:t>
      </w:r>
      <w:r w:rsidR="00D4510D">
        <w:rPr>
          <w:rtl/>
        </w:rPr>
        <w:t xml:space="preserve"> </w:t>
      </w:r>
      <w:r>
        <w:rPr>
          <w:rtl/>
        </w:rPr>
        <w:t>מים</w:t>
      </w:r>
      <w:r w:rsidR="00D4510D">
        <w:rPr>
          <w:rtl/>
        </w:rPr>
        <w:t xml:space="preserve"> </w:t>
      </w:r>
      <w:r>
        <w:rPr>
          <w:rtl/>
        </w:rPr>
        <w:t>ונתכוין</w:t>
      </w:r>
      <w:r w:rsidR="00D4510D">
        <w:rPr>
          <w:rtl/>
        </w:rPr>
        <w:t xml:space="preserve"> </w:t>
      </w:r>
      <w:r>
        <w:rPr>
          <w:rtl/>
        </w:rPr>
        <w:t>לפטור</w:t>
      </w:r>
      <w:r w:rsidR="00D4510D">
        <w:rPr>
          <w:rtl/>
        </w:rPr>
        <w:t xml:space="preserve"> </w:t>
      </w:r>
      <w:r>
        <w:rPr>
          <w:rtl/>
        </w:rPr>
        <w:t>גם</w:t>
      </w:r>
      <w:r w:rsidR="00D4510D">
        <w:rPr>
          <w:rtl/>
        </w:rPr>
        <w:t xml:space="preserve"> </w:t>
      </w:r>
      <w:r>
        <w:rPr>
          <w:rtl/>
        </w:rPr>
        <w:t>הבושם,</w:t>
      </w:r>
      <w:r w:rsidR="00D4510D">
        <w:rPr>
          <w:rtl/>
        </w:rPr>
        <w:t xml:space="preserve"> </w:t>
      </w:r>
      <w:r>
        <w:rPr>
          <w:rtl/>
        </w:rPr>
        <w:t>(עיין</w:t>
      </w:r>
      <w:r w:rsidR="00D4510D">
        <w:rPr>
          <w:rtl/>
        </w:rPr>
        <w:t xml:space="preserve"> </w:t>
      </w:r>
      <w:r>
        <w:rPr>
          <w:rtl/>
        </w:rPr>
        <w:t>סי'</w:t>
      </w:r>
      <w:r w:rsidR="00D4510D">
        <w:rPr>
          <w:rtl/>
        </w:rPr>
        <w:t xml:space="preserve"> </w:t>
      </w:r>
      <w:r>
        <w:rPr>
          <w:rtl/>
        </w:rPr>
        <w:t>רטז</w:t>
      </w:r>
      <w:r w:rsidR="00D4510D">
        <w:rPr>
          <w:rtl/>
        </w:rPr>
        <w:t xml:space="preserve"> </w:t>
      </w:r>
      <w:r>
        <w:rPr>
          <w:rtl/>
        </w:rPr>
        <w:t>במשבצות</w:t>
      </w:r>
      <w:r w:rsidR="00D4510D">
        <w:rPr>
          <w:rtl/>
        </w:rPr>
        <w:t xml:space="preserve"> </w:t>
      </w:r>
      <w:r>
        <w:rPr>
          <w:rtl/>
        </w:rPr>
        <w:t>ס"ק</w:t>
      </w:r>
      <w:r w:rsidR="00D4510D">
        <w:rPr>
          <w:rtl/>
        </w:rPr>
        <w:t xml:space="preserve"> </w:t>
      </w:r>
      <w:r>
        <w:rPr>
          <w:rtl/>
        </w:rPr>
        <w:t>ג'</w:t>
      </w:r>
      <w:r w:rsidR="00D4510D">
        <w:rPr>
          <w:rtl/>
        </w:rPr>
        <w:t xml:space="preserve"> </w:t>
      </w:r>
      <w:r>
        <w:rPr>
          <w:rtl/>
        </w:rPr>
        <w:t>דאם</w:t>
      </w:r>
      <w:r w:rsidR="00D4510D">
        <w:rPr>
          <w:rtl/>
        </w:rPr>
        <w:t xml:space="preserve"> </w:t>
      </w:r>
      <w:r>
        <w:rPr>
          <w:rtl/>
        </w:rPr>
        <w:t>בירך</w:t>
      </w:r>
      <w:r w:rsidR="00D4510D">
        <w:rPr>
          <w:rtl/>
        </w:rPr>
        <w:t xml:space="preserve"> </w:t>
      </w:r>
      <w:r>
        <w:rPr>
          <w:rtl/>
        </w:rPr>
        <w:t>שהכול</w:t>
      </w:r>
      <w:r w:rsidR="00D4510D">
        <w:rPr>
          <w:rtl/>
        </w:rPr>
        <w:t xml:space="preserve"> </w:t>
      </w:r>
      <w:r>
        <w:rPr>
          <w:rtl/>
        </w:rPr>
        <w:t>על</w:t>
      </w:r>
      <w:r w:rsidR="00D4510D">
        <w:rPr>
          <w:rtl/>
        </w:rPr>
        <w:t xml:space="preserve"> </w:t>
      </w:r>
      <w:r>
        <w:rPr>
          <w:rtl/>
        </w:rPr>
        <w:t>בושם</w:t>
      </w:r>
      <w:r w:rsidR="00D4510D">
        <w:rPr>
          <w:rtl/>
        </w:rPr>
        <w:t xml:space="preserve"> </w:t>
      </w:r>
      <w:r>
        <w:rPr>
          <w:rtl/>
        </w:rPr>
        <w:t>יצא),</w:t>
      </w:r>
      <w:r w:rsidR="00D4510D">
        <w:rPr>
          <w:rtl/>
        </w:rPr>
        <w:t xml:space="preserve"> </w:t>
      </w:r>
      <w:r>
        <w:rPr>
          <w:rtl/>
        </w:rPr>
        <w:t>ולכ'</w:t>
      </w:r>
      <w:r w:rsidR="00D4510D">
        <w:rPr>
          <w:rtl/>
        </w:rPr>
        <w:t xml:space="preserve"> </w:t>
      </w:r>
      <w:r>
        <w:rPr>
          <w:rtl/>
        </w:rPr>
        <w:t>ברכת</w:t>
      </w:r>
      <w:r w:rsidR="00D4510D">
        <w:rPr>
          <w:rtl/>
        </w:rPr>
        <w:t xml:space="preserve"> </w:t>
      </w:r>
      <w:r>
        <w:rPr>
          <w:rtl/>
        </w:rPr>
        <w:t>האוכלין</w:t>
      </w:r>
      <w:r w:rsidR="00D4510D">
        <w:rPr>
          <w:rtl/>
        </w:rPr>
        <w:t xml:space="preserve"> </w:t>
      </w:r>
      <w:r>
        <w:rPr>
          <w:rtl/>
        </w:rPr>
        <w:t>והמשקין</w:t>
      </w:r>
      <w:r w:rsidR="00D4510D">
        <w:rPr>
          <w:rtl/>
        </w:rPr>
        <w:t xml:space="preserve"> </w:t>
      </w:r>
      <w:r>
        <w:rPr>
          <w:rtl/>
        </w:rPr>
        <w:t>הם</w:t>
      </w:r>
      <w:r w:rsidR="00D4510D">
        <w:rPr>
          <w:rtl/>
        </w:rPr>
        <w:t xml:space="preserve"> </w:t>
      </w:r>
      <w:r>
        <w:rPr>
          <w:rtl/>
        </w:rPr>
        <w:t>יותר</w:t>
      </w:r>
      <w:r w:rsidR="00D4510D">
        <w:rPr>
          <w:rtl/>
        </w:rPr>
        <w:t xml:space="preserve"> </w:t>
      </w:r>
      <w:r>
        <w:rPr>
          <w:rtl/>
        </w:rPr>
        <w:t>חשובין</w:t>
      </w:r>
      <w:r w:rsidR="00D4510D">
        <w:rPr>
          <w:rtl/>
        </w:rPr>
        <w:t xml:space="preserve"> </w:t>
      </w:r>
      <w:r>
        <w:rPr>
          <w:rtl/>
        </w:rPr>
        <w:t>מברכות</w:t>
      </w:r>
      <w:r w:rsidR="00D4510D">
        <w:rPr>
          <w:rtl/>
        </w:rPr>
        <w:t xml:space="preserve"> </w:t>
      </w:r>
      <w:r>
        <w:rPr>
          <w:rtl/>
        </w:rPr>
        <w:t>הבושם,</w:t>
      </w:r>
      <w:r w:rsidR="00D4510D">
        <w:rPr>
          <w:rtl/>
        </w:rPr>
        <w:t xml:space="preserve"> </w:t>
      </w:r>
      <w:r>
        <w:rPr>
          <w:rtl/>
        </w:rPr>
        <w:t>שהרי</w:t>
      </w:r>
      <w:r w:rsidR="00D4510D">
        <w:rPr>
          <w:rtl/>
        </w:rPr>
        <w:t xml:space="preserve"> </w:t>
      </w:r>
      <w:r>
        <w:rPr>
          <w:rtl/>
        </w:rPr>
        <w:t>הן</w:t>
      </w:r>
      <w:r w:rsidR="00D4510D">
        <w:rPr>
          <w:rtl/>
        </w:rPr>
        <w:t xml:space="preserve"> </w:t>
      </w:r>
      <w:r>
        <w:rPr>
          <w:rtl/>
        </w:rPr>
        <w:t>מוקדמין</w:t>
      </w:r>
      <w:r w:rsidR="00D4510D">
        <w:rPr>
          <w:rtl/>
        </w:rPr>
        <w:t xml:space="preserve"> </w:t>
      </w:r>
      <w:r>
        <w:rPr>
          <w:rtl/>
        </w:rPr>
        <w:t>לברכת</w:t>
      </w:r>
      <w:r w:rsidR="00D4510D">
        <w:rPr>
          <w:rtl/>
        </w:rPr>
        <w:t xml:space="preserve"> </w:t>
      </w:r>
      <w:r>
        <w:rPr>
          <w:rtl/>
        </w:rPr>
        <w:t>הבושם</w:t>
      </w:r>
      <w:r w:rsidR="00D4510D">
        <w:rPr>
          <w:rtl/>
        </w:rPr>
        <w:t xml:space="preserve"> </w:t>
      </w:r>
      <w:r>
        <w:rPr>
          <w:rtl/>
        </w:rPr>
        <w:t>(מ"א</w:t>
      </w:r>
      <w:r w:rsidR="00D4510D">
        <w:rPr>
          <w:rtl/>
        </w:rPr>
        <w:t xml:space="preserve"> </w:t>
      </w:r>
      <w:r>
        <w:rPr>
          <w:rtl/>
        </w:rPr>
        <w:t>ריש</w:t>
      </w:r>
      <w:r w:rsidR="00D4510D">
        <w:rPr>
          <w:rtl/>
        </w:rPr>
        <w:t xml:space="preserve"> </w:t>
      </w:r>
      <w:r>
        <w:rPr>
          <w:rtl/>
        </w:rPr>
        <w:t>סי'</w:t>
      </w:r>
      <w:r w:rsidR="00D4510D">
        <w:rPr>
          <w:rtl/>
        </w:rPr>
        <w:t xml:space="preserve"> </w:t>
      </w:r>
      <w:r>
        <w:rPr>
          <w:rtl/>
        </w:rPr>
        <w:t>רטז),</w:t>
      </w:r>
      <w:r w:rsidR="00D4510D">
        <w:rPr>
          <w:rtl/>
        </w:rPr>
        <w:t xml:space="preserve"> </w:t>
      </w:r>
      <w:r>
        <w:rPr>
          <w:rtl/>
        </w:rPr>
        <w:t>מ"מ</w:t>
      </w:r>
      <w:r w:rsidR="00D4510D">
        <w:rPr>
          <w:rtl/>
        </w:rPr>
        <w:t xml:space="preserve"> </w:t>
      </w:r>
      <w:r>
        <w:rPr>
          <w:rtl/>
        </w:rPr>
        <w:t>לאדה"ז</w:t>
      </w:r>
      <w:r w:rsidR="00D4510D">
        <w:rPr>
          <w:rtl/>
        </w:rPr>
        <w:t xml:space="preserve"> </w:t>
      </w:r>
      <w:r>
        <w:rPr>
          <w:rtl/>
        </w:rPr>
        <w:t>כיון</w:t>
      </w:r>
      <w:r w:rsidR="00D4510D">
        <w:rPr>
          <w:rtl/>
        </w:rPr>
        <w:t xml:space="preserve"> </w:t>
      </w:r>
      <w:r>
        <w:rPr>
          <w:rtl/>
        </w:rPr>
        <w:t>שאין</w:t>
      </w:r>
      <w:r w:rsidR="00D4510D">
        <w:rPr>
          <w:rtl/>
        </w:rPr>
        <w:t xml:space="preserve"> </w:t>
      </w:r>
      <w:r>
        <w:rPr>
          <w:rtl/>
        </w:rPr>
        <w:t>כאן</w:t>
      </w:r>
      <w:r w:rsidR="00D4510D">
        <w:rPr>
          <w:rtl/>
        </w:rPr>
        <w:t xml:space="preserve"> </w:t>
      </w:r>
      <w:r>
        <w:rPr>
          <w:rtl/>
        </w:rPr>
        <w:t>ברכה</w:t>
      </w:r>
      <w:r w:rsidR="00D4510D">
        <w:rPr>
          <w:rtl/>
        </w:rPr>
        <w:t xml:space="preserve"> </w:t>
      </w:r>
      <w:r>
        <w:rPr>
          <w:rtl/>
        </w:rPr>
        <w:t>לבטלה</w:t>
      </w:r>
      <w:r w:rsidR="00D4510D">
        <w:rPr>
          <w:rtl/>
        </w:rPr>
        <w:t xml:space="preserve"> </w:t>
      </w:r>
      <w:r>
        <w:rPr>
          <w:rtl/>
        </w:rPr>
        <w:t>צריך</w:t>
      </w:r>
      <w:r w:rsidR="00D4510D">
        <w:rPr>
          <w:rtl/>
        </w:rPr>
        <w:t xml:space="preserve"> </w:t>
      </w:r>
      <w:r>
        <w:rPr>
          <w:rtl/>
        </w:rPr>
        <w:t>לשתות</w:t>
      </w:r>
      <w:r w:rsidR="00D4510D">
        <w:rPr>
          <w:rtl/>
        </w:rPr>
        <w:t xml:space="preserve"> </w:t>
      </w:r>
      <w:r>
        <w:rPr>
          <w:rtl/>
        </w:rPr>
        <w:t>מהמים</w:t>
      </w:r>
      <w:r w:rsidR="00D4510D">
        <w:rPr>
          <w:rtl/>
        </w:rPr>
        <w:t xml:space="preserve"> </w:t>
      </w:r>
      <w:r>
        <w:rPr>
          <w:rtl/>
        </w:rPr>
        <w:t>ואח"כ</w:t>
      </w:r>
      <w:r w:rsidR="00D4510D">
        <w:rPr>
          <w:rtl/>
        </w:rPr>
        <w:t xml:space="preserve"> </w:t>
      </w:r>
      <w:r>
        <w:rPr>
          <w:rtl/>
        </w:rPr>
        <w:t>לברך</w:t>
      </w:r>
      <w:r w:rsidR="00D4510D">
        <w:rPr>
          <w:rtl/>
        </w:rPr>
        <w:t xml:space="preserve"> </w:t>
      </w:r>
      <w:r>
        <w:rPr>
          <w:rtl/>
        </w:rPr>
        <w:t>על</w:t>
      </w:r>
      <w:r w:rsidR="00D4510D">
        <w:rPr>
          <w:rtl/>
        </w:rPr>
        <w:t xml:space="preserve"> </w:t>
      </w:r>
      <w:r>
        <w:rPr>
          <w:rtl/>
        </w:rPr>
        <w:t>הבושם,</w:t>
      </w:r>
      <w:r w:rsidR="00D4510D">
        <w:rPr>
          <w:rtl/>
        </w:rPr>
        <w:t xml:space="preserve"> </w:t>
      </w:r>
      <w:r>
        <w:rPr>
          <w:rtl/>
        </w:rPr>
        <w:t>אבל</w:t>
      </w:r>
      <w:r w:rsidR="00D4510D">
        <w:rPr>
          <w:rtl/>
        </w:rPr>
        <w:t xml:space="preserve"> </w:t>
      </w:r>
      <w:r>
        <w:rPr>
          <w:rtl/>
        </w:rPr>
        <w:t>להצ"צ</w:t>
      </w:r>
      <w:r w:rsidR="00D4510D">
        <w:rPr>
          <w:rtl/>
        </w:rPr>
        <w:t xml:space="preserve"> </w:t>
      </w:r>
      <w:r>
        <w:rPr>
          <w:rtl/>
        </w:rPr>
        <w:t>י"ל</w:t>
      </w:r>
      <w:r w:rsidR="00D4510D">
        <w:rPr>
          <w:rtl/>
        </w:rPr>
        <w:t xml:space="preserve"> </w:t>
      </w:r>
      <w:r>
        <w:rPr>
          <w:rtl/>
        </w:rPr>
        <w:t>דברכת</w:t>
      </w:r>
      <w:r w:rsidR="00D4510D">
        <w:rPr>
          <w:rtl/>
        </w:rPr>
        <w:t xml:space="preserve"> </w:t>
      </w:r>
      <w:r>
        <w:rPr>
          <w:rtl/>
        </w:rPr>
        <w:t>שהכול</w:t>
      </w:r>
      <w:r w:rsidR="00D4510D">
        <w:rPr>
          <w:rtl/>
        </w:rPr>
        <w:t xml:space="preserve"> </w:t>
      </w:r>
      <w:r>
        <w:rPr>
          <w:rtl/>
        </w:rPr>
        <w:t>פטר</w:t>
      </w:r>
      <w:r w:rsidR="00D4510D">
        <w:rPr>
          <w:rtl/>
        </w:rPr>
        <w:t xml:space="preserve"> </w:t>
      </w:r>
      <w:r>
        <w:rPr>
          <w:rtl/>
        </w:rPr>
        <w:t>הבושם,</w:t>
      </w:r>
      <w:r w:rsidR="00D4510D">
        <w:rPr>
          <w:rtl/>
        </w:rPr>
        <w:t xml:space="preserve"> </w:t>
      </w:r>
      <w:r>
        <w:rPr>
          <w:rtl/>
        </w:rPr>
        <w:t>דיש</w:t>
      </w:r>
      <w:r w:rsidR="00D4510D">
        <w:rPr>
          <w:rtl/>
        </w:rPr>
        <w:t xml:space="preserve"> </w:t>
      </w:r>
      <w:r>
        <w:rPr>
          <w:rtl/>
        </w:rPr>
        <w:t>כוח</w:t>
      </w:r>
      <w:r w:rsidR="00D4510D">
        <w:rPr>
          <w:rtl/>
        </w:rPr>
        <w:t xml:space="preserve"> </w:t>
      </w:r>
      <w:r>
        <w:rPr>
          <w:rtl/>
        </w:rPr>
        <w:t>בברכת</w:t>
      </w:r>
      <w:r w:rsidR="00D4510D">
        <w:rPr>
          <w:rtl/>
        </w:rPr>
        <w:t xml:space="preserve"> </w:t>
      </w:r>
      <w:r>
        <w:rPr>
          <w:rtl/>
        </w:rPr>
        <w:t>שהכול</w:t>
      </w:r>
      <w:r w:rsidR="00D4510D">
        <w:rPr>
          <w:rtl/>
        </w:rPr>
        <w:t xml:space="preserve"> </w:t>
      </w:r>
      <w:r>
        <w:rPr>
          <w:rtl/>
        </w:rPr>
        <w:t>החשובה</w:t>
      </w:r>
      <w:r w:rsidR="00D4510D">
        <w:rPr>
          <w:rtl/>
        </w:rPr>
        <w:t xml:space="preserve"> </w:t>
      </w:r>
      <w:r>
        <w:rPr>
          <w:rtl/>
        </w:rPr>
        <w:t>לגרור</w:t>
      </w:r>
      <w:r w:rsidR="00D4510D">
        <w:rPr>
          <w:rtl/>
        </w:rPr>
        <w:t xml:space="preserve"> </w:t>
      </w:r>
      <w:r>
        <w:rPr>
          <w:rtl/>
        </w:rPr>
        <w:t>ולפטור</w:t>
      </w:r>
      <w:r w:rsidR="00D4510D">
        <w:rPr>
          <w:rtl/>
        </w:rPr>
        <w:t xml:space="preserve"> </w:t>
      </w:r>
      <w:r>
        <w:rPr>
          <w:rtl/>
        </w:rPr>
        <w:t>את</w:t>
      </w:r>
      <w:r w:rsidR="00D4510D">
        <w:rPr>
          <w:rtl/>
        </w:rPr>
        <w:t xml:space="preserve"> </w:t>
      </w:r>
      <w:r>
        <w:rPr>
          <w:rtl/>
        </w:rPr>
        <w:t>הבושם</w:t>
      </w:r>
      <w:r w:rsidR="00D4510D">
        <w:rPr>
          <w:rtl/>
        </w:rPr>
        <w:t xml:space="preserve"> </w:t>
      </w:r>
      <w:r>
        <w:rPr>
          <w:rtl/>
        </w:rPr>
        <w:t>שאינה</w:t>
      </w:r>
      <w:r w:rsidR="00D4510D">
        <w:rPr>
          <w:rtl/>
        </w:rPr>
        <w:t xml:space="preserve"> </w:t>
      </w:r>
      <w:r>
        <w:rPr>
          <w:rtl/>
        </w:rPr>
        <w:t>חשובה,</w:t>
      </w:r>
      <w:r w:rsidR="00D4510D">
        <w:rPr>
          <w:rtl/>
        </w:rPr>
        <w:t xml:space="preserve"> </w:t>
      </w:r>
      <w:r>
        <w:rPr>
          <w:rtl/>
        </w:rPr>
        <w:t>וצ"ע.</w:t>
      </w:r>
    </w:p>
    <w:p w:rsidR="00B369AC" w:rsidRDefault="00B369AC" w:rsidP="009E69FE">
      <w:pPr>
        <w:pStyle w:val="a6"/>
        <w:spacing w:before="120" w:after="40"/>
        <w:ind w:left="0"/>
        <w:rPr>
          <w:rFonts w:asciiTheme="minorBidi" w:hAnsiTheme="minorBidi"/>
          <w:sz w:val="24"/>
          <w:rtl/>
        </w:rPr>
      </w:pPr>
      <w:r>
        <w:rPr>
          <w:noProof/>
        </w:rPr>
        <w:drawing>
          <wp:inline distT="0" distB="0" distL="0" distR="0" wp14:anchorId="3E2DA5DA" wp14:editId="78407AD4">
            <wp:extent cx="542925" cy="171450"/>
            <wp:effectExtent l="0" t="0" r="9525" b="0"/>
            <wp:docPr id="44" name="Picture 44"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441C5" w:rsidRDefault="004441C5" w:rsidP="00353EEB">
      <w:pPr>
        <w:pStyle w:val="a"/>
      </w:pPr>
      <w:bookmarkStart w:id="145" w:name="_Toc439623549"/>
      <w:r w:rsidRPr="00764922">
        <w:rPr>
          <w:rFonts w:hint="cs"/>
          <w:rtl/>
        </w:rPr>
        <w:t>תמונות</w:t>
      </w:r>
      <w:r w:rsidR="00D4510D">
        <w:rPr>
          <w:rFonts w:hint="cs"/>
          <w:rtl/>
        </w:rPr>
        <w:t xml:space="preserve"> </w:t>
      </w:r>
      <w:r w:rsidRPr="00764922">
        <w:rPr>
          <w:rFonts w:hint="cs"/>
          <w:rtl/>
        </w:rPr>
        <w:t>נשים,</w:t>
      </w:r>
      <w:r w:rsidR="00D4510D">
        <w:rPr>
          <w:rFonts w:hint="cs"/>
          <w:rtl/>
        </w:rPr>
        <w:t xml:space="preserve"> </w:t>
      </w:r>
      <w:r w:rsidRPr="00764922">
        <w:rPr>
          <w:rFonts w:hint="cs"/>
          <w:rtl/>
        </w:rPr>
        <w:t>האם</w:t>
      </w:r>
      <w:r w:rsidR="00D4510D">
        <w:rPr>
          <w:rFonts w:hint="cs"/>
          <w:rtl/>
        </w:rPr>
        <w:t xml:space="preserve"> </w:t>
      </w:r>
      <w:r w:rsidRPr="00764922">
        <w:rPr>
          <w:rFonts w:hint="cs"/>
          <w:rtl/>
        </w:rPr>
        <w:t>מותר</w:t>
      </w:r>
      <w:r w:rsidR="00D4510D">
        <w:rPr>
          <w:rFonts w:hint="cs"/>
          <w:rtl/>
        </w:rPr>
        <w:t xml:space="preserve"> </w:t>
      </w:r>
      <w:r w:rsidRPr="00764922">
        <w:rPr>
          <w:rFonts w:hint="cs"/>
          <w:rtl/>
        </w:rPr>
        <w:t>לפרסמן</w:t>
      </w:r>
      <w:bookmarkEnd w:id="145"/>
    </w:p>
    <w:p w:rsidR="004441C5" w:rsidRPr="003D49F0" w:rsidRDefault="004441C5" w:rsidP="00353EEB">
      <w:pPr>
        <w:pStyle w:val="a"/>
        <w:rPr>
          <w:rFonts w:ascii="FbFrankReal Light" w:hAnsi="FbFrankReal Light" w:cs="FbFrankReal Light"/>
          <w:b w:val="0"/>
          <w:bCs w:val="0"/>
          <w:rtl/>
        </w:rPr>
      </w:pPr>
      <w:bookmarkStart w:id="146" w:name="_Toc439211204"/>
      <w:bookmarkStart w:id="147" w:name="_Toc439623550"/>
      <w:r w:rsidRPr="003D49F0">
        <w:rPr>
          <w:rFonts w:ascii="FbFrankReal Light" w:hAnsi="FbFrankReal Light" w:cs="FbFrankReal Light"/>
          <w:b w:val="0"/>
          <w:bCs w:val="0"/>
          <w:rtl/>
        </w:rPr>
        <w:t>-</w:t>
      </w:r>
      <w:r w:rsidR="003D49F0">
        <w:rPr>
          <w:rFonts w:ascii="FbFrankReal Light" w:hAnsi="FbFrankReal Light" w:cs="FbFrankReal Light"/>
          <w:b w:val="0"/>
          <w:bCs w:val="0"/>
        </w:rPr>
        <w:t xml:space="preserve"> </w:t>
      </w:r>
      <w:r w:rsidRPr="003D49F0">
        <w:rPr>
          <w:rFonts w:ascii="FbFrankReal Light" w:hAnsi="FbFrankReal Light" w:cs="FbFrankReal Light"/>
          <w:b w:val="0"/>
          <w:bCs w:val="0"/>
          <w:rtl/>
        </w:rPr>
        <w:t>ע"פ</w:t>
      </w:r>
      <w:r w:rsidR="00D4510D" w:rsidRPr="003D49F0">
        <w:rPr>
          <w:rFonts w:ascii="FbFrankReal Light" w:hAnsi="FbFrankReal Light" w:cs="FbFrankReal Light"/>
          <w:b w:val="0"/>
          <w:bCs w:val="0"/>
          <w:rtl/>
        </w:rPr>
        <w:t xml:space="preserve"> </w:t>
      </w:r>
      <w:r w:rsidRPr="003D49F0">
        <w:rPr>
          <w:rFonts w:ascii="FbFrankReal Light" w:hAnsi="FbFrankReal Light" w:cs="FbFrankReal Light"/>
          <w:b w:val="0"/>
          <w:bCs w:val="0"/>
          <w:rtl/>
        </w:rPr>
        <w:t>דעת</w:t>
      </w:r>
      <w:r w:rsidR="00D4510D" w:rsidRPr="003D49F0">
        <w:rPr>
          <w:rFonts w:ascii="FbFrankReal Light" w:hAnsi="FbFrankReal Light" w:cs="FbFrankReal Light"/>
          <w:b w:val="0"/>
          <w:bCs w:val="0"/>
          <w:rtl/>
        </w:rPr>
        <w:t xml:space="preserve"> </w:t>
      </w:r>
      <w:r w:rsidRPr="003D49F0">
        <w:rPr>
          <w:rFonts w:ascii="FbFrankReal Light" w:hAnsi="FbFrankReal Light" w:cs="FbFrankReal Light"/>
          <w:b w:val="0"/>
          <w:bCs w:val="0"/>
          <w:rtl/>
        </w:rPr>
        <w:t>רבינו</w:t>
      </w:r>
      <w:r w:rsidR="003D49F0">
        <w:rPr>
          <w:rFonts w:ascii="FbFrankReal Light" w:hAnsi="FbFrankReal Light" w:cs="FbFrankReal Light"/>
          <w:b w:val="0"/>
          <w:bCs w:val="0"/>
        </w:rPr>
        <w:t xml:space="preserve"> </w:t>
      </w:r>
      <w:r w:rsidRPr="003D49F0">
        <w:rPr>
          <w:rFonts w:ascii="FbFrankReal Light" w:hAnsi="FbFrankReal Light" w:cs="FbFrankReal Light"/>
          <w:b w:val="0"/>
          <w:bCs w:val="0"/>
          <w:rtl/>
        </w:rPr>
        <w:t>-</w:t>
      </w:r>
      <w:bookmarkEnd w:id="146"/>
      <w:bookmarkEnd w:id="147"/>
    </w:p>
    <w:p w:rsidR="004441C5" w:rsidRDefault="004441C5" w:rsidP="00077D26">
      <w:pPr>
        <w:pStyle w:val="a0"/>
        <w:rPr>
          <w:rtl/>
        </w:rPr>
      </w:pPr>
      <w:bookmarkStart w:id="148" w:name="_Toc439623551"/>
      <w:r>
        <w:rPr>
          <w:rFonts w:hint="cs"/>
          <w:rtl/>
        </w:rPr>
        <w:t>הרב</w:t>
      </w:r>
      <w:r w:rsidR="00D4510D">
        <w:rPr>
          <w:rFonts w:hint="cs"/>
          <w:rtl/>
        </w:rPr>
        <w:t xml:space="preserve"> </w:t>
      </w:r>
      <w:r>
        <w:rPr>
          <w:rFonts w:hint="cs"/>
          <w:rtl/>
        </w:rPr>
        <w:t>יעקב</w:t>
      </w:r>
      <w:r w:rsidR="00D4510D">
        <w:rPr>
          <w:rFonts w:hint="cs"/>
          <w:rtl/>
        </w:rPr>
        <w:t xml:space="preserve"> </w:t>
      </w:r>
      <w:r>
        <w:rPr>
          <w:rFonts w:hint="cs"/>
          <w:rtl/>
        </w:rPr>
        <w:t>הלוי</w:t>
      </w:r>
      <w:r w:rsidR="00D4510D">
        <w:rPr>
          <w:rFonts w:hint="cs"/>
          <w:rtl/>
        </w:rPr>
        <w:t xml:space="preserve"> </w:t>
      </w:r>
      <w:r>
        <w:rPr>
          <w:rFonts w:hint="cs"/>
          <w:rtl/>
        </w:rPr>
        <w:t>הורוביץ</w:t>
      </w:r>
      <w:bookmarkEnd w:id="148"/>
    </w:p>
    <w:p w:rsidR="004441C5" w:rsidRDefault="004441C5" w:rsidP="00353EEB">
      <w:pPr>
        <w:pStyle w:val="a2"/>
        <w:rPr>
          <w:color w:val="000000"/>
          <w:rtl/>
        </w:rPr>
      </w:pPr>
      <w:r>
        <w:rPr>
          <w:rFonts w:hint="cs"/>
          <w:rtl/>
        </w:rPr>
        <w:t>ראשון</w:t>
      </w:r>
      <w:r w:rsidR="00D4510D">
        <w:rPr>
          <w:rFonts w:hint="cs"/>
          <w:rtl/>
        </w:rPr>
        <w:t xml:space="preserve"> </w:t>
      </w:r>
      <w:r>
        <w:rPr>
          <w:rFonts w:hint="cs"/>
          <w:rtl/>
        </w:rPr>
        <w:t>לציון,</w:t>
      </w:r>
      <w:r w:rsidR="00D4510D">
        <w:rPr>
          <w:rFonts w:hint="cs"/>
          <w:rtl/>
        </w:rPr>
        <w:t xml:space="preserve"> </w:t>
      </w:r>
      <w:r>
        <w:rPr>
          <w:rFonts w:hint="cs"/>
          <w:rtl/>
        </w:rPr>
        <w:t>אה"ק</w:t>
      </w:r>
    </w:p>
    <w:p w:rsidR="004441C5" w:rsidRDefault="004441C5" w:rsidP="00077D26">
      <w:pPr>
        <w:pStyle w:val="a1"/>
        <w:rPr>
          <w:rtl/>
        </w:rPr>
      </w:pPr>
      <w:r>
        <w:rPr>
          <w:rFonts w:hint="cs"/>
          <w:rtl/>
        </w:rPr>
        <w:t>לאחרונה</w:t>
      </w:r>
      <w:r w:rsidR="00D4510D">
        <w:rPr>
          <w:rFonts w:hint="cs"/>
          <w:rtl/>
        </w:rPr>
        <w:t xml:space="preserve"> </w:t>
      </w:r>
      <w:r>
        <w:rPr>
          <w:rFonts w:hint="cs"/>
          <w:rtl/>
        </w:rPr>
        <w:t>התעוררה</w:t>
      </w:r>
      <w:r w:rsidR="00D4510D">
        <w:rPr>
          <w:rFonts w:hint="cs"/>
          <w:rtl/>
        </w:rPr>
        <w:t xml:space="preserve"> </w:t>
      </w:r>
      <w:r>
        <w:rPr>
          <w:rFonts w:hint="cs"/>
          <w:rtl/>
        </w:rPr>
        <w:t>פולמוס</w:t>
      </w:r>
      <w:r w:rsidR="00D4510D">
        <w:rPr>
          <w:rFonts w:hint="cs"/>
          <w:rtl/>
        </w:rPr>
        <w:t xml:space="preserve"> </w:t>
      </w:r>
      <w:r>
        <w:rPr>
          <w:rFonts w:hint="cs"/>
          <w:rtl/>
        </w:rPr>
        <w:t>ודיון</w:t>
      </w:r>
      <w:r w:rsidR="00D4510D">
        <w:rPr>
          <w:rFonts w:hint="cs"/>
          <w:rtl/>
        </w:rPr>
        <w:t xml:space="preserve"> </w:t>
      </w:r>
      <w:r>
        <w:rPr>
          <w:rFonts w:hint="cs"/>
          <w:rtl/>
        </w:rPr>
        <w:t>האם</w:t>
      </w:r>
      <w:r w:rsidR="00D4510D">
        <w:rPr>
          <w:rFonts w:hint="cs"/>
          <w:rtl/>
        </w:rPr>
        <w:t xml:space="preserve"> </w:t>
      </w:r>
      <w:r>
        <w:rPr>
          <w:rFonts w:hint="cs"/>
          <w:rtl/>
        </w:rPr>
        <w:t>נכון</w:t>
      </w:r>
      <w:r w:rsidR="00D4510D">
        <w:rPr>
          <w:rFonts w:hint="cs"/>
          <w:rtl/>
        </w:rPr>
        <w:t xml:space="preserve"> </w:t>
      </w:r>
      <w:r>
        <w:rPr>
          <w:rFonts w:hint="cs"/>
          <w:rtl/>
        </w:rPr>
        <w:t>לפרסם</w:t>
      </w:r>
      <w:r w:rsidR="00D4510D">
        <w:rPr>
          <w:rFonts w:hint="cs"/>
          <w:rtl/>
        </w:rPr>
        <w:t xml:space="preserve"> </w:t>
      </w:r>
      <w:r>
        <w:rPr>
          <w:rFonts w:hint="cs"/>
          <w:rtl/>
        </w:rPr>
        <w:t>תמונות</w:t>
      </w:r>
      <w:r w:rsidR="00D4510D">
        <w:rPr>
          <w:rFonts w:hint="cs"/>
          <w:rtl/>
        </w:rPr>
        <w:t xml:space="preserve"> </w:t>
      </w:r>
      <w:r>
        <w:rPr>
          <w:rFonts w:hint="cs"/>
          <w:rtl/>
        </w:rPr>
        <w:t>נשים</w:t>
      </w:r>
      <w:r w:rsidR="00D4510D">
        <w:rPr>
          <w:rFonts w:hint="cs"/>
          <w:rtl/>
        </w:rPr>
        <w:t xml:space="preserve"> </w:t>
      </w:r>
      <w:r>
        <w:rPr>
          <w:rFonts w:hint="cs"/>
          <w:rtl/>
        </w:rPr>
        <w:t>בהפקות</w:t>
      </w:r>
      <w:r w:rsidR="00D4510D">
        <w:rPr>
          <w:rFonts w:hint="cs"/>
          <w:rtl/>
        </w:rPr>
        <w:t xml:space="preserve"> </w:t>
      </w:r>
      <w:r>
        <w:rPr>
          <w:rFonts w:hint="cs"/>
          <w:rtl/>
        </w:rPr>
        <w:t>דפוס</w:t>
      </w:r>
      <w:r w:rsidR="00D4510D">
        <w:rPr>
          <w:rFonts w:hint="cs"/>
          <w:rtl/>
        </w:rPr>
        <w:t xml:space="preserve"> </w:t>
      </w:r>
      <w:r>
        <w:rPr>
          <w:rFonts w:hint="cs"/>
          <w:rtl/>
        </w:rPr>
        <w:t>היוצאות</w:t>
      </w:r>
      <w:r w:rsidR="00D4510D">
        <w:rPr>
          <w:rFonts w:hint="cs"/>
          <w:rtl/>
        </w:rPr>
        <w:t xml:space="preserve"> </w:t>
      </w:r>
      <w:r>
        <w:rPr>
          <w:rFonts w:hint="cs"/>
          <w:rtl/>
        </w:rPr>
        <w:t>לאור</w:t>
      </w:r>
      <w:r w:rsidR="00D4510D">
        <w:rPr>
          <w:rFonts w:hint="cs"/>
          <w:rtl/>
        </w:rPr>
        <w:t xml:space="preserve"> </w:t>
      </w:r>
      <w:r>
        <w:rPr>
          <w:rFonts w:hint="cs"/>
          <w:rtl/>
        </w:rPr>
        <w:t>ומתפרסמות</w:t>
      </w:r>
      <w:r w:rsidR="00D4510D">
        <w:rPr>
          <w:rFonts w:hint="cs"/>
          <w:rtl/>
        </w:rPr>
        <w:t xml:space="preserve"> </w:t>
      </w:r>
      <w:r>
        <w:rPr>
          <w:rFonts w:hint="cs"/>
          <w:rtl/>
        </w:rPr>
        <w:t>ע"י</w:t>
      </w:r>
      <w:r w:rsidR="00D4510D">
        <w:rPr>
          <w:rFonts w:hint="cs"/>
          <w:rtl/>
        </w:rPr>
        <w:t xml:space="preserve"> </w:t>
      </w:r>
      <w:r>
        <w:rPr>
          <w:rFonts w:hint="cs"/>
          <w:rtl/>
        </w:rPr>
        <w:t>ארגונים</w:t>
      </w:r>
      <w:r w:rsidR="00D4510D">
        <w:rPr>
          <w:rFonts w:hint="cs"/>
          <w:rtl/>
        </w:rPr>
        <w:t xml:space="preserve"> </w:t>
      </w:r>
      <w:r>
        <w:rPr>
          <w:rFonts w:hint="cs"/>
          <w:rtl/>
        </w:rPr>
        <w:t>שונים</w:t>
      </w:r>
      <w:r w:rsidR="00D4510D">
        <w:rPr>
          <w:rFonts w:hint="cs"/>
          <w:rtl/>
        </w:rPr>
        <w:t xml:space="preserve"> </w:t>
      </w:r>
      <w:r>
        <w:rPr>
          <w:rFonts w:hint="cs"/>
          <w:rtl/>
        </w:rPr>
        <w:t>בחב"ד</w:t>
      </w:r>
      <w:r w:rsidR="00D4510D">
        <w:rPr>
          <w:rFonts w:hint="cs"/>
          <w:rtl/>
        </w:rPr>
        <w:t xml:space="preserve"> </w:t>
      </w:r>
      <w:r>
        <w:rPr>
          <w:rFonts w:hint="cs"/>
          <w:rtl/>
        </w:rPr>
        <w:t>הפעילים</w:t>
      </w:r>
      <w:r w:rsidR="00D4510D">
        <w:rPr>
          <w:rFonts w:hint="cs"/>
          <w:rtl/>
        </w:rPr>
        <w:t xml:space="preserve"> </w:t>
      </w:r>
      <w:r>
        <w:rPr>
          <w:rFonts w:hint="cs"/>
          <w:rtl/>
        </w:rPr>
        <w:t>בהפצת</w:t>
      </w:r>
      <w:r w:rsidR="00D4510D">
        <w:rPr>
          <w:rFonts w:hint="cs"/>
          <w:rtl/>
        </w:rPr>
        <w:t xml:space="preserve"> </w:t>
      </w:r>
      <w:r>
        <w:rPr>
          <w:rFonts w:hint="cs"/>
          <w:rtl/>
        </w:rPr>
        <w:t>היהדות</w:t>
      </w:r>
      <w:r w:rsidR="00D4510D">
        <w:rPr>
          <w:rFonts w:hint="cs"/>
          <w:rtl/>
        </w:rPr>
        <w:t xml:space="preserve"> </w:t>
      </w:r>
      <w:r>
        <w:rPr>
          <w:rFonts w:hint="cs"/>
          <w:rtl/>
        </w:rPr>
        <w:t>ובמבצעים,</w:t>
      </w:r>
      <w:r w:rsidR="00D4510D">
        <w:rPr>
          <w:rFonts w:hint="cs"/>
          <w:rtl/>
        </w:rPr>
        <w:t xml:space="preserve"> </w:t>
      </w:r>
      <w:r>
        <w:rPr>
          <w:rFonts w:hint="cs"/>
          <w:rtl/>
        </w:rPr>
        <w:t>ועושים</w:t>
      </w:r>
      <w:r w:rsidR="00D4510D">
        <w:rPr>
          <w:rFonts w:hint="cs"/>
          <w:rtl/>
        </w:rPr>
        <w:t xml:space="preserve"> </w:t>
      </w:r>
      <w:r>
        <w:rPr>
          <w:rFonts w:hint="cs"/>
          <w:rtl/>
        </w:rPr>
        <w:t>זאת</w:t>
      </w:r>
      <w:r w:rsidR="00D4510D">
        <w:rPr>
          <w:rFonts w:hint="cs"/>
          <w:rtl/>
        </w:rPr>
        <w:t xml:space="preserve"> </w:t>
      </w:r>
      <w:r>
        <w:rPr>
          <w:rFonts w:hint="cs"/>
          <w:rtl/>
        </w:rPr>
        <w:t>לצורך</w:t>
      </w:r>
      <w:r w:rsidR="00D4510D">
        <w:rPr>
          <w:rFonts w:hint="cs"/>
          <w:rtl/>
        </w:rPr>
        <w:t xml:space="preserve"> </w:t>
      </w:r>
      <w:r>
        <w:rPr>
          <w:rFonts w:hint="cs"/>
          <w:rtl/>
        </w:rPr>
        <w:t>המבצעים,</w:t>
      </w:r>
      <w:r w:rsidR="00D4510D">
        <w:rPr>
          <w:rFonts w:hint="cs"/>
          <w:rtl/>
        </w:rPr>
        <w:t xml:space="preserve"> </w:t>
      </w:r>
      <w:r>
        <w:rPr>
          <w:rFonts w:hint="cs"/>
          <w:rtl/>
        </w:rPr>
        <w:t>כאשר</w:t>
      </w:r>
      <w:r w:rsidR="00D4510D">
        <w:rPr>
          <w:rFonts w:hint="cs"/>
          <w:rtl/>
        </w:rPr>
        <w:t xml:space="preserve"> </w:t>
      </w:r>
      <w:r>
        <w:rPr>
          <w:rFonts w:hint="cs"/>
          <w:rtl/>
        </w:rPr>
        <w:t>דברי</w:t>
      </w:r>
      <w:r w:rsidR="00D4510D">
        <w:rPr>
          <w:rFonts w:hint="cs"/>
          <w:rtl/>
        </w:rPr>
        <w:t xml:space="preserve"> </w:t>
      </w:r>
      <w:r>
        <w:rPr>
          <w:rFonts w:hint="cs"/>
          <w:rtl/>
        </w:rPr>
        <w:t>דפוס</w:t>
      </w:r>
      <w:r w:rsidR="00D4510D">
        <w:rPr>
          <w:rFonts w:hint="cs"/>
          <w:rtl/>
        </w:rPr>
        <w:t xml:space="preserve"> </w:t>
      </w:r>
      <w:r>
        <w:rPr>
          <w:rFonts w:hint="cs"/>
          <w:rtl/>
        </w:rPr>
        <w:t>אלו</w:t>
      </w:r>
      <w:r w:rsidR="00D4510D">
        <w:rPr>
          <w:rFonts w:hint="cs"/>
          <w:rtl/>
        </w:rPr>
        <w:t xml:space="preserve"> </w:t>
      </w:r>
      <w:r>
        <w:rPr>
          <w:rFonts w:hint="cs"/>
          <w:rtl/>
        </w:rPr>
        <w:t>מכוונים</w:t>
      </w:r>
      <w:r w:rsidR="00D4510D">
        <w:rPr>
          <w:rFonts w:hint="cs"/>
          <w:rtl/>
        </w:rPr>
        <w:t xml:space="preserve"> </w:t>
      </w:r>
      <w:r>
        <w:rPr>
          <w:rFonts w:hint="cs"/>
          <w:rtl/>
        </w:rPr>
        <w:t>בעיקר</w:t>
      </w:r>
      <w:r w:rsidR="00D4510D">
        <w:rPr>
          <w:rFonts w:hint="cs"/>
          <w:rtl/>
        </w:rPr>
        <w:t xml:space="preserve"> </w:t>
      </w:r>
      <w:r>
        <w:rPr>
          <w:rFonts w:hint="cs"/>
          <w:rtl/>
        </w:rPr>
        <w:t>לציבור</w:t>
      </w:r>
      <w:r w:rsidR="00D4510D">
        <w:rPr>
          <w:rFonts w:hint="cs"/>
          <w:rtl/>
        </w:rPr>
        <w:t xml:space="preserve"> </w:t>
      </w:r>
      <w:r>
        <w:rPr>
          <w:rFonts w:hint="cs"/>
          <w:rtl/>
        </w:rPr>
        <w:t>הרחב</w:t>
      </w:r>
      <w:r w:rsidR="00D4510D">
        <w:rPr>
          <w:rFonts w:hint="cs"/>
          <w:rtl/>
        </w:rPr>
        <w:t xml:space="preserve"> </w:t>
      </w:r>
      <w:r>
        <w:rPr>
          <w:rFonts w:hint="cs"/>
          <w:rtl/>
        </w:rPr>
        <w:t>שאינו</w:t>
      </w:r>
      <w:r w:rsidR="00D4510D">
        <w:rPr>
          <w:rFonts w:hint="cs"/>
          <w:rtl/>
        </w:rPr>
        <w:t xml:space="preserve"> </w:t>
      </w:r>
      <w:r>
        <w:rPr>
          <w:rFonts w:hint="cs"/>
          <w:rtl/>
        </w:rPr>
        <w:t>שומר</w:t>
      </w:r>
      <w:r w:rsidR="00D4510D">
        <w:rPr>
          <w:rFonts w:hint="cs"/>
          <w:rtl/>
        </w:rPr>
        <w:t xml:space="preserve"> </w:t>
      </w:r>
      <w:r>
        <w:rPr>
          <w:rFonts w:hint="cs"/>
          <w:rtl/>
        </w:rPr>
        <w:t>תורה</w:t>
      </w:r>
      <w:r w:rsidR="00D4510D">
        <w:rPr>
          <w:rFonts w:hint="cs"/>
          <w:rtl/>
        </w:rPr>
        <w:t xml:space="preserve"> </w:t>
      </w:r>
      <w:r>
        <w:rPr>
          <w:rFonts w:hint="cs"/>
          <w:rtl/>
        </w:rPr>
        <w:t>ומצוות</w:t>
      </w:r>
      <w:r w:rsidR="00D4510D">
        <w:rPr>
          <w:rFonts w:hint="cs"/>
          <w:rtl/>
        </w:rPr>
        <w:t xml:space="preserve"> </w:t>
      </w:r>
      <w:r>
        <w:rPr>
          <w:rFonts w:hint="cs"/>
          <w:rtl/>
        </w:rPr>
        <w:t>עדיין.</w:t>
      </w:r>
    </w:p>
    <w:p w:rsidR="004441C5" w:rsidRDefault="004441C5" w:rsidP="00077D26">
      <w:pPr>
        <w:pStyle w:val="a1"/>
        <w:rPr>
          <w:rtl/>
        </w:rPr>
      </w:pPr>
      <w:r>
        <w:rPr>
          <w:rFonts w:hint="cs"/>
          <w:rtl/>
        </w:rPr>
        <w:t>ומובן</w:t>
      </w:r>
      <w:r w:rsidR="00D4510D">
        <w:rPr>
          <w:rFonts w:hint="cs"/>
          <w:rtl/>
        </w:rPr>
        <w:t xml:space="preserve"> </w:t>
      </w:r>
      <w:r>
        <w:rPr>
          <w:rFonts w:hint="cs"/>
          <w:rtl/>
        </w:rPr>
        <w:t>שכחסידים</w:t>
      </w:r>
      <w:r w:rsidR="00D4510D">
        <w:rPr>
          <w:rFonts w:hint="cs"/>
          <w:rtl/>
        </w:rPr>
        <w:t xml:space="preserve"> </w:t>
      </w:r>
      <w:r>
        <w:rPr>
          <w:rFonts w:hint="cs"/>
          <w:rtl/>
        </w:rPr>
        <w:t>המקושרים</w:t>
      </w:r>
      <w:r w:rsidR="00D4510D">
        <w:rPr>
          <w:rFonts w:hint="cs"/>
          <w:rtl/>
        </w:rPr>
        <w:t xml:space="preserve"> </w:t>
      </w:r>
      <w:r>
        <w:rPr>
          <w:rFonts w:hint="cs"/>
          <w:rtl/>
        </w:rPr>
        <w:t>לרבי</w:t>
      </w:r>
      <w:r w:rsidR="00D4510D">
        <w:rPr>
          <w:rFonts w:hint="cs"/>
          <w:rtl/>
        </w:rPr>
        <w:t xml:space="preserve"> </w:t>
      </w:r>
      <w:r>
        <w:rPr>
          <w:rFonts w:hint="cs"/>
          <w:rtl/>
        </w:rPr>
        <w:t>ופועלים</w:t>
      </w:r>
      <w:r w:rsidR="00D4510D">
        <w:rPr>
          <w:rFonts w:hint="cs"/>
          <w:rtl/>
        </w:rPr>
        <w:t xml:space="preserve"> </w:t>
      </w:r>
      <w:r>
        <w:rPr>
          <w:rFonts w:hint="cs"/>
          <w:rtl/>
        </w:rPr>
        <w:t>בעניני</w:t>
      </w:r>
      <w:r w:rsidR="00D4510D">
        <w:rPr>
          <w:rFonts w:hint="cs"/>
          <w:rtl/>
        </w:rPr>
        <w:t xml:space="preserve"> </w:t>
      </w:r>
      <w:r>
        <w:rPr>
          <w:rFonts w:hint="cs"/>
          <w:rtl/>
        </w:rPr>
        <w:t>הפצת</w:t>
      </w:r>
      <w:r w:rsidR="00D4510D">
        <w:rPr>
          <w:rFonts w:hint="cs"/>
          <w:rtl/>
        </w:rPr>
        <w:t xml:space="preserve"> </w:t>
      </w:r>
      <w:r>
        <w:rPr>
          <w:rFonts w:hint="cs"/>
          <w:rtl/>
        </w:rPr>
        <w:t>היהדות</w:t>
      </w:r>
      <w:r w:rsidR="00D4510D">
        <w:rPr>
          <w:rFonts w:hint="cs"/>
          <w:rtl/>
        </w:rPr>
        <w:t xml:space="preserve"> </w:t>
      </w:r>
      <w:r>
        <w:rPr>
          <w:rFonts w:hint="cs"/>
          <w:rtl/>
        </w:rPr>
        <w:t>ובמבצעים</w:t>
      </w:r>
      <w:r w:rsidR="00D4510D">
        <w:rPr>
          <w:rFonts w:hint="cs"/>
          <w:rtl/>
        </w:rPr>
        <w:t xml:space="preserve"> </w:t>
      </w:r>
      <w:r>
        <w:rPr>
          <w:rFonts w:hint="cs"/>
          <w:rtl/>
        </w:rPr>
        <w:t>בשליחותו,</w:t>
      </w:r>
      <w:r w:rsidR="00D4510D">
        <w:rPr>
          <w:rFonts w:hint="cs"/>
          <w:rtl/>
        </w:rPr>
        <w:t xml:space="preserve"> </w:t>
      </w:r>
      <w:r>
        <w:rPr>
          <w:rFonts w:hint="cs"/>
          <w:rtl/>
        </w:rPr>
        <w:t>הנכון</w:t>
      </w:r>
      <w:r w:rsidR="00D4510D">
        <w:rPr>
          <w:rFonts w:hint="cs"/>
          <w:rtl/>
        </w:rPr>
        <w:t xml:space="preserve"> </w:t>
      </w:r>
      <w:r>
        <w:rPr>
          <w:rFonts w:hint="cs"/>
          <w:rtl/>
        </w:rPr>
        <w:t>בעבורנו</w:t>
      </w:r>
      <w:r w:rsidR="00D4510D">
        <w:rPr>
          <w:rFonts w:hint="cs"/>
          <w:rtl/>
        </w:rPr>
        <w:t xml:space="preserve"> </w:t>
      </w:r>
      <w:r>
        <w:rPr>
          <w:rFonts w:hint="cs"/>
          <w:rtl/>
        </w:rPr>
        <w:t>הוא</w:t>
      </w:r>
      <w:r w:rsidR="00D4510D">
        <w:rPr>
          <w:rFonts w:hint="cs"/>
          <w:rtl/>
        </w:rPr>
        <w:t xml:space="preserve"> </w:t>
      </w:r>
      <w:r>
        <w:rPr>
          <w:rFonts w:hint="cs"/>
          <w:rtl/>
        </w:rPr>
        <w:t>לעיין</w:t>
      </w:r>
      <w:r w:rsidR="00D4510D">
        <w:rPr>
          <w:rFonts w:hint="cs"/>
          <w:rtl/>
        </w:rPr>
        <w:t xml:space="preserve"> </w:t>
      </w:r>
      <w:r>
        <w:rPr>
          <w:rFonts w:hint="cs"/>
          <w:rtl/>
        </w:rPr>
        <w:t>בדברי</w:t>
      </w:r>
      <w:r w:rsidR="00D4510D">
        <w:rPr>
          <w:rFonts w:hint="cs"/>
          <w:rtl/>
        </w:rPr>
        <w:t xml:space="preserve"> </w:t>
      </w:r>
      <w:r>
        <w:rPr>
          <w:rFonts w:hint="cs"/>
          <w:rtl/>
        </w:rPr>
        <w:t>הרבי</w:t>
      </w:r>
      <w:r w:rsidR="00D4510D">
        <w:rPr>
          <w:rFonts w:hint="cs"/>
          <w:rtl/>
        </w:rPr>
        <w:t xml:space="preserve"> </w:t>
      </w:r>
      <w:r>
        <w:rPr>
          <w:rFonts w:hint="cs"/>
          <w:rtl/>
        </w:rPr>
        <w:t>כפי</w:t>
      </w:r>
      <w:r w:rsidR="00D4510D">
        <w:rPr>
          <w:rFonts w:hint="cs"/>
          <w:rtl/>
        </w:rPr>
        <w:t xml:space="preserve"> </w:t>
      </w:r>
      <w:r>
        <w:rPr>
          <w:rFonts w:hint="cs"/>
          <w:rtl/>
        </w:rPr>
        <w:t>שהוא</w:t>
      </w:r>
      <w:r w:rsidR="00D4510D">
        <w:rPr>
          <w:rFonts w:hint="cs"/>
          <w:rtl/>
        </w:rPr>
        <w:t xml:space="preserve"> </w:t>
      </w:r>
      <w:r>
        <w:rPr>
          <w:rFonts w:hint="cs"/>
          <w:rtl/>
        </w:rPr>
        <w:t>עצמו</w:t>
      </w:r>
      <w:r w:rsidR="00D4510D">
        <w:rPr>
          <w:rFonts w:hint="cs"/>
          <w:rtl/>
        </w:rPr>
        <w:t xml:space="preserve"> </w:t>
      </w:r>
      <w:r>
        <w:rPr>
          <w:rFonts w:hint="cs"/>
          <w:rtl/>
        </w:rPr>
        <w:t>גילה</w:t>
      </w:r>
      <w:r w:rsidR="00D4510D">
        <w:rPr>
          <w:rFonts w:hint="cs"/>
          <w:rtl/>
        </w:rPr>
        <w:t xml:space="preserve"> </w:t>
      </w:r>
      <w:r>
        <w:rPr>
          <w:rFonts w:hint="cs"/>
          <w:rtl/>
        </w:rPr>
        <w:t>דעתו</w:t>
      </w:r>
      <w:r w:rsidR="00D4510D">
        <w:rPr>
          <w:rFonts w:hint="cs"/>
          <w:rtl/>
        </w:rPr>
        <w:t xml:space="preserve"> </w:t>
      </w:r>
      <w:r>
        <w:rPr>
          <w:rFonts w:hint="cs"/>
          <w:rtl/>
        </w:rPr>
        <w:t>בכמה</w:t>
      </w:r>
      <w:r w:rsidR="00D4510D">
        <w:rPr>
          <w:rFonts w:hint="cs"/>
          <w:rtl/>
        </w:rPr>
        <w:t xml:space="preserve"> </w:t>
      </w:r>
      <w:r>
        <w:rPr>
          <w:rFonts w:hint="cs"/>
          <w:rtl/>
        </w:rPr>
        <w:t>מקומות,</w:t>
      </w:r>
      <w:r w:rsidR="00D4510D">
        <w:rPr>
          <w:rFonts w:hint="cs"/>
          <w:rtl/>
        </w:rPr>
        <w:t xml:space="preserve"> </w:t>
      </w:r>
      <w:r>
        <w:rPr>
          <w:rFonts w:hint="cs"/>
          <w:rtl/>
        </w:rPr>
        <w:t>ומזה</w:t>
      </w:r>
      <w:r w:rsidR="00D4510D">
        <w:rPr>
          <w:rFonts w:hint="cs"/>
          <w:rtl/>
        </w:rPr>
        <w:t xml:space="preserve"> </w:t>
      </w:r>
      <w:r>
        <w:rPr>
          <w:rFonts w:hint="cs"/>
          <w:rtl/>
        </w:rPr>
        <w:t>לעמוד</w:t>
      </w:r>
      <w:r w:rsidR="00D4510D">
        <w:rPr>
          <w:rFonts w:hint="cs"/>
          <w:rtl/>
        </w:rPr>
        <w:t xml:space="preserve"> </w:t>
      </w:r>
      <w:r>
        <w:rPr>
          <w:rFonts w:hint="cs"/>
          <w:rtl/>
        </w:rPr>
        <w:t>על</w:t>
      </w:r>
      <w:r w:rsidR="00D4510D">
        <w:rPr>
          <w:rFonts w:hint="cs"/>
          <w:rtl/>
        </w:rPr>
        <w:t xml:space="preserve"> </w:t>
      </w:r>
      <w:r>
        <w:rPr>
          <w:rFonts w:hint="cs"/>
          <w:rtl/>
        </w:rPr>
        <w:t>שיטתו</w:t>
      </w:r>
      <w:r w:rsidR="00D4510D">
        <w:rPr>
          <w:rFonts w:hint="cs"/>
          <w:rtl/>
        </w:rPr>
        <w:t xml:space="preserve"> </w:t>
      </w:r>
      <w:r>
        <w:rPr>
          <w:rFonts w:hint="cs"/>
          <w:rtl/>
        </w:rPr>
        <w:t>בפתרון</w:t>
      </w:r>
      <w:r w:rsidR="00D4510D">
        <w:rPr>
          <w:rFonts w:hint="cs"/>
          <w:rtl/>
        </w:rPr>
        <w:t xml:space="preserve"> </w:t>
      </w:r>
      <w:r>
        <w:rPr>
          <w:rFonts w:hint="cs"/>
          <w:rtl/>
        </w:rPr>
        <w:t>השאלה.</w:t>
      </w:r>
      <w:r w:rsidR="00D4510D">
        <w:rPr>
          <w:rFonts w:hint="cs"/>
          <w:rtl/>
        </w:rPr>
        <w:t xml:space="preserve"> </w:t>
      </w:r>
      <w:r>
        <w:rPr>
          <w:rFonts w:hint="cs"/>
          <w:rtl/>
        </w:rPr>
        <w:t>וזה</w:t>
      </w:r>
      <w:r w:rsidR="00D4510D">
        <w:rPr>
          <w:rFonts w:hint="cs"/>
          <w:rtl/>
        </w:rPr>
        <w:t xml:space="preserve"> </w:t>
      </w:r>
      <w:r>
        <w:rPr>
          <w:rFonts w:hint="cs"/>
          <w:rtl/>
        </w:rPr>
        <w:t>החילי</w:t>
      </w:r>
      <w:r w:rsidR="00D4510D">
        <w:rPr>
          <w:rFonts w:hint="cs"/>
          <w:rtl/>
        </w:rPr>
        <w:t xml:space="preserve"> </w:t>
      </w:r>
      <w:r>
        <w:rPr>
          <w:rFonts w:hint="cs"/>
          <w:rtl/>
        </w:rPr>
        <w:t>בעז"ה.</w:t>
      </w:r>
    </w:p>
    <w:p w:rsidR="004441C5" w:rsidRDefault="004441C5" w:rsidP="009E69FE">
      <w:pPr>
        <w:pStyle w:val="a6"/>
        <w:spacing w:before="120" w:after="40"/>
        <w:ind w:left="0"/>
        <w:rPr>
          <w:rtl/>
        </w:rPr>
      </w:pPr>
      <w:r>
        <w:rPr>
          <w:rFonts w:hint="cs"/>
          <w:rtl/>
        </w:rPr>
        <w:t>שקו"ט</w:t>
      </w:r>
      <w:r w:rsidR="00D4510D">
        <w:rPr>
          <w:rFonts w:hint="cs"/>
          <w:rtl/>
        </w:rPr>
        <w:t xml:space="preserve"> </w:t>
      </w:r>
      <w:r>
        <w:rPr>
          <w:rFonts w:hint="cs"/>
          <w:rtl/>
        </w:rPr>
        <w:t>בהלכה</w:t>
      </w:r>
    </w:p>
    <w:p w:rsidR="004441C5" w:rsidRPr="00A2774F" w:rsidRDefault="004441C5" w:rsidP="00077D26">
      <w:pPr>
        <w:pStyle w:val="a1"/>
        <w:rPr>
          <w:rtl/>
        </w:rPr>
      </w:pPr>
      <w:r w:rsidRPr="0076757F">
        <w:rPr>
          <w:rFonts w:hint="cs"/>
          <w:b/>
          <w:bCs/>
          <w:rtl/>
        </w:rPr>
        <w:t>א.</w:t>
      </w:r>
      <w:r w:rsidR="00D4510D">
        <w:rPr>
          <w:rFonts w:hint="cs"/>
          <w:rtl/>
        </w:rPr>
        <w:t xml:space="preserve"> </w:t>
      </w:r>
      <w:r w:rsidRPr="00915A3D">
        <w:rPr>
          <w:rtl/>
        </w:rPr>
        <w:t>לאחר</w:t>
      </w:r>
      <w:r w:rsidR="00D4510D">
        <w:rPr>
          <w:rtl/>
        </w:rPr>
        <w:t xml:space="preserve"> </w:t>
      </w:r>
      <w:r w:rsidRPr="00915A3D">
        <w:rPr>
          <w:rtl/>
        </w:rPr>
        <w:t>הסתלקות</w:t>
      </w:r>
      <w:r w:rsidR="00D4510D">
        <w:rPr>
          <w:rtl/>
        </w:rPr>
        <w:t xml:space="preserve"> </w:t>
      </w:r>
      <w:r w:rsidRPr="00A2774F">
        <w:rPr>
          <w:rtl/>
        </w:rPr>
        <w:t>הרבנית</w:t>
      </w:r>
      <w:r w:rsidR="00D4510D">
        <w:rPr>
          <w:rtl/>
        </w:rPr>
        <w:t xml:space="preserve"> </w:t>
      </w:r>
      <w:r>
        <w:rPr>
          <w:rFonts w:hint="cs"/>
          <w:rtl/>
        </w:rPr>
        <w:t>הצדקנית</w:t>
      </w:r>
      <w:r w:rsidR="00D4510D">
        <w:rPr>
          <w:rFonts w:hint="cs"/>
          <w:rtl/>
        </w:rPr>
        <w:t xml:space="preserve"> </w:t>
      </w:r>
      <w:r>
        <w:rPr>
          <w:rFonts w:hint="cs"/>
          <w:rtl/>
        </w:rPr>
        <w:t>חי'</w:t>
      </w:r>
      <w:r w:rsidR="00D4510D">
        <w:rPr>
          <w:rFonts w:hint="cs"/>
          <w:rtl/>
        </w:rPr>
        <w:t xml:space="preserve"> </w:t>
      </w:r>
      <w:r>
        <w:rPr>
          <w:rFonts w:hint="cs"/>
          <w:rtl/>
        </w:rPr>
        <w:t>מושקא</w:t>
      </w:r>
      <w:r w:rsidR="00D4510D">
        <w:rPr>
          <w:rFonts w:hint="cs"/>
          <w:rtl/>
        </w:rPr>
        <w:t xml:space="preserve"> </w:t>
      </w:r>
      <w:r w:rsidRPr="00A2774F">
        <w:rPr>
          <w:rtl/>
        </w:rPr>
        <w:t>ב</w:t>
      </w:r>
      <w:hyperlink r:id="rId11" w:tooltip="כ&quot;ב שבט תשמ&quot;ח" w:history="1">
        <w:r w:rsidRPr="00191904">
          <w:rPr>
            <w:rtl/>
          </w:rPr>
          <w:t>כ"ב</w:t>
        </w:r>
        <w:r w:rsidR="00D4510D">
          <w:rPr>
            <w:rtl/>
          </w:rPr>
          <w:t xml:space="preserve"> </w:t>
        </w:r>
        <w:r w:rsidRPr="00191904">
          <w:rPr>
            <w:rtl/>
          </w:rPr>
          <w:t>שבט</w:t>
        </w:r>
      </w:hyperlink>
      <w:r w:rsidR="00D4510D">
        <w:rPr>
          <w:rFonts w:hint="cs"/>
          <w:rtl/>
        </w:rPr>
        <w:t xml:space="preserve"> </w:t>
      </w:r>
      <w:r>
        <w:rPr>
          <w:rFonts w:hint="cs"/>
          <w:rtl/>
        </w:rPr>
        <w:t>ה'תשמ"ח</w:t>
      </w:r>
      <w:r w:rsidRPr="00A2774F">
        <w:rPr>
          <w:rtl/>
        </w:rPr>
        <w:t>,</w:t>
      </w:r>
      <w:r w:rsidR="00D4510D">
        <w:rPr>
          <w:rtl/>
        </w:rPr>
        <w:t xml:space="preserve"> </w:t>
      </w:r>
      <w:r w:rsidRPr="00A2774F">
        <w:rPr>
          <w:rtl/>
        </w:rPr>
        <w:t>יצא</w:t>
      </w:r>
      <w:r w:rsidR="00D4510D">
        <w:rPr>
          <w:rtl/>
        </w:rPr>
        <w:t xml:space="preserve"> </w:t>
      </w:r>
      <w:r w:rsidRPr="00A2774F">
        <w:rPr>
          <w:rtl/>
        </w:rPr>
        <w:t>לאור</w:t>
      </w:r>
      <w:r w:rsidR="00D4510D">
        <w:rPr>
          <w:rtl/>
        </w:rPr>
        <w:t xml:space="preserve"> </w:t>
      </w:r>
      <w:r w:rsidRPr="00A2774F">
        <w:rPr>
          <w:rtl/>
        </w:rPr>
        <w:t>קובץ</w:t>
      </w:r>
      <w:r w:rsidR="00D4510D">
        <w:rPr>
          <w:rtl/>
        </w:rPr>
        <w:t xml:space="preserve"> </w:t>
      </w:r>
      <w:r>
        <w:rPr>
          <w:rFonts w:hint="cs"/>
          <w:rtl/>
        </w:rPr>
        <w:t>לזכרה</w:t>
      </w:r>
      <w:r w:rsidR="00D4510D">
        <w:rPr>
          <w:rFonts w:hint="cs"/>
          <w:rtl/>
        </w:rPr>
        <w:t xml:space="preserve"> </w:t>
      </w:r>
      <w:r w:rsidRPr="00A2774F">
        <w:rPr>
          <w:rtl/>
        </w:rPr>
        <w:t>בשם</w:t>
      </w:r>
      <w:r w:rsidR="00D4510D">
        <w:rPr>
          <w:rtl/>
        </w:rPr>
        <w:t xml:space="preserve"> </w:t>
      </w:r>
      <w:r w:rsidRPr="00A2774F">
        <w:rPr>
          <w:rtl/>
        </w:rPr>
        <w:t>"אמנו</w:t>
      </w:r>
      <w:r w:rsidR="00D4510D">
        <w:rPr>
          <w:rtl/>
        </w:rPr>
        <w:t xml:space="preserve"> </w:t>
      </w:r>
      <w:r w:rsidRPr="00A2774F">
        <w:rPr>
          <w:rtl/>
        </w:rPr>
        <w:t>המלכה",</w:t>
      </w:r>
      <w:r w:rsidR="00D4510D">
        <w:rPr>
          <w:rtl/>
        </w:rPr>
        <w:t xml:space="preserve"> </w:t>
      </w:r>
      <w:r w:rsidRPr="00A2774F">
        <w:rPr>
          <w:rtl/>
        </w:rPr>
        <w:t>ובתחילת</w:t>
      </w:r>
      <w:r w:rsidR="00D4510D">
        <w:rPr>
          <w:rtl/>
        </w:rPr>
        <w:t xml:space="preserve"> </w:t>
      </w:r>
      <w:r w:rsidRPr="00A2774F">
        <w:rPr>
          <w:rtl/>
        </w:rPr>
        <w:t>החוברת</w:t>
      </w:r>
      <w:r w:rsidR="00D4510D">
        <w:rPr>
          <w:rtl/>
        </w:rPr>
        <w:t xml:space="preserve"> </w:t>
      </w:r>
      <w:r w:rsidRPr="00A2774F">
        <w:rPr>
          <w:rtl/>
        </w:rPr>
        <w:t>נדפסה</w:t>
      </w:r>
      <w:r w:rsidR="00D4510D">
        <w:rPr>
          <w:rtl/>
        </w:rPr>
        <w:t xml:space="preserve"> </w:t>
      </w:r>
      <w:r w:rsidRPr="00A2774F">
        <w:rPr>
          <w:rtl/>
        </w:rPr>
        <w:t>תמונתה</w:t>
      </w:r>
      <w:r w:rsidR="00D4510D">
        <w:rPr>
          <w:rFonts w:hint="cs"/>
          <w:rtl/>
        </w:rPr>
        <w:t xml:space="preserve"> </w:t>
      </w:r>
      <w:r>
        <w:rPr>
          <w:rFonts w:hint="cs"/>
          <w:rtl/>
        </w:rPr>
        <w:t>של</w:t>
      </w:r>
      <w:r w:rsidR="00D4510D">
        <w:rPr>
          <w:rFonts w:hint="cs"/>
          <w:rtl/>
        </w:rPr>
        <w:t xml:space="preserve"> </w:t>
      </w:r>
      <w:r>
        <w:rPr>
          <w:rFonts w:hint="cs"/>
          <w:rtl/>
        </w:rPr>
        <w:t>הרבנית</w:t>
      </w:r>
      <w:r w:rsidRPr="00A2774F">
        <w:rPr>
          <w:rtl/>
        </w:rPr>
        <w:t>.</w:t>
      </w:r>
      <w:r w:rsidR="00D4510D">
        <w:rPr>
          <w:rtl/>
        </w:rPr>
        <w:t xml:space="preserve"> </w:t>
      </w:r>
      <w:r w:rsidRPr="00A2774F">
        <w:rPr>
          <w:rtl/>
        </w:rPr>
        <w:lastRenderedPageBreak/>
        <w:t>בעקבות</w:t>
      </w:r>
      <w:r w:rsidR="00D4510D">
        <w:rPr>
          <w:rtl/>
        </w:rPr>
        <w:t xml:space="preserve"> </w:t>
      </w:r>
      <w:r w:rsidRPr="00A2774F">
        <w:rPr>
          <w:rtl/>
        </w:rPr>
        <w:t>פרסום</w:t>
      </w:r>
      <w:r w:rsidR="00D4510D">
        <w:rPr>
          <w:rtl/>
        </w:rPr>
        <w:t xml:space="preserve"> </w:t>
      </w:r>
      <w:r w:rsidRPr="00A2774F">
        <w:rPr>
          <w:rtl/>
        </w:rPr>
        <w:t>הקובץ,</w:t>
      </w:r>
      <w:r w:rsidR="00D4510D">
        <w:rPr>
          <w:rtl/>
        </w:rPr>
        <w:t xml:space="preserve"> </w:t>
      </w:r>
      <w:r w:rsidRPr="00A2774F">
        <w:rPr>
          <w:rtl/>
        </w:rPr>
        <w:t>כתב</w:t>
      </w:r>
      <w:r w:rsidR="00D4510D">
        <w:rPr>
          <w:rtl/>
        </w:rPr>
        <w:t xml:space="preserve"> </w:t>
      </w:r>
      <w:r w:rsidRPr="00A2774F">
        <w:rPr>
          <w:rtl/>
        </w:rPr>
        <w:t>אחד</w:t>
      </w:r>
      <w:r w:rsidR="00D4510D">
        <w:rPr>
          <w:rtl/>
        </w:rPr>
        <w:t xml:space="preserve"> </w:t>
      </w:r>
      <w:r w:rsidRPr="00A2774F">
        <w:rPr>
          <w:rtl/>
        </w:rPr>
        <w:t>הרבנים</w:t>
      </w:r>
      <w:r w:rsidRPr="00191904">
        <w:rPr>
          <w:vertAlign w:val="superscript"/>
          <w:rtl/>
        </w:rPr>
        <w:footnoteReference w:id="103"/>
      </w:r>
      <w:r w:rsidR="00D4510D">
        <w:rPr>
          <w:vertAlign w:val="superscript"/>
          <w:rtl/>
        </w:rPr>
        <w:t xml:space="preserve"> </w:t>
      </w:r>
      <w:r w:rsidRPr="00A2774F">
        <w:rPr>
          <w:rtl/>
        </w:rPr>
        <w:t>לרבי</w:t>
      </w:r>
      <w:r w:rsidR="00D4510D">
        <w:rPr>
          <w:rtl/>
        </w:rPr>
        <w:t xml:space="preserve"> </w:t>
      </w:r>
      <w:r w:rsidRPr="00A2774F">
        <w:rPr>
          <w:rtl/>
        </w:rPr>
        <w:t>ש</w:t>
      </w:r>
      <w:r w:rsidR="00D4510D">
        <w:rPr>
          <w:rtl/>
        </w:rPr>
        <w:t xml:space="preserve"> </w:t>
      </w:r>
      <w:r>
        <w:rPr>
          <w:rtl/>
        </w:rPr>
        <w:t>לכאורה</w:t>
      </w:r>
      <w:r w:rsidR="00D4510D">
        <w:rPr>
          <w:rFonts w:hint="cs"/>
          <w:rtl/>
        </w:rPr>
        <w:t xml:space="preserve"> </w:t>
      </w:r>
      <w:r>
        <w:rPr>
          <w:rFonts w:hint="cs"/>
          <w:rtl/>
        </w:rPr>
        <w:t>אין</w:t>
      </w:r>
      <w:r w:rsidR="00D4510D">
        <w:rPr>
          <w:rtl/>
        </w:rPr>
        <w:t xml:space="preserve"> </w:t>
      </w:r>
      <w:r w:rsidRPr="00A2774F">
        <w:rPr>
          <w:rtl/>
        </w:rPr>
        <w:t>מן</w:t>
      </w:r>
      <w:r w:rsidR="00D4510D">
        <w:rPr>
          <w:rtl/>
        </w:rPr>
        <w:t xml:space="preserve"> </w:t>
      </w:r>
      <w:r w:rsidRPr="00A2774F">
        <w:rPr>
          <w:rtl/>
        </w:rPr>
        <w:t>הראוי</w:t>
      </w:r>
      <w:r w:rsidR="00D4510D">
        <w:rPr>
          <w:rtl/>
        </w:rPr>
        <w:t xml:space="preserve"> </w:t>
      </w:r>
      <w:r w:rsidRPr="00A2774F">
        <w:rPr>
          <w:rtl/>
        </w:rPr>
        <w:t>לפרסם</w:t>
      </w:r>
      <w:r w:rsidR="00D4510D">
        <w:rPr>
          <w:rtl/>
        </w:rPr>
        <w:t xml:space="preserve"> </w:t>
      </w:r>
      <w:r w:rsidRPr="00A2774F">
        <w:rPr>
          <w:rtl/>
        </w:rPr>
        <w:t>תמונות</w:t>
      </w:r>
      <w:r w:rsidR="00D4510D">
        <w:rPr>
          <w:rtl/>
        </w:rPr>
        <w:t xml:space="preserve"> </w:t>
      </w:r>
      <w:r w:rsidRPr="00A2774F">
        <w:rPr>
          <w:rtl/>
        </w:rPr>
        <w:t>נשים.</w:t>
      </w:r>
      <w:r w:rsidR="00D4510D">
        <w:rPr>
          <w:rtl/>
        </w:rPr>
        <w:t xml:space="preserve"> </w:t>
      </w:r>
      <w:r w:rsidRPr="00A2774F">
        <w:rPr>
          <w:rtl/>
        </w:rPr>
        <w:t>הרבי</w:t>
      </w:r>
      <w:r w:rsidR="00D4510D">
        <w:rPr>
          <w:rtl/>
        </w:rPr>
        <w:t xml:space="preserve"> </w:t>
      </w:r>
      <w:r>
        <w:rPr>
          <w:rFonts w:hint="cs"/>
          <w:rtl/>
        </w:rPr>
        <w:t>קיבל</w:t>
      </w:r>
      <w:r w:rsidR="00D4510D">
        <w:rPr>
          <w:rFonts w:hint="cs"/>
          <w:rtl/>
        </w:rPr>
        <w:t xml:space="preserve"> </w:t>
      </w:r>
      <w:r>
        <w:rPr>
          <w:rFonts w:hint="cs"/>
          <w:rtl/>
        </w:rPr>
        <w:t>את</w:t>
      </w:r>
      <w:r w:rsidR="00D4510D">
        <w:rPr>
          <w:rFonts w:hint="cs"/>
          <w:rtl/>
        </w:rPr>
        <w:t xml:space="preserve"> </w:t>
      </w:r>
      <w:r>
        <w:rPr>
          <w:rFonts w:hint="cs"/>
          <w:rtl/>
        </w:rPr>
        <w:t>סברתו</w:t>
      </w:r>
      <w:r w:rsidR="00D4510D">
        <w:rPr>
          <w:rFonts w:hint="cs"/>
          <w:rtl/>
        </w:rPr>
        <w:t xml:space="preserve"> </w:t>
      </w:r>
      <w:r>
        <w:rPr>
          <w:rFonts w:hint="cs"/>
          <w:rtl/>
        </w:rPr>
        <w:t>באופן</w:t>
      </w:r>
      <w:r w:rsidR="00D4510D">
        <w:rPr>
          <w:rFonts w:hint="cs"/>
          <w:rtl/>
        </w:rPr>
        <w:t xml:space="preserve"> </w:t>
      </w:r>
      <w:r>
        <w:rPr>
          <w:rFonts w:hint="cs"/>
          <w:rtl/>
        </w:rPr>
        <w:t>עקרוני</w:t>
      </w:r>
      <w:r w:rsidR="00D4510D">
        <w:rPr>
          <w:rFonts w:hint="cs"/>
          <w:rtl/>
        </w:rPr>
        <w:t xml:space="preserve"> </w:t>
      </w:r>
      <w:r>
        <w:rPr>
          <w:rFonts w:hint="cs"/>
          <w:rtl/>
        </w:rPr>
        <w:t>אך</w:t>
      </w:r>
      <w:r w:rsidR="00D4510D">
        <w:rPr>
          <w:rFonts w:hint="cs"/>
          <w:rtl/>
        </w:rPr>
        <w:t xml:space="preserve"> </w:t>
      </w:r>
      <w:r w:rsidRPr="00A2774F">
        <w:rPr>
          <w:rtl/>
        </w:rPr>
        <w:t>שלל</w:t>
      </w:r>
      <w:r w:rsidR="00D4510D">
        <w:rPr>
          <w:rtl/>
        </w:rPr>
        <w:t xml:space="preserve"> </w:t>
      </w:r>
      <w:r w:rsidRPr="00A2774F">
        <w:rPr>
          <w:rtl/>
        </w:rPr>
        <w:t>את</w:t>
      </w:r>
      <w:r w:rsidR="00D4510D">
        <w:rPr>
          <w:rtl/>
        </w:rPr>
        <w:t xml:space="preserve"> </w:t>
      </w:r>
      <w:r w:rsidRPr="00A2774F">
        <w:rPr>
          <w:rtl/>
        </w:rPr>
        <w:t>הער</w:t>
      </w:r>
      <w:r w:rsidRPr="00A2774F">
        <w:rPr>
          <w:rFonts w:hint="cs"/>
          <w:rtl/>
        </w:rPr>
        <w:t>תו</w:t>
      </w:r>
      <w:r w:rsidR="00D4510D">
        <w:rPr>
          <w:rFonts w:hint="cs"/>
          <w:rtl/>
        </w:rPr>
        <w:t xml:space="preserve"> </w:t>
      </w:r>
      <w:r>
        <w:rPr>
          <w:rFonts w:hint="cs"/>
          <w:rtl/>
        </w:rPr>
        <w:t>במקרה</w:t>
      </w:r>
      <w:r w:rsidR="00D4510D">
        <w:rPr>
          <w:rFonts w:hint="cs"/>
          <w:rtl/>
        </w:rPr>
        <w:t xml:space="preserve"> </w:t>
      </w:r>
      <w:r>
        <w:rPr>
          <w:rFonts w:hint="cs"/>
          <w:rtl/>
        </w:rPr>
        <w:t>זה,</w:t>
      </w:r>
      <w:r w:rsidR="00D4510D">
        <w:rPr>
          <w:rtl/>
        </w:rPr>
        <w:t xml:space="preserve"> </w:t>
      </w:r>
      <w:r w:rsidRPr="00A2774F">
        <w:rPr>
          <w:rtl/>
        </w:rPr>
        <w:t>וכמנהגו</w:t>
      </w:r>
      <w:r w:rsidR="00D4510D">
        <w:rPr>
          <w:rtl/>
        </w:rPr>
        <w:t xml:space="preserve"> </w:t>
      </w:r>
      <w:r w:rsidRPr="00A2774F">
        <w:rPr>
          <w:rtl/>
        </w:rPr>
        <w:t>הכניס</w:t>
      </w:r>
      <w:r w:rsidR="00D4510D">
        <w:rPr>
          <w:rtl/>
        </w:rPr>
        <w:t xml:space="preserve"> </w:t>
      </w:r>
      <w:r w:rsidRPr="00A2774F">
        <w:rPr>
          <w:rtl/>
        </w:rPr>
        <w:t>את</w:t>
      </w:r>
      <w:r w:rsidR="00D4510D">
        <w:rPr>
          <w:rtl/>
        </w:rPr>
        <w:t xml:space="preserve"> </w:t>
      </w:r>
      <w:r w:rsidRPr="00A2774F">
        <w:rPr>
          <w:rtl/>
        </w:rPr>
        <w:t>תשוב</w:t>
      </w:r>
      <w:r>
        <w:rPr>
          <w:rFonts w:hint="cs"/>
          <w:rtl/>
        </w:rPr>
        <w:t>תו</w:t>
      </w:r>
      <w:r w:rsidR="00D4510D">
        <w:rPr>
          <w:rFonts w:hint="cs"/>
          <w:rtl/>
        </w:rPr>
        <w:t xml:space="preserve"> </w:t>
      </w:r>
      <w:r w:rsidRPr="00A2774F">
        <w:rPr>
          <w:rtl/>
        </w:rPr>
        <w:t>תוך</w:t>
      </w:r>
      <w:r w:rsidR="00D4510D">
        <w:rPr>
          <w:rtl/>
        </w:rPr>
        <w:t xml:space="preserve"> </w:t>
      </w:r>
      <w:r w:rsidRPr="00A2774F">
        <w:rPr>
          <w:rtl/>
        </w:rPr>
        <w:t>נוסח</w:t>
      </w:r>
      <w:r w:rsidR="00D4510D">
        <w:rPr>
          <w:rtl/>
        </w:rPr>
        <w:t xml:space="preserve"> </w:t>
      </w:r>
      <w:r w:rsidRPr="00A2774F">
        <w:rPr>
          <w:rtl/>
        </w:rPr>
        <w:t>המכתב</w:t>
      </w:r>
      <w:r w:rsidR="00D4510D">
        <w:rPr>
          <w:rFonts w:hint="cs"/>
          <w:rtl/>
        </w:rPr>
        <w:t xml:space="preserve"> </w:t>
      </w:r>
      <w:r>
        <w:rPr>
          <w:rFonts w:hint="cs"/>
          <w:rtl/>
        </w:rPr>
        <w:t>של</w:t>
      </w:r>
      <w:r w:rsidR="00D4510D">
        <w:rPr>
          <w:rFonts w:hint="cs"/>
          <w:rtl/>
        </w:rPr>
        <w:t xml:space="preserve"> </w:t>
      </w:r>
      <w:r>
        <w:rPr>
          <w:rFonts w:hint="cs"/>
          <w:rtl/>
        </w:rPr>
        <w:t>השואל</w:t>
      </w:r>
      <w:r w:rsidRPr="00A2774F">
        <w:rPr>
          <w:rtl/>
        </w:rPr>
        <w:t>.</w:t>
      </w:r>
      <w:r w:rsidR="00D4510D">
        <w:rPr>
          <w:rtl/>
        </w:rPr>
        <w:t xml:space="preserve"> </w:t>
      </w:r>
      <w:r>
        <w:rPr>
          <w:rFonts w:hint="cs"/>
          <w:rtl/>
        </w:rPr>
        <w:t>להלן</w:t>
      </w:r>
      <w:r w:rsidR="00D4510D">
        <w:rPr>
          <w:rFonts w:hint="cs"/>
          <w:rtl/>
        </w:rPr>
        <w:t xml:space="preserve"> </w:t>
      </w:r>
      <w:r w:rsidRPr="00A2774F">
        <w:rPr>
          <w:rtl/>
        </w:rPr>
        <w:t>נוסח</w:t>
      </w:r>
      <w:r w:rsidR="00D4510D">
        <w:rPr>
          <w:rtl/>
        </w:rPr>
        <w:t xml:space="preserve"> </w:t>
      </w:r>
      <w:r w:rsidRPr="00A2774F">
        <w:rPr>
          <w:rtl/>
        </w:rPr>
        <w:t>המכתב</w:t>
      </w:r>
      <w:r w:rsidR="00D4510D">
        <w:rPr>
          <w:rtl/>
        </w:rPr>
        <w:t xml:space="preserve"> </w:t>
      </w:r>
      <w:r w:rsidRPr="00A2774F">
        <w:rPr>
          <w:rtl/>
        </w:rPr>
        <w:t>של</w:t>
      </w:r>
      <w:r w:rsidR="00D4510D">
        <w:rPr>
          <w:rtl/>
        </w:rPr>
        <w:t xml:space="preserve"> </w:t>
      </w:r>
      <w:r w:rsidRPr="00A2774F">
        <w:rPr>
          <w:rtl/>
        </w:rPr>
        <w:t>הרב</w:t>
      </w:r>
      <w:r w:rsidR="00D4510D">
        <w:rPr>
          <w:rFonts w:ascii="Cambria" w:hAnsi="Cambria" w:cs="Times New Roman" w:hint="cs"/>
          <w:rtl/>
        </w:rPr>
        <w:t xml:space="preserve"> </w:t>
      </w:r>
      <w:hyperlink r:id="rId12" w:tooltip="גבריאל ציננער" w:history="1">
        <w:r w:rsidRPr="00191904">
          <w:rPr>
            <w:rFonts w:hint="cs"/>
            <w:rtl/>
          </w:rPr>
          <w:t>השואל</w:t>
        </w:r>
      </w:hyperlink>
      <w:r w:rsidRPr="00A2774F">
        <w:rPr>
          <w:rtl/>
        </w:rPr>
        <w:t>,</w:t>
      </w:r>
      <w:r w:rsidR="00D4510D">
        <w:rPr>
          <w:rtl/>
        </w:rPr>
        <w:t xml:space="preserve"> </w:t>
      </w:r>
      <w:r w:rsidRPr="00A2774F">
        <w:rPr>
          <w:rFonts w:hint="cs"/>
          <w:rtl/>
        </w:rPr>
        <w:t>האותיות</w:t>
      </w:r>
      <w:r w:rsidR="00D4510D">
        <w:rPr>
          <w:rFonts w:hint="cs"/>
          <w:rtl/>
        </w:rPr>
        <w:t xml:space="preserve"> </w:t>
      </w:r>
      <w:r w:rsidRPr="00A2774F">
        <w:rPr>
          <w:rFonts w:hint="cs"/>
          <w:rtl/>
        </w:rPr>
        <w:t>הגדולות</w:t>
      </w:r>
      <w:r w:rsidR="00D4510D">
        <w:rPr>
          <w:rFonts w:hint="cs"/>
          <w:rtl/>
        </w:rPr>
        <w:t xml:space="preserve"> </w:t>
      </w:r>
      <w:r w:rsidRPr="00A2774F">
        <w:rPr>
          <w:rtl/>
        </w:rPr>
        <w:t>וההדגשות</w:t>
      </w:r>
      <w:r w:rsidR="00D4510D">
        <w:rPr>
          <w:rtl/>
        </w:rPr>
        <w:t xml:space="preserve"> </w:t>
      </w:r>
      <w:r w:rsidRPr="00A2774F">
        <w:rPr>
          <w:rtl/>
        </w:rPr>
        <w:t>הם</w:t>
      </w:r>
      <w:r w:rsidR="00D4510D">
        <w:rPr>
          <w:rtl/>
        </w:rPr>
        <w:t xml:space="preserve"> </w:t>
      </w:r>
      <w:r>
        <w:rPr>
          <w:rFonts w:hint="cs"/>
          <w:rtl/>
        </w:rPr>
        <w:t>של</w:t>
      </w:r>
      <w:r w:rsidR="00D4510D">
        <w:rPr>
          <w:rFonts w:hint="cs"/>
          <w:rtl/>
        </w:rPr>
        <w:t xml:space="preserve"> </w:t>
      </w:r>
      <w:hyperlink r:id="rId13" w:tooltip="הרבי" w:history="1">
        <w:r w:rsidRPr="00191904">
          <w:rPr>
            <w:rtl/>
          </w:rPr>
          <w:t>הרבי</w:t>
        </w:r>
      </w:hyperlink>
      <w:r>
        <w:rPr>
          <w:rStyle w:val="FootnoteReference"/>
          <w:rFonts w:ascii="Arial" w:eastAsia="Times New Roman" w:hAnsi="Arial" w:cs="Arial"/>
          <w:color w:val="000000"/>
          <w:sz w:val="22"/>
          <w:szCs w:val="22"/>
          <w:rtl/>
        </w:rPr>
        <w:footnoteReference w:id="104"/>
      </w:r>
      <w:r w:rsidRPr="00A2774F">
        <w:rPr>
          <w:rFonts w:hint="cs"/>
          <w:rtl/>
        </w:rPr>
        <w:t>.</w:t>
      </w:r>
    </w:p>
    <w:p w:rsidR="004441C5" w:rsidRPr="00FE49E2" w:rsidRDefault="004441C5" w:rsidP="00077D26">
      <w:pPr>
        <w:pStyle w:val="a1"/>
        <w:rPr>
          <w:rtl/>
        </w:rPr>
      </w:pPr>
      <w:r w:rsidRPr="00FE49E2">
        <w:rPr>
          <w:rtl/>
        </w:rPr>
        <w:t>ב"ה,</w:t>
      </w:r>
      <w:r w:rsidR="00D4510D" w:rsidRPr="00FE49E2">
        <w:rPr>
          <w:rFonts w:ascii="Cambria" w:hAnsi="Cambria" w:cs="Times New Roman" w:hint="cs"/>
          <w:rtl/>
        </w:rPr>
        <w:t xml:space="preserve"> </w:t>
      </w:r>
      <w:hyperlink r:id="rId14" w:tooltip="י&quot;א באדר" w:history="1">
        <w:r w:rsidRPr="00FE49E2">
          <w:rPr>
            <w:rtl/>
          </w:rPr>
          <w:t>י"א</w:t>
        </w:r>
        <w:r w:rsidR="00D4510D" w:rsidRPr="00FE49E2">
          <w:rPr>
            <w:rtl/>
          </w:rPr>
          <w:t xml:space="preserve"> </w:t>
        </w:r>
        <w:r w:rsidRPr="00FE49E2">
          <w:rPr>
            <w:rtl/>
          </w:rPr>
          <w:t>אדר</w:t>
        </w:r>
      </w:hyperlink>
      <w:r w:rsidR="00D4510D" w:rsidRPr="00FE49E2">
        <w:rPr>
          <w:rFonts w:ascii="Cambria" w:hAnsi="Cambria" w:cs="Times New Roman" w:hint="cs"/>
          <w:rtl/>
        </w:rPr>
        <w:t xml:space="preserve"> </w:t>
      </w:r>
      <w:r w:rsidRPr="00FE49E2">
        <w:t>]</w:t>
      </w:r>
      <w:hyperlink r:id="rId15" w:tooltip="תשמ&quot;ח" w:history="1">
        <w:r w:rsidRPr="00FE49E2">
          <w:rPr>
            <w:rtl/>
          </w:rPr>
          <w:t>תשמ"ח</w:t>
        </w:r>
      </w:hyperlink>
      <w:r w:rsidRPr="00FE49E2">
        <w:t>[</w:t>
      </w:r>
      <w:r w:rsidR="00D4510D" w:rsidRPr="00FE49E2">
        <w:rPr>
          <w:rFonts w:ascii="Cambria" w:hAnsi="Cambria" w:cs="Times New Roman" w:hint="cs"/>
          <w:rtl/>
        </w:rPr>
        <w:t xml:space="preserve"> </w:t>
      </w:r>
    </w:p>
    <w:p w:rsidR="004441C5" w:rsidRPr="00FE49E2" w:rsidRDefault="004441C5" w:rsidP="00077D26">
      <w:pPr>
        <w:pStyle w:val="a1"/>
        <w:rPr>
          <w:sz w:val="18"/>
          <w:szCs w:val="18"/>
          <w:rtl/>
        </w:rPr>
      </w:pPr>
      <w:r w:rsidRPr="00FE49E2">
        <w:rPr>
          <w:rtl/>
        </w:rPr>
        <w:t>לכבוד</w:t>
      </w:r>
      <w:r w:rsidR="00D4510D" w:rsidRPr="00FE49E2">
        <w:rPr>
          <w:rtl/>
        </w:rPr>
        <w:t xml:space="preserve"> </w:t>
      </w:r>
      <w:r w:rsidRPr="00FE49E2">
        <w:rPr>
          <w:rtl/>
        </w:rPr>
        <w:t>כ"ק</w:t>
      </w:r>
      <w:r w:rsidR="00D4510D" w:rsidRPr="00FE49E2">
        <w:rPr>
          <w:rtl/>
        </w:rPr>
        <w:t xml:space="preserve"> </w:t>
      </w:r>
      <w:r w:rsidRPr="00FE49E2">
        <w:rPr>
          <w:rtl/>
        </w:rPr>
        <w:t>אדמו"ר</w:t>
      </w:r>
      <w:r w:rsidR="00D4510D" w:rsidRPr="00FE49E2">
        <w:rPr>
          <w:rtl/>
        </w:rPr>
        <w:t xml:space="preserve"> </w:t>
      </w:r>
      <w:r w:rsidRPr="00FE49E2">
        <w:rPr>
          <w:rtl/>
        </w:rPr>
        <w:t>הגה"ק</w:t>
      </w:r>
      <w:r w:rsidR="00D4510D" w:rsidRPr="00FE49E2">
        <w:rPr>
          <w:rtl/>
        </w:rPr>
        <w:t xml:space="preserve"> </w:t>
      </w:r>
      <w:r w:rsidRPr="00FE49E2">
        <w:rPr>
          <w:rtl/>
        </w:rPr>
        <w:t>שליט"א</w:t>
      </w:r>
    </w:p>
    <w:p w:rsidR="004441C5" w:rsidRPr="004441C5" w:rsidRDefault="004441C5" w:rsidP="00077D26">
      <w:pPr>
        <w:pStyle w:val="a1"/>
        <w:rPr>
          <w:rFonts w:cs="Guttman Keren"/>
          <w:sz w:val="20"/>
          <w:szCs w:val="20"/>
          <w:rtl/>
        </w:rPr>
      </w:pPr>
      <w:r w:rsidRPr="00FE49E2">
        <w:rPr>
          <w:rtl/>
        </w:rPr>
        <w:t>באתי</w:t>
      </w:r>
      <w:r w:rsidR="00D4510D" w:rsidRPr="00FE49E2">
        <w:rPr>
          <w:rtl/>
        </w:rPr>
        <w:t xml:space="preserve"> </w:t>
      </w:r>
      <w:r w:rsidRPr="00FE49E2">
        <w:rPr>
          <w:rtl/>
        </w:rPr>
        <w:t>להעיר</w:t>
      </w:r>
      <w:r w:rsidR="00D4510D" w:rsidRPr="00FE49E2">
        <w:rPr>
          <w:rtl/>
        </w:rPr>
        <w:t xml:space="preserve"> </w:t>
      </w:r>
      <w:r w:rsidRPr="00FE49E2">
        <w:rPr>
          <w:rtl/>
        </w:rPr>
        <w:t>אודות</w:t>
      </w:r>
      <w:r w:rsidR="00D4510D" w:rsidRPr="00FE49E2">
        <w:rPr>
          <w:rtl/>
        </w:rPr>
        <w:t xml:space="preserve"> </w:t>
      </w:r>
      <w:r w:rsidRPr="00FE49E2">
        <w:rPr>
          <w:rtl/>
        </w:rPr>
        <w:t>שיצא</w:t>
      </w:r>
      <w:r w:rsidR="00D4510D" w:rsidRPr="00FE49E2">
        <w:rPr>
          <w:rtl/>
        </w:rPr>
        <w:t xml:space="preserve"> </w:t>
      </w:r>
      <w:r w:rsidRPr="00FE49E2">
        <w:rPr>
          <w:rtl/>
        </w:rPr>
        <w:t>לאור</w:t>
      </w:r>
      <w:r w:rsidR="00D4510D" w:rsidRPr="00FE49E2">
        <w:rPr>
          <w:rtl/>
        </w:rPr>
        <w:t xml:space="preserve"> </w:t>
      </w:r>
      <w:r w:rsidRPr="00FE49E2">
        <w:rPr>
          <w:rtl/>
        </w:rPr>
        <w:t>ספר</w:t>
      </w:r>
      <w:r w:rsidR="00D4510D" w:rsidRPr="00FE49E2">
        <w:rPr>
          <w:rtl/>
        </w:rPr>
        <w:t xml:space="preserve"> </w:t>
      </w:r>
      <w:r w:rsidRPr="00FE49E2">
        <w:rPr>
          <w:rtl/>
        </w:rPr>
        <w:t>אמנו</w:t>
      </w:r>
      <w:r w:rsidR="00D4510D" w:rsidRPr="00FE49E2">
        <w:rPr>
          <w:rtl/>
        </w:rPr>
        <w:t xml:space="preserve"> </w:t>
      </w:r>
      <w:r w:rsidRPr="00FE49E2">
        <w:rPr>
          <w:rtl/>
        </w:rPr>
        <w:t>"המלכה"</w:t>
      </w:r>
      <w:r w:rsidR="00D4510D" w:rsidRPr="00FE49E2">
        <w:rPr>
          <w:rFonts w:ascii="Cambria" w:hAnsi="Cambria" w:cs="Times New Roman" w:hint="cs"/>
          <w:rtl/>
        </w:rPr>
        <w:t xml:space="preserve"> </w:t>
      </w:r>
      <w:r w:rsidRPr="00FE49E2">
        <w:rPr>
          <w:b/>
          <w:bCs/>
          <w:rtl/>
        </w:rPr>
        <w:t>בודאי</w:t>
      </w:r>
      <w:r w:rsidR="00D4510D" w:rsidRPr="00FE49E2">
        <w:rPr>
          <w:b/>
          <w:bCs/>
          <w:rtl/>
        </w:rPr>
        <w:t xml:space="preserve"> </w:t>
      </w:r>
      <w:r w:rsidRPr="00FE49E2">
        <w:rPr>
          <w:b/>
          <w:bCs/>
          <w:rtl/>
        </w:rPr>
        <w:t>הבחין</w:t>
      </w:r>
      <w:r w:rsidR="00D4510D" w:rsidRPr="00FE49E2">
        <w:rPr>
          <w:b/>
          <w:bCs/>
          <w:rtl/>
        </w:rPr>
        <w:t xml:space="preserve"> </w:t>
      </w:r>
      <w:r w:rsidRPr="00FE49E2">
        <w:rPr>
          <w:b/>
          <w:bCs/>
          <w:rtl/>
        </w:rPr>
        <w:t>בהפשוט</w:t>
      </w:r>
      <w:r w:rsidR="00D4510D" w:rsidRPr="00FE49E2">
        <w:rPr>
          <w:b/>
          <w:bCs/>
          <w:rtl/>
        </w:rPr>
        <w:t xml:space="preserve"> </w:t>
      </w:r>
      <w:r w:rsidRPr="00FE49E2">
        <w:rPr>
          <w:b/>
          <w:bCs/>
          <w:rtl/>
        </w:rPr>
        <w:t>גם</w:t>
      </w:r>
      <w:r w:rsidR="00D4510D" w:rsidRPr="00FE49E2">
        <w:rPr>
          <w:b/>
          <w:bCs/>
          <w:rtl/>
        </w:rPr>
        <w:t xml:space="preserve"> </w:t>
      </w:r>
      <w:r w:rsidRPr="00FE49E2">
        <w:rPr>
          <w:b/>
          <w:bCs/>
          <w:u w:val="single"/>
          <w:rtl/>
        </w:rPr>
        <w:t>בלא</w:t>
      </w:r>
      <w:r w:rsidR="00D4510D" w:rsidRPr="00FE49E2">
        <w:rPr>
          <w:b/>
          <w:bCs/>
          <w:u w:val="single"/>
          <w:rtl/>
        </w:rPr>
        <w:t xml:space="preserve"> </w:t>
      </w:r>
      <w:r w:rsidRPr="00FE49E2">
        <w:rPr>
          <w:b/>
          <w:bCs/>
          <w:u w:val="single"/>
          <w:rtl/>
        </w:rPr>
        <w:t>הסתכלות</w:t>
      </w:r>
      <w:r w:rsidR="00D4510D" w:rsidRPr="00FE49E2">
        <w:rPr>
          <w:b/>
          <w:bCs/>
          <w:u w:val="single"/>
          <w:rtl/>
        </w:rPr>
        <w:t xml:space="preserve"> </w:t>
      </w:r>
      <w:r w:rsidRPr="00FE49E2">
        <w:rPr>
          <w:b/>
          <w:bCs/>
          <w:u w:val="single"/>
          <w:rtl/>
        </w:rPr>
        <w:t>כלל</w:t>
      </w:r>
      <w:r w:rsidR="00D4510D" w:rsidRPr="00FE49E2">
        <w:rPr>
          <w:b/>
          <w:bCs/>
          <w:rtl/>
        </w:rPr>
        <w:t xml:space="preserve"> </w:t>
      </w:r>
      <w:r w:rsidRPr="00FE49E2">
        <w:rPr>
          <w:b/>
          <w:bCs/>
          <w:rtl/>
        </w:rPr>
        <w:t>-</w:t>
      </w:r>
      <w:r w:rsidR="00D4510D" w:rsidRPr="00FE49E2">
        <w:rPr>
          <w:b/>
          <w:bCs/>
          <w:rtl/>
        </w:rPr>
        <w:t xml:space="preserve"> </w:t>
      </w:r>
      <w:r w:rsidRPr="00FE49E2">
        <w:rPr>
          <w:b/>
          <w:bCs/>
          <w:rtl/>
        </w:rPr>
        <w:t>אשר</w:t>
      </w:r>
      <w:r w:rsidR="00D4510D" w:rsidRPr="00FE49E2">
        <w:rPr>
          <w:b/>
          <w:bCs/>
          <w:rtl/>
        </w:rPr>
        <w:t xml:space="preserve"> </w:t>
      </w:r>
      <w:r w:rsidRPr="00FE49E2">
        <w:rPr>
          <w:b/>
          <w:bCs/>
          <w:rtl/>
        </w:rPr>
        <w:t>במהדורא</w:t>
      </w:r>
      <w:r w:rsidRPr="00FE49E2">
        <w:rPr>
          <w:rStyle w:val="FootnoteReference"/>
          <w:rFonts w:eastAsia="Times New Roman"/>
          <w:b/>
          <w:bCs/>
          <w:color w:val="000000"/>
          <w:sz w:val="28"/>
          <w:szCs w:val="28"/>
          <w:rtl/>
        </w:rPr>
        <w:footnoteReference w:id="105"/>
      </w:r>
      <w:r w:rsidR="00D4510D" w:rsidRPr="00FE49E2">
        <w:rPr>
          <w:b/>
          <w:bCs/>
          <w:rtl/>
        </w:rPr>
        <w:t xml:space="preserve"> </w:t>
      </w:r>
      <w:r w:rsidRPr="00FE49E2">
        <w:rPr>
          <w:b/>
          <w:bCs/>
          <w:u w:val="single"/>
          <w:rtl/>
        </w:rPr>
        <w:t>אחרת</w:t>
      </w:r>
      <w:r w:rsidR="00D4510D" w:rsidRPr="00FE49E2">
        <w:rPr>
          <w:b/>
          <w:bCs/>
          <w:rtl/>
        </w:rPr>
        <w:t xml:space="preserve"> </w:t>
      </w:r>
      <w:r w:rsidRPr="00FE49E2">
        <w:rPr>
          <w:b/>
          <w:bCs/>
          <w:rtl/>
        </w:rPr>
        <w:t>הוסיפו</w:t>
      </w:r>
      <w:r w:rsidR="00D4510D" w:rsidRPr="00FE49E2">
        <w:rPr>
          <w:b/>
          <w:bCs/>
          <w:rtl/>
        </w:rPr>
        <w:t xml:space="preserve"> </w:t>
      </w:r>
      <w:r w:rsidRPr="00FE49E2">
        <w:rPr>
          <w:b/>
          <w:bCs/>
          <w:rtl/>
        </w:rPr>
        <w:t>בלי</w:t>
      </w:r>
      <w:r w:rsidR="00D4510D" w:rsidRPr="00FE49E2">
        <w:rPr>
          <w:b/>
          <w:bCs/>
          <w:rtl/>
        </w:rPr>
        <w:t xml:space="preserve"> </w:t>
      </w:r>
      <w:r w:rsidRPr="00FE49E2">
        <w:rPr>
          <w:b/>
          <w:bCs/>
          <w:rtl/>
        </w:rPr>
        <w:t>צבעים</w:t>
      </w:r>
      <w:r w:rsidR="00D4510D" w:rsidRPr="00FE49E2">
        <w:rPr>
          <w:b/>
          <w:bCs/>
          <w:rtl/>
        </w:rPr>
        <w:t xml:space="preserve"> </w:t>
      </w:r>
      <w:r w:rsidRPr="00FE49E2">
        <w:rPr>
          <w:rtl/>
        </w:rPr>
        <w:t>[ובו]</w:t>
      </w:r>
      <w:r w:rsidR="00D4510D" w:rsidRPr="00FE49E2">
        <w:rPr>
          <w:rtl/>
        </w:rPr>
        <w:t xml:space="preserve"> </w:t>
      </w:r>
      <w:r w:rsidRPr="00FE49E2">
        <w:rPr>
          <w:rtl/>
        </w:rPr>
        <w:t>תמונה</w:t>
      </w:r>
      <w:r w:rsidR="00D4510D" w:rsidRPr="00FE49E2">
        <w:rPr>
          <w:rtl/>
        </w:rPr>
        <w:t xml:space="preserve"> </w:t>
      </w:r>
      <w:r w:rsidRPr="00FE49E2">
        <w:rPr>
          <w:rtl/>
        </w:rPr>
        <w:t>מהרבנית</w:t>
      </w:r>
      <w:r w:rsidR="00D4510D" w:rsidRPr="00FE49E2">
        <w:rPr>
          <w:rtl/>
        </w:rPr>
        <w:t xml:space="preserve"> </w:t>
      </w:r>
      <w:r w:rsidRPr="00FE49E2">
        <w:rPr>
          <w:rtl/>
        </w:rPr>
        <w:t>ע"ה,</w:t>
      </w:r>
      <w:r w:rsidR="00D4510D" w:rsidRPr="00FE49E2">
        <w:rPr>
          <w:rFonts w:ascii="Cambria" w:hAnsi="Cambria" w:cs="Times New Roman" w:hint="cs"/>
          <w:rtl/>
        </w:rPr>
        <w:t xml:space="preserve"> </w:t>
      </w:r>
      <w:r w:rsidRPr="00FE49E2">
        <w:rPr>
          <w:rFonts w:hint="cs"/>
          <w:rtl/>
        </w:rPr>
        <w:t>ולפי</w:t>
      </w:r>
      <w:r w:rsidR="00D4510D" w:rsidRPr="00FE49E2">
        <w:rPr>
          <w:rtl/>
        </w:rPr>
        <w:t xml:space="preserve"> </w:t>
      </w:r>
      <w:r w:rsidRPr="00FE49E2">
        <w:rPr>
          <w:rFonts w:hint="cs"/>
          <w:rtl/>
        </w:rPr>
        <w:t>עניות</w:t>
      </w:r>
      <w:r w:rsidR="00D4510D" w:rsidRPr="00FE49E2">
        <w:rPr>
          <w:rtl/>
        </w:rPr>
        <w:t xml:space="preserve"> </w:t>
      </w:r>
      <w:r w:rsidRPr="00FE49E2">
        <w:rPr>
          <w:rFonts w:hint="cs"/>
          <w:rtl/>
        </w:rPr>
        <w:t>דעתי</w:t>
      </w:r>
      <w:r w:rsidR="00D4510D" w:rsidRPr="00FE49E2">
        <w:rPr>
          <w:rtl/>
        </w:rPr>
        <w:t xml:space="preserve"> </w:t>
      </w:r>
      <w:r w:rsidRPr="00FE49E2">
        <w:rPr>
          <w:rFonts w:hint="cs"/>
          <w:rtl/>
        </w:rPr>
        <w:t>אינו</w:t>
      </w:r>
      <w:r w:rsidR="00D4510D" w:rsidRPr="00FE49E2">
        <w:rPr>
          <w:rtl/>
        </w:rPr>
        <w:t xml:space="preserve"> </w:t>
      </w:r>
      <w:r w:rsidRPr="00FE49E2">
        <w:rPr>
          <w:rFonts w:hint="cs"/>
          <w:rtl/>
        </w:rPr>
        <w:t>נכון</w:t>
      </w:r>
      <w:r w:rsidR="00D4510D" w:rsidRPr="00FE49E2">
        <w:rPr>
          <w:rtl/>
        </w:rPr>
        <w:t xml:space="preserve"> </w:t>
      </w:r>
      <w:r w:rsidRPr="00FE49E2">
        <w:rPr>
          <w:rtl/>
        </w:rPr>
        <w:t>-</w:t>
      </w:r>
      <w:r w:rsidR="00D4510D" w:rsidRPr="00FE49E2">
        <w:rPr>
          <w:rtl/>
        </w:rPr>
        <w:t xml:space="preserve"> </w:t>
      </w:r>
      <w:r w:rsidRPr="00FE49E2">
        <w:rPr>
          <w:rFonts w:hint="cs"/>
          <w:rtl/>
        </w:rPr>
        <w:t>ואף</w:t>
      </w:r>
      <w:r w:rsidR="00D4510D" w:rsidRPr="00FE49E2">
        <w:rPr>
          <w:rtl/>
        </w:rPr>
        <w:t xml:space="preserve"> </w:t>
      </w:r>
      <w:r w:rsidRPr="00FE49E2">
        <w:rPr>
          <w:rFonts w:hint="cs"/>
          <w:rtl/>
        </w:rPr>
        <w:t>דאמרו</w:t>
      </w:r>
      <w:r w:rsidR="00D4510D" w:rsidRPr="00FE49E2">
        <w:rPr>
          <w:rtl/>
        </w:rPr>
        <w:t xml:space="preserve"> </w:t>
      </w:r>
      <w:r w:rsidRPr="00FE49E2">
        <w:rPr>
          <w:rFonts w:hint="cs"/>
          <w:rtl/>
        </w:rPr>
        <w:t>חז</w:t>
      </w:r>
      <w:r w:rsidRPr="00FE49E2">
        <w:rPr>
          <w:rtl/>
        </w:rPr>
        <w:t>"</w:t>
      </w:r>
      <w:r w:rsidRPr="00FE49E2">
        <w:rPr>
          <w:rFonts w:hint="cs"/>
          <w:rtl/>
        </w:rPr>
        <w:t>ל</w:t>
      </w:r>
      <w:r w:rsidR="00D4510D" w:rsidRPr="00FE49E2">
        <w:rPr>
          <w:rFonts w:ascii="Cambria" w:hAnsi="Cambria" w:cs="Times New Roman" w:hint="cs"/>
          <w:rtl/>
        </w:rPr>
        <w:t xml:space="preserve"> </w:t>
      </w:r>
      <w:r w:rsidRPr="00FE49E2">
        <w:rPr>
          <w:rtl/>
        </w:rPr>
        <w:t>(</w:t>
      </w:r>
      <w:hyperlink r:id="rId16" w:tooltip="מסכת סנהדרין" w:history="1">
        <w:r w:rsidRPr="00FE49E2">
          <w:rPr>
            <w:rtl/>
          </w:rPr>
          <w:t>סנהדרין</w:t>
        </w:r>
      </w:hyperlink>
      <w:r w:rsidR="00D4510D" w:rsidRPr="00FE49E2">
        <w:rPr>
          <w:rtl/>
        </w:rPr>
        <w:t xml:space="preserve"> </w:t>
      </w:r>
      <w:r w:rsidRPr="00FE49E2">
        <w:rPr>
          <w:rtl/>
        </w:rPr>
        <w:t>מ"ה)</w:t>
      </w:r>
      <w:r w:rsidR="00C24729">
        <w:rPr>
          <w:rtl/>
        </w:rPr>
        <w:t xml:space="preserve"> </w:t>
      </w:r>
      <w:r w:rsidRPr="00FE49E2">
        <w:rPr>
          <w:rtl/>
        </w:rPr>
        <w:t>גמירי</w:t>
      </w:r>
      <w:r w:rsidR="00D4510D" w:rsidRPr="00FE49E2">
        <w:rPr>
          <w:rtl/>
        </w:rPr>
        <w:t xml:space="preserve"> </w:t>
      </w:r>
      <w:r w:rsidRPr="00FE49E2">
        <w:rPr>
          <w:rtl/>
        </w:rPr>
        <w:t>אין</w:t>
      </w:r>
      <w:r w:rsidR="00D4510D" w:rsidRPr="00FE49E2">
        <w:rPr>
          <w:rFonts w:ascii="Cambria" w:hAnsi="Cambria" w:cs="Times New Roman" w:hint="cs"/>
          <w:rtl/>
        </w:rPr>
        <w:t xml:space="preserve"> </w:t>
      </w:r>
      <w:hyperlink r:id="rId17" w:tooltip="יצר הרע" w:history="1">
        <w:r w:rsidR="00D4510D" w:rsidRPr="00FE49E2">
          <w:rPr>
            <w:rtl/>
          </w:rPr>
          <w:t xml:space="preserve"> </w:t>
        </w:r>
        <w:r w:rsidRPr="00FE49E2">
          <w:rPr>
            <w:rtl/>
          </w:rPr>
          <w:t>יצה”ר</w:t>
        </w:r>
      </w:hyperlink>
      <w:r w:rsidR="00D4510D" w:rsidRPr="00FE49E2">
        <w:rPr>
          <w:rFonts w:ascii="Cambria" w:hAnsi="Cambria" w:cs="Times New Roman" w:hint="cs"/>
          <w:rtl/>
        </w:rPr>
        <w:t xml:space="preserve"> </w:t>
      </w:r>
      <w:r w:rsidRPr="00FE49E2">
        <w:rPr>
          <w:rFonts w:hint="cs"/>
          <w:rtl/>
        </w:rPr>
        <w:t>שולט</w:t>
      </w:r>
      <w:r w:rsidR="00D4510D" w:rsidRPr="00FE49E2">
        <w:rPr>
          <w:rtl/>
        </w:rPr>
        <w:t xml:space="preserve"> </w:t>
      </w:r>
      <w:r w:rsidRPr="00FE49E2">
        <w:rPr>
          <w:rFonts w:hint="cs"/>
          <w:rtl/>
        </w:rPr>
        <w:t>אלא</w:t>
      </w:r>
      <w:r w:rsidR="00D4510D" w:rsidRPr="00FE49E2">
        <w:rPr>
          <w:rtl/>
        </w:rPr>
        <w:t xml:space="preserve"> </w:t>
      </w:r>
      <w:r w:rsidRPr="00FE49E2">
        <w:rPr>
          <w:rFonts w:hint="cs"/>
          <w:rtl/>
        </w:rPr>
        <w:t>במה</w:t>
      </w:r>
      <w:r w:rsidR="00D4510D" w:rsidRPr="00FE49E2">
        <w:rPr>
          <w:rtl/>
        </w:rPr>
        <w:t xml:space="preserve"> </w:t>
      </w:r>
      <w:r w:rsidRPr="00FE49E2">
        <w:rPr>
          <w:rFonts w:hint="cs"/>
          <w:rtl/>
        </w:rPr>
        <w:t>שעיניו</w:t>
      </w:r>
      <w:r w:rsidR="00D4510D" w:rsidRPr="00FE49E2">
        <w:rPr>
          <w:rtl/>
        </w:rPr>
        <w:t xml:space="preserve"> </w:t>
      </w:r>
      <w:r w:rsidRPr="00FE49E2">
        <w:rPr>
          <w:rFonts w:hint="cs"/>
          <w:rtl/>
        </w:rPr>
        <w:t>רואות</w:t>
      </w:r>
      <w:r w:rsidR="00D4510D" w:rsidRPr="00FE49E2">
        <w:rPr>
          <w:rFonts w:ascii="Cambria" w:hAnsi="Cambria" w:cs="Times New Roman" w:hint="cs"/>
          <w:rtl/>
        </w:rPr>
        <w:t xml:space="preserve"> </w:t>
      </w:r>
      <w:r w:rsidRPr="00FE49E2">
        <w:rPr>
          <w:b/>
          <w:bCs/>
          <w:u w:val="single"/>
          <w:rtl/>
        </w:rPr>
        <w:t>ושולל</w:t>
      </w:r>
      <w:r w:rsidR="00D4510D" w:rsidRPr="00FE49E2">
        <w:rPr>
          <w:b/>
          <w:bCs/>
          <w:rtl/>
        </w:rPr>
        <w:t xml:space="preserve"> </w:t>
      </w:r>
      <w:r w:rsidRPr="00FE49E2">
        <w:rPr>
          <w:b/>
          <w:bCs/>
          <w:rtl/>
        </w:rPr>
        <w:t>בנוגע</w:t>
      </w:r>
      <w:r w:rsidR="00D4510D" w:rsidRPr="00FE49E2">
        <w:rPr>
          <w:b/>
          <w:bCs/>
          <w:rtl/>
        </w:rPr>
        <w:t xml:space="preserve"> </w:t>
      </w:r>
      <w:r w:rsidRPr="00FE49E2">
        <w:rPr>
          <w:b/>
          <w:bCs/>
          <w:rtl/>
        </w:rPr>
        <w:t>לאחרנייתא,</w:t>
      </w:r>
      <w:r w:rsidR="00D4510D" w:rsidRPr="00FE49E2">
        <w:rPr>
          <w:rFonts w:ascii="Cambria" w:hAnsi="Cambria" w:cs="Times New Roman" w:hint="cs"/>
          <w:b/>
          <w:bCs/>
          <w:sz w:val="28"/>
          <w:szCs w:val="28"/>
          <w:rtl/>
        </w:rPr>
        <w:t xml:space="preserve"> </w:t>
      </w:r>
      <w:r w:rsidRPr="00FE49E2">
        <w:rPr>
          <w:b/>
          <w:bCs/>
          <w:rtl/>
        </w:rPr>
        <w:t>וגם</w:t>
      </w:r>
      <w:r w:rsidR="00D4510D" w:rsidRPr="00FE49E2">
        <w:rPr>
          <w:b/>
          <w:bCs/>
          <w:rtl/>
        </w:rPr>
        <w:t xml:space="preserve"> </w:t>
      </w:r>
      <w:r w:rsidRPr="00FE49E2">
        <w:rPr>
          <w:b/>
          <w:bCs/>
          <w:rtl/>
        </w:rPr>
        <w:t>קיימא</w:t>
      </w:r>
      <w:r w:rsidR="00D4510D" w:rsidRPr="00FE49E2">
        <w:rPr>
          <w:b/>
          <w:bCs/>
          <w:rtl/>
        </w:rPr>
        <w:t xml:space="preserve"> </w:t>
      </w:r>
      <w:r w:rsidRPr="00FE49E2">
        <w:rPr>
          <w:b/>
          <w:bCs/>
          <w:rtl/>
        </w:rPr>
        <w:t>לן</w:t>
      </w:r>
      <w:r w:rsidR="00D4510D" w:rsidRPr="00FE49E2">
        <w:rPr>
          <w:b/>
          <w:bCs/>
          <w:rtl/>
        </w:rPr>
        <w:t xml:space="preserve"> </w:t>
      </w:r>
      <w:r w:rsidRPr="00FE49E2">
        <w:rPr>
          <w:b/>
          <w:bCs/>
          <w:rtl/>
        </w:rPr>
        <w:t>באבן</w:t>
      </w:r>
      <w:r w:rsidR="00D4510D" w:rsidRPr="00FE49E2">
        <w:rPr>
          <w:b/>
          <w:bCs/>
          <w:rtl/>
        </w:rPr>
        <w:t xml:space="preserve"> </w:t>
      </w:r>
      <w:r w:rsidRPr="00FE49E2">
        <w:rPr>
          <w:b/>
          <w:bCs/>
          <w:rtl/>
        </w:rPr>
        <w:t>העזר</w:t>
      </w:r>
      <w:r w:rsidR="00D4510D" w:rsidRPr="00FE49E2">
        <w:rPr>
          <w:rFonts w:ascii="Cambria" w:hAnsi="Cambria" w:cs="Times New Roman" w:hint="cs"/>
          <w:b/>
          <w:bCs/>
          <w:sz w:val="28"/>
          <w:szCs w:val="28"/>
          <w:rtl/>
        </w:rPr>
        <w:t xml:space="preserve"> </w:t>
      </w:r>
      <w:r w:rsidRPr="00FE49E2">
        <w:rPr>
          <w:rFonts w:hint="cs"/>
          <w:b/>
          <w:bCs/>
          <w:rtl/>
        </w:rPr>
        <w:t>סימן</w:t>
      </w:r>
      <w:r w:rsidR="00D4510D" w:rsidRPr="00FE49E2">
        <w:rPr>
          <w:b/>
          <w:bCs/>
          <w:rtl/>
        </w:rPr>
        <w:t xml:space="preserve"> </w:t>
      </w:r>
      <w:r w:rsidRPr="00FE49E2">
        <w:rPr>
          <w:rFonts w:hint="cs"/>
          <w:b/>
          <w:bCs/>
          <w:rtl/>
        </w:rPr>
        <w:t>כ</w:t>
      </w:r>
      <w:r w:rsidRPr="00FE49E2">
        <w:rPr>
          <w:b/>
          <w:bCs/>
          <w:rtl/>
        </w:rPr>
        <w:t>"</w:t>
      </w:r>
      <w:r w:rsidRPr="00FE49E2">
        <w:rPr>
          <w:rFonts w:hint="cs"/>
          <w:b/>
          <w:bCs/>
          <w:rtl/>
        </w:rPr>
        <w:t>א</w:t>
      </w:r>
      <w:r w:rsidR="00D4510D" w:rsidRPr="00FE49E2">
        <w:rPr>
          <w:b/>
          <w:bCs/>
          <w:rtl/>
        </w:rPr>
        <w:t xml:space="preserve"> </w:t>
      </w:r>
      <w:r w:rsidRPr="00FE49E2">
        <w:rPr>
          <w:rFonts w:hint="cs"/>
          <w:b/>
          <w:bCs/>
          <w:rtl/>
        </w:rPr>
        <w:t>ס</w:t>
      </w:r>
      <w:r w:rsidRPr="00FE49E2">
        <w:rPr>
          <w:b/>
          <w:bCs/>
          <w:rtl/>
        </w:rPr>
        <w:t>"</w:t>
      </w:r>
      <w:r w:rsidRPr="00FE49E2">
        <w:rPr>
          <w:rFonts w:hint="cs"/>
          <w:b/>
          <w:bCs/>
          <w:rtl/>
        </w:rPr>
        <w:t>א</w:t>
      </w:r>
      <w:r w:rsidR="00D4510D" w:rsidRPr="00FE49E2">
        <w:rPr>
          <w:b/>
          <w:bCs/>
          <w:rtl/>
        </w:rPr>
        <w:t xml:space="preserve"> </w:t>
      </w:r>
      <w:r w:rsidRPr="00FE49E2">
        <w:rPr>
          <w:rFonts w:hint="cs"/>
          <w:b/>
          <w:bCs/>
          <w:rtl/>
        </w:rPr>
        <w:t>דאסור</w:t>
      </w:r>
      <w:r w:rsidR="00D4510D" w:rsidRPr="00FE49E2">
        <w:rPr>
          <w:rFonts w:ascii="Cambria" w:hAnsi="Cambria" w:cs="Times New Roman" w:hint="cs"/>
          <w:b/>
          <w:bCs/>
          <w:sz w:val="28"/>
          <w:szCs w:val="28"/>
          <w:rtl/>
        </w:rPr>
        <w:t xml:space="preserve"> </w:t>
      </w:r>
      <w:r w:rsidRPr="00FE49E2">
        <w:rPr>
          <w:b/>
          <w:bCs/>
          <w:rtl/>
        </w:rPr>
        <w:t>1)</w:t>
      </w:r>
      <w:r w:rsidR="00D4510D" w:rsidRPr="00FE49E2">
        <w:rPr>
          <w:rFonts w:ascii="Cambria" w:hAnsi="Cambria" w:cs="Times New Roman" w:hint="cs"/>
          <w:b/>
          <w:bCs/>
          <w:sz w:val="28"/>
          <w:szCs w:val="28"/>
          <w:rtl/>
        </w:rPr>
        <w:t xml:space="preserve"> </w:t>
      </w:r>
      <w:r w:rsidRPr="00FE49E2">
        <w:rPr>
          <w:rFonts w:hint="cs"/>
          <w:b/>
          <w:bCs/>
          <w:rtl/>
        </w:rPr>
        <w:t>להסתכל</w:t>
      </w:r>
      <w:r w:rsidR="00D4510D" w:rsidRPr="00FE49E2">
        <w:rPr>
          <w:b/>
          <w:bCs/>
          <w:rtl/>
        </w:rPr>
        <w:t xml:space="preserve"> </w:t>
      </w:r>
      <w:r w:rsidRPr="00FE49E2">
        <w:rPr>
          <w:rFonts w:hint="cs"/>
          <w:b/>
          <w:bCs/>
          <w:rtl/>
        </w:rPr>
        <w:t>אף</w:t>
      </w:r>
      <w:r w:rsidR="00D4510D" w:rsidRPr="00FE49E2">
        <w:rPr>
          <w:b/>
          <w:bCs/>
          <w:rtl/>
        </w:rPr>
        <w:t xml:space="preserve"> </w:t>
      </w:r>
      <w:r w:rsidRPr="00FE49E2">
        <w:rPr>
          <w:rFonts w:hint="cs"/>
          <w:b/>
          <w:bCs/>
          <w:rtl/>
        </w:rPr>
        <w:t>בבגדי</w:t>
      </w:r>
      <w:r w:rsidR="00D4510D" w:rsidRPr="00FE49E2">
        <w:rPr>
          <w:rFonts w:ascii="Cambria" w:hAnsi="Cambria" w:cs="Times New Roman" w:hint="cs"/>
          <w:b/>
          <w:bCs/>
          <w:sz w:val="28"/>
          <w:szCs w:val="28"/>
          <w:rtl/>
        </w:rPr>
        <w:t xml:space="preserve"> </w:t>
      </w:r>
      <w:r w:rsidRPr="00FE49E2">
        <w:rPr>
          <w:b/>
          <w:bCs/>
          <w:rtl/>
        </w:rPr>
        <w:t>2)</w:t>
      </w:r>
      <w:r w:rsidR="00D4510D" w:rsidRPr="00FE49E2">
        <w:rPr>
          <w:rFonts w:ascii="Cambria" w:hAnsi="Cambria" w:cs="Times New Roman" w:hint="cs"/>
          <w:b/>
          <w:bCs/>
          <w:sz w:val="28"/>
          <w:szCs w:val="28"/>
          <w:rtl/>
        </w:rPr>
        <w:t xml:space="preserve"> </w:t>
      </w:r>
      <w:r w:rsidRPr="00FE49E2">
        <w:rPr>
          <w:rFonts w:hint="cs"/>
          <w:b/>
          <w:bCs/>
          <w:rtl/>
        </w:rPr>
        <w:t>צבעונים</w:t>
      </w:r>
      <w:r w:rsidR="00D4510D" w:rsidRPr="00FE49E2">
        <w:rPr>
          <w:b/>
          <w:bCs/>
          <w:rtl/>
        </w:rPr>
        <w:t xml:space="preserve"> </w:t>
      </w:r>
      <w:r w:rsidRPr="00FE49E2">
        <w:rPr>
          <w:rFonts w:hint="cs"/>
          <w:b/>
          <w:bCs/>
          <w:rtl/>
        </w:rPr>
        <w:t>של</w:t>
      </w:r>
      <w:r w:rsidR="00D4510D" w:rsidRPr="00FE49E2">
        <w:rPr>
          <w:b/>
          <w:bCs/>
          <w:rtl/>
        </w:rPr>
        <w:t xml:space="preserve"> </w:t>
      </w:r>
      <w:r w:rsidRPr="00FE49E2">
        <w:rPr>
          <w:rFonts w:hint="cs"/>
          <w:b/>
          <w:bCs/>
          <w:rtl/>
        </w:rPr>
        <w:t>אשה</w:t>
      </w:r>
      <w:r w:rsidR="00D4510D" w:rsidRPr="00FE49E2">
        <w:rPr>
          <w:rFonts w:ascii="Cambria" w:hAnsi="Cambria" w:cs="Times New Roman" w:hint="cs"/>
          <w:b/>
          <w:bCs/>
          <w:sz w:val="28"/>
          <w:szCs w:val="28"/>
          <w:rtl/>
        </w:rPr>
        <w:t xml:space="preserve"> </w:t>
      </w:r>
      <w:r w:rsidRPr="00FE49E2">
        <w:rPr>
          <w:b/>
          <w:bCs/>
          <w:rtl/>
        </w:rPr>
        <w:t>3)</w:t>
      </w:r>
      <w:r w:rsidR="00D4510D" w:rsidRPr="00FE49E2">
        <w:rPr>
          <w:rFonts w:ascii="Cambria" w:hAnsi="Cambria" w:cs="Times New Roman" w:hint="cs"/>
          <w:b/>
          <w:bCs/>
          <w:sz w:val="28"/>
          <w:szCs w:val="28"/>
          <w:rtl/>
        </w:rPr>
        <w:t xml:space="preserve"> </w:t>
      </w:r>
      <w:r w:rsidRPr="00FE49E2">
        <w:rPr>
          <w:rFonts w:hint="cs"/>
          <w:b/>
          <w:bCs/>
          <w:rtl/>
        </w:rPr>
        <w:t>שהוא</w:t>
      </w:r>
      <w:r w:rsidR="00D4510D" w:rsidRPr="00FE49E2">
        <w:rPr>
          <w:b/>
          <w:bCs/>
          <w:rtl/>
        </w:rPr>
        <w:t xml:space="preserve"> </w:t>
      </w:r>
      <w:r w:rsidRPr="00FE49E2">
        <w:rPr>
          <w:rFonts w:hint="cs"/>
          <w:b/>
          <w:bCs/>
          <w:rtl/>
        </w:rPr>
        <w:t>מכירה</w:t>
      </w:r>
      <w:r w:rsidR="00D4510D" w:rsidRPr="00FE49E2">
        <w:rPr>
          <w:rFonts w:ascii="Cambria" w:hAnsi="Cambria" w:cs="Times New Roman" w:hint="cs"/>
          <w:b/>
          <w:bCs/>
          <w:sz w:val="28"/>
          <w:szCs w:val="28"/>
          <w:rtl/>
        </w:rPr>
        <w:t xml:space="preserve"> </w:t>
      </w:r>
      <w:r w:rsidRPr="00FE49E2">
        <w:rPr>
          <w:rFonts w:hint="cs"/>
          <w:b/>
          <w:bCs/>
          <w:rtl/>
        </w:rPr>
        <w:t>ומכלל</w:t>
      </w:r>
      <w:r w:rsidR="00D4510D" w:rsidRPr="00FE49E2">
        <w:rPr>
          <w:b/>
          <w:bCs/>
          <w:rtl/>
        </w:rPr>
        <w:t xml:space="preserve"> </w:t>
      </w:r>
      <w:r w:rsidRPr="00FE49E2">
        <w:rPr>
          <w:rFonts w:hint="cs"/>
          <w:b/>
          <w:bCs/>
          <w:rtl/>
        </w:rPr>
        <w:t>הן</w:t>
      </w:r>
      <w:r w:rsidR="00D4510D" w:rsidRPr="00FE49E2">
        <w:rPr>
          <w:b/>
          <w:bCs/>
          <w:rtl/>
        </w:rPr>
        <w:t xml:space="preserve"> </w:t>
      </w:r>
      <w:r w:rsidRPr="00FE49E2">
        <w:rPr>
          <w:rFonts w:hint="cs"/>
          <w:b/>
          <w:bCs/>
          <w:rtl/>
        </w:rPr>
        <w:t>אתה</w:t>
      </w:r>
      <w:r w:rsidR="00D4510D" w:rsidRPr="00FE49E2">
        <w:rPr>
          <w:b/>
          <w:bCs/>
          <w:rtl/>
        </w:rPr>
        <w:t xml:space="preserve"> </w:t>
      </w:r>
      <w:r w:rsidRPr="00FE49E2">
        <w:rPr>
          <w:rFonts w:hint="cs"/>
          <w:b/>
          <w:bCs/>
          <w:rtl/>
        </w:rPr>
        <w:t>שומע</w:t>
      </w:r>
      <w:r w:rsidR="00D4510D" w:rsidRPr="00FE49E2">
        <w:rPr>
          <w:b/>
          <w:bCs/>
          <w:rtl/>
        </w:rPr>
        <w:t xml:space="preserve"> </w:t>
      </w:r>
      <w:r w:rsidRPr="00FE49E2">
        <w:rPr>
          <w:b/>
          <w:bCs/>
          <w:rtl/>
        </w:rPr>
        <w:t>לאו</w:t>
      </w:r>
      <w:r w:rsidR="00D4510D" w:rsidRPr="00FE49E2">
        <w:rPr>
          <w:b/>
          <w:bCs/>
          <w:rtl/>
        </w:rPr>
        <w:t xml:space="preserve"> </w:t>
      </w:r>
      <w:r w:rsidRPr="00FE49E2">
        <w:rPr>
          <w:b/>
          <w:bCs/>
          <w:rtl/>
        </w:rPr>
        <w:t>שלילת</w:t>
      </w:r>
      <w:r w:rsidR="00D4510D" w:rsidRPr="00FE49E2">
        <w:rPr>
          <w:b/>
          <w:bCs/>
          <w:rtl/>
        </w:rPr>
        <w:t xml:space="preserve"> </w:t>
      </w:r>
      <w:r w:rsidRPr="00FE49E2">
        <w:rPr>
          <w:b/>
          <w:bCs/>
          <w:rtl/>
        </w:rPr>
        <w:t>האיסור</w:t>
      </w:r>
      <w:r w:rsidR="00D4510D" w:rsidRPr="00FE49E2">
        <w:rPr>
          <w:b/>
          <w:bCs/>
          <w:rtl/>
        </w:rPr>
        <w:t xml:space="preserve"> </w:t>
      </w:r>
      <w:r w:rsidRPr="00FE49E2">
        <w:rPr>
          <w:b/>
          <w:bCs/>
          <w:rtl/>
        </w:rPr>
        <w:t>כאשר</w:t>
      </w:r>
      <w:r w:rsidR="00D4510D" w:rsidRPr="00FE49E2">
        <w:rPr>
          <w:b/>
          <w:bCs/>
          <w:rtl/>
        </w:rPr>
        <w:t xml:space="preserve"> </w:t>
      </w:r>
      <w:r w:rsidRPr="00FE49E2">
        <w:rPr>
          <w:b/>
          <w:bCs/>
          <w:rtl/>
        </w:rPr>
        <w:t>אין</w:t>
      </w:r>
      <w:r w:rsidR="00D4510D" w:rsidRPr="00FE49E2">
        <w:rPr>
          <w:b/>
          <w:bCs/>
          <w:rtl/>
        </w:rPr>
        <w:t xml:space="preserve"> </w:t>
      </w:r>
      <w:r w:rsidRPr="00FE49E2">
        <w:rPr>
          <w:b/>
          <w:bCs/>
          <w:rtl/>
        </w:rPr>
        <w:t>ג'</w:t>
      </w:r>
      <w:r w:rsidR="00D4510D" w:rsidRPr="00FE49E2">
        <w:rPr>
          <w:b/>
          <w:bCs/>
          <w:rtl/>
        </w:rPr>
        <w:t xml:space="preserve"> </w:t>
      </w:r>
      <w:r w:rsidRPr="00FE49E2">
        <w:rPr>
          <w:b/>
          <w:bCs/>
          <w:rtl/>
        </w:rPr>
        <w:t>הנ"ל,</w:t>
      </w:r>
      <w:r w:rsidR="00D4510D" w:rsidRPr="00FE49E2">
        <w:rPr>
          <w:b/>
          <w:bCs/>
          <w:rtl/>
        </w:rPr>
        <w:t xml:space="preserve"> </w:t>
      </w:r>
      <w:r w:rsidRPr="00FE49E2">
        <w:rPr>
          <w:b/>
          <w:bCs/>
          <w:rtl/>
        </w:rPr>
        <w:t>ובפרט</w:t>
      </w:r>
      <w:r w:rsidR="00D4510D" w:rsidRPr="00FE49E2">
        <w:rPr>
          <w:b/>
          <w:bCs/>
          <w:rtl/>
        </w:rPr>
        <w:t xml:space="preserve"> </w:t>
      </w:r>
      <w:r w:rsidRPr="00FE49E2">
        <w:rPr>
          <w:b/>
          <w:bCs/>
          <w:rtl/>
        </w:rPr>
        <w:t>-</w:t>
      </w:r>
      <w:r w:rsidR="00D4510D" w:rsidRPr="00FE49E2">
        <w:rPr>
          <w:b/>
          <w:bCs/>
          <w:rtl/>
        </w:rPr>
        <w:t xml:space="preserve"> </w:t>
      </w:r>
      <w:r w:rsidRPr="00FE49E2">
        <w:rPr>
          <w:b/>
          <w:bCs/>
          <w:u w:val="single"/>
          <w:rtl/>
        </w:rPr>
        <w:t>כל</w:t>
      </w:r>
      <w:r w:rsidR="00D4510D" w:rsidRPr="00FE49E2">
        <w:rPr>
          <w:b/>
          <w:bCs/>
          <w:u w:val="single"/>
          <w:rtl/>
        </w:rPr>
        <w:t xml:space="preserve"> </w:t>
      </w:r>
      <w:r w:rsidRPr="00FE49E2">
        <w:rPr>
          <w:b/>
          <w:bCs/>
          <w:u w:val="single"/>
          <w:rtl/>
        </w:rPr>
        <w:t>הג'</w:t>
      </w:r>
      <w:r w:rsidR="00D4510D" w:rsidRPr="00FE49E2">
        <w:rPr>
          <w:rFonts w:ascii="Cambria" w:hAnsi="Cambria" w:cs="Times New Roman" w:hint="cs"/>
          <w:rtl/>
        </w:rPr>
        <w:t xml:space="preserve"> </w:t>
      </w:r>
      <w:r w:rsidRPr="00FE49E2">
        <w:rPr>
          <w:rtl/>
        </w:rPr>
        <w:t>(</w:t>
      </w:r>
      <w:r w:rsidRPr="00FE49E2">
        <w:rPr>
          <w:rFonts w:hint="cs"/>
          <w:rtl/>
        </w:rPr>
        <w:t>ועי</w:t>
      </w:r>
      <w:r w:rsidRPr="00FE49E2">
        <w:rPr>
          <w:rtl/>
        </w:rPr>
        <w:t>'</w:t>
      </w:r>
      <w:r w:rsidR="00D4510D" w:rsidRPr="00FE49E2">
        <w:rPr>
          <w:rtl/>
        </w:rPr>
        <w:t xml:space="preserve"> </w:t>
      </w:r>
      <w:r w:rsidRPr="00FE49E2">
        <w:rPr>
          <w:rFonts w:hint="cs"/>
          <w:rtl/>
        </w:rPr>
        <w:t>באוצר</w:t>
      </w:r>
      <w:r w:rsidR="00D4510D" w:rsidRPr="00FE49E2">
        <w:rPr>
          <w:rtl/>
        </w:rPr>
        <w:t xml:space="preserve"> </w:t>
      </w:r>
      <w:r w:rsidRPr="00FE49E2">
        <w:rPr>
          <w:rFonts w:hint="cs"/>
          <w:rtl/>
        </w:rPr>
        <w:t>הפוסקים</w:t>
      </w:r>
      <w:r w:rsidR="00D4510D" w:rsidRPr="00FE49E2">
        <w:rPr>
          <w:rtl/>
        </w:rPr>
        <w:t xml:space="preserve"> </w:t>
      </w:r>
      <w:r w:rsidRPr="00FE49E2">
        <w:rPr>
          <w:rFonts w:hint="cs"/>
          <w:rtl/>
        </w:rPr>
        <w:t>סקי</w:t>
      </w:r>
      <w:r w:rsidRPr="00FE49E2">
        <w:rPr>
          <w:rtl/>
        </w:rPr>
        <w:t>"</w:t>
      </w:r>
      <w:r w:rsidRPr="00FE49E2">
        <w:rPr>
          <w:rFonts w:hint="cs"/>
          <w:rtl/>
        </w:rPr>
        <w:t>ב</w:t>
      </w:r>
      <w:r w:rsidR="00D4510D" w:rsidRPr="00FE49E2">
        <w:rPr>
          <w:rtl/>
        </w:rPr>
        <w:t xml:space="preserve"> </w:t>
      </w:r>
      <w:r w:rsidRPr="00FE49E2">
        <w:rPr>
          <w:rFonts w:hint="cs"/>
          <w:rtl/>
        </w:rPr>
        <w:t>בשם</w:t>
      </w:r>
      <w:r w:rsidR="00D4510D" w:rsidRPr="00FE49E2">
        <w:rPr>
          <w:rtl/>
        </w:rPr>
        <w:t xml:space="preserve"> </w:t>
      </w:r>
      <w:r w:rsidRPr="00FE49E2">
        <w:rPr>
          <w:rFonts w:hint="cs"/>
          <w:rtl/>
        </w:rPr>
        <w:t>שו</w:t>
      </w:r>
      <w:r w:rsidRPr="00FE49E2">
        <w:rPr>
          <w:rtl/>
        </w:rPr>
        <w:t>"</w:t>
      </w:r>
      <w:r w:rsidRPr="00FE49E2">
        <w:rPr>
          <w:rFonts w:hint="cs"/>
          <w:rtl/>
        </w:rPr>
        <w:t>ת</w:t>
      </w:r>
      <w:r w:rsidR="00D4510D" w:rsidRPr="00FE49E2">
        <w:rPr>
          <w:rtl/>
        </w:rPr>
        <w:t xml:space="preserve"> </w:t>
      </w:r>
      <w:r w:rsidRPr="00FE49E2">
        <w:rPr>
          <w:rFonts w:hint="cs"/>
          <w:rtl/>
        </w:rPr>
        <w:t>הב</w:t>
      </w:r>
      <w:r w:rsidRPr="00FE49E2">
        <w:rPr>
          <w:rtl/>
        </w:rPr>
        <w:t>"</w:t>
      </w:r>
      <w:r w:rsidRPr="00FE49E2">
        <w:rPr>
          <w:rFonts w:hint="cs"/>
          <w:rtl/>
        </w:rPr>
        <w:t>ח</w:t>
      </w:r>
      <w:r w:rsidR="00D4510D" w:rsidRPr="00FE49E2">
        <w:rPr>
          <w:rtl/>
        </w:rPr>
        <w:t xml:space="preserve"> </w:t>
      </w:r>
      <w:r w:rsidRPr="00FE49E2">
        <w:rPr>
          <w:rFonts w:hint="cs"/>
          <w:rtl/>
        </w:rPr>
        <w:t>סימן</w:t>
      </w:r>
      <w:r w:rsidR="00D4510D" w:rsidRPr="00FE49E2">
        <w:rPr>
          <w:rtl/>
        </w:rPr>
        <w:t xml:space="preserve"> </w:t>
      </w:r>
      <w:r w:rsidRPr="00FE49E2">
        <w:rPr>
          <w:rFonts w:hint="cs"/>
          <w:rtl/>
        </w:rPr>
        <w:t>י</w:t>
      </w:r>
      <w:r w:rsidRPr="00FE49E2">
        <w:rPr>
          <w:rtl/>
        </w:rPr>
        <w:t>"</w:t>
      </w:r>
      <w:r w:rsidRPr="00FE49E2">
        <w:rPr>
          <w:rFonts w:hint="cs"/>
          <w:rtl/>
        </w:rPr>
        <w:t>ד</w:t>
      </w:r>
      <w:r w:rsidR="00D4510D" w:rsidRPr="00FE49E2">
        <w:rPr>
          <w:rtl/>
        </w:rPr>
        <w:t xml:space="preserve"> </w:t>
      </w:r>
      <w:r w:rsidRPr="00FE49E2">
        <w:rPr>
          <w:rtl/>
        </w:rPr>
        <w:t>דגם</w:t>
      </w:r>
      <w:r w:rsidR="00D4510D" w:rsidRPr="00FE49E2">
        <w:rPr>
          <w:rtl/>
        </w:rPr>
        <w:t xml:space="preserve"> </w:t>
      </w:r>
      <w:r w:rsidRPr="00FE49E2">
        <w:rPr>
          <w:rtl/>
        </w:rPr>
        <w:t>בבגד</w:t>
      </w:r>
      <w:r w:rsidR="00D4510D" w:rsidRPr="00FE49E2">
        <w:rPr>
          <w:rtl/>
        </w:rPr>
        <w:t xml:space="preserve"> </w:t>
      </w:r>
      <w:r w:rsidRPr="00FE49E2">
        <w:rPr>
          <w:rtl/>
        </w:rPr>
        <w:t>אשה</w:t>
      </w:r>
      <w:r w:rsidR="00D4510D" w:rsidRPr="00FE49E2">
        <w:rPr>
          <w:rtl/>
        </w:rPr>
        <w:t xml:space="preserve"> </w:t>
      </w:r>
      <w:r w:rsidRPr="00FE49E2">
        <w:rPr>
          <w:rtl/>
        </w:rPr>
        <w:t>שכבר</w:t>
      </w:r>
      <w:r w:rsidR="00D4510D" w:rsidRPr="00FE49E2">
        <w:rPr>
          <w:rtl/>
        </w:rPr>
        <w:t xml:space="preserve"> </w:t>
      </w:r>
      <w:r w:rsidRPr="00FE49E2">
        <w:rPr>
          <w:rtl/>
        </w:rPr>
        <w:t>מתה</w:t>
      </w:r>
      <w:r w:rsidR="00D4510D" w:rsidRPr="00FE49E2">
        <w:rPr>
          <w:rtl/>
        </w:rPr>
        <w:t xml:space="preserve"> </w:t>
      </w:r>
      <w:r w:rsidRPr="00FE49E2">
        <w:rPr>
          <w:rtl/>
        </w:rPr>
        <w:t>עיי"ש)</w:t>
      </w:r>
      <w:r w:rsidR="00D4510D" w:rsidRPr="00FE49E2">
        <w:rPr>
          <w:rtl/>
        </w:rPr>
        <w:t xml:space="preserve"> </w:t>
      </w:r>
      <w:r w:rsidRPr="00FE49E2">
        <w:rPr>
          <w:b/>
          <w:bCs/>
          <w:rtl/>
        </w:rPr>
        <w:t>מה</w:t>
      </w:r>
      <w:r w:rsidR="00D4510D" w:rsidRPr="00FE49E2">
        <w:rPr>
          <w:b/>
          <w:bCs/>
          <w:rtl/>
        </w:rPr>
        <w:t xml:space="preserve"> </w:t>
      </w:r>
      <w:r w:rsidRPr="00FE49E2">
        <w:rPr>
          <w:b/>
          <w:bCs/>
          <w:rtl/>
        </w:rPr>
        <w:t>שאין</w:t>
      </w:r>
      <w:r w:rsidR="00D4510D" w:rsidRPr="00FE49E2">
        <w:rPr>
          <w:b/>
          <w:bCs/>
          <w:rtl/>
        </w:rPr>
        <w:t xml:space="preserve"> </w:t>
      </w:r>
      <w:r w:rsidRPr="00FE49E2">
        <w:rPr>
          <w:b/>
          <w:bCs/>
          <w:rtl/>
        </w:rPr>
        <w:t>כן</w:t>
      </w:r>
      <w:r w:rsidR="00D4510D" w:rsidRPr="00FE49E2">
        <w:rPr>
          <w:b/>
          <w:bCs/>
          <w:rtl/>
        </w:rPr>
        <w:t xml:space="preserve"> </w:t>
      </w:r>
      <w:r w:rsidRPr="00FE49E2">
        <w:rPr>
          <w:b/>
          <w:bCs/>
          <w:rtl/>
        </w:rPr>
        <w:t>בנידון</w:t>
      </w:r>
      <w:r w:rsidR="00D4510D" w:rsidRPr="00FE49E2">
        <w:rPr>
          <w:b/>
          <w:bCs/>
          <w:rtl/>
        </w:rPr>
        <w:t xml:space="preserve"> </w:t>
      </w:r>
      <w:r w:rsidRPr="00FE49E2">
        <w:rPr>
          <w:b/>
          <w:bCs/>
          <w:rtl/>
        </w:rPr>
        <w:t>דידן</w:t>
      </w:r>
      <w:r w:rsidRPr="00FE49E2">
        <w:rPr>
          <w:rtl/>
        </w:rPr>
        <w:t>,</w:t>
      </w:r>
      <w:r w:rsidR="00D4510D" w:rsidRPr="00FE49E2">
        <w:rPr>
          <w:rtl/>
        </w:rPr>
        <w:t xml:space="preserve"> </w:t>
      </w:r>
      <w:r w:rsidRPr="00FE49E2">
        <w:rPr>
          <w:rtl/>
        </w:rPr>
        <w:t>ו</w:t>
      </w:r>
      <w:r w:rsidR="00D4510D" w:rsidRPr="00FE49E2">
        <w:rPr>
          <w:rtl/>
        </w:rPr>
        <w:t xml:space="preserve"> </w:t>
      </w:r>
      <w:r w:rsidRPr="00FE49E2">
        <w:rPr>
          <w:rtl/>
        </w:rPr>
        <w:t>עכ”פ</w:t>
      </w:r>
      <w:r w:rsidR="00D4510D" w:rsidRPr="00FE49E2">
        <w:rPr>
          <w:rtl/>
        </w:rPr>
        <w:t xml:space="preserve"> </w:t>
      </w:r>
      <w:r w:rsidRPr="00FE49E2">
        <w:rPr>
          <w:rtl/>
        </w:rPr>
        <w:t>מדת</w:t>
      </w:r>
      <w:r w:rsidR="00D4510D" w:rsidRPr="00FE49E2">
        <w:rPr>
          <w:rtl/>
        </w:rPr>
        <w:t xml:space="preserve"> </w:t>
      </w:r>
      <w:r w:rsidRPr="00FE49E2">
        <w:rPr>
          <w:rtl/>
        </w:rPr>
        <w:t>חסידות</w:t>
      </w:r>
      <w:r w:rsidR="00D4510D" w:rsidRPr="00FE49E2">
        <w:rPr>
          <w:rtl/>
        </w:rPr>
        <w:t xml:space="preserve"> </w:t>
      </w:r>
      <w:r w:rsidRPr="00FE49E2">
        <w:rPr>
          <w:rtl/>
        </w:rPr>
        <w:t>להחמיר.</w:t>
      </w:r>
      <w:r w:rsidR="00D4510D" w:rsidRPr="00FE49E2">
        <w:rPr>
          <w:rFonts w:ascii="Cambria" w:hAnsi="Cambria" w:cs="Times New Roman" w:hint="cs"/>
          <w:rtl/>
        </w:rPr>
        <w:t xml:space="preserve"> </w:t>
      </w:r>
      <w:r w:rsidRPr="00FE49E2">
        <w:rPr>
          <w:b/>
          <w:bCs/>
          <w:rtl/>
        </w:rPr>
        <w:t>אלא</w:t>
      </w:r>
      <w:r w:rsidR="00D4510D" w:rsidRPr="00FE49E2">
        <w:rPr>
          <w:b/>
          <w:bCs/>
          <w:rtl/>
        </w:rPr>
        <w:t xml:space="preserve"> </w:t>
      </w:r>
      <w:r w:rsidRPr="00FE49E2">
        <w:rPr>
          <w:b/>
          <w:bCs/>
          <w:rtl/>
        </w:rPr>
        <w:t>שעל</w:t>
      </w:r>
      <w:r w:rsidR="00D4510D" w:rsidRPr="00FE49E2">
        <w:rPr>
          <w:b/>
          <w:bCs/>
          <w:rtl/>
        </w:rPr>
        <w:t xml:space="preserve"> </w:t>
      </w:r>
      <w:r w:rsidRPr="00FE49E2">
        <w:rPr>
          <w:b/>
          <w:bCs/>
          <w:rtl/>
        </w:rPr>
        <w:t>ידי</w:t>
      </w:r>
      <w:r w:rsidR="00D4510D" w:rsidRPr="00FE49E2">
        <w:rPr>
          <w:b/>
          <w:bCs/>
          <w:rtl/>
        </w:rPr>
        <w:t xml:space="preserve"> </w:t>
      </w:r>
      <w:r w:rsidRPr="00FE49E2">
        <w:rPr>
          <w:b/>
          <w:bCs/>
          <w:rtl/>
        </w:rPr>
        <w:t>זה</w:t>
      </w:r>
      <w:r w:rsidR="00D4510D" w:rsidRPr="00FE49E2">
        <w:rPr>
          <w:b/>
          <w:bCs/>
          <w:rtl/>
        </w:rPr>
        <w:t xml:space="preserve"> </w:t>
      </w:r>
      <w:r w:rsidRPr="00FE49E2">
        <w:rPr>
          <w:b/>
          <w:bCs/>
          <w:rtl/>
        </w:rPr>
        <w:t>יתמעט</w:t>
      </w:r>
      <w:r w:rsidR="00D4510D" w:rsidRPr="00FE49E2">
        <w:rPr>
          <w:b/>
          <w:bCs/>
          <w:rtl/>
        </w:rPr>
        <w:t xml:space="preserve"> </w:t>
      </w:r>
      <w:r w:rsidRPr="00FE49E2">
        <w:rPr>
          <w:b/>
          <w:bCs/>
          <w:rtl/>
        </w:rPr>
        <w:t>ב"והחי</w:t>
      </w:r>
      <w:r w:rsidR="00D4510D" w:rsidRPr="00FE49E2">
        <w:rPr>
          <w:b/>
          <w:bCs/>
          <w:rtl/>
        </w:rPr>
        <w:t xml:space="preserve"> </w:t>
      </w:r>
      <w:r w:rsidRPr="00FE49E2">
        <w:rPr>
          <w:b/>
          <w:bCs/>
          <w:rtl/>
        </w:rPr>
        <w:t>יתן</w:t>
      </w:r>
      <w:r w:rsidR="00D4510D" w:rsidRPr="00FE49E2">
        <w:rPr>
          <w:b/>
          <w:bCs/>
          <w:rtl/>
        </w:rPr>
        <w:t xml:space="preserve"> </w:t>
      </w:r>
      <w:r w:rsidRPr="00FE49E2">
        <w:rPr>
          <w:b/>
          <w:bCs/>
          <w:rtl/>
        </w:rPr>
        <w:t>אל</w:t>
      </w:r>
      <w:r w:rsidR="00D4510D" w:rsidRPr="00FE49E2">
        <w:rPr>
          <w:b/>
          <w:bCs/>
          <w:rtl/>
        </w:rPr>
        <w:t xml:space="preserve"> </w:t>
      </w:r>
      <w:r w:rsidRPr="00FE49E2">
        <w:rPr>
          <w:b/>
          <w:bCs/>
          <w:rtl/>
        </w:rPr>
        <w:t>לבו"</w:t>
      </w:r>
      <w:r w:rsidR="00D4510D" w:rsidRPr="00FE49E2">
        <w:rPr>
          <w:b/>
          <w:bCs/>
          <w:rtl/>
        </w:rPr>
        <w:t xml:space="preserve"> </w:t>
      </w:r>
      <w:r w:rsidRPr="00FE49E2">
        <w:rPr>
          <w:b/>
          <w:bCs/>
          <w:rtl/>
        </w:rPr>
        <w:t>-</w:t>
      </w:r>
      <w:r w:rsidR="00D4510D" w:rsidRPr="00FE49E2">
        <w:rPr>
          <w:b/>
          <w:bCs/>
          <w:rtl/>
        </w:rPr>
        <w:t xml:space="preserve"> </w:t>
      </w:r>
      <w:r w:rsidRPr="00FE49E2">
        <w:rPr>
          <w:b/>
          <w:bCs/>
          <w:rtl/>
        </w:rPr>
        <w:t>כנראה</w:t>
      </w:r>
      <w:r w:rsidR="00D4510D" w:rsidRPr="00FE49E2">
        <w:rPr>
          <w:b/>
          <w:bCs/>
          <w:rtl/>
        </w:rPr>
        <w:t xml:space="preserve"> </w:t>
      </w:r>
      <w:r w:rsidRPr="00FE49E2">
        <w:rPr>
          <w:b/>
          <w:bCs/>
          <w:rtl/>
        </w:rPr>
        <w:t>במוחש</w:t>
      </w:r>
      <w:r w:rsidR="00D4510D" w:rsidRPr="00FE49E2">
        <w:rPr>
          <w:b/>
          <w:bCs/>
          <w:rtl/>
        </w:rPr>
        <w:t xml:space="preserve"> </w:t>
      </w:r>
      <w:r w:rsidRPr="00FE49E2">
        <w:rPr>
          <w:b/>
          <w:bCs/>
          <w:rtl/>
        </w:rPr>
        <w:t>(ואולי</w:t>
      </w:r>
      <w:r w:rsidR="00D4510D" w:rsidRPr="00FE49E2">
        <w:rPr>
          <w:b/>
          <w:bCs/>
          <w:rtl/>
        </w:rPr>
        <w:t xml:space="preserve"> </w:t>
      </w:r>
      <w:r w:rsidRPr="00FE49E2">
        <w:rPr>
          <w:b/>
          <w:bCs/>
          <w:rtl/>
        </w:rPr>
        <w:t>זוהי</w:t>
      </w:r>
      <w:r w:rsidR="00D4510D" w:rsidRPr="00FE49E2">
        <w:rPr>
          <w:b/>
          <w:bCs/>
          <w:rtl/>
        </w:rPr>
        <w:t xml:space="preserve"> </w:t>
      </w:r>
      <w:r w:rsidRPr="00FE49E2">
        <w:rPr>
          <w:b/>
          <w:bCs/>
          <w:rtl/>
        </w:rPr>
        <w:t>סברת</w:t>
      </w:r>
      <w:r w:rsidR="00D4510D" w:rsidRPr="00FE49E2">
        <w:rPr>
          <w:b/>
          <w:bCs/>
          <w:rtl/>
        </w:rPr>
        <w:t xml:space="preserve"> </w:t>
      </w:r>
      <w:r w:rsidRPr="00FE49E2">
        <w:rPr>
          <w:b/>
          <w:bCs/>
          <w:rtl/>
        </w:rPr>
        <w:t>המוסיפים</w:t>
      </w:r>
      <w:r w:rsidR="00D4510D" w:rsidRPr="00FE49E2">
        <w:rPr>
          <w:b/>
          <w:bCs/>
          <w:rtl/>
        </w:rPr>
        <w:t xml:space="preserve"> </w:t>
      </w:r>
      <w:r w:rsidRPr="00FE49E2">
        <w:rPr>
          <w:b/>
          <w:bCs/>
          <w:rtl/>
        </w:rPr>
        <w:t>הנ"ל).</w:t>
      </w:r>
      <w:r w:rsidR="00D4510D" w:rsidRPr="00FE49E2">
        <w:rPr>
          <w:rFonts w:cs="Guttman Keren"/>
          <w:b/>
          <w:bCs/>
          <w:sz w:val="28"/>
          <w:szCs w:val="28"/>
          <w:rtl/>
        </w:rPr>
        <w:t xml:space="preserve"> </w:t>
      </w:r>
    </w:p>
    <w:p w:rsidR="004441C5" w:rsidRDefault="004441C5" w:rsidP="00077D26">
      <w:pPr>
        <w:pStyle w:val="a1"/>
        <w:rPr>
          <w:rtl/>
        </w:rPr>
      </w:pPr>
      <w:r>
        <w:rPr>
          <w:rFonts w:hint="cs"/>
          <w:rtl/>
        </w:rPr>
        <w:t>עד</w:t>
      </w:r>
      <w:r w:rsidR="00D4510D">
        <w:rPr>
          <w:rFonts w:hint="cs"/>
          <w:rtl/>
        </w:rPr>
        <w:t xml:space="preserve"> </w:t>
      </w:r>
      <w:r>
        <w:rPr>
          <w:rFonts w:hint="cs"/>
          <w:rtl/>
        </w:rPr>
        <w:t>כאן</w:t>
      </w:r>
      <w:r w:rsidR="00D4510D">
        <w:rPr>
          <w:rFonts w:hint="cs"/>
          <w:rtl/>
        </w:rPr>
        <w:t xml:space="preserve"> </w:t>
      </w:r>
      <w:r>
        <w:rPr>
          <w:rFonts w:hint="cs"/>
          <w:rtl/>
        </w:rPr>
        <w:t>הוא</w:t>
      </w:r>
      <w:r w:rsidR="00D4510D">
        <w:rPr>
          <w:rFonts w:hint="cs"/>
          <w:rtl/>
        </w:rPr>
        <w:t xml:space="preserve"> </w:t>
      </w:r>
      <w:r>
        <w:rPr>
          <w:rFonts w:hint="cs"/>
          <w:rtl/>
        </w:rPr>
        <w:t>העתק</w:t>
      </w:r>
      <w:r w:rsidR="00D4510D">
        <w:rPr>
          <w:rFonts w:hint="cs"/>
          <w:rtl/>
        </w:rPr>
        <w:t xml:space="preserve"> </w:t>
      </w:r>
      <w:r>
        <w:rPr>
          <w:rFonts w:hint="cs"/>
          <w:rtl/>
        </w:rPr>
        <w:t>לשון</w:t>
      </w:r>
      <w:r w:rsidR="00D4510D">
        <w:rPr>
          <w:rFonts w:hint="cs"/>
          <w:rtl/>
        </w:rPr>
        <w:t xml:space="preserve"> </w:t>
      </w:r>
      <w:r>
        <w:rPr>
          <w:rFonts w:hint="cs"/>
          <w:rtl/>
        </w:rPr>
        <w:t>השאלה</w:t>
      </w:r>
      <w:r w:rsidR="00D4510D">
        <w:rPr>
          <w:rFonts w:hint="cs"/>
          <w:rtl/>
        </w:rPr>
        <w:t xml:space="preserve"> </w:t>
      </w:r>
      <w:r>
        <w:rPr>
          <w:rFonts w:hint="cs"/>
          <w:rtl/>
        </w:rPr>
        <w:t>של</w:t>
      </w:r>
      <w:r w:rsidR="00D4510D">
        <w:rPr>
          <w:rFonts w:hint="cs"/>
          <w:rtl/>
        </w:rPr>
        <w:t xml:space="preserve"> </w:t>
      </w:r>
      <w:r>
        <w:rPr>
          <w:rFonts w:hint="cs"/>
          <w:rtl/>
        </w:rPr>
        <w:t>הרב</w:t>
      </w:r>
      <w:r w:rsidR="00D4510D">
        <w:rPr>
          <w:rFonts w:hint="cs"/>
          <w:rtl/>
        </w:rPr>
        <w:t xml:space="preserve"> </w:t>
      </w:r>
      <w:r>
        <w:rPr>
          <w:rFonts w:hint="cs"/>
          <w:rtl/>
        </w:rPr>
        <w:t>השואל</w:t>
      </w:r>
      <w:r w:rsidR="00D4510D">
        <w:rPr>
          <w:rFonts w:hint="cs"/>
          <w:rtl/>
        </w:rPr>
        <w:t xml:space="preserve"> </w:t>
      </w:r>
      <w:r>
        <w:rPr>
          <w:rFonts w:hint="cs"/>
          <w:rtl/>
        </w:rPr>
        <w:t>והעתק</w:t>
      </w:r>
      <w:r w:rsidR="00D4510D">
        <w:rPr>
          <w:rFonts w:hint="cs"/>
          <w:rtl/>
        </w:rPr>
        <w:t xml:space="preserve"> </w:t>
      </w:r>
      <w:r>
        <w:rPr>
          <w:rFonts w:hint="cs"/>
          <w:rtl/>
        </w:rPr>
        <w:t>תשובתו</w:t>
      </w:r>
      <w:r w:rsidR="00D4510D">
        <w:rPr>
          <w:rFonts w:hint="cs"/>
          <w:rtl/>
        </w:rPr>
        <w:t xml:space="preserve"> </w:t>
      </w:r>
      <w:r>
        <w:rPr>
          <w:rFonts w:hint="cs"/>
          <w:rtl/>
        </w:rPr>
        <w:t>של</w:t>
      </w:r>
      <w:r w:rsidR="00D4510D">
        <w:rPr>
          <w:rFonts w:hint="cs"/>
          <w:rtl/>
        </w:rPr>
        <w:t xml:space="preserve"> </w:t>
      </w:r>
      <w:r>
        <w:rPr>
          <w:rFonts w:hint="cs"/>
          <w:rtl/>
        </w:rPr>
        <w:t>הרבי,</w:t>
      </w:r>
      <w:r w:rsidR="00D4510D">
        <w:rPr>
          <w:rFonts w:hint="cs"/>
          <w:rtl/>
        </w:rPr>
        <w:t xml:space="preserve"> </w:t>
      </w:r>
      <w:r>
        <w:rPr>
          <w:rFonts w:hint="cs"/>
          <w:rtl/>
        </w:rPr>
        <w:t>המורכבת</w:t>
      </w:r>
      <w:r w:rsidR="00D4510D">
        <w:rPr>
          <w:rFonts w:hint="cs"/>
          <w:rtl/>
        </w:rPr>
        <w:t xml:space="preserve"> </w:t>
      </w:r>
      <w:r>
        <w:rPr>
          <w:rFonts w:hint="cs"/>
          <w:rtl/>
        </w:rPr>
        <w:t>מכמה</w:t>
      </w:r>
      <w:r w:rsidR="00D4510D">
        <w:rPr>
          <w:rFonts w:hint="cs"/>
          <w:rtl/>
        </w:rPr>
        <w:t xml:space="preserve"> </w:t>
      </w:r>
      <w:r>
        <w:rPr>
          <w:rFonts w:hint="cs"/>
          <w:rtl/>
        </w:rPr>
        <w:t>הערות</w:t>
      </w:r>
      <w:r w:rsidR="00D4510D">
        <w:rPr>
          <w:rFonts w:hint="cs"/>
          <w:rtl/>
        </w:rPr>
        <w:t xml:space="preserve"> </w:t>
      </w:r>
      <w:r>
        <w:rPr>
          <w:rFonts w:hint="cs"/>
          <w:rtl/>
        </w:rPr>
        <w:t>ומשולבת</w:t>
      </w:r>
      <w:r w:rsidR="00D4510D">
        <w:rPr>
          <w:rFonts w:hint="cs"/>
          <w:rtl/>
        </w:rPr>
        <w:t xml:space="preserve"> </w:t>
      </w:r>
      <w:r>
        <w:rPr>
          <w:rFonts w:hint="cs"/>
          <w:rtl/>
        </w:rPr>
        <w:t>בתוך</w:t>
      </w:r>
      <w:r w:rsidR="00D4510D">
        <w:rPr>
          <w:rFonts w:hint="cs"/>
          <w:rtl/>
        </w:rPr>
        <w:t xml:space="preserve"> </w:t>
      </w:r>
      <w:r>
        <w:rPr>
          <w:rFonts w:hint="cs"/>
          <w:rtl/>
        </w:rPr>
        <w:t>הדברים.</w:t>
      </w:r>
      <w:r w:rsidR="00D4510D">
        <w:rPr>
          <w:rFonts w:hint="cs"/>
          <w:rtl/>
        </w:rPr>
        <w:t xml:space="preserve"> </w:t>
      </w:r>
      <w:r>
        <w:rPr>
          <w:rFonts w:hint="cs"/>
          <w:rtl/>
        </w:rPr>
        <w:t>ותחילה</w:t>
      </w:r>
      <w:r w:rsidR="00D4510D">
        <w:rPr>
          <w:rFonts w:hint="cs"/>
          <w:rtl/>
        </w:rPr>
        <w:t xml:space="preserve"> </w:t>
      </w:r>
      <w:r>
        <w:rPr>
          <w:rFonts w:hint="cs"/>
          <w:rtl/>
        </w:rPr>
        <w:t>יש</w:t>
      </w:r>
      <w:r w:rsidR="00D4510D">
        <w:rPr>
          <w:rFonts w:hint="cs"/>
          <w:rtl/>
        </w:rPr>
        <w:t xml:space="preserve"> </w:t>
      </w:r>
      <w:r>
        <w:rPr>
          <w:rFonts w:hint="cs"/>
          <w:rtl/>
        </w:rPr>
        <w:t>לבאר</w:t>
      </w:r>
      <w:r w:rsidR="00D4510D">
        <w:rPr>
          <w:rFonts w:hint="cs"/>
          <w:rtl/>
        </w:rPr>
        <w:t xml:space="preserve"> </w:t>
      </w:r>
      <w:r>
        <w:rPr>
          <w:rFonts w:hint="cs"/>
          <w:rtl/>
        </w:rPr>
        <w:t>את</w:t>
      </w:r>
      <w:r w:rsidR="00D4510D">
        <w:rPr>
          <w:rFonts w:hint="cs"/>
          <w:rtl/>
        </w:rPr>
        <w:t xml:space="preserve"> </w:t>
      </w:r>
      <w:r>
        <w:rPr>
          <w:rFonts w:hint="cs"/>
          <w:rtl/>
        </w:rPr>
        <w:t>השאלה:</w:t>
      </w:r>
    </w:p>
    <w:p w:rsidR="004441C5" w:rsidRDefault="004441C5" w:rsidP="00077D26">
      <w:pPr>
        <w:pStyle w:val="a1"/>
        <w:rPr>
          <w:rtl/>
        </w:rPr>
      </w:pPr>
      <w:r>
        <w:rPr>
          <w:rFonts w:hint="cs"/>
          <w:rtl/>
        </w:rPr>
        <w:t>השואל</w:t>
      </w:r>
      <w:r w:rsidR="00D4510D">
        <w:rPr>
          <w:rFonts w:hint="cs"/>
          <w:rtl/>
        </w:rPr>
        <w:t xml:space="preserve"> </w:t>
      </w:r>
      <w:r>
        <w:rPr>
          <w:rFonts w:hint="cs"/>
          <w:rtl/>
        </w:rPr>
        <w:t>הביא</w:t>
      </w:r>
      <w:r w:rsidR="00D4510D">
        <w:rPr>
          <w:rFonts w:hint="cs"/>
          <w:rtl/>
        </w:rPr>
        <w:t xml:space="preserve"> </w:t>
      </w:r>
      <w:r>
        <w:rPr>
          <w:rFonts w:hint="cs"/>
          <w:rtl/>
        </w:rPr>
        <w:t>כמה</w:t>
      </w:r>
      <w:r w:rsidR="00D4510D">
        <w:rPr>
          <w:rFonts w:hint="cs"/>
          <w:rtl/>
        </w:rPr>
        <w:t xml:space="preserve"> </w:t>
      </w:r>
      <w:r>
        <w:rPr>
          <w:rFonts w:hint="cs"/>
          <w:rtl/>
        </w:rPr>
        <w:t>טיעונים</w:t>
      </w:r>
      <w:r w:rsidR="00D4510D">
        <w:rPr>
          <w:rFonts w:hint="cs"/>
          <w:rtl/>
        </w:rPr>
        <w:t xml:space="preserve"> </w:t>
      </w:r>
      <w:r>
        <w:rPr>
          <w:rFonts w:hint="cs"/>
          <w:rtl/>
        </w:rPr>
        <w:t>שעל</w:t>
      </w:r>
      <w:r w:rsidR="00D4510D">
        <w:rPr>
          <w:rFonts w:hint="cs"/>
          <w:rtl/>
        </w:rPr>
        <w:t xml:space="preserve"> </w:t>
      </w:r>
      <w:r>
        <w:rPr>
          <w:rFonts w:hint="cs"/>
          <w:rtl/>
        </w:rPr>
        <w:t>פיהם</w:t>
      </w:r>
      <w:r w:rsidR="00D4510D">
        <w:rPr>
          <w:rFonts w:hint="cs"/>
          <w:rtl/>
        </w:rPr>
        <w:t xml:space="preserve"> </w:t>
      </w:r>
      <w:r>
        <w:rPr>
          <w:rFonts w:hint="cs"/>
          <w:rtl/>
        </w:rPr>
        <w:t>נראה</w:t>
      </w:r>
      <w:r w:rsidR="00D4510D">
        <w:rPr>
          <w:rFonts w:hint="cs"/>
          <w:rtl/>
        </w:rPr>
        <w:t xml:space="preserve"> </w:t>
      </w:r>
      <w:r>
        <w:rPr>
          <w:rFonts w:hint="cs"/>
          <w:rtl/>
        </w:rPr>
        <w:t>שאין</w:t>
      </w:r>
      <w:r w:rsidR="00D4510D">
        <w:rPr>
          <w:rFonts w:hint="cs"/>
          <w:rtl/>
        </w:rPr>
        <w:t xml:space="preserve"> </w:t>
      </w:r>
      <w:r>
        <w:rPr>
          <w:rFonts w:hint="cs"/>
          <w:rtl/>
        </w:rPr>
        <w:t>זה</w:t>
      </w:r>
      <w:r w:rsidR="00D4510D">
        <w:rPr>
          <w:rFonts w:hint="cs"/>
          <w:rtl/>
        </w:rPr>
        <w:t xml:space="preserve"> </w:t>
      </w:r>
      <w:r>
        <w:rPr>
          <w:rFonts w:hint="cs"/>
          <w:rtl/>
        </w:rPr>
        <w:t>נכון</w:t>
      </w:r>
      <w:r w:rsidR="00D4510D">
        <w:rPr>
          <w:rFonts w:hint="cs"/>
          <w:rtl/>
        </w:rPr>
        <w:t xml:space="preserve"> </w:t>
      </w:r>
      <w:r>
        <w:rPr>
          <w:rFonts w:hint="cs"/>
          <w:rtl/>
        </w:rPr>
        <w:t>להדפיס</w:t>
      </w:r>
      <w:r w:rsidR="00D4510D">
        <w:rPr>
          <w:rFonts w:hint="cs"/>
          <w:rtl/>
        </w:rPr>
        <w:t xml:space="preserve"> </w:t>
      </w:r>
      <w:r>
        <w:rPr>
          <w:rFonts w:hint="cs"/>
          <w:rtl/>
        </w:rPr>
        <w:t>תמונת</w:t>
      </w:r>
      <w:r w:rsidR="00D4510D">
        <w:rPr>
          <w:rFonts w:hint="cs"/>
          <w:rtl/>
        </w:rPr>
        <w:t xml:space="preserve"> </w:t>
      </w:r>
      <w:r>
        <w:rPr>
          <w:rFonts w:hint="cs"/>
          <w:rtl/>
        </w:rPr>
        <w:t>אשה:</w:t>
      </w:r>
      <w:r w:rsidR="00D4510D">
        <w:rPr>
          <w:rFonts w:hint="cs"/>
          <w:rtl/>
        </w:rPr>
        <w:t xml:space="preserve"> </w:t>
      </w:r>
    </w:p>
    <w:p w:rsidR="004441C5" w:rsidRDefault="004441C5" w:rsidP="00077D26">
      <w:pPr>
        <w:pStyle w:val="a1"/>
        <w:rPr>
          <w:rtl/>
        </w:rPr>
      </w:pPr>
      <w:r>
        <w:rPr>
          <w:rFonts w:hint="cs"/>
          <w:rtl/>
        </w:rPr>
        <w:t>א.</w:t>
      </w:r>
      <w:r w:rsidR="00D4510D">
        <w:rPr>
          <w:rFonts w:hint="cs"/>
          <w:rtl/>
        </w:rPr>
        <w:t xml:space="preserve"> </w:t>
      </w:r>
      <w:r>
        <w:rPr>
          <w:rFonts w:hint="cs"/>
          <w:rtl/>
        </w:rPr>
        <w:t>קביעת</w:t>
      </w:r>
      <w:r w:rsidR="00D4510D">
        <w:rPr>
          <w:rFonts w:hint="cs"/>
          <w:rtl/>
        </w:rPr>
        <w:t xml:space="preserve"> </w:t>
      </w:r>
      <w:r>
        <w:rPr>
          <w:rFonts w:hint="cs"/>
          <w:rtl/>
        </w:rPr>
        <w:t>הגמ'</w:t>
      </w:r>
      <w:r w:rsidR="00D4510D">
        <w:rPr>
          <w:rFonts w:hint="cs"/>
          <w:rtl/>
        </w:rPr>
        <w:t xml:space="preserve"> </w:t>
      </w:r>
      <w:r>
        <w:rPr>
          <w:rFonts w:hint="cs"/>
          <w:rtl/>
        </w:rPr>
        <w:t>שיצה"ר</w:t>
      </w:r>
      <w:r w:rsidR="00D4510D">
        <w:rPr>
          <w:rFonts w:hint="cs"/>
          <w:rtl/>
        </w:rPr>
        <w:t xml:space="preserve"> </w:t>
      </w:r>
      <w:r>
        <w:rPr>
          <w:rFonts w:hint="cs"/>
          <w:rtl/>
        </w:rPr>
        <w:t>שולט</w:t>
      </w:r>
      <w:r w:rsidR="00D4510D">
        <w:rPr>
          <w:rFonts w:hint="cs"/>
          <w:rtl/>
        </w:rPr>
        <w:t xml:space="preserve"> </w:t>
      </w:r>
      <w:r>
        <w:rPr>
          <w:rFonts w:hint="cs"/>
          <w:rtl/>
        </w:rPr>
        <w:t>במה</w:t>
      </w:r>
      <w:r w:rsidR="00D4510D">
        <w:rPr>
          <w:rFonts w:hint="cs"/>
          <w:rtl/>
        </w:rPr>
        <w:t xml:space="preserve"> </w:t>
      </w:r>
      <w:r>
        <w:rPr>
          <w:rFonts w:hint="cs"/>
          <w:rtl/>
        </w:rPr>
        <w:t>שעיניו</w:t>
      </w:r>
      <w:r w:rsidR="00D4510D">
        <w:rPr>
          <w:rFonts w:hint="cs"/>
          <w:rtl/>
        </w:rPr>
        <w:t xml:space="preserve"> </w:t>
      </w:r>
      <w:r>
        <w:rPr>
          <w:rFonts w:hint="cs"/>
          <w:rtl/>
        </w:rPr>
        <w:t>של</w:t>
      </w:r>
      <w:r w:rsidR="00D4510D">
        <w:rPr>
          <w:rFonts w:hint="cs"/>
          <w:rtl/>
        </w:rPr>
        <w:t xml:space="preserve"> </w:t>
      </w:r>
      <w:r>
        <w:rPr>
          <w:rFonts w:hint="cs"/>
          <w:rtl/>
        </w:rPr>
        <w:t>אדם</w:t>
      </w:r>
      <w:r w:rsidR="00D4510D">
        <w:rPr>
          <w:rFonts w:hint="cs"/>
          <w:rtl/>
        </w:rPr>
        <w:t xml:space="preserve"> </w:t>
      </w:r>
      <w:r>
        <w:rPr>
          <w:rFonts w:hint="cs"/>
          <w:rtl/>
        </w:rPr>
        <w:t>רואות.</w:t>
      </w:r>
      <w:r w:rsidR="00D4510D">
        <w:rPr>
          <w:rFonts w:hint="cs"/>
          <w:rtl/>
        </w:rPr>
        <w:t xml:space="preserve"> </w:t>
      </w:r>
      <w:r>
        <w:rPr>
          <w:rFonts w:hint="cs"/>
          <w:rtl/>
        </w:rPr>
        <w:t>היינו,</w:t>
      </w:r>
      <w:r w:rsidR="00D4510D">
        <w:rPr>
          <w:rFonts w:hint="cs"/>
          <w:rtl/>
        </w:rPr>
        <w:t xml:space="preserve"> </w:t>
      </w:r>
      <w:r>
        <w:rPr>
          <w:rFonts w:hint="cs"/>
          <w:rtl/>
        </w:rPr>
        <w:t>שראיית</w:t>
      </w:r>
      <w:r w:rsidR="00D4510D">
        <w:rPr>
          <w:rFonts w:hint="cs"/>
          <w:rtl/>
        </w:rPr>
        <w:t xml:space="preserve"> </w:t>
      </w:r>
      <w:r>
        <w:rPr>
          <w:rFonts w:hint="cs"/>
          <w:rtl/>
        </w:rPr>
        <w:t>תמונת</w:t>
      </w:r>
      <w:r w:rsidR="00D4510D">
        <w:rPr>
          <w:rFonts w:hint="cs"/>
          <w:rtl/>
        </w:rPr>
        <w:t xml:space="preserve"> </w:t>
      </w:r>
      <w:r>
        <w:rPr>
          <w:rFonts w:hint="cs"/>
          <w:rtl/>
        </w:rPr>
        <w:t>אשה</w:t>
      </w:r>
      <w:r w:rsidR="00D4510D">
        <w:rPr>
          <w:rFonts w:hint="cs"/>
          <w:rtl/>
        </w:rPr>
        <w:t xml:space="preserve"> </w:t>
      </w:r>
      <w:r>
        <w:rPr>
          <w:rFonts w:hint="cs"/>
          <w:rtl/>
        </w:rPr>
        <w:t>יכולה</w:t>
      </w:r>
      <w:r w:rsidR="00D4510D">
        <w:rPr>
          <w:rFonts w:hint="cs"/>
          <w:rtl/>
        </w:rPr>
        <w:t xml:space="preserve"> </w:t>
      </w:r>
      <w:r>
        <w:rPr>
          <w:rFonts w:hint="cs"/>
          <w:rtl/>
        </w:rPr>
        <w:t>לגרום</w:t>
      </w:r>
      <w:r w:rsidR="00D4510D">
        <w:rPr>
          <w:rFonts w:hint="cs"/>
          <w:rtl/>
        </w:rPr>
        <w:t xml:space="preserve"> </w:t>
      </w:r>
      <w:r>
        <w:rPr>
          <w:rFonts w:hint="cs"/>
          <w:rtl/>
        </w:rPr>
        <w:t>להרהור</w:t>
      </w:r>
      <w:r w:rsidR="00D4510D">
        <w:rPr>
          <w:rFonts w:hint="cs"/>
          <w:rtl/>
        </w:rPr>
        <w:t xml:space="preserve"> </w:t>
      </w:r>
      <w:r>
        <w:rPr>
          <w:rFonts w:hint="cs"/>
          <w:rtl/>
        </w:rPr>
        <w:t>וגירוי</w:t>
      </w:r>
      <w:r w:rsidR="00D4510D">
        <w:rPr>
          <w:rFonts w:hint="cs"/>
          <w:rtl/>
        </w:rPr>
        <w:t xml:space="preserve"> </w:t>
      </w:r>
      <w:r>
        <w:rPr>
          <w:rFonts w:hint="cs"/>
          <w:rtl/>
        </w:rPr>
        <w:t>היצר.</w:t>
      </w:r>
      <w:r w:rsidR="00D4510D">
        <w:rPr>
          <w:rFonts w:hint="cs"/>
          <w:rtl/>
        </w:rPr>
        <w:t xml:space="preserve"> </w:t>
      </w:r>
    </w:p>
    <w:p w:rsidR="004441C5" w:rsidRDefault="004441C5" w:rsidP="00077D26">
      <w:pPr>
        <w:pStyle w:val="a1"/>
        <w:rPr>
          <w:rtl/>
        </w:rPr>
      </w:pPr>
      <w:r>
        <w:rPr>
          <w:rFonts w:hint="cs"/>
          <w:rtl/>
        </w:rPr>
        <w:t>ב.</w:t>
      </w:r>
      <w:r w:rsidR="00D4510D">
        <w:rPr>
          <w:rFonts w:hint="cs"/>
          <w:rtl/>
        </w:rPr>
        <w:t xml:space="preserve"> </w:t>
      </w:r>
      <w:r>
        <w:rPr>
          <w:rFonts w:hint="cs"/>
          <w:rtl/>
        </w:rPr>
        <w:t>ההלכה</w:t>
      </w:r>
      <w:r w:rsidR="00D4510D">
        <w:rPr>
          <w:rFonts w:hint="cs"/>
          <w:rtl/>
        </w:rPr>
        <w:t xml:space="preserve"> </w:t>
      </w:r>
      <w:r>
        <w:rPr>
          <w:rFonts w:hint="cs"/>
          <w:rtl/>
        </w:rPr>
        <w:t>הפסוקה</w:t>
      </w:r>
      <w:r w:rsidR="00D4510D">
        <w:rPr>
          <w:rFonts w:hint="cs"/>
          <w:rtl/>
        </w:rPr>
        <w:t xml:space="preserve"> </w:t>
      </w:r>
      <w:r>
        <w:rPr>
          <w:rFonts w:hint="cs"/>
          <w:rtl/>
        </w:rPr>
        <w:t>בשו"ע</w:t>
      </w:r>
      <w:r w:rsidR="00D4510D">
        <w:rPr>
          <w:rFonts w:hint="cs"/>
          <w:rtl/>
        </w:rPr>
        <w:t xml:space="preserve"> </w:t>
      </w:r>
      <w:r>
        <w:rPr>
          <w:rFonts w:hint="cs"/>
          <w:rtl/>
        </w:rPr>
        <w:t>שאסור</w:t>
      </w:r>
      <w:r w:rsidR="00D4510D">
        <w:rPr>
          <w:rFonts w:hint="cs"/>
          <w:rtl/>
        </w:rPr>
        <w:t xml:space="preserve"> </w:t>
      </w:r>
      <w:r>
        <w:rPr>
          <w:rFonts w:hint="cs"/>
          <w:rtl/>
        </w:rPr>
        <w:t>להסתכל</w:t>
      </w:r>
      <w:r w:rsidR="00D4510D">
        <w:rPr>
          <w:rFonts w:hint="cs"/>
          <w:rtl/>
        </w:rPr>
        <w:t xml:space="preserve"> </w:t>
      </w:r>
      <w:r w:rsidRPr="00BF4265">
        <w:rPr>
          <w:rFonts w:hint="cs"/>
          <w:rtl/>
        </w:rPr>
        <w:t>אף</w:t>
      </w:r>
      <w:r w:rsidR="00D4510D">
        <w:rPr>
          <w:rtl/>
        </w:rPr>
        <w:t xml:space="preserve"> </w:t>
      </w:r>
      <w:r w:rsidRPr="00BF4265">
        <w:rPr>
          <w:rFonts w:hint="cs"/>
          <w:rtl/>
        </w:rPr>
        <w:t>בבגדי</w:t>
      </w:r>
      <w:r w:rsidR="00D4510D">
        <w:rPr>
          <w:rtl/>
        </w:rPr>
        <w:t xml:space="preserve"> </w:t>
      </w:r>
      <w:r w:rsidRPr="00BF4265">
        <w:rPr>
          <w:rFonts w:hint="cs"/>
          <w:rtl/>
        </w:rPr>
        <w:t>צבעונים</w:t>
      </w:r>
      <w:r w:rsidR="00D4510D">
        <w:rPr>
          <w:rtl/>
        </w:rPr>
        <w:t xml:space="preserve"> </w:t>
      </w:r>
      <w:r w:rsidRPr="00BF4265">
        <w:rPr>
          <w:rFonts w:hint="cs"/>
          <w:rtl/>
        </w:rPr>
        <w:t>של</w:t>
      </w:r>
      <w:r w:rsidR="00D4510D">
        <w:rPr>
          <w:rtl/>
        </w:rPr>
        <w:t xml:space="preserve"> </w:t>
      </w:r>
      <w:r w:rsidRPr="00BF4265">
        <w:rPr>
          <w:rFonts w:hint="cs"/>
          <w:rtl/>
        </w:rPr>
        <w:t>אשה</w:t>
      </w:r>
      <w:r>
        <w:rPr>
          <w:rFonts w:hint="cs"/>
          <w:rtl/>
        </w:rPr>
        <w:t>,</w:t>
      </w:r>
      <w:r w:rsidR="00D4510D">
        <w:rPr>
          <w:rFonts w:hint="cs"/>
          <w:rtl/>
        </w:rPr>
        <w:t xml:space="preserve"> </w:t>
      </w:r>
      <w:r>
        <w:rPr>
          <w:rFonts w:hint="cs"/>
          <w:rtl/>
        </w:rPr>
        <w:t>וכ"ש</w:t>
      </w:r>
      <w:r w:rsidR="00D4510D">
        <w:rPr>
          <w:rFonts w:hint="cs"/>
          <w:rtl/>
        </w:rPr>
        <w:t xml:space="preserve"> </w:t>
      </w:r>
      <w:r>
        <w:rPr>
          <w:rFonts w:hint="cs"/>
          <w:rtl/>
        </w:rPr>
        <w:t>שאסור</w:t>
      </w:r>
      <w:r w:rsidR="00D4510D">
        <w:rPr>
          <w:rFonts w:hint="cs"/>
          <w:rtl/>
        </w:rPr>
        <w:t xml:space="preserve"> </w:t>
      </w:r>
      <w:r>
        <w:rPr>
          <w:rFonts w:hint="cs"/>
          <w:rtl/>
        </w:rPr>
        <w:t>להסתכל</w:t>
      </w:r>
      <w:r w:rsidR="00D4510D">
        <w:rPr>
          <w:rFonts w:hint="cs"/>
          <w:rtl/>
        </w:rPr>
        <w:t xml:space="preserve"> </w:t>
      </w:r>
      <w:r>
        <w:rPr>
          <w:rFonts w:hint="cs"/>
          <w:rtl/>
        </w:rPr>
        <w:t>בפני</w:t>
      </w:r>
      <w:r w:rsidR="00D4510D">
        <w:rPr>
          <w:rFonts w:hint="cs"/>
          <w:rtl/>
        </w:rPr>
        <w:t xml:space="preserve"> </w:t>
      </w:r>
      <w:r>
        <w:rPr>
          <w:rFonts w:hint="cs"/>
          <w:rtl/>
        </w:rPr>
        <w:t>האשה.</w:t>
      </w:r>
      <w:r w:rsidR="00D4510D">
        <w:rPr>
          <w:rFonts w:hint="cs"/>
          <w:rtl/>
        </w:rPr>
        <w:t xml:space="preserve"> </w:t>
      </w:r>
    </w:p>
    <w:p w:rsidR="004441C5" w:rsidRDefault="004441C5" w:rsidP="00077D26">
      <w:pPr>
        <w:pStyle w:val="a1"/>
        <w:rPr>
          <w:rtl/>
        </w:rPr>
      </w:pPr>
      <w:r>
        <w:rPr>
          <w:rFonts w:hint="cs"/>
          <w:rtl/>
        </w:rPr>
        <w:lastRenderedPageBreak/>
        <w:t>ג.</w:t>
      </w:r>
      <w:r w:rsidR="00D4510D">
        <w:rPr>
          <w:rFonts w:hint="cs"/>
          <w:rtl/>
        </w:rPr>
        <w:t xml:space="preserve"> </w:t>
      </w:r>
      <w:r>
        <w:rPr>
          <w:rFonts w:hint="cs"/>
          <w:rtl/>
        </w:rPr>
        <w:t>דברי</w:t>
      </w:r>
      <w:r w:rsidR="00D4510D">
        <w:rPr>
          <w:rFonts w:hint="cs"/>
          <w:rtl/>
        </w:rPr>
        <w:t xml:space="preserve"> </w:t>
      </w:r>
      <w:r>
        <w:rPr>
          <w:rFonts w:hint="cs"/>
          <w:rtl/>
        </w:rPr>
        <w:t>הב"ח,</w:t>
      </w:r>
      <w:r w:rsidR="00D4510D">
        <w:rPr>
          <w:rFonts w:hint="cs"/>
          <w:rtl/>
        </w:rPr>
        <w:t xml:space="preserve"> </w:t>
      </w:r>
      <w:r>
        <w:rPr>
          <w:rFonts w:hint="cs"/>
          <w:rtl/>
        </w:rPr>
        <w:t>שחשש</w:t>
      </w:r>
      <w:r w:rsidR="00D4510D">
        <w:rPr>
          <w:rFonts w:hint="cs"/>
          <w:rtl/>
        </w:rPr>
        <w:t xml:space="preserve"> </w:t>
      </w:r>
      <w:r>
        <w:rPr>
          <w:rFonts w:hint="cs"/>
          <w:rtl/>
        </w:rPr>
        <w:t>זה</w:t>
      </w:r>
      <w:r w:rsidR="00D4510D">
        <w:rPr>
          <w:rFonts w:hint="cs"/>
          <w:rtl/>
        </w:rPr>
        <w:t xml:space="preserve"> </w:t>
      </w:r>
      <w:r>
        <w:rPr>
          <w:rFonts w:hint="cs"/>
          <w:rtl/>
        </w:rPr>
        <w:t>ישנו</w:t>
      </w:r>
      <w:r w:rsidR="00D4510D">
        <w:rPr>
          <w:rFonts w:hint="cs"/>
          <w:rtl/>
        </w:rPr>
        <w:t xml:space="preserve"> </w:t>
      </w:r>
      <w:r>
        <w:rPr>
          <w:rFonts w:hint="cs"/>
          <w:rtl/>
        </w:rPr>
        <w:t>גם</w:t>
      </w:r>
      <w:r w:rsidR="00D4510D">
        <w:rPr>
          <w:rFonts w:hint="cs"/>
          <w:rtl/>
        </w:rPr>
        <w:t xml:space="preserve"> </w:t>
      </w:r>
      <w:r>
        <w:rPr>
          <w:rFonts w:hint="cs"/>
          <w:rtl/>
        </w:rPr>
        <w:t>באשה</w:t>
      </w:r>
      <w:r w:rsidR="00D4510D">
        <w:rPr>
          <w:rFonts w:hint="cs"/>
          <w:rtl/>
        </w:rPr>
        <w:t xml:space="preserve"> </w:t>
      </w:r>
      <w:r>
        <w:rPr>
          <w:rFonts w:hint="cs"/>
          <w:rtl/>
        </w:rPr>
        <w:t>שכבר</w:t>
      </w:r>
      <w:r w:rsidR="00D4510D">
        <w:rPr>
          <w:rFonts w:hint="cs"/>
          <w:rtl/>
        </w:rPr>
        <w:t xml:space="preserve"> </w:t>
      </w:r>
      <w:r>
        <w:rPr>
          <w:rFonts w:hint="cs"/>
          <w:rtl/>
        </w:rPr>
        <w:t>מתה.</w:t>
      </w:r>
      <w:r w:rsidR="00D4510D">
        <w:rPr>
          <w:rFonts w:hint="cs"/>
          <w:rtl/>
        </w:rPr>
        <w:t xml:space="preserve"> </w:t>
      </w:r>
    </w:p>
    <w:p w:rsidR="004441C5" w:rsidRDefault="004441C5" w:rsidP="00077D26">
      <w:pPr>
        <w:pStyle w:val="a1"/>
        <w:rPr>
          <w:rtl/>
        </w:rPr>
      </w:pPr>
      <w:r>
        <w:rPr>
          <w:rFonts w:hint="cs"/>
          <w:rtl/>
        </w:rPr>
        <w:t>ד.</w:t>
      </w:r>
      <w:r w:rsidR="00D4510D">
        <w:rPr>
          <w:rFonts w:hint="cs"/>
          <w:rtl/>
        </w:rPr>
        <w:t xml:space="preserve"> </w:t>
      </w:r>
      <w:r>
        <w:rPr>
          <w:rFonts w:hint="cs"/>
          <w:rtl/>
        </w:rPr>
        <w:t>הוסיף,</w:t>
      </w:r>
      <w:r w:rsidR="00D4510D">
        <w:rPr>
          <w:rFonts w:hint="cs"/>
          <w:rtl/>
        </w:rPr>
        <w:t xml:space="preserve"> </w:t>
      </w:r>
      <w:r>
        <w:rPr>
          <w:rFonts w:hint="cs"/>
          <w:rtl/>
        </w:rPr>
        <w:t>שאף</w:t>
      </w:r>
      <w:r w:rsidR="00D4510D">
        <w:rPr>
          <w:rFonts w:hint="cs"/>
          <w:rtl/>
        </w:rPr>
        <w:t xml:space="preserve"> </w:t>
      </w:r>
      <w:r>
        <w:rPr>
          <w:rFonts w:hint="cs"/>
          <w:rtl/>
        </w:rPr>
        <w:t>אם</w:t>
      </w:r>
      <w:r w:rsidR="00D4510D">
        <w:rPr>
          <w:rFonts w:hint="cs"/>
          <w:rtl/>
        </w:rPr>
        <w:t xml:space="preserve"> </w:t>
      </w:r>
      <w:r>
        <w:rPr>
          <w:rFonts w:hint="cs"/>
          <w:rtl/>
        </w:rPr>
        <w:t>משום</w:t>
      </w:r>
      <w:r w:rsidR="00D4510D">
        <w:rPr>
          <w:rFonts w:hint="cs"/>
          <w:rtl/>
        </w:rPr>
        <w:t xml:space="preserve"> </w:t>
      </w:r>
      <w:r>
        <w:rPr>
          <w:rFonts w:hint="cs"/>
          <w:rtl/>
        </w:rPr>
        <w:t>מה</w:t>
      </w:r>
      <w:r w:rsidR="00D4510D">
        <w:rPr>
          <w:rFonts w:hint="cs"/>
          <w:rtl/>
        </w:rPr>
        <w:t xml:space="preserve"> </w:t>
      </w:r>
      <w:r>
        <w:rPr>
          <w:rFonts w:hint="cs"/>
          <w:rtl/>
        </w:rPr>
        <w:t>אין</w:t>
      </w:r>
      <w:r w:rsidR="00D4510D">
        <w:rPr>
          <w:rFonts w:hint="cs"/>
          <w:rtl/>
        </w:rPr>
        <w:t xml:space="preserve"> </w:t>
      </w:r>
      <w:r>
        <w:rPr>
          <w:rFonts w:hint="cs"/>
          <w:rtl/>
        </w:rPr>
        <w:t>להוכיח</w:t>
      </w:r>
      <w:r w:rsidR="00D4510D">
        <w:rPr>
          <w:rFonts w:hint="cs"/>
          <w:rtl/>
        </w:rPr>
        <w:t xml:space="preserve"> </w:t>
      </w:r>
      <w:r>
        <w:rPr>
          <w:rFonts w:hint="cs"/>
          <w:rtl/>
        </w:rPr>
        <w:t>מן</w:t>
      </w:r>
      <w:r w:rsidR="00D4510D">
        <w:rPr>
          <w:rFonts w:hint="cs"/>
          <w:rtl/>
        </w:rPr>
        <w:t xml:space="preserve"> </w:t>
      </w:r>
      <w:r>
        <w:rPr>
          <w:rFonts w:hint="cs"/>
          <w:rtl/>
        </w:rPr>
        <w:t>המקורות</w:t>
      </w:r>
      <w:r w:rsidR="00D4510D">
        <w:rPr>
          <w:rFonts w:hint="cs"/>
          <w:rtl/>
        </w:rPr>
        <w:t xml:space="preserve"> </w:t>
      </w:r>
      <w:r>
        <w:rPr>
          <w:rFonts w:hint="cs"/>
          <w:rtl/>
        </w:rPr>
        <w:t>הנ"ל</w:t>
      </w:r>
      <w:r w:rsidR="00D4510D">
        <w:rPr>
          <w:rFonts w:hint="cs"/>
          <w:rtl/>
        </w:rPr>
        <w:t xml:space="preserve"> </w:t>
      </w:r>
      <w:r>
        <w:rPr>
          <w:rFonts w:hint="cs"/>
          <w:rtl/>
        </w:rPr>
        <w:t>איסור</w:t>
      </w:r>
      <w:r w:rsidR="00D4510D">
        <w:rPr>
          <w:rFonts w:hint="cs"/>
          <w:rtl/>
        </w:rPr>
        <w:t xml:space="preserve"> </w:t>
      </w:r>
      <w:r>
        <w:rPr>
          <w:rFonts w:hint="cs"/>
          <w:rtl/>
        </w:rPr>
        <w:t>מן</w:t>
      </w:r>
      <w:r w:rsidR="00D4510D">
        <w:rPr>
          <w:rFonts w:hint="cs"/>
          <w:rtl/>
        </w:rPr>
        <w:t xml:space="preserve"> </w:t>
      </w:r>
      <w:r>
        <w:rPr>
          <w:rFonts w:hint="cs"/>
          <w:rtl/>
        </w:rPr>
        <w:t>הדין,</w:t>
      </w:r>
      <w:r w:rsidR="00C24729">
        <w:rPr>
          <w:rFonts w:hint="cs"/>
          <w:rtl/>
        </w:rPr>
        <w:t xml:space="preserve"> </w:t>
      </w:r>
      <w:r>
        <w:rPr>
          <w:rtl/>
        </w:rPr>
        <w:t>עכ”פ</w:t>
      </w:r>
      <w:r w:rsidR="00D4510D">
        <w:rPr>
          <w:rtl/>
        </w:rPr>
        <w:t xml:space="preserve"> </w:t>
      </w:r>
      <w:r>
        <w:rPr>
          <w:rFonts w:hint="cs"/>
          <w:rtl/>
        </w:rPr>
        <w:t>מ</w:t>
      </w:r>
      <w:r w:rsidRPr="003B4827">
        <w:rPr>
          <w:rtl/>
        </w:rPr>
        <w:t>מדת</w:t>
      </w:r>
      <w:r w:rsidR="00D4510D">
        <w:rPr>
          <w:rtl/>
        </w:rPr>
        <w:t xml:space="preserve"> </w:t>
      </w:r>
      <w:r w:rsidRPr="003B4827">
        <w:rPr>
          <w:rtl/>
        </w:rPr>
        <w:t>חסידות</w:t>
      </w:r>
      <w:r w:rsidR="00D4510D">
        <w:rPr>
          <w:rFonts w:hint="cs"/>
          <w:rtl/>
        </w:rPr>
        <w:t xml:space="preserve"> </w:t>
      </w:r>
      <w:r>
        <w:rPr>
          <w:rFonts w:hint="cs"/>
          <w:rtl/>
        </w:rPr>
        <w:t>ראוי</w:t>
      </w:r>
      <w:r w:rsidR="00D4510D">
        <w:rPr>
          <w:rtl/>
        </w:rPr>
        <w:t xml:space="preserve"> </w:t>
      </w:r>
      <w:r w:rsidRPr="003B4827">
        <w:rPr>
          <w:rtl/>
        </w:rPr>
        <w:t>להחמיר</w:t>
      </w:r>
      <w:r w:rsidRPr="003B4827">
        <w:rPr>
          <w:rFonts w:hint="cs"/>
          <w:rtl/>
        </w:rPr>
        <w:t>.</w:t>
      </w:r>
    </w:p>
    <w:p w:rsidR="004441C5" w:rsidRDefault="004441C5" w:rsidP="00077D26">
      <w:pPr>
        <w:pStyle w:val="a1"/>
        <w:rPr>
          <w:rtl/>
        </w:rPr>
      </w:pPr>
      <w:r>
        <w:rPr>
          <w:rFonts w:hint="cs"/>
          <w:rtl/>
        </w:rPr>
        <w:t>ועתה</w:t>
      </w:r>
      <w:r w:rsidR="00D4510D">
        <w:rPr>
          <w:rFonts w:hint="cs"/>
          <w:rtl/>
        </w:rPr>
        <w:t xml:space="preserve"> </w:t>
      </w:r>
      <w:r>
        <w:rPr>
          <w:rFonts w:hint="cs"/>
          <w:rtl/>
        </w:rPr>
        <w:t>יש</w:t>
      </w:r>
      <w:r w:rsidR="00D4510D">
        <w:rPr>
          <w:rFonts w:hint="cs"/>
          <w:rtl/>
        </w:rPr>
        <w:t xml:space="preserve"> </w:t>
      </w:r>
      <w:r>
        <w:rPr>
          <w:rFonts w:hint="cs"/>
          <w:rtl/>
        </w:rPr>
        <w:t>לבאר</w:t>
      </w:r>
      <w:r w:rsidR="00D4510D">
        <w:rPr>
          <w:rFonts w:hint="cs"/>
          <w:rtl/>
        </w:rPr>
        <w:t xml:space="preserve"> </w:t>
      </w:r>
      <w:r>
        <w:rPr>
          <w:rFonts w:hint="cs"/>
          <w:rtl/>
        </w:rPr>
        <w:t>מעט</w:t>
      </w:r>
      <w:r w:rsidR="00D4510D">
        <w:rPr>
          <w:rFonts w:hint="cs"/>
          <w:rtl/>
        </w:rPr>
        <w:t xml:space="preserve"> </w:t>
      </w:r>
      <w:r>
        <w:rPr>
          <w:rFonts w:hint="cs"/>
          <w:rtl/>
        </w:rPr>
        <w:t>את</w:t>
      </w:r>
      <w:r w:rsidR="00D4510D">
        <w:rPr>
          <w:rFonts w:hint="cs"/>
          <w:rtl/>
        </w:rPr>
        <w:t xml:space="preserve"> </w:t>
      </w:r>
      <w:r>
        <w:rPr>
          <w:rFonts w:hint="cs"/>
          <w:rtl/>
        </w:rPr>
        <w:t>תשובת</w:t>
      </w:r>
      <w:r w:rsidR="00D4510D">
        <w:rPr>
          <w:rFonts w:hint="cs"/>
          <w:rtl/>
        </w:rPr>
        <w:t xml:space="preserve"> </w:t>
      </w:r>
      <w:r>
        <w:rPr>
          <w:rFonts w:hint="cs"/>
          <w:rtl/>
        </w:rPr>
        <w:t>הרבי</w:t>
      </w:r>
      <w:r w:rsidR="00D4510D">
        <w:rPr>
          <w:rFonts w:hint="cs"/>
          <w:rtl/>
        </w:rPr>
        <w:t xml:space="preserve"> </w:t>
      </w:r>
      <w:r>
        <w:rPr>
          <w:rFonts w:hint="cs"/>
          <w:rtl/>
        </w:rPr>
        <w:t>(בסדר</w:t>
      </w:r>
      <w:r w:rsidR="00D4510D">
        <w:rPr>
          <w:rFonts w:hint="cs"/>
          <w:rtl/>
        </w:rPr>
        <w:t xml:space="preserve"> </w:t>
      </w:r>
      <w:r>
        <w:rPr>
          <w:rFonts w:hint="cs"/>
          <w:rtl/>
        </w:rPr>
        <w:t>שונה</w:t>
      </w:r>
      <w:r w:rsidR="00D4510D">
        <w:rPr>
          <w:rFonts w:hint="cs"/>
          <w:rtl/>
        </w:rPr>
        <w:t xml:space="preserve"> </w:t>
      </w:r>
      <w:r>
        <w:rPr>
          <w:rFonts w:hint="cs"/>
          <w:rtl/>
        </w:rPr>
        <w:t>במקצת</w:t>
      </w:r>
      <w:r w:rsidR="00D4510D">
        <w:rPr>
          <w:rFonts w:hint="cs"/>
          <w:rtl/>
        </w:rPr>
        <w:t xml:space="preserve"> </w:t>
      </w:r>
      <w:r>
        <w:rPr>
          <w:rFonts w:hint="cs"/>
          <w:rtl/>
        </w:rPr>
        <w:t>מן</w:t>
      </w:r>
      <w:r w:rsidR="00D4510D">
        <w:rPr>
          <w:rFonts w:hint="cs"/>
          <w:rtl/>
        </w:rPr>
        <w:t xml:space="preserve"> </w:t>
      </w:r>
      <w:r>
        <w:rPr>
          <w:rFonts w:hint="cs"/>
          <w:rtl/>
        </w:rPr>
        <w:t>המקור</w:t>
      </w:r>
      <w:r w:rsidR="00D4510D">
        <w:rPr>
          <w:rFonts w:hint="cs"/>
          <w:rtl/>
        </w:rPr>
        <w:t xml:space="preserve"> </w:t>
      </w:r>
      <w:r>
        <w:rPr>
          <w:rFonts w:hint="cs"/>
          <w:rtl/>
        </w:rPr>
        <w:t>כדי</w:t>
      </w:r>
      <w:r w:rsidR="00D4510D">
        <w:rPr>
          <w:rFonts w:hint="cs"/>
          <w:rtl/>
        </w:rPr>
        <w:t xml:space="preserve"> </w:t>
      </w:r>
      <w:r>
        <w:rPr>
          <w:rFonts w:hint="cs"/>
          <w:rtl/>
        </w:rPr>
        <w:t>להקל</w:t>
      </w:r>
      <w:r w:rsidR="00D4510D">
        <w:rPr>
          <w:rFonts w:hint="cs"/>
          <w:rtl/>
        </w:rPr>
        <w:t xml:space="preserve"> </w:t>
      </w:r>
      <w:r>
        <w:rPr>
          <w:rFonts w:hint="cs"/>
          <w:rtl/>
        </w:rPr>
        <w:t>על</w:t>
      </w:r>
      <w:r w:rsidR="00D4510D">
        <w:rPr>
          <w:rFonts w:hint="cs"/>
          <w:rtl/>
        </w:rPr>
        <w:t xml:space="preserve"> </w:t>
      </w:r>
      <w:r>
        <w:rPr>
          <w:rFonts w:hint="cs"/>
          <w:rtl/>
        </w:rPr>
        <w:t>הקורא):</w:t>
      </w:r>
    </w:p>
    <w:p w:rsidR="004441C5" w:rsidRDefault="004441C5" w:rsidP="00077D26">
      <w:pPr>
        <w:pStyle w:val="a1"/>
        <w:rPr>
          <w:rtl/>
        </w:rPr>
      </w:pPr>
      <w:r>
        <w:rPr>
          <w:rFonts w:hint="cs"/>
          <w:rtl/>
        </w:rPr>
        <w:t>בתחילת</w:t>
      </w:r>
      <w:r w:rsidR="00D4510D">
        <w:rPr>
          <w:rFonts w:hint="cs"/>
          <w:rtl/>
        </w:rPr>
        <w:t xml:space="preserve"> </w:t>
      </w:r>
      <w:r>
        <w:rPr>
          <w:rFonts w:hint="cs"/>
          <w:rtl/>
        </w:rPr>
        <w:t>דבריו</w:t>
      </w:r>
      <w:r w:rsidR="00D4510D">
        <w:rPr>
          <w:rFonts w:hint="cs"/>
          <w:rtl/>
        </w:rPr>
        <w:t xml:space="preserve"> </w:t>
      </w:r>
      <w:r>
        <w:rPr>
          <w:rFonts w:hint="cs"/>
          <w:rtl/>
        </w:rPr>
        <w:t>מציין</w:t>
      </w:r>
      <w:r w:rsidR="00D4510D">
        <w:rPr>
          <w:rFonts w:hint="cs"/>
          <w:rtl/>
        </w:rPr>
        <w:t xml:space="preserve"> </w:t>
      </w:r>
      <w:r>
        <w:rPr>
          <w:rFonts w:hint="cs"/>
          <w:rtl/>
        </w:rPr>
        <w:t>הרבי</w:t>
      </w:r>
      <w:r w:rsidR="00D4510D">
        <w:rPr>
          <w:rFonts w:hint="cs"/>
          <w:rtl/>
        </w:rPr>
        <w:t xml:space="preserve"> </w:t>
      </w:r>
      <w:r>
        <w:rPr>
          <w:rFonts w:hint="cs"/>
          <w:rtl/>
        </w:rPr>
        <w:t>שהתמונה</w:t>
      </w:r>
      <w:r w:rsidR="00D4510D">
        <w:rPr>
          <w:rFonts w:hint="cs"/>
          <w:rtl/>
        </w:rPr>
        <w:t xml:space="preserve"> </w:t>
      </w:r>
      <w:r>
        <w:rPr>
          <w:rFonts w:hint="cs"/>
          <w:rtl/>
        </w:rPr>
        <w:t>שהכניסו</w:t>
      </w:r>
      <w:r w:rsidR="00D4510D">
        <w:rPr>
          <w:rFonts w:hint="cs"/>
          <w:rtl/>
        </w:rPr>
        <w:t xml:space="preserve"> </w:t>
      </w:r>
      <w:r>
        <w:rPr>
          <w:rFonts w:hint="cs"/>
          <w:rtl/>
        </w:rPr>
        <w:t>לחוברת</w:t>
      </w:r>
      <w:r w:rsidR="00D4510D">
        <w:rPr>
          <w:rFonts w:hint="cs"/>
          <w:rtl/>
        </w:rPr>
        <w:t xml:space="preserve"> </w:t>
      </w:r>
      <w:r>
        <w:rPr>
          <w:rFonts w:hint="cs"/>
          <w:rtl/>
        </w:rPr>
        <w:t>אינה</w:t>
      </w:r>
      <w:r w:rsidR="00D4510D">
        <w:rPr>
          <w:rFonts w:hint="cs"/>
          <w:rtl/>
        </w:rPr>
        <w:t xml:space="preserve"> </w:t>
      </w:r>
      <w:r>
        <w:rPr>
          <w:rFonts w:hint="cs"/>
          <w:rtl/>
        </w:rPr>
        <w:t>צבעונית</w:t>
      </w:r>
      <w:r w:rsidR="00D4510D">
        <w:rPr>
          <w:rFonts w:hint="cs"/>
          <w:rtl/>
        </w:rPr>
        <w:t xml:space="preserve"> </w:t>
      </w:r>
      <w:r>
        <w:rPr>
          <w:rFonts w:hint="cs"/>
          <w:rtl/>
        </w:rPr>
        <w:t>(אלא</w:t>
      </w:r>
      <w:r w:rsidR="00D4510D">
        <w:rPr>
          <w:rFonts w:hint="cs"/>
          <w:rtl/>
        </w:rPr>
        <w:t xml:space="preserve"> </w:t>
      </w:r>
      <w:r>
        <w:rPr>
          <w:rFonts w:hint="cs"/>
          <w:rtl/>
        </w:rPr>
        <w:t>בשחור-לבן).</w:t>
      </w:r>
      <w:r w:rsidR="00D4510D">
        <w:rPr>
          <w:rFonts w:hint="cs"/>
          <w:rtl/>
        </w:rPr>
        <w:t xml:space="preserve"> </w:t>
      </w:r>
      <w:r>
        <w:rPr>
          <w:rFonts w:hint="cs"/>
          <w:rtl/>
        </w:rPr>
        <w:t>אך</w:t>
      </w:r>
      <w:r w:rsidR="00D4510D">
        <w:rPr>
          <w:rFonts w:hint="cs"/>
          <w:rtl/>
        </w:rPr>
        <w:t xml:space="preserve"> </w:t>
      </w:r>
      <w:r>
        <w:rPr>
          <w:rFonts w:hint="cs"/>
          <w:rtl/>
        </w:rPr>
        <w:t>עיקרה</w:t>
      </w:r>
      <w:r w:rsidR="00D4510D">
        <w:rPr>
          <w:rFonts w:hint="cs"/>
          <w:rtl/>
        </w:rPr>
        <w:t xml:space="preserve"> </w:t>
      </w:r>
      <w:r>
        <w:rPr>
          <w:rFonts w:hint="cs"/>
          <w:rtl/>
        </w:rPr>
        <w:t>של</w:t>
      </w:r>
      <w:r w:rsidR="00D4510D">
        <w:rPr>
          <w:rFonts w:hint="cs"/>
          <w:rtl/>
        </w:rPr>
        <w:t xml:space="preserve"> </w:t>
      </w:r>
      <w:r>
        <w:rPr>
          <w:rFonts w:hint="cs"/>
          <w:rtl/>
        </w:rPr>
        <w:t>התשובה</w:t>
      </w:r>
      <w:r w:rsidR="00D4510D">
        <w:rPr>
          <w:rFonts w:hint="cs"/>
          <w:rtl/>
        </w:rPr>
        <w:t xml:space="preserve"> </w:t>
      </w:r>
      <w:r>
        <w:rPr>
          <w:rFonts w:hint="cs"/>
          <w:rtl/>
        </w:rPr>
        <w:t>הוא</w:t>
      </w:r>
      <w:r w:rsidR="00D4510D">
        <w:rPr>
          <w:rFonts w:hint="cs"/>
          <w:rtl/>
        </w:rPr>
        <w:t xml:space="preserve"> </w:t>
      </w:r>
      <w:r>
        <w:rPr>
          <w:rFonts w:hint="cs"/>
          <w:rtl/>
        </w:rPr>
        <w:t>מה</w:t>
      </w:r>
      <w:r w:rsidR="00D4510D">
        <w:rPr>
          <w:rFonts w:hint="cs"/>
          <w:rtl/>
        </w:rPr>
        <w:t xml:space="preserve"> </w:t>
      </w:r>
      <w:r>
        <w:rPr>
          <w:rFonts w:hint="cs"/>
          <w:rtl/>
        </w:rPr>
        <w:t>שכתב</w:t>
      </w:r>
      <w:r w:rsidR="00D4510D">
        <w:rPr>
          <w:rFonts w:hint="cs"/>
          <w:rtl/>
        </w:rPr>
        <w:t xml:space="preserve"> </w:t>
      </w:r>
      <w:r>
        <w:rPr>
          <w:rFonts w:hint="cs"/>
          <w:rtl/>
        </w:rPr>
        <w:t>בהמשך</w:t>
      </w:r>
      <w:r w:rsidR="00D4510D">
        <w:rPr>
          <w:rFonts w:hint="cs"/>
          <w:rtl/>
        </w:rPr>
        <w:t xml:space="preserve"> </w:t>
      </w:r>
      <w:r>
        <w:rPr>
          <w:rFonts w:hint="cs"/>
          <w:rtl/>
        </w:rPr>
        <w:t>לזה</w:t>
      </w:r>
      <w:r w:rsidR="00D4510D">
        <w:rPr>
          <w:rFonts w:hint="cs"/>
          <w:rtl/>
        </w:rPr>
        <w:t xml:space="preserve"> </w:t>
      </w:r>
      <w:r>
        <w:rPr>
          <w:rFonts w:hint="cs"/>
          <w:rtl/>
        </w:rPr>
        <w:t>(בקטע</w:t>
      </w:r>
      <w:r w:rsidR="00D4510D">
        <w:rPr>
          <w:rFonts w:hint="cs"/>
          <w:rtl/>
        </w:rPr>
        <w:t xml:space="preserve"> </w:t>
      </w:r>
      <w:r>
        <w:rPr>
          <w:rFonts w:hint="cs"/>
          <w:rtl/>
        </w:rPr>
        <w:t>השני</w:t>
      </w:r>
      <w:r w:rsidR="00D4510D">
        <w:rPr>
          <w:rFonts w:hint="cs"/>
          <w:rtl/>
        </w:rPr>
        <w:t xml:space="preserve"> </w:t>
      </w:r>
      <w:r>
        <w:rPr>
          <w:rFonts w:hint="cs"/>
          <w:rtl/>
        </w:rPr>
        <w:t>של</w:t>
      </w:r>
      <w:r w:rsidR="00D4510D">
        <w:rPr>
          <w:rFonts w:hint="cs"/>
          <w:rtl/>
        </w:rPr>
        <w:t xml:space="preserve"> </w:t>
      </w:r>
      <w:r>
        <w:rPr>
          <w:rFonts w:hint="cs"/>
          <w:rtl/>
        </w:rPr>
        <w:t>דבריו),</w:t>
      </w:r>
      <w:r w:rsidR="00D4510D">
        <w:rPr>
          <w:rFonts w:hint="cs"/>
          <w:rtl/>
        </w:rPr>
        <w:t xml:space="preserve"> </w:t>
      </w:r>
      <w:r>
        <w:rPr>
          <w:rFonts w:hint="cs"/>
          <w:rtl/>
        </w:rPr>
        <w:t>ש"</w:t>
      </w:r>
      <w:r w:rsidRPr="00313C0A">
        <w:rPr>
          <w:rFonts w:hint="cs"/>
          <w:rtl/>
        </w:rPr>
        <w:t>קיימא</w:t>
      </w:r>
      <w:r w:rsidR="00D4510D">
        <w:rPr>
          <w:rtl/>
        </w:rPr>
        <w:t xml:space="preserve"> </w:t>
      </w:r>
      <w:r w:rsidRPr="00313C0A">
        <w:rPr>
          <w:rFonts w:hint="cs"/>
          <w:rtl/>
        </w:rPr>
        <w:t>לן</w:t>
      </w:r>
      <w:r w:rsidR="00D4510D">
        <w:rPr>
          <w:rtl/>
        </w:rPr>
        <w:t xml:space="preserve"> </w:t>
      </w:r>
      <w:r>
        <w:rPr>
          <w:rFonts w:hint="cs"/>
          <w:rtl/>
        </w:rPr>
        <w:t>(</w:t>
      </w:r>
      <w:r w:rsidRPr="00313C0A">
        <w:rPr>
          <w:rFonts w:hint="cs"/>
          <w:rtl/>
        </w:rPr>
        <w:t>באבן</w:t>
      </w:r>
      <w:r w:rsidR="00D4510D">
        <w:rPr>
          <w:rtl/>
        </w:rPr>
        <w:t xml:space="preserve"> </w:t>
      </w:r>
      <w:r w:rsidRPr="00313C0A">
        <w:rPr>
          <w:rFonts w:hint="cs"/>
          <w:rtl/>
        </w:rPr>
        <w:t>העזר</w:t>
      </w:r>
      <w:r w:rsidR="00D4510D">
        <w:rPr>
          <w:rtl/>
        </w:rPr>
        <w:t xml:space="preserve"> </w:t>
      </w:r>
      <w:r w:rsidRPr="00313C0A">
        <w:rPr>
          <w:rFonts w:hint="cs"/>
          <w:rtl/>
        </w:rPr>
        <w:t>סימן</w:t>
      </w:r>
      <w:r w:rsidR="00D4510D">
        <w:rPr>
          <w:rtl/>
        </w:rPr>
        <w:t xml:space="preserve"> </w:t>
      </w:r>
      <w:r w:rsidRPr="00313C0A">
        <w:rPr>
          <w:rFonts w:hint="cs"/>
          <w:rtl/>
        </w:rPr>
        <w:t>כ</w:t>
      </w:r>
      <w:r w:rsidRPr="00313C0A">
        <w:rPr>
          <w:rtl/>
        </w:rPr>
        <w:t>"</w:t>
      </w:r>
      <w:r w:rsidRPr="00313C0A">
        <w:rPr>
          <w:rFonts w:hint="cs"/>
          <w:rtl/>
        </w:rPr>
        <w:t>א</w:t>
      </w:r>
      <w:r w:rsidR="00D4510D">
        <w:rPr>
          <w:rtl/>
        </w:rPr>
        <w:t xml:space="preserve"> </w:t>
      </w:r>
      <w:r w:rsidRPr="00313C0A">
        <w:rPr>
          <w:rFonts w:hint="cs"/>
          <w:rtl/>
        </w:rPr>
        <w:t>ס</w:t>
      </w:r>
      <w:r w:rsidRPr="00313C0A">
        <w:rPr>
          <w:rtl/>
        </w:rPr>
        <w:t>"</w:t>
      </w:r>
      <w:r w:rsidRPr="00313C0A">
        <w:rPr>
          <w:rFonts w:hint="cs"/>
          <w:rtl/>
        </w:rPr>
        <w:t>א</w:t>
      </w:r>
      <w:r>
        <w:rPr>
          <w:rFonts w:hint="cs"/>
          <w:rtl/>
        </w:rPr>
        <w:t>)</w:t>
      </w:r>
      <w:r w:rsidR="00D4510D">
        <w:rPr>
          <w:rtl/>
        </w:rPr>
        <w:t xml:space="preserve"> </w:t>
      </w:r>
      <w:r w:rsidRPr="00313C0A">
        <w:rPr>
          <w:rFonts w:hint="cs"/>
          <w:rtl/>
        </w:rPr>
        <w:t>דאסור</w:t>
      </w:r>
      <w:r w:rsidR="00D4510D">
        <w:rPr>
          <w:rtl/>
        </w:rPr>
        <w:t xml:space="preserve"> </w:t>
      </w:r>
      <w:r w:rsidRPr="00313C0A">
        <w:rPr>
          <w:rtl/>
        </w:rPr>
        <w:t>1)</w:t>
      </w:r>
      <w:r w:rsidR="00D4510D">
        <w:rPr>
          <w:rtl/>
        </w:rPr>
        <w:t xml:space="preserve"> </w:t>
      </w:r>
      <w:r w:rsidRPr="00313C0A">
        <w:rPr>
          <w:rFonts w:hint="cs"/>
          <w:rtl/>
        </w:rPr>
        <w:t>להסתכל</w:t>
      </w:r>
      <w:r w:rsidR="00D4510D">
        <w:rPr>
          <w:rtl/>
        </w:rPr>
        <w:t xml:space="preserve"> </w:t>
      </w:r>
      <w:r w:rsidRPr="00313C0A">
        <w:rPr>
          <w:rFonts w:hint="cs"/>
          <w:rtl/>
        </w:rPr>
        <w:t>אף</w:t>
      </w:r>
      <w:r w:rsidR="00D4510D">
        <w:rPr>
          <w:rtl/>
        </w:rPr>
        <w:t xml:space="preserve"> </w:t>
      </w:r>
      <w:r w:rsidRPr="00313C0A">
        <w:rPr>
          <w:rFonts w:hint="cs"/>
          <w:rtl/>
        </w:rPr>
        <w:t>בבגדי</w:t>
      </w:r>
      <w:r w:rsidR="00D4510D">
        <w:rPr>
          <w:rtl/>
        </w:rPr>
        <w:t xml:space="preserve"> </w:t>
      </w:r>
      <w:r w:rsidRPr="00313C0A">
        <w:rPr>
          <w:rtl/>
        </w:rPr>
        <w:t>2)</w:t>
      </w:r>
      <w:r w:rsidR="00D4510D">
        <w:rPr>
          <w:rtl/>
        </w:rPr>
        <w:t xml:space="preserve"> </w:t>
      </w:r>
      <w:r w:rsidRPr="00313C0A">
        <w:rPr>
          <w:rFonts w:hint="cs"/>
          <w:rtl/>
        </w:rPr>
        <w:t>צבעונים</w:t>
      </w:r>
      <w:r w:rsidR="00D4510D">
        <w:rPr>
          <w:rtl/>
        </w:rPr>
        <w:t xml:space="preserve"> </w:t>
      </w:r>
      <w:r w:rsidRPr="00313C0A">
        <w:rPr>
          <w:rFonts w:hint="cs"/>
          <w:rtl/>
        </w:rPr>
        <w:t>של</w:t>
      </w:r>
      <w:r w:rsidR="00D4510D">
        <w:rPr>
          <w:rtl/>
        </w:rPr>
        <w:t xml:space="preserve"> </w:t>
      </w:r>
      <w:r w:rsidRPr="00313C0A">
        <w:rPr>
          <w:rFonts w:hint="cs"/>
          <w:rtl/>
        </w:rPr>
        <w:t>אשה</w:t>
      </w:r>
      <w:r w:rsidR="00D4510D">
        <w:rPr>
          <w:rtl/>
        </w:rPr>
        <w:t xml:space="preserve"> </w:t>
      </w:r>
      <w:r w:rsidRPr="00313C0A">
        <w:rPr>
          <w:rtl/>
        </w:rPr>
        <w:t>3)</w:t>
      </w:r>
      <w:r w:rsidR="00D4510D">
        <w:rPr>
          <w:rtl/>
        </w:rPr>
        <w:t xml:space="preserve"> </w:t>
      </w:r>
      <w:r w:rsidRPr="00313C0A">
        <w:rPr>
          <w:rFonts w:hint="cs"/>
          <w:rtl/>
        </w:rPr>
        <w:t>שהוא</w:t>
      </w:r>
      <w:r w:rsidR="00D4510D">
        <w:rPr>
          <w:rtl/>
        </w:rPr>
        <w:t xml:space="preserve"> </w:t>
      </w:r>
      <w:r w:rsidRPr="00313C0A">
        <w:rPr>
          <w:rFonts w:hint="cs"/>
          <w:rtl/>
        </w:rPr>
        <w:t>מכירה</w:t>
      </w:r>
      <w:r>
        <w:rPr>
          <w:rFonts w:hint="cs"/>
          <w:rtl/>
        </w:rPr>
        <w:t>,</w:t>
      </w:r>
      <w:r w:rsidR="00D4510D">
        <w:rPr>
          <w:rtl/>
        </w:rPr>
        <w:t xml:space="preserve"> </w:t>
      </w:r>
      <w:r w:rsidRPr="00313C0A">
        <w:rPr>
          <w:rFonts w:hint="cs"/>
          <w:rtl/>
        </w:rPr>
        <w:t>ומכלל</w:t>
      </w:r>
      <w:r w:rsidR="00D4510D">
        <w:rPr>
          <w:rtl/>
        </w:rPr>
        <w:t xml:space="preserve"> </w:t>
      </w:r>
      <w:r w:rsidRPr="00313C0A">
        <w:rPr>
          <w:rFonts w:hint="cs"/>
          <w:rtl/>
        </w:rPr>
        <w:t>הן</w:t>
      </w:r>
      <w:r w:rsidR="00D4510D">
        <w:rPr>
          <w:rtl/>
        </w:rPr>
        <w:t xml:space="preserve"> </w:t>
      </w:r>
      <w:r w:rsidRPr="00313C0A">
        <w:rPr>
          <w:rFonts w:hint="cs"/>
          <w:rtl/>
        </w:rPr>
        <w:t>אתה</w:t>
      </w:r>
      <w:r w:rsidR="00D4510D">
        <w:rPr>
          <w:rtl/>
        </w:rPr>
        <w:t xml:space="preserve"> </w:t>
      </w:r>
      <w:r w:rsidRPr="00313C0A">
        <w:rPr>
          <w:rFonts w:hint="cs"/>
          <w:rtl/>
        </w:rPr>
        <w:t>שומע</w:t>
      </w:r>
      <w:r w:rsidR="00D4510D">
        <w:rPr>
          <w:rtl/>
        </w:rPr>
        <w:t xml:space="preserve"> </w:t>
      </w:r>
      <w:r w:rsidRPr="00313C0A">
        <w:rPr>
          <w:rFonts w:hint="cs"/>
          <w:rtl/>
        </w:rPr>
        <w:t>לאו</w:t>
      </w:r>
      <w:r w:rsidR="00D4510D">
        <w:rPr>
          <w:rtl/>
        </w:rPr>
        <w:t xml:space="preserve"> </w:t>
      </w:r>
      <w:r>
        <w:rPr>
          <w:rFonts w:hint="cs"/>
          <w:rtl/>
        </w:rPr>
        <w:t>-</w:t>
      </w:r>
      <w:r w:rsidR="00D4510D">
        <w:rPr>
          <w:rFonts w:hint="cs"/>
          <w:rtl/>
        </w:rPr>
        <w:t xml:space="preserve"> </w:t>
      </w:r>
      <w:r w:rsidRPr="00313C0A">
        <w:rPr>
          <w:rFonts w:hint="cs"/>
          <w:rtl/>
        </w:rPr>
        <w:t>שלילת</w:t>
      </w:r>
      <w:r w:rsidR="00D4510D">
        <w:rPr>
          <w:rtl/>
        </w:rPr>
        <w:t xml:space="preserve"> </w:t>
      </w:r>
      <w:r w:rsidRPr="00313C0A">
        <w:rPr>
          <w:rFonts w:hint="cs"/>
          <w:rtl/>
        </w:rPr>
        <w:t>האיסור</w:t>
      </w:r>
      <w:r w:rsidR="00D4510D">
        <w:rPr>
          <w:rtl/>
        </w:rPr>
        <w:t xml:space="preserve"> </w:t>
      </w:r>
      <w:r w:rsidRPr="00313C0A">
        <w:rPr>
          <w:rFonts w:hint="cs"/>
          <w:rtl/>
        </w:rPr>
        <w:t>כאשר</w:t>
      </w:r>
      <w:r w:rsidR="00D4510D">
        <w:rPr>
          <w:rtl/>
        </w:rPr>
        <w:t xml:space="preserve"> </w:t>
      </w:r>
      <w:r w:rsidRPr="00313C0A">
        <w:rPr>
          <w:rFonts w:hint="cs"/>
          <w:rtl/>
        </w:rPr>
        <w:t>אין</w:t>
      </w:r>
      <w:r w:rsidR="00D4510D">
        <w:rPr>
          <w:rtl/>
        </w:rPr>
        <w:t xml:space="preserve"> </w:t>
      </w:r>
      <w:r w:rsidRPr="00313C0A">
        <w:rPr>
          <w:rFonts w:hint="cs"/>
          <w:rtl/>
        </w:rPr>
        <w:t>ג</w:t>
      </w:r>
      <w:r w:rsidRPr="00313C0A">
        <w:rPr>
          <w:rtl/>
        </w:rPr>
        <w:t>'</w:t>
      </w:r>
      <w:r w:rsidR="00D4510D">
        <w:rPr>
          <w:rtl/>
        </w:rPr>
        <w:t xml:space="preserve"> </w:t>
      </w:r>
      <w:r w:rsidRPr="00313C0A">
        <w:rPr>
          <w:rFonts w:hint="cs"/>
          <w:rtl/>
        </w:rPr>
        <w:t>הנ</w:t>
      </w:r>
      <w:r w:rsidRPr="00313C0A">
        <w:rPr>
          <w:rtl/>
        </w:rPr>
        <w:t>"</w:t>
      </w:r>
      <w:r w:rsidRPr="00313C0A">
        <w:rPr>
          <w:rFonts w:hint="cs"/>
          <w:rtl/>
        </w:rPr>
        <w:t>ל</w:t>
      </w:r>
      <w:r w:rsidRPr="00313C0A">
        <w:rPr>
          <w:rtl/>
        </w:rPr>
        <w:t>,</w:t>
      </w:r>
      <w:r w:rsidR="00D4510D">
        <w:rPr>
          <w:rtl/>
        </w:rPr>
        <w:t xml:space="preserve"> </w:t>
      </w:r>
      <w:r w:rsidRPr="00313C0A">
        <w:rPr>
          <w:rFonts w:hint="cs"/>
          <w:rtl/>
        </w:rPr>
        <w:t>ובפרט</w:t>
      </w:r>
      <w:r w:rsidR="00D4510D">
        <w:rPr>
          <w:rtl/>
        </w:rPr>
        <w:t xml:space="preserve"> </w:t>
      </w:r>
      <w:r w:rsidRPr="00313C0A">
        <w:rPr>
          <w:rtl/>
        </w:rPr>
        <w:t>-</w:t>
      </w:r>
      <w:r w:rsidR="00D4510D">
        <w:rPr>
          <w:rtl/>
        </w:rPr>
        <w:t xml:space="preserve"> </w:t>
      </w:r>
      <w:r w:rsidRPr="00313C0A">
        <w:rPr>
          <w:rFonts w:hint="cs"/>
          <w:rtl/>
        </w:rPr>
        <w:t>כל</w:t>
      </w:r>
      <w:r w:rsidR="00D4510D">
        <w:rPr>
          <w:rtl/>
        </w:rPr>
        <w:t xml:space="preserve"> </w:t>
      </w:r>
      <w:r w:rsidRPr="00313C0A">
        <w:rPr>
          <w:rFonts w:hint="cs"/>
          <w:rtl/>
        </w:rPr>
        <w:t>הג</w:t>
      </w:r>
      <w:r w:rsidRPr="00313C0A">
        <w:rPr>
          <w:rtl/>
        </w:rPr>
        <w:t>'</w:t>
      </w:r>
      <w:r>
        <w:rPr>
          <w:rFonts w:hint="cs"/>
          <w:rtl/>
        </w:rPr>
        <w:t>".</w:t>
      </w:r>
    </w:p>
    <w:p w:rsidR="004441C5" w:rsidRDefault="004441C5" w:rsidP="00077D26">
      <w:pPr>
        <w:pStyle w:val="a1"/>
        <w:rPr>
          <w:rtl/>
        </w:rPr>
      </w:pPr>
      <w:r>
        <w:rPr>
          <w:rFonts w:hint="cs"/>
          <w:rtl/>
        </w:rPr>
        <w:t>והמקור</w:t>
      </w:r>
      <w:r w:rsidR="00D4510D">
        <w:rPr>
          <w:rFonts w:hint="cs"/>
          <w:rtl/>
        </w:rPr>
        <w:t xml:space="preserve"> </w:t>
      </w:r>
      <w:r>
        <w:rPr>
          <w:rFonts w:hint="cs"/>
          <w:rtl/>
        </w:rPr>
        <w:t>לזה</w:t>
      </w:r>
      <w:r w:rsidR="00D4510D">
        <w:rPr>
          <w:rFonts w:hint="cs"/>
          <w:rtl/>
        </w:rPr>
        <w:t xml:space="preserve"> </w:t>
      </w:r>
      <w:r>
        <w:rPr>
          <w:rFonts w:hint="cs"/>
          <w:rtl/>
        </w:rPr>
        <w:t>שפרטים</w:t>
      </w:r>
      <w:r w:rsidR="00D4510D">
        <w:rPr>
          <w:rFonts w:hint="cs"/>
          <w:rtl/>
        </w:rPr>
        <w:t xml:space="preserve"> </w:t>
      </w:r>
      <w:r>
        <w:rPr>
          <w:rFonts w:hint="cs"/>
          <w:rtl/>
        </w:rPr>
        <w:t>אלו</w:t>
      </w:r>
      <w:r w:rsidR="00D4510D">
        <w:rPr>
          <w:rFonts w:hint="cs"/>
          <w:rtl/>
        </w:rPr>
        <w:t xml:space="preserve"> </w:t>
      </w:r>
      <w:r>
        <w:rPr>
          <w:rFonts w:hint="cs"/>
          <w:rtl/>
        </w:rPr>
        <w:t>(הסתכלות,</w:t>
      </w:r>
      <w:r w:rsidR="00D4510D">
        <w:rPr>
          <w:rFonts w:hint="cs"/>
          <w:rtl/>
        </w:rPr>
        <w:t xml:space="preserve"> </w:t>
      </w:r>
      <w:r>
        <w:rPr>
          <w:rFonts w:hint="cs"/>
          <w:rtl/>
        </w:rPr>
        <w:t>בצבע</w:t>
      </w:r>
      <w:r w:rsidR="00D4510D">
        <w:rPr>
          <w:rFonts w:hint="cs"/>
          <w:rtl/>
        </w:rPr>
        <w:t xml:space="preserve"> </w:t>
      </w:r>
      <w:r>
        <w:rPr>
          <w:rFonts w:hint="cs"/>
          <w:rtl/>
        </w:rPr>
        <w:t>ובמכירה)</w:t>
      </w:r>
      <w:r w:rsidR="00D4510D">
        <w:rPr>
          <w:rFonts w:hint="cs"/>
          <w:rtl/>
        </w:rPr>
        <w:t xml:space="preserve"> </w:t>
      </w:r>
      <w:r>
        <w:rPr>
          <w:rFonts w:hint="cs"/>
          <w:rtl/>
        </w:rPr>
        <w:t>הם</w:t>
      </w:r>
      <w:r w:rsidR="00D4510D">
        <w:rPr>
          <w:rFonts w:hint="cs"/>
          <w:rtl/>
        </w:rPr>
        <w:t xml:space="preserve"> </w:t>
      </w:r>
      <w:r>
        <w:rPr>
          <w:rFonts w:hint="cs"/>
          <w:rtl/>
        </w:rPr>
        <w:t>בדוקא,</w:t>
      </w:r>
      <w:r w:rsidR="00D4510D">
        <w:rPr>
          <w:rFonts w:hint="cs"/>
          <w:rtl/>
        </w:rPr>
        <w:t xml:space="preserve"> </w:t>
      </w:r>
      <w:r>
        <w:rPr>
          <w:rFonts w:hint="cs"/>
          <w:rtl/>
        </w:rPr>
        <w:t>וכשחסר</w:t>
      </w:r>
      <w:r w:rsidR="00D4510D">
        <w:rPr>
          <w:rFonts w:hint="cs"/>
          <w:rtl/>
        </w:rPr>
        <w:t xml:space="preserve"> </w:t>
      </w:r>
      <w:r>
        <w:rPr>
          <w:rFonts w:hint="cs"/>
          <w:rtl/>
        </w:rPr>
        <w:t>אחד</w:t>
      </w:r>
      <w:r w:rsidR="00D4510D">
        <w:rPr>
          <w:rFonts w:hint="cs"/>
          <w:rtl/>
        </w:rPr>
        <w:t xml:space="preserve"> </w:t>
      </w:r>
      <w:r>
        <w:rPr>
          <w:rFonts w:hint="cs"/>
          <w:rtl/>
        </w:rPr>
        <w:t>מהם</w:t>
      </w:r>
      <w:r w:rsidR="00D4510D">
        <w:rPr>
          <w:rFonts w:hint="cs"/>
          <w:rtl/>
        </w:rPr>
        <w:t xml:space="preserve"> </w:t>
      </w:r>
      <w:r>
        <w:rPr>
          <w:rFonts w:hint="cs"/>
          <w:rtl/>
        </w:rPr>
        <w:t>לא</w:t>
      </w:r>
      <w:r w:rsidR="00D4510D">
        <w:rPr>
          <w:rFonts w:hint="cs"/>
          <w:rtl/>
        </w:rPr>
        <w:t xml:space="preserve"> </w:t>
      </w:r>
      <w:r>
        <w:rPr>
          <w:rFonts w:hint="cs"/>
          <w:rtl/>
        </w:rPr>
        <w:t>חל</w:t>
      </w:r>
      <w:r w:rsidR="00D4510D">
        <w:rPr>
          <w:rFonts w:hint="cs"/>
          <w:rtl/>
        </w:rPr>
        <w:t xml:space="preserve"> </w:t>
      </w:r>
      <w:r>
        <w:rPr>
          <w:rFonts w:hint="cs"/>
          <w:rtl/>
        </w:rPr>
        <w:t>האיסור</w:t>
      </w:r>
      <w:r w:rsidR="00D4510D">
        <w:rPr>
          <w:rFonts w:hint="cs"/>
          <w:rtl/>
        </w:rPr>
        <w:t xml:space="preserve"> </w:t>
      </w:r>
      <w:r>
        <w:rPr>
          <w:rFonts w:hint="cs"/>
          <w:rtl/>
        </w:rPr>
        <w:t>-</w:t>
      </w:r>
      <w:r w:rsidR="00D4510D">
        <w:rPr>
          <w:rFonts w:hint="cs"/>
          <w:rtl/>
        </w:rPr>
        <w:t xml:space="preserve"> </w:t>
      </w:r>
      <w:r>
        <w:rPr>
          <w:rFonts w:hint="cs"/>
          <w:rtl/>
        </w:rPr>
        <w:t>הוא</w:t>
      </w:r>
      <w:r w:rsidR="00D4510D">
        <w:rPr>
          <w:rFonts w:hint="cs"/>
          <w:rtl/>
        </w:rPr>
        <w:t xml:space="preserve"> </w:t>
      </w:r>
      <w:r>
        <w:rPr>
          <w:rFonts w:hint="cs"/>
          <w:rtl/>
        </w:rPr>
        <w:t>ממה</w:t>
      </w:r>
      <w:r w:rsidR="00D4510D">
        <w:rPr>
          <w:rFonts w:hint="cs"/>
          <w:rtl/>
        </w:rPr>
        <w:t xml:space="preserve"> </w:t>
      </w:r>
      <w:r>
        <w:rPr>
          <w:rFonts w:hint="cs"/>
          <w:rtl/>
        </w:rPr>
        <w:t>ש</w:t>
      </w:r>
      <w:r w:rsidRPr="00D566E4">
        <w:rPr>
          <w:rFonts w:hint="cs"/>
          <w:rtl/>
        </w:rPr>
        <w:t>שנינו</w:t>
      </w:r>
      <w:r w:rsidR="00D4510D">
        <w:rPr>
          <w:rFonts w:hint="cs"/>
          <w:rtl/>
        </w:rPr>
        <w:t xml:space="preserve"> </w:t>
      </w:r>
      <w:r w:rsidRPr="00D566E4">
        <w:rPr>
          <w:rFonts w:hint="cs"/>
          <w:rtl/>
        </w:rPr>
        <w:t>בברייתא</w:t>
      </w:r>
      <w:r w:rsidR="00D4510D">
        <w:rPr>
          <w:rFonts w:hint="cs"/>
          <w:rtl/>
        </w:rPr>
        <w:t xml:space="preserve"> </w:t>
      </w:r>
      <w:r w:rsidRPr="00D566E4">
        <w:rPr>
          <w:rFonts w:hint="cs"/>
          <w:rtl/>
        </w:rPr>
        <w:t>(ע"ז</w:t>
      </w:r>
      <w:r w:rsidR="00D4510D">
        <w:rPr>
          <w:rFonts w:hint="cs"/>
          <w:rtl/>
        </w:rPr>
        <w:t xml:space="preserve"> </w:t>
      </w:r>
      <w:r w:rsidRPr="00D566E4">
        <w:rPr>
          <w:rFonts w:hint="cs"/>
          <w:rtl/>
        </w:rPr>
        <w:t>כ,</w:t>
      </w:r>
      <w:r w:rsidR="00D4510D">
        <w:rPr>
          <w:rFonts w:hint="cs"/>
          <w:rtl/>
        </w:rPr>
        <w:t xml:space="preserve"> </w:t>
      </w:r>
      <w:r w:rsidRPr="00D566E4">
        <w:rPr>
          <w:rFonts w:hint="cs"/>
          <w:rtl/>
        </w:rPr>
        <w:t>סוע"א):</w:t>
      </w:r>
      <w:r w:rsidR="00D4510D">
        <w:rPr>
          <w:rFonts w:hint="cs"/>
          <w:rtl/>
        </w:rPr>
        <w:t xml:space="preserve"> </w:t>
      </w:r>
    </w:p>
    <w:p w:rsidR="004441C5" w:rsidRPr="00D4510D" w:rsidRDefault="004441C5" w:rsidP="00077D26">
      <w:pPr>
        <w:pStyle w:val="a1"/>
        <w:rPr>
          <w:rtl/>
        </w:rPr>
      </w:pPr>
      <w:r w:rsidRPr="00D4510D">
        <w:rPr>
          <w:rtl/>
        </w:rPr>
        <w:t>"</w:t>
      </w:r>
      <w:r w:rsidRPr="00F9749C">
        <w:rPr>
          <w:rFonts w:hint="cs"/>
          <w:rtl/>
        </w:rPr>
        <w:t>ונשמרת</w:t>
      </w:r>
      <w:r w:rsidR="00D4510D" w:rsidRPr="00D4510D">
        <w:rPr>
          <w:rtl/>
        </w:rPr>
        <w:t xml:space="preserve"> </w:t>
      </w:r>
      <w:r w:rsidRPr="00F9749C">
        <w:rPr>
          <w:rFonts w:hint="cs"/>
          <w:rtl/>
        </w:rPr>
        <w:t>מכל</w:t>
      </w:r>
      <w:r w:rsidR="00D4510D" w:rsidRPr="00D4510D">
        <w:rPr>
          <w:rtl/>
        </w:rPr>
        <w:t xml:space="preserve"> </w:t>
      </w:r>
      <w:r w:rsidRPr="00F9749C">
        <w:rPr>
          <w:rFonts w:hint="cs"/>
          <w:rtl/>
        </w:rPr>
        <w:t>דבר</w:t>
      </w:r>
      <w:r w:rsidR="00D4510D" w:rsidRPr="00D4510D">
        <w:rPr>
          <w:rtl/>
        </w:rPr>
        <w:t xml:space="preserve"> </w:t>
      </w:r>
      <w:r w:rsidRPr="00F9749C">
        <w:rPr>
          <w:rFonts w:hint="cs"/>
          <w:rtl/>
        </w:rPr>
        <w:t>רע</w:t>
      </w:r>
      <w:r w:rsidRPr="00D4510D">
        <w:rPr>
          <w:rtl/>
        </w:rPr>
        <w:t>"</w:t>
      </w:r>
      <w:r w:rsidR="00D4510D" w:rsidRPr="00D4510D">
        <w:rPr>
          <w:rtl/>
        </w:rPr>
        <w:t xml:space="preserve"> </w:t>
      </w:r>
      <w:r w:rsidRPr="00D4510D">
        <w:rPr>
          <w:rtl/>
        </w:rPr>
        <w:t>-</w:t>
      </w:r>
      <w:r w:rsidR="00D4510D" w:rsidRPr="00D4510D">
        <w:rPr>
          <w:rtl/>
        </w:rPr>
        <w:t xml:space="preserve"> </w:t>
      </w:r>
      <w:r w:rsidRPr="00F9749C">
        <w:rPr>
          <w:rFonts w:hint="cs"/>
          <w:rtl/>
        </w:rPr>
        <w:t>שלא</w:t>
      </w:r>
      <w:r w:rsidR="00D4510D" w:rsidRPr="00D4510D">
        <w:rPr>
          <w:rtl/>
        </w:rPr>
        <w:t xml:space="preserve"> </w:t>
      </w:r>
      <w:r w:rsidRPr="00F9749C">
        <w:rPr>
          <w:rFonts w:hint="cs"/>
          <w:rtl/>
        </w:rPr>
        <w:t>יסתכל</w:t>
      </w:r>
      <w:r w:rsidR="00D4510D" w:rsidRPr="00D4510D">
        <w:rPr>
          <w:rtl/>
        </w:rPr>
        <w:t xml:space="preserve"> </w:t>
      </w:r>
      <w:r w:rsidRPr="00F9749C">
        <w:rPr>
          <w:rFonts w:hint="cs"/>
          <w:rtl/>
        </w:rPr>
        <w:t>אדם</w:t>
      </w:r>
      <w:r w:rsidR="00D4510D" w:rsidRPr="00D4510D">
        <w:rPr>
          <w:rtl/>
        </w:rPr>
        <w:t xml:space="preserve"> </w:t>
      </w:r>
      <w:r>
        <w:rPr>
          <w:rFonts w:hint="cs"/>
          <w:rtl/>
        </w:rPr>
        <w:t>באשה</w:t>
      </w:r>
      <w:r w:rsidR="00D4510D" w:rsidRPr="00D4510D">
        <w:rPr>
          <w:rtl/>
        </w:rPr>
        <w:t xml:space="preserve"> </w:t>
      </w:r>
      <w:r>
        <w:rPr>
          <w:rFonts w:hint="cs"/>
          <w:rtl/>
        </w:rPr>
        <w:t>נאה</w:t>
      </w:r>
      <w:r w:rsidR="00D4510D" w:rsidRPr="00D4510D">
        <w:rPr>
          <w:rtl/>
        </w:rPr>
        <w:t xml:space="preserve"> </w:t>
      </w:r>
      <w:r>
        <w:rPr>
          <w:rFonts w:hint="cs"/>
          <w:rtl/>
        </w:rPr>
        <w:t>ואפילו</w:t>
      </w:r>
      <w:r w:rsidR="00D4510D" w:rsidRPr="00D4510D">
        <w:rPr>
          <w:rtl/>
        </w:rPr>
        <w:t xml:space="preserve"> </w:t>
      </w:r>
      <w:r>
        <w:rPr>
          <w:rFonts w:hint="cs"/>
          <w:rtl/>
        </w:rPr>
        <w:t>פנוי</w:t>
      </w:r>
      <w:r w:rsidRPr="00D4510D">
        <w:rPr>
          <w:rtl/>
        </w:rPr>
        <w:t>'</w:t>
      </w:r>
      <w:r w:rsidR="00D4510D" w:rsidRPr="00D4510D">
        <w:rPr>
          <w:rtl/>
        </w:rPr>
        <w:t xml:space="preserve"> </w:t>
      </w:r>
      <w:r>
        <w:rPr>
          <w:rFonts w:hint="cs"/>
          <w:rtl/>
        </w:rPr>
        <w:t>באשת</w:t>
      </w:r>
      <w:r w:rsidR="00D4510D" w:rsidRPr="00D4510D">
        <w:rPr>
          <w:rtl/>
        </w:rPr>
        <w:t xml:space="preserve"> </w:t>
      </w:r>
      <w:r>
        <w:rPr>
          <w:rFonts w:hint="cs"/>
          <w:rtl/>
        </w:rPr>
        <w:t>איש</w:t>
      </w:r>
      <w:r w:rsidR="00D4510D" w:rsidRPr="00D4510D">
        <w:rPr>
          <w:rtl/>
        </w:rPr>
        <w:t xml:space="preserve"> </w:t>
      </w:r>
      <w:r>
        <w:rPr>
          <w:rFonts w:hint="cs"/>
          <w:rtl/>
        </w:rPr>
        <w:t>ואפילו</w:t>
      </w:r>
      <w:r w:rsidR="00D4510D" w:rsidRPr="00D4510D">
        <w:rPr>
          <w:rtl/>
        </w:rPr>
        <w:t xml:space="preserve"> </w:t>
      </w:r>
      <w:r>
        <w:rPr>
          <w:rFonts w:hint="cs"/>
          <w:rtl/>
        </w:rPr>
        <w:t>מכוערת</w:t>
      </w:r>
      <w:r w:rsidRPr="00D4510D">
        <w:rPr>
          <w:rtl/>
        </w:rPr>
        <w:t>,</w:t>
      </w:r>
      <w:r w:rsidR="00D4510D" w:rsidRPr="00D4510D">
        <w:rPr>
          <w:rtl/>
        </w:rPr>
        <w:t xml:space="preserve"> </w:t>
      </w:r>
      <w:r w:rsidRPr="00F9749C">
        <w:rPr>
          <w:rFonts w:hint="cs"/>
          <w:rtl/>
        </w:rPr>
        <w:t>ו</w:t>
      </w:r>
      <w:r w:rsidRPr="009C0A86">
        <w:rPr>
          <w:rFonts w:hint="cs"/>
          <w:b/>
          <w:bCs/>
          <w:rtl/>
        </w:rPr>
        <w:t>לא</w:t>
      </w:r>
      <w:r w:rsidR="00D4510D">
        <w:rPr>
          <w:rFonts w:cs="Guttman Keren" w:hint="cs"/>
          <w:b/>
          <w:bCs/>
          <w:rtl/>
        </w:rPr>
        <w:t xml:space="preserve"> </w:t>
      </w:r>
      <w:r w:rsidRPr="009C0A86">
        <w:rPr>
          <w:rFonts w:hint="cs"/>
          <w:b/>
          <w:bCs/>
          <w:rtl/>
        </w:rPr>
        <w:t>בבגדי</w:t>
      </w:r>
      <w:r w:rsidR="00D4510D">
        <w:rPr>
          <w:rFonts w:cs="Guttman Keren" w:hint="cs"/>
          <w:b/>
          <w:bCs/>
          <w:rtl/>
        </w:rPr>
        <w:t xml:space="preserve"> </w:t>
      </w:r>
      <w:r w:rsidRPr="009C0A86">
        <w:rPr>
          <w:rFonts w:hint="cs"/>
          <w:b/>
          <w:bCs/>
          <w:rtl/>
        </w:rPr>
        <w:t>צבע</w:t>
      </w:r>
      <w:r w:rsidR="00D4510D">
        <w:rPr>
          <w:rFonts w:cs="Guttman Keren" w:hint="cs"/>
          <w:b/>
          <w:bCs/>
          <w:rtl/>
        </w:rPr>
        <w:t xml:space="preserve"> </w:t>
      </w:r>
      <w:r w:rsidRPr="009C0A86">
        <w:rPr>
          <w:rFonts w:cs="Guttman Keren" w:hint="cs"/>
          <w:b/>
          <w:bCs/>
          <w:rtl/>
        </w:rPr>
        <w:t>[</w:t>
      </w:r>
      <w:r w:rsidRPr="009C0A86">
        <w:rPr>
          <w:rFonts w:hint="cs"/>
          <w:b/>
          <w:bCs/>
          <w:rtl/>
        </w:rPr>
        <w:t>של</w:t>
      </w:r>
      <w:r w:rsidRPr="009C0A86">
        <w:rPr>
          <w:rFonts w:cs="Guttman Keren" w:hint="cs"/>
          <w:b/>
          <w:bCs/>
          <w:rtl/>
        </w:rPr>
        <w:t>]</w:t>
      </w:r>
      <w:r w:rsidR="00D4510D">
        <w:rPr>
          <w:rFonts w:cs="Guttman Keren" w:hint="cs"/>
          <w:b/>
          <w:bCs/>
          <w:rtl/>
        </w:rPr>
        <w:t xml:space="preserve"> </w:t>
      </w:r>
      <w:r w:rsidRPr="009C0A86">
        <w:rPr>
          <w:rFonts w:hint="cs"/>
          <w:b/>
          <w:bCs/>
          <w:rtl/>
        </w:rPr>
        <w:t>אשה</w:t>
      </w:r>
      <w:r w:rsidRPr="00D4510D">
        <w:rPr>
          <w:rtl/>
        </w:rPr>
        <w:t>.</w:t>
      </w:r>
      <w:r w:rsidR="00D4510D" w:rsidRPr="00D4510D">
        <w:rPr>
          <w:rtl/>
        </w:rPr>
        <w:t xml:space="preserve"> </w:t>
      </w:r>
      <w:r>
        <w:rPr>
          <w:rFonts w:hint="cs"/>
          <w:rtl/>
        </w:rPr>
        <w:t>ובגמ</w:t>
      </w:r>
      <w:r w:rsidRPr="00D4510D">
        <w:rPr>
          <w:rtl/>
        </w:rPr>
        <w:t>'</w:t>
      </w:r>
      <w:r w:rsidR="00D4510D" w:rsidRPr="00D4510D">
        <w:rPr>
          <w:rtl/>
        </w:rPr>
        <w:t xml:space="preserve"> </w:t>
      </w:r>
      <w:r w:rsidRPr="00D4510D">
        <w:rPr>
          <w:rtl/>
        </w:rPr>
        <w:t>(</w:t>
      </w:r>
      <w:r w:rsidRPr="00F9749C">
        <w:rPr>
          <w:rFonts w:hint="cs"/>
          <w:rtl/>
        </w:rPr>
        <w:t>שם</w:t>
      </w:r>
      <w:r w:rsidR="00D4510D" w:rsidRPr="00D4510D">
        <w:rPr>
          <w:rtl/>
        </w:rPr>
        <w:t xml:space="preserve"> </w:t>
      </w:r>
      <w:r w:rsidRPr="00F9749C">
        <w:rPr>
          <w:rFonts w:hint="cs"/>
          <w:rtl/>
        </w:rPr>
        <w:t>ע</w:t>
      </w:r>
      <w:r w:rsidRPr="00D4510D">
        <w:rPr>
          <w:rtl/>
        </w:rPr>
        <w:t>"</w:t>
      </w:r>
      <w:r w:rsidRPr="00F9749C">
        <w:rPr>
          <w:rFonts w:hint="cs"/>
          <w:rtl/>
        </w:rPr>
        <w:t>ב</w:t>
      </w:r>
      <w:r w:rsidRPr="00D4510D">
        <w:rPr>
          <w:rtl/>
        </w:rPr>
        <w:t>):</w:t>
      </w:r>
      <w:r w:rsidR="00D4510D" w:rsidRPr="00D4510D">
        <w:rPr>
          <w:rtl/>
        </w:rPr>
        <w:t xml:space="preserve"> </w:t>
      </w:r>
      <w:r w:rsidRPr="00F9749C">
        <w:rPr>
          <w:rFonts w:hint="cs"/>
          <w:rtl/>
        </w:rPr>
        <w:t>א</w:t>
      </w:r>
      <w:r w:rsidRPr="00D4510D">
        <w:rPr>
          <w:rtl/>
        </w:rPr>
        <w:t>"</w:t>
      </w:r>
      <w:r w:rsidRPr="00F9749C">
        <w:rPr>
          <w:rFonts w:hint="cs"/>
          <w:rtl/>
        </w:rPr>
        <w:t>ר</w:t>
      </w:r>
      <w:r w:rsidR="00D4510D" w:rsidRPr="00D4510D">
        <w:rPr>
          <w:rtl/>
        </w:rPr>
        <w:t xml:space="preserve"> </w:t>
      </w:r>
      <w:r w:rsidRPr="00F9749C">
        <w:rPr>
          <w:rFonts w:hint="cs"/>
          <w:rtl/>
        </w:rPr>
        <w:t>יהודה</w:t>
      </w:r>
      <w:r w:rsidR="00D4510D" w:rsidRPr="00D4510D">
        <w:rPr>
          <w:rtl/>
        </w:rPr>
        <w:t xml:space="preserve"> </w:t>
      </w:r>
      <w:r w:rsidRPr="00F9749C">
        <w:rPr>
          <w:rFonts w:hint="cs"/>
          <w:rtl/>
        </w:rPr>
        <w:t>אמר</w:t>
      </w:r>
      <w:r w:rsidR="00D4510D" w:rsidRPr="00D4510D">
        <w:rPr>
          <w:rtl/>
        </w:rPr>
        <w:t xml:space="preserve"> </w:t>
      </w:r>
      <w:r w:rsidRPr="00F9749C">
        <w:rPr>
          <w:rFonts w:hint="cs"/>
          <w:rtl/>
        </w:rPr>
        <w:t>שמואל</w:t>
      </w:r>
      <w:r w:rsidR="00D4510D" w:rsidRPr="00D4510D">
        <w:rPr>
          <w:rtl/>
        </w:rPr>
        <w:t xml:space="preserve"> </w:t>
      </w:r>
      <w:r w:rsidRPr="00F9749C">
        <w:rPr>
          <w:rFonts w:hint="cs"/>
          <w:rtl/>
        </w:rPr>
        <w:t>אפילו</w:t>
      </w:r>
      <w:r w:rsidR="00D4510D" w:rsidRPr="00D4510D">
        <w:rPr>
          <w:rtl/>
        </w:rPr>
        <w:t xml:space="preserve"> </w:t>
      </w:r>
      <w:r w:rsidRPr="00F9749C">
        <w:rPr>
          <w:rFonts w:hint="cs"/>
          <w:rtl/>
        </w:rPr>
        <w:t>שטוחין</w:t>
      </w:r>
      <w:r w:rsidR="00D4510D" w:rsidRPr="00D4510D">
        <w:rPr>
          <w:rtl/>
        </w:rPr>
        <w:t xml:space="preserve"> </w:t>
      </w:r>
      <w:r w:rsidRPr="00F9749C">
        <w:rPr>
          <w:rFonts w:hint="cs"/>
          <w:rtl/>
        </w:rPr>
        <w:t>על</w:t>
      </w:r>
      <w:r w:rsidR="00D4510D" w:rsidRPr="00D4510D">
        <w:rPr>
          <w:rtl/>
        </w:rPr>
        <w:t xml:space="preserve"> </w:t>
      </w:r>
      <w:r w:rsidRPr="00F9749C">
        <w:rPr>
          <w:rFonts w:hint="cs"/>
          <w:rtl/>
        </w:rPr>
        <w:t>גבי</w:t>
      </w:r>
      <w:r w:rsidR="00D4510D" w:rsidRPr="00D4510D">
        <w:rPr>
          <w:rtl/>
        </w:rPr>
        <w:t xml:space="preserve"> </w:t>
      </w:r>
      <w:r w:rsidRPr="00F9749C">
        <w:rPr>
          <w:rFonts w:hint="cs"/>
          <w:rtl/>
        </w:rPr>
        <w:t>כותל</w:t>
      </w:r>
      <w:r w:rsidRPr="00D4510D">
        <w:rPr>
          <w:rtl/>
        </w:rPr>
        <w:t>.</w:t>
      </w:r>
      <w:r w:rsidR="00D4510D" w:rsidRPr="00D4510D">
        <w:rPr>
          <w:rtl/>
        </w:rPr>
        <w:t xml:space="preserve"> </w:t>
      </w:r>
      <w:r w:rsidRPr="00F9749C">
        <w:rPr>
          <w:rFonts w:hint="cs"/>
          <w:rtl/>
        </w:rPr>
        <w:t>אמר</w:t>
      </w:r>
      <w:r w:rsidR="00D4510D" w:rsidRPr="00D4510D">
        <w:rPr>
          <w:rtl/>
        </w:rPr>
        <w:t xml:space="preserve"> </w:t>
      </w:r>
      <w:r w:rsidRPr="00F9749C">
        <w:rPr>
          <w:rFonts w:hint="cs"/>
          <w:rtl/>
        </w:rPr>
        <w:t>ר</w:t>
      </w:r>
      <w:r w:rsidRPr="00D4510D">
        <w:rPr>
          <w:rtl/>
        </w:rPr>
        <w:t>'</w:t>
      </w:r>
      <w:r w:rsidR="00D4510D" w:rsidRPr="00D4510D">
        <w:rPr>
          <w:rtl/>
        </w:rPr>
        <w:t xml:space="preserve"> </w:t>
      </w:r>
      <w:r w:rsidRPr="00F9749C">
        <w:rPr>
          <w:rFonts w:hint="cs"/>
          <w:rtl/>
        </w:rPr>
        <w:t>פפא</w:t>
      </w:r>
      <w:r w:rsidR="00D4510D" w:rsidRPr="00D4510D">
        <w:rPr>
          <w:rtl/>
        </w:rPr>
        <w:t xml:space="preserve"> </w:t>
      </w:r>
      <w:r w:rsidRPr="00F9749C">
        <w:rPr>
          <w:rFonts w:hint="cs"/>
          <w:rtl/>
        </w:rPr>
        <w:t>ובמכיר</w:t>
      </w:r>
      <w:r w:rsidR="00D4510D" w:rsidRPr="00D4510D">
        <w:rPr>
          <w:rtl/>
        </w:rPr>
        <w:t xml:space="preserve"> </w:t>
      </w:r>
      <w:r w:rsidRPr="00F9749C">
        <w:rPr>
          <w:rFonts w:hint="cs"/>
          <w:rtl/>
        </w:rPr>
        <w:t>בעליהן</w:t>
      </w:r>
      <w:r w:rsidRPr="00D4510D">
        <w:rPr>
          <w:rtl/>
        </w:rPr>
        <w:t>.</w:t>
      </w:r>
      <w:r w:rsidR="00D4510D" w:rsidRPr="00D4510D">
        <w:rPr>
          <w:rtl/>
        </w:rPr>
        <w:t xml:space="preserve"> </w:t>
      </w:r>
      <w:r w:rsidRPr="00F9749C">
        <w:rPr>
          <w:rFonts w:hint="cs"/>
          <w:rtl/>
        </w:rPr>
        <w:t>אמר</w:t>
      </w:r>
      <w:r w:rsidR="00D4510D" w:rsidRPr="00D4510D">
        <w:rPr>
          <w:rtl/>
        </w:rPr>
        <w:t xml:space="preserve"> </w:t>
      </w:r>
      <w:r w:rsidRPr="00F9749C">
        <w:rPr>
          <w:rFonts w:hint="cs"/>
          <w:rtl/>
        </w:rPr>
        <w:t>רבא</w:t>
      </w:r>
      <w:r w:rsidR="00D4510D" w:rsidRPr="00D4510D">
        <w:rPr>
          <w:rtl/>
        </w:rPr>
        <w:t xml:space="preserve"> </w:t>
      </w:r>
      <w:r w:rsidRPr="00F9749C">
        <w:rPr>
          <w:rFonts w:hint="cs"/>
          <w:rtl/>
        </w:rPr>
        <w:t>דיקא</w:t>
      </w:r>
      <w:r w:rsidR="00D4510D" w:rsidRPr="00D4510D">
        <w:rPr>
          <w:rtl/>
        </w:rPr>
        <w:t xml:space="preserve"> </w:t>
      </w:r>
      <w:r w:rsidRPr="00F9749C">
        <w:rPr>
          <w:rFonts w:hint="cs"/>
          <w:rtl/>
        </w:rPr>
        <w:t>נמי</w:t>
      </w:r>
      <w:r w:rsidR="00D4510D" w:rsidRPr="00D4510D">
        <w:rPr>
          <w:rtl/>
        </w:rPr>
        <w:t xml:space="preserve"> </w:t>
      </w:r>
      <w:r w:rsidRPr="00F9749C">
        <w:rPr>
          <w:rFonts w:hint="cs"/>
          <w:rtl/>
        </w:rPr>
        <w:t>דקתני</w:t>
      </w:r>
      <w:r w:rsidRPr="00D4510D">
        <w:rPr>
          <w:rtl/>
        </w:rPr>
        <w:t>:</w:t>
      </w:r>
      <w:r w:rsidR="00D4510D" w:rsidRPr="00D4510D">
        <w:rPr>
          <w:rtl/>
        </w:rPr>
        <w:t xml:space="preserve"> </w:t>
      </w:r>
      <w:r w:rsidRPr="00F9749C">
        <w:rPr>
          <w:rFonts w:hint="cs"/>
          <w:rtl/>
        </w:rPr>
        <w:t>ולא</w:t>
      </w:r>
      <w:r w:rsidR="00D4510D" w:rsidRPr="00D4510D">
        <w:rPr>
          <w:rtl/>
        </w:rPr>
        <w:t xml:space="preserve"> </w:t>
      </w:r>
      <w:r w:rsidRPr="00F9749C">
        <w:rPr>
          <w:rFonts w:hint="cs"/>
          <w:rtl/>
        </w:rPr>
        <w:t>בבגדי</w:t>
      </w:r>
      <w:r w:rsidR="00D4510D" w:rsidRPr="00D4510D">
        <w:rPr>
          <w:rtl/>
        </w:rPr>
        <w:t xml:space="preserve"> </w:t>
      </w:r>
      <w:r w:rsidRPr="00F9749C">
        <w:rPr>
          <w:rFonts w:hint="cs"/>
          <w:rtl/>
        </w:rPr>
        <w:t>צבע</w:t>
      </w:r>
      <w:r w:rsidR="00D4510D" w:rsidRPr="00D4510D">
        <w:rPr>
          <w:rtl/>
        </w:rPr>
        <w:t xml:space="preserve"> </w:t>
      </w:r>
      <w:r w:rsidRPr="00D4510D">
        <w:rPr>
          <w:rtl/>
        </w:rPr>
        <w:t>[</w:t>
      </w:r>
      <w:r w:rsidRPr="00F9749C">
        <w:rPr>
          <w:rFonts w:hint="cs"/>
          <w:rtl/>
        </w:rPr>
        <w:t>של</w:t>
      </w:r>
      <w:r w:rsidRPr="00D4510D">
        <w:rPr>
          <w:rtl/>
        </w:rPr>
        <w:t>]</w:t>
      </w:r>
      <w:r w:rsidR="00D4510D" w:rsidRPr="00D4510D">
        <w:rPr>
          <w:rtl/>
        </w:rPr>
        <w:t xml:space="preserve"> </w:t>
      </w:r>
      <w:r w:rsidRPr="00F9749C">
        <w:rPr>
          <w:rFonts w:hint="cs"/>
          <w:rtl/>
        </w:rPr>
        <w:t>אשה</w:t>
      </w:r>
      <w:r w:rsidRPr="00D4510D">
        <w:rPr>
          <w:rtl/>
        </w:rPr>
        <w:t>,</w:t>
      </w:r>
      <w:r w:rsidR="00D4510D" w:rsidRPr="00D4510D">
        <w:rPr>
          <w:rtl/>
        </w:rPr>
        <w:t xml:space="preserve"> </w:t>
      </w:r>
      <w:r w:rsidRPr="00F9749C">
        <w:rPr>
          <w:rFonts w:hint="cs"/>
          <w:rtl/>
        </w:rPr>
        <w:t>ולא</w:t>
      </w:r>
      <w:r w:rsidR="00D4510D" w:rsidRPr="00D4510D">
        <w:rPr>
          <w:rtl/>
        </w:rPr>
        <w:t xml:space="preserve"> </w:t>
      </w:r>
      <w:r w:rsidRPr="00F9749C">
        <w:rPr>
          <w:rFonts w:hint="cs"/>
          <w:rtl/>
        </w:rPr>
        <w:t>קתני</w:t>
      </w:r>
      <w:r w:rsidRPr="00D4510D">
        <w:rPr>
          <w:rtl/>
        </w:rPr>
        <w:t>:</w:t>
      </w:r>
      <w:r w:rsidR="00D4510D" w:rsidRPr="00D4510D">
        <w:rPr>
          <w:rtl/>
        </w:rPr>
        <w:t xml:space="preserve"> </w:t>
      </w:r>
      <w:r w:rsidRPr="00F9749C">
        <w:rPr>
          <w:rFonts w:hint="cs"/>
          <w:rtl/>
        </w:rPr>
        <w:t>ולא</w:t>
      </w:r>
      <w:r w:rsidR="00D4510D" w:rsidRPr="00D4510D">
        <w:rPr>
          <w:rtl/>
        </w:rPr>
        <w:t xml:space="preserve"> </w:t>
      </w:r>
      <w:r w:rsidRPr="00F9749C">
        <w:rPr>
          <w:rFonts w:hint="cs"/>
          <w:rtl/>
        </w:rPr>
        <w:t>בבגדי</w:t>
      </w:r>
      <w:r w:rsidR="00D4510D" w:rsidRPr="00D4510D">
        <w:rPr>
          <w:rtl/>
        </w:rPr>
        <w:t xml:space="preserve"> </w:t>
      </w:r>
      <w:r w:rsidRPr="00F9749C">
        <w:rPr>
          <w:rFonts w:hint="cs"/>
          <w:rtl/>
        </w:rPr>
        <w:t>צבעונין</w:t>
      </w:r>
      <w:r w:rsidRPr="00D4510D">
        <w:rPr>
          <w:rtl/>
        </w:rPr>
        <w:t>,</w:t>
      </w:r>
      <w:r w:rsidR="00D4510D" w:rsidRPr="00D4510D">
        <w:rPr>
          <w:rtl/>
        </w:rPr>
        <w:t xml:space="preserve"> </w:t>
      </w:r>
      <w:r w:rsidRPr="00F9749C">
        <w:rPr>
          <w:rFonts w:hint="cs"/>
          <w:rtl/>
        </w:rPr>
        <w:t>שמע</w:t>
      </w:r>
      <w:r w:rsidR="00D4510D" w:rsidRPr="00D4510D">
        <w:rPr>
          <w:rtl/>
        </w:rPr>
        <w:t xml:space="preserve"> </w:t>
      </w:r>
      <w:r w:rsidRPr="00F9749C">
        <w:rPr>
          <w:rFonts w:hint="cs"/>
          <w:rtl/>
        </w:rPr>
        <w:t>מינה</w:t>
      </w:r>
      <w:r w:rsidRPr="00D4510D">
        <w:rPr>
          <w:rtl/>
        </w:rPr>
        <w:t>.</w:t>
      </w:r>
      <w:r w:rsidR="00D4510D" w:rsidRPr="00D4510D">
        <w:rPr>
          <w:rtl/>
        </w:rPr>
        <w:t xml:space="preserve"> </w:t>
      </w:r>
      <w:r w:rsidRPr="00F9749C">
        <w:rPr>
          <w:rFonts w:hint="cs"/>
          <w:rtl/>
        </w:rPr>
        <w:t>ע</w:t>
      </w:r>
      <w:r w:rsidRPr="00D4510D">
        <w:rPr>
          <w:rtl/>
        </w:rPr>
        <w:t>"</w:t>
      </w:r>
      <w:r w:rsidRPr="00F9749C">
        <w:rPr>
          <w:rFonts w:hint="cs"/>
          <w:rtl/>
        </w:rPr>
        <w:t>כ</w:t>
      </w:r>
      <w:r w:rsidRPr="00D4510D">
        <w:rPr>
          <w:rtl/>
        </w:rPr>
        <w:t>.</w:t>
      </w:r>
      <w:r w:rsidR="00D4510D" w:rsidRPr="00D4510D">
        <w:rPr>
          <w:rtl/>
        </w:rPr>
        <w:t xml:space="preserve"> </w:t>
      </w:r>
    </w:p>
    <w:p w:rsidR="004441C5" w:rsidRPr="00D566E4" w:rsidRDefault="004441C5" w:rsidP="00077D26">
      <w:pPr>
        <w:pStyle w:val="a1"/>
        <w:rPr>
          <w:rtl/>
        </w:rPr>
      </w:pPr>
      <w:r>
        <w:rPr>
          <w:rFonts w:hint="cs"/>
          <w:rtl/>
        </w:rPr>
        <w:t>מדברי</w:t>
      </w:r>
      <w:r w:rsidR="00D4510D">
        <w:rPr>
          <w:rFonts w:hint="cs"/>
          <w:rtl/>
        </w:rPr>
        <w:t xml:space="preserve"> </w:t>
      </w:r>
      <w:r>
        <w:rPr>
          <w:rFonts w:hint="cs"/>
          <w:rtl/>
        </w:rPr>
        <w:t>הגמ'</w:t>
      </w:r>
      <w:r w:rsidR="00D4510D">
        <w:rPr>
          <w:rFonts w:hint="cs"/>
          <w:rtl/>
        </w:rPr>
        <w:t xml:space="preserve"> </w:t>
      </w:r>
      <w:r>
        <w:rPr>
          <w:rFonts w:hint="cs"/>
          <w:rtl/>
        </w:rPr>
        <w:t>אלו,</w:t>
      </w:r>
      <w:r w:rsidR="00D4510D">
        <w:rPr>
          <w:rFonts w:hint="cs"/>
          <w:rtl/>
        </w:rPr>
        <w:t xml:space="preserve"> </w:t>
      </w:r>
      <w:r>
        <w:rPr>
          <w:rFonts w:hint="cs"/>
          <w:rtl/>
        </w:rPr>
        <w:t>שהם</w:t>
      </w:r>
      <w:r w:rsidR="00D4510D">
        <w:rPr>
          <w:rFonts w:hint="cs"/>
          <w:rtl/>
        </w:rPr>
        <w:t xml:space="preserve"> </w:t>
      </w:r>
      <w:r>
        <w:rPr>
          <w:rFonts w:hint="cs"/>
          <w:rtl/>
        </w:rPr>
        <w:t>מקור</w:t>
      </w:r>
      <w:r w:rsidR="00D4510D">
        <w:rPr>
          <w:rFonts w:hint="cs"/>
          <w:rtl/>
        </w:rPr>
        <w:t xml:space="preserve"> </w:t>
      </w:r>
      <w:r>
        <w:rPr>
          <w:rFonts w:hint="cs"/>
          <w:rtl/>
        </w:rPr>
        <w:t>האיסור</w:t>
      </w:r>
      <w:r w:rsidR="00D4510D">
        <w:rPr>
          <w:rFonts w:hint="cs"/>
          <w:rtl/>
        </w:rPr>
        <w:t xml:space="preserve"> </w:t>
      </w:r>
      <w:r>
        <w:rPr>
          <w:rFonts w:hint="cs"/>
          <w:rtl/>
        </w:rPr>
        <w:t>המובא</w:t>
      </w:r>
      <w:r w:rsidR="00D4510D">
        <w:rPr>
          <w:rFonts w:hint="cs"/>
          <w:rtl/>
        </w:rPr>
        <w:t xml:space="preserve"> </w:t>
      </w:r>
      <w:r>
        <w:rPr>
          <w:rFonts w:hint="cs"/>
          <w:rtl/>
        </w:rPr>
        <w:t>בשו"ע,</w:t>
      </w:r>
      <w:r w:rsidR="00D4510D">
        <w:rPr>
          <w:rFonts w:hint="cs"/>
          <w:rtl/>
        </w:rPr>
        <w:t xml:space="preserve"> </w:t>
      </w:r>
      <w:r>
        <w:rPr>
          <w:rFonts w:hint="cs"/>
          <w:rtl/>
        </w:rPr>
        <w:t>נראה</w:t>
      </w:r>
      <w:r w:rsidR="00D4510D">
        <w:rPr>
          <w:rFonts w:hint="cs"/>
          <w:rtl/>
        </w:rPr>
        <w:t xml:space="preserve"> </w:t>
      </w:r>
      <w:r>
        <w:rPr>
          <w:rFonts w:hint="cs"/>
          <w:rtl/>
        </w:rPr>
        <w:t>ברור,</w:t>
      </w:r>
      <w:r w:rsidR="00D4510D">
        <w:rPr>
          <w:rFonts w:hint="cs"/>
          <w:rtl/>
        </w:rPr>
        <w:t xml:space="preserve"> </w:t>
      </w:r>
      <w:r>
        <w:rPr>
          <w:rFonts w:hint="cs"/>
          <w:rtl/>
        </w:rPr>
        <w:t>שהאיסור</w:t>
      </w:r>
      <w:r w:rsidR="00D4510D">
        <w:rPr>
          <w:rFonts w:hint="cs"/>
          <w:rtl/>
        </w:rPr>
        <w:t xml:space="preserve"> </w:t>
      </w:r>
      <w:r>
        <w:rPr>
          <w:rFonts w:hint="cs"/>
          <w:rtl/>
        </w:rPr>
        <w:t>חל</w:t>
      </w:r>
      <w:r w:rsidR="00D4510D">
        <w:rPr>
          <w:rFonts w:hint="cs"/>
          <w:rtl/>
        </w:rPr>
        <w:t xml:space="preserve"> </w:t>
      </w:r>
      <w:r>
        <w:rPr>
          <w:rFonts w:hint="cs"/>
          <w:rtl/>
        </w:rPr>
        <w:t>רק</w:t>
      </w:r>
      <w:r w:rsidR="00D4510D">
        <w:rPr>
          <w:rFonts w:hint="cs"/>
          <w:rtl/>
        </w:rPr>
        <w:t xml:space="preserve"> </w:t>
      </w:r>
      <w:r>
        <w:rPr>
          <w:rFonts w:hint="cs"/>
          <w:rtl/>
        </w:rPr>
        <w:t>כשמצטרפים</w:t>
      </w:r>
      <w:r w:rsidR="00D4510D">
        <w:rPr>
          <w:rFonts w:hint="cs"/>
          <w:rtl/>
        </w:rPr>
        <w:t xml:space="preserve"> </w:t>
      </w:r>
      <w:r>
        <w:rPr>
          <w:rFonts w:hint="cs"/>
          <w:rtl/>
        </w:rPr>
        <w:t>כל</w:t>
      </w:r>
      <w:r w:rsidR="00D4510D">
        <w:rPr>
          <w:rFonts w:hint="cs"/>
          <w:rtl/>
        </w:rPr>
        <w:t xml:space="preserve"> </w:t>
      </w:r>
      <w:r>
        <w:rPr>
          <w:rFonts w:hint="cs"/>
          <w:rtl/>
        </w:rPr>
        <w:t>התנאים</w:t>
      </w:r>
      <w:r w:rsidR="00D4510D">
        <w:rPr>
          <w:rFonts w:hint="cs"/>
          <w:rtl/>
        </w:rPr>
        <w:t xml:space="preserve"> </w:t>
      </w:r>
      <w:r>
        <w:rPr>
          <w:rFonts w:hint="cs"/>
          <w:rtl/>
        </w:rPr>
        <w:t>לגריעותא:</w:t>
      </w:r>
      <w:r w:rsidR="00D4510D">
        <w:rPr>
          <w:rFonts w:hint="cs"/>
          <w:rtl/>
        </w:rPr>
        <w:t xml:space="preserve"> </w:t>
      </w:r>
      <w:r>
        <w:rPr>
          <w:rFonts w:hint="cs"/>
          <w:rtl/>
        </w:rPr>
        <w:t>הסתכלות</w:t>
      </w:r>
      <w:r w:rsidR="00D4510D">
        <w:rPr>
          <w:rFonts w:hint="cs"/>
          <w:rtl/>
        </w:rPr>
        <w:t xml:space="preserve"> </w:t>
      </w:r>
      <w:r>
        <w:rPr>
          <w:rFonts w:hint="cs"/>
          <w:rtl/>
        </w:rPr>
        <w:t>(ולא</w:t>
      </w:r>
      <w:r w:rsidR="00D4510D">
        <w:rPr>
          <w:rFonts w:hint="cs"/>
          <w:rtl/>
        </w:rPr>
        <w:t xml:space="preserve"> </w:t>
      </w:r>
      <w:r>
        <w:rPr>
          <w:rFonts w:hint="cs"/>
          <w:rtl/>
        </w:rPr>
        <w:t>ראי'</w:t>
      </w:r>
      <w:r w:rsidR="00D4510D">
        <w:rPr>
          <w:rFonts w:hint="cs"/>
          <w:rtl/>
        </w:rPr>
        <w:t xml:space="preserve"> </w:t>
      </w:r>
      <w:r>
        <w:rPr>
          <w:rFonts w:hint="cs"/>
          <w:rtl/>
        </w:rPr>
        <w:t>שטחית</w:t>
      </w:r>
      <w:r w:rsidR="00D4510D">
        <w:rPr>
          <w:rFonts w:hint="cs"/>
          <w:rtl/>
        </w:rPr>
        <w:t xml:space="preserve"> </w:t>
      </w:r>
      <w:r>
        <w:rPr>
          <w:rFonts w:hint="cs"/>
          <w:rtl/>
        </w:rPr>
        <w:t>בעלמא),</w:t>
      </w:r>
      <w:r w:rsidR="00D4510D">
        <w:rPr>
          <w:rFonts w:hint="cs"/>
          <w:rtl/>
        </w:rPr>
        <w:t xml:space="preserve"> </w:t>
      </w:r>
      <w:r>
        <w:rPr>
          <w:rFonts w:hint="cs"/>
          <w:rtl/>
        </w:rPr>
        <w:t>בבגדי</w:t>
      </w:r>
      <w:r w:rsidR="00D4510D">
        <w:rPr>
          <w:rFonts w:hint="cs"/>
          <w:rtl/>
        </w:rPr>
        <w:t xml:space="preserve"> </w:t>
      </w:r>
      <w:r>
        <w:rPr>
          <w:rFonts w:hint="cs"/>
          <w:rtl/>
        </w:rPr>
        <w:t>צבעונין,</w:t>
      </w:r>
      <w:r w:rsidR="00D4510D">
        <w:rPr>
          <w:rFonts w:hint="cs"/>
          <w:rtl/>
        </w:rPr>
        <w:t xml:space="preserve"> </w:t>
      </w:r>
      <w:r>
        <w:rPr>
          <w:rFonts w:hint="cs"/>
          <w:rtl/>
        </w:rPr>
        <w:t>של</w:t>
      </w:r>
      <w:r w:rsidR="00D4510D">
        <w:rPr>
          <w:rFonts w:hint="cs"/>
          <w:rtl/>
        </w:rPr>
        <w:t xml:space="preserve"> </w:t>
      </w:r>
      <w:r>
        <w:rPr>
          <w:rFonts w:hint="cs"/>
          <w:rtl/>
        </w:rPr>
        <w:t>אשה</w:t>
      </w:r>
      <w:r w:rsidR="00D4510D">
        <w:rPr>
          <w:rFonts w:hint="cs"/>
          <w:rtl/>
        </w:rPr>
        <w:t xml:space="preserve"> </w:t>
      </w:r>
      <w:r>
        <w:rPr>
          <w:rFonts w:hint="cs"/>
          <w:rtl/>
        </w:rPr>
        <w:t>שמכירה.</w:t>
      </w:r>
    </w:p>
    <w:p w:rsidR="004441C5" w:rsidRPr="00CE7FEC" w:rsidRDefault="004441C5" w:rsidP="00077D26">
      <w:pPr>
        <w:pStyle w:val="a1"/>
        <w:rPr>
          <w:rtl/>
        </w:rPr>
      </w:pPr>
      <w:r>
        <w:rPr>
          <w:rFonts w:hint="cs"/>
          <w:rtl/>
        </w:rPr>
        <w:t>ו</w:t>
      </w:r>
      <w:r w:rsidRPr="00CE7FEC">
        <w:rPr>
          <w:rFonts w:hint="cs"/>
          <w:rtl/>
        </w:rPr>
        <w:t>בנידון</w:t>
      </w:r>
      <w:r w:rsidR="00D4510D">
        <w:rPr>
          <w:rFonts w:hint="cs"/>
          <w:rtl/>
        </w:rPr>
        <w:t xml:space="preserve"> </w:t>
      </w:r>
      <w:r w:rsidRPr="00CE7FEC">
        <w:rPr>
          <w:rFonts w:hint="cs"/>
          <w:rtl/>
        </w:rPr>
        <w:t>דידן</w:t>
      </w:r>
      <w:r w:rsidR="00D4510D">
        <w:rPr>
          <w:rFonts w:hint="cs"/>
          <w:rtl/>
        </w:rPr>
        <w:t xml:space="preserve"> </w:t>
      </w:r>
      <w:r w:rsidRPr="00CE7FEC">
        <w:rPr>
          <w:rFonts w:hint="cs"/>
          <w:rtl/>
        </w:rPr>
        <w:t>אין</w:t>
      </w:r>
      <w:r w:rsidR="00D4510D">
        <w:rPr>
          <w:rFonts w:hint="cs"/>
          <w:rtl/>
        </w:rPr>
        <w:t xml:space="preserve"> </w:t>
      </w:r>
      <w:r w:rsidRPr="00CE7FEC">
        <w:rPr>
          <w:rFonts w:hint="cs"/>
          <w:rtl/>
        </w:rPr>
        <w:t>שום</w:t>
      </w:r>
      <w:r w:rsidR="00D4510D">
        <w:rPr>
          <w:rFonts w:hint="cs"/>
          <w:rtl/>
        </w:rPr>
        <w:t xml:space="preserve"> </w:t>
      </w:r>
      <w:r w:rsidRPr="00CE7FEC">
        <w:rPr>
          <w:rFonts w:hint="cs"/>
          <w:rtl/>
        </w:rPr>
        <w:t>חשש,</w:t>
      </w:r>
      <w:r w:rsidR="00D4510D">
        <w:rPr>
          <w:rFonts w:hint="cs"/>
          <w:rtl/>
        </w:rPr>
        <w:t xml:space="preserve"> </w:t>
      </w:r>
      <w:r w:rsidRPr="00CE7FEC">
        <w:rPr>
          <w:rFonts w:hint="cs"/>
          <w:rtl/>
        </w:rPr>
        <w:t>שהרי</w:t>
      </w:r>
      <w:r w:rsidR="00D4510D">
        <w:rPr>
          <w:rFonts w:hint="cs"/>
          <w:rtl/>
        </w:rPr>
        <w:t xml:space="preserve"> </w:t>
      </w:r>
      <w:r w:rsidRPr="00CE7FEC">
        <w:rPr>
          <w:rFonts w:hint="cs"/>
          <w:rtl/>
        </w:rPr>
        <w:t>אף</w:t>
      </w:r>
      <w:r w:rsidR="00D4510D">
        <w:rPr>
          <w:rFonts w:hint="cs"/>
          <w:rtl/>
        </w:rPr>
        <w:t xml:space="preserve"> </w:t>
      </w:r>
      <w:r w:rsidRPr="00CE7FEC">
        <w:rPr>
          <w:rFonts w:hint="cs"/>
          <w:rtl/>
        </w:rPr>
        <w:t>אחד</w:t>
      </w:r>
      <w:r w:rsidR="00D4510D">
        <w:rPr>
          <w:rFonts w:hint="cs"/>
          <w:rtl/>
        </w:rPr>
        <w:t xml:space="preserve"> </w:t>
      </w:r>
      <w:r w:rsidRPr="00CE7FEC">
        <w:rPr>
          <w:rFonts w:hint="cs"/>
          <w:rtl/>
        </w:rPr>
        <w:t>לא</w:t>
      </w:r>
      <w:r w:rsidR="00D4510D">
        <w:rPr>
          <w:rFonts w:hint="cs"/>
          <w:rtl/>
        </w:rPr>
        <w:t xml:space="preserve"> </w:t>
      </w:r>
      <w:r w:rsidRPr="00CE7FEC">
        <w:rPr>
          <w:rFonts w:hint="cs"/>
          <w:rtl/>
        </w:rPr>
        <w:t>הכיר</w:t>
      </w:r>
      <w:r w:rsidR="00D4510D">
        <w:rPr>
          <w:rFonts w:hint="cs"/>
          <w:rtl/>
        </w:rPr>
        <w:t xml:space="preserve"> </w:t>
      </w:r>
      <w:r w:rsidRPr="00CE7FEC">
        <w:rPr>
          <w:rFonts w:hint="cs"/>
          <w:rtl/>
        </w:rPr>
        <w:t>את</w:t>
      </w:r>
      <w:r w:rsidR="00D4510D">
        <w:rPr>
          <w:rFonts w:hint="cs"/>
          <w:rtl/>
        </w:rPr>
        <w:t xml:space="preserve"> </w:t>
      </w:r>
      <w:r w:rsidRPr="00CE7FEC">
        <w:rPr>
          <w:rFonts w:hint="cs"/>
          <w:rtl/>
        </w:rPr>
        <w:t>הרבנית</w:t>
      </w:r>
      <w:r w:rsidR="00D4510D">
        <w:rPr>
          <w:rFonts w:hint="cs"/>
          <w:rtl/>
        </w:rPr>
        <w:t xml:space="preserve"> </w:t>
      </w:r>
      <w:r w:rsidRPr="00CE7FEC">
        <w:rPr>
          <w:rFonts w:hint="cs"/>
          <w:rtl/>
        </w:rPr>
        <w:t>בחיי'.</w:t>
      </w:r>
      <w:r w:rsidR="00D4510D">
        <w:rPr>
          <w:rFonts w:hint="cs"/>
          <w:rtl/>
        </w:rPr>
        <w:t xml:space="preserve"> </w:t>
      </w:r>
      <w:r w:rsidRPr="00CE7FEC">
        <w:rPr>
          <w:rFonts w:hint="cs"/>
          <w:rtl/>
        </w:rPr>
        <w:t>כידוע</w:t>
      </w:r>
      <w:r w:rsidR="00D4510D">
        <w:rPr>
          <w:rFonts w:hint="cs"/>
          <w:rtl/>
        </w:rPr>
        <w:t xml:space="preserve"> </w:t>
      </w:r>
      <w:r w:rsidRPr="00CE7FEC">
        <w:rPr>
          <w:rFonts w:hint="cs"/>
          <w:rtl/>
        </w:rPr>
        <w:t>גודל</w:t>
      </w:r>
      <w:r w:rsidR="00D4510D">
        <w:rPr>
          <w:rFonts w:hint="cs"/>
          <w:rtl/>
        </w:rPr>
        <w:t xml:space="preserve"> </w:t>
      </w:r>
      <w:r w:rsidRPr="00CE7FEC">
        <w:rPr>
          <w:rFonts w:hint="cs"/>
          <w:rtl/>
        </w:rPr>
        <w:t>צניעותה</w:t>
      </w:r>
      <w:r w:rsidR="00D4510D">
        <w:rPr>
          <w:rFonts w:hint="cs"/>
          <w:rtl/>
        </w:rPr>
        <w:t xml:space="preserve"> </w:t>
      </w:r>
      <w:r w:rsidRPr="00CE7FEC">
        <w:rPr>
          <w:rFonts w:hint="cs"/>
          <w:rtl/>
        </w:rPr>
        <w:t>של</w:t>
      </w:r>
      <w:r w:rsidR="00D4510D">
        <w:rPr>
          <w:rFonts w:hint="cs"/>
          <w:rtl/>
        </w:rPr>
        <w:t xml:space="preserve"> </w:t>
      </w:r>
      <w:r w:rsidRPr="00CE7FEC">
        <w:rPr>
          <w:rFonts w:hint="cs"/>
          <w:rtl/>
        </w:rPr>
        <w:t>הרבנית</w:t>
      </w:r>
      <w:r w:rsidR="00D4510D">
        <w:rPr>
          <w:rFonts w:hint="cs"/>
          <w:rtl/>
        </w:rPr>
        <w:t xml:space="preserve"> </w:t>
      </w:r>
      <w:r w:rsidRPr="00CE7FEC">
        <w:rPr>
          <w:rFonts w:hint="cs"/>
          <w:rtl/>
        </w:rPr>
        <w:t>שקיימה</w:t>
      </w:r>
      <w:r w:rsidR="00D4510D">
        <w:rPr>
          <w:rFonts w:hint="cs"/>
          <w:rtl/>
        </w:rPr>
        <w:t xml:space="preserve"> </w:t>
      </w:r>
      <w:r w:rsidRPr="00CE7FEC">
        <w:rPr>
          <w:rFonts w:hint="cs"/>
          <w:rtl/>
        </w:rPr>
        <w:t>בהידור</w:t>
      </w:r>
      <w:r w:rsidR="00D4510D">
        <w:rPr>
          <w:rFonts w:hint="cs"/>
          <w:rtl/>
        </w:rPr>
        <w:t xml:space="preserve"> </w:t>
      </w:r>
      <w:r w:rsidRPr="00CE7FEC">
        <w:rPr>
          <w:rFonts w:hint="cs"/>
          <w:rtl/>
        </w:rPr>
        <w:t>גדול</w:t>
      </w:r>
      <w:r w:rsidR="00D4510D">
        <w:rPr>
          <w:rFonts w:hint="cs"/>
          <w:rtl/>
        </w:rPr>
        <w:t xml:space="preserve"> </w:t>
      </w:r>
      <w:r w:rsidRPr="00CE7FEC">
        <w:rPr>
          <w:rFonts w:hint="cs"/>
          <w:rtl/>
        </w:rPr>
        <w:t>את</w:t>
      </w:r>
      <w:r w:rsidR="00D4510D">
        <w:rPr>
          <w:rFonts w:hint="cs"/>
          <w:rtl/>
        </w:rPr>
        <w:t xml:space="preserve"> </w:t>
      </w:r>
      <w:r w:rsidRPr="00CE7FEC">
        <w:rPr>
          <w:rFonts w:hint="cs"/>
          <w:rtl/>
        </w:rPr>
        <w:t>הכתוב</w:t>
      </w:r>
      <w:r w:rsidR="00D4510D">
        <w:rPr>
          <w:rFonts w:hint="cs"/>
          <w:rtl/>
        </w:rPr>
        <w:t xml:space="preserve"> </w:t>
      </w:r>
      <w:r w:rsidRPr="00CE7FEC">
        <w:rPr>
          <w:rFonts w:hint="cs"/>
          <w:rtl/>
        </w:rPr>
        <w:t>"כל</w:t>
      </w:r>
      <w:r w:rsidR="00D4510D">
        <w:rPr>
          <w:rFonts w:hint="cs"/>
          <w:rtl/>
        </w:rPr>
        <w:t xml:space="preserve"> </w:t>
      </w:r>
      <w:r w:rsidRPr="00CE7FEC">
        <w:rPr>
          <w:rFonts w:hint="cs"/>
          <w:rtl/>
        </w:rPr>
        <w:t>כבודה</w:t>
      </w:r>
      <w:r w:rsidR="00D4510D">
        <w:rPr>
          <w:rFonts w:hint="cs"/>
          <w:rtl/>
        </w:rPr>
        <w:t xml:space="preserve"> </w:t>
      </w:r>
      <w:r w:rsidRPr="00CE7FEC">
        <w:rPr>
          <w:rFonts w:hint="cs"/>
          <w:rtl/>
        </w:rPr>
        <w:t>בת</w:t>
      </w:r>
      <w:r w:rsidR="00D4510D">
        <w:rPr>
          <w:rFonts w:hint="cs"/>
          <w:rtl/>
        </w:rPr>
        <w:t xml:space="preserve"> </w:t>
      </w:r>
      <w:r w:rsidRPr="00CE7FEC">
        <w:rPr>
          <w:rFonts w:hint="cs"/>
          <w:rtl/>
        </w:rPr>
        <w:t>מלך</w:t>
      </w:r>
      <w:r w:rsidR="00D4510D">
        <w:rPr>
          <w:rFonts w:hint="cs"/>
          <w:rtl/>
        </w:rPr>
        <w:t xml:space="preserve"> </w:t>
      </w:r>
      <w:r w:rsidRPr="00CE7FEC">
        <w:rPr>
          <w:rFonts w:hint="cs"/>
          <w:rtl/>
        </w:rPr>
        <w:t>פנימה"</w:t>
      </w:r>
      <w:r w:rsidR="00D4510D">
        <w:rPr>
          <w:rFonts w:hint="cs"/>
          <w:rtl/>
        </w:rPr>
        <w:t xml:space="preserve"> </w:t>
      </w:r>
      <w:r w:rsidRPr="00CE7FEC">
        <w:rPr>
          <w:rFonts w:hint="cs"/>
          <w:rtl/>
        </w:rPr>
        <w:t>וישבה</w:t>
      </w:r>
      <w:r w:rsidR="00D4510D">
        <w:rPr>
          <w:rFonts w:hint="cs"/>
          <w:rtl/>
        </w:rPr>
        <w:t xml:space="preserve"> </w:t>
      </w:r>
      <w:r w:rsidRPr="00CE7FEC">
        <w:rPr>
          <w:rFonts w:hint="cs"/>
          <w:rtl/>
        </w:rPr>
        <w:t>תמיד</w:t>
      </w:r>
      <w:r w:rsidR="00D4510D">
        <w:rPr>
          <w:rFonts w:hint="cs"/>
          <w:rtl/>
        </w:rPr>
        <w:t xml:space="preserve"> </w:t>
      </w:r>
      <w:r w:rsidRPr="00CE7FEC">
        <w:rPr>
          <w:rFonts w:hint="cs"/>
          <w:rtl/>
        </w:rPr>
        <w:t>בירכתי</w:t>
      </w:r>
      <w:r w:rsidR="00D4510D">
        <w:rPr>
          <w:rFonts w:hint="cs"/>
          <w:rtl/>
        </w:rPr>
        <w:t xml:space="preserve"> </w:t>
      </w:r>
      <w:r w:rsidRPr="00CE7FEC">
        <w:rPr>
          <w:rFonts w:hint="cs"/>
          <w:rtl/>
        </w:rPr>
        <w:t>ביתה</w:t>
      </w:r>
      <w:r w:rsidR="00D4510D">
        <w:rPr>
          <w:rFonts w:hint="cs"/>
          <w:rtl/>
        </w:rPr>
        <w:t xml:space="preserve"> </w:t>
      </w:r>
      <w:r w:rsidRPr="00CE7FEC">
        <w:rPr>
          <w:rFonts w:hint="cs"/>
          <w:rtl/>
        </w:rPr>
        <w:t>ולא</w:t>
      </w:r>
      <w:r w:rsidR="00D4510D">
        <w:rPr>
          <w:rFonts w:hint="cs"/>
          <w:rtl/>
        </w:rPr>
        <w:t xml:space="preserve"> </w:t>
      </w:r>
      <w:r w:rsidRPr="00CE7FEC">
        <w:rPr>
          <w:rFonts w:hint="cs"/>
          <w:rtl/>
        </w:rPr>
        <w:t>הופיעה</w:t>
      </w:r>
      <w:r w:rsidR="00D4510D">
        <w:rPr>
          <w:rFonts w:hint="cs"/>
          <w:rtl/>
        </w:rPr>
        <w:t xml:space="preserve"> </w:t>
      </w:r>
      <w:r w:rsidRPr="00CE7FEC">
        <w:rPr>
          <w:rFonts w:hint="cs"/>
          <w:rtl/>
        </w:rPr>
        <w:t>אף</w:t>
      </w:r>
      <w:r w:rsidR="00D4510D">
        <w:rPr>
          <w:rFonts w:hint="cs"/>
          <w:rtl/>
        </w:rPr>
        <w:t xml:space="preserve"> </w:t>
      </w:r>
      <w:r w:rsidRPr="00CE7FEC">
        <w:rPr>
          <w:rFonts w:hint="cs"/>
          <w:rtl/>
        </w:rPr>
        <w:t>פעם</w:t>
      </w:r>
      <w:r w:rsidR="00D4510D">
        <w:rPr>
          <w:rFonts w:hint="cs"/>
          <w:rtl/>
        </w:rPr>
        <w:t xml:space="preserve"> </w:t>
      </w:r>
      <w:r w:rsidRPr="00CE7FEC">
        <w:rPr>
          <w:rFonts w:hint="cs"/>
          <w:rtl/>
        </w:rPr>
        <w:t>בציבור,</w:t>
      </w:r>
      <w:r w:rsidR="00D4510D">
        <w:rPr>
          <w:rFonts w:hint="cs"/>
          <w:rtl/>
        </w:rPr>
        <w:t xml:space="preserve"> </w:t>
      </w:r>
      <w:r w:rsidRPr="00CE7FEC">
        <w:rPr>
          <w:rFonts w:hint="cs"/>
          <w:rtl/>
        </w:rPr>
        <w:t>וגם</w:t>
      </w:r>
      <w:r w:rsidR="00D4510D">
        <w:rPr>
          <w:rFonts w:hint="cs"/>
          <w:rtl/>
        </w:rPr>
        <w:t xml:space="preserve"> </w:t>
      </w:r>
      <w:r w:rsidRPr="00CE7FEC">
        <w:rPr>
          <w:rFonts w:hint="cs"/>
          <w:rtl/>
        </w:rPr>
        <w:t>נשים</w:t>
      </w:r>
      <w:r w:rsidR="00D4510D">
        <w:rPr>
          <w:rFonts w:hint="cs"/>
          <w:rtl/>
        </w:rPr>
        <w:t xml:space="preserve"> </w:t>
      </w:r>
      <w:r w:rsidRPr="00CE7FEC">
        <w:rPr>
          <w:rFonts w:hint="cs"/>
          <w:rtl/>
        </w:rPr>
        <w:t>לא</w:t>
      </w:r>
      <w:r w:rsidR="00D4510D">
        <w:rPr>
          <w:rFonts w:hint="cs"/>
          <w:rtl/>
        </w:rPr>
        <w:t xml:space="preserve"> </w:t>
      </w:r>
      <w:r w:rsidRPr="00CE7FEC">
        <w:rPr>
          <w:rFonts w:hint="cs"/>
          <w:rtl/>
        </w:rPr>
        <w:t>הכירוה</w:t>
      </w:r>
      <w:r w:rsidR="00D4510D">
        <w:rPr>
          <w:rFonts w:hint="cs"/>
          <w:rtl/>
        </w:rPr>
        <w:t xml:space="preserve"> </w:t>
      </w:r>
      <w:r w:rsidRPr="00CE7FEC">
        <w:rPr>
          <w:rFonts w:hint="cs"/>
          <w:rtl/>
        </w:rPr>
        <w:t>עאכו"כ</w:t>
      </w:r>
      <w:r w:rsidR="00D4510D">
        <w:rPr>
          <w:rFonts w:hint="cs"/>
          <w:rtl/>
        </w:rPr>
        <w:t xml:space="preserve"> </w:t>
      </w:r>
      <w:r w:rsidRPr="00CE7FEC">
        <w:rPr>
          <w:rFonts w:hint="cs"/>
          <w:rtl/>
        </w:rPr>
        <w:t>גברים.</w:t>
      </w:r>
    </w:p>
    <w:p w:rsidR="004441C5" w:rsidRDefault="004441C5" w:rsidP="00077D26">
      <w:pPr>
        <w:pStyle w:val="a1"/>
        <w:rPr>
          <w:rtl/>
        </w:rPr>
      </w:pPr>
      <w:r>
        <w:rPr>
          <w:rFonts w:hint="cs"/>
          <w:rtl/>
        </w:rPr>
        <w:t>ומה</w:t>
      </w:r>
      <w:r w:rsidR="00D4510D">
        <w:rPr>
          <w:rFonts w:hint="cs"/>
          <w:rtl/>
        </w:rPr>
        <w:t xml:space="preserve"> </w:t>
      </w:r>
      <w:r>
        <w:rPr>
          <w:rFonts w:hint="cs"/>
          <w:rtl/>
        </w:rPr>
        <w:t>שרצה</w:t>
      </w:r>
      <w:r w:rsidR="00D4510D">
        <w:rPr>
          <w:rFonts w:hint="cs"/>
          <w:rtl/>
        </w:rPr>
        <w:t xml:space="preserve"> </w:t>
      </w:r>
      <w:r>
        <w:rPr>
          <w:rFonts w:hint="cs"/>
          <w:rtl/>
        </w:rPr>
        <w:t>הרב</w:t>
      </w:r>
      <w:r w:rsidR="00D4510D">
        <w:rPr>
          <w:rFonts w:hint="cs"/>
          <w:rtl/>
        </w:rPr>
        <w:t xml:space="preserve"> </w:t>
      </w:r>
      <w:r>
        <w:rPr>
          <w:rFonts w:hint="cs"/>
          <w:rtl/>
        </w:rPr>
        <w:t>השואל</w:t>
      </w:r>
      <w:r w:rsidR="00D4510D">
        <w:rPr>
          <w:rFonts w:hint="cs"/>
          <w:rtl/>
        </w:rPr>
        <w:t xml:space="preserve"> </w:t>
      </w:r>
      <w:r>
        <w:rPr>
          <w:rFonts w:hint="cs"/>
          <w:rtl/>
        </w:rPr>
        <w:t>להוכיח</w:t>
      </w:r>
      <w:r w:rsidR="00D4510D">
        <w:rPr>
          <w:rFonts w:hint="cs"/>
          <w:rtl/>
        </w:rPr>
        <w:t xml:space="preserve"> </w:t>
      </w:r>
      <w:r>
        <w:rPr>
          <w:rFonts w:hint="cs"/>
          <w:rtl/>
        </w:rPr>
        <w:t>מדברי</w:t>
      </w:r>
      <w:r w:rsidR="00D4510D">
        <w:rPr>
          <w:rFonts w:hint="cs"/>
          <w:rtl/>
        </w:rPr>
        <w:t xml:space="preserve"> </w:t>
      </w:r>
      <w:r>
        <w:rPr>
          <w:rFonts w:hint="cs"/>
          <w:rtl/>
        </w:rPr>
        <w:t>הגמ</w:t>
      </w:r>
      <w:r>
        <w:rPr>
          <w:rtl/>
        </w:rPr>
        <w:t>’</w:t>
      </w:r>
      <w:r w:rsidR="00D4510D">
        <w:rPr>
          <w:rFonts w:hint="cs"/>
          <w:rtl/>
        </w:rPr>
        <w:t xml:space="preserve"> </w:t>
      </w:r>
      <w:r>
        <w:rPr>
          <w:rFonts w:hint="cs"/>
          <w:rtl/>
        </w:rPr>
        <w:t>(סנהדרין</w:t>
      </w:r>
      <w:r w:rsidR="00D4510D">
        <w:rPr>
          <w:rFonts w:hint="cs"/>
          <w:rtl/>
        </w:rPr>
        <w:t xml:space="preserve"> </w:t>
      </w:r>
      <w:r>
        <w:rPr>
          <w:rFonts w:hint="cs"/>
          <w:rtl/>
        </w:rPr>
        <w:t>מה,</w:t>
      </w:r>
      <w:r w:rsidR="00D4510D">
        <w:rPr>
          <w:rFonts w:hint="cs"/>
          <w:rtl/>
        </w:rPr>
        <w:t xml:space="preserve"> </w:t>
      </w:r>
      <w:r>
        <w:rPr>
          <w:rFonts w:hint="cs"/>
          <w:rtl/>
        </w:rPr>
        <w:t>א)</w:t>
      </w:r>
      <w:r w:rsidR="00D4510D">
        <w:rPr>
          <w:rFonts w:hint="cs"/>
          <w:rtl/>
        </w:rPr>
        <w:t xml:space="preserve"> </w:t>
      </w:r>
      <w:r w:rsidRPr="00306A75">
        <w:rPr>
          <w:rFonts w:hint="cs"/>
          <w:rtl/>
        </w:rPr>
        <w:t>שראיית</w:t>
      </w:r>
      <w:r w:rsidR="00D4510D">
        <w:rPr>
          <w:rFonts w:hint="cs"/>
          <w:rtl/>
        </w:rPr>
        <w:t xml:space="preserve"> </w:t>
      </w:r>
      <w:r w:rsidRPr="00306A75">
        <w:rPr>
          <w:rFonts w:hint="cs"/>
          <w:rtl/>
        </w:rPr>
        <w:t>תמונת</w:t>
      </w:r>
      <w:r w:rsidR="00D4510D">
        <w:rPr>
          <w:rFonts w:hint="cs"/>
          <w:rtl/>
        </w:rPr>
        <w:t xml:space="preserve"> </w:t>
      </w:r>
      <w:r w:rsidRPr="00306A75">
        <w:rPr>
          <w:rFonts w:hint="cs"/>
          <w:rtl/>
        </w:rPr>
        <w:t>אשה</w:t>
      </w:r>
      <w:r w:rsidR="00D4510D">
        <w:rPr>
          <w:rFonts w:hint="cs"/>
          <w:rtl/>
        </w:rPr>
        <w:t xml:space="preserve"> </w:t>
      </w:r>
      <w:r w:rsidRPr="00306A75">
        <w:rPr>
          <w:rFonts w:hint="cs"/>
          <w:rtl/>
        </w:rPr>
        <w:t>יכולה</w:t>
      </w:r>
      <w:r w:rsidR="00D4510D">
        <w:rPr>
          <w:rFonts w:hint="cs"/>
          <w:rtl/>
        </w:rPr>
        <w:t xml:space="preserve"> </w:t>
      </w:r>
      <w:r w:rsidRPr="00306A75">
        <w:rPr>
          <w:rFonts w:hint="cs"/>
          <w:rtl/>
        </w:rPr>
        <w:t>לגרום</w:t>
      </w:r>
      <w:r w:rsidR="00D4510D">
        <w:rPr>
          <w:rFonts w:hint="cs"/>
          <w:rtl/>
        </w:rPr>
        <w:t xml:space="preserve"> </w:t>
      </w:r>
      <w:r w:rsidRPr="00306A75">
        <w:rPr>
          <w:rFonts w:hint="cs"/>
          <w:rtl/>
        </w:rPr>
        <w:t>להרהור</w:t>
      </w:r>
      <w:r w:rsidR="00D4510D">
        <w:rPr>
          <w:rFonts w:hint="cs"/>
          <w:rtl/>
        </w:rPr>
        <w:t xml:space="preserve"> </w:t>
      </w:r>
      <w:r w:rsidRPr="00306A75">
        <w:rPr>
          <w:rFonts w:hint="cs"/>
          <w:rtl/>
        </w:rPr>
        <w:t>וגירוי</w:t>
      </w:r>
      <w:r w:rsidR="00D4510D">
        <w:rPr>
          <w:rFonts w:hint="cs"/>
          <w:rtl/>
        </w:rPr>
        <w:t xml:space="preserve"> </w:t>
      </w:r>
      <w:r w:rsidRPr="00306A75">
        <w:rPr>
          <w:rFonts w:hint="cs"/>
          <w:rtl/>
        </w:rPr>
        <w:t>היצר</w:t>
      </w:r>
      <w:r w:rsidR="00D4510D">
        <w:rPr>
          <w:rFonts w:hint="cs"/>
          <w:rtl/>
        </w:rPr>
        <w:t xml:space="preserve"> </w:t>
      </w:r>
      <w:r>
        <w:rPr>
          <w:rFonts w:hint="cs"/>
          <w:rtl/>
        </w:rPr>
        <w:t>(טיעון</w:t>
      </w:r>
      <w:r w:rsidR="00D4510D">
        <w:rPr>
          <w:rFonts w:hint="cs"/>
          <w:rtl/>
        </w:rPr>
        <w:t xml:space="preserve"> </w:t>
      </w:r>
      <w:r>
        <w:rPr>
          <w:rFonts w:hint="cs"/>
          <w:rtl/>
        </w:rPr>
        <w:t>הא'),</w:t>
      </w:r>
      <w:r w:rsidR="00D4510D">
        <w:rPr>
          <w:rFonts w:hint="cs"/>
          <w:rtl/>
        </w:rPr>
        <w:t xml:space="preserve"> </w:t>
      </w:r>
      <w:r>
        <w:rPr>
          <w:rFonts w:hint="cs"/>
          <w:rtl/>
        </w:rPr>
        <w:t>את</w:t>
      </w:r>
      <w:r w:rsidR="00D4510D">
        <w:rPr>
          <w:rFonts w:hint="cs"/>
          <w:rtl/>
        </w:rPr>
        <w:t xml:space="preserve"> </w:t>
      </w:r>
      <w:r>
        <w:rPr>
          <w:rFonts w:hint="cs"/>
          <w:rtl/>
        </w:rPr>
        <w:t>זה</w:t>
      </w:r>
      <w:r w:rsidR="00D4510D">
        <w:rPr>
          <w:rFonts w:hint="cs"/>
          <w:rtl/>
        </w:rPr>
        <w:t xml:space="preserve"> </w:t>
      </w:r>
      <w:r>
        <w:rPr>
          <w:rFonts w:hint="cs"/>
          <w:rtl/>
        </w:rPr>
        <w:t>פרך</w:t>
      </w:r>
      <w:r w:rsidR="00D4510D">
        <w:rPr>
          <w:rFonts w:hint="cs"/>
          <w:rtl/>
        </w:rPr>
        <w:t xml:space="preserve"> </w:t>
      </w:r>
      <w:r>
        <w:rPr>
          <w:rFonts w:hint="cs"/>
          <w:rtl/>
        </w:rPr>
        <w:t>הרבי</w:t>
      </w:r>
      <w:r w:rsidR="00D4510D">
        <w:rPr>
          <w:rFonts w:hint="cs"/>
          <w:rtl/>
        </w:rPr>
        <w:t xml:space="preserve"> </w:t>
      </w:r>
      <w:r>
        <w:rPr>
          <w:rFonts w:hint="cs"/>
          <w:rtl/>
        </w:rPr>
        <w:t>בהוספת</w:t>
      </w:r>
      <w:r w:rsidR="00D4510D">
        <w:rPr>
          <w:rFonts w:hint="cs"/>
          <w:rtl/>
        </w:rPr>
        <w:t xml:space="preserve"> </w:t>
      </w:r>
      <w:r>
        <w:rPr>
          <w:rFonts w:hint="cs"/>
          <w:rtl/>
        </w:rPr>
        <w:t>התיבות:</w:t>
      </w:r>
      <w:r w:rsidR="00D4510D">
        <w:rPr>
          <w:rFonts w:hint="cs"/>
          <w:rtl/>
        </w:rPr>
        <w:t xml:space="preserve"> </w:t>
      </w:r>
      <w:r>
        <w:rPr>
          <w:rFonts w:hint="cs"/>
          <w:rtl/>
        </w:rPr>
        <w:t>"</w:t>
      </w:r>
      <w:r w:rsidRPr="00306A75">
        <w:rPr>
          <w:rFonts w:hint="cs"/>
          <w:rtl/>
        </w:rPr>
        <w:t>ושולל</w:t>
      </w:r>
      <w:r w:rsidR="00D4510D">
        <w:rPr>
          <w:rtl/>
        </w:rPr>
        <w:t xml:space="preserve"> </w:t>
      </w:r>
      <w:r w:rsidRPr="00306A75">
        <w:rPr>
          <w:rFonts w:hint="cs"/>
          <w:rtl/>
        </w:rPr>
        <w:t>בנוגע</w:t>
      </w:r>
      <w:r w:rsidR="00D4510D">
        <w:rPr>
          <w:rtl/>
        </w:rPr>
        <w:t xml:space="preserve"> </w:t>
      </w:r>
      <w:r w:rsidRPr="00306A75">
        <w:rPr>
          <w:rFonts w:hint="cs"/>
          <w:rtl/>
        </w:rPr>
        <w:t>לאחרנייתא</w:t>
      </w:r>
      <w:r w:rsidRPr="00306A75">
        <w:rPr>
          <w:rtl/>
        </w:rPr>
        <w:t>"</w:t>
      </w:r>
      <w:r>
        <w:rPr>
          <w:rFonts w:hint="cs"/>
          <w:rtl/>
        </w:rPr>
        <w:t>,</w:t>
      </w:r>
      <w:r w:rsidR="00D4510D">
        <w:rPr>
          <w:rFonts w:hint="cs"/>
          <w:rtl/>
        </w:rPr>
        <w:t xml:space="preserve"> </w:t>
      </w:r>
      <w:r>
        <w:rPr>
          <w:rFonts w:hint="cs"/>
          <w:rtl/>
        </w:rPr>
        <w:t>היינו</w:t>
      </w:r>
      <w:r w:rsidR="00D4510D">
        <w:rPr>
          <w:rFonts w:hint="cs"/>
          <w:rtl/>
        </w:rPr>
        <w:t xml:space="preserve"> </w:t>
      </w:r>
      <w:r>
        <w:rPr>
          <w:rFonts w:hint="cs"/>
          <w:rtl/>
        </w:rPr>
        <w:t>שאין</w:t>
      </w:r>
      <w:r w:rsidR="00D4510D">
        <w:rPr>
          <w:rFonts w:hint="cs"/>
          <w:rtl/>
        </w:rPr>
        <w:t xml:space="preserve"> </w:t>
      </w:r>
      <w:r>
        <w:rPr>
          <w:rFonts w:hint="cs"/>
          <w:rtl/>
        </w:rPr>
        <w:t>זה</w:t>
      </w:r>
      <w:r w:rsidR="00D4510D">
        <w:rPr>
          <w:rFonts w:hint="cs"/>
          <w:rtl/>
        </w:rPr>
        <w:t xml:space="preserve"> </w:t>
      </w:r>
      <w:r>
        <w:rPr>
          <w:rFonts w:hint="cs"/>
          <w:rtl/>
        </w:rPr>
        <w:t>כהבנת</w:t>
      </w:r>
      <w:r w:rsidR="00D4510D">
        <w:rPr>
          <w:rFonts w:hint="cs"/>
          <w:rtl/>
        </w:rPr>
        <w:t xml:space="preserve"> </w:t>
      </w:r>
      <w:r>
        <w:rPr>
          <w:rFonts w:hint="cs"/>
          <w:rtl/>
        </w:rPr>
        <w:t>השואל</w:t>
      </w:r>
      <w:r w:rsidR="00D4510D">
        <w:rPr>
          <w:rFonts w:hint="cs"/>
          <w:rtl/>
        </w:rPr>
        <w:t xml:space="preserve"> </w:t>
      </w:r>
      <w:r>
        <w:rPr>
          <w:rFonts w:hint="cs"/>
          <w:rtl/>
        </w:rPr>
        <w:t>שהגמ</w:t>
      </w:r>
      <w:r>
        <w:rPr>
          <w:rtl/>
        </w:rPr>
        <w:t>’</w:t>
      </w:r>
      <w:r w:rsidR="00D4510D">
        <w:rPr>
          <w:rFonts w:hint="cs"/>
          <w:rtl/>
        </w:rPr>
        <w:t xml:space="preserve"> </w:t>
      </w:r>
      <w:r>
        <w:rPr>
          <w:rFonts w:hint="cs"/>
          <w:rtl/>
        </w:rPr>
        <w:t>באה</w:t>
      </w:r>
      <w:r w:rsidR="00D4510D">
        <w:rPr>
          <w:rFonts w:hint="cs"/>
          <w:rtl/>
        </w:rPr>
        <w:t xml:space="preserve"> </w:t>
      </w:r>
      <w:r>
        <w:rPr>
          <w:rFonts w:hint="cs"/>
          <w:rtl/>
        </w:rPr>
        <w:t>לאסור</w:t>
      </w:r>
      <w:r w:rsidR="00D4510D">
        <w:rPr>
          <w:rFonts w:hint="cs"/>
          <w:rtl/>
        </w:rPr>
        <w:t xml:space="preserve"> </w:t>
      </w:r>
      <w:r>
        <w:rPr>
          <w:rFonts w:hint="cs"/>
          <w:rtl/>
        </w:rPr>
        <w:t>דבר</w:t>
      </w:r>
      <w:r w:rsidR="00D4510D">
        <w:rPr>
          <w:rFonts w:hint="cs"/>
          <w:rtl/>
        </w:rPr>
        <w:t xml:space="preserve"> </w:t>
      </w:r>
      <w:r>
        <w:rPr>
          <w:rFonts w:hint="cs"/>
          <w:rtl/>
        </w:rPr>
        <w:t>מה,</w:t>
      </w:r>
      <w:r w:rsidR="00D4510D">
        <w:rPr>
          <w:rFonts w:hint="cs"/>
          <w:rtl/>
        </w:rPr>
        <w:t xml:space="preserve"> </w:t>
      </w:r>
      <w:r>
        <w:rPr>
          <w:rFonts w:hint="cs"/>
          <w:rtl/>
        </w:rPr>
        <w:t>אלא</w:t>
      </w:r>
      <w:r w:rsidR="00D4510D">
        <w:rPr>
          <w:rFonts w:hint="cs"/>
          <w:rtl/>
        </w:rPr>
        <w:t xml:space="preserve"> </w:t>
      </w:r>
      <w:r>
        <w:rPr>
          <w:rFonts w:hint="cs"/>
          <w:rtl/>
        </w:rPr>
        <w:t>אדרבה,</w:t>
      </w:r>
      <w:r w:rsidR="00D4510D">
        <w:rPr>
          <w:rFonts w:hint="cs"/>
          <w:rtl/>
        </w:rPr>
        <w:t xml:space="preserve"> </w:t>
      </w:r>
      <w:r>
        <w:rPr>
          <w:rFonts w:hint="cs"/>
          <w:rtl/>
        </w:rPr>
        <w:t>בתיבות</w:t>
      </w:r>
      <w:r w:rsidR="00D4510D">
        <w:rPr>
          <w:rFonts w:hint="cs"/>
          <w:rtl/>
        </w:rPr>
        <w:t xml:space="preserve"> </w:t>
      </w:r>
      <w:r>
        <w:rPr>
          <w:rFonts w:hint="cs"/>
          <w:rtl/>
        </w:rPr>
        <w:t>אלו</w:t>
      </w:r>
      <w:r w:rsidR="00D4510D">
        <w:rPr>
          <w:rFonts w:hint="cs"/>
          <w:rtl/>
        </w:rPr>
        <w:t xml:space="preserve"> </w:t>
      </w:r>
      <w:r>
        <w:rPr>
          <w:rFonts w:hint="cs"/>
          <w:rtl/>
        </w:rPr>
        <w:t>כוונת</w:t>
      </w:r>
      <w:r w:rsidR="00D4510D">
        <w:rPr>
          <w:rFonts w:hint="cs"/>
          <w:rtl/>
        </w:rPr>
        <w:t xml:space="preserve"> </w:t>
      </w:r>
      <w:r>
        <w:rPr>
          <w:rFonts w:hint="cs"/>
          <w:rtl/>
        </w:rPr>
        <w:t>הגמ</w:t>
      </w:r>
      <w:r>
        <w:rPr>
          <w:rtl/>
        </w:rPr>
        <w:t>’</w:t>
      </w:r>
      <w:r w:rsidR="00D4510D">
        <w:rPr>
          <w:rFonts w:hint="cs"/>
          <w:rtl/>
        </w:rPr>
        <w:t xml:space="preserve"> </w:t>
      </w:r>
      <w:r>
        <w:rPr>
          <w:rFonts w:hint="cs"/>
          <w:rtl/>
        </w:rPr>
        <w:t>היא</w:t>
      </w:r>
      <w:r w:rsidR="00D4510D">
        <w:rPr>
          <w:rFonts w:hint="cs"/>
          <w:rtl/>
        </w:rPr>
        <w:t xml:space="preserve"> </w:t>
      </w:r>
      <w:r>
        <w:rPr>
          <w:rFonts w:hint="cs"/>
          <w:rtl/>
        </w:rPr>
        <w:t>לשלול</w:t>
      </w:r>
      <w:r w:rsidR="00D4510D">
        <w:rPr>
          <w:rFonts w:hint="cs"/>
          <w:rtl/>
        </w:rPr>
        <w:t xml:space="preserve"> </w:t>
      </w:r>
      <w:r>
        <w:rPr>
          <w:rFonts w:hint="cs"/>
          <w:rtl/>
        </w:rPr>
        <w:t>ולומר</w:t>
      </w:r>
      <w:r w:rsidR="00D4510D">
        <w:rPr>
          <w:rFonts w:hint="cs"/>
          <w:rtl/>
        </w:rPr>
        <w:t xml:space="preserve"> </w:t>
      </w:r>
      <w:r>
        <w:rPr>
          <w:rFonts w:hint="cs"/>
          <w:rtl/>
        </w:rPr>
        <w:t>שלא</w:t>
      </w:r>
      <w:r w:rsidR="00D4510D">
        <w:rPr>
          <w:rFonts w:hint="cs"/>
          <w:rtl/>
        </w:rPr>
        <w:t xml:space="preserve"> </w:t>
      </w:r>
      <w:r>
        <w:rPr>
          <w:rFonts w:hint="cs"/>
          <w:rtl/>
        </w:rPr>
        <w:t>קיים</w:t>
      </w:r>
      <w:r w:rsidR="00D4510D">
        <w:rPr>
          <w:rFonts w:hint="cs"/>
          <w:rtl/>
        </w:rPr>
        <w:t xml:space="preserve"> </w:t>
      </w:r>
      <w:r>
        <w:rPr>
          <w:rFonts w:hint="cs"/>
          <w:rtl/>
        </w:rPr>
        <w:t>כל</w:t>
      </w:r>
      <w:r w:rsidR="00D4510D">
        <w:rPr>
          <w:rFonts w:hint="cs"/>
          <w:rtl/>
        </w:rPr>
        <w:t xml:space="preserve"> </w:t>
      </w:r>
      <w:r>
        <w:rPr>
          <w:rFonts w:hint="cs"/>
          <w:rtl/>
        </w:rPr>
        <w:t>חשש</w:t>
      </w:r>
      <w:r w:rsidR="00D4510D">
        <w:rPr>
          <w:rFonts w:hint="cs"/>
          <w:rtl/>
        </w:rPr>
        <w:t xml:space="preserve"> </w:t>
      </w:r>
      <w:r>
        <w:rPr>
          <w:rFonts w:hint="cs"/>
          <w:rtl/>
        </w:rPr>
        <w:t>שהוא.</w:t>
      </w:r>
    </w:p>
    <w:p w:rsidR="004441C5" w:rsidRDefault="004441C5" w:rsidP="00077D26">
      <w:pPr>
        <w:pStyle w:val="a1"/>
        <w:rPr>
          <w:rtl/>
        </w:rPr>
      </w:pPr>
      <w:r>
        <w:rPr>
          <w:rFonts w:hint="cs"/>
          <w:rtl/>
        </w:rPr>
        <w:t>דבר</w:t>
      </w:r>
      <w:r w:rsidR="00D4510D">
        <w:rPr>
          <w:rFonts w:hint="cs"/>
          <w:rtl/>
        </w:rPr>
        <w:t xml:space="preserve"> </w:t>
      </w:r>
      <w:r>
        <w:rPr>
          <w:rFonts w:hint="cs"/>
          <w:rtl/>
        </w:rPr>
        <w:t>זה</w:t>
      </w:r>
      <w:r w:rsidR="00D4510D">
        <w:rPr>
          <w:rFonts w:hint="cs"/>
          <w:rtl/>
        </w:rPr>
        <w:t xml:space="preserve"> </w:t>
      </w:r>
      <w:r>
        <w:rPr>
          <w:rFonts w:hint="cs"/>
          <w:rtl/>
        </w:rPr>
        <w:t>נראה</w:t>
      </w:r>
      <w:r w:rsidR="00D4510D">
        <w:rPr>
          <w:rFonts w:hint="cs"/>
          <w:rtl/>
        </w:rPr>
        <w:t xml:space="preserve"> </w:t>
      </w:r>
      <w:r>
        <w:rPr>
          <w:rFonts w:hint="cs"/>
          <w:rtl/>
        </w:rPr>
        <w:t>מהדיון</w:t>
      </w:r>
      <w:r w:rsidR="00D4510D">
        <w:rPr>
          <w:rFonts w:hint="cs"/>
          <w:rtl/>
        </w:rPr>
        <w:t xml:space="preserve"> </w:t>
      </w:r>
      <w:r>
        <w:rPr>
          <w:rFonts w:hint="cs"/>
          <w:rtl/>
        </w:rPr>
        <w:t>בגמ</w:t>
      </w:r>
      <w:r>
        <w:rPr>
          <w:rtl/>
        </w:rPr>
        <w:t>’</w:t>
      </w:r>
      <w:r w:rsidR="00D4510D">
        <w:rPr>
          <w:rFonts w:hint="cs"/>
          <w:rtl/>
        </w:rPr>
        <w:t xml:space="preserve"> </w:t>
      </w:r>
      <w:r>
        <w:rPr>
          <w:rFonts w:hint="cs"/>
          <w:rtl/>
        </w:rPr>
        <w:t>אודות</w:t>
      </w:r>
      <w:r w:rsidR="00D4510D">
        <w:rPr>
          <w:rFonts w:hint="cs"/>
          <w:rtl/>
        </w:rPr>
        <w:t xml:space="preserve"> </w:t>
      </w:r>
      <w:r>
        <w:rPr>
          <w:rFonts w:hint="cs"/>
          <w:rtl/>
        </w:rPr>
        <w:t>אופן</w:t>
      </w:r>
      <w:r w:rsidR="00D4510D">
        <w:rPr>
          <w:rFonts w:hint="cs"/>
          <w:rtl/>
        </w:rPr>
        <w:t xml:space="preserve"> </w:t>
      </w:r>
      <w:r>
        <w:rPr>
          <w:rFonts w:hint="cs"/>
          <w:rtl/>
        </w:rPr>
        <w:t>קיום</w:t>
      </w:r>
      <w:r w:rsidR="00D4510D">
        <w:rPr>
          <w:rFonts w:hint="cs"/>
          <w:rtl/>
        </w:rPr>
        <w:t xml:space="preserve"> </w:t>
      </w:r>
      <w:r>
        <w:rPr>
          <w:rFonts w:hint="cs"/>
          <w:rtl/>
        </w:rPr>
        <w:t>מצות</w:t>
      </w:r>
      <w:r w:rsidR="00D4510D">
        <w:rPr>
          <w:rFonts w:hint="cs"/>
          <w:rtl/>
        </w:rPr>
        <w:t xml:space="preserve"> </w:t>
      </w:r>
      <w:r>
        <w:rPr>
          <w:rFonts w:hint="cs"/>
          <w:rtl/>
        </w:rPr>
        <w:t>סקילה.</w:t>
      </w:r>
      <w:r w:rsidR="00D4510D">
        <w:rPr>
          <w:rFonts w:hint="cs"/>
          <w:rtl/>
        </w:rPr>
        <w:t xml:space="preserve"> </w:t>
      </w:r>
      <w:r>
        <w:rPr>
          <w:rFonts w:hint="cs"/>
          <w:rtl/>
        </w:rPr>
        <w:t>שהלכה</w:t>
      </w:r>
      <w:r w:rsidR="00D4510D">
        <w:rPr>
          <w:rFonts w:hint="cs"/>
          <w:rtl/>
        </w:rPr>
        <w:t xml:space="preserve"> </w:t>
      </w:r>
      <w:r>
        <w:rPr>
          <w:rFonts w:hint="cs"/>
          <w:rtl/>
        </w:rPr>
        <w:t>היא</w:t>
      </w:r>
      <w:r w:rsidR="00D4510D">
        <w:rPr>
          <w:rFonts w:hint="cs"/>
          <w:rtl/>
        </w:rPr>
        <w:t xml:space="preserve"> </w:t>
      </w:r>
      <w:r>
        <w:rPr>
          <w:rFonts w:hint="cs"/>
          <w:rtl/>
        </w:rPr>
        <w:t>שהנסקל</w:t>
      </w:r>
      <w:r w:rsidR="00D4510D">
        <w:rPr>
          <w:rFonts w:hint="cs"/>
          <w:rtl/>
        </w:rPr>
        <w:t xml:space="preserve"> </w:t>
      </w:r>
      <w:r>
        <w:rPr>
          <w:rFonts w:hint="cs"/>
          <w:rtl/>
        </w:rPr>
        <w:t>צ"ל</w:t>
      </w:r>
      <w:r w:rsidR="00D4510D">
        <w:rPr>
          <w:rFonts w:hint="cs"/>
          <w:rtl/>
        </w:rPr>
        <w:t xml:space="preserve"> </w:t>
      </w:r>
      <w:r>
        <w:rPr>
          <w:rFonts w:hint="cs"/>
          <w:rtl/>
        </w:rPr>
        <w:t>בלא</w:t>
      </w:r>
      <w:r w:rsidR="00D4510D">
        <w:rPr>
          <w:rFonts w:hint="cs"/>
          <w:rtl/>
        </w:rPr>
        <w:t xml:space="preserve"> </w:t>
      </w:r>
      <w:r>
        <w:rPr>
          <w:rFonts w:hint="cs"/>
          <w:rtl/>
        </w:rPr>
        <w:t>לבושים,</w:t>
      </w:r>
      <w:r w:rsidR="00D4510D">
        <w:rPr>
          <w:rFonts w:hint="cs"/>
          <w:rtl/>
        </w:rPr>
        <w:t xml:space="preserve"> </w:t>
      </w:r>
      <w:r>
        <w:rPr>
          <w:rFonts w:hint="cs"/>
          <w:rtl/>
        </w:rPr>
        <w:t>ודנו</w:t>
      </w:r>
      <w:r w:rsidR="00D4510D">
        <w:rPr>
          <w:rFonts w:hint="cs"/>
          <w:rtl/>
        </w:rPr>
        <w:t xml:space="preserve"> </w:t>
      </w:r>
      <w:r>
        <w:rPr>
          <w:rFonts w:hint="cs"/>
          <w:rtl/>
        </w:rPr>
        <w:t>שם</w:t>
      </w:r>
      <w:r w:rsidR="00D4510D">
        <w:rPr>
          <w:rFonts w:hint="cs"/>
          <w:rtl/>
        </w:rPr>
        <w:t xml:space="preserve"> </w:t>
      </w:r>
      <w:r>
        <w:rPr>
          <w:rFonts w:hint="cs"/>
          <w:rtl/>
        </w:rPr>
        <w:t>בגמ</w:t>
      </w:r>
      <w:r>
        <w:rPr>
          <w:rtl/>
        </w:rPr>
        <w:t>’</w:t>
      </w:r>
      <w:r w:rsidR="00D4510D">
        <w:rPr>
          <w:rFonts w:hint="cs"/>
          <w:rtl/>
        </w:rPr>
        <w:t xml:space="preserve"> </w:t>
      </w:r>
      <w:r>
        <w:rPr>
          <w:rFonts w:hint="cs"/>
          <w:rtl/>
        </w:rPr>
        <w:t>אם</w:t>
      </w:r>
      <w:r w:rsidR="00D4510D">
        <w:rPr>
          <w:rFonts w:hint="cs"/>
          <w:rtl/>
        </w:rPr>
        <w:t xml:space="preserve"> </w:t>
      </w:r>
      <w:r>
        <w:rPr>
          <w:rFonts w:hint="cs"/>
          <w:rtl/>
        </w:rPr>
        <w:t>אפשר</w:t>
      </w:r>
      <w:r w:rsidR="00D4510D">
        <w:rPr>
          <w:rFonts w:hint="cs"/>
          <w:rtl/>
        </w:rPr>
        <w:t xml:space="preserve"> </w:t>
      </w:r>
      <w:r>
        <w:rPr>
          <w:rFonts w:hint="cs"/>
          <w:rtl/>
        </w:rPr>
        <w:t>לקיים</w:t>
      </w:r>
      <w:r w:rsidR="00D4510D">
        <w:rPr>
          <w:rFonts w:hint="cs"/>
          <w:rtl/>
        </w:rPr>
        <w:t xml:space="preserve"> </w:t>
      </w:r>
      <w:r>
        <w:rPr>
          <w:rFonts w:hint="cs"/>
          <w:rtl/>
        </w:rPr>
        <w:t>זאת</w:t>
      </w:r>
      <w:r w:rsidR="00D4510D">
        <w:rPr>
          <w:rFonts w:hint="cs"/>
          <w:rtl/>
        </w:rPr>
        <w:t xml:space="preserve"> </w:t>
      </w:r>
      <w:r>
        <w:rPr>
          <w:rFonts w:hint="cs"/>
          <w:rtl/>
        </w:rPr>
        <w:t>באשה</w:t>
      </w:r>
      <w:r w:rsidR="00D4510D">
        <w:rPr>
          <w:rFonts w:hint="cs"/>
          <w:rtl/>
        </w:rPr>
        <w:t xml:space="preserve"> </w:t>
      </w:r>
      <w:r>
        <w:rPr>
          <w:rFonts w:hint="cs"/>
          <w:rtl/>
        </w:rPr>
        <w:t>מפני</w:t>
      </w:r>
      <w:r w:rsidR="00D4510D">
        <w:rPr>
          <w:rFonts w:hint="cs"/>
          <w:rtl/>
        </w:rPr>
        <w:t xml:space="preserve"> </w:t>
      </w:r>
      <w:r>
        <w:rPr>
          <w:rFonts w:hint="cs"/>
          <w:rtl/>
        </w:rPr>
        <w:t>הצניעות.</w:t>
      </w:r>
      <w:r w:rsidR="00D4510D">
        <w:rPr>
          <w:rFonts w:hint="cs"/>
          <w:rtl/>
        </w:rPr>
        <w:t xml:space="preserve"> </w:t>
      </w:r>
      <w:r>
        <w:rPr>
          <w:rFonts w:hint="cs"/>
          <w:rtl/>
        </w:rPr>
        <w:t>וחילקו</w:t>
      </w:r>
      <w:r w:rsidR="00D4510D">
        <w:rPr>
          <w:rFonts w:hint="cs"/>
          <w:rtl/>
        </w:rPr>
        <w:t xml:space="preserve"> </w:t>
      </w:r>
      <w:r>
        <w:rPr>
          <w:rFonts w:hint="cs"/>
          <w:rtl/>
        </w:rPr>
        <w:t>שם</w:t>
      </w:r>
      <w:r w:rsidR="00D4510D">
        <w:rPr>
          <w:rFonts w:hint="cs"/>
          <w:rtl/>
        </w:rPr>
        <w:t xml:space="preserve"> </w:t>
      </w:r>
      <w:r>
        <w:rPr>
          <w:rFonts w:hint="cs"/>
          <w:rtl/>
        </w:rPr>
        <w:t>בגמ</w:t>
      </w:r>
      <w:r>
        <w:rPr>
          <w:rtl/>
        </w:rPr>
        <w:t>’</w:t>
      </w:r>
      <w:r w:rsidR="00D4510D">
        <w:rPr>
          <w:rFonts w:hint="cs"/>
          <w:rtl/>
        </w:rPr>
        <w:t xml:space="preserve"> </w:t>
      </w:r>
      <w:r>
        <w:rPr>
          <w:rFonts w:hint="cs"/>
          <w:rtl/>
        </w:rPr>
        <w:t>(לר'</w:t>
      </w:r>
      <w:r w:rsidR="00D4510D">
        <w:rPr>
          <w:rFonts w:hint="cs"/>
          <w:rtl/>
        </w:rPr>
        <w:t xml:space="preserve"> </w:t>
      </w:r>
      <w:r>
        <w:rPr>
          <w:rFonts w:hint="cs"/>
          <w:rtl/>
        </w:rPr>
        <w:t>יהודה)</w:t>
      </w:r>
      <w:r w:rsidR="00D4510D">
        <w:rPr>
          <w:rFonts w:hint="cs"/>
          <w:rtl/>
        </w:rPr>
        <w:t xml:space="preserve"> </w:t>
      </w:r>
      <w:r>
        <w:rPr>
          <w:rFonts w:hint="cs"/>
          <w:rtl/>
        </w:rPr>
        <w:t>בין</w:t>
      </w:r>
      <w:r w:rsidR="00D4510D">
        <w:rPr>
          <w:rFonts w:hint="cs"/>
          <w:rtl/>
        </w:rPr>
        <w:t xml:space="preserve"> </w:t>
      </w:r>
      <w:r>
        <w:rPr>
          <w:rFonts w:hint="cs"/>
          <w:rtl/>
        </w:rPr>
        <w:t>סוטה</w:t>
      </w:r>
      <w:r w:rsidR="00D4510D">
        <w:rPr>
          <w:rFonts w:hint="cs"/>
          <w:rtl/>
        </w:rPr>
        <w:t xml:space="preserve"> </w:t>
      </w:r>
      <w:r>
        <w:rPr>
          <w:rFonts w:hint="cs"/>
          <w:rtl/>
        </w:rPr>
        <w:t>לאשה</w:t>
      </w:r>
      <w:r w:rsidR="00D4510D">
        <w:rPr>
          <w:rFonts w:hint="cs"/>
          <w:rtl/>
        </w:rPr>
        <w:t xml:space="preserve"> </w:t>
      </w:r>
      <w:r>
        <w:rPr>
          <w:rFonts w:hint="cs"/>
          <w:rtl/>
        </w:rPr>
        <w:t>הנסקלת,</w:t>
      </w:r>
      <w:r w:rsidR="00D4510D">
        <w:rPr>
          <w:rFonts w:hint="cs"/>
          <w:rtl/>
        </w:rPr>
        <w:t xml:space="preserve"> </w:t>
      </w:r>
      <w:r>
        <w:rPr>
          <w:rFonts w:hint="cs"/>
          <w:rtl/>
        </w:rPr>
        <w:t>שבסוטה</w:t>
      </w:r>
      <w:r w:rsidR="00D4510D">
        <w:rPr>
          <w:rFonts w:hint="cs"/>
          <w:rtl/>
        </w:rPr>
        <w:t xml:space="preserve"> </w:t>
      </w:r>
      <w:r>
        <w:rPr>
          <w:rFonts w:hint="cs"/>
          <w:rtl/>
        </w:rPr>
        <w:t>(אף</w:t>
      </w:r>
      <w:r w:rsidR="00D4510D">
        <w:rPr>
          <w:rFonts w:hint="cs"/>
          <w:rtl/>
        </w:rPr>
        <w:t xml:space="preserve"> </w:t>
      </w:r>
      <w:r>
        <w:rPr>
          <w:rFonts w:hint="cs"/>
          <w:rtl/>
        </w:rPr>
        <w:t>שפורעין</w:t>
      </w:r>
      <w:r w:rsidR="00D4510D">
        <w:rPr>
          <w:rFonts w:hint="cs"/>
          <w:rtl/>
        </w:rPr>
        <w:t xml:space="preserve"> </w:t>
      </w:r>
      <w:r>
        <w:rPr>
          <w:rFonts w:hint="cs"/>
          <w:rtl/>
        </w:rPr>
        <w:t>את</w:t>
      </w:r>
      <w:r w:rsidR="00D4510D">
        <w:rPr>
          <w:rFonts w:hint="cs"/>
          <w:rtl/>
        </w:rPr>
        <w:t xml:space="preserve"> </w:t>
      </w:r>
      <w:r>
        <w:rPr>
          <w:rFonts w:hint="cs"/>
          <w:rtl/>
        </w:rPr>
        <w:t>ראשה,</w:t>
      </w:r>
      <w:r w:rsidR="00D4510D">
        <w:rPr>
          <w:rFonts w:hint="cs"/>
          <w:rtl/>
        </w:rPr>
        <w:t xml:space="preserve"> </w:t>
      </w:r>
      <w:r>
        <w:rPr>
          <w:rFonts w:hint="cs"/>
          <w:rtl/>
        </w:rPr>
        <w:t>עכ"ז)</w:t>
      </w:r>
      <w:r w:rsidR="00D4510D">
        <w:rPr>
          <w:rFonts w:hint="cs"/>
          <w:rtl/>
        </w:rPr>
        <w:t xml:space="preserve"> </w:t>
      </w:r>
      <w:r>
        <w:rPr>
          <w:rFonts w:hint="cs"/>
          <w:rtl/>
        </w:rPr>
        <w:t>יש</w:t>
      </w:r>
      <w:r w:rsidR="00D4510D">
        <w:rPr>
          <w:rFonts w:hint="cs"/>
          <w:rtl/>
        </w:rPr>
        <w:t xml:space="preserve"> </w:t>
      </w:r>
      <w:r>
        <w:rPr>
          <w:rFonts w:hint="cs"/>
          <w:rtl/>
        </w:rPr>
        <w:t>להזהר</w:t>
      </w:r>
      <w:r w:rsidR="00D4510D">
        <w:rPr>
          <w:rFonts w:hint="cs"/>
          <w:rtl/>
        </w:rPr>
        <w:t xml:space="preserve"> </w:t>
      </w:r>
      <w:r>
        <w:rPr>
          <w:rFonts w:hint="cs"/>
          <w:rtl/>
        </w:rPr>
        <w:t>שלא</w:t>
      </w:r>
      <w:r w:rsidR="00D4510D">
        <w:rPr>
          <w:rFonts w:hint="cs"/>
          <w:rtl/>
        </w:rPr>
        <w:t xml:space="preserve"> </w:t>
      </w:r>
      <w:r>
        <w:rPr>
          <w:rFonts w:hint="cs"/>
          <w:rtl/>
        </w:rPr>
        <w:t>יקרעו</w:t>
      </w:r>
      <w:r w:rsidR="00D4510D">
        <w:rPr>
          <w:rFonts w:hint="cs"/>
          <w:rtl/>
        </w:rPr>
        <w:t xml:space="preserve"> </w:t>
      </w:r>
      <w:r>
        <w:rPr>
          <w:rFonts w:hint="cs"/>
          <w:rtl/>
        </w:rPr>
        <w:t>לבושי'</w:t>
      </w:r>
      <w:r w:rsidR="00D4510D">
        <w:rPr>
          <w:rFonts w:hint="cs"/>
          <w:rtl/>
        </w:rPr>
        <w:t xml:space="preserve"> </w:t>
      </w:r>
      <w:r>
        <w:rPr>
          <w:rFonts w:hint="cs"/>
          <w:rtl/>
        </w:rPr>
        <w:t>מהטעם</w:t>
      </w:r>
      <w:r w:rsidR="00D4510D">
        <w:rPr>
          <w:rFonts w:hint="cs"/>
          <w:rtl/>
        </w:rPr>
        <w:t xml:space="preserve"> </w:t>
      </w:r>
      <w:r>
        <w:rPr>
          <w:rFonts w:hint="cs"/>
          <w:rtl/>
        </w:rPr>
        <w:t>"שמא</w:t>
      </w:r>
      <w:r w:rsidR="00D4510D">
        <w:rPr>
          <w:rFonts w:hint="cs"/>
          <w:rtl/>
        </w:rPr>
        <w:t xml:space="preserve"> </w:t>
      </w:r>
      <w:r>
        <w:rPr>
          <w:rFonts w:hint="cs"/>
          <w:rtl/>
        </w:rPr>
        <w:t>תצא</w:t>
      </w:r>
      <w:r w:rsidR="00D4510D">
        <w:rPr>
          <w:rFonts w:hint="cs"/>
          <w:rtl/>
        </w:rPr>
        <w:t xml:space="preserve"> </w:t>
      </w:r>
      <w:r>
        <w:rPr>
          <w:rFonts w:hint="cs"/>
          <w:rtl/>
        </w:rPr>
        <w:t>מבית</w:t>
      </w:r>
      <w:r w:rsidR="00D4510D">
        <w:rPr>
          <w:rFonts w:hint="cs"/>
          <w:rtl/>
        </w:rPr>
        <w:t xml:space="preserve"> </w:t>
      </w:r>
      <w:r>
        <w:rPr>
          <w:rFonts w:hint="cs"/>
          <w:rtl/>
        </w:rPr>
        <w:t>דין</w:t>
      </w:r>
      <w:r w:rsidR="00D4510D">
        <w:rPr>
          <w:rFonts w:hint="cs"/>
          <w:rtl/>
        </w:rPr>
        <w:t xml:space="preserve"> </w:t>
      </w:r>
      <w:r>
        <w:rPr>
          <w:rFonts w:hint="cs"/>
          <w:rtl/>
        </w:rPr>
        <w:t>זכאה</w:t>
      </w:r>
      <w:r w:rsidR="00D4510D">
        <w:rPr>
          <w:rFonts w:hint="cs"/>
          <w:rtl/>
        </w:rPr>
        <w:t xml:space="preserve"> </w:t>
      </w:r>
      <w:r>
        <w:rPr>
          <w:rFonts w:hint="cs"/>
          <w:rtl/>
        </w:rPr>
        <w:t>ויתגרו</w:t>
      </w:r>
      <w:r w:rsidR="00D4510D">
        <w:rPr>
          <w:rFonts w:hint="cs"/>
          <w:rtl/>
        </w:rPr>
        <w:t xml:space="preserve"> </w:t>
      </w:r>
      <w:r>
        <w:rPr>
          <w:rFonts w:hint="cs"/>
          <w:rtl/>
        </w:rPr>
        <w:t>בה</w:t>
      </w:r>
      <w:r w:rsidR="00D4510D">
        <w:rPr>
          <w:rFonts w:hint="cs"/>
          <w:rtl/>
        </w:rPr>
        <w:t xml:space="preserve"> </w:t>
      </w:r>
      <w:r>
        <w:rPr>
          <w:rFonts w:hint="cs"/>
          <w:rtl/>
        </w:rPr>
        <w:lastRenderedPageBreak/>
        <w:t>פרחי</w:t>
      </w:r>
      <w:r w:rsidR="00D4510D">
        <w:rPr>
          <w:rFonts w:hint="cs"/>
          <w:rtl/>
        </w:rPr>
        <w:t xml:space="preserve"> </w:t>
      </w:r>
      <w:r>
        <w:rPr>
          <w:rFonts w:hint="cs"/>
          <w:rtl/>
        </w:rPr>
        <w:t>כהונה",</w:t>
      </w:r>
      <w:r w:rsidR="00D4510D">
        <w:rPr>
          <w:rFonts w:hint="cs"/>
          <w:rtl/>
        </w:rPr>
        <w:t xml:space="preserve"> </w:t>
      </w:r>
      <w:r>
        <w:rPr>
          <w:rFonts w:hint="cs"/>
          <w:rtl/>
        </w:rPr>
        <w:t>אבל</w:t>
      </w:r>
      <w:r w:rsidR="00D4510D">
        <w:rPr>
          <w:rFonts w:hint="cs"/>
          <w:rtl/>
        </w:rPr>
        <w:t xml:space="preserve"> </w:t>
      </w:r>
      <w:r>
        <w:rPr>
          <w:rFonts w:hint="cs"/>
          <w:rtl/>
        </w:rPr>
        <w:t>בנסקלת</w:t>
      </w:r>
      <w:r w:rsidR="00D4510D">
        <w:rPr>
          <w:rFonts w:hint="cs"/>
          <w:rtl/>
        </w:rPr>
        <w:t xml:space="preserve"> </w:t>
      </w:r>
      <w:r>
        <w:rPr>
          <w:rFonts w:hint="cs"/>
          <w:rtl/>
        </w:rPr>
        <w:t>אין</w:t>
      </w:r>
      <w:r w:rsidR="00D4510D">
        <w:rPr>
          <w:rFonts w:hint="cs"/>
          <w:rtl/>
        </w:rPr>
        <w:t xml:space="preserve"> </w:t>
      </w:r>
      <w:r>
        <w:rPr>
          <w:rFonts w:hint="cs"/>
          <w:rtl/>
        </w:rPr>
        <w:t>חשש</w:t>
      </w:r>
      <w:r w:rsidR="00D4510D">
        <w:rPr>
          <w:rFonts w:hint="cs"/>
          <w:rtl/>
        </w:rPr>
        <w:t xml:space="preserve"> </w:t>
      </w:r>
      <w:r>
        <w:rPr>
          <w:rFonts w:hint="cs"/>
          <w:rtl/>
        </w:rPr>
        <w:t>זה</w:t>
      </w:r>
      <w:r w:rsidR="00D4510D">
        <w:rPr>
          <w:rFonts w:hint="cs"/>
          <w:rtl/>
        </w:rPr>
        <w:t xml:space="preserve"> </w:t>
      </w:r>
      <w:r>
        <w:rPr>
          <w:rFonts w:hint="cs"/>
          <w:rtl/>
        </w:rPr>
        <w:t>כי</w:t>
      </w:r>
      <w:r w:rsidR="00D4510D">
        <w:rPr>
          <w:rFonts w:hint="cs"/>
          <w:rtl/>
        </w:rPr>
        <w:t xml:space="preserve"> </w:t>
      </w:r>
      <w:r>
        <w:rPr>
          <w:rFonts w:hint="cs"/>
          <w:rtl/>
        </w:rPr>
        <w:t>הרי</w:t>
      </w:r>
      <w:r w:rsidR="00D4510D">
        <w:rPr>
          <w:rFonts w:hint="cs"/>
          <w:rtl/>
        </w:rPr>
        <w:t xml:space="preserve"> </w:t>
      </w:r>
      <w:r>
        <w:rPr>
          <w:rFonts w:hint="cs"/>
          <w:rtl/>
        </w:rPr>
        <w:t>היא</w:t>
      </w:r>
      <w:r w:rsidR="00D4510D">
        <w:rPr>
          <w:rFonts w:hint="cs"/>
          <w:rtl/>
        </w:rPr>
        <w:t xml:space="preserve"> </w:t>
      </w:r>
      <w:r>
        <w:rPr>
          <w:rFonts w:hint="cs"/>
          <w:rtl/>
        </w:rPr>
        <w:t>נהרגת</w:t>
      </w:r>
      <w:r w:rsidR="00D4510D">
        <w:rPr>
          <w:rFonts w:hint="cs"/>
          <w:rtl/>
        </w:rPr>
        <w:t xml:space="preserve"> </w:t>
      </w:r>
      <w:r>
        <w:rPr>
          <w:rFonts w:hint="cs"/>
          <w:rtl/>
        </w:rPr>
        <w:t>ולא</w:t>
      </w:r>
      <w:r w:rsidR="00D4510D">
        <w:rPr>
          <w:rFonts w:hint="cs"/>
          <w:rtl/>
        </w:rPr>
        <w:t xml:space="preserve"> </w:t>
      </w:r>
      <w:r>
        <w:rPr>
          <w:rFonts w:hint="cs"/>
          <w:rtl/>
        </w:rPr>
        <w:t>תצא</w:t>
      </w:r>
      <w:r w:rsidR="00D4510D">
        <w:rPr>
          <w:rFonts w:hint="cs"/>
          <w:rtl/>
        </w:rPr>
        <w:t xml:space="preserve"> </w:t>
      </w:r>
      <w:r>
        <w:rPr>
          <w:rFonts w:hint="cs"/>
          <w:rtl/>
        </w:rPr>
        <w:t>משם</w:t>
      </w:r>
      <w:r w:rsidR="00D4510D">
        <w:rPr>
          <w:rFonts w:hint="cs"/>
          <w:rtl/>
        </w:rPr>
        <w:t xml:space="preserve"> </w:t>
      </w:r>
      <w:r>
        <w:rPr>
          <w:rFonts w:hint="cs"/>
          <w:rtl/>
        </w:rPr>
        <w:t>בחיים.</w:t>
      </w:r>
      <w:r w:rsidR="00D4510D">
        <w:rPr>
          <w:rFonts w:hint="cs"/>
          <w:rtl/>
        </w:rPr>
        <w:t xml:space="preserve"> </w:t>
      </w:r>
      <w:r>
        <w:rPr>
          <w:rFonts w:hint="cs"/>
          <w:rtl/>
        </w:rPr>
        <w:t>ושאלו</w:t>
      </w:r>
      <w:r w:rsidR="00D4510D">
        <w:rPr>
          <w:rFonts w:hint="cs"/>
          <w:rtl/>
        </w:rPr>
        <w:t xml:space="preserve"> </w:t>
      </w:r>
      <w:r>
        <w:rPr>
          <w:rFonts w:hint="cs"/>
          <w:rtl/>
        </w:rPr>
        <w:t>בגמ</w:t>
      </w:r>
      <w:r>
        <w:rPr>
          <w:rtl/>
        </w:rPr>
        <w:t>’</w:t>
      </w:r>
      <w:r w:rsidR="00D4510D">
        <w:rPr>
          <w:rFonts w:hint="cs"/>
          <w:rtl/>
        </w:rPr>
        <w:t xml:space="preserve"> </w:t>
      </w:r>
      <w:r>
        <w:rPr>
          <w:rFonts w:hint="cs"/>
          <w:rtl/>
        </w:rPr>
        <w:t>"וכי</w:t>
      </w:r>
      <w:r w:rsidR="00D4510D">
        <w:rPr>
          <w:rFonts w:hint="cs"/>
          <w:rtl/>
        </w:rPr>
        <w:t xml:space="preserve"> </w:t>
      </w:r>
      <w:r>
        <w:rPr>
          <w:rFonts w:hint="cs"/>
          <w:rtl/>
        </w:rPr>
        <w:t>תימא</w:t>
      </w:r>
      <w:r w:rsidR="00D4510D">
        <w:rPr>
          <w:rFonts w:hint="cs"/>
          <w:rtl/>
        </w:rPr>
        <w:t xml:space="preserve"> </w:t>
      </w:r>
      <w:r>
        <w:rPr>
          <w:rFonts w:hint="cs"/>
          <w:rtl/>
        </w:rPr>
        <w:t>אתי</w:t>
      </w:r>
      <w:r w:rsidR="00D4510D">
        <w:rPr>
          <w:rFonts w:hint="cs"/>
          <w:rtl/>
        </w:rPr>
        <w:t xml:space="preserve"> </w:t>
      </w:r>
      <w:r>
        <w:rPr>
          <w:rFonts w:hint="cs"/>
          <w:rtl/>
        </w:rPr>
        <w:t>לאיתגרויי</w:t>
      </w:r>
      <w:r w:rsidR="00D4510D">
        <w:rPr>
          <w:rFonts w:hint="cs"/>
          <w:rtl/>
        </w:rPr>
        <w:t xml:space="preserve"> </w:t>
      </w:r>
      <w:r>
        <w:rPr>
          <w:rFonts w:hint="cs"/>
          <w:rtl/>
        </w:rPr>
        <w:t>באחריינתא</w:t>
      </w:r>
      <w:r w:rsidR="00D4510D">
        <w:rPr>
          <w:rFonts w:hint="cs"/>
          <w:rtl/>
        </w:rPr>
        <w:t xml:space="preserve"> </w:t>
      </w:r>
      <w:r>
        <w:rPr>
          <w:rFonts w:hint="cs"/>
          <w:rtl/>
        </w:rPr>
        <w:t>(והשיבו)</w:t>
      </w:r>
      <w:r w:rsidR="00D4510D">
        <w:rPr>
          <w:rFonts w:hint="cs"/>
          <w:rtl/>
        </w:rPr>
        <w:t xml:space="preserve"> </w:t>
      </w:r>
      <w:r>
        <w:rPr>
          <w:rFonts w:hint="cs"/>
          <w:rtl/>
        </w:rPr>
        <w:t>אמר</w:t>
      </w:r>
      <w:r w:rsidR="00D4510D">
        <w:rPr>
          <w:rFonts w:hint="cs"/>
          <w:rtl/>
        </w:rPr>
        <w:t xml:space="preserve"> </w:t>
      </w:r>
      <w:r>
        <w:rPr>
          <w:rFonts w:hint="cs"/>
          <w:rtl/>
        </w:rPr>
        <w:t>רבה,</w:t>
      </w:r>
      <w:r w:rsidR="00D4510D">
        <w:rPr>
          <w:rFonts w:hint="cs"/>
          <w:rtl/>
        </w:rPr>
        <w:t xml:space="preserve"> </w:t>
      </w:r>
      <w:r>
        <w:rPr>
          <w:rFonts w:hint="cs"/>
          <w:rtl/>
        </w:rPr>
        <w:t>גמירי</w:t>
      </w:r>
      <w:r w:rsidR="00D4510D">
        <w:rPr>
          <w:rFonts w:hint="cs"/>
          <w:rtl/>
        </w:rPr>
        <w:t xml:space="preserve"> </w:t>
      </w:r>
    </w:p>
    <w:p w:rsidR="004441C5" w:rsidRDefault="004441C5" w:rsidP="00077D26">
      <w:pPr>
        <w:pStyle w:val="a1"/>
        <w:rPr>
          <w:rtl/>
        </w:rPr>
      </w:pPr>
      <w:r>
        <w:rPr>
          <w:rFonts w:hint="cs"/>
          <w:rtl/>
        </w:rPr>
        <w:t>אין</w:t>
      </w:r>
      <w:r w:rsidR="00D4510D">
        <w:rPr>
          <w:rFonts w:hint="cs"/>
          <w:rtl/>
        </w:rPr>
        <w:t xml:space="preserve"> </w:t>
      </w:r>
      <w:r>
        <w:rPr>
          <w:rFonts w:hint="cs"/>
          <w:rtl/>
        </w:rPr>
        <w:t>יצה"ר</w:t>
      </w:r>
      <w:r w:rsidR="00D4510D">
        <w:rPr>
          <w:rFonts w:hint="cs"/>
          <w:rtl/>
        </w:rPr>
        <w:t xml:space="preserve"> </w:t>
      </w:r>
      <w:r>
        <w:rPr>
          <w:rFonts w:hint="cs"/>
          <w:rtl/>
        </w:rPr>
        <w:t>שולט</w:t>
      </w:r>
      <w:r w:rsidR="00D4510D">
        <w:rPr>
          <w:rFonts w:hint="cs"/>
          <w:rtl/>
        </w:rPr>
        <w:t xml:space="preserve"> </w:t>
      </w:r>
      <w:r>
        <w:rPr>
          <w:rFonts w:hint="cs"/>
          <w:rtl/>
        </w:rPr>
        <w:t>אלא</w:t>
      </w:r>
      <w:r w:rsidR="00D4510D">
        <w:rPr>
          <w:rFonts w:hint="cs"/>
          <w:rtl/>
        </w:rPr>
        <w:t xml:space="preserve"> </w:t>
      </w:r>
      <w:r>
        <w:rPr>
          <w:rFonts w:hint="cs"/>
          <w:rtl/>
        </w:rPr>
        <w:t>במי</w:t>
      </w:r>
      <w:r w:rsidR="00D4510D">
        <w:rPr>
          <w:rFonts w:hint="cs"/>
          <w:rtl/>
        </w:rPr>
        <w:t xml:space="preserve"> </w:t>
      </w:r>
      <w:r>
        <w:rPr>
          <w:rFonts w:hint="cs"/>
          <w:rtl/>
        </w:rPr>
        <w:t>שעיניו</w:t>
      </w:r>
      <w:r w:rsidR="00D4510D">
        <w:rPr>
          <w:rFonts w:hint="cs"/>
          <w:rtl/>
        </w:rPr>
        <w:t xml:space="preserve"> </w:t>
      </w:r>
      <w:r>
        <w:rPr>
          <w:rFonts w:hint="cs"/>
          <w:rtl/>
        </w:rPr>
        <w:t>רואות".</w:t>
      </w:r>
      <w:r w:rsidR="00D4510D">
        <w:rPr>
          <w:rFonts w:hint="cs"/>
          <w:rtl/>
        </w:rPr>
        <w:t xml:space="preserve"> </w:t>
      </w:r>
      <w:r>
        <w:rPr>
          <w:rFonts w:hint="cs"/>
          <w:rtl/>
        </w:rPr>
        <w:t>ומזה</w:t>
      </w:r>
      <w:r w:rsidR="00D4510D">
        <w:rPr>
          <w:rFonts w:hint="cs"/>
          <w:rtl/>
        </w:rPr>
        <w:t xml:space="preserve"> </w:t>
      </w:r>
      <w:r>
        <w:rPr>
          <w:rFonts w:hint="cs"/>
          <w:rtl/>
        </w:rPr>
        <w:t>נראה</w:t>
      </w:r>
      <w:r w:rsidR="00D4510D">
        <w:rPr>
          <w:rFonts w:hint="cs"/>
          <w:rtl/>
        </w:rPr>
        <w:t xml:space="preserve"> </w:t>
      </w:r>
      <w:r>
        <w:rPr>
          <w:rFonts w:hint="cs"/>
          <w:rtl/>
        </w:rPr>
        <w:t>ברור,</w:t>
      </w:r>
      <w:r w:rsidR="00D4510D">
        <w:rPr>
          <w:rFonts w:hint="cs"/>
          <w:rtl/>
        </w:rPr>
        <w:t xml:space="preserve"> </w:t>
      </w:r>
      <w:r>
        <w:rPr>
          <w:rFonts w:hint="cs"/>
          <w:rtl/>
        </w:rPr>
        <w:t>שמה</w:t>
      </w:r>
      <w:r w:rsidR="00D4510D">
        <w:rPr>
          <w:rFonts w:hint="cs"/>
          <w:rtl/>
        </w:rPr>
        <w:t xml:space="preserve"> </w:t>
      </w:r>
      <w:r>
        <w:rPr>
          <w:rFonts w:hint="cs"/>
          <w:rtl/>
        </w:rPr>
        <w:t>שיש</w:t>
      </w:r>
      <w:r w:rsidR="00D4510D">
        <w:rPr>
          <w:rFonts w:hint="cs"/>
          <w:rtl/>
        </w:rPr>
        <w:t xml:space="preserve"> </w:t>
      </w:r>
      <w:r>
        <w:rPr>
          <w:rFonts w:hint="cs"/>
          <w:rtl/>
        </w:rPr>
        <w:t>לחשוש</w:t>
      </w:r>
      <w:r w:rsidR="00D4510D">
        <w:rPr>
          <w:rFonts w:hint="cs"/>
          <w:rtl/>
        </w:rPr>
        <w:t xml:space="preserve"> </w:t>
      </w:r>
      <w:r>
        <w:rPr>
          <w:rFonts w:hint="cs"/>
          <w:rtl/>
        </w:rPr>
        <w:t>לתוצאה</w:t>
      </w:r>
      <w:r w:rsidR="00D4510D">
        <w:rPr>
          <w:rFonts w:hint="cs"/>
          <w:rtl/>
        </w:rPr>
        <w:t xml:space="preserve"> </w:t>
      </w:r>
      <w:r>
        <w:rPr>
          <w:rFonts w:hint="cs"/>
          <w:rtl/>
        </w:rPr>
        <w:t>בלתי</w:t>
      </w:r>
      <w:r w:rsidR="00D4510D">
        <w:rPr>
          <w:rFonts w:hint="cs"/>
          <w:rtl/>
        </w:rPr>
        <w:t xml:space="preserve"> </w:t>
      </w:r>
      <w:r>
        <w:rPr>
          <w:rFonts w:hint="cs"/>
          <w:rtl/>
        </w:rPr>
        <w:t>רצוי'</w:t>
      </w:r>
      <w:r w:rsidR="00D4510D">
        <w:rPr>
          <w:rFonts w:hint="cs"/>
          <w:rtl/>
        </w:rPr>
        <w:t xml:space="preserve"> </w:t>
      </w:r>
      <w:r>
        <w:rPr>
          <w:rFonts w:hint="cs"/>
          <w:rtl/>
        </w:rPr>
        <w:t>מראיית</w:t>
      </w:r>
      <w:r w:rsidR="00D4510D">
        <w:rPr>
          <w:rFonts w:hint="cs"/>
          <w:rtl/>
        </w:rPr>
        <w:t xml:space="preserve"> </w:t>
      </w:r>
      <w:r>
        <w:rPr>
          <w:rFonts w:hint="cs"/>
          <w:rtl/>
        </w:rPr>
        <w:t>העין</w:t>
      </w:r>
      <w:r w:rsidR="00D4510D">
        <w:rPr>
          <w:rFonts w:hint="cs"/>
          <w:rtl/>
        </w:rPr>
        <w:t xml:space="preserve"> </w:t>
      </w:r>
      <w:r>
        <w:rPr>
          <w:rFonts w:hint="cs"/>
          <w:rtl/>
        </w:rPr>
        <w:t>דבר</w:t>
      </w:r>
      <w:r w:rsidR="00D4510D">
        <w:rPr>
          <w:rFonts w:hint="cs"/>
          <w:rtl/>
        </w:rPr>
        <w:t xml:space="preserve"> </w:t>
      </w:r>
      <w:r>
        <w:rPr>
          <w:rFonts w:hint="cs"/>
          <w:rtl/>
        </w:rPr>
        <w:t>בלתי</w:t>
      </w:r>
      <w:r w:rsidR="00D4510D">
        <w:rPr>
          <w:rFonts w:hint="cs"/>
          <w:rtl/>
        </w:rPr>
        <w:t xml:space="preserve"> </w:t>
      </w:r>
      <w:r>
        <w:rPr>
          <w:rFonts w:hint="cs"/>
          <w:rtl/>
        </w:rPr>
        <w:t>צנוע</w:t>
      </w:r>
      <w:r w:rsidR="00D4510D">
        <w:rPr>
          <w:rFonts w:hint="cs"/>
          <w:rtl/>
        </w:rPr>
        <w:t xml:space="preserve"> </w:t>
      </w:r>
      <w:r>
        <w:rPr>
          <w:rFonts w:hint="cs"/>
          <w:rtl/>
        </w:rPr>
        <w:t>זהו</w:t>
      </w:r>
      <w:r w:rsidR="00D4510D">
        <w:rPr>
          <w:rFonts w:hint="cs"/>
          <w:rtl/>
        </w:rPr>
        <w:t xml:space="preserve"> </w:t>
      </w:r>
      <w:r>
        <w:rPr>
          <w:rFonts w:hint="cs"/>
          <w:rtl/>
        </w:rPr>
        <w:t>רק</w:t>
      </w:r>
      <w:r w:rsidR="00D4510D">
        <w:rPr>
          <w:rFonts w:hint="cs"/>
          <w:rtl/>
        </w:rPr>
        <w:t xml:space="preserve"> </w:t>
      </w:r>
      <w:r>
        <w:rPr>
          <w:rFonts w:hint="cs"/>
          <w:rtl/>
        </w:rPr>
        <w:t>לגבי</w:t>
      </w:r>
      <w:r w:rsidR="00D4510D">
        <w:rPr>
          <w:rFonts w:hint="cs"/>
          <w:rtl/>
        </w:rPr>
        <w:t xml:space="preserve"> </w:t>
      </w:r>
      <w:r>
        <w:rPr>
          <w:rFonts w:hint="cs"/>
          <w:rtl/>
        </w:rPr>
        <w:t>אותה</w:t>
      </w:r>
      <w:r w:rsidR="00D4510D">
        <w:rPr>
          <w:rFonts w:hint="cs"/>
          <w:rtl/>
        </w:rPr>
        <w:t xml:space="preserve"> </w:t>
      </w:r>
      <w:r>
        <w:rPr>
          <w:rFonts w:hint="cs"/>
          <w:rtl/>
        </w:rPr>
        <w:t>אשה</w:t>
      </w:r>
      <w:r w:rsidR="00D4510D">
        <w:rPr>
          <w:rFonts w:hint="cs"/>
          <w:rtl/>
        </w:rPr>
        <w:t xml:space="preserve"> </w:t>
      </w:r>
      <w:r>
        <w:rPr>
          <w:rFonts w:hint="cs"/>
          <w:rtl/>
        </w:rPr>
        <w:t>עצמה</w:t>
      </w:r>
      <w:r w:rsidR="00D4510D">
        <w:rPr>
          <w:rFonts w:hint="cs"/>
          <w:rtl/>
        </w:rPr>
        <w:t xml:space="preserve"> </w:t>
      </w:r>
      <w:r>
        <w:rPr>
          <w:rFonts w:hint="cs"/>
          <w:rtl/>
        </w:rPr>
        <w:t>(כבסוטה),</w:t>
      </w:r>
      <w:r w:rsidR="00D4510D">
        <w:rPr>
          <w:rFonts w:hint="cs"/>
          <w:rtl/>
        </w:rPr>
        <w:t xml:space="preserve"> </w:t>
      </w:r>
      <w:r>
        <w:rPr>
          <w:rFonts w:hint="cs"/>
          <w:rtl/>
        </w:rPr>
        <w:t>אך</w:t>
      </w:r>
      <w:r w:rsidR="00D4510D">
        <w:rPr>
          <w:rFonts w:hint="cs"/>
          <w:rtl/>
        </w:rPr>
        <w:t xml:space="preserve"> </w:t>
      </w:r>
      <w:r>
        <w:rPr>
          <w:rFonts w:hint="cs"/>
          <w:rtl/>
        </w:rPr>
        <w:t>אין</w:t>
      </w:r>
      <w:r w:rsidR="00D4510D">
        <w:rPr>
          <w:rFonts w:hint="cs"/>
          <w:rtl/>
        </w:rPr>
        <w:t xml:space="preserve"> </w:t>
      </w:r>
      <w:r>
        <w:rPr>
          <w:rFonts w:hint="cs"/>
          <w:rtl/>
        </w:rPr>
        <w:t>לחוש</w:t>
      </w:r>
      <w:r w:rsidR="00D4510D">
        <w:rPr>
          <w:rFonts w:hint="cs"/>
          <w:rtl/>
        </w:rPr>
        <w:t xml:space="preserve"> </w:t>
      </w:r>
      <w:r>
        <w:rPr>
          <w:rFonts w:hint="cs"/>
          <w:rtl/>
        </w:rPr>
        <w:t>לגירוי</w:t>
      </w:r>
      <w:r w:rsidR="00D4510D">
        <w:rPr>
          <w:rFonts w:hint="cs"/>
          <w:rtl/>
        </w:rPr>
        <w:t xml:space="preserve"> </w:t>
      </w:r>
      <w:r>
        <w:rPr>
          <w:rFonts w:hint="cs"/>
          <w:rtl/>
        </w:rPr>
        <w:t>היצר</w:t>
      </w:r>
      <w:r w:rsidR="00D4510D">
        <w:rPr>
          <w:rFonts w:hint="cs"/>
          <w:rtl/>
        </w:rPr>
        <w:t xml:space="preserve"> </w:t>
      </w:r>
      <w:r>
        <w:rPr>
          <w:rFonts w:hint="cs"/>
          <w:rtl/>
        </w:rPr>
        <w:t>מזה</w:t>
      </w:r>
      <w:r w:rsidR="00D4510D">
        <w:rPr>
          <w:rFonts w:hint="cs"/>
          <w:rtl/>
        </w:rPr>
        <w:t xml:space="preserve"> </w:t>
      </w:r>
      <w:r>
        <w:rPr>
          <w:rFonts w:hint="cs"/>
          <w:rtl/>
        </w:rPr>
        <w:t>לאשה</w:t>
      </w:r>
      <w:r w:rsidR="00D4510D">
        <w:rPr>
          <w:rFonts w:hint="cs"/>
          <w:rtl/>
        </w:rPr>
        <w:t xml:space="preserve"> </w:t>
      </w:r>
      <w:r>
        <w:rPr>
          <w:rFonts w:hint="cs"/>
          <w:rtl/>
        </w:rPr>
        <w:t>אחרת.</w:t>
      </w:r>
    </w:p>
    <w:p w:rsidR="004441C5" w:rsidRDefault="004441C5" w:rsidP="00077D26">
      <w:pPr>
        <w:pStyle w:val="a1"/>
        <w:rPr>
          <w:rtl/>
        </w:rPr>
      </w:pPr>
      <w:r>
        <w:rPr>
          <w:rFonts w:hint="cs"/>
          <w:rtl/>
        </w:rPr>
        <w:t>והיינו</w:t>
      </w:r>
      <w:r w:rsidR="00D4510D">
        <w:rPr>
          <w:rFonts w:hint="cs"/>
          <w:rtl/>
        </w:rPr>
        <w:t xml:space="preserve"> </w:t>
      </w:r>
      <w:r>
        <w:rPr>
          <w:rFonts w:hint="cs"/>
          <w:rtl/>
        </w:rPr>
        <w:t>שתשובת</w:t>
      </w:r>
      <w:r w:rsidR="00D4510D">
        <w:rPr>
          <w:rFonts w:hint="cs"/>
          <w:rtl/>
        </w:rPr>
        <w:t xml:space="preserve"> </w:t>
      </w:r>
      <w:r>
        <w:rPr>
          <w:rFonts w:hint="cs"/>
          <w:rtl/>
        </w:rPr>
        <w:t>הרבי</w:t>
      </w:r>
      <w:r w:rsidR="00D4510D">
        <w:rPr>
          <w:rFonts w:hint="cs"/>
          <w:rtl/>
        </w:rPr>
        <w:t xml:space="preserve"> </w:t>
      </w:r>
      <w:r>
        <w:rPr>
          <w:rFonts w:hint="cs"/>
          <w:rtl/>
        </w:rPr>
        <w:t>היא,</w:t>
      </w:r>
      <w:r w:rsidR="00D4510D">
        <w:rPr>
          <w:rFonts w:hint="cs"/>
          <w:rtl/>
        </w:rPr>
        <w:t xml:space="preserve"> </w:t>
      </w:r>
      <w:r>
        <w:rPr>
          <w:rFonts w:hint="cs"/>
          <w:rtl/>
        </w:rPr>
        <w:t>שמהגמ</w:t>
      </w:r>
      <w:r>
        <w:rPr>
          <w:rtl/>
        </w:rPr>
        <w:t>’</w:t>
      </w:r>
      <w:r w:rsidR="00D4510D">
        <w:rPr>
          <w:rFonts w:hint="cs"/>
          <w:rtl/>
        </w:rPr>
        <w:t xml:space="preserve"> </w:t>
      </w:r>
      <w:r>
        <w:rPr>
          <w:rFonts w:hint="cs"/>
          <w:rtl/>
        </w:rPr>
        <w:t>אין</w:t>
      </w:r>
      <w:r w:rsidR="00D4510D">
        <w:rPr>
          <w:rFonts w:hint="cs"/>
          <w:rtl/>
        </w:rPr>
        <w:t xml:space="preserve"> </w:t>
      </w:r>
      <w:r>
        <w:rPr>
          <w:rFonts w:hint="cs"/>
          <w:rtl/>
        </w:rPr>
        <w:t>להוכיח</w:t>
      </w:r>
      <w:r w:rsidR="00D4510D">
        <w:rPr>
          <w:rFonts w:hint="cs"/>
          <w:rtl/>
        </w:rPr>
        <w:t xml:space="preserve"> </w:t>
      </w:r>
      <w:r>
        <w:rPr>
          <w:rFonts w:hint="cs"/>
          <w:rtl/>
        </w:rPr>
        <w:t>כלום</w:t>
      </w:r>
      <w:r w:rsidR="00D4510D">
        <w:rPr>
          <w:rFonts w:hint="cs"/>
          <w:rtl/>
        </w:rPr>
        <w:t xml:space="preserve"> </w:t>
      </w:r>
      <w:r>
        <w:rPr>
          <w:rFonts w:hint="cs"/>
          <w:rtl/>
        </w:rPr>
        <w:t>לאיסור,</w:t>
      </w:r>
      <w:r w:rsidR="00D4510D">
        <w:rPr>
          <w:rFonts w:hint="cs"/>
          <w:rtl/>
        </w:rPr>
        <w:t xml:space="preserve"> </w:t>
      </w:r>
      <w:r>
        <w:rPr>
          <w:rFonts w:hint="cs"/>
          <w:rtl/>
        </w:rPr>
        <w:t>שכן</w:t>
      </w:r>
      <w:r w:rsidR="00D4510D">
        <w:rPr>
          <w:rFonts w:hint="cs"/>
          <w:rtl/>
        </w:rPr>
        <w:t xml:space="preserve"> </w:t>
      </w:r>
      <w:r>
        <w:rPr>
          <w:rFonts w:hint="cs"/>
          <w:rtl/>
        </w:rPr>
        <w:t>כל</w:t>
      </w:r>
      <w:r w:rsidR="00D4510D">
        <w:rPr>
          <w:rFonts w:hint="cs"/>
          <w:rtl/>
        </w:rPr>
        <w:t xml:space="preserve"> </w:t>
      </w:r>
      <w:r>
        <w:rPr>
          <w:rFonts w:hint="cs"/>
          <w:rtl/>
        </w:rPr>
        <w:t>מהלך</w:t>
      </w:r>
      <w:r w:rsidR="00D4510D">
        <w:rPr>
          <w:rFonts w:hint="cs"/>
          <w:rtl/>
        </w:rPr>
        <w:t xml:space="preserve"> </w:t>
      </w:r>
      <w:r>
        <w:rPr>
          <w:rFonts w:hint="cs"/>
          <w:rtl/>
        </w:rPr>
        <w:t>הגמ</w:t>
      </w:r>
      <w:r>
        <w:rPr>
          <w:rtl/>
        </w:rPr>
        <w:t>’</w:t>
      </w:r>
      <w:r w:rsidR="00D4510D">
        <w:rPr>
          <w:rFonts w:hint="cs"/>
          <w:rtl/>
        </w:rPr>
        <w:t xml:space="preserve"> </w:t>
      </w:r>
      <w:r>
        <w:rPr>
          <w:rFonts w:hint="cs"/>
          <w:rtl/>
        </w:rPr>
        <w:t>בשקלא</w:t>
      </w:r>
      <w:r w:rsidR="00D4510D">
        <w:rPr>
          <w:rFonts w:hint="cs"/>
          <w:rtl/>
        </w:rPr>
        <w:t xml:space="preserve"> </w:t>
      </w:r>
      <w:r>
        <w:rPr>
          <w:rFonts w:hint="cs"/>
          <w:rtl/>
        </w:rPr>
        <w:t>וטריא</w:t>
      </w:r>
      <w:r w:rsidR="00D4510D">
        <w:rPr>
          <w:rFonts w:hint="cs"/>
          <w:rtl/>
        </w:rPr>
        <w:t xml:space="preserve"> </w:t>
      </w:r>
      <w:r>
        <w:rPr>
          <w:rFonts w:hint="cs"/>
          <w:rtl/>
        </w:rPr>
        <w:t>זו</w:t>
      </w:r>
      <w:r w:rsidR="00D4510D">
        <w:rPr>
          <w:rFonts w:hint="cs"/>
          <w:rtl/>
        </w:rPr>
        <w:t xml:space="preserve"> </w:t>
      </w:r>
      <w:r>
        <w:rPr>
          <w:rFonts w:hint="cs"/>
          <w:rtl/>
        </w:rPr>
        <w:t>היא</w:t>
      </w:r>
      <w:r w:rsidR="00D4510D">
        <w:rPr>
          <w:rFonts w:hint="cs"/>
          <w:rtl/>
        </w:rPr>
        <w:t xml:space="preserve"> </w:t>
      </w:r>
      <w:r>
        <w:rPr>
          <w:rFonts w:hint="cs"/>
          <w:rtl/>
        </w:rPr>
        <w:t>לומר</w:t>
      </w:r>
      <w:r w:rsidR="00D4510D">
        <w:rPr>
          <w:rFonts w:hint="cs"/>
          <w:rtl/>
        </w:rPr>
        <w:t xml:space="preserve"> </w:t>
      </w:r>
      <w:r>
        <w:rPr>
          <w:rFonts w:hint="cs"/>
          <w:rtl/>
        </w:rPr>
        <w:t>שאין</w:t>
      </w:r>
      <w:r w:rsidR="00D4510D">
        <w:rPr>
          <w:rFonts w:hint="cs"/>
          <w:rtl/>
        </w:rPr>
        <w:t xml:space="preserve"> </w:t>
      </w:r>
      <w:r>
        <w:rPr>
          <w:rFonts w:hint="cs"/>
          <w:rtl/>
        </w:rPr>
        <w:t>בדבר</w:t>
      </w:r>
      <w:r w:rsidR="00D4510D">
        <w:rPr>
          <w:rFonts w:hint="cs"/>
          <w:rtl/>
        </w:rPr>
        <w:t xml:space="preserve"> </w:t>
      </w:r>
      <w:r>
        <w:rPr>
          <w:rFonts w:hint="cs"/>
          <w:rtl/>
        </w:rPr>
        <w:t>זה</w:t>
      </w:r>
      <w:r w:rsidR="00D4510D">
        <w:rPr>
          <w:rFonts w:hint="cs"/>
          <w:rtl/>
        </w:rPr>
        <w:t xml:space="preserve"> </w:t>
      </w:r>
      <w:r>
        <w:rPr>
          <w:rFonts w:hint="cs"/>
          <w:rtl/>
        </w:rPr>
        <w:t>כל</w:t>
      </w:r>
      <w:r w:rsidR="00D4510D">
        <w:rPr>
          <w:rFonts w:hint="cs"/>
          <w:rtl/>
        </w:rPr>
        <w:t xml:space="preserve"> </w:t>
      </w:r>
      <w:r>
        <w:rPr>
          <w:rFonts w:hint="cs"/>
          <w:rtl/>
        </w:rPr>
        <w:t>חשש</w:t>
      </w:r>
      <w:r w:rsidR="00D4510D">
        <w:rPr>
          <w:rFonts w:hint="cs"/>
          <w:rtl/>
        </w:rPr>
        <w:t xml:space="preserve"> </w:t>
      </w:r>
      <w:r>
        <w:rPr>
          <w:rFonts w:hint="cs"/>
          <w:rtl/>
        </w:rPr>
        <w:t>לגירוי</w:t>
      </w:r>
      <w:r w:rsidR="00D4510D">
        <w:rPr>
          <w:rFonts w:hint="cs"/>
          <w:rtl/>
        </w:rPr>
        <w:t xml:space="preserve"> </w:t>
      </w:r>
      <w:r>
        <w:rPr>
          <w:rFonts w:hint="cs"/>
          <w:rtl/>
        </w:rPr>
        <w:t>(לא</w:t>
      </w:r>
      <w:r w:rsidR="00D4510D">
        <w:rPr>
          <w:rFonts w:hint="cs"/>
          <w:rtl/>
        </w:rPr>
        <w:t xml:space="preserve"> </w:t>
      </w:r>
      <w:r>
        <w:rPr>
          <w:rFonts w:hint="cs"/>
          <w:rtl/>
        </w:rPr>
        <w:t>בה</w:t>
      </w:r>
      <w:r w:rsidR="00D4510D">
        <w:rPr>
          <w:rFonts w:hint="cs"/>
          <w:rtl/>
        </w:rPr>
        <w:t xml:space="preserve"> </w:t>
      </w:r>
      <w:r>
        <w:rPr>
          <w:rFonts w:hint="cs"/>
          <w:rtl/>
        </w:rPr>
        <w:t>ולא</w:t>
      </w:r>
      <w:r w:rsidR="00D4510D">
        <w:rPr>
          <w:rFonts w:hint="cs"/>
          <w:rtl/>
        </w:rPr>
        <w:t xml:space="preserve"> </w:t>
      </w:r>
      <w:r>
        <w:rPr>
          <w:rFonts w:hint="cs"/>
          <w:rtl/>
        </w:rPr>
        <w:t>באחרת).</w:t>
      </w:r>
    </w:p>
    <w:p w:rsidR="004441C5" w:rsidRDefault="004441C5" w:rsidP="00077D26">
      <w:pPr>
        <w:pStyle w:val="a1"/>
        <w:rPr>
          <w:rtl/>
        </w:rPr>
      </w:pPr>
      <w:r>
        <w:rPr>
          <w:rFonts w:hint="cs"/>
          <w:rtl/>
        </w:rPr>
        <w:t>ומה</w:t>
      </w:r>
      <w:r w:rsidR="00D4510D">
        <w:rPr>
          <w:rFonts w:hint="cs"/>
          <w:rtl/>
        </w:rPr>
        <w:t xml:space="preserve"> </w:t>
      </w:r>
      <w:r>
        <w:rPr>
          <w:rFonts w:hint="cs"/>
          <w:rtl/>
        </w:rPr>
        <w:t>שהביא</w:t>
      </w:r>
      <w:r w:rsidR="00D4510D">
        <w:rPr>
          <w:rFonts w:hint="cs"/>
          <w:rtl/>
        </w:rPr>
        <w:t xml:space="preserve"> </w:t>
      </w:r>
      <w:r>
        <w:rPr>
          <w:rFonts w:hint="cs"/>
          <w:rtl/>
        </w:rPr>
        <w:t>הרב</w:t>
      </w:r>
      <w:r w:rsidR="00D4510D">
        <w:rPr>
          <w:rFonts w:hint="cs"/>
          <w:rtl/>
        </w:rPr>
        <w:t xml:space="preserve"> </w:t>
      </w:r>
      <w:r>
        <w:rPr>
          <w:rFonts w:hint="cs"/>
          <w:rtl/>
        </w:rPr>
        <w:t>השואל</w:t>
      </w:r>
      <w:r w:rsidR="00D4510D">
        <w:rPr>
          <w:rFonts w:hint="cs"/>
          <w:rtl/>
        </w:rPr>
        <w:t xml:space="preserve"> </w:t>
      </w:r>
      <w:r>
        <w:rPr>
          <w:rFonts w:hint="cs"/>
          <w:rtl/>
        </w:rPr>
        <w:t>משו"ת</w:t>
      </w:r>
      <w:r w:rsidR="00D4510D">
        <w:rPr>
          <w:rFonts w:hint="cs"/>
          <w:rtl/>
        </w:rPr>
        <w:t xml:space="preserve"> </w:t>
      </w:r>
      <w:r>
        <w:rPr>
          <w:rFonts w:hint="cs"/>
          <w:rtl/>
        </w:rPr>
        <w:t>הב"ח</w:t>
      </w:r>
      <w:r>
        <w:rPr>
          <w:rStyle w:val="FootnoteReference"/>
          <w:rtl/>
        </w:rPr>
        <w:footnoteReference w:id="106"/>
      </w:r>
      <w:r w:rsidR="00D4510D">
        <w:rPr>
          <w:rFonts w:hint="cs"/>
          <w:rtl/>
        </w:rPr>
        <w:t xml:space="preserve"> </w:t>
      </w:r>
      <w:r>
        <w:rPr>
          <w:rFonts w:hint="cs"/>
          <w:rtl/>
        </w:rPr>
        <w:t>שיש</w:t>
      </w:r>
      <w:r w:rsidR="00D4510D">
        <w:rPr>
          <w:rFonts w:hint="cs"/>
          <w:rtl/>
        </w:rPr>
        <w:t xml:space="preserve"> </w:t>
      </w:r>
      <w:r>
        <w:rPr>
          <w:rFonts w:hint="cs"/>
          <w:rtl/>
        </w:rPr>
        <w:t>חשש</w:t>
      </w:r>
      <w:r w:rsidR="00D4510D">
        <w:rPr>
          <w:rFonts w:hint="cs"/>
          <w:rtl/>
        </w:rPr>
        <w:t xml:space="preserve"> </w:t>
      </w:r>
      <w:r>
        <w:rPr>
          <w:rFonts w:hint="cs"/>
          <w:rtl/>
        </w:rPr>
        <w:t>להרהור</w:t>
      </w:r>
      <w:r>
        <w:rPr>
          <w:rStyle w:val="FootnoteReference"/>
          <w:rtl/>
        </w:rPr>
        <w:footnoteReference w:id="107"/>
      </w:r>
      <w:r w:rsidR="00D4510D">
        <w:rPr>
          <w:rFonts w:hint="cs"/>
          <w:rtl/>
        </w:rPr>
        <w:t xml:space="preserve"> </w:t>
      </w:r>
      <w:r>
        <w:rPr>
          <w:rFonts w:hint="cs"/>
          <w:rtl/>
        </w:rPr>
        <w:t>בראיית</w:t>
      </w:r>
      <w:r w:rsidR="00D4510D">
        <w:rPr>
          <w:rFonts w:hint="cs"/>
          <w:rtl/>
        </w:rPr>
        <w:t xml:space="preserve"> </w:t>
      </w:r>
      <w:r>
        <w:rPr>
          <w:rFonts w:hint="cs"/>
          <w:rtl/>
        </w:rPr>
        <w:t>בגדי'</w:t>
      </w:r>
      <w:r w:rsidR="00D4510D">
        <w:rPr>
          <w:rFonts w:hint="cs"/>
          <w:rtl/>
        </w:rPr>
        <w:t xml:space="preserve"> </w:t>
      </w:r>
      <w:r>
        <w:rPr>
          <w:rFonts w:hint="cs"/>
          <w:rtl/>
        </w:rPr>
        <w:t>של</w:t>
      </w:r>
      <w:r w:rsidR="00D4510D">
        <w:rPr>
          <w:rFonts w:hint="cs"/>
          <w:rtl/>
        </w:rPr>
        <w:t xml:space="preserve"> </w:t>
      </w:r>
      <w:r>
        <w:rPr>
          <w:rFonts w:hint="cs"/>
          <w:rtl/>
        </w:rPr>
        <w:t>אשה</w:t>
      </w:r>
      <w:r w:rsidR="00D4510D">
        <w:rPr>
          <w:rFonts w:hint="cs"/>
          <w:rtl/>
        </w:rPr>
        <w:t xml:space="preserve"> </w:t>
      </w:r>
      <w:r>
        <w:rPr>
          <w:rFonts w:hint="cs"/>
          <w:rtl/>
        </w:rPr>
        <w:t>גם</w:t>
      </w:r>
      <w:r w:rsidR="00D4510D">
        <w:rPr>
          <w:rFonts w:hint="cs"/>
          <w:rtl/>
        </w:rPr>
        <w:t xml:space="preserve"> </w:t>
      </w:r>
      <w:r>
        <w:rPr>
          <w:rFonts w:hint="cs"/>
          <w:rtl/>
        </w:rPr>
        <w:t>לאחר</w:t>
      </w:r>
      <w:r w:rsidR="00D4510D">
        <w:rPr>
          <w:rFonts w:hint="cs"/>
          <w:rtl/>
        </w:rPr>
        <w:t xml:space="preserve"> </w:t>
      </w:r>
      <w:r>
        <w:rPr>
          <w:rFonts w:hint="cs"/>
          <w:rtl/>
        </w:rPr>
        <w:t>שמתה</w:t>
      </w:r>
      <w:r w:rsidR="00D4510D">
        <w:rPr>
          <w:rFonts w:hint="cs"/>
          <w:rtl/>
        </w:rPr>
        <w:t xml:space="preserve"> </w:t>
      </w:r>
      <w:r>
        <w:rPr>
          <w:rFonts w:hint="cs"/>
          <w:rtl/>
        </w:rPr>
        <w:t>ועפ"ז</w:t>
      </w:r>
      <w:r w:rsidR="00D4510D">
        <w:rPr>
          <w:rFonts w:hint="cs"/>
          <w:rtl/>
        </w:rPr>
        <w:t xml:space="preserve"> </w:t>
      </w:r>
      <w:r>
        <w:rPr>
          <w:rFonts w:hint="cs"/>
          <w:rtl/>
        </w:rPr>
        <w:t>רצה</w:t>
      </w:r>
      <w:r w:rsidR="00D4510D">
        <w:rPr>
          <w:rFonts w:hint="cs"/>
          <w:rtl/>
        </w:rPr>
        <w:t xml:space="preserve"> </w:t>
      </w:r>
      <w:r>
        <w:rPr>
          <w:rFonts w:hint="cs"/>
          <w:rtl/>
        </w:rPr>
        <w:t>לאסור</w:t>
      </w:r>
      <w:r w:rsidR="00D4510D">
        <w:rPr>
          <w:rFonts w:hint="cs"/>
          <w:rtl/>
        </w:rPr>
        <w:t xml:space="preserve"> </w:t>
      </w:r>
      <w:r>
        <w:rPr>
          <w:rFonts w:hint="cs"/>
          <w:rtl/>
        </w:rPr>
        <w:t>במכל</w:t>
      </w:r>
      <w:r w:rsidR="00D4510D">
        <w:rPr>
          <w:rFonts w:hint="cs"/>
          <w:rtl/>
        </w:rPr>
        <w:t xml:space="preserve"> </w:t>
      </w:r>
      <w:r>
        <w:rPr>
          <w:rFonts w:hint="cs"/>
          <w:rtl/>
        </w:rPr>
        <w:t>שכן</w:t>
      </w:r>
      <w:r w:rsidR="00D4510D">
        <w:rPr>
          <w:rFonts w:hint="cs"/>
          <w:rtl/>
        </w:rPr>
        <w:t xml:space="preserve"> </w:t>
      </w:r>
      <w:r>
        <w:rPr>
          <w:rFonts w:hint="cs"/>
          <w:rtl/>
        </w:rPr>
        <w:t>הצגת</w:t>
      </w:r>
      <w:r w:rsidR="00D4510D">
        <w:rPr>
          <w:rFonts w:hint="cs"/>
          <w:rtl/>
        </w:rPr>
        <w:t xml:space="preserve"> </w:t>
      </w:r>
      <w:r>
        <w:rPr>
          <w:rFonts w:hint="cs"/>
          <w:rtl/>
        </w:rPr>
        <w:t>תמונה</w:t>
      </w:r>
      <w:r w:rsidR="00D4510D">
        <w:rPr>
          <w:rFonts w:hint="cs"/>
          <w:rtl/>
        </w:rPr>
        <w:t xml:space="preserve"> </w:t>
      </w:r>
      <w:r>
        <w:rPr>
          <w:rFonts w:hint="cs"/>
          <w:rtl/>
        </w:rPr>
        <w:t>של</w:t>
      </w:r>
      <w:r w:rsidR="00D4510D">
        <w:rPr>
          <w:rFonts w:hint="cs"/>
          <w:rtl/>
        </w:rPr>
        <w:t xml:space="preserve"> </w:t>
      </w:r>
      <w:r>
        <w:rPr>
          <w:rFonts w:hint="cs"/>
          <w:rtl/>
        </w:rPr>
        <w:t>פני',</w:t>
      </w:r>
      <w:r w:rsidR="00D4510D">
        <w:rPr>
          <w:rFonts w:hint="cs"/>
          <w:rtl/>
        </w:rPr>
        <w:t xml:space="preserve"> </w:t>
      </w:r>
      <w:r>
        <w:rPr>
          <w:rFonts w:hint="cs"/>
          <w:rtl/>
        </w:rPr>
        <w:t>ע"ז</w:t>
      </w:r>
      <w:r w:rsidR="00D4510D">
        <w:rPr>
          <w:rFonts w:hint="cs"/>
          <w:rtl/>
        </w:rPr>
        <w:t xml:space="preserve"> </w:t>
      </w:r>
      <w:r>
        <w:rPr>
          <w:rFonts w:hint="cs"/>
          <w:rtl/>
        </w:rPr>
        <w:t>לא</w:t>
      </w:r>
      <w:r w:rsidR="00D4510D">
        <w:rPr>
          <w:rFonts w:hint="cs"/>
          <w:rtl/>
        </w:rPr>
        <w:t xml:space="preserve"> </w:t>
      </w:r>
      <w:r>
        <w:rPr>
          <w:rFonts w:hint="cs"/>
          <w:rtl/>
        </w:rPr>
        <w:t>השיב</w:t>
      </w:r>
      <w:r w:rsidR="00D4510D">
        <w:rPr>
          <w:rFonts w:hint="cs"/>
          <w:rtl/>
        </w:rPr>
        <w:t xml:space="preserve"> </w:t>
      </w:r>
      <w:r>
        <w:rPr>
          <w:rFonts w:hint="cs"/>
          <w:rtl/>
        </w:rPr>
        <w:t>הרבי</w:t>
      </w:r>
      <w:r w:rsidR="00D4510D">
        <w:rPr>
          <w:rFonts w:hint="cs"/>
          <w:rtl/>
        </w:rPr>
        <w:t xml:space="preserve"> </w:t>
      </w:r>
      <w:r>
        <w:rPr>
          <w:rFonts w:hint="cs"/>
          <w:rtl/>
        </w:rPr>
        <w:t>כלום</w:t>
      </w:r>
      <w:r w:rsidR="00D4510D">
        <w:rPr>
          <w:rFonts w:hint="cs"/>
          <w:rtl/>
        </w:rPr>
        <w:t xml:space="preserve"> </w:t>
      </w:r>
      <w:r>
        <w:rPr>
          <w:rFonts w:hint="cs"/>
          <w:rtl/>
        </w:rPr>
        <w:t>במפורש</w:t>
      </w:r>
      <w:r w:rsidR="00D4510D">
        <w:rPr>
          <w:rFonts w:hint="cs"/>
          <w:rtl/>
        </w:rPr>
        <w:t xml:space="preserve"> </w:t>
      </w:r>
      <w:r>
        <w:rPr>
          <w:rFonts w:hint="cs"/>
          <w:rtl/>
        </w:rPr>
        <w:t>כי</w:t>
      </w:r>
      <w:r w:rsidR="00D4510D">
        <w:rPr>
          <w:rFonts w:hint="cs"/>
          <w:rtl/>
        </w:rPr>
        <w:t xml:space="preserve"> </w:t>
      </w:r>
      <w:r>
        <w:rPr>
          <w:rFonts w:hint="cs"/>
          <w:rtl/>
        </w:rPr>
        <w:t>מובן</w:t>
      </w:r>
      <w:r w:rsidR="00D4510D">
        <w:rPr>
          <w:rFonts w:hint="cs"/>
          <w:rtl/>
        </w:rPr>
        <w:t xml:space="preserve"> </w:t>
      </w:r>
      <w:r>
        <w:rPr>
          <w:rFonts w:hint="cs"/>
          <w:rtl/>
        </w:rPr>
        <w:t>הוא</w:t>
      </w:r>
      <w:r w:rsidR="00D4510D">
        <w:rPr>
          <w:rFonts w:hint="cs"/>
          <w:rtl/>
        </w:rPr>
        <w:t xml:space="preserve"> </w:t>
      </w:r>
      <w:r>
        <w:rPr>
          <w:rFonts w:hint="cs"/>
          <w:rtl/>
        </w:rPr>
        <w:t>כבר</w:t>
      </w:r>
      <w:r w:rsidR="00D4510D">
        <w:rPr>
          <w:rFonts w:hint="cs"/>
          <w:rtl/>
        </w:rPr>
        <w:t xml:space="preserve"> </w:t>
      </w:r>
      <w:r>
        <w:rPr>
          <w:rFonts w:hint="cs"/>
          <w:rtl/>
        </w:rPr>
        <w:t>ממה</w:t>
      </w:r>
      <w:r w:rsidR="00D4510D">
        <w:rPr>
          <w:rFonts w:hint="cs"/>
          <w:rtl/>
        </w:rPr>
        <w:t xml:space="preserve"> </w:t>
      </w:r>
      <w:r>
        <w:rPr>
          <w:rFonts w:hint="cs"/>
          <w:rtl/>
        </w:rPr>
        <w:t>שהביא</w:t>
      </w:r>
      <w:r w:rsidR="00D4510D">
        <w:rPr>
          <w:rFonts w:hint="cs"/>
          <w:rtl/>
        </w:rPr>
        <w:t xml:space="preserve"> </w:t>
      </w:r>
      <w:r>
        <w:rPr>
          <w:rFonts w:hint="cs"/>
          <w:rtl/>
        </w:rPr>
        <w:t>לעיל</w:t>
      </w:r>
      <w:r w:rsidR="00D4510D">
        <w:rPr>
          <w:rFonts w:hint="cs"/>
          <w:rtl/>
        </w:rPr>
        <w:t xml:space="preserve"> </w:t>
      </w:r>
      <w:r>
        <w:rPr>
          <w:rFonts w:hint="cs"/>
          <w:rtl/>
        </w:rPr>
        <w:t>מדיוק</w:t>
      </w:r>
      <w:r w:rsidR="00D4510D">
        <w:rPr>
          <w:rFonts w:hint="cs"/>
          <w:rtl/>
        </w:rPr>
        <w:t xml:space="preserve"> </w:t>
      </w:r>
      <w:r>
        <w:rPr>
          <w:rFonts w:hint="cs"/>
          <w:rtl/>
        </w:rPr>
        <w:t>לשון</w:t>
      </w:r>
      <w:r w:rsidR="00D4510D">
        <w:rPr>
          <w:rFonts w:hint="cs"/>
          <w:rtl/>
        </w:rPr>
        <w:t xml:space="preserve"> </w:t>
      </w:r>
      <w:r>
        <w:rPr>
          <w:rFonts w:hint="cs"/>
          <w:rtl/>
        </w:rPr>
        <w:t>השו"ע</w:t>
      </w:r>
      <w:r w:rsidR="00D4510D">
        <w:rPr>
          <w:rFonts w:hint="cs"/>
          <w:rtl/>
        </w:rPr>
        <w:t xml:space="preserve"> </w:t>
      </w:r>
      <w:r>
        <w:rPr>
          <w:rFonts w:hint="cs"/>
          <w:rtl/>
        </w:rPr>
        <w:t>(ומקורו</w:t>
      </w:r>
      <w:r w:rsidR="00D4510D">
        <w:rPr>
          <w:rFonts w:hint="cs"/>
          <w:rtl/>
        </w:rPr>
        <w:t xml:space="preserve"> </w:t>
      </w:r>
      <w:r>
        <w:rPr>
          <w:rFonts w:hint="cs"/>
          <w:rtl/>
        </w:rPr>
        <w:t>טהור</w:t>
      </w:r>
      <w:r w:rsidR="00D4510D">
        <w:rPr>
          <w:rFonts w:hint="cs"/>
          <w:rtl/>
        </w:rPr>
        <w:t xml:space="preserve"> </w:t>
      </w:r>
      <w:r>
        <w:rPr>
          <w:rFonts w:hint="cs"/>
          <w:rtl/>
        </w:rPr>
        <w:t>מגמ</w:t>
      </w:r>
      <w:r>
        <w:rPr>
          <w:rtl/>
        </w:rPr>
        <w:t>’</w:t>
      </w:r>
      <w:r w:rsidR="00D4510D">
        <w:rPr>
          <w:rFonts w:hint="cs"/>
          <w:rtl/>
        </w:rPr>
        <w:t xml:space="preserve"> </w:t>
      </w:r>
      <w:r>
        <w:rPr>
          <w:rFonts w:hint="cs"/>
          <w:rtl/>
        </w:rPr>
        <w:t>הנ"ל)</w:t>
      </w:r>
      <w:r w:rsidR="00D4510D">
        <w:rPr>
          <w:rFonts w:hint="cs"/>
          <w:rtl/>
        </w:rPr>
        <w:t xml:space="preserve"> </w:t>
      </w:r>
      <w:r>
        <w:rPr>
          <w:rFonts w:hint="cs"/>
          <w:rtl/>
        </w:rPr>
        <w:t>שכל</w:t>
      </w:r>
      <w:r w:rsidR="00D4510D">
        <w:rPr>
          <w:rFonts w:hint="cs"/>
          <w:rtl/>
        </w:rPr>
        <w:t xml:space="preserve"> </w:t>
      </w:r>
      <w:r>
        <w:rPr>
          <w:rFonts w:hint="cs"/>
          <w:rtl/>
        </w:rPr>
        <w:t>החשש</w:t>
      </w:r>
      <w:r w:rsidR="00D4510D">
        <w:rPr>
          <w:rFonts w:hint="cs"/>
          <w:rtl/>
        </w:rPr>
        <w:t xml:space="preserve"> </w:t>
      </w:r>
      <w:r>
        <w:rPr>
          <w:rFonts w:hint="cs"/>
          <w:rtl/>
        </w:rPr>
        <w:t>הוא</w:t>
      </w:r>
      <w:r w:rsidR="00D4510D">
        <w:rPr>
          <w:rFonts w:hint="cs"/>
          <w:rtl/>
        </w:rPr>
        <w:t xml:space="preserve"> </w:t>
      </w:r>
      <w:r>
        <w:rPr>
          <w:rFonts w:hint="cs"/>
          <w:rtl/>
        </w:rPr>
        <w:t>רק</w:t>
      </w:r>
      <w:r w:rsidR="00D4510D">
        <w:rPr>
          <w:rFonts w:hint="cs"/>
          <w:rtl/>
        </w:rPr>
        <w:t xml:space="preserve"> </w:t>
      </w:r>
      <w:r>
        <w:rPr>
          <w:rFonts w:hint="cs"/>
          <w:rtl/>
        </w:rPr>
        <w:t>במכירה,</w:t>
      </w:r>
      <w:r w:rsidR="00D4510D">
        <w:rPr>
          <w:rFonts w:hint="cs"/>
          <w:rtl/>
        </w:rPr>
        <w:t xml:space="preserve"> </w:t>
      </w:r>
      <w:r>
        <w:rPr>
          <w:rFonts w:hint="cs"/>
          <w:rtl/>
        </w:rPr>
        <w:t>אך</w:t>
      </w:r>
      <w:r w:rsidR="00D4510D">
        <w:rPr>
          <w:rFonts w:hint="cs"/>
          <w:rtl/>
        </w:rPr>
        <w:t xml:space="preserve"> </w:t>
      </w:r>
      <w:r>
        <w:rPr>
          <w:rFonts w:hint="cs"/>
          <w:rtl/>
        </w:rPr>
        <w:t>אם</w:t>
      </w:r>
      <w:r w:rsidR="00D4510D">
        <w:rPr>
          <w:rFonts w:hint="cs"/>
          <w:rtl/>
        </w:rPr>
        <w:t xml:space="preserve"> </w:t>
      </w:r>
      <w:r>
        <w:rPr>
          <w:rFonts w:hint="cs"/>
          <w:rtl/>
        </w:rPr>
        <w:t>אינו</w:t>
      </w:r>
      <w:r w:rsidR="00D4510D">
        <w:rPr>
          <w:rFonts w:hint="cs"/>
          <w:rtl/>
        </w:rPr>
        <w:t xml:space="preserve"> </w:t>
      </w:r>
      <w:r>
        <w:rPr>
          <w:rFonts w:hint="cs"/>
          <w:rtl/>
        </w:rPr>
        <w:t>מכירה</w:t>
      </w:r>
      <w:r w:rsidR="00D4510D">
        <w:rPr>
          <w:rFonts w:hint="cs"/>
          <w:rtl/>
        </w:rPr>
        <w:t xml:space="preserve"> </w:t>
      </w:r>
      <w:r>
        <w:rPr>
          <w:rFonts w:hint="cs"/>
          <w:rtl/>
        </w:rPr>
        <w:t>אין</w:t>
      </w:r>
      <w:r w:rsidR="00D4510D">
        <w:rPr>
          <w:rFonts w:hint="cs"/>
          <w:rtl/>
        </w:rPr>
        <w:t xml:space="preserve"> </w:t>
      </w:r>
      <w:r>
        <w:rPr>
          <w:rFonts w:hint="cs"/>
          <w:rtl/>
        </w:rPr>
        <w:t>כל</w:t>
      </w:r>
      <w:r w:rsidR="00D4510D">
        <w:rPr>
          <w:rFonts w:hint="cs"/>
          <w:rtl/>
        </w:rPr>
        <w:t xml:space="preserve"> </w:t>
      </w:r>
      <w:r>
        <w:rPr>
          <w:rFonts w:hint="cs"/>
          <w:rtl/>
        </w:rPr>
        <w:t>איסור.</w:t>
      </w:r>
      <w:r w:rsidR="00D4510D">
        <w:rPr>
          <w:rFonts w:hint="cs"/>
          <w:rtl/>
        </w:rPr>
        <w:t xml:space="preserve"> </w:t>
      </w:r>
      <w:r>
        <w:rPr>
          <w:rFonts w:hint="cs"/>
          <w:rtl/>
        </w:rPr>
        <w:t>וגם</w:t>
      </w:r>
      <w:r w:rsidR="00D4510D">
        <w:rPr>
          <w:rFonts w:hint="cs"/>
          <w:rtl/>
        </w:rPr>
        <w:t xml:space="preserve"> </w:t>
      </w:r>
      <w:r>
        <w:rPr>
          <w:rFonts w:hint="cs"/>
          <w:rtl/>
        </w:rPr>
        <w:t>כל</w:t>
      </w:r>
      <w:r w:rsidR="00D4510D">
        <w:rPr>
          <w:rFonts w:hint="cs"/>
          <w:rtl/>
        </w:rPr>
        <w:t xml:space="preserve"> </w:t>
      </w:r>
      <w:r>
        <w:rPr>
          <w:rFonts w:hint="cs"/>
          <w:rtl/>
        </w:rPr>
        <w:t>דברי</w:t>
      </w:r>
      <w:r w:rsidR="00D4510D">
        <w:rPr>
          <w:rFonts w:hint="cs"/>
          <w:rtl/>
        </w:rPr>
        <w:t xml:space="preserve"> </w:t>
      </w:r>
      <w:r>
        <w:rPr>
          <w:rFonts w:hint="cs"/>
          <w:rtl/>
        </w:rPr>
        <w:t>הב"ח</w:t>
      </w:r>
      <w:r w:rsidR="00D4510D">
        <w:rPr>
          <w:rFonts w:hint="cs"/>
          <w:rtl/>
        </w:rPr>
        <w:t xml:space="preserve"> </w:t>
      </w:r>
      <w:r>
        <w:rPr>
          <w:rFonts w:hint="cs"/>
          <w:rtl/>
        </w:rPr>
        <w:t>נאמרו</w:t>
      </w:r>
      <w:r w:rsidR="00D4510D">
        <w:rPr>
          <w:rFonts w:hint="cs"/>
          <w:rtl/>
        </w:rPr>
        <w:t xml:space="preserve"> </w:t>
      </w:r>
      <w:r>
        <w:rPr>
          <w:rFonts w:hint="cs"/>
          <w:rtl/>
        </w:rPr>
        <w:t>רק</w:t>
      </w:r>
      <w:r w:rsidR="00D4510D">
        <w:rPr>
          <w:rFonts w:hint="cs"/>
          <w:rtl/>
        </w:rPr>
        <w:t xml:space="preserve"> </w:t>
      </w:r>
      <w:r>
        <w:rPr>
          <w:rFonts w:hint="cs"/>
          <w:rtl/>
        </w:rPr>
        <w:t>במכירה</w:t>
      </w:r>
      <w:r w:rsidR="00D4510D">
        <w:rPr>
          <w:rFonts w:hint="cs"/>
          <w:rtl/>
        </w:rPr>
        <w:t xml:space="preserve"> </w:t>
      </w:r>
      <w:r w:rsidRPr="00565E51">
        <w:rPr>
          <w:rFonts w:hint="cs"/>
          <w:b/>
          <w:bCs/>
          <w:rtl/>
        </w:rPr>
        <w:t>כמפורש</w:t>
      </w:r>
      <w:r w:rsidR="00D4510D">
        <w:rPr>
          <w:rFonts w:hint="cs"/>
          <w:b/>
          <w:bCs/>
          <w:rtl/>
        </w:rPr>
        <w:t xml:space="preserve"> </w:t>
      </w:r>
      <w:r w:rsidRPr="00565E51">
        <w:rPr>
          <w:rFonts w:hint="cs"/>
          <w:b/>
          <w:bCs/>
          <w:rtl/>
        </w:rPr>
        <w:t>בדבריו</w:t>
      </w:r>
      <w:r w:rsidR="00D4510D">
        <w:rPr>
          <w:rFonts w:hint="cs"/>
          <w:rtl/>
        </w:rPr>
        <w:t xml:space="preserve"> </w:t>
      </w:r>
      <w:r>
        <w:rPr>
          <w:rFonts w:hint="cs"/>
          <w:rtl/>
        </w:rPr>
        <w:t>שם,</w:t>
      </w:r>
      <w:r w:rsidR="00D4510D">
        <w:rPr>
          <w:rFonts w:hint="cs"/>
          <w:rtl/>
        </w:rPr>
        <w:t xml:space="preserve"> </w:t>
      </w:r>
      <w:r>
        <w:rPr>
          <w:rFonts w:hint="cs"/>
          <w:rtl/>
        </w:rPr>
        <w:t>עיי"ש.</w:t>
      </w:r>
      <w:r w:rsidR="00D4510D">
        <w:rPr>
          <w:rFonts w:hint="cs"/>
          <w:rtl/>
        </w:rPr>
        <w:t xml:space="preserve"> </w:t>
      </w:r>
      <w:r>
        <w:rPr>
          <w:rFonts w:hint="cs"/>
          <w:rtl/>
        </w:rPr>
        <w:t>ויתירה</w:t>
      </w:r>
      <w:r w:rsidR="00D4510D">
        <w:rPr>
          <w:rFonts w:hint="cs"/>
          <w:rtl/>
        </w:rPr>
        <w:t xml:space="preserve"> </w:t>
      </w:r>
      <w:r>
        <w:rPr>
          <w:rFonts w:hint="cs"/>
          <w:rtl/>
        </w:rPr>
        <w:t>מזו,</w:t>
      </w:r>
      <w:r w:rsidR="00D4510D">
        <w:rPr>
          <w:rFonts w:hint="cs"/>
          <w:rtl/>
        </w:rPr>
        <w:t xml:space="preserve"> </w:t>
      </w:r>
      <w:r>
        <w:rPr>
          <w:rFonts w:hint="cs"/>
          <w:rtl/>
        </w:rPr>
        <w:t>הרבי</w:t>
      </w:r>
      <w:r w:rsidR="00D4510D">
        <w:rPr>
          <w:rFonts w:hint="cs"/>
          <w:rtl/>
        </w:rPr>
        <w:t xml:space="preserve"> </w:t>
      </w:r>
      <w:r>
        <w:rPr>
          <w:rFonts w:hint="cs"/>
          <w:rtl/>
        </w:rPr>
        <w:t>הכניס</w:t>
      </w:r>
      <w:r w:rsidR="00D4510D">
        <w:rPr>
          <w:rFonts w:hint="cs"/>
          <w:rtl/>
        </w:rPr>
        <w:t xml:space="preserve"> </w:t>
      </w:r>
      <w:r>
        <w:rPr>
          <w:rFonts w:hint="cs"/>
          <w:rtl/>
        </w:rPr>
        <w:t>את</w:t>
      </w:r>
      <w:r w:rsidR="00D4510D">
        <w:rPr>
          <w:rFonts w:hint="cs"/>
          <w:rtl/>
        </w:rPr>
        <w:t xml:space="preserve"> </w:t>
      </w:r>
      <w:r>
        <w:rPr>
          <w:rFonts w:hint="cs"/>
          <w:rtl/>
        </w:rPr>
        <w:t>כל</w:t>
      </w:r>
      <w:r w:rsidR="00D4510D">
        <w:rPr>
          <w:rFonts w:hint="cs"/>
          <w:rtl/>
        </w:rPr>
        <w:t xml:space="preserve"> </w:t>
      </w:r>
      <w:r>
        <w:rPr>
          <w:rFonts w:hint="cs"/>
          <w:rtl/>
        </w:rPr>
        <w:t>הציטוט</w:t>
      </w:r>
      <w:r w:rsidR="00D4510D">
        <w:rPr>
          <w:rFonts w:hint="cs"/>
          <w:rtl/>
        </w:rPr>
        <w:t xml:space="preserve"> </w:t>
      </w:r>
      <w:r>
        <w:rPr>
          <w:rFonts w:hint="cs"/>
          <w:rtl/>
        </w:rPr>
        <w:t>מדברי</w:t>
      </w:r>
      <w:r w:rsidR="00D4510D">
        <w:rPr>
          <w:rFonts w:hint="cs"/>
          <w:rtl/>
        </w:rPr>
        <w:t xml:space="preserve"> </w:t>
      </w:r>
      <w:r>
        <w:rPr>
          <w:rFonts w:hint="cs"/>
          <w:rtl/>
        </w:rPr>
        <w:t>הב"ח</w:t>
      </w:r>
      <w:r w:rsidR="00D4510D">
        <w:rPr>
          <w:rFonts w:hint="cs"/>
          <w:rtl/>
        </w:rPr>
        <w:t xml:space="preserve"> </w:t>
      </w:r>
      <w:r>
        <w:rPr>
          <w:rFonts w:hint="cs"/>
          <w:rtl/>
        </w:rPr>
        <w:t>לתוך</w:t>
      </w:r>
      <w:r w:rsidR="00D4510D">
        <w:rPr>
          <w:rFonts w:hint="cs"/>
          <w:rtl/>
        </w:rPr>
        <w:t xml:space="preserve"> </w:t>
      </w:r>
      <w:r>
        <w:rPr>
          <w:rFonts w:hint="cs"/>
          <w:rtl/>
        </w:rPr>
        <w:t>סוגריים,</w:t>
      </w:r>
      <w:r w:rsidR="00D4510D">
        <w:rPr>
          <w:rFonts w:hint="cs"/>
          <w:rtl/>
        </w:rPr>
        <w:t xml:space="preserve"> </w:t>
      </w:r>
      <w:r>
        <w:rPr>
          <w:rFonts w:hint="cs"/>
          <w:rtl/>
        </w:rPr>
        <w:t>ולכאורה</w:t>
      </w:r>
      <w:r w:rsidR="00D4510D">
        <w:rPr>
          <w:rFonts w:hint="cs"/>
          <w:rtl/>
        </w:rPr>
        <w:t xml:space="preserve"> </w:t>
      </w:r>
      <w:r>
        <w:rPr>
          <w:rFonts w:hint="cs"/>
          <w:rtl/>
        </w:rPr>
        <w:t>כונתו</w:t>
      </w:r>
      <w:r w:rsidR="00D4510D">
        <w:rPr>
          <w:rFonts w:hint="cs"/>
          <w:rtl/>
        </w:rPr>
        <w:t xml:space="preserve"> </w:t>
      </w:r>
      <w:r>
        <w:rPr>
          <w:rFonts w:hint="cs"/>
          <w:rtl/>
        </w:rPr>
        <w:t>בזה</w:t>
      </w:r>
      <w:r w:rsidR="00D4510D">
        <w:rPr>
          <w:rFonts w:hint="cs"/>
          <w:rtl/>
        </w:rPr>
        <w:t xml:space="preserve"> </w:t>
      </w:r>
      <w:r>
        <w:rPr>
          <w:rFonts w:hint="cs"/>
          <w:rtl/>
        </w:rPr>
        <w:t>לומר</w:t>
      </w:r>
      <w:r w:rsidR="00D4510D">
        <w:rPr>
          <w:rFonts w:hint="cs"/>
          <w:rtl/>
        </w:rPr>
        <w:t xml:space="preserve"> </w:t>
      </w:r>
      <w:r>
        <w:rPr>
          <w:rFonts w:hint="cs"/>
          <w:rtl/>
        </w:rPr>
        <w:t>שציטוט</w:t>
      </w:r>
      <w:r w:rsidR="00D4510D">
        <w:rPr>
          <w:rFonts w:hint="cs"/>
          <w:rtl/>
        </w:rPr>
        <w:t xml:space="preserve"> </w:t>
      </w:r>
      <w:r>
        <w:rPr>
          <w:rFonts w:hint="cs"/>
          <w:rtl/>
        </w:rPr>
        <w:t>זה</w:t>
      </w:r>
      <w:r w:rsidR="00D4510D">
        <w:rPr>
          <w:rFonts w:hint="cs"/>
          <w:rtl/>
        </w:rPr>
        <w:t xml:space="preserve"> </w:t>
      </w:r>
      <w:r>
        <w:rPr>
          <w:rFonts w:hint="cs"/>
          <w:rtl/>
        </w:rPr>
        <w:t>אינו</w:t>
      </w:r>
      <w:r w:rsidR="00D4510D">
        <w:rPr>
          <w:rFonts w:hint="cs"/>
          <w:rtl/>
        </w:rPr>
        <w:t xml:space="preserve"> </w:t>
      </w:r>
      <w:r>
        <w:rPr>
          <w:rFonts w:hint="cs"/>
          <w:rtl/>
        </w:rPr>
        <w:t>שייך</w:t>
      </w:r>
      <w:r w:rsidR="00D4510D">
        <w:rPr>
          <w:rFonts w:hint="cs"/>
          <w:rtl/>
        </w:rPr>
        <w:t xml:space="preserve"> </w:t>
      </w:r>
      <w:r>
        <w:rPr>
          <w:rFonts w:hint="cs"/>
          <w:rtl/>
        </w:rPr>
        <w:t>לכאן</w:t>
      </w:r>
      <w:r w:rsidR="00D4510D">
        <w:rPr>
          <w:rFonts w:hint="cs"/>
          <w:rtl/>
        </w:rPr>
        <w:t xml:space="preserve"> </w:t>
      </w:r>
      <w:r>
        <w:rPr>
          <w:rFonts w:hint="cs"/>
          <w:rtl/>
        </w:rPr>
        <w:t>כלל</w:t>
      </w:r>
      <w:r>
        <w:rPr>
          <w:rStyle w:val="FootnoteReference"/>
          <w:rtl/>
        </w:rPr>
        <w:footnoteReference w:id="108"/>
      </w:r>
      <w:r w:rsidR="00D4510D">
        <w:rPr>
          <w:rFonts w:hint="cs"/>
          <w:rtl/>
        </w:rPr>
        <w:t xml:space="preserve"> </w:t>
      </w:r>
      <w:r>
        <w:rPr>
          <w:rFonts w:hint="cs"/>
          <w:rtl/>
        </w:rPr>
        <w:t>(ראה</w:t>
      </w:r>
      <w:r w:rsidR="00D4510D">
        <w:rPr>
          <w:rFonts w:hint="cs"/>
          <w:rtl/>
        </w:rPr>
        <w:t xml:space="preserve"> </w:t>
      </w:r>
      <w:r>
        <w:rPr>
          <w:rFonts w:hint="cs"/>
          <w:rtl/>
        </w:rPr>
        <w:t>בצילום</w:t>
      </w:r>
      <w:r w:rsidR="00D4510D">
        <w:rPr>
          <w:rFonts w:hint="cs"/>
          <w:rtl/>
        </w:rPr>
        <w:t xml:space="preserve"> </w:t>
      </w:r>
      <w:r>
        <w:rPr>
          <w:rFonts w:hint="cs"/>
          <w:rtl/>
        </w:rPr>
        <w:t>כתי"ק</w:t>
      </w:r>
      <w:r w:rsidR="00D4510D">
        <w:rPr>
          <w:rFonts w:hint="cs"/>
          <w:rtl/>
        </w:rPr>
        <w:t xml:space="preserve"> </w:t>
      </w:r>
      <w:r>
        <w:rPr>
          <w:rFonts w:hint="cs"/>
          <w:rtl/>
        </w:rPr>
        <w:t>המובא</w:t>
      </w:r>
      <w:r w:rsidR="00D4510D">
        <w:rPr>
          <w:rFonts w:hint="cs"/>
          <w:rtl/>
        </w:rPr>
        <w:t xml:space="preserve"> </w:t>
      </w:r>
      <w:r>
        <w:rPr>
          <w:rFonts w:hint="cs"/>
          <w:rtl/>
        </w:rPr>
        <w:t>כאן).</w:t>
      </w:r>
    </w:p>
    <w:p w:rsidR="00FE49E2" w:rsidRDefault="00FE49E2" w:rsidP="00FE49E2">
      <w:pPr>
        <w:bidi/>
        <w:rPr>
          <w:rtl/>
        </w:rPr>
      </w:pPr>
      <w:r>
        <w:rPr>
          <w:noProof/>
        </w:rPr>
        <w:drawing>
          <wp:inline distT="0" distB="0" distL="0" distR="0" wp14:anchorId="5CB500AA" wp14:editId="26E75818">
            <wp:extent cx="3931920" cy="2085847"/>
            <wp:effectExtent l="0" t="0" r="0" b="0"/>
            <wp:docPr id="47" name="Picture 47" descr="latter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tter pictur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31920" cy="2085847"/>
                    </a:xfrm>
                    <a:prstGeom prst="rect">
                      <a:avLst/>
                    </a:prstGeom>
                    <a:noFill/>
                    <a:ln>
                      <a:noFill/>
                    </a:ln>
                  </pic:spPr>
                </pic:pic>
              </a:graphicData>
            </a:graphic>
          </wp:inline>
        </w:drawing>
      </w:r>
    </w:p>
    <w:p w:rsidR="004441C5" w:rsidRPr="0076757F" w:rsidRDefault="004441C5" w:rsidP="00077D26">
      <w:pPr>
        <w:pStyle w:val="a1"/>
        <w:rPr>
          <w:rtl/>
        </w:rPr>
      </w:pPr>
      <w:r>
        <w:rPr>
          <w:rFonts w:hint="cs"/>
          <w:rtl/>
        </w:rPr>
        <w:lastRenderedPageBreak/>
        <w:t>והנה</w:t>
      </w:r>
      <w:r w:rsidR="00D4510D">
        <w:rPr>
          <w:rFonts w:hint="cs"/>
          <w:rtl/>
        </w:rPr>
        <w:t xml:space="preserve"> </w:t>
      </w:r>
      <w:r w:rsidRPr="0076757F">
        <w:rPr>
          <w:rFonts w:hint="cs"/>
          <w:rtl/>
        </w:rPr>
        <w:t>בשיטת</w:t>
      </w:r>
      <w:r w:rsidR="00D4510D">
        <w:rPr>
          <w:rFonts w:hint="cs"/>
          <w:rtl/>
        </w:rPr>
        <w:t xml:space="preserve"> </w:t>
      </w:r>
      <w:r w:rsidRPr="0076757F">
        <w:rPr>
          <w:rFonts w:hint="cs"/>
          <w:rtl/>
        </w:rPr>
        <w:t>הרבי</w:t>
      </w:r>
      <w:r w:rsidR="00D4510D">
        <w:rPr>
          <w:rFonts w:hint="cs"/>
          <w:rtl/>
        </w:rPr>
        <w:t xml:space="preserve"> </w:t>
      </w:r>
      <w:r w:rsidRPr="0076757F">
        <w:rPr>
          <w:rFonts w:hint="cs"/>
          <w:rtl/>
        </w:rPr>
        <w:t>יש</w:t>
      </w:r>
      <w:r w:rsidR="00D4510D">
        <w:rPr>
          <w:rFonts w:hint="cs"/>
          <w:rtl/>
        </w:rPr>
        <w:t xml:space="preserve"> </w:t>
      </w:r>
      <w:r w:rsidRPr="0076757F">
        <w:rPr>
          <w:rFonts w:hint="cs"/>
          <w:rtl/>
        </w:rPr>
        <w:t>חידוש,</w:t>
      </w:r>
      <w:r w:rsidR="00D4510D">
        <w:rPr>
          <w:rFonts w:hint="cs"/>
          <w:rtl/>
        </w:rPr>
        <w:t xml:space="preserve"> </w:t>
      </w:r>
      <w:r w:rsidRPr="0076757F">
        <w:rPr>
          <w:rFonts w:hint="cs"/>
          <w:rtl/>
        </w:rPr>
        <w:t>שהשווה</w:t>
      </w:r>
      <w:r w:rsidR="00D4510D">
        <w:rPr>
          <w:rFonts w:hint="cs"/>
          <w:rtl/>
        </w:rPr>
        <w:t xml:space="preserve"> </w:t>
      </w:r>
      <w:r w:rsidRPr="0076757F">
        <w:rPr>
          <w:rFonts w:hint="cs"/>
          <w:rtl/>
        </w:rPr>
        <w:t>הסתכלות</w:t>
      </w:r>
      <w:r w:rsidR="00D4510D">
        <w:rPr>
          <w:rFonts w:hint="cs"/>
          <w:rtl/>
        </w:rPr>
        <w:t xml:space="preserve"> </w:t>
      </w:r>
      <w:r w:rsidRPr="0076757F">
        <w:rPr>
          <w:rFonts w:hint="cs"/>
          <w:rtl/>
        </w:rPr>
        <w:t>על</w:t>
      </w:r>
      <w:r w:rsidR="00D4510D">
        <w:rPr>
          <w:rFonts w:hint="cs"/>
          <w:rtl/>
        </w:rPr>
        <w:t xml:space="preserve"> </w:t>
      </w:r>
      <w:r w:rsidRPr="0076757F">
        <w:rPr>
          <w:rFonts w:hint="cs"/>
          <w:rtl/>
        </w:rPr>
        <w:t>תמונת</w:t>
      </w:r>
      <w:r w:rsidR="00D4510D">
        <w:rPr>
          <w:rFonts w:hint="cs"/>
          <w:rtl/>
        </w:rPr>
        <w:t xml:space="preserve"> </w:t>
      </w:r>
      <w:r w:rsidRPr="0076757F">
        <w:rPr>
          <w:rFonts w:hint="cs"/>
          <w:rtl/>
        </w:rPr>
        <w:t>אשה</w:t>
      </w:r>
      <w:r w:rsidR="00D4510D">
        <w:rPr>
          <w:rFonts w:hint="cs"/>
          <w:rtl/>
        </w:rPr>
        <w:t xml:space="preserve"> </w:t>
      </w:r>
      <w:r w:rsidRPr="0076757F">
        <w:rPr>
          <w:rFonts w:hint="cs"/>
          <w:rtl/>
        </w:rPr>
        <w:t>המודפסת</w:t>
      </w:r>
      <w:r w:rsidR="00D4510D">
        <w:rPr>
          <w:rFonts w:hint="cs"/>
          <w:rtl/>
        </w:rPr>
        <w:t xml:space="preserve"> </w:t>
      </w:r>
      <w:r w:rsidRPr="0076757F">
        <w:rPr>
          <w:rFonts w:hint="cs"/>
          <w:rtl/>
        </w:rPr>
        <w:t>ע"ג</w:t>
      </w:r>
      <w:r w:rsidR="00D4510D">
        <w:rPr>
          <w:rFonts w:hint="cs"/>
          <w:rtl/>
        </w:rPr>
        <w:t xml:space="preserve"> </w:t>
      </w:r>
      <w:r w:rsidRPr="0076757F">
        <w:rPr>
          <w:rFonts w:hint="cs"/>
          <w:rtl/>
        </w:rPr>
        <w:t>הנייר</w:t>
      </w:r>
      <w:r w:rsidR="00D4510D">
        <w:rPr>
          <w:rFonts w:hint="cs"/>
          <w:rtl/>
        </w:rPr>
        <w:t xml:space="preserve"> </w:t>
      </w:r>
      <w:r w:rsidRPr="0076757F">
        <w:rPr>
          <w:rFonts w:hint="cs"/>
          <w:rtl/>
        </w:rPr>
        <w:t>להסתכלות</w:t>
      </w:r>
      <w:r w:rsidR="00D4510D">
        <w:rPr>
          <w:rFonts w:hint="cs"/>
          <w:rtl/>
        </w:rPr>
        <w:t xml:space="preserve"> </w:t>
      </w:r>
      <w:r w:rsidRPr="0076757F">
        <w:rPr>
          <w:rFonts w:hint="cs"/>
          <w:rtl/>
        </w:rPr>
        <w:t>על</w:t>
      </w:r>
      <w:r w:rsidR="00D4510D">
        <w:rPr>
          <w:rFonts w:hint="cs"/>
          <w:rtl/>
        </w:rPr>
        <w:t xml:space="preserve"> </w:t>
      </w:r>
      <w:r w:rsidRPr="0076757F">
        <w:rPr>
          <w:rFonts w:hint="cs"/>
          <w:rtl/>
        </w:rPr>
        <w:t>בגדים</w:t>
      </w:r>
      <w:r w:rsidR="00D4510D">
        <w:rPr>
          <w:rFonts w:hint="cs"/>
          <w:rtl/>
        </w:rPr>
        <w:t xml:space="preserve"> </w:t>
      </w:r>
      <w:r w:rsidRPr="0076757F">
        <w:rPr>
          <w:rFonts w:hint="cs"/>
          <w:rtl/>
        </w:rPr>
        <w:t>שעל</w:t>
      </w:r>
      <w:r w:rsidR="00D4510D">
        <w:rPr>
          <w:rFonts w:hint="cs"/>
          <w:rtl/>
        </w:rPr>
        <w:t xml:space="preserve"> </w:t>
      </w:r>
      <w:r w:rsidRPr="0076757F">
        <w:rPr>
          <w:rFonts w:hint="cs"/>
          <w:rtl/>
        </w:rPr>
        <w:t>הכותל</w:t>
      </w:r>
      <w:r w:rsidR="00D4510D">
        <w:rPr>
          <w:rFonts w:hint="cs"/>
          <w:rtl/>
        </w:rPr>
        <w:t xml:space="preserve"> </w:t>
      </w:r>
      <w:r w:rsidRPr="0076757F">
        <w:rPr>
          <w:rFonts w:hint="cs"/>
          <w:rtl/>
        </w:rPr>
        <w:t>שאינה</w:t>
      </w:r>
      <w:r w:rsidR="00D4510D">
        <w:rPr>
          <w:rFonts w:hint="cs"/>
          <w:rtl/>
        </w:rPr>
        <w:t xml:space="preserve"> </w:t>
      </w:r>
      <w:r w:rsidRPr="0076757F">
        <w:rPr>
          <w:rFonts w:hint="cs"/>
          <w:rtl/>
        </w:rPr>
        <w:t>לבושה</w:t>
      </w:r>
      <w:r w:rsidR="00D4510D">
        <w:rPr>
          <w:rFonts w:hint="cs"/>
          <w:rtl/>
        </w:rPr>
        <w:t xml:space="preserve"> </w:t>
      </w:r>
      <w:r w:rsidRPr="0076757F">
        <w:rPr>
          <w:rFonts w:hint="cs"/>
          <w:rtl/>
        </w:rPr>
        <w:t>בהן.</w:t>
      </w:r>
    </w:p>
    <w:p w:rsidR="004441C5" w:rsidRPr="0076757F" w:rsidRDefault="004441C5" w:rsidP="00077D26">
      <w:pPr>
        <w:pStyle w:val="a1"/>
        <w:rPr>
          <w:rtl/>
        </w:rPr>
      </w:pPr>
      <w:r w:rsidRPr="0076757F">
        <w:rPr>
          <w:rFonts w:hint="cs"/>
          <w:rtl/>
        </w:rPr>
        <w:t>כי</w:t>
      </w:r>
      <w:r w:rsidR="00D4510D">
        <w:rPr>
          <w:rFonts w:hint="cs"/>
          <w:rtl/>
        </w:rPr>
        <w:t xml:space="preserve"> </w:t>
      </w:r>
      <w:r>
        <w:rPr>
          <w:rFonts w:hint="cs"/>
          <w:rtl/>
        </w:rPr>
        <w:t>לכאורה</w:t>
      </w:r>
      <w:r w:rsidR="00D4510D">
        <w:rPr>
          <w:rFonts w:hint="cs"/>
          <w:rtl/>
        </w:rPr>
        <w:t xml:space="preserve"> </w:t>
      </w:r>
      <w:r w:rsidRPr="0076757F">
        <w:rPr>
          <w:rFonts w:hint="cs"/>
          <w:rtl/>
        </w:rPr>
        <w:t>מסברה</w:t>
      </w:r>
      <w:r w:rsidR="00D4510D">
        <w:rPr>
          <w:rFonts w:hint="cs"/>
          <w:rtl/>
        </w:rPr>
        <w:t xml:space="preserve"> </w:t>
      </w:r>
      <w:r w:rsidRPr="0076757F">
        <w:rPr>
          <w:rFonts w:hint="cs"/>
          <w:rtl/>
        </w:rPr>
        <w:t>יש</w:t>
      </w:r>
      <w:r w:rsidR="00D4510D">
        <w:rPr>
          <w:rFonts w:hint="cs"/>
          <w:rtl/>
        </w:rPr>
        <w:t xml:space="preserve"> </w:t>
      </w:r>
      <w:r w:rsidRPr="0076757F">
        <w:rPr>
          <w:rFonts w:hint="cs"/>
          <w:rtl/>
        </w:rPr>
        <w:t>מקום</w:t>
      </w:r>
      <w:r w:rsidR="00D4510D">
        <w:rPr>
          <w:rFonts w:hint="cs"/>
          <w:rtl/>
        </w:rPr>
        <w:t xml:space="preserve"> </w:t>
      </w:r>
      <w:r w:rsidRPr="0076757F">
        <w:rPr>
          <w:rFonts w:hint="cs"/>
          <w:rtl/>
        </w:rPr>
        <w:t>לומר,</w:t>
      </w:r>
      <w:r w:rsidR="00D4510D">
        <w:rPr>
          <w:rFonts w:hint="cs"/>
          <w:rtl/>
        </w:rPr>
        <w:t xml:space="preserve"> </w:t>
      </w:r>
      <w:r w:rsidRPr="0076757F">
        <w:rPr>
          <w:rFonts w:hint="cs"/>
          <w:rtl/>
        </w:rPr>
        <w:t>שהסתכלות</w:t>
      </w:r>
      <w:r w:rsidR="00D4510D">
        <w:rPr>
          <w:rFonts w:hint="cs"/>
          <w:rtl/>
        </w:rPr>
        <w:t xml:space="preserve"> </w:t>
      </w:r>
      <w:r w:rsidRPr="0076757F">
        <w:rPr>
          <w:rFonts w:hint="cs"/>
          <w:rtl/>
        </w:rPr>
        <w:t>על</w:t>
      </w:r>
      <w:r w:rsidR="00D4510D">
        <w:rPr>
          <w:rFonts w:hint="cs"/>
          <w:rtl/>
        </w:rPr>
        <w:t xml:space="preserve"> </w:t>
      </w:r>
      <w:r w:rsidRPr="0076757F">
        <w:rPr>
          <w:rFonts w:hint="cs"/>
          <w:rtl/>
        </w:rPr>
        <w:t>תמונת</w:t>
      </w:r>
      <w:r w:rsidR="00D4510D">
        <w:rPr>
          <w:rFonts w:hint="cs"/>
          <w:rtl/>
        </w:rPr>
        <w:t xml:space="preserve"> </w:t>
      </w:r>
      <w:r w:rsidRPr="0076757F">
        <w:rPr>
          <w:rFonts w:hint="cs"/>
          <w:rtl/>
        </w:rPr>
        <w:t>אשה</w:t>
      </w:r>
      <w:r w:rsidR="00D4510D">
        <w:rPr>
          <w:rFonts w:hint="cs"/>
          <w:rtl/>
        </w:rPr>
        <w:t xml:space="preserve"> </w:t>
      </w:r>
      <w:r w:rsidRPr="0076757F">
        <w:rPr>
          <w:rFonts w:hint="cs"/>
          <w:rtl/>
        </w:rPr>
        <w:t>המודפסת</w:t>
      </w:r>
      <w:r w:rsidR="00D4510D">
        <w:rPr>
          <w:rFonts w:hint="cs"/>
          <w:rtl/>
        </w:rPr>
        <w:t xml:space="preserve"> </w:t>
      </w:r>
      <w:r w:rsidRPr="0076757F">
        <w:rPr>
          <w:rFonts w:hint="cs"/>
          <w:rtl/>
        </w:rPr>
        <w:t>על</w:t>
      </w:r>
      <w:r w:rsidR="00D4510D">
        <w:rPr>
          <w:rFonts w:hint="cs"/>
          <w:rtl/>
        </w:rPr>
        <w:t xml:space="preserve"> </w:t>
      </w:r>
      <w:r w:rsidRPr="0076757F">
        <w:rPr>
          <w:rFonts w:hint="cs"/>
          <w:rtl/>
        </w:rPr>
        <w:t>נייר</w:t>
      </w:r>
      <w:r w:rsidR="00D4510D">
        <w:rPr>
          <w:rFonts w:hint="cs"/>
          <w:rtl/>
        </w:rPr>
        <w:t xml:space="preserve"> </w:t>
      </w:r>
      <w:r w:rsidRPr="0076757F">
        <w:rPr>
          <w:rFonts w:hint="cs"/>
          <w:rtl/>
        </w:rPr>
        <w:t>קרובה</w:t>
      </w:r>
      <w:r w:rsidR="00D4510D">
        <w:rPr>
          <w:rFonts w:hint="cs"/>
          <w:rtl/>
        </w:rPr>
        <w:t xml:space="preserve"> </w:t>
      </w:r>
      <w:r w:rsidRPr="0076757F">
        <w:rPr>
          <w:rFonts w:hint="cs"/>
          <w:rtl/>
        </w:rPr>
        <w:t>יותר</w:t>
      </w:r>
      <w:r w:rsidR="00D4510D">
        <w:rPr>
          <w:rFonts w:hint="cs"/>
          <w:rtl/>
        </w:rPr>
        <w:t xml:space="preserve"> </w:t>
      </w:r>
      <w:r w:rsidRPr="0076757F">
        <w:rPr>
          <w:rFonts w:hint="cs"/>
          <w:rtl/>
        </w:rPr>
        <w:t>להסתכ</w:t>
      </w:r>
      <w:r>
        <w:rPr>
          <w:rFonts w:hint="cs"/>
          <w:rtl/>
        </w:rPr>
        <w:t>לות</w:t>
      </w:r>
      <w:r w:rsidR="00D4510D">
        <w:rPr>
          <w:rFonts w:hint="cs"/>
          <w:rtl/>
        </w:rPr>
        <w:t xml:space="preserve"> </w:t>
      </w:r>
      <w:r>
        <w:rPr>
          <w:rFonts w:hint="cs"/>
          <w:rtl/>
        </w:rPr>
        <w:t>על</w:t>
      </w:r>
      <w:r w:rsidR="00D4510D">
        <w:rPr>
          <w:rFonts w:hint="cs"/>
          <w:rtl/>
        </w:rPr>
        <w:t xml:space="preserve"> </w:t>
      </w:r>
      <w:r>
        <w:rPr>
          <w:rFonts w:hint="cs"/>
          <w:rtl/>
        </w:rPr>
        <w:t>האשה</w:t>
      </w:r>
      <w:r w:rsidR="00D4510D">
        <w:rPr>
          <w:rFonts w:hint="cs"/>
          <w:rtl/>
        </w:rPr>
        <w:t xml:space="preserve"> </w:t>
      </w:r>
      <w:r>
        <w:rPr>
          <w:rFonts w:hint="cs"/>
          <w:rtl/>
        </w:rPr>
        <w:t>עצמה</w:t>
      </w:r>
      <w:r w:rsidR="00D4510D">
        <w:rPr>
          <w:rFonts w:hint="cs"/>
          <w:rtl/>
        </w:rPr>
        <w:t xml:space="preserve"> </w:t>
      </w:r>
      <w:r>
        <w:rPr>
          <w:rFonts w:hint="cs"/>
          <w:rtl/>
        </w:rPr>
        <w:t>(מצד</w:t>
      </w:r>
      <w:r w:rsidR="00D4510D">
        <w:rPr>
          <w:rFonts w:hint="cs"/>
          <w:rtl/>
        </w:rPr>
        <w:t xml:space="preserve"> </w:t>
      </w:r>
      <w:r w:rsidRPr="0076757F">
        <w:rPr>
          <w:rFonts w:hint="cs"/>
          <w:rtl/>
        </w:rPr>
        <w:t>החשש</w:t>
      </w:r>
      <w:r w:rsidR="00D4510D">
        <w:rPr>
          <w:rFonts w:hint="cs"/>
          <w:rtl/>
        </w:rPr>
        <w:t xml:space="preserve"> </w:t>
      </w:r>
      <w:r w:rsidRPr="0076757F">
        <w:rPr>
          <w:rFonts w:hint="cs"/>
          <w:rtl/>
        </w:rPr>
        <w:t>של</w:t>
      </w:r>
      <w:r w:rsidR="00D4510D">
        <w:rPr>
          <w:rFonts w:hint="cs"/>
          <w:rtl/>
        </w:rPr>
        <w:t xml:space="preserve"> </w:t>
      </w:r>
      <w:r w:rsidRPr="0076757F">
        <w:rPr>
          <w:rFonts w:hint="cs"/>
          <w:rtl/>
        </w:rPr>
        <w:t>"ונשמרת</w:t>
      </w:r>
      <w:r w:rsidR="00D4510D">
        <w:rPr>
          <w:rFonts w:hint="cs"/>
          <w:rtl/>
        </w:rPr>
        <w:t xml:space="preserve"> </w:t>
      </w:r>
      <w:r w:rsidRPr="0076757F">
        <w:rPr>
          <w:rFonts w:hint="cs"/>
          <w:rtl/>
        </w:rPr>
        <w:t>מכל</w:t>
      </w:r>
      <w:r w:rsidR="00D4510D">
        <w:rPr>
          <w:rFonts w:hint="cs"/>
          <w:rtl/>
        </w:rPr>
        <w:t xml:space="preserve"> </w:t>
      </w:r>
      <w:r w:rsidRPr="0076757F">
        <w:rPr>
          <w:rFonts w:hint="cs"/>
          <w:rtl/>
        </w:rPr>
        <w:t>דבר</w:t>
      </w:r>
      <w:r w:rsidR="00D4510D">
        <w:rPr>
          <w:rFonts w:hint="cs"/>
          <w:rtl/>
        </w:rPr>
        <w:t xml:space="preserve"> </w:t>
      </w:r>
      <w:r w:rsidRPr="0076757F">
        <w:rPr>
          <w:rFonts w:hint="cs"/>
          <w:rtl/>
        </w:rPr>
        <w:t>רע"</w:t>
      </w:r>
      <w:r w:rsidR="00D4510D">
        <w:rPr>
          <w:rFonts w:hint="cs"/>
          <w:rtl/>
        </w:rPr>
        <w:t xml:space="preserve"> </w:t>
      </w:r>
      <w:r w:rsidRPr="0076757F">
        <w:rPr>
          <w:rFonts w:hint="cs"/>
          <w:rtl/>
        </w:rPr>
        <w:t>שלא</w:t>
      </w:r>
      <w:r w:rsidR="00D4510D">
        <w:rPr>
          <w:rFonts w:hint="cs"/>
          <w:rtl/>
        </w:rPr>
        <w:t xml:space="preserve"> </w:t>
      </w:r>
      <w:r w:rsidRPr="0076757F">
        <w:rPr>
          <w:rFonts w:hint="cs"/>
          <w:rtl/>
        </w:rPr>
        <w:t>יהרהר</w:t>
      </w:r>
      <w:r w:rsidR="00D4510D">
        <w:rPr>
          <w:rFonts w:hint="cs"/>
          <w:rtl/>
        </w:rPr>
        <w:t xml:space="preserve"> </w:t>
      </w:r>
      <w:r w:rsidRPr="0076757F">
        <w:rPr>
          <w:rFonts w:hint="cs"/>
          <w:rtl/>
        </w:rPr>
        <w:t>וכו')</w:t>
      </w:r>
      <w:r w:rsidR="00D4510D">
        <w:rPr>
          <w:rFonts w:hint="cs"/>
          <w:rtl/>
        </w:rPr>
        <w:t xml:space="preserve"> </w:t>
      </w:r>
      <w:r w:rsidRPr="0076757F">
        <w:rPr>
          <w:rFonts w:hint="cs"/>
          <w:rtl/>
        </w:rPr>
        <w:t>מאשר</w:t>
      </w:r>
      <w:r w:rsidR="00D4510D">
        <w:rPr>
          <w:rFonts w:hint="cs"/>
          <w:rtl/>
        </w:rPr>
        <w:t xml:space="preserve"> </w:t>
      </w:r>
      <w:r w:rsidRPr="0076757F">
        <w:rPr>
          <w:rFonts w:hint="cs"/>
          <w:rtl/>
        </w:rPr>
        <w:t>להסתכלות</w:t>
      </w:r>
      <w:r w:rsidR="00D4510D">
        <w:rPr>
          <w:rFonts w:hint="cs"/>
          <w:rtl/>
        </w:rPr>
        <w:t xml:space="preserve"> </w:t>
      </w:r>
      <w:r w:rsidRPr="0076757F">
        <w:rPr>
          <w:rFonts w:hint="cs"/>
          <w:rtl/>
        </w:rPr>
        <w:t>על</w:t>
      </w:r>
      <w:r w:rsidR="00D4510D">
        <w:rPr>
          <w:rFonts w:hint="cs"/>
          <w:rtl/>
        </w:rPr>
        <w:t xml:space="preserve"> </w:t>
      </w:r>
      <w:r w:rsidRPr="0076757F">
        <w:rPr>
          <w:rFonts w:hint="cs"/>
          <w:rtl/>
        </w:rPr>
        <w:t>בגדים</w:t>
      </w:r>
      <w:r w:rsidR="00D4510D">
        <w:rPr>
          <w:rFonts w:hint="cs"/>
          <w:rtl/>
        </w:rPr>
        <w:t xml:space="preserve"> </w:t>
      </w:r>
      <w:r w:rsidRPr="0076757F">
        <w:rPr>
          <w:rFonts w:hint="cs"/>
          <w:rtl/>
        </w:rPr>
        <w:t>שעל</w:t>
      </w:r>
      <w:r w:rsidR="00D4510D">
        <w:rPr>
          <w:rFonts w:hint="cs"/>
          <w:rtl/>
        </w:rPr>
        <w:t xml:space="preserve"> </w:t>
      </w:r>
      <w:r w:rsidRPr="0076757F">
        <w:rPr>
          <w:rFonts w:hint="cs"/>
          <w:rtl/>
        </w:rPr>
        <w:t>הכותל</w:t>
      </w:r>
      <w:r w:rsidR="00D4510D">
        <w:rPr>
          <w:rFonts w:hint="cs"/>
          <w:rtl/>
        </w:rPr>
        <w:t xml:space="preserve"> </w:t>
      </w:r>
      <w:r w:rsidRPr="0076757F">
        <w:rPr>
          <w:rFonts w:hint="cs"/>
          <w:rtl/>
        </w:rPr>
        <w:t>שאינה</w:t>
      </w:r>
      <w:r w:rsidR="00D4510D">
        <w:rPr>
          <w:rFonts w:hint="cs"/>
          <w:rtl/>
        </w:rPr>
        <w:t xml:space="preserve"> </w:t>
      </w:r>
      <w:r w:rsidRPr="0076757F">
        <w:rPr>
          <w:rFonts w:hint="cs"/>
          <w:rtl/>
        </w:rPr>
        <w:t>לבושה</w:t>
      </w:r>
      <w:r w:rsidR="00D4510D">
        <w:rPr>
          <w:rFonts w:hint="cs"/>
          <w:rtl/>
        </w:rPr>
        <w:t xml:space="preserve"> </w:t>
      </w:r>
      <w:r w:rsidRPr="0076757F">
        <w:rPr>
          <w:rFonts w:hint="cs"/>
          <w:rtl/>
        </w:rPr>
        <w:t>בהן,</w:t>
      </w:r>
      <w:r w:rsidR="00D4510D">
        <w:rPr>
          <w:rFonts w:hint="cs"/>
          <w:rtl/>
        </w:rPr>
        <w:t xml:space="preserve"> </w:t>
      </w:r>
      <w:r w:rsidRPr="0076757F">
        <w:rPr>
          <w:rFonts w:hint="cs"/>
          <w:rtl/>
        </w:rPr>
        <w:t>והרי</w:t>
      </w:r>
      <w:r w:rsidR="00D4510D">
        <w:rPr>
          <w:rFonts w:hint="cs"/>
          <w:rtl/>
        </w:rPr>
        <w:t xml:space="preserve"> </w:t>
      </w:r>
      <w:r w:rsidRPr="0076757F">
        <w:rPr>
          <w:rFonts w:hint="cs"/>
          <w:rtl/>
        </w:rPr>
        <w:t>בהסתכלות</w:t>
      </w:r>
      <w:r w:rsidR="00D4510D">
        <w:rPr>
          <w:rFonts w:hint="cs"/>
          <w:rtl/>
        </w:rPr>
        <w:t xml:space="preserve"> </w:t>
      </w:r>
      <w:r w:rsidRPr="0076757F">
        <w:rPr>
          <w:rFonts w:hint="cs"/>
          <w:rtl/>
        </w:rPr>
        <w:t>על</w:t>
      </w:r>
      <w:r w:rsidR="00D4510D">
        <w:rPr>
          <w:rFonts w:hint="cs"/>
          <w:rtl/>
        </w:rPr>
        <w:t xml:space="preserve"> </w:t>
      </w:r>
      <w:r w:rsidRPr="0076757F">
        <w:rPr>
          <w:rFonts w:hint="cs"/>
          <w:rtl/>
        </w:rPr>
        <w:t>אשה</w:t>
      </w:r>
      <w:r w:rsidR="00D4510D">
        <w:rPr>
          <w:rFonts w:hint="cs"/>
          <w:rtl/>
        </w:rPr>
        <w:t xml:space="preserve"> </w:t>
      </w:r>
      <w:r w:rsidRPr="0076757F">
        <w:rPr>
          <w:rFonts w:hint="cs"/>
          <w:rtl/>
        </w:rPr>
        <w:t>עצמה</w:t>
      </w:r>
      <w:r w:rsidR="00D4510D">
        <w:rPr>
          <w:rFonts w:hint="cs"/>
          <w:rtl/>
        </w:rPr>
        <w:t xml:space="preserve"> </w:t>
      </w:r>
      <w:r w:rsidRPr="0076757F">
        <w:rPr>
          <w:rFonts w:hint="cs"/>
          <w:rtl/>
        </w:rPr>
        <w:t>יש</w:t>
      </w:r>
      <w:r w:rsidR="00D4510D">
        <w:rPr>
          <w:rFonts w:hint="cs"/>
          <w:rtl/>
        </w:rPr>
        <w:t xml:space="preserve"> </w:t>
      </w:r>
      <w:r w:rsidRPr="0076757F">
        <w:rPr>
          <w:rFonts w:hint="cs"/>
          <w:rtl/>
        </w:rPr>
        <w:t>איסור</w:t>
      </w:r>
      <w:r w:rsidR="00D4510D">
        <w:rPr>
          <w:rFonts w:hint="cs"/>
          <w:rtl/>
        </w:rPr>
        <w:t xml:space="preserve"> </w:t>
      </w:r>
      <w:r w:rsidRPr="0076757F">
        <w:rPr>
          <w:rFonts w:hint="cs"/>
          <w:rtl/>
        </w:rPr>
        <w:t>גם</w:t>
      </w:r>
      <w:r w:rsidR="00D4510D">
        <w:rPr>
          <w:rFonts w:hint="cs"/>
          <w:rtl/>
        </w:rPr>
        <w:t xml:space="preserve"> </w:t>
      </w:r>
      <w:r w:rsidRPr="0076757F">
        <w:rPr>
          <w:rFonts w:hint="cs"/>
          <w:rtl/>
        </w:rPr>
        <w:t>אם</w:t>
      </w:r>
      <w:r w:rsidR="00D4510D">
        <w:rPr>
          <w:rFonts w:hint="cs"/>
          <w:rtl/>
        </w:rPr>
        <w:t xml:space="preserve"> </w:t>
      </w:r>
      <w:r w:rsidRPr="0076757F">
        <w:rPr>
          <w:rFonts w:hint="cs"/>
          <w:rtl/>
        </w:rPr>
        <w:t>אינו</w:t>
      </w:r>
      <w:r w:rsidR="00D4510D">
        <w:rPr>
          <w:rFonts w:hint="cs"/>
          <w:rtl/>
        </w:rPr>
        <w:t xml:space="preserve"> </w:t>
      </w:r>
      <w:r w:rsidRPr="0076757F">
        <w:rPr>
          <w:rFonts w:hint="cs"/>
          <w:rtl/>
        </w:rPr>
        <w:t>מכירה</w:t>
      </w:r>
      <w:r w:rsidR="00D4510D">
        <w:rPr>
          <w:rFonts w:hint="cs"/>
          <w:rtl/>
        </w:rPr>
        <w:t xml:space="preserve"> </w:t>
      </w:r>
      <w:r w:rsidRPr="0076757F">
        <w:rPr>
          <w:rFonts w:hint="cs"/>
          <w:rtl/>
        </w:rPr>
        <w:t>ואין</w:t>
      </w:r>
      <w:r w:rsidR="00D4510D">
        <w:rPr>
          <w:rFonts w:hint="cs"/>
          <w:rtl/>
        </w:rPr>
        <w:t xml:space="preserve"> </w:t>
      </w:r>
      <w:r w:rsidRPr="0076757F">
        <w:rPr>
          <w:rFonts w:hint="cs"/>
          <w:rtl/>
        </w:rPr>
        <w:t>שם</w:t>
      </w:r>
      <w:r w:rsidR="00D4510D">
        <w:rPr>
          <w:rFonts w:hint="cs"/>
          <w:rtl/>
        </w:rPr>
        <w:t xml:space="preserve"> </w:t>
      </w:r>
      <w:r w:rsidRPr="0076757F">
        <w:rPr>
          <w:rFonts w:hint="cs"/>
          <w:rtl/>
        </w:rPr>
        <w:t>צבע</w:t>
      </w:r>
      <w:r w:rsidR="00D4510D">
        <w:rPr>
          <w:rFonts w:hint="cs"/>
          <w:rtl/>
        </w:rPr>
        <w:t xml:space="preserve"> </w:t>
      </w:r>
      <w:r w:rsidRPr="0076757F">
        <w:rPr>
          <w:rFonts w:hint="cs"/>
          <w:rtl/>
        </w:rPr>
        <w:t>כפשוט</w:t>
      </w:r>
      <w:r>
        <w:rPr>
          <w:rStyle w:val="FootnoteReference"/>
          <w:rtl/>
        </w:rPr>
        <w:footnoteReference w:id="109"/>
      </w:r>
      <w:r w:rsidRPr="0076757F">
        <w:rPr>
          <w:rFonts w:hint="cs"/>
          <w:rtl/>
        </w:rPr>
        <w:t>,</w:t>
      </w:r>
      <w:r w:rsidR="00D4510D">
        <w:rPr>
          <w:rFonts w:hint="cs"/>
          <w:rtl/>
        </w:rPr>
        <w:t xml:space="preserve"> </w:t>
      </w:r>
      <w:r w:rsidRPr="0076757F">
        <w:rPr>
          <w:rFonts w:hint="cs"/>
          <w:rtl/>
        </w:rPr>
        <w:t>ויש</w:t>
      </w:r>
      <w:r w:rsidR="00D4510D">
        <w:rPr>
          <w:rFonts w:hint="cs"/>
          <w:rtl/>
        </w:rPr>
        <w:t xml:space="preserve"> </w:t>
      </w:r>
      <w:r w:rsidRPr="0076757F">
        <w:rPr>
          <w:rFonts w:hint="cs"/>
          <w:rtl/>
        </w:rPr>
        <w:t>לעיין</w:t>
      </w:r>
      <w:r w:rsidR="00D4510D">
        <w:rPr>
          <w:rFonts w:hint="cs"/>
          <w:rtl/>
        </w:rPr>
        <w:t xml:space="preserve"> </w:t>
      </w:r>
      <w:r w:rsidRPr="0076757F">
        <w:rPr>
          <w:rFonts w:hint="cs"/>
          <w:rtl/>
        </w:rPr>
        <w:t>ולבאר</w:t>
      </w:r>
      <w:r w:rsidR="00D4510D">
        <w:rPr>
          <w:rFonts w:hint="cs"/>
          <w:rtl/>
        </w:rPr>
        <w:t xml:space="preserve"> </w:t>
      </w:r>
      <w:r w:rsidRPr="0076757F">
        <w:rPr>
          <w:rFonts w:hint="cs"/>
          <w:rtl/>
        </w:rPr>
        <w:t>מדוע</w:t>
      </w:r>
      <w:r w:rsidR="00D4510D">
        <w:rPr>
          <w:rFonts w:hint="cs"/>
          <w:rtl/>
        </w:rPr>
        <w:t xml:space="preserve"> </w:t>
      </w:r>
      <w:r w:rsidRPr="0076757F">
        <w:rPr>
          <w:rFonts w:hint="cs"/>
          <w:rtl/>
        </w:rPr>
        <w:t>בתמונה</w:t>
      </w:r>
      <w:r w:rsidR="00D4510D">
        <w:rPr>
          <w:rFonts w:hint="cs"/>
          <w:rtl/>
        </w:rPr>
        <w:t xml:space="preserve"> </w:t>
      </w:r>
      <w:r w:rsidRPr="0076757F">
        <w:rPr>
          <w:rFonts w:hint="cs"/>
          <w:rtl/>
        </w:rPr>
        <w:t>מודפסת</w:t>
      </w:r>
      <w:r w:rsidR="00D4510D">
        <w:rPr>
          <w:rFonts w:hint="cs"/>
          <w:rtl/>
        </w:rPr>
        <w:t xml:space="preserve"> </w:t>
      </w:r>
      <w:r w:rsidRPr="0076757F">
        <w:rPr>
          <w:rFonts w:hint="cs"/>
          <w:rtl/>
        </w:rPr>
        <w:t>יש</w:t>
      </w:r>
      <w:r w:rsidR="00D4510D">
        <w:rPr>
          <w:rFonts w:hint="cs"/>
          <w:rtl/>
        </w:rPr>
        <w:t xml:space="preserve"> </w:t>
      </w:r>
      <w:r w:rsidRPr="0076757F">
        <w:rPr>
          <w:rFonts w:hint="cs"/>
          <w:rtl/>
        </w:rPr>
        <w:t>נפק"מ</w:t>
      </w:r>
      <w:r w:rsidR="00D4510D">
        <w:rPr>
          <w:rFonts w:hint="cs"/>
          <w:rtl/>
        </w:rPr>
        <w:t xml:space="preserve"> </w:t>
      </w:r>
      <w:r w:rsidRPr="0076757F">
        <w:rPr>
          <w:rFonts w:hint="cs"/>
          <w:rtl/>
        </w:rPr>
        <w:t>בין</w:t>
      </w:r>
      <w:r w:rsidR="00D4510D">
        <w:rPr>
          <w:rFonts w:hint="cs"/>
          <w:rtl/>
        </w:rPr>
        <w:t xml:space="preserve"> </w:t>
      </w:r>
      <w:r w:rsidRPr="0076757F">
        <w:rPr>
          <w:rFonts w:hint="cs"/>
          <w:rtl/>
        </w:rPr>
        <w:t>מכירה</w:t>
      </w:r>
      <w:r w:rsidR="00D4510D">
        <w:rPr>
          <w:rFonts w:hint="cs"/>
          <w:rtl/>
        </w:rPr>
        <w:t xml:space="preserve"> </w:t>
      </w:r>
      <w:r w:rsidRPr="0076757F">
        <w:rPr>
          <w:rFonts w:hint="cs"/>
          <w:rtl/>
        </w:rPr>
        <w:t>לאינו</w:t>
      </w:r>
      <w:r w:rsidR="00D4510D">
        <w:rPr>
          <w:rFonts w:hint="cs"/>
          <w:rtl/>
        </w:rPr>
        <w:t xml:space="preserve"> </w:t>
      </w:r>
      <w:r w:rsidRPr="0076757F">
        <w:rPr>
          <w:rFonts w:hint="cs"/>
          <w:rtl/>
        </w:rPr>
        <w:t>מכירה</w:t>
      </w:r>
      <w:r w:rsidR="00D4510D">
        <w:rPr>
          <w:rFonts w:hint="cs"/>
          <w:rtl/>
        </w:rPr>
        <w:t xml:space="preserve"> </w:t>
      </w:r>
      <w:r w:rsidRPr="0076757F">
        <w:rPr>
          <w:rFonts w:hint="cs"/>
          <w:rtl/>
        </w:rPr>
        <w:t>ובין</w:t>
      </w:r>
      <w:r w:rsidR="00D4510D">
        <w:rPr>
          <w:rFonts w:hint="cs"/>
          <w:rtl/>
        </w:rPr>
        <w:t xml:space="preserve"> </w:t>
      </w:r>
      <w:r w:rsidRPr="0076757F">
        <w:rPr>
          <w:rFonts w:hint="cs"/>
          <w:rtl/>
        </w:rPr>
        <w:t>תמונה</w:t>
      </w:r>
      <w:r w:rsidR="00D4510D">
        <w:rPr>
          <w:rFonts w:hint="cs"/>
          <w:rtl/>
        </w:rPr>
        <w:t xml:space="preserve"> </w:t>
      </w:r>
      <w:r w:rsidRPr="0076757F">
        <w:rPr>
          <w:rFonts w:hint="cs"/>
          <w:rtl/>
        </w:rPr>
        <w:t>צבעונית</w:t>
      </w:r>
      <w:r w:rsidR="00D4510D">
        <w:rPr>
          <w:rFonts w:hint="cs"/>
          <w:rtl/>
        </w:rPr>
        <w:t xml:space="preserve"> </w:t>
      </w:r>
      <w:r w:rsidRPr="0076757F">
        <w:rPr>
          <w:rFonts w:hint="cs"/>
          <w:rtl/>
        </w:rPr>
        <w:t>לשאינה</w:t>
      </w:r>
      <w:r w:rsidR="00D4510D">
        <w:rPr>
          <w:rFonts w:hint="cs"/>
          <w:rtl/>
        </w:rPr>
        <w:t xml:space="preserve"> </w:t>
      </w:r>
      <w:r w:rsidRPr="0076757F">
        <w:rPr>
          <w:rFonts w:hint="cs"/>
          <w:rtl/>
        </w:rPr>
        <w:t>צב</w:t>
      </w:r>
      <w:r w:rsidRPr="0076757F">
        <w:rPr>
          <w:rtl/>
        </w:rPr>
        <w:t>ע</w:t>
      </w:r>
      <w:r w:rsidRPr="0076757F">
        <w:rPr>
          <w:rFonts w:hint="cs"/>
          <w:rtl/>
        </w:rPr>
        <w:t>ונית</w:t>
      </w:r>
      <w:r w:rsidRPr="0076757F">
        <w:rPr>
          <w:rtl/>
        </w:rPr>
        <w:t>?</w:t>
      </w:r>
      <w:r w:rsidR="00D4510D">
        <w:rPr>
          <w:rtl/>
        </w:rPr>
        <w:t xml:space="preserve"> </w:t>
      </w:r>
    </w:p>
    <w:p w:rsidR="004441C5" w:rsidRPr="0076757F" w:rsidRDefault="004441C5" w:rsidP="00077D26">
      <w:pPr>
        <w:pStyle w:val="a1"/>
        <w:rPr>
          <w:rtl/>
        </w:rPr>
      </w:pPr>
      <w:r w:rsidRPr="0076757F">
        <w:rPr>
          <w:rFonts w:hint="cs"/>
          <w:rtl/>
        </w:rPr>
        <w:t>וכנראה</w:t>
      </w:r>
      <w:r w:rsidR="00D4510D">
        <w:rPr>
          <w:rFonts w:hint="cs"/>
          <w:rtl/>
        </w:rPr>
        <w:t xml:space="preserve"> </w:t>
      </w:r>
      <w:r w:rsidRPr="0076757F">
        <w:rPr>
          <w:rFonts w:hint="cs"/>
          <w:rtl/>
        </w:rPr>
        <w:t>ס"ל</w:t>
      </w:r>
      <w:r w:rsidR="00D4510D">
        <w:rPr>
          <w:rFonts w:hint="cs"/>
          <w:rtl/>
        </w:rPr>
        <w:t xml:space="preserve"> </w:t>
      </w:r>
      <w:r w:rsidRPr="0076757F">
        <w:rPr>
          <w:rFonts w:hint="cs"/>
          <w:rtl/>
        </w:rPr>
        <w:t>לרבינו</w:t>
      </w:r>
      <w:r w:rsidR="00D4510D">
        <w:rPr>
          <w:rFonts w:hint="cs"/>
          <w:rtl/>
        </w:rPr>
        <w:t xml:space="preserve"> </w:t>
      </w:r>
      <w:r w:rsidRPr="0076757F">
        <w:rPr>
          <w:rFonts w:hint="cs"/>
          <w:rtl/>
        </w:rPr>
        <w:t>שנקודת</w:t>
      </w:r>
      <w:r w:rsidR="00D4510D">
        <w:rPr>
          <w:rFonts w:hint="cs"/>
          <w:rtl/>
        </w:rPr>
        <w:t xml:space="preserve"> </w:t>
      </w:r>
      <w:r w:rsidRPr="0076757F">
        <w:rPr>
          <w:rFonts w:hint="cs"/>
          <w:rtl/>
        </w:rPr>
        <w:t>ההבדל</w:t>
      </w:r>
      <w:r w:rsidR="00D4510D">
        <w:rPr>
          <w:rFonts w:hint="cs"/>
          <w:rtl/>
        </w:rPr>
        <w:t xml:space="preserve"> </w:t>
      </w:r>
      <w:r w:rsidRPr="0076757F">
        <w:rPr>
          <w:rFonts w:hint="cs"/>
          <w:rtl/>
        </w:rPr>
        <w:t>בין</w:t>
      </w:r>
      <w:r w:rsidR="00D4510D">
        <w:rPr>
          <w:rFonts w:hint="cs"/>
          <w:rtl/>
        </w:rPr>
        <w:t xml:space="preserve"> </w:t>
      </w:r>
      <w:r w:rsidRPr="0076757F">
        <w:rPr>
          <w:rFonts w:hint="cs"/>
          <w:rtl/>
        </w:rPr>
        <w:t>האשה</w:t>
      </w:r>
      <w:r w:rsidR="00D4510D">
        <w:rPr>
          <w:rFonts w:hint="cs"/>
          <w:rtl/>
        </w:rPr>
        <w:t xml:space="preserve"> </w:t>
      </w:r>
      <w:r w:rsidRPr="0076757F">
        <w:rPr>
          <w:rFonts w:hint="cs"/>
          <w:rtl/>
        </w:rPr>
        <w:t>עצמה</w:t>
      </w:r>
      <w:r w:rsidR="00D4510D">
        <w:rPr>
          <w:rFonts w:hint="cs"/>
          <w:rtl/>
        </w:rPr>
        <w:t xml:space="preserve"> </w:t>
      </w:r>
      <w:r w:rsidRPr="0076757F">
        <w:rPr>
          <w:rFonts w:hint="cs"/>
          <w:rtl/>
        </w:rPr>
        <w:t>לבגדי'</w:t>
      </w:r>
      <w:r w:rsidR="00D4510D">
        <w:rPr>
          <w:rFonts w:hint="cs"/>
          <w:rtl/>
        </w:rPr>
        <w:t xml:space="preserve"> </w:t>
      </w:r>
      <w:r w:rsidRPr="0076757F">
        <w:rPr>
          <w:rFonts w:hint="cs"/>
          <w:rtl/>
        </w:rPr>
        <w:t>היא</w:t>
      </w:r>
      <w:r w:rsidR="00D4510D">
        <w:rPr>
          <w:rFonts w:hint="cs"/>
          <w:rtl/>
        </w:rPr>
        <w:t xml:space="preserve"> </w:t>
      </w:r>
      <w:r w:rsidRPr="0076757F">
        <w:rPr>
          <w:rFonts w:hint="cs"/>
          <w:rtl/>
        </w:rPr>
        <w:t>בין</w:t>
      </w:r>
      <w:r w:rsidR="00D4510D">
        <w:rPr>
          <w:rFonts w:hint="cs"/>
          <w:rtl/>
        </w:rPr>
        <w:t xml:space="preserve"> </w:t>
      </w:r>
      <w:r w:rsidRPr="0076757F">
        <w:rPr>
          <w:rFonts w:hint="cs"/>
          <w:rtl/>
        </w:rPr>
        <w:t>דבר</w:t>
      </w:r>
      <w:r w:rsidR="00D4510D">
        <w:rPr>
          <w:rFonts w:hint="cs"/>
          <w:rtl/>
        </w:rPr>
        <w:t xml:space="preserve"> </w:t>
      </w:r>
      <w:r w:rsidRPr="0076757F">
        <w:rPr>
          <w:rFonts w:hint="cs"/>
          <w:rtl/>
        </w:rPr>
        <w:t>שיש</w:t>
      </w:r>
      <w:r w:rsidR="00D4510D">
        <w:rPr>
          <w:rFonts w:hint="cs"/>
          <w:rtl/>
        </w:rPr>
        <w:t xml:space="preserve"> </w:t>
      </w:r>
      <w:r w:rsidRPr="0076757F">
        <w:rPr>
          <w:rFonts w:hint="cs"/>
          <w:rtl/>
        </w:rPr>
        <w:t>בו</w:t>
      </w:r>
      <w:r w:rsidR="00D4510D">
        <w:rPr>
          <w:rFonts w:hint="cs"/>
          <w:rtl/>
        </w:rPr>
        <w:t xml:space="preserve"> </w:t>
      </w:r>
      <w:r w:rsidRPr="0076757F">
        <w:rPr>
          <w:rFonts w:hint="cs"/>
          <w:rtl/>
        </w:rPr>
        <w:t>רוח</w:t>
      </w:r>
      <w:r w:rsidR="00D4510D">
        <w:rPr>
          <w:rFonts w:hint="cs"/>
          <w:rtl/>
        </w:rPr>
        <w:t xml:space="preserve"> </w:t>
      </w:r>
      <w:r w:rsidRPr="0076757F">
        <w:rPr>
          <w:rFonts w:hint="cs"/>
          <w:rtl/>
        </w:rPr>
        <w:t>חיים</w:t>
      </w:r>
      <w:r w:rsidR="00D4510D">
        <w:rPr>
          <w:rFonts w:hint="cs"/>
          <w:rtl/>
        </w:rPr>
        <w:t xml:space="preserve"> </w:t>
      </w:r>
      <w:r w:rsidRPr="0076757F">
        <w:rPr>
          <w:rFonts w:hint="cs"/>
          <w:rtl/>
        </w:rPr>
        <w:t>לדבר</w:t>
      </w:r>
      <w:r w:rsidR="00D4510D">
        <w:rPr>
          <w:rFonts w:hint="cs"/>
          <w:rtl/>
        </w:rPr>
        <w:t xml:space="preserve"> </w:t>
      </w:r>
      <w:r w:rsidRPr="0076757F">
        <w:rPr>
          <w:rFonts w:hint="cs"/>
          <w:rtl/>
        </w:rPr>
        <w:t>שאין</w:t>
      </w:r>
      <w:r w:rsidR="00D4510D">
        <w:rPr>
          <w:rFonts w:hint="cs"/>
          <w:rtl/>
        </w:rPr>
        <w:t xml:space="preserve"> </w:t>
      </w:r>
      <w:r w:rsidRPr="0076757F">
        <w:rPr>
          <w:rFonts w:hint="cs"/>
          <w:rtl/>
        </w:rPr>
        <w:t>בו</w:t>
      </w:r>
      <w:r w:rsidR="00D4510D">
        <w:rPr>
          <w:rFonts w:hint="cs"/>
          <w:rtl/>
        </w:rPr>
        <w:t xml:space="preserve"> </w:t>
      </w:r>
      <w:r w:rsidRPr="0076757F">
        <w:rPr>
          <w:rFonts w:hint="cs"/>
          <w:rtl/>
        </w:rPr>
        <w:t>רוח</w:t>
      </w:r>
      <w:r w:rsidR="00D4510D">
        <w:rPr>
          <w:rFonts w:hint="cs"/>
          <w:rtl/>
        </w:rPr>
        <w:t xml:space="preserve"> </w:t>
      </w:r>
      <w:r w:rsidRPr="0076757F">
        <w:rPr>
          <w:rFonts w:hint="cs"/>
          <w:rtl/>
        </w:rPr>
        <w:t>חיים,</w:t>
      </w:r>
      <w:r w:rsidR="00D4510D">
        <w:rPr>
          <w:rFonts w:hint="cs"/>
          <w:rtl/>
        </w:rPr>
        <w:t xml:space="preserve"> </w:t>
      </w:r>
      <w:r w:rsidRPr="0076757F">
        <w:rPr>
          <w:rFonts w:hint="cs"/>
          <w:rtl/>
        </w:rPr>
        <w:t>וכיון</w:t>
      </w:r>
      <w:r w:rsidR="00D4510D">
        <w:rPr>
          <w:rFonts w:hint="cs"/>
          <w:rtl/>
        </w:rPr>
        <w:t xml:space="preserve"> </w:t>
      </w:r>
      <w:r w:rsidRPr="0076757F">
        <w:rPr>
          <w:rFonts w:hint="cs"/>
          <w:rtl/>
        </w:rPr>
        <w:t>שתמונה</w:t>
      </w:r>
      <w:r w:rsidR="00D4510D">
        <w:rPr>
          <w:rFonts w:hint="cs"/>
          <w:rtl/>
        </w:rPr>
        <w:t xml:space="preserve"> </w:t>
      </w:r>
      <w:r w:rsidRPr="0076757F">
        <w:rPr>
          <w:rFonts w:hint="cs"/>
          <w:rtl/>
        </w:rPr>
        <w:t>המודפסת</w:t>
      </w:r>
      <w:r w:rsidR="00D4510D">
        <w:rPr>
          <w:rFonts w:hint="cs"/>
          <w:rtl/>
        </w:rPr>
        <w:t xml:space="preserve"> </w:t>
      </w:r>
      <w:r w:rsidRPr="0076757F">
        <w:rPr>
          <w:rFonts w:hint="cs"/>
          <w:rtl/>
        </w:rPr>
        <w:t>אין</w:t>
      </w:r>
      <w:r w:rsidR="00D4510D">
        <w:rPr>
          <w:rFonts w:hint="cs"/>
          <w:rtl/>
        </w:rPr>
        <w:t xml:space="preserve"> </w:t>
      </w:r>
      <w:r w:rsidRPr="0076757F">
        <w:rPr>
          <w:rFonts w:hint="cs"/>
          <w:rtl/>
        </w:rPr>
        <w:t>בה</w:t>
      </w:r>
      <w:r w:rsidR="00D4510D">
        <w:rPr>
          <w:rFonts w:hint="cs"/>
          <w:rtl/>
        </w:rPr>
        <w:t xml:space="preserve"> </w:t>
      </w:r>
      <w:r w:rsidRPr="0076757F">
        <w:rPr>
          <w:rFonts w:hint="cs"/>
          <w:rtl/>
        </w:rPr>
        <w:t>רוח</w:t>
      </w:r>
      <w:r w:rsidR="00D4510D">
        <w:rPr>
          <w:rFonts w:hint="cs"/>
          <w:rtl/>
        </w:rPr>
        <w:t xml:space="preserve"> </w:t>
      </w:r>
      <w:r w:rsidRPr="0076757F">
        <w:rPr>
          <w:rFonts w:hint="cs"/>
          <w:rtl/>
        </w:rPr>
        <w:t>חיים</w:t>
      </w:r>
      <w:r w:rsidR="00D4510D">
        <w:rPr>
          <w:rFonts w:hint="cs"/>
          <w:rtl/>
        </w:rPr>
        <w:t xml:space="preserve"> </w:t>
      </w:r>
      <w:r w:rsidRPr="0076757F">
        <w:rPr>
          <w:rFonts w:hint="cs"/>
          <w:rtl/>
        </w:rPr>
        <w:t>הרי</w:t>
      </w:r>
      <w:r w:rsidR="00D4510D">
        <w:rPr>
          <w:rFonts w:hint="cs"/>
          <w:rtl/>
        </w:rPr>
        <w:t xml:space="preserve"> </w:t>
      </w:r>
      <w:r w:rsidRPr="0076757F">
        <w:rPr>
          <w:rFonts w:hint="cs"/>
          <w:rtl/>
        </w:rPr>
        <w:t>הי</w:t>
      </w:r>
      <w:r>
        <w:rPr>
          <w:rFonts w:hint="cs"/>
          <w:rtl/>
        </w:rPr>
        <w:t>א</w:t>
      </w:r>
      <w:r w:rsidR="00D4510D">
        <w:rPr>
          <w:rFonts w:hint="cs"/>
          <w:rtl/>
        </w:rPr>
        <w:t xml:space="preserve"> </w:t>
      </w:r>
      <w:r w:rsidRPr="0076757F">
        <w:rPr>
          <w:rFonts w:hint="cs"/>
          <w:rtl/>
        </w:rPr>
        <w:t>שווה</w:t>
      </w:r>
      <w:r w:rsidR="00D4510D">
        <w:rPr>
          <w:rFonts w:hint="cs"/>
          <w:rtl/>
        </w:rPr>
        <w:t xml:space="preserve"> </w:t>
      </w:r>
      <w:r w:rsidRPr="0076757F">
        <w:rPr>
          <w:rFonts w:hint="cs"/>
          <w:rtl/>
        </w:rPr>
        <w:t>לבגדים</w:t>
      </w:r>
      <w:r w:rsidR="00D4510D">
        <w:rPr>
          <w:rFonts w:hint="cs"/>
          <w:rtl/>
        </w:rPr>
        <w:t xml:space="preserve"> </w:t>
      </w:r>
      <w:r w:rsidRPr="0076757F">
        <w:rPr>
          <w:rFonts w:hint="cs"/>
          <w:rtl/>
        </w:rPr>
        <w:t>שעל</w:t>
      </w:r>
      <w:r w:rsidR="00D4510D">
        <w:rPr>
          <w:rFonts w:hint="cs"/>
          <w:rtl/>
        </w:rPr>
        <w:t xml:space="preserve"> </w:t>
      </w:r>
      <w:r w:rsidRPr="0076757F">
        <w:rPr>
          <w:rFonts w:hint="cs"/>
          <w:rtl/>
        </w:rPr>
        <w:t>הכותל.</w:t>
      </w:r>
      <w:r w:rsidR="00D4510D">
        <w:rPr>
          <w:rFonts w:hint="cs"/>
          <w:rtl/>
        </w:rPr>
        <w:t xml:space="preserve"> </w:t>
      </w:r>
    </w:p>
    <w:p w:rsidR="004441C5" w:rsidRPr="0076757F" w:rsidRDefault="004441C5" w:rsidP="00077D26">
      <w:pPr>
        <w:pStyle w:val="a1"/>
        <w:rPr>
          <w:rtl/>
        </w:rPr>
      </w:pPr>
      <w:r w:rsidRPr="0076757F">
        <w:rPr>
          <w:rFonts w:hint="cs"/>
          <w:rtl/>
        </w:rPr>
        <w:t>והוא</w:t>
      </w:r>
      <w:r w:rsidR="00D4510D">
        <w:rPr>
          <w:rFonts w:hint="cs"/>
          <w:rtl/>
        </w:rPr>
        <w:t xml:space="preserve"> </w:t>
      </w:r>
      <w:r w:rsidRPr="0076757F">
        <w:rPr>
          <w:rFonts w:hint="cs"/>
          <w:rtl/>
        </w:rPr>
        <w:t>ע"ד</w:t>
      </w:r>
      <w:r w:rsidR="00D4510D">
        <w:rPr>
          <w:rFonts w:hint="cs"/>
          <w:rtl/>
        </w:rPr>
        <w:t xml:space="preserve"> </w:t>
      </w:r>
      <w:r w:rsidRPr="0076757F">
        <w:rPr>
          <w:rFonts w:hint="cs"/>
          <w:rtl/>
        </w:rPr>
        <w:t>הענין</w:t>
      </w:r>
      <w:r w:rsidR="00D4510D">
        <w:rPr>
          <w:rFonts w:hint="cs"/>
          <w:rtl/>
        </w:rPr>
        <w:t xml:space="preserve"> </w:t>
      </w:r>
      <w:r w:rsidRPr="0076757F">
        <w:rPr>
          <w:rFonts w:hint="cs"/>
          <w:rtl/>
        </w:rPr>
        <w:t>דפאה</w:t>
      </w:r>
      <w:r w:rsidR="00D4510D">
        <w:rPr>
          <w:rFonts w:hint="cs"/>
          <w:rtl/>
        </w:rPr>
        <w:t xml:space="preserve"> </w:t>
      </w:r>
      <w:r w:rsidRPr="0076757F">
        <w:rPr>
          <w:rFonts w:hint="cs"/>
          <w:rtl/>
        </w:rPr>
        <w:t>נכרית</w:t>
      </w:r>
      <w:r w:rsidR="00D4510D">
        <w:rPr>
          <w:rFonts w:hint="cs"/>
          <w:rtl/>
        </w:rPr>
        <w:t xml:space="preserve"> </w:t>
      </w:r>
      <w:r w:rsidRPr="0076757F">
        <w:rPr>
          <w:rFonts w:hint="cs"/>
          <w:rtl/>
        </w:rPr>
        <w:t>שהתירו</w:t>
      </w:r>
      <w:r w:rsidR="00D4510D">
        <w:rPr>
          <w:rFonts w:hint="cs"/>
          <w:rtl/>
        </w:rPr>
        <w:t xml:space="preserve"> </w:t>
      </w:r>
      <w:r w:rsidRPr="0076757F">
        <w:rPr>
          <w:rFonts w:hint="cs"/>
          <w:rtl/>
        </w:rPr>
        <w:t>רוב</w:t>
      </w:r>
      <w:r w:rsidR="00D4510D">
        <w:rPr>
          <w:rFonts w:hint="cs"/>
          <w:rtl/>
        </w:rPr>
        <w:t xml:space="preserve"> </w:t>
      </w:r>
      <w:r w:rsidRPr="0076757F">
        <w:rPr>
          <w:rFonts w:hint="cs"/>
          <w:rtl/>
        </w:rPr>
        <w:t>הפוסקים</w:t>
      </w:r>
      <w:r>
        <w:rPr>
          <w:rStyle w:val="FootnoteReference"/>
          <w:rtl/>
        </w:rPr>
        <w:footnoteReference w:id="110"/>
      </w:r>
      <w:r w:rsidR="00D4510D">
        <w:rPr>
          <w:rFonts w:hint="cs"/>
          <w:rtl/>
        </w:rPr>
        <w:t xml:space="preserve"> </w:t>
      </w:r>
      <w:r w:rsidRPr="0076757F">
        <w:rPr>
          <w:rFonts w:hint="cs"/>
          <w:rtl/>
        </w:rPr>
        <w:t>לאשה</w:t>
      </w:r>
      <w:r w:rsidR="00D4510D">
        <w:rPr>
          <w:rFonts w:hint="cs"/>
          <w:rtl/>
        </w:rPr>
        <w:t xml:space="preserve"> </w:t>
      </w:r>
      <w:r w:rsidRPr="0076757F">
        <w:rPr>
          <w:rFonts w:hint="cs"/>
          <w:rtl/>
        </w:rPr>
        <w:t>נשואה</w:t>
      </w:r>
      <w:r w:rsidR="00D4510D">
        <w:rPr>
          <w:rFonts w:hint="cs"/>
          <w:rtl/>
        </w:rPr>
        <w:t xml:space="preserve"> </w:t>
      </w:r>
      <w:r w:rsidRPr="0076757F">
        <w:rPr>
          <w:rFonts w:hint="cs"/>
          <w:rtl/>
        </w:rPr>
        <w:t>ללובשה.</w:t>
      </w:r>
      <w:r w:rsidR="00D4510D">
        <w:rPr>
          <w:rFonts w:hint="cs"/>
          <w:rtl/>
        </w:rPr>
        <w:t xml:space="preserve"> </w:t>
      </w:r>
      <w:r w:rsidRPr="0076757F">
        <w:rPr>
          <w:rFonts w:hint="cs"/>
          <w:rtl/>
        </w:rPr>
        <w:t>וידוע</w:t>
      </w:r>
      <w:r w:rsidR="00D4510D">
        <w:rPr>
          <w:rFonts w:hint="cs"/>
          <w:rtl/>
        </w:rPr>
        <w:t xml:space="preserve"> </w:t>
      </w:r>
      <w:r w:rsidRPr="0076757F">
        <w:rPr>
          <w:rFonts w:hint="cs"/>
          <w:rtl/>
        </w:rPr>
        <w:t>שהרבי</w:t>
      </w:r>
      <w:r w:rsidR="00D4510D">
        <w:rPr>
          <w:rFonts w:hint="cs"/>
          <w:rtl/>
        </w:rPr>
        <w:t xml:space="preserve"> </w:t>
      </w:r>
      <w:r w:rsidRPr="0076757F">
        <w:rPr>
          <w:rFonts w:hint="cs"/>
          <w:rtl/>
        </w:rPr>
        <w:t>עמד</w:t>
      </w:r>
      <w:r w:rsidR="00D4510D">
        <w:rPr>
          <w:rFonts w:hint="cs"/>
          <w:rtl/>
        </w:rPr>
        <w:t xml:space="preserve"> </w:t>
      </w:r>
      <w:r w:rsidRPr="0076757F">
        <w:rPr>
          <w:rFonts w:hint="cs"/>
          <w:rtl/>
        </w:rPr>
        <w:t>על</w:t>
      </w:r>
      <w:r w:rsidR="00D4510D">
        <w:rPr>
          <w:rFonts w:hint="cs"/>
          <w:rtl/>
        </w:rPr>
        <w:t xml:space="preserve"> </w:t>
      </w:r>
      <w:r w:rsidRPr="0076757F">
        <w:rPr>
          <w:rFonts w:hint="cs"/>
          <w:rtl/>
        </w:rPr>
        <w:t>כך</w:t>
      </w:r>
      <w:r w:rsidR="00D4510D">
        <w:rPr>
          <w:rFonts w:hint="cs"/>
          <w:rtl/>
        </w:rPr>
        <w:t xml:space="preserve"> </w:t>
      </w:r>
      <w:r w:rsidRPr="0076757F">
        <w:rPr>
          <w:rFonts w:hint="cs"/>
          <w:rtl/>
        </w:rPr>
        <w:t>שבזמננו</w:t>
      </w:r>
      <w:r w:rsidR="00D4510D">
        <w:rPr>
          <w:rFonts w:hint="cs"/>
          <w:rtl/>
        </w:rPr>
        <w:t xml:space="preserve"> </w:t>
      </w:r>
      <w:r w:rsidRPr="0076757F">
        <w:rPr>
          <w:rFonts w:hint="cs"/>
          <w:rtl/>
        </w:rPr>
        <w:t>עדיף</w:t>
      </w:r>
      <w:r w:rsidR="00D4510D">
        <w:rPr>
          <w:rFonts w:hint="cs"/>
          <w:rtl/>
        </w:rPr>
        <w:t xml:space="preserve"> </w:t>
      </w:r>
      <w:r w:rsidRPr="0076757F">
        <w:rPr>
          <w:rFonts w:hint="cs"/>
          <w:rtl/>
        </w:rPr>
        <w:t>כיסוי</w:t>
      </w:r>
      <w:r w:rsidR="00D4510D">
        <w:rPr>
          <w:rFonts w:hint="cs"/>
          <w:rtl/>
        </w:rPr>
        <w:t xml:space="preserve"> </w:t>
      </w:r>
      <w:r w:rsidRPr="0076757F">
        <w:rPr>
          <w:rFonts w:hint="cs"/>
          <w:rtl/>
        </w:rPr>
        <w:t>הראש</w:t>
      </w:r>
      <w:r w:rsidR="00D4510D">
        <w:rPr>
          <w:rFonts w:hint="cs"/>
          <w:rtl/>
        </w:rPr>
        <w:t xml:space="preserve"> </w:t>
      </w:r>
      <w:r w:rsidRPr="0076757F">
        <w:rPr>
          <w:rFonts w:hint="cs"/>
          <w:rtl/>
        </w:rPr>
        <w:t>בפאה</w:t>
      </w:r>
      <w:r w:rsidR="00D4510D">
        <w:rPr>
          <w:rFonts w:hint="cs"/>
          <w:rtl/>
        </w:rPr>
        <w:t xml:space="preserve"> </w:t>
      </w:r>
      <w:r w:rsidRPr="0076757F">
        <w:rPr>
          <w:rFonts w:hint="cs"/>
          <w:rtl/>
        </w:rPr>
        <w:t>על</w:t>
      </w:r>
      <w:r w:rsidR="00D4510D">
        <w:rPr>
          <w:rFonts w:hint="cs"/>
          <w:rtl/>
        </w:rPr>
        <w:t xml:space="preserve"> </w:t>
      </w:r>
      <w:r w:rsidRPr="0076757F">
        <w:rPr>
          <w:rFonts w:hint="cs"/>
          <w:rtl/>
        </w:rPr>
        <w:t>מטפחת,</w:t>
      </w:r>
      <w:r w:rsidR="00D4510D">
        <w:rPr>
          <w:rFonts w:hint="cs"/>
          <w:rtl/>
        </w:rPr>
        <w:t xml:space="preserve"> </w:t>
      </w:r>
      <w:r w:rsidRPr="0076757F">
        <w:rPr>
          <w:rFonts w:hint="cs"/>
          <w:rtl/>
        </w:rPr>
        <w:t>ודרש</w:t>
      </w:r>
      <w:r w:rsidR="00D4510D">
        <w:rPr>
          <w:rFonts w:hint="cs"/>
          <w:rtl/>
        </w:rPr>
        <w:t xml:space="preserve"> </w:t>
      </w:r>
      <w:r w:rsidRPr="0076757F">
        <w:rPr>
          <w:rFonts w:hint="cs"/>
          <w:rtl/>
        </w:rPr>
        <w:t>מכל</w:t>
      </w:r>
      <w:r w:rsidR="00D4510D">
        <w:rPr>
          <w:rFonts w:hint="cs"/>
          <w:rtl/>
        </w:rPr>
        <w:t xml:space="preserve"> </w:t>
      </w:r>
      <w:r w:rsidRPr="0076757F">
        <w:rPr>
          <w:rFonts w:hint="cs"/>
          <w:rtl/>
        </w:rPr>
        <w:t>אשה</w:t>
      </w:r>
      <w:r w:rsidR="00D4510D">
        <w:rPr>
          <w:rFonts w:hint="cs"/>
          <w:rtl/>
        </w:rPr>
        <w:t xml:space="preserve"> </w:t>
      </w:r>
      <w:r w:rsidRPr="0076757F">
        <w:rPr>
          <w:rFonts w:hint="cs"/>
          <w:rtl/>
        </w:rPr>
        <w:t>נשואה</w:t>
      </w:r>
      <w:r w:rsidR="00D4510D">
        <w:rPr>
          <w:rFonts w:hint="cs"/>
          <w:rtl/>
        </w:rPr>
        <w:t xml:space="preserve"> </w:t>
      </w:r>
      <w:r w:rsidRPr="0076757F">
        <w:rPr>
          <w:rFonts w:hint="cs"/>
          <w:rtl/>
        </w:rPr>
        <w:t>לכסות</w:t>
      </w:r>
      <w:r w:rsidR="00D4510D">
        <w:rPr>
          <w:rFonts w:hint="cs"/>
          <w:rtl/>
        </w:rPr>
        <w:t xml:space="preserve"> </w:t>
      </w:r>
      <w:r w:rsidRPr="0076757F">
        <w:rPr>
          <w:rFonts w:hint="cs"/>
          <w:rtl/>
        </w:rPr>
        <w:t>ראשה</w:t>
      </w:r>
      <w:r w:rsidR="00D4510D">
        <w:rPr>
          <w:rFonts w:hint="cs"/>
          <w:rtl/>
        </w:rPr>
        <w:t xml:space="preserve"> </w:t>
      </w:r>
      <w:r w:rsidRPr="0076757F">
        <w:rPr>
          <w:rFonts w:hint="cs"/>
          <w:rtl/>
        </w:rPr>
        <w:t>דוקא</w:t>
      </w:r>
      <w:r w:rsidR="00D4510D">
        <w:rPr>
          <w:rFonts w:hint="cs"/>
          <w:rtl/>
        </w:rPr>
        <w:t xml:space="preserve"> </w:t>
      </w:r>
      <w:r w:rsidRPr="0076757F">
        <w:rPr>
          <w:rFonts w:hint="cs"/>
          <w:rtl/>
        </w:rPr>
        <w:t>בפאה</w:t>
      </w:r>
      <w:r w:rsidRPr="00BC1449">
        <w:rPr>
          <w:vertAlign w:val="superscript"/>
          <w:rtl/>
        </w:rPr>
        <w:footnoteReference w:id="111"/>
      </w:r>
      <w:r w:rsidRPr="0076757F">
        <w:rPr>
          <w:rFonts w:hint="cs"/>
          <w:rtl/>
        </w:rPr>
        <w:t>.</w:t>
      </w:r>
    </w:p>
    <w:p w:rsidR="004441C5" w:rsidRDefault="004441C5" w:rsidP="00077D26">
      <w:pPr>
        <w:pStyle w:val="a1"/>
        <w:rPr>
          <w:rtl/>
        </w:rPr>
      </w:pPr>
      <w:r w:rsidRPr="0076757F">
        <w:rPr>
          <w:rFonts w:hint="cs"/>
          <w:rtl/>
        </w:rPr>
        <w:t>והטעם</w:t>
      </w:r>
      <w:r w:rsidR="00D4510D">
        <w:rPr>
          <w:rFonts w:hint="cs"/>
          <w:rtl/>
        </w:rPr>
        <w:t xml:space="preserve"> </w:t>
      </w:r>
      <w:r w:rsidRPr="0076757F">
        <w:rPr>
          <w:rFonts w:hint="cs"/>
          <w:rtl/>
        </w:rPr>
        <w:t>שאין</w:t>
      </w:r>
      <w:r w:rsidR="00D4510D">
        <w:rPr>
          <w:rFonts w:hint="cs"/>
          <w:rtl/>
        </w:rPr>
        <w:t xml:space="preserve"> </w:t>
      </w:r>
      <w:r w:rsidRPr="0076757F">
        <w:rPr>
          <w:rFonts w:hint="cs"/>
          <w:rtl/>
        </w:rPr>
        <w:t>בזה</w:t>
      </w:r>
      <w:r w:rsidR="00D4510D">
        <w:rPr>
          <w:rFonts w:hint="cs"/>
          <w:rtl/>
        </w:rPr>
        <w:t xml:space="preserve"> </w:t>
      </w:r>
      <w:r w:rsidRPr="0076757F">
        <w:rPr>
          <w:rFonts w:hint="cs"/>
          <w:rtl/>
        </w:rPr>
        <w:t>חשש</w:t>
      </w:r>
      <w:r w:rsidR="00D4510D">
        <w:rPr>
          <w:rFonts w:hint="cs"/>
          <w:rtl/>
        </w:rPr>
        <w:t xml:space="preserve"> </w:t>
      </w:r>
      <w:r w:rsidRPr="0076757F">
        <w:rPr>
          <w:rFonts w:hint="cs"/>
          <w:rtl/>
        </w:rPr>
        <w:t>הרהור</w:t>
      </w:r>
      <w:r w:rsidR="00D4510D">
        <w:rPr>
          <w:rFonts w:hint="cs"/>
          <w:rtl/>
        </w:rPr>
        <w:t xml:space="preserve"> </w:t>
      </w:r>
      <w:r w:rsidRPr="0076757F">
        <w:rPr>
          <w:rFonts w:hint="cs"/>
          <w:rtl/>
        </w:rPr>
        <w:t>ביאר</w:t>
      </w:r>
      <w:r w:rsidR="00D4510D">
        <w:rPr>
          <w:rFonts w:hint="cs"/>
          <w:rtl/>
        </w:rPr>
        <w:t xml:space="preserve"> </w:t>
      </w:r>
      <w:r w:rsidRPr="0076757F">
        <w:rPr>
          <w:rFonts w:hint="cs"/>
          <w:rtl/>
        </w:rPr>
        <w:t>בשו"ת</w:t>
      </w:r>
      <w:r w:rsidR="00D4510D">
        <w:rPr>
          <w:rFonts w:hint="cs"/>
          <w:rtl/>
        </w:rPr>
        <w:t xml:space="preserve"> </w:t>
      </w:r>
      <w:r w:rsidRPr="0076757F">
        <w:rPr>
          <w:rFonts w:hint="cs"/>
          <w:rtl/>
        </w:rPr>
        <w:t>ישכיל</w:t>
      </w:r>
      <w:r w:rsidR="00D4510D">
        <w:rPr>
          <w:rFonts w:hint="cs"/>
          <w:rtl/>
        </w:rPr>
        <w:t xml:space="preserve"> </w:t>
      </w:r>
      <w:r w:rsidRPr="0076757F">
        <w:rPr>
          <w:rFonts w:hint="cs"/>
          <w:rtl/>
        </w:rPr>
        <w:t>עבדי</w:t>
      </w:r>
      <w:r w:rsidR="00D4510D">
        <w:rPr>
          <w:rFonts w:hint="cs"/>
          <w:rtl/>
        </w:rPr>
        <w:t xml:space="preserve"> </w:t>
      </w:r>
      <w:r w:rsidRPr="0076757F">
        <w:rPr>
          <w:rFonts w:hint="cs"/>
          <w:rtl/>
        </w:rPr>
        <w:t>(ח"ז</w:t>
      </w:r>
      <w:r w:rsidR="00D4510D">
        <w:rPr>
          <w:rFonts w:hint="cs"/>
          <w:rtl/>
        </w:rPr>
        <w:t xml:space="preserve"> </w:t>
      </w:r>
      <w:r w:rsidRPr="0076757F">
        <w:rPr>
          <w:rFonts w:hint="cs"/>
          <w:rtl/>
        </w:rPr>
        <w:t>אבה"ע</w:t>
      </w:r>
      <w:r w:rsidR="00D4510D">
        <w:rPr>
          <w:rFonts w:hint="cs"/>
          <w:rtl/>
        </w:rPr>
        <w:t xml:space="preserve"> </w:t>
      </w:r>
      <w:r w:rsidRPr="0076757F">
        <w:rPr>
          <w:rFonts w:hint="cs"/>
          <w:rtl/>
        </w:rPr>
        <w:t>סי'</w:t>
      </w:r>
      <w:r w:rsidR="00D4510D">
        <w:rPr>
          <w:rFonts w:hint="cs"/>
          <w:rtl/>
        </w:rPr>
        <w:t xml:space="preserve"> </w:t>
      </w:r>
      <w:r w:rsidRPr="0076757F">
        <w:rPr>
          <w:rFonts w:hint="cs"/>
          <w:rtl/>
        </w:rPr>
        <w:t>טז</w:t>
      </w:r>
      <w:r w:rsidR="00D4510D">
        <w:rPr>
          <w:rFonts w:hint="cs"/>
          <w:rtl/>
        </w:rPr>
        <w:t xml:space="preserve"> </w:t>
      </w:r>
      <w:r w:rsidRPr="0076757F">
        <w:rPr>
          <w:rFonts w:hint="cs"/>
          <w:rtl/>
        </w:rPr>
        <w:t>את</w:t>
      </w:r>
      <w:r w:rsidR="00D4510D">
        <w:rPr>
          <w:rFonts w:hint="cs"/>
          <w:rtl/>
        </w:rPr>
        <w:t xml:space="preserve"> </w:t>
      </w:r>
      <w:r w:rsidRPr="0076757F">
        <w:rPr>
          <w:rFonts w:hint="cs"/>
          <w:rtl/>
        </w:rPr>
        <w:t>ג)</w:t>
      </w:r>
      <w:r>
        <w:rPr>
          <w:rFonts w:hint="cs"/>
          <w:rtl/>
        </w:rPr>
        <w:t>,</w:t>
      </w:r>
      <w:r w:rsidR="00D4510D">
        <w:rPr>
          <w:rFonts w:hint="cs"/>
          <w:rtl/>
        </w:rPr>
        <w:t xml:space="preserve"> </w:t>
      </w:r>
      <w:r w:rsidRPr="0076757F">
        <w:rPr>
          <w:rFonts w:hint="cs"/>
          <w:rtl/>
        </w:rPr>
        <w:t>דהוא</w:t>
      </w:r>
      <w:r w:rsidR="00D4510D">
        <w:rPr>
          <w:rtl/>
        </w:rPr>
        <w:t xml:space="preserve"> </w:t>
      </w:r>
      <w:r w:rsidRPr="0076757F">
        <w:rPr>
          <w:rFonts w:hint="cs"/>
          <w:rtl/>
        </w:rPr>
        <w:t>משום</w:t>
      </w:r>
      <w:r w:rsidR="00D4510D">
        <w:rPr>
          <w:rtl/>
        </w:rPr>
        <w:t xml:space="preserve"> </w:t>
      </w:r>
      <w:r w:rsidRPr="0076757F">
        <w:rPr>
          <w:rFonts w:hint="cs"/>
          <w:rtl/>
        </w:rPr>
        <w:t>דקים</w:t>
      </w:r>
      <w:r w:rsidR="00D4510D">
        <w:rPr>
          <w:rFonts w:hint="cs"/>
          <w:rtl/>
        </w:rPr>
        <w:t xml:space="preserve"> </w:t>
      </w:r>
      <w:r w:rsidRPr="0076757F">
        <w:rPr>
          <w:rFonts w:hint="cs"/>
          <w:rtl/>
        </w:rPr>
        <w:t>להו</w:t>
      </w:r>
      <w:r w:rsidR="00D4510D">
        <w:rPr>
          <w:rtl/>
        </w:rPr>
        <w:t xml:space="preserve"> </w:t>
      </w:r>
      <w:r w:rsidRPr="0076757F">
        <w:rPr>
          <w:rFonts w:hint="cs"/>
          <w:rtl/>
        </w:rPr>
        <w:t>לרבנן</w:t>
      </w:r>
      <w:r w:rsidR="00D4510D">
        <w:rPr>
          <w:rtl/>
        </w:rPr>
        <w:t xml:space="preserve"> </w:t>
      </w:r>
      <w:r w:rsidRPr="0076757F">
        <w:rPr>
          <w:rFonts w:hint="cs"/>
          <w:rtl/>
        </w:rPr>
        <w:t>דאין</w:t>
      </w:r>
      <w:r w:rsidR="00D4510D">
        <w:rPr>
          <w:rtl/>
        </w:rPr>
        <w:t xml:space="preserve"> </w:t>
      </w:r>
      <w:r w:rsidRPr="0076757F">
        <w:rPr>
          <w:rFonts w:hint="cs"/>
          <w:rtl/>
        </w:rPr>
        <w:t>יצה</w:t>
      </w:r>
      <w:r w:rsidRPr="0076757F">
        <w:rPr>
          <w:rtl/>
        </w:rPr>
        <w:t>"</w:t>
      </w:r>
      <w:r w:rsidRPr="0076757F">
        <w:rPr>
          <w:rFonts w:hint="cs"/>
          <w:rtl/>
        </w:rPr>
        <w:t>ר</w:t>
      </w:r>
      <w:r w:rsidR="00D4510D">
        <w:rPr>
          <w:rtl/>
        </w:rPr>
        <w:t xml:space="preserve"> </w:t>
      </w:r>
      <w:r w:rsidRPr="0076757F">
        <w:rPr>
          <w:rFonts w:hint="cs"/>
          <w:rtl/>
        </w:rPr>
        <w:t>שולט</w:t>
      </w:r>
      <w:r w:rsidR="00D4510D">
        <w:rPr>
          <w:rtl/>
        </w:rPr>
        <w:t xml:space="preserve"> </w:t>
      </w:r>
      <w:r w:rsidRPr="0076757F">
        <w:rPr>
          <w:rFonts w:hint="cs"/>
          <w:rtl/>
        </w:rPr>
        <w:t>אלא</w:t>
      </w:r>
      <w:r w:rsidR="00D4510D">
        <w:rPr>
          <w:rtl/>
        </w:rPr>
        <w:t xml:space="preserve"> </w:t>
      </w:r>
      <w:r w:rsidRPr="0076757F">
        <w:rPr>
          <w:rFonts w:hint="cs"/>
          <w:rtl/>
        </w:rPr>
        <w:t>בדבר</w:t>
      </w:r>
      <w:r w:rsidR="00D4510D">
        <w:rPr>
          <w:rtl/>
        </w:rPr>
        <w:t xml:space="preserve"> </w:t>
      </w:r>
      <w:r w:rsidRPr="0076757F">
        <w:rPr>
          <w:rFonts w:hint="cs"/>
          <w:rtl/>
        </w:rPr>
        <w:t>הדבוק</w:t>
      </w:r>
      <w:r w:rsidR="00D4510D">
        <w:rPr>
          <w:rtl/>
        </w:rPr>
        <w:t xml:space="preserve"> </w:t>
      </w:r>
      <w:r w:rsidRPr="0076757F">
        <w:rPr>
          <w:rFonts w:hint="cs"/>
          <w:rtl/>
        </w:rPr>
        <w:t>בגוף</w:t>
      </w:r>
      <w:r w:rsidR="00D4510D">
        <w:rPr>
          <w:rtl/>
        </w:rPr>
        <w:t xml:space="preserve"> </w:t>
      </w:r>
      <w:r w:rsidRPr="0076757F">
        <w:rPr>
          <w:rFonts w:hint="cs"/>
          <w:rtl/>
        </w:rPr>
        <w:t>האשה</w:t>
      </w:r>
      <w:r w:rsidR="00D4510D">
        <w:rPr>
          <w:rtl/>
        </w:rPr>
        <w:t xml:space="preserve"> </w:t>
      </w:r>
      <w:r w:rsidRPr="0076757F">
        <w:rPr>
          <w:rFonts w:hint="cs"/>
          <w:rtl/>
        </w:rPr>
        <w:t>עצמה</w:t>
      </w:r>
      <w:r w:rsidRPr="0076757F">
        <w:rPr>
          <w:rtl/>
        </w:rPr>
        <w:t>,</w:t>
      </w:r>
      <w:r w:rsidR="00D4510D">
        <w:rPr>
          <w:rtl/>
        </w:rPr>
        <w:t xml:space="preserve"> </w:t>
      </w:r>
      <w:r w:rsidRPr="0076757F">
        <w:rPr>
          <w:rFonts w:hint="cs"/>
          <w:rtl/>
        </w:rPr>
        <w:t>דאין</w:t>
      </w:r>
      <w:r w:rsidR="00D4510D">
        <w:rPr>
          <w:rtl/>
        </w:rPr>
        <w:t xml:space="preserve"> </w:t>
      </w:r>
      <w:r w:rsidRPr="0076757F">
        <w:rPr>
          <w:rFonts w:hint="cs"/>
          <w:rtl/>
        </w:rPr>
        <w:t>שליטה</w:t>
      </w:r>
      <w:r w:rsidR="00D4510D">
        <w:rPr>
          <w:rtl/>
        </w:rPr>
        <w:t xml:space="preserve"> </w:t>
      </w:r>
      <w:r w:rsidRPr="0076757F">
        <w:rPr>
          <w:rFonts w:hint="cs"/>
          <w:rtl/>
        </w:rPr>
        <w:t>להיצה</w:t>
      </w:r>
      <w:r w:rsidRPr="0076757F">
        <w:rPr>
          <w:rtl/>
        </w:rPr>
        <w:t>"</w:t>
      </w:r>
      <w:r w:rsidRPr="0076757F">
        <w:rPr>
          <w:rFonts w:hint="cs"/>
          <w:rtl/>
        </w:rPr>
        <w:t>ר</w:t>
      </w:r>
      <w:r w:rsidR="00D4510D">
        <w:rPr>
          <w:rtl/>
        </w:rPr>
        <w:t xml:space="preserve"> </w:t>
      </w:r>
      <w:r w:rsidRPr="0076757F">
        <w:rPr>
          <w:rFonts w:hint="cs"/>
          <w:rtl/>
        </w:rPr>
        <w:t>אלא</w:t>
      </w:r>
      <w:r w:rsidR="00D4510D">
        <w:rPr>
          <w:rtl/>
        </w:rPr>
        <w:t xml:space="preserve"> </w:t>
      </w:r>
      <w:r w:rsidRPr="0076757F">
        <w:rPr>
          <w:rFonts w:hint="cs"/>
          <w:rtl/>
        </w:rPr>
        <w:t>בדבר</w:t>
      </w:r>
      <w:r w:rsidR="00D4510D">
        <w:rPr>
          <w:rtl/>
        </w:rPr>
        <w:t xml:space="preserve"> </w:t>
      </w:r>
      <w:r w:rsidRPr="0076757F">
        <w:rPr>
          <w:rFonts w:hint="cs"/>
          <w:rtl/>
        </w:rPr>
        <w:t>שיש</w:t>
      </w:r>
      <w:r w:rsidR="00D4510D">
        <w:rPr>
          <w:rtl/>
        </w:rPr>
        <w:t xml:space="preserve"> </w:t>
      </w:r>
      <w:r w:rsidRPr="0076757F">
        <w:rPr>
          <w:rFonts w:hint="cs"/>
          <w:rtl/>
        </w:rPr>
        <w:t>לו</w:t>
      </w:r>
      <w:r w:rsidR="00D4510D">
        <w:rPr>
          <w:rtl/>
        </w:rPr>
        <w:t xml:space="preserve"> </w:t>
      </w:r>
      <w:r w:rsidRPr="0076757F">
        <w:rPr>
          <w:rFonts w:hint="cs"/>
          <w:rtl/>
        </w:rPr>
        <w:t>נפש</w:t>
      </w:r>
      <w:r w:rsidR="00D4510D">
        <w:rPr>
          <w:rtl/>
        </w:rPr>
        <w:t xml:space="preserve"> </w:t>
      </w:r>
      <w:r w:rsidRPr="0076757F">
        <w:rPr>
          <w:rFonts w:hint="cs"/>
          <w:rtl/>
        </w:rPr>
        <w:t>חיונית</w:t>
      </w:r>
      <w:r w:rsidRPr="0076757F">
        <w:rPr>
          <w:rtl/>
        </w:rPr>
        <w:t>,</w:t>
      </w:r>
      <w:r w:rsidR="00D4510D">
        <w:rPr>
          <w:rtl/>
        </w:rPr>
        <w:t xml:space="preserve"> </w:t>
      </w:r>
      <w:r w:rsidRPr="0076757F">
        <w:rPr>
          <w:rFonts w:hint="cs"/>
          <w:rtl/>
        </w:rPr>
        <w:t>ולכן</w:t>
      </w:r>
      <w:r w:rsidR="00D4510D">
        <w:rPr>
          <w:rtl/>
        </w:rPr>
        <w:t xml:space="preserve"> </w:t>
      </w:r>
      <w:r w:rsidRPr="0076757F">
        <w:rPr>
          <w:rFonts w:hint="cs"/>
          <w:rtl/>
        </w:rPr>
        <w:t>בנתלש</w:t>
      </w:r>
      <w:r w:rsidR="00D4510D">
        <w:rPr>
          <w:rtl/>
        </w:rPr>
        <w:t xml:space="preserve"> </w:t>
      </w:r>
      <w:r w:rsidRPr="0076757F">
        <w:rPr>
          <w:rFonts w:hint="cs"/>
          <w:rtl/>
        </w:rPr>
        <w:t>מגוף</w:t>
      </w:r>
      <w:r w:rsidR="00D4510D">
        <w:rPr>
          <w:rtl/>
        </w:rPr>
        <w:t xml:space="preserve"> </w:t>
      </w:r>
      <w:r w:rsidRPr="0076757F">
        <w:rPr>
          <w:rFonts w:hint="cs"/>
          <w:rtl/>
        </w:rPr>
        <w:t>האשה</w:t>
      </w:r>
      <w:r w:rsidR="00D4510D">
        <w:rPr>
          <w:rtl/>
        </w:rPr>
        <w:t xml:space="preserve"> </w:t>
      </w:r>
      <w:r w:rsidRPr="0076757F">
        <w:rPr>
          <w:rFonts w:hint="cs"/>
          <w:rtl/>
        </w:rPr>
        <w:t>דניטל</w:t>
      </w:r>
      <w:r w:rsidR="00D4510D">
        <w:rPr>
          <w:rtl/>
        </w:rPr>
        <w:t xml:space="preserve"> </w:t>
      </w:r>
      <w:r w:rsidRPr="0076757F">
        <w:rPr>
          <w:rFonts w:hint="cs"/>
          <w:rtl/>
        </w:rPr>
        <w:t>ממנו</w:t>
      </w:r>
      <w:r w:rsidR="00D4510D">
        <w:rPr>
          <w:rtl/>
        </w:rPr>
        <w:t xml:space="preserve"> </w:t>
      </w:r>
      <w:r w:rsidRPr="0076757F">
        <w:rPr>
          <w:rFonts w:hint="cs"/>
          <w:rtl/>
        </w:rPr>
        <w:t>נפש</w:t>
      </w:r>
      <w:r w:rsidR="00D4510D">
        <w:rPr>
          <w:rtl/>
        </w:rPr>
        <w:t xml:space="preserve"> </w:t>
      </w:r>
      <w:r w:rsidRPr="0076757F">
        <w:rPr>
          <w:rFonts w:hint="cs"/>
          <w:rtl/>
        </w:rPr>
        <w:t>החיונית</w:t>
      </w:r>
      <w:r w:rsidRPr="0076757F">
        <w:rPr>
          <w:rtl/>
        </w:rPr>
        <w:t>,</w:t>
      </w:r>
      <w:r w:rsidR="00D4510D">
        <w:rPr>
          <w:rtl/>
        </w:rPr>
        <w:t xml:space="preserve"> </w:t>
      </w:r>
      <w:r w:rsidRPr="0076757F">
        <w:rPr>
          <w:rFonts w:hint="cs"/>
          <w:rtl/>
        </w:rPr>
        <w:t>הרי</w:t>
      </w:r>
      <w:r w:rsidR="00D4510D">
        <w:rPr>
          <w:rtl/>
        </w:rPr>
        <w:t xml:space="preserve"> </w:t>
      </w:r>
      <w:r w:rsidRPr="0076757F">
        <w:rPr>
          <w:rFonts w:hint="cs"/>
          <w:rtl/>
        </w:rPr>
        <w:t>פקע</w:t>
      </w:r>
      <w:r w:rsidR="00D4510D">
        <w:rPr>
          <w:rtl/>
        </w:rPr>
        <w:t xml:space="preserve"> </w:t>
      </w:r>
      <w:r w:rsidRPr="0076757F">
        <w:rPr>
          <w:rFonts w:hint="cs"/>
          <w:rtl/>
        </w:rPr>
        <w:t>ממנו</w:t>
      </w:r>
      <w:r w:rsidR="00D4510D">
        <w:rPr>
          <w:rtl/>
        </w:rPr>
        <w:t xml:space="preserve"> </w:t>
      </w:r>
      <w:r w:rsidRPr="0076757F">
        <w:rPr>
          <w:rFonts w:hint="cs"/>
          <w:rtl/>
        </w:rPr>
        <w:t>(אותה)</w:t>
      </w:r>
      <w:r w:rsidR="00C24729">
        <w:rPr>
          <w:rtl/>
        </w:rPr>
        <w:t xml:space="preserve"> </w:t>
      </w:r>
      <w:r w:rsidRPr="0076757F">
        <w:rPr>
          <w:rtl/>
        </w:rPr>
        <w:t>[</w:t>
      </w:r>
      <w:r w:rsidRPr="0076757F">
        <w:rPr>
          <w:rFonts w:hint="cs"/>
          <w:rtl/>
        </w:rPr>
        <w:t>דין</w:t>
      </w:r>
      <w:r w:rsidRPr="0076757F">
        <w:rPr>
          <w:rtl/>
        </w:rPr>
        <w:t>]</w:t>
      </w:r>
      <w:r w:rsidR="00D4510D">
        <w:rPr>
          <w:rtl/>
        </w:rPr>
        <w:t xml:space="preserve"> </w:t>
      </w:r>
      <w:r w:rsidRPr="0076757F">
        <w:rPr>
          <w:rFonts w:hint="cs"/>
          <w:rtl/>
        </w:rPr>
        <w:t>הערוה</w:t>
      </w:r>
      <w:r w:rsidR="00D4510D">
        <w:rPr>
          <w:rtl/>
        </w:rPr>
        <w:t xml:space="preserve"> </w:t>
      </w:r>
      <w:r w:rsidRPr="0076757F">
        <w:rPr>
          <w:rFonts w:hint="cs"/>
          <w:rtl/>
        </w:rPr>
        <w:t>שהיתה</w:t>
      </w:r>
      <w:r w:rsidR="00D4510D">
        <w:rPr>
          <w:rtl/>
        </w:rPr>
        <w:t xml:space="preserve"> </w:t>
      </w:r>
      <w:r w:rsidRPr="0076757F">
        <w:rPr>
          <w:rFonts w:hint="cs"/>
          <w:rtl/>
        </w:rPr>
        <w:t>עליו</w:t>
      </w:r>
      <w:r w:rsidR="00D4510D">
        <w:rPr>
          <w:rtl/>
        </w:rPr>
        <w:t xml:space="preserve"> </w:t>
      </w:r>
      <w:r w:rsidRPr="0076757F">
        <w:rPr>
          <w:rFonts w:hint="cs"/>
          <w:rtl/>
        </w:rPr>
        <w:t>בזמן</w:t>
      </w:r>
      <w:r w:rsidR="00D4510D">
        <w:rPr>
          <w:rtl/>
        </w:rPr>
        <w:t xml:space="preserve"> </w:t>
      </w:r>
      <w:r w:rsidRPr="0076757F">
        <w:rPr>
          <w:rFonts w:hint="cs"/>
          <w:rtl/>
        </w:rPr>
        <w:t>שהי</w:t>
      </w:r>
      <w:r w:rsidRPr="0076757F">
        <w:rPr>
          <w:rtl/>
        </w:rPr>
        <w:t>'</w:t>
      </w:r>
      <w:r w:rsidR="00D4510D">
        <w:rPr>
          <w:rtl/>
        </w:rPr>
        <w:t xml:space="preserve"> </w:t>
      </w:r>
      <w:r w:rsidRPr="0076757F">
        <w:rPr>
          <w:rFonts w:hint="cs"/>
          <w:rtl/>
        </w:rPr>
        <w:t>דבוק</w:t>
      </w:r>
      <w:r w:rsidR="00D4510D">
        <w:rPr>
          <w:rtl/>
        </w:rPr>
        <w:t xml:space="preserve"> </w:t>
      </w:r>
      <w:r w:rsidRPr="0076757F">
        <w:rPr>
          <w:rFonts w:hint="cs"/>
          <w:rtl/>
        </w:rPr>
        <w:t>בגוף</w:t>
      </w:r>
      <w:r w:rsidR="00D4510D">
        <w:rPr>
          <w:rtl/>
        </w:rPr>
        <w:t xml:space="preserve"> </w:t>
      </w:r>
      <w:r w:rsidRPr="0076757F">
        <w:rPr>
          <w:rFonts w:hint="cs"/>
          <w:rtl/>
        </w:rPr>
        <w:t>האשה</w:t>
      </w:r>
      <w:r>
        <w:rPr>
          <w:rFonts w:hint="cs"/>
          <w:rtl/>
        </w:rPr>
        <w:t>,</w:t>
      </w:r>
      <w:r w:rsidR="00D4510D">
        <w:rPr>
          <w:rtl/>
        </w:rPr>
        <w:t xml:space="preserve"> </w:t>
      </w:r>
      <w:r w:rsidRPr="0076757F">
        <w:rPr>
          <w:rFonts w:hint="cs"/>
          <w:rtl/>
        </w:rPr>
        <w:t>דהרי</w:t>
      </w:r>
      <w:r w:rsidR="00D4510D">
        <w:rPr>
          <w:rtl/>
        </w:rPr>
        <w:t xml:space="preserve"> </w:t>
      </w:r>
      <w:r w:rsidRPr="0076757F">
        <w:rPr>
          <w:rFonts w:hint="cs"/>
          <w:rtl/>
        </w:rPr>
        <w:t>הוא</w:t>
      </w:r>
      <w:r w:rsidR="00D4510D">
        <w:rPr>
          <w:rtl/>
        </w:rPr>
        <w:t xml:space="preserve"> </w:t>
      </w:r>
      <w:r w:rsidRPr="0076757F">
        <w:rPr>
          <w:rFonts w:hint="cs"/>
          <w:rtl/>
        </w:rPr>
        <w:t>כפגר</w:t>
      </w:r>
      <w:r w:rsidR="00D4510D">
        <w:rPr>
          <w:rtl/>
        </w:rPr>
        <w:t xml:space="preserve"> </w:t>
      </w:r>
      <w:r w:rsidRPr="0076757F">
        <w:rPr>
          <w:rFonts w:hint="cs"/>
          <w:rtl/>
        </w:rPr>
        <w:t>מת</w:t>
      </w:r>
      <w:r w:rsidR="00D4510D">
        <w:rPr>
          <w:rFonts w:hint="cs"/>
          <w:rtl/>
        </w:rPr>
        <w:t xml:space="preserve"> </w:t>
      </w:r>
      <w:r w:rsidRPr="0076757F">
        <w:rPr>
          <w:rFonts w:hint="cs"/>
          <w:rtl/>
        </w:rPr>
        <w:t>שאין</w:t>
      </w:r>
      <w:r w:rsidR="00D4510D">
        <w:rPr>
          <w:rFonts w:hint="cs"/>
          <w:rtl/>
        </w:rPr>
        <w:t xml:space="preserve"> </w:t>
      </w:r>
      <w:r w:rsidRPr="0076757F">
        <w:rPr>
          <w:rFonts w:hint="cs"/>
          <w:rtl/>
        </w:rPr>
        <w:t>לה</w:t>
      </w:r>
      <w:r w:rsidR="00D4510D">
        <w:rPr>
          <w:rFonts w:hint="cs"/>
          <w:rtl/>
        </w:rPr>
        <w:t xml:space="preserve"> </w:t>
      </w:r>
      <w:r>
        <w:rPr>
          <w:rFonts w:hint="cs"/>
          <w:rtl/>
        </w:rPr>
        <w:t>יצה</w:t>
      </w:r>
      <w:r>
        <w:rPr>
          <w:rtl/>
        </w:rPr>
        <w:t>”</w:t>
      </w:r>
      <w:r>
        <w:rPr>
          <w:rFonts w:hint="cs"/>
          <w:rtl/>
        </w:rPr>
        <w:t>ר</w:t>
      </w:r>
      <w:r w:rsidR="00D4510D">
        <w:rPr>
          <w:rFonts w:hint="cs"/>
          <w:rtl/>
        </w:rPr>
        <w:t xml:space="preserve"> </w:t>
      </w:r>
      <w:r w:rsidRPr="0076757F">
        <w:rPr>
          <w:rFonts w:hint="cs"/>
          <w:rtl/>
        </w:rPr>
        <w:t>שליטה</w:t>
      </w:r>
      <w:r w:rsidR="00D4510D">
        <w:rPr>
          <w:rFonts w:hint="cs"/>
          <w:rtl/>
        </w:rPr>
        <w:t xml:space="preserve"> </w:t>
      </w:r>
      <w:r w:rsidRPr="0076757F">
        <w:rPr>
          <w:rFonts w:hint="cs"/>
          <w:rtl/>
        </w:rPr>
        <w:t>בו,</w:t>
      </w:r>
      <w:r w:rsidR="00D4510D">
        <w:rPr>
          <w:rFonts w:hint="cs"/>
          <w:rtl/>
        </w:rPr>
        <w:t xml:space="preserve"> </w:t>
      </w:r>
      <w:r w:rsidRPr="0076757F">
        <w:rPr>
          <w:rFonts w:hint="cs"/>
          <w:rtl/>
        </w:rPr>
        <w:t>ולכן</w:t>
      </w:r>
      <w:r w:rsidR="00D4510D">
        <w:rPr>
          <w:rFonts w:hint="cs"/>
          <w:rtl/>
        </w:rPr>
        <w:t xml:space="preserve"> </w:t>
      </w:r>
      <w:r w:rsidRPr="0076757F">
        <w:rPr>
          <w:rFonts w:hint="cs"/>
          <w:rtl/>
        </w:rPr>
        <w:t>מותר</w:t>
      </w:r>
      <w:r w:rsidR="00D4510D">
        <w:rPr>
          <w:rFonts w:hint="cs"/>
          <w:rtl/>
        </w:rPr>
        <w:t xml:space="preserve"> </w:t>
      </w:r>
      <w:r w:rsidRPr="0076757F">
        <w:rPr>
          <w:rFonts w:hint="cs"/>
          <w:rtl/>
        </w:rPr>
        <w:t>להסתכל</w:t>
      </w:r>
      <w:r w:rsidR="00D4510D">
        <w:rPr>
          <w:rFonts w:hint="cs"/>
          <w:rtl/>
        </w:rPr>
        <w:t xml:space="preserve"> </w:t>
      </w:r>
      <w:r w:rsidRPr="0076757F">
        <w:rPr>
          <w:rFonts w:hint="cs"/>
          <w:rtl/>
        </w:rPr>
        <w:t>בו</w:t>
      </w:r>
      <w:r w:rsidR="00D4510D">
        <w:rPr>
          <w:rFonts w:hint="cs"/>
          <w:rtl/>
        </w:rPr>
        <w:t xml:space="preserve"> </w:t>
      </w:r>
      <w:r w:rsidRPr="0076757F">
        <w:rPr>
          <w:rFonts w:hint="cs"/>
          <w:rtl/>
        </w:rPr>
        <w:t>דכיון</w:t>
      </w:r>
      <w:r w:rsidR="00D4510D">
        <w:rPr>
          <w:rFonts w:hint="cs"/>
          <w:rtl/>
        </w:rPr>
        <w:t xml:space="preserve"> </w:t>
      </w:r>
      <w:r w:rsidRPr="0076757F">
        <w:rPr>
          <w:rFonts w:hint="cs"/>
          <w:rtl/>
        </w:rPr>
        <w:t>שאין</w:t>
      </w:r>
      <w:r w:rsidR="00D4510D">
        <w:rPr>
          <w:rFonts w:hint="cs"/>
          <w:rtl/>
        </w:rPr>
        <w:t xml:space="preserve"> </w:t>
      </w:r>
      <w:r w:rsidRPr="0076757F">
        <w:rPr>
          <w:rFonts w:hint="cs"/>
          <w:rtl/>
        </w:rPr>
        <w:t>להיצה"ר</w:t>
      </w:r>
      <w:r w:rsidR="00D4510D">
        <w:rPr>
          <w:rFonts w:hint="cs"/>
          <w:rtl/>
        </w:rPr>
        <w:t xml:space="preserve"> </w:t>
      </w:r>
      <w:r w:rsidRPr="0076757F">
        <w:rPr>
          <w:rFonts w:hint="cs"/>
          <w:rtl/>
        </w:rPr>
        <w:t>שליטה</w:t>
      </w:r>
      <w:r w:rsidR="00D4510D">
        <w:rPr>
          <w:rFonts w:hint="cs"/>
          <w:rtl/>
        </w:rPr>
        <w:t xml:space="preserve"> </w:t>
      </w:r>
      <w:r w:rsidRPr="0076757F">
        <w:rPr>
          <w:rFonts w:hint="cs"/>
          <w:rtl/>
        </w:rPr>
        <w:t>בו</w:t>
      </w:r>
      <w:r w:rsidR="00D4510D">
        <w:rPr>
          <w:rFonts w:hint="cs"/>
          <w:rtl/>
        </w:rPr>
        <w:t xml:space="preserve"> </w:t>
      </w:r>
      <w:r w:rsidRPr="0076757F">
        <w:rPr>
          <w:rFonts w:hint="cs"/>
          <w:rtl/>
        </w:rPr>
        <w:t>הרי</w:t>
      </w:r>
      <w:r w:rsidR="00D4510D">
        <w:rPr>
          <w:rFonts w:hint="cs"/>
          <w:rtl/>
        </w:rPr>
        <w:t xml:space="preserve"> </w:t>
      </w:r>
      <w:r w:rsidRPr="0076757F">
        <w:rPr>
          <w:rFonts w:hint="cs"/>
          <w:rtl/>
        </w:rPr>
        <w:t>לא</w:t>
      </w:r>
      <w:r w:rsidR="00D4510D">
        <w:rPr>
          <w:rFonts w:hint="cs"/>
          <w:rtl/>
        </w:rPr>
        <w:t xml:space="preserve"> </w:t>
      </w:r>
      <w:r w:rsidRPr="0076757F">
        <w:rPr>
          <w:rFonts w:hint="cs"/>
          <w:rtl/>
        </w:rPr>
        <w:t>יבוא</w:t>
      </w:r>
      <w:r w:rsidR="00D4510D">
        <w:rPr>
          <w:rFonts w:hint="cs"/>
          <w:rtl/>
        </w:rPr>
        <w:t xml:space="preserve"> </w:t>
      </w:r>
      <w:r w:rsidRPr="0076757F">
        <w:rPr>
          <w:rFonts w:hint="cs"/>
          <w:rtl/>
        </w:rPr>
        <w:t>[ממנו]</w:t>
      </w:r>
      <w:r w:rsidR="00D4510D">
        <w:rPr>
          <w:rFonts w:hint="cs"/>
          <w:rtl/>
        </w:rPr>
        <w:t xml:space="preserve"> </w:t>
      </w:r>
      <w:r w:rsidRPr="0076757F">
        <w:rPr>
          <w:rFonts w:hint="cs"/>
          <w:rtl/>
        </w:rPr>
        <w:t>לידי</w:t>
      </w:r>
      <w:r w:rsidR="00D4510D">
        <w:rPr>
          <w:rFonts w:hint="cs"/>
          <w:rtl/>
        </w:rPr>
        <w:t xml:space="preserve"> </w:t>
      </w:r>
      <w:r w:rsidRPr="0076757F">
        <w:rPr>
          <w:rFonts w:hint="cs"/>
          <w:rtl/>
        </w:rPr>
        <w:t>הרהור.</w:t>
      </w:r>
      <w:r w:rsidR="00D4510D">
        <w:rPr>
          <w:rFonts w:hint="cs"/>
          <w:rtl/>
        </w:rPr>
        <w:t xml:space="preserve"> </w:t>
      </w:r>
    </w:p>
    <w:p w:rsidR="004441C5" w:rsidRDefault="004441C5" w:rsidP="00077D26">
      <w:pPr>
        <w:pStyle w:val="a1"/>
        <w:rPr>
          <w:rtl/>
        </w:rPr>
      </w:pPr>
      <w:r>
        <w:rPr>
          <w:rFonts w:hint="cs"/>
          <w:rtl/>
        </w:rPr>
        <w:t>עוד</w:t>
      </w:r>
      <w:r w:rsidR="00D4510D">
        <w:rPr>
          <w:rFonts w:hint="cs"/>
          <w:rtl/>
        </w:rPr>
        <w:t xml:space="preserve"> </w:t>
      </w:r>
      <w:r>
        <w:rPr>
          <w:rFonts w:hint="cs"/>
          <w:rtl/>
        </w:rPr>
        <w:t>יש</w:t>
      </w:r>
      <w:r w:rsidR="00D4510D">
        <w:rPr>
          <w:rFonts w:hint="cs"/>
          <w:rtl/>
        </w:rPr>
        <w:t xml:space="preserve"> </w:t>
      </w:r>
      <w:r>
        <w:rPr>
          <w:rFonts w:hint="cs"/>
          <w:rtl/>
        </w:rPr>
        <w:t>להעיר,</w:t>
      </w:r>
      <w:r w:rsidR="00D4510D">
        <w:rPr>
          <w:rFonts w:hint="cs"/>
          <w:rtl/>
        </w:rPr>
        <w:t xml:space="preserve"> </w:t>
      </w:r>
      <w:r>
        <w:rPr>
          <w:rFonts w:hint="cs"/>
          <w:rtl/>
        </w:rPr>
        <w:t>כי</w:t>
      </w:r>
      <w:r w:rsidR="00D4510D">
        <w:rPr>
          <w:rFonts w:hint="cs"/>
          <w:rtl/>
        </w:rPr>
        <w:t xml:space="preserve"> </w:t>
      </w:r>
      <w:r>
        <w:rPr>
          <w:rFonts w:hint="cs"/>
          <w:rtl/>
        </w:rPr>
        <w:t>לכאורה</w:t>
      </w:r>
      <w:r w:rsidR="00D4510D">
        <w:rPr>
          <w:rFonts w:hint="cs"/>
          <w:rtl/>
        </w:rPr>
        <w:t xml:space="preserve"> </w:t>
      </w:r>
      <w:r>
        <w:rPr>
          <w:rFonts w:hint="cs"/>
          <w:rtl/>
        </w:rPr>
        <w:t>הי'</w:t>
      </w:r>
      <w:r w:rsidR="00D4510D">
        <w:rPr>
          <w:rFonts w:hint="cs"/>
          <w:rtl/>
        </w:rPr>
        <w:t xml:space="preserve"> </w:t>
      </w:r>
      <w:r>
        <w:rPr>
          <w:rFonts w:hint="cs"/>
          <w:rtl/>
        </w:rPr>
        <w:t>מקום</w:t>
      </w:r>
      <w:r w:rsidR="00D4510D">
        <w:rPr>
          <w:rFonts w:hint="cs"/>
          <w:rtl/>
        </w:rPr>
        <w:t xml:space="preserve"> </w:t>
      </w:r>
      <w:r>
        <w:rPr>
          <w:rFonts w:hint="cs"/>
          <w:rtl/>
        </w:rPr>
        <w:t>לומר</w:t>
      </w:r>
      <w:r w:rsidR="00D4510D">
        <w:rPr>
          <w:rFonts w:hint="cs"/>
          <w:rtl/>
        </w:rPr>
        <w:t xml:space="preserve"> </w:t>
      </w:r>
      <w:r>
        <w:rPr>
          <w:rFonts w:hint="cs"/>
          <w:rtl/>
        </w:rPr>
        <w:t>שמטעם</w:t>
      </w:r>
      <w:r w:rsidR="00D4510D">
        <w:rPr>
          <w:rFonts w:hint="cs"/>
          <w:rtl/>
        </w:rPr>
        <w:t xml:space="preserve"> </w:t>
      </w:r>
      <w:r>
        <w:rPr>
          <w:rFonts w:hint="cs"/>
          <w:rtl/>
        </w:rPr>
        <w:t>אחר</w:t>
      </w:r>
      <w:r w:rsidR="00D4510D">
        <w:rPr>
          <w:rFonts w:hint="cs"/>
          <w:rtl/>
        </w:rPr>
        <w:t xml:space="preserve"> </w:t>
      </w:r>
      <w:r>
        <w:rPr>
          <w:rFonts w:hint="cs"/>
          <w:rtl/>
        </w:rPr>
        <w:t>אין</w:t>
      </w:r>
      <w:r w:rsidR="00D4510D">
        <w:rPr>
          <w:rFonts w:hint="cs"/>
          <w:rtl/>
        </w:rPr>
        <w:t xml:space="preserve"> </w:t>
      </w:r>
      <w:r>
        <w:rPr>
          <w:rFonts w:hint="cs"/>
          <w:rtl/>
        </w:rPr>
        <w:t>בעי'</w:t>
      </w:r>
      <w:r w:rsidR="00D4510D">
        <w:rPr>
          <w:rFonts w:hint="cs"/>
          <w:rtl/>
        </w:rPr>
        <w:t xml:space="preserve"> </w:t>
      </w:r>
      <w:r>
        <w:rPr>
          <w:rFonts w:hint="cs"/>
          <w:rtl/>
        </w:rPr>
        <w:t>בתמונת</w:t>
      </w:r>
      <w:r w:rsidR="00D4510D">
        <w:rPr>
          <w:rFonts w:hint="cs"/>
          <w:rtl/>
        </w:rPr>
        <w:t xml:space="preserve"> </w:t>
      </w:r>
      <w:r>
        <w:rPr>
          <w:rFonts w:hint="cs"/>
          <w:rtl/>
        </w:rPr>
        <w:t>הרבנית,</w:t>
      </w:r>
      <w:r w:rsidR="00D4510D">
        <w:rPr>
          <w:rFonts w:hint="cs"/>
          <w:rtl/>
        </w:rPr>
        <w:t xml:space="preserve"> </w:t>
      </w:r>
      <w:r>
        <w:rPr>
          <w:rFonts w:hint="cs"/>
          <w:rtl/>
        </w:rPr>
        <w:t>והוא</w:t>
      </w:r>
      <w:r w:rsidR="00D4510D">
        <w:rPr>
          <w:rFonts w:hint="cs"/>
          <w:rtl/>
        </w:rPr>
        <w:t xml:space="preserve"> </w:t>
      </w:r>
      <w:r>
        <w:rPr>
          <w:rFonts w:hint="cs"/>
          <w:rtl/>
        </w:rPr>
        <w:t>מפני</w:t>
      </w:r>
      <w:r w:rsidR="00D4510D">
        <w:rPr>
          <w:rFonts w:hint="cs"/>
          <w:rtl/>
        </w:rPr>
        <w:t xml:space="preserve"> </w:t>
      </w:r>
      <w:r>
        <w:rPr>
          <w:rFonts w:hint="cs"/>
          <w:rtl/>
        </w:rPr>
        <w:t>שבאשה</w:t>
      </w:r>
      <w:r w:rsidR="00D4510D">
        <w:rPr>
          <w:rFonts w:hint="cs"/>
          <w:rtl/>
        </w:rPr>
        <w:t xml:space="preserve"> </w:t>
      </w:r>
      <w:r>
        <w:rPr>
          <w:rFonts w:hint="cs"/>
          <w:rtl/>
        </w:rPr>
        <w:t>צדקת</w:t>
      </w:r>
      <w:r w:rsidR="00D4510D">
        <w:rPr>
          <w:rFonts w:hint="cs"/>
          <w:rtl/>
        </w:rPr>
        <w:t xml:space="preserve"> </w:t>
      </w:r>
      <w:r>
        <w:rPr>
          <w:rFonts w:hint="cs"/>
          <w:rtl/>
        </w:rPr>
        <w:t>אין</w:t>
      </w:r>
      <w:r w:rsidR="00D4510D">
        <w:rPr>
          <w:rFonts w:hint="cs"/>
          <w:rtl/>
        </w:rPr>
        <w:t xml:space="preserve"> </w:t>
      </w:r>
      <w:r>
        <w:rPr>
          <w:rFonts w:hint="cs"/>
          <w:rtl/>
        </w:rPr>
        <w:t>חשש</w:t>
      </w:r>
      <w:r w:rsidR="00D4510D">
        <w:rPr>
          <w:rFonts w:hint="cs"/>
          <w:rtl/>
        </w:rPr>
        <w:t xml:space="preserve"> </w:t>
      </w:r>
      <w:r>
        <w:rPr>
          <w:rFonts w:hint="cs"/>
          <w:rtl/>
        </w:rPr>
        <w:t>הרהור</w:t>
      </w:r>
      <w:r w:rsidR="00D4510D">
        <w:rPr>
          <w:rFonts w:hint="cs"/>
          <w:rtl/>
        </w:rPr>
        <w:t xml:space="preserve"> </w:t>
      </w:r>
      <w:r>
        <w:rPr>
          <w:rFonts w:hint="cs"/>
          <w:rtl/>
        </w:rPr>
        <w:t>בראיית</w:t>
      </w:r>
      <w:r w:rsidR="00D4510D">
        <w:rPr>
          <w:rFonts w:hint="cs"/>
          <w:rtl/>
        </w:rPr>
        <w:t xml:space="preserve"> </w:t>
      </w:r>
      <w:r>
        <w:rPr>
          <w:rFonts w:hint="cs"/>
          <w:rtl/>
        </w:rPr>
        <w:t>פני'</w:t>
      </w:r>
      <w:r w:rsidR="00D4510D">
        <w:rPr>
          <w:rFonts w:hint="cs"/>
          <w:rtl/>
        </w:rPr>
        <w:t xml:space="preserve"> </w:t>
      </w:r>
      <w:r>
        <w:rPr>
          <w:rFonts w:hint="cs"/>
          <w:rtl/>
        </w:rPr>
        <w:t>(אפילו</w:t>
      </w:r>
      <w:r w:rsidR="00D4510D">
        <w:rPr>
          <w:rFonts w:hint="cs"/>
          <w:rtl/>
        </w:rPr>
        <w:t xml:space="preserve"> </w:t>
      </w:r>
      <w:r>
        <w:rPr>
          <w:rFonts w:hint="cs"/>
          <w:rtl/>
        </w:rPr>
        <w:t>בראיית</w:t>
      </w:r>
      <w:r w:rsidR="00D4510D">
        <w:rPr>
          <w:rFonts w:hint="cs"/>
          <w:rtl/>
        </w:rPr>
        <w:t xml:space="preserve"> </w:t>
      </w:r>
      <w:r>
        <w:rPr>
          <w:rFonts w:hint="cs"/>
          <w:rtl/>
        </w:rPr>
        <w:t>פני'</w:t>
      </w:r>
      <w:r w:rsidR="00D4510D">
        <w:rPr>
          <w:rFonts w:hint="cs"/>
          <w:rtl/>
        </w:rPr>
        <w:t xml:space="preserve"> </w:t>
      </w:r>
      <w:r>
        <w:rPr>
          <w:rFonts w:hint="cs"/>
          <w:rtl/>
        </w:rPr>
        <w:t>ממש,</w:t>
      </w:r>
      <w:r w:rsidR="00D4510D">
        <w:rPr>
          <w:rFonts w:hint="cs"/>
          <w:rtl/>
        </w:rPr>
        <w:t xml:space="preserve"> </w:t>
      </w:r>
      <w:r>
        <w:rPr>
          <w:rFonts w:hint="cs"/>
          <w:rtl/>
        </w:rPr>
        <w:t>ועאכו"כ</w:t>
      </w:r>
      <w:r w:rsidR="00D4510D">
        <w:rPr>
          <w:rFonts w:hint="cs"/>
          <w:rtl/>
        </w:rPr>
        <w:t xml:space="preserve"> </w:t>
      </w:r>
      <w:r>
        <w:rPr>
          <w:rFonts w:hint="cs"/>
          <w:rtl/>
        </w:rPr>
        <w:t>בראיית</w:t>
      </w:r>
      <w:r w:rsidR="00D4510D">
        <w:rPr>
          <w:rFonts w:hint="cs"/>
          <w:rtl/>
        </w:rPr>
        <w:t xml:space="preserve"> </w:t>
      </w:r>
      <w:r>
        <w:rPr>
          <w:rFonts w:hint="cs"/>
          <w:rtl/>
        </w:rPr>
        <w:t>תמונתה).</w:t>
      </w:r>
    </w:p>
    <w:p w:rsidR="004441C5" w:rsidRDefault="004441C5" w:rsidP="00077D26">
      <w:pPr>
        <w:pStyle w:val="a1"/>
        <w:rPr>
          <w:rtl/>
        </w:rPr>
      </w:pPr>
      <w:r>
        <w:rPr>
          <w:rFonts w:hint="cs"/>
          <w:rtl/>
        </w:rPr>
        <w:lastRenderedPageBreak/>
        <w:t>והוא</w:t>
      </w:r>
      <w:r w:rsidR="00D4510D">
        <w:rPr>
          <w:rFonts w:hint="cs"/>
          <w:rtl/>
        </w:rPr>
        <w:t xml:space="preserve"> </w:t>
      </w:r>
      <w:r>
        <w:rPr>
          <w:rFonts w:hint="cs"/>
          <w:rtl/>
        </w:rPr>
        <w:t>ע"פ</w:t>
      </w:r>
      <w:r w:rsidR="00D4510D">
        <w:rPr>
          <w:rFonts w:hint="cs"/>
          <w:rtl/>
        </w:rPr>
        <w:t xml:space="preserve"> </w:t>
      </w:r>
      <w:r>
        <w:rPr>
          <w:rFonts w:hint="cs"/>
          <w:rtl/>
        </w:rPr>
        <w:t>המובא</w:t>
      </w:r>
      <w:r w:rsidR="00D4510D">
        <w:rPr>
          <w:rFonts w:hint="cs"/>
          <w:rtl/>
        </w:rPr>
        <w:t xml:space="preserve"> </w:t>
      </w:r>
      <w:r>
        <w:rPr>
          <w:rFonts w:hint="cs"/>
          <w:rtl/>
        </w:rPr>
        <w:t>בספר</w:t>
      </w:r>
      <w:r w:rsidR="00D4510D">
        <w:rPr>
          <w:rFonts w:hint="cs"/>
          <w:rtl/>
        </w:rPr>
        <w:t xml:space="preserve"> </w:t>
      </w:r>
      <w:r>
        <w:rPr>
          <w:rFonts w:hint="cs"/>
          <w:rtl/>
        </w:rPr>
        <w:t>תשואות</w:t>
      </w:r>
      <w:r w:rsidR="00D4510D">
        <w:rPr>
          <w:rFonts w:hint="cs"/>
          <w:rtl/>
        </w:rPr>
        <w:t xml:space="preserve"> </w:t>
      </w:r>
      <w:r>
        <w:rPr>
          <w:rFonts w:hint="cs"/>
          <w:rtl/>
        </w:rPr>
        <w:t>חן</w:t>
      </w:r>
      <w:r>
        <w:rPr>
          <w:rStyle w:val="FootnoteReference"/>
          <w:rtl/>
        </w:rPr>
        <w:footnoteReference w:id="112"/>
      </w:r>
      <w:r w:rsidR="00D4510D">
        <w:rPr>
          <w:rFonts w:hint="cs"/>
          <w:rtl/>
        </w:rPr>
        <w:t xml:space="preserve"> </w:t>
      </w:r>
      <w:r>
        <w:rPr>
          <w:rFonts w:hint="cs"/>
          <w:rtl/>
        </w:rPr>
        <w:t>בשם</w:t>
      </w:r>
      <w:r w:rsidR="00D4510D">
        <w:rPr>
          <w:rFonts w:hint="cs"/>
          <w:rtl/>
        </w:rPr>
        <w:t xml:space="preserve"> </w:t>
      </w:r>
      <w:r>
        <w:rPr>
          <w:rFonts w:hint="cs"/>
          <w:rtl/>
        </w:rPr>
        <w:t>הבעש"ט</w:t>
      </w:r>
      <w:r w:rsidR="00D4510D">
        <w:rPr>
          <w:rFonts w:hint="cs"/>
          <w:rtl/>
        </w:rPr>
        <w:t xml:space="preserve"> </w:t>
      </w:r>
      <w:r>
        <w:rPr>
          <w:rFonts w:hint="cs"/>
          <w:rtl/>
        </w:rPr>
        <w:t>לענין</w:t>
      </w:r>
      <w:r w:rsidR="00D4510D">
        <w:rPr>
          <w:rFonts w:hint="cs"/>
          <w:rtl/>
        </w:rPr>
        <w:t xml:space="preserve"> </w:t>
      </w:r>
      <w:r>
        <w:rPr>
          <w:rFonts w:hint="cs"/>
          <w:rtl/>
        </w:rPr>
        <w:t>שרה</w:t>
      </w:r>
      <w:r w:rsidR="00D4510D">
        <w:rPr>
          <w:rFonts w:hint="cs"/>
          <w:rtl/>
        </w:rPr>
        <w:t xml:space="preserve"> </w:t>
      </w:r>
      <w:r>
        <w:rPr>
          <w:rFonts w:hint="cs"/>
          <w:rtl/>
        </w:rPr>
        <w:t>אמנו</w:t>
      </w:r>
      <w:r w:rsidR="00D4510D">
        <w:rPr>
          <w:rFonts w:hint="cs"/>
          <w:rtl/>
        </w:rPr>
        <w:t xml:space="preserve"> </w:t>
      </w:r>
      <w:r>
        <w:rPr>
          <w:rFonts w:hint="cs"/>
          <w:rtl/>
        </w:rPr>
        <w:t>שדרשו</w:t>
      </w:r>
      <w:r w:rsidR="00D4510D">
        <w:rPr>
          <w:rFonts w:hint="cs"/>
          <w:rtl/>
        </w:rPr>
        <w:t xml:space="preserve"> </w:t>
      </w:r>
      <w:r>
        <w:rPr>
          <w:rFonts w:hint="cs"/>
          <w:rtl/>
        </w:rPr>
        <w:t>חז</w:t>
      </w:r>
      <w:r>
        <w:rPr>
          <w:rtl/>
        </w:rPr>
        <w:t>"</w:t>
      </w:r>
      <w:r>
        <w:rPr>
          <w:rFonts w:hint="cs"/>
          <w:rtl/>
        </w:rPr>
        <w:t>ל</w:t>
      </w:r>
      <w:r w:rsidR="00D4510D">
        <w:rPr>
          <w:rtl/>
        </w:rPr>
        <w:t xml:space="preserve"> </w:t>
      </w:r>
      <w:r>
        <w:rPr>
          <w:rFonts w:hint="cs"/>
          <w:rtl/>
        </w:rPr>
        <w:t>(מגילה</w:t>
      </w:r>
      <w:r w:rsidR="00D4510D">
        <w:rPr>
          <w:rtl/>
        </w:rPr>
        <w:t xml:space="preserve"> </w:t>
      </w:r>
      <w:r>
        <w:rPr>
          <w:rFonts w:hint="cs"/>
          <w:rtl/>
        </w:rPr>
        <w:t>יד</w:t>
      </w:r>
      <w:r>
        <w:rPr>
          <w:rtl/>
        </w:rPr>
        <w:t>,</w:t>
      </w:r>
      <w:r w:rsidR="00D4510D">
        <w:rPr>
          <w:rtl/>
        </w:rPr>
        <w:t xml:space="preserve"> </w:t>
      </w:r>
      <w:r>
        <w:rPr>
          <w:rFonts w:hint="cs"/>
          <w:rtl/>
        </w:rPr>
        <w:t>א)</w:t>
      </w:r>
      <w:r w:rsidR="00D4510D">
        <w:rPr>
          <w:rtl/>
        </w:rPr>
        <w:t xml:space="preserve"> </w:t>
      </w:r>
      <w:r>
        <w:rPr>
          <w:rFonts w:hint="cs"/>
          <w:rtl/>
        </w:rPr>
        <w:t>יסכה</w:t>
      </w:r>
      <w:r w:rsidR="00D4510D">
        <w:rPr>
          <w:rtl/>
        </w:rPr>
        <w:t xml:space="preserve"> </w:t>
      </w:r>
      <w:r>
        <w:rPr>
          <w:rFonts w:hint="cs"/>
          <w:rtl/>
        </w:rPr>
        <w:t>זו</w:t>
      </w:r>
      <w:r w:rsidR="00D4510D">
        <w:rPr>
          <w:rtl/>
        </w:rPr>
        <w:t xml:space="preserve"> </w:t>
      </w:r>
      <w:r>
        <w:rPr>
          <w:rFonts w:hint="cs"/>
          <w:rtl/>
        </w:rPr>
        <w:t>שרה</w:t>
      </w:r>
      <w:r>
        <w:rPr>
          <w:rtl/>
        </w:rPr>
        <w:t>,</w:t>
      </w:r>
      <w:r w:rsidR="00D4510D">
        <w:rPr>
          <w:rtl/>
        </w:rPr>
        <w:t xml:space="preserve"> </w:t>
      </w:r>
      <w:r>
        <w:rPr>
          <w:rFonts w:hint="cs"/>
          <w:rtl/>
        </w:rPr>
        <w:t>ולמה</w:t>
      </w:r>
      <w:r w:rsidR="00D4510D">
        <w:rPr>
          <w:rtl/>
        </w:rPr>
        <w:t xml:space="preserve"> </w:t>
      </w:r>
      <w:r>
        <w:rPr>
          <w:rFonts w:hint="cs"/>
          <w:rtl/>
        </w:rPr>
        <w:t>נקרא</w:t>
      </w:r>
      <w:r w:rsidR="00D4510D">
        <w:rPr>
          <w:rtl/>
        </w:rPr>
        <w:t xml:space="preserve"> </w:t>
      </w:r>
      <w:r>
        <w:rPr>
          <w:rFonts w:hint="cs"/>
          <w:rtl/>
        </w:rPr>
        <w:t>שמה</w:t>
      </w:r>
      <w:r w:rsidR="00D4510D">
        <w:rPr>
          <w:rtl/>
        </w:rPr>
        <w:t xml:space="preserve"> </w:t>
      </w:r>
      <w:r>
        <w:rPr>
          <w:rFonts w:hint="cs"/>
          <w:rtl/>
        </w:rPr>
        <w:t>יסכה</w:t>
      </w:r>
      <w:r w:rsidR="00D4510D">
        <w:rPr>
          <w:rtl/>
        </w:rPr>
        <w:t xml:space="preserve"> </w:t>
      </w:r>
      <w:r>
        <w:rPr>
          <w:rFonts w:hint="cs"/>
          <w:rtl/>
        </w:rPr>
        <w:t>שסכתה</w:t>
      </w:r>
      <w:r w:rsidR="00D4510D">
        <w:rPr>
          <w:rtl/>
        </w:rPr>
        <w:t xml:space="preserve"> </w:t>
      </w:r>
      <w:r>
        <w:rPr>
          <w:rFonts w:hint="cs"/>
          <w:rtl/>
        </w:rPr>
        <w:t>ברוח</w:t>
      </w:r>
      <w:r w:rsidR="00D4510D">
        <w:rPr>
          <w:rtl/>
        </w:rPr>
        <w:t xml:space="preserve"> </w:t>
      </w:r>
      <w:r>
        <w:rPr>
          <w:rFonts w:hint="cs"/>
          <w:rtl/>
        </w:rPr>
        <w:t>הקודש</w:t>
      </w:r>
      <w:r w:rsidR="00D4510D">
        <w:rPr>
          <w:rtl/>
        </w:rPr>
        <w:t xml:space="preserve"> </w:t>
      </w:r>
      <w:r>
        <w:rPr>
          <w:rFonts w:hint="cs"/>
          <w:rtl/>
        </w:rPr>
        <w:t>וכו</w:t>
      </w:r>
      <w:r>
        <w:rPr>
          <w:rtl/>
        </w:rPr>
        <w:t>',</w:t>
      </w:r>
      <w:r w:rsidR="00D4510D">
        <w:rPr>
          <w:rtl/>
        </w:rPr>
        <w:t xml:space="preserve"> </w:t>
      </w:r>
      <w:r>
        <w:rPr>
          <w:rFonts w:hint="cs"/>
          <w:rtl/>
        </w:rPr>
        <w:t>דבר</w:t>
      </w:r>
      <w:r w:rsidR="00D4510D">
        <w:rPr>
          <w:rtl/>
        </w:rPr>
        <w:t xml:space="preserve"> </w:t>
      </w:r>
      <w:r>
        <w:rPr>
          <w:rFonts w:hint="cs"/>
          <w:rtl/>
        </w:rPr>
        <w:t>אחר</w:t>
      </w:r>
      <w:r w:rsidR="00D4510D">
        <w:rPr>
          <w:rtl/>
        </w:rPr>
        <w:t xml:space="preserve"> </w:t>
      </w:r>
      <w:r>
        <w:rPr>
          <w:rFonts w:hint="cs"/>
          <w:rtl/>
        </w:rPr>
        <w:t>יסכה</w:t>
      </w:r>
      <w:r w:rsidR="00D4510D">
        <w:rPr>
          <w:rtl/>
        </w:rPr>
        <w:t xml:space="preserve"> </w:t>
      </w:r>
      <w:r>
        <w:rPr>
          <w:rFonts w:hint="cs"/>
          <w:rtl/>
        </w:rPr>
        <w:t>שהכל</w:t>
      </w:r>
      <w:r w:rsidR="00D4510D">
        <w:rPr>
          <w:rtl/>
        </w:rPr>
        <w:t xml:space="preserve"> </w:t>
      </w:r>
      <w:r>
        <w:rPr>
          <w:rFonts w:hint="cs"/>
          <w:rtl/>
        </w:rPr>
        <w:t>סוכין</w:t>
      </w:r>
      <w:r w:rsidR="00D4510D">
        <w:rPr>
          <w:rtl/>
        </w:rPr>
        <w:t xml:space="preserve"> </w:t>
      </w:r>
      <w:r>
        <w:rPr>
          <w:rFonts w:hint="cs"/>
          <w:rtl/>
        </w:rPr>
        <w:t>ביופי</w:t>
      </w:r>
      <w:r>
        <w:rPr>
          <w:rtl/>
        </w:rPr>
        <w:t>'</w:t>
      </w:r>
      <w:r w:rsidR="00D4510D">
        <w:rPr>
          <w:rtl/>
        </w:rPr>
        <w:t xml:space="preserve"> </w:t>
      </w:r>
      <w:r>
        <w:rPr>
          <w:rFonts w:hint="cs"/>
          <w:rtl/>
        </w:rPr>
        <w:t>ע</w:t>
      </w:r>
      <w:r>
        <w:rPr>
          <w:rtl/>
        </w:rPr>
        <w:t>"</w:t>
      </w:r>
      <w:r>
        <w:rPr>
          <w:rFonts w:hint="cs"/>
          <w:rtl/>
        </w:rPr>
        <w:t>כ</w:t>
      </w:r>
      <w:r>
        <w:rPr>
          <w:rtl/>
        </w:rPr>
        <w:t>.</w:t>
      </w:r>
      <w:r w:rsidR="00D4510D">
        <w:rPr>
          <w:rtl/>
        </w:rPr>
        <w:t xml:space="preserve"> </w:t>
      </w:r>
      <w:r>
        <w:rPr>
          <w:rFonts w:hint="cs"/>
          <w:rtl/>
        </w:rPr>
        <w:t>ופירש</w:t>
      </w:r>
      <w:r w:rsidR="00D4510D">
        <w:rPr>
          <w:rFonts w:hint="cs"/>
          <w:rtl/>
        </w:rPr>
        <w:t xml:space="preserve"> </w:t>
      </w:r>
      <w:r>
        <w:rPr>
          <w:rFonts w:hint="cs"/>
          <w:rtl/>
        </w:rPr>
        <w:t>הבעש"ט</w:t>
      </w:r>
      <w:r w:rsidR="00D4510D">
        <w:rPr>
          <w:rFonts w:hint="cs"/>
          <w:rtl/>
        </w:rPr>
        <w:t xml:space="preserve"> </w:t>
      </w:r>
      <w:r>
        <w:rPr>
          <w:rFonts w:hint="cs"/>
          <w:rtl/>
        </w:rPr>
        <w:t>ש-</w:t>
      </w:r>
      <w:r w:rsidR="00D4510D">
        <w:rPr>
          <w:rFonts w:hint="cs"/>
          <w:rtl/>
        </w:rPr>
        <w:t xml:space="preserve"> </w:t>
      </w:r>
      <w:r>
        <w:rPr>
          <w:rFonts w:hint="cs"/>
          <w:rtl/>
        </w:rPr>
        <w:t>"לכאורה</w:t>
      </w:r>
      <w:r w:rsidR="00D4510D">
        <w:rPr>
          <w:rtl/>
        </w:rPr>
        <w:t xml:space="preserve"> </w:t>
      </w:r>
      <w:r>
        <w:rPr>
          <w:rFonts w:hint="cs"/>
          <w:rtl/>
        </w:rPr>
        <w:t>יוקשה</w:t>
      </w:r>
      <w:r w:rsidR="00D4510D">
        <w:rPr>
          <w:rtl/>
        </w:rPr>
        <w:t xml:space="preserve"> </w:t>
      </w:r>
      <w:r>
        <w:rPr>
          <w:rFonts w:hint="cs"/>
          <w:rtl/>
        </w:rPr>
        <w:t>מה</w:t>
      </w:r>
      <w:r w:rsidR="00D4510D">
        <w:rPr>
          <w:rtl/>
        </w:rPr>
        <w:t xml:space="preserve"> </w:t>
      </w:r>
      <w:r>
        <w:rPr>
          <w:rFonts w:hint="cs"/>
          <w:rtl/>
        </w:rPr>
        <w:t>ענין</w:t>
      </w:r>
      <w:r w:rsidR="00D4510D">
        <w:rPr>
          <w:rtl/>
        </w:rPr>
        <w:t xml:space="preserve"> </w:t>
      </w:r>
      <w:r>
        <w:rPr>
          <w:rFonts w:hint="cs"/>
          <w:rtl/>
        </w:rPr>
        <w:t>חדש</w:t>
      </w:r>
      <w:r w:rsidR="00D4510D">
        <w:rPr>
          <w:rtl/>
        </w:rPr>
        <w:t xml:space="preserve"> </w:t>
      </w:r>
      <w:r>
        <w:rPr>
          <w:rFonts w:hint="cs"/>
          <w:rtl/>
        </w:rPr>
        <w:t>אשר</w:t>
      </w:r>
      <w:r w:rsidR="00D4510D">
        <w:rPr>
          <w:rtl/>
        </w:rPr>
        <w:t xml:space="preserve"> </w:t>
      </w:r>
      <w:r>
        <w:rPr>
          <w:rFonts w:hint="cs"/>
          <w:rtl/>
        </w:rPr>
        <w:t>יצא</w:t>
      </w:r>
      <w:r w:rsidR="00D4510D">
        <w:rPr>
          <w:rtl/>
        </w:rPr>
        <w:t xml:space="preserve"> </w:t>
      </w:r>
      <w:r>
        <w:rPr>
          <w:rFonts w:hint="cs"/>
          <w:rtl/>
        </w:rPr>
        <w:t>לנו</w:t>
      </w:r>
      <w:r w:rsidR="00D4510D">
        <w:rPr>
          <w:rtl/>
        </w:rPr>
        <w:t xml:space="preserve"> </w:t>
      </w:r>
      <w:r>
        <w:rPr>
          <w:rFonts w:hint="cs"/>
          <w:rtl/>
        </w:rPr>
        <w:t>מדרשתם</w:t>
      </w:r>
      <w:r w:rsidR="00D4510D">
        <w:rPr>
          <w:rtl/>
        </w:rPr>
        <w:t xml:space="preserve"> </w:t>
      </w:r>
      <w:r>
        <w:rPr>
          <w:rFonts w:hint="cs"/>
          <w:rtl/>
        </w:rPr>
        <w:t>זו</w:t>
      </w:r>
      <w:r w:rsidR="00D4510D">
        <w:rPr>
          <w:rtl/>
        </w:rPr>
        <w:t xml:space="preserve"> </w:t>
      </w:r>
      <w:r>
        <w:rPr>
          <w:rFonts w:hint="cs"/>
          <w:rtl/>
        </w:rPr>
        <w:t>שלכך</w:t>
      </w:r>
      <w:r w:rsidR="00D4510D">
        <w:rPr>
          <w:rtl/>
        </w:rPr>
        <w:t xml:space="preserve"> </w:t>
      </w:r>
      <w:r>
        <w:rPr>
          <w:rFonts w:hint="cs"/>
          <w:rtl/>
        </w:rPr>
        <w:t>נקראת</w:t>
      </w:r>
      <w:r w:rsidR="00D4510D">
        <w:rPr>
          <w:rtl/>
        </w:rPr>
        <w:t xml:space="preserve"> </w:t>
      </w:r>
      <w:r>
        <w:rPr>
          <w:rFonts w:hint="cs"/>
          <w:rtl/>
        </w:rPr>
        <w:t>יסכה</w:t>
      </w:r>
      <w:r w:rsidR="00D4510D">
        <w:rPr>
          <w:rtl/>
        </w:rPr>
        <w:t xml:space="preserve"> </w:t>
      </w:r>
      <w:r>
        <w:rPr>
          <w:rFonts w:hint="cs"/>
          <w:rtl/>
        </w:rPr>
        <w:t>שהכל</w:t>
      </w:r>
      <w:r w:rsidR="00D4510D">
        <w:rPr>
          <w:rtl/>
        </w:rPr>
        <w:t xml:space="preserve"> </w:t>
      </w:r>
      <w:r>
        <w:rPr>
          <w:rFonts w:hint="cs"/>
          <w:rtl/>
        </w:rPr>
        <w:t>סוכין</w:t>
      </w:r>
      <w:r w:rsidR="00D4510D">
        <w:rPr>
          <w:rtl/>
        </w:rPr>
        <w:t xml:space="preserve"> </w:t>
      </w:r>
      <w:r>
        <w:rPr>
          <w:rFonts w:hint="cs"/>
          <w:rtl/>
        </w:rPr>
        <w:t>ביפיה</w:t>
      </w:r>
      <w:r>
        <w:rPr>
          <w:rtl/>
        </w:rPr>
        <w:t>,</w:t>
      </w:r>
      <w:r w:rsidR="00D4510D">
        <w:rPr>
          <w:rtl/>
        </w:rPr>
        <w:t xml:space="preserve"> </w:t>
      </w:r>
      <w:r>
        <w:rPr>
          <w:rFonts w:hint="cs"/>
          <w:rtl/>
        </w:rPr>
        <w:t>ומוטב</w:t>
      </w:r>
      <w:r w:rsidR="00D4510D">
        <w:rPr>
          <w:rtl/>
        </w:rPr>
        <w:t xml:space="preserve"> </w:t>
      </w:r>
      <w:r>
        <w:rPr>
          <w:rFonts w:hint="cs"/>
          <w:rtl/>
        </w:rPr>
        <w:t>היה</w:t>
      </w:r>
      <w:r w:rsidR="00D4510D">
        <w:rPr>
          <w:rtl/>
        </w:rPr>
        <w:t xml:space="preserve"> </w:t>
      </w:r>
      <w:r>
        <w:rPr>
          <w:rFonts w:hint="cs"/>
          <w:rtl/>
        </w:rPr>
        <w:t>להם</w:t>
      </w:r>
      <w:r w:rsidR="00D4510D">
        <w:rPr>
          <w:rtl/>
        </w:rPr>
        <w:t xml:space="preserve"> </w:t>
      </w:r>
      <w:r>
        <w:rPr>
          <w:rFonts w:hint="cs"/>
          <w:rtl/>
        </w:rPr>
        <w:t>לשתוק</w:t>
      </w:r>
      <w:r w:rsidR="00D4510D">
        <w:rPr>
          <w:rtl/>
        </w:rPr>
        <w:t xml:space="preserve"> </w:t>
      </w:r>
      <w:r>
        <w:rPr>
          <w:rFonts w:hint="cs"/>
          <w:rtl/>
        </w:rPr>
        <w:t>מזה</w:t>
      </w:r>
      <w:r w:rsidR="00D4510D">
        <w:rPr>
          <w:rtl/>
        </w:rPr>
        <w:t xml:space="preserve"> </w:t>
      </w:r>
      <w:r>
        <w:rPr>
          <w:rFonts w:hint="cs"/>
          <w:rtl/>
        </w:rPr>
        <w:t>ולאחוז</w:t>
      </w:r>
      <w:r w:rsidR="00D4510D">
        <w:rPr>
          <w:rtl/>
        </w:rPr>
        <w:t xml:space="preserve"> </w:t>
      </w:r>
      <w:r>
        <w:rPr>
          <w:rFonts w:hint="cs"/>
          <w:rtl/>
        </w:rPr>
        <w:t>פירוש</w:t>
      </w:r>
      <w:r w:rsidR="00D4510D">
        <w:rPr>
          <w:rtl/>
        </w:rPr>
        <w:t xml:space="preserve"> </w:t>
      </w:r>
      <w:r>
        <w:rPr>
          <w:rFonts w:hint="cs"/>
          <w:rtl/>
        </w:rPr>
        <w:t>הראשון</w:t>
      </w:r>
      <w:r w:rsidR="00D4510D">
        <w:rPr>
          <w:rtl/>
        </w:rPr>
        <w:t xml:space="preserve"> </w:t>
      </w:r>
      <w:r>
        <w:rPr>
          <w:rFonts w:hint="cs"/>
          <w:rtl/>
        </w:rPr>
        <w:t>על</w:t>
      </w:r>
      <w:r w:rsidR="00D4510D">
        <w:rPr>
          <w:rtl/>
        </w:rPr>
        <w:t xml:space="preserve"> </w:t>
      </w:r>
      <w:r>
        <w:rPr>
          <w:rFonts w:hint="cs"/>
          <w:rtl/>
        </w:rPr>
        <w:t>שסכתה</w:t>
      </w:r>
      <w:r w:rsidR="00D4510D">
        <w:rPr>
          <w:rtl/>
        </w:rPr>
        <w:t xml:space="preserve"> </w:t>
      </w:r>
      <w:r>
        <w:rPr>
          <w:rFonts w:hint="cs"/>
          <w:rtl/>
        </w:rPr>
        <w:t>ברוח</w:t>
      </w:r>
      <w:r w:rsidR="00D4510D">
        <w:rPr>
          <w:rtl/>
        </w:rPr>
        <w:t xml:space="preserve"> </w:t>
      </w:r>
      <w:r>
        <w:rPr>
          <w:rFonts w:hint="cs"/>
          <w:rtl/>
        </w:rPr>
        <w:t>הקודש</w:t>
      </w:r>
      <w:r>
        <w:rPr>
          <w:rtl/>
        </w:rPr>
        <w:t>.</w:t>
      </w:r>
      <w:r w:rsidR="00D4510D">
        <w:rPr>
          <w:rtl/>
        </w:rPr>
        <w:t xml:space="preserve"> </w:t>
      </w:r>
      <w:r>
        <w:rPr>
          <w:rFonts w:hint="cs"/>
          <w:rtl/>
        </w:rPr>
        <w:t>ולפי</w:t>
      </w:r>
      <w:r w:rsidR="00D4510D">
        <w:rPr>
          <w:rtl/>
        </w:rPr>
        <w:t xml:space="preserve"> </w:t>
      </w:r>
      <w:r>
        <w:rPr>
          <w:rFonts w:hint="cs"/>
          <w:rtl/>
        </w:rPr>
        <w:t>הנ</w:t>
      </w:r>
      <w:r>
        <w:rPr>
          <w:rtl/>
        </w:rPr>
        <w:t>"</w:t>
      </w:r>
      <w:r>
        <w:rPr>
          <w:rFonts w:hint="cs"/>
          <w:rtl/>
        </w:rPr>
        <w:t>ל</w:t>
      </w:r>
      <w:r w:rsidR="00D4510D">
        <w:rPr>
          <w:rFonts w:hint="cs"/>
          <w:rtl/>
        </w:rPr>
        <w:t xml:space="preserve"> </w:t>
      </w:r>
      <w:r>
        <w:rPr>
          <w:rFonts w:hint="cs"/>
          <w:rtl/>
        </w:rPr>
        <w:t>[שנתבאר</w:t>
      </w:r>
      <w:r w:rsidR="00D4510D">
        <w:rPr>
          <w:rFonts w:hint="cs"/>
          <w:rtl/>
        </w:rPr>
        <w:t xml:space="preserve"> </w:t>
      </w:r>
      <w:r>
        <w:rPr>
          <w:rFonts w:hint="cs"/>
          <w:rtl/>
        </w:rPr>
        <w:t>בספר</w:t>
      </w:r>
      <w:r w:rsidR="00D4510D">
        <w:rPr>
          <w:rFonts w:hint="cs"/>
          <w:rtl/>
        </w:rPr>
        <w:t xml:space="preserve"> </w:t>
      </w:r>
      <w:r>
        <w:rPr>
          <w:rFonts w:hint="cs"/>
          <w:rtl/>
        </w:rPr>
        <w:t>תשואות</w:t>
      </w:r>
      <w:r w:rsidR="00D4510D">
        <w:rPr>
          <w:rFonts w:hint="cs"/>
          <w:rtl/>
        </w:rPr>
        <w:t xml:space="preserve"> </w:t>
      </w:r>
      <w:r>
        <w:rPr>
          <w:rFonts w:hint="cs"/>
          <w:rtl/>
        </w:rPr>
        <w:t>חן</w:t>
      </w:r>
      <w:r w:rsidR="00D4510D">
        <w:rPr>
          <w:rFonts w:hint="cs"/>
          <w:rtl/>
        </w:rPr>
        <w:t xml:space="preserve"> </w:t>
      </w:r>
      <w:r>
        <w:rPr>
          <w:rFonts w:hint="cs"/>
          <w:rtl/>
        </w:rPr>
        <w:t>שם]</w:t>
      </w:r>
      <w:r w:rsidR="00D4510D">
        <w:rPr>
          <w:rtl/>
        </w:rPr>
        <w:t xml:space="preserve"> </w:t>
      </w:r>
      <w:r>
        <w:rPr>
          <w:rFonts w:hint="cs"/>
          <w:rtl/>
        </w:rPr>
        <w:t>ניחא,</w:t>
      </w:r>
      <w:r w:rsidR="00D4510D">
        <w:rPr>
          <w:rtl/>
        </w:rPr>
        <w:t xml:space="preserve"> </w:t>
      </w:r>
      <w:r>
        <w:rPr>
          <w:rFonts w:hint="cs"/>
          <w:rtl/>
        </w:rPr>
        <w:t>שהכל</w:t>
      </w:r>
      <w:r w:rsidR="00D4510D">
        <w:rPr>
          <w:rtl/>
        </w:rPr>
        <w:t xml:space="preserve"> </w:t>
      </w:r>
      <w:r>
        <w:rPr>
          <w:rFonts w:hint="cs"/>
          <w:rtl/>
        </w:rPr>
        <w:t>מורה</w:t>
      </w:r>
      <w:r w:rsidR="00D4510D">
        <w:rPr>
          <w:rtl/>
        </w:rPr>
        <w:t xml:space="preserve"> </w:t>
      </w:r>
      <w:r>
        <w:rPr>
          <w:rFonts w:hint="cs"/>
          <w:rtl/>
        </w:rPr>
        <w:t>על</w:t>
      </w:r>
      <w:r w:rsidR="00D4510D">
        <w:rPr>
          <w:rtl/>
        </w:rPr>
        <w:t xml:space="preserve"> </w:t>
      </w:r>
      <w:r>
        <w:rPr>
          <w:rFonts w:hint="cs"/>
          <w:rtl/>
        </w:rPr>
        <w:t>ענין</w:t>
      </w:r>
      <w:r w:rsidR="00D4510D">
        <w:rPr>
          <w:rtl/>
        </w:rPr>
        <w:t xml:space="preserve"> </w:t>
      </w:r>
      <w:r>
        <w:rPr>
          <w:rFonts w:hint="cs"/>
          <w:rtl/>
        </w:rPr>
        <w:t>אחד,</w:t>
      </w:r>
      <w:r w:rsidR="00D4510D">
        <w:rPr>
          <w:rtl/>
        </w:rPr>
        <w:t xml:space="preserve"> </w:t>
      </w:r>
      <w:r>
        <w:rPr>
          <w:rFonts w:hint="cs"/>
          <w:rtl/>
        </w:rPr>
        <w:t>להגיד</w:t>
      </w:r>
      <w:r w:rsidR="00D4510D">
        <w:rPr>
          <w:rtl/>
        </w:rPr>
        <w:t xml:space="preserve"> </w:t>
      </w:r>
      <w:r>
        <w:rPr>
          <w:rFonts w:hint="cs"/>
          <w:rtl/>
        </w:rPr>
        <w:t>צדקתה</w:t>
      </w:r>
      <w:r w:rsidR="00D4510D">
        <w:rPr>
          <w:rtl/>
        </w:rPr>
        <w:t xml:space="preserve"> </w:t>
      </w:r>
      <w:r>
        <w:rPr>
          <w:rFonts w:hint="cs"/>
          <w:rtl/>
        </w:rPr>
        <w:t>על</w:t>
      </w:r>
      <w:r w:rsidR="00D4510D">
        <w:rPr>
          <w:rtl/>
        </w:rPr>
        <w:t xml:space="preserve"> </w:t>
      </w:r>
      <w:r>
        <w:rPr>
          <w:rFonts w:hint="cs"/>
          <w:rtl/>
        </w:rPr>
        <w:t>שהיתה</w:t>
      </w:r>
      <w:r w:rsidR="00D4510D">
        <w:rPr>
          <w:rtl/>
        </w:rPr>
        <w:t xml:space="preserve"> </w:t>
      </w:r>
      <w:r>
        <w:rPr>
          <w:rFonts w:hint="cs"/>
          <w:rtl/>
        </w:rPr>
        <w:t>צדקת</w:t>
      </w:r>
      <w:r w:rsidR="00D4510D">
        <w:rPr>
          <w:rtl/>
        </w:rPr>
        <w:t xml:space="preserve"> </w:t>
      </w:r>
      <w:r>
        <w:rPr>
          <w:rFonts w:hint="cs"/>
          <w:rtl/>
        </w:rPr>
        <w:t>גדולה</w:t>
      </w:r>
      <w:r w:rsidR="00D4510D">
        <w:rPr>
          <w:rtl/>
        </w:rPr>
        <w:t xml:space="preserve"> </w:t>
      </w:r>
      <w:r>
        <w:rPr>
          <w:rFonts w:hint="cs"/>
          <w:rtl/>
        </w:rPr>
        <w:t>וסכתה</w:t>
      </w:r>
      <w:r w:rsidR="00D4510D">
        <w:rPr>
          <w:rtl/>
        </w:rPr>
        <w:t xml:space="preserve"> </w:t>
      </w:r>
      <w:r>
        <w:rPr>
          <w:rFonts w:hint="cs"/>
          <w:rtl/>
        </w:rPr>
        <w:t>ברוח</w:t>
      </w:r>
      <w:r w:rsidR="00D4510D">
        <w:rPr>
          <w:rtl/>
        </w:rPr>
        <w:t xml:space="preserve"> </w:t>
      </w:r>
      <w:r>
        <w:rPr>
          <w:rFonts w:hint="cs"/>
          <w:rtl/>
        </w:rPr>
        <w:t>הקודש</w:t>
      </w:r>
      <w:r w:rsidR="00D4510D">
        <w:rPr>
          <w:rtl/>
        </w:rPr>
        <w:t xml:space="preserve"> </w:t>
      </w:r>
      <w:r>
        <w:rPr>
          <w:rFonts w:hint="cs"/>
          <w:rtl/>
        </w:rPr>
        <w:t>עי</w:t>
      </w:r>
      <w:r>
        <w:rPr>
          <w:rtl/>
        </w:rPr>
        <w:t>"</w:t>
      </w:r>
      <w:r>
        <w:rPr>
          <w:rFonts w:hint="cs"/>
          <w:rtl/>
        </w:rPr>
        <w:t>ז</w:t>
      </w:r>
      <w:r w:rsidR="00D4510D">
        <w:rPr>
          <w:rtl/>
        </w:rPr>
        <w:t xml:space="preserve"> </w:t>
      </w:r>
      <w:r>
        <w:rPr>
          <w:rFonts w:hint="cs"/>
          <w:rtl/>
        </w:rPr>
        <w:t>היו</w:t>
      </w:r>
      <w:r w:rsidR="00D4510D">
        <w:rPr>
          <w:rtl/>
        </w:rPr>
        <w:t xml:space="preserve"> </w:t>
      </w:r>
      <w:r>
        <w:rPr>
          <w:rFonts w:hint="cs"/>
          <w:rtl/>
        </w:rPr>
        <w:t>יכולין</w:t>
      </w:r>
      <w:r w:rsidR="00D4510D">
        <w:rPr>
          <w:rtl/>
        </w:rPr>
        <w:t xml:space="preserve"> </w:t>
      </w:r>
      <w:r>
        <w:rPr>
          <w:rFonts w:hint="cs"/>
          <w:rtl/>
        </w:rPr>
        <w:t>להסתכל</w:t>
      </w:r>
      <w:r w:rsidR="00D4510D">
        <w:rPr>
          <w:rtl/>
        </w:rPr>
        <w:t xml:space="preserve"> </w:t>
      </w:r>
      <w:r>
        <w:rPr>
          <w:rFonts w:hint="cs"/>
          <w:rtl/>
        </w:rPr>
        <w:t>ביפיה</w:t>
      </w:r>
      <w:r>
        <w:rPr>
          <w:rtl/>
        </w:rPr>
        <w:t>,</w:t>
      </w:r>
      <w:r w:rsidR="00D4510D">
        <w:rPr>
          <w:rtl/>
        </w:rPr>
        <w:t xml:space="preserve"> </w:t>
      </w:r>
      <w:r>
        <w:rPr>
          <w:rFonts w:hint="cs"/>
          <w:rtl/>
        </w:rPr>
        <w:t>ושלא</w:t>
      </w:r>
      <w:r w:rsidR="00D4510D">
        <w:rPr>
          <w:rtl/>
        </w:rPr>
        <w:t xml:space="preserve"> </w:t>
      </w:r>
      <w:r>
        <w:rPr>
          <w:rFonts w:hint="cs"/>
          <w:rtl/>
        </w:rPr>
        <w:t>תפיל</w:t>
      </w:r>
      <w:r w:rsidR="00D4510D">
        <w:rPr>
          <w:rtl/>
        </w:rPr>
        <w:t xml:space="preserve"> </w:t>
      </w:r>
      <w:r>
        <w:rPr>
          <w:rFonts w:hint="cs"/>
          <w:rtl/>
        </w:rPr>
        <w:t>הרהורים</w:t>
      </w:r>
      <w:r w:rsidR="00D4510D">
        <w:rPr>
          <w:rtl/>
        </w:rPr>
        <w:t xml:space="preserve"> </w:t>
      </w:r>
      <w:r>
        <w:rPr>
          <w:rFonts w:hint="cs"/>
          <w:rtl/>
        </w:rPr>
        <w:t>על</w:t>
      </w:r>
      <w:r w:rsidR="00D4510D">
        <w:rPr>
          <w:rtl/>
        </w:rPr>
        <w:t xml:space="preserve"> </w:t>
      </w:r>
      <w:r>
        <w:rPr>
          <w:rFonts w:hint="cs"/>
          <w:rtl/>
        </w:rPr>
        <w:t>המסתכל"</w:t>
      </w:r>
      <w:r>
        <w:rPr>
          <w:rtl/>
        </w:rPr>
        <w:t>.</w:t>
      </w:r>
    </w:p>
    <w:p w:rsidR="004441C5" w:rsidRPr="0076757F" w:rsidRDefault="004441C5" w:rsidP="00077D26">
      <w:pPr>
        <w:pStyle w:val="a1"/>
        <w:rPr>
          <w:rtl/>
        </w:rPr>
      </w:pPr>
      <w:r>
        <w:rPr>
          <w:rFonts w:hint="cs"/>
          <w:rtl/>
        </w:rPr>
        <w:t>ולפי</w:t>
      </w:r>
      <w:r w:rsidR="00D4510D">
        <w:rPr>
          <w:rFonts w:hint="cs"/>
          <w:rtl/>
        </w:rPr>
        <w:t xml:space="preserve"> </w:t>
      </w:r>
      <w:r>
        <w:rPr>
          <w:rFonts w:hint="cs"/>
          <w:rtl/>
        </w:rPr>
        <w:t>זה</w:t>
      </w:r>
      <w:r w:rsidR="00C24729">
        <w:rPr>
          <w:rFonts w:hint="cs"/>
          <w:rtl/>
        </w:rPr>
        <w:t xml:space="preserve"> </w:t>
      </w:r>
      <w:r>
        <w:rPr>
          <w:rFonts w:hint="cs"/>
          <w:rtl/>
        </w:rPr>
        <w:t>לכאורה</w:t>
      </w:r>
      <w:r w:rsidR="00D4510D">
        <w:rPr>
          <w:rFonts w:hint="cs"/>
          <w:rtl/>
        </w:rPr>
        <w:t xml:space="preserve"> </w:t>
      </w:r>
      <w:r w:rsidRPr="00BD2B05">
        <w:rPr>
          <w:rFonts w:hint="cs"/>
          <w:rtl/>
        </w:rPr>
        <w:t>הי'</w:t>
      </w:r>
      <w:r w:rsidR="00D4510D">
        <w:rPr>
          <w:rFonts w:hint="cs"/>
          <w:rtl/>
        </w:rPr>
        <w:t xml:space="preserve"> </w:t>
      </w:r>
      <w:r w:rsidRPr="00BD2B05">
        <w:rPr>
          <w:rFonts w:hint="cs"/>
          <w:rtl/>
        </w:rPr>
        <w:t>מקום</w:t>
      </w:r>
      <w:r w:rsidR="00D4510D">
        <w:rPr>
          <w:rFonts w:hint="cs"/>
          <w:rtl/>
        </w:rPr>
        <w:t xml:space="preserve"> </w:t>
      </w:r>
      <w:r w:rsidRPr="00BD2B05">
        <w:rPr>
          <w:rFonts w:hint="cs"/>
          <w:rtl/>
        </w:rPr>
        <w:t>לומר</w:t>
      </w:r>
      <w:r w:rsidR="00D4510D">
        <w:rPr>
          <w:rFonts w:hint="cs"/>
          <w:rtl/>
        </w:rPr>
        <w:t xml:space="preserve"> </w:t>
      </w:r>
      <w:r>
        <w:rPr>
          <w:rFonts w:hint="cs"/>
          <w:rtl/>
        </w:rPr>
        <w:t>שהוא</w:t>
      </w:r>
      <w:r w:rsidR="00D4510D">
        <w:rPr>
          <w:rFonts w:hint="cs"/>
          <w:rtl/>
        </w:rPr>
        <w:t xml:space="preserve"> </w:t>
      </w:r>
      <w:r>
        <w:rPr>
          <w:rFonts w:hint="cs"/>
          <w:rtl/>
        </w:rPr>
        <w:t>הדין</w:t>
      </w:r>
      <w:r w:rsidR="00D4510D">
        <w:rPr>
          <w:rFonts w:hint="cs"/>
          <w:rtl/>
        </w:rPr>
        <w:t xml:space="preserve"> </w:t>
      </w:r>
      <w:r>
        <w:rPr>
          <w:rFonts w:hint="cs"/>
          <w:rtl/>
        </w:rPr>
        <w:t>אצל</w:t>
      </w:r>
      <w:r w:rsidR="00D4510D">
        <w:rPr>
          <w:rFonts w:hint="cs"/>
          <w:rtl/>
        </w:rPr>
        <w:t xml:space="preserve"> </w:t>
      </w:r>
      <w:r>
        <w:rPr>
          <w:rFonts w:hint="cs"/>
          <w:rtl/>
        </w:rPr>
        <w:t>הרבנית</w:t>
      </w:r>
      <w:r w:rsidR="00D4510D">
        <w:rPr>
          <w:rFonts w:hint="cs"/>
          <w:rtl/>
        </w:rPr>
        <w:t xml:space="preserve"> </w:t>
      </w:r>
      <w:r>
        <w:rPr>
          <w:rFonts w:hint="cs"/>
          <w:rtl/>
        </w:rPr>
        <w:t>אין</w:t>
      </w:r>
      <w:r w:rsidR="00D4510D">
        <w:rPr>
          <w:rFonts w:hint="cs"/>
          <w:rtl/>
        </w:rPr>
        <w:t xml:space="preserve"> </w:t>
      </w:r>
      <w:r>
        <w:rPr>
          <w:rFonts w:hint="cs"/>
          <w:rtl/>
        </w:rPr>
        <w:t>שום</w:t>
      </w:r>
      <w:r w:rsidR="00D4510D">
        <w:rPr>
          <w:rFonts w:hint="cs"/>
          <w:rtl/>
        </w:rPr>
        <w:t xml:space="preserve"> </w:t>
      </w:r>
      <w:r>
        <w:rPr>
          <w:rFonts w:hint="cs"/>
          <w:rtl/>
        </w:rPr>
        <w:t>חשש.</w:t>
      </w:r>
      <w:r w:rsidR="00D4510D">
        <w:rPr>
          <w:rFonts w:hint="cs"/>
          <w:rtl/>
        </w:rPr>
        <w:t xml:space="preserve"> </w:t>
      </w:r>
      <w:r>
        <w:rPr>
          <w:rFonts w:hint="cs"/>
          <w:rtl/>
        </w:rPr>
        <w:t>אמנם</w:t>
      </w:r>
      <w:r w:rsidR="00D4510D">
        <w:rPr>
          <w:rFonts w:hint="cs"/>
          <w:rtl/>
        </w:rPr>
        <w:t xml:space="preserve"> </w:t>
      </w:r>
      <w:r>
        <w:rPr>
          <w:rFonts w:hint="cs"/>
          <w:rtl/>
        </w:rPr>
        <w:t>באמת</w:t>
      </w:r>
      <w:r w:rsidR="00D4510D">
        <w:rPr>
          <w:rFonts w:hint="cs"/>
          <w:rtl/>
        </w:rPr>
        <w:t xml:space="preserve"> </w:t>
      </w:r>
      <w:r>
        <w:rPr>
          <w:rFonts w:hint="cs"/>
          <w:rtl/>
        </w:rPr>
        <w:t>מכמה</w:t>
      </w:r>
      <w:r w:rsidR="00D4510D">
        <w:rPr>
          <w:rFonts w:hint="cs"/>
          <w:rtl/>
        </w:rPr>
        <w:t xml:space="preserve"> </w:t>
      </w:r>
      <w:r>
        <w:rPr>
          <w:rFonts w:hint="cs"/>
          <w:rtl/>
        </w:rPr>
        <w:t>טעמים</w:t>
      </w:r>
      <w:r w:rsidR="00D4510D">
        <w:rPr>
          <w:rFonts w:hint="cs"/>
          <w:rtl/>
        </w:rPr>
        <w:t xml:space="preserve"> </w:t>
      </w:r>
      <w:r>
        <w:rPr>
          <w:rFonts w:hint="cs"/>
          <w:rtl/>
        </w:rPr>
        <w:t>אין</w:t>
      </w:r>
      <w:r w:rsidR="00D4510D">
        <w:rPr>
          <w:rFonts w:hint="cs"/>
          <w:rtl/>
        </w:rPr>
        <w:t xml:space="preserve"> </w:t>
      </w:r>
      <w:r>
        <w:rPr>
          <w:rFonts w:hint="cs"/>
          <w:rtl/>
        </w:rPr>
        <w:t>לומר</w:t>
      </w:r>
      <w:r w:rsidR="00D4510D">
        <w:rPr>
          <w:rFonts w:hint="cs"/>
          <w:rtl/>
        </w:rPr>
        <w:t xml:space="preserve"> </w:t>
      </w:r>
      <w:r>
        <w:rPr>
          <w:rFonts w:hint="cs"/>
          <w:rtl/>
        </w:rPr>
        <w:t>כן,</w:t>
      </w:r>
      <w:r w:rsidR="00D4510D">
        <w:rPr>
          <w:rFonts w:hint="cs"/>
          <w:rtl/>
        </w:rPr>
        <w:t xml:space="preserve"> </w:t>
      </w:r>
      <w:r>
        <w:rPr>
          <w:rFonts w:hint="cs"/>
          <w:rtl/>
        </w:rPr>
        <w:t>והטעם</w:t>
      </w:r>
      <w:r w:rsidR="00D4510D">
        <w:rPr>
          <w:rFonts w:hint="cs"/>
          <w:rtl/>
        </w:rPr>
        <w:t xml:space="preserve"> </w:t>
      </w:r>
      <w:r>
        <w:rPr>
          <w:rFonts w:hint="cs"/>
          <w:rtl/>
        </w:rPr>
        <w:t>העיקרי</w:t>
      </w:r>
      <w:r w:rsidR="00D4510D">
        <w:rPr>
          <w:rFonts w:hint="cs"/>
          <w:rtl/>
        </w:rPr>
        <w:t xml:space="preserve"> </w:t>
      </w:r>
      <w:r>
        <w:rPr>
          <w:rFonts w:hint="cs"/>
          <w:rtl/>
        </w:rPr>
        <w:t>לזה</w:t>
      </w:r>
      <w:r w:rsidR="00D4510D">
        <w:rPr>
          <w:rFonts w:hint="cs"/>
          <w:rtl/>
        </w:rPr>
        <w:t xml:space="preserve"> </w:t>
      </w:r>
      <w:r>
        <w:rPr>
          <w:rFonts w:hint="cs"/>
          <w:rtl/>
        </w:rPr>
        <w:t>הוא,</w:t>
      </w:r>
      <w:r w:rsidR="00D4510D">
        <w:rPr>
          <w:rFonts w:hint="cs"/>
          <w:rtl/>
        </w:rPr>
        <w:t xml:space="preserve"> </w:t>
      </w:r>
      <w:r>
        <w:rPr>
          <w:rFonts w:hint="cs"/>
          <w:rtl/>
        </w:rPr>
        <w:t>כי</w:t>
      </w:r>
      <w:r w:rsidR="00D4510D">
        <w:rPr>
          <w:rFonts w:hint="cs"/>
          <w:rtl/>
        </w:rPr>
        <w:t xml:space="preserve"> </w:t>
      </w:r>
      <w:r>
        <w:rPr>
          <w:rFonts w:hint="cs"/>
          <w:rtl/>
        </w:rPr>
        <w:t>דבר</w:t>
      </w:r>
      <w:r w:rsidR="00D4510D">
        <w:rPr>
          <w:rFonts w:hint="cs"/>
          <w:rtl/>
        </w:rPr>
        <w:t xml:space="preserve"> </w:t>
      </w:r>
      <w:r>
        <w:rPr>
          <w:rFonts w:hint="cs"/>
          <w:rtl/>
        </w:rPr>
        <w:t>זה</w:t>
      </w:r>
      <w:r w:rsidR="00D4510D">
        <w:rPr>
          <w:rFonts w:hint="cs"/>
          <w:rtl/>
        </w:rPr>
        <w:t xml:space="preserve"> </w:t>
      </w:r>
      <w:r>
        <w:rPr>
          <w:rFonts w:hint="cs"/>
          <w:rtl/>
        </w:rPr>
        <w:t>שאין</w:t>
      </w:r>
      <w:r w:rsidR="00D4510D">
        <w:rPr>
          <w:rFonts w:hint="cs"/>
          <w:rtl/>
        </w:rPr>
        <w:t xml:space="preserve"> </w:t>
      </w:r>
      <w:r>
        <w:rPr>
          <w:rFonts w:hint="cs"/>
          <w:rtl/>
        </w:rPr>
        <w:t>לחשוש</w:t>
      </w:r>
      <w:r w:rsidR="00D4510D">
        <w:rPr>
          <w:rFonts w:hint="cs"/>
          <w:rtl/>
        </w:rPr>
        <w:t xml:space="preserve"> </w:t>
      </w:r>
      <w:r>
        <w:rPr>
          <w:rFonts w:hint="cs"/>
          <w:rtl/>
        </w:rPr>
        <w:t>להרהור</w:t>
      </w:r>
      <w:r w:rsidR="00D4510D">
        <w:rPr>
          <w:rFonts w:hint="cs"/>
          <w:rtl/>
        </w:rPr>
        <w:t xml:space="preserve"> </w:t>
      </w:r>
      <w:r>
        <w:rPr>
          <w:rFonts w:hint="cs"/>
          <w:rtl/>
        </w:rPr>
        <w:t>בהסתכלות</w:t>
      </w:r>
      <w:r w:rsidR="00D4510D">
        <w:rPr>
          <w:rFonts w:hint="cs"/>
          <w:rtl/>
        </w:rPr>
        <w:t xml:space="preserve"> </w:t>
      </w:r>
      <w:r>
        <w:rPr>
          <w:rFonts w:hint="cs"/>
          <w:rtl/>
        </w:rPr>
        <w:t>ביופי'</w:t>
      </w:r>
      <w:r w:rsidR="00D4510D">
        <w:rPr>
          <w:rFonts w:hint="cs"/>
          <w:rtl/>
        </w:rPr>
        <w:t xml:space="preserve"> </w:t>
      </w:r>
      <w:r>
        <w:rPr>
          <w:rFonts w:hint="cs"/>
          <w:rtl/>
        </w:rPr>
        <w:t>של</w:t>
      </w:r>
      <w:r w:rsidR="00D4510D">
        <w:rPr>
          <w:rFonts w:hint="cs"/>
          <w:rtl/>
        </w:rPr>
        <w:t xml:space="preserve"> </w:t>
      </w:r>
      <w:r>
        <w:rPr>
          <w:rFonts w:hint="cs"/>
          <w:rtl/>
        </w:rPr>
        <w:t>אשה</w:t>
      </w:r>
      <w:r w:rsidR="00D4510D">
        <w:rPr>
          <w:rFonts w:hint="cs"/>
          <w:rtl/>
        </w:rPr>
        <w:t xml:space="preserve"> </w:t>
      </w:r>
      <w:r>
        <w:rPr>
          <w:rFonts w:hint="cs"/>
          <w:rtl/>
        </w:rPr>
        <w:t>הוא</w:t>
      </w:r>
      <w:r w:rsidR="00D4510D">
        <w:rPr>
          <w:rFonts w:hint="cs"/>
          <w:rtl/>
        </w:rPr>
        <w:t xml:space="preserve"> </w:t>
      </w:r>
      <w:r>
        <w:rPr>
          <w:rFonts w:hint="cs"/>
          <w:rtl/>
        </w:rPr>
        <w:t>חידוש</w:t>
      </w:r>
      <w:r w:rsidR="00D4510D">
        <w:rPr>
          <w:rFonts w:hint="cs"/>
          <w:rtl/>
        </w:rPr>
        <w:t xml:space="preserve"> </w:t>
      </w:r>
      <w:r>
        <w:rPr>
          <w:rFonts w:hint="cs"/>
          <w:rtl/>
        </w:rPr>
        <w:t>גדול</w:t>
      </w:r>
      <w:r w:rsidR="00D4510D">
        <w:rPr>
          <w:rFonts w:hint="cs"/>
          <w:rtl/>
        </w:rPr>
        <w:t xml:space="preserve"> </w:t>
      </w:r>
      <w:r>
        <w:rPr>
          <w:rFonts w:hint="cs"/>
          <w:rtl/>
        </w:rPr>
        <w:t>והיפך</w:t>
      </w:r>
      <w:r w:rsidR="00D4510D">
        <w:rPr>
          <w:rFonts w:hint="cs"/>
          <w:rtl/>
        </w:rPr>
        <w:t xml:space="preserve"> </w:t>
      </w:r>
      <w:r>
        <w:rPr>
          <w:rFonts w:hint="cs"/>
          <w:rtl/>
        </w:rPr>
        <w:t>הטבע</w:t>
      </w:r>
      <w:r w:rsidR="00D4510D">
        <w:rPr>
          <w:rFonts w:hint="cs"/>
          <w:rtl/>
        </w:rPr>
        <w:t xml:space="preserve"> </w:t>
      </w:r>
      <w:r>
        <w:rPr>
          <w:rFonts w:hint="cs"/>
          <w:rtl/>
        </w:rPr>
        <w:t>לגמרי,</w:t>
      </w:r>
      <w:r w:rsidR="00D4510D">
        <w:rPr>
          <w:rFonts w:hint="cs"/>
          <w:rtl/>
        </w:rPr>
        <w:t xml:space="preserve"> </w:t>
      </w:r>
      <w:r>
        <w:rPr>
          <w:rFonts w:hint="cs"/>
          <w:rtl/>
        </w:rPr>
        <w:t>ומתאים</w:t>
      </w:r>
      <w:r w:rsidR="00D4510D">
        <w:rPr>
          <w:rFonts w:hint="cs"/>
          <w:rtl/>
        </w:rPr>
        <w:t xml:space="preserve"> </w:t>
      </w:r>
      <w:r>
        <w:rPr>
          <w:rFonts w:hint="cs"/>
          <w:rtl/>
        </w:rPr>
        <w:t>לומר</w:t>
      </w:r>
      <w:r w:rsidR="00D4510D">
        <w:rPr>
          <w:rFonts w:hint="cs"/>
          <w:rtl/>
        </w:rPr>
        <w:t xml:space="preserve"> </w:t>
      </w:r>
      <w:r>
        <w:rPr>
          <w:rFonts w:hint="cs"/>
          <w:rtl/>
        </w:rPr>
        <w:t>כן</w:t>
      </w:r>
      <w:r w:rsidR="00D4510D">
        <w:rPr>
          <w:rFonts w:hint="cs"/>
          <w:rtl/>
        </w:rPr>
        <w:t xml:space="preserve"> </w:t>
      </w:r>
      <w:r>
        <w:rPr>
          <w:rFonts w:hint="cs"/>
          <w:rtl/>
        </w:rPr>
        <w:t>על</w:t>
      </w:r>
      <w:r w:rsidR="00D4510D">
        <w:rPr>
          <w:rFonts w:hint="cs"/>
          <w:rtl/>
        </w:rPr>
        <w:t xml:space="preserve"> </w:t>
      </w:r>
      <w:r>
        <w:rPr>
          <w:rFonts w:hint="cs"/>
          <w:rtl/>
        </w:rPr>
        <w:t>צדקת</w:t>
      </w:r>
      <w:r w:rsidR="00D4510D">
        <w:rPr>
          <w:rFonts w:hint="cs"/>
          <w:rtl/>
        </w:rPr>
        <w:t xml:space="preserve"> </w:t>
      </w:r>
      <w:r>
        <w:rPr>
          <w:rFonts w:hint="cs"/>
          <w:rtl/>
        </w:rPr>
        <w:t>כשרה</w:t>
      </w:r>
      <w:r w:rsidR="00D4510D">
        <w:rPr>
          <w:rFonts w:hint="cs"/>
          <w:rtl/>
        </w:rPr>
        <w:t xml:space="preserve"> </w:t>
      </w:r>
      <w:r>
        <w:rPr>
          <w:rFonts w:hint="cs"/>
          <w:rtl/>
        </w:rPr>
        <w:t>אמנו</w:t>
      </w:r>
      <w:r w:rsidR="00D4510D">
        <w:rPr>
          <w:rFonts w:hint="cs"/>
          <w:rtl/>
        </w:rPr>
        <w:t xml:space="preserve"> </w:t>
      </w:r>
      <w:r>
        <w:rPr>
          <w:rFonts w:hint="cs"/>
          <w:rtl/>
        </w:rPr>
        <w:t>(ושכמותה)</w:t>
      </w:r>
      <w:r w:rsidR="00D4510D">
        <w:rPr>
          <w:rFonts w:hint="cs"/>
          <w:rtl/>
        </w:rPr>
        <w:t xml:space="preserve"> </w:t>
      </w:r>
      <w:r>
        <w:rPr>
          <w:rFonts w:hint="cs"/>
          <w:rtl/>
        </w:rPr>
        <w:t>שסכתה</w:t>
      </w:r>
      <w:r w:rsidR="00D4510D">
        <w:rPr>
          <w:rFonts w:hint="cs"/>
          <w:rtl/>
        </w:rPr>
        <w:t xml:space="preserve"> </w:t>
      </w:r>
      <w:r>
        <w:rPr>
          <w:rFonts w:hint="cs"/>
          <w:rtl/>
        </w:rPr>
        <w:t>ברוה"ק</w:t>
      </w:r>
      <w:r w:rsidR="00D4510D">
        <w:rPr>
          <w:rFonts w:hint="cs"/>
          <w:rtl/>
        </w:rPr>
        <w:t xml:space="preserve"> </w:t>
      </w:r>
      <w:r>
        <w:rPr>
          <w:rFonts w:hint="cs"/>
          <w:rtl/>
        </w:rPr>
        <w:t>והיתה</w:t>
      </w:r>
      <w:r w:rsidR="00D4510D">
        <w:rPr>
          <w:rFonts w:hint="cs"/>
          <w:rtl/>
        </w:rPr>
        <w:t xml:space="preserve"> </w:t>
      </w:r>
      <w:r>
        <w:rPr>
          <w:rFonts w:hint="cs"/>
          <w:rtl/>
        </w:rPr>
        <w:t>נביאה,</w:t>
      </w:r>
      <w:r w:rsidR="00D4510D">
        <w:rPr>
          <w:rFonts w:hint="cs"/>
          <w:rtl/>
        </w:rPr>
        <w:t xml:space="preserve"> </w:t>
      </w:r>
      <w:r>
        <w:rPr>
          <w:rFonts w:hint="cs"/>
          <w:rtl/>
        </w:rPr>
        <w:t>ובאופן</w:t>
      </w:r>
      <w:r w:rsidR="00D4510D">
        <w:rPr>
          <w:rFonts w:hint="cs"/>
          <w:rtl/>
        </w:rPr>
        <w:t xml:space="preserve"> </w:t>
      </w:r>
      <w:r>
        <w:rPr>
          <w:rFonts w:hint="cs"/>
          <w:rtl/>
        </w:rPr>
        <w:t>שאברהם</w:t>
      </w:r>
      <w:r w:rsidR="00D4510D">
        <w:rPr>
          <w:rFonts w:hint="cs"/>
          <w:rtl/>
        </w:rPr>
        <w:t xml:space="preserve"> </w:t>
      </w:r>
      <w:r>
        <w:rPr>
          <w:rFonts w:hint="cs"/>
          <w:rtl/>
        </w:rPr>
        <w:t>טפל</w:t>
      </w:r>
      <w:r w:rsidR="00D4510D">
        <w:rPr>
          <w:rFonts w:hint="cs"/>
          <w:rtl/>
        </w:rPr>
        <w:t xml:space="preserve"> </w:t>
      </w:r>
      <w:r>
        <w:rPr>
          <w:rFonts w:hint="cs"/>
          <w:rtl/>
        </w:rPr>
        <w:t>לשרה</w:t>
      </w:r>
      <w:r w:rsidR="00D4510D">
        <w:rPr>
          <w:rFonts w:hint="cs"/>
          <w:rtl/>
        </w:rPr>
        <w:t xml:space="preserve"> </w:t>
      </w:r>
      <w:r>
        <w:rPr>
          <w:rFonts w:hint="cs"/>
          <w:rtl/>
        </w:rPr>
        <w:t>בנביאות</w:t>
      </w:r>
      <w:r>
        <w:rPr>
          <w:rStyle w:val="FootnoteReference"/>
          <w:rtl/>
        </w:rPr>
        <w:footnoteReference w:id="113"/>
      </w:r>
      <w:r>
        <w:rPr>
          <w:rFonts w:hint="cs"/>
          <w:rtl/>
        </w:rPr>
        <w:t>,</w:t>
      </w:r>
      <w:r w:rsidR="00D4510D">
        <w:rPr>
          <w:rFonts w:hint="cs"/>
          <w:rtl/>
        </w:rPr>
        <w:t xml:space="preserve"> </w:t>
      </w:r>
      <w:r>
        <w:rPr>
          <w:rFonts w:hint="cs"/>
          <w:rtl/>
        </w:rPr>
        <w:t>אבל</w:t>
      </w:r>
      <w:r w:rsidR="00D4510D">
        <w:rPr>
          <w:rFonts w:hint="cs"/>
          <w:rtl/>
        </w:rPr>
        <w:t xml:space="preserve"> </w:t>
      </w:r>
      <w:r>
        <w:rPr>
          <w:rFonts w:hint="cs"/>
          <w:rtl/>
        </w:rPr>
        <w:t>בנדו"ד</w:t>
      </w:r>
      <w:r w:rsidR="00D4510D">
        <w:rPr>
          <w:rFonts w:hint="cs"/>
          <w:rtl/>
        </w:rPr>
        <w:t xml:space="preserve"> </w:t>
      </w:r>
      <w:r>
        <w:rPr>
          <w:rFonts w:hint="cs"/>
          <w:rtl/>
        </w:rPr>
        <w:t>הרבי</w:t>
      </w:r>
      <w:r w:rsidR="00D4510D">
        <w:rPr>
          <w:rFonts w:hint="cs"/>
          <w:rtl/>
        </w:rPr>
        <w:t xml:space="preserve"> </w:t>
      </w:r>
      <w:r>
        <w:rPr>
          <w:rFonts w:hint="cs"/>
          <w:rtl/>
        </w:rPr>
        <w:t>לא</w:t>
      </w:r>
      <w:r w:rsidR="00D4510D">
        <w:rPr>
          <w:rFonts w:hint="cs"/>
          <w:rtl/>
        </w:rPr>
        <w:t xml:space="preserve"> </w:t>
      </w:r>
      <w:r>
        <w:rPr>
          <w:rFonts w:hint="cs"/>
          <w:rtl/>
        </w:rPr>
        <w:t>אמר</w:t>
      </w:r>
      <w:r w:rsidR="00D4510D">
        <w:rPr>
          <w:rFonts w:hint="cs"/>
          <w:rtl/>
        </w:rPr>
        <w:t xml:space="preserve"> </w:t>
      </w:r>
      <w:r>
        <w:rPr>
          <w:rFonts w:hint="cs"/>
          <w:rtl/>
        </w:rPr>
        <w:t>כן.</w:t>
      </w:r>
      <w:r w:rsidR="00D4510D">
        <w:rPr>
          <w:rFonts w:hint="cs"/>
          <w:rtl/>
        </w:rPr>
        <w:t xml:space="preserve"> </w:t>
      </w:r>
      <w:r>
        <w:rPr>
          <w:rFonts w:hint="cs"/>
          <w:rtl/>
        </w:rPr>
        <w:t>ואין</w:t>
      </w:r>
      <w:r w:rsidR="00D4510D">
        <w:rPr>
          <w:rFonts w:hint="cs"/>
          <w:rtl/>
        </w:rPr>
        <w:t xml:space="preserve"> </w:t>
      </w:r>
      <w:r>
        <w:rPr>
          <w:rFonts w:hint="cs"/>
          <w:rtl/>
        </w:rPr>
        <w:t>לנו</w:t>
      </w:r>
      <w:r w:rsidR="00D4510D">
        <w:rPr>
          <w:rFonts w:hint="cs"/>
          <w:rtl/>
        </w:rPr>
        <w:t xml:space="preserve"> </w:t>
      </w:r>
      <w:r>
        <w:rPr>
          <w:rFonts w:hint="cs"/>
          <w:rtl/>
        </w:rPr>
        <w:t>לבדות</w:t>
      </w:r>
      <w:r w:rsidR="00D4510D">
        <w:rPr>
          <w:rFonts w:hint="cs"/>
          <w:rtl/>
        </w:rPr>
        <w:t xml:space="preserve"> </w:t>
      </w:r>
      <w:r>
        <w:rPr>
          <w:rFonts w:hint="cs"/>
          <w:rtl/>
        </w:rPr>
        <w:t>ולחדש</w:t>
      </w:r>
      <w:r w:rsidR="00D4510D">
        <w:rPr>
          <w:rFonts w:hint="cs"/>
          <w:rtl/>
        </w:rPr>
        <w:t xml:space="preserve"> </w:t>
      </w:r>
      <w:r>
        <w:rPr>
          <w:rFonts w:hint="cs"/>
          <w:rtl/>
        </w:rPr>
        <w:t>דבר</w:t>
      </w:r>
      <w:r w:rsidR="00D4510D">
        <w:rPr>
          <w:rFonts w:hint="cs"/>
          <w:rtl/>
        </w:rPr>
        <w:t xml:space="preserve"> </w:t>
      </w:r>
      <w:r>
        <w:rPr>
          <w:rFonts w:hint="cs"/>
          <w:rtl/>
        </w:rPr>
        <w:t>כזה</w:t>
      </w:r>
      <w:r w:rsidR="00D4510D">
        <w:rPr>
          <w:rFonts w:hint="cs"/>
          <w:rtl/>
        </w:rPr>
        <w:t xml:space="preserve"> </w:t>
      </w:r>
      <w:r>
        <w:rPr>
          <w:rFonts w:hint="cs"/>
          <w:rtl/>
        </w:rPr>
        <w:t>מדעתנו.</w:t>
      </w:r>
      <w:r w:rsidR="00D4510D">
        <w:rPr>
          <w:rFonts w:hint="cs"/>
          <w:rtl/>
        </w:rPr>
        <w:t xml:space="preserve"> </w:t>
      </w:r>
    </w:p>
    <w:p w:rsidR="004441C5" w:rsidRDefault="004441C5" w:rsidP="009E69FE">
      <w:pPr>
        <w:pStyle w:val="a6"/>
        <w:spacing w:before="120" w:after="40"/>
        <w:ind w:left="0"/>
        <w:rPr>
          <w:rtl/>
        </w:rPr>
      </w:pPr>
      <w:r>
        <w:rPr>
          <w:rFonts w:hint="cs"/>
          <w:rtl/>
        </w:rPr>
        <w:t>הרחקה</w:t>
      </w:r>
      <w:r w:rsidR="00D4510D">
        <w:rPr>
          <w:rFonts w:hint="cs"/>
          <w:rtl/>
        </w:rPr>
        <w:t xml:space="preserve"> </w:t>
      </w:r>
      <w:r>
        <w:rPr>
          <w:rFonts w:hint="cs"/>
          <w:rtl/>
        </w:rPr>
        <w:t>מנשים</w:t>
      </w:r>
    </w:p>
    <w:p w:rsidR="004441C5" w:rsidRPr="00B91F57" w:rsidRDefault="004441C5" w:rsidP="00077D26">
      <w:pPr>
        <w:pStyle w:val="a1"/>
      </w:pPr>
      <w:r w:rsidRPr="00252E58">
        <w:rPr>
          <w:rFonts w:hint="cs"/>
          <w:b/>
          <w:bCs/>
          <w:rtl/>
        </w:rPr>
        <w:t>ב.</w:t>
      </w:r>
      <w:r w:rsidR="00D4510D">
        <w:rPr>
          <w:rFonts w:hint="cs"/>
          <w:rtl/>
        </w:rPr>
        <w:t xml:space="preserve"> </w:t>
      </w:r>
      <w:r>
        <w:rPr>
          <w:rFonts w:hint="cs"/>
          <w:rtl/>
        </w:rPr>
        <w:t>להרחבת</w:t>
      </w:r>
      <w:r w:rsidR="00D4510D">
        <w:rPr>
          <w:rFonts w:hint="cs"/>
          <w:rtl/>
        </w:rPr>
        <w:t xml:space="preserve"> </w:t>
      </w:r>
      <w:r>
        <w:rPr>
          <w:rFonts w:hint="cs"/>
          <w:rtl/>
        </w:rPr>
        <w:t>הביאור</w:t>
      </w:r>
      <w:r w:rsidR="00D4510D">
        <w:rPr>
          <w:rFonts w:hint="cs"/>
          <w:rtl/>
        </w:rPr>
        <w:t xml:space="preserve"> </w:t>
      </w:r>
      <w:r>
        <w:rPr>
          <w:rFonts w:hint="cs"/>
          <w:rtl/>
        </w:rPr>
        <w:t>בענין</w:t>
      </w:r>
      <w:r w:rsidR="00D4510D">
        <w:rPr>
          <w:rFonts w:hint="cs"/>
          <w:rtl/>
        </w:rPr>
        <w:t xml:space="preserve"> </w:t>
      </w:r>
      <w:r>
        <w:rPr>
          <w:rFonts w:hint="cs"/>
          <w:rtl/>
        </w:rPr>
        <w:t>זה,</w:t>
      </w:r>
      <w:r w:rsidR="00D4510D">
        <w:rPr>
          <w:rFonts w:hint="cs"/>
          <w:rtl/>
        </w:rPr>
        <w:t xml:space="preserve"> </w:t>
      </w:r>
      <w:r>
        <w:rPr>
          <w:rFonts w:hint="cs"/>
          <w:rtl/>
        </w:rPr>
        <w:t>וכדי</w:t>
      </w:r>
      <w:r w:rsidR="00D4510D">
        <w:rPr>
          <w:rFonts w:hint="cs"/>
          <w:rtl/>
        </w:rPr>
        <w:t xml:space="preserve"> </w:t>
      </w:r>
      <w:r>
        <w:rPr>
          <w:rFonts w:hint="cs"/>
          <w:rtl/>
        </w:rPr>
        <w:t>שנוכל</w:t>
      </w:r>
      <w:r w:rsidR="00D4510D">
        <w:rPr>
          <w:rFonts w:hint="cs"/>
          <w:rtl/>
        </w:rPr>
        <w:t xml:space="preserve"> </w:t>
      </w:r>
      <w:r>
        <w:rPr>
          <w:rFonts w:hint="cs"/>
          <w:rtl/>
        </w:rPr>
        <w:t>להוציא</w:t>
      </w:r>
      <w:r w:rsidR="00D4510D">
        <w:rPr>
          <w:rFonts w:hint="cs"/>
          <w:rtl/>
        </w:rPr>
        <w:t xml:space="preserve"> </w:t>
      </w:r>
      <w:r>
        <w:rPr>
          <w:rFonts w:hint="cs"/>
          <w:rtl/>
        </w:rPr>
        <w:t>ולברר</w:t>
      </w:r>
      <w:r w:rsidR="00D4510D">
        <w:rPr>
          <w:rFonts w:hint="cs"/>
          <w:rtl/>
        </w:rPr>
        <w:t xml:space="preserve"> </w:t>
      </w:r>
      <w:r>
        <w:rPr>
          <w:rFonts w:hint="cs"/>
          <w:rtl/>
        </w:rPr>
        <w:t>בעומק</w:t>
      </w:r>
      <w:r w:rsidR="00D4510D">
        <w:rPr>
          <w:rFonts w:hint="cs"/>
          <w:rtl/>
        </w:rPr>
        <w:t xml:space="preserve"> </w:t>
      </w:r>
      <w:r>
        <w:rPr>
          <w:rFonts w:hint="cs"/>
          <w:rtl/>
        </w:rPr>
        <w:t>יותר</w:t>
      </w:r>
      <w:r w:rsidR="00D4510D">
        <w:rPr>
          <w:rFonts w:hint="cs"/>
          <w:rtl/>
        </w:rPr>
        <w:t xml:space="preserve"> </w:t>
      </w:r>
      <w:r>
        <w:rPr>
          <w:rFonts w:hint="cs"/>
          <w:rtl/>
        </w:rPr>
        <w:t>את</w:t>
      </w:r>
      <w:r w:rsidR="00D4510D">
        <w:rPr>
          <w:rFonts w:hint="cs"/>
          <w:rtl/>
        </w:rPr>
        <w:t xml:space="preserve"> </w:t>
      </w:r>
      <w:r>
        <w:rPr>
          <w:rFonts w:hint="cs"/>
          <w:rtl/>
        </w:rPr>
        <w:t>השקפת</w:t>
      </w:r>
      <w:r w:rsidR="00D4510D">
        <w:rPr>
          <w:rFonts w:hint="cs"/>
          <w:rtl/>
        </w:rPr>
        <w:t xml:space="preserve"> </w:t>
      </w:r>
      <w:r>
        <w:rPr>
          <w:rFonts w:hint="cs"/>
          <w:rtl/>
        </w:rPr>
        <w:t>התורה</w:t>
      </w:r>
      <w:r w:rsidR="00D4510D">
        <w:rPr>
          <w:rFonts w:hint="cs"/>
          <w:rtl/>
        </w:rPr>
        <w:t xml:space="preserve"> </w:t>
      </w:r>
      <w:r>
        <w:rPr>
          <w:rFonts w:hint="cs"/>
          <w:rtl/>
        </w:rPr>
        <w:t>בענין</w:t>
      </w:r>
      <w:r w:rsidR="00D4510D">
        <w:rPr>
          <w:rFonts w:hint="cs"/>
          <w:rtl/>
        </w:rPr>
        <w:t xml:space="preserve"> </w:t>
      </w:r>
      <w:r>
        <w:rPr>
          <w:rFonts w:hint="cs"/>
          <w:rtl/>
        </w:rPr>
        <w:t>פרסום</w:t>
      </w:r>
      <w:r w:rsidR="00D4510D">
        <w:rPr>
          <w:rFonts w:hint="cs"/>
          <w:rtl/>
        </w:rPr>
        <w:t xml:space="preserve"> </w:t>
      </w:r>
      <w:r>
        <w:rPr>
          <w:rFonts w:hint="cs"/>
          <w:rtl/>
        </w:rPr>
        <w:t>תמונות</w:t>
      </w:r>
      <w:r w:rsidR="00D4510D">
        <w:rPr>
          <w:rFonts w:hint="cs"/>
          <w:rtl/>
        </w:rPr>
        <w:t xml:space="preserve"> </w:t>
      </w:r>
      <w:r>
        <w:rPr>
          <w:rFonts w:hint="cs"/>
          <w:rtl/>
        </w:rPr>
        <w:t>נשים,</w:t>
      </w:r>
      <w:r w:rsidR="00D4510D">
        <w:rPr>
          <w:rFonts w:hint="cs"/>
          <w:rtl/>
        </w:rPr>
        <w:t xml:space="preserve"> </w:t>
      </w:r>
      <w:r>
        <w:rPr>
          <w:rFonts w:hint="cs"/>
          <w:rtl/>
        </w:rPr>
        <w:t>יש</w:t>
      </w:r>
      <w:r w:rsidR="00D4510D">
        <w:rPr>
          <w:rFonts w:hint="cs"/>
          <w:rtl/>
        </w:rPr>
        <w:t xml:space="preserve"> </w:t>
      </w:r>
      <w:r>
        <w:rPr>
          <w:rFonts w:hint="cs"/>
          <w:rtl/>
        </w:rPr>
        <w:t>לציין</w:t>
      </w:r>
      <w:r w:rsidR="00D4510D">
        <w:rPr>
          <w:rFonts w:hint="cs"/>
          <w:rtl/>
        </w:rPr>
        <w:t xml:space="preserve"> </w:t>
      </w:r>
      <w:r>
        <w:rPr>
          <w:rFonts w:hint="cs"/>
          <w:rtl/>
        </w:rPr>
        <w:t>תחילה</w:t>
      </w:r>
      <w:r w:rsidR="00D4510D">
        <w:rPr>
          <w:rFonts w:hint="cs"/>
          <w:rtl/>
        </w:rPr>
        <w:t xml:space="preserve"> </w:t>
      </w:r>
      <w:r>
        <w:rPr>
          <w:rFonts w:hint="cs"/>
          <w:rtl/>
        </w:rPr>
        <w:t>להנפסק</w:t>
      </w:r>
      <w:r w:rsidR="00D4510D">
        <w:rPr>
          <w:rFonts w:hint="cs"/>
          <w:rtl/>
        </w:rPr>
        <w:t xml:space="preserve"> </w:t>
      </w:r>
      <w:r>
        <w:rPr>
          <w:rFonts w:hint="cs"/>
          <w:rtl/>
        </w:rPr>
        <w:t>בטור</w:t>
      </w:r>
      <w:r w:rsidR="00D4510D">
        <w:rPr>
          <w:rFonts w:hint="cs"/>
          <w:rtl/>
        </w:rPr>
        <w:t xml:space="preserve"> </w:t>
      </w:r>
      <w:r>
        <w:rPr>
          <w:rFonts w:hint="cs"/>
          <w:rtl/>
        </w:rPr>
        <w:t>ובשו"ע</w:t>
      </w:r>
      <w:r w:rsidR="00D4510D">
        <w:rPr>
          <w:rFonts w:hint="cs"/>
          <w:rtl/>
        </w:rPr>
        <w:t xml:space="preserve"> </w:t>
      </w:r>
      <w:r>
        <w:rPr>
          <w:rFonts w:hint="cs"/>
          <w:rtl/>
        </w:rPr>
        <w:t>(אבן</w:t>
      </w:r>
      <w:r w:rsidR="00D4510D">
        <w:rPr>
          <w:rFonts w:hint="cs"/>
          <w:rtl/>
        </w:rPr>
        <w:t xml:space="preserve"> </w:t>
      </w:r>
      <w:r>
        <w:rPr>
          <w:rFonts w:hint="cs"/>
          <w:rtl/>
        </w:rPr>
        <w:t>העזר</w:t>
      </w:r>
      <w:r w:rsidR="00D4510D">
        <w:rPr>
          <w:rFonts w:hint="cs"/>
          <w:rtl/>
        </w:rPr>
        <w:t xml:space="preserve"> </w:t>
      </w:r>
      <w:r>
        <w:rPr>
          <w:rFonts w:hint="cs"/>
          <w:rtl/>
        </w:rPr>
        <w:t>סי'</w:t>
      </w:r>
      <w:r w:rsidR="00D4510D">
        <w:rPr>
          <w:rFonts w:hint="cs"/>
          <w:rtl/>
        </w:rPr>
        <w:t xml:space="preserve"> </w:t>
      </w:r>
      <w:r>
        <w:rPr>
          <w:rFonts w:hint="cs"/>
          <w:rtl/>
        </w:rPr>
        <w:t>כא</w:t>
      </w:r>
      <w:r w:rsidR="00D4510D">
        <w:rPr>
          <w:rFonts w:hint="cs"/>
          <w:rtl/>
        </w:rPr>
        <w:t xml:space="preserve"> </w:t>
      </w:r>
      <w:r>
        <w:rPr>
          <w:rFonts w:hint="cs"/>
          <w:rtl/>
        </w:rPr>
        <w:t>ס"א):</w:t>
      </w:r>
      <w:r w:rsidR="00D4510D">
        <w:rPr>
          <w:rtl/>
        </w:rPr>
        <w:t xml:space="preserve"> </w:t>
      </w:r>
    </w:p>
    <w:p w:rsidR="004441C5" w:rsidRPr="00D4510D" w:rsidRDefault="004441C5" w:rsidP="00077D26">
      <w:pPr>
        <w:pStyle w:val="a1"/>
        <w:rPr>
          <w:rtl/>
        </w:rPr>
      </w:pPr>
      <w:bookmarkStart w:id="149" w:name="סימן_כא"/>
      <w:r w:rsidRPr="00FF0CA0">
        <w:rPr>
          <w:rFonts w:hint="cs"/>
          <w:rtl/>
        </w:rPr>
        <w:t>צריך</w:t>
      </w:r>
      <w:r w:rsidR="00D4510D" w:rsidRPr="00D4510D">
        <w:rPr>
          <w:rtl/>
        </w:rPr>
        <w:t xml:space="preserve"> </w:t>
      </w:r>
      <w:r w:rsidRPr="00FF0CA0">
        <w:rPr>
          <w:rFonts w:hint="cs"/>
          <w:rtl/>
        </w:rPr>
        <w:t>אדם</w:t>
      </w:r>
      <w:r w:rsidR="00D4510D" w:rsidRPr="00D4510D">
        <w:rPr>
          <w:rtl/>
        </w:rPr>
        <w:t xml:space="preserve"> </w:t>
      </w:r>
      <w:r w:rsidRPr="00FF0CA0">
        <w:rPr>
          <w:rFonts w:hint="cs"/>
          <w:rtl/>
        </w:rPr>
        <w:t>להתרחק</w:t>
      </w:r>
      <w:r w:rsidR="00D4510D" w:rsidRPr="00D4510D">
        <w:rPr>
          <w:rtl/>
        </w:rPr>
        <w:t xml:space="preserve"> </w:t>
      </w:r>
      <w:r w:rsidRPr="00FF0CA0">
        <w:rPr>
          <w:rFonts w:hint="cs"/>
          <w:rtl/>
        </w:rPr>
        <w:t>מהנשים</w:t>
      </w:r>
      <w:r w:rsidR="00D4510D" w:rsidRPr="00D4510D">
        <w:rPr>
          <w:rtl/>
        </w:rPr>
        <w:t xml:space="preserve"> </w:t>
      </w:r>
      <w:r w:rsidRPr="00FF0CA0">
        <w:rPr>
          <w:rFonts w:hint="cs"/>
          <w:rtl/>
        </w:rPr>
        <w:t>מאד</w:t>
      </w:r>
      <w:r w:rsidR="00D4510D" w:rsidRPr="00D4510D">
        <w:rPr>
          <w:rtl/>
        </w:rPr>
        <w:t xml:space="preserve"> </w:t>
      </w:r>
      <w:r w:rsidRPr="00FF0CA0">
        <w:rPr>
          <w:rFonts w:hint="cs"/>
          <w:rtl/>
        </w:rPr>
        <w:t>מאד</w:t>
      </w:r>
      <w:r w:rsidR="00D4510D" w:rsidRPr="00D4510D">
        <w:rPr>
          <w:rtl/>
        </w:rPr>
        <w:t xml:space="preserve"> </w:t>
      </w:r>
      <w:r w:rsidRPr="00D4510D">
        <w:rPr>
          <w:rtl/>
        </w:rPr>
        <w:t>.</w:t>
      </w:r>
      <w:r w:rsidR="00D4510D" w:rsidRPr="00D4510D">
        <w:rPr>
          <w:rtl/>
        </w:rPr>
        <w:t xml:space="preserve"> </w:t>
      </w:r>
      <w:r w:rsidRPr="00D4510D">
        <w:rPr>
          <w:rtl/>
        </w:rPr>
        <w:t>.</w:t>
      </w:r>
      <w:r w:rsidR="00D4510D" w:rsidRPr="00D4510D">
        <w:rPr>
          <w:rtl/>
        </w:rPr>
        <w:t xml:space="preserve"> </w:t>
      </w:r>
      <w:r w:rsidRPr="00FF0CA0">
        <w:rPr>
          <w:rFonts w:hint="cs"/>
          <w:rtl/>
        </w:rPr>
        <w:t>ואסור</w:t>
      </w:r>
      <w:r w:rsidR="00D4510D" w:rsidRPr="00D4510D">
        <w:rPr>
          <w:rtl/>
        </w:rPr>
        <w:t xml:space="preserve"> </w:t>
      </w:r>
      <w:r w:rsidRPr="00FF0CA0">
        <w:rPr>
          <w:rFonts w:hint="cs"/>
          <w:rtl/>
        </w:rPr>
        <w:t>להסתכל</w:t>
      </w:r>
      <w:r w:rsidR="00D4510D" w:rsidRPr="00D4510D">
        <w:rPr>
          <w:rtl/>
        </w:rPr>
        <w:t xml:space="preserve"> </w:t>
      </w:r>
      <w:r w:rsidRPr="00FF0CA0">
        <w:rPr>
          <w:rFonts w:hint="cs"/>
          <w:rtl/>
        </w:rPr>
        <w:t>בבגדי</w:t>
      </w:r>
      <w:r w:rsidR="00D4510D" w:rsidRPr="00D4510D">
        <w:rPr>
          <w:rtl/>
        </w:rPr>
        <w:t xml:space="preserve"> </w:t>
      </w:r>
      <w:r w:rsidRPr="00FF0CA0">
        <w:rPr>
          <w:rFonts w:hint="cs"/>
          <w:rtl/>
        </w:rPr>
        <w:t>צבעונים</w:t>
      </w:r>
      <w:r w:rsidR="00D4510D" w:rsidRPr="00D4510D">
        <w:rPr>
          <w:rtl/>
        </w:rPr>
        <w:t xml:space="preserve"> </w:t>
      </w:r>
      <w:r w:rsidRPr="00FF0CA0">
        <w:rPr>
          <w:rFonts w:hint="cs"/>
          <w:rtl/>
        </w:rPr>
        <w:t>של</w:t>
      </w:r>
      <w:r w:rsidR="00D4510D" w:rsidRPr="00D4510D">
        <w:rPr>
          <w:rtl/>
        </w:rPr>
        <w:t xml:space="preserve"> </w:t>
      </w:r>
      <w:r w:rsidRPr="00FF0CA0">
        <w:rPr>
          <w:rFonts w:hint="cs"/>
          <w:rtl/>
        </w:rPr>
        <w:t>אשה</w:t>
      </w:r>
      <w:r w:rsidR="00D4510D" w:rsidRPr="00D4510D">
        <w:rPr>
          <w:rtl/>
        </w:rPr>
        <w:t xml:space="preserve"> </w:t>
      </w:r>
      <w:r w:rsidRPr="00FF0CA0">
        <w:rPr>
          <w:rFonts w:hint="cs"/>
          <w:rtl/>
        </w:rPr>
        <w:t>שהוא</w:t>
      </w:r>
      <w:r w:rsidR="00D4510D" w:rsidRPr="00D4510D">
        <w:rPr>
          <w:rtl/>
        </w:rPr>
        <w:t xml:space="preserve"> </w:t>
      </w:r>
      <w:r w:rsidRPr="00FF0CA0">
        <w:rPr>
          <w:rFonts w:hint="cs"/>
          <w:rtl/>
        </w:rPr>
        <w:t>מכירה</w:t>
      </w:r>
      <w:r w:rsidR="00D4510D" w:rsidRPr="00D4510D">
        <w:rPr>
          <w:rtl/>
        </w:rPr>
        <w:t xml:space="preserve"> </w:t>
      </w:r>
      <w:r w:rsidRPr="00FF0CA0">
        <w:rPr>
          <w:rFonts w:hint="cs"/>
          <w:rtl/>
        </w:rPr>
        <w:t>אפי</w:t>
      </w:r>
      <w:r w:rsidRPr="00D4510D">
        <w:rPr>
          <w:rtl/>
        </w:rPr>
        <w:t>'</w:t>
      </w:r>
      <w:r w:rsidR="00D4510D" w:rsidRPr="00D4510D">
        <w:rPr>
          <w:rtl/>
        </w:rPr>
        <w:t xml:space="preserve"> </w:t>
      </w:r>
      <w:r w:rsidRPr="00FF0CA0">
        <w:rPr>
          <w:rFonts w:hint="cs"/>
          <w:rtl/>
        </w:rPr>
        <w:t>אינם</w:t>
      </w:r>
      <w:r w:rsidR="00D4510D" w:rsidRPr="00D4510D">
        <w:rPr>
          <w:rtl/>
        </w:rPr>
        <w:t xml:space="preserve"> </w:t>
      </w:r>
      <w:r w:rsidRPr="00FF0CA0">
        <w:rPr>
          <w:rFonts w:hint="cs"/>
          <w:rtl/>
        </w:rPr>
        <w:t>עליה</w:t>
      </w:r>
      <w:r w:rsidR="00D4510D" w:rsidRPr="00D4510D">
        <w:rPr>
          <w:rtl/>
        </w:rPr>
        <w:t xml:space="preserve"> </w:t>
      </w:r>
      <w:r w:rsidRPr="00FF0CA0">
        <w:rPr>
          <w:rFonts w:hint="cs"/>
          <w:rtl/>
        </w:rPr>
        <w:t>שמא</w:t>
      </w:r>
      <w:r w:rsidR="00D4510D" w:rsidRPr="00D4510D">
        <w:rPr>
          <w:rtl/>
        </w:rPr>
        <w:t xml:space="preserve"> </w:t>
      </w:r>
      <w:r w:rsidRPr="00FF0CA0">
        <w:rPr>
          <w:rFonts w:hint="cs"/>
          <w:rtl/>
        </w:rPr>
        <w:t>יבא</w:t>
      </w:r>
      <w:r w:rsidR="00D4510D" w:rsidRPr="00D4510D">
        <w:rPr>
          <w:rtl/>
        </w:rPr>
        <w:t xml:space="preserve"> </w:t>
      </w:r>
      <w:r w:rsidRPr="00FF0CA0">
        <w:rPr>
          <w:rFonts w:hint="cs"/>
          <w:rtl/>
        </w:rPr>
        <w:t>להרהר</w:t>
      </w:r>
      <w:r w:rsidR="00D4510D" w:rsidRPr="00D4510D">
        <w:rPr>
          <w:rtl/>
        </w:rPr>
        <w:t xml:space="preserve"> </w:t>
      </w:r>
      <w:r w:rsidRPr="00FF0CA0">
        <w:rPr>
          <w:rFonts w:hint="cs"/>
          <w:rtl/>
        </w:rPr>
        <w:t>בה</w:t>
      </w:r>
      <w:bookmarkEnd w:id="149"/>
      <w:r w:rsidRPr="00D4510D">
        <w:rPr>
          <w:rtl/>
        </w:rPr>
        <w:t>.</w:t>
      </w:r>
    </w:p>
    <w:p w:rsidR="004441C5" w:rsidRDefault="004441C5" w:rsidP="00077D26">
      <w:pPr>
        <w:pStyle w:val="a1"/>
        <w:rPr>
          <w:rtl/>
        </w:rPr>
      </w:pPr>
      <w:r>
        <w:rPr>
          <w:rFonts w:hint="cs"/>
          <w:rtl/>
        </w:rPr>
        <w:t>ויש</w:t>
      </w:r>
      <w:r w:rsidR="00D4510D">
        <w:rPr>
          <w:rFonts w:hint="cs"/>
          <w:rtl/>
        </w:rPr>
        <w:t xml:space="preserve"> </w:t>
      </w:r>
      <w:r>
        <w:rPr>
          <w:rFonts w:hint="cs"/>
          <w:rtl/>
        </w:rPr>
        <w:t>לדייק</w:t>
      </w:r>
      <w:r w:rsidR="00D4510D">
        <w:rPr>
          <w:rFonts w:hint="cs"/>
          <w:rtl/>
        </w:rPr>
        <w:t xml:space="preserve"> </w:t>
      </w:r>
      <w:r>
        <w:rPr>
          <w:rFonts w:hint="cs"/>
          <w:rtl/>
        </w:rPr>
        <w:t>בלשון</w:t>
      </w:r>
      <w:r w:rsidR="00D4510D">
        <w:rPr>
          <w:rFonts w:hint="cs"/>
          <w:rtl/>
        </w:rPr>
        <w:t xml:space="preserve"> </w:t>
      </w:r>
      <w:r>
        <w:rPr>
          <w:rFonts w:hint="cs"/>
          <w:rtl/>
        </w:rPr>
        <w:t>השו"ע</w:t>
      </w:r>
      <w:r w:rsidR="00D4510D">
        <w:rPr>
          <w:rFonts w:hint="cs"/>
          <w:rtl/>
        </w:rPr>
        <w:t xml:space="preserve"> </w:t>
      </w:r>
      <w:r>
        <w:rPr>
          <w:rFonts w:hint="cs"/>
          <w:rtl/>
        </w:rPr>
        <w:t>שלא</w:t>
      </w:r>
      <w:r w:rsidR="00D4510D">
        <w:rPr>
          <w:rFonts w:hint="cs"/>
          <w:rtl/>
        </w:rPr>
        <w:t xml:space="preserve"> </w:t>
      </w:r>
      <w:r>
        <w:rPr>
          <w:rFonts w:hint="cs"/>
          <w:rtl/>
        </w:rPr>
        <w:t>כתב</w:t>
      </w:r>
      <w:r w:rsidR="00D4510D">
        <w:rPr>
          <w:rFonts w:hint="cs"/>
          <w:rtl/>
        </w:rPr>
        <w:t xml:space="preserve"> </w:t>
      </w:r>
      <w:r>
        <w:rPr>
          <w:rFonts w:hint="cs"/>
          <w:rtl/>
        </w:rPr>
        <w:t>רק:</w:t>
      </w:r>
      <w:r w:rsidR="00D4510D">
        <w:rPr>
          <w:rFonts w:hint="cs"/>
          <w:rtl/>
        </w:rPr>
        <w:t xml:space="preserve"> </w:t>
      </w:r>
      <w:r w:rsidRPr="007E43E1">
        <w:rPr>
          <w:rtl/>
        </w:rPr>
        <w:t>צריך</w:t>
      </w:r>
      <w:r w:rsidR="00D4510D">
        <w:rPr>
          <w:rtl/>
        </w:rPr>
        <w:t xml:space="preserve"> </w:t>
      </w:r>
      <w:r w:rsidRPr="007E43E1">
        <w:rPr>
          <w:rtl/>
        </w:rPr>
        <w:t>אדם</w:t>
      </w:r>
      <w:r w:rsidR="00D4510D">
        <w:rPr>
          <w:rtl/>
        </w:rPr>
        <w:t xml:space="preserve"> </w:t>
      </w:r>
      <w:r w:rsidRPr="007E43E1">
        <w:rPr>
          <w:rtl/>
        </w:rPr>
        <w:t>להתרחק</w:t>
      </w:r>
      <w:r w:rsidR="00D4510D">
        <w:rPr>
          <w:rtl/>
        </w:rPr>
        <w:t xml:space="preserve"> </w:t>
      </w:r>
      <w:r w:rsidRPr="007E43E1">
        <w:rPr>
          <w:rtl/>
        </w:rPr>
        <w:t>מהנשים</w:t>
      </w:r>
      <w:r>
        <w:rPr>
          <w:rFonts w:hint="cs"/>
          <w:rtl/>
        </w:rPr>
        <w:t>,</w:t>
      </w:r>
      <w:r w:rsidR="00D4510D">
        <w:rPr>
          <w:rtl/>
        </w:rPr>
        <w:t xml:space="preserve"> </w:t>
      </w:r>
      <w:r>
        <w:rPr>
          <w:rFonts w:hint="cs"/>
          <w:rtl/>
        </w:rPr>
        <w:t>אלא</w:t>
      </w:r>
      <w:r w:rsidR="00D4510D">
        <w:rPr>
          <w:rFonts w:hint="cs"/>
          <w:rtl/>
        </w:rPr>
        <w:t xml:space="preserve"> </w:t>
      </w:r>
      <w:r>
        <w:rPr>
          <w:rFonts w:hint="cs"/>
          <w:rtl/>
        </w:rPr>
        <w:t>הוסיף:</w:t>
      </w:r>
      <w:r w:rsidR="00D4510D">
        <w:rPr>
          <w:rtl/>
        </w:rPr>
        <w:t xml:space="preserve"> </w:t>
      </w:r>
      <w:r w:rsidRPr="00232001">
        <w:rPr>
          <w:rtl/>
        </w:rPr>
        <w:t>מאד</w:t>
      </w:r>
      <w:r w:rsidR="00D4510D">
        <w:rPr>
          <w:rtl/>
        </w:rPr>
        <w:t xml:space="preserve"> </w:t>
      </w:r>
      <w:r w:rsidRPr="00232001">
        <w:rPr>
          <w:rtl/>
        </w:rPr>
        <w:t>מאד</w:t>
      </w:r>
      <w:r>
        <w:rPr>
          <w:rFonts w:hint="cs"/>
          <w:rtl/>
        </w:rPr>
        <w:t>,</w:t>
      </w:r>
      <w:r w:rsidR="00D4510D">
        <w:rPr>
          <w:rFonts w:hint="cs"/>
          <w:rtl/>
        </w:rPr>
        <w:t xml:space="preserve"> </w:t>
      </w:r>
      <w:r>
        <w:rPr>
          <w:rFonts w:hint="cs"/>
          <w:rtl/>
        </w:rPr>
        <w:t>"מאד"</w:t>
      </w:r>
      <w:r w:rsidR="00D4510D">
        <w:rPr>
          <w:rFonts w:hint="cs"/>
          <w:rtl/>
        </w:rPr>
        <w:t xml:space="preserve"> </w:t>
      </w:r>
      <w:r>
        <w:rPr>
          <w:rFonts w:hint="cs"/>
          <w:rtl/>
        </w:rPr>
        <w:t>בלשון</w:t>
      </w:r>
      <w:r w:rsidR="00D4510D">
        <w:rPr>
          <w:rFonts w:hint="cs"/>
          <w:rtl/>
        </w:rPr>
        <w:t xml:space="preserve"> </w:t>
      </w:r>
      <w:r>
        <w:rPr>
          <w:rFonts w:hint="cs"/>
          <w:rtl/>
        </w:rPr>
        <w:t>הקדש</w:t>
      </w:r>
      <w:r w:rsidR="00D4510D">
        <w:rPr>
          <w:rFonts w:hint="cs"/>
          <w:rtl/>
        </w:rPr>
        <w:t xml:space="preserve"> </w:t>
      </w:r>
      <w:r>
        <w:rPr>
          <w:rFonts w:hint="cs"/>
          <w:rtl/>
        </w:rPr>
        <w:t>הוא</w:t>
      </w:r>
      <w:r w:rsidR="00D4510D">
        <w:rPr>
          <w:rFonts w:hint="cs"/>
          <w:rtl/>
        </w:rPr>
        <w:t xml:space="preserve"> </w:t>
      </w:r>
      <w:r>
        <w:rPr>
          <w:rFonts w:hint="cs"/>
          <w:rtl/>
        </w:rPr>
        <w:t>בלי</w:t>
      </w:r>
      <w:r w:rsidR="00D4510D">
        <w:rPr>
          <w:rFonts w:hint="cs"/>
          <w:rtl/>
        </w:rPr>
        <w:t xml:space="preserve"> </w:t>
      </w:r>
      <w:r>
        <w:rPr>
          <w:rFonts w:hint="cs"/>
          <w:rtl/>
        </w:rPr>
        <w:t>גבול,</w:t>
      </w:r>
      <w:r w:rsidR="00D4510D">
        <w:rPr>
          <w:rFonts w:hint="cs"/>
          <w:rtl/>
        </w:rPr>
        <w:t xml:space="preserve"> </w:t>
      </w:r>
      <w:r>
        <w:rPr>
          <w:rFonts w:hint="cs"/>
          <w:rtl/>
        </w:rPr>
        <w:t>ולפי</w:t>
      </w:r>
      <w:r w:rsidR="00D4510D">
        <w:rPr>
          <w:rFonts w:hint="cs"/>
          <w:rtl/>
        </w:rPr>
        <w:t xml:space="preserve"> </w:t>
      </w:r>
      <w:r>
        <w:rPr>
          <w:rFonts w:hint="cs"/>
          <w:rtl/>
        </w:rPr>
        <w:t>זה</w:t>
      </w:r>
      <w:r w:rsidR="00D4510D">
        <w:rPr>
          <w:rFonts w:hint="cs"/>
          <w:rtl/>
        </w:rPr>
        <w:t xml:space="preserve"> </w:t>
      </w:r>
      <w:r>
        <w:rPr>
          <w:rFonts w:hint="cs"/>
          <w:rtl/>
        </w:rPr>
        <w:t>-</w:t>
      </w:r>
      <w:r w:rsidR="00D4510D">
        <w:rPr>
          <w:rFonts w:hint="cs"/>
          <w:rtl/>
        </w:rPr>
        <w:t xml:space="preserve"> </w:t>
      </w:r>
      <w:r>
        <w:rPr>
          <w:rFonts w:hint="cs"/>
          <w:rtl/>
        </w:rPr>
        <w:t>"מאד</w:t>
      </w:r>
      <w:r w:rsidR="00D4510D">
        <w:rPr>
          <w:rFonts w:hint="cs"/>
          <w:rtl/>
        </w:rPr>
        <w:t xml:space="preserve"> </w:t>
      </w:r>
      <w:r>
        <w:rPr>
          <w:rFonts w:hint="cs"/>
          <w:rtl/>
        </w:rPr>
        <w:t>מאד"</w:t>
      </w:r>
      <w:r w:rsidR="00D4510D">
        <w:rPr>
          <w:rFonts w:hint="cs"/>
          <w:rtl/>
        </w:rPr>
        <w:t xml:space="preserve"> </w:t>
      </w:r>
      <w:r>
        <w:rPr>
          <w:rFonts w:hint="cs"/>
          <w:rtl/>
        </w:rPr>
        <w:t>הוא</w:t>
      </w:r>
      <w:r w:rsidR="00D4510D">
        <w:rPr>
          <w:rFonts w:hint="cs"/>
          <w:rtl/>
        </w:rPr>
        <w:t xml:space="preserve"> </w:t>
      </w:r>
      <w:r>
        <w:rPr>
          <w:rFonts w:hint="cs"/>
          <w:rtl/>
        </w:rPr>
        <w:t>בלי</w:t>
      </w:r>
      <w:r w:rsidR="00D4510D">
        <w:rPr>
          <w:rFonts w:hint="cs"/>
          <w:rtl/>
        </w:rPr>
        <w:t xml:space="preserve"> </w:t>
      </w:r>
      <w:r>
        <w:rPr>
          <w:rFonts w:hint="cs"/>
          <w:rtl/>
        </w:rPr>
        <w:t>גבול</w:t>
      </w:r>
      <w:r w:rsidR="00D4510D">
        <w:rPr>
          <w:rFonts w:hint="cs"/>
          <w:rtl/>
        </w:rPr>
        <w:t xml:space="preserve"> </w:t>
      </w:r>
      <w:r>
        <w:rPr>
          <w:rFonts w:hint="cs"/>
          <w:rtl/>
        </w:rPr>
        <w:t>בלי</w:t>
      </w:r>
      <w:r w:rsidR="00D4510D">
        <w:rPr>
          <w:rFonts w:hint="cs"/>
          <w:rtl/>
        </w:rPr>
        <w:t xml:space="preserve"> </w:t>
      </w:r>
      <w:r>
        <w:rPr>
          <w:rFonts w:hint="cs"/>
          <w:rtl/>
        </w:rPr>
        <w:t>גבול</w:t>
      </w:r>
      <w:r>
        <w:rPr>
          <w:rStyle w:val="FootnoteReference"/>
          <w:rtl/>
        </w:rPr>
        <w:footnoteReference w:id="114"/>
      </w:r>
      <w:r>
        <w:rPr>
          <w:rFonts w:hint="cs"/>
          <w:rtl/>
        </w:rPr>
        <w:t>.</w:t>
      </w:r>
    </w:p>
    <w:p w:rsidR="004441C5" w:rsidRPr="00014B87" w:rsidRDefault="004441C5" w:rsidP="00077D26">
      <w:pPr>
        <w:pStyle w:val="a1"/>
        <w:rPr>
          <w:rtl/>
        </w:rPr>
      </w:pPr>
      <w:r>
        <w:rPr>
          <w:rFonts w:hint="cs"/>
          <w:rtl/>
        </w:rPr>
        <w:lastRenderedPageBreak/>
        <w:t>גם</w:t>
      </w:r>
      <w:r w:rsidR="00D4510D">
        <w:rPr>
          <w:rFonts w:hint="cs"/>
          <w:rtl/>
        </w:rPr>
        <w:t xml:space="preserve"> </w:t>
      </w:r>
      <w:r>
        <w:rPr>
          <w:rFonts w:hint="cs"/>
          <w:rtl/>
        </w:rPr>
        <w:t>הרבי</w:t>
      </w:r>
      <w:r w:rsidR="00D4510D">
        <w:rPr>
          <w:rFonts w:hint="cs"/>
          <w:rtl/>
        </w:rPr>
        <w:t xml:space="preserve"> </w:t>
      </w:r>
      <w:r>
        <w:rPr>
          <w:rFonts w:hint="cs"/>
          <w:rtl/>
        </w:rPr>
        <w:t>דיבר</w:t>
      </w:r>
      <w:r w:rsidR="00D4510D">
        <w:rPr>
          <w:rFonts w:hint="cs"/>
          <w:rtl/>
        </w:rPr>
        <w:t xml:space="preserve"> </w:t>
      </w:r>
      <w:r>
        <w:rPr>
          <w:rFonts w:hint="cs"/>
          <w:rtl/>
        </w:rPr>
        <w:t>בארוכה</w:t>
      </w:r>
      <w:r w:rsidR="00D4510D">
        <w:rPr>
          <w:rFonts w:hint="cs"/>
          <w:rtl/>
        </w:rPr>
        <w:t xml:space="preserve"> </w:t>
      </w:r>
      <w:r w:rsidRPr="00014B87">
        <w:rPr>
          <w:rFonts w:hint="cs"/>
          <w:rtl/>
        </w:rPr>
        <w:t>באחת</w:t>
      </w:r>
      <w:r w:rsidR="00D4510D">
        <w:rPr>
          <w:rFonts w:hint="cs"/>
          <w:rtl/>
        </w:rPr>
        <w:t xml:space="preserve"> </w:t>
      </w:r>
      <w:r w:rsidRPr="00014B87">
        <w:rPr>
          <w:rFonts w:hint="cs"/>
          <w:rtl/>
        </w:rPr>
        <w:t>משיחותיו</w:t>
      </w:r>
      <w:r w:rsidR="00D4510D">
        <w:rPr>
          <w:rFonts w:hint="cs"/>
          <w:rtl/>
        </w:rPr>
        <w:t xml:space="preserve"> </w:t>
      </w:r>
      <w:r>
        <w:rPr>
          <w:rFonts w:hint="cs"/>
          <w:rtl/>
        </w:rPr>
        <w:t>(</w:t>
      </w:r>
      <w:r w:rsidRPr="00343317">
        <w:rPr>
          <w:rFonts w:hint="cs"/>
          <w:rtl/>
        </w:rPr>
        <w:t>התוועדויות</w:t>
      </w:r>
      <w:r w:rsidR="00D4510D">
        <w:rPr>
          <w:rFonts w:hint="cs"/>
          <w:rtl/>
        </w:rPr>
        <w:t xml:space="preserve"> </w:t>
      </w:r>
      <w:r w:rsidRPr="00343317">
        <w:rPr>
          <w:rFonts w:hint="cs"/>
          <w:rtl/>
        </w:rPr>
        <w:t>תשד"מ</w:t>
      </w:r>
      <w:r w:rsidR="00D4510D">
        <w:rPr>
          <w:rFonts w:hint="cs"/>
          <w:rtl/>
        </w:rPr>
        <w:t xml:space="preserve"> </w:t>
      </w:r>
      <w:r w:rsidRPr="00343317">
        <w:rPr>
          <w:rFonts w:hint="cs"/>
          <w:rtl/>
        </w:rPr>
        <w:t>ח"ג</w:t>
      </w:r>
      <w:r w:rsidR="00D4510D">
        <w:rPr>
          <w:rFonts w:hint="cs"/>
          <w:rtl/>
        </w:rPr>
        <w:t xml:space="preserve"> </w:t>
      </w:r>
      <w:r w:rsidRPr="00343317">
        <w:rPr>
          <w:rFonts w:hint="cs"/>
          <w:rtl/>
        </w:rPr>
        <w:t>ע'</w:t>
      </w:r>
      <w:r w:rsidR="00D4510D">
        <w:rPr>
          <w:rFonts w:hint="cs"/>
          <w:rtl/>
        </w:rPr>
        <w:t xml:space="preserve"> </w:t>
      </w:r>
      <w:r w:rsidRPr="00343317">
        <w:rPr>
          <w:rFonts w:hint="cs"/>
          <w:rtl/>
        </w:rPr>
        <w:t>2121</w:t>
      </w:r>
      <w:r w:rsidR="00D4510D">
        <w:rPr>
          <w:rFonts w:hint="cs"/>
          <w:rtl/>
        </w:rPr>
        <w:t xml:space="preserve"> </w:t>
      </w:r>
      <w:r w:rsidRPr="00343317">
        <w:rPr>
          <w:rFonts w:hint="cs"/>
          <w:rtl/>
        </w:rPr>
        <w:t>ואילך</w:t>
      </w:r>
      <w:r>
        <w:rPr>
          <w:rFonts w:hint="cs"/>
          <w:rtl/>
        </w:rPr>
        <w:t>)</w:t>
      </w:r>
      <w:r w:rsidR="00D4510D">
        <w:rPr>
          <w:rFonts w:hint="cs"/>
          <w:rtl/>
        </w:rPr>
        <w:t xml:space="preserve"> </w:t>
      </w:r>
      <w:r>
        <w:rPr>
          <w:rFonts w:hint="cs"/>
          <w:rtl/>
        </w:rPr>
        <w:t>על</w:t>
      </w:r>
      <w:r w:rsidR="00D4510D">
        <w:rPr>
          <w:rFonts w:hint="cs"/>
          <w:rtl/>
        </w:rPr>
        <w:t xml:space="preserve"> </w:t>
      </w:r>
      <w:r>
        <w:rPr>
          <w:rFonts w:hint="cs"/>
          <w:rtl/>
        </w:rPr>
        <w:t>הזהירות</w:t>
      </w:r>
      <w:r w:rsidR="00D4510D">
        <w:rPr>
          <w:rFonts w:hint="cs"/>
          <w:rtl/>
        </w:rPr>
        <w:t xml:space="preserve"> </w:t>
      </w:r>
      <w:r>
        <w:rPr>
          <w:rFonts w:hint="cs"/>
          <w:rtl/>
        </w:rPr>
        <w:t>הגדולה</w:t>
      </w:r>
      <w:r w:rsidR="00D4510D">
        <w:rPr>
          <w:rFonts w:hint="cs"/>
          <w:rtl/>
        </w:rPr>
        <w:t xml:space="preserve"> </w:t>
      </w:r>
      <w:r>
        <w:rPr>
          <w:rFonts w:hint="cs"/>
          <w:rtl/>
        </w:rPr>
        <w:t>הנדרשת</w:t>
      </w:r>
      <w:r w:rsidR="00D4510D">
        <w:rPr>
          <w:rFonts w:hint="cs"/>
          <w:rtl/>
        </w:rPr>
        <w:t xml:space="preserve"> </w:t>
      </w:r>
      <w:r>
        <w:rPr>
          <w:rFonts w:hint="cs"/>
          <w:rtl/>
        </w:rPr>
        <w:t>מקירבה</w:t>
      </w:r>
      <w:r w:rsidR="00D4510D">
        <w:rPr>
          <w:rFonts w:hint="cs"/>
          <w:rtl/>
        </w:rPr>
        <w:t xml:space="preserve"> </w:t>
      </w:r>
      <w:r>
        <w:rPr>
          <w:rFonts w:hint="cs"/>
          <w:rtl/>
        </w:rPr>
        <w:t>לעריות,</w:t>
      </w:r>
      <w:r w:rsidR="00D4510D">
        <w:rPr>
          <w:rFonts w:hint="cs"/>
          <w:rtl/>
        </w:rPr>
        <w:t xml:space="preserve"> </w:t>
      </w:r>
      <w:r>
        <w:rPr>
          <w:rFonts w:hint="cs"/>
          <w:rtl/>
        </w:rPr>
        <w:t>והוא</w:t>
      </w:r>
      <w:r w:rsidR="00D4510D">
        <w:rPr>
          <w:rFonts w:hint="cs"/>
          <w:rtl/>
        </w:rPr>
        <w:t xml:space="preserve"> </w:t>
      </w:r>
      <w:r>
        <w:rPr>
          <w:rFonts w:hint="cs"/>
          <w:rtl/>
        </w:rPr>
        <w:t>בנוגע</w:t>
      </w:r>
      <w:r w:rsidR="00D4510D">
        <w:rPr>
          <w:rFonts w:hint="cs"/>
          <w:rtl/>
        </w:rPr>
        <w:t xml:space="preserve"> </w:t>
      </w:r>
      <w:r>
        <w:rPr>
          <w:rFonts w:hint="cs"/>
          <w:rtl/>
        </w:rPr>
        <w:t>לביאור</w:t>
      </w:r>
      <w:r w:rsidR="00D4510D">
        <w:rPr>
          <w:rFonts w:hint="cs"/>
          <w:rtl/>
        </w:rPr>
        <w:t xml:space="preserve"> </w:t>
      </w:r>
      <w:r w:rsidRPr="00014B87">
        <w:rPr>
          <w:rFonts w:hint="cs"/>
          <w:rtl/>
        </w:rPr>
        <w:t>המשנה</w:t>
      </w:r>
      <w:r w:rsidR="00D4510D">
        <w:rPr>
          <w:rFonts w:hint="cs"/>
          <w:rtl/>
        </w:rPr>
        <w:t xml:space="preserve"> </w:t>
      </w:r>
      <w:r>
        <w:rPr>
          <w:rFonts w:hint="cs"/>
          <w:rtl/>
        </w:rPr>
        <w:t>באבות</w:t>
      </w:r>
      <w:r w:rsidR="00D4510D">
        <w:rPr>
          <w:rtl/>
        </w:rPr>
        <w:t xml:space="preserve"> </w:t>
      </w:r>
      <w:r>
        <w:rPr>
          <w:rFonts w:hint="cs"/>
          <w:rtl/>
        </w:rPr>
        <w:t>(</w:t>
      </w:r>
      <w:r w:rsidRPr="00706E77">
        <w:rPr>
          <w:rFonts w:hint="cs"/>
          <w:rtl/>
        </w:rPr>
        <w:t>פ"ה</w:t>
      </w:r>
      <w:r w:rsidR="00D4510D">
        <w:rPr>
          <w:rFonts w:hint="cs"/>
          <w:rtl/>
        </w:rPr>
        <w:t xml:space="preserve"> </w:t>
      </w:r>
      <w:r w:rsidRPr="00706E77">
        <w:rPr>
          <w:rFonts w:hint="cs"/>
          <w:rtl/>
        </w:rPr>
        <w:t>משנה</w:t>
      </w:r>
      <w:r w:rsidR="00D4510D">
        <w:rPr>
          <w:rFonts w:hint="cs"/>
          <w:rtl/>
        </w:rPr>
        <w:t xml:space="preserve"> </w:t>
      </w:r>
      <w:r w:rsidRPr="00706E77">
        <w:rPr>
          <w:rFonts w:hint="cs"/>
          <w:rtl/>
        </w:rPr>
        <w:t>ט</w:t>
      </w:r>
      <w:r>
        <w:rPr>
          <w:rFonts w:hint="cs"/>
          <w:rtl/>
        </w:rPr>
        <w:t>)</w:t>
      </w:r>
      <w:r w:rsidR="00D4510D">
        <w:rPr>
          <w:rFonts w:hint="cs"/>
          <w:rtl/>
        </w:rPr>
        <w:t xml:space="preserve"> </w:t>
      </w:r>
      <w:r w:rsidRPr="00014B87">
        <w:rPr>
          <w:rFonts w:hint="cs"/>
          <w:rtl/>
        </w:rPr>
        <w:t>"גלות</w:t>
      </w:r>
      <w:r w:rsidR="00D4510D">
        <w:rPr>
          <w:rtl/>
        </w:rPr>
        <w:t xml:space="preserve"> </w:t>
      </w:r>
      <w:r w:rsidRPr="00014B87">
        <w:rPr>
          <w:rFonts w:hint="cs"/>
          <w:rtl/>
        </w:rPr>
        <w:t>בא</w:t>
      </w:r>
      <w:r w:rsidR="00D4510D">
        <w:rPr>
          <w:rtl/>
        </w:rPr>
        <w:t xml:space="preserve"> </w:t>
      </w:r>
      <w:r w:rsidRPr="00014B87">
        <w:rPr>
          <w:rFonts w:hint="cs"/>
          <w:rtl/>
        </w:rPr>
        <w:t>לעולם</w:t>
      </w:r>
      <w:r w:rsidR="00D4510D">
        <w:rPr>
          <w:rtl/>
        </w:rPr>
        <w:t xml:space="preserve"> </w:t>
      </w:r>
      <w:r w:rsidRPr="00014B87">
        <w:rPr>
          <w:rFonts w:hint="cs"/>
          <w:rtl/>
        </w:rPr>
        <w:t>על</w:t>
      </w:r>
      <w:r w:rsidR="00D4510D">
        <w:rPr>
          <w:rtl/>
        </w:rPr>
        <w:t xml:space="preserve"> </w:t>
      </w:r>
      <w:r w:rsidRPr="00014B87">
        <w:rPr>
          <w:rFonts w:hint="cs"/>
          <w:rtl/>
        </w:rPr>
        <w:t>ע</w:t>
      </w:r>
      <w:r w:rsidRPr="00014B87">
        <w:rPr>
          <w:rtl/>
        </w:rPr>
        <w:t>"</w:t>
      </w:r>
      <w:r w:rsidRPr="00014B87">
        <w:rPr>
          <w:rFonts w:hint="cs"/>
          <w:rtl/>
        </w:rPr>
        <w:t>ז</w:t>
      </w:r>
      <w:r w:rsidR="00D4510D">
        <w:rPr>
          <w:rtl/>
        </w:rPr>
        <w:t xml:space="preserve"> </w:t>
      </w:r>
      <w:r w:rsidRPr="00014B87">
        <w:rPr>
          <w:rFonts w:hint="cs"/>
          <w:rtl/>
        </w:rPr>
        <w:t>גילוי</w:t>
      </w:r>
      <w:r w:rsidR="00D4510D">
        <w:rPr>
          <w:rFonts w:hint="cs"/>
          <w:rtl/>
        </w:rPr>
        <w:t xml:space="preserve"> </w:t>
      </w:r>
      <w:r w:rsidRPr="00014B87">
        <w:rPr>
          <w:rFonts w:hint="cs"/>
          <w:rtl/>
        </w:rPr>
        <w:t>עריות</w:t>
      </w:r>
      <w:r w:rsidR="00D4510D">
        <w:rPr>
          <w:rFonts w:hint="cs"/>
          <w:rtl/>
        </w:rPr>
        <w:t xml:space="preserve"> </w:t>
      </w:r>
      <w:r w:rsidRPr="00014B87">
        <w:rPr>
          <w:rFonts w:hint="cs"/>
          <w:rtl/>
        </w:rPr>
        <w:t>ושפיכות</w:t>
      </w:r>
      <w:r w:rsidR="00D4510D">
        <w:rPr>
          <w:rFonts w:hint="cs"/>
          <w:rtl/>
        </w:rPr>
        <w:t xml:space="preserve"> </w:t>
      </w:r>
      <w:r w:rsidRPr="00014B87">
        <w:rPr>
          <w:rFonts w:hint="cs"/>
          <w:rtl/>
        </w:rPr>
        <w:t>דמים</w:t>
      </w:r>
      <w:r w:rsidR="00D4510D">
        <w:rPr>
          <w:rFonts w:hint="cs"/>
          <w:rtl/>
        </w:rPr>
        <w:t xml:space="preserve"> </w:t>
      </w:r>
      <w:r w:rsidRPr="00014B87">
        <w:rPr>
          <w:rFonts w:hint="cs"/>
          <w:rtl/>
        </w:rPr>
        <w:t>וכו'</w:t>
      </w:r>
      <w:r w:rsidRPr="00014B87">
        <w:rPr>
          <w:rtl/>
        </w:rPr>
        <w:t>"</w:t>
      </w:r>
      <w:r w:rsidRPr="00014B87">
        <w:rPr>
          <w:rFonts w:hint="cs"/>
          <w:rtl/>
        </w:rPr>
        <w:t>,</w:t>
      </w:r>
      <w:r w:rsidR="00D4510D">
        <w:rPr>
          <w:rFonts w:hint="cs"/>
          <w:rtl/>
        </w:rPr>
        <w:t xml:space="preserve"> </w:t>
      </w:r>
      <w:r w:rsidRPr="00014B87">
        <w:rPr>
          <w:rFonts w:hint="cs"/>
          <w:rtl/>
        </w:rPr>
        <w:t>ו</w:t>
      </w:r>
      <w:r>
        <w:rPr>
          <w:rFonts w:hint="cs"/>
          <w:rtl/>
        </w:rPr>
        <w:t>כה</w:t>
      </w:r>
      <w:r w:rsidR="00D4510D">
        <w:rPr>
          <w:rFonts w:hint="cs"/>
          <w:rtl/>
        </w:rPr>
        <w:t xml:space="preserve"> </w:t>
      </w:r>
      <w:r>
        <w:rPr>
          <w:rFonts w:hint="cs"/>
          <w:rtl/>
        </w:rPr>
        <w:t>היו</w:t>
      </w:r>
      <w:r w:rsidR="00D4510D">
        <w:rPr>
          <w:rFonts w:hint="cs"/>
          <w:rtl/>
        </w:rPr>
        <w:t xml:space="preserve"> </w:t>
      </w:r>
      <w:r>
        <w:rPr>
          <w:rFonts w:hint="cs"/>
          <w:rtl/>
        </w:rPr>
        <w:t>דבריו</w:t>
      </w:r>
      <w:r w:rsidRPr="00014B87">
        <w:rPr>
          <w:rFonts w:hint="cs"/>
          <w:rtl/>
        </w:rPr>
        <w:t>:</w:t>
      </w:r>
    </w:p>
    <w:p w:rsidR="004441C5" w:rsidRPr="00D4510D" w:rsidRDefault="004441C5" w:rsidP="00077D26">
      <w:pPr>
        <w:pStyle w:val="a1"/>
        <w:rPr>
          <w:rtl/>
        </w:rPr>
      </w:pPr>
      <w:r w:rsidRPr="00D4510D">
        <w:rPr>
          <w:rtl/>
        </w:rPr>
        <w:t>"</w:t>
      </w:r>
      <w:r w:rsidRPr="00747051">
        <w:rPr>
          <w:rFonts w:hint="cs"/>
          <w:rtl/>
        </w:rPr>
        <w:t>מכיון</w:t>
      </w:r>
      <w:r w:rsidR="00D4510D" w:rsidRPr="00D4510D">
        <w:rPr>
          <w:rtl/>
        </w:rPr>
        <w:t xml:space="preserve"> </w:t>
      </w:r>
      <w:r w:rsidRPr="00747051">
        <w:rPr>
          <w:rFonts w:hint="cs"/>
          <w:rtl/>
        </w:rPr>
        <w:t>שמדובר</w:t>
      </w:r>
      <w:r w:rsidR="00D4510D" w:rsidRPr="00D4510D">
        <w:rPr>
          <w:rtl/>
        </w:rPr>
        <w:t xml:space="preserve"> </w:t>
      </w:r>
      <w:r w:rsidRPr="00747051">
        <w:rPr>
          <w:rFonts w:hint="cs"/>
          <w:rtl/>
        </w:rPr>
        <w:t>אודות</w:t>
      </w:r>
      <w:r w:rsidR="00D4510D" w:rsidRPr="00D4510D">
        <w:rPr>
          <w:rtl/>
        </w:rPr>
        <w:t xml:space="preserve"> </w:t>
      </w:r>
      <w:r w:rsidRPr="00747051">
        <w:rPr>
          <w:rFonts w:hint="cs"/>
          <w:rtl/>
        </w:rPr>
        <w:t>משנה</w:t>
      </w:r>
      <w:r w:rsidR="00D4510D" w:rsidRPr="00D4510D">
        <w:rPr>
          <w:rtl/>
        </w:rPr>
        <w:t xml:space="preserve"> </w:t>
      </w:r>
      <w:r w:rsidRPr="00747051">
        <w:rPr>
          <w:rFonts w:hint="cs"/>
          <w:rtl/>
        </w:rPr>
        <w:t>במסכת</w:t>
      </w:r>
      <w:r w:rsidR="00D4510D" w:rsidRPr="00D4510D">
        <w:rPr>
          <w:rtl/>
        </w:rPr>
        <w:t xml:space="preserve"> </w:t>
      </w:r>
      <w:r w:rsidRPr="00747051">
        <w:rPr>
          <w:rFonts w:hint="cs"/>
          <w:rtl/>
        </w:rPr>
        <w:t>אבות</w:t>
      </w:r>
      <w:r w:rsidRPr="00D4510D">
        <w:rPr>
          <w:rtl/>
        </w:rPr>
        <w:t>,</w:t>
      </w:r>
      <w:r w:rsidR="00D4510D" w:rsidRPr="00D4510D">
        <w:rPr>
          <w:rtl/>
        </w:rPr>
        <w:t xml:space="preserve"> </w:t>
      </w:r>
      <w:r w:rsidRPr="00747051">
        <w:rPr>
          <w:rFonts w:hint="cs"/>
          <w:rtl/>
        </w:rPr>
        <w:t>שענינה</w:t>
      </w:r>
      <w:r w:rsidR="00D4510D" w:rsidRPr="00D4510D">
        <w:rPr>
          <w:rtl/>
        </w:rPr>
        <w:t xml:space="preserve"> </w:t>
      </w:r>
      <w:r w:rsidRPr="00D4510D">
        <w:rPr>
          <w:rtl/>
        </w:rPr>
        <w:t>"</w:t>
      </w:r>
      <w:r w:rsidRPr="00747051">
        <w:rPr>
          <w:rFonts w:hint="cs"/>
          <w:rtl/>
        </w:rPr>
        <w:t>מילי</w:t>
      </w:r>
      <w:r w:rsidR="00D4510D" w:rsidRPr="00D4510D">
        <w:rPr>
          <w:rtl/>
        </w:rPr>
        <w:t xml:space="preserve"> </w:t>
      </w:r>
      <w:r w:rsidRPr="00747051">
        <w:rPr>
          <w:rFonts w:hint="cs"/>
          <w:rtl/>
        </w:rPr>
        <w:t>דחסידותא</w:t>
      </w:r>
      <w:r w:rsidRPr="00D4510D">
        <w:rPr>
          <w:rtl/>
        </w:rPr>
        <w:t>"</w:t>
      </w:r>
      <w:r>
        <w:rPr>
          <w:rStyle w:val="FootnoteReference"/>
          <w:rFonts w:cs="Guttman Keren"/>
          <w:rtl/>
        </w:rPr>
        <w:footnoteReference w:id="115"/>
      </w:r>
      <w:r w:rsidR="00D4510D" w:rsidRPr="00D4510D">
        <w:rPr>
          <w:rtl/>
        </w:rPr>
        <w:t xml:space="preserve"> </w:t>
      </w:r>
      <w:r w:rsidRPr="00D4510D">
        <w:rPr>
          <w:rtl/>
        </w:rPr>
        <w:t>-</w:t>
      </w:r>
      <w:r w:rsidR="00D4510D" w:rsidRPr="00D4510D">
        <w:rPr>
          <w:rtl/>
        </w:rPr>
        <w:t xml:space="preserve"> </w:t>
      </w:r>
      <w:r w:rsidRPr="00747051">
        <w:rPr>
          <w:rFonts w:hint="cs"/>
          <w:rtl/>
        </w:rPr>
        <w:t>מובן</w:t>
      </w:r>
      <w:r w:rsidR="00D4510D" w:rsidRPr="00D4510D">
        <w:rPr>
          <w:rtl/>
        </w:rPr>
        <w:t xml:space="preserve"> </w:t>
      </w:r>
      <w:r w:rsidRPr="00747051">
        <w:rPr>
          <w:rFonts w:hint="cs"/>
          <w:rtl/>
        </w:rPr>
        <w:t>וגם</w:t>
      </w:r>
      <w:r w:rsidR="00D4510D" w:rsidRPr="00D4510D">
        <w:rPr>
          <w:rtl/>
        </w:rPr>
        <w:t xml:space="preserve"> </w:t>
      </w:r>
      <w:r w:rsidRPr="00747051">
        <w:rPr>
          <w:rFonts w:hint="cs"/>
          <w:rtl/>
        </w:rPr>
        <w:t>פשוט</w:t>
      </w:r>
      <w:r w:rsidR="00D4510D" w:rsidRPr="00D4510D">
        <w:rPr>
          <w:rtl/>
        </w:rPr>
        <w:t xml:space="preserve"> </w:t>
      </w:r>
      <w:r w:rsidRPr="00747051">
        <w:rPr>
          <w:rFonts w:hint="cs"/>
          <w:rtl/>
        </w:rPr>
        <w:t>שאין</w:t>
      </w:r>
      <w:r w:rsidR="00D4510D" w:rsidRPr="00D4510D">
        <w:rPr>
          <w:rtl/>
        </w:rPr>
        <w:t xml:space="preserve"> </w:t>
      </w:r>
      <w:r w:rsidRPr="00747051">
        <w:rPr>
          <w:rFonts w:hint="cs"/>
          <w:rtl/>
        </w:rPr>
        <w:t>הכוונה</w:t>
      </w:r>
      <w:r w:rsidR="00D4510D" w:rsidRPr="00D4510D">
        <w:rPr>
          <w:rtl/>
        </w:rPr>
        <w:t xml:space="preserve"> </w:t>
      </w:r>
      <w:r w:rsidRPr="00747051">
        <w:rPr>
          <w:rFonts w:hint="cs"/>
          <w:rtl/>
        </w:rPr>
        <w:t>כאן</w:t>
      </w:r>
      <w:r w:rsidR="00D4510D" w:rsidRPr="00D4510D">
        <w:rPr>
          <w:rtl/>
        </w:rPr>
        <w:t xml:space="preserve"> </w:t>
      </w:r>
      <w:r w:rsidRPr="00747051">
        <w:rPr>
          <w:rFonts w:hint="cs"/>
          <w:rtl/>
        </w:rPr>
        <w:t>לזהירות</w:t>
      </w:r>
      <w:r w:rsidR="00D4510D" w:rsidRPr="00D4510D">
        <w:rPr>
          <w:rtl/>
        </w:rPr>
        <w:t xml:space="preserve"> </w:t>
      </w:r>
      <w:r w:rsidRPr="00747051">
        <w:rPr>
          <w:rFonts w:hint="cs"/>
          <w:rtl/>
        </w:rPr>
        <w:t>מאיסורים</w:t>
      </w:r>
      <w:r w:rsidR="00D4510D" w:rsidRPr="00D4510D">
        <w:rPr>
          <w:rtl/>
        </w:rPr>
        <w:t xml:space="preserve"> </w:t>
      </w:r>
      <w:r w:rsidRPr="00747051">
        <w:rPr>
          <w:rFonts w:hint="cs"/>
          <w:rtl/>
        </w:rPr>
        <w:t>אלו</w:t>
      </w:r>
      <w:r w:rsidR="00D4510D" w:rsidRPr="00D4510D">
        <w:rPr>
          <w:rtl/>
        </w:rPr>
        <w:t xml:space="preserve"> </w:t>
      </w:r>
      <w:r w:rsidRPr="00706E77">
        <w:rPr>
          <w:rFonts w:hint="cs"/>
          <w:b/>
          <w:bCs/>
          <w:rtl/>
        </w:rPr>
        <w:t>כפשוטם</w:t>
      </w:r>
      <w:r w:rsidR="00D4510D" w:rsidRPr="00D4510D">
        <w:rPr>
          <w:rtl/>
        </w:rPr>
        <w:t xml:space="preserve"> </w:t>
      </w:r>
      <w:r w:rsidRPr="00747051">
        <w:rPr>
          <w:rFonts w:hint="cs"/>
          <w:rtl/>
        </w:rPr>
        <w:t>של</w:t>
      </w:r>
      <w:r w:rsidR="00D4510D" w:rsidRPr="00D4510D">
        <w:rPr>
          <w:rtl/>
        </w:rPr>
        <w:t xml:space="preserve"> </w:t>
      </w:r>
      <w:r w:rsidRPr="00747051">
        <w:rPr>
          <w:rFonts w:hint="cs"/>
          <w:rtl/>
        </w:rPr>
        <w:t>דברים</w:t>
      </w:r>
      <w:r w:rsidRPr="00D4510D">
        <w:rPr>
          <w:rtl/>
        </w:rPr>
        <w:t>,</w:t>
      </w:r>
      <w:r w:rsidR="00D4510D" w:rsidRPr="00D4510D">
        <w:rPr>
          <w:rtl/>
        </w:rPr>
        <w:t xml:space="preserve"> </w:t>
      </w:r>
      <w:r w:rsidRPr="00747051">
        <w:rPr>
          <w:rFonts w:hint="cs"/>
          <w:rtl/>
        </w:rPr>
        <w:t>כי</w:t>
      </w:r>
      <w:r w:rsidR="00D4510D" w:rsidRPr="00D4510D">
        <w:rPr>
          <w:rtl/>
        </w:rPr>
        <w:t xml:space="preserve"> </w:t>
      </w:r>
      <w:r w:rsidRPr="00747051">
        <w:rPr>
          <w:rFonts w:hint="cs"/>
          <w:rtl/>
        </w:rPr>
        <w:t>כאשר</w:t>
      </w:r>
      <w:r w:rsidR="00D4510D" w:rsidRPr="00D4510D">
        <w:rPr>
          <w:rtl/>
        </w:rPr>
        <w:t xml:space="preserve"> </w:t>
      </w:r>
      <w:r w:rsidRPr="00747051">
        <w:rPr>
          <w:rFonts w:hint="cs"/>
          <w:rtl/>
        </w:rPr>
        <w:t>מדובר</w:t>
      </w:r>
      <w:r w:rsidR="00D4510D" w:rsidRPr="00D4510D">
        <w:rPr>
          <w:rtl/>
        </w:rPr>
        <w:t xml:space="preserve"> </w:t>
      </w:r>
      <w:r w:rsidRPr="00747051">
        <w:rPr>
          <w:rFonts w:hint="cs"/>
          <w:rtl/>
        </w:rPr>
        <w:t>אודות</w:t>
      </w:r>
      <w:r w:rsidR="00D4510D" w:rsidRPr="00D4510D">
        <w:rPr>
          <w:rtl/>
        </w:rPr>
        <w:t xml:space="preserve"> </w:t>
      </w:r>
      <w:r w:rsidRPr="00747051">
        <w:rPr>
          <w:rFonts w:hint="cs"/>
          <w:rtl/>
        </w:rPr>
        <w:t>ענין</w:t>
      </w:r>
      <w:r w:rsidR="00D4510D" w:rsidRPr="00D4510D">
        <w:rPr>
          <w:rtl/>
        </w:rPr>
        <w:t xml:space="preserve"> </w:t>
      </w:r>
      <w:r w:rsidRPr="00747051">
        <w:rPr>
          <w:rFonts w:hint="cs"/>
          <w:rtl/>
        </w:rPr>
        <w:t>של</w:t>
      </w:r>
      <w:r w:rsidR="00D4510D" w:rsidRPr="00D4510D">
        <w:rPr>
          <w:rtl/>
        </w:rPr>
        <w:t xml:space="preserve"> </w:t>
      </w:r>
      <w:r w:rsidRPr="00747051">
        <w:rPr>
          <w:rFonts w:hint="cs"/>
          <w:rtl/>
        </w:rPr>
        <w:t>איסור</w:t>
      </w:r>
      <w:r w:rsidRPr="00D4510D">
        <w:rPr>
          <w:rtl/>
        </w:rPr>
        <w:t>,</w:t>
      </w:r>
      <w:r w:rsidR="00D4510D" w:rsidRPr="00D4510D">
        <w:rPr>
          <w:rtl/>
        </w:rPr>
        <w:t xml:space="preserve"> </w:t>
      </w:r>
      <w:r w:rsidRPr="00747051">
        <w:rPr>
          <w:rFonts w:hint="cs"/>
          <w:rtl/>
        </w:rPr>
        <w:t>איסור</w:t>
      </w:r>
      <w:r w:rsidR="00D4510D" w:rsidRPr="00D4510D">
        <w:rPr>
          <w:rtl/>
        </w:rPr>
        <w:t xml:space="preserve"> </w:t>
      </w:r>
      <w:r w:rsidRPr="00747051">
        <w:rPr>
          <w:rFonts w:hint="cs"/>
          <w:rtl/>
        </w:rPr>
        <w:t>מן</w:t>
      </w:r>
      <w:r w:rsidR="00D4510D" w:rsidRPr="00D4510D">
        <w:rPr>
          <w:rtl/>
        </w:rPr>
        <w:t xml:space="preserve"> </w:t>
      </w:r>
      <w:r w:rsidRPr="00747051">
        <w:rPr>
          <w:rFonts w:hint="cs"/>
          <w:rtl/>
        </w:rPr>
        <w:t>התורה</w:t>
      </w:r>
      <w:r w:rsidRPr="00D4510D">
        <w:rPr>
          <w:rtl/>
        </w:rPr>
        <w:t>,</w:t>
      </w:r>
      <w:r w:rsidR="00D4510D" w:rsidRPr="00D4510D">
        <w:rPr>
          <w:rtl/>
        </w:rPr>
        <w:t xml:space="preserve"> </w:t>
      </w:r>
      <w:r w:rsidRPr="00747051">
        <w:rPr>
          <w:rFonts w:hint="cs"/>
          <w:rtl/>
        </w:rPr>
        <w:t>איסור</w:t>
      </w:r>
      <w:r w:rsidR="00D4510D" w:rsidRPr="00D4510D">
        <w:rPr>
          <w:rtl/>
        </w:rPr>
        <w:t xml:space="preserve"> </w:t>
      </w:r>
      <w:r w:rsidRPr="00747051">
        <w:rPr>
          <w:rFonts w:hint="cs"/>
          <w:rtl/>
        </w:rPr>
        <w:t>מדרבנן</w:t>
      </w:r>
      <w:r w:rsidRPr="00D4510D">
        <w:rPr>
          <w:rtl/>
        </w:rPr>
        <w:t>,</w:t>
      </w:r>
      <w:r w:rsidR="00D4510D" w:rsidRPr="00D4510D">
        <w:rPr>
          <w:rtl/>
        </w:rPr>
        <w:t xml:space="preserve"> </w:t>
      </w:r>
      <w:r w:rsidRPr="00747051">
        <w:rPr>
          <w:rFonts w:hint="cs"/>
          <w:rtl/>
        </w:rPr>
        <w:t>ועד</w:t>
      </w:r>
      <w:r w:rsidR="00D4510D" w:rsidRPr="00D4510D">
        <w:rPr>
          <w:rtl/>
        </w:rPr>
        <w:t xml:space="preserve"> </w:t>
      </w:r>
      <w:r w:rsidRPr="00747051">
        <w:rPr>
          <w:rFonts w:hint="cs"/>
          <w:rtl/>
        </w:rPr>
        <w:t>לאיסור</w:t>
      </w:r>
      <w:r w:rsidR="00D4510D" w:rsidRPr="00D4510D">
        <w:rPr>
          <w:rtl/>
        </w:rPr>
        <w:t xml:space="preserve"> </w:t>
      </w:r>
      <w:r w:rsidRPr="00747051">
        <w:rPr>
          <w:rFonts w:hint="cs"/>
          <w:rtl/>
        </w:rPr>
        <w:t>קל</w:t>
      </w:r>
      <w:r w:rsidR="00D4510D" w:rsidRPr="00D4510D">
        <w:rPr>
          <w:rtl/>
        </w:rPr>
        <w:t xml:space="preserve"> </w:t>
      </w:r>
      <w:r w:rsidRPr="00747051">
        <w:rPr>
          <w:rFonts w:hint="cs"/>
          <w:rtl/>
        </w:rPr>
        <w:t>של</w:t>
      </w:r>
      <w:r w:rsidR="00D4510D" w:rsidRPr="00D4510D">
        <w:rPr>
          <w:rtl/>
        </w:rPr>
        <w:t xml:space="preserve"> </w:t>
      </w:r>
      <w:r w:rsidRPr="00747051">
        <w:rPr>
          <w:rFonts w:hint="cs"/>
          <w:rtl/>
        </w:rPr>
        <w:t>דברי</w:t>
      </w:r>
      <w:r w:rsidR="00D4510D" w:rsidRPr="00D4510D">
        <w:rPr>
          <w:rtl/>
        </w:rPr>
        <w:t xml:space="preserve"> </w:t>
      </w:r>
      <w:r w:rsidRPr="00747051">
        <w:rPr>
          <w:rFonts w:hint="cs"/>
          <w:rtl/>
        </w:rPr>
        <w:t>סופרים</w:t>
      </w:r>
      <w:r w:rsidR="00D4510D" w:rsidRPr="00D4510D">
        <w:rPr>
          <w:rtl/>
        </w:rPr>
        <w:t xml:space="preserve"> </w:t>
      </w:r>
      <w:r w:rsidRPr="00D4510D">
        <w:rPr>
          <w:rtl/>
        </w:rPr>
        <w:t>-</w:t>
      </w:r>
      <w:r w:rsidR="00D4510D" w:rsidRPr="00D4510D">
        <w:rPr>
          <w:rtl/>
        </w:rPr>
        <w:t xml:space="preserve"> </w:t>
      </w:r>
      <w:r w:rsidRPr="00747051">
        <w:rPr>
          <w:rFonts w:hint="cs"/>
          <w:rtl/>
        </w:rPr>
        <w:t>הרי</w:t>
      </w:r>
      <w:r w:rsidR="00D4510D" w:rsidRPr="00D4510D">
        <w:rPr>
          <w:rtl/>
        </w:rPr>
        <w:t xml:space="preserve"> </w:t>
      </w:r>
      <w:r w:rsidRPr="00747051">
        <w:rPr>
          <w:rFonts w:hint="cs"/>
          <w:rtl/>
        </w:rPr>
        <w:t>הזהירות</w:t>
      </w:r>
      <w:r w:rsidR="00D4510D" w:rsidRPr="00D4510D">
        <w:rPr>
          <w:rtl/>
        </w:rPr>
        <w:t xml:space="preserve"> </w:t>
      </w:r>
      <w:r w:rsidRPr="00747051">
        <w:rPr>
          <w:rFonts w:hint="cs"/>
          <w:rtl/>
        </w:rPr>
        <w:t>מזה</w:t>
      </w:r>
      <w:r w:rsidR="00D4510D" w:rsidRPr="00D4510D">
        <w:rPr>
          <w:rtl/>
        </w:rPr>
        <w:t xml:space="preserve"> </w:t>
      </w:r>
      <w:r w:rsidRPr="00747051">
        <w:rPr>
          <w:rFonts w:hint="cs"/>
          <w:rtl/>
        </w:rPr>
        <w:t>אינה</w:t>
      </w:r>
      <w:r w:rsidR="00D4510D" w:rsidRPr="00D4510D">
        <w:rPr>
          <w:rtl/>
        </w:rPr>
        <w:t xml:space="preserve"> </w:t>
      </w:r>
      <w:r w:rsidRPr="00747051">
        <w:rPr>
          <w:rFonts w:hint="cs"/>
          <w:rtl/>
        </w:rPr>
        <w:t>בגדר</w:t>
      </w:r>
      <w:r w:rsidR="00D4510D" w:rsidRPr="00D4510D">
        <w:rPr>
          <w:rtl/>
        </w:rPr>
        <w:t xml:space="preserve"> </w:t>
      </w:r>
      <w:r w:rsidRPr="00D4510D">
        <w:rPr>
          <w:rtl/>
        </w:rPr>
        <w:t>"</w:t>
      </w:r>
      <w:r w:rsidRPr="00747051">
        <w:rPr>
          <w:rFonts w:hint="cs"/>
          <w:rtl/>
        </w:rPr>
        <w:t>מילי</w:t>
      </w:r>
      <w:r w:rsidR="00D4510D" w:rsidRPr="00D4510D">
        <w:rPr>
          <w:rtl/>
        </w:rPr>
        <w:t xml:space="preserve"> </w:t>
      </w:r>
      <w:r w:rsidRPr="00747051">
        <w:rPr>
          <w:rFonts w:hint="cs"/>
          <w:rtl/>
        </w:rPr>
        <w:t>דחסידותא</w:t>
      </w:r>
      <w:r w:rsidRPr="00D4510D">
        <w:rPr>
          <w:rtl/>
        </w:rPr>
        <w:t>",</w:t>
      </w:r>
      <w:r w:rsidR="00D4510D" w:rsidRPr="00D4510D">
        <w:rPr>
          <w:rtl/>
        </w:rPr>
        <w:t xml:space="preserve"> </w:t>
      </w:r>
      <w:r w:rsidRPr="00747051">
        <w:rPr>
          <w:rFonts w:hint="cs"/>
          <w:rtl/>
        </w:rPr>
        <w:t>אלא</w:t>
      </w:r>
      <w:r w:rsidR="00D4510D" w:rsidRPr="00D4510D">
        <w:rPr>
          <w:rtl/>
        </w:rPr>
        <w:t xml:space="preserve"> </w:t>
      </w:r>
      <w:r w:rsidRPr="00747051">
        <w:rPr>
          <w:rFonts w:hint="cs"/>
          <w:rtl/>
        </w:rPr>
        <w:t>ודאי</w:t>
      </w:r>
      <w:r w:rsidR="00D4510D" w:rsidRPr="00D4510D">
        <w:rPr>
          <w:rtl/>
        </w:rPr>
        <w:t xml:space="preserve"> </w:t>
      </w:r>
      <w:r w:rsidRPr="00747051">
        <w:rPr>
          <w:rFonts w:hint="cs"/>
          <w:rtl/>
        </w:rPr>
        <w:t>הכוונה</w:t>
      </w:r>
      <w:r w:rsidR="00D4510D" w:rsidRPr="00D4510D">
        <w:rPr>
          <w:rtl/>
        </w:rPr>
        <w:t xml:space="preserve"> </w:t>
      </w:r>
      <w:r w:rsidRPr="00747051">
        <w:rPr>
          <w:rFonts w:hint="cs"/>
          <w:rtl/>
        </w:rPr>
        <w:t>לזהירות</w:t>
      </w:r>
      <w:r w:rsidR="00D4510D" w:rsidRPr="00D4510D">
        <w:rPr>
          <w:rtl/>
        </w:rPr>
        <w:t xml:space="preserve"> </w:t>
      </w:r>
      <w:r w:rsidRPr="00747051">
        <w:rPr>
          <w:rFonts w:hint="cs"/>
          <w:rtl/>
        </w:rPr>
        <w:t>מענינים</w:t>
      </w:r>
      <w:r w:rsidR="00D4510D" w:rsidRPr="00D4510D">
        <w:rPr>
          <w:rtl/>
        </w:rPr>
        <w:t xml:space="preserve"> </w:t>
      </w:r>
      <w:r w:rsidRPr="00747051">
        <w:rPr>
          <w:rFonts w:hint="cs"/>
          <w:rtl/>
        </w:rPr>
        <w:t>אלו</w:t>
      </w:r>
      <w:r w:rsidR="00D4510D" w:rsidRPr="00D4510D">
        <w:rPr>
          <w:rtl/>
        </w:rPr>
        <w:t xml:space="preserve"> </w:t>
      </w:r>
      <w:r w:rsidRPr="00706E77">
        <w:rPr>
          <w:rFonts w:hint="cs"/>
          <w:b/>
          <w:bCs/>
          <w:rtl/>
        </w:rPr>
        <w:t>בדקות</w:t>
      </w:r>
      <w:r w:rsidR="00D4510D">
        <w:rPr>
          <w:rFonts w:cs="Guttman Keren"/>
          <w:b/>
          <w:bCs/>
          <w:rtl/>
        </w:rPr>
        <w:t xml:space="preserve"> </w:t>
      </w:r>
      <w:r w:rsidRPr="00706E77">
        <w:rPr>
          <w:rFonts w:hint="cs"/>
          <w:b/>
          <w:bCs/>
          <w:rtl/>
        </w:rPr>
        <w:t>דדקות</w:t>
      </w:r>
      <w:r w:rsidRPr="00D4510D">
        <w:rPr>
          <w:rtl/>
        </w:rPr>
        <w:t>,</w:t>
      </w:r>
      <w:r w:rsidR="00D4510D" w:rsidRPr="00D4510D">
        <w:rPr>
          <w:rtl/>
        </w:rPr>
        <w:t xml:space="preserve"> </w:t>
      </w:r>
      <w:r w:rsidRPr="00747051">
        <w:rPr>
          <w:rFonts w:hint="cs"/>
          <w:rtl/>
        </w:rPr>
        <w:t>וזאת</w:t>
      </w:r>
      <w:r w:rsidR="00D4510D" w:rsidRPr="00D4510D">
        <w:rPr>
          <w:rtl/>
        </w:rPr>
        <w:t xml:space="preserve"> </w:t>
      </w:r>
      <w:r w:rsidRPr="00D4510D">
        <w:rPr>
          <w:rtl/>
        </w:rPr>
        <w:t>-</w:t>
      </w:r>
      <w:r w:rsidR="00D4510D" w:rsidRPr="00D4510D">
        <w:rPr>
          <w:rtl/>
        </w:rPr>
        <w:t xml:space="preserve"> </w:t>
      </w:r>
      <w:r w:rsidRPr="00747051">
        <w:rPr>
          <w:rFonts w:hint="cs"/>
          <w:rtl/>
        </w:rPr>
        <w:t>אף</w:t>
      </w:r>
      <w:r w:rsidR="00D4510D" w:rsidRPr="00D4510D">
        <w:rPr>
          <w:rtl/>
        </w:rPr>
        <w:t xml:space="preserve"> </w:t>
      </w:r>
      <w:r w:rsidRPr="00747051">
        <w:rPr>
          <w:rFonts w:hint="cs"/>
          <w:rtl/>
        </w:rPr>
        <w:t>שאין</w:t>
      </w:r>
      <w:r w:rsidR="00D4510D" w:rsidRPr="00D4510D">
        <w:rPr>
          <w:rtl/>
        </w:rPr>
        <w:t xml:space="preserve"> </w:t>
      </w:r>
      <w:r w:rsidRPr="00747051">
        <w:rPr>
          <w:rFonts w:hint="cs"/>
          <w:rtl/>
        </w:rPr>
        <w:t>בהם</w:t>
      </w:r>
      <w:r w:rsidR="00D4510D" w:rsidRPr="00D4510D">
        <w:rPr>
          <w:rtl/>
        </w:rPr>
        <w:t xml:space="preserve"> </w:t>
      </w:r>
      <w:r w:rsidRPr="00747051">
        <w:rPr>
          <w:rFonts w:hint="cs"/>
          <w:rtl/>
        </w:rPr>
        <w:t>נדנוד</w:t>
      </w:r>
      <w:r w:rsidR="00D4510D" w:rsidRPr="00D4510D">
        <w:rPr>
          <w:rtl/>
        </w:rPr>
        <w:t xml:space="preserve"> </w:t>
      </w:r>
      <w:r w:rsidRPr="00747051">
        <w:rPr>
          <w:rFonts w:hint="cs"/>
          <w:rtl/>
        </w:rPr>
        <w:t>של</w:t>
      </w:r>
      <w:r w:rsidR="00D4510D" w:rsidRPr="00D4510D">
        <w:rPr>
          <w:rtl/>
        </w:rPr>
        <w:t xml:space="preserve"> </w:t>
      </w:r>
      <w:r w:rsidRPr="00747051">
        <w:rPr>
          <w:rFonts w:hint="cs"/>
          <w:rtl/>
        </w:rPr>
        <w:t>איסור</w:t>
      </w:r>
      <w:r w:rsidRPr="00D4510D">
        <w:rPr>
          <w:rtl/>
        </w:rPr>
        <w:t>,</w:t>
      </w:r>
      <w:r w:rsidR="00D4510D" w:rsidRPr="00D4510D">
        <w:rPr>
          <w:rtl/>
        </w:rPr>
        <w:t xml:space="preserve"> </w:t>
      </w:r>
      <w:r w:rsidRPr="00747051">
        <w:rPr>
          <w:rFonts w:hint="cs"/>
          <w:rtl/>
        </w:rPr>
        <w:t>כי</w:t>
      </w:r>
      <w:r w:rsidR="00D4510D" w:rsidRPr="00D4510D">
        <w:rPr>
          <w:rtl/>
        </w:rPr>
        <w:t xml:space="preserve"> </w:t>
      </w:r>
      <w:r w:rsidRPr="00747051">
        <w:rPr>
          <w:rFonts w:hint="cs"/>
          <w:rtl/>
        </w:rPr>
        <w:t>אם</w:t>
      </w:r>
      <w:r w:rsidR="00D4510D" w:rsidRPr="00D4510D">
        <w:rPr>
          <w:rtl/>
        </w:rPr>
        <w:t xml:space="preserve"> </w:t>
      </w:r>
      <w:r w:rsidRPr="00747051">
        <w:rPr>
          <w:rFonts w:hint="cs"/>
          <w:rtl/>
        </w:rPr>
        <w:t>מצד</w:t>
      </w:r>
      <w:r w:rsidR="00D4510D" w:rsidRPr="00D4510D">
        <w:rPr>
          <w:rtl/>
        </w:rPr>
        <w:t xml:space="preserve"> </w:t>
      </w:r>
      <w:r w:rsidRPr="00747051">
        <w:rPr>
          <w:rFonts w:hint="cs"/>
          <w:rtl/>
        </w:rPr>
        <w:t>ההנהגה</w:t>
      </w:r>
      <w:r w:rsidR="00D4510D" w:rsidRPr="00D4510D">
        <w:rPr>
          <w:rtl/>
        </w:rPr>
        <w:t xml:space="preserve"> </w:t>
      </w:r>
      <w:r w:rsidRPr="00747051">
        <w:rPr>
          <w:rFonts w:hint="cs"/>
          <w:rtl/>
        </w:rPr>
        <w:t>ד</w:t>
      </w:r>
      <w:r w:rsidRPr="00D4510D">
        <w:rPr>
          <w:rtl/>
        </w:rPr>
        <w:t>"</w:t>
      </w:r>
      <w:r w:rsidRPr="00747051">
        <w:rPr>
          <w:rFonts w:hint="cs"/>
          <w:rtl/>
        </w:rPr>
        <w:t>מילי</w:t>
      </w:r>
      <w:r w:rsidR="00D4510D" w:rsidRPr="00D4510D">
        <w:rPr>
          <w:rtl/>
        </w:rPr>
        <w:t xml:space="preserve"> </w:t>
      </w:r>
      <w:r w:rsidRPr="00747051">
        <w:rPr>
          <w:rFonts w:hint="cs"/>
          <w:rtl/>
        </w:rPr>
        <w:t>דחסידותא</w:t>
      </w:r>
      <w:r w:rsidRPr="00D4510D">
        <w:rPr>
          <w:rtl/>
        </w:rPr>
        <w:t>".</w:t>
      </w:r>
    </w:p>
    <w:p w:rsidR="004441C5" w:rsidRPr="00D4510D" w:rsidRDefault="004441C5" w:rsidP="00077D26">
      <w:pPr>
        <w:pStyle w:val="a1"/>
        <w:rPr>
          <w:rtl/>
        </w:rPr>
      </w:pPr>
      <w:r w:rsidRPr="00747051">
        <w:rPr>
          <w:rFonts w:hint="cs"/>
          <w:rtl/>
        </w:rPr>
        <w:t>ולהלן</w:t>
      </w:r>
      <w:r w:rsidR="00D4510D" w:rsidRPr="00D4510D">
        <w:rPr>
          <w:rtl/>
        </w:rPr>
        <w:t xml:space="preserve"> </w:t>
      </w:r>
      <w:r w:rsidRPr="00747051">
        <w:rPr>
          <w:rFonts w:hint="cs"/>
          <w:rtl/>
        </w:rPr>
        <w:t>שם</w:t>
      </w:r>
      <w:r w:rsidR="00D4510D" w:rsidRPr="00D4510D">
        <w:rPr>
          <w:rtl/>
        </w:rPr>
        <w:t xml:space="preserve"> </w:t>
      </w:r>
      <w:r w:rsidRPr="00D4510D">
        <w:rPr>
          <w:rtl/>
        </w:rPr>
        <w:t>(</w:t>
      </w:r>
      <w:r w:rsidRPr="00822A53">
        <w:rPr>
          <w:rFonts w:hint="cs"/>
          <w:rtl/>
        </w:rPr>
        <w:t>ע</w:t>
      </w:r>
      <w:r w:rsidRPr="00D4510D">
        <w:rPr>
          <w:rtl/>
        </w:rPr>
        <w:t>'</w:t>
      </w:r>
      <w:r w:rsidR="00D4510D" w:rsidRPr="00D4510D">
        <w:rPr>
          <w:rtl/>
        </w:rPr>
        <w:t xml:space="preserve"> </w:t>
      </w:r>
      <w:r w:rsidRPr="00D4510D">
        <w:rPr>
          <w:rtl/>
        </w:rPr>
        <w:t>2124)</w:t>
      </w:r>
      <w:r w:rsidR="00D4510D">
        <w:rPr>
          <w:rFonts w:hint="cs"/>
          <w:rtl/>
        </w:rPr>
        <w:t xml:space="preserve"> </w:t>
      </w:r>
      <w:r w:rsidRPr="00747051">
        <w:rPr>
          <w:rFonts w:hint="cs"/>
          <w:rtl/>
        </w:rPr>
        <w:t>ב</w:t>
      </w:r>
      <w:r>
        <w:rPr>
          <w:rFonts w:hint="cs"/>
          <w:rtl/>
        </w:rPr>
        <w:t>י</w:t>
      </w:r>
      <w:r w:rsidRPr="00747051">
        <w:rPr>
          <w:rFonts w:hint="cs"/>
          <w:rtl/>
        </w:rPr>
        <w:t>אר</w:t>
      </w:r>
      <w:r w:rsidR="00D4510D" w:rsidRPr="00D4510D">
        <w:rPr>
          <w:rtl/>
        </w:rPr>
        <w:t xml:space="preserve"> </w:t>
      </w:r>
      <w:r w:rsidRPr="00747051">
        <w:rPr>
          <w:rFonts w:hint="cs"/>
          <w:rtl/>
        </w:rPr>
        <w:t>והביא</w:t>
      </w:r>
      <w:r w:rsidR="00D4510D" w:rsidRPr="00D4510D">
        <w:rPr>
          <w:rtl/>
        </w:rPr>
        <w:t xml:space="preserve"> </w:t>
      </w:r>
      <w:r w:rsidRPr="00747051">
        <w:rPr>
          <w:rFonts w:hint="cs"/>
          <w:rtl/>
        </w:rPr>
        <w:t>דוגמא</w:t>
      </w:r>
      <w:r w:rsidR="00D4510D" w:rsidRPr="00D4510D">
        <w:rPr>
          <w:rtl/>
        </w:rPr>
        <w:t xml:space="preserve"> </w:t>
      </w:r>
      <w:r w:rsidRPr="00747051">
        <w:rPr>
          <w:rFonts w:hint="cs"/>
          <w:rtl/>
        </w:rPr>
        <w:t>לזהירות</w:t>
      </w:r>
      <w:r w:rsidR="00D4510D" w:rsidRPr="00D4510D">
        <w:rPr>
          <w:rtl/>
        </w:rPr>
        <w:t xml:space="preserve"> </w:t>
      </w:r>
      <w:r w:rsidRPr="00747051">
        <w:rPr>
          <w:rFonts w:hint="cs"/>
          <w:rtl/>
        </w:rPr>
        <w:t>הנצרכת</w:t>
      </w:r>
      <w:r w:rsidR="00D4510D" w:rsidRPr="00D4510D">
        <w:rPr>
          <w:rtl/>
        </w:rPr>
        <w:t xml:space="preserve"> </w:t>
      </w:r>
      <w:r w:rsidRPr="00747051">
        <w:rPr>
          <w:rFonts w:hint="cs"/>
          <w:rtl/>
        </w:rPr>
        <w:t>בגילוי</w:t>
      </w:r>
      <w:r w:rsidR="00D4510D" w:rsidRPr="00D4510D">
        <w:rPr>
          <w:rtl/>
        </w:rPr>
        <w:t xml:space="preserve"> </w:t>
      </w:r>
      <w:r w:rsidRPr="00747051">
        <w:rPr>
          <w:rFonts w:hint="cs"/>
          <w:rtl/>
        </w:rPr>
        <w:t>עריות</w:t>
      </w:r>
      <w:r w:rsidRPr="00D4510D">
        <w:rPr>
          <w:rtl/>
        </w:rPr>
        <w:t>,</w:t>
      </w:r>
      <w:r w:rsidR="00D4510D" w:rsidRPr="00D4510D">
        <w:rPr>
          <w:rtl/>
        </w:rPr>
        <w:t xml:space="preserve"> </w:t>
      </w:r>
      <w:r w:rsidRPr="00747051">
        <w:rPr>
          <w:rFonts w:hint="cs"/>
          <w:rtl/>
        </w:rPr>
        <w:t>וז</w:t>
      </w:r>
      <w:r w:rsidRPr="00D4510D">
        <w:rPr>
          <w:rtl/>
        </w:rPr>
        <w:t>"</w:t>
      </w:r>
      <w:r w:rsidRPr="00747051">
        <w:rPr>
          <w:rFonts w:hint="cs"/>
          <w:rtl/>
        </w:rPr>
        <w:t>ל</w:t>
      </w:r>
      <w:r w:rsidRPr="00D4510D">
        <w:rPr>
          <w:rtl/>
        </w:rPr>
        <w:t>:</w:t>
      </w:r>
    </w:p>
    <w:p w:rsidR="004441C5" w:rsidRPr="00D4510D" w:rsidRDefault="004441C5" w:rsidP="00077D26">
      <w:pPr>
        <w:pStyle w:val="a1"/>
        <w:rPr>
          <w:rtl/>
        </w:rPr>
      </w:pPr>
      <w:r w:rsidRPr="00747051">
        <w:rPr>
          <w:rFonts w:hint="cs"/>
          <w:rtl/>
        </w:rPr>
        <w:t>פשיטא</w:t>
      </w:r>
      <w:r w:rsidR="00D4510D" w:rsidRPr="00D4510D">
        <w:rPr>
          <w:rtl/>
        </w:rPr>
        <w:t xml:space="preserve"> </w:t>
      </w:r>
      <w:r w:rsidRPr="00747051">
        <w:rPr>
          <w:rFonts w:hint="cs"/>
          <w:rtl/>
        </w:rPr>
        <w:t>שאין</w:t>
      </w:r>
      <w:r w:rsidR="00D4510D" w:rsidRPr="00D4510D">
        <w:rPr>
          <w:rtl/>
        </w:rPr>
        <w:t xml:space="preserve"> </w:t>
      </w:r>
      <w:r w:rsidRPr="00747051">
        <w:rPr>
          <w:rFonts w:hint="cs"/>
          <w:rtl/>
        </w:rPr>
        <w:t>הכוונה</w:t>
      </w:r>
      <w:r w:rsidR="00D4510D" w:rsidRPr="00D4510D">
        <w:rPr>
          <w:rtl/>
        </w:rPr>
        <w:t xml:space="preserve"> </w:t>
      </w:r>
      <w:r w:rsidRPr="00747051">
        <w:rPr>
          <w:rFonts w:hint="cs"/>
          <w:rtl/>
        </w:rPr>
        <w:t>לאיסורים</w:t>
      </w:r>
      <w:r w:rsidR="00D4510D" w:rsidRPr="00D4510D">
        <w:rPr>
          <w:rtl/>
        </w:rPr>
        <w:t xml:space="preserve"> </w:t>
      </w:r>
      <w:r w:rsidRPr="00747051">
        <w:rPr>
          <w:rFonts w:hint="cs"/>
          <w:rtl/>
        </w:rPr>
        <w:t>מן</w:t>
      </w:r>
      <w:r w:rsidR="00D4510D" w:rsidRPr="00D4510D">
        <w:rPr>
          <w:rtl/>
        </w:rPr>
        <w:t xml:space="preserve"> </w:t>
      </w:r>
      <w:r w:rsidRPr="00747051">
        <w:rPr>
          <w:rFonts w:hint="cs"/>
          <w:rtl/>
        </w:rPr>
        <w:t>התורה</w:t>
      </w:r>
      <w:r w:rsidR="00D4510D" w:rsidRPr="00D4510D">
        <w:rPr>
          <w:rtl/>
        </w:rPr>
        <w:t xml:space="preserve"> </w:t>
      </w:r>
      <w:r w:rsidRPr="00747051">
        <w:rPr>
          <w:rFonts w:hint="cs"/>
          <w:rtl/>
        </w:rPr>
        <w:t>או</w:t>
      </w:r>
      <w:r w:rsidR="00D4510D" w:rsidRPr="00D4510D">
        <w:rPr>
          <w:rtl/>
        </w:rPr>
        <w:t xml:space="preserve"> </w:t>
      </w:r>
      <w:r w:rsidRPr="00747051">
        <w:rPr>
          <w:rFonts w:hint="cs"/>
          <w:rtl/>
        </w:rPr>
        <w:t>מדרבנן</w:t>
      </w:r>
      <w:r w:rsidR="00D4510D" w:rsidRPr="00D4510D">
        <w:rPr>
          <w:rtl/>
        </w:rPr>
        <w:t xml:space="preserve"> </w:t>
      </w:r>
      <w:r w:rsidRPr="00D4510D">
        <w:rPr>
          <w:rtl/>
        </w:rPr>
        <w:t>-</w:t>
      </w:r>
      <w:r w:rsidR="00D4510D" w:rsidRPr="00D4510D">
        <w:rPr>
          <w:rtl/>
        </w:rPr>
        <w:t xml:space="preserve"> </w:t>
      </w:r>
      <w:r w:rsidRPr="00747051">
        <w:rPr>
          <w:rFonts w:hint="cs"/>
          <w:rtl/>
        </w:rPr>
        <w:t>שניות</w:t>
      </w:r>
      <w:r w:rsidR="00D4510D" w:rsidRPr="00D4510D">
        <w:rPr>
          <w:rtl/>
        </w:rPr>
        <w:t xml:space="preserve"> </w:t>
      </w:r>
      <w:r w:rsidRPr="00747051">
        <w:rPr>
          <w:rFonts w:hint="cs"/>
          <w:rtl/>
        </w:rPr>
        <w:t>לעריות</w:t>
      </w:r>
      <w:r w:rsidR="00D4510D" w:rsidRPr="00D4510D">
        <w:rPr>
          <w:rtl/>
        </w:rPr>
        <w:t xml:space="preserve"> </w:t>
      </w:r>
      <w:r w:rsidRPr="00747051">
        <w:rPr>
          <w:rFonts w:hint="cs"/>
          <w:rtl/>
        </w:rPr>
        <w:t>וכיו</w:t>
      </w:r>
      <w:r w:rsidRPr="00D4510D">
        <w:rPr>
          <w:rtl/>
        </w:rPr>
        <w:t>"</w:t>
      </w:r>
      <w:r w:rsidRPr="00747051">
        <w:rPr>
          <w:rFonts w:hint="cs"/>
          <w:rtl/>
        </w:rPr>
        <w:t>ב</w:t>
      </w:r>
      <w:r w:rsidRPr="00D4510D">
        <w:rPr>
          <w:rtl/>
        </w:rPr>
        <w:t>.</w:t>
      </w:r>
      <w:r w:rsidR="00D4510D" w:rsidRPr="00D4510D">
        <w:rPr>
          <w:rtl/>
        </w:rPr>
        <w:t xml:space="preserve"> </w:t>
      </w:r>
      <w:r w:rsidRPr="00747051">
        <w:rPr>
          <w:rFonts w:hint="cs"/>
          <w:rtl/>
        </w:rPr>
        <w:t>דמאי</w:t>
      </w:r>
      <w:r w:rsidR="00D4510D" w:rsidRPr="00D4510D">
        <w:rPr>
          <w:rtl/>
        </w:rPr>
        <w:t xml:space="preserve"> </w:t>
      </w:r>
      <w:r w:rsidRPr="00747051">
        <w:rPr>
          <w:rFonts w:hint="cs"/>
          <w:rtl/>
        </w:rPr>
        <w:t>קמ</w:t>
      </w:r>
      <w:r w:rsidRPr="00D4510D">
        <w:rPr>
          <w:rtl/>
        </w:rPr>
        <w:t>"</w:t>
      </w:r>
      <w:r w:rsidRPr="00747051">
        <w:rPr>
          <w:rFonts w:hint="cs"/>
          <w:rtl/>
        </w:rPr>
        <w:t>ל</w:t>
      </w:r>
      <w:r w:rsidRPr="00D4510D">
        <w:rPr>
          <w:rtl/>
        </w:rPr>
        <w:t>?!</w:t>
      </w:r>
      <w:r w:rsidR="00D4510D" w:rsidRPr="00D4510D">
        <w:rPr>
          <w:rtl/>
        </w:rPr>
        <w:t xml:space="preserve"> </w:t>
      </w:r>
      <w:r w:rsidRPr="00747051">
        <w:rPr>
          <w:rFonts w:hint="cs"/>
          <w:rtl/>
        </w:rPr>
        <w:t>וכמו</w:t>
      </w:r>
      <w:r w:rsidR="00D4510D" w:rsidRPr="00D4510D">
        <w:rPr>
          <w:rtl/>
        </w:rPr>
        <w:t xml:space="preserve"> </w:t>
      </w:r>
      <w:r w:rsidRPr="00747051">
        <w:rPr>
          <w:rFonts w:hint="cs"/>
          <w:rtl/>
        </w:rPr>
        <w:t>כן</w:t>
      </w:r>
      <w:r w:rsidR="00D4510D" w:rsidRPr="00D4510D">
        <w:rPr>
          <w:rtl/>
        </w:rPr>
        <w:t xml:space="preserve"> </w:t>
      </w:r>
      <w:r w:rsidRPr="00747051">
        <w:rPr>
          <w:rFonts w:hint="cs"/>
          <w:rtl/>
        </w:rPr>
        <w:t>בנוגע</w:t>
      </w:r>
      <w:r w:rsidR="00D4510D" w:rsidRPr="00D4510D">
        <w:rPr>
          <w:rtl/>
        </w:rPr>
        <w:t xml:space="preserve"> </w:t>
      </w:r>
      <w:r w:rsidRPr="00747051">
        <w:rPr>
          <w:rFonts w:hint="cs"/>
          <w:rtl/>
        </w:rPr>
        <w:t>למ</w:t>
      </w:r>
      <w:r w:rsidRPr="00D4510D">
        <w:rPr>
          <w:rtl/>
        </w:rPr>
        <w:t>"</w:t>
      </w:r>
      <w:r w:rsidRPr="00747051">
        <w:rPr>
          <w:rFonts w:hint="cs"/>
          <w:rtl/>
        </w:rPr>
        <w:t>ש</w:t>
      </w:r>
      <w:r w:rsidR="00D4510D" w:rsidRPr="00D4510D">
        <w:rPr>
          <w:rtl/>
        </w:rPr>
        <w:t xml:space="preserve"> </w:t>
      </w:r>
      <w:r w:rsidRPr="00D4510D">
        <w:rPr>
          <w:rtl/>
        </w:rPr>
        <w:t>[</w:t>
      </w:r>
      <w:r>
        <w:rPr>
          <w:rFonts w:hint="cs"/>
          <w:rtl/>
        </w:rPr>
        <w:t>בברייתא</w:t>
      </w:r>
      <w:r w:rsidR="00D4510D" w:rsidRPr="00D4510D">
        <w:rPr>
          <w:rtl/>
        </w:rPr>
        <w:t xml:space="preserve"> </w:t>
      </w:r>
      <w:r>
        <w:rPr>
          <w:rFonts w:hint="cs"/>
          <w:rtl/>
        </w:rPr>
        <w:t>ש</w:t>
      </w:r>
      <w:r w:rsidRPr="00D4510D">
        <w:rPr>
          <w:rtl/>
        </w:rPr>
        <w:t>]</w:t>
      </w:r>
      <w:r w:rsidRPr="00747051">
        <w:rPr>
          <w:rFonts w:hint="cs"/>
          <w:rtl/>
        </w:rPr>
        <w:t>ב</w:t>
      </w:r>
      <w:r>
        <w:rPr>
          <w:rFonts w:hint="cs"/>
          <w:rtl/>
        </w:rPr>
        <w:t>גמ</w:t>
      </w:r>
      <w:r w:rsidRPr="00D4510D">
        <w:rPr>
          <w:rtl/>
        </w:rPr>
        <w:t>’</w:t>
      </w:r>
      <w:r>
        <w:rPr>
          <w:rStyle w:val="FootnoteReference"/>
          <w:rFonts w:cs="Guttman Keren"/>
          <w:rtl/>
        </w:rPr>
        <w:footnoteReference w:id="116"/>
      </w:r>
      <w:r w:rsidR="00D4510D" w:rsidRPr="00D4510D">
        <w:rPr>
          <w:rtl/>
        </w:rPr>
        <w:t xml:space="preserve"> </w:t>
      </w:r>
      <w:r w:rsidRPr="00D4510D">
        <w:rPr>
          <w:rtl/>
        </w:rPr>
        <w:t>"</w:t>
      </w:r>
      <w:r w:rsidRPr="00747051">
        <w:rPr>
          <w:rFonts w:hint="cs"/>
          <w:rtl/>
        </w:rPr>
        <w:t>לא</w:t>
      </w:r>
      <w:r w:rsidR="00D4510D" w:rsidRPr="00D4510D">
        <w:rPr>
          <w:rtl/>
        </w:rPr>
        <w:t xml:space="preserve"> </w:t>
      </w:r>
      <w:r w:rsidRPr="00747051">
        <w:rPr>
          <w:rFonts w:hint="cs"/>
          <w:rtl/>
        </w:rPr>
        <w:t>יסתכל</w:t>
      </w:r>
      <w:r w:rsidR="00D4510D" w:rsidRPr="00D4510D">
        <w:rPr>
          <w:rtl/>
        </w:rPr>
        <w:t xml:space="preserve"> </w:t>
      </w:r>
      <w:r w:rsidRPr="00747051">
        <w:rPr>
          <w:rFonts w:hint="cs"/>
          <w:rtl/>
        </w:rPr>
        <w:t>אדם</w:t>
      </w:r>
      <w:r w:rsidR="00D4510D" w:rsidRPr="00D4510D">
        <w:rPr>
          <w:rtl/>
        </w:rPr>
        <w:t xml:space="preserve"> </w:t>
      </w:r>
      <w:r w:rsidRPr="00747051">
        <w:rPr>
          <w:rFonts w:hint="cs"/>
          <w:rtl/>
        </w:rPr>
        <w:t>כו</w:t>
      </w:r>
      <w:r w:rsidRPr="00D4510D">
        <w:rPr>
          <w:rtl/>
        </w:rPr>
        <w:t>'</w:t>
      </w:r>
      <w:r w:rsidR="00D4510D" w:rsidRPr="00D4510D">
        <w:rPr>
          <w:rtl/>
        </w:rPr>
        <w:t xml:space="preserve"> </w:t>
      </w:r>
      <w:r w:rsidRPr="00747051">
        <w:rPr>
          <w:rFonts w:hint="cs"/>
          <w:rtl/>
        </w:rPr>
        <w:t>בבגדי</w:t>
      </w:r>
      <w:r w:rsidR="00D4510D" w:rsidRPr="00D4510D">
        <w:rPr>
          <w:rtl/>
        </w:rPr>
        <w:t xml:space="preserve"> </w:t>
      </w:r>
      <w:r w:rsidRPr="00747051">
        <w:rPr>
          <w:rFonts w:hint="cs"/>
          <w:rtl/>
        </w:rPr>
        <w:t>צבע</w:t>
      </w:r>
      <w:r w:rsidR="00D4510D" w:rsidRPr="00D4510D">
        <w:rPr>
          <w:rtl/>
        </w:rPr>
        <w:t xml:space="preserve"> </w:t>
      </w:r>
      <w:r w:rsidRPr="00747051">
        <w:rPr>
          <w:rFonts w:hint="cs"/>
          <w:rtl/>
        </w:rPr>
        <w:t>של</w:t>
      </w:r>
      <w:r w:rsidR="00D4510D" w:rsidRPr="00D4510D">
        <w:rPr>
          <w:rtl/>
        </w:rPr>
        <w:t xml:space="preserve"> </w:t>
      </w:r>
      <w:r w:rsidRPr="00747051">
        <w:rPr>
          <w:rFonts w:hint="cs"/>
          <w:rtl/>
        </w:rPr>
        <w:t>אשה</w:t>
      </w:r>
      <w:r w:rsidRPr="00D4510D">
        <w:rPr>
          <w:rtl/>
        </w:rPr>
        <w:t>"</w:t>
      </w:r>
      <w:r w:rsidR="00D4510D" w:rsidRPr="00D4510D">
        <w:rPr>
          <w:rtl/>
        </w:rPr>
        <w:t xml:space="preserve"> </w:t>
      </w:r>
      <w:r w:rsidRPr="00747051">
        <w:rPr>
          <w:rFonts w:hint="cs"/>
          <w:rtl/>
        </w:rPr>
        <w:t>וכיו</w:t>
      </w:r>
      <w:r w:rsidRPr="00D4510D">
        <w:rPr>
          <w:rtl/>
        </w:rPr>
        <w:t>"</w:t>
      </w:r>
      <w:r w:rsidRPr="00747051">
        <w:rPr>
          <w:rFonts w:hint="cs"/>
          <w:rtl/>
        </w:rPr>
        <w:t>ב</w:t>
      </w:r>
      <w:r w:rsidRPr="00D4510D">
        <w:rPr>
          <w:rtl/>
        </w:rPr>
        <w:t>,</w:t>
      </w:r>
      <w:r w:rsidR="00D4510D" w:rsidRPr="00D4510D">
        <w:rPr>
          <w:rtl/>
        </w:rPr>
        <w:t xml:space="preserve"> </w:t>
      </w:r>
      <w:r w:rsidRPr="00747051">
        <w:rPr>
          <w:rFonts w:hint="cs"/>
          <w:rtl/>
        </w:rPr>
        <w:t>שמכיון</w:t>
      </w:r>
      <w:r w:rsidR="00D4510D" w:rsidRPr="00D4510D">
        <w:rPr>
          <w:rtl/>
        </w:rPr>
        <w:t xml:space="preserve"> </w:t>
      </w:r>
      <w:r w:rsidRPr="00747051">
        <w:rPr>
          <w:rFonts w:hint="cs"/>
          <w:rtl/>
        </w:rPr>
        <w:t>שזהו</w:t>
      </w:r>
      <w:r w:rsidR="00D4510D" w:rsidRPr="00D4510D">
        <w:rPr>
          <w:rtl/>
        </w:rPr>
        <w:t xml:space="preserve"> </w:t>
      </w:r>
      <w:r w:rsidRPr="00747051">
        <w:rPr>
          <w:rFonts w:hint="cs"/>
          <w:rtl/>
        </w:rPr>
        <w:t>איסור</w:t>
      </w:r>
      <w:r w:rsidR="00D4510D" w:rsidRPr="00D4510D">
        <w:rPr>
          <w:rtl/>
        </w:rPr>
        <w:t xml:space="preserve"> </w:t>
      </w:r>
      <w:r w:rsidRPr="00747051">
        <w:rPr>
          <w:rFonts w:hint="cs"/>
          <w:rtl/>
        </w:rPr>
        <w:t>שהובא</w:t>
      </w:r>
      <w:r w:rsidR="00D4510D" w:rsidRPr="00D4510D">
        <w:rPr>
          <w:rtl/>
        </w:rPr>
        <w:t xml:space="preserve"> </w:t>
      </w:r>
      <w:r w:rsidRPr="00747051">
        <w:rPr>
          <w:rFonts w:hint="cs"/>
          <w:rtl/>
        </w:rPr>
        <w:t>ב</w:t>
      </w:r>
      <w:r>
        <w:rPr>
          <w:rFonts w:hint="cs"/>
          <w:rtl/>
        </w:rPr>
        <w:t>גמ</w:t>
      </w:r>
      <w:r w:rsidRPr="00D4510D">
        <w:rPr>
          <w:rtl/>
        </w:rPr>
        <w:t>’</w:t>
      </w:r>
      <w:r w:rsidR="00D4510D" w:rsidRPr="00D4510D">
        <w:rPr>
          <w:rtl/>
        </w:rPr>
        <w:t xml:space="preserve"> </w:t>
      </w:r>
      <w:r w:rsidRPr="00D4510D">
        <w:rPr>
          <w:rtl/>
        </w:rPr>
        <w:t>-</w:t>
      </w:r>
      <w:r w:rsidR="00D4510D" w:rsidRPr="00D4510D">
        <w:rPr>
          <w:rtl/>
        </w:rPr>
        <w:t xml:space="preserve"> </w:t>
      </w:r>
      <w:r w:rsidRPr="00747051">
        <w:rPr>
          <w:rFonts w:hint="cs"/>
          <w:rtl/>
        </w:rPr>
        <w:t>מאי</w:t>
      </w:r>
      <w:r w:rsidR="00D4510D" w:rsidRPr="00D4510D">
        <w:rPr>
          <w:rtl/>
        </w:rPr>
        <w:t xml:space="preserve"> </w:t>
      </w:r>
      <w:r w:rsidRPr="00747051">
        <w:rPr>
          <w:rFonts w:hint="cs"/>
          <w:rtl/>
        </w:rPr>
        <w:t>קמ</w:t>
      </w:r>
      <w:r w:rsidRPr="00D4510D">
        <w:rPr>
          <w:rtl/>
        </w:rPr>
        <w:t>"</w:t>
      </w:r>
      <w:r w:rsidRPr="00747051">
        <w:rPr>
          <w:rFonts w:hint="cs"/>
          <w:rtl/>
        </w:rPr>
        <w:t>ל</w:t>
      </w:r>
      <w:r w:rsidRPr="00D4510D">
        <w:rPr>
          <w:rtl/>
        </w:rPr>
        <w:t>?!</w:t>
      </w:r>
      <w:r w:rsidR="00D4510D" w:rsidRPr="00D4510D">
        <w:rPr>
          <w:rtl/>
        </w:rPr>
        <w:t xml:space="preserve"> </w:t>
      </w:r>
      <w:r w:rsidRPr="00747051">
        <w:rPr>
          <w:rFonts w:hint="cs"/>
          <w:rtl/>
        </w:rPr>
        <w:t>אלא</w:t>
      </w:r>
      <w:r w:rsidR="00D4510D" w:rsidRPr="00D4510D">
        <w:rPr>
          <w:rtl/>
        </w:rPr>
        <w:t xml:space="preserve"> </w:t>
      </w:r>
      <w:r w:rsidRPr="00747051">
        <w:rPr>
          <w:rFonts w:hint="cs"/>
          <w:rtl/>
        </w:rPr>
        <w:t>הכוונה</w:t>
      </w:r>
      <w:r w:rsidR="00D4510D" w:rsidRPr="00D4510D">
        <w:rPr>
          <w:rtl/>
        </w:rPr>
        <w:t xml:space="preserve"> </w:t>
      </w:r>
      <w:r w:rsidRPr="00747051">
        <w:rPr>
          <w:rFonts w:hint="cs"/>
          <w:rtl/>
        </w:rPr>
        <w:t>לענינים</w:t>
      </w:r>
      <w:r w:rsidR="00D4510D" w:rsidRPr="00D4510D">
        <w:rPr>
          <w:rtl/>
        </w:rPr>
        <w:t xml:space="preserve"> </w:t>
      </w:r>
      <w:r w:rsidRPr="00747051">
        <w:rPr>
          <w:rFonts w:hint="cs"/>
          <w:rtl/>
        </w:rPr>
        <w:t>שבהם</w:t>
      </w:r>
      <w:r w:rsidR="00D4510D" w:rsidRPr="00D4510D">
        <w:rPr>
          <w:rtl/>
        </w:rPr>
        <w:t xml:space="preserve"> </w:t>
      </w:r>
      <w:r w:rsidRPr="00747051">
        <w:rPr>
          <w:rFonts w:hint="cs"/>
          <w:rtl/>
        </w:rPr>
        <w:t>יש</w:t>
      </w:r>
      <w:r w:rsidR="00D4510D" w:rsidRPr="00D4510D">
        <w:rPr>
          <w:rtl/>
        </w:rPr>
        <w:t xml:space="preserve"> </w:t>
      </w:r>
      <w:r w:rsidRPr="00747051">
        <w:rPr>
          <w:rFonts w:hint="cs"/>
          <w:rtl/>
        </w:rPr>
        <w:t>מקום</w:t>
      </w:r>
      <w:r w:rsidR="00D4510D" w:rsidRPr="00D4510D">
        <w:rPr>
          <w:rtl/>
        </w:rPr>
        <w:t xml:space="preserve"> </w:t>
      </w:r>
      <w:r w:rsidRPr="00747051">
        <w:rPr>
          <w:rFonts w:hint="cs"/>
          <w:rtl/>
        </w:rPr>
        <w:t>לשקו</w:t>
      </w:r>
      <w:r w:rsidRPr="00D4510D">
        <w:rPr>
          <w:rtl/>
        </w:rPr>
        <w:t>"</w:t>
      </w:r>
      <w:r w:rsidRPr="00747051">
        <w:rPr>
          <w:rFonts w:hint="cs"/>
          <w:rtl/>
        </w:rPr>
        <w:t>ט</w:t>
      </w:r>
      <w:r w:rsidR="00D4510D" w:rsidRPr="00D4510D">
        <w:rPr>
          <w:rtl/>
        </w:rPr>
        <w:t xml:space="preserve"> </w:t>
      </w:r>
      <w:r w:rsidRPr="00747051">
        <w:rPr>
          <w:rFonts w:hint="cs"/>
          <w:rtl/>
        </w:rPr>
        <w:t>אם</w:t>
      </w:r>
      <w:r w:rsidR="00D4510D" w:rsidRPr="00D4510D">
        <w:rPr>
          <w:rtl/>
        </w:rPr>
        <w:t xml:space="preserve"> </w:t>
      </w:r>
      <w:r w:rsidRPr="00747051">
        <w:rPr>
          <w:rFonts w:hint="cs"/>
          <w:rtl/>
        </w:rPr>
        <w:t>הדבר</w:t>
      </w:r>
      <w:r w:rsidR="00D4510D" w:rsidRPr="00D4510D">
        <w:rPr>
          <w:rtl/>
        </w:rPr>
        <w:t xml:space="preserve"> </w:t>
      </w:r>
      <w:r w:rsidRPr="00747051">
        <w:rPr>
          <w:rFonts w:hint="cs"/>
          <w:rtl/>
        </w:rPr>
        <w:t>אסור</w:t>
      </w:r>
      <w:r w:rsidR="00D4510D" w:rsidRPr="00D4510D">
        <w:rPr>
          <w:rtl/>
        </w:rPr>
        <w:t xml:space="preserve"> </w:t>
      </w:r>
      <w:r w:rsidRPr="00747051">
        <w:rPr>
          <w:rFonts w:hint="cs"/>
          <w:rtl/>
        </w:rPr>
        <w:t>ע</w:t>
      </w:r>
      <w:r w:rsidRPr="00D4510D">
        <w:rPr>
          <w:rtl/>
        </w:rPr>
        <w:t>"</w:t>
      </w:r>
      <w:r w:rsidRPr="00747051">
        <w:rPr>
          <w:rFonts w:hint="cs"/>
          <w:rtl/>
        </w:rPr>
        <w:t>פ</w:t>
      </w:r>
      <w:r w:rsidR="00D4510D" w:rsidRPr="00D4510D">
        <w:rPr>
          <w:rtl/>
        </w:rPr>
        <w:t xml:space="preserve"> </w:t>
      </w:r>
      <w:r w:rsidRPr="00747051">
        <w:rPr>
          <w:rFonts w:hint="cs"/>
          <w:rtl/>
        </w:rPr>
        <w:t>דין</w:t>
      </w:r>
      <w:r w:rsidRPr="00D4510D">
        <w:rPr>
          <w:rtl/>
        </w:rPr>
        <w:t>,</w:t>
      </w:r>
      <w:r w:rsidR="00D4510D" w:rsidRPr="00D4510D">
        <w:rPr>
          <w:rtl/>
        </w:rPr>
        <w:t xml:space="preserve"> </w:t>
      </w:r>
      <w:r w:rsidRPr="00747051">
        <w:rPr>
          <w:rFonts w:hint="cs"/>
          <w:rtl/>
        </w:rPr>
        <w:t>ואעפ</w:t>
      </w:r>
      <w:r w:rsidRPr="00D4510D">
        <w:rPr>
          <w:rtl/>
        </w:rPr>
        <w:t>"</w:t>
      </w:r>
      <w:r w:rsidRPr="00747051">
        <w:rPr>
          <w:rFonts w:hint="cs"/>
          <w:rtl/>
        </w:rPr>
        <w:t>כ</w:t>
      </w:r>
      <w:r w:rsidRPr="00D4510D">
        <w:rPr>
          <w:rtl/>
        </w:rPr>
        <w:t>,</w:t>
      </w:r>
      <w:r w:rsidR="00D4510D" w:rsidRPr="00D4510D">
        <w:rPr>
          <w:rtl/>
        </w:rPr>
        <w:t xml:space="preserve"> </w:t>
      </w:r>
      <w:r w:rsidRPr="00747051">
        <w:rPr>
          <w:rFonts w:hint="cs"/>
          <w:rtl/>
        </w:rPr>
        <w:t>כאשר</w:t>
      </w:r>
      <w:r w:rsidR="00D4510D" w:rsidRPr="00D4510D">
        <w:rPr>
          <w:rtl/>
        </w:rPr>
        <w:t xml:space="preserve"> </w:t>
      </w:r>
      <w:r w:rsidRPr="00747051">
        <w:rPr>
          <w:rFonts w:hint="cs"/>
          <w:rtl/>
        </w:rPr>
        <w:t>ההנהגה</w:t>
      </w:r>
      <w:r w:rsidR="00D4510D" w:rsidRPr="00D4510D">
        <w:rPr>
          <w:rtl/>
        </w:rPr>
        <w:t xml:space="preserve"> </w:t>
      </w:r>
      <w:r w:rsidRPr="00747051">
        <w:rPr>
          <w:rFonts w:hint="cs"/>
          <w:rtl/>
        </w:rPr>
        <w:t>היא</w:t>
      </w:r>
      <w:r w:rsidR="00D4510D" w:rsidRPr="00D4510D">
        <w:rPr>
          <w:rtl/>
        </w:rPr>
        <w:t xml:space="preserve"> </w:t>
      </w:r>
      <w:r w:rsidRPr="00747051">
        <w:rPr>
          <w:rFonts w:hint="cs"/>
          <w:rtl/>
        </w:rPr>
        <w:t>ע</w:t>
      </w:r>
      <w:r w:rsidRPr="00D4510D">
        <w:rPr>
          <w:rtl/>
        </w:rPr>
        <w:t>"</w:t>
      </w:r>
      <w:r w:rsidRPr="00747051">
        <w:rPr>
          <w:rFonts w:hint="cs"/>
          <w:rtl/>
        </w:rPr>
        <w:t>פ</w:t>
      </w:r>
      <w:r w:rsidR="00D4510D" w:rsidRPr="00D4510D">
        <w:rPr>
          <w:rtl/>
        </w:rPr>
        <w:t xml:space="preserve"> </w:t>
      </w:r>
      <w:r w:rsidRPr="00D4510D">
        <w:rPr>
          <w:rtl/>
        </w:rPr>
        <w:t>"</w:t>
      </w:r>
      <w:r w:rsidRPr="00747051">
        <w:rPr>
          <w:rFonts w:hint="cs"/>
          <w:rtl/>
        </w:rPr>
        <w:t>מילי</w:t>
      </w:r>
      <w:r w:rsidR="00D4510D" w:rsidRPr="00D4510D">
        <w:rPr>
          <w:rtl/>
        </w:rPr>
        <w:t xml:space="preserve"> </w:t>
      </w:r>
      <w:r w:rsidRPr="00747051">
        <w:rPr>
          <w:rFonts w:hint="cs"/>
          <w:rtl/>
        </w:rPr>
        <w:t>דחסידותא</w:t>
      </w:r>
      <w:r w:rsidRPr="00D4510D">
        <w:rPr>
          <w:rtl/>
        </w:rPr>
        <w:t>"</w:t>
      </w:r>
      <w:r w:rsidR="00D4510D" w:rsidRPr="00D4510D">
        <w:rPr>
          <w:rtl/>
        </w:rPr>
        <w:t xml:space="preserve"> </w:t>
      </w:r>
      <w:r w:rsidRPr="00D4510D">
        <w:rPr>
          <w:rtl/>
        </w:rPr>
        <w:t>-</w:t>
      </w:r>
      <w:r w:rsidR="00D4510D" w:rsidRPr="00D4510D">
        <w:rPr>
          <w:rtl/>
        </w:rPr>
        <w:t xml:space="preserve"> </w:t>
      </w:r>
      <w:r w:rsidRPr="00747051">
        <w:rPr>
          <w:rFonts w:hint="cs"/>
          <w:rtl/>
        </w:rPr>
        <w:t>מושלל</w:t>
      </w:r>
      <w:r w:rsidR="00D4510D" w:rsidRPr="00D4510D">
        <w:rPr>
          <w:rtl/>
        </w:rPr>
        <w:t xml:space="preserve"> </w:t>
      </w:r>
      <w:r w:rsidRPr="00747051">
        <w:rPr>
          <w:rFonts w:hint="cs"/>
          <w:rtl/>
        </w:rPr>
        <w:t>הדבר</w:t>
      </w:r>
      <w:r w:rsidR="00D4510D" w:rsidRPr="00D4510D">
        <w:rPr>
          <w:rtl/>
        </w:rPr>
        <w:t xml:space="preserve"> </w:t>
      </w:r>
      <w:r w:rsidRPr="00747051">
        <w:rPr>
          <w:rFonts w:hint="cs"/>
          <w:rtl/>
        </w:rPr>
        <w:t>מכל</w:t>
      </w:r>
      <w:r w:rsidR="00D4510D" w:rsidRPr="00D4510D">
        <w:rPr>
          <w:rtl/>
        </w:rPr>
        <w:t xml:space="preserve"> </w:t>
      </w:r>
      <w:r w:rsidRPr="00747051">
        <w:rPr>
          <w:rFonts w:hint="cs"/>
          <w:rtl/>
        </w:rPr>
        <w:t>וכל</w:t>
      </w:r>
      <w:r w:rsidRPr="00D4510D">
        <w:rPr>
          <w:rtl/>
        </w:rPr>
        <w:t>.</w:t>
      </w:r>
      <w:r w:rsidR="00D4510D" w:rsidRPr="00D4510D">
        <w:rPr>
          <w:rtl/>
        </w:rPr>
        <w:t xml:space="preserve"> </w:t>
      </w:r>
    </w:p>
    <w:p w:rsidR="004441C5" w:rsidRPr="00D4510D" w:rsidRDefault="004441C5" w:rsidP="00077D26">
      <w:pPr>
        <w:pStyle w:val="a1"/>
        <w:rPr>
          <w:rtl/>
        </w:rPr>
      </w:pPr>
      <w:r w:rsidRPr="00747051">
        <w:rPr>
          <w:rFonts w:hint="cs"/>
          <w:rtl/>
        </w:rPr>
        <w:t>ולדוגמא</w:t>
      </w:r>
      <w:r w:rsidRPr="00D4510D">
        <w:rPr>
          <w:rtl/>
        </w:rPr>
        <w:t>:</w:t>
      </w:r>
      <w:r w:rsidR="00D4510D" w:rsidRPr="00D4510D">
        <w:rPr>
          <w:rtl/>
        </w:rPr>
        <w:t xml:space="preserve"> </w:t>
      </w:r>
    </w:p>
    <w:p w:rsidR="004441C5" w:rsidRPr="00D4510D" w:rsidRDefault="004441C5" w:rsidP="00077D26">
      <w:pPr>
        <w:pStyle w:val="a1"/>
        <w:rPr>
          <w:rtl/>
        </w:rPr>
      </w:pPr>
      <w:r w:rsidRPr="00747051">
        <w:rPr>
          <w:rFonts w:hint="cs"/>
          <w:rtl/>
        </w:rPr>
        <w:t>אודות</w:t>
      </w:r>
      <w:r w:rsidR="00D4510D" w:rsidRPr="00D4510D">
        <w:rPr>
          <w:rtl/>
        </w:rPr>
        <w:t xml:space="preserve"> </w:t>
      </w:r>
      <w:r w:rsidRPr="00747051">
        <w:rPr>
          <w:rFonts w:hint="cs"/>
          <w:rtl/>
        </w:rPr>
        <w:t>הדין</w:t>
      </w:r>
      <w:r w:rsidR="00D4510D" w:rsidRPr="00D4510D">
        <w:rPr>
          <w:rtl/>
        </w:rPr>
        <w:t xml:space="preserve"> </w:t>
      </w:r>
      <w:r w:rsidRPr="00747051">
        <w:rPr>
          <w:rFonts w:hint="cs"/>
          <w:rtl/>
        </w:rPr>
        <w:t>ד</w:t>
      </w:r>
      <w:r w:rsidRPr="00D4510D">
        <w:rPr>
          <w:rtl/>
        </w:rPr>
        <w:t>"</w:t>
      </w:r>
      <w:r w:rsidRPr="00747051">
        <w:rPr>
          <w:rFonts w:hint="cs"/>
          <w:rtl/>
        </w:rPr>
        <w:t>קול</w:t>
      </w:r>
      <w:r w:rsidR="00D4510D" w:rsidRPr="00D4510D">
        <w:rPr>
          <w:rtl/>
        </w:rPr>
        <w:t xml:space="preserve"> </w:t>
      </w:r>
      <w:r w:rsidRPr="00747051">
        <w:rPr>
          <w:rFonts w:hint="cs"/>
          <w:rtl/>
        </w:rPr>
        <w:t>באשה</w:t>
      </w:r>
      <w:r w:rsidR="00D4510D" w:rsidRPr="00D4510D">
        <w:rPr>
          <w:rtl/>
        </w:rPr>
        <w:t xml:space="preserve"> </w:t>
      </w:r>
      <w:r w:rsidRPr="00747051">
        <w:rPr>
          <w:rFonts w:hint="cs"/>
          <w:rtl/>
        </w:rPr>
        <w:t>ערוה</w:t>
      </w:r>
      <w:r w:rsidRPr="00D4510D">
        <w:rPr>
          <w:rtl/>
        </w:rPr>
        <w:t>"</w:t>
      </w:r>
      <w:r>
        <w:rPr>
          <w:rStyle w:val="FootnoteReference"/>
          <w:rFonts w:cs="Guttman Keren"/>
          <w:rtl/>
        </w:rPr>
        <w:footnoteReference w:id="117"/>
      </w:r>
      <w:r w:rsidR="00D4510D" w:rsidRPr="00D4510D">
        <w:rPr>
          <w:rtl/>
        </w:rPr>
        <w:t xml:space="preserve"> </w:t>
      </w:r>
      <w:r w:rsidRPr="00747051">
        <w:rPr>
          <w:rFonts w:hint="cs"/>
          <w:rtl/>
        </w:rPr>
        <w:t>יש</w:t>
      </w:r>
      <w:r w:rsidR="00D4510D" w:rsidRPr="00D4510D">
        <w:rPr>
          <w:rtl/>
        </w:rPr>
        <w:t xml:space="preserve"> </w:t>
      </w:r>
      <w:r w:rsidRPr="00747051">
        <w:rPr>
          <w:rFonts w:hint="cs"/>
          <w:rtl/>
        </w:rPr>
        <w:t>שקו</w:t>
      </w:r>
      <w:r w:rsidRPr="00D4510D">
        <w:rPr>
          <w:rtl/>
        </w:rPr>
        <w:t>"</w:t>
      </w:r>
      <w:r w:rsidRPr="00747051">
        <w:rPr>
          <w:rFonts w:hint="cs"/>
          <w:rtl/>
        </w:rPr>
        <w:t>ט</w:t>
      </w:r>
      <w:r w:rsidR="00D4510D" w:rsidRPr="00D4510D">
        <w:rPr>
          <w:rtl/>
        </w:rPr>
        <w:t xml:space="preserve"> </w:t>
      </w:r>
      <w:r w:rsidRPr="00747051">
        <w:rPr>
          <w:rFonts w:hint="cs"/>
          <w:rtl/>
        </w:rPr>
        <w:t>בספרי</w:t>
      </w:r>
      <w:r w:rsidR="00D4510D" w:rsidRPr="00D4510D">
        <w:rPr>
          <w:rtl/>
        </w:rPr>
        <w:t xml:space="preserve"> </w:t>
      </w:r>
      <w:r w:rsidRPr="00747051">
        <w:rPr>
          <w:rFonts w:hint="cs"/>
          <w:rtl/>
        </w:rPr>
        <w:t>האחרונים</w:t>
      </w:r>
      <w:r w:rsidR="00D4510D" w:rsidRPr="00D4510D">
        <w:rPr>
          <w:rtl/>
        </w:rPr>
        <w:t xml:space="preserve"> </w:t>
      </w:r>
      <w:r w:rsidRPr="00747051">
        <w:rPr>
          <w:rFonts w:hint="cs"/>
          <w:rtl/>
        </w:rPr>
        <w:t>אם</w:t>
      </w:r>
      <w:r w:rsidR="00D4510D" w:rsidRPr="00D4510D">
        <w:rPr>
          <w:rtl/>
        </w:rPr>
        <w:t xml:space="preserve"> </w:t>
      </w:r>
      <w:r w:rsidRPr="00747051">
        <w:rPr>
          <w:rFonts w:hint="cs"/>
          <w:rtl/>
        </w:rPr>
        <w:t>איסור</w:t>
      </w:r>
      <w:r w:rsidR="00D4510D" w:rsidRPr="00D4510D">
        <w:rPr>
          <w:rtl/>
        </w:rPr>
        <w:t xml:space="preserve"> </w:t>
      </w:r>
      <w:r w:rsidRPr="00747051">
        <w:rPr>
          <w:rFonts w:hint="cs"/>
          <w:rtl/>
        </w:rPr>
        <w:t>זה</w:t>
      </w:r>
      <w:r w:rsidR="00D4510D" w:rsidRPr="00D4510D">
        <w:rPr>
          <w:rtl/>
        </w:rPr>
        <w:t xml:space="preserve"> </w:t>
      </w:r>
      <w:r w:rsidRPr="00747051">
        <w:rPr>
          <w:rFonts w:hint="cs"/>
          <w:rtl/>
        </w:rPr>
        <w:t>חל</w:t>
      </w:r>
      <w:r w:rsidR="00D4510D" w:rsidRPr="00D4510D">
        <w:rPr>
          <w:rtl/>
        </w:rPr>
        <w:t xml:space="preserve"> </w:t>
      </w:r>
      <w:r w:rsidRPr="00747051">
        <w:rPr>
          <w:rFonts w:hint="cs"/>
          <w:rtl/>
        </w:rPr>
        <w:t>כאשר</w:t>
      </w:r>
      <w:r w:rsidR="00D4510D" w:rsidRPr="00D4510D">
        <w:rPr>
          <w:rtl/>
        </w:rPr>
        <w:t xml:space="preserve"> </w:t>
      </w:r>
      <w:r w:rsidRPr="00747051">
        <w:rPr>
          <w:rFonts w:hint="cs"/>
          <w:rtl/>
        </w:rPr>
        <w:t>שומעים</w:t>
      </w:r>
      <w:r w:rsidR="00D4510D" w:rsidRPr="00D4510D">
        <w:rPr>
          <w:rtl/>
        </w:rPr>
        <w:t xml:space="preserve"> </w:t>
      </w:r>
      <w:r w:rsidRPr="00747051">
        <w:rPr>
          <w:rFonts w:hint="cs"/>
          <w:rtl/>
        </w:rPr>
        <w:t>קול</w:t>
      </w:r>
      <w:r w:rsidR="00D4510D" w:rsidRPr="00D4510D">
        <w:rPr>
          <w:rtl/>
        </w:rPr>
        <w:t xml:space="preserve"> </w:t>
      </w:r>
      <w:r w:rsidRPr="00747051">
        <w:rPr>
          <w:rFonts w:hint="cs"/>
          <w:rtl/>
        </w:rPr>
        <w:t>של</w:t>
      </w:r>
      <w:r w:rsidR="00D4510D" w:rsidRPr="00D4510D">
        <w:rPr>
          <w:rtl/>
        </w:rPr>
        <w:t xml:space="preserve"> </w:t>
      </w:r>
      <w:r w:rsidRPr="00747051">
        <w:rPr>
          <w:rFonts w:hint="cs"/>
          <w:rtl/>
        </w:rPr>
        <w:t>אשה</w:t>
      </w:r>
      <w:r w:rsidR="00D4510D" w:rsidRPr="00D4510D">
        <w:rPr>
          <w:rtl/>
        </w:rPr>
        <w:t xml:space="preserve"> </w:t>
      </w:r>
      <w:r w:rsidRPr="00747051">
        <w:rPr>
          <w:rFonts w:hint="cs"/>
          <w:rtl/>
        </w:rPr>
        <w:t>מתוך</w:t>
      </w:r>
      <w:r w:rsidR="00D4510D" w:rsidRPr="00D4510D">
        <w:rPr>
          <w:rtl/>
        </w:rPr>
        <w:t xml:space="preserve"> </w:t>
      </w:r>
      <w:r w:rsidRPr="00D4510D">
        <w:rPr>
          <w:rtl/>
        </w:rPr>
        <w:t>"</w:t>
      </w:r>
      <w:r w:rsidRPr="00747051">
        <w:rPr>
          <w:rFonts w:hint="cs"/>
          <w:rtl/>
        </w:rPr>
        <w:t>תקליט</w:t>
      </w:r>
      <w:r w:rsidRPr="00D4510D">
        <w:rPr>
          <w:rtl/>
        </w:rPr>
        <w:t>".</w:t>
      </w:r>
      <w:r w:rsidR="00D4510D" w:rsidRPr="00D4510D">
        <w:rPr>
          <w:rtl/>
        </w:rPr>
        <w:t xml:space="preserve"> </w:t>
      </w:r>
      <w:r w:rsidRPr="00747051">
        <w:rPr>
          <w:rFonts w:hint="cs"/>
          <w:rtl/>
        </w:rPr>
        <w:t>דהנה</w:t>
      </w:r>
      <w:r w:rsidR="00D4510D" w:rsidRPr="00D4510D">
        <w:rPr>
          <w:rtl/>
        </w:rPr>
        <w:t xml:space="preserve"> </w:t>
      </w:r>
      <w:r w:rsidRPr="00747051">
        <w:rPr>
          <w:rFonts w:hint="cs"/>
          <w:rtl/>
        </w:rPr>
        <w:t>דובר</w:t>
      </w:r>
      <w:r w:rsidR="00D4510D" w:rsidRPr="00D4510D">
        <w:rPr>
          <w:rtl/>
        </w:rPr>
        <w:t xml:space="preserve"> </w:t>
      </w:r>
      <w:r w:rsidRPr="00747051">
        <w:rPr>
          <w:rFonts w:hint="cs"/>
          <w:rtl/>
        </w:rPr>
        <w:t>כמ</w:t>
      </w:r>
      <w:r w:rsidRPr="00D4510D">
        <w:rPr>
          <w:rtl/>
        </w:rPr>
        <w:t>"</w:t>
      </w:r>
      <w:r w:rsidRPr="00747051">
        <w:rPr>
          <w:rFonts w:hint="cs"/>
          <w:rtl/>
        </w:rPr>
        <w:t>פ</w:t>
      </w:r>
      <w:r>
        <w:rPr>
          <w:rStyle w:val="FootnoteReference"/>
          <w:rFonts w:cs="Guttman Keren"/>
          <w:rtl/>
        </w:rPr>
        <w:footnoteReference w:id="118"/>
      </w:r>
      <w:r w:rsidR="00D4510D" w:rsidRPr="00D4510D">
        <w:rPr>
          <w:rtl/>
        </w:rPr>
        <w:t xml:space="preserve"> </w:t>
      </w:r>
      <w:r w:rsidRPr="00747051">
        <w:rPr>
          <w:rFonts w:hint="cs"/>
          <w:rtl/>
        </w:rPr>
        <w:t>שבנוגע</w:t>
      </w:r>
      <w:r w:rsidR="00D4510D" w:rsidRPr="00D4510D">
        <w:rPr>
          <w:rtl/>
        </w:rPr>
        <w:t xml:space="preserve"> </w:t>
      </w:r>
      <w:r w:rsidRPr="00747051">
        <w:rPr>
          <w:rFonts w:hint="cs"/>
          <w:rtl/>
        </w:rPr>
        <w:t>לשמיעת</w:t>
      </w:r>
      <w:r w:rsidR="00D4510D" w:rsidRPr="00D4510D">
        <w:rPr>
          <w:rtl/>
        </w:rPr>
        <w:t xml:space="preserve"> </w:t>
      </w:r>
      <w:r w:rsidRPr="00747051">
        <w:rPr>
          <w:rFonts w:hint="cs"/>
          <w:rtl/>
        </w:rPr>
        <w:t>קול</w:t>
      </w:r>
      <w:r w:rsidR="00D4510D" w:rsidRPr="00D4510D">
        <w:rPr>
          <w:rtl/>
        </w:rPr>
        <w:t xml:space="preserve"> </w:t>
      </w:r>
      <w:r w:rsidRPr="00747051">
        <w:rPr>
          <w:rFonts w:hint="cs"/>
          <w:rtl/>
        </w:rPr>
        <w:t>אדם</w:t>
      </w:r>
      <w:r w:rsidRPr="00D4510D">
        <w:rPr>
          <w:rtl/>
        </w:rPr>
        <w:t>,</w:t>
      </w:r>
      <w:r w:rsidR="00D4510D" w:rsidRPr="00D4510D">
        <w:rPr>
          <w:rtl/>
        </w:rPr>
        <w:t xml:space="preserve"> </w:t>
      </w:r>
      <w:r w:rsidRPr="00747051">
        <w:rPr>
          <w:rFonts w:hint="cs"/>
          <w:rtl/>
        </w:rPr>
        <w:t>קריאת</w:t>
      </w:r>
      <w:r w:rsidR="00D4510D" w:rsidRPr="00D4510D">
        <w:rPr>
          <w:rtl/>
        </w:rPr>
        <w:t xml:space="preserve"> </w:t>
      </w:r>
      <w:r w:rsidRPr="00747051">
        <w:rPr>
          <w:rFonts w:hint="cs"/>
          <w:rtl/>
        </w:rPr>
        <w:t>התורה</w:t>
      </w:r>
      <w:r w:rsidR="00D4510D" w:rsidRPr="00D4510D">
        <w:rPr>
          <w:rtl/>
        </w:rPr>
        <w:t xml:space="preserve"> </w:t>
      </w:r>
      <w:r w:rsidRPr="00747051">
        <w:rPr>
          <w:rFonts w:hint="cs"/>
          <w:rtl/>
        </w:rPr>
        <w:t>או</w:t>
      </w:r>
      <w:r w:rsidR="00D4510D" w:rsidRPr="00D4510D">
        <w:rPr>
          <w:rtl/>
        </w:rPr>
        <w:t xml:space="preserve"> </w:t>
      </w:r>
      <w:r w:rsidRPr="00747051">
        <w:rPr>
          <w:rFonts w:hint="cs"/>
          <w:rtl/>
        </w:rPr>
        <w:t>קריאת</w:t>
      </w:r>
      <w:r w:rsidR="00D4510D" w:rsidRPr="00D4510D">
        <w:rPr>
          <w:rtl/>
        </w:rPr>
        <w:t xml:space="preserve"> </w:t>
      </w:r>
      <w:r w:rsidRPr="00747051">
        <w:rPr>
          <w:rFonts w:hint="cs"/>
          <w:rtl/>
        </w:rPr>
        <w:t>המגילה</w:t>
      </w:r>
      <w:r w:rsidR="00D4510D" w:rsidRPr="00D4510D">
        <w:rPr>
          <w:rtl/>
        </w:rPr>
        <w:t xml:space="preserve"> </w:t>
      </w:r>
      <w:r w:rsidRPr="00747051">
        <w:rPr>
          <w:rFonts w:hint="cs"/>
          <w:rtl/>
        </w:rPr>
        <w:t>וכיו</w:t>
      </w:r>
      <w:r w:rsidRPr="00D4510D">
        <w:rPr>
          <w:rtl/>
        </w:rPr>
        <w:t>"</w:t>
      </w:r>
      <w:r w:rsidRPr="00747051">
        <w:rPr>
          <w:rFonts w:hint="cs"/>
          <w:rtl/>
        </w:rPr>
        <w:t>ב</w:t>
      </w:r>
      <w:r w:rsidR="00D4510D" w:rsidRPr="00D4510D">
        <w:rPr>
          <w:rtl/>
        </w:rPr>
        <w:t xml:space="preserve"> </w:t>
      </w:r>
      <w:r w:rsidRPr="00D4510D">
        <w:rPr>
          <w:rtl/>
        </w:rPr>
        <w:t>-</w:t>
      </w:r>
      <w:r w:rsidR="00D4510D" w:rsidRPr="00D4510D">
        <w:rPr>
          <w:rtl/>
        </w:rPr>
        <w:t xml:space="preserve"> </w:t>
      </w:r>
      <w:r w:rsidRPr="00747051">
        <w:rPr>
          <w:rFonts w:hint="cs"/>
          <w:rtl/>
        </w:rPr>
        <w:t>אין</w:t>
      </w:r>
      <w:r w:rsidR="00D4510D" w:rsidRPr="00D4510D">
        <w:rPr>
          <w:rtl/>
        </w:rPr>
        <w:t xml:space="preserve"> </w:t>
      </w:r>
      <w:r w:rsidRPr="00747051">
        <w:rPr>
          <w:rFonts w:hint="cs"/>
          <w:rtl/>
        </w:rPr>
        <w:t>יוצאים</w:t>
      </w:r>
      <w:r w:rsidR="00D4510D" w:rsidRPr="00D4510D">
        <w:rPr>
          <w:rtl/>
        </w:rPr>
        <w:t xml:space="preserve"> </w:t>
      </w:r>
      <w:r w:rsidRPr="00747051">
        <w:rPr>
          <w:rFonts w:hint="cs"/>
          <w:rtl/>
        </w:rPr>
        <w:t>י</w:t>
      </w:r>
      <w:r w:rsidRPr="00D4510D">
        <w:rPr>
          <w:rtl/>
        </w:rPr>
        <w:t>"</w:t>
      </w:r>
      <w:r w:rsidRPr="00747051">
        <w:rPr>
          <w:rFonts w:hint="cs"/>
          <w:rtl/>
        </w:rPr>
        <w:t>ח</w:t>
      </w:r>
      <w:r w:rsidR="00D4510D" w:rsidRPr="00D4510D">
        <w:rPr>
          <w:rtl/>
        </w:rPr>
        <w:t xml:space="preserve"> </w:t>
      </w:r>
      <w:r w:rsidRPr="00747051">
        <w:rPr>
          <w:rFonts w:hint="cs"/>
          <w:rtl/>
        </w:rPr>
        <w:t>כאשר</w:t>
      </w:r>
      <w:r w:rsidR="00D4510D" w:rsidRPr="00D4510D">
        <w:rPr>
          <w:rtl/>
        </w:rPr>
        <w:t xml:space="preserve"> </w:t>
      </w:r>
      <w:r w:rsidRPr="00747051">
        <w:rPr>
          <w:rFonts w:hint="cs"/>
          <w:rtl/>
        </w:rPr>
        <w:t>שומעים</w:t>
      </w:r>
      <w:r w:rsidR="00D4510D" w:rsidRPr="00D4510D">
        <w:rPr>
          <w:rtl/>
        </w:rPr>
        <w:t xml:space="preserve"> </w:t>
      </w:r>
      <w:r w:rsidRPr="00747051">
        <w:rPr>
          <w:rFonts w:hint="cs"/>
          <w:rtl/>
        </w:rPr>
        <w:t>מתוך</w:t>
      </w:r>
      <w:r w:rsidR="00D4510D" w:rsidRPr="00D4510D">
        <w:rPr>
          <w:rtl/>
        </w:rPr>
        <w:t xml:space="preserve"> </w:t>
      </w:r>
      <w:r w:rsidRPr="00D4510D">
        <w:rPr>
          <w:rtl/>
        </w:rPr>
        <w:t>"</w:t>
      </w:r>
      <w:r w:rsidRPr="00747051">
        <w:rPr>
          <w:rFonts w:hint="cs"/>
          <w:rtl/>
        </w:rPr>
        <w:t>תקליט</w:t>
      </w:r>
      <w:r w:rsidRPr="00D4510D">
        <w:rPr>
          <w:rtl/>
        </w:rPr>
        <w:t>"</w:t>
      </w:r>
      <w:r w:rsidR="00D4510D" w:rsidRPr="00D4510D">
        <w:rPr>
          <w:rtl/>
        </w:rPr>
        <w:t xml:space="preserve"> </w:t>
      </w:r>
      <w:r w:rsidRPr="00747051">
        <w:rPr>
          <w:rFonts w:hint="cs"/>
          <w:rtl/>
        </w:rPr>
        <w:t>וכיו</w:t>
      </w:r>
      <w:r w:rsidRPr="00D4510D">
        <w:rPr>
          <w:rtl/>
        </w:rPr>
        <w:t>"</w:t>
      </w:r>
      <w:r w:rsidRPr="00747051">
        <w:rPr>
          <w:rFonts w:hint="cs"/>
          <w:rtl/>
        </w:rPr>
        <w:t>ב</w:t>
      </w:r>
      <w:r w:rsidRPr="00D4510D">
        <w:rPr>
          <w:rtl/>
        </w:rPr>
        <w:t>,</w:t>
      </w:r>
      <w:r w:rsidR="00D4510D" w:rsidRPr="00D4510D">
        <w:rPr>
          <w:rtl/>
        </w:rPr>
        <w:t xml:space="preserve"> </w:t>
      </w:r>
      <w:r w:rsidRPr="00747051">
        <w:rPr>
          <w:rFonts w:hint="cs"/>
          <w:rtl/>
        </w:rPr>
        <w:t>מכיון</w:t>
      </w:r>
      <w:r w:rsidR="00D4510D" w:rsidRPr="00D4510D">
        <w:rPr>
          <w:rtl/>
        </w:rPr>
        <w:t xml:space="preserve"> </w:t>
      </w:r>
      <w:r w:rsidRPr="00747051">
        <w:rPr>
          <w:rFonts w:hint="cs"/>
          <w:rtl/>
        </w:rPr>
        <w:t>שאין</w:t>
      </w:r>
      <w:r w:rsidR="00D4510D" w:rsidRPr="00D4510D">
        <w:rPr>
          <w:rtl/>
        </w:rPr>
        <w:t xml:space="preserve"> </w:t>
      </w:r>
      <w:r w:rsidRPr="00747051">
        <w:rPr>
          <w:rFonts w:hint="cs"/>
          <w:rtl/>
        </w:rPr>
        <w:t>זה</w:t>
      </w:r>
      <w:r w:rsidR="00D4510D" w:rsidRPr="00D4510D">
        <w:rPr>
          <w:rtl/>
        </w:rPr>
        <w:t xml:space="preserve"> </w:t>
      </w:r>
      <w:r w:rsidRPr="00747051">
        <w:rPr>
          <w:rFonts w:hint="cs"/>
          <w:rtl/>
        </w:rPr>
        <w:t>קול</w:t>
      </w:r>
      <w:r w:rsidR="00D4510D" w:rsidRPr="00D4510D">
        <w:rPr>
          <w:rtl/>
        </w:rPr>
        <w:t xml:space="preserve"> </w:t>
      </w:r>
      <w:r w:rsidRPr="00747051">
        <w:rPr>
          <w:rFonts w:hint="cs"/>
          <w:rtl/>
        </w:rPr>
        <w:t>אדם</w:t>
      </w:r>
      <w:r w:rsidR="00D4510D" w:rsidRPr="00D4510D">
        <w:rPr>
          <w:rtl/>
        </w:rPr>
        <w:t xml:space="preserve"> </w:t>
      </w:r>
      <w:r w:rsidRPr="00747051">
        <w:rPr>
          <w:rFonts w:hint="cs"/>
          <w:rtl/>
        </w:rPr>
        <w:t>כו</w:t>
      </w:r>
      <w:r w:rsidRPr="00D4510D">
        <w:rPr>
          <w:rtl/>
        </w:rPr>
        <w:t>'.</w:t>
      </w:r>
      <w:r w:rsidR="00D4510D" w:rsidRPr="00D4510D">
        <w:rPr>
          <w:rtl/>
        </w:rPr>
        <w:t xml:space="preserve"> </w:t>
      </w:r>
      <w:r w:rsidRPr="00747051">
        <w:rPr>
          <w:rFonts w:hint="cs"/>
          <w:rtl/>
        </w:rPr>
        <w:t>ועד</w:t>
      </w:r>
      <w:r w:rsidR="00D4510D" w:rsidRPr="00D4510D">
        <w:rPr>
          <w:rtl/>
        </w:rPr>
        <w:t xml:space="preserve"> </w:t>
      </w:r>
      <w:r w:rsidRPr="00747051">
        <w:rPr>
          <w:rFonts w:hint="cs"/>
          <w:rtl/>
        </w:rPr>
        <w:t>שאפילו</w:t>
      </w:r>
      <w:r w:rsidR="00D4510D" w:rsidRPr="00D4510D">
        <w:rPr>
          <w:rtl/>
        </w:rPr>
        <w:t xml:space="preserve"> </w:t>
      </w:r>
      <w:r w:rsidRPr="00747051">
        <w:rPr>
          <w:rFonts w:hint="cs"/>
          <w:rtl/>
        </w:rPr>
        <w:t>בנוגע</w:t>
      </w:r>
      <w:r w:rsidR="00D4510D" w:rsidRPr="00D4510D">
        <w:rPr>
          <w:rtl/>
        </w:rPr>
        <w:t xml:space="preserve"> </w:t>
      </w:r>
      <w:r w:rsidRPr="00747051">
        <w:rPr>
          <w:rFonts w:hint="cs"/>
          <w:rtl/>
        </w:rPr>
        <w:t>לשמיעת</w:t>
      </w:r>
      <w:r w:rsidR="00D4510D" w:rsidRPr="00D4510D">
        <w:rPr>
          <w:rtl/>
        </w:rPr>
        <w:t xml:space="preserve"> </w:t>
      </w:r>
      <w:r w:rsidRPr="00747051">
        <w:rPr>
          <w:rFonts w:hint="cs"/>
          <w:rtl/>
        </w:rPr>
        <w:t>קול</w:t>
      </w:r>
      <w:r w:rsidR="00D4510D" w:rsidRPr="00D4510D">
        <w:rPr>
          <w:rtl/>
        </w:rPr>
        <w:t xml:space="preserve"> </w:t>
      </w:r>
      <w:r w:rsidRPr="00747051">
        <w:rPr>
          <w:rFonts w:hint="cs"/>
          <w:rtl/>
        </w:rPr>
        <w:t>שופר</w:t>
      </w:r>
      <w:r w:rsidR="00D4510D" w:rsidRPr="00D4510D">
        <w:rPr>
          <w:rtl/>
        </w:rPr>
        <w:t xml:space="preserve"> </w:t>
      </w:r>
      <w:r w:rsidRPr="00747051">
        <w:rPr>
          <w:rFonts w:hint="cs"/>
          <w:rtl/>
        </w:rPr>
        <w:t>בחודש</w:t>
      </w:r>
      <w:r w:rsidR="00D4510D" w:rsidRPr="00D4510D">
        <w:rPr>
          <w:rtl/>
        </w:rPr>
        <w:t xml:space="preserve"> </w:t>
      </w:r>
      <w:r w:rsidRPr="00747051">
        <w:rPr>
          <w:rFonts w:hint="cs"/>
          <w:rtl/>
        </w:rPr>
        <w:t>אלול</w:t>
      </w:r>
      <w:r w:rsidR="00D4510D" w:rsidRPr="00D4510D">
        <w:rPr>
          <w:rtl/>
        </w:rPr>
        <w:t xml:space="preserve"> </w:t>
      </w:r>
      <w:r w:rsidRPr="00747051">
        <w:rPr>
          <w:rFonts w:hint="cs"/>
          <w:rtl/>
        </w:rPr>
        <w:t>שאינו</w:t>
      </w:r>
      <w:r w:rsidR="00D4510D" w:rsidRPr="00D4510D">
        <w:rPr>
          <w:rtl/>
        </w:rPr>
        <w:t xml:space="preserve"> </w:t>
      </w:r>
      <w:r w:rsidRPr="00747051">
        <w:rPr>
          <w:rFonts w:hint="cs"/>
          <w:rtl/>
        </w:rPr>
        <w:t>אלא</w:t>
      </w:r>
      <w:r w:rsidR="00D4510D" w:rsidRPr="00D4510D">
        <w:rPr>
          <w:rtl/>
        </w:rPr>
        <w:t xml:space="preserve"> </w:t>
      </w:r>
      <w:r w:rsidRPr="00747051">
        <w:rPr>
          <w:rFonts w:hint="cs"/>
          <w:rtl/>
        </w:rPr>
        <w:t>לעורר</w:t>
      </w:r>
      <w:r w:rsidR="00D4510D" w:rsidRPr="00D4510D">
        <w:rPr>
          <w:rtl/>
        </w:rPr>
        <w:t xml:space="preserve"> </w:t>
      </w:r>
      <w:r w:rsidRPr="00747051">
        <w:rPr>
          <w:rFonts w:hint="cs"/>
          <w:rtl/>
        </w:rPr>
        <w:t>לתשובה</w:t>
      </w:r>
      <w:r w:rsidR="00D4510D" w:rsidRPr="00D4510D">
        <w:rPr>
          <w:rtl/>
        </w:rPr>
        <w:t xml:space="preserve"> </w:t>
      </w:r>
      <w:r w:rsidRPr="00D4510D">
        <w:rPr>
          <w:rtl/>
        </w:rPr>
        <w:t>-</w:t>
      </w:r>
      <w:r w:rsidR="00D4510D" w:rsidRPr="00D4510D">
        <w:rPr>
          <w:rtl/>
        </w:rPr>
        <w:t xml:space="preserve"> </w:t>
      </w:r>
      <w:r w:rsidRPr="00D4510D">
        <w:rPr>
          <w:rtl/>
        </w:rPr>
        <w:t>"</w:t>
      </w:r>
      <w:r w:rsidRPr="00747051">
        <w:rPr>
          <w:rFonts w:hint="cs"/>
          <w:rtl/>
        </w:rPr>
        <w:t>אם</w:t>
      </w:r>
      <w:r w:rsidR="00D4510D" w:rsidRPr="00D4510D">
        <w:rPr>
          <w:rtl/>
        </w:rPr>
        <w:t xml:space="preserve"> </w:t>
      </w:r>
      <w:r w:rsidRPr="00747051">
        <w:rPr>
          <w:rFonts w:hint="cs"/>
          <w:rtl/>
        </w:rPr>
        <w:t>יתקע</w:t>
      </w:r>
      <w:r w:rsidR="00D4510D" w:rsidRPr="00D4510D">
        <w:rPr>
          <w:rtl/>
        </w:rPr>
        <w:t xml:space="preserve"> </w:t>
      </w:r>
      <w:r w:rsidRPr="00747051">
        <w:rPr>
          <w:rFonts w:hint="cs"/>
          <w:rtl/>
        </w:rPr>
        <w:t>שופר</w:t>
      </w:r>
      <w:r w:rsidR="00D4510D" w:rsidRPr="00D4510D">
        <w:rPr>
          <w:rtl/>
        </w:rPr>
        <w:t xml:space="preserve"> </w:t>
      </w:r>
      <w:r w:rsidRPr="00747051">
        <w:rPr>
          <w:rFonts w:hint="cs"/>
          <w:rtl/>
        </w:rPr>
        <w:t>בעיר</w:t>
      </w:r>
      <w:r w:rsidR="00D4510D" w:rsidRPr="00D4510D">
        <w:rPr>
          <w:rtl/>
        </w:rPr>
        <w:t xml:space="preserve"> </w:t>
      </w:r>
      <w:r w:rsidRPr="00747051">
        <w:rPr>
          <w:rFonts w:hint="cs"/>
          <w:rtl/>
        </w:rPr>
        <w:t>ועם</w:t>
      </w:r>
      <w:r w:rsidR="00D4510D" w:rsidRPr="00D4510D">
        <w:rPr>
          <w:rtl/>
        </w:rPr>
        <w:t xml:space="preserve"> </w:t>
      </w:r>
      <w:r w:rsidRPr="00747051">
        <w:rPr>
          <w:rFonts w:hint="cs"/>
          <w:rtl/>
        </w:rPr>
        <w:t>לא</w:t>
      </w:r>
      <w:r w:rsidR="00D4510D" w:rsidRPr="00D4510D">
        <w:rPr>
          <w:rtl/>
        </w:rPr>
        <w:t xml:space="preserve"> </w:t>
      </w:r>
      <w:r w:rsidRPr="00747051">
        <w:rPr>
          <w:rFonts w:hint="cs"/>
          <w:rtl/>
        </w:rPr>
        <w:t>יחרדו</w:t>
      </w:r>
      <w:r w:rsidRPr="00D4510D">
        <w:rPr>
          <w:rtl/>
        </w:rPr>
        <w:t>"</w:t>
      </w:r>
      <w:r>
        <w:rPr>
          <w:rStyle w:val="FootnoteReference"/>
          <w:rFonts w:cs="Guttman Keren"/>
          <w:rtl/>
        </w:rPr>
        <w:footnoteReference w:id="119"/>
      </w:r>
      <w:r w:rsidR="00D4510D" w:rsidRPr="00D4510D">
        <w:rPr>
          <w:rtl/>
        </w:rPr>
        <w:t xml:space="preserve"> </w:t>
      </w:r>
      <w:r w:rsidRPr="00D4510D">
        <w:rPr>
          <w:rtl/>
        </w:rPr>
        <w:t>-</w:t>
      </w:r>
      <w:r w:rsidR="00D4510D" w:rsidRPr="00D4510D">
        <w:rPr>
          <w:rtl/>
        </w:rPr>
        <w:t xml:space="preserve"> </w:t>
      </w:r>
      <w:r w:rsidRPr="00747051">
        <w:rPr>
          <w:rFonts w:hint="cs"/>
          <w:rtl/>
        </w:rPr>
        <w:t>אין</w:t>
      </w:r>
      <w:r w:rsidR="00D4510D" w:rsidRPr="00D4510D">
        <w:rPr>
          <w:rtl/>
        </w:rPr>
        <w:t xml:space="preserve"> </w:t>
      </w:r>
      <w:r w:rsidRPr="00747051">
        <w:rPr>
          <w:rFonts w:hint="cs"/>
          <w:rtl/>
        </w:rPr>
        <w:t>לשמוע</w:t>
      </w:r>
      <w:r w:rsidR="00D4510D" w:rsidRPr="00D4510D">
        <w:rPr>
          <w:rtl/>
        </w:rPr>
        <w:t xml:space="preserve"> </w:t>
      </w:r>
      <w:r w:rsidRPr="00747051">
        <w:rPr>
          <w:rFonts w:hint="cs"/>
          <w:rtl/>
        </w:rPr>
        <w:t>זאת</w:t>
      </w:r>
      <w:r w:rsidR="00D4510D" w:rsidRPr="00D4510D">
        <w:rPr>
          <w:rtl/>
        </w:rPr>
        <w:t xml:space="preserve"> </w:t>
      </w:r>
      <w:r w:rsidRPr="00747051">
        <w:rPr>
          <w:rFonts w:hint="cs"/>
          <w:rtl/>
        </w:rPr>
        <w:t>מתוך</w:t>
      </w:r>
      <w:r w:rsidR="00D4510D" w:rsidRPr="00D4510D">
        <w:rPr>
          <w:rtl/>
        </w:rPr>
        <w:t xml:space="preserve"> </w:t>
      </w:r>
      <w:r w:rsidRPr="00D4510D">
        <w:rPr>
          <w:rtl/>
        </w:rPr>
        <w:t>"</w:t>
      </w:r>
      <w:r w:rsidRPr="00747051">
        <w:rPr>
          <w:rFonts w:hint="cs"/>
          <w:rtl/>
        </w:rPr>
        <w:t>תקליט</w:t>
      </w:r>
      <w:r w:rsidRPr="00D4510D">
        <w:rPr>
          <w:rtl/>
        </w:rPr>
        <w:t>",</w:t>
      </w:r>
      <w:r w:rsidR="00D4510D" w:rsidRPr="00D4510D">
        <w:rPr>
          <w:rtl/>
        </w:rPr>
        <w:t xml:space="preserve"> </w:t>
      </w:r>
      <w:r w:rsidRPr="00747051">
        <w:rPr>
          <w:rFonts w:hint="cs"/>
          <w:rtl/>
        </w:rPr>
        <w:t>דמכיון</w:t>
      </w:r>
      <w:r w:rsidR="00D4510D" w:rsidRPr="00D4510D">
        <w:rPr>
          <w:rtl/>
        </w:rPr>
        <w:t xml:space="preserve"> </w:t>
      </w:r>
      <w:r w:rsidRPr="00747051">
        <w:rPr>
          <w:rFonts w:hint="cs"/>
          <w:rtl/>
        </w:rPr>
        <w:t>שצריכים</w:t>
      </w:r>
      <w:r w:rsidR="00D4510D" w:rsidRPr="00D4510D">
        <w:rPr>
          <w:rtl/>
        </w:rPr>
        <w:t xml:space="preserve"> </w:t>
      </w:r>
      <w:r w:rsidRPr="00747051">
        <w:rPr>
          <w:rFonts w:hint="cs"/>
          <w:rtl/>
        </w:rPr>
        <w:t>לעורר</w:t>
      </w:r>
      <w:r w:rsidR="00D4510D" w:rsidRPr="00D4510D">
        <w:rPr>
          <w:rtl/>
        </w:rPr>
        <w:t xml:space="preserve"> </w:t>
      </w:r>
      <w:r w:rsidRPr="00747051">
        <w:rPr>
          <w:rFonts w:hint="cs"/>
          <w:rtl/>
        </w:rPr>
        <w:t>את</w:t>
      </w:r>
      <w:r w:rsidR="00D4510D" w:rsidRPr="00D4510D">
        <w:rPr>
          <w:rtl/>
        </w:rPr>
        <w:t xml:space="preserve"> </w:t>
      </w:r>
      <w:r w:rsidRPr="00747051">
        <w:rPr>
          <w:rFonts w:hint="cs"/>
          <w:rtl/>
        </w:rPr>
        <w:t>רגש</w:t>
      </w:r>
      <w:r w:rsidR="00D4510D" w:rsidRPr="00D4510D">
        <w:rPr>
          <w:rtl/>
        </w:rPr>
        <w:t xml:space="preserve"> </w:t>
      </w:r>
      <w:r w:rsidRPr="00747051">
        <w:rPr>
          <w:rFonts w:hint="cs"/>
          <w:rtl/>
        </w:rPr>
        <w:t>האדם</w:t>
      </w:r>
      <w:r w:rsidR="00D4510D" w:rsidRPr="00D4510D">
        <w:rPr>
          <w:rtl/>
        </w:rPr>
        <w:t xml:space="preserve"> </w:t>
      </w:r>
      <w:r w:rsidRPr="00747051">
        <w:rPr>
          <w:rFonts w:hint="cs"/>
          <w:rtl/>
        </w:rPr>
        <w:lastRenderedPageBreak/>
        <w:t>לתשובה</w:t>
      </w:r>
      <w:r w:rsidR="00D4510D" w:rsidRPr="00D4510D">
        <w:rPr>
          <w:rtl/>
        </w:rPr>
        <w:t xml:space="preserve"> </w:t>
      </w:r>
      <w:r w:rsidRPr="00747051">
        <w:rPr>
          <w:rFonts w:hint="cs"/>
          <w:rtl/>
        </w:rPr>
        <w:t>כו</w:t>
      </w:r>
      <w:r w:rsidRPr="00D4510D">
        <w:rPr>
          <w:rtl/>
        </w:rPr>
        <w:t>'</w:t>
      </w:r>
      <w:r w:rsidR="00D4510D" w:rsidRPr="00D4510D">
        <w:rPr>
          <w:rtl/>
        </w:rPr>
        <w:t xml:space="preserve"> </w:t>
      </w:r>
      <w:r w:rsidRPr="00D4510D">
        <w:rPr>
          <w:rtl/>
        </w:rPr>
        <w:t>-</w:t>
      </w:r>
      <w:r w:rsidR="00D4510D" w:rsidRPr="00D4510D">
        <w:rPr>
          <w:rtl/>
        </w:rPr>
        <w:t xml:space="preserve"> </w:t>
      </w:r>
      <w:r w:rsidRPr="00747051">
        <w:rPr>
          <w:rFonts w:hint="cs"/>
          <w:rtl/>
        </w:rPr>
        <w:t>צריך</w:t>
      </w:r>
      <w:r w:rsidR="00D4510D" w:rsidRPr="00D4510D">
        <w:rPr>
          <w:rtl/>
        </w:rPr>
        <w:t xml:space="preserve"> </w:t>
      </w:r>
      <w:r w:rsidRPr="00747051">
        <w:rPr>
          <w:rFonts w:hint="cs"/>
          <w:rtl/>
        </w:rPr>
        <w:t>להיות</w:t>
      </w:r>
      <w:r w:rsidR="00D4510D" w:rsidRPr="00D4510D">
        <w:rPr>
          <w:rtl/>
        </w:rPr>
        <w:t xml:space="preserve"> </w:t>
      </w:r>
      <w:r w:rsidRPr="00747051">
        <w:rPr>
          <w:rFonts w:hint="cs"/>
          <w:rtl/>
        </w:rPr>
        <w:t>הדבר</w:t>
      </w:r>
      <w:r w:rsidR="00D4510D" w:rsidRPr="00D4510D">
        <w:rPr>
          <w:rtl/>
        </w:rPr>
        <w:t xml:space="preserve"> </w:t>
      </w:r>
      <w:r w:rsidRPr="00747051">
        <w:rPr>
          <w:rFonts w:hint="cs"/>
          <w:rtl/>
        </w:rPr>
        <w:t>בדוגמת</w:t>
      </w:r>
      <w:r w:rsidR="00D4510D" w:rsidRPr="00D4510D">
        <w:rPr>
          <w:rtl/>
        </w:rPr>
        <w:t xml:space="preserve"> </w:t>
      </w:r>
      <w:r w:rsidRPr="00D4510D">
        <w:rPr>
          <w:rtl/>
        </w:rPr>
        <w:t>"</w:t>
      </w:r>
      <w:r w:rsidRPr="00747051">
        <w:rPr>
          <w:rFonts w:hint="cs"/>
          <w:rtl/>
        </w:rPr>
        <w:t>דברים</w:t>
      </w:r>
      <w:r w:rsidR="00D4510D" w:rsidRPr="00D4510D">
        <w:rPr>
          <w:rtl/>
        </w:rPr>
        <w:t xml:space="preserve"> </w:t>
      </w:r>
      <w:r w:rsidRPr="00747051">
        <w:rPr>
          <w:rFonts w:hint="cs"/>
          <w:rtl/>
        </w:rPr>
        <w:t>היוצאים</w:t>
      </w:r>
      <w:r w:rsidR="00D4510D" w:rsidRPr="00D4510D">
        <w:rPr>
          <w:rtl/>
        </w:rPr>
        <w:t xml:space="preserve"> </w:t>
      </w:r>
      <w:r w:rsidRPr="00747051">
        <w:rPr>
          <w:rFonts w:hint="cs"/>
          <w:rtl/>
        </w:rPr>
        <w:t>מן</w:t>
      </w:r>
      <w:r w:rsidR="00D4510D" w:rsidRPr="00D4510D">
        <w:rPr>
          <w:rtl/>
        </w:rPr>
        <w:t xml:space="preserve"> </w:t>
      </w:r>
      <w:r w:rsidRPr="00747051">
        <w:rPr>
          <w:rFonts w:hint="cs"/>
          <w:rtl/>
        </w:rPr>
        <w:t>הלב</w:t>
      </w:r>
      <w:r w:rsidR="00D4510D" w:rsidRPr="00D4510D">
        <w:rPr>
          <w:rtl/>
        </w:rPr>
        <w:t xml:space="preserve"> </w:t>
      </w:r>
      <w:r w:rsidRPr="00747051">
        <w:rPr>
          <w:rFonts w:hint="cs"/>
          <w:rtl/>
        </w:rPr>
        <w:t>כו</w:t>
      </w:r>
      <w:r w:rsidRPr="00D4510D">
        <w:rPr>
          <w:rtl/>
        </w:rPr>
        <w:t>'"</w:t>
      </w:r>
      <w:r>
        <w:rPr>
          <w:rStyle w:val="FootnoteReference"/>
          <w:rFonts w:cs="Guttman Keren"/>
          <w:rtl/>
        </w:rPr>
        <w:footnoteReference w:id="120"/>
      </w:r>
      <w:r w:rsidR="00D4510D" w:rsidRPr="00D4510D">
        <w:rPr>
          <w:rtl/>
        </w:rPr>
        <w:t xml:space="preserve"> </w:t>
      </w:r>
      <w:r w:rsidRPr="00747051">
        <w:rPr>
          <w:rFonts w:hint="cs"/>
          <w:rtl/>
        </w:rPr>
        <w:t>משא</w:t>
      </w:r>
      <w:r w:rsidRPr="00D4510D">
        <w:rPr>
          <w:rtl/>
        </w:rPr>
        <w:t>"</w:t>
      </w:r>
      <w:r w:rsidRPr="00747051">
        <w:rPr>
          <w:rFonts w:hint="cs"/>
          <w:rtl/>
        </w:rPr>
        <w:t>כ</w:t>
      </w:r>
      <w:r w:rsidR="00D4510D" w:rsidRPr="00D4510D">
        <w:rPr>
          <w:rtl/>
        </w:rPr>
        <w:t xml:space="preserve"> </w:t>
      </w:r>
      <w:r w:rsidRPr="00747051">
        <w:rPr>
          <w:rFonts w:hint="cs"/>
          <w:rtl/>
        </w:rPr>
        <w:t>בשמיעת</w:t>
      </w:r>
      <w:r w:rsidR="00D4510D" w:rsidRPr="00D4510D">
        <w:rPr>
          <w:rtl/>
        </w:rPr>
        <w:t xml:space="preserve"> </w:t>
      </w:r>
      <w:r w:rsidRPr="00D4510D">
        <w:rPr>
          <w:rtl/>
        </w:rPr>
        <w:t>"</w:t>
      </w:r>
      <w:r w:rsidRPr="00747051">
        <w:rPr>
          <w:rFonts w:hint="cs"/>
          <w:rtl/>
        </w:rPr>
        <w:t>תקליט</w:t>
      </w:r>
      <w:r w:rsidRPr="00D4510D">
        <w:rPr>
          <w:rtl/>
        </w:rPr>
        <w:t>"</w:t>
      </w:r>
      <w:r w:rsidR="00D4510D" w:rsidRPr="00D4510D">
        <w:rPr>
          <w:rtl/>
        </w:rPr>
        <w:t xml:space="preserve"> </w:t>
      </w:r>
      <w:r w:rsidRPr="00747051">
        <w:rPr>
          <w:rFonts w:hint="cs"/>
          <w:rtl/>
        </w:rPr>
        <w:t>וכיו</w:t>
      </w:r>
      <w:r w:rsidRPr="00D4510D">
        <w:rPr>
          <w:rtl/>
        </w:rPr>
        <w:t>"</w:t>
      </w:r>
      <w:r w:rsidRPr="00747051">
        <w:rPr>
          <w:rFonts w:hint="cs"/>
          <w:rtl/>
        </w:rPr>
        <w:t>ב</w:t>
      </w:r>
      <w:r w:rsidRPr="00D4510D">
        <w:rPr>
          <w:rtl/>
        </w:rPr>
        <w:t>.</w:t>
      </w:r>
      <w:r w:rsidR="00D4510D" w:rsidRPr="00D4510D">
        <w:rPr>
          <w:rtl/>
        </w:rPr>
        <w:t xml:space="preserve"> </w:t>
      </w:r>
    </w:p>
    <w:p w:rsidR="004441C5" w:rsidRPr="00D4510D" w:rsidRDefault="004441C5" w:rsidP="00077D26">
      <w:pPr>
        <w:pStyle w:val="a1"/>
        <w:rPr>
          <w:rtl/>
        </w:rPr>
      </w:pPr>
      <w:r w:rsidRPr="00747051">
        <w:rPr>
          <w:rFonts w:hint="cs"/>
          <w:rtl/>
        </w:rPr>
        <w:t>ומכיון</w:t>
      </w:r>
      <w:r w:rsidR="00D4510D" w:rsidRPr="00D4510D">
        <w:rPr>
          <w:rtl/>
        </w:rPr>
        <w:t xml:space="preserve"> </w:t>
      </w:r>
      <w:r w:rsidRPr="00747051">
        <w:rPr>
          <w:rFonts w:hint="cs"/>
          <w:rtl/>
        </w:rPr>
        <w:t>שכן</w:t>
      </w:r>
      <w:r w:rsidRPr="00D4510D">
        <w:rPr>
          <w:rtl/>
        </w:rPr>
        <w:t>,</w:t>
      </w:r>
      <w:r w:rsidR="00D4510D" w:rsidRPr="00D4510D">
        <w:rPr>
          <w:rtl/>
        </w:rPr>
        <w:t xml:space="preserve"> </w:t>
      </w:r>
      <w:r w:rsidRPr="00747051">
        <w:rPr>
          <w:rFonts w:hint="cs"/>
          <w:rtl/>
        </w:rPr>
        <w:t>הרי</w:t>
      </w:r>
      <w:r w:rsidR="00D4510D" w:rsidRPr="00D4510D">
        <w:rPr>
          <w:rtl/>
        </w:rPr>
        <w:t xml:space="preserve"> </w:t>
      </w:r>
      <w:r w:rsidRPr="00747051">
        <w:rPr>
          <w:rFonts w:hint="cs"/>
          <w:rtl/>
        </w:rPr>
        <w:t>יש</w:t>
      </w:r>
      <w:r w:rsidR="00D4510D" w:rsidRPr="00D4510D">
        <w:rPr>
          <w:rtl/>
        </w:rPr>
        <w:t xml:space="preserve"> </w:t>
      </w:r>
      <w:r w:rsidRPr="00747051">
        <w:rPr>
          <w:rFonts w:hint="cs"/>
          <w:rtl/>
        </w:rPr>
        <w:t>מקום</w:t>
      </w:r>
      <w:r w:rsidR="00D4510D" w:rsidRPr="00D4510D">
        <w:rPr>
          <w:rtl/>
        </w:rPr>
        <w:t xml:space="preserve"> </w:t>
      </w:r>
      <w:r w:rsidRPr="00747051">
        <w:rPr>
          <w:rFonts w:hint="cs"/>
          <w:rtl/>
        </w:rPr>
        <w:t>לומר</w:t>
      </w:r>
      <w:r w:rsidR="00D4510D" w:rsidRPr="00D4510D">
        <w:rPr>
          <w:rtl/>
        </w:rPr>
        <w:t xml:space="preserve"> </w:t>
      </w:r>
      <w:r w:rsidRPr="00747051">
        <w:rPr>
          <w:rFonts w:hint="cs"/>
          <w:rtl/>
        </w:rPr>
        <w:t>שכן</w:t>
      </w:r>
      <w:r w:rsidR="00D4510D" w:rsidRPr="00D4510D">
        <w:rPr>
          <w:rtl/>
        </w:rPr>
        <w:t xml:space="preserve"> </w:t>
      </w:r>
      <w:r w:rsidRPr="00747051">
        <w:rPr>
          <w:rFonts w:hint="cs"/>
          <w:rtl/>
        </w:rPr>
        <w:t>הוא</w:t>
      </w:r>
      <w:r w:rsidR="00D4510D" w:rsidRPr="00D4510D">
        <w:rPr>
          <w:rtl/>
        </w:rPr>
        <w:t xml:space="preserve"> </w:t>
      </w:r>
      <w:r w:rsidRPr="00747051">
        <w:rPr>
          <w:rFonts w:hint="cs"/>
          <w:rtl/>
        </w:rPr>
        <w:t>גם</w:t>
      </w:r>
      <w:r w:rsidR="00D4510D" w:rsidRPr="00D4510D">
        <w:rPr>
          <w:rtl/>
        </w:rPr>
        <w:t xml:space="preserve"> </w:t>
      </w:r>
      <w:r w:rsidRPr="00747051">
        <w:rPr>
          <w:rFonts w:hint="cs"/>
          <w:rtl/>
        </w:rPr>
        <w:t>בנוגע</w:t>
      </w:r>
      <w:r w:rsidR="00D4510D" w:rsidRPr="00D4510D">
        <w:rPr>
          <w:rtl/>
        </w:rPr>
        <w:t xml:space="preserve"> </w:t>
      </w:r>
      <w:r w:rsidRPr="00747051">
        <w:rPr>
          <w:rFonts w:hint="cs"/>
          <w:rtl/>
        </w:rPr>
        <w:t>לענינים</w:t>
      </w:r>
      <w:r w:rsidR="00D4510D" w:rsidRPr="00D4510D">
        <w:rPr>
          <w:rtl/>
        </w:rPr>
        <w:t xml:space="preserve"> </w:t>
      </w:r>
      <w:r w:rsidRPr="00747051">
        <w:rPr>
          <w:rFonts w:hint="cs"/>
          <w:rtl/>
        </w:rPr>
        <w:t>דלעו</w:t>
      </w:r>
      <w:r w:rsidRPr="00D4510D">
        <w:rPr>
          <w:rtl/>
        </w:rPr>
        <w:t>"</w:t>
      </w:r>
      <w:r w:rsidRPr="00747051">
        <w:rPr>
          <w:rFonts w:hint="cs"/>
          <w:rtl/>
        </w:rPr>
        <w:t>ז</w:t>
      </w:r>
      <w:r w:rsidR="00D4510D" w:rsidRPr="00D4510D">
        <w:rPr>
          <w:rtl/>
        </w:rPr>
        <w:t xml:space="preserve"> </w:t>
      </w:r>
      <w:r w:rsidRPr="00D4510D">
        <w:rPr>
          <w:rtl/>
        </w:rPr>
        <w:t>-</w:t>
      </w:r>
      <w:r w:rsidR="00D4510D" w:rsidRPr="00D4510D">
        <w:rPr>
          <w:rtl/>
        </w:rPr>
        <w:t xml:space="preserve"> </w:t>
      </w:r>
      <w:r w:rsidRPr="00747051">
        <w:rPr>
          <w:rFonts w:hint="cs"/>
          <w:rtl/>
        </w:rPr>
        <w:t>ששמיעה</w:t>
      </w:r>
      <w:r w:rsidR="00D4510D" w:rsidRPr="00D4510D">
        <w:rPr>
          <w:rtl/>
        </w:rPr>
        <w:t xml:space="preserve"> </w:t>
      </w:r>
      <w:r w:rsidRPr="00747051">
        <w:rPr>
          <w:rFonts w:hint="cs"/>
          <w:rtl/>
        </w:rPr>
        <w:t>מתוך</w:t>
      </w:r>
      <w:r w:rsidR="00D4510D" w:rsidRPr="00D4510D">
        <w:rPr>
          <w:rtl/>
        </w:rPr>
        <w:t xml:space="preserve"> </w:t>
      </w:r>
      <w:r w:rsidRPr="00747051">
        <w:rPr>
          <w:rFonts w:hint="cs"/>
          <w:rtl/>
        </w:rPr>
        <w:t>תקליט</w:t>
      </w:r>
      <w:r w:rsidR="00D4510D" w:rsidRPr="00D4510D">
        <w:rPr>
          <w:rtl/>
        </w:rPr>
        <w:t xml:space="preserve"> </w:t>
      </w:r>
      <w:r w:rsidRPr="00747051">
        <w:rPr>
          <w:rFonts w:hint="cs"/>
          <w:rtl/>
        </w:rPr>
        <w:t>אינה</w:t>
      </w:r>
      <w:r w:rsidR="00D4510D" w:rsidRPr="00D4510D">
        <w:rPr>
          <w:rtl/>
        </w:rPr>
        <w:t xml:space="preserve"> </w:t>
      </w:r>
      <w:r w:rsidRPr="00747051">
        <w:rPr>
          <w:rFonts w:hint="cs"/>
          <w:rtl/>
        </w:rPr>
        <w:t>פועלת</w:t>
      </w:r>
      <w:r w:rsidR="00D4510D" w:rsidRPr="00D4510D">
        <w:rPr>
          <w:rtl/>
        </w:rPr>
        <w:t xml:space="preserve"> </w:t>
      </w:r>
      <w:r w:rsidRPr="00747051">
        <w:rPr>
          <w:rFonts w:hint="cs"/>
          <w:rtl/>
        </w:rPr>
        <w:t>על</w:t>
      </w:r>
      <w:r w:rsidR="00D4510D" w:rsidRPr="00D4510D">
        <w:rPr>
          <w:rtl/>
        </w:rPr>
        <w:t xml:space="preserve"> </w:t>
      </w:r>
      <w:r w:rsidRPr="00747051">
        <w:rPr>
          <w:rFonts w:hint="cs"/>
          <w:rtl/>
        </w:rPr>
        <w:t>רגש</w:t>
      </w:r>
      <w:r w:rsidR="00D4510D" w:rsidRPr="00D4510D">
        <w:rPr>
          <w:rtl/>
        </w:rPr>
        <w:t xml:space="preserve"> </w:t>
      </w:r>
      <w:r w:rsidRPr="00747051">
        <w:rPr>
          <w:rFonts w:hint="cs"/>
          <w:rtl/>
        </w:rPr>
        <w:t>האדם</w:t>
      </w:r>
      <w:r w:rsidR="00D4510D" w:rsidRPr="00D4510D">
        <w:rPr>
          <w:rtl/>
        </w:rPr>
        <w:t xml:space="preserve"> </w:t>
      </w:r>
      <w:r w:rsidRPr="00747051">
        <w:rPr>
          <w:rFonts w:hint="cs"/>
          <w:rtl/>
        </w:rPr>
        <w:t>כו</w:t>
      </w:r>
      <w:r w:rsidRPr="00D4510D">
        <w:rPr>
          <w:rtl/>
        </w:rPr>
        <w:t>',</w:t>
      </w:r>
      <w:r w:rsidR="00D4510D" w:rsidRPr="00D4510D">
        <w:rPr>
          <w:rtl/>
        </w:rPr>
        <w:t xml:space="preserve"> </w:t>
      </w:r>
      <w:r w:rsidRPr="00747051">
        <w:rPr>
          <w:rFonts w:hint="cs"/>
          <w:rtl/>
        </w:rPr>
        <w:t>וכפי</w:t>
      </w:r>
      <w:r w:rsidR="00D4510D" w:rsidRPr="00D4510D">
        <w:rPr>
          <w:rtl/>
        </w:rPr>
        <w:t xml:space="preserve"> </w:t>
      </w:r>
      <w:r w:rsidRPr="00747051">
        <w:rPr>
          <w:rFonts w:hint="cs"/>
          <w:rtl/>
        </w:rPr>
        <w:t>ששקלו</w:t>
      </w:r>
      <w:r w:rsidR="00D4510D" w:rsidRPr="00D4510D">
        <w:rPr>
          <w:rtl/>
        </w:rPr>
        <w:t xml:space="preserve"> </w:t>
      </w:r>
      <w:r w:rsidRPr="00747051">
        <w:rPr>
          <w:rFonts w:hint="cs"/>
          <w:rtl/>
        </w:rPr>
        <w:t>וטרו</w:t>
      </w:r>
      <w:r w:rsidR="00D4510D" w:rsidRPr="00D4510D">
        <w:rPr>
          <w:rtl/>
        </w:rPr>
        <w:t xml:space="preserve"> </w:t>
      </w:r>
      <w:r w:rsidRPr="00747051">
        <w:rPr>
          <w:rFonts w:hint="cs"/>
          <w:rtl/>
        </w:rPr>
        <w:t>בזה</w:t>
      </w:r>
      <w:r w:rsidR="00D4510D" w:rsidRPr="00D4510D">
        <w:rPr>
          <w:rtl/>
        </w:rPr>
        <w:t xml:space="preserve"> </w:t>
      </w:r>
      <w:r w:rsidRPr="00747051">
        <w:rPr>
          <w:rFonts w:hint="cs"/>
          <w:rtl/>
        </w:rPr>
        <w:t>כמה</w:t>
      </w:r>
      <w:r w:rsidR="00D4510D" w:rsidRPr="00D4510D">
        <w:rPr>
          <w:rtl/>
        </w:rPr>
        <w:t xml:space="preserve"> </w:t>
      </w:r>
      <w:r w:rsidRPr="00747051">
        <w:rPr>
          <w:rFonts w:hint="cs"/>
          <w:rtl/>
        </w:rPr>
        <w:t>וכמה</w:t>
      </w:r>
      <w:r w:rsidRPr="00D4510D">
        <w:rPr>
          <w:rtl/>
        </w:rPr>
        <w:t>.</w:t>
      </w:r>
    </w:p>
    <w:p w:rsidR="004441C5" w:rsidRPr="00D4510D" w:rsidRDefault="004441C5" w:rsidP="00077D26">
      <w:pPr>
        <w:pStyle w:val="a1"/>
        <w:rPr>
          <w:rtl/>
        </w:rPr>
      </w:pPr>
      <w:r w:rsidRPr="00747051">
        <w:rPr>
          <w:rFonts w:hint="cs"/>
          <w:rtl/>
        </w:rPr>
        <w:t>אמנם</w:t>
      </w:r>
      <w:r w:rsidR="00D4510D" w:rsidRPr="00D4510D">
        <w:rPr>
          <w:rtl/>
        </w:rPr>
        <w:t xml:space="preserve"> </w:t>
      </w:r>
      <w:r w:rsidRPr="00747051">
        <w:rPr>
          <w:rFonts w:hint="cs"/>
          <w:rtl/>
        </w:rPr>
        <w:t>כאשר</w:t>
      </w:r>
      <w:r w:rsidR="00D4510D" w:rsidRPr="00D4510D">
        <w:rPr>
          <w:rtl/>
        </w:rPr>
        <w:t xml:space="preserve"> </w:t>
      </w:r>
      <w:r w:rsidRPr="00747051">
        <w:rPr>
          <w:rFonts w:hint="cs"/>
          <w:rtl/>
        </w:rPr>
        <w:t>ההנהגה</w:t>
      </w:r>
      <w:r w:rsidR="00D4510D" w:rsidRPr="00D4510D">
        <w:rPr>
          <w:rtl/>
        </w:rPr>
        <w:t xml:space="preserve"> </w:t>
      </w:r>
      <w:r w:rsidRPr="00747051">
        <w:rPr>
          <w:rFonts w:hint="cs"/>
          <w:rtl/>
        </w:rPr>
        <w:t>היא</w:t>
      </w:r>
      <w:r w:rsidR="00D4510D" w:rsidRPr="00D4510D">
        <w:rPr>
          <w:rtl/>
        </w:rPr>
        <w:t xml:space="preserve"> </w:t>
      </w:r>
      <w:r w:rsidRPr="00747051">
        <w:rPr>
          <w:rFonts w:hint="cs"/>
          <w:rtl/>
        </w:rPr>
        <w:t>ע</w:t>
      </w:r>
      <w:r w:rsidRPr="00D4510D">
        <w:rPr>
          <w:rtl/>
        </w:rPr>
        <w:t>"</w:t>
      </w:r>
      <w:r w:rsidRPr="00747051">
        <w:rPr>
          <w:rFonts w:hint="cs"/>
          <w:rtl/>
        </w:rPr>
        <w:t>פ</w:t>
      </w:r>
      <w:r w:rsidR="00D4510D" w:rsidRPr="00D4510D">
        <w:rPr>
          <w:rtl/>
        </w:rPr>
        <w:t xml:space="preserve"> </w:t>
      </w:r>
      <w:r w:rsidRPr="00D4510D">
        <w:rPr>
          <w:rtl/>
        </w:rPr>
        <w:t>"</w:t>
      </w:r>
      <w:r w:rsidRPr="00747051">
        <w:rPr>
          <w:rFonts w:hint="cs"/>
          <w:rtl/>
        </w:rPr>
        <w:t>מילי</w:t>
      </w:r>
      <w:r w:rsidR="00D4510D" w:rsidRPr="00D4510D">
        <w:rPr>
          <w:rtl/>
        </w:rPr>
        <w:t xml:space="preserve"> </w:t>
      </w:r>
      <w:r w:rsidRPr="00747051">
        <w:rPr>
          <w:rFonts w:hint="cs"/>
          <w:rtl/>
        </w:rPr>
        <w:t>דחסידותא</w:t>
      </w:r>
      <w:r w:rsidRPr="00D4510D">
        <w:rPr>
          <w:rtl/>
        </w:rPr>
        <w:t>"</w:t>
      </w:r>
      <w:r w:rsidR="00D4510D" w:rsidRPr="00D4510D">
        <w:rPr>
          <w:rtl/>
        </w:rPr>
        <w:t xml:space="preserve"> </w:t>
      </w:r>
      <w:r w:rsidRPr="00D4510D">
        <w:rPr>
          <w:rtl/>
        </w:rPr>
        <w:t>-</w:t>
      </w:r>
      <w:r w:rsidR="00D4510D" w:rsidRPr="00D4510D">
        <w:rPr>
          <w:rtl/>
        </w:rPr>
        <w:t xml:space="preserve"> </w:t>
      </w:r>
      <w:r w:rsidRPr="00747051">
        <w:rPr>
          <w:rFonts w:hint="cs"/>
          <w:rtl/>
        </w:rPr>
        <w:t>פשיטא</w:t>
      </w:r>
      <w:r w:rsidR="00D4510D" w:rsidRPr="00D4510D">
        <w:rPr>
          <w:rtl/>
        </w:rPr>
        <w:t xml:space="preserve"> </w:t>
      </w:r>
      <w:r w:rsidRPr="00747051">
        <w:rPr>
          <w:rFonts w:hint="cs"/>
          <w:rtl/>
        </w:rPr>
        <w:t>שאין</w:t>
      </w:r>
      <w:r w:rsidR="00D4510D" w:rsidRPr="00D4510D">
        <w:rPr>
          <w:rtl/>
        </w:rPr>
        <w:t xml:space="preserve"> </w:t>
      </w:r>
      <w:r w:rsidRPr="00747051">
        <w:rPr>
          <w:rFonts w:hint="cs"/>
          <w:rtl/>
        </w:rPr>
        <w:t>מקום</w:t>
      </w:r>
      <w:r w:rsidR="00D4510D" w:rsidRPr="00D4510D">
        <w:rPr>
          <w:rtl/>
        </w:rPr>
        <w:t xml:space="preserve"> </w:t>
      </w:r>
      <w:r w:rsidRPr="00747051">
        <w:rPr>
          <w:rFonts w:hint="cs"/>
          <w:rtl/>
        </w:rPr>
        <w:t>כלל</w:t>
      </w:r>
      <w:r w:rsidR="00D4510D" w:rsidRPr="00D4510D">
        <w:rPr>
          <w:rtl/>
        </w:rPr>
        <w:t xml:space="preserve"> </w:t>
      </w:r>
      <w:r w:rsidRPr="00747051">
        <w:rPr>
          <w:rFonts w:hint="cs"/>
          <w:rtl/>
        </w:rPr>
        <w:t>וכלל</w:t>
      </w:r>
      <w:r w:rsidR="00D4510D" w:rsidRPr="00D4510D">
        <w:rPr>
          <w:rtl/>
        </w:rPr>
        <w:t xml:space="preserve"> </w:t>
      </w:r>
      <w:r w:rsidRPr="00747051">
        <w:rPr>
          <w:rFonts w:hint="cs"/>
          <w:rtl/>
        </w:rPr>
        <w:t>לשקו</w:t>
      </w:r>
      <w:r w:rsidRPr="00D4510D">
        <w:rPr>
          <w:rtl/>
        </w:rPr>
        <w:t>"</w:t>
      </w:r>
      <w:r w:rsidRPr="00747051">
        <w:rPr>
          <w:rFonts w:hint="cs"/>
          <w:rtl/>
        </w:rPr>
        <w:t>ט</w:t>
      </w:r>
      <w:r w:rsidR="00D4510D" w:rsidRPr="00D4510D">
        <w:rPr>
          <w:rtl/>
        </w:rPr>
        <w:t xml:space="preserve"> </w:t>
      </w:r>
      <w:r w:rsidRPr="00747051">
        <w:rPr>
          <w:rFonts w:hint="cs"/>
          <w:rtl/>
        </w:rPr>
        <w:t>כזו</w:t>
      </w:r>
      <w:r w:rsidRPr="00D4510D">
        <w:rPr>
          <w:rtl/>
        </w:rPr>
        <w:t>,</w:t>
      </w:r>
      <w:r w:rsidR="00D4510D" w:rsidRPr="00D4510D">
        <w:rPr>
          <w:rtl/>
        </w:rPr>
        <w:t xml:space="preserve"> </w:t>
      </w:r>
      <w:r w:rsidRPr="00747051">
        <w:rPr>
          <w:rFonts w:hint="cs"/>
          <w:rtl/>
        </w:rPr>
        <w:t>דמכיון</w:t>
      </w:r>
      <w:r w:rsidR="00D4510D" w:rsidRPr="00D4510D">
        <w:rPr>
          <w:rtl/>
        </w:rPr>
        <w:t xml:space="preserve"> </w:t>
      </w:r>
      <w:r w:rsidRPr="00747051">
        <w:rPr>
          <w:rFonts w:hint="cs"/>
          <w:rtl/>
        </w:rPr>
        <w:t>שלכל</w:t>
      </w:r>
      <w:r w:rsidR="00D4510D" w:rsidRPr="00D4510D">
        <w:rPr>
          <w:rtl/>
        </w:rPr>
        <w:t xml:space="preserve"> </w:t>
      </w:r>
      <w:r w:rsidRPr="00747051">
        <w:rPr>
          <w:rFonts w:hint="cs"/>
          <w:rtl/>
        </w:rPr>
        <w:t>הדעות</w:t>
      </w:r>
      <w:r w:rsidR="00D4510D" w:rsidRPr="00D4510D">
        <w:rPr>
          <w:rtl/>
        </w:rPr>
        <w:t xml:space="preserve"> </w:t>
      </w:r>
      <w:r w:rsidRPr="00747051">
        <w:rPr>
          <w:rFonts w:hint="cs"/>
          <w:rtl/>
        </w:rPr>
        <w:t>לא</w:t>
      </w:r>
      <w:r w:rsidR="00D4510D" w:rsidRPr="00D4510D">
        <w:rPr>
          <w:rtl/>
        </w:rPr>
        <w:t xml:space="preserve"> </w:t>
      </w:r>
      <w:r w:rsidRPr="00747051">
        <w:rPr>
          <w:rFonts w:hint="cs"/>
          <w:rtl/>
        </w:rPr>
        <w:t>יביא</w:t>
      </w:r>
      <w:r w:rsidR="00D4510D" w:rsidRPr="00D4510D">
        <w:rPr>
          <w:rtl/>
        </w:rPr>
        <w:t xml:space="preserve"> </w:t>
      </w:r>
      <w:r w:rsidRPr="00747051">
        <w:rPr>
          <w:rFonts w:hint="cs"/>
          <w:rtl/>
        </w:rPr>
        <w:t>הדבר</w:t>
      </w:r>
      <w:r w:rsidR="00D4510D" w:rsidRPr="00D4510D">
        <w:rPr>
          <w:rtl/>
        </w:rPr>
        <w:t xml:space="preserve"> </w:t>
      </w:r>
      <w:r w:rsidRPr="00747051">
        <w:rPr>
          <w:rFonts w:hint="cs"/>
          <w:rtl/>
        </w:rPr>
        <w:t>לידי</w:t>
      </w:r>
      <w:r w:rsidR="00D4510D" w:rsidRPr="00D4510D">
        <w:rPr>
          <w:rtl/>
        </w:rPr>
        <w:t xml:space="preserve"> </w:t>
      </w:r>
      <w:r w:rsidRPr="00747051">
        <w:rPr>
          <w:rFonts w:hint="cs"/>
          <w:rtl/>
        </w:rPr>
        <w:t>יראת</w:t>
      </w:r>
      <w:r w:rsidR="00D4510D" w:rsidRPr="00D4510D">
        <w:rPr>
          <w:rtl/>
        </w:rPr>
        <w:t xml:space="preserve"> </w:t>
      </w:r>
      <w:r w:rsidRPr="00747051">
        <w:rPr>
          <w:rFonts w:hint="cs"/>
          <w:rtl/>
        </w:rPr>
        <w:t>שמים</w:t>
      </w:r>
      <w:r w:rsidR="00D4510D" w:rsidRPr="00D4510D">
        <w:rPr>
          <w:rtl/>
        </w:rPr>
        <w:t xml:space="preserve"> </w:t>
      </w:r>
      <w:r w:rsidRPr="00D4510D">
        <w:rPr>
          <w:rtl/>
        </w:rPr>
        <w:t>.</w:t>
      </w:r>
      <w:r w:rsidR="00D4510D" w:rsidRPr="00D4510D">
        <w:rPr>
          <w:rtl/>
        </w:rPr>
        <w:t xml:space="preserve"> </w:t>
      </w:r>
      <w:r w:rsidRPr="00D4510D">
        <w:rPr>
          <w:rtl/>
        </w:rPr>
        <w:t>.</w:t>
      </w:r>
      <w:r w:rsidR="00D4510D" w:rsidRPr="00D4510D">
        <w:rPr>
          <w:rtl/>
        </w:rPr>
        <w:t xml:space="preserve"> </w:t>
      </w:r>
      <w:r w:rsidRPr="00747051">
        <w:rPr>
          <w:rFonts w:hint="cs"/>
          <w:rtl/>
        </w:rPr>
        <w:t>ולכל</w:t>
      </w:r>
      <w:r w:rsidR="00D4510D" w:rsidRPr="00D4510D">
        <w:rPr>
          <w:rtl/>
        </w:rPr>
        <w:t xml:space="preserve"> </w:t>
      </w:r>
      <w:r w:rsidRPr="00747051">
        <w:rPr>
          <w:rFonts w:hint="cs"/>
          <w:rtl/>
        </w:rPr>
        <w:t>הדעות</w:t>
      </w:r>
      <w:r w:rsidR="00D4510D" w:rsidRPr="00D4510D">
        <w:rPr>
          <w:rtl/>
        </w:rPr>
        <w:t xml:space="preserve"> </w:t>
      </w:r>
      <w:r w:rsidRPr="00747051">
        <w:rPr>
          <w:rFonts w:hint="cs"/>
          <w:rtl/>
        </w:rPr>
        <w:t>אין</w:t>
      </w:r>
      <w:r w:rsidR="00D4510D" w:rsidRPr="00D4510D">
        <w:rPr>
          <w:rtl/>
        </w:rPr>
        <w:t xml:space="preserve"> </w:t>
      </w:r>
      <w:r w:rsidRPr="00747051">
        <w:rPr>
          <w:rFonts w:hint="cs"/>
          <w:rtl/>
        </w:rPr>
        <w:t>בכך</w:t>
      </w:r>
      <w:r w:rsidR="00D4510D" w:rsidRPr="00D4510D">
        <w:rPr>
          <w:rtl/>
        </w:rPr>
        <w:t xml:space="preserve"> </w:t>
      </w:r>
      <w:r w:rsidRPr="00747051">
        <w:rPr>
          <w:rFonts w:hint="cs"/>
          <w:rtl/>
        </w:rPr>
        <w:t>משום</w:t>
      </w:r>
      <w:r w:rsidR="00D4510D" w:rsidRPr="00D4510D">
        <w:rPr>
          <w:rtl/>
        </w:rPr>
        <w:t xml:space="preserve"> </w:t>
      </w:r>
      <w:r w:rsidRPr="00D4510D">
        <w:rPr>
          <w:rtl/>
        </w:rPr>
        <w:t>"</w:t>
      </w:r>
      <w:r w:rsidRPr="00747051">
        <w:rPr>
          <w:rFonts w:hint="cs"/>
          <w:rtl/>
        </w:rPr>
        <w:t>כל</w:t>
      </w:r>
      <w:r w:rsidR="00D4510D" w:rsidRPr="00D4510D">
        <w:rPr>
          <w:rtl/>
        </w:rPr>
        <w:t xml:space="preserve"> </w:t>
      </w:r>
      <w:r w:rsidRPr="00747051">
        <w:rPr>
          <w:rFonts w:hint="cs"/>
          <w:rtl/>
        </w:rPr>
        <w:t>מעשיך</w:t>
      </w:r>
      <w:r w:rsidR="00D4510D" w:rsidRPr="00D4510D">
        <w:rPr>
          <w:rtl/>
        </w:rPr>
        <w:t xml:space="preserve"> </w:t>
      </w:r>
      <w:r w:rsidRPr="00747051">
        <w:rPr>
          <w:rFonts w:hint="cs"/>
          <w:rtl/>
        </w:rPr>
        <w:t>יהיו</w:t>
      </w:r>
      <w:r w:rsidR="00D4510D" w:rsidRPr="00D4510D">
        <w:rPr>
          <w:rtl/>
        </w:rPr>
        <w:t xml:space="preserve"> </w:t>
      </w:r>
      <w:r w:rsidRPr="00747051">
        <w:rPr>
          <w:rFonts w:hint="cs"/>
          <w:rtl/>
        </w:rPr>
        <w:t>לשם</w:t>
      </w:r>
      <w:r w:rsidR="00D4510D" w:rsidRPr="00D4510D">
        <w:rPr>
          <w:rtl/>
        </w:rPr>
        <w:t xml:space="preserve"> </w:t>
      </w:r>
      <w:r w:rsidRPr="00747051">
        <w:rPr>
          <w:rFonts w:hint="cs"/>
          <w:rtl/>
        </w:rPr>
        <w:t>שמים</w:t>
      </w:r>
      <w:r w:rsidRPr="00D4510D">
        <w:rPr>
          <w:rtl/>
        </w:rPr>
        <w:t>"...</w:t>
      </w:r>
      <w:r w:rsidR="00D4510D" w:rsidRPr="00D4510D">
        <w:rPr>
          <w:rtl/>
        </w:rPr>
        <w:t xml:space="preserve"> </w:t>
      </w:r>
      <w:r w:rsidRPr="00747051">
        <w:rPr>
          <w:rFonts w:hint="cs"/>
          <w:rtl/>
        </w:rPr>
        <w:t>לא</w:t>
      </w:r>
      <w:r w:rsidR="00D4510D" w:rsidRPr="00D4510D">
        <w:rPr>
          <w:rtl/>
        </w:rPr>
        <w:t xml:space="preserve"> </w:t>
      </w:r>
      <w:r w:rsidRPr="00747051">
        <w:rPr>
          <w:rFonts w:hint="cs"/>
          <w:rtl/>
        </w:rPr>
        <w:t>עולה</w:t>
      </w:r>
      <w:r w:rsidR="00D4510D" w:rsidRPr="00D4510D">
        <w:rPr>
          <w:rtl/>
        </w:rPr>
        <w:t xml:space="preserve"> </w:t>
      </w:r>
      <w:r w:rsidRPr="00747051">
        <w:rPr>
          <w:rFonts w:hint="cs"/>
          <w:rtl/>
        </w:rPr>
        <w:t>על</w:t>
      </w:r>
      <w:r w:rsidR="00D4510D" w:rsidRPr="00D4510D">
        <w:rPr>
          <w:rtl/>
        </w:rPr>
        <w:t xml:space="preserve"> </w:t>
      </w:r>
      <w:r w:rsidRPr="00747051">
        <w:rPr>
          <w:rFonts w:hint="cs"/>
          <w:rtl/>
        </w:rPr>
        <w:t>דעתו</w:t>
      </w:r>
      <w:r w:rsidR="00D4510D" w:rsidRPr="00D4510D">
        <w:rPr>
          <w:rtl/>
        </w:rPr>
        <w:t xml:space="preserve"> </w:t>
      </w:r>
      <w:r w:rsidRPr="00747051">
        <w:rPr>
          <w:rFonts w:hint="cs"/>
          <w:rtl/>
        </w:rPr>
        <w:t>ללכת</w:t>
      </w:r>
      <w:r w:rsidR="00D4510D" w:rsidRPr="00D4510D">
        <w:rPr>
          <w:rtl/>
        </w:rPr>
        <w:t xml:space="preserve"> </w:t>
      </w:r>
      <w:r w:rsidRPr="00747051">
        <w:rPr>
          <w:rFonts w:hint="cs"/>
          <w:rtl/>
        </w:rPr>
        <w:t>לרב</w:t>
      </w:r>
      <w:r w:rsidR="00D4510D" w:rsidRPr="00D4510D">
        <w:rPr>
          <w:rtl/>
        </w:rPr>
        <w:t xml:space="preserve"> </w:t>
      </w:r>
      <w:r w:rsidRPr="00747051">
        <w:rPr>
          <w:rFonts w:hint="cs"/>
          <w:rtl/>
        </w:rPr>
        <w:t>כדי</w:t>
      </w:r>
      <w:r w:rsidR="00D4510D" w:rsidRPr="00D4510D">
        <w:rPr>
          <w:rtl/>
        </w:rPr>
        <w:t xml:space="preserve"> </w:t>
      </w:r>
      <w:r w:rsidRPr="00747051">
        <w:rPr>
          <w:rFonts w:hint="cs"/>
          <w:rtl/>
        </w:rPr>
        <w:t>שימצא</w:t>
      </w:r>
      <w:r w:rsidR="00D4510D" w:rsidRPr="00D4510D">
        <w:rPr>
          <w:rtl/>
        </w:rPr>
        <w:t xml:space="preserve"> </w:t>
      </w:r>
      <w:r w:rsidRPr="00747051">
        <w:rPr>
          <w:rFonts w:hint="cs"/>
          <w:rtl/>
        </w:rPr>
        <w:t>לו</w:t>
      </w:r>
      <w:r w:rsidR="00D4510D" w:rsidRPr="00D4510D">
        <w:rPr>
          <w:rtl/>
        </w:rPr>
        <w:t xml:space="preserve"> </w:t>
      </w:r>
      <w:r w:rsidRPr="00747051">
        <w:rPr>
          <w:rFonts w:hint="cs"/>
          <w:rtl/>
        </w:rPr>
        <w:t>היתר</w:t>
      </w:r>
      <w:r w:rsidR="00D4510D" w:rsidRPr="00D4510D">
        <w:rPr>
          <w:rtl/>
        </w:rPr>
        <w:t xml:space="preserve"> </w:t>
      </w:r>
      <w:r w:rsidRPr="00747051">
        <w:rPr>
          <w:rFonts w:hint="cs"/>
          <w:rtl/>
        </w:rPr>
        <w:t>ע</w:t>
      </w:r>
      <w:r w:rsidRPr="00D4510D">
        <w:rPr>
          <w:rtl/>
        </w:rPr>
        <w:t>"</w:t>
      </w:r>
      <w:r w:rsidRPr="00747051">
        <w:rPr>
          <w:rFonts w:hint="cs"/>
          <w:rtl/>
        </w:rPr>
        <w:t>פ</w:t>
      </w:r>
      <w:r w:rsidR="00D4510D" w:rsidRPr="00D4510D">
        <w:rPr>
          <w:rtl/>
        </w:rPr>
        <w:t xml:space="preserve"> </w:t>
      </w:r>
      <w:r w:rsidRPr="00747051">
        <w:rPr>
          <w:rFonts w:hint="cs"/>
          <w:rtl/>
        </w:rPr>
        <w:t>דין</w:t>
      </w:r>
      <w:r w:rsidR="00D4510D" w:rsidRPr="00D4510D">
        <w:rPr>
          <w:rtl/>
        </w:rPr>
        <w:t xml:space="preserve"> </w:t>
      </w:r>
      <w:r w:rsidRPr="00D4510D">
        <w:rPr>
          <w:rtl/>
        </w:rPr>
        <w:t>-</w:t>
      </w:r>
      <w:r w:rsidR="00D4510D" w:rsidRPr="00D4510D">
        <w:rPr>
          <w:rtl/>
        </w:rPr>
        <w:t xml:space="preserve"> </w:t>
      </w:r>
      <w:r w:rsidRPr="00747051">
        <w:rPr>
          <w:rFonts w:hint="cs"/>
          <w:rtl/>
        </w:rPr>
        <w:t>דבר</w:t>
      </w:r>
      <w:r w:rsidR="00D4510D" w:rsidRPr="00D4510D">
        <w:rPr>
          <w:rtl/>
        </w:rPr>
        <w:t xml:space="preserve"> </w:t>
      </w:r>
      <w:r w:rsidRPr="00747051">
        <w:rPr>
          <w:rFonts w:hint="cs"/>
          <w:rtl/>
        </w:rPr>
        <w:t>זה</w:t>
      </w:r>
      <w:r w:rsidR="00D4510D" w:rsidRPr="00D4510D">
        <w:rPr>
          <w:rtl/>
        </w:rPr>
        <w:t xml:space="preserve"> </w:t>
      </w:r>
      <w:r w:rsidRPr="00747051">
        <w:rPr>
          <w:rFonts w:hint="cs"/>
          <w:rtl/>
        </w:rPr>
        <w:t>מושלל</w:t>
      </w:r>
      <w:r w:rsidR="00D4510D" w:rsidRPr="00D4510D">
        <w:rPr>
          <w:rtl/>
        </w:rPr>
        <w:t xml:space="preserve"> </w:t>
      </w:r>
      <w:r w:rsidRPr="00747051">
        <w:rPr>
          <w:rFonts w:hint="cs"/>
          <w:rtl/>
        </w:rPr>
        <w:t>אצלו</w:t>
      </w:r>
      <w:r w:rsidR="00D4510D" w:rsidRPr="00D4510D">
        <w:rPr>
          <w:rtl/>
        </w:rPr>
        <w:t xml:space="preserve"> </w:t>
      </w:r>
      <w:r>
        <w:rPr>
          <w:rFonts w:hint="cs"/>
          <w:rtl/>
        </w:rPr>
        <w:t>מכל</w:t>
      </w:r>
      <w:r w:rsidR="00D4510D" w:rsidRPr="00D4510D">
        <w:rPr>
          <w:rtl/>
        </w:rPr>
        <w:t xml:space="preserve"> </w:t>
      </w:r>
      <w:r>
        <w:rPr>
          <w:rFonts w:hint="cs"/>
          <w:rtl/>
        </w:rPr>
        <w:t>וכל</w:t>
      </w:r>
      <w:r w:rsidRPr="00D4510D">
        <w:rPr>
          <w:rtl/>
        </w:rPr>
        <w:t>.</w:t>
      </w:r>
      <w:r w:rsidR="00D4510D" w:rsidRPr="00D4510D">
        <w:rPr>
          <w:rtl/>
        </w:rPr>
        <w:t xml:space="preserve"> </w:t>
      </w:r>
      <w:r w:rsidRPr="00747051">
        <w:rPr>
          <w:rFonts w:hint="cs"/>
          <w:rtl/>
        </w:rPr>
        <w:t>עכ</w:t>
      </w:r>
      <w:r w:rsidRPr="00D4510D">
        <w:rPr>
          <w:rtl/>
        </w:rPr>
        <w:t>"</w:t>
      </w:r>
      <w:r w:rsidRPr="00747051">
        <w:rPr>
          <w:rFonts w:hint="cs"/>
          <w:rtl/>
        </w:rPr>
        <w:t>ד</w:t>
      </w:r>
      <w:r w:rsidRPr="00D4510D">
        <w:rPr>
          <w:rtl/>
        </w:rPr>
        <w:t>.</w:t>
      </w:r>
      <w:r w:rsidR="00D4510D" w:rsidRPr="00D4510D">
        <w:rPr>
          <w:rtl/>
        </w:rPr>
        <w:t xml:space="preserve"> </w:t>
      </w:r>
    </w:p>
    <w:p w:rsidR="004441C5" w:rsidRDefault="004441C5" w:rsidP="00077D26">
      <w:pPr>
        <w:pStyle w:val="a1"/>
        <w:rPr>
          <w:rtl/>
        </w:rPr>
      </w:pPr>
      <w:r>
        <w:rPr>
          <w:rFonts w:hint="cs"/>
          <w:rtl/>
        </w:rPr>
        <w:t>מכל</w:t>
      </w:r>
      <w:r w:rsidR="00D4510D">
        <w:rPr>
          <w:rFonts w:hint="cs"/>
          <w:rtl/>
        </w:rPr>
        <w:t xml:space="preserve"> </w:t>
      </w:r>
      <w:r>
        <w:rPr>
          <w:rFonts w:hint="cs"/>
          <w:rtl/>
        </w:rPr>
        <w:t>האמור</w:t>
      </w:r>
      <w:r w:rsidR="00D4510D">
        <w:rPr>
          <w:rFonts w:hint="cs"/>
          <w:rtl/>
        </w:rPr>
        <w:t xml:space="preserve"> </w:t>
      </w:r>
      <w:r>
        <w:rPr>
          <w:rFonts w:hint="cs"/>
          <w:rtl/>
        </w:rPr>
        <w:t>לעיל</w:t>
      </w:r>
      <w:r w:rsidR="00D4510D">
        <w:rPr>
          <w:rFonts w:hint="cs"/>
          <w:rtl/>
        </w:rPr>
        <w:t xml:space="preserve"> </w:t>
      </w:r>
      <w:r w:rsidRPr="00DE7851">
        <w:rPr>
          <w:rFonts w:hint="cs"/>
          <w:rtl/>
        </w:rPr>
        <w:t>נראה</w:t>
      </w:r>
      <w:r w:rsidR="00D4510D">
        <w:rPr>
          <w:rFonts w:hint="cs"/>
          <w:rtl/>
        </w:rPr>
        <w:t xml:space="preserve"> </w:t>
      </w:r>
      <w:r>
        <w:rPr>
          <w:rFonts w:hint="cs"/>
          <w:rtl/>
        </w:rPr>
        <w:t>ששיטת</w:t>
      </w:r>
      <w:r w:rsidR="00D4510D">
        <w:rPr>
          <w:rFonts w:hint="cs"/>
          <w:rtl/>
        </w:rPr>
        <w:t xml:space="preserve"> </w:t>
      </w:r>
      <w:r>
        <w:rPr>
          <w:rFonts w:hint="cs"/>
          <w:rtl/>
        </w:rPr>
        <w:t>הרבי</w:t>
      </w:r>
      <w:r w:rsidR="00D4510D">
        <w:rPr>
          <w:rFonts w:hint="cs"/>
          <w:rtl/>
        </w:rPr>
        <w:t xml:space="preserve"> </w:t>
      </w:r>
      <w:r>
        <w:rPr>
          <w:rFonts w:hint="cs"/>
          <w:rtl/>
        </w:rPr>
        <w:t>היא,</w:t>
      </w:r>
      <w:r w:rsidR="00D4510D">
        <w:rPr>
          <w:rFonts w:hint="cs"/>
          <w:rtl/>
        </w:rPr>
        <w:t xml:space="preserve"> </w:t>
      </w:r>
      <w:r>
        <w:rPr>
          <w:rFonts w:hint="cs"/>
          <w:rtl/>
        </w:rPr>
        <w:t>שאכן</w:t>
      </w:r>
      <w:r w:rsidR="00D4510D">
        <w:rPr>
          <w:rFonts w:hint="cs"/>
          <w:rtl/>
        </w:rPr>
        <w:t xml:space="preserve"> </w:t>
      </w:r>
      <w:r>
        <w:rPr>
          <w:rFonts w:hint="cs"/>
          <w:rtl/>
        </w:rPr>
        <w:t>יהודי</w:t>
      </w:r>
      <w:r w:rsidR="00D4510D">
        <w:rPr>
          <w:rFonts w:hint="cs"/>
          <w:rtl/>
        </w:rPr>
        <w:t xml:space="preserve"> </w:t>
      </w:r>
      <w:r>
        <w:rPr>
          <w:rFonts w:hint="cs"/>
          <w:rtl/>
        </w:rPr>
        <w:t>צריך</w:t>
      </w:r>
      <w:r w:rsidR="00D4510D">
        <w:rPr>
          <w:rFonts w:hint="cs"/>
          <w:rtl/>
        </w:rPr>
        <w:t xml:space="preserve"> </w:t>
      </w:r>
      <w:r>
        <w:rPr>
          <w:rFonts w:hint="cs"/>
          <w:rtl/>
        </w:rPr>
        <w:t>להחמיר</w:t>
      </w:r>
      <w:r w:rsidR="00D4510D">
        <w:rPr>
          <w:rFonts w:hint="cs"/>
          <w:rtl/>
        </w:rPr>
        <w:t xml:space="preserve"> </w:t>
      </w:r>
      <w:r>
        <w:rPr>
          <w:rFonts w:hint="cs"/>
          <w:rtl/>
        </w:rPr>
        <w:t>ולהזהר</w:t>
      </w:r>
      <w:r w:rsidR="00D4510D">
        <w:rPr>
          <w:rFonts w:hint="cs"/>
          <w:rtl/>
        </w:rPr>
        <w:t xml:space="preserve"> </w:t>
      </w:r>
      <w:r>
        <w:rPr>
          <w:rFonts w:hint="cs"/>
          <w:rtl/>
        </w:rPr>
        <w:t>בזהירות</w:t>
      </w:r>
      <w:r w:rsidR="00D4510D">
        <w:rPr>
          <w:rFonts w:hint="cs"/>
          <w:rtl/>
        </w:rPr>
        <w:t xml:space="preserve"> </w:t>
      </w:r>
      <w:r>
        <w:rPr>
          <w:rFonts w:hint="cs"/>
          <w:rtl/>
        </w:rPr>
        <w:t>יתירה</w:t>
      </w:r>
      <w:r w:rsidR="00D4510D">
        <w:rPr>
          <w:rFonts w:hint="cs"/>
          <w:rtl/>
        </w:rPr>
        <w:t xml:space="preserve"> </w:t>
      </w:r>
      <w:r>
        <w:rPr>
          <w:rFonts w:hint="cs"/>
          <w:rtl/>
        </w:rPr>
        <w:t>מכל</w:t>
      </w:r>
      <w:r w:rsidR="00D4510D">
        <w:rPr>
          <w:rFonts w:hint="cs"/>
          <w:rtl/>
        </w:rPr>
        <w:t xml:space="preserve"> </w:t>
      </w:r>
      <w:r>
        <w:rPr>
          <w:rFonts w:hint="cs"/>
          <w:rtl/>
        </w:rPr>
        <w:t>הדברים</w:t>
      </w:r>
      <w:r w:rsidR="00D4510D">
        <w:rPr>
          <w:rFonts w:hint="cs"/>
          <w:rtl/>
        </w:rPr>
        <w:t xml:space="preserve"> </w:t>
      </w:r>
      <w:r>
        <w:rPr>
          <w:rFonts w:hint="cs"/>
          <w:rtl/>
        </w:rPr>
        <w:t>הקשורים</w:t>
      </w:r>
      <w:r w:rsidR="00D4510D">
        <w:rPr>
          <w:rFonts w:hint="cs"/>
          <w:rtl/>
        </w:rPr>
        <w:t xml:space="preserve"> </w:t>
      </w:r>
      <w:r>
        <w:rPr>
          <w:rFonts w:hint="cs"/>
          <w:rtl/>
        </w:rPr>
        <w:t>ונוגעים</w:t>
      </w:r>
      <w:r w:rsidR="00D4510D">
        <w:rPr>
          <w:rFonts w:hint="cs"/>
          <w:rtl/>
        </w:rPr>
        <w:t xml:space="preserve"> </w:t>
      </w:r>
      <w:r>
        <w:rPr>
          <w:rFonts w:hint="cs"/>
          <w:rtl/>
        </w:rPr>
        <w:t>בקריבה</w:t>
      </w:r>
      <w:r w:rsidR="00D4510D">
        <w:rPr>
          <w:rFonts w:hint="cs"/>
          <w:rtl/>
        </w:rPr>
        <w:t xml:space="preserve"> </w:t>
      </w:r>
      <w:r>
        <w:rPr>
          <w:rFonts w:hint="cs"/>
          <w:rtl/>
        </w:rPr>
        <w:t>לעריות,</w:t>
      </w:r>
      <w:r w:rsidR="00D4510D">
        <w:rPr>
          <w:rFonts w:hint="cs"/>
          <w:rtl/>
        </w:rPr>
        <w:t xml:space="preserve"> </w:t>
      </w:r>
      <w:r>
        <w:rPr>
          <w:rFonts w:hint="cs"/>
          <w:rtl/>
        </w:rPr>
        <w:t>וגם</w:t>
      </w:r>
      <w:r w:rsidR="00D4510D">
        <w:rPr>
          <w:rFonts w:hint="cs"/>
          <w:rtl/>
        </w:rPr>
        <w:t xml:space="preserve"> </w:t>
      </w:r>
      <w:r>
        <w:rPr>
          <w:rFonts w:hint="cs"/>
          <w:rtl/>
        </w:rPr>
        <w:t>כשהנגיעה</w:t>
      </w:r>
      <w:r w:rsidR="00D4510D">
        <w:rPr>
          <w:rFonts w:hint="cs"/>
          <w:rtl/>
        </w:rPr>
        <w:t xml:space="preserve"> </w:t>
      </w:r>
      <w:r>
        <w:rPr>
          <w:rFonts w:hint="cs"/>
          <w:rtl/>
        </w:rPr>
        <w:t>והשייכות</w:t>
      </w:r>
      <w:r w:rsidR="00D4510D">
        <w:rPr>
          <w:rFonts w:hint="cs"/>
          <w:rtl/>
        </w:rPr>
        <w:t xml:space="preserve"> </w:t>
      </w:r>
      <w:r>
        <w:rPr>
          <w:rFonts w:hint="cs"/>
          <w:rtl/>
        </w:rPr>
        <w:t>לזה</w:t>
      </w:r>
      <w:r w:rsidR="00D4510D">
        <w:rPr>
          <w:rFonts w:hint="cs"/>
          <w:rtl/>
        </w:rPr>
        <w:t xml:space="preserve"> </w:t>
      </w:r>
      <w:r>
        <w:rPr>
          <w:rFonts w:hint="cs"/>
          <w:rtl/>
        </w:rPr>
        <w:t>היא</w:t>
      </w:r>
      <w:r w:rsidR="00D4510D">
        <w:rPr>
          <w:rFonts w:hint="cs"/>
          <w:rtl/>
        </w:rPr>
        <w:t xml:space="preserve"> </w:t>
      </w:r>
      <w:r>
        <w:rPr>
          <w:rFonts w:hint="cs"/>
          <w:rtl/>
        </w:rPr>
        <w:t>רק</w:t>
      </w:r>
      <w:r w:rsidR="00D4510D">
        <w:rPr>
          <w:rFonts w:hint="cs"/>
          <w:rtl/>
        </w:rPr>
        <w:t xml:space="preserve"> </w:t>
      </w:r>
      <w:r>
        <w:rPr>
          <w:rFonts w:hint="cs"/>
          <w:rtl/>
        </w:rPr>
        <w:t>בדקות</w:t>
      </w:r>
      <w:r w:rsidR="00D4510D">
        <w:rPr>
          <w:rFonts w:hint="cs"/>
          <w:rtl/>
        </w:rPr>
        <w:t xml:space="preserve"> </w:t>
      </w:r>
      <w:r>
        <w:rPr>
          <w:rFonts w:hint="cs"/>
          <w:rtl/>
        </w:rPr>
        <w:t>דדקות</w:t>
      </w:r>
      <w:r w:rsidR="00D4510D">
        <w:rPr>
          <w:rFonts w:hint="cs"/>
          <w:rtl/>
        </w:rPr>
        <w:t xml:space="preserve"> </w:t>
      </w:r>
      <w:r>
        <w:rPr>
          <w:rFonts w:hint="cs"/>
          <w:rtl/>
        </w:rPr>
        <w:t>באופן</w:t>
      </w:r>
      <w:r w:rsidR="00D4510D">
        <w:rPr>
          <w:rFonts w:hint="cs"/>
          <w:rtl/>
        </w:rPr>
        <w:t xml:space="preserve"> </w:t>
      </w:r>
      <w:r>
        <w:rPr>
          <w:rFonts w:hint="cs"/>
          <w:rtl/>
        </w:rPr>
        <w:t>שאינו</w:t>
      </w:r>
      <w:r w:rsidR="00D4510D">
        <w:rPr>
          <w:rFonts w:hint="cs"/>
          <w:rtl/>
        </w:rPr>
        <w:t xml:space="preserve"> </w:t>
      </w:r>
      <w:r>
        <w:rPr>
          <w:rFonts w:hint="cs"/>
          <w:rtl/>
        </w:rPr>
        <w:t>אסור</w:t>
      </w:r>
      <w:r w:rsidR="00D4510D">
        <w:rPr>
          <w:rFonts w:hint="cs"/>
          <w:rtl/>
        </w:rPr>
        <w:t xml:space="preserve"> </w:t>
      </w:r>
      <w:r>
        <w:rPr>
          <w:rFonts w:hint="cs"/>
          <w:rtl/>
        </w:rPr>
        <w:t>מהדין.</w:t>
      </w:r>
      <w:r w:rsidR="00D4510D">
        <w:rPr>
          <w:rFonts w:hint="cs"/>
          <w:rtl/>
        </w:rPr>
        <w:t xml:space="preserve"> </w:t>
      </w:r>
      <w:r>
        <w:rPr>
          <w:rFonts w:hint="cs"/>
          <w:rtl/>
        </w:rPr>
        <w:t>ובמ"א</w:t>
      </w:r>
      <w:r w:rsidR="00D4510D">
        <w:rPr>
          <w:rFonts w:hint="cs"/>
          <w:rtl/>
        </w:rPr>
        <w:t xml:space="preserve"> </w:t>
      </w:r>
      <w:r>
        <w:rPr>
          <w:rFonts w:hint="cs"/>
          <w:rtl/>
        </w:rPr>
        <w:t>(לקוטי</w:t>
      </w:r>
      <w:r w:rsidR="00D4510D">
        <w:rPr>
          <w:rFonts w:hint="cs"/>
          <w:rtl/>
        </w:rPr>
        <w:t xml:space="preserve"> </w:t>
      </w:r>
      <w:r>
        <w:rPr>
          <w:rFonts w:hint="cs"/>
          <w:rtl/>
        </w:rPr>
        <w:t>שיחות</w:t>
      </w:r>
      <w:r w:rsidR="00D4510D">
        <w:rPr>
          <w:rFonts w:hint="cs"/>
          <w:rtl/>
        </w:rPr>
        <w:t xml:space="preserve"> </w:t>
      </w:r>
      <w:r>
        <w:rPr>
          <w:rFonts w:hint="cs"/>
          <w:rtl/>
        </w:rPr>
        <w:t>ח"א</w:t>
      </w:r>
      <w:r w:rsidR="00D4510D">
        <w:rPr>
          <w:rFonts w:hint="cs"/>
          <w:rtl/>
        </w:rPr>
        <w:t xml:space="preserve"> </w:t>
      </w:r>
      <w:r>
        <w:rPr>
          <w:rFonts w:hint="cs"/>
          <w:rtl/>
        </w:rPr>
        <w:t>ע'</w:t>
      </w:r>
      <w:r w:rsidR="00D4510D">
        <w:rPr>
          <w:rFonts w:hint="cs"/>
          <w:rtl/>
        </w:rPr>
        <w:t xml:space="preserve"> </w:t>
      </w:r>
      <w:r>
        <w:rPr>
          <w:rFonts w:hint="cs"/>
          <w:rtl/>
        </w:rPr>
        <w:t>97)</w:t>
      </w:r>
      <w:r w:rsidR="00D4510D">
        <w:rPr>
          <w:rFonts w:hint="cs"/>
          <w:rtl/>
        </w:rPr>
        <w:t xml:space="preserve"> </w:t>
      </w:r>
      <w:r>
        <w:rPr>
          <w:rFonts w:hint="cs"/>
          <w:rtl/>
        </w:rPr>
        <w:t>כתב</w:t>
      </w:r>
      <w:r w:rsidR="00D4510D">
        <w:rPr>
          <w:rFonts w:hint="cs"/>
          <w:rtl/>
        </w:rPr>
        <w:t xml:space="preserve"> </w:t>
      </w:r>
      <w:r>
        <w:rPr>
          <w:rFonts w:hint="cs"/>
          <w:rtl/>
        </w:rPr>
        <w:t>בענין</w:t>
      </w:r>
      <w:r w:rsidR="00D4510D">
        <w:rPr>
          <w:rFonts w:hint="cs"/>
          <w:rtl/>
        </w:rPr>
        <w:t xml:space="preserve"> </w:t>
      </w:r>
      <w:r>
        <w:rPr>
          <w:rFonts w:hint="cs"/>
          <w:rtl/>
        </w:rPr>
        <w:t>זה</w:t>
      </w:r>
      <w:r w:rsidR="00D4510D">
        <w:rPr>
          <w:rFonts w:hint="cs"/>
          <w:rtl/>
        </w:rPr>
        <w:t xml:space="preserve"> </w:t>
      </w:r>
      <w:r>
        <w:rPr>
          <w:rFonts w:hint="cs"/>
          <w:rtl/>
        </w:rPr>
        <w:t>ש"גם</w:t>
      </w:r>
      <w:r w:rsidR="00D4510D">
        <w:rPr>
          <w:rFonts w:hint="cs"/>
          <w:rtl/>
        </w:rPr>
        <w:t xml:space="preserve"> </w:t>
      </w:r>
      <w:r>
        <w:rPr>
          <w:rFonts w:hint="cs"/>
          <w:rtl/>
        </w:rPr>
        <w:t>ראי'</w:t>
      </w:r>
      <w:r w:rsidR="00D4510D">
        <w:rPr>
          <w:rFonts w:hint="cs"/>
          <w:rtl/>
        </w:rPr>
        <w:t xml:space="preserve"> </w:t>
      </w:r>
      <w:r>
        <w:rPr>
          <w:rFonts w:hint="cs"/>
          <w:rtl/>
        </w:rPr>
        <w:t>לבד</w:t>
      </w:r>
      <w:r w:rsidR="00D4510D">
        <w:rPr>
          <w:rFonts w:hint="cs"/>
          <w:rtl/>
        </w:rPr>
        <w:t xml:space="preserve"> </w:t>
      </w:r>
      <w:r>
        <w:rPr>
          <w:rFonts w:hint="cs"/>
          <w:rtl/>
        </w:rPr>
        <w:t>-</w:t>
      </w:r>
      <w:r w:rsidR="00D4510D">
        <w:rPr>
          <w:rFonts w:hint="cs"/>
          <w:rtl/>
        </w:rPr>
        <w:t xml:space="preserve"> </w:t>
      </w:r>
      <w:r w:rsidRPr="008B1993">
        <w:rPr>
          <w:rFonts w:hint="cs"/>
          <w:b/>
          <w:bCs/>
          <w:rtl/>
        </w:rPr>
        <w:t>אפילו</w:t>
      </w:r>
      <w:r w:rsidR="00D4510D">
        <w:rPr>
          <w:rFonts w:hint="cs"/>
          <w:b/>
          <w:bCs/>
          <w:rtl/>
        </w:rPr>
        <w:t xml:space="preserve"> </w:t>
      </w:r>
      <w:r w:rsidRPr="008B1993">
        <w:rPr>
          <w:rFonts w:hint="cs"/>
          <w:b/>
          <w:bCs/>
          <w:rtl/>
        </w:rPr>
        <w:t>בלא</w:t>
      </w:r>
      <w:r w:rsidR="00D4510D">
        <w:rPr>
          <w:rFonts w:hint="cs"/>
          <w:b/>
          <w:bCs/>
          <w:rtl/>
        </w:rPr>
        <w:t xml:space="preserve"> </w:t>
      </w:r>
      <w:r w:rsidRPr="008B1993">
        <w:rPr>
          <w:rFonts w:hint="cs"/>
          <w:b/>
          <w:bCs/>
          <w:rtl/>
        </w:rPr>
        <w:t>הרהור</w:t>
      </w:r>
      <w:r w:rsidR="00D4510D">
        <w:rPr>
          <w:rFonts w:hint="cs"/>
          <w:rtl/>
        </w:rPr>
        <w:t xml:space="preserve"> </w:t>
      </w:r>
      <w:r>
        <w:rPr>
          <w:rFonts w:hint="cs"/>
          <w:rtl/>
        </w:rPr>
        <w:t>-</w:t>
      </w:r>
      <w:r w:rsidR="00D4510D">
        <w:rPr>
          <w:rFonts w:hint="cs"/>
          <w:rtl/>
        </w:rPr>
        <w:t xml:space="preserve"> </w:t>
      </w:r>
      <w:r>
        <w:rPr>
          <w:rFonts w:hint="cs"/>
          <w:rtl/>
        </w:rPr>
        <w:t>מעוררת,</w:t>
      </w:r>
      <w:r w:rsidR="00D4510D">
        <w:rPr>
          <w:rFonts w:hint="cs"/>
          <w:rtl/>
        </w:rPr>
        <w:t xml:space="preserve"> </w:t>
      </w:r>
      <w:r>
        <w:rPr>
          <w:rFonts w:hint="cs"/>
          <w:rtl/>
        </w:rPr>
        <w:t>כידוע",</w:t>
      </w:r>
      <w:r w:rsidR="00D4510D">
        <w:rPr>
          <w:rFonts w:hint="cs"/>
          <w:rtl/>
        </w:rPr>
        <w:t xml:space="preserve"> </w:t>
      </w:r>
      <w:r>
        <w:rPr>
          <w:rFonts w:hint="cs"/>
          <w:rtl/>
        </w:rPr>
        <w:t>והוכיח</w:t>
      </w:r>
      <w:r w:rsidR="00D4510D">
        <w:rPr>
          <w:rFonts w:hint="cs"/>
          <w:rtl/>
        </w:rPr>
        <w:t xml:space="preserve"> </w:t>
      </w:r>
      <w:r>
        <w:rPr>
          <w:rFonts w:hint="cs"/>
          <w:rtl/>
        </w:rPr>
        <w:t>זה</w:t>
      </w:r>
      <w:r w:rsidR="00D4510D">
        <w:rPr>
          <w:rFonts w:hint="cs"/>
          <w:rtl/>
        </w:rPr>
        <w:t xml:space="preserve"> </w:t>
      </w:r>
      <w:r>
        <w:rPr>
          <w:rFonts w:hint="cs"/>
          <w:rtl/>
        </w:rPr>
        <w:t>ממשנה</w:t>
      </w:r>
      <w:r w:rsidR="00D4510D">
        <w:rPr>
          <w:rFonts w:hint="cs"/>
          <w:rtl/>
        </w:rPr>
        <w:t xml:space="preserve"> </w:t>
      </w:r>
      <w:r>
        <w:rPr>
          <w:rFonts w:hint="cs"/>
          <w:rtl/>
        </w:rPr>
        <w:t>מפורשת</w:t>
      </w:r>
      <w:r w:rsidR="00D4510D">
        <w:rPr>
          <w:rFonts w:hint="cs"/>
          <w:rtl/>
        </w:rPr>
        <w:t xml:space="preserve"> </w:t>
      </w:r>
      <w:r>
        <w:rPr>
          <w:rFonts w:hint="cs"/>
          <w:rtl/>
        </w:rPr>
        <w:t>(זבים</w:t>
      </w:r>
      <w:r w:rsidR="00D4510D">
        <w:rPr>
          <w:rFonts w:hint="cs"/>
          <w:rtl/>
        </w:rPr>
        <w:t xml:space="preserve"> </w:t>
      </w:r>
      <w:r>
        <w:rPr>
          <w:rFonts w:hint="cs"/>
          <w:rtl/>
        </w:rPr>
        <w:t>פ"ב</w:t>
      </w:r>
      <w:r w:rsidR="00D4510D">
        <w:rPr>
          <w:rFonts w:hint="cs"/>
          <w:rtl/>
        </w:rPr>
        <w:t xml:space="preserve"> </w:t>
      </w:r>
      <w:r>
        <w:rPr>
          <w:rFonts w:hint="cs"/>
          <w:rtl/>
        </w:rPr>
        <w:t>מ"ב).</w:t>
      </w:r>
      <w:r w:rsidR="00D4510D">
        <w:rPr>
          <w:rFonts w:hint="cs"/>
          <w:rtl/>
        </w:rPr>
        <w:t xml:space="preserve"> </w:t>
      </w:r>
      <w:r>
        <w:rPr>
          <w:rFonts w:hint="cs"/>
          <w:rtl/>
        </w:rPr>
        <w:t>וזה</w:t>
      </w:r>
      <w:r w:rsidR="00D4510D">
        <w:rPr>
          <w:rFonts w:hint="cs"/>
          <w:rtl/>
        </w:rPr>
        <w:t xml:space="preserve"> </w:t>
      </w:r>
      <w:r>
        <w:rPr>
          <w:rFonts w:hint="cs"/>
          <w:rtl/>
        </w:rPr>
        <w:t>מתאים</w:t>
      </w:r>
      <w:r w:rsidR="00D4510D">
        <w:rPr>
          <w:rFonts w:hint="cs"/>
          <w:rtl/>
        </w:rPr>
        <w:t xml:space="preserve"> </w:t>
      </w:r>
      <w:r>
        <w:rPr>
          <w:rFonts w:hint="cs"/>
          <w:rtl/>
        </w:rPr>
        <w:t>עם</w:t>
      </w:r>
      <w:r w:rsidR="00D4510D">
        <w:rPr>
          <w:rFonts w:hint="cs"/>
          <w:rtl/>
        </w:rPr>
        <w:t xml:space="preserve"> </w:t>
      </w:r>
      <w:r>
        <w:rPr>
          <w:rFonts w:hint="cs"/>
          <w:rtl/>
        </w:rPr>
        <w:t>סברת</w:t>
      </w:r>
      <w:r w:rsidR="00D4510D">
        <w:rPr>
          <w:rFonts w:hint="cs"/>
          <w:rtl/>
        </w:rPr>
        <w:t xml:space="preserve"> </w:t>
      </w:r>
      <w:r>
        <w:rPr>
          <w:rFonts w:hint="cs"/>
          <w:rtl/>
        </w:rPr>
        <w:t>הרב</w:t>
      </w:r>
      <w:r w:rsidR="00D4510D">
        <w:rPr>
          <w:rFonts w:hint="cs"/>
          <w:rtl/>
        </w:rPr>
        <w:t xml:space="preserve"> </w:t>
      </w:r>
      <w:r>
        <w:rPr>
          <w:rFonts w:hint="cs"/>
          <w:rtl/>
        </w:rPr>
        <w:t>השואל</w:t>
      </w:r>
      <w:r w:rsidR="00D4510D">
        <w:rPr>
          <w:rFonts w:hint="cs"/>
          <w:rtl/>
        </w:rPr>
        <w:t xml:space="preserve"> </w:t>
      </w:r>
      <w:r>
        <w:rPr>
          <w:rFonts w:hint="cs"/>
          <w:rtl/>
        </w:rPr>
        <w:t>הנ"ל</w:t>
      </w:r>
      <w:r w:rsidR="00D4510D">
        <w:rPr>
          <w:rFonts w:hint="cs"/>
          <w:rtl/>
        </w:rPr>
        <w:t xml:space="preserve"> </w:t>
      </w:r>
      <w:r>
        <w:rPr>
          <w:rFonts w:hint="cs"/>
          <w:rtl/>
        </w:rPr>
        <w:t>שכתב</w:t>
      </w:r>
      <w:r w:rsidR="00D4510D">
        <w:rPr>
          <w:rFonts w:hint="cs"/>
          <w:rtl/>
        </w:rPr>
        <w:t xml:space="preserve"> </w:t>
      </w:r>
      <w:r>
        <w:rPr>
          <w:rFonts w:hint="cs"/>
          <w:rtl/>
        </w:rPr>
        <w:t>שיש</w:t>
      </w:r>
      <w:r w:rsidR="00D4510D">
        <w:rPr>
          <w:rFonts w:hint="cs"/>
          <w:rtl/>
        </w:rPr>
        <w:t xml:space="preserve"> </w:t>
      </w:r>
      <w:r>
        <w:rPr>
          <w:rFonts w:hint="cs"/>
          <w:rtl/>
        </w:rPr>
        <w:t>להמנע</w:t>
      </w:r>
      <w:r w:rsidR="00D4510D">
        <w:rPr>
          <w:rFonts w:hint="cs"/>
          <w:rtl/>
        </w:rPr>
        <w:t xml:space="preserve"> </w:t>
      </w:r>
      <w:r>
        <w:rPr>
          <w:rFonts w:hint="cs"/>
          <w:rtl/>
        </w:rPr>
        <w:t>מפרסום</w:t>
      </w:r>
      <w:r w:rsidR="00D4510D">
        <w:rPr>
          <w:rFonts w:hint="cs"/>
          <w:rtl/>
        </w:rPr>
        <w:t xml:space="preserve"> </w:t>
      </w:r>
      <w:r>
        <w:rPr>
          <w:rFonts w:hint="cs"/>
          <w:rtl/>
        </w:rPr>
        <w:t>תמונת</w:t>
      </w:r>
      <w:r w:rsidR="00D4510D">
        <w:rPr>
          <w:rFonts w:hint="cs"/>
          <w:rtl/>
        </w:rPr>
        <w:t xml:space="preserve"> </w:t>
      </w:r>
      <w:r>
        <w:rPr>
          <w:rFonts w:hint="cs"/>
          <w:rtl/>
        </w:rPr>
        <w:t>נשים</w:t>
      </w:r>
      <w:r w:rsidR="00D4510D">
        <w:rPr>
          <w:rFonts w:cs="Guttman Keren"/>
          <w:sz w:val="23"/>
          <w:szCs w:val="23"/>
          <w:rtl/>
        </w:rPr>
        <w:t xml:space="preserve"> </w:t>
      </w:r>
      <w:r>
        <w:rPr>
          <w:rFonts w:hint="cs"/>
          <w:rtl/>
        </w:rPr>
        <w:t>"</w:t>
      </w:r>
      <w:r w:rsidR="00D4510D">
        <w:rPr>
          <w:rtl/>
        </w:rPr>
        <w:t xml:space="preserve"> </w:t>
      </w:r>
      <w:r>
        <w:rPr>
          <w:rtl/>
        </w:rPr>
        <w:t>עכ”פ</w:t>
      </w:r>
      <w:r w:rsidR="00D4510D">
        <w:rPr>
          <w:rtl/>
        </w:rPr>
        <w:t xml:space="preserve"> </w:t>
      </w:r>
      <w:r>
        <w:rPr>
          <w:rFonts w:hint="cs"/>
          <w:rtl/>
        </w:rPr>
        <w:t>[מ]</w:t>
      </w:r>
      <w:r w:rsidRPr="00EE574E">
        <w:rPr>
          <w:rtl/>
        </w:rPr>
        <w:t>מדת</w:t>
      </w:r>
      <w:r w:rsidR="00D4510D">
        <w:rPr>
          <w:rtl/>
        </w:rPr>
        <w:t xml:space="preserve"> </w:t>
      </w:r>
      <w:r w:rsidRPr="00EE574E">
        <w:rPr>
          <w:rtl/>
        </w:rPr>
        <w:t>חסידות</w:t>
      </w:r>
      <w:r>
        <w:rPr>
          <w:rFonts w:hint="cs"/>
          <w:rtl/>
        </w:rPr>
        <w:t>"</w:t>
      </w:r>
      <w:r w:rsidR="00D4510D">
        <w:rPr>
          <w:rFonts w:hint="cs"/>
          <w:rtl/>
        </w:rPr>
        <w:t xml:space="preserve"> </w:t>
      </w:r>
      <w:r>
        <w:rPr>
          <w:rFonts w:hint="cs"/>
          <w:rtl/>
        </w:rPr>
        <w:t>גם</w:t>
      </w:r>
      <w:r w:rsidR="00D4510D">
        <w:rPr>
          <w:rFonts w:hint="cs"/>
          <w:rtl/>
        </w:rPr>
        <w:t xml:space="preserve"> </w:t>
      </w:r>
      <w:r>
        <w:rPr>
          <w:rFonts w:hint="cs"/>
          <w:rtl/>
        </w:rPr>
        <w:t>אם</w:t>
      </w:r>
      <w:r w:rsidR="00D4510D">
        <w:rPr>
          <w:rFonts w:hint="cs"/>
          <w:rtl/>
        </w:rPr>
        <w:t xml:space="preserve"> </w:t>
      </w:r>
      <w:r>
        <w:rPr>
          <w:rFonts w:hint="cs"/>
          <w:rtl/>
        </w:rPr>
        <w:t>אין</w:t>
      </w:r>
      <w:r w:rsidR="00D4510D">
        <w:rPr>
          <w:rFonts w:hint="cs"/>
          <w:rtl/>
        </w:rPr>
        <w:t xml:space="preserve"> </w:t>
      </w:r>
      <w:r>
        <w:rPr>
          <w:rFonts w:hint="cs"/>
          <w:rtl/>
        </w:rPr>
        <w:t>בזה</w:t>
      </w:r>
      <w:r w:rsidR="00D4510D">
        <w:rPr>
          <w:rFonts w:hint="cs"/>
          <w:rtl/>
        </w:rPr>
        <w:t xml:space="preserve"> </w:t>
      </w:r>
      <w:r>
        <w:rPr>
          <w:rFonts w:hint="cs"/>
          <w:rtl/>
        </w:rPr>
        <w:t>איסור</w:t>
      </w:r>
      <w:r w:rsidR="00D4510D">
        <w:rPr>
          <w:rFonts w:hint="cs"/>
          <w:rtl/>
        </w:rPr>
        <w:t xml:space="preserve"> </w:t>
      </w:r>
      <w:r>
        <w:rPr>
          <w:rFonts w:hint="cs"/>
          <w:rtl/>
        </w:rPr>
        <w:t>מפורש</w:t>
      </w:r>
      <w:r w:rsidR="00D4510D">
        <w:rPr>
          <w:rFonts w:hint="cs"/>
          <w:rtl/>
        </w:rPr>
        <w:t xml:space="preserve"> </w:t>
      </w:r>
      <w:r>
        <w:rPr>
          <w:rFonts w:hint="cs"/>
          <w:rtl/>
        </w:rPr>
        <w:t>מן</w:t>
      </w:r>
      <w:r w:rsidR="00D4510D">
        <w:rPr>
          <w:rFonts w:hint="cs"/>
          <w:rtl/>
        </w:rPr>
        <w:t xml:space="preserve"> </w:t>
      </w:r>
      <w:r>
        <w:rPr>
          <w:rFonts w:hint="cs"/>
          <w:rtl/>
        </w:rPr>
        <w:t>הדין.</w:t>
      </w:r>
    </w:p>
    <w:p w:rsidR="004441C5" w:rsidRPr="00DE7851" w:rsidRDefault="004441C5" w:rsidP="00077D26">
      <w:pPr>
        <w:pStyle w:val="a1"/>
        <w:rPr>
          <w:rtl/>
        </w:rPr>
      </w:pPr>
      <w:r>
        <w:rPr>
          <w:rFonts w:hint="cs"/>
          <w:rtl/>
        </w:rPr>
        <w:t>ואכן</w:t>
      </w:r>
      <w:r w:rsidR="00D4510D">
        <w:rPr>
          <w:rFonts w:hint="cs"/>
          <w:rtl/>
        </w:rPr>
        <w:t xml:space="preserve"> </w:t>
      </w:r>
      <w:r>
        <w:rPr>
          <w:rFonts w:hint="cs"/>
          <w:rtl/>
        </w:rPr>
        <w:t>גם</w:t>
      </w:r>
      <w:r w:rsidR="00D4510D">
        <w:rPr>
          <w:rFonts w:hint="cs"/>
          <w:rtl/>
        </w:rPr>
        <w:t xml:space="preserve"> </w:t>
      </w:r>
      <w:r>
        <w:rPr>
          <w:rFonts w:hint="cs"/>
          <w:rtl/>
        </w:rPr>
        <w:t>מסגנון</w:t>
      </w:r>
      <w:r w:rsidR="00D4510D">
        <w:rPr>
          <w:rFonts w:hint="cs"/>
          <w:rtl/>
        </w:rPr>
        <w:t xml:space="preserve"> </w:t>
      </w:r>
      <w:r>
        <w:rPr>
          <w:rFonts w:hint="cs"/>
          <w:rtl/>
        </w:rPr>
        <w:t>המענה</w:t>
      </w:r>
      <w:r w:rsidR="00D4510D">
        <w:rPr>
          <w:rFonts w:hint="cs"/>
          <w:rtl/>
        </w:rPr>
        <w:t xml:space="preserve"> </w:t>
      </w:r>
      <w:r>
        <w:rPr>
          <w:rFonts w:hint="cs"/>
          <w:rtl/>
        </w:rPr>
        <w:t>הנ"ל</w:t>
      </w:r>
      <w:r w:rsidR="00D4510D">
        <w:rPr>
          <w:rFonts w:hint="cs"/>
          <w:rtl/>
        </w:rPr>
        <w:t xml:space="preserve"> </w:t>
      </w:r>
      <w:r>
        <w:rPr>
          <w:rFonts w:hint="cs"/>
          <w:rtl/>
        </w:rPr>
        <w:t>של</w:t>
      </w:r>
      <w:r w:rsidR="00D4510D">
        <w:rPr>
          <w:rFonts w:hint="cs"/>
          <w:rtl/>
        </w:rPr>
        <w:t xml:space="preserve"> </w:t>
      </w:r>
      <w:r>
        <w:rPr>
          <w:rFonts w:hint="cs"/>
          <w:rtl/>
        </w:rPr>
        <w:t>הרבי</w:t>
      </w:r>
      <w:r w:rsidR="00D4510D">
        <w:rPr>
          <w:rFonts w:hint="cs"/>
          <w:rtl/>
        </w:rPr>
        <w:t xml:space="preserve"> </w:t>
      </w:r>
      <w:r>
        <w:rPr>
          <w:rFonts w:hint="cs"/>
          <w:rtl/>
        </w:rPr>
        <w:t>נראה</w:t>
      </w:r>
      <w:r w:rsidR="00D4510D">
        <w:rPr>
          <w:rFonts w:hint="cs"/>
          <w:rtl/>
        </w:rPr>
        <w:t xml:space="preserve"> </w:t>
      </w:r>
      <w:r>
        <w:rPr>
          <w:rFonts w:hint="cs"/>
          <w:rtl/>
        </w:rPr>
        <w:t>ברור</w:t>
      </w:r>
      <w:r w:rsidR="00D4510D">
        <w:rPr>
          <w:rFonts w:hint="cs"/>
          <w:rtl/>
        </w:rPr>
        <w:t xml:space="preserve"> </w:t>
      </w:r>
      <w:r>
        <w:rPr>
          <w:rFonts w:hint="cs"/>
          <w:rtl/>
        </w:rPr>
        <w:t>שהוא</w:t>
      </w:r>
      <w:r w:rsidR="00D4510D">
        <w:rPr>
          <w:rFonts w:hint="cs"/>
          <w:rtl/>
        </w:rPr>
        <w:t xml:space="preserve"> </w:t>
      </w:r>
      <w:r>
        <w:rPr>
          <w:rFonts w:hint="cs"/>
          <w:rtl/>
        </w:rPr>
        <w:t>מסכים</w:t>
      </w:r>
      <w:r w:rsidR="00D4510D">
        <w:rPr>
          <w:rFonts w:hint="cs"/>
          <w:rtl/>
        </w:rPr>
        <w:t xml:space="preserve"> </w:t>
      </w:r>
      <w:r>
        <w:rPr>
          <w:rFonts w:hint="cs"/>
          <w:rtl/>
        </w:rPr>
        <w:t>בעקרון</w:t>
      </w:r>
      <w:r w:rsidR="00D4510D">
        <w:rPr>
          <w:rFonts w:hint="cs"/>
          <w:rtl/>
        </w:rPr>
        <w:t xml:space="preserve"> </w:t>
      </w:r>
      <w:r>
        <w:rPr>
          <w:rFonts w:hint="cs"/>
          <w:rtl/>
        </w:rPr>
        <w:t>עם</w:t>
      </w:r>
      <w:r w:rsidR="00D4510D">
        <w:rPr>
          <w:rFonts w:hint="cs"/>
          <w:rtl/>
        </w:rPr>
        <w:t xml:space="preserve"> </w:t>
      </w:r>
      <w:r>
        <w:rPr>
          <w:rFonts w:hint="cs"/>
          <w:rtl/>
        </w:rPr>
        <w:t>סברת</w:t>
      </w:r>
      <w:r w:rsidR="00D4510D">
        <w:rPr>
          <w:rFonts w:hint="cs"/>
          <w:rtl/>
        </w:rPr>
        <w:t xml:space="preserve"> </w:t>
      </w:r>
      <w:r>
        <w:rPr>
          <w:rFonts w:hint="cs"/>
          <w:rtl/>
        </w:rPr>
        <w:t>הרב</w:t>
      </w:r>
      <w:r w:rsidR="00D4510D">
        <w:rPr>
          <w:rFonts w:hint="cs"/>
          <w:rtl/>
        </w:rPr>
        <w:t xml:space="preserve"> </w:t>
      </w:r>
      <w:r>
        <w:rPr>
          <w:rFonts w:hint="cs"/>
          <w:rtl/>
        </w:rPr>
        <w:t>השואל,</w:t>
      </w:r>
      <w:r w:rsidR="00D4510D">
        <w:rPr>
          <w:rFonts w:hint="cs"/>
          <w:rtl/>
        </w:rPr>
        <w:t xml:space="preserve"> </w:t>
      </w:r>
      <w:r>
        <w:rPr>
          <w:rFonts w:hint="cs"/>
          <w:rtl/>
        </w:rPr>
        <w:t>שאין</w:t>
      </w:r>
      <w:r w:rsidR="00D4510D">
        <w:rPr>
          <w:rFonts w:hint="cs"/>
          <w:rtl/>
        </w:rPr>
        <w:t xml:space="preserve"> </w:t>
      </w:r>
      <w:r>
        <w:rPr>
          <w:rFonts w:hint="cs"/>
          <w:rtl/>
        </w:rPr>
        <w:t>מהראוי</w:t>
      </w:r>
      <w:r w:rsidR="00D4510D">
        <w:rPr>
          <w:rFonts w:hint="cs"/>
          <w:rtl/>
        </w:rPr>
        <w:t xml:space="preserve"> </w:t>
      </w:r>
      <w:r>
        <w:rPr>
          <w:rFonts w:hint="cs"/>
          <w:rtl/>
        </w:rPr>
        <w:t>לפרסם</w:t>
      </w:r>
      <w:r w:rsidR="00D4510D">
        <w:rPr>
          <w:rFonts w:hint="cs"/>
          <w:rtl/>
        </w:rPr>
        <w:t xml:space="preserve"> </w:t>
      </w:r>
      <w:r>
        <w:rPr>
          <w:rFonts w:hint="cs"/>
          <w:rtl/>
        </w:rPr>
        <w:t>תמונת</w:t>
      </w:r>
      <w:r w:rsidR="00D4510D">
        <w:rPr>
          <w:rFonts w:hint="cs"/>
          <w:rtl/>
        </w:rPr>
        <w:t xml:space="preserve"> </w:t>
      </w:r>
      <w:r>
        <w:rPr>
          <w:rFonts w:hint="cs"/>
          <w:rtl/>
        </w:rPr>
        <w:t>נשים,</w:t>
      </w:r>
      <w:r w:rsidR="00D4510D">
        <w:rPr>
          <w:rFonts w:hint="cs"/>
          <w:rtl/>
        </w:rPr>
        <w:t xml:space="preserve"> </w:t>
      </w:r>
      <w:r>
        <w:rPr>
          <w:rFonts w:hint="cs"/>
          <w:rtl/>
        </w:rPr>
        <w:t>כי</w:t>
      </w:r>
      <w:r w:rsidR="00D4510D">
        <w:rPr>
          <w:rFonts w:hint="cs"/>
          <w:rtl/>
        </w:rPr>
        <w:t xml:space="preserve"> </w:t>
      </w:r>
      <w:r>
        <w:rPr>
          <w:rFonts w:hint="cs"/>
          <w:rtl/>
        </w:rPr>
        <w:t>הרבי</w:t>
      </w:r>
      <w:r w:rsidR="00D4510D">
        <w:rPr>
          <w:rFonts w:hint="cs"/>
          <w:rtl/>
        </w:rPr>
        <w:t xml:space="preserve"> </w:t>
      </w:r>
      <w:r>
        <w:rPr>
          <w:rFonts w:hint="cs"/>
          <w:rtl/>
        </w:rPr>
        <w:t>לא</w:t>
      </w:r>
      <w:r w:rsidR="00D4510D">
        <w:rPr>
          <w:rFonts w:hint="cs"/>
          <w:rtl/>
        </w:rPr>
        <w:t xml:space="preserve"> </w:t>
      </w:r>
      <w:r>
        <w:rPr>
          <w:rFonts w:hint="cs"/>
          <w:rtl/>
        </w:rPr>
        <w:t>כתב</w:t>
      </w:r>
      <w:r w:rsidR="00D4510D">
        <w:rPr>
          <w:rFonts w:hint="cs"/>
          <w:rtl/>
        </w:rPr>
        <w:t xml:space="preserve"> </w:t>
      </w:r>
      <w:r>
        <w:rPr>
          <w:rFonts w:hint="cs"/>
          <w:rtl/>
        </w:rPr>
        <w:t>לו</w:t>
      </w:r>
      <w:r w:rsidR="00D4510D">
        <w:rPr>
          <w:rFonts w:hint="cs"/>
          <w:rtl/>
        </w:rPr>
        <w:t xml:space="preserve"> </w:t>
      </w:r>
      <w:r>
        <w:rPr>
          <w:rFonts w:hint="cs"/>
          <w:rtl/>
        </w:rPr>
        <w:t>שטעות</w:t>
      </w:r>
      <w:r w:rsidR="00D4510D">
        <w:rPr>
          <w:rFonts w:hint="cs"/>
          <w:rtl/>
        </w:rPr>
        <w:t xml:space="preserve"> </w:t>
      </w:r>
      <w:r>
        <w:rPr>
          <w:rFonts w:hint="cs"/>
          <w:rtl/>
        </w:rPr>
        <w:t>בידו</w:t>
      </w:r>
      <w:r w:rsidR="00D4510D">
        <w:rPr>
          <w:rFonts w:hint="cs"/>
          <w:rtl/>
        </w:rPr>
        <w:t xml:space="preserve"> </w:t>
      </w:r>
      <w:r>
        <w:rPr>
          <w:rFonts w:hint="cs"/>
          <w:rtl/>
        </w:rPr>
        <w:t>ולא</w:t>
      </w:r>
      <w:r w:rsidR="00D4510D">
        <w:rPr>
          <w:rFonts w:hint="cs"/>
          <w:rtl/>
        </w:rPr>
        <w:t xml:space="preserve"> </w:t>
      </w:r>
      <w:r>
        <w:rPr>
          <w:rFonts w:hint="cs"/>
          <w:rtl/>
        </w:rPr>
        <w:t>שלל</w:t>
      </w:r>
      <w:r w:rsidR="00D4510D">
        <w:rPr>
          <w:rFonts w:hint="cs"/>
          <w:rtl/>
        </w:rPr>
        <w:t xml:space="preserve"> </w:t>
      </w:r>
      <w:r>
        <w:rPr>
          <w:rFonts w:hint="cs"/>
          <w:rtl/>
        </w:rPr>
        <w:t>את</w:t>
      </w:r>
      <w:r w:rsidR="00D4510D">
        <w:rPr>
          <w:rFonts w:hint="cs"/>
          <w:rtl/>
        </w:rPr>
        <w:t xml:space="preserve"> </w:t>
      </w:r>
      <w:r>
        <w:rPr>
          <w:rFonts w:hint="cs"/>
          <w:rtl/>
        </w:rPr>
        <w:t>סברתו</w:t>
      </w:r>
      <w:r w:rsidR="00D4510D">
        <w:rPr>
          <w:rFonts w:hint="cs"/>
          <w:rtl/>
        </w:rPr>
        <w:t xml:space="preserve"> </w:t>
      </w:r>
      <w:r>
        <w:rPr>
          <w:rFonts w:hint="cs"/>
          <w:rtl/>
        </w:rPr>
        <w:t>לגמרי,</w:t>
      </w:r>
      <w:r w:rsidR="00D4510D">
        <w:rPr>
          <w:rFonts w:hint="cs"/>
          <w:rtl/>
        </w:rPr>
        <w:t xml:space="preserve"> </w:t>
      </w:r>
      <w:r>
        <w:rPr>
          <w:rFonts w:hint="cs"/>
          <w:rtl/>
        </w:rPr>
        <w:t>אלא</w:t>
      </w:r>
      <w:r w:rsidR="00D4510D">
        <w:rPr>
          <w:rFonts w:hint="cs"/>
          <w:rtl/>
        </w:rPr>
        <w:t xml:space="preserve"> </w:t>
      </w:r>
      <w:r>
        <w:rPr>
          <w:rFonts w:hint="cs"/>
          <w:rtl/>
        </w:rPr>
        <w:t>רק</w:t>
      </w:r>
      <w:r w:rsidR="00D4510D">
        <w:rPr>
          <w:rFonts w:hint="cs"/>
          <w:rtl/>
        </w:rPr>
        <w:t xml:space="preserve"> </w:t>
      </w:r>
      <w:r>
        <w:rPr>
          <w:rFonts w:hint="cs"/>
          <w:rtl/>
        </w:rPr>
        <w:t>ביאר</w:t>
      </w:r>
      <w:r w:rsidR="00D4510D">
        <w:rPr>
          <w:rFonts w:hint="cs"/>
          <w:rtl/>
        </w:rPr>
        <w:t xml:space="preserve"> </w:t>
      </w:r>
      <w:r>
        <w:rPr>
          <w:rFonts w:hint="cs"/>
          <w:rtl/>
        </w:rPr>
        <w:t>לו</w:t>
      </w:r>
      <w:r w:rsidR="00D4510D">
        <w:rPr>
          <w:rFonts w:hint="cs"/>
          <w:rtl/>
        </w:rPr>
        <w:t xml:space="preserve"> </w:t>
      </w:r>
      <w:r>
        <w:rPr>
          <w:rFonts w:hint="cs"/>
          <w:rtl/>
        </w:rPr>
        <w:t>שכאן</w:t>
      </w:r>
      <w:r w:rsidR="00D4510D">
        <w:rPr>
          <w:rFonts w:hint="cs"/>
          <w:rtl/>
        </w:rPr>
        <w:t xml:space="preserve"> </w:t>
      </w:r>
      <w:r>
        <w:rPr>
          <w:rFonts w:hint="cs"/>
          <w:rtl/>
        </w:rPr>
        <w:t>אין</w:t>
      </w:r>
      <w:r w:rsidR="00D4510D">
        <w:rPr>
          <w:rFonts w:hint="cs"/>
          <w:rtl/>
        </w:rPr>
        <w:t xml:space="preserve"> </w:t>
      </w:r>
      <w:r>
        <w:rPr>
          <w:rFonts w:hint="cs"/>
          <w:rtl/>
        </w:rPr>
        <w:t>מקום</w:t>
      </w:r>
      <w:r w:rsidR="00D4510D">
        <w:rPr>
          <w:rFonts w:hint="cs"/>
          <w:rtl/>
        </w:rPr>
        <w:t xml:space="preserve"> </w:t>
      </w:r>
      <w:r>
        <w:rPr>
          <w:rFonts w:hint="cs"/>
          <w:rtl/>
        </w:rPr>
        <w:t>לחומרא</w:t>
      </w:r>
      <w:r w:rsidR="00D4510D">
        <w:rPr>
          <w:rFonts w:hint="cs"/>
          <w:rtl/>
        </w:rPr>
        <w:t xml:space="preserve"> </w:t>
      </w:r>
      <w:r>
        <w:rPr>
          <w:rFonts w:hint="cs"/>
          <w:rtl/>
        </w:rPr>
        <w:t>זו,</w:t>
      </w:r>
      <w:r w:rsidR="00D4510D">
        <w:rPr>
          <w:rFonts w:hint="cs"/>
          <w:rtl/>
        </w:rPr>
        <w:t xml:space="preserve"> </w:t>
      </w:r>
      <w:r>
        <w:rPr>
          <w:rFonts w:hint="cs"/>
          <w:rtl/>
        </w:rPr>
        <w:t>ואדרבא,</w:t>
      </w:r>
      <w:r w:rsidR="00D4510D">
        <w:rPr>
          <w:rFonts w:hint="cs"/>
          <w:rtl/>
        </w:rPr>
        <w:t xml:space="preserve"> </w:t>
      </w:r>
      <w:r>
        <w:rPr>
          <w:rFonts w:hint="cs"/>
          <w:rtl/>
        </w:rPr>
        <w:t>במקרה</w:t>
      </w:r>
      <w:r w:rsidR="00D4510D">
        <w:rPr>
          <w:rFonts w:hint="cs"/>
          <w:rtl/>
        </w:rPr>
        <w:t xml:space="preserve"> </w:t>
      </w:r>
      <w:r>
        <w:rPr>
          <w:rFonts w:hint="cs"/>
          <w:rtl/>
        </w:rPr>
        <w:t>זה</w:t>
      </w:r>
      <w:r w:rsidR="00D4510D">
        <w:rPr>
          <w:rFonts w:hint="cs"/>
          <w:rtl/>
        </w:rPr>
        <w:t xml:space="preserve"> </w:t>
      </w:r>
      <w:r>
        <w:rPr>
          <w:rFonts w:hint="cs"/>
          <w:rtl/>
        </w:rPr>
        <w:t>יש</w:t>
      </w:r>
      <w:r w:rsidR="00D4510D">
        <w:rPr>
          <w:rFonts w:hint="cs"/>
          <w:rtl/>
        </w:rPr>
        <w:t xml:space="preserve"> </w:t>
      </w:r>
      <w:r>
        <w:rPr>
          <w:rFonts w:hint="cs"/>
          <w:rtl/>
        </w:rPr>
        <w:t>להצדיק</w:t>
      </w:r>
      <w:r w:rsidR="00D4510D">
        <w:rPr>
          <w:rFonts w:hint="cs"/>
          <w:rtl/>
        </w:rPr>
        <w:t xml:space="preserve"> </w:t>
      </w:r>
      <w:r>
        <w:rPr>
          <w:rFonts w:hint="cs"/>
          <w:rtl/>
        </w:rPr>
        <w:t>את</w:t>
      </w:r>
      <w:r w:rsidR="00D4510D">
        <w:rPr>
          <w:rFonts w:hint="cs"/>
          <w:rtl/>
        </w:rPr>
        <w:t xml:space="preserve"> </w:t>
      </w:r>
      <w:r>
        <w:rPr>
          <w:rFonts w:hint="cs"/>
          <w:rtl/>
        </w:rPr>
        <w:t>הכנסת</w:t>
      </w:r>
      <w:r w:rsidR="00D4510D">
        <w:rPr>
          <w:rFonts w:hint="cs"/>
          <w:rtl/>
        </w:rPr>
        <w:t xml:space="preserve"> </w:t>
      </w:r>
      <w:r>
        <w:rPr>
          <w:rFonts w:hint="cs"/>
          <w:rtl/>
        </w:rPr>
        <w:t>התמונה.</w:t>
      </w:r>
      <w:r w:rsidR="00D4510D">
        <w:rPr>
          <w:rFonts w:hint="cs"/>
          <w:rtl/>
        </w:rPr>
        <w:t xml:space="preserve"> </w:t>
      </w:r>
      <w:r>
        <w:rPr>
          <w:rFonts w:hint="cs"/>
          <w:rtl/>
        </w:rPr>
        <w:t>וזהו</w:t>
      </w:r>
      <w:r w:rsidR="00D4510D">
        <w:rPr>
          <w:rFonts w:hint="cs"/>
          <w:rtl/>
        </w:rPr>
        <w:t xml:space="preserve"> </w:t>
      </w:r>
      <w:r>
        <w:rPr>
          <w:rFonts w:hint="cs"/>
          <w:rtl/>
        </w:rPr>
        <w:t>שכתב,</w:t>
      </w:r>
      <w:r w:rsidR="00D4510D">
        <w:rPr>
          <w:rtl/>
        </w:rPr>
        <w:t xml:space="preserve"> </w:t>
      </w:r>
      <w:r>
        <w:rPr>
          <w:rFonts w:hint="cs"/>
          <w:rtl/>
        </w:rPr>
        <w:t>שאם</w:t>
      </w:r>
      <w:r w:rsidR="00D4510D">
        <w:rPr>
          <w:rFonts w:hint="cs"/>
          <w:rtl/>
        </w:rPr>
        <w:t xml:space="preserve"> </w:t>
      </w:r>
      <w:r>
        <w:rPr>
          <w:rFonts w:hint="cs"/>
          <w:rtl/>
        </w:rPr>
        <w:t>לא</w:t>
      </w:r>
      <w:r w:rsidR="00D4510D">
        <w:rPr>
          <w:rFonts w:hint="cs"/>
          <w:rtl/>
        </w:rPr>
        <w:t xml:space="preserve"> </w:t>
      </w:r>
      <w:r>
        <w:rPr>
          <w:rFonts w:hint="cs"/>
          <w:rtl/>
        </w:rPr>
        <w:t>יעשו</w:t>
      </w:r>
      <w:r w:rsidR="00D4510D">
        <w:rPr>
          <w:rFonts w:hint="cs"/>
          <w:rtl/>
        </w:rPr>
        <w:t xml:space="preserve"> </w:t>
      </w:r>
      <w:r>
        <w:rPr>
          <w:rFonts w:hint="cs"/>
          <w:rtl/>
        </w:rPr>
        <w:t>כן</w:t>
      </w:r>
      <w:r w:rsidR="00D4510D">
        <w:rPr>
          <w:rFonts w:hint="cs"/>
          <w:rtl/>
        </w:rPr>
        <w:t xml:space="preserve"> </w:t>
      </w:r>
      <w:r>
        <w:rPr>
          <w:rFonts w:hint="cs"/>
          <w:rtl/>
        </w:rPr>
        <w:t>"</w:t>
      </w:r>
      <w:r w:rsidRPr="00E67BD3">
        <w:rPr>
          <w:rFonts w:hint="cs"/>
          <w:rtl/>
        </w:rPr>
        <w:t>על</w:t>
      </w:r>
      <w:r w:rsidR="00D4510D">
        <w:rPr>
          <w:rtl/>
        </w:rPr>
        <w:t xml:space="preserve"> </w:t>
      </w:r>
      <w:r w:rsidRPr="00E67BD3">
        <w:rPr>
          <w:rFonts w:hint="cs"/>
          <w:rtl/>
        </w:rPr>
        <w:t>ידי</w:t>
      </w:r>
      <w:r w:rsidR="00D4510D">
        <w:rPr>
          <w:rtl/>
        </w:rPr>
        <w:t xml:space="preserve"> </w:t>
      </w:r>
      <w:r w:rsidRPr="00E67BD3">
        <w:rPr>
          <w:rFonts w:hint="cs"/>
          <w:rtl/>
        </w:rPr>
        <w:t>זה</w:t>
      </w:r>
      <w:r w:rsidR="00D4510D">
        <w:rPr>
          <w:rtl/>
        </w:rPr>
        <w:t xml:space="preserve"> </w:t>
      </w:r>
      <w:r w:rsidRPr="00E67BD3">
        <w:rPr>
          <w:rFonts w:hint="cs"/>
          <w:rtl/>
        </w:rPr>
        <w:t>יתמעט</w:t>
      </w:r>
      <w:r w:rsidR="00D4510D">
        <w:rPr>
          <w:rtl/>
        </w:rPr>
        <w:t xml:space="preserve"> </w:t>
      </w:r>
      <w:r w:rsidRPr="00E67BD3">
        <w:rPr>
          <w:rFonts w:hint="cs"/>
          <w:rtl/>
        </w:rPr>
        <w:t>ב</w:t>
      </w:r>
      <w:r w:rsidRPr="00E67BD3">
        <w:rPr>
          <w:rtl/>
        </w:rPr>
        <w:t>"</w:t>
      </w:r>
      <w:r w:rsidRPr="00E67BD3">
        <w:rPr>
          <w:rFonts w:hint="cs"/>
          <w:rtl/>
        </w:rPr>
        <w:t>והחי</w:t>
      </w:r>
      <w:r w:rsidR="00D4510D">
        <w:rPr>
          <w:rtl/>
        </w:rPr>
        <w:t xml:space="preserve"> </w:t>
      </w:r>
      <w:r w:rsidRPr="00E67BD3">
        <w:rPr>
          <w:rFonts w:hint="cs"/>
          <w:rtl/>
        </w:rPr>
        <w:t>יתן</w:t>
      </w:r>
      <w:r w:rsidR="00D4510D">
        <w:rPr>
          <w:rtl/>
        </w:rPr>
        <w:t xml:space="preserve"> </w:t>
      </w:r>
      <w:r w:rsidRPr="00E67BD3">
        <w:rPr>
          <w:rFonts w:hint="cs"/>
          <w:rtl/>
        </w:rPr>
        <w:t>אל</w:t>
      </w:r>
      <w:r w:rsidR="00D4510D">
        <w:rPr>
          <w:rtl/>
        </w:rPr>
        <w:t xml:space="preserve"> </w:t>
      </w:r>
      <w:r w:rsidRPr="00E67BD3">
        <w:rPr>
          <w:rFonts w:hint="cs"/>
          <w:rtl/>
        </w:rPr>
        <w:t>לבו</w:t>
      </w:r>
      <w:r w:rsidRPr="00E67BD3">
        <w:rPr>
          <w:rtl/>
        </w:rPr>
        <w:t>"</w:t>
      </w:r>
      <w:r w:rsidR="00D4510D">
        <w:rPr>
          <w:rtl/>
        </w:rPr>
        <w:t xml:space="preserve"> </w:t>
      </w:r>
      <w:r w:rsidRPr="00E67BD3">
        <w:rPr>
          <w:rtl/>
        </w:rPr>
        <w:t>-</w:t>
      </w:r>
      <w:r w:rsidR="00D4510D">
        <w:rPr>
          <w:rtl/>
        </w:rPr>
        <w:t xml:space="preserve"> </w:t>
      </w:r>
      <w:r w:rsidRPr="00E67BD3">
        <w:rPr>
          <w:rFonts w:hint="cs"/>
          <w:rtl/>
        </w:rPr>
        <w:t>כנראה</w:t>
      </w:r>
      <w:r w:rsidR="00D4510D">
        <w:rPr>
          <w:rtl/>
        </w:rPr>
        <w:t xml:space="preserve"> </w:t>
      </w:r>
      <w:r w:rsidRPr="00E67BD3">
        <w:rPr>
          <w:rFonts w:hint="cs"/>
          <w:rtl/>
        </w:rPr>
        <w:t>במוחש</w:t>
      </w:r>
      <w:r>
        <w:rPr>
          <w:rFonts w:hint="cs"/>
          <w:rtl/>
        </w:rPr>
        <w:t>".</w:t>
      </w:r>
    </w:p>
    <w:p w:rsidR="004441C5" w:rsidRDefault="004441C5" w:rsidP="00077D26">
      <w:pPr>
        <w:pStyle w:val="a1"/>
        <w:rPr>
          <w:rtl/>
        </w:rPr>
      </w:pPr>
      <w:r w:rsidRPr="00E67BD3">
        <w:rPr>
          <w:rFonts w:hint="cs"/>
          <w:rtl/>
        </w:rPr>
        <w:t>וביאור</w:t>
      </w:r>
      <w:r w:rsidR="00D4510D">
        <w:rPr>
          <w:rFonts w:hint="cs"/>
          <w:rtl/>
        </w:rPr>
        <w:t xml:space="preserve"> </w:t>
      </w:r>
      <w:r w:rsidRPr="00E67BD3">
        <w:rPr>
          <w:rFonts w:hint="cs"/>
          <w:rtl/>
        </w:rPr>
        <w:t>מענה</w:t>
      </w:r>
      <w:r w:rsidR="00D4510D">
        <w:rPr>
          <w:rFonts w:hint="cs"/>
          <w:rtl/>
        </w:rPr>
        <w:t xml:space="preserve"> </w:t>
      </w:r>
      <w:r w:rsidRPr="00E67BD3">
        <w:rPr>
          <w:rFonts w:hint="cs"/>
          <w:rtl/>
        </w:rPr>
        <w:t>הרבי</w:t>
      </w:r>
      <w:r w:rsidR="00D4510D">
        <w:rPr>
          <w:rFonts w:hint="cs"/>
          <w:rtl/>
        </w:rPr>
        <w:t xml:space="preserve"> </w:t>
      </w:r>
      <w:r w:rsidRPr="00E67BD3">
        <w:rPr>
          <w:rFonts w:hint="cs"/>
          <w:rtl/>
        </w:rPr>
        <w:t>הוא,</w:t>
      </w:r>
      <w:r w:rsidR="00D4510D">
        <w:rPr>
          <w:rFonts w:hint="cs"/>
          <w:rtl/>
        </w:rPr>
        <w:t xml:space="preserve"> </w:t>
      </w:r>
      <w:r>
        <w:rPr>
          <w:rFonts w:hint="cs"/>
          <w:rtl/>
        </w:rPr>
        <w:t>שמכיון</w:t>
      </w:r>
      <w:r w:rsidR="00D4510D">
        <w:rPr>
          <w:rFonts w:hint="cs"/>
          <w:rtl/>
        </w:rPr>
        <w:t xml:space="preserve"> </w:t>
      </w:r>
      <w:r>
        <w:rPr>
          <w:rFonts w:hint="cs"/>
          <w:rtl/>
        </w:rPr>
        <w:t>שהסברא</w:t>
      </w:r>
      <w:r w:rsidR="00D4510D">
        <w:rPr>
          <w:rFonts w:hint="cs"/>
          <w:rtl/>
        </w:rPr>
        <w:t xml:space="preserve"> </w:t>
      </w:r>
      <w:r>
        <w:rPr>
          <w:rFonts w:hint="cs"/>
          <w:rtl/>
        </w:rPr>
        <w:t>להמנע</w:t>
      </w:r>
      <w:r w:rsidR="00D4510D">
        <w:rPr>
          <w:rFonts w:hint="cs"/>
          <w:rtl/>
        </w:rPr>
        <w:t xml:space="preserve"> </w:t>
      </w:r>
      <w:r>
        <w:rPr>
          <w:rFonts w:hint="cs"/>
          <w:rtl/>
        </w:rPr>
        <w:t>מפרסום</w:t>
      </w:r>
      <w:r w:rsidR="00D4510D">
        <w:rPr>
          <w:rFonts w:hint="cs"/>
          <w:rtl/>
        </w:rPr>
        <w:t xml:space="preserve"> </w:t>
      </w:r>
      <w:r>
        <w:rPr>
          <w:rFonts w:hint="cs"/>
          <w:rtl/>
        </w:rPr>
        <w:t>התמונה</w:t>
      </w:r>
      <w:r w:rsidR="00D4510D">
        <w:rPr>
          <w:rFonts w:hint="cs"/>
          <w:rtl/>
        </w:rPr>
        <w:t xml:space="preserve"> </w:t>
      </w:r>
      <w:r>
        <w:rPr>
          <w:rFonts w:hint="cs"/>
          <w:rtl/>
        </w:rPr>
        <w:t>בנדו"ד</w:t>
      </w:r>
      <w:r w:rsidR="00D4510D">
        <w:rPr>
          <w:rFonts w:hint="cs"/>
          <w:rtl/>
        </w:rPr>
        <w:t xml:space="preserve"> </w:t>
      </w:r>
      <w:r>
        <w:rPr>
          <w:rFonts w:hint="cs"/>
          <w:rtl/>
        </w:rPr>
        <w:t>אינה</w:t>
      </w:r>
      <w:r w:rsidR="00D4510D">
        <w:rPr>
          <w:rFonts w:hint="cs"/>
          <w:rtl/>
        </w:rPr>
        <w:t xml:space="preserve"> </w:t>
      </w:r>
      <w:r>
        <w:rPr>
          <w:rFonts w:hint="cs"/>
          <w:rtl/>
        </w:rPr>
        <w:t>מצד</w:t>
      </w:r>
      <w:r w:rsidR="00D4510D">
        <w:rPr>
          <w:rFonts w:hint="cs"/>
          <w:rtl/>
        </w:rPr>
        <w:t xml:space="preserve"> </w:t>
      </w:r>
      <w:r>
        <w:rPr>
          <w:rFonts w:hint="cs"/>
          <w:rtl/>
        </w:rPr>
        <w:t>הדין</w:t>
      </w:r>
      <w:r w:rsidR="00D4510D">
        <w:rPr>
          <w:rFonts w:hint="cs"/>
          <w:rtl/>
        </w:rPr>
        <w:t xml:space="preserve"> </w:t>
      </w:r>
      <w:r>
        <w:rPr>
          <w:rFonts w:hint="cs"/>
          <w:rtl/>
        </w:rPr>
        <w:t>אלא,</w:t>
      </w:r>
      <w:r w:rsidR="00D4510D">
        <w:rPr>
          <w:rFonts w:hint="cs"/>
          <w:rtl/>
        </w:rPr>
        <w:t xml:space="preserve"> </w:t>
      </w:r>
      <w:r>
        <w:rPr>
          <w:rFonts w:hint="cs"/>
          <w:rtl/>
        </w:rPr>
        <w:t>כאמור,</w:t>
      </w:r>
      <w:r w:rsidR="00D4510D">
        <w:rPr>
          <w:rFonts w:hint="cs"/>
          <w:rtl/>
        </w:rPr>
        <w:t xml:space="preserve"> </w:t>
      </w:r>
      <w:r>
        <w:rPr>
          <w:rFonts w:hint="cs"/>
          <w:rtl/>
        </w:rPr>
        <w:t>רק</w:t>
      </w:r>
      <w:r w:rsidR="00D4510D">
        <w:rPr>
          <w:rFonts w:hint="cs"/>
          <w:rtl/>
        </w:rPr>
        <w:t xml:space="preserve"> </w:t>
      </w:r>
      <w:r>
        <w:rPr>
          <w:rFonts w:hint="cs"/>
          <w:rtl/>
        </w:rPr>
        <w:t>מצד</w:t>
      </w:r>
      <w:r w:rsidR="00D4510D">
        <w:rPr>
          <w:rFonts w:hint="cs"/>
          <w:rtl/>
        </w:rPr>
        <w:t xml:space="preserve"> </w:t>
      </w:r>
      <w:r>
        <w:rPr>
          <w:rFonts w:hint="cs"/>
          <w:rtl/>
        </w:rPr>
        <w:t>הידור</w:t>
      </w:r>
      <w:r w:rsidR="00D4510D">
        <w:rPr>
          <w:rFonts w:hint="cs"/>
          <w:rtl/>
        </w:rPr>
        <w:t xml:space="preserve"> </w:t>
      </w:r>
      <w:r>
        <w:rPr>
          <w:rFonts w:hint="cs"/>
          <w:rtl/>
        </w:rPr>
        <w:t>וזהירות</w:t>
      </w:r>
      <w:r w:rsidR="00D4510D">
        <w:rPr>
          <w:rFonts w:hint="cs"/>
          <w:rtl/>
        </w:rPr>
        <w:t xml:space="preserve"> </w:t>
      </w:r>
      <w:r>
        <w:rPr>
          <w:rFonts w:hint="cs"/>
          <w:rtl/>
        </w:rPr>
        <w:t>יתירה</w:t>
      </w:r>
      <w:r w:rsidR="00D4510D">
        <w:rPr>
          <w:rFonts w:hint="cs"/>
          <w:rtl/>
        </w:rPr>
        <w:t xml:space="preserve"> </w:t>
      </w:r>
      <w:r>
        <w:rPr>
          <w:rFonts w:hint="cs"/>
          <w:rtl/>
        </w:rPr>
        <w:t>וממדת</w:t>
      </w:r>
      <w:r w:rsidR="00D4510D">
        <w:rPr>
          <w:rFonts w:hint="cs"/>
          <w:rtl/>
        </w:rPr>
        <w:t xml:space="preserve"> </w:t>
      </w:r>
      <w:r>
        <w:rPr>
          <w:rFonts w:hint="cs"/>
          <w:rtl/>
        </w:rPr>
        <w:t>חסידות,</w:t>
      </w:r>
      <w:r w:rsidR="00D4510D">
        <w:rPr>
          <w:rFonts w:hint="cs"/>
          <w:rtl/>
        </w:rPr>
        <w:t xml:space="preserve"> </w:t>
      </w:r>
      <w:r>
        <w:rPr>
          <w:rFonts w:hint="cs"/>
          <w:rtl/>
        </w:rPr>
        <w:t>א"כ</w:t>
      </w:r>
      <w:r w:rsidR="00D4510D">
        <w:rPr>
          <w:rFonts w:hint="cs"/>
          <w:rtl/>
        </w:rPr>
        <w:t xml:space="preserve"> </w:t>
      </w:r>
      <w:r>
        <w:rPr>
          <w:rFonts w:hint="cs"/>
          <w:rtl/>
        </w:rPr>
        <w:t>מוטל</w:t>
      </w:r>
      <w:r w:rsidR="00D4510D">
        <w:rPr>
          <w:rFonts w:hint="cs"/>
          <w:rtl/>
        </w:rPr>
        <w:t xml:space="preserve"> </w:t>
      </w:r>
      <w:r>
        <w:rPr>
          <w:rFonts w:hint="cs"/>
          <w:rtl/>
        </w:rPr>
        <w:t>עלינו</w:t>
      </w:r>
      <w:r w:rsidR="00D4510D">
        <w:rPr>
          <w:rFonts w:hint="cs"/>
          <w:rtl/>
        </w:rPr>
        <w:t xml:space="preserve"> </w:t>
      </w:r>
      <w:r>
        <w:rPr>
          <w:rFonts w:hint="cs"/>
          <w:rtl/>
        </w:rPr>
        <w:t>להסתכל</w:t>
      </w:r>
      <w:r w:rsidR="00D4510D">
        <w:rPr>
          <w:rFonts w:hint="cs"/>
          <w:rtl/>
        </w:rPr>
        <w:t xml:space="preserve"> </w:t>
      </w:r>
      <w:r>
        <w:rPr>
          <w:rFonts w:hint="cs"/>
          <w:rtl/>
        </w:rPr>
        <w:t>ולהתבונן</w:t>
      </w:r>
      <w:r w:rsidR="00D4510D">
        <w:rPr>
          <w:rFonts w:hint="cs"/>
          <w:rtl/>
        </w:rPr>
        <w:t xml:space="preserve"> </w:t>
      </w:r>
      <w:r>
        <w:rPr>
          <w:rFonts w:hint="cs"/>
          <w:rtl/>
        </w:rPr>
        <w:t>גם</w:t>
      </w:r>
      <w:r w:rsidR="00D4510D">
        <w:rPr>
          <w:rFonts w:hint="cs"/>
          <w:rtl/>
        </w:rPr>
        <w:t xml:space="preserve"> </w:t>
      </w:r>
      <w:r>
        <w:rPr>
          <w:rFonts w:hint="cs"/>
          <w:rtl/>
        </w:rPr>
        <w:t>על</w:t>
      </w:r>
      <w:r w:rsidR="00D4510D">
        <w:rPr>
          <w:rFonts w:hint="cs"/>
          <w:rtl/>
        </w:rPr>
        <w:t xml:space="preserve"> </w:t>
      </w:r>
      <w:r>
        <w:rPr>
          <w:rFonts w:hint="cs"/>
          <w:rtl/>
        </w:rPr>
        <w:t>הצד</w:t>
      </w:r>
      <w:r w:rsidR="00D4510D">
        <w:rPr>
          <w:rFonts w:hint="cs"/>
          <w:rtl/>
        </w:rPr>
        <w:t xml:space="preserve"> </w:t>
      </w:r>
      <w:r>
        <w:rPr>
          <w:rFonts w:hint="cs"/>
          <w:rtl/>
        </w:rPr>
        <w:t>השני</w:t>
      </w:r>
      <w:r w:rsidR="00D4510D">
        <w:rPr>
          <w:rFonts w:hint="cs"/>
          <w:rtl/>
        </w:rPr>
        <w:t xml:space="preserve"> </w:t>
      </w:r>
      <w:r>
        <w:rPr>
          <w:rFonts w:hint="cs"/>
          <w:rtl/>
        </w:rPr>
        <w:t>אולי</w:t>
      </w:r>
      <w:r w:rsidR="00D4510D">
        <w:rPr>
          <w:rFonts w:hint="cs"/>
          <w:rtl/>
        </w:rPr>
        <w:t xml:space="preserve"> </w:t>
      </w:r>
      <w:r>
        <w:rPr>
          <w:rFonts w:hint="cs"/>
          <w:rtl/>
        </w:rPr>
        <w:t>יהי'</w:t>
      </w:r>
      <w:r w:rsidR="00D4510D">
        <w:rPr>
          <w:rFonts w:hint="cs"/>
          <w:rtl/>
        </w:rPr>
        <w:t xml:space="preserve"> </w:t>
      </w:r>
      <w:r>
        <w:rPr>
          <w:rFonts w:hint="cs"/>
          <w:rtl/>
        </w:rPr>
        <w:t>איזה</w:t>
      </w:r>
      <w:r w:rsidR="00D4510D">
        <w:rPr>
          <w:rFonts w:hint="cs"/>
          <w:rtl/>
        </w:rPr>
        <w:t xml:space="preserve"> </w:t>
      </w:r>
      <w:r>
        <w:rPr>
          <w:rFonts w:hint="cs"/>
          <w:rtl/>
        </w:rPr>
        <w:t>הפסד</w:t>
      </w:r>
      <w:r w:rsidR="00D4510D">
        <w:rPr>
          <w:rFonts w:hint="cs"/>
          <w:rtl/>
        </w:rPr>
        <w:t xml:space="preserve"> </w:t>
      </w:r>
      <w:r>
        <w:rPr>
          <w:rFonts w:hint="cs"/>
          <w:rtl/>
        </w:rPr>
        <w:t>וחסרון</w:t>
      </w:r>
      <w:r w:rsidR="00D4510D">
        <w:rPr>
          <w:rFonts w:hint="cs"/>
          <w:rtl/>
        </w:rPr>
        <w:t xml:space="preserve"> </w:t>
      </w:r>
      <w:r>
        <w:rPr>
          <w:rFonts w:hint="cs"/>
          <w:rtl/>
        </w:rPr>
        <w:t>מהעדר</w:t>
      </w:r>
      <w:r w:rsidR="00D4510D">
        <w:rPr>
          <w:rFonts w:hint="cs"/>
          <w:rtl/>
        </w:rPr>
        <w:t xml:space="preserve"> </w:t>
      </w:r>
      <w:r>
        <w:rPr>
          <w:rFonts w:hint="cs"/>
          <w:rtl/>
        </w:rPr>
        <w:t>הפירסום.</w:t>
      </w:r>
      <w:r w:rsidR="00D4510D">
        <w:rPr>
          <w:rFonts w:hint="cs"/>
          <w:rtl/>
        </w:rPr>
        <w:t xml:space="preserve"> </w:t>
      </w:r>
      <w:r>
        <w:rPr>
          <w:rFonts w:hint="cs"/>
          <w:rtl/>
        </w:rPr>
        <w:t>ובהתבוננות</w:t>
      </w:r>
      <w:r w:rsidR="00D4510D">
        <w:rPr>
          <w:rFonts w:hint="cs"/>
          <w:rtl/>
        </w:rPr>
        <w:t xml:space="preserve"> </w:t>
      </w:r>
      <w:r>
        <w:rPr>
          <w:rFonts w:hint="cs"/>
          <w:rtl/>
        </w:rPr>
        <w:t>בזה</w:t>
      </w:r>
      <w:r w:rsidR="00D4510D">
        <w:rPr>
          <w:rFonts w:hint="cs"/>
          <w:rtl/>
        </w:rPr>
        <w:t xml:space="preserve"> </w:t>
      </w:r>
      <w:r>
        <w:rPr>
          <w:rFonts w:hint="cs"/>
          <w:rtl/>
        </w:rPr>
        <w:t>נראה,</w:t>
      </w:r>
      <w:r w:rsidR="00D4510D">
        <w:rPr>
          <w:rFonts w:hint="cs"/>
          <w:rtl/>
        </w:rPr>
        <w:t xml:space="preserve"> </w:t>
      </w:r>
      <w:r>
        <w:rPr>
          <w:rFonts w:hint="cs"/>
          <w:rtl/>
        </w:rPr>
        <w:t>שאדרבה,</w:t>
      </w:r>
      <w:r w:rsidR="00D4510D">
        <w:rPr>
          <w:rFonts w:hint="cs"/>
          <w:rtl/>
        </w:rPr>
        <w:t xml:space="preserve"> </w:t>
      </w:r>
      <w:r>
        <w:rPr>
          <w:rFonts w:hint="cs"/>
          <w:rtl/>
        </w:rPr>
        <w:t>בנידון</w:t>
      </w:r>
      <w:r w:rsidR="00D4510D">
        <w:rPr>
          <w:rFonts w:hint="cs"/>
          <w:rtl/>
        </w:rPr>
        <w:t xml:space="preserve"> </w:t>
      </w:r>
      <w:r>
        <w:rPr>
          <w:rFonts w:hint="cs"/>
          <w:rtl/>
        </w:rPr>
        <w:t>דידן</w:t>
      </w:r>
      <w:r w:rsidR="00D4510D">
        <w:rPr>
          <w:rFonts w:hint="cs"/>
          <w:rtl/>
        </w:rPr>
        <w:t xml:space="preserve"> </w:t>
      </w:r>
      <w:r>
        <w:rPr>
          <w:rFonts w:hint="cs"/>
          <w:rtl/>
        </w:rPr>
        <w:t>יש</w:t>
      </w:r>
      <w:r w:rsidR="00D4510D">
        <w:rPr>
          <w:rFonts w:hint="cs"/>
          <w:rtl/>
        </w:rPr>
        <w:t xml:space="preserve"> </w:t>
      </w:r>
      <w:r>
        <w:rPr>
          <w:rFonts w:hint="cs"/>
          <w:rtl/>
        </w:rPr>
        <w:t>דוקא</w:t>
      </w:r>
      <w:r w:rsidR="00D4510D">
        <w:rPr>
          <w:rFonts w:hint="cs"/>
          <w:rtl/>
        </w:rPr>
        <w:t xml:space="preserve"> </w:t>
      </w:r>
      <w:r>
        <w:rPr>
          <w:rFonts w:hint="cs"/>
          <w:rtl/>
        </w:rPr>
        <w:t>צד</w:t>
      </w:r>
      <w:r w:rsidR="00D4510D">
        <w:rPr>
          <w:rFonts w:hint="cs"/>
          <w:rtl/>
        </w:rPr>
        <w:t xml:space="preserve"> </w:t>
      </w:r>
      <w:r>
        <w:rPr>
          <w:rFonts w:hint="cs"/>
          <w:rtl/>
        </w:rPr>
        <w:t>מעלה</w:t>
      </w:r>
      <w:r w:rsidR="00D4510D">
        <w:rPr>
          <w:rFonts w:hint="cs"/>
          <w:rtl/>
        </w:rPr>
        <w:t xml:space="preserve"> </w:t>
      </w:r>
      <w:r>
        <w:rPr>
          <w:rFonts w:hint="cs"/>
          <w:rtl/>
        </w:rPr>
        <w:t>ויתרון</w:t>
      </w:r>
      <w:r w:rsidR="00D4510D">
        <w:rPr>
          <w:rFonts w:hint="cs"/>
          <w:rtl/>
        </w:rPr>
        <w:t xml:space="preserve"> </w:t>
      </w:r>
      <w:r>
        <w:rPr>
          <w:rFonts w:hint="cs"/>
          <w:rtl/>
        </w:rPr>
        <w:t>רוחני</w:t>
      </w:r>
      <w:r w:rsidR="00D4510D">
        <w:rPr>
          <w:rFonts w:hint="cs"/>
          <w:rtl/>
        </w:rPr>
        <w:t xml:space="preserve"> </w:t>
      </w:r>
      <w:r>
        <w:rPr>
          <w:rFonts w:hint="cs"/>
          <w:rtl/>
        </w:rPr>
        <w:t>בפרסום</w:t>
      </w:r>
      <w:r w:rsidR="00D4510D">
        <w:rPr>
          <w:rFonts w:hint="cs"/>
          <w:rtl/>
        </w:rPr>
        <w:t xml:space="preserve"> </w:t>
      </w:r>
      <w:r>
        <w:rPr>
          <w:rFonts w:hint="cs"/>
          <w:rtl/>
        </w:rPr>
        <w:t>התמונה.</w:t>
      </w:r>
      <w:r w:rsidR="00D4510D">
        <w:rPr>
          <w:rFonts w:hint="cs"/>
          <w:rtl/>
        </w:rPr>
        <w:t xml:space="preserve"> </w:t>
      </w:r>
      <w:r>
        <w:rPr>
          <w:rFonts w:hint="cs"/>
          <w:rtl/>
        </w:rPr>
        <w:t>ובסגנון</w:t>
      </w:r>
      <w:r w:rsidR="00D4510D">
        <w:rPr>
          <w:rFonts w:hint="cs"/>
          <w:rtl/>
        </w:rPr>
        <w:t xml:space="preserve"> </w:t>
      </w:r>
      <w:r>
        <w:rPr>
          <w:rFonts w:hint="cs"/>
          <w:rtl/>
        </w:rPr>
        <w:t>אחר,</w:t>
      </w:r>
      <w:r w:rsidR="00D4510D">
        <w:rPr>
          <w:rFonts w:hint="cs"/>
          <w:rtl/>
        </w:rPr>
        <w:t xml:space="preserve"> </w:t>
      </w:r>
      <w:r>
        <w:rPr>
          <w:rFonts w:hint="cs"/>
          <w:rtl/>
        </w:rPr>
        <w:t>אם</w:t>
      </w:r>
      <w:r w:rsidR="00D4510D">
        <w:rPr>
          <w:rFonts w:hint="cs"/>
          <w:rtl/>
        </w:rPr>
        <w:t xml:space="preserve"> </w:t>
      </w:r>
      <w:r>
        <w:rPr>
          <w:rFonts w:hint="cs"/>
          <w:rtl/>
        </w:rPr>
        <w:t>בהידורים</w:t>
      </w:r>
      <w:r w:rsidR="00D4510D">
        <w:rPr>
          <w:rFonts w:hint="cs"/>
          <w:rtl/>
        </w:rPr>
        <w:t xml:space="preserve"> </w:t>
      </w:r>
      <w:r>
        <w:rPr>
          <w:rFonts w:hint="cs"/>
          <w:rtl/>
        </w:rPr>
        <w:t>קיימינן,</w:t>
      </w:r>
      <w:r w:rsidR="00D4510D">
        <w:rPr>
          <w:rFonts w:hint="cs"/>
          <w:rtl/>
        </w:rPr>
        <w:t xml:space="preserve"> </w:t>
      </w:r>
      <w:r>
        <w:rPr>
          <w:rFonts w:hint="cs"/>
          <w:rtl/>
        </w:rPr>
        <w:t>ההידור</w:t>
      </w:r>
      <w:r w:rsidR="00D4510D">
        <w:rPr>
          <w:rFonts w:hint="cs"/>
          <w:rtl/>
        </w:rPr>
        <w:t xml:space="preserve"> </w:t>
      </w:r>
      <w:r>
        <w:rPr>
          <w:rFonts w:hint="cs"/>
          <w:rtl/>
        </w:rPr>
        <w:t>כאן</w:t>
      </w:r>
      <w:r w:rsidR="00D4510D">
        <w:rPr>
          <w:rFonts w:hint="cs"/>
          <w:rtl/>
        </w:rPr>
        <w:t xml:space="preserve"> </w:t>
      </w:r>
      <w:r>
        <w:rPr>
          <w:rFonts w:hint="cs"/>
          <w:rtl/>
        </w:rPr>
        <w:t>הוא</w:t>
      </w:r>
      <w:r w:rsidR="00D4510D">
        <w:rPr>
          <w:rFonts w:hint="cs"/>
          <w:rtl/>
        </w:rPr>
        <w:t xml:space="preserve"> </w:t>
      </w:r>
      <w:r>
        <w:rPr>
          <w:rFonts w:hint="cs"/>
          <w:rtl/>
        </w:rPr>
        <w:t>לקיים</w:t>
      </w:r>
      <w:r w:rsidR="00D4510D">
        <w:rPr>
          <w:rFonts w:hint="cs"/>
          <w:rtl/>
        </w:rPr>
        <w:t xml:space="preserve"> </w:t>
      </w:r>
      <w:r>
        <w:rPr>
          <w:rFonts w:hint="cs"/>
          <w:rtl/>
        </w:rPr>
        <w:t>בהידור</w:t>
      </w:r>
      <w:r w:rsidR="00D4510D">
        <w:rPr>
          <w:rFonts w:hint="cs"/>
          <w:rtl/>
        </w:rPr>
        <w:t xml:space="preserve"> </w:t>
      </w:r>
      <w:r>
        <w:rPr>
          <w:rFonts w:hint="cs"/>
          <w:rtl/>
        </w:rPr>
        <w:t>מה</w:t>
      </w:r>
      <w:r w:rsidR="00D4510D">
        <w:rPr>
          <w:rFonts w:hint="cs"/>
          <w:rtl/>
        </w:rPr>
        <w:t xml:space="preserve"> </w:t>
      </w:r>
      <w:r>
        <w:rPr>
          <w:rFonts w:hint="cs"/>
          <w:rtl/>
        </w:rPr>
        <w:t>שכתוב</w:t>
      </w:r>
      <w:r w:rsidR="00D4510D">
        <w:rPr>
          <w:rFonts w:hint="cs"/>
          <w:rtl/>
        </w:rPr>
        <w:t xml:space="preserve"> </w:t>
      </w:r>
      <w:r w:rsidRPr="00B510E4">
        <w:rPr>
          <w:rFonts w:hint="cs"/>
          <w:rtl/>
        </w:rPr>
        <w:t>"והחי</w:t>
      </w:r>
      <w:r w:rsidR="00D4510D">
        <w:rPr>
          <w:rFonts w:hint="cs"/>
          <w:rtl/>
        </w:rPr>
        <w:t xml:space="preserve"> </w:t>
      </w:r>
      <w:r w:rsidRPr="00B510E4">
        <w:rPr>
          <w:rFonts w:hint="cs"/>
          <w:rtl/>
        </w:rPr>
        <w:t>יתן</w:t>
      </w:r>
      <w:r w:rsidR="00D4510D">
        <w:rPr>
          <w:rFonts w:hint="cs"/>
          <w:rtl/>
        </w:rPr>
        <w:t xml:space="preserve"> </w:t>
      </w:r>
      <w:r w:rsidRPr="00B510E4">
        <w:rPr>
          <w:rFonts w:hint="cs"/>
          <w:rtl/>
        </w:rPr>
        <w:t>אל</w:t>
      </w:r>
      <w:r w:rsidR="00D4510D">
        <w:rPr>
          <w:rFonts w:hint="cs"/>
          <w:rtl/>
        </w:rPr>
        <w:t xml:space="preserve"> </w:t>
      </w:r>
      <w:r w:rsidRPr="00B510E4">
        <w:rPr>
          <w:rFonts w:hint="cs"/>
          <w:rtl/>
        </w:rPr>
        <w:t>לבו".</w:t>
      </w:r>
    </w:p>
    <w:p w:rsidR="004441C5" w:rsidRDefault="004441C5" w:rsidP="00077D26">
      <w:pPr>
        <w:pStyle w:val="a1"/>
        <w:rPr>
          <w:rtl/>
        </w:rPr>
      </w:pPr>
      <w:r>
        <w:rPr>
          <w:rFonts w:hint="cs"/>
          <w:rtl/>
        </w:rPr>
        <w:t>והטעם</w:t>
      </w:r>
      <w:r w:rsidR="00D4510D">
        <w:rPr>
          <w:rFonts w:hint="cs"/>
          <w:rtl/>
        </w:rPr>
        <w:t xml:space="preserve"> </w:t>
      </w:r>
      <w:r>
        <w:rPr>
          <w:rFonts w:hint="cs"/>
          <w:rtl/>
        </w:rPr>
        <w:t>שהעדיף</w:t>
      </w:r>
      <w:r w:rsidR="00D4510D">
        <w:rPr>
          <w:rFonts w:hint="cs"/>
          <w:rtl/>
        </w:rPr>
        <w:t xml:space="preserve"> </w:t>
      </w:r>
      <w:r>
        <w:rPr>
          <w:rFonts w:hint="cs"/>
          <w:rtl/>
        </w:rPr>
        <w:t>רבינו</w:t>
      </w:r>
      <w:r w:rsidR="00D4510D">
        <w:rPr>
          <w:rFonts w:hint="cs"/>
          <w:rtl/>
        </w:rPr>
        <w:t xml:space="preserve"> </w:t>
      </w:r>
      <w:r>
        <w:rPr>
          <w:rFonts w:hint="cs"/>
          <w:rtl/>
        </w:rPr>
        <w:t>את</w:t>
      </w:r>
      <w:r w:rsidR="00D4510D">
        <w:rPr>
          <w:rFonts w:hint="cs"/>
          <w:rtl/>
        </w:rPr>
        <w:t xml:space="preserve"> </w:t>
      </w:r>
      <w:r>
        <w:rPr>
          <w:rFonts w:hint="cs"/>
          <w:rtl/>
        </w:rPr>
        <w:t>ההידור</w:t>
      </w:r>
      <w:r w:rsidR="00D4510D">
        <w:rPr>
          <w:rFonts w:hint="cs"/>
          <w:rtl/>
        </w:rPr>
        <w:t xml:space="preserve"> </w:t>
      </w:r>
      <w:r>
        <w:rPr>
          <w:rFonts w:hint="cs"/>
          <w:rtl/>
        </w:rPr>
        <w:t>ב</w:t>
      </w:r>
      <w:r w:rsidRPr="00BE3070">
        <w:rPr>
          <w:rtl/>
        </w:rPr>
        <w:t>"</w:t>
      </w:r>
      <w:r w:rsidRPr="00BE3070">
        <w:rPr>
          <w:rFonts w:hint="cs"/>
          <w:rtl/>
        </w:rPr>
        <w:t>והחי</w:t>
      </w:r>
      <w:r w:rsidR="00D4510D">
        <w:rPr>
          <w:rtl/>
        </w:rPr>
        <w:t xml:space="preserve"> </w:t>
      </w:r>
      <w:r w:rsidRPr="00BE3070">
        <w:rPr>
          <w:rFonts w:hint="cs"/>
          <w:rtl/>
        </w:rPr>
        <w:t>יתן</w:t>
      </w:r>
      <w:r w:rsidR="00D4510D">
        <w:rPr>
          <w:rtl/>
        </w:rPr>
        <w:t xml:space="preserve"> </w:t>
      </w:r>
      <w:r w:rsidRPr="00BE3070">
        <w:rPr>
          <w:rFonts w:hint="cs"/>
          <w:rtl/>
        </w:rPr>
        <w:t>אל</w:t>
      </w:r>
      <w:r w:rsidR="00D4510D">
        <w:rPr>
          <w:rtl/>
        </w:rPr>
        <w:t xml:space="preserve"> </w:t>
      </w:r>
      <w:r w:rsidRPr="00BE3070">
        <w:rPr>
          <w:rFonts w:hint="cs"/>
          <w:rtl/>
        </w:rPr>
        <w:t>לבו</w:t>
      </w:r>
      <w:r w:rsidRPr="00BE3070">
        <w:rPr>
          <w:rtl/>
        </w:rPr>
        <w:t>"</w:t>
      </w:r>
      <w:r w:rsidR="00D4510D">
        <w:rPr>
          <w:rtl/>
        </w:rPr>
        <w:t xml:space="preserve"> </w:t>
      </w:r>
      <w:r>
        <w:rPr>
          <w:rFonts w:hint="cs"/>
          <w:rtl/>
        </w:rPr>
        <w:t>על</w:t>
      </w:r>
      <w:r w:rsidR="00D4510D">
        <w:rPr>
          <w:rFonts w:hint="cs"/>
          <w:rtl/>
        </w:rPr>
        <w:t xml:space="preserve"> </w:t>
      </w:r>
      <w:r>
        <w:rPr>
          <w:rFonts w:hint="cs"/>
          <w:rtl/>
        </w:rPr>
        <w:t>ההידור</w:t>
      </w:r>
      <w:r w:rsidR="00D4510D">
        <w:rPr>
          <w:rFonts w:hint="cs"/>
          <w:rtl/>
        </w:rPr>
        <w:t xml:space="preserve"> </w:t>
      </w:r>
      <w:r>
        <w:rPr>
          <w:rFonts w:hint="cs"/>
          <w:rtl/>
        </w:rPr>
        <w:t>של</w:t>
      </w:r>
      <w:r w:rsidR="00D4510D">
        <w:rPr>
          <w:rFonts w:hint="cs"/>
          <w:rtl/>
        </w:rPr>
        <w:t xml:space="preserve"> </w:t>
      </w:r>
      <w:r>
        <w:rPr>
          <w:rFonts w:hint="cs"/>
          <w:rtl/>
        </w:rPr>
        <w:t>הרחקה</w:t>
      </w:r>
      <w:r w:rsidR="00D4510D">
        <w:rPr>
          <w:rFonts w:hint="cs"/>
          <w:rtl/>
        </w:rPr>
        <w:t xml:space="preserve"> </w:t>
      </w:r>
      <w:r>
        <w:rPr>
          <w:rFonts w:hint="cs"/>
          <w:rtl/>
        </w:rPr>
        <w:t>מתמונות</w:t>
      </w:r>
      <w:r w:rsidR="00D4510D">
        <w:rPr>
          <w:rFonts w:hint="cs"/>
          <w:rtl/>
        </w:rPr>
        <w:t xml:space="preserve"> </w:t>
      </w:r>
      <w:r>
        <w:rPr>
          <w:rFonts w:hint="cs"/>
          <w:rtl/>
        </w:rPr>
        <w:t>נשים,</w:t>
      </w:r>
      <w:r w:rsidR="00D4510D">
        <w:rPr>
          <w:rFonts w:hint="cs"/>
          <w:rtl/>
        </w:rPr>
        <w:t xml:space="preserve"> </w:t>
      </w:r>
      <w:r>
        <w:rPr>
          <w:rFonts w:hint="cs"/>
          <w:rtl/>
        </w:rPr>
        <w:t>י"ל</w:t>
      </w:r>
      <w:r w:rsidR="00D4510D">
        <w:rPr>
          <w:rFonts w:hint="cs"/>
          <w:rtl/>
        </w:rPr>
        <w:t xml:space="preserve"> </w:t>
      </w:r>
      <w:r>
        <w:rPr>
          <w:rFonts w:hint="cs"/>
          <w:rtl/>
        </w:rPr>
        <w:t>דס"ל</w:t>
      </w:r>
      <w:r w:rsidR="00D4510D">
        <w:rPr>
          <w:rFonts w:hint="cs"/>
          <w:rtl/>
        </w:rPr>
        <w:t xml:space="preserve"> </w:t>
      </w:r>
      <w:r>
        <w:rPr>
          <w:rFonts w:hint="cs"/>
          <w:rtl/>
        </w:rPr>
        <w:t>לרבינו</w:t>
      </w:r>
      <w:r w:rsidR="00D4510D">
        <w:rPr>
          <w:rFonts w:hint="cs"/>
          <w:rtl/>
        </w:rPr>
        <w:t xml:space="preserve"> </w:t>
      </w:r>
      <w:r>
        <w:rPr>
          <w:rFonts w:hint="cs"/>
          <w:rtl/>
        </w:rPr>
        <w:t>שהוא</w:t>
      </w:r>
      <w:r w:rsidR="00D4510D">
        <w:rPr>
          <w:rFonts w:hint="cs"/>
          <w:rtl/>
        </w:rPr>
        <w:t xml:space="preserve"> </w:t>
      </w:r>
      <w:r>
        <w:rPr>
          <w:rFonts w:hint="cs"/>
          <w:rtl/>
        </w:rPr>
        <w:t>ע"ד</w:t>
      </w:r>
      <w:r w:rsidR="00D4510D">
        <w:rPr>
          <w:rFonts w:hint="cs"/>
          <w:rtl/>
        </w:rPr>
        <w:t xml:space="preserve"> </w:t>
      </w:r>
      <w:r>
        <w:rPr>
          <w:rFonts w:hint="cs"/>
          <w:rtl/>
        </w:rPr>
        <w:t>הא</w:t>
      </w:r>
      <w:r w:rsidR="00D4510D">
        <w:rPr>
          <w:rFonts w:hint="cs"/>
          <w:rtl/>
        </w:rPr>
        <w:t xml:space="preserve"> </w:t>
      </w:r>
      <w:r>
        <w:rPr>
          <w:rFonts w:hint="cs"/>
          <w:rtl/>
        </w:rPr>
        <w:t>דקיי"ל</w:t>
      </w:r>
      <w:r w:rsidR="00D4510D">
        <w:rPr>
          <w:rFonts w:hint="cs"/>
          <w:rtl/>
        </w:rPr>
        <w:t xml:space="preserve"> </w:t>
      </w:r>
      <w:r>
        <w:rPr>
          <w:rFonts w:hint="cs"/>
          <w:rtl/>
        </w:rPr>
        <w:t>(יבמות</w:t>
      </w:r>
      <w:r w:rsidR="00D4510D">
        <w:rPr>
          <w:rFonts w:hint="cs"/>
          <w:rtl/>
        </w:rPr>
        <w:t xml:space="preserve"> </w:t>
      </w:r>
      <w:r>
        <w:rPr>
          <w:rFonts w:hint="cs"/>
          <w:rtl/>
        </w:rPr>
        <w:t>ג,</w:t>
      </w:r>
      <w:r w:rsidR="00D4510D">
        <w:rPr>
          <w:rFonts w:hint="cs"/>
          <w:rtl/>
        </w:rPr>
        <w:t xml:space="preserve"> </w:t>
      </w:r>
      <w:r>
        <w:rPr>
          <w:rFonts w:hint="cs"/>
          <w:rtl/>
        </w:rPr>
        <w:t>ב)</w:t>
      </w:r>
      <w:r w:rsidR="00D4510D">
        <w:rPr>
          <w:rFonts w:hint="cs"/>
          <w:rtl/>
        </w:rPr>
        <w:t xml:space="preserve"> </w:t>
      </w:r>
      <w:r>
        <w:rPr>
          <w:rFonts w:hint="cs"/>
          <w:rtl/>
        </w:rPr>
        <w:t>עשה</w:t>
      </w:r>
      <w:r w:rsidR="00D4510D">
        <w:rPr>
          <w:rFonts w:hint="cs"/>
          <w:rtl/>
        </w:rPr>
        <w:t xml:space="preserve"> </w:t>
      </w:r>
      <w:r>
        <w:rPr>
          <w:rFonts w:hint="cs"/>
          <w:rtl/>
        </w:rPr>
        <w:t>דוחה</w:t>
      </w:r>
      <w:r w:rsidR="00D4510D">
        <w:rPr>
          <w:rFonts w:hint="cs"/>
          <w:rtl/>
        </w:rPr>
        <w:t xml:space="preserve"> </w:t>
      </w:r>
      <w:r>
        <w:rPr>
          <w:rFonts w:hint="cs"/>
          <w:rtl/>
        </w:rPr>
        <w:t>ל"ת.</w:t>
      </w:r>
      <w:r w:rsidR="00D4510D">
        <w:rPr>
          <w:rFonts w:hint="cs"/>
          <w:rtl/>
        </w:rPr>
        <w:t xml:space="preserve"> </w:t>
      </w:r>
      <w:r>
        <w:rPr>
          <w:rFonts w:hint="cs"/>
          <w:rtl/>
        </w:rPr>
        <w:t>[</w:t>
      </w:r>
      <w:r w:rsidRPr="009B1BAC">
        <w:rPr>
          <w:rFonts w:hint="cs"/>
          <w:rtl/>
        </w:rPr>
        <w:t>וכפי</w:t>
      </w:r>
      <w:r w:rsidR="00D4510D">
        <w:rPr>
          <w:rFonts w:hint="cs"/>
          <w:rtl/>
        </w:rPr>
        <w:t xml:space="preserve"> </w:t>
      </w:r>
      <w:r w:rsidRPr="009B1BAC">
        <w:rPr>
          <w:rFonts w:hint="cs"/>
          <w:rtl/>
        </w:rPr>
        <w:t>שביאר</w:t>
      </w:r>
      <w:r w:rsidR="00D4510D">
        <w:rPr>
          <w:rFonts w:hint="cs"/>
          <w:rtl/>
        </w:rPr>
        <w:t xml:space="preserve"> </w:t>
      </w:r>
      <w:r w:rsidRPr="009B1BAC">
        <w:rPr>
          <w:rFonts w:hint="cs"/>
          <w:rtl/>
        </w:rPr>
        <w:t>אדה"ז</w:t>
      </w:r>
      <w:r w:rsidR="00D4510D">
        <w:rPr>
          <w:rFonts w:hint="cs"/>
          <w:rtl/>
        </w:rPr>
        <w:t xml:space="preserve"> </w:t>
      </w:r>
      <w:r w:rsidRPr="009B1BAC">
        <w:rPr>
          <w:rFonts w:hint="cs"/>
          <w:rtl/>
        </w:rPr>
        <w:t>בתניא</w:t>
      </w:r>
      <w:r>
        <w:rPr>
          <w:rStyle w:val="FootnoteReference"/>
          <w:rFonts w:ascii="Arial" w:hAnsi="Arial"/>
          <w:rtl/>
        </w:rPr>
        <w:footnoteReference w:id="121"/>
      </w:r>
      <w:r w:rsidR="00D4510D">
        <w:rPr>
          <w:rFonts w:hint="cs"/>
          <w:rtl/>
        </w:rPr>
        <w:t xml:space="preserve"> </w:t>
      </w:r>
      <w:r w:rsidRPr="009B1BAC">
        <w:rPr>
          <w:rFonts w:hint="cs"/>
          <w:rtl/>
        </w:rPr>
        <w:t>הטעם</w:t>
      </w:r>
      <w:r w:rsidR="00D4510D">
        <w:rPr>
          <w:rFonts w:hint="cs"/>
          <w:rtl/>
        </w:rPr>
        <w:t xml:space="preserve"> </w:t>
      </w:r>
      <w:r w:rsidRPr="009B1BAC">
        <w:rPr>
          <w:rFonts w:hint="cs"/>
          <w:rtl/>
        </w:rPr>
        <w:t>הפנימי</w:t>
      </w:r>
      <w:r w:rsidR="00D4510D">
        <w:rPr>
          <w:rFonts w:hint="cs"/>
          <w:rtl/>
        </w:rPr>
        <w:t xml:space="preserve"> </w:t>
      </w:r>
      <w:r w:rsidRPr="009B1BAC">
        <w:rPr>
          <w:rFonts w:hint="cs"/>
          <w:rtl/>
        </w:rPr>
        <w:t>בזה,</w:t>
      </w:r>
      <w:r w:rsidR="00D4510D">
        <w:rPr>
          <w:rFonts w:hint="cs"/>
          <w:rtl/>
        </w:rPr>
        <w:t xml:space="preserve"> </w:t>
      </w:r>
      <w:r w:rsidRPr="009B1BAC">
        <w:rPr>
          <w:rFonts w:hint="cs"/>
          <w:rtl/>
        </w:rPr>
        <w:t>שהוא</w:t>
      </w:r>
      <w:r w:rsidR="00D4510D">
        <w:rPr>
          <w:rFonts w:hint="cs"/>
          <w:rtl/>
        </w:rPr>
        <w:t xml:space="preserve"> </w:t>
      </w:r>
      <w:r w:rsidRPr="009B1BAC">
        <w:rPr>
          <w:rFonts w:hint="cs"/>
          <w:rtl/>
        </w:rPr>
        <w:t>מכיון</w:t>
      </w:r>
      <w:r w:rsidR="00D4510D">
        <w:rPr>
          <w:rFonts w:hint="cs"/>
          <w:rtl/>
        </w:rPr>
        <w:t xml:space="preserve"> </w:t>
      </w:r>
      <w:r w:rsidRPr="009B1BAC">
        <w:rPr>
          <w:rFonts w:hint="cs"/>
          <w:rtl/>
        </w:rPr>
        <w:t>שבקיום</w:t>
      </w:r>
      <w:r w:rsidR="00D4510D">
        <w:rPr>
          <w:rFonts w:hint="cs"/>
          <w:rtl/>
        </w:rPr>
        <w:t xml:space="preserve"> </w:t>
      </w:r>
      <w:r w:rsidRPr="009B1BAC">
        <w:rPr>
          <w:rFonts w:hint="cs"/>
          <w:rtl/>
        </w:rPr>
        <w:t>מ"ע</w:t>
      </w:r>
      <w:r w:rsidR="00D4510D">
        <w:rPr>
          <w:rFonts w:hint="cs"/>
          <w:rtl/>
        </w:rPr>
        <w:t xml:space="preserve"> </w:t>
      </w:r>
      <w:r w:rsidRPr="009B1BAC">
        <w:rPr>
          <w:rFonts w:hint="cs"/>
          <w:rtl/>
        </w:rPr>
        <w:t>נפעלת</w:t>
      </w:r>
      <w:r w:rsidR="00D4510D">
        <w:rPr>
          <w:rFonts w:hint="cs"/>
          <w:rtl/>
        </w:rPr>
        <w:t xml:space="preserve"> </w:t>
      </w:r>
      <w:r w:rsidRPr="009B1BAC">
        <w:rPr>
          <w:rFonts w:hint="cs"/>
          <w:rtl/>
        </w:rPr>
        <w:lastRenderedPageBreak/>
        <w:t>פעולה</w:t>
      </w:r>
      <w:r w:rsidR="00D4510D">
        <w:rPr>
          <w:rFonts w:hint="cs"/>
          <w:rtl/>
        </w:rPr>
        <w:t xml:space="preserve"> </w:t>
      </w:r>
      <w:r w:rsidRPr="009B1BAC">
        <w:rPr>
          <w:rFonts w:hint="cs"/>
          <w:rtl/>
        </w:rPr>
        <w:t>חיובית</w:t>
      </w:r>
      <w:r w:rsidR="00D4510D">
        <w:rPr>
          <w:rFonts w:hint="cs"/>
          <w:rtl/>
        </w:rPr>
        <w:t xml:space="preserve"> </w:t>
      </w:r>
      <w:r w:rsidRPr="009B1BAC">
        <w:rPr>
          <w:rFonts w:hint="cs"/>
          <w:rtl/>
        </w:rPr>
        <w:t>ע"י</w:t>
      </w:r>
      <w:r w:rsidR="00D4510D">
        <w:rPr>
          <w:rFonts w:hint="cs"/>
          <w:rtl/>
        </w:rPr>
        <w:t xml:space="preserve"> </w:t>
      </w:r>
      <w:r w:rsidRPr="009B1BAC">
        <w:rPr>
          <w:rFonts w:hint="cs"/>
          <w:rtl/>
        </w:rPr>
        <w:t>האדם</w:t>
      </w:r>
      <w:r w:rsidR="00D4510D">
        <w:rPr>
          <w:rFonts w:hint="cs"/>
          <w:rtl/>
        </w:rPr>
        <w:t xml:space="preserve"> </w:t>
      </w:r>
      <w:r w:rsidRPr="009B1BAC">
        <w:rPr>
          <w:rFonts w:hint="cs"/>
          <w:rtl/>
        </w:rPr>
        <w:t>"שע"י</w:t>
      </w:r>
      <w:r w:rsidR="00D4510D">
        <w:rPr>
          <w:rFonts w:hint="cs"/>
          <w:rtl/>
        </w:rPr>
        <w:t xml:space="preserve"> </w:t>
      </w:r>
      <w:r w:rsidRPr="009B1BAC">
        <w:rPr>
          <w:rFonts w:hint="cs"/>
          <w:rtl/>
        </w:rPr>
        <w:t>קיום</w:t>
      </w:r>
      <w:r w:rsidR="00D4510D">
        <w:rPr>
          <w:rFonts w:hint="cs"/>
          <w:rtl/>
        </w:rPr>
        <w:t xml:space="preserve"> </w:t>
      </w:r>
      <w:r w:rsidRPr="009B1BAC">
        <w:rPr>
          <w:rFonts w:hint="cs"/>
          <w:rtl/>
        </w:rPr>
        <w:t>מ"ע</w:t>
      </w:r>
      <w:r w:rsidR="00D4510D">
        <w:rPr>
          <w:rFonts w:hint="cs"/>
          <w:rtl/>
        </w:rPr>
        <w:t xml:space="preserve"> </w:t>
      </w:r>
      <w:r w:rsidRPr="009B1BAC">
        <w:rPr>
          <w:rFonts w:hint="cs"/>
          <w:rtl/>
        </w:rPr>
        <w:t>ממשיך</w:t>
      </w:r>
      <w:r w:rsidR="00D4510D">
        <w:rPr>
          <w:rFonts w:hint="cs"/>
          <w:rtl/>
        </w:rPr>
        <w:t xml:space="preserve"> </w:t>
      </w:r>
      <w:r w:rsidRPr="009B1BAC">
        <w:rPr>
          <w:rFonts w:hint="cs"/>
          <w:rtl/>
        </w:rPr>
        <w:t>אור</w:t>
      </w:r>
      <w:r w:rsidR="00D4510D">
        <w:rPr>
          <w:rFonts w:hint="cs"/>
          <w:rtl/>
        </w:rPr>
        <w:t xml:space="preserve"> </w:t>
      </w:r>
      <w:r w:rsidRPr="009B1BAC">
        <w:rPr>
          <w:rFonts w:hint="cs"/>
          <w:rtl/>
        </w:rPr>
        <w:t>ושפע</w:t>
      </w:r>
      <w:r w:rsidR="00D4510D">
        <w:rPr>
          <w:rFonts w:hint="cs"/>
          <w:rtl/>
        </w:rPr>
        <w:t xml:space="preserve"> </w:t>
      </w:r>
      <w:r w:rsidRPr="009B1BAC">
        <w:rPr>
          <w:rFonts w:hint="cs"/>
          <w:rtl/>
        </w:rPr>
        <w:t>בעולמות</w:t>
      </w:r>
      <w:r w:rsidR="00D4510D">
        <w:rPr>
          <w:rFonts w:hint="cs"/>
          <w:rtl/>
        </w:rPr>
        <w:t xml:space="preserve"> </w:t>
      </w:r>
      <w:r w:rsidRPr="009B1BAC">
        <w:rPr>
          <w:rFonts w:hint="cs"/>
          <w:rtl/>
        </w:rPr>
        <w:t>עליונים</w:t>
      </w:r>
      <w:r w:rsidR="00D4510D">
        <w:rPr>
          <w:rFonts w:hint="cs"/>
          <w:rtl/>
        </w:rPr>
        <w:t xml:space="preserve"> </w:t>
      </w:r>
      <w:r w:rsidRPr="009B1BAC">
        <w:rPr>
          <w:rFonts w:hint="cs"/>
          <w:rtl/>
        </w:rPr>
        <w:t>מהארת</w:t>
      </w:r>
      <w:r w:rsidR="00D4510D">
        <w:rPr>
          <w:rFonts w:hint="cs"/>
          <w:rtl/>
        </w:rPr>
        <w:t xml:space="preserve"> </w:t>
      </w:r>
      <w:r w:rsidRPr="009B1BAC">
        <w:rPr>
          <w:rFonts w:hint="cs"/>
          <w:rtl/>
        </w:rPr>
        <w:t>אור</w:t>
      </w:r>
      <w:r w:rsidR="00D4510D">
        <w:rPr>
          <w:rFonts w:hint="cs"/>
          <w:rtl/>
        </w:rPr>
        <w:t xml:space="preserve"> </w:t>
      </w:r>
      <w:r w:rsidRPr="009B1BAC">
        <w:rPr>
          <w:rFonts w:hint="cs"/>
          <w:rtl/>
        </w:rPr>
        <w:t>אין</w:t>
      </w:r>
      <w:r w:rsidR="00D4510D">
        <w:rPr>
          <w:rFonts w:hint="cs"/>
          <w:rtl/>
        </w:rPr>
        <w:t xml:space="preserve"> </w:t>
      </w:r>
      <w:r w:rsidRPr="009B1BAC">
        <w:rPr>
          <w:rFonts w:hint="cs"/>
          <w:rtl/>
        </w:rPr>
        <w:t>סוף</w:t>
      </w:r>
      <w:r w:rsidR="00D4510D">
        <w:rPr>
          <w:rFonts w:hint="cs"/>
          <w:rtl/>
        </w:rPr>
        <w:t xml:space="preserve"> </w:t>
      </w:r>
      <w:r w:rsidRPr="009B1BAC">
        <w:rPr>
          <w:rFonts w:hint="cs"/>
          <w:rtl/>
        </w:rPr>
        <w:t>ב"ה</w:t>
      </w:r>
      <w:r w:rsidR="00D4510D">
        <w:rPr>
          <w:rFonts w:hint="cs"/>
          <w:rtl/>
        </w:rPr>
        <w:t xml:space="preserve"> </w:t>
      </w:r>
      <w:r w:rsidRPr="009B1BAC">
        <w:rPr>
          <w:rFonts w:hint="cs"/>
          <w:rtl/>
        </w:rPr>
        <w:t>.</w:t>
      </w:r>
      <w:r w:rsidR="00D4510D">
        <w:rPr>
          <w:rFonts w:hint="cs"/>
          <w:rtl/>
        </w:rPr>
        <w:t xml:space="preserve"> </w:t>
      </w:r>
      <w:r w:rsidRPr="009B1BAC">
        <w:rPr>
          <w:rFonts w:hint="cs"/>
          <w:rtl/>
        </w:rPr>
        <w:t>.</w:t>
      </w:r>
      <w:r w:rsidR="00D4510D">
        <w:rPr>
          <w:rFonts w:hint="cs"/>
          <w:rtl/>
        </w:rPr>
        <w:t xml:space="preserve"> </w:t>
      </w:r>
      <w:r w:rsidRPr="009B1BAC">
        <w:rPr>
          <w:rFonts w:hint="cs"/>
          <w:rtl/>
        </w:rPr>
        <w:t>וגם</w:t>
      </w:r>
      <w:r w:rsidR="00D4510D">
        <w:rPr>
          <w:rFonts w:hint="cs"/>
          <w:rtl/>
        </w:rPr>
        <w:t xml:space="preserve"> </w:t>
      </w:r>
      <w:r w:rsidRPr="009B1BAC">
        <w:rPr>
          <w:rFonts w:hint="cs"/>
          <w:rtl/>
        </w:rPr>
        <w:t>על</w:t>
      </w:r>
      <w:r w:rsidR="00D4510D">
        <w:rPr>
          <w:rFonts w:hint="cs"/>
          <w:rtl/>
        </w:rPr>
        <w:t xml:space="preserve"> </w:t>
      </w:r>
      <w:r w:rsidRPr="009B1BAC">
        <w:rPr>
          <w:rFonts w:hint="cs"/>
          <w:rtl/>
        </w:rPr>
        <w:t>נפשו</w:t>
      </w:r>
      <w:r w:rsidR="00D4510D">
        <w:rPr>
          <w:rFonts w:hint="cs"/>
          <w:rtl/>
        </w:rPr>
        <w:t xml:space="preserve"> </w:t>
      </w:r>
      <w:r w:rsidRPr="009B1BAC">
        <w:rPr>
          <w:rFonts w:hint="cs"/>
          <w:rtl/>
        </w:rPr>
        <w:t>האלקית"</w:t>
      </w:r>
      <w:r w:rsidR="00D4510D">
        <w:rPr>
          <w:rFonts w:hint="cs"/>
          <w:rtl/>
        </w:rPr>
        <w:t xml:space="preserve"> </w:t>
      </w:r>
      <w:r w:rsidRPr="009B1BAC">
        <w:rPr>
          <w:rFonts w:hint="cs"/>
          <w:rtl/>
        </w:rPr>
        <w:t>(שבזה</w:t>
      </w:r>
      <w:r w:rsidR="00D4510D">
        <w:rPr>
          <w:rFonts w:hint="cs"/>
          <w:rtl/>
        </w:rPr>
        <w:t xml:space="preserve"> </w:t>
      </w:r>
      <w:r w:rsidRPr="009B1BAC">
        <w:rPr>
          <w:rFonts w:hint="cs"/>
          <w:rtl/>
        </w:rPr>
        <w:t>נשלמת</w:t>
      </w:r>
      <w:r w:rsidR="00D4510D">
        <w:rPr>
          <w:rFonts w:hint="cs"/>
          <w:rtl/>
        </w:rPr>
        <w:t xml:space="preserve"> </w:t>
      </w:r>
      <w:r w:rsidRPr="009B1BAC">
        <w:rPr>
          <w:rFonts w:hint="cs"/>
          <w:rtl/>
        </w:rPr>
        <w:t>הכוונה</w:t>
      </w:r>
      <w:r w:rsidR="00D4510D">
        <w:rPr>
          <w:rFonts w:hint="cs"/>
          <w:rtl/>
        </w:rPr>
        <w:t xml:space="preserve"> </w:t>
      </w:r>
      <w:r w:rsidRPr="009B1BAC">
        <w:rPr>
          <w:rFonts w:hint="cs"/>
          <w:rtl/>
        </w:rPr>
        <w:t>האלוקית</w:t>
      </w:r>
      <w:r w:rsidR="00D4510D">
        <w:rPr>
          <w:rFonts w:hint="cs"/>
          <w:rtl/>
        </w:rPr>
        <w:t xml:space="preserve"> </w:t>
      </w:r>
      <w:r w:rsidRPr="009B1BAC">
        <w:rPr>
          <w:rFonts w:hint="cs"/>
          <w:rtl/>
        </w:rPr>
        <w:t>של</w:t>
      </w:r>
      <w:r w:rsidR="00D4510D">
        <w:rPr>
          <w:rFonts w:hint="cs"/>
          <w:rtl/>
        </w:rPr>
        <w:t xml:space="preserve"> </w:t>
      </w:r>
      <w:r w:rsidRPr="009B1BAC">
        <w:rPr>
          <w:rFonts w:hint="cs"/>
          <w:rtl/>
        </w:rPr>
        <w:t>דירה</w:t>
      </w:r>
      <w:r w:rsidR="00D4510D">
        <w:rPr>
          <w:rFonts w:hint="cs"/>
          <w:rtl/>
        </w:rPr>
        <w:t xml:space="preserve"> </w:t>
      </w:r>
      <w:r w:rsidRPr="009B1BAC">
        <w:rPr>
          <w:rFonts w:hint="cs"/>
          <w:rtl/>
        </w:rPr>
        <w:t>בתחתונים</w:t>
      </w:r>
      <w:r>
        <w:rPr>
          <w:rStyle w:val="FootnoteReference"/>
          <w:rFonts w:ascii="Arial" w:hAnsi="Arial"/>
          <w:rtl/>
        </w:rPr>
        <w:footnoteReference w:id="122"/>
      </w:r>
      <w:r w:rsidRPr="009B1BAC">
        <w:rPr>
          <w:rFonts w:hint="cs"/>
          <w:rtl/>
        </w:rPr>
        <w:t>),</w:t>
      </w:r>
      <w:r w:rsidR="00D4510D">
        <w:rPr>
          <w:rFonts w:hint="cs"/>
          <w:rtl/>
        </w:rPr>
        <w:t xml:space="preserve"> </w:t>
      </w:r>
      <w:r w:rsidRPr="009B1BAC">
        <w:rPr>
          <w:rFonts w:hint="cs"/>
          <w:rtl/>
        </w:rPr>
        <w:t>משא"כ</w:t>
      </w:r>
      <w:r w:rsidR="00D4510D">
        <w:rPr>
          <w:rFonts w:hint="cs"/>
          <w:rtl/>
        </w:rPr>
        <w:t xml:space="preserve"> </w:t>
      </w:r>
      <w:r w:rsidRPr="009B1BAC">
        <w:rPr>
          <w:rFonts w:hint="cs"/>
          <w:rtl/>
        </w:rPr>
        <w:t>ההמנעות</w:t>
      </w:r>
      <w:r w:rsidR="00D4510D">
        <w:rPr>
          <w:rFonts w:hint="cs"/>
          <w:rtl/>
        </w:rPr>
        <w:t xml:space="preserve"> </w:t>
      </w:r>
      <w:r w:rsidRPr="009B1BAC">
        <w:rPr>
          <w:rFonts w:hint="cs"/>
          <w:rtl/>
        </w:rPr>
        <w:t>מעבירה</w:t>
      </w:r>
      <w:r w:rsidR="00D4510D">
        <w:rPr>
          <w:rFonts w:hint="cs"/>
          <w:rtl/>
        </w:rPr>
        <w:t xml:space="preserve"> </w:t>
      </w:r>
      <w:r w:rsidRPr="009B1BAC">
        <w:rPr>
          <w:rFonts w:hint="cs"/>
          <w:rtl/>
        </w:rPr>
        <w:t>על</w:t>
      </w:r>
      <w:r w:rsidR="00D4510D">
        <w:rPr>
          <w:rFonts w:hint="cs"/>
          <w:rtl/>
        </w:rPr>
        <w:t xml:space="preserve"> </w:t>
      </w:r>
      <w:r w:rsidRPr="009B1BAC">
        <w:rPr>
          <w:rFonts w:hint="cs"/>
          <w:rtl/>
        </w:rPr>
        <w:t>רצון</w:t>
      </w:r>
      <w:r w:rsidR="00D4510D">
        <w:rPr>
          <w:rFonts w:hint="cs"/>
          <w:rtl/>
        </w:rPr>
        <w:t xml:space="preserve"> </w:t>
      </w:r>
      <w:r w:rsidRPr="009B1BAC">
        <w:rPr>
          <w:rFonts w:hint="cs"/>
          <w:rtl/>
        </w:rPr>
        <w:t>ה'</w:t>
      </w:r>
      <w:r w:rsidR="00D4510D">
        <w:rPr>
          <w:rFonts w:hint="cs"/>
          <w:rtl/>
        </w:rPr>
        <w:t xml:space="preserve"> </w:t>
      </w:r>
      <w:r w:rsidRPr="009B1BAC">
        <w:rPr>
          <w:rFonts w:hint="cs"/>
          <w:rtl/>
        </w:rPr>
        <w:t>במצות</w:t>
      </w:r>
      <w:r w:rsidR="00D4510D">
        <w:rPr>
          <w:rFonts w:hint="cs"/>
          <w:rtl/>
        </w:rPr>
        <w:t xml:space="preserve"> </w:t>
      </w:r>
      <w:r w:rsidRPr="009B1BAC">
        <w:rPr>
          <w:rFonts w:hint="cs"/>
          <w:rtl/>
        </w:rPr>
        <w:t>ל"ת</w:t>
      </w:r>
      <w:r w:rsidR="00D4510D">
        <w:rPr>
          <w:rFonts w:hint="cs"/>
          <w:rtl/>
        </w:rPr>
        <w:t xml:space="preserve"> </w:t>
      </w:r>
      <w:r w:rsidRPr="009B1BAC">
        <w:rPr>
          <w:rFonts w:hint="cs"/>
          <w:rtl/>
        </w:rPr>
        <w:t>אינה</w:t>
      </w:r>
      <w:r w:rsidR="00D4510D">
        <w:rPr>
          <w:rFonts w:hint="cs"/>
          <w:rtl/>
        </w:rPr>
        <w:t xml:space="preserve"> </w:t>
      </w:r>
      <w:r w:rsidRPr="009B1BAC">
        <w:rPr>
          <w:rFonts w:hint="cs"/>
          <w:rtl/>
        </w:rPr>
        <w:t>ממשיכה</w:t>
      </w:r>
      <w:r w:rsidR="00D4510D">
        <w:rPr>
          <w:rFonts w:hint="cs"/>
          <w:rtl/>
        </w:rPr>
        <w:t xml:space="preserve"> </w:t>
      </w:r>
      <w:r w:rsidRPr="009B1BAC">
        <w:rPr>
          <w:rFonts w:hint="cs"/>
          <w:rtl/>
        </w:rPr>
        <w:t>אור</w:t>
      </w:r>
      <w:r w:rsidR="00D4510D">
        <w:rPr>
          <w:rFonts w:hint="cs"/>
          <w:rtl/>
        </w:rPr>
        <w:t xml:space="preserve"> </w:t>
      </w:r>
      <w:r w:rsidRPr="009B1BAC">
        <w:rPr>
          <w:rFonts w:hint="cs"/>
          <w:rtl/>
        </w:rPr>
        <w:t>בעולם</w:t>
      </w:r>
      <w:r w:rsidR="00D4510D">
        <w:rPr>
          <w:rFonts w:hint="cs"/>
          <w:rtl/>
        </w:rPr>
        <w:t xml:space="preserve"> </w:t>
      </w:r>
      <w:r w:rsidRPr="009B1BAC">
        <w:rPr>
          <w:rFonts w:hint="cs"/>
          <w:rtl/>
        </w:rPr>
        <w:t>אלא</w:t>
      </w:r>
      <w:r w:rsidR="00D4510D">
        <w:rPr>
          <w:rFonts w:hint="cs"/>
          <w:rtl/>
        </w:rPr>
        <w:t xml:space="preserve"> </w:t>
      </w:r>
      <w:r w:rsidRPr="009B1BAC">
        <w:rPr>
          <w:rFonts w:hint="cs"/>
          <w:rtl/>
        </w:rPr>
        <w:t>מונעת</w:t>
      </w:r>
      <w:r w:rsidR="00D4510D">
        <w:rPr>
          <w:rFonts w:hint="cs"/>
          <w:rtl/>
        </w:rPr>
        <w:t xml:space="preserve"> </w:t>
      </w:r>
      <w:r w:rsidRPr="009B1BAC">
        <w:rPr>
          <w:rFonts w:hint="cs"/>
          <w:rtl/>
        </w:rPr>
        <w:t>את</w:t>
      </w:r>
      <w:r w:rsidR="00D4510D">
        <w:rPr>
          <w:rFonts w:hint="cs"/>
          <w:rtl/>
        </w:rPr>
        <w:t xml:space="preserve"> </w:t>
      </w:r>
      <w:r w:rsidRPr="009B1BAC">
        <w:rPr>
          <w:rFonts w:hint="cs"/>
          <w:rtl/>
        </w:rPr>
        <w:t>התפשטות</w:t>
      </w:r>
      <w:r w:rsidR="00D4510D">
        <w:rPr>
          <w:rFonts w:hint="cs"/>
          <w:rtl/>
        </w:rPr>
        <w:t xml:space="preserve"> </w:t>
      </w:r>
      <w:r w:rsidRPr="009B1BAC">
        <w:rPr>
          <w:rFonts w:hint="cs"/>
          <w:rtl/>
        </w:rPr>
        <w:t>הרע</w:t>
      </w:r>
      <w:r w:rsidR="00D4510D">
        <w:rPr>
          <w:rFonts w:hint="cs"/>
          <w:rtl/>
        </w:rPr>
        <w:t xml:space="preserve"> </w:t>
      </w:r>
      <w:r w:rsidRPr="009B1BAC">
        <w:rPr>
          <w:rFonts w:hint="cs"/>
          <w:rtl/>
        </w:rPr>
        <w:t>בלבד</w:t>
      </w:r>
      <w:r>
        <w:rPr>
          <w:rFonts w:hint="cs"/>
          <w:rtl/>
        </w:rPr>
        <w:t>]</w:t>
      </w:r>
      <w:r w:rsidRPr="009B1BAC">
        <w:rPr>
          <w:rFonts w:hint="cs"/>
          <w:rtl/>
        </w:rPr>
        <w:t>.</w:t>
      </w:r>
      <w:r w:rsidR="00D4510D">
        <w:rPr>
          <w:rFonts w:hint="cs"/>
          <w:rtl/>
        </w:rPr>
        <w:t xml:space="preserve"> </w:t>
      </w:r>
      <w:r>
        <w:rPr>
          <w:rFonts w:hint="cs"/>
          <w:rtl/>
        </w:rPr>
        <w:t>ועד"ז</w:t>
      </w:r>
      <w:r w:rsidR="00D4510D">
        <w:rPr>
          <w:rFonts w:hint="cs"/>
          <w:rtl/>
        </w:rPr>
        <w:t xml:space="preserve"> </w:t>
      </w:r>
      <w:r>
        <w:rPr>
          <w:rFonts w:hint="cs"/>
          <w:rtl/>
        </w:rPr>
        <w:t>הוא</w:t>
      </w:r>
      <w:r w:rsidR="00D4510D">
        <w:rPr>
          <w:rFonts w:hint="cs"/>
          <w:rtl/>
        </w:rPr>
        <w:t xml:space="preserve"> </w:t>
      </w:r>
      <w:r>
        <w:rPr>
          <w:rFonts w:hint="cs"/>
          <w:rtl/>
        </w:rPr>
        <w:t>בענייננו,</w:t>
      </w:r>
      <w:r w:rsidR="00D4510D">
        <w:rPr>
          <w:rFonts w:hint="cs"/>
          <w:rtl/>
        </w:rPr>
        <w:t xml:space="preserve"> </w:t>
      </w:r>
      <w:r>
        <w:rPr>
          <w:rFonts w:hint="cs"/>
          <w:rtl/>
        </w:rPr>
        <w:t>שכן</w:t>
      </w:r>
      <w:r w:rsidR="00D4510D">
        <w:rPr>
          <w:rFonts w:hint="cs"/>
          <w:rtl/>
        </w:rPr>
        <w:t xml:space="preserve"> </w:t>
      </w:r>
      <w:r>
        <w:rPr>
          <w:rFonts w:hint="cs"/>
          <w:rtl/>
        </w:rPr>
        <w:t>מדת</w:t>
      </w:r>
      <w:r w:rsidR="00D4510D">
        <w:rPr>
          <w:rFonts w:hint="cs"/>
          <w:rtl/>
        </w:rPr>
        <w:t xml:space="preserve"> </w:t>
      </w:r>
      <w:r>
        <w:rPr>
          <w:rFonts w:hint="cs"/>
          <w:rtl/>
        </w:rPr>
        <w:t>החסידות</w:t>
      </w:r>
      <w:r w:rsidR="00D4510D">
        <w:rPr>
          <w:rFonts w:hint="cs"/>
          <w:rtl/>
        </w:rPr>
        <w:t xml:space="preserve"> </w:t>
      </w:r>
      <w:r>
        <w:rPr>
          <w:rFonts w:hint="cs"/>
          <w:rtl/>
        </w:rPr>
        <w:t>שלא</w:t>
      </w:r>
      <w:r w:rsidR="00D4510D">
        <w:rPr>
          <w:rFonts w:hint="cs"/>
          <w:rtl/>
        </w:rPr>
        <w:t xml:space="preserve"> </w:t>
      </w:r>
      <w:r>
        <w:rPr>
          <w:rFonts w:hint="cs"/>
          <w:rtl/>
        </w:rPr>
        <w:t>להדפיס</w:t>
      </w:r>
      <w:r w:rsidR="00D4510D">
        <w:rPr>
          <w:rFonts w:hint="cs"/>
          <w:rtl/>
        </w:rPr>
        <w:t xml:space="preserve"> </w:t>
      </w:r>
      <w:r>
        <w:rPr>
          <w:rFonts w:hint="cs"/>
          <w:rtl/>
        </w:rPr>
        <w:t>תמונת</w:t>
      </w:r>
      <w:r w:rsidR="00D4510D">
        <w:rPr>
          <w:rFonts w:hint="cs"/>
          <w:rtl/>
        </w:rPr>
        <w:t xml:space="preserve"> </w:t>
      </w:r>
      <w:r>
        <w:rPr>
          <w:rFonts w:hint="cs"/>
          <w:rtl/>
        </w:rPr>
        <w:t>נשים</w:t>
      </w:r>
      <w:r w:rsidR="00D4510D">
        <w:rPr>
          <w:rFonts w:hint="cs"/>
          <w:rtl/>
        </w:rPr>
        <w:t xml:space="preserve"> </w:t>
      </w:r>
      <w:r>
        <w:rPr>
          <w:rFonts w:hint="cs"/>
          <w:rtl/>
        </w:rPr>
        <w:t>הוא</w:t>
      </w:r>
      <w:r w:rsidR="00D4510D">
        <w:rPr>
          <w:rFonts w:hint="cs"/>
          <w:rtl/>
        </w:rPr>
        <w:t xml:space="preserve"> </w:t>
      </w:r>
      <w:r>
        <w:rPr>
          <w:rFonts w:hint="cs"/>
          <w:rtl/>
        </w:rPr>
        <w:t>ענין</w:t>
      </w:r>
      <w:r w:rsidR="00D4510D">
        <w:rPr>
          <w:rFonts w:hint="cs"/>
          <w:rtl/>
        </w:rPr>
        <w:t xml:space="preserve"> </w:t>
      </w:r>
      <w:r>
        <w:rPr>
          <w:rFonts w:hint="cs"/>
          <w:rtl/>
        </w:rPr>
        <w:t>של</w:t>
      </w:r>
      <w:r w:rsidR="00D4510D">
        <w:rPr>
          <w:rFonts w:hint="cs"/>
          <w:rtl/>
        </w:rPr>
        <w:t xml:space="preserve"> </w:t>
      </w:r>
      <w:r>
        <w:rPr>
          <w:rFonts w:hint="cs"/>
          <w:rtl/>
        </w:rPr>
        <w:t>שלילה</w:t>
      </w:r>
      <w:r w:rsidR="00D4510D">
        <w:rPr>
          <w:rFonts w:hint="cs"/>
          <w:rtl/>
        </w:rPr>
        <w:t xml:space="preserve"> </w:t>
      </w:r>
      <w:r>
        <w:rPr>
          <w:rFonts w:hint="cs"/>
          <w:rtl/>
        </w:rPr>
        <w:t>ומניעה</w:t>
      </w:r>
      <w:r w:rsidR="00D4510D">
        <w:rPr>
          <w:rFonts w:hint="cs"/>
          <w:rtl/>
        </w:rPr>
        <w:t xml:space="preserve"> </w:t>
      </w:r>
      <w:r>
        <w:rPr>
          <w:rFonts w:hint="cs"/>
          <w:rtl/>
        </w:rPr>
        <w:t>בלבד,</w:t>
      </w:r>
      <w:r w:rsidR="00D4510D">
        <w:rPr>
          <w:rFonts w:hint="cs"/>
          <w:rtl/>
        </w:rPr>
        <w:t xml:space="preserve"> </w:t>
      </w:r>
      <w:r>
        <w:rPr>
          <w:rFonts w:hint="cs"/>
          <w:rtl/>
        </w:rPr>
        <w:t>ואילו</w:t>
      </w:r>
      <w:r w:rsidR="00D4510D">
        <w:rPr>
          <w:rFonts w:hint="cs"/>
          <w:rtl/>
        </w:rPr>
        <w:t xml:space="preserve"> </w:t>
      </w:r>
      <w:r>
        <w:rPr>
          <w:rFonts w:hint="cs"/>
          <w:rtl/>
        </w:rPr>
        <w:t>ההידור</w:t>
      </w:r>
      <w:r w:rsidR="00D4510D">
        <w:rPr>
          <w:rFonts w:hint="cs"/>
          <w:rtl/>
        </w:rPr>
        <w:t xml:space="preserve"> </w:t>
      </w:r>
      <w:r>
        <w:rPr>
          <w:rFonts w:hint="cs"/>
          <w:rtl/>
        </w:rPr>
        <w:t>של</w:t>
      </w:r>
      <w:r w:rsidR="00D4510D">
        <w:rPr>
          <w:rFonts w:hint="cs"/>
          <w:rtl/>
        </w:rPr>
        <w:t xml:space="preserve"> </w:t>
      </w:r>
      <w:r w:rsidRPr="000E2C17">
        <w:rPr>
          <w:rtl/>
        </w:rPr>
        <w:t>"</w:t>
      </w:r>
      <w:r w:rsidRPr="000E2C17">
        <w:rPr>
          <w:rFonts w:hint="cs"/>
          <w:rtl/>
        </w:rPr>
        <w:t>והחי</w:t>
      </w:r>
      <w:r w:rsidR="00D4510D">
        <w:rPr>
          <w:rtl/>
        </w:rPr>
        <w:t xml:space="preserve"> </w:t>
      </w:r>
      <w:r w:rsidRPr="000E2C17">
        <w:rPr>
          <w:rFonts w:hint="cs"/>
          <w:rtl/>
        </w:rPr>
        <w:t>יתן</w:t>
      </w:r>
      <w:r w:rsidR="00D4510D">
        <w:rPr>
          <w:rtl/>
        </w:rPr>
        <w:t xml:space="preserve"> </w:t>
      </w:r>
      <w:r w:rsidRPr="000E2C17">
        <w:rPr>
          <w:rFonts w:hint="cs"/>
          <w:rtl/>
        </w:rPr>
        <w:t>אל</w:t>
      </w:r>
      <w:r w:rsidR="00D4510D">
        <w:rPr>
          <w:rtl/>
        </w:rPr>
        <w:t xml:space="preserve"> </w:t>
      </w:r>
      <w:r w:rsidRPr="000E2C17">
        <w:rPr>
          <w:rFonts w:hint="cs"/>
          <w:rtl/>
        </w:rPr>
        <w:t>לבו</w:t>
      </w:r>
      <w:r w:rsidRPr="000E2C17">
        <w:rPr>
          <w:rtl/>
        </w:rPr>
        <w:t>"</w:t>
      </w:r>
      <w:r w:rsidR="00D4510D">
        <w:rPr>
          <w:rtl/>
        </w:rPr>
        <w:t xml:space="preserve"> </w:t>
      </w:r>
      <w:r>
        <w:rPr>
          <w:rFonts w:hint="cs"/>
          <w:rtl/>
        </w:rPr>
        <w:t>מראיית</w:t>
      </w:r>
      <w:r w:rsidR="00D4510D">
        <w:rPr>
          <w:rFonts w:hint="cs"/>
          <w:rtl/>
        </w:rPr>
        <w:t xml:space="preserve"> </w:t>
      </w:r>
      <w:r>
        <w:rPr>
          <w:rFonts w:hint="cs"/>
          <w:rtl/>
        </w:rPr>
        <w:t>פני'</w:t>
      </w:r>
      <w:r w:rsidR="00D4510D">
        <w:rPr>
          <w:rFonts w:hint="cs"/>
          <w:rtl/>
        </w:rPr>
        <w:t xml:space="preserve"> </w:t>
      </w:r>
      <w:r>
        <w:rPr>
          <w:rFonts w:hint="cs"/>
          <w:rtl/>
        </w:rPr>
        <w:t>של</w:t>
      </w:r>
      <w:r w:rsidR="00D4510D">
        <w:rPr>
          <w:rFonts w:hint="cs"/>
          <w:rtl/>
        </w:rPr>
        <w:t xml:space="preserve"> </w:t>
      </w:r>
      <w:r>
        <w:rPr>
          <w:rFonts w:hint="cs"/>
          <w:rtl/>
        </w:rPr>
        <w:t>הנפטרת</w:t>
      </w:r>
      <w:r w:rsidR="00D4510D">
        <w:rPr>
          <w:rFonts w:hint="cs"/>
          <w:rtl/>
        </w:rPr>
        <w:t xml:space="preserve"> </w:t>
      </w:r>
      <w:r>
        <w:rPr>
          <w:rFonts w:hint="cs"/>
          <w:rtl/>
        </w:rPr>
        <w:t>יש</w:t>
      </w:r>
      <w:r w:rsidR="00D4510D">
        <w:rPr>
          <w:rFonts w:hint="cs"/>
          <w:rtl/>
        </w:rPr>
        <w:t xml:space="preserve"> </w:t>
      </w:r>
      <w:r>
        <w:rPr>
          <w:rFonts w:hint="cs"/>
          <w:rtl/>
        </w:rPr>
        <w:t>בו</w:t>
      </w:r>
      <w:r w:rsidR="00D4510D">
        <w:rPr>
          <w:rFonts w:hint="cs"/>
          <w:rtl/>
        </w:rPr>
        <w:t xml:space="preserve"> </w:t>
      </w:r>
      <w:r>
        <w:rPr>
          <w:rFonts w:hint="cs"/>
          <w:rtl/>
        </w:rPr>
        <w:t>ענין</w:t>
      </w:r>
      <w:r w:rsidR="00D4510D">
        <w:rPr>
          <w:rFonts w:hint="cs"/>
          <w:rtl/>
        </w:rPr>
        <w:t xml:space="preserve"> </w:t>
      </w:r>
      <w:r>
        <w:rPr>
          <w:rFonts w:hint="cs"/>
          <w:rtl/>
        </w:rPr>
        <w:t>חיובי</w:t>
      </w:r>
      <w:r w:rsidR="00D4510D">
        <w:rPr>
          <w:rFonts w:hint="cs"/>
          <w:rtl/>
        </w:rPr>
        <w:t xml:space="preserve"> </w:t>
      </w:r>
      <w:r>
        <w:rPr>
          <w:rFonts w:hint="cs"/>
          <w:rtl/>
        </w:rPr>
        <w:t>של</w:t>
      </w:r>
      <w:r w:rsidR="00D4510D">
        <w:rPr>
          <w:rFonts w:hint="cs"/>
          <w:rtl/>
        </w:rPr>
        <w:t xml:space="preserve"> </w:t>
      </w:r>
      <w:r>
        <w:rPr>
          <w:rFonts w:hint="cs"/>
          <w:rtl/>
        </w:rPr>
        <w:t>חינוך</w:t>
      </w:r>
      <w:r w:rsidR="00D4510D">
        <w:rPr>
          <w:rFonts w:hint="cs"/>
          <w:rtl/>
        </w:rPr>
        <w:t xml:space="preserve"> </w:t>
      </w:r>
      <w:r>
        <w:rPr>
          <w:rFonts w:hint="cs"/>
          <w:rtl/>
        </w:rPr>
        <w:t>ולימוד</w:t>
      </w:r>
      <w:r w:rsidR="00D4510D">
        <w:rPr>
          <w:rFonts w:hint="cs"/>
          <w:rtl/>
        </w:rPr>
        <w:t xml:space="preserve"> </w:t>
      </w:r>
      <w:r>
        <w:rPr>
          <w:rFonts w:hint="cs"/>
          <w:rtl/>
        </w:rPr>
        <w:t>ממידותי'</w:t>
      </w:r>
      <w:r w:rsidR="00D4510D">
        <w:rPr>
          <w:rFonts w:hint="cs"/>
          <w:rtl/>
        </w:rPr>
        <w:t xml:space="preserve"> </w:t>
      </w:r>
      <w:r>
        <w:rPr>
          <w:rFonts w:hint="cs"/>
          <w:rtl/>
        </w:rPr>
        <w:t>וממעשי'</w:t>
      </w:r>
      <w:r w:rsidR="00D4510D">
        <w:rPr>
          <w:rFonts w:hint="cs"/>
          <w:rtl/>
        </w:rPr>
        <w:t xml:space="preserve"> </w:t>
      </w:r>
      <w:r>
        <w:rPr>
          <w:rFonts w:hint="cs"/>
          <w:rtl/>
        </w:rPr>
        <w:t>הטובים</w:t>
      </w:r>
      <w:r>
        <w:rPr>
          <w:rStyle w:val="FootnoteReference"/>
          <w:rFonts w:ascii="Arial" w:hAnsi="Arial"/>
          <w:rtl/>
        </w:rPr>
        <w:footnoteReference w:id="123"/>
      </w:r>
      <w:r>
        <w:rPr>
          <w:rFonts w:hint="cs"/>
          <w:rtl/>
        </w:rPr>
        <w:t>,</w:t>
      </w:r>
      <w:r w:rsidR="00D4510D">
        <w:rPr>
          <w:rFonts w:hint="cs"/>
          <w:rtl/>
        </w:rPr>
        <w:t xml:space="preserve"> </w:t>
      </w:r>
      <w:r>
        <w:rPr>
          <w:rFonts w:hint="cs"/>
          <w:rtl/>
        </w:rPr>
        <w:t>והענין</w:t>
      </w:r>
      <w:r w:rsidR="00D4510D">
        <w:rPr>
          <w:rFonts w:hint="cs"/>
          <w:rtl/>
        </w:rPr>
        <w:t xml:space="preserve"> </w:t>
      </w:r>
      <w:r>
        <w:rPr>
          <w:rFonts w:hint="cs"/>
          <w:rtl/>
        </w:rPr>
        <w:t>החיובי</w:t>
      </w:r>
      <w:r w:rsidR="00D4510D">
        <w:rPr>
          <w:rFonts w:hint="cs"/>
          <w:rtl/>
        </w:rPr>
        <w:t xml:space="preserve"> </w:t>
      </w:r>
      <w:r>
        <w:rPr>
          <w:rFonts w:hint="cs"/>
          <w:rtl/>
        </w:rPr>
        <w:t>מכריע</w:t>
      </w:r>
      <w:r w:rsidR="00D4510D">
        <w:rPr>
          <w:rFonts w:hint="cs"/>
          <w:rtl/>
        </w:rPr>
        <w:t xml:space="preserve"> </w:t>
      </w:r>
      <w:r>
        <w:rPr>
          <w:rFonts w:hint="cs"/>
          <w:rtl/>
        </w:rPr>
        <w:t>וגובר.</w:t>
      </w:r>
    </w:p>
    <w:p w:rsidR="004441C5" w:rsidRDefault="004441C5" w:rsidP="009E69FE">
      <w:pPr>
        <w:pStyle w:val="a6"/>
        <w:spacing w:before="120" w:after="40"/>
        <w:ind w:left="0"/>
        <w:rPr>
          <w:rtl/>
        </w:rPr>
      </w:pPr>
      <w:r>
        <w:rPr>
          <w:rFonts w:hint="cs"/>
          <w:rtl/>
        </w:rPr>
        <w:t>האם</w:t>
      </w:r>
      <w:r w:rsidR="00D4510D">
        <w:rPr>
          <w:rFonts w:hint="cs"/>
          <w:rtl/>
        </w:rPr>
        <w:t xml:space="preserve"> </w:t>
      </w:r>
      <w:r>
        <w:rPr>
          <w:rFonts w:hint="cs"/>
          <w:rtl/>
        </w:rPr>
        <w:t>הרבי</w:t>
      </w:r>
      <w:r w:rsidR="00D4510D">
        <w:rPr>
          <w:rFonts w:hint="cs"/>
          <w:rtl/>
        </w:rPr>
        <w:t xml:space="preserve"> </w:t>
      </w:r>
      <w:r>
        <w:rPr>
          <w:rFonts w:hint="cs"/>
          <w:rtl/>
        </w:rPr>
        <w:t>הסכים</w:t>
      </w:r>
      <w:r w:rsidR="00D4510D">
        <w:rPr>
          <w:rFonts w:hint="cs"/>
          <w:rtl/>
        </w:rPr>
        <w:t xml:space="preserve"> </w:t>
      </w:r>
      <w:r>
        <w:rPr>
          <w:rFonts w:hint="cs"/>
          <w:rtl/>
        </w:rPr>
        <w:t>לפרסום</w:t>
      </w:r>
      <w:r w:rsidR="00D4510D">
        <w:rPr>
          <w:rFonts w:hint="cs"/>
          <w:rtl/>
        </w:rPr>
        <w:t xml:space="preserve"> </w:t>
      </w:r>
      <w:r>
        <w:rPr>
          <w:rFonts w:hint="cs"/>
          <w:rtl/>
        </w:rPr>
        <w:t>תמונת</w:t>
      </w:r>
      <w:r w:rsidR="00D4510D">
        <w:rPr>
          <w:rFonts w:hint="cs"/>
          <w:rtl/>
        </w:rPr>
        <w:t xml:space="preserve"> </w:t>
      </w:r>
      <w:r>
        <w:rPr>
          <w:rFonts w:hint="cs"/>
          <w:rtl/>
        </w:rPr>
        <w:t>הרבנית</w:t>
      </w:r>
    </w:p>
    <w:p w:rsidR="004441C5" w:rsidRPr="00F16C46" w:rsidRDefault="004441C5" w:rsidP="00077D26">
      <w:pPr>
        <w:pStyle w:val="a1"/>
        <w:rPr>
          <w:rtl/>
        </w:rPr>
      </w:pPr>
      <w:r w:rsidRPr="00252E58">
        <w:rPr>
          <w:rFonts w:hint="cs"/>
          <w:b/>
          <w:bCs/>
          <w:rtl/>
        </w:rPr>
        <w:t>ג.</w:t>
      </w:r>
      <w:r w:rsidR="00D4510D">
        <w:rPr>
          <w:rFonts w:hint="cs"/>
          <w:rtl/>
        </w:rPr>
        <w:t xml:space="preserve"> </w:t>
      </w:r>
      <w:r w:rsidRPr="00F16C46">
        <w:rPr>
          <w:rFonts w:hint="cs"/>
          <w:rtl/>
        </w:rPr>
        <w:t>כאמור,</w:t>
      </w:r>
      <w:r w:rsidR="00D4510D">
        <w:rPr>
          <w:rFonts w:hint="cs"/>
          <w:rtl/>
        </w:rPr>
        <w:t xml:space="preserve"> </w:t>
      </w:r>
      <w:r w:rsidRPr="00F16C46">
        <w:rPr>
          <w:rtl/>
        </w:rPr>
        <w:t>מסגנון</w:t>
      </w:r>
      <w:r w:rsidR="00D4510D">
        <w:rPr>
          <w:rtl/>
        </w:rPr>
        <w:t xml:space="preserve"> </w:t>
      </w:r>
      <w:r w:rsidRPr="00F16C46">
        <w:rPr>
          <w:rtl/>
        </w:rPr>
        <w:t>המ</w:t>
      </w:r>
      <w:r>
        <w:rPr>
          <w:rtl/>
        </w:rPr>
        <w:t>ענה</w:t>
      </w:r>
      <w:r w:rsidR="00D4510D">
        <w:rPr>
          <w:rtl/>
        </w:rPr>
        <w:t xml:space="preserve"> </w:t>
      </w:r>
      <w:r>
        <w:rPr>
          <w:rtl/>
        </w:rPr>
        <w:t>של</w:t>
      </w:r>
      <w:r w:rsidR="00D4510D">
        <w:rPr>
          <w:rtl/>
        </w:rPr>
        <w:t xml:space="preserve"> </w:t>
      </w:r>
      <w:r>
        <w:rPr>
          <w:rtl/>
        </w:rPr>
        <w:t>הרבי</w:t>
      </w:r>
      <w:r w:rsidR="00C24729">
        <w:rPr>
          <w:rtl/>
        </w:rPr>
        <w:t xml:space="preserve"> </w:t>
      </w:r>
      <w:r>
        <w:rPr>
          <w:rtl/>
        </w:rPr>
        <w:t>לכאורה</w:t>
      </w:r>
      <w:r w:rsidR="00D4510D">
        <w:rPr>
          <w:rtl/>
        </w:rPr>
        <w:t xml:space="preserve"> </w:t>
      </w:r>
      <w:r>
        <w:rPr>
          <w:rtl/>
        </w:rPr>
        <w:t>נראה,</w:t>
      </w:r>
      <w:r w:rsidR="00D4510D">
        <w:rPr>
          <w:rtl/>
        </w:rPr>
        <w:t xml:space="preserve"> </w:t>
      </w:r>
      <w:r>
        <w:rPr>
          <w:rtl/>
        </w:rPr>
        <w:t>ש</w:t>
      </w:r>
      <w:r>
        <w:rPr>
          <w:rFonts w:hint="cs"/>
          <w:rtl/>
        </w:rPr>
        <w:t>למעשה</w:t>
      </w:r>
      <w:r w:rsidR="00D4510D">
        <w:rPr>
          <w:rFonts w:hint="cs"/>
          <w:rtl/>
        </w:rPr>
        <w:t xml:space="preserve"> </w:t>
      </w:r>
      <w:r>
        <w:rPr>
          <w:rtl/>
        </w:rPr>
        <w:t>הרבי</w:t>
      </w:r>
      <w:r w:rsidR="00D4510D">
        <w:rPr>
          <w:rtl/>
        </w:rPr>
        <w:t xml:space="preserve"> </w:t>
      </w:r>
      <w:r>
        <w:rPr>
          <w:rFonts w:hint="cs"/>
          <w:rtl/>
        </w:rPr>
        <w:t>ה</w:t>
      </w:r>
      <w:r>
        <w:rPr>
          <w:rtl/>
        </w:rPr>
        <w:t>סכים</w:t>
      </w:r>
      <w:r w:rsidR="00D4510D">
        <w:rPr>
          <w:rtl/>
        </w:rPr>
        <w:t xml:space="preserve"> </w:t>
      </w:r>
      <w:r>
        <w:rPr>
          <w:rtl/>
        </w:rPr>
        <w:t>ל</w:t>
      </w:r>
      <w:r>
        <w:rPr>
          <w:rFonts w:hint="cs"/>
          <w:rtl/>
        </w:rPr>
        <w:t>אלה</w:t>
      </w:r>
      <w:r w:rsidR="00D4510D">
        <w:rPr>
          <w:rtl/>
        </w:rPr>
        <w:t xml:space="preserve"> </w:t>
      </w:r>
      <w:r w:rsidRPr="00F16C46">
        <w:rPr>
          <w:rtl/>
        </w:rPr>
        <w:t>שהדפיסו</w:t>
      </w:r>
      <w:r w:rsidR="00D4510D">
        <w:rPr>
          <w:rtl/>
        </w:rPr>
        <w:t xml:space="preserve"> </w:t>
      </w:r>
      <w:r w:rsidRPr="00F16C46">
        <w:rPr>
          <w:rtl/>
        </w:rPr>
        <w:t>תמונת</w:t>
      </w:r>
      <w:r w:rsidR="00D4510D">
        <w:rPr>
          <w:rtl/>
        </w:rPr>
        <w:t xml:space="preserve"> </w:t>
      </w:r>
      <w:r w:rsidRPr="00F16C46">
        <w:rPr>
          <w:rtl/>
        </w:rPr>
        <w:t>הרבנית.</w:t>
      </w:r>
      <w:r w:rsidR="00D4510D">
        <w:rPr>
          <w:rtl/>
        </w:rPr>
        <w:t xml:space="preserve"> </w:t>
      </w:r>
      <w:r w:rsidRPr="00F16C46">
        <w:rPr>
          <w:rtl/>
        </w:rPr>
        <w:t>ואין</w:t>
      </w:r>
      <w:r w:rsidR="00D4510D">
        <w:rPr>
          <w:rtl/>
        </w:rPr>
        <w:t xml:space="preserve"> </w:t>
      </w:r>
      <w:r w:rsidRPr="00F16C46">
        <w:rPr>
          <w:rtl/>
        </w:rPr>
        <w:t>לומר</w:t>
      </w:r>
      <w:r w:rsidR="00D4510D">
        <w:rPr>
          <w:rtl/>
        </w:rPr>
        <w:t xml:space="preserve"> </w:t>
      </w:r>
      <w:r w:rsidRPr="00F16C46">
        <w:rPr>
          <w:rtl/>
        </w:rPr>
        <w:t>שמזה</w:t>
      </w:r>
      <w:r w:rsidR="00D4510D">
        <w:rPr>
          <w:rtl/>
        </w:rPr>
        <w:t xml:space="preserve"> </w:t>
      </w:r>
      <w:r w:rsidRPr="00F16C46">
        <w:rPr>
          <w:rtl/>
        </w:rPr>
        <w:t>שהוסיף</w:t>
      </w:r>
      <w:r w:rsidR="00D4510D">
        <w:rPr>
          <w:rtl/>
        </w:rPr>
        <w:t xml:space="preserve"> </w:t>
      </w:r>
      <w:r w:rsidRPr="00F16C46">
        <w:rPr>
          <w:rFonts w:hint="cs"/>
          <w:rtl/>
        </w:rPr>
        <w:t>(בסוף</w:t>
      </w:r>
      <w:r w:rsidR="00D4510D">
        <w:rPr>
          <w:rFonts w:hint="cs"/>
          <w:rtl/>
        </w:rPr>
        <w:t xml:space="preserve"> </w:t>
      </w:r>
      <w:r w:rsidRPr="00F16C46">
        <w:rPr>
          <w:rFonts w:hint="cs"/>
          <w:rtl/>
        </w:rPr>
        <w:t>המכתב)</w:t>
      </w:r>
      <w:r w:rsidR="00D4510D">
        <w:rPr>
          <w:rFonts w:hint="cs"/>
          <w:rtl/>
        </w:rPr>
        <w:t xml:space="preserve"> </w:t>
      </w:r>
      <w:r w:rsidRPr="00F16C46">
        <w:rPr>
          <w:rtl/>
        </w:rPr>
        <w:t>"ואולי</w:t>
      </w:r>
      <w:r w:rsidR="00D4510D">
        <w:rPr>
          <w:rtl/>
        </w:rPr>
        <w:t xml:space="preserve"> </w:t>
      </w:r>
      <w:r w:rsidRPr="00F16C46">
        <w:rPr>
          <w:rtl/>
        </w:rPr>
        <w:t>זוהי</w:t>
      </w:r>
      <w:r w:rsidR="00D4510D">
        <w:rPr>
          <w:rtl/>
        </w:rPr>
        <w:t xml:space="preserve"> </w:t>
      </w:r>
      <w:r w:rsidRPr="00F16C46">
        <w:rPr>
          <w:rtl/>
        </w:rPr>
        <w:t>סברת</w:t>
      </w:r>
      <w:r w:rsidR="00D4510D">
        <w:rPr>
          <w:rtl/>
        </w:rPr>
        <w:t xml:space="preserve"> </w:t>
      </w:r>
      <w:r w:rsidRPr="00F16C46">
        <w:rPr>
          <w:rtl/>
        </w:rPr>
        <w:t>המוסיפים</w:t>
      </w:r>
      <w:r w:rsidR="00D4510D">
        <w:rPr>
          <w:rtl/>
        </w:rPr>
        <w:t xml:space="preserve"> </w:t>
      </w:r>
      <w:r w:rsidRPr="00F16C46">
        <w:rPr>
          <w:rtl/>
        </w:rPr>
        <w:t>הנ"ל"</w:t>
      </w:r>
      <w:r>
        <w:rPr>
          <w:rStyle w:val="FootnoteReference"/>
          <w:rFonts w:ascii="Arial" w:hAnsi="Arial"/>
          <w:rtl/>
        </w:rPr>
        <w:footnoteReference w:id="124"/>
      </w:r>
      <w:r w:rsidRPr="00F16C46">
        <w:rPr>
          <w:rtl/>
        </w:rPr>
        <w:t>,</w:t>
      </w:r>
      <w:r w:rsidR="00D4510D">
        <w:rPr>
          <w:rtl/>
        </w:rPr>
        <w:t xml:space="preserve"> </w:t>
      </w:r>
      <w:r w:rsidRPr="00F16C46">
        <w:rPr>
          <w:rtl/>
        </w:rPr>
        <w:t>מזה</w:t>
      </w:r>
      <w:r w:rsidR="00D4510D">
        <w:rPr>
          <w:rtl/>
        </w:rPr>
        <w:t xml:space="preserve"> </w:t>
      </w:r>
      <w:r w:rsidRPr="00F16C46">
        <w:rPr>
          <w:rtl/>
        </w:rPr>
        <w:t>משמע</w:t>
      </w:r>
      <w:r w:rsidR="00C24729">
        <w:rPr>
          <w:rtl/>
        </w:rPr>
        <w:t xml:space="preserve"> </w:t>
      </w:r>
      <w:r>
        <w:rPr>
          <w:rtl/>
        </w:rPr>
        <w:t>לכאורה</w:t>
      </w:r>
      <w:r w:rsidR="00D4510D">
        <w:rPr>
          <w:rtl/>
        </w:rPr>
        <w:t xml:space="preserve"> </w:t>
      </w:r>
      <w:r w:rsidRPr="00F16C46">
        <w:rPr>
          <w:rtl/>
        </w:rPr>
        <w:t>שכונתו</w:t>
      </w:r>
      <w:r w:rsidR="00D4510D">
        <w:rPr>
          <w:rtl/>
        </w:rPr>
        <w:t xml:space="preserve"> </w:t>
      </w:r>
      <w:r w:rsidRPr="00F16C46">
        <w:rPr>
          <w:rtl/>
        </w:rPr>
        <w:t>היא</w:t>
      </w:r>
      <w:r w:rsidR="00D4510D">
        <w:rPr>
          <w:rtl/>
        </w:rPr>
        <w:t xml:space="preserve"> </w:t>
      </w:r>
      <w:r w:rsidRPr="00F16C46">
        <w:rPr>
          <w:rtl/>
        </w:rPr>
        <w:t>רק</w:t>
      </w:r>
      <w:r w:rsidR="00D4510D">
        <w:rPr>
          <w:rtl/>
        </w:rPr>
        <w:t xml:space="preserve"> </w:t>
      </w:r>
      <w:r w:rsidRPr="00F16C46">
        <w:rPr>
          <w:rtl/>
        </w:rPr>
        <w:t>ללמד</w:t>
      </w:r>
      <w:r w:rsidR="00D4510D">
        <w:rPr>
          <w:rtl/>
        </w:rPr>
        <w:t xml:space="preserve"> </w:t>
      </w:r>
      <w:r w:rsidRPr="00F16C46">
        <w:rPr>
          <w:rtl/>
        </w:rPr>
        <w:t>זכות</w:t>
      </w:r>
      <w:r w:rsidR="00D4510D">
        <w:rPr>
          <w:rtl/>
        </w:rPr>
        <w:t xml:space="preserve"> </w:t>
      </w:r>
      <w:r w:rsidRPr="00F16C46">
        <w:rPr>
          <w:rtl/>
        </w:rPr>
        <w:t>על</w:t>
      </w:r>
      <w:r w:rsidR="00D4510D">
        <w:rPr>
          <w:rtl/>
        </w:rPr>
        <w:t xml:space="preserve"> </w:t>
      </w:r>
      <w:r w:rsidRPr="00F16C46">
        <w:rPr>
          <w:rtl/>
        </w:rPr>
        <w:t>אלה</w:t>
      </w:r>
      <w:r w:rsidR="00D4510D">
        <w:rPr>
          <w:rtl/>
        </w:rPr>
        <w:t xml:space="preserve"> </w:t>
      </w:r>
      <w:r w:rsidRPr="00F16C46">
        <w:rPr>
          <w:rtl/>
        </w:rPr>
        <w:t>שעשו</w:t>
      </w:r>
      <w:r w:rsidR="00D4510D">
        <w:rPr>
          <w:rtl/>
        </w:rPr>
        <w:t xml:space="preserve"> </w:t>
      </w:r>
      <w:r w:rsidRPr="00F16C46">
        <w:rPr>
          <w:rtl/>
        </w:rPr>
        <w:t>כן</w:t>
      </w:r>
      <w:r w:rsidR="00D4510D">
        <w:rPr>
          <w:rtl/>
        </w:rPr>
        <w:t xml:space="preserve"> </w:t>
      </w:r>
      <w:r w:rsidRPr="00F16C46">
        <w:rPr>
          <w:rtl/>
        </w:rPr>
        <w:t>אבל</w:t>
      </w:r>
      <w:r w:rsidR="00D4510D">
        <w:rPr>
          <w:rtl/>
        </w:rPr>
        <w:t xml:space="preserve"> </w:t>
      </w:r>
      <w:r w:rsidRPr="00F16C46">
        <w:rPr>
          <w:rtl/>
        </w:rPr>
        <w:t>לקושטא</w:t>
      </w:r>
      <w:r w:rsidR="00D4510D">
        <w:rPr>
          <w:rtl/>
        </w:rPr>
        <w:t xml:space="preserve"> </w:t>
      </w:r>
      <w:r w:rsidRPr="00F16C46">
        <w:rPr>
          <w:rtl/>
        </w:rPr>
        <w:t>דמילתא</w:t>
      </w:r>
      <w:r>
        <w:rPr>
          <w:rFonts w:hint="cs"/>
          <w:rtl/>
        </w:rPr>
        <w:t>,</w:t>
      </w:r>
      <w:r w:rsidR="00D4510D">
        <w:rPr>
          <w:rtl/>
        </w:rPr>
        <w:t xml:space="preserve"> </w:t>
      </w:r>
      <w:r>
        <w:rPr>
          <w:rFonts w:hint="cs"/>
          <w:rtl/>
        </w:rPr>
        <w:t>לסברת</w:t>
      </w:r>
      <w:r w:rsidR="00D4510D">
        <w:rPr>
          <w:rFonts w:hint="cs"/>
          <w:rtl/>
        </w:rPr>
        <w:t xml:space="preserve"> </w:t>
      </w:r>
      <w:r>
        <w:rPr>
          <w:rFonts w:hint="cs"/>
          <w:rtl/>
        </w:rPr>
        <w:t>עצמו,</w:t>
      </w:r>
      <w:r w:rsidR="00D4510D">
        <w:rPr>
          <w:rFonts w:hint="cs"/>
          <w:rtl/>
        </w:rPr>
        <w:t xml:space="preserve"> </w:t>
      </w:r>
      <w:r w:rsidRPr="00F16C46">
        <w:rPr>
          <w:rtl/>
        </w:rPr>
        <w:t>לא</w:t>
      </w:r>
      <w:r w:rsidR="00D4510D">
        <w:rPr>
          <w:rtl/>
        </w:rPr>
        <w:t xml:space="preserve"> </w:t>
      </w:r>
      <w:r w:rsidRPr="00F16C46">
        <w:rPr>
          <w:rtl/>
        </w:rPr>
        <w:t>ניחא</w:t>
      </w:r>
      <w:r w:rsidR="00D4510D">
        <w:rPr>
          <w:rtl/>
        </w:rPr>
        <w:t xml:space="preserve"> </w:t>
      </w:r>
      <w:r w:rsidRPr="00F16C46">
        <w:rPr>
          <w:rtl/>
        </w:rPr>
        <w:t>לי'</w:t>
      </w:r>
      <w:r w:rsidR="00D4510D">
        <w:rPr>
          <w:rtl/>
        </w:rPr>
        <w:t xml:space="preserve"> </w:t>
      </w:r>
      <w:r w:rsidRPr="00F16C46">
        <w:rPr>
          <w:rtl/>
        </w:rPr>
        <w:t>בהכי</w:t>
      </w:r>
      <w:r w:rsidR="00D4510D">
        <w:rPr>
          <w:rFonts w:hint="cs"/>
          <w:rtl/>
        </w:rPr>
        <w:t xml:space="preserve"> </w:t>
      </w:r>
      <w:r w:rsidRPr="00F16C46">
        <w:rPr>
          <w:rFonts w:hint="cs"/>
          <w:rtl/>
        </w:rPr>
        <w:t>-</w:t>
      </w:r>
      <w:r w:rsidR="00D4510D">
        <w:rPr>
          <w:rtl/>
        </w:rPr>
        <w:t xml:space="preserve"> </w:t>
      </w:r>
      <w:r w:rsidRPr="00F16C46">
        <w:rPr>
          <w:rtl/>
        </w:rPr>
        <w:t>זה</w:t>
      </w:r>
      <w:r w:rsidR="00D4510D">
        <w:rPr>
          <w:rtl/>
        </w:rPr>
        <w:t xml:space="preserve"> </w:t>
      </w:r>
      <w:r w:rsidRPr="00F16C46">
        <w:rPr>
          <w:rtl/>
        </w:rPr>
        <w:t>אינו</w:t>
      </w:r>
      <w:r w:rsidR="00D4510D">
        <w:rPr>
          <w:rtl/>
        </w:rPr>
        <w:t xml:space="preserve"> </w:t>
      </w:r>
      <w:r w:rsidRPr="00F16C46">
        <w:rPr>
          <w:rtl/>
        </w:rPr>
        <w:t>נראה,</w:t>
      </w:r>
      <w:r w:rsidR="00D4510D">
        <w:rPr>
          <w:rtl/>
        </w:rPr>
        <w:t xml:space="preserve"> </w:t>
      </w:r>
      <w:r w:rsidRPr="00F16C46">
        <w:rPr>
          <w:rtl/>
        </w:rPr>
        <w:t>כי</w:t>
      </w:r>
      <w:r w:rsidR="00D4510D">
        <w:rPr>
          <w:rtl/>
        </w:rPr>
        <w:t xml:space="preserve"> </w:t>
      </w:r>
      <w:r w:rsidRPr="00F16C46">
        <w:rPr>
          <w:rtl/>
        </w:rPr>
        <w:t>אילו</w:t>
      </w:r>
      <w:r w:rsidR="00D4510D">
        <w:rPr>
          <w:rtl/>
        </w:rPr>
        <w:t xml:space="preserve"> </w:t>
      </w:r>
      <w:r w:rsidRPr="00F16C46">
        <w:rPr>
          <w:rtl/>
        </w:rPr>
        <w:t>סבר</w:t>
      </w:r>
      <w:r w:rsidR="00D4510D">
        <w:rPr>
          <w:rtl/>
        </w:rPr>
        <w:t xml:space="preserve"> </w:t>
      </w:r>
      <w:r w:rsidRPr="00F16C46">
        <w:rPr>
          <w:rtl/>
        </w:rPr>
        <w:t>שהאמת</w:t>
      </w:r>
      <w:r w:rsidR="00D4510D">
        <w:rPr>
          <w:rtl/>
        </w:rPr>
        <w:t xml:space="preserve"> </w:t>
      </w:r>
      <w:r w:rsidRPr="00F16C46">
        <w:rPr>
          <w:rtl/>
        </w:rPr>
        <w:t>היא</w:t>
      </w:r>
      <w:r w:rsidR="00D4510D">
        <w:rPr>
          <w:rtl/>
        </w:rPr>
        <w:t xml:space="preserve"> </w:t>
      </w:r>
      <w:r w:rsidRPr="00F16C46">
        <w:rPr>
          <w:rtl/>
        </w:rPr>
        <w:t>כסברת</w:t>
      </w:r>
      <w:r w:rsidR="00D4510D">
        <w:rPr>
          <w:rtl/>
        </w:rPr>
        <w:t xml:space="preserve"> </w:t>
      </w:r>
      <w:r w:rsidRPr="00F16C46">
        <w:rPr>
          <w:rtl/>
        </w:rPr>
        <w:t>השואל</w:t>
      </w:r>
      <w:r w:rsidR="00D4510D">
        <w:rPr>
          <w:rtl/>
        </w:rPr>
        <w:t xml:space="preserve"> </w:t>
      </w:r>
      <w:r w:rsidRPr="00F16C46">
        <w:rPr>
          <w:rtl/>
        </w:rPr>
        <w:t>שאין</w:t>
      </w:r>
      <w:r w:rsidR="00D4510D">
        <w:rPr>
          <w:rtl/>
        </w:rPr>
        <w:t xml:space="preserve"> </w:t>
      </w:r>
      <w:r w:rsidRPr="00F16C46">
        <w:rPr>
          <w:rtl/>
        </w:rPr>
        <w:t>לעשות</w:t>
      </w:r>
      <w:r w:rsidR="00D4510D">
        <w:rPr>
          <w:rtl/>
        </w:rPr>
        <w:t xml:space="preserve"> </w:t>
      </w:r>
      <w:r w:rsidRPr="00F16C46">
        <w:rPr>
          <w:rtl/>
        </w:rPr>
        <w:t>כן</w:t>
      </w:r>
      <w:r w:rsidR="00D4510D">
        <w:rPr>
          <w:rtl/>
        </w:rPr>
        <w:t xml:space="preserve"> </w:t>
      </w:r>
      <w:r w:rsidRPr="00F16C46">
        <w:rPr>
          <w:rtl/>
        </w:rPr>
        <w:t>לכתחלה,</w:t>
      </w:r>
      <w:r w:rsidR="00D4510D">
        <w:rPr>
          <w:rtl/>
        </w:rPr>
        <w:t xml:space="preserve"> </w:t>
      </w:r>
      <w:r w:rsidRPr="00F16C46">
        <w:rPr>
          <w:rtl/>
        </w:rPr>
        <w:t>הי'</w:t>
      </w:r>
      <w:r w:rsidR="00D4510D">
        <w:rPr>
          <w:rtl/>
        </w:rPr>
        <w:t xml:space="preserve"> </w:t>
      </w:r>
      <w:r w:rsidRPr="00F16C46">
        <w:rPr>
          <w:rtl/>
        </w:rPr>
        <w:t>מוסיף</w:t>
      </w:r>
      <w:r w:rsidR="00D4510D">
        <w:rPr>
          <w:rtl/>
        </w:rPr>
        <w:t xml:space="preserve"> </w:t>
      </w:r>
      <w:r w:rsidRPr="00F16C46">
        <w:rPr>
          <w:rtl/>
        </w:rPr>
        <w:t>וכותב</w:t>
      </w:r>
      <w:r w:rsidR="00D4510D">
        <w:rPr>
          <w:rtl/>
        </w:rPr>
        <w:t xml:space="preserve"> </w:t>
      </w:r>
      <w:r w:rsidRPr="00F16C46">
        <w:rPr>
          <w:rtl/>
        </w:rPr>
        <w:t>כן</w:t>
      </w:r>
      <w:r w:rsidR="00D4510D">
        <w:rPr>
          <w:rtl/>
        </w:rPr>
        <w:t xml:space="preserve"> </w:t>
      </w:r>
      <w:r w:rsidRPr="00F16C46">
        <w:rPr>
          <w:rtl/>
        </w:rPr>
        <w:t>בפירוש</w:t>
      </w:r>
      <w:r w:rsidR="00D4510D">
        <w:rPr>
          <w:rtl/>
        </w:rPr>
        <w:t xml:space="preserve"> </w:t>
      </w:r>
      <w:r w:rsidRPr="00F16C46">
        <w:rPr>
          <w:rtl/>
        </w:rPr>
        <w:t>(לאחר</w:t>
      </w:r>
      <w:r w:rsidR="00D4510D">
        <w:rPr>
          <w:rtl/>
        </w:rPr>
        <w:t xml:space="preserve"> </w:t>
      </w:r>
      <w:r w:rsidRPr="00F16C46">
        <w:rPr>
          <w:rtl/>
        </w:rPr>
        <w:t>לימוד</w:t>
      </w:r>
      <w:r w:rsidR="00D4510D">
        <w:rPr>
          <w:rtl/>
        </w:rPr>
        <w:t xml:space="preserve"> </w:t>
      </w:r>
      <w:r w:rsidRPr="00F16C46">
        <w:rPr>
          <w:rtl/>
        </w:rPr>
        <w:t>הזכות)</w:t>
      </w:r>
      <w:r w:rsidRPr="00F16C46">
        <w:rPr>
          <w:rFonts w:hint="cs"/>
          <w:rtl/>
        </w:rPr>
        <w:t>,</w:t>
      </w:r>
      <w:r w:rsidR="00D4510D">
        <w:rPr>
          <w:rtl/>
        </w:rPr>
        <w:t xml:space="preserve"> </w:t>
      </w:r>
      <w:r w:rsidRPr="00F16C46">
        <w:rPr>
          <w:rtl/>
        </w:rPr>
        <w:t>שאמנם</w:t>
      </w:r>
      <w:r w:rsidR="00D4510D">
        <w:rPr>
          <w:rtl/>
        </w:rPr>
        <w:t xml:space="preserve"> </w:t>
      </w:r>
      <w:r w:rsidRPr="00F16C46">
        <w:rPr>
          <w:rtl/>
        </w:rPr>
        <w:t>יש</w:t>
      </w:r>
      <w:r w:rsidR="00D4510D">
        <w:rPr>
          <w:rtl/>
        </w:rPr>
        <w:t xml:space="preserve"> </w:t>
      </w:r>
      <w:r w:rsidRPr="00F16C46">
        <w:rPr>
          <w:rtl/>
        </w:rPr>
        <w:t>ללמד</w:t>
      </w:r>
      <w:r w:rsidR="00D4510D">
        <w:rPr>
          <w:rtl/>
        </w:rPr>
        <w:t xml:space="preserve"> </w:t>
      </w:r>
      <w:r w:rsidRPr="00F16C46">
        <w:rPr>
          <w:rtl/>
        </w:rPr>
        <w:t>זכות</w:t>
      </w:r>
      <w:r w:rsidR="00D4510D">
        <w:rPr>
          <w:rtl/>
        </w:rPr>
        <w:t xml:space="preserve"> </w:t>
      </w:r>
      <w:r w:rsidRPr="00F16C46">
        <w:rPr>
          <w:rtl/>
        </w:rPr>
        <w:t>על</w:t>
      </w:r>
      <w:r w:rsidR="00D4510D">
        <w:rPr>
          <w:rtl/>
        </w:rPr>
        <w:t xml:space="preserve"> </w:t>
      </w:r>
      <w:r w:rsidRPr="00F16C46">
        <w:rPr>
          <w:rtl/>
        </w:rPr>
        <w:t>העושים</w:t>
      </w:r>
      <w:r w:rsidR="00D4510D">
        <w:rPr>
          <w:rtl/>
        </w:rPr>
        <w:t xml:space="preserve"> </w:t>
      </w:r>
      <w:r w:rsidRPr="00F16C46">
        <w:rPr>
          <w:rtl/>
        </w:rPr>
        <w:t>כן,</w:t>
      </w:r>
      <w:r w:rsidR="00D4510D">
        <w:rPr>
          <w:rtl/>
        </w:rPr>
        <w:t xml:space="preserve"> </w:t>
      </w:r>
      <w:r w:rsidRPr="00F16C46">
        <w:rPr>
          <w:rtl/>
        </w:rPr>
        <w:t>אך</w:t>
      </w:r>
      <w:r w:rsidR="00D4510D">
        <w:rPr>
          <w:rtl/>
        </w:rPr>
        <w:t xml:space="preserve"> </w:t>
      </w:r>
      <w:r w:rsidRPr="00F16C46">
        <w:rPr>
          <w:rtl/>
        </w:rPr>
        <w:t>בעקרון</w:t>
      </w:r>
      <w:r w:rsidR="00D4510D">
        <w:rPr>
          <w:rtl/>
        </w:rPr>
        <w:t xml:space="preserve"> </w:t>
      </w:r>
      <w:r>
        <w:rPr>
          <w:rFonts w:hint="cs"/>
          <w:rtl/>
        </w:rPr>
        <w:t>יש</w:t>
      </w:r>
      <w:r w:rsidR="00D4510D">
        <w:rPr>
          <w:rFonts w:hint="cs"/>
          <w:rtl/>
        </w:rPr>
        <w:t xml:space="preserve"> </w:t>
      </w:r>
      <w:r>
        <w:rPr>
          <w:rFonts w:hint="cs"/>
          <w:rtl/>
        </w:rPr>
        <w:t>צדק</w:t>
      </w:r>
      <w:r w:rsidR="00D4510D">
        <w:rPr>
          <w:rFonts w:hint="cs"/>
          <w:rtl/>
        </w:rPr>
        <w:t xml:space="preserve"> </w:t>
      </w:r>
      <w:r>
        <w:rPr>
          <w:rFonts w:hint="cs"/>
          <w:rtl/>
        </w:rPr>
        <w:t>מסוים</w:t>
      </w:r>
      <w:r w:rsidR="00D4510D">
        <w:rPr>
          <w:rFonts w:hint="cs"/>
          <w:rtl/>
        </w:rPr>
        <w:t xml:space="preserve"> </w:t>
      </w:r>
      <w:r>
        <w:rPr>
          <w:rFonts w:hint="cs"/>
          <w:rtl/>
        </w:rPr>
        <w:t>בדברי</w:t>
      </w:r>
      <w:r w:rsidR="00D4510D">
        <w:rPr>
          <w:rFonts w:hint="cs"/>
          <w:rtl/>
        </w:rPr>
        <w:t xml:space="preserve"> </w:t>
      </w:r>
      <w:r w:rsidRPr="00F16C46">
        <w:rPr>
          <w:rtl/>
        </w:rPr>
        <w:t>השואל</w:t>
      </w:r>
      <w:r w:rsidR="00D4510D">
        <w:rPr>
          <w:rtl/>
        </w:rPr>
        <w:t xml:space="preserve"> </w:t>
      </w:r>
      <w:r w:rsidRPr="00F16C46">
        <w:rPr>
          <w:rtl/>
        </w:rPr>
        <w:t>והרבי</w:t>
      </w:r>
      <w:r w:rsidR="00D4510D">
        <w:rPr>
          <w:rtl/>
        </w:rPr>
        <w:t xml:space="preserve"> </w:t>
      </w:r>
      <w:r w:rsidRPr="00F16C46">
        <w:rPr>
          <w:rtl/>
        </w:rPr>
        <w:t>יגלה</w:t>
      </w:r>
      <w:r w:rsidR="00D4510D">
        <w:rPr>
          <w:rtl/>
        </w:rPr>
        <w:t xml:space="preserve"> </w:t>
      </w:r>
      <w:r w:rsidRPr="00F16C46">
        <w:rPr>
          <w:rtl/>
        </w:rPr>
        <w:t>דעתו</w:t>
      </w:r>
      <w:r w:rsidR="00D4510D">
        <w:rPr>
          <w:rtl/>
        </w:rPr>
        <w:t xml:space="preserve"> </w:t>
      </w:r>
      <w:r w:rsidRPr="00F16C46">
        <w:rPr>
          <w:rtl/>
        </w:rPr>
        <w:t>באזני</w:t>
      </w:r>
      <w:r w:rsidR="00D4510D">
        <w:rPr>
          <w:rFonts w:hint="cs"/>
          <w:rtl/>
        </w:rPr>
        <w:t xml:space="preserve"> </w:t>
      </w:r>
      <w:r w:rsidRPr="00F16C46">
        <w:rPr>
          <w:rFonts w:hint="cs"/>
          <w:rtl/>
        </w:rPr>
        <w:t>המו"ל</w:t>
      </w:r>
      <w:r w:rsidR="00D4510D">
        <w:rPr>
          <w:rtl/>
        </w:rPr>
        <w:t xml:space="preserve"> </w:t>
      </w:r>
      <w:r>
        <w:rPr>
          <w:rtl/>
        </w:rPr>
        <w:t>שאין</w:t>
      </w:r>
      <w:r w:rsidR="00D4510D">
        <w:rPr>
          <w:rtl/>
        </w:rPr>
        <w:t xml:space="preserve"> </w:t>
      </w:r>
      <w:r>
        <w:rPr>
          <w:rtl/>
        </w:rPr>
        <w:t>מהראוי</w:t>
      </w:r>
      <w:r w:rsidR="00D4510D">
        <w:rPr>
          <w:rtl/>
        </w:rPr>
        <w:t xml:space="preserve"> </w:t>
      </w:r>
      <w:r>
        <w:rPr>
          <w:rtl/>
        </w:rPr>
        <w:t>לעשות</w:t>
      </w:r>
      <w:r w:rsidR="00D4510D">
        <w:rPr>
          <w:rtl/>
        </w:rPr>
        <w:t xml:space="preserve"> </w:t>
      </w:r>
      <w:r>
        <w:rPr>
          <w:rtl/>
        </w:rPr>
        <w:t>כן</w:t>
      </w:r>
      <w:r>
        <w:rPr>
          <w:rFonts w:hint="cs"/>
          <w:rtl/>
        </w:rPr>
        <w:t>.</w:t>
      </w:r>
      <w:r w:rsidR="00D4510D">
        <w:rPr>
          <w:rtl/>
        </w:rPr>
        <w:t xml:space="preserve"> </w:t>
      </w:r>
      <w:r w:rsidRPr="00F16C46">
        <w:rPr>
          <w:rtl/>
        </w:rPr>
        <w:t>ומזה</w:t>
      </w:r>
      <w:r w:rsidR="00D4510D">
        <w:rPr>
          <w:rtl/>
        </w:rPr>
        <w:t xml:space="preserve"> </w:t>
      </w:r>
      <w:r w:rsidRPr="00F16C46">
        <w:rPr>
          <w:rtl/>
        </w:rPr>
        <w:t>שלא</w:t>
      </w:r>
      <w:r w:rsidR="00D4510D">
        <w:rPr>
          <w:rtl/>
        </w:rPr>
        <w:t xml:space="preserve"> </w:t>
      </w:r>
      <w:r w:rsidRPr="00F16C46">
        <w:rPr>
          <w:rtl/>
        </w:rPr>
        <w:t>כתב</w:t>
      </w:r>
      <w:r w:rsidR="00D4510D">
        <w:rPr>
          <w:rtl/>
        </w:rPr>
        <w:t xml:space="preserve"> </w:t>
      </w:r>
      <w:r w:rsidRPr="00F16C46">
        <w:rPr>
          <w:rtl/>
        </w:rPr>
        <w:t>כן</w:t>
      </w:r>
      <w:r w:rsidR="00D4510D">
        <w:rPr>
          <w:rtl/>
        </w:rPr>
        <w:t xml:space="preserve"> </w:t>
      </w:r>
      <w:r>
        <w:rPr>
          <w:rFonts w:hint="cs"/>
          <w:rtl/>
        </w:rPr>
        <w:t>ורק</w:t>
      </w:r>
      <w:r w:rsidR="00D4510D">
        <w:rPr>
          <w:rFonts w:hint="cs"/>
          <w:rtl/>
        </w:rPr>
        <w:t xml:space="preserve"> </w:t>
      </w:r>
      <w:r>
        <w:rPr>
          <w:rFonts w:hint="cs"/>
          <w:rtl/>
        </w:rPr>
        <w:t>צידד</w:t>
      </w:r>
      <w:r w:rsidR="00D4510D">
        <w:rPr>
          <w:rFonts w:hint="cs"/>
          <w:rtl/>
        </w:rPr>
        <w:t xml:space="preserve"> </w:t>
      </w:r>
      <w:r>
        <w:rPr>
          <w:rFonts w:hint="cs"/>
          <w:rtl/>
        </w:rPr>
        <w:t>בזכות</w:t>
      </w:r>
      <w:r w:rsidR="00D4510D">
        <w:rPr>
          <w:rFonts w:hint="cs"/>
          <w:rtl/>
        </w:rPr>
        <w:t xml:space="preserve"> </w:t>
      </w:r>
      <w:r>
        <w:rPr>
          <w:rFonts w:hint="cs"/>
          <w:rtl/>
        </w:rPr>
        <w:t>הענין,</w:t>
      </w:r>
      <w:r w:rsidR="00D4510D">
        <w:rPr>
          <w:rFonts w:hint="cs"/>
          <w:rtl/>
        </w:rPr>
        <w:t xml:space="preserve"> </w:t>
      </w:r>
      <w:r w:rsidRPr="00F16C46">
        <w:rPr>
          <w:rtl/>
        </w:rPr>
        <w:t>נראה</w:t>
      </w:r>
      <w:r w:rsidR="00D4510D">
        <w:rPr>
          <w:rtl/>
        </w:rPr>
        <w:t xml:space="preserve"> </w:t>
      </w:r>
      <w:r w:rsidRPr="00F16C46">
        <w:rPr>
          <w:rtl/>
        </w:rPr>
        <w:t>שהוא</w:t>
      </w:r>
      <w:r w:rsidR="00D4510D">
        <w:rPr>
          <w:rtl/>
        </w:rPr>
        <w:t xml:space="preserve"> </w:t>
      </w:r>
      <w:r w:rsidRPr="00F16C46">
        <w:rPr>
          <w:rtl/>
        </w:rPr>
        <w:t>מסכים</w:t>
      </w:r>
      <w:r w:rsidR="00D4510D">
        <w:rPr>
          <w:rtl/>
        </w:rPr>
        <w:t xml:space="preserve"> </w:t>
      </w:r>
      <w:r w:rsidRPr="00F16C46">
        <w:rPr>
          <w:rtl/>
        </w:rPr>
        <w:t>עם</w:t>
      </w:r>
      <w:r w:rsidR="00D4510D">
        <w:rPr>
          <w:rtl/>
        </w:rPr>
        <w:t xml:space="preserve"> </w:t>
      </w:r>
      <w:r w:rsidRPr="00F16C46">
        <w:rPr>
          <w:rtl/>
        </w:rPr>
        <w:t>זה.</w:t>
      </w:r>
    </w:p>
    <w:p w:rsidR="004441C5" w:rsidRPr="00F16C46" w:rsidRDefault="004441C5" w:rsidP="00077D26">
      <w:pPr>
        <w:pStyle w:val="a1"/>
        <w:rPr>
          <w:rtl/>
        </w:rPr>
      </w:pPr>
      <w:r w:rsidRPr="00F16C46">
        <w:rPr>
          <w:rtl/>
        </w:rPr>
        <w:t>[ו</w:t>
      </w:r>
      <w:r>
        <w:rPr>
          <w:rFonts w:hint="cs"/>
          <w:rtl/>
        </w:rPr>
        <w:t>לכאורה</w:t>
      </w:r>
      <w:r w:rsidR="00D4510D">
        <w:rPr>
          <w:rFonts w:hint="cs"/>
          <w:rtl/>
        </w:rPr>
        <w:t xml:space="preserve"> </w:t>
      </w:r>
      <w:r w:rsidRPr="00F16C46">
        <w:rPr>
          <w:rFonts w:hint="cs"/>
          <w:rtl/>
        </w:rPr>
        <w:t>יש</w:t>
      </w:r>
      <w:r w:rsidR="00D4510D">
        <w:rPr>
          <w:rFonts w:hint="cs"/>
          <w:rtl/>
        </w:rPr>
        <w:t xml:space="preserve"> </w:t>
      </w:r>
      <w:r w:rsidRPr="00F16C46">
        <w:rPr>
          <w:rtl/>
        </w:rPr>
        <w:t>לדחות</w:t>
      </w:r>
      <w:r w:rsidR="00D4510D">
        <w:rPr>
          <w:rtl/>
        </w:rPr>
        <w:t xml:space="preserve"> </w:t>
      </w:r>
      <w:r w:rsidRPr="00F16C46">
        <w:rPr>
          <w:rtl/>
        </w:rPr>
        <w:t>ולומר</w:t>
      </w:r>
      <w:r w:rsidR="00D4510D">
        <w:rPr>
          <w:rtl/>
        </w:rPr>
        <w:t xml:space="preserve"> </w:t>
      </w:r>
      <w:r w:rsidRPr="00F16C46">
        <w:rPr>
          <w:rtl/>
        </w:rPr>
        <w:t>שהרעיון</w:t>
      </w:r>
      <w:r w:rsidR="00D4510D">
        <w:rPr>
          <w:rtl/>
        </w:rPr>
        <w:t xml:space="preserve"> </w:t>
      </w:r>
      <w:r w:rsidRPr="00F16C46">
        <w:rPr>
          <w:rtl/>
        </w:rPr>
        <w:t>הזה</w:t>
      </w:r>
      <w:r w:rsidR="00D4510D">
        <w:rPr>
          <w:rFonts w:hint="cs"/>
          <w:rtl/>
        </w:rPr>
        <w:t xml:space="preserve"> </w:t>
      </w:r>
      <w:r w:rsidRPr="00F16C46">
        <w:rPr>
          <w:rFonts w:hint="cs"/>
          <w:rtl/>
        </w:rPr>
        <w:t>-</w:t>
      </w:r>
      <w:r w:rsidR="00D4510D">
        <w:rPr>
          <w:rtl/>
        </w:rPr>
        <w:t xml:space="preserve"> </w:t>
      </w:r>
      <w:r w:rsidRPr="00F16C46">
        <w:rPr>
          <w:rtl/>
        </w:rPr>
        <w:t>שאם</w:t>
      </w:r>
      <w:r w:rsidR="00D4510D">
        <w:rPr>
          <w:rtl/>
        </w:rPr>
        <w:t xml:space="preserve"> </w:t>
      </w:r>
      <w:r w:rsidRPr="00F16C46">
        <w:rPr>
          <w:rtl/>
        </w:rPr>
        <w:t>הרבי</w:t>
      </w:r>
      <w:r w:rsidR="00D4510D">
        <w:rPr>
          <w:rtl/>
        </w:rPr>
        <w:t xml:space="preserve"> </w:t>
      </w:r>
      <w:r w:rsidRPr="00F16C46">
        <w:rPr>
          <w:rtl/>
        </w:rPr>
        <w:t>סבור</w:t>
      </w:r>
      <w:r w:rsidR="00D4510D">
        <w:rPr>
          <w:rtl/>
        </w:rPr>
        <w:t xml:space="preserve"> </w:t>
      </w:r>
      <w:r w:rsidRPr="00F16C46">
        <w:rPr>
          <w:rtl/>
        </w:rPr>
        <w:t>שהדפסת</w:t>
      </w:r>
      <w:r w:rsidR="00D4510D">
        <w:rPr>
          <w:rtl/>
        </w:rPr>
        <w:t xml:space="preserve"> </w:t>
      </w:r>
      <w:r w:rsidRPr="00F16C46">
        <w:rPr>
          <w:rtl/>
        </w:rPr>
        <w:t>תמונת</w:t>
      </w:r>
      <w:r w:rsidR="00D4510D">
        <w:rPr>
          <w:rtl/>
        </w:rPr>
        <w:t xml:space="preserve"> </w:t>
      </w:r>
      <w:r w:rsidRPr="00F16C46">
        <w:rPr>
          <w:rtl/>
        </w:rPr>
        <w:t>הרבנית</w:t>
      </w:r>
      <w:r w:rsidR="00D4510D">
        <w:rPr>
          <w:rtl/>
        </w:rPr>
        <w:t xml:space="preserve"> </w:t>
      </w:r>
      <w:r w:rsidRPr="00F16C46">
        <w:rPr>
          <w:rtl/>
        </w:rPr>
        <w:t>אינו</w:t>
      </w:r>
      <w:r w:rsidR="00D4510D">
        <w:rPr>
          <w:rtl/>
        </w:rPr>
        <w:t xml:space="preserve"> </w:t>
      </w:r>
      <w:r w:rsidRPr="00F16C46">
        <w:rPr>
          <w:rtl/>
        </w:rPr>
        <w:t>מעשה</w:t>
      </w:r>
      <w:r w:rsidR="00D4510D">
        <w:rPr>
          <w:rtl/>
        </w:rPr>
        <w:t xml:space="preserve"> </w:t>
      </w:r>
      <w:r w:rsidRPr="00F16C46">
        <w:rPr>
          <w:rtl/>
        </w:rPr>
        <w:t>נכון</w:t>
      </w:r>
      <w:r w:rsidR="00D4510D">
        <w:rPr>
          <w:rtl/>
        </w:rPr>
        <w:t xml:space="preserve"> </w:t>
      </w:r>
      <w:r w:rsidRPr="00F16C46">
        <w:rPr>
          <w:rtl/>
        </w:rPr>
        <w:t>הריהו</w:t>
      </w:r>
      <w:r w:rsidR="00D4510D">
        <w:rPr>
          <w:rtl/>
        </w:rPr>
        <w:t xml:space="preserve"> </w:t>
      </w:r>
      <w:r w:rsidRPr="00F16C46">
        <w:rPr>
          <w:rtl/>
        </w:rPr>
        <w:t>"צריך"</w:t>
      </w:r>
      <w:r w:rsidR="00D4510D">
        <w:rPr>
          <w:rtl/>
        </w:rPr>
        <w:t xml:space="preserve"> </w:t>
      </w:r>
      <w:r w:rsidRPr="00F16C46">
        <w:rPr>
          <w:rtl/>
        </w:rPr>
        <w:t>לגלות</w:t>
      </w:r>
      <w:r w:rsidR="00D4510D">
        <w:rPr>
          <w:rtl/>
        </w:rPr>
        <w:t xml:space="preserve"> </w:t>
      </w:r>
      <w:r w:rsidRPr="00F16C46">
        <w:rPr>
          <w:rtl/>
        </w:rPr>
        <w:t>דעתו</w:t>
      </w:r>
      <w:r w:rsidR="00D4510D">
        <w:rPr>
          <w:rtl/>
        </w:rPr>
        <w:t xml:space="preserve"> </w:t>
      </w:r>
      <w:r w:rsidRPr="00F16C46">
        <w:rPr>
          <w:rtl/>
        </w:rPr>
        <w:t>באזני</w:t>
      </w:r>
      <w:r w:rsidR="00D4510D">
        <w:rPr>
          <w:rtl/>
        </w:rPr>
        <w:t xml:space="preserve"> </w:t>
      </w:r>
      <w:r w:rsidRPr="00F16C46">
        <w:rPr>
          <w:rtl/>
        </w:rPr>
        <w:t>המו"ל</w:t>
      </w:r>
      <w:r w:rsidR="00D4510D">
        <w:rPr>
          <w:rtl/>
        </w:rPr>
        <w:t xml:space="preserve"> </w:t>
      </w:r>
      <w:r w:rsidRPr="00F16C46">
        <w:rPr>
          <w:rtl/>
        </w:rPr>
        <w:t>של</w:t>
      </w:r>
      <w:r w:rsidR="00D4510D">
        <w:rPr>
          <w:rtl/>
        </w:rPr>
        <w:t xml:space="preserve"> </w:t>
      </w:r>
      <w:r w:rsidRPr="00F16C46">
        <w:rPr>
          <w:rtl/>
        </w:rPr>
        <w:t>החוברת</w:t>
      </w:r>
      <w:r w:rsidR="00D4510D">
        <w:rPr>
          <w:rtl/>
        </w:rPr>
        <w:t xml:space="preserve"> </w:t>
      </w:r>
      <w:r w:rsidRPr="00F16C46">
        <w:rPr>
          <w:rtl/>
        </w:rPr>
        <w:t>ש</w:t>
      </w:r>
      <w:r w:rsidRPr="00F16C46">
        <w:rPr>
          <w:rFonts w:hint="cs"/>
          <w:rtl/>
        </w:rPr>
        <w:t>לא</w:t>
      </w:r>
      <w:r w:rsidR="00D4510D">
        <w:rPr>
          <w:rFonts w:hint="cs"/>
          <w:rtl/>
        </w:rPr>
        <w:t xml:space="preserve"> </w:t>
      </w:r>
      <w:r w:rsidRPr="00F16C46">
        <w:rPr>
          <w:rFonts w:hint="cs"/>
          <w:rtl/>
        </w:rPr>
        <w:t>י</w:t>
      </w:r>
      <w:r w:rsidRPr="00F16C46">
        <w:rPr>
          <w:rtl/>
        </w:rPr>
        <w:t>עשו</w:t>
      </w:r>
      <w:r w:rsidR="00D4510D">
        <w:rPr>
          <w:rtl/>
        </w:rPr>
        <w:t xml:space="preserve"> </w:t>
      </w:r>
      <w:r w:rsidRPr="00F16C46">
        <w:rPr>
          <w:rtl/>
        </w:rPr>
        <w:t>כן</w:t>
      </w:r>
      <w:r w:rsidR="00D4510D">
        <w:rPr>
          <w:rFonts w:hint="cs"/>
          <w:rtl/>
        </w:rPr>
        <w:t xml:space="preserve"> </w:t>
      </w:r>
      <w:r w:rsidRPr="00F16C46">
        <w:rPr>
          <w:rFonts w:hint="cs"/>
          <w:rtl/>
        </w:rPr>
        <w:t>-</w:t>
      </w:r>
      <w:r w:rsidR="00D4510D">
        <w:rPr>
          <w:rtl/>
        </w:rPr>
        <w:t xml:space="preserve"> </w:t>
      </w:r>
      <w:r w:rsidRPr="00F16C46">
        <w:rPr>
          <w:rtl/>
        </w:rPr>
        <w:t>אינו</w:t>
      </w:r>
      <w:r w:rsidR="00D4510D">
        <w:rPr>
          <w:rtl/>
        </w:rPr>
        <w:t xml:space="preserve"> </w:t>
      </w:r>
      <w:r w:rsidRPr="00F16C46">
        <w:rPr>
          <w:rtl/>
        </w:rPr>
        <w:t>רעיון</w:t>
      </w:r>
      <w:r w:rsidR="00D4510D">
        <w:rPr>
          <w:rtl/>
        </w:rPr>
        <w:t xml:space="preserve"> </w:t>
      </w:r>
      <w:r w:rsidRPr="00F16C46">
        <w:rPr>
          <w:rtl/>
        </w:rPr>
        <w:t>נכון,</w:t>
      </w:r>
      <w:r w:rsidR="00D4510D">
        <w:rPr>
          <w:rtl/>
        </w:rPr>
        <w:t xml:space="preserve"> </w:t>
      </w:r>
      <w:r w:rsidRPr="00F16C46">
        <w:rPr>
          <w:rtl/>
        </w:rPr>
        <w:t>כיון</w:t>
      </w:r>
      <w:r w:rsidR="00D4510D">
        <w:rPr>
          <w:rtl/>
        </w:rPr>
        <w:t xml:space="preserve"> </w:t>
      </w:r>
      <w:r w:rsidRPr="00F16C46">
        <w:rPr>
          <w:rtl/>
        </w:rPr>
        <w:t>שידוע</w:t>
      </w:r>
      <w:r w:rsidR="00D4510D">
        <w:rPr>
          <w:rtl/>
        </w:rPr>
        <w:t xml:space="preserve"> </w:t>
      </w:r>
      <w:r w:rsidRPr="00F16C46">
        <w:rPr>
          <w:rtl/>
        </w:rPr>
        <w:t>שהרבי</w:t>
      </w:r>
      <w:r w:rsidR="00D4510D">
        <w:rPr>
          <w:rtl/>
        </w:rPr>
        <w:t xml:space="preserve"> </w:t>
      </w:r>
      <w:r w:rsidRPr="00F16C46">
        <w:rPr>
          <w:rtl/>
        </w:rPr>
        <w:t>אינו</w:t>
      </w:r>
      <w:r w:rsidR="00D4510D">
        <w:rPr>
          <w:rtl/>
        </w:rPr>
        <w:t xml:space="preserve"> </w:t>
      </w:r>
      <w:r w:rsidRPr="00F16C46">
        <w:rPr>
          <w:rtl/>
        </w:rPr>
        <w:t>מתערב</w:t>
      </w:r>
      <w:r w:rsidR="00D4510D">
        <w:rPr>
          <w:rFonts w:hint="cs"/>
          <w:rtl/>
        </w:rPr>
        <w:t xml:space="preserve"> </w:t>
      </w:r>
      <w:r>
        <w:rPr>
          <w:rFonts w:hint="cs"/>
          <w:rtl/>
        </w:rPr>
        <w:t>כלל</w:t>
      </w:r>
      <w:r w:rsidR="00D4510D">
        <w:rPr>
          <w:rtl/>
        </w:rPr>
        <w:t xml:space="preserve"> </w:t>
      </w:r>
      <w:r w:rsidRPr="00F16C46">
        <w:rPr>
          <w:rtl/>
        </w:rPr>
        <w:t>ב"גבאות"</w:t>
      </w:r>
      <w:r w:rsidR="00D4510D">
        <w:rPr>
          <w:rFonts w:hint="cs"/>
          <w:rtl/>
        </w:rPr>
        <w:t xml:space="preserve"> </w:t>
      </w:r>
      <w:r>
        <w:rPr>
          <w:rFonts w:hint="cs"/>
          <w:rtl/>
        </w:rPr>
        <w:t>ואינו</w:t>
      </w:r>
      <w:r w:rsidR="00D4510D">
        <w:rPr>
          <w:rFonts w:hint="cs"/>
          <w:rtl/>
        </w:rPr>
        <w:t xml:space="preserve"> </w:t>
      </w:r>
      <w:r>
        <w:rPr>
          <w:rFonts w:hint="cs"/>
          <w:rtl/>
        </w:rPr>
        <w:t>נוהג</w:t>
      </w:r>
      <w:r w:rsidR="00D4510D">
        <w:rPr>
          <w:rFonts w:hint="cs"/>
          <w:rtl/>
        </w:rPr>
        <w:t xml:space="preserve"> </w:t>
      </w:r>
      <w:r>
        <w:rPr>
          <w:rFonts w:hint="cs"/>
          <w:rtl/>
        </w:rPr>
        <w:t>לומר</w:t>
      </w:r>
      <w:r w:rsidR="00D4510D">
        <w:rPr>
          <w:rFonts w:hint="cs"/>
          <w:rtl/>
        </w:rPr>
        <w:t xml:space="preserve"> </w:t>
      </w:r>
      <w:r>
        <w:rPr>
          <w:rFonts w:hint="cs"/>
          <w:rtl/>
        </w:rPr>
        <w:t>דעות</w:t>
      </w:r>
      <w:r w:rsidR="00D4510D">
        <w:rPr>
          <w:rFonts w:hint="cs"/>
          <w:rtl/>
        </w:rPr>
        <w:t xml:space="preserve"> </w:t>
      </w:r>
      <w:r>
        <w:rPr>
          <w:rFonts w:hint="cs"/>
          <w:rtl/>
        </w:rPr>
        <w:t>לאנשים</w:t>
      </w:r>
      <w:r w:rsidRPr="00F16C46">
        <w:rPr>
          <w:rFonts w:hint="cs"/>
          <w:rtl/>
        </w:rPr>
        <w:t>,</w:t>
      </w:r>
      <w:r w:rsidR="00D4510D">
        <w:rPr>
          <w:rFonts w:hint="cs"/>
          <w:rtl/>
        </w:rPr>
        <w:t xml:space="preserve"> </w:t>
      </w:r>
      <w:r w:rsidRPr="00F16C46">
        <w:rPr>
          <w:rFonts w:hint="cs"/>
          <w:rtl/>
        </w:rPr>
        <w:t>וכן</w:t>
      </w:r>
      <w:r w:rsidR="00D4510D">
        <w:rPr>
          <w:rFonts w:hint="cs"/>
          <w:rtl/>
        </w:rPr>
        <w:t xml:space="preserve"> </w:t>
      </w:r>
      <w:r w:rsidRPr="00F16C46">
        <w:rPr>
          <w:rFonts w:hint="cs"/>
          <w:rtl/>
        </w:rPr>
        <w:t>היתה</w:t>
      </w:r>
      <w:r w:rsidR="00D4510D">
        <w:rPr>
          <w:rFonts w:hint="cs"/>
          <w:rtl/>
        </w:rPr>
        <w:t xml:space="preserve"> </w:t>
      </w:r>
      <w:r w:rsidRPr="00F16C46">
        <w:rPr>
          <w:rFonts w:hint="cs"/>
          <w:rtl/>
        </w:rPr>
        <w:t>גם</w:t>
      </w:r>
      <w:r w:rsidR="00D4510D">
        <w:rPr>
          <w:rFonts w:hint="cs"/>
          <w:rtl/>
        </w:rPr>
        <w:t xml:space="preserve"> </w:t>
      </w:r>
      <w:r w:rsidRPr="00F16C46">
        <w:rPr>
          <w:rFonts w:hint="cs"/>
          <w:rtl/>
        </w:rPr>
        <w:t>הנהגת</w:t>
      </w:r>
      <w:r w:rsidR="00D4510D">
        <w:rPr>
          <w:rFonts w:hint="cs"/>
          <w:rtl/>
        </w:rPr>
        <w:t xml:space="preserve"> </w:t>
      </w:r>
      <w:r w:rsidRPr="00F16C46">
        <w:rPr>
          <w:rFonts w:hint="cs"/>
          <w:rtl/>
        </w:rPr>
        <w:t>רבותינו</w:t>
      </w:r>
      <w:r w:rsidR="00D4510D">
        <w:rPr>
          <w:rFonts w:hint="cs"/>
          <w:rtl/>
        </w:rPr>
        <w:t xml:space="preserve"> </w:t>
      </w:r>
      <w:r w:rsidRPr="00F16C46">
        <w:rPr>
          <w:rFonts w:hint="cs"/>
          <w:rtl/>
        </w:rPr>
        <w:t>הקדושים</w:t>
      </w:r>
      <w:r w:rsidR="00D4510D">
        <w:rPr>
          <w:rFonts w:hint="cs"/>
          <w:rtl/>
        </w:rPr>
        <w:t xml:space="preserve"> </w:t>
      </w:r>
      <w:r w:rsidRPr="00F16C46">
        <w:rPr>
          <w:rFonts w:hint="cs"/>
          <w:rtl/>
        </w:rPr>
        <w:t>לדורותיהם.</w:t>
      </w:r>
      <w:r w:rsidR="00D4510D">
        <w:rPr>
          <w:rFonts w:hint="cs"/>
          <w:rtl/>
        </w:rPr>
        <w:t xml:space="preserve"> </w:t>
      </w:r>
    </w:p>
    <w:p w:rsidR="004441C5" w:rsidRDefault="004441C5" w:rsidP="00077D26">
      <w:pPr>
        <w:pStyle w:val="a1"/>
        <w:rPr>
          <w:rtl/>
        </w:rPr>
      </w:pPr>
      <w:r w:rsidRPr="00F16C46">
        <w:rPr>
          <w:rtl/>
        </w:rPr>
        <w:t>-</w:t>
      </w:r>
      <w:r w:rsidR="00D4510D">
        <w:rPr>
          <w:rtl/>
        </w:rPr>
        <w:t xml:space="preserve"> </w:t>
      </w:r>
      <w:r w:rsidRPr="00F16C46">
        <w:rPr>
          <w:rFonts w:hint="cs"/>
          <w:rtl/>
        </w:rPr>
        <w:t>אמנם</w:t>
      </w:r>
      <w:r w:rsidR="00D4510D">
        <w:rPr>
          <w:rFonts w:hint="cs"/>
          <w:rtl/>
        </w:rPr>
        <w:t xml:space="preserve"> </w:t>
      </w:r>
      <w:r w:rsidRPr="00F16C46">
        <w:rPr>
          <w:rFonts w:hint="cs"/>
          <w:rtl/>
        </w:rPr>
        <w:t>באמת</w:t>
      </w:r>
      <w:r w:rsidR="00D4510D">
        <w:rPr>
          <w:rFonts w:hint="cs"/>
          <w:rtl/>
        </w:rPr>
        <w:t xml:space="preserve"> </w:t>
      </w:r>
      <w:r w:rsidRPr="00F16C46">
        <w:rPr>
          <w:rtl/>
        </w:rPr>
        <w:t>עקרון</w:t>
      </w:r>
      <w:r w:rsidR="00D4510D">
        <w:rPr>
          <w:rtl/>
        </w:rPr>
        <w:t xml:space="preserve"> </w:t>
      </w:r>
      <w:r w:rsidRPr="00F16C46">
        <w:rPr>
          <w:rtl/>
        </w:rPr>
        <w:t>זה</w:t>
      </w:r>
      <w:r w:rsidR="00D4510D">
        <w:rPr>
          <w:rtl/>
        </w:rPr>
        <w:t xml:space="preserve"> </w:t>
      </w:r>
      <w:r w:rsidRPr="00F16C46">
        <w:rPr>
          <w:rtl/>
        </w:rPr>
        <w:t>(אי</w:t>
      </w:r>
      <w:r w:rsidR="00D4510D">
        <w:rPr>
          <w:rtl/>
        </w:rPr>
        <w:t xml:space="preserve"> </w:t>
      </w:r>
      <w:r w:rsidRPr="00F16C46">
        <w:rPr>
          <w:rtl/>
        </w:rPr>
        <w:t>ההתערבות</w:t>
      </w:r>
      <w:r w:rsidR="00D4510D">
        <w:rPr>
          <w:rFonts w:hint="cs"/>
          <w:rtl/>
        </w:rPr>
        <w:t xml:space="preserve"> </w:t>
      </w:r>
      <w:r w:rsidRPr="00F16C46">
        <w:rPr>
          <w:rFonts w:hint="cs"/>
          <w:rtl/>
        </w:rPr>
        <w:t>מכיון</w:t>
      </w:r>
      <w:r w:rsidR="00D4510D">
        <w:rPr>
          <w:rFonts w:hint="cs"/>
          <w:rtl/>
        </w:rPr>
        <w:t xml:space="preserve"> </w:t>
      </w:r>
      <w:r w:rsidRPr="00F16C46">
        <w:rPr>
          <w:rFonts w:hint="cs"/>
          <w:rtl/>
        </w:rPr>
        <w:t>שהרבי</w:t>
      </w:r>
      <w:r w:rsidR="00D4510D">
        <w:rPr>
          <w:rFonts w:hint="cs"/>
          <w:rtl/>
        </w:rPr>
        <w:t xml:space="preserve"> </w:t>
      </w:r>
      <w:r w:rsidRPr="00F16C46">
        <w:rPr>
          <w:rFonts w:hint="cs"/>
          <w:rtl/>
        </w:rPr>
        <w:t>אינו</w:t>
      </w:r>
      <w:r w:rsidR="00D4510D">
        <w:rPr>
          <w:rFonts w:hint="cs"/>
          <w:rtl/>
        </w:rPr>
        <w:t xml:space="preserve"> </w:t>
      </w:r>
      <w:r w:rsidRPr="00F16C46">
        <w:rPr>
          <w:rFonts w:hint="cs"/>
          <w:rtl/>
        </w:rPr>
        <w:t>"גבאי"</w:t>
      </w:r>
      <w:r w:rsidRPr="00F16C46">
        <w:rPr>
          <w:rtl/>
        </w:rPr>
        <w:t>)</w:t>
      </w:r>
      <w:r w:rsidR="00D4510D">
        <w:rPr>
          <w:rtl/>
        </w:rPr>
        <w:t xml:space="preserve"> </w:t>
      </w:r>
      <w:r w:rsidRPr="00F16C46">
        <w:rPr>
          <w:rtl/>
        </w:rPr>
        <w:t>אינו</w:t>
      </w:r>
      <w:r w:rsidR="00D4510D">
        <w:rPr>
          <w:rtl/>
        </w:rPr>
        <w:t xml:space="preserve"> </w:t>
      </w:r>
      <w:r w:rsidRPr="00F16C46">
        <w:rPr>
          <w:rtl/>
        </w:rPr>
        <w:t>שייך</w:t>
      </w:r>
      <w:r w:rsidR="00D4510D">
        <w:rPr>
          <w:rtl/>
        </w:rPr>
        <w:t xml:space="preserve"> </w:t>
      </w:r>
      <w:r w:rsidRPr="00F16C46">
        <w:rPr>
          <w:rtl/>
        </w:rPr>
        <w:t>כאן</w:t>
      </w:r>
      <w:r w:rsidR="00D4510D">
        <w:rPr>
          <w:rFonts w:hint="cs"/>
          <w:rtl/>
        </w:rPr>
        <w:t xml:space="preserve"> </w:t>
      </w:r>
      <w:r>
        <w:rPr>
          <w:rFonts w:hint="cs"/>
          <w:rtl/>
        </w:rPr>
        <w:t>כלל</w:t>
      </w:r>
      <w:r>
        <w:rPr>
          <w:rtl/>
        </w:rPr>
        <w:t>,</w:t>
      </w:r>
      <w:r w:rsidR="00D4510D">
        <w:rPr>
          <w:rtl/>
        </w:rPr>
        <w:t xml:space="preserve"> </w:t>
      </w:r>
      <w:r>
        <w:rPr>
          <w:rtl/>
        </w:rPr>
        <w:t>ומכמה</w:t>
      </w:r>
      <w:r w:rsidR="00D4510D">
        <w:rPr>
          <w:rtl/>
        </w:rPr>
        <w:t xml:space="preserve"> </w:t>
      </w:r>
      <w:r>
        <w:rPr>
          <w:rtl/>
        </w:rPr>
        <w:t>טעמים:</w:t>
      </w:r>
      <w:r w:rsidR="00D4510D">
        <w:rPr>
          <w:rtl/>
        </w:rPr>
        <w:t xml:space="preserve"> </w:t>
      </w:r>
    </w:p>
    <w:p w:rsidR="004441C5" w:rsidRDefault="004441C5" w:rsidP="00077D26">
      <w:pPr>
        <w:pStyle w:val="a1"/>
        <w:rPr>
          <w:rtl/>
        </w:rPr>
      </w:pPr>
      <w:r>
        <w:rPr>
          <w:rtl/>
        </w:rPr>
        <w:t>א.</w:t>
      </w:r>
      <w:r w:rsidRPr="00F16C46">
        <w:rPr>
          <w:rtl/>
        </w:rPr>
        <w:t>הדפסת</w:t>
      </w:r>
      <w:r w:rsidR="00D4510D">
        <w:rPr>
          <w:rtl/>
        </w:rPr>
        <w:t xml:space="preserve"> </w:t>
      </w:r>
      <w:r w:rsidRPr="00F16C46">
        <w:rPr>
          <w:rtl/>
        </w:rPr>
        <w:t>תמונת</w:t>
      </w:r>
      <w:r w:rsidR="00D4510D">
        <w:rPr>
          <w:rtl/>
        </w:rPr>
        <w:t xml:space="preserve"> </w:t>
      </w:r>
      <w:r w:rsidRPr="00F16C46">
        <w:rPr>
          <w:rtl/>
        </w:rPr>
        <w:t>הרבנית</w:t>
      </w:r>
      <w:r w:rsidR="00D4510D">
        <w:rPr>
          <w:rtl/>
        </w:rPr>
        <w:t xml:space="preserve"> </w:t>
      </w:r>
      <w:r w:rsidRPr="00F16C46">
        <w:rPr>
          <w:rtl/>
        </w:rPr>
        <w:t>הוא</w:t>
      </w:r>
      <w:r w:rsidR="00D4510D">
        <w:rPr>
          <w:rtl/>
        </w:rPr>
        <w:t xml:space="preserve"> </w:t>
      </w:r>
      <w:r w:rsidRPr="00F16C46">
        <w:rPr>
          <w:rtl/>
        </w:rPr>
        <w:t>ענין</w:t>
      </w:r>
      <w:r w:rsidR="00D4510D">
        <w:rPr>
          <w:rtl/>
        </w:rPr>
        <w:t xml:space="preserve"> </w:t>
      </w:r>
      <w:r w:rsidRPr="00F16C46">
        <w:rPr>
          <w:rtl/>
        </w:rPr>
        <w:t>אישי</w:t>
      </w:r>
      <w:r w:rsidR="00D4510D">
        <w:rPr>
          <w:rtl/>
        </w:rPr>
        <w:t xml:space="preserve"> </w:t>
      </w:r>
      <w:r w:rsidRPr="00F16C46">
        <w:rPr>
          <w:rtl/>
        </w:rPr>
        <w:t>ופרטי</w:t>
      </w:r>
      <w:r w:rsidR="00D4510D">
        <w:rPr>
          <w:rtl/>
        </w:rPr>
        <w:t xml:space="preserve"> </w:t>
      </w:r>
      <w:r w:rsidRPr="00F16C46">
        <w:rPr>
          <w:rtl/>
        </w:rPr>
        <w:t>מובהק</w:t>
      </w:r>
      <w:r w:rsidR="00D4510D">
        <w:rPr>
          <w:rtl/>
        </w:rPr>
        <w:t xml:space="preserve"> </w:t>
      </w:r>
      <w:r w:rsidRPr="00F16C46">
        <w:rPr>
          <w:rtl/>
        </w:rPr>
        <w:t>שלו</w:t>
      </w:r>
      <w:r w:rsidR="00D4510D">
        <w:rPr>
          <w:rtl/>
        </w:rPr>
        <w:t xml:space="preserve"> </w:t>
      </w:r>
      <w:r w:rsidRPr="00F16C46">
        <w:rPr>
          <w:rtl/>
        </w:rPr>
        <w:t>ושל</w:t>
      </w:r>
      <w:r w:rsidR="00D4510D">
        <w:rPr>
          <w:rtl/>
        </w:rPr>
        <w:t xml:space="preserve"> </w:t>
      </w:r>
      <w:r w:rsidRPr="00F16C46">
        <w:rPr>
          <w:rtl/>
        </w:rPr>
        <w:t>הרבנית</w:t>
      </w:r>
      <w:r w:rsidR="00D4510D">
        <w:rPr>
          <w:rtl/>
        </w:rPr>
        <w:t xml:space="preserve"> </w:t>
      </w:r>
      <w:r w:rsidRPr="00F16C46">
        <w:rPr>
          <w:rtl/>
        </w:rPr>
        <w:t>(שאשתו</w:t>
      </w:r>
      <w:r w:rsidR="00D4510D">
        <w:rPr>
          <w:rtl/>
        </w:rPr>
        <w:t xml:space="preserve"> </w:t>
      </w:r>
      <w:r w:rsidRPr="00F16C46">
        <w:rPr>
          <w:rtl/>
        </w:rPr>
        <w:t>כגופו),</w:t>
      </w:r>
      <w:r w:rsidR="00D4510D">
        <w:rPr>
          <w:rtl/>
        </w:rPr>
        <w:t xml:space="preserve"> </w:t>
      </w:r>
      <w:r w:rsidRPr="00F16C46">
        <w:rPr>
          <w:rtl/>
        </w:rPr>
        <w:t>שנוגע</w:t>
      </w:r>
      <w:r w:rsidR="00D4510D">
        <w:rPr>
          <w:rtl/>
        </w:rPr>
        <w:t xml:space="preserve"> </w:t>
      </w:r>
      <w:r>
        <w:rPr>
          <w:rFonts w:hint="cs"/>
          <w:rtl/>
        </w:rPr>
        <w:t>ל</w:t>
      </w:r>
      <w:r w:rsidRPr="00F16C46">
        <w:rPr>
          <w:rtl/>
        </w:rPr>
        <w:t>שאלת</w:t>
      </w:r>
      <w:r w:rsidR="00D4510D">
        <w:rPr>
          <w:rtl/>
        </w:rPr>
        <w:t xml:space="preserve"> </w:t>
      </w:r>
      <w:r w:rsidRPr="00F16C46">
        <w:rPr>
          <w:rtl/>
        </w:rPr>
        <w:t>כיבוד</w:t>
      </w:r>
      <w:r w:rsidR="00D4510D">
        <w:rPr>
          <w:rtl/>
        </w:rPr>
        <w:t xml:space="preserve"> </w:t>
      </w:r>
      <w:r w:rsidRPr="00F16C46">
        <w:rPr>
          <w:rtl/>
        </w:rPr>
        <w:t>זכרה</w:t>
      </w:r>
      <w:r w:rsidR="00D4510D">
        <w:rPr>
          <w:rtl/>
        </w:rPr>
        <w:t xml:space="preserve"> </w:t>
      </w:r>
      <w:r w:rsidRPr="00F16C46">
        <w:rPr>
          <w:rtl/>
        </w:rPr>
        <w:t>של</w:t>
      </w:r>
      <w:r w:rsidR="00D4510D">
        <w:rPr>
          <w:rtl/>
        </w:rPr>
        <w:t xml:space="preserve"> </w:t>
      </w:r>
      <w:r w:rsidRPr="00F16C46">
        <w:rPr>
          <w:rtl/>
        </w:rPr>
        <w:t>הרבנית</w:t>
      </w:r>
      <w:r w:rsidR="00D4510D">
        <w:rPr>
          <w:rtl/>
        </w:rPr>
        <w:t xml:space="preserve"> </w:t>
      </w:r>
      <w:r w:rsidRPr="00F16C46">
        <w:rPr>
          <w:rtl/>
        </w:rPr>
        <w:t>(כיצד</w:t>
      </w:r>
      <w:r w:rsidR="00D4510D">
        <w:rPr>
          <w:rtl/>
        </w:rPr>
        <w:t xml:space="preserve"> </w:t>
      </w:r>
      <w:r w:rsidRPr="00F16C46">
        <w:rPr>
          <w:rtl/>
        </w:rPr>
        <w:t>היא</w:t>
      </w:r>
      <w:r w:rsidR="00D4510D">
        <w:rPr>
          <w:rtl/>
        </w:rPr>
        <w:t xml:space="preserve"> </w:t>
      </w:r>
      <w:r w:rsidRPr="00F16C46">
        <w:rPr>
          <w:rtl/>
        </w:rPr>
        <w:t>היתה</w:t>
      </w:r>
      <w:r w:rsidR="00D4510D">
        <w:rPr>
          <w:rtl/>
        </w:rPr>
        <w:t xml:space="preserve"> </w:t>
      </w:r>
      <w:r w:rsidRPr="00F16C46">
        <w:rPr>
          <w:rtl/>
        </w:rPr>
        <w:t>מגיבה</w:t>
      </w:r>
      <w:r w:rsidR="00D4510D">
        <w:rPr>
          <w:rFonts w:hint="cs"/>
          <w:rtl/>
        </w:rPr>
        <w:t xml:space="preserve"> </w:t>
      </w:r>
      <w:r>
        <w:rPr>
          <w:rFonts w:hint="cs"/>
          <w:rtl/>
        </w:rPr>
        <w:t>על</w:t>
      </w:r>
      <w:r w:rsidR="00D4510D">
        <w:rPr>
          <w:rFonts w:hint="cs"/>
          <w:rtl/>
        </w:rPr>
        <w:t xml:space="preserve"> </w:t>
      </w:r>
      <w:r>
        <w:rPr>
          <w:rFonts w:hint="cs"/>
          <w:rtl/>
        </w:rPr>
        <w:t>כך</w:t>
      </w:r>
      <w:r w:rsidR="00D4510D">
        <w:rPr>
          <w:rFonts w:hint="cs"/>
          <w:rtl/>
        </w:rPr>
        <w:t xml:space="preserve"> </w:t>
      </w:r>
      <w:r w:rsidRPr="00F16C46">
        <w:rPr>
          <w:rtl/>
        </w:rPr>
        <w:t>ומהו</w:t>
      </w:r>
      <w:r w:rsidR="00D4510D">
        <w:rPr>
          <w:rtl/>
        </w:rPr>
        <w:t xml:space="preserve"> </w:t>
      </w:r>
      <w:r w:rsidRPr="00F16C46">
        <w:rPr>
          <w:rtl/>
        </w:rPr>
        <w:t>רצונה</w:t>
      </w:r>
      <w:r w:rsidR="00D4510D">
        <w:rPr>
          <w:rtl/>
        </w:rPr>
        <w:t xml:space="preserve"> </w:t>
      </w:r>
      <w:r w:rsidRPr="00F16C46">
        <w:rPr>
          <w:rtl/>
        </w:rPr>
        <w:t>האישי</w:t>
      </w:r>
      <w:r w:rsidR="00D4510D">
        <w:rPr>
          <w:rtl/>
        </w:rPr>
        <w:t xml:space="preserve"> </w:t>
      </w:r>
      <w:r w:rsidRPr="00F16C46">
        <w:rPr>
          <w:rtl/>
        </w:rPr>
        <w:t>בזה</w:t>
      </w:r>
      <w:r>
        <w:rPr>
          <w:rStyle w:val="FootnoteReference"/>
          <w:rFonts w:ascii="Arial" w:hAnsi="Arial"/>
          <w:rtl/>
        </w:rPr>
        <w:footnoteReference w:id="125"/>
      </w:r>
      <w:r w:rsidRPr="00F16C46">
        <w:rPr>
          <w:rtl/>
        </w:rPr>
        <w:t>),</w:t>
      </w:r>
      <w:r w:rsidR="00D4510D">
        <w:rPr>
          <w:rtl/>
        </w:rPr>
        <w:t xml:space="preserve"> </w:t>
      </w:r>
      <w:r w:rsidRPr="00F16C46">
        <w:rPr>
          <w:rtl/>
        </w:rPr>
        <w:t>ואי</w:t>
      </w:r>
      <w:r>
        <w:rPr>
          <w:rFonts w:hint="cs"/>
          <w:rtl/>
        </w:rPr>
        <w:t>נו</w:t>
      </w:r>
      <w:r w:rsidR="00D4510D">
        <w:rPr>
          <w:rFonts w:hint="cs"/>
          <w:rtl/>
        </w:rPr>
        <w:t xml:space="preserve"> </w:t>
      </w:r>
      <w:r>
        <w:rPr>
          <w:rFonts w:hint="cs"/>
          <w:rtl/>
        </w:rPr>
        <w:t>ענין</w:t>
      </w:r>
      <w:r w:rsidR="00D4510D">
        <w:rPr>
          <w:rtl/>
        </w:rPr>
        <w:t xml:space="preserve"> </w:t>
      </w:r>
      <w:r w:rsidRPr="00F16C46">
        <w:rPr>
          <w:rtl/>
        </w:rPr>
        <w:t>כלל</w:t>
      </w:r>
      <w:r w:rsidR="00D4510D">
        <w:rPr>
          <w:rtl/>
        </w:rPr>
        <w:t xml:space="preserve"> </w:t>
      </w:r>
      <w:r>
        <w:rPr>
          <w:rFonts w:hint="cs"/>
          <w:rtl/>
        </w:rPr>
        <w:t>ל</w:t>
      </w:r>
      <w:r w:rsidRPr="00F16C46">
        <w:rPr>
          <w:rtl/>
        </w:rPr>
        <w:t>"גבאות".</w:t>
      </w:r>
      <w:r w:rsidR="00D4510D">
        <w:rPr>
          <w:rtl/>
        </w:rPr>
        <w:t xml:space="preserve"> </w:t>
      </w:r>
    </w:p>
    <w:p w:rsidR="004441C5" w:rsidRPr="00F16C46" w:rsidRDefault="004441C5" w:rsidP="00077D26">
      <w:pPr>
        <w:pStyle w:val="a1"/>
        <w:rPr>
          <w:rtl/>
        </w:rPr>
      </w:pPr>
      <w:r w:rsidRPr="00F16C46">
        <w:rPr>
          <w:rtl/>
        </w:rPr>
        <w:lastRenderedPageBreak/>
        <w:t>ב.</w:t>
      </w:r>
      <w:r w:rsidR="00D4510D">
        <w:rPr>
          <w:rtl/>
        </w:rPr>
        <w:t xml:space="preserve"> </w:t>
      </w:r>
      <w:r w:rsidRPr="00F16C46">
        <w:rPr>
          <w:rFonts w:hint="cs"/>
          <w:rtl/>
        </w:rPr>
        <w:t>כבר</w:t>
      </w:r>
      <w:r w:rsidR="00D4510D">
        <w:rPr>
          <w:rFonts w:hint="cs"/>
          <w:rtl/>
        </w:rPr>
        <w:t xml:space="preserve"> </w:t>
      </w:r>
      <w:r w:rsidRPr="00F16C46">
        <w:rPr>
          <w:rFonts w:hint="cs"/>
          <w:rtl/>
        </w:rPr>
        <w:t>נתבאר</w:t>
      </w:r>
      <w:r w:rsidR="00D4510D">
        <w:rPr>
          <w:rFonts w:hint="cs"/>
          <w:rtl/>
        </w:rPr>
        <w:t xml:space="preserve"> </w:t>
      </w:r>
      <w:r w:rsidRPr="00F16C46">
        <w:rPr>
          <w:rFonts w:hint="cs"/>
          <w:rtl/>
        </w:rPr>
        <w:t>במקום</w:t>
      </w:r>
      <w:r w:rsidR="00D4510D">
        <w:rPr>
          <w:rFonts w:hint="cs"/>
          <w:rtl/>
        </w:rPr>
        <w:t xml:space="preserve"> </w:t>
      </w:r>
      <w:r w:rsidRPr="00F16C46">
        <w:rPr>
          <w:rFonts w:hint="cs"/>
          <w:rtl/>
        </w:rPr>
        <w:t>אחר</w:t>
      </w:r>
      <w:r w:rsidR="00D4510D">
        <w:rPr>
          <w:rFonts w:hint="cs"/>
          <w:rtl/>
        </w:rPr>
        <w:t xml:space="preserve"> </w:t>
      </w:r>
      <w:r w:rsidRPr="00F16C46">
        <w:rPr>
          <w:rFonts w:hint="cs"/>
          <w:rtl/>
        </w:rPr>
        <w:t>ש</w:t>
      </w:r>
      <w:r w:rsidRPr="00F16C46">
        <w:rPr>
          <w:rtl/>
        </w:rPr>
        <w:t>מה</w:t>
      </w:r>
      <w:r w:rsidR="00D4510D">
        <w:rPr>
          <w:rtl/>
        </w:rPr>
        <w:t xml:space="preserve"> </w:t>
      </w:r>
      <w:r w:rsidRPr="00F16C46">
        <w:rPr>
          <w:rtl/>
        </w:rPr>
        <w:t>שרבותינו</w:t>
      </w:r>
      <w:r w:rsidR="00D4510D">
        <w:rPr>
          <w:rtl/>
        </w:rPr>
        <w:t xml:space="preserve"> </w:t>
      </w:r>
      <w:r w:rsidRPr="00F16C46">
        <w:rPr>
          <w:rtl/>
        </w:rPr>
        <w:t>לא</w:t>
      </w:r>
      <w:r w:rsidR="00D4510D">
        <w:rPr>
          <w:rtl/>
        </w:rPr>
        <w:t xml:space="preserve"> </w:t>
      </w:r>
      <w:r w:rsidRPr="00F16C46">
        <w:rPr>
          <w:rtl/>
        </w:rPr>
        <w:t>התערבו</w:t>
      </w:r>
      <w:r w:rsidR="00D4510D">
        <w:rPr>
          <w:rtl/>
        </w:rPr>
        <w:t xml:space="preserve"> </w:t>
      </w:r>
      <w:r w:rsidRPr="00F16C46">
        <w:rPr>
          <w:rtl/>
        </w:rPr>
        <w:t>בגבאות</w:t>
      </w:r>
      <w:r w:rsidR="00D4510D">
        <w:rPr>
          <w:rtl/>
        </w:rPr>
        <w:t xml:space="preserve"> </w:t>
      </w:r>
      <w:r w:rsidRPr="00F16C46">
        <w:rPr>
          <w:rtl/>
        </w:rPr>
        <w:t>ביהכנ"ס,</w:t>
      </w:r>
      <w:r w:rsidR="00D4510D">
        <w:rPr>
          <w:rtl/>
        </w:rPr>
        <w:t xml:space="preserve"> </w:t>
      </w:r>
      <w:r w:rsidRPr="00F16C46">
        <w:rPr>
          <w:rtl/>
        </w:rPr>
        <w:t>זהו</w:t>
      </w:r>
      <w:r w:rsidR="00D4510D">
        <w:rPr>
          <w:rtl/>
        </w:rPr>
        <w:t xml:space="preserve"> </w:t>
      </w:r>
      <w:r>
        <w:rPr>
          <w:rFonts w:hint="cs"/>
          <w:rtl/>
        </w:rPr>
        <w:t>כשהנידון</w:t>
      </w:r>
      <w:r w:rsidR="00D4510D">
        <w:rPr>
          <w:rFonts w:hint="cs"/>
          <w:rtl/>
        </w:rPr>
        <w:t xml:space="preserve"> </w:t>
      </w:r>
      <w:r>
        <w:rPr>
          <w:rFonts w:hint="cs"/>
          <w:rtl/>
        </w:rPr>
        <w:t>הוא</w:t>
      </w:r>
      <w:r w:rsidR="00D4510D">
        <w:rPr>
          <w:rFonts w:hint="cs"/>
          <w:rtl/>
        </w:rPr>
        <w:t xml:space="preserve"> </w:t>
      </w:r>
      <w:r w:rsidRPr="00F16C46">
        <w:rPr>
          <w:rtl/>
        </w:rPr>
        <w:t>ענין</w:t>
      </w:r>
      <w:r w:rsidR="00D4510D">
        <w:rPr>
          <w:rFonts w:hint="cs"/>
          <w:rtl/>
        </w:rPr>
        <w:t xml:space="preserve"> </w:t>
      </w:r>
      <w:r>
        <w:rPr>
          <w:rFonts w:hint="cs"/>
          <w:rtl/>
        </w:rPr>
        <w:t>של</w:t>
      </w:r>
      <w:r w:rsidR="00D4510D">
        <w:rPr>
          <w:rtl/>
        </w:rPr>
        <w:t xml:space="preserve"> </w:t>
      </w:r>
      <w:r w:rsidRPr="00F16C46">
        <w:rPr>
          <w:rtl/>
        </w:rPr>
        <w:t>מנהגים</w:t>
      </w:r>
      <w:r w:rsidR="00D4510D">
        <w:rPr>
          <w:rtl/>
        </w:rPr>
        <w:t xml:space="preserve"> </w:t>
      </w:r>
      <w:r w:rsidRPr="00F16C46">
        <w:rPr>
          <w:rtl/>
        </w:rPr>
        <w:t>בעלמא</w:t>
      </w:r>
      <w:r w:rsidR="00D4510D">
        <w:rPr>
          <w:rtl/>
        </w:rPr>
        <w:t xml:space="preserve"> </w:t>
      </w:r>
      <w:r w:rsidRPr="00F16C46">
        <w:rPr>
          <w:rtl/>
        </w:rPr>
        <w:t>(</w:t>
      </w:r>
      <w:r w:rsidRPr="00F16C46">
        <w:rPr>
          <w:rFonts w:hint="cs"/>
          <w:rtl/>
        </w:rPr>
        <w:t>וזאת</w:t>
      </w:r>
      <w:r w:rsidR="00D4510D">
        <w:rPr>
          <w:rFonts w:hint="cs"/>
          <w:rtl/>
        </w:rPr>
        <w:t xml:space="preserve"> </w:t>
      </w:r>
      <w:r w:rsidRPr="00F16C46">
        <w:rPr>
          <w:rFonts w:hint="cs"/>
          <w:rtl/>
        </w:rPr>
        <w:t>מפני,</w:t>
      </w:r>
      <w:r w:rsidR="00D4510D">
        <w:rPr>
          <w:rFonts w:hint="cs"/>
          <w:rtl/>
        </w:rPr>
        <w:t xml:space="preserve"> </w:t>
      </w:r>
      <w:r w:rsidRPr="00F16C46">
        <w:rPr>
          <w:rtl/>
        </w:rPr>
        <w:t>שבכל</w:t>
      </w:r>
      <w:r w:rsidR="00D4510D">
        <w:rPr>
          <w:rtl/>
        </w:rPr>
        <w:t xml:space="preserve"> </w:t>
      </w:r>
      <w:r w:rsidRPr="00F16C46">
        <w:rPr>
          <w:rtl/>
        </w:rPr>
        <w:t>אופן</w:t>
      </w:r>
      <w:r w:rsidR="00D4510D">
        <w:rPr>
          <w:rtl/>
        </w:rPr>
        <w:t xml:space="preserve"> </w:t>
      </w:r>
      <w:r w:rsidRPr="00F16C46">
        <w:rPr>
          <w:rtl/>
        </w:rPr>
        <w:t>שינהגו</w:t>
      </w:r>
      <w:r w:rsidR="00D4510D">
        <w:rPr>
          <w:rtl/>
        </w:rPr>
        <w:t xml:space="preserve"> </w:t>
      </w:r>
      <w:r w:rsidRPr="00F16C46">
        <w:rPr>
          <w:rtl/>
        </w:rPr>
        <w:t>ומה</w:t>
      </w:r>
      <w:r w:rsidR="00D4510D">
        <w:rPr>
          <w:rtl/>
        </w:rPr>
        <w:t xml:space="preserve"> </w:t>
      </w:r>
      <w:r w:rsidRPr="00F16C46">
        <w:rPr>
          <w:rtl/>
        </w:rPr>
        <w:t>שיעשו</w:t>
      </w:r>
      <w:r w:rsidR="00D4510D">
        <w:rPr>
          <w:rtl/>
        </w:rPr>
        <w:t xml:space="preserve"> </w:t>
      </w:r>
      <w:r w:rsidRPr="00F16C46">
        <w:rPr>
          <w:rtl/>
        </w:rPr>
        <w:t>יש</w:t>
      </w:r>
      <w:r w:rsidR="00D4510D">
        <w:rPr>
          <w:rtl/>
        </w:rPr>
        <w:t xml:space="preserve"> </w:t>
      </w:r>
      <w:r w:rsidRPr="00F16C46">
        <w:rPr>
          <w:rtl/>
        </w:rPr>
        <w:t>לו</w:t>
      </w:r>
      <w:r w:rsidR="00D4510D">
        <w:rPr>
          <w:rtl/>
        </w:rPr>
        <w:t xml:space="preserve"> </w:t>
      </w:r>
      <w:r w:rsidRPr="00F16C46">
        <w:rPr>
          <w:rtl/>
        </w:rPr>
        <w:t>מקום),</w:t>
      </w:r>
      <w:r w:rsidR="00D4510D">
        <w:rPr>
          <w:rtl/>
        </w:rPr>
        <w:t xml:space="preserve"> </w:t>
      </w:r>
      <w:r w:rsidRPr="00F16C46">
        <w:rPr>
          <w:rtl/>
        </w:rPr>
        <w:t>אך</w:t>
      </w:r>
      <w:r w:rsidR="00D4510D">
        <w:rPr>
          <w:rtl/>
        </w:rPr>
        <w:t xml:space="preserve"> </w:t>
      </w:r>
      <w:r w:rsidRPr="00F16C46">
        <w:rPr>
          <w:rtl/>
        </w:rPr>
        <w:t>לא</w:t>
      </w:r>
      <w:r w:rsidR="00D4510D">
        <w:rPr>
          <w:rtl/>
        </w:rPr>
        <w:t xml:space="preserve"> </w:t>
      </w:r>
      <w:r w:rsidRPr="00F16C46">
        <w:rPr>
          <w:rtl/>
        </w:rPr>
        <w:t>בעניינים</w:t>
      </w:r>
      <w:r w:rsidR="00D4510D">
        <w:rPr>
          <w:rtl/>
        </w:rPr>
        <w:t xml:space="preserve"> </w:t>
      </w:r>
      <w:r>
        <w:rPr>
          <w:rtl/>
        </w:rPr>
        <w:t>שיש</w:t>
      </w:r>
      <w:r w:rsidR="00D4510D">
        <w:rPr>
          <w:rtl/>
        </w:rPr>
        <w:t xml:space="preserve"> </w:t>
      </w:r>
      <w:r>
        <w:rPr>
          <w:rtl/>
        </w:rPr>
        <w:t>בהם</w:t>
      </w:r>
      <w:r w:rsidR="00D4510D">
        <w:rPr>
          <w:rtl/>
        </w:rPr>
        <w:t xml:space="preserve"> </w:t>
      </w:r>
      <w:r>
        <w:rPr>
          <w:rtl/>
        </w:rPr>
        <w:t>נגיעה</w:t>
      </w:r>
      <w:r w:rsidR="00D4510D">
        <w:rPr>
          <w:rtl/>
        </w:rPr>
        <w:t xml:space="preserve"> </w:t>
      </w:r>
      <w:r>
        <w:rPr>
          <w:rtl/>
        </w:rPr>
        <w:t>באיסורי</w:t>
      </w:r>
      <w:r w:rsidR="00D4510D">
        <w:rPr>
          <w:rtl/>
        </w:rPr>
        <w:t xml:space="preserve"> </w:t>
      </w:r>
      <w:r>
        <w:rPr>
          <w:rtl/>
        </w:rPr>
        <w:t>תורה</w:t>
      </w:r>
      <w:r w:rsidR="00D4510D">
        <w:rPr>
          <w:rtl/>
        </w:rPr>
        <w:t xml:space="preserve"> </w:t>
      </w:r>
      <w:r>
        <w:rPr>
          <w:rtl/>
        </w:rPr>
        <w:t>(</w:t>
      </w:r>
      <w:r>
        <w:rPr>
          <w:rFonts w:hint="cs"/>
          <w:rtl/>
        </w:rPr>
        <w:t>הסתכלו</w:t>
      </w:r>
      <w:r w:rsidRPr="00F16C46">
        <w:rPr>
          <w:rtl/>
        </w:rPr>
        <w:t>ת</w:t>
      </w:r>
      <w:r w:rsidR="00D4510D">
        <w:rPr>
          <w:rtl/>
        </w:rPr>
        <w:t xml:space="preserve"> </w:t>
      </w:r>
      <w:r w:rsidRPr="00F16C46">
        <w:rPr>
          <w:rtl/>
        </w:rPr>
        <w:t>והרהור</w:t>
      </w:r>
      <w:r w:rsidR="00D4510D">
        <w:rPr>
          <w:rtl/>
        </w:rPr>
        <w:t xml:space="preserve"> </w:t>
      </w:r>
      <w:r w:rsidRPr="00F16C46">
        <w:rPr>
          <w:rtl/>
        </w:rPr>
        <w:t>בנשים</w:t>
      </w:r>
      <w:r w:rsidR="00D4510D">
        <w:rPr>
          <w:rFonts w:hint="cs"/>
          <w:rtl/>
        </w:rPr>
        <w:t xml:space="preserve"> </w:t>
      </w:r>
      <w:r>
        <w:rPr>
          <w:rFonts w:hint="cs"/>
          <w:rtl/>
        </w:rPr>
        <w:t>-</w:t>
      </w:r>
      <w:r w:rsidR="00D4510D">
        <w:rPr>
          <w:rFonts w:hint="cs"/>
          <w:rtl/>
        </w:rPr>
        <w:t xml:space="preserve"> </w:t>
      </w:r>
      <w:r>
        <w:rPr>
          <w:rFonts w:hint="cs"/>
          <w:rtl/>
        </w:rPr>
        <w:t>הנלמדים</w:t>
      </w:r>
      <w:r w:rsidR="00D4510D">
        <w:rPr>
          <w:rFonts w:hint="cs"/>
          <w:rtl/>
        </w:rPr>
        <w:t xml:space="preserve"> </w:t>
      </w:r>
      <w:r>
        <w:rPr>
          <w:rFonts w:hint="cs"/>
          <w:rtl/>
        </w:rPr>
        <w:t>מהפסוקים:</w:t>
      </w:r>
      <w:r w:rsidR="00D4510D">
        <w:rPr>
          <w:rFonts w:hint="cs"/>
          <w:rtl/>
        </w:rPr>
        <w:t xml:space="preserve"> </w:t>
      </w:r>
      <w:r>
        <w:rPr>
          <w:rFonts w:hint="cs"/>
          <w:rtl/>
        </w:rPr>
        <w:t>ולא</w:t>
      </w:r>
      <w:r w:rsidR="00D4510D">
        <w:rPr>
          <w:rFonts w:hint="cs"/>
          <w:rtl/>
        </w:rPr>
        <w:t xml:space="preserve"> </w:t>
      </w:r>
      <w:r>
        <w:rPr>
          <w:rFonts w:hint="cs"/>
          <w:rtl/>
        </w:rPr>
        <w:t>תתורו,</w:t>
      </w:r>
      <w:r w:rsidR="00D4510D">
        <w:rPr>
          <w:rFonts w:hint="cs"/>
          <w:rtl/>
        </w:rPr>
        <w:t xml:space="preserve"> </w:t>
      </w:r>
      <w:r>
        <w:rPr>
          <w:rFonts w:hint="cs"/>
          <w:rtl/>
        </w:rPr>
        <w:t>ונשמרת</w:t>
      </w:r>
      <w:r w:rsidR="00D4510D">
        <w:rPr>
          <w:rFonts w:hint="cs"/>
          <w:rtl/>
        </w:rPr>
        <w:t xml:space="preserve"> </w:t>
      </w:r>
      <w:r>
        <w:rPr>
          <w:rFonts w:hint="cs"/>
          <w:rtl/>
        </w:rPr>
        <w:t>וגו'</w:t>
      </w:r>
      <w:r>
        <w:rPr>
          <w:rStyle w:val="FootnoteReference"/>
          <w:rFonts w:ascii="Arial" w:hAnsi="Arial"/>
          <w:rtl/>
        </w:rPr>
        <w:footnoteReference w:id="126"/>
      </w:r>
      <w:r w:rsidRPr="00F16C46">
        <w:rPr>
          <w:rtl/>
        </w:rPr>
        <w:t>)</w:t>
      </w:r>
      <w:r w:rsidR="00D4510D">
        <w:rPr>
          <w:rtl/>
        </w:rPr>
        <w:t xml:space="preserve"> </w:t>
      </w:r>
      <w:r w:rsidRPr="00F16C46">
        <w:rPr>
          <w:rtl/>
        </w:rPr>
        <w:t>ח"ו].</w:t>
      </w:r>
    </w:p>
    <w:p w:rsidR="004441C5" w:rsidRDefault="004441C5" w:rsidP="009E69FE">
      <w:pPr>
        <w:pStyle w:val="a6"/>
        <w:spacing w:before="120" w:after="40"/>
        <w:ind w:left="0"/>
        <w:rPr>
          <w:rtl/>
        </w:rPr>
      </w:pPr>
      <w:r>
        <w:rPr>
          <w:rFonts w:hint="cs"/>
          <w:rtl/>
        </w:rPr>
        <w:t>פרסום</w:t>
      </w:r>
      <w:r w:rsidR="00D4510D">
        <w:rPr>
          <w:rFonts w:hint="cs"/>
          <w:rtl/>
        </w:rPr>
        <w:t xml:space="preserve"> </w:t>
      </w:r>
      <w:r>
        <w:rPr>
          <w:rFonts w:hint="cs"/>
          <w:rtl/>
        </w:rPr>
        <w:t>לתועלת</w:t>
      </w:r>
      <w:r w:rsidR="00D4510D">
        <w:rPr>
          <w:rFonts w:hint="cs"/>
          <w:rtl/>
        </w:rPr>
        <w:t xml:space="preserve"> </w:t>
      </w:r>
      <w:r>
        <w:rPr>
          <w:rFonts w:hint="cs"/>
          <w:rtl/>
        </w:rPr>
        <w:t>רוחנית</w:t>
      </w:r>
    </w:p>
    <w:p w:rsidR="004441C5" w:rsidRPr="00E61DAE" w:rsidRDefault="004441C5" w:rsidP="00077D26">
      <w:pPr>
        <w:pStyle w:val="a1"/>
        <w:rPr>
          <w:rtl/>
        </w:rPr>
      </w:pPr>
      <w:r w:rsidRPr="00114198">
        <w:rPr>
          <w:rFonts w:hint="cs"/>
          <w:b/>
          <w:bCs/>
          <w:rtl/>
        </w:rPr>
        <w:t>ד.</w:t>
      </w:r>
      <w:r w:rsidR="00D4510D">
        <w:rPr>
          <w:rFonts w:hint="cs"/>
          <w:rtl/>
        </w:rPr>
        <w:t xml:space="preserve"> </w:t>
      </w:r>
      <w:r w:rsidRPr="00E61DAE">
        <w:rPr>
          <w:rFonts w:hint="cs"/>
          <w:rtl/>
        </w:rPr>
        <w:t>נתבאר</w:t>
      </w:r>
      <w:r w:rsidR="00D4510D">
        <w:rPr>
          <w:rFonts w:hint="cs"/>
          <w:rtl/>
        </w:rPr>
        <w:t xml:space="preserve"> </w:t>
      </w:r>
      <w:r w:rsidRPr="00E61DAE">
        <w:rPr>
          <w:rFonts w:hint="cs"/>
          <w:rtl/>
        </w:rPr>
        <w:t>לעיל</w:t>
      </w:r>
      <w:r w:rsidR="00D4510D">
        <w:rPr>
          <w:rFonts w:hint="cs"/>
          <w:rtl/>
        </w:rPr>
        <w:t xml:space="preserve"> </w:t>
      </w:r>
      <w:r w:rsidRPr="00E61DAE">
        <w:rPr>
          <w:rFonts w:hint="cs"/>
          <w:rtl/>
        </w:rPr>
        <w:t>(אות</w:t>
      </w:r>
      <w:r>
        <w:rPr>
          <w:rFonts w:hint="cs"/>
          <w:rtl/>
        </w:rPr>
        <w:t>יות</w:t>
      </w:r>
      <w:r w:rsidR="00D4510D">
        <w:rPr>
          <w:rFonts w:hint="cs"/>
          <w:rtl/>
        </w:rPr>
        <w:t xml:space="preserve"> </w:t>
      </w:r>
      <w:r w:rsidRPr="00E61DAE">
        <w:rPr>
          <w:rFonts w:hint="cs"/>
          <w:rtl/>
        </w:rPr>
        <w:t>ב-</w:t>
      </w:r>
      <w:r>
        <w:rPr>
          <w:rFonts w:hint="cs"/>
          <w:rtl/>
        </w:rPr>
        <w:t>ג</w:t>
      </w:r>
      <w:r w:rsidRPr="00E61DAE">
        <w:rPr>
          <w:rFonts w:hint="cs"/>
          <w:rtl/>
        </w:rPr>
        <w:t>)</w:t>
      </w:r>
      <w:r>
        <w:rPr>
          <w:rFonts w:hint="cs"/>
          <w:rtl/>
        </w:rPr>
        <w:t>,</w:t>
      </w:r>
      <w:r w:rsidR="00D4510D">
        <w:rPr>
          <w:rFonts w:hint="cs"/>
          <w:rtl/>
        </w:rPr>
        <w:t xml:space="preserve"> </w:t>
      </w:r>
      <w:r w:rsidRPr="00E61DAE">
        <w:rPr>
          <w:rFonts w:hint="cs"/>
          <w:rtl/>
        </w:rPr>
        <w:t>שנראה</w:t>
      </w:r>
      <w:r w:rsidR="00D4510D">
        <w:rPr>
          <w:rFonts w:hint="cs"/>
          <w:rtl/>
        </w:rPr>
        <w:t xml:space="preserve"> </w:t>
      </w:r>
      <w:r w:rsidRPr="00E61DAE">
        <w:rPr>
          <w:rFonts w:hint="cs"/>
          <w:rtl/>
        </w:rPr>
        <w:t>בשיטת</w:t>
      </w:r>
      <w:r w:rsidR="00D4510D">
        <w:rPr>
          <w:rFonts w:hint="cs"/>
          <w:rtl/>
        </w:rPr>
        <w:t xml:space="preserve"> </w:t>
      </w:r>
      <w:r w:rsidRPr="00E61DAE">
        <w:rPr>
          <w:rFonts w:hint="cs"/>
          <w:rtl/>
        </w:rPr>
        <w:t>הרבי</w:t>
      </w:r>
      <w:r w:rsidR="00D4510D">
        <w:rPr>
          <w:rFonts w:hint="cs"/>
          <w:rtl/>
        </w:rPr>
        <w:t xml:space="preserve"> </w:t>
      </w:r>
      <w:r w:rsidRPr="00E61DAE">
        <w:rPr>
          <w:rFonts w:hint="cs"/>
          <w:rtl/>
        </w:rPr>
        <w:t>שהוא</w:t>
      </w:r>
      <w:r w:rsidR="00D4510D">
        <w:rPr>
          <w:rFonts w:hint="cs"/>
          <w:rtl/>
        </w:rPr>
        <w:t xml:space="preserve"> </w:t>
      </w:r>
      <w:r w:rsidRPr="00E61DAE">
        <w:rPr>
          <w:rFonts w:hint="cs"/>
          <w:rtl/>
        </w:rPr>
        <w:t>מסכים</w:t>
      </w:r>
      <w:r w:rsidR="00D4510D">
        <w:rPr>
          <w:rFonts w:hint="cs"/>
          <w:rtl/>
        </w:rPr>
        <w:t xml:space="preserve"> </w:t>
      </w:r>
      <w:r w:rsidRPr="00E61DAE">
        <w:rPr>
          <w:rFonts w:hint="cs"/>
          <w:rtl/>
        </w:rPr>
        <w:t>בעקרון</w:t>
      </w:r>
      <w:r w:rsidR="00D4510D">
        <w:rPr>
          <w:rFonts w:hint="cs"/>
          <w:rtl/>
        </w:rPr>
        <w:t xml:space="preserve"> </w:t>
      </w:r>
      <w:r w:rsidRPr="00E61DAE">
        <w:rPr>
          <w:rFonts w:hint="cs"/>
          <w:rtl/>
        </w:rPr>
        <w:t>עם</w:t>
      </w:r>
      <w:r w:rsidR="00D4510D">
        <w:rPr>
          <w:rFonts w:hint="cs"/>
          <w:rtl/>
        </w:rPr>
        <w:t xml:space="preserve"> </w:t>
      </w:r>
      <w:r>
        <w:rPr>
          <w:rFonts w:hint="cs"/>
          <w:rtl/>
        </w:rPr>
        <w:t>הדיעה</w:t>
      </w:r>
      <w:r w:rsidR="00D4510D">
        <w:rPr>
          <w:rFonts w:hint="cs"/>
          <w:rtl/>
        </w:rPr>
        <w:t xml:space="preserve"> </w:t>
      </w:r>
      <w:r>
        <w:rPr>
          <w:rFonts w:hint="cs"/>
          <w:rtl/>
        </w:rPr>
        <w:t>שאין</w:t>
      </w:r>
      <w:r w:rsidR="00D4510D">
        <w:rPr>
          <w:rFonts w:hint="cs"/>
          <w:rtl/>
        </w:rPr>
        <w:t xml:space="preserve"> </w:t>
      </w:r>
      <w:r>
        <w:rPr>
          <w:rFonts w:hint="cs"/>
          <w:rtl/>
        </w:rPr>
        <w:t>מהראוי</w:t>
      </w:r>
      <w:r w:rsidR="00D4510D">
        <w:rPr>
          <w:rFonts w:hint="cs"/>
          <w:rtl/>
        </w:rPr>
        <w:t xml:space="preserve"> </w:t>
      </w:r>
      <w:r>
        <w:rPr>
          <w:rFonts w:hint="cs"/>
          <w:rtl/>
        </w:rPr>
        <w:t>לפרסם</w:t>
      </w:r>
      <w:r w:rsidR="00D4510D">
        <w:rPr>
          <w:rFonts w:hint="cs"/>
          <w:rtl/>
        </w:rPr>
        <w:t xml:space="preserve"> </w:t>
      </w:r>
      <w:r>
        <w:rPr>
          <w:rFonts w:hint="cs"/>
          <w:rtl/>
        </w:rPr>
        <w:t>תמונת</w:t>
      </w:r>
      <w:r w:rsidR="00D4510D">
        <w:rPr>
          <w:rFonts w:hint="cs"/>
          <w:rtl/>
        </w:rPr>
        <w:t xml:space="preserve"> </w:t>
      </w:r>
      <w:r>
        <w:rPr>
          <w:rFonts w:hint="cs"/>
          <w:rtl/>
        </w:rPr>
        <w:t>נשים,</w:t>
      </w:r>
      <w:r w:rsidR="00D4510D">
        <w:rPr>
          <w:rFonts w:hint="cs"/>
          <w:rtl/>
        </w:rPr>
        <w:t xml:space="preserve"> </w:t>
      </w:r>
      <w:r w:rsidRPr="00E61DAE">
        <w:rPr>
          <w:rFonts w:hint="cs"/>
          <w:rtl/>
        </w:rPr>
        <w:t>"</w:t>
      </w:r>
      <w:r>
        <w:rPr>
          <w:rtl/>
        </w:rPr>
        <w:t>עכ”פ</w:t>
      </w:r>
      <w:r w:rsidR="00D4510D">
        <w:rPr>
          <w:rtl/>
        </w:rPr>
        <w:t xml:space="preserve"> </w:t>
      </w:r>
      <w:r w:rsidRPr="00E61DAE">
        <w:rPr>
          <w:rFonts w:hint="cs"/>
          <w:rtl/>
        </w:rPr>
        <w:t>[מ]</w:t>
      </w:r>
      <w:r w:rsidRPr="00E61DAE">
        <w:rPr>
          <w:rtl/>
        </w:rPr>
        <w:t>מדת</w:t>
      </w:r>
      <w:r w:rsidR="00D4510D">
        <w:rPr>
          <w:rtl/>
        </w:rPr>
        <w:t xml:space="preserve"> </w:t>
      </w:r>
      <w:r w:rsidRPr="00E61DAE">
        <w:rPr>
          <w:rtl/>
        </w:rPr>
        <w:t>חסידות</w:t>
      </w:r>
      <w:r w:rsidRPr="00E61DAE">
        <w:rPr>
          <w:rFonts w:hint="cs"/>
          <w:rtl/>
        </w:rPr>
        <w:t>"</w:t>
      </w:r>
      <w:r w:rsidR="00D4510D">
        <w:rPr>
          <w:rFonts w:hint="cs"/>
          <w:rtl/>
        </w:rPr>
        <w:t xml:space="preserve"> </w:t>
      </w:r>
      <w:r w:rsidRPr="00E61DAE">
        <w:rPr>
          <w:rFonts w:hint="cs"/>
          <w:rtl/>
        </w:rPr>
        <w:t>גם</w:t>
      </w:r>
      <w:r w:rsidR="00D4510D">
        <w:rPr>
          <w:rFonts w:hint="cs"/>
          <w:rtl/>
        </w:rPr>
        <w:t xml:space="preserve"> </w:t>
      </w:r>
      <w:r w:rsidRPr="00E61DAE">
        <w:rPr>
          <w:rFonts w:hint="cs"/>
          <w:rtl/>
        </w:rPr>
        <w:t>אם</w:t>
      </w:r>
      <w:r w:rsidR="00D4510D">
        <w:rPr>
          <w:rFonts w:hint="cs"/>
          <w:rtl/>
        </w:rPr>
        <w:t xml:space="preserve"> </w:t>
      </w:r>
      <w:r w:rsidRPr="00E61DAE">
        <w:rPr>
          <w:rFonts w:hint="cs"/>
          <w:rtl/>
        </w:rPr>
        <w:t>אין</w:t>
      </w:r>
      <w:r w:rsidR="00D4510D">
        <w:rPr>
          <w:rFonts w:hint="cs"/>
          <w:rtl/>
        </w:rPr>
        <w:t xml:space="preserve"> </w:t>
      </w:r>
      <w:r w:rsidRPr="00E61DAE">
        <w:rPr>
          <w:rFonts w:hint="cs"/>
          <w:rtl/>
        </w:rPr>
        <w:t>בזה</w:t>
      </w:r>
      <w:r w:rsidR="00D4510D">
        <w:rPr>
          <w:rFonts w:hint="cs"/>
          <w:rtl/>
        </w:rPr>
        <w:t xml:space="preserve"> </w:t>
      </w:r>
      <w:r w:rsidRPr="00E61DAE">
        <w:rPr>
          <w:rFonts w:hint="cs"/>
          <w:rtl/>
        </w:rPr>
        <w:t>איסור</w:t>
      </w:r>
      <w:r w:rsidR="00D4510D">
        <w:rPr>
          <w:rFonts w:hint="cs"/>
          <w:rtl/>
        </w:rPr>
        <w:t xml:space="preserve"> </w:t>
      </w:r>
      <w:r w:rsidRPr="00E61DAE">
        <w:rPr>
          <w:rFonts w:hint="cs"/>
          <w:rtl/>
        </w:rPr>
        <w:t>מפורש</w:t>
      </w:r>
      <w:r w:rsidR="00D4510D">
        <w:rPr>
          <w:rFonts w:hint="cs"/>
          <w:rtl/>
        </w:rPr>
        <w:t xml:space="preserve"> </w:t>
      </w:r>
      <w:r w:rsidRPr="00E61DAE">
        <w:rPr>
          <w:rFonts w:hint="cs"/>
          <w:rtl/>
        </w:rPr>
        <w:t>מהדין.</w:t>
      </w:r>
    </w:p>
    <w:p w:rsidR="004441C5" w:rsidRDefault="004441C5" w:rsidP="00077D26">
      <w:pPr>
        <w:pStyle w:val="a1"/>
        <w:rPr>
          <w:rtl/>
        </w:rPr>
      </w:pPr>
      <w:r>
        <w:rPr>
          <w:rFonts w:hint="cs"/>
          <w:rtl/>
        </w:rPr>
        <w:t>ולכאורה</w:t>
      </w:r>
      <w:r w:rsidR="00D4510D">
        <w:rPr>
          <w:rFonts w:hint="cs"/>
          <w:rtl/>
        </w:rPr>
        <w:t xml:space="preserve"> </w:t>
      </w:r>
      <w:r>
        <w:rPr>
          <w:rFonts w:hint="cs"/>
          <w:rtl/>
        </w:rPr>
        <w:t>דבר</w:t>
      </w:r>
      <w:r w:rsidR="00D4510D">
        <w:rPr>
          <w:rFonts w:hint="cs"/>
          <w:rtl/>
        </w:rPr>
        <w:t xml:space="preserve"> </w:t>
      </w:r>
      <w:r>
        <w:rPr>
          <w:rFonts w:hint="cs"/>
          <w:rtl/>
        </w:rPr>
        <w:t>זה</w:t>
      </w:r>
      <w:r w:rsidR="00D4510D">
        <w:rPr>
          <w:rFonts w:hint="cs"/>
          <w:rtl/>
        </w:rPr>
        <w:t xml:space="preserve"> </w:t>
      </w:r>
      <w:r>
        <w:rPr>
          <w:rFonts w:hint="cs"/>
          <w:rtl/>
        </w:rPr>
        <w:t>טעון</w:t>
      </w:r>
      <w:r w:rsidR="00D4510D">
        <w:rPr>
          <w:rFonts w:hint="cs"/>
          <w:rtl/>
        </w:rPr>
        <w:t xml:space="preserve"> </w:t>
      </w:r>
      <w:r>
        <w:rPr>
          <w:rFonts w:hint="cs"/>
          <w:rtl/>
        </w:rPr>
        <w:t>ביאור,</w:t>
      </w:r>
      <w:r w:rsidR="00D4510D">
        <w:rPr>
          <w:rFonts w:hint="cs"/>
          <w:rtl/>
        </w:rPr>
        <w:t xml:space="preserve"> </w:t>
      </w:r>
      <w:r>
        <w:rPr>
          <w:rFonts w:hint="cs"/>
          <w:rtl/>
        </w:rPr>
        <w:t>שכן</w:t>
      </w:r>
      <w:r w:rsidR="00D4510D">
        <w:rPr>
          <w:rFonts w:hint="cs"/>
          <w:rtl/>
        </w:rPr>
        <w:t xml:space="preserve"> </w:t>
      </w:r>
      <w:r w:rsidRPr="008245BE">
        <w:rPr>
          <w:rFonts w:hint="cs"/>
          <w:rtl/>
        </w:rPr>
        <w:t>ב</w:t>
      </w:r>
      <w:r>
        <w:rPr>
          <w:rFonts w:hint="cs"/>
          <w:rtl/>
        </w:rPr>
        <w:t>"</w:t>
      </w:r>
      <w:r w:rsidRPr="008245BE">
        <w:rPr>
          <w:rFonts w:hint="cs"/>
          <w:rtl/>
        </w:rPr>
        <w:t>ספר</w:t>
      </w:r>
      <w:r w:rsidR="00D4510D">
        <w:rPr>
          <w:rFonts w:hint="cs"/>
          <w:rtl/>
        </w:rPr>
        <w:t xml:space="preserve"> </w:t>
      </w:r>
      <w:r w:rsidRPr="008245BE">
        <w:rPr>
          <w:rFonts w:hint="cs"/>
          <w:rtl/>
        </w:rPr>
        <w:t>התולדות</w:t>
      </w:r>
      <w:r w:rsidR="00D4510D">
        <w:rPr>
          <w:rFonts w:hint="cs"/>
          <w:rtl/>
        </w:rPr>
        <w:t xml:space="preserve"> </w:t>
      </w:r>
      <w:r w:rsidRPr="008245BE">
        <w:rPr>
          <w:rFonts w:hint="cs"/>
          <w:rtl/>
        </w:rPr>
        <w:t>-</w:t>
      </w:r>
      <w:r w:rsidR="00D4510D">
        <w:rPr>
          <w:rFonts w:hint="cs"/>
          <w:rtl/>
        </w:rPr>
        <w:t xml:space="preserve"> </w:t>
      </w:r>
      <w:r w:rsidRPr="008245BE">
        <w:rPr>
          <w:rFonts w:hint="cs"/>
          <w:rtl/>
        </w:rPr>
        <w:t>אדמו"ר</w:t>
      </w:r>
      <w:r w:rsidR="00D4510D">
        <w:rPr>
          <w:rFonts w:hint="cs"/>
          <w:rtl/>
        </w:rPr>
        <w:t xml:space="preserve"> </w:t>
      </w:r>
      <w:r w:rsidRPr="008245BE">
        <w:rPr>
          <w:rFonts w:hint="cs"/>
          <w:rtl/>
        </w:rPr>
        <w:t>מוהר"ש</w:t>
      </w:r>
      <w:r>
        <w:rPr>
          <w:rFonts w:hint="cs"/>
          <w:rtl/>
        </w:rPr>
        <w:t>"</w:t>
      </w:r>
      <w:r w:rsidR="00D4510D">
        <w:rPr>
          <w:rFonts w:hint="cs"/>
          <w:rtl/>
        </w:rPr>
        <w:t xml:space="preserve"> </w:t>
      </w:r>
      <w:r>
        <w:rPr>
          <w:rFonts w:hint="cs"/>
          <w:rtl/>
        </w:rPr>
        <w:t>-</w:t>
      </w:r>
      <w:r w:rsidR="00D4510D">
        <w:rPr>
          <w:rFonts w:hint="cs"/>
          <w:rtl/>
        </w:rPr>
        <w:t xml:space="preserve"> </w:t>
      </w:r>
      <w:r w:rsidRPr="008245BE">
        <w:rPr>
          <w:rFonts w:hint="cs"/>
          <w:rtl/>
        </w:rPr>
        <w:t>שהוא</w:t>
      </w:r>
      <w:r w:rsidR="00D4510D">
        <w:rPr>
          <w:rFonts w:hint="cs"/>
          <w:rtl/>
        </w:rPr>
        <w:t xml:space="preserve"> </w:t>
      </w:r>
      <w:r w:rsidRPr="008245BE">
        <w:rPr>
          <w:rFonts w:hint="cs"/>
          <w:rtl/>
        </w:rPr>
        <w:t>ספר</w:t>
      </w:r>
      <w:r w:rsidR="00D4510D">
        <w:rPr>
          <w:rFonts w:hint="cs"/>
          <w:rtl/>
        </w:rPr>
        <w:t xml:space="preserve"> </w:t>
      </w:r>
      <w:r w:rsidRPr="008245BE">
        <w:rPr>
          <w:rFonts w:hint="cs"/>
          <w:rtl/>
        </w:rPr>
        <w:t>של</w:t>
      </w:r>
      <w:r w:rsidR="00D4510D">
        <w:rPr>
          <w:rFonts w:hint="cs"/>
          <w:rtl/>
        </w:rPr>
        <w:t xml:space="preserve"> </w:t>
      </w:r>
      <w:r w:rsidRPr="008245BE">
        <w:rPr>
          <w:rFonts w:hint="cs"/>
          <w:rtl/>
        </w:rPr>
        <w:t>הרבי</w:t>
      </w:r>
      <w:r w:rsidR="00D4510D">
        <w:rPr>
          <w:rFonts w:hint="cs"/>
          <w:rtl/>
        </w:rPr>
        <w:t xml:space="preserve"> </w:t>
      </w:r>
      <w:r w:rsidRPr="008245BE">
        <w:rPr>
          <w:rFonts w:hint="cs"/>
          <w:rtl/>
        </w:rPr>
        <w:t>שהו</w:t>
      </w:r>
      <w:r>
        <w:rPr>
          <w:rFonts w:hint="cs"/>
          <w:rtl/>
        </w:rPr>
        <w:t>א</w:t>
      </w:r>
      <w:r w:rsidR="00D4510D">
        <w:rPr>
          <w:rFonts w:hint="cs"/>
          <w:rtl/>
        </w:rPr>
        <w:t xml:space="preserve"> </w:t>
      </w:r>
      <w:r>
        <w:rPr>
          <w:rFonts w:hint="cs"/>
          <w:rtl/>
        </w:rPr>
        <w:t>חברו</w:t>
      </w:r>
      <w:r w:rsidR="00D4510D">
        <w:rPr>
          <w:rFonts w:hint="cs"/>
          <w:rtl/>
        </w:rPr>
        <w:t xml:space="preserve"> </w:t>
      </w:r>
      <w:r>
        <w:rPr>
          <w:rFonts w:hint="cs"/>
          <w:rtl/>
        </w:rPr>
        <w:t>והוא</w:t>
      </w:r>
      <w:r w:rsidR="00D4510D">
        <w:rPr>
          <w:rFonts w:hint="cs"/>
          <w:rtl/>
        </w:rPr>
        <w:t xml:space="preserve"> </w:t>
      </w:r>
      <w:r>
        <w:rPr>
          <w:rFonts w:hint="cs"/>
          <w:rtl/>
        </w:rPr>
        <w:t>עצמו</w:t>
      </w:r>
      <w:r w:rsidR="00D4510D">
        <w:rPr>
          <w:rFonts w:hint="cs"/>
          <w:rtl/>
        </w:rPr>
        <w:t xml:space="preserve"> </w:t>
      </w:r>
      <w:r>
        <w:rPr>
          <w:rFonts w:hint="cs"/>
          <w:rtl/>
        </w:rPr>
        <w:t>הי'</w:t>
      </w:r>
      <w:r w:rsidR="00D4510D">
        <w:rPr>
          <w:rFonts w:hint="cs"/>
          <w:rtl/>
        </w:rPr>
        <w:t xml:space="preserve"> </w:t>
      </w:r>
      <w:r>
        <w:rPr>
          <w:rFonts w:hint="cs"/>
          <w:rtl/>
        </w:rPr>
        <w:t>המו"ל</w:t>
      </w:r>
      <w:r w:rsidR="00D4510D">
        <w:rPr>
          <w:rFonts w:hint="cs"/>
          <w:rtl/>
        </w:rPr>
        <w:t xml:space="preserve"> </w:t>
      </w:r>
      <w:r>
        <w:rPr>
          <w:rFonts w:hint="cs"/>
          <w:rtl/>
        </w:rPr>
        <w:t>שלו</w:t>
      </w:r>
      <w:r>
        <w:rPr>
          <w:rStyle w:val="FootnoteReference"/>
          <w:rFonts w:ascii="Arial" w:hAnsi="Arial"/>
          <w:rtl/>
        </w:rPr>
        <w:footnoteReference w:id="127"/>
      </w:r>
      <w:r w:rsidR="00D4510D">
        <w:rPr>
          <w:rFonts w:hint="cs"/>
          <w:rtl/>
        </w:rPr>
        <w:t xml:space="preserve"> </w:t>
      </w:r>
      <w:r>
        <w:rPr>
          <w:rFonts w:hint="cs"/>
          <w:rtl/>
        </w:rPr>
        <w:t>-</w:t>
      </w:r>
      <w:r w:rsidR="00D4510D">
        <w:rPr>
          <w:rFonts w:hint="cs"/>
          <w:rtl/>
        </w:rPr>
        <w:t xml:space="preserve"> </w:t>
      </w:r>
      <w:r>
        <w:rPr>
          <w:rFonts w:hint="cs"/>
          <w:rtl/>
        </w:rPr>
        <w:t>נדפסו</w:t>
      </w:r>
      <w:r w:rsidR="00D4510D">
        <w:rPr>
          <w:rFonts w:hint="cs"/>
          <w:rtl/>
        </w:rPr>
        <w:t xml:space="preserve"> </w:t>
      </w:r>
      <w:r w:rsidRPr="008245BE">
        <w:rPr>
          <w:rFonts w:hint="cs"/>
          <w:rtl/>
        </w:rPr>
        <w:t>תמונ</w:t>
      </w:r>
      <w:r>
        <w:rPr>
          <w:rFonts w:hint="cs"/>
          <w:rtl/>
        </w:rPr>
        <w:t>ו</w:t>
      </w:r>
      <w:r w:rsidRPr="008245BE">
        <w:rPr>
          <w:rFonts w:hint="cs"/>
          <w:rtl/>
        </w:rPr>
        <w:t>ת</w:t>
      </w:r>
      <w:r w:rsidR="00D4510D">
        <w:rPr>
          <w:rFonts w:hint="cs"/>
          <w:rtl/>
        </w:rPr>
        <w:t xml:space="preserve"> </w:t>
      </w:r>
      <w:r w:rsidRPr="008245BE">
        <w:rPr>
          <w:rFonts w:hint="cs"/>
          <w:rtl/>
        </w:rPr>
        <w:t>בנותיו</w:t>
      </w:r>
      <w:r w:rsidR="00D4510D">
        <w:rPr>
          <w:rFonts w:hint="cs"/>
          <w:rtl/>
        </w:rPr>
        <w:t xml:space="preserve"> </w:t>
      </w:r>
      <w:r w:rsidRPr="008245BE">
        <w:rPr>
          <w:rFonts w:hint="cs"/>
          <w:rtl/>
        </w:rPr>
        <w:t>של</w:t>
      </w:r>
      <w:r w:rsidR="00D4510D">
        <w:rPr>
          <w:rFonts w:hint="cs"/>
          <w:rtl/>
        </w:rPr>
        <w:t xml:space="preserve"> </w:t>
      </w:r>
      <w:r w:rsidRPr="008245BE">
        <w:rPr>
          <w:rFonts w:hint="cs"/>
          <w:rtl/>
        </w:rPr>
        <w:t>אדמו"ר</w:t>
      </w:r>
      <w:r w:rsidR="00D4510D">
        <w:rPr>
          <w:rFonts w:hint="cs"/>
          <w:rtl/>
        </w:rPr>
        <w:t xml:space="preserve"> </w:t>
      </w:r>
      <w:r w:rsidRPr="008245BE">
        <w:rPr>
          <w:rFonts w:hint="cs"/>
          <w:rtl/>
        </w:rPr>
        <w:t>מהר"ש</w:t>
      </w:r>
      <w:r>
        <w:rPr>
          <w:rStyle w:val="FootnoteReference"/>
          <w:rFonts w:ascii="Arial" w:hAnsi="Arial"/>
          <w:rtl/>
        </w:rPr>
        <w:footnoteReference w:id="128"/>
      </w:r>
      <w:r>
        <w:rPr>
          <w:rFonts w:hint="cs"/>
          <w:rtl/>
        </w:rPr>
        <w:t>,</w:t>
      </w:r>
      <w:r w:rsidR="00D4510D">
        <w:rPr>
          <w:rFonts w:hint="cs"/>
          <w:rtl/>
        </w:rPr>
        <w:t xml:space="preserve"> </w:t>
      </w:r>
      <w:r>
        <w:rPr>
          <w:rFonts w:hint="cs"/>
          <w:rtl/>
        </w:rPr>
        <w:t>ולכאורה</w:t>
      </w:r>
      <w:r w:rsidR="00D4510D">
        <w:rPr>
          <w:rFonts w:hint="cs"/>
          <w:rtl/>
        </w:rPr>
        <w:t xml:space="preserve"> </w:t>
      </w:r>
      <w:r>
        <w:rPr>
          <w:rFonts w:hint="cs"/>
          <w:rtl/>
        </w:rPr>
        <w:t>צריך</w:t>
      </w:r>
      <w:r w:rsidR="00D4510D">
        <w:rPr>
          <w:rFonts w:hint="cs"/>
          <w:rtl/>
        </w:rPr>
        <w:t xml:space="preserve"> </w:t>
      </w:r>
      <w:r>
        <w:rPr>
          <w:rFonts w:hint="cs"/>
          <w:rtl/>
        </w:rPr>
        <w:t>עיון</w:t>
      </w:r>
      <w:r w:rsidR="00D4510D">
        <w:rPr>
          <w:rFonts w:hint="cs"/>
          <w:rtl/>
        </w:rPr>
        <w:t xml:space="preserve"> </w:t>
      </w:r>
      <w:r>
        <w:rPr>
          <w:rFonts w:hint="cs"/>
          <w:rtl/>
        </w:rPr>
        <w:t>כיצד</w:t>
      </w:r>
      <w:r w:rsidR="00D4510D">
        <w:rPr>
          <w:rFonts w:hint="cs"/>
          <w:rtl/>
        </w:rPr>
        <w:t xml:space="preserve"> </w:t>
      </w:r>
      <w:r>
        <w:rPr>
          <w:rFonts w:hint="cs"/>
          <w:rtl/>
        </w:rPr>
        <w:t>זה</w:t>
      </w:r>
      <w:r w:rsidR="00D4510D">
        <w:rPr>
          <w:rFonts w:hint="cs"/>
          <w:rtl/>
        </w:rPr>
        <w:t xml:space="preserve"> </w:t>
      </w:r>
      <w:r>
        <w:rPr>
          <w:rFonts w:hint="cs"/>
          <w:rtl/>
        </w:rPr>
        <w:t>מתאים</w:t>
      </w:r>
      <w:r w:rsidR="00D4510D">
        <w:rPr>
          <w:rFonts w:hint="cs"/>
          <w:rtl/>
        </w:rPr>
        <w:t xml:space="preserve"> </w:t>
      </w:r>
      <w:r>
        <w:rPr>
          <w:rFonts w:hint="cs"/>
          <w:rtl/>
        </w:rPr>
        <w:t>עם</w:t>
      </w:r>
      <w:r w:rsidR="00D4510D">
        <w:rPr>
          <w:rFonts w:hint="cs"/>
          <w:rtl/>
        </w:rPr>
        <w:t xml:space="preserve"> </w:t>
      </w:r>
      <w:r>
        <w:rPr>
          <w:rFonts w:hint="cs"/>
          <w:rtl/>
        </w:rPr>
        <w:t>הנ"ל.</w:t>
      </w:r>
    </w:p>
    <w:p w:rsidR="004441C5" w:rsidRDefault="004441C5" w:rsidP="00077D26">
      <w:pPr>
        <w:pStyle w:val="a1"/>
        <w:rPr>
          <w:rtl/>
        </w:rPr>
      </w:pPr>
      <w:r>
        <w:rPr>
          <w:rFonts w:hint="cs"/>
          <w:rtl/>
        </w:rPr>
        <w:t>וי"ל</w:t>
      </w:r>
      <w:r w:rsidR="00D4510D">
        <w:rPr>
          <w:rFonts w:hint="cs"/>
          <w:rtl/>
        </w:rPr>
        <w:t xml:space="preserve"> </w:t>
      </w:r>
      <w:r>
        <w:rPr>
          <w:rFonts w:hint="cs"/>
          <w:rtl/>
        </w:rPr>
        <w:t>גם</w:t>
      </w:r>
      <w:r w:rsidR="00D4510D">
        <w:rPr>
          <w:rFonts w:hint="cs"/>
          <w:rtl/>
        </w:rPr>
        <w:t xml:space="preserve"> </w:t>
      </w:r>
      <w:r>
        <w:rPr>
          <w:rFonts w:hint="cs"/>
          <w:rtl/>
        </w:rPr>
        <w:t>בזה</w:t>
      </w:r>
      <w:r w:rsidR="00D4510D">
        <w:rPr>
          <w:rFonts w:hint="cs"/>
          <w:rtl/>
        </w:rPr>
        <w:t xml:space="preserve"> </w:t>
      </w:r>
      <w:r>
        <w:rPr>
          <w:rFonts w:hint="cs"/>
          <w:rtl/>
        </w:rPr>
        <w:t>ע"ד</w:t>
      </w:r>
      <w:r w:rsidR="00D4510D">
        <w:rPr>
          <w:rFonts w:hint="cs"/>
          <w:rtl/>
        </w:rPr>
        <w:t xml:space="preserve"> </w:t>
      </w:r>
      <w:r>
        <w:rPr>
          <w:rFonts w:hint="cs"/>
          <w:rtl/>
        </w:rPr>
        <w:t>הנ"ל</w:t>
      </w:r>
      <w:r w:rsidR="00D4510D">
        <w:rPr>
          <w:rFonts w:hint="cs"/>
          <w:rtl/>
        </w:rPr>
        <w:t xml:space="preserve"> </w:t>
      </w:r>
      <w:r>
        <w:rPr>
          <w:rFonts w:hint="cs"/>
          <w:rtl/>
        </w:rPr>
        <w:t>בפרסום</w:t>
      </w:r>
      <w:r w:rsidR="00D4510D">
        <w:rPr>
          <w:rFonts w:hint="cs"/>
          <w:rtl/>
        </w:rPr>
        <w:t xml:space="preserve"> </w:t>
      </w:r>
      <w:r>
        <w:rPr>
          <w:rFonts w:hint="cs"/>
          <w:rtl/>
        </w:rPr>
        <w:t>תמונת</w:t>
      </w:r>
      <w:r w:rsidR="00D4510D">
        <w:rPr>
          <w:rFonts w:hint="cs"/>
          <w:rtl/>
        </w:rPr>
        <w:t xml:space="preserve"> </w:t>
      </w:r>
      <w:r>
        <w:rPr>
          <w:rFonts w:hint="cs"/>
          <w:rtl/>
        </w:rPr>
        <w:t>הרבנית</w:t>
      </w:r>
      <w:r w:rsidR="00D4510D">
        <w:rPr>
          <w:rFonts w:hint="cs"/>
          <w:rtl/>
        </w:rPr>
        <w:t xml:space="preserve"> </w:t>
      </w:r>
      <w:r>
        <w:rPr>
          <w:rFonts w:hint="cs"/>
          <w:rtl/>
        </w:rPr>
        <w:t>חי'</w:t>
      </w:r>
      <w:r w:rsidR="00D4510D">
        <w:rPr>
          <w:rFonts w:hint="cs"/>
          <w:rtl/>
        </w:rPr>
        <w:t xml:space="preserve"> </w:t>
      </w:r>
      <w:r>
        <w:rPr>
          <w:rFonts w:hint="cs"/>
          <w:rtl/>
        </w:rPr>
        <w:t>מושקא,</w:t>
      </w:r>
      <w:r w:rsidR="00D4510D">
        <w:rPr>
          <w:rFonts w:hint="cs"/>
          <w:rtl/>
        </w:rPr>
        <w:t xml:space="preserve"> </w:t>
      </w:r>
      <w:r>
        <w:rPr>
          <w:rFonts w:hint="cs"/>
          <w:rtl/>
        </w:rPr>
        <w:t>ש</w:t>
      </w:r>
      <w:r w:rsidRPr="008245BE">
        <w:rPr>
          <w:rFonts w:hint="cs"/>
          <w:rtl/>
        </w:rPr>
        <w:t>הטעם</w:t>
      </w:r>
      <w:r w:rsidR="00D4510D">
        <w:rPr>
          <w:rFonts w:hint="cs"/>
          <w:rtl/>
        </w:rPr>
        <w:t xml:space="preserve"> </w:t>
      </w:r>
      <w:r w:rsidRPr="008245BE">
        <w:rPr>
          <w:rFonts w:hint="cs"/>
          <w:rtl/>
        </w:rPr>
        <w:t>שרבינו</w:t>
      </w:r>
      <w:r w:rsidR="00D4510D">
        <w:rPr>
          <w:rFonts w:hint="cs"/>
          <w:rtl/>
        </w:rPr>
        <w:t xml:space="preserve"> </w:t>
      </w:r>
      <w:r>
        <w:rPr>
          <w:rFonts w:hint="cs"/>
          <w:rtl/>
        </w:rPr>
        <w:t>הסכים,</w:t>
      </w:r>
      <w:r w:rsidR="00D4510D">
        <w:rPr>
          <w:rFonts w:hint="cs"/>
          <w:rtl/>
        </w:rPr>
        <w:t xml:space="preserve"> </w:t>
      </w:r>
      <w:r>
        <w:rPr>
          <w:rFonts w:hint="cs"/>
          <w:rtl/>
        </w:rPr>
        <w:t>ויתירה</w:t>
      </w:r>
      <w:r w:rsidR="00D4510D">
        <w:rPr>
          <w:rFonts w:hint="cs"/>
          <w:rtl/>
        </w:rPr>
        <w:t xml:space="preserve"> </w:t>
      </w:r>
      <w:r>
        <w:rPr>
          <w:rFonts w:hint="cs"/>
          <w:rtl/>
        </w:rPr>
        <w:t>מזו:</w:t>
      </w:r>
      <w:r w:rsidR="00D4510D">
        <w:rPr>
          <w:rFonts w:hint="cs"/>
          <w:rtl/>
        </w:rPr>
        <w:t xml:space="preserve"> </w:t>
      </w:r>
      <w:r>
        <w:rPr>
          <w:rFonts w:hint="cs"/>
          <w:rtl/>
        </w:rPr>
        <w:t>הוא</w:t>
      </w:r>
      <w:r w:rsidR="00D4510D">
        <w:rPr>
          <w:rFonts w:hint="cs"/>
          <w:rtl/>
        </w:rPr>
        <w:t xml:space="preserve"> </w:t>
      </w:r>
      <w:r>
        <w:rPr>
          <w:rFonts w:hint="cs"/>
          <w:rtl/>
        </w:rPr>
        <w:t>עצמו</w:t>
      </w:r>
      <w:r w:rsidR="00D4510D">
        <w:rPr>
          <w:rFonts w:hint="cs"/>
          <w:rtl/>
        </w:rPr>
        <w:t xml:space="preserve"> </w:t>
      </w:r>
      <w:r>
        <w:rPr>
          <w:rFonts w:hint="cs"/>
          <w:rtl/>
        </w:rPr>
        <w:t>יזם</w:t>
      </w:r>
      <w:r>
        <w:rPr>
          <w:rStyle w:val="FootnoteReference"/>
          <w:rFonts w:ascii="Arial" w:hAnsi="Arial"/>
          <w:rtl/>
        </w:rPr>
        <w:footnoteReference w:id="129"/>
      </w:r>
      <w:r>
        <w:rPr>
          <w:rFonts w:hint="cs"/>
          <w:rtl/>
        </w:rPr>
        <w:t>,</w:t>
      </w:r>
      <w:r w:rsidR="00D4510D">
        <w:rPr>
          <w:rFonts w:hint="cs"/>
          <w:rtl/>
        </w:rPr>
        <w:t xml:space="preserve"> </w:t>
      </w:r>
      <w:r>
        <w:rPr>
          <w:rFonts w:hint="cs"/>
          <w:rtl/>
        </w:rPr>
        <w:t>את</w:t>
      </w:r>
      <w:r w:rsidR="00D4510D">
        <w:rPr>
          <w:rFonts w:hint="cs"/>
          <w:rtl/>
        </w:rPr>
        <w:t xml:space="preserve"> </w:t>
      </w:r>
      <w:r w:rsidRPr="008245BE">
        <w:rPr>
          <w:rFonts w:hint="cs"/>
          <w:rtl/>
        </w:rPr>
        <w:t>הדפסת</w:t>
      </w:r>
      <w:r w:rsidR="00D4510D">
        <w:rPr>
          <w:rFonts w:hint="cs"/>
          <w:rtl/>
        </w:rPr>
        <w:t xml:space="preserve"> </w:t>
      </w:r>
      <w:r w:rsidRPr="008245BE">
        <w:rPr>
          <w:rFonts w:hint="cs"/>
          <w:rtl/>
        </w:rPr>
        <w:t>התמונות</w:t>
      </w:r>
      <w:r w:rsidR="00D4510D">
        <w:rPr>
          <w:rFonts w:hint="cs"/>
          <w:rtl/>
        </w:rPr>
        <w:t xml:space="preserve"> </w:t>
      </w:r>
      <w:r w:rsidRPr="008245BE">
        <w:rPr>
          <w:rFonts w:hint="cs"/>
          <w:rtl/>
        </w:rPr>
        <w:t>שלהן</w:t>
      </w:r>
      <w:r>
        <w:rPr>
          <w:rFonts w:hint="cs"/>
          <w:rtl/>
        </w:rPr>
        <w:t>,</w:t>
      </w:r>
      <w:r w:rsidR="00D4510D">
        <w:rPr>
          <w:rFonts w:hint="cs"/>
          <w:rtl/>
        </w:rPr>
        <w:t xml:space="preserve"> </w:t>
      </w:r>
      <w:r>
        <w:rPr>
          <w:rFonts w:hint="cs"/>
          <w:rtl/>
        </w:rPr>
        <w:t>הוא</w:t>
      </w:r>
      <w:r w:rsidR="00D4510D">
        <w:rPr>
          <w:rFonts w:hint="cs"/>
          <w:rtl/>
        </w:rPr>
        <w:t xml:space="preserve"> </w:t>
      </w:r>
      <w:r>
        <w:rPr>
          <w:rFonts w:hint="cs"/>
          <w:rtl/>
        </w:rPr>
        <w:t>מפני</w:t>
      </w:r>
      <w:r w:rsidR="00D4510D">
        <w:rPr>
          <w:rFonts w:hint="cs"/>
          <w:rtl/>
        </w:rPr>
        <w:t xml:space="preserve"> </w:t>
      </w:r>
      <w:r>
        <w:rPr>
          <w:rFonts w:hint="cs"/>
          <w:rtl/>
        </w:rPr>
        <w:t>שיש</w:t>
      </w:r>
      <w:r w:rsidR="00D4510D">
        <w:rPr>
          <w:rFonts w:hint="cs"/>
          <w:rtl/>
        </w:rPr>
        <w:t xml:space="preserve"> </w:t>
      </w:r>
      <w:r>
        <w:rPr>
          <w:rFonts w:hint="cs"/>
          <w:rtl/>
        </w:rPr>
        <w:t>גם</w:t>
      </w:r>
      <w:r w:rsidR="00D4510D">
        <w:rPr>
          <w:rFonts w:hint="cs"/>
          <w:rtl/>
        </w:rPr>
        <w:t xml:space="preserve"> </w:t>
      </w:r>
      <w:r>
        <w:rPr>
          <w:rFonts w:hint="cs"/>
          <w:rtl/>
        </w:rPr>
        <w:t>בזה</w:t>
      </w:r>
      <w:r w:rsidR="00D4510D">
        <w:rPr>
          <w:rFonts w:hint="cs"/>
          <w:rtl/>
        </w:rPr>
        <w:t xml:space="preserve"> </w:t>
      </w:r>
      <w:r>
        <w:rPr>
          <w:rFonts w:hint="cs"/>
          <w:rtl/>
        </w:rPr>
        <w:t>ענין</w:t>
      </w:r>
      <w:r w:rsidR="00D4510D">
        <w:rPr>
          <w:rFonts w:hint="cs"/>
          <w:rtl/>
        </w:rPr>
        <w:t xml:space="preserve"> </w:t>
      </w:r>
      <w:r>
        <w:rPr>
          <w:rFonts w:hint="cs"/>
          <w:rtl/>
        </w:rPr>
        <w:t>ותועלת</w:t>
      </w:r>
      <w:r w:rsidR="00D4510D">
        <w:rPr>
          <w:rFonts w:hint="cs"/>
          <w:rtl/>
        </w:rPr>
        <w:t xml:space="preserve"> </w:t>
      </w:r>
      <w:r>
        <w:rPr>
          <w:rFonts w:hint="cs"/>
          <w:rtl/>
        </w:rPr>
        <w:t>רוחנית</w:t>
      </w:r>
      <w:r w:rsidRPr="008245BE">
        <w:rPr>
          <w:rFonts w:hint="cs"/>
          <w:rtl/>
        </w:rPr>
        <w:t>,</w:t>
      </w:r>
      <w:r w:rsidR="00D4510D">
        <w:rPr>
          <w:rFonts w:hint="cs"/>
          <w:rtl/>
        </w:rPr>
        <w:t xml:space="preserve"> </w:t>
      </w:r>
      <w:r>
        <w:rPr>
          <w:rFonts w:hint="cs"/>
          <w:rtl/>
        </w:rPr>
        <w:t>ומסתברא</w:t>
      </w:r>
      <w:r w:rsidR="00D4510D">
        <w:rPr>
          <w:rFonts w:hint="cs"/>
          <w:rtl/>
        </w:rPr>
        <w:t xml:space="preserve"> </w:t>
      </w:r>
      <w:r>
        <w:rPr>
          <w:rFonts w:hint="cs"/>
          <w:rtl/>
        </w:rPr>
        <w:t>מילתא</w:t>
      </w:r>
      <w:r w:rsidR="00D4510D">
        <w:rPr>
          <w:rFonts w:hint="cs"/>
          <w:rtl/>
        </w:rPr>
        <w:t xml:space="preserve"> </w:t>
      </w:r>
      <w:r w:rsidRPr="008245BE">
        <w:rPr>
          <w:rFonts w:hint="cs"/>
          <w:rtl/>
        </w:rPr>
        <w:t>שהוא</w:t>
      </w:r>
      <w:r w:rsidR="00D4510D">
        <w:rPr>
          <w:rFonts w:hint="cs"/>
          <w:rtl/>
        </w:rPr>
        <w:t xml:space="preserve"> </w:t>
      </w:r>
      <w:r w:rsidRPr="008245BE">
        <w:rPr>
          <w:rFonts w:hint="cs"/>
          <w:rtl/>
        </w:rPr>
        <w:t>ענין</w:t>
      </w:r>
      <w:r w:rsidR="00D4510D">
        <w:rPr>
          <w:rFonts w:hint="cs"/>
          <w:rtl/>
        </w:rPr>
        <w:t xml:space="preserve"> </w:t>
      </w:r>
      <w:r w:rsidRPr="008245BE">
        <w:rPr>
          <w:rFonts w:hint="cs"/>
          <w:rtl/>
        </w:rPr>
        <w:t>הקשור</w:t>
      </w:r>
      <w:r w:rsidR="00D4510D">
        <w:rPr>
          <w:rFonts w:hint="cs"/>
          <w:rtl/>
        </w:rPr>
        <w:t xml:space="preserve"> </w:t>
      </w:r>
      <w:r w:rsidRPr="008245BE">
        <w:rPr>
          <w:rFonts w:hint="cs"/>
          <w:rtl/>
        </w:rPr>
        <w:t>בכבוד</w:t>
      </w:r>
      <w:r w:rsidR="00D4510D">
        <w:rPr>
          <w:rFonts w:hint="cs"/>
          <w:rtl/>
        </w:rPr>
        <w:t xml:space="preserve"> </w:t>
      </w:r>
      <w:r w:rsidRPr="008245BE">
        <w:rPr>
          <w:rFonts w:hint="cs"/>
          <w:rtl/>
        </w:rPr>
        <w:t>רבותי</w:t>
      </w:r>
      <w:r>
        <w:rPr>
          <w:rFonts w:hint="cs"/>
          <w:rtl/>
        </w:rPr>
        <w:t>נו</w:t>
      </w:r>
      <w:r w:rsidR="00D4510D">
        <w:rPr>
          <w:rFonts w:hint="cs"/>
          <w:rtl/>
        </w:rPr>
        <w:t xml:space="preserve"> </w:t>
      </w:r>
      <w:r>
        <w:rPr>
          <w:rFonts w:hint="cs"/>
          <w:rtl/>
        </w:rPr>
        <w:t>ושייך</w:t>
      </w:r>
      <w:r w:rsidR="00D4510D">
        <w:rPr>
          <w:rFonts w:hint="cs"/>
          <w:rtl/>
        </w:rPr>
        <w:t xml:space="preserve"> </w:t>
      </w:r>
      <w:r>
        <w:rPr>
          <w:rFonts w:hint="cs"/>
          <w:rtl/>
        </w:rPr>
        <w:t>לרגש</w:t>
      </w:r>
      <w:r w:rsidR="00D4510D">
        <w:rPr>
          <w:rFonts w:hint="cs"/>
          <w:rtl/>
        </w:rPr>
        <w:t xml:space="preserve"> </w:t>
      </w:r>
      <w:r>
        <w:rPr>
          <w:rFonts w:hint="cs"/>
          <w:rtl/>
        </w:rPr>
        <w:t>ההתקשרות</w:t>
      </w:r>
      <w:r w:rsidR="00D4510D">
        <w:rPr>
          <w:rFonts w:hint="cs"/>
          <w:rtl/>
        </w:rPr>
        <w:t xml:space="preserve"> </w:t>
      </w:r>
      <w:r>
        <w:rPr>
          <w:rFonts w:hint="cs"/>
          <w:rtl/>
        </w:rPr>
        <w:t>של</w:t>
      </w:r>
      <w:r w:rsidR="00D4510D">
        <w:rPr>
          <w:rFonts w:hint="cs"/>
          <w:rtl/>
        </w:rPr>
        <w:t xml:space="preserve"> </w:t>
      </w:r>
      <w:r>
        <w:rPr>
          <w:rFonts w:hint="cs"/>
          <w:rtl/>
        </w:rPr>
        <w:t>חסידים</w:t>
      </w:r>
      <w:r w:rsidR="00D4510D">
        <w:rPr>
          <w:rFonts w:hint="cs"/>
          <w:rtl/>
        </w:rPr>
        <w:t xml:space="preserve"> </w:t>
      </w:r>
      <w:r>
        <w:rPr>
          <w:rFonts w:hint="cs"/>
          <w:rtl/>
        </w:rPr>
        <w:t>לרבותיהם.</w:t>
      </w:r>
      <w:r w:rsidR="00D4510D">
        <w:rPr>
          <w:rFonts w:hint="cs"/>
          <w:rtl/>
        </w:rPr>
        <w:t xml:space="preserve"> </w:t>
      </w:r>
      <w:r w:rsidRPr="008245BE">
        <w:rPr>
          <w:rFonts w:hint="cs"/>
          <w:rtl/>
        </w:rPr>
        <w:t>שמכיון</w:t>
      </w:r>
      <w:r w:rsidR="00D4510D">
        <w:rPr>
          <w:rFonts w:hint="cs"/>
          <w:rtl/>
        </w:rPr>
        <w:t xml:space="preserve"> </w:t>
      </w:r>
      <w:r w:rsidRPr="008245BE">
        <w:rPr>
          <w:rFonts w:hint="cs"/>
          <w:rtl/>
        </w:rPr>
        <w:t>ש</w:t>
      </w:r>
      <w:r>
        <w:rPr>
          <w:rFonts w:hint="cs"/>
          <w:rtl/>
        </w:rPr>
        <w:t>ה</w:t>
      </w:r>
      <w:r w:rsidRPr="008245BE">
        <w:rPr>
          <w:rFonts w:hint="cs"/>
          <w:rtl/>
        </w:rPr>
        <w:t>חסידים</w:t>
      </w:r>
      <w:r w:rsidR="00D4510D">
        <w:rPr>
          <w:rFonts w:hint="cs"/>
          <w:rtl/>
        </w:rPr>
        <w:t xml:space="preserve"> </w:t>
      </w:r>
      <w:r>
        <w:rPr>
          <w:rFonts w:hint="cs"/>
          <w:rtl/>
        </w:rPr>
        <w:t>מעוניינים,</w:t>
      </w:r>
      <w:r w:rsidR="00D4510D">
        <w:rPr>
          <w:rFonts w:hint="cs"/>
          <w:rtl/>
        </w:rPr>
        <w:t xml:space="preserve"> </w:t>
      </w:r>
      <w:r>
        <w:rPr>
          <w:rFonts w:hint="cs"/>
          <w:rtl/>
        </w:rPr>
        <w:t>ו</w:t>
      </w:r>
      <w:r w:rsidRPr="008245BE">
        <w:rPr>
          <w:rFonts w:hint="cs"/>
          <w:rtl/>
        </w:rPr>
        <w:t>נוגע</w:t>
      </w:r>
      <w:r w:rsidR="00D4510D">
        <w:rPr>
          <w:rFonts w:hint="cs"/>
          <w:rtl/>
        </w:rPr>
        <w:t xml:space="preserve"> </w:t>
      </w:r>
      <w:r>
        <w:rPr>
          <w:rFonts w:hint="cs"/>
          <w:rtl/>
        </w:rPr>
        <w:t>להם</w:t>
      </w:r>
      <w:r w:rsidR="00D4510D">
        <w:rPr>
          <w:rFonts w:hint="cs"/>
          <w:rtl/>
        </w:rPr>
        <w:t xml:space="preserve"> </w:t>
      </w:r>
      <w:r w:rsidRPr="008245BE">
        <w:rPr>
          <w:rFonts w:hint="cs"/>
          <w:rtl/>
        </w:rPr>
        <w:t>בנפש</w:t>
      </w:r>
      <w:r>
        <w:rPr>
          <w:rFonts w:hint="cs"/>
          <w:rtl/>
        </w:rPr>
        <w:t>,</w:t>
      </w:r>
      <w:r w:rsidR="00D4510D">
        <w:rPr>
          <w:rFonts w:hint="cs"/>
          <w:rtl/>
        </w:rPr>
        <w:t xml:space="preserve"> </w:t>
      </w:r>
      <w:r w:rsidRPr="008245BE">
        <w:rPr>
          <w:rFonts w:hint="cs"/>
          <w:rtl/>
        </w:rPr>
        <w:t>לראות</w:t>
      </w:r>
      <w:r w:rsidR="00D4510D">
        <w:rPr>
          <w:rFonts w:hint="cs"/>
          <w:rtl/>
        </w:rPr>
        <w:t xml:space="preserve"> </w:t>
      </w:r>
      <w:r w:rsidRPr="008245BE">
        <w:rPr>
          <w:rFonts w:hint="cs"/>
          <w:rtl/>
        </w:rPr>
        <w:t>כל</w:t>
      </w:r>
      <w:r w:rsidR="00D4510D">
        <w:rPr>
          <w:rFonts w:hint="cs"/>
          <w:rtl/>
        </w:rPr>
        <w:t xml:space="preserve"> </w:t>
      </w:r>
      <w:r w:rsidRPr="008245BE">
        <w:rPr>
          <w:rFonts w:hint="cs"/>
          <w:rtl/>
        </w:rPr>
        <w:t>דבר</w:t>
      </w:r>
      <w:r w:rsidR="00D4510D">
        <w:rPr>
          <w:rFonts w:hint="cs"/>
          <w:rtl/>
        </w:rPr>
        <w:t xml:space="preserve"> </w:t>
      </w:r>
      <w:r w:rsidRPr="008245BE">
        <w:rPr>
          <w:rFonts w:hint="cs"/>
          <w:rtl/>
        </w:rPr>
        <w:t>הקשור</w:t>
      </w:r>
      <w:r w:rsidR="00D4510D">
        <w:rPr>
          <w:rFonts w:hint="cs"/>
          <w:rtl/>
        </w:rPr>
        <w:t xml:space="preserve"> </w:t>
      </w:r>
      <w:r w:rsidRPr="008245BE">
        <w:rPr>
          <w:rFonts w:hint="cs"/>
          <w:rtl/>
        </w:rPr>
        <w:t>לרבותי</w:t>
      </w:r>
      <w:r>
        <w:rPr>
          <w:rFonts w:hint="cs"/>
          <w:rtl/>
        </w:rPr>
        <w:t>הם</w:t>
      </w:r>
      <w:r w:rsidRPr="008245BE">
        <w:rPr>
          <w:rFonts w:hint="cs"/>
          <w:rtl/>
        </w:rPr>
        <w:t>,</w:t>
      </w:r>
      <w:r w:rsidR="00D4510D">
        <w:rPr>
          <w:rFonts w:hint="cs"/>
          <w:rtl/>
        </w:rPr>
        <w:t xml:space="preserve"> </w:t>
      </w:r>
      <w:r w:rsidRPr="008245BE">
        <w:rPr>
          <w:rFonts w:hint="cs"/>
          <w:rtl/>
        </w:rPr>
        <w:t>תיתי</w:t>
      </w:r>
      <w:r w:rsidR="00D4510D">
        <w:rPr>
          <w:rFonts w:hint="cs"/>
          <w:rtl/>
        </w:rPr>
        <w:t xml:space="preserve"> </w:t>
      </w:r>
      <w:r w:rsidRPr="008245BE">
        <w:rPr>
          <w:rFonts w:hint="cs"/>
          <w:rtl/>
        </w:rPr>
        <w:t>להם</w:t>
      </w:r>
      <w:r w:rsidR="00D4510D">
        <w:rPr>
          <w:rFonts w:hint="cs"/>
          <w:rtl/>
        </w:rPr>
        <w:t xml:space="preserve"> </w:t>
      </w:r>
      <w:r w:rsidRPr="008245BE">
        <w:rPr>
          <w:rFonts w:hint="cs"/>
          <w:rtl/>
        </w:rPr>
        <w:t>שיראו</w:t>
      </w:r>
      <w:r w:rsidR="00D4510D">
        <w:rPr>
          <w:rFonts w:hint="cs"/>
          <w:rtl/>
        </w:rPr>
        <w:t xml:space="preserve"> </w:t>
      </w:r>
      <w:r w:rsidRPr="008245BE">
        <w:rPr>
          <w:rFonts w:hint="cs"/>
          <w:rtl/>
        </w:rPr>
        <w:t>תמונות</w:t>
      </w:r>
      <w:r w:rsidR="00D4510D">
        <w:rPr>
          <w:rFonts w:hint="cs"/>
          <w:rtl/>
        </w:rPr>
        <w:t xml:space="preserve"> </w:t>
      </w:r>
      <w:r w:rsidRPr="008245BE">
        <w:rPr>
          <w:rFonts w:hint="cs"/>
          <w:rtl/>
        </w:rPr>
        <w:t>משפחתיות</w:t>
      </w:r>
      <w:r w:rsidR="00D4510D">
        <w:rPr>
          <w:rFonts w:hint="cs"/>
          <w:rtl/>
        </w:rPr>
        <w:t xml:space="preserve"> </w:t>
      </w:r>
      <w:r w:rsidRPr="008245BE">
        <w:rPr>
          <w:rFonts w:hint="cs"/>
          <w:rtl/>
        </w:rPr>
        <w:t>אלו</w:t>
      </w:r>
      <w:r w:rsidR="00D4510D">
        <w:rPr>
          <w:rFonts w:hint="cs"/>
          <w:rtl/>
        </w:rPr>
        <w:t xml:space="preserve"> </w:t>
      </w:r>
      <w:r w:rsidRPr="008245BE">
        <w:rPr>
          <w:rFonts w:hint="cs"/>
          <w:rtl/>
        </w:rPr>
        <w:t>של</w:t>
      </w:r>
      <w:r w:rsidR="00D4510D">
        <w:rPr>
          <w:rFonts w:hint="cs"/>
          <w:rtl/>
        </w:rPr>
        <w:t xml:space="preserve"> </w:t>
      </w:r>
      <w:r w:rsidRPr="008245BE">
        <w:rPr>
          <w:rFonts w:hint="cs"/>
          <w:rtl/>
        </w:rPr>
        <w:t>רבותינו</w:t>
      </w:r>
      <w:r w:rsidR="00D4510D">
        <w:rPr>
          <w:rFonts w:hint="cs"/>
          <w:rtl/>
        </w:rPr>
        <w:t xml:space="preserve"> </w:t>
      </w:r>
      <w:r w:rsidRPr="008245BE">
        <w:rPr>
          <w:rFonts w:hint="cs"/>
          <w:rtl/>
        </w:rPr>
        <w:t>כדי</w:t>
      </w:r>
      <w:r w:rsidR="00D4510D">
        <w:rPr>
          <w:rFonts w:hint="cs"/>
          <w:rtl/>
        </w:rPr>
        <w:t xml:space="preserve"> </w:t>
      </w:r>
      <w:r w:rsidRPr="008245BE">
        <w:rPr>
          <w:rFonts w:hint="cs"/>
          <w:rtl/>
        </w:rPr>
        <w:t>להשביע</w:t>
      </w:r>
      <w:r w:rsidR="00D4510D">
        <w:rPr>
          <w:rFonts w:hint="cs"/>
          <w:rtl/>
        </w:rPr>
        <w:t xml:space="preserve"> </w:t>
      </w:r>
      <w:r w:rsidRPr="008245BE">
        <w:rPr>
          <w:rFonts w:hint="cs"/>
          <w:rtl/>
        </w:rPr>
        <w:t>את</w:t>
      </w:r>
      <w:r w:rsidR="00D4510D">
        <w:rPr>
          <w:rFonts w:hint="cs"/>
          <w:rtl/>
        </w:rPr>
        <w:t xml:space="preserve"> </w:t>
      </w:r>
      <w:r w:rsidRPr="008245BE">
        <w:rPr>
          <w:rFonts w:hint="cs"/>
          <w:rtl/>
        </w:rPr>
        <w:t>רצון</w:t>
      </w:r>
      <w:r w:rsidR="00D4510D">
        <w:rPr>
          <w:rFonts w:hint="cs"/>
          <w:rtl/>
        </w:rPr>
        <w:t xml:space="preserve"> </w:t>
      </w:r>
      <w:r w:rsidRPr="00A40361">
        <w:rPr>
          <w:rFonts w:hint="cs"/>
          <w:rtl/>
        </w:rPr>
        <w:t>ההתקשרות</w:t>
      </w:r>
      <w:r w:rsidR="00D4510D">
        <w:rPr>
          <w:rFonts w:hint="cs"/>
          <w:rtl/>
        </w:rPr>
        <w:t xml:space="preserve"> </w:t>
      </w:r>
      <w:r w:rsidRPr="003D4B8D">
        <w:rPr>
          <w:rFonts w:hint="cs"/>
          <w:rtl/>
        </w:rPr>
        <w:t>לרבותינו</w:t>
      </w:r>
      <w:r w:rsidR="00D4510D">
        <w:rPr>
          <w:rFonts w:hint="cs"/>
          <w:rtl/>
        </w:rPr>
        <w:t xml:space="preserve"> </w:t>
      </w:r>
      <w:r w:rsidRPr="003D4B8D">
        <w:rPr>
          <w:rFonts w:hint="cs"/>
          <w:rtl/>
        </w:rPr>
        <w:t>הנטוע</w:t>
      </w:r>
      <w:r w:rsidR="00D4510D">
        <w:rPr>
          <w:rFonts w:hint="cs"/>
          <w:rtl/>
        </w:rPr>
        <w:t xml:space="preserve"> </w:t>
      </w:r>
      <w:r w:rsidRPr="008245BE">
        <w:rPr>
          <w:rFonts w:hint="cs"/>
          <w:rtl/>
        </w:rPr>
        <w:t>עמוק</w:t>
      </w:r>
      <w:r w:rsidR="00D4510D">
        <w:rPr>
          <w:rFonts w:hint="cs"/>
          <w:rtl/>
        </w:rPr>
        <w:t xml:space="preserve"> </w:t>
      </w:r>
      <w:r w:rsidRPr="008245BE">
        <w:rPr>
          <w:rFonts w:hint="cs"/>
          <w:rtl/>
        </w:rPr>
        <w:t>בלבם.</w:t>
      </w:r>
      <w:r w:rsidR="00D4510D">
        <w:rPr>
          <w:rFonts w:hint="cs"/>
          <w:rtl/>
        </w:rPr>
        <w:t xml:space="preserve"> </w:t>
      </w:r>
    </w:p>
    <w:p w:rsidR="004441C5" w:rsidRPr="003A6EBF" w:rsidRDefault="004441C5" w:rsidP="00077D26">
      <w:pPr>
        <w:pStyle w:val="a1"/>
        <w:rPr>
          <w:rtl/>
        </w:rPr>
      </w:pPr>
      <w:r w:rsidRPr="008245BE">
        <w:rPr>
          <w:rFonts w:hint="cs"/>
          <w:rtl/>
        </w:rPr>
        <w:t>ו</w:t>
      </w:r>
      <w:r>
        <w:rPr>
          <w:rFonts w:hint="cs"/>
          <w:rtl/>
        </w:rPr>
        <w:t>איידי</w:t>
      </w:r>
      <w:r w:rsidR="00D4510D">
        <w:rPr>
          <w:rFonts w:hint="cs"/>
          <w:rtl/>
        </w:rPr>
        <w:t xml:space="preserve"> </w:t>
      </w:r>
      <w:r>
        <w:rPr>
          <w:rFonts w:hint="cs"/>
          <w:rtl/>
        </w:rPr>
        <w:t>דאתינן</w:t>
      </w:r>
      <w:r w:rsidR="00D4510D">
        <w:rPr>
          <w:rFonts w:hint="cs"/>
          <w:rtl/>
        </w:rPr>
        <w:t xml:space="preserve"> </w:t>
      </w:r>
      <w:r>
        <w:rPr>
          <w:rFonts w:hint="cs"/>
          <w:rtl/>
        </w:rPr>
        <w:t>להכי</w:t>
      </w:r>
      <w:r w:rsidR="00D4510D">
        <w:rPr>
          <w:rFonts w:hint="cs"/>
          <w:rtl/>
        </w:rPr>
        <w:t xml:space="preserve"> </w:t>
      </w:r>
      <w:r>
        <w:rPr>
          <w:rFonts w:hint="cs"/>
          <w:rtl/>
        </w:rPr>
        <w:t>י"ל,</w:t>
      </w:r>
      <w:r w:rsidR="00D4510D">
        <w:rPr>
          <w:rFonts w:hint="cs"/>
          <w:rtl/>
        </w:rPr>
        <w:t xml:space="preserve"> </w:t>
      </w:r>
      <w:r>
        <w:rPr>
          <w:rFonts w:hint="cs"/>
          <w:rtl/>
        </w:rPr>
        <w:t>שעד"ז</w:t>
      </w:r>
      <w:r w:rsidR="00D4510D">
        <w:rPr>
          <w:rFonts w:hint="cs"/>
          <w:rtl/>
        </w:rPr>
        <w:t xml:space="preserve"> </w:t>
      </w:r>
      <w:r>
        <w:rPr>
          <w:rFonts w:hint="cs"/>
          <w:rtl/>
        </w:rPr>
        <w:t>הוא</w:t>
      </w:r>
      <w:r w:rsidR="00D4510D">
        <w:rPr>
          <w:rFonts w:hint="cs"/>
          <w:rtl/>
        </w:rPr>
        <w:t xml:space="preserve"> </w:t>
      </w:r>
      <w:r>
        <w:rPr>
          <w:rFonts w:hint="cs"/>
          <w:rtl/>
        </w:rPr>
        <w:t>גם</w:t>
      </w:r>
      <w:r w:rsidR="00D4510D">
        <w:rPr>
          <w:rFonts w:hint="cs"/>
          <w:rtl/>
        </w:rPr>
        <w:t xml:space="preserve"> </w:t>
      </w:r>
      <w:r>
        <w:rPr>
          <w:rFonts w:hint="cs"/>
          <w:rtl/>
        </w:rPr>
        <w:t>בענין</w:t>
      </w:r>
      <w:r w:rsidR="00D4510D">
        <w:rPr>
          <w:rFonts w:hint="cs"/>
          <w:rtl/>
        </w:rPr>
        <w:t xml:space="preserve"> </w:t>
      </w:r>
      <w:r>
        <w:rPr>
          <w:rFonts w:hint="cs"/>
          <w:rtl/>
        </w:rPr>
        <w:t>הדפסת</w:t>
      </w:r>
      <w:r w:rsidR="00D4510D">
        <w:rPr>
          <w:rFonts w:hint="cs"/>
          <w:rtl/>
        </w:rPr>
        <w:t xml:space="preserve"> </w:t>
      </w:r>
      <w:r w:rsidRPr="008245BE">
        <w:rPr>
          <w:rFonts w:hint="cs"/>
          <w:rtl/>
        </w:rPr>
        <w:t>תמונת</w:t>
      </w:r>
      <w:r w:rsidR="00D4510D">
        <w:rPr>
          <w:rFonts w:hint="cs"/>
          <w:rtl/>
        </w:rPr>
        <w:t xml:space="preserve"> </w:t>
      </w:r>
      <w:r w:rsidRPr="008245BE">
        <w:rPr>
          <w:rFonts w:hint="cs"/>
          <w:rtl/>
        </w:rPr>
        <w:t>הרבנית</w:t>
      </w:r>
      <w:r w:rsidR="00D4510D">
        <w:rPr>
          <w:rFonts w:hint="cs"/>
          <w:rtl/>
        </w:rPr>
        <w:t xml:space="preserve"> </w:t>
      </w:r>
      <w:r w:rsidRPr="008245BE">
        <w:rPr>
          <w:rFonts w:hint="cs"/>
          <w:rtl/>
        </w:rPr>
        <w:t>חי'</w:t>
      </w:r>
      <w:r w:rsidR="00D4510D">
        <w:rPr>
          <w:rFonts w:hint="cs"/>
          <w:rtl/>
        </w:rPr>
        <w:t xml:space="preserve"> </w:t>
      </w:r>
      <w:r w:rsidRPr="008245BE">
        <w:rPr>
          <w:rFonts w:hint="cs"/>
          <w:rtl/>
        </w:rPr>
        <w:t>מושקא</w:t>
      </w:r>
      <w:r w:rsidR="00D4510D">
        <w:rPr>
          <w:rFonts w:hint="cs"/>
          <w:rtl/>
        </w:rPr>
        <w:t xml:space="preserve"> </w:t>
      </w:r>
      <w:r>
        <w:rPr>
          <w:rFonts w:hint="cs"/>
          <w:rtl/>
        </w:rPr>
        <w:t>(בקובץ</w:t>
      </w:r>
      <w:r w:rsidR="00D4510D">
        <w:rPr>
          <w:rFonts w:hint="cs"/>
          <w:rtl/>
        </w:rPr>
        <w:t xml:space="preserve"> </w:t>
      </w:r>
      <w:r>
        <w:rPr>
          <w:rFonts w:hint="cs"/>
          <w:rtl/>
        </w:rPr>
        <w:t>שי"ל</w:t>
      </w:r>
      <w:r w:rsidR="00D4510D">
        <w:rPr>
          <w:rFonts w:hint="cs"/>
          <w:rtl/>
        </w:rPr>
        <w:t xml:space="preserve"> </w:t>
      </w:r>
      <w:r>
        <w:rPr>
          <w:rFonts w:hint="cs"/>
          <w:rtl/>
        </w:rPr>
        <w:t>לזכרה)</w:t>
      </w:r>
      <w:r w:rsidRPr="008245BE">
        <w:rPr>
          <w:rFonts w:hint="cs"/>
          <w:rtl/>
        </w:rPr>
        <w:t>,</w:t>
      </w:r>
      <w:r w:rsidR="00D4510D">
        <w:rPr>
          <w:rFonts w:hint="cs"/>
          <w:rtl/>
        </w:rPr>
        <w:t xml:space="preserve"> </w:t>
      </w:r>
      <w:r w:rsidRPr="008245BE">
        <w:rPr>
          <w:rFonts w:hint="cs"/>
          <w:rtl/>
        </w:rPr>
        <w:t>שמסתברא</w:t>
      </w:r>
      <w:r w:rsidR="00D4510D">
        <w:rPr>
          <w:rFonts w:hint="cs"/>
          <w:rtl/>
        </w:rPr>
        <w:t xml:space="preserve"> </w:t>
      </w:r>
      <w:r w:rsidRPr="008245BE">
        <w:rPr>
          <w:rFonts w:hint="cs"/>
          <w:rtl/>
        </w:rPr>
        <w:t>מילתא</w:t>
      </w:r>
      <w:r w:rsidR="00D4510D">
        <w:rPr>
          <w:rFonts w:hint="cs"/>
          <w:rtl/>
        </w:rPr>
        <w:t xml:space="preserve"> </w:t>
      </w:r>
      <w:r w:rsidRPr="008245BE">
        <w:rPr>
          <w:rFonts w:hint="cs"/>
          <w:rtl/>
        </w:rPr>
        <w:t>שענין</w:t>
      </w:r>
      <w:r w:rsidR="00D4510D">
        <w:rPr>
          <w:rFonts w:hint="cs"/>
          <w:rtl/>
        </w:rPr>
        <w:t xml:space="preserve"> </w:t>
      </w:r>
      <w:r w:rsidRPr="008245BE">
        <w:rPr>
          <w:rFonts w:hint="cs"/>
          <w:rtl/>
        </w:rPr>
        <w:t>זה</w:t>
      </w:r>
      <w:r w:rsidR="00D4510D">
        <w:rPr>
          <w:rFonts w:hint="cs"/>
          <w:rtl/>
        </w:rPr>
        <w:t xml:space="preserve"> </w:t>
      </w:r>
      <w:r w:rsidRPr="008245BE">
        <w:rPr>
          <w:rFonts w:hint="cs"/>
          <w:rtl/>
        </w:rPr>
        <w:t>נעשה</w:t>
      </w:r>
      <w:r w:rsidR="00D4510D">
        <w:rPr>
          <w:rFonts w:hint="cs"/>
          <w:rtl/>
        </w:rPr>
        <w:t xml:space="preserve"> </w:t>
      </w:r>
      <w:r w:rsidRPr="008245BE">
        <w:rPr>
          <w:rFonts w:hint="cs"/>
          <w:rtl/>
        </w:rPr>
        <w:t>באישורו</w:t>
      </w:r>
      <w:r w:rsidR="00D4510D">
        <w:rPr>
          <w:rFonts w:hint="cs"/>
          <w:rtl/>
        </w:rPr>
        <w:t xml:space="preserve"> </w:t>
      </w:r>
      <w:r w:rsidRPr="008245BE">
        <w:rPr>
          <w:rFonts w:hint="cs"/>
          <w:rtl/>
        </w:rPr>
        <w:t>ובהסכמתו</w:t>
      </w:r>
      <w:r w:rsidR="00D4510D">
        <w:rPr>
          <w:rFonts w:hint="cs"/>
          <w:rtl/>
        </w:rPr>
        <w:t xml:space="preserve"> </w:t>
      </w:r>
      <w:r w:rsidRPr="008245BE">
        <w:rPr>
          <w:rFonts w:hint="cs"/>
          <w:rtl/>
        </w:rPr>
        <w:t>המלאה</w:t>
      </w:r>
      <w:r w:rsidR="00D4510D">
        <w:rPr>
          <w:rFonts w:hint="cs"/>
          <w:rtl/>
        </w:rPr>
        <w:t xml:space="preserve"> </w:t>
      </w:r>
      <w:r>
        <w:rPr>
          <w:rFonts w:hint="cs"/>
          <w:rtl/>
        </w:rPr>
        <w:t>של</w:t>
      </w:r>
      <w:r w:rsidR="00D4510D">
        <w:rPr>
          <w:rFonts w:hint="cs"/>
          <w:rtl/>
        </w:rPr>
        <w:t xml:space="preserve"> </w:t>
      </w:r>
      <w:r>
        <w:rPr>
          <w:rFonts w:hint="cs"/>
          <w:rtl/>
        </w:rPr>
        <w:t>הרבי</w:t>
      </w:r>
      <w:r w:rsidR="00D4510D">
        <w:rPr>
          <w:rFonts w:hint="cs"/>
          <w:rtl/>
        </w:rPr>
        <w:t xml:space="preserve"> </w:t>
      </w:r>
      <w:r w:rsidRPr="008245BE">
        <w:rPr>
          <w:rFonts w:hint="cs"/>
          <w:rtl/>
        </w:rPr>
        <w:t>כנ"ל</w:t>
      </w:r>
      <w:r w:rsidR="00D4510D">
        <w:rPr>
          <w:rFonts w:hint="cs"/>
          <w:rtl/>
        </w:rPr>
        <w:t xml:space="preserve"> </w:t>
      </w:r>
      <w:r>
        <w:rPr>
          <w:rFonts w:hint="cs"/>
          <w:rtl/>
        </w:rPr>
        <w:t>-</w:t>
      </w:r>
      <w:r w:rsidR="00D4510D">
        <w:rPr>
          <w:rFonts w:hint="cs"/>
          <w:rtl/>
        </w:rPr>
        <w:t xml:space="preserve"> </w:t>
      </w:r>
      <w:r>
        <w:rPr>
          <w:rFonts w:hint="cs"/>
          <w:rtl/>
        </w:rPr>
        <w:t>שהטעם</w:t>
      </w:r>
      <w:r w:rsidR="00D4510D">
        <w:rPr>
          <w:rFonts w:hint="cs"/>
          <w:rtl/>
        </w:rPr>
        <w:t xml:space="preserve"> </w:t>
      </w:r>
      <w:r>
        <w:rPr>
          <w:rFonts w:hint="cs"/>
          <w:rtl/>
        </w:rPr>
        <w:t>לזה,</w:t>
      </w:r>
      <w:r w:rsidR="00D4510D">
        <w:rPr>
          <w:rFonts w:hint="cs"/>
          <w:rtl/>
        </w:rPr>
        <w:t xml:space="preserve"> </w:t>
      </w:r>
      <w:r>
        <w:rPr>
          <w:rFonts w:hint="cs"/>
          <w:rtl/>
        </w:rPr>
        <w:t>אינו</w:t>
      </w:r>
      <w:r w:rsidR="00D4510D">
        <w:rPr>
          <w:rFonts w:hint="cs"/>
          <w:rtl/>
        </w:rPr>
        <w:t xml:space="preserve"> </w:t>
      </w:r>
      <w:r>
        <w:rPr>
          <w:rFonts w:hint="cs"/>
          <w:rtl/>
        </w:rPr>
        <w:t>רק</w:t>
      </w:r>
      <w:r w:rsidR="00D4510D">
        <w:rPr>
          <w:rFonts w:hint="cs"/>
          <w:rtl/>
        </w:rPr>
        <w:t xml:space="preserve"> </w:t>
      </w:r>
      <w:r>
        <w:rPr>
          <w:rFonts w:hint="cs"/>
          <w:rtl/>
        </w:rPr>
        <w:t>לצורך</w:t>
      </w:r>
      <w:r w:rsidR="00D4510D">
        <w:rPr>
          <w:rFonts w:hint="cs"/>
          <w:rtl/>
        </w:rPr>
        <w:t xml:space="preserve"> </w:t>
      </w:r>
      <w:r>
        <w:rPr>
          <w:rFonts w:hint="cs"/>
          <w:rtl/>
        </w:rPr>
        <w:t>הענין</w:t>
      </w:r>
      <w:r w:rsidR="00D4510D">
        <w:rPr>
          <w:rFonts w:hint="cs"/>
          <w:rtl/>
        </w:rPr>
        <w:t xml:space="preserve"> </w:t>
      </w:r>
      <w:r>
        <w:rPr>
          <w:rFonts w:hint="cs"/>
          <w:rtl/>
        </w:rPr>
        <w:t>של</w:t>
      </w:r>
      <w:r w:rsidR="00D4510D">
        <w:rPr>
          <w:rFonts w:hint="cs"/>
          <w:rtl/>
        </w:rPr>
        <w:t xml:space="preserve"> </w:t>
      </w:r>
      <w:r>
        <w:rPr>
          <w:rFonts w:hint="cs"/>
          <w:rtl/>
        </w:rPr>
        <w:t>"</w:t>
      </w:r>
      <w:r w:rsidRPr="00573AB6">
        <w:rPr>
          <w:rFonts w:hint="cs"/>
          <w:rtl/>
        </w:rPr>
        <w:t>והחי</w:t>
      </w:r>
      <w:r w:rsidR="00D4510D">
        <w:rPr>
          <w:rFonts w:hint="cs"/>
          <w:rtl/>
        </w:rPr>
        <w:t xml:space="preserve"> </w:t>
      </w:r>
      <w:r w:rsidRPr="00573AB6">
        <w:rPr>
          <w:rFonts w:hint="cs"/>
          <w:rtl/>
        </w:rPr>
        <w:t>יתן</w:t>
      </w:r>
      <w:r w:rsidR="00D4510D">
        <w:rPr>
          <w:rFonts w:hint="cs"/>
          <w:rtl/>
        </w:rPr>
        <w:t xml:space="preserve"> </w:t>
      </w:r>
      <w:r w:rsidRPr="00573AB6">
        <w:rPr>
          <w:rFonts w:hint="cs"/>
          <w:rtl/>
        </w:rPr>
        <w:t>אל</w:t>
      </w:r>
      <w:r w:rsidR="00D4510D">
        <w:rPr>
          <w:rFonts w:hint="cs"/>
          <w:rtl/>
        </w:rPr>
        <w:t xml:space="preserve"> </w:t>
      </w:r>
      <w:r w:rsidRPr="00573AB6">
        <w:rPr>
          <w:rFonts w:hint="cs"/>
          <w:rtl/>
        </w:rPr>
        <w:t>לבו</w:t>
      </w:r>
      <w:r>
        <w:rPr>
          <w:rFonts w:hint="cs"/>
          <w:rtl/>
        </w:rPr>
        <w:t>"</w:t>
      </w:r>
      <w:r w:rsidR="00D4510D">
        <w:rPr>
          <w:rFonts w:hint="cs"/>
          <w:rtl/>
        </w:rPr>
        <w:t xml:space="preserve"> </w:t>
      </w:r>
      <w:r>
        <w:rPr>
          <w:rFonts w:hint="cs"/>
          <w:rtl/>
        </w:rPr>
        <w:t>בלבד</w:t>
      </w:r>
      <w:r w:rsidR="00D4510D">
        <w:rPr>
          <w:rFonts w:hint="cs"/>
          <w:rtl/>
        </w:rPr>
        <w:t xml:space="preserve"> </w:t>
      </w:r>
      <w:r w:rsidRPr="003A6EBF">
        <w:rPr>
          <w:rFonts w:hint="cs"/>
          <w:rtl/>
        </w:rPr>
        <w:t>(</w:t>
      </w:r>
      <w:r>
        <w:rPr>
          <w:rFonts w:hint="cs"/>
          <w:rtl/>
        </w:rPr>
        <w:t>שלכאורה</w:t>
      </w:r>
      <w:r w:rsidR="00D4510D">
        <w:rPr>
          <w:rFonts w:hint="cs"/>
          <w:rtl/>
        </w:rPr>
        <w:t xml:space="preserve"> </w:t>
      </w:r>
      <w:r>
        <w:rPr>
          <w:rFonts w:hint="cs"/>
          <w:rtl/>
        </w:rPr>
        <w:t>ענין</w:t>
      </w:r>
      <w:r w:rsidR="00D4510D">
        <w:rPr>
          <w:rFonts w:hint="cs"/>
          <w:rtl/>
        </w:rPr>
        <w:t xml:space="preserve"> </w:t>
      </w:r>
      <w:r>
        <w:rPr>
          <w:rFonts w:hint="cs"/>
          <w:rtl/>
        </w:rPr>
        <w:t>זה</w:t>
      </w:r>
      <w:r w:rsidR="00D4510D">
        <w:rPr>
          <w:rFonts w:hint="cs"/>
          <w:rtl/>
        </w:rPr>
        <w:t xml:space="preserve"> </w:t>
      </w:r>
      <w:r w:rsidRPr="003A6EBF">
        <w:rPr>
          <w:rFonts w:hint="cs"/>
          <w:rtl/>
        </w:rPr>
        <w:t>שייך</w:t>
      </w:r>
      <w:r w:rsidR="00D4510D">
        <w:rPr>
          <w:rFonts w:hint="cs"/>
          <w:rtl/>
        </w:rPr>
        <w:t xml:space="preserve"> </w:t>
      </w:r>
      <w:r w:rsidRPr="003A6EBF">
        <w:rPr>
          <w:rFonts w:hint="cs"/>
          <w:rtl/>
        </w:rPr>
        <w:t>בעיקר</w:t>
      </w:r>
      <w:r w:rsidR="00D4510D">
        <w:rPr>
          <w:rFonts w:hint="cs"/>
          <w:rtl/>
        </w:rPr>
        <w:t xml:space="preserve"> </w:t>
      </w:r>
      <w:r w:rsidRPr="003A6EBF">
        <w:rPr>
          <w:rFonts w:hint="cs"/>
          <w:rtl/>
        </w:rPr>
        <w:t>בתקופה</w:t>
      </w:r>
      <w:r w:rsidR="00D4510D">
        <w:rPr>
          <w:rFonts w:hint="cs"/>
          <w:rtl/>
        </w:rPr>
        <w:t xml:space="preserve"> </w:t>
      </w:r>
      <w:r w:rsidRPr="003A6EBF">
        <w:rPr>
          <w:rFonts w:hint="cs"/>
          <w:rtl/>
        </w:rPr>
        <w:t>הסמוכה</w:t>
      </w:r>
      <w:r w:rsidR="00D4510D">
        <w:rPr>
          <w:rFonts w:hint="cs"/>
          <w:rtl/>
        </w:rPr>
        <w:t xml:space="preserve"> </w:t>
      </w:r>
      <w:r w:rsidRPr="003A6EBF">
        <w:rPr>
          <w:rFonts w:hint="cs"/>
          <w:rtl/>
        </w:rPr>
        <w:t>להסתלקותה</w:t>
      </w:r>
      <w:r w:rsidR="00D4510D">
        <w:rPr>
          <w:rFonts w:hint="cs"/>
          <w:rtl/>
        </w:rPr>
        <w:t xml:space="preserve"> </w:t>
      </w:r>
      <w:r>
        <w:rPr>
          <w:rFonts w:hint="cs"/>
          <w:rtl/>
        </w:rPr>
        <w:t>ולא</w:t>
      </w:r>
      <w:r w:rsidR="00D4510D">
        <w:rPr>
          <w:rFonts w:hint="cs"/>
          <w:rtl/>
        </w:rPr>
        <w:t xml:space="preserve"> </w:t>
      </w:r>
      <w:r>
        <w:rPr>
          <w:rFonts w:hint="cs"/>
          <w:rtl/>
        </w:rPr>
        <w:t>לשנים</w:t>
      </w:r>
      <w:r w:rsidR="00D4510D">
        <w:rPr>
          <w:rFonts w:hint="cs"/>
          <w:rtl/>
        </w:rPr>
        <w:t xml:space="preserve"> </w:t>
      </w:r>
      <w:r>
        <w:rPr>
          <w:rFonts w:hint="cs"/>
          <w:rtl/>
        </w:rPr>
        <w:t>מאוחרות</w:t>
      </w:r>
      <w:r w:rsidR="00D4510D">
        <w:rPr>
          <w:rFonts w:hint="cs"/>
          <w:rtl/>
        </w:rPr>
        <w:t xml:space="preserve"> </w:t>
      </w:r>
      <w:r>
        <w:rPr>
          <w:rFonts w:hint="cs"/>
          <w:rtl/>
        </w:rPr>
        <w:lastRenderedPageBreak/>
        <w:t>יותר,</w:t>
      </w:r>
      <w:r w:rsidR="00D4510D">
        <w:rPr>
          <w:rFonts w:hint="cs"/>
          <w:rtl/>
        </w:rPr>
        <w:t xml:space="preserve"> </w:t>
      </w:r>
      <w:r>
        <w:rPr>
          <w:rFonts w:hint="cs"/>
          <w:rtl/>
        </w:rPr>
        <w:t>והרי</w:t>
      </w:r>
      <w:r w:rsidR="00D4510D">
        <w:rPr>
          <w:rFonts w:hint="cs"/>
          <w:rtl/>
        </w:rPr>
        <w:t xml:space="preserve"> </w:t>
      </w:r>
      <w:r>
        <w:rPr>
          <w:rFonts w:hint="cs"/>
          <w:rtl/>
        </w:rPr>
        <w:t>דבר</w:t>
      </w:r>
      <w:r w:rsidR="00D4510D">
        <w:rPr>
          <w:rFonts w:hint="cs"/>
          <w:rtl/>
        </w:rPr>
        <w:t xml:space="preserve"> </w:t>
      </w:r>
      <w:r>
        <w:rPr>
          <w:rFonts w:hint="cs"/>
          <w:rtl/>
        </w:rPr>
        <w:t>שבא</w:t>
      </w:r>
      <w:r w:rsidR="00D4510D">
        <w:rPr>
          <w:rFonts w:hint="cs"/>
          <w:rtl/>
        </w:rPr>
        <w:t xml:space="preserve"> </w:t>
      </w:r>
      <w:r>
        <w:rPr>
          <w:rFonts w:hint="cs"/>
          <w:rtl/>
        </w:rPr>
        <w:t>בדפוס</w:t>
      </w:r>
      <w:r w:rsidR="00D4510D">
        <w:rPr>
          <w:rFonts w:hint="cs"/>
          <w:rtl/>
        </w:rPr>
        <w:t xml:space="preserve"> </w:t>
      </w:r>
      <w:r>
        <w:rPr>
          <w:rFonts w:hint="cs"/>
          <w:rtl/>
        </w:rPr>
        <w:t>הוא</w:t>
      </w:r>
      <w:r w:rsidR="00D4510D">
        <w:rPr>
          <w:rFonts w:hint="cs"/>
          <w:rtl/>
        </w:rPr>
        <w:t xml:space="preserve"> </w:t>
      </w:r>
      <w:r>
        <w:rPr>
          <w:rFonts w:hint="cs"/>
          <w:rtl/>
        </w:rPr>
        <w:t>לדורי</w:t>
      </w:r>
      <w:r w:rsidR="00D4510D">
        <w:rPr>
          <w:rFonts w:hint="cs"/>
          <w:rtl/>
        </w:rPr>
        <w:t xml:space="preserve"> </w:t>
      </w:r>
      <w:r>
        <w:rPr>
          <w:rFonts w:hint="cs"/>
          <w:rtl/>
        </w:rPr>
        <w:t>דורות</w:t>
      </w:r>
      <w:r>
        <w:rPr>
          <w:rStyle w:val="FootnoteReference"/>
          <w:rFonts w:ascii="Arial" w:hAnsi="Arial"/>
          <w:rtl/>
        </w:rPr>
        <w:footnoteReference w:id="130"/>
      </w:r>
      <w:r w:rsidRPr="003A6EBF">
        <w:rPr>
          <w:rFonts w:hint="cs"/>
          <w:rtl/>
        </w:rPr>
        <w:t>),</w:t>
      </w:r>
      <w:r w:rsidR="00D4510D">
        <w:rPr>
          <w:rFonts w:hint="cs"/>
          <w:rtl/>
        </w:rPr>
        <w:t xml:space="preserve"> </w:t>
      </w:r>
      <w:r>
        <w:rPr>
          <w:rFonts w:hint="cs"/>
          <w:rtl/>
        </w:rPr>
        <w:t>אלא</w:t>
      </w:r>
      <w:r w:rsidR="00D4510D">
        <w:rPr>
          <w:rFonts w:hint="cs"/>
          <w:rtl/>
        </w:rPr>
        <w:t xml:space="preserve"> </w:t>
      </w:r>
      <w:r>
        <w:rPr>
          <w:rFonts w:hint="cs"/>
          <w:rtl/>
        </w:rPr>
        <w:t>גם</w:t>
      </w:r>
      <w:r w:rsidR="00D4510D">
        <w:rPr>
          <w:rFonts w:hint="cs"/>
          <w:rtl/>
        </w:rPr>
        <w:t xml:space="preserve"> </w:t>
      </w:r>
      <w:r>
        <w:rPr>
          <w:rFonts w:hint="cs"/>
          <w:rtl/>
        </w:rPr>
        <w:t>מכיון</w:t>
      </w:r>
      <w:r w:rsidR="00D4510D">
        <w:rPr>
          <w:rFonts w:hint="cs"/>
          <w:rtl/>
        </w:rPr>
        <w:t xml:space="preserve"> </w:t>
      </w:r>
      <w:r>
        <w:rPr>
          <w:rFonts w:hint="cs"/>
          <w:rtl/>
        </w:rPr>
        <w:t>שהוא</w:t>
      </w:r>
      <w:r w:rsidR="00D4510D">
        <w:rPr>
          <w:rFonts w:hint="cs"/>
          <w:rtl/>
        </w:rPr>
        <w:t xml:space="preserve"> </w:t>
      </w:r>
      <w:r>
        <w:rPr>
          <w:rFonts w:hint="cs"/>
          <w:rtl/>
        </w:rPr>
        <w:t>שייך</w:t>
      </w:r>
      <w:r w:rsidR="00D4510D">
        <w:rPr>
          <w:rFonts w:hint="cs"/>
          <w:rtl/>
        </w:rPr>
        <w:t xml:space="preserve"> </w:t>
      </w:r>
      <w:r w:rsidRPr="003A6EBF">
        <w:rPr>
          <w:rFonts w:hint="cs"/>
          <w:rtl/>
        </w:rPr>
        <w:t>לרגש</w:t>
      </w:r>
      <w:r w:rsidR="00D4510D">
        <w:rPr>
          <w:rFonts w:hint="cs"/>
          <w:rtl/>
        </w:rPr>
        <w:t xml:space="preserve"> </w:t>
      </w:r>
      <w:r w:rsidRPr="003A6EBF">
        <w:rPr>
          <w:rFonts w:hint="cs"/>
          <w:rtl/>
        </w:rPr>
        <w:t>ההתקשרות</w:t>
      </w:r>
      <w:r w:rsidR="00D4510D">
        <w:rPr>
          <w:rFonts w:hint="cs"/>
          <w:rtl/>
        </w:rPr>
        <w:t xml:space="preserve"> </w:t>
      </w:r>
      <w:r>
        <w:rPr>
          <w:rFonts w:hint="cs"/>
          <w:rtl/>
        </w:rPr>
        <w:t>לרבי,</w:t>
      </w:r>
      <w:r w:rsidR="00D4510D">
        <w:rPr>
          <w:rFonts w:hint="cs"/>
          <w:rtl/>
        </w:rPr>
        <w:t xml:space="preserve"> </w:t>
      </w:r>
      <w:r w:rsidRPr="003A6EBF">
        <w:rPr>
          <w:rFonts w:hint="cs"/>
          <w:rtl/>
        </w:rPr>
        <w:t>כדי</w:t>
      </w:r>
      <w:r w:rsidR="00D4510D">
        <w:rPr>
          <w:rFonts w:hint="cs"/>
          <w:rtl/>
        </w:rPr>
        <w:t xml:space="preserve"> </w:t>
      </w:r>
      <w:r w:rsidRPr="003A6EBF">
        <w:rPr>
          <w:rFonts w:hint="cs"/>
          <w:rtl/>
        </w:rPr>
        <w:t>להשביע</w:t>
      </w:r>
      <w:r w:rsidR="00D4510D">
        <w:rPr>
          <w:rFonts w:hint="cs"/>
          <w:rtl/>
        </w:rPr>
        <w:t xml:space="preserve"> </w:t>
      </w:r>
      <w:r w:rsidRPr="003A6EBF">
        <w:rPr>
          <w:rFonts w:hint="cs"/>
          <w:rtl/>
        </w:rPr>
        <w:t>את</w:t>
      </w:r>
      <w:r w:rsidR="00D4510D">
        <w:rPr>
          <w:rFonts w:hint="cs"/>
          <w:rtl/>
        </w:rPr>
        <w:t xml:space="preserve"> </w:t>
      </w:r>
      <w:r w:rsidRPr="003A6EBF">
        <w:rPr>
          <w:rFonts w:hint="cs"/>
          <w:rtl/>
        </w:rPr>
        <w:t>רצון</w:t>
      </w:r>
      <w:r w:rsidR="00D4510D">
        <w:rPr>
          <w:rFonts w:hint="cs"/>
          <w:rtl/>
        </w:rPr>
        <w:t xml:space="preserve"> </w:t>
      </w:r>
      <w:r w:rsidRPr="003A6EBF">
        <w:rPr>
          <w:rFonts w:hint="cs"/>
          <w:rtl/>
        </w:rPr>
        <w:t>ההתקשרות</w:t>
      </w:r>
      <w:r w:rsidR="00D4510D">
        <w:rPr>
          <w:rFonts w:hint="cs"/>
          <w:rtl/>
        </w:rPr>
        <w:t xml:space="preserve"> </w:t>
      </w:r>
      <w:r>
        <w:rPr>
          <w:rFonts w:hint="cs"/>
          <w:rtl/>
        </w:rPr>
        <w:t>של</w:t>
      </w:r>
      <w:r w:rsidR="00D4510D">
        <w:rPr>
          <w:rFonts w:hint="cs"/>
          <w:rtl/>
        </w:rPr>
        <w:t xml:space="preserve"> </w:t>
      </w:r>
      <w:r>
        <w:rPr>
          <w:rFonts w:hint="cs"/>
          <w:rtl/>
        </w:rPr>
        <w:t>החסידים</w:t>
      </w:r>
      <w:r w:rsidR="00D4510D">
        <w:rPr>
          <w:rFonts w:hint="cs"/>
          <w:rtl/>
        </w:rPr>
        <w:t xml:space="preserve"> </w:t>
      </w:r>
      <w:r w:rsidRPr="003A6EBF">
        <w:rPr>
          <w:rFonts w:hint="cs"/>
          <w:rtl/>
        </w:rPr>
        <w:t>לרב</w:t>
      </w:r>
      <w:r>
        <w:rPr>
          <w:rFonts w:hint="cs"/>
          <w:rtl/>
        </w:rPr>
        <w:t>י</w:t>
      </w:r>
      <w:r w:rsidR="00D4510D">
        <w:rPr>
          <w:rFonts w:hint="cs"/>
          <w:rtl/>
        </w:rPr>
        <w:t xml:space="preserve"> </w:t>
      </w:r>
      <w:r w:rsidRPr="003A6EBF">
        <w:rPr>
          <w:rFonts w:hint="cs"/>
          <w:rtl/>
        </w:rPr>
        <w:t>הנטוע</w:t>
      </w:r>
      <w:r w:rsidR="00D4510D">
        <w:rPr>
          <w:rFonts w:hint="cs"/>
          <w:rtl/>
        </w:rPr>
        <w:t xml:space="preserve"> </w:t>
      </w:r>
      <w:r w:rsidRPr="003A6EBF">
        <w:rPr>
          <w:rFonts w:hint="cs"/>
          <w:rtl/>
        </w:rPr>
        <w:t>עמוק</w:t>
      </w:r>
      <w:r w:rsidR="00D4510D">
        <w:rPr>
          <w:rFonts w:hint="cs"/>
          <w:rtl/>
        </w:rPr>
        <w:t xml:space="preserve"> </w:t>
      </w:r>
      <w:r w:rsidRPr="003A6EBF">
        <w:rPr>
          <w:rFonts w:hint="cs"/>
          <w:rtl/>
        </w:rPr>
        <w:t>בלבם.</w:t>
      </w:r>
      <w:r w:rsidR="00D4510D">
        <w:rPr>
          <w:rFonts w:hint="cs"/>
          <w:rtl/>
        </w:rPr>
        <w:t xml:space="preserve"> </w:t>
      </w:r>
    </w:p>
    <w:p w:rsidR="004441C5" w:rsidRDefault="004441C5" w:rsidP="00077D26">
      <w:pPr>
        <w:pStyle w:val="a1"/>
        <w:rPr>
          <w:rtl/>
        </w:rPr>
      </w:pPr>
      <w:r>
        <w:rPr>
          <w:rFonts w:hint="cs"/>
          <w:rtl/>
        </w:rPr>
        <w:t>ויש</w:t>
      </w:r>
      <w:r w:rsidR="00D4510D">
        <w:rPr>
          <w:rFonts w:hint="cs"/>
          <w:rtl/>
        </w:rPr>
        <w:t xml:space="preserve"> </w:t>
      </w:r>
      <w:r>
        <w:rPr>
          <w:rFonts w:hint="cs"/>
          <w:rtl/>
        </w:rPr>
        <w:t>להוסיף</w:t>
      </w:r>
      <w:r w:rsidR="00D4510D">
        <w:rPr>
          <w:rFonts w:hint="cs"/>
          <w:rtl/>
        </w:rPr>
        <w:t xml:space="preserve"> </w:t>
      </w:r>
      <w:r>
        <w:rPr>
          <w:rFonts w:hint="cs"/>
          <w:rtl/>
        </w:rPr>
        <w:t>ולהעיר,</w:t>
      </w:r>
      <w:r w:rsidR="00D4510D">
        <w:rPr>
          <w:rFonts w:hint="cs"/>
          <w:rtl/>
        </w:rPr>
        <w:t xml:space="preserve"> </w:t>
      </w:r>
      <w:r>
        <w:rPr>
          <w:rFonts w:hint="cs"/>
          <w:rtl/>
        </w:rPr>
        <w:t>שבספר</w:t>
      </w:r>
      <w:r w:rsidR="00D4510D">
        <w:rPr>
          <w:rFonts w:hint="cs"/>
          <w:rtl/>
        </w:rPr>
        <w:t xml:space="preserve"> </w:t>
      </w:r>
      <w:r>
        <w:rPr>
          <w:rFonts w:hint="cs"/>
          <w:rtl/>
        </w:rPr>
        <w:t>השלוחים</w:t>
      </w:r>
      <w:r w:rsidR="00D4510D">
        <w:rPr>
          <w:rFonts w:hint="cs"/>
          <w:rtl/>
        </w:rPr>
        <w:t xml:space="preserve"> </w:t>
      </w:r>
      <w:r>
        <w:rPr>
          <w:rFonts w:hint="cs"/>
          <w:rtl/>
        </w:rPr>
        <w:t>-</w:t>
      </w:r>
      <w:r w:rsidR="00D4510D">
        <w:rPr>
          <w:rFonts w:hint="cs"/>
          <w:rtl/>
        </w:rPr>
        <w:t xml:space="preserve"> </w:t>
      </w:r>
      <w:r>
        <w:rPr>
          <w:rFonts w:hint="cs"/>
          <w:rtl/>
        </w:rPr>
        <w:t>שנדפס</w:t>
      </w:r>
      <w:r w:rsidR="00D4510D">
        <w:rPr>
          <w:rFonts w:hint="cs"/>
          <w:rtl/>
        </w:rPr>
        <w:t xml:space="preserve"> </w:t>
      </w:r>
      <w:r>
        <w:rPr>
          <w:rFonts w:hint="cs"/>
          <w:rtl/>
        </w:rPr>
        <w:t>בשנת</w:t>
      </w:r>
      <w:r w:rsidR="00D4510D">
        <w:rPr>
          <w:rFonts w:hint="cs"/>
          <w:rtl/>
        </w:rPr>
        <w:t xml:space="preserve"> </w:t>
      </w:r>
      <w:r>
        <w:rPr>
          <w:rFonts w:hint="cs"/>
          <w:rtl/>
        </w:rPr>
        <w:t>תנש"א,</w:t>
      </w:r>
      <w:r w:rsidR="00D4510D">
        <w:rPr>
          <w:rFonts w:hint="cs"/>
          <w:rtl/>
        </w:rPr>
        <w:t xml:space="preserve"> </w:t>
      </w:r>
      <w:r>
        <w:rPr>
          <w:rFonts w:hint="cs"/>
          <w:rtl/>
        </w:rPr>
        <w:t>כמה</w:t>
      </w:r>
      <w:r w:rsidR="00D4510D">
        <w:rPr>
          <w:rFonts w:hint="cs"/>
          <w:rtl/>
        </w:rPr>
        <w:t xml:space="preserve"> </w:t>
      </w:r>
      <w:r>
        <w:rPr>
          <w:rFonts w:hint="cs"/>
          <w:rtl/>
        </w:rPr>
        <w:t>שנים</w:t>
      </w:r>
      <w:r w:rsidR="00D4510D">
        <w:rPr>
          <w:rFonts w:hint="cs"/>
          <w:rtl/>
        </w:rPr>
        <w:t xml:space="preserve"> </w:t>
      </w:r>
      <w:r>
        <w:rPr>
          <w:rFonts w:hint="cs"/>
          <w:rtl/>
        </w:rPr>
        <w:t>לאחר</w:t>
      </w:r>
      <w:r w:rsidR="00D4510D">
        <w:rPr>
          <w:rFonts w:hint="cs"/>
          <w:rtl/>
        </w:rPr>
        <w:t xml:space="preserve"> </w:t>
      </w:r>
      <w:r>
        <w:rPr>
          <w:rFonts w:hint="cs"/>
          <w:rtl/>
        </w:rPr>
        <w:t>הסתלקות</w:t>
      </w:r>
      <w:r w:rsidR="00D4510D">
        <w:rPr>
          <w:rFonts w:hint="cs"/>
          <w:rtl/>
        </w:rPr>
        <w:t xml:space="preserve"> </w:t>
      </w:r>
      <w:r>
        <w:rPr>
          <w:rFonts w:hint="cs"/>
          <w:rtl/>
        </w:rPr>
        <w:t>הרבנית</w:t>
      </w:r>
      <w:r w:rsidR="00D4510D">
        <w:rPr>
          <w:rFonts w:hint="cs"/>
          <w:rtl/>
        </w:rPr>
        <w:t xml:space="preserve"> </w:t>
      </w:r>
      <w:r>
        <w:rPr>
          <w:rFonts w:hint="cs"/>
          <w:rtl/>
        </w:rPr>
        <w:t>-</w:t>
      </w:r>
      <w:r w:rsidR="00C24729">
        <w:rPr>
          <w:rFonts w:hint="cs"/>
          <w:rtl/>
        </w:rPr>
        <w:t xml:space="preserve"> </w:t>
      </w:r>
      <w:r>
        <w:rPr>
          <w:rFonts w:hint="cs"/>
          <w:rtl/>
        </w:rPr>
        <w:t>הופיעה</w:t>
      </w:r>
      <w:r w:rsidR="00D4510D">
        <w:rPr>
          <w:rFonts w:hint="cs"/>
          <w:rtl/>
        </w:rPr>
        <w:t xml:space="preserve"> </w:t>
      </w:r>
      <w:r>
        <w:rPr>
          <w:rFonts w:hint="cs"/>
          <w:rtl/>
        </w:rPr>
        <w:t>תמונתה</w:t>
      </w:r>
      <w:r w:rsidR="00D4510D">
        <w:rPr>
          <w:rFonts w:hint="cs"/>
          <w:rtl/>
        </w:rPr>
        <w:t xml:space="preserve"> </w:t>
      </w:r>
      <w:r>
        <w:rPr>
          <w:rFonts w:hint="cs"/>
          <w:rtl/>
        </w:rPr>
        <w:t>בתחלתו</w:t>
      </w:r>
      <w:r w:rsidR="00D4510D">
        <w:rPr>
          <w:rFonts w:hint="cs"/>
          <w:rtl/>
        </w:rPr>
        <w:t xml:space="preserve"> </w:t>
      </w:r>
      <w:r>
        <w:rPr>
          <w:rFonts w:hint="cs"/>
          <w:rtl/>
        </w:rPr>
        <w:t>באופן</w:t>
      </w:r>
      <w:r w:rsidR="00D4510D">
        <w:rPr>
          <w:rFonts w:hint="cs"/>
          <w:rtl/>
        </w:rPr>
        <w:t xml:space="preserve"> </w:t>
      </w:r>
      <w:r>
        <w:rPr>
          <w:rFonts w:hint="cs"/>
          <w:rtl/>
        </w:rPr>
        <w:t>בולט</w:t>
      </w:r>
      <w:r>
        <w:rPr>
          <w:rStyle w:val="FootnoteReference"/>
          <w:rFonts w:ascii="Arial" w:hAnsi="Arial"/>
          <w:rtl/>
        </w:rPr>
        <w:footnoteReference w:id="131"/>
      </w:r>
      <w:r>
        <w:rPr>
          <w:rFonts w:hint="cs"/>
          <w:rtl/>
        </w:rPr>
        <w:t>.</w:t>
      </w:r>
      <w:r w:rsidR="00D4510D">
        <w:rPr>
          <w:rFonts w:hint="cs"/>
          <w:rtl/>
        </w:rPr>
        <w:t xml:space="preserve"> </w:t>
      </w:r>
      <w:r>
        <w:rPr>
          <w:rFonts w:hint="cs"/>
          <w:rtl/>
        </w:rPr>
        <w:t>וספר</w:t>
      </w:r>
      <w:r w:rsidR="00D4510D">
        <w:rPr>
          <w:rFonts w:hint="cs"/>
          <w:rtl/>
        </w:rPr>
        <w:t xml:space="preserve"> </w:t>
      </w:r>
      <w:r>
        <w:rPr>
          <w:rFonts w:hint="cs"/>
          <w:rtl/>
        </w:rPr>
        <w:t>זה</w:t>
      </w:r>
      <w:r w:rsidR="00D4510D">
        <w:rPr>
          <w:rFonts w:hint="cs"/>
          <w:rtl/>
        </w:rPr>
        <w:t xml:space="preserve"> </w:t>
      </w:r>
      <w:r>
        <w:rPr>
          <w:rFonts w:hint="cs"/>
          <w:rtl/>
        </w:rPr>
        <w:t>יצא</w:t>
      </w:r>
      <w:r w:rsidR="00D4510D">
        <w:rPr>
          <w:rFonts w:hint="cs"/>
          <w:rtl/>
        </w:rPr>
        <w:t xml:space="preserve"> </w:t>
      </w:r>
      <w:r>
        <w:rPr>
          <w:rFonts w:hint="cs"/>
          <w:rtl/>
        </w:rPr>
        <w:t>לאור</w:t>
      </w:r>
      <w:r w:rsidR="00D4510D">
        <w:rPr>
          <w:rFonts w:hint="cs"/>
          <w:rtl/>
        </w:rPr>
        <w:t xml:space="preserve"> </w:t>
      </w:r>
      <w:r>
        <w:rPr>
          <w:rFonts w:hint="cs"/>
          <w:rtl/>
        </w:rPr>
        <w:t>ע"פ</w:t>
      </w:r>
      <w:r w:rsidR="00D4510D">
        <w:rPr>
          <w:rFonts w:hint="cs"/>
          <w:rtl/>
        </w:rPr>
        <w:t xml:space="preserve"> </w:t>
      </w:r>
      <w:r>
        <w:rPr>
          <w:rFonts w:hint="cs"/>
          <w:rtl/>
        </w:rPr>
        <w:t>יוזמתו</w:t>
      </w:r>
      <w:r w:rsidR="00D4510D">
        <w:rPr>
          <w:rFonts w:hint="cs"/>
          <w:rtl/>
        </w:rPr>
        <w:t xml:space="preserve"> </w:t>
      </w:r>
      <w:r>
        <w:rPr>
          <w:rFonts w:hint="cs"/>
          <w:rtl/>
        </w:rPr>
        <w:t>של</w:t>
      </w:r>
      <w:r w:rsidR="00D4510D">
        <w:rPr>
          <w:rFonts w:hint="cs"/>
          <w:rtl/>
        </w:rPr>
        <w:t xml:space="preserve"> </w:t>
      </w:r>
      <w:r>
        <w:rPr>
          <w:rFonts w:hint="cs"/>
          <w:rtl/>
        </w:rPr>
        <w:t>הרבי</w:t>
      </w:r>
      <w:r>
        <w:rPr>
          <w:rStyle w:val="FootnoteReference"/>
          <w:rFonts w:ascii="Arial" w:hAnsi="Arial"/>
          <w:rtl/>
        </w:rPr>
        <w:footnoteReference w:id="132"/>
      </w:r>
      <w:r w:rsidR="00D4510D">
        <w:rPr>
          <w:rFonts w:hint="cs"/>
          <w:rtl/>
        </w:rPr>
        <w:t xml:space="preserve"> </w:t>
      </w:r>
      <w:r>
        <w:rPr>
          <w:rFonts w:hint="cs"/>
          <w:rtl/>
        </w:rPr>
        <w:t>ותחת</w:t>
      </w:r>
      <w:r w:rsidR="00D4510D">
        <w:rPr>
          <w:rFonts w:hint="cs"/>
          <w:rtl/>
        </w:rPr>
        <w:t xml:space="preserve"> </w:t>
      </w:r>
      <w:r>
        <w:rPr>
          <w:rFonts w:hint="cs"/>
          <w:rtl/>
        </w:rPr>
        <w:t>השגחתו</w:t>
      </w:r>
      <w:r>
        <w:rPr>
          <w:rStyle w:val="FootnoteReference"/>
          <w:rFonts w:ascii="Arial" w:hAnsi="Arial"/>
          <w:rtl/>
        </w:rPr>
        <w:footnoteReference w:id="133"/>
      </w:r>
      <w:r>
        <w:rPr>
          <w:rFonts w:hint="cs"/>
          <w:rtl/>
        </w:rPr>
        <w:t>,</w:t>
      </w:r>
      <w:r w:rsidR="00D4510D">
        <w:rPr>
          <w:rFonts w:hint="cs"/>
          <w:rtl/>
        </w:rPr>
        <w:t xml:space="preserve"> </w:t>
      </w:r>
      <w:r>
        <w:rPr>
          <w:rFonts w:hint="cs"/>
          <w:rtl/>
        </w:rPr>
        <w:t>ובודאי</w:t>
      </w:r>
      <w:r w:rsidR="00D4510D">
        <w:rPr>
          <w:rFonts w:hint="cs"/>
          <w:rtl/>
        </w:rPr>
        <w:t xml:space="preserve"> </w:t>
      </w:r>
      <w:r>
        <w:rPr>
          <w:rFonts w:hint="cs"/>
          <w:rtl/>
        </w:rPr>
        <w:t>צ"ל</w:t>
      </w:r>
      <w:r w:rsidR="00D4510D">
        <w:rPr>
          <w:rFonts w:hint="cs"/>
          <w:rtl/>
        </w:rPr>
        <w:t xml:space="preserve"> </w:t>
      </w:r>
      <w:r>
        <w:rPr>
          <w:rFonts w:hint="cs"/>
          <w:rtl/>
        </w:rPr>
        <w:t>שישנו</w:t>
      </w:r>
      <w:r w:rsidR="00D4510D">
        <w:rPr>
          <w:rFonts w:hint="cs"/>
          <w:rtl/>
        </w:rPr>
        <w:t xml:space="preserve"> </w:t>
      </w:r>
      <w:r>
        <w:rPr>
          <w:rFonts w:hint="cs"/>
          <w:rtl/>
        </w:rPr>
        <w:t>טעם</w:t>
      </w:r>
      <w:r w:rsidR="00D4510D">
        <w:rPr>
          <w:rFonts w:hint="cs"/>
          <w:rtl/>
        </w:rPr>
        <w:t xml:space="preserve"> </w:t>
      </w:r>
      <w:r>
        <w:rPr>
          <w:rFonts w:hint="cs"/>
          <w:rtl/>
        </w:rPr>
        <w:t>רוחני</w:t>
      </w:r>
      <w:r w:rsidR="00D4510D">
        <w:rPr>
          <w:rFonts w:hint="cs"/>
          <w:rtl/>
        </w:rPr>
        <w:t xml:space="preserve"> </w:t>
      </w:r>
      <w:r>
        <w:rPr>
          <w:rFonts w:hint="cs"/>
          <w:rtl/>
        </w:rPr>
        <w:t>שמחמתו</w:t>
      </w:r>
      <w:r w:rsidR="00D4510D">
        <w:rPr>
          <w:rFonts w:hint="cs"/>
          <w:rtl/>
        </w:rPr>
        <w:t xml:space="preserve"> </w:t>
      </w:r>
      <w:r>
        <w:rPr>
          <w:rFonts w:hint="cs"/>
          <w:rtl/>
        </w:rPr>
        <w:t>נכנסה</w:t>
      </w:r>
      <w:r w:rsidR="00D4510D">
        <w:rPr>
          <w:rFonts w:hint="cs"/>
          <w:rtl/>
        </w:rPr>
        <w:t xml:space="preserve"> </w:t>
      </w:r>
      <w:r>
        <w:rPr>
          <w:rFonts w:hint="cs"/>
          <w:rtl/>
        </w:rPr>
        <w:t>התמונה</w:t>
      </w:r>
      <w:r w:rsidR="00D4510D">
        <w:rPr>
          <w:rFonts w:hint="cs"/>
          <w:rtl/>
        </w:rPr>
        <w:t xml:space="preserve"> </w:t>
      </w:r>
      <w:r>
        <w:rPr>
          <w:rFonts w:hint="cs"/>
          <w:rtl/>
        </w:rPr>
        <w:t>לספר.</w:t>
      </w:r>
      <w:r w:rsidR="00D4510D">
        <w:rPr>
          <w:rFonts w:hint="cs"/>
          <w:rtl/>
        </w:rPr>
        <w:t xml:space="preserve"> </w:t>
      </w:r>
      <w:r>
        <w:rPr>
          <w:rFonts w:hint="cs"/>
          <w:rtl/>
        </w:rPr>
        <w:t>ולכאורה</w:t>
      </w:r>
      <w:r w:rsidR="00D4510D">
        <w:rPr>
          <w:rFonts w:hint="cs"/>
          <w:rtl/>
        </w:rPr>
        <w:t xml:space="preserve"> </w:t>
      </w:r>
      <w:r>
        <w:rPr>
          <w:rFonts w:hint="cs"/>
          <w:rtl/>
        </w:rPr>
        <w:t>לא</w:t>
      </w:r>
      <w:r w:rsidR="00D4510D">
        <w:rPr>
          <w:rFonts w:hint="cs"/>
          <w:rtl/>
        </w:rPr>
        <w:t xml:space="preserve"> </w:t>
      </w:r>
      <w:r>
        <w:rPr>
          <w:rFonts w:hint="cs"/>
          <w:rtl/>
        </w:rPr>
        <w:t>שייך</w:t>
      </w:r>
      <w:r w:rsidR="00D4510D">
        <w:rPr>
          <w:rFonts w:hint="cs"/>
          <w:rtl/>
        </w:rPr>
        <w:t xml:space="preserve"> </w:t>
      </w:r>
      <w:r>
        <w:rPr>
          <w:rFonts w:hint="cs"/>
          <w:rtl/>
        </w:rPr>
        <w:t>בזה</w:t>
      </w:r>
      <w:r w:rsidR="00D4510D">
        <w:rPr>
          <w:rFonts w:hint="cs"/>
          <w:rtl/>
        </w:rPr>
        <w:t xml:space="preserve"> </w:t>
      </w:r>
      <w:r>
        <w:rPr>
          <w:rFonts w:hint="cs"/>
          <w:rtl/>
        </w:rPr>
        <w:t>(כל</w:t>
      </w:r>
      <w:r w:rsidR="00D4510D">
        <w:rPr>
          <w:rFonts w:hint="cs"/>
          <w:rtl/>
        </w:rPr>
        <w:t xml:space="preserve"> </w:t>
      </w:r>
      <w:r>
        <w:rPr>
          <w:rFonts w:hint="cs"/>
          <w:rtl/>
        </w:rPr>
        <w:t>כך)</w:t>
      </w:r>
      <w:r w:rsidR="00D4510D">
        <w:rPr>
          <w:rFonts w:hint="cs"/>
          <w:rtl/>
        </w:rPr>
        <w:t xml:space="preserve"> </w:t>
      </w:r>
      <w:r>
        <w:rPr>
          <w:rFonts w:hint="cs"/>
          <w:rtl/>
        </w:rPr>
        <w:t>הטעם</w:t>
      </w:r>
      <w:r w:rsidR="00D4510D">
        <w:rPr>
          <w:rFonts w:hint="cs"/>
          <w:rtl/>
        </w:rPr>
        <w:t xml:space="preserve"> </w:t>
      </w:r>
      <w:r>
        <w:rPr>
          <w:rFonts w:hint="cs"/>
          <w:rtl/>
        </w:rPr>
        <w:t>של</w:t>
      </w:r>
      <w:r w:rsidR="00D4510D">
        <w:rPr>
          <w:rFonts w:hint="cs"/>
          <w:rtl/>
        </w:rPr>
        <w:t xml:space="preserve"> </w:t>
      </w:r>
      <w:r w:rsidRPr="00630A02">
        <w:rPr>
          <w:rFonts w:hint="cs"/>
          <w:rtl/>
        </w:rPr>
        <w:t>"והחי</w:t>
      </w:r>
      <w:r w:rsidR="00D4510D">
        <w:rPr>
          <w:rFonts w:hint="cs"/>
          <w:rtl/>
        </w:rPr>
        <w:t xml:space="preserve"> </w:t>
      </w:r>
      <w:r w:rsidRPr="00630A02">
        <w:rPr>
          <w:rFonts w:hint="cs"/>
          <w:rtl/>
        </w:rPr>
        <w:t>יתן</w:t>
      </w:r>
      <w:r w:rsidR="00D4510D">
        <w:rPr>
          <w:rFonts w:hint="cs"/>
          <w:rtl/>
        </w:rPr>
        <w:t xml:space="preserve"> </w:t>
      </w:r>
      <w:r w:rsidRPr="00630A02">
        <w:rPr>
          <w:rFonts w:hint="cs"/>
          <w:rtl/>
        </w:rPr>
        <w:t>אל</w:t>
      </w:r>
      <w:r w:rsidR="00D4510D">
        <w:rPr>
          <w:rFonts w:hint="cs"/>
          <w:rtl/>
        </w:rPr>
        <w:t xml:space="preserve"> </w:t>
      </w:r>
      <w:r w:rsidRPr="00630A02">
        <w:rPr>
          <w:rFonts w:hint="cs"/>
          <w:rtl/>
        </w:rPr>
        <w:t>לבו"</w:t>
      </w:r>
      <w:r w:rsidR="00D4510D">
        <w:rPr>
          <w:rFonts w:hint="cs"/>
          <w:rtl/>
        </w:rPr>
        <w:t xml:space="preserve"> </w:t>
      </w:r>
      <w:r>
        <w:rPr>
          <w:rFonts w:hint="cs"/>
          <w:rtl/>
        </w:rPr>
        <w:t>(כנ"ל),</w:t>
      </w:r>
      <w:r w:rsidR="00D4510D">
        <w:rPr>
          <w:rFonts w:hint="cs"/>
          <w:rtl/>
        </w:rPr>
        <w:t xml:space="preserve"> </w:t>
      </w:r>
      <w:r>
        <w:rPr>
          <w:rFonts w:hint="cs"/>
          <w:rtl/>
        </w:rPr>
        <w:t>ואפשר</w:t>
      </w:r>
      <w:r w:rsidR="00D4510D">
        <w:rPr>
          <w:rFonts w:hint="cs"/>
          <w:rtl/>
        </w:rPr>
        <w:t xml:space="preserve"> </w:t>
      </w:r>
      <w:r>
        <w:rPr>
          <w:rFonts w:hint="cs"/>
          <w:rtl/>
        </w:rPr>
        <w:t>שיש</w:t>
      </w:r>
      <w:r w:rsidR="00D4510D">
        <w:rPr>
          <w:rFonts w:hint="cs"/>
          <w:rtl/>
        </w:rPr>
        <w:t xml:space="preserve"> </w:t>
      </w:r>
      <w:r>
        <w:rPr>
          <w:rFonts w:hint="cs"/>
          <w:rtl/>
        </w:rPr>
        <w:t>בזה</w:t>
      </w:r>
      <w:r w:rsidR="00D4510D">
        <w:rPr>
          <w:rFonts w:hint="cs"/>
          <w:rtl/>
        </w:rPr>
        <w:t xml:space="preserve"> </w:t>
      </w:r>
      <w:r>
        <w:rPr>
          <w:rFonts w:hint="cs"/>
          <w:rtl/>
        </w:rPr>
        <w:t>טעם</w:t>
      </w:r>
      <w:r w:rsidR="00D4510D">
        <w:rPr>
          <w:rFonts w:hint="cs"/>
          <w:rtl/>
        </w:rPr>
        <w:t xml:space="preserve"> </w:t>
      </w:r>
      <w:r>
        <w:rPr>
          <w:rFonts w:hint="cs"/>
          <w:rtl/>
        </w:rPr>
        <w:t>רוחני</w:t>
      </w:r>
      <w:r w:rsidR="00D4510D">
        <w:rPr>
          <w:rFonts w:hint="cs"/>
          <w:rtl/>
        </w:rPr>
        <w:t xml:space="preserve"> </w:t>
      </w:r>
      <w:r>
        <w:rPr>
          <w:rFonts w:hint="cs"/>
          <w:rtl/>
        </w:rPr>
        <w:t>אחר</w:t>
      </w:r>
      <w:r w:rsidR="00D4510D">
        <w:rPr>
          <w:rFonts w:hint="cs"/>
          <w:rtl/>
        </w:rPr>
        <w:t xml:space="preserve"> </w:t>
      </w:r>
      <w:r>
        <w:rPr>
          <w:rFonts w:hint="cs"/>
          <w:rtl/>
        </w:rPr>
        <w:t>והוא</w:t>
      </w:r>
      <w:r w:rsidR="00D4510D">
        <w:rPr>
          <w:rFonts w:hint="cs"/>
          <w:rtl/>
        </w:rPr>
        <w:t xml:space="preserve"> </w:t>
      </w:r>
      <w:r>
        <w:rPr>
          <w:rFonts w:hint="cs"/>
          <w:rtl/>
        </w:rPr>
        <w:t>כנ"ל</w:t>
      </w:r>
      <w:r>
        <w:rPr>
          <w:rStyle w:val="FootnoteReference"/>
          <w:rFonts w:ascii="Arial" w:hAnsi="Arial"/>
          <w:rtl/>
        </w:rPr>
        <w:footnoteReference w:id="134"/>
      </w:r>
      <w:r>
        <w:rPr>
          <w:rFonts w:hint="cs"/>
          <w:rtl/>
        </w:rPr>
        <w:t>.</w:t>
      </w:r>
    </w:p>
    <w:p w:rsidR="004441C5" w:rsidRDefault="004441C5" w:rsidP="00077D26">
      <w:pPr>
        <w:pStyle w:val="a1"/>
        <w:rPr>
          <w:rtl/>
        </w:rPr>
      </w:pPr>
      <w:r>
        <w:rPr>
          <w:rFonts w:hint="cs"/>
          <w:rtl/>
        </w:rPr>
        <w:t>ומכיון</w:t>
      </w:r>
      <w:r w:rsidR="00D4510D">
        <w:rPr>
          <w:rFonts w:hint="cs"/>
          <w:rtl/>
        </w:rPr>
        <w:t xml:space="preserve"> </w:t>
      </w:r>
      <w:r>
        <w:rPr>
          <w:rFonts w:hint="cs"/>
          <w:rtl/>
        </w:rPr>
        <w:t>שנגענו</w:t>
      </w:r>
      <w:r w:rsidR="00D4510D">
        <w:rPr>
          <w:rFonts w:hint="cs"/>
          <w:rtl/>
        </w:rPr>
        <w:t xml:space="preserve"> </w:t>
      </w:r>
      <w:r>
        <w:rPr>
          <w:rFonts w:hint="cs"/>
          <w:rtl/>
        </w:rPr>
        <w:t>בספר</w:t>
      </w:r>
      <w:r w:rsidR="00D4510D">
        <w:rPr>
          <w:rFonts w:hint="cs"/>
          <w:rtl/>
        </w:rPr>
        <w:t xml:space="preserve"> </w:t>
      </w:r>
      <w:r>
        <w:rPr>
          <w:rFonts w:hint="cs"/>
          <w:rtl/>
        </w:rPr>
        <w:t>השלוחים</w:t>
      </w:r>
      <w:r w:rsidR="00D4510D">
        <w:rPr>
          <w:rFonts w:hint="cs"/>
          <w:rtl/>
        </w:rPr>
        <w:t xml:space="preserve"> </w:t>
      </w:r>
      <w:r>
        <w:rPr>
          <w:rFonts w:hint="cs"/>
          <w:rtl/>
        </w:rPr>
        <w:t>יש</w:t>
      </w:r>
      <w:r w:rsidR="00D4510D">
        <w:rPr>
          <w:rFonts w:hint="cs"/>
          <w:rtl/>
        </w:rPr>
        <w:t xml:space="preserve"> </w:t>
      </w:r>
      <w:r>
        <w:rPr>
          <w:rFonts w:hint="cs"/>
          <w:rtl/>
        </w:rPr>
        <w:t>להצביע</w:t>
      </w:r>
      <w:r w:rsidR="00D4510D">
        <w:rPr>
          <w:rFonts w:hint="cs"/>
          <w:rtl/>
        </w:rPr>
        <w:t xml:space="preserve"> </w:t>
      </w:r>
      <w:r>
        <w:rPr>
          <w:rFonts w:hint="cs"/>
          <w:rtl/>
        </w:rPr>
        <w:t>על</w:t>
      </w:r>
      <w:r w:rsidR="00D4510D">
        <w:rPr>
          <w:rFonts w:hint="cs"/>
          <w:rtl/>
        </w:rPr>
        <w:t xml:space="preserve"> </w:t>
      </w:r>
      <w:r>
        <w:rPr>
          <w:rFonts w:hint="cs"/>
          <w:rtl/>
        </w:rPr>
        <w:t>דבר</w:t>
      </w:r>
      <w:r w:rsidR="00D4510D">
        <w:rPr>
          <w:rFonts w:hint="cs"/>
          <w:rtl/>
        </w:rPr>
        <w:t xml:space="preserve"> </w:t>
      </w:r>
      <w:r>
        <w:rPr>
          <w:rFonts w:hint="cs"/>
          <w:rtl/>
        </w:rPr>
        <w:t>חידוש</w:t>
      </w:r>
      <w:r w:rsidR="00D4510D">
        <w:rPr>
          <w:rFonts w:hint="cs"/>
          <w:rtl/>
        </w:rPr>
        <w:t xml:space="preserve"> </w:t>
      </w:r>
      <w:r>
        <w:rPr>
          <w:rFonts w:hint="cs"/>
          <w:rtl/>
        </w:rPr>
        <w:t>שיש</w:t>
      </w:r>
      <w:r w:rsidR="00D4510D">
        <w:rPr>
          <w:rFonts w:hint="cs"/>
          <w:rtl/>
        </w:rPr>
        <w:t xml:space="preserve"> </w:t>
      </w:r>
      <w:r>
        <w:rPr>
          <w:rFonts w:hint="cs"/>
          <w:rtl/>
        </w:rPr>
        <w:t>בו.</w:t>
      </w:r>
      <w:r w:rsidR="00D4510D">
        <w:rPr>
          <w:rFonts w:hint="cs"/>
          <w:rtl/>
        </w:rPr>
        <w:t xml:space="preserve"> </w:t>
      </w:r>
      <w:r>
        <w:rPr>
          <w:rFonts w:hint="cs"/>
          <w:rtl/>
        </w:rPr>
        <w:t>כאמור</w:t>
      </w:r>
      <w:r w:rsidR="00D4510D">
        <w:rPr>
          <w:rFonts w:hint="cs"/>
          <w:rtl/>
        </w:rPr>
        <w:t xml:space="preserve"> </w:t>
      </w:r>
      <w:r>
        <w:rPr>
          <w:rFonts w:hint="cs"/>
          <w:rtl/>
        </w:rPr>
        <w:t>לעיל,</w:t>
      </w:r>
      <w:r w:rsidR="00D4510D">
        <w:rPr>
          <w:rFonts w:hint="cs"/>
          <w:rtl/>
        </w:rPr>
        <w:t xml:space="preserve"> </w:t>
      </w:r>
      <w:r>
        <w:rPr>
          <w:rFonts w:hint="cs"/>
          <w:rtl/>
        </w:rPr>
        <w:t>ספר</w:t>
      </w:r>
      <w:r w:rsidR="00D4510D">
        <w:rPr>
          <w:rFonts w:hint="cs"/>
          <w:rtl/>
        </w:rPr>
        <w:t xml:space="preserve"> </w:t>
      </w:r>
      <w:r>
        <w:rPr>
          <w:rFonts w:hint="cs"/>
          <w:rtl/>
        </w:rPr>
        <w:t>השלוחים</w:t>
      </w:r>
      <w:r w:rsidR="00D4510D">
        <w:rPr>
          <w:rFonts w:hint="cs"/>
          <w:rtl/>
        </w:rPr>
        <w:t xml:space="preserve"> </w:t>
      </w:r>
      <w:r>
        <w:rPr>
          <w:rFonts w:hint="cs"/>
          <w:rtl/>
        </w:rPr>
        <w:t>בא</w:t>
      </w:r>
      <w:r w:rsidR="00D4510D">
        <w:rPr>
          <w:rFonts w:hint="cs"/>
          <w:rtl/>
        </w:rPr>
        <w:t xml:space="preserve"> </w:t>
      </w:r>
      <w:r>
        <w:rPr>
          <w:rFonts w:hint="cs"/>
          <w:rtl/>
        </w:rPr>
        <w:t>לעולם</w:t>
      </w:r>
      <w:r w:rsidR="00D4510D">
        <w:rPr>
          <w:rFonts w:hint="cs"/>
          <w:rtl/>
        </w:rPr>
        <w:t xml:space="preserve"> </w:t>
      </w:r>
      <w:r>
        <w:rPr>
          <w:rFonts w:hint="cs"/>
          <w:rtl/>
        </w:rPr>
        <w:t>ביוזמתו</w:t>
      </w:r>
      <w:r w:rsidR="00D4510D">
        <w:rPr>
          <w:rFonts w:hint="cs"/>
          <w:rtl/>
        </w:rPr>
        <w:t xml:space="preserve"> </w:t>
      </w:r>
      <w:r>
        <w:rPr>
          <w:rFonts w:hint="cs"/>
          <w:rtl/>
        </w:rPr>
        <w:t>של</w:t>
      </w:r>
      <w:r w:rsidR="00D4510D">
        <w:rPr>
          <w:rFonts w:hint="cs"/>
          <w:rtl/>
        </w:rPr>
        <w:t xml:space="preserve"> </w:t>
      </w:r>
      <w:r>
        <w:rPr>
          <w:rFonts w:hint="cs"/>
          <w:rtl/>
        </w:rPr>
        <w:t>הרבי</w:t>
      </w:r>
      <w:r w:rsidR="00D4510D">
        <w:rPr>
          <w:rFonts w:hint="cs"/>
          <w:rtl/>
        </w:rPr>
        <w:t xml:space="preserve"> </w:t>
      </w:r>
      <w:r>
        <w:rPr>
          <w:rFonts w:hint="cs"/>
          <w:rtl/>
        </w:rPr>
        <w:t>ונדפס</w:t>
      </w:r>
      <w:r w:rsidR="00D4510D">
        <w:rPr>
          <w:rFonts w:hint="cs"/>
          <w:rtl/>
        </w:rPr>
        <w:t xml:space="preserve"> </w:t>
      </w:r>
      <w:r>
        <w:rPr>
          <w:rFonts w:hint="cs"/>
          <w:rtl/>
        </w:rPr>
        <w:t>באישורו</w:t>
      </w:r>
      <w:r w:rsidR="00D4510D">
        <w:rPr>
          <w:rFonts w:hint="cs"/>
          <w:rtl/>
        </w:rPr>
        <w:t xml:space="preserve"> </w:t>
      </w:r>
      <w:r>
        <w:rPr>
          <w:rFonts w:hint="cs"/>
          <w:rtl/>
        </w:rPr>
        <w:t>ובהשגחתו</w:t>
      </w:r>
      <w:r>
        <w:rPr>
          <w:rStyle w:val="FootnoteReference"/>
          <w:rFonts w:ascii="Arial" w:hAnsi="Arial"/>
          <w:rtl/>
        </w:rPr>
        <w:footnoteReference w:id="135"/>
      </w:r>
      <w:r>
        <w:rPr>
          <w:rFonts w:hint="cs"/>
          <w:rtl/>
        </w:rPr>
        <w:t>,</w:t>
      </w:r>
      <w:r w:rsidR="00D4510D">
        <w:rPr>
          <w:rFonts w:hint="cs"/>
          <w:rtl/>
        </w:rPr>
        <w:t xml:space="preserve"> </w:t>
      </w:r>
      <w:r>
        <w:rPr>
          <w:rFonts w:hint="cs"/>
          <w:rtl/>
        </w:rPr>
        <w:t>והרבי</w:t>
      </w:r>
      <w:r w:rsidR="00D4510D">
        <w:rPr>
          <w:rFonts w:hint="cs"/>
          <w:rtl/>
        </w:rPr>
        <w:t xml:space="preserve"> </w:t>
      </w:r>
      <w:r>
        <w:rPr>
          <w:rFonts w:hint="cs"/>
          <w:rtl/>
        </w:rPr>
        <w:t>ביקש</w:t>
      </w:r>
      <w:r w:rsidR="00D4510D">
        <w:rPr>
          <w:rFonts w:hint="cs"/>
          <w:rtl/>
        </w:rPr>
        <w:t xml:space="preserve"> </w:t>
      </w:r>
      <w:r>
        <w:rPr>
          <w:rFonts w:hint="cs"/>
          <w:rtl/>
        </w:rPr>
        <w:t>שיופיעו</w:t>
      </w:r>
      <w:r w:rsidR="00D4510D">
        <w:rPr>
          <w:rFonts w:hint="cs"/>
          <w:rtl/>
        </w:rPr>
        <w:t xml:space="preserve"> </w:t>
      </w:r>
      <w:r>
        <w:rPr>
          <w:rFonts w:hint="cs"/>
          <w:rtl/>
        </w:rPr>
        <w:t>בספר</w:t>
      </w:r>
      <w:r w:rsidR="00D4510D">
        <w:rPr>
          <w:rFonts w:hint="cs"/>
          <w:rtl/>
        </w:rPr>
        <w:t xml:space="preserve"> </w:t>
      </w:r>
      <w:r>
        <w:rPr>
          <w:rFonts w:hint="cs"/>
          <w:rtl/>
        </w:rPr>
        <w:t>(האלבומי)</w:t>
      </w:r>
      <w:r w:rsidR="00D4510D">
        <w:rPr>
          <w:rFonts w:hint="cs"/>
          <w:rtl/>
        </w:rPr>
        <w:t xml:space="preserve"> </w:t>
      </w:r>
      <w:r>
        <w:rPr>
          <w:rFonts w:hint="cs"/>
          <w:rtl/>
        </w:rPr>
        <w:t>הזה</w:t>
      </w:r>
      <w:r w:rsidR="00D4510D">
        <w:rPr>
          <w:rFonts w:hint="cs"/>
          <w:rtl/>
        </w:rPr>
        <w:t xml:space="preserve"> </w:t>
      </w:r>
      <w:r>
        <w:rPr>
          <w:rFonts w:hint="cs"/>
          <w:rtl/>
        </w:rPr>
        <w:t>תמונותיהם</w:t>
      </w:r>
      <w:r w:rsidR="00D4510D">
        <w:rPr>
          <w:rFonts w:hint="cs"/>
          <w:rtl/>
        </w:rPr>
        <w:t xml:space="preserve"> </w:t>
      </w:r>
      <w:r>
        <w:rPr>
          <w:rFonts w:hint="cs"/>
          <w:rtl/>
        </w:rPr>
        <w:t>של</w:t>
      </w:r>
      <w:r w:rsidR="00D4510D">
        <w:rPr>
          <w:rFonts w:hint="cs"/>
          <w:rtl/>
        </w:rPr>
        <w:t xml:space="preserve"> </w:t>
      </w:r>
      <w:r>
        <w:rPr>
          <w:rFonts w:hint="cs"/>
          <w:rtl/>
        </w:rPr>
        <w:t>השלוחים</w:t>
      </w:r>
      <w:r w:rsidR="00D4510D">
        <w:rPr>
          <w:rFonts w:hint="cs"/>
          <w:rtl/>
        </w:rPr>
        <w:t xml:space="preserve"> </w:t>
      </w:r>
      <w:r>
        <w:rPr>
          <w:rFonts w:hint="cs"/>
          <w:rtl/>
        </w:rPr>
        <w:t>עם</w:t>
      </w:r>
      <w:r w:rsidR="00D4510D">
        <w:rPr>
          <w:rFonts w:hint="cs"/>
          <w:rtl/>
        </w:rPr>
        <w:t xml:space="preserve"> </w:t>
      </w:r>
      <w:r>
        <w:rPr>
          <w:rFonts w:hint="cs"/>
          <w:rtl/>
        </w:rPr>
        <w:t>בני</w:t>
      </w:r>
      <w:r w:rsidR="00D4510D">
        <w:rPr>
          <w:rFonts w:hint="cs"/>
          <w:rtl/>
        </w:rPr>
        <w:t xml:space="preserve"> </w:t>
      </w:r>
      <w:r>
        <w:rPr>
          <w:rFonts w:hint="cs"/>
          <w:rtl/>
        </w:rPr>
        <w:t>ביתם,</w:t>
      </w:r>
      <w:r w:rsidR="00D4510D">
        <w:rPr>
          <w:rFonts w:hint="cs"/>
          <w:rtl/>
        </w:rPr>
        <w:t xml:space="preserve"> </w:t>
      </w:r>
      <w:r>
        <w:rPr>
          <w:rFonts w:hint="cs"/>
          <w:rtl/>
        </w:rPr>
        <w:t>אנשים</w:t>
      </w:r>
      <w:r w:rsidR="00D4510D">
        <w:rPr>
          <w:rFonts w:hint="cs"/>
          <w:rtl/>
        </w:rPr>
        <w:t xml:space="preserve"> </w:t>
      </w:r>
      <w:r>
        <w:rPr>
          <w:rFonts w:hint="cs"/>
          <w:rtl/>
        </w:rPr>
        <w:t>נשים</w:t>
      </w:r>
      <w:r w:rsidR="00D4510D">
        <w:rPr>
          <w:rFonts w:hint="cs"/>
          <w:rtl/>
        </w:rPr>
        <w:t xml:space="preserve"> </w:t>
      </w:r>
      <w:r>
        <w:rPr>
          <w:rFonts w:hint="cs"/>
          <w:rtl/>
        </w:rPr>
        <w:t>וטף.</w:t>
      </w:r>
      <w:r w:rsidR="00D4510D">
        <w:rPr>
          <w:rFonts w:hint="cs"/>
          <w:rtl/>
        </w:rPr>
        <w:t xml:space="preserve"> </w:t>
      </w:r>
      <w:r>
        <w:rPr>
          <w:rFonts w:hint="cs"/>
          <w:rtl/>
        </w:rPr>
        <w:t>ואכן</w:t>
      </w:r>
      <w:r w:rsidR="00D4510D">
        <w:rPr>
          <w:rFonts w:hint="cs"/>
          <w:rtl/>
        </w:rPr>
        <w:t xml:space="preserve"> </w:t>
      </w:r>
      <w:r>
        <w:rPr>
          <w:rFonts w:hint="cs"/>
          <w:rtl/>
        </w:rPr>
        <w:t>נכללו</w:t>
      </w:r>
      <w:r w:rsidR="00D4510D">
        <w:rPr>
          <w:rFonts w:hint="cs"/>
          <w:rtl/>
        </w:rPr>
        <w:t xml:space="preserve"> </w:t>
      </w:r>
      <w:r>
        <w:rPr>
          <w:rFonts w:hint="cs"/>
          <w:rtl/>
        </w:rPr>
        <w:t>בספר</w:t>
      </w:r>
      <w:r w:rsidR="00D4510D">
        <w:rPr>
          <w:rFonts w:hint="cs"/>
          <w:rtl/>
        </w:rPr>
        <w:t xml:space="preserve"> </w:t>
      </w:r>
      <w:r>
        <w:rPr>
          <w:rFonts w:hint="cs"/>
          <w:rtl/>
        </w:rPr>
        <w:t>(על</w:t>
      </w:r>
      <w:r w:rsidR="00D4510D">
        <w:rPr>
          <w:rFonts w:hint="cs"/>
          <w:rtl/>
        </w:rPr>
        <w:t xml:space="preserve"> </w:t>
      </w:r>
      <w:r>
        <w:rPr>
          <w:rFonts w:hint="cs"/>
          <w:rtl/>
        </w:rPr>
        <w:t>ארבעת</w:t>
      </w:r>
      <w:r w:rsidR="00D4510D">
        <w:rPr>
          <w:rFonts w:hint="cs"/>
          <w:rtl/>
        </w:rPr>
        <w:t xml:space="preserve"> </w:t>
      </w:r>
      <w:r>
        <w:rPr>
          <w:rFonts w:hint="cs"/>
          <w:rtl/>
        </w:rPr>
        <w:t>חלקיו</w:t>
      </w:r>
      <w:r w:rsidR="00D4510D">
        <w:rPr>
          <w:rFonts w:hint="cs"/>
          <w:rtl/>
        </w:rPr>
        <w:t xml:space="preserve"> </w:t>
      </w:r>
      <w:r>
        <w:rPr>
          <w:rFonts w:hint="cs"/>
          <w:rtl/>
        </w:rPr>
        <w:t>הגדולים)</w:t>
      </w:r>
      <w:r w:rsidR="00D4510D">
        <w:rPr>
          <w:rFonts w:hint="cs"/>
          <w:rtl/>
        </w:rPr>
        <w:t xml:space="preserve"> </w:t>
      </w:r>
      <w:r>
        <w:rPr>
          <w:rFonts w:hint="cs"/>
          <w:rtl/>
        </w:rPr>
        <w:t>תמונות</w:t>
      </w:r>
      <w:r w:rsidR="00D4510D">
        <w:rPr>
          <w:rFonts w:hint="cs"/>
          <w:rtl/>
        </w:rPr>
        <w:t xml:space="preserve"> </w:t>
      </w:r>
      <w:r>
        <w:rPr>
          <w:rFonts w:hint="cs"/>
          <w:rtl/>
        </w:rPr>
        <w:t>(צבעוניות)</w:t>
      </w:r>
      <w:r w:rsidR="00D4510D">
        <w:rPr>
          <w:rFonts w:hint="cs"/>
          <w:rtl/>
        </w:rPr>
        <w:t xml:space="preserve"> </w:t>
      </w:r>
      <w:r>
        <w:rPr>
          <w:rFonts w:hint="cs"/>
          <w:rtl/>
        </w:rPr>
        <w:t>רבות</w:t>
      </w:r>
      <w:r w:rsidR="00D4510D">
        <w:rPr>
          <w:rFonts w:hint="cs"/>
          <w:rtl/>
        </w:rPr>
        <w:t xml:space="preserve"> </w:t>
      </w:r>
      <w:r>
        <w:rPr>
          <w:rFonts w:hint="cs"/>
          <w:rtl/>
        </w:rPr>
        <w:lastRenderedPageBreak/>
        <w:t>של</w:t>
      </w:r>
      <w:r w:rsidR="00D4510D">
        <w:rPr>
          <w:rFonts w:hint="cs"/>
          <w:rtl/>
        </w:rPr>
        <w:t xml:space="preserve"> </w:t>
      </w:r>
      <w:r>
        <w:rPr>
          <w:rFonts w:hint="cs"/>
          <w:rtl/>
        </w:rPr>
        <w:t>משפחות</w:t>
      </w:r>
      <w:r w:rsidR="00D4510D">
        <w:rPr>
          <w:rFonts w:hint="cs"/>
          <w:rtl/>
        </w:rPr>
        <w:t xml:space="preserve"> </w:t>
      </w:r>
      <w:r>
        <w:rPr>
          <w:rFonts w:hint="cs"/>
          <w:rtl/>
        </w:rPr>
        <w:t>השלוחים,</w:t>
      </w:r>
      <w:r w:rsidR="00D4510D">
        <w:rPr>
          <w:rFonts w:hint="cs"/>
          <w:rtl/>
        </w:rPr>
        <w:t xml:space="preserve"> </w:t>
      </w:r>
      <w:r>
        <w:rPr>
          <w:rFonts w:hint="cs"/>
          <w:rtl/>
        </w:rPr>
        <w:t>כולל</w:t>
      </w:r>
      <w:r w:rsidR="00D4510D">
        <w:rPr>
          <w:rFonts w:hint="cs"/>
          <w:rtl/>
        </w:rPr>
        <w:t xml:space="preserve"> </w:t>
      </w:r>
      <w:r>
        <w:rPr>
          <w:rFonts w:hint="cs"/>
          <w:rtl/>
        </w:rPr>
        <w:t>נשים</w:t>
      </w:r>
      <w:r w:rsidR="00D4510D">
        <w:rPr>
          <w:rFonts w:hint="cs"/>
          <w:rtl/>
        </w:rPr>
        <w:t xml:space="preserve"> </w:t>
      </w:r>
      <w:r>
        <w:rPr>
          <w:rFonts w:hint="cs"/>
          <w:rtl/>
        </w:rPr>
        <w:t>ובנות</w:t>
      </w:r>
      <w:r>
        <w:rPr>
          <w:rStyle w:val="FootnoteReference"/>
          <w:rFonts w:ascii="Arial" w:hAnsi="Arial"/>
          <w:rtl/>
        </w:rPr>
        <w:footnoteReference w:id="136"/>
      </w:r>
      <w:r>
        <w:rPr>
          <w:rFonts w:hint="cs"/>
          <w:rtl/>
        </w:rPr>
        <w:t>.</w:t>
      </w:r>
      <w:r w:rsidR="00D4510D">
        <w:rPr>
          <w:rFonts w:hint="cs"/>
          <w:rtl/>
        </w:rPr>
        <w:t xml:space="preserve"> </w:t>
      </w:r>
      <w:r>
        <w:rPr>
          <w:rFonts w:hint="cs"/>
          <w:rtl/>
        </w:rPr>
        <w:t>ולכאורה</w:t>
      </w:r>
      <w:r w:rsidR="00D4510D">
        <w:rPr>
          <w:rFonts w:hint="cs"/>
          <w:rtl/>
        </w:rPr>
        <w:t xml:space="preserve"> </w:t>
      </w:r>
      <w:r>
        <w:rPr>
          <w:rFonts w:hint="cs"/>
          <w:rtl/>
        </w:rPr>
        <w:t>גם</w:t>
      </w:r>
      <w:r w:rsidR="00D4510D">
        <w:rPr>
          <w:rFonts w:hint="cs"/>
          <w:rtl/>
        </w:rPr>
        <w:t xml:space="preserve"> </w:t>
      </w:r>
      <w:r>
        <w:rPr>
          <w:rFonts w:hint="cs"/>
          <w:rtl/>
        </w:rPr>
        <w:t>זה</w:t>
      </w:r>
      <w:r w:rsidR="00D4510D">
        <w:rPr>
          <w:rFonts w:hint="cs"/>
          <w:rtl/>
        </w:rPr>
        <w:t xml:space="preserve"> </w:t>
      </w:r>
      <w:r>
        <w:rPr>
          <w:rFonts w:hint="cs"/>
          <w:rtl/>
        </w:rPr>
        <w:t>דורש</w:t>
      </w:r>
      <w:r w:rsidR="00D4510D">
        <w:rPr>
          <w:rFonts w:hint="cs"/>
          <w:rtl/>
        </w:rPr>
        <w:t xml:space="preserve"> </w:t>
      </w:r>
      <w:r>
        <w:rPr>
          <w:rFonts w:hint="cs"/>
          <w:rtl/>
        </w:rPr>
        <w:t>ביאור,</w:t>
      </w:r>
      <w:r w:rsidR="00D4510D">
        <w:rPr>
          <w:rFonts w:hint="cs"/>
          <w:rtl/>
        </w:rPr>
        <w:t xml:space="preserve"> </w:t>
      </w:r>
      <w:r>
        <w:rPr>
          <w:rFonts w:hint="cs"/>
          <w:rtl/>
        </w:rPr>
        <w:t>הכיצד</w:t>
      </w:r>
      <w:r w:rsidR="00D4510D">
        <w:rPr>
          <w:rFonts w:hint="cs"/>
          <w:rtl/>
        </w:rPr>
        <w:t xml:space="preserve"> </w:t>
      </w:r>
      <w:r>
        <w:rPr>
          <w:rFonts w:hint="cs"/>
          <w:rtl/>
        </w:rPr>
        <w:t>הסכים</w:t>
      </w:r>
      <w:r w:rsidR="00D4510D">
        <w:rPr>
          <w:rFonts w:hint="cs"/>
          <w:rtl/>
        </w:rPr>
        <w:t xml:space="preserve"> </w:t>
      </w:r>
      <w:r>
        <w:rPr>
          <w:rFonts w:hint="cs"/>
          <w:rtl/>
        </w:rPr>
        <w:t>הרבי</w:t>
      </w:r>
      <w:r w:rsidR="00D4510D">
        <w:rPr>
          <w:rFonts w:hint="cs"/>
          <w:rtl/>
        </w:rPr>
        <w:t xml:space="preserve"> </w:t>
      </w:r>
      <w:r>
        <w:rPr>
          <w:rFonts w:hint="cs"/>
          <w:rtl/>
        </w:rPr>
        <w:t>לדבר</w:t>
      </w:r>
      <w:r w:rsidR="00D4510D">
        <w:rPr>
          <w:rFonts w:hint="cs"/>
          <w:rtl/>
        </w:rPr>
        <w:t xml:space="preserve"> </w:t>
      </w:r>
      <w:r>
        <w:rPr>
          <w:rFonts w:hint="cs"/>
          <w:rtl/>
        </w:rPr>
        <w:t>זה?</w:t>
      </w:r>
    </w:p>
    <w:p w:rsidR="004441C5" w:rsidRPr="003A6EBF" w:rsidRDefault="004441C5" w:rsidP="00077D26">
      <w:pPr>
        <w:pStyle w:val="a1"/>
        <w:rPr>
          <w:rtl/>
        </w:rPr>
      </w:pPr>
      <w:r>
        <w:rPr>
          <w:rFonts w:hint="cs"/>
          <w:rtl/>
        </w:rPr>
        <w:t>וביאור</w:t>
      </w:r>
      <w:r w:rsidR="00D4510D">
        <w:rPr>
          <w:rFonts w:hint="cs"/>
          <w:rtl/>
        </w:rPr>
        <w:t xml:space="preserve"> </w:t>
      </w:r>
      <w:r>
        <w:rPr>
          <w:rFonts w:hint="cs"/>
          <w:rtl/>
        </w:rPr>
        <w:t>הענין,</w:t>
      </w:r>
      <w:r w:rsidR="00D4510D">
        <w:rPr>
          <w:rFonts w:hint="cs"/>
          <w:rtl/>
        </w:rPr>
        <w:t xml:space="preserve"> </w:t>
      </w:r>
      <w:r>
        <w:rPr>
          <w:rFonts w:hint="cs"/>
          <w:rtl/>
        </w:rPr>
        <w:t>שההיתר</w:t>
      </w:r>
      <w:r w:rsidR="00D4510D">
        <w:rPr>
          <w:rFonts w:hint="cs"/>
          <w:rtl/>
        </w:rPr>
        <w:t xml:space="preserve"> </w:t>
      </w:r>
      <w:r>
        <w:rPr>
          <w:rFonts w:hint="cs"/>
          <w:rtl/>
        </w:rPr>
        <w:t>לפרסם</w:t>
      </w:r>
      <w:r w:rsidR="00D4510D">
        <w:rPr>
          <w:rFonts w:hint="cs"/>
          <w:rtl/>
        </w:rPr>
        <w:t xml:space="preserve"> </w:t>
      </w:r>
      <w:r>
        <w:rPr>
          <w:rFonts w:hint="cs"/>
          <w:rtl/>
        </w:rPr>
        <w:t>תמונות</w:t>
      </w:r>
      <w:r w:rsidR="00D4510D">
        <w:rPr>
          <w:rFonts w:hint="cs"/>
          <w:rtl/>
        </w:rPr>
        <w:t xml:space="preserve"> </w:t>
      </w:r>
      <w:r>
        <w:rPr>
          <w:rFonts w:hint="cs"/>
          <w:rtl/>
        </w:rPr>
        <w:t>אלו</w:t>
      </w:r>
      <w:r w:rsidR="00D4510D">
        <w:rPr>
          <w:rFonts w:hint="cs"/>
          <w:rtl/>
        </w:rPr>
        <w:t xml:space="preserve"> </w:t>
      </w:r>
      <w:r>
        <w:rPr>
          <w:rFonts w:hint="cs"/>
          <w:rtl/>
        </w:rPr>
        <w:t>גם</w:t>
      </w:r>
      <w:r w:rsidR="00D4510D">
        <w:rPr>
          <w:rFonts w:hint="cs"/>
          <w:rtl/>
        </w:rPr>
        <w:t xml:space="preserve"> </w:t>
      </w:r>
      <w:r>
        <w:rPr>
          <w:rFonts w:hint="cs"/>
          <w:rtl/>
        </w:rPr>
        <w:t>הוא</w:t>
      </w:r>
      <w:r w:rsidR="00D4510D">
        <w:rPr>
          <w:rFonts w:hint="cs"/>
          <w:rtl/>
        </w:rPr>
        <w:t xml:space="preserve"> </w:t>
      </w:r>
      <w:r>
        <w:rPr>
          <w:rFonts w:hint="cs"/>
          <w:rtl/>
        </w:rPr>
        <w:t>מטעם</w:t>
      </w:r>
      <w:r w:rsidR="00D4510D">
        <w:rPr>
          <w:rFonts w:hint="cs"/>
          <w:rtl/>
        </w:rPr>
        <w:t xml:space="preserve"> </w:t>
      </w:r>
      <w:r>
        <w:rPr>
          <w:rFonts w:hint="cs"/>
          <w:rtl/>
        </w:rPr>
        <w:t>רוחני</w:t>
      </w:r>
      <w:r w:rsidR="00D4510D">
        <w:rPr>
          <w:rFonts w:hint="cs"/>
          <w:rtl/>
        </w:rPr>
        <w:t xml:space="preserve"> </w:t>
      </w:r>
      <w:r>
        <w:rPr>
          <w:rFonts w:hint="cs"/>
          <w:rtl/>
        </w:rPr>
        <w:t>(כנ"ל</w:t>
      </w:r>
      <w:r w:rsidR="00D4510D">
        <w:rPr>
          <w:rFonts w:hint="cs"/>
          <w:rtl/>
        </w:rPr>
        <w:t xml:space="preserve"> </w:t>
      </w:r>
      <w:r>
        <w:rPr>
          <w:rFonts w:hint="cs"/>
          <w:rtl/>
        </w:rPr>
        <w:t>בענין</w:t>
      </w:r>
      <w:r w:rsidR="00D4510D">
        <w:rPr>
          <w:rFonts w:hint="cs"/>
          <w:rtl/>
        </w:rPr>
        <w:t xml:space="preserve"> </w:t>
      </w:r>
      <w:r>
        <w:rPr>
          <w:rFonts w:hint="cs"/>
          <w:rtl/>
        </w:rPr>
        <w:t>פרסום</w:t>
      </w:r>
      <w:r w:rsidR="00D4510D">
        <w:rPr>
          <w:rFonts w:hint="cs"/>
          <w:rtl/>
        </w:rPr>
        <w:t xml:space="preserve"> </w:t>
      </w:r>
      <w:r>
        <w:rPr>
          <w:rFonts w:hint="cs"/>
          <w:rtl/>
        </w:rPr>
        <w:t>תמונות</w:t>
      </w:r>
      <w:r w:rsidR="00D4510D">
        <w:rPr>
          <w:rFonts w:hint="cs"/>
          <w:rtl/>
        </w:rPr>
        <w:t xml:space="preserve"> </w:t>
      </w:r>
      <w:r>
        <w:rPr>
          <w:rFonts w:hint="cs"/>
          <w:rtl/>
        </w:rPr>
        <w:t>הרבניות),</w:t>
      </w:r>
      <w:r w:rsidR="00D4510D">
        <w:rPr>
          <w:rFonts w:hint="cs"/>
          <w:rtl/>
        </w:rPr>
        <w:t xml:space="preserve"> </w:t>
      </w:r>
      <w:r>
        <w:rPr>
          <w:rFonts w:hint="cs"/>
          <w:rtl/>
        </w:rPr>
        <w:t>והיינו</w:t>
      </w:r>
      <w:r w:rsidR="00D4510D">
        <w:rPr>
          <w:rFonts w:hint="cs"/>
          <w:rtl/>
        </w:rPr>
        <w:t xml:space="preserve"> </w:t>
      </w:r>
      <w:r>
        <w:rPr>
          <w:rFonts w:hint="cs"/>
          <w:rtl/>
        </w:rPr>
        <w:t>כדברי</w:t>
      </w:r>
      <w:r w:rsidR="00D4510D">
        <w:rPr>
          <w:rFonts w:hint="cs"/>
          <w:rtl/>
        </w:rPr>
        <w:t xml:space="preserve"> </w:t>
      </w:r>
      <w:r>
        <w:rPr>
          <w:rFonts w:hint="cs"/>
          <w:rtl/>
        </w:rPr>
        <w:t>הרבי</w:t>
      </w:r>
      <w:r w:rsidR="00D4510D">
        <w:rPr>
          <w:rFonts w:hint="cs"/>
          <w:rtl/>
        </w:rPr>
        <w:t xml:space="preserve"> </w:t>
      </w:r>
      <w:r>
        <w:rPr>
          <w:rFonts w:hint="cs"/>
          <w:rtl/>
        </w:rPr>
        <w:t>עצמו,</w:t>
      </w:r>
      <w:r w:rsidR="00D4510D">
        <w:rPr>
          <w:rFonts w:hint="cs"/>
          <w:rtl/>
        </w:rPr>
        <w:t xml:space="preserve"> </w:t>
      </w:r>
      <w:r>
        <w:rPr>
          <w:rFonts w:hint="cs"/>
          <w:rtl/>
        </w:rPr>
        <w:t>שהמטרה</w:t>
      </w:r>
      <w:r w:rsidR="00D4510D">
        <w:rPr>
          <w:rFonts w:hint="cs"/>
          <w:rtl/>
        </w:rPr>
        <w:t xml:space="preserve"> </w:t>
      </w:r>
      <w:r>
        <w:rPr>
          <w:rFonts w:hint="cs"/>
          <w:rtl/>
        </w:rPr>
        <w:t>בהדפסת</w:t>
      </w:r>
      <w:r w:rsidR="00D4510D">
        <w:rPr>
          <w:rFonts w:hint="cs"/>
          <w:rtl/>
        </w:rPr>
        <w:t xml:space="preserve"> </w:t>
      </w:r>
      <w:r>
        <w:rPr>
          <w:rFonts w:hint="cs"/>
          <w:rtl/>
        </w:rPr>
        <w:t>הספר</w:t>
      </w:r>
      <w:r w:rsidR="00D4510D">
        <w:rPr>
          <w:rFonts w:hint="cs"/>
          <w:rtl/>
        </w:rPr>
        <w:t xml:space="preserve"> </w:t>
      </w:r>
      <w:r>
        <w:rPr>
          <w:rFonts w:hint="cs"/>
          <w:rtl/>
        </w:rPr>
        <w:t>היא</w:t>
      </w:r>
      <w:r w:rsidR="00D4510D">
        <w:rPr>
          <w:rFonts w:hint="cs"/>
          <w:rtl/>
        </w:rPr>
        <w:t xml:space="preserve"> </w:t>
      </w:r>
      <w:r>
        <w:rPr>
          <w:rFonts w:hint="cs"/>
          <w:rtl/>
        </w:rPr>
        <w:t>כדי</w:t>
      </w:r>
      <w:r w:rsidR="00D4510D">
        <w:rPr>
          <w:rFonts w:hint="cs"/>
          <w:rtl/>
        </w:rPr>
        <w:t xml:space="preserve"> </w:t>
      </w:r>
      <w:r>
        <w:rPr>
          <w:rFonts w:hint="cs"/>
          <w:rtl/>
        </w:rPr>
        <w:t>"לעורר</w:t>
      </w:r>
      <w:r w:rsidR="00D4510D">
        <w:rPr>
          <w:rFonts w:hint="cs"/>
          <w:rtl/>
        </w:rPr>
        <w:t xml:space="preserve"> </w:t>
      </w:r>
      <w:r>
        <w:rPr>
          <w:rFonts w:hint="cs"/>
          <w:rtl/>
        </w:rPr>
        <w:t>ולעודד</w:t>
      </w:r>
      <w:r w:rsidR="00D4510D">
        <w:rPr>
          <w:rFonts w:hint="cs"/>
          <w:rtl/>
        </w:rPr>
        <w:t xml:space="preserve"> </w:t>
      </w:r>
      <w:r>
        <w:rPr>
          <w:rFonts w:hint="cs"/>
          <w:rtl/>
        </w:rPr>
        <w:t>את</w:t>
      </w:r>
      <w:r w:rsidR="00D4510D">
        <w:rPr>
          <w:rFonts w:hint="cs"/>
          <w:rtl/>
        </w:rPr>
        <w:t xml:space="preserve"> </w:t>
      </w:r>
      <w:r>
        <w:rPr>
          <w:rFonts w:hint="cs"/>
          <w:rtl/>
        </w:rPr>
        <w:t>השלוחים</w:t>
      </w:r>
      <w:r w:rsidR="00D4510D">
        <w:rPr>
          <w:rFonts w:hint="cs"/>
          <w:rtl/>
        </w:rPr>
        <w:t xml:space="preserve"> </w:t>
      </w:r>
      <w:r>
        <w:rPr>
          <w:rFonts w:hint="cs"/>
          <w:rtl/>
        </w:rPr>
        <w:t>בעבודתם",</w:t>
      </w:r>
      <w:r w:rsidR="00D4510D">
        <w:rPr>
          <w:rFonts w:hint="cs"/>
          <w:rtl/>
        </w:rPr>
        <w:t xml:space="preserve"> </w:t>
      </w:r>
      <w:r>
        <w:rPr>
          <w:rFonts w:hint="cs"/>
          <w:rtl/>
        </w:rPr>
        <w:t>וכנראה</w:t>
      </w:r>
      <w:r w:rsidR="00D4510D">
        <w:rPr>
          <w:rFonts w:hint="cs"/>
          <w:rtl/>
        </w:rPr>
        <w:t xml:space="preserve"> </w:t>
      </w:r>
      <w:r>
        <w:rPr>
          <w:rFonts w:hint="cs"/>
          <w:rtl/>
        </w:rPr>
        <w:t>הכונה</w:t>
      </w:r>
      <w:r w:rsidR="00D4510D">
        <w:rPr>
          <w:rFonts w:hint="cs"/>
          <w:rtl/>
        </w:rPr>
        <w:t xml:space="preserve"> </w:t>
      </w:r>
      <w:r>
        <w:rPr>
          <w:rFonts w:hint="cs"/>
          <w:rtl/>
        </w:rPr>
        <w:t>שכאשר</w:t>
      </w:r>
      <w:r w:rsidR="00D4510D">
        <w:rPr>
          <w:rFonts w:hint="cs"/>
          <w:rtl/>
        </w:rPr>
        <w:t xml:space="preserve"> </w:t>
      </w:r>
      <w:r>
        <w:rPr>
          <w:rFonts w:hint="cs"/>
          <w:rtl/>
        </w:rPr>
        <w:t>יראו</w:t>
      </w:r>
      <w:r w:rsidR="00D4510D">
        <w:rPr>
          <w:rFonts w:hint="cs"/>
          <w:rtl/>
        </w:rPr>
        <w:t xml:space="preserve"> </w:t>
      </w:r>
      <w:r>
        <w:rPr>
          <w:rFonts w:hint="cs"/>
          <w:rtl/>
        </w:rPr>
        <w:t>בחוש</w:t>
      </w:r>
      <w:r w:rsidR="00D4510D">
        <w:rPr>
          <w:rFonts w:hint="cs"/>
          <w:rtl/>
        </w:rPr>
        <w:t xml:space="preserve"> </w:t>
      </w:r>
      <w:r>
        <w:rPr>
          <w:rFonts w:hint="cs"/>
          <w:rtl/>
        </w:rPr>
        <w:t>את</w:t>
      </w:r>
      <w:r w:rsidR="00D4510D">
        <w:rPr>
          <w:rFonts w:hint="cs"/>
          <w:rtl/>
        </w:rPr>
        <w:t xml:space="preserve"> </w:t>
      </w:r>
      <w:r>
        <w:rPr>
          <w:rFonts w:hint="cs"/>
          <w:rtl/>
        </w:rPr>
        <w:t>גודל</w:t>
      </w:r>
      <w:r w:rsidR="00D4510D">
        <w:rPr>
          <w:rFonts w:hint="cs"/>
          <w:rtl/>
        </w:rPr>
        <w:t xml:space="preserve"> </w:t>
      </w:r>
      <w:r>
        <w:rPr>
          <w:rFonts w:hint="cs"/>
          <w:rtl/>
        </w:rPr>
        <w:t>ועוצם</w:t>
      </w:r>
      <w:r w:rsidR="00D4510D">
        <w:rPr>
          <w:rFonts w:hint="cs"/>
          <w:rtl/>
        </w:rPr>
        <w:t xml:space="preserve"> </w:t>
      </w:r>
      <w:r>
        <w:rPr>
          <w:rFonts w:hint="cs"/>
          <w:rtl/>
        </w:rPr>
        <w:t>מפעל</w:t>
      </w:r>
      <w:r w:rsidR="00D4510D">
        <w:rPr>
          <w:rFonts w:hint="cs"/>
          <w:rtl/>
        </w:rPr>
        <w:t xml:space="preserve"> </w:t>
      </w:r>
      <w:r>
        <w:rPr>
          <w:rFonts w:hint="cs"/>
          <w:rtl/>
        </w:rPr>
        <w:t>השליחות</w:t>
      </w:r>
      <w:r w:rsidR="00D4510D">
        <w:rPr>
          <w:rFonts w:hint="cs"/>
          <w:rtl/>
        </w:rPr>
        <w:t xml:space="preserve"> </w:t>
      </w:r>
      <w:r>
        <w:rPr>
          <w:rFonts w:hint="cs"/>
          <w:rtl/>
        </w:rPr>
        <w:t>להפצת</w:t>
      </w:r>
      <w:r w:rsidR="00D4510D">
        <w:rPr>
          <w:rFonts w:hint="cs"/>
          <w:rtl/>
        </w:rPr>
        <w:t xml:space="preserve"> </w:t>
      </w:r>
      <w:r>
        <w:rPr>
          <w:rFonts w:hint="cs"/>
          <w:rtl/>
        </w:rPr>
        <w:t>המעינות</w:t>
      </w:r>
      <w:r w:rsidR="00D4510D">
        <w:rPr>
          <w:rFonts w:hint="cs"/>
          <w:rtl/>
        </w:rPr>
        <w:t xml:space="preserve"> </w:t>
      </w:r>
      <w:r>
        <w:rPr>
          <w:rFonts w:hint="cs"/>
          <w:rtl/>
        </w:rPr>
        <w:t>(מוסדות,</w:t>
      </w:r>
      <w:r w:rsidR="00D4510D">
        <w:rPr>
          <w:rFonts w:hint="cs"/>
          <w:rtl/>
        </w:rPr>
        <w:t xml:space="preserve"> </w:t>
      </w:r>
      <w:r>
        <w:rPr>
          <w:rFonts w:hint="cs"/>
          <w:rtl/>
        </w:rPr>
        <w:t>בניינים,</w:t>
      </w:r>
      <w:r w:rsidR="00D4510D">
        <w:rPr>
          <w:rFonts w:hint="cs"/>
          <w:rtl/>
        </w:rPr>
        <w:t xml:space="preserve"> </w:t>
      </w:r>
      <w:r>
        <w:rPr>
          <w:rFonts w:hint="cs"/>
          <w:rtl/>
        </w:rPr>
        <w:t>משפחות</w:t>
      </w:r>
      <w:r w:rsidR="00D4510D">
        <w:rPr>
          <w:rFonts w:hint="cs"/>
          <w:rtl/>
        </w:rPr>
        <w:t xml:space="preserve"> </w:t>
      </w:r>
      <w:r>
        <w:rPr>
          <w:rFonts w:hint="cs"/>
          <w:rtl/>
        </w:rPr>
        <w:t>רבות</w:t>
      </w:r>
      <w:r w:rsidR="00D4510D">
        <w:rPr>
          <w:rFonts w:hint="cs"/>
          <w:rtl/>
        </w:rPr>
        <w:t xml:space="preserve"> </w:t>
      </w:r>
      <w:r>
        <w:rPr>
          <w:rFonts w:hint="cs"/>
          <w:rtl/>
        </w:rPr>
        <w:t>של</w:t>
      </w:r>
      <w:r w:rsidR="00D4510D">
        <w:rPr>
          <w:rFonts w:hint="cs"/>
          <w:rtl/>
        </w:rPr>
        <w:t xml:space="preserve"> </w:t>
      </w:r>
      <w:r>
        <w:rPr>
          <w:rFonts w:hint="cs"/>
          <w:rtl/>
        </w:rPr>
        <w:t>שלוחים</w:t>
      </w:r>
      <w:r w:rsidR="00D4510D">
        <w:rPr>
          <w:rFonts w:hint="cs"/>
          <w:rtl/>
        </w:rPr>
        <w:t xml:space="preserve"> </w:t>
      </w:r>
      <w:r>
        <w:rPr>
          <w:rFonts w:hint="cs"/>
          <w:rtl/>
        </w:rPr>
        <w:t>המפוזרות</w:t>
      </w:r>
      <w:r w:rsidR="00D4510D">
        <w:rPr>
          <w:rFonts w:hint="cs"/>
          <w:rtl/>
        </w:rPr>
        <w:t xml:space="preserve"> </w:t>
      </w:r>
      <w:r>
        <w:rPr>
          <w:rFonts w:hint="cs"/>
          <w:rtl/>
        </w:rPr>
        <w:t>בכל</w:t>
      </w:r>
      <w:r w:rsidR="00D4510D">
        <w:rPr>
          <w:rFonts w:hint="cs"/>
          <w:rtl/>
        </w:rPr>
        <w:t xml:space="preserve"> </w:t>
      </w:r>
      <w:r>
        <w:rPr>
          <w:rFonts w:hint="cs"/>
          <w:rtl/>
        </w:rPr>
        <w:t>רחבי</w:t>
      </w:r>
      <w:r w:rsidR="00D4510D">
        <w:rPr>
          <w:rFonts w:hint="cs"/>
          <w:rtl/>
        </w:rPr>
        <w:t xml:space="preserve"> </w:t>
      </w:r>
      <w:r>
        <w:rPr>
          <w:rFonts w:hint="cs"/>
          <w:rtl/>
        </w:rPr>
        <w:t>העולם</w:t>
      </w:r>
      <w:r w:rsidR="00D4510D">
        <w:rPr>
          <w:rFonts w:hint="cs"/>
          <w:rtl/>
        </w:rPr>
        <w:t xml:space="preserve"> </w:t>
      </w:r>
      <w:r>
        <w:rPr>
          <w:rFonts w:hint="cs"/>
          <w:rtl/>
        </w:rPr>
        <w:t>ועד</w:t>
      </w:r>
      <w:r w:rsidR="00D4510D">
        <w:rPr>
          <w:rFonts w:hint="cs"/>
          <w:rtl/>
        </w:rPr>
        <w:t xml:space="preserve"> </w:t>
      </w:r>
      <w:r>
        <w:rPr>
          <w:rFonts w:hint="cs"/>
          <w:rtl/>
        </w:rPr>
        <w:t>לירכתי</w:t>
      </w:r>
      <w:r w:rsidR="00D4510D">
        <w:rPr>
          <w:rFonts w:hint="cs"/>
          <w:rtl/>
        </w:rPr>
        <w:t xml:space="preserve"> </w:t>
      </w:r>
      <w:r>
        <w:rPr>
          <w:rFonts w:hint="cs"/>
          <w:rtl/>
        </w:rPr>
        <w:t>תבל</w:t>
      </w:r>
      <w:r w:rsidR="00D4510D">
        <w:rPr>
          <w:rFonts w:hint="cs"/>
          <w:rtl/>
        </w:rPr>
        <w:t xml:space="preserve"> </w:t>
      </w:r>
      <w:r>
        <w:rPr>
          <w:rFonts w:hint="cs"/>
          <w:rtl/>
        </w:rPr>
        <w:t>וכו'),</w:t>
      </w:r>
      <w:r w:rsidR="00D4510D">
        <w:rPr>
          <w:rFonts w:hint="cs"/>
          <w:rtl/>
        </w:rPr>
        <w:t xml:space="preserve"> </w:t>
      </w:r>
      <w:r>
        <w:rPr>
          <w:rFonts w:hint="cs"/>
          <w:rtl/>
        </w:rPr>
        <w:t>זה</w:t>
      </w:r>
      <w:r w:rsidR="00D4510D">
        <w:rPr>
          <w:rFonts w:hint="cs"/>
          <w:rtl/>
        </w:rPr>
        <w:t xml:space="preserve"> </w:t>
      </w:r>
      <w:r>
        <w:rPr>
          <w:rFonts w:hint="cs"/>
          <w:rtl/>
        </w:rPr>
        <w:t>נותן</w:t>
      </w:r>
      <w:r w:rsidR="00D4510D">
        <w:rPr>
          <w:rFonts w:hint="cs"/>
          <w:rtl/>
        </w:rPr>
        <w:t xml:space="preserve"> </w:t>
      </w:r>
      <w:r>
        <w:rPr>
          <w:rFonts w:hint="cs"/>
          <w:rtl/>
        </w:rPr>
        <w:t>חשק</w:t>
      </w:r>
      <w:r w:rsidR="00D4510D">
        <w:rPr>
          <w:rFonts w:hint="cs"/>
          <w:rtl/>
        </w:rPr>
        <w:t xml:space="preserve"> </w:t>
      </w:r>
      <w:r>
        <w:rPr>
          <w:rFonts w:hint="cs"/>
          <w:rtl/>
        </w:rPr>
        <w:t>וחיות</w:t>
      </w:r>
      <w:r w:rsidR="00D4510D">
        <w:rPr>
          <w:rFonts w:hint="cs"/>
          <w:rtl/>
        </w:rPr>
        <w:t xml:space="preserve"> </w:t>
      </w:r>
      <w:r>
        <w:rPr>
          <w:rFonts w:hint="cs"/>
          <w:rtl/>
        </w:rPr>
        <w:t>להיות</w:t>
      </w:r>
      <w:r w:rsidR="00D4510D">
        <w:rPr>
          <w:rFonts w:hint="cs"/>
          <w:rtl/>
        </w:rPr>
        <w:t xml:space="preserve"> </w:t>
      </w:r>
      <w:r>
        <w:rPr>
          <w:rFonts w:hint="cs"/>
          <w:rtl/>
        </w:rPr>
        <w:t>חלק</w:t>
      </w:r>
      <w:r w:rsidR="00D4510D">
        <w:rPr>
          <w:rFonts w:hint="cs"/>
          <w:rtl/>
        </w:rPr>
        <w:t xml:space="preserve"> </w:t>
      </w:r>
      <w:r>
        <w:rPr>
          <w:rFonts w:hint="cs"/>
          <w:rtl/>
        </w:rPr>
        <w:t>מהמפעל</w:t>
      </w:r>
      <w:r w:rsidR="00D4510D">
        <w:rPr>
          <w:rFonts w:hint="cs"/>
          <w:rtl/>
        </w:rPr>
        <w:t xml:space="preserve"> </w:t>
      </w:r>
      <w:r>
        <w:rPr>
          <w:rFonts w:hint="cs"/>
          <w:rtl/>
        </w:rPr>
        <w:t>הגדול</w:t>
      </w:r>
      <w:r w:rsidR="00D4510D">
        <w:rPr>
          <w:rFonts w:hint="cs"/>
          <w:rtl/>
        </w:rPr>
        <w:t xml:space="preserve"> </w:t>
      </w:r>
      <w:r>
        <w:rPr>
          <w:rFonts w:hint="cs"/>
          <w:rtl/>
        </w:rPr>
        <w:t>הזה.</w:t>
      </w:r>
      <w:r w:rsidR="00D4510D">
        <w:rPr>
          <w:rFonts w:hint="cs"/>
          <w:rtl/>
        </w:rPr>
        <w:t xml:space="preserve"> </w:t>
      </w:r>
      <w:r>
        <w:rPr>
          <w:rFonts w:hint="cs"/>
          <w:rtl/>
        </w:rPr>
        <w:t>ו"גם</w:t>
      </w:r>
      <w:r w:rsidR="00D4510D">
        <w:rPr>
          <w:rFonts w:hint="cs"/>
          <w:rtl/>
        </w:rPr>
        <w:t xml:space="preserve"> </w:t>
      </w:r>
      <w:r>
        <w:rPr>
          <w:rFonts w:hint="cs"/>
          <w:rtl/>
        </w:rPr>
        <w:t>ילדים</w:t>
      </w:r>
      <w:r w:rsidR="00D4510D">
        <w:rPr>
          <w:rFonts w:hint="cs"/>
          <w:rtl/>
        </w:rPr>
        <w:t xml:space="preserve"> </w:t>
      </w:r>
      <w:r>
        <w:rPr>
          <w:rFonts w:hint="cs"/>
          <w:rtl/>
        </w:rPr>
        <w:t>קטנים</w:t>
      </w:r>
      <w:r w:rsidR="00D4510D">
        <w:rPr>
          <w:rFonts w:hint="cs"/>
          <w:rtl/>
        </w:rPr>
        <w:t xml:space="preserve"> </w:t>
      </w:r>
      <w:r>
        <w:rPr>
          <w:rFonts w:hint="cs"/>
          <w:rtl/>
        </w:rPr>
        <w:t>-</w:t>
      </w:r>
      <w:r w:rsidR="00D4510D">
        <w:rPr>
          <w:rFonts w:hint="cs"/>
          <w:rtl/>
        </w:rPr>
        <w:t xml:space="preserve"> </w:t>
      </w:r>
      <w:r>
        <w:rPr>
          <w:rFonts w:hint="cs"/>
          <w:rtl/>
        </w:rPr>
        <w:t>ראיית</w:t>
      </w:r>
      <w:r w:rsidR="00D4510D">
        <w:rPr>
          <w:rFonts w:hint="cs"/>
          <w:rtl/>
        </w:rPr>
        <w:t xml:space="preserve"> </w:t>
      </w:r>
      <w:r>
        <w:rPr>
          <w:rFonts w:hint="cs"/>
          <w:rtl/>
        </w:rPr>
        <w:t>תמונותיהם</w:t>
      </w:r>
      <w:r w:rsidR="00D4510D">
        <w:rPr>
          <w:rFonts w:hint="cs"/>
          <w:rtl/>
        </w:rPr>
        <w:t xml:space="preserve"> </w:t>
      </w:r>
      <w:r>
        <w:rPr>
          <w:rFonts w:hint="cs"/>
          <w:rtl/>
        </w:rPr>
        <w:t>בספר</w:t>
      </w:r>
      <w:r w:rsidR="00D4510D">
        <w:rPr>
          <w:rFonts w:hint="cs"/>
          <w:rtl/>
        </w:rPr>
        <w:t xml:space="preserve"> </w:t>
      </w:r>
      <w:r>
        <w:rPr>
          <w:rFonts w:hint="cs"/>
          <w:rtl/>
        </w:rPr>
        <w:t>תעורר</w:t>
      </w:r>
      <w:r w:rsidR="00D4510D">
        <w:rPr>
          <w:rFonts w:hint="cs"/>
          <w:rtl/>
        </w:rPr>
        <w:t xml:space="preserve"> </w:t>
      </w:r>
      <w:r>
        <w:rPr>
          <w:rFonts w:hint="cs"/>
          <w:rtl/>
        </w:rPr>
        <w:t>אותם</w:t>
      </w:r>
      <w:r w:rsidR="00D4510D">
        <w:rPr>
          <w:rFonts w:hint="cs"/>
          <w:rtl/>
        </w:rPr>
        <w:t xml:space="preserve"> </w:t>
      </w:r>
      <w:r>
        <w:rPr>
          <w:rFonts w:hint="cs"/>
          <w:rtl/>
        </w:rPr>
        <w:t>לילך</w:t>
      </w:r>
      <w:r w:rsidR="00D4510D">
        <w:rPr>
          <w:rFonts w:hint="cs"/>
          <w:rtl/>
        </w:rPr>
        <w:t xml:space="preserve"> </w:t>
      </w:r>
      <w:r>
        <w:rPr>
          <w:rFonts w:hint="cs"/>
          <w:rtl/>
        </w:rPr>
        <w:t>בדרכי</w:t>
      </w:r>
      <w:r w:rsidR="00D4510D">
        <w:rPr>
          <w:rFonts w:hint="cs"/>
          <w:rtl/>
        </w:rPr>
        <w:t xml:space="preserve"> </w:t>
      </w:r>
      <w:r>
        <w:rPr>
          <w:rFonts w:hint="cs"/>
          <w:rtl/>
        </w:rPr>
        <w:t>אביהם</w:t>
      </w:r>
      <w:r w:rsidR="00D4510D">
        <w:rPr>
          <w:rFonts w:hint="cs"/>
          <w:rtl/>
        </w:rPr>
        <w:t xml:space="preserve"> </w:t>
      </w:r>
      <w:r>
        <w:rPr>
          <w:rFonts w:hint="cs"/>
          <w:rtl/>
        </w:rPr>
        <w:t>ואמם,</w:t>
      </w:r>
      <w:r w:rsidR="00D4510D">
        <w:rPr>
          <w:rFonts w:hint="cs"/>
          <w:rtl/>
        </w:rPr>
        <w:t xml:space="preserve"> </w:t>
      </w:r>
      <w:r>
        <w:rPr>
          <w:rFonts w:hint="cs"/>
          <w:rtl/>
        </w:rPr>
        <w:t>ולהיות</w:t>
      </w:r>
      <w:r w:rsidR="00D4510D">
        <w:rPr>
          <w:rFonts w:hint="cs"/>
          <w:rtl/>
        </w:rPr>
        <w:t xml:space="preserve"> </w:t>
      </w:r>
      <w:r>
        <w:rPr>
          <w:rFonts w:hint="cs"/>
          <w:rtl/>
        </w:rPr>
        <w:t>שלוחים</w:t>
      </w:r>
      <w:r w:rsidR="00D4510D">
        <w:rPr>
          <w:rFonts w:hint="cs"/>
          <w:rtl/>
        </w:rPr>
        <w:t xml:space="preserve"> </w:t>
      </w:r>
      <w:r>
        <w:rPr>
          <w:rFonts w:hint="cs"/>
          <w:rtl/>
        </w:rPr>
        <w:t>בפועל..."</w:t>
      </w:r>
      <w:r w:rsidR="00D4510D">
        <w:rPr>
          <w:rStyle w:val="FootnoteReference"/>
          <w:rFonts w:ascii="Arial" w:hAnsi="Arial"/>
          <w:rtl/>
        </w:rPr>
        <w:t xml:space="preserve"> </w:t>
      </w:r>
      <w:r>
        <w:rPr>
          <w:rStyle w:val="FootnoteReference"/>
          <w:rFonts w:ascii="Arial" w:hAnsi="Arial"/>
          <w:rtl/>
        </w:rPr>
        <w:footnoteReference w:id="137"/>
      </w:r>
      <w:r>
        <w:rPr>
          <w:rFonts w:hint="cs"/>
          <w:rtl/>
        </w:rPr>
        <w:t>.</w:t>
      </w:r>
      <w:r w:rsidR="00D4510D">
        <w:rPr>
          <w:rFonts w:hint="cs"/>
          <w:rtl/>
        </w:rPr>
        <w:t xml:space="preserve"> </w:t>
      </w:r>
      <w:r>
        <w:rPr>
          <w:rFonts w:hint="cs"/>
          <w:rtl/>
        </w:rPr>
        <w:t>כלומר,</w:t>
      </w:r>
      <w:r w:rsidR="00D4510D">
        <w:rPr>
          <w:rFonts w:hint="cs"/>
          <w:rtl/>
        </w:rPr>
        <w:t xml:space="preserve"> </w:t>
      </w:r>
      <w:r>
        <w:rPr>
          <w:rFonts w:hint="cs"/>
          <w:rtl/>
        </w:rPr>
        <w:t>שהכונה</w:t>
      </w:r>
      <w:r w:rsidR="00D4510D">
        <w:rPr>
          <w:rFonts w:hint="cs"/>
          <w:rtl/>
        </w:rPr>
        <w:t xml:space="preserve"> </w:t>
      </w:r>
      <w:r>
        <w:rPr>
          <w:rFonts w:hint="cs"/>
          <w:rtl/>
        </w:rPr>
        <w:t>בהדפסת</w:t>
      </w:r>
      <w:r w:rsidR="00D4510D">
        <w:rPr>
          <w:rFonts w:hint="cs"/>
          <w:rtl/>
        </w:rPr>
        <w:t xml:space="preserve"> </w:t>
      </w:r>
      <w:r>
        <w:rPr>
          <w:rFonts w:hint="cs"/>
          <w:rtl/>
        </w:rPr>
        <w:t>הספר</w:t>
      </w:r>
      <w:r w:rsidR="00D4510D">
        <w:rPr>
          <w:rFonts w:hint="cs"/>
          <w:rtl/>
        </w:rPr>
        <w:t xml:space="preserve"> </w:t>
      </w:r>
      <w:r>
        <w:rPr>
          <w:rFonts w:hint="cs"/>
          <w:rtl/>
        </w:rPr>
        <w:t>היא,</w:t>
      </w:r>
      <w:r w:rsidR="00D4510D">
        <w:rPr>
          <w:rFonts w:hint="cs"/>
          <w:rtl/>
        </w:rPr>
        <w:t xml:space="preserve"> </w:t>
      </w:r>
      <w:r>
        <w:rPr>
          <w:rFonts w:hint="cs"/>
          <w:rtl/>
        </w:rPr>
        <w:t>כדי</w:t>
      </w:r>
      <w:r w:rsidR="00D4510D">
        <w:rPr>
          <w:rFonts w:hint="cs"/>
          <w:rtl/>
        </w:rPr>
        <w:t xml:space="preserve"> </w:t>
      </w:r>
      <w:r>
        <w:rPr>
          <w:rFonts w:hint="cs"/>
          <w:rtl/>
        </w:rPr>
        <w:t>להעצים</w:t>
      </w:r>
      <w:r w:rsidR="00D4510D">
        <w:rPr>
          <w:rFonts w:hint="cs"/>
          <w:rtl/>
        </w:rPr>
        <w:t xml:space="preserve"> </w:t>
      </w:r>
      <w:r>
        <w:rPr>
          <w:rFonts w:hint="cs"/>
          <w:rtl/>
        </w:rPr>
        <w:t>ולחזק</w:t>
      </w:r>
      <w:r w:rsidR="00D4510D">
        <w:rPr>
          <w:rFonts w:hint="cs"/>
          <w:rtl/>
        </w:rPr>
        <w:t xml:space="preserve"> </w:t>
      </w:r>
      <w:r>
        <w:rPr>
          <w:rFonts w:hint="cs"/>
          <w:rtl/>
        </w:rPr>
        <w:t>את</w:t>
      </w:r>
      <w:r w:rsidR="00D4510D">
        <w:rPr>
          <w:rFonts w:hint="cs"/>
          <w:rtl/>
        </w:rPr>
        <w:t xml:space="preserve"> </w:t>
      </w:r>
      <w:r>
        <w:rPr>
          <w:rFonts w:hint="cs"/>
          <w:rtl/>
        </w:rPr>
        <w:t>מפעל</w:t>
      </w:r>
      <w:r w:rsidR="00D4510D">
        <w:rPr>
          <w:rFonts w:hint="cs"/>
          <w:rtl/>
        </w:rPr>
        <w:t xml:space="preserve"> </w:t>
      </w:r>
      <w:r>
        <w:rPr>
          <w:rFonts w:hint="cs"/>
          <w:rtl/>
        </w:rPr>
        <w:t>השליחות.</w:t>
      </w:r>
      <w:r w:rsidR="00D4510D">
        <w:rPr>
          <w:rFonts w:hint="cs"/>
          <w:rtl/>
        </w:rPr>
        <w:t xml:space="preserve"> </w:t>
      </w:r>
      <w:r>
        <w:rPr>
          <w:rFonts w:hint="cs"/>
          <w:rtl/>
        </w:rPr>
        <w:t>וכאמור</w:t>
      </w:r>
      <w:r w:rsidR="00D4510D">
        <w:rPr>
          <w:rFonts w:hint="cs"/>
          <w:rtl/>
        </w:rPr>
        <w:t xml:space="preserve"> </w:t>
      </w:r>
      <w:r>
        <w:rPr>
          <w:rFonts w:hint="cs"/>
          <w:rtl/>
        </w:rPr>
        <w:t>לעיל</w:t>
      </w:r>
      <w:r w:rsidR="00D4510D">
        <w:rPr>
          <w:rFonts w:hint="cs"/>
          <w:rtl/>
        </w:rPr>
        <w:t xml:space="preserve"> </w:t>
      </w:r>
      <w:r>
        <w:rPr>
          <w:rFonts w:hint="cs"/>
          <w:rtl/>
        </w:rPr>
        <w:t>שיטת</w:t>
      </w:r>
      <w:r w:rsidR="00D4510D">
        <w:rPr>
          <w:rFonts w:hint="cs"/>
          <w:rtl/>
        </w:rPr>
        <w:t xml:space="preserve"> </w:t>
      </w:r>
      <w:r>
        <w:rPr>
          <w:rFonts w:hint="cs"/>
          <w:rtl/>
        </w:rPr>
        <w:t>רבינו</w:t>
      </w:r>
      <w:r w:rsidR="00D4510D">
        <w:rPr>
          <w:rFonts w:hint="cs"/>
          <w:rtl/>
        </w:rPr>
        <w:t xml:space="preserve"> </w:t>
      </w:r>
      <w:r>
        <w:rPr>
          <w:rFonts w:hint="cs"/>
          <w:rtl/>
        </w:rPr>
        <w:t>היא,</w:t>
      </w:r>
      <w:r w:rsidR="00D4510D">
        <w:rPr>
          <w:rFonts w:hint="cs"/>
          <w:rtl/>
        </w:rPr>
        <w:t xml:space="preserve"> </w:t>
      </w:r>
      <w:r>
        <w:rPr>
          <w:rFonts w:hint="cs"/>
          <w:rtl/>
        </w:rPr>
        <w:t>שכשיש</w:t>
      </w:r>
      <w:r w:rsidR="00D4510D">
        <w:rPr>
          <w:rFonts w:hint="cs"/>
          <w:rtl/>
        </w:rPr>
        <w:t xml:space="preserve"> </w:t>
      </w:r>
      <w:r>
        <w:rPr>
          <w:rFonts w:hint="cs"/>
          <w:rtl/>
        </w:rPr>
        <w:t>כונה</w:t>
      </w:r>
      <w:r w:rsidR="00D4510D">
        <w:rPr>
          <w:rFonts w:hint="cs"/>
          <w:rtl/>
        </w:rPr>
        <w:t xml:space="preserve"> </w:t>
      </w:r>
      <w:r>
        <w:rPr>
          <w:rFonts w:hint="cs"/>
          <w:rtl/>
        </w:rPr>
        <w:t>ותועלת</w:t>
      </w:r>
      <w:r w:rsidR="00D4510D">
        <w:rPr>
          <w:rFonts w:hint="cs"/>
          <w:rtl/>
        </w:rPr>
        <w:t xml:space="preserve"> </w:t>
      </w:r>
      <w:r>
        <w:rPr>
          <w:rFonts w:hint="cs"/>
          <w:rtl/>
        </w:rPr>
        <w:t>רוחנית</w:t>
      </w:r>
      <w:r w:rsidR="00D4510D">
        <w:rPr>
          <w:rFonts w:hint="cs"/>
          <w:rtl/>
        </w:rPr>
        <w:t xml:space="preserve"> </w:t>
      </w:r>
      <w:r>
        <w:rPr>
          <w:rFonts w:hint="cs"/>
          <w:rtl/>
        </w:rPr>
        <w:t>בהדפסת</w:t>
      </w:r>
      <w:r w:rsidR="00D4510D">
        <w:rPr>
          <w:rFonts w:hint="cs"/>
          <w:rtl/>
        </w:rPr>
        <w:t xml:space="preserve"> </w:t>
      </w:r>
      <w:r>
        <w:rPr>
          <w:rFonts w:hint="cs"/>
          <w:rtl/>
        </w:rPr>
        <w:t>התמונות</w:t>
      </w:r>
      <w:r w:rsidR="00D4510D">
        <w:rPr>
          <w:rFonts w:hint="cs"/>
          <w:rtl/>
        </w:rPr>
        <w:t xml:space="preserve"> </w:t>
      </w:r>
      <w:r>
        <w:rPr>
          <w:rFonts w:hint="cs"/>
          <w:rtl/>
        </w:rPr>
        <w:t>הדבר</w:t>
      </w:r>
      <w:r w:rsidR="00D4510D">
        <w:rPr>
          <w:rFonts w:hint="cs"/>
          <w:rtl/>
        </w:rPr>
        <w:t xml:space="preserve"> </w:t>
      </w:r>
      <w:r>
        <w:rPr>
          <w:rFonts w:hint="cs"/>
          <w:rtl/>
        </w:rPr>
        <w:t>מותר</w:t>
      </w:r>
      <w:r w:rsidR="00D4510D">
        <w:rPr>
          <w:rFonts w:hint="cs"/>
          <w:rtl/>
        </w:rPr>
        <w:t xml:space="preserve"> </w:t>
      </w:r>
      <w:r>
        <w:rPr>
          <w:rFonts w:hint="cs"/>
          <w:rtl/>
        </w:rPr>
        <w:t>לכתחלה</w:t>
      </w:r>
      <w:r>
        <w:rPr>
          <w:rStyle w:val="FootnoteReference"/>
          <w:rFonts w:ascii="Arial" w:hAnsi="Arial"/>
          <w:rtl/>
        </w:rPr>
        <w:footnoteReference w:id="138"/>
      </w:r>
      <w:r>
        <w:rPr>
          <w:rFonts w:hint="cs"/>
          <w:rtl/>
        </w:rPr>
        <w:t>.</w:t>
      </w:r>
    </w:p>
    <w:p w:rsidR="004441C5" w:rsidRPr="000F3A4A" w:rsidRDefault="004441C5" w:rsidP="00077D26">
      <w:pPr>
        <w:pStyle w:val="a1"/>
        <w:rPr>
          <w:rtl/>
        </w:rPr>
      </w:pPr>
      <w:r w:rsidRPr="000F3A4A">
        <w:rPr>
          <w:rFonts w:hint="cs"/>
          <w:rtl/>
        </w:rPr>
        <w:t>[ויש</w:t>
      </w:r>
      <w:r w:rsidR="00D4510D">
        <w:rPr>
          <w:rFonts w:hint="cs"/>
          <w:rtl/>
        </w:rPr>
        <w:t xml:space="preserve"> </w:t>
      </w:r>
      <w:r w:rsidRPr="000F3A4A">
        <w:rPr>
          <w:rFonts w:hint="cs"/>
          <w:rtl/>
        </w:rPr>
        <w:t>להעיר,</w:t>
      </w:r>
      <w:r w:rsidR="00D4510D">
        <w:rPr>
          <w:rFonts w:hint="cs"/>
          <w:rtl/>
        </w:rPr>
        <w:t xml:space="preserve"> </w:t>
      </w:r>
      <w:r w:rsidRPr="000F3A4A">
        <w:rPr>
          <w:rFonts w:hint="cs"/>
          <w:rtl/>
        </w:rPr>
        <w:t>כי</w:t>
      </w:r>
      <w:r w:rsidR="00D4510D">
        <w:rPr>
          <w:rFonts w:hint="cs"/>
          <w:rtl/>
        </w:rPr>
        <w:t xml:space="preserve"> </w:t>
      </w:r>
      <w:r w:rsidRPr="000F3A4A">
        <w:rPr>
          <w:rFonts w:hint="cs"/>
          <w:rtl/>
        </w:rPr>
        <w:t>תמונות</w:t>
      </w:r>
      <w:r w:rsidR="00D4510D">
        <w:rPr>
          <w:rFonts w:hint="cs"/>
          <w:rtl/>
        </w:rPr>
        <w:t xml:space="preserve"> </w:t>
      </w:r>
      <w:r w:rsidRPr="000F3A4A">
        <w:rPr>
          <w:rFonts w:hint="cs"/>
          <w:rtl/>
        </w:rPr>
        <w:t>הר</w:t>
      </w:r>
      <w:r w:rsidRPr="009B6614">
        <w:rPr>
          <w:rFonts w:hint="cs"/>
          <w:rtl/>
        </w:rPr>
        <w:t>בניות</w:t>
      </w:r>
      <w:r w:rsidR="00D4510D">
        <w:rPr>
          <w:rFonts w:hint="cs"/>
          <w:rtl/>
        </w:rPr>
        <w:t xml:space="preserve"> </w:t>
      </w:r>
      <w:r w:rsidRPr="009B6614">
        <w:rPr>
          <w:rFonts w:hint="cs"/>
          <w:rtl/>
        </w:rPr>
        <w:t>(בנות</w:t>
      </w:r>
      <w:r w:rsidR="00D4510D">
        <w:rPr>
          <w:rFonts w:hint="cs"/>
          <w:rtl/>
        </w:rPr>
        <w:t xml:space="preserve"> </w:t>
      </w:r>
      <w:r w:rsidRPr="009B6614">
        <w:rPr>
          <w:rFonts w:hint="cs"/>
          <w:rtl/>
        </w:rPr>
        <w:t>אדמו"ר</w:t>
      </w:r>
      <w:r w:rsidR="00D4510D">
        <w:rPr>
          <w:rFonts w:hint="cs"/>
          <w:rtl/>
        </w:rPr>
        <w:t xml:space="preserve"> </w:t>
      </w:r>
      <w:r w:rsidRPr="009B6614">
        <w:rPr>
          <w:rFonts w:hint="cs"/>
          <w:rtl/>
        </w:rPr>
        <w:t>מוהר"ש</w:t>
      </w:r>
      <w:r w:rsidR="00D4510D">
        <w:rPr>
          <w:rFonts w:hint="cs"/>
          <w:rtl/>
        </w:rPr>
        <w:t xml:space="preserve"> </w:t>
      </w:r>
      <w:r w:rsidRPr="009B6614">
        <w:rPr>
          <w:rFonts w:hint="cs"/>
          <w:rtl/>
        </w:rPr>
        <w:t>והרבנית</w:t>
      </w:r>
      <w:r w:rsidR="00D4510D">
        <w:rPr>
          <w:rFonts w:hint="cs"/>
          <w:rtl/>
        </w:rPr>
        <w:t xml:space="preserve"> </w:t>
      </w:r>
      <w:r>
        <w:rPr>
          <w:rFonts w:hint="cs"/>
          <w:rtl/>
        </w:rPr>
        <w:t>חי'</w:t>
      </w:r>
      <w:r w:rsidR="00D4510D">
        <w:rPr>
          <w:rFonts w:hint="cs"/>
          <w:rtl/>
        </w:rPr>
        <w:t xml:space="preserve"> </w:t>
      </w:r>
      <w:r>
        <w:rPr>
          <w:rFonts w:hint="cs"/>
          <w:rtl/>
        </w:rPr>
        <w:t>מושקא</w:t>
      </w:r>
      <w:r w:rsidRPr="009B6614">
        <w:rPr>
          <w:rFonts w:hint="cs"/>
          <w:rtl/>
        </w:rPr>
        <w:t>)</w:t>
      </w:r>
      <w:r w:rsidR="00D4510D">
        <w:rPr>
          <w:rFonts w:hint="cs"/>
          <w:rtl/>
        </w:rPr>
        <w:t xml:space="preserve"> </w:t>
      </w:r>
      <w:r w:rsidRPr="000F3A4A">
        <w:rPr>
          <w:rFonts w:hint="cs"/>
          <w:rtl/>
        </w:rPr>
        <w:t>הודפסו</w:t>
      </w:r>
      <w:r w:rsidR="00D4510D">
        <w:rPr>
          <w:rFonts w:hint="cs"/>
          <w:rtl/>
        </w:rPr>
        <w:t xml:space="preserve"> </w:t>
      </w:r>
      <w:r w:rsidRPr="000F3A4A">
        <w:rPr>
          <w:rFonts w:hint="cs"/>
          <w:rtl/>
        </w:rPr>
        <w:t>בשחור-לבן</w:t>
      </w:r>
      <w:r w:rsidR="00D4510D">
        <w:rPr>
          <w:rFonts w:hint="cs"/>
          <w:rtl/>
        </w:rPr>
        <w:t xml:space="preserve"> </w:t>
      </w:r>
      <w:r w:rsidRPr="000F3A4A">
        <w:rPr>
          <w:rFonts w:hint="cs"/>
          <w:rtl/>
        </w:rPr>
        <w:t>(תמונה</w:t>
      </w:r>
      <w:r w:rsidR="00D4510D">
        <w:rPr>
          <w:rFonts w:hint="cs"/>
          <w:rtl/>
        </w:rPr>
        <w:t xml:space="preserve"> </w:t>
      </w:r>
      <w:r w:rsidRPr="000F3A4A">
        <w:rPr>
          <w:rFonts w:hint="cs"/>
          <w:rtl/>
        </w:rPr>
        <w:t>לא</w:t>
      </w:r>
      <w:r w:rsidR="00D4510D">
        <w:rPr>
          <w:rFonts w:hint="cs"/>
          <w:rtl/>
        </w:rPr>
        <w:t xml:space="preserve"> </w:t>
      </w:r>
      <w:r w:rsidRPr="000F3A4A">
        <w:rPr>
          <w:rFonts w:hint="cs"/>
          <w:rtl/>
        </w:rPr>
        <w:t>צבעונית).</w:t>
      </w:r>
      <w:r w:rsidR="00D4510D">
        <w:rPr>
          <w:rFonts w:hint="cs"/>
          <w:rtl/>
        </w:rPr>
        <w:t xml:space="preserve"> </w:t>
      </w:r>
      <w:r w:rsidRPr="000F3A4A">
        <w:rPr>
          <w:rFonts w:hint="cs"/>
          <w:rtl/>
        </w:rPr>
        <w:t>והטעם</w:t>
      </w:r>
      <w:r w:rsidR="00D4510D">
        <w:rPr>
          <w:rFonts w:hint="cs"/>
          <w:rtl/>
        </w:rPr>
        <w:t xml:space="preserve"> </w:t>
      </w:r>
      <w:r w:rsidRPr="000F3A4A">
        <w:rPr>
          <w:rFonts w:hint="cs"/>
          <w:rtl/>
        </w:rPr>
        <w:t>לזה</w:t>
      </w:r>
      <w:r w:rsidR="00D4510D">
        <w:rPr>
          <w:rFonts w:hint="cs"/>
          <w:rtl/>
        </w:rPr>
        <w:t xml:space="preserve"> </w:t>
      </w:r>
      <w:r w:rsidRPr="000F3A4A">
        <w:rPr>
          <w:rFonts w:hint="cs"/>
          <w:rtl/>
        </w:rPr>
        <w:t>בפשטות</w:t>
      </w:r>
      <w:r w:rsidR="00D4510D">
        <w:rPr>
          <w:rFonts w:hint="cs"/>
          <w:rtl/>
        </w:rPr>
        <w:t xml:space="preserve"> </w:t>
      </w:r>
      <w:r w:rsidRPr="000F3A4A">
        <w:rPr>
          <w:rFonts w:hint="cs"/>
          <w:rtl/>
        </w:rPr>
        <w:t>הוא,</w:t>
      </w:r>
      <w:r w:rsidR="00D4510D">
        <w:rPr>
          <w:rFonts w:hint="cs"/>
          <w:rtl/>
        </w:rPr>
        <w:t xml:space="preserve"> </w:t>
      </w:r>
      <w:r w:rsidRPr="000F3A4A">
        <w:rPr>
          <w:rFonts w:hint="cs"/>
          <w:rtl/>
        </w:rPr>
        <w:t>כי</w:t>
      </w:r>
      <w:r w:rsidR="00D4510D">
        <w:rPr>
          <w:rFonts w:hint="cs"/>
          <w:rtl/>
        </w:rPr>
        <w:t xml:space="preserve"> </w:t>
      </w:r>
      <w:r w:rsidRPr="000F3A4A">
        <w:rPr>
          <w:rFonts w:hint="cs"/>
          <w:rtl/>
        </w:rPr>
        <w:t>לא</w:t>
      </w:r>
      <w:r w:rsidR="00D4510D">
        <w:rPr>
          <w:rFonts w:hint="cs"/>
          <w:rtl/>
        </w:rPr>
        <w:t xml:space="preserve"> </w:t>
      </w:r>
      <w:r w:rsidRPr="000F3A4A">
        <w:rPr>
          <w:rFonts w:hint="cs"/>
          <w:rtl/>
        </w:rPr>
        <w:t>היו</w:t>
      </w:r>
      <w:r w:rsidR="00D4510D">
        <w:rPr>
          <w:rFonts w:hint="cs"/>
          <w:rtl/>
        </w:rPr>
        <w:t xml:space="preserve"> </w:t>
      </w:r>
      <w:r w:rsidRPr="000F3A4A">
        <w:rPr>
          <w:rFonts w:hint="cs"/>
          <w:rtl/>
        </w:rPr>
        <w:t>מהן</w:t>
      </w:r>
      <w:r w:rsidR="00D4510D">
        <w:rPr>
          <w:rFonts w:hint="cs"/>
          <w:rtl/>
        </w:rPr>
        <w:t xml:space="preserve"> </w:t>
      </w:r>
      <w:r w:rsidRPr="000F3A4A">
        <w:rPr>
          <w:rFonts w:hint="cs"/>
          <w:rtl/>
        </w:rPr>
        <w:t>תמונות</w:t>
      </w:r>
      <w:r w:rsidR="00D4510D">
        <w:rPr>
          <w:rFonts w:hint="cs"/>
          <w:rtl/>
        </w:rPr>
        <w:t xml:space="preserve"> </w:t>
      </w:r>
      <w:r w:rsidRPr="000F3A4A">
        <w:rPr>
          <w:rFonts w:hint="cs"/>
          <w:rtl/>
        </w:rPr>
        <w:t>בצבע.</w:t>
      </w:r>
      <w:r w:rsidR="00D4510D">
        <w:rPr>
          <w:rFonts w:hint="cs"/>
          <w:rtl/>
        </w:rPr>
        <w:t xml:space="preserve"> </w:t>
      </w:r>
      <w:r w:rsidRPr="000F3A4A">
        <w:rPr>
          <w:rFonts w:hint="cs"/>
          <w:rtl/>
        </w:rPr>
        <w:t>אך</w:t>
      </w:r>
      <w:r w:rsidR="00D4510D">
        <w:rPr>
          <w:rFonts w:hint="cs"/>
          <w:rtl/>
        </w:rPr>
        <w:t xml:space="preserve"> </w:t>
      </w:r>
      <w:r w:rsidRPr="000F3A4A">
        <w:rPr>
          <w:rFonts w:hint="cs"/>
          <w:rtl/>
        </w:rPr>
        <w:t>יתכן</w:t>
      </w:r>
      <w:r w:rsidR="00D4510D">
        <w:rPr>
          <w:rFonts w:hint="cs"/>
          <w:rtl/>
        </w:rPr>
        <w:t xml:space="preserve"> </w:t>
      </w:r>
      <w:r w:rsidRPr="000F3A4A">
        <w:rPr>
          <w:rFonts w:hint="cs"/>
          <w:rtl/>
        </w:rPr>
        <w:t>שיש</w:t>
      </w:r>
      <w:r w:rsidR="00D4510D">
        <w:rPr>
          <w:rFonts w:hint="cs"/>
          <w:rtl/>
        </w:rPr>
        <w:t xml:space="preserve"> </w:t>
      </w:r>
      <w:r w:rsidRPr="000F3A4A">
        <w:rPr>
          <w:rFonts w:hint="cs"/>
          <w:rtl/>
        </w:rPr>
        <w:t>בזה</w:t>
      </w:r>
      <w:r w:rsidR="00D4510D">
        <w:rPr>
          <w:rFonts w:hint="cs"/>
          <w:rtl/>
        </w:rPr>
        <w:t xml:space="preserve"> </w:t>
      </w:r>
      <w:r w:rsidRPr="000F3A4A">
        <w:rPr>
          <w:rFonts w:hint="cs"/>
          <w:rtl/>
        </w:rPr>
        <w:t>גם</w:t>
      </w:r>
      <w:r w:rsidR="00D4510D">
        <w:rPr>
          <w:rFonts w:hint="cs"/>
          <w:rtl/>
        </w:rPr>
        <w:t xml:space="preserve"> </w:t>
      </w:r>
      <w:r w:rsidRPr="000F3A4A">
        <w:rPr>
          <w:rFonts w:hint="cs"/>
          <w:rtl/>
        </w:rPr>
        <w:t>ענין</w:t>
      </w:r>
      <w:r w:rsidR="00D4510D">
        <w:rPr>
          <w:rFonts w:hint="cs"/>
          <w:rtl/>
        </w:rPr>
        <w:t xml:space="preserve"> </w:t>
      </w:r>
      <w:r w:rsidRPr="000F3A4A">
        <w:rPr>
          <w:rFonts w:hint="cs"/>
          <w:rtl/>
        </w:rPr>
        <w:t>עקרוני,</w:t>
      </w:r>
      <w:r w:rsidR="00D4510D">
        <w:rPr>
          <w:rFonts w:hint="cs"/>
          <w:rtl/>
        </w:rPr>
        <w:t xml:space="preserve"> </w:t>
      </w:r>
      <w:r w:rsidRPr="000F3A4A">
        <w:rPr>
          <w:rFonts w:hint="cs"/>
          <w:rtl/>
        </w:rPr>
        <w:t>כי</w:t>
      </w:r>
      <w:r w:rsidR="00D4510D">
        <w:rPr>
          <w:rFonts w:hint="cs"/>
          <w:rtl/>
        </w:rPr>
        <w:t xml:space="preserve"> </w:t>
      </w:r>
      <w:r w:rsidRPr="000F3A4A">
        <w:rPr>
          <w:rFonts w:hint="cs"/>
          <w:rtl/>
        </w:rPr>
        <w:t>לא</w:t>
      </w:r>
      <w:r w:rsidR="00D4510D">
        <w:rPr>
          <w:rFonts w:hint="cs"/>
          <w:rtl/>
        </w:rPr>
        <w:t xml:space="preserve"> </w:t>
      </w:r>
      <w:r w:rsidRPr="000F3A4A">
        <w:rPr>
          <w:rFonts w:hint="cs"/>
          <w:rtl/>
        </w:rPr>
        <w:t>נכון</w:t>
      </w:r>
      <w:r w:rsidR="00D4510D">
        <w:rPr>
          <w:rFonts w:hint="cs"/>
          <w:rtl/>
        </w:rPr>
        <w:t xml:space="preserve"> </w:t>
      </w:r>
      <w:r w:rsidRPr="000F3A4A">
        <w:rPr>
          <w:rFonts w:hint="cs"/>
          <w:rtl/>
        </w:rPr>
        <w:t>להדפיס</w:t>
      </w:r>
      <w:r w:rsidR="00D4510D">
        <w:rPr>
          <w:rFonts w:hint="cs"/>
          <w:rtl/>
        </w:rPr>
        <w:t xml:space="preserve"> </w:t>
      </w:r>
      <w:r w:rsidRPr="000F3A4A">
        <w:rPr>
          <w:rFonts w:hint="cs"/>
          <w:rtl/>
        </w:rPr>
        <w:t>תמונה</w:t>
      </w:r>
      <w:r w:rsidR="00D4510D">
        <w:rPr>
          <w:rFonts w:hint="cs"/>
          <w:rtl/>
        </w:rPr>
        <w:t xml:space="preserve"> </w:t>
      </w:r>
      <w:r w:rsidRPr="000F3A4A">
        <w:rPr>
          <w:rFonts w:hint="cs"/>
          <w:rtl/>
        </w:rPr>
        <w:t>של</w:t>
      </w:r>
      <w:r w:rsidR="00D4510D">
        <w:rPr>
          <w:rFonts w:hint="cs"/>
          <w:rtl/>
        </w:rPr>
        <w:t xml:space="preserve"> </w:t>
      </w:r>
      <w:r w:rsidRPr="000F3A4A">
        <w:rPr>
          <w:rFonts w:hint="cs"/>
          <w:rtl/>
        </w:rPr>
        <w:t>אשה</w:t>
      </w:r>
      <w:r w:rsidR="00D4510D">
        <w:rPr>
          <w:rFonts w:hint="cs"/>
          <w:rtl/>
        </w:rPr>
        <w:t xml:space="preserve"> </w:t>
      </w:r>
      <w:r w:rsidRPr="000F3A4A">
        <w:rPr>
          <w:rFonts w:hint="cs"/>
          <w:rtl/>
        </w:rPr>
        <w:t>יחידה</w:t>
      </w:r>
      <w:r w:rsidR="00D4510D">
        <w:rPr>
          <w:rFonts w:hint="cs"/>
          <w:rtl/>
        </w:rPr>
        <w:t xml:space="preserve"> </w:t>
      </w:r>
      <w:r w:rsidRPr="000F3A4A">
        <w:rPr>
          <w:rFonts w:hint="cs"/>
          <w:rtl/>
        </w:rPr>
        <w:t>שדמותה</w:t>
      </w:r>
      <w:r w:rsidR="00D4510D">
        <w:rPr>
          <w:rFonts w:hint="cs"/>
          <w:rtl/>
        </w:rPr>
        <w:t xml:space="preserve"> </w:t>
      </w:r>
      <w:r w:rsidRPr="000F3A4A">
        <w:rPr>
          <w:rFonts w:hint="cs"/>
          <w:rtl/>
        </w:rPr>
        <w:t>בולטת</w:t>
      </w:r>
      <w:r w:rsidR="00D4510D">
        <w:rPr>
          <w:rFonts w:hint="cs"/>
          <w:rtl/>
        </w:rPr>
        <w:t xml:space="preserve"> </w:t>
      </w:r>
      <w:r w:rsidRPr="000F3A4A">
        <w:rPr>
          <w:rFonts w:hint="cs"/>
          <w:rtl/>
        </w:rPr>
        <w:t>בצבע</w:t>
      </w:r>
      <w:r w:rsidR="00D4510D">
        <w:rPr>
          <w:rFonts w:hint="cs"/>
          <w:rtl/>
        </w:rPr>
        <w:t xml:space="preserve"> </w:t>
      </w:r>
      <w:r w:rsidRPr="000F3A4A">
        <w:rPr>
          <w:rFonts w:hint="cs"/>
          <w:rtl/>
        </w:rPr>
        <w:t>(משא"כ</w:t>
      </w:r>
      <w:r w:rsidR="00D4510D">
        <w:rPr>
          <w:rFonts w:hint="cs"/>
          <w:rtl/>
        </w:rPr>
        <w:t xml:space="preserve"> </w:t>
      </w:r>
      <w:r w:rsidRPr="000F3A4A">
        <w:rPr>
          <w:rFonts w:hint="cs"/>
          <w:rtl/>
        </w:rPr>
        <w:t>בתמונות</w:t>
      </w:r>
      <w:r w:rsidR="00D4510D">
        <w:rPr>
          <w:rFonts w:hint="cs"/>
          <w:rtl/>
        </w:rPr>
        <w:t xml:space="preserve"> </w:t>
      </w:r>
      <w:r w:rsidRPr="000F3A4A">
        <w:rPr>
          <w:rFonts w:hint="cs"/>
          <w:rtl/>
        </w:rPr>
        <w:t>כלליות</w:t>
      </w:r>
      <w:r w:rsidR="00D4510D">
        <w:rPr>
          <w:rFonts w:hint="cs"/>
          <w:rtl/>
        </w:rPr>
        <w:t xml:space="preserve"> </w:t>
      </w:r>
      <w:r w:rsidRPr="000F3A4A">
        <w:rPr>
          <w:rFonts w:hint="cs"/>
          <w:rtl/>
        </w:rPr>
        <w:t>שבהן</w:t>
      </w:r>
      <w:r w:rsidR="00D4510D">
        <w:rPr>
          <w:rFonts w:hint="cs"/>
          <w:rtl/>
        </w:rPr>
        <w:t xml:space="preserve"> </w:t>
      </w:r>
      <w:r w:rsidRPr="000F3A4A">
        <w:rPr>
          <w:rFonts w:hint="cs"/>
          <w:rtl/>
        </w:rPr>
        <w:t>נראים</w:t>
      </w:r>
      <w:r w:rsidR="00D4510D">
        <w:rPr>
          <w:rFonts w:hint="cs"/>
          <w:rtl/>
        </w:rPr>
        <w:t xml:space="preserve"> </w:t>
      </w:r>
      <w:r w:rsidRPr="000F3A4A">
        <w:rPr>
          <w:rFonts w:hint="cs"/>
          <w:rtl/>
        </w:rPr>
        <w:t>משפחות</w:t>
      </w:r>
      <w:r w:rsidR="00D4510D">
        <w:rPr>
          <w:rFonts w:hint="cs"/>
          <w:rtl/>
        </w:rPr>
        <w:t xml:space="preserve"> </w:t>
      </w:r>
      <w:r w:rsidRPr="000F3A4A">
        <w:rPr>
          <w:rFonts w:hint="cs"/>
          <w:rtl/>
        </w:rPr>
        <w:t>שלימות</w:t>
      </w:r>
      <w:r w:rsidR="00D4510D">
        <w:rPr>
          <w:rFonts w:hint="cs"/>
          <w:rtl/>
        </w:rPr>
        <w:t xml:space="preserve"> </w:t>
      </w:r>
      <w:r w:rsidRPr="000F3A4A">
        <w:rPr>
          <w:rFonts w:hint="cs"/>
          <w:rtl/>
        </w:rPr>
        <w:t>ואנשים</w:t>
      </w:r>
      <w:r w:rsidR="00D4510D">
        <w:rPr>
          <w:rFonts w:hint="cs"/>
          <w:rtl/>
        </w:rPr>
        <w:t xml:space="preserve"> </w:t>
      </w:r>
      <w:r w:rsidRPr="000F3A4A">
        <w:rPr>
          <w:rFonts w:hint="cs"/>
          <w:rtl/>
        </w:rPr>
        <w:t>רבים,</w:t>
      </w:r>
      <w:r w:rsidR="00D4510D">
        <w:rPr>
          <w:rFonts w:hint="cs"/>
          <w:rtl/>
        </w:rPr>
        <w:t xml:space="preserve"> </w:t>
      </w:r>
      <w:r w:rsidRPr="000F3A4A">
        <w:rPr>
          <w:rFonts w:hint="cs"/>
          <w:rtl/>
        </w:rPr>
        <w:t>כבספר</w:t>
      </w:r>
      <w:r w:rsidR="00D4510D">
        <w:rPr>
          <w:rFonts w:hint="cs"/>
          <w:rtl/>
        </w:rPr>
        <w:t xml:space="preserve"> </w:t>
      </w:r>
      <w:r w:rsidRPr="000F3A4A">
        <w:rPr>
          <w:rFonts w:hint="cs"/>
          <w:rtl/>
        </w:rPr>
        <w:t>השלוחים),</w:t>
      </w:r>
      <w:r w:rsidR="00D4510D">
        <w:rPr>
          <w:rFonts w:hint="cs"/>
          <w:rtl/>
        </w:rPr>
        <w:t xml:space="preserve"> </w:t>
      </w:r>
      <w:r w:rsidRPr="000F3A4A">
        <w:rPr>
          <w:rFonts w:hint="cs"/>
          <w:rtl/>
        </w:rPr>
        <w:t>וזהו</w:t>
      </w:r>
      <w:r w:rsidR="00D4510D">
        <w:rPr>
          <w:rFonts w:hint="cs"/>
          <w:rtl/>
        </w:rPr>
        <w:t xml:space="preserve"> </w:t>
      </w:r>
      <w:r w:rsidRPr="000F3A4A">
        <w:rPr>
          <w:rFonts w:hint="cs"/>
          <w:rtl/>
        </w:rPr>
        <w:t>משום</w:t>
      </w:r>
      <w:r w:rsidR="00D4510D">
        <w:rPr>
          <w:rFonts w:hint="cs"/>
          <w:rtl/>
        </w:rPr>
        <w:t xml:space="preserve"> </w:t>
      </w:r>
      <w:r w:rsidRPr="000F3A4A">
        <w:rPr>
          <w:rFonts w:hint="cs"/>
          <w:rtl/>
        </w:rPr>
        <w:t>מילתא</w:t>
      </w:r>
      <w:r w:rsidR="00D4510D">
        <w:rPr>
          <w:rFonts w:hint="cs"/>
          <w:rtl/>
        </w:rPr>
        <w:t xml:space="preserve"> </w:t>
      </w:r>
      <w:r w:rsidRPr="000F3A4A">
        <w:rPr>
          <w:rFonts w:hint="cs"/>
          <w:rtl/>
        </w:rPr>
        <w:t>דחסידותא</w:t>
      </w:r>
      <w:r w:rsidR="00D4510D">
        <w:rPr>
          <w:rFonts w:hint="cs"/>
          <w:rtl/>
        </w:rPr>
        <w:t xml:space="preserve"> </w:t>
      </w:r>
      <w:r w:rsidRPr="000F3A4A">
        <w:rPr>
          <w:rFonts w:hint="cs"/>
          <w:rtl/>
        </w:rPr>
        <w:t>ומיגדר</w:t>
      </w:r>
      <w:r w:rsidR="00D4510D">
        <w:rPr>
          <w:rFonts w:hint="cs"/>
          <w:rtl/>
        </w:rPr>
        <w:t xml:space="preserve"> </w:t>
      </w:r>
      <w:r w:rsidRPr="000F3A4A">
        <w:rPr>
          <w:rFonts w:hint="cs"/>
          <w:rtl/>
        </w:rPr>
        <w:t>מילתא,</w:t>
      </w:r>
      <w:r w:rsidR="00D4510D">
        <w:rPr>
          <w:rFonts w:hint="cs"/>
          <w:rtl/>
        </w:rPr>
        <w:t xml:space="preserve"> </w:t>
      </w:r>
      <w:r w:rsidRPr="000F3A4A">
        <w:rPr>
          <w:rFonts w:hint="cs"/>
          <w:rtl/>
        </w:rPr>
        <w:t>אף</w:t>
      </w:r>
      <w:r w:rsidR="00D4510D">
        <w:rPr>
          <w:rFonts w:hint="cs"/>
          <w:rtl/>
        </w:rPr>
        <w:t xml:space="preserve"> </w:t>
      </w:r>
      <w:r w:rsidRPr="000F3A4A">
        <w:rPr>
          <w:rFonts w:hint="cs"/>
          <w:rtl/>
        </w:rPr>
        <w:t>במקום</w:t>
      </w:r>
      <w:r w:rsidR="00D4510D">
        <w:rPr>
          <w:rFonts w:hint="cs"/>
          <w:rtl/>
        </w:rPr>
        <w:t xml:space="preserve"> </w:t>
      </w:r>
      <w:r w:rsidRPr="000F3A4A">
        <w:rPr>
          <w:rFonts w:hint="cs"/>
          <w:rtl/>
        </w:rPr>
        <w:t>שאין</w:t>
      </w:r>
      <w:r w:rsidR="00D4510D">
        <w:rPr>
          <w:rFonts w:hint="cs"/>
          <w:rtl/>
        </w:rPr>
        <w:t xml:space="preserve"> </w:t>
      </w:r>
      <w:r w:rsidRPr="000F3A4A">
        <w:rPr>
          <w:rFonts w:hint="cs"/>
          <w:rtl/>
        </w:rPr>
        <w:t>בו</w:t>
      </w:r>
      <w:r w:rsidR="00D4510D">
        <w:rPr>
          <w:rFonts w:hint="cs"/>
          <w:rtl/>
        </w:rPr>
        <w:t xml:space="preserve"> </w:t>
      </w:r>
      <w:r w:rsidRPr="000F3A4A">
        <w:rPr>
          <w:rFonts w:hint="cs"/>
          <w:rtl/>
        </w:rPr>
        <w:t>איסור</w:t>
      </w:r>
      <w:r w:rsidR="00D4510D">
        <w:rPr>
          <w:rFonts w:hint="cs"/>
          <w:rtl/>
        </w:rPr>
        <w:t xml:space="preserve"> </w:t>
      </w:r>
      <w:r w:rsidRPr="000F3A4A">
        <w:rPr>
          <w:rFonts w:hint="cs"/>
          <w:rtl/>
        </w:rPr>
        <w:t>גמור</w:t>
      </w:r>
      <w:r w:rsidR="00D4510D">
        <w:rPr>
          <w:rFonts w:hint="cs"/>
          <w:rtl/>
        </w:rPr>
        <w:t xml:space="preserve"> </w:t>
      </w:r>
      <w:r w:rsidRPr="000F3A4A">
        <w:rPr>
          <w:rFonts w:hint="cs"/>
          <w:rtl/>
        </w:rPr>
        <w:t>מהדין</w:t>
      </w:r>
      <w:r w:rsidR="00D4510D">
        <w:rPr>
          <w:rFonts w:hint="cs"/>
          <w:rtl/>
        </w:rPr>
        <w:t xml:space="preserve"> </w:t>
      </w:r>
      <w:r w:rsidRPr="000F3A4A">
        <w:rPr>
          <w:rFonts w:hint="cs"/>
          <w:rtl/>
        </w:rPr>
        <w:t>כנ"ל.</w:t>
      </w:r>
    </w:p>
    <w:p w:rsidR="004441C5" w:rsidRDefault="004441C5" w:rsidP="00077D26">
      <w:pPr>
        <w:pStyle w:val="a1"/>
        <w:rPr>
          <w:rtl/>
        </w:rPr>
      </w:pPr>
      <w:r w:rsidRPr="000F3A4A">
        <w:rPr>
          <w:rFonts w:hint="cs"/>
          <w:rtl/>
        </w:rPr>
        <w:t>וי"ל</w:t>
      </w:r>
      <w:r w:rsidR="00D4510D">
        <w:rPr>
          <w:rFonts w:hint="cs"/>
          <w:rtl/>
        </w:rPr>
        <w:t xml:space="preserve"> </w:t>
      </w:r>
      <w:r w:rsidRPr="000F3A4A">
        <w:rPr>
          <w:rFonts w:hint="cs"/>
          <w:rtl/>
        </w:rPr>
        <w:t>עוד,</w:t>
      </w:r>
      <w:r w:rsidR="00D4510D">
        <w:rPr>
          <w:rFonts w:hint="cs"/>
          <w:rtl/>
        </w:rPr>
        <w:t xml:space="preserve"> </w:t>
      </w:r>
      <w:r w:rsidRPr="000F3A4A">
        <w:rPr>
          <w:rFonts w:hint="cs"/>
          <w:rtl/>
        </w:rPr>
        <w:t>שמה</w:t>
      </w:r>
      <w:r w:rsidR="00D4510D">
        <w:rPr>
          <w:rFonts w:hint="cs"/>
          <w:rtl/>
        </w:rPr>
        <w:t xml:space="preserve"> </w:t>
      </w:r>
      <w:r w:rsidRPr="000F3A4A">
        <w:rPr>
          <w:rFonts w:hint="cs"/>
          <w:rtl/>
        </w:rPr>
        <w:t>שהרבי</w:t>
      </w:r>
      <w:r w:rsidR="00D4510D">
        <w:rPr>
          <w:rFonts w:hint="cs"/>
          <w:rtl/>
        </w:rPr>
        <w:t xml:space="preserve"> </w:t>
      </w:r>
      <w:r w:rsidRPr="000F3A4A">
        <w:rPr>
          <w:rFonts w:hint="cs"/>
          <w:rtl/>
        </w:rPr>
        <w:t>התיר</w:t>
      </w:r>
      <w:r w:rsidR="00D4510D">
        <w:rPr>
          <w:rFonts w:hint="cs"/>
          <w:rtl/>
        </w:rPr>
        <w:t xml:space="preserve"> </w:t>
      </w:r>
      <w:r w:rsidRPr="000F3A4A">
        <w:rPr>
          <w:rFonts w:hint="cs"/>
          <w:rtl/>
        </w:rPr>
        <w:t>לכתחילה</w:t>
      </w:r>
      <w:r w:rsidR="00D4510D">
        <w:rPr>
          <w:rFonts w:hint="cs"/>
          <w:rtl/>
        </w:rPr>
        <w:t xml:space="preserve"> </w:t>
      </w:r>
      <w:r w:rsidRPr="000F3A4A">
        <w:rPr>
          <w:rFonts w:hint="cs"/>
          <w:rtl/>
        </w:rPr>
        <w:t>שהתמונות</w:t>
      </w:r>
      <w:r w:rsidR="00D4510D">
        <w:rPr>
          <w:rFonts w:hint="cs"/>
          <w:rtl/>
        </w:rPr>
        <w:t xml:space="preserve"> </w:t>
      </w:r>
      <w:r>
        <w:rPr>
          <w:rFonts w:hint="cs"/>
          <w:rtl/>
        </w:rPr>
        <w:t>הכלליות</w:t>
      </w:r>
      <w:r w:rsidR="00D4510D">
        <w:rPr>
          <w:rFonts w:hint="cs"/>
          <w:rtl/>
        </w:rPr>
        <w:t xml:space="preserve"> </w:t>
      </w:r>
      <w:r w:rsidRPr="000F3A4A">
        <w:rPr>
          <w:rFonts w:hint="cs"/>
          <w:rtl/>
        </w:rPr>
        <w:t>בספר</w:t>
      </w:r>
      <w:r w:rsidR="00D4510D">
        <w:rPr>
          <w:rFonts w:hint="cs"/>
          <w:rtl/>
        </w:rPr>
        <w:t xml:space="preserve"> </w:t>
      </w:r>
      <w:r w:rsidRPr="000F3A4A">
        <w:rPr>
          <w:rFonts w:hint="cs"/>
          <w:rtl/>
        </w:rPr>
        <w:t>השלוחים</w:t>
      </w:r>
      <w:r w:rsidR="00D4510D">
        <w:rPr>
          <w:rFonts w:hint="cs"/>
          <w:rtl/>
        </w:rPr>
        <w:t xml:space="preserve"> </w:t>
      </w:r>
      <w:r w:rsidRPr="000F3A4A">
        <w:rPr>
          <w:rFonts w:hint="cs"/>
          <w:rtl/>
        </w:rPr>
        <w:t>יהיו</w:t>
      </w:r>
      <w:r w:rsidR="00D4510D">
        <w:rPr>
          <w:rFonts w:hint="cs"/>
          <w:rtl/>
        </w:rPr>
        <w:t xml:space="preserve"> </w:t>
      </w:r>
      <w:r w:rsidRPr="000F3A4A">
        <w:rPr>
          <w:rFonts w:hint="cs"/>
          <w:rtl/>
        </w:rPr>
        <w:t>בצבע,</w:t>
      </w:r>
      <w:r w:rsidR="00D4510D">
        <w:rPr>
          <w:rFonts w:hint="cs"/>
          <w:rtl/>
        </w:rPr>
        <w:t xml:space="preserve"> </w:t>
      </w:r>
      <w:r w:rsidRPr="000F3A4A">
        <w:rPr>
          <w:rFonts w:hint="cs"/>
          <w:rtl/>
        </w:rPr>
        <w:t>כנראה</w:t>
      </w:r>
      <w:r w:rsidR="00D4510D">
        <w:rPr>
          <w:rFonts w:hint="cs"/>
          <w:rtl/>
        </w:rPr>
        <w:t xml:space="preserve"> </w:t>
      </w:r>
      <w:r w:rsidRPr="000F3A4A">
        <w:rPr>
          <w:rFonts w:hint="cs"/>
          <w:rtl/>
        </w:rPr>
        <w:t>זהו</w:t>
      </w:r>
      <w:r w:rsidR="00D4510D">
        <w:rPr>
          <w:rFonts w:hint="cs"/>
          <w:rtl/>
        </w:rPr>
        <w:t xml:space="preserve"> </w:t>
      </w:r>
      <w:r>
        <w:rPr>
          <w:rFonts w:hint="cs"/>
          <w:rtl/>
        </w:rPr>
        <w:t>לא</w:t>
      </w:r>
      <w:r w:rsidR="00D4510D">
        <w:rPr>
          <w:rFonts w:hint="cs"/>
          <w:rtl/>
        </w:rPr>
        <w:t xml:space="preserve"> </w:t>
      </w:r>
      <w:r>
        <w:rPr>
          <w:rFonts w:hint="cs"/>
          <w:rtl/>
        </w:rPr>
        <w:t>רק</w:t>
      </w:r>
      <w:r w:rsidR="00D4510D">
        <w:rPr>
          <w:rFonts w:hint="cs"/>
          <w:rtl/>
        </w:rPr>
        <w:t xml:space="preserve"> </w:t>
      </w:r>
      <w:r>
        <w:rPr>
          <w:rFonts w:hint="cs"/>
          <w:rtl/>
        </w:rPr>
        <w:t>מפני</w:t>
      </w:r>
      <w:r w:rsidR="00D4510D">
        <w:rPr>
          <w:rFonts w:hint="cs"/>
          <w:rtl/>
        </w:rPr>
        <w:t xml:space="preserve"> </w:t>
      </w:r>
      <w:r>
        <w:rPr>
          <w:rFonts w:hint="cs"/>
          <w:rtl/>
        </w:rPr>
        <w:t>שהתמונות</w:t>
      </w:r>
      <w:r w:rsidR="00D4510D">
        <w:rPr>
          <w:rFonts w:hint="cs"/>
          <w:rtl/>
        </w:rPr>
        <w:t xml:space="preserve"> </w:t>
      </w:r>
      <w:r w:rsidRPr="000F3A4A">
        <w:rPr>
          <w:rFonts w:hint="cs"/>
          <w:rtl/>
        </w:rPr>
        <w:t>הם</w:t>
      </w:r>
      <w:r w:rsidR="00D4510D">
        <w:rPr>
          <w:rFonts w:hint="cs"/>
          <w:rtl/>
        </w:rPr>
        <w:t xml:space="preserve"> </w:t>
      </w:r>
      <w:r w:rsidRPr="000F3A4A">
        <w:rPr>
          <w:rFonts w:hint="cs"/>
          <w:rtl/>
        </w:rPr>
        <w:t>כלליות</w:t>
      </w:r>
      <w:r w:rsidR="00D4510D">
        <w:rPr>
          <w:rFonts w:hint="cs"/>
          <w:rtl/>
        </w:rPr>
        <w:t xml:space="preserve"> </w:t>
      </w:r>
      <w:r w:rsidRPr="000F3A4A">
        <w:rPr>
          <w:rFonts w:hint="cs"/>
          <w:rtl/>
        </w:rPr>
        <w:t>של</w:t>
      </w:r>
      <w:r w:rsidR="00D4510D">
        <w:rPr>
          <w:rFonts w:hint="cs"/>
          <w:rtl/>
        </w:rPr>
        <w:t xml:space="preserve"> </w:t>
      </w:r>
      <w:r w:rsidRPr="000F3A4A">
        <w:rPr>
          <w:rFonts w:hint="cs"/>
          <w:rtl/>
        </w:rPr>
        <w:t>אנשים</w:t>
      </w:r>
      <w:r w:rsidR="00D4510D">
        <w:rPr>
          <w:rFonts w:hint="cs"/>
          <w:rtl/>
        </w:rPr>
        <w:t xml:space="preserve"> </w:t>
      </w:r>
      <w:r w:rsidRPr="000F3A4A">
        <w:rPr>
          <w:rFonts w:hint="cs"/>
          <w:rtl/>
        </w:rPr>
        <w:t>רבים</w:t>
      </w:r>
      <w:r w:rsidR="00D4510D">
        <w:rPr>
          <w:rFonts w:hint="cs"/>
          <w:rtl/>
        </w:rPr>
        <w:t xml:space="preserve"> </w:t>
      </w:r>
      <w:r w:rsidRPr="000F3A4A">
        <w:rPr>
          <w:rFonts w:hint="cs"/>
          <w:rtl/>
        </w:rPr>
        <w:t>ולא</w:t>
      </w:r>
      <w:r w:rsidR="00D4510D">
        <w:rPr>
          <w:rFonts w:hint="cs"/>
          <w:rtl/>
        </w:rPr>
        <w:t xml:space="preserve"> </w:t>
      </w:r>
      <w:r w:rsidRPr="000F3A4A">
        <w:rPr>
          <w:rFonts w:hint="cs"/>
          <w:rtl/>
        </w:rPr>
        <w:t>של</w:t>
      </w:r>
      <w:r w:rsidR="00D4510D">
        <w:rPr>
          <w:rFonts w:hint="cs"/>
          <w:rtl/>
        </w:rPr>
        <w:t xml:space="preserve"> </w:t>
      </w:r>
      <w:r w:rsidRPr="000F3A4A">
        <w:rPr>
          <w:rFonts w:hint="cs"/>
          <w:rtl/>
        </w:rPr>
        <w:t>אשה</w:t>
      </w:r>
      <w:r w:rsidR="00D4510D">
        <w:rPr>
          <w:rFonts w:hint="cs"/>
          <w:rtl/>
        </w:rPr>
        <w:t xml:space="preserve"> </w:t>
      </w:r>
      <w:r w:rsidRPr="000F3A4A">
        <w:rPr>
          <w:rFonts w:hint="cs"/>
          <w:rtl/>
        </w:rPr>
        <w:t>יחידה,</w:t>
      </w:r>
      <w:r w:rsidR="00D4510D">
        <w:rPr>
          <w:rFonts w:hint="cs"/>
          <w:rtl/>
        </w:rPr>
        <w:t xml:space="preserve"> </w:t>
      </w:r>
      <w:r w:rsidRPr="000F3A4A">
        <w:rPr>
          <w:rFonts w:hint="cs"/>
          <w:rtl/>
        </w:rPr>
        <w:t>אלא</w:t>
      </w:r>
      <w:r w:rsidR="00D4510D">
        <w:rPr>
          <w:rFonts w:hint="cs"/>
          <w:rtl/>
        </w:rPr>
        <w:t xml:space="preserve"> </w:t>
      </w:r>
      <w:r w:rsidRPr="000F3A4A">
        <w:rPr>
          <w:rFonts w:hint="cs"/>
          <w:rtl/>
        </w:rPr>
        <w:t>גם</w:t>
      </w:r>
      <w:r w:rsidR="00D4510D">
        <w:rPr>
          <w:rFonts w:hint="cs"/>
          <w:rtl/>
        </w:rPr>
        <w:t xml:space="preserve"> </w:t>
      </w:r>
      <w:r w:rsidRPr="000F3A4A">
        <w:rPr>
          <w:rFonts w:hint="cs"/>
          <w:rtl/>
        </w:rPr>
        <w:t>משום</w:t>
      </w:r>
      <w:r w:rsidR="00D4510D">
        <w:rPr>
          <w:rFonts w:hint="cs"/>
          <w:rtl/>
        </w:rPr>
        <w:t xml:space="preserve"> </w:t>
      </w:r>
      <w:r>
        <w:rPr>
          <w:rFonts w:hint="cs"/>
          <w:rtl/>
        </w:rPr>
        <w:t>שהי'</w:t>
      </w:r>
      <w:r w:rsidR="00D4510D">
        <w:rPr>
          <w:rFonts w:hint="cs"/>
          <w:rtl/>
        </w:rPr>
        <w:t xml:space="preserve"> </w:t>
      </w:r>
      <w:r>
        <w:rPr>
          <w:rFonts w:hint="cs"/>
          <w:rtl/>
        </w:rPr>
        <w:t>בזה</w:t>
      </w:r>
      <w:r w:rsidR="00D4510D">
        <w:rPr>
          <w:rFonts w:hint="cs"/>
          <w:rtl/>
        </w:rPr>
        <w:t xml:space="preserve"> </w:t>
      </w:r>
      <w:r>
        <w:rPr>
          <w:rFonts w:hint="cs"/>
          <w:rtl/>
        </w:rPr>
        <w:t>מעין</w:t>
      </w:r>
      <w:r w:rsidR="00D4510D">
        <w:rPr>
          <w:rFonts w:hint="cs"/>
          <w:rtl/>
        </w:rPr>
        <w:t xml:space="preserve"> </w:t>
      </w:r>
      <w:r>
        <w:rPr>
          <w:rFonts w:hint="cs"/>
          <w:rtl/>
        </w:rPr>
        <w:t>אילוץ,</w:t>
      </w:r>
      <w:r w:rsidR="00D4510D">
        <w:rPr>
          <w:rFonts w:hint="cs"/>
          <w:rtl/>
        </w:rPr>
        <w:t xml:space="preserve"> </w:t>
      </w:r>
      <w:r>
        <w:rPr>
          <w:rFonts w:hint="cs"/>
          <w:rtl/>
        </w:rPr>
        <w:t>מפני</w:t>
      </w:r>
      <w:r w:rsidR="00D4510D">
        <w:rPr>
          <w:rFonts w:hint="cs"/>
          <w:rtl/>
        </w:rPr>
        <w:t xml:space="preserve"> </w:t>
      </w:r>
      <w:r w:rsidRPr="000F3A4A">
        <w:rPr>
          <w:rFonts w:hint="cs"/>
          <w:rtl/>
        </w:rPr>
        <w:t>שכבר</w:t>
      </w:r>
      <w:r w:rsidR="00D4510D">
        <w:rPr>
          <w:rFonts w:hint="cs"/>
          <w:rtl/>
        </w:rPr>
        <w:t xml:space="preserve"> </w:t>
      </w:r>
      <w:r w:rsidRPr="000F3A4A">
        <w:rPr>
          <w:rFonts w:hint="cs"/>
          <w:rtl/>
        </w:rPr>
        <w:t>בתקופת</w:t>
      </w:r>
      <w:r w:rsidR="00D4510D">
        <w:rPr>
          <w:rFonts w:hint="cs"/>
          <w:rtl/>
        </w:rPr>
        <w:t xml:space="preserve"> </w:t>
      </w:r>
      <w:r w:rsidRPr="000F3A4A">
        <w:rPr>
          <w:rFonts w:hint="cs"/>
          <w:rtl/>
        </w:rPr>
        <w:t>ההו"ל</w:t>
      </w:r>
      <w:r w:rsidR="00D4510D">
        <w:rPr>
          <w:rFonts w:hint="cs"/>
          <w:rtl/>
        </w:rPr>
        <w:t xml:space="preserve"> </w:t>
      </w:r>
      <w:r w:rsidRPr="000F3A4A">
        <w:rPr>
          <w:rFonts w:hint="cs"/>
          <w:rtl/>
        </w:rPr>
        <w:t>של</w:t>
      </w:r>
      <w:r w:rsidR="00D4510D">
        <w:rPr>
          <w:rFonts w:hint="cs"/>
          <w:rtl/>
        </w:rPr>
        <w:t xml:space="preserve"> </w:t>
      </w:r>
      <w:r w:rsidRPr="000F3A4A">
        <w:rPr>
          <w:rFonts w:hint="cs"/>
          <w:rtl/>
        </w:rPr>
        <w:t>הספר</w:t>
      </w:r>
      <w:r w:rsidR="00D4510D">
        <w:rPr>
          <w:rFonts w:hint="cs"/>
          <w:rtl/>
        </w:rPr>
        <w:t xml:space="preserve"> </w:t>
      </w:r>
      <w:r w:rsidRPr="000F3A4A">
        <w:rPr>
          <w:rFonts w:hint="cs"/>
          <w:rtl/>
        </w:rPr>
        <w:t>תמונה</w:t>
      </w:r>
      <w:r w:rsidR="00D4510D">
        <w:rPr>
          <w:rFonts w:hint="cs"/>
          <w:rtl/>
        </w:rPr>
        <w:t xml:space="preserve"> </w:t>
      </w:r>
      <w:r w:rsidRPr="000F3A4A">
        <w:rPr>
          <w:rFonts w:hint="cs"/>
          <w:rtl/>
        </w:rPr>
        <w:t>נחשבת</w:t>
      </w:r>
      <w:r w:rsidR="00D4510D">
        <w:rPr>
          <w:rFonts w:hint="cs"/>
          <w:rtl/>
        </w:rPr>
        <w:t xml:space="preserve"> </w:t>
      </w:r>
      <w:r w:rsidRPr="000F3A4A">
        <w:rPr>
          <w:rFonts w:hint="cs"/>
          <w:rtl/>
        </w:rPr>
        <w:t>לאיכותית</w:t>
      </w:r>
      <w:r w:rsidR="00D4510D">
        <w:rPr>
          <w:rFonts w:hint="cs"/>
          <w:rtl/>
        </w:rPr>
        <w:t xml:space="preserve"> </w:t>
      </w:r>
      <w:r w:rsidRPr="000F3A4A">
        <w:rPr>
          <w:rFonts w:hint="cs"/>
          <w:rtl/>
        </w:rPr>
        <w:t>רק</w:t>
      </w:r>
      <w:r w:rsidR="00D4510D">
        <w:rPr>
          <w:rFonts w:hint="cs"/>
          <w:rtl/>
        </w:rPr>
        <w:t xml:space="preserve"> </w:t>
      </w:r>
      <w:r w:rsidRPr="000F3A4A">
        <w:rPr>
          <w:rFonts w:hint="cs"/>
          <w:rtl/>
        </w:rPr>
        <w:t>אם</w:t>
      </w:r>
      <w:r w:rsidR="00D4510D">
        <w:rPr>
          <w:rFonts w:hint="cs"/>
          <w:rtl/>
        </w:rPr>
        <w:t xml:space="preserve"> </w:t>
      </w:r>
      <w:r w:rsidRPr="000F3A4A">
        <w:rPr>
          <w:rFonts w:hint="cs"/>
          <w:rtl/>
        </w:rPr>
        <w:t>היא</w:t>
      </w:r>
      <w:r w:rsidR="00D4510D">
        <w:rPr>
          <w:rFonts w:hint="cs"/>
          <w:rtl/>
        </w:rPr>
        <w:t xml:space="preserve"> </w:t>
      </w:r>
      <w:r w:rsidRPr="000F3A4A">
        <w:rPr>
          <w:rFonts w:hint="cs"/>
          <w:rtl/>
        </w:rPr>
        <w:t>צבעונית</w:t>
      </w:r>
      <w:r w:rsidR="00D4510D">
        <w:rPr>
          <w:rFonts w:hint="cs"/>
          <w:rtl/>
        </w:rPr>
        <w:t xml:space="preserve"> </w:t>
      </w:r>
      <w:r w:rsidRPr="000F3A4A">
        <w:rPr>
          <w:rFonts w:hint="cs"/>
          <w:rtl/>
        </w:rPr>
        <w:t>וכמעט</w:t>
      </w:r>
      <w:r w:rsidR="00D4510D">
        <w:rPr>
          <w:rFonts w:hint="cs"/>
          <w:rtl/>
        </w:rPr>
        <w:t xml:space="preserve"> </w:t>
      </w:r>
      <w:r w:rsidRPr="000F3A4A">
        <w:rPr>
          <w:rFonts w:hint="cs"/>
          <w:rtl/>
        </w:rPr>
        <w:t>שאין</w:t>
      </w:r>
      <w:r w:rsidR="00D4510D">
        <w:rPr>
          <w:rFonts w:hint="cs"/>
          <w:rtl/>
        </w:rPr>
        <w:t xml:space="preserve"> </w:t>
      </w:r>
      <w:r w:rsidRPr="000F3A4A">
        <w:rPr>
          <w:rFonts w:hint="cs"/>
          <w:rtl/>
        </w:rPr>
        <w:t>כיום</w:t>
      </w:r>
      <w:r w:rsidR="00D4510D">
        <w:rPr>
          <w:rFonts w:hint="cs"/>
          <w:rtl/>
        </w:rPr>
        <w:t xml:space="preserve"> </w:t>
      </w:r>
      <w:r w:rsidRPr="000F3A4A">
        <w:rPr>
          <w:rFonts w:hint="cs"/>
          <w:rtl/>
        </w:rPr>
        <w:t>צילומים</w:t>
      </w:r>
      <w:r w:rsidR="00D4510D">
        <w:rPr>
          <w:rFonts w:hint="cs"/>
          <w:rtl/>
        </w:rPr>
        <w:t xml:space="preserve"> </w:t>
      </w:r>
      <w:r w:rsidRPr="000F3A4A">
        <w:rPr>
          <w:rFonts w:hint="cs"/>
          <w:rtl/>
        </w:rPr>
        <w:t>בשחור-</w:t>
      </w:r>
      <w:r w:rsidRPr="000F3A4A">
        <w:rPr>
          <w:rFonts w:hint="cs"/>
          <w:rtl/>
        </w:rPr>
        <w:lastRenderedPageBreak/>
        <w:t>לבן,</w:t>
      </w:r>
      <w:r w:rsidR="00D4510D">
        <w:rPr>
          <w:rFonts w:hint="cs"/>
          <w:rtl/>
        </w:rPr>
        <w:t xml:space="preserve"> </w:t>
      </w:r>
      <w:r w:rsidRPr="000F3A4A">
        <w:rPr>
          <w:rFonts w:hint="cs"/>
          <w:rtl/>
        </w:rPr>
        <w:t>וכן</w:t>
      </w:r>
      <w:r w:rsidR="00D4510D">
        <w:rPr>
          <w:rFonts w:hint="cs"/>
          <w:rtl/>
        </w:rPr>
        <w:t xml:space="preserve"> </w:t>
      </w:r>
      <w:r w:rsidRPr="000F3A4A">
        <w:rPr>
          <w:rFonts w:hint="cs"/>
          <w:rtl/>
        </w:rPr>
        <w:t>כל</w:t>
      </w:r>
      <w:r w:rsidR="00D4510D">
        <w:rPr>
          <w:rFonts w:hint="cs"/>
          <w:rtl/>
        </w:rPr>
        <w:t xml:space="preserve"> </w:t>
      </w:r>
      <w:r w:rsidRPr="000F3A4A">
        <w:rPr>
          <w:rFonts w:hint="cs"/>
          <w:rtl/>
        </w:rPr>
        <w:t>הפקה</w:t>
      </w:r>
      <w:r w:rsidR="00D4510D">
        <w:rPr>
          <w:rFonts w:hint="cs"/>
          <w:rtl/>
        </w:rPr>
        <w:t xml:space="preserve"> </w:t>
      </w:r>
      <w:r w:rsidRPr="000F3A4A">
        <w:rPr>
          <w:rFonts w:hint="cs"/>
          <w:rtl/>
        </w:rPr>
        <w:t>בדפוס</w:t>
      </w:r>
      <w:r w:rsidR="00D4510D">
        <w:rPr>
          <w:rFonts w:hint="cs"/>
          <w:rtl/>
        </w:rPr>
        <w:t xml:space="preserve"> </w:t>
      </w:r>
      <w:r w:rsidRPr="000F3A4A">
        <w:rPr>
          <w:rFonts w:hint="cs"/>
          <w:rtl/>
        </w:rPr>
        <w:t>של</w:t>
      </w:r>
      <w:r w:rsidR="00D4510D">
        <w:rPr>
          <w:rFonts w:hint="cs"/>
          <w:rtl/>
        </w:rPr>
        <w:t xml:space="preserve"> </w:t>
      </w:r>
      <w:r w:rsidRPr="000F3A4A">
        <w:rPr>
          <w:rFonts w:hint="cs"/>
          <w:rtl/>
        </w:rPr>
        <w:t>אלבום</w:t>
      </w:r>
      <w:r w:rsidR="00D4510D">
        <w:rPr>
          <w:rFonts w:hint="cs"/>
          <w:rtl/>
        </w:rPr>
        <w:t xml:space="preserve"> </w:t>
      </w:r>
      <w:r w:rsidRPr="000F3A4A">
        <w:rPr>
          <w:rFonts w:hint="cs"/>
          <w:rtl/>
        </w:rPr>
        <w:t>כיום</w:t>
      </w:r>
      <w:r w:rsidR="00D4510D">
        <w:rPr>
          <w:rFonts w:hint="cs"/>
          <w:rtl/>
        </w:rPr>
        <w:t xml:space="preserve"> </w:t>
      </w:r>
      <w:r w:rsidRPr="000F3A4A">
        <w:rPr>
          <w:rFonts w:hint="cs"/>
          <w:rtl/>
        </w:rPr>
        <w:t>היא</w:t>
      </w:r>
      <w:r w:rsidR="00D4510D">
        <w:rPr>
          <w:rFonts w:hint="cs"/>
          <w:rtl/>
        </w:rPr>
        <w:t xml:space="preserve"> </w:t>
      </w:r>
      <w:r w:rsidRPr="000F3A4A">
        <w:rPr>
          <w:rFonts w:hint="cs"/>
          <w:rtl/>
        </w:rPr>
        <w:t>בצבע</w:t>
      </w:r>
      <w:r>
        <w:rPr>
          <w:rFonts w:hint="cs"/>
          <w:rtl/>
        </w:rPr>
        <w:t>.</w:t>
      </w:r>
      <w:r w:rsidR="00D4510D">
        <w:rPr>
          <w:rFonts w:hint="cs"/>
          <w:rtl/>
        </w:rPr>
        <w:t xml:space="preserve"> </w:t>
      </w:r>
      <w:r w:rsidRPr="000F3A4A">
        <w:rPr>
          <w:rFonts w:hint="cs"/>
          <w:rtl/>
        </w:rPr>
        <w:t>ואם</w:t>
      </w:r>
      <w:r w:rsidR="00D4510D">
        <w:rPr>
          <w:rFonts w:hint="cs"/>
          <w:rtl/>
        </w:rPr>
        <w:t xml:space="preserve"> </w:t>
      </w:r>
      <w:r w:rsidRPr="000F3A4A">
        <w:rPr>
          <w:rFonts w:hint="cs"/>
          <w:rtl/>
        </w:rPr>
        <w:t>ההפקה</w:t>
      </w:r>
      <w:r w:rsidR="00D4510D">
        <w:rPr>
          <w:rFonts w:hint="cs"/>
          <w:rtl/>
        </w:rPr>
        <w:t xml:space="preserve"> </w:t>
      </w:r>
      <w:r w:rsidRPr="000F3A4A">
        <w:rPr>
          <w:rFonts w:hint="cs"/>
          <w:rtl/>
        </w:rPr>
        <w:t>תהי'</w:t>
      </w:r>
      <w:r w:rsidR="00D4510D">
        <w:rPr>
          <w:rFonts w:hint="cs"/>
          <w:rtl/>
        </w:rPr>
        <w:t xml:space="preserve"> </w:t>
      </w:r>
      <w:r w:rsidRPr="000F3A4A">
        <w:rPr>
          <w:rFonts w:hint="cs"/>
          <w:rtl/>
        </w:rPr>
        <w:t>בשחור-לבן</w:t>
      </w:r>
      <w:r w:rsidR="00D4510D">
        <w:rPr>
          <w:rFonts w:hint="cs"/>
          <w:rtl/>
        </w:rPr>
        <w:t xml:space="preserve"> </w:t>
      </w:r>
      <w:r w:rsidRPr="000F3A4A">
        <w:rPr>
          <w:rFonts w:hint="cs"/>
          <w:rtl/>
        </w:rPr>
        <w:t>היא</w:t>
      </w:r>
      <w:r w:rsidR="00D4510D">
        <w:rPr>
          <w:rFonts w:hint="cs"/>
          <w:rtl/>
        </w:rPr>
        <w:t xml:space="preserve"> </w:t>
      </w:r>
      <w:r w:rsidRPr="000F3A4A">
        <w:rPr>
          <w:rFonts w:hint="cs"/>
          <w:rtl/>
        </w:rPr>
        <w:t>תראה</w:t>
      </w:r>
      <w:r w:rsidR="00D4510D">
        <w:rPr>
          <w:rFonts w:hint="cs"/>
          <w:rtl/>
        </w:rPr>
        <w:t xml:space="preserve"> </w:t>
      </w:r>
      <w:r w:rsidRPr="000F3A4A">
        <w:rPr>
          <w:rFonts w:hint="cs"/>
          <w:rtl/>
        </w:rPr>
        <w:t>לא</w:t>
      </w:r>
      <w:r w:rsidR="00D4510D">
        <w:rPr>
          <w:rFonts w:hint="cs"/>
          <w:rtl/>
        </w:rPr>
        <w:t xml:space="preserve"> </w:t>
      </w:r>
      <w:r w:rsidRPr="000F3A4A">
        <w:rPr>
          <w:rFonts w:hint="cs"/>
          <w:rtl/>
        </w:rPr>
        <w:t>מכובדת</w:t>
      </w:r>
      <w:r w:rsidR="00D4510D">
        <w:rPr>
          <w:rFonts w:hint="cs"/>
          <w:rtl/>
        </w:rPr>
        <w:t xml:space="preserve"> </w:t>
      </w:r>
      <w:r w:rsidRPr="000F3A4A">
        <w:rPr>
          <w:rFonts w:hint="cs"/>
          <w:rtl/>
        </w:rPr>
        <w:t>ועלובה</w:t>
      </w:r>
      <w:r>
        <w:rPr>
          <w:rFonts w:hint="cs"/>
          <w:rtl/>
        </w:rPr>
        <w:t>.</w:t>
      </w:r>
    </w:p>
    <w:p w:rsidR="004441C5" w:rsidRPr="000F3A4A" w:rsidRDefault="004441C5" w:rsidP="00077D26">
      <w:pPr>
        <w:pStyle w:val="a1"/>
        <w:rPr>
          <w:rtl/>
        </w:rPr>
      </w:pPr>
      <w:r>
        <w:rPr>
          <w:rFonts w:hint="cs"/>
          <w:rtl/>
        </w:rPr>
        <w:t>אך</w:t>
      </w:r>
      <w:r w:rsidR="00D4510D">
        <w:rPr>
          <w:rFonts w:hint="cs"/>
          <w:rtl/>
        </w:rPr>
        <w:t xml:space="preserve"> </w:t>
      </w:r>
      <w:r>
        <w:rPr>
          <w:rFonts w:hint="cs"/>
          <w:rtl/>
        </w:rPr>
        <w:t>פשוט</w:t>
      </w:r>
      <w:r w:rsidR="00D4510D">
        <w:rPr>
          <w:rFonts w:hint="cs"/>
          <w:rtl/>
        </w:rPr>
        <w:t xml:space="preserve"> </w:t>
      </w:r>
      <w:r>
        <w:rPr>
          <w:rFonts w:hint="cs"/>
          <w:rtl/>
        </w:rPr>
        <w:t>שגם</w:t>
      </w:r>
      <w:r w:rsidR="00D4510D">
        <w:rPr>
          <w:rFonts w:hint="cs"/>
          <w:rtl/>
        </w:rPr>
        <w:t xml:space="preserve"> </w:t>
      </w:r>
      <w:r>
        <w:rPr>
          <w:rFonts w:hint="cs"/>
          <w:rtl/>
        </w:rPr>
        <w:t>אם</w:t>
      </w:r>
      <w:r w:rsidR="00D4510D">
        <w:rPr>
          <w:rFonts w:hint="cs"/>
          <w:rtl/>
        </w:rPr>
        <w:t xml:space="preserve"> </w:t>
      </w:r>
      <w:r>
        <w:rPr>
          <w:rFonts w:hint="cs"/>
          <w:rtl/>
        </w:rPr>
        <w:t>נכונה</w:t>
      </w:r>
      <w:r w:rsidR="00D4510D">
        <w:rPr>
          <w:rFonts w:hint="cs"/>
          <w:rtl/>
        </w:rPr>
        <w:t xml:space="preserve"> </w:t>
      </w:r>
      <w:r>
        <w:rPr>
          <w:rFonts w:hint="cs"/>
          <w:rtl/>
        </w:rPr>
        <w:t>סברה</w:t>
      </w:r>
      <w:r w:rsidR="00D4510D">
        <w:rPr>
          <w:rFonts w:hint="cs"/>
          <w:rtl/>
        </w:rPr>
        <w:t xml:space="preserve"> </w:t>
      </w:r>
      <w:r>
        <w:rPr>
          <w:rFonts w:hint="cs"/>
          <w:rtl/>
        </w:rPr>
        <w:t>זו,</w:t>
      </w:r>
      <w:r w:rsidR="00D4510D">
        <w:rPr>
          <w:rFonts w:hint="cs"/>
          <w:rtl/>
        </w:rPr>
        <w:t xml:space="preserve"> </w:t>
      </w:r>
      <w:r>
        <w:rPr>
          <w:rFonts w:hint="cs"/>
          <w:rtl/>
        </w:rPr>
        <w:t>עדיין</w:t>
      </w:r>
      <w:r w:rsidR="00D4510D">
        <w:rPr>
          <w:rFonts w:hint="cs"/>
          <w:rtl/>
        </w:rPr>
        <w:t xml:space="preserve"> </w:t>
      </w:r>
      <w:r>
        <w:rPr>
          <w:rFonts w:hint="cs"/>
          <w:rtl/>
        </w:rPr>
        <w:t>אין</w:t>
      </w:r>
      <w:r w:rsidR="00D4510D">
        <w:rPr>
          <w:rFonts w:hint="cs"/>
          <w:rtl/>
        </w:rPr>
        <w:t xml:space="preserve"> </w:t>
      </w:r>
      <w:r>
        <w:rPr>
          <w:rFonts w:hint="cs"/>
          <w:rtl/>
        </w:rPr>
        <w:t>זה</w:t>
      </w:r>
      <w:r w:rsidR="00D4510D">
        <w:rPr>
          <w:rFonts w:hint="cs"/>
          <w:rtl/>
        </w:rPr>
        <w:t xml:space="preserve"> </w:t>
      </w:r>
      <w:r>
        <w:rPr>
          <w:rFonts w:hint="cs"/>
          <w:rtl/>
        </w:rPr>
        <w:t>אומר</w:t>
      </w:r>
      <w:r w:rsidR="00D4510D">
        <w:rPr>
          <w:rFonts w:hint="cs"/>
          <w:rtl/>
        </w:rPr>
        <w:t xml:space="preserve"> </w:t>
      </w:r>
      <w:r>
        <w:rPr>
          <w:rFonts w:hint="cs"/>
          <w:rtl/>
        </w:rPr>
        <w:t>שנכון</w:t>
      </w:r>
      <w:r w:rsidR="00D4510D">
        <w:rPr>
          <w:rFonts w:hint="cs"/>
          <w:rtl/>
        </w:rPr>
        <w:t xml:space="preserve"> </w:t>
      </w:r>
      <w:r>
        <w:rPr>
          <w:rFonts w:hint="cs"/>
          <w:rtl/>
        </w:rPr>
        <w:t>לפרסם</w:t>
      </w:r>
      <w:r w:rsidR="00D4510D">
        <w:rPr>
          <w:rFonts w:hint="cs"/>
          <w:rtl/>
        </w:rPr>
        <w:t xml:space="preserve"> </w:t>
      </w:r>
      <w:r>
        <w:rPr>
          <w:rFonts w:hint="cs"/>
          <w:rtl/>
        </w:rPr>
        <w:t>תמונה</w:t>
      </w:r>
      <w:r w:rsidR="00D4510D">
        <w:rPr>
          <w:rFonts w:hint="cs"/>
          <w:rtl/>
        </w:rPr>
        <w:t xml:space="preserve"> </w:t>
      </w:r>
      <w:r>
        <w:rPr>
          <w:rFonts w:hint="cs"/>
          <w:rtl/>
        </w:rPr>
        <w:t>של</w:t>
      </w:r>
      <w:r w:rsidR="00D4510D">
        <w:rPr>
          <w:rFonts w:hint="cs"/>
          <w:rtl/>
        </w:rPr>
        <w:t xml:space="preserve"> </w:t>
      </w:r>
      <w:r>
        <w:rPr>
          <w:rFonts w:hint="cs"/>
          <w:rtl/>
        </w:rPr>
        <w:t>אשה</w:t>
      </w:r>
      <w:r w:rsidR="00D4510D">
        <w:rPr>
          <w:rFonts w:hint="cs"/>
          <w:rtl/>
        </w:rPr>
        <w:t xml:space="preserve"> </w:t>
      </w:r>
      <w:r>
        <w:rPr>
          <w:rFonts w:hint="cs"/>
          <w:rtl/>
        </w:rPr>
        <w:t>יחידה</w:t>
      </w:r>
      <w:r w:rsidR="00D4510D">
        <w:rPr>
          <w:rFonts w:hint="cs"/>
          <w:rtl/>
        </w:rPr>
        <w:t xml:space="preserve"> </w:t>
      </w:r>
      <w:r>
        <w:rPr>
          <w:rFonts w:hint="cs"/>
          <w:rtl/>
        </w:rPr>
        <w:t>בצבע</w:t>
      </w:r>
      <w:r w:rsidRPr="000F3A4A">
        <w:rPr>
          <w:rFonts w:hint="cs"/>
          <w:rtl/>
        </w:rPr>
        <w:t>].</w:t>
      </w:r>
    </w:p>
    <w:p w:rsidR="004441C5" w:rsidRPr="0023764E" w:rsidRDefault="004441C5" w:rsidP="009E69FE">
      <w:pPr>
        <w:pStyle w:val="a6"/>
        <w:spacing w:before="120" w:after="40"/>
        <w:ind w:left="0"/>
        <w:rPr>
          <w:rtl/>
        </w:rPr>
      </w:pPr>
      <w:r>
        <w:rPr>
          <w:rFonts w:hint="cs"/>
          <w:rtl/>
        </w:rPr>
        <w:t>בחומר</w:t>
      </w:r>
      <w:r w:rsidR="00D4510D">
        <w:rPr>
          <w:rFonts w:hint="cs"/>
          <w:rtl/>
        </w:rPr>
        <w:t xml:space="preserve"> </w:t>
      </w:r>
      <w:r>
        <w:rPr>
          <w:rFonts w:hint="cs"/>
          <w:rtl/>
        </w:rPr>
        <w:t>להפצת</w:t>
      </w:r>
      <w:r w:rsidR="00D4510D">
        <w:rPr>
          <w:rFonts w:hint="cs"/>
          <w:rtl/>
        </w:rPr>
        <w:t xml:space="preserve"> </w:t>
      </w:r>
      <w:r>
        <w:rPr>
          <w:rFonts w:hint="cs"/>
          <w:rtl/>
        </w:rPr>
        <w:t>יהדות</w:t>
      </w:r>
    </w:p>
    <w:p w:rsidR="004441C5" w:rsidRPr="00B71C76" w:rsidRDefault="004441C5" w:rsidP="00077D26">
      <w:pPr>
        <w:pStyle w:val="a1"/>
        <w:rPr>
          <w:rtl/>
        </w:rPr>
      </w:pPr>
      <w:r>
        <w:rPr>
          <w:rFonts w:hint="cs"/>
          <w:b/>
          <w:bCs/>
          <w:rtl/>
        </w:rPr>
        <w:t>ה</w:t>
      </w:r>
      <w:r w:rsidRPr="00B31315">
        <w:rPr>
          <w:rFonts w:hint="cs"/>
          <w:b/>
          <w:bCs/>
          <w:rtl/>
        </w:rPr>
        <w:t>.</w:t>
      </w:r>
      <w:r w:rsidR="00D4510D">
        <w:rPr>
          <w:rFonts w:hint="cs"/>
          <w:rtl/>
        </w:rPr>
        <w:t xml:space="preserve"> </w:t>
      </w:r>
      <w:r w:rsidRPr="00B71C76">
        <w:rPr>
          <w:rFonts w:hint="cs"/>
          <w:rtl/>
        </w:rPr>
        <w:t>ארגון</w:t>
      </w:r>
      <w:r w:rsidR="00D4510D">
        <w:rPr>
          <w:rFonts w:hint="cs"/>
          <w:rtl/>
        </w:rPr>
        <w:t xml:space="preserve"> </w:t>
      </w:r>
      <w:r w:rsidRPr="00B71C76">
        <w:rPr>
          <w:rFonts w:hint="cs"/>
          <w:rtl/>
        </w:rPr>
        <w:t>מסוים</w:t>
      </w:r>
      <w:r w:rsidR="00D4510D">
        <w:rPr>
          <w:rFonts w:hint="cs"/>
          <w:rtl/>
        </w:rPr>
        <w:t xml:space="preserve"> </w:t>
      </w:r>
      <w:r w:rsidRPr="00B71C76">
        <w:rPr>
          <w:rFonts w:hint="cs"/>
          <w:rtl/>
        </w:rPr>
        <w:t>הפיק</w:t>
      </w:r>
      <w:r w:rsidR="00D4510D">
        <w:rPr>
          <w:rFonts w:hint="cs"/>
          <w:rtl/>
        </w:rPr>
        <w:t xml:space="preserve"> </w:t>
      </w:r>
      <w:r w:rsidRPr="00B71C76">
        <w:rPr>
          <w:rFonts w:hint="cs"/>
          <w:rtl/>
        </w:rPr>
        <w:t>(בשלהי</w:t>
      </w:r>
      <w:r w:rsidR="00D4510D">
        <w:rPr>
          <w:rFonts w:hint="cs"/>
          <w:rtl/>
        </w:rPr>
        <w:t xml:space="preserve"> </w:t>
      </w:r>
      <w:r w:rsidRPr="00B71C76">
        <w:rPr>
          <w:rFonts w:hint="cs"/>
          <w:rtl/>
        </w:rPr>
        <w:t>שנת</w:t>
      </w:r>
      <w:r w:rsidR="00D4510D">
        <w:rPr>
          <w:rFonts w:hint="cs"/>
          <w:rtl/>
        </w:rPr>
        <w:t xml:space="preserve"> </w:t>
      </w:r>
      <w:r w:rsidRPr="00B71C76">
        <w:rPr>
          <w:rFonts w:hint="cs"/>
          <w:rtl/>
        </w:rPr>
        <w:t>ה'תשע"ה)</w:t>
      </w:r>
      <w:r w:rsidR="00D4510D">
        <w:rPr>
          <w:rFonts w:hint="cs"/>
          <w:rtl/>
        </w:rPr>
        <w:t xml:space="preserve"> </w:t>
      </w:r>
      <w:r w:rsidRPr="00B71C76">
        <w:rPr>
          <w:rFonts w:hint="cs"/>
          <w:rtl/>
        </w:rPr>
        <w:t>חוברת</w:t>
      </w:r>
      <w:r w:rsidR="00D4510D">
        <w:rPr>
          <w:rFonts w:hint="cs"/>
          <w:rtl/>
        </w:rPr>
        <w:t xml:space="preserve"> </w:t>
      </w:r>
      <w:r w:rsidRPr="00B71C76">
        <w:rPr>
          <w:rFonts w:hint="cs"/>
          <w:rtl/>
        </w:rPr>
        <w:t>מהודרת</w:t>
      </w:r>
      <w:r w:rsidR="00D4510D">
        <w:rPr>
          <w:rFonts w:hint="cs"/>
          <w:rtl/>
        </w:rPr>
        <w:t xml:space="preserve"> </w:t>
      </w:r>
      <w:r w:rsidRPr="00B71C76">
        <w:rPr>
          <w:rFonts w:hint="cs"/>
          <w:rtl/>
        </w:rPr>
        <w:t>בקשר</w:t>
      </w:r>
      <w:r w:rsidR="00D4510D">
        <w:rPr>
          <w:rFonts w:hint="cs"/>
          <w:rtl/>
        </w:rPr>
        <w:t xml:space="preserve"> </w:t>
      </w:r>
      <w:r w:rsidRPr="00B71C76">
        <w:rPr>
          <w:rFonts w:hint="cs"/>
          <w:rtl/>
        </w:rPr>
        <w:t>למבצע</w:t>
      </w:r>
      <w:r w:rsidR="00D4510D">
        <w:rPr>
          <w:rFonts w:hint="cs"/>
          <w:rtl/>
        </w:rPr>
        <w:t xml:space="preserve"> </w:t>
      </w:r>
      <w:r w:rsidRPr="00B71C76">
        <w:rPr>
          <w:rFonts w:hint="cs"/>
          <w:rtl/>
        </w:rPr>
        <w:t>מזוזה</w:t>
      </w:r>
      <w:r>
        <w:rPr>
          <w:rFonts w:hint="cs"/>
          <w:rtl/>
        </w:rPr>
        <w:t>,</w:t>
      </w:r>
      <w:r w:rsidR="00D4510D">
        <w:rPr>
          <w:rFonts w:hint="cs"/>
          <w:rtl/>
        </w:rPr>
        <w:t xml:space="preserve"> </w:t>
      </w:r>
      <w:r w:rsidRPr="00B71C76">
        <w:rPr>
          <w:rFonts w:hint="cs"/>
          <w:rtl/>
        </w:rPr>
        <w:t>ובה</w:t>
      </w:r>
      <w:r w:rsidR="00D4510D">
        <w:rPr>
          <w:rFonts w:hint="cs"/>
          <w:rtl/>
        </w:rPr>
        <w:t xml:space="preserve"> </w:t>
      </w:r>
      <w:r w:rsidRPr="00B71C76">
        <w:rPr>
          <w:rFonts w:hint="cs"/>
          <w:rtl/>
        </w:rPr>
        <w:t>הופיעו</w:t>
      </w:r>
      <w:r>
        <w:rPr>
          <w:rFonts w:hint="cs"/>
          <w:rtl/>
        </w:rPr>
        <w:t>,</w:t>
      </w:r>
      <w:r w:rsidR="00D4510D">
        <w:rPr>
          <w:rFonts w:hint="cs"/>
          <w:rtl/>
        </w:rPr>
        <w:t xml:space="preserve"> </w:t>
      </w:r>
      <w:r w:rsidRPr="00B71C76">
        <w:rPr>
          <w:rFonts w:hint="cs"/>
          <w:rtl/>
        </w:rPr>
        <w:t>בין</w:t>
      </w:r>
      <w:r w:rsidR="00D4510D">
        <w:rPr>
          <w:rFonts w:hint="cs"/>
          <w:rtl/>
        </w:rPr>
        <w:t xml:space="preserve"> </w:t>
      </w:r>
      <w:r w:rsidRPr="00B71C76">
        <w:rPr>
          <w:rFonts w:hint="cs"/>
          <w:rtl/>
        </w:rPr>
        <w:t>השאר</w:t>
      </w:r>
      <w:r>
        <w:rPr>
          <w:rFonts w:hint="cs"/>
          <w:rtl/>
        </w:rPr>
        <w:t>,</w:t>
      </w:r>
      <w:r w:rsidR="00D4510D">
        <w:rPr>
          <w:rFonts w:hint="cs"/>
          <w:rtl/>
        </w:rPr>
        <w:t xml:space="preserve"> </w:t>
      </w:r>
      <w:r w:rsidRPr="00B71C76">
        <w:rPr>
          <w:rFonts w:hint="cs"/>
          <w:rtl/>
        </w:rPr>
        <w:t>תמונות</w:t>
      </w:r>
      <w:r w:rsidR="00D4510D">
        <w:rPr>
          <w:rFonts w:hint="cs"/>
          <w:rtl/>
        </w:rPr>
        <w:t xml:space="preserve"> </w:t>
      </w:r>
      <w:r w:rsidRPr="00B71C76">
        <w:rPr>
          <w:rFonts w:hint="cs"/>
          <w:rtl/>
        </w:rPr>
        <w:t>נשים</w:t>
      </w:r>
      <w:r w:rsidR="00D4510D">
        <w:rPr>
          <w:rFonts w:hint="cs"/>
          <w:rtl/>
        </w:rPr>
        <w:t xml:space="preserve"> </w:t>
      </w:r>
      <w:r w:rsidRPr="00B71C76">
        <w:rPr>
          <w:rFonts w:hint="cs"/>
          <w:rtl/>
        </w:rPr>
        <w:t>המספרות</w:t>
      </w:r>
      <w:r w:rsidR="00D4510D">
        <w:rPr>
          <w:rFonts w:hint="cs"/>
          <w:rtl/>
        </w:rPr>
        <w:t xml:space="preserve"> </w:t>
      </w:r>
      <w:r w:rsidRPr="00B71C76">
        <w:rPr>
          <w:rFonts w:hint="cs"/>
          <w:rtl/>
        </w:rPr>
        <w:t>כיצד</w:t>
      </w:r>
      <w:r w:rsidR="00D4510D">
        <w:rPr>
          <w:rFonts w:hint="cs"/>
          <w:rtl/>
        </w:rPr>
        <w:t xml:space="preserve"> </w:t>
      </w:r>
      <w:r w:rsidRPr="00B71C76">
        <w:rPr>
          <w:rFonts w:hint="cs"/>
          <w:rtl/>
        </w:rPr>
        <w:t>בדיקת</w:t>
      </w:r>
      <w:r w:rsidR="00D4510D">
        <w:rPr>
          <w:rFonts w:hint="cs"/>
          <w:rtl/>
        </w:rPr>
        <w:t xml:space="preserve"> </w:t>
      </w:r>
      <w:r w:rsidRPr="00B71C76">
        <w:rPr>
          <w:rFonts w:hint="cs"/>
          <w:rtl/>
        </w:rPr>
        <w:t>המזוזות</w:t>
      </w:r>
      <w:r w:rsidR="00D4510D">
        <w:rPr>
          <w:rFonts w:hint="cs"/>
          <w:rtl/>
        </w:rPr>
        <w:t xml:space="preserve"> </w:t>
      </w:r>
      <w:r w:rsidRPr="00B71C76">
        <w:rPr>
          <w:rFonts w:hint="cs"/>
          <w:rtl/>
        </w:rPr>
        <w:t>בביתן</w:t>
      </w:r>
      <w:r w:rsidR="00D4510D">
        <w:rPr>
          <w:rFonts w:hint="cs"/>
          <w:rtl/>
        </w:rPr>
        <w:t xml:space="preserve"> </w:t>
      </w:r>
      <w:r w:rsidRPr="00B71C76">
        <w:rPr>
          <w:rFonts w:hint="cs"/>
          <w:rtl/>
        </w:rPr>
        <w:t>הועיל</w:t>
      </w:r>
      <w:r>
        <w:rPr>
          <w:rFonts w:hint="cs"/>
          <w:rtl/>
        </w:rPr>
        <w:t>ה</w:t>
      </w:r>
      <w:r w:rsidR="00D4510D">
        <w:rPr>
          <w:rFonts w:hint="cs"/>
          <w:rtl/>
        </w:rPr>
        <w:t xml:space="preserve"> </w:t>
      </w:r>
      <w:r>
        <w:rPr>
          <w:rFonts w:hint="cs"/>
          <w:rtl/>
        </w:rPr>
        <w:t>להן,</w:t>
      </w:r>
      <w:r w:rsidR="00D4510D">
        <w:rPr>
          <w:rFonts w:hint="cs"/>
          <w:rtl/>
        </w:rPr>
        <w:t xml:space="preserve"> </w:t>
      </w:r>
      <w:r>
        <w:rPr>
          <w:rFonts w:hint="cs"/>
          <w:rtl/>
        </w:rPr>
        <w:t>בעקבות</w:t>
      </w:r>
      <w:r w:rsidR="00D4510D">
        <w:rPr>
          <w:rFonts w:hint="cs"/>
          <w:rtl/>
        </w:rPr>
        <w:t xml:space="preserve"> </w:t>
      </w:r>
      <w:r>
        <w:rPr>
          <w:rFonts w:hint="cs"/>
          <w:rtl/>
        </w:rPr>
        <w:t>כך</w:t>
      </w:r>
      <w:r w:rsidR="00D4510D">
        <w:rPr>
          <w:rFonts w:hint="cs"/>
          <w:rtl/>
        </w:rPr>
        <w:t xml:space="preserve"> </w:t>
      </w:r>
      <w:r w:rsidRPr="00B71C76">
        <w:rPr>
          <w:rFonts w:hint="cs"/>
          <w:rtl/>
        </w:rPr>
        <w:t>התעוררה</w:t>
      </w:r>
      <w:r w:rsidR="00D4510D">
        <w:rPr>
          <w:rFonts w:hint="cs"/>
          <w:rtl/>
        </w:rPr>
        <w:t xml:space="preserve"> </w:t>
      </w:r>
      <w:r w:rsidRPr="00B71C76">
        <w:rPr>
          <w:rFonts w:hint="cs"/>
          <w:rtl/>
        </w:rPr>
        <w:t>תמיהה</w:t>
      </w:r>
      <w:r w:rsidR="00D4510D">
        <w:rPr>
          <w:rFonts w:hint="cs"/>
          <w:rtl/>
        </w:rPr>
        <w:t xml:space="preserve"> </w:t>
      </w:r>
      <w:r w:rsidRPr="00B71C76">
        <w:rPr>
          <w:rFonts w:hint="cs"/>
          <w:rtl/>
        </w:rPr>
        <w:t>וטענה</w:t>
      </w:r>
      <w:r w:rsidR="00D4510D">
        <w:rPr>
          <w:rFonts w:hint="cs"/>
          <w:rtl/>
        </w:rPr>
        <w:t xml:space="preserve"> </w:t>
      </w:r>
      <w:r w:rsidRPr="00B71C76">
        <w:rPr>
          <w:rFonts w:hint="cs"/>
          <w:rtl/>
        </w:rPr>
        <w:t>אצל</w:t>
      </w:r>
      <w:r w:rsidR="00D4510D">
        <w:rPr>
          <w:rFonts w:hint="cs"/>
          <w:rtl/>
        </w:rPr>
        <w:t xml:space="preserve"> </w:t>
      </w:r>
      <w:r w:rsidRPr="00B71C76">
        <w:rPr>
          <w:rFonts w:hint="cs"/>
          <w:rtl/>
        </w:rPr>
        <w:t>כו"כ</w:t>
      </w:r>
      <w:r w:rsidR="00D4510D">
        <w:rPr>
          <w:rFonts w:hint="cs"/>
          <w:rtl/>
        </w:rPr>
        <w:t xml:space="preserve"> </w:t>
      </w:r>
      <w:r w:rsidRPr="00B71C76">
        <w:rPr>
          <w:rFonts w:hint="cs"/>
          <w:rtl/>
        </w:rPr>
        <w:t>מהשלוחים</w:t>
      </w:r>
      <w:r w:rsidR="00D4510D">
        <w:rPr>
          <w:rFonts w:hint="cs"/>
          <w:rtl/>
        </w:rPr>
        <w:t xml:space="preserve"> </w:t>
      </w:r>
      <w:r w:rsidRPr="00B71C76">
        <w:rPr>
          <w:rFonts w:hint="cs"/>
          <w:rtl/>
        </w:rPr>
        <w:t>והפעילים</w:t>
      </w:r>
      <w:r w:rsidR="00D4510D">
        <w:rPr>
          <w:rFonts w:hint="cs"/>
          <w:rtl/>
        </w:rPr>
        <w:t xml:space="preserve"> </w:t>
      </w:r>
      <w:r w:rsidRPr="00B71C76">
        <w:rPr>
          <w:rFonts w:hint="cs"/>
          <w:rtl/>
        </w:rPr>
        <w:t>במבצע,</w:t>
      </w:r>
      <w:r w:rsidR="00D4510D">
        <w:rPr>
          <w:rFonts w:hint="cs"/>
          <w:rtl/>
        </w:rPr>
        <w:t xml:space="preserve"> </w:t>
      </w:r>
      <w:r w:rsidRPr="00B71C76">
        <w:rPr>
          <w:rFonts w:hint="cs"/>
          <w:rtl/>
        </w:rPr>
        <w:t>ש</w:t>
      </w:r>
      <w:r>
        <w:rPr>
          <w:rFonts w:hint="cs"/>
          <w:rtl/>
        </w:rPr>
        <w:t>לכאורה</w:t>
      </w:r>
      <w:r w:rsidR="00D4510D">
        <w:rPr>
          <w:rFonts w:hint="cs"/>
          <w:rtl/>
        </w:rPr>
        <w:t xml:space="preserve"> </w:t>
      </w:r>
      <w:r w:rsidRPr="00B71C76">
        <w:rPr>
          <w:rFonts w:hint="cs"/>
          <w:rtl/>
        </w:rPr>
        <w:t>אין</w:t>
      </w:r>
      <w:r w:rsidR="00D4510D">
        <w:rPr>
          <w:rFonts w:hint="cs"/>
          <w:rtl/>
        </w:rPr>
        <w:t xml:space="preserve"> </w:t>
      </w:r>
      <w:r w:rsidRPr="00B71C76">
        <w:rPr>
          <w:rFonts w:hint="cs"/>
          <w:rtl/>
        </w:rPr>
        <w:t>זה</w:t>
      </w:r>
      <w:r w:rsidR="00D4510D">
        <w:rPr>
          <w:rFonts w:hint="cs"/>
          <w:rtl/>
        </w:rPr>
        <w:t xml:space="preserve"> </w:t>
      </w:r>
      <w:r w:rsidRPr="00B71C76">
        <w:rPr>
          <w:rFonts w:hint="cs"/>
          <w:rtl/>
        </w:rPr>
        <w:t>נכון</w:t>
      </w:r>
      <w:r w:rsidR="00D4510D">
        <w:rPr>
          <w:rFonts w:hint="cs"/>
          <w:rtl/>
        </w:rPr>
        <w:t xml:space="preserve"> </w:t>
      </w:r>
      <w:r w:rsidRPr="00B71C76">
        <w:rPr>
          <w:rFonts w:hint="cs"/>
          <w:rtl/>
        </w:rPr>
        <w:t>ואין</w:t>
      </w:r>
      <w:r w:rsidR="00D4510D">
        <w:rPr>
          <w:rFonts w:hint="cs"/>
          <w:rtl/>
        </w:rPr>
        <w:t xml:space="preserve"> </w:t>
      </w:r>
      <w:r w:rsidRPr="00B71C76">
        <w:rPr>
          <w:rFonts w:hint="cs"/>
          <w:rtl/>
        </w:rPr>
        <w:t>זה</w:t>
      </w:r>
      <w:r w:rsidR="00D4510D">
        <w:rPr>
          <w:rFonts w:hint="cs"/>
          <w:rtl/>
        </w:rPr>
        <w:t xml:space="preserve"> </w:t>
      </w:r>
      <w:r w:rsidRPr="00B71C76">
        <w:rPr>
          <w:rFonts w:hint="cs"/>
          <w:rtl/>
        </w:rPr>
        <w:t>מקובל</w:t>
      </w:r>
      <w:r w:rsidR="00D4510D">
        <w:rPr>
          <w:rFonts w:hint="cs"/>
          <w:rtl/>
        </w:rPr>
        <w:t xml:space="preserve"> </w:t>
      </w:r>
      <w:r w:rsidRPr="00B71C76">
        <w:rPr>
          <w:rFonts w:hint="cs"/>
          <w:rtl/>
        </w:rPr>
        <w:t>להדפיס</w:t>
      </w:r>
      <w:r w:rsidR="00D4510D">
        <w:rPr>
          <w:rFonts w:hint="cs"/>
          <w:rtl/>
        </w:rPr>
        <w:t xml:space="preserve"> </w:t>
      </w:r>
      <w:r w:rsidRPr="00B71C76">
        <w:rPr>
          <w:rFonts w:hint="cs"/>
          <w:rtl/>
        </w:rPr>
        <w:t>תמונות</w:t>
      </w:r>
      <w:r w:rsidR="00D4510D">
        <w:rPr>
          <w:rFonts w:hint="cs"/>
          <w:rtl/>
        </w:rPr>
        <w:t xml:space="preserve"> </w:t>
      </w:r>
      <w:r w:rsidRPr="00B71C76">
        <w:rPr>
          <w:rFonts w:hint="cs"/>
          <w:rtl/>
        </w:rPr>
        <w:t>נשים</w:t>
      </w:r>
      <w:r w:rsidR="00D4510D">
        <w:rPr>
          <w:rFonts w:hint="cs"/>
          <w:rtl/>
        </w:rPr>
        <w:t xml:space="preserve"> </w:t>
      </w:r>
      <w:r w:rsidRPr="00B71C76">
        <w:rPr>
          <w:rFonts w:hint="cs"/>
          <w:rtl/>
        </w:rPr>
        <w:t>באופן</w:t>
      </w:r>
      <w:r w:rsidR="00D4510D">
        <w:rPr>
          <w:rFonts w:hint="cs"/>
          <w:rtl/>
        </w:rPr>
        <w:t xml:space="preserve"> </w:t>
      </w:r>
      <w:r w:rsidRPr="00B71C76">
        <w:rPr>
          <w:rFonts w:hint="cs"/>
          <w:rtl/>
        </w:rPr>
        <w:t>כזה.</w:t>
      </w:r>
    </w:p>
    <w:p w:rsidR="004441C5" w:rsidRPr="00B71C76" w:rsidRDefault="004441C5" w:rsidP="00077D26">
      <w:pPr>
        <w:pStyle w:val="a1"/>
        <w:rPr>
          <w:rtl/>
        </w:rPr>
      </w:pPr>
      <w:r w:rsidRPr="00B71C76">
        <w:rPr>
          <w:rFonts w:hint="cs"/>
          <w:rtl/>
        </w:rPr>
        <w:t>הרה"ח</w:t>
      </w:r>
      <w:r w:rsidR="00D4510D">
        <w:rPr>
          <w:rFonts w:hint="cs"/>
          <w:rtl/>
        </w:rPr>
        <w:t xml:space="preserve"> </w:t>
      </w:r>
      <w:r w:rsidRPr="00B71C76">
        <w:rPr>
          <w:rFonts w:hint="cs"/>
          <w:rtl/>
        </w:rPr>
        <w:t>ר'</w:t>
      </w:r>
      <w:r w:rsidR="00D4510D">
        <w:rPr>
          <w:rFonts w:hint="cs"/>
          <w:rtl/>
        </w:rPr>
        <w:t xml:space="preserve"> </w:t>
      </w:r>
      <w:r w:rsidRPr="00B71C76">
        <w:rPr>
          <w:rFonts w:hint="cs"/>
          <w:rtl/>
        </w:rPr>
        <w:t>מנחם</w:t>
      </w:r>
      <w:r w:rsidR="00D4510D">
        <w:rPr>
          <w:rFonts w:hint="cs"/>
          <w:rtl/>
        </w:rPr>
        <w:t xml:space="preserve"> </w:t>
      </w:r>
      <w:r w:rsidRPr="00B71C76">
        <w:rPr>
          <w:rFonts w:hint="cs"/>
          <w:rtl/>
        </w:rPr>
        <w:t>מענדל</w:t>
      </w:r>
      <w:r w:rsidR="00D4510D">
        <w:rPr>
          <w:rFonts w:hint="cs"/>
          <w:rtl/>
        </w:rPr>
        <w:t xml:space="preserve"> </w:t>
      </w:r>
      <w:r w:rsidRPr="00B71C76">
        <w:rPr>
          <w:rFonts w:hint="cs"/>
          <w:rtl/>
        </w:rPr>
        <w:t>שי'</w:t>
      </w:r>
      <w:r w:rsidR="00D4510D">
        <w:rPr>
          <w:rFonts w:hint="cs"/>
          <w:rtl/>
        </w:rPr>
        <w:t xml:space="preserve"> </w:t>
      </w:r>
      <w:r w:rsidRPr="00B71C76">
        <w:rPr>
          <w:rFonts w:hint="cs"/>
          <w:rtl/>
        </w:rPr>
        <w:t>ברוד</w:t>
      </w:r>
      <w:r w:rsidR="00D4510D">
        <w:rPr>
          <w:rFonts w:hint="cs"/>
          <w:rtl/>
        </w:rPr>
        <w:t xml:space="preserve"> </w:t>
      </w:r>
      <w:r w:rsidRPr="00B71C76">
        <w:rPr>
          <w:rFonts w:hint="cs"/>
          <w:rtl/>
        </w:rPr>
        <w:t>נחלץ</w:t>
      </w:r>
      <w:r w:rsidR="00D4510D">
        <w:rPr>
          <w:rFonts w:hint="cs"/>
          <w:rtl/>
        </w:rPr>
        <w:t xml:space="preserve"> </w:t>
      </w:r>
      <w:r w:rsidRPr="00B71C76">
        <w:rPr>
          <w:rFonts w:hint="cs"/>
          <w:rtl/>
        </w:rPr>
        <w:t>להגן</w:t>
      </w:r>
      <w:r w:rsidR="00D4510D">
        <w:rPr>
          <w:rFonts w:hint="cs"/>
          <w:rtl/>
        </w:rPr>
        <w:t xml:space="preserve"> </w:t>
      </w:r>
      <w:r w:rsidRPr="00B71C76">
        <w:rPr>
          <w:rFonts w:hint="cs"/>
          <w:rtl/>
        </w:rPr>
        <w:t>על</w:t>
      </w:r>
      <w:r w:rsidR="00D4510D">
        <w:rPr>
          <w:rFonts w:hint="cs"/>
          <w:rtl/>
        </w:rPr>
        <w:t xml:space="preserve"> </w:t>
      </w:r>
      <w:r w:rsidRPr="00B71C76">
        <w:rPr>
          <w:rFonts w:hint="cs"/>
          <w:rtl/>
        </w:rPr>
        <w:t>מפיקי</w:t>
      </w:r>
      <w:r w:rsidR="00D4510D">
        <w:rPr>
          <w:rFonts w:hint="cs"/>
          <w:rtl/>
        </w:rPr>
        <w:t xml:space="preserve"> </w:t>
      </w:r>
      <w:r w:rsidRPr="00B71C76">
        <w:rPr>
          <w:rFonts w:hint="cs"/>
          <w:rtl/>
        </w:rPr>
        <w:t>החוברת</w:t>
      </w:r>
      <w:r w:rsidR="00D4510D">
        <w:rPr>
          <w:rFonts w:hint="cs"/>
          <w:rtl/>
        </w:rPr>
        <w:t xml:space="preserve"> </w:t>
      </w:r>
      <w:r w:rsidRPr="00B71C76">
        <w:rPr>
          <w:rFonts w:hint="cs"/>
          <w:rtl/>
        </w:rPr>
        <w:t>הנ"ל</w:t>
      </w:r>
      <w:r w:rsidR="00D4510D">
        <w:rPr>
          <w:rFonts w:hint="cs"/>
          <w:rtl/>
        </w:rPr>
        <w:t xml:space="preserve"> </w:t>
      </w:r>
      <w:r w:rsidRPr="00B71C76">
        <w:rPr>
          <w:rFonts w:hint="cs"/>
          <w:rtl/>
        </w:rPr>
        <w:t>וכתב</w:t>
      </w:r>
      <w:r w:rsidR="00D4510D">
        <w:rPr>
          <w:rFonts w:hint="cs"/>
          <w:rtl/>
        </w:rPr>
        <w:t xml:space="preserve"> </w:t>
      </w:r>
      <w:r>
        <w:rPr>
          <w:rFonts w:hint="cs"/>
          <w:rtl/>
        </w:rPr>
        <w:t>במנשר</w:t>
      </w:r>
      <w:r w:rsidR="00D4510D">
        <w:rPr>
          <w:rFonts w:hint="cs"/>
          <w:rtl/>
        </w:rPr>
        <w:t xml:space="preserve"> </w:t>
      </w:r>
      <w:r>
        <w:rPr>
          <w:rFonts w:hint="cs"/>
          <w:rtl/>
        </w:rPr>
        <w:t>לשלוחים:</w:t>
      </w:r>
      <w:r w:rsidR="00D4510D">
        <w:rPr>
          <w:rFonts w:hint="cs"/>
          <w:rtl/>
        </w:rPr>
        <w:t xml:space="preserve"> </w:t>
      </w:r>
      <w:r w:rsidRPr="00B71C76">
        <w:rPr>
          <w:rFonts w:hint="cs"/>
          <w:rtl/>
        </w:rPr>
        <w:t>"</w:t>
      </w:r>
      <w:r w:rsidRPr="00B71C76">
        <w:rPr>
          <w:rtl/>
        </w:rPr>
        <w:t>מאז</w:t>
      </w:r>
      <w:r w:rsidR="00D4510D">
        <w:rPr>
          <w:rtl/>
        </w:rPr>
        <w:t xml:space="preserve"> </w:t>
      </w:r>
      <w:r w:rsidRPr="00B71C76">
        <w:rPr>
          <w:rtl/>
        </w:rPr>
        <w:t>ומעולם</w:t>
      </w:r>
      <w:r w:rsidR="00D4510D">
        <w:rPr>
          <w:rtl/>
        </w:rPr>
        <w:t xml:space="preserve"> </w:t>
      </w:r>
      <w:r w:rsidRPr="00B71C76">
        <w:rPr>
          <w:rtl/>
        </w:rPr>
        <w:t>הופיעו</w:t>
      </w:r>
      <w:r w:rsidR="00D4510D">
        <w:rPr>
          <w:rtl/>
        </w:rPr>
        <w:t xml:space="preserve"> </w:t>
      </w:r>
      <w:r w:rsidRPr="00B71C76">
        <w:rPr>
          <w:rtl/>
        </w:rPr>
        <w:t>בפרסומי</w:t>
      </w:r>
      <w:r w:rsidR="00D4510D">
        <w:rPr>
          <w:rtl/>
        </w:rPr>
        <w:t xml:space="preserve"> </w:t>
      </w:r>
      <w:r w:rsidRPr="00B71C76">
        <w:rPr>
          <w:rtl/>
        </w:rPr>
        <w:t>חב"ד,</w:t>
      </w:r>
      <w:r w:rsidR="00D4510D">
        <w:rPr>
          <w:rtl/>
        </w:rPr>
        <w:t xml:space="preserve"> </w:t>
      </w:r>
      <w:r w:rsidRPr="00B71C76">
        <w:rPr>
          <w:rtl/>
        </w:rPr>
        <w:t>בארץ</w:t>
      </w:r>
      <w:r w:rsidR="00D4510D">
        <w:rPr>
          <w:rtl/>
        </w:rPr>
        <w:t xml:space="preserve"> </w:t>
      </w:r>
      <w:r w:rsidRPr="00B71C76">
        <w:rPr>
          <w:rtl/>
        </w:rPr>
        <w:t>ובעולם,</w:t>
      </w:r>
      <w:r w:rsidR="00D4510D">
        <w:rPr>
          <w:rtl/>
        </w:rPr>
        <w:t xml:space="preserve"> </w:t>
      </w:r>
      <w:r w:rsidRPr="00B71C76">
        <w:rPr>
          <w:rtl/>
        </w:rPr>
        <w:t>תצלומי</w:t>
      </w:r>
      <w:r w:rsidR="00D4510D">
        <w:rPr>
          <w:rtl/>
        </w:rPr>
        <w:t xml:space="preserve"> </w:t>
      </w:r>
      <w:r w:rsidRPr="00B71C76">
        <w:rPr>
          <w:rtl/>
        </w:rPr>
        <w:t>נשים,</w:t>
      </w:r>
      <w:r w:rsidR="00D4510D">
        <w:rPr>
          <w:rtl/>
        </w:rPr>
        <w:t xml:space="preserve"> </w:t>
      </w:r>
      <w:r w:rsidRPr="00B71C76">
        <w:rPr>
          <w:rtl/>
        </w:rPr>
        <w:t>והיו</w:t>
      </w:r>
      <w:r w:rsidR="00D4510D">
        <w:rPr>
          <w:rtl/>
        </w:rPr>
        <w:t xml:space="preserve"> </w:t>
      </w:r>
      <w:r w:rsidRPr="00B71C76">
        <w:rPr>
          <w:rtl/>
        </w:rPr>
        <w:t>למראה</w:t>
      </w:r>
      <w:r w:rsidR="00D4510D">
        <w:rPr>
          <w:rtl/>
        </w:rPr>
        <w:t xml:space="preserve"> </w:t>
      </w:r>
      <w:r w:rsidRPr="00B71C76">
        <w:rPr>
          <w:rtl/>
        </w:rPr>
        <w:t>עיני</w:t>
      </w:r>
      <w:r w:rsidR="00D4510D">
        <w:rPr>
          <w:rtl/>
        </w:rPr>
        <w:t xml:space="preserve"> </w:t>
      </w:r>
      <w:r w:rsidRPr="00B71C76">
        <w:rPr>
          <w:rtl/>
        </w:rPr>
        <w:t>הרבי.</w:t>
      </w:r>
      <w:r w:rsidR="00D4510D">
        <w:rPr>
          <w:rtl/>
        </w:rPr>
        <w:t xml:space="preserve"> </w:t>
      </w:r>
      <w:r w:rsidRPr="00B71C76">
        <w:rPr>
          <w:rtl/>
        </w:rPr>
        <w:t>לא</w:t>
      </w:r>
      <w:r w:rsidR="00D4510D">
        <w:rPr>
          <w:rtl/>
        </w:rPr>
        <w:t xml:space="preserve"> </w:t>
      </w:r>
      <w:r w:rsidRPr="00B71C76">
        <w:rPr>
          <w:rtl/>
        </w:rPr>
        <w:t>רק</w:t>
      </w:r>
      <w:r w:rsidR="00D4510D">
        <w:rPr>
          <w:rtl/>
        </w:rPr>
        <w:t xml:space="preserve"> </w:t>
      </w:r>
      <w:r w:rsidRPr="00B71C76">
        <w:rPr>
          <w:rtl/>
        </w:rPr>
        <w:t>עלוני</w:t>
      </w:r>
      <w:r w:rsidR="00D4510D">
        <w:rPr>
          <w:rtl/>
        </w:rPr>
        <w:t xml:space="preserve"> </w:t>
      </w:r>
      <w:r w:rsidRPr="00B71C76">
        <w:rPr>
          <w:rtl/>
        </w:rPr>
        <w:t>נש"ק,</w:t>
      </w:r>
      <w:r w:rsidR="00D4510D">
        <w:rPr>
          <w:rtl/>
        </w:rPr>
        <w:t xml:space="preserve"> </w:t>
      </w:r>
      <w:r w:rsidRPr="00B71C76">
        <w:rPr>
          <w:rtl/>
        </w:rPr>
        <w:t>אלא</w:t>
      </w:r>
      <w:r w:rsidR="00D4510D">
        <w:rPr>
          <w:rtl/>
        </w:rPr>
        <w:t xml:space="preserve"> </w:t>
      </w:r>
      <w:r w:rsidRPr="00B71C76">
        <w:rPr>
          <w:rtl/>
        </w:rPr>
        <w:t>חוברות</w:t>
      </w:r>
      <w:r w:rsidR="00D4510D">
        <w:rPr>
          <w:rtl/>
        </w:rPr>
        <w:t xml:space="preserve"> </w:t>
      </w:r>
      <w:r w:rsidRPr="00B71C76">
        <w:rPr>
          <w:rtl/>
        </w:rPr>
        <w:t>ומגזינים</w:t>
      </w:r>
      <w:r w:rsidR="00D4510D">
        <w:rPr>
          <w:rtl/>
        </w:rPr>
        <w:t xml:space="preserve"> </w:t>
      </w:r>
      <w:r w:rsidRPr="00B71C76">
        <w:rPr>
          <w:rtl/>
        </w:rPr>
        <w:t>וספרים</w:t>
      </w:r>
      <w:r w:rsidR="00D4510D">
        <w:rPr>
          <w:rtl/>
        </w:rPr>
        <w:t xml:space="preserve"> </w:t>
      </w:r>
      <w:r w:rsidRPr="00B71C76">
        <w:rPr>
          <w:rtl/>
        </w:rPr>
        <w:t>וכו'</w:t>
      </w:r>
      <w:r w:rsidR="00D4510D">
        <w:rPr>
          <w:rtl/>
        </w:rPr>
        <w:t xml:space="preserve"> </w:t>
      </w:r>
      <w:r w:rsidRPr="00B71C76">
        <w:rPr>
          <w:rtl/>
        </w:rPr>
        <w:t>וכו',</w:t>
      </w:r>
      <w:r w:rsidR="00D4510D">
        <w:rPr>
          <w:rtl/>
        </w:rPr>
        <w:t xml:space="preserve"> </w:t>
      </w:r>
      <w:r w:rsidRPr="00B71C76">
        <w:rPr>
          <w:rtl/>
        </w:rPr>
        <w:t>כידוע</w:t>
      </w:r>
      <w:r w:rsidR="00D4510D">
        <w:rPr>
          <w:rtl/>
        </w:rPr>
        <w:t xml:space="preserve"> </w:t>
      </w:r>
      <w:r w:rsidRPr="00B71C76">
        <w:rPr>
          <w:rtl/>
        </w:rPr>
        <w:t>לכל</w:t>
      </w:r>
      <w:r w:rsidR="00D4510D">
        <w:rPr>
          <w:rtl/>
        </w:rPr>
        <w:t xml:space="preserve"> </w:t>
      </w:r>
      <w:r w:rsidRPr="00B71C76">
        <w:rPr>
          <w:rtl/>
        </w:rPr>
        <w:t>מי</w:t>
      </w:r>
      <w:r w:rsidR="00D4510D">
        <w:rPr>
          <w:rtl/>
        </w:rPr>
        <w:t xml:space="preserve"> </w:t>
      </w:r>
      <w:r w:rsidRPr="00B71C76">
        <w:rPr>
          <w:rtl/>
        </w:rPr>
        <w:t>שטורח</w:t>
      </w:r>
      <w:r w:rsidR="00D4510D">
        <w:rPr>
          <w:rtl/>
        </w:rPr>
        <w:t xml:space="preserve"> </w:t>
      </w:r>
      <w:r w:rsidRPr="00B71C76">
        <w:rPr>
          <w:rtl/>
        </w:rPr>
        <w:t>לפתוח</w:t>
      </w:r>
      <w:r w:rsidR="00D4510D">
        <w:rPr>
          <w:rtl/>
        </w:rPr>
        <w:t xml:space="preserve"> </w:t>
      </w:r>
      <w:r w:rsidRPr="00B71C76">
        <w:rPr>
          <w:rtl/>
        </w:rPr>
        <w:t>את</w:t>
      </w:r>
      <w:r w:rsidR="00D4510D">
        <w:rPr>
          <w:rtl/>
        </w:rPr>
        <w:t xml:space="preserve"> </w:t>
      </w:r>
      <w:r w:rsidRPr="00B71C76">
        <w:rPr>
          <w:rtl/>
        </w:rPr>
        <w:t>פרסומי</w:t>
      </w:r>
      <w:r w:rsidR="00D4510D">
        <w:rPr>
          <w:rtl/>
        </w:rPr>
        <w:t xml:space="preserve"> </w:t>
      </w:r>
      <w:r w:rsidRPr="00B71C76">
        <w:rPr>
          <w:rtl/>
        </w:rPr>
        <w:t>חב"ד</w:t>
      </w:r>
      <w:r w:rsidR="00D4510D">
        <w:rPr>
          <w:rtl/>
        </w:rPr>
        <w:t xml:space="preserve"> </w:t>
      </w:r>
      <w:r w:rsidRPr="00B71C76">
        <w:rPr>
          <w:rtl/>
        </w:rPr>
        <w:t>בשנים</w:t>
      </w:r>
      <w:r w:rsidR="00D4510D">
        <w:rPr>
          <w:rtl/>
        </w:rPr>
        <w:t xml:space="preserve"> </w:t>
      </w:r>
      <w:r w:rsidRPr="00B71C76">
        <w:rPr>
          <w:rtl/>
        </w:rPr>
        <w:t>עברו</w:t>
      </w:r>
      <w:r w:rsidRPr="00B71C76">
        <w:rPr>
          <w:rFonts w:hint="cs"/>
          <w:rtl/>
        </w:rPr>
        <w:t>"</w:t>
      </w:r>
      <w:r w:rsidRPr="00B71C76">
        <w:rPr>
          <w:rtl/>
        </w:rPr>
        <w:t>.</w:t>
      </w:r>
      <w:r w:rsidR="00D4510D">
        <w:rPr>
          <w:rFonts w:hint="cs"/>
          <w:rtl/>
        </w:rPr>
        <w:t xml:space="preserve"> </w:t>
      </w:r>
      <w:r w:rsidRPr="00B71C76">
        <w:rPr>
          <w:rFonts w:hint="cs"/>
          <w:rtl/>
        </w:rPr>
        <w:t>וסיכם</w:t>
      </w:r>
      <w:r w:rsidR="00D4510D">
        <w:rPr>
          <w:rFonts w:hint="cs"/>
          <w:rtl/>
        </w:rPr>
        <w:t xml:space="preserve"> </w:t>
      </w:r>
      <w:r w:rsidRPr="00B71C76">
        <w:rPr>
          <w:rFonts w:hint="cs"/>
          <w:rtl/>
        </w:rPr>
        <w:t>ש</w:t>
      </w:r>
      <w:r>
        <w:rPr>
          <w:rFonts w:hint="cs"/>
          <w:rtl/>
        </w:rPr>
        <w:t>אכן</w:t>
      </w:r>
      <w:r w:rsidR="00D4510D">
        <w:rPr>
          <w:rFonts w:hint="cs"/>
          <w:rtl/>
        </w:rPr>
        <w:t xml:space="preserve"> </w:t>
      </w:r>
      <w:r w:rsidRPr="00B71C76">
        <w:rPr>
          <w:rFonts w:hint="cs"/>
          <w:rtl/>
        </w:rPr>
        <w:t>"</w:t>
      </w:r>
      <w:r w:rsidRPr="00B71C76">
        <w:rPr>
          <w:rtl/>
        </w:rPr>
        <w:t>בפרסומים</w:t>
      </w:r>
      <w:r w:rsidR="00D4510D">
        <w:rPr>
          <w:rtl/>
        </w:rPr>
        <w:t xml:space="preserve"> </w:t>
      </w:r>
      <w:r w:rsidRPr="00B71C76">
        <w:rPr>
          <w:rtl/>
        </w:rPr>
        <w:t>המופנים</w:t>
      </w:r>
      <w:r w:rsidR="00D4510D">
        <w:rPr>
          <w:rtl/>
        </w:rPr>
        <w:t xml:space="preserve"> </w:t>
      </w:r>
      <w:r w:rsidRPr="00B71C76">
        <w:rPr>
          <w:rtl/>
        </w:rPr>
        <w:t>גם</w:t>
      </w:r>
      <w:r w:rsidR="00D4510D">
        <w:rPr>
          <w:rtl/>
        </w:rPr>
        <w:t xml:space="preserve"> </w:t>
      </w:r>
      <w:r w:rsidRPr="00B71C76">
        <w:rPr>
          <w:rtl/>
        </w:rPr>
        <w:t>לציבור</w:t>
      </w:r>
      <w:r w:rsidR="00D4510D">
        <w:rPr>
          <w:rtl/>
        </w:rPr>
        <w:t xml:space="preserve"> </w:t>
      </w:r>
      <w:r w:rsidRPr="00B71C76">
        <w:rPr>
          <w:rtl/>
        </w:rPr>
        <w:t>חרדי</w:t>
      </w:r>
      <w:r w:rsidR="00D4510D">
        <w:rPr>
          <w:rtl/>
        </w:rPr>
        <w:t xml:space="preserve"> </w:t>
      </w:r>
      <w:r w:rsidRPr="00B71C76">
        <w:rPr>
          <w:rtl/>
        </w:rPr>
        <w:t>–</w:t>
      </w:r>
      <w:r w:rsidR="00D4510D">
        <w:rPr>
          <w:rtl/>
        </w:rPr>
        <w:t xml:space="preserve"> </w:t>
      </w:r>
      <w:r w:rsidRPr="00B71C76">
        <w:rPr>
          <w:rtl/>
        </w:rPr>
        <w:t>כמו</w:t>
      </w:r>
      <w:r w:rsidR="00D4510D">
        <w:rPr>
          <w:rtl/>
        </w:rPr>
        <w:t xml:space="preserve"> </w:t>
      </w:r>
      <w:r w:rsidRPr="00B71C76">
        <w:rPr>
          <w:rtl/>
        </w:rPr>
        <w:t>שיחת</w:t>
      </w:r>
      <w:r w:rsidR="00D4510D">
        <w:rPr>
          <w:rtl/>
        </w:rPr>
        <w:t xml:space="preserve"> </w:t>
      </w:r>
      <w:r w:rsidRPr="00B71C76">
        <w:rPr>
          <w:rtl/>
        </w:rPr>
        <w:t>השבוע</w:t>
      </w:r>
      <w:r w:rsidR="00D4510D">
        <w:rPr>
          <w:rtl/>
        </w:rPr>
        <w:t xml:space="preserve"> </w:t>
      </w:r>
      <w:r w:rsidRPr="00B71C76">
        <w:rPr>
          <w:rtl/>
        </w:rPr>
        <w:t>–</w:t>
      </w:r>
      <w:r w:rsidR="00D4510D">
        <w:rPr>
          <w:rtl/>
        </w:rPr>
        <w:t xml:space="preserve"> </w:t>
      </w:r>
      <w:r w:rsidRPr="00B71C76">
        <w:rPr>
          <w:rtl/>
        </w:rPr>
        <w:t>לא</w:t>
      </w:r>
      <w:r w:rsidR="00D4510D">
        <w:rPr>
          <w:rtl/>
        </w:rPr>
        <w:t xml:space="preserve"> </w:t>
      </w:r>
      <w:r w:rsidRPr="00B71C76">
        <w:rPr>
          <w:rtl/>
        </w:rPr>
        <w:t>ייכנסו</w:t>
      </w:r>
      <w:r w:rsidR="00D4510D">
        <w:rPr>
          <w:rtl/>
        </w:rPr>
        <w:t xml:space="preserve"> </w:t>
      </w:r>
      <w:r w:rsidRPr="00B71C76">
        <w:rPr>
          <w:rtl/>
        </w:rPr>
        <w:t>תמונות</w:t>
      </w:r>
      <w:r w:rsidR="00D4510D">
        <w:rPr>
          <w:rtl/>
        </w:rPr>
        <w:t xml:space="preserve"> </w:t>
      </w:r>
      <w:r w:rsidRPr="00B71C76">
        <w:rPr>
          <w:rtl/>
        </w:rPr>
        <w:t>נשים,</w:t>
      </w:r>
      <w:r w:rsidR="00D4510D">
        <w:rPr>
          <w:rtl/>
        </w:rPr>
        <w:t xml:space="preserve"> </w:t>
      </w:r>
      <w:r w:rsidRPr="00B71C76">
        <w:rPr>
          <w:rtl/>
        </w:rPr>
        <w:t>כמובן.</w:t>
      </w:r>
      <w:r w:rsidR="00D4510D">
        <w:rPr>
          <w:rtl/>
        </w:rPr>
        <w:t xml:space="preserve"> </w:t>
      </w:r>
      <w:r w:rsidRPr="00B71C76">
        <w:rPr>
          <w:rtl/>
        </w:rPr>
        <w:t>אבל</w:t>
      </w:r>
      <w:r w:rsidR="00D4510D">
        <w:rPr>
          <w:rtl/>
        </w:rPr>
        <w:t xml:space="preserve"> </w:t>
      </w:r>
      <w:r w:rsidRPr="00B71C76">
        <w:rPr>
          <w:rtl/>
        </w:rPr>
        <w:t>בפרסומים</w:t>
      </w:r>
      <w:r w:rsidR="00D4510D">
        <w:rPr>
          <w:rtl/>
        </w:rPr>
        <w:t xml:space="preserve"> </w:t>
      </w:r>
      <w:r w:rsidRPr="00B71C76">
        <w:rPr>
          <w:rtl/>
        </w:rPr>
        <w:t>שמופנים</w:t>
      </w:r>
      <w:r w:rsidR="00D4510D">
        <w:rPr>
          <w:rtl/>
        </w:rPr>
        <w:t xml:space="preserve"> </w:t>
      </w:r>
      <w:r w:rsidRPr="00B71C76">
        <w:rPr>
          <w:rtl/>
        </w:rPr>
        <w:t>לציבור</w:t>
      </w:r>
      <w:r w:rsidR="00D4510D">
        <w:rPr>
          <w:rtl/>
        </w:rPr>
        <w:t xml:space="preserve"> </w:t>
      </w:r>
      <w:r w:rsidRPr="00B71C76">
        <w:rPr>
          <w:rtl/>
        </w:rPr>
        <w:t>לא</w:t>
      </w:r>
      <w:r w:rsidR="00D4510D">
        <w:rPr>
          <w:rtl/>
        </w:rPr>
        <w:t xml:space="preserve"> </w:t>
      </w:r>
      <w:r w:rsidRPr="00B71C76">
        <w:rPr>
          <w:rtl/>
        </w:rPr>
        <w:t>דתי</w:t>
      </w:r>
      <w:r w:rsidR="00D4510D">
        <w:rPr>
          <w:rtl/>
        </w:rPr>
        <w:t xml:space="preserve"> </w:t>
      </w:r>
      <w:r w:rsidRPr="00B71C76">
        <w:rPr>
          <w:rtl/>
        </w:rPr>
        <w:t>–</w:t>
      </w:r>
      <w:r w:rsidR="00D4510D">
        <w:rPr>
          <w:rtl/>
        </w:rPr>
        <w:t xml:space="preserve"> </w:t>
      </w:r>
      <w:r w:rsidRPr="00B71C76">
        <w:rPr>
          <w:rtl/>
        </w:rPr>
        <w:t>אין</w:t>
      </w:r>
      <w:r w:rsidR="00D4510D">
        <w:rPr>
          <w:rtl/>
        </w:rPr>
        <w:t xml:space="preserve"> </w:t>
      </w:r>
      <w:r w:rsidRPr="00B71C76">
        <w:rPr>
          <w:rtl/>
        </w:rPr>
        <w:t>שום</w:t>
      </w:r>
      <w:r w:rsidR="00D4510D">
        <w:rPr>
          <w:rtl/>
        </w:rPr>
        <w:t xml:space="preserve"> </w:t>
      </w:r>
      <w:r w:rsidRPr="00B71C76">
        <w:rPr>
          <w:rtl/>
        </w:rPr>
        <w:t>בעיה</w:t>
      </w:r>
      <w:r w:rsidR="00D4510D">
        <w:rPr>
          <w:rtl/>
        </w:rPr>
        <w:t xml:space="preserve"> </w:t>
      </w:r>
      <w:r w:rsidRPr="00B71C76">
        <w:rPr>
          <w:rtl/>
        </w:rPr>
        <w:t>לפרסם</w:t>
      </w:r>
      <w:r w:rsidR="00D4510D">
        <w:rPr>
          <w:rtl/>
        </w:rPr>
        <w:t xml:space="preserve"> </w:t>
      </w:r>
      <w:r w:rsidRPr="00B71C76">
        <w:rPr>
          <w:rtl/>
        </w:rPr>
        <w:t>תמונות</w:t>
      </w:r>
      <w:r w:rsidR="00D4510D">
        <w:rPr>
          <w:rtl/>
        </w:rPr>
        <w:t xml:space="preserve"> </w:t>
      </w:r>
      <w:r w:rsidRPr="00B71C76">
        <w:rPr>
          <w:rtl/>
        </w:rPr>
        <w:t>נשים.</w:t>
      </w:r>
      <w:r w:rsidR="00D4510D">
        <w:rPr>
          <w:rtl/>
        </w:rPr>
        <w:t xml:space="preserve"> </w:t>
      </w:r>
      <w:r w:rsidRPr="00B71C76">
        <w:rPr>
          <w:rtl/>
        </w:rPr>
        <w:t>כך</w:t>
      </w:r>
      <w:r w:rsidR="00D4510D">
        <w:rPr>
          <w:rtl/>
        </w:rPr>
        <w:t xml:space="preserve"> </w:t>
      </w:r>
      <w:r w:rsidRPr="00B71C76">
        <w:rPr>
          <w:rtl/>
        </w:rPr>
        <w:t>עשינו</w:t>
      </w:r>
      <w:r w:rsidR="00D4510D">
        <w:rPr>
          <w:rtl/>
        </w:rPr>
        <w:t xml:space="preserve"> </w:t>
      </w:r>
      <w:r w:rsidRPr="00B71C76">
        <w:rPr>
          <w:rtl/>
        </w:rPr>
        <w:t>בעבר</w:t>
      </w:r>
      <w:r w:rsidR="00D4510D">
        <w:rPr>
          <w:rtl/>
        </w:rPr>
        <w:t xml:space="preserve"> </w:t>
      </w:r>
      <w:r w:rsidRPr="00B71C76">
        <w:rPr>
          <w:rtl/>
        </w:rPr>
        <w:t>וכך</w:t>
      </w:r>
      <w:r w:rsidR="00D4510D">
        <w:rPr>
          <w:rtl/>
        </w:rPr>
        <w:t xml:space="preserve"> </w:t>
      </w:r>
      <w:r w:rsidRPr="00B71C76">
        <w:rPr>
          <w:rtl/>
        </w:rPr>
        <w:t>נעשה</w:t>
      </w:r>
      <w:r w:rsidR="00D4510D">
        <w:rPr>
          <w:rtl/>
        </w:rPr>
        <w:t xml:space="preserve"> </w:t>
      </w:r>
      <w:r w:rsidRPr="00B71C76">
        <w:rPr>
          <w:rtl/>
        </w:rPr>
        <w:t>בע"ה</w:t>
      </w:r>
      <w:r w:rsidR="00D4510D">
        <w:rPr>
          <w:rtl/>
        </w:rPr>
        <w:t xml:space="preserve"> </w:t>
      </w:r>
      <w:r w:rsidRPr="00B71C76">
        <w:rPr>
          <w:rtl/>
        </w:rPr>
        <w:t>בעתיד</w:t>
      </w:r>
      <w:r w:rsidRPr="00B71C76">
        <w:rPr>
          <w:rFonts w:hint="cs"/>
          <w:rtl/>
        </w:rPr>
        <w:t>"</w:t>
      </w:r>
      <w:r w:rsidRPr="00B71C76">
        <w:rPr>
          <w:rtl/>
        </w:rPr>
        <w:t>.</w:t>
      </w:r>
    </w:p>
    <w:p w:rsidR="004441C5" w:rsidRDefault="004441C5" w:rsidP="00077D26">
      <w:pPr>
        <w:pStyle w:val="a1"/>
        <w:rPr>
          <w:rtl/>
        </w:rPr>
      </w:pPr>
      <w:r w:rsidRPr="00333EF6">
        <w:rPr>
          <w:rtl/>
        </w:rPr>
        <w:t>[</w:t>
      </w:r>
      <w:r>
        <w:rPr>
          <w:rFonts w:hint="cs"/>
          <w:rtl/>
        </w:rPr>
        <w:t>ויש</w:t>
      </w:r>
      <w:r w:rsidR="00D4510D">
        <w:rPr>
          <w:rFonts w:hint="cs"/>
          <w:rtl/>
        </w:rPr>
        <w:t xml:space="preserve"> </w:t>
      </w:r>
      <w:r>
        <w:rPr>
          <w:rFonts w:hint="cs"/>
          <w:rtl/>
        </w:rPr>
        <w:t>להעיר</w:t>
      </w:r>
      <w:r w:rsidR="00D4510D">
        <w:rPr>
          <w:rFonts w:hint="cs"/>
          <w:rtl/>
        </w:rPr>
        <w:t xml:space="preserve"> </w:t>
      </w:r>
      <w:r>
        <w:rPr>
          <w:rFonts w:hint="cs"/>
          <w:rtl/>
        </w:rPr>
        <w:t>על</w:t>
      </w:r>
      <w:r w:rsidR="00D4510D">
        <w:rPr>
          <w:rFonts w:hint="cs"/>
          <w:rtl/>
        </w:rPr>
        <w:t xml:space="preserve"> </w:t>
      </w:r>
      <w:r>
        <w:rPr>
          <w:rFonts w:hint="cs"/>
          <w:rtl/>
        </w:rPr>
        <w:t>דבריו:</w:t>
      </w:r>
      <w:r w:rsidR="00D4510D">
        <w:rPr>
          <w:rFonts w:hint="cs"/>
          <w:rtl/>
        </w:rPr>
        <w:t xml:space="preserve"> </w:t>
      </w:r>
      <w:r>
        <w:rPr>
          <w:rFonts w:hint="cs"/>
          <w:rtl/>
        </w:rPr>
        <w:t>(א)</w:t>
      </w:r>
      <w:r w:rsidR="00D4510D">
        <w:rPr>
          <w:rFonts w:hint="cs"/>
          <w:rtl/>
        </w:rPr>
        <w:t xml:space="preserve"> </w:t>
      </w:r>
      <w:r>
        <w:rPr>
          <w:rFonts w:hint="cs"/>
          <w:rtl/>
        </w:rPr>
        <w:t>מה</w:t>
      </w:r>
      <w:r w:rsidR="00D4510D">
        <w:rPr>
          <w:rFonts w:hint="cs"/>
          <w:rtl/>
        </w:rPr>
        <w:t xml:space="preserve"> </w:t>
      </w:r>
      <w:r>
        <w:rPr>
          <w:rFonts w:hint="cs"/>
          <w:rtl/>
        </w:rPr>
        <w:t>שכתב</w:t>
      </w:r>
      <w:r w:rsidR="00D4510D">
        <w:rPr>
          <w:rFonts w:hint="cs"/>
          <w:rtl/>
        </w:rPr>
        <w:t xml:space="preserve"> </w:t>
      </w:r>
      <w:r>
        <w:rPr>
          <w:rFonts w:hint="cs"/>
          <w:rtl/>
        </w:rPr>
        <w:t>שהפרסומים</w:t>
      </w:r>
      <w:r w:rsidR="00D4510D">
        <w:rPr>
          <w:rFonts w:hint="cs"/>
          <w:rtl/>
        </w:rPr>
        <w:t xml:space="preserve"> </w:t>
      </w:r>
      <w:r>
        <w:rPr>
          <w:rFonts w:hint="cs"/>
          <w:rtl/>
        </w:rPr>
        <w:t>הללו</w:t>
      </w:r>
      <w:r w:rsidR="00D4510D">
        <w:rPr>
          <w:rFonts w:hint="cs"/>
          <w:rtl/>
        </w:rPr>
        <w:t xml:space="preserve"> </w:t>
      </w:r>
      <w:r>
        <w:rPr>
          <w:rFonts w:hint="cs"/>
          <w:rtl/>
        </w:rPr>
        <w:t>היו</w:t>
      </w:r>
      <w:r w:rsidR="00D4510D">
        <w:rPr>
          <w:rFonts w:hint="cs"/>
          <w:rtl/>
        </w:rPr>
        <w:t xml:space="preserve"> </w:t>
      </w:r>
      <w:r>
        <w:rPr>
          <w:rFonts w:hint="cs"/>
          <w:rtl/>
        </w:rPr>
        <w:t>למראה</w:t>
      </w:r>
      <w:r w:rsidR="00D4510D">
        <w:rPr>
          <w:rFonts w:hint="cs"/>
          <w:rtl/>
        </w:rPr>
        <w:t xml:space="preserve"> </w:t>
      </w:r>
      <w:r>
        <w:rPr>
          <w:rFonts w:hint="cs"/>
          <w:rtl/>
        </w:rPr>
        <w:t>עיני</w:t>
      </w:r>
      <w:r w:rsidR="00D4510D">
        <w:rPr>
          <w:rFonts w:hint="cs"/>
          <w:rtl/>
        </w:rPr>
        <w:t xml:space="preserve"> </w:t>
      </w:r>
      <w:r>
        <w:rPr>
          <w:rFonts w:hint="cs"/>
          <w:rtl/>
        </w:rPr>
        <w:t>הרבי</w:t>
      </w:r>
      <w:r w:rsidR="00D4510D">
        <w:rPr>
          <w:rFonts w:hint="cs"/>
          <w:rtl/>
        </w:rPr>
        <w:t xml:space="preserve"> </w:t>
      </w:r>
      <w:r>
        <w:rPr>
          <w:rFonts w:hint="cs"/>
          <w:rtl/>
        </w:rPr>
        <w:t>הוא</w:t>
      </w:r>
      <w:r w:rsidR="00D4510D">
        <w:rPr>
          <w:rFonts w:hint="cs"/>
          <w:rtl/>
        </w:rPr>
        <w:t xml:space="preserve"> </w:t>
      </w:r>
      <w:r>
        <w:rPr>
          <w:rFonts w:hint="cs"/>
          <w:rtl/>
        </w:rPr>
        <w:t>בודאי</w:t>
      </w:r>
      <w:r w:rsidR="00D4510D">
        <w:rPr>
          <w:rFonts w:hint="cs"/>
          <w:rtl/>
        </w:rPr>
        <w:t xml:space="preserve"> </w:t>
      </w:r>
      <w:r>
        <w:rPr>
          <w:rFonts w:hint="cs"/>
          <w:rtl/>
        </w:rPr>
        <w:t>נכון,</w:t>
      </w:r>
      <w:r w:rsidR="00D4510D">
        <w:rPr>
          <w:rFonts w:hint="cs"/>
          <w:rtl/>
        </w:rPr>
        <w:t xml:space="preserve"> </w:t>
      </w:r>
      <w:r>
        <w:rPr>
          <w:rFonts w:hint="cs"/>
          <w:rtl/>
        </w:rPr>
        <w:t>כידוע</w:t>
      </w:r>
      <w:r w:rsidR="00D4510D">
        <w:rPr>
          <w:rFonts w:hint="cs"/>
          <w:rtl/>
        </w:rPr>
        <w:t xml:space="preserve"> </w:t>
      </w:r>
      <w:r>
        <w:rPr>
          <w:rFonts w:hint="cs"/>
          <w:rtl/>
        </w:rPr>
        <w:t>שכל</w:t>
      </w:r>
      <w:r w:rsidR="00D4510D">
        <w:rPr>
          <w:rFonts w:hint="cs"/>
          <w:rtl/>
        </w:rPr>
        <w:t xml:space="preserve"> </w:t>
      </w:r>
      <w:r>
        <w:rPr>
          <w:rFonts w:hint="cs"/>
          <w:rtl/>
        </w:rPr>
        <w:t>הפעילות</w:t>
      </w:r>
      <w:r w:rsidR="00D4510D">
        <w:rPr>
          <w:rFonts w:hint="cs"/>
          <w:rtl/>
        </w:rPr>
        <w:t xml:space="preserve"> </w:t>
      </w:r>
      <w:r>
        <w:rPr>
          <w:rFonts w:hint="cs"/>
          <w:rtl/>
        </w:rPr>
        <w:t>הרשמית</w:t>
      </w:r>
      <w:r w:rsidR="00D4510D">
        <w:rPr>
          <w:rFonts w:hint="cs"/>
          <w:rtl/>
        </w:rPr>
        <w:t xml:space="preserve"> </w:t>
      </w:r>
      <w:r>
        <w:rPr>
          <w:rFonts w:hint="cs"/>
          <w:rtl/>
        </w:rPr>
        <w:t>של</w:t>
      </w:r>
      <w:r w:rsidR="00D4510D">
        <w:rPr>
          <w:rFonts w:hint="cs"/>
          <w:rtl/>
        </w:rPr>
        <w:t xml:space="preserve"> </w:t>
      </w:r>
      <w:r>
        <w:rPr>
          <w:rFonts w:hint="cs"/>
          <w:rtl/>
        </w:rPr>
        <w:t>חב"ד</w:t>
      </w:r>
      <w:r w:rsidR="00D4510D">
        <w:rPr>
          <w:rFonts w:hint="cs"/>
          <w:rtl/>
        </w:rPr>
        <w:t xml:space="preserve"> </w:t>
      </w:r>
      <w:r>
        <w:rPr>
          <w:rFonts w:hint="cs"/>
          <w:rtl/>
        </w:rPr>
        <w:t>התנהלה</w:t>
      </w:r>
      <w:r w:rsidR="00D4510D">
        <w:rPr>
          <w:rFonts w:hint="cs"/>
          <w:rtl/>
        </w:rPr>
        <w:t xml:space="preserve"> </w:t>
      </w:r>
      <w:r>
        <w:rPr>
          <w:rFonts w:hint="cs"/>
          <w:rtl/>
        </w:rPr>
        <w:t>כל</w:t>
      </w:r>
      <w:r w:rsidR="00D4510D">
        <w:rPr>
          <w:rFonts w:hint="cs"/>
          <w:rtl/>
        </w:rPr>
        <w:t xml:space="preserve"> </w:t>
      </w:r>
      <w:r>
        <w:rPr>
          <w:rFonts w:hint="cs"/>
          <w:rtl/>
        </w:rPr>
        <w:t>השנים</w:t>
      </w:r>
      <w:r w:rsidR="00D4510D">
        <w:rPr>
          <w:rFonts w:hint="cs"/>
          <w:rtl/>
        </w:rPr>
        <w:t xml:space="preserve"> </w:t>
      </w:r>
      <w:r>
        <w:rPr>
          <w:rFonts w:hint="cs"/>
          <w:rtl/>
        </w:rPr>
        <w:t>תחת</w:t>
      </w:r>
      <w:r w:rsidR="00D4510D">
        <w:rPr>
          <w:rFonts w:hint="cs"/>
          <w:rtl/>
        </w:rPr>
        <w:t xml:space="preserve"> </w:t>
      </w:r>
      <w:r>
        <w:rPr>
          <w:rFonts w:hint="cs"/>
          <w:rtl/>
        </w:rPr>
        <w:t>שרביט</w:t>
      </w:r>
      <w:r w:rsidR="00D4510D">
        <w:rPr>
          <w:rFonts w:hint="cs"/>
          <w:rtl/>
        </w:rPr>
        <w:t xml:space="preserve"> </w:t>
      </w:r>
      <w:r>
        <w:rPr>
          <w:rFonts w:hint="cs"/>
          <w:rtl/>
        </w:rPr>
        <w:t>הנהגתו</w:t>
      </w:r>
      <w:r w:rsidR="00D4510D">
        <w:rPr>
          <w:rFonts w:hint="cs"/>
          <w:rtl/>
        </w:rPr>
        <w:t xml:space="preserve"> </w:t>
      </w:r>
      <w:r>
        <w:rPr>
          <w:rFonts w:hint="cs"/>
          <w:rtl/>
        </w:rPr>
        <w:t>המופלאה</w:t>
      </w:r>
      <w:r w:rsidR="00D4510D">
        <w:rPr>
          <w:rFonts w:hint="cs"/>
          <w:rtl/>
        </w:rPr>
        <w:t xml:space="preserve"> </w:t>
      </w:r>
      <w:r>
        <w:rPr>
          <w:rFonts w:hint="cs"/>
          <w:rtl/>
        </w:rPr>
        <w:t>והבלתי</w:t>
      </w:r>
      <w:r w:rsidR="00D4510D">
        <w:rPr>
          <w:rFonts w:hint="cs"/>
          <w:rtl/>
        </w:rPr>
        <w:t xml:space="preserve"> </w:t>
      </w:r>
      <w:r>
        <w:rPr>
          <w:rFonts w:hint="cs"/>
          <w:rtl/>
        </w:rPr>
        <w:t>נתפסת</w:t>
      </w:r>
      <w:r w:rsidR="00D4510D">
        <w:rPr>
          <w:rFonts w:hint="cs"/>
          <w:rtl/>
        </w:rPr>
        <w:t xml:space="preserve"> </w:t>
      </w:r>
      <w:r>
        <w:rPr>
          <w:rFonts w:hint="cs"/>
          <w:rtl/>
        </w:rPr>
        <w:t>של</w:t>
      </w:r>
      <w:r w:rsidR="00D4510D">
        <w:rPr>
          <w:rFonts w:hint="cs"/>
          <w:rtl/>
        </w:rPr>
        <w:t xml:space="preserve"> </w:t>
      </w:r>
      <w:r>
        <w:rPr>
          <w:rFonts w:hint="cs"/>
          <w:rtl/>
        </w:rPr>
        <w:t>הרבי,</w:t>
      </w:r>
      <w:r w:rsidR="00D4510D">
        <w:rPr>
          <w:rFonts w:hint="cs"/>
          <w:rtl/>
        </w:rPr>
        <w:t xml:space="preserve"> </w:t>
      </w:r>
      <w:r>
        <w:rPr>
          <w:rFonts w:hint="cs"/>
          <w:rtl/>
        </w:rPr>
        <w:t>אשר</w:t>
      </w:r>
      <w:r w:rsidR="00D4510D">
        <w:rPr>
          <w:rFonts w:hint="cs"/>
          <w:rtl/>
        </w:rPr>
        <w:t xml:space="preserve"> </w:t>
      </w:r>
      <w:r>
        <w:rPr>
          <w:rFonts w:hint="cs"/>
          <w:rtl/>
        </w:rPr>
        <w:t>ירד</w:t>
      </w:r>
      <w:r w:rsidR="00D4510D">
        <w:rPr>
          <w:rFonts w:hint="cs"/>
          <w:rtl/>
        </w:rPr>
        <w:t xml:space="preserve"> </w:t>
      </w:r>
      <w:r>
        <w:rPr>
          <w:rFonts w:hint="cs"/>
          <w:rtl/>
        </w:rPr>
        <w:t>גם</w:t>
      </w:r>
      <w:r w:rsidR="00D4510D">
        <w:rPr>
          <w:rFonts w:hint="cs"/>
          <w:rtl/>
        </w:rPr>
        <w:t xml:space="preserve"> </w:t>
      </w:r>
      <w:r>
        <w:rPr>
          <w:rFonts w:hint="cs"/>
          <w:rtl/>
        </w:rPr>
        <w:t>לפרטים</w:t>
      </w:r>
      <w:r w:rsidR="00D4510D">
        <w:rPr>
          <w:rFonts w:hint="cs"/>
          <w:rtl/>
        </w:rPr>
        <w:t xml:space="preserve"> </w:t>
      </w:r>
      <w:r>
        <w:rPr>
          <w:rFonts w:hint="cs"/>
          <w:rtl/>
        </w:rPr>
        <w:t>הקטנים</w:t>
      </w:r>
      <w:r w:rsidR="00D4510D">
        <w:rPr>
          <w:rFonts w:hint="cs"/>
          <w:rtl/>
        </w:rPr>
        <w:t xml:space="preserve"> </w:t>
      </w:r>
      <w:r>
        <w:rPr>
          <w:rFonts w:hint="cs"/>
          <w:rtl/>
        </w:rPr>
        <w:t>ביותר</w:t>
      </w:r>
      <w:r w:rsidR="00D4510D">
        <w:rPr>
          <w:rFonts w:hint="cs"/>
          <w:rtl/>
        </w:rPr>
        <w:t xml:space="preserve"> </w:t>
      </w:r>
      <w:r>
        <w:rPr>
          <w:rFonts w:hint="cs"/>
          <w:rtl/>
        </w:rPr>
        <w:t>ודבר</w:t>
      </w:r>
      <w:r w:rsidR="00D4510D">
        <w:rPr>
          <w:rFonts w:hint="cs"/>
          <w:rtl/>
        </w:rPr>
        <w:t xml:space="preserve"> </w:t>
      </w:r>
      <w:r>
        <w:rPr>
          <w:rFonts w:hint="cs"/>
          <w:rtl/>
        </w:rPr>
        <w:t>לא</w:t>
      </w:r>
      <w:r w:rsidR="00D4510D">
        <w:rPr>
          <w:rFonts w:hint="cs"/>
          <w:rtl/>
        </w:rPr>
        <w:t xml:space="preserve"> </w:t>
      </w:r>
      <w:r>
        <w:rPr>
          <w:rFonts w:hint="cs"/>
          <w:rtl/>
        </w:rPr>
        <w:t>נעלם</w:t>
      </w:r>
      <w:r w:rsidR="00D4510D">
        <w:rPr>
          <w:rFonts w:hint="cs"/>
          <w:rtl/>
        </w:rPr>
        <w:t xml:space="preserve"> </w:t>
      </w:r>
      <w:r>
        <w:rPr>
          <w:rFonts w:hint="cs"/>
          <w:rtl/>
        </w:rPr>
        <w:t>מעיניו.</w:t>
      </w:r>
      <w:r w:rsidR="00D4510D">
        <w:rPr>
          <w:rFonts w:hint="cs"/>
          <w:rtl/>
        </w:rPr>
        <w:t xml:space="preserve"> </w:t>
      </w:r>
      <w:r>
        <w:rPr>
          <w:rFonts w:hint="cs"/>
          <w:rtl/>
        </w:rPr>
        <w:t>(ב)</w:t>
      </w:r>
      <w:r w:rsidR="00D4510D">
        <w:rPr>
          <w:rFonts w:hint="cs"/>
          <w:rtl/>
        </w:rPr>
        <w:t xml:space="preserve"> </w:t>
      </w:r>
      <w:r>
        <w:rPr>
          <w:rFonts w:hint="cs"/>
          <w:rtl/>
        </w:rPr>
        <w:t>ומה</w:t>
      </w:r>
      <w:r w:rsidR="00D4510D">
        <w:rPr>
          <w:rFonts w:hint="cs"/>
          <w:rtl/>
        </w:rPr>
        <w:t xml:space="preserve"> </w:t>
      </w:r>
      <w:r>
        <w:rPr>
          <w:rFonts w:hint="cs"/>
          <w:rtl/>
        </w:rPr>
        <w:t>שהתכוין</w:t>
      </w:r>
      <w:r w:rsidR="00D4510D">
        <w:rPr>
          <w:rFonts w:hint="cs"/>
          <w:rtl/>
        </w:rPr>
        <w:t xml:space="preserve"> </w:t>
      </w:r>
      <w:r>
        <w:rPr>
          <w:rFonts w:hint="cs"/>
          <w:rtl/>
        </w:rPr>
        <w:t>לומר</w:t>
      </w:r>
      <w:r w:rsidR="00D4510D">
        <w:rPr>
          <w:rFonts w:hint="cs"/>
          <w:rtl/>
        </w:rPr>
        <w:t xml:space="preserve"> </w:t>
      </w:r>
      <w:r>
        <w:rPr>
          <w:rFonts w:hint="cs"/>
          <w:rtl/>
        </w:rPr>
        <w:t>בזה,</w:t>
      </w:r>
      <w:r w:rsidR="00D4510D">
        <w:rPr>
          <w:rFonts w:hint="cs"/>
          <w:rtl/>
        </w:rPr>
        <w:t xml:space="preserve"> </w:t>
      </w:r>
      <w:r>
        <w:rPr>
          <w:rFonts w:hint="cs"/>
          <w:rtl/>
        </w:rPr>
        <w:t>שיש</w:t>
      </w:r>
      <w:r w:rsidR="00D4510D">
        <w:rPr>
          <w:rFonts w:hint="cs"/>
          <w:rtl/>
        </w:rPr>
        <w:t xml:space="preserve"> </w:t>
      </w:r>
      <w:r>
        <w:rPr>
          <w:rFonts w:hint="cs"/>
          <w:rtl/>
        </w:rPr>
        <w:t>ללמוד</w:t>
      </w:r>
      <w:r w:rsidR="00D4510D">
        <w:rPr>
          <w:rFonts w:hint="cs"/>
          <w:rtl/>
        </w:rPr>
        <w:t xml:space="preserve"> </w:t>
      </w:r>
      <w:r>
        <w:rPr>
          <w:rFonts w:hint="cs"/>
          <w:rtl/>
        </w:rPr>
        <w:t>מכך</w:t>
      </w:r>
      <w:r w:rsidR="00D4510D">
        <w:rPr>
          <w:rFonts w:hint="cs"/>
          <w:rtl/>
        </w:rPr>
        <w:t xml:space="preserve"> </w:t>
      </w:r>
      <w:r>
        <w:rPr>
          <w:rFonts w:hint="cs"/>
          <w:rtl/>
        </w:rPr>
        <w:t>שהדבר</w:t>
      </w:r>
      <w:r w:rsidR="00D4510D">
        <w:rPr>
          <w:rFonts w:hint="cs"/>
          <w:rtl/>
        </w:rPr>
        <w:t xml:space="preserve"> </w:t>
      </w:r>
      <w:r>
        <w:rPr>
          <w:rFonts w:hint="cs"/>
          <w:rtl/>
        </w:rPr>
        <w:t>נעשה</w:t>
      </w:r>
      <w:r w:rsidR="00D4510D">
        <w:rPr>
          <w:rFonts w:hint="cs"/>
          <w:rtl/>
        </w:rPr>
        <w:t xml:space="preserve"> </w:t>
      </w:r>
      <w:r>
        <w:rPr>
          <w:rFonts w:hint="cs"/>
          <w:rtl/>
        </w:rPr>
        <w:t>בהסכמתו</w:t>
      </w:r>
      <w:r w:rsidR="00D4510D">
        <w:rPr>
          <w:rFonts w:hint="cs"/>
          <w:rtl/>
        </w:rPr>
        <w:t xml:space="preserve"> </w:t>
      </w:r>
      <w:r>
        <w:rPr>
          <w:rFonts w:hint="cs"/>
          <w:rtl/>
        </w:rPr>
        <w:t>ובאישורו</w:t>
      </w:r>
      <w:r w:rsidR="00D4510D">
        <w:rPr>
          <w:rFonts w:hint="cs"/>
          <w:rtl/>
        </w:rPr>
        <w:t xml:space="preserve"> </w:t>
      </w:r>
      <w:r>
        <w:rPr>
          <w:rFonts w:hint="cs"/>
          <w:rtl/>
        </w:rPr>
        <w:t>של</w:t>
      </w:r>
      <w:r w:rsidR="00D4510D">
        <w:rPr>
          <w:rFonts w:hint="cs"/>
          <w:rtl/>
        </w:rPr>
        <w:t xml:space="preserve"> </w:t>
      </w:r>
      <w:r>
        <w:rPr>
          <w:rFonts w:hint="cs"/>
          <w:rtl/>
        </w:rPr>
        <w:t>הרבי,</w:t>
      </w:r>
      <w:r w:rsidR="00D4510D">
        <w:rPr>
          <w:rFonts w:hint="cs"/>
          <w:rtl/>
        </w:rPr>
        <w:t xml:space="preserve"> </w:t>
      </w:r>
      <w:r>
        <w:rPr>
          <w:rFonts w:hint="cs"/>
          <w:rtl/>
        </w:rPr>
        <w:t>גם</w:t>
      </w:r>
      <w:r w:rsidR="00D4510D">
        <w:rPr>
          <w:rFonts w:hint="cs"/>
          <w:rtl/>
        </w:rPr>
        <w:t xml:space="preserve"> </w:t>
      </w:r>
      <w:r>
        <w:rPr>
          <w:rFonts w:hint="cs"/>
          <w:rtl/>
        </w:rPr>
        <w:t>זה</w:t>
      </w:r>
      <w:r w:rsidR="00D4510D">
        <w:rPr>
          <w:rFonts w:hint="cs"/>
          <w:rtl/>
        </w:rPr>
        <w:t xml:space="preserve"> </w:t>
      </w:r>
      <w:r>
        <w:rPr>
          <w:rFonts w:hint="cs"/>
          <w:rtl/>
        </w:rPr>
        <w:t>כנראה</w:t>
      </w:r>
      <w:r w:rsidR="00D4510D">
        <w:rPr>
          <w:rFonts w:hint="cs"/>
          <w:rtl/>
        </w:rPr>
        <w:t xml:space="preserve"> </w:t>
      </w:r>
      <w:r>
        <w:rPr>
          <w:rFonts w:hint="cs"/>
          <w:rtl/>
        </w:rPr>
        <w:t>נכון.</w:t>
      </w:r>
      <w:r w:rsidR="00D4510D">
        <w:rPr>
          <w:rFonts w:hint="cs"/>
          <w:rtl/>
        </w:rPr>
        <w:t xml:space="preserve"> </w:t>
      </w:r>
      <w:r>
        <w:rPr>
          <w:rFonts w:hint="cs"/>
          <w:rtl/>
        </w:rPr>
        <w:t>שכן</w:t>
      </w:r>
      <w:r w:rsidR="00D4510D">
        <w:rPr>
          <w:rFonts w:hint="cs"/>
          <w:rtl/>
        </w:rPr>
        <w:t xml:space="preserve"> </w:t>
      </w:r>
      <w:r>
        <w:rPr>
          <w:rFonts w:hint="cs"/>
          <w:rtl/>
        </w:rPr>
        <w:t>אם</w:t>
      </w:r>
      <w:r w:rsidR="00D4510D">
        <w:rPr>
          <w:rFonts w:hint="cs"/>
          <w:rtl/>
        </w:rPr>
        <w:t xml:space="preserve"> </w:t>
      </w:r>
      <w:r>
        <w:rPr>
          <w:rFonts w:hint="cs"/>
          <w:rtl/>
        </w:rPr>
        <w:t>הדבר</w:t>
      </w:r>
      <w:r w:rsidR="00D4510D">
        <w:rPr>
          <w:rFonts w:hint="cs"/>
          <w:rtl/>
        </w:rPr>
        <w:t xml:space="preserve"> </w:t>
      </w:r>
      <w:r>
        <w:rPr>
          <w:rFonts w:hint="cs"/>
          <w:rtl/>
        </w:rPr>
        <w:t>לא</w:t>
      </w:r>
      <w:r w:rsidR="00D4510D">
        <w:rPr>
          <w:rFonts w:hint="cs"/>
          <w:rtl/>
        </w:rPr>
        <w:t xml:space="preserve"> </w:t>
      </w:r>
      <w:r>
        <w:rPr>
          <w:rFonts w:hint="cs"/>
          <w:rtl/>
        </w:rPr>
        <w:t>מצא</w:t>
      </w:r>
      <w:r w:rsidR="00D4510D">
        <w:rPr>
          <w:rFonts w:hint="cs"/>
          <w:rtl/>
        </w:rPr>
        <w:t xml:space="preserve"> </w:t>
      </w:r>
      <w:r>
        <w:rPr>
          <w:rFonts w:hint="cs"/>
          <w:rtl/>
        </w:rPr>
        <w:t>חן</w:t>
      </w:r>
      <w:r w:rsidR="00D4510D">
        <w:rPr>
          <w:rFonts w:hint="cs"/>
          <w:rtl/>
        </w:rPr>
        <w:t xml:space="preserve"> </w:t>
      </w:r>
      <w:r>
        <w:rPr>
          <w:rFonts w:hint="cs"/>
          <w:rtl/>
        </w:rPr>
        <w:t>בעיניו,</w:t>
      </w:r>
      <w:r w:rsidR="00D4510D">
        <w:rPr>
          <w:rFonts w:hint="cs"/>
          <w:rtl/>
        </w:rPr>
        <w:t xml:space="preserve"> </w:t>
      </w:r>
      <w:r>
        <w:rPr>
          <w:rFonts w:hint="cs"/>
          <w:rtl/>
        </w:rPr>
        <w:t>הוא</w:t>
      </w:r>
      <w:r w:rsidR="00D4510D">
        <w:rPr>
          <w:rFonts w:hint="cs"/>
          <w:rtl/>
        </w:rPr>
        <w:t xml:space="preserve"> </w:t>
      </w:r>
      <w:r>
        <w:rPr>
          <w:rFonts w:hint="cs"/>
          <w:rtl/>
        </w:rPr>
        <w:t>בודאי</w:t>
      </w:r>
      <w:r w:rsidR="00D4510D">
        <w:rPr>
          <w:rFonts w:hint="cs"/>
          <w:rtl/>
        </w:rPr>
        <w:t xml:space="preserve"> </w:t>
      </w:r>
      <w:r>
        <w:rPr>
          <w:rFonts w:hint="cs"/>
          <w:rtl/>
        </w:rPr>
        <w:t>הי'</w:t>
      </w:r>
      <w:r w:rsidR="00D4510D">
        <w:rPr>
          <w:rFonts w:hint="cs"/>
          <w:rtl/>
        </w:rPr>
        <w:t xml:space="preserve"> </w:t>
      </w:r>
      <w:r>
        <w:rPr>
          <w:rFonts w:hint="cs"/>
          <w:rtl/>
        </w:rPr>
        <w:t>מוצא</w:t>
      </w:r>
      <w:r w:rsidR="00D4510D">
        <w:rPr>
          <w:rFonts w:hint="cs"/>
          <w:rtl/>
        </w:rPr>
        <w:t xml:space="preserve"> </w:t>
      </w:r>
      <w:r>
        <w:rPr>
          <w:rFonts w:hint="cs"/>
          <w:rtl/>
        </w:rPr>
        <w:t>את</w:t>
      </w:r>
      <w:r w:rsidR="00D4510D">
        <w:rPr>
          <w:rFonts w:hint="cs"/>
          <w:rtl/>
        </w:rPr>
        <w:t xml:space="preserve"> </w:t>
      </w:r>
      <w:r>
        <w:rPr>
          <w:rFonts w:hint="cs"/>
          <w:rtl/>
        </w:rPr>
        <w:t>הדרך</w:t>
      </w:r>
      <w:r w:rsidR="00D4510D">
        <w:rPr>
          <w:rFonts w:hint="cs"/>
          <w:rtl/>
        </w:rPr>
        <w:t xml:space="preserve"> </w:t>
      </w:r>
      <w:r>
        <w:rPr>
          <w:rFonts w:hint="cs"/>
          <w:rtl/>
        </w:rPr>
        <w:t>הנכונה</w:t>
      </w:r>
      <w:r w:rsidR="00D4510D">
        <w:rPr>
          <w:rFonts w:hint="cs"/>
          <w:rtl/>
        </w:rPr>
        <w:t xml:space="preserve"> </w:t>
      </w:r>
      <w:r>
        <w:rPr>
          <w:rFonts w:hint="cs"/>
          <w:rtl/>
        </w:rPr>
        <w:t>והמלים</w:t>
      </w:r>
      <w:r w:rsidR="00D4510D">
        <w:rPr>
          <w:rFonts w:hint="cs"/>
          <w:rtl/>
        </w:rPr>
        <w:t xml:space="preserve"> </w:t>
      </w:r>
      <w:r>
        <w:rPr>
          <w:rFonts w:hint="cs"/>
          <w:rtl/>
        </w:rPr>
        <w:t>המתאימות</w:t>
      </w:r>
      <w:r w:rsidR="00D4510D">
        <w:rPr>
          <w:rFonts w:hint="cs"/>
          <w:rtl/>
        </w:rPr>
        <w:t xml:space="preserve"> </w:t>
      </w:r>
      <w:r>
        <w:rPr>
          <w:rFonts w:hint="cs"/>
          <w:rtl/>
        </w:rPr>
        <w:t>לגלות</w:t>
      </w:r>
      <w:r w:rsidR="00D4510D">
        <w:rPr>
          <w:rFonts w:hint="cs"/>
          <w:rtl/>
        </w:rPr>
        <w:t xml:space="preserve"> </w:t>
      </w:r>
      <w:r>
        <w:rPr>
          <w:rFonts w:hint="cs"/>
          <w:rtl/>
        </w:rPr>
        <w:t>את</w:t>
      </w:r>
      <w:r w:rsidR="00D4510D">
        <w:rPr>
          <w:rFonts w:hint="cs"/>
          <w:rtl/>
        </w:rPr>
        <w:t xml:space="preserve"> </w:t>
      </w:r>
      <w:r>
        <w:rPr>
          <w:rFonts w:hint="cs"/>
          <w:rtl/>
        </w:rPr>
        <w:t>דעתו</w:t>
      </w:r>
      <w:r w:rsidR="00D4510D">
        <w:rPr>
          <w:rFonts w:hint="cs"/>
          <w:rtl/>
        </w:rPr>
        <w:t xml:space="preserve"> </w:t>
      </w:r>
      <w:r>
        <w:rPr>
          <w:rFonts w:hint="cs"/>
          <w:rtl/>
        </w:rPr>
        <w:t>זו</w:t>
      </w:r>
      <w:r w:rsidR="00D4510D">
        <w:rPr>
          <w:rFonts w:hint="cs"/>
          <w:rtl/>
        </w:rPr>
        <w:t xml:space="preserve"> </w:t>
      </w:r>
      <w:r>
        <w:rPr>
          <w:rFonts w:hint="cs"/>
          <w:rtl/>
        </w:rPr>
        <w:t>ולמחות</w:t>
      </w:r>
      <w:r w:rsidR="00D4510D">
        <w:rPr>
          <w:rFonts w:hint="cs"/>
          <w:rtl/>
        </w:rPr>
        <w:t xml:space="preserve"> </w:t>
      </w:r>
      <w:r>
        <w:rPr>
          <w:rFonts w:hint="cs"/>
          <w:rtl/>
        </w:rPr>
        <w:t>על</w:t>
      </w:r>
      <w:r w:rsidR="00D4510D">
        <w:rPr>
          <w:rFonts w:hint="cs"/>
          <w:rtl/>
        </w:rPr>
        <w:t xml:space="preserve"> </w:t>
      </w:r>
      <w:r>
        <w:rPr>
          <w:rFonts w:hint="cs"/>
          <w:rtl/>
        </w:rPr>
        <w:t>כך</w:t>
      </w:r>
      <w:r w:rsidR="00D4510D">
        <w:rPr>
          <w:rFonts w:hint="cs"/>
          <w:rtl/>
        </w:rPr>
        <w:t xml:space="preserve"> </w:t>
      </w:r>
      <w:r>
        <w:rPr>
          <w:rFonts w:hint="cs"/>
          <w:rtl/>
        </w:rPr>
        <w:t>באופן</w:t>
      </w:r>
      <w:r w:rsidR="00D4510D">
        <w:rPr>
          <w:rFonts w:hint="cs"/>
          <w:rtl/>
        </w:rPr>
        <w:t xml:space="preserve"> </w:t>
      </w:r>
      <w:r>
        <w:rPr>
          <w:rFonts w:hint="cs"/>
          <w:rtl/>
        </w:rPr>
        <w:t>המתאים.</w:t>
      </w:r>
    </w:p>
    <w:p w:rsidR="004441C5" w:rsidRDefault="004441C5" w:rsidP="00077D26">
      <w:pPr>
        <w:pStyle w:val="a1"/>
        <w:rPr>
          <w:rtl/>
        </w:rPr>
      </w:pPr>
      <w:r>
        <w:rPr>
          <w:rFonts w:hint="cs"/>
          <w:rtl/>
        </w:rPr>
        <w:t>ואין</w:t>
      </w:r>
      <w:r w:rsidR="00D4510D">
        <w:rPr>
          <w:rFonts w:hint="cs"/>
          <w:rtl/>
        </w:rPr>
        <w:t xml:space="preserve"> </w:t>
      </w:r>
      <w:r>
        <w:rPr>
          <w:rFonts w:hint="cs"/>
          <w:rtl/>
        </w:rPr>
        <w:t>לומר</w:t>
      </w:r>
      <w:r w:rsidR="00D4510D">
        <w:rPr>
          <w:rtl/>
        </w:rPr>
        <w:t xml:space="preserve"> </w:t>
      </w:r>
      <w:r>
        <w:rPr>
          <w:rFonts w:hint="cs"/>
          <w:rtl/>
        </w:rPr>
        <w:t>שהוא</w:t>
      </w:r>
      <w:r w:rsidR="00D4510D">
        <w:rPr>
          <w:rFonts w:hint="cs"/>
          <w:rtl/>
        </w:rPr>
        <w:t xml:space="preserve"> </w:t>
      </w:r>
      <w:r>
        <w:rPr>
          <w:rFonts w:hint="cs"/>
          <w:rtl/>
        </w:rPr>
        <w:t>הי'</w:t>
      </w:r>
      <w:r w:rsidR="00D4510D">
        <w:rPr>
          <w:rFonts w:hint="cs"/>
          <w:rtl/>
        </w:rPr>
        <w:t xml:space="preserve"> </w:t>
      </w:r>
      <w:r>
        <w:rPr>
          <w:rFonts w:hint="cs"/>
          <w:rtl/>
        </w:rPr>
        <w:t>מנוע</w:t>
      </w:r>
      <w:r w:rsidR="00D4510D">
        <w:rPr>
          <w:rFonts w:hint="cs"/>
          <w:rtl/>
        </w:rPr>
        <w:t xml:space="preserve"> </w:t>
      </w:r>
      <w:r>
        <w:rPr>
          <w:rFonts w:hint="cs"/>
          <w:rtl/>
        </w:rPr>
        <w:t>מלמחות,</w:t>
      </w:r>
      <w:r w:rsidR="00D4510D">
        <w:rPr>
          <w:rFonts w:hint="cs"/>
          <w:rtl/>
        </w:rPr>
        <w:t xml:space="preserve"> </w:t>
      </w:r>
      <w:r>
        <w:rPr>
          <w:rFonts w:hint="cs"/>
          <w:rtl/>
        </w:rPr>
        <w:t>ע"פ</w:t>
      </w:r>
      <w:r w:rsidR="00D4510D">
        <w:rPr>
          <w:rFonts w:hint="cs"/>
          <w:rtl/>
        </w:rPr>
        <w:t xml:space="preserve"> </w:t>
      </w:r>
      <w:r>
        <w:rPr>
          <w:rFonts w:hint="cs"/>
          <w:rtl/>
        </w:rPr>
        <w:t>שיטתו</w:t>
      </w:r>
      <w:r w:rsidR="00D4510D">
        <w:rPr>
          <w:rFonts w:hint="cs"/>
          <w:rtl/>
        </w:rPr>
        <w:t xml:space="preserve"> </w:t>
      </w:r>
      <w:r>
        <w:rPr>
          <w:rFonts w:hint="cs"/>
          <w:rtl/>
        </w:rPr>
        <w:t>ודרכו</w:t>
      </w:r>
      <w:r w:rsidR="00D4510D">
        <w:rPr>
          <w:rFonts w:hint="cs"/>
          <w:rtl/>
        </w:rPr>
        <w:t xml:space="preserve"> </w:t>
      </w:r>
      <w:r>
        <w:rPr>
          <w:rFonts w:hint="cs"/>
          <w:rtl/>
        </w:rPr>
        <w:t>-</w:t>
      </w:r>
      <w:r w:rsidR="00D4510D">
        <w:rPr>
          <w:rFonts w:hint="cs"/>
          <w:rtl/>
        </w:rPr>
        <w:t xml:space="preserve"> </w:t>
      </w:r>
      <w:r>
        <w:rPr>
          <w:rFonts w:hint="cs"/>
          <w:rtl/>
        </w:rPr>
        <w:t>שהיא</w:t>
      </w:r>
      <w:r w:rsidR="00D4510D">
        <w:rPr>
          <w:rFonts w:hint="cs"/>
          <w:rtl/>
        </w:rPr>
        <w:t xml:space="preserve"> </w:t>
      </w:r>
      <w:r>
        <w:rPr>
          <w:rFonts w:hint="cs"/>
          <w:rtl/>
        </w:rPr>
        <w:t>גם</w:t>
      </w:r>
      <w:r w:rsidR="00D4510D">
        <w:rPr>
          <w:rFonts w:hint="cs"/>
          <w:rtl/>
        </w:rPr>
        <w:t xml:space="preserve"> </w:t>
      </w:r>
      <w:r>
        <w:rPr>
          <w:rFonts w:hint="cs"/>
          <w:rtl/>
        </w:rPr>
        <w:t>דרך</w:t>
      </w:r>
      <w:r w:rsidR="00D4510D">
        <w:rPr>
          <w:rFonts w:hint="cs"/>
          <w:rtl/>
        </w:rPr>
        <w:t xml:space="preserve"> </w:t>
      </w:r>
      <w:r>
        <w:rPr>
          <w:rFonts w:hint="cs"/>
          <w:rtl/>
        </w:rPr>
        <w:t>רבותינו</w:t>
      </w:r>
      <w:r w:rsidR="00D4510D">
        <w:rPr>
          <w:rFonts w:hint="cs"/>
          <w:rtl/>
        </w:rPr>
        <w:t xml:space="preserve"> </w:t>
      </w:r>
      <w:r>
        <w:rPr>
          <w:rFonts w:hint="cs"/>
          <w:rtl/>
        </w:rPr>
        <w:t>נשיאי</w:t>
      </w:r>
      <w:r w:rsidR="00D4510D">
        <w:rPr>
          <w:rFonts w:hint="cs"/>
          <w:rtl/>
        </w:rPr>
        <w:t xml:space="preserve"> </w:t>
      </w:r>
      <w:r>
        <w:rPr>
          <w:rFonts w:hint="cs"/>
          <w:rtl/>
        </w:rPr>
        <w:t>חב"ד</w:t>
      </w:r>
      <w:r w:rsidR="00D4510D">
        <w:rPr>
          <w:rFonts w:hint="cs"/>
          <w:rtl/>
        </w:rPr>
        <w:t xml:space="preserve"> </w:t>
      </w:r>
      <w:r>
        <w:rPr>
          <w:rFonts w:hint="cs"/>
          <w:rtl/>
        </w:rPr>
        <w:t>בכלל</w:t>
      </w:r>
      <w:r w:rsidR="00D4510D">
        <w:rPr>
          <w:rFonts w:hint="cs"/>
          <w:rtl/>
        </w:rPr>
        <w:t xml:space="preserve"> </w:t>
      </w:r>
      <w:r>
        <w:rPr>
          <w:rFonts w:hint="cs"/>
          <w:rtl/>
        </w:rPr>
        <w:t>-</w:t>
      </w:r>
      <w:r w:rsidR="00D4510D">
        <w:rPr>
          <w:rFonts w:hint="cs"/>
          <w:rtl/>
        </w:rPr>
        <w:t xml:space="preserve"> </w:t>
      </w:r>
      <w:r>
        <w:rPr>
          <w:rFonts w:hint="cs"/>
          <w:rtl/>
        </w:rPr>
        <w:t>שלא</w:t>
      </w:r>
      <w:r w:rsidR="00D4510D">
        <w:rPr>
          <w:rFonts w:hint="cs"/>
          <w:rtl/>
        </w:rPr>
        <w:t xml:space="preserve"> </w:t>
      </w:r>
      <w:r>
        <w:rPr>
          <w:rFonts w:hint="cs"/>
          <w:rtl/>
        </w:rPr>
        <w:t>לה</w:t>
      </w:r>
      <w:r w:rsidRPr="00ED0672">
        <w:rPr>
          <w:rtl/>
        </w:rPr>
        <w:t>תערב</w:t>
      </w:r>
      <w:r w:rsidR="00D4510D">
        <w:rPr>
          <w:rFonts w:hint="cs"/>
          <w:rtl/>
        </w:rPr>
        <w:t xml:space="preserve"> </w:t>
      </w:r>
      <w:r w:rsidRPr="00ED0672">
        <w:rPr>
          <w:rtl/>
        </w:rPr>
        <w:t>ב"גבאות"</w:t>
      </w:r>
      <w:r>
        <w:rPr>
          <w:rFonts w:hint="cs"/>
          <w:rtl/>
        </w:rPr>
        <w:t>,</w:t>
      </w:r>
      <w:r w:rsidR="00D4510D">
        <w:rPr>
          <w:rFonts w:hint="cs"/>
          <w:rtl/>
        </w:rPr>
        <w:t xml:space="preserve"> </w:t>
      </w:r>
      <w:r>
        <w:rPr>
          <w:rFonts w:hint="cs"/>
          <w:rtl/>
        </w:rPr>
        <w:t>זה</w:t>
      </w:r>
      <w:r w:rsidR="00D4510D">
        <w:rPr>
          <w:rFonts w:hint="cs"/>
          <w:rtl/>
        </w:rPr>
        <w:t xml:space="preserve"> </w:t>
      </w:r>
      <w:r>
        <w:rPr>
          <w:rFonts w:hint="cs"/>
          <w:rtl/>
        </w:rPr>
        <w:t>לא</w:t>
      </w:r>
      <w:r w:rsidR="00D4510D">
        <w:rPr>
          <w:rFonts w:hint="cs"/>
          <w:rtl/>
        </w:rPr>
        <w:t xml:space="preserve"> </w:t>
      </w:r>
      <w:r>
        <w:rPr>
          <w:rFonts w:hint="cs"/>
          <w:rtl/>
        </w:rPr>
        <w:t>יתכן</w:t>
      </w:r>
      <w:r w:rsidR="00D4510D">
        <w:rPr>
          <w:rFonts w:hint="cs"/>
          <w:rtl/>
        </w:rPr>
        <w:t xml:space="preserve"> </w:t>
      </w:r>
      <w:r>
        <w:rPr>
          <w:rFonts w:hint="cs"/>
          <w:rtl/>
        </w:rPr>
        <w:t>ומופרך</w:t>
      </w:r>
      <w:r w:rsidR="00D4510D">
        <w:rPr>
          <w:rFonts w:hint="cs"/>
          <w:rtl/>
        </w:rPr>
        <w:t xml:space="preserve"> </w:t>
      </w:r>
      <w:r>
        <w:rPr>
          <w:rFonts w:hint="cs"/>
          <w:rtl/>
        </w:rPr>
        <w:t>לחלוטין</w:t>
      </w:r>
      <w:r w:rsidR="00D4510D">
        <w:rPr>
          <w:rFonts w:hint="cs"/>
          <w:rtl/>
        </w:rPr>
        <w:t xml:space="preserve"> </w:t>
      </w:r>
      <w:r>
        <w:rPr>
          <w:rFonts w:hint="cs"/>
          <w:rtl/>
        </w:rPr>
        <w:t>במקרה</w:t>
      </w:r>
      <w:r w:rsidR="00D4510D">
        <w:rPr>
          <w:rFonts w:hint="cs"/>
          <w:rtl/>
        </w:rPr>
        <w:t xml:space="preserve"> </w:t>
      </w:r>
      <w:r>
        <w:rPr>
          <w:rFonts w:hint="cs"/>
          <w:rtl/>
        </w:rPr>
        <w:t>זה.</w:t>
      </w:r>
      <w:r w:rsidR="00D4510D">
        <w:rPr>
          <w:rFonts w:hint="cs"/>
          <w:rtl/>
        </w:rPr>
        <w:t xml:space="preserve"> </w:t>
      </w:r>
      <w:r>
        <w:rPr>
          <w:rFonts w:hint="cs"/>
          <w:rtl/>
        </w:rPr>
        <w:t>וזאת</w:t>
      </w:r>
      <w:r w:rsidR="00D4510D">
        <w:rPr>
          <w:rFonts w:hint="cs"/>
          <w:rtl/>
        </w:rPr>
        <w:t xml:space="preserve"> </w:t>
      </w:r>
      <w:r>
        <w:rPr>
          <w:rFonts w:hint="cs"/>
          <w:rtl/>
        </w:rPr>
        <w:t>מפני</w:t>
      </w:r>
      <w:r w:rsidR="00D4510D">
        <w:rPr>
          <w:rFonts w:hint="cs"/>
          <w:rtl/>
        </w:rPr>
        <w:t xml:space="preserve"> </w:t>
      </w:r>
      <w:r>
        <w:rPr>
          <w:rFonts w:hint="cs"/>
          <w:rtl/>
        </w:rPr>
        <w:t>ש</w:t>
      </w:r>
      <w:r w:rsidRPr="002C2FE3">
        <w:rPr>
          <w:rFonts w:hint="cs"/>
          <w:rtl/>
        </w:rPr>
        <w:t>אין</w:t>
      </w:r>
      <w:r w:rsidR="00D4510D">
        <w:rPr>
          <w:rFonts w:hint="cs"/>
          <w:rtl/>
        </w:rPr>
        <w:t xml:space="preserve"> </w:t>
      </w:r>
      <w:r>
        <w:rPr>
          <w:rFonts w:hint="cs"/>
          <w:rtl/>
        </w:rPr>
        <w:t>כאן</w:t>
      </w:r>
      <w:r w:rsidR="00D4510D">
        <w:rPr>
          <w:rFonts w:hint="cs"/>
          <w:rtl/>
        </w:rPr>
        <w:t xml:space="preserve"> </w:t>
      </w:r>
      <w:r w:rsidRPr="002C2FE3">
        <w:rPr>
          <w:rFonts w:hint="cs"/>
          <w:rtl/>
        </w:rPr>
        <w:t>ענין</w:t>
      </w:r>
      <w:r w:rsidR="00D4510D">
        <w:rPr>
          <w:rFonts w:hint="cs"/>
          <w:rtl/>
        </w:rPr>
        <w:t xml:space="preserve"> </w:t>
      </w:r>
      <w:r w:rsidRPr="002C2FE3">
        <w:rPr>
          <w:rFonts w:hint="cs"/>
          <w:rtl/>
        </w:rPr>
        <w:t>של</w:t>
      </w:r>
      <w:r w:rsidR="00D4510D">
        <w:rPr>
          <w:rFonts w:hint="cs"/>
          <w:rtl/>
        </w:rPr>
        <w:t xml:space="preserve"> </w:t>
      </w:r>
      <w:r w:rsidRPr="002C2FE3">
        <w:rPr>
          <w:rFonts w:hint="cs"/>
          <w:rtl/>
        </w:rPr>
        <w:t>"גבאות"</w:t>
      </w:r>
      <w:r w:rsidR="00D4510D">
        <w:rPr>
          <w:rFonts w:hint="cs"/>
          <w:rtl/>
        </w:rPr>
        <w:t xml:space="preserve"> </w:t>
      </w:r>
      <w:r w:rsidRPr="002C2FE3">
        <w:rPr>
          <w:rFonts w:hint="cs"/>
          <w:rtl/>
        </w:rPr>
        <w:t>בית</w:t>
      </w:r>
      <w:r w:rsidR="00D4510D">
        <w:rPr>
          <w:rFonts w:hint="cs"/>
          <w:rtl/>
        </w:rPr>
        <w:t xml:space="preserve"> </w:t>
      </w:r>
      <w:r w:rsidRPr="002C2FE3">
        <w:rPr>
          <w:rFonts w:hint="cs"/>
          <w:rtl/>
        </w:rPr>
        <w:t>כנסת</w:t>
      </w:r>
      <w:r>
        <w:rPr>
          <w:rFonts w:hint="cs"/>
          <w:rtl/>
        </w:rPr>
        <w:t>,</w:t>
      </w:r>
      <w:r w:rsidR="00D4510D">
        <w:rPr>
          <w:rFonts w:hint="cs"/>
          <w:rtl/>
        </w:rPr>
        <w:t xml:space="preserve"> </w:t>
      </w:r>
      <w:r>
        <w:rPr>
          <w:rFonts w:hint="cs"/>
          <w:rtl/>
        </w:rPr>
        <w:t>אלא</w:t>
      </w:r>
      <w:r w:rsidR="00D4510D">
        <w:rPr>
          <w:rFonts w:hint="cs"/>
          <w:rtl/>
        </w:rPr>
        <w:t xml:space="preserve"> </w:t>
      </w:r>
      <w:r w:rsidRPr="00D61E5C">
        <w:rPr>
          <w:rFonts w:hint="cs"/>
          <w:b/>
          <w:bCs/>
          <w:rtl/>
        </w:rPr>
        <w:t>בפרסומים</w:t>
      </w:r>
      <w:r w:rsidR="00D4510D">
        <w:rPr>
          <w:rFonts w:hint="cs"/>
          <w:b/>
          <w:bCs/>
          <w:rtl/>
        </w:rPr>
        <w:t xml:space="preserve"> </w:t>
      </w:r>
      <w:r w:rsidRPr="00D61E5C">
        <w:rPr>
          <w:rFonts w:hint="cs"/>
          <w:b/>
          <w:bCs/>
          <w:rtl/>
        </w:rPr>
        <w:t>רשמיים</w:t>
      </w:r>
      <w:r w:rsidR="00D4510D">
        <w:rPr>
          <w:rFonts w:hint="cs"/>
          <w:b/>
          <w:bCs/>
          <w:rtl/>
        </w:rPr>
        <w:t xml:space="preserve"> </w:t>
      </w:r>
      <w:r w:rsidRPr="00D61E5C">
        <w:rPr>
          <w:rFonts w:hint="cs"/>
          <w:b/>
          <w:bCs/>
          <w:rtl/>
        </w:rPr>
        <w:t>המייצגים</w:t>
      </w:r>
      <w:r w:rsidR="00D4510D">
        <w:rPr>
          <w:rFonts w:hint="cs"/>
          <w:b/>
          <w:bCs/>
          <w:rtl/>
        </w:rPr>
        <w:t xml:space="preserve"> </w:t>
      </w:r>
      <w:r w:rsidRPr="00D61E5C">
        <w:rPr>
          <w:rFonts w:hint="cs"/>
          <w:b/>
          <w:bCs/>
          <w:rtl/>
        </w:rPr>
        <w:t>את</w:t>
      </w:r>
      <w:r w:rsidR="00D4510D">
        <w:rPr>
          <w:rFonts w:hint="cs"/>
          <w:b/>
          <w:bCs/>
          <w:rtl/>
        </w:rPr>
        <w:t xml:space="preserve"> </w:t>
      </w:r>
      <w:r w:rsidRPr="00D61E5C">
        <w:rPr>
          <w:rFonts w:hint="cs"/>
          <w:b/>
          <w:bCs/>
          <w:rtl/>
        </w:rPr>
        <w:t>חב"ד</w:t>
      </w:r>
      <w:r w:rsidR="00D4510D">
        <w:rPr>
          <w:rFonts w:hint="cs"/>
          <w:b/>
          <w:bCs/>
          <w:rtl/>
        </w:rPr>
        <w:t xml:space="preserve"> </w:t>
      </w:r>
      <w:r w:rsidRPr="00D61E5C">
        <w:rPr>
          <w:rFonts w:hint="cs"/>
          <w:b/>
          <w:bCs/>
          <w:rtl/>
        </w:rPr>
        <w:t>כלפי</w:t>
      </w:r>
      <w:r w:rsidR="00D4510D">
        <w:rPr>
          <w:rFonts w:hint="cs"/>
          <w:b/>
          <w:bCs/>
          <w:rtl/>
        </w:rPr>
        <w:t xml:space="preserve"> </w:t>
      </w:r>
      <w:r w:rsidRPr="00D61E5C">
        <w:rPr>
          <w:rFonts w:hint="cs"/>
          <w:b/>
          <w:bCs/>
          <w:rtl/>
        </w:rPr>
        <w:t>חוץ</w:t>
      </w:r>
      <w:r w:rsidR="00D4510D">
        <w:rPr>
          <w:rFonts w:hint="cs"/>
          <w:rtl/>
        </w:rPr>
        <w:t xml:space="preserve"> </w:t>
      </w:r>
      <w:r>
        <w:rPr>
          <w:rFonts w:hint="cs"/>
          <w:rtl/>
        </w:rPr>
        <w:t>עסקינן.</w:t>
      </w:r>
      <w:r w:rsidR="00D4510D">
        <w:rPr>
          <w:rFonts w:hint="cs"/>
          <w:rtl/>
        </w:rPr>
        <w:t xml:space="preserve"> </w:t>
      </w:r>
      <w:r>
        <w:rPr>
          <w:rFonts w:hint="cs"/>
          <w:rtl/>
        </w:rPr>
        <w:t>ואין</w:t>
      </w:r>
      <w:r w:rsidR="00D4510D">
        <w:rPr>
          <w:rFonts w:hint="cs"/>
          <w:rtl/>
        </w:rPr>
        <w:t xml:space="preserve"> </w:t>
      </w:r>
      <w:r>
        <w:rPr>
          <w:rFonts w:hint="cs"/>
          <w:rtl/>
        </w:rPr>
        <w:t>זה</w:t>
      </w:r>
      <w:r w:rsidR="00D4510D">
        <w:rPr>
          <w:rFonts w:hint="cs"/>
          <w:rtl/>
        </w:rPr>
        <w:t xml:space="preserve"> </w:t>
      </w:r>
      <w:r>
        <w:rPr>
          <w:rFonts w:hint="cs"/>
          <w:rtl/>
        </w:rPr>
        <w:t>דומה</w:t>
      </w:r>
      <w:r w:rsidR="00D4510D">
        <w:rPr>
          <w:rFonts w:hint="cs"/>
          <w:rtl/>
        </w:rPr>
        <w:t xml:space="preserve"> </w:t>
      </w:r>
      <w:r>
        <w:rPr>
          <w:rFonts w:hint="cs"/>
          <w:rtl/>
        </w:rPr>
        <w:t>לענין</w:t>
      </w:r>
      <w:r w:rsidR="00D4510D">
        <w:rPr>
          <w:rFonts w:hint="cs"/>
          <w:rtl/>
        </w:rPr>
        <w:t xml:space="preserve"> </w:t>
      </w:r>
      <w:r>
        <w:rPr>
          <w:rFonts w:hint="cs"/>
          <w:rtl/>
        </w:rPr>
        <w:t>של</w:t>
      </w:r>
      <w:r w:rsidR="00D4510D">
        <w:rPr>
          <w:rFonts w:hint="cs"/>
          <w:rtl/>
        </w:rPr>
        <w:t xml:space="preserve"> </w:t>
      </w:r>
      <w:r>
        <w:rPr>
          <w:rFonts w:hint="cs"/>
          <w:rtl/>
        </w:rPr>
        <w:t>"גבאות"</w:t>
      </w:r>
      <w:r w:rsidR="00D4510D">
        <w:rPr>
          <w:rFonts w:hint="cs"/>
          <w:rtl/>
        </w:rPr>
        <w:t xml:space="preserve"> </w:t>
      </w:r>
      <w:r>
        <w:rPr>
          <w:rFonts w:hint="cs"/>
          <w:rtl/>
        </w:rPr>
        <w:t>בית</w:t>
      </w:r>
      <w:r w:rsidR="00D4510D">
        <w:rPr>
          <w:rFonts w:hint="cs"/>
          <w:rtl/>
        </w:rPr>
        <w:t xml:space="preserve"> </w:t>
      </w:r>
      <w:r>
        <w:rPr>
          <w:rFonts w:hint="cs"/>
          <w:rtl/>
        </w:rPr>
        <w:t>כנסת,</w:t>
      </w:r>
      <w:r w:rsidR="00D4510D">
        <w:rPr>
          <w:rFonts w:hint="cs"/>
          <w:rtl/>
        </w:rPr>
        <w:t xml:space="preserve"> </w:t>
      </w:r>
      <w:r>
        <w:rPr>
          <w:rFonts w:hint="cs"/>
          <w:rtl/>
        </w:rPr>
        <w:t>שאם</w:t>
      </w:r>
      <w:r w:rsidR="00D4510D">
        <w:rPr>
          <w:rFonts w:hint="cs"/>
          <w:rtl/>
        </w:rPr>
        <w:t xml:space="preserve"> </w:t>
      </w:r>
      <w:r>
        <w:rPr>
          <w:rFonts w:hint="cs"/>
          <w:rtl/>
        </w:rPr>
        <w:t>גבאי</w:t>
      </w:r>
      <w:r w:rsidR="00D4510D">
        <w:rPr>
          <w:rFonts w:hint="cs"/>
          <w:rtl/>
        </w:rPr>
        <w:t xml:space="preserve"> </w:t>
      </w:r>
      <w:r>
        <w:rPr>
          <w:rFonts w:hint="cs"/>
          <w:rtl/>
        </w:rPr>
        <w:t>מסוים</w:t>
      </w:r>
      <w:r w:rsidR="00D4510D">
        <w:rPr>
          <w:rFonts w:hint="cs"/>
          <w:rtl/>
        </w:rPr>
        <w:t xml:space="preserve"> </w:t>
      </w:r>
      <w:r>
        <w:rPr>
          <w:rFonts w:hint="cs"/>
          <w:rtl/>
        </w:rPr>
        <w:t>הנהיג</w:t>
      </w:r>
      <w:r w:rsidR="00D4510D">
        <w:rPr>
          <w:rFonts w:hint="cs"/>
          <w:rtl/>
        </w:rPr>
        <w:t xml:space="preserve"> </w:t>
      </w:r>
      <w:r>
        <w:rPr>
          <w:rFonts w:hint="cs"/>
          <w:rtl/>
        </w:rPr>
        <w:t>מנהג</w:t>
      </w:r>
      <w:r w:rsidR="00D4510D">
        <w:rPr>
          <w:rFonts w:hint="cs"/>
          <w:rtl/>
        </w:rPr>
        <w:t xml:space="preserve"> </w:t>
      </w:r>
      <w:r>
        <w:rPr>
          <w:rFonts w:hint="cs"/>
          <w:rtl/>
        </w:rPr>
        <w:t>כזה</w:t>
      </w:r>
      <w:r w:rsidR="00D4510D">
        <w:rPr>
          <w:rFonts w:hint="cs"/>
          <w:rtl/>
        </w:rPr>
        <w:t xml:space="preserve"> </w:t>
      </w:r>
      <w:r>
        <w:rPr>
          <w:rFonts w:hint="cs"/>
          <w:rtl/>
        </w:rPr>
        <w:t>או</w:t>
      </w:r>
      <w:r w:rsidR="00D4510D">
        <w:rPr>
          <w:rFonts w:hint="cs"/>
          <w:rtl/>
        </w:rPr>
        <w:t xml:space="preserve"> </w:t>
      </w:r>
      <w:r>
        <w:rPr>
          <w:rFonts w:hint="cs"/>
          <w:rtl/>
        </w:rPr>
        <w:t>אחר</w:t>
      </w:r>
      <w:r w:rsidR="00D4510D">
        <w:rPr>
          <w:rFonts w:hint="cs"/>
          <w:rtl/>
        </w:rPr>
        <w:t xml:space="preserve"> </w:t>
      </w:r>
      <w:r>
        <w:rPr>
          <w:rFonts w:hint="cs"/>
          <w:rtl/>
        </w:rPr>
        <w:t>בבית</w:t>
      </w:r>
      <w:r w:rsidR="00D4510D">
        <w:rPr>
          <w:rFonts w:hint="cs"/>
          <w:rtl/>
        </w:rPr>
        <w:t xml:space="preserve"> </w:t>
      </w:r>
      <w:r>
        <w:rPr>
          <w:rFonts w:hint="cs"/>
          <w:rtl/>
        </w:rPr>
        <w:t>הכנסת,</w:t>
      </w:r>
      <w:r w:rsidR="00D4510D">
        <w:rPr>
          <w:rFonts w:hint="cs"/>
          <w:rtl/>
        </w:rPr>
        <w:t xml:space="preserve"> </w:t>
      </w:r>
      <w:r>
        <w:rPr>
          <w:rFonts w:hint="cs"/>
          <w:rtl/>
        </w:rPr>
        <w:t>אי"צ</w:t>
      </w:r>
      <w:r w:rsidR="00D4510D">
        <w:rPr>
          <w:rFonts w:hint="cs"/>
          <w:rtl/>
        </w:rPr>
        <w:t xml:space="preserve"> </w:t>
      </w:r>
      <w:r>
        <w:rPr>
          <w:rFonts w:hint="cs"/>
          <w:rtl/>
        </w:rPr>
        <w:t>למחות</w:t>
      </w:r>
      <w:r w:rsidR="00D4510D">
        <w:rPr>
          <w:rFonts w:hint="cs"/>
          <w:rtl/>
        </w:rPr>
        <w:t xml:space="preserve"> </w:t>
      </w:r>
      <w:r>
        <w:rPr>
          <w:rFonts w:hint="cs"/>
          <w:rtl/>
        </w:rPr>
        <w:t>בידו</w:t>
      </w:r>
      <w:r w:rsidR="00D4510D">
        <w:rPr>
          <w:rFonts w:hint="cs"/>
          <w:rtl/>
        </w:rPr>
        <w:t xml:space="preserve"> </w:t>
      </w:r>
      <w:r>
        <w:rPr>
          <w:rFonts w:hint="cs"/>
          <w:rtl/>
        </w:rPr>
        <w:t>מכיון</w:t>
      </w:r>
      <w:r w:rsidR="00D4510D">
        <w:rPr>
          <w:rFonts w:hint="cs"/>
          <w:rtl/>
        </w:rPr>
        <w:t xml:space="preserve"> </w:t>
      </w:r>
      <w:r>
        <w:rPr>
          <w:rFonts w:hint="cs"/>
          <w:rtl/>
        </w:rPr>
        <w:t>שלכל</w:t>
      </w:r>
      <w:r w:rsidR="00D4510D">
        <w:rPr>
          <w:rFonts w:hint="cs"/>
          <w:rtl/>
        </w:rPr>
        <w:t xml:space="preserve"> </w:t>
      </w:r>
      <w:r>
        <w:rPr>
          <w:rFonts w:hint="cs"/>
          <w:rtl/>
        </w:rPr>
        <w:t>המנהגים</w:t>
      </w:r>
      <w:r w:rsidR="00D4510D">
        <w:rPr>
          <w:rFonts w:hint="cs"/>
          <w:rtl/>
        </w:rPr>
        <w:t xml:space="preserve"> </w:t>
      </w:r>
      <w:r>
        <w:rPr>
          <w:rFonts w:hint="cs"/>
          <w:rtl/>
        </w:rPr>
        <w:t>יש</w:t>
      </w:r>
      <w:r w:rsidR="00D4510D">
        <w:rPr>
          <w:rFonts w:hint="cs"/>
          <w:rtl/>
        </w:rPr>
        <w:t xml:space="preserve"> </w:t>
      </w:r>
      <w:r>
        <w:rPr>
          <w:rFonts w:hint="cs"/>
          <w:rtl/>
        </w:rPr>
        <w:t>מקום,</w:t>
      </w:r>
      <w:r w:rsidR="00D4510D">
        <w:rPr>
          <w:rFonts w:hint="cs"/>
          <w:rtl/>
        </w:rPr>
        <w:t xml:space="preserve"> </w:t>
      </w:r>
      <w:r>
        <w:rPr>
          <w:rFonts w:hint="cs"/>
          <w:rtl/>
        </w:rPr>
        <w:t>כנ"ל].</w:t>
      </w:r>
    </w:p>
    <w:p w:rsidR="004441C5" w:rsidRDefault="004441C5" w:rsidP="00077D26">
      <w:pPr>
        <w:pStyle w:val="a1"/>
        <w:rPr>
          <w:rtl/>
        </w:rPr>
      </w:pPr>
      <w:r w:rsidRPr="00B71C76">
        <w:rPr>
          <w:rFonts w:hint="cs"/>
          <w:rtl/>
        </w:rPr>
        <w:t>במענה</w:t>
      </w:r>
      <w:r w:rsidR="00D4510D">
        <w:rPr>
          <w:rFonts w:hint="cs"/>
          <w:rtl/>
        </w:rPr>
        <w:t xml:space="preserve"> </w:t>
      </w:r>
      <w:r w:rsidRPr="00B71C76">
        <w:rPr>
          <w:rFonts w:hint="cs"/>
          <w:rtl/>
        </w:rPr>
        <w:t>לשאלה</w:t>
      </w:r>
      <w:r w:rsidR="00D4510D">
        <w:rPr>
          <w:rFonts w:hint="cs"/>
          <w:rtl/>
        </w:rPr>
        <w:t xml:space="preserve"> </w:t>
      </w:r>
      <w:r w:rsidRPr="00B71C76">
        <w:rPr>
          <w:rFonts w:hint="cs"/>
          <w:rtl/>
        </w:rPr>
        <w:t>שהפנה</w:t>
      </w:r>
      <w:r w:rsidR="00D4510D">
        <w:rPr>
          <w:rFonts w:hint="cs"/>
          <w:rtl/>
        </w:rPr>
        <w:t xml:space="preserve"> </w:t>
      </w:r>
      <w:r w:rsidRPr="00B71C76">
        <w:rPr>
          <w:rFonts w:hint="cs"/>
          <w:rtl/>
        </w:rPr>
        <w:t>אליו</w:t>
      </w:r>
      <w:r w:rsidR="00D4510D">
        <w:rPr>
          <w:rFonts w:hint="cs"/>
          <w:rtl/>
        </w:rPr>
        <w:t xml:space="preserve"> </w:t>
      </w:r>
      <w:r w:rsidRPr="00B71C76">
        <w:rPr>
          <w:rFonts w:hint="cs"/>
          <w:rtl/>
        </w:rPr>
        <w:t>כותב</w:t>
      </w:r>
      <w:r w:rsidR="00D4510D">
        <w:rPr>
          <w:rFonts w:hint="cs"/>
          <w:rtl/>
        </w:rPr>
        <w:t xml:space="preserve"> </w:t>
      </w:r>
      <w:r w:rsidRPr="00B71C76">
        <w:rPr>
          <w:rFonts w:hint="cs"/>
          <w:rtl/>
        </w:rPr>
        <w:t>השורות</w:t>
      </w:r>
      <w:r w:rsidR="00D4510D">
        <w:rPr>
          <w:rFonts w:hint="cs"/>
          <w:rtl/>
        </w:rPr>
        <w:t xml:space="preserve"> </w:t>
      </w:r>
      <w:r w:rsidRPr="00B71C76">
        <w:rPr>
          <w:rFonts w:hint="cs"/>
          <w:rtl/>
        </w:rPr>
        <w:t>למה</w:t>
      </w:r>
      <w:r w:rsidR="00D4510D">
        <w:rPr>
          <w:rFonts w:hint="cs"/>
          <w:rtl/>
        </w:rPr>
        <w:t xml:space="preserve"> </w:t>
      </w:r>
      <w:r w:rsidRPr="00B71C76">
        <w:rPr>
          <w:rFonts w:hint="cs"/>
          <w:rtl/>
        </w:rPr>
        <w:t>הכוונה</w:t>
      </w:r>
      <w:r w:rsidR="00D4510D">
        <w:rPr>
          <w:rFonts w:hint="cs"/>
          <w:rtl/>
        </w:rPr>
        <w:t xml:space="preserve"> </w:t>
      </w:r>
      <w:r w:rsidRPr="00B71C76">
        <w:rPr>
          <w:rFonts w:hint="cs"/>
          <w:rtl/>
        </w:rPr>
        <w:t>שבפרסומי</w:t>
      </w:r>
      <w:r w:rsidR="00D4510D">
        <w:rPr>
          <w:rFonts w:hint="cs"/>
          <w:rtl/>
        </w:rPr>
        <w:t xml:space="preserve"> </w:t>
      </w:r>
      <w:r w:rsidRPr="00B71C76">
        <w:rPr>
          <w:rFonts w:hint="cs"/>
          <w:rtl/>
        </w:rPr>
        <w:t>חב"ד</w:t>
      </w:r>
      <w:r w:rsidR="00D4510D">
        <w:rPr>
          <w:rFonts w:hint="cs"/>
          <w:rtl/>
        </w:rPr>
        <w:t xml:space="preserve"> </w:t>
      </w:r>
      <w:r w:rsidRPr="00B71C76">
        <w:rPr>
          <w:rFonts w:hint="cs"/>
          <w:rtl/>
        </w:rPr>
        <w:t>בארץ</w:t>
      </w:r>
      <w:r w:rsidR="00D4510D">
        <w:rPr>
          <w:rFonts w:hint="cs"/>
          <w:rtl/>
        </w:rPr>
        <w:t xml:space="preserve"> </w:t>
      </w:r>
      <w:r w:rsidRPr="00B71C76">
        <w:rPr>
          <w:rFonts w:hint="cs"/>
          <w:rtl/>
        </w:rPr>
        <w:t>היו</w:t>
      </w:r>
      <w:r w:rsidR="00D4510D">
        <w:rPr>
          <w:rFonts w:hint="cs"/>
          <w:rtl/>
        </w:rPr>
        <w:t xml:space="preserve"> </w:t>
      </w:r>
      <w:r w:rsidRPr="00B71C76">
        <w:rPr>
          <w:rFonts w:hint="cs"/>
          <w:rtl/>
        </w:rPr>
        <w:t>תמונות</w:t>
      </w:r>
      <w:r w:rsidR="00D4510D">
        <w:rPr>
          <w:rFonts w:hint="cs"/>
          <w:rtl/>
        </w:rPr>
        <w:t xml:space="preserve"> </w:t>
      </w:r>
      <w:r w:rsidRPr="00B71C76">
        <w:rPr>
          <w:rFonts w:hint="cs"/>
          <w:rtl/>
        </w:rPr>
        <w:t>נשים,</w:t>
      </w:r>
      <w:r w:rsidR="00D4510D">
        <w:rPr>
          <w:rFonts w:hint="cs"/>
          <w:rtl/>
        </w:rPr>
        <w:t xml:space="preserve"> </w:t>
      </w:r>
      <w:r w:rsidRPr="00B71C76">
        <w:rPr>
          <w:rFonts w:hint="cs"/>
          <w:rtl/>
        </w:rPr>
        <w:t>אמר</w:t>
      </w:r>
      <w:r w:rsidR="00D4510D">
        <w:rPr>
          <w:rFonts w:hint="cs"/>
          <w:rtl/>
        </w:rPr>
        <w:t xml:space="preserve"> </w:t>
      </w:r>
      <w:r w:rsidRPr="00B71C76">
        <w:rPr>
          <w:rFonts w:hint="cs"/>
          <w:rtl/>
        </w:rPr>
        <w:t>שהכוונה</w:t>
      </w:r>
      <w:r w:rsidR="00D4510D">
        <w:rPr>
          <w:rFonts w:hint="cs"/>
          <w:rtl/>
        </w:rPr>
        <w:t xml:space="preserve"> </w:t>
      </w:r>
      <w:r w:rsidRPr="00B71C76">
        <w:rPr>
          <w:rFonts w:hint="cs"/>
          <w:rtl/>
        </w:rPr>
        <w:t>היא</w:t>
      </w:r>
      <w:r w:rsidR="00D4510D">
        <w:rPr>
          <w:rFonts w:hint="cs"/>
          <w:rtl/>
        </w:rPr>
        <w:t xml:space="preserve"> </w:t>
      </w:r>
      <w:r w:rsidRPr="00B71C76">
        <w:rPr>
          <w:rFonts w:hint="cs"/>
          <w:rtl/>
        </w:rPr>
        <w:t>לאלבומים</w:t>
      </w:r>
      <w:r w:rsidR="00D4510D">
        <w:rPr>
          <w:rFonts w:hint="cs"/>
          <w:rtl/>
        </w:rPr>
        <w:t xml:space="preserve"> </w:t>
      </w:r>
      <w:r w:rsidRPr="00B71C76">
        <w:rPr>
          <w:rFonts w:hint="cs"/>
          <w:rtl/>
        </w:rPr>
        <w:t>ש</w:t>
      </w:r>
      <w:r>
        <w:rPr>
          <w:rFonts w:hint="cs"/>
          <w:rtl/>
        </w:rPr>
        <w:t>הופיע</w:t>
      </w:r>
      <w:r w:rsidRPr="00B71C76">
        <w:rPr>
          <w:rFonts w:hint="cs"/>
          <w:rtl/>
        </w:rPr>
        <w:t>ו</w:t>
      </w:r>
      <w:r w:rsidR="00D4510D">
        <w:rPr>
          <w:rFonts w:hint="cs"/>
          <w:rtl/>
        </w:rPr>
        <w:t xml:space="preserve"> </w:t>
      </w:r>
      <w:r w:rsidRPr="00B71C76">
        <w:rPr>
          <w:rFonts w:hint="cs"/>
          <w:rtl/>
        </w:rPr>
        <w:t>לסיקור</w:t>
      </w:r>
      <w:r w:rsidR="00D4510D">
        <w:rPr>
          <w:rFonts w:hint="cs"/>
          <w:rtl/>
        </w:rPr>
        <w:t xml:space="preserve"> </w:t>
      </w:r>
      <w:r>
        <w:rPr>
          <w:rFonts w:hint="cs"/>
          <w:rtl/>
        </w:rPr>
        <w:t>המבצעים</w:t>
      </w:r>
      <w:r w:rsidR="00D4510D">
        <w:rPr>
          <w:rFonts w:hint="cs"/>
          <w:rtl/>
        </w:rPr>
        <w:t xml:space="preserve"> </w:t>
      </w:r>
      <w:r>
        <w:rPr>
          <w:rFonts w:hint="cs"/>
          <w:rtl/>
        </w:rPr>
        <w:t>כגון,</w:t>
      </w:r>
      <w:r w:rsidR="00D4510D">
        <w:rPr>
          <w:rFonts w:hint="cs"/>
          <w:rtl/>
        </w:rPr>
        <w:t xml:space="preserve"> </w:t>
      </w:r>
      <w:r w:rsidRPr="00B71C76">
        <w:rPr>
          <w:rFonts w:hint="cs"/>
          <w:rtl/>
        </w:rPr>
        <w:t>מבצע</w:t>
      </w:r>
      <w:r>
        <w:rPr>
          <w:rFonts w:hint="cs"/>
          <w:rtl/>
        </w:rPr>
        <w:t>י</w:t>
      </w:r>
      <w:r w:rsidR="00D4510D">
        <w:rPr>
          <w:rFonts w:hint="cs"/>
          <w:rtl/>
        </w:rPr>
        <w:t xml:space="preserve"> </w:t>
      </w:r>
      <w:r w:rsidRPr="00B71C76">
        <w:rPr>
          <w:rFonts w:hint="cs"/>
          <w:rtl/>
        </w:rPr>
        <w:t>חנוכה</w:t>
      </w:r>
      <w:r w:rsidR="00D4510D">
        <w:rPr>
          <w:rFonts w:hint="cs"/>
          <w:rtl/>
        </w:rPr>
        <w:t xml:space="preserve"> </w:t>
      </w:r>
      <w:r w:rsidRPr="00B71C76">
        <w:rPr>
          <w:rFonts w:hint="cs"/>
          <w:rtl/>
        </w:rPr>
        <w:t>ותהלוכות</w:t>
      </w:r>
      <w:r w:rsidR="00D4510D">
        <w:rPr>
          <w:rFonts w:hint="cs"/>
          <w:rtl/>
        </w:rPr>
        <w:t xml:space="preserve"> </w:t>
      </w:r>
      <w:r w:rsidRPr="00B71C76">
        <w:rPr>
          <w:rFonts w:hint="cs"/>
          <w:rtl/>
        </w:rPr>
        <w:t>ל"ג</w:t>
      </w:r>
      <w:r w:rsidR="00D4510D">
        <w:rPr>
          <w:rFonts w:hint="cs"/>
          <w:rtl/>
        </w:rPr>
        <w:t xml:space="preserve"> </w:t>
      </w:r>
      <w:r w:rsidRPr="00B71C76">
        <w:rPr>
          <w:rFonts w:hint="cs"/>
          <w:rtl/>
        </w:rPr>
        <w:t>בעומר</w:t>
      </w:r>
      <w:r w:rsidR="00D4510D">
        <w:rPr>
          <w:rFonts w:hint="cs"/>
          <w:rtl/>
        </w:rPr>
        <w:t xml:space="preserve"> </w:t>
      </w:r>
      <w:r>
        <w:rPr>
          <w:rFonts w:hint="cs"/>
          <w:rtl/>
        </w:rPr>
        <w:t>וכן</w:t>
      </w:r>
      <w:r w:rsidR="00D4510D">
        <w:rPr>
          <w:rFonts w:hint="cs"/>
          <w:rtl/>
        </w:rPr>
        <w:t xml:space="preserve"> </w:t>
      </w:r>
      <w:r>
        <w:rPr>
          <w:rFonts w:hint="cs"/>
          <w:rtl/>
        </w:rPr>
        <w:t>גם</w:t>
      </w:r>
      <w:r w:rsidR="00D4510D">
        <w:rPr>
          <w:rFonts w:hint="cs"/>
          <w:rtl/>
        </w:rPr>
        <w:t xml:space="preserve"> </w:t>
      </w:r>
      <w:r>
        <w:rPr>
          <w:rFonts w:hint="cs"/>
          <w:rtl/>
        </w:rPr>
        <w:t>חגיגות</w:t>
      </w:r>
      <w:r w:rsidR="00D4510D">
        <w:rPr>
          <w:rFonts w:hint="cs"/>
          <w:rtl/>
        </w:rPr>
        <w:t xml:space="preserve"> </w:t>
      </w:r>
      <w:r>
        <w:rPr>
          <w:rFonts w:hint="cs"/>
          <w:rtl/>
        </w:rPr>
        <w:t>בר</w:t>
      </w:r>
      <w:r w:rsidR="00D4510D">
        <w:rPr>
          <w:rFonts w:hint="cs"/>
          <w:rtl/>
        </w:rPr>
        <w:t xml:space="preserve"> </w:t>
      </w:r>
      <w:r>
        <w:rPr>
          <w:rFonts w:hint="cs"/>
          <w:rtl/>
        </w:rPr>
        <w:t>המצוה</w:t>
      </w:r>
      <w:r w:rsidR="00D4510D">
        <w:rPr>
          <w:rFonts w:hint="cs"/>
          <w:rtl/>
        </w:rPr>
        <w:t xml:space="preserve"> </w:t>
      </w:r>
      <w:r>
        <w:rPr>
          <w:rFonts w:hint="cs"/>
          <w:rtl/>
        </w:rPr>
        <w:t>ליתומים</w:t>
      </w:r>
      <w:r w:rsidR="00D4510D">
        <w:rPr>
          <w:rFonts w:hint="cs"/>
          <w:rtl/>
        </w:rPr>
        <w:t xml:space="preserve"> </w:t>
      </w:r>
      <w:r>
        <w:rPr>
          <w:rFonts w:hint="cs"/>
          <w:rtl/>
        </w:rPr>
        <w:t>בני</w:t>
      </w:r>
      <w:r w:rsidR="00D4510D">
        <w:rPr>
          <w:rFonts w:hint="cs"/>
          <w:rtl/>
        </w:rPr>
        <w:t xml:space="preserve"> </w:t>
      </w:r>
      <w:r>
        <w:rPr>
          <w:rFonts w:hint="cs"/>
          <w:rtl/>
        </w:rPr>
        <w:t>הגבורים</w:t>
      </w:r>
      <w:r w:rsidR="00D4510D">
        <w:rPr>
          <w:rFonts w:hint="cs"/>
          <w:rtl/>
        </w:rPr>
        <w:t xml:space="preserve"> </w:t>
      </w:r>
      <w:r>
        <w:rPr>
          <w:rFonts w:hint="cs"/>
          <w:rtl/>
        </w:rPr>
        <w:lastRenderedPageBreak/>
        <w:t>חללי</w:t>
      </w:r>
      <w:r w:rsidR="00D4510D">
        <w:rPr>
          <w:rFonts w:hint="cs"/>
          <w:rtl/>
        </w:rPr>
        <w:t xml:space="preserve"> </w:t>
      </w:r>
      <w:r>
        <w:rPr>
          <w:rFonts w:hint="cs"/>
          <w:rtl/>
        </w:rPr>
        <w:t>צה"ל</w:t>
      </w:r>
      <w:r w:rsidR="00D4510D">
        <w:rPr>
          <w:rFonts w:hint="cs"/>
          <w:rtl/>
        </w:rPr>
        <w:t xml:space="preserve"> </w:t>
      </w:r>
      <w:r>
        <w:rPr>
          <w:rFonts w:hint="cs"/>
          <w:rtl/>
        </w:rPr>
        <w:t>הי"ד,</w:t>
      </w:r>
      <w:r w:rsidR="00D4510D">
        <w:rPr>
          <w:rFonts w:hint="cs"/>
          <w:rtl/>
        </w:rPr>
        <w:t xml:space="preserve"> </w:t>
      </w:r>
      <w:r>
        <w:rPr>
          <w:rFonts w:hint="cs"/>
          <w:rtl/>
        </w:rPr>
        <w:t>שבין</w:t>
      </w:r>
      <w:r w:rsidR="00D4510D">
        <w:rPr>
          <w:rFonts w:hint="cs"/>
          <w:rtl/>
        </w:rPr>
        <w:t xml:space="preserve"> </w:t>
      </w:r>
      <w:r w:rsidRPr="00B71C76">
        <w:rPr>
          <w:rFonts w:hint="cs"/>
          <w:rtl/>
        </w:rPr>
        <w:t>התמונות</w:t>
      </w:r>
      <w:r w:rsidR="00D4510D">
        <w:rPr>
          <w:rFonts w:hint="cs"/>
          <w:rtl/>
        </w:rPr>
        <w:t xml:space="preserve"> </w:t>
      </w:r>
      <w:r w:rsidRPr="00B71C76">
        <w:rPr>
          <w:rFonts w:hint="cs"/>
          <w:rtl/>
        </w:rPr>
        <w:t>נמצאות</w:t>
      </w:r>
      <w:r w:rsidR="00D4510D">
        <w:rPr>
          <w:rFonts w:hint="cs"/>
          <w:rtl/>
        </w:rPr>
        <w:t xml:space="preserve"> </w:t>
      </w:r>
      <w:r w:rsidRPr="00B71C76">
        <w:rPr>
          <w:rFonts w:hint="cs"/>
          <w:rtl/>
        </w:rPr>
        <w:t>גם</w:t>
      </w:r>
      <w:r w:rsidR="00D4510D">
        <w:rPr>
          <w:rFonts w:hint="cs"/>
          <w:rtl/>
        </w:rPr>
        <w:t xml:space="preserve"> </w:t>
      </w:r>
      <w:r w:rsidRPr="00B71C76">
        <w:rPr>
          <w:rFonts w:hint="cs"/>
          <w:rtl/>
        </w:rPr>
        <w:t>דמויות</w:t>
      </w:r>
      <w:r w:rsidR="00D4510D">
        <w:rPr>
          <w:rFonts w:hint="cs"/>
          <w:rtl/>
        </w:rPr>
        <w:t xml:space="preserve"> </w:t>
      </w:r>
      <w:r w:rsidRPr="00B71C76">
        <w:rPr>
          <w:rFonts w:hint="cs"/>
          <w:rtl/>
        </w:rPr>
        <w:t>נשים</w:t>
      </w:r>
      <w:r w:rsidR="00D4510D">
        <w:rPr>
          <w:rFonts w:hint="cs"/>
          <w:rtl/>
        </w:rPr>
        <w:t xml:space="preserve"> </w:t>
      </w:r>
      <w:r w:rsidRPr="00B71C76">
        <w:rPr>
          <w:rFonts w:hint="cs"/>
          <w:rtl/>
        </w:rPr>
        <w:t>(שהרי</w:t>
      </w:r>
      <w:r w:rsidR="00D4510D">
        <w:rPr>
          <w:rFonts w:hint="cs"/>
          <w:rtl/>
        </w:rPr>
        <w:t xml:space="preserve"> </w:t>
      </w:r>
      <w:r w:rsidRPr="00B71C76">
        <w:rPr>
          <w:rFonts w:hint="cs"/>
          <w:rtl/>
        </w:rPr>
        <w:t>התמונות</w:t>
      </w:r>
      <w:r w:rsidR="00D4510D">
        <w:rPr>
          <w:rFonts w:hint="cs"/>
          <w:rtl/>
        </w:rPr>
        <w:t xml:space="preserve"> </w:t>
      </w:r>
      <w:r w:rsidRPr="00B71C76">
        <w:rPr>
          <w:rFonts w:hint="cs"/>
          <w:rtl/>
        </w:rPr>
        <w:t>הן</w:t>
      </w:r>
      <w:r w:rsidR="00D4510D">
        <w:rPr>
          <w:rFonts w:hint="cs"/>
          <w:rtl/>
        </w:rPr>
        <w:t xml:space="preserve"> </w:t>
      </w:r>
      <w:r w:rsidRPr="00B71C76">
        <w:rPr>
          <w:rFonts w:hint="cs"/>
          <w:rtl/>
        </w:rPr>
        <w:t>כלליות</w:t>
      </w:r>
      <w:r w:rsidR="00D4510D">
        <w:rPr>
          <w:rFonts w:hint="cs"/>
          <w:rtl/>
        </w:rPr>
        <w:t xml:space="preserve"> </w:t>
      </w:r>
      <w:r w:rsidRPr="00B71C76">
        <w:rPr>
          <w:rFonts w:hint="cs"/>
          <w:rtl/>
        </w:rPr>
        <w:t>לסיקור</w:t>
      </w:r>
      <w:r w:rsidR="00D4510D">
        <w:rPr>
          <w:rFonts w:hint="cs"/>
          <w:rtl/>
        </w:rPr>
        <w:t xml:space="preserve"> </w:t>
      </w:r>
      <w:r w:rsidRPr="00B71C76">
        <w:rPr>
          <w:rFonts w:hint="cs"/>
          <w:rtl/>
        </w:rPr>
        <w:t>ה</w:t>
      </w:r>
      <w:r>
        <w:rPr>
          <w:rFonts w:hint="cs"/>
          <w:rtl/>
        </w:rPr>
        <w:t>פעילות</w:t>
      </w:r>
      <w:r w:rsidR="00D4510D">
        <w:rPr>
          <w:rFonts w:hint="cs"/>
          <w:rtl/>
        </w:rPr>
        <w:t xml:space="preserve"> </w:t>
      </w:r>
      <w:r w:rsidRPr="00B71C76">
        <w:rPr>
          <w:rFonts w:hint="cs"/>
          <w:rtl/>
        </w:rPr>
        <w:t>והקהל</w:t>
      </w:r>
      <w:r w:rsidR="00D4510D">
        <w:rPr>
          <w:rFonts w:hint="cs"/>
          <w:rtl/>
        </w:rPr>
        <w:t xml:space="preserve"> </w:t>
      </w:r>
      <w:r w:rsidRPr="00B71C76">
        <w:rPr>
          <w:rFonts w:hint="cs"/>
          <w:rtl/>
        </w:rPr>
        <w:t>שהשתתף</w:t>
      </w:r>
      <w:r w:rsidR="00D4510D">
        <w:rPr>
          <w:rFonts w:hint="cs"/>
          <w:rtl/>
        </w:rPr>
        <w:t xml:space="preserve"> </w:t>
      </w:r>
      <w:r w:rsidRPr="00B71C76">
        <w:rPr>
          <w:rFonts w:hint="cs"/>
          <w:rtl/>
        </w:rPr>
        <w:t>בהם)</w:t>
      </w:r>
      <w:r>
        <w:rPr>
          <w:rFonts w:hint="cs"/>
          <w:rtl/>
        </w:rPr>
        <w:t>,</w:t>
      </w:r>
      <w:r w:rsidR="00D4510D">
        <w:rPr>
          <w:rFonts w:hint="cs"/>
          <w:rtl/>
        </w:rPr>
        <w:t xml:space="preserve"> </w:t>
      </w:r>
      <w:r w:rsidRPr="00B71C76">
        <w:rPr>
          <w:rFonts w:hint="cs"/>
          <w:rtl/>
        </w:rPr>
        <w:t>ואיש</w:t>
      </w:r>
      <w:r w:rsidR="00D4510D">
        <w:rPr>
          <w:rFonts w:hint="cs"/>
          <w:rtl/>
        </w:rPr>
        <w:t xml:space="preserve"> </w:t>
      </w:r>
      <w:r w:rsidRPr="00B71C76">
        <w:rPr>
          <w:rFonts w:hint="cs"/>
          <w:rtl/>
        </w:rPr>
        <w:t>לא</w:t>
      </w:r>
      <w:r w:rsidR="00D4510D">
        <w:rPr>
          <w:rFonts w:hint="cs"/>
          <w:rtl/>
        </w:rPr>
        <w:t xml:space="preserve"> </w:t>
      </w:r>
      <w:r w:rsidRPr="00B71C76">
        <w:rPr>
          <w:rFonts w:hint="cs"/>
          <w:rtl/>
        </w:rPr>
        <w:t>טרח</w:t>
      </w:r>
      <w:r w:rsidR="00D4510D">
        <w:rPr>
          <w:rFonts w:hint="cs"/>
          <w:rtl/>
        </w:rPr>
        <w:t xml:space="preserve"> </w:t>
      </w:r>
      <w:r w:rsidRPr="00B71C76">
        <w:rPr>
          <w:rFonts w:hint="cs"/>
          <w:rtl/>
        </w:rPr>
        <w:t>לטשטשן</w:t>
      </w:r>
      <w:r w:rsidR="00D4510D">
        <w:rPr>
          <w:rFonts w:hint="cs"/>
          <w:rtl/>
        </w:rPr>
        <w:t xml:space="preserve"> </w:t>
      </w:r>
      <w:r w:rsidRPr="00B71C76">
        <w:rPr>
          <w:rFonts w:hint="cs"/>
          <w:rtl/>
        </w:rPr>
        <w:t>או</w:t>
      </w:r>
      <w:r w:rsidR="00D4510D">
        <w:rPr>
          <w:rFonts w:hint="cs"/>
          <w:rtl/>
        </w:rPr>
        <w:t xml:space="preserve"> </w:t>
      </w:r>
      <w:r w:rsidRPr="00B71C76">
        <w:rPr>
          <w:rFonts w:hint="cs"/>
          <w:rtl/>
        </w:rPr>
        <w:t>להוציאן</w:t>
      </w:r>
      <w:r w:rsidR="00D4510D">
        <w:rPr>
          <w:rFonts w:hint="cs"/>
          <w:rtl/>
        </w:rPr>
        <w:t xml:space="preserve"> </w:t>
      </w:r>
      <w:r w:rsidRPr="00B71C76">
        <w:rPr>
          <w:rFonts w:hint="cs"/>
          <w:rtl/>
        </w:rPr>
        <w:t>משם.</w:t>
      </w:r>
    </w:p>
    <w:p w:rsidR="004441C5" w:rsidRPr="00B71C76" w:rsidRDefault="004441C5" w:rsidP="00077D26">
      <w:pPr>
        <w:pStyle w:val="a1"/>
        <w:rPr>
          <w:rtl/>
        </w:rPr>
      </w:pPr>
      <w:r w:rsidRPr="00B71C76">
        <w:rPr>
          <w:rFonts w:hint="cs"/>
          <w:rtl/>
        </w:rPr>
        <w:t>ובמענה</w:t>
      </w:r>
      <w:r w:rsidR="00D4510D">
        <w:rPr>
          <w:rFonts w:hint="cs"/>
          <w:rtl/>
        </w:rPr>
        <w:t xml:space="preserve"> </w:t>
      </w:r>
      <w:r w:rsidRPr="00B71C76">
        <w:rPr>
          <w:rFonts w:hint="cs"/>
          <w:rtl/>
        </w:rPr>
        <w:t>לשאלה</w:t>
      </w:r>
      <w:r w:rsidR="00D4510D">
        <w:rPr>
          <w:rFonts w:hint="cs"/>
          <w:rtl/>
        </w:rPr>
        <w:t xml:space="preserve"> </w:t>
      </w:r>
      <w:r w:rsidRPr="00B71C76">
        <w:rPr>
          <w:rFonts w:hint="cs"/>
          <w:rtl/>
        </w:rPr>
        <w:t>למה</w:t>
      </w:r>
      <w:r w:rsidR="00D4510D">
        <w:rPr>
          <w:rFonts w:hint="cs"/>
          <w:rtl/>
        </w:rPr>
        <w:t xml:space="preserve"> </w:t>
      </w:r>
      <w:r w:rsidRPr="00B71C76">
        <w:rPr>
          <w:rFonts w:hint="cs"/>
          <w:rtl/>
        </w:rPr>
        <w:t>הכונה</w:t>
      </w:r>
      <w:r w:rsidR="00D4510D">
        <w:rPr>
          <w:rtl/>
        </w:rPr>
        <w:t xml:space="preserve"> </w:t>
      </w:r>
      <w:r w:rsidRPr="00B71C76">
        <w:rPr>
          <w:rFonts w:hint="cs"/>
          <w:rtl/>
        </w:rPr>
        <w:t>ש</w:t>
      </w:r>
      <w:r w:rsidRPr="00B71C76">
        <w:rPr>
          <w:rtl/>
        </w:rPr>
        <w:t>בפרסומי</w:t>
      </w:r>
      <w:r w:rsidR="00D4510D">
        <w:rPr>
          <w:rtl/>
        </w:rPr>
        <w:t xml:space="preserve"> </w:t>
      </w:r>
      <w:r w:rsidRPr="00B71C76">
        <w:rPr>
          <w:rtl/>
        </w:rPr>
        <w:t>חב"ד</w:t>
      </w:r>
      <w:r w:rsidR="00D4510D">
        <w:rPr>
          <w:rFonts w:hint="cs"/>
          <w:rtl/>
        </w:rPr>
        <w:t xml:space="preserve"> </w:t>
      </w:r>
      <w:r w:rsidRPr="00B71C76">
        <w:rPr>
          <w:rtl/>
        </w:rPr>
        <w:t>בעולם</w:t>
      </w:r>
      <w:r w:rsidR="00D4510D">
        <w:rPr>
          <w:rFonts w:hint="cs"/>
          <w:rtl/>
        </w:rPr>
        <w:t xml:space="preserve"> </w:t>
      </w:r>
      <w:r w:rsidRPr="00B71C76">
        <w:rPr>
          <w:rFonts w:hint="cs"/>
          <w:rtl/>
        </w:rPr>
        <w:t>היו</w:t>
      </w:r>
      <w:r w:rsidR="00D4510D">
        <w:rPr>
          <w:rtl/>
        </w:rPr>
        <w:t xml:space="preserve"> </w:t>
      </w:r>
      <w:r w:rsidRPr="00B71C76">
        <w:rPr>
          <w:rtl/>
        </w:rPr>
        <w:t>תצלומי</w:t>
      </w:r>
      <w:r w:rsidR="00D4510D">
        <w:rPr>
          <w:rtl/>
        </w:rPr>
        <w:t xml:space="preserve"> </w:t>
      </w:r>
      <w:r w:rsidRPr="00B71C76">
        <w:rPr>
          <w:rtl/>
        </w:rPr>
        <w:t>נשים</w:t>
      </w:r>
      <w:r w:rsidR="00D4510D">
        <w:rPr>
          <w:rFonts w:hint="cs"/>
          <w:rtl/>
        </w:rPr>
        <w:t xml:space="preserve"> </w:t>
      </w:r>
      <w:r w:rsidRPr="00B71C76">
        <w:rPr>
          <w:rFonts w:hint="cs"/>
          <w:rtl/>
        </w:rPr>
        <w:t>ב</w:t>
      </w:r>
      <w:r w:rsidRPr="00B71C76">
        <w:rPr>
          <w:rtl/>
        </w:rPr>
        <w:t>חוברות</w:t>
      </w:r>
      <w:r w:rsidR="00D4510D">
        <w:rPr>
          <w:rtl/>
        </w:rPr>
        <w:t xml:space="preserve"> </w:t>
      </w:r>
      <w:r w:rsidRPr="00B71C76">
        <w:rPr>
          <w:rtl/>
        </w:rPr>
        <w:t>ומגזינים</w:t>
      </w:r>
      <w:r w:rsidR="00D4510D">
        <w:rPr>
          <w:rtl/>
        </w:rPr>
        <w:t xml:space="preserve"> </w:t>
      </w:r>
      <w:r w:rsidRPr="00B71C76">
        <w:rPr>
          <w:rtl/>
        </w:rPr>
        <w:t>וספרים</w:t>
      </w:r>
      <w:r w:rsidRPr="00B71C76">
        <w:rPr>
          <w:rFonts w:hint="cs"/>
          <w:rtl/>
        </w:rPr>
        <w:t>,</w:t>
      </w:r>
      <w:r w:rsidR="00D4510D">
        <w:rPr>
          <w:rFonts w:hint="cs"/>
          <w:rtl/>
        </w:rPr>
        <w:t xml:space="preserve"> </w:t>
      </w:r>
      <w:r w:rsidRPr="00B71C76">
        <w:rPr>
          <w:rFonts w:hint="cs"/>
          <w:rtl/>
        </w:rPr>
        <w:t>הסביר</w:t>
      </w:r>
      <w:r w:rsidR="00D4510D">
        <w:rPr>
          <w:rFonts w:hint="cs"/>
          <w:rtl/>
        </w:rPr>
        <w:t xml:space="preserve"> </w:t>
      </w:r>
      <w:r w:rsidRPr="00B71C76">
        <w:rPr>
          <w:rFonts w:hint="cs"/>
          <w:rtl/>
        </w:rPr>
        <w:t>שדוגמא</w:t>
      </w:r>
      <w:r w:rsidR="00D4510D">
        <w:rPr>
          <w:rFonts w:hint="cs"/>
          <w:rtl/>
        </w:rPr>
        <w:t xml:space="preserve"> </w:t>
      </w:r>
      <w:r w:rsidRPr="00B71C76">
        <w:rPr>
          <w:rFonts w:hint="cs"/>
          <w:rtl/>
        </w:rPr>
        <w:t>טובה</w:t>
      </w:r>
      <w:r w:rsidR="00D4510D">
        <w:rPr>
          <w:rFonts w:hint="cs"/>
          <w:rtl/>
        </w:rPr>
        <w:t xml:space="preserve"> </w:t>
      </w:r>
      <w:r w:rsidRPr="00B71C76">
        <w:rPr>
          <w:rFonts w:hint="cs"/>
          <w:rtl/>
        </w:rPr>
        <w:t>לזה</w:t>
      </w:r>
      <w:r w:rsidR="00D4510D">
        <w:rPr>
          <w:rFonts w:hint="cs"/>
          <w:rtl/>
        </w:rPr>
        <w:t xml:space="preserve"> </w:t>
      </w:r>
      <w:r w:rsidRPr="00B71C76">
        <w:rPr>
          <w:rFonts w:hint="cs"/>
          <w:rtl/>
        </w:rPr>
        <w:t>היא</w:t>
      </w:r>
      <w:r w:rsidR="00D4510D">
        <w:rPr>
          <w:rFonts w:hint="cs"/>
          <w:rtl/>
        </w:rPr>
        <w:t xml:space="preserve"> </w:t>
      </w:r>
      <w:r w:rsidRPr="00B71C76">
        <w:rPr>
          <w:rFonts w:hint="cs"/>
          <w:rtl/>
        </w:rPr>
        <w:t>הפרסומים</w:t>
      </w:r>
      <w:r w:rsidR="00D4510D">
        <w:rPr>
          <w:rFonts w:hint="cs"/>
          <w:rtl/>
        </w:rPr>
        <w:t xml:space="preserve"> </w:t>
      </w:r>
      <w:r>
        <w:rPr>
          <w:rFonts w:hint="cs"/>
          <w:rtl/>
        </w:rPr>
        <w:t>שיצאו</w:t>
      </w:r>
      <w:r w:rsidR="00D4510D">
        <w:rPr>
          <w:rFonts w:hint="cs"/>
          <w:rtl/>
        </w:rPr>
        <w:t xml:space="preserve"> </w:t>
      </w:r>
      <w:r>
        <w:rPr>
          <w:rFonts w:hint="cs"/>
          <w:rtl/>
        </w:rPr>
        <w:t>לאור</w:t>
      </w:r>
      <w:r w:rsidR="00D4510D">
        <w:rPr>
          <w:rFonts w:hint="cs"/>
          <w:rtl/>
        </w:rPr>
        <w:t xml:space="preserve"> </w:t>
      </w:r>
      <w:r>
        <w:rPr>
          <w:rFonts w:hint="cs"/>
          <w:rtl/>
        </w:rPr>
        <w:t>ע"י</w:t>
      </w:r>
      <w:r w:rsidR="00D4510D">
        <w:rPr>
          <w:rFonts w:hint="cs"/>
          <w:rtl/>
        </w:rPr>
        <w:t xml:space="preserve"> </w:t>
      </w:r>
      <w:r w:rsidRPr="00B71C76">
        <w:rPr>
          <w:rFonts w:hint="cs"/>
          <w:rtl/>
        </w:rPr>
        <w:t>בית</w:t>
      </w:r>
      <w:r w:rsidR="00D4510D">
        <w:rPr>
          <w:rFonts w:hint="cs"/>
          <w:rtl/>
        </w:rPr>
        <w:t xml:space="preserve"> </w:t>
      </w:r>
      <w:r w:rsidRPr="00B71C76">
        <w:rPr>
          <w:rFonts w:hint="cs"/>
          <w:rtl/>
        </w:rPr>
        <w:t>ליובאוויטש</w:t>
      </w:r>
      <w:r w:rsidR="00D4510D">
        <w:rPr>
          <w:rFonts w:hint="cs"/>
          <w:rtl/>
        </w:rPr>
        <w:t xml:space="preserve"> </w:t>
      </w:r>
      <w:r w:rsidRPr="00B71C76">
        <w:rPr>
          <w:rFonts w:hint="cs"/>
          <w:rtl/>
        </w:rPr>
        <w:t>בלונדון,</w:t>
      </w:r>
      <w:r w:rsidR="00D4510D">
        <w:rPr>
          <w:rFonts w:hint="cs"/>
          <w:rtl/>
        </w:rPr>
        <w:t xml:space="preserve"> </w:t>
      </w:r>
      <w:r w:rsidRPr="00B71C76">
        <w:rPr>
          <w:rFonts w:hint="cs"/>
          <w:rtl/>
        </w:rPr>
        <w:t>בהנהלתו</w:t>
      </w:r>
      <w:r w:rsidR="00D4510D">
        <w:rPr>
          <w:rFonts w:hint="cs"/>
          <w:rtl/>
        </w:rPr>
        <w:t xml:space="preserve"> </w:t>
      </w:r>
      <w:r w:rsidRPr="00B71C76">
        <w:rPr>
          <w:rFonts w:hint="cs"/>
          <w:rtl/>
        </w:rPr>
        <w:t>של</w:t>
      </w:r>
      <w:r w:rsidR="00D4510D">
        <w:rPr>
          <w:rFonts w:hint="cs"/>
          <w:rtl/>
        </w:rPr>
        <w:t xml:space="preserve"> </w:t>
      </w:r>
      <w:r w:rsidRPr="00B71C76">
        <w:rPr>
          <w:rFonts w:hint="cs"/>
          <w:rtl/>
        </w:rPr>
        <w:t>השליח</w:t>
      </w:r>
      <w:r w:rsidR="00D4510D">
        <w:rPr>
          <w:rFonts w:hint="cs"/>
          <w:rtl/>
        </w:rPr>
        <w:t xml:space="preserve"> </w:t>
      </w:r>
      <w:r w:rsidRPr="00B71C76">
        <w:rPr>
          <w:rFonts w:hint="cs"/>
          <w:rtl/>
        </w:rPr>
        <w:t>רב</w:t>
      </w:r>
      <w:r w:rsidR="00D4510D">
        <w:rPr>
          <w:rFonts w:hint="cs"/>
          <w:rtl/>
        </w:rPr>
        <w:t xml:space="preserve"> </w:t>
      </w:r>
      <w:r w:rsidRPr="00B71C76">
        <w:rPr>
          <w:rFonts w:hint="cs"/>
          <w:rtl/>
        </w:rPr>
        <w:t>הפעלים</w:t>
      </w:r>
      <w:r w:rsidR="00D4510D">
        <w:rPr>
          <w:rFonts w:hint="cs"/>
          <w:rtl/>
        </w:rPr>
        <w:t xml:space="preserve"> </w:t>
      </w:r>
      <w:r w:rsidRPr="00B71C76">
        <w:rPr>
          <w:rFonts w:hint="cs"/>
          <w:rtl/>
        </w:rPr>
        <w:t>הרה"ח</w:t>
      </w:r>
      <w:r w:rsidR="00D4510D">
        <w:rPr>
          <w:rFonts w:hint="cs"/>
          <w:rtl/>
        </w:rPr>
        <w:t xml:space="preserve"> </w:t>
      </w:r>
      <w:r w:rsidRPr="00B71C76">
        <w:rPr>
          <w:rFonts w:hint="cs"/>
          <w:rtl/>
        </w:rPr>
        <w:t>ר'</w:t>
      </w:r>
      <w:r w:rsidR="00D4510D">
        <w:rPr>
          <w:rFonts w:hint="cs"/>
          <w:rtl/>
        </w:rPr>
        <w:t xml:space="preserve"> </w:t>
      </w:r>
      <w:r w:rsidRPr="00B71C76">
        <w:rPr>
          <w:rFonts w:hint="cs"/>
          <w:rtl/>
        </w:rPr>
        <w:t>נחמן</w:t>
      </w:r>
      <w:r w:rsidR="00D4510D">
        <w:rPr>
          <w:rFonts w:hint="cs"/>
          <w:rtl/>
        </w:rPr>
        <w:t xml:space="preserve"> </w:t>
      </w:r>
      <w:r w:rsidRPr="00B71C76">
        <w:rPr>
          <w:rFonts w:hint="cs"/>
          <w:rtl/>
        </w:rPr>
        <w:t>סודק</w:t>
      </w:r>
      <w:r w:rsidR="00D4510D">
        <w:rPr>
          <w:rFonts w:hint="cs"/>
          <w:rtl/>
        </w:rPr>
        <w:t xml:space="preserve"> </w:t>
      </w:r>
      <w:r w:rsidRPr="00B71C76">
        <w:rPr>
          <w:rFonts w:hint="cs"/>
          <w:rtl/>
        </w:rPr>
        <w:t>ז"ל</w:t>
      </w:r>
      <w:r w:rsidR="00D4510D">
        <w:rPr>
          <w:rFonts w:hint="cs"/>
          <w:rtl/>
        </w:rPr>
        <w:t xml:space="preserve"> </w:t>
      </w:r>
      <w:r w:rsidRPr="00B71C76">
        <w:rPr>
          <w:rFonts w:hint="cs"/>
          <w:rtl/>
        </w:rPr>
        <w:t>(שהי'</w:t>
      </w:r>
      <w:r w:rsidR="00D4510D">
        <w:rPr>
          <w:rFonts w:hint="cs"/>
          <w:rtl/>
        </w:rPr>
        <w:t xml:space="preserve"> </w:t>
      </w:r>
      <w:r w:rsidRPr="00B71C76">
        <w:rPr>
          <w:rFonts w:hint="cs"/>
          <w:rtl/>
        </w:rPr>
        <w:t>ירא</w:t>
      </w:r>
      <w:r w:rsidR="00D4510D">
        <w:rPr>
          <w:rFonts w:hint="cs"/>
          <w:rtl/>
        </w:rPr>
        <w:t xml:space="preserve"> </w:t>
      </w:r>
      <w:r w:rsidRPr="00B71C76">
        <w:rPr>
          <w:rFonts w:hint="cs"/>
          <w:rtl/>
        </w:rPr>
        <w:t>שמים</w:t>
      </w:r>
      <w:r w:rsidR="00D4510D">
        <w:rPr>
          <w:rFonts w:hint="cs"/>
          <w:rtl/>
        </w:rPr>
        <w:t xml:space="preserve"> </w:t>
      </w:r>
      <w:r w:rsidRPr="00B71C76">
        <w:rPr>
          <w:rFonts w:hint="cs"/>
          <w:rtl/>
        </w:rPr>
        <w:t>מרבים</w:t>
      </w:r>
      <w:r w:rsidR="00D4510D">
        <w:rPr>
          <w:rFonts w:hint="cs"/>
          <w:rtl/>
        </w:rPr>
        <w:t xml:space="preserve"> </w:t>
      </w:r>
      <w:r w:rsidRPr="00B71C76">
        <w:rPr>
          <w:rFonts w:hint="cs"/>
          <w:rtl/>
        </w:rPr>
        <w:t>ומקושר</w:t>
      </w:r>
      <w:r w:rsidR="00D4510D">
        <w:rPr>
          <w:rFonts w:hint="cs"/>
          <w:rtl/>
        </w:rPr>
        <w:t xml:space="preserve"> </w:t>
      </w:r>
      <w:r w:rsidRPr="00B71C76">
        <w:rPr>
          <w:rFonts w:hint="cs"/>
          <w:rtl/>
        </w:rPr>
        <w:t>גדול</w:t>
      </w:r>
      <w:r w:rsidR="00D4510D">
        <w:rPr>
          <w:rFonts w:hint="cs"/>
          <w:rtl/>
        </w:rPr>
        <w:t xml:space="preserve"> </w:t>
      </w:r>
      <w:r w:rsidRPr="00B71C76">
        <w:rPr>
          <w:rFonts w:hint="cs"/>
          <w:rtl/>
        </w:rPr>
        <w:t>לרבי),</w:t>
      </w:r>
      <w:r w:rsidR="00D4510D">
        <w:rPr>
          <w:rFonts w:hint="cs"/>
          <w:rtl/>
        </w:rPr>
        <w:t xml:space="preserve"> </w:t>
      </w:r>
      <w:r w:rsidRPr="00B71C76">
        <w:rPr>
          <w:rFonts w:hint="cs"/>
          <w:rtl/>
        </w:rPr>
        <w:t>אשר</w:t>
      </w:r>
      <w:r w:rsidR="00D4510D">
        <w:rPr>
          <w:rFonts w:hint="cs"/>
          <w:rtl/>
        </w:rPr>
        <w:t xml:space="preserve"> </w:t>
      </w:r>
      <w:r w:rsidRPr="00B71C76">
        <w:rPr>
          <w:rFonts w:hint="cs"/>
          <w:rtl/>
        </w:rPr>
        <w:t>פרסם</w:t>
      </w:r>
      <w:r w:rsidR="00D4510D">
        <w:rPr>
          <w:rFonts w:hint="cs"/>
          <w:rtl/>
        </w:rPr>
        <w:t xml:space="preserve"> </w:t>
      </w:r>
      <w:r w:rsidRPr="00B71C76">
        <w:rPr>
          <w:rFonts w:hint="cs"/>
          <w:rtl/>
        </w:rPr>
        <w:t>סדרת</w:t>
      </w:r>
      <w:r w:rsidR="00D4510D">
        <w:rPr>
          <w:rFonts w:hint="cs"/>
          <w:rtl/>
        </w:rPr>
        <w:t xml:space="preserve"> </w:t>
      </w:r>
      <w:r w:rsidRPr="00B71C76">
        <w:rPr>
          <w:rFonts w:hint="cs"/>
          <w:rtl/>
        </w:rPr>
        <w:t>ספרים</w:t>
      </w:r>
      <w:r w:rsidR="00D4510D">
        <w:rPr>
          <w:rFonts w:hint="cs"/>
          <w:rtl/>
        </w:rPr>
        <w:t xml:space="preserve"> </w:t>
      </w:r>
      <w:r w:rsidRPr="00B71C76">
        <w:rPr>
          <w:rFonts w:hint="cs"/>
          <w:rtl/>
        </w:rPr>
        <w:t>לסיקור</w:t>
      </w:r>
      <w:r w:rsidR="00D4510D">
        <w:rPr>
          <w:rFonts w:hint="cs"/>
          <w:rtl/>
        </w:rPr>
        <w:t xml:space="preserve"> </w:t>
      </w:r>
      <w:r w:rsidRPr="00B71C76">
        <w:rPr>
          <w:rFonts w:hint="cs"/>
          <w:rtl/>
        </w:rPr>
        <w:t>פעילות</w:t>
      </w:r>
      <w:r w:rsidR="00D4510D">
        <w:rPr>
          <w:rFonts w:hint="cs"/>
          <w:rtl/>
        </w:rPr>
        <w:t xml:space="preserve"> </w:t>
      </w:r>
      <w:r w:rsidRPr="00B71C76">
        <w:rPr>
          <w:rFonts w:hint="cs"/>
          <w:rtl/>
        </w:rPr>
        <w:t>ליובאוויטש</w:t>
      </w:r>
      <w:r w:rsidR="00D4510D">
        <w:rPr>
          <w:rFonts w:hint="cs"/>
          <w:rtl/>
        </w:rPr>
        <w:t xml:space="preserve"> </w:t>
      </w:r>
      <w:r w:rsidRPr="00B71C76">
        <w:rPr>
          <w:rFonts w:hint="cs"/>
          <w:rtl/>
        </w:rPr>
        <w:t>בעולם</w:t>
      </w:r>
      <w:r w:rsidR="00D4510D">
        <w:rPr>
          <w:rFonts w:hint="cs"/>
          <w:rtl/>
        </w:rPr>
        <w:t xml:space="preserve"> </w:t>
      </w:r>
      <w:r>
        <w:rPr>
          <w:rFonts w:hint="cs"/>
          <w:rtl/>
        </w:rPr>
        <w:t>(</w:t>
      </w:r>
      <w:r w:rsidRPr="00B71C76">
        <w:rPr>
          <w:rFonts w:hint="cs"/>
          <w:rtl/>
        </w:rPr>
        <w:t>בשם</w:t>
      </w:r>
      <w:r>
        <w:rPr>
          <w:rFonts w:hint="cs"/>
          <w:rtl/>
        </w:rPr>
        <w:t>:</w:t>
      </w:r>
      <w:r w:rsidR="00D4510D">
        <w:rPr>
          <w:rFonts w:hint="cs"/>
          <w:rtl/>
        </w:rPr>
        <w:t xml:space="preserve"> </w:t>
      </w:r>
      <w:r w:rsidRPr="001D386B">
        <w:t>Challenge</w:t>
      </w:r>
      <w:r>
        <w:rPr>
          <w:rFonts w:hint="cs"/>
          <w:rtl/>
        </w:rPr>
        <w:t>)</w:t>
      </w:r>
      <w:r w:rsidR="00D4510D">
        <w:rPr>
          <w:rFonts w:hint="cs"/>
          <w:rtl/>
        </w:rPr>
        <w:t xml:space="preserve"> </w:t>
      </w:r>
      <w:r w:rsidRPr="00B71C76">
        <w:rPr>
          <w:rFonts w:hint="cs"/>
          <w:rtl/>
        </w:rPr>
        <w:t>ובספרים</w:t>
      </w:r>
      <w:r w:rsidR="00D4510D">
        <w:rPr>
          <w:rFonts w:hint="cs"/>
          <w:rtl/>
        </w:rPr>
        <w:t xml:space="preserve"> </w:t>
      </w:r>
      <w:r w:rsidRPr="00B71C76">
        <w:rPr>
          <w:rFonts w:hint="cs"/>
          <w:rtl/>
        </w:rPr>
        <w:t>אלה</w:t>
      </w:r>
      <w:r w:rsidR="00D4510D">
        <w:rPr>
          <w:rFonts w:hint="cs"/>
          <w:rtl/>
        </w:rPr>
        <w:t xml:space="preserve"> </w:t>
      </w:r>
      <w:r w:rsidRPr="00B71C76">
        <w:rPr>
          <w:rFonts w:hint="cs"/>
          <w:rtl/>
        </w:rPr>
        <w:t>היו</w:t>
      </w:r>
      <w:r w:rsidR="00D4510D">
        <w:rPr>
          <w:rFonts w:hint="cs"/>
          <w:rtl/>
        </w:rPr>
        <w:t xml:space="preserve"> </w:t>
      </w:r>
      <w:r w:rsidRPr="00B71C76">
        <w:rPr>
          <w:rFonts w:hint="cs"/>
          <w:rtl/>
        </w:rPr>
        <w:t>תמונות</w:t>
      </w:r>
      <w:r w:rsidR="00D4510D">
        <w:rPr>
          <w:rFonts w:hint="cs"/>
          <w:rtl/>
        </w:rPr>
        <w:t xml:space="preserve"> </w:t>
      </w:r>
      <w:r w:rsidRPr="00B71C76">
        <w:rPr>
          <w:rFonts w:hint="cs"/>
          <w:rtl/>
        </w:rPr>
        <w:t>נשים.</w:t>
      </w:r>
    </w:p>
    <w:p w:rsidR="004441C5" w:rsidRPr="00B71C76" w:rsidRDefault="004441C5" w:rsidP="00077D26">
      <w:pPr>
        <w:pStyle w:val="a1"/>
        <w:rPr>
          <w:rtl/>
        </w:rPr>
      </w:pPr>
      <w:r w:rsidRPr="00B71C76">
        <w:rPr>
          <w:rFonts w:hint="cs"/>
          <w:rtl/>
        </w:rPr>
        <w:t>כותב</w:t>
      </w:r>
      <w:r w:rsidR="00D4510D">
        <w:rPr>
          <w:rFonts w:hint="cs"/>
          <w:rtl/>
        </w:rPr>
        <w:t xml:space="preserve"> </w:t>
      </w:r>
      <w:r w:rsidRPr="00B71C76">
        <w:rPr>
          <w:rFonts w:hint="cs"/>
          <w:rtl/>
        </w:rPr>
        <w:t>השורות</w:t>
      </w:r>
      <w:r w:rsidR="00D4510D">
        <w:rPr>
          <w:rFonts w:hint="cs"/>
          <w:rtl/>
        </w:rPr>
        <w:t xml:space="preserve"> </w:t>
      </w:r>
      <w:r w:rsidRPr="00B71C76">
        <w:rPr>
          <w:rFonts w:hint="cs"/>
          <w:rtl/>
        </w:rPr>
        <w:t>התעניין</w:t>
      </w:r>
      <w:r w:rsidR="00D4510D">
        <w:rPr>
          <w:rFonts w:hint="cs"/>
          <w:rtl/>
        </w:rPr>
        <w:t xml:space="preserve"> </w:t>
      </w:r>
      <w:r w:rsidRPr="00B71C76">
        <w:rPr>
          <w:rFonts w:hint="cs"/>
          <w:rtl/>
        </w:rPr>
        <w:t>אצל</w:t>
      </w:r>
      <w:r w:rsidR="00D4510D">
        <w:rPr>
          <w:rFonts w:hint="cs"/>
          <w:rtl/>
        </w:rPr>
        <w:t xml:space="preserve"> </w:t>
      </w:r>
      <w:r w:rsidRPr="00B71C76">
        <w:rPr>
          <w:rFonts w:hint="cs"/>
          <w:rtl/>
        </w:rPr>
        <w:t>הרב</w:t>
      </w:r>
      <w:r w:rsidR="00D4510D">
        <w:rPr>
          <w:rFonts w:hint="cs"/>
          <w:rtl/>
        </w:rPr>
        <w:t xml:space="preserve"> </w:t>
      </w:r>
      <w:r>
        <w:rPr>
          <w:rFonts w:hint="cs"/>
          <w:rtl/>
        </w:rPr>
        <w:t>לוי</w:t>
      </w:r>
      <w:r w:rsidR="00D4510D">
        <w:rPr>
          <w:rFonts w:hint="cs"/>
          <w:rtl/>
        </w:rPr>
        <w:t xml:space="preserve"> </w:t>
      </w:r>
      <w:r>
        <w:rPr>
          <w:rFonts w:hint="cs"/>
          <w:rtl/>
        </w:rPr>
        <w:t>יצחק</w:t>
      </w:r>
      <w:r w:rsidR="00D4510D">
        <w:rPr>
          <w:rFonts w:hint="cs"/>
          <w:rtl/>
        </w:rPr>
        <w:t xml:space="preserve"> </w:t>
      </w:r>
      <w:r w:rsidRPr="00B71C76">
        <w:rPr>
          <w:rFonts w:hint="cs"/>
          <w:rtl/>
        </w:rPr>
        <w:t>רסקין,</w:t>
      </w:r>
      <w:r w:rsidR="00D4510D">
        <w:rPr>
          <w:rFonts w:hint="cs"/>
          <w:rtl/>
        </w:rPr>
        <w:t xml:space="preserve"> </w:t>
      </w:r>
      <w:r w:rsidRPr="00B71C76">
        <w:rPr>
          <w:rFonts w:hint="cs"/>
          <w:rtl/>
        </w:rPr>
        <w:t>רבה</w:t>
      </w:r>
      <w:r w:rsidR="00D4510D">
        <w:rPr>
          <w:rFonts w:hint="cs"/>
          <w:rtl/>
        </w:rPr>
        <w:t xml:space="preserve"> </w:t>
      </w:r>
      <w:r w:rsidRPr="00B71C76">
        <w:rPr>
          <w:rFonts w:hint="cs"/>
          <w:rtl/>
        </w:rPr>
        <w:t>של</w:t>
      </w:r>
      <w:r w:rsidR="00D4510D">
        <w:rPr>
          <w:rFonts w:hint="cs"/>
          <w:rtl/>
        </w:rPr>
        <w:t xml:space="preserve"> </w:t>
      </w:r>
      <w:r w:rsidRPr="00B71C76">
        <w:rPr>
          <w:rFonts w:hint="cs"/>
          <w:rtl/>
        </w:rPr>
        <w:t>קהלת</w:t>
      </w:r>
      <w:r w:rsidR="00D4510D">
        <w:rPr>
          <w:rFonts w:hint="cs"/>
          <w:rtl/>
        </w:rPr>
        <w:t xml:space="preserve"> </w:t>
      </w:r>
      <w:r w:rsidRPr="00B71C76">
        <w:rPr>
          <w:rFonts w:hint="cs"/>
          <w:rtl/>
        </w:rPr>
        <w:t>חב"ד</w:t>
      </w:r>
      <w:r w:rsidR="00D4510D">
        <w:rPr>
          <w:rFonts w:hint="cs"/>
          <w:rtl/>
        </w:rPr>
        <w:t xml:space="preserve"> </w:t>
      </w:r>
      <w:r w:rsidRPr="00B71C76">
        <w:rPr>
          <w:rFonts w:hint="cs"/>
          <w:rtl/>
        </w:rPr>
        <w:t>בלונדון</w:t>
      </w:r>
      <w:r w:rsidR="00D4510D">
        <w:rPr>
          <w:rFonts w:hint="cs"/>
          <w:rtl/>
        </w:rPr>
        <w:t xml:space="preserve"> </w:t>
      </w:r>
      <w:r w:rsidRPr="00B71C76">
        <w:rPr>
          <w:rFonts w:hint="cs"/>
          <w:rtl/>
        </w:rPr>
        <w:t>וחתנו</w:t>
      </w:r>
      <w:r w:rsidR="00D4510D">
        <w:rPr>
          <w:rFonts w:hint="cs"/>
          <w:rtl/>
        </w:rPr>
        <w:t xml:space="preserve"> </w:t>
      </w:r>
      <w:r w:rsidRPr="00B71C76">
        <w:rPr>
          <w:rFonts w:hint="cs"/>
          <w:rtl/>
        </w:rPr>
        <w:t>של</w:t>
      </w:r>
      <w:r w:rsidR="00D4510D">
        <w:rPr>
          <w:rFonts w:hint="cs"/>
          <w:rtl/>
        </w:rPr>
        <w:t xml:space="preserve"> </w:t>
      </w:r>
      <w:r w:rsidRPr="00B71C76">
        <w:rPr>
          <w:rFonts w:hint="cs"/>
          <w:rtl/>
        </w:rPr>
        <w:t>הרב</w:t>
      </w:r>
      <w:r w:rsidR="00D4510D">
        <w:rPr>
          <w:rFonts w:hint="cs"/>
          <w:rtl/>
        </w:rPr>
        <w:t xml:space="preserve"> </w:t>
      </w:r>
      <w:r w:rsidRPr="00B71C76">
        <w:rPr>
          <w:rFonts w:hint="cs"/>
          <w:rtl/>
        </w:rPr>
        <w:t>נחמן</w:t>
      </w:r>
      <w:r w:rsidR="00D4510D">
        <w:rPr>
          <w:rFonts w:hint="cs"/>
          <w:rtl/>
        </w:rPr>
        <w:t xml:space="preserve"> </w:t>
      </w:r>
      <w:r w:rsidRPr="00B71C76">
        <w:rPr>
          <w:rFonts w:hint="cs"/>
          <w:rtl/>
        </w:rPr>
        <w:t>סודק</w:t>
      </w:r>
      <w:r w:rsidR="00D4510D">
        <w:rPr>
          <w:rFonts w:hint="cs"/>
          <w:rtl/>
        </w:rPr>
        <w:t xml:space="preserve"> </w:t>
      </w:r>
      <w:r w:rsidRPr="00B71C76">
        <w:rPr>
          <w:rFonts w:hint="cs"/>
          <w:rtl/>
        </w:rPr>
        <w:t>הנ"ל,</w:t>
      </w:r>
      <w:r w:rsidR="00D4510D">
        <w:rPr>
          <w:rFonts w:hint="cs"/>
          <w:rtl/>
        </w:rPr>
        <w:t xml:space="preserve"> </w:t>
      </w:r>
      <w:r w:rsidRPr="00B71C76">
        <w:rPr>
          <w:rFonts w:hint="cs"/>
          <w:rtl/>
        </w:rPr>
        <w:t>מה</w:t>
      </w:r>
      <w:r w:rsidR="00D4510D">
        <w:rPr>
          <w:rFonts w:hint="cs"/>
          <w:rtl/>
        </w:rPr>
        <w:t xml:space="preserve"> </w:t>
      </w:r>
      <w:r w:rsidRPr="00B71C76">
        <w:rPr>
          <w:rFonts w:hint="cs"/>
          <w:rtl/>
        </w:rPr>
        <w:t>בדיוק</w:t>
      </w:r>
      <w:r w:rsidR="00D4510D">
        <w:rPr>
          <w:rFonts w:hint="cs"/>
          <w:rtl/>
        </w:rPr>
        <w:t xml:space="preserve"> </w:t>
      </w:r>
      <w:r>
        <w:rPr>
          <w:rFonts w:hint="cs"/>
          <w:rtl/>
        </w:rPr>
        <w:t>ישנו</w:t>
      </w:r>
      <w:r w:rsidR="00D4510D">
        <w:rPr>
          <w:rFonts w:hint="cs"/>
          <w:rtl/>
        </w:rPr>
        <w:t xml:space="preserve"> </w:t>
      </w:r>
      <w:r w:rsidRPr="00B71C76">
        <w:rPr>
          <w:rFonts w:hint="cs"/>
          <w:rtl/>
        </w:rPr>
        <w:t>בפרסומים</w:t>
      </w:r>
      <w:r w:rsidR="00D4510D">
        <w:rPr>
          <w:rFonts w:hint="cs"/>
          <w:rtl/>
        </w:rPr>
        <w:t xml:space="preserve"> </w:t>
      </w:r>
      <w:r w:rsidRPr="00B71C76">
        <w:rPr>
          <w:rFonts w:hint="cs"/>
          <w:rtl/>
        </w:rPr>
        <w:t>אשר</w:t>
      </w:r>
      <w:r w:rsidR="00D4510D">
        <w:rPr>
          <w:rFonts w:hint="cs"/>
          <w:rtl/>
        </w:rPr>
        <w:t xml:space="preserve"> </w:t>
      </w:r>
      <w:r w:rsidRPr="00B71C76">
        <w:rPr>
          <w:rFonts w:hint="cs"/>
          <w:rtl/>
        </w:rPr>
        <w:t>יצאו</w:t>
      </w:r>
      <w:r w:rsidR="00D4510D">
        <w:rPr>
          <w:rFonts w:hint="cs"/>
          <w:rtl/>
        </w:rPr>
        <w:t xml:space="preserve"> </w:t>
      </w:r>
      <w:r w:rsidRPr="00B71C76">
        <w:rPr>
          <w:rFonts w:hint="cs"/>
          <w:rtl/>
        </w:rPr>
        <w:t>לאור</w:t>
      </w:r>
      <w:r w:rsidR="00D4510D">
        <w:rPr>
          <w:rFonts w:hint="cs"/>
          <w:rtl/>
        </w:rPr>
        <w:t xml:space="preserve"> </w:t>
      </w:r>
      <w:r w:rsidRPr="00B71C76">
        <w:rPr>
          <w:rFonts w:hint="cs"/>
          <w:rtl/>
        </w:rPr>
        <w:t>על</w:t>
      </w:r>
      <w:r w:rsidR="00D4510D">
        <w:rPr>
          <w:rFonts w:hint="cs"/>
          <w:rtl/>
        </w:rPr>
        <w:t xml:space="preserve"> </w:t>
      </w:r>
      <w:r w:rsidRPr="00B71C76">
        <w:rPr>
          <w:rFonts w:hint="cs"/>
          <w:rtl/>
        </w:rPr>
        <w:t>ידם,</w:t>
      </w:r>
      <w:r w:rsidR="00D4510D">
        <w:rPr>
          <w:rFonts w:hint="cs"/>
          <w:rtl/>
        </w:rPr>
        <w:t xml:space="preserve"> </w:t>
      </w:r>
      <w:r w:rsidRPr="00B71C76">
        <w:rPr>
          <w:rFonts w:hint="cs"/>
          <w:rtl/>
        </w:rPr>
        <w:t>וזה</w:t>
      </w:r>
      <w:r w:rsidR="00D4510D">
        <w:rPr>
          <w:rFonts w:hint="cs"/>
          <w:rtl/>
        </w:rPr>
        <w:t xml:space="preserve"> </w:t>
      </w:r>
      <w:r w:rsidRPr="00B71C76">
        <w:rPr>
          <w:rFonts w:hint="cs"/>
          <w:rtl/>
        </w:rPr>
        <w:t>אשר</w:t>
      </w:r>
      <w:r w:rsidR="00D4510D">
        <w:rPr>
          <w:rFonts w:hint="cs"/>
          <w:rtl/>
        </w:rPr>
        <w:t xml:space="preserve"> </w:t>
      </w:r>
      <w:r w:rsidRPr="00B71C76">
        <w:rPr>
          <w:rFonts w:hint="cs"/>
          <w:rtl/>
        </w:rPr>
        <w:t>השיב:</w:t>
      </w:r>
    </w:p>
    <w:p w:rsidR="004441C5" w:rsidRPr="00D4510D" w:rsidRDefault="004441C5" w:rsidP="00077D26">
      <w:pPr>
        <w:pStyle w:val="a1"/>
        <w:rPr>
          <w:rtl/>
        </w:rPr>
      </w:pPr>
      <w:r w:rsidRPr="00D86F4F">
        <w:rPr>
          <w:rFonts w:hint="cs"/>
          <w:rtl/>
        </w:rPr>
        <w:t>בפרסומים</w:t>
      </w:r>
      <w:r w:rsidR="00D4510D" w:rsidRPr="00D4510D">
        <w:rPr>
          <w:rtl/>
        </w:rPr>
        <w:t xml:space="preserve"> </w:t>
      </w:r>
      <w:r w:rsidRPr="00D86F4F">
        <w:rPr>
          <w:rFonts w:hint="cs"/>
          <w:rtl/>
        </w:rPr>
        <w:t>שי</w:t>
      </w:r>
      <w:r w:rsidRPr="00D4510D">
        <w:rPr>
          <w:rtl/>
        </w:rPr>
        <w:t>"</w:t>
      </w:r>
      <w:r w:rsidRPr="00D86F4F">
        <w:rPr>
          <w:rFonts w:hint="cs"/>
          <w:rtl/>
        </w:rPr>
        <w:t>ל</w:t>
      </w:r>
      <w:r w:rsidR="00D4510D" w:rsidRPr="00D4510D">
        <w:rPr>
          <w:rtl/>
        </w:rPr>
        <w:t xml:space="preserve"> </w:t>
      </w:r>
      <w:r w:rsidRPr="00D86F4F">
        <w:rPr>
          <w:rFonts w:hint="cs"/>
          <w:rtl/>
        </w:rPr>
        <w:t>ע</w:t>
      </w:r>
      <w:r w:rsidRPr="00D4510D">
        <w:rPr>
          <w:rtl/>
        </w:rPr>
        <w:t>"</w:t>
      </w:r>
      <w:r w:rsidRPr="00D86F4F">
        <w:rPr>
          <w:rFonts w:hint="cs"/>
          <w:rtl/>
        </w:rPr>
        <w:t>י</w:t>
      </w:r>
      <w:r w:rsidR="00D4510D" w:rsidRPr="00D4510D">
        <w:rPr>
          <w:rtl/>
        </w:rPr>
        <w:t xml:space="preserve"> </w:t>
      </w:r>
      <w:r w:rsidRPr="00D86F4F">
        <w:rPr>
          <w:rFonts w:hint="cs"/>
          <w:rtl/>
        </w:rPr>
        <w:t>בית</w:t>
      </w:r>
      <w:r w:rsidR="00D4510D" w:rsidRPr="00D4510D">
        <w:rPr>
          <w:rtl/>
        </w:rPr>
        <w:t xml:space="preserve"> </w:t>
      </w:r>
      <w:r w:rsidRPr="00D86F4F">
        <w:rPr>
          <w:rFonts w:hint="cs"/>
          <w:rtl/>
        </w:rPr>
        <w:t>ליובאוויטש</w:t>
      </w:r>
      <w:r w:rsidR="00D4510D" w:rsidRPr="00D4510D">
        <w:rPr>
          <w:rtl/>
        </w:rPr>
        <w:t xml:space="preserve"> </w:t>
      </w:r>
      <w:r w:rsidRPr="00D86F4F">
        <w:rPr>
          <w:rFonts w:hint="cs"/>
          <w:rtl/>
        </w:rPr>
        <w:t>בלונדון</w:t>
      </w:r>
      <w:r w:rsidRPr="00D4510D">
        <w:rPr>
          <w:rtl/>
        </w:rPr>
        <w:t>,</w:t>
      </w:r>
      <w:r w:rsidR="00D4510D" w:rsidRPr="00D4510D">
        <w:rPr>
          <w:rtl/>
        </w:rPr>
        <w:t xml:space="preserve"> </w:t>
      </w:r>
      <w:r w:rsidRPr="00D86F4F">
        <w:rPr>
          <w:rFonts w:hint="cs"/>
          <w:rtl/>
        </w:rPr>
        <w:t>ישנם</w:t>
      </w:r>
      <w:r w:rsidR="00D4510D" w:rsidRPr="00D4510D">
        <w:rPr>
          <w:rtl/>
        </w:rPr>
        <w:t xml:space="preserve"> </w:t>
      </w:r>
      <w:r w:rsidRPr="00D86F4F">
        <w:rPr>
          <w:rFonts w:hint="cs"/>
          <w:rtl/>
        </w:rPr>
        <w:t>כמה</w:t>
      </w:r>
      <w:r w:rsidR="00D4510D" w:rsidRPr="00D4510D">
        <w:rPr>
          <w:rtl/>
        </w:rPr>
        <w:t xml:space="preserve"> </w:t>
      </w:r>
      <w:r w:rsidRPr="00D86F4F">
        <w:rPr>
          <w:rFonts w:hint="cs"/>
          <w:rtl/>
        </w:rPr>
        <w:t>אופנים</w:t>
      </w:r>
      <w:r w:rsidR="00D4510D" w:rsidRPr="00D4510D">
        <w:rPr>
          <w:rtl/>
        </w:rPr>
        <w:t xml:space="preserve"> </w:t>
      </w:r>
      <w:r>
        <w:rPr>
          <w:rFonts w:hint="cs"/>
          <w:rtl/>
        </w:rPr>
        <w:t>חלוקים</w:t>
      </w:r>
      <w:r w:rsidR="00D4510D" w:rsidRPr="00D4510D">
        <w:rPr>
          <w:rtl/>
        </w:rPr>
        <w:t xml:space="preserve"> </w:t>
      </w:r>
      <w:r>
        <w:rPr>
          <w:rFonts w:hint="cs"/>
          <w:rtl/>
        </w:rPr>
        <w:t>זה</w:t>
      </w:r>
      <w:r w:rsidR="00D4510D" w:rsidRPr="00D4510D">
        <w:rPr>
          <w:rtl/>
        </w:rPr>
        <w:t xml:space="preserve"> </w:t>
      </w:r>
      <w:r>
        <w:rPr>
          <w:rFonts w:hint="cs"/>
          <w:rtl/>
        </w:rPr>
        <w:t>מזה</w:t>
      </w:r>
      <w:r w:rsidRPr="00D4510D">
        <w:rPr>
          <w:rtl/>
        </w:rPr>
        <w:t>:</w:t>
      </w:r>
      <w:r w:rsidR="00D4510D" w:rsidRPr="00D4510D">
        <w:rPr>
          <w:rtl/>
        </w:rPr>
        <w:t xml:space="preserve"> </w:t>
      </w:r>
    </w:p>
    <w:p w:rsidR="004441C5" w:rsidRPr="00D4510D" w:rsidRDefault="004441C5" w:rsidP="00077D26">
      <w:pPr>
        <w:pStyle w:val="a1"/>
        <w:rPr>
          <w:rtl/>
        </w:rPr>
      </w:pPr>
      <w:r>
        <w:rPr>
          <w:rFonts w:hint="cs"/>
          <w:rtl/>
        </w:rPr>
        <w:t>א</w:t>
      </w:r>
      <w:r w:rsidRPr="00D4510D">
        <w:rPr>
          <w:rtl/>
        </w:rPr>
        <w:t>.</w:t>
      </w:r>
      <w:r w:rsidR="00D4510D" w:rsidRPr="00D4510D">
        <w:rPr>
          <w:rtl/>
        </w:rPr>
        <w:t xml:space="preserve"> </w:t>
      </w:r>
      <w:r w:rsidRPr="00D86F4F">
        <w:rPr>
          <w:rFonts w:hint="cs"/>
          <w:rtl/>
        </w:rPr>
        <w:t>בספרים</w:t>
      </w:r>
      <w:r w:rsidR="00D4510D" w:rsidRPr="00D4510D">
        <w:rPr>
          <w:rtl/>
        </w:rPr>
        <w:t xml:space="preserve"> </w:t>
      </w:r>
      <w:r w:rsidRPr="00D86F4F">
        <w:rPr>
          <w:rFonts w:hint="cs"/>
          <w:rtl/>
        </w:rPr>
        <w:t>המסקרים</w:t>
      </w:r>
      <w:r w:rsidR="00D4510D" w:rsidRPr="00D4510D">
        <w:rPr>
          <w:rtl/>
        </w:rPr>
        <w:t xml:space="preserve"> </w:t>
      </w:r>
      <w:r w:rsidRPr="00D86F4F">
        <w:rPr>
          <w:rFonts w:hint="cs"/>
          <w:rtl/>
        </w:rPr>
        <w:t>את</w:t>
      </w:r>
      <w:r w:rsidR="00D4510D" w:rsidRPr="00D4510D">
        <w:rPr>
          <w:rtl/>
        </w:rPr>
        <w:t xml:space="preserve"> </w:t>
      </w:r>
      <w:r w:rsidRPr="00D86F4F">
        <w:rPr>
          <w:rFonts w:hint="cs"/>
          <w:rtl/>
        </w:rPr>
        <w:t>הפעילות</w:t>
      </w:r>
      <w:r w:rsidR="00D4510D" w:rsidRPr="00D4510D">
        <w:rPr>
          <w:rtl/>
        </w:rPr>
        <w:t xml:space="preserve"> </w:t>
      </w:r>
      <w:r w:rsidRPr="00D86F4F">
        <w:rPr>
          <w:rFonts w:hint="cs"/>
          <w:rtl/>
        </w:rPr>
        <w:t>להפצת</w:t>
      </w:r>
      <w:r w:rsidR="00D4510D" w:rsidRPr="00D4510D">
        <w:rPr>
          <w:rtl/>
        </w:rPr>
        <w:t xml:space="preserve"> </w:t>
      </w:r>
      <w:r w:rsidRPr="00D86F4F">
        <w:rPr>
          <w:rFonts w:hint="cs"/>
          <w:rtl/>
        </w:rPr>
        <w:t>יהדות</w:t>
      </w:r>
      <w:r w:rsidR="00D4510D" w:rsidRPr="00D4510D">
        <w:rPr>
          <w:rtl/>
        </w:rPr>
        <w:t xml:space="preserve"> </w:t>
      </w:r>
      <w:r w:rsidRPr="00D4510D">
        <w:rPr>
          <w:rtl/>
        </w:rPr>
        <w:t>(</w:t>
      </w:r>
      <w:r w:rsidRPr="00D4510D">
        <w:t>Challenge</w:t>
      </w:r>
      <w:r w:rsidRPr="00D4510D">
        <w:rPr>
          <w:rtl/>
        </w:rPr>
        <w:t>,</w:t>
      </w:r>
      <w:r w:rsidR="00D4510D" w:rsidRPr="00D4510D">
        <w:rPr>
          <w:rtl/>
        </w:rPr>
        <w:t xml:space="preserve"> </w:t>
      </w:r>
      <w:r w:rsidRPr="00D86F4F">
        <w:rPr>
          <w:rFonts w:hint="cs"/>
          <w:rtl/>
        </w:rPr>
        <w:t>ב</w:t>
      </w:r>
      <w:r w:rsidRPr="00D4510D">
        <w:rPr>
          <w:rtl/>
        </w:rPr>
        <w:t>'</w:t>
      </w:r>
      <w:r w:rsidR="00D4510D" w:rsidRPr="00D4510D">
        <w:rPr>
          <w:rtl/>
        </w:rPr>
        <w:t xml:space="preserve"> </w:t>
      </w:r>
      <w:r w:rsidRPr="00D86F4F">
        <w:rPr>
          <w:rFonts w:hint="cs"/>
          <w:rtl/>
        </w:rPr>
        <w:t>כרכים</w:t>
      </w:r>
      <w:r w:rsidRPr="00D4510D">
        <w:rPr>
          <w:rtl/>
        </w:rPr>
        <w:t>),</w:t>
      </w:r>
      <w:r w:rsidRPr="00D86F4F">
        <w:rPr>
          <w:rFonts w:hint="cs"/>
          <w:rtl/>
        </w:rPr>
        <w:t>יש</w:t>
      </w:r>
      <w:r w:rsidR="00D4510D" w:rsidRPr="00D4510D">
        <w:rPr>
          <w:rtl/>
        </w:rPr>
        <w:t xml:space="preserve"> </w:t>
      </w:r>
      <w:r w:rsidRPr="00D86F4F">
        <w:rPr>
          <w:rFonts w:hint="cs"/>
          <w:rtl/>
        </w:rPr>
        <w:t>תמונות</w:t>
      </w:r>
      <w:r w:rsidR="00D4510D" w:rsidRPr="00D4510D">
        <w:rPr>
          <w:rtl/>
        </w:rPr>
        <w:t xml:space="preserve"> </w:t>
      </w:r>
      <w:r w:rsidRPr="00D86F4F">
        <w:rPr>
          <w:rFonts w:hint="cs"/>
          <w:rtl/>
        </w:rPr>
        <w:t>גם</w:t>
      </w:r>
      <w:r w:rsidR="00D4510D" w:rsidRPr="00D4510D">
        <w:rPr>
          <w:rtl/>
        </w:rPr>
        <w:t xml:space="preserve"> </w:t>
      </w:r>
      <w:r w:rsidRPr="00D86F4F">
        <w:rPr>
          <w:rFonts w:hint="cs"/>
          <w:rtl/>
        </w:rPr>
        <w:t>של</w:t>
      </w:r>
      <w:r w:rsidR="00D4510D" w:rsidRPr="00D4510D">
        <w:rPr>
          <w:rtl/>
        </w:rPr>
        <w:t xml:space="preserve"> </w:t>
      </w:r>
      <w:r w:rsidRPr="00D86F4F">
        <w:rPr>
          <w:rFonts w:hint="cs"/>
          <w:rtl/>
        </w:rPr>
        <w:t>נשים</w:t>
      </w:r>
      <w:r w:rsidR="00D4510D" w:rsidRPr="00D4510D">
        <w:rPr>
          <w:rtl/>
        </w:rPr>
        <w:t xml:space="preserve"> </w:t>
      </w:r>
      <w:r w:rsidRPr="00D86F4F">
        <w:rPr>
          <w:rFonts w:hint="cs"/>
          <w:rtl/>
        </w:rPr>
        <w:t>בכלל</w:t>
      </w:r>
      <w:r w:rsidR="00D4510D" w:rsidRPr="00D4510D">
        <w:rPr>
          <w:rtl/>
        </w:rPr>
        <w:t xml:space="preserve"> </w:t>
      </w:r>
      <w:r w:rsidRPr="00D86F4F">
        <w:rPr>
          <w:rFonts w:hint="cs"/>
          <w:rtl/>
        </w:rPr>
        <w:t>הפעילות</w:t>
      </w:r>
      <w:r w:rsidR="00D4510D" w:rsidRPr="00D4510D">
        <w:rPr>
          <w:rtl/>
        </w:rPr>
        <w:t xml:space="preserve"> </w:t>
      </w:r>
      <w:r w:rsidRPr="00D86F4F">
        <w:rPr>
          <w:rFonts w:hint="cs"/>
          <w:rtl/>
        </w:rPr>
        <w:t>להפצת</w:t>
      </w:r>
      <w:r w:rsidR="00D4510D" w:rsidRPr="00D4510D">
        <w:rPr>
          <w:rtl/>
        </w:rPr>
        <w:t xml:space="preserve"> </w:t>
      </w:r>
      <w:r w:rsidRPr="00D86F4F">
        <w:rPr>
          <w:rFonts w:hint="cs"/>
          <w:rtl/>
        </w:rPr>
        <w:t>יהדות</w:t>
      </w:r>
      <w:r w:rsidRPr="00D4510D">
        <w:rPr>
          <w:rtl/>
        </w:rPr>
        <w:t>,</w:t>
      </w:r>
      <w:r w:rsidR="00D4510D" w:rsidRPr="00D4510D">
        <w:rPr>
          <w:rtl/>
        </w:rPr>
        <w:t xml:space="preserve"> </w:t>
      </w:r>
      <w:r w:rsidRPr="00D86F4F">
        <w:rPr>
          <w:rFonts w:hint="cs"/>
          <w:rtl/>
        </w:rPr>
        <w:t>אך</w:t>
      </w:r>
      <w:r w:rsidR="00D4510D" w:rsidRPr="00D4510D">
        <w:rPr>
          <w:rtl/>
        </w:rPr>
        <w:t xml:space="preserve"> </w:t>
      </w:r>
      <w:r w:rsidRPr="00D86F4F">
        <w:rPr>
          <w:rFonts w:hint="cs"/>
          <w:rtl/>
        </w:rPr>
        <w:t>אלה</w:t>
      </w:r>
      <w:r w:rsidR="00D4510D" w:rsidRPr="00D4510D">
        <w:rPr>
          <w:rtl/>
        </w:rPr>
        <w:t xml:space="preserve"> </w:t>
      </w:r>
      <w:r w:rsidRPr="00D86F4F">
        <w:rPr>
          <w:rFonts w:hint="cs"/>
          <w:rtl/>
        </w:rPr>
        <w:t>אינם</w:t>
      </w:r>
      <w:r w:rsidR="00D4510D" w:rsidRPr="00D4510D">
        <w:rPr>
          <w:rtl/>
        </w:rPr>
        <w:t xml:space="preserve"> </w:t>
      </w:r>
      <w:r w:rsidRPr="00D86F4F">
        <w:rPr>
          <w:rFonts w:hint="cs"/>
          <w:rtl/>
        </w:rPr>
        <w:t>צילומים</w:t>
      </w:r>
      <w:r w:rsidR="00D4510D" w:rsidRPr="00D4510D">
        <w:rPr>
          <w:rtl/>
        </w:rPr>
        <w:t xml:space="preserve"> </w:t>
      </w:r>
      <w:r w:rsidRPr="00D86F4F">
        <w:rPr>
          <w:rFonts w:hint="cs"/>
          <w:rtl/>
        </w:rPr>
        <w:t>מקרוב</w:t>
      </w:r>
      <w:r w:rsidRPr="00D4510D">
        <w:rPr>
          <w:rtl/>
        </w:rPr>
        <w:t>,</w:t>
      </w:r>
      <w:r w:rsidR="00D4510D" w:rsidRPr="00D4510D">
        <w:rPr>
          <w:rtl/>
        </w:rPr>
        <w:t xml:space="preserve"> </w:t>
      </w:r>
      <w:r w:rsidRPr="00D86F4F">
        <w:rPr>
          <w:rFonts w:hint="cs"/>
          <w:rtl/>
        </w:rPr>
        <w:t>כי</w:t>
      </w:r>
      <w:r w:rsidR="00D4510D" w:rsidRPr="00D4510D">
        <w:rPr>
          <w:rtl/>
        </w:rPr>
        <w:t xml:space="preserve"> </w:t>
      </w:r>
      <w:r w:rsidRPr="00D86F4F">
        <w:rPr>
          <w:rFonts w:hint="cs"/>
          <w:rtl/>
        </w:rPr>
        <w:t>אם</w:t>
      </w:r>
      <w:r w:rsidR="00D4510D" w:rsidRPr="00D4510D">
        <w:rPr>
          <w:rtl/>
        </w:rPr>
        <w:t xml:space="preserve"> </w:t>
      </w:r>
      <w:r w:rsidRPr="00D86F4F">
        <w:rPr>
          <w:rFonts w:hint="cs"/>
          <w:rtl/>
        </w:rPr>
        <w:t>תמונות</w:t>
      </w:r>
      <w:r w:rsidR="00D4510D" w:rsidRPr="00D4510D">
        <w:rPr>
          <w:rtl/>
        </w:rPr>
        <w:t xml:space="preserve"> </w:t>
      </w:r>
      <w:r w:rsidRPr="00D86F4F">
        <w:rPr>
          <w:rFonts w:hint="cs"/>
          <w:rtl/>
        </w:rPr>
        <w:t>כלליות</w:t>
      </w:r>
      <w:r w:rsidR="00D4510D" w:rsidRPr="00D4510D">
        <w:rPr>
          <w:rtl/>
        </w:rPr>
        <w:t xml:space="preserve"> </w:t>
      </w:r>
      <w:r w:rsidRPr="00D86F4F">
        <w:rPr>
          <w:rFonts w:hint="cs"/>
          <w:rtl/>
        </w:rPr>
        <w:t>גרידא</w:t>
      </w:r>
      <w:r w:rsidR="00D4510D" w:rsidRPr="00D4510D">
        <w:rPr>
          <w:rtl/>
        </w:rPr>
        <w:t xml:space="preserve"> </w:t>
      </w:r>
      <w:r w:rsidRPr="00D86F4F">
        <w:rPr>
          <w:rFonts w:hint="cs"/>
          <w:rtl/>
        </w:rPr>
        <w:t>של</w:t>
      </w:r>
      <w:r w:rsidR="00D4510D" w:rsidRPr="00D4510D">
        <w:rPr>
          <w:rtl/>
        </w:rPr>
        <w:t xml:space="preserve"> </w:t>
      </w:r>
      <w:r w:rsidRPr="00D86F4F">
        <w:rPr>
          <w:rFonts w:hint="cs"/>
          <w:rtl/>
        </w:rPr>
        <w:t>הפעילות</w:t>
      </w:r>
      <w:r w:rsidRPr="00D4510D">
        <w:rPr>
          <w:rtl/>
        </w:rPr>
        <w:t>.</w:t>
      </w:r>
      <w:r w:rsidR="00D4510D" w:rsidRPr="00D4510D">
        <w:rPr>
          <w:rtl/>
        </w:rPr>
        <w:t xml:space="preserve"> </w:t>
      </w:r>
      <w:r w:rsidRPr="00D86F4F">
        <w:rPr>
          <w:rFonts w:hint="cs"/>
          <w:rtl/>
        </w:rPr>
        <w:t>הכל</w:t>
      </w:r>
      <w:r w:rsidR="00D4510D" w:rsidRPr="00D4510D">
        <w:rPr>
          <w:rtl/>
        </w:rPr>
        <w:t xml:space="preserve"> </w:t>
      </w:r>
      <w:r w:rsidRPr="00D86F4F">
        <w:rPr>
          <w:rFonts w:hint="cs"/>
          <w:rtl/>
        </w:rPr>
        <w:t>באפור</w:t>
      </w:r>
      <w:r w:rsidRPr="00D4510D">
        <w:rPr>
          <w:rtl/>
        </w:rPr>
        <w:t>,</w:t>
      </w:r>
      <w:r w:rsidR="00D4510D" w:rsidRPr="00D4510D">
        <w:rPr>
          <w:rtl/>
        </w:rPr>
        <w:t xml:space="preserve"> </w:t>
      </w:r>
      <w:r w:rsidRPr="00D86F4F">
        <w:rPr>
          <w:rFonts w:hint="cs"/>
          <w:rtl/>
        </w:rPr>
        <w:t>לא</w:t>
      </w:r>
      <w:r w:rsidR="00D4510D" w:rsidRPr="00D4510D">
        <w:rPr>
          <w:rtl/>
        </w:rPr>
        <w:t xml:space="preserve"> </w:t>
      </w:r>
      <w:r w:rsidRPr="00D86F4F">
        <w:rPr>
          <w:rFonts w:hint="cs"/>
          <w:rtl/>
        </w:rPr>
        <w:t>צבעוני</w:t>
      </w:r>
      <w:r w:rsidRPr="00D4510D">
        <w:rPr>
          <w:rtl/>
        </w:rPr>
        <w:t>.</w:t>
      </w:r>
      <w:r w:rsidR="00D4510D" w:rsidRPr="00D4510D">
        <w:rPr>
          <w:rtl/>
        </w:rPr>
        <w:t xml:space="preserve"> </w:t>
      </w:r>
    </w:p>
    <w:p w:rsidR="004441C5" w:rsidRPr="00D4510D" w:rsidRDefault="004441C5" w:rsidP="00077D26">
      <w:pPr>
        <w:pStyle w:val="a1"/>
        <w:rPr>
          <w:rtl/>
        </w:rPr>
      </w:pPr>
      <w:r>
        <w:rPr>
          <w:rFonts w:hint="cs"/>
          <w:rtl/>
        </w:rPr>
        <w:t>ב</w:t>
      </w:r>
      <w:r w:rsidRPr="00D4510D">
        <w:rPr>
          <w:rtl/>
        </w:rPr>
        <w:t>.</w:t>
      </w:r>
      <w:r w:rsidR="00D4510D" w:rsidRPr="00D4510D">
        <w:rPr>
          <w:rtl/>
        </w:rPr>
        <w:t xml:space="preserve"> </w:t>
      </w:r>
      <w:r w:rsidRPr="00D86F4F">
        <w:rPr>
          <w:rFonts w:hint="cs"/>
          <w:rtl/>
        </w:rPr>
        <w:t>בספר</w:t>
      </w:r>
      <w:r w:rsidR="00D4510D" w:rsidRPr="00D4510D">
        <w:rPr>
          <w:rtl/>
        </w:rPr>
        <w:t xml:space="preserve"> </w:t>
      </w:r>
      <w:r w:rsidRPr="00D4510D">
        <w:t>Return</w:t>
      </w:r>
      <w:r w:rsidR="00D4510D" w:rsidRPr="00D4510D">
        <w:t xml:space="preserve"> </w:t>
      </w:r>
      <w:r w:rsidRPr="00D4510D">
        <w:t>to</w:t>
      </w:r>
      <w:r w:rsidR="00D4510D" w:rsidRPr="00D4510D">
        <w:t xml:space="preserve"> </w:t>
      </w:r>
      <w:r w:rsidRPr="00D4510D">
        <w:t>Roots</w:t>
      </w:r>
      <w:r w:rsidR="00D4510D" w:rsidRPr="00D4510D">
        <w:rPr>
          <w:rtl/>
        </w:rPr>
        <w:t xml:space="preserve"> </w:t>
      </w:r>
      <w:r w:rsidRPr="00D86F4F">
        <w:rPr>
          <w:rFonts w:hint="cs"/>
          <w:rtl/>
        </w:rPr>
        <w:t>שהוא</w:t>
      </w:r>
      <w:r w:rsidR="00D4510D" w:rsidRPr="00D4510D">
        <w:rPr>
          <w:rtl/>
        </w:rPr>
        <w:t xml:space="preserve"> </w:t>
      </w:r>
      <w:r w:rsidRPr="00D86F4F">
        <w:rPr>
          <w:rFonts w:hint="cs"/>
          <w:rtl/>
        </w:rPr>
        <w:t>ספר</w:t>
      </w:r>
      <w:r w:rsidR="00D4510D" w:rsidRPr="00D4510D">
        <w:rPr>
          <w:rtl/>
        </w:rPr>
        <w:t xml:space="preserve"> </w:t>
      </w:r>
      <w:r w:rsidRPr="00D86F4F">
        <w:rPr>
          <w:rFonts w:hint="cs"/>
          <w:rtl/>
        </w:rPr>
        <w:t>המיוחד</w:t>
      </w:r>
      <w:r w:rsidR="00D4510D" w:rsidRPr="00D4510D">
        <w:rPr>
          <w:rtl/>
        </w:rPr>
        <w:t xml:space="preserve"> </w:t>
      </w:r>
      <w:r w:rsidRPr="00D86F4F">
        <w:rPr>
          <w:rFonts w:hint="cs"/>
          <w:rtl/>
        </w:rPr>
        <w:t>לנשים</w:t>
      </w:r>
      <w:r w:rsidR="00D4510D" w:rsidRPr="00D4510D">
        <w:rPr>
          <w:rtl/>
        </w:rPr>
        <w:t xml:space="preserve"> </w:t>
      </w:r>
      <w:r w:rsidRPr="00D4510D">
        <w:rPr>
          <w:rtl/>
        </w:rPr>
        <w:t>(</w:t>
      </w:r>
      <w:r>
        <w:rPr>
          <w:rFonts w:hint="cs"/>
          <w:rtl/>
        </w:rPr>
        <w:t>כולל</w:t>
      </w:r>
      <w:r w:rsidR="00D4510D" w:rsidRPr="00D4510D">
        <w:rPr>
          <w:rtl/>
        </w:rPr>
        <w:t xml:space="preserve"> </w:t>
      </w:r>
      <w:r w:rsidRPr="00D86F4F">
        <w:rPr>
          <w:rFonts w:hint="cs"/>
          <w:rtl/>
        </w:rPr>
        <w:t>תיעוד</w:t>
      </w:r>
      <w:r w:rsidR="00D4510D" w:rsidRPr="00D4510D">
        <w:rPr>
          <w:rtl/>
        </w:rPr>
        <w:t xml:space="preserve"> </w:t>
      </w:r>
      <w:r w:rsidRPr="00D86F4F">
        <w:rPr>
          <w:rFonts w:hint="cs"/>
          <w:rtl/>
        </w:rPr>
        <w:t>וסיקור</w:t>
      </w:r>
      <w:r w:rsidR="00D4510D" w:rsidRPr="00D4510D">
        <w:rPr>
          <w:rtl/>
        </w:rPr>
        <w:t xml:space="preserve"> </w:t>
      </w:r>
      <w:r w:rsidRPr="00D86F4F">
        <w:rPr>
          <w:rFonts w:hint="cs"/>
          <w:rtl/>
        </w:rPr>
        <w:t>של</w:t>
      </w:r>
      <w:r w:rsidR="00D4510D" w:rsidRPr="00D4510D">
        <w:rPr>
          <w:rtl/>
        </w:rPr>
        <w:t xml:space="preserve"> </w:t>
      </w:r>
      <w:r w:rsidRPr="00D86F4F">
        <w:rPr>
          <w:rFonts w:hint="cs"/>
          <w:rtl/>
        </w:rPr>
        <w:t>ועידות</w:t>
      </w:r>
      <w:r w:rsidR="00D4510D" w:rsidRPr="00D4510D">
        <w:rPr>
          <w:rtl/>
        </w:rPr>
        <w:t xml:space="preserve"> </w:t>
      </w:r>
      <w:r w:rsidRPr="00D86F4F">
        <w:rPr>
          <w:rFonts w:hint="cs"/>
          <w:rtl/>
        </w:rPr>
        <w:t>נשים</w:t>
      </w:r>
      <w:r w:rsidRPr="00D4510D">
        <w:rPr>
          <w:rtl/>
        </w:rPr>
        <w:t>)</w:t>
      </w:r>
      <w:r w:rsidR="00D4510D" w:rsidRPr="00D4510D">
        <w:rPr>
          <w:rtl/>
        </w:rPr>
        <w:t xml:space="preserve"> </w:t>
      </w:r>
      <w:r w:rsidRPr="00D86F4F">
        <w:rPr>
          <w:rFonts w:hint="cs"/>
          <w:rtl/>
        </w:rPr>
        <w:t>מופיעות</w:t>
      </w:r>
      <w:r w:rsidR="00D4510D" w:rsidRPr="00D4510D">
        <w:rPr>
          <w:rtl/>
        </w:rPr>
        <w:t xml:space="preserve"> </w:t>
      </w:r>
      <w:r w:rsidRPr="00D86F4F">
        <w:rPr>
          <w:rFonts w:hint="cs"/>
          <w:rtl/>
        </w:rPr>
        <w:t>תמונות</w:t>
      </w:r>
      <w:r w:rsidR="00D4510D" w:rsidRPr="00D4510D">
        <w:rPr>
          <w:rtl/>
        </w:rPr>
        <w:t xml:space="preserve"> </w:t>
      </w:r>
      <w:r w:rsidRPr="00D86F4F">
        <w:rPr>
          <w:rFonts w:hint="cs"/>
          <w:rtl/>
        </w:rPr>
        <w:t>של</w:t>
      </w:r>
      <w:r w:rsidR="00D4510D" w:rsidRPr="00D4510D">
        <w:rPr>
          <w:rtl/>
        </w:rPr>
        <w:t xml:space="preserve"> </w:t>
      </w:r>
      <w:r w:rsidRPr="00D86F4F">
        <w:rPr>
          <w:rFonts w:hint="cs"/>
          <w:rtl/>
        </w:rPr>
        <w:t>נשים</w:t>
      </w:r>
      <w:r w:rsidRPr="00D4510D">
        <w:rPr>
          <w:rtl/>
        </w:rPr>
        <w:t>,</w:t>
      </w:r>
      <w:r w:rsidR="00D4510D" w:rsidRPr="00D4510D">
        <w:rPr>
          <w:rtl/>
        </w:rPr>
        <w:t xml:space="preserve"> </w:t>
      </w:r>
      <w:r w:rsidRPr="00D86F4F">
        <w:rPr>
          <w:rFonts w:hint="cs"/>
          <w:rtl/>
        </w:rPr>
        <w:t>אך</w:t>
      </w:r>
      <w:r w:rsidR="00D4510D" w:rsidRPr="00D4510D">
        <w:rPr>
          <w:rtl/>
        </w:rPr>
        <w:t xml:space="preserve"> </w:t>
      </w:r>
      <w:r w:rsidRPr="00D86F4F">
        <w:rPr>
          <w:rFonts w:hint="cs"/>
          <w:rtl/>
        </w:rPr>
        <w:t>גם</w:t>
      </w:r>
      <w:r w:rsidR="00D4510D" w:rsidRPr="00D4510D">
        <w:rPr>
          <w:rtl/>
        </w:rPr>
        <w:t xml:space="preserve"> </w:t>
      </w:r>
      <w:r w:rsidRPr="00D86F4F">
        <w:rPr>
          <w:rFonts w:hint="cs"/>
          <w:rtl/>
        </w:rPr>
        <w:t>זה</w:t>
      </w:r>
      <w:r w:rsidR="00D4510D" w:rsidRPr="00D4510D">
        <w:rPr>
          <w:rtl/>
        </w:rPr>
        <w:t xml:space="preserve"> </w:t>
      </w:r>
      <w:r w:rsidRPr="00D86F4F">
        <w:rPr>
          <w:rFonts w:hint="cs"/>
          <w:rtl/>
        </w:rPr>
        <w:t>לא</w:t>
      </w:r>
      <w:r w:rsidR="00D4510D" w:rsidRPr="00D4510D">
        <w:rPr>
          <w:rtl/>
        </w:rPr>
        <w:t xml:space="preserve"> </w:t>
      </w:r>
      <w:r w:rsidRPr="00D86F4F">
        <w:rPr>
          <w:rFonts w:hint="cs"/>
          <w:rtl/>
        </w:rPr>
        <w:t>צבעוני</w:t>
      </w:r>
      <w:r w:rsidRPr="00D4510D">
        <w:rPr>
          <w:rtl/>
        </w:rPr>
        <w:t>.</w:t>
      </w:r>
      <w:r w:rsidR="00D4510D" w:rsidRPr="00D4510D">
        <w:rPr>
          <w:rtl/>
        </w:rPr>
        <w:t xml:space="preserve"> </w:t>
      </w:r>
      <w:r w:rsidRPr="00D86F4F">
        <w:rPr>
          <w:rFonts w:hint="cs"/>
          <w:rtl/>
        </w:rPr>
        <w:t>ו</w:t>
      </w:r>
      <w:r>
        <w:rPr>
          <w:rFonts w:hint="cs"/>
          <w:rtl/>
        </w:rPr>
        <w:t>יש</w:t>
      </w:r>
      <w:r w:rsidR="00D4510D" w:rsidRPr="00D4510D">
        <w:rPr>
          <w:rtl/>
        </w:rPr>
        <w:t xml:space="preserve"> </w:t>
      </w:r>
      <w:r>
        <w:rPr>
          <w:rFonts w:hint="cs"/>
          <w:rtl/>
        </w:rPr>
        <w:t>להדגיש</w:t>
      </w:r>
      <w:r w:rsidR="00D4510D" w:rsidRPr="00D4510D">
        <w:rPr>
          <w:rtl/>
        </w:rPr>
        <w:t xml:space="preserve"> </w:t>
      </w:r>
      <w:r>
        <w:rPr>
          <w:rFonts w:hint="cs"/>
          <w:rtl/>
        </w:rPr>
        <w:t>את</w:t>
      </w:r>
      <w:r w:rsidR="00D4510D" w:rsidRPr="00D4510D">
        <w:rPr>
          <w:rtl/>
        </w:rPr>
        <w:t xml:space="preserve"> </w:t>
      </w:r>
      <w:r>
        <w:rPr>
          <w:rFonts w:hint="cs"/>
          <w:rtl/>
        </w:rPr>
        <w:t>ה</w:t>
      </w:r>
      <w:r w:rsidRPr="00D86F4F">
        <w:rPr>
          <w:rFonts w:hint="cs"/>
          <w:rtl/>
        </w:rPr>
        <w:t>אמור</w:t>
      </w:r>
      <w:r w:rsidRPr="00D4510D">
        <w:rPr>
          <w:rtl/>
        </w:rPr>
        <w:t>,</w:t>
      </w:r>
      <w:r w:rsidR="00D4510D" w:rsidRPr="00D4510D">
        <w:rPr>
          <w:rtl/>
        </w:rPr>
        <w:t xml:space="preserve"> </w:t>
      </w:r>
      <w:r>
        <w:rPr>
          <w:rFonts w:hint="cs"/>
          <w:rtl/>
        </w:rPr>
        <w:t>ש</w:t>
      </w:r>
      <w:r w:rsidRPr="00D86F4F">
        <w:rPr>
          <w:rFonts w:hint="cs"/>
          <w:rtl/>
        </w:rPr>
        <w:t>זהו</w:t>
      </w:r>
      <w:r w:rsidR="00D4510D" w:rsidRPr="00D4510D">
        <w:rPr>
          <w:rtl/>
        </w:rPr>
        <w:t xml:space="preserve"> </w:t>
      </w:r>
      <w:r w:rsidRPr="00D86F4F">
        <w:rPr>
          <w:rFonts w:hint="cs"/>
          <w:rtl/>
        </w:rPr>
        <w:t>ספר</w:t>
      </w:r>
      <w:r w:rsidR="00D4510D" w:rsidRPr="00D4510D">
        <w:rPr>
          <w:rtl/>
        </w:rPr>
        <w:t xml:space="preserve"> </w:t>
      </w:r>
      <w:r w:rsidRPr="00D86F4F">
        <w:rPr>
          <w:rFonts w:hint="cs"/>
          <w:rtl/>
        </w:rPr>
        <w:t>המיועד</w:t>
      </w:r>
      <w:r w:rsidR="00D4510D" w:rsidRPr="00D4510D">
        <w:rPr>
          <w:rtl/>
        </w:rPr>
        <w:t xml:space="preserve"> </w:t>
      </w:r>
      <w:r w:rsidRPr="00D86F4F">
        <w:rPr>
          <w:rFonts w:hint="cs"/>
          <w:rtl/>
        </w:rPr>
        <w:t>לנשים</w:t>
      </w:r>
      <w:r w:rsidRPr="00D86F4F">
        <w:rPr>
          <w:rFonts w:cs="Guttman Keren"/>
          <w:vertAlign w:val="superscript"/>
          <w:rtl/>
        </w:rPr>
        <w:footnoteReference w:id="139"/>
      </w:r>
      <w:r w:rsidRPr="00D4510D">
        <w:rPr>
          <w:rtl/>
        </w:rPr>
        <w:t>.</w:t>
      </w:r>
      <w:r w:rsidR="00D4510D" w:rsidRPr="00D4510D">
        <w:rPr>
          <w:rtl/>
        </w:rPr>
        <w:t xml:space="preserve"> </w:t>
      </w:r>
    </w:p>
    <w:p w:rsidR="004441C5" w:rsidRPr="00D4510D" w:rsidRDefault="004441C5" w:rsidP="00077D26">
      <w:pPr>
        <w:pStyle w:val="a1"/>
        <w:rPr>
          <w:rtl/>
        </w:rPr>
      </w:pPr>
      <w:r>
        <w:rPr>
          <w:rFonts w:hint="cs"/>
          <w:rtl/>
        </w:rPr>
        <w:t>ג</w:t>
      </w:r>
      <w:r w:rsidRPr="00D4510D">
        <w:rPr>
          <w:rtl/>
        </w:rPr>
        <w:t>.</w:t>
      </w:r>
      <w:r w:rsidR="00D4510D" w:rsidRPr="00D4510D">
        <w:rPr>
          <w:rtl/>
        </w:rPr>
        <w:t xml:space="preserve"> </w:t>
      </w:r>
      <w:r w:rsidRPr="00D86F4F">
        <w:rPr>
          <w:rFonts w:hint="cs"/>
          <w:rtl/>
        </w:rPr>
        <w:t>ואילו</w:t>
      </w:r>
      <w:r w:rsidR="00D4510D" w:rsidRPr="00D4510D">
        <w:rPr>
          <w:rtl/>
        </w:rPr>
        <w:t xml:space="preserve"> </w:t>
      </w:r>
      <w:r w:rsidRPr="00D86F4F">
        <w:rPr>
          <w:rFonts w:hint="cs"/>
          <w:rtl/>
        </w:rPr>
        <w:t>במגזין</w:t>
      </w:r>
      <w:r w:rsidR="00D4510D" w:rsidRPr="00D4510D">
        <w:rPr>
          <w:rtl/>
        </w:rPr>
        <w:t xml:space="preserve"> </w:t>
      </w:r>
      <w:r w:rsidRPr="00D86F4F">
        <w:rPr>
          <w:rFonts w:hint="cs"/>
          <w:rtl/>
        </w:rPr>
        <w:t>המופיע</w:t>
      </w:r>
      <w:r w:rsidR="00D4510D" w:rsidRPr="00D4510D">
        <w:rPr>
          <w:rtl/>
        </w:rPr>
        <w:t xml:space="preserve"> </w:t>
      </w:r>
      <w:r w:rsidRPr="00D86F4F">
        <w:rPr>
          <w:rFonts w:hint="cs"/>
          <w:rtl/>
        </w:rPr>
        <w:t>עבור</w:t>
      </w:r>
      <w:r w:rsidR="00D4510D" w:rsidRPr="00D4510D">
        <w:rPr>
          <w:rtl/>
        </w:rPr>
        <w:t xml:space="preserve"> </w:t>
      </w:r>
      <w:r w:rsidRPr="00D86F4F">
        <w:rPr>
          <w:rFonts w:hint="cs"/>
          <w:rtl/>
        </w:rPr>
        <w:t>השלוחים</w:t>
      </w:r>
      <w:r w:rsidR="00D4510D" w:rsidRPr="00D4510D">
        <w:rPr>
          <w:rtl/>
        </w:rPr>
        <w:t xml:space="preserve"> </w:t>
      </w:r>
      <w:r w:rsidRPr="00D4510D">
        <w:rPr>
          <w:rtl/>
        </w:rPr>
        <w:t>(</w:t>
      </w:r>
      <w:r w:rsidRPr="00D4510D">
        <w:t>Compass</w:t>
      </w:r>
      <w:r w:rsidRPr="00D4510D">
        <w:rPr>
          <w:rtl/>
        </w:rPr>
        <w:t>)</w:t>
      </w:r>
      <w:r w:rsidR="00D4510D" w:rsidRPr="00D4510D">
        <w:rPr>
          <w:rtl/>
        </w:rPr>
        <w:t xml:space="preserve"> </w:t>
      </w:r>
      <w:r w:rsidRPr="00D86F4F">
        <w:rPr>
          <w:rFonts w:hint="cs"/>
          <w:rtl/>
        </w:rPr>
        <w:t>מקפידים</w:t>
      </w:r>
      <w:r w:rsidR="00D4510D" w:rsidRPr="00D4510D">
        <w:rPr>
          <w:rtl/>
        </w:rPr>
        <w:t xml:space="preserve"> </w:t>
      </w:r>
      <w:r>
        <w:rPr>
          <w:rFonts w:hint="cs"/>
          <w:rtl/>
        </w:rPr>
        <w:t>ביותר</w:t>
      </w:r>
      <w:r w:rsidR="00D4510D" w:rsidRPr="00D4510D">
        <w:rPr>
          <w:rtl/>
        </w:rPr>
        <w:t xml:space="preserve"> </w:t>
      </w:r>
      <w:r w:rsidRPr="00D86F4F">
        <w:rPr>
          <w:rFonts w:hint="cs"/>
          <w:rtl/>
        </w:rPr>
        <w:t>שלא</w:t>
      </w:r>
      <w:r w:rsidR="00D4510D" w:rsidRPr="00D4510D">
        <w:rPr>
          <w:rtl/>
        </w:rPr>
        <w:t xml:space="preserve"> </w:t>
      </w:r>
      <w:r w:rsidRPr="00D86F4F">
        <w:rPr>
          <w:rFonts w:hint="cs"/>
          <w:rtl/>
        </w:rPr>
        <w:t>תהיינה</w:t>
      </w:r>
      <w:r w:rsidR="00D4510D" w:rsidRPr="00D4510D">
        <w:rPr>
          <w:rtl/>
        </w:rPr>
        <w:t xml:space="preserve"> </w:t>
      </w:r>
      <w:r w:rsidRPr="00D86F4F">
        <w:rPr>
          <w:rFonts w:hint="cs"/>
          <w:rtl/>
        </w:rPr>
        <w:t>תמונות</w:t>
      </w:r>
      <w:r w:rsidR="00D4510D" w:rsidRPr="00D4510D">
        <w:rPr>
          <w:rtl/>
        </w:rPr>
        <w:t xml:space="preserve"> </w:t>
      </w:r>
      <w:r w:rsidRPr="00D86F4F">
        <w:rPr>
          <w:rFonts w:hint="cs"/>
          <w:rtl/>
        </w:rPr>
        <w:t>נשים</w:t>
      </w:r>
      <w:r w:rsidR="00D4510D" w:rsidRPr="00D4510D">
        <w:rPr>
          <w:rtl/>
        </w:rPr>
        <w:t xml:space="preserve"> </w:t>
      </w:r>
      <w:r w:rsidRPr="00D86F4F">
        <w:rPr>
          <w:rFonts w:hint="cs"/>
          <w:rtl/>
        </w:rPr>
        <w:t>כלל</w:t>
      </w:r>
      <w:r w:rsidR="00D4510D" w:rsidRPr="00D4510D">
        <w:rPr>
          <w:rtl/>
        </w:rPr>
        <w:t xml:space="preserve"> </w:t>
      </w:r>
      <w:r w:rsidRPr="00D4510D">
        <w:rPr>
          <w:rtl/>
        </w:rPr>
        <w:t>(</w:t>
      </w:r>
      <w:r w:rsidRPr="00D86F4F">
        <w:rPr>
          <w:rFonts w:hint="cs"/>
          <w:rtl/>
        </w:rPr>
        <w:t>גם</w:t>
      </w:r>
      <w:r w:rsidR="00D4510D" w:rsidRPr="00D4510D">
        <w:rPr>
          <w:rtl/>
        </w:rPr>
        <w:t xml:space="preserve"> </w:t>
      </w:r>
      <w:r w:rsidRPr="00D86F4F">
        <w:rPr>
          <w:rFonts w:hint="cs"/>
          <w:rtl/>
        </w:rPr>
        <w:t>לא</w:t>
      </w:r>
      <w:r w:rsidR="00D4510D" w:rsidRPr="00D4510D">
        <w:rPr>
          <w:rtl/>
        </w:rPr>
        <w:t xml:space="preserve"> </w:t>
      </w:r>
      <w:r w:rsidRPr="00D86F4F">
        <w:rPr>
          <w:rFonts w:hint="cs"/>
          <w:rtl/>
        </w:rPr>
        <w:t>בשחור</w:t>
      </w:r>
      <w:r w:rsidRPr="00D4510D">
        <w:rPr>
          <w:rtl/>
        </w:rPr>
        <w:t>-</w:t>
      </w:r>
      <w:r w:rsidRPr="00D86F4F">
        <w:rPr>
          <w:rFonts w:hint="cs"/>
          <w:rtl/>
        </w:rPr>
        <w:t>לבן</w:t>
      </w:r>
      <w:r w:rsidRPr="00D4510D">
        <w:rPr>
          <w:rtl/>
        </w:rPr>
        <w:t>).</w:t>
      </w:r>
    </w:p>
    <w:p w:rsidR="004441C5" w:rsidRPr="00D86F4F" w:rsidRDefault="004441C5" w:rsidP="00077D26">
      <w:pPr>
        <w:pStyle w:val="a1"/>
        <w:rPr>
          <w:rtl/>
        </w:rPr>
      </w:pPr>
      <w:r>
        <w:rPr>
          <w:rFonts w:hint="cs"/>
          <w:rtl/>
        </w:rPr>
        <w:t>כותב</w:t>
      </w:r>
      <w:r w:rsidR="00D4510D">
        <w:rPr>
          <w:rFonts w:hint="cs"/>
          <w:rtl/>
        </w:rPr>
        <w:t xml:space="preserve"> </w:t>
      </w:r>
      <w:r>
        <w:rPr>
          <w:rFonts w:hint="cs"/>
          <w:rtl/>
        </w:rPr>
        <w:t>השורות</w:t>
      </w:r>
      <w:r w:rsidR="00D4510D">
        <w:rPr>
          <w:rFonts w:hint="cs"/>
          <w:rtl/>
        </w:rPr>
        <w:t xml:space="preserve"> </w:t>
      </w:r>
      <w:r>
        <w:rPr>
          <w:rFonts w:hint="cs"/>
          <w:rtl/>
        </w:rPr>
        <w:t>שאל</w:t>
      </w:r>
      <w:r w:rsidR="00D4510D">
        <w:rPr>
          <w:rFonts w:hint="cs"/>
          <w:rtl/>
        </w:rPr>
        <w:t xml:space="preserve"> </w:t>
      </w:r>
      <w:r>
        <w:rPr>
          <w:rFonts w:hint="cs"/>
          <w:rtl/>
        </w:rPr>
        <w:t>גם</w:t>
      </w:r>
      <w:r w:rsidR="00D4510D">
        <w:rPr>
          <w:rFonts w:hint="cs"/>
          <w:rtl/>
        </w:rPr>
        <w:t xml:space="preserve"> </w:t>
      </w:r>
      <w:r>
        <w:rPr>
          <w:rFonts w:hint="cs"/>
          <w:rtl/>
        </w:rPr>
        <w:t>את</w:t>
      </w:r>
      <w:r w:rsidR="00D4510D">
        <w:rPr>
          <w:rFonts w:hint="cs"/>
          <w:rtl/>
        </w:rPr>
        <w:t xml:space="preserve"> </w:t>
      </w:r>
      <w:r w:rsidRPr="00D86F4F">
        <w:rPr>
          <w:rFonts w:hint="cs"/>
          <w:rtl/>
        </w:rPr>
        <w:t>הרב</w:t>
      </w:r>
      <w:r w:rsidR="00D4510D">
        <w:rPr>
          <w:rFonts w:hint="cs"/>
          <w:rtl/>
        </w:rPr>
        <w:t xml:space="preserve"> </w:t>
      </w:r>
      <w:r w:rsidRPr="00D86F4F">
        <w:rPr>
          <w:rFonts w:hint="cs"/>
          <w:rtl/>
        </w:rPr>
        <w:t>ירחמיאל</w:t>
      </w:r>
      <w:r w:rsidR="00D4510D">
        <w:rPr>
          <w:rFonts w:hint="cs"/>
          <w:rtl/>
        </w:rPr>
        <w:t xml:space="preserve"> </w:t>
      </w:r>
      <w:r w:rsidRPr="00D86F4F">
        <w:rPr>
          <w:rFonts w:hint="cs"/>
          <w:rtl/>
        </w:rPr>
        <w:t>שי'</w:t>
      </w:r>
      <w:r w:rsidR="00D4510D">
        <w:rPr>
          <w:rFonts w:hint="cs"/>
          <w:rtl/>
        </w:rPr>
        <w:t xml:space="preserve"> </w:t>
      </w:r>
      <w:r w:rsidRPr="00D86F4F">
        <w:rPr>
          <w:rFonts w:hint="cs"/>
          <w:rtl/>
        </w:rPr>
        <w:t>בנימינסון,</w:t>
      </w:r>
      <w:r w:rsidR="00D4510D">
        <w:rPr>
          <w:rFonts w:hint="cs"/>
          <w:rtl/>
        </w:rPr>
        <w:t xml:space="preserve"> </w:t>
      </w:r>
      <w:r w:rsidRPr="00D86F4F">
        <w:rPr>
          <w:rFonts w:hint="cs"/>
          <w:rtl/>
        </w:rPr>
        <w:t>מנהל</w:t>
      </w:r>
      <w:r w:rsidR="00D4510D">
        <w:rPr>
          <w:rFonts w:hint="cs"/>
          <w:rtl/>
        </w:rPr>
        <w:t xml:space="preserve"> </w:t>
      </w:r>
      <w:r w:rsidRPr="00D86F4F">
        <w:rPr>
          <w:rFonts w:hint="cs"/>
          <w:rtl/>
        </w:rPr>
        <w:t>צבאות</w:t>
      </w:r>
      <w:r w:rsidR="00D4510D">
        <w:rPr>
          <w:rFonts w:hint="cs"/>
          <w:rtl/>
        </w:rPr>
        <w:t xml:space="preserve"> </w:t>
      </w:r>
      <w:r w:rsidRPr="00D86F4F">
        <w:rPr>
          <w:rFonts w:hint="cs"/>
          <w:rtl/>
        </w:rPr>
        <w:t>ה'</w:t>
      </w:r>
      <w:r w:rsidR="00D4510D">
        <w:rPr>
          <w:rFonts w:hint="cs"/>
          <w:rtl/>
        </w:rPr>
        <w:t xml:space="preserve"> </w:t>
      </w:r>
      <w:r w:rsidRPr="00D86F4F">
        <w:rPr>
          <w:rFonts w:hint="cs"/>
          <w:rtl/>
        </w:rPr>
        <w:t>בניו</w:t>
      </w:r>
      <w:r w:rsidR="00D4510D">
        <w:rPr>
          <w:rFonts w:hint="cs"/>
          <w:rtl/>
        </w:rPr>
        <w:t xml:space="preserve"> </w:t>
      </w:r>
      <w:r w:rsidRPr="00D86F4F">
        <w:rPr>
          <w:rFonts w:hint="cs"/>
          <w:rtl/>
        </w:rPr>
        <w:t>יורק,</w:t>
      </w:r>
      <w:r w:rsidR="00D4510D">
        <w:rPr>
          <w:rFonts w:hint="cs"/>
          <w:rtl/>
        </w:rPr>
        <w:t xml:space="preserve"> </w:t>
      </w:r>
      <w:r>
        <w:rPr>
          <w:rFonts w:hint="cs"/>
          <w:rtl/>
        </w:rPr>
        <w:t>המו"ל</w:t>
      </w:r>
      <w:r w:rsidR="00D4510D">
        <w:rPr>
          <w:rFonts w:hint="cs"/>
          <w:rtl/>
        </w:rPr>
        <w:t xml:space="preserve"> </w:t>
      </w:r>
      <w:r>
        <w:rPr>
          <w:rFonts w:hint="cs"/>
          <w:rtl/>
        </w:rPr>
        <w:t>את</w:t>
      </w:r>
      <w:r w:rsidR="00D4510D">
        <w:rPr>
          <w:rFonts w:hint="cs"/>
          <w:rtl/>
        </w:rPr>
        <w:t xml:space="preserve"> </w:t>
      </w:r>
      <w:r>
        <w:rPr>
          <w:rFonts w:hint="cs"/>
          <w:rtl/>
        </w:rPr>
        <w:t>המגזין</w:t>
      </w:r>
      <w:r w:rsidR="00D4510D">
        <w:rPr>
          <w:rFonts w:hint="cs"/>
          <w:rtl/>
        </w:rPr>
        <w:t xml:space="preserve"> </w:t>
      </w:r>
      <w:r>
        <w:rPr>
          <w:rFonts w:hint="cs"/>
          <w:rtl/>
        </w:rPr>
        <w:t>"משיח</w:t>
      </w:r>
      <w:r w:rsidR="00D4510D">
        <w:rPr>
          <w:rFonts w:hint="cs"/>
          <w:rtl/>
        </w:rPr>
        <w:t xml:space="preserve"> </w:t>
      </w:r>
      <w:r>
        <w:rPr>
          <w:rFonts w:hint="cs"/>
          <w:rtl/>
        </w:rPr>
        <w:t>טיימס"</w:t>
      </w:r>
      <w:r w:rsidR="00D4510D">
        <w:rPr>
          <w:rFonts w:hint="cs"/>
          <w:rtl/>
        </w:rPr>
        <w:t xml:space="preserve"> </w:t>
      </w:r>
      <w:r>
        <w:rPr>
          <w:rFonts w:hint="cs"/>
          <w:rtl/>
        </w:rPr>
        <w:t>לילדים,</w:t>
      </w:r>
      <w:r w:rsidR="00D4510D">
        <w:rPr>
          <w:rFonts w:hint="cs"/>
          <w:rtl/>
        </w:rPr>
        <w:t xml:space="preserve"> </w:t>
      </w:r>
      <w:r>
        <w:rPr>
          <w:rFonts w:hint="cs"/>
          <w:rtl/>
        </w:rPr>
        <w:t>מהו</w:t>
      </w:r>
      <w:r w:rsidR="00D4510D">
        <w:rPr>
          <w:rFonts w:hint="cs"/>
          <w:rtl/>
        </w:rPr>
        <w:t xml:space="preserve"> </w:t>
      </w:r>
      <w:r>
        <w:rPr>
          <w:rFonts w:hint="cs"/>
          <w:rtl/>
        </w:rPr>
        <w:t>יחסם</w:t>
      </w:r>
      <w:r w:rsidR="00D4510D">
        <w:rPr>
          <w:rFonts w:hint="cs"/>
          <w:rtl/>
        </w:rPr>
        <w:t xml:space="preserve"> </w:t>
      </w:r>
      <w:r>
        <w:rPr>
          <w:rFonts w:hint="cs"/>
          <w:rtl/>
        </w:rPr>
        <w:t>לתמונות</w:t>
      </w:r>
      <w:r w:rsidR="00D4510D">
        <w:rPr>
          <w:rFonts w:hint="cs"/>
          <w:rtl/>
        </w:rPr>
        <w:t xml:space="preserve"> </w:t>
      </w:r>
      <w:r>
        <w:rPr>
          <w:rFonts w:hint="cs"/>
          <w:rtl/>
        </w:rPr>
        <w:t>נשים</w:t>
      </w:r>
      <w:r w:rsidR="00D4510D">
        <w:rPr>
          <w:rFonts w:hint="cs"/>
          <w:rtl/>
        </w:rPr>
        <w:t xml:space="preserve"> </w:t>
      </w:r>
      <w:r>
        <w:rPr>
          <w:rFonts w:hint="cs"/>
          <w:rtl/>
        </w:rPr>
        <w:t>ובנות</w:t>
      </w:r>
      <w:r w:rsidR="00D4510D">
        <w:rPr>
          <w:rFonts w:hint="cs"/>
          <w:rtl/>
        </w:rPr>
        <w:t xml:space="preserve"> </w:t>
      </w:r>
      <w:r>
        <w:rPr>
          <w:rFonts w:hint="cs"/>
          <w:rtl/>
        </w:rPr>
        <w:t>והאם</w:t>
      </w:r>
      <w:r w:rsidR="00D4510D">
        <w:rPr>
          <w:rFonts w:hint="cs"/>
          <w:rtl/>
        </w:rPr>
        <w:t xml:space="preserve"> </w:t>
      </w:r>
      <w:r>
        <w:rPr>
          <w:rFonts w:hint="cs"/>
          <w:rtl/>
        </w:rPr>
        <w:t>היו</w:t>
      </w:r>
      <w:r w:rsidR="00D4510D">
        <w:rPr>
          <w:rFonts w:hint="cs"/>
          <w:rtl/>
        </w:rPr>
        <w:t xml:space="preserve"> </w:t>
      </w:r>
      <w:r>
        <w:rPr>
          <w:rFonts w:hint="cs"/>
          <w:rtl/>
        </w:rPr>
        <w:t>להם</w:t>
      </w:r>
      <w:r w:rsidR="00D4510D">
        <w:rPr>
          <w:rFonts w:hint="cs"/>
          <w:rtl/>
        </w:rPr>
        <w:t xml:space="preserve"> </w:t>
      </w:r>
      <w:r>
        <w:rPr>
          <w:rFonts w:hint="cs"/>
          <w:rtl/>
        </w:rPr>
        <w:t>הוראות</w:t>
      </w:r>
      <w:r w:rsidR="00D4510D">
        <w:rPr>
          <w:rFonts w:hint="cs"/>
          <w:rtl/>
        </w:rPr>
        <w:t xml:space="preserve"> </w:t>
      </w:r>
      <w:r>
        <w:rPr>
          <w:rFonts w:hint="cs"/>
          <w:rtl/>
        </w:rPr>
        <w:t>מהרבי</w:t>
      </w:r>
      <w:r w:rsidR="00D4510D">
        <w:rPr>
          <w:rFonts w:hint="cs"/>
          <w:rtl/>
        </w:rPr>
        <w:t xml:space="preserve"> </w:t>
      </w:r>
      <w:r>
        <w:rPr>
          <w:rFonts w:hint="cs"/>
          <w:rtl/>
        </w:rPr>
        <w:t>בענין</w:t>
      </w:r>
      <w:r w:rsidR="00D4510D">
        <w:rPr>
          <w:rFonts w:hint="cs"/>
          <w:rtl/>
        </w:rPr>
        <w:t xml:space="preserve"> </w:t>
      </w:r>
      <w:r>
        <w:rPr>
          <w:rFonts w:hint="cs"/>
          <w:rtl/>
        </w:rPr>
        <w:t>זה.</w:t>
      </w:r>
      <w:r w:rsidR="00D4510D">
        <w:rPr>
          <w:rFonts w:hint="cs"/>
          <w:rtl/>
        </w:rPr>
        <w:t xml:space="preserve"> </w:t>
      </w:r>
      <w:r>
        <w:rPr>
          <w:rFonts w:hint="cs"/>
          <w:rtl/>
        </w:rPr>
        <w:t>והוא</w:t>
      </w:r>
      <w:r w:rsidR="00D4510D">
        <w:rPr>
          <w:rFonts w:hint="cs"/>
          <w:rtl/>
        </w:rPr>
        <w:t xml:space="preserve"> </w:t>
      </w:r>
      <w:r>
        <w:rPr>
          <w:rFonts w:hint="cs"/>
          <w:rtl/>
        </w:rPr>
        <w:t>השיב</w:t>
      </w:r>
      <w:r w:rsidR="00D4510D">
        <w:rPr>
          <w:rFonts w:hint="cs"/>
          <w:rtl/>
        </w:rPr>
        <w:t xml:space="preserve"> </w:t>
      </w:r>
      <w:r w:rsidRPr="00D86F4F">
        <w:rPr>
          <w:rFonts w:hint="cs"/>
          <w:rtl/>
        </w:rPr>
        <w:t>שהיתה</w:t>
      </w:r>
      <w:r w:rsidR="00D4510D">
        <w:rPr>
          <w:rFonts w:hint="cs"/>
          <w:rtl/>
        </w:rPr>
        <w:t xml:space="preserve"> </w:t>
      </w:r>
      <w:r w:rsidRPr="00D86F4F">
        <w:rPr>
          <w:rFonts w:hint="cs"/>
          <w:rtl/>
        </w:rPr>
        <w:t>להם</w:t>
      </w:r>
      <w:r w:rsidR="00D4510D">
        <w:rPr>
          <w:rFonts w:hint="cs"/>
          <w:rtl/>
        </w:rPr>
        <w:t xml:space="preserve"> </w:t>
      </w:r>
      <w:r w:rsidRPr="00D86F4F">
        <w:rPr>
          <w:rFonts w:hint="cs"/>
          <w:rtl/>
        </w:rPr>
        <w:t>הוראה</w:t>
      </w:r>
      <w:r w:rsidR="00D4510D">
        <w:rPr>
          <w:rFonts w:hint="cs"/>
          <w:rtl/>
        </w:rPr>
        <w:t xml:space="preserve"> </w:t>
      </w:r>
      <w:r>
        <w:rPr>
          <w:rFonts w:hint="cs"/>
          <w:rtl/>
        </w:rPr>
        <w:t>כללית</w:t>
      </w:r>
      <w:r w:rsidR="00D4510D">
        <w:rPr>
          <w:rFonts w:hint="cs"/>
          <w:rtl/>
        </w:rPr>
        <w:t xml:space="preserve"> </w:t>
      </w:r>
      <w:r w:rsidRPr="00D86F4F">
        <w:rPr>
          <w:rFonts w:hint="cs"/>
          <w:rtl/>
        </w:rPr>
        <w:t>מהרבי</w:t>
      </w:r>
      <w:r w:rsidR="00D4510D">
        <w:rPr>
          <w:rFonts w:hint="cs"/>
          <w:rtl/>
        </w:rPr>
        <w:t xml:space="preserve"> </w:t>
      </w:r>
      <w:r w:rsidRPr="00D86F4F">
        <w:rPr>
          <w:rFonts w:hint="cs"/>
          <w:rtl/>
        </w:rPr>
        <w:t>בנוגע</w:t>
      </w:r>
      <w:r w:rsidR="00D4510D">
        <w:rPr>
          <w:rFonts w:hint="cs"/>
          <w:rtl/>
        </w:rPr>
        <w:t xml:space="preserve"> </w:t>
      </w:r>
      <w:r w:rsidRPr="00D86F4F">
        <w:rPr>
          <w:rFonts w:hint="cs"/>
          <w:rtl/>
        </w:rPr>
        <w:t>לחומר</w:t>
      </w:r>
      <w:r w:rsidR="00D4510D">
        <w:rPr>
          <w:rFonts w:hint="cs"/>
          <w:rtl/>
        </w:rPr>
        <w:t xml:space="preserve"> </w:t>
      </w:r>
      <w:r w:rsidRPr="00D86F4F">
        <w:rPr>
          <w:rFonts w:hint="cs"/>
          <w:rtl/>
        </w:rPr>
        <w:t>שהם</w:t>
      </w:r>
      <w:r w:rsidR="00D4510D">
        <w:rPr>
          <w:rFonts w:hint="cs"/>
          <w:rtl/>
        </w:rPr>
        <w:t xml:space="preserve"> </w:t>
      </w:r>
      <w:r w:rsidRPr="00D86F4F">
        <w:rPr>
          <w:rFonts w:hint="cs"/>
          <w:rtl/>
        </w:rPr>
        <w:t>מפרסמים,</w:t>
      </w:r>
      <w:r w:rsidR="00D4510D">
        <w:rPr>
          <w:rFonts w:hint="cs"/>
          <w:rtl/>
        </w:rPr>
        <w:t xml:space="preserve"> </w:t>
      </w:r>
      <w:r w:rsidRPr="00D86F4F">
        <w:rPr>
          <w:rFonts w:hint="cs"/>
          <w:rtl/>
        </w:rPr>
        <w:t>כי</w:t>
      </w:r>
      <w:r w:rsidR="00D4510D">
        <w:rPr>
          <w:rFonts w:hint="cs"/>
          <w:rtl/>
        </w:rPr>
        <w:t xml:space="preserve"> </w:t>
      </w:r>
      <w:r w:rsidRPr="00D86F4F">
        <w:rPr>
          <w:rFonts w:hint="cs"/>
          <w:rtl/>
        </w:rPr>
        <w:t>בכל</w:t>
      </w:r>
      <w:r w:rsidR="00D4510D">
        <w:rPr>
          <w:rFonts w:hint="cs"/>
          <w:rtl/>
        </w:rPr>
        <w:t xml:space="preserve"> </w:t>
      </w:r>
      <w:r w:rsidRPr="00D86F4F">
        <w:rPr>
          <w:rFonts w:hint="cs"/>
          <w:rtl/>
        </w:rPr>
        <w:t>פעם</w:t>
      </w:r>
      <w:r w:rsidR="00D4510D">
        <w:rPr>
          <w:rFonts w:hint="cs"/>
          <w:rtl/>
        </w:rPr>
        <w:t xml:space="preserve"> </w:t>
      </w:r>
      <w:r w:rsidRPr="00D86F4F">
        <w:rPr>
          <w:rFonts w:hint="cs"/>
          <w:rtl/>
        </w:rPr>
        <w:t>שמפרסמים</w:t>
      </w:r>
      <w:r w:rsidR="00D4510D">
        <w:rPr>
          <w:rFonts w:hint="cs"/>
          <w:rtl/>
        </w:rPr>
        <w:t xml:space="preserve"> </w:t>
      </w:r>
      <w:r w:rsidRPr="00D86F4F">
        <w:rPr>
          <w:rFonts w:hint="cs"/>
          <w:rtl/>
        </w:rPr>
        <w:t>דמות</w:t>
      </w:r>
      <w:r w:rsidR="00D4510D">
        <w:rPr>
          <w:rFonts w:hint="cs"/>
          <w:rtl/>
        </w:rPr>
        <w:t xml:space="preserve"> </w:t>
      </w:r>
      <w:r w:rsidRPr="00D86F4F">
        <w:rPr>
          <w:rFonts w:hint="cs"/>
          <w:rtl/>
        </w:rPr>
        <w:t>של</w:t>
      </w:r>
      <w:r w:rsidR="00D4510D">
        <w:rPr>
          <w:rFonts w:hint="cs"/>
          <w:rtl/>
        </w:rPr>
        <w:t xml:space="preserve"> </w:t>
      </w:r>
      <w:r w:rsidRPr="00D86F4F">
        <w:rPr>
          <w:rFonts w:hint="cs"/>
          <w:rtl/>
        </w:rPr>
        <w:t>ילד</w:t>
      </w:r>
      <w:r w:rsidR="00D4510D">
        <w:rPr>
          <w:rFonts w:hint="cs"/>
          <w:rtl/>
        </w:rPr>
        <w:t xml:space="preserve"> </w:t>
      </w:r>
      <w:r w:rsidRPr="00D86F4F">
        <w:rPr>
          <w:rFonts w:hint="cs"/>
          <w:rtl/>
        </w:rPr>
        <w:t>שתהי'</w:t>
      </w:r>
      <w:r w:rsidR="00D4510D">
        <w:rPr>
          <w:rFonts w:hint="cs"/>
          <w:rtl/>
        </w:rPr>
        <w:t xml:space="preserve"> </w:t>
      </w:r>
      <w:r w:rsidRPr="00D86F4F">
        <w:rPr>
          <w:rFonts w:hint="cs"/>
          <w:rtl/>
        </w:rPr>
        <w:t>שם</w:t>
      </w:r>
      <w:r w:rsidR="00D4510D">
        <w:rPr>
          <w:rFonts w:hint="cs"/>
          <w:rtl/>
        </w:rPr>
        <w:t xml:space="preserve"> </w:t>
      </w:r>
      <w:r w:rsidRPr="00D86F4F">
        <w:rPr>
          <w:rFonts w:hint="cs"/>
          <w:rtl/>
        </w:rPr>
        <w:t>גם</w:t>
      </w:r>
      <w:r w:rsidR="00D4510D">
        <w:rPr>
          <w:rFonts w:hint="cs"/>
          <w:rtl/>
        </w:rPr>
        <w:t xml:space="preserve"> </w:t>
      </w:r>
      <w:r w:rsidRPr="00D86F4F">
        <w:rPr>
          <w:rFonts w:hint="cs"/>
          <w:rtl/>
        </w:rPr>
        <w:t>דמות</w:t>
      </w:r>
      <w:r w:rsidR="00D4510D">
        <w:rPr>
          <w:rFonts w:hint="cs"/>
          <w:rtl/>
        </w:rPr>
        <w:t xml:space="preserve"> </w:t>
      </w:r>
      <w:r w:rsidRPr="00D86F4F">
        <w:rPr>
          <w:rFonts w:hint="cs"/>
          <w:rtl/>
        </w:rPr>
        <w:t>של</w:t>
      </w:r>
      <w:r w:rsidR="00D4510D">
        <w:rPr>
          <w:rFonts w:hint="cs"/>
          <w:rtl/>
        </w:rPr>
        <w:t xml:space="preserve"> </w:t>
      </w:r>
      <w:r w:rsidRPr="00D86F4F">
        <w:rPr>
          <w:rFonts w:hint="cs"/>
          <w:rtl/>
        </w:rPr>
        <w:t>ילדה.</w:t>
      </w:r>
      <w:r w:rsidR="00D4510D">
        <w:rPr>
          <w:rFonts w:hint="cs"/>
          <w:rtl/>
        </w:rPr>
        <w:t xml:space="preserve"> </w:t>
      </w:r>
      <w:r w:rsidRPr="00D86F4F">
        <w:rPr>
          <w:rFonts w:hint="cs"/>
          <w:rtl/>
        </w:rPr>
        <w:t>והם</w:t>
      </w:r>
      <w:r w:rsidR="00D4510D">
        <w:rPr>
          <w:rFonts w:hint="cs"/>
          <w:rtl/>
        </w:rPr>
        <w:t xml:space="preserve"> </w:t>
      </w:r>
      <w:r w:rsidRPr="00D86F4F">
        <w:rPr>
          <w:rFonts w:hint="cs"/>
          <w:rtl/>
        </w:rPr>
        <w:t>הציגו</w:t>
      </w:r>
      <w:r w:rsidR="00D4510D">
        <w:rPr>
          <w:rFonts w:hint="cs"/>
          <w:rtl/>
        </w:rPr>
        <w:t xml:space="preserve"> </w:t>
      </w:r>
      <w:r w:rsidRPr="00D86F4F">
        <w:rPr>
          <w:rFonts w:hint="cs"/>
          <w:rtl/>
        </w:rPr>
        <w:t>דמויות</w:t>
      </w:r>
      <w:r w:rsidR="00D4510D">
        <w:rPr>
          <w:rFonts w:hint="cs"/>
          <w:rtl/>
        </w:rPr>
        <w:t xml:space="preserve"> </w:t>
      </w:r>
      <w:r w:rsidRPr="00D86F4F">
        <w:rPr>
          <w:rFonts w:hint="cs"/>
          <w:rtl/>
        </w:rPr>
        <w:t>(</w:t>
      </w:r>
      <w:r>
        <w:rPr>
          <w:rFonts w:hint="cs"/>
          <w:rtl/>
        </w:rPr>
        <w:t>מאויי</w:t>
      </w:r>
      <w:r w:rsidRPr="00D86F4F">
        <w:rPr>
          <w:rFonts w:hint="cs"/>
          <w:rtl/>
        </w:rPr>
        <w:t>ר</w:t>
      </w:r>
      <w:r>
        <w:rPr>
          <w:rFonts w:hint="cs"/>
          <w:rtl/>
        </w:rPr>
        <w:t>ות</w:t>
      </w:r>
      <w:r w:rsidRPr="00D86F4F">
        <w:rPr>
          <w:rFonts w:hint="cs"/>
          <w:rtl/>
        </w:rPr>
        <w:t>)</w:t>
      </w:r>
      <w:r w:rsidR="00D4510D">
        <w:rPr>
          <w:rFonts w:hint="cs"/>
          <w:rtl/>
        </w:rPr>
        <w:t xml:space="preserve"> </w:t>
      </w:r>
      <w:r w:rsidRPr="00D86F4F">
        <w:rPr>
          <w:rFonts w:hint="cs"/>
          <w:rtl/>
        </w:rPr>
        <w:t>של</w:t>
      </w:r>
      <w:r w:rsidR="00D4510D">
        <w:rPr>
          <w:rFonts w:hint="cs"/>
          <w:rtl/>
        </w:rPr>
        <w:t xml:space="preserve"> </w:t>
      </w:r>
      <w:r w:rsidRPr="00D86F4F">
        <w:rPr>
          <w:rFonts w:hint="cs"/>
          <w:rtl/>
        </w:rPr>
        <w:t>ילדים</w:t>
      </w:r>
      <w:r w:rsidR="00D4510D">
        <w:rPr>
          <w:rFonts w:hint="cs"/>
          <w:rtl/>
        </w:rPr>
        <w:t xml:space="preserve"> </w:t>
      </w:r>
      <w:r w:rsidRPr="00D86F4F">
        <w:rPr>
          <w:rFonts w:hint="cs"/>
          <w:rtl/>
        </w:rPr>
        <w:t>כבני</w:t>
      </w:r>
      <w:r w:rsidR="00D4510D">
        <w:rPr>
          <w:rFonts w:hint="cs"/>
          <w:rtl/>
        </w:rPr>
        <w:t xml:space="preserve"> </w:t>
      </w:r>
      <w:r w:rsidRPr="00D86F4F">
        <w:rPr>
          <w:rFonts w:hint="cs"/>
          <w:rtl/>
        </w:rPr>
        <w:t>9-10</w:t>
      </w:r>
      <w:r w:rsidR="00D4510D">
        <w:rPr>
          <w:rFonts w:hint="cs"/>
          <w:rtl/>
        </w:rPr>
        <w:t xml:space="preserve"> </w:t>
      </w:r>
      <w:r w:rsidRPr="00D86F4F">
        <w:rPr>
          <w:rFonts w:hint="cs"/>
          <w:rtl/>
        </w:rPr>
        <w:t>שנים.</w:t>
      </w:r>
      <w:r w:rsidR="00D4510D">
        <w:rPr>
          <w:rFonts w:hint="cs"/>
          <w:rtl/>
        </w:rPr>
        <w:t xml:space="preserve"> </w:t>
      </w:r>
      <w:r w:rsidRPr="00D86F4F">
        <w:rPr>
          <w:rFonts w:hint="cs"/>
          <w:rtl/>
        </w:rPr>
        <w:t>ופעם</w:t>
      </w:r>
      <w:r w:rsidR="00D4510D">
        <w:rPr>
          <w:rFonts w:hint="cs"/>
          <w:rtl/>
        </w:rPr>
        <w:t xml:space="preserve"> </w:t>
      </w:r>
      <w:r w:rsidRPr="00D86F4F">
        <w:rPr>
          <w:rFonts w:hint="cs"/>
          <w:rtl/>
        </w:rPr>
        <w:t>אחת</w:t>
      </w:r>
      <w:r w:rsidR="00D4510D">
        <w:rPr>
          <w:rFonts w:hint="cs"/>
          <w:rtl/>
        </w:rPr>
        <w:t xml:space="preserve"> </w:t>
      </w:r>
      <w:r>
        <w:rPr>
          <w:rFonts w:hint="cs"/>
          <w:rtl/>
        </w:rPr>
        <w:t>בלבד</w:t>
      </w:r>
      <w:r w:rsidRPr="00D86F4F">
        <w:rPr>
          <w:rFonts w:hint="cs"/>
          <w:rtl/>
        </w:rPr>
        <w:t>,</w:t>
      </w:r>
      <w:r w:rsidR="00D4510D">
        <w:rPr>
          <w:rFonts w:hint="cs"/>
          <w:rtl/>
        </w:rPr>
        <w:t xml:space="preserve"> </w:t>
      </w:r>
      <w:r w:rsidRPr="00D86F4F">
        <w:rPr>
          <w:rFonts w:hint="cs"/>
          <w:rtl/>
        </w:rPr>
        <w:t>בנוגע</w:t>
      </w:r>
      <w:r w:rsidR="00D4510D">
        <w:rPr>
          <w:rFonts w:hint="cs"/>
          <w:rtl/>
        </w:rPr>
        <w:t xml:space="preserve"> </w:t>
      </w:r>
      <w:r w:rsidRPr="00D86F4F">
        <w:rPr>
          <w:rFonts w:hint="cs"/>
          <w:rtl/>
        </w:rPr>
        <w:t>לשמיעת</w:t>
      </w:r>
      <w:r w:rsidR="00D4510D">
        <w:rPr>
          <w:rFonts w:hint="cs"/>
          <w:rtl/>
        </w:rPr>
        <w:t xml:space="preserve"> </w:t>
      </w:r>
      <w:r w:rsidRPr="00D86F4F">
        <w:rPr>
          <w:rFonts w:hint="cs"/>
          <w:rtl/>
        </w:rPr>
        <w:t>עשרת</w:t>
      </w:r>
      <w:r w:rsidR="00D4510D">
        <w:rPr>
          <w:rFonts w:hint="cs"/>
          <w:rtl/>
        </w:rPr>
        <w:t xml:space="preserve"> </w:t>
      </w:r>
      <w:r w:rsidRPr="00D86F4F">
        <w:rPr>
          <w:rFonts w:hint="cs"/>
          <w:rtl/>
        </w:rPr>
        <w:t>הדברות</w:t>
      </w:r>
      <w:r w:rsidR="00D4510D">
        <w:rPr>
          <w:rFonts w:hint="cs"/>
          <w:rtl/>
        </w:rPr>
        <w:t xml:space="preserve"> </w:t>
      </w:r>
      <w:r w:rsidRPr="00D86F4F">
        <w:rPr>
          <w:rFonts w:hint="cs"/>
          <w:rtl/>
        </w:rPr>
        <w:t>בחג</w:t>
      </w:r>
      <w:r w:rsidR="00D4510D">
        <w:rPr>
          <w:rFonts w:hint="cs"/>
          <w:rtl/>
        </w:rPr>
        <w:t xml:space="preserve"> </w:t>
      </w:r>
      <w:r w:rsidRPr="00D86F4F">
        <w:rPr>
          <w:rFonts w:hint="cs"/>
          <w:rtl/>
        </w:rPr>
        <w:t>השבועות,</w:t>
      </w:r>
      <w:r w:rsidR="00D4510D">
        <w:rPr>
          <w:rFonts w:hint="cs"/>
          <w:rtl/>
        </w:rPr>
        <w:t xml:space="preserve"> </w:t>
      </w:r>
      <w:r w:rsidRPr="00D86F4F">
        <w:rPr>
          <w:rFonts w:hint="cs"/>
          <w:rtl/>
        </w:rPr>
        <w:t>היתה</w:t>
      </w:r>
      <w:r w:rsidR="00D4510D">
        <w:rPr>
          <w:rFonts w:hint="cs"/>
          <w:rtl/>
        </w:rPr>
        <w:t xml:space="preserve"> </w:t>
      </w:r>
      <w:r w:rsidRPr="00D86F4F">
        <w:rPr>
          <w:rFonts w:hint="cs"/>
          <w:rtl/>
        </w:rPr>
        <w:t>הוראה</w:t>
      </w:r>
      <w:r w:rsidR="00D4510D">
        <w:rPr>
          <w:rFonts w:hint="cs"/>
          <w:rtl/>
        </w:rPr>
        <w:t xml:space="preserve"> </w:t>
      </w:r>
      <w:r w:rsidRPr="00D86F4F">
        <w:rPr>
          <w:rFonts w:hint="cs"/>
          <w:rtl/>
        </w:rPr>
        <w:t>מהרבי</w:t>
      </w:r>
      <w:r w:rsidR="00D4510D">
        <w:rPr>
          <w:rFonts w:hint="cs"/>
          <w:rtl/>
        </w:rPr>
        <w:t xml:space="preserve"> </w:t>
      </w:r>
      <w:r w:rsidRPr="00D86F4F">
        <w:rPr>
          <w:rFonts w:hint="cs"/>
          <w:rtl/>
        </w:rPr>
        <w:t>להכניס</w:t>
      </w:r>
      <w:r w:rsidR="00D4510D">
        <w:rPr>
          <w:rFonts w:hint="cs"/>
          <w:rtl/>
        </w:rPr>
        <w:t xml:space="preserve"> </w:t>
      </w:r>
      <w:r w:rsidRPr="00D86F4F">
        <w:rPr>
          <w:rFonts w:hint="cs"/>
          <w:rtl/>
        </w:rPr>
        <w:t>גם</w:t>
      </w:r>
      <w:r w:rsidR="00D4510D">
        <w:rPr>
          <w:rFonts w:hint="cs"/>
          <w:rtl/>
        </w:rPr>
        <w:t xml:space="preserve"> </w:t>
      </w:r>
      <w:r w:rsidRPr="00D86F4F">
        <w:rPr>
          <w:rFonts w:hint="cs"/>
          <w:rtl/>
        </w:rPr>
        <w:t>דמות</w:t>
      </w:r>
      <w:r w:rsidR="00D4510D">
        <w:rPr>
          <w:rFonts w:hint="cs"/>
          <w:rtl/>
        </w:rPr>
        <w:t xml:space="preserve"> </w:t>
      </w:r>
      <w:r w:rsidRPr="00D86F4F">
        <w:rPr>
          <w:rFonts w:hint="cs"/>
          <w:rtl/>
        </w:rPr>
        <w:t>של</w:t>
      </w:r>
      <w:r w:rsidR="00D4510D">
        <w:rPr>
          <w:rFonts w:hint="cs"/>
          <w:rtl/>
        </w:rPr>
        <w:t xml:space="preserve"> </w:t>
      </w:r>
      <w:r w:rsidRPr="00D86F4F">
        <w:rPr>
          <w:rFonts w:hint="cs"/>
          <w:rtl/>
        </w:rPr>
        <w:t>אשה,</w:t>
      </w:r>
      <w:r w:rsidR="00D4510D">
        <w:rPr>
          <w:rFonts w:hint="cs"/>
          <w:rtl/>
        </w:rPr>
        <w:t xml:space="preserve"> </w:t>
      </w:r>
      <w:r w:rsidRPr="00D86F4F">
        <w:rPr>
          <w:rFonts w:hint="cs"/>
          <w:rtl/>
        </w:rPr>
        <w:t>אבל</w:t>
      </w:r>
      <w:r w:rsidR="00D4510D">
        <w:rPr>
          <w:rFonts w:hint="cs"/>
          <w:rtl/>
        </w:rPr>
        <w:t xml:space="preserve"> </w:t>
      </w:r>
      <w:r w:rsidRPr="00D86F4F">
        <w:rPr>
          <w:rFonts w:hint="cs"/>
          <w:rtl/>
        </w:rPr>
        <w:t>זאת</w:t>
      </w:r>
      <w:r w:rsidR="00D4510D">
        <w:rPr>
          <w:rFonts w:hint="cs"/>
          <w:rtl/>
        </w:rPr>
        <w:t xml:space="preserve"> </w:t>
      </w:r>
      <w:r w:rsidRPr="00D86F4F">
        <w:rPr>
          <w:rFonts w:hint="cs"/>
          <w:rtl/>
        </w:rPr>
        <w:t>רק</w:t>
      </w:r>
      <w:r w:rsidR="00D4510D">
        <w:rPr>
          <w:rFonts w:hint="cs"/>
          <w:rtl/>
        </w:rPr>
        <w:t xml:space="preserve"> </w:t>
      </w:r>
      <w:r w:rsidRPr="00D86F4F">
        <w:rPr>
          <w:rFonts w:hint="cs"/>
          <w:rtl/>
        </w:rPr>
        <w:t>כחלק</w:t>
      </w:r>
      <w:r w:rsidR="00D4510D">
        <w:rPr>
          <w:rFonts w:hint="cs"/>
          <w:rtl/>
        </w:rPr>
        <w:t xml:space="preserve"> </w:t>
      </w:r>
      <w:r w:rsidRPr="00D86F4F">
        <w:rPr>
          <w:rFonts w:hint="cs"/>
          <w:rtl/>
        </w:rPr>
        <w:t>ממשפחה</w:t>
      </w:r>
      <w:r w:rsidR="00D4510D">
        <w:rPr>
          <w:rFonts w:hint="cs"/>
          <w:rtl/>
        </w:rPr>
        <w:t xml:space="preserve"> </w:t>
      </w:r>
      <w:r w:rsidRPr="00D86F4F">
        <w:rPr>
          <w:rFonts w:hint="cs"/>
          <w:rtl/>
        </w:rPr>
        <w:t>(לא</w:t>
      </w:r>
      <w:r w:rsidR="00D4510D">
        <w:rPr>
          <w:rFonts w:hint="cs"/>
          <w:rtl/>
        </w:rPr>
        <w:t xml:space="preserve"> </w:t>
      </w:r>
      <w:r w:rsidRPr="00D86F4F">
        <w:rPr>
          <w:rFonts w:hint="cs"/>
          <w:rtl/>
        </w:rPr>
        <w:t>לבד),</w:t>
      </w:r>
      <w:r w:rsidR="00D4510D">
        <w:rPr>
          <w:rFonts w:hint="cs"/>
          <w:rtl/>
        </w:rPr>
        <w:t xml:space="preserve"> </w:t>
      </w:r>
      <w:r w:rsidRPr="00D86F4F">
        <w:rPr>
          <w:rFonts w:hint="cs"/>
          <w:rtl/>
        </w:rPr>
        <w:t>היינו</w:t>
      </w:r>
      <w:r w:rsidR="00D4510D">
        <w:rPr>
          <w:rFonts w:hint="cs"/>
          <w:rtl/>
        </w:rPr>
        <w:t xml:space="preserve"> </w:t>
      </w:r>
      <w:r>
        <w:rPr>
          <w:rFonts w:hint="cs"/>
          <w:rtl/>
        </w:rPr>
        <w:t>שיציגו</w:t>
      </w:r>
      <w:r w:rsidR="00D4510D">
        <w:rPr>
          <w:rFonts w:hint="cs"/>
          <w:rtl/>
        </w:rPr>
        <w:t xml:space="preserve"> </w:t>
      </w:r>
      <w:r>
        <w:rPr>
          <w:rFonts w:hint="cs"/>
          <w:rtl/>
        </w:rPr>
        <w:t>תמונה</w:t>
      </w:r>
      <w:r w:rsidR="00D4510D">
        <w:rPr>
          <w:rFonts w:hint="cs"/>
          <w:rtl/>
        </w:rPr>
        <w:t xml:space="preserve"> </w:t>
      </w:r>
      <w:r>
        <w:rPr>
          <w:rFonts w:hint="cs"/>
          <w:rtl/>
        </w:rPr>
        <w:t>של</w:t>
      </w:r>
      <w:r w:rsidR="00D4510D">
        <w:rPr>
          <w:rFonts w:hint="cs"/>
          <w:rtl/>
        </w:rPr>
        <w:t xml:space="preserve"> </w:t>
      </w:r>
      <w:r w:rsidRPr="00D86F4F">
        <w:rPr>
          <w:rFonts w:hint="cs"/>
          <w:rtl/>
        </w:rPr>
        <w:t>אבא</w:t>
      </w:r>
      <w:r w:rsidR="00D4510D">
        <w:rPr>
          <w:rFonts w:hint="cs"/>
          <w:rtl/>
        </w:rPr>
        <w:t xml:space="preserve"> </w:t>
      </w:r>
      <w:r w:rsidRPr="00D86F4F">
        <w:rPr>
          <w:rFonts w:hint="cs"/>
          <w:rtl/>
        </w:rPr>
        <w:t>ואמא,</w:t>
      </w:r>
      <w:r w:rsidR="00D4510D">
        <w:rPr>
          <w:rFonts w:hint="cs"/>
          <w:rtl/>
        </w:rPr>
        <w:t xml:space="preserve"> </w:t>
      </w:r>
      <w:r w:rsidRPr="00D86F4F">
        <w:rPr>
          <w:rFonts w:hint="cs"/>
          <w:rtl/>
        </w:rPr>
        <w:t>ילד</w:t>
      </w:r>
      <w:r w:rsidR="00D4510D">
        <w:rPr>
          <w:rFonts w:hint="cs"/>
          <w:rtl/>
        </w:rPr>
        <w:t xml:space="preserve"> </w:t>
      </w:r>
      <w:r w:rsidRPr="00D86F4F">
        <w:rPr>
          <w:rFonts w:hint="cs"/>
          <w:rtl/>
        </w:rPr>
        <w:t>וילדה</w:t>
      </w:r>
      <w:r w:rsidR="00D4510D">
        <w:rPr>
          <w:rFonts w:hint="cs"/>
          <w:rtl/>
        </w:rPr>
        <w:t xml:space="preserve"> </w:t>
      </w:r>
      <w:r w:rsidRPr="00D86F4F">
        <w:rPr>
          <w:rFonts w:hint="cs"/>
          <w:rtl/>
        </w:rPr>
        <w:t>הולכים</w:t>
      </w:r>
      <w:r w:rsidR="00D4510D">
        <w:rPr>
          <w:rFonts w:hint="cs"/>
          <w:rtl/>
        </w:rPr>
        <w:t xml:space="preserve"> </w:t>
      </w:r>
      <w:r w:rsidRPr="00D86F4F">
        <w:rPr>
          <w:rFonts w:hint="cs"/>
          <w:rtl/>
        </w:rPr>
        <w:t>לבית</w:t>
      </w:r>
      <w:r w:rsidR="00D4510D">
        <w:rPr>
          <w:rFonts w:hint="cs"/>
          <w:rtl/>
        </w:rPr>
        <w:t xml:space="preserve"> </w:t>
      </w:r>
      <w:r w:rsidRPr="00D86F4F">
        <w:rPr>
          <w:rFonts w:hint="cs"/>
          <w:rtl/>
        </w:rPr>
        <w:t>הכנסת</w:t>
      </w:r>
      <w:r w:rsidR="00D4510D">
        <w:rPr>
          <w:rFonts w:hint="cs"/>
          <w:rtl/>
        </w:rPr>
        <w:t xml:space="preserve"> </w:t>
      </w:r>
      <w:r w:rsidRPr="00D86F4F">
        <w:rPr>
          <w:rFonts w:hint="cs"/>
          <w:rtl/>
        </w:rPr>
        <w:t>לשמוע</w:t>
      </w:r>
      <w:r w:rsidR="00D4510D">
        <w:rPr>
          <w:rFonts w:hint="cs"/>
          <w:rtl/>
        </w:rPr>
        <w:t xml:space="preserve"> </w:t>
      </w:r>
      <w:r w:rsidRPr="00D86F4F">
        <w:rPr>
          <w:rFonts w:hint="cs"/>
          <w:rtl/>
        </w:rPr>
        <w:t>עשרת</w:t>
      </w:r>
      <w:r w:rsidR="00D4510D">
        <w:rPr>
          <w:rFonts w:hint="cs"/>
          <w:rtl/>
        </w:rPr>
        <w:t xml:space="preserve"> </w:t>
      </w:r>
      <w:r w:rsidRPr="00D86F4F">
        <w:rPr>
          <w:rFonts w:hint="cs"/>
          <w:rtl/>
        </w:rPr>
        <w:t>הדברות.</w:t>
      </w:r>
      <w:r w:rsidR="00D4510D">
        <w:rPr>
          <w:rFonts w:hint="cs"/>
          <w:rtl/>
        </w:rPr>
        <w:t xml:space="preserve"> </w:t>
      </w:r>
      <w:r w:rsidRPr="00D86F4F">
        <w:rPr>
          <w:rFonts w:hint="cs"/>
          <w:rtl/>
        </w:rPr>
        <w:t>והציגו</w:t>
      </w:r>
      <w:r w:rsidR="00D4510D">
        <w:rPr>
          <w:rFonts w:hint="cs"/>
          <w:rtl/>
        </w:rPr>
        <w:t xml:space="preserve"> </w:t>
      </w:r>
      <w:r>
        <w:rPr>
          <w:rFonts w:hint="cs"/>
          <w:rtl/>
        </w:rPr>
        <w:t>גם</w:t>
      </w:r>
      <w:r w:rsidR="00D4510D">
        <w:rPr>
          <w:rFonts w:hint="cs"/>
          <w:rtl/>
        </w:rPr>
        <w:t xml:space="preserve"> </w:t>
      </w:r>
      <w:r>
        <w:rPr>
          <w:rFonts w:hint="cs"/>
          <w:rtl/>
        </w:rPr>
        <w:t>בזה</w:t>
      </w:r>
      <w:r w:rsidR="00D4510D">
        <w:rPr>
          <w:rFonts w:hint="cs"/>
          <w:rtl/>
        </w:rPr>
        <w:t xml:space="preserve"> </w:t>
      </w:r>
      <w:r w:rsidRPr="00D86F4F">
        <w:rPr>
          <w:rFonts w:hint="cs"/>
          <w:rtl/>
        </w:rPr>
        <w:t>איור</w:t>
      </w:r>
      <w:r w:rsidR="00D4510D">
        <w:rPr>
          <w:rFonts w:hint="cs"/>
          <w:rtl/>
        </w:rPr>
        <w:t xml:space="preserve"> </w:t>
      </w:r>
      <w:r w:rsidRPr="00D86F4F">
        <w:rPr>
          <w:rFonts w:hint="cs"/>
          <w:rtl/>
        </w:rPr>
        <w:t>של</w:t>
      </w:r>
      <w:r w:rsidR="00D4510D">
        <w:rPr>
          <w:rFonts w:hint="cs"/>
          <w:rtl/>
        </w:rPr>
        <w:t xml:space="preserve"> </w:t>
      </w:r>
      <w:r w:rsidRPr="00D86F4F">
        <w:rPr>
          <w:rFonts w:hint="cs"/>
          <w:rtl/>
        </w:rPr>
        <w:t>משפחה,</w:t>
      </w:r>
      <w:r w:rsidR="00D4510D">
        <w:rPr>
          <w:rFonts w:hint="cs"/>
          <w:rtl/>
        </w:rPr>
        <w:t xml:space="preserve"> </w:t>
      </w:r>
      <w:r w:rsidRPr="00D86F4F">
        <w:rPr>
          <w:rFonts w:hint="cs"/>
          <w:rtl/>
        </w:rPr>
        <w:t>לא</w:t>
      </w:r>
      <w:r w:rsidR="00D4510D">
        <w:rPr>
          <w:rFonts w:hint="cs"/>
          <w:rtl/>
        </w:rPr>
        <w:t xml:space="preserve"> </w:t>
      </w:r>
      <w:r w:rsidRPr="00D86F4F">
        <w:rPr>
          <w:rFonts w:hint="cs"/>
          <w:rtl/>
        </w:rPr>
        <w:t>צילום.</w:t>
      </w:r>
      <w:r w:rsidR="00D4510D">
        <w:rPr>
          <w:rFonts w:hint="cs"/>
          <w:rtl/>
        </w:rPr>
        <w:t xml:space="preserve"> </w:t>
      </w:r>
    </w:p>
    <w:p w:rsidR="004441C5" w:rsidRPr="00D86F4F" w:rsidRDefault="004441C5" w:rsidP="00077D26">
      <w:pPr>
        <w:pStyle w:val="a1"/>
        <w:rPr>
          <w:rtl/>
        </w:rPr>
      </w:pPr>
      <w:r>
        <w:rPr>
          <w:rFonts w:hint="cs"/>
          <w:rtl/>
        </w:rPr>
        <w:t>המורם</w:t>
      </w:r>
      <w:r w:rsidR="00D4510D">
        <w:rPr>
          <w:rFonts w:hint="cs"/>
          <w:rtl/>
        </w:rPr>
        <w:t xml:space="preserve"> </w:t>
      </w:r>
      <w:r>
        <w:rPr>
          <w:rFonts w:hint="cs"/>
          <w:rtl/>
        </w:rPr>
        <w:t>מכל</w:t>
      </w:r>
      <w:r w:rsidR="00D4510D">
        <w:rPr>
          <w:rFonts w:hint="cs"/>
          <w:rtl/>
        </w:rPr>
        <w:t xml:space="preserve"> </w:t>
      </w:r>
      <w:r>
        <w:rPr>
          <w:rFonts w:hint="cs"/>
          <w:rtl/>
        </w:rPr>
        <w:t>האמור</w:t>
      </w:r>
      <w:r w:rsidR="00D4510D">
        <w:rPr>
          <w:rFonts w:hint="cs"/>
          <w:rtl/>
        </w:rPr>
        <w:t xml:space="preserve"> </w:t>
      </w:r>
      <w:r>
        <w:rPr>
          <w:rFonts w:hint="cs"/>
          <w:rtl/>
        </w:rPr>
        <w:t>הוא,</w:t>
      </w:r>
      <w:r w:rsidR="00D4510D">
        <w:rPr>
          <w:rFonts w:hint="cs"/>
          <w:rtl/>
        </w:rPr>
        <w:t xml:space="preserve"> </w:t>
      </w:r>
      <w:r>
        <w:rPr>
          <w:rFonts w:hint="cs"/>
          <w:rtl/>
        </w:rPr>
        <w:t>שבפרסומי</w:t>
      </w:r>
      <w:r w:rsidR="00D4510D">
        <w:rPr>
          <w:rFonts w:hint="cs"/>
          <w:rtl/>
        </w:rPr>
        <w:t xml:space="preserve"> </w:t>
      </w:r>
      <w:r>
        <w:rPr>
          <w:rFonts w:hint="cs"/>
          <w:rtl/>
        </w:rPr>
        <w:t>חב"ד</w:t>
      </w:r>
      <w:r w:rsidR="00D4510D">
        <w:rPr>
          <w:rFonts w:hint="cs"/>
          <w:rtl/>
        </w:rPr>
        <w:t xml:space="preserve"> </w:t>
      </w:r>
      <w:r>
        <w:rPr>
          <w:rFonts w:hint="cs"/>
          <w:rtl/>
        </w:rPr>
        <w:t>הקשורים</w:t>
      </w:r>
      <w:r w:rsidR="00D4510D">
        <w:rPr>
          <w:rFonts w:hint="cs"/>
          <w:rtl/>
        </w:rPr>
        <w:t xml:space="preserve"> </w:t>
      </w:r>
      <w:r>
        <w:rPr>
          <w:rFonts w:hint="cs"/>
          <w:rtl/>
        </w:rPr>
        <w:t>לחינוך</w:t>
      </w:r>
      <w:r w:rsidR="00D4510D">
        <w:rPr>
          <w:rFonts w:hint="cs"/>
          <w:rtl/>
        </w:rPr>
        <w:t xml:space="preserve"> </w:t>
      </w:r>
      <w:r>
        <w:rPr>
          <w:rFonts w:hint="cs"/>
          <w:rtl/>
        </w:rPr>
        <w:t>ולהפצת</w:t>
      </w:r>
      <w:r w:rsidR="00D4510D">
        <w:rPr>
          <w:rFonts w:hint="cs"/>
          <w:rtl/>
        </w:rPr>
        <w:t xml:space="preserve"> </w:t>
      </w:r>
      <w:r>
        <w:rPr>
          <w:rFonts w:hint="cs"/>
          <w:rtl/>
        </w:rPr>
        <w:t>יהדות,</w:t>
      </w:r>
      <w:r w:rsidR="00D4510D">
        <w:rPr>
          <w:rFonts w:hint="cs"/>
          <w:rtl/>
        </w:rPr>
        <w:t xml:space="preserve"> </w:t>
      </w:r>
      <w:r>
        <w:rPr>
          <w:rFonts w:hint="cs"/>
          <w:rtl/>
        </w:rPr>
        <w:t>בארץ</w:t>
      </w:r>
      <w:r w:rsidR="00D4510D">
        <w:rPr>
          <w:rFonts w:hint="cs"/>
          <w:rtl/>
        </w:rPr>
        <w:t xml:space="preserve"> </w:t>
      </w:r>
      <w:r>
        <w:rPr>
          <w:rFonts w:hint="cs"/>
          <w:rtl/>
        </w:rPr>
        <w:t>ובעולם,</w:t>
      </w:r>
      <w:r w:rsidR="00D4510D">
        <w:rPr>
          <w:rFonts w:hint="cs"/>
          <w:rtl/>
        </w:rPr>
        <w:t xml:space="preserve"> </w:t>
      </w:r>
      <w:r>
        <w:rPr>
          <w:rFonts w:hint="cs"/>
          <w:rtl/>
        </w:rPr>
        <w:t>עד</w:t>
      </w:r>
      <w:r w:rsidR="00D4510D">
        <w:rPr>
          <w:rFonts w:hint="cs"/>
          <w:rtl/>
        </w:rPr>
        <w:t xml:space="preserve"> </w:t>
      </w:r>
      <w:r>
        <w:rPr>
          <w:rFonts w:hint="cs"/>
          <w:rtl/>
        </w:rPr>
        <w:t>היום,</w:t>
      </w:r>
      <w:r w:rsidR="00D4510D">
        <w:rPr>
          <w:rFonts w:hint="cs"/>
          <w:rtl/>
        </w:rPr>
        <w:t xml:space="preserve"> </w:t>
      </w:r>
      <w:r>
        <w:rPr>
          <w:rFonts w:hint="cs"/>
          <w:rtl/>
        </w:rPr>
        <w:t>אכן</w:t>
      </w:r>
      <w:r w:rsidR="00D4510D">
        <w:rPr>
          <w:rFonts w:hint="cs"/>
          <w:rtl/>
        </w:rPr>
        <w:t xml:space="preserve"> </w:t>
      </w:r>
      <w:r>
        <w:rPr>
          <w:rFonts w:hint="cs"/>
          <w:rtl/>
        </w:rPr>
        <w:t>הופיעו</w:t>
      </w:r>
      <w:r w:rsidR="00D4510D">
        <w:rPr>
          <w:rFonts w:hint="cs"/>
          <w:rtl/>
        </w:rPr>
        <w:t xml:space="preserve"> </w:t>
      </w:r>
      <w:r>
        <w:rPr>
          <w:rFonts w:hint="cs"/>
          <w:rtl/>
        </w:rPr>
        <w:t>תמונות</w:t>
      </w:r>
      <w:r w:rsidR="00D4510D">
        <w:rPr>
          <w:rFonts w:hint="cs"/>
          <w:rtl/>
        </w:rPr>
        <w:t xml:space="preserve"> </w:t>
      </w:r>
      <w:r>
        <w:rPr>
          <w:rFonts w:hint="cs"/>
          <w:rtl/>
        </w:rPr>
        <w:t>נשים,</w:t>
      </w:r>
      <w:r w:rsidR="00D4510D">
        <w:rPr>
          <w:rFonts w:hint="cs"/>
          <w:rtl/>
        </w:rPr>
        <w:t xml:space="preserve"> </w:t>
      </w:r>
      <w:r>
        <w:rPr>
          <w:rFonts w:hint="cs"/>
          <w:rtl/>
        </w:rPr>
        <w:t>אך</w:t>
      </w:r>
      <w:r w:rsidR="00D4510D">
        <w:rPr>
          <w:rFonts w:hint="cs"/>
          <w:rtl/>
        </w:rPr>
        <w:t xml:space="preserve"> </w:t>
      </w:r>
      <w:r>
        <w:rPr>
          <w:rFonts w:hint="cs"/>
          <w:rtl/>
        </w:rPr>
        <w:t>זהו</w:t>
      </w:r>
      <w:r w:rsidR="00D4510D">
        <w:rPr>
          <w:rFonts w:hint="cs"/>
          <w:rtl/>
        </w:rPr>
        <w:t xml:space="preserve"> </w:t>
      </w:r>
      <w:r>
        <w:rPr>
          <w:rFonts w:hint="cs"/>
          <w:rtl/>
        </w:rPr>
        <w:t>רק</w:t>
      </w:r>
      <w:r w:rsidR="00D4510D">
        <w:rPr>
          <w:rFonts w:hint="cs"/>
          <w:rtl/>
        </w:rPr>
        <w:t xml:space="preserve"> </w:t>
      </w:r>
      <w:r>
        <w:rPr>
          <w:rFonts w:hint="cs"/>
          <w:rtl/>
        </w:rPr>
        <w:t>כחלק</w:t>
      </w:r>
      <w:r w:rsidR="00D4510D">
        <w:rPr>
          <w:rFonts w:hint="cs"/>
          <w:rtl/>
        </w:rPr>
        <w:t xml:space="preserve"> </w:t>
      </w:r>
      <w:r>
        <w:rPr>
          <w:rFonts w:hint="cs"/>
          <w:rtl/>
        </w:rPr>
        <w:t>מפרסום</w:t>
      </w:r>
      <w:r w:rsidR="00D4510D">
        <w:rPr>
          <w:rFonts w:hint="cs"/>
          <w:rtl/>
        </w:rPr>
        <w:t xml:space="preserve"> </w:t>
      </w:r>
      <w:r>
        <w:rPr>
          <w:rFonts w:hint="cs"/>
          <w:rtl/>
        </w:rPr>
        <w:t>כללי,</w:t>
      </w:r>
      <w:r w:rsidR="00D4510D">
        <w:rPr>
          <w:rFonts w:hint="cs"/>
          <w:rtl/>
        </w:rPr>
        <w:t xml:space="preserve"> </w:t>
      </w:r>
      <w:r>
        <w:rPr>
          <w:rFonts w:hint="cs"/>
          <w:rtl/>
        </w:rPr>
        <w:t>וכחלק</w:t>
      </w:r>
      <w:r w:rsidR="00D4510D">
        <w:rPr>
          <w:rFonts w:hint="cs"/>
          <w:rtl/>
        </w:rPr>
        <w:t xml:space="preserve"> </w:t>
      </w:r>
      <w:r>
        <w:rPr>
          <w:rFonts w:hint="cs"/>
          <w:rtl/>
        </w:rPr>
        <w:lastRenderedPageBreak/>
        <w:t>מתמונות</w:t>
      </w:r>
      <w:r w:rsidR="00D4510D">
        <w:rPr>
          <w:rFonts w:hint="cs"/>
          <w:rtl/>
        </w:rPr>
        <w:t xml:space="preserve"> </w:t>
      </w:r>
      <w:r>
        <w:rPr>
          <w:rFonts w:hint="cs"/>
          <w:rtl/>
        </w:rPr>
        <w:t>כלליות</w:t>
      </w:r>
      <w:r w:rsidR="00D4510D">
        <w:rPr>
          <w:rFonts w:hint="cs"/>
          <w:rtl/>
        </w:rPr>
        <w:t xml:space="preserve"> </w:t>
      </w:r>
      <w:r>
        <w:rPr>
          <w:rFonts w:hint="cs"/>
          <w:rtl/>
        </w:rPr>
        <w:t>המסקרות</w:t>
      </w:r>
      <w:r w:rsidR="00D4510D">
        <w:rPr>
          <w:rFonts w:hint="cs"/>
          <w:rtl/>
        </w:rPr>
        <w:t xml:space="preserve"> </w:t>
      </w:r>
      <w:r>
        <w:rPr>
          <w:rFonts w:hint="cs"/>
          <w:rtl/>
        </w:rPr>
        <w:t>את</w:t>
      </w:r>
      <w:r w:rsidR="00D4510D">
        <w:rPr>
          <w:rFonts w:hint="cs"/>
          <w:rtl/>
        </w:rPr>
        <w:t xml:space="preserve"> </w:t>
      </w:r>
      <w:r>
        <w:rPr>
          <w:rFonts w:hint="cs"/>
          <w:rtl/>
        </w:rPr>
        <w:t>פעילות</w:t>
      </w:r>
      <w:r w:rsidR="00D4510D">
        <w:rPr>
          <w:rFonts w:hint="cs"/>
          <w:rtl/>
        </w:rPr>
        <w:t xml:space="preserve"> </w:t>
      </w:r>
      <w:r>
        <w:rPr>
          <w:rFonts w:hint="cs"/>
          <w:rtl/>
        </w:rPr>
        <w:t>חב"ד</w:t>
      </w:r>
      <w:r w:rsidR="00D4510D">
        <w:rPr>
          <w:rFonts w:hint="cs"/>
          <w:rtl/>
        </w:rPr>
        <w:t xml:space="preserve"> </w:t>
      </w:r>
      <w:r>
        <w:rPr>
          <w:rFonts w:hint="cs"/>
          <w:rtl/>
        </w:rPr>
        <w:t>ומבצעי</w:t>
      </w:r>
      <w:r w:rsidR="00D4510D">
        <w:rPr>
          <w:rFonts w:hint="cs"/>
          <w:rtl/>
        </w:rPr>
        <w:t xml:space="preserve"> </w:t>
      </w:r>
      <w:r>
        <w:rPr>
          <w:rFonts w:hint="cs"/>
          <w:rtl/>
        </w:rPr>
        <w:t>המצוות</w:t>
      </w:r>
      <w:r w:rsidR="00D4510D">
        <w:rPr>
          <w:rFonts w:hint="cs"/>
          <w:rtl/>
        </w:rPr>
        <w:t xml:space="preserve"> </w:t>
      </w:r>
      <w:r>
        <w:rPr>
          <w:rFonts w:hint="cs"/>
          <w:rtl/>
        </w:rPr>
        <w:t>לקהל</w:t>
      </w:r>
      <w:r w:rsidR="00D4510D">
        <w:rPr>
          <w:rFonts w:hint="cs"/>
          <w:rtl/>
        </w:rPr>
        <w:t xml:space="preserve"> </w:t>
      </w:r>
      <w:r>
        <w:rPr>
          <w:rFonts w:hint="cs"/>
          <w:rtl/>
        </w:rPr>
        <w:t>הרחב,</w:t>
      </w:r>
      <w:r w:rsidR="00D4510D">
        <w:rPr>
          <w:rFonts w:hint="cs"/>
          <w:rtl/>
        </w:rPr>
        <w:t xml:space="preserve"> </w:t>
      </w:r>
      <w:r>
        <w:rPr>
          <w:rFonts w:hint="cs"/>
          <w:rtl/>
        </w:rPr>
        <w:t>הכולל</w:t>
      </w:r>
      <w:r w:rsidR="00D4510D">
        <w:rPr>
          <w:rFonts w:hint="cs"/>
          <w:rtl/>
        </w:rPr>
        <w:t xml:space="preserve"> </w:t>
      </w:r>
      <w:r>
        <w:rPr>
          <w:rFonts w:hint="cs"/>
          <w:rtl/>
        </w:rPr>
        <w:t>אנשים</w:t>
      </w:r>
      <w:r w:rsidR="00D4510D">
        <w:rPr>
          <w:rFonts w:hint="cs"/>
          <w:rtl/>
        </w:rPr>
        <w:t xml:space="preserve"> </w:t>
      </w:r>
      <w:r>
        <w:rPr>
          <w:rFonts w:hint="cs"/>
          <w:rtl/>
        </w:rPr>
        <w:t>ונשים,</w:t>
      </w:r>
      <w:r w:rsidR="00D4510D">
        <w:rPr>
          <w:rFonts w:hint="cs"/>
          <w:rtl/>
        </w:rPr>
        <w:t xml:space="preserve"> </w:t>
      </w:r>
      <w:r>
        <w:rPr>
          <w:rFonts w:hint="cs"/>
          <w:rtl/>
        </w:rPr>
        <w:t>ברם</w:t>
      </w:r>
      <w:r w:rsidR="00D4510D">
        <w:rPr>
          <w:rtl/>
        </w:rPr>
        <w:t xml:space="preserve"> </w:t>
      </w:r>
      <w:r w:rsidRPr="00D86F4F">
        <w:rPr>
          <w:rtl/>
        </w:rPr>
        <w:t>אף</w:t>
      </w:r>
      <w:r w:rsidR="00D4510D">
        <w:rPr>
          <w:rtl/>
        </w:rPr>
        <w:t xml:space="preserve"> </w:t>
      </w:r>
      <w:r w:rsidRPr="00D86F4F">
        <w:rPr>
          <w:rtl/>
        </w:rPr>
        <w:t>פעם</w:t>
      </w:r>
      <w:r w:rsidR="00D4510D">
        <w:rPr>
          <w:rtl/>
        </w:rPr>
        <w:t xml:space="preserve"> </w:t>
      </w:r>
      <w:r w:rsidRPr="00D86F4F">
        <w:rPr>
          <w:rtl/>
        </w:rPr>
        <w:t>לא</w:t>
      </w:r>
      <w:r w:rsidR="00D4510D">
        <w:rPr>
          <w:rtl/>
        </w:rPr>
        <w:t xml:space="preserve"> </w:t>
      </w:r>
      <w:r w:rsidRPr="00D86F4F">
        <w:rPr>
          <w:rtl/>
        </w:rPr>
        <w:t>הדפיסו</w:t>
      </w:r>
      <w:r w:rsidR="00D4510D">
        <w:rPr>
          <w:rtl/>
        </w:rPr>
        <w:t xml:space="preserve"> </w:t>
      </w:r>
      <w:r w:rsidRPr="00D86F4F">
        <w:rPr>
          <w:rtl/>
        </w:rPr>
        <w:t>תמונת</w:t>
      </w:r>
      <w:r w:rsidR="00D4510D">
        <w:rPr>
          <w:rtl/>
        </w:rPr>
        <w:t xml:space="preserve"> </w:t>
      </w:r>
      <w:r w:rsidRPr="00D86F4F">
        <w:rPr>
          <w:rtl/>
        </w:rPr>
        <w:t>אשה</w:t>
      </w:r>
      <w:r w:rsidR="00D4510D">
        <w:rPr>
          <w:rtl/>
        </w:rPr>
        <w:t xml:space="preserve"> </w:t>
      </w:r>
      <w:r w:rsidRPr="00D86F4F">
        <w:rPr>
          <w:rtl/>
        </w:rPr>
        <w:t>לבד</w:t>
      </w:r>
      <w:r>
        <w:rPr>
          <w:rStyle w:val="FootnoteReference"/>
          <w:rFonts w:ascii="Arial" w:hAnsi="Arial"/>
          <w:rtl/>
        </w:rPr>
        <w:footnoteReference w:id="140"/>
      </w:r>
      <w:r w:rsidRPr="00D86F4F">
        <w:rPr>
          <w:rtl/>
        </w:rPr>
        <w:t>.</w:t>
      </w:r>
      <w:r w:rsidR="00D4510D">
        <w:rPr>
          <w:rFonts w:ascii="Cambria" w:hAnsi="Cambria" w:cs="Times New Roman" w:hint="cs"/>
          <w:rtl/>
        </w:rPr>
        <w:t xml:space="preserve"> </w:t>
      </w:r>
    </w:p>
    <w:p w:rsidR="004441C5" w:rsidRDefault="004441C5" w:rsidP="00077D26">
      <w:pPr>
        <w:pStyle w:val="a1"/>
        <w:rPr>
          <w:color w:val="1F497D"/>
          <w:rtl/>
        </w:rPr>
      </w:pPr>
      <w:r>
        <w:rPr>
          <w:rFonts w:hint="cs"/>
          <w:rtl/>
        </w:rPr>
        <w:t>עוד</w:t>
      </w:r>
      <w:r w:rsidR="00D4510D">
        <w:rPr>
          <w:rFonts w:hint="cs"/>
          <w:rtl/>
        </w:rPr>
        <w:t xml:space="preserve"> </w:t>
      </w:r>
      <w:r>
        <w:rPr>
          <w:rFonts w:hint="cs"/>
          <w:rtl/>
        </w:rPr>
        <w:t>כתב</w:t>
      </w:r>
      <w:r w:rsidR="00D4510D">
        <w:rPr>
          <w:rFonts w:hint="cs"/>
          <w:rtl/>
        </w:rPr>
        <w:t xml:space="preserve"> </w:t>
      </w:r>
      <w:r>
        <w:rPr>
          <w:rFonts w:hint="cs"/>
          <w:rtl/>
        </w:rPr>
        <w:t>הרמ"מ</w:t>
      </w:r>
      <w:r w:rsidR="00D4510D">
        <w:rPr>
          <w:rFonts w:hint="cs"/>
          <w:rtl/>
        </w:rPr>
        <w:t xml:space="preserve"> </w:t>
      </w:r>
      <w:r>
        <w:rPr>
          <w:rFonts w:hint="cs"/>
          <w:rtl/>
        </w:rPr>
        <w:t>שי'</w:t>
      </w:r>
      <w:r w:rsidR="00D4510D">
        <w:rPr>
          <w:rFonts w:hint="cs"/>
          <w:rtl/>
        </w:rPr>
        <w:t xml:space="preserve"> </w:t>
      </w:r>
      <w:r>
        <w:rPr>
          <w:rFonts w:hint="cs"/>
          <w:rtl/>
        </w:rPr>
        <w:t>ברוד</w:t>
      </w:r>
      <w:r w:rsidR="00D4510D">
        <w:rPr>
          <w:rFonts w:hint="cs"/>
          <w:color w:val="1F497D"/>
          <w:rtl/>
        </w:rPr>
        <w:t xml:space="preserve"> </w:t>
      </w:r>
      <w:r w:rsidRPr="00347792">
        <w:rPr>
          <w:rFonts w:hint="cs"/>
          <w:rtl/>
        </w:rPr>
        <w:t>במכתבו:</w:t>
      </w:r>
      <w:r w:rsidR="00D4510D">
        <w:rPr>
          <w:color w:val="1F497D"/>
          <w:rtl/>
        </w:rPr>
        <w:t xml:space="preserve"> </w:t>
      </w:r>
    </w:p>
    <w:p w:rsidR="004441C5" w:rsidRPr="000A6E2F" w:rsidRDefault="004441C5" w:rsidP="00077D26">
      <w:pPr>
        <w:pStyle w:val="a1"/>
        <w:rPr>
          <w:rtl/>
        </w:rPr>
      </w:pPr>
      <w:r w:rsidRPr="000A6E2F">
        <w:rPr>
          <w:rtl/>
        </w:rPr>
        <w:t>יש</w:t>
      </w:r>
      <w:r w:rsidR="00D4510D">
        <w:rPr>
          <w:rtl/>
        </w:rPr>
        <w:t xml:space="preserve"> </w:t>
      </w:r>
      <w:r w:rsidRPr="000A6E2F">
        <w:rPr>
          <w:b/>
          <w:bCs/>
          <w:rtl/>
        </w:rPr>
        <w:t>גדר</w:t>
      </w:r>
      <w:r w:rsidR="00D4510D">
        <w:rPr>
          <w:rtl/>
        </w:rPr>
        <w:t xml:space="preserve"> </w:t>
      </w:r>
      <w:r w:rsidRPr="000A6E2F">
        <w:rPr>
          <w:rtl/>
        </w:rPr>
        <w:t>שנקבע</w:t>
      </w:r>
      <w:r w:rsidR="00D4510D">
        <w:rPr>
          <w:rtl/>
        </w:rPr>
        <w:t xml:space="preserve"> </w:t>
      </w:r>
      <w:r w:rsidRPr="000A6E2F">
        <w:rPr>
          <w:rtl/>
        </w:rPr>
        <w:t>בציבור</w:t>
      </w:r>
      <w:r w:rsidR="00D4510D">
        <w:rPr>
          <w:rtl/>
        </w:rPr>
        <w:t xml:space="preserve"> </w:t>
      </w:r>
      <w:r w:rsidRPr="000A6E2F">
        <w:rPr>
          <w:rtl/>
        </w:rPr>
        <w:t>החרדי,</w:t>
      </w:r>
      <w:r w:rsidR="00D4510D">
        <w:rPr>
          <w:rtl/>
        </w:rPr>
        <w:t xml:space="preserve"> </w:t>
      </w:r>
      <w:r w:rsidRPr="000A6E2F">
        <w:rPr>
          <w:rtl/>
        </w:rPr>
        <w:t>שלא</w:t>
      </w:r>
      <w:r w:rsidR="00D4510D">
        <w:rPr>
          <w:rtl/>
        </w:rPr>
        <w:t xml:space="preserve"> </w:t>
      </w:r>
      <w:r w:rsidRPr="000A6E2F">
        <w:rPr>
          <w:rtl/>
        </w:rPr>
        <w:t>לפרסם</w:t>
      </w:r>
      <w:r w:rsidR="00D4510D">
        <w:rPr>
          <w:rtl/>
        </w:rPr>
        <w:t xml:space="preserve"> </w:t>
      </w:r>
      <w:r w:rsidRPr="000A6E2F">
        <w:rPr>
          <w:rtl/>
        </w:rPr>
        <w:t>תמונות</w:t>
      </w:r>
      <w:r w:rsidR="00D4510D">
        <w:rPr>
          <w:rtl/>
        </w:rPr>
        <w:t xml:space="preserve"> </w:t>
      </w:r>
      <w:r w:rsidRPr="000A6E2F">
        <w:rPr>
          <w:rtl/>
        </w:rPr>
        <w:t>נשים.</w:t>
      </w:r>
      <w:r w:rsidR="00D4510D">
        <w:rPr>
          <w:rtl/>
        </w:rPr>
        <w:t xml:space="preserve"> </w:t>
      </w:r>
      <w:r>
        <w:rPr>
          <w:rFonts w:hint="cs"/>
          <w:rtl/>
        </w:rPr>
        <w:t>אך</w:t>
      </w:r>
      <w:r w:rsidR="00D4510D">
        <w:rPr>
          <w:rFonts w:hint="cs"/>
          <w:rtl/>
        </w:rPr>
        <w:t xml:space="preserve"> </w:t>
      </w:r>
      <w:r>
        <w:rPr>
          <w:rFonts w:hint="cs"/>
          <w:rtl/>
        </w:rPr>
        <w:t>אין</w:t>
      </w:r>
      <w:r w:rsidR="00D4510D">
        <w:rPr>
          <w:rFonts w:hint="cs"/>
          <w:rtl/>
        </w:rPr>
        <w:t xml:space="preserve"> </w:t>
      </w:r>
      <w:r w:rsidRPr="000A6E2F">
        <w:rPr>
          <w:rtl/>
        </w:rPr>
        <w:t>זה</w:t>
      </w:r>
      <w:r w:rsidR="00D4510D">
        <w:rPr>
          <w:rtl/>
        </w:rPr>
        <w:t xml:space="preserve"> </w:t>
      </w:r>
      <w:r w:rsidRPr="000A6E2F">
        <w:rPr>
          <w:b/>
          <w:bCs/>
          <w:rtl/>
        </w:rPr>
        <w:t>איסור</w:t>
      </w:r>
      <w:r w:rsidR="00D4510D">
        <w:rPr>
          <w:rtl/>
        </w:rPr>
        <w:t xml:space="preserve"> </w:t>
      </w:r>
      <w:r w:rsidRPr="000A6E2F">
        <w:rPr>
          <w:rtl/>
        </w:rPr>
        <w:t>הלכתי,</w:t>
      </w:r>
      <w:r w:rsidR="00D4510D">
        <w:rPr>
          <w:rtl/>
        </w:rPr>
        <w:t xml:space="preserve"> </w:t>
      </w:r>
      <w:r>
        <w:rPr>
          <w:rtl/>
        </w:rPr>
        <w:t>אלא</w:t>
      </w:r>
      <w:r w:rsidR="00D4510D">
        <w:rPr>
          <w:rtl/>
        </w:rPr>
        <w:t xml:space="preserve"> </w:t>
      </w:r>
      <w:r>
        <w:rPr>
          <w:rtl/>
        </w:rPr>
        <w:t>חומרא</w:t>
      </w:r>
      <w:r w:rsidR="00D4510D">
        <w:rPr>
          <w:rtl/>
        </w:rPr>
        <w:t xml:space="preserve"> </w:t>
      </w:r>
      <w:r>
        <w:rPr>
          <w:rtl/>
        </w:rPr>
        <w:t>שהציבור</w:t>
      </w:r>
      <w:r w:rsidR="00D4510D">
        <w:rPr>
          <w:rtl/>
        </w:rPr>
        <w:t xml:space="preserve"> </w:t>
      </w:r>
      <w:r>
        <w:rPr>
          <w:rtl/>
        </w:rPr>
        <w:t>קיבל</w:t>
      </w:r>
      <w:r w:rsidR="00D4510D">
        <w:rPr>
          <w:rtl/>
        </w:rPr>
        <w:t xml:space="preserve"> </w:t>
      </w:r>
      <w:r>
        <w:rPr>
          <w:rtl/>
        </w:rPr>
        <w:t>על</w:t>
      </w:r>
      <w:r w:rsidR="00D4510D">
        <w:rPr>
          <w:rtl/>
        </w:rPr>
        <w:t xml:space="preserve"> </w:t>
      </w:r>
      <w:r>
        <w:rPr>
          <w:rtl/>
        </w:rPr>
        <w:t>עצמו</w:t>
      </w:r>
      <w:r w:rsidR="00D4510D">
        <w:rPr>
          <w:rFonts w:hint="cs"/>
          <w:rtl/>
        </w:rPr>
        <w:t xml:space="preserve"> </w:t>
      </w:r>
      <w:r>
        <w:rPr>
          <w:rFonts w:hint="cs"/>
          <w:rtl/>
        </w:rPr>
        <w:t>.</w:t>
      </w:r>
      <w:r w:rsidR="00D4510D">
        <w:rPr>
          <w:rFonts w:hint="cs"/>
          <w:rtl/>
        </w:rPr>
        <w:t xml:space="preserve"> </w:t>
      </w:r>
      <w:r>
        <w:rPr>
          <w:rFonts w:hint="cs"/>
          <w:rtl/>
        </w:rPr>
        <w:t>.</w:t>
      </w:r>
      <w:r w:rsidR="00D4510D">
        <w:rPr>
          <w:rFonts w:hint="cs"/>
          <w:rtl/>
        </w:rPr>
        <w:t xml:space="preserve"> </w:t>
      </w:r>
      <w:r w:rsidRPr="000A6E2F">
        <w:rPr>
          <w:rtl/>
        </w:rPr>
        <w:t>יש</w:t>
      </w:r>
      <w:r w:rsidR="00D4510D">
        <w:rPr>
          <w:rtl/>
        </w:rPr>
        <w:t xml:space="preserve"> </w:t>
      </w:r>
      <w:r w:rsidRPr="000A6E2F">
        <w:rPr>
          <w:rtl/>
        </w:rPr>
        <w:t>חומרות,</w:t>
      </w:r>
      <w:r w:rsidR="00D4510D">
        <w:rPr>
          <w:rtl/>
        </w:rPr>
        <w:t xml:space="preserve"> </w:t>
      </w:r>
      <w:r w:rsidRPr="000A6E2F">
        <w:rPr>
          <w:rtl/>
        </w:rPr>
        <w:t>ובמקום</w:t>
      </w:r>
      <w:r w:rsidR="00D4510D">
        <w:rPr>
          <w:rtl/>
        </w:rPr>
        <w:t xml:space="preserve"> </w:t>
      </w:r>
      <w:r w:rsidRPr="000A6E2F">
        <w:rPr>
          <w:rtl/>
        </w:rPr>
        <w:t>שהן</w:t>
      </w:r>
      <w:r w:rsidR="00D4510D">
        <w:rPr>
          <w:rtl/>
        </w:rPr>
        <w:t xml:space="preserve"> </w:t>
      </w:r>
      <w:r w:rsidRPr="000A6E2F">
        <w:rPr>
          <w:rtl/>
        </w:rPr>
        <w:t>נהוגות</w:t>
      </w:r>
      <w:r w:rsidR="00D4510D">
        <w:rPr>
          <w:rtl/>
        </w:rPr>
        <w:t xml:space="preserve"> </w:t>
      </w:r>
      <w:r w:rsidRPr="000A6E2F">
        <w:rPr>
          <w:rtl/>
        </w:rPr>
        <w:t>צריך</w:t>
      </w:r>
      <w:r w:rsidR="00D4510D">
        <w:rPr>
          <w:rtl/>
        </w:rPr>
        <w:t xml:space="preserve"> </w:t>
      </w:r>
      <w:r w:rsidRPr="000A6E2F">
        <w:rPr>
          <w:rtl/>
        </w:rPr>
        <w:t>להיזהר</w:t>
      </w:r>
      <w:r w:rsidR="00D4510D">
        <w:rPr>
          <w:rtl/>
        </w:rPr>
        <w:t xml:space="preserve"> </w:t>
      </w:r>
      <w:r w:rsidRPr="000A6E2F">
        <w:rPr>
          <w:rtl/>
        </w:rPr>
        <w:t>שלא</w:t>
      </w:r>
      <w:r w:rsidR="00D4510D">
        <w:rPr>
          <w:rtl/>
        </w:rPr>
        <w:t xml:space="preserve"> </w:t>
      </w:r>
      <w:r w:rsidRPr="000A6E2F">
        <w:rPr>
          <w:rtl/>
        </w:rPr>
        <w:t>לפרוץ</w:t>
      </w:r>
      <w:r w:rsidR="00D4510D">
        <w:rPr>
          <w:rtl/>
        </w:rPr>
        <w:t xml:space="preserve"> </w:t>
      </w:r>
      <w:r w:rsidRPr="000A6E2F">
        <w:rPr>
          <w:rtl/>
        </w:rPr>
        <w:t>גדר</w:t>
      </w:r>
      <w:r>
        <w:rPr>
          <w:rFonts w:hint="cs"/>
          <w:rtl/>
        </w:rPr>
        <w:t>,</w:t>
      </w:r>
      <w:r w:rsidR="00D4510D">
        <w:rPr>
          <w:rtl/>
        </w:rPr>
        <w:t xml:space="preserve"> </w:t>
      </w:r>
      <w:r>
        <w:rPr>
          <w:rFonts w:hint="cs"/>
          <w:rtl/>
        </w:rPr>
        <w:t>(</w:t>
      </w:r>
      <w:r w:rsidRPr="000A6E2F">
        <w:rPr>
          <w:rtl/>
        </w:rPr>
        <w:t>לכן</w:t>
      </w:r>
      <w:r w:rsidR="00D4510D">
        <w:rPr>
          <w:rtl/>
        </w:rPr>
        <w:t xml:space="preserve"> </w:t>
      </w:r>
      <w:r w:rsidRPr="000A6E2F">
        <w:rPr>
          <w:rtl/>
        </w:rPr>
        <w:t>בפרסומים</w:t>
      </w:r>
      <w:r w:rsidR="00D4510D">
        <w:rPr>
          <w:rtl/>
        </w:rPr>
        <w:t xml:space="preserve"> </w:t>
      </w:r>
      <w:r w:rsidRPr="000A6E2F">
        <w:rPr>
          <w:rtl/>
        </w:rPr>
        <w:t>המופנים</w:t>
      </w:r>
      <w:r w:rsidR="00D4510D">
        <w:rPr>
          <w:rtl/>
        </w:rPr>
        <w:t xml:space="preserve"> </w:t>
      </w:r>
      <w:r w:rsidRPr="000A6E2F">
        <w:rPr>
          <w:rtl/>
        </w:rPr>
        <w:t>גם</w:t>
      </w:r>
      <w:r w:rsidR="00D4510D">
        <w:rPr>
          <w:rtl/>
        </w:rPr>
        <w:t xml:space="preserve"> </w:t>
      </w:r>
      <w:r w:rsidRPr="000A6E2F">
        <w:rPr>
          <w:rtl/>
        </w:rPr>
        <w:t>לציבור</w:t>
      </w:r>
      <w:r w:rsidR="00D4510D">
        <w:rPr>
          <w:rtl/>
        </w:rPr>
        <w:t xml:space="preserve"> </w:t>
      </w:r>
      <w:r w:rsidRPr="000A6E2F">
        <w:rPr>
          <w:rtl/>
        </w:rPr>
        <w:t>חרדי</w:t>
      </w:r>
      <w:r w:rsidR="00D4510D">
        <w:rPr>
          <w:rtl/>
        </w:rPr>
        <w:t xml:space="preserve"> </w:t>
      </w:r>
      <w:r w:rsidRPr="000A6E2F">
        <w:rPr>
          <w:rtl/>
        </w:rPr>
        <w:t>–</w:t>
      </w:r>
      <w:r w:rsidR="00D4510D">
        <w:rPr>
          <w:rtl/>
        </w:rPr>
        <w:t xml:space="preserve"> </w:t>
      </w:r>
      <w:r w:rsidRPr="000A6E2F">
        <w:rPr>
          <w:rtl/>
        </w:rPr>
        <w:t>כמו</w:t>
      </w:r>
      <w:r w:rsidR="00D4510D">
        <w:rPr>
          <w:rtl/>
        </w:rPr>
        <w:t xml:space="preserve"> </w:t>
      </w:r>
      <w:r w:rsidRPr="000A6E2F">
        <w:rPr>
          <w:rtl/>
        </w:rPr>
        <w:t>שיחת</w:t>
      </w:r>
      <w:r w:rsidR="00D4510D">
        <w:rPr>
          <w:rtl/>
        </w:rPr>
        <w:t xml:space="preserve"> </w:t>
      </w:r>
      <w:r w:rsidRPr="000A6E2F">
        <w:rPr>
          <w:rtl/>
        </w:rPr>
        <w:t>השבוע</w:t>
      </w:r>
      <w:r w:rsidR="00D4510D">
        <w:rPr>
          <w:rtl/>
        </w:rPr>
        <w:t xml:space="preserve"> </w:t>
      </w:r>
      <w:r>
        <w:rPr>
          <w:rtl/>
        </w:rPr>
        <w:t>–</w:t>
      </w:r>
      <w:r w:rsidR="00D4510D">
        <w:rPr>
          <w:rtl/>
        </w:rPr>
        <w:t xml:space="preserve"> </w:t>
      </w:r>
      <w:r>
        <w:rPr>
          <w:rFonts w:hint="cs"/>
          <w:rtl/>
        </w:rPr>
        <w:t>אכן</w:t>
      </w:r>
      <w:r w:rsidR="00D4510D">
        <w:rPr>
          <w:rFonts w:hint="cs"/>
          <w:rtl/>
        </w:rPr>
        <w:t xml:space="preserve"> </w:t>
      </w:r>
      <w:r>
        <w:rPr>
          <w:rtl/>
        </w:rPr>
        <w:t>לא</w:t>
      </w:r>
      <w:r w:rsidR="00D4510D">
        <w:rPr>
          <w:rtl/>
        </w:rPr>
        <w:t xml:space="preserve"> </w:t>
      </w:r>
      <w:r>
        <w:rPr>
          <w:rFonts w:hint="cs"/>
          <w:rtl/>
        </w:rPr>
        <w:t>נכנסות</w:t>
      </w:r>
      <w:r w:rsidR="00D4510D">
        <w:rPr>
          <w:rtl/>
        </w:rPr>
        <w:t xml:space="preserve"> </w:t>
      </w:r>
      <w:r>
        <w:rPr>
          <w:rtl/>
        </w:rPr>
        <w:t>תמונות</w:t>
      </w:r>
      <w:r w:rsidR="00D4510D">
        <w:rPr>
          <w:rtl/>
        </w:rPr>
        <w:t xml:space="preserve"> </w:t>
      </w:r>
      <w:r>
        <w:rPr>
          <w:rtl/>
        </w:rPr>
        <w:t>נשים</w:t>
      </w:r>
      <w:r>
        <w:rPr>
          <w:rFonts w:hint="cs"/>
          <w:rtl/>
        </w:rPr>
        <w:t>).</w:t>
      </w:r>
      <w:r w:rsidR="00D4510D">
        <w:rPr>
          <w:rtl/>
        </w:rPr>
        <w:t xml:space="preserve"> </w:t>
      </w:r>
      <w:r w:rsidRPr="000A6E2F">
        <w:rPr>
          <w:rtl/>
        </w:rPr>
        <w:t>אבל</w:t>
      </w:r>
      <w:r w:rsidR="00D4510D">
        <w:rPr>
          <w:rtl/>
        </w:rPr>
        <w:t xml:space="preserve"> </w:t>
      </w:r>
      <w:r w:rsidRPr="000A6E2F">
        <w:rPr>
          <w:rtl/>
        </w:rPr>
        <w:t>כשפונים</w:t>
      </w:r>
      <w:r w:rsidR="00D4510D">
        <w:rPr>
          <w:rtl/>
        </w:rPr>
        <w:t xml:space="preserve"> </w:t>
      </w:r>
      <w:r w:rsidRPr="000A6E2F">
        <w:rPr>
          <w:rtl/>
        </w:rPr>
        <w:t>לקהל</w:t>
      </w:r>
      <w:r w:rsidR="00D4510D">
        <w:rPr>
          <w:rtl/>
        </w:rPr>
        <w:t xml:space="preserve"> </w:t>
      </w:r>
      <w:r w:rsidRPr="000A6E2F">
        <w:rPr>
          <w:rtl/>
        </w:rPr>
        <w:t>הרחב</w:t>
      </w:r>
      <w:r w:rsidR="00D4510D">
        <w:rPr>
          <w:rtl/>
        </w:rPr>
        <w:t xml:space="preserve"> </w:t>
      </w:r>
      <w:r w:rsidRPr="000A6E2F">
        <w:rPr>
          <w:rtl/>
        </w:rPr>
        <w:t>אין</w:t>
      </w:r>
      <w:r w:rsidR="00D4510D">
        <w:rPr>
          <w:rtl/>
        </w:rPr>
        <w:t xml:space="preserve"> </w:t>
      </w:r>
      <w:r w:rsidRPr="000A6E2F">
        <w:rPr>
          <w:rtl/>
        </w:rPr>
        <w:t>שום</w:t>
      </w:r>
      <w:r w:rsidR="00D4510D">
        <w:rPr>
          <w:rtl/>
        </w:rPr>
        <w:t xml:space="preserve"> </w:t>
      </w:r>
      <w:r w:rsidRPr="000A6E2F">
        <w:rPr>
          <w:rtl/>
        </w:rPr>
        <w:t>עניין</w:t>
      </w:r>
      <w:r w:rsidR="00D4510D">
        <w:rPr>
          <w:rtl/>
        </w:rPr>
        <w:t xml:space="preserve"> </w:t>
      </w:r>
      <w:r w:rsidRPr="000A6E2F">
        <w:rPr>
          <w:rtl/>
        </w:rPr>
        <w:t>להחמיר</w:t>
      </w:r>
      <w:r w:rsidR="00D4510D">
        <w:rPr>
          <w:rtl/>
        </w:rPr>
        <w:t xml:space="preserve"> </w:t>
      </w:r>
      <w:r w:rsidRPr="000A6E2F">
        <w:rPr>
          <w:rtl/>
        </w:rPr>
        <w:t>במקום</w:t>
      </w:r>
      <w:r w:rsidR="00D4510D">
        <w:rPr>
          <w:rtl/>
        </w:rPr>
        <w:t xml:space="preserve"> </w:t>
      </w:r>
      <w:r w:rsidRPr="000A6E2F">
        <w:rPr>
          <w:rtl/>
        </w:rPr>
        <w:t>שלא</w:t>
      </w:r>
      <w:r w:rsidR="00D4510D">
        <w:rPr>
          <w:rtl/>
        </w:rPr>
        <w:t xml:space="preserve"> </w:t>
      </w:r>
      <w:r w:rsidRPr="000A6E2F">
        <w:rPr>
          <w:rtl/>
        </w:rPr>
        <w:t>צריך.</w:t>
      </w:r>
      <w:r w:rsidR="00D4510D">
        <w:rPr>
          <w:rtl/>
        </w:rPr>
        <w:t xml:space="preserve"> </w:t>
      </w:r>
      <w:r w:rsidRPr="000A6E2F">
        <w:rPr>
          <w:rtl/>
        </w:rPr>
        <w:t>שם</w:t>
      </w:r>
      <w:r w:rsidR="00D4510D">
        <w:rPr>
          <w:rtl/>
        </w:rPr>
        <w:t xml:space="preserve"> </w:t>
      </w:r>
      <w:r w:rsidRPr="000A6E2F">
        <w:rPr>
          <w:rtl/>
        </w:rPr>
        <w:t>צריך</w:t>
      </w:r>
      <w:r w:rsidR="00D4510D">
        <w:rPr>
          <w:rtl/>
        </w:rPr>
        <w:t xml:space="preserve"> </w:t>
      </w:r>
      <w:r w:rsidRPr="000A6E2F">
        <w:rPr>
          <w:rtl/>
        </w:rPr>
        <w:t>לעשות</w:t>
      </w:r>
      <w:r w:rsidR="00D4510D">
        <w:rPr>
          <w:rtl/>
        </w:rPr>
        <w:t xml:space="preserve"> </w:t>
      </w:r>
      <w:r w:rsidRPr="000A6E2F">
        <w:rPr>
          <w:rtl/>
        </w:rPr>
        <w:t>הכול</w:t>
      </w:r>
      <w:r w:rsidR="00D4510D">
        <w:rPr>
          <w:rtl/>
        </w:rPr>
        <w:t xml:space="preserve"> </w:t>
      </w:r>
      <w:r w:rsidRPr="000A6E2F">
        <w:rPr>
          <w:rtl/>
        </w:rPr>
        <w:t>כדי</w:t>
      </w:r>
      <w:r w:rsidR="00D4510D">
        <w:rPr>
          <w:rtl/>
        </w:rPr>
        <w:t xml:space="preserve"> </w:t>
      </w:r>
      <w:r w:rsidRPr="000A6E2F">
        <w:rPr>
          <w:rtl/>
        </w:rPr>
        <w:t>להגיע</w:t>
      </w:r>
      <w:r w:rsidR="00D4510D">
        <w:rPr>
          <w:rtl/>
        </w:rPr>
        <w:t xml:space="preserve"> </w:t>
      </w:r>
      <w:r w:rsidRPr="000A6E2F">
        <w:rPr>
          <w:rtl/>
        </w:rPr>
        <w:t>ללב</w:t>
      </w:r>
      <w:r w:rsidR="00D4510D">
        <w:rPr>
          <w:rtl/>
        </w:rPr>
        <w:t xml:space="preserve"> </w:t>
      </w:r>
      <w:r w:rsidRPr="000A6E2F">
        <w:rPr>
          <w:rtl/>
        </w:rPr>
        <w:t>הציבור,</w:t>
      </w:r>
      <w:r w:rsidR="00D4510D">
        <w:rPr>
          <w:rtl/>
        </w:rPr>
        <w:t xml:space="preserve"> </w:t>
      </w:r>
      <w:r w:rsidRPr="000A6E2F">
        <w:rPr>
          <w:rtl/>
        </w:rPr>
        <w:t>ומובן</w:t>
      </w:r>
      <w:r w:rsidR="00D4510D">
        <w:rPr>
          <w:rtl/>
        </w:rPr>
        <w:t xml:space="preserve"> </w:t>
      </w:r>
      <w:r w:rsidRPr="000A6E2F">
        <w:rPr>
          <w:rtl/>
        </w:rPr>
        <w:t>וגם</w:t>
      </w:r>
      <w:r w:rsidR="00D4510D">
        <w:rPr>
          <w:rtl/>
        </w:rPr>
        <w:t xml:space="preserve"> </w:t>
      </w:r>
      <w:r w:rsidRPr="000A6E2F">
        <w:rPr>
          <w:rtl/>
        </w:rPr>
        <w:t>פשוט</w:t>
      </w:r>
      <w:r w:rsidR="00D4510D">
        <w:rPr>
          <w:rtl/>
        </w:rPr>
        <w:t xml:space="preserve"> </w:t>
      </w:r>
      <w:r w:rsidRPr="000A6E2F">
        <w:rPr>
          <w:rtl/>
        </w:rPr>
        <w:t>שכאשר</w:t>
      </w:r>
      <w:r w:rsidR="00D4510D">
        <w:rPr>
          <w:rtl/>
        </w:rPr>
        <w:t xml:space="preserve"> </w:t>
      </w:r>
      <w:r w:rsidRPr="000A6E2F">
        <w:rPr>
          <w:rtl/>
        </w:rPr>
        <w:t>יש</w:t>
      </w:r>
      <w:r w:rsidR="00D4510D">
        <w:rPr>
          <w:rtl/>
        </w:rPr>
        <w:t xml:space="preserve"> </w:t>
      </w:r>
      <w:r w:rsidRPr="000A6E2F">
        <w:rPr>
          <w:rtl/>
        </w:rPr>
        <w:t>סיפור</w:t>
      </w:r>
      <w:r w:rsidR="00D4510D">
        <w:rPr>
          <w:rtl/>
        </w:rPr>
        <w:t xml:space="preserve"> </w:t>
      </w:r>
      <w:r w:rsidRPr="000A6E2F">
        <w:rPr>
          <w:rtl/>
        </w:rPr>
        <w:t>מופת</w:t>
      </w:r>
      <w:r w:rsidR="00D4510D">
        <w:rPr>
          <w:rtl/>
        </w:rPr>
        <w:t xml:space="preserve"> </w:t>
      </w:r>
      <w:r w:rsidRPr="000A6E2F">
        <w:rPr>
          <w:rtl/>
        </w:rPr>
        <w:t>אישי,</w:t>
      </w:r>
      <w:r w:rsidR="00D4510D">
        <w:rPr>
          <w:rtl/>
        </w:rPr>
        <w:t xml:space="preserve"> </w:t>
      </w:r>
      <w:r w:rsidRPr="000A6E2F">
        <w:rPr>
          <w:rtl/>
        </w:rPr>
        <w:t>ויש</w:t>
      </w:r>
      <w:r w:rsidR="00D4510D">
        <w:rPr>
          <w:rtl/>
        </w:rPr>
        <w:t xml:space="preserve"> </w:t>
      </w:r>
      <w:r w:rsidRPr="000A6E2F">
        <w:rPr>
          <w:rtl/>
        </w:rPr>
        <w:t>תמונה</w:t>
      </w:r>
      <w:r w:rsidR="00D4510D">
        <w:rPr>
          <w:rtl/>
        </w:rPr>
        <w:t xml:space="preserve"> </w:t>
      </w:r>
      <w:r w:rsidRPr="000A6E2F">
        <w:rPr>
          <w:rtl/>
        </w:rPr>
        <w:t>של</w:t>
      </w:r>
      <w:r w:rsidR="00D4510D">
        <w:rPr>
          <w:rtl/>
        </w:rPr>
        <w:t xml:space="preserve"> </w:t>
      </w:r>
      <w:r w:rsidRPr="000A6E2F">
        <w:rPr>
          <w:rtl/>
        </w:rPr>
        <w:t>בעלי</w:t>
      </w:r>
      <w:r w:rsidR="00D4510D">
        <w:rPr>
          <w:rtl/>
        </w:rPr>
        <w:t xml:space="preserve"> </w:t>
      </w:r>
      <w:r w:rsidRPr="000A6E2F">
        <w:rPr>
          <w:rtl/>
        </w:rPr>
        <w:t>הסיפור,</w:t>
      </w:r>
      <w:r w:rsidR="00D4510D">
        <w:rPr>
          <w:rtl/>
        </w:rPr>
        <w:t xml:space="preserve"> </w:t>
      </w:r>
      <w:r w:rsidRPr="000A6E2F">
        <w:rPr>
          <w:rtl/>
        </w:rPr>
        <w:t>זה</w:t>
      </w:r>
      <w:r w:rsidR="00D4510D">
        <w:rPr>
          <w:rtl/>
        </w:rPr>
        <w:t xml:space="preserve"> </w:t>
      </w:r>
      <w:r w:rsidRPr="000A6E2F">
        <w:rPr>
          <w:rtl/>
        </w:rPr>
        <w:t>מתקבל</w:t>
      </w:r>
      <w:r w:rsidR="00D4510D">
        <w:rPr>
          <w:rtl/>
        </w:rPr>
        <w:t xml:space="preserve"> </w:t>
      </w:r>
      <w:r w:rsidRPr="000A6E2F">
        <w:rPr>
          <w:rtl/>
        </w:rPr>
        <w:t>אחרת</w:t>
      </w:r>
      <w:r w:rsidR="00D4510D">
        <w:rPr>
          <w:rtl/>
        </w:rPr>
        <w:t xml:space="preserve"> </w:t>
      </w:r>
      <w:r w:rsidRPr="000A6E2F">
        <w:rPr>
          <w:rtl/>
        </w:rPr>
        <w:t>לגמרי.</w:t>
      </w:r>
      <w:r w:rsidR="00D4510D">
        <w:rPr>
          <w:rFonts w:hint="cs"/>
          <w:rtl/>
        </w:rPr>
        <w:t xml:space="preserve"> </w:t>
      </w:r>
      <w:r>
        <w:rPr>
          <w:rFonts w:hint="cs"/>
          <w:rtl/>
        </w:rPr>
        <w:t>עכ"ד.</w:t>
      </w:r>
    </w:p>
    <w:p w:rsidR="004441C5" w:rsidRDefault="004441C5" w:rsidP="00077D26">
      <w:pPr>
        <w:pStyle w:val="a1"/>
        <w:rPr>
          <w:rtl/>
        </w:rPr>
      </w:pPr>
      <w:r>
        <w:rPr>
          <w:rFonts w:hint="cs"/>
          <w:rtl/>
        </w:rPr>
        <w:t>ויש</w:t>
      </w:r>
      <w:r w:rsidR="00D4510D">
        <w:rPr>
          <w:rFonts w:hint="cs"/>
          <w:rtl/>
        </w:rPr>
        <w:t xml:space="preserve"> </w:t>
      </w:r>
      <w:r>
        <w:rPr>
          <w:rFonts w:hint="cs"/>
          <w:rtl/>
        </w:rPr>
        <w:t>להעיר</w:t>
      </w:r>
      <w:r w:rsidR="00D4510D">
        <w:rPr>
          <w:rFonts w:hint="cs"/>
          <w:rtl/>
        </w:rPr>
        <w:t xml:space="preserve"> </w:t>
      </w:r>
      <w:r>
        <w:rPr>
          <w:rFonts w:hint="cs"/>
          <w:rtl/>
        </w:rPr>
        <w:t>על</w:t>
      </w:r>
      <w:r w:rsidR="00D4510D">
        <w:rPr>
          <w:rFonts w:hint="cs"/>
          <w:rtl/>
        </w:rPr>
        <w:t xml:space="preserve"> </w:t>
      </w:r>
      <w:r>
        <w:rPr>
          <w:rFonts w:hint="cs"/>
          <w:rtl/>
        </w:rPr>
        <w:t>דבריו,</w:t>
      </w:r>
      <w:r w:rsidR="00D4510D">
        <w:rPr>
          <w:rFonts w:hint="cs"/>
          <w:rtl/>
        </w:rPr>
        <w:t xml:space="preserve"> </w:t>
      </w:r>
      <w:r>
        <w:rPr>
          <w:rFonts w:hint="cs"/>
          <w:rtl/>
        </w:rPr>
        <w:t>שמה</w:t>
      </w:r>
      <w:r w:rsidR="00D4510D">
        <w:rPr>
          <w:rFonts w:hint="cs"/>
          <w:rtl/>
        </w:rPr>
        <w:t xml:space="preserve"> </w:t>
      </w:r>
      <w:r>
        <w:rPr>
          <w:rFonts w:hint="cs"/>
          <w:rtl/>
        </w:rPr>
        <w:t>שכתב</w:t>
      </w:r>
      <w:r w:rsidR="00D4510D">
        <w:rPr>
          <w:rFonts w:hint="cs"/>
          <w:rtl/>
        </w:rPr>
        <w:t xml:space="preserve"> </w:t>
      </w:r>
      <w:r>
        <w:rPr>
          <w:rFonts w:hint="cs"/>
          <w:rtl/>
        </w:rPr>
        <w:t>שב</w:t>
      </w:r>
      <w:r w:rsidRPr="000C2E9F">
        <w:rPr>
          <w:rtl/>
        </w:rPr>
        <w:t>מקום</w:t>
      </w:r>
      <w:r w:rsidR="00D4510D">
        <w:rPr>
          <w:rtl/>
        </w:rPr>
        <w:t xml:space="preserve"> </w:t>
      </w:r>
      <w:r w:rsidRPr="000C2E9F">
        <w:rPr>
          <w:rtl/>
        </w:rPr>
        <w:t>שנהוגות</w:t>
      </w:r>
      <w:r w:rsidR="00D4510D">
        <w:rPr>
          <w:rFonts w:hint="cs"/>
          <w:rtl/>
        </w:rPr>
        <w:t xml:space="preserve"> </w:t>
      </w:r>
      <w:r>
        <w:rPr>
          <w:rFonts w:hint="cs"/>
          <w:rtl/>
        </w:rPr>
        <w:t>חומרות</w:t>
      </w:r>
      <w:r w:rsidR="00D4510D">
        <w:rPr>
          <w:rtl/>
        </w:rPr>
        <w:t xml:space="preserve"> </w:t>
      </w:r>
      <w:r>
        <w:rPr>
          <w:rFonts w:hint="cs"/>
          <w:rtl/>
        </w:rPr>
        <w:t>מסויימות</w:t>
      </w:r>
      <w:r w:rsidR="00D4510D">
        <w:rPr>
          <w:rFonts w:hint="cs"/>
          <w:rtl/>
        </w:rPr>
        <w:t xml:space="preserve"> </w:t>
      </w:r>
      <w:r w:rsidRPr="000C2E9F">
        <w:rPr>
          <w:rtl/>
        </w:rPr>
        <w:t>צריך</w:t>
      </w:r>
      <w:r w:rsidR="00D4510D">
        <w:rPr>
          <w:rtl/>
        </w:rPr>
        <w:t xml:space="preserve"> </w:t>
      </w:r>
      <w:r w:rsidRPr="000C2E9F">
        <w:rPr>
          <w:rtl/>
        </w:rPr>
        <w:t>להיזהר</w:t>
      </w:r>
      <w:r w:rsidR="00D4510D">
        <w:rPr>
          <w:rtl/>
        </w:rPr>
        <w:t xml:space="preserve"> </w:t>
      </w:r>
      <w:r w:rsidRPr="000C2E9F">
        <w:rPr>
          <w:rtl/>
        </w:rPr>
        <w:t>שלא</w:t>
      </w:r>
      <w:r w:rsidR="00D4510D">
        <w:rPr>
          <w:rtl/>
        </w:rPr>
        <w:t xml:space="preserve"> </w:t>
      </w:r>
      <w:r w:rsidRPr="000C2E9F">
        <w:rPr>
          <w:rtl/>
        </w:rPr>
        <w:t>לפרוץ</w:t>
      </w:r>
      <w:r w:rsidR="00D4510D">
        <w:rPr>
          <w:rtl/>
        </w:rPr>
        <w:t xml:space="preserve"> </w:t>
      </w:r>
      <w:r w:rsidRPr="000C2E9F">
        <w:rPr>
          <w:rtl/>
        </w:rPr>
        <w:t>גדר</w:t>
      </w:r>
      <w:r>
        <w:rPr>
          <w:rFonts w:hint="cs"/>
          <w:rtl/>
        </w:rPr>
        <w:t>,</w:t>
      </w:r>
      <w:r w:rsidR="00D4510D">
        <w:rPr>
          <w:rFonts w:hint="cs"/>
          <w:rtl/>
        </w:rPr>
        <w:t xml:space="preserve"> </w:t>
      </w:r>
      <w:r>
        <w:rPr>
          <w:rFonts w:hint="cs"/>
          <w:rtl/>
        </w:rPr>
        <w:t>זה</w:t>
      </w:r>
      <w:r w:rsidR="00D4510D">
        <w:rPr>
          <w:rFonts w:hint="cs"/>
          <w:rtl/>
        </w:rPr>
        <w:t xml:space="preserve"> </w:t>
      </w:r>
      <w:r>
        <w:rPr>
          <w:rFonts w:hint="cs"/>
          <w:rtl/>
        </w:rPr>
        <w:t>בודאי</w:t>
      </w:r>
      <w:r w:rsidR="00D4510D">
        <w:rPr>
          <w:rFonts w:hint="cs"/>
          <w:rtl/>
        </w:rPr>
        <w:t xml:space="preserve"> </w:t>
      </w:r>
      <w:r>
        <w:rPr>
          <w:rFonts w:hint="cs"/>
          <w:rtl/>
        </w:rPr>
        <w:t>נכון.</w:t>
      </w:r>
      <w:r w:rsidR="00D4510D">
        <w:rPr>
          <w:rFonts w:hint="cs"/>
          <w:rtl/>
        </w:rPr>
        <w:t xml:space="preserve"> </w:t>
      </w:r>
      <w:r>
        <w:rPr>
          <w:rFonts w:hint="cs"/>
          <w:rtl/>
        </w:rPr>
        <w:t>אך</w:t>
      </w:r>
      <w:r w:rsidR="00D4510D">
        <w:rPr>
          <w:rFonts w:hint="cs"/>
          <w:rtl/>
        </w:rPr>
        <w:t xml:space="preserve"> </w:t>
      </w:r>
      <w:r>
        <w:rPr>
          <w:rFonts w:hint="cs"/>
          <w:rtl/>
        </w:rPr>
        <w:t>מה</w:t>
      </w:r>
      <w:r w:rsidR="00D4510D">
        <w:rPr>
          <w:rFonts w:hint="cs"/>
          <w:rtl/>
        </w:rPr>
        <w:t xml:space="preserve"> </w:t>
      </w:r>
      <w:r>
        <w:rPr>
          <w:rFonts w:hint="cs"/>
          <w:rtl/>
        </w:rPr>
        <w:t>שכינה</w:t>
      </w:r>
      <w:r w:rsidR="00D4510D">
        <w:rPr>
          <w:rFonts w:hint="cs"/>
          <w:rtl/>
        </w:rPr>
        <w:t xml:space="preserve"> </w:t>
      </w:r>
      <w:r>
        <w:rPr>
          <w:rFonts w:hint="cs"/>
          <w:rtl/>
        </w:rPr>
        <w:t>את</w:t>
      </w:r>
      <w:r w:rsidR="00D4510D">
        <w:rPr>
          <w:rFonts w:hint="cs"/>
          <w:rtl/>
        </w:rPr>
        <w:t xml:space="preserve"> </w:t>
      </w:r>
      <w:r>
        <w:rPr>
          <w:rFonts w:hint="cs"/>
          <w:rtl/>
        </w:rPr>
        <w:t>ההמנעות</w:t>
      </w:r>
      <w:r w:rsidR="00D4510D">
        <w:rPr>
          <w:rFonts w:hint="cs"/>
          <w:rtl/>
        </w:rPr>
        <w:t xml:space="preserve"> </w:t>
      </w:r>
      <w:r>
        <w:rPr>
          <w:rFonts w:hint="cs"/>
          <w:rtl/>
        </w:rPr>
        <w:t>מפרסום</w:t>
      </w:r>
      <w:r w:rsidR="00D4510D">
        <w:rPr>
          <w:rFonts w:hint="cs"/>
          <w:rtl/>
        </w:rPr>
        <w:t xml:space="preserve"> </w:t>
      </w:r>
      <w:r w:rsidRPr="00ED4C1C">
        <w:rPr>
          <w:rtl/>
        </w:rPr>
        <w:t>תמונות</w:t>
      </w:r>
      <w:r w:rsidR="00D4510D">
        <w:rPr>
          <w:rtl/>
        </w:rPr>
        <w:t xml:space="preserve"> </w:t>
      </w:r>
      <w:r w:rsidRPr="00ED4C1C">
        <w:rPr>
          <w:rtl/>
        </w:rPr>
        <w:t>נשים</w:t>
      </w:r>
      <w:r w:rsidR="00D4510D">
        <w:rPr>
          <w:rFonts w:hint="cs"/>
          <w:b/>
          <w:bCs/>
          <w:rtl/>
        </w:rPr>
        <w:t xml:space="preserve"> </w:t>
      </w:r>
      <w:r>
        <w:rPr>
          <w:rFonts w:hint="cs"/>
          <w:b/>
          <w:bCs/>
          <w:rtl/>
        </w:rPr>
        <w:t>"</w:t>
      </w:r>
      <w:r w:rsidRPr="00ED4C1C">
        <w:rPr>
          <w:b/>
          <w:bCs/>
          <w:rtl/>
        </w:rPr>
        <w:t>גדר</w:t>
      </w:r>
      <w:r w:rsidR="00D4510D">
        <w:rPr>
          <w:rtl/>
        </w:rPr>
        <w:t xml:space="preserve"> </w:t>
      </w:r>
      <w:r w:rsidRPr="00ED4C1C">
        <w:rPr>
          <w:rtl/>
        </w:rPr>
        <w:t>שנקבע</w:t>
      </w:r>
      <w:r w:rsidR="00D4510D">
        <w:rPr>
          <w:rtl/>
        </w:rPr>
        <w:t xml:space="preserve"> </w:t>
      </w:r>
      <w:r w:rsidRPr="00ED4C1C">
        <w:rPr>
          <w:rtl/>
        </w:rPr>
        <w:t>בציבור</w:t>
      </w:r>
      <w:r w:rsidR="00D4510D">
        <w:rPr>
          <w:rtl/>
        </w:rPr>
        <w:t xml:space="preserve"> </w:t>
      </w:r>
      <w:r w:rsidRPr="00ED4C1C">
        <w:rPr>
          <w:rtl/>
        </w:rPr>
        <w:t>החרדי</w:t>
      </w:r>
      <w:r w:rsidR="00D4510D">
        <w:rPr>
          <w:rFonts w:hint="cs"/>
          <w:rtl/>
        </w:rPr>
        <w:t xml:space="preserve"> </w:t>
      </w:r>
      <w:r>
        <w:rPr>
          <w:rFonts w:hint="cs"/>
          <w:rtl/>
        </w:rPr>
        <w:t>.</w:t>
      </w:r>
      <w:r w:rsidR="00D4510D">
        <w:rPr>
          <w:rFonts w:hint="cs"/>
          <w:rtl/>
        </w:rPr>
        <w:t xml:space="preserve"> </w:t>
      </w:r>
      <w:r>
        <w:rPr>
          <w:rFonts w:hint="cs"/>
          <w:rtl/>
        </w:rPr>
        <w:t>.</w:t>
      </w:r>
      <w:r w:rsidR="00D4510D">
        <w:rPr>
          <w:rFonts w:hint="cs"/>
          <w:rtl/>
        </w:rPr>
        <w:t xml:space="preserve"> </w:t>
      </w:r>
      <w:r w:rsidRPr="00591EBF">
        <w:rPr>
          <w:rtl/>
        </w:rPr>
        <w:t>חומרא</w:t>
      </w:r>
      <w:r w:rsidR="00D4510D">
        <w:rPr>
          <w:rtl/>
        </w:rPr>
        <w:t xml:space="preserve"> </w:t>
      </w:r>
      <w:r w:rsidRPr="00591EBF">
        <w:rPr>
          <w:rtl/>
        </w:rPr>
        <w:t>שהציבור</w:t>
      </w:r>
      <w:r w:rsidR="00D4510D">
        <w:rPr>
          <w:rtl/>
        </w:rPr>
        <w:t xml:space="preserve"> </w:t>
      </w:r>
      <w:r w:rsidRPr="00591EBF">
        <w:rPr>
          <w:rtl/>
        </w:rPr>
        <w:t>קיבל</w:t>
      </w:r>
      <w:r w:rsidR="00D4510D">
        <w:rPr>
          <w:rtl/>
        </w:rPr>
        <w:t xml:space="preserve"> </w:t>
      </w:r>
      <w:r w:rsidRPr="00591EBF">
        <w:rPr>
          <w:rtl/>
        </w:rPr>
        <w:t>על</w:t>
      </w:r>
      <w:r w:rsidR="00D4510D">
        <w:rPr>
          <w:rtl/>
        </w:rPr>
        <w:t xml:space="preserve"> </w:t>
      </w:r>
      <w:r w:rsidRPr="00591EBF">
        <w:rPr>
          <w:rtl/>
        </w:rPr>
        <w:t>עצמו</w:t>
      </w:r>
      <w:r>
        <w:rPr>
          <w:rFonts w:hint="cs"/>
          <w:rtl/>
        </w:rPr>
        <w:t>"</w:t>
      </w:r>
      <w:r w:rsidR="00D4510D">
        <w:rPr>
          <w:rFonts w:hint="cs"/>
          <w:rtl/>
        </w:rPr>
        <w:t xml:space="preserve"> </w:t>
      </w:r>
      <w:r>
        <w:rPr>
          <w:rFonts w:hint="cs"/>
          <w:rtl/>
        </w:rPr>
        <w:t>אין</w:t>
      </w:r>
      <w:r w:rsidR="00D4510D">
        <w:rPr>
          <w:rFonts w:hint="cs"/>
          <w:rtl/>
        </w:rPr>
        <w:t xml:space="preserve"> </w:t>
      </w:r>
      <w:r>
        <w:rPr>
          <w:rFonts w:hint="cs"/>
          <w:rtl/>
        </w:rPr>
        <w:t>זה</w:t>
      </w:r>
      <w:r w:rsidR="00D4510D">
        <w:rPr>
          <w:rFonts w:hint="cs"/>
          <w:rtl/>
        </w:rPr>
        <w:t xml:space="preserve"> </w:t>
      </w:r>
      <w:r>
        <w:rPr>
          <w:rFonts w:hint="cs"/>
          <w:rtl/>
        </w:rPr>
        <w:t>מדויק,</w:t>
      </w:r>
      <w:r w:rsidR="00D4510D">
        <w:rPr>
          <w:rFonts w:hint="cs"/>
          <w:rtl/>
        </w:rPr>
        <w:t xml:space="preserve"> </w:t>
      </w:r>
      <w:r>
        <w:rPr>
          <w:rFonts w:hint="cs"/>
          <w:rtl/>
        </w:rPr>
        <w:t>כי</w:t>
      </w:r>
      <w:r w:rsidR="00D4510D">
        <w:rPr>
          <w:rFonts w:hint="cs"/>
          <w:rtl/>
        </w:rPr>
        <w:t xml:space="preserve"> </w:t>
      </w:r>
      <w:r>
        <w:rPr>
          <w:rFonts w:hint="cs"/>
          <w:rtl/>
        </w:rPr>
        <w:t>משמעות</w:t>
      </w:r>
      <w:r w:rsidR="00D4510D">
        <w:rPr>
          <w:rFonts w:hint="cs"/>
          <w:rtl/>
        </w:rPr>
        <w:t xml:space="preserve"> </w:t>
      </w:r>
      <w:r>
        <w:rPr>
          <w:rFonts w:hint="cs"/>
          <w:rtl/>
        </w:rPr>
        <w:t>מלים</w:t>
      </w:r>
      <w:r w:rsidR="00D4510D">
        <w:rPr>
          <w:rFonts w:hint="cs"/>
          <w:rtl/>
        </w:rPr>
        <w:t xml:space="preserve"> </w:t>
      </w:r>
      <w:r>
        <w:rPr>
          <w:rFonts w:hint="cs"/>
          <w:rtl/>
        </w:rPr>
        <w:t>אלו</w:t>
      </w:r>
      <w:r w:rsidR="00D4510D">
        <w:rPr>
          <w:rFonts w:hint="cs"/>
          <w:rtl/>
        </w:rPr>
        <w:t xml:space="preserve"> </w:t>
      </w:r>
      <w:r>
        <w:rPr>
          <w:rFonts w:hint="cs"/>
          <w:rtl/>
        </w:rPr>
        <w:t>(ה"צליל"</w:t>
      </w:r>
      <w:r w:rsidR="00D4510D">
        <w:rPr>
          <w:rFonts w:hint="cs"/>
          <w:rtl/>
        </w:rPr>
        <w:t xml:space="preserve"> </w:t>
      </w:r>
      <w:r>
        <w:rPr>
          <w:rFonts w:hint="cs"/>
          <w:rtl/>
        </w:rPr>
        <w:t>המופק</w:t>
      </w:r>
      <w:r w:rsidR="00D4510D">
        <w:rPr>
          <w:rFonts w:hint="cs"/>
          <w:rtl/>
        </w:rPr>
        <w:t xml:space="preserve"> </w:t>
      </w:r>
      <w:r>
        <w:rPr>
          <w:rFonts w:hint="cs"/>
          <w:rtl/>
        </w:rPr>
        <w:t>מהם)</w:t>
      </w:r>
      <w:r w:rsidR="00D4510D">
        <w:rPr>
          <w:rFonts w:hint="cs"/>
          <w:rtl/>
        </w:rPr>
        <w:t xml:space="preserve"> </w:t>
      </w:r>
      <w:r>
        <w:rPr>
          <w:rFonts w:hint="cs"/>
          <w:rtl/>
        </w:rPr>
        <w:t>לקורא</w:t>
      </w:r>
      <w:r w:rsidR="00D4510D">
        <w:rPr>
          <w:rFonts w:hint="cs"/>
          <w:rtl/>
        </w:rPr>
        <w:t xml:space="preserve"> </w:t>
      </w:r>
      <w:r>
        <w:rPr>
          <w:rFonts w:hint="cs"/>
          <w:rtl/>
        </w:rPr>
        <w:t>הפשוט</w:t>
      </w:r>
      <w:r w:rsidR="00D4510D">
        <w:rPr>
          <w:rFonts w:hint="cs"/>
          <w:rtl/>
        </w:rPr>
        <w:t xml:space="preserve"> </w:t>
      </w:r>
      <w:r>
        <w:rPr>
          <w:rFonts w:hint="cs"/>
          <w:rtl/>
        </w:rPr>
        <w:t>היא,</w:t>
      </w:r>
      <w:r w:rsidR="00D4510D">
        <w:rPr>
          <w:rFonts w:hint="cs"/>
          <w:rtl/>
        </w:rPr>
        <w:t xml:space="preserve"> </w:t>
      </w:r>
      <w:r>
        <w:rPr>
          <w:rFonts w:hint="cs"/>
          <w:rtl/>
        </w:rPr>
        <w:t>כאילו</w:t>
      </w:r>
      <w:r w:rsidR="00D4510D">
        <w:rPr>
          <w:rFonts w:hint="cs"/>
          <w:rtl/>
        </w:rPr>
        <w:t xml:space="preserve"> </w:t>
      </w:r>
      <w:r>
        <w:rPr>
          <w:rFonts w:hint="cs"/>
          <w:rtl/>
        </w:rPr>
        <w:t>אנשי</w:t>
      </w:r>
      <w:r w:rsidR="00D4510D">
        <w:rPr>
          <w:rFonts w:hint="cs"/>
          <w:rtl/>
        </w:rPr>
        <w:t xml:space="preserve"> </w:t>
      </w:r>
      <w:r>
        <w:rPr>
          <w:rFonts w:hint="cs"/>
          <w:rtl/>
        </w:rPr>
        <w:t>הציבור</w:t>
      </w:r>
      <w:r w:rsidR="00D4510D">
        <w:rPr>
          <w:rFonts w:hint="cs"/>
          <w:rtl/>
        </w:rPr>
        <w:t xml:space="preserve"> </w:t>
      </w:r>
      <w:r>
        <w:rPr>
          <w:rFonts w:hint="cs"/>
          <w:rtl/>
        </w:rPr>
        <w:t>קבעו</w:t>
      </w:r>
      <w:r w:rsidR="00D4510D">
        <w:rPr>
          <w:rFonts w:hint="cs"/>
          <w:rtl/>
        </w:rPr>
        <w:t xml:space="preserve"> </w:t>
      </w:r>
      <w:r>
        <w:rPr>
          <w:rFonts w:hint="cs"/>
          <w:rtl/>
        </w:rPr>
        <w:t>בשביל</w:t>
      </w:r>
      <w:r w:rsidR="00D4510D">
        <w:rPr>
          <w:rFonts w:hint="cs"/>
          <w:rtl/>
        </w:rPr>
        <w:t xml:space="preserve"> </w:t>
      </w:r>
      <w:r>
        <w:rPr>
          <w:rFonts w:hint="cs"/>
          <w:rtl/>
        </w:rPr>
        <w:t>הציבור</w:t>
      </w:r>
      <w:r w:rsidR="00D4510D">
        <w:rPr>
          <w:rFonts w:hint="cs"/>
          <w:rtl/>
        </w:rPr>
        <w:t xml:space="preserve"> </w:t>
      </w:r>
      <w:r>
        <w:rPr>
          <w:rFonts w:hint="cs"/>
          <w:rtl/>
        </w:rPr>
        <w:t>שלהם</w:t>
      </w:r>
      <w:r w:rsidR="00D4510D">
        <w:rPr>
          <w:rFonts w:hint="cs"/>
          <w:rtl/>
        </w:rPr>
        <w:t xml:space="preserve"> </w:t>
      </w:r>
      <w:r>
        <w:rPr>
          <w:rFonts w:hint="cs"/>
          <w:rtl/>
        </w:rPr>
        <w:t>גדר</w:t>
      </w:r>
      <w:r w:rsidR="00D4510D">
        <w:rPr>
          <w:rFonts w:hint="cs"/>
          <w:rtl/>
        </w:rPr>
        <w:t xml:space="preserve"> </w:t>
      </w:r>
      <w:r>
        <w:rPr>
          <w:rFonts w:hint="cs"/>
          <w:rtl/>
        </w:rPr>
        <w:t>וסייג</w:t>
      </w:r>
      <w:r w:rsidR="00D4510D">
        <w:rPr>
          <w:rFonts w:hint="cs"/>
          <w:rtl/>
        </w:rPr>
        <w:t xml:space="preserve"> </w:t>
      </w:r>
      <w:r>
        <w:rPr>
          <w:rFonts w:hint="cs"/>
          <w:rtl/>
        </w:rPr>
        <w:t>או</w:t>
      </w:r>
      <w:r w:rsidR="00D4510D">
        <w:rPr>
          <w:rFonts w:hint="cs"/>
          <w:rtl/>
        </w:rPr>
        <w:t xml:space="preserve"> </w:t>
      </w:r>
      <w:r>
        <w:rPr>
          <w:rFonts w:hint="cs"/>
          <w:rtl/>
        </w:rPr>
        <w:t>מדיניות</w:t>
      </w:r>
      <w:r w:rsidR="00D4510D">
        <w:rPr>
          <w:rFonts w:hint="cs"/>
          <w:rtl/>
        </w:rPr>
        <w:t xml:space="preserve"> </w:t>
      </w:r>
      <w:r>
        <w:rPr>
          <w:rFonts w:hint="cs"/>
          <w:rtl/>
        </w:rPr>
        <w:t>(כמעט</w:t>
      </w:r>
      <w:r w:rsidR="00D4510D">
        <w:rPr>
          <w:rFonts w:hint="cs"/>
          <w:rtl/>
        </w:rPr>
        <w:t xml:space="preserve"> </w:t>
      </w:r>
      <w:r>
        <w:rPr>
          <w:rFonts w:hint="cs"/>
          <w:rtl/>
        </w:rPr>
        <w:t>אמרתי:</w:t>
      </w:r>
      <w:r w:rsidR="00D4510D">
        <w:rPr>
          <w:rFonts w:hint="cs"/>
          <w:rtl/>
        </w:rPr>
        <w:t xml:space="preserve"> </w:t>
      </w:r>
      <w:r>
        <w:rPr>
          <w:rFonts w:hint="cs"/>
          <w:rtl/>
        </w:rPr>
        <w:t>איסטרטגי')</w:t>
      </w:r>
      <w:r w:rsidR="00D4510D">
        <w:rPr>
          <w:rFonts w:hint="cs"/>
          <w:rtl/>
        </w:rPr>
        <w:t xml:space="preserve"> </w:t>
      </w:r>
      <w:r>
        <w:rPr>
          <w:rFonts w:hint="cs"/>
          <w:rtl/>
        </w:rPr>
        <w:t>מסוימת</w:t>
      </w:r>
      <w:r w:rsidR="00D4510D">
        <w:rPr>
          <w:rFonts w:hint="cs"/>
          <w:rtl/>
        </w:rPr>
        <w:t xml:space="preserve"> </w:t>
      </w:r>
      <w:r>
        <w:rPr>
          <w:rFonts w:hint="cs"/>
          <w:rtl/>
        </w:rPr>
        <w:t>בענין</w:t>
      </w:r>
      <w:r w:rsidR="00D4510D">
        <w:rPr>
          <w:rFonts w:hint="cs"/>
          <w:rtl/>
        </w:rPr>
        <w:t xml:space="preserve"> </w:t>
      </w:r>
      <w:r>
        <w:rPr>
          <w:rFonts w:hint="cs"/>
          <w:rtl/>
        </w:rPr>
        <w:t>זה,</w:t>
      </w:r>
      <w:r w:rsidR="00D4510D">
        <w:rPr>
          <w:rFonts w:hint="cs"/>
          <w:rtl/>
        </w:rPr>
        <w:t xml:space="preserve"> </w:t>
      </w:r>
      <w:r>
        <w:rPr>
          <w:rFonts w:hint="cs"/>
          <w:rtl/>
        </w:rPr>
        <w:t>ולא</w:t>
      </w:r>
      <w:r w:rsidR="00D4510D">
        <w:rPr>
          <w:rFonts w:hint="cs"/>
          <w:rtl/>
        </w:rPr>
        <w:t xml:space="preserve"> </w:t>
      </w:r>
      <w:r>
        <w:rPr>
          <w:rFonts w:hint="cs"/>
          <w:rtl/>
        </w:rPr>
        <w:t>היא.</w:t>
      </w:r>
      <w:r w:rsidR="00D4510D">
        <w:rPr>
          <w:rFonts w:hint="cs"/>
          <w:rtl/>
        </w:rPr>
        <w:t xml:space="preserve"> </w:t>
      </w:r>
      <w:r>
        <w:rPr>
          <w:rFonts w:hint="cs"/>
          <w:rtl/>
        </w:rPr>
        <w:t>ענין</w:t>
      </w:r>
      <w:r w:rsidR="00D4510D">
        <w:rPr>
          <w:rFonts w:hint="cs"/>
          <w:rtl/>
        </w:rPr>
        <w:t xml:space="preserve"> </w:t>
      </w:r>
      <w:r>
        <w:rPr>
          <w:rFonts w:hint="cs"/>
          <w:rtl/>
        </w:rPr>
        <w:t>זה</w:t>
      </w:r>
      <w:r w:rsidR="00D4510D">
        <w:rPr>
          <w:rFonts w:hint="cs"/>
          <w:rtl/>
        </w:rPr>
        <w:t xml:space="preserve"> </w:t>
      </w:r>
      <w:r>
        <w:rPr>
          <w:rFonts w:hint="cs"/>
          <w:rtl/>
        </w:rPr>
        <w:t>-</w:t>
      </w:r>
      <w:r w:rsidR="00D4510D">
        <w:rPr>
          <w:rFonts w:hint="cs"/>
          <w:rtl/>
        </w:rPr>
        <w:t xml:space="preserve"> </w:t>
      </w:r>
      <w:r>
        <w:rPr>
          <w:rFonts w:hint="cs"/>
          <w:rtl/>
        </w:rPr>
        <w:t>של</w:t>
      </w:r>
      <w:r w:rsidR="00D4510D">
        <w:rPr>
          <w:rFonts w:hint="cs"/>
          <w:rtl/>
        </w:rPr>
        <w:t xml:space="preserve"> </w:t>
      </w:r>
      <w:r>
        <w:rPr>
          <w:rFonts w:hint="cs"/>
          <w:rtl/>
        </w:rPr>
        <w:t>התרחקות</w:t>
      </w:r>
      <w:r w:rsidR="00D4510D">
        <w:rPr>
          <w:rFonts w:hint="cs"/>
          <w:rtl/>
        </w:rPr>
        <w:t xml:space="preserve"> </w:t>
      </w:r>
      <w:r>
        <w:rPr>
          <w:rFonts w:hint="cs"/>
          <w:rtl/>
        </w:rPr>
        <w:t>מהנשים</w:t>
      </w:r>
      <w:r w:rsidR="00D4510D">
        <w:rPr>
          <w:rFonts w:hint="cs"/>
          <w:rtl/>
        </w:rPr>
        <w:t xml:space="preserve"> </w:t>
      </w:r>
      <w:r>
        <w:rPr>
          <w:rFonts w:hint="cs"/>
          <w:rtl/>
        </w:rPr>
        <w:t>-</w:t>
      </w:r>
      <w:r w:rsidR="00D4510D">
        <w:rPr>
          <w:rFonts w:hint="cs"/>
          <w:rtl/>
        </w:rPr>
        <w:t xml:space="preserve"> </w:t>
      </w:r>
      <w:r>
        <w:rPr>
          <w:rFonts w:hint="cs"/>
          <w:rtl/>
        </w:rPr>
        <w:t>הוא</w:t>
      </w:r>
      <w:r w:rsidR="00D4510D">
        <w:rPr>
          <w:rFonts w:hint="cs"/>
          <w:rtl/>
        </w:rPr>
        <w:t xml:space="preserve"> </w:t>
      </w:r>
      <w:r>
        <w:rPr>
          <w:rFonts w:hint="cs"/>
          <w:rtl/>
        </w:rPr>
        <w:t>במהותו</w:t>
      </w:r>
      <w:r w:rsidR="00D4510D">
        <w:rPr>
          <w:rFonts w:hint="cs"/>
          <w:rtl/>
        </w:rPr>
        <w:t xml:space="preserve"> </w:t>
      </w:r>
      <w:r>
        <w:rPr>
          <w:rFonts w:hint="cs"/>
          <w:rtl/>
        </w:rPr>
        <w:t>ענין</w:t>
      </w:r>
      <w:r w:rsidR="00D4510D">
        <w:rPr>
          <w:rFonts w:hint="cs"/>
          <w:rtl/>
        </w:rPr>
        <w:t xml:space="preserve"> </w:t>
      </w:r>
      <w:r>
        <w:rPr>
          <w:rFonts w:hint="cs"/>
          <w:rtl/>
        </w:rPr>
        <w:t>מובהק</w:t>
      </w:r>
      <w:r w:rsidR="00D4510D">
        <w:rPr>
          <w:rFonts w:hint="cs"/>
          <w:rtl/>
        </w:rPr>
        <w:t xml:space="preserve"> </w:t>
      </w:r>
      <w:r>
        <w:rPr>
          <w:rFonts w:hint="cs"/>
          <w:rtl/>
        </w:rPr>
        <w:t>של</w:t>
      </w:r>
      <w:r w:rsidR="00D4510D">
        <w:rPr>
          <w:rFonts w:hint="cs"/>
          <w:rtl/>
        </w:rPr>
        <w:t xml:space="preserve"> </w:t>
      </w:r>
      <w:r>
        <w:rPr>
          <w:rFonts w:hint="cs"/>
          <w:rtl/>
        </w:rPr>
        <w:t>תורה,</w:t>
      </w:r>
      <w:r w:rsidR="00D4510D">
        <w:rPr>
          <w:rFonts w:hint="cs"/>
          <w:rtl/>
        </w:rPr>
        <w:t xml:space="preserve"> </w:t>
      </w:r>
      <w:r>
        <w:rPr>
          <w:rFonts w:hint="cs"/>
          <w:rtl/>
        </w:rPr>
        <w:t>וכל</w:t>
      </w:r>
      <w:r w:rsidR="00D4510D">
        <w:rPr>
          <w:rFonts w:hint="cs"/>
          <w:rtl/>
        </w:rPr>
        <w:t xml:space="preserve"> </w:t>
      </w:r>
      <w:r>
        <w:rPr>
          <w:rFonts w:hint="cs"/>
          <w:rtl/>
        </w:rPr>
        <w:t>מי</w:t>
      </w:r>
      <w:r w:rsidR="00D4510D">
        <w:rPr>
          <w:rFonts w:hint="cs"/>
          <w:rtl/>
        </w:rPr>
        <w:t xml:space="preserve"> </w:t>
      </w:r>
      <w:r>
        <w:rPr>
          <w:rFonts w:hint="cs"/>
          <w:rtl/>
        </w:rPr>
        <w:t>שיש</w:t>
      </w:r>
      <w:r w:rsidR="00D4510D">
        <w:rPr>
          <w:rFonts w:hint="cs"/>
          <w:rtl/>
        </w:rPr>
        <w:t xml:space="preserve"> </w:t>
      </w:r>
      <w:r>
        <w:rPr>
          <w:rFonts w:hint="cs"/>
          <w:rtl/>
        </w:rPr>
        <w:t>בו</w:t>
      </w:r>
      <w:r w:rsidR="00D4510D">
        <w:rPr>
          <w:rFonts w:hint="cs"/>
          <w:rtl/>
        </w:rPr>
        <w:t xml:space="preserve"> </w:t>
      </w:r>
      <w:r>
        <w:rPr>
          <w:rFonts w:hint="cs"/>
          <w:rtl/>
        </w:rPr>
        <w:t>ריח</w:t>
      </w:r>
      <w:r w:rsidR="00D4510D">
        <w:rPr>
          <w:rFonts w:hint="cs"/>
          <w:rtl/>
        </w:rPr>
        <w:t xml:space="preserve"> </w:t>
      </w:r>
      <w:r>
        <w:rPr>
          <w:rFonts w:hint="cs"/>
          <w:rtl/>
        </w:rPr>
        <w:t>של</w:t>
      </w:r>
      <w:r w:rsidR="00D4510D">
        <w:rPr>
          <w:rFonts w:hint="cs"/>
          <w:rtl/>
        </w:rPr>
        <w:t xml:space="preserve"> </w:t>
      </w:r>
      <w:r>
        <w:rPr>
          <w:rFonts w:hint="cs"/>
          <w:rtl/>
        </w:rPr>
        <w:t>תורה</w:t>
      </w:r>
      <w:r w:rsidR="00D4510D">
        <w:rPr>
          <w:rFonts w:hint="cs"/>
          <w:rtl/>
        </w:rPr>
        <w:t xml:space="preserve"> </w:t>
      </w:r>
      <w:r>
        <w:rPr>
          <w:rFonts w:hint="cs"/>
          <w:rtl/>
        </w:rPr>
        <w:t>ויראת</w:t>
      </w:r>
      <w:r w:rsidR="00D4510D">
        <w:rPr>
          <w:rFonts w:hint="cs"/>
          <w:rtl/>
        </w:rPr>
        <w:t xml:space="preserve"> </w:t>
      </w:r>
      <w:r>
        <w:rPr>
          <w:rFonts w:hint="cs"/>
          <w:rtl/>
        </w:rPr>
        <w:t>שמים</w:t>
      </w:r>
      <w:r w:rsidR="00D4510D">
        <w:rPr>
          <w:rFonts w:hint="cs"/>
          <w:rtl/>
        </w:rPr>
        <w:t xml:space="preserve"> </w:t>
      </w:r>
      <w:r>
        <w:rPr>
          <w:rFonts w:hint="cs"/>
          <w:rtl/>
        </w:rPr>
        <w:t>נוהג</w:t>
      </w:r>
      <w:r w:rsidR="00D4510D">
        <w:rPr>
          <w:rFonts w:hint="cs"/>
          <w:rtl/>
        </w:rPr>
        <w:t xml:space="preserve"> </w:t>
      </w:r>
      <w:r>
        <w:rPr>
          <w:rFonts w:hint="cs"/>
          <w:rtl/>
        </w:rPr>
        <w:t>כן,</w:t>
      </w:r>
      <w:r w:rsidR="00D4510D">
        <w:rPr>
          <w:rFonts w:hint="cs"/>
          <w:rtl/>
        </w:rPr>
        <w:t xml:space="preserve"> </w:t>
      </w:r>
      <w:r>
        <w:rPr>
          <w:rFonts w:hint="cs"/>
          <w:rtl/>
        </w:rPr>
        <w:t>ומקורו</w:t>
      </w:r>
      <w:r w:rsidR="00D4510D">
        <w:rPr>
          <w:rFonts w:hint="cs"/>
          <w:rtl/>
        </w:rPr>
        <w:t xml:space="preserve"> </w:t>
      </w:r>
      <w:r>
        <w:rPr>
          <w:rFonts w:hint="cs"/>
          <w:rtl/>
        </w:rPr>
        <w:t>טהור</w:t>
      </w:r>
      <w:r w:rsidR="00D4510D">
        <w:rPr>
          <w:rFonts w:hint="cs"/>
          <w:rtl/>
        </w:rPr>
        <w:t xml:space="preserve"> </w:t>
      </w:r>
      <w:r>
        <w:rPr>
          <w:rFonts w:hint="cs"/>
          <w:rtl/>
        </w:rPr>
        <w:t>מדברי</w:t>
      </w:r>
      <w:r w:rsidR="00D4510D">
        <w:rPr>
          <w:rFonts w:hint="cs"/>
          <w:rtl/>
        </w:rPr>
        <w:t xml:space="preserve"> </w:t>
      </w:r>
      <w:r>
        <w:rPr>
          <w:rFonts w:hint="cs"/>
          <w:rtl/>
        </w:rPr>
        <w:t>גדולי</w:t>
      </w:r>
      <w:r w:rsidR="00D4510D">
        <w:rPr>
          <w:rFonts w:hint="cs"/>
          <w:rtl/>
        </w:rPr>
        <w:t xml:space="preserve"> </w:t>
      </w:r>
      <w:r>
        <w:rPr>
          <w:rFonts w:hint="cs"/>
          <w:rtl/>
        </w:rPr>
        <w:t>הפוסקים</w:t>
      </w:r>
      <w:r w:rsidR="00D4510D">
        <w:rPr>
          <w:rFonts w:hint="cs"/>
          <w:rtl/>
        </w:rPr>
        <w:t xml:space="preserve"> </w:t>
      </w:r>
      <w:r>
        <w:rPr>
          <w:rFonts w:hint="cs"/>
          <w:rtl/>
        </w:rPr>
        <w:t>-</w:t>
      </w:r>
      <w:r w:rsidR="00D4510D">
        <w:rPr>
          <w:rFonts w:hint="cs"/>
          <w:rtl/>
        </w:rPr>
        <w:t xml:space="preserve"> </w:t>
      </w:r>
      <w:r>
        <w:rPr>
          <w:rFonts w:hint="cs"/>
          <w:rtl/>
        </w:rPr>
        <w:t>טור</w:t>
      </w:r>
      <w:r w:rsidR="00D4510D">
        <w:rPr>
          <w:rFonts w:hint="cs"/>
          <w:rtl/>
        </w:rPr>
        <w:t xml:space="preserve"> </w:t>
      </w:r>
      <w:r>
        <w:rPr>
          <w:rFonts w:hint="cs"/>
          <w:rtl/>
        </w:rPr>
        <w:t>ושלחן</w:t>
      </w:r>
      <w:r w:rsidR="00D4510D">
        <w:rPr>
          <w:rFonts w:hint="cs"/>
          <w:rtl/>
        </w:rPr>
        <w:t xml:space="preserve"> </w:t>
      </w:r>
      <w:r>
        <w:rPr>
          <w:rFonts w:hint="cs"/>
          <w:rtl/>
        </w:rPr>
        <w:t>ערוך</w:t>
      </w:r>
      <w:r w:rsidR="00D4510D">
        <w:rPr>
          <w:rFonts w:hint="cs"/>
          <w:rtl/>
        </w:rPr>
        <w:t xml:space="preserve"> </w:t>
      </w:r>
      <w:r>
        <w:rPr>
          <w:rFonts w:hint="cs"/>
          <w:rtl/>
        </w:rPr>
        <w:t>-</w:t>
      </w:r>
      <w:r w:rsidR="00D4510D">
        <w:rPr>
          <w:rFonts w:hint="cs"/>
          <w:rtl/>
        </w:rPr>
        <w:t xml:space="preserve"> </w:t>
      </w:r>
      <w:r>
        <w:rPr>
          <w:rFonts w:hint="cs"/>
          <w:rtl/>
        </w:rPr>
        <w:t>המקובלים</w:t>
      </w:r>
      <w:r w:rsidR="00D4510D">
        <w:rPr>
          <w:rFonts w:hint="cs"/>
          <w:rtl/>
        </w:rPr>
        <w:t xml:space="preserve"> </w:t>
      </w:r>
      <w:r>
        <w:rPr>
          <w:rFonts w:hint="cs"/>
          <w:rtl/>
        </w:rPr>
        <w:t>בישראל,</w:t>
      </w:r>
      <w:r w:rsidR="00D4510D">
        <w:rPr>
          <w:rFonts w:hint="cs"/>
          <w:rtl/>
        </w:rPr>
        <w:t xml:space="preserve"> </w:t>
      </w:r>
      <w:r>
        <w:rPr>
          <w:rFonts w:hint="cs"/>
          <w:rtl/>
        </w:rPr>
        <w:t>כנ"ל</w:t>
      </w:r>
      <w:r w:rsidR="00D4510D">
        <w:rPr>
          <w:rFonts w:hint="cs"/>
          <w:rtl/>
        </w:rPr>
        <w:t xml:space="preserve"> </w:t>
      </w:r>
      <w:r>
        <w:rPr>
          <w:rFonts w:hint="cs"/>
          <w:rtl/>
        </w:rPr>
        <w:t>אות</w:t>
      </w:r>
      <w:r w:rsidR="00D4510D">
        <w:rPr>
          <w:rFonts w:hint="cs"/>
          <w:rtl/>
        </w:rPr>
        <w:t xml:space="preserve"> </w:t>
      </w:r>
      <w:r>
        <w:rPr>
          <w:rFonts w:hint="cs"/>
          <w:rtl/>
        </w:rPr>
        <w:t>ב</w:t>
      </w:r>
      <w:r w:rsidR="00D4510D">
        <w:rPr>
          <w:rFonts w:hint="cs"/>
          <w:rtl/>
        </w:rPr>
        <w:t xml:space="preserve"> </w:t>
      </w:r>
      <w:r>
        <w:rPr>
          <w:rFonts w:hint="cs"/>
          <w:rtl/>
        </w:rPr>
        <w:t>(ואין</w:t>
      </w:r>
      <w:r w:rsidR="00D4510D">
        <w:rPr>
          <w:rFonts w:hint="cs"/>
          <w:rtl/>
        </w:rPr>
        <w:t xml:space="preserve"> </w:t>
      </w:r>
      <w:r>
        <w:rPr>
          <w:rFonts w:hint="cs"/>
          <w:rtl/>
        </w:rPr>
        <w:t>כאן</w:t>
      </w:r>
      <w:r w:rsidR="00D4510D">
        <w:rPr>
          <w:rFonts w:hint="cs"/>
          <w:rtl/>
        </w:rPr>
        <w:t xml:space="preserve"> </w:t>
      </w:r>
      <w:r>
        <w:rPr>
          <w:rFonts w:hint="cs"/>
          <w:rtl/>
        </w:rPr>
        <w:t>איזו</w:t>
      </w:r>
      <w:r w:rsidR="00D4510D">
        <w:rPr>
          <w:rFonts w:hint="cs"/>
          <w:rtl/>
        </w:rPr>
        <w:t xml:space="preserve"> </w:t>
      </w:r>
      <w:r>
        <w:rPr>
          <w:rFonts w:hint="cs"/>
          <w:rtl/>
        </w:rPr>
        <w:t>"</w:t>
      </w:r>
      <w:r w:rsidRPr="002E6836">
        <w:rPr>
          <w:rtl/>
        </w:rPr>
        <w:t>חומרא</w:t>
      </w:r>
      <w:r w:rsidR="00D4510D">
        <w:rPr>
          <w:rtl/>
        </w:rPr>
        <w:t xml:space="preserve"> </w:t>
      </w:r>
      <w:r w:rsidRPr="002E6836">
        <w:rPr>
          <w:rtl/>
        </w:rPr>
        <w:t>שהציבור</w:t>
      </w:r>
      <w:r w:rsidR="00D4510D">
        <w:rPr>
          <w:rtl/>
        </w:rPr>
        <w:t xml:space="preserve"> </w:t>
      </w:r>
      <w:r w:rsidRPr="002E6836">
        <w:rPr>
          <w:rtl/>
        </w:rPr>
        <w:t>קיבל</w:t>
      </w:r>
      <w:r w:rsidR="00D4510D">
        <w:rPr>
          <w:rtl/>
        </w:rPr>
        <w:t xml:space="preserve"> </w:t>
      </w:r>
      <w:r w:rsidRPr="002E6836">
        <w:rPr>
          <w:rtl/>
        </w:rPr>
        <w:t>על</w:t>
      </w:r>
      <w:r w:rsidR="00D4510D">
        <w:rPr>
          <w:rtl/>
        </w:rPr>
        <w:t xml:space="preserve"> </w:t>
      </w:r>
      <w:r w:rsidRPr="002E6836">
        <w:rPr>
          <w:rtl/>
        </w:rPr>
        <w:t>עצמו</w:t>
      </w:r>
      <w:r w:rsidRPr="002E6836">
        <w:rPr>
          <w:rFonts w:hint="cs"/>
          <w:rtl/>
        </w:rPr>
        <w:t>"</w:t>
      </w:r>
      <w:r w:rsidR="00D4510D">
        <w:rPr>
          <w:rFonts w:hint="cs"/>
          <w:rtl/>
        </w:rPr>
        <w:t xml:space="preserve"> </w:t>
      </w:r>
      <w:r>
        <w:rPr>
          <w:rFonts w:hint="cs"/>
          <w:rtl/>
        </w:rPr>
        <w:t>ביום</w:t>
      </w:r>
      <w:r w:rsidR="00D4510D">
        <w:rPr>
          <w:rFonts w:hint="cs"/>
          <w:rtl/>
        </w:rPr>
        <w:t xml:space="preserve"> </w:t>
      </w:r>
      <w:r>
        <w:rPr>
          <w:rFonts w:hint="cs"/>
          <w:rtl/>
        </w:rPr>
        <w:t>מן</w:t>
      </w:r>
      <w:r w:rsidR="00D4510D">
        <w:rPr>
          <w:rFonts w:hint="cs"/>
          <w:rtl/>
        </w:rPr>
        <w:t xml:space="preserve"> </w:t>
      </w:r>
      <w:r>
        <w:rPr>
          <w:rFonts w:hint="cs"/>
          <w:rtl/>
        </w:rPr>
        <w:t>הימים).</w:t>
      </w:r>
      <w:r w:rsidR="00C24729">
        <w:rPr>
          <w:rFonts w:hint="cs"/>
          <w:rtl/>
        </w:rPr>
        <w:t xml:space="preserve"> </w:t>
      </w:r>
    </w:p>
    <w:p w:rsidR="004441C5" w:rsidRDefault="004441C5" w:rsidP="00077D26">
      <w:pPr>
        <w:pStyle w:val="a1"/>
        <w:rPr>
          <w:rtl/>
        </w:rPr>
      </w:pPr>
      <w:r>
        <w:rPr>
          <w:rFonts w:hint="cs"/>
          <w:rtl/>
        </w:rPr>
        <w:t>וכן</w:t>
      </w:r>
      <w:r w:rsidR="00D4510D">
        <w:rPr>
          <w:rFonts w:hint="cs"/>
          <w:rtl/>
        </w:rPr>
        <w:t xml:space="preserve"> </w:t>
      </w:r>
      <w:r>
        <w:rPr>
          <w:rFonts w:hint="cs"/>
          <w:rtl/>
        </w:rPr>
        <w:t>עולה</w:t>
      </w:r>
      <w:r w:rsidR="00D4510D">
        <w:rPr>
          <w:rFonts w:hint="cs"/>
          <w:rtl/>
        </w:rPr>
        <w:t xml:space="preserve"> </w:t>
      </w:r>
      <w:r>
        <w:rPr>
          <w:rFonts w:hint="cs"/>
          <w:rtl/>
        </w:rPr>
        <w:t>משיחת</w:t>
      </w:r>
      <w:r w:rsidR="00D4510D">
        <w:rPr>
          <w:rFonts w:hint="cs"/>
          <w:rtl/>
        </w:rPr>
        <w:t xml:space="preserve"> </w:t>
      </w:r>
      <w:r>
        <w:rPr>
          <w:rFonts w:hint="cs"/>
          <w:rtl/>
        </w:rPr>
        <w:t>הרבי</w:t>
      </w:r>
      <w:r w:rsidR="00D4510D">
        <w:rPr>
          <w:rFonts w:hint="cs"/>
          <w:rtl/>
        </w:rPr>
        <w:t xml:space="preserve"> </w:t>
      </w:r>
      <w:r>
        <w:rPr>
          <w:rFonts w:hint="cs"/>
          <w:rtl/>
        </w:rPr>
        <w:t>שהובאה</w:t>
      </w:r>
      <w:r w:rsidR="00D4510D">
        <w:rPr>
          <w:rFonts w:hint="cs"/>
          <w:rtl/>
        </w:rPr>
        <w:t xml:space="preserve"> </w:t>
      </w:r>
      <w:r>
        <w:rPr>
          <w:rFonts w:hint="cs"/>
          <w:rtl/>
        </w:rPr>
        <w:t>לעיל</w:t>
      </w:r>
      <w:r w:rsidR="00D4510D">
        <w:rPr>
          <w:rFonts w:hint="cs"/>
          <w:rtl/>
        </w:rPr>
        <w:t xml:space="preserve"> </w:t>
      </w:r>
      <w:r>
        <w:rPr>
          <w:rFonts w:hint="cs"/>
          <w:rtl/>
        </w:rPr>
        <w:t>שם.</w:t>
      </w:r>
      <w:r w:rsidR="00D4510D">
        <w:rPr>
          <w:rFonts w:hint="cs"/>
          <w:rtl/>
        </w:rPr>
        <w:t xml:space="preserve"> </w:t>
      </w:r>
      <w:r>
        <w:rPr>
          <w:rFonts w:hint="cs"/>
          <w:rtl/>
        </w:rPr>
        <w:t>והרבי</w:t>
      </w:r>
      <w:r w:rsidR="00D4510D">
        <w:rPr>
          <w:rFonts w:hint="cs"/>
          <w:rtl/>
        </w:rPr>
        <w:t xml:space="preserve"> </w:t>
      </w:r>
      <w:r>
        <w:rPr>
          <w:rFonts w:hint="cs"/>
          <w:rtl/>
        </w:rPr>
        <w:t>בודאי</w:t>
      </w:r>
      <w:r w:rsidR="00D4510D">
        <w:rPr>
          <w:rFonts w:hint="cs"/>
          <w:rtl/>
        </w:rPr>
        <w:t xml:space="preserve"> </w:t>
      </w:r>
      <w:r>
        <w:rPr>
          <w:rFonts w:hint="cs"/>
          <w:rtl/>
        </w:rPr>
        <w:t>אינו</w:t>
      </w:r>
      <w:r w:rsidR="00D4510D">
        <w:rPr>
          <w:rFonts w:hint="cs"/>
          <w:rtl/>
        </w:rPr>
        <w:t xml:space="preserve"> </w:t>
      </w:r>
      <w:r>
        <w:rPr>
          <w:rFonts w:hint="cs"/>
          <w:rtl/>
        </w:rPr>
        <w:t>איש</w:t>
      </w:r>
      <w:r w:rsidR="00D4510D">
        <w:rPr>
          <w:rFonts w:hint="cs"/>
          <w:rtl/>
        </w:rPr>
        <w:t xml:space="preserve"> </w:t>
      </w:r>
      <w:r>
        <w:rPr>
          <w:rFonts w:hint="cs"/>
          <w:rtl/>
        </w:rPr>
        <w:t>ציבור</w:t>
      </w:r>
      <w:r w:rsidR="00D4510D">
        <w:rPr>
          <w:rFonts w:hint="cs"/>
          <w:rtl/>
        </w:rPr>
        <w:t xml:space="preserve"> </w:t>
      </w:r>
      <w:r>
        <w:rPr>
          <w:rFonts w:hint="cs"/>
          <w:rtl/>
        </w:rPr>
        <w:t>במובן</w:t>
      </w:r>
      <w:r w:rsidR="00D4510D">
        <w:rPr>
          <w:rFonts w:hint="cs"/>
          <w:rtl/>
        </w:rPr>
        <w:t xml:space="preserve"> </w:t>
      </w:r>
      <w:r>
        <w:rPr>
          <w:rFonts w:hint="cs"/>
          <w:rtl/>
        </w:rPr>
        <w:t>הזה,</w:t>
      </w:r>
      <w:r w:rsidR="00D4510D">
        <w:rPr>
          <w:rFonts w:hint="cs"/>
          <w:rtl/>
        </w:rPr>
        <w:t xml:space="preserve"> </w:t>
      </w:r>
      <w:r>
        <w:rPr>
          <w:rFonts w:hint="cs"/>
          <w:rtl/>
        </w:rPr>
        <w:t>שיתערב</w:t>
      </w:r>
      <w:r w:rsidR="00D4510D">
        <w:rPr>
          <w:rFonts w:hint="cs"/>
          <w:rtl/>
        </w:rPr>
        <w:t xml:space="preserve"> </w:t>
      </w:r>
      <w:r>
        <w:rPr>
          <w:rFonts w:hint="cs"/>
          <w:rtl/>
        </w:rPr>
        <w:t>אצל</w:t>
      </w:r>
      <w:r w:rsidR="00D4510D">
        <w:rPr>
          <w:rFonts w:hint="cs"/>
          <w:rtl/>
        </w:rPr>
        <w:t xml:space="preserve"> </w:t>
      </w:r>
      <w:r>
        <w:rPr>
          <w:rFonts w:hint="cs"/>
          <w:rtl/>
        </w:rPr>
        <w:t>אנשי</w:t>
      </w:r>
      <w:r w:rsidR="00D4510D">
        <w:rPr>
          <w:rFonts w:hint="cs"/>
          <w:rtl/>
        </w:rPr>
        <w:t xml:space="preserve"> </w:t>
      </w:r>
      <w:r>
        <w:rPr>
          <w:rFonts w:hint="cs"/>
          <w:rtl/>
        </w:rPr>
        <w:t>התקשורת</w:t>
      </w:r>
      <w:r w:rsidR="00D4510D">
        <w:rPr>
          <w:rFonts w:hint="cs"/>
          <w:rtl/>
        </w:rPr>
        <w:t xml:space="preserve"> </w:t>
      </w:r>
      <w:r>
        <w:rPr>
          <w:rFonts w:hint="cs"/>
          <w:rtl/>
        </w:rPr>
        <w:t>ויקבע</w:t>
      </w:r>
      <w:r w:rsidR="00D4510D">
        <w:rPr>
          <w:rFonts w:hint="cs"/>
          <w:rtl/>
        </w:rPr>
        <w:t xml:space="preserve"> </w:t>
      </w:r>
      <w:r>
        <w:rPr>
          <w:rFonts w:hint="cs"/>
          <w:rtl/>
        </w:rPr>
        <w:t>לעורכי</w:t>
      </w:r>
      <w:r w:rsidR="00D4510D">
        <w:rPr>
          <w:rFonts w:hint="cs"/>
          <w:rtl/>
        </w:rPr>
        <w:t xml:space="preserve"> </w:t>
      </w:r>
      <w:r>
        <w:rPr>
          <w:rFonts w:hint="cs"/>
          <w:rtl/>
        </w:rPr>
        <w:t>העיתונים</w:t>
      </w:r>
      <w:r w:rsidR="00D4510D">
        <w:rPr>
          <w:rFonts w:hint="cs"/>
          <w:rtl/>
        </w:rPr>
        <w:t xml:space="preserve"> </w:t>
      </w:r>
      <w:r>
        <w:rPr>
          <w:rFonts w:hint="cs"/>
          <w:rtl/>
        </w:rPr>
        <w:t>(גם</w:t>
      </w:r>
      <w:r w:rsidR="00D4510D">
        <w:rPr>
          <w:rFonts w:hint="cs"/>
          <w:rtl/>
        </w:rPr>
        <w:t xml:space="preserve"> </w:t>
      </w:r>
      <w:r>
        <w:rPr>
          <w:rFonts w:hint="cs"/>
          <w:rtl/>
        </w:rPr>
        <w:t>לא</w:t>
      </w:r>
      <w:r w:rsidR="00D4510D">
        <w:rPr>
          <w:rFonts w:hint="cs"/>
          <w:rtl/>
        </w:rPr>
        <w:t xml:space="preserve"> </w:t>
      </w:r>
      <w:r>
        <w:rPr>
          <w:rFonts w:hint="cs"/>
          <w:rtl/>
        </w:rPr>
        <w:t>לחרדים)</w:t>
      </w:r>
      <w:r w:rsidR="00D4510D">
        <w:rPr>
          <w:rFonts w:hint="cs"/>
          <w:rtl/>
        </w:rPr>
        <w:t xml:space="preserve"> </w:t>
      </w:r>
      <w:r>
        <w:rPr>
          <w:rFonts w:hint="cs"/>
          <w:rtl/>
        </w:rPr>
        <w:t>מה</w:t>
      </w:r>
      <w:r w:rsidR="00D4510D">
        <w:rPr>
          <w:rFonts w:hint="cs"/>
          <w:rtl/>
        </w:rPr>
        <w:t xml:space="preserve"> </w:t>
      </w:r>
      <w:r>
        <w:rPr>
          <w:rFonts w:hint="cs"/>
          <w:rtl/>
        </w:rPr>
        <w:t>לפרסם</w:t>
      </w:r>
      <w:r w:rsidR="00D4510D">
        <w:rPr>
          <w:rFonts w:hint="cs"/>
          <w:rtl/>
        </w:rPr>
        <w:t xml:space="preserve"> </w:t>
      </w:r>
      <w:r>
        <w:rPr>
          <w:rFonts w:hint="cs"/>
          <w:rtl/>
        </w:rPr>
        <w:t>ומה</w:t>
      </w:r>
      <w:r w:rsidR="00D4510D">
        <w:rPr>
          <w:rFonts w:hint="cs"/>
          <w:rtl/>
        </w:rPr>
        <w:t xml:space="preserve"> </w:t>
      </w:r>
      <w:r>
        <w:rPr>
          <w:rFonts w:hint="cs"/>
          <w:rtl/>
        </w:rPr>
        <w:t>לא</w:t>
      </w:r>
      <w:r w:rsidR="00D4510D">
        <w:rPr>
          <w:rFonts w:hint="cs"/>
          <w:rtl/>
        </w:rPr>
        <w:t xml:space="preserve"> </w:t>
      </w:r>
      <w:r>
        <w:rPr>
          <w:rFonts w:hint="cs"/>
          <w:rtl/>
        </w:rPr>
        <w:t>לפרסם,</w:t>
      </w:r>
      <w:r w:rsidR="00D4510D">
        <w:rPr>
          <w:rFonts w:hint="cs"/>
          <w:rtl/>
        </w:rPr>
        <w:t xml:space="preserve"> </w:t>
      </w:r>
      <w:r>
        <w:rPr>
          <w:rFonts w:hint="cs"/>
          <w:rtl/>
        </w:rPr>
        <w:t>ואף</w:t>
      </w:r>
      <w:r w:rsidR="00D4510D">
        <w:rPr>
          <w:rFonts w:hint="cs"/>
          <w:rtl/>
        </w:rPr>
        <w:t xml:space="preserve"> </w:t>
      </w:r>
      <w:r>
        <w:rPr>
          <w:rFonts w:hint="cs"/>
          <w:rtl/>
        </w:rPr>
        <w:t>פעם</w:t>
      </w:r>
      <w:r w:rsidR="00D4510D">
        <w:rPr>
          <w:rFonts w:hint="cs"/>
          <w:rtl/>
        </w:rPr>
        <w:t xml:space="preserve"> </w:t>
      </w:r>
      <w:r>
        <w:rPr>
          <w:rFonts w:hint="cs"/>
          <w:rtl/>
        </w:rPr>
        <w:t>לא</w:t>
      </w:r>
      <w:r w:rsidR="00D4510D">
        <w:rPr>
          <w:rFonts w:hint="cs"/>
          <w:rtl/>
        </w:rPr>
        <w:t xml:space="preserve"> </w:t>
      </w:r>
      <w:r>
        <w:rPr>
          <w:rFonts w:hint="cs"/>
          <w:rtl/>
        </w:rPr>
        <w:t>התערב</w:t>
      </w:r>
      <w:r w:rsidR="00D4510D">
        <w:rPr>
          <w:rFonts w:hint="cs"/>
          <w:rtl/>
        </w:rPr>
        <w:t xml:space="preserve"> </w:t>
      </w:r>
      <w:r>
        <w:rPr>
          <w:rFonts w:hint="cs"/>
          <w:rtl/>
        </w:rPr>
        <w:t>בדברים</w:t>
      </w:r>
      <w:r w:rsidR="00D4510D">
        <w:rPr>
          <w:rFonts w:hint="cs"/>
          <w:rtl/>
        </w:rPr>
        <w:t xml:space="preserve"> </w:t>
      </w:r>
      <w:r>
        <w:rPr>
          <w:rFonts w:hint="cs"/>
          <w:rtl/>
        </w:rPr>
        <w:t>כגון</w:t>
      </w:r>
      <w:r w:rsidR="00D4510D">
        <w:rPr>
          <w:rFonts w:hint="cs"/>
          <w:rtl/>
        </w:rPr>
        <w:t xml:space="preserve"> </w:t>
      </w:r>
      <w:r>
        <w:rPr>
          <w:rFonts w:hint="cs"/>
          <w:rtl/>
        </w:rPr>
        <w:t>אלה,</w:t>
      </w:r>
      <w:r w:rsidR="00D4510D">
        <w:rPr>
          <w:rFonts w:hint="cs"/>
          <w:rtl/>
        </w:rPr>
        <w:t xml:space="preserve"> </w:t>
      </w:r>
      <w:r>
        <w:rPr>
          <w:rFonts w:hint="cs"/>
          <w:rtl/>
        </w:rPr>
        <w:t>כידוע.</w:t>
      </w:r>
      <w:r w:rsidR="00D4510D">
        <w:rPr>
          <w:rFonts w:hint="cs"/>
          <w:rtl/>
        </w:rPr>
        <w:t xml:space="preserve"> </w:t>
      </w:r>
      <w:r>
        <w:rPr>
          <w:rFonts w:hint="cs"/>
          <w:rtl/>
        </w:rPr>
        <w:t>אלא</w:t>
      </w:r>
      <w:r w:rsidR="00D4510D">
        <w:rPr>
          <w:rFonts w:hint="cs"/>
          <w:rtl/>
        </w:rPr>
        <w:t xml:space="preserve"> </w:t>
      </w:r>
      <w:r>
        <w:rPr>
          <w:rFonts w:hint="cs"/>
          <w:rtl/>
        </w:rPr>
        <w:t>הרבי</w:t>
      </w:r>
      <w:r w:rsidR="00D4510D">
        <w:rPr>
          <w:rFonts w:hint="cs"/>
          <w:rtl/>
        </w:rPr>
        <w:t xml:space="preserve"> </w:t>
      </w:r>
      <w:r>
        <w:rPr>
          <w:rFonts w:hint="cs"/>
          <w:rtl/>
        </w:rPr>
        <w:t>אמר</w:t>
      </w:r>
      <w:r w:rsidR="00D4510D">
        <w:rPr>
          <w:rFonts w:hint="cs"/>
          <w:rtl/>
        </w:rPr>
        <w:t xml:space="preserve"> </w:t>
      </w:r>
      <w:r>
        <w:rPr>
          <w:rFonts w:hint="cs"/>
          <w:rtl/>
        </w:rPr>
        <w:t>דעתו</w:t>
      </w:r>
      <w:r w:rsidR="00D4510D">
        <w:rPr>
          <w:rFonts w:hint="cs"/>
          <w:rtl/>
        </w:rPr>
        <w:t xml:space="preserve"> </w:t>
      </w:r>
      <w:r>
        <w:rPr>
          <w:rFonts w:hint="cs"/>
          <w:rtl/>
        </w:rPr>
        <w:t>דעת</w:t>
      </w:r>
      <w:r w:rsidR="00D4510D">
        <w:rPr>
          <w:rFonts w:hint="cs"/>
          <w:rtl/>
        </w:rPr>
        <w:t xml:space="preserve"> </w:t>
      </w:r>
      <w:r>
        <w:rPr>
          <w:rFonts w:hint="cs"/>
          <w:rtl/>
        </w:rPr>
        <w:t>תורה</w:t>
      </w:r>
      <w:r w:rsidR="00D4510D">
        <w:rPr>
          <w:rFonts w:hint="cs"/>
          <w:rtl/>
        </w:rPr>
        <w:t xml:space="preserve"> </w:t>
      </w:r>
      <w:r>
        <w:rPr>
          <w:rFonts w:hint="cs"/>
          <w:rtl/>
        </w:rPr>
        <w:t>טהורה,</w:t>
      </w:r>
      <w:r w:rsidR="00D4510D">
        <w:rPr>
          <w:rFonts w:hint="cs"/>
          <w:rtl/>
        </w:rPr>
        <w:t xml:space="preserve"> </w:t>
      </w:r>
      <w:r>
        <w:rPr>
          <w:rFonts w:hint="cs"/>
          <w:rtl/>
        </w:rPr>
        <w:t>לא</w:t>
      </w:r>
      <w:r w:rsidR="00D4510D">
        <w:rPr>
          <w:rFonts w:hint="cs"/>
          <w:rtl/>
        </w:rPr>
        <w:t xml:space="preserve"> </w:t>
      </w:r>
      <w:r>
        <w:rPr>
          <w:rFonts w:hint="cs"/>
          <w:rtl/>
        </w:rPr>
        <w:t>גדר</w:t>
      </w:r>
      <w:r w:rsidR="00D4510D">
        <w:rPr>
          <w:rFonts w:hint="cs"/>
          <w:rtl/>
        </w:rPr>
        <w:t xml:space="preserve"> </w:t>
      </w:r>
      <w:r>
        <w:rPr>
          <w:rFonts w:hint="cs"/>
          <w:rtl/>
        </w:rPr>
        <w:t>בא</w:t>
      </w:r>
      <w:r w:rsidR="00D4510D">
        <w:rPr>
          <w:rFonts w:hint="cs"/>
          <w:rtl/>
        </w:rPr>
        <w:t xml:space="preserve"> </w:t>
      </w:r>
      <w:r>
        <w:rPr>
          <w:rFonts w:hint="cs"/>
          <w:rtl/>
        </w:rPr>
        <w:t>לגדור</w:t>
      </w:r>
      <w:r w:rsidR="00D4510D">
        <w:rPr>
          <w:rFonts w:hint="cs"/>
          <w:rtl/>
        </w:rPr>
        <w:t xml:space="preserve"> </w:t>
      </w:r>
      <w:r>
        <w:rPr>
          <w:rFonts w:hint="cs"/>
          <w:rtl/>
        </w:rPr>
        <w:t>ולא</w:t>
      </w:r>
      <w:r w:rsidR="00D4510D">
        <w:rPr>
          <w:rFonts w:hint="cs"/>
          <w:rtl/>
        </w:rPr>
        <w:t xml:space="preserve"> </w:t>
      </w:r>
      <w:r>
        <w:rPr>
          <w:rFonts w:hint="cs"/>
          <w:rtl/>
        </w:rPr>
        <w:t>חומרא</w:t>
      </w:r>
      <w:r w:rsidR="00D4510D">
        <w:rPr>
          <w:rFonts w:hint="cs"/>
          <w:rtl/>
        </w:rPr>
        <w:t xml:space="preserve"> </w:t>
      </w:r>
      <w:r>
        <w:rPr>
          <w:rFonts w:hint="cs"/>
          <w:rtl/>
        </w:rPr>
        <w:t>ביקש</w:t>
      </w:r>
      <w:r w:rsidR="00D4510D">
        <w:rPr>
          <w:rFonts w:hint="cs"/>
          <w:rtl/>
        </w:rPr>
        <w:t xml:space="preserve"> </w:t>
      </w:r>
      <w:r>
        <w:rPr>
          <w:rFonts w:hint="cs"/>
          <w:rtl/>
        </w:rPr>
        <w:t>להטיל</w:t>
      </w:r>
      <w:r w:rsidR="00D4510D">
        <w:rPr>
          <w:rFonts w:hint="cs"/>
          <w:rtl/>
        </w:rPr>
        <w:t xml:space="preserve"> </w:t>
      </w:r>
      <w:r>
        <w:rPr>
          <w:rFonts w:hint="cs"/>
          <w:rtl/>
        </w:rPr>
        <w:t>על</w:t>
      </w:r>
      <w:r w:rsidR="00D4510D">
        <w:rPr>
          <w:rFonts w:hint="cs"/>
          <w:rtl/>
        </w:rPr>
        <w:t xml:space="preserve"> </w:t>
      </w:r>
      <w:r>
        <w:rPr>
          <w:rFonts w:hint="cs"/>
          <w:rtl/>
        </w:rPr>
        <w:t>מישהו,</w:t>
      </w:r>
      <w:r w:rsidR="00D4510D">
        <w:rPr>
          <w:rFonts w:hint="cs"/>
          <w:rtl/>
        </w:rPr>
        <w:t xml:space="preserve"> </w:t>
      </w:r>
      <w:r>
        <w:rPr>
          <w:rFonts w:hint="cs"/>
          <w:rtl/>
        </w:rPr>
        <w:t>רק</w:t>
      </w:r>
      <w:r w:rsidR="00D4510D">
        <w:rPr>
          <w:rFonts w:hint="cs"/>
          <w:rtl/>
        </w:rPr>
        <w:t xml:space="preserve"> </w:t>
      </w:r>
      <w:r>
        <w:rPr>
          <w:rFonts w:hint="cs"/>
          <w:rtl/>
        </w:rPr>
        <w:t>גילה</w:t>
      </w:r>
      <w:r w:rsidR="00D4510D">
        <w:rPr>
          <w:rFonts w:hint="cs"/>
          <w:rtl/>
        </w:rPr>
        <w:t xml:space="preserve"> </w:t>
      </w:r>
      <w:r>
        <w:rPr>
          <w:rFonts w:hint="cs"/>
          <w:rtl/>
        </w:rPr>
        <w:t>כיצד</w:t>
      </w:r>
      <w:r w:rsidR="00D4510D">
        <w:rPr>
          <w:rFonts w:hint="cs"/>
          <w:rtl/>
        </w:rPr>
        <w:t xml:space="preserve"> </w:t>
      </w:r>
      <w:r>
        <w:rPr>
          <w:rFonts w:hint="cs"/>
          <w:rtl/>
        </w:rPr>
        <w:t>נכון</w:t>
      </w:r>
      <w:r w:rsidR="00D4510D">
        <w:rPr>
          <w:rFonts w:hint="cs"/>
          <w:rtl/>
        </w:rPr>
        <w:t xml:space="preserve"> </w:t>
      </w:r>
      <w:r>
        <w:rPr>
          <w:rFonts w:hint="cs"/>
          <w:rtl/>
        </w:rPr>
        <w:t>לנהוג</w:t>
      </w:r>
      <w:r w:rsidR="00D4510D">
        <w:rPr>
          <w:rFonts w:hint="cs"/>
          <w:rtl/>
        </w:rPr>
        <w:t xml:space="preserve"> </w:t>
      </w:r>
      <w:r>
        <w:rPr>
          <w:rFonts w:hint="cs"/>
          <w:rtl/>
        </w:rPr>
        <w:t>ע"פ</w:t>
      </w:r>
      <w:r w:rsidR="00D4510D">
        <w:rPr>
          <w:rFonts w:hint="cs"/>
          <w:rtl/>
        </w:rPr>
        <w:t xml:space="preserve"> </w:t>
      </w:r>
      <w:r>
        <w:rPr>
          <w:rFonts w:hint="cs"/>
          <w:rtl/>
        </w:rPr>
        <w:t>תורה.</w:t>
      </w:r>
      <w:r w:rsidR="00D4510D">
        <w:rPr>
          <w:rFonts w:hint="cs"/>
          <w:rtl/>
        </w:rPr>
        <w:t xml:space="preserve"> </w:t>
      </w:r>
    </w:p>
    <w:p w:rsidR="004441C5" w:rsidRDefault="004441C5" w:rsidP="00077D26">
      <w:pPr>
        <w:pStyle w:val="a1"/>
        <w:rPr>
          <w:rtl/>
        </w:rPr>
      </w:pPr>
      <w:r>
        <w:rPr>
          <w:rFonts w:hint="cs"/>
          <w:rtl/>
        </w:rPr>
        <w:t>בשיחה</w:t>
      </w:r>
      <w:r w:rsidR="00D4510D">
        <w:rPr>
          <w:rFonts w:hint="cs"/>
          <w:rtl/>
        </w:rPr>
        <w:t xml:space="preserve"> </w:t>
      </w:r>
      <w:r>
        <w:rPr>
          <w:rFonts w:hint="cs"/>
          <w:rtl/>
        </w:rPr>
        <w:t>שנעתקה</w:t>
      </w:r>
      <w:r w:rsidR="00D4510D">
        <w:rPr>
          <w:rFonts w:hint="cs"/>
          <w:rtl/>
        </w:rPr>
        <w:t xml:space="preserve"> </w:t>
      </w:r>
      <w:r>
        <w:rPr>
          <w:rFonts w:hint="cs"/>
          <w:rtl/>
        </w:rPr>
        <w:t>לעיל</w:t>
      </w:r>
      <w:r w:rsidR="00D4510D">
        <w:rPr>
          <w:rFonts w:hint="cs"/>
          <w:rtl/>
        </w:rPr>
        <w:t xml:space="preserve"> </w:t>
      </w:r>
      <w:r>
        <w:rPr>
          <w:rFonts w:hint="cs"/>
          <w:rtl/>
        </w:rPr>
        <w:t>(אות</w:t>
      </w:r>
      <w:r w:rsidR="00D4510D">
        <w:rPr>
          <w:rFonts w:hint="cs"/>
          <w:rtl/>
        </w:rPr>
        <w:t xml:space="preserve"> </w:t>
      </w:r>
      <w:r>
        <w:rPr>
          <w:rFonts w:hint="cs"/>
          <w:rtl/>
        </w:rPr>
        <w:t>ב)</w:t>
      </w:r>
      <w:r w:rsidR="00D4510D">
        <w:rPr>
          <w:rFonts w:hint="cs"/>
          <w:rtl/>
        </w:rPr>
        <w:t xml:space="preserve"> </w:t>
      </w:r>
      <w:r>
        <w:rPr>
          <w:rFonts w:hint="cs"/>
          <w:rtl/>
        </w:rPr>
        <w:t>אמר</w:t>
      </w:r>
      <w:r w:rsidR="00D4510D">
        <w:rPr>
          <w:rFonts w:hint="cs"/>
          <w:rtl/>
        </w:rPr>
        <w:t xml:space="preserve"> </w:t>
      </w:r>
      <w:r>
        <w:rPr>
          <w:rFonts w:hint="cs"/>
          <w:rtl/>
        </w:rPr>
        <w:t>הרבי,</w:t>
      </w:r>
      <w:r w:rsidR="00D4510D">
        <w:rPr>
          <w:rFonts w:hint="cs"/>
          <w:rtl/>
        </w:rPr>
        <w:t xml:space="preserve"> </w:t>
      </w:r>
      <w:r>
        <w:rPr>
          <w:rFonts w:hint="cs"/>
          <w:rtl/>
        </w:rPr>
        <w:t>כי</w:t>
      </w:r>
      <w:r w:rsidR="00D4510D">
        <w:rPr>
          <w:rFonts w:hint="cs"/>
          <w:rtl/>
        </w:rPr>
        <w:t xml:space="preserve"> </w:t>
      </w:r>
      <w:r w:rsidRPr="005B27C5">
        <w:rPr>
          <w:rFonts w:hint="cs"/>
          <w:rtl/>
        </w:rPr>
        <w:t>יהודי</w:t>
      </w:r>
      <w:r w:rsidR="00D4510D">
        <w:rPr>
          <w:rFonts w:hint="cs"/>
          <w:rtl/>
        </w:rPr>
        <w:t xml:space="preserve"> </w:t>
      </w:r>
      <w:r>
        <w:rPr>
          <w:rFonts w:hint="cs"/>
          <w:rtl/>
        </w:rPr>
        <w:t>הנוהג</w:t>
      </w:r>
      <w:r w:rsidR="00D4510D">
        <w:rPr>
          <w:rFonts w:hint="cs"/>
          <w:rtl/>
        </w:rPr>
        <w:t xml:space="preserve"> </w:t>
      </w:r>
      <w:r>
        <w:rPr>
          <w:rFonts w:hint="cs"/>
          <w:rtl/>
        </w:rPr>
        <w:t>ע"פ</w:t>
      </w:r>
      <w:r w:rsidR="00D4510D">
        <w:rPr>
          <w:rFonts w:hint="cs"/>
          <w:rtl/>
        </w:rPr>
        <w:t xml:space="preserve"> </w:t>
      </w:r>
      <w:r>
        <w:rPr>
          <w:rFonts w:hint="cs"/>
          <w:rtl/>
        </w:rPr>
        <w:t>מסכת</w:t>
      </w:r>
      <w:r w:rsidR="00D4510D">
        <w:rPr>
          <w:rFonts w:hint="cs"/>
          <w:rtl/>
        </w:rPr>
        <w:t xml:space="preserve"> </w:t>
      </w:r>
      <w:r>
        <w:rPr>
          <w:rFonts w:hint="cs"/>
          <w:rtl/>
        </w:rPr>
        <w:t>אבות</w:t>
      </w:r>
      <w:r w:rsidR="00D4510D">
        <w:rPr>
          <w:rFonts w:hint="cs"/>
          <w:rtl/>
        </w:rPr>
        <w:t xml:space="preserve"> </w:t>
      </w:r>
      <w:r>
        <w:rPr>
          <w:rFonts w:hint="cs"/>
          <w:rtl/>
        </w:rPr>
        <w:t>ב</w:t>
      </w:r>
      <w:r w:rsidRPr="002F7240">
        <w:rPr>
          <w:rtl/>
        </w:rPr>
        <w:t>"</w:t>
      </w:r>
      <w:r w:rsidRPr="002F7240">
        <w:rPr>
          <w:rFonts w:hint="cs"/>
          <w:rtl/>
        </w:rPr>
        <w:t>מילי</w:t>
      </w:r>
      <w:r w:rsidR="00D4510D">
        <w:rPr>
          <w:rtl/>
        </w:rPr>
        <w:t xml:space="preserve"> </w:t>
      </w:r>
      <w:r w:rsidRPr="002F7240">
        <w:rPr>
          <w:rFonts w:hint="cs"/>
          <w:rtl/>
        </w:rPr>
        <w:t>דחסידותא</w:t>
      </w:r>
      <w:r w:rsidRPr="002F7240">
        <w:rPr>
          <w:rtl/>
        </w:rPr>
        <w:t>"</w:t>
      </w:r>
      <w:r>
        <w:rPr>
          <w:rFonts w:hint="cs"/>
          <w:rtl/>
        </w:rPr>
        <w:t>,</w:t>
      </w:r>
      <w:r w:rsidR="00D4510D">
        <w:rPr>
          <w:rtl/>
        </w:rPr>
        <w:t xml:space="preserve"> </w:t>
      </w:r>
      <w:r w:rsidRPr="005B27C5">
        <w:rPr>
          <w:rFonts w:hint="cs"/>
          <w:rtl/>
        </w:rPr>
        <w:t>צריך</w:t>
      </w:r>
      <w:r w:rsidR="00D4510D">
        <w:rPr>
          <w:rFonts w:hint="cs"/>
          <w:rtl/>
        </w:rPr>
        <w:t xml:space="preserve"> </w:t>
      </w:r>
      <w:r w:rsidRPr="005B27C5">
        <w:rPr>
          <w:rFonts w:hint="cs"/>
          <w:rtl/>
        </w:rPr>
        <w:t>להחמיר</w:t>
      </w:r>
      <w:r w:rsidR="00D4510D">
        <w:rPr>
          <w:rFonts w:hint="cs"/>
          <w:rtl/>
        </w:rPr>
        <w:t xml:space="preserve"> </w:t>
      </w:r>
      <w:r w:rsidRPr="005B27C5">
        <w:rPr>
          <w:rFonts w:hint="cs"/>
          <w:rtl/>
        </w:rPr>
        <w:t>ולהזהר</w:t>
      </w:r>
      <w:r w:rsidR="00D4510D">
        <w:rPr>
          <w:rFonts w:hint="cs"/>
          <w:rtl/>
        </w:rPr>
        <w:t xml:space="preserve"> </w:t>
      </w:r>
      <w:r w:rsidRPr="005B27C5">
        <w:rPr>
          <w:rFonts w:hint="cs"/>
          <w:rtl/>
        </w:rPr>
        <w:t>בזהירות</w:t>
      </w:r>
      <w:r w:rsidR="00D4510D">
        <w:rPr>
          <w:rFonts w:hint="cs"/>
          <w:rtl/>
        </w:rPr>
        <w:t xml:space="preserve"> </w:t>
      </w:r>
      <w:r w:rsidRPr="005B27C5">
        <w:rPr>
          <w:rFonts w:hint="cs"/>
          <w:rtl/>
        </w:rPr>
        <w:t>יתירה</w:t>
      </w:r>
      <w:r w:rsidR="00D4510D">
        <w:rPr>
          <w:rFonts w:hint="cs"/>
          <w:rtl/>
        </w:rPr>
        <w:t xml:space="preserve"> </w:t>
      </w:r>
      <w:r w:rsidRPr="005B27C5">
        <w:rPr>
          <w:rFonts w:hint="cs"/>
          <w:rtl/>
        </w:rPr>
        <w:t>מכל</w:t>
      </w:r>
      <w:r w:rsidR="00D4510D">
        <w:rPr>
          <w:rFonts w:hint="cs"/>
          <w:rtl/>
        </w:rPr>
        <w:t xml:space="preserve"> </w:t>
      </w:r>
      <w:r w:rsidRPr="005B27C5">
        <w:rPr>
          <w:rFonts w:hint="cs"/>
          <w:rtl/>
        </w:rPr>
        <w:t>הדברים</w:t>
      </w:r>
      <w:r w:rsidR="00D4510D">
        <w:rPr>
          <w:rFonts w:hint="cs"/>
          <w:rtl/>
        </w:rPr>
        <w:t xml:space="preserve"> </w:t>
      </w:r>
      <w:r w:rsidRPr="005B27C5">
        <w:rPr>
          <w:rFonts w:hint="cs"/>
          <w:rtl/>
        </w:rPr>
        <w:t>הנוגעים</w:t>
      </w:r>
      <w:r w:rsidR="00D4510D">
        <w:rPr>
          <w:rFonts w:hint="cs"/>
          <w:rtl/>
        </w:rPr>
        <w:t xml:space="preserve"> </w:t>
      </w:r>
      <w:r w:rsidRPr="005B27C5">
        <w:rPr>
          <w:rFonts w:hint="cs"/>
          <w:rtl/>
        </w:rPr>
        <w:t>בקירבה</w:t>
      </w:r>
      <w:r w:rsidR="00D4510D">
        <w:rPr>
          <w:rFonts w:hint="cs"/>
          <w:rtl/>
        </w:rPr>
        <w:t xml:space="preserve"> </w:t>
      </w:r>
      <w:r>
        <w:rPr>
          <w:rFonts w:hint="cs"/>
          <w:rtl/>
        </w:rPr>
        <w:t>כלשהי</w:t>
      </w:r>
      <w:r w:rsidR="00D4510D">
        <w:rPr>
          <w:rFonts w:hint="cs"/>
          <w:rtl/>
        </w:rPr>
        <w:t xml:space="preserve"> </w:t>
      </w:r>
      <w:r w:rsidRPr="005B27C5">
        <w:rPr>
          <w:rFonts w:hint="cs"/>
          <w:rtl/>
        </w:rPr>
        <w:t>לעריות,</w:t>
      </w:r>
      <w:r w:rsidR="00D4510D">
        <w:rPr>
          <w:rFonts w:hint="cs"/>
          <w:rtl/>
        </w:rPr>
        <w:t xml:space="preserve"> </w:t>
      </w:r>
      <w:r w:rsidRPr="005B27C5">
        <w:rPr>
          <w:rFonts w:hint="cs"/>
          <w:rtl/>
        </w:rPr>
        <w:t>וגם</w:t>
      </w:r>
      <w:r w:rsidR="00D4510D">
        <w:rPr>
          <w:rFonts w:hint="cs"/>
          <w:rtl/>
        </w:rPr>
        <w:t xml:space="preserve"> </w:t>
      </w:r>
      <w:r w:rsidRPr="005B27C5">
        <w:rPr>
          <w:rFonts w:hint="cs"/>
          <w:rtl/>
        </w:rPr>
        <w:t>כשהנגיעה</w:t>
      </w:r>
      <w:r w:rsidR="00D4510D">
        <w:rPr>
          <w:rFonts w:hint="cs"/>
          <w:rtl/>
        </w:rPr>
        <w:t xml:space="preserve"> </w:t>
      </w:r>
      <w:r w:rsidRPr="005B27C5">
        <w:rPr>
          <w:rFonts w:hint="cs"/>
          <w:rtl/>
        </w:rPr>
        <w:t>והשייכות</w:t>
      </w:r>
      <w:r w:rsidR="00D4510D">
        <w:rPr>
          <w:rFonts w:hint="cs"/>
          <w:rtl/>
        </w:rPr>
        <w:t xml:space="preserve"> </w:t>
      </w:r>
      <w:r w:rsidRPr="005B27C5">
        <w:rPr>
          <w:rFonts w:hint="cs"/>
          <w:rtl/>
        </w:rPr>
        <w:t>לזה</w:t>
      </w:r>
      <w:r w:rsidR="00D4510D">
        <w:rPr>
          <w:rFonts w:hint="cs"/>
          <w:rtl/>
        </w:rPr>
        <w:t xml:space="preserve"> </w:t>
      </w:r>
      <w:r w:rsidRPr="005B27C5">
        <w:rPr>
          <w:rFonts w:hint="cs"/>
          <w:rtl/>
        </w:rPr>
        <w:t>היא</w:t>
      </w:r>
      <w:r w:rsidR="00D4510D">
        <w:rPr>
          <w:rFonts w:hint="cs"/>
          <w:rtl/>
        </w:rPr>
        <w:t xml:space="preserve"> </w:t>
      </w:r>
      <w:r w:rsidRPr="005B27C5">
        <w:rPr>
          <w:rFonts w:hint="cs"/>
          <w:rtl/>
        </w:rPr>
        <w:t>רק</w:t>
      </w:r>
      <w:r w:rsidR="00D4510D">
        <w:rPr>
          <w:rFonts w:hint="cs"/>
          <w:rtl/>
        </w:rPr>
        <w:t xml:space="preserve"> </w:t>
      </w:r>
      <w:r w:rsidRPr="005B27C5">
        <w:rPr>
          <w:rFonts w:hint="cs"/>
          <w:rtl/>
        </w:rPr>
        <w:t>בדקות</w:t>
      </w:r>
      <w:r w:rsidR="00D4510D">
        <w:rPr>
          <w:rFonts w:hint="cs"/>
          <w:rtl/>
        </w:rPr>
        <w:t xml:space="preserve"> </w:t>
      </w:r>
      <w:r w:rsidRPr="005B27C5">
        <w:rPr>
          <w:rFonts w:hint="cs"/>
          <w:rtl/>
        </w:rPr>
        <w:t>דדקות</w:t>
      </w:r>
      <w:r w:rsidR="00D4510D">
        <w:rPr>
          <w:rFonts w:hint="cs"/>
          <w:rtl/>
        </w:rPr>
        <w:t xml:space="preserve"> </w:t>
      </w:r>
      <w:r w:rsidRPr="005B27C5">
        <w:rPr>
          <w:rFonts w:hint="cs"/>
          <w:rtl/>
        </w:rPr>
        <w:t>באופן</w:t>
      </w:r>
      <w:r w:rsidR="00D4510D">
        <w:rPr>
          <w:rFonts w:hint="cs"/>
          <w:rtl/>
        </w:rPr>
        <w:t xml:space="preserve"> </w:t>
      </w:r>
      <w:r w:rsidRPr="005B27C5">
        <w:rPr>
          <w:rFonts w:hint="cs"/>
          <w:rtl/>
        </w:rPr>
        <w:t>שאינו</w:t>
      </w:r>
      <w:r w:rsidR="00D4510D">
        <w:rPr>
          <w:rFonts w:hint="cs"/>
          <w:rtl/>
        </w:rPr>
        <w:t xml:space="preserve"> </w:t>
      </w:r>
      <w:r w:rsidRPr="005B27C5">
        <w:rPr>
          <w:rFonts w:hint="cs"/>
          <w:rtl/>
        </w:rPr>
        <w:t>אסור</w:t>
      </w:r>
      <w:r w:rsidR="00D4510D">
        <w:rPr>
          <w:rFonts w:hint="cs"/>
          <w:rtl/>
        </w:rPr>
        <w:t xml:space="preserve"> </w:t>
      </w:r>
      <w:r w:rsidRPr="005B27C5">
        <w:rPr>
          <w:rFonts w:hint="cs"/>
          <w:rtl/>
        </w:rPr>
        <w:t>מהדין.</w:t>
      </w:r>
      <w:r w:rsidR="00D4510D">
        <w:rPr>
          <w:rFonts w:hint="cs"/>
          <w:rtl/>
        </w:rPr>
        <w:t xml:space="preserve"> </w:t>
      </w:r>
      <w:r>
        <w:rPr>
          <w:rFonts w:hint="cs"/>
          <w:rtl/>
        </w:rPr>
        <w:t>והביא</w:t>
      </w:r>
      <w:r w:rsidR="00D4510D">
        <w:rPr>
          <w:rFonts w:hint="cs"/>
          <w:rtl/>
        </w:rPr>
        <w:t xml:space="preserve"> </w:t>
      </w:r>
      <w:r>
        <w:rPr>
          <w:rFonts w:hint="cs"/>
          <w:rtl/>
        </w:rPr>
        <w:t>שם</w:t>
      </w:r>
      <w:r w:rsidR="00D4510D">
        <w:rPr>
          <w:rFonts w:hint="cs"/>
          <w:rtl/>
        </w:rPr>
        <w:t xml:space="preserve"> </w:t>
      </w:r>
      <w:r>
        <w:rPr>
          <w:rFonts w:hint="cs"/>
          <w:rtl/>
        </w:rPr>
        <w:t>את</w:t>
      </w:r>
      <w:r w:rsidR="00D4510D">
        <w:rPr>
          <w:rFonts w:hint="cs"/>
          <w:rtl/>
        </w:rPr>
        <w:t xml:space="preserve"> </w:t>
      </w:r>
      <w:r>
        <w:rPr>
          <w:rFonts w:hint="cs"/>
          <w:rtl/>
        </w:rPr>
        <w:t>הדין</w:t>
      </w:r>
      <w:r w:rsidR="00D4510D">
        <w:rPr>
          <w:rFonts w:hint="cs"/>
          <w:rtl/>
        </w:rPr>
        <w:t xml:space="preserve"> </w:t>
      </w:r>
      <w:r>
        <w:rPr>
          <w:rFonts w:hint="cs"/>
          <w:rtl/>
        </w:rPr>
        <w:t>המוזכר</w:t>
      </w:r>
      <w:r w:rsidR="00D4510D">
        <w:rPr>
          <w:rFonts w:hint="cs"/>
          <w:rtl/>
        </w:rPr>
        <w:t xml:space="preserve"> </w:t>
      </w:r>
      <w:r>
        <w:rPr>
          <w:rFonts w:hint="cs"/>
          <w:rtl/>
        </w:rPr>
        <w:t>בגמ</w:t>
      </w:r>
      <w:r>
        <w:rPr>
          <w:rtl/>
        </w:rPr>
        <w:t>’</w:t>
      </w:r>
      <w:r w:rsidR="00D4510D">
        <w:rPr>
          <w:rFonts w:hint="cs"/>
          <w:rtl/>
        </w:rPr>
        <w:t xml:space="preserve"> </w:t>
      </w:r>
      <w:r w:rsidRPr="00CD583B">
        <w:rPr>
          <w:rtl/>
        </w:rPr>
        <w:t>"</w:t>
      </w:r>
      <w:r w:rsidRPr="00CD583B">
        <w:rPr>
          <w:rFonts w:hint="cs"/>
          <w:rtl/>
        </w:rPr>
        <w:t>לא</w:t>
      </w:r>
      <w:r w:rsidR="00D4510D">
        <w:rPr>
          <w:rtl/>
        </w:rPr>
        <w:t xml:space="preserve"> </w:t>
      </w:r>
      <w:r w:rsidRPr="00CD583B">
        <w:rPr>
          <w:rFonts w:hint="cs"/>
          <w:rtl/>
        </w:rPr>
        <w:t>יסתכל</w:t>
      </w:r>
      <w:r w:rsidR="00D4510D">
        <w:rPr>
          <w:rtl/>
        </w:rPr>
        <w:t xml:space="preserve"> </w:t>
      </w:r>
      <w:r w:rsidRPr="00CD583B">
        <w:rPr>
          <w:rFonts w:hint="cs"/>
          <w:rtl/>
        </w:rPr>
        <w:t>אדם</w:t>
      </w:r>
      <w:r w:rsidR="00D4510D">
        <w:rPr>
          <w:rtl/>
        </w:rPr>
        <w:t xml:space="preserve"> </w:t>
      </w:r>
      <w:r w:rsidRPr="00CD583B">
        <w:rPr>
          <w:rFonts w:hint="cs"/>
          <w:rtl/>
        </w:rPr>
        <w:t>כו</w:t>
      </w:r>
      <w:r w:rsidRPr="00CD583B">
        <w:rPr>
          <w:rtl/>
        </w:rPr>
        <w:t>'</w:t>
      </w:r>
      <w:r w:rsidR="00D4510D">
        <w:rPr>
          <w:rtl/>
        </w:rPr>
        <w:t xml:space="preserve"> </w:t>
      </w:r>
      <w:r w:rsidRPr="00CD583B">
        <w:rPr>
          <w:rFonts w:hint="cs"/>
          <w:rtl/>
        </w:rPr>
        <w:t>בבגדי</w:t>
      </w:r>
      <w:r w:rsidR="00D4510D">
        <w:rPr>
          <w:rtl/>
        </w:rPr>
        <w:t xml:space="preserve"> </w:t>
      </w:r>
      <w:r w:rsidRPr="00CD583B">
        <w:rPr>
          <w:rFonts w:hint="cs"/>
          <w:rtl/>
        </w:rPr>
        <w:t>צבע</w:t>
      </w:r>
      <w:r w:rsidR="00D4510D">
        <w:rPr>
          <w:rtl/>
        </w:rPr>
        <w:t xml:space="preserve"> </w:t>
      </w:r>
      <w:r w:rsidRPr="00CD583B">
        <w:rPr>
          <w:rFonts w:hint="cs"/>
          <w:rtl/>
        </w:rPr>
        <w:t>של</w:t>
      </w:r>
      <w:r w:rsidR="00D4510D">
        <w:rPr>
          <w:rtl/>
        </w:rPr>
        <w:t xml:space="preserve"> </w:t>
      </w:r>
      <w:r w:rsidRPr="00CD583B">
        <w:rPr>
          <w:rFonts w:hint="cs"/>
          <w:rtl/>
        </w:rPr>
        <w:t>אשה</w:t>
      </w:r>
      <w:r w:rsidRPr="00CD583B">
        <w:rPr>
          <w:rtl/>
        </w:rPr>
        <w:t>"</w:t>
      </w:r>
      <w:r w:rsidR="00D4510D">
        <w:rPr>
          <w:rtl/>
        </w:rPr>
        <w:t xml:space="preserve"> </w:t>
      </w:r>
      <w:r w:rsidRPr="00CD583B">
        <w:rPr>
          <w:rFonts w:hint="cs"/>
          <w:rtl/>
        </w:rPr>
        <w:t>וכיו</w:t>
      </w:r>
      <w:r w:rsidRPr="00CD583B">
        <w:rPr>
          <w:rtl/>
        </w:rPr>
        <w:t>"</w:t>
      </w:r>
      <w:r w:rsidRPr="00CD583B">
        <w:rPr>
          <w:rFonts w:hint="cs"/>
          <w:rtl/>
        </w:rPr>
        <w:t>ב</w:t>
      </w:r>
      <w:r w:rsidRPr="00CD583B">
        <w:rPr>
          <w:rtl/>
        </w:rPr>
        <w:t>,</w:t>
      </w:r>
      <w:r w:rsidR="00D4510D">
        <w:rPr>
          <w:rtl/>
        </w:rPr>
        <w:t xml:space="preserve"> </w:t>
      </w:r>
      <w:r>
        <w:rPr>
          <w:rFonts w:hint="cs"/>
          <w:rtl/>
        </w:rPr>
        <w:t>וביאר</w:t>
      </w:r>
      <w:r w:rsidR="00D4510D">
        <w:rPr>
          <w:rFonts w:hint="cs"/>
          <w:rtl/>
        </w:rPr>
        <w:t xml:space="preserve"> </w:t>
      </w:r>
      <w:r>
        <w:rPr>
          <w:rFonts w:hint="cs"/>
          <w:rtl/>
        </w:rPr>
        <w:t>-</w:t>
      </w:r>
      <w:r w:rsidR="00D4510D">
        <w:rPr>
          <w:rFonts w:hint="cs"/>
          <w:rtl/>
        </w:rPr>
        <w:t xml:space="preserve"> </w:t>
      </w:r>
      <w:r w:rsidRPr="00CD583B">
        <w:rPr>
          <w:rFonts w:hint="cs"/>
          <w:rtl/>
        </w:rPr>
        <w:t>שמכיון</w:t>
      </w:r>
      <w:r w:rsidR="00D4510D">
        <w:rPr>
          <w:rtl/>
        </w:rPr>
        <w:t xml:space="preserve"> </w:t>
      </w:r>
      <w:r>
        <w:rPr>
          <w:rFonts w:hint="cs"/>
          <w:rtl/>
        </w:rPr>
        <w:t>שה</w:t>
      </w:r>
      <w:r w:rsidRPr="00CD583B">
        <w:rPr>
          <w:rFonts w:hint="cs"/>
          <w:rtl/>
        </w:rPr>
        <w:t>איסור</w:t>
      </w:r>
      <w:r w:rsidR="00D4510D">
        <w:rPr>
          <w:rFonts w:hint="cs"/>
          <w:rtl/>
        </w:rPr>
        <w:t xml:space="preserve"> </w:t>
      </w:r>
      <w:r>
        <w:rPr>
          <w:rFonts w:hint="cs"/>
          <w:rtl/>
        </w:rPr>
        <w:t>עצמו</w:t>
      </w:r>
      <w:r w:rsidR="00D4510D">
        <w:rPr>
          <w:rtl/>
        </w:rPr>
        <w:t xml:space="preserve"> </w:t>
      </w:r>
      <w:r>
        <w:rPr>
          <w:rFonts w:hint="cs"/>
          <w:rtl/>
        </w:rPr>
        <w:t>מפורש</w:t>
      </w:r>
      <w:r w:rsidR="00D4510D">
        <w:rPr>
          <w:rtl/>
        </w:rPr>
        <w:t xml:space="preserve"> </w:t>
      </w:r>
      <w:r w:rsidRPr="00CD583B">
        <w:rPr>
          <w:rFonts w:hint="cs"/>
          <w:rtl/>
        </w:rPr>
        <w:t>ב</w:t>
      </w:r>
      <w:r>
        <w:rPr>
          <w:rFonts w:hint="cs"/>
          <w:rtl/>
        </w:rPr>
        <w:t>גמ</w:t>
      </w:r>
      <w:r>
        <w:rPr>
          <w:rtl/>
        </w:rPr>
        <w:t>’</w:t>
      </w:r>
      <w:r>
        <w:rPr>
          <w:rFonts w:hint="cs"/>
          <w:rtl/>
        </w:rPr>
        <w:t>,</w:t>
      </w:r>
      <w:r w:rsidR="00D4510D">
        <w:rPr>
          <w:rFonts w:hint="cs"/>
          <w:rtl/>
        </w:rPr>
        <w:t xml:space="preserve"> </w:t>
      </w:r>
      <w:r>
        <w:rPr>
          <w:rFonts w:hint="cs"/>
          <w:rtl/>
        </w:rPr>
        <w:t>אין</w:t>
      </w:r>
      <w:r w:rsidR="00D4510D">
        <w:rPr>
          <w:rFonts w:hint="cs"/>
          <w:rtl/>
        </w:rPr>
        <w:t xml:space="preserve"> </w:t>
      </w:r>
      <w:r>
        <w:rPr>
          <w:rFonts w:hint="cs"/>
          <w:rtl/>
        </w:rPr>
        <w:t>זה</w:t>
      </w:r>
      <w:r w:rsidR="00D4510D">
        <w:rPr>
          <w:rFonts w:hint="cs"/>
          <w:rtl/>
        </w:rPr>
        <w:t xml:space="preserve"> </w:t>
      </w:r>
      <w:r>
        <w:rPr>
          <w:rFonts w:hint="cs"/>
          <w:rtl/>
        </w:rPr>
        <w:t>נושא</w:t>
      </w:r>
      <w:r w:rsidR="00D4510D">
        <w:rPr>
          <w:rFonts w:hint="cs"/>
          <w:rtl/>
        </w:rPr>
        <w:t xml:space="preserve"> </w:t>
      </w:r>
      <w:r>
        <w:rPr>
          <w:rFonts w:hint="cs"/>
          <w:rtl/>
        </w:rPr>
        <w:t>העומד</w:t>
      </w:r>
      <w:r w:rsidR="00D4510D">
        <w:rPr>
          <w:rFonts w:hint="cs"/>
          <w:rtl/>
        </w:rPr>
        <w:t xml:space="preserve"> </w:t>
      </w:r>
      <w:r>
        <w:rPr>
          <w:rFonts w:hint="cs"/>
          <w:rtl/>
        </w:rPr>
        <w:lastRenderedPageBreak/>
        <w:t>לדיון</w:t>
      </w:r>
      <w:r w:rsidR="00D4510D">
        <w:rPr>
          <w:rFonts w:hint="cs"/>
          <w:rtl/>
        </w:rPr>
        <w:t xml:space="preserve"> </w:t>
      </w:r>
      <w:r>
        <w:rPr>
          <w:rFonts w:hint="cs"/>
          <w:rtl/>
        </w:rPr>
        <w:t>כלל</w:t>
      </w:r>
      <w:r w:rsidR="00D4510D">
        <w:rPr>
          <w:rFonts w:hint="cs"/>
          <w:rtl/>
        </w:rPr>
        <w:t xml:space="preserve"> </w:t>
      </w:r>
      <w:r>
        <w:rPr>
          <w:rFonts w:hint="cs"/>
          <w:rtl/>
        </w:rPr>
        <w:t>ועיקר,</w:t>
      </w:r>
      <w:r w:rsidR="00D4510D">
        <w:rPr>
          <w:rtl/>
        </w:rPr>
        <w:t xml:space="preserve"> </w:t>
      </w:r>
      <w:r w:rsidRPr="00CD583B">
        <w:rPr>
          <w:rFonts w:hint="cs"/>
          <w:rtl/>
        </w:rPr>
        <w:t>אלא</w:t>
      </w:r>
      <w:r w:rsidR="00D4510D">
        <w:rPr>
          <w:rtl/>
        </w:rPr>
        <w:t xml:space="preserve"> </w:t>
      </w:r>
      <w:r w:rsidRPr="00CD583B">
        <w:rPr>
          <w:rFonts w:hint="cs"/>
          <w:rtl/>
        </w:rPr>
        <w:t>הכוונה</w:t>
      </w:r>
      <w:r w:rsidR="00D4510D">
        <w:rPr>
          <w:rtl/>
        </w:rPr>
        <w:t xml:space="preserve"> </w:t>
      </w:r>
      <w:r w:rsidRPr="00CD583B">
        <w:rPr>
          <w:rFonts w:hint="cs"/>
          <w:rtl/>
        </w:rPr>
        <w:t>לענינים</w:t>
      </w:r>
      <w:r w:rsidR="00D4510D">
        <w:rPr>
          <w:rtl/>
        </w:rPr>
        <w:t xml:space="preserve"> </w:t>
      </w:r>
      <w:r>
        <w:rPr>
          <w:rFonts w:hint="cs"/>
          <w:rtl/>
        </w:rPr>
        <w:t>של</w:t>
      </w:r>
      <w:r w:rsidR="00D4510D">
        <w:rPr>
          <w:rFonts w:hint="cs"/>
          <w:rtl/>
        </w:rPr>
        <w:t xml:space="preserve"> </w:t>
      </w:r>
      <w:r>
        <w:rPr>
          <w:rFonts w:hint="cs"/>
          <w:rtl/>
        </w:rPr>
        <w:t>הידור</w:t>
      </w:r>
      <w:r w:rsidR="00D4510D">
        <w:rPr>
          <w:rFonts w:hint="cs"/>
          <w:rtl/>
        </w:rPr>
        <w:t xml:space="preserve"> </w:t>
      </w:r>
      <w:r>
        <w:rPr>
          <w:rFonts w:hint="cs"/>
          <w:rtl/>
        </w:rPr>
        <w:t>וחומרא</w:t>
      </w:r>
      <w:r w:rsidR="00D4510D">
        <w:rPr>
          <w:rFonts w:hint="cs"/>
          <w:rtl/>
        </w:rPr>
        <w:t xml:space="preserve"> </w:t>
      </w:r>
      <w:r w:rsidRPr="00CD583B">
        <w:rPr>
          <w:rFonts w:hint="cs"/>
          <w:rtl/>
        </w:rPr>
        <w:t>שבהם</w:t>
      </w:r>
      <w:r w:rsidR="00D4510D">
        <w:rPr>
          <w:rtl/>
        </w:rPr>
        <w:t xml:space="preserve"> </w:t>
      </w:r>
      <w:r w:rsidRPr="00CD583B">
        <w:rPr>
          <w:rFonts w:hint="cs"/>
          <w:rtl/>
        </w:rPr>
        <w:t>יש</w:t>
      </w:r>
      <w:r w:rsidR="00D4510D">
        <w:rPr>
          <w:rtl/>
        </w:rPr>
        <w:t xml:space="preserve"> </w:t>
      </w:r>
      <w:r w:rsidRPr="00CD583B">
        <w:rPr>
          <w:rFonts w:hint="cs"/>
          <w:rtl/>
        </w:rPr>
        <w:t>מקום</w:t>
      </w:r>
      <w:r w:rsidR="00D4510D">
        <w:rPr>
          <w:rtl/>
        </w:rPr>
        <w:t xml:space="preserve"> </w:t>
      </w:r>
      <w:r w:rsidRPr="00CD583B">
        <w:rPr>
          <w:rFonts w:hint="cs"/>
          <w:rtl/>
        </w:rPr>
        <w:t>לשקו</w:t>
      </w:r>
      <w:r w:rsidRPr="00CD583B">
        <w:rPr>
          <w:rtl/>
        </w:rPr>
        <w:t>"</w:t>
      </w:r>
      <w:r w:rsidRPr="00CD583B">
        <w:rPr>
          <w:rFonts w:hint="cs"/>
          <w:rtl/>
        </w:rPr>
        <w:t>ט</w:t>
      </w:r>
      <w:r w:rsidR="00D4510D">
        <w:rPr>
          <w:rtl/>
        </w:rPr>
        <w:t xml:space="preserve"> </w:t>
      </w:r>
      <w:r w:rsidRPr="00CD583B">
        <w:rPr>
          <w:rFonts w:hint="cs"/>
          <w:rtl/>
        </w:rPr>
        <w:t>אם</w:t>
      </w:r>
      <w:r w:rsidR="00D4510D">
        <w:rPr>
          <w:rtl/>
        </w:rPr>
        <w:t xml:space="preserve"> </w:t>
      </w:r>
      <w:r w:rsidRPr="00CD583B">
        <w:rPr>
          <w:rFonts w:hint="cs"/>
          <w:rtl/>
        </w:rPr>
        <w:t>הדבר</w:t>
      </w:r>
      <w:r w:rsidR="00D4510D">
        <w:rPr>
          <w:rtl/>
        </w:rPr>
        <w:t xml:space="preserve"> </w:t>
      </w:r>
      <w:r w:rsidRPr="00CD583B">
        <w:rPr>
          <w:rFonts w:hint="cs"/>
          <w:rtl/>
        </w:rPr>
        <w:t>אסור</w:t>
      </w:r>
      <w:r w:rsidR="00D4510D">
        <w:rPr>
          <w:rtl/>
        </w:rPr>
        <w:t xml:space="preserve"> </w:t>
      </w:r>
      <w:r w:rsidRPr="00CD583B">
        <w:rPr>
          <w:rFonts w:hint="cs"/>
          <w:rtl/>
        </w:rPr>
        <w:t>ע</w:t>
      </w:r>
      <w:r w:rsidRPr="00CD583B">
        <w:rPr>
          <w:rtl/>
        </w:rPr>
        <w:t>"</w:t>
      </w:r>
      <w:r w:rsidRPr="00CD583B">
        <w:rPr>
          <w:rFonts w:hint="cs"/>
          <w:rtl/>
        </w:rPr>
        <w:t>פ</w:t>
      </w:r>
      <w:r w:rsidR="00D4510D">
        <w:rPr>
          <w:rtl/>
        </w:rPr>
        <w:t xml:space="preserve"> </w:t>
      </w:r>
      <w:r w:rsidRPr="00CD583B">
        <w:rPr>
          <w:rFonts w:hint="cs"/>
          <w:rtl/>
        </w:rPr>
        <w:t>דין</w:t>
      </w:r>
      <w:r w:rsidRPr="00CD583B">
        <w:rPr>
          <w:rtl/>
        </w:rPr>
        <w:t>,</w:t>
      </w:r>
      <w:r w:rsidR="00D4510D">
        <w:rPr>
          <w:rtl/>
        </w:rPr>
        <w:t xml:space="preserve"> </w:t>
      </w:r>
      <w:r w:rsidRPr="00CD583B">
        <w:rPr>
          <w:rFonts w:hint="cs"/>
          <w:rtl/>
        </w:rPr>
        <w:t>ואעפ</w:t>
      </w:r>
      <w:r w:rsidRPr="00CD583B">
        <w:rPr>
          <w:rtl/>
        </w:rPr>
        <w:t>"</w:t>
      </w:r>
      <w:r w:rsidRPr="00CD583B">
        <w:rPr>
          <w:rFonts w:hint="cs"/>
          <w:rtl/>
        </w:rPr>
        <w:t>כ</w:t>
      </w:r>
      <w:r w:rsidRPr="00CD583B">
        <w:rPr>
          <w:rtl/>
        </w:rPr>
        <w:t>,</w:t>
      </w:r>
      <w:r w:rsidR="00D4510D">
        <w:rPr>
          <w:rtl/>
        </w:rPr>
        <w:t xml:space="preserve"> </w:t>
      </w:r>
      <w:r w:rsidRPr="00CD583B">
        <w:rPr>
          <w:rFonts w:hint="cs"/>
          <w:rtl/>
        </w:rPr>
        <w:t>כאשר</w:t>
      </w:r>
      <w:r w:rsidR="00D4510D">
        <w:rPr>
          <w:rtl/>
        </w:rPr>
        <w:t xml:space="preserve"> </w:t>
      </w:r>
      <w:r w:rsidRPr="00CD583B">
        <w:rPr>
          <w:rFonts w:hint="cs"/>
          <w:rtl/>
        </w:rPr>
        <w:t>ההנהגה</w:t>
      </w:r>
      <w:r w:rsidR="00D4510D">
        <w:rPr>
          <w:rtl/>
        </w:rPr>
        <w:t xml:space="preserve"> </w:t>
      </w:r>
      <w:r w:rsidRPr="00CD583B">
        <w:rPr>
          <w:rFonts w:hint="cs"/>
          <w:rtl/>
        </w:rPr>
        <w:t>היא</w:t>
      </w:r>
      <w:r w:rsidR="00D4510D">
        <w:rPr>
          <w:rtl/>
        </w:rPr>
        <w:t xml:space="preserve"> </w:t>
      </w:r>
      <w:r w:rsidRPr="00CD583B">
        <w:rPr>
          <w:rFonts w:hint="cs"/>
          <w:rtl/>
        </w:rPr>
        <w:t>ע</w:t>
      </w:r>
      <w:r w:rsidRPr="00CD583B">
        <w:rPr>
          <w:rtl/>
        </w:rPr>
        <w:t>"</w:t>
      </w:r>
      <w:r w:rsidRPr="00CD583B">
        <w:rPr>
          <w:rFonts w:hint="cs"/>
          <w:rtl/>
        </w:rPr>
        <w:t>פ</w:t>
      </w:r>
      <w:r w:rsidR="00D4510D">
        <w:rPr>
          <w:rtl/>
        </w:rPr>
        <w:t xml:space="preserve"> </w:t>
      </w:r>
      <w:r w:rsidRPr="00CD583B">
        <w:rPr>
          <w:rtl/>
        </w:rPr>
        <w:t>"</w:t>
      </w:r>
      <w:r w:rsidRPr="00CD583B">
        <w:rPr>
          <w:rFonts w:hint="cs"/>
          <w:rtl/>
        </w:rPr>
        <w:t>מילי</w:t>
      </w:r>
      <w:r w:rsidR="00D4510D">
        <w:rPr>
          <w:rtl/>
        </w:rPr>
        <w:t xml:space="preserve"> </w:t>
      </w:r>
      <w:r w:rsidRPr="00CD583B">
        <w:rPr>
          <w:rFonts w:hint="cs"/>
          <w:rtl/>
        </w:rPr>
        <w:t>דחסידותא</w:t>
      </w:r>
      <w:r w:rsidRPr="00CD583B">
        <w:rPr>
          <w:rtl/>
        </w:rPr>
        <w:t>"</w:t>
      </w:r>
      <w:r w:rsidR="00D4510D">
        <w:rPr>
          <w:rtl/>
        </w:rPr>
        <w:t xml:space="preserve"> </w:t>
      </w:r>
      <w:r w:rsidRPr="00CD583B">
        <w:rPr>
          <w:rtl/>
        </w:rPr>
        <w:t>-</w:t>
      </w:r>
      <w:r w:rsidR="00D4510D">
        <w:rPr>
          <w:rtl/>
        </w:rPr>
        <w:t xml:space="preserve"> </w:t>
      </w:r>
      <w:r w:rsidRPr="00CD583B">
        <w:rPr>
          <w:rFonts w:hint="cs"/>
          <w:rtl/>
        </w:rPr>
        <w:t>מושלל</w:t>
      </w:r>
      <w:r w:rsidR="00D4510D">
        <w:rPr>
          <w:rtl/>
        </w:rPr>
        <w:t xml:space="preserve"> </w:t>
      </w:r>
      <w:r w:rsidRPr="00CD583B">
        <w:rPr>
          <w:rFonts w:hint="cs"/>
          <w:rtl/>
        </w:rPr>
        <w:t>הדבר</w:t>
      </w:r>
      <w:r w:rsidR="00D4510D">
        <w:rPr>
          <w:rtl/>
        </w:rPr>
        <w:t xml:space="preserve"> </w:t>
      </w:r>
      <w:r w:rsidRPr="00CD583B">
        <w:rPr>
          <w:rFonts w:hint="cs"/>
          <w:rtl/>
        </w:rPr>
        <w:t>מכל</w:t>
      </w:r>
      <w:r w:rsidR="00D4510D">
        <w:rPr>
          <w:rtl/>
        </w:rPr>
        <w:t xml:space="preserve"> </w:t>
      </w:r>
      <w:r w:rsidRPr="00CD583B">
        <w:rPr>
          <w:rFonts w:hint="cs"/>
          <w:rtl/>
        </w:rPr>
        <w:t>וכל</w:t>
      </w:r>
      <w:r w:rsidRPr="00CD583B">
        <w:rPr>
          <w:rtl/>
        </w:rPr>
        <w:t>.</w:t>
      </w:r>
    </w:p>
    <w:p w:rsidR="004441C5" w:rsidRPr="00CD583B" w:rsidRDefault="004441C5" w:rsidP="00077D26">
      <w:pPr>
        <w:pStyle w:val="a1"/>
        <w:rPr>
          <w:rtl/>
        </w:rPr>
      </w:pPr>
      <w:r>
        <w:rPr>
          <w:rFonts w:hint="cs"/>
          <w:rtl/>
        </w:rPr>
        <w:t>וסיים</w:t>
      </w:r>
      <w:r w:rsidR="00D4510D">
        <w:rPr>
          <w:rFonts w:hint="cs"/>
          <w:rtl/>
        </w:rPr>
        <w:t xml:space="preserve"> </w:t>
      </w:r>
      <w:r>
        <w:rPr>
          <w:rFonts w:hint="cs"/>
          <w:rtl/>
        </w:rPr>
        <w:t>שם:</w:t>
      </w:r>
      <w:r w:rsidR="00D4510D">
        <w:rPr>
          <w:rFonts w:hint="cs"/>
          <w:rtl/>
        </w:rPr>
        <w:t xml:space="preserve"> </w:t>
      </w:r>
      <w:r>
        <w:rPr>
          <w:rFonts w:hint="cs"/>
          <w:rtl/>
        </w:rPr>
        <w:t>ש</w:t>
      </w:r>
      <w:r w:rsidRPr="00CD583B">
        <w:rPr>
          <w:rFonts w:hint="cs"/>
          <w:rtl/>
        </w:rPr>
        <w:t>מכיון</w:t>
      </w:r>
      <w:r w:rsidR="00D4510D">
        <w:rPr>
          <w:rtl/>
        </w:rPr>
        <w:t xml:space="preserve"> </w:t>
      </w:r>
      <w:r w:rsidRPr="00CD583B">
        <w:rPr>
          <w:rFonts w:hint="cs"/>
          <w:rtl/>
        </w:rPr>
        <w:t>שלכל</w:t>
      </w:r>
      <w:r w:rsidR="00D4510D">
        <w:rPr>
          <w:rtl/>
        </w:rPr>
        <w:t xml:space="preserve"> </w:t>
      </w:r>
      <w:r w:rsidRPr="00CD583B">
        <w:rPr>
          <w:rFonts w:hint="cs"/>
          <w:rtl/>
        </w:rPr>
        <w:t>הדעות</w:t>
      </w:r>
      <w:r w:rsidR="00D4510D">
        <w:rPr>
          <w:rtl/>
        </w:rPr>
        <w:t xml:space="preserve"> </w:t>
      </w:r>
      <w:r w:rsidRPr="00CD583B">
        <w:rPr>
          <w:rFonts w:hint="cs"/>
          <w:rtl/>
        </w:rPr>
        <w:t>לא</w:t>
      </w:r>
      <w:r w:rsidR="00D4510D">
        <w:rPr>
          <w:rtl/>
        </w:rPr>
        <w:t xml:space="preserve"> </w:t>
      </w:r>
      <w:r w:rsidRPr="00CD583B">
        <w:rPr>
          <w:rFonts w:hint="cs"/>
          <w:rtl/>
        </w:rPr>
        <w:t>יביא</w:t>
      </w:r>
      <w:r w:rsidR="00D4510D">
        <w:rPr>
          <w:rtl/>
        </w:rPr>
        <w:t xml:space="preserve"> </w:t>
      </w:r>
      <w:r w:rsidRPr="00CD583B">
        <w:rPr>
          <w:rFonts w:hint="cs"/>
          <w:rtl/>
        </w:rPr>
        <w:t>הדבר</w:t>
      </w:r>
      <w:r w:rsidR="00D4510D">
        <w:rPr>
          <w:rtl/>
        </w:rPr>
        <w:t xml:space="preserve"> </w:t>
      </w:r>
      <w:r w:rsidRPr="00CD583B">
        <w:rPr>
          <w:rFonts w:hint="cs"/>
          <w:rtl/>
        </w:rPr>
        <w:t>לידי</w:t>
      </w:r>
      <w:r w:rsidR="00D4510D">
        <w:rPr>
          <w:rtl/>
        </w:rPr>
        <w:t xml:space="preserve"> </w:t>
      </w:r>
      <w:r w:rsidRPr="00CD583B">
        <w:rPr>
          <w:rFonts w:hint="cs"/>
          <w:rtl/>
        </w:rPr>
        <w:t>יראת</w:t>
      </w:r>
      <w:r w:rsidR="00D4510D">
        <w:rPr>
          <w:rtl/>
        </w:rPr>
        <w:t xml:space="preserve"> </w:t>
      </w:r>
      <w:r w:rsidRPr="00CD583B">
        <w:rPr>
          <w:rFonts w:hint="cs"/>
          <w:rtl/>
        </w:rPr>
        <w:t>שמים</w:t>
      </w:r>
      <w:r w:rsidR="00D4510D">
        <w:rPr>
          <w:rFonts w:hint="cs"/>
          <w:rtl/>
        </w:rPr>
        <w:t xml:space="preserve"> </w:t>
      </w:r>
      <w:r>
        <w:rPr>
          <w:rFonts w:hint="cs"/>
          <w:rtl/>
        </w:rPr>
        <w:t>.</w:t>
      </w:r>
      <w:r w:rsidR="00D4510D">
        <w:rPr>
          <w:rFonts w:hint="cs"/>
          <w:rtl/>
        </w:rPr>
        <w:t xml:space="preserve"> </w:t>
      </w:r>
      <w:r w:rsidRPr="00CD583B">
        <w:rPr>
          <w:rFonts w:hint="cs"/>
          <w:rtl/>
        </w:rPr>
        <w:t>.</w:t>
      </w:r>
      <w:r w:rsidR="00D4510D">
        <w:rPr>
          <w:rtl/>
        </w:rPr>
        <w:t xml:space="preserve"> </w:t>
      </w:r>
      <w:r w:rsidRPr="00CD583B">
        <w:rPr>
          <w:rFonts w:hint="cs"/>
          <w:rtl/>
        </w:rPr>
        <w:t>ולכל</w:t>
      </w:r>
      <w:r w:rsidR="00D4510D">
        <w:rPr>
          <w:rtl/>
        </w:rPr>
        <w:t xml:space="preserve"> </w:t>
      </w:r>
      <w:r w:rsidRPr="00CD583B">
        <w:rPr>
          <w:rFonts w:hint="cs"/>
          <w:rtl/>
        </w:rPr>
        <w:t>הדעות</w:t>
      </w:r>
      <w:r w:rsidR="00D4510D">
        <w:rPr>
          <w:rtl/>
        </w:rPr>
        <w:t xml:space="preserve"> </w:t>
      </w:r>
      <w:r w:rsidRPr="00CD583B">
        <w:rPr>
          <w:rFonts w:hint="cs"/>
          <w:rtl/>
        </w:rPr>
        <w:t>אין</w:t>
      </w:r>
      <w:r w:rsidR="00D4510D">
        <w:rPr>
          <w:rtl/>
        </w:rPr>
        <w:t xml:space="preserve"> </w:t>
      </w:r>
      <w:r w:rsidRPr="00CD583B">
        <w:rPr>
          <w:rFonts w:hint="cs"/>
          <w:rtl/>
        </w:rPr>
        <w:t>בכך</w:t>
      </w:r>
      <w:r w:rsidR="00D4510D">
        <w:rPr>
          <w:rtl/>
        </w:rPr>
        <w:t xml:space="preserve"> </w:t>
      </w:r>
      <w:r w:rsidRPr="00CD583B">
        <w:rPr>
          <w:rFonts w:hint="cs"/>
          <w:rtl/>
        </w:rPr>
        <w:t>משום</w:t>
      </w:r>
      <w:r w:rsidR="00D4510D">
        <w:rPr>
          <w:rtl/>
        </w:rPr>
        <w:t xml:space="preserve"> </w:t>
      </w:r>
      <w:r w:rsidRPr="00CD583B">
        <w:rPr>
          <w:rFonts w:hint="cs"/>
          <w:rtl/>
        </w:rPr>
        <w:t>"כל</w:t>
      </w:r>
      <w:r w:rsidR="00D4510D">
        <w:rPr>
          <w:rtl/>
        </w:rPr>
        <w:t xml:space="preserve"> </w:t>
      </w:r>
      <w:r w:rsidRPr="00CD583B">
        <w:rPr>
          <w:rFonts w:hint="cs"/>
          <w:rtl/>
        </w:rPr>
        <w:t>מעשיך</w:t>
      </w:r>
      <w:r w:rsidR="00D4510D">
        <w:rPr>
          <w:rtl/>
        </w:rPr>
        <w:t xml:space="preserve"> </w:t>
      </w:r>
      <w:r w:rsidRPr="00CD583B">
        <w:rPr>
          <w:rFonts w:hint="cs"/>
          <w:rtl/>
        </w:rPr>
        <w:t>יהיו</w:t>
      </w:r>
      <w:r w:rsidR="00D4510D">
        <w:rPr>
          <w:rtl/>
        </w:rPr>
        <w:t xml:space="preserve"> </w:t>
      </w:r>
      <w:r w:rsidRPr="00CD583B">
        <w:rPr>
          <w:rFonts w:hint="cs"/>
          <w:rtl/>
        </w:rPr>
        <w:t>לשם</w:t>
      </w:r>
      <w:r w:rsidR="00D4510D">
        <w:rPr>
          <w:rtl/>
        </w:rPr>
        <w:t xml:space="preserve"> </w:t>
      </w:r>
      <w:r w:rsidRPr="00CD583B">
        <w:rPr>
          <w:rFonts w:hint="cs"/>
          <w:rtl/>
        </w:rPr>
        <w:t>שמים"</w:t>
      </w:r>
      <w:r w:rsidR="00D4510D">
        <w:rPr>
          <w:rFonts w:hint="cs"/>
          <w:rtl/>
        </w:rPr>
        <w:t xml:space="preserve"> </w:t>
      </w:r>
      <w:r>
        <w:rPr>
          <w:rFonts w:hint="cs"/>
          <w:rtl/>
        </w:rPr>
        <w:t>.</w:t>
      </w:r>
      <w:r w:rsidR="00D4510D">
        <w:rPr>
          <w:rFonts w:hint="cs"/>
          <w:rtl/>
        </w:rPr>
        <w:t xml:space="preserve"> </w:t>
      </w:r>
      <w:r w:rsidRPr="00CD583B">
        <w:rPr>
          <w:rFonts w:hint="cs"/>
          <w:rtl/>
        </w:rPr>
        <w:t>.</w:t>
      </w:r>
      <w:r w:rsidR="00D4510D">
        <w:rPr>
          <w:rtl/>
        </w:rPr>
        <w:t xml:space="preserve"> </w:t>
      </w:r>
      <w:r w:rsidRPr="00CD583B">
        <w:rPr>
          <w:rFonts w:hint="cs"/>
          <w:rtl/>
        </w:rPr>
        <w:t>לא</w:t>
      </w:r>
      <w:r w:rsidR="00D4510D">
        <w:rPr>
          <w:rtl/>
        </w:rPr>
        <w:t xml:space="preserve"> </w:t>
      </w:r>
      <w:r w:rsidRPr="00CD583B">
        <w:rPr>
          <w:rFonts w:hint="cs"/>
          <w:rtl/>
        </w:rPr>
        <w:t>עולה</w:t>
      </w:r>
      <w:r w:rsidR="00D4510D">
        <w:rPr>
          <w:rtl/>
        </w:rPr>
        <w:t xml:space="preserve"> </w:t>
      </w:r>
      <w:r w:rsidRPr="00CD583B">
        <w:rPr>
          <w:rFonts w:hint="cs"/>
          <w:rtl/>
        </w:rPr>
        <w:t>על</w:t>
      </w:r>
      <w:r w:rsidR="00D4510D">
        <w:rPr>
          <w:rtl/>
        </w:rPr>
        <w:t xml:space="preserve"> </w:t>
      </w:r>
      <w:r w:rsidRPr="00CD583B">
        <w:rPr>
          <w:rFonts w:hint="cs"/>
          <w:rtl/>
        </w:rPr>
        <w:t>דעתו</w:t>
      </w:r>
      <w:r w:rsidR="00D4510D">
        <w:rPr>
          <w:rtl/>
        </w:rPr>
        <w:t xml:space="preserve"> </w:t>
      </w:r>
      <w:r w:rsidRPr="00CD583B">
        <w:rPr>
          <w:rFonts w:hint="cs"/>
          <w:rtl/>
        </w:rPr>
        <w:t>ללכת</w:t>
      </w:r>
      <w:r w:rsidR="00D4510D">
        <w:rPr>
          <w:rtl/>
        </w:rPr>
        <w:t xml:space="preserve"> </w:t>
      </w:r>
      <w:r w:rsidRPr="00CD583B">
        <w:rPr>
          <w:rFonts w:hint="cs"/>
          <w:rtl/>
        </w:rPr>
        <w:t>לרב</w:t>
      </w:r>
      <w:r w:rsidR="00D4510D">
        <w:rPr>
          <w:rtl/>
        </w:rPr>
        <w:t xml:space="preserve"> </w:t>
      </w:r>
      <w:r w:rsidRPr="00CD583B">
        <w:rPr>
          <w:rFonts w:hint="cs"/>
          <w:rtl/>
        </w:rPr>
        <w:t>כדי</w:t>
      </w:r>
      <w:r w:rsidR="00D4510D">
        <w:rPr>
          <w:rtl/>
        </w:rPr>
        <w:t xml:space="preserve"> </w:t>
      </w:r>
      <w:r w:rsidRPr="00CD583B">
        <w:rPr>
          <w:rFonts w:hint="cs"/>
          <w:rtl/>
        </w:rPr>
        <w:t>שימצא</w:t>
      </w:r>
      <w:r w:rsidR="00D4510D">
        <w:rPr>
          <w:rtl/>
        </w:rPr>
        <w:t xml:space="preserve"> </w:t>
      </w:r>
      <w:r w:rsidRPr="00CD583B">
        <w:rPr>
          <w:rFonts w:hint="cs"/>
          <w:rtl/>
        </w:rPr>
        <w:t>לו</w:t>
      </w:r>
      <w:r w:rsidR="00D4510D">
        <w:rPr>
          <w:rtl/>
        </w:rPr>
        <w:t xml:space="preserve"> </w:t>
      </w:r>
      <w:r w:rsidRPr="00CD583B">
        <w:rPr>
          <w:rFonts w:hint="cs"/>
          <w:rtl/>
        </w:rPr>
        <w:t>היתר</w:t>
      </w:r>
      <w:r w:rsidR="00D4510D">
        <w:rPr>
          <w:rtl/>
        </w:rPr>
        <w:t xml:space="preserve"> </w:t>
      </w:r>
      <w:r w:rsidRPr="00CD583B">
        <w:rPr>
          <w:rFonts w:hint="cs"/>
          <w:rtl/>
        </w:rPr>
        <w:t>ע</w:t>
      </w:r>
      <w:r w:rsidRPr="00CD583B">
        <w:rPr>
          <w:rtl/>
        </w:rPr>
        <w:t>"</w:t>
      </w:r>
      <w:r w:rsidRPr="00CD583B">
        <w:rPr>
          <w:rFonts w:hint="cs"/>
          <w:rtl/>
        </w:rPr>
        <w:t>פ</w:t>
      </w:r>
      <w:r w:rsidR="00D4510D">
        <w:rPr>
          <w:rtl/>
        </w:rPr>
        <w:t xml:space="preserve"> </w:t>
      </w:r>
      <w:r w:rsidRPr="00CD583B">
        <w:rPr>
          <w:rFonts w:hint="cs"/>
          <w:rtl/>
        </w:rPr>
        <w:t>דין</w:t>
      </w:r>
      <w:r w:rsidR="00D4510D">
        <w:rPr>
          <w:rtl/>
        </w:rPr>
        <w:t xml:space="preserve"> </w:t>
      </w:r>
      <w:r w:rsidRPr="00CD583B">
        <w:rPr>
          <w:rFonts w:hint="cs"/>
          <w:rtl/>
        </w:rPr>
        <w:t>-</w:t>
      </w:r>
      <w:r w:rsidR="00D4510D">
        <w:rPr>
          <w:rFonts w:hint="cs"/>
          <w:rtl/>
        </w:rPr>
        <w:t xml:space="preserve"> </w:t>
      </w:r>
      <w:r w:rsidRPr="00CD583B">
        <w:rPr>
          <w:rFonts w:hint="cs"/>
          <w:rtl/>
        </w:rPr>
        <w:t>דבר</w:t>
      </w:r>
      <w:r w:rsidR="00D4510D">
        <w:rPr>
          <w:rtl/>
        </w:rPr>
        <w:t xml:space="preserve"> </w:t>
      </w:r>
      <w:r w:rsidRPr="00CD583B">
        <w:rPr>
          <w:rFonts w:hint="cs"/>
          <w:rtl/>
        </w:rPr>
        <w:t>זה</w:t>
      </w:r>
      <w:r w:rsidR="00D4510D">
        <w:rPr>
          <w:rtl/>
        </w:rPr>
        <w:t xml:space="preserve"> </w:t>
      </w:r>
      <w:r w:rsidRPr="00CD583B">
        <w:rPr>
          <w:rFonts w:hint="cs"/>
          <w:rtl/>
        </w:rPr>
        <w:t>מושלל</w:t>
      </w:r>
      <w:r w:rsidR="00D4510D">
        <w:rPr>
          <w:rtl/>
        </w:rPr>
        <w:t xml:space="preserve"> </w:t>
      </w:r>
      <w:r w:rsidRPr="00CD583B">
        <w:rPr>
          <w:rFonts w:hint="cs"/>
          <w:rtl/>
        </w:rPr>
        <w:t>אצלו</w:t>
      </w:r>
      <w:r w:rsidR="00D4510D">
        <w:rPr>
          <w:rFonts w:hint="cs"/>
          <w:rtl/>
        </w:rPr>
        <w:t xml:space="preserve"> </w:t>
      </w:r>
      <w:r w:rsidRPr="00CD583B">
        <w:rPr>
          <w:rFonts w:hint="cs"/>
          <w:rtl/>
        </w:rPr>
        <w:t>מכל</w:t>
      </w:r>
      <w:r w:rsidR="00D4510D">
        <w:rPr>
          <w:rFonts w:hint="cs"/>
          <w:rtl/>
        </w:rPr>
        <w:t xml:space="preserve"> </w:t>
      </w:r>
      <w:r w:rsidRPr="00CD583B">
        <w:rPr>
          <w:rFonts w:hint="cs"/>
          <w:rtl/>
        </w:rPr>
        <w:t>וכל.</w:t>
      </w:r>
      <w:r w:rsidR="00D4510D">
        <w:rPr>
          <w:rFonts w:hint="cs"/>
          <w:rtl/>
        </w:rPr>
        <w:t xml:space="preserve"> </w:t>
      </w:r>
      <w:r w:rsidRPr="00CD583B">
        <w:rPr>
          <w:rFonts w:hint="cs"/>
          <w:rtl/>
        </w:rPr>
        <w:t>ע</w:t>
      </w:r>
      <w:r>
        <w:rPr>
          <w:rFonts w:hint="cs"/>
          <w:rtl/>
        </w:rPr>
        <w:t>ד</w:t>
      </w:r>
      <w:r w:rsidR="00D4510D">
        <w:rPr>
          <w:rFonts w:hint="cs"/>
          <w:rtl/>
        </w:rPr>
        <w:t xml:space="preserve"> </w:t>
      </w:r>
      <w:r>
        <w:rPr>
          <w:rFonts w:hint="cs"/>
          <w:rtl/>
        </w:rPr>
        <w:t>כאן</w:t>
      </w:r>
      <w:r w:rsidR="00D4510D">
        <w:rPr>
          <w:rFonts w:hint="cs"/>
          <w:rtl/>
        </w:rPr>
        <w:t xml:space="preserve"> </w:t>
      </w:r>
      <w:r>
        <w:rPr>
          <w:rFonts w:hint="cs"/>
          <w:rtl/>
        </w:rPr>
        <w:t>תוכן</w:t>
      </w:r>
      <w:r w:rsidR="00D4510D">
        <w:rPr>
          <w:rFonts w:hint="cs"/>
          <w:rtl/>
        </w:rPr>
        <w:t xml:space="preserve"> </w:t>
      </w:r>
      <w:r>
        <w:rPr>
          <w:rFonts w:hint="cs"/>
          <w:rtl/>
        </w:rPr>
        <w:t>דבריו</w:t>
      </w:r>
      <w:r w:rsidR="00D4510D">
        <w:rPr>
          <w:rFonts w:hint="cs"/>
          <w:rtl/>
        </w:rPr>
        <w:t xml:space="preserve"> </w:t>
      </w:r>
      <w:r>
        <w:rPr>
          <w:rFonts w:hint="cs"/>
          <w:rtl/>
        </w:rPr>
        <w:t>בקיצור</w:t>
      </w:r>
      <w:r w:rsidRPr="00CD583B">
        <w:rPr>
          <w:rFonts w:hint="cs"/>
          <w:rtl/>
        </w:rPr>
        <w:t>.</w:t>
      </w:r>
      <w:r w:rsidR="00D4510D">
        <w:rPr>
          <w:rFonts w:hint="cs"/>
          <w:rtl/>
        </w:rPr>
        <w:t xml:space="preserve"> </w:t>
      </w:r>
    </w:p>
    <w:p w:rsidR="004441C5" w:rsidRDefault="004441C5" w:rsidP="00077D26">
      <w:pPr>
        <w:pStyle w:val="a1"/>
        <w:rPr>
          <w:rtl/>
        </w:rPr>
      </w:pPr>
      <w:r>
        <w:rPr>
          <w:rFonts w:hint="cs"/>
          <w:rtl/>
        </w:rPr>
        <w:t>מכל</w:t>
      </w:r>
      <w:r w:rsidR="00D4510D">
        <w:rPr>
          <w:rFonts w:hint="cs"/>
          <w:rtl/>
        </w:rPr>
        <w:t xml:space="preserve"> </w:t>
      </w:r>
      <w:r>
        <w:rPr>
          <w:rFonts w:hint="cs"/>
          <w:rtl/>
        </w:rPr>
        <w:t>האמור</w:t>
      </w:r>
      <w:r w:rsidR="00D4510D">
        <w:rPr>
          <w:rFonts w:hint="cs"/>
          <w:rtl/>
        </w:rPr>
        <w:t xml:space="preserve"> </w:t>
      </w:r>
      <w:r>
        <w:rPr>
          <w:rFonts w:hint="cs"/>
          <w:rtl/>
        </w:rPr>
        <w:t>נראה</w:t>
      </w:r>
      <w:r w:rsidR="00D4510D">
        <w:rPr>
          <w:rFonts w:hint="cs"/>
          <w:rtl/>
        </w:rPr>
        <w:t xml:space="preserve"> </w:t>
      </w:r>
      <w:r>
        <w:rPr>
          <w:rFonts w:hint="cs"/>
          <w:rtl/>
        </w:rPr>
        <w:t>ברור,</w:t>
      </w:r>
      <w:r w:rsidR="00D4510D">
        <w:rPr>
          <w:rFonts w:hint="cs"/>
          <w:rtl/>
        </w:rPr>
        <w:t xml:space="preserve"> </w:t>
      </w:r>
      <w:r>
        <w:rPr>
          <w:rFonts w:hint="cs"/>
          <w:rtl/>
        </w:rPr>
        <w:t>שההמנעות</w:t>
      </w:r>
      <w:r w:rsidR="00D4510D">
        <w:rPr>
          <w:rFonts w:hint="cs"/>
          <w:rtl/>
        </w:rPr>
        <w:t xml:space="preserve"> </w:t>
      </w:r>
      <w:r>
        <w:rPr>
          <w:rFonts w:hint="cs"/>
          <w:rtl/>
        </w:rPr>
        <w:t>מפרסום</w:t>
      </w:r>
      <w:r w:rsidR="00D4510D">
        <w:rPr>
          <w:rFonts w:hint="cs"/>
          <w:rtl/>
        </w:rPr>
        <w:t xml:space="preserve"> </w:t>
      </w:r>
      <w:r>
        <w:rPr>
          <w:rFonts w:hint="cs"/>
          <w:rtl/>
        </w:rPr>
        <w:t>תמונות</w:t>
      </w:r>
      <w:r w:rsidR="00D4510D">
        <w:rPr>
          <w:rFonts w:hint="cs"/>
          <w:rtl/>
        </w:rPr>
        <w:t xml:space="preserve"> </w:t>
      </w:r>
      <w:r>
        <w:rPr>
          <w:rFonts w:hint="cs"/>
          <w:rtl/>
        </w:rPr>
        <w:t>נשים</w:t>
      </w:r>
      <w:r w:rsidR="00D4510D">
        <w:rPr>
          <w:rFonts w:hint="cs"/>
          <w:rtl/>
        </w:rPr>
        <w:t xml:space="preserve"> </w:t>
      </w:r>
      <w:r>
        <w:rPr>
          <w:rFonts w:hint="cs"/>
          <w:rtl/>
        </w:rPr>
        <w:t>אינו</w:t>
      </w:r>
      <w:r w:rsidR="00D4510D">
        <w:rPr>
          <w:rFonts w:hint="cs"/>
          <w:rtl/>
        </w:rPr>
        <w:t xml:space="preserve"> </w:t>
      </w:r>
      <w:r>
        <w:rPr>
          <w:rFonts w:hint="cs"/>
          <w:rtl/>
        </w:rPr>
        <w:t>ענין</w:t>
      </w:r>
      <w:r w:rsidR="00D4510D">
        <w:rPr>
          <w:rFonts w:hint="cs"/>
          <w:rtl/>
        </w:rPr>
        <w:t xml:space="preserve"> </w:t>
      </w:r>
      <w:r>
        <w:rPr>
          <w:rFonts w:hint="cs"/>
          <w:rtl/>
        </w:rPr>
        <w:t>של</w:t>
      </w:r>
      <w:r w:rsidR="00D4510D">
        <w:rPr>
          <w:rFonts w:hint="cs"/>
          <w:rtl/>
        </w:rPr>
        <w:t xml:space="preserve"> </w:t>
      </w:r>
      <w:r>
        <w:rPr>
          <w:rFonts w:hint="cs"/>
          <w:rtl/>
        </w:rPr>
        <w:t>מדיניות</w:t>
      </w:r>
      <w:r w:rsidR="00D4510D">
        <w:rPr>
          <w:rFonts w:hint="cs"/>
          <w:rtl/>
        </w:rPr>
        <w:t xml:space="preserve"> </w:t>
      </w:r>
      <w:r>
        <w:rPr>
          <w:rFonts w:hint="cs"/>
          <w:rtl/>
        </w:rPr>
        <w:t>מסוימת</w:t>
      </w:r>
      <w:r w:rsidR="00D4510D">
        <w:rPr>
          <w:rFonts w:hint="cs"/>
          <w:rtl/>
        </w:rPr>
        <w:t xml:space="preserve"> </w:t>
      </w:r>
      <w:r>
        <w:rPr>
          <w:rFonts w:hint="cs"/>
          <w:rtl/>
        </w:rPr>
        <w:t>שעורכי</w:t>
      </w:r>
      <w:r w:rsidR="00D4510D">
        <w:rPr>
          <w:rFonts w:hint="cs"/>
          <w:rtl/>
        </w:rPr>
        <w:t xml:space="preserve"> </w:t>
      </w:r>
      <w:r>
        <w:rPr>
          <w:rFonts w:hint="cs"/>
          <w:rtl/>
        </w:rPr>
        <w:t>עיתונים</w:t>
      </w:r>
      <w:r w:rsidR="00D4510D">
        <w:rPr>
          <w:rFonts w:hint="cs"/>
          <w:rtl/>
        </w:rPr>
        <w:t xml:space="preserve"> </w:t>
      </w:r>
      <w:r>
        <w:rPr>
          <w:rFonts w:hint="cs"/>
          <w:rtl/>
        </w:rPr>
        <w:t>של</w:t>
      </w:r>
      <w:r w:rsidR="00D4510D">
        <w:rPr>
          <w:rFonts w:hint="cs"/>
          <w:rtl/>
        </w:rPr>
        <w:t xml:space="preserve"> </w:t>
      </w:r>
      <w:r>
        <w:rPr>
          <w:rFonts w:hint="cs"/>
          <w:rtl/>
        </w:rPr>
        <w:t>ציבור</w:t>
      </w:r>
      <w:r w:rsidR="00D4510D">
        <w:rPr>
          <w:rFonts w:hint="cs"/>
          <w:rtl/>
        </w:rPr>
        <w:t xml:space="preserve"> </w:t>
      </w:r>
      <w:r>
        <w:rPr>
          <w:rFonts w:hint="cs"/>
          <w:rtl/>
        </w:rPr>
        <w:t>מסוים</w:t>
      </w:r>
      <w:r w:rsidR="00D4510D">
        <w:rPr>
          <w:rFonts w:hint="cs"/>
          <w:rtl/>
        </w:rPr>
        <w:t xml:space="preserve"> </w:t>
      </w:r>
      <w:r>
        <w:rPr>
          <w:rFonts w:hint="cs"/>
          <w:rtl/>
        </w:rPr>
        <w:t>נוקטים</w:t>
      </w:r>
      <w:r w:rsidR="00D4510D">
        <w:rPr>
          <w:rFonts w:hint="cs"/>
          <w:rtl/>
        </w:rPr>
        <w:t xml:space="preserve"> </w:t>
      </w:r>
      <w:r>
        <w:rPr>
          <w:rFonts w:hint="cs"/>
          <w:rtl/>
        </w:rPr>
        <w:t>בה,</w:t>
      </w:r>
      <w:r w:rsidR="00D4510D">
        <w:rPr>
          <w:rFonts w:hint="cs"/>
          <w:rtl/>
        </w:rPr>
        <w:t xml:space="preserve"> </w:t>
      </w:r>
      <w:r>
        <w:rPr>
          <w:rFonts w:hint="cs"/>
          <w:rtl/>
        </w:rPr>
        <w:t>אלא</w:t>
      </w:r>
      <w:r w:rsidR="00D4510D">
        <w:rPr>
          <w:rFonts w:hint="cs"/>
          <w:rtl/>
        </w:rPr>
        <w:t xml:space="preserve"> </w:t>
      </w:r>
      <w:r>
        <w:rPr>
          <w:rFonts w:hint="cs"/>
          <w:rtl/>
        </w:rPr>
        <w:t>היא</w:t>
      </w:r>
      <w:r w:rsidR="00D4510D">
        <w:rPr>
          <w:rFonts w:hint="cs"/>
          <w:rtl/>
        </w:rPr>
        <w:t xml:space="preserve"> </w:t>
      </w:r>
      <w:r>
        <w:rPr>
          <w:rFonts w:hint="cs"/>
          <w:rtl/>
        </w:rPr>
        <w:t>ענין</w:t>
      </w:r>
      <w:r w:rsidR="00D4510D">
        <w:rPr>
          <w:rFonts w:hint="cs"/>
          <w:rtl/>
        </w:rPr>
        <w:t xml:space="preserve"> </w:t>
      </w:r>
      <w:r>
        <w:rPr>
          <w:rFonts w:hint="cs"/>
          <w:rtl/>
        </w:rPr>
        <w:t>מובהק</w:t>
      </w:r>
      <w:r w:rsidR="00D4510D">
        <w:rPr>
          <w:rFonts w:hint="cs"/>
          <w:rtl/>
        </w:rPr>
        <w:t xml:space="preserve"> </w:t>
      </w:r>
      <w:r>
        <w:rPr>
          <w:rFonts w:hint="cs"/>
          <w:rtl/>
        </w:rPr>
        <w:t>של</w:t>
      </w:r>
      <w:r w:rsidR="00D4510D">
        <w:rPr>
          <w:rFonts w:hint="cs"/>
          <w:rtl/>
        </w:rPr>
        <w:t xml:space="preserve"> </w:t>
      </w:r>
      <w:r>
        <w:rPr>
          <w:rFonts w:hint="cs"/>
          <w:rtl/>
        </w:rPr>
        <w:t>תורה</w:t>
      </w:r>
      <w:r w:rsidR="00D4510D">
        <w:rPr>
          <w:rFonts w:hint="cs"/>
          <w:rtl/>
        </w:rPr>
        <w:t xml:space="preserve"> </w:t>
      </w:r>
      <w:r>
        <w:rPr>
          <w:rFonts w:hint="cs"/>
          <w:rtl/>
        </w:rPr>
        <w:t>(אכן</w:t>
      </w:r>
      <w:r w:rsidR="00D4510D">
        <w:rPr>
          <w:rFonts w:hint="cs"/>
          <w:rtl/>
        </w:rPr>
        <w:t xml:space="preserve"> </w:t>
      </w:r>
      <w:r>
        <w:rPr>
          <w:rFonts w:hint="cs"/>
          <w:rtl/>
        </w:rPr>
        <w:t>הידור</w:t>
      </w:r>
      <w:r w:rsidR="00D4510D">
        <w:rPr>
          <w:rFonts w:hint="cs"/>
          <w:rtl/>
        </w:rPr>
        <w:t xml:space="preserve"> </w:t>
      </w:r>
      <w:r>
        <w:rPr>
          <w:rFonts w:hint="cs"/>
          <w:rtl/>
        </w:rPr>
        <w:t>וחומרא</w:t>
      </w:r>
      <w:r w:rsidR="00D4510D">
        <w:rPr>
          <w:rFonts w:hint="cs"/>
          <w:rtl/>
        </w:rPr>
        <w:t xml:space="preserve"> </w:t>
      </w:r>
      <w:r>
        <w:rPr>
          <w:rFonts w:hint="cs"/>
          <w:rtl/>
        </w:rPr>
        <w:t>ולא</w:t>
      </w:r>
      <w:r w:rsidR="00D4510D">
        <w:rPr>
          <w:rFonts w:hint="cs"/>
          <w:rtl/>
        </w:rPr>
        <w:t xml:space="preserve"> </w:t>
      </w:r>
      <w:r>
        <w:rPr>
          <w:rFonts w:hint="cs"/>
          <w:rtl/>
        </w:rPr>
        <w:t>איסור,</w:t>
      </w:r>
      <w:r w:rsidR="00D4510D">
        <w:rPr>
          <w:rFonts w:hint="cs"/>
          <w:rtl/>
        </w:rPr>
        <w:t xml:space="preserve"> </w:t>
      </w:r>
      <w:r>
        <w:rPr>
          <w:rFonts w:hint="cs"/>
          <w:rtl/>
        </w:rPr>
        <w:t>אבל),</w:t>
      </w:r>
      <w:r w:rsidR="00D4510D">
        <w:rPr>
          <w:rFonts w:hint="cs"/>
          <w:rtl/>
        </w:rPr>
        <w:t xml:space="preserve"> </w:t>
      </w:r>
      <w:r>
        <w:rPr>
          <w:rFonts w:hint="cs"/>
          <w:rtl/>
        </w:rPr>
        <w:t>חומרא</w:t>
      </w:r>
      <w:r w:rsidR="00D4510D">
        <w:rPr>
          <w:rFonts w:hint="cs"/>
          <w:rtl/>
        </w:rPr>
        <w:t xml:space="preserve"> </w:t>
      </w:r>
      <w:r>
        <w:rPr>
          <w:rFonts w:hint="cs"/>
          <w:rtl/>
        </w:rPr>
        <w:t>חשובה</w:t>
      </w:r>
      <w:r w:rsidR="00D4510D">
        <w:rPr>
          <w:rFonts w:hint="cs"/>
          <w:rtl/>
        </w:rPr>
        <w:t xml:space="preserve"> </w:t>
      </w:r>
      <w:r>
        <w:rPr>
          <w:rFonts w:hint="cs"/>
          <w:rtl/>
        </w:rPr>
        <w:t>ורצוי'</w:t>
      </w:r>
      <w:r w:rsidR="00D4510D">
        <w:rPr>
          <w:rFonts w:hint="cs"/>
          <w:rtl/>
        </w:rPr>
        <w:t xml:space="preserve"> </w:t>
      </w:r>
      <w:r>
        <w:rPr>
          <w:rFonts w:hint="cs"/>
          <w:rtl/>
        </w:rPr>
        <w:t>לכל</w:t>
      </w:r>
      <w:r w:rsidR="00D4510D">
        <w:rPr>
          <w:rFonts w:hint="cs"/>
          <w:rtl/>
        </w:rPr>
        <w:t xml:space="preserve"> </w:t>
      </w:r>
      <w:r>
        <w:rPr>
          <w:rFonts w:hint="cs"/>
          <w:rtl/>
        </w:rPr>
        <w:t>אחד</w:t>
      </w:r>
      <w:r w:rsidR="00D4510D">
        <w:rPr>
          <w:rFonts w:hint="cs"/>
          <w:rtl/>
        </w:rPr>
        <w:t xml:space="preserve"> </w:t>
      </w:r>
      <w:r>
        <w:rPr>
          <w:rFonts w:hint="cs"/>
          <w:rtl/>
        </w:rPr>
        <w:t>מישראל</w:t>
      </w:r>
      <w:r w:rsidR="00D4510D">
        <w:rPr>
          <w:rFonts w:hint="cs"/>
          <w:rtl/>
        </w:rPr>
        <w:t xml:space="preserve"> </w:t>
      </w:r>
      <w:r>
        <w:rPr>
          <w:rFonts w:hint="cs"/>
          <w:rtl/>
        </w:rPr>
        <w:t>שגדולי</w:t>
      </w:r>
      <w:r w:rsidR="00D4510D">
        <w:rPr>
          <w:rFonts w:hint="cs"/>
          <w:rtl/>
        </w:rPr>
        <w:t xml:space="preserve"> </w:t>
      </w:r>
      <w:r>
        <w:rPr>
          <w:rFonts w:hint="cs"/>
          <w:rtl/>
        </w:rPr>
        <w:t>ישראל</w:t>
      </w:r>
      <w:r w:rsidR="00D4510D">
        <w:rPr>
          <w:rFonts w:hint="cs"/>
          <w:rtl/>
        </w:rPr>
        <w:t xml:space="preserve"> </w:t>
      </w:r>
      <w:r>
        <w:rPr>
          <w:rFonts w:hint="cs"/>
          <w:rtl/>
        </w:rPr>
        <w:t>צידדו</w:t>
      </w:r>
      <w:r w:rsidR="00D4510D">
        <w:rPr>
          <w:rFonts w:hint="cs"/>
          <w:rtl/>
        </w:rPr>
        <w:t xml:space="preserve"> </w:t>
      </w:r>
      <w:r>
        <w:rPr>
          <w:rFonts w:hint="cs"/>
          <w:rtl/>
        </w:rPr>
        <w:t>בה</w:t>
      </w:r>
      <w:r w:rsidR="00D4510D">
        <w:rPr>
          <w:rFonts w:hint="cs"/>
          <w:rtl/>
        </w:rPr>
        <w:t xml:space="preserve"> </w:t>
      </w:r>
      <w:r>
        <w:rPr>
          <w:rFonts w:hint="cs"/>
          <w:rtl/>
        </w:rPr>
        <w:t>וסמכו</w:t>
      </w:r>
      <w:r w:rsidR="00D4510D">
        <w:rPr>
          <w:rFonts w:hint="cs"/>
          <w:rtl/>
        </w:rPr>
        <w:t xml:space="preserve"> </w:t>
      </w:r>
      <w:r>
        <w:rPr>
          <w:rFonts w:hint="cs"/>
          <w:rtl/>
        </w:rPr>
        <w:t>את</w:t>
      </w:r>
      <w:r w:rsidR="00D4510D">
        <w:rPr>
          <w:rFonts w:hint="cs"/>
          <w:rtl/>
        </w:rPr>
        <w:t xml:space="preserve"> </w:t>
      </w:r>
      <w:r>
        <w:rPr>
          <w:rFonts w:hint="cs"/>
          <w:rtl/>
        </w:rPr>
        <w:t>ידיהם</w:t>
      </w:r>
      <w:r w:rsidR="00D4510D">
        <w:rPr>
          <w:rFonts w:hint="cs"/>
          <w:rtl/>
        </w:rPr>
        <w:t xml:space="preserve"> </w:t>
      </w:r>
      <w:r>
        <w:rPr>
          <w:rFonts w:hint="cs"/>
          <w:rtl/>
        </w:rPr>
        <w:t>עלי'.</w:t>
      </w:r>
    </w:p>
    <w:p w:rsidR="004441C5" w:rsidRDefault="004441C5" w:rsidP="00077D26">
      <w:pPr>
        <w:pStyle w:val="a1"/>
        <w:rPr>
          <w:rtl/>
        </w:rPr>
      </w:pPr>
      <w:r>
        <w:rPr>
          <w:rFonts w:hint="cs"/>
          <w:rtl/>
        </w:rPr>
        <w:t>וכיון</w:t>
      </w:r>
      <w:r w:rsidR="00D4510D">
        <w:rPr>
          <w:rFonts w:hint="cs"/>
          <w:rtl/>
        </w:rPr>
        <w:t xml:space="preserve"> </w:t>
      </w:r>
      <w:r>
        <w:rPr>
          <w:rFonts w:hint="cs"/>
          <w:rtl/>
        </w:rPr>
        <w:t>שהגענו</w:t>
      </w:r>
      <w:r w:rsidR="00D4510D">
        <w:rPr>
          <w:rFonts w:hint="cs"/>
          <w:rtl/>
        </w:rPr>
        <w:t xml:space="preserve"> </w:t>
      </w:r>
      <w:r>
        <w:rPr>
          <w:rFonts w:hint="cs"/>
          <w:rtl/>
        </w:rPr>
        <w:t>להגדרה</w:t>
      </w:r>
      <w:r w:rsidR="00D4510D">
        <w:rPr>
          <w:rFonts w:hint="cs"/>
          <w:rtl/>
        </w:rPr>
        <w:t xml:space="preserve"> </w:t>
      </w:r>
      <w:r>
        <w:rPr>
          <w:rFonts w:hint="cs"/>
          <w:rtl/>
        </w:rPr>
        <w:t>נכונה</w:t>
      </w:r>
      <w:r w:rsidR="00D4510D">
        <w:rPr>
          <w:rFonts w:hint="cs"/>
          <w:rtl/>
        </w:rPr>
        <w:t xml:space="preserve"> </w:t>
      </w:r>
      <w:r>
        <w:rPr>
          <w:rFonts w:hint="cs"/>
          <w:rtl/>
        </w:rPr>
        <w:t>של</w:t>
      </w:r>
      <w:r w:rsidR="00D4510D">
        <w:rPr>
          <w:rFonts w:hint="cs"/>
          <w:rtl/>
        </w:rPr>
        <w:t xml:space="preserve"> </w:t>
      </w:r>
      <w:r>
        <w:rPr>
          <w:rFonts w:hint="cs"/>
          <w:rtl/>
        </w:rPr>
        <w:t>הענין,</w:t>
      </w:r>
      <w:r w:rsidR="00D4510D">
        <w:rPr>
          <w:rFonts w:hint="cs"/>
          <w:rtl/>
        </w:rPr>
        <w:t xml:space="preserve"> </w:t>
      </w:r>
      <w:r>
        <w:rPr>
          <w:rFonts w:hint="cs"/>
          <w:rtl/>
        </w:rPr>
        <w:t>מעתה</w:t>
      </w:r>
      <w:r w:rsidR="00D4510D">
        <w:rPr>
          <w:rFonts w:hint="cs"/>
          <w:rtl/>
        </w:rPr>
        <w:t xml:space="preserve"> </w:t>
      </w:r>
      <w:r>
        <w:rPr>
          <w:rFonts w:hint="cs"/>
          <w:rtl/>
        </w:rPr>
        <w:t>יש</w:t>
      </w:r>
      <w:r w:rsidR="00D4510D">
        <w:rPr>
          <w:rFonts w:hint="cs"/>
          <w:rtl/>
        </w:rPr>
        <w:t xml:space="preserve"> </w:t>
      </w:r>
      <w:r>
        <w:rPr>
          <w:rFonts w:hint="cs"/>
          <w:rtl/>
        </w:rPr>
        <w:t>לדון</w:t>
      </w:r>
      <w:r w:rsidR="00D4510D">
        <w:rPr>
          <w:rFonts w:hint="cs"/>
          <w:rtl/>
        </w:rPr>
        <w:t xml:space="preserve"> </w:t>
      </w:r>
      <w:r>
        <w:rPr>
          <w:rFonts w:hint="cs"/>
          <w:rtl/>
        </w:rPr>
        <w:t>במה</w:t>
      </w:r>
      <w:r w:rsidR="00D4510D">
        <w:rPr>
          <w:rFonts w:hint="cs"/>
          <w:rtl/>
        </w:rPr>
        <w:t xml:space="preserve"> </w:t>
      </w:r>
      <w:r>
        <w:rPr>
          <w:rFonts w:hint="cs"/>
          <w:rtl/>
        </w:rPr>
        <w:t>שכתב</w:t>
      </w:r>
      <w:r w:rsidR="00D4510D">
        <w:rPr>
          <w:rFonts w:hint="cs"/>
          <w:rtl/>
        </w:rPr>
        <w:t xml:space="preserve"> </w:t>
      </w:r>
      <w:r>
        <w:rPr>
          <w:rFonts w:hint="cs"/>
          <w:rtl/>
        </w:rPr>
        <w:t>הרמ"מ</w:t>
      </w:r>
      <w:r w:rsidR="00D4510D">
        <w:rPr>
          <w:rFonts w:hint="cs"/>
          <w:rtl/>
        </w:rPr>
        <w:t xml:space="preserve"> </w:t>
      </w:r>
      <w:r>
        <w:rPr>
          <w:rFonts w:hint="cs"/>
          <w:rtl/>
        </w:rPr>
        <w:t>ברוד</w:t>
      </w:r>
      <w:r w:rsidR="00D4510D">
        <w:rPr>
          <w:rFonts w:hint="cs"/>
          <w:rtl/>
        </w:rPr>
        <w:t xml:space="preserve"> </w:t>
      </w:r>
      <w:r>
        <w:rPr>
          <w:rFonts w:hint="cs"/>
          <w:rtl/>
        </w:rPr>
        <w:t>שבפרסומים</w:t>
      </w:r>
      <w:r w:rsidR="00D4510D">
        <w:rPr>
          <w:rFonts w:hint="cs"/>
          <w:rtl/>
        </w:rPr>
        <w:t xml:space="preserve"> </w:t>
      </w:r>
      <w:r>
        <w:rPr>
          <w:rFonts w:hint="cs"/>
          <w:rtl/>
        </w:rPr>
        <w:t>של</w:t>
      </w:r>
      <w:r w:rsidR="00D4510D">
        <w:rPr>
          <w:rFonts w:hint="cs"/>
          <w:rtl/>
        </w:rPr>
        <w:t xml:space="preserve"> </w:t>
      </w:r>
      <w:r>
        <w:rPr>
          <w:rFonts w:hint="cs"/>
          <w:rtl/>
        </w:rPr>
        <w:t>הפצת</w:t>
      </w:r>
      <w:r w:rsidR="00D4510D">
        <w:rPr>
          <w:rFonts w:hint="cs"/>
          <w:rtl/>
        </w:rPr>
        <w:t xml:space="preserve"> </w:t>
      </w:r>
      <w:r>
        <w:rPr>
          <w:rFonts w:hint="cs"/>
          <w:rtl/>
        </w:rPr>
        <w:t>היהדות</w:t>
      </w:r>
      <w:r w:rsidR="00D4510D">
        <w:rPr>
          <w:rtl/>
        </w:rPr>
        <w:t xml:space="preserve"> </w:t>
      </w:r>
      <w:r>
        <w:rPr>
          <w:rFonts w:hint="cs"/>
          <w:rtl/>
        </w:rPr>
        <w:t>המופ</w:t>
      </w:r>
      <w:r w:rsidRPr="00AC371F">
        <w:rPr>
          <w:rtl/>
        </w:rPr>
        <w:t>נים</w:t>
      </w:r>
      <w:r w:rsidR="00D4510D">
        <w:rPr>
          <w:rtl/>
        </w:rPr>
        <w:t xml:space="preserve"> </w:t>
      </w:r>
      <w:r>
        <w:rPr>
          <w:rFonts w:hint="cs"/>
          <w:rtl/>
        </w:rPr>
        <w:t>אל</w:t>
      </w:r>
      <w:r w:rsidR="00D4510D">
        <w:rPr>
          <w:rFonts w:hint="cs"/>
          <w:rtl/>
        </w:rPr>
        <w:t xml:space="preserve"> </w:t>
      </w:r>
      <w:r>
        <w:rPr>
          <w:rFonts w:hint="cs"/>
          <w:rtl/>
        </w:rPr>
        <w:t>ה</w:t>
      </w:r>
      <w:r w:rsidRPr="00AC371F">
        <w:rPr>
          <w:rtl/>
        </w:rPr>
        <w:t>קהל</w:t>
      </w:r>
      <w:r w:rsidR="00D4510D">
        <w:rPr>
          <w:rtl/>
        </w:rPr>
        <w:t xml:space="preserve"> </w:t>
      </w:r>
      <w:r w:rsidRPr="00AC371F">
        <w:rPr>
          <w:rtl/>
        </w:rPr>
        <w:t>הרחב</w:t>
      </w:r>
      <w:r>
        <w:rPr>
          <w:rFonts w:hint="cs"/>
          <w:rtl/>
        </w:rPr>
        <w:t>,</w:t>
      </w:r>
      <w:r w:rsidR="00D4510D">
        <w:rPr>
          <w:rtl/>
        </w:rPr>
        <w:t xml:space="preserve"> </w:t>
      </w:r>
      <w:r>
        <w:rPr>
          <w:rFonts w:hint="cs"/>
          <w:rtl/>
        </w:rPr>
        <w:t>שעדיין</w:t>
      </w:r>
      <w:r w:rsidR="00D4510D">
        <w:rPr>
          <w:rFonts w:hint="cs"/>
          <w:rtl/>
        </w:rPr>
        <w:t xml:space="preserve"> </w:t>
      </w:r>
      <w:r>
        <w:rPr>
          <w:rFonts w:hint="cs"/>
          <w:rtl/>
        </w:rPr>
        <w:t>אינו</w:t>
      </w:r>
      <w:r w:rsidR="00D4510D">
        <w:rPr>
          <w:rFonts w:hint="cs"/>
          <w:rtl/>
        </w:rPr>
        <w:t xml:space="preserve"> </w:t>
      </w:r>
      <w:r>
        <w:rPr>
          <w:rFonts w:hint="cs"/>
          <w:rtl/>
        </w:rPr>
        <w:t>שומר</w:t>
      </w:r>
      <w:r w:rsidR="00D4510D">
        <w:rPr>
          <w:rFonts w:hint="cs"/>
          <w:rtl/>
        </w:rPr>
        <w:t xml:space="preserve"> </w:t>
      </w:r>
      <w:r>
        <w:rPr>
          <w:rFonts w:hint="cs"/>
          <w:rtl/>
        </w:rPr>
        <w:t>מצוות,</w:t>
      </w:r>
      <w:r w:rsidR="00D4510D">
        <w:rPr>
          <w:rFonts w:hint="cs"/>
          <w:rtl/>
        </w:rPr>
        <w:t xml:space="preserve"> </w:t>
      </w:r>
      <w:r w:rsidRPr="00AC371F">
        <w:rPr>
          <w:rtl/>
        </w:rPr>
        <w:t>אין</w:t>
      </w:r>
      <w:r w:rsidR="00D4510D">
        <w:rPr>
          <w:rtl/>
        </w:rPr>
        <w:t xml:space="preserve"> </w:t>
      </w:r>
      <w:r w:rsidRPr="00AC371F">
        <w:rPr>
          <w:rtl/>
        </w:rPr>
        <w:t>עניין</w:t>
      </w:r>
      <w:r w:rsidR="00D4510D">
        <w:rPr>
          <w:rtl/>
        </w:rPr>
        <w:t xml:space="preserve"> </w:t>
      </w:r>
      <w:r w:rsidRPr="00AC371F">
        <w:rPr>
          <w:rtl/>
        </w:rPr>
        <w:t>להחמיר</w:t>
      </w:r>
      <w:r>
        <w:rPr>
          <w:rFonts w:hint="cs"/>
          <w:rtl/>
        </w:rPr>
        <w:t>.</w:t>
      </w:r>
      <w:r w:rsidR="00D4510D">
        <w:rPr>
          <w:rFonts w:hint="cs"/>
          <w:rtl/>
        </w:rPr>
        <w:t xml:space="preserve"> </w:t>
      </w:r>
      <w:r>
        <w:rPr>
          <w:rFonts w:hint="cs"/>
          <w:rtl/>
        </w:rPr>
        <w:t>בזה</w:t>
      </w:r>
      <w:r w:rsidR="00D4510D">
        <w:rPr>
          <w:rFonts w:hint="cs"/>
          <w:rtl/>
        </w:rPr>
        <w:t xml:space="preserve"> </w:t>
      </w:r>
      <w:r>
        <w:rPr>
          <w:rFonts w:hint="cs"/>
          <w:rtl/>
        </w:rPr>
        <w:t>צדקו</w:t>
      </w:r>
      <w:r w:rsidR="00D4510D">
        <w:rPr>
          <w:rFonts w:hint="cs"/>
          <w:rtl/>
        </w:rPr>
        <w:t xml:space="preserve"> </w:t>
      </w:r>
      <w:r>
        <w:rPr>
          <w:rFonts w:hint="cs"/>
          <w:rtl/>
        </w:rPr>
        <w:t>דבריו,</w:t>
      </w:r>
      <w:r w:rsidR="00D4510D">
        <w:rPr>
          <w:rFonts w:hint="cs"/>
          <w:rtl/>
        </w:rPr>
        <w:t xml:space="preserve"> </w:t>
      </w:r>
      <w:r>
        <w:rPr>
          <w:rFonts w:hint="cs"/>
          <w:rtl/>
        </w:rPr>
        <w:t>ואכן</w:t>
      </w:r>
      <w:r w:rsidR="00D4510D">
        <w:rPr>
          <w:rFonts w:hint="cs"/>
          <w:rtl/>
        </w:rPr>
        <w:t xml:space="preserve"> </w:t>
      </w:r>
      <w:r>
        <w:rPr>
          <w:rFonts w:hint="cs"/>
          <w:rtl/>
        </w:rPr>
        <w:t>אפשר</w:t>
      </w:r>
      <w:r w:rsidR="00D4510D">
        <w:rPr>
          <w:rFonts w:hint="cs"/>
          <w:rtl/>
        </w:rPr>
        <w:t xml:space="preserve"> </w:t>
      </w:r>
      <w:r>
        <w:rPr>
          <w:rFonts w:hint="cs"/>
          <w:rtl/>
        </w:rPr>
        <w:t>לפרסם</w:t>
      </w:r>
      <w:r w:rsidR="00D4510D">
        <w:rPr>
          <w:rFonts w:hint="cs"/>
          <w:rtl/>
        </w:rPr>
        <w:t xml:space="preserve"> </w:t>
      </w:r>
      <w:r>
        <w:rPr>
          <w:rFonts w:hint="cs"/>
          <w:rtl/>
        </w:rPr>
        <w:t>בחמרים</w:t>
      </w:r>
      <w:r w:rsidR="00D4510D">
        <w:rPr>
          <w:rFonts w:hint="cs"/>
          <w:rtl/>
        </w:rPr>
        <w:t xml:space="preserve"> </w:t>
      </w:r>
      <w:r>
        <w:rPr>
          <w:rFonts w:hint="cs"/>
          <w:rtl/>
        </w:rPr>
        <w:t>המיועדים</w:t>
      </w:r>
      <w:r w:rsidR="00D4510D">
        <w:rPr>
          <w:rFonts w:hint="cs"/>
          <w:rtl/>
        </w:rPr>
        <w:t xml:space="preserve"> </w:t>
      </w:r>
      <w:r>
        <w:rPr>
          <w:rFonts w:hint="cs"/>
          <w:rtl/>
        </w:rPr>
        <w:t>לציבור</w:t>
      </w:r>
      <w:r w:rsidR="00D4510D">
        <w:rPr>
          <w:rFonts w:hint="cs"/>
          <w:rtl/>
        </w:rPr>
        <w:t xml:space="preserve"> </w:t>
      </w:r>
      <w:r>
        <w:rPr>
          <w:rFonts w:hint="cs"/>
          <w:rtl/>
        </w:rPr>
        <w:t>זה</w:t>
      </w:r>
      <w:r w:rsidR="00D4510D">
        <w:rPr>
          <w:rFonts w:hint="cs"/>
          <w:rtl/>
        </w:rPr>
        <w:t xml:space="preserve"> </w:t>
      </w:r>
      <w:r>
        <w:rPr>
          <w:rFonts w:hint="cs"/>
          <w:rtl/>
        </w:rPr>
        <w:t>גם</w:t>
      </w:r>
      <w:r w:rsidR="00D4510D">
        <w:rPr>
          <w:rFonts w:hint="cs"/>
          <w:rtl/>
        </w:rPr>
        <w:t xml:space="preserve"> </w:t>
      </w:r>
      <w:r>
        <w:rPr>
          <w:rFonts w:hint="cs"/>
          <w:rtl/>
        </w:rPr>
        <w:t>מה</w:t>
      </w:r>
      <w:r w:rsidR="00D4510D">
        <w:rPr>
          <w:rFonts w:hint="cs"/>
          <w:rtl/>
        </w:rPr>
        <w:t xml:space="preserve"> </w:t>
      </w:r>
      <w:r>
        <w:rPr>
          <w:rFonts w:hint="cs"/>
          <w:rtl/>
        </w:rPr>
        <w:t>שנמנעים</w:t>
      </w:r>
      <w:r w:rsidR="00D4510D">
        <w:rPr>
          <w:rFonts w:hint="cs"/>
          <w:rtl/>
        </w:rPr>
        <w:t xml:space="preserve"> </w:t>
      </w:r>
      <w:r>
        <w:rPr>
          <w:rFonts w:hint="cs"/>
          <w:rtl/>
        </w:rPr>
        <w:t>מלפרסם</w:t>
      </w:r>
      <w:r w:rsidR="00D4510D">
        <w:rPr>
          <w:rFonts w:hint="cs"/>
          <w:rtl/>
        </w:rPr>
        <w:t xml:space="preserve"> </w:t>
      </w:r>
      <w:r>
        <w:rPr>
          <w:rFonts w:hint="cs"/>
          <w:rtl/>
        </w:rPr>
        <w:t>אצל</w:t>
      </w:r>
      <w:r w:rsidR="00D4510D">
        <w:rPr>
          <w:rFonts w:hint="cs"/>
          <w:rtl/>
        </w:rPr>
        <w:t xml:space="preserve"> </w:t>
      </w:r>
      <w:r>
        <w:rPr>
          <w:rFonts w:hint="cs"/>
          <w:rtl/>
        </w:rPr>
        <w:t>יהודים</w:t>
      </w:r>
      <w:r w:rsidR="00D4510D">
        <w:rPr>
          <w:rFonts w:hint="cs"/>
          <w:rtl/>
        </w:rPr>
        <w:t xml:space="preserve"> </w:t>
      </w:r>
      <w:r>
        <w:rPr>
          <w:rFonts w:hint="cs"/>
          <w:rtl/>
        </w:rPr>
        <w:t>שומרי</w:t>
      </w:r>
      <w:r w:rsidR="00D4510D">
        <w:rPr>
          <w:rFonts w:hint="cs"/>
          <w:rtl/>
        </w:rPr>
        <w:t xml:space="preserve"> </w:t>
      </w:r>
      <w:r>
        <w:rPr>
          <w:rFonts w:hint="cs"/>
          <w:rtl/>
        </w:rPr>
        <w:t>מצוות</w:t>
      </w:r>
      <w:r w:rsidR="00D4510D">
        <w:rPr>
          <w:rFonts w:hint="cs"/>
          <w:rtl/>
        </w:rPr>
        <w:t xml:space="preserve"> </w:t>
      </w:r>
      <w:r>
        <w:rPr>
          <w:rFonts w:hint="cs"/>
          <w:rtl/>
        </w:rPr>
        <w:t>ויראי</w:t>
      </w:r>
      <w:r w:rsidR="00D4510D">
        <w:rPr>
          <w:rFonts w:hint="cs"/>
          <w:rtl/>
        </w:rPr>
        <w:t xml:space="preserve"> </w:t>
      </w:r>
      <w:r>
        <w:rPr>
          <w:rFonts w:hint="cs"/>
          <w:rtl/>
        </w:rPr>
        <w:t>שמים</w:t>
      </w:r>
      <w:r>
        <w:rPr>
          <w:rStyle w:val="FootnoteReference"/>
          <w:rFonts w:ascii="Arial" w:hAnsi="Arial"/>
          <w:rtl/>
        </w:rPr>
        <w:footnoteReference w:id="141"/>
      </w:r>
      <w:r>
        <w:rPr>
          <w:rFonts w:hint="cs"/>
          <w:rtl/>
        </w:rPr>
        <w:t>,</w:t>
      </w:r>
      <w:r w:rsidR="00D4510D">
        <w:rPr>
          <w:rFonts w:hint="cs"/>
          <w:rtl/>
        </w:rPr>
        <w:t xml:space="preserve"> </w:t>
      </w:r>
      <w:r>
        <w:rPr>
          <w:rFonts w:hint="cs"/>
          <w:rtl/>
        </w:rPr>
        <w:t>כולל</w:t>
      </w:r>
      <w:r w:rsidR="00D4510D">
        <w:rPr>
          <w:rFonts w:hint="cs"/>
          <w:rtl/>
        </w:rPr>
        <w:t xml:space="preserve"> </w:t>
      </w:r>
      <w:r>
        <w:rPr>
          <w:rFonts w:hint="cs"/>
          <w:rtl/>
        </w:rPr>
        <w:t>תמונות</w:t>
      </w:r>
      <w:r w:rsidR="00D4510D">
        <w:rPr>
          <w:rFonts w:hint="cs"/>
          <w:rtl/>
        </w:rPr>
        <w:t xml:space="preserve"> </w:t>
      </w:r>
      <w:r>
        <w:rPr>
          <w:rFonts w:hint="cs"/>
          <w:rtl/>
        </w:rPr>
        <w:t>נשים.</w:t>
      </w:r>
      <w:r w:rsidR="00D4510D">
        <w:rPr>
          <w:rFonts w:hint="cs"/>
          <w:rtl/>
        </w:rPr>
        <w:t xml:space="preserve"> </w:t>
      </w:r>
      <w:r>
        <w:rPr>
          <w:rFonts w:hint="cs"/>
          <w:rtl/>
        </w:rPr>
        <w:t>אמנם</w:t>
      </w:r>
      <w:r w:rsidR="00D4510D">
        <w:rPr>
          <w:rFonts w:hint="cs"/>
          <w:rtl/>
        </w:rPr>
        <w:t xml:space="preserve"> </w:t>
      </w:r>
      <w:r>
        <w:rPr>
          <w:rFonts w:hint="cs"/>
          <w:rtl/>
        </w:rPr>
        <w:t>יש</w:t>
      </w:r>
      <w:r w:rsidR="00D4510D">
        <w:rPr>
          <w:rFonts w:hint="cs"/>
          <w:rtl/>
        </w:rPr>
        <w:t xml:space="preserve"> </w:t>
      </w:r>
      <w:r>
        <w:rPr>
          <w:rFonts w:hint="cs"/>
          <w:rtl/>
        </w:rPr>
        <w:t>לסייג</w:t>
      </w:r>
      <w:r w:rsidR="00D4510D">
        <w:rPr>
          <w:rFonts w:hint="cs"/>
          <w:rtl/>
        </w:rPr>
        <w:t xml:space="preserve"> </w:t>
      </w:r>
      <w:r>
        <w:rPr>
          <w:rFonts w:hint="cs"/>
          <w:rtl/>
        </w:rPr>
        <w:t>ולהגביל</w:t>
      </w:r>
      <w:r w:rsidR="00D4510D">
        <w:rPr>
          <w:rFonts w:hint="cs"/>
          <w:rtl/>
        </w:rPr>
        <w:t xml:space="preserve"> </w:t>
      </w:r>
      <w:r>
        <w:rPr>
          <w:rFonts w:hint="cs"/>
          <w:rtl/>
        </w:rPr>
        <w:t>זאת</w:t>
      </w:r>
      <w:r w:rsidR="00D4510D">
        <w:rPr>
          <w:rFonts w:hint="cs"/>
          <w:rtl/>
        </w:rPr>
        <w:t xml:space="preserve"> </w:t>
      </w:r>
      <w:r>
        <w:rPr>
          <w:rFonts w:hint="cs"/>
          <w:rtl/>
        </w:rPr>
        <w:t>לאופן</w:t>
      </w:r>
      <w:r w:rsidR="00D4510D">
        <w:rPr>
          <w:rFonts w:hint="cs"/>
          <w:rtl/>
        </w:rPr>
        <w:t xml:space="preserve"> </w:t>
      </w:r>
      <w:r>
        <w:rPr>
          <w:rFonts w:hint="cs"/>
          <w:rtl/>
        </w:rPr>
        <w:t>שבו</w:t>
      </w:r>
      <w:r w:rsidR="00D4510D">
        <w:rPr>
          <w:rFonts w:hint="cs"/>
          <w:rtl/>
        </w:rPr>
        <w:t xml:space="preserve"> </w:t>
      </w:r>
      <w:r>
        <w:rPr>
          <w:rFonts w:hint="cs"/>
          <w:rtl/>
        </w:rPr>
        <w:t>הי'</w:t>
      </w:r>
      <w:r w:rsidR="00D4510D">
        <w:rPr>
          <w:rFonts w:hint="cs"/>
          <w:rtl/>
        </w:rPr>
        <w:t xml:space="preserve"> </w:t>
      </w:r>
      <w:r>
        <w:rPr>
          <w:rFonts w:hint="cs"/>
          <w:rtl/>
        </w:rPr>
        <w:t>מקובל</w:t>
      </w:r>
      <w:r w:rsidR="00C24729">
        <w:rPr>
          <w:rFonts w:hint="cs"/>
          <w:rtl/>
        </w:rPr>
        <w:t xml:space="preserve"> </w:t>
      </w:r>
      <w:r>
        <w:rPr>
          <w:rFonts w:hint="cs"/>
          <w:rtl/>
        </w:rPr>
        <w:t>לעשות</w:t>
      </w:r>
      <w:r w:rsidR="00D4510D">
        <w:rPr>
          <w:rFonts w:hint="cs"/>
          <w:rtl/>
        </w:rPr>
        <w:t xml:space="preserve"> </w:t>
      </w:r>
      <w:r>
        <w:rPr>
          <w:rFonts w:hint="cs"/>
          <w:rtl/>
        </w:rPr>
        <w:t>כן</w:t>
      </w:r>
      <w:r w:rsidR="00D4510D">
        <w:rPr>
          <w:rFonts w:hint="cs"/>
          <w:rtl/>
        </w:rPr>
        <w:t xml:space="preserve"> </w:t>
      </w:r>
      <w:r>
        <w:rPr>
          <w:rFonts w:hint="cs"/>
          <w:rtl/>
        </w:rPr>
        <w:t>לפני</w:t>
      </w:r>
      <w:r w:rsidR="00D4510D">
        <w:rPr>
          <w:rFonts w:hint="cs"/>
          <w:rtl/>
        </w:rPr>
        <w:t xml:space="preserve"> </w:t>
      </w:r>
      <w:r>
        <w:rPr>
          <w:rFonts w:hint="cs"/>
          <w:rtl/>
        </w:rPr>
        <w:t>הרבי.</w:t>
      </w:r>
      <w:r w:rsidR="00D4510D">
        <w:rPr>
          <w:rFonts w:hint="cs"/>
          <w:rtl/>
        </w:rPr>
        <w:t xml:space="preserve"> </w:t>
      </w:r>
      <w:r>
        <w:rPr>
          <w:rFonts w:hint="cs"/>
          <w:rtl/>
        </w:rPr>
        <w:t>כלומר,</w:t>
      </w:r>
      <w:r w:rsidR="00D4510D">
        <w:rPr>
          <w:rFonts w:hint="cs"/>
          <w:rtl/>
        </w:rPr>
        <w:t xml:space="preserve"> </w:t>
      </w:r>
      <w:r>
        <w:rPr>
          <w:rFonts w:hint="cs"/>
          <w:rtl/>
        </w:rPr>
        <w:t>תמונות</w:t>
      </w:r>
      <w:r w:rsidR="00D4510D">
        <w:rPr>
          <w:rFonts w:hint="cs"/>
          <w:rtl/>
        </w:rPr>
        <w:t xml:space="preserve"> </w:t>
      </w:r>
      <w:r>
        <w:rPr>
          <w:rFonts w:hint="cs"/>
          <w:rtl/>
        </w:rPr>
        <w:t>כלליות</w:t>
      </w:r>
      <w:r w:rsidR="00D4510D">
        <w:rPr>
          <w:rFonts w:hint="cs"/>
          <w:rtl/>
        </w:rPr>
        <w:t xml:space="preserve"> </w:t>
      </w:r>
      <w:r>
        <w:rPr>
          <w:rFonts w:hint="cs"/>
          <w:rtl/>
        </w:rPr>
        <w:t>שיש</w:t>
      </w:r>
      <w:r w:rsidR="00D4510D">
        <w:rPr>
          <w:rFonts w:hint="cs"/>
          <w:rtl/>
        </w:rPr>
        <w:t xml:space="preserve"> </w:t>
      </w:r>
      <w:r>
        <w:rPr>
          <w:rFonts w:hint="cs"/>
          <w:rtl/>
        </w:rPr>
        <w:t>בתוכם</w:t>
      </w:r>
      <w:r w:rsidR="00D4510D">
        <w:rPr>
          <w:rFonts w:hint="cs"/>
          <w:rtl/>
        </w:rPr>
        <w:t xml:space="preserve"> </w:t>
      </w:r>
      <w:r>
        <w:rPr>
          <w:rFonts w:hint="cs"/>
          <w:rtl/>
        </w:rPr>
        <w:t>גם</w:t>
      </w:r>
      <w:r w:rsidR="00D4510D">
        <w:rPr>
          <w:rFonts w:hint="cs"/>
          <w:rtl/>
        </w:rPr>
        <w:t xml:space="preserve"> </w:t>
      </w:r>
      <w:r>
        <w:rPr>
          <w:rFonts w:hint="cs"/>
          <w:rtl/>
        </w:rPr>
        <w:t>דמויות</w:t>
      </w:r>
      <w:r w:rsidR="00D4510D">
        <w:rPr>
          <w:rFonts w:hint="cs"/>
          <w:rtl/>
        </w:rPr>
        <w:t xml:space="preserve"> </w:t>
      </w:r>
      <w:r>
        <w:rPr>
          <w:rFonts w:hint="cs"/>
          <w:rtl/>
        </w:rPr>
        <w:t>נשים</w:t>
      </w:r>
      <w:r w:rsidR="00D4510D">
        <w:rPr>
          <w:rFonts w:hint="cs"/>
          <w:rtl/>
        </w:rPr>
        <w:t xml:space="preserve"> </w:t>
      </w:r>
      <w:r>
        <w:rPr>
          <w:rFonts w:hint="cs"/>
          <w:rtl/>
        </w:rPr>
        <w:t>אפשר</w:t>
      </w:r>
      <w:r w:rsidR="00D4510D">
        <w:rPr>
          <w:rFonts w:hint="cs"/>
          <w:rtl/>
        </w:rPr>
        <w:t xml:space="preserve"> </w:t>
      </w:r>
      <w:r>
        <w:rPr>
          <w:rFonts w:hint="cs"/>
          <w:rtl/>
        </w:rPr>
        <w:t>לפרסם,</w:t>
      </w:r>
      <w:r w:rsidR="00D4510D">
        <w:rPr>
          <w:rFonts w:hint="cs"/>
          <w:rtl/>
        </w:rPr>
        <w:t xml:space="preserve"> </w:t>
      </w:r>
      <w:r>
        <w:rPr>
          <w:rFonts w:hint="cs"/>
          <w:rtl/>
        </w:rPr>
        <w:t>אמנם</w:t>
      </w:r>
      <w:r w:rsidR="00D4510D">
        <w:rPr>
          <w:rFonts w:hint="cs"/>
          <w:rtl/>
        </w:rPr>
        <w:t xml:space="preserve"> </w:t>
      </w:r>
      <w:r>
        <w:rPr>
          <w:rFonts w:hint="cs"/>
          <w:rtl/>
        </w:rPr>
        <w:t>תמונה</w:t>
      </w:r>
      <w:r w:rsidR="00D4510D">
        <w:rPr>
          <w:rFonts w:hint="cs"/>
          <w:rtl/>
        </w:rPr>
        <w:t xml:space="preserve"> </w:t>
      </w:r>
      <w:r>
        <w:rPr>
          <w:rFonts w:hint="cs"/>
          <w:rtl/>
        </w:rPr>
        <w:t>של</w:t>
      </w:r>
      <w:r w:rsidR="00D4510D">
        <w:rPr>
          <w:rFonts w:hint="cs"/>
          <w:rtl/>
        </w:rPr>
        <w:t xml:space="preserve"> </w:t>
      </w:r>
      <w:r>
        <w:rPr>
          <w:rFonts w:hint="cs"/>
          <w:rtl/>
        </w:rPr>
        <w:t>אשה</w:t>
      </w:r>
      <w:r w:rsidR="00D4510D">
        <w:rPr>
          <w:rFonts w:hint="cs"/>
          <w:rtl/>
        </w:rPr>
        <w:t xml:space="preserve"> </w:t>
      </w:r>
      <w:r>
        <w:rPr>
          <w:rFonts w:hint="cs"/>
          <w:rtl/>
        </w:rPr>
        <w:t>יחידה</w:t>
      </w:r>
      <w:r w:rsidR="00D4510D">
        <w:rPr>
          <w:rFonts w:hint="cs"/>
          <w:rtl/>
        </w:rPr>
        <w:t xml:space="preserve"> </w:t>
      </w:r>
      <w:r>
        <w:rPr>
          <w:rFonts w:hint="cs"/>
          <w:rtl/>
        </w:rPr>
        <w:t>הניבטת</w:t>
      </w:r>
      <w:r w:rsidR="00D4510D">
        <w:rPr>
          <w:rFonts w:hint="cs"/>
          <w:rtl/>
        </w:rPr>
        <w:t xml:space="preserve"> </w:t>
      </w:r>
      <w:r>
        <w:rPr>
          <w:rFonts w:hint="cs"/>
          <w:rtl/>
        </w:rPr>
        <w:t>חזיתית</w:t>
      </w:r>
      <w:r w:rsidR="00D4510D">
        <w:rPr>
          <w:rFonts w:hint="cs"/>
          <w:rtl/>
        </w:rPr>
        <w:t xml:space="preserve"> </w:t>
      </w:r>
      <w:r>
        <w:rPr>
          <w:rFonts w:hint="cs"/>
          <w:rtl/>
        </w:rPr>
        <w:t>אל</w:t>
      </w:r>
      <w:r w:rsidR="00D4510D">
        <w:rPr>
          <w:rFonts w:hint="cs"/>
          <w:rtl/>
        </w:rPr>
        <w:t xml:space="preserve"> </w:t>
      </w:r>
      <w:r>
        <w:rPr>
          <w:rFonts w:hint="cs"/>
          <w:rtl/>
        </w:rPr>
        <w:t>הקורא,</w:t>
      </w:r>
      <w:r w:rsidR="00D4510D">
        <w:rPr>
          <w:rFonts w:hint="cs"/>
          <w:rtl/>
        </w:rPr>
        <w:t xml:space="preserve"> </w:t>
      </w:r>
      <w:r>
        <w:rPr>
          <w:rFonts w:hint="cs"/>
          <w:rtl/>
        </w:rPr>
        <w:t>ובמיוחד</w:t>
      </w:r>
      <w:r w:rsidR="00D4510D">
        <w:rPr>
          <w:rFonts w:hint="cs"/>
          <w:rtl/>
        </w:rPr>
        <w:t xml:space="preserve"> </w:t>
      </w:r>
      <w:r>
        <w:rPr>
          <w:rFonts w:hint="cs"/>
          <w:rtl/>
        </w:rPr>
        <w:t>כשהיא</w:t>
      </w:r>
      <w:r w:rsidR="00D4510D">
        <w:rPr>
          <w:rFonts w:hint="cs"/>
          <w:rtl/>
        </w:rPr>
        <w:t xml:space="preserve"> </w:t>
      </w:r>
      <w:r>
        <w:rPr>
          <w:rFonts w:hint="cs"/>
          <w:rtl/>
        </w:rPr>
        <w:t>בצבע,</w:t>
      </w:r>
      <w:r w:rsidR="00D4510D">
        <w:rPr>
          <w:rFonts w:hint="cs"/>
          <w:rtl/>
        </w:rPr>
        <w:t xml:space="preserve"> </w:t>
      </w:r>
      <w:r>
        <w:rPr>
          <w:rFonts w:hint="cs"/>
          <w:rtl/>
        </w:rPr>
        <w:t>לא</w:t>
      </w:r>
      <w:r w:rsidR="00D4510D">
        <w:rPr>
          <w:rFonts w:hint="cs"/>
          <w:rtl/>
        </w:rPr>
        <w:t xml:space="preserve"> </w:t>
      </w:r>
      <w:r>
        <w:rPr>
          <w:rFonts w:hint="cs"/>
          <w:rtl/>
        </w:rPr>
        <w:t>הי'</w:t>
      </w:r>
      <w:r w:rsidR="00D4510D">
        <w:rPr>
          <w:rFonts w:hint="cs"/>
          <w:rtl/>
        </w:rPr>
        <w:t xml:space="preserve"> </w:t>
      </w:r>
      <w:r>
        <w:rPr>
          <w:rFonts w:hint="cs"/>
          <w:rtl/>
        </w:rPr>
        <w:t>מקובל</w:t>
      </w:r>
      <w:r w:rsidR="00D4510D">
        <w:rPr>
          <w:rFonts w:hint="cs"/>
          <w:rtl/>
        </w:rPr>
        <w:t xml:space="preserve"> </w:t>
      </w:r>
      <w:r>
        <w:rPr>
          <w:rFonts w:hint="cs"/>
          <w:rtl/>
        </w:rPr>
        <w:t>לעשות</w:t>
      </w:r>
      <w:r w:rsidR="00D4510D">
        <w:rPr>
          <w:rFonts w:hint="cs"/>
          <w:rtl/>
        </w:rPr>
        <w:t xml:space="preserve"> </w:t>
      </w:r>
      <w:r>
        <w:rPr>
          <w:rFonts w:hint="cs"/>
          <w:rtl/>
        </w:rPr>
        <w:t>כן</w:t>
      </w:r>
      <w:r w:rsidR="00D4510D">
        <w:rPr>
          <w:rFonts w:hint="cs"/>
          <w:rtl/>
        </w:rPr>
        <w:t xml:space="preserve"> </w:t>
      </w:r>
      <w:r>
        <w:rPr>
          <w:rFonts w:hint="cs"/>
          <w:rtl/>
        </w:rPr>
        <w:t>בחומר</w:t>
      </w:r>
      <w:r w:rsidR="00D4510D">
        <w:rPr>
          <w:rFonts w:hint="cs"/>
          <w:rtl/>
        </w:rPr>
        <w:t xml:space="preserve"> </w:t>
      </w:r>
      <w:r>
        <w:rPr>
          <w:rFonts w:hint="cs"/>
          <w:rtl/>
        </w:rPr>
        <w:t>שאישר</w:t>
      </w:r>
      <w:r w:rsidR="00D4510D">
        <w:rPr>
          <w:rFonts w:hint="cs"/>
          <w:rtl/>
        </w:rPr>
        <w:t xml:space="preserve"> </w:t>
      </w:r>
      <w:r>
        <w:rPr>
          <w:rFonts w:hint="cs"/>
          <w:rtl/>
        </w:rPr>
        <w:t>רבינו</w:t>
      </w:r>
      <w:r w:rsidR="00D4510D">
        <w:rPr>
          <w:rFonts w:hint="cs"/>
          <w:rtl/>
        </w:rPr>
        <w:t xml:space="preserve"> </w:t>
      </w:r>
      <w:r>
        <w:rPr>
          <w:rFonts w:hint="cs"/>
          <w:rtl/>
        </w:rPr>
        <w:t>לפרסום</w:t>
      </w:r>
      <w:r w:rsidR="00D4510D">
        <w:rPr>
          <w:rFonts w:hint="cs"/>
          <w:rtl/>
        </w:rPr>
        <w:t xml:space="preserve"> </w:t>
      </w:r>
      <w:r>
        <w:rPr>
          <w:rFonts w:hint="cs"/>
          <w:rtl/>
        </w:rPr>
        <w:t>ולכן</w:t>
      </w:r>
      <w:r w:rsidR="00D4510D">
        <w:rPr>
          <w:rFonts w:hint="cs"/>
          <w:rtl/>
        </w:rPr>
        <w:t xml:space="preserve"> </w:t>
      </w:r>
      <w:r>
        <w:rPr>
          <w:rFonts w:hint="cs"/>
          <w:rtl/>
        </w:rPr>
        <w:t>אין</w:t>
      </w:r>
      <w:r w:rsidR="00D4510D">
        <w:rPr>
          <w:rFonts w:hint="cs"/>
          <w:rtl/>
        </w:rPr>
        <w:t xml:space="preserve"> </w:t>
      </w:r>
      <w:r>
        <w:rPr>
          <w:rFonts w:hint="cs"/>
          <w:rtl/>
        </w:rPr>
        <w:t>לעשות</w:t>
      </w:r>
      <w:r w:rsidR="00D4510D">
        <w:rPr>
          <w:rFonts w:hint="cs"/>
          <w:rtl/>
        </w:rPr>
        <w:t xml:space="preserve"> </w:t>
      </w:r>
      <w:r>
        <w:rPr>
          <w:rFonts w:hint="cs"/>
          <w:rtl/>
        </w:rPr>
        <w:t>כן.</w:t>
      </w:r>
    </w:p>
    <w:p w:rsidR="004441C5" w:rsidRPr="008821FF" w:rsidRDefault="004441C5" w:rsidP="00077D26">
      <w:pPr>
        <w:pStyle w:val="a1"/>
        <w:rPr>
          <w:rtl/>
        </w:rPr>
      </w:pPr>
      <w:r>
        <w:rPr>
          <w:rFonts w:hint="cs"/>
          <w:rtl/>
        </w:rPr>
        <w:t>בסיום</w:t>
      </w:r>
      <w:r w:rsidR="00D4510D">
        <w:rPr>
          <w:rFonts w:hint="cs"/>
          <w:rtl/>
        </w:rPr>
        <w:t xml:space="preserve"> </w:t>
      </w:r>
      <w:r>
        <w:rPr>
          <w:rFonts w:hint="cs"/>
          <w:rtl/>
        </w:rPr>
        <w:t>מכתבו</w:t>
      </w:r>
      <w:r w:rsidR="00D4510D">
        <w:rPr>
          <w:rFonts w:hint="cs"/>
          <w:rtl/>
        </w:rPr>
        <w:t xml:space="preserve"> </w:t>
      </w:r>
      <w:r>
        <w:rPr>
          <w:rFonts w:hint="cs"/>
          <w:rtl/>
        </w:rPr>
        <w:t>מספר</w:t>
      </w:r>
      <w:r w:rsidR="00D4510D">
        <w:rPr>
          <w:rFonts w:hint="cs"/>
          <w:rtl/>
        </w:rPr>
        <w:t xml:space="preserve"> </w:t>
      </w:r>
      <w:r>
        <w:rPr>
          <w:rFonts w:hint="cs"/>
          <w:rtl/>
        </w:rPr>
        <w:t>הרמ"מ</w:t>
      </w:r>
      <w:r w:rsidR="00D4510D">
        <w:rPr>
          <w:rFonts w:hint="cs"/>
          <w:rtl/>
        </w:rPr>
        <w:t xml:space="preserve"> </w:t>
      </w:r>
      <w:r>
        <w:rPr>
          <w:rFonts w:hint="cs"/>
          <w:rtl/>
        </w:rPr>
        <w:t>שי'</w:t>
      </w:r>
      <w:r w:rsidR="00D4510D">
        <w:rPr>
          <w:rFonts w:hint="cs"/>
          <w:rtl/>
        </w:rPr>
        <w:t xml:space="preserve"> </w:t>
      </w:r>
      <w:r>
        <w:rPr>
          <w:rFonts w:hint="cs"/>
          <w:rtl/>
        </w:rPr>
        <w:t>ברוד</w:t>
      </w:r>
      <w:r w:rsidR="00D4510D">
        <w:rPr>
          <w:rFonts w:hint="cs"/>
          <w:rtl/>
        </w:rPr>
        <w:t xml:space="preserve"> </w:t>
      </w:r>
      <w:r>
        <w:rPr>
          <w:rFonts w:hint="cs"/>
          <w:rtl/>
        </w:rPr>
        <w:t>סיפור</w:t>
      </w:r>
      <w:r w:rsidR="00D4510D">
        <w:rPr>
          <w:rFonts w:hint="cs"/>
          <w:rtl/>
        </w:rPr>
        <w:t xml:space="preserve"> </w:t>
      </w:r>
      <w:r>
        <w:rPr>
          <w:rFonts w:hint="cs"/>
          <w:rtl/>
        </w:rPr>
        <w:t>מעניין:</w:t>
      </w:r>
      <w:r w:rsidR="00D4510D">
        <w:rPr>
          <w:color w:val="1F497D"/>
          <w:rtl/>
        </w:rPr>
        <w:t xml:space="preserve"> </w:t>
      </w:r>
      <w:r w:rsidRPr="008821FF">
        <w:rPr>
          <w:rtl/>
        </w:rPr>
        <w:t>בשנה</w:t>
      </w:r>
      <w:r w:rsidR="00D4510D">
        <w:rPr>
          <w:rtl/>
        </w:rPr>
        <w:t xml:space="preserve"> </w:t>
      </w:r>
      <w:r w:rsidRPr="008821FF">
        <w:rPr>
          <w:rtl/>
        </w:rPr>
        <w:t>הראשונה</w:t>
      </w:r>
      <w:r w:rsidR="00D4510D">
        <w:rPr>
          <w:rtl/>
        </w:rPr>
        <w:t xml:space="preserve"> </w:t>
      </w:r>
      <w:r w:rsidRPr="008821FF">
        <w:rPr>
          <w:rtl/>
        </w:rPr>
        <w:t>של</w:t>
      </w:r>
      <w:r w:rsidR="00D4510D">
        <w:rPr>
          <w:rtl/>
        </w:rPr>
        <w:t xml:space="preserve"> </w:t>
      </w:r>
      <w:r w:rsidRPr="008821FF">
        <w:rPr>
          <w:rtl/>
        </w:rPr>
        <w:t>העיתון</w:t>
      </w:r>
      <w:r w:rsidR="00D4510D">
        <w:rPr>
          <w:rtl/>
        </w:rPr>
        <w:t xml:space="preserve"> </w:t>
      </w:r>
      <w:r w:rsidRPr="008821FF">
        <w:rPr>
          <w:rtl/>
        </w:rPr>
        <w:t>'כפר</w:t>
      </w:r>
      <w:r w:rsidR="00D4510D">
        <w:rPr>
          <w:rtl/>
        </w:rPr>
        <w:t xml:space="preserve"> </w:t>
      </w:r>
      <w:r w:rsidRPr="008821FF">
        <w:rPr>
          <w:rtl/>
        </w:rPr>
        <w:t>חב"ד</w:t>
      </w:r>
      <w:r>
        <w:rPr>
          <w:rFonts w:hint="cs"/>
          <w:rtl/>
        </w:rPr>
        <w:t>'</w:t>
      </w:r>
      <w:r w:rsidR="00D4510D">
        <w:rPr>
          <w:rtl/>
        </w:rPr>
        <w:t xml:space="preserve"> </w:t>
      </w:r>
      <w:r w:rsidRPr="008821FF">
        <w:rPr>
          <w:rtl/>
        </w:rPr>
        <w:t>הופיעה</w:t>
      </w:r>
      <w:r w:rsidR="00D4510D">
        <w:rPr>
          <w:rtl/>
        </w:rPr>
        <w:t xml:space="preserve"> </w:t>
      </w:r>
      <w:r w:rsidRPr="008821FF">
        <w:rPr>
          <w:rtl/>
        </w:rPr>
        <w:t>פעם</w:t>
      </w:r>
      <w:r w:rsidR="00D4510D">
        <w:rPr>
          <w:rtl/>
        </w:rPr>
        <w:t xml:space="preserve"> </w:t>
      </w:r>
      <w:r w:rsidRPr="008821FF">
        <w:rPr>
          <w:rtl/>
        </w:rPr>
        <w:t>בשער</w:t>
      </w:r>
      <w:r w:rsidR="00D4510D">
        <w:rPr>
          <w:rtl/>
        </w:rPr>
        <w:t xml:space="preserve"> </w:t>
      </w:r>
      <w:r w:rsidRPr="008821FF">
        <w:rPr>
          <w:rtl/>
        </w:rPr>
        <w:t>תמונה</w:t>
      </w:r>
      <w:r w:rsidR="00D4510D">
        <w:rPr>
          <w:rtl/>
        </w:rPr>
        <w:t xml:space="preserve"> </w:t>
      </w:r>
      <w:r w:rsidRPr="008821FF">
        <w:rPr>
          <w:rtl/>
        </w:rPr>
        <w:t>מחגיגת</w:t>
      </w:r>
      <w:r w:rsidR="00D4510D">
        <w:rPr>
          <w:rtl/>
        </w:rPr>
        <w:t xml:space="preserve"> </w:t>
      </w:r>
      <w:r w:rsidRPr="008821FF">
        <w:rPr>
          <w:rtl/>
        </w:rPr>
        <w:t>בר</w:t>
      </w:r>
      <w:r w:rsidR="00D4510D">
        <w:rPr>
          <w:rtl/>
        </w:rPr>
        <w:t xml:space="preserve"> </w:t>
      </w:r>
      <w:r w:rsidRPr="008821FF">
        <w:rPr>
          <w:rtl/>
        </w:rPr>
        <w:t>מצווה</w:t>
      </w:r>
      <w:r w:rsidR="00D4510D">
        <w:rPr>
          <w:rtl/>
        </w:rPr>
        <w:t xml:space="preserve"> </w:t>
      </w:r>
      <w:r w:rsidRPr="008821FF">
        <w:rPr>
          <w:rtl/>
        </w:rPr>
        <w:t>לבני</w:t>
      </w:r>
      <w:r w:rsidR="00D4510D">
        <w:rPr>
          <w:rtl/>
        </w:rPr>
        <w:t xml:space="preserve"> </w:t>
      </w:r>
      <w:r w:rsidRPr="008821FF">
        <w:rPr>
          <w:rtl/>
        </w:rPr>
        <w:t>הגיבורים.</w:t>
      </w:r>
      <w:r w:rsidR="00D4510D">
        <w:rPr>
          <w:rtl/>
        </w:rPr>
        <w:t xml:space="preserve"> </w:t>
      </w:r>
      <w:r w:rsidRPr="008821FF">
        <w:rPr>
          <w:rtl/>
        </w:rPr>
        <w:t>כשהודפס</w:t>
      </w:r>
      <w:r w:rsidR="00D4510D">
        <w:rPr>
          <w:rtl/>
        </w:rPr>
        <w:t xml:space="preserve"> </w:t>
      </w:r>
      <w:r w:rsidRPr="008821FF">
        <w:rPr>
          <w:rtl/>
        </w:rPr>
        <w:t>העיתון</w:t>
      </w:r>
      <w:r w:rsidR="00D4510D">
        <w:rPr>
          <w:rtl/>
        </w:rPr>
        <w:t xml:space="preserve"> </w:t>
      </w:r>
      <w:r w:rsidRPr="008821FF">
        <w:rPr>
          <w:rtl/>
        </w:rPr>
        <w:t>גילו</w:t>
      </w:r>
      <w:r w:rsidR="00D4510D">
        <w:rPr>
          <w:rtl/>
        </w:rPr>
        <w:t xml:space="preserve"> </w:t>
      </w:r>
      <w:r w:rsidRPr="008821FF">
        <w:rPr>
          <w:rtl/>
        </w:rPr>
        <w:t>אנשי</w:t>
      </w:r>
      <w:r w:rsidR="00D4510D">
        <w:rPr>
          <w:rtl/>
        </w:rPr>
        <w:t xml:space="preserve"> </w:t>
      </w:r>
      <w:r w:rsidRPr="008821FF">
        <w:rPr>
          <w:rtl/>
        </w:rPr>
        <w:t>ירושלים</w:t>
      </w:r>
      <w:r w:rsidR="00D4510D">
        <w:rPr>
          <w:rtl/>
        </w:rPr>
        <w:t xml:space="preserve"> </w:t>
      </w:r>
      <w:r w:rsidRPr="008821FF">
        <w:rPr>
          <w:rtl/>
        </w:rPr>
        <w:t>עיה"ק</w:t>
      </w:r>
      <w:r w:rsidR="00D4510D">
        <w:rPr>
          <w:rtl/>
        </w:rPr>
        <w:t xml:space="preserve"> </w:t>
      </w:r>
      <w:r w:rsidRPr="008821FF">
        <w:rPr>
          <w:rtl/>
        </w:rPr>
        <w:t>שרואים</w:t>
      </w:r>
      <w:r w:rsidR="00D4510D">
        <w:rPr>
          <w:rtl/>
        </w:rPr>
        <w:t xml:space="preserve"> </w:t>
      </w:r>
      <w:r w:rsidRPr="008821FF">
        <w:rPr>
          <w:rtl/>
        </w:rPr>
        <w:t>על</w:t>
      </w:r>
      <w:r w:rsidR="00D4510D">
        <w:rPr>
          <w:rtl/>
        </w:rPr>
        <w:t xml:space="preserve"> </w:t>
      </w:r>
      <w:r w:rsidRPr="008821FF">
        <w:rPr>
          <w:rtl/>
        </w:rPr>
        <w:t>הבמה</w:t>
      </w:r>
      <w:r w:rsidR="00D4510D">
        <w:rPr>
          <w:rtl/>
        </w:rPr>
        <w:t xml:space="preserve"> </w:t>
      </w:r>
      <w:r w:rsidRPr="008821FF">
        <w:rPr>
          <w:rtl/>
        </w:rPr>
        <w:t>שתי</w:t>
      </w:r>
      <w:r w:rsidR="00D4510D">
        <w:rPr>
          <w:rtl/>
        </w:rPr>
        <w:t xml:space="preserve"> </w:t>
      </w:r>
      <w:r w:rsidRPr="008821FF">
        <w:rPr>
          <w:rtl/>
        </w:rPr>
        <w:t>נשים</w:t>
      </w:r>
      <w:r w:rsidR="00D4510D">
        <w:rPr>
          <w:rtl/>
        </w:rPr>
        <w:t xml:space="preserve"> </w:t>
      </w:r>
      <w:r w:rsidRPr="008821FF">
        <w:rPr>
          <w:rtl/>
        </w:rPr>
        <w:t>(הגב'</w:t>
      </w:r>
      <w:r w:rsidR="00D4510D">
        <w:rPr>
          <w:rtl/>
        </w:rPr>
        <w:t xml:space="preserve"> </w:t>
      </w:r>
      <w:r w:rsidRPr="008821FF">
        <w:rPr>
          <w:rtl/>
        </w:rPr>
        <w:t>שפרה</w:t>
      </w:r>
      <w:r w:rsidR="00D4510D">
        <w:rPr>
          <w:rtl/>
        </w:rPr>
        <w:t xml:space="preserve"> </w:t>
      </w:r>
      <w:r w:rsidRPr="008821FF">
        <w:rPr>
          <w:rtl/>
        </w:rPr>
        <w:t>גולומבוביץ'</w:t>
      </w:r>
      <w:r w:rsidR="00D4510D">
        <w:rPr>
          <w:rtl/>
        </w:rPr>
        <w:t xml:space="preserve"> </w:t>
      </w:r>
      <w:r w:rsidRPr="008821FF">
        <w:rPr>
          <w:rtl/>
        </w:rPr>
        <w:t>וקצינה</w:t>
      </w:r>
      <w:r w:rsidR="00D4510D">
        <w:rPr>
          <w:rtl/>
        </w:rPr>
        <w:t xml:space="preserve"> </w:t>
      </w:r>
      <w:r w:rsidRPr="008821FF">
        <w:rPr>
          <w:rtl/>
        </w:rPr>
        <w:t>בצה"ל),</w:t>
      </w:r>
      <w:r w:rsidR="00D4510D">
        <w:rPr>
          <w:rtl/>
        </w:rPr>
        <w:t xml:space="preserve"> </w:t>
      </w:r>
      <w:r w:rsidRPr="008821FF">
        <w:rPr>
          <w:rtl/>
        </w:rPr>
        <w:t>והם</w:t>
      </w:r>
      <w:r w:rsidR="00D4510D">
        <w:rPr>
          <w:rtl/>
        </w:rPr>
        <w:t xml:space="preserve"> </w:t>
      </w:r>
      <w:r>
        <w:rPr>
          <w:rFonts w:hint="cs"/>
          <w:rtl/>
        </w:rPr>
        <w:t>מחו</w:t>
      </w:r>
      <w:r w:rsidR="00D4510D">
        <w:rPr>
          <w:rFonts w:hint="cs"/>
          <w:rtl/>
        </w:rPr>
        <w:t xml:space="preserve"> </w:t>
      </w:r>
      <w:r>
        <w:rPr>
          <w:rFonts w:hint="cs"/>
          <w:rtl/>
        </w:rPr>
        <w:t>כנגד</w:t>
      </w:r>
      <w:r w:rsidR="00D4510D">
        <w:rPr>
          <w:rFonts w:hint="cs"/>
          <w:rtl/>
        </w:rPr>
        <w:t xml:space="preserve"> </w:t>
      </w:r>
      <w:r>
        <w:rPr>
          <w:rFonts w:hint="cs"/>
          <w:rtl/>
        </w:rPr>
        <w:t>זה</w:t>
      </w:r>
      <w:r w:rsidR="00D4510D">
        <w:rPr>
          <w:rtl/>
        </w:rPr>
        <w:t xml:space="preserve"> </w:t>
      </w:r>
      <w:r w:rsidRPr="008821FF">
        <w:rPr>
          <w:rtl/>
        </w:rPr>
        <w:t>ודרשו</w:t>
      </w:r>
      <w:r w:rsidR="00D4510D">
        <w:rPr>
          <w:rtl/>
        </w:rPr>
        <w:t xml:space="preserve"> </w:t>
      </w:r>
      <w:r w:rsidRPr="008821FF">
        <w:rPr>
          <w:rtl/>
        </w:rPr>
        <w:t>לגנוז</w:t>
      </w:r>
      <w:r w:rsidR="00D4510D">
        <w:rPr>
          <w:rtl/>
        </w:rPr>
        <w:t xml:space="preserve"> </w:t>
      </w:r>
      <w:r w:rsidRPr="008821FF">
        <w:rPr>
          <w:rtl/>
        </w:rPr>
        <w:t>את</w:t>
      </w:r>
      <w:r w:rsidR="00D4510D">
        <w:rPr>
          <w:rtl/>
        </w:rPr>
        <w:t xml:space="preserve"> </w:t>
      </w:r>
      <w:r w:rsidRPr="008821FF">
        <w:rPr>
          <w:rtl/>
        </w:rPr>
        <w:t>העיתון.</w:t>
      </w:r>
      <w:r w:rsidR="00D4510D">
        <w:rPr>
          <w:rFonts w:hint="cs"/>
          <w:rtl/>
        </w:rPr>
        <w:t xml:space="preserve"> </w:t>
      </w:r>
      <w:r w:rsidRPr="008821FF">
        <w:rPr>
          <w:rtl/>
        </w:rPr>
        <w:t>הרב</w:t>
      </w:r>
      <w:r w:rsidR="00D4510D">
        <w:rPr>
          <w:rtl/>
        </w:rPr>
        <w:t xml:space="preserve"> </w:t>
      </w:r>
      <w:r w:rsidRPr="008821FF">
        <w:rPr>
          <w:rtl/>
        </w:rPr>
        <w:t>לייבוב</w:t>
      </w:r>
      <w:r w:rsidR="00D4510D">
        <w:rPr>
          <w:rtl/>
        </w:rPr>
        <w:t xml:space="preserve"> </w:t>
      </w:r>
      <w:r w:rsidRPr="008821FF">
        <w:rPr>
          <w:rtl/>
        </w:rPr>
        <w:t>נסע</w:t>
      </w:r>
      <w:r w:rsidR="00D4510D">
        <w:rPr>
          <w:rtl/>
        </w:rPr>
        <w:t xml:space="preserve"> </w:t>
      </w:r>
      <w:r>
        <w:rPr>
          <w:rFonts w:hint="cs"/>
          <w:rtl/>
        </w:rPr>
        <w:t>אז</w:t>
      </w:r>
      <w:r w:rsidR="00D4510D">
        <w:rPr>
          <w:rFonts w:hint="cs"/>
          <w:rtl/>
        </w:rPr>
        <w:t xml:space="preserve"> </w:t>
      </w:r>
      <w:r w:rsidRPr="008821FF">
        <w:rPr>
          <w:rtl/>
        </w:rPr>
        <w:t>בדיוק</w:t>
      </w:r>
      <w:r w:rsidR="00D4510D">
        <w:rPr>
          <w:rtl/>
        </w:rPr>
        <w:t xml:space="preserve"> </w:t>
      </w:r>
      <w:r w:rsidRPr="008821FF">
        <w:rPr>
          <w:rtl/>
        </w:rPr>
        <w:t>לרבי</w:t>
      </w:r>
      <w:r w:rsidR="00D4510D">
        <w:rPr>
          <w:rtl/>
        </w:rPr>
        <w:t xml:space="preserve"> </w:t>
      </w:r>
      <w:r w:rsidRPr="008821FF">
        <w:rPr>
          <w:rtl/>
        </w:rPr>
        <w:t>והכניס</w:t>
      </w:r>
      <w:r w:rsidR="00D4510D">
        <w:rPr>
          <w:rtl/>
        </w:rPr>
        <w:t xml:space="preserve"> </w:t>
      </w:r>
      <w:r w:rsidRPr="008821FF">
        <w:rPr>
          <w:rtl/>
        </w:rPr>
        <w:t>לרבי</w:t>
      </w:r>
      <w:r w:rsidR="00D4510D">
        <w:rPr>
          <w:rtl/>
        </w:rPr>
        <w:t xml:space="preserve"> </w:t>
      </w:r>
      <w:r w:rsidRPr="008821FF">
        <w:rPr>
          <w:rtl/>
        </w:rPr>
        <w:t>את</w:t>
      </w:r>
      <w:r w:rsidR="00D4510D">
        <w:rPr>
          <w:rtl/>
        </w:rPr>
        <w:t xml:space="preserve"> </w:t>
      </w:r>
      <w:r w:rsidRPr="008821FF">
        <w:rPr>
          <w:rtl/>
        </w:rPr>
        <w:t>העיתון</w:t>
      </w:r>
      <w:r w:rsidR="00D4510D">
        <w:rPr>
          <w:rtl/>
        </w:rPr>
        <w:t xml:space="preserve"> </w:t>
      </w:r>
      <w:r w:rsidRPr="008821FF">
        <w:rPr>
          <w:rtl/>
        </w:rPr>
        <w:t>ושאל</w:t>
      </w:r>
      <w:r w:rsidR="00D4510D">
        <w:rPr>
          <w:rtl/>
        </w:rPr>
        <w:t xml:space="preserve"> </w:t>
      </w:r>
      <w:r w:rsidRPr="008821FF">
        <w:rPr>
          <w:rtl/>
        </w:rPr>
        <w:t>מה</w:t>
      </w:r>
      <w:r w:rsidR="00D4510D">
        <w:rPr>
          <w:rtl/>
        </w:rPr>
        <w:t xml:space="preserve"> </w:t>
      </w:r>
      <w:r w:rsidRPr="008821FF">
        <w:rPr>
          <w:rtl/>
        </w:rPr>
        <w:t>לעשות.</w:t>
      </w:r>
      <w:r w:rsidR="00D4510D">
        <w:rPr>
          <w:rtl/>
        </w:rPr>
        <w:t xml:space="preserve"> </w:t>
      </w:r>
      <w:r w:rsidRPr="008821FF">
        <w:rPr>
          <w:rtl/>
        </w:rPr>
        <w:t>הרבי</w:t>
      </w:r>
      <w:r w:rsidR="00D4510D">
        <w:rPr>
          <w:rtl/>
        </w:rPr>
        <w:t xml:space="preserve"> </w:t>
      </w:r>
      <w:r w:rsidRPr="008821FF">
        <w:rPr>
          <w:rtl/>
        </w:rPr>
        <w:t>לא</w:t>
      </w:r>
      <w:r w:rsidR="00D4510D">
        <w:rPr>
          <w:rtl/>
        </w:rPr>
        <w:t xml:space="preserve"> </w:t>
      </w:r>
      <w:r w:rsidRPr="008821FF">
        <w:rPr>
          <w:rtl/>
        </w:rPr>
        <w:t>השיב</w:t>
      </w:r>
      <w:r w:rsidR="00D4510D">
        <w:rPr>
          <w:rtl/>
        </w:rPr>
        <w:t xml:space="preserve"> </w:t>
      </w:r>
      <w:r w:rsidRPr="008821FF">
        <w:rPr>
          <w:rtl/>
        </w:rPr>
        <w:t>על</w:t>
      </w:r>
      <w:r w:rsidR="00D4510D">
        <w:rPr>
          <w:rtl/>
        </w:rPr>
        <w:t xml:space="preserve"> </w:t>
      </w:r>
      <w:r w:rsidRPr="008821FF">
        <w:rPr>
          <w:rtl/>
        </w:rPr>
        <w:t>השאלה,</w:t>
      </w:r>
      <w:r w:rsidR="00D4510D">
        <w:rPr>
          <w:rtl/>
        </w:rPr>
        <w:t xml:space="preserve"> </w:t>
      </w:r>
      <w:r w:rsidRPr="008821FF">
        <w:rPr>
          <w:rtl/>
        </w:rPr>
        <w:t>אלא</w:t>
      </w:r>
      <w:r w:rsidR="00D4510D">
        <w:rPr>
          <w:rtl/>
        </w:rPr>
        <w:t xml:space="preserve"> </w:t>
      </w:r>
      <w:r w:rsidRPr="008821FF">
        <w:rPr>
          <w:rtl/>
        </w:rPr>
        <w:t>כתב</w:t>
      </w:r>
      <w:r w:rsidR="00D4510D">
        <w:rPr>
          <w:rtl/>
        </w:rPr>
        <w:t xml:space="preserve"> </w:t>
      </w:r>
      <w:r w:rsidRPr="008821FF">
        <w:rPr>
          <w:rtl/>
        </w:rPr>
        <w:t>שהעיתון</w:t>
      </w:r>
      <w:r w:rsidR="00D4510D">
        <w:rPr>
          <w:rtl/>
        </w:rPr>
        <w:t xml:space="preserve"> </w:t>
      </w:r>
      <w:r w:rsidRPr="008821FF">
        <w:rPr>
          <w:rtl/>
        </w:rPr>
        <w:t>עושה</w:t>
      </w:r>
      <w:r w:rsidR="00D4510D">
        <w:rPr>
          <w:rtl/>
        </w:rPr>
        <w:t xml:space="preserve"> </w:t>
      </w:r>
      <w:r w:rsidRPr="008821FF">
        <w:rPr>
          <w:rtl/>
        </w:rPr>
        <w:t>רושם</w:t>
      </w:r>
      <w:r w:rsidR="00D4510D">
        <w:rPr>
          <w:rtl/>
        </w:rPr>
        <w:t xml:space="preserve"> </w:t>
      </w:r>
      <w:r w:rsidRPr="008821FF">
        <w:rPr>
          <w:rtl/>
        </w:rPr>
        <w:t>טוב</w:t>
      </w:r>
      <w:r w:rsidR="00D4510D">
        <w:rPr>
          <w:rtl/>
        </w:rPr>
        <w:t xml:space="preserve"> </w:t>
      </w:r>
      <w:r w:rsidRPr="008821FF">
        <w:rPr>
          <w:rtl/>
        </w:rPr>
        <w:t>מאוד</w:t>
      </w:r>
      <w:r w:rsidR="00D4510D">
        <w:rPr>
          <w:rtl/>
        </w:rPr>
        <w:t xml:space="preserve"> </w:t>
      </w:r>
      <w:r w:rsidRPr="008821FF">
        <w:rPr>
          <w:rtl/>
        </w:rPr>
        <w:t>וכו',</w:t>
      </w:r>
      <w:r w:rsidR="00D4510D">
        <w:rPr>
          <w:rtl/>
        </w:rPr>
        <w:t xml:space="preserve"> </w:t>
      </w:r>
      <w:r w:rsidRPr="008821FF">
        <w:rPr>
          <w:rtl/>
        </w:rPr>
        <w:t>החזיר</w:t>
      </w:r>
      <w:r w:rsidR="00D4510D">
        <w:rPr>
          <w:rtl/>
        </w:rPr>
        <w:t xml:space="preserve"> </w:t>
      </w:r>
      <w:r w:rsidRPr="008821FF">
        <w:rPr>
          <w:rtl/>
        </w:rPr>
        <w:t>את</w:t>
      </w:r>
      <w:r w:rsidR="00D4510D">
        <w:rPr>
          <w:rtl/>
        </w:rPr>
        <w:t xml:space="preserve"> </w:t>
      </w:r>
      <w:r w:rsidRPr="008821FF">
        <w:rPr>
          <w:rtl/>
        </w:rPr>
        <w:t>העיתון</w:t>
      </w:r>
      <w:r w:rsidR="00D4510D">
        <w:rPr>
          <w:rtl/>
        </w:rPr>
        <w:t xml:space="preserve"> </w:t>
      </w:r>
      <w:r w:rsidRPr="008821FF">
        <w:rPr>
          <w:rtl/>
        </w:rPr>
        <w:t>וביקש</w:t>
      </w:r>
      <w:r w:rsidR="00D4510D">
        <w:rPr>
          <w:rtl/>
        </w:rPr>
        <w:t xml:space="preserve"> </w:t>
      </w:r>
      <w:r w:rsidRPr="008821FF">
        <w:rPr>
          <w:rtl/>
        </w:rPr>
        <w:lastRenderedPageBreak/>
        <w:t>למסור</w:t>
      </w:r>
      <w:r w:rsidR="00D4510D">
        <w:rPr>
          <w:rtl/>
        </w:rPr>
        <w:t xml:space="preserve"> </w:t>
      </w:r>
      <w:r w:rsidRPr="008821FF">
        <w:rPr>
          <w:rtl/>
        </w:rPr>
        <w:t>לרב</w:t>
      </w:r>
      <w:r w:rsidR="00D4510D">
        <w:rPr>
          <w:rtl/>
        </w:rPr>
        <w:t xml:space="preserve"> </w:t>
      </w:r>
      <w:r w:rsidRPr="008821FF">
        <w:rPr>
          <w:rtl/>
        </w:rPr>
        <w:t>לייבוב</w:t>
      </w:r>
      <w:r w:rsidR="00D4510D">
        <w:rPr>
          <w:rtl/>
        </w:rPr>
        <w:t xml:space="preserve"> </w:t>
      </w:r>
      <w:r w:rsidRPr="008821FF">
        <w:rPr>
          <w:rtl/>
        </w:rPr>
        <w:t>שבשער</w:t>
      </w:r>
      <w:r w:rsidR="00D4510D">
        <w:rPr>
          <w:rtl/>
        </w:rPr>
        <w:t xml:space="preserve"> </w:t>
      </w:r>
      <w:r w:rsidRPr="008821FF">
        <w:rPr>
          <w:rtl/>
        </w:rPr>
        <w:t>רואים</w:t>
      </w:r>
      <w:r w:rsidR="00D4510D">
        <w:rPr>
          <w:rtl/>
        </w:rPr>
        <w:t xml:space="preserve"> </w:t>
      </w:r>
      <w:r w:rsidRPr="008821FF">
        <w:rPr>
          <w:rtl/>
        </w:rPr>
        <w:t>את</w:t>
      </w:r>
      <w:r w:rsidR="00D4510D">
        <w:rPr>
          <w:rtl/>
        </w:rPr>
        <w:t xml:space="preserve"> </w:t>
      </w:r>
      <w:r w:rsidRPr="008821FF">
        <w:rPr>
          <w:rtl/>
        </w:rPr>
        <w:t>הרב</w:t>
      </w:r>
      <w:r w:rsidR="00D4510D">
        <w:rPr>
          <w:rtl/>
        </w:rPr>
        <w:t xml:space="preserve"> </w:t>
      </w:r>
      <w:r>
        <w:rPr>
          <w:rFonts w:hint="cs"/>
          <w:rtl/>
        </w:rPr>
        <w:t>אברהם</w:t>
      </w:r>
      <w:r w:rsidR="00D4510D">
        <w:rPr>
          <w:rFonts w:hint="cs"/>
          <w:rtl/>
        </w:rPr>
        <w:t xml:space="preserve"> </w:t>
      </w:r>
      <w:r w:rsidRPr="008821FF">
        <w:rPr>
          <w:rtl/>
        </w:rPr>
        <w:t>דב</w:t>
      </w:r>
      <w:r w:rsidR="00D4510D">
        <w:rPr>
          <w:rtl/>
        </w:rPr>
        <w:t xml:space="preserve"> </w:t>
      </w:r>
      <w:r w:rsidRPr="008821FF">
        <w:rPr>
          <w:rtl/>
        </w:rPr>
        <w:t>הכט,</w:t>
      </w:r>
      <w:r w:rsidR="00D4510D">
        <w:rPr>
          <w:rtl/>
        </w:rPr>
        <w:t xml:space="preserve"> </w:t>
      </w:r>
      <w:r w:rsidRPr="008821FF">
        <w:rPr>
          <w:rtl/>
        </w:rPr>
        <w:t>וכדאי</w:t>
      </w:r>
      <w:r w:rsidR="00D4510D">
        <w:rPr>
          <w:rtl/>
        </w:rPr>
        <w:t xml:space="preserve"> </w:t>
      </w:r>
      <w:r w:rsidRPr="008821FF">
        <w:rPr>
          <w:rtl/>
        </w:rPr>
        <w:t>שהרב</w:t>
      </w:r>
      <w:r w:rsidR="00D4510D">
        <w:rPr>
          <w:rtl/>
        </w:rPr>
        <w:t xml:space="preserve"> </w:t>
      </w:r>
      <w:r w:rsidRPr="008821FF">
        <w:rPr>
          <w:rtl/>
        </w:rPr>
        <w:t>לייבוב</w:t>
      </w:r>
      <w:r w:rsidR="00D4510D">
        <w:rPr>
          <w:rtl/>
        </w:rPr>
        <w:t xml:space="preserve"> </w:t>
      </w:r>
      <w:r w:rsidRPr="008821FF">
        <w:rPr>
          <w:rtl/>
        </w:rPr>
        <w:t>יפגוש</w:t>
      </w:r>
      <w:r w:rsidR="00D4510D">
        <w:rPr>
          <w:rtl/>
        </w:rPr>
        <w:t xml:space="preserve"> </w:t>
      </w:r>
      <w:r w:rsidRPr="008821FF">
        <w:rPr>
          <w:rtl/>
        </w:rPr>
        <w:t>אותו</w:t>
      </w:r>
      <w:r w:rsidR="00D4510D">
        <w:rPr>
          <w:rtl/>
        </w:rPr>
        <w:t xml:space="preserve"> </w:t>
      </w:r>
      <w:r w:rsidRPr="008821FF">
        <w:rPr>
          <w:rtl/>
        </w:rPr>
        <w:t>ויראה</w:t>
      </w:r>
      <w:r w:rsidR="00D4510D">
        <w:rPr>
          <w:rtl/>
        </w:rPr>
        <w:t xml:space="preserve"> </w:t>
      </w:r>
      <w:r w:rsidRPr="008821FF">
        <w:rPr>
          <w:rtl/>
        </w:rPr>
        <w:t>לו</w:t>
      </w:r>
      <w:r w:rsidR="00D4510D">
        <w:rPr>
          <w:rtl/>
        </w:rPr>
        <w:t xml:space="preserve"> </w:t>
      </w:r>
      <w:r w:rsidRPr="008821FF">
        <w:rPr>
          <w:rtl/>
        </w:rPr>
        <w:t>את</w:t>
      </w:r>
      <w:r w:rsidR="00D4510D">
        <w:rPr>
          <w:rtl/>
        </w:rPr>
        <w:t xml:space="preserve"> </w:t>
      </w:r>
      <w:r w:rsidRPr="008821FF">
        <w:rPr>
          <w:rtl/>
        </w:rPr>
        <w:t>העיתון</w:t>
      </w:r>
      <w:r>
        <w:rPr>
          <w:rFonts w:hint="cs"/>
          <w:rtl/>
        </w:rPr>
        <w:t>...</w:t>
      </w:r>
      <w:r>
        <w:rPr>
          <w:rStyle w:val="FootnoteReference"/>
          <w:rFonts w:ascii="Arial" w:hAnsi="Arial"/>
          <w:rtl/>
        </w:rPr>
        <w:footnoteReference w:id="142"/>
      </w:r>
      <w:r w:rsidRPr="008821FF">
        <w:rPr>
          <w:rtl/>
        </w:rPr>
        <w:t>.</w:t>
      </w:r>
    </w:p>
    <w:p w:rsidR="004441C5" w:rsidRDefault="004441C5" w:rsidP="00077D26">
      <w:pPr>
        <w:pStyle w:val="a1"/>
        <w:rPr>
          <w:rtl/>
        </w:rPr>
      </w:pPr>
      <w:r>
        <w:rPr>
          <w:rFonts w:hint="cs"/>
          <w:rtl/>
        </w:rPr>
        <w:t>וזה</w:t>
      </w:r>
      <w:r w:rsidR="00D4510D">
        <w:rPr>
          <w:rFonts w:hint="cs"/>
          <w:rtl/>
        </w:rPr>
        <w:t xml:space="preserve"> </w:t>
      </w:r>
      <w:r>
        <w:rPr>
          <w:rFonts w:hint="cs"/>
          <w:rtl/>
        </w:rPr>
        <w:t>מתאים</w:t>
      </w:r>
      <w:r w:rsidR="00D4510D">
        <w:rPr>
          <w:rFonts w:hint="cs"/>
          <w:rtl/>
        </w:rPr>
        <w:t xml:space="preserve"> </w:t>
      </w:r>
      <w:r>
        <w:rPr>
          <w:rFonts w:hint="cs"/>
          <w:rtl/>
        </w:rPr>
        <w:t>עם</w:t>
      </w:r>
      <w:r w:rsidR="00D4510D">
        <w:rPr>
          <w:rFonts w:hint="cs"/>
          <w:rtl/>
        </w:rPr>
        <w:t xml:space="preserve"> </w:t>
      </w:r>
      <w:r>
        <w:rPr>
          <w:rFonts w:hint="cs"/>
          <w:rtl/>
        </w:rPr>
        <w:t>הנכתב</w:t>
      </w:r>
      <w:r w:rsidR="00D4510D">
        <w:rPr>
          <w:rFonts w:hint="cs"/>
          <w:rtl/>
        </w:rPr>
        <w:t xml:space="preserve"> </w:t>
      </w:r>
      <w:r>
        <w:rPr>
          <w:rFonts w:hint="cs"/>
          <w:rtl/>
        </w:rPr>
        <w:t>לעיל.</w:t>
      </w:r>
      <w:r w:rsidR="00D4510D">
        <w:rPr>
          <w:rFonts w:hint="cs"/>
          <w:rtl/>
        </w:rPr>
        <w:t xml:space="preserve"> </w:t>
      </w:r>
      <w:r>
        <w:rPr>
          <w:rFonts w:hint="cs"/>
          <w:rtl/>
        </w:rPr>
        <w:t>שכיון</w:t>
      </w:r>
      <w:r w:rsidR="00D4510D">
        <w:rPr>
          <w:rFonts w:hint="cs"/>
          <w:rtl/>
        </w:rPr>
        <w:t xml:space="preserve"> </w:t>
      </w:r>
      <w:r>
        <w:rPr>
          <w:rFonts w:hint="cs"/>
          <w:rtl/>
        </w:rPr>
        <w:t>שההמנעות</w:t>
      </w:r>
      <w:r w:rsidR="00D4510D">
        <w:rPr>
          <w:rFonts w:hint="cs"/>
          <w:rtl/>
        </w:rPr>
        <w:t xml:space="preserve"> </w:t>
      </w:r>
      <w:r>
        <w:rPr>
          <w:rFonts w:hint="cs"/>
          <w:rtl/>
        </w:rPr>
        <w:t>מפרסום</w:t>
      </w:r>
      <w:r w:rsidR="00D4510D">
        <w:rPr>
          <w:rFonts w:hint="cs"/>
          <w:rtl/>
        </w:rPr>
        <w:t xml:space="preserve"> </w:t>
      </w:r>
      <w:r>
        <w:rPr>
          <w:rFonts w:hint="cs"/>
          <w:rtl/>
        </w:rPr>
        <w:t>תמונות</w:t>
      </w:r>
      <w:r w:rsidR="00D4510D">
        <w:rPr>
          <w:rFonts w:hint="cs"/>
          <w:rtl/>
        </w:rPr>
        <w:t xml:space="preserve"> </w:t>
      </w:r>
      <w:r>
        <w:rPr>
          <w:rFonts w:hint="cs"/>
          <w:rtl/>
        </w:rPr>
        <w:t>נשים</w:t>
      </w:r>
      <w:r w:rsidR="00D4510D">
        <w:rPr>
          <w:rFonts w:hint="cs"/>
          <w:rtl/>
        </w:rPr>
        <w:t xml:space="preserve"> </w:t>
      </w:r>
      <w:r>
        <w:rPr>
          <w:rFonts w:hint="cs"/>
          <w:rtl/>
        </w:rPr>
        <w:t>היא</w:t>
      </w:r>
      <w:r w:rsidR="00D4510D">
        <w:rPr>
          <w:rFonts w:hint="cs"/>
          <w:rtl/>
        </w:rPr>
        <w:t xml:space="preserve"> </w:t>
      </w:r>
      <w:r>
        <w:rPr>
          <w:rFonts w:hint="cs"/>
          <w:rtl/>
        </w:rPr>
        <w:t>חומרא,</w:t>
      </w:r>
      <w:r w:rsidR="00D4510D">
        <w:rPr>
          <w:rFonts w:hint="cs"/>
          <w:rtl/>
        </w:rPr>
        <w:t xml:space="preserve"> </w:t>
      </w:r>
      <w:r>
        <w:rPr>
          <w:rFonts w:hint="cs"/>
          <w:rtl/>
        </w:rPr>
        <w:t>אכן</w:t>
      </w:r>
      <w:r w:rsidR="00D4510D">
        <w:rPr>
          <w:rFonts w:hint="cs"/>
          <w:rtl/>
        </w:rPr>
        <w:t xml:space="preserve"> </w:t>
      </w:r>
      <w:r>
        <w:rPr>
          <w:rFonts w:hint="cs"/>
          <w:rtl/>
        </w:rPr>
        <w:t>חומרא</w:t>
      </w:r>
      <w:r w:rsidR="00D4510D">
        <w:rPr>
          <w:rFonts w:hint="cs"/>
          <w:rtl/>
        </w:rPr>
        <w:t xml:space="preserve"> </w:t>
      </w:r>
      <w:r>
        <w:rPr>
          <w:rFonts w:hint="cs"/>
          <w:rtl/>
        </w:rPr>
        <w:t>שהעיתון</w:t>
      </w:r>
      <w:r w:rsidR="00D4510D">
        <w:rPr>
          <w:rFonts w:hint="cs"/>
          <w:rtl/>
        </w:rPr>
        <w:t xml:space="preserve"> </w:t>
      </w:r>
      <w:r>
        <w:rPr>
          <w:rFonts w:hint="cs"/>
          <w:rtl/>
        </w:rPr>
        <w:t>נזהר</w:t>
      </w:r>
      <w:r w:rsidR="00D4510D">
        <w:rPr>
          <w:rFonts w:hint="cs"/>
          <w:rtl/>
        </w:rPr>
        <w:t xml:space="preserve"> </w:t>
      </w:r>
      <w:r>
        <w:rPr>
          <w:rFonts w:hint="cs"/>
          <w:rtl/>
        </w:rPr>
        <w:t>בה</w:t>
      </w:r>
      <w:r w:rsidR="00D4510D">
        <w:rPr>
          <w:rFonts w:hint="cs"/>
          <w:rtl/>
        </w:rPr>
        <w:t xml:space="preserve"> </w:t>
      </w:r>
      <w:r>
        <w:rPr>
          <w:rFonts w:hint="cs"/>
          <w:rtl/>
        </w:rPr>
        <w:t>ומקפיד</w:t>
      </w:r>
      <w:r w:rsidR="00D4510D">
        <w:rPr>
          <w:rFonts w:hint="cs"/>
          <w:rtl/>
        </w:rPr>
        <w:t xml:space="preserve"> </w:t>
      </w:r>
      <w:r>
        <w:rPr>
          <w:rFonts w:hint="cs"/>
          <w:rtl/>
        </w:rPr>
        <w:t>על</w:t>
      </w:r>
      <w:r w:rsidR="00D4510D">
        <w:rPr>
          <w:rFonts w:hint="cs"/>
          <w:rtl/>
        </w:rPr>
        <w:t xml:space="preserve"> </w:t>
      </w:r>
      <w:r>
        <w:rPr>
          <w:rFonts w:hint="cs"/>
          <w:rtl/>
        </w:rPr>
        <w:t>קיומה</w:t>
      </w:r>
      <w:r w:rsidR="00D4510D">
        <w:rPr>
          <w:rFonts w:hint="cs"/>
          <w:rtl/>
        </w:rPr>
        <w:t xml:space="preserve"> </w:t>
      </w:r>
      <w:r>
        <w:rPr>
          <w:rFonts w:hint="cs"/>
          <w:rtl/>
        </w:rPr>
        <w:t>כנדרש</w:t>
      </w:r>
      <w:r w:rsidR="00D4510D">
        <w:rPr>
          <w:rFonts w:hint="cs"/>
          <w:rtl/>
        </w:rPr>
        <w:t xml:space="preserve"> </w:t>
      </w:r>
      <w:r>
        <w:rPr>
          <w:rFonts w:hint="cs"/>
          <w:rtl/>
        </w:rPr>
        <w:t>(בכל</w:t>
      </w:r>
      <w:r w:rsidR="00D4510D">
        <w:rPr>
          <w:rFonts w:hint="cs"/>
          <w:rtl/>
        </w:rPr>
        <w:t xml:space="preserve"> </w:t>
      </w:r>
      <w:r>
        <w:rPr>
          <w:rFonts w:hint="cs"/>
          <w:rtl/>
        </w:rPr>
        <w:t>הגליונות</w:t>
      </w:r>
      <w:r w:rsidR="00D4510D">
        <w:rPr>
          <w:rFonts w:hint="cs"/>
          <w:rtl/>
        </w:rPr>
        <w:t xml:space="preserve"> </w:t>
      </w:r>
      <w:r>
        <w:rPr>
          <w:rFonts w:hint="cs"/>
          <w:rtl/>
        </w:rPr>
        <w:t>של</w:t>
      </w:r>
      <w:r w:rsidR="00D4510D">
        <w:rPr>
          <w:rFonts w:hint="cs"/>
          <w:rtl/>
        </w:rPr>
        <w:t xml:space="preserve"> </w:t>
      </w:r>
      <w:r>
        <w:rPr>
          <w:rFonts w:hint="cs"/>
          <w:rtl/>
        </w:rPr>
        <w:t>כפר</w:t>
      </w:r>
      <w:r w:rsidR="00D4510D">
        <w:rPr>
          <w:rFonts w:hint="cs"/>
          <w:rtl/>
        </w:rPr>
        <w:t xml:space="preserve"> </w:t>
      </w:r>
      <w:r>
        <w:rPr>
          <w:rFonts w:hint="cs"/>
          <w:rtl/>
        </w:rPr>
        <w:t>חב"ד</w:t>
      </w:r>
      <w:r w:rsidR="00D4510D">
        <w:rPr>
          <w:rFonts w:hint="cs"/>
          <w:rtl/>
        </w:rPr>
        <w:t xml:space="preserve"> </w:t>
      </w:r>
      <w:r>
        <w:rPr>
          <w:rFonts w:hint="cs"/>
          <w:rtl/>
        </w:rPr>
        <w:t>אין</w:t>
      </w:r>
      <w:r w:rsidR="00D4510D">
        <w:rPr>
          <w:rFonts w:hint="cs"/>
          <w:rtl/>
        </w:rPr>
        <w:t xml:space="preserve"> </w:t>
      </w:r>
      <w:r>
        <w:rPr>
          <w:rFonts w:hint="cs"/>
          <w:rtl/>
        </w:rPr>
        <w:t>תמונות</w:t>
      </w:r>
      <w:r w:rsidR="00D4510D">
        <w:rPr>
          <w:rFonts w:hint="cs"/>
          <w:rtl/>
        </w:rPr>
        <w:t xml:space="preserve"> </w:t>
      </w:r>
      <w:r>
        <w:rPr>
          <w:rFonts w:hint="cs"/>
          <w:rtl/>
        </w:rPr>
        <w:t>נשים),</w:t>
      </w:r>
      <w:r w:rsidR="00D4510D">
        <w:rPr>
          <w:rFonts w:hint="cs"/>
          <w:rtl/>
        </w:rPr>
        <w:t xml:space="preserve"> </w:t>
      </w:r>
      <w:r>
        <w:rPr>
          <w:rFonts w:hint="cs"/>
          <w:rtl/>
        </w:rPr>
        <w:t>הנה</w:t>
      </w:r>
      <w:r w:rsidR="00D4510D">
        <w:rPr>
          <w:rFonts w:hint="cs"/>
          <w:rtl/>
        </w:rPr>
        <w:t xml:space="preserve"> </w:t>
      </w:r>
      <w:r>
        <w:rPr>
          <w:rFonts w:hint="cs"/>
          <w:rtl/>
        </w:rPr>
        <w:t>אם</w:t>
      </w:r>
      <w:r w:rsidR="00D4510D">
        <w:rPr>
          <w:rFonts w:hint="cs"/>
          <w:rtl/>
        </w:rPr>
        <w:t xml:space="preserve"> </w:t>
      </w:r>
      <w:r>
        <w:rPr>
          <w:rFonts w:hint="cs"/>
          <w:rtl/>
        </w:rPr>
        <w:t>במקרה,</w:t>
      </w:r>
      <w:r w:rsidR="00D4510D">
        <w:rPr>
          <w:rFonts w:hint="cs"/>
          <w:rtl/>
        </w:rPr>
        <w:t xml:space="preserve"> </w:t>
      </w:r>
      <w:r>
        <w:rPr>
          <w:rFonts w:hint="cs"/>
          <w:rtl/>
        </w:rPr>
        <w:t>או</w:t>
      </w:r>
      <w:r w:rsidR="00D4510D">
        <w:rPr>
          <w:rFonts w:hint="cs"/>
          <w:rtl/>
        </w:rPr>
        <w:t xml:space="preserve"> </w:t>
      </w:r>
      <w:r>
        <w:rPr>
          <w:rFonts w:hint="cs"/>
          <w:rtl/>
        </w:rPr>
        <w:t>בטעות,</w:t>
      </w:r>
      <w:r w:rsidR="00D4510D">
        <w:rPr>
          <w:rFonts w:hint="cs"/>
          <w:rtl/>
        </w:rPr>
        <w:t xml:space="preserve"> </w:t>
      </w:r>
      <w:r>
        <w:rPr>
          <w:rFonts w:hint="cs"/>
          <w:rtl/>
        </w:rPr>
        <w:t>נכללה</w:t>
      </w:r>
      <w:r w:rsidR="00D4510D">
        <w:rPr>
          <w:rFonts w:hint="cs"/>
          <w:rtl/>
        </w:rPr>
        <w:t xml:space="preserve"> </w:t>
      </w:r>
      <w:r>
        <w:rPr>
          <w:rFonts w:hint="cs"/>
          <w:rtl/>
        </w:rPr>
        <w:t>פעם</w:t>
      </w:r>
      <w:r w:rsidR="00D4510D">
        <w:rPr>
          <w:rFonts w:hint="cs"/>
          <w:rtl/>
        </w:rPr>
        <w:t xml:space="preserve"> </w:t>
      </w:r>
      <w:r>
        <w:rPr>
          <w:rFonts w:hint="cs"/>
          <w:rtl/>
        </w:rPr>
        <w:t>בתמונה</w:t>
      </w:r>
      <w:r w:rsidR="00D4510D">
        <w:rPr>
          <w:rFonts w:hint="cs"/>
          <w:rtl/>
        </w:rPr>
        <w:t xml:space="preserve"> </w:t>
      </w:r>
      <w:r>
        <w:rPr>
          <w:rFonts w:hint="cs"/>
          <w:rtl/>
        </w:rPr>
        <w:t>דמות</w:t>
      </w:r>
      <w:r w:rsidR="00D4510D">
        <w:rPr>
          <w:rFonts w:hint="cs"/>
          <w:rtl/>
        </w:rPr>
        <w:t xml:space="preserve"> </w:t>
      </w:r>
      <w:r>
        <w:rPr>
          <w:rFonts w:hint="cs"/>
          <w:rtl/>
        </w:rPr>
        <w:t>של</w:t>
      </w:r>
      <w:r w:rsidR="00D4510D">
        <w:rPr>
          <w:rFonts w:hint="cs"/>
          <w:rtl/>
        </w:rPr>
        <w:t xml:space="preserve"> </w:t>
      </w:r>
      <w:r>
        <w:rPr>
          <w:rFonts w:hint="cs"/>
          <w:rtl/>
        </w:rPr>
        <w:t>אשה</w:t>
      </w:r>
      <w:r w:rsidR="00D4510D">
        <w:rPr>
          <w:rFonts w:hint="cs"/>
          <w:rtl/>
        </w:rPr>
        <w:t xml:space="preserve"> </w:t>
      </w:r>
      <w:r>
        <w:rPr>
          <w:rFonts w:hint="cs"/>
          <w:rtl/>
        </w:rPr>
        <w:t>במסגרת</w:t>
      </w:r>
      <w:r w:rsidR="00D4510D">
        <w:rPr>
          <w:rFonts w:hint="cs"/>
          <w:rtl/>
        </w:rPr>
        <w:t xml:space="preserve"> </w:t>
      </w:r>
      <w:r>
        <w:rPr>
          <w:rFonts w:hint="cs"/>
          <w:rtl/>
        </w:rPr>
        <w:t>סיקור</w:t>
      </w:r>
      <w:r w:rsidR="00D4510D">
        <w:rPr>
          <w:rFonts w:hint="cs"/>
          <w:rtl/>
        </w:rPr>
        <w:t xml:space="preserve"> </w:t>
      </w:r>
      <w:r>
        <w:rPr>
          <w:rFonts w:hint="cs"/>
          <w:rtl/>
        </w:rPr>
        <w:t>פעולה</w:t>
      </w:r>
      <w:r w:rsidR="00D4510D">
        <w:rPr>
          <w:rFonts w:hint="cs"/>
          <w:rtl/>
        </w:rPr>
        <w:t xml:space="preserve"> </w:t>
      </w:r>
      <w:r>
        <w:rPr>
          <w:rFonts w:hint="cs"/>
          <w:rtl/>
        </w:rPr>
        <w:t>חשובה</w:t>
      </w:r>
      <w:r w:rsidR="00D4510D">
        <w:rPr>
          <w:rFonts w:hint="cs"/>
          <w:rtl/>
        </w:rPr>
        <w:t xml:space="preserve"> </w:t>
      </w:r>
      <w:r>
        <w:rPr>
          <w:rFonts w:hint="cs"/>
          <w:rtl/>
        </w:rPr>
        <w:t>של</w:t>
      </w:r>
      <w:r w:rsidR="00D4510D">
        <w:rPr>
          <w:rFonts w:hint="cs"/>
          <w:rtl/>
        </w:rPr>
        <w:t xml:space="preserve"> </w:t>
      </w:r>
      <w:r>
        <w:rPr>
          <w:rFonts w:hint="cs"/>
          <w:rtl/>
        </w:rPr>
        <w:t>הפצת</w:t>
      </w:r>
      <w:r w:rsidR="00D4510D">
        <w:rPr>
          <w:rFonts w:hint="cs"/>
          <w:rtl/>
        </w:rPr>
        <w:t xml:space="preserve"> </w:t>
      </w:r>
      <w:r>
        <w:rPr>
          <w:rFonts w:hint="cs"/>
          <w:rtl/>
        </w:rPr>
        <w:t>היהדות,</w:t>
      </w:r>
      <w:r w:rsidR="00D4510D">
        <w:rPr>
          <w:rFonts w:hint="cs"/>
          <w:rtl/>
        </w:rPr>
        <w:t xml:space="preserve"> </w:t>
      </w:r>
      <w:r>
        <w:rPr>
          <w:rFonts w:hint="cs"/>
          <w:rtl/>
        </w:rPr>
        <w:t>אין</w:t>
      </w:r>
      <w:r w:rsidR="00D4510D">
        <w:rPr>
          <w:rFonts w:hint="cs"/>
          <w:rtl/>
        </w:rPr>
        <w:t xml:space="preserve"> </w:t>
      </w:r>
      <w:r>
        <w:rPr>
          <w:rFonts w:hint="cs"/>
          <w:rtl/>
        </w:rPr>
        <w:t>צורך</w:t>
      </w:r>
      <w:r w:rsidR="00D4510D">
        <w:rPr>
          <w:rFonts w:hint="cs"/>
          <w:rtl/>
        </w:rPr>
        <w:t xml:space="preserve"> </w:t>
      </w:r>
      <w:r>
        <w:rPr>
          <w:rFonts w:hint="cs"/>
          <w:rtl/>
        </w:rPr>
        <w:t>להקים</w:t>
      </w:r>
      <w:r w:rsidR="00D4510D">
        <w:rPr>
          <w:rFonts w:hint="cs"/>
          <w:rtl/>
        </w:rPr>
        <w:t xml:space="preserve"> </w:t>
      </w:r>
      <w:r>
        <w:rPr>
          <w:rFonts w:hint="cs"/>
          <w:rtl/>
        </w:rPr>
        <w:t>רעש,</w:t>
      </w:r>
      <w:r w:rsidR="00D4510D">
        <w:rPr>
          <w:rFonts w:hint="cs"/>
          <w:rtl/>
        </w:rPr>
        <w:t xml:space="preserve"> </w:t>
      </w:r>
      <w:r>
        <w:rPr>
          <w:rFonts w:hint="cs"/>
          <w:rtl/>
        </w:rPr>
        <w:t>לעשות</w:t>
      </w:r>
      <w:r w:rsidR="00D4510D">
        <w:rPr>
          <w:rFonts w:hint="cs"/>
          <w:rtl/>
        </w:rPr>
        <w:t xml:space="preserve"> </w:t>
      </w:r>
      <w:r>
        <w:rPr>
          <w:rFonts w:hint="cs"/>
          <w:rtl/>
        </w:rPr>
        <w:t>מחאות</w:t>
      </w:r>
      <w:r w:rsidR="00D4510D">
        <w:rPr>
          <w:rFonts w:hint="cs"/>
          <w:rtl/>
        </w:rPr>
        <w:t xml:space="preserve"> </w:t>
      </w:r>
      <w:r>
        <w:rPr>
          <w:rFonts w:hint="cs"/>
          <w:rtl/>
        </w:rPr>
        <w:t>או</w:t>
      </w:r>
      <w:r w:rsidR="00D4510D">
        <w:rPr>
          <w:rFonts w:hint="cs"/>
          <w:rtl/>
        </w:rPr>
        <w:t xml:space="preserve"> </w:t>
      </w:r>
      <w:r>
        <w:rPr>
          <w:rFonts w:hint="cs"/>
          <w:rtl/>
        </w:rPr>
        <w:t>לגנוז</w:t>
      </w:r>
      <w:r w:rsidR="00D4510D">
        <w:rPr>
          <w:rFonts w:hint="cs"/>
          <w:rtl/>
        </w:rPr>
        <w:t xml:space="preserve"> </w:t>
      </w:r>
      <w:r>
        <w:rPr>
          <w:rFonts w:hint="cs"/>
          <w:rtl/>
        </w:rPr>
        <w:t>את</w:t>
      </w:r>
      <w:r w:rsidR="00D4510D">
        <w:rPr>
          <w:rFonts w:hint="cs"/>
          <w:rtl/>
        </w:rPr>
        <w:t xml:space="preserve"> </w:t>
      </w:r>
      <w:r>
        <w:rPr>
          <w:rFonts w:hint="cs"/>
          <w:rtl/>
        </w:rPr>
        <w:t>העיתון,</w:t>
      </w:r>
      <w:r w:rsidR="00D4510D">
        <w:rPr>
          <w:rFonts w:hint="cs"/>
          <w:rtl/>
        </w:rPr>
        <w:t xml:space="preserve"> </w:t>
      </w:r>
      <w:r>
        <w:rPr>
          <w:rFonts w:hint="cs"/>
          <w:rtl/>
        </w:rPr>
        <w:t>כי</w:t>
      </w:r>
      <w:r w:rsidR="00D4510D">
        <w:rPr>
          <w:rFonts w:hint="cs"/>
          <w:rtl/>
        </w:rPr>
        <w:t xml:space="preserve"> </w:t>
      </w:r>
      <w:r>
        <w:rPr>
          <w:rFonts w:hint="cs"/>
          <w:rtl/>
        </w:rPr>
        <w:t>החיוב</w:t>
      </w:r>
      <w:r w:rsidR="00D4510D">
        <w:rPr>
          <w:rFonts w:hint="cs"/>
          <w:rtl/>
        </w:rPr>
        <w:t xml:space="preserve"> </w:t>
      </w:r>
      <w:r>
        <w:rPr>
          <w:rFonts w:hint="cs"/>
          <w:rtl/>
        </w:rPr>
        <w:t>שיש</w:t>
      </w:r>
      <w:r w:rsidR="00D4510D">
        <w:rPr>
          <w:rFonts w:hint="cs"/>
          <w:rtl/>
        </w:rPr>
        <w:t xml:space="preserve"> </w:t>
      </w:r>
      <w:r>
        <w:rPr>
          <w:rFonts w:hint="cs"/>
          <w:rtl/>
        </w:rPr>
        <w:t>בתמונה</w:t>
      </w:r>
      <w:r w:rsidR="00D4510D">
        <w:rPr>
          <w:rFonts w:hint="cs"/>
          <w:rtl/>
        </w:rPr>
        <w:t xml:space="preserve"> </w:t>
      </w:r>
      <w:r>
        <w:rPr>
          <w:rFonts w:hint="cs"/>
          <w:rtl/>
        </w:rPr>
        <w:t>גובר</w:t>
      </w:r>
      <w:r w:rsidR="00D4510D">
        <w:rPr>
          <w:rFonts w:hint="cs"/>
          <w:rtl/>
        </w:rPr>
        <w:t xml:space="preserve"> </w:t>
      </w:r>
      <w:r>
        <w:rPr>
          <w:rFonts w:hint="cs"/>
          <w:rtl/>
        </w:rPr>
        <w:t>על</w:t>
      </w:r>
      <w:r w:rsidR="00D4510D">
        <w:rPr>
          <w:rFonts w:hint="cs"/>
          <w:rtl/>
        </w:rPr>
        <w:t xml:space="preserve"> </w:t>
      </w:r>
      <w:r>
        <w:rPr>
          <w:rFonts w:hint="cs"/>
          <w:rtl/>
        </w:rPr>
        <w:t>השלילה</w:t>
      </w:r>
      <w:r w:rsidR="00D4510D">
        <w:rPr>
          <w:rFonts w:hint="cs"/>
          <w:rtl/>
        </w:rPr>
        <w:t xml:space="preserve"> </w:t>
      </w:r>
      <w:r>
        <w:rPr>
          <w:rFonts w:hint="cs"/>
          <w:rtl/>
        </w:rPr>
        <w:t>שבה,</w:t>
      </w:r>
      <w:r w:rsidR="00D4510D">
        <w:rPr>
          <w:rFonts w:hint="cs"/>
          <w:rtl/>
        </w:rPr>
        <w:t xml:space="preserve"> </w:t>
      </w:r>
      <w:r>
        <w:rPr>
          <w:rFonts w:hint="cs"/>
          <w:rtl/>
        </w:rPr>
        <w:t>וירא</w:t>
      </w:r>
      <w:r w:rsidR="00D4510D">
        <w:rPr>
          <w:rFonts w:hint="cs"/>
          <w:rtl/>
        </w:rPr>
        <w:t xml:space="preserve"> </w:t>
      </w:r>
      <w:r>
        <w:rPr>
          <w:rFonts w:hint="cs"/>
          <w:rtl/>
        </w:rPr>
        <w:t>שמים</w:t>
      </w:r>
      <w:r w:rsidR="00D4510D">
        <w:rPr>
          <w:rFonts w:hint="cs"/>
          <w:rtl/>
        </w:rPr>
        <w:t xml:space="preserve"> </w:t>
      </w:r>
      <w:r>
        <w:rPr>
          <w:rFonts w:hint="cs"/>
          <w:rtl/>
        </w:rPr>
        <w:t>לא</w:t>
      </w:r>
      <w:r w:rsidR="00D4510D">
        <w:rPr>
          <w:rFonts w:hint="cs"/>
          <w:rtl/>
        </w:rPr>
        <w:t xml:space="preserve"> </w:t>
      </w:r>
      <w:r>
        <w:rPr>
          <w:rFonts w:hint="cs"/>
          <w:rtl/>
        </w:rPr>
        <w:t>יביט</w:t>
      </w:r>
      <w:r w:rsidR="00D4510D">
        <w:rPr>
          <w:rFonts w:hint="cs"/>
          <w:rtl/>
        </w:rPr>
        <w:t xml:space="preserve"> </w:t>
      </w:r>
      <w:r>
        <w:rPr>
          <w:rFonts w:hint="cs"/>
          <w:rtl/>
        </w:rPr>
        <w:t>בדמות</w:t>
      </w:r>
      <w:r w:rsidR="00D4510D">
        <w:rPr>
          <w:rFonts w:hint="cs"/>
          <w:rtl/>
        </w:rPr>
        <w:t xml:space="preserve"> </w:t>
      </w:r>
      <w:r>
        <w:rPr>
          <w:rFonts w:hint="cs"/>
          <w:rtl/>
        </w:rPr>
        <w:t>האשה.</w:t>
      </w:r>
      <w:r w:rsidR="00C24729">
        <w:rPr>
          <w:rFonts w:hint="cs"/>
          <w:rtl/>
        </w:rPr>
        <w:t xml:space="preserve"> </w:t>
      </w:r>
    </w:p>
    <w:p w:rsidR="004441C5" w:rsidRPr="00824473" w:rsidRDefault="004441C5" w:rsidP="009E69FE">
      <w:pPr>
        <w:pStyle w:val="a6"/>
        <w:spacing w:before="120" w:after="40"/>
        <w:ind w:left="0"/>
        <w:rPr>
          <w:rtl/>
        </w:rPr>
      </w:pPr>
      <w:r w:rsidRPr="00824473">
        <w:rPr>
          <w:rFonts w:hint="cs"/>
          <w:rtl/>
        </w:rPr>
        <w:t>סיכום</w:t>
      </w:r>
    </w:p>
    <w:p w:rsidR="004441C5" w:rsidRDefault="004441C5" w:rsidP="00077D26">
      <w:pPr>
        <w:pStyle w:val="a1"/>
        <w:rPr>
          <w:rtl/>
        </w:rPr>
      </w:pPr>
      <w:r>
        <w:rPr>
          <w:rFonts w:hint="cs"/>
          <w:b/>
          <w:bCs/>
          <w:rtl/>
        </w:rPr>
        <w:t>ו.</w:t>
      </w:r>
      <w:r w:rsidR="00D4510D">
        <w:rPr>
          <w:rFonts w:hint="cs"/>
          <w:b/>
          <w:bCs/>
          <w:rtl/>
        </w:rPr>
        <w:t xml:space="preserve"> </w:t>
      </w:r>
      <w:r w:rsidRPr="00B71C76">
        <w:rPr>
          <w:rFonts w:hint="cs"/>
          <w:rtl/>
        </w:rPr>
        <w:t>לסיכום</w:t>
      </w:r>
      <w:r w:rsidR="00D4510D">
        <w:rPr>
          <w:rFonts w:hint="cs"/>
          <w:rtl/>
        </w:rPr>
        <w:t xml:space="preserve"> </w:t>
      </w:r>
      <w:r w:rsidRPr="00B71C76">
        <w:rPr>
          <w:rFonts w:hint="cs"/>
          <w:rtl/>
        </w:rPr>
        <w:t>פרטי</w:t>
      </w:r>
      <w:r w:rsidR="00D4510D">
        <w:rPr>
          <w:rFonts w:hint="cs"/>
          <w:rtl/>
        </w:rPr>
        <w:t xml:space="preserve"> </w:t>
      </w:r>
      <w:r w:rsidRPr="00B71C76">
        <w:rPr>
          <w:rFonts w:hint="cs"/>
          <w:rtl/>
        </w:rPr>
        <w:t>ההלכה</w:t>
      </w:r>
      <w:r w:rsidR="00D4510D">
        <w:rPr>
          <w:rFonts w:hint="cs"/>
          <w:rtl/>
        </w:rPr>
        <w:t xml:space="preserve"> </w:t>
      </w:r>
      <w:r w:rsidRPr="00B71C76">
        <w:rPr>
          <w:rFonts w:hint="cs"/>
          <w:rtl/>
        </w:rPr>
        <w:t>הקשורים</w:t>
      </w:r>
      <w:r w:rsidR="00D4510D">
        <w:rPr>
          <w:rFonts w:hint="cs"/>
          <w:rtl/>
        </w:rPr>
        <w:t xml:space="preserve"> </w:t>
      </w:r>
      <w:r w:rsidRPr="00B71C76">
        <w:rPr>
          <w:rFonts w:hint="cs"/>
          <w:rtl/>
        </w:rPr>
        <w:t>בתמונות</w:t>
      </w:r>
      <w:r w:rsidR="00D4510D">
        <w:rPr>
          <w:rFonts w:hint="cs"/>
          <w:rtl/>
        </w:rPr>
        <w:t xml:space="preserve"> </w:t>
      </w:r>
      <w:r w:rsidRPr="00B71C76">
        <w:rPr>
          <w:rFonts w:hint="cs"/>
          <w:rtl/>
        </w:rPr>
        <w:t>נשים</w:t>
      </w:r>
      <w:r w:rsidR="00D4510D">
        <w:rPr>
          <w:rFonts w:hint="cs"/>
          <w:rtl/>
        </w:rPr>
        <w:t xml:space="preserve"> </w:t>
      </w:r>
      <w:r>
        <w:rPr>
          <w:rFonts w:hint="cs"/>
          <w:rtl/>
        </w:rPr>
        <w:t>-</w:t>
      </w:r>
      <w:r w:rsidR="00D4510D">
        <w:rPr>
          <w:rFonts w:hint="cs"/>
          <w:rtl/>
        </w:rPr>
        <w:t xml:space="preserve"> </w:t>
      </w:r>
      <w:r>
        <w:rPr>
          <w:rFonts w:hint="cs"/>
          <w:rtl/>
        </w:rPr>
        <w:t>מה</w:t>
      </w:r>
      <w:r w:rsidR="00D4510D">
        <w:rPr>
          <w:rFonts w:hint="cs"/>
          <w:rtl/>
        </w:rPr>
        <w:t xml:space="preserve"> </w:t>
      </w:r>
      <w:r>
        <w:rPr>
          <w:rFonts w:hint="cs"/>
          <w:rtl/>
        </w:rPr>
        <w:t>שנראה</w:t>
      </w:r>
      <w:r w:rsidR="00C24729">
        <w:rPr>
          <w:rFonts w:hint="cs"/>
          <w:rtl/>
        </w:rPr>
        <w:t xml:space="preserve"> </w:t>
      </w:r>
      <w:r>
        <w:rPr>
          <w:rFonts w:hint="cs"/>
          <w:rtl/>
        </w:rPr>
        <w:t>לכאורה</w:t>
      </w:r>
      <w:r w:rsidR="00D4510D">
        <w:rPr>
          <w:rFonts w:hint="cs"/>
          <w:rtl/>
        </w:rPr>
        <w:t xml:space="preserve"> </w:t>
      </w:r>
      <w:r>
        <w:rPr>
          <w:rFonts w:hint="cs"/>
          <w:rtl/>
        </w:rPr>
        <w:t>ב</w:t>
      </w:r>
      <w:r w:rsidRPr="00B71C76">
        <w:rPr>
          <w:rFonts w:hint="cs"/>
          <w:rtl/>
        </w:rPr>
        <w:t>דעת</w:t>
      </w:r>
      <w:r w:rsidR="00D4510D">
        <w:rPr>
          <w:rFonts w:hint="cs"/>
          <w:rtl/>
        </w:rPr>
        <w:t xml:space="preserve"> </w:t>
      </w:r>
      <w:r w:rsidRPr="00B71C76">
        <w:rPr>
          <w:rFonts w:hint="cs"/>
          <w:rtl/>
        </w:rPr>
        <w:t>הרבי</w:t>
      </w:r>
      <w:r>
        <w:rPr>
          <w:rFonts w:hint="cs"/>
          <w:rtl/>
        </w:rPr>
        <w:t>,</w:t>
      </w:r>
      <w:r w:rsidR="00D4510D">
        <w:rPr>
          <w:rFonts w:hint="cs"/>
          <w:rtl/>
        </w:rPr>
        <w:t xml:space="preserve"> </w:t>
      </w:r>
      <w:r>
        <w:rPr>
          <w:rFonts w:hint="cs"/>
          <w:rtl/>
        </w:rPr>
        <w:t>הוא</w:t>
      </w:r>
      <w:r w:rsidR="00D4510D">
        <w:rPr>
          <w:rFonts w:hint="cs"/>
          <w:rtl/>
        </w:rPr>
        <w:t xml:space="preserve"> </w:t>
      </w:r>
      <w:r>
        <w:rPr>
          <w:rFonts w:hint="cs"/>
          <w:rtl/>
        </w:rPr>
        <w:t>כדלהלן</w:t>
      </w:r>
      <w:r w:rsidRPr="00B71C76">
        <w:rPr>
          <w:rFonts w:hint="cs"/>
          <w:rtl/>
        </w:rPr>
        <w:t>:</w:t>
      </w:r>
      <w:r w:rsidR="00D4510D">
        <w:rPr>
          <w:rFonts w:hint="cs"/>
          <w:rtl/>
        </w:rPr>
        <w:t xml:space="preserve"> </w:t>
      </w:r>
    </w:p>
    <w:p w:rsidR="004441C5" w:rsidRPr="00ED1CDA" w:rsidRDefault="004441C5" w:rsidP="00077D26">
      <w:pPr>
        <w:pStyle w:val="a1"/>
        <w:rPr>
          <w:rtl/>
        </w:rPr>
      </w:pPr>
      <w:r>
        <w:rPr>
          <w:rFonts w:hint="cs"/>
          <w:rtl/>
        </w:rPr>
        <w:t>(א)</w:t>
      </w:r>
      <w:r w:rsidR="00D4510D">
        <w:rPr>
          <w:rFonts w:hint="cs"/>
          <w:rtl/>
        </w:rPr>
        <w:t xml:space="preserve"> </w:t>
      </w:r>
      <w:r w:rsidRPr="00ED1CDA">
        <w:rPr>
          <w:rFonts w:hint="cs"/>
          <w:rtl/>
        </w:rPr>
        <w:t>על</w:t>
      </w:r>
      <w:r w:rsidR="00D4510D">
        <w:rPr>
          <w:rFonts w:hint="cs"/>
          <w:rtl/>
        </w:rPr>
        <w:t xml:space="preserve"> </w:t>
      </w:r>
      <w:r w:rsidRPr="00ED1CDA">
        <w:rPr>
          <w:rFonts w:hint="cs"/>
          <w:rtl/>
        </w:rPr>
        <w:t>יהודי</w:t>
      </w:r>
      <w:r w:rsidR="00D4510D">
        <w:rPr>
          <w:rFonts w:hint="cs"/>
          <w:rtl/>
        </w:rPr>
        <w:t xml:space="preserve"> </w:t>
      </w:r>
      <w:r w:rsidRPr="00ED1CDA">
        <w:rPr>
          <w:rFonts w:hint="cs"/>
          <w:rtl/>
        </w:rPr>
        <w:t>להחמיר</w:t>
      </w:r>
      <w:r w:rsidR="00D4510D">
        <w:rPr>
          <w:rFonts w:hint="cs"/>
          <w:rtl/>
        </w:rPr>
        <w:t xml:space="preserve"> </w:t>
      </w:r>
      <w:r w:rsidRPr="00ED1CDA">
        <w:rPr>
          <w:rFonts w:hint="cs"/>
          <w:rtl/>
        </w:rPr>
        <w:t>ולהזהר</w:t>
      </w:r>
      <w:r w:rsidR="00D4510D">
        <w:rPr>
          <w:rFonts w:hint="cs"/>
          <w:rtl/>
        </w:rPr>
        <w:t xml:space="preserve"> </w:t>
      </w:r>
      <w:r w:rsidRPr="00ED1CDA">
        <w:rPr>
          <w:rFonts w:hint="cs"/>
          <w:rtl/>
        </w:rPr>
        <w:t>בזהירות</w:t>
      </w:r>
      <w:r w:rsidR="00D4510D">
        <w:rPr>
          <w:rFonts w:hint="cs"/>
          <w:rtl/>
        </w:rPr>
        <w:t xml:space="preserve"> </w:t>
      </w:r>
      <w:r w:rsidRPr="00ED1CDA">
        <w:rPr>
          <w:rFonts w:hint="cs"/>
          <w:rtl/>
        </w:rPr>
        <w:t>יתירה</w:t>
      </w:r>
      <w:r w:rsidR="00D4510D">
        <w:rPr>
          <w:rFonts w:hint="cs"/>
          <w:rtl/>
        </w:rPr>
        <w:t xml:space="preserve"> </w:t>
      </w:r>
      <w:r w:rsidRPr="00ED1CDA">
        <w:rPr>
          <w:rFonts w:hint="cs"/>
          <w:rtl/>
        </w:rPr>
        <w:t>מכל</w:t>
      </w:r>
      <w:r w:rsidR="00D4510D">
        <w:rPr>
          <w:rFonts w:hint="cs"/>
          <w:rtl/>
        </w:rPr>
        <w:t xml:space="preserve"> </w:t>
      </w:r>
      <w:r w:rsidRPr="00ED1CDA">
        <w:rPr>
          <w:rFonts w:hint="cs"/>
          <w:rtl/>
        </w:rPr>
        <w:t>הדברים</w:t>
      </w:r>
      <w:r w:rsidR="00D4510D">
        <w:rPr>
          <w:rFonts w:hint="cs"/>
          <w:rtl/>
        </w:rPr>
        <w:t xml:space="preserve"> </w:t>
      </w:r>
      <w:r w:rsidRPr="00ED1CDA">
        <w:rPr>
          <w:rFonts w:hint="cs"/>
          <w:rtl/>
        </w:rPr>
        <w:t>הקשורים</w:t>
      </w:r>
      <w:r w:rsidR="00D4510D">
        <w:rPr>
          <w:rFonts w:hint="cs"/>
          <w:rtl/>
        </w:rPr>
        <w:t xml:space="preserve"> </w:t>
      </w:r>
      <w:r w:rsidRPr="00ED1CDA">
        <w:rPr>
          <w:rFonts w:hint="cs"/>
          <w:rtl/>
        </w:rPr>
        <w:t>ונוגעים</w:t>
      </w:r>
      <w:r w:rsidR="00D4510D">
        <w:rPr>
          <w:rFonts w:hint="cs"/>
          <w:rtl/>
        </w:rPr>
        <w:t xml:space="preserve"> </w:t>
      </w:r>
      <w:r w:rsidRPr="00ED1CDA">
        <w:rPr>
          <w:rFonts w:hint="cs"/>
          <w:rtl/>
        </w:rPr>
        <w:t>בקירבה</w:t>
      </w:r>
      <w:r w:rsidR="00D4510D">
        <w:rPr>
          <w:rFonts w:hint="cs"/>
          <w:rtl/>
        </w:rPr>
        <w:t xml:space="preserve"> </w:t>
      </w:r>
      <w:r w:rsidRPr="00ED1CDA">
        <w:rPr>
          <w:rFonts w:hint="cs"/>
          <w:rtl/>
        </w:rPr>
        <w:t>לעריות</w:t>
      </w:r>
      <w:r w:rsidR="00D4510D">
        <w:rPr>
          <w:rFonts w:hint="cs"/>
          <w:rtl/>
        </w:rPr>
        <w:t xml:space="preserve"> </w:t>
      </w:r>
      <w:r>
        <w:rPr>
          <w:rFonts w:hint="cs"/>
          <w:rtl/>
        </w:rPr>
        <w:t>והרהור</w:t>
      </w:r>
      <w:r w:rsidR="00D4510D">
        <w:rPr>
          <w:rFonts w:hint="cs"/>
          <w:rtl/>
        </w:rPr>
        <w:t xml:space="preserve"> </w:t>
      </w:r>
      <w:r>
        <w:rPr>
          <w:rFonts w:hint="cs"/>
          <w:rtl/>
        </w:rPr>
        <w:t>בנשים</w:t>
      </w:r>
      <w:r w:rsidRPr="00ED1CDA">
        <w:rPr>
          <w:rFonts w:hint="cs"/>
          <w:rtl/>
        </w:rPr>
        <w:t>,</w:t>
      </w:r>
      <w:r w:rsidR="00D4510D">
        <w:rPr>
          <w:rFonts w:hint="cs"/>
          <w:rtl/>
        </w:rPr>
        <w:t xml:space="preserve"> </w:t>
      </w:r>
      <w:r w:rsidRPr="00ED1CDA">
        <w:rPr>
          <w:rFonts w:hint="cs"/>
          <w:rtl/>
        </w:rPr>
        <w:t>וגם</w:t>
      </w:r>
      <w:r w:rsidR="00D4510D">
        <w:rPr>
          <w:rFonts w:hint="cs"/>
          <w:rtl/>
        </w:rPr>
        <w:t xml:space="preserve"> </w:t>
      </w:r>
      <w:r w:rsidRPr="00ED1CDA">
        <w:rPr>
          <w:rFonts w:hint="cs"/>
          <w:rtl/>
        </w:rPr>
        <w:t>כשהנגיעה</w:t>
      </w:r>
      <w:r w:rsidR="00D4510D">
        <w:rPr>
          <w:rFonts w:hint="cs"/>
          <w:rtl/>
        </w:rPr>
        <w:t xml:space="preserve"> </w:t>
      </w:r>
      <w:r w:rsidRPr="00ED1CDA">
        <w:rPr>
          <w:rFonts w:hint="cs"/>
          <w:rtl/>
        </w:rPr>
        <w:t>והשייכות</w:t>
      </w:r>
      <w:r w:rsidR="00D4510D">
        <w:rPr>
          <w:rFonts w:hint="cs"/>
          <w:rtl/>
        </w:rPr>
        <w:t xml:space="preserve"> </w:t>
      </w:r>
      <w:r w:rsidRPr="00ED1CDA">
        <w:rPr>
          <w:rFonts w:hint="cs"/>
          <w:rtl/>
        </w:rPr>
        <w:t>לזה</w:t>
      </w:r>
      <w:r w:rsidR="00D4510D">
        <w:rPr>
          <w:rFonts w:hint="cs"/>
          <w:rtl/>
        </w:rPr>
        <w:t xml:space="preserve"> </w:t>
      </w:r>
      <w:r w:rsidRPr="00ED1CDA">
        <w:rPr>
          <w:rFonts w:hint="cs"/>
          <w:rtl/>
        </w:rPr>
        <w:t>היא</w:t>
      </w:r>
      <w:r w:rsidR="00D4510D">
        <w:rPr>
          <w:rFonts w:hint="cs"/>
          <w:rtl/>
        </w:rPr>
        <w:t xml:space="preserve"> </w:t>
      </w:r>
      <w:r w:rsidRPr="00ED1CDA">
        <w:rPr>
          <w:rFonts w:hint="cs"/>
          <w:rtl/>
        </w:rPr>
        <w:t>רק</w:t>
      </w:r>
      <w:r w:rsidR="00D4510D">
        <w:rPr>
          <w:rFonts w:hint="cs"/>
          <w:rtl/>
        </w:rPr>
        <w:t xml:space="preserve"> </w:t>
      </w:r>
      <w:r w:rsidRPr="00ED1CDA">
        <w:rPr>
          <w:rFonts w:hint="cs"/>
          <w:rtl/>
        </w:rPr>
        <w:t>בדקות</w:t>
      </w:r>
      <w:r w:rsidR="00D4510D">
        <w:rPr>
          <w:rFonts w:hint="cs"/>
          <w:rtl/>
        </w:rPr>
        <w:t xml:space="preserve"> </w:t>
      </w:r>
      <w:r w:rsidRPr="00ED1CDA">
        <w:rPr>
          <w:rFonts w:hint="cs"/>
          <w:rtl/>
        </w:rPr>
        <w:t>דדקות</w:t>
      </w:r>
      <w:r w:rsidR="00D4510D">
        <w:rPr>
          <w:rFonts w:hint="cs"/>
          <w:rtl/>
        </w:rPr>
        <w:t xml:space="preserve"> </w:t>
      </w:r>
      <w:r w:rsidRPr="00ED1CDA">
        <w:rPr>
          <w:rFonts w:hint="cs"/>
          <w:rtl/>
        </w:rPr>
        <w:t>באופן</w:t>
      </w:r>
      <w:r w:rsidR="00D4510D">
        <w:rPr>
          <w:rFonts w:hint="cs"/>
          <w:rtl/>
        </w:rPr>
        <w:t xml:space="preserve"> </w:t>
      </w:r>
      <w:r w:rsidRPr="00ED1CDA">
        <w:rPr>
          <w:rFonts w:hint="cs"/>
          <w:rtl/>
        </w:rPr>
        <w:t>שאינו</w:t>
      </w:r>
      <w:r w:rsidR="00D4510D">
        <w:rPr>
          <w:rFonts w:hint="cs"/>
          <w:rtl/>
        </w:rPr>
        <w:t xml:space="preserve"> </w:t>
      </w:r>
      <w:r w:rsidRPr="00ED1CDA">
        <w:rPr>
          <w:rFonts w:hint="cs"/>
          <w:rtl/>
        </w:rPr>
        <w:t>אסור</w:t>
      </w:r>
      <w:r w:rsidR="00D4510D">
        <w:rPr>
          <w:rFonts w:hint="cs"/>
          <w:rtl/>
        </w:rPr>
        <w:t xml:space="preserve"> </w:t>
      </w:r>
      <w:r w:rsidRPr="00ED1CDA">
        <w:rPr>
          <w:rFonts w:hint="cs"/>
          <w:rtl/>
        </w:rPr>
        <w:t>מהדין.</w:t>
      </w:r>
    </w:p>
    <w:p w:rsidR="004441C5" w:rsidRDefault="004441C5" w:rsidP="00077D26">
      <w:pPr>
        <w:pStyle w:val="a1"/>
        <w:rPr>
          <w:rtl/>
        </w:rPr>
      </w:pPr>
      <w:r>
        <w:rPr>
          <w:rFonts w:hint="cs"/>
          <w:rtl/>
        </w:rPr>
        <w:t>(ב)</w:t>
      </w:r>
      <w:r w:rsidR="00D4510D">
        <w:rPr>
          <w:rFonts w:hint="cs"/>
          <w:rtl/>
        </w:rPr>
        <w:t xml:space="preserve"> </w:t>
      </w:r>
      <w:r w:rsidRPr="00B71C76">
        <w:rPr>
          <w:rFonts w:hint="cs"/>
          <w:rtl/>
        </w:rPr>
        <w:t>לענין</w:t>
      </w:r>
      <w:r w:rsidR="00D4510D">
        <w:rPr>
          <w:rFonts w:hint="cs"/>
          <w:rtl/>
        </w:rPr>
        <w:t xml:space="preserve"> </w:t>
      </w:r>
      <w:r w:rsidRPr="00B71C76">
        <w:rPr>
          <w:rFonts w:hint="cs"/>
          <w:rtl/>
        </w:rPr>
        <w:t>ראי'</w:t>
      </w:r>
      <w:r w:rsidR="00D4510D">
        <w:rPr>
          <w:rFonts w:hint="cs"/>
          <w:rtl/>
        </w:rPr>
        <w:t xml:space="preserve"> </w:t>
      </w:r>
      <w:r w:rsidRPr="00B71C76">
        <w:rPr>
          <w:rFonts w:hint="cs"/>
          <w:rtl/>
        </w:rPr>
        <w:t>או</w:t>
      </w:r>
      <w:r w:rsidR="00D4510D">
        <w:rPr>
          <w:rFonts w:hint="cs"/>
          <w:rtl/>
        </w:rPr>
        <w:t xml:space="preserve"> </w:t>
      </w:r>
      <w:r w:rsidRPr="00B71C76">
        <w:rPr>
          <w:rFonts w:hint="cs"/>
          <w:rtl/>
        </w:rPr>
        <w:t>הסתכלות</w:t>
      </w:r>
      <w:r w:rsidR="00D4510D">
        <w:rPr>
          <w:rFonts w:hint="cs"/>
          <w:rtl/>
        </w:rPr>
        <w:t xml:space="preserve"> </w:t>
      </w:r>
      <w:r w:rsidRPr="00B71C76">
        <w:rPr>
          <w:rFonts w:hint="cs"/>
          <w:rtl/>
        </w:rPr>
        <w:t>בתמונות</w:t>
      </w:r>
      <w:r w:rsidR="00D4510D">
        <w:rPr>
          <w:rFonts w:hint="cs"/>
          <w:rtl/>
        </w:rPr>
        <w:t xml:space="preserve"> </w:t>
      </w:r>
      <w:r w:rsidRPr="00B71C76">
        <w:rPr>
          <w:rFonts w:hint="cs"/>
          <w:rtl/>
        </w:rPr>
        <w:t>-</w:t>
      </w:r>
      <w:r w:rsidR="00D4510D">
        <w:rPr>
          <w:rFonts w:hint="cs"/>
          <w:rtl/>
        </w:rPr>
        <w:t xml:space="preserve"> </w:t>
      </w:r>
      <w:r w:rsidRPr="00B71C76">
        <w:rPr>
          <w:rFonts w:hint="cs"/>
          <w:rtl/>
        </w:rPr>
        <w:t>מותר</w:t>
      </w:r>
      <w:r w:rsidR="00D4510D">
        <w:rPr>
          <w:rFonts w:hint="cs"/>
          <w:rtl/>
        </w:rPr>
        <w:t xml:space="preserve"> </w:t>
      </w:r>
      <w:r w:rsidRPr="00B71C76">
        <w:rPr>
          <w:rFonts w:hint="cs"/>
          <w:rtl/>
        </w:rPr>
        <w:t>מעיקר</w:t>
      </w:r>
      <w:r w:rsidR="00D4510D">
        <w:rPr>
          <w:rFonts w:hint="cs"/>
          <w:rtl/>
        </w:rPr>
        <w:t xml:space="preserve"> </w:t>
      </w:r>
      <w:r w:rsidRPr="00B71C76">
        <w:rPr>
          <w:rFonts w:hint="cs"/>
          <w:rtl/>
        </w:rPr>
        <w:t>הדין</w:t>
      </w:r>
      <w:r w:rsidR="00D4510D">
        <w:rPr>
          <w:rFonts w:hint="cs"/>
          <w:rtl/>
        </w:rPr>
        <w:t xml:space="preserve"> </w:t>
      </w:r>
      <w:r w:rsidRPr="00B71C76">
        <w:rPr>
          <w:rFonts w:hint="cs"/>
          <w:rtl/>
        </w:rPr>
        <w:t>אם</w:t>
      </w:r>
      <w:r w:rsidR="00D4510D">
        <w:rPr>
          <w:rFonts w:hint="cs"/>
          <w:rtl/>
        </w:rPr>
        <w:t xml:space="preserve"> </w:t>
      </w:r>
      <w:r w:rsidRPr="00B71C76">
        <w:rPr>
          <w:rFonts w:hint="cs"/>
          <w:rtl/>
        </w:rPr>
        <w:t>חסר</w:t>
      </w:r>
      <w:r w:rsidR="00D4510D">
        <w:rPr>
          <w:rFonts w:hint="cs"/>
          <w:rtl/>
        </w:rPr>
        <w:t xml:space="preserve"> </w:t>
      </w:r>
      <w:r w:rsidRPr="00B71C76">
        <w:rPr>
          <w:rFonts w:hint="cs"/>
          <w:rtl/>
        </w:rPr>
        <w:t>אחד</w:t>
      </w:r>
      <w:r w:rsidR="00D4510D">
        <w:rPr>
          <w:rFonts w:hint="cs"/>
          <w:rtl/>
        </w:rPr>
        <w:t xml:space="preserve"> </w:t>
      </w:r>
      <w:r w:rsidRPr="00B71C76">
        <w:rPr>
          <w:rFonts w:hint="cs"/>
          <w:rtl/>
        </w:rPr>
        <w:t>מ</w:t>
      </w:r>
      <w:r>
        <w:rPr>
          <w:rFonts w:hint="cs"/>
          <w:rtl/>
        </w:rPr>
        <w:t>ג'</w:t>
      </w:r>
      <w:r w:rsidR="00D4510D">
        <w:rPr>
          <w:rFonts w:hint="cs"/>
          <w:rtl/>
        </w:rPr>
        <w:t xml:space="preserve"> </w:t>
      </w:r>
      <w:r w:rsidRPr="00B71C76">
        <w:rPr>
          <w:rFonts w:hint="cs"/>
          <w:rtl/>
        </w:rPr>
        <w:t>התנאים</w:t>
      </w:r>
      <w:r>
        <w:rPr>
          <w:rFonts w:hint="cs"/>
          <w:rtl/>
        </w:rPr>
        <w:t>:</w:t>
      </w:r>
      <w:r w:rsidR="00D4510D">
        <w:rPr>
          <w:rFonts w:hint="cs"/>
          <w:rtl/>
        </w:rPr>
        <w:t xml:space="preserve"> </w:t>
      </w:r>
      <w:r>
        <w:rPr>
          <w:rFonts w:hint="cs"/>
          <w:rtl/>
        </w:rPr>
        <w:t>אין</w:t>
      </w:r>
      <w:r w:rsidR="00D4510D">
        <w:rPr>
          <w:rFonts w:hint="cs"/>
          <w:rtl/>
        </w:rPr>
        <w:t xml:space="preserve"> </w:t>
      </w:r>
      <w:r>
        <w:rPr>
          <w:rFonts w:hint="cs"/>
          <w:rtl/>
        </w:rPr>
        <w:t>מסתכלים</w:t>
      </w:r>
      <w:r w:rsidR="00D4510D">
        <w:rPr>
          <w:rFonts w:hint="cs"/>
          <w:rtl/>
        </w:rPr>
        <w:t xml:space="preserve"> </w:t>
      </w:r>
      <w:r>
        <w:rPr>
          <w:rFonts w:hint="cs"/>
          <w:rtl/>
        </w:rPr>
        <w:t>בתמונה</w:t>
      </w:r>
      <w:r w:rsidR="00D4510D">
        <w:rPr>
          <w:rFonts w:hint="cs"/>
          <w:rtl/>
        </w:rPr>
        <w:t xml:space="preserve"> </w:t>
      </w:r>
      <w:r>
        <w:rPr>
          <w:rFonts w:hint="cs"/>
          <w:rtl/>
        </w:rPr>
        <w:t>(אלא</w:t>
      </w:r>
      <w:r w:rsidR="00D4510D">
        <w:rPr>
          <w:rFonts w:hint="cs"/>
          <w:rtl/>
        </w:rPr>
        <w:t xml:space="preserve"> </w:t>
      </w:r>
      <w:r>
        <w:rPr>
          <w:rFonts w:hint="cs"/>
          <w:rtl/>
        </w:rPr>
        <w:t>רואים</w:t>
      </w:r>
      <w:r w:rsidR="00D4510D">
        <w:rPr>
          <w:rFonts w:hint="cs"/>
          <w:rtl/>
        </w:rPr>
        <w:t xml:space="preserve"> </w:t>
      </w:r>
      <w:r>
        <w:rPr>
          <w:rFonts w:hint="cs"/>
          <w:rtl/>
        </w:rPr>
        <w:t>אותה</w:t>
      </w:r>
      <w:r w:rsidR="00D4510D">
        <w:rPr>
          <w:rFonts w:hint="cs"/>
          <w:rtl/>
        </w:rPr>
        <w:t xml:space="preserve"> </w:t>
      </w:r>
      <w:r>
        <w:rPr>
          <w:rFonts w:hint="cs"/>
          <w:rtl/>
        </w:rPr>
        <w:t>בראי'</w:t>
      </w:r>
      <w:r w:rsidR="00D4510D">
        <w:rPr>
          <w:rFonts w:hint="cs"/>
          <w:rtl/>
        </w:rPr>
        <w:t xml:space="preserve"> </w:t>
      </w:r>
      <w:r>
        <w:rPr>
          <w:rFonts w:hint="cs"/>
          <w:rtl/>
        </w:rPr>
        <w:t>בעלמא),</w:t>
      </w:r>
      <w:r w:rsidR="00D4510D">
        <w:rPr>
          <w:rFonts w:hint="cs"/>
          <w:rtl/>
        </w:rPr>
        <w:t xml:space="preserve"> </w:t>
      </w:r>
      <w:r>
        <w:rPr>
          <w:rFonts w:hint="cs"/>
          <w:rtl/>
        </w:rPr>
        <w:t>או</w:t>
      </w:r>
      <w:r w:rsidR="00D4510D">
        <w:rPr>
          <w:rFonts w:hint="cs"/>
          <w:rtl/>
        </w:rPr>
        <w:t xml:space="preserve"> </w:t>
      </w:r>
      <w:r>
        <w:rPr>
          <w:rFonts w:hint="cs"/>
          <w:rtl/>
        </w:rPr>
        <w:t>ש</w:t>
      </w:r>
      <w:r w:rsidRPr="00F41ACF">
        <w:rPr>
          <w:rFonts w:hint="cs"/>
          <w:rtl/>
        </w:rPr>
        <w:t>התמונה</w:t>
      </w:r>
      <w:r w:rsidR="00D4510D">
        <w:rPr>
          <w:rFonts w:hint="cs"/>
          <w:rtl/>
        </w:rPr>
        <w:t xml:space="preserve"> </w:t>
      </w:r>
      <w:r w:rsidRPr="00F41ACF">
        <w:rPr>
          <w:rFonts w:hint="cs"/>
          <w:rtl/>
        </w:rPr>
        <w:t>אינה</w:t>
      </w:r>
      <w:r w:rsidR="00D4510D">
        <w:rPr>
          <w:rFonts w:hint="cs"/>
          <w:rtl/>
        </w:rPr>
        <w:t xml:space="preserve"> </w:t>
      </w:r>
      <w:r w:rsidRPr="00F41ACF">
        <w:rPr>
          <w:rFonts w:hint="cs"/>
          <w:rtl/>
        </w:rPr>
        <w:t>בצבע</w:t>
      </w:r>
      <w:r>
        <w:rPr>
          <w:rFonts w:hint="cs"/>
          <w:rtl/>
        </w:rPr>
        <w:t>,</w:t>
      </w:r>
      <w:r w:rsidR="00D4510D">
        <w:rPr>
          <w:rFonts w:hint="cs"/>
          <w:rtl/>
        </w:rPr>
        <w:t xml:space="preserve"> </w:t>
      </w:r>
      <w:r>
        <w:rPr>
          <w:rFonts w:hint="cs"/>
          <w:rtl/>
        </w:rPr>
        <w:t>או</w:t>
      </w:r>
      <w:r w:rsidR="00D4510D">
        <w:rPr>
          <w:rFonts w:hint="cs"/>
          <w:rtl/>
        </w:rPr>
        <w:t xml:space="preserve"> </w:t>
      </w:r>
      <w:r>
        <w:rPr>
          <w:rFonts w:hint="cs"/>
          <w:rtl/>
        </w:rPr>
        <w:t>ש</w:t>
      </w:r>
      <w:r w:rsidRPr="00F41ACF">
        <w:rPr>
          <w:rFonts w:hint="cs"/>
          <w:rtl/>
        </w:rPr>
        <w:t>אינ</w:t>
      </w:r>
      <w:r>
        <w:rPr>
          <w:rFonts w:hint="cs"/>
          <w:rtl/>
        </w:rPr>
        <w:t>ו</w:t>
      </w:r>
      <w:r w:rsidR="00D4510D">
        <w:rPr>
          <w:rFonts w:hint="cs"/>
          <w:rtl/>
        </w:rPr>
        <w:t xml:space="preserve"> </w:t>
      </w:r>
      <w:r w:rsidRPr="00F41ACF">
        <w:rPr>
          <w:rFonts w:hint="cs"/>
          <w:rtl/>
        </w:rPr>
        <w:t>מכיר</w:t>
      </w:r>
      <w:r w:rsidR="00D4510D">
        <w:rPr>
          <w:rFonts w:hint="cs"/>
          <w:rtl/>
        </w:rPr>
        <w:t xml:space="preserve"> </w:t>
      </w:r>
      <w:r>
        <w:rPr>
          <w:rFonts w:hint="cs"/>
          <w:rtl/>
        </w:rPr>
        <w:t>את</w:t>
      </w:r>
      <w:r w:rsidR="00D4510D">
        <w:rPr>
          <w:rFonts w:hint="cs"/>
          <w:rtl/>
        </w:rPr>
        <w:t xml:space="preserve"> </w:t>
      </w:r>
      <w:r>
        <w:rPr>
          <w:rFonts w:hint="cs"/>
          <w:rtl/>
        </w:rPr>
        <w:t>האשה.</w:t>
      </w:r>
      <w:r w:rsidR="00D4510D">
        <w:rPr>
          <w:rFonts w:hint="cs"/>
          <w:rtl/>
        </w:rPr>
        <w:t xml:space="preserve"> </w:t>
      </w:r>
      <w:r w:rsidRPr="00B71C76">
        <w:rPr>
          <w:rFonts w:hint="cs"/>
          <w:rtl/>
        </w:rPr>
        <w:t>אמנם</w:t>
      </w:r>
      <w:r w:rsidR="00D4510D">
        <w:rPr>
          <w:rFonts w:hint="cs"/>
          <w:rtl/>
        </w:rPr>
        <w:t xml:space="preserve"> </w:t>
      </w:r>
      <w:r w:rsidRPr="00B71C76">
        <w:rPr>
          <w:rFonts w:hint="cs"/>
          <w:rtl/>
        </w:rPr>
        <w:t>בודאי</w:t>
      </w:r>
      <w:r w:rsidR="00D4510D">
        <w:rPr>
          <w:rFonts w:hint="cs"/>
          <w:rtl/>
        </w:rPr>
        <w:t xml:space="preserve"> </w:t>
      </w:r>
      <w:r w:rsidRPr="00B71C76">
        <w:rPr>
          <w:rFonts w:hint="cs"/>
          <w:rtl/>
        </w:rPr>
        <w:t>מצד</w:t>
      </w:r>
      <w:r w:rsidR="00D4510D">
        <w:rPr>
          <w:rFonts w:hint="cs"/>
          <w:rtl/>
        </w:rPr>
        <w:t xml:space="preserve"> </w:t>
      </w:r>
      <w:r w:rsidRPr="00B71C76">
        <w:rPr>
          <w:rFonts w:hint="cs"/>
          <w:rtl/>
        </w:rPr>
        <w:t>מדת</w:t>
      </w:r>
      <w:r w:rsidR="00D4510D">
        <w:rPr>
          <w:rFonts w:hint="cs"/>
          <w:rtl/>
        </w:rPr>
        <w:t xml:space="preserve"> </w:t>
      </w:r>
      <w:r w:rsidRPr="00B71C76">
        <w:rPr>
          <w:rFonts w:hint="cs"/>
          <w:rtl/>
        </w:rPr>
        <w:t>חסידות</w:t>
      </w:r>
      <w:r w:rsidR="00D4510D">
        <w:rPr>
          <w:rFonts w:hint="cs"/>
          <w:rtl/>
        </w:rPr>
        <w:t xml:space="preserve"> </w:t>
      </w:r>
      <w:r>
        <w:rPr>
          <w:rFonts w:hint="cs"/>
          <w:rtl/>
        </w:rPr>
        <w:t>יש</w:t>
      </w:r>
      <w:r w:rsidR="00D4510D">
        <w:rPr>
          <w:rFonts w:hint="cs"/>
          <w:rtl/>
        </w:rPr>
        <w:t xml:space="preserve"> </w:t>
      </w:r>
      <w:r>
        <w:rPr>
          <w:rFonts w:hint="cs"/>
          <w:rtl/>
        </w:rPr>
        <w:t>להחמיר</w:t>
      </w:r>
      <w:r w:rsidR="00D4510D">
        <w:rPr>
          <w:rFonts w:hint="cs"/>
          <w:rtl/>
        </w:rPr>
        <w:t xml:space="preserve"> </w:t>
      </w:r>
      <w:r>
        <w:rPr>
          <w:rFonts w:hint="cs"/>
          <w:rtl/>
        </w:rPr>
        <w:t>ו</w:t>
      </w:r>
      <w:r w:rsidRPr="00B71C76">
        <w:rPr>
          <w:rFonts w:hint="cs"/>
          <w:rtl/>
        </w:rPr>
        <w:t>להמנע</w:t>
      </w:r>
      <w:r w:rsidR="00D4510D">
        <w:rPr>
          <w:rFonts w:hint="cs"/>
          <w:rtl/>
        </w:rPr>
        <w:t xml:space="preserve"> </w:t>
      </w:r>
      <w:r w:rsidRPr="00B71C76">
        <w:rPr>
          <w:rFonts w:hint="cs"/>
          <w:rtl/>
        </w:rPr>
        <w:t>מזה</w:t>
      </w:r>
      <w:r w:rsidR="00D4510D">
        <w:rPr>
          <w:rFonts w:hint="cs"/>
          <w:rtl/>
        </w:rPr>
        <w:t xml:space="preserve"> </w:t>
      </w:r>
      <w:r>
        <w:rPr>
          <w:rFonts w:hint="cs"/>
          <w:rtl/>
        </w:rPr>
        <w:t>גם</w:t>
      </w:r>
      <w:r w:rsidR="00D4510D">
        <w:rPr>
          <w:rFonts w:hint="cs"/>
          <w:rtl/>
        </w:rPr>
        <w:t xml:space="preserve"> </w:t>
      </w:r>
      <w:r>
        <w:rPr>
          <w:rFonts w:hint="cs"/>
          <w:rtl/>
        </w:rPr>
        <w:t>אם</w:t>
      </w:r>
      <w:r w:rsidR="00D4510D">
        <w:rPr>
          <w:rFonts w:hint="cs"/>
          <w:rtl/>
        </w:rPr>
        <w:t xml:space="preserve"> </w:t>
      </w:r>
      <w:r>
        <w:rPr>
          <w:rFonts w:hint="cs"/>
          <w:rtl/>
        </w:rPr>
        <w:t>חסרים</w:t>
      </w:r>
      <w:r w:rsidR="00D4510D">
        <w:rPr>
          <w:rFonts w:hint="cs"/>
          <w:rtl/>
        </w:rPr>
        <w:t xml:space="preserve"> </w:t>
      </w:r>
      <w:r w:rsidRPr="00B13EAA">
        <w:rPr>
          <w:rFonts w:hint="cs"/>
          <w:b/>
          <w:bCs/>
          <w:rtl/>
        </w:rPr>
        <w:t>כל</w:t>
      </w:r>
      <w:r w:rsidR="00D4510D">
        <w:rPr>
          <w:rFonts w:hint="cs"/>
          <w:rtl/>
        </w:rPr>
        <w:t xml:space="preserve"> </w:t>
      </w:r>
      <w:r>
        <w:rPr>
          <w:rFonts w:hint="cs"/>
          <w:rtl/>
        </w:rPr>
        <w:t>שלושת</w:t>
      </w:r>
      <w:r w:rsidR="00D4510D">
        <w:rPr>
          <w:rFonts w:hint="cs"/>
          <w:rtl/>
        </w:rPr>
        <w:t xml:space="preserve"> </w:t>
      </w:r>
      <w:r>
        <w:rPr>
          <w:rFonts w:hint="cs"/>
          <w:rtl/>
        </w:rPr>
        <w:t>התנאים</w:t>
      </w:r>
      <w:r w:rsidR="00D4510D">
        <w:rPr>
          <w:rFonts w:hint="cs"/>
          <w:rtl/>
        </w:rPr>
        <w:t xml:space="preserve"> </w:t>
      </w:r>
      <w:r>
        <w:rPr>
          <w:rFonts w:hint="cs"/>
          <w:rtl/>
        </w:rPr>
        <w:t>הנ"ל</w:t>
      </w:r>
      <w:r w:rsidR="00D4510D">
        <w:rPr>
          <w:rFonts w:hint="cs"/>
          <w:rtl/>
        </w:rPr>
        <w:t xml:space="preserve"> </w:t>
      </w:r>
      <w:r>
        <w:rPr>
          <w:rFonts w:hint="cs"/>
          <w:rtl/>
        </w:rPr>
        <w:t>(ובודאי</w:t>
      </w:r>
      <w:r w:rsidR="00D4510D">
        <w:rPr>
          <w:rFonts w:hint="cs"/>
          <w:rtl/>
        </w:rPr>
        <w:t xml:space="preserve"> </w:t>
      </w:r>
      <w:r>
        <w:rPr>
          <w:rFonts w:hint="cs"/>
          <w:rtl/>
        </w:rPr>
        <w:t>אם</w:t>
      </w:r>
      <w:r w:rsidR="00D4510D">
        <w:rPr>
          <w:rFonts w:hint="cs"/>
          <w:rtl/>
        </w:rPr>
        <w:t xml:space="preserve"> </w:t>
      </w:r>
      <w:r>
        <w:rPr>
          <w:rFonts w:hint="cs"/>
          <w:rtl/>
        </w:rPr>
        <w:t>חסר</w:t>
      </w:r>
      <w:r w:rsidR="00D4510D">
        <w:rPr>
          <w:rFonts w:hint="cs"/>
          <w:rtl/>
        </w:rPr>
        <w:t xml:space="preserve"> </w:t>
      </w:r>
      <w:r>
        <w:rPr>
          <w:rFonts w:hint="cs"/>
          <w:rtl/>
        </w:rPr>
        <w:t>רק</w:t>
      </w:r>
      <w:r w:rsidR="00D4510D">
        <w:rPr>
          <w:rFonts w:hint="cs"/>
          <w:rtl/>
        </w:rPr>
        <w:t xml:space="preserve"> </w:t>
      </w:r>
      <w:r>
        <w:rPr>
          <w:rFonts w:hint="cs"/>
          <w:rtl/>
        </w:rPr>
        <w:t>חלק</w:t>
      </w:r>
      <w:r w:rsidR="00D4510D">
        <w:rPr>
          <w:rFonts w:hint="cs"/>
          <w:rtl/>
        </w:rPr>
        <w:t xml:space="preserve"> </w:t>
      </w:r>
      <w:r>
        <w:rPr>
          <w:rFonts w:hint="cs"/>
          <w:rtl/>
        </w:rPr>
        <w:t>מהם)</w:t>
      </w:r>
      <w:r w:rsidRPr="00B71C76">
        <w:rPr>
          <w:rFonts w:hint="cs"/>
          <w:rtl/>
        </w:rPr>
        <w:t>,</w:t>
      </w:r>
      <w:r w:rsidR="00D4510D">
        <w:rPr>
          <w:rFonts w:hint="cs"/>
          <w:rtl/>
        </w:rPr>
        <w:t xml:space="preserve"> </w:t>
      </w:r>
      <w:r w:rsidRPr="00B71C76">
        <w:rPr>
          <w:rFonts w:hint="cs"/>
          <w:rtl/>
        </w:rPr>
        <w:t>אא"כ</w:t>
      </w:r>
      <w:r w:rsidR="00D4510D">
        <w:rPr>
          <w:rFonts w:hint="cs"/>
          <w:rtl/>
        </w:rPr>
        <w:t xml:space="preserve"> </w:t>
      </w:r>
      <w:r w:rsidRPr="00B71C76">
        <w:rPr>
          <w:rFonts w:hint="cs"/>
          <w:rtl/>
        </w:rPr>
        <w:t>יש</w:t>
      </w:r>
      <w:r w:rsidR="00D4510D">
        <w:rPr>
          <w:rFonts w:hint="cs"/>
          <w:rtl/>
        </w:rPr>
        <w:t xml:space="preserve"> </w:t>
      </w:r>
      <w:r w:rsidRPr="00B71C76">
        <w:rPr>
          <w:rFonts w:hint="cs"/>
          <w:rtl/>
        </w:rPr>
        <w:t>איזה</w:t>
      </w:r>
      <w:r w:rsidR="00D4510D">
        <w:rPr>
          <w:rFonts w:hint="cs"/>
          <w:rtl/>
        </w:rPr>
        <w:t xml:space="preserve"> </w:t>
      </w:r>
      <w:r w:rsidRPr="00B71C76">
        <w:rPr>
          <w:rFonts w:hint="cs"/>
          <w:rtl/>
        </w:rPr>
        <w:t>צורך</w:t>
      </w:r>
      <w:r w:rsidR="00D4510D">
        <w:rPr>
          <w:rFonts w:hint="cs"/>
          <w:rtl/>
        </w:rPr>
        <w:t xml:space="preserve"> </w:t>
      </w:r>
      <w:r>
        <w:rPr>
          <w:rFonts w:hint="cs"/>
          <w:rtl/>
        </w:rPr>
        <w:t>ותועלת</w:t>
      </w:r>
      <w:r w:rsidR="00D4510D">
        <w:rPr>
          <w:rFonts w:hint="cs"/>
          <w:rtl/>
        </w:rPr>
        <w:t xml:space="preserve"> </w:t>
      </w:r>
      <w:r w:rsidRPr="00B71C76">
        <w:rPr>
          <w:rFonts w:hint="cs"/>
          <w:rtl/>
        </w:rPr>
        <w:t>רוחני</w:t>
      </w:r>
      <w:r>
        <w:rPr>
          <w:rFonts w:hint="cs"/>
          <w:rtl/>
        </w:rPr>
        <w:t>ת</w:t>
      </w:r>
      <w:r w:rsidR="00D4510D">
        <w:rPr>
          <w:rFonts w:hint="cs"/>
          <w:rtl/>
        </w:rPr>
        <w:t xml:space="preserve"> </w:t>
      </w:r>
      <w:r w:rsidRPr="00B71C76">
        <w:rPr>
          <w:rFonts w:hint="cs"/>
          <w:rtl/>
        </w:rPr>
        <w:t>בזה.</w:t>
      </w:r>
      <w:r w:rsidR="00D4510D">
        <w:rPr>
          <w:rFonts w:hint="cs"/>
          <w:rtl/>
        </w:rPr>
        <w:t xml:space="preserve"> </w:t>
      </w:r>
    </w:p>
    <w:p w:rsidR="004441C5" w:rsidRDefault="004441C5" w:rsidP="00077D26">
      <w:pPr>
        <w:pStyle w:val="a1"/>
        <w:rPr>
          <w:rtl/>
        </w:rPr>
      </w:pPr>
      <w:r>
        <w:rPr>
          <w:rFonts w:hint="cs"/>
          <w:rtl/>
        </w:rPr>
        <w:t>(ג)</w:t>
      </w:r>
      <w:r w:rsidR="00D4510D">
        <w:rPr>
          <w:rFonts w:hint="cs"/>
          <w:rtl/>
        </w:rPr>
        <w:t xml:space="preserve"> </w:t>
      </w:r>
      <w:r w:rsidRPr="00B71C76">
        <w:rPr>
          <w:rFonts w:hint="cs"/>
          <w:rtl/>
        </w:rPr>
        <w:t>ו</w:t>
      </w:r>
      <w:r>
        <w:rPr>
          <w:rFonts w:hint="cs"/>
          <w:rtl/>
        </w:rPr>
        <w:t>הוא</w:t>
      </w:r>
      <w:r w:rsidR="00D4510D">
        <w:rPr>
          <w:rFonts w:hint="cs"/>
          <w:rtl/>
        </w:rPr>
        <w:t xml:space="preserve"> </w:t>
      </w:r>
      <w:r>
        <w:rPr>
          <w:rFonts w:hint="cs"/>
          <w:rtl/>
        </w:rPr>
        <w:t>הדין</w:t>
      </w:r>
      <w:r w:rsidR="00D4510D">
        <w:rPr>
          <w:rFonts w:hint="cs"/>
          <w:rtl/>
        </w:rPr>
        <w:t xml:space="preserve"> </w:t>
      </w:r>
      <w:r w:rsidRPr="00B71C76">
        <w:rPr>
          <w:rFonts w:hint="cs"/>
          <w:rtl/>
        </w:rPr>
        <w:t>לענין</w:t>
      </w:r>
      <w:r w:rsidR="00D4510D">
        <w:rPr>
          <w:rFonts w:hint="cs"/>
          <w:rtl/>
        </w:rPr>
        <w:t xml:space="preserve"> </w:t>
      </w:r>
      <w:r w:rsidRPr="00B71C76">
        <w:rPr>
          <w:rFonts w:hint="cs"/>
          <w:rtl/>
        </w:rPr>
        <w:t>הדפסה</w:t>
      </w:r>
      <w:r w:rsidR="00D4510D">
        <w:rPr>
          <w:rFonts w:hint="cs"/>
          <w:rtl/>
        </w:rPr>
        <w:t xml:space="preserve"> </w:t>
      </w:r>
      <w:r>
        <w:rPr>
          <w:rFonts w:hint="cs"/>
          <w:rtl/>
        </w:rPr>
        <w:t>ופרסום</w:t>
      </w:r>
      <w:r w:rsidR="00D4510D">
        <w:rPr>
          <w:rFonts w:hint="cs"/>
          <w:rtl/>
        </w:rPr>
        <w:t xml:space="preserve"> </w:t>
      </w:r>
      <w:r>
        <w:rPr>
          <w:rFonts w:hint="cs"/>
          <w:rtl/>
        </w:rPr>
        <w:t>תמונות</w:t>
      </w:r>
      <w:r w:rsidR="00D4510D">
        <w:rPr>
          <w:rFonts w:hint="cs"/>
          <w:rtl/>
        </w:rPr>
        <w:t xml:space="preserve"> </w:t>
      </w:r>
      <w:r>
        <w:rPr>
          <w:rFonts w:hint="cs"/>
          <w:rtl/>
        </w:rPr>
        <w:t>אלו</w:t>
      </w:r>
      <w:r w:rsidR="00D4510D">
        <w:rPr>
          <w:rFonts w:hint="cs"/>
          <w:rtl/>
        </w:rPr>
        <w:t xml:space="preserve"> </w:t>
      </w:r>
      <w:r w:rsidRPr="00B71C76">
        <w:rPr>
          <w:rFonts w:hint="cs"/>
          <w:rtl/>
        </w:rPr>
        <w:t>-</w:t>
      </w:r>
      <w:r w:rsidR="00D4510D">
        <w:rPr>
          <w:rFonts w:hint="cs"/>
          <w:rtl/>
        </w:rPr>
        <w:t xml:space="preserve"> </w:t>
      </w:r>
      <w:r w:rsidRPr="00B71C76">
        <w:rPr>
          <w:rFonts w:hint="cs"/>
          <w:rtl/>
        </w:rPr>
        <w:t>מעיקר</w:t>
      </w:r>
      <w:r w:rsidR="00D4510D">
        <w:rPr>
          <w:rFonts w:hint="cs"/>
          <w:rtl/>
        </w:rPr>
        <w:t xml:space="preserve"> </w:t>
      </w:r>
      <w:r w:rsidRPr="00B71C76">
        <w:rPr>
          <w:rFonts w:hint="cs"/>
          <w:rtl/>
        </w:rPr>
        <w:t>הדין</w:t>
      </w:r>
      <w:r w:rsidR="00D4510D">
        <w:rPr>
          <w:rFonts w:hint="cs"/>
          <w:rtl/>
        </w:rPr>
        <w:t xml:space="preserve"> </w:t>
      </w:r>
      <w:r w:rsidRPr="00B71C76">
        <w:rPr>
          <w:rFonts w:hint="cs"/>
          <w:rtl/>
        </w:rPr>
        <w:t>אין</w:t>
      </w:r>
      <w:r w:rsidR="00D4510D">
        <w:rPr>
          <w:rFonts w:hint="cs"/>
          <w:rtl/>
        </w:rPr>
        <w:t xml:space="preserve"> </w:t>
      </w:r>
      <w:r w:rsidRPr="00B71C76">
        <w:rPr>
          <w:rFonts w:hint="cs"/>
          <w:rtl/>
        </w:rPr>
        <w:t>איסור</w:t>
      </w:r>
      <w:r w:rsidR="00D4510D">
        <w:rPr>
          <w:rFonts w:hint="cs"/>
          <w:rtl/>
        </w:rPr>
        <w:t xml:space="preserve"> </w:t>
      </w:r>
      <w:r w:rsidRPr="00B71C76">
        <w:rPr>
          <w:rFonts w:hint="cs"/>
          <w:rtl/>
        </w:rPr>
        <w:t>להדפיסן</w:t>
      </w:r>
      <w:r w:rsidR="00D4510D">
        <w:rPr>
          <w:rFonts w:hint="cs"/>
          <w:rtl/>
        </w:rPr>
        <w:t xml:space="preserve"> </w:t>
      </w:r>
      <w:r w:rsidRPr="00B71C76">
        <w:rPr>
          <w:rFonts w:hint="cs"/>
          <w:rtl/>
        </w:rPr>
        <w:t>כאשר</w:t>
      </w:r>
      <w:r w:rsidR="00D4510D">
        <w:rPr>
          <w:rFonts w:hint="cs"/>
          <w:rtl/>
        </w:rPr>
        <w:t xml:space="preserve"> </w:t>
      </w:r>
      <w:r w:rsidRPr="00B71C76">
        <w:rPr>
          <w:rFonts w:hint="cs"/>
          <w:rtl/>
        </w:rPr>
        <w:t>חסר</w:t>
      </w:r>
      <w:r w:rsidR="00D4510D">
        <w:rPr>
          <w:rFonts w:hint="cs"/>
          <w:rtl/>
        </w:rPr>
        <w:t xml:space="preserve"> </w:t>
      </w:r>
      <w:r w:rsidRPr="00B71C76">
        <w:rPr>
          <w:rFonts w:hint="cs"/>
          <w:rtl/>
        </w:rPr>
        <w:t>א'</w:t>
      </w:r>
      <w:r w:rsidR="00D4510D">
        <w:rPr>
          <w:rFonts w:hint="cs"/>
          <w:rtl/>
        </w:rPr>
        <w:t xml:space="preserve"> </w:t>
      </w:r>
      <w:r w:rsidRPr="00B71C76">
        <w:rPr>
          <w:rFonts w:hint="cs"/>
          <w:rtl/>
        </w:rPr>
        <w:t>התנאים</w:t>
      </w:r>
      <w:r w:rsidR="00D4510D">
        <w:rPr>
          <w:rFonts w:hint="cs"/>
          <w:rtl/>
        </w:rPr>
        <w:t xml:space="preserve"> </w:t>
      </w:r>
      <w:r w:rsidRPr="00B71C76">
        <w:rPr>
          <w:rFonts w:hint="cs"/>
          <w:rtl/>
        </w:rPr>
        <w:t>הנ"ל</w:t>
      </w:r>
      <w:r w:rsidR="00D4510D">
        <w:rPr>
          <w:rFonts w:hint="cs"/>
          <w:rtl/>
        </w:rPr>
        <w:t xml:space="preserve"> </w:t>
      </w:r>
      <w:r w:rsidRPr="00B71C76">
        <w:rPr>
          <w:rFonts w:hint="cs"/>
          <w:rtl/>
        </w:rPr>
        <w:t>(התמונה</w:t>
      </w:r>
      <w:r w:rsidR="00D4510D">
        <w:rPr>
          <w:rFonts w:hint="cs"/>
          <w:rtl/>
        </w:rPr>
        <w:t xml:space="preserve"> </w:t>
      </w:r>
      <w:r w:rsidRPr="00B71C76">
        <w:rPr>
          <w:rFonts w:hint="cs"/>
          <w:rtl/>
        </w:rPr>
        <w:t>אינה</w:t>
      </w:r>
      <w:r w:rsidR="00D4510D">
        <w:rPr>
          <w:rFonts w:hint="cs"/>
          <w:rtl/>
        </w:rPr>
        <w:t xml:space="preserve"> </w:t>
      </w:r>
      <w:r w:rsidRPr="00B71C76">
        <w:rPr>
          <w:rFonts w:hint="cs"/>
          <w:rtl/>
        </w:rPr>
        <w:t>בצבע</w:t>
      </w:r>
      <w:r w:rsidR="00D4510D">
        <w:rPr>
          <w:rFonts w:hint="cs"/>
          <w:rtl/>
        </w:rPr>
        <w:t xml:space="preserve"> </w:t>
      </w:r>
      <w:r w:rsidRPr="00B71C76">
        <w:rPr>
          <w:rFonts w:hint="cs"/>
          <w:rtl/>
        </w:rPr>
        <w:t>ורוב</w:t>
      </w:r>
      <w:r w:rsidR="00D4510D">
        <w:rPr>
          <w:rFonts w:hint="cs"/>
          <w:rtl/>
        </w:rPr>
        <w:t xml:space="preserve"> </w:t>
      </w:r>
      <w:r w:rsidRPr="00B71C76">
        <w:rPr>
          <w:rFonts w:hint="cs"/>
          <w:rtl/>
        </w:rPr>
        <w:t>האנשים</w:t>
      </w:r>
      <w:r w:rsidR="00D4510D">
        <w:rPr>
          <w:rFonts w:hint="cs"/>
          <w:rtl/>
        </w:rPr>
        <w:t xml:space="preserve"> </w:t>
      </w:r>
      <w:r w:rsidRPr="00B71C76">
        <w:rPr>
          <w:rFonts w:hint="cs"/>
          <w:rtl/>
        </w:rPr>
        <w:t>שיראו</w:t>
      </w:r>
      <w:r w:rsidR="00D4510D">
        <w:rPr>
          <w:rFonts w:hint="cs"/>
          <w:rtl/>
        </w:rPr>
        <w:t xml:space="preserve"> </w:t>
      </w:r>
      <w:r w:rsidRPr="00B71C76">
        <w:rPr>
          <w:rFonts w:hint="cs"/>
          <w:rtl/>
        </w:rPr>
        <w:t>התמונה</w:t>
      </w:r>
      <w:r w:rsidR="00D4510D">
        <w:rPr>
          <w:rFonts w:hint="cs"/>
          <w:rtl/>
        </w:rPr>
        <w:t xml:space="preserve"> </w:t>
      </w:r>
      <w:r w:rsidRPr="00B71C76">
        <w:rPr>
          <w:rFonts w:hint="cs"/>
          <w:rtl/>
        </w:rPr>
        <w:t>אינם</w:t>
      </w:r>
      <w:r w:rsidR="00D4510D">
        <w:rPr>
          <w:rFonts w:hint="cs"/>
          <w:rtl/>
        </w:rPr>
        <w:t xml:space="preserve"> </w:t>
      </w:r>
      <w:r w:rsidRPr="00B71C76">
        <w:rPr>
          <w:rFonts w:hint="cs"/>
          <w:rtl/>
        </w:rPr>
        <w:t>מכירים</w:t>
      </w:r>
      <w:r w:rsidR="00D4510D">
        <w:rPr>
          <w:rFonts w:hint="cs"/>
          <w:rtl/>
        </w:rPr>
        <w:t xml:space="preserve"> </w:t>
      </w:r>
      <w:r w:rsidRPr="00B71C76">
        <w:rPr>
          <w:rFonts w:hint="cs"/>
          <w:rtl/>
        </w:rPr>
        <w:t>אותה),</w:t>
      </w:r>
      <w:r w:rsidR="00D4510D">
        <w:rPr>
          <w:rFonts w:hint="cs"/>
          <w:rtl/>
        </w:rPr>
        <w:t xml:space="preserve"> </w:t>
      </w:r>
      <w:r>
        <w:rPr>
          <w:rFonts w:hint="cs"/>
          <w:rtl/>
        </w:rPr>
        <w:t>ו</w:t>
      </w:r>
      <w:r w:rsidRPr="00B71C76">
        <w:rPr>
          <w:rFonts w:hint="cs"/>
          <w:rtl/>
        </w:rPr>
        <w:t>אעפ"כ</w:t>
      </w:r>
      <w:r w:rsidR="00D4510D">
        <w:rPr>
          <w:rFonts w:hint="cs"/>
          <w:rtl/>
        </w:rPr>
        <w:t xml:space="preserve"> </w:t>
      </w:r>
      <w:r w:rsidRPr="00B71C76">
        <w:rPr>
          <w:rFonts w:hint="cs"/>
          <w:rtl/>
        </w:rPr>
        <w:t>מצד</w:t>
      </w:r>
      <w:r w:rsidR="00D4510D">
        <w:rPr>
          <w:rFonts w:hint="cs"/>
          <w:rtl/>
        </w:rPr>
        <w:t xml:space="preserve"> </w:t>
      </w:r>
      <w:r w:rsidRPr="00B71C76">
        <w:rPr>
          <w:rFonts w:hint="cs"/>
          <w:rtl/>
        </w:rPr>
        <w:t>הידור</w:t>
      </w:r>
      <w:r w:rsidR="00D4510D">
        <w:rPr>
          <w:rFonts w:hint="cs"/>
          <w:rtl/>
        </w:rPr>
        <w:t xml:space="preserve"> </w:t>
      </w:r>
      <w:r w:rsidRPr="00B71C76">
        <w:rPr>
          <w:rFonts w:hint="cs"/>
          <w:rtl/>
        </w:rPr>
        <w:t>וממדת</w:t>
      </w:r>
      <w:r w:rsidR="00D4510D">
        <w:rPr>
          <w:rFonts w:hint="cs"/>
          <w:rtl/>
        </w:rPr>
        <w:t xml:space="preserve"> </w:t>
      </w:r>
      <w:r w:rsidRPr="00B71C76">
        <w:rPr>
          <w:rFonts w:hint="cs"/>
          <w:rtl/>
        </w:rPr>
        <w:t>חסידות</w:t>
      </w:r>
      <w:r w:rsidR="00D4510D">
        <w:rPr>
          <w:rFonts w:hint="cs"/>
          <w:rtl/>
        </w:rPr>
        <w:t xml:space="preserve"> </w:t>
      </w:r>
      <w:r w:rsidRPr="00B71C76">
        <w:rPr>
          <w:rFonts w:hint="cs"/>
          <w:rtl/>
        </w:rPr>
        <w:t>נכון</w:t>
      </w:r>
      <w:r w:rsidR="00D4510D">
        <w:rPr>
          <w:rFonts w:hint="cs"/>
          <w:rtl/>
        </w:rPr>
        <w:t xml:space="preserve"> </w:t>
      </w:r>
      <w:r w:rsidRPr="00B71C76">
        <w:rPr>
          <w:rFonts w:hint="cs"/>
          <w:rtl/>
        </w:rPr>
        <w:t>להחמיר</w:t>
      </w:r>
      <w:r w:rsidR="00D4510D">
        <w:rPr>
          <w:rFonts w:hint="cs"/>
          <w:rtl/>
        </w:rPr>
        <w:t xml:space="preserve"> </w:t>
      </w:r>
      <w:r w:rsidRPr="00B71C76">
        <w:rPr>
          <w:rFonts w:hint="cs"/>
          <w:rtl/>
        </w:rPr>
        <w:t>שלא</w:t>
      </w:r>
      <w:r w:rsidR="00D4510D">
        <w:rPr>
          <w:rFonts w:hint="cs"/>
          <w:rtl/>
        </w:rPr>
        <w:t xml:space="preserve"> </w:t>
      </w:r>
      <w:r w:rsidRPr="00B71C76">
        <w:rPr>
          <w:rFonts w:hint="cs"/>
          <w:rtl/>
        </w:rPr>
        <w:t>להדפיסן</w:t>
      </w:r>
      <w:r w:rsidR="00D4510D">
        <w:rPr>
          <w:rFonts w:hint="cs"/>
          <w:rtl/>
        </w:rPr>
        <w:t xml:space="preserve"> </w:t>
      </w:r>
      <w:r w:rsidRPr="00B71C76">
        <w:rPr>
          <w:rFonts w:hint="cs"/>
          <w:rtl/>
        </w:rPr>
        <w:t>כלל.</w:t>
      </w:r>
      <w:r w:rsidR="00D4510D">
        <w:rPr>
          <w:rFonts w:hint="cs"/>
          <w:rtl/>
        </w:rPr>
        <w:t xml:space="preserve"> </w:t>
      </w:r>
      <w:r w:rsidRPr="00B71C76">
        <w:rPr>
          <w:rFonts w:hint="cs"/>
          <w:rtl/>
        </w:rPr>
        <w:t>אך</w:t>
      </w:r>
      <w:r w:rsidR="00D4510D">
        <w:rPr>
          <w:rFonts w:hint="cs"/>
          <w:rtl/>
        </w:rPr>
        <w:t xml:space="preserve"> </w:t>
      </w:r>
      <w:r w:rsidRPr="00B71C76">
        <w:rPr>
          <w:rFonts w:hint="cs"/>
          <w:rtl/>
        </w:rPr>
        <w:t>עכ"ז</w:t>
      </w:r>
      <w:r w:rsidR="00C24729">
        <w:rPr>
          <w:rFonts w:hint="cs"/>
          <w:rtl/>
        </w:rPr>
        <w:t xml:space="preserve"> </w:t>
      </w:r>
      <w:r>
        <w:rPr>
          <w:rFonts w:hint="cs"/>
          <w:rtl/>
        </w:rPr>
        <w:t>לכאורה</w:t>
      </w:r>
      <w:r w:rsidR="00D4510D">
        <w:rPr>
          <w:rFonts w:hint="cs"/>
          <w:rtl/>
        </w:rPr>
        <w:t xml:space="preserve"> </w:t>
      </w:r>
      <w:r w:rsidRPr="00B71C76">
        <w:rPr>
          <w:rFonts w:hint="cs"/>
          <w:rtl/>
        </w:rPr>
        <w:t>נראית</w:t>
      </w:r>
      <w:r w:rsidR="00D4510D">
        <w:rPr>
          <w:rFonts w:hint="cs"/>
          <w:rtl/>
        </w:rPr>
        <w:t xml:space="preserve"> </w:t>
      </w:r>
      <w:r w:rsidRPr="00B71C76">
        <w:rPr>
          <w:rFonts w:hint="cs"/>
          <w:rtl/>
        </w:rPr>
        <w:t>דעת</w:t>
      </w:r>
      <w:r w:rsidR="00D4510D">
        <w:rPr>
          <w:rFonts w:hint="cs"/>
          <w:rtl/>
        </w:rPr>
        <w:t xml:space="preserve"> </w:t>
      </w:r>
      <w:r w:rsidRPr="00B71C76">
        <w:rPr>
          <w:rFonts w:hint="cs"/>
          <w:rtl/>
        </w:rPr>
        <w:t>הרבי</w:t>
      </w:r>
      <w:r w:rsidR="00D4510D">
        <w:rPr>
          <w:rFonts w:hint="cs"/>
          <w:rtl/>
        </w:rPr>
        <w:t xml:space="preserve"> </w:t>
      </w:r>
      <w:r w:rsidRPr="00B71C76">
        <w:rPr>
          <w:rFonts w:hint="cs"/>
          <w:rtl/>
        </w:rPr>
        <w:t>להקל</w:t>
      </w:r>
      <w:r w:rsidR="00D4510D">
        <w:rPr>
          <w:rFonts w:hint="cs"/>
          <w:rtl/>
        </w:rPr>
        <w:t xml:space="preserve"> </w:t>
      </w:r>
      <w:r w:rsidRPr="00B71C76">
        <w:rPr>
          <w:rFonts w:hint="cs"/>
          <w:rtl/>
        </w:rPr>
        <w:t>בזה</w:t>
      </w:r>
      <w:r w:rsidR="00D4510D">
        <w:rPr>
          <w:rFonts w:hint="cs"/>
          <w:rtl/>
        </w:rPr>
        <w:t xml:space="preserve"> </w:t>
      </w:r>
      <w:r w:rsidRPr="00B71C76">
        <w:rPr>
          <w:rFonts w:hint="cs"/>
          <w:rtl/>
        </w:rPr>
        <w:t>כל</w:t>
      </w:r>
      <w:r w:rsidR="00D4510D">
        <w:rPr>
          <w:rFonts w:hint="cs"/>
          <w:rtl/>
        </w:rPr>
        <w:t xml:space="preserve"> </w:t>
      </w:r>
      <w:r w:rsidRPr="00B71C76">
        <w:rPr>
          <w:rFonts w:hint="cs"/>
          <w:rtl/>
        </w:rPr>
        <w:t>אימת</w:t>
      </w:r>
      <w:r w:rsidR="00D4510D">
        <w:rPr>
          <w:rFonts w:hint="cs"/>
          <w:rtl/>
        </w:rPr>
        <w:t xml:space="preserve"> </w:t>
      </w:r>
      <w:r w:rsidRPr="00B71C76">
        <w:rPr>
          <w:rFonts w:hint="cs"/>
          <w:rtl/>
        </w:rPr>
        <w:t>שישנו</w:t>
      </w:r>
      <w:r w:rsidR="00D4510D">
        <w:rPr>
          <w:rFonts w:hint="cs"/>
          <w:rtl/>
        </w:rPr>
        <w:t xml:space="preserve"> </w:t>
      </w:r>
      <w:r w:rsidRPr="00B71C76">
        <w:rPr>
          <w:rFonts w:hint="cs"/>
          <w:rtl/>
        </w:rPr>
        <w:t>איזה</w:t>
      </w:r>
      <w:r w:rsidR="00D4510D">
        <w:rPr>
          <w:rFonts w:hint="cs"/>
          <w:rtl/>
        </w:rPr>
        <w:t xml:space="preserve"> </w:t>
      </w:r>
      <w:r w:rsidRPr="00B71C76">
        <w:rPr>
          <w:rFonts w:hint="cs"/>
          <w:rtl/>
        </w:rPr>
        <w:t>צורך</w:t>
      </w:r>
      <w:r w:rsidR="00D4510D">
        <w:rPr>
          <w:rFonts w:hint="cs"/>
          <w:rtl/>
        </w:rPr>
        <w:t xml:space="preserve"> </w:t>
      </w:r>
      <w:r>
        <w:rPr>
          <w:rFonts w:hint="cs"/>
          <w:rtl/>
        </w:rPr>
        <w:t>ותועלת</w:t>
      </w:r>
      <w:r w:rsidR="00D4510D">
        <w:rPr>
          <w:rFonts w:hint="cs"/>
          <w:rtl/>
        </w:rPr>
        <w:t xml:space="preserve"> </w:t>
      </w:r>
      <w:r w:rsidRPr="00B71C76">
        <w:rPr>
          <w:rFonts w:hint="cs"/>
          <w:rtl/>
        </w:rPr>
        <w:t>רוחני</w:t>
      </w:r>
      <w:r>
        <w:rPr>
          <w:rFonts w:hint="cs"/>
          <w:rtl/>
        </w:rPr>
        <w:t>ת</w:t>
      </w:r>
      <w:r w:rsidR="00D4510D">
        <w:rPr>
          <w:rFonts w:hint="cs"/>
          <w:rtl/>
        </w:rPr>
        <w:t xml:space="preserve"> </w:t>
      </w:r>
      <w:r w:rsidRPr="00B71C76">
        <w:rPr>
          <w:rFonts w:hint="cs"/>
          <w:rtl/>
        </w:rPr>
        <w:t>בכך,</w:t>
      </w:r>
      <w:r w:rsidR="00D4510D">
        <w:rPr>
          <w:rFonts w:hint="cs"/>
          <w:rtl/>
        </w:rPr>
        <w:t xml:space="preserve"> </w:t>
      </w:r>
      <w:r w:rsidRPr="00B71C76">
        <w:rPr>
          <w:rFonts w:hint="cs"/>
          <w:rtl/>
        </w:rPr>
        <w:t>כ</w:t>
      </w:r>
      <w:r>
        <w:rPr>
          <w:rFonts w:hint="cs"/>
          <w:rtl/>
        </w:rPr>
        <w:t>מפורט</w:t>
      </w:r>
      <w:r w:rsidR="00D4510D">
        <w:rPr>
          <w:rFonts w:hint="cs"/>
          <w:rtl/>
        </w:rPr>
        <w:t xml:space="preserve"> </w:t>
      </w:r>
      <w:r>
        <w:rPr>
          <w:rFonts w:hint="cs"/>
          <w:rtl/>
        </w:rPr>
        <w:t>לעיל</w:t>
      </w:r>
      <w:r w:rsidR="00D4510D">
        <w:rPr>
          <w:rFonts w:hint="cs"/>
          <w:rtl/>
        </w:rPr>
        <w:t xml:space="preserve"> </w:t>
      </w:r>
      <w:r>
        <w:rPr>
          <w:rFonts w:hint="cs"/>
          <w:rtl/>
        </w:rPr>
        <w:t>בהדפסת</w:t>
      </w:r>
      <w:r w:rsidR="00D4510D">
        <w:rPr>
          <w:rFonts w:hint="cs"/>
          <w:rtl/>
        </w:rPr>
        <w:t xml:space="preserve"> </w:t>
      </w:r>
      <w:r>
        <w:rPr>
          <w:rFonts w:hint="cs"/>
          <w:rtl/>
        </w:rPr>
        <w:t>תמונות</w:t>
      </w:r>
      <w:r w:rsidR="00D4510D">
        <w:rPr>
          <w:rFonts w:hint="cs"/>
          <w:rtl/>
        </w:rPr>
        <w:t xml:space="preserve"> </w:t>
      </w:r>
      <w:r>
        <w:rPr>
          <w:rFonts w:hint="cs"/>
          <w:rtl/>
        </w:rPr>
        <w:t>הרבניות</w:t>
      </w:r>
      <w:r w:rsidR="00D4510D">
        <w:rPr>
          <w:rFonts w:hint="cs"/>
          <w:rtl/>
        </w:rPr>
        <w:t xml:space="preserve"> </w:t>
      </w:r>
      <w:r>
        <w:rPr>
          <w:rFonts w:hint="cs"/>
          <w:rtl/>
        </w:rPr>
        <w:t>ע"י</w:t>
      </w:r>
      <w:r w:rsidR="00D4510D">
        <w:rPr>
          <w:rFonts w:hint="cs"/>
          <w:rtl/>
        </w:rPr>
        <w:t xml:space="preserve"> </w:t>
      </w:r>
      <w:r>
        <w:rPr>
          <w:rFonts w:hint="cs"/>
          <w:rtl/>
        </w:rPr>
        <w:t>הרבי</w:t>
      </w:r>
      <w:r w:rsidR="00D4510D">
        <w:rPr>
          <w:rFonts w:hint="cs"/>
          <w:rtl/>
        </w:rPr>
        <w:t xml:space="preserve"> </w:t>
      </w:r>
      <w:r>
        <w:rPr>
          <w:rFonts w:hint="cs"/>
          <w:rtl/>
        </w:rPr>
        <w:t>(משום</w:t>
      </w:r>
      <w:r w:rsidR="00D4510D">
        <w:rPr>
          <w:rFonts w:hint="cs"/>
          <w:rtl/>
        </w:rPr>
        <w:t xml:space="preserve"> </w:t>
      </w:r>
      <w:r>
        <w:rPr>
          <w:rFonts w:hint="cs"/>
          <w:rtl/>
        </w:rPr>
        <w:t>"והחי</w:t>
      </w:r>
      <w:r w:rsidR="00D4510D">
        <w:rPr>
          <w:rFonts w:hint="cs"/>
          <w:rtl/>
        </w:rPr>
        <w:t xml:space="preserve"> </w:t>
      </w:r>
      <w:r>
        <w:rPr>
          <w:rFonts w:hint="cs"/>
          <w:rtl/>
        </w:rPr>
        <w:t>יתן</w:t>
      </w:r>
      <w:r w:rsidR="00D4510D">
        <w:rPr>
          <w:rFonts w:hint="cs"/>
          <w:rtl/>
        </w:rPr>
        <w:t xml:space="preserve"> </w:t>
      </w:r>
      <w:r>
        <w:rPr>
          <w:rFonts w:hint="cs"/>
          <w:rtl/>
        </w:rPr>
        <w:t>אל</w:t>
      </w:r>
      <w:r w:rsidR="00D4510D">
        <w:rPr>
          <w:rFonts w:hint="cs"/>
          <w:rtl/>
        </w:rPr>
        <w:t xml:space="preserve"> </w:t>
      </w:r>
      <w:r>
        <w:rPr>
          <w:rFonts w:hint="cs"/>
          <w:rtl/>
        </w:rPr>
        <w:t>לבו",</w:t>
      </w:r>
      <w:r w:rsidR="00D4510D">
        <w:rPr>
          <w:rFonts w:hint="cs"/>
          <w:rtl/>
        </w:rPr>
        <w:t xml:space="preserve"> </w:t>
      </w:r>
      <w:r>
        <w:rPr>
          <w:rFonts w:hint="cs"/>
          <w:rtl/>
        </w:rPr>
        <w:t>או</w:t>
      </w:r>
      <w:r w:rsidR="00D4510D">
        <w:rPr>
          <w:rFonts w:hint="cs"/>
          <w:rtl/>
        </w:rPr>
        <w:t xml:space="preserve"> </w:t>
      </w:r>
      <w:r>
        <w:rPr>
          <w:rFonts w:hint="cs"/>
          <w:rtl/>
        </w:rPr>
        <w:t>לחיזוק</w:t>
      </w:r>
      <w:r w:rsidR="00D4510D">
        <w:rPr>
          <w:rFonts w:hint="cs"/>
          <w:rtl/>
        </w:rPr>
        <w:t xml:space="preserve"> </w:t>
      </w:r>
      <w:r>
        <w:rPr>
          <w:rFonts w:hint="cs"/>
          <w:rtl/>
        </w:rPr>
        <w:t>ההתקשרות)</w:t>
      </w:r>
      <w:r w:rsidRPr="00B71C76">
        <w:rPr>
          <w:rFonts w:hint="cs"/>
          <w:rtl/>
        </w:rPr>
        <w:t>.</w:t>
      </w:r>
      <w:r w:rsidR="00D4510D">
        <w:rPr>
          <w:rFonts w:hint="cs"/>
          <w:rtl/>
        </w:rPr>
        <w:t xml:space="preserve"> </w:t>
      </w:r>
    </w:p>
    <w:p w:rsidR="004441C5" w:rsidRPr="00953B38" w:rsidRDefault="004441C5" w:rsidP="00077D26">
      <w:pPr>
        <w:pStyle w:val="a1"/>
        <w:rPr>
          <w:rtl/>
        </w:rPr>
      </w:pPr>
      <w:r>
        <w:rPr>
          <w:rFonts w:hint="cs"/>
          <w:rtl/>
        </w:rPr>
        <w:t>(ד)</w:t>
      </w:r>
      <w:r w:rsidR="00D4510D">
        <w:rPr>
          <w:rFonts w:hint="cs"/>
          <w:rtl/>
        </w:rPr>
        <w:t xml:space="preserve"> </w:t>
      </w:r>
      <w:r w:rsidRPr="00953B38">
        <w:rPr>
          <w:rFonts w:hint="cs"/>
          <w:rtl/>
        </w:rPr>
        <w:t>תמונות</w:t>
      </w:r>
      <w:r w:rsidR="00D4510D">
        <w:rPr>
          <w:rFonts w:hint="cs"/>
          <w:rtl/>
        </w:rPr>
        <w:t xml:space="preserve"> </w:t>
      </w:r>
      <w:r w:rsidRPr="00953B38">
        <w:rPr>
          <w:rFonts w:hint="cs"/>
          <w:rtl/>
        </w:rPr>
        <w:t>הרבניות</w:t>
      </w:r>
      <w:r w:rsidR="00D4510D">
        <w:rPr>
          <w:rFonts w:hint="cs"/>
          <w:rtl/>
        </w:rPr>
        <w:t xml:space="preserve"> </w:t>
      </w:r>
      <w:r w:rsidRPr="00953B38">
        <w:rPr>
          <w:rFonts w:hint="cs"/>
          <w:rtl/>
        </w:rPr>
        <w:t>הודפסו</w:t>
      </w:r>
      <w:r w:rsidR="00D4510D">
        <w:rPr>
          <w:rFonts w:hint="cs"/>
          <w:rtl/>
        </w:rPr>
        <w:t xml:space="preserve"> </w:t>
      </w:r>
      <w:r w:rsidRPr="00953B38">
        <w:rPr>
          <w:rFonts w:hint="cs"/>
          <w:rtl/>
        </w:rPr>
        <w:t>ע"י</w:t>
      </w:r>
      <w:r w:rsidR="00D4510D">
        <w:rPr>
          <w:rFonts w:hint="cs"/>
          <w:rtl/>
        </w:rPr>
        <w:t xml:space="preserve"> </w:t>
      </w:r>
      <w:r w:rsidRPr="00953B38">
        <w:rPr>
          <w:rFonts w:hint="cs"/>
          <w:rtl/>
        </w:rPr>
        <w:t>הרבי</w:t>
      </w:r>
      <w:r w:rsidR="00D4510D">
        <w:rPr>
          <w:rFonts w:hint="cs"/>
          <w:rtl/>
        </w:rPr>
        <w:t xml:space="preserve"> </w:t>
      </w:r>
      <w:r w:rsidRPr="00953B38">
        <w:rPr>
          <w:rFonts w:hint="cs"/>
          <w:rtl/>
        </w:rPr>
        <w:t>בשחור-לבן,</w:t>
      </w:r>
      <w:r w:rsidR="00D4510D">
        <w:rPr>
          <w:rFonts w:hint="cs"/>
          <w:rtl/>
        </w:rPr>
        <w:t xml:space="preserve"> </w:t>
      </w:r>
      <w:r w:rsidRPr="00953B38">
        <w:rPr>
          <w:rFonts w:hint="cs"/>
          <w:rtl/>
        </w:rPr>
        <w:t>ולא</w:t>
      </w:r>
      <w:r w:rsidR="00D4510D">
        <w:rPr>
          <w:rFonts w:hint="cs"/>
          <w:rtl/>
        </w:rPr>
        <w:t xml:space="preserve"> </w:t>
      </w:r>
      <w:r w:rsidRPr="00953B38">
        <w:rPr>
          <w:rFonts w:hint="cs"/>
          <w:rtl/>
        </w:rPr>
        <w:t>בצבע.</w:t>
      </w:r>
      <w:r w:rsidR="00D4510D">
        <w:rPr>
          <w:rFonts w:hint="cs"/>
          <w:rtl/>
        </w:rPr>
        <w:t xml:space="preserve"> </w:t>
      </w:r>
      <w:r w:rsidRPr="00953B38">
        <w:rPr>
          <w:rFonts w:hint="cs"/>
          <w:rtl/>
        </w:rPr>
        <w:t>הטעם</w:t>
      </w:r>
      <w:r w:rsidR="00D4510D">
        <w:rPr>
          <w:rFonts w:hint="cs"/>
          <w:rtl/>
        </w:rPr>
        <w:t xml:space="preserve"> </w:t>
      </w:r>
      <w:r w:rsidRPr="00953B38">
        <w:rPr>
          <w:rFonts w:hint="cs"/>
          <w:rtl/>
        </w:rPr>
        <w:t>לזה</w:t>
      </w:r>
      <w:r w:rsidR="00D4510D">
        <w:rPr>
          <w:rFonts w:hint="cs"/>
          <w:rtl/>
        </w:rPr>
        <w:t xml:space="preserve"> </w:t>
      </w:r>
      <w:r w:rsidRPr="00953B38">
        <w:rPr>
          <w:rFonts w:hint="cs"/>
          <w:rtl/>
        </w:rPr>
        <w:t>בפשטות</w:t>
      </w:r>
      <w:r w:rsidR="00D4510D">
        <w:rPr>
          <w:rFonts w:hint="cs"/>
          <w:rtl/>
        </w:rPr>
        <w:t xml:space="preserve"> </w:t>
      </w:r>
      <w:r w:rsidRPr="00953B38">
        <w:rPr>
          <w:rFonts w:hint="cs"/>
          <w:rtl/>
        </w:rPr>
        <w:t>הוא,</w:t>
      </w:r>
      <w:r w:rsidR="00D4510D">
        <w:rPr>
          <w:rFonts w:hint="cs"/>
          <w:rtl/>
        </w:rPr>
        <w:t xml:space="preserve"> </w:t>
      </w:r>
      <w:r w:rsidRPr="00953B38">
        <w:rPr>
          <w:rFonts w:hint="cs"/>
          <w:rtl/>
        </w:rPr>
        <w:t>כי</w:t>
      </w:r>
      <w:r w:rsidR="00D4510D">
        <w:rPr>
          <w:rFonts w:hint="cs"/>
          <w:rtl/>
        </w:rPr>
        <w:t xml:space="preserve"> </w:t>
      </w:r>
      <w:r w:rsidRPr="00953B38">
        <w:rPr>
          <w:rFonts w:hint="cs"/>
          <w:rtl/>
        </w:rPr>
        <w:t>לא</w:t>
      </w:r>
      <w:r w:rsidR="00D4510D">
        <w:rPr>
          <w:rFonts w:hint="cs"/>
          <w:rtl/>
        </w:rPr>
        <w:t xml:space="preserve"> </w:t>
      </w:r>
      <w:r w:rsidRPr="00953B38">
        <w:rPr>
          <w:rFonts w:hint="cs"/>
          <w:rtl/>
        </w:rPr>
        <w:t>היו</w:t>
      </w:r>
      <w:r w:rsidR="00D4510D">
        <w:rPr>
          <w:rFonts w:hint="cs"/>
          <w:rtl/>
        </w:rPr>
        <w:t xml:space="preserve"> </w:t>
      </w:r>
      <w:r w:rsidRPr="00953B38">
        <w:rPr>
          <w:rFonts w:hint="cs"/>
          <w:rtl/>
        </w:rPr>
        <w:t>מהן</w:t>
      </w:r>
      <w:r w:rsidR="00D4510D">
        <w:rPr>
          <w:rFonts w:hint="cs"/>
          <w:rtl/>
        </w:rPr>
        <w:t xml:space="preserve"> </w:t>
      </w:r>
      <w:r w:rsidRPr="00953B38">
        <w:rPr>
          <w:rFonts w:hint="cs"/>
          <w:rtl/>
        </w:rPr>
        <w:t>תמונות</w:t>
      </w:r>
      <w:r w:rsidR="00D4510D">
        <w:rPr>
          <w:rFonts w:hint="cs"/>
          <w:rtl/>
        </w:rPr>
        <w:t xml:space="preserve"> </w:t>
      </w:r>
      <w:r w:rsidRPr="00953B38">
        <w:rPr>
          <w:rFonts w:hint="cs"/>
          <w:rtl/>
        </w:rPr>
        <w:t>בצבע;</w:t>
      </w:r>
      <w:r w:rsidR="00D4510D">
        <w:rPr>
          <w:rFonts w:hint="cs"/>
          <w:rtl/>
        </w:rPr>
        <w:t xml:space="preserve"> </w:t>
      </w:r>
      <w:r w:rsidRPr="00953B38">
        <w:rPr>
          <w:rFonts w:hint="cs"/>
          <w:rtl/>
        </w:rPr>
        <w:t>אך</w:t>
      </w:r>
      <w:r w:rsidR="00D4510D">
        <w:rPr>
          <w:rFonts w:hint="cs"/>
          <w:rtl/>
        </w:rPr>
        <w:t xml:space="preserve"> </w:t>
      </w:r>
      <w:r w:rsidRPr="00953B38">
        <w:rPr>
          <w:rFonts w:hint="cs"/>
          <w:rtl/>
        </w:rPr>
        <w:t>יתכן</w:t>
      </w:r>
      <w:r w:rsidR="00D4510D">
        <w:rPr>
          <w:rFonts w:hint="cs"/>
          <w:rtl/>
        </w:rPr>
        <w:t xml:space="preserve"> </w:t>
      </w:r>
      <w:r w:rsidRPr="00953B38">
        <w:rPr>
          <w:rFonts w:hint="cs"/>
          <w:rtl/>
        </w:rPr>
        <w:t>מאד</w:t>
      </w:r>
      <w:r w:rsidR="00D4510D">
        <w:rPr>
          <w:rFonts w:hint="cs"/>
          <w:rtl/>
        </w:rPr>
        <w:t xml:space="preserve"> </w:t>
      </w:r>
      <w:r w:rsidRPr="00953B38">
        <w:rPr>
          <w:rFonts w:hint="cs"/>
          <w:rtl/>
        </w:rPr>
        <w:t>שיש</w:t>
      </w:r>
      <w:r w:rsidR="00D4510D">
        <w:rPr>
          <w:rFonts w:hint="cs"/>
          <w:rtl/>
        </w:rPr>
        <w:t xml:space="preserve"> </w:t>
      </w:r>
      <w:r w:rsidRPr="00953B38">
        <w:rPr>
          <w:rFonts w:hint="cs"/>
          <w:rtl/>
        </w:rPr>
        <w:t>בזה</w:t>
      </w:r>
      <w:r w:rsidR="00D4510D">
        <w:rPr>
          <w:rFonts w:hint="cs"/>
          <w:rtl/>
        </w:rPr>
        <w:t xml:space="preserve"> </w:t>
      </w:r>
      <w:r w:rsidRPr="00953B38">
        <w:rPr>
          <w:rFonts w:hint="cs"/>
          <w:rtl/>
        </w:rPr>
        <w:t>גם</w:t>
      </w:r>
      <w:r w:rsidR="00D4510D">
        <w:rPr>
          <w:rFonts w:hint="cs"/>
          <w:rtl/>
        </w:rPr>
        <w:t xml:space="preserve"> </w:t>
      </w:r>
      <w:r w:rsidRPr="00953B38">
        <w:rPr>
          <w:rFonts w:hint="cs"/>
          <w:rtl/>
        </w:rPr>
        <w:t>ענין</w:t>
      </w:r>
      <w:r w:rsidR="00D4510D">
        <w:rPr>
          <w:rFonts w:hint="cs"/>
          <w:rtl/>
        </w:rPr>
        <w:t xml:space="preserve"> </w:t>
      </w:r>
      <w:r w:rsidRPr="00953B38">
        <w:rPr>
          <w:rFonts w:hint="cs"/>
          <w:rtl/>
        </w:rPr>
        <w:t>עקרוני</w:t>
      </w:r>
      <w:r w:rsidR="00D4510D">
        <w:rPr>
          <w:rFonts w:hint="cs"/>
          <w:rtl/>
        </w:rPr>
        <w:t xml:space="preserve"> </w:t>
      </w:r>
      <w:r w:rsidRPr="00953B38">
        <w:rPr>
          <w:rFonts w:hint="cs"/>
          <w:rtl/>
        </w:rPr>
        <w:t>-</w:t>
      </w:r>
      <w:r w:rsidR="00D4510D">
        <w:rPr>
          <w:rFonts w:hint="cs"/>
          <w:rtl/>
        </w:rPr>
        <w:t xml:space="preserve"> </w:t>
      </w:r>
      <w:r w:rsidRPr="00953B38">
        <w:rPr>
          <w:rFonts w:hint="cs"/>
          <w:rtl/>
        </w:rPr>
        <w:t>כי</w:t>
      </w:r>
      <w:r w:rsidR="00D4510D">
        <w:rPr>
          <w:rFonts w:hint="cs"/>
          <w:rtl/>
        </w:rPr>
        <w:t xml:space="preserve"> </w:t>
      </w:r>
      <w:r w:rsidRPr="00953B38">
        <w:rPr>
          <w:rFonts w:hint="cs"/>
          <w:rtl/>
        </w:rPr>
        <w:t>לא</w:t>
      </w:r>
      <w:r w:rsidR="00D4510D">
        <w:rPr>
          <w:rFonts w:hint="cs"/>
          <w:rtl/>
        </w:rPr>
        <w:t xml:space="preserve"> </w:t>
      </w:r>
      <w:r w:rsidRPr="00953B38">
        <w:rPr>
          <w:rFonts w:hint="cs"/>
          <w:rtl/>
        </w:rPr>
        <w:t>נכון</w:t>
      </w:r>
      <w:r w:rsidR="00D4510D">
        <w:rPr>
          <w:rFonts w:hint="cs"/>
          <w:rtl/>
        </w:rPr>
        <w:t xml:space="preserve"> </w:t>
      </w:r>
      <w:r w:rsidRPr="00953B38">
        <w:rPr>
          <w:rFonts w:hint="cs"/>
          <w:rtl/>
        </w:rPr>
        <w:t>להדפיס</w:t>
      </w:r>
      <w:r w:rsidR="00D4510D">
        <w:rPr>
          <w:rFonts w:hint="cs"/>
          <w:rtl/>
        </w:rPr>
        <w:t xml:space="preserve"> </w:t>
      </w:r>
      <w:r w:rsidRPr="00953B38">
        <w:rPr>
          <w:rFonts w:hint="cs"/>
          <w:rtl/>
        </w:rPr>
        <w:t>תמונה</w:t>
      </w:r>
      <w:r w:rsidR="00D4510D">
        <w:rPr>
          <w:rFonts w:hint="cs"/>
          <w:rtl/>
        </w:rPr>
        <w:t xml:space="preserve"> </w:t>
      </w:r>
      <w:r w:rsidRPr="00953B38">
        <w:rPr>
          <w:rFonts w:hint="cs"/>
          <w:rtl/>
        </w:rPr>
        <w:t>של</w:t>
      </w:r>
      <w:r w:rsidR="00D4510D">
        <w:rPr>
          <w:rFonts w:hint="cs"/>
          <w:rtl/>
        </w:rPr>
        <w:t xml:space="preserve"> </w:t>
      </w:r>
      <w:r w:rsidRPr="00953B38">
        <w:rPr>
          <w:rFonts w:hint="cs"/>
          <w:rtl/>
        </w:rPr>
        <w:t>אשה</w:t>
      </w:r>
      <w:r w:rsidR="00D4510D">
        <w:rPr>
          <w:rFonts w:hint="cs"/>
          <w:rtl/>
        </w:rPr>
        <w:t xml:space="preserve"> </w:t>
      </w:r>
      <w:r w:rsidRPr="00953B38">
        <w:rPr>
          <w:rFonts w:hint="cs"/>
          <w:rtl/>
        </w:rPr>
        <w:t>יחידה</w:t>
      </w:r>
      <w:r w:rsidR="00D4510D">
        <w:rPr>
          <w:rFonts w:hint="cs"/>
          <w:rtl/>
        </w:rPr>
        <w:t xml:space="preserve"> </w:t>
      </w:r>
      <w:r w:rsidRPr="00953B38">
        <w:rPr>
          <w:rFonts w:hint="cs"/>
          <w:rtl/>
        </w:rPr>
        <w:t>שדמותה</w:t>
      </w:r>
      <w:r w:rsidR="00D4510D">
        <w:rPr>
          <w:rFonts w:hint="cs"/>
          <w:rtl/>
        </w:rPr>
        <w:t xml:space="preserve"> </w:t>
      </w:r>
      <w:r w:rsidRPr="00953B38">
        <w:rPr>
          <w:rFonts w:hint="cs"/>
          <w:rtl/>
        </w:rPr>
        <w:t>בולטת</w:t>
      </w:r>
      <w:r w:rsidR="00D4510D">
        <w:rPr>
          <w:rFonts w:hint="cs"/>
          <w:rtl/>
        </w:rPr>
        <w:t xml:space="preserve"> </w:t>
      </w:r>
      <w:r w:rsidRPr="00953B38">
        <w:rPr>
          <w:rFonts w:hint="cs"/>
          <w:rtl/>
        </w:rPr>
        <w:t>בצבע</w:t>
      </w:r>
      <w:r w:rsidR="00D4510D">
        <w:rPr>
          <w:rFonts w:hint="cs"/>
          <w:rtl/>
        </w:rPr>
        <w:t xml:space="preserve"> </w:t>
      </w:r>
      <w:r w:rsidRPr="00953B38">
        <w:rPr>
          <w:rFonts w:hint="cs"/>
          <w:rtl/>
        </w:rPr>
        <w:t>(משא"כ</w:t>
      </w:r>
      <w:r w:rsidR="00D4510D">
        <w:rPr>
          <w:rFonts w:hint="cs"/>
          <w:rtl/>
        </w:rPr>
        <w:t xml:space="preserve"> </w:t>
      </w:r>
      <w:r w:rsidRPr="00953B38">
        <w:rPr>
          <w:rFonts w:hint="cs"/>
          <w:rtl/>
        </w:rPr>
        <w:t>בתמונה</w:t>
      </w:r>
      <w:r w:rsidR="00D4510D">
        <w:rPr>
          <w:rFonts w:hint="cs"/>
          <w:rtl/>
        </w:rPr>
        <w:t xml:space="preserve"> </w:t>
      </w:r>
      <w:r w:rsidRPr="00953B38">
        <w:rPr>
          <w:rFonts w:hint="cs"/>
          <w:rtl/>
        </w:rPr>
        <w:lastRenderedPageBreak/>
        <w:t>כללית</w:t>
      </w:r>
      <w:r w:rsidR="00D4510D">
        <w:rPr>
          <w:rFonts w:hint="cs"/>
          <w:rtl/>
        </w:rPr>
        <w:t xml:space="preserve"> </w:t>
      </w:r>
      <w:r w:rsidRPr="00953B38">
        <w:rPr>
          <w:rFonts w:hint="cs"/>
          <w:rtl/>
        </w:rPr>
        <w:t>שבה</w:t>
      </w:r>
      <w:r w:rsidR="00D4510D">
        <w:rPr>
          <w:rFonts w:hint="cs"/>
          <w:rtl/>
        </w:rPr>
        <w:t xml:space="preserve"> </w:t>
      </w:r>
      <w:r w:rsidRPr="00953B38">
        <w:rPr>
          <w:rFonts w:hint="cs"/>
          <w:rtl/>
        </w:rPr>
        <w:t>נראים</w:t>
      </w:r>
      <w:r w:rsidR="00D4510D">
        <w:rPr>
          <w:rFonts w:hint="cs"/>
          <w:rtl/>
        </w:rPr>
        <w:t xml:space="preserve"> </w:t>
      </w:r>
      <w:r w:rsidRPr="00953B38">
        <w:rPr>
          <w:rFonts w:hint="cs"/>
          <w:rtl/>
        </w:rPr>
        <w:t>אנשים</w:t>
      </w:r>
      <w:r w:rsidR="00D4510D">
        <w:rPr>
          <w:rFonts w:hint="cs"/>
          <w:rtl/>
        </w:rPr>
        <w:t xml:space="preserve"> </w:t>
      </w:r>
      <w:r w:rsidRPr="00953B38">
        <w:rPr>
          <w:rFonts w:hint="cs"/>
          <w:rtl/>
        </w:rPr>
        <w:t>רבים,</w:t>
      </w:r>
      <w:r w:rsidR="00D4510D">
        <w:rPr>
          <w:rFonts w:hint="cs"/>
          <w:rtl/>
        </w:rPr>
        <w:t xml:space="preserve"> </w:t>
      </w:r>
      <w:r w:rsidRPr="00953B38">
        <w:rPr>
          <w:rFonts w:hint="cs"/>
          <w:rtl/>
        </w:rPr>
        <w:t>כדלהלן</w:t>
      </w:r>
      <w:r w:rsidR="00D4510D">
        <w:rPr>
          <w:rFonts w:hint="cs"/>
          <w:rtl/>
        </w:rPr>
        <w:t xml:space="preserve"> </w:t>
      </w:r>
      <w:r w:rsidRPr="00953B38">
        <w:rPr>
          <w:rFonts w:hint="cs"/>
          <w:rtl/>
        </w:rPr>
        <w:t>בקטע</w:t>
      </w:r>
      <w:r w:rsidR="00D4510D">
        <w:rPr>
          <w:rFonts w:hint="cs"/>
          <w:rtl/>
        </w:rPr>
        <w:t xml:space="preserve"> </w:t>
      </w:r>
      <w:r w:rsidRPr="00953B38">
        <w:rPr>
          <w:rFonts w:hint="cs"/>
          <w:rtl/>
        </w:rPr>
        <w:t>הבא),</w:t>
      </w:r>
      <w:r w:rsidR="00D4510D">
        <w:rPr>
          <w:rFonts w:hint="cs"/>
          <w:rtl/>
        </w:rPr>
        <w:t xml:space="preserve"> </w:t>
      </w:r>
      <w:r w:rsidRPr="00953B38">
        <w:rPr>
          <w:rFonts w:hint="cs"/>
          <w:rtl/>
        </w:rPr>
        <w:t>וזהו</w:t>
      </w:r>
      <w:r w:rsidR="00D4510D">
        <w:rPr>
          <w:rFonts w:hint="cs"/>
          <w:rtl/>
        </w:rPr>
        <w:t xml:space="preserve"> </w:t>
      </w:r>
      <w:r w:rsidRPr="00953B38">
        <w:rPr>
          <w:rFonts w:hint="cs"/>
          <w:rtl/>
        </w:rPr>
        <w:t>משום</w:t>
      </w:r>
      <w:r w:rsidR="00D4510D">
        <w:rPr>
          <w:rFonts w:hint="cs"/>
          <w:rtl/>
        </w:rPr>
        <w:t xml:space="preserve"> </w:t>
      </w:r>
      <w:r w:rsidRPr="00953B38">
        <w:rPr>
          <w:rFonts w:hint="cs"/>
          <w:rtl/>
        </w:rPr>
        <w:t>מילתא</w:t>
      </w:r>
      <w:r w:rsidR="00D4510D">
        <w:rPr>
          <w:rFonts w:hint="cs"/>
          <w:rtl/>
        </w:rPr>
        <w:t xml:space="preserve"> </w:t>
      </w:r>
      <w:r w:rsidRPr="00953B38">
        <w:rPr>
          <w:rFonts w:hint="cs"/>
          <w:rtl/>
        </w:rPr>
        <w:t>דחסידותא</w:t>
      </w:r>
      <w:r w:rsidR="00D4510D">
        <w:rPr>
          <w:rFonts w:hint="cs"/>
          <w:rtl/>
        </w:rPr>
        <w:t xml:space="preserve"> </w:t>
      </w:r>
      <w:r w:rsidRPr="00953B38">
        <w:rPr>
          <w:rFonts w:hint="cs"/>
          <w:rtl/>
        </w:rPr>
        <w:t>ומיגדר</w:t>
      </w:r>
      <w:r w:rsidR="00D4510D">
        <w:rPr>
          <w:rFonts w:hint="cs"/>
          <w:rtl/>
        </w:rPr>
        <w:t xml:space="preserve"> </w:t>
      </w:r>
      <w:r w:rsidRPr="00953B38">
        <w:rPr>
          <w:rFonts w:hint="cs"/>
          <w:rtl/>
        </w:rPr>
        <w:t>מילתא,</w:t>
      </w:r>
      <w:r w:rsidR="00D4510D">
        <w:rPr>
          <w:rFonts w:hint="cs"/>
          <w:rtl/>
        </w:rPr>
        <w:t xml:space="preserve"> </w:t>
      </w:r>
      <w:r w:rsidRPr="00953B38">
        <w:rPr>
          <w:rFonts w:hint="cs"/>
          <w:rtl/>
        </w:rPr>
        <w:t>אף</w:t>
      </w:r>
      <w:r w:rsidR="00D4510D">
        <w:rPr>
          <w:rFonts w:hint="cs"/>
          <w:rtl/>
        </w:rPr>
        <w:t xml:space="preserve"> </w:t>
      </w:r>
      <w:r w:rsidRPr="00953B38">
        <w:rPr>
          <w:rFonts w:hint="cs"/>
          <w:rtl/>
        </w:rPr>
        <w:t>במקום</w:t>
      </w:r>
      <w:r w:rsidR="00D4510D">
        <w:rPr>
          <w:rFonts w:hint="cs"/>
          <w:rtl/>
        </w:rPr>
        <w:t xml:space="preserve"> </w:t>
      </w:r>
      <w:r w:rsidRPr="00953B38">
        <w:rPr>
          <w:rFonts w:hint="cs"/>
          <w:rtl/>
        </w:rPr>
        <w:t>שאין</w:t>
      </w:r>
      <w:r w:rsidR="00D4510D">
        <w:rPr>
          <w:rFonts w:hint="cs"/>
          <w:rtl/>
        </w:rPr>
        <w:t xml:space="preserve"> </w:t>
      </w:r>
      <w:r w:rsidRPr="00953B38">
        <w:rPr>
          <w:rFonts w:hint="cs"/>
          <w:rtl/>
        </w:rPr>
        <w:t>בו</w:t>
      </w:r>
      <w:r w:rsidR="00D4510D">
        <w:rPr>
          <w:rFonts w:hint="cs"/>
          <w:rtl/>
        </w:rPr>
        <w:t xml:space="preserve"> </w:t>
      </w:r>
      <w:r w:rsidRPr="00953B38">
        <w:rPr>
          <w:rFonts w:hint="cs"/>
          <w:rtl/>
        </w:rPr>
        <w:t>איסור</w:t>
      </w:r>
      <w:r w:rsidR="00D4510D">
        <w:rPr>
          <w:rFonts w:hint="cs"/>
          <w:rtl/>
        </w:rPr>
        <w:t xml:space="preserve"> </w:t>
      </w:r>
      <w:r w:rsidRPr="00953B38">
        <w:rPr>
          <w:rFonts w:hint="cs"/>
          <w:rtl/>
        </w:rPr>
        <w:t>גמור</w:t>
      </w:r>
      <w:r w:rsidR="00D4510D">
        <w:rPr>
          <w:rFonts w:hint="cs"/>
          <w:rtl/>
        </w:rPr>
        <w:t xml:space="preserve"> </w:t>
      </w:r>
      <w:r w:rsidRPr="00953B38">
        <w:rPr>
          <w:rFonts w:hint="cs"/>
          <w:rtl/>
        </w:rPr>
        <w:t>מהדין</w:t>
      </w:r>
      <w:r w:rsidR="00D4510D">
        <w:rPr>
          <w:rFonts w:hint="cs"/>
          <w:rtl/>
        </w:rPr>
        <w:t xml:space="preserve"> </w:t>
      </w:r>
      <w:r w:rsidRPr="00953B38">
        <w:rPr>
          <w:rFonts w:hint="cs"/>
          <w:rtl/>
        </w:rPr>
        <w:t>כנ"ל.</w:t>
      </w:r>
    </w:p>
    <w:p w:rsidR="004441C5" w:rsidRPr="00B71C76" w:rsidRDefault="004441C5" w:rsidP="00077D26">
      <w:pPr>
        <w:pStyle w:val="a1"/>
        <w:rPr>
          <w:rtl/>
        </w:rPr>
      </w:pPr>
      <w:r>
        <w:rPr>
          <w:rFonts w:hint="cs"/>
          <w:rtl/>
        </w:rPr>
        <w:t>(ה)</w:t>
      </w:r>
      <w:r w:rsidR="00D4510D">
        <w:rPr>
          <w:rFonts w:hint="cs"/>
          <w:rtl/>
        </w:rPr>
        <w:t xml:space="preserve"> </w:t>
      </w:r>
      <w:r w:rsidRPr="00953B38">
        <w:rPr>
          <w:rFonts w:hint="cs"/>
          <w:rtl/>
        </w:rPr>
        <w:t>אך</w:t>
      </w:r>
      <w:r w:rsidR="00D4510D">
        <w:rPr>
          <w:rFonts w:hint="cs"/>
          <w:rtl/>
        </w:rPr>
        <w:t xml:space="preserve"> </w:t>
      </w:r>
      <w:r w:rsidRPr="00953B38">
        <w:rPr>
          <w:rFonts w:hint="cs"/>
          <w:rtl/>
        </w:rPr>
        <w:t>לגבי</w:t>
      </w:r>
      <w:r w:rsidR="00D4510D">
        <w:rPr>
          <w:rFonts w:hint="cs"/>
          <w:rtl/>
        </w:rPr>
        <w:t xml:space="preserve"> </w:t>
      </w:r>
      <w:r w:rsidRPr="00953B38">
        <w:rPr>
          <w:rFonts w:hint="cs"/>
          <w:rtl/>
        </w:rPr>
        <w:t>פרסומים</w:t>
      </w:r>
      <w:r w:rsidR="00D4510D">
        <w:rPr>
          <w:rFonts w:hint="cs"/>
          <w:rtl/>
        </w:rPr>
        <w:t xml:space="preserve"> </w:t>
      </w:r>
      <w:r w:rsidRPr="00953B38">
        <w:rPr>
          <w:rFonts w:hint="cs"/>
          <w:rtl/>
        </w:rPr>
        <w:t>של</w:t>
      </w:r>
      <w:r w:rsidR="00D4510D">
        <w:rPr>
          <w:rFonts w:hint="cs"/>
          <w:rtl/>
        </w:rPr>
        <w:t xml:space="preserve"> </w:t>
      </w:r>
      <w:r w:rsidRPr="00953B38">
        <w:rPr>
          <w:rFonts w:hint="cs"/>
          <w:rtl/>
        </w:rPr>
        <w:t>מוסדות</w:t>
      </w:r>
      <w:r w:rsidR="00D4510D">
        <w:rPr>
          <w:rFonts w:hint="cs"/>
          <w:rtl/>
        </w:rPr>
        <w:t xml:space="preserve"> </w:t>
      </w:r>
      <w:r w:rsidRPr="00953B38">
        <w:rPr>
          <w:rFonts w:hint="cs"/>
          <w:rtl/>
        </w:rPr>
        <w:t>חב"ד,</w:t>
      </w:r>
      <w:r w:rsidR="00D4510D">
        <w:rPr>
          <w:rFonts w:hint="cs"/>
          <w:rtl/>
        </w:rPr>
        <w:t xml:space="preserve"> </w:t>
      </w:r>
      <w:r w:rsidRPr="00953B38">
        <w:rPr>
          <w:rFonts w:hint="cs"/>
          <w:rtl/>
        </w:rPr>
        <w:t>הפעילות</w:t>
      </w:r>
      <w:r w:rsidR="00D4510D">
        <w:rPr>
          <w:rFonts w:hint="cs"/>
          <w:rtl/>
        </w:rPr>
        <w:t xml:space="preserve"> </w:t>
      </w:r>
      <w:r w:rsidRPr="00953B38">
        <w:rPr>
          <w:rFonts w:hint="cs"/>
          <w:rtl/>
        </w:rPr>
        <w:t>והמבצעים,</w:t>
      </w:r>
      <w:r w:rsidR="00D4510D">
        <w:rPr>
          <w:rFonts w:hint="cs"/>
          <w:rtl/>
        </w:rPr>
        <w:t xml:space="preserve"> </w:t>
      </w:r>
      <w:r w:rsidRPr="00953B38">
        <w:rPr>
          <w:rFonts w:hint="cs"/>
          <w:rtl/>
        </w:rPr>
        <w:t>שהם</w:t>
      </w:r>
      <w:r w:rsidR="00D4510D">
        <w:rPr>
          <w:rFonts w:hint="cs"/>
          <w:rtl/>
        </w:rPr>
        <w:t xml:space="preserve"> </w:t>
      </w:r>
      <w:r w:rsidRPr="00953B38">
        <w:rPr>
          <w:rFonts w:hint="cs"/>
          <w:rtl/>
        </w:rPr>
        <w:t>פרסומים</w:t>
      </w:r>
      <w:r w:rsidR="00D4510D">
        <w:rPr>
          <w:rFonts w:hint="cs"/>
          <w:rtl/>
        </w:rPr>
        <w:t xml:space="preserve"> </w:t>
      </w:r>
      <w:r w:rsidRPr="00953B38">
        <w:rPr>
          <w:rFonts w:hint="cs"/>
          <w:rtl/>
        </w:rPr>
        <w:t>הנוגעים</w:t>
      </w:r>
      <w:r w:rsidR="00D4510D">
        <w:rPr>
          <w:rFonts w:hint="cs"/>
          <w:rtl/>
        </w:rPr>
        <w:t xml:space="preserve"> </w:t>
      </w:r>
      <w:r w:rsidRPr="00953B38">
        <w:rPr>
          <w:rFonts w:hint="cs"/>
          <w:rtl/>
        </w:rPr>
        <w:t>להפצת</w:t>
      </w:r>
      <w:r w:rsidR="00D4510D">
        <w:rPr>
          <w:rFonts w:hint="cs"/>
          <w:rtl/>
        </w:rPr>
        <w:t xml:space="preserve"> </w:t>
      </w:r>
      <w:r w:rsidRPr="00953B38">
        <w:rPr>
          <w:rFonts w:hint="cs"/>
          <w:rtl/>
        </w:rPr>
        <w:t>היהדות</w:t>
      </w:r>
      <w:r w:rsidR="00D4510D">
        <w:rPr>
          <w:rFonts w:hint="cs"/>
          <w:rtl/>
        </w:rPr>
        <w:t xml:space="preserve"> </w:t>
      </w:r>
      <w:r w:rsidRPr="00953B38">
        <w:rPr>
          <w:rFonts w:hint="cs"/>
          <w:rtl/>
        </w:rPr>
        <w:t>ולחינוך,</w:t>
      </w:r>
      <w:r w:rsidR="00D4510D">
        <w:rPr>
          <w:rFonts w:hint="cs"/>
          <w:rtl/>
        </w:rPr>
        <w:t xml:space="preserve"> </w:t>
      </w:r>
      <w:r w:rsidRPr="00953B38">
        <w:rPr>
          <w:rFonts w:hint="cs"/>
          <w:rtl/>
        </w:rPr>
        <w:t>לא</w:t>
      </w:r>
      <w:r w:rsidR="00D4510D">
        <w:rPr>
          <w:rFonts w:hint="cs"/>
          <w:rtl/>
        </w:rPr>
        <w:t xml:space="preserve"> </w:t>
      </w:r>
      <w:r w:rsidRPr="00953B38">
        <w:rPr>
          <w:rFonts w:hint="cs"/>
          <w:rtl/>
        </w:rPr>
        <w:t>חפץ</w:t>
      </w:r>
      <w:r w:rsidR="00D4510D">
        <w:rPr>
          <w:rFonts w:hint="cs"/>
          <w:rtl/>
        </w:rPr>
        <w:t xml:space="preserve"> </w:t>
      </w:r>
      <w:r w:rsidRPr="00953B38">
        <w:rPr>
          <w:rFonts w:hint="cs"/>
          <w:rtl/>
        </w:rPr>
        <w:t>בהם</w:t>
      </w:r>
      <w:r w:rsidR="00D4510D">
        <w:rPr>
          <w:rFonts w:hint="cs"/>
          <w:rtl/>
        </w:rPr>
        <w:t xml:space="preserve"> </w:t>
      </w:r>
      <w:r w:rsidRPr="00953B38">
        <w:rPr>
          <w:rFonts w:hint="cs"/>
          <w:rtl/>
        </w:rPr>
        <w:t>רבינו</w:t>
      </w:r>
      <w:r w:rsidR="00D4510D">
        <w:rPr>
          <w:rFonts w:hint="cs"/>
          <w:rtl/>
        </w:rPr>
        <w:t xml:space="preserve"> </w:t>
      </w:r>
      <w:r w:rsidRPr="00953B38">
        <w:rPr>
          <w:rFonts w:hint="cs"/>
          <w:rtl/>
        </w:rPr>
        <w:t>לגדור</w:t>
      </w:r>
      <w:r w:rsidR="00D4510D">
        <w:rPr>
          <w:rFonts w:hint="cs"/>
          <w:rtl/>
        </w:rPr>
        <w:t xml:space="preserve"> </w:t>
      </w:r>
      <w:r w:rsidRPr="00953B38">
        <w:rPr>
          <w:rFonts w:hint="cs"/>
          <w:rtl/>
        </w:rPr>
        <w:t>מילתא</w:t>
      </w:r>
      <w:r w:rsidR="00D4510D">
        <w:rPr>
          <w:rFonts w:hint="cs"/>
          <w:rtl/>
        </w:rPr>
        <w:t xml:space="preserve"> </w:t>
      </w:r>
      <w:r w:rsidRPr="00953B38">
        <w:rPr>
          <w:rFonts w:hint="cs"/>
          <w:rtl/>
        </w:rPr>
        <w:t>ואישר</w:t>
      </w:r>
      <w:r w:rsidR="00D4510D">
        <w:rPr>
          <w:rFonts w:hint="cs"/>
          <w:rtl/>
        </w:rPr>
        <w:t xml:space="preserve"> </w:t>
      </w:r>
      <w:r w:rsidRPr="00953B38">
        <w:rPr>
          <w:rFonts w:hint="cs"/>
          <w:rtl/>
        </w:rPr>
        <w:t>הדפסתם</w:t>
      </w:r>
      <w:r w:rsidR="00D4510D">
        <w:rPr>
          <w:rFonts w:hint="cs"/>
          <w:rtl/>
        </w:rPr>
        <w:t xml:space="preserve"> </w:t>
      </w:r>
      <w:r w:rsidRPr="00953B38">
        <w:rPr>
          <w:rFonts w:hint="cs"/>
          <w:rtl/>
        </w:rPr>
        <w:t>גם</w:t>
      </w:r>
      <w:r w:rsidR="00D4510D">
        <w:rPr>
          <w:rFonts w:hint="cs"/>
          <w:rtl/>
        </w:rPr>
        <w:t xml:space="preserve"> </w:t>
      </w:r>
      <w:r w:rsidRPr="00953B38">
        <w:rPr>
          <w:rFonts w:hint="cs"/>
          <w:rtl/>
        </w:rPr>
        <w:t>בצבע.</w:t>
      </w:r>
      <w:r w:rsidR="00D4510D">
        <w:rPr>
          <w:rFonts w:hint="cs"/>
          <w:rtl/>
        </w:rPr>
        <w:t xml:space="preserve"> </w:t>
      </w:r>
      <w:r w:rsidRPr="00953B38">
        <w:rPr>
          <w:rFonts w:hint="cs"/>
          <w:rtl/>
        </w:rPr>
        <w:t>וזהו</w:t>
      </w:r>
      <w:r w:rsidR="00D4510D">
        <w:rPr>
          <w:rFonts w:hint="cs"/>
          <w:rtl/>
        </w:rPr>
        <w:t xml:space="preserve"> </w:t>
      </w:r>
      <w:r w:rsidRPr="00953B38">
        <w:rPr>
          <w:rFonts w:hint="cs"/>
          <w:rtl/>
        </w:rPr>
        <w:t>עניינם</w:t>
      </w:r>
      <w:r w:rsidR="00D4510D">
        <w:rPr>
          <w:rFonts w:hint="cs"/>
          <w:rtl/>
        </w:rPr>
        <w:t xml:space="preserve"> </w:t>
      </w:r>
      <w:r w:rsidRPr="00953B38">
        <w:rPr>
          <w:rFonts w:hint="cs"/>
          <w:rtl/>
        </w:rPr>
        <w:t>של</w:t>
      </w:r>
      <w:r w:rsidR="00D4510D">
        <w:rPr>
          <w:rFonts w:hint="cs"/>
          <w:rtl/>
        </w:rPr>
        <w:t xml:space="preserve"> </w:t>
      </w:r>
      <w:r w:rsidRPr="00953B38">
        <w:rPr>
          <w:rFonts w:hint="cs"/>
          <w:rtl/>
        </w:rPr>
        <w:t>אלבום</w:t>
      </w:r>
      <w:r w:rsidR="00D4510D">
        <w:rPr>
          <w:rFonts w:hint="cs"/>
          <w:rtl/>
        </w:rPr>
        <w:t xml:space="preserve"> </w:t>
      </w:r>
      <w:r w:rsidRPr="00953B38">
        <w:rPr>
          <w:rFonts w:hint="cs"/>
          <w:rtl/>
        </w:rPr>
        <w:t>צעירי</w:t>
      </w:r>
      <w:r w:rsidR="00D4510D">
        <w:rPr>
          <w:rFonts w:hint="cs"/>
          <w:rtl/>
        </w:rPr>
        <w:t xml:space="preserve"> </w:t>
      </w:r>
      <w:r w:rsidRPr="00953B38">
        <w:rPr>
          <w:rFonts w:hint="cs"/>
          <w:rtl/>
        </w:rPr>
        <w:t>אגודת</w:t>
      </w:r>
      <w:r w:rsidR="00D4510D">
        <w:rPr>
          <w:rFonts w:hint="cs"/>
          <w:rtl/>
        </w:rPr>
        <w:t xml:space="preserve"> </w:t>
      </w:r>
      <w:r w:rsidRPr="00953B38">
        <w:rPr>
          <w:rFonts w:hint="cs"/>
          <w:rtl/>
        </w:rPr>
        <w:t>חב"ד</w:t>
      </w:r>
      <w:r w:rsidR="00D4510D">
        <w:rPr>
          <w:rFonts w:hint="cs"/>
          <w:rtl/>
        </w:rPr>
        <w:t xml:space="preserve"> </w:t>
      </w:r>
      <w:r w:rsidRPr="00953B38">
        <w:rPr>
          <w:rFonts w:hint="cs"/>
          <w:rtl/>
        </w:rPr>
        <w:t>ושל</w:t>
      </w:r>
      <w:r w:rsidR="00D4510D">
        <w:rPr>
          <w:rFonts w:hint="cs"/>
          <w:rtl/>
        </w:rPr>
        <w:t xml:space="preserve"> </w:t>
      </w:r>
      <w:r w:rsidRPr="00953B38">
        <w:rPr>
          <w:rFonts w:hint="cs"/>
          <w:rtl/>
        </w:rPr>
        <w:t>ספר</w:t>
      </w:r>
      <w:r w:rsidR="00D4510D">
        <w:rPr>
          <w:rFonts w:hint="cs"/>
          <w:rtl/>
        </w:rPr>
        <w:t xml:space="preserve"> </w:t>
      </w:r>
      <w:r w:rsidRPr="00953B38">
        <w:rPr>
          <w:rFonts w:hint="cs"/>
          <w:rtl/>
        </w:rPr>
        <w:t>השלוחים,</w:t>
      </w:r>
      <w:r w:rsidR="00D4510D">
        <w:rPr>
          <w:rFonts w:hint="cs"/>
          <w:rtl/>
        </w:rPr>
        <w:t xml:space="preserve"> </w:t>
      </w:r>
      <w:r w:rsidRPr="00953B38">
        <w:rPr>
          <w:rFonts w:hint="cs"/>
          <w:rtl/>
        </w:rPr>
        <w:t>שאין</w:t>
      </w:r>
      <w:r w:rsidR="00D4510D">
        <w:rPr>
          <w:rFonts w:hint="cs"/>
          <w:rtl/>
        </w:rPr>
        <w:t xml:space="preserve"> </w:t>
      </w:r>
      <w:r w:rsidRPr="00953B38">
        <w:rPr>
          <w:rFonts w:hint="cs"/>
          <w:rtl/>
        </w:rPr>
        <w:t>בהם</w:t>
      </w:r>
      <w:r w:rsidR="00D4510D">
        <w:rPr>
          <w:rFonts w:hint="cs"/>
          <w:rtl/>
        </w:rPr>
        <w:t xml:space="preserve"> </w:t>
      </w:r>
      <w:r w:rsidRPr="00953B38">
        <w:rPr>
          <w:rFonts w:hint="cs"/>
          <w:rtl/>
        </w:rPr>
        <w:t>תמונה</w:t>
      </w:r>
      <w:r w:rsidR="00D4510D">
        <w:rPr>
          <w:rFonts w:hint="cs"/>
          <w:rtl/>
        </w:rPr>
        <w:t xml:space="preserve"> </w:t>
      </w:r>
      <w:r w:rsidRPr="00953B38">
        <w:rPr>
          <w:rFonts w:hint="cs"/>
          <w:rtl/>
        </w:rPr>
        <w:t>בולטת</w:t>
      </w:r>
      <w:r w:rsidR="00D4510D">
        <w:rPr>
          <w:rFonts w:hint="cs"/>
          <w:rtl/>
        </w:rPr>
        <w:t xml:space="preserve"> </w:t>
      </w:r>
      <w:r w:rsidRPr="00953B38">
        <w:rPr>
          <w:rFonts w:hint="cs"/>
          <w:rtl/>
        </w:rPr>
        <w:t>של</w:t>
      </w:r>
      <w:r w:rsidR="00D4510D">
        <w:rPr>
          <w:rFonts w:hint="cs"/>
          <w:rtl/>
        </w:rPr>
        <w:t xml:space="preserve"> </w:t>
      </w:r>
      <w:r w:rsidRPr="00953B38">
        <w:rPr>
          <w:rFonts w:hint="cs"/>
          <w:rtl/>
        </w:rPr>
        <w:t>אשה,</w:t>
      </w:r>
      <w:r w:rsidR="00D4510D">
        <w:rPr>
          <w:rFonts w:hint="cs"/>
          <w:rtl/>
        </w:rPr>
        <w:t xml:space="preserve"> </w:t>
      </w:r>
      <w:r w:rsidRPr="00953B38">
        <w:rPr>
          <w:rFonts w:hint="cs"/>
          <w:rtl/>
        </w:rPr>
        <w:t>אלא</w:t>
      </w:r>
      <w:r w:rsidR="00D4510D">
        <w:rPr>
          <w:rFonts w:hint="cs"/>
          <w:rtl/>
        </w:rPr>
        <w:t xml:space="preserve"> </w:t>
      </w:r>
      <w:r w:rsidRPr="00953B38">
        <w:rPr>
          <w:rFonts w:hint="cs"/>
          <w:rtl/>
        </w:rPr>
        <w:t>הם</w:t>
      </w:r>
      <w:r w:rsidR="00D4510D">
        <w:rPr>
          <w:rFonts w:hint="cs"/>
          <w:rtl/>
        </w:rPr>
        <w:t xml:space="preserve"> </w:t>
      </w:r>
      <w:r w:rsidRPr="00953B38">
        <w:rPr>
          <w:rFonts w:hint="cs"/>
          <w:rtl/>
        </w:rPr>
        <w:t>פרסומים</w:t>
      </w:r>
      <w:r w:rsidR="00D4510D">
        <w:rPr>
          <w:rFonts w:hint="cs"/>
          <w:b/>
          <w:bCs/>
          <w:rtl/>
        </w:rPr>
        <w:t xml:space="preserve"> </w:t>
      </w:r>
      <w:r w:rsidRPr="00953B38">
        <w:rPr>
          <w:rFonts w:hint="cs"/>
          <w:b/>
          <w:bCs/>
          <w:rtl/>
        </w:rPr>
        <w:t>כלליים</w:t>
      </w:r>
      <w:r w:rsidR="00D4510D">
        <w:rPr>
          <w:rFonts w:hint="cs"/>
          <w:rtl/>
        </w:rPr>
        <w:t xml:space="preserve"> </w:t>
      </w:r>
      <w:r w:rsidRPr="00953B38">
        <w:rPr>
          <w:rFonts w:hint="cs"/>
          <w:rtl/>
        </w:rPr>
        <w:t>של</w:t>
      </w:r>
      <w:r w:rsidR="00D4510D">
        <w:rPr>
          <w:rFonts w:hint="cs"/>
          <w:rtl/>
        </w:rPr>
        <w:t xml:space="preserve"> </w:t>
      </w:r>
      <w:r w:rsidRPr="00953B38">
        <w:rPr>
          <w:rFonts w:hint="cs"/>
          <w:rtl/>
        </w:rPr>
        <w:t>הפעילות</w:t>
      </w:r>
      <w:r w:rsidR="00D4510D">
        <w:rPr>
          <w:rFonts w:hint="cs"/>
          <w:rtl/>
        </w:rPr>
        <w:t xml:space="preserve"> </w:t>
      </w:r>
      <w:r w:rsidRPr="00953B38">
        <w:rPr>
          <w:rFonts w:hint="cs"/>
          <w:rtl/>
        </w:rPr>
        <w:t>להפצת</w:t>
      </w:r>
      <w:r w:rsidR="00D4510D">
        <w:rPr>
          <w:rFonts w:hint="cs"/>
          <w:rtl/>
        </w:rPr>
        <w:t xml:space="preserve"> </w:t>
      </w:r>
      <w:r w:rsidRPr="00953B38">
        <w:rPr>
          <w:rFonts w:hint="cs"/>
          <w:rtl/>
        </w:rPr>
        <w:t>היהדות,</w:t>
      </w:r>
      <w:r w:rsidR="00D4510D">
        <w:rPr>
          <w:rFonts w:hint="cs"/>
          <w:rtl/>
        </w:rPr>
        <w:t xml:space="preserve"> </w:t>
      </w:r>
      <w:r>
        <w:rPr>
          <w:rFonts w:hint="cs"/>
          <w:rtl/>
        </w:rPr>
        <w:t>ושל</w:t>
      </w:r>
      <w:r w:rsidR="00D4510D">
        <w:rPr>
          <w:rFonts w:hint="cs"/>
          <w:rtl/>
        </w:rPr>
        <w:t xml:space="preserve"> </w:t>
      </w:r>
      <w:r>
        <w:rPr>
          <w:rFonts w:hint="cs"/>
          <w:rtl/>
        </w:rPr>
        <w:t>השלוחים</w:t>
      </w:r>
      <w:r w:rsidR="00D4510D">
        <w:rPr>
          <w:rFonts w:hint="cs"/>
          <w:rtl/>
        </w:rPr>
        <w:t xml:space="preserve"> </w:t>
      </w:r>
      <w:r>
        <w:rPr>
          <w:rFonts w:hint="cs"/>
          <w:rtl/>
        </w:rPr>
        <w:t>העושים</w:t>
      </w:r>
      <w:r w:rsidR="00D4510D">
        <w:rPr>
          <w:rFonts w:hint="cs"/>
          <w:rtl/>
        </w:rPr>
        <w:t xml:space="preserve"> </w:t>
      </w:r>
      <w:r>
        <w:rPr>
          <w:rFonts w:hint="cs"/>
          <w:rtl/>
        </w:rPr>
        <w:t>עבודת</w:t>
      </w:r>
      <w:r w:rsidR="00D4510D">
        <w:rPr>
          <w:rFonts w:hint="cs"/>
          <w:rtl/>
        </w:rPr>
        <w:t xml:space="preserve"> </w:t>
      </w:r>
      <w:r>
        <w:rPr>
          <w:rFonts w:hint="cs"/>
          <w:rtl/>
        </w:rPr>
        <w:t>קודש</w:t>
      </w:r>
      <w:r w:rsidR="00D4510D">
        <w:rPr>
          <w:rFonts w:hint="cs"/>
          <w:rtl/>
        </w:rPr>
        <w:t xml:space="preserve"> </w:t>
      </w:r>
      <w:r>
        <w:rPr>
          <w:rFonts w:hint="cs"/>
          <w:rtl/>
        </w:rPr>
        <w:t>זו,</w:t>
      </w:r>
      <w:r w:rsidR="00D4510D">
        <w:rPr>
          <w:rFonts w:hint="cs"/>
          <w:rtl/>
        </w:rPr>
        <w:t xml:space="preserve"> </w:t>
      </w:r>
      <w:r w:rsidRPr="00953B38">
        <w:rPr>
          <w:rFonts w:hint="cs"/>
          <w:rtl/>
        </w:rPr>
        <w:t>ובהם</w:t>
      </w:r>
      <w:r w:rsidR="00D4510D">
        <w:rPr>
          <w:rFonts w:hint="cs"/>
          <w:rtl/>
        </w:rPr>
        <w:t xml:space="preserve"> </w:t>
      </w:r>
      <w:r w:rsidRPr="00953B38">
        <w:rPr>
          <w:rFonts w:hint="cs"/>
          <w:rtl/>
        </w:rPr>
        <w:t>נראית</w:t>
      </w:r>
      <w:r w:rsidR="00D4510D">
        <w:rPr>
          <w:rFonts w:hint="cs"/>
          <w:rtl/>
        </w:rPr>
        <w:t xml:space="preserve"> </w:t>
      </w:r>
      <w:r w:rsidRPr="00953B38">
        <w:rPr>
          <w:rFonts w:hint="cs"/>
          <w:rtl/>
        </w:rPr>
        <w:t>תוקפה</w:t>
      </w:r>
      <w:r w:rsidR="00D4510D">
        <w:rPr>
          <w:rFonts w:hint="cs"/>
          <w:rtl/>
        </w:rPr>
        <w:t xml:space="preserve"> </w:t>
      </w:r>
      <w:r w:rsidRPr="00953B38">
        <w:rPr>
          <w:rFonts w:hint="cs"/>
          <w:rtl/>
        </w:rPr>
        <w:t>וגדולתה</w:t>
      </w:r>
      <w:r w:rsidR="00D4510D">
        <w:rPr>
          <w:rFonts w:hint="cs"/>
          <w:rtl/>
        </w:rPr>
        <w:t xml:space="preserve"> </w:t>
      </w:r>
      <w:r w:rsidRPr="00953B38">
        <w:rPr>
          <w:rFonts w:hint="cs"/>
          <w:rtl/>
        </w:rPr>
        <w:t>של</w:t>
      </w:r>
      <w:r w:rsidR="00D4510D">
        <w:rPr>
          <w:rFonts w:hint="cs"/>
          <w:rtl/>
        </w:rPr>
        <w:t xml:space="preserve"> </w:t>
      </w:r>
      <w:r w:rsidRPr="00953B38">
        <w:rPr>
          <w:rFonts w:hint="cs"/>
          <w:rtl/>
        </w:rPr>
        <w:t>שיטת</w:t>
      </w:r>
      <w:r w:rsidR="00D4510D">
        <w:rPr>
          <w:rFonts w:hint="cs"/>
          <w:rtl/>
        </w:rPr>
        <w:t xml:space="preserve"> </w:t>
      </w:r>
      <w:r w:rsidRPr="00953B38">
        <w:rPr>
          <w:rFonts w:hint="cs"/>
          <w:rtl/>
        </w:rPr>
        <w:t>רבינו</w:t>
      </w:r>
      <w:r w:rsidR="00D4510D">
        <w:rPr>
          <w:rFonts w:hint="cs"/>
          <w:rtl/>
        </w:rPr>
        <w:t xml:space="preserve"> </w:t>
      </w:r>
      <w:r w:rsidRPr="00953B38">
        <w:rPr>
          <w:rFonts w:hint="cs"/>
          <w:rtl/>
        </w:rPr>
        <w:t>בהפצת</w:t>
      </w:r>
      <w:r w:rsidR="00D4510D">
        <w:rPr>
          <w:rFonts w:hint="cs"/>
          <w:rtl/>
        </w:rPr>
        <w:t xml:space="preserve"> </w:t>
      </w:r>
      <w:r w:rsidRPr="00953B38">
        <w:rPr>
          <w:rFonts w:hint="cs"/>
          <w:rtl/>
        </w:rPr>
        <w:t>היהדות</w:t>
      </w:r>
      <w:r w:rsidR="00D4510D">
        <w:rPr>
          <w:rFonts w:hint="cs"/>
          <w:rtl/>
        </w:rPr>
        <w:t xml:space="preserve"> </w:t>
      </w:r>
      <w:r w:rsidRPr="00953B38">
        <w:rPr>
          <w:rFonts w:hint="cs"/>
          <w:rtl/>
        </w:rPr>
        <w:t>ובמבצעי</w:t>
      </w:r>
      <w:r w:rsidR="00D4510D">
        <w:rPr>
          <w:rFonts w:hint="cs"/>
          <w:rtl/>
        </w:rPr>
        <w:t xml:space="preserve"> </w:t>
      </w:r>
      <w:r w:rsidRPr="00953B38">
        <w:rPr>
          <w:rFonts w:hint="cs"/>
          <w:rtl/>
        </w:rPr>
        <w:t>הקדש</w:t>
      </w:r>
      <w:r w:rsidR="00D4510D">
        <w:rPr>
          <w:rFonts w:hint="cs"/>
          <w:rtl/>
        </w:rPr>
        <w:t xml:space="preserve"> </w:t>
      </w:r>
      <w:r w:rsidRPr="00953B38">
        <w:rPr>
          <w:rFonts w:hint="cs"/>
          <w:rtl/>
        </w:rPr>
        <w:t>בכל</w:t>
      </w:r>
      <w:r w:rsidR="00D4510D">
        <w:rPr>
          <w:rFonts w:hint="cs"/>
          <w:rtl/>
        </w:rPr>
        <w:t xml:space="preserve"> </w:t>
      </w:r>
      <w:r>
        <w:rPr>
          <w:rFonts w:hint="cs"/>
          <w:rtl/>
        </w:rPr>
        <w:t>רחבי</w:t>
      </w:r>
      <w:r w:rsidR="00D4510D">
        <w:rPr>
          <w:rFonts w:hint="cs"/>
          <w:rtl/>
        </w:rPr>
        <w:t xml:space="preserve"> </w:t>
      </w:r>
      <w:r>
        <w:rPr>
          <w:rFonts w:hint="cs"/>
          <w:rtl/>
        </w:rPr>
        <w:t>תבל</w:t>
      </w:r>
      <w:r w:rsidR="00D4510D">
        <w:rPr>
          <w:rFonts w:hint="cs"/>
          <w:rtl/>
        </w:rPr>
        <w:t xml:space="preserve"> </w:t>
      </w:r>
      <w:r w:rsidRPr="00953B38">
        <w:rPr>
          <w:rFonts w:hint="cs"/>
          <w:rtl/>
        </w:rPr>
        <w:t>(ואולי</w:t>
      </w:r>
      <w:r w:rsidR="00D4510D">
        <w:rPr>
          <w:rFonts w:hint="cs"/>
          <w:rtl/>
        </w:rPr>
        <w:t xml:space="preserve"> </w:t>
      </w:r>
      <w:r w:rsidRPr="00953B38">
        <w:rPr>
          <w:rFonts w:hint="cs"/>
          <w:rtl/>
        </w:rPr>
        <w:t>תהי'</w:t>
      </w:r>
      <w:r w:rsidR="00D4510D">
        <w:rPr>
          <w:rFonts w:hint="cs"/>
          <w:rtl/>
        </w:rPr>
        <w:t xml:space="preserve"> </w:t>
      </w:r>
      <w:r w:rsidRPr="00953B38">
        <w:rPr>
          <w:rFonts w:hint="cs"/>
          <w:rtl/>
        </w:rPr>
        <w:t>בזה</w:t>
      </w:r>
      <w:r w:rsidR="00D4510D">
        <w:rPr>
          <w:rFonts w:hint="cs"/>
          <w:rtl/>
        </w:rPr>
        <w:t xml:space="preserve"> </w:t>
      </w:r>
      <w:r w:rsidRPr="00953B38">
        <w:rPr>
          <w:rFonts w:hint="cs"/>
          <w:rtl/>
        </w:rPr>
        <w:t>גם</w:t>
      </w:r>
      <w:r w:rsidR="00D4510D">
        <w:rPr>
          <w:rFonts w:hint="cs"/>
          <w:rtl/>
        </w:rPr>
        <w:t xml:space="preserve"> </w:t>
      </w:r>
      <w:r w:rsidRPr="00953B38">
        <w:rPr>
          <w:rFonts w:hint="cs"/>
          <w:rtl/>
        </w:rPr>
        <w:t>תועלת</w:t>
      </w:r>
      <w:r w:rsidR="00D4510D">
        <w:rPr>
          <w:rFonts w:hint="cs"/>
          <w:rtl/>
        </w:rPr>
        <w:t xml:space="preserve"> </w:t>
      </w:r>
      <w:r w:rsidRPr="00953B38">
        <w:rPr>
          <w:rFonts w:hint="cs"/>
          <w:rtl/>
        </w:rPr>
        <w:t>ועזרה</w:t>
      </w:r>
      <w:r w:rsidR="00D4510D">
        <w:rPr>
          <w:rFonts w:hint="cs"/>
          <w:rtl/>
        </w:rPr>
        <w:t xml:space="preserve"> </w:t>
      </w:r>
      <w:r w:rsidRPr="00953B38">
        <w:rPr>
          <w:rFonts w:hint="cs"/>
          <w:rtl/>
        </w:rPr>
        <w:t>לשלוחים</w:t>
      </w:r>
      <w:r w:rsidR="00D4510D">
        <w:rPr>
          <w:rFonts w:hint="cs"/>
          <w:rtl/>
        </w:rPr>
        <w:t xml:space="preserve"> </w:t>
      </w:r>
      <w:r w:rsidRPr="00953B38">
        <w:rPr>
          <w:rFonts w:hint="cs"/>
          <w:rtl/>
        </w:rPr>
        <w:t>בגיוס</w:t>
      </w:r>
      <w:r w:rsidR="00D4510D">
        <w:rPr>
          <w:rFonts w:hint="cs"/>
          <w:rtl/>
        </w:rPr>
        <w:t xml:space="preserve"> </w:t>
      </w:r>
      <w:r w:rsidRPr="00953B38">
        <w:rPr>
          <w:rFonts w:hint="cs"/>
          <w:rtl/>
        </w:rPr>
        <w:t>כספים</w:t>
      </w:r>
      <w:r w:rsidR="00D4510D">
        <w:rPr>
          <w:rFonts w:hint="cs"/>
          <w:rtl/>
        </w:rPr>
        <w:t xml:space="preserve"> </w:t>
      </w:r>
      <w:r w:rsidRPr="00953B38">
        <w:rPr>
          <w:rFonts w:hint="cs"/>
          <w:rtl/>
        </w:rPr>
        <w:t>עבור</w:t>
      </w:r>
      <w:r w:rsidR="00D4510D">
        <w:rPr>
          <w:rFonts w:hint="cs"/>
          <w:rtl/>
        </w:rPr>
        <w:t xml:space="preserve"> </w:t>
      </w:r>
      <w:r w:rsidRPr="00953B38">
        <w:rPr>
          <w:rFonts w:hint="cs"/>
          <w:rtl/>
        </w:rPr>
        <w:t>פעולותיהם</w:t>
      </w:r>
      <w:r w:rsidR="00D4510D">
        <w:rPr>
          <w:rFonts w:hint="cs"/>
          <w:rtl/>
        </w:rPr>
        <w:t xml:space="preserve"> </w:t>
      </w:r>
      <w:r w:rsidRPr="00953B38">
        <w:rPr>
          <w:rFonts w:hint="cs"/>
          <w:rtl/>
        </w:rPr>
        <w:t>הנפלאות</w:t>
      </w:r>
      <w:r w:rsidR="00D4510D">
        <w:rPr>
          <w:rFonts w:hint="cs"/>
          <w:rtl/>
        </w:rPr>
        <w:t xml:space="preserve"> </w:t>
      </w:r>
      <w:r w:rsidRPr="00953B38">
        <w:rPr>
          <w:rFonts w:hint="cs"/>
          <w:rtl/>
        </w:rPr>
        <w:t>בהפצת</w:t>
      </w:r>
      <w:r w:rsidR="00D4510D">
        <w:rPr>
          <w:rFonts w:hint="cs"/>
          <w:rtl/>
        </w:rPr>
        <w:t xml:space="preserve"> </w:t>
      </w:r>
      <w:r w:rsidRPr="00953B38">
        <w:rPr>
          <w:rFonts w:hint="cs"/>
          <w:rtl/>
        </w:rPr>
        <w:t>היהדות</w:t>
      </w:r>
      <w:r w:rsidR="00D4510D">
        <w:rPr>
          <w:rFonts w:hint="cs"/>
          <w:rtl/>
        </w:rPr>
        <w:t xml:space="preserve"> </w:t>
      </w:r>
      <w:r w:rsidRPr="00953B38">
        <w:rPr>
          <w:rFonts w:hint="cs"/>
          <w:rtl/>
        </w:rPr>
        <w:t>והמעינות</w:t>
      </w:r>
      <w:r w:rsidR="00D4510D">
        <w:rPr>
          <w:rFonts w:hint="cs"/>
          <w:rtl/>
        </w:rPr>
        <w:t xml:space="preserve"> </w:t>
      </w:r>
      <w:r w:rsidRPr="00953B38">
        <w:rPr>
          <w:rFonts w:hint="cs"/>
          <w:rtl/>
        </w:rPr>
        <w:t>הנעשים</w:t>
      </w:r>
      <w:r w:rsidR="00D4510D">
        <w:rPr>
          <w:rFonts w:hint="cs"/>
          <w:rtl/>
        </w:rPr>
        <w:t xml:space="preserve"> </w:t>
      </w:r>
      <w:r w:rsidRPr="00953B38">
        <w:rPr>
          <w:rFonts w:hint="cs"/>
          <w:rtl/>
        </w:rPr>
        <w:t>במסירות</w:t>
      </w:r>
      <w:r w:rsidR="00D4510D">
        <w:rPr>
          <w:rFonts w:hint="cs"/>
          <w:rtl/>
        </w:rPr>
        <w:t xml:space="preserve"> </w:t>
      </w:r>
      <w:r w:rsidRPr="00953B38">
        <w:rPr>
          <w:rFonts w:hint="cs"/>
          <w:rtl/>
        </w:rPr>
        <w:t>נפש</w:t>
      </w:r>
      <w:r w:rsidR="00D4510D">
        <w:rPr>
          <w:rFonts w:hint="cs"/>
          <w:rtl/>
        </w:rPr>
        <w:t xml:space="preserve"> </w:t>
      </w:r>
      <w:r w:rsidRPr="00953B38">
        <w:rPr>
          <w:rFonts w:hint="cs"/>
          <w:rtl/>
        </w:rPr>
        <w:t>גדולה</w:t>
      </w:r>
      <w:r w:rsidR="00D4510D">
        <w:rPr>
          <w:rFonts w:hint="cs"/>
          <w:rtl/>
        </w:rPr>
        <w:t xml:space="preserve"> </w:t>
      </w:r>
      <w:r w:rsidRPr="00953B38">
        <w:rPr>
          <w:rFonts w:hint="cs"/>
          <w:rtl/>
        </w:rPr>
        <w:t>שלא</w:t>
      </w:r>
      <w:r w:rsidR="00D4510D">
        <w:rPr>
          <w:rFonts w:hint="cs"/>
          <w:rtl/>
        </w:rPr>
        <w:t xml:space="preserve"> </w:t>
      </w:r>
      <w:r w:rsidRPr="00953B38">
        <w:rPr>
          <w:rFonts w:hint="cs"/>
          <w:rtl/>
        </w:rPr>
        <w:t>תתואר</w:t>
      </w:r>
      <w:r w:rsidR="00D4510D">
        <w:rPr>
          <w:rFonts w:hint="cs"/>
          <w:rtl/>
        </w:rPr>
        <w:t xml:space="preserve"> </w:t>
      </w:r>
      <w:r w:rsidRPr="00953B38">
        <w:rPr>
          <w:rFonts w:hint="cs"/>
          <w:rtl/>
        </w:rPr>
        <w:t>במלים),</w:t>
      </w:r>
      <w:r w:rsidR="00D4510D">
        <w:rPr>
          <w:rFonts w:hint="cs"/>
          <w:rtl/>
        </w:rPr>
        <w:t xml:space="preserve"> </w:t>
      </w:r>
      <w:r>
        <w:rPr>
          <w:rFonts w:hint="cs"/>
          <w:rtl/>
        </w:rPr>
        <w:t>והרי</w:t>
      </w:r>
      <w:r w:rsidR="00D4510D">
        <w:rPr>
          <w:rFonts w:hint="cs"/>
          <w:rtl/>
        </w:rPr>
        <w:t xml:space="preserve"> </w:t>
      </w:r>
      <w:r>
        <w:rPr>
          <w:rFonts w:hint="cs"/>
          <w:rtl/>
        </w:rPr>
        <w:t>בימינו</w:t>
      </w:r>
      <w:r w:rsidR="00D4510D">
        <w:rPr>
          <w:rFonts w:hint="cs"/>
          <w:rtl/>
        </w:rPr>
        <w:t xml:space="preserve"> </w:t>
      </w:r>
      <w:r>
        <w:rPr>
          <w:rFonts w:hint="cs"/>
          <w:rtl/>
        </w:rPr>
        <w:t>זקוקים</w:t>
      </w:r>
      <w:r w:rsidR="00D4510D">
        <w:rPr>
          <w:rFonts w:hint="cs"/>
          <w:rtl/>
        </w:rPr>
        <w:t xml:space="preserve"> </w:t>
      </w:r>
      <w:r>
        <w:rPr>
          <w:rFonts w:hint="cs"/>
          <w:rtl/>
        </w:rPr>
        <w:t>לפרסומת,</w:t>
      </w:r>
      <w:r w:rsidR="00D4510D">
        <w:rPr>
          <w:rFonts w:hint="cs"/>
          <w:rtl/>
        </w:rPr>
        <w:t xml:space="preserve"> </w:t>
      </w:r>
      <w:r w:rsidRPr="00953B38">
        <w:rPr>
          <w:rFonts w:hint="cs"/>
          <w:rtl/>
        </w:rPr>
        <w:t>לא</w:t>
      </w:r>
      <w:r w:rsidR="00D4510D">
        <w:rPr>
          <w:rFonts w:hint="cs"/>
          <w:rtl/>
        </w:rPr>
        <w:t xml:space="preserve"> </w:t>
      </w:r>
      <w:r w:rsidRPr="00953B38">
        <w:rPr>
          <w:rFonts w:hint="cs"/>
          <w:rtl/>
        </w:rPr>
        <w:t>הי</w:t>
      </w:r>
      <w:r>
        <w:rPr>
          <w:rFonts w:hint="cs"/>
          <w:rtl/>
        </w:rPr>
        <w:t>'</w:t>
      </w:r>
      <w:r w:rsidR="00D4510D">
        <w:rPr>
          <w:rFonts w:hint="cs"/>
          <w:rtl/>
        </w:rPr>
        <w:t xml:space="preserve"> </w:t>
      </w:r>
      <w:r>
        <w:rPr>
          <w:rFonts w:hint="cs"/>
          <w:rtl/>
        </w:rPr>
        <w:t>נראה</w:t>
      </w:r>
      <w:r w:rsidR="00D4510D">
        <w:rPr>
          <w:rFonts w:hint="cs"/>
          <w:rtl/>
        </w:rPr>
        <w:t xml:space="preserve"> </w:t>
      </w:r>
      <w:r>
        <w:rPr>
          <w:rFonts w:hint="cs"/>
          <w:rtl/>
        </w:rPr>
        <w:t>לרבינו</w:t>
      </w:r>
      <w:r w:rsidR="00D4510D">
        <w:rPr>
          <w:rFonts w:hint="cs"/>
          <w:rtl/>
        </w:rPr>
        <w:t xml:space="preserve"> </w:t>
      </w:r>
      <w:r>
        <w:rPr>
          <w:rFonts w:hint="cs"/>
          <w:rtl/>
        </w:rPr>
        <w:t>שזהו</w:t>
      </w:r>
      <w:r w:rsidR="00D4510D">
        <w:rPr>
          <w:rFonts w:hint="cs"/>
          <w:rtl/>
        </w:rPr>
        <w:t xml:space="preserve"> </w:t>
      </w:r>
      <w:r>
        <w:rPr>
          <w:rFonts w:hint="cs"/>
          <w:rtl/>
        </w:rPr>
        <w:t>המקום</w:t>
      </w:r>
      <w:r w:rsidR="00D4510D">
        <w:rPr>
          <w:rFonts w:hint="cs"/>
          <w:rtl/>
        </w:rPr>
        <w:t xml:space="preserve"> </w:t>
      </w:r>
      <w:r>
        <w:rPr>
          <w:rFonts w:hint="cs"/>
          <w:rtl/>
        </w:rPr>
        <w:t>שצריך</w:t>
      </w:r>
      <w:r w:rsidR="00D4510D">
        <w:rPr>
          <w:rFonts w:hint="cs"/>
          <w:rtl/>
        </w:rPr>
        <w:t xml:space="preserve"> </w:t>
      </w:r>
      <w:r>
        <w:rPr>
          <w:rFonts w:hint="cs"/>
          <w:rtl/>
        </w:rPr>
        <w:t>לגודרו</w:t>
      </w:r>
      <w:r w:rsidR="00D4510D">
        <w:rPr>
          <w:rFonts w:hint="cs"/>
          <w:rtl/>
        </w:rPr>
        <w:t xml:space="preserve"> </w:t>
      </w:r>
      <w:r>
        <w:rPr>
          <w:rFonts w:hint="cs"/>
          <w:rtl/>
        </w:rPr>
        <w:t>ב</w:t>
      </w:r>
      <w:r w:rsidRPr="00953B38">
        <w:rPr>
          <w:rFonts w:hint="cs"/>
          <w:rtl/>
        </w:rPr>
        <w:t>גדרים</w:t>
      </w:r>
      <w:r w:rsidR="00D4510D">
        <w:rPr>
          <w:rFonts w:hint="cs"/>
          <w:rtl/>
        </w:rPr>
        <w:t xml:space="preserve"> </w:t>
      </w:r>
      <w:r w:rsidRPr="00953B38">
        <w:rPr>
          <w:rFonts w:hint="cs"/>
          <w:rtl/>
        </w:rPr>
        <w:t>וסייגים,</w:t>
      </w:r>
      <w:r w:rsidR="00D4510D">
        <w:rPr>
          <w:rFonts w:hint="cs"/>
          <w:rtl/>
        </w:rPr>
        <w:t xml:space="preserve"> </w:t>
      </w:r>
      <w:r w:rsidRPr="00953B38">
        <w:rPr>
          <w:rFonts w:hint="cs"/>
          <w:rtl/>
        </w:rPr>
        <w:t>ואישר</w:t>
      </w:r>
      <w:r w:rsidR="00D4510D">
        <w:rPr>
          <w:rFonts w:hint="cs"/>
          <w:rtl/>
        </w:rPr>
        <w:t xml:space="preserve"> </w:t>
      </w:r>
      <w:r w:rsidRPr="00953B38">
        <w:rPr>
          <w:rFonts w:hint="cs"/>
          <w:rtl/>
        </w:rPr>
        <w:t>הדפסתם</w:t>
      </w:r>
      <w:r w:rsidR="00D4510D">
        <w:rPr>
          <w:rFonts w:hint="cs"/>
          <w:rtl/>
        </w:rPr>
        <w:t xml:space="preserve"> </w:t>
      </w:r>
      <w:r w:rsidRPr="00953B38">
        <w:rPr>
          <w:rFonts w:hint="cs"/>
          <w:rtl/>
        </w:rPr>
        <w:t>בצבע.</w:t>
      </w:r>
    </w:p>
    <w:p w:rsidR="004441C5" w:rsidRDefault="004441C5" w:rsidP="00077D26">
      <w:pPr>
        <w:pStyle w:val="a1"/>
        <w:rPr>
          <w:rtl/>
        </w:rPr>
      </w:pPr>
      <w:r>
        <w:rPr>
          <w:rFonts w:hint="cs"/>
          <w:rtl/>
        </w:rPr>
        <w:t>(ו)</w:t>
      </w:r>
      <w:r w:rsidR="00D4510D">
        <w:rPr>
          <w:rFonts w:hint="cs"/>
          <w:rtl/>
        </w:rPr>
        <w:t xml:space="preserve"> </w:t>
      </w:r>
      <w:r w:rsidRPr="00B71C76">
        <w:rPr>
          <w:rFonts w:hint="cs"/>
          <w:rtl/>
        </w:rPr>
        <w:t>אמנם</w:t>
      </w:r>
      <w:r w:rsidR="00D4510D">
        <w:rPr>
          <w:rFonts w:hint="cs"/>
          <w:rtl/>
        </w:rPr>
        <w:t xml:space="preserve"> </w:t>
      </w:r>
      <w:r w:rsidRPr="00B71C76">
        <w:rPr>
          <w:rFonts w:hint="cs"/>
          <w:rtl/>
        </w:rPr>
        <w:t>לענין</w:t>
      </w:r>
      <w:r w:rsidR="00D4510D">
        <w:rPr>
          <w:rFonts w:hint="cs"/>
          <w:rtl/>
        </w:rPr>
        <w:t xml:space="preserve"> </w:t>
      </w:r>
      <w:r w:rsidRPr="00B71C76">
        <w:rPr>
          <w:rFonts w:hint="cs"/>
          <w:rtl/>
        </w:rPr>
        <w:t>עיון</w:t>
      </w:r>
      <w:r w:rsidR="00D4510D">
        <w:rPr>
          <w:rFonts w:hint="cs"/>
          <w:rtl/>
        </w:rPr>
        <w:t xml:space="preserve"> </w:t>
      </w:r>
      <w:r w:rsidRPr="00B71C76">
        <w:rPr>
          <w:rFonts w:hint="cs"/>
          <w:rtl/>
        </w:rPr>
        <w:t>והסתכלות</w:t>
      </w:r>
      <w:r w:rsidR="00D4510D">
        <w:rPr>
          <w:rFonts w:hint="cs"/>
          <w:rtl/>
        </w:rPr>
        <w:t xml:space="preserve"> </w:t>
      </w:r>
      <w:r w:rsidRPr="00B71C76">
        <w:rPr>
          <w:rFonts w:hint="cs"/>
          <w:rtl/>
        </w:rPr>
        <w:t>בתמונות</w:t>
      </w:r>
      <w:r w:rsidR="00D4510D">
        <w:rPr>
          <w:rFonts w:hint="cs"/>
          <w:rtl/>
        </w:rPr>
        <w:t xml:space="preserve"> </w:t>
      </w:r>
      <w:r w:rsidRPr="00B71C76">
        <w:rPr>
          <w:rFonts w:hint="cs"/>
          <w:rtl/>
        </w:rPr>
        <w:t>אלו,</w:t>
      </w:r>
      <w:r w:rsidR="00D4510D">
        <w:rPr>
          <w:rFonts w:hint="cs"/>
          <w:rtl/>
        </w:rPr>
        <w:t xml:space="preserve"> </w:t>
      </w:r>
      <w:r w:rsidRPr="00B71C76">
        <w:rPr>
          <w:rFonts w:hint="cs"/>
          <w:rtl/>
        </w:rPr>
        <w:t>כל</w:t>
      </w:r>
      <w:r w:rsidR="00D4510D">
        <w:rPr>
          <w:rFonts w:hint="cs"/>
          <w:rtl/>
        </w:rPr>
        <w:t xml:space="preserve"> </w:t>
      </w:r>
      <w:r w:rsidRPr="00B71C76">
        <w:rPr>
          <w:rFonts w:hint="cs"/>
          <w:rtl/>
        </w:rPr>
        <w:t>בר</w:t>
      </w:r>
      <w:r w:rsidR="00D4510D">
        <w:rPr>
          <w:rFonts w:hint="cs"/>
          <w:rtl/>
        </w:rPr>
        <w:t xml:space="preserve"> </w:t>
      </w:r>
      <w:r w:rsidRPr="00B71C76">
        <w:rPr>
          <w:rFonts w:hint="cs"/>
          <w:rtl/>
        </w:rPr>
        <w:t>דעת</w:t>
      </w:r>
      <w:r w:rsidR="00D4510D">
        <w:rPr>
          <w:rFonts w:hint="cs"/>
          <w:rtl/>
        </w:rPr>
        <w:t xml:space="preserve"> </w:t>
      </w:r>
      <w:r w:rsidRPr="00B71C76">
        <w:rPr>
          <w:rFonts w:hint="cs"/>
          <w:rtl/>
        </w:rPr>
        <w:t>מבין</w:t>
      </w:r>
      <w:r w:rsidR="00D4510D">
        <w:rPr>
          <w:rFonts w:hint="cs"/>
          <w:rtl/>
        </w:rPr>
        <w:t xml:space="preserve"> </w:t>
      </w:r>
      <w:r w:rsidRPr="00B71C76">
        <w:rPr>
          <w:rFonts w:hint="cs"/>
          <w:rtl/>
        </w:rPr>
        <w:t>שהסתכלות</w:t>
      </w:r>
      <w:r w:rsidR="00D4510D">
        <w:rPr>
          <w:rFonts w:hint="cs"/>
          <w:rtl/>
        </w:rPr>
        <w:t xml:space="preserve"> </w:t>
      </w:r>
      <w:r w:rsidRPr="00B71C76">
        <w:rPr>
          <w:rFonts w:hint="cs"/>
          <w:rtl/>
        </w:rPr>
        <w:t>בתמונ</w:t>
      </w:r>
      <w:r>
        <w:rPr>
          <w:rFonts w:hint="cs"/>
          <w:rtl/>
        </w:rPr>
        <w:t>ו</w:t>
      </w:r>
      <w:r w:rsidRPr="00B71C76">
        <w:rPr>
          <w:rFonts w:hint="cs"/>
          <w:rtl/>
        </w:rPr>
        <w:t>ת</w:t>
      </w:r>
      <w:r w:rsidR="00D4510D">
        <w:rPr>
          <w:rFonts w:hint="cs"/>
          <w:rtl/>
        </w:rPr>
        <w:t xml:space="preserve"> </w:t>
      </w:r>
      <w:r>
        <w:rPr>
          <w:rFonts w:hint="cs"/>
          <w:rtl/>
        </w:rPr>
        <w:t>נשים</w:t>
      </w:r>
      <w:r w:rsidR="00D4510D">
        <w:rPr>
          <w:rFonts w:hint="cs"/>
          <w:rtl/>
        </w:rPr>
        <w:t xml:space="preserve"> </w:t>
      </w:r>
      <w:r w:rsidRPr="00B71C76">
        <w:rPr>
          <w:rFonts w:hint="cs"/>
          <w:rtl/>
        </w:rPr>
        <w:t>לא</w:t>
      </w:r>
      <w:r w:rsidR="00D4510D">
        <w:rPr>
          <w:rFonts w:hint="cs"/>
          <w:rtl/>
        </w:rPr>
        <w:t xml:space="preserve"> </w:t>
      </w:r>
      <w:r w:rsidRPr="00B71C76">
        <w:rPr>
          <w:rFonts w:hint="cs"/>
          <w:rtl/>
        </w:rPr>
        <w:t>מוסיפה</w:t>
      </w:r>
      <w:r w:rsidR="00D4510D">
        <w:rPr>
          <w:rFonts w:hint="cs"/>
          <w:rtl/>
        </w:rPr>
        <w:t xml:space="preserve"> </w:t>
      </w:r>
      <w:r w:rsidRPr="00B71C76">
        <w:rPr>
          <w:rFonts w:hint="cs"/>
          <w:rtl/>
        </w:rPr>
        <w:t>הרבה</w:t>
      </w:r>
      <w:r w:rsidR="00D4510D">
        <w:rPr>
          <w:rFonts w:hint="cs"/>
          <w:rtl/>
        </w:rPr>
        <w:t xml:space="preserve"> </w:t>
      </w:r>
      <w:r w:rsidRPr="00B71C76">
        <w:rPr>
          <w:rFonts w:hint="cs"/>
          <w:rtl/>
        </w:rPr>
        <w:t>ביראת</w:t>
      </w:r>
      <w:r w:rsidR="00D4510D">
        <w:rPr>
          <w:rFonts w:hint="cs"/>
          <w:rtl/>
        </w:rPr>
        <w:t xml:space="preserve"> </w:t>
      </w:r>
      <w:r w:rsidRPr="00B71C76">
        <w:rPr>
          <w:rFonts w:hint="cs"/>
          <w:rtl/>
        </w:rPr>
        <w:t>שמים</w:t>
      </w:r>
      <w:r w:rsidR="00D4510D">
        <w:rPr>
          <w:rFonts w:hint="cs"/>
          <w:rtl/>
        </w:rPr>
        <w:t xml:space="preserve"> </w:t>
      </w:r>
      <w:r w:rsidRPr="00B71C76">
        <w:rPr>
          <w:rFonts w:hint="cs"/>
          <w:rtl/>
        </w:rPr>
        <w:t>ואין</w:t>
      </w:r>
      <w:r w:rsidR="00D4510D">
        <w:rPr>
          <w:rFonts w:hint="cs"/>
          <w:rtl/>
        </w:rPr>
        <w:t xml:space="preserve"> </w:t>
      </w:r>
      <w:r w:rsidRPr="00B71C76">
        <w:rPr>
          <w:rFonts w:hint="cs"/>
          <w:rtl/>
        </w:rPr>
        <w:t>ליהודי</w:t>
      </w:r>
      <w:r w:rsidR="00D4510D">
        <w:rPr>
          <w:rFonts w:hint="cs"/>
          <w:rtl/>
        </w:rPr>
        <w:t xml:space="preserve"> </w:t>
      </w:r>
      <w:r w:rsidRPr="00B71C76">
        <w:rPr>
          <w:rFonts w:hint="cs"/>
          <w:rtl/>
        </w:rPr>
        <w:t>ירא</w:t>
      </w:r>
      <w:r w:rsidR="00D4510D">
        <w:rPr>
          <w:rFonts w:hint="cs"/>
          <w:rtl/>
        </w:rPr>
        <w:t xml:space="preserve"> </w:t>
      </w:r>
      <w:r w:rsidRPr="00B71C76">
        <w:rPr>
          <w:rFonts w:hint="cs"/>
          <w:rtl/>
        </w:rPr>
        <w:t>שמים</w:t>
      </w:r>
      <w:r w:rsidR="00D4510D">
        <w:rPr>
          <w:rFonts w:hint="cs"/>
          <w:rtl/>
        </w:rPr>
        <w:t xml:space="preserve"> </w:t>
      </w:r>
      <w:r w:rsidRPr="00B71C76">
        <w:rPr>
          <w:rFonts w:hint="cs"/>
          <w:rtl/>
        </w:rPr>
        <w:t>להסתכל</w:t>
      </w:r>
      <w:r w:rsidR="00D4510D">
        <w:rPr>
          <w:rFonts w:hint="cs"/>
          <w:rtl/>
        </w:rPr>
        <w:t xml:space="preserve"> </w:t>
      </w:r>
      <w:r w:rsidRPr="00B71C76">
        <w:rPr>
          <w:rFonts w:hint="cs"/>
          <w:rtl/>
        </w:rPr>
        <w:t>בהם</w:t>
      </w:r>
      <w:r>
        <w:rPr>
          <w:rFonts w:hint="cs"/>
          <w:rtl/>
        </w:rPr>
        <w:t>,</w:t>
      </w:r>
      <w:r w:rsidR="00D4510D">
        <w:rPr>
          <w:rFonts w:hint="cs"/>
          <w:rtl/>
        </w:rPr>
        <w:t xml:space="preserve"> </w:t>
      </w:r>
      <w:r>
        <w:rPr>
          <w:rFonts w:hint="cs"/>
          <w:rtl/>
        </w:rPr>
        <w:t>ומה</w:t>
      </w:r>
      <w:r w:rsidR="00D4510D">
        <w:rPr>
          <w:rFonts w:hint="cs"/>
          <w:rtl/>
        </w:rPr>
        <w:t xml:space="preserve"> </w:t>
      </w:r>
      <w:r>
        <w:rPr>
          <w:rFonts w:hint="cs"/>
          <w:rtl/>
        </w:rPr>
        <w:t>שאפשר</w:t>
      </w:r>
      <w:r w:rsidR="00D4510D">
        <w:rPr>
          <w:rFonts w:hint="cs"/>
          <w:rtl/>
        </w:rPr>
        <w:t xml:space="preserve"> </w:t>
      </w:r>
      <w:r>
        <w:rPr>
          <w:rFonts w:hint="cs"/>
          <w:rtl/>
        </w:rPr>
        <w:t>להתיר</w:t>
      </w:r>
      <w:r w:rsidR="00D4510D">
        <w:rPr>
          <w:rFonts w:hint="cs"/>
          <w:rtl/>
        </w:rPr>
        <w:t xml:space="preserve"> </w:t>
      </w:r>
      <w:r>
        <w:rPr>
          <w:rFonts w:hint="cs"/>
          <w:rtl/>
        </w:rPr>
        <w:t>זהו</w:t>
      </w:r>
      <w:r w:rsidR="00D4510D">
        <w:rPr>
          <w:rFonts w:hint="cs"/>
          <w:rtl/>
        </w:rPr>
        <w:t xml:space="preserve"> </w:t>
      </w:r>
      <w:r>
        <w:rPr>
          <w:rFonts w:hint="cs"/>
          <w:rtl/>
        </w:rPr>
        <w:t>רק</w:t>
      </w:r>
      <w:r w:rsidR="00D4510D">
        <w:rPr>
          <w:rFonts w:hint="cs"/>
          <w:rtl/>
        </w:rPr>
        <w:t xml:space="preserve"> </w:t>
      </w:r>
      <w:r>
        <w:rPr>
          <w:rFonts w:hint="cs"/>
          <w:rtl/>
        </w:rPr>
        <w:t>לעבור</w:t>
      </w:r>
      <w:r w:rsidR="00D4510D">
        <w:rPr>
          <w:rFonts w:hint="cs"/>
          <w:rtl/>
        </w:rPr>
        <w:t xml:space="preserve"> </w:t>
      </w:r>
      <w:r>
        <w:rPr>
          <w:rFonts w:hint="cs"/>
          <w:rtl/>
        </w:rPr>
        <w:t>עליהן</w:t>
      </w:r>
      <w:r w:rsidR="00D4510D">
        <w:rPr>
          <w:rFonts w:hint="cs"/>
          <w:rtl/>
        </w:rPr>
        <w:t xml:space="preserve"> </w:t>
      </w:r>
      <w:r>
        <w:rPr>
          <w:rFonts w:hint="cs"/>
          <w:rtl/>
        </w:rPr>
        <w:t>בדפדוף</w:t>
      </w:r>
      <w:r w:rsidR="00D4510D">
        <w:rPr>
          <w:rFonts w:hint="cs"/>
          <w:rtl/>
        </w:rPr>
        <w:t xml:space="preserve"> </w:t>
      </w:r>
      <w:r>
        <w:rPr>
          <w:rFonts w:hint="cs"/>
          <w:rtl/>
        </w:rPr>
        <w:t>ורפרוף</w:t>
      </w:r>
      <w:r w:rsidR="00D4510D">
        <w:rPr>
          <w:rFonts w:hint="cs"/>
          <w:rtl/>
        </w:rPr>
        <w:t xml:space="preserve"> </w:t>
      </w:r>
      <w:r>
        <w:rPr>
          <w:rFonts w:hint="cs"/>
          <w:rtl/>
        </w:rPr>
        <w:t>קל.</w:t>
      </w:r>
      <w:r w:rsidR="00D4510D">
        <w:rPr>
          <w:rFonts w:hint="cs"/>
          <w:rtl/>
        </w:rPr>
        <w:t xml:space="preserve"> </w:t>
      </w:r>
      <w:r>
        <w:rPr>
          <w:rFonts w:hint="cs"/>
          <w:rtl/>
        </w:rPr>
        <w:t>ולבחור</w:t>
      </w:r>
      <w:r w:rsidR="00D4510D">
        <w:rPr>
          <w:rFonts w:hint="cs"/>
          <w:rtl/>
        </w:rPr>
        <w:t xml:space="preserve"> </w:t>
      </w:r>
      <w:r>
        <w:rPr>
          <w:rFonts w:hint="cs"/>
          <w:rtl/>
        </w:rPr>
        <w:t>שאינו</w:t>
      </w:r>
      <w:r w:rsidR="00D4510D">
        <w:rPr>
          <w:rFonts w:hint="cs"/>
          <w:rtl/>
        </w:rPr>
        <w:t xml:space="preserve"> </w:t>
      </w:r>
      <w:r>
        <w:rPr>
          <w:rFonts w:hint="cs"/>
          <w:rtl/>
        </w:rPr>
        <w:t>נשוי</w:t>
      </w:r>
      <w:r w:rsidR="00D4510D">
        <w:rPr>
          <w:rFonts w:hint="cs"/>
          <w:rtl/>
        </w:rPr>
        <w:t xml:space="preserve"> </w:t>
      </w:r>
      <w:r>
        <w:rPr>
          <w:rFonts w:hint="cs"/>
          <w:rtl/>
        </w:rPr>
        <w:t>גם</w:t>
      </w:r>
      <w:r w:rsidR="00D4510D">
        <w:rPr>
          <w:rFonts w:hint="cs"/>
          <w:rtl/>
        </w:rPr>
        <w:t xml:space="preserve"> </w:t>
      </w:r>
      <w:r>
        <w:rPr>
          <w:rFonts w:hint="cs"/>
          <w:rtl/>
        </w:rPr>
        <w:t>מזה</w:t>
      </w:r>
      <w:r w:rsidR="00D4510D">
        <w:rPr>
          <w:rFonts w:hint="cs"/>
          <w:rtl/>
        </w:rPr>
        <w:t xml:space="preserve"> </w:t>
      </w:r>
      <w:r>
        <w:rPr>
          <w:rFonts w:hint="cs"/>
          <w:rtl/>
        </w:rPr>
        <w:t>ראוי</w:t>
      </w:r>
      <w:r w:rsidR="00D4510D">
        <w:rPr>
          <w:rFonts w:hint="cs"/>
          <w:rtl/>
        </w:rPr>
        <w:t xml:space="preserve"> </w:t>
      </w:r>
      <w:r>
        <w:rPr>
          <w:rFonts w:hint="cs"/>
          <w:rtl/>
        </w:rPr>
        <w:t>בהחלט</w:t>
      </w:r>
      <w:r w:rsidR="00D4510D">
        <w:rPr>
          <w:rFonts w:hint="cs"/>
          <w:rtl/>
        </w:rPr>
        <w:t xml:space="preserve"> </w:t>
      </w:r>
      <w:r>
        <w:rPr>
          <w:rFonts w:hint="cs"/>
          <w:rtl/>
        </w:rPr>
        <w:t>להמנע,</w:t>
      </w:r>
      <w:r w:rsidR="00D4510D">
        <w:rPr>
          <w:rFonts w:hint="cs"/>
          <w:rtl/>
        </w:rPr>
        <w:t xml:space="preserve"> </w:t>
      </w:r>
      <w:r>
        <w:rPr>
          <w:rFonts w:hint="cs"/>
          <w:rtl/>
        </w:rPr>
        <w:t>ומסתברא</w:t>
      </w:r>
      <w:r w:rsidR="00D4510D">
        <w:rPr>
          <w:rFonts w:hint="cs"/>
          <w:rtl/>
        </w:rPr>
        <w:t xml:space="preserve"> </w:t>
      </w:r>
      <w:r>
        <w:rPr>
          <w:rFonts w:hint="cs"/>
          <w:rtl/>
        </w:rPr>
        <w:t>מילתא</w:t>
      </w:r>
      <w:r w:rsidR="00D4510D">
        <w:rPr>
          <w:rFonts w:hint="cs"/>
          <w:rtl/>
        </w:rPr>
        <w:t xml:space="preserve"> </w:t>
      </w:r>
      <w:r>
        <w:rPr>
          <w:rFonts w:hint="cs"/>
          <w:rtl/>
        </w:rPr>
        <w:t>שהוא</w:t>
      </w:r>
      <w:r w:rsidR="00D4510D">
        <w:rPr>
          <w:rFonts w:hint="cs"/>
          <w:rtl/>
        </w:rPr>
        <w:t xml:space="preserve"> </w:t>
      </w:r>
      <w:r>
        <w:rPr>
          <w:rFonts w:hint="cs"/>
          <w:rtl/>
        </w:rPr>
        <w:t>איסור</w:t>
      </w:r>
      <w:r w:rsidR="00D4510D">
        <w:rPr>
          <w:rFonts w:hint="cs"/>
          <w:rtl/>
        </w:rPr>
        <w:t xml:space="preserve"> </w:t>
      </w:r>
      <w:r>
        <w:rPr>
          <w:rFonts w:hint="cs"/>
          <w:rtl/>
        </w:rPr>
        <w:t>גמור</w:t>
      </w:r>
      <w:r>
        <w:rPr>
          <w:rStyle w:val="FootnoteReference"/>
          <w:rFonts w:ascii="Arial" w:hAnsi="Arial"/>
          <w:rtl/>
        </w:rPr>
        <w:footnoteReference w:id="143"/>
      </w:r>
      <w:r>
        <w:rPr>
          <w:rFonts w:hint="cs"/>
          <w:rtl/>
        </w:rPr>
        <w:t>.</w:t>
      </w:r>
      <w:r w:rsidR="00D4510D">
        <w:rPr>
          <w:rFonts w:hint="cs"/>
          <w:rtl/>
        </w:rPr>
        <w:t xml:space="preserve"> </w:t>
      </w:r>
    </w:p>
    <w:p w:rsidR="004441C5" w:rsidRPr="00B71C76" w:rsidRDefault="004441C5" w:rsidP="00077D26">
      <w:pPr>
        <w:pStyle w:val="a1"/>
        <w:rPr>
          <w:rtl/>
        </w:rPr>
      </w:pPr>
      <w:r>
        <w:rPr>
          <w:rFonts w:hint="cs"/>
          <w:rtl/>
        </w:rPr>
        <w:t>(ז)</w:t>
      </w:r>
      <w:r w:rsidR="00D4510D">
        <w:rPr>
          <w:rFonts w:hint="cs"/>
          <w:rtl/>
        </w:rPr>
        <w:t xml:space="preserve"> </w:t>
      </w:r>
      <w:r>
        <w:rPr>
          <w:rFonts w:hint="cs"/>
          <w:rtl/>
        </w:rPr>
        <w:t>מכל</w:t>
      </w:r>
      <w:r w:rsidR="00D4510D">
        <w:rPr>
          <w:rFonts w:hint="cs"/>
          <w:rtl/>
        </w:rPr>
        <w:t xml:space="preserve"> </w:t>
      </w:r>
      <w:r>
        <w:rPr>
          <w:rFonts w:hint="cs"/>
          <w:rtl/>
        </w:rPr>
        <w:t>הנ"ל</w:t>
      </w:r>
      <w:r w:rsidR="00D4510D">
        <w:rPr>
          <w:rFonts w:hint="cs"/>
          <w:rtl/>
        </w:rPr>
        <w:t xml:space="preserve"> </w:t>
      </w:r>
      <w:r>
        <w:rPr>
          <w:rFonts w:hint="cs"/>
          <w:rtl/>
        </w:rPr>
        <w:t>מובן,</w:t>
      </w:r>
      <w:r w:rsidR="00D4510D">
        <w:rPr>
          <w:rFonts w:hint="cs"/>
          <w:rtl/>
        </w:rPr>
        <w:t xml:space="preserve"> </w:t>
      </w:r>
      <w:r>
        <w:rPr>
          <w:rFonts w:hint="cs"/>
          <w:rtl/>
        </w:rPr>
        <w:t>כי</w:t>
      </w:r>
      <w:r w:rsidR="00D4510D">
        <w:rPr>
          <w:rFonts w:hint="cs"/>
          <w:rtl/>
        </w:rPr>
        <w:t xml:space="preserve"> </w:t>
      </w:r>
      <w:r>
        <w:rPr>
          <w:rFonts w:hint="cs"/>
          <w:rtl/>
        </w:rPr>
        <w:t>פרסום</w:t>
      </w:r>
      <w:r w:rsidR="00D4510D">
        <w:rPr>
          <w:rFonts w:hint="cs"/>
          <w:rtl/>
        </w:rPr>
        <w:t xml:space="preserve"> </w:t>
      </w:r>
      <w:r>
        <w:rPr>
          <w:rFonts w:hint="cs"/>
          <w:rtl/>
        </w:rPr>
        <w:t>תמונה</w:t>
      </w:r>
      <w:r w:rsidR="00D4510D">
        <w:rPr>
          <w:rFonts w:hint="cs"/>
          <w:rtl/>
        </w:rPr>
        <w:t xml:space="preserve"> </w:t>
      </w:r>
      <w:r>
        <w:rPr>
          <w:rFonts w:hint="cs"/>
          <w:rtl/>
        </w:rPr>
        <w:t>צבעונית</w:t>
      </w:r>
      <w:r w:rsidR="00D4510D">
        <w:rPr>
          <w:rFonts w:hint="cs"/>
          <w:rtl/>
        </w:rPr>
        <w:t xml:space="preserve"> </w:t>
      </w:r>
      <w:r>
        <w:rPr>
          <w:rFonts w:hint="cs"/>
          <w:rtl/>
        </w:rPr>
        <w:t>של</w:t>
      </w:r>
      <w:r w:rsidR="00D4510D">
        <w:rPr>
          <w:rFonts w:hint="cs"/>
          <w:rtl/>
        </w:rPr>
        <w:t xml:space="preserve"> </w:t>
      </w:r>
      <w:r>
        <w:rPr>
          <w:rFonts w:hint="cs"/>
          <w:rtl/>
        </w:rPr>
        <w:t>אשה</w:t>
      </w:r>
      <w:r w:rsidR="00D4510D">
        <w:rPr>
          <w:rFonts w:hint="cs"/>
          <w:rtl/>
        </w:rPr>
        <w:t xml:space="preserve"> </w:t>
      </w:r>
      <w:r>
        <w:rPr>
          <w:rFonts w:hint="cs"/>
          <w:rtl/>
        </w:rPr>
        <w:t>יחידה</w:t>
      </w:r>
      <w:r w:rsidR="00D4510D">
        <w:rPr>
          <w:rFonts w:hint="cs"/>
          <w:rtl/>
        </w:rPr>
        <w:t xml:space="preserve"> </w:t>
      </w:r>
      <w:r>
        <w:rPr>
          <w:rFonts w:hint="cs"/>
          <w:rtl/>
        </w:rPr>
        <w:t>המביטה</w:t>
      </w:r>
      <w:r w:rsidR="00D4510D">
        <w:rPr>
          <w:rFonts w:hint="cs"/>
          <w:rtl/>
        </w:rPr>
        <w:t xml:space="preserve"> </w:t>
      </w:r>
      <w:r>
        <w:rPr>
          <w:rFonts w:hint="cs"/>
          <w:rtl/>
        </w:rPr>
        <w:t>חזיתית</w:t>
      </w:r>
      <w:r w:rsidR="00D4510D">
        <w:rPr>
          <w:rFonts w:hint="cs"/>
          <w:rtl/>
        </w:rPr>
        <w:t xml:space="preserve"> </w:t>
      </w:r>
      <w:r>
        <w:rPr>
          <w:rFonts w:hint="cs"/>
          <w:rtl/>
        </w:rPr>
        <w:t>אל</w:t>
      </w:r>
      <w:r w:rsidR="00D4510D">
        <w:rPr>
          <w:rFonts w:hint="cs"/>
          <w:rtl/>
        </w:rPr>
        <w:t xml:space="preserve"> </w:t>
      </w:r>
      <w:r>
        <w:rPr>
          <w:rFonts w:hint="cs"/>
          <w:rtl/>
        </w:rPr>
        <w:t>הקורא,</w:t>
      </w:r>
      <w:r w:rsidR="00D4510D">
        <w:rPr>
          <w:rFonts w:hint="cs"/>
          <w:rtl/>
        </w:rPr>
        <w:t xml:space="preserve"> </w:t>
      </w:r>
      <w:r>
        <w:rPr>
          <w:rFonts w:hint="cs"/>
          <w:rtl/>
        </w:rPr>
        <w:t>ובפרט</w:t>
      </w:r>
      <w:r w:rsidR="00D4510D">
        <w:rPr>
          <w:rFonts w:hint="cs"/>
          <w:rtl/>
        </w:rPr>
        <w:t xml:space="preserve"> </w:t>
      </w:r>
      <w:r>
        <w:rPr>
          <w:rFonts w:hint="cs"/>
          <w:rtl/>
        </w:rPr>
        <w:t>אם</w:t>
      </w:r>
      <w:r w:rsidR="00D4510D">
        <w:rPr>
          <w:rFonts w:hint="cs"/>
          <w:rtl/>
        </w:rPr>
        <w:t xml:space="preserve"> </w:t>
      </w:r>
      <w:r>
        <w:rPr>
          <w:rFonts w:hint="cs"/>
          <w:rtl/>
        </w:rPr>
        <w:t>לבושה</w:t>
      </w:r>
      <w:r w:rsidR="00D4510D">
        <w:rPr>
          <w:rFonts w:hint="cs"/>
          <w:rtl/>
        </w:rPr>
        <w:t xml:space="preserve"> </w:t>
      </w:r>
      <w:r>
        <w:rPr>
          <w:rFonts w:hint="cs"/>
          <w:rtl/>
        </w:rPr>
        <w:t>אינו</w:t>
      </w:r>
      <w:r w:rsidR="00D4510D">
        <w:rPr>
          <w:rFonts w:hint="cs"/>
          <w:rtl/>
        </w:rPr>
        <w:t xml:space="preserve"> </w:t>
      </w:r>
      <w:r>
        <w:rPr>
          <w:rFonts w:hint="cs"/>
          <w:rtl/>
        </w:rPr>
        <w:t>צנוע</w:t>
      </w:r>
      <w:r w:rsidR="00D4510D">
        <w:rPr>
          <w:rFonts w:hint="cs"/>
          <w:rtl/>
        </w:rPr>
        <w:t xml:space="preserve"> </w:t>
      </w:r>
      <w:r>
        <w:rPr>
          <w:rFonts w:hint="cs"/>
          <w:rtl/>
        </w:rPr>
        <w:t>-</w:t>
      </w:r>
      <w:r w:rsidR="00D4510D">
        <w:rPr>
          <w:rFonts w:hint="cs"/>
          <w:rtl/>
        </w:rPr>
        <w:t xml:space="preserve"> </w:t>
      </w:r>
      <w:r>
        <w:rPr>
          <w:rFonts w:hint="cs"/>
          <w:rtl/>
        </w:rPr>
        <w:t>אסור.</w:t>
      </w:r>
    </w:p>
    <w:p w:rsidR="004441C5" w:rsidRDefault="004441C5" w:rsidP="009E69FE">
      <w:pPr>
        <w:pStyle w:val="a6"/>
        <w:spacing w:before="120" w:after="40"/>
        <w:ind w:left="0"/>
        <w:rPr>
          <w:rFonts w:asciiTheme="minorBidi" w:hAnsiTheme="minorBidi"/>
          <w:sz w:val="24"/>
          <w:rtl/>
        </w:rPr>
      </w:pPr>
      <w:r>
        <w:rPr>
          <w:noProof/>
        </w:rPr>
        <w:drawing>
          <wp:inline distT="0" distB="0" distL="0" distR="0" wp14:anchorId="142B5E7F" wp14:editId="5ED4F671">
            <wp:extent cx="542925" cy="171450"/>
            <wp:effectExtent l="0" t="0" r="9525" b="0"/>
            <wp:docPr id="48" name="Picture 48"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369AC" w:rsidRDefault="00B369AC" w:rsidP="00353EEB">
      <w:pPr>
        <w:pStyle w:val="a"/>
      </w:pPr>
      <w:bookmarkStart w:id="150" w:name="_Toc439623552"/>
      <w:r>
        <w:rPr>
          <w:rFonts w:hint="cs"/>
          <w:rtl/>
        </w:rPr>
        <w:t>"שתרגומו</w:t>
      </w:r>
      <w:r w:rsidR="00D4510D">
        <w:rPr>
          <w:rFonts w:hint="cs"/>
          <w:rtl/>
        </w:rPr>
        <w:t xml:space="preserve"> </w:t>
      </w:r>
      <w:r>
        <w:rPr>
          <w:rFonts w:hint="cs"/>
          <w:rtl/>
        </w:rPr>
        <w:t>לא</w:t>
      </w:r>
      <w:r w:rsidR="00D4510D">
        <w:rPr>
          <w:rFonts w:hint="cs"/>
          <w:rtl/>
        </w:rPr>
        <w:t xml:space="preserve"> </w:t>
      </w:r>
      <w:r>
        <w:rPr>
          <w:rFonts w:hint="cs"/>
          <w:rtl/>
        </w:rPr>
        <w:t>יתתקן</w:t>
      </w:r>
      <w:r w:rsidR="00D4510D">
        <w:rPr>
          <w:rFonts w:hint="cs"/>
          <w:rtl/>
        </w:rPr>
        <w:t xml:space="preserve"> </w:t>
      </w:r>
      <w:r>
        <w:rPr>
          <w:rFonts w:hint="cs"/>
          <w:rtl/>
        </w:rPr>
        <w:t>גבר</w:t>
      </w:r>
      <w:r w:rsidR="00D4510D">
        <w:rPr>
          <w:rFonts w:hint="cs"/>
          <w:rtl/>
        </w:rPr>
        <w:t xml:space="preserve"> </w:t>
      </w:r>
      <w:r>
        <w:rPr>
          <w:rFonts w:hint="cs"/>
          <w:rtl/>
        </w:rPr>
        <w:t>בתקוני</w:t>
      </w:r>
      <w:r w:rsidR="00D4510D">
        <w:rPr>
          <w:rFonts w:hint="cs"/>
          <w:rtl/>
        </w:rPr>
        <w:t xml:space="preserve"> </w:t>
      </w:r>
      <w:r>
        <w:rPr>
          <w:rFonts w:hint="cs"/>
          <w:rtl/>
        </w:rPr>
        <w:t>אתתא"</w:t>
      </w:r>
      <w:bookmarkEnd w:id="150"/>
    </w:p>
    <w:p w:rsidR="0063256A" w:rsidRPr="0063256A" w:rsidRDefault="0063256A" w:rsidP="00077D26">
      <w:pPr>
        <w:pStyle w:val="a0"/>
        <w:rPr>
          <w:shd w:val="clear" w:color="auto" w:fill="FFFFFF"/>
        </w:rPr>
      </w:pPr>
      <w:bookmarkStart w:id="151" w:name="_Toc439623553"/>
      <w:r w:rsidRPr="0063256A">
        <w:rPr>
          <w:rFonts w:hint="cs"/>
          <w:shd w:val="clear" w:color="auto" w:fill="FFFFFF"/>
          <w:rtl/>
        </w:rPr>
        <w:t xml:space="preserve">הרב ישכר שלמה </w:t>
      </w:r>
      <w:r>
        <w:rPr>
          <w:rFonts w:hint="cs"/>
          <w:shd w:val="clear" w:color="auto" w:fill="FFFFFF"/>
          <w:rtl/>
        </w:rPr>
        <w:t>ביסצריצקי</w:t>
      </w:r>
      <w:bookmarkEnd w:id="151"/>
    </w:p>
    <w:p w:rsidR="0063256A" w:rsidRPr="0063256A" w:rsidRDefault="0063256A" w:rsidP="0063256A">
      <w:pPr>
        <w:pStyle w:val="a2"/>
        <w:spacing w:after="0"/>
        <w:rPr>
          <w:shd w:val="clear" w:color="auto" w:fill="FFFFFF"/>
          <w:rtl/>
        </w:rPr>
      </w:pPr>
      <w:r w:rsidRPr="0063256A">
        <w:rPr>
          <w:rFonts w:hint="cs"/>
          <w:shd w:val="clear" w:color="auto" w:fill="FFFFFF"/>
          <w:rtl/>
        </w:rPr>
        <w:t>רב הראשי - האמבורג</w:t>
      </w:r>
    </w:p>
    <w:p w:rsidR="0063256A" w:rsidRPr="0063256A" w:rsidRDefault="0063256A" w:rsidP="0063256A">
      <w:pPr>
        <w:pStyle w:val="a2"/>
        <w:spacing w:after="0"/>
        <w:rPr>
          <w:shd w:val="clear" w:color="auto" w:fill="FFFFFF"/>
          <w:rtl/>
        </w:rPr>
      </w:pPr>
      <w:r w:rsidRPr="0063256A">
        <w:rPr>
          <w:rFonts w:hint="cs"/>
          <w:shd w:val="clear" w:color="auto" w:fill="FFFFFF"/>
          <w:rtl/>
        </w:rPr>
        <w:t>חבר המערכת מלפנים</w:t>
      </w:r>
    </w:p>
    <w:p w:rsidR="00B369AC" w:rsidRDefault="0063256A" w:rsidP="0063256A">
      <w:pPr>
        <w:pStyle w:val="a2"/>
        <w:spacing w:after="0"/>
        <w:rPr>
          <w:shd w:val="clear" w:color="auto" w:fill="FFFFFF"/>
          <w:rtl/>
        </w:rPr>
      </w:pPr>
      <w:r w:rsidRPr="0063256A">
        <w:rPr>
          <w:shd w:val="clear" w:color="auto" w:fill="FFFFFF"/>
          <w:rtl/>
        </w:rPr>
        <w:t>"אבוהון דכולהו"</w:t>
      </w:r>
    </w:p>
    <w:p w:rsidR="00B369AC" w:rsidRDefault="00B369AC" w:rsidP="00077D26">
      <w:pPr>
        <w:pStyle w:val="a1"/>
        <w:rPr>
          <w:rtl/>
        </w:rPr>
      </w:pPr>
      <w:r>
        <w:rPr>
          <w:rFonts w:hint="cs"/>
          <w:rtl/>
        </w:rPr>
        <w:t>כתב</w:t>
      </w:r>
      <w:r w:rsidR="00D4510D">
        <w:rPr>
          <w:rFonts w:hint="cs"/>
          <w:rtl/>
        </w:rPr>
        <w:t xml:space="preserve"> </w:t>
      </w:r>
      <w:r>
        <w:rPr>
          <w:rFonts w:hint="cs"/>
          <w:rtl/>
        </w:rPr>
        <w:t>אדה"ז</w:t>
      </w:r>
      <w:r w:rsidR="00D4510D">
        <w:rPr>
          <w:rFonts w:hint="cs"/>
          <w:rtl/>
        </w:rPr>
        <w:t xml:space="preserve"> </w:t>
      </w:r>
      <w:r>
        <w:rPr>
          <w:rFonts w:hint="cs"/>
          <w:rtl/>
        </w:rPr>
        <w:t>בשו"ע</w:t>
      </w:r>
      <w:r w:rsidR="00D4510D">
        <w:rPr>
          <w:rFonts w:hint="cs"/>
          <w:rtl/>
        </w:rPr>
        <w:t xml:space="preserve"> </w:t>
      </w:r>
      <w:r>
        <w:rPr>
          <w:rFonts w:hint="cs"/>
          <w:rtl/>
        </w:rPr>
        <w:t>סי'</w:t>
      </w:r>
      <w:r w:rsidR="00D4510D">
        <w:rPr>
          <w:rFonts w:hint="cs"/>
          <w:rtl/>
        </w:rPr>
        <w:t xml:space="preserve"> </w:t>
      </w:r>
      <w:r>
        <w:rPr>
          <w:rFonts w:hint="cs"/>
          <w:rtl/>
        </w:rPr>
        <w:t>ש"מ</w:t>
      </w:r>
      <w:r w:rsidR="00D4510D">
        <w:rPr>
          <w:rFonts w:hint="cs"/>
          <w:rtl/>
        </w:rPr>
        <w:t xml:space="preserve"> </w:t>
      </w:r>
      <w:r>
        <w:rPr>
          <w:rFonts w:hint="cs"/>
          <w:rtl/>
        </w:rPr>
        <w:t>סעיף</w:t>
      </w:r>
      <w:r w:rsidR="00D4510D">
        <w:rPr>
          <w:rFonts w:hint="cs"/>
          <w:rtl/>
        </w:rPr>
        <w:t xml:space="preserve"> </w:t>
      </w:r>
      <w:r>
        <w:rPr>
          <w:rFonts w:hint="cs"/>
          <w:rtl/>
        </w:rPr>
        <w:t>א':</w:t>
      </w:r>
      <w:r w:rsidR="00D4510D">
        <w:rPr>
          <w:rFonts w:hint="cs"/>
          <w:rtl/>
        </w:rPr>
        <w:t xml:space="preserve"> </w:t>
      </w:r>
      <w:r>
        <w:rPr>
          <w:rFonts w:hint="cs"/>
          <w:rtl/>
        </w:rPr>
        <w:t>אבל</w:t>
      </w:r>
      <w:r w:rsidR="00D4510D">
        <w:rPr>
          <w:rFonts w:hint="cs"/>
          <w:rtl/>
        </w:rPr>
        <w:t xml:space="preserve"> </w:t>
      </w:r>
      <w:r>
        <w:rPr>
          <w:rFonts w:hint="cs"/>
          <w:rtl/>
        </w:rPr>
        <w:t>התולש</w:t>
      </w:r>
      <w:r w:rsidR="00D4510D">
        <w:rPr>
          <w:rFonts w:hint="cs"/>
          <w:rtl/>
        </w:rPr>
        <w:t xml:space="preserve"> </w:t>
      </w:r>
      <w:r>
        <w:rPr>
          <w:rFonts w:hint="cs"/>
          <w:rtl/>
        </w:rPr>
        <w:t>צמר</w:t>
      </w:r>
      <w:r w:rsidR="00D4510D">
        <w:rPr>
          <w:rFonts w:hint="cs"/>
          <w:rtl/>
        </w:rPr>
        <w:t xml:space="preserve"> </w:t>
      </w:r>
      <w:r>
        <w:rPr>
          <w:rFonts w:hint="cs"/>
          <w:rtl/>
        </w:rPr>
        <w:t>בידו</w:t>
      </w:r>
      <w:r w:rsidR="00D4510D">
        <w:rPr>
          <w:rFonts w:hint="cs"/>
          <w:rtl/>
        </w:rPr>
        <w:t xml:space="preserve"> </w:t>
      </w:r>
      <w:r>
        <w:rPr>
          <w:rFonts w:hint="cs"/>
          <w:rtl/>
        </w:rPr>
        <w:t>מן</w:t>
      </w:r>
      <w:r w:rsidR="00D4510D">
        <w:rPr>
          <w:rFonts w:hint="cs"/>
          <w:rtl/>
        </w:rPr>
        <w:t xml:space="preserve"> </w:t>
      </w:r>
      <w:r>
        <w:rPr>
          <w:rFonts w:hint="cs"/>
          <w:rtl/>
        </w:rPr>
        <w:t>הבהמה</w:t>
      </w:r>
      <w:r w:rsidR="00D4510D">
        <w:rPr>
          <w:rFonts w:hint="cs"/>
          <w:rtl/>
        </w:rPr>
        <w:t xml:space="preserve"> </w:t>
      </w:r>
      <w:r>
        <w:rPr>
          <w:rFonts w:hint="cs"/>
          <w:rtl/>
        </w:rPr>
        <w:t>או</w:t>
      </w:r>
      <w:r w:rsidR="00D4510D">
        <w:rPr>
          <w:rFonts w:hint="cs"/>
          <w:rtl/>
        </w:rPr>
        <w:t xml:space="preserve"> </w:t>
      </w:r>
      <w:r>
        <w:rPr>
          <w:rFonts w:hint="cs"/>
          <w:rtl/>
        </w:rPr>
        <w:t>מהעור</w:t>
      </w:r>
      <w:r w:rsidR="00D4510D">
        <w:rPr>
          <w:rFonts w:hint="cs"/>
          <w:rtl/>
        </w:rPr>
        <w:t xml:space="preserve"> </w:t>
      </w:r>
      <w:r>
        <w:rPr>
          <w:rFonts w:hint="cs"/>
          <w:rtl/>
        </w:rPr>
        <w:t>פטור</w:t>
      </w:r>
      <w:r w:rsidR="00D4510D">
        <w:rPr>
          <w:rFonts w:hint="cs"/>
          <w:rtl/>
        </w:rPr>
        <w:t xml:space="preserve"> </w:t>
      </w:r>
      <w:r>
        <w:rPr>
          <w:rFonts w:hint="cs"/>
          <w:rtl/>
        </w:rPr>
        <w:t>שאין</w:t>
      </w:r>
      <w:r w:rsidR="00D4510D">
        <w:rPr>
          <w:rFonts w:hint="cs"/>
          <w:rtl/>
        </w:rPr>
        <w:t xml:space="preserve"> </w:t>
      </w:r>
      <w:r>
        <w:rPr>
          <w:rFonts w:hint="cs"/>
          <w:rtl/>
        </w:rPr>
        <w:t>דרך</w:t>
      </w:r>
      <w:r w:rsidR="00D4510D">
        <w:rPr>
          <w:rFonts w:hint="cs"/>
          <w:rtl/>
        </w:rPr>
        <w:t xml:space="preserve"> </w:t>
      </w:r>
      <w:r>
        <w:rPr>
          <w:rFonts w:hint="cs"/>
          <w:rtl/>
        </w:rPr>
        <w:t>גזיזה</w:t>
      </w:r>
      <w:r w:rsidR="00D4510D">
        <w:rPr>
          <w:rFonts w:hint="cs"/>
          <w:rtl/>
        </w:rPr>
        <w:t xml:space="preserve"> </w:t>
      </w:r>
      <w:r>
        <w:rPr>
          <w:rFonts w:hint="cs"/>
          <w:rtl/>
        </w:rPr>
        <w:t>בכך</w:t>
      </w:r>
      <w:r w:rsidR="00D4510D">
        <w:rPr>
          <w:rFonts w:hint="cs"/>
          <w:rtl/>
        </w:rPr>
        <w:t xml:space="preserve"> </w:t>
      </w:r>
      <w:r>
        <w:rPr>
          <w:rFonts w:hint="cs"/>
          <w:rtl/>
        </w:rPr>
        <w:t>וכן</w:t>
      </w:r>
      <w:r w:rsidR="00D4510D">
        <w:rPr>
          <w:rFonts w:hint="cs"/>
          <w:rtl/>
        </w:rPr>
        <w:t xml:space="preserve"> </w:t>
      </w:r>
      <w:r>
        <w:rPr>
          <w:rFonts w:hint="cs"/>
          <w:rtl/>
        </w:rPr>
        <w:t>הנוטל</w:t>
      </w:r>
      <w:r w:rsidR="00D4510D">
        <w:rPr>
          <w:rFonts w:hint="cs"/>
          <w:rtl/>
        </w:rPr>
        <w:t xml:space="preserve"> </w:t>
      </w:r>
      <w:r>
        <w:rPr>
          <w:rFonts w:hint="cs"/>
          <w:rtl/>
        </w:rPr>
        <w:t>שערו</w:t>
      </w:r>
      <w:r w:rsidR="00D4510D">
        <w:rPr>
          <w:rFonts w:hint="cs"/>
          <w:rtl/>
        </w:rPr>
        <w:t xml:space="preserve"> </w:t>
      </w:r>
      <w:r>
        <w:rPr>
          <w:rFonts w:hint="cs"/>
          <w:rtl/>
        </w:rPr>
        <w:t>וצפורניו</w:t>
      </w:r>
      <w:r w:rsidR="00D4510D">
        <w:rPr>
          <w:rFonts w:hint="cs"/>
          <w:rtl/>
        </w:rPr>
        <w:t xml:space="preserve"> </w:t>
      </w:r>
      <w:r>
        <w:rPr>
          <w:rFonts w:hint="cs"/>
          <w:rtl/>
        </w:rPr>
        <w:t>בידו</w:t>
      </w:r>
      <w:r w:rsidR="00D4510D">
        <w:rPr>
          <w:rFonts w:hint="cs"/>
          <w:rtl/>
        </w:rPr>
        <w:t xml:space="preserve"> </w:t>
      </w:r>
      <w:r>
        <w:rPr>
          <w:rFonts w:hint="cs"/>
          <w:rtl/>
        </w:rPr>
        <w:t>או</w:t>
      </w:r>
      <w:r w:rsidR="00D4510D">
        <w:rPr>
          <w:rFonts w:hint="cs"/>
          <w:rtl/>
        </w:rPr>
        <w:t xml:space="preserve"> </w:t>
      </w:r>
      <w:r>
        <w:rPr>
          <w:rFonts w:hint="cs"/>
          <w:rtl/>
        </w:rPr>
        <w:t>בשיניו</w:t>
      </w:r>
      <w:r w:rsidR="00D4510D">
        <w:rPr>
          <w:rFonts w:hint="cs"/>
          <w:rtl/>
        </w:rPr>
        <w:t xml:space="preserve"> </w:t>
      </w:r>
      <w:r>
        <w:rPr>
          <w:rFonts w:hint="cs"/>
          <w:rtl/>
        </w:rPr>
        <w:t>פטור</w:t>
      </w:r>
      <w:r w:rsidR="00D4510D">
        <w:rPr>
          <w:rFonts w:hint="cs"/>
          <w:rtl/>
        </w:rPr>
        <w:t xml:space="preserve"> </w:t>
      </w:r>
      <w:r>
        <w:rPr>
          <w:rFonts w:hint="cs"/>
          <w:rtl/>
        </w:rPr>
        <w:t>אבל</w:t>
      </w:r>
      <w:r w:rsidR="00D4510D">
        <w:rPr>
          <w:rFonts w:hint="cs"/>
          <w:rtl/>
        </w:rPr>
        <w:t xml:space="preserve"> </w:t>
      </w:r>
      <w:r>
        <w:rPr>
          <w:rFonts w:hint="cs"/>
          <w:rtl/>
        </w:rPr>
        <w:t>אסור</w:t>
      </w:r>
      <w:r w:rsidR="00D4510D">
        <w:rPr>
          <w:rFonts w:hint="cs"/>
          <w:rtl/>
        </w:rPr>
        <w:t xml:space="preserve"> </w:t>
      </w:r>
      <w:r>
        <w:rPr>
          <w:rFonts w:hint="cs"/>
          <w:rtl/>
        </w:rPr>
        <w:t>מדברי</w:t>
      </w:r>
      <w:r w:rsidR="00D4510D">
        <w:rPr>
          <w:rFonts w:hint="cs"/>
          <w:rtl/>
        </w:rPr>
        <w:t xml:space="preserve"> </w:t>
      </w:r>
      <w:r>
        <w:rPr>
          <w:rFonts w:hint="cs"/>
          <w:rtl/>
        </w:rPr>
        <w:t>סופרים</w:t>
      </w:r>
      <w:r w:rsidR="00D4510D">
        <w:rPr>
          <w:rFonts w:hint="cs"/>
          <w:rtl/>
        </w:rPr>
        <w:t xml:space="preserve"> </w:t>
      </w:r>
      <w:r>
        <w:rPr>
          <w:rFonts w:hint="cs"/>
          <w:rtl/>
        </w:rPr>
        <w:t>ליטול</w:t>
      </w:r>
      <w:r w:rsidR="00D4510D">
        <w:rPr>
          <w:rFonts w:hint="cs"/>
          <w:rtl/>
        </w:rPr>
        <w:t xml:space="preserve"> </w:t>
      </w:r>
      <w:r>
        <w:rPr>
          <w:rFonts w:hint="cs"/>
          <w:rtl/>
        </w:rPr>
        <w:t>ביד</w:t>
      </w:r>
      <w:r w:rsidR="00D4510D">
        <w:rPr>
          <w:rFonts w:hint="cs"/>
          <w:rtl/>
        </w:rPr>
        <w:t xml:space="preserve"> </w:t>
      </w:r>
      <w:r>
        <w:rPr>
          <w:rFonts w:hint="cs"/>
          <w:rtl/>
        </w:rPr>
        <w:t>אפילו</w:t>
      </w:r>
      <w:r w:rsidR="00D4510D">
        <w:rPr>
          <w:rFonts w:hint="cs"/>
          <w:rtl/>
        </w:rPr>
        <w:t xml:space="preserve"> </w:t>
      </w:r>
      <w:r>
        <w:rPr>
          <w:rFonts w:hint="cs"/>
          <w:rtl/>
        </w:rPr>
        <w:t>לאחרים</w:t>
      </w:r>
      <w:r w:rsidR="00D4510D">
        <w:rPr>
          <w:rFonts w:hint="cs"/>
          <w:rtl/>
        </w:rPr>
        <w:t xml:space="preserve"> </w:t>
      </w:r>
      <w:r>
        <w:rPr>
          <w:rFonts w:hint="cs"/>
          <w:rtl/>
        </w:rPr>
        <w:t>אע"פ</w:t>
      </w:r>
      <w:r w:rsidR="00D4510D">
        <w:rPr>
          <w:rFonts w:hint="cs"/>
          <w:rtl/>
        </w:rPr>
        <w:t xml:space="preserve"> </w:t>
      </w:r>
      <w:r>
        <w:rPr>
          <w:rFonts w:hint="cs"/>
          <w:rtl/>
        </w:rPr>
        <w:t>שאינו</w:t>
      </w:r>
      <w:r w:rsidR="00D4510D">
        <w:rPr>
          <w:rFonts w:hint="cs"/>
          <w:rtl/>
        </w:rPr>
        <w:t xml:space="preserve"> </w:t>
      </w:r>
      <w:r>
        <w:rPr>
          <w:rFonts w:hint="cs"/>
          <w:rtl/>
        </w:rPr>
        <w:t>יכול</w:t>
      </w:r>
      <w:r w:rsidR="00D4510D">
        <w:rPr>
          <w:rFonts w:hint="cs"/>
          <w:rtl/>
        </w:rPr>
        <w:t xml:space="preserve"> </w:t>
      </w:r>
      <w:r>
        <w:rPr>
          <w:rFonts w:hint="cs"/>
          <w:rtl/>
        </w:rPr>
        <w:t>לאמן</w:t>
      </w:r>
      <w:r w:rsidR="00D4510D">
        <w:rPr>
          <w:rFonts w:hint="cs"/>
          <w:rtl/>
        </w:rPr>
        <w:t xml:space="preserve"> </w:t>
      </w:r>
      <w:r>
        <w:rPr>
          <w:rFonts w:hint="cs"/>
          <w:rtl/>
        </w:rPr>
        <w:t>ידיו</w:t>
      </w:r>
      <w:r w:rsidR="00D4510D">
        <w:rPr>
          <w:rFonts w:hint="cs"/>
          <w:rtl/>
        </w:rPr>
        <w:t xml:space="preserve"> </w:t>
      </w:r>
      <w:r>
        <w:rPr>
          <w:rFonts w:hint="cs"/>
          <w:rtl/>
        </w:rPr>
        <w:t>ליטול</w:t>
      </w:r>
      <w:r w:rsidR="00D4510D">
        <w:rPr>
          <w:rFonts w:hint="cs"/>
          <w:rtl/>
        </w:rPr>
        <w:t xml:space="preserve"> </w:t>
      </w:r>
      <w:r>
        <w:rPr>
          <w:rFonts w:hint="cs"/>
          <w:rtl/>
        </w:rPr>
        <w:t>יפה</w:t>
      </w:r>
      <w:r w:rsidR="00D4510D">
        <w:rPr>
          <w:rFonts w:hint="cs"/>
          <w:rtl/>
        </w:rPr>
        <w:t xml:space="preserve"> </w:t>
      </w:r>
      <w:r>
        <w:rPr>
          <w:rFonts w:hint="cs"/>
          <w:rtl/>
        </w:rPr>
        <w:t>בלא</w:t>
      </w:r>
      <w:r w:rsidR="00D4510D">
        <w:rPr>
          <w:rFonts w:hint="cs"/>
          <w:rtl/>
        </w:rPr>
        <w:t xml:space="preserve"> </w:t>
      </w:r>
      <w:r>
        <w:rPr>
          <w:rFonts w:hint="cs"/>
          <w:rtl/>
        </w:rPr>
        <w:t>כלי</w:t>
      </w:r>
      <w:r w:rsidR="00D4510D">
        <w:rPr>
          <w:rFonts w:hint="cs"/>
          <w:rtl/>
        </w:rPr>
        <w:t xml:space="preserve"> </w:t>
      </w:r>
      <w:r>
        <w:rPr>
          <w:rFonts w:hint="cs"/>
          <w:rtl/>
        </w:rPr>
        <w:t>לאחרים.</w:t>
      </w:r>
      <w:r w:rsidR="00D4510D">
        <w:rPr>
          <w:rFonts w:hint="cs"/>
          <w:rtl/>
        </w:rPr>
        <w:t xml:space="preserve"> </w:t>
      </w:r>
      <w:r>
        <w:rPr>
          <w:rFonts w:hint="cs"/>
          <w:rtl/>
        </w:rPr>
        <w:t>אבל</w:t>
      </w:r>
      <w:r w:rsidR="00D4510D">
        <w:rPr>
          <w:rFonts w:hint="cs"/>
          <w:rtl/>
        </w:rPr>
        <w:t xml:space="preserve"> </w:t>
      </w:r>
      <w:r>
        <w:rPr>
          <w:rFonts w:hint="cs"/>
          <w:rtl/>
        </w:rPr>
        <w:t>אם</w:t>
      </w:r>
      <w:r w:rsidR="00D4510D">
        <w:rPr>
          <w:rFonts w:hint="cs"/>
          <w:rtl/>
        </w:rPr>
        <w:t xml:space="preserve"> </w:t>
      </w:r>
      <w:r>
        <w:rPr>
          <w:rFonts w:hint="cs"/>
          <w:rtl/>
        </w:rPr>
        <w:t>חתכן</w:t>
      </w:r>
      <w:r w:rsidR="00D4510D">
        <w:rPr>
          <w:rFonts w:hint="cs"/>
          <w:rtl/>
        </w:rPr>
        <w:t xml:space="preserve"> </w:t>
      </w:r>
      <w:r>
        <w:rPr>
          <w:rFonts w:hint="cs"/>
          <w:rtl/>
        </w:rPr>
        <w:t>בכלי</w:t>
      </w:r>
      <w:r w:rsidR="00D4510D">
        <w:rPr>
          <w:rFonts w:hint="cs"/>
          <w:rtl/>
        </w:rPr>
        <w:t xml:space="preserve"> </w:t>
      </w:r>
      <w:r>
        <w:rPr>
          <w:rFonts w:hint="cs"/>
          <w:rtl/>
        </w:rPr>
        <w:t>חייב</w:t>
      </w:r>
      <w:r w:rsidR="00D4510D">
        <w:rPr>
          <w:rFonts w:hint="cs"/>
          <w:rtl/>
        </w:rPr>
        <w:t xml:space="preserve"> </w:t>
      </w:r>
      <w:r>
        <w:rPr>
          <w:rFonts w:hint="cs"/>
          <w:rtl/>
        </w:rPr>
        <w:t>אפילו</w:t>
      </w:r>
      <w:r w:rsidR="00D4510D">
        <w:rPr>
          <w:rFonts w:hint="cs"/>
          <w:rtl/>
        </w:rPr>
        <w:t xml:space="preserve"> </w:t>
      </w:r>
      <w:r>
        <w:rPr>
          <w:rFonts w:hint="cs"/>
          <w:rtl/>
        </w:rPr>
        <w:t>על</w:t>
      </w:r>
      <w:r w:rsidR="00D4510D">
        <w:rPr>
          <w:rFonts w:hint="cs"/>
          <w:rtl/>
        </w:rPr>
        <w:t xml:space="preserve"> </w:t>
      </w:r>
      <w:r>
        <w:rPr>
          <w:rFonts w:hint="cs"/>
          <w:rtl/>
        </w:rPr>
        <w:t>ב'</w:t>
      </w:r>
      <w:r w:rsidR="00D4510D">
        <w:rPr>
          <w:rFonts w:hint="cs"/>
          <w:rtl/>
        </w:rPr>
        <w:t xml:space="preserve"> </w:t>
      </w:r>
      <w:r>
        <w:rPr>
          <w:rFonts w:hint="cs"/>
          <w:rtl/>
        </w:rPr>
        <w:t>שערות</w:t>
      </w:r>
      <w:r w:rsidR="00D4510D">
        <w:rPr>
          <w:rFonts w:hint="cs"/>
          <w:rtl/>
        </w:rPr>
        <w:t xml:space="preserve"> </w:t>
      </w:r>
      <w:r>
        <w:rPr>
          <w:rFonts w:hint="cs"/>
          <w:rtl/>
        </w:rPr>
        <w:t>בלבד,</w:t>
      </w:r>
      <w:r w:rsidR="00D4510D">
        <w:rPr>
          <w:rFonts w:hint="cs"/>
          <w:rtl/>
        </w:rPr>
        <w:t xml:space="preserve"> </w:t>
      </w:r>
      <w:r>
        <w:rPr>
          <w:rFonts w:hint="cs"/>
          <w:rtl/>
        </w:rPr>
        <w:t>ועל</w:t>
      </w:r>
      <w:r w:rsidR="00D4510D">
        <w:rPr>
          <w:rFonts w:hint="cs"/>
          <w:rtl/>
        </w:rPr>
        <w:t xml:space="preserve"> </w:t>
      </w:r>
      <w:r>
        <w:rPr>
          <w:rFonts w:hint="cs"/>
          <w:rtl/>
        </w:rPr>
        <w:t>אחת</w:t>
      </w:r>
      <w:r w:rsidR="00D4510D">
        <w:rPr>
          <w:rFonts w:hint="cs"/>
          <w:rtl/>
        </w:rPr>
        <w:t xml:space="preserve"> </w:t>
      </w:r>
      <w:r>
        <w:rPr>
          <w:rFonts w:hint="cs"/>
          <w:rtl/>
        </w:rPr>
        <w:t>פטור</w:t>
      </w:r>
      <w:r w:rsidR="00D4510D">
        <w:rPr>
          <w:rFonts w:hint="cs"/>
          <w:rtl/>
        </w:rPr>
        <w:t xml:space="preserve"> </w:t>
      </w:r>
      <w:r>
        <w:rPr>
          <w:rFonts w:hint="cs"/>
          <w:rtl/>
        </w:rPr>
        <w:t>אבל</w:t>
      </w:r>
      <w:r w:rsidR="00D4510D">
        <w:rPr>
          <w:rFonts w:hint="cs"/>
          <w:rtl/>
        </w:rPr>
        <w:t xml:space="preserve"> </w:t>
      </w:r>
      <w:r>
        <w:rPr>
          <w:rFonts w:hint="cs"/>
          <w:rtl/>
        </w:rPr>
        <w:t>אסור</w:t>
      </w:r>
      <w:r w:rsidR="00D4510D">
        <w:rPr>
          <w:rFonts w:hint="cs"/>
          <w:rtl/>
        </w:rPr>
        <w:t xml:space="preserve"> </w:t>
      </w:r>
      <w:r>
        <w:rPr>
          <w:rFonts w:hint="cs"/>
          <w:rtl/>
        </w:rPr>
        <w:t>מן</w:t>
      </w:r>
      <w:r w:rsidR="00D4510D">
        <w:rPr>
          <w:rFonts w:hint="cs"/>
          <w:rtl/>
        </w:rPr>
        <w:t xml:space="preserve"> </w:t>
      </w:r>
      <w:r>
        <w:rPr>
          <w:rFonts w:hint="cs"/>
          <w:rtl/>
        </w:rPr>
        <w:t>התורה</w:t>
      </w:r>
      <w:r w:rsidR="00D4510D">
        <w:rPr>
          <w:rFonts w:hint="cs"/>
          <w:rtl/>
        </w:rPr>
        <w:t xml:space="preserve"> </w:t>
      </w:r>
      <w:r>
        <w:rPr>
          <w:rFonts w:hint="cs"/>
          <w:rtl/>
        </w:rPr>
        <w:t>כשאר</w:t>
      </w:r>
      <w:r w:rsidR="00D4510D">
        <w:rPr>
          <w:rFonts w:hint="cs"/>
          <w:rtl/>
        </w:rPr>
        <w:t xml:space="preserve"> </w:t>
      </w:r>
      <w:r>
        <w:rPr>
          <w:rFonts w:hint="cs"/>
          <w:rtl/>
        </w:rPr>
        <w:t>חצי</w:t>
      </w:r>
      <w:r w:rsidR="00D4510D">
        <w:rPr>
          <w:rFonts w:hint="cs"/>
          <w:rtl/>
        </w:rPr>
        <w:t xml:space="preserve"> </w:t>
      </w:r>
      <w:r>
        <w:rPr>
          <w:rFonts w:hint="cs"/>
          <w:rtl/>
        </w:rPr>
        <w:t>שיעור,</w:t>
      </w:r>
      <w:r w:rsidR="00D4510D">
        <w:rPr>
          <w:rFonts w:hint="cs"/>
          <w:rtl/>
        </w:rPr>
        <w:t xml:space="preserve"> </w:t>
      </w:r>
      <w:r>
        <w:rPr>
          <w:rFonts w:hint="cs"/>
          <w:rtl/>
        </w:rPr>
        <w:t>ומלקט</w:t>
      </w:r>
      <w:r w:rsidR="00D4510D">
        <w:rPr>
          <w:rFonts w:hint="cs"/>
          <w:rtl/>
        </w:rPr>
        <w:t xml:space="preserve"> </w:t>
      </w:r>
      <w:r>
        <w:rPr>
          <w:rFonts w:hint="cs"/>
          <w:rtl/>
        </w:rPr>
        <w:t>לבנות</w:t>
      </w:r>
      <w:r w:rsidR="00D4510D">
        <w:rPr>
          <w:rFonts w:hint="cs"/>
          <w:rtl/>
        </w:rPr>
        <w:t xml:space="preserve"> </w:t>
      </w:r>
      <w:r>
        <w:rPr>
          <w:rFonts w:hint="cs"/>
          <w:rtl/>
        </w:rPr>
        <w:t>מתוך</w:t>
      </w:r>
      <w:r w:rsidR="00D4510D">
        <w:rPr>
          <w:rFonts w:hint="cs"/>
          <w:rtl/>
        </w:rPr>
        <w:t xml:space="preserve"> </w:t>
      </w:r>
      <w:r>
        <w:rPr>
          <w:rFonts w:hint="cs"/>
          <w:rtl/>
        </w:rPr>
        <w:t>שחורות</w:t>
      </w:r>
      <w:r w:rsidR="00D4510D">
        <w:rPr>
          <w:rFonts w:hint="cs"/>
          <w:rtl/>
        </w:rPr>
        <w:t xml:space="preserve"> </w:t>
      </w:r>
      <w:r>
        <w:rPr>
          <w:rFonts w:hint="cs"/>
          <w:rtl/>
        </w:rPr>
        <w:t>שלא</w:t>
      </w:r>
      <w:r w:rsidR="00D4510D">
        <w:rPr>
          <w:rFonts w:hint="cs"/>
          <w:rtl/>
        </w:rPr>
        <w:t xml:space="preserve"> </w:t>
      </w:r>
      <w:r>
        <w:rPr>
          <w:rFonts w:hint="cs"/>
          <w:rtl/>
        </w:rPr>
        <w:t>יהא</w:t>
      </w:r>
      <w:r w:rsidR="00D4510D">
        <w:rPr>
          <w:rFonts w:hint="cs"/>
          <w:rtl/>
        </w:rPr>
        <w:t xml:space="preserve"> </w:t>
      </w:r>
      <w:r>
        <w:rPr>
          <w:rFonts w:hint="cs"/>
          <w:rtl/>
        </w:rPr>
        <w:t>נראה</w:t>
      </w:r>
      <w:r w:rsidR="00D4510D">
        <w:rPr>
          <w:rFonts w:hint="cs"/>
          <w:rtl/>
        </w:rPr>
        <w:t xml:space="preserve"> </w:t>
      </w:r>
      <w:r>
        <w:rPr>
          <w:rFonts w:hint="cs"/>
          <w:rtl/>
        </w:rPr>
        <w:t>זקן</w:t>
      </w:r>
      <w:r w:rsidR="00D4510D">
        <w:rPr>
          <w:rFonts w:hint="cs"/>
          <w:rtl/>
        </w:rPr>
        <w:t xml:space="preserve"> </w:t>
      </w:r>
      <w:r>
        <w:rPr>
          <w:rFonts w:hint="cs"/>
          <w:rtl/>
        </w:rPr>
        <w:lastRenderedPageBreak/>
        <w:t>אפילו</w:t>
      </w:r>
      <w:r w:rsidR="00D4510D">
        <w:rPr>
          <w:rFonts w:hint="cs"/>
          <w:rtl/>
        </w:rPr>
        <w:t xml:space="preserve"> </w:t>
      </w:r>
      <w:r>
        <w:rPr>
          <w:rFonts w:hint="cs"/>
          <w:rtl/>
        </w:rPr>
        <w:t>באחת</w:t>
      </w:r>
      <w:r w:rsidR="00D4510D">
        <w:rPr>
          <w:rFonts w:hint="cs"/>
          <w:rtl/>
        </w:rPr>
        <w:t xml:space="preserve"> </w:t>
      </w:r>
      <w:r>
        <w:rPr>
          <w:rFonts w:hint="cs"/>
          <w:rtl/>
        </w:rPr>
        <w:t>חייב,</w:t>
      </w:r>
      <w:r w:rsidR="00D4510D">
        <w:rPr>
          <w:rFonts w:hint="cs"/>
          <w:rtl/>
        </w:rPr>
        <w:t xml:space="preserve"> </w:t>
      </w:r>
      <w:r>
        <w:rPr>
          <w:rFonts w:hint="cs"/>
          <w:rtl/>
        </w:rPr>
        <w:t>ודבר</w:t>
      </w:r>
      <w:r w:rsidR="00D4510D">
        <w:rPr>
          <w:rFonts w:hint="cs"/>
          <w:rtl/>
        </w:rPr>
        <w:t xml:space="preserve"> </w:t>
      </w:r>
      <w:r>
        <w:rPr>
          <w:rFonts w:hint="cs"/>
          <w:rtl/>
        </w:rPr>
        <w:t>זה</w:t>
      </w:r>
      <w:r w:rsidR="00D4510D">
        <w:rPr>
          <w:rFonts w:hint="cs"/>
          <w:rtl/>
        </w:rPr>
        <w:t xml:space="preserve"> </w:t>
      </w:r>
      <w:r>
        <w:rPr>
          <w:rFonts w:hint="cs"/>
          <w:rtl/>
        </w:rPr>
        <w:t>אפילו</w:t>
      </w:r>
      <w:r w:rsidR="00D4510D">
        <w:rPr>
          <w:rFonts w:hint="cs"/>
          <w:rtl/>
        </w:rPr>
        <w:t xml:space="preserve"> </w:t>
      </w:r>
      <w:r>
        <w:rPr>
          <w:rFonts w:hint="cs"/>
          <w:rtl/>
        </w:rPr>
        <w:t>בחול</w:t>
      </w:r>
      <w:r w:rsidR="00D4510D">
        <w:rPr>
          <w:rFonts w:hint="cs"/>
          <w:rtl/>
        </w:rPr>
        <w:t xml:space="preserve"> </w:t>
      </w:r>
      <w:r>
        <w:rPr>
          <w:rFonts w:hint="cs"/>
          <w:rtl/>
        </w:rPr>
        <w:t>אסור</w:t>
      </w:r>
      <w:r w:rsidR="00D4510D">
        <w:rPr>
          <w:rFonts w:hint="cs"/>
          <w:rtl/>
        </w:rPr>
        <w:t xml:space="preserve"> </w:t>
      </w:r>
      <w:r>
        <w:rPr>
          <w:rFonts w:hint="cs"/>
          <w:rtl/>
        </w:rPr>
        <w:t>משום</w:t>
      </w:r>
      <w:r w:rsidR="00D4510D">
        <w:rPr>
          <w:rFonts w:hint="cs"/>
          <w:rtl/>
        </w:rPr>
        <w:t xml:space="preserve"> </w:t>
      </w:r>
      <w:r>
        <w:rPr>
          <w:rFonts w:hint="cs"/>
          <w:rtl/>
        </w:rPr>
        <w:t>לא</w:t>
      </w:r>
      <w:r w:rsidR="00D4510D">
        <w:rPr>
          <w:rFonts w:hint="cs"/>
          <w:rtl/>
        </w:rPr>
        <w:t xml:space="preserve"> </w:t>
      </w:r>
      <w:r>
        <w:rPr>
          <w:rFonts w:hint="cs"/>
          <w:rtl/>
        </w:rPr>
        <w:t>ילבש</w:t>
      </w:r>
      <w:r w:rsidR="00D4510D">
        <w:rPr>
          <w:rFonts w:hint="cs"/>
          <w:rtl/>
        </w:rPr>
        <w:t xml:space="preserve"> </w:t>
      </w:r>
      <w:r>
        <w:rPr>
          <w:rFonts w:hint="cs"/>
          <w:rtl/>
        </w:rPr>
        <w:t>גבר</w:t>
      </w:r>
      <w:r w:rsidR="00D4510D">
        <w:rPr>
          <w:rFonts w:hint="cs"/>
          <w:rtl/>
        </w:rPr>
        <w:t xml:space="preserve"> </w:t>
      </w:r>
      <w:r>
        <w:rPr>
          <w:rFonts w:hint="cs"/>
          <w:rtl/>
        </w:rPr>
        <w:t>שמלת</w:t>
      </w:r>
      <w:r w:rsidR="00D4510D">
        <w:rPr>
          <w:rFonts w:hint="cs"/>
          <w:rtl/>
        </w:rPr>
        <w:t xml:space="preserve"> </w:t>
      </w:r>
      <w:r>
        <w:rPr>
          <w:rFonts w:hint="cs"/>
          <w:rtl/>
        </w:rPr>
        <w:t>אשה</w:t>
      </w:r>
      <w:r w:rsidR="00D4510D">
        <w:rPr>
          <w:rFonts w:hint="cs"/>
          <w:rtl/>
        </w:rPr>
        <w:t xml:space="preserve"> </w:t>
      </w:r>
      <w:r>
        <w:rPr>
          <w:rFonts w:hint="cs"/>
          <w:rtl/>
        </w:rPr>
        <w:t>שתרגומו</w:t>
      </w:r>
      <w:r w:rsidR="00D4510D">
        <w:rPr>
          <w:rFonts w:hint="cs"/>
          <w:rtl/>
        </w:rPr>
        <w:t xml:space="preserve"> </w:t>
      </w:r>
      <w:r>
        <w:rPr>
          <w:rFonts w:hint="cs"/>
          <w:rtl/>
        </w:rPr>
        <w:t>לא</w:t>
      </w:r>
      <w:r w:rsidR="00D4510D">
        <w:rPr>
          <w:rFonts w:hint="cs"/>
          <w:rtl/>
        </w:rPr>
        <w:t xml:space="preserve"> </w:t>
      </w:r>
      <w:r>
        <w:rPr>
          <w:rFonts w:hint="cs"/>
          <w:rtl/>
        </w:rPr>
        <w:t>יתתקן</w:t>
      </w:r>
      <w:r w:rsidR="00D4510D">
        <w:rPr>
          <w:rFonts w:hint="cs"/>
          <w:rtl/>
        </w:rPr>
        <w:t xml:space="preserve"> </w:t>
      </w:r>
      <w:r>
        <w:rPr>
          <w:rFonts w:hint="cs"/>
          <w:rtl/>
        </w:rPr>
        <w:t>גבר</w:t>
      </w:r>
      <w:r w:rsidR="00D4510D">
        <w:rPr>
          <w:rFonts w:hint="cs"/>
          <w:rtl/>
        </w:rPr>
        <w:t xml:space="preserve"> </w:t>
      </w:r>
      <w:r>
        <w:rPr>
          <w:rFonts w:hint="cs"/>
          <w:rtl/>
        </w:rPr>
        <w:t>בתקוני</w:t>
      </w:r>
      <w:r w:rsidR="00D4510D">
        <w:rPr>
          <w:rFonts w:hint="cs"/>
          <w:rtl/>
        </w:rPr>
        <w:t xml:space="preserve"> </w:t>
      </w:r>
      <w:r>
        <w:rPr>
          <w:rFonts w:hint="cs"/>
          <w:rtl/>
        </w:rPr>
        <w:t>אתתא.</w:t>
      </w:r>
    </w:p>
    <w:p w:rsidR="00B369AC" w:rsidRDefault="00B369AC" w:rsidP="00077D26">
      <w:pPr>
        <w:pStyle w:val="a1"/>
        <w:rPr>
          <w:rtl/>
        </w:rPr>
      </w:pPr>
      <w:r>
        <w:rPr>
          <w:rFonts w:hint="cs"/>
          <w:rtl/>
        </w:rPr>
        <w:t>ויש</w:t>
      </w:r>
      <w:r w:rsidR="00D4510D">
        <w:rPr>
          <w:rFonts w:hint="cs"/>
          <w:rtl/>
        </w:rPr>
        <w:t xml:space="preserve"> </w:t>
      </w:r>
      <w:r>
        <w:rPr>
          <w:rFonts w:hint="cs"/>
          <w:rtl/>
        </w:rPr>
        <w:t>לעיין</w:t>
      </w:r>
      <w:r w:rsidR="00D4510D">
        <w:rPr>
          <w:rFonts w:hint="cs"/>
          <w:rtl/>
        </w:rPr>
        <w:t xml:space="preserve"> </w:t>
      </w:r>
      <w:r>
        <w:rPr>
          <w:rFonts w:hint="cs"/>
          <w:rtl/>
        </w:rPr>
        <w:t>בלשון</w:t>
      </w:r>
      <w:r w:rsidR="00D4510D">
        <w:rPr>
          <w:rFonts w:hint="cs"/>
          <w:rtl/>
        </w:rPr>
        <w:t xml:space="preserve"> </w:t>
      </w:r>
      <w:r>
        <w:rPr>
          <w:rFonts w:hint="cs"/>
          <w:rtl/>
        </w:rPr>
        <w:t>אדה"ז</w:t>
      </w:r>
      <w:r w:rsidR="00D4510D">
        <w:rPr>
          <w:rFonts w:hint="cs"/>
          <w:rtl/>
        </w:rPr>
        <w:t xml:space="preserve"> </w:t>
      </w:r>
      <w:r>
        <w:rPr>
          <w:rFonts w:hint="cs"/>
          <w:rtl/>
        </w:rPr>
        <w:t>במה</w:t>
      </w:r>
      <w:r w:rsidR="00D4510D">
        <w:rPr>
          <w:rFonts w:hint="cs"/>
          <w:rtl/>
        </w:rPr>
        <w:t xml:space="preserve"> </w:t>
      </w:r>
      <w:r>
        <w:rPr>
          <w:rFonts w:hint="cs"/>
          <w:rtl/>
        </w:rPr>
        <w:t>שכתב</w:t>
      </w:r>
      <w:r w:rsidR="00D4510D">
        <w:rPr>
          <w:rFonts w:hint="cs"/>
          <w:rtl/>
        </w:rPr>
        <w:t xml:space="preserve"> </w:t>
      </w:r>
      <w:r>
        <w:rPr>
          <w:rFonts w:hint="cs"/>
          <w:rtl/>
        </w:rPr>
        <w:t>"שתרגומו</w:t>
      </w:r>
      <w:r w:rsidR="00D4510D">
        <w:rPr>
          <w:rFonts w:hint="cs"/>
          <w:rtl/>
        </w:rPr>
        <w:t xml:space="preserve"> </w:t>
      </w:r>
      <w:r>
        <w:rPr>
          <w:rFonts w:hint="cs"/>
          <w:rtl/>
        </w:rPr>
        <w:t>לא</w:t>
      </w:r>
      <w:r w:rsidR="00D4510D">
        <w:rPr>
          <w:rFonts w:hint="cs"/>
          <w:rtl/>
        </w:rPr>
        <w:t xml:space="preserve"> </w:t>
      </w:r>
      <w:r>
        <w:rPr>
          <w:rFonts w:hint="cs"/>
          <w:rtl/>
        </w:rPr>
        <w:t>יתתקן</w:t>
      </w:r>
      <w:r w:rsidR="00D4510D">
        <w:rPr>
          <w:rFonts w:hint="cs"/>
          <w:rtl/>
        </w:rPr>
        <w:t xml:space="preserve"> </w:t>
      </w:r>
      <w:r>
        <w:rPr>
          <w:rFonts w:hint="cs"/>
          <w:rtl/>
        </w:rPr>
        <w:t>גבר</w:t>
      </w:r>
      <w:r w:rsidR="00D4510D">
        <w:rPr>
          <w:rFonts w:hint="cs"/>
          <w:rtl/>
        </w:rPr>
        <w:t xml:space="preserve"> </w:t>
      </w:r>
      <w:r>
        <w:rPr>
          <w:rFonts w:hint="cs"/>
          <w:rtl/>
        </w:rPr>
        <w:t>בתקוני</w:t>
      </w:r>
      <w:r w:rsidR="00D4510D">
        <w:rPr>
          <w:rFonts w:hint="cs"/>
          <w:rtl/>
        </w:rPr>
        <w:t xml:space="preserve"> </w:t>
      </w:r>
      <w:r>
        <w:rPr>
          <w:rFonts w:hint="cs"/>
          <w:rtl/>
        </w:rPr>
        <w:t>אתתא",</w:t>
      </w:r>
      <w:r w:rsidR="00D4510D">
        <w:rPr>
          <w:rFonts w:hint="cs"/>
          <w:rtl/>
        </w:rPr>
        <w:t xml:space="preserve"> </w:t>
      </w:r>
      <w:r>
        <w:rPr>
          <w:rFonts w:hint="cs"/>
          <w:rtl/>
        </w:rPr>
        <w:t>שהרי</w:t>
      </w:r>
      <w:r w:rsidR="00D4510D">
        <w:rPr>
          <w:rFonts w:hint="cs"/>
          <w:rtl/>
        </w:rPr>
        <w:t xml:space="preserve"> </w:t>
      </w:r>
      <w:r>
        <w:rPr>
          <w:rFonts w:hint="cs"/>
          <w:rtl/>
        </w:rPr>
        <w:t>בסי'</w:t>
      </w:r>
      <w:r w:rsidR="00D4510D">
        <w:rPr>
          <w:rFonts w:hint="cs"/>
          <w:rtl/>
        </w:rPr>
        <w:t xml:space="preserve"> </w:t>
      </w:r>
      <w:r>
        <w:rPr>
          <w:rFonts w:hint="cs"/>
          <w:rtl/>
        </w:rPr>
        <w:t>ש"ב</w:t>
      </w:r>
      <w:r w:rsidR="00D4510D">
        <w:rPr>
          <w:rFonts w:hint="cs"/>
          <w:rtl/>
        </w:rPr>
        <w:t xml:space="preserve"> </w:t>
      </w:r>
      <w:r>
        <w:rPr>
          <w:rFonts w:hint="cs"/>
          <w:rtl/>
        </w:rPr>
        <w:t>סעיף</w:t>
      </w:r>
      <w:r w:rsidR="00D4510D">
        <w:rPr>
          <w:rFonts w:hint="cs"/>
          <w:rtl/>
        </w:rPr>
        <w:t xml:space="preserve"> </w:t>
      </w:r>
      <w:r>
        <w:rPr>
          <w:rFonts w:hint="cs"/>
          <w:rtl/>
        </w:rPr>
        <w:t>כ"ה</w:t>
      </w:r>
      <w:r w:rsidR="00D4510D">
        <w:rPr>
          <w:rFonts w:hint="cs"/>
          <w:rtl/>
        </w:rPr>
        <w:t xml:space="preserve"> </w:t>
      </w:r>
      <w:r>
        <w:rPr>
          <w:rFonts w:hint="cs"/>
          <w:rtl/>
        </w:rPr>
        <w:t>(כבר</w:t>
      </w:r>
      <w:r w:rsidR="00D4510D">
        <w:rPr>
          <w:rFonts w:hint="cs"/>
          <w:rtl/>
        </w:rPr>
        <w:t xml:space="preserve"> </w:t>
      </w:r>
      <w:r>
        <w:rPr>
          <w:rFonts w:hint="cs"/>
          <w:rtl/>
        </w:rPr>
        <w:t>הזכיר</w:t>
      </w:r>
      <w:r w:rsidR="00D4510D">
        <w:rPr>
          <w:rFonts w:hint="cs"/>
          <w:rtl/>
        </w:rPr>
        <w:t xml:space="preserve"> </w:t>
      </w:r>
      <w:r>
        <w:rPr>
          <w:rFonts w:hint="cs"/>
          <w:rtl/>
        </w:rPr>
        <w:t>דין</w:t>
      </w:r>
      <w:r w:rsidR="00D4510D">
        <w:rPr>
          <w:rFonts w:hint="cs"/>
          <w:rtl/>
        </w:rPr>
        <w:t xml:space="preserve"> </w:t>
      </w:r>
      <w:r>
        <w:rPr>
          <w:rFonts w:hint="cs"/>
          <w:rtl/>
        </w:rPr>
        <w:t>'לא</w:t>
      </w:r>
      <w:r w:rsidR="00D4510D">
        <w:rPr>
          <w:rFonts w:hint="cs"/>
          <w:rtl/>
        </w:rPr>
        <w:t xml:space="preserve"> </w:t>
      </w:r>
      <w:r>
        <w:rPr>
          <w:rFonts w:hint="cs"/>
          <w:rtl/>
        </w:rPr>
        <w:t>ילבש')</w:t>
      </w:r>
      <w:r w:rsidR="00D4510D">
        <w:rPr>
          <w:rFonts w:hint="cs"/>
          <w:rtl/>
        </w:rPr>
        <w:t xml:space="preserve"> </w:t>
      </w:r>
      <w:r>
        <w:rPr>
          <w:rFonts w:hint="cs"/>
          <w:rtl/>
        </w:rPr>
        <w:t>וכתב</w:t>
      </w:r>
      <w:r w:rsidR="00D4510D">
        <w:rPr>
          <w:rFonts w:hint="cs"/>
          <w:rtl/>
        </w:rPr>
        <w:t xml:space="preserve"> </w:t>
      </w:r>
      <w:r>
        <w:rPr>
          <w:rFonts w:hint="cs"/>
          <w:rtl/>
        </w:rPr>
        <w:t>"אבל</w:t>
      </w:r>
      <w:r w:rsidR="00D4510D">
        <w:rPr>
          <w:rFonts w:hint="cs"/>
          <w:rtl/>
        </w:rPr>
        <w:t xml:space="preserve"> </w:t>
      </w:r>
      <w:r>
        <w:rPr>
          <w:rFonts w:hint="cs"/>
          <w:rtl/>
        </w:rPr>
        <w:t>מותר</w:t>
      </w:r>
      <w:r w:rsidR="00D4510D">
        <w:rPr>
          <w:rFonts w:hint="cs"/>
          <w:rtl/>
        </w:rPr>
        <w:t xml:space="preserve"> </w:t>
      </w:r>
      <w:r>
        <w:rPr>
          <w:rFonts w:hint="cs"/>
          <w:rtl/>
        </w:rPr>
        <w:t>להסתכל</w:t>
      </w:r>
      <w:r w:rsidR="00D4510D">
        <w:rPr>
          <w:rFonts w:hint="cs"/>
          <w:rtl/>
        </w:rPr>
        <w:t xml:space="preserve"> </w:t>
      </w:r>
      <w:r>
        <w:rPr>
          <w:rFonts w:hint="cs"/>
          <w:rtl/>
        </w:rPr>
        <w:t>במראה</w:t>
      </w:r>
      <w:r w:rsidR="00D4510D">
        <w:rPr>
          <w:rFonts w:hint="cs"/>
          <w:rtl/>
        </w:rPr>
        <w:t xml:space="preserve"> </w:t>
      </w:r>
      <w:r>
        <w:rPr>
          <w:rFonts w:hint="cs"/>
          <w:rtl/>
        </w:rPr>
        <w:t>שאין</w:t>
      </w:r>
      <w:r w:rsidR="00D4510D">
        <w:rPr>
          <w:rFonts w:hint="cs"/>
          <w:rtl/>
        </w:rPr>
        <w:t xml:space="preserve"> </w:t>
      </w:r>
      <w:r>
        <w:rPr>
          <w:rFonts w:hint="cs"/>
          <w:rtl/>
        </w:rPr>
        <w:t>בה</w:t>
      </w:r>
      <w:r w:rsidR="00D4510D">
        <w:rPr>
          <w:rFonts w:hint="cs"/>
          <w:rtl/>
        </w:rPr>
        <w:t xml:space="preserve"> </w:t>
      </w:r>
      <w:r>
        <w:rPr>
          <w:rFonts w:hint="cs"/>
          <w:rtl/>
        </w:rPr>
        <w:t>חשש</w:t>
      </w:r>
      <w:r w:rsidR="00D4510D">
        <w:rPr>
          <w:rFonts w:hint="cs"/>
          <w:rtl/>
        </w:rPr>
        <w:t xml:space="preserve"> </w:t>
      </w:r>
      <w:r>
        <w:rPr>
          <w:rFonts w:hint="cs"/>
          <w:rtl/>
        </w:rPr>
        <w:t>זה</w:t>
      </w:r>
      <w:r w:rsidR="00D4510D">
        <w:rPr>
          <w:rFonts w:hint="cs"/>
          <w:rtl/>
        </w:rPr>
        <w:t xml:space="preserve"> </w:t>
      </w:r>
      <w:r>
        <w:rPr>
          <w:rFonts w:hint="cs"/>
          <w:rtl/>
        </w:rPr>
        <w:t>אפילו</w:t>
      </w:r>
      <w:r w:rsidR="00D4510D">
        <w:rPr>
          <w:rFonts w:hint="cs"/>
          <w:rtl/>
        </w:rPr>
        <w:t xml:space="preserve"> </w:t>
      </w:r>
      <w:r>
        <w:rPr>
          <w:rFonts w:hint="cs"/>
          <w:rtl/>
        </w:rPr>
        <w:t>אינה</w:t>
      </w:r>
      <w:r w:rsidR="00D4510D">
        <w:rPr>
          <w:rFonts w:hint="cs"/>
          <w:rtl/>
        </w:rPr>
        <w:t xml:space="preserve"> </w:t>
      </w:r>
      <w:r>
        <w:rPr>
          <w:rFonts w:hint="cs"/>
          <w:rtl/>
        </w:rPr>
        <w:t>קבוע</w:t>
      </w:r>
      <w:r w:rsidR="00D4510D">
        <w:rPr>
          <w:rFonts w:hint="cs"/>
          <w:rtl/>
        </w:rPr>
        <w:t xml:space="preserve"> </w:t>
      </w:r>
      <w:r>
        <w:rPr>
          <w:rFonts w:hint="cs"/>
          <w:rtl/>
        </w:rPr>
        <w:t>אם</w:t>
      </w:r>
      <w:r w:rsidR="00D4510D">
        <w:rPr>
          <w:rFonts w:hint="cs"/>
          <w:rtl/>
        </w:rPr>
        <w:t xml:space="preserve"> </w:t>
      </w:r>
      <w:r>
        <w:rPr>
          <w:rFonts w:hint="cs"/>
          <w:rtl/>
        </w:rPr>
        <w:t>הוא</w:t>
      </w:r>
      <w:r w:rsidR="00D4510D">
        <w:rPr>
          <w:rFonts w:hint="cs"/>
          <w:rtl/>
        </w:rPr>
        <w:t xml:space="preserve"> </w:t>
      </w:r>
      <w:r>
        <w:rPr>
          <w:rFonts w:hint="cs"/>
          <w:rtl/>
        </w:rPr>
        <w:t>בענין</w:t>
      </w:r>
      <w:r w:rsidR="00D4510D">
        <w:rPr>
          <w:rFonts w:hint="cs"/>
          <w:rtl/>
        </w:rPr>
        <w:t xml:space="preserve"> </w:t>
      </w:r>
      <w:r>
        <w:rPr>
          <w:rFonts w:hint="cs"/>
          <w:rtl/>
        </w:rPr>
        <w:t>שאין</w:t>
      </w:r>
      <w:r w:rsidR="00D4510D">
        <w:rPr>
          <w:rFonts w:hint="cs"/>
          <w:rtl/>
        </w:rPr>
        <w:t xml:space="preserve"> </w:t>
      </w:r>
      <w:r>
        <w:rPr>
          <w:rFonts w:hint="cs"/>
          <w:rtl/>
        </w:rPr>
        <w:t>איסור</w:t>
      </w:r>
      <w:r w:rsidR="00D4510D">
        <w:rPr>
          <w:rFonts w:hint="cs"/>
          <w:rtl/>
        </w:rPr>
        <w:t xml:space="preserve"> </w:t>
      </w:r>
      <w:r>
        <w:rPr>
          <w:rFonts w:hint="cs"/>
          <w:rtl/>
        </w:rPr>
        <w:t>משום</w:t>
      </w:r>
      <w:r w:rsidR="00D4510D">
        <w:rPr>
          <w:rFonts w:hint="cs"/>
          <w:rtl/>
        </w:rPr>
        <w:t xml:space="preserve"> </w:t>
      </w:r>
      <w:r>
        <w:rPr>
          <w:rFonts w:hint="cs"/>
          <w:rtl/>
        </w:rPr>
        <w:t>לא</w:t>
      </w:r>
      <w:r w:rsidR="00D4510D">
        <w:rPr>
          <w:rFonts w:hint="cs"/>
          <w:rtl/>
        </w:rPr>
        <w:t xml:space="preserve"> </w:t>
      </w:r>
      <w:r>
        <w:rPr>
          <w:rFonts w:hint="cs"/>
          <w:rtl/>
        </w:rPr>
        <w:t>ילבש</w:t>
      </w:r>
      <w:r w:rsidR="00D4510D">
        <w:rPr>
          <w:rFonts w:hint="cs"/>
          <w:rtl/>
        </w:rPr>
        <w:t xml:space="preserve"> </w:t>
      </w:r>
      <w:r>
        <w:rPr>
          <w:rFonts w:hint="cs"/>
          <w:rtl/>
        </w:rPr>
        <w:t>גבר</w:t>
      </w:r>
      <w:r w:rsidR="00D4510D">
        <w:rPr>
          <w:rFonts w:hint="cs"/>
          <w:rtl/>
        </w:rPr>
        <w:t xml:space="preserve"> </w:t>
      </w:r>
      <w:r>
        <w:rPr>
          <w:rFonts w:hint="cs"/>
          <w:rtl/>
        </w:rPr>
        <w:t>שמלת</w:t>
      </w:r>
      <w:r w:rsidR="00D4510D">
        <w:rPr>
          <w:rFonts w:hint="cs"/>
          <w:rtl/>
        </w:rPr>
        <w:t xml:space="preserve"> </w:t>
      </w:r>
      <w:r>
        <w:rPr>
          <w:rFonts w:hint="cs"/>
          <w:rtl/>
        </w:rPr>
        <w:t>אשה</w:t>
      </w:r>
      <w:r w:rsidR="00D4510D">
        <w:rPr>
          <w:rFonts w:hint="cs"/>
          <w:rtl/>
        </w:rPr>
        <w:t xml:space="preserve"> </w:t>
      </w:r>
      <w:r>
        <w:rPr>
          <w:rFonts w:hint="cs"/>
          <w:rtl/>
        </w:rPr>
        <w:t>על</w:t>
      </w:r>
      <w:r w:rsidR="00D4510D">
        <w:rPr>
          <w:rFonts w:hint="cs"/>
          <w:rtl/>
        </w:rPr>
        <w:t xml:space="preserve"> </w:t>
      </w:r>
      <w:r>
        <w:rPr>
          <w:rFonts w:hint="cs"/>
          <w:rtl/>
        </w:rPr>
        <w:t>דרך</w:t>
      </w:r>
      <w:r w:rsidR="00D4510D">
        <w:rPr>
          <w:rFonts w:hint="cs"/>
          <w:rtl/>
        </w:rPr>
        <w:t xml:space="preserve"> </w:t>
      </w:r>
      <w:r>
        <w:rPr>
          <w:rFonts w:hint="cs"/>
          <w:rtl/>
        </w:rPr>
        <w:t>שנתבאר</w:t>
      </w:r>
      <w:r w:rsidR="00D4510D">
        <w:rPr>
          <w:rFonts w:hint="cs"/>
          <w:rtl/>
        </w:rPr>
        <w:t xml:space="preserve"> </w:t>
      </w:r>
      <w:r>
        <w:rPr>
          <w:rFonts w:hint="cs"/>
          <w:rtl/>
        </w:rPr>
        <w:t>ביו"ד</w:t>
      </w:r>
      <w:r w:rsidR="00D4510D">
        <w:rPr>
          <w:rFonts w:hint="cs"/>
          <w:rtl/>
        </w:rPr>
        <w:t xml:space="preserve"> </w:t>
      </w:r>
      <w:r>
        <w:rPr>
          <w:rFonts w:hint="cs"/>
          <w:rtl/>
        </w:rPr>
        <w:t>סי'</w:t>
      </w:r>
      <w:r w:rsidR="00D4510D">
        <w:rPr>
          <w:rFonts w:hint="cs"/>
          <w:rtl/>
        </w:rPr>
        <w:t xml:space="preserve"> </w:t>
      </w:r>
      <w:r>
        <w:rPr>
          <w:rFonts w:hint="cs"/>
          <w:rtl/>
        </w:rPr>
        <w:t>קנ"ו</w:t>
      </w:r>
      <w:r w:rsidR="00D4510D">
        <w:rPr>
          <w:rFonts w:hint="cs"/>
          <w:rtl/>
        </w:rPr>
        <w:t xml:space="preserve"> </w:t>
      </w:r>
      <w:r>
        <w:rPr>
          <w:rFonts w:hint="cs"/>
          <w:rtl/>
        </w:rPr>
        <w:t>ולא</w:t>
      </w:r>
      <w:r w:rsidR="00D4510D">
        <w:rPr>
          <w:rFonts w:hint="cs"/>
          <w:rtl/>
        </w:rPr>
        <w:t xml:space="preserve"> </w:t>
      </w:r>
      <w:r>
        <w:rPr>
          <w:rFonts w:hint="cs"/>
          <w:rtl/>
        </w:rPr>
        <w:t>מסביר</w:t>
      </w:r>
      <w:r w:rsidR="00D4510D">
        <w:rPr>
          <w:rFonts w:hint="cs"/>
          <w:rtl/>
        </w:rPr>
        <w:t xml:space="preserve"> </w:t>
      </w:r>
      <w:r>
        <w:rPr>
          <w:rFonts w:hint="cs"/>
          <w:rtl/>
        </w:rPr>
        <w:t>'שתרגומו</w:t>
      </w:r>
      <w:r w:rsidR="00D4510D">
        <w:rPr>
          <w:rFonts w:hint="cs"/>
          <w:rtl/>
        </w:rPr>
        <w:t xml:space="preserve"> </w:t>
      </w:r>
      <w:r>
        <w:rPr>
          <w:rFonts w:hint="cs"/>
          <w:rtl/>
        </w:rPr>
        <w:t>וכו''.</w:t>
      </w:r>
      <w:r w:rsidR="00D4510D">
        <w:rPr>
          <w:rFonts w:hint="cs"/>
          <w:rtl/>
        </w:rPr>
        <w:t xml:space="preserve"> </w:t>
      </w:r>
      <w:r>
        <w:rPr>
          <w:rFonts w:hint="cs"/>
          <w:rtl/>
        </w:rPr>
        <w:t>ועוד</w:t>
      </w:r>
      <w:r w:rsidR="00D4510D">
        <w:rPr>
          <w:rFonts w:hint="cs"/>
          <w:rtl/>
        </w:rPr>
        <w:t xml:space="preserve"> </w:t>
      </w:r>
      <w:r>
        <w:rPr>
          <w:rFonts w:hint="cs"/>
          <w:rtl/>
        </w:rPr>
        <w:t>שלא</w:t>
      </w:r>
      <w:r w:rsidR="00D4510D">
        <w:rPr>
          <w:rFonts w:hint="cs"/>
          <w:rtl/>
        </w:rPr>
        <w:t xml:space="preserve"> </w:t>
      </w:r>
      <w:r>
        <w:rPr>
          <w:rFonts w:hint="cs"/>
          <w:rtl/>
        </w:rPr>
        <w:t>מופיע</w:t>
      </w:r>
      <w:r w:rsidR="00D4510D">
        <w:rPr>
          <w:rFonts w:hint="cs"/>
          <w:rtl/>
        </w:rPr>
        <w:t xml:space="preserve"> </w:t>
      </w:r>
      <w:r>
        <w:rPr>
          <w:rFonts w:hint="cs"/>
          <w:rtl/>
        </w:rPr>
        <w:t>נוסח</w:t>
      </w:r>
      <w:r w:rsidR="00D4510D">
        <w:rPr>
          <w:rFonts w:hint="cs"/>
          <w:rtl/>
        </w:rPr>
        <w:t xml:space="preserve"> </w:t>
      </w:r>
      <w:r>
        <w:rPr>
          <w:rFonts w:hint="cs"/>
          <w:rtl/>
        </w:rPr>
        <w:t>זה</w:t>
      </w:r>
      <w:r w:rsidR="00D4510D">
        <w:rPr>
          <w:rFonts w:hint="cs"/>
          <w:rtl/>
        </w:rPr>
        <w:t xml:space="preserve"> </w:t>
      </w:r>
      <w:r>
        <w:rPr>
          <w:rFonts w:hint="cs"/>
          <w:rtl/>
        </w:rPr>
        <w:t>בשו"ע</w:t>
      </w:r>
      <w:r w:rsidR="00D4510D">
        <w:rPr>
          <w:rFonts w:hint="cs"/>
          <w:rtl/>
        </w:rPr>
        <w:t xml:space="preserve"> </w:t>
      </w:r>
      <w:r>
        <w:rPr>
          <w:rFonts w:hint="cs"/>
          <w:rtl/>
        </w:rPr>
        <w:t>ונו"כ</w:t>
      </w:r>
      <w:r w:rsidR="00D4510D">
        <w:rPr>
          <w:rFonts w:hint="cs"/>
          <w:rtl/>
        </w:rPr>
        <w:t xml:space="preserve"> </w:t>
      </w:r>
      <w:r>
        <w:rPr>
          <w:rFonts w:hint="cs"/>
          <w:rtl/>
        </w:rPr>
        <w:t>ואין</w:t>
      </w:r>
      <w:r w:rsidR="00D4510D">
        <w:rPr>
          <w:rFonts w:hint="cs"/>
          <w:rtl/>
        </w:rPr>
        <w:t xml:space="preserve"> </w:t>
      </w:r>
      <w:r>
        <w:rPr>
          <w:rFonts w:hint="cs"/>
          <w:rtl/>
        </w:rPr>
        <w:t>זה</w:t>
      </w:r>
      <w:r w:rsidR="00D4510D">
        <w:rPr>
          <w:rFonts w:hint="cs"/>
          <w:rtl/>
        </w:rPr>
        <w:t xml:space="preserve"> </w:t>
      </w:r>
      <w:r>
        <w:rPr>
          <w:rFonts w:hint="cs"/>
          <w:rtl/>
        </w:rPr>
        <w:t>מדרך</w:t>
      </w:r>
      <w:r w:rsidR="00D4510D">
        <w:rPr>
          <w:rFonts w:hint="cs"/>
          <w:rtl/>
        </w:rPr>
        <w:t xml:space="preserve"> </w:t>
      </w:r>
      <w:r>
        <w:rPr>
          <w:rFonts w:hint="cs"/>
          <w:rtl/>
        </w:rPr>
        <w:t>הרגיל</w:t>
      </w:r>
      <w:r w:rsidR="00D4510D">
        <w:rPr>
          <w:rFonts w:hint="cs"/>
          <w:rtl/>
        </w:rPr>
        <w:t xml:space="preserve"> </w:t>
      </w:r>
      <w:r>
        <w:rPr>
          <w:rFonts w:hint="cs"/>
          <w:rtl/>
        </w:rPr>
        <w:t>לתרגם</w:t>
      </w:r>
      <w:r w:rsidR="00D4510D">
        <w:rPr>
          <w:rFonts w:hint="cs"/>
          <w:rtl/>
        </w:rPr>
        <w:t xml:space="preserve"> </w:t>
      </w:r>
      <w:r>
        <w:rPr>
          <w:rFonts w:hint="cs"/>
          <w:rtl/>
        </w:rPr>
        <w:t>בשו"ע.</w:t>
      </w:r>
    </w:p>
    <w:p w:rsidR="00B369AC" w:rsidRDefault="00B369AC" w:rsidP="00077D26">
      <w:pPr>
        <w:pStyle w:val="a1"/>
        <w:rPr>
          <w:rtl/>
        </w:rPr>
      </w:pPr>
      <w:r>
        <w:rPr>
          <w:rFonts w:hint="cs"/>
          <w:rtl/>
        </w:rPr>
        <w:t>ונראה</w:t>
      </w:r>
      <w:r w:rsidR="00D4510D">
        <w:rPr>
          <w:rFonts w:hint="cs"/>
          <w:rtl/>
        </w:rPr>
        <w:t xml:space="preserve"> </w:t>
      </w:r>
      <w:r>
        <w:rPr>
          <w:rFonts w:hint="cs"/>
          <w:rtl/>
        </w:rPr>
        <w:t>להסביר</w:t>
      </w:r>
      <w:r w:rsidR="00D4510D">
        <w:rPr>
          <w:rFonts w:hint="cs"/>
          <w:rtl/>
        </w:rPr>
        <w:t xml:space="preserve"> </w:t>
      </w:r>
      <w:r>
        <w:rPr>
          <w:rFonts w:hint="cs"/>
          <w:rtl/>
        </w:rPr>
        <w:t>על</w:t>
      </w:r>
      <w:r w:rsidR="00D4510D">
        <w:rPr>
          <w:rFonts w:hint="cs"/>
          <w:rtl/>
        </w:rPr>
        <w:t xml:space="preserve"> </w:t>
      </w:r>
      <w:r>
        <w:rPr>
          <w:rFonts w:hint="cs"/>
          <w:rtl/>
        </w:rPr>
        <w:t>פי</w:t>
      </w:r>
      <w:r w:rsidR="00D4510D">
        <w:rPr>
          <w:rFonts w:hint="cs"/>
          <w:rtl/>
        </w:rPr>
        <w:t xml:space="preserve"> </w:t>
      </w:r>
      <w:r>
        <w:rPr>
          <w:rFonts w:hint="cs"/>
          <w:rtl/>
        </w:rPr>
        <w:t>ביאור</w:t>
      </w:r>
      <w:r w:rsidR="00D4510D">
        <w:rPr>
          <w:rFonts w:hint="cs"/>
          <w:rtl/>
        </w:rPr>
        <w:t xml:space="preserve"> </w:t>
      </w:r>
      <w:r>
        <w:rPr>
          <w:rFonts w:hint="cs"/>
          <w:rtl/>
        </w:rPr>
        <w:t>הגמרא</w:t>
      </w:r>
      <w:r w:rsidR="00D4510D">
        <w:rPr>
          <w:rFonts w:hint="cs"/>
          <w:rtl/>
        </w:rPr>
        <w:t xml:space="preserve"> </w:t>
      </w:r>
      <w:r>
        <w:rPr>
          <w:rFonts w:hint="cs"/>
          <w:rtl/>
        </w:rPr>
        <w:t>בנזיר</w:t>
      </w:r>
      <w:r w:rsidR="00D4510D">
        <w:rPr>
          <w:rFonts w:hint="cs"/>
          <w:rtl/>
        </w:rPr>
        <w:t xml:space="preserve"> </w:t>
      </w:r>
      <w:r>
        <w:rPr>
          <w:rFonts w:hint="cs"/>
          <w:rtl/>
        </w:rPr>
        <w:t>בהסבר</w:t>
      </w:r>
      <w:r w:rsidR="00D4510D">
        <w:rPr>
          <w:rFonts w:hint="cs"/>
          <w:rtl/>
        </w:rPr>
        <w:t xml:space="preserve"> </w:t>
      </w:r>
      <w:r>
        <w:rPr>
          <w:rFonts w:hint="cs"/>
          <w:rtl/>
        </w:rPr>
        <w:t>האיסור</w:t>
      </w:r>
      <w:r w:rsidR="00D4510D">
        <w:rPr>
          <w:rFonts w:hint="cs"/>
          <w:rtl/>
        </w:rPr>
        <w:t xml:space="preserve"> </w:t>
      </w:r>
      <w:r>
        <w:rPr>
          <w:rFonts w:hint="cs"/>
          <w:rtl/>
        </w:rPr>
        <w:t>של</w:t>
      </w:r>
      <w:r w:rsidR="00D4510D">
        <w:rPr>
          <w:rFonts w:hint="cs"/>
          <w:rtl/>
        </w:rPr>
        <w:t xml:space="preserve"> </w:t>
      </w:r>
      <w:r>
        <w:rPr>
          <w:rFonts w:hint="cs"/>
          <w:rtl/>
        </w:rPr>
        <w:t>"לא</w:t>
      </w:r>
      <w:r w:rsidR="00D4510D">
        <w:rPr>
          <w:rFonts w:hint="cs"/>
          <w:rtl/>
        </w:rPr>
        <w:t xml:space="preserve"> </w:t>
      </w:r>
      <w:r>
        <w:rPr>
          <w:rFonts w:hint="cs"/>
          <w:rtl/>
        </w:rPr>
        <w:t>ילבש"</w:t>
      </w:r>
      <w:r w:rsidR="00D4510D">
        <w:rPr>
          <w:rFonts w:hint="cs"/>
          <w:rtl/>
        </w:rPr>
        <w:t xml:space="preserve"> </w:t>
      </w:r>
      <w:r>
        <w:rPr>
          <w:rFonts w:hint="cs"/>
          <w:rtl/>
        </w:rPr>
        <w:t>ודברי</w:t>
      </w:r>
      <w:r w:rsidR="00D4510D">
        <w:rPr>
          <w:rFonts w:hint="cs"/>
          <w:rtl/>
        </w:rPr>
        <w:t xml:space="preserve"> </w:t>
      </w:r>
      <w:r>
        <w:rPr>
          <w:rFonts w:hint="cs"/>
          <w:rtl/>
        </w:rPr>
        <w:t>הכסף</w:t>
      </w:r>
      <w:r w:rsidR="00D4510D">
        <w:rPr>
          <w:rFonts w:hint="cs"/>
          <w:rtl/>
        </w:rPr>
        <w:t xml:space="preserve"> </w:t>
      </w:r>
      <w:r>
        <w:rPr>
          <w:rFonts w:hint="cs"/>
          <w:rtl/>
        </w:rPr>
        <w:t>משנה</w:t>
      </w:r>
      <w:r w:rsidR="00D4510D">
        <w:rPr>
          <w:rFonts w:hint="cs"/>
          <w:rtl/>
        </w:rPr>
        <w:t xml:space="preserve"> </w:t>
      </w:r>
      <w:r>
        <w:rPr>
          <w:rFonts w:hint="cs"/>
          <w:rtl/>
        </w:rPr>
        <w:t>על</w:t>
      </w:r>
      <w:r w:rsidR="00D4510D">
        <w:rPr>
          <w:rFonts w:hint="cs"/>
          <w:rtl/>
        </w:rPr>
        <w:t xml:space="preserve"> </w:t>
      </w:r>
      <w:r>
        <w:rPr>
          <w:rFonts w:hint="cs"/>
          <w:rtl/>
        </w:rPr>
        <w:t>הראב"ד</w:t>
      </w:r>
      <w:r w:rsidR="00D4510D">
        <w:rPr>
          <w:rFonts w:hint="cs"/>
          <w:rtl/>
        </w:rPr>
        <w:t xml:space="preserve"> </w:t>
      </w:r>
      <w:r>
        <w:rPr>
          <w:rFonts w:hint="cs"/>
          <w:rtl/>
        </w:rPr>
        <w:t>בהלכות</w:t>
      </w:r>
      <w:r w:rsidR="00D4510D">
        <w:rPr>
          <w:rFonts w:hint="cs"/>
          <w:rtl/>
        </w:rPr>
        <w:t xml:space="preserve"> </w:t>
      </w:r>
      <w:r>
        <w:rPr>
          <w:rFonts w:hint="cs"/>
          <w:rtl/>
        </w:rPr>
        <w:t>עבודת</w:t>
      </w:r>
      <w:r w:rsidR="00D4510D">
        <w:rPr>
          <w:rFonts w:hint="cs"/>
          <w:rtl/>
        </w:rPr>
        <w:t xml:space="preserve"> </w:t>
      </w:r>
      <w:r>
        <w:rPr>
          <w:rFonts w:hint="cs"/>
          <w:rtl/>
        </w:rPr>
        <w:t>כוכבים:</w:t>
      </w:r>
    </w:p>
    <w:p w:rsidR="00B369AC" w:rsidRDefault="00B369AC" w:rsidP="00077D26">
      <w:pPr>
        <w:pStyle w:val="a1"/>
        <w:rPr>
          <w:rtl/>
        </w:rPr>
      </w:pPr>
      <w:r>
        <w:rPr>
          <w:rFonts w:hint="cs"/>
          <w:rtl/>
        </w:rPr>
        <w:t>בגמ'</w:t>
      </w:r>
      <w:r w:rsidR="00D4510D">
        <w:rPr>
          <w:rFonts w:hint="cs"/>
          <w:rtl/>
        </w:rPr>
        <w:t xml:space="preserve"> </w:t>
      </w:r>
      <w:r>
        <w:rPr>
          <w:rFonts w:hint="cs"/>
          <w:rtl/>
        </w:rPr>
        <w:t>נזיר</w:t>
      </w:r>
      <w:r w:rsidR="00D4510D">
        <w:rPr>
          <w:rFonts w:hint="cs"/>
          <w:rtl/>
        </w:rPr>
        <w:t xml:space="preserve"> </w:t>
      </w:r>
      <w:r>
        <w:rPr>
          <w:rFonts w:hint="cs"/>
          <w:rtl/>
        </w:rPr>
        <w:t>(נ"ט</w:t>
      </w:r>
      <w:r w:rsidR="00D4510D">
        <w:rPr>
          <w:rFonts w:hint="cs"/>
          <w:rtl/>
        </w:rPr>
        <w:t xml:space="preserve"> </w:t>
      </w:r>
      <w:r>
        <w:rPr>
          <w:rFonts w:hint="cs"/>
          <w:rtl/>
        </w:rPr>
        <w:t>ע"א):</w:t>
      </w:r>
      <w:r w:rsidR="00D4510D">
        <w:rPr>
          <w:rFonts w:hint="cs"/>
          <w:rtl/>
        </w:rPr>
        <w:t xml:space="preserve"> </w:t>
      </w:r>
      <w:r>
        <w:rPr>
          <w:rFonts w:hint="cs"/>
          <w:rtl/>
        </w:rPr>
        <w:t>"לא</w:t>
      </w:r>
      <w:r w:rsidR="00D4510D">
        <w:rPr>
          <w:rFonts w:hint="cs"/>
          <w:rtl/>
        </w:rPr>
        <w:t xml:space="preserve"> </w:t>
      </w:r>
      <w:r>
        <w:rPr>
          <w:rFonts w:hint="cs"/>
          <w:rtl/>
        </w:rPr>
        <w:t>יהיה</w:t>
      </w:r>
      <w:r w:rsidR="00D4510D">
        <w:rPr>
          <w:rFonts w:hint="cs"/>
          <w:rtl/>
        </w:rPr>
        <w:t xml:space="preserve"> </w:t>
      </w:r>
      <w:r>
        <w:rPr>
          <w:rFonts w:hint="cs"/>
          <w:rtl/>
        </w:rPr>
        <w:t>כלי</w:t>
      </w:r>
      <w:r w:rsidR="00D4510D">
        <w:rPr>
          <w:rFonts w:hint="cs"/>
          <w:rtl/>
        </w:rPr>
        <w:t xml:space="preserve"> </w:t>
      </w:r>
      <w:r>
        <w:rPr>
          <w:rFonts w:hint="cs"/>
          <w:rtl/>
        </w:rPr>
        <w:t>גבר</w:t>
      </w:r>
      <w:r w:rsidR="00D4510D">
        <w:rPr>
          <w:rFonts w:hint="cs"/>
          <w:rtl/>
        </w:rPr>
        <w:t xml:space="preserve"> </w:t>
      </w:r>
      <w:r>
        <w:rPr>
          <w:rFonts w:hint="cs"/>
          <w:rtl/>
        </w:rPr>
        <w:t>על</w:t>
      </w:r>
      <w:r w:rsidR="00D4510D">
        <w:rPr>
          <w:rFonts w:hint="cs"/>
          <w:rtl/>
        </w:rPr>
        <w:t xml:space="preserve"> </w:t>
      </w:r>
      <w:r>
        <w:rPr>
          <w:rFonts w:hint="cs"/>
          <w:rtl/>
        </w:rPr>
        <w:t>אשה</w:t>
      </w:r>
      <w:r w:rsidR="00D4510D">
        <w:rPr>
          <w:rFonts w:hint="cs"/>
          <w:rtl/>
        </w:rPr>
        <w:t xml:space="preserve"> </w:t>
      </w:r>
      <w:r>
        <w:rPr>
          <w:rFonts w:hint="cs"/>
          <w:rtl/>
        </w:rPr>
        <w:t>מאי</w:t>
      </w:r>
      <w:r w:rsidR="00D4510D">
        <w:rPr>
          <w:rFonts w:hint="cs"/>
          <w:rtl/>
        </w:rPr>
        <w:t xml:space="preserve"> </w:t>
      </w:r>
      <w:r>
        <w:rPr>
          <w:rFonts w:hint="cs"/>
          <w:rtl/>
        </w:rPr>
        <w:t>תלמוד</w:t>
      </w:r>
      <w:r w:rsidR="00D4510D">
        <w:rPr>
          <w:rFonts w:hint="cs"/>
          <w:rtl/>
        </w:rPr>
        <w:t xml:space="preserve"> </w:t>
      </w:r>
      <w:r>
        <w:rPr>
          <w:rFonts w:hint="cs"/>
          <w:rtl/>
        </w:rPr>
        <w:t>לומר</w:t>
      </w:r>
      <w:r w:rsidR="00D4510D">
        <w:rPr>
          <w:rFonts w:hint="cs"/>
          <w:rtl/>
        </w:rPr>
        <w:t xml:space="preserve"> </w:t>
      </w:r>
      <w:r>
        <w:rPr>
          <w:rFonts w:hint="cs"/>
          <w:rtl/>
        </w:rPr>
        <w:t>אם</w:t>
      </w:r>
      <w:r w:rsidR="00D4510D">
        <w:rPr>
          <w:rFonts w:hint="cs"/>
          <w:rtl/>
        </w:rPr>
        <w:t xml:space="preserve"> </w:t>
      </w:r>
      <w:r>
        <w:rPr>
          <w:rFonts w:hint="cs"/>
          <w:rtl/>
        </w:rPr>
        <w:t>שלא</w:t>
      </w:r>
      <w:r w:rsidR="00D4510D">
        <w:rPr>
          <w:rFonts w:hint="cs"/>
          <w:rtl/>
        </w:rPr>
        <w:t xml:space="preserve"> </w:t>
      </w:r>
      <w:r>
        <w:rPr>
          <w:rFonts w:hint="cs"/>
          <w:rtl/>
        </w:rPr>
        <w:t>ילבש</w:t>
      </w:r>
      <w:r w:rsidR="00D4510D">
        <w:rPr>
          <w:rFonts w:hint="cs"/>
          <w:rtl/>
        </w:rPr>
        <w:t xml:space="preserve"> </w:t>
      </w:r>
      <w:r>
        <w:rPr>
          <w:rFonts w:hint="cs"/>
          <w:rtl/>
        </w:rPr>
        <w:t>איש</w:t>
      </w:r>
      <w:r w:rsidR="00D4510D">
        <w:rPr>
          <w:rFonts w:hint="cs"/>
          <w:rtl/>
        </w:rPr>
        <w:t xml:space="preserve"> </w:t>
      </w:r>
      <w:r>
        <w:rPr>
          <w:rFonts w:hint="cs"/>
          <w:rtl/>
        </w:rPr>
        <w:t>שמלת</w:t>
      </w:r>
      <w:r w:rsidR="00D4510D">
        <w:rPr>
          <w:rFonts w:hint="cs"/>
          <w:rtl/>
        </w:rPr>
        <w:t xml:space="preserve"> </w:t>
      </w:r>
      <w:r>
        <w:rPr>
          <w:rFonts w:hint="cs"/>
          <w:rtl/>
        </w:rPr>
        <w:t>אשה</w:t>
      </w:r>
      <w:r w:rsidR="00D4510D">
        <w:rPr>
          <w:rFonts w:hint="cs"/>
          <w:rtl/>
        </w:rPr>
        <w:t xml:space="preserve"> </w:t>
      </w:r>
      <w:r>
        <w:rPr>
          <w:rFonts w:hint="cs"/>
          <w:rtl/>
        </w:rPr>
        <w:t>ואשה</w:t>
      </w:r>
      <w:r w:rsidR="00D4510D">
        <w:rPr>
          <w:rFonts w:hint="cs"/>
          <w:rtl/>
        </w:rPr>
        <w:t xml:space="preserve"> </w:t>
      </w:r>
      <w:r>
        <w:rPr>
          <w:rFonts w:hint="cs"/>
          <w:rtl/>
        </w:rPr>
        <w:t>שמלת</w:t>
      </w:r>
      <w:r w:rsidR="00D4510D">
        <w:rPr>
          <w:rFonts w:hint="cs"/>
          <w:rtl/>
        </w:rPr>
        <w:t xml:space="preserve"> </w:t>
      </w:r>
      <w:r>
        <w:rPr>
          <w:rFonts w:hint="cs"/>
          <w:rtl/>
        </w:rPr>
        <w:t>איש</w:t>
      </w:r>
      <w:r w:rsidR="00D4510D">
        <w:rPr>
          <w:rFonts w:hint="cs"/>
          <w:rtl/>
        </w:rPr>
        <w:t xml:space="preserve"> </w:t>
      </w:r>
      <w:r>
        <w:rPr>
          <w:rFonts w:hint="cs"/>
          <w:rtl/>
        </w:rPr>
        <w:t>הרי</w:t>
      </w:r>
      <w:r w:rsidR="00D4510D">
        <w:rPr>
          <w:rFonts w:hint="cs"/>
          <w:rtl/>
        </w:rPr>
        <w:t xml:space="preserve"> </w:t>
      </w:r>
      <w:r>
        <w:rPr>
          <w:rFonts w:hint="cs"/>
          <w:rtl/>
        </w:rPr>
        <w:t>כבר</w:t>
      </w:r>
      <w:r w:rsidR="00D4510D">
        <w:rPr>
          <w:rFonts w:hint="cs"/>
          <w:rtl/>
        </w:rPr>
        <w:t xml:space="preserve"> </w:t>
      </w:r>
      <w:r>
        <w:rPr>
          <w:rFonts w:hint="cs"/>
          <w:rtl/>
        </w:rPr>
        <w:t>נאמר</w:t>
      </w:r>
      <w:r w:rsidR="00D4510D">
        <w:rPr>
          <w:rFonts w:hint="cs"/>
          <w:rtl/>
        </w:rPr>
        <w:t xml:space="preserve"> </w:t>
      </w:r>
      <w:r>
        <w:rPr>
          <w:rFonts w:hint="cs"/>
          <w:rtl/>
        </w:rPr>
        <w:t>תועבה</w:t>
      </w:r>
      <w:r w:rsidR="00D4510D">
        <w:rPr>
          <w:rFonts w:hint="cs"/>
          <w:rtl/>
        </w:rPr>
        <w:t xml:space="preserve"> </w:t>
      </w:r>
      <w:r>
        <w:rPr>
          <w:rFonts w:hint="cs"/>
          <w:rtl/>
        </w:rPr>
        <w:t>היא</w:t>
      </w:r>
      <w:r w:rsidR="00D4510D">
        <w:rPr>
          <w:rFonts w:hint="cs"/>
          <w:rtl/>
        </w:rPr>
        <w:t xml:space="preserve"> </w:t>
      </w:r>
      <w:r>
        <w:rPr>
          <w:rFonts w:hint="cs"/>
          <w:rtl/>
        </w:rPr>
        <w:t>ואין</w:t>
      </w:r>
      <w:r w:rsidR="00D4510D">
        <w:rPr>
          <w:rFonts w:hint="cs"/>
          <w:rtl/>
        </w:rPr>
        <w:t xml:space="preserve"> </w:t>
      </w:r>
      <w:r>
        <w:rPr>
          <w:rFonts w:hint="cs"/>
          <w:rtl/>
        </w:rPr>
        <w:t>כאן</w:t>
      </w:r>
      <w:r w:rsidR="00D4510D">
        <w:rPr>
          <w:rFonts w:hint="cs"/>
          <w:rtl/>
        </w:rPr>
        <w:t xml:space="preserve"> </w:t>
      </w:r>
      <w:r>
        <w:rPr>
          <w:rFonts w:hint="cs"/>
          <w:rtl/>
        </w:rPr>
        <w:t>תועבה</w:t>
      </w:r>
      <w:r w:rsidR="00D4510D">
        <w:rPr>
          <w:rFonts w:hint="cs"/>
          <w:rtl/>
        </w:rPr>
        <w:t xml:space="preserve"> </w:t>
      </w:r>
      <w:r>
        <w:rPr>
          <w:rFonts w:hint="cs"/>
          <w:rtl/>
        </w:rPr>
        <w:t>אלא</w:t>
      </w:r>
      <w:r w:rsidR="00D4510D">
        <w:rPr>
          <w:rFonts w:hint="cs"/>
          <w:rtl/>
        </w:rPr>
        <w:t xml:space="preserve"> </w:t>
      </w:r>
      <w:r>
        <w:rPr>
          <w:rFonts w:hint="cs"/>
          <w:rtl/>
        </w:rPr>
        <w:t>שלא</w:t>
      </w:r>
      <w:r w:rsidR="00D4510D">
        <w:rPr>
          <w:rFonts w:hint="cs"/>
          <w:rtl/>
        </w:rPr>
        <w:t xml:space="preserve"> </w:t>
      </w:r>
      <w:r>
        <w:rPr>
          <w:rFonts w:hint="cs"/>
          <w:rtl/>
        </w:rPr>
        <w:t>ילבש</w:t>
      </w:r>
      <w:r w:rsidR="00D4510D">
        <w:rPr>
          <w:rFonts w:hint="cs"/>
          <w:rtl/>
        </w:rPr>
        <w:t xml:space="preserve"> </w:t>
      </w:r>
      <w:r>
        <w:rPr>
          <w:rFonts w:hint="cs"/>
          <w:rtl/>
        </w:rPr>
        <w:t>איש</w:t>
      </w:r>
      <w:r w:rsidR="00D4510D">
        <w:rPr>
          <w:rFonts w:hint="cs"/>
          <w:rtl/>
        </w:rPr>
        <w:t xml:space="preserve"> </w:t>
      </w:r>
      <w:r>
        <w:rPr>
          <w:rFonts w:hint="cs"/>
          <w:rtl/>
        </w:rPr>
        <w:t>שמלת</w:t>
      </w:r>
      <w:r w:rsidR="00D4510D">
        <w:rPr>
          <w:rFonts w:hint="cs"/>
          <w:rtl/>
        </w:rPr>
        <w:t xml:space="preserve"> </w:t>
      </w:r>
      <w:r>
        <w:rPr>
          <w:rFonts w:hint="cs"/>
          <w:rtl/>
        </w:rPr>
        <w:t>אשה</w:t>
      </w:r>
      <w:r w:rsidR="00D4510D">
        <w:rPr>
          <w:rFonts w:hint="cs"/>
          <w:rtl/>
        </w:rPr>
        <w:t xml:space="preserve"> </w:t>
      </w:r>
      <w:r>
        <w:rPr>
          <w:rFonts w:hint="cs"/>
          <w:rtl/>
        </w:rPr>
        <w:t>וישב</w:t>
      </w:r>
      <w:r w:rsidR="00D4510D">
        <w:rPr>
          <w:rFonts w:hint="cs"/>
          <w:rtl/>
        </w:rPr>
        <w:t xml:space="preserve"> </w:t>
      </w:r>
      <w:r>
        <w:rPr>
          <w:rFonts w:hint="cs"/>
          <w:rtl/>
        </w:rPr>
        <w:t>בין</w:t>
      </w:r>
      <w:r w:rsidR="00D4510D">
        <w:rPr>
          <w:rFonts w:hint="cs"/>
          <w:rtl/>
        </w:rPr>
        <w:t xml:space="preserve"> </w:t>
      </w:r>
      <w:r>
        <w:rPr>
          <w:rFonts w:hint="cs"/>
          <w:rtl/>
        </w:rPr>
        <w:t>הנשים</w:t>
      </w:r>
      <w:r w:rsidR="00D4510D">
        <w:rPr>
          <w:rFonts w:hint="cs"/>
          <w:rtl/>
        </w:rPr>
        <w:t xml:space="preserve"> </w:t>
      </w:r>
      <w:r>
        <w:rPr>
          <w:rFonts w:hint="cs"/>
          <w:rtl/>
        </w:rPr>
        <w:t>ואשה</w:t>
      </w:r>
      <w:r w:rsidR="00D4510D">
        <w:rPr>
          <w:rFonts w:hint="cs"/>
          <w:rtl/>
        </w:rPr>
        <w:t xml:space="preserve"> </w:t>
      </w:r>
      <w:r>
        <w:rPr>
          <w:rFonts w:hint="cs"/>
          <w:rtl/>
        </w:rPr>
        <w:t>שמלת</w:t>
      </w:r>
      <w:r w:rsidR="00D4510D">
        <w:rPr>
          <w:rFonts w:hint="cs"/>
          <w:rtl/>
        </w:rPr>
        <w:t xml:space="preserve"> </w:t>
      </w:r>
      <w:r>
        <w:rPr>
          <w:rFonts w:hint="cs"/>
          <w:rtl/>
        </w:rPr>
        <w:t>איש</w:t>
      </w:r>
      <w:r w:rsidR="00D4510D">
        <w:rPr>
          <w:rFonts w:hint="cs"/>
          <w:rtl/>
        </w:rPr>
        <w:t xml:space="preserve"> </w:t>
      </w:r>
      <w:r>
        <w:rPr>
          <w:rFonts w:hint="cs"/>
          <w:rtl/>
        </w:rPr>
        <w:t>ותשב</w:t>
      </w:r>
      <w:r w:rsidR="00D4510D">
        <w:rPr>
          <w:rFonts w:hint="cs"/>
          <w:rtl/>
        </w:rPr>
        <w:t xml:space="preserve"> </w:t>
      </w:r>
      <w:r>
        <w:rPr>
          <w:rFonts w:hint="cs"/>
          <w:rtl/>
        </w:rPr>
        <w:t>בין</w:t>
      </w:r>
      <w:r w:rsidR="00D4510D">
        <w:rPr>
          <w:rFonts w:hint="cs"/>
          <w:rtl/>
        </w:rPr>
        <w:t xml:space="preserve"> </w:t>
      </w:r>
      <w:r>
        <w:rPr>
          <w:rFonts w:hint="cs"/>
          <w:rtl/>
        </w:rPr>
        <w:t>האנשים,</w:t>
      </w:r>
      <w:r w:rsidR="00D4510D">
        <w:rPr>
          <w:rFonts w:hint="cs"/>
          <w:rtl/>
        </w:rPr>
        <w:t xml:space="preserve"> </w:t>
      </w:r>
      <w:r>
        <w:rPr>
          <w:rFonts w:hint="cs"/>
          <w:rtl/>
        </w:rPr>
        <w:t>רבי</w:t>
      </w:r>
      <w:r w:rsidR="00D4510D">
        <w:rPr>
          <w:rFonts w:hint="cs"/>
          <w:rtl/>
        </w:rPr>
        <w:t xml:space="preserve"> </w:t>
      </w:r>
      <w:r>
        <w:rPr>
          <w:rFonts w:hint="cs"/>
          <w:rtl/>
        </w:rPr>
        <w:t>אליעזר</w:t>
      </w:r>
      <w:r w:rsidR="00D4510D">
        <w:rPr>
          <w:rFonts w:hint="cs"/>
          <w:rtl/>
        </w:rPr>
        <w:t xml:space="preserve"> </w:t>
      </w:r>
      <w:r>
        <w:rPr>
          <w:rFonts w:hint="cs"/>
          <w:rtl/>
        </w:rPr>
        <w:t>בן</w:t>
      </w:r>
      <w:r w:rsidR="00D4510D">
        <w:rPr>
          <w:rFonts w:hint="cs"/>
          <w:rtl/>
        </w:rPr>
        <w:t xml:space="preserve"> </w:t>
      </w:r>
      <w:r>
        <w:rPr>
          <w:rFonts w:hint="cs"/>
          <w:rtl/>
        </w:rPr>
        <w:t>יעקב</w:t>
      </w:r>
      <w:r w:rsidR="00D4510D">
        <w:rPr>
          <w:rFonts w:hint="cs"/>
          <w:rtl/>
        </w:rPr>
        <w:t xml:space="preserve"> </w:t>
      </w:r>
      <w:r>
        <w:rPr>
          <w:rFonts w:hint="cs"/>
          <w:rtl/>
        </w:rPr>
        <w:t>אומר</w:t>
      </w:r>
      <w:r w:rsidR="00D4510D">
        <w:rPr>
          <w:rFonts w:hint="cs"/>
          <w:rtl/>
        </w:rPr>
        <w:t xml:space="preserve"> </w:t>
      </w:r>
      <w:r>
        <w:rPr>
          <w:rFonts w:hint="cs"/>
          <w:rtl/>
        </w:rPr>
        <w:t>מנין</w:t>
      </w:r>
      <w:r w:rsidR="00D4510D">
        <w:rPr>
          <w:rFonts w:hint="cs"/>
          <w:rtl/>
        </w:rPr>
        <w:t xml:space="preserve"> </w:t>
      </w:r>
      <w:r>
        <w:rPr>
          <w:rFonts w:hint="cs"/>
          <w:rtl/>
        </w:rPr>
        <w:t>שלא</w:t>
      </w:r>
      <w:r w:rsidR="00D4510D">
        <w:rPr>
          <w:rFonts w:hint="cs"/>
          <w:rtl/>
        </w:rPr>
        <w:t xml:space="preserve"> </w:t>
      </w:r>
      <w:r>
        <w:rPr>
          <w:rFonts w:hint="cs"/>
          <w:rtl/>
        </w:rPr>
        <w:t>תצא</w:t>
      </w:r>
      <w:r w:rsidR="00D4510D">
        <w:rPr>
          <w:rFonts w:hint="cs"/>
          <w:rtl/>
        </w:rPr>
        <w:t xml:space="preserve"> </w:t>
      </w:r>
      <w:r>
        <w:rPr>
          <w:rFonts w:hint="cs"/>
          <w:rtl/>
        </w:rPr>
        <w:t>אשה</w:t>
      </w:r>
      <w:r w:rsidR="00D4510D">
        <w:rPr>
          <w:rFonts w:hint="cs"/>
          <w:rtl/>
        </w:rPr>
        <w:t xml:space="preserve"> </w:t>
      </w:r>
      <w:r>
        <w:rPr>
          <w:rFonts w:hint="cs"/>
          <w:rtl/>
        </w:rPr>
        <w:t>בכלי</w:t>
      </w:r>
      <w:r w:rsidR="00D4510D">
        <w:rPr>
          <w:rFonts w:hint="cs"/>
          <w:rtl/>
        </w:rPr>
        <w:t xml:space="preserve"> </w:t>
      </w:r>
      <w:r>
        <w:rPr>
          <w:rFonts w:hint="cs"/>
          <w:rtl/>
        </w:rPr>
        <w:t>זיין</w:t>
      </w:r>
      <w:r w:rsidR="00D4510D">
        <w:rPr>
          <w:rFonts w:hint="cs"/>
          <w:rtl/>
        </w:rPr>
        <w:t xml:space="preserve"> </w:t>
      </w:r>
      <w:r>
        <w:rPr>
          <w:rFonts w:hint="cs"/>
          <w:rtl/>
        </w:rPr>
        <w:t>למלחמה</w:t>
      </w:r>
      <w:r w:rsidR="00D4510D">
        <w:rPr>
          <w:rFonts w:hint="cs"/>
          <w:rtl/>
        </w:rPr>
        <w:t xml:space="preserve"> </w:t>
      </w:r>
      <w:r>
        <w:rPr>
          <w:rFonts w:hint="cs"/>
          <w:rtl/>
        </w:rPr>
        <w:t>ת"ל</w:t>
      </w:r>
      <w:r w:rsidR="00D4510D">
        <w:rPr>
          <w:rFonts w:hint="cs"/>
          <w:rtl/>
        </w:rPr>
        <w:t xml:space="preserve"> </w:t>
      </w:r>
      <w:r>
        <w:rPr>
          <w:rFonts w:hint="cs"/>
          <w:rtl/>
        </w:rPr>
        <w:t>לא</w:t>
      </w:r>
      <w:r w:rsidR="00D4510D">
        <w:rPr>
          <w:rFonts w:hint="cs"/>
          <w:rtl/>
        </w:rPr>
        <w:t xml:space="preserve"> </w:t>
      </w:r>
      <w:r>
        <w:rPr>
          <w:rFonts w:hint="cs"/>
          <w:rtl/>
        </w:rPr>
        <w:t>יהיה</w:t>
      </w:r>
      <w:r w:rsidR="00D4510D">
        <w:rPr>
          <w:rFonts w:hint="cs"/>
          <w:rtl/>
        </w:rPr>
        <w:t xml:space="preserve"> </w:t>
      </w:r>
      <w:r>
        <w:rPr>
          <w:rFonts w:hint="cs"/>
          <w:rtl/>
        </w:rPr>
        <w:t>כלי</w:t>
      </w:r>
      <w:r w:rsidR="00D4510D">
        <w:rPr>
          <w:rFonts w:hint="cs"/>
          <w:rtl/>
        </w:rPr>
        <w:t xml:space="preserve"> </w:t>
      </w:r>
      <w:r>
        <w:rPr>
          <w:rFonts w:hint="cs"/>
          <w:rtl/>
        </w:rPr>
        <w:t>גבר</w:t>
      </w:r>
      <w:r w:rsidR="00D4510D">
        <w:rPr>
          <w:rFonts w:hint="cs"/>
          <w:rtl/>
        </w:rPr>
        <w:t xml:space="preserve"> </w:t>
      </w:r>
      <w:r>
        <w:rPr>
          <w:rFonts w:hint="cs"/>
          <w:rtl/>
        </w:rPr>
        <w:t>על</w:t>
      </w:r>
      <w:r w:rsidR="00D4510D">
        <w:rPr>
          <w:rFonts w:hint="cs"/>
          <w:rtl/>
        </w:rPr>
        <w:t xml:space="preserve"> </w:t>
      </w:r>
      <w:r>
        <w:rPr>
          <w:rFonts w:hint="cs"/>
          <w:rtl/>
        </w:rPr>
        <w:t>אשה</w:t>
      </w:r>
      <w:r w:rsidR="00D4510D">
        <w:rPr>
          <w:rFonts w:hint="cs"/>
          <w:rtl/>
        </w:rPr>
        <w:t xml:space="preserve"> </w:t>
      </w:r>
      <w:r>
        <w:rPr>
          <w:rFonts w:hint="cs"/>
          <w:rtl/>
        </w:rPr>
        <w:t>ולא</w:t>
      </w:r>
      <w:r w:rsidR="00D4510D">
        <w:rPr>
          <w:rFonts w:hint="cs"/>
          <w:rtl/>
        </w:rPr>
        <w:t xml:space="preserve"> </w:t>
      </w:r>
      <w:r>
        <w:rPr>
          <w:rFonts w:hint="cs"/>
          <w:rtl/>
        </w:rPr>
        <w:t>ילבש</w:t>
      </w:r>
      <w:r w:rsidR="00D4510D">
        <w:rPr>
          <w:rFonts w:hint="cs"/>
          <w:rtl/>
        </w:rPr>
        <w:t xml:space="preserve"> </w:t>
      </w:r>
      <w:r>
        <w:rPr>
          <w:rFonts w:hint="cs"/>
          <w:rtl/>
        </w:rPr>
        <w:t>גבר</w:t>
      </w:r>
      <w:r w:rsidR="00D4510D">
        <w:rPr>
          <w:rFonts w:hint="cs"/>
          <w:rtl/>
        </w:rPr>
        <w:t xml:space="preserve"> </w:t>
      </w:r>
      <w:r>
        <w:rPr>
          <w:rFonts w:hint="cs"/>
          <w:rtl/>
        </w:rPr>
        <w:t>שמלת</w:t>
      </w:r>
      <w:r w:rsidR="00D4510D">
        <w:rPr>
          <w:rFonts w:hint="cs"/>
          <w:rtl/>
        </w:rPr>
        <w:t xml:space="preserve"> </w:t>
      </w:r>
      <w:r>
        <w:rPr>
          <w:rFonts w:hint="cs"/>
          <w:rtl/>
        </w:rPr>
        <w:t>אשה</w:t>
      </w:r>
      <w:r w:rsidR="00D4510D">
        <w:rPr>
          <w:rFonts w:hint="cs"/>
          <w:rtl/>
        </w:rPr>
        <w:t xml:space="preserve"> </w:t>
      </w:r>
      <w:r>
        <w:rPr>
          <w:rFonts w:hint="cs"/>
          <w:rtl/>
        </w:rPr>
        <w:t>שלא</w:t>
      </w:r>
      <w:r w:rsidR="00D4510D">
        <w:rPr>
          <w:rFonts w:hint="cs"/>
          <w:rtl/>
        </w:rPr>
        <w:t xml:space="preserve"> </w:t>
      </w:r>
      <w:r>
        <w:rPr>
          <w:rFonts w:hint="cs"/>
          <w:rtl/>
        </w:rPr>
        <w:t>יתקן</w:t>
      </w:r>
      <w:r w:rsidR="00D4510D">
        <w:rPr>
          <w:rFonts w:hint="cs"/>
          <w:rtl/>
        </w:rPr>
        <w:t xml:space="preserve"> </w:t>
      </w:r>
      <w:r>
        <w:rPr>
          <w:rFonts w:hint="cs"/>
          <w:rtl/>
        </w:rPr>
        <w:t>איש</w:t>
      </w:r>
      <w:r w:rsidR="00D4510D">
        <w:rPr>
          <w:rFonts w:hint="cs"/>
          <w:rtl/>
        </w:rPr>
        <w:t xml:space="preserve"> </w:t>
      </w:r>
      <w:r>
        <w:rPr>
          <w:rFonts w:hint="cs"/>
          <w:rtl/>
        </w:rPr>
        <w:t>בתיקוני</w:t>
      </w:r>
      <w:r w:rsidR="00D4510D">
        <w:rPr>
          <w:rFonts w:hint="cs"/>
          <w:rtl/>
        </w:rPr>
        <w:t xml:space="preserve"> </w:t>
      </w:r>
      <w:r>
        <w:rPr>
          <w:rFonts w:hint="cs"/>
          <w:rtl/>
        </w:rPr>
        <w:t>אשה".</w:t>
      </w:r>
      <w:r w:rsidR="00D4510D">
        <w:rPr>
          <w:rFonts w:hint="cs"/>
          <w:rtl/>
        </w:rPr>
        <w:t xml:space="preserve"> </w:t>
      </w:r>
      <w:r>
        <w:rPr>
          <w:rFonts w:hint="cs"/>
          <w:rtl/>
        </w:rPr>
        <w:t>ורש"י</w:t>
      </w:r>
      <w:r w:rsidR="00D4510D">
        <w:rPr>
          <w:rFonts w:hint="cs"/>
          <w:rtl/>
        </w:rPr>
        <w:t xml:space="preserve"> </w:t>
      </w:r>
      <w:r>
        <w:rPr>
          <w:rFonts w:hint="cs"/>
          <w:rtl/>
        </w:rPr>
        <w:t>בד"ה</w:t>
      </w:r>
      <w:r w:rsidR="00D4510D">
        <w:rPr>
          <w:rFonts w:hint="cs"/>
          <w:rtl/>
        </w:rPr>
        <w:t xml:space="preserve"> </w:t>
      </w:r>
      <w:r>
        <w:rPr>
          <w:rFonts w:hint="cs"/>
          <w:rtl/>
        </w:rPr>
        <w:t>שלא</w:t>
      </w:r>
      <w:r w:rsidR="00D4510D">
        <w:rPr>
          <w:rFonts w:hint="cs"/>
          <w:rtl/>
        </w:rPr>
        <w:t xml:space="preserve"> </w:t>
      </w:r>
      <w:r>
        <w:rPr>
          <w:rFonts w:hint="cs"/>
          <w:rtl/>
        </w:rPr>
        <w:t>יתקן</w:t>
      </w:r>
      <w:r w:rsidR="00D4510D">
        <w:rPr>
          <w:rFonts w:hint="cs"/>
          <w:rtl/>
        </w:rPr>
        <w:t xml:space="preserve"> </w:t>
      </w:r>
      <w:r>
        <w:rPr>
          <w:rFonts w:hint="cs"/>
          <w:rtl/>
        </w:rPr>
        <w:t>איש</w:t>
      </w:r>
      <w:r w:rsidR="00D4510D">
        <w:rPr>
          <w:rFonts w:hint="cs"/>
          <w:rtl/>
        </w:rPr>
        <w:t xml:space="preserve"> </w:t>
      </w:r>
      <w:r>
        <w:rPr>
          <w:rFonts w:hint="cs"/>
          <w:rtl/>
        </w:rPr>
        <w:t>בתוקני</w:t>
      </w:r>
      <w:r w:rsidR="00D4510D">
        <w:rPr>
          <w:rFonts w:hint="cs"/>
          <w:rtl/>
        </w:rPr>
        <w:t xml:space="preserve"> </w:t>
      </w:r>
      <w:r>
        <w:rPr>
          <w:rFonts w:hint="cs"/>
          <w:rtl/>
        </w:rPr>
        <w:t>אשה</w:t>
      </w:r>
      <w:r w:rsidR="00D4510D">
        <w:rPr>
          <w:rFonts w:hint="cs"/>
          <w:rtl/>
        </w:rPr>
        <w:t xml:space="preserve"> </w:t>
      </w:r>
      <w:r>
        <w:rPr>
          <w:rFonts w:hint="cs"/>
          <w:rtl/>
        </w:rPr>
        <w:t>כתב</w:t>
      </w:r>
      <w:r w:rsidR="00D4510D">
        <w:rPr>
          <w:rFonts w:hint="cs"/>
          <w:rtl/>
        </w:rPr>
        <w:t xml:space="preserve"> </w:t>
      </w:r>
      <w:r>
        <w:rPr>
          <w:rFonts w:hint="cs"/>
          <w:rtl/>
        </w:rPr>
        <w:t>"דהכי</w:t>
      </w:r>
      <w:r w:rsidR="00D4510D">
        <w:rPr>
          <w:rFonts w:hint="cs"/>
          <w:rtl/>
        </w:rPr>
        <w:t xml:space="preserve"> </w:t>
      </w:r>
      <w:r>
        <w:rPr>
          <w:rFonts w:hint="cs"/>
          <w:rtl/>
        </w:rPr>
        <w:t>מתרגמינן</w:t>
      </w:r>
      <w:r w:rsidR="00D4510D">
        <w:rPr>
          <w:rFonts w:hint="cs"/>
          <w:rtl/>
        </w:rPr>
        <w:t xml:space="preserve"> </w:t>
      </w:r>
      <w:r>
        <w:rPr>
          <w:rFonts w:hint="cs"/>
          <w:rtl/>
        </w:rPr>
        <w:t>ליה</w:t>
      </w:r>
      <w:r w:rsidR="00D4510D">
        <w:rPr>
          <w:rFonts w:hint="cs"/>
          <w:rtl/>
        </w:rPr>
        <w:t xml:space="preserve"> </w:t>
      </w:r>
      <w:r>
        <w:rPr>
          <w:rFonts w:hint="cs"/>
          <w:rtl/>
        </w:rPr>
        <w:t>שלא</w:t>
      </w:r>
      <w:r w:rsidR="00D4510D">
        <w:rPr>
          <w:rFonts w:hint="cs"/>
          <w:rtl/>
        </w:rPr>
        <w:t xml:space="preserve"> </w:t>
      </w:r>
      <w:r>
        <w:rPr>
          <w:rFonts w:hint="cs"/>
          <w:rtl/>
        </w:rPr>
        <w:t>יכחול</w:t>
      </w:r>
      <w:r w:rsidR="00D4510D">
        <w:rPr>
          <w:rFonts w:hint="cs"/>
          <w:rtl/>
        </w:rPr>
        <w:t xml:space="preserve"> </w:t>
      </w:r>
      <w:r>
        <w:rPr>
          <w:rFonts w:hint="cs"/>
          <w:rtl/>
        </w:rPr>
        <w:t>ולא</w:t>
      </w:r>
      <w:r w:rsidR="00D4510D">
        <w:rPr>
          <w:rFonts w:hint="cs"/>
          <w:rtl/>
        </w:rPr>
        <w:t xml:space="preserve"> </w:t>
      </w:r>
      <w:r>
        <w:rPr>
          <w:rFonts w:hint="cs"/>
          <w:rtl/>
        </w:rPr>
        <w:t>יפרכס</w:t>
      </w:r>
      <w:r w:rsidR="00D4510D">
        <w:rPr>
          <w:rFonts w:hint="cs"/>
          <w:rtl/>
        </w:rPr>
        <w:t xml:space="preserve"> </w:t>
      </w:r>
      <w:r>
        <w:rPr>
          <w:rFonts w:hint="cs"/>
          <w:rtl/>
        </w:rPr>
        <w:t>בבגדי</w:t>
      </w:r>
      <w:r w:rsidR="00D4510D">
        <w:rPr>
          <w:rFonts w:hint="cs"/>
          <w:rtl/>
        </w:rPr>
        <w:t xml:space="preserve"> </w:t>
      </w:r>
      <w:r>
        <w:rPr>
          <w:rFonts w:hint="cs"/>
          <w:rtl/>
        </w:rPr>
        <w:t>צבעונים</w:t>
      </w:r>
      <w:r w:rsidR="00D4510D">
        <w:rPr>
          <w:rFonts w:hint="cs"/>
          <w:rtl/>
        </w:rPr>
        <w:t xml:space="preserve"> </w:t>
      </w:r>
      <w:r>
        <w:rPr>
          <w:rFonts w:hint="cs"/>
          <w:rtl/>
        </w:rPr>
        <w:t>של</w:t>
      </w:r>
      <w:r w:rsidR="00D4510D">
        <w:rPr>
          <w:rFonts w:hint="cs"/>
          <w:rtl/>
        </w:rPr>
        <w:t xml:space="preserve"> </w:t>
      </w:r>
      <w:r>
        <w:rPr>
          <w:rFonts w:hint="cs"/>
          <w:rtl/>
        </w:rPr>
        <w:t>אשה".</w:t>
      </w:r>
    </w:p>
    <w:p w:rsidR="00B369AC" w:rsidRDefault="00B369AC" w:rsidP="00077D26">
      <w:pPr>
        <w:pStyle w:val="a1"/>
        <w:rPr>
          <w:rtl/>
        </w:rPr>
      </w:pPr>
      <w:r>
        <w:rPr>
          <w:rFonts w:hint="cs"/>
          <w:rtl/>
        </w:rPr>
        <w:t>הרמב"ם</w:t>
      </w:r>
      <w:r w:rsidR="00D4510D">
        <w:rPr>
          <w:rFonts w:hint="cs"/>
          <w:rtl/>
        </w:rPr>
        <w:t xml:space="preserve"> </w:t>
      </w:r>
      <w:r>
        <w:rPr>
          <w:rFonts w:hint="cs"/>
          <w:rtl/>
        </w:rPr>
        <w:t>בהלכות</w:t>
      </w:r>
      <w:r w:rsidR="00D4510D">
        <w:rPr>
          <w:rFonts w:hint="cs"/>
          <w:rtl/>
        </w:rPr>
        <w:t xml:space="preserve"> </w:t>
      </w:r>
      <w:r>
        <w:rPr>
          <w:rFonts w:hint="cs"/>
          <w:rtl/>
        </w:rPr>
        <w:t>עבודת</w:t>
      </w:r>
      <w:r w:rsidR="00D4510D">
        <w:rPr>
          <w:rFonts w:hint="cs"/>
          <w:rtl/>
        </w:rPr>
        <w:t xml:space="preserve"> </w:t>
      </w:r>
      <w:r>
        <w:rPr>
          <w:rFonts w:hint="cs"/>
          <w:rtl/>
        </w:rPr>
        <w:t>כוכבים</w:t>
      </w:r>
      <w:r w:rsidR="00D4510D">
        <w:rPr>
          <w:rFonts w:hint="cs"/>
          <w:rtl/>
        </w:rPr>
        <w:t xml:space="preserve"> </w:t>
      </w:r>
      <w:r>
        <w:rPr>
          <w:rFonts w:hint="cs"/>
          <w:rtl/>
        </w:rPr>
        <w:t>(פרק</w:t>
      </w:r>
      <w:r w:rsidR="00D4510D">
        <w:rPr>
          <w:rFonts w:hint="cs"/>
          <w:rtl/>
        </w:rPr>
        <w:t xml:space="preserve"> </w:t>
      </w:r>
      <w:r>
        <w:rPr>
          <w:rFonts w:hint="cs"/>
          <w:rtl/>
        </w:rPr>
        <w:t>יב</w:t>
      </w:r>
      <w:r w:rsidR="00C24729">
        <w:rPr>
          <w:rFonts w:hint="cs"/>
          <w:rtl/>
        </w:rPr>
        <w:t xml:space="preserve"> </w:t>
      </w:r>
      <w:r>
        <w:rPr>
          <w:rFonts w:hint="cs"/>
          <w:rtl/>
        </w:rPr>
        <w:t>הלכה</w:t>
      </w:r>
      <w:r w:rsidR="00D4510D">
        <w:rPr>
          <w:rFonts w:hint="cs"/>
          <w:rtl/>
        </w:rPr>
        <w:t xml:space="preserve"> </w:t>
      </w:r>
      <w:r>
        <w:rPr>
          <w:rFonts w:hint="cs"/>
          <w:rtl/>
        </w:rPr>
        <w:t>י)</w:t>
      </w:r>
      <w:r w:rsidR="00D4510D">
        <w:rPr>
          <w:rFonts w:hint="cs"/>
          <w:rtl/>
        </w:rPr>
        <w:t xml:space="preserve"> </w:t>
      </w:r>
      <w:r>
        <w:rPr>
          <w:rFonts w:hint="cs"/>
          <w:rtl/>
        </w:rPr>
        <w:t>כתב:</w:t>
      </w:r>
      <w:r w:rsidR="00D4510D">
        <w:rPr>
          <w:rFonts w:hint="cs"/>
          <w:rtl/>
        </w:rPr>
        <w:t xml:space="preserve"> </w:t>
      </w:r>
      <w:r>
        <w:rPr>
          <w:rFonts w:hint="cs"/>
          <w:rtl/>
        </w:rPr>
        <w:t>לא</w:t>
      </w:r>
      <w:r w:rsidR="00D4510D">
        <w:rPr>
          <w:rFonts w:hint="cs"/>
          <w:rtl/>
        </w:rPr>
        <w:t xml:space="preserve"> </w:t>
      </w:r>
      <w:r>
        <w:rPr>
          <w:rFonts w:hint="cs"/>
          <w:rtl/>
        </w:rPr>
        <w:t>תעדה</w:t>
      </w:r>
      <w:r w:rsidR="00D4510D">
        <w:rPr>
          <w:rFonts w:hint="cs"/>
          <w:rtl/>
        </w:rPr>
        <w:t xml:space="preserve"> </w:t>
      </w:r>
      <w:r>
        <w:rPr>
          <w:rFonts w:hint="cs"/>
          <w:rtl/>
        </w:rPr>
        <w:t>אשה</w:t>
      </w:r>
      <w:r w:rsidR="00D4510D">
        <w:rPr>
          <w:rFonts w:hint="cs"/>
          <w:rtl/>
        </w:rPr>
        <w:t xml:space="preserve"> </w:t>
      </w:r>
      <w:r>
        <w:rPr>
          <w:rFonts w:hint="cs"/>
          <w:rtl/>
        </w:rPr>
        <w:t>עדי</w:t>
      </w:r>
      <w:r w:rsidR="00D4510D">
        <w:rPr>
          <w:rFonts w:hint="cs"/>
          <w:rtl/>
        </w:rPr>
        <w:t xml:space="preserve"> </w:t>
      </w:r>
      <w:r>
        <w:rPr>
          <w:rFonts w:hint="cs"/>
          <w:rtl/>
        </w:rPr>
        <w:t>האיש</w:t>
      </w:r>
      <w:r w:rsidR="00D4510D">
        <w:rPr>
          <w:rFonts w:hint="cs"/>
          <w:rtl/>
        </w:rPr>
        <w:t xml:space="preserve"> </w:t>
      </w:r>
      <w:r>
        <w:rPr>
          <w:rFonts w:hint="cs"/>
          <w:rtl/>
        </w:rPr>
        <w:t>כגון</w:t>
      </w:r>
      <w:r w:rsidR="00D4510D">
        <w:rPr>
          <w:rFonts w:hint="cs"/>
          <w:rtl/>
        </w:rPr>
        <w:t xml:space="preserve"> </w:t>
      </w:r>
      <w:r>
        <w:rPr>
          <w:rFonts w:hint="cs"/>
          <w:rtl/>
        </w:rPr>
        <w:t>שתשים</w:t>
      </w:r>
      <w:r w:rsidR="00D4510D">
        <w:rPr>
          <w:rFonts w:hint="cs"/>
          <w:rtl/>
        </w:rPr>
        <w:t xml:space="preserve"> </w:t>
      </w:r>
      <w:r>
        <w:rPr>
          <w:rFonts w:hint="cs"/>
          <w:rtl/>
        </w:rPr>
        <w:t>בראשה</w:t>
      </w:r>
      <w:r w:rsidR="00D4510D">
        <w:rPr>
          <w:rFonts w:hint="cs"/>
          <w:rtl/>
        </w:rPr>
        <w:t xml:space="preserve"> </w:t>
      </w:r>
      <w:r>
        <w:rPr>
          <w:rFonts w:hint="cs"/>
          <w:rtl/>
        </w:rPr>
        <w:t>מצנפת</w:t>
      </w:r>
      <w:r w:rsidR="00D4510D">
        <w:rPr>
          <w:rFonts w:hint="cs"/>
          <w:rtl/>
        </w:rPr>
        <w:t xml:space="preserve"> </w:t>
      </w:r>
      <w:r>
        <w:rPr>
          <w:rFonts w:hint="cs"/>
          <w:rtl/>
        </w:rPr>
        <w:t>או</w:t>
      </w:r>
      <w:r w:rsidR="00D4510D">
        <w:rPr>
          <w:rFonts w:hint="cs"/>
          <w:rtl/>
        </w:rPr>
        <w:t xml:space="preserve"> </w:t>
      </w:r>
      <w:r>
        <w:rPr>
          <w:rFonts w:hint="cs"/>
          <w:rtl/>
        </w:rPr>
        <w:t>כובע</w:t>
      </w:r>
      <w:r w:rsidR="00D4510D">
        <w:rPr>
          <w:rFonts w:hint="cs"/>
          <w:rtl/>
        </w:rPr>
        <w:t xml:space="preserve"> </w:t>
      </w:r>
      <w:r>
        <w:rPr>
          <w:rFonts w:hint="cs"/>
          <w:rtl/>
        </w:rPr>
        <w:t>או</w:t>
      </w:r>
      <w:r w:rsidR="00D4510D">
        <w:rPr>
          <w:rFonts w:hint="cs"/>
          <w:rtl/>
        </w:rPr>
        <w:t xml:space="preserve"> </w:t>
      </w:r>
      <w:r>
        <w:rPr>
          <w:rFonts w:hint="cs"/>
          <w:rtl/>
        </w:rPr>
        <w:t>תלבש</w:t>
      </w:r>
      <w:r w:rsidR="00D4510D">
        <w:rPr>
          <w:rFonts w:hint="cs"/>
          <w:rtl/>
        </w:rPr>
        <w:t xml:space="preserve"> </w:t>
      </w:r>
      <w:r>
        <w:rPr>
          <w:rFonts w:hint="cs"/>
          <w:rtl/>
        </w:rPr>
        <w:t>שריון</w:t>
      </w:r>
      <w:r w:rsidR="00D4510D">
        <w:rPr>
          <w:rFonts w:hint="cs"/>
          <w:rtl/>
        </w:rPr>
        <w:t xml:space="preserve"> </w:t>
      </w:r>
      <w:r>
        <w:rPr>
          <w:rFonts w:hint="cs"/>
          <w:rtl/>
        </w:rPr>
        <w:t>וכיוצא</w:t>
      </w:r>
      <w:r w:rsidR="00D4510D">
        <w:rPr>
          <w:rFonts w:hint="cs"/>
          <w:rtl/>
        </w:rPr>
        <w:t xml:space="preserve"> </w:t>
      </w:r>
      <w:r>
        <w:rPr>
          <w:rFonts w:hint="cs"/>
          <w:rtl/>
        </w:rPr>
        <w:t>בו,</w:t>
      </w:r>
      <w:r w:rsidR="00D4510D">
        <w:rPr>
          <w:rFonts w:hint="cs"/>
          <w:rtl/>
        </w:rPr>
        <w:t xml:space="preserve"> </w:t>
      </w:r>
      <w:r>
        <w:rPr>
          <w:rFonts w:hint="cs"/>
          <w:rtl/>
        </w:rPr>
        <w:t>או</w:t>
      </w:r>
      <w:r w:rsidR="00D4510D">
        <w:rPr>
          <w:rFonts w:hint="cs"/>
          <w:rtl/>
        </w:rPr>
        <w:t xml:space="preserve"> </w:t>
      </w:r>
      <w:r>
        <w:rPr>
          <w:rFonts w:hint="cs"/>
          <w:rtl/>
        </w:rPr>
        <w:t>שתגלח</w:t>
      </w:r>
      <w:r w:rsidR="00D4510D">
        <w:rPr>
          <w:rFonts w:hint="cs"/>
          <w:rtl/>
        </w:rPr>
        <w:t xml:space="preserve"> </w:t>
      </w:r>
      <w:r>
        <w:rPr>
          <w:rFonts w:hint="cs"/>
          <w:rtl/>
        </w:rPr>
        <w:t>ראשה</w:t>
      </w:r>
      <w:r w:rsidR="00D4510D">
        <w:rPr>
          <w:rFonts w:hint="cs"/>
          <w:rtl/>
        </w:rPr>
        <w:t xml:space="preserve"> </w:t>
      </w:r>
      <w:r>
        <w:rPr>
          <w:rFonts w:hint="cs"/>
          <w:rtl/>
        </w:rPr>
        <w:t>כאיש.</w:t>
      </w:r>
      <w:r w:rsidR="00D4510D">
        <w:rPr>
          <w:rFonts w:hint="cs"/>
          <w:rtl/>
        </w:rPr>
        <w:t xml:space="preserve"> </w:t>
      </w:r>
      <w:r>
        <w:rPr>
          <w:rFonts w:hint="cs"/>
          <w:rtl/>
        </w:rPr>
        <w:t>ולא</w:t>
      </w:r>
      <w:r w:rsidR="00D4510D">
        <w:rPr>
          <w:rFonts w:hint="cs"/>
          <w:rtl/>
        </w:rPr>
        <w:t xml:space="preserve"> </w:t>
      </w:r>
      <w:r>
        <w:rPr>
          <w:rFonts w:hint="cs"/>
          <w:rtl/>
        </w:rPr>
        <w:t>יעדה</w:t>
      </w:r>
      <w:r w:rsidR="00D4510D">
        <w:rPr>
          <w:rFonts w:hint="cs"/>
          <w:rtl/>
        </w:rPr>
        <w:t xml:space="preserve"> </w:t>
      </w:r>
      <w:r>
        <w:rPr>
          <w:rFonts w:hint="cs"/>
          <w:rtl/>
        </w:rPr>
        <w:t>איש</w:t>
      </w:r>
      <w:r w:rsidR="00D4510D">
        <w:rPr>
          <w:rFonts w:hint="cs"/>
          <w:rtl/>
        </w:rPr>
        <w:t xml:space="preserve"> </w:t>
      </w:r>
      <w:r>
        <w:rPr>
          <w:rFonts w:hint="cs"/>
          <w:rtl/>
        </w:rPr>
        <w:t>עדי</w:t>
      </w:r>
      <w:r w:rsidR="00D4510D">
        <w:rPr>
          <w:rFonts w:hint="cs"/>
          <w:rtl/>
        </w:rPr>
        <w:t xml:space="preserve"> </w:t>
      </w:r>
      <w:r>
        <w:rPr>
          <w:rFonts w:hint="cs"/>
          <w:rtl/>
        </w:rPr>
        <w:t>אשה</w:t>
      </w:r>
      <w:r w:rsidR="00D4510D">
        <w:rPr>
          <w:rFonts w:hint="cs"/>
          <w:rtl/>
        </w:rPr>
        <w:t xml:space="preserve"> </w:t>
      </w:r>
      <w:r>
        <w:rPr>
          <w:rFonts w:hint="cs"/>
          <w:rtl/>
        </w:rPr>
        <w:t>כגון</w:t>
      </w:r>
      <w:r w:rsidR="00D4510D">
        <w:rPr>
          <w:rFonts w:hint="cs"/>
          <w:rtl/>
        </w:rPr>
        <w:t xml:space="preserve"> </w:t>
      </w:r>
      <w:r>
        <w:rPr>
          <w:rFonts w:hint="cs"/>
          <w:rtl/>
        </w:rPr>
        <w:t>שילבש</w:t>
      </w:r>
      <w:r w:rsidR="00D4510D">
        <w:rPr>
          <w:rFonts w:hint="cs"/>
          <w:rtl/>
        </w:rPr>
        <w:t xml:space="preserve"> </w:t>
      </w:r>
      <w:r>
        <w:rPr>
          <w:rFonts w:hint="cs"/>
          <w:rtl/>
        </w:rPr>
        <w:t>בגדי</w:t>
      </w:r>
      <w:r w:rsidR="00D4510D">
        <w:rPr>
          <w:rFonts w:hint="cs"/>
          <w:rtl/>
        </w:rPr>
        <w:t xml:space="preserve"> </w:t>
      </w:r>
      <w:r>
        <w:rPr>
          <w:rFonts w:hint="cs"/>
          <w:rtl/>
        </w:rPr>
        <w:t>צבעונין</w:t>
      </w:r>
      <w:r w:rsidR="00D4510D">
        <w:rPr>
          <w:rFonts w:hint="cs"/>
          <w:rtl/>
        </w:rPr>
        <w:t xml:space="preserve"> </w:t>
      </w:r>
      <w:r>
        <w:rPr>
          <w:rFonts w:hint="cs"/>
          <w:rtl/>
        </w:rPr>
        <w:t>וחלי</w:t>
      </w:r>
      <w:r w:rsidR="00D4510D">
        <w:rPr>
          <w:rFonts w:hint="cs"/>
          <w:rtl/>
        </w:rPr>
        <w:t xml:space="preserve"> </w:t>
      </w:r>
      <w:r>
        <w:rPr>
          <w:rFonts w:hint="cs"/>
          <w:rtl/>
        </w:rPr>
        <w:t>זהב</w:t>
      </w:r>
      <w:r w:rsidR="00D4510D">
        <w:rPr>
          <w:rFonts w:hint="cs"/>
          <w:rtl/>
        </w:rPr>
        <w:t xml:space="preserve"> </w:t>
      </w:r>
      <w:r>
        <w:rPr>
          <w:rFonts w:hint="cs"/>
          <w:rtl/>
        </w:rPr>
        <w:t>במקום</w:t>
      </w:r>
      <w:r w:rsidR="00D4510D">
        <w:rPr>
          <w:rFonts w:hint="cs"/>
          <w:rtl/>
        </w:rPr>
        <w:t xml:space="preserve"> </w:t>
      </w:r>
      <w:r>
        <w:rPr>
          <w:rFonts w:hint="cs"/>
          <w:rtl/>
        </w:rPr>
        <w:t>שאין</w:t>
      </w:r>
      <w:r w:rsidR="00D4510D">
        <w:rPr>
          <w:rFonts w:hint="cs"/>
          <w:rtl/>
        </w:rPr>
        <w:t xml:space="preserve"> </w:t>
      </w:r>
      <w:r>
        <w:rPr>
          <w:rFonts w:hint="cs"/>
          <w:rtl/>
        </w:rPr>
        <w:t>לובשין</w:t>
      </w:r>
      <w:r w:rsidR="00D4510D">
        <w:rPr>
          <w:rFonts w:hint="cs"/>
          <w:rtl/>
        </w:rPr>
        <w:t xml:space="preserve"> </w:t>
      </w:r>
      <w:r>
        <w:rPr>
          <w:rFonts w:hint="cs"/>
          <w:rtl/>
        </w:rPr>
        <w:t>אותן</w:t>
      </w:r>
      <w:r w:rsidR="00D4510D">
        <w:rPr>
          <w:rFonts w:hint="cs"/>
          <w:rtl/>
        </w:rPr>
        <w:t xml:space="preserve"> </w:t>
      </w:r>
      <w:r>
        <w:rPr>
          <w:rFonts w:hint="cs"/>
          <w:rtl/>
        </w:rPr>
        <w:t>הכלים</w:t>
      </w:r>
      <w:r w:rsidR="00D4510D">
        <w:rPr>
          <w:rFonts w:hint="cs"/>
          <w:rtl/>
        </w:rPr>
        <w:t xml:space="preserve"> </w:t>
      </w:r>
      <w:r>
        <w:rPr>
          <w:rFonts w:hint="cs"/>
          <w:rtl/>
        </w:rPr>
        <w:t>ואין</w:t>
      </w:r>
      <w:r w:rsidR="00D4510D">
        <w:rPr>
          <w:rFonts w:hint="cs"/>
          <w:rtl/>
        </w:rPr>
        <w:t xml:space="preserve"> </w:t>
      </w:r>
      <w:r>
        <w:rPr>
          <w:rFonts w:hint="cs"/>
          <w:rtl/>
        </w:rPr>
        <w:t>משימים</w:t>
      </w:r>
      <w:r w:rsidR="00D4510D">
        <w:rPr>
          <w:rFonts w:hint="cs"/>
          <w:rtl/>
        </w:rPr>
        <w:t xml:space="preserve"> </w:t>
      </w:r>
      <w:r>
        <w:rPr>
          <w:rFonts w:hint="cs"/>
          <w:rtl/>
        </w:rPr>
        <w:t>אותו</w:t>
      </w:r>
      <w:r w:rsidR="00D4510D">
        <w:rPr>
          <w:rFonts w:hint="cs"/>
          <w:rtl/>
        </w:rPr>
        <w:t xml:space="preserve"> </w:t>
      </w:r>
      <w:r>
        <w:rPr>
          <w:rFonts w:hint="cs"/>
          <w:rtl/>
        </w:rPr>
        <w:t>החלי</w:t>
      </w:r>
      <w:r w:rsidR="00D4510D">
        <w:rPr>
          <w:rFonts w:hint="cs"/>
          <w:rtl/>
        </w:rPr>
        <w:t xml:space="preserve"> </w:t>
      </w:r>
      <w:r>
        <w:rPr>
          <w:rFonts w:hint="cs"/>
          <w:rtl/>
        </w:rPr>
        <w:t>אלא</w:t>
      </w:r>
      <w:r w:rsidR="00D4510D">
        <w:rPr>
          <w:rFonts w:hint="cs"/>
          <w:rtl/>
        </w:rPr>
        <w:t xml:space="preserve"> </w:t>
      </w:r>
      <w:r>
        <w:rPr>
          <w:rFonts w:hint="cs"/>
          <w:rtl/>
        </w:rPr>
        <w:t>נשים</w:t>
      </w:r>
      <w:r w:rsidR="00D4510D">
        <w:rPr>
          <w:rFonts w:hint="cs"/>
          <w:rtl/>
        </w:rPr>
        <w:t xml:space="preserve"> </w:t>
      </w:r>
      <w:r>
        <w:rPr>
          <w:rFonts w:hint="cs"/>
          <w:rtl/>
        </w:rPr>
        <w:t>הכל</w:t>
      </w:r>
      <w:r w:rsidR="00D4510D">
        <w:rPr>
          <w:rFonts w:hint="cs"/>
          <w:rtl/>
        </w:rPr>
        <w:t xml:space="preserve"> </w:t>
      </w:r>
      <w:r>
        <w:rPr>
          <w:rFonts w:hint="cs"/>
          <w:rtl/>
        </w:rPr>
        <w:t>כמנהג</w:t>
      </w:r>
      <w:r w:rsidR="00D4510D">
        <w:rPr>
          <w:rFonts w:hint="cs"/>
          <w:rtl/>
        </w:rPr>
        <w:t xml:space="preserve"> </w:t>
      </w:r>
      <w:r>
        <w:rPr>
          <w:rFonts w:hint="cs"/>
          <w:rtl/>
        </w:rPr>
        <w:t>המדינה.</w:t>
      </w:r>
      <w:r w:rsidR="00D4510D">
        <w:rPr>
          <w:rFonts w:hint="cs"/>
          <w:rtl/>
        </w:rPr>
        <w:t xml:space="preserve"> </w:t>
      </w:r>
      <w:r>
        <w:rPr>
          <w:rFonts w:hint="cs"/>
          <w:rtl/>
        </w:rPr>
        <w:t>איש</w:t>
      </w:r>
      <w:r w:rsidR="00D4510D">
        <w:rPr>
          <w:rFonts w:hint="cs"/>
          <w:rtl/>
        </w:rPr>
        <w:t xml:space="preserve"> </w:t>
      </w:r>
      <w:r>
        <w:rPr>
          <w:rFonts w:hint="cs"/>
          <w:rtl/>
        </w:rPr>
        <w:t>שעדה</w:t>
      </w:r>
      <w:r w:rsidR="00D4510D">
        <w:rPr>
          <w:rFonts w:hint="cs"/>
          <w:rtl/>
        </w:rPr>
        <w:t xml:space="preserve"> </w:t>
      </w:r>
      <w:r>
        <w:rPr>
          <w:rFonts w:hint="cs"/>
          <w:rtl/>
        </w:rPr>
        <w:t>עדי</w:t>
      </w:r>
      <w:r w:rsidR="00D4510D">
        <w:rPr>
          <w:rFonts w:hint="cs"/>
          <w:rtl/>
        </w:rPr>
        <w:t xml:space="preserve"> </w:t>
      </w:r>
      <w:r>
        <w:rPr>
          <w:rFonts w:hint="cs"/>
          <w:rtl/>
        </w:rPr>
        <w:t>אשה</w:t>
      </w:r>
      <w:r w:rsidR="00D4510D">
        <w:rPr>
          <w:rFonts w:hint="cs"/>
          <w:rtl/>
        </w:rPr>
        <w:t xml:space="preserve"> </w:t>
      </w:r>
      <w:r>
        <w:rPr>
          <w:rFonts w:hint="cs"/>
          <w:rtl/>
        </w:rPr>
        <w:t>ואשה</w:t>
      </w:r>
      <w:r w:rsidR="00D4510D">
        <w:rPr>
          <w:rFonts w:hint="cs"/>
          <w:rtl/>
        </w:rPr>
        <w:t xml:space="preserve"> </w:t>
      </w:r>
      <w:r>
        <w:rPr>
          <w:rFonts w:hint="cs"/>
          <w:rtl/>
        </w:rPr>
        <w:t>שעדתה</w:t>
      </w:r>
      <w:r w:rsidR="00D4510D">
        <w:rPr>
          <w:rFonts w:hint="cs"/>
          <w:rtl/>
        </w:rPr>
        <w:t xml:space="preserve"> </w:t>
      </w:r>
      <w:r>
        <w:rPr>
          <w:rFonts w:hint="cs"/>
          <w:rtl/>
        </w:rPr>
        <w:t>עדי</w:t>
      </w:r>
      <w:r w:rsidR="00D4510D">
        <w:rPr>
          <w:rFonts w:hint="cs"/>
          <w:rtl/>
        </w:rPr>
        <w:t xml:space="preserve"> </w:t>
      </w:r>
      <w:r>
        <w:rPr>
          <w:rFonts w:hint="cs"/>
          <w:rtl/>
        </w:rPr>
        <w:t>איש</w:t>
      </w:r>
      <w:r w:rsidR="00D4510D">
        <w:rPr>
          <w:rFonts w:hint="cs"/>
          <w:rtl/>
        </w:rPr>
        <w:t xml:space="preserve"> </w:t>
      </w:r>
      <w:r>
        <w:rPr>
          <w:rFonts w:hint="cs"/>
          <w:rtl/>
        </w:rPr>
        <w:t>לוקין.</w:t>
      </w:r>
      <w:r w:rsidR="00D4510D">
        <w:rPr>
          <w:rFonts w:hint="cs"/>
          <w:rtl/>
        </w:rPr>
        <w:t xml:space="preserve"> </w:t>
      </w:r>
      <w:r>
        <w:rPr>
          <w:rFonts w:hint="cs"/>
          <w:rtl/>
        </w:rPr>
        <w:t>המלקט</w:t>
      </w:r>
      <w:r w:rsidR="00D4510D">
        <w:rPr>
          <w:rFonts w:hint="cs"/>
          <w:rtl/>
        </w:rPr>
        <w:t xml:space="preserve"> </w:t>
      </w:r>
      <w:r>
        <w:rPr>
          <w:rFonts w:hint="cs"/>
          <w:rtl/>
        </w:rPr>
        <w:t>שערות</w:t>
      </w:r>
      <w:r w:rsidR="00D4510D">
        <w:rPr>
          <w:rFonts w:hint="cs"/>
          <w:rtl/>
        </w:rPr>
        <w:t xml:space="preserve"> </w:t>
      </w:r>
      <w:r>
        <w:rPr>
          <w:rFonts w:hint="cs"/>
          <w:rtl/>
        </w:rPr>
        <w:t>לבנות</w:t>
      </w:r>
      <w:r w:rsidR="00D4510D">
        <w:rPr>
          <w:rFonts w:hint="cs"/>
          <w:rtl/>
        </w:rPr>
        <w:t xml:space="preserve"> </w:t>
      </w:r>
      <w:r>
        <w:rPr>
          <w:rFonts w:hint="cs"/>
          <w:rtl/>
        </w:rPr>
        <w:t>מתוך</w:t>
      </w:r>
      <w:r w:rsidR="00D4510D">
        <w:rPr>
          <w:rFonts w:hint="cs"/>
          <w:rtl/>
        </w:rPr>
        <w:t xml:space="preserve"> </w:t>
      </w:r>
      <w:r>
        <w:rPr>
          <w:rFonts w:hint="cs"/>
          <w:rtl/>
        </w:rPr>
        <w:t>השחורות,</w:t>
      </w:r>
      <w:r w:rsidR="00D4510D">
        <w:rPr>
          <w:rFonts w:hint="cs"/>
          <w:rtl/>
        </w:rPr>
        <w:t xml:space="preserve"> </w:t>
      </w:r>
      <w:r>
        <w:rPr>
          <w:rFonts w:hint="cs"/>
          <w:rtl/>
        </w:rPr>
        <w:t>מראשו</w:t>
      </w:r>
      <w:r w:rsidR="00D4510D">
        <w:rPr>
          <w:rFonts w:hint="cs"/>
          <w:rtl/>
        </w:rPr>
        <w:t xml:space="preserve"> </w:t>
      </w:r>
      <w:r>
        <w:rPr>
          <w:rFonts w:hint="cs"/>
          <w:rtl/>
        </w:rPr>
        <w:t>או</w:t>
      </w:r>
      <w:r w:rsidR="00D4510D">
        <w:rPr>
          <w:rFonts w:hint="cs"/>
          <w:rtl/>
        </w:rPr>
        <w:t xml:space="preserve"> </w:t>
      </w:r>
      <w:r>
        <w:rPr>
          <w:rFonts w:hint="cs"/>
          <w:rtl/>
        </w:rPr>
        <w:t>מזקנו,</w:t>
      </w:r>
      <w:r w:rsidR="00D4510D">
        <w:rPr>
          <w:rFonts w:hint="cs"/>
          <w:rtl/>
        </w:rPr>
        <w:t xml:space="preserve"> </w:t>
      </w:r>
      <w:r>
        <w:rPr>
          <w:rFonts w:hint="cs"/>
          <w:rtl/>
        </w:rPr>
        <w:t>משילקט</w:t>
      </w:r>
      <w:r w:rsidR="00D4510D">
        <w:rPr>
          <w:rFonts w:hint="cs"/>
          <w:rtl/>
        </w:rPr>
        <w:t xml:space="preserve"> </w:t>
      </w:r>
      <w:r>
        <w:rPr>
          <w:rFonts w:hint="cs"/>
          <w:rtl/>
        </w:rPr>
        <w:t>שערה</w:t>
      </w:r>
      <w:r w:rsidR="00D4510D">
        <w:rPr>
          <w:rFonts w:hint="cs"/>
          <w:rtl/>
        </w:rPr>
        <w:t xml:space="preserve"> </w:t>
      </w:r>
      <w:r>
        <w:rPr>
          <w:rFonts w:hint="cs"/>
          <w:rtl/>
        </w:rPr>
        <w:t>אחת</w:t>
      </w:r>
      <w:r w:rsidR="00D4510D">
        <w:rPr>
          <w:rFonts w:hint="cs"/>
          <w:rtl/>
        </w:rPr>
        <w:t xml:space="preserve"> </w:t>
      </w:r>
      <w:r>
        <w:rPr>
          <w:rFonts w:hint="cs"/>
          <w:rtl/>
        </w:rPr>
        <w:t>לוקה</w:t>
      </w:r>
      <w:r w:rsidR="00D4510D">
        <w:rPr>
          <w:rFonts w:hint="cs"/>
          <w:rtl/>
        </w:rPr>
        <w:t xml:space="preserve"> </w:t>
      </w:r>
      <w:r>
        <w:rPr>
          <w:rFonts w:hint="cs"/>
          <w:rtl/>
        </w:rPr>
        <w:t>מפני</w:t>
      </w:r>
      <w:r w:rsidR="00D4510D">
        <w:rPr>
          <w:rFonts w:hint="cs"/>
          <w:rtl/>
        </w:rPr>
        <w:t xml:space="preserve"> </w:t>
      </w:r>
      <w:r>
        <w:rPr>
          <w:rFonts w:hint="cs"/>
          <w:rtl/>
        </w:rPr>
        <w:t>שעדה</w:t>
      </w:r>
      <w:r w:rsidR="00D4510D">
        <w:rPr>
          <w:rFonts w:hint="cs"/>
          <w:rtl/>
        </w:rPr>
        <w:t xml:space="preserve"> </w:t>
      </w:r>
      <w:r>
        <w:rPr>
          <w:rFonts w:hint="cs"/>
          <w:rtl/>
        </w:rPr>
        <w:t>עדי</w:t>
      </w:r>
      <w:r w:rsidR="00D4510D">
        <w:rPr>
          <w:rFonts w:hint="cs"/>
          <w:rtl/>
        </w:rPr>
        <w:t xml:space="preserve"> </w:t>
      </w:r>
      <w:r>
        <w:rPr>
          <w:rFonts w:hint="cs"/>
          <w:rtl/>
        </w:rPr>
        <w:t>אשה.</w:t>
      </w:r>
      <w:r w:rsidR="00D4510D">
        <w:rPr>
          <w:rFonts w:hint="cs"/>
          <w:rtl/>
        </w:rPr>
        <w:t xml:space="preserve"> </w:t>
      </w:r>
      <w:r>
        <w:rPr>
          <w:rFonts w:hint="cs"/>
          <w:rtl/>
        </w:rPr>
        <w:t>וכן</w:t>
      </w:r>
      <w:r w:rsidR="00D4510D">
        <w:rPr>
          <w:rFonts w:hint="cs"/>
          <w:rtl/>
        </w:rPr>
        <w:t xml:space="preserve"> </w:t>
      </w:r>
      <w:r>
        <w:rPr>
          <w:rFonts w:hint="cs"/>
          <w:rtl/>
        </w:rPr>
        <w:t>אם</w:t>
      </w:r>
      <w:r w:rsidR="00D4510D">
        <w:rPr>
          <w:rFonts w:hint="cs"/>
          <w:rtl/>
        </w:rPr>
        <w:t xml:space="preserve"> </w:t>
      </w:r>
      <w:r>
        <w:rPr>
          <w:rFonts w:hint="cs"/>
          <w:rtl/>
        </w:rPr>
        <w:t>צבע</w:t>
      </w:r>
      <w:r w:rsidR="00D4510D">
        <w:rPr>
          <w:rFonts w:hint="cs"/>
          <w:rtl/>
        </w:rPr>
        <w:t xml:space="preserve"> </w:t>
      </w:r>
      <w:r>
        <w:rPr>
          <w:rFonts w:hint="cs"/>
          <w:rtl/>
        </w:rPr>
        <w:t>שערו</w:t>
      </w:r>
      <w:r w:rsidR="00D4510D">
        <w:rPr>
          <w:rFonts w:hint="cs"/>
          <w:rtl/>
        </w:rPr>
        <w:t xml:space="preserve"> </w:t>
      </w:r>
      <w:r>
        <w:rPr>
          <w:rFonts w:hint="cs"/>
          <w:rtl/>
        </w:rPr>
        <w:t>שחור,</w:t>
      </w:r>
      <w:r w:rsidR="00D4510D">
        <w:rPr>
          <w:rFonts w:hint="cs"/>
          <w:rtl/>
        </w:rPr>
        <w:t xml:space="preserve"> </w:t>
      </w:r>
      <w:r>
        <w:rPr>
          <w:rFonts w:hint="cs"/>
          <w:rtl/>
        </w:rPr>
        <w:t>משיצבע</w:t>
      </w:r>
      <w:r w:rsidR="00D4510D">
        <w:rPr>
          <w:rFonts w:hint="cs"/>
          <w:rtl/>
        </w:rPr>
        <w:t xml:space="preserve"> </w:t>
      </w:r>
      <w:r>
        <w:rPr>
          <w:rFonts w:hint="cs"/>
          <w:rtl/>
        </w:rPr>
        <w:t>שיער</w:t>
      </w:r>
      <w:r w:rsidR="00D4510D">
        <w:rPr>
          <w:rFonts w:hint="cs"/>
          <w:rtl/>
        </w:rPr>
        <w:t xml:space="preserve"> </w:t>
      </w:r>
      <w:r>
        <w:rPr>
          <w:rFonts w:hint="cs"/>
          <w:rtl/>
        </w:rPr>
        <w:t>לבנה</w:t>
      </w:r>
      <w:r w:rsidR="00D4510D">
        <w:rPr>
          <w:rFonts w:hint="cs"/>
          <w:rtl/>
        </w:rPr>
        <w:t xml:space="preserve"> </w:t>
      </w:r>
      <w:r>
        <w:rPr>
          <w:rFonts w:hint="cs"/>
          <w:rtl/>
        </w:rPr>
        <w:t>אחת</w:t>
      </w:r>
      <w:r w:rsidR="00D4510D">
        <w:rPr>
          <w:rFonts w:hint="cs"/>
          <w:rtl/>
        </w:rPr>
        <w:t xml:space="preserve"> </w:t>
      </w:r>
      <w:r>
        <w:rPr>
          <w:rFonts w:hint="cs"/>
          <w:rtl/>
        </w:rPr>
        <w:t>לוקה.</w:t>
      </w:r>
      <w:r w:rsidR="00D4510D">
        <w:rPr>
          <w:rFonts w:hint="cs"/>
          <w:rtl/>
        </w:rPr>
        <w:t xml:space="preserve"> </w:t>
      </w:r>
    </w:p>
    <w:p w:rsidR="00B369AC" w:rsidRDefault="00B369AC" w:rsidP="00077D26">
      <w:pPr>
        <w:pStyle w:val="a1"/>
        <w:rPr>
          <w:rtl/>
        </w:rPr>
      </w:pPr>
      <w:r>
        <w:rPr>
          <w:rFonts w:hint="cs"/>
          <w:rtl/>
        </w:rPr>
        <w:t>וכתב</w:t>
      </w:r>
      <w:r w:rsidR="00D4510D">
        <w:rPr>
          <w:rFonts w:hint="cs"/>
          <w:rtl/>
        </w:rPr>
        <w:t xml:space="preserve"> </w:t>
      </w:r>
      <w:r>
        <w:rPr>
          <w:rFonts w:hint="cs"/>
          <w:rtl/>
        </w:rPr>
        <w:t>הכסף</w:t>
      </w:r>
      <w:r w:rsidR="00D4510D">
        <w:rPr>
          <w:rFonts w:hint="cs"/>
          <w:rtl/>
        </w:rPr>
        <w:t xml:space="preserve"> </w:t>
      </w:r>
      <w:r>
        <w:rPr>
          <w:rFonts w:hint="cs"/>
          <w:rtl/>
        </w:rPr>
        <w:t>משנה:</w:t>
      </w:r>
      <w:r w:rsidR="00D4510D">
        <w:rPr>
          <w:rFonts w:hint="cs"/>
          <w:rtl/>
        </w:rPr>
        <w:t xml:space="preserve"> </w:t>
      </w:r>
      <w:r>
        <w:rPr>
          <w:rFonts w:hint="cs"/>
          <w:rtl/>
        </w:rPr>
        <w:t>"המלקט</w:t>
      </w:r>
      <w:r w:rsidR="00D4510D">
        <w:rPr>
          <w:rFonts w:hint="cs"/>
          <w:rtl/>
        </w:rPr>
        <w:t xml:space="preserve"> </w:t>
      </w:r>
      <w:r>
        <w:rPr>
          <w:rFonts w:hint="cs"/>
          <w:rtl/>
        </w:rPr>
        <w:t>שערות</w:t>
      </w:r>
      <w:r w:rsidR="00D4510D">
        <w:rPr>
          <w:rFonts w:hint="cs"/>
          <w:rtl/>
        </w:rPr>
        <w:t xml:space="preserve"> </w:t>
      </w:r>
      <w:r>
        <w:rPr>
          <w:rFonts w:hint="cs"/>
          <w:rtl/>
        </w:rPr>
        <w:t>וכו'.</w:t>
      </w:r>
      <w:r w:rsidR="00D4510D">
        <w:rPr>
          <w:rFonts w:hint="cs"/>
          <w:rtl/>
        </w:rPr>
        <w:t xml:space="preserve"> </w:t>
      </w:r>
      <w:r>
        <w:rPr>
          <w:rFonts w:hint="cs"/>
          <w:rtl/>
        </w:rPr>
        <w:t>ברייתא</w:t>
      </w:r>
      <w:r w:rsidR="00D4510D">
        <w:rPr>
          <w:rFonts w:hint="cs"/>
          <w:rtl/>
        </w:rPr>
        <w:t xml:space="preserve"> </w:t>
      </w:r>
      <w:r>
        <w:rPr>
          <w:rFonts w:hint="cs"/>
          <w:rtl/>
        </w:rPr>
        <w:t>פרק</w:t>
      </w:r>
      <w:r w:rsidR="00D4510D">
        <w:rPr>
          <w:rFonts w:hint="cs"/>
          <w:rtl/>
        </w:rPr>
        <w:t xml:space="preserve"> </w:t>
      </w:r>
      <w:r>
        <w:rPr>
          <w:rFonts w:hint="cs"/>
          <w:rtl/>
        </w:rPr>
        <w:t>בתרא</w:t>
      </w:r>
      <w:r w:rsidR="00D4510D">
        <w:rPr>
          <w:rFonts w:hint="cs"/>
          <w:rtl/>
        </w:rPr>
        <w:t xml:space="preserve"> </w:t>
      </w:r>
      <w:r>
        <w:rPr>
          <w:rFonts w:hint="cs"/>
          <w:rtl/>
        </w:rPr>
        <w:t>דמכות</w:t>
      </w:r>
      <w:r w:rsidR="00D4510D">
        <w:rPr>
          <w:rFonts w:hint="cs"/>
          <w:rtl/>
        </w:rPr>
        <w:t xml:space="preserve"> </w:t>
      </w:r>
      <w:r>
        <w:rPr>
          <w:rFonts w:hint="cs"/>
          <w:rtl/>
        </w:rPr>
        <w:t>(כ')</w:t>
      </w:r>
      <w:r w:rsidR="00D4510D">
        <w:rPr>
          <w:rFonts w:hint="cs"/>
          <w:rtl/>
        </w:rPr>
        <w:t xml:space="preserve"> </w:t>
      </w:r>
      <w:r>
        <w:rPr>
          <w:rFonts w:hint="cs"/>
          <w:rtl/>
        </w:rPr>
        <w:t>ושבת</w:t>
      </w:r>
      <w:r w:rsidR="00D4510D">
        <w:rPr>
          <w:rFonts w:hint="cs"/>
          <w:rtl/>
        </w:rPr>
        <w:t xml:space="preserve"> </w:t>
      </w:r>
      <w:r>
        <w:rPr>
          <w:rFonts w:hint="cs"/>
          <w:rtl/>
        </w:rPr>
        <w:t>(צ"ד:)</w:t>
      </w:r>
      <w:r w:rsidR="00D4510D">
        <w:rPr>
          <w:rFonts w:hint="cs"/>
          <w:rtl/>
        </w:rPr>
        <w:t xml:space="preserve"> </w:t>
      </w:r>
      <w:r>
        <w:rPr>
          <w:rFonts w:hint="cs"/>
          <w:rtl/>
        </w:rPr>
        <w:t>פ'</w:t>
      </w:r>
      <w:r w:rsidR="00D4510D">
        <w:rPr>
          <w:rFonts w:hint="cs"/>
          <w:rtl/>
        </w:rPr>
        <w:t xml:space="preserve"> </w:t>
      </w:r>
      <w:r>
        <w:rPr>
          <w:rFonts w:hint="cs"/>
          <w:rtl/>
        </w:rPr>
        <w:t>המצניע</w:t>
      </w:r>
      <w:r w:rsidR="00D4510D">
        <w:rPr>
          <w:rFonts w:hint="cs"/>
          <w:rtl/>
        </w:rPr>
        <w:t xml:space="preserve"> </w:t>
      </w:r>
      <w:r>
        <w:rPr>
          <w:rFonts w:hint="cs"/>
          <w:rtl/>
        </w:rPr>
        <w:t>הנוטל</w:t>
      </w:r>
      <w:r w:rsidR="00D4510D">
        <w:rPr>
          <w:rFonts w:hint="cs"/>
          <w:rtl/>
        </w:rPr>
        <w:t xml:space="preserve"> </w:t>
      </w:r>
      <w:r>
        <w:rPr>
          <w:rFonts w:hint="cs"/>
          <w:rtl/>
        </w:rPr>
        <w:t>מלא</w:t>
      </w:r>
      <w:r w:rsidR="00D4510D">
        <w:rPr>
          <w:rFonts w:hint="cs"/>
          <w:rtl/>
        </w:rPr>
        <w:t xml:space="preserve"> </w:t>
      </w:r>
      <w:r>
        <w:rPr>
          <w:rFonts w:hint="cs"/>
          <w:rtl/>
        </w:rPr>
        <w:t>פי</w:t>
      </w:r>
      <w:r w:rsidR="00D4510D">
        <w:rPr>
          <w:rFonts w:hint="cs"/>
          <w:rtl/>
        </w:rPr>
        <w:t xml:space="preserve"> </w:t>
      </w:r>
      <w:r>
        <w:rPr>
          <w:rFonts w:hint="cs"/>
          <w:rtl/>
        </w:rPr>
        <w:t>הזוג</w:t>
      </w:r>
      <w:r w:rsidR="00D4510D">
        <w:rPr>
          <w:rFonts w:hint="cs"/>
          <w:rtl/>
        </w:rPr>
        <w:t xml:space="preserve"> </w:t>
      </w:r>
      <w:r>
        <w:rPr>
          <w:rFonts w:hint="cs"/>
          <w:rtl/>
        </w:rPr>
        <w:t>בשבת</w:t>
      </w:r>
      <w:r w:rsidR="00D4510D">
        <w:rPr>
          <w:rFonts w:hint="cs"/>
          <w:rtl/>
        </w:rPr>
        <w:t xml:space="preserve"> </w:t>
      </w:r>
      <w:r>
        <w:rPr>
          <w:rFonts w:hint="cs"/>
          <w:rtl/>
        </w:rPr>
        <w:t>חייב</w:t>
      </w:r>
      <w:r w:rsidR="00D4510D">
        <w:rPr>
          <w:rFonts w:hint="cs"/>
          <w:rtl/>
        </w:rPr>
        <w:t xml:space="preserve"> </w:t>
      </w:r>
      <w:r>
        <w:rPr>
          <w:rFonts w:hint="cs"/>
          <w:rtl/>
        </w:rPr>
        <w:t>וכמה</w:t>
      </w:r>
      <w:r w:rsidR="00D4510D">
        <w:rPr>
          <w:rFonts w:hint="cs"/>
          <w:rtl/>
        </w:rPr>
        <w:t xml:space="preserve"> </w:t>
      </w:r>
      <w:r>
        <w:rPr>
          <w:rFonts w:hint="cs"/>
          <w:rtl/>
        </w:rPr>
        <w:t>מלא</w:t>
      </w:r>
      <w:r w:rsidR="00D4510D">
        <w:rPr>
          <w:rFonts w:hint="cs"/>
          <w:rtl/>
        </w:rPr>
        <w:t xml:space="preserve"> </w:t>
      </w:r>
      <w:r>
        <w:rPr>
          <w:rFonts w:hint="cs"/>
          <w:rtl/>
        </w:rPr>
        <w:t>פי</w:t>
      </w:r>
      <w:r w:rsidR="00D4510D">
        <w:rPr>
          <w:rFonts w:hint="cs"/>
          <w:rtl/>
        </w:rPr>
        <w:t xml:space="preserve"> </w:t>
      </w:r>
      <w:r>
        <w:rPr>
          <w:rFonts w:hint="cs"/>
          <w:rtl/>
        </w:rPr>
        <w:t>הזוג</w:t>
      </w:r>
      <w:r w:rsidR="00D4510D">
        <w:rPr>
          <w:rFonts w:hint="cs"/>
          <w:rtl/>
        </w:rPr>
        <w:t xml:space="preserve"> </w:t>
      </w:r>
      <w:r>
        <w:rPr>
          <w:rFonts w:hint="cs"/>
          <w:rtl/>
        </w:rPr>
        <w:t>שתים</w:t>
      </w:r>
      <w:r w:rsidR="00D4510D">
        <w:rPr>
          <w:rFonts w:hint="cs"/>
          <w:rtl/>
        </w:rPr>
        <w:t xml:space="preserve"> </w:t>
      </w:r>
      <w:r>
        <w:rPr>
          <w:rFonts w:hint="cs"/>
          <w:rtl/>
        </w:rPr>
        <w:t>רבי</w:t>
      </w:r>
      <w:r w:rsidR="00D4510D">
        <w:rPr>
          <w:rFonts w:hint="cs"/>
          <w:rtl/>
        </w:rPr>
        <w:t xml:space="preserve"> </w:t>
      </w:r>
      <w:r>
        <w:rPr>
          <w:rFonts w:hint="cs"/>
          <w:rtl/>
        </w:rPr>
        <w:t>אליעזר</w:t>
      </w:r>
      <w:r w:rsidR="00D4510D">
        <w:rPr>
          <w:rFonts w:hint="cs"/>
          <w:rtl/>
        </w:rPr>
        <w:t xml:space="preserve"> </w:t>
      </w:r>
      <w:r>
        <w:rPr>
          <w:rFonts w:hint="cs"/>
          <w:rtl/>
        </w:rPr>
        <w:t>אומר</w:t>
      </w:r>
      <w:r w:rsidR="00D4510D">
        <w:rPr>
          <w:rFonts w:hint="cs"/>
          <w:rtl/>
        </w:rPr>
        <w:t xml:space="preserve"> </w:t>
      </w:r>
      <w:r>
        <w:rPr>
          <w:rFonts w:hint="cs"/>
          <w:rtl/>
        </w:rPr>
        <w:t>אחת</w:t>
      </w:r>
      <w:r w:rsidR="00D4510D">
        <w:rPr>
          <w:rFonts w:hint="cs"/>
          <w:rtl/>
        </w:rPr>
        <w:t xml:space="preserve"> </w:t>
      </w:r>
      <w:r>
        <w:rPr>
          <w:rFonts w:hint="cs"/>
          <w:rtl/>
        </w:rPr>
        <w:t>ומודים</w:t>
      </w:r>
      <w:r w:rsidR="00D4510D">
        <w:rPr>
          <w:rFonts w:hint="cs"/>
          <w:rtl/>
        </w:rPr>
        <w:t xml:space="preserve"> </w:t>
      </w:r>
      <w:r>
        <w:rPr>
          <w:rFonts w:hint="cs"/>
          <w:rtl/>
        </w:rPr>
        <w:t>חכמים</w:t>
      </w:r>
      <w:r w:rsidR="00D4510D">
        <w:rPr>
          <w:rFonts w:hint="cs"/>
          <w:rtl/>
        </w:rPr>
        <w:t xml:space="preserve"> </w:t>
      </w:r>
      <w:r>
        <w:rPr>
          <w:rFonts w:hint="cs"/>
          <w:rtl/>
        </w:rPr>
        <w:t>לר"א</w:t>
      </w:r>
      <w:r w:rsidR="00D4510D">
        <w:rPr>
          <w:rFonts w:hint="cs"/>
          <w:rtl/>
        </w:rPr>
        <w:t xml:space="preserve"> </w:t>
      </w:r>
      <w:r>
        <w:rPr>
          <w:rFonts w:hint="cs"/>
          <w:rtl/>
        </w:rPr>
        <w:t>במלקט</w:t>
      </w:r>
      <w:r w:rsidR="00D4510D">
        <w:rPr>
          <w:rFonts w:hint="cs"/>
          <w:rtl/>
        </w:rPr>
        <w:t xml:space="preserve"> </w:t>
      </w:r>
      <w:r>
        <w:rPr>
          <w:rFonts w:hint="cs"/>
          <w:rtl/>
        </w:rPr>
        <w:t>לבנות</w:t>
      </w:r>
      <w:r w:rsidR="00D4510D">
        <w:rPr>
          <w:rFonts w:hint="cs"/>
          <w:rtl/>
        </w:rPr>
        <w:t xml:space="preserve"> </w:t>
      </w:r>
      <w:r>
        <w:rPr>
          <w:rFonts w:hint="cs"/>
          <w:rtl/>
        </w:rPr>
        <w:t>מתוך</w:t>
      </w:r>
      <w:r w:rsidR="00D4510D">
        <w:rPr>
          <w:rFonts w:hint="cs"/>
          <w:rtl/>
        </w:rPr>
        <w:t xml:space="preserve"> </w:t>
      </w:r>
      <w:r>
        <w:rPr>
          <w:rFonts w:hint="cs"/>
          <w:rtl/>
        </w:rPr>
        <w:t>שחורות</w:t>
      </w:r>
      <w:r w:rsidR="00D4510D">
        <w:rPr>
          <w:rFonts w:hint="cs"/>
          <w:rtl/>
        </w:rPr>
        <w:t xml:space="preserve"> </w:t>
      </w:r>
      <w:r>
        <w:rPr>
          <w:rFonts w:hint="cs"/>
          <w:rtl/>
        </w:rPr>
        <w:t>שאפילו</w:t>
      </w:r>
      <w:r w:rsidR="00D4510D">
        <w:rPr>
          <w:rFonts w:hint="cs"/>
          <w:rtl/>
        </w:rPr>
        <w:t xml:space="preserve"> </w:t>
      </w:r>
      <w:r>
        <w:rPr>
          <w:rFonts w:hint="cs"/>
          <w:rtl/>
        </w:rPr>
        <w:t>אחת</w:t>
      </w:r>
      <w:r w:rsidR="00D4510D">
        <w:rPr>
          <w:rFonts w:hint="cs"/>
          <w:rtl/>
        </w:rPr>
        <w:t xml:space="preserve"> </w:t>
      </w:r>
      <w:r>
        <w:rPr>
          <w:rFonts w:hint="cs"/>
          <w:rtl/>
        </w:rPr>
        <w:t>חייב</w:t>
      </w:r>
      <w:r w:rsidR="00D4510D">
        <w:rPr>
          <w:rFonts w:hint="cs"/>
          <w:rtl/>
        </w:rPr>
        <w:t xml:space="preserve"> </w:t>
      </w:r>
      <w:r>
        <w:rPr>
          <w:rFonts w:hint="cs"/>
          <w:rtl/>
        </w:rPr>
        <w:t>ודבר</w:t>
      </w:r>
      <w:r w:rsidR="00D4510D">
        <w:rPr>
          <w:rFonts w:hint="cs"/>
          <w:rtl/>
        </w:rPr>
        <w:t xml:space="preserve"> </w:t>
      </w:r>
      <w:r>
        <w:rPr>
          <w:rFonts w:hint="cs"/>
          <w:rtl/>
        </w:rPr>
        <w:t>זה</w:t>
      </w:r>
      <w:r w:rsidR="00D4510D">
        <w:rPr>
          <w:rFonts w:hint="cs"/>
          <w:rtl/>
        </w:rPr>
        <w:t xml:space="preserve"> </w:t>
      </w:r>
      <w:r>
        <w:rPr>
          <w:rFonts w:hint="cs"/>
          <w:rtl/>
        </w:rPr>
        <w:t>אפילו</w:t>
      </w:r>
      <w:r w:rsidR="00D4510D">
        <w:rPr>
          <w:rFonts w:hint="cs"/>
          <w:rtl/>
        </w:rPr>
        <w:t xml:space="preserve"> </w:t>
      </w:r>
      <w:r>
        <w:rPr>
          <w:rFonts w:hint="cs"/>
          <w:rtl/>
        </w:rPr>
        <w:t>בחול</w:t>
      </w:r>
      <w:r w:rsidR="00D4510D">
        <w:rPr>
          <w:rFonts w:hint="cs"/>
          <w:rtl/>
        </w:rPr>
        <w:t xml:space="preserve"> </w:t>
      </w:r>
      <w:r>
        <w:rPr>
          <w:rFonts w:hint="cs"/>
          <w:rtl/>
        </w:rPr>
        <w:t>אסור</w:t>
      </w:r>
      <w:r w:rsidR="00D4510D">
        <w:rPr>
          <w:rFonts w:hint="cs"/>
          <w:rtl/>
        </w:rPr>
        <w:t xml:space="preserve"> </w:t>
      </w:r>
      <w:r>
        <w:rPr>
          <w:rFonts w:hint="cs"/>
          <w:rtl/>
        </w:rPr>
        <w:t>משום</w:t>
      </w:r>
      <w:r w:rsidR="00D4510D">
        <w:rPr>
          <w:rFonts w:hint="cs"/>
          <w:rtl/>
        </w:rPr>
        <w:t xml:space="preserve"> </w:t>
      </w:r>
      <w:r>
        <w:rPr>
          <w:rFonts w:hint="cs"/>
          <w:rtl/>
        </w:rPr>
        <w:t>שנאמר</w:t>
      </w:r>
      <w:r w:rsidR="00D4510D">
        <w:rPr>
          <w:rFonts w:hint="cs"/>
          <w:rtl/>
        </w:rPr>
        <w:t xml:space="preserve"> </w:t>
      </w:r>
      <w:r>
        <w:rPr>
          <w:rFonts w:hint="cs"/>
          <w:rtl/>
        </w:rPr>
        <w:t>לא</w:t>
      </w:r>
      <w:r w:rsidR="00D4510D">
        <w:rPr>
          <w:rFonts w:hint="cs"/>
          <w:rtl/>
        </w:rPr>
        <w:t xml:space="preserve"> </w:t>
      </w:r>
      <w:r>
        <w:rPr>
          <w:rFonts w:hint="cs"/>
          <w:rtl/>
        </w:rPr>
        <w:t>ילבש</w:t>
      </w:r>
      <w:r w:rsidR="00D4510D">
        <w:rPr>
          <w:rFonts w:hint="cs"/>
          <w:rtl/>
        </w:rPr>
        <w:t xml:space="preserve"> </w:t>
      </w:r>
      <w:r>
        <w:rPr>
          <w:rFonts w:hint="cs"/>
          <w:rtl/>
        </w:rPr>
        <w:t>גבר</w:t>
      </w:r>
      <w:r w:rsidR="00D4510D">
        <w:rPr>
          <w:rFonts w:hint="cs"/>
          <w:rtl/>
        </w:rPr>
        <w:t xml:space="preserve"> </w:t>
      </w:r>
      <w:r>
        <w:rPr>
          <w:rFonts w:hint="cs"/>
          <w:rtl/>
        </w:rPr>
        <w:t>שמלת</w:t>
      </w:r>
      <w:r w:rsidR="00D4510D">
        <w:rPr>
          <w:rFonts w:hint="cs"/>
          <w:rtl/>
        </w:rPr>
        <w:t xml:space="preserve"> </w:t>
      </w:r>
      <w:r>
        <w:rPr>
          <w:rFonts w:hint="cs"/>
          <w:rtl/>
        </w:rPr>
        <w:t>אשה.</w:t>
      </w:r>
    </w:p>
    <w:p w:rsidR="00B369AC" w:rsidRDefault="00B369AC" w:rsidP="00077D26">
      <w:pPr>
        <w:pStyle w:val="a1"/>
        <w:rPr>
          <w:rtl/>
        </w:rPr>
      </w:pPr>
      <w:r>
        <w:rPr>
          <w:rFonts w:hint="cs"/>
          <w:rtl/>
        </w:rPr>
        <w:t>כתב</w:t>
      </w:r>
      <w:r w:rsidR="00D4510D">
        <w:rPr>
          <w:rFonts w:hint="cs"/>
          <w:rtl/>
        </w:rPr>
        <w:t xml:space="preserve"> </w:t>
      </w:r>
      <w:r>
        <w:rPr>
          <w:rFonts w:hint="cs"/>
          <w:rtl/>
        </w:rPr>
        <w:t>הראב"ד,</w:t>
      </w:r>
      <w:r w:rsidR="00D4510D">
        <w:rPr>
          <w:rFonts w:hint="cs"/>
          <w:rtl/>
        </w:rPr>
        <w:t xml:space="preserve"> </w:t>
      </w:r>
      <w:r>
        <w:rPr>
          <w:rFonts w:hint="cs"/>
          <w:rtl/>
        </w:rPr>
        <w:t>א"א</w:t>
      </w:r>
      <w:r w:rsidR="00D4510D">
        <w:rPr>
          <w:rFonts w:hint="cs"/>
          <w:rtl/>
        </w:rPr>
        <w:t xml:space="preserve"> </w:t>
      </w:r>
      <w:r>
        <w:rPr>
          <w:rFonts w:hint="cs"/>
          <w:rtl/>
        </w:rPr>
        <w:t>לא</w:t>
      </w:r>
      <w:r w:rsidR="00D4510D">
        <w:rPr>
          <w:rFonts w:hint="cs"/>
          <w:rtl/>
        </w:rPr>
        <w:t xml:space="preserve"> </w:t>
      </w:r>
      <w:r>
        <w:rPr>
          <w:rFonts w:hint="cs"/>
          <w:rtl/>
        </w:rPr>
        <w:t>מחוור</w:t>
      </w:r>
      <w:r w:rsidR="00D4510D">
        <w:rPr>
          <w:rFonts w:hint="cs"/>
          <w:rtl/>
        </w:rPr>
        <w:t xml:space="preserve"> </w:t>
      </w:r>
      <w:r>
        <w:rPr>
          <w:rFonts w:hint="cs"/>
          <w:rtl/>
        </w:rPr>
        <w:t>שיהא</w:t>
      </w:r>
      <w:r w:rsidR="00D4510D">
        <w:rPr>
          <w:rFonts w:hint="cs"/>
          <w:rtl/>
        </w:rPr>
        <w:t xml:space="preserve"> </w:t>
      </w:r>
      <w:r>
        <w:rPr>
          <w:rFonts w:hint="cs"/>
          <w:rtl/>
        </w:rPr>
        <w:t>לוקה</w:t>
      </w:r>
      <w:r w:rsidR="00D4510D">
        <w:rPr>
          <w:rFonts w:hint="cs"/>
          <w:rtl/>
        </w:rPr>
        <w:t xml:space="preserve"> </w:t>
      </w:r>
      <w:r>
        <w:rPr>
          <w:rFonts w:hint="cs"/>
          <w:rtl/>
        </w:rPr>
        <w:t>באחת</w:t>
      </w:r>
      <w:r w:rsidR="00D4510D">
        <w:rPr>
          <w:rFonts w:hint="cs"/>
          <w:rtl/>
        </w:rPr>
        <w:t xml:space="preserve"> </w:t>
      </w:r>
      <w:r>
        <w:rPr>
          <w:rFonts w:hint="cs"/>
          <w:rtl/>
        </w:rPr>
        <w:t>שלא</w:t>
      </w:r>
      <w:r w:rsidR="00D4510D">
        <w:rPr>
          <w:rFonts w:hint="cs"/>
          <w:rtl/>
        </w:rPr>
        <w:t xml:space="preserve"> </w:t>
      </w:r>
      <w:r>
        <w:rPr>
          <w:rFonts w:hint="cs"/>
          <w:rtl/>
        </w:rPr>
        <w:t>אמרו</w:t>
      </w:r>
      <w:r w:rsidR="00D4510D">
        <w:rPr>
          <w:rFonts w:hint="cs"/>
          <w:rtl/>
        </w:rPr>
        <w:t xml:space="preserve"> </w:t>
      </w:r>
      <w:r>
        <w:rPr>
          <w:rFonts w:hint="cs"/>
          <w:rtl/>
        </w:rPr>
        <w:t>אלא</w:t>
      </w:r>
      <w:r w:rsidR="00D4510D">
        <w:rPr>
          <w:rFonts w:hint="cs"/>
          <w:rtl/>
        </w:rPr>
        <w:t xml:space="preserve"> </w:t>
      </w:r>
      <w:r>
        <w:rPr>
          <w:rFonts w:hint="cs"/>
          <w:rtl/>
        </w:rPr>
        <w:t>אסור,</w:t>
      </w:r>
      <w:r w:rsidR="00D4510D">
        <w:rPr>
          <w:rFonts w:hint="cs"/>
          <w:rtl/>
        </w:rPr>
        <w:t xml:space="preserve"> </w:t>
      </w:r>
      <w:r>
        <w:rPr>
          <w:rFonts w:hint="cs"/>
          <w:rtl/>
        </w:rPr>
        <w:t>ועוד</w:t>
      </w:r>
      <w:r w:rsidR="00D4510D">
        <w:rPr>
          <w:rFonts w:hint="cs"/>
          <w:rtl/>
        </w:rPr>
        <w:t xml:space="preserve"> </w:t>
      </w:r>
      <w:r>
        <w:rPr>
          <w:rFonts w:hint="cs"/>
          <w:rtl/>
        </w:rPr>
        <w:t>מאי</w:t>
      </w:r>
      <w:r w:rsidR="00D4510D">
        <w:rPr>
          <w:rFonts w:hint="cs"/>
          <w:rtl/>
        </w:rPr>
        <w:t xml:space="preserve"> </w:t>
      </w:r>
      <w:r>
        <w:rPr>
          <w:rFonts w:hint="cs"/>
          <w:rtl/>
        </w:rPr>
        <w:t>עדי</w:t>
      </w:r>
      <w:r w:rsidR="00D4510D">
        <w:rPr>
          <w:rFonts w:hint="cs"/>
          <w:rtl/>
        </w:rPr>
        <w:t xml:space="preserve"> </w:t>
      </w:r>
      <w:r>
        <w:rPr>
          <w:rFonts w:hint="cs"/>
          <w:rtl/>
        </w:rPr>
        <w:t>אשה</w:t>
      </w:r>
      <w:r w:rsidR="00D4510D">
        <w:rPr>
          <w:rFonts w:hint="cs"/>
          <w:rtl/>
        </w:rPr>
        <w:t xml:space="preserve"> </w:t>
      </w:r>
      <w:r>
        <w:rPr>
          <w:rFonts w:hint="cs"/>
          <w:rtl/>
        </w:rPr>
        <w:t>איכא</w:t>
      </w:r>
      <w:r w:rsidR="00D4510D">
        <w:rPr>
          <w:rFonts w:hint="cs"/>
          <w:rtl/>
        </w:rPr>
        <w:t xml:space="preserve"> </w:t>
      </w:r>
      <w:r>
        <w:rPr>
          <w:rFonts w:hint="cs"/>
          <w:rtl/>
        </w:rPr>
        <w:t>בחדא</w:t>
      </w:r>
      <w:r w:rsidR="00D4510D">
        <w:rPr>
          <w:rFonts w:hint="cs"/>
          <w:rtl/>
        </w:rPr>
        <w:t xml:space="preserve"> </w:t>
      </w:r>
      <w:r>
        <w:rPr>
          <w:rFonts w:hint="cs"/>
          <w:rtl/>
        </w:rPr>
        <w:t>והא</w:t>
      </w:r>
      <w:r w:rsidR="00D4510D">
        <w:rPr>
          <w:rFonts w:hint="cs"/>
          <w:rtl/>
        </w:rPr>
        <w:t xml:space="preserve"> </w:t>
      </w:r>
      <w:r>
        <w:rPr>
          <w:rFonts w:hint="cs"/>
          <w:rtl/>
        </w:rPr>
        <w:t>לא</w:t>
      </w:r>
      <w:r w:rsidR="00D4510D">
        <w:rPr>
          <w:rFonts w:hint="cs"/>
          <w:rtl/>
        </w:rPr>
        <w:t xml:space="preserve"> </w:t>
      </w:r>
      <w:r>
        <w:rPr>
          <w:rFonts w:hint="cs"/>
          <w:rtl/>
        </w:rPr>
        <w:t>מינכרא</w:t>
      </w:r>
      <w:r w:rsidR="00D4510D">
        <w:rPr>
          <w:rFonts w:hint="cs"/>
          <w:rtl/>
        </w:rPr>
        <w:t xml:space="preserve"> </w:t>
      </w:r>
      <w:r>
        <w:rPr>
          <w:rFonts w:hint="cs"/>
          <w:rtl/>
        </w:rPr>
        <w:t>מילתא</w:t>
      </w:r>
      <w:r w:rsidR="00D4510D">
        <w:rPr>
          <w:rFonts w:hint="cs"/>
          <w:rtl/>
        </w:rPr>
        <w:t xml:space="preserve"> </w:t>
      </w:r>
      <w:r>
        <w:rPr>
          <w:rFonts w:hint="cs"/>
          <w:rtl/>
        </w:rPr>
        <w:t>כלל</w:t>
      </w:r>
      <w:r w:rsidR="00D4510D">
        <w:rPr>
          <w:rFonts w:hint="cs"/>
          <w:rtl/>
        </w:rPr>
        <w:t xml:space="preserve"> </w:t>
      </w:r>
      <w:r>
        <w:rPr>
          <w:rFonts w:hint="cs"/>
          <w:rtl/>
        </w:rPr>
        <w:t>עכ"ל.</w:t>
      </w:r>
      <w:r w:rsidR="00D4510D">
        <w:rPr>
          <w:rFonts w:hint="cs"/>
          <w:rtl/>
        </w:rPr>
        <w:t xml:space="preserve"> </w:t>
      </w:r>
    </w:p>
    <w:p w:rsidR="00B369AC" w:rsidRDefault="00B369AC" w:rsidP="00077D26">
      <w:pPr>
        <w:pStyle w:val="a1"/>
        <w:rPr>
          <w:rtl/>
        </w:rPr>
      </w:pPr>
      <w:r>
        <w:rPr>
          <w:rFonts w:hint="cs"/>
          <w:rtl/>
        </w:rPr>
        <w:t>ורבינו</w:t>
      </w:r>
      <w:r w:rsidR="00D4510D">
        <w:rPr>
          <w:rFonts w:hint="cs"/>
          <w:rtl/>
        </w:rPr>
        <w:t xml:space="preserve"> </w:t>
      </w:r>
      <w:r>
        <w:rPr>
          <w:rFonts w:hint="cs"/>
          <w:rtl/>
        </w:rPr>
        <w:t>סובר</w:t>
      </w:r>
      <w:r w:rsidR="00D4510D">
        <w:rPr>
          <w:rFonts w:hint="cs"/>
          <w:rtl/>
        </w:rPr>
        <w:t xml:space="preserve"> </w:t>
      </w:r>
      <w:r>
        <w:rPr>
          <w:rFonts w:hint="cs"/>
          <w:rtl/>
        </w:rPr>
        <w:t>דאפילו</w:t>
      </w:r>
      <w:r w:rsidR="00D4510D">
        <w:rPr>
          <w:rFonts w:hint="cs"/>
          <w:rtl/>
        </w:rPr>
        <w:t xml:space="preserve"> </w:t>
      </w:r>
      <w:r>
        <w:rPr>
          <w:rFonts w:hint="cs"/>
          <w:rtl/>
        </w:rPr>
        <w:t>בחול</w:t>
      </w:r>
      <w:r w:rsidR="00D4510D">
        <w:rPr>
          <w:rFonts w:hint="cs"/>
          <w:rtl/>
        </w:rPr>
        <w:t xml:space="preserve"> </w:t>
      </w:r>
      <w:r>
        <w:rPr>
          <w:rFonts w:hint="cs"/>
          <w:rtl/>
        </w:rPr>
        <w:t>אסור</w:t>
      </w:r>
      <w:r w:rsidR="00D4510D">
        <w:rPr>
          <w:rFonts w:hint="cs"/>
          <w:rtl/>
        </w:rPr>
        <w:t xml:space="preserve"> </w:t>
      </w:r>
      <w:r>
        <w:rPr>
          <w:rFonts w:hint="cs"/>
          <w:rtl/>
        </w:rPr>
        <w:t>ולוקה</w:t>
      </w:r>
      <w:r w:rsidR="00D4510D">
        <w:rPr>
          <w:rFonts w:hint="cs"/>
          <w:rtl/>
        </w:rPr>
        <w:t xml:space="preserve"> </w:t>
      </w:r>
      <w:r>
        <w:rPr>
          <w:rFonts w:hint="cs"/>
          <w:rtl/>
        </w:rPr>
        <w:t>נמי</w:t>
      </w:r>
      <w:r w:rsidR="00D4510D">
        <w:rPr>
          <w:rFonts w:hint="cs"/>
          <w:rtl/>
        </w:rPr>
        <w:t xml:space="preserve"> </w:t>
      </w:r>
      <w:r>
        <w:rPr>
          <w:rFonts w:hint="cs"/>
          <w:rtl/>
        </w:rPr>
        <w:t>דכיון</w:t>
      </w:r>
      <w:r w:rsidR="00D4510D">
        <w:rPr>
          <w:rFonts w:hint="cs"/>
          <w:rtl/>
        </w:rPr>
        <w:t xml:space="preserve"> </w:t>
      </w:r>
      <w:r>
        <w:rPr>
          <w:rFonts w:hint="cs"/>
          <w:rtl/>
        </w:rPr>
        <w:t>דמקרא</w:t>
      </w:r>
      <w:r w:rsidR="00D4510D">
        <w:rPr>
          <w:rFonts w:hint="cs"/>
          <w:rtl/>
        </w:rPr>
        <w:t xml:space="preserve"> </w:t>
      </w:r>
      <w:r>
        <w:rPr>
          <w:rFonts w:hint="cs"/>
          <w:rtl/>
        </w:rPr>
        <w:t>יליף</w:t>
      </w:r>
      <w:r w:rsidR="00D4510D">
        <w:rPr>
          <w:rFonts w:hint="cs"/>
          <w:rtl/>
        </w:rPr>
        <w:t xml:space="preserve"> </w:t>
      </w:r>
      <w:r>
        <w:rPr>
          <w:rFonts w:hint="cs"/>
          <w:rtl/>
        </w:rPr>
        <w:t>לה</w:t>
      </w:r>
      <w:r w:rsidR="00D4510D">
        <w:rPr>
          <w:rFonts w:hint="cs"/>
          <w:rtl/>
        </w:rPr>
        <w:t xml:space="preserve"> </w:t>
      </w:r>
      <w:r>
        <w:rPr>
          <w:rFonts w:hint="cs"/>
          <w:rtl/>
        </w:rPr>
        <w:t>מהי</w:t>
      </w:r>
      <w:r w:rsidR="00D4510D">
        <w:rPr>
          <w:rFonts w:hint="cs"/>
          <w:rtl/>
        </w:rPr>
        <w:t xml:space="preserve"> </w:t>
      </w:r>
      <w:r>
        <w:rPr>
          <w:rFonts w:hint="cs"/>
          <w:rtl/>
        </w:rPr>
        <w:t>תיתי</w:t>
      </w:r>
      <w:r w:rsidR="00D4510D">
        <w:rPr>
          <w:rFonts w:hint="cs"/>
          <w:rtl/>
        </w:rPr>
        <w:t xml:space="preserve"> </w:t>
      </w:r>
      <w:r>
        <w:rPr>
          <w:rFonts w:hint="cs"/>
          <w:rtl/>
        </w:rPr>
        <w:t>לן</w:t>
      </w:r>
      <w:r w:rsidR="00D4510D">
        <w:rPr>
          <w:rFonts w:hint="cs"/>
          <w:rtl/>
        </w:rPr>
        <w:t xml:space="preserve"> </w:t>
      </w:r>
      <w:r>
        <w:rPr>
          <w:rFonts w:hint="cs"/>
          <w:rtl/>
        </w:rPr>
        <w:t>למימר</w:t>
      </w:r>
      <w:r w:rsidR="00D4510D">
        <w:rPr>
          <w:rFonts w:hint="cs"/>
          <w:rtl/>
        </w:rPr>
        <w:t xml:space="preserve"> </w:t>
      </w:r>
      <w:r>
        <w:rPr>
          <w:rFonts w:hint="cs"/>
          <w:rtl/>
        </w:rPr>
        <w:t>דלא</w:t>
      </w:r>
      <w:r w:rsidR="00D4510D">
        <w:rPr>
          <w:rFonts w:hint="cs"/>
          <w:rtl/>
        </w:rPr>
        <w:t xml:space="preserve"> </w:t>
      </w:r>
      <w:r>
        <w:rPr>
          <w:rFonts w:hint="cs"/>
          <w:rtl/>
        </w:rPr>
        <w:t>ילקה</w:t>
      </w:r>
      <w:r w:rsidR="00D4510D">
        <w:rPr>
          <w:rFonts w:hint="cs"/>
          <w:rtl/>
        </w:rPr>
        <w:t xml:space="preserve"> </w:t>
      </w:r>
      <w:r>
        <w:rPr>
          <w:rFonts w:hint="cs"/>
          <w:rtl/>
        </w:rPr>
        <w:t>עליה.</w:t>
      </w:r>
      <w:r w:rsidR="00D4510D">
        <w:rPr>
          <w:rFonts w:hint="cs"/>
          <w:rtl/>
        </w:rPr>
        <w:t xml:space="preserve"> </w:t>
      </w:r>
      <w:r>
        <w:rPr>
          <w:rFonts w:hint="cs"/>
          <w:rtl/>
        </w:rPr>
        <w:t>ומ"ש</w:t>
      </w:r>
      <w:r w:rsidR="00D4510D">
        <w:rPr>
          <w:rFonts w:hint="cs"/>
          <w:rtl/>
        </w:rPr>
        <w:t xml:space="preserve"> </w:t>
      </w:r>
      <w:r>
        <w:rPr>
          <w:rFonts w:hint="cs"/>
          <w:rtl/>
        </w:rPr>
        <w:t>ועוד</w:t>
      </w:r>
      <w:r w:rsidR="00D4510D">
        <w:rPr>
          <w:rFonts w:hint="cs"/>
          <w:rtl/>
        </w:rPr>
        <w:t xml:space="preserve"> </w:t>
      </w:r>
      <w:r>
        <w:rPr>
          <w:rFonts w:hint="cs"/>
          <w:rtl/>
        </w:rPr>
        <w:t>מאי</w:t>
      </w:r>
      <w:r w:rsidR="00D4510D">
        <w:rPr>
          <w:rFonts w:hint="cs"/>
          <w:rtl/>
        </w:rPr>
        <w:t xml:space="preserve"> </w:t>
      </w:r>
      <w:r>
        <w:rPr>
          <w:rFonts w:hint="cs"/>
          <w:rtl/>
        </w:rPr>
        <w:t>עדי</w:t>
      </w:r>
      <w:r w:rsidR="00D4510D">
        <w:rPr>
          <w:rFonts w:hint="cs"/>
          <w:rtl/>
        </w:rPr>
        <w:t xml:space="preserve"> </w:t>
      </w:r>
      <w:r>
        <w:rPr>
          <w:rFonts w:hint="cs"/>
          <w:rtl/>
        </w:rPr>
        <w:t>אשה</w:t>
      </w:r>
      <w:r w:rsidR="00D4510D">
        <w:rPr>
          <w:rFonts w:hint="cs"/>
          <w:rtl/>
        </w:rPr>
        <w:t xml:space="preserve"> </w:t>
      </w:r>
      <w:r>
        <w:rPr>
          <w:rFonts w:hint="cs"/>
          <w:rtl/>
        </w:rPr>
        <w:t>איכא</w:t>
      </w:r>
      <w:r w:rsidR="00D4510D">
        <w:rPr>
          <w:rFonts w:hint="cs"/>
          <w:rtl/>
        </w:rPr>
        <w:t xml:space="preserve"> </w:t>
      </w:r>
      <w:r>
        <w:rPr>
          <w:rFonts w:hint="cs"/>
          <w:rtl/>
        </w:rPr>
        <w:t>בחדא</w:t>
      </w:r>
      <w:r w:rsidR="00D4510D">
        <w:rPr>
          <w:rFonts w:hint="cs"/>
          <w:rtl/>
        </w:rPr>
        <w:t xml:space="preserve"> </w:t>
      </w:r>
      <w:r>
        <w:rPr>
          <w:rFonts w:hint="cs"/>
          <w:rtl/>
        </w:rPr>
        <w:t>וכו'</w:t>
      </w:r>
      <w:r w:rsidR="00D4510D">
        <w:rPr>
          <w:rFonts w:hint="cs"/>
          <w:rtl/>
        </w:rPr>
        <w:t xml:space="preserve"> </w:t>
      </w:r>
      <w:r>
        <w:rPr>
          <w:rFonts w:hint="cs"/>
          <w:rtl/>
        </w:rPr>
        <w:t>יש</w:t>
      </w:r>
      <w:r w:rsidR="00D4510D">
        <w:rPr>
          <w:rFonts w:hint="cs"/>
          <w:rtl/>
        </w:rPr>
        <w:t xml:space="preserve"> </w:t>
      </w:r>
      <w:r>
        <w:rPr>
          <w:rFonts w:hint="cs"/>
          <w:rtl/>
        </w:rPr>
        <w:t>לתמוה</w:t>
      </w:r>
      <w:r w:rsidR="00D4510D">
        <w:rPr>
          <w:rFonts w:hint="cs"/>
          <w:rtl/>
        </w:rPr>
        <w:t xml:space="preserve"> </w:t>
      </w:r>
      <w:r>
        <w:rPr>
          <w:rFonts w:hint="cs"/>
          <w:rtl/>
        </w:rPr>
        <w:t>דהא</w:t>
      </w:r>
      <w:r w:rsidR="00D4510D">
        <w:rPr>
          <w:rFonts w:hint="cs"/>
          <w:rtl/>
        </w:rPr>
        <w:t xml:space="preserve"> </w:t>
      </w:r>
      <w:r>
        <w:rPr>
          <w:rFonts w:hint="cs"/>
          <w:rtl/>
        </w:rPr>
        <w:lastRenderedPageBreak/>
        <w:t>חזינן</w:t>
      </w:r>
      <w:r w:rsidR="00D4510D">
        <w:rPr>
          <w:rFonts w:hint="cs"/>
          <w:rtl/>
        </w:rPr>
        <w:t xml:space="preserve"> </w:t>
      </w:r>
      <w:r>
        <w:rPr>
          <w:rFonts w:hint="cs"/>
          <w:rtl/>
        </w:rPr>
        <w:t>דבגמ'</w:t>
      </w:r>
      <w:r w:rsidR="00D4510D">
        <w:rPr>
          <w:rFonts w:hint="cs"/>
          <w:rtl/>
        </w:rPr>
        <w:t xml:space="preserve"> </w:t>
      </w:r>
      <w:r>
        <w:rPr>
          <w:rFonts w:hint="cs"/>
          <w:rtl/>
        </w:rPr>
        <w:t>[מכות</w:t>
      </w:r>
      <w:r w:rsidR="00D4510D">
        <w:rPr>
          <w:rFonts w:hint="cs"/>
          <w:rtl/>
        </w:rPr>
        <w:t xml:space="preserve"> </w:t>
      </w:r>
      <w:r>
        <w:rPr>
          <w:rFonts w:hint="cs"/>
          <w:rtl/>
        </w:rPr>
        <w:t>כ':]</w:t>
      </w:r>
      <w:r w:rsidR="00D4510D">
        <w:rPr>
          <w:rFonts w:hint="cs"/>
          <w:rtl/>
        </w:rPr>
        <w:t xml:space="preserve"> </w:t>
      </w:r>
      <w:r>
        <w:rPr>
          <w:rFonts w:hint="cs"/>
          <w:rtl/>
        </w:rPr>
        <w:t>דעל</w:t>
      </w:r>
      <w:r w:rsidR="00D4510D">
        <w:rPr>
          <w:rFonts w:hint="cs"/>
          <w:rtl/>
        </w:rPr>
        <w:t xml:space="preserve"> </w:t>
      </w:r>
      <w:r>
        <w:rPr>
          <w:rFonts w:hint="cs"/>
          <w:rtl/>
        </w:rPr>
        <w:t>אפילו</w:t>
      </w:r>
      <w:r w:rsidR="00D4510D">
        <w:rPr>
          <w:rFonts w:hint="cs"/>
          <w:rtl/>
        </w:rPr>
        <w:t xml:space="preserve"> </w:t>
      </w:r>
      <w:r>
        <w:rPr>
          <w:rFonts w:hint="cs"/>
          <w:rtl/>
        </w:rPr>
        <w:t>אחת</w:t>
      </w:r>
      <w:r w:rsidR="00D4510D">
        <w:rPr>
          <w:rFonts w:hint="cs"/>
          <w:rtl/>
        </w:rPr>
        <w:t xml:space="preserve"> </w:t>
      </w:r>
      <w:r>
        <w:rPr>
          <w:rFonts w:hint="cs"/>
          <w:rtl/>
        </w:rPr>
        <w:t>קאמר</w:t>
      </w:r>
      <w:r w:rsidR="00D4510D">
        <w:rPr>
          <w:rFonts w:hint="cs"/>
          <w:rtl/>
        </w:rPr>
        <w:t xml:space="preserve"> </w:t>
      </w:r>
      <w:r>
        <w:rPr>
          <w:rFonts w:hint="cs"/>
          <w:rtl/>
        </w:rPr>
        <w:t>ודבר</w:t>
      </w:r>
      <w:r w:rsidR="00D4510D">
        <w:rPr>
          <w:rFonts w:hint="cs"/>
          <w:rtl/>
        </w:rPr>
        <w:t xml:space="preserve"> </w:t>
      </w:r>
      <w:r>
        <w:rPr>
          <w:rFonts w:hint="cs"/>
          <w:rtl/>
        </w:rPr>
        <w:t>זה</w:t>
      </w:r>
      <w:r w:rsidR="00D4510D">
        <w:rPr>
          <w:rFonts w:hint="cs"/>
          <w:rtl/>
        </w:rPr>
        <w:t xml:space="preserve"> </w:t>
      </w:r>
      <w:r>
        <w:rPr>
          <w:rFonts w:hint="cs"/>
          <w:rtl/>
        </w:rPr>
        <w:t>אפילו</w:t>
      </w:r>
      <w:r w:rsidR="00D4510D">
        <w:rPr>
          <w:rFonts w:hint="cs"/>
          <w:rtl/>
        </w:rPr>
        <w:t xml:space="preserve"> </w:t>
      </w:r>
      <w:r>
        <w:rPr>
          <w:rFonts w:hint="cs"/>
          <w:rtl/>
        </w:rPr>
        <w:t>בחול</w:t>
      </w:r>
      <w:r w:rsidR="00D4510D">
        <w:rPr>
          <w:rFonts w:hint="cs"/>
          <w:rtl/>
        </w:rPr>
        <w:t xml:space="preserve"> </w:t>
      </w:r>
      <w:r>
        <w:rPr>
          <w:rFonts w:hint="cs"/>
          <w:rtl/>
        </w:rPr>
        <w:t>אסור</w:t>
      </w:r>
      <w:r w:rsidR="00D4510D">
        <w:rPr>
          <w:rFonts w:hint="cs"/>
          <w:rtl/>
        </w:rPr>
        <w:t xml:space="preserve"> </w:t>
      </w:r>
      <w:r>
        <w:rPr>
          <w:rFonts w:hint="cs"/>
          <w:rtl/>
        </w:rPr>
        <w:t>משום</w:t>
      </w:r>
      <w:r w:rsidR="00D4510D">
        <w:rPr>
          <w:rFonts w:hint="cs"/>
          <w:rtl/>
        </w:rPr>
        <w:t xml:space="preserve"> </w:t>
      </w:r>
      <w:r>
        <w:rPr>
          <w:rFonts w:hint="cs"/>
          <w:rtl/>
        </w:rPr>
        <w:t>שנאמר</w:t>
      </w:r>
      <w:r w:rsidR="00D4510D">
        <w:rPr>
          <w:rFonts w:hint="cs"/>
          <w:rtl/>
        </w:rPr>
        <w:t xml:space="preserve"> </w:t>
      </w:r>
      <w:r>
        <w:rPr>
          <w:rFonts w:hint="cs"/>
          <w:rtl/>
        </w:rPr>
        <w:t>לא</w:t>
      </w:r>
      <w:r w:rsidR="00D4510D">
        <w:rPr>
          <w:rFonts w:hint="cs"/>
          <w:rtl/>
        </w:rPr>
        <w:t xml:space="preserve"> </w:t>
      </w:r>
      <w:r>
        <w:rPr>
          <w:rFonts w:hint="cs"/>
          <w:rtl/>
        </w:rPr>
        <w:t>ילבש</w:t>
      </w:r>
      <w:r w:rsidR="00D4510D">
        <w:rPr>
          <w:rFonts w:hint="cs"/>
          <w:rtl/>
        </w:rPr>
        <w:t xml:space="preserve"> </w:t>
      </w:r>
      <w:r>
        <w:rPr>
          <w:rFonts w:hint="cs"/>
          <w:rtl/>
        </w:rPr>
        <w:t>גבר</w:t>
      </w:r>
      <w:r w:rsidR="00D4510D">
        <w:rPr>
          <w:rFonts w:hint="cs"/>
          <w:rtl/>
        </w:rPr>
        <w:t xml:space="preserve"> </w:t>
      </w:r>
      <w:r>
        <w:rPr>
          <w:rFonts w:hint="cs"/>
          <w:rtl/>
        </w:rPr>
        <w:t>וכו'.</w:t>
      </w:r>
      <w:r w:rsidR="00D4510D">
        <w:rPr>
          <w:rFonts w:hint="cs"/>
          <w:rtl/>
        </w:rPr>
        <w:t xml:space="preserve"> </w:t>
      </w:r>
    </w:p>
    <w:p w:rsidR="00B369AC" w:rsidRDefault="00B369AC" w:rsidP="00077D26">
      <w:pPr>
        <w:pStyle w:val="a1"/>
        <w:rPr>
          <w:rtl/>
        </w:rPr>
      </w:pPr>
      <w:r>
        <w:rPr>
          <w:rFonts w:hint="cs"/>
          <w:rtl/>
        </w:rPr>
        <w:t>וי"ל</w:t>
      </w:r>
      <w:r w:rsidR="00D4510D">
        <w:rPr>
          <w:rFonts w:hint="cs"/>
          <w:rtl/>
        </w:rPr>
        <w:t xml:space="preserve"> </w:t>
      </w:r>
      <w:r>
        <w:rPr>
          <w:rFonts w:hint="cs"/>
          <w:rtl/>
        </w:rPr>
        <w:t>דהראב"ד</w:t>
      </w:r>
      <w:r w:rsidR="00D4510D">
        <w:rPr>
          <w:rFonts w:hint="cs"/>
          <w:rtl/>
        </w:rPr>
        <w:t xml:space="preserve"> </w:t>
      </w:r>
      <w:r>
        <w:rPr>
          <w:rFonts w:hint="cs"/>
          <w:rtl/>
        </w:rPr>
        <w:t>סובר</w:t>
      </w:r>
      <w:r w:rsidR="00D4510D">
        <w:rPr>
          <w:rFonts w:hint="cs"/>
          <w:rtl/>
        </w:rPr>
        <w:t xml:space="preserve"> </w:t>
      </w:r>
      <w:r>
        <w:rPr>
          <w:rFonts w:hint="cs"/>
          <w:rtl/>
        </w:rPr>
        <w:t>דיש</w:t>
      </w:r>
      <w:r w:rsidR="00D4510D">
        <w:rPr>
          <w:rFonts w:hint="cs"/>
          <w:rtl/>
        </w:rPr>
        <w:t xml:space="preserve"> </w:t>
      </w:r>
      <w:r>
        <w:rPr>
          <w:rFonts w:hint="cs"/>
          <w:rtl/>
        </w:rPr>
        <w:t>לפרש</w:t>
      </w:r>
      <w:r w:rsidR="00D4510D">
        <w:rPr>
          <w:rFonts w:hint="cs"/>
          <w:rtl/>
        </w:rPr>
        <w:t xml:space="preserve"> </w:t>
      </w:r>
      <w:r>
        <w:rPr>
          <w:rFonts w:hint="cs"/>
          <w:rtl/>
        </w:rPr>
        <w:t>דכשאמרו</w:t>
      </w:r>
      <w:r w:rsidR="00D4510D">
        <w:rPr>
          <w:rFonts w:hint="cs"/>
          <w:rtl/>
        </w:rPr>
        <w:t xml:space="preserve"> </w:t>
      </w:r>
      <w:r>
        <w:rPr>
          <w:rFonts w:hint="cs"/>
          <w:rtl/>
        </w:rPr>
        <w:t>ודבר</w:t>
      </w:r>
      <w:r w:rsidR="00D4510D">
        <w:rPr>
          <w:rFonts w:hint="cs"/>
          <w:rtl/>
        </w:rPr>
        <w:t xml:space="preserve"> </w:t>
      </w:r>
      <w:r>
        <w:rPr>
          <w:rFonts w:hint="cs"/>
          <w:rtl/>
        </w:rPr>
        <w:t>זה</w:t>
      </w:r>
      <w:r w:rsidR="00D4510D">
        <w:rPr>
          <w:rFonts w:hint="cs"/>
          <w:rtl/>
        </w:rPr>
        <w:t xml:space="preserve"> </w:t>
      </w:r>
      <w:r>
        <w:rPr>
          <w:rFonts w:hint="cs"/>
          <w:rtl/>
        </w:rPr>
        <w:t>אפי'</w:t>
      </w:r>
      <w:r w:rsidR="00D4510D">
        <w:rPr>
          <w:rFonts w:hint="cs"/>
          <w:rtl/>
        </w:rPr>
        <w:t xml:space="preserve"> </w:t>
      </w:r>
      <w:r>
        <w:rPr>
          <w:rFonts w:hint="cs"/>
          <w:rtl/>
        </w:rPr>
        <w:t>בחול</w:t>
      </w:r>
      <w:r w:rsidR="00D4510D">
        <w:rPr>
          <w:rFonts w:hint="cs"/>
          <w:rtl/>
        </w:rPr>
        <w:t xml:space="preserve"> </w:t>
      </w:r>
      <w:r>
        <w:rPr>
          <w:rFonts w:hint="cs"/>
          <w:rtl/>
        </w:rPr>
        <w:t>אסור,</w:t>
      </w:r>
      <w:r w:rsidR="00D4510D">
        <w:rPr>
          <w:rFonts w:hint="cs"/>
          <w:rtl/>
        </w:rPr>
        <w:t xml:space="preserve"> </w:t>
      </w:r>
      <w:r>
        <w:rPr>
          <w:rFonts w:hint="cs"/>
          <w:rtl/>
        </w:rPr>
        <w:t>על</w:t>
      </w:r>
      <w:r w:rsidR="00D4510D">
        <w:rPr>
          <w:rFonts w:hint="cs"/>
          <w:rtl/>
        </w:rPr>
        <w:t xml:space="preserve"> </w:t>
      </w:r>
      <w:r>
        <w:rPr>
          <w:rFonts w:hint="cs"/>
          <w:rtl/>
        </w:rPr>
        <w:t>מלקט</w:t>
      </w:r>
      <w:r w:rsidR="00D4510D">
        <w:rPr>
          <w:rFonts w:hint="cs"/>
          <w:rtl/>
        </w:rPr>
        <w:t xml:space="preserve"> </w:t>
      </w:r>
      <w:r>
        <w:rPr>
          <w:rFonts w:hint="cs"/>
          <w:rtl/>
        </w:rPr>
        <w:t>לבנות</w:t>
      </w:r>
      <w:r w:rsidR="00D4510D">
        <w:rPr>
          <w:rFonts w:hint="cs"/>
          <w:rtl/>
        </w:rPr>
        <w:t xml:space="preserve"> </w:t>
      </w:r>
      <w:r>
        <w:rPr>
          <w:rFonts w:hint="cs"/>
          <w:rtl/>
        </w:rPr>
        <w:t>מתוך</w:t>
      </w:r>
      <w:r w:rsidR="00D4510D">
        <w:rPr>
          <w:rFonts w:hint="cs"/>
          <w:rtl/>
        </w:rPr>
        <w:t xml:space="preserve"> </w:t>
      </w:r>
      <w:r>
        <w:rPr>
          <w:rFonts w:hint="cs"/>
          <w:rtl/>
        </w:rPr>
        <w:t>שחורות</w:t>
      </w:r>
      <w:r w:rsidR="00D4510D">
        <w:rPr>
          <w:rFonts w:hint="cs"/>
          <w:rtl/>
        </w:rPr>
        <w:t xml:space="preserve"> </w:t>
      </w:r>
      <w:r>
        <w:rPr>
          <w:rFonts w:hint="cs"/>
          <w:rtl/>
        </w:rPr>
        <w:t>קאי,</w:t>
      </w:r>
      <w:r w:rsidR="00D4510D">
        <w:rPr>
          <w:rFonts w:hint="cs"/>
          <w:rtl/>
        </w:rPr>
        <w:t xml:space="preserve"> </w:t>
      </w:r>
      <w:r>
        <w:rPr>
          <w:rFonts w:hint="cs"/>
          <w:rtl/>
        </w:rPr>
        <w:t>לא</w:t>
      </w:r>
      <w:r w:rsidR="00D4510D">
        <w:rPr>
          <w:rFonts w:hint="cs"/>
          <w:rtl/>
        </w:rPr>
        <w:t xml:space="preserve"> </w:t>
      </w:r>
      <w:r>
        <w:rPr>
          <w:rFonts w:hint="cs"/>
          <w:rtl/>
        </w:rPr>
        <w:t>על</w:t>
      </w:r>
      <w:r w:rsidR="00D4510D">
        <w:rPr>
          <w:rFonts w:hint="cs"/>
          <w:rtl/>
        </w:rPr>
        <w:t xml:space="preserve"> </w:t>
      </w:r>
      <w:r>
        <w:rPr>
          <w:rFonts w:hint="cs"/>
          <w:rtl/>
        </w:rPr>
        <w:t>אפילו</w:t>
      </w:r>
      <w:r w:rsidR="00D4510D">
        <w:rPr>
          <w:rFonts w:hint="cs"/>
          <w:rtl/>
        </w:rPr>
        <w:t xml:space="preserve"> </w:t>
      </w:r>
      <w:r>
        <w:rPr>
          <w:rFonts w:hint="cs"/>
          <w:rtl/>
        </w:rPr>
        <w:t>אחת,</w:t>
      </w:r>
      <w:r w:rsidR="00D4510D">
        <w:rPr>
          <w:rFonts w:hint="cs"/>
          <w:rtl/>
        </w:rPr>
        <w:t xml:space="preserve"> </w:t>
      </w:r>
      <w:r>
        <w:rPr>
          <w:rFonts w:hint="cs"/>
          <w:rtl/>
        </w:rPr>
        <w:t>וכך</w:t>
      </w:r>
      <w:r w:rsidR="00D4510D">
        <w:rPr>
          <w:rFonts w:hint="cs"/>
          <w:rtl/>
        </w:rPr>
        <w:t xml:space="preserve"> </w:t>
      </w:r>
      <w:r>
        <w:rPr>
          <w:rFonts w:hint="cs"/>
          <w:rtl/>
        </w:rPr>
        <w:t>פירוש</w:t>
      </w:r>
      <w:r w:rsidR="00D4510D">
        <w:rPr>
          <w:rFonts w:hint="cs"/>
          <w:rtl/>
        </w:rPr>
        <w:t xml:space="preserve"> </w:t>
      </w:r>
      <w:r>
        <w:rPr>
          <w:rFonts w:hint="cs"/>
          <w:rtl/>
        </w:rPr>
        <w:t>דבריו:</w:t>
      </w:r>
      <w:r w:rsidR="00D4510D">
        <w:rPr>
          <w:rFonts w:hint="cs"/>
          <w:rtl/>
        </w:rPr>
        <w:t xml:space="preserve"> </w:t>
      </w:r>
      <w:r>
        <w:rPr>
          <w:rFonts w:hint="cs"/>
          <w:rtl/>
        </w:rPr>
        <w:t>ולא</w:t>
      </w:r>
      <w:r w:rsidR="00D4510D">
        <w:rPr>
          <w:rFonts w:hint="cs"/>
          <w:rtl/>
        </w:rPr>
        <w:t xml:space="preserve"> </w:t>
      </w:r>
      <w:r>
        <w:rPr>
          <w:rFonts w:hint="cs"/>
          <w:rtl/>
        </w:rPr>
        <w:t>מחוור</w:t>
      </w:r>
      <w:r w:rsidR="00D4510D">
        <w:rPr>
          <w:rFonts w:hint="cs"/>
          <w:rtl/>
        </w:rPr>
        <w:t xml:space="preserve"> </w:t>
      </w:r>
      <w:r>
        <w:rPr>
          <w:rFonts w:hint="cs"/>
          <w:rtl/>
        </w:rPr>
        <w:t>שיהא</w:t>
      </w:r>
      <w:r w:rsidR="00D4510D">
        <w:rPr>
          <w:rFonts w:hint="cs"/>
          <w:rtl/>
        </w:rPr>
        <w:t xml:space="preserve"> </w:t>
      </w:r>
      <w:r>
        <w:rPr>
          <w:rFonts w:hint="cs"/>
          <w:rtl/>
        </w:rPr>
        <w:t>לוקה</w:t>
      </w:r>
      <w:r w:rsidR="00D4510D">
        <w:rPr>
          <w:rFonts w:hint="cs"/>
          <w:rtl/>
        </w:rPr>
        <w:t xml:space="preserve"> </w:t>
      </w:r>
      <w:r>
        <w:rPr>
          <w:rFonts w:hint="cs"/>
          <w:rtl/>
        </w:rPr>
        <w:t>באחת,</w:t>
      </w:r>
      <w:r w:rsidR="00D4510D">
        <w:rPr>
          <w:rFonts w:hint="cs"/>
          <w:rtl/>
        </w:rPr>
        <w:t xml:space="preserve"> </w:t>
      </w:r>
      <w:r>
        <w:rPr>
          <w:rFonts w:hint="cs"/>
          <w:rtl/>
        </w:rPr>
        <w:t>שלא</w:t>
      </w:r>
      <w:r w:rsidR="00D4510D">
        <w:rPr>
          <w:rFonts w:hint="cs"/>
          <w:rtl/>
        </w:rPr>
        <w:t xml:space="preserve"> </w:t>
      </w:r>
      <w:r>
        <w:rPr>
          <w:rFonts w:hint="cs"/>
          <w:rtl/>
        </w:rPr>
        <w:t>אמרו</w:t>
      </w:r>
      <w:r w:rsidR="00D4510D">
        <w:rPr>
          <w:rFonts w:hint="cs"/>
          <w:rtl/>
        </w:rPr>
        <w:t xml:space="preserve"> </w:t>
      </w:r>
      <w:r>
        <w:rPr>
          <w:rFonts w:hint="cs"/>
          <w:rtl/>
        </w:rPr>
        <w:t>אלא</w:t>
      </w:r>
      <w:r w:rsidR="00D4510D">
        <w:rPr>
          <w:rFonts w:hint="cs"/>
          <w:rtl/>
        </w:rPr>
        <w:t xml:space="preserve"> </w:t>
      </w:r>
      <w:r>
        <w:rPr>
          <w:rFonts w:hint="cs"/>
          <w:rtl/>
        </w:rPr>
        <w:t>אסור</w:t>
      </w:r>
      <w:r w:rsidR="00D4510D">
        <w:rPr>
          <w:rFonts w:hint="cs"/>
          <w:rtl/>
        </w:rPr>
        <w:t xml:space="preserve"> </w:t>
      </w:r>
      <w:r>
        <w:rPr>
          <w:rFonts w:hint="cs"/>
          <w:rtl/>
        </w:rPr>
        <w:t>ולא</w:t>
      </w:r>
      <w:r w:rsidR="00D4510D">
        <w:rPr>
          <w:rFonts w:hint="cs"/>
          <w:rtl/>
        </w:rPr>
        <w:t xml:space="preserve"> </w:t>
      </w:r>
      <w:r>
        <w:rPr>
          <w:rFonts w:hint="cs"/>
          <w:rtl/>
        </w:rPr>
        <w:t>אמרו</w:t>
      </w:r>
      <w:r w:rsidR="00D4510D">
        <w:rPr>
          <w:rFonts w:hint="cs"/>
          <w:rtl/>
        </w:rPr>
        <w:t xml:space="preserve"> </w:t>
      </w:r>
      <w:r>
        <w:rPr>
          <w:rFonts w:hint="cs"/>
          <w:rtl/>
        </w:rPr>
        <w:t>חייב,</w:t>
      </w:r>
      <w:r w:rsidR="00D4510D">
        <w:rPr>
          <w:rFonts w:hint="cs"/>
          <w:rtl/>
        </w:rPr>
        <w:t xml:space="preserve"> </w:t>
      </w:r>
      <w:r>
        <w:rPr>
          <w:rFonts w:hint="cs"/>
          <w:rtl/>
        </w:rPr>
        <w:t>ועוד</w:t>
      </w:r>
      <w:r w:rsidR="00D4510D">
        <w:rPr>
          <w:rFonts w:hint="cs"/>
          <w:rtl/>
        </w:rPr>
        <w:t xml:space="preserve"> </w:t>
      </w:r>
      <w:r>
        <w:rPr>
          <w:rFonts w:hint="cs"/>
          <w:rtl/>
        </w:rPr>
        <w:t>דאפשר</w:t>
      </w:r>
      <w:r w:rsidR="00D4510D">
        <w:rPr>
          <w:rFonts w:hint="cs"/>
          <w:rtl/>
        </w:rPr>
        <w:t xml:space="preserve"> </w:t>
      </w:r>
      <w:r>
        <w:rPr>
          <w:rFonts w:hint="cs"/>
          <w:rtl/>
        </w:rPr>
        <w:t>לפרש</w:t>
      </w:r>
      <w:r w:rsidR="00D4510D">
        <w:rPr>
          <w:rFonts w:hint="cs"/>
          <w:rtl/>
        </w:rPr>
        <w:t xml:space="preserve"> </w:t>
      </w:r>
      <w:r>
        <w:rPr>
          <w:rFonts w:hint="cs"/>
          <w:rtl/>
        </w:rPr>
        <w:t>דלא</w:t>
      </w:r>
      <w:r w:rsidR="00D4510D">
        <w:rPr>
          <w:rFonts w:hint="cs"/>
          <w:rtl/>
        </w:rPr>
        <w:t xml:space="preserve"> </w:t>
      </w:r>
      <w:r>
        <w:rPr>
          <w:rFonts w:hint="cs"/>
          <w:rtl/>
        </w:rPr>
        <w:t>קאי</w:t>
      </w:r>
      <w:r w:rsidR="00D4510D">
        <w:rPr>
          <w:rFonts w:hint="cs"/>
          <w:rtl/>
        </w:rPr>
        <w:t xml:space="preserve"> </w:t>
      </w:r>
      <w:r>
        <w:rPr>
          <w:rFonts w:hint="cs"/>
          <w:rtl/>
        </w:rPr>
        <w:t>אסור</w:t>
      </w:r>
      <w:r w:rsidR="00D4510D">
        <w:rPr>
          <w:rFonts w:hint="cs"/>
          <w:rtl/>
        </w:rPr>
        <w:t xml:space="preserve"> </w:t>
      </w:r>
      <w:r>
        <w:rPr>
          <w:rFonts w:hint="cs"/>
          <w:rtl/>
        </w:rPr>
        <w:t>על</w:t>
      </w:r>
      <w:r w:rsidR="00D4510D">
        <w:rPr>
          <w:rFonts w:hint="cs"/>
          <w:rtl/>
        </w:rPr>
        <w:t xml:space="preserve"> </w:t>
      </w:r>
      <w:r>
        <w:rPr>
          <w:rFonts w:hint="cs"/>
          <w:rtl/>
        </w:rPr>
        <w:t>אפילו</w:t>
      </w:r>
      <w:r w:rsidR="00D4510D">
        <w:rPr>
          <w:rFonts w:hint="cs"/>
          <w:rtl/>
        </w:rPr>
        <w:t xml:space="preserve"> </w:t>
      </w:r>
      <w:r>
        <w:rPr>
          <w:rFonts w:hint="cs"/>
          <w:rtl/>
        </w:rPr>
        <w:t>אחת</w:t>
      </w:r>
      <w:r w:rsidR="00D4510D">
        <w:rPr>
          <w:rFonts w:hint="cs"/>
          <w:rtl/>
        </w:rPr>
        <w:t xml:space="preserve"> </w:t>
      </w:r>
      <w:r>
        <w:rPr>
          <w:rFonts w:hint="cs"/>
          <w:rtl/>
        </w:rPr>
        <w:t>דמאי</w:t>
      </w:r>
      <w:r w:rsidR="00D4510D">
        <w:rPr>
          <w:rFonts w:hint="cs"/>
          <w:rtl/>
        </w:rPr>
        <w:t xml:space="preserve"> </w:t>
      </w:r>
      <w:r>
        <w:rPr>
          <w:rFonts w:hint="cs"/>
          <w:rtl/>
        </w:rPr>
        <w:t>עדי</w:t>
      </w:r>
      <w:r w:rsidR="00D4510D">
        <w:rPr>
          <w:rFonts w:hint="cs"/>
          <w:rtl/>
        </w:rPr>
        <w:t xml:space="preserve"> </w:t>
      </w:r>
      <w:r>
        <w:rPr>
          <w:rFonts w:hint="cs"/>
          <w:rtl/>
        </w:rPr>
        <w:t>אשה</w:t>
      </w:r>
      <w:r w:rsidR="00D4510D">
        <w:rPr>
          <w:rFonts w:hint="cs"/>
          <w:rtl/>
        </w:rPr>
        <w:t xml:space="preserve"> </w:t>
      </w:r>
      <w:r>
        <w:rPr>
          <w:rFonts w:hint="cs"/>
          <w:rtl/>
        </w:rPr>
        <w:t>איכא</w:t>
      </w:r>
      <w:r w:rsidR="00D4510D">
        <w:rPr>
          <w:rFonts w:hint="cs"/>
          <w:rtl/>
        </w:rPr>
        <w:t xml:space="preserve"> </w:t>
      </w:r>
      <w:r>
        <w:rPr>
          <w:rFonts w:hint="cs"/>
          <w:rtl/>
        </w:rPr>
        <w:t>בחדא</w:t>
      </w:r>
      <w:r w:rsidR="00D4510D">
        <w:rPr>
          <w:rFonts w:hint="cs"/>
          <w:rtl/>
        </w:rPr>
        <w:t xml:space="preserve"> </w:t>
      </w:r>
      <w:r>
        <w:rPr>
          <w:rFonts w:hint="cs"/>
          <w:rtl/>
        </w:rPr>
        <w:t>וכו'.</w:t>
      </w:r>
      <w:r w:rsidR="00D4510D">
        <w:rPr>
          <w:rFonts w:hint="cs"/>
          <w:rtl/>
        </w:rPr>
        <w:t xml:space="preserve"> </w:t>
      </w:r>
      <w:r>
        <w:rPr>
          <w:rFonts w:hint="cs"/>
          <w:rtl/>
        </w:rPr>
        <w:t>ולדעת</w:t>
      </w:r>
      <w:r w:rsidR="00D4510D">
        <w:rPr>
          <w:rFonts w:hint="cs"/>
          <w:rtl/>
        </w:rPr>
        <w:t xml:space="preserve"> </w:t>
      </w:r>
      <w:r>
        <w:rPr>
          <w:rFonts w:hint="cs"/>
          <w:rtl/>
        </w:rPr>
        <w:t>רבינו</w:t>
      </w:r>
      <w:r w:rsidR="00D4510D">
        <w:rPr>
          <w:rFonts w:hint="cs"/>
          <w:rtl/>
        </w:rPr>
        <w:t xml:space="preserve"> </w:t>
      </w:r>
      <w:r>
        <w:rPr>
          <w:rFonts w:hint="cs"/>
          <w:rtl/>
        </w:rPr>
        <w:t>יש</w:t>
      </w:r>
      <w:r w:rsidR="00D4510D">
        <w:rPr>
          <w:rFonts w:hint="cs"/>
          <w:rtl/>
        </w:rPr>
        <w:t xml:space="preserve"> </w:t>
      </w:r>
      <w:r>
        <w:rPr>
          <w:rFonts w:hint="cs"/>
          <w:rtl/>
        </w:rPr>
        <w:t>לומר</w:t>
      </w:r>
      <w:r w:rsidR="00D4510D">
        <w:rPr>
          <w:rFonts w:hint="cs"/>
          <w:rtl/>
        </w:rPr>
        <w:t xml:space="preserve"> </w:t>
      </w:r>
      <w:r>
        <w:rPr>
          <w:rFonts w:hint="cs"/>
          <w:rtl/>
        </w:rPr>
        <w:t>דבחדא</w:t>
      </w:r>
      <w:r w:rsidR="00D4510D">
        <w:rPr>
          <w:rFonts w:hint="cs"/>
          <w:rtl/>
        </w:rPr>
        <w:t xml:space="preserve"> </w:t>
      </w:r>
      <w:r>
        <w:rPr>
          <w:rFonts w:hint="cs"/>
          <w:rtl/>
        </w:rPr>
        <w:t>נמי</w:t>
      </w:r>
      <w:r w:rsidR="00D4510D">
        <w:rPr>
          <w:rFonts w:hint="cs"/>
          <w:rtl/>
        </w:rPr>
        <w:t xml:space="preserve"> </w:t>
      </w:r>
      <w:r>
        <w:rPr>
          <w:rFonts w:hint="cs"/>
          <w:rtl/>
        </w:rPr>
        <w:t>מינכרא</w:t>
      </w:r>
      <w:r w:rsidR="00D4510D">
        <w:rPr>
          <w:rFonts w:hint="cs"/>
          <w:rtl/>
        </w:rPr>
        <w:t xml:space="preserve"> </w:t>
      </w:r>
      <w:r>
        <w:rPr>
          <w:rFonts w:hint="cs"/>
          <w:rtl/>
        </w:rPr>
        <w:t>מילתא,</w:t>
      </w:r>
      <w:r w:rsidR="00D4510D">
        <w:rPr>
          <w:rFonts w:hint="cs"/>
          <w:rtl/>
        </w:rPr>
        <w:t xml:space="preserve"> </w:t>
      </w:r>
      <w:r>
        <w:rPr>
          <w:rFonts w:hint="cs"/>
          <w:rtl/>
        </w:rPr>
        <w:t>ולמד</w:t>
      </w:r>
      <w:r w:rsidR="00D4510D">
        <w:rPr>
          <w:rFonts w:hint="cs"/>
          <w:rtl/>
        </w:rPr>
        <w:t xml:space="preserve"> </w:t>
      </w:r>
      <w:r>
        <w:rPr>
          <w:rFonts w:hint="cs"/>
          <w:rtl/>
        </w:rPr>
        <w:t>רבינו</w:t>
      </w:r>
      <w:r w:rsidR="00D4510D">
        <w:rPr>
          <w:rFonts w:hint="cs"/>
          <w:rtl/>
        </w:rPr>
        <w:t xml:space="preserve"> </w:t>
      </w:r>
      <w:r>
        <w:rPr>
          <w:rFonts w:hint="cs"/>
          <w:rtl/>
        </w:rPr>
        <w:t>לצובע</w:t>
      </w:r>
      <w:r w:rsidR="00D4510D">
        <w:rPr>
          <w:rFonts w:hint="cs"/>
          <w:rtl/>
        </w:rPr>
        <w:t xml:space="preserve"> </w:t>
      </w:r>
      <w:r>
        <w:rPr>
          <w:rFonts w:hint="cs"/>
          <w:rtl/>
        </w:rPr>
        <w:t>בהוא</w:t>
      </w:r>
      <w:r w:rsidR="00D4510D">
        <w:rPr>
          <w:rFonts w:hint="cs"/>
          <w:rtl/>
        </w:rPr>
        <w:t xml:space="preserve"> </w:t>
      </w:r>
      <w:r>
        <w:rPr>
          <w:rFonts w:hint="cs"/>
          <w:rtl/>
        </w:rPr>
        <w:t>הדין</w:t>
      </w:r>
      <w:r w:rsidR="00D4510D">
        <w:rPr>
          <w:rFonts w:hint="cs"/>
          <w:rtl/>
        </w:rPr>
        <w:t xml:space="preserve"> </w:t>
      </w:r>
      <w:r>
        <w:rPr>
          <w:rFonts w:hint="cs"/>
          <w:rtl/>
        </w:rPr>
        <w:t>ואפשר</w:t>
      </w:r>
      <w:r w:rsidR="00D4510D">
        <w:rPr>
          <w:rFonts w:hint="cs"/>
          <w:rtl/>
        </w:rPr>
        <w:t xml:space="preserve"> </w:t>
      </w:r>
      <w:r>
        <w:rPr>
          <w:rFonts w:hint="cs"/>
          <w:rtl/>
        </w:rPr>
        <w:t>דבשום</w:t>
      </w:r>
      <w:r w:rsidR="00D4510D">
        <w:rPr>
          <w:rFonts w:hint="cs"/>
          <w:rtl/>
        </w:rPr>
        <w:t xml:space="preserve"> </w:t>
      </w:r>
      <w:r>
        <w:rPr>
          <w:rFonts w:hint="cs"/>
          <w:rtl/>
        </w:rPr>
        <w:t>דוכתא</w:t>
      </w:r>
      <w:r w:rsidR="00D4510D">
        <w:rPr>
          <w:rFonts w:hint="cs"/>
          <w:rtl/>
        </w:rPr>
        <w:t xml:space="preserve"> </w:t>
      </w:r>
      <w:r>
        <w:rPr>
          <w:rFonts w:hint="cs"/>
          <w:rtl/>
        </w:rPr>
        <w:t>איתיה".</w:t>
      </w:r>
      <w:r w:rsidR="00D4510D">
        <w:rPr>
          <w:rFonts w:hint="cs"/>
          <w:rtl/>
        </w:rPr>
        <w:t xml:space="preserve"> </w:t>
      </w:r>
    </w:p>
    <w:p w:rsidR="00B369AC" w:rsidRDefault="00B369AC" w:rsidP="00077D26">
      <w:pPr>
        <w:pStyle w:val="a1"/>
        <w:rPr>
          <w:rtl/>
        </w:rPr>
      </w:pPr>
      <w:r>
        <w:rPr>
          <w:rFonts w:hint="cs"/>
          <w:rtl/>
        </w:rPr>
        <w:t>ועפ"ז</w:t>
      </w:r>
      <w:r w:rsidR="00D4510D">
        <w:rPr>
          <w:rFonts w:hint="cs"/>
          <w:rtl/>
        </w:rPr>
        <w:t xml:space="preserve"> </w:t>
      </w:r>
      <w:r>
        <w:rPr>
          <w:rFonts w:hint="cs"/>
          <w:rtl/>
        </w:rPr>
        <w:t>יש</w:t>
      </w:r>
      <w:r w:rsidR="00D4510D">
        <w:rPr>
          <w:rFonts w:hint="cs"/>
          <w:rtl/>
        </w:rPr>
        <w:t xml:space="preserve"> </w:t>
      </w:r>
      <w:r>
        <w:rPr>
          <w:rFonts w:hint="cs"/>
          <w:rtl/>
        </w:rPr>
        <w:t>לבאר,</w:t>
      </w:r>
      <w:r w:rsidR="00D4510D">
        <w:rPr>
          <w:rFonts w:hint="cs"/>
          <w:rtl/>
        </w:rPr>
        <w:t xml:space="preserve"> </w:t>
      </w:r>
      <w:r>
        <w:rPr>
          <w:rFonts w:hint="cs"/>
          <w:rtl/>
        </w:rPr>
        <w:t>דמכיון</w:t>
      </w:r>
      <w:r w:rsidR="00D4510D">
        <w:rPr>
          <w:rFonts w:hint="cs"/>
          <w:rtl/>
        </w:rPr>
        <w:t xml:space="preserve"> </w:t>
      </w:r>
      <w:r>
        <w:rPr>
          <w:rFonts w:hint="cs"/>
          <w:rtl/>
        </w:rPr>
        <w:t>שבליקט</w:t>
      </w:r>
      <w:r w:rsidR="00D4510D">
        <w:rPr>
          <w:rFonts w:hint="cs"/>
          <w:rtl/>
        </w:rPr>
        <w:t xml:space="preserve"> </w:t>
      </w:r>
      <w:r>
        <w:rPr>
          <w:rFonts w:hint="cs"/>
          <w:rtl/>
        </w:rPr>
        <w:t>שערה</w:t>
      </w:r>
      <w:r w:rsidR="00D4510D">
        <w:rPr>
          <w:rFonts w:hint="cs"/>
          <w:rtl/>
        </w:rPr>
        <w:t xml:space="preserve"> </w:t>
      </w:r>
      <w:r>
        <w:rPr>
          <w:rFonts w:hint="cs"/>
          <w:rtl/>
        </w:rPr>
        <w:t>לבנה</w:t>
      </w:r>
      <w:r w:rsidR="00D4510D">
        <w:rPr>
          <w:rFonts w:hint="cs"/>
          <w:rtl/>
        </w:rPr>
        <w:t xml:space="preserve"> </w:t>
      </w:r>
      <w:r>
        <w:rPr>
          <w:rFonts w:hint="cs"/>
          <w:rtl/>
        </w:rPr>
        <w:t>אחת</w:t>
      </w:r>
      <w:r w:rsidR="00D4510D">
        <w:rPr>
          <w:rFonts w:hint="cs"/>
          <w:rtl/>
        </w:rPr>
        <w:t xml:space="preserve"> </w:t>
      </w:r>
      <w:r>
        <w:rPr>
          <w:rFonts w:hint="cs"/>
          <w:rtl/>
        </w:rPr>
        <w:t>מתוך</w:t>
      </w:r>
      <w:r w:rsidR="00D4510D">
        <w:rPr>
          <w:rFonts w:hint="cs"/>
          <w:rtl/>
        </w:rPr>
        <w:t xml:space="preserve"> </w:t>
      </w:r>
      <w:r>
        <w:rPr>
          <w:rFonts w:hint="cs"/>
          <w:rtl/>
        </w:rPr>
        <w:t>שערות</w:t>
      </w:r>
      <w:r w:rsidR="00D4510D">
        <w:rPr>
          <w:rFonts w:hint="cs"/>
          <w:rtl/>
        </w:rPr>
        <w:t xml:space="preserve"> </w:t>
      </w:r>
      <w:r>
        <w:rPr>
          <w:rFonts w:hint="cs"/>
          <w:rtl/>
        </w:rPr>
        <w:t>שחורות</w:t>
      </w:r>
      <w:r w:rsidR="00D4510D">
        <w:rPr>
          <w:rFonts w:hint="cs"/>
          <w:rtl/>
        </w:rPr>
        <w:t xml:space="preserve"> </w:t>
      </w:r>
      <w:r>
        <w:rPr>
          <w:rFonts w:hint="cs"/>
          <w:rtl/>
        </w:rPr>
        <w:t>ישנה</w:t>
      </w:r>
      <w:r w:rsidR="00D4510D">
        <w:rPr>
          <w:rFonts w:hint="cs"/>
          <w:rtl/>
        </w:rPr>
        <w:t xml:space="preserve"> </w:t>
      </w:r>
      <w:r>
        <w:rPr>
          <w:rFonts w:hint="cs"/>
          <w:rtl/>
        </w:rPr>
        <w:t>דיעה</w:t>
      </w:r>
      <w:r w:rsidR="00D4510D">
        <w:rPr>
          <w:rFonts w:hint="cs"/>
          <w:rtl/>
        </w:rPr>
        <w:t xml:space="preserve"> </w:t>
      </w:r>
      <w:r>
        <w:rPr>
          <w:rFonts w:hint="cs"/>
          <w:rtl/>
        </w:rPr>
        <w:t>להתיר</w:t>
      </w:r>
      <w:r w:rsidR="00D4510D">
        <w:rPr>
          <w:rFonts w:hint="cs"/>
          <w:rtl/>
        </w:rPr>
        <w:t xml:space="preserve"> </w:t>
      </w:r>
      <w:r>
        <w:rPr>
          <w:rFonts w:hint="cs"/>
          <w:rtl/>
        </w:rPr>
        <w:t>(הראב"ד)</w:t>
      </w:r>
      <w:r w:rsidR="00D4510D">
        <w:rPr>
          <w:rFonts w:hint="cs"/>
          <w:rtl/>
        </w:rPr>
        <w:t xml:space="preserve"> </w:t>
      </w:r>
      <w:r>
        <w:rPr>
          <w:rFonts w:hint="cs"/>
          <w:rtl/>
        </w:rPr>
        <w:t>מכיון</w:t>
      </w:r>
      <w:r w:rsidR="00D4510D">
        <w:rPr>
          <w:rFonts w:hint="cs"/>
          <w:rtl/>
        </w:rPr>
        <w:t xml:space="preserve"> </w:t>
      </w:r>
      <w:r>
        <w:rPr>
          <w:rFonts w:hint="cs"/>
          <w:rtl/>
        </w:rPr>
        <w:t>שלא</w:t>
      </w:r>
      <w:r w:rsidR="00D4510D">
        <w:rPr>
          <w:rFonts w:hint="cs"/>
          <w:rtl/>
        </w:rPr>
        <w:t xml:space="preserve"> </w:t>
      </w:r>
      <w:r>
        <w:rPr>
          <w:rFonts w:hint="cs"/>
          <w:rtl/>
        </w:rPr>
        <w:t>ניכר</w:t>
      </w:r>
      <w:r w:rsidR="00D4510D">
        <w:rPr>
          <w:rFonts w:hint="cs"/>
          <w:rtl/>
        </w:rPr>
        <w:t xml:space="preserve"> </w:t>
      </w:r>
      <w:r>
        <w:rPr>
          <w:rFonts w:hint="cs"/>
          <w:rtl/>
        </w:rPr>
        <w:t>ומימלא</w:t>
      </w:r>
      <w:r w:rsidR="00D4510D">
        <w:rPr>
          <w:rFonts w:hint="cs"/>
          <w:rtl/>
        </w:rPr>
        <w:t xml:space="preserve"> </w:t>
      </w:r>
      <w:r>
        <w:rPr>
          <w:rFonts w:hint="cs"/>
          <w:rtl/>
        </w:rPr>
        <w:t>'מאי</w:t>
      </w:r>
      <w:r w:rsidR="00D4510D">
        <w:rPr>
          <w:rFonts w:hint="cs"/>
          <w:rtl/>
        </w:rPr>
        <w:t xml:space="preserve"> </w:t>
      </w:r>
      <w:r>
        <w:rPr>
          <w:rFonts w:hint="cs"/>
          <w:rtl/>
        </w:rPr>
        <w:t>עדי</w:t>
      </w:r>
      <w:r w:rsidR="00D4510D">
        <w:rPr>
          <w:rFonts w:hint="cs"/>
          <w:rtl/>
        </w:rPr>
        <w:t xml:space="preserve"> </w:t>
      </w:r>
      <w:r>
        <w:rPr>
          <w:rFonts w:hint="cs"/>
          <w:rtl/>
        </w:rPr>
        <w:t>אשה</w:t>
      </w:r>
      <w:r w:rsidR="00D4510D">
        <w:rPr>
          <w:rFonts w:hint="cs"/>
          <w:rtl/>
        </w:rPr>
        <w:t xml:space="preserve"> </w:t>
      </w:r>
      <w:r>
        <w:rPr>
          <w:rFonts w:hint="cs"/>
          <w:rtl/>
        </w:rPr>
        <w:t>איכא</w:t>
      </w:r>
      <w:r w:rsidR="00D4510D">
        <w:rPr>
          <w:rFonts w:hint="cs"/>
          <w:rtl/>
        </w:rPr>
        <w:t xml:space="preserve"> </w:t>
      </w:r>
      <w:r>
        <w:rPr>
          <w:rFonts w:hint="cs"/>
          <w:rtl/>
        </w:rPr>
        <w:t>בחדא?',</w:t>
      </w:r>
      <w:r w:rsidR="00D4510D">
        <w:rPr>
          <w:rFonts w:hint="cs"/>
          <w:rtl/>
        </w:rPr>
        <w:t xml:space="preserve"> </w:t>
      </w:r>
      <w:r>
        <w:rPr>
          <w:rFonts w:hint="cs"/>
          <w:rtl/>
        </w:rPr>
        <w:t>בא</w:t>
      </w:r>
      <w:r w:rsidR="00D4510D">
        <w:rPr>
          <w:rFonts w:hint="cs"/>
          <w:rtl/>
        </w:rPr>
        <w:t xml:space="preserve"> </w:t>
      </w:r>
      <w:r>
        <w:rPr>
          <w:rFonts w:hint="cs"/>
          <w:rtl/>
        </w:rPr>
        <w:t>אדה"ז</w:t>
      </w:r>
      <w:r w:rsidR="00D4510D">
        <w:rPr>
          <w:rFonts w:hint="cs"/>
          <w:rtl/>
        </w:rPr>
        <w:t xml:space="preserve"> </w:t>
      </w:r>
      <w:r>
        <w:rPr>
          <w:rFonts w:hint="cs"/>
          <w:rtl/>
        </w:rPr>
        <w:t>בהלכה</w:t>
      </w:r>
      <w:r w:rsidR="00D4510D">
        <w:rPr>
          <w:rFonts w:hint="cs"/>
          <w:rtl/>
        </w:rPr>
        <w:t xml:space="preserve"> </w:t>
      </w:r>
      <w:r>
        <w:rPr>
          <w:rFonts w:hint="cs"/>
          <w:rtl/>
        </w:rPr>
        <w:t>זו</w:t>
      </w:r>
      <w:r w:rsidR="00D4510D">
        <w:rPr>
          <w:rFonts w:hint="cs"/>
          <w:rtl/>
        </w:rPr>
        <w:t xml:space="preserve"> </w:t>
      </w:r>
      <w:r>
        <w:rPr>
          <w:rFonts w:hint="cs"/>
          <w:rtl/>
        </w:rPr>
        <w:t>ומבאר</w:t>
      </w:r>
      <w:r w:rsidR="00D4510D">
        <w:rPr>
          <w:rFonts w:hint="cs"/>
          <w:rtl/>
        </w:rPr>
        <w:t xml:space="preserve"> </w:t>
      </w:r>
      <w:r>
        <w:rPr>
          <w:rFonts w:hint="cs"/>
          <w:rtl/>
        </w:rPr>
        <w:t>שהאיסור</w:t>
      </w:r>
      <w:r w:rsidR="00D4510D">
        <w:rPr>
          <w:rFonts w:hint="cs"/>
          <w:rtl/>
        </w:rPr>
        <w:t xml:space="preserve"> </w:t>
      </w:r>
      <w:r>
        <w:rPr>
          <w:rFonts w:hint="cs"/>
          <w:rtl/>
        </w:rPr>
        <w:t>הוא</w:t>
      </w:r>
      <w:r w:rsidR="00D4510D">
        <w:rPr>
          <w:rFonts w:hint="cs"/>
          <w:rtl/>
        </w:rPr>
        <w:t xml:space="preserve"> </w:t>
      </w:r>
      <w:r>
        <w:rPr>
          <w:rFonts w:hint="cs"/>
          <w:rtl/>
        </w:rPr>
        <w:t>לאו</w:t>
      </w:r>
      <w:r w:rsidR="00D4510D">
        <w:rPr>
          <w:rFonts w:hint="cs"/>
          <w:rtl/>
        </w:rPr>
        <w:t xml:space="preserve"> </w:t>
      </w:r>
      <w:r>
        <w:rPr>
          <w:rFonts w:hint="cs"/>
          <w:rtl/>
        </w:rPr>
        <w:t>משום</w:t>
      </w:r>
      <w:r w:rsidR="00D4510D">
        <w:rPr>
          <w:rFonts w:hint="cs"/>
          <w:rtl/>
        </w:rPr>
        <w:t xml:space="preserve"> </w:t>
      </w:r>
      <w:r>
        <w:rPr>
          <w:rFonts w:hint="cs"/>
          <w:rtl/>
        </w:rPr>
        <w:t>דמינכרא,</w:t>
      </w:r>
      <w:r w:rsidR="00D4510D">
        <w:rPr>
          <w:rFonts w:hint="cs"/>
          <w:rtl/>
        </w:rPr>
        <w:t xml:space="preserve"> </w:t>
      </w:r>
      <w:r>
        <w:rPr>
          <w:rFonts w:hint="cs"/>
          <w:rtl/>
        </w:rPr>
        <w:t>אלא</w:t>
      </w:r>
      <w:r w:rsidR="00D4510D">
        <w:rPr>
          <w:rFonts w:hint="cs"/>
          <w:rtl/>
        </w:rPr>
        <w:t xml:space="preserve"> </w:t>
      </w:r>
      <w:r>
        <w:rPr>
          <w:rFonts w:hint="cs"/>
          <w:rtl/>
        </w:rPr>
        <w:t>משום</w:t>
      </w:r>
      <w:r w:rsidR="00D4510D">
        <w:rPr>
          <w:rFonts w:hint="cs"/>
          <w:rtl/>
        </w:rPr>
        <w:t xml:space="preserve"> </w:t>
      </w:r>
      <w:r>
        <w:rPr>
          <w:rFonts w:hint="cs"/>
          <w:rtl/>
        </w:rPr>
        <w:t>דהוי</w:t>
      </w:r>
      <w:r w:rsidR="00D4510D">
        <w:rPr>
          <w:rFonts w:hint="cs"/>
          <w:rtl/>
        </w:rPr>
        <w:t xml:space="preserve"> </w:t>
      </w:r>
      <w:r>
        <w:rPr>
          <w:rFonts w:hint="cs"/>
          <w:rtl/>
        </w:rPr>
        <w:t>"מתקן</w:t>
      </w:r>
      <w:r w:rsidR="00D4510D">
        <w:rPr>
          <w:rFonts w:hint="cs"/>
          <w:rtl/>
        </w:rPr>
        <w:t xml:space="preserve"> </w:t>
      </w:r>
      <w:r>
        <w:rPr>
          <w:rFonts w:hint="cs"/>
          <w:rtl/>
        </w:rPr>
        <w:t>בתקוני</w:t>
      </w:r>
      <w:r w:rsidR="00D4510D">
        <w:rPr>
          <w:rFonts w:hint="cs"/>
          <w:rtl/>
        </w:rPr>
        <w:t xml:space="preserve"> </w:t>
      </w:r>
      <w:r>
        <w:rPr>
          <w:rFonts w:hint="cs"/>
          <w:rtl/>
        </w:rPr>
        <w:t>אתתא".</w:t>
      </w:r>
      <w:r w:rsidR="00D4510D">
        <w:rPr>
          <w:rFonts w:hint="cs"/>
          <w:rtl/>
        </w:rPr>
        <w:t xml:space="preserve"> </w:t>
      </w:r>
      <w:r>
        <w:rPr>
          <w:rFonts w:hint="cs"/>
          <w:rtl/>
        </w:rPr>
        <w:t>(משא"כ</w:t>
      </w:r>
      <w:r w:rsidR="00D4510D">
        <w:rPr>
          <w:rFonts w:hint="cs"/>
          <w:rtl/>
        </w:rPr>
        <w:t xml:space="preserve"> </w:t>
      </w:r>
      <w:r>
        <w:rPr>
          <w:rFonts w:hint="cs"/>
          <w:rtl/>
        </w:rPr>
        <w:t>בסי'</w:t>
      </w:r>
      <w:r w:rsidR="00D4510D">
        <w:rPr>
          <w:rFonts w:hint="cs"/>
          <w:rtl/>
        </w:rPr>
        <w:t xml:space="preserve"> </w:t>
      </w:r>
      <w:r>
        <w:rPr>
          <w:rFonts w:hint="cs"/>
          <w:rtl/>
        </w:rPr>
        <w:t>ש"ב</w:t>
      </w:r>
      <w:r w:rsidR="00D4510D">
        <w:rPr>
          <w:rFonts w:hint="cs"/>
          <w:rtl/>
        </w:rPr>
        <w:t xml:space="preserve"> </w:t>
      </w:r>
      <w:r>
        <w:rPr>
          <w:rFonts w:hint="cs"/>
          <w:rtl/>
        </w:rPr>
        <w:t>אין</w:t>
      </w:r>
      <w:r w:rsidR="00D4510D">
        <w:rPr>
          <w:rFonts w:hint="cs"/>
          <w:rtl/>
        </w:rPr>
        <w:t xml:space="preserve"> </w:t>
      </w:r>
      <w:r>
        <w:rPr>
          <w:rFonts w:hint="cs"/>
          <w:rtl/>
        </w:rPr>
        <w:t>צורך</w:t>
      </w:r>
      <w:r w:rsidR="00D4510D">
        <w:rPr>
          <w:rFonts w:hint="cs"/>
          <w:rtl/>
        </w:rPr>
        <w:t xml:space="preserve"> </w:t>
      </w:r>
      <w:r>
        <w:rPr>
          <w:rFonts w:hint="cs"/>
          <w:rtl/>
        </w:rPr>
        <w:t>לשלול</w:t>
      </w:r>
      <w:r w:rsidR="00D4510D">
        <w:rPr>
          <w:rFonts w:hint="cs"/>
          <w:rtl/>
        </w:rPr>
        <w:t xml:space="preserve"> </w:t>
      </w:r>
      <w:r>
        <w:rPr>
          <w:rFonts w:hint="cs"/>
          <w:rtl/>
        </w:rPr>
        <w:t>ה"א</w:t>
      </w:r>
      <w:r w:rsidR="00D4510D">
        <w:rPr>
          <w:rFonts w:hint="cs"/>
          <w:rtl/>
        </w:rPr>
        <w:t xml:space="preserve"> </w:t>
      </w:r>
      <w:r>
        <w:rPr>
          <w:rFonts w:hint="cs"/>
          <w:rtl/>
        </w:rPr>
        <w:t>אם</w:t>
      </w:r>
      <w:r w:rsidR="00D4510D">
        <w:rPr>
          <w:rFonts w:hint="cs"/>
          <w:rtl/>
        </w:rPr>
        <w:t xml:space="preserve"> </w:t>
      </w:r>
      <w:r>
        <w:rPr>
          <w:rFonts w:hint="cs"/>
          <w:rtl/>
        </w:rPr>
        <w:t>נכלל</w:t>
      </w:r>
      <w:r w:rsidR="00D4510D">
        <w:rPr>
          <w:rFonts w:hint="cs"/>
          <w:rtl/>
        </w:rPr>
        <w:t xml:space="preserve"> </w:t>
      </w:r>
      <w:r>
        <w:rPr>
          <w:rFonts w:hint="cs"/>
          <w:rtl/>
        </w:rPr>
        <w:t>ב'לא</w:t>
      </w:r>
      <w:r w:rsidR="00D4510D">
        <w:rPr>
          <w:rFonts w:hint="cs"/>
          <w:rtl/>
        </w:rPr>
        <w:t xml:space="preserve"> </w:t>
      </w:r>
      <w:r>
        <w:rPr>
          <w:rFonts w:hint="cs"/>
          <w:rtl/>
        </w:rPr>
        <w:t>ילבש'</w:t>
      </w:r>
      <w:r w:rsidR="00D4510D">
        <w:rPr>
          <w:rFonts w:hint="cs"/>
          <w:rtl/>
        </w:rPr>
        <w:t xml:space="preserve"> </w:t>
      </w:r>
      <w:r>
        <w:rPr>
          <w:rFonts w:hint="cs"/>
          <w:rtl/>
        </w:rPr>
        <w:t>ולכן</w:t>
      </w:r>
      <w:r w:rsidR="00D4510D">
        <w:rPr>
          <w:rFonts w:hint="cs"/>
          <w:rtl/>
        </w:rPr>
        <w:t xml:space="preserve"> </w:t>
      </w:r>
      <w:r>
        <w:rPr>
          <w:rFonts w:hint="cs"/>
          <w:rtl/>
        </w:rPr>
        <w:t>לא</w:t>
      </w:r>
      <w:r w:rsidR="00D4510D">
        <w:rPr>
          <w:rFonts w:hint="cs"/>
          <w:rtl/>
        </w:rPr>
        <w:t xml:space="preserve"> </w:t>
      </w:r>
      <w:r>
        <w:rPr>
          <w:rFonts w:hint="cs"/>
          <w:rtl/>
        </w:rPr>
        <w:t>מתרגם</w:t>
      </w:r>
      <w:r w:rsidR="00D4510D">
        <w:rPr>
          <w:rFonts w:hint="cs"/>
          <w:rtl/>
        </w:rPr>
        <w:t xml:space="preserve"> </w:t>
      </w:r>
      <w:r>
        <w:rPr>
          <w:rFonts w:hint="cs"/>
          <w:rtl/>
        </w:rPr>
        <w:t>אדה"ז</w:t>
      </w:r>
      <w:r w:rsidR="00D4510D">
        <w:rPr>
          <w:rFonts w:hint="cs"/>
          <w:rtl/>
        </w:rPr>
        <w:t xml:space="preserve"> </w:t>
      </w:r>
      <w:r>
        <w:rPr>
          <w:rFonts w:hint="cs"/>
          <w:rtl/>
        </w:rPr>
        <w:t>שם).</w:t>
      </w:r>
    </w:p>
    <w:p w:rsidR="003A4D66" w:rsidRDefault="00585225" w:rsidP="00EA0BC4">
      <w:pPr>
        <w:jc w:val="center"/>
        <w:rPr>
          <w:rFonts w:asciiTheme="minorBidi" w:hAnsiTheme="minorBidi"/>
          <w:sz w:val="24"/>
          <w:rtl/>
        </w:rPr>
      </w:pPr>
      <w:r>
        <w:rPr>
          <w:noProof/>
        </w:rPr>
        <w:drawing>
          <wp:inline distT="0" distB="0" distL="0" distR="0" wp14:anchorId="2AFF31C2" wp14:editId="1B2497C0">
            <wp:extent cx="542925" cy="171450"/>
            <wp:effectExtent l="0" t="0" r="9525" b="0"/>
            <wp:docPr id="39" name="Picture 39"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1270C" w:rsidRDefault="00D1270C" w:rsidP="00353EEB">
      <w:pPr>
        <w:pStyle w:val="a"/>
        <w:rPr>
          <w:rtl/>
        </w:rPr>
      </w:pPr>
      <w:bookmarkStart w:id="152" w:name="_Toc439623554"/>
      <w:r>
        <w:rPr>
          <w:rFonts w:hint="cs"/>
          <w:rtl/>
        </w:rPr>
        <w:t>בנוגע</w:t>
      </w:r>
      <w:r w:rsidR="00D4510D">
        <w:rPr>
          <w:rFonts w:hint="cs"/>
          <w:rtl/>
        </w:rPr>
        <w:t xml:space="preserve"> </w:t>
      </w:r>
      <w:r>
        <w:rPr>
          <w:rFonts w:hint="cs"/>
          <w:rtl/>
        </w:rPr>
        <w:t>למנהג</w:t>
      </w:r>
      <w:r w:rsidR="00D4510D">
        <w:rPr>
          <w:rFonts w:hint="cs"/>
          <w:rtl/>
        </w:rPr>
        <w:t xml:space="preserve"> </w:t>
      </w:r>
      <w:r>
        <w:rPr>
          <w:rFonts w:hint="cs"/>
          <w:rtl/>
        </w:rPr>
        <w:t>אנ</w:t>
      </w:r>
      <w:r>
        <w:rPr>
          <w:rFonts w:hint="cs"/>
        </w:rPr>
        <w:t>"</w:t>
      </w:r>
      <w:r>
        <w:rPr>
          <w:rFonts w:hint="cs"/>
          <w:rtl/>
        </w:rPr>
        <w:t>ש</w:t>
      </w:r>
      <w:r w:rsidR="00D4510D">
        <w:rPr>
          <w:rFonts w:hint="cs"/>
          <w:rtl/>
        </w:rPr>
        <w:t xml:space="preserve"> </w:t>
      </w:r>
      <w:r>
        <w:rPr>
          <w:rFonts w:hint="cs"/>
          <w:rtl/>
        </w:rPr>
        <w:t>לכסות</w:t>
      </w:r>
      <w:r w:rsidR="00D4510D">
        <w:rPr>
          <w:rFonts w:hint="cs"/>
          <w:rtl/>
        </w:rPr>
        <w:t xml:space="preserve"> </w:t>
      </w:r>
      <w:r>
        <w:rPr>
          <w:rFonts w:hint="cs"/>
          <w:rtl/>
        </w:rPr>
        <w:t>פניהם</w:t>
      </w:r>
      <w:r w:rsidR="00D4510D">
        <w:rPr>
          <w:rFonts w:hint="cs"/>
          <w:rtl/>
        </w:rPr>
        <w:t xml:space="preserve"> </w:t>
      </w:r>
      <w:r>
        <w:rPr>
          <w:rFonts w:hint="cs"/>
          <w:rtl/>
        </w:rPr>
        <w:t>בטליתות</w:t>
      </w:r>
      <w:r w:rsidR="00D4510D">
        <w:rPr>
          <w:rFonts w:hint="cs"/>
          <w:rtl/>
        </w:rPr>
        <w:t xml:space="preserve"> </w:t>
      </w:r>
      <w:r>
        <w:rPr>
          <w:rFonts w:hint="cs"/>
          <w:rtl/>
        </w:rPr>
        <w:t>בשעת</w:t>
      </w:r>
      <w:r w:rsidR="00D4510D">
        <w:rPr>
          <w:rFonts w:hint="cs"/>
          <w:rtl/>
        </w:rPr>
        <w:t xml:space="preserve"> </w:t>
      </w:r>
      <w:r>
        <w:rPr>
          <w:rFonts w:hint="cs"/>
          <w:rtl/>
        </w:rPr>
        <w:t>ברכת</w:t>
      </w:r>
      <w:r w:rsidR="00D4510D">
        <w:rPr>
          <w:rFonts w:hint="cs"/>
          <w:rtl/>
        </w:rPr>
        <w:t xml:space="preserve"> </w:t>
      </w:r>
      <w:r>
        <w:rPr>
          <w:rFonts w:hint="cs"/>
          <w:rtl/>
        </w:rPr>
        <w:t>כהנים</w:t>
      </w:r>
      <w:bookmarkEnd w:id="152"/>
      <w:r w:rsidR="00D4510D">
        <w:rPr>
          <w:rFonts w:hint="cs"/>
          <w:rtl/>
        </w:rPr>
        <w:t xml:space="preserve"> </w:t>
      </w:r>
    </w:p>
    <w:p w:rsidR="00D1270C" w:rsidRDefault="00D1270C" w:rsidP="00077D26">
      <w:pPr>
        <w:pStyle w:val="a0"/>
        <w:rPr>
          <w:rtl/>
        </w:rPr>
      </w:pPr>
      <w:bookmarkStart w:id="153" w:name="_Toc439623555"/>
      <w:r>
        <w:rPr>
          <w:rFonts w:hint="cs"/>
          <w:rtl/>
        </w:rPr>
        <w:t>הת'</w:t>
      </w:r>
      <w:r w:rsidR="00D4510D">
        <w:rPr>
          <w:rFonts w:hint="cs"/>
          <w:rtl/>
        </w:rPr>
        <w:t xml:space="preserve"> </w:t>
      </w:r>
      <w:r>
        <w:rPr>
          <w:rFonts w:hint="cs"/>
          <w:rtl/>
        </w:rPr>
        <w:t>מנחם</w:t>
      </w:r>
      <w:r w:rsidR="00D4510D">
        <w:rPr>
          <w:rFonts w:hint="cs"/>
          <w:rtl/>
        </w:rPr>
        <w:t xml:space="preserve"> </w:t>
      </w:r>
      <w:r>
        <w:rPr>
          <w:rFonts w:hint="cs"/>
          <w:rtl/>
        </w:rPr>
        <w:t>מענדל</w:t>
      </w:r>
      <w:r w:rsidR="00D4510D">
        <w:rPr>
          <w:rFonts w:hint="cs"/>
          <w:rtl/>
        </w:rPr>
        <w:t xml:space="preserve"> </w:t>
      </w:r>
      <w:r>
        <w:rPr>
          <w:rFonts w:hint="cs"/>
          <w:rtl/>
        </w:rPr>
        <w:t>ראטנברג</w:t>
      </w:r>
      <w:bookmarkEnd w:id="153"/>
    </w:p>
    <w:p w:rsidR="00D1270C" w:rsidRDefault="003A4D66" w:rsidP="00353EEB">
      <w:pPr>
        <w:pStyle w:val="a2"/>
      </w:pPr>
      <w:r>
        <w:rPr>
          <w:rFonts w:hint="cs"/>
          <w:rtl/>
        </w:rPr>
        <w:t>תלמיד</w:t>
      </w:r>
      <w:r w:rsidR="00D4510D">
        <w:rPr>
          <w:rFonts w:hint="cs"/>
          <w:rtl/>
        </w:rPr>
        <w:t xml:space="preserve"> </w:t>
      </w:r>
      <w:r>
        <w:rPr>
          <w:rFonts w:hint="cs"/>
          <w:rtl/>
        </w:rPr>
        <w:t>בישיבה</w:t>
      </w:r>
    </w:p>
    <w:p w:rsidR="00D1270C" w:rsidRDefault="00D1270C" w:rsidP="00077D26">
      <w:pPr>
        <w:pStyle w:val="a1"/>
        <w:rPr>
          <w:rtl/>
        </w:rPr>
      </w:pPr>
      <w:r>
        <w:rPr>
          <w:rFonts w:hint="cs"/>
          <w:rtl/>
        </w:rPr>
        <w:t>כתוב</w:t>
      </w:r>
      <w:r w:rsidR="00D4510D">
        <w:rPr>
          <w:rFonts w:hint="cs"/>
          <w:rtl/>
        </w:rPr>
        <w:t xml:space="preserve"> </w:t>
      </w:r>
      <w:r>
        <w:rPr>
          <w:rFonts w:hint="cs"/>
          <w:rtl/>
        </w:rPr>
        <w:t>בסידור</w:t>
      </w:r>
      <w:r w:rsidR="00D4510D">
        <w:rPr>
          <w:rFonts w:hint="cs"/>
          <w:rtl/>
        </w:rPr>
        <w:t xml:space="preserve"> </w:t>
      </w:r>
      <w:r>
        <w:rPr>
          <w:rFonts w:hint="cs"/>
          <w:rtl/>
        </w:rPr>
        <w:t>תהילת</w:t>
      </w:r>
      <w:r w:rsidR="00D4510D">
        <w:rPr>
          <w:rFonts w:hint="cs"/>
          <w:rtl/>
        </w:rPr>
        <w:t xml:space="preserve"> </w:t>
      </w:r>
      <w:r>
        <w:rPr>
          <w:rFonts w:hint="cs"/>
          <w:rtl/>
        </w:rPr>
        <w:t>ה'</w:t>
      </w:r>
      <w:r w:rsidR="00D4510D">
        <w:rPr>
          <w:rFonts w:hint="cs"/>
          <w:rtl/>
        </w:rPr>
        <w:t xml:space="preserve"> </w:t>
      </w:r>
      <w:r>
        <w:rPr>
          <w:rFonts w:hint="cs"/>
          <w:rtl/>
        </w:rPr>
        <w:t>עם</w:t>
      </w:r>
      <w:r w:rsidR="00D4510D">
        <w:rPr>
          <w:rFonts w:hint="cs"/>
          <w:rtl/>
        </w:rPr>
        <w:t xml:space="preserve"> </w:t>
      </w:r>
      <w:r>
        <w:rPr>
          <w:rFonts w:hint="cs"/>
          <w:rtl/>
        </w:rPr>
        <w:t>מנהגים</w:t>
      </w:r>
      <w:r w:rsidR="00D4510D">
        <w:rPr>
          <w:rFonts w:hint="cs"/>
          <w:rtl/>
        </w:rPr>
        <w:t xml:space="preserve"> </w:t>
      </w:r>
      <w:r>
        <w:rPr>
          <w:rFonts w:hint="cs"/>
          <w:rtl/>
        </w:rPr>
        <w:t>[אה</w:t>
      </w:r>
      <w:r>
        <w:rPr>
          <w:rFonts w:hint="cs"/>
        </w:rPr>
        <w:t>"</w:t>
      </w:r>
      <w:r>
        <w:rPr>
          <w:rFonts w:hint="cs"/>
          <w:rtl/>
        </w:rPr>
        <w:t>ק]</w:t>
      </w:r>
      <w:r w:rsidR="00D4510D">
        <w:rPr>
          <w:rFonts w:hint="cs"/>
          <w:rtl/>
        </w:rPr>
        <w:t xml:space="preserve"> </w:t>
      </w:r>
      <w:r>
        <w:rPr>
          <w:rFonts w:hint="cs"/>
          <w:rtl/>
        </w:rPr>
        <w:t>עמ'</w:t>
      </w:r>
      <w:r w:rsidR="00D4510D">
        <w:rPr>
          <w:rFonts w:hint="cs"/>
          <w:rtl/>
        </w:rPr>
        <w:t xml:space="preserve"> </w:t>
      </w:r>
      <w:r>
        <w:rPr>
          <w:rFonts w:hint="cs"/>
          <w:rtl/>
        </w:rPr>
        <w:t>326</w:t>
      </w:r>
      <w:r w:rsidR="00D4510D">
        <w:rPr>
          <w:rFonts w:hint="cs"/>
          <w:rtl/>
        </w:rPr>
        <w:t xml:space="preserve"> </w:t>
      </w:r>
      <w:r>
        <w:rPr>
          <w:rFonts w:hint="cs"/>
          <w:rtl/>
        </w:rPr>
        <w:t>הנהגות</w:t>
      </w:r>
      <w:r w:rsidR="00D4510D">
        <w:rPr>
          <w:rFonts w:hint="cs"/>
          <w:rtl/>
        </w:rPr>
        <w:t xml:space="preserve"> </w:t>
      </w:r>
      <w:r>
        <w:rPr>
          <w:rFonts w:hint="cs"/>
          <w:rtl/>
        </w:rPr>
        <w:t>מס'</w:t>
      </w:r>
      <w:r w:rsidR="00D4510D">
        <w:rPr>
          <w:rFonts w:hint="cs"/>
          <w:rtl/>
        </w:rPr>
        <w:t xml:space="preserve"> </w:t>
      </w:r>
      <w:r>
        <w:rPr>
          <w:rFonts w:hint="cs"/>
          <w:rtl/>
        </w:rPr>
        <w:t>1</w:t>
      </w:r>
      <w:r w:rsidR="00D4510D">
        <w:rPr>
          <w:rFonts w:hint="cs"/>
          <w:rtl/>
        </w:rPr>
        <w:t xml:space="preserve"> </w:t>
      </w:r>
      <w:r>
        <w:rPr>
          <w:rFonts w:hint="cs"/>
          <w:rtl/>
        </w:rPr>
        <w:t>שמנהגינו</w:t>
      </w:r>
      <w:r w:rsidR="00D4510D">
        <w:rPr>
          <w:rFonts w:hint="cs"/>
          <w:rtl/>
        </w:rPr>
        <w:t xml:space="preserve"> </w:t>
      </w:r>
      <w:r>
        <w:rPr>
          <w:rFonts w:hint="cs"/>
          <w:rtl/>
        </w:rPr>
        <w:t>הוא</w:t>
      </w:r>
      <w:r w:rsidR="00D4510D">
        <w:rPr>
          <w:rFonts w:hint="cs"/>
          <w:rtl/>
        </w:rPr>
        <w:t xml:space="preserve"> </w:t>
      </w:r>
      <w:r>
        <w:rPr>
          <w:rFonts w:hint="cs"/>
          <w:rtl/>
        </w:rPr>
        <w:t>ש</w:t>
      </w:r>
      <w:r>
        <w:rPr>
          <w:rFonts w:hint="cs"/>
        </w:rPr>
        <w:t>:"</w:t>
      </w:r>
      <w:r>
        <w:rPr>
          <w:rFonts w:hint="cs"/>
          <w:rtl/>
        </w:rPr>
        <w:t>הכל</w:t>
      </w:r>
      <w:r w:rsidR="00D4510D">
        <w:rPr>
          <w:rFonts w:hint="cs"/>
          <w:rtl/>
        </w:rPr>
        <w:t xml:space="preserve"> </w:t>
      </w:r>
      <w:r>
        <w:rPr>
          <w:rFonts w:hint="cs"/>
          <w:rtl/>
        </w:rPr>
        <w:t>מכסים</w:t>
      </w:r>
      <w:r w:rsidR="00D4510D">
        <w:rPr>
          <w:rFonts w:hint="cs"/>
          <w:rtl/>
        </w:rPr>
        <w:t xml:space="preserve"> </w:t>
      </w:r>
      <w:r>
        <w:rPr>
          <w:rFonts w:hint="cs"/>
          <w:rtl/>
        </w:rPr>
        <w:t>את</w:t>
      </w:r>
      <w:r w:rsidR="00D4510D">
        <w:rPr>
          <w:rFonts w:hint="cs"/>
          <w:rtl/>
        </w:rPr>
        <w:t xml:space="preserve"> </w:t>
      </w:r>
      <w:r>
        <w:rPr>
          <w:rFonts w:hint="cs"/>
          <w:rtl/>
        </w:rPr>
        <w:t>פניהם</w:t>
      </w:r>
      <w:r w:rsidR="00D4510D">
        <w:rPr>
          <w:rFonts w:hint="cs"/>
          <w:rtl/>
        </w:rPr>
        <w:t xml:space="preserve"> </w:t>
      </w:r>
      <w:r>
        <w:rPr>
          <w:rFonts w:hint="cs"/>
          <w:rtl/>
        </w:rPr>
        <w:t>בטלית,</w:t>
      </w:r>
      <w:r w:rsidR="00D4510D">
        <w:rPr>
          <w:rFonts w:hint="cs"/>
          <w:rtl/>
        </w:rPr>
        <w:t xml:space="preserve"> </w:t>
      </w:r>
      <w:r>
        <w:rPr>
          <w:rFonts w:hint="cs"/>
          <w:rtl/>
        </w:rPr>
        <w:t>וגם</w:t>
      </w:r>
      <w:r w:rsidR="00D4510D">
        <w:rPr>
          <w:rFonts w:hint="cs"/>
          <w:rtl/>
        </w:rPr>
        <w:t xml:space="preserve"> </w:t>
      </w:r>
      <w:r>
        <w:rPr>
          <w:rFonts w:hint="cs"/>
          <w:rtl/>
        </w:rPr>
        <w:t>ידי</w:t>
      </w:r>
      <w:r w:rsidR="00D4510D">
        <w:rPr>
          <w:rFonts w:hint="cs"/>
          <w:rtl/>
        </w:rPr>
        <w:t xml:space="preserve"> </w:t>
      </w:r>
      <w:r>
        <w:rPr>
          <w:rFonts w:hint="cs"/>
          <w:rtl/>
        </w:rPr>
        <w:t>הכהנים</w:t>
      </w:r>
      <w:r w:rsidR="00D4510D">
        <w:rPr>
          <w:rFonts w:hint="cs"/>
          <w:rtl/>
        </w:rPr>
        <w:t xml:space="preserve"> </w:t>
      </w:r>
      <w:r>
        <w:rPr>
          <w:rFonts w:hint="cs"/>
          <w:rtl/>
        </w:rPr>
        <w:t>מכוסות</w:t>
      </w:r>
      <w:r w:rsidR="00D4510D">
        <w:rPr>
          <w:rFonts w:hint="cs"/>
          <w:rtl/>
        </w:rPr>
        <w:t xml:space="preserve"> </w:t>
      </w:r>
      <w:r>
        <w:rPr>
          <w:rFonts w:hint="cs"/>
          <w:rtl/>
        </w:rPr>
        <w:t>בטלית</w:t>
      </w:r>
      <w:r w:rsidR="00D4510D">
        <w:rPr>
          <w:rFonts w:hint="cs"/>
          <w:rtl/>
        </w:rPr>
        <w:t xml:space="preserve"> </w:t>
      </w:r>
      <w:r>
        <w:rPr>
          <w:rFonts w:hint="cs"/>
          <w:rtl/>
        </w:rPr>
        <w:t>(שו</w:t>
      </w:r>
      <w:r>
        <w:rPr>
          <w:rFonts w:hint="cs"/>
        </w:rPr>
        <w:t>"</w:t>
      </w:r>
      <w:r>
        <w:rPr>
          <w:rFonts w:hint="cs"/>
          <w:rtl/>
        </w:rPr>
        <w:t>ע</w:t>
      </w:r>
      <w:r w:rsidR="00D4510D">
        <w:rPr>
          <w:rFonts w:hint="cs"/>
          <w:rtl/>
        </w:rPr>
        <w:t xml:space="preserve"> </w:t>
      </w:r>
      <w:r>
        <w:rPr>
          <w:rFonts w:hint="cs"/>
          <w:rtl/>
        </w:rPr>
        <w:t>אדה</w:t>
      </w:r>
      <w:r>
        <w:rPr>
          <w:rFonts w:hint="cs"/>
        </w:rPr>
        <w:t>"</w:t>
      </w:r>
      <w:r>
        <w:rPr>
          <w:rFonts w:hint="cs"/>
          <w:rtl/>
        </w:rPr>
        <w:t>ז</w:t>
      </w:r>
      <w:r w:rsidR="00D4510D">
        <w:rPr>
          <w:rFonts w:hint="cs"/>
          <w:rtl/>
        </w:rPr>
        <w:t xml:space="preserve"> </w:t>
      </w:r>
      <w:r>
        <w:rPr>
          <w:rFonts w:hint="cs"/>
          <w:rtl/>
        </w:rPr>
        <w:t>סימן</w:t>
      </w:r>
      <w:r w:rsidR="00D4510D">
        <w:rPr>
          <w:rFonts w:hint="cs"/>
          <w:rtl/>
        </w:rPr>
        <w:t xml:space="preserve"> </w:t>
      </w:r>
      <w:r>
        <w:rPr>
          <w:rFonts w:hint="cs"/>
          <w:rtl/>
        </w:rPr>
        <w:t>קכ</w:t>
      </w:r>
      <w:r>
        <w:rPr>
          <w:rFonts w:hint="cs"/>
        </w:rPr>
        <w:t>"</w:t>
      </w:r>
      <w:r>
        <w:rPr>
          <w:rFonts w:hint="cs"/>
          <w:rtl/>
        </w:rPr>
        <w:t>ח</w:t>
      </w:r>
      <w:r w:rsidR="00D4510D">
        <w:rPr>
          <w:rFonts w:hint="cs"/>
          <w:rtl/>
        </w:rPr>
        <w:t xml:space="preserve"> </w:t>
      </w:r>
      <w:r>
        <w:rPr>
          <w:rFonts w:hint="cs"/>
          <w:rtl/>
        </w:rPr>
        <w:t>סעיף</w:t>
      </w:r>
      <w:r w:rsidR="00D4510D">
        <w:rPr>
          <w:rFonts w:hint="cs"/>
          <w:rtl/>
        </w:rPr>
        <w:t xml:space="preserve"> </w:t>
      </w:r>
      <w:r>
        <w:rPr>
          <w:rFonts w:hint="cs"/>
          <w:rtl/>
        </w:rPr>
        <w:t>לו),</w:t>
      </w:r>
      <w:r w:rsidR="00D4510D">
        <w:rPr>
          <w:rFonts w:hint="cs"/>
          <w:rtl/>
        </w:rPr>
        <w:t xml:space="preserve"> </w:t>
      </w:r>
      <w:r>
        <w:rPr>
          <w:rFonts w:hint="cs"/>
          <w:rtl/>
        </w:rPr>
        <w:t>ומכניסים</w:t>
      </w:r>
      <w:r w:rsidR="00D4510D">
        <w:rPr>
          <w:rFonts w:hint="cs"/>
          <w:rtl/>
        </w:rPr>
        <w:t xml:space="preserve"> </w:t>
      </w:r>
      <w:r>
        <w:rPr>
          <w:rFonts w:hint="cs"/>
          <w:rtl/>
        </w:rPr>
        <w:t>גם</w:t>
      </w:r>
      <w:r w:rsidR="00D4510D">
        <w:rPr>
          <w:rFonts w:hint="cs"/>
          <w:rtl/>
        </w:rPr>
        <w:t xml:space="preserve"> </w:t>
      </w:r>
      <w:r>
        <w:rPr>
          <w:rFonts w:hint="cs"/>
          <w:rtl/>
        </w:rPr>
        <w:t>את</w:t>
      </w:r>
      <w:r w:rsidR="00D4510D">
        <w:rPr>
          <w:rFonts w:hint="cs"/>
          <w:rtl/>
        </w:rPr>
        <w:t xml:space="preserve"> </w:t>
      </w:r>
      <w:r>
        <w:rPr>
          <w:rFonts w:hint="cs"/>
          <w:rtl/>
        </w:rPr>
        <w:t>הילדים</w:t>
      </w:r>
      <w:r w:rsidR="00D4510D">
        <w:rPr>
          <w:rFonts w:hint="cs"/>
          <w:rtl/>
        </w:rPr>
        <w:t xml:space="preserve"> </w:t>
      </w:r>
      <w:r>
        <w:rPr>
          <w:rFonts w:hint="cs"/>
          <w:rtl/>
        </w:rPr>
        <w:t>תחת</w:t>
      </w:r>
      <w:r w:rsidR="00D4510D">
        <w:rPr>
          <w:rFonts w:hint="cs"/>
          <w:rtl/>
        </w:rPr>
        <w:t xml:space="preserve"> </w:t>
      </w:r>
      <w:r>
        <w:rPr>
          <w:rFonts w:hint="cs"/>
          <w:rtl/>
        </w:rPr>
        <w:t>הטלית</w:t>
      </w:r>
      <w:r w:rsidR="00D4510D">
        <w:rPr>
          <w:rFonts w:hint="cs"/>
          <w:rtl/>
        </w:rPr>
        <w:t xml:space="preserve"> </w:t>
      </w:r>
      <w:r>
        <w:rPr>
          <w:rFonts w:hint="cs"/>
          <w:rtl/>
        </w:rPr>
        <w:t>(וראה</w:t>
      </w:r>
      <w:r w:rsidR="00D4510D">
        <w:rPr>
          <w:rFonts w:hint="cs"/>
          <w:rtl/>
        </w:rPr>
        <w:t xml:space="preserve"> </w:t>
      </w:r>
      <w:r>
        <w:rPr>
          <w:rFonts w:hint="cs"/>
          <w:rtl/>
        </w:rPr>
        <w:t>היום</w:t>
      </w:r>
      <w:r w:rsidR="00D4510D">
        <w:rPr>
          <w:rFonts w:hint="cs"/>
          <w:rtl/>
        </w:rPr>
        <w:t xml:space="preserve"> </w:t>
      </w:r>
      <w:r>
        <w:rPr>
          <w:rFonts w:hint="cs"/>
          <w:rtl/>
        </w:rPr>
        <w:t>יום</w:t>
      </w:r>
      <w:r w:rsidR="00D4510D">
        <w:rPr>
          <w:rFonts w:hint="cs"/>
          <w:rtl/>
        </w:rPr>
        <w:t xml:space="preserve"> </w:t>
      </w:r>
      <w:r>
        <w:rPr>
          <w:rFonts w:hint="cs"/>
          <w:rtl/>
        </w:rPr>
        <w:t>ט</w:t>
      </w:r>
      <w:r>
        <w:rPr>
          <w:rFonts w:hint="cs"/>
        </w:rPr>
        <w:t>"</w:t>
      </w:r>
      <w:r>
        <w:rPr>
          <w:rFonts w:hint="cs"/>
          <w:rtl/>
        </w:rPr>
        <w:t>ו</w:t>
      </w:r>
      <w:r w:rsidR="00D4510D">
        <w:rPr>
          <w:rFonts w:hint="cs"/>
          <w:rtl/>
        </w:rPr>
        <w:t xml:space="preserve"> </w:t>
      </w:r>
      <w:r>
        <w:rPr>
          <w:rFonts w:hint="cs"/>
          <w:rtl/>
        </w:rPr>
        <w:t>תשרי</w:t>
      </w:r>
      <w:r w:rsidR="008D0883">
        <w:rPr>
          <w:rFonts w:hint="cs"/>
          <w:rtl/>
        </w:rPr>
        <w:t>)".</w:t>
      </w:r>
      <w:r w:rsidR="00D4510D">
        <w:rPr>
          <w:rFonts w:hint="cs"/>
          <w:rtl/>
        </w:rPr>
        <w:t xml:space="preserve"> </w:t>
      </w:r>
    </w:p>
    <w:p w:rsidR="00D1270C" w:rsidRDefault="00D1270C" w:rsidP="00077D26">
      <w:pPr>
        <w:pStyle w:val="a1"/>
        <w:rPr>
          <w:rtl/>
        </w:rPr>
      </w:pPr>
      <w:r>
        <w:rPr>
          <w:rFonts w:hint="cs"/>
          <w:rtl/>
        </w:rPr>
        <w:t>והמעיין</w:t>
      </w:r>
      <w:r w:rsidR="00D4510D">
        <w:rPr>
          <w:rFonts w:hint="cs"/>
          <w:rtl/>
        </w:rPr>
        <w:t xml:space="preserve"> </w:t>
      </w:r>
      <w:r>
        <w:rPr>
          <w:rFonts w:hint="cs"/>
          <w:rtl/>
        </w:rPr>
        <w:t>בשו</w:t>
      </w:r>
      <w:r>
        <w:rPr>
          <w:rFonts w:hint="cs"/>
        </w:rPr>
        <w:t>"</w:t>
      </w:r>
      <w:r>
        <w:rPr>
          <w:rFonts w:hint="cs"/>
          <w:rtl/>
        </w:rPr>
        <w:t>ע</w:t>
      </w:r>
      <w:r w:rsidR="00D4510D">
        <w:rPr>
          <w:rFonts w:hint="cs"/>
          <w:rtl/>
        </w:rPr>
        <w:t xml:space="preserve"> </w:t>
      </w:r>
      <w:r>
        <w:rPr>
          <w:rFonts w:hint="cs"/>
          <w:rtl/>
        </w:rPr>
        <w:t>(סימן</w:t>
      </w:r>
      <w:r w:rsidR="00D4510D">
        <w:rPr>
          <w:rFonts w:hint="cs"/>
          <w:rtl/>
        </w:rPr>
        <w:t xml:space="preserve"> </w:t>
      </w:r>
      <w:r>
        <w:rPr>
          <w:rFonts w:hint="cs"/>
          <w:rtl/>
        </w:rPr>
        <w:t>קכ</w:t>
      </w:r>
      <w:r>
        <w:rPr>
          <w:rFonts w:hint="cs"/>
        </w:rPr>
        <w:t>"</w:t>
      </w:r>
      <w:r>
        <w:rPr>
          <w:rFonts w:hint="cs"/>
          <w:rtl/>
        </w:rPr>
        <w:t>ח</w:t>
      </w:r>
      <w:r w:rsidR="00D4510D">
        <w:rPr>
          <w:rFonts w:hint="cs"/>
          <w:rtl/>
        </w:rPr>
        <w:t xml:space="preserve"> </w:t>
      </w:r>
      <w:r>
        <w:rPr>
          <w:rFonts w:hint="cs"/>
          <w:rtl/>
        </w:rPr>
        <w:t>סעיף</w:t>
      </w:r>
      <w:r w:rsidR="00D4510D">
        <w:rPr>
          <w:rFonts w:hint="cs"/>
          <w:rtl/>
        </w:rPr>
        <w:t xml:space="preserve"> </w:t>
      </w:r>
      <w:r>
        <w:rPr>
          <w:rFonts w:hint="cs"/>
          <w:rtl/>
        </w:rPr>
        <w:t>לו)</w:t>
      </w:r>
      <w:r w:rsidR="00D4510D">
        <w:rPr>
          <w:rFonts w:hint="cs"/>
          <w:rtl/>
        </w:rPr>
        <w:t xml:space="preserve"> </w:t>
      </w:r>
      <w:r>
        <w:rPr>
          <w:rFonts w:hint="cs"/>
          <w:rtl/>
        </w:rPr>
        <w:t>החיוב</w:t>
      </w:r>
      <w:r w:rsidR="00D4510D">
        <w:rPr>
          <w:rFonts w:hint="cs"/>
          <w:rtl/>
        </w:rPr>
        <w:t xml:space="preserve"> </w:t>
      </w:r>
      <w:r>
        <w:rPr>
          <w:rFonts w:hint="cs"/>
          <w:rtl/>
        </w:rPr>
        <w:t>לכסות</w:t>
      </w:r>
      <w:r w:rsidR="00D4510D">
        <w:rPr>
          <w:rFonts w:hint="cs"/>
          <w:rtl/>
        </w:rPr>
        <w:t xml:space="preserve"> </w:t>
      </w:r>
      <w:r>
        <w:rPr>
          <w:rFonts w:hint="cs"/>
          <w:rtl/>
        </w:rPr>
        <w:t>ולא</w:t>
      </w:r>
      <w:r w:rsidR="00D4510D">
        <w:rPr>
          <w:rFonts w:hint="cs"/>
          <w:rtl/>
        </w:rPr>
        <w:t xml:space="preserve"> </w:t>
      </w:r>
      <w:r>
        <w:rPr>
          <w:rFonts w:hint="cs"/>
          <w:rtl/>
        </w:rPr>
        <w:t>לראות</w:t>
      </w:r>
      <w:r w:rsidR="00D4510D">
        <w:rPr>
          <w:rFonts w:hint="cs"/>
          <w:rtl/>
        </w:rPr>
        <w:t xml:space="preserve"> </w:t>
      </w:r>
      <w:r>
        <w:rPr>
          <w:rFonts w:hint="cs"/>
          <w:rtl/>
        </w:rPr>
        <w:t>ידי</w:t>
      </w:r>
      <w:r w:rsidR="00D4510D">
        <w:rPr>
          <w:rFonts w:hint="cs"/>
          <w:rtl/>
        </w:rPr>
        <w:t xml:space="preserve"> </w:t>
      </w:r>
      <w:r>
        <w:rPr>
          <w:rFonts w:hint="cs"/>
          <w:rtl/>
        </w:rPr>
        <w:t>הכהנים</w:t>
      </w:r>
      <w:r w:rsidR="00D4510D">
        <w:rPr>
          <w:rFonts w:hint="cs"/>
          <w:rtl/>
        </w:rPr>
        <w:t xml:space="preserve"> </w:t>
      </w:r>
      <w:r>
        <w:rPr>
          <w:rFonts w:hint="cs"/>
          <w:rtl/>
        </w:rPr>
        <w:t>הוא</w:t>
      </w:r>
      <w:r w:rsidR="00D4510D">
        <w:rPr>
          <w:rFonts w:hint="cs"/>
          <w:rtl/>
        </w:rPr>
        <w:t xml:space="preserve"> </w:t>
      </w:r>
      <w:r>
        <w:rPr>
          <w:rFonts w:hint="cs"/>
          <w:rtl/>
        </w:rPr>
        <w:t>רק</w:t>
      </w:r>
      <w:r w:rsidR="00D4510D">
        <w:rPr>
          <w:rFonts w:hint="cs"/>
          <w:rtl/>
        </w:rPr>
        <w:t xml:space="preserve"> </w:t>
      </w:r>
      <w:r>
        <w:rPr>
          <w:rFonts w:hint="cs"/>
          <w:rtl/>
        </w:rPr>
        <w:t>כשידי</w:t>
      </w:r>
      <w:r w:rsidR="00D4510D">
        <w:rPr>
          <w:rFonts w:hint="cs"/>
          <w:rtl/>
        </w:rPr>
        <w:t xml:space="preserve"> </w:t>
      </w:r>
      <w:r>
        <w:rPr>
          <w:rFonts w:hint="cs"/>
          <w:rtl/>
        </w:rPr>
        <w:t>הכהנים</w:t>
      </w:r>
      <w:r w:rsidR="00D4510D">
        <w:rPr>
          <w:rFonts w:hint="cs"/>
          <w:rtl/>
        </w:rPr>
        <w:t xml:space="preserve"> </w:t>
      </w:r>
      <w:r>
        <w:rPr>
          <w:rFonts w:hint="cs"/>
          <w:rtl/>
        </w:rPr>
        <w:t>בגלוי</w:t>
      </w:r>
      <w:r w:rsidR="00D4510D">
        <w:rPr>
          <w:rFonts w:hint="cs"/>
          <w:rtl/>
        </w:rPr>
        <w:t xml:space="preserve"> </w:t>
      </w:r>
      <w:r>
        <w:rPr>
          <w:rFonts w:hint="cs"/>
          <w:rtl/>
        </w:rPr>
        <w:t>[ולא</w:t>
      </w:r>
      <w:r w:rsidR="00D4510D">
        <w:rPr>
          <w:rFonts w:hint="cs"/>
          <w:rtl/>
        </w:rPr>
        <w:t xml:space="preserve"> </w:t>
      </w:r>
      <w:r>
        <w:rPr>
          <w:rFonts w:hint="cs"/>
          <w:rtl/>
        </w:rPr>
        <w:t>כפי</w:t>
      </w:r>
      <w:r w:rsidR="00D4510D">
        <w:rPr>
          <w:rFonts w:hint="cs"/>
          <w:rtl/>
        </w:rPr>
        <w:t xml:space="preserve"> </w:t>
      </w:r>
      <w:r>
        <w:rPr>
          <w:rFonts w:hint="cs"/>
          <w:rtl/>
        </w:rPr>
        <w:t>מנהג</w:t>
      </w:r>
      <w:r w:rsidR="00D4510D">
        <w:rPr>
          <w:rFonts w:hint="cs"/>
          <w:rtl/>
        </w:rPr>
        <w:t xml:space="preserve"> </w:t>
      </w:r>
      <w:r>
        <w:rPr>
          <w:rFonts w:hint="cs"/>
          <w:rtl/>
        </w:rPr>
        <w:t>אנ</w:t>
      </w:r>
      <w:r>
        <w:rPr>
          <w:rFonts w:hint="cs"/>
        </w:rPr>
        <w:t>"</w:t>
      </w:r>
      <w:r>
        <w:rPr>
          <w:rFonts w:hint="cs"/>
          <w:rtl/>
        </w:rPr>
        <w:t>ש</w:t>
      </w:r>
      <w:r w:rsidR="00D4510D">
        <w:rPr>
          <w:rFonts w:hint="cs"/>
          <w:rtl/>
        </w:rPr>
        <w:t xml:space="preserve"> </w:t>
      </w:r>
      <w:r>
        <w:rPr>
          <w:rFonts w:hint="cs"/>
          <w:rtl/>
        </w:rPr>
        <w:t>(וגם</w:t>
      </w:r>
      <w:r w:rsidR="00D4510D">
        <w:rPr>
          <w:rFonts w:hint="cs"/>
          <w:rtl/>
        </w:rPr>
        <w:t xml:space="preserve"> </w:t>
      </w:r>
      <w:r>
        <w:rPr>
          <w:rFonts w:hint="cs"/>
          <w:rtl/>
        </w:rPr>
        <w:t>מובא</w:t>
      </w:r>
      <w:r w:rsidR="00D4510D">
        <w:rPr>
          <w:rFonts w:hint="cs"/>
          <w:rtl/>
        </w:rPr>
        <w:t xml:space="preserve"> </w:t>
      </w:r>
      <w:r>
        <w:rPr>
          <w:rFonts w:hint="cs"/>
          <w:rtl/>
        </w:rPr>
        <w:t>בסידור</w:t>
      </w:r>
      <w:r w:rsidR="00D4510D">
        <w:rPr>
          <w:rFonts w:hint="cs"/>
          <w:rtl/>
        </w:rPr>
        <w:t xml:space="preserve"> </w:t>
      </w:r>
      <w:r>
        <w:rPr>
          <w:rFonts w:hint="cs"/>
          <w:rtl/>
        </w:rPr>
        <w:t>תהילת</w:t>
      </w:r>
      <w:r w:rsidR="00D4510D">
        <w:rPr>
          <w:rFonts w:hint="cs"/>
          <w:rtl/>
        </w:rPr>
        <w:t xml:space="preserve"> </w:t>
      </w:r>
      <w:r>
        <w:rPr>
          <w:rFonts w:hint="cs"/>
          <w:rtl/>
        </w:rPr>
        <w:t>ה'</w:t>
      </w:r>
      <w:r w:rsidR="00D4510D">
        <w:rPr>
          <w:rFonts w:hint="cs"/>
          <w:rtl/>
        </w:rPr>
        <w:t xml:space="preserve"> </w:t>
      </w:r>
      <w:r>
        <w:rPr>
          <w:rFonts w:hint="cs"/>
          <w:rtl/>
        </w:rPr>
        <w:t>עם</w:t>
      </w:r>
      <w:r w:rsidR="00D4510D">
        <w:rPr>
          <w:rFonts w:hint="cs"/>
          <w:rtl/>
        </w:rPr>
        <w:t xml:space="preserve"> </w:t>
      </w:r>
      <w:r>
        <w:rPr>
          <w:rFonts w:hint="cs"/>
          <w:rtl/>
        </w:rPr>
        <w:t>מנהגים</w:t>
      </w:r>
      <w:r w:rsidR="00D4510D">
        <w:rPr>
          <w:rFonts w:hint="cs"/>
          <w:rtl/>
        </w:rPr>
        <w:t xml:space="preserve"> </w:t>
      </w:r>
      <w:r>
        <w:rPr>
          <w:rFonts w:hint="cs"/>
          <w:rtl/>
        </w:rPr>
        <w:t>–</w:t>
      </w:r>
      <w:r w:rsidR="00D4510D">
        <w:rPr>
          <w:rFonts w:hint="cs"/>
          <w:rtl/>
        </w:rPr>
        <w:t xml:space="preserve"> </w:t>
      </w:r>
      <w:r>
        <w:rPr>
          <w:rFonts w:hint="cs"/>
          <w:rtl/>
        </w:rPr>
        <w:t>אה</w:t>
      </w:r>
      <w:r>
        <w:rPr>
          <w:rFonts w:hint="cs"/>
        </w:rPr>
        <w:t>"</w:t>
      </w:r>
      <w:r>
        <w:rPr>
          <w:rFonts w:hint="cs"/>
          <w:rtl/>
        </w:rPr>
        <w:t>ק)</w:t>
      </w:r>
      <w:r w:rsidR="00D4510D">
        <w:rPr>
          <w:rFonts w:hint="cs"/>
          <w:rtl/>
        </w:rPr>
        <w:t xml:space="preserve"> </w:t>
      </w:r>
      <w:r>
        <w:rPr>
          <w:rFonts w:hint="cs"/>
          <w:rtl/>
        </w:rPr>
        <w:t>לכסות</w:t>
      </w:r>
      <w:r w:rsidR="00D4510D">
        <w:rPr>
          <w:rFonts w:hint="cs"/>
          <w:rtl/>
        </w:rPr>
        <w:t xml:space="preserve"> </w:t>
      </w:r>
      <w:r>
        <w:rPr>
          <w:rFonts w:hint="cs"/>
          <w:rtl/>
        </w:rPr>
        <w:t>ידיהם</w:t>
      </w:r>
      <w:r w:rsidR="00D4510D">
        <w:rPr>
          <w:rFonts w:hint="cs"/>
          <w:rtl/>
        </w:rPr>
        <w:t xml:space="preserve"> </w:t>
      </w:r>
      <w:r>
        <w:rPr>
          <w:rFonts w:hint="cs"/>
          <w:rtl/>
        </w:rPr>
        <w:t>בטליתיהם],</w:t>
      </w:r>
      <w:r w:rsidR="00D4510D">
        <w:rPr>
          <w:rFonts w:hint="cs"/>
          <w:rtl/>
        </w:rPr>
        <w:t xml:space="preserve"> </w:t>
      </w:r>
      <w:r>
        <w:rPr>
          <w:rFonts w:hint="cs"/>
          <w:rtl/>
        </w:rPr>
        <w:t>כמ</w:t>
      </w:r>
      <w:r>
        <w:rPr>
          <w:rFonts w:hint="cs"/>
        </w:rPr>
        <w:t>"</w:t>
      </w:r>
      <w:r>
        <w:rPr>
          <w:rFonts w:hint="cs"/>
          <w:rtl/>
        </w:rPr>
        <w:t>ש</w:t>
      </w:r>
      <w:r w:rsidR="00D4510D">
        <w:rPr>
          <w:rFonts w:hint="cs"/>
          <w:rtl/>
        </w:rPr>
        <w:t xml:space="preserve"> </w:t>
      </w:r>
      <w:r>
        <w:rPr>
          <w:rFonts w:hint="cs"/>
          <w:rtl/>
        </w:rPr>
        <w:t>שם</w:t>
      </w:r>
      <w:r w:rsidR="00D4510D">
        <w:rPr>
          <w:rFonts w:hint="cs"/>
          <w:rtl/>
        </w:rPr>
        <w:t xml:space="preserve"> </w:t>
      </w:r>
      <w:r>
        <w:rPr>
          <w:rFonts w:hint="cs"/>
          <w:rtl/>
        </w:rPr>
        <w:t>בפירוש,</w:t>
      </w:r>
      <w:r w:rsidR="00D4510D">
        <w:rPr>
          <w:rFonts w:hint="cs"/>
          <w:rtl/>
        </w:rPr>
        <w:t xml:space="preserve"> </w:t>
      </w:r>
      <w:r>
        <w:rPr>
          <w:rFonts w:hint="cs"/>
          <w:rtl/>
        </w:rPr>
        <w:t>וז</w:t>
      </w:r>
      <w:r>
        <w:rPr>
          <w:rFonts w:hint="cs"/>
        </w:rPr>
        <w:t>"</w:t>
      </w:r>
      <w:r>
        <w:rPr>
          <w:rFonts w:hint="cs"/>
          <w:rtl/>
        </w:rPr>
        <w:t>ל</w:t>
      </w:r>
      <w:r>
        <w:rPr>
          <w:rFonts w:hint="cs"/>
        </w:rPr>
        <w:t>:</w:t>
      </w:r>
      <w:r w:rsidR="00D4510D">
        <w:rPr>
          <w:rFonts w:hint="cs"/>
        </w:rPr>
        <w:t xml:space="preserve"> </w:t>
      </w:r>
      <w:r>
        <w:rPr>
          <w:rFonts w:hint="cs"/>
        </w:rPr>
        <w:t>"</w:t>
      </w:r>
      <w:r>
        <w:rPr>
          <w:rFonts w:hint="cs"/>
          <w:rtl/>
        </w:rPr>
        <w:t>בשעה</w:t>
      </w:r>
      <w:r w:rsidR="00D4510D">
        <w:rPr>
          <w:rFonts w:hint="cs"/>
          <w:rtl/>
        </w:rPr>
        <w:t xml:space="preserve"> </w:t>
      </w:r>
      <w:r>
        <w:rPr>
          <w:rFonts w:hint="cs"/>
          <w:rtl/>
        </w:rPr>
        <w:t>שהכהנים</w:t>
      </w:r>
      <w:r w:rsidR="00D4510D">
        <w:rPr>
          <w:rFonts w:hint="cs"/>
          <w:rtl/>
        </w:rPr>
        <w:t xml:space="preserve"> </w:t>
      </w:r>
      <w:r>
        <w:rPr>
          <w:rFonts w:hint="cs"/>
          <w:rtl/>
        </w:rPr>
        <w:t>מברכים</w:t>
      </w:r>
      <w:r w:rsidR="00D4510D">
        <w:rPr>
          <w:rFonts w:hint="cs"/>
          <w:rtl/>
        </w:rPr>
        <w:t xml:space="preserve"> </w:t>
      </w:r>
      <w:r>
        <w:rPr>
          <w:rFonts w:hint="cs"/>
          <w:rtl/>
        </w:rPr>
        <w:t>העם</w:t>
      </w:r>
      <w:r w:rsidR="00D4510D">
        <w:rPr>
          <w:rFonts w:hint="cs"/>
          <w:rtl/>
        </w:rPr>
        <w:t xml:space="preserve"> </w:t>
      </w:r>
      <w:r>
        <w:rPr>
          <w:rFonts w:hint="cs"/>
          <w:rtl/>
        </w:rPr>
        <w:t>לא</w:t>
      </w:r>
      <w:r w:rsidR="00D4510D">
        <w:rPr>
          <w:rFonts w:hint="cs"/>
          <w:rtl/>
        </w:rPr>
        <w:t xml:space="preserve"> </w:t>
      </w:r>
      <w:r>
        <w:rPr>
          <w:rFonts w:hint="cs"/>
          <w:rtl/>
        </w:rPr>
        <w:t>יביטו</w:t>
      </w:r>
      <w:r w:rsidR="00D4510D">
        <w:rPr>
          <w:rFonts w:hint="cs"/>
          <w:rtl/>
        </w:rPr>
        <w:t xml:space="preserve"> </w:t>
      </w:r>
      <w:r>
        <w:rPr>
          <w:rFonts w:hint="cs"/>
          <w:rtl/>
        </w:rPr>
        <w:t>בעם</w:t>
      </w:r>
      <w:r w:rsidR="00D4510D">
        <w:rPr>
          <w:rFonts w:hint="cs"/>
          <w:rtl/>
        </w:rPr>
        <w:t xml:space="preserve"> </w:t>
      </w:r>
      <w:r>
        <w:rPr>
          <w:rFonts w:hint="cs"/>
          <w:rtl/>
        </w:rPr>
        <w:t>ולא</w:t>
      </w:r>
      <w:r w:rsidR="00D4510D">
        <w:rPr>
          <w:rFonts w:hint="cs"/>
          <w:rtl/>
        </w:rPr>
        <w:t xml:space="preserve"> </w:t>
      </w:r>
      <w:r>
        <w:rPr>
          <w:rFonts w:hint="cs"/>
          <w:rtl/>
        </w:rPr>
        <w:t>יסיחו</w:t>
      </w:r>
      <w:r w:rsidR="00D4510D">
        <w:rPr>
          <w:rFonts w:hint="cs"/>
          <w:rtl/>
        </w:rPr>
        <w:t xml:space="preserve"> </w:t>
      </w:r>
      <w:r>
        <w:rPr>
          <w:rFonts w:hint="cs"/>
          <w:rtl/>
        </w:rPr>
        <w:t>דעתם</w:t>
      </w:r>
      <w:r w:rsidR="00D4510D">
        <w:rPr>
          <w:rFonts w:hint="cs"/>
          <w:rtl/>
        </w:rPr>
        <w:t xml:space="preserve"> </w:t>
      </w:r>
      <w:r>
        <w:rPr>
          <w:rFonts w:hint="cs"/>
          <w:rtl/>
        </w:rPr>
        <w:t>אלא</w:t>
      </w:r>
      <w:r w:rsidR="00D4510D">
        <w:rPr>
          <w:rFonts w:hint="cs"/>
          <w:rtl/>
        </w:rPr>
        <w:t xml:space="preserve"> </w:t>
      </w:r>
      <w:r>
        <w:rPr>
          <w:rFonts w:hint="cs"/>
          <w:rtl/>
        </w:rPr>
        <w:t>יהי'</w:t>
      </w:r>
      <w:r w:rsidR="00D4510D">
        <w:rPr>
          <w:rFonts w:hint="cs"/>
          <w:rtl/>
        </w:rPr>
        <w:t xml:space="preserve"> </w:t>
      </w:r>
      <w:r>
        <w:rPr>
          <w:rFonts w:hint="cs"/>
          <w:rtl/>
        </w:rPr>
        <w:t>עיניהם</w:t>
      </w:r>
      <w:r w:rsidR="00D4510D">
        <w:rPr>
          <w:rFonts w:hint="cs"/>
          <w:rtl/>
        </w:rPr>
        <w:t xml:space="preserve"> </w:t>
      </w:r>
      <w:r>
        <w:rPr>
          <w:rFonts w:hint="cs"/>
          <w:rtl/>
        </w:rPr>
        <w:t>כלפי</w:t>
      </w:r>
      <w:r w:rsidR="00D4510D">
        <w:rPr>
          <w:rFonts w:hint="cs"/>
          <w:rtl/>
        </w:rPr>
        <w:t xml:space="preserve"> </w:t>
      </w:r>
      <w:r>
        <w:rPr>
          <w:rFonts w:hint="cs"/>
          <w:rtl/>
        </w:rPr>
        <w:t>מטה</w:t>
      </w:r>
      <w:r w:rsidR="00D4510D">
        <w:rPr>
          <w:rFonts w:hint="cs"/>
          <w:rtl/>
        </w:rPr>
        <w:t xml:space="preserve"> </w:t>
      </w:r>
      <w:r>
        <w:rPr>
          <w:rFonts w:hint="cs"/>
          <w:rtl/>
        </w:rPr>
        <w:t>כמי</w:t>
      </w:r>
      <w:r w:rsidR="00D4510D">
        <w:rPr>
          <w:rFonts w:hint="cs"/>
          <w:rtl/>
        </w:rPr>
        <w:t xml:space="preserve"> </w:t>
      </w:r>
      <w:r>
        <w:rPr>
          <w:rFonts w:hint="cs"/>
          <w:rtl/>
        </w:rPr>
        <w:t>שעומד</w:t>
      </w:r>
      <w:r w:rsidR="00D4510D">
        <w:rPr>
          <w:rFonts w:hint="cs"/>
          <w:rtl/>
        </w:rPr>
        <w:t xml:space="preserve"> </w:t>
      </w:r>
      <w:r>
        <w:rPr>
          <w:rFonts w:hint="cs"/>
          <w:rtl/>
        </w:rPr>
        <w:t>בתפילה</w:t>
      </w:r>
      <w:r w:rsidR="00D4510D">
        <w:rPr>
          <w:rFonts w:hint="cs"/>
          <w:rtl/>
        </w:rPr>
        <w:t xml:space="preserve"> </w:t>
      </w:r>
      <w:r>
        <w:rPr>
          <w:rFonts w:hint="cs"/>
          <w:rtl/>
        </w:rPr>
        <w:t>בכוונה</w:t>
      </w:r>
      <w:r w:rsidR="00D4510D">
        <w:rPr>
          <w:rFonts w:hint="cs"/>
          <w:rtl/>
        </w:rPr>
        <w:t xml:space="preserve"> </w:t>
      </w:r>
      <w:r>
        <w:rPr>
          <w:rFonts w:hint="cs"/>
          <w:rtl/>
        </w:rPr>
        <w:t>שהרי</w:t>
      </w:r>
      <w:r w:rsidR="00D4510D">
        <w:rPr>
          <w:rFonts w:hint="cs"/>
          <w:rtl/>
        </w:rPr>
        <w:t xml:space="preserve"> </w:t>
      </w:r>
      <w:r>
        <w:rPr>
          <w:rFonts w:hint="cs"/>
          <w:rtl/>
        </w:rPr>
        <w:t>הם</w:t>
      </w:r>
      <w:r w:rsidR="00D4510D">
        <w:rPr>
          <w:rFonts w:hint="cs"/>
          <w:rtl/>
        </w:rPr>
        <w:t xml:space="preserve"> </w:t>
      </w:r>
      <w:r>
        <w:rPr>
          <w:rFonts w:hint="cs"/>
          <w:rtl/>
        </w:rPr>
        <w:t>מתפללים</w:t>
      </w:r>
      <w:r w:rsidR="00D4510D">
        <w:rPr>
          <w:rFonts w:hint="cs"/>
          <w:rtl/>
        </w:rPr>
        <w:t xml:space="preserve"> </w:t>
      </w:r>
      <w:r>
        <w:rPr>
          <w:rFonts w:hint="cs"/>
          <w:rtl/>
        </w:rPr>
        <w:t>שיברך</w:t>
      </w:r>
      <w:r w:rsidR="00D4510D">
        <w:rPr>
          <w:rFonts w:hint="cs"/>
          <w:rtl/>
        </w:rPr>
        <w:t xml:space="preserve"> </w:t>
      </w:r>
      <w:r>
        <w:rPr>
          <w:rFonts w:hint="cs"/>
          <w:rtl/>
        </w:rPr>
        <w:t>הקב</w:t>
      </w:r>
      <w:r>
        <w:rPr>
          <w:rFonts w:hint="cs"/>
        </w:rPr>
        <w:t>"</w:t>
      </w:r>
      <w:r>
        <w:rPr>
          <w:rFonts w:hint="cs"/>
          <w:rtl/>
        </w:rPr>
        <w:t>ה</w:t>
      </w:r>
      <w:r w:rsidR="00D4510D">
        <w:rPr>
          <w:rFonts w:hint="cs"/>
          <w:rtl/>
        </w:rPr>
        <w:t xml:space="preserve"> </w:t>
      </w:r>
      <w:r>
        <w:rPr>
          <w:rFonts w:hint="cs"/>
          <w:rtl/>
        </w:rPr>
        <w:t>את</w:t>
      </w:r>
      <w:r w:rsidR="00D4510D">
        <w:rPr>
          <w:rFonts w:hint="cs"/>
          <w:rtl/>
        </w:rPr>
        <w:t xml:space="preserve"> </w:t>
      </w:r>
      <w:r>
        <w:rPr>
          <w:rFonts w:hint="cs"/>
          <w:rtl/>
        </w:rPr>
        <w:t>כל</w:t>
      </w:r>
      <w:r w:rsidR="00D4510D">
        <w:rPr>
          <w:rFonts w:hint="cs"/>
          <w:rtl/>
        </w:rPr>
        <w:t xml:space="preserve"> </w:t>
      </w:r>
      <w:r>
        <w:rPr>
          <w:rFonts w:hint="cs"/>
          <w:rtl/>
        </w:rPr>
        <w:t>ישראל</w:t>
      </w:r>
      <w:r w:rsidR="00D4510D">
        <w:rPr>
          <w:rFonts w:hint="cs"/>
          <w:rtl/>
        </w:rPr>
        <w:t xml:space="preserve"> </w:t>
      </w:r>
      <w:r>
        <w:rPr>
          <w:rFonts w:hint="cs"/>
          <w:rtl/>
        </w:rPr>
        <w:t>והעם</w:t>
      </w:r>
      <w:r w:rsidR="00D4510D">
        <w:rPr>
          <w:rFonts w:hint="cs"/>
          <w:rtl/>
        </w:rPr>
        <w:t xml:space="preserve"> </w:t>
      </w:r>
      <w:r>
        <w:rPr>
          <w:rFonts w:hint="cs"/>
          <w:rtl/>
        </w:rPr>
        <w:t>המקבלים</w:t>
      </w:r>
      <w:r w:rsidR="00D4510D">
        <w:rPr>
          <w:rFonts w:hint="cs"/>
          <w:rtl/>
        </w:rPr>
        <w:t xml:space="preserve"> </w:t>
      </w:r>
      <w:r>
        <w:rPr>
          <w:rFonts w:hint="cs"/>
          <w:rtl/>
        </w:rPr>
        <w:t>את</w:t>
      </w:r>
      <w:r w:rsidR="00D4510D">
        <w:rPr>
          <w:rFonts w:hint="cs"/>
          <w:rtl/>
        </w:rPr>
        <w:t xml:space="preserve"> </w:t>
      </w:r>
      <w:r>
        <w:rPr>
          <w:rFonts w:hint="cs"/>
          <w:rtl/>
        </w:rPr>
        <w:t>הברכה</w:t>
      </w:r>
      <w:r w:rsidR="00D4510D">
        <w:rPr>
          <w:rFonts w:hint="cs"/>
          <w:rtl/>
        </w:rPr>
        <w:t xml:space="preserve"> </w:t>
      </w:r>
      <w:r>
        <w:rPr>
          <w:rFonts w:hint="cs"/>
          <w:rtl/>
        </w:rPr>
        <w:t>גם</w:t>
      </w:r>
      <w:r w:rsidR="00D4510D">
        <w:rPr>
          <w:rFonts w:hint="cs"/>
          <w:rtl/>
        </w:rPr>
        <w:t xml:space="preserve"> </w:t>
      </w:r>
      <w:r>
        <w:rPr>
          <w:rFonts w:hint="cs"/>
          <w:rtl/>
        </w:rPr>
        <w:t>כן</w:t>
      </w:r>
      <w:r w:rsidR="00D4510D">
        <w:rPr>
          <w:rFonts w:hint="cs"/>
          <w:rtl/>
        </w:rPr>
        <w:t xml:space="preserve"> </w:t>
      </w:r>
      <w:r>
        <w:rPr>
          <w:rFonts w:hint="cs"/>
          <w:rtl/>
        </w:rPr>
        <w:t>יכוונו</w:t>
      </w:r>
      <w:r w:rsidR="00D4510D">
        <w:rPr>
          <w:rFonts w:hint="cs"/>
          <w:rtl/>
        </w:rPr>
        <w:t xml:space="preserve"> </w:t>
      </w:r>
      <w:r>
        <w:rPr>
          <w:rFonts w:hint="cs"/>
          <w:rtl/>
        </w:rPr>
        <w:t>לברכה</w:t>
      </w:r>
      <w:r w:rsidR="00D4510D">
        <w:rPr>
          <w:rFonts w:hint="cs"/>
          <w:rtl/>
        </w:rPr>
        <w:t xml:space="preserve"> </w:t>
      </w:r>
      <w:r>
        <w:rPr>
          <w:rFonts w:hint="cs"/>
          <w:rtl/>
        </w:rPr>
        <w:t>ויהיו</w:t>
      </w:r>
      <w:r w:rsidR="00D4510D">
        <w:rPr>
          <w:rFonts w:hint="cs"/>
          <w:rtl/>
        </w:rPr>
        <w:t xml:space="preserve"> </w:t>
      </w:r>
      <w:r>
        <w:rPr>
          <w:rFonts w:hint="cs"/>
          <w:rtl/>
        </w:rPr>
        <w:t>פניהם</w:t>
      </w:r>
      <w:r w:rsidR="00D4510D">
        <w:rPr>
          <w:rFonts w:hint="cs"/>
          <w:rtl/>
        </w:rPr>
        <w:t xml:space="preserve"> </w:t>
      </w:r>
      <w:r>
        <w:rPr>
          <w:rFonts w:hint="cs"/>
          <w:rtl/>
        </w:rPr>
        <w:t>נגד</w:t>
      </w:r>
      <w:r w:rsidR="00D4510D">
        <w:rPr>
          <w:rFonts w:hint="cs"/>
          <w:rtl/>
        </w:rPr>
        <w:t xml:space="preserve"> </w:t>
      </w:r>
      <w:r>
        <w:rPr>
          <w:rFonts w:hint="cs"/>
          <w:rtl/>
        </w:rPr>
        <w:t>פני</w:t>
      </w:r>
      <w:r w:rsidR="00D4510D">
        <w:rPr>
          <w:rFonts w:hint="cs"/>
          <w:rtl/>
        </w:rPr>
        <w:t xml:space="preserve"> </w:t>
      </w:r>
      <w:r>
        <w:rPr>
          <w:rFonts w:hint="cs"/>
          <w:rtl/>
        </w:rPr>
        <w:t>הכהנים</w:t>
      </w:r>
      <w:r w:rsidR="00D4510D">
        <w:rPr>
          <w:rFonts w:hint="cs"/>
          <w:rtl/>
        </w:rPr>
        <w:t xml:space="preserve"> </w:t>
      </w:r>
      <w:r>
        <w:rPr>
          <w:rFonts w:hint="cs"/>
          <w:rtl/>
        </w:rPr>
        <w:t>מטעם</w:t>
      </w:r>
      <w:r w:rsidR="00D4510D">
        <w:rPr>
          <w:rFonts w:hint="cs"/>
          <w:rtl/>
        </w:rPr>
        <w:t xml:space="preserve"> </w:t>
      </w:r>
      <w:r>
        <w:rPr>
          <w:rFonts w:hint="cs"/>
          <w:rtl/>
        </w:rPr>
        <w:t>שנתבאר</w:t>
      </w:r>
      <w:r w:rsidR="00D4510D">
        <w:rPr>
          <w:rFonts w:hint="cs"/>
          <w:rtl/>
        </w:rPr>
        <w:t xml:space="preserve"> </w:t>
      </w:r>
      <w:r>
        <w:rPr>
          <w:rFonts w:hint="cs"/>
          <w:rtl/>
        </w:rPr>
        <w:t>למעלה</w:t>
      </w:r>
      <w:r w:rsidR="00D4510D">
        <w:rPr>
          <w:rFonts w:hint="cs"/>
          <w:rtl/>
        </w:rPr>
        <w:t xml:space="preserve"> </w:t>
      </w:r>
      <w:r>
        <w:rPr>
          <w:rFonts w:hint="cs"/>
          <w:rtl/>
        </w:rPr>
        <w:t>ולא</w:t>
      </w:r>
      <w:r w:rsidR="00D4510D">
        <w:rPr>
          <w:rFonts w:hint="cs"/>
          <w:rtl/>
        </w:rPr>
        <w:t xml:space="preserve"> </w:t>
      </w:r>
      <w:r>
        <w:rPr>
          <w:rFonts w:hint="cs"/>
          <w:rtl/>
        </w:rPr>
        <w:t>יסתכלו</w:t>
      </w:r>
      <w:r w:rsidR="00D4510D">
        <w:rPr>
          <w:rFonts w:hint="cs"/>
          <w:rtl/>
        </w:rPr>
        <w:t xml:space="preserve"> </w:t>
      </w:r>
      <w:r>
        <w:rPr>
          <w:rFonts w:hint="cs"/>
          <w:rtl/>
        </w:rPr>
        <w:t>בהם</w:t>
      </w:r>
      <w:r w:rsidR="00D4510D">
        <w:rPr>
          <w:rFonts w:hint="cs"/>
          <w:rtl/>
        </w:rPr>
        <w:t xml:space="preserve"> </w:t>
      </w:r>
      <w:r>
        <w:rPr>
          <w:rFonts w:hint="cs"/>
          <w:rtl/>
        </w:rPr>
        <w:t>שלא</w:t>
      </w:r>
      <w:r w:rsidR="00D4510D">
        <w:rPr>
          <w:rFonts w:hint="cs"/>
          <w:rtl/>
        </w:rPr>
        <w:t xml:space="preserve"> </w:t>
      </w:r>
      <w:r>
        <w:rPr>
          <w:rFonts w:hint="cs"/>
          <w:rtl/>
        </w:rPr>
        <w:t>יסיחו</w:t>
      </w:r>
      <w:r w:rsidR="00D4510D">
        <w:rPr>
          <w:rFonts w:hint="cs"/>
          <w:rtl/>
        </w:rPr>
        <w:t xml:space="preserve"> </w:t>
      </w:r>
      <w:r>
        <w:rPr>
          <w:rFonts w:hint="cs"/>
          <w:rtl/>
        </w:rPr>
        <w:t>דעתם</w:t>
      </w:r>
      <w:r w:rsidR="00D4510D">
        <w:rPr>
          <w:rFonts w:hint="cs"/>
          <w:rtl/>
        </w:rPr>
        <w:t xml:space="preserve"> </w:t>
      </w:r>
      <w:r>
        <w:rPr>
          <w:rFonts w:hint="cs"/>
          <w:rtl/>
        </w:rPr>
        <w:t>וכל</w:t>
      </w:r>
      <w:r w:rsidR="00D4510D">
        <w:rPr>
          <w:rFonts w:hint="cs"/>
          <w:rtl/>
        </w:rPr>
        <w:t xml:space="preserve"> </w:t>
      </w:r>
      <w:r>
        <w:rPr>
          <w:rFonts w:hint="cs"/>
          <w:rtl/>
        </w:rPr>
        <w:t>שכן</w:t>
      </w:r>
      <w:r w:rsidR="00D4510D">
        <w:rPr>
          <w:rFonts w:hint="cs"/>
          <w:rtl/>
        </w:rPr>
        <w:t xml:space="preserve"> </w:t>
      </w:r>
      <w:r>
        <w:rPr>
          <w:rFonts w:hint="cs"/>
          <w:rtl/>
        </w:rPr>
        <w:t>שלא</w:t>
      </w:r>
      <w:r w:rsidR="00D4510D">
        <w:rPr>
          <w:rFonts w:hint="cs"/>
          <w:rtl/>
        </w:rPr>
        <w:t xml:space="preserve"> </w:t>
      </w:r>
      <w:r>
        <w:rPr>
          <w:rFonts w:hint="cs"/>
          <w:rtl/>
        </w:rPr>
        <w:t>יסתכלו</w:t>
      </w:r>
      <w:r w:rsidR="00D4510D">
        <w:rPr>
          <w:rFonts w:hint="cs"/>
          <w:rtl/>
        </w:rPr>
        <w:t xml:space="preserve"> </w:t>
      </w:r>
      <w:r>
        <w:rPr>
          <w:rFonts w:hint="cs"/>
          <w:rtl/>
        </w:rPr>
        <w:t>במקום</w:t>
      </w:r>
      <w:r w:rsidR="00D4510D">
        <w:rPr>
          <w:rFonts w:hint="cs"/>
          <w:rtl/>
        </w:rPr>
        <w:t xml:space="preserve"> </w:t>
      </w:r>
      <w:r>
        <w:rPr>
          <w:rFonts w:hint="cs"/>
          <w:rtl/>
        </w:rPr>
        <w:t>אחר.</w:t>
      </w:r>
      <w:r w:rsidR="00D4510D">
        <w:rPr>
          <w:rFonts w:hint="cs"/>
          <w:rtl/>
        </w:rPr>
        <w:t xml:space="preserve"> </w:t>
      </w:r>
      <w:r>
        <w:rPr>
          <w:rFonts w:hint="cs"/>
          <w:rtl/>
        </w:rPr>
        <w:t>ולכן</w:t>
      </w:r>
      <w:r w:rsidR="00D4510D">
        <w:rPr>
          <w:rFonts w:hint="cs"/>
          <w:rtl/>
        </w:rPr>
        <w:t xml:space="preserve"> </w:t>
      </w:r>
      <w:r>
        <w:rPr>
          <w:rFonts w:hint="cs"/>
          <w:rtl/>
        </w:rPr>
        <w:t>נהגו</w:t>
      </w:r>
      <w:r w:rsidR="00D4510D">
        <w:rPr>
          <w:rFonts w:hint="cs"/>
          <w:rtl/>
        </w:rPr>
        <w:t xml:space="preserve"> </w:t>
      </w:r>
      <w:r>
        <w:rPr>
          <w:rFonts w:hint="cs"/>
          <w:rtl/>
        </w:rPr>
        <w:t>במקומות</w:t>
      </w:r>
      <w:r w:rsidR="00D4510D">
        <w:rPr>
          <w:rFonts w:hint="cs"/>
          <w:rtl/>
        </w:rPr>
        <w:t xml:space="preserve"> </w:t>
      </w:r>
      <w:r>
        <w:rPr>
          <w:rFonts w:hint="cs"/>
          <w:rtl/>
        </w:rPr>
        <w:t>הרבה</w:t>
      </w:r>
      <w:r w:rsidR="00D4510D">
        <w:rPr>
          <w:rFonts w:hint="cs"/>
          <w:rtl/>
        </w:rPr>
        <w:t xml:space="preserve"> </w:t>
      </w:r>
      <w:r>
        <w:rPr>
          <w:rFonts w:hint="cs"/>
          <w:rtl/>
        </w:rPr>
        <w:t>לשלשל</w:t>
      </w:r>
      <w:r w:rsidR="00D4510D">
        <w:rPr>
          <w:rFonts w:hint="cs"/>
          <w:rtl/>
        </w:rPr>
        <w:t xml:space="preserve"> </w:t>
      </w:r>
      <w:r>
        <w:rPr>
          <w:rFonts w:hint="cs"/>
          <w:rtl/>
        </w:rPr>
        <w:t>הטלית</w:t>
      </w:r>
      <w:r w:rsidR="00D4510D">
        <w:rPr>
          <w:rFonts w:hint="cs"/>
          <w:rtl/>
        </w:rPr>
        <w:t xml:space="preserve"> </w:t>
      </w:r>
      <w:r>
        <w:rPr>
          <w:rFonts w:hint="cs"/>
          <w:rtl/>
        </w:rPr>
        <w:t>של</w:t>
      </w:r>
      <w:r w:rsidR="00D4510D">
        <w:rPr>
          <w:rFonts w:hint="cs"/>
          <w:rtl/>
        </w:rPr>
        <w:t xml:space="preserve"> </w:t>
      </w:r>
      <w:r>
        <w:rPr>
          <w:rFonts w:hint="cs"/>
          <w:rtl/>
        </w:rPr>
        <w:t>מצוה</w:t>
      </w:r>
      <w:r w:rsidR="00D4510D">
        <w:rPr>
          <w:rFonts w:hint="cs"/>
          <w:rtl/>
        </w:rPr>
        <w:t xml:space="preserve"> </w:t>
      </w:r>
      <w:r>
        <w:rPr>
          <w:rFonts w:hint="cs"/>
          <w:rtl/>
        </w:rPr>
        <w:t>על</w:t>
      </w:r>
      <w:r w:rsidR="00D4510D">
        <w:rPr>
          <w:rFonts w:hint="cs"/>
          <w:rtl/>
        </w:rPr>
        <w:t xml:space="preserve"> </w:t>
      </w:r>
      <w:r>
        <w:rPr>
          <w:rFonts w:hint="cs"/>
          <w:rtl/>
        </w:rPr>
        <w:t>פניהם</w:t>
      </w:r>
      <w:r w:rsidR="00D4510D">
        <w:rPr>
          <w:rFonts w:hint="cs"/>
          <w:rtl/>
        </w:rPr>
        <w:t xml:space="preserve"> </w:t>
      </w:r>
      <w:r>
        <w:rPr>
          <w:rFonts w:hint="cs"/>
          <w:rtl/>
        </w:rPr>
        <w:t>וידיהם</w:t>
      </w:r>
      <w:r w:rsidR="00D4510D">
        <w:rPr>
          <w:rFonts w:hint="cs"/>
          <w:rtl/>
        </w:rPr>
        <w:t xml:space="preserve"> </w:t>
      </w:r>
      <w:r>
        <w:rPr>
          <w:rFonts w:hint="cs"/>
          <w:rtl/>
        </w:rPr>
        <w:t>כדי</w:t>
      </w:r>
      <w:r w:rsidR="00D4510D">
        <w:rPr>
          <w:rFonts w:hint="cs"/>
          <w:rtl/>
        </w:rPr>
        <w:t xml:space="preserve"> </w:t>
      </w:r>
      <w:r>
        <w:rPr>
          <w:rFonts w:hint="cs"/>
          <w:rtl/>
        </w:rPr>
        <w:t>שלא</w:t>
      </w:r>
      <w:r w:rsidR="00D4510D">
        <w:rPr>
          <w:rFonts w:hint="cs"/>
          <w:rtl/>
        </w:rPr>
        <w:t xml:space="preserve"> </w:t>
      </w:r>
      <w:r>
        <w:rPr>
          <w:rFonts w:hint="cs"/>
          <w:rtl/>
        </w:rPr>
        <w:t>יוכלו</w:t>
      </w:r>
      <w:r w:rsidR="00D4510D">
        <w:rPr>
          <w:rFonts w:hint="cs"/>
          <w:rtl/>
        </w:rPr>
        <w:t xml:space="preserve"> </w:t>
      </w:r>
      <w:r>
        <w:rPr>
          <w:rFonts w:hint="cs"/>
          <w:rtl/>
        </w:rPr>
        <w:t>להסתכל</w:t>
      </w:r>
      <w:r w:rsidR="00D4510D">
        <w:rPr>
          <w:rFonts w:hint="cs"/>
          <w:rtl/>
        </w:rPr>
        <w:t xml:space="preserve"> </w:t>
      </w:r>
      <w:r>
        <w:rPr>
          <w:rFonts w:hint="cs"/>
          <w:rtl/>
        </w:rPr>
        <w:t>בעם</w:t>
      </w:r>
      <w:r w:rsidR="00D4510D">
        <w:rPr>
          <w:rFonts w:hint="cs"/>
          <w:rtl/>
        </w:rPr>
        <w:t xml:space="preserve"> </w:t>
      </w:r>
      <w:r>
        <w:rPr>
          <w:rFonts w:hint="cs"/>
          <w:rtl/>
        </w:rPr>
        <w:t>ולא</w:t>
      </w:r>
      <w:r w:rsidR="00D4510D">
        <w:rPr>
          <w:rFonts w:hint="cs"/>
          <w:rtl/>
        </w:rPr>
        <w:t xml:space="preserve"> </w:t>
      </w:r>
      <w:r>
        <w:rPr>
          <w:rFonts w:hint="cs"/>
          <w:rtl/>
        </w:rPr>
        <w:t>העם</w:t>
      </w:r>
      <w:r w:rsidR="00D4510D">
        <w:rPr>
          <w:rFonts w:hint="cs"/>
          <w:rtl/>
        </w:rPr>
        <w:t xml:space="preserve"> </w:t>
      </w:r>
      <w:r>
        <w:rPr>
          <w:rFonts w:hint="cs"/>
          <w:rtl/>
        </w:rPr>
        <w:t>בהם</w:t>
      </w:r>
      <w:r w:rsidR="00D4510D">
        <w:rPr>
          <w:rFonts w:hint="cs"/>
          <w:rtl/>
        </w:rPr>
        <w:t xml:space="preserve"> </w:t>
      </w:r>
      <w:r>
        <w:rPr>
          <w:rFonts w:hint="cs"/>
          <w:rtl/>
        </w:rPr>
        <w:t>לא</w:t>
      </w:r>
      <w:r w:rsidR="00D4510D">
        <w:rPr>
          <w:rFonts w:hint="cs"/>
          <w:rtl/>
        </w:rPr>
        <w:t xml:space="preserve"> </w:t>
      </w:r>
      <w:r>
        <w:rPr>
          <w:rFonts w:hint="cs"/>
          <w:rtl/>
        </w:rPr>
        <w:t>בפניהם</w:t>
      </w:r>
      <w:r w:rsidR="00D4510D">
        <w:rPr>
          <w:rFonts w:hint="cs"/>
          <w:rtl/>
        </w:rPr>
        <w:t xml:space="preserve"> </w:t>
      </w:r>
      <w:r>
        <w:rPr>
          <w:rFonts w:hint="cs"/>
          <w:rtl/>
        </w:rPr>
        <w:t>ולא</w:t>
      </w:r>
      <w:r w:rsidR="00D4510D">
        <w:rPr>
          <w:rFonts w:hint="cs"/>
          <w:rtl/>
        </w:rPr>
        <w:t xml:space="preserve"> </w:t>
      </w:r>
      <w:r>
        <w:rPr>
          <w:rFonts w:hint="cs"/>
          <w:rtl/>
        </w:rPr>
        <w:t>בידיהם.</w:t>
      </w:r>
      <w:r w:rsidR="00D4510D">
        <w:rPr>
          <w:rFonts w:hint="cs"/>
          <w:rtl/>
        </w:rPr>
        <w:t xml:space="preserve"> </w:t>
      </w:r>
      <w:r>
        <w:rPr>
          <w:rFonts w:hint="cs"/>
          <w:rtl/>
        </w:rPr>
        <w:t>ובמדינות</w:t>
      </w:r>
      <w:r w:rsidR="00D4510D">
        <w:rPr>
          <w:rFonts w:hint="cs"/>
          <w:rtl/>
        </w:rPr>
        <w:t xml:space="preserve"> </w:t>
      </w:r>
      <w:r>
        <w:rPr>
          <w:rFonts w:hint="cs"/>
          <w:rtl/>
        </w:rPr>
        <w:t>אלו</w:t>
      </w:r>
      <w:r w:rsidR="00D4510D">
        <w:rPr>
          <w:rFonts w:hint="cs"/>
          <w:rtl/>
        </w:rPr>
        <w:t xml:space="preserve"> </w:t>
      </w:r>
      <w:r>
        <w:rPr>
          <w:rFonts w:hint="cs"/>
          <w:rtl/>
        </w:rPr>
        <w:t>נהגו</w:t>
      </w:r>
      <w:r w:rsidR="00D4510D">
        <w:rPr>
          <w:rFonts w:hint="cs"/>
          <w:rtl/>
        </w:rPr>
        <w:t xml:space="preserve"> </w:t>
      </w:r>
      <w:r>
        <w:rPr>
          <w:rFonts w:hint="cs"/>
          <w:rtl/>
        </w:rPr>
        <w:t>שהכהנים</w:t>
      </w:r>
      <w:r w:rsidR="00D4510D">
        <w:rPr>
          <w:rFonts w:hint="cs"/>
          <w:rtl/>
        </w:rPr>
        <w:t xml:space="preserve"> </w:t>
      </w:r>
      <w:r>
        <w:rPr>
          <w:rFonts w:hint="cs"/>
          <w:rtl/>
        </w:rPr>
        <w:t>משלשלין</w:t>
      </w:r>
      <w:r w:rsidR="00D4510D">
        <w:rPr>
          <w:rFonts w:hint="cs"/>
          <w:rtl/>
        </w:rPr>
        <w:t xml:space="preserve"> </w:t>
      </w:r>
      <w:r>
        <w:rPr>
          <w:rFonts w:hint="cs"/>
          <w:rtl/>
        </w:rPr>
        <w:t>הטלית</w:t>
      </w:r>
      <w:r w:rsidR="00D4510D">
        <w:rPr>
          <w:rFonts w:hint="cs"/>
          <w:rtl/>
        </w:rPr>
        <w:t xml:space="preserve"> </w:t>
      </w:r>
      <w:r>
        <w:rPr>
          <w:rFonts w:hint="cs"/>
          <w:rtl/>
        </w:rPr>
        <w:t>על</w:t>
      </w:r>
      <w:r w:rsidR="00D4510D">
        <w:rPr>
          <w:rFonts w:hint="cs"/>
          <w:rtl/>
        </w:rPr>
        <w:t xml:space="preserve"> </w:t>
      </w:r>
      <w:r>
        <w:rPr>
          <w:rFonts w:hint="cs"/>
          <w:rtl/>
        </w:rPr>
        <w:t>פניהם</w:t>
      </w:r>
      <w:r w:rsidR="00D4510D">
        <w:rPr>
          <w:rFonts w:hint="cs"/>
          <w:rtl/>
        </w:rPr>
        <w:t xml:space="preserve"> </w:t>
      </w:r>
      <w:r>
        <w:rPr>
          <w:rFonts w:hint="cs"/>
          <w:rtl/>
        </w:rPr>
        <w:t>כדי</w:t>
      </w:r>
      <w:r w:rsidR="00D4510D">
        <w:rPr>
          <w:rFonts w:hint="cs"/>
          <w:rtl/>
        </w:rPr>
        <w:t xml:space="preserve"> </w:t>
      </w:r>
      <w:r>
        <w:rPr>
          <w:rFonts w:hint="cs"/>
          <w:rtl/>
        </w:rPr>
        <w:t>שלא</w:t>
      </w:r>
      <w:r w:rsidR="00D4510D">
        <w:rPr>
          <w:rFonts w:hint="cs"/>
          <w:rtl/>
        </w:rPr>
        <w:t xml:space="preserve"> </w:t>
      </w:r>
      <w:r>
        <w:rPr>
          <w:rFonts w:hint="cs"/>
          <w:rtl/>
        </w:rPr>
        <w:t>יוכלו</w:t>
      </w:r>
      <w:r w:rsidR="00D4510D">
        <w:rPr>
          <w:rFonts w:hint="cs"/>
          <w:rtl/>
        </w:rPr>
        <w:t xml:space="preserve"> </w:t>
      </w:r>
      <w:r>
        <w:rPr>
          <w:rFonts w:hint="cs"/>
          <w:rtl/>
        </w:rPr>
        <w:t>להסתכל</w:t>
      </w:r>
      <w:r w:rsidR="00D4510D">
        <w:rPr>
          <w:rFonts w:hint="cs"/>
          <w:rtl/>
        </w:rPr>
        <w:t xml:space="preserve"> </w:t>
      </w:r>
      <w:r>
        <w:rPr>
          <w:rFonts w:hint="cs"/>
          <w:rtl/>
        </w:rPr>
        <w:t>לבד</w:t>
      </w:r>
      <w:r w:rsidR="00D4510D">
        <w:rPr>
          <w:rFonts w:hint="cs"/>
          <w:rtl/>
        </w:rPr>
        <w:t xml:space="preserve"> </w:t>
      </w:r>
      <w:r>
        <w:rPr>
          <w:rFonts w:hint="cs"/>
          <w:rtl/>
        </w:rPr>
        <w:t>אבל</w:t>
      </w:r>
      <w:r w:rsidR="00D4510D">
        <w:rPr>
          <w:rFonts w:hint="cs"/>
          <w:rtl/>
        </w:rPr>
        <w:t xml:space="preserve"> </w:t>
      </w:r>
      <w:r>
        <w:rPr>
          <w:rFonts w:hint="cs"/>
          <w:rtl/>
        </w:rPr>
        <w:t>ידיהם</w:t>
      </w:r>
      <w:r w:rsidR="00D4510D">
        <w:rPr>
          <w:rFonts w:hint="cs"/>
          <w:rtl/>
        </w:rPr>
        <w:t xml:space="preserve"> </w:t>
      </w:r>
      <w:r>
        <w:rPr>
          <w:rFonts w:hint="cs"/>
          <w:rtl/>
        </w:rPr>
        <w:t>חוץ</w:t>
      </w:r>
      <w:r w:rsidR="00D4510D">
        <w:rPr>
          <w:rFonts w:hint="cs"/>
          <w:rtl/>
        </w:rPr>
        <w:t xml:space="preserve"> </w:t>
      </w:r>
      <w:r>
        <w:rPr>
          <w:rFonts w:hint="cs"/>
          <w:rtl/>
        </w:rPr>
        <w:t>לטלית</w:t>
      </w:r>
      <w:r w:rsidR="00D4510D">
        <w:rPr>
          <w:rFonts w:hint="cs"/>
          <w:rtl/>
        </w:rPr>
        <w:t xml:space="preserve"> </w:t>
      </w:r>
      <w:r>
        <w:rPr>
          <w:rFonts w:hint="cs"/>
          <w:rtl/>
        </w:rPr>
        <w:t>כדי</w:t>
      </w:r>
      <w:r w:rsidR="00D4510D">
        <w:rPr>
          <w:rFonts w:hint="cs"/>
          <w:rtl/>
        </w:rPr>
        <w:t xml:space="preserve"> </w:t>
      </w:r>
      <w:r>
        <w:rPr>
          <w:rFonts w:hint="cs"/>
          <w:rtl/>
        </w:rPr>
        <w:t>שהם</w:t>
      </w:r>
      <w:r w:rsidR="00D4510D">
        <w:rPr>
          <w:rFonts w:hint="cs"/>
          <w:rtl/>
        </w:rPr>
        <w:t xml:space="preserve"> </w:t>
      </w:r>
      <w:r>
        <w:rPr>
          <w:rFonts w:hint="cs"/>
          <w:rtl/>
        </w:rPr>
        <w:t>עצמן</w:t>
      </w:r>
      <w:r w:rsidR="00D4510D">
        <w:rPr>
          <w:rFonts w:hint="cs"/>
          <w:rtl/>
        </w:rPr>
        <w:t xml:space="preserve"> </w:t>
      </w:r>
      <w:r>
        <w:rPr>
          <w:rFonts w:hint="cs"/>
          <w:rtl/>
        </w:rPr>
        <w:lastRenderedPageBreak/>
        <w:t>לא</w:t>
      </w:r>
      <w:r w:rsidR="00D4510D">
        <w:rPr>
          <w:rFonts w:hint="cs"/>
          <w:rtl/>
        </w:rPr>
        <w:t xml:space="preserve"> </w:t>
      </w:r>
      <w:r>
        <w:rPr>
          <w:rFonts w:hint="cs"/>
          <w:rtl/>
        </w:rPr>
        <w:t>יוכלו</w:t>
      </w:r>
      <w:r w:rsidR="00D4510D">
        <w:rPr>
          <w:rFonts w:hint="cs"/>
          <w:rtl/>
        </w:rPr>
        <w:t xml:space="preserve"> </w:t>
      </w:r>
      <w:r>
        <w:rPr>
          <w:rFonts w:hint="cs"/>
          <w:rtl/>
        </w:rPr>
        <w:t>להסתכל</w:t>
      </w:r>
      <w:r w:rsidR="00D4510D">
        <w:rPr>
          <w:rFonts w:hint="cs"/>
          <w:rtl/>
        </w:rPr>
        <w:t xml:space="preserve"> </w:t>
      </w:r>
      <w:r>
        <w:rPr>
          <w:rFonts w:hint="cs"/>
          <w:rtl/>
        </w:rPr>
        <w:t>בידיהם</w:t>
      </w:r>
      <w:r w:rsidR="00D4510D">
        <w:rPr>
          <w:rFonts w:hint="cs"/>
          <w:rtl/>
        </w:rPr>
        <w:t xml:space="preserve"> </w:t>
      </w:r>
      <w:r>
        <w:rPr>
          <w:rFonts w:hint="cs"/>
          <w:rtl/>
        </w:rPr>
        <w:t>ולא</w:t>
      </w:r>
      <w:r w:rsidR="00D4510D">
        <w:rPr>
          <w:rFonts w:hint="cs"/>
          <w:rtl/>
        </w:rPr>
        <w:t xml:space="preserve"> </w:t>
      </w:r>
      <w:r>
        <w:rPr>
          <w:rFonts w:hint="cs"/>
          <w:rtl/>
        </w:rPr>
        <w:t>יבאו</w:t>
      </w:r>
      <w:r w:rsidR="00D4510D">
        <w:rPr>
          <w:rFonts w:hint="cs"/>
          <w:rtl/>
        </w:rPr>
        <w:t xml:space="preserve"> </w:t>
      </w:r>
      <w:r>
        <w:rPr>
          <w:rFonts w:hint="cs"/>
          <w:rtl/>
        </w:rPr>
        <w:t>לידי</w:t>
      </w:r>
      <w:r w:rsidR="00D4510D">
        <w:rPr>
          <w:rFonts w:hint="cs"/>
          <w:rtl/>
        </w:rPr>
        <w:t xml:space="preserve"> </w:t>
      </w:r>
      <w:r>
        <w:rPr>
          <w:rFonts w:hint="cs"/>
          <w:rtl/>
        </w:rPr>
        <w:t>היסח</w:t>
      </w:r>
      <w:r w:rsidR="00D4510D">
        <w:rPr>
          <w:rFonts w:hint="cs"/>
          <w:rtl/>
        </w:rPr>
        <w:t xml:space="preserve"> </w:t>
      </w:r>
      <w:r>
        <w:rPr>
          <w:rFonts w:hint="cs"/>
          <w:rtl/>
        </w:rPr>
        <w:t>הדעת</w:t>
      </w:r>
      <w:r w:rsidR="00D4510D">
        <w:rPr>
          <w:rFonts w:hint="cs"/>
          <w:rtl/>
        </w:rPr>
        <w:t xml:space="preserve"> </w:t>
      </w:r>
      <w:r>
        <w:rPr>
          <w:rFonts w:hint="cs"/>
          <w:rtl/>
        </w:rPr>
        <w:t>והעם</w:t>
      </w:r>
      <w:r w:rsidR="00D4510D">
        <w:rPr>
          <w:rFonts w:hint="cs"/>
          <w:rtl/>
        </w:rPr>
        <w:t xml:space="preserve"> </w:t>
      </w:r>
      <w:r>
        <w:rPr>
          <w:rFonts w:hint="cs"/>
          <w:rtl/>
        </w:rPr>
        <w:t>משלשלין</w:t>
      </w:r>
      <w:r w:rsidR="00D4510D">
        <w:rPr>
          <w:rFonts w:hint="cs"/>
          <w:rtl/>
        </w:rPr>
        <w:t xml:space="preserve"> </w:t>
      </w:r>
      <w:r>
        <w:rPr>
          <w:rFonts w:hint="cs"/>
          <w:rtl/>
        </w:rPr>
        <w:t>הטלית</w:t>
      </w:r>
      <w:r w:rsidR="00D4510D">
        <w:rPr>
          <w:rFonts w:hint="cs"/>
          <w:rtl/>
        </w:rPr>
        <w:t xml:space="preserve"> </w:t>
      </w:r>
      <w:r>
        <w:rPr>
          <w:rFonts w:hint="cs"/>
          <w:rtl/>
        </w:rPr>
        <w:t>ג</w:t>
      </w:r>
      <w:r>
        <w:rPr>
          <w:rFonts w:hint="cs"/>
        </w:rPr>
        <w:t>"</w:t>
      </w:r>
      <w:r>
        <w:rPr>
          <w:rFonts w:hint="cs"/>
          <w:rtl/>
        </w:rPr>
        <w:t>כ</w:t>
      </w:r>
      <w:r w:rsidR="00D4510D">
        <w:rPr>
          <w:rFonts w:hint="cs"/>
          <w:rtl/>
        </w:rPr>
        <w:t xml:space="preserve"> </w:t>
      </w:r>
      <w:r>
        <w:rPr>
          <w:rFonts w:hint="cs"/>
          <w:rtl/>
        </w:rPr>
        <w:t>על</w:t>
      </w:r>
      <w:r w:rsidR="00D4510D">
        <w:rPr>
          <w:rFonts w:hint="cs"/>
          <w:rtl/>
        </w:rPr>
        <w:t xml:space="preserve"> </w:t>
      </w:r>
      <w:r>
        <w:rPr>
          <w:rFonts w:hint="cs"/>
          <w:rtl/>
        </w:rPr>
        <w:t>פניהם</w:t>
      </w:r>
      <w:r w:rsidR="00D4510D">
        <w:rPr>
          <w:rFonts w:hint="cs"/>
          <w:rtl/>
        </w:rPr>
        <w:t xml:space="preserve"> </w:t>
      </w:r>
      <w:r>
        <w:rPr>
          <w:rFonts w:hint="cs"/>
          <w:rtl/>
        </w:rPr>
        <w:t>כדי</w:t>
      </w:r>
      <w:r w:rsidR="00D4510D">
        <w:rPr>
          <w:rFonts w:hint="cs"/>
          <w:rtl/>
        </w:rPr>
        <w:t xml:space="preserve"> </w:t>
      </w:r>
      <w:r>
        <w:rPr>
          <w:rFonts w:hint="cs"/>
          <w:rtl/>
        </w:rPr>
        <w:t>שלא</w:t>
      </w:r>
      <w:r w:rsidR="00D4510D">
        <w:rPr>
          <w:rFonts w:hint="cs"/>
          <w:rtl/>
        </w:rPr>
        <w:t xml:space="preserve"> </w:t>
      </w:r>
      <w:r>
        <w:rPr>
          <w:rFonts w:hint="cs"/>
          <w:rtl/>
        </w:rPr>
        <w:t>יוכלו</w:t>
      </w:r>
      <w:r w:rsidR="00D4510D">
        <w:rPr>
          <w:rFonts w:hint="cs"/>
          <w:rtl/>
        </w:rPr>
        <w:t xml:space="preserve"> </w:t>
      </w:r>
      <w:r>
        <w:rPr>
          <w:rFonts w:hint="cs"/>
          <w:rtl/>
        </w:rPr>
        <w:t>להסתכל</w:t>
      </w:r>
      <w:r w:rsidR="00D4510D">
        <w:rPr>
          <w:rFonts w:hint="cs"/>
          <w:rtl/>
        </w:rPr>
        <w:t xml:space="preserve"> </w:t>
      </w:r>
      <w:r>
        <w:rPr>
          <w:rFonts w:hint="cs"/>
          <w:rtl/>
        </w:rPr>
        <w:t>בידי</w:t>
      </w:r>
      <w:r w:rsidR="00D4510D">
        <w:rPr>
          <w:rFonts w:hint="cs"/>
          <w:rtl/>
        </w:rPr>
        <w:t xml:space="preserve"> </w:t>
      </w:r>
      <w:r>
        <w:rPr>
          <w:rFonts w:hint="cs"/>
          <w:rtl/>
        </w:rPr>
        <w:t>הכהנים</w:t>
      </w:r>
      <w:r w:rsidR="00D4510D">
        <w:rPr>
          <w:rFonts w:hint="cs"/>
          <w:rtl/>
        </w:rPr>
        <w:t xml:space="preserve"> </w:t>
      </w:r>
      <w:r>
        <w:rPr>
          <w:rFonts w:hint="cs"/>
          <w:rtl/>
        </w:rPr>
        <w:t>ומנהג</w:t>
      </w:r>
      <w:r w:rsidR="00D4510D">
        <w:rPr>
          <w:rFonts w:hint="cs"/>
          <w:rtl/>
        </w:rPr>
        <w:t xml:space="preserve"> </w:t>
      </w:r>
      <w:r>
        <w:rPr>
          <w:rFonts w:hint="cs"/>
          <w:rtl/>
        </w:rPr>
        <w:t>זה</w:t>
      </w:r>
      <w:r w:rsidR="00D4510D">
        <w:rPr>
          <w:rFonts w:hint="cs"/>
          <w:rtl/>
        </w:rPr>
        <w:t xml:space="preserve"> </w:t>
      </w:r>
      <w:r>
        <w:rPr>
          <w:rFonts w:hint="cs"/>
          <w:rtl/>
        </w:rPr>
        <w:t>יותר</w:t>
      </w:r>
      <w:r w:rsidR="00D4510D">
        <w:rPr>
          <w:rFonts w:hint="cs"/>
          <w:rtl/>
        </w:rPr>
        <w:t xml:space="preserve"> </w:t>
      </w:r>
      <w:r>
        <w:rPr>
          <w:rFonts w:hint="cs"/>
          <w:rtl/>
        </w:rPr>
        <w:t>נכון</w:t>
      </w:r>
      <w:r w:rsidR="00D4510D">
        <w:rPr>
          <w:rFonts w:hint="cs"/>
          <w:rtl/>
        </w:rPr>
        <w:t xml:space="preserve"> </w:t>
      </w:r>
      <w:r>
        <w:rPr>
          <w:rFonts w:hint="cs"/>
          <w:rtl/>
        </w:rPr>
        <w:t>להיות</w:t>
      </w:r>
      <w:r w:rsidR="00D4510D">
        <w:rPr>
          <w:rFonts w:hint="cs"/>
          <w:rtl/>
        </w:rPr>
        <w:t xml:space="preserve"> </w:t>
      </w:r>
      <w:r>
        <w:rPr>
          <w:rFonts w:hint="cs"/>
          <w:rtl/>
        </w:rPr>
        <w:t>נשיאת</w:t>
      </w:r>
      <w:r w:rsidR="00D4510D">
        <w:rPr>
          <w:rFonts w:hint="cs"/>
          <w:rtl/>
        </w:rPr>
        <w:t xml:space="preserve"> </w:t>
      </w:r>
      <w:r>
        <w:rPr>
          <w:rFonts w:hint="cs"/>
          <w:rtl/>
        </w:rPr>
        <w:t>כפי</w:t>
      </w:r>
      <w:r w:rsidR="00D4510D">
        <w:rPr>
          <w:rFonts w:hint="cs"/>
          <w:rtl/>
        </w:rPr>
        <w:t xml:space="preserve"> </w:t>
      </w:r>
      <w:r>
        <w:rPr>
          <w:rFonts w:hint="cs"/>
          <w:rtl/>
        </w:rPr>
        <w:t>הכהנים</w:t>
      </w:r>
      <w:r w:rsidR="00D4510D">
        <w:rPr>
          <w:rFonts w:hint="cs"/>
          <w:rtl/>
        </w:rPr>
        <w:t xml:space="preserve"> </w:t>
      </w:r>
      <w:r>
        <w:rPr>
          <w:rFonts w:hint="cs"/>
          <w:rtl/>
        </w:rPr>
        <w:t>גלויים</w:t>
      </w:r>
      <w:r w:rsidR="00D4510D">
        <w:rPr>
          <w:rFonts w:hint="cs"/>
          <w:rtl/>
        </w:rPr>
        <w:t xml:space="preserve"> </w:t>
      </w:r>
      <w:r>
        <w:rPr>
          <w:rFonts w:hint="cs"/>
          <w:rtl/>
        </w:rPr>
        <w:t>ונראיםולא</w:t>
      </w:r>
      <w:r w:rsidR="00D4510D">
        <w:rPr>
          <w:rFonts w:hint="cs"/>
          <w:rtl/>
        </w:rPr>
        <w:t xml:space="preserve"> </w:t>
      </w:r>
      <w:r>
        <w:rPr>
          <w:rFonts w:hint="cs"/>
          <w:rtl/>
        </w:rPr>
        <w:t>תהא</w:t>
      </w:r>
      <w:r w:rsidR="00D4510D">
        <w:rPr>
          <w:rFonts w:hint="cs"/>
          <w:rtl/>
        </w:rPr>
        <w:t xml:space="preserve"> </w:t>
      </w:r>
      <w:r>
        <w:rPr>
          <w:rFonts w:hint="cs"/>
          <w:rtl/>
        </w:rPr>
        <w:t>טליתו</w:t>
      </w:r>
      <w:r w:rsidR="00D4510D">
        <w:rPr>
          <w:rFonts w:hint="cs"/>
          <w:rtl/>
        </w:rPr>
        <w:t xml:space="preserve"> </w:t>
      </w:r>
      <w:r>
        <w:rPr>
          <w:rFonts w:hint="cs"/>
          <w:rtl/>
        </w:rPr>
        <w:t>חוצצין</w:t>
      </w:r>
      <w:r w:rsidR="00D4510D">
        <w:rPr>
          <w:rFonts w:hint="cs"/>
          <w:rtl/>
        </w:rPr>
        <w:t xml:space="preserve"> </w:t>
      </w:r>
      <w:r>
        <w:rPr>
          <w:rFonts w:hint="cs"/>
          <w:rtl/>
        </w:rPr>
        <w:t>בין</w:t>
      </w:r>
      <w:r w:rsidR="00D4510D">
        <w:rPr>
          <w:rFonts w:hint="cs"/>
          <w:rtl/>
        </w:rPr>
        <w:t xml:space="preserve"> </w:t>
      </w:r>
      <w:r>
        <w:rPr>
          <w:rFonts w:hint="cs"/>
          <w:rtl/>
        </w:rPr>
        <w:t>כפיהם</w:t>
      </w:r>
      <w:r w:rsidR="00D4510D">
        <w:rPr>
          <w:rFonts w:hint="cs"/>
          <w:rtl/>
        </w:rPr>
        <w:t xml:space="preserve"> </w:t>
      </w:r>
      <w:r>
        <w:rPr>
          <w:rFonts w:hint="cs"/>
          <w:rtl/>
        </w:rPr>
        <w:t>להעם</w:t>
      </w:r>
      <w:r w:rsidR="00D4510D">
        <w:rPr>
          <w:rFonts w:hint="cs"/>
          <w:rtl/>
        </w:rPr>
        <w:t xml:space="preserve"> </w:t>
      </w:r>
      <w:r>
        <w:rPr>
          <w:rFonts w:hint="cs"/>
          <w:rtl/>
        </w:rPr>
        <w:t>כו'</w:t>
      </w:r>
      <w:r w:rsidR="00D4510D">
        <w:rPr>
          <w:rFonts w:hint="cs"/>
          <w:rtl/>
        </w:rPr>
        <w:t xml:space="preserve"> </w:t>
      </w:r>
      <w:r>
        <w:rPr>
          <w:rFonts w:hint="cs"/>
          <w:rtl/>
        </w:rPr>
        <w:t>(אבל</w:t>
      </w:r>
      <w:r w:rsidR="00D4510D">
        <w:rPr>
          <w:rFonts w:hint="cs"/>
          <w:rtl/>
        </w:rPr>
        <w:t xml:space="preserve"> </w:t>
      </w:r>
      <w:r>
        <w:rPr>
          <w:rFonts w:hint="cs"/>
          <w:rtl/>
        </w:rPr>
        <w:t>טלית</w:t>
      </w:r>
      <w:r w:rsidR="00D4510D">
        <w:rPr>
          <w:rFonts w:hint="cs"/>
          <w:rtl/>
        </w:rPr>
        <w:t xml:space="preserve"> </w:t>
      </w:r>
      <w:r>
        <w:rPr>
          <w:rFonts w:hint="cs"/>
          <w:rtl/>
        </w:rPr>
        <w:t>שעל</w:t>
      </w:r>
      <w:r w:rsidR="00D4510D">
        <w:rPr>
          <w:rFonts w:hint="cs"/>
          <w:rtl/>
        </w:rPr>
        <w:t xml:space="preserve"> </w:t>
      </w:r>
      <w:r>
        <w:rPr>
          <w:rFonts w:hint="cs"/>
          <w:rtl/>
        </w:rPr>
        <w:t>פני</w:t>
      </w:r>
      <w:r w:rsidR="00D4510D">
        <w:rPr>
          <w:rFonts w:hint="cs"/>
          <w:rtl/>
        </w:rPr>
        <w:t xml:space="preserve"> </w:t>
      </w:r>
      <w:r>
        <w:rPr>
          <w:rFonts w:hint="cs"/>
          <w:rtl/>
        </w:rPr>
        <w:t>העם</w:t>
      </w:r>
      <w:r w:rsidR="00D4510D">
        <w:rPr>
          <w:rFonts w:hint="cs"/>
          <w:rtl/>
        </w:rPr>
        <w:t xml:space="preserve"> </w:t>
      </w:r>
      <w:r>
        <w:rPr>
          <w:rFonts w:hint="cs"/>
          <w:rtl/>
        </w:rPr>
        <w:t>בטלה</w:t>
      </w:r>
      <w:r w:rsidR="00D4510D">
        <w:rPr>
          <w:rFonts w:hint="cs"/>
          <w:rtl/>
        </w:rPr>
        <w:t xml:space="preserve"> </w:t>
      </w:r>
      <w:r>
        <w:rPr>
          <w:rFonts w:hint="cs"/>
          <w:rtl/>
        </w:rPr>
        <w:t>לגבי</w:t>
      </w:r>
      <w:r w:rsidR="00D4510D">
        <w:rPr>
          <w:rFonts w:hint="cs"/>
          <w:rtl/>
        </w:rPr>
        <w:t xml:space="preserve"> </w:t>
      </w:r>
      <w:r>
        <w:rPr>
          <w:rFonts w:hint="cs"/>
          <w:rtl/>
        </w:rPr>
        <w:t>גופם</w:t>
      </w:r>
      <w:r w:rsidR="00D4510D">
        <w:rPr>
          <w:rFonts w:hint="cs"/>
          <w:rtl/>
        </w:rPr>
        <w:t xml:space="preserve"> </w:t>
      </w:r>
      <w:r>
        <w:rPr>
          <w:rFonts w:hint="cs"/>
          <w:rtl/>
        </w:rPr>
        <w:t>כשאר</w:t>
      </w:r>
      <w:r w:rsidR="00D4510D">
        <w:rPr>
          <w:rFonts w:hint="cs"/>
          <w:rtl/>
        </w:rPr>
        <w:t xml:space="preserve"> </w:t>
      </w:r>
      <w:r>
        <w:rPr>
          <w:rFonts w:hint="cs"/>
          <w:rtl/>
        </w:rPr>
        <w:t>מלבושיהם</w:t>
      </w:r>
      <w:r w:rsidR="00D4510D">
        <w:rPr>
          <w:rFonts w:hint="cs"/>
          <w:rtl/>
        </w:rPr>
        <w:t xml:space="preserve"> </w:t>
      </w:r>
      <w:r>
        <w:rPr>
          <w:rFonts w:hint="cs"/>
          <w:rtl/>
        </w:rPr>
        <w:t>ואינה</w:t>
      </w:r>
      <w:r w:rsidR="00D4510D">
        <w:rPr>
          <w:rFonts w:hint="cs"/>
          <w:rtl/>
        </w:rPr>
        <w:t xml:space="preserve"> </w:t>
      </w:r>
      <w:r>
        <w:rPr>
          <w:rFonts w:hint="cs"/>
          <w:rtl/>
        </w:rPr>
        <w:t>חוצצת).</w:t>
      </w:r>
      <w:r w:rsidR="00D4510D">
        <w:rPr>
          <w:rFonts w:hint="cs"/>
          <w:rtl/>
        </w:rPr>
        <w:t xml:space="preserve"> </w:t>
      </w:r>
      <w:r>
        <w:rPr>
          <w:rFonts w:hint="cs"/>
          <w:rtl/>
        </w:rPr>
        <w:t>עכ</w:t>
      </w:r>
      <w:r>
        <w:rPr>
          <w:rFonts w:hint="cs"/>
        </w:rPr>
        <w:t>"</w:t>
      </w:r>
      <w:r>
        <w:rPr>
          <w:rFonts w:hint="cs"/>
          <w:rtl/>
        </w:rPr>
        <w:t>ל</w:t>
      </w:r>
      <w:r>
        <w:rPr>
          <w:rFonts w:hint="cs"/>
        </w:rPr>
        <w:t>.</w:t>
      </w:r>
    </w:p>
    <w:p w:rsidR="00D1270C" w:rsidRDefault="00D1270C" w:rsidP="00077D26">
      <w:pPr>
        <w:pStyle w:val="a1"/>
        <w:rPr>
          <w:rtl/>
        </w:rPr>
      </w:pPr>
      <w:r>
        <w:rPr>
          <w:rFonts w:hint="cs"/>
          <w:rtl/>
        </w:rPr>
        <w:t>ויוצא</w:t>
      </w:r>
      <w:r w:rsidR="00D4510D">
        <w:rPr>
          <w:rFonts w:hint="cs"/>
          <w:rtl/>
        </w:rPr>
        <w:t xml:space="preserve"> </w:t>
      </w:r>
      <w:r>
        <w:rPr>
          <w:rFonts w:hint="cs"/>
          <w:rtl/>
        </w:rPr>
        <w:t>מזה</w:t>
      </w:r>
      <w:r w:rsidR="00D4510D">
        <w:rPr>
          <w:rFonts w:hint="cs"/>
          <w:rtl/>
        </w:rPr>
        <w:t xml:space="preserve"> </w:t>
      </w:r>
      <w:r>
        <w:rPr>
          <w:rFonts w:hint="cs"/>
          <w:rtl/>
        </w:rPr>
        <w:t>ב'</w:t>
      </w:r>
      <w:r w:rsidR="00D4510D">
        <w:rPr>
          <w:rFonts w:hint="cs"/>
          <w:rtl/>
        </w:rPr>
        <w:t xml:space="preserve"> </w:t>
      </w:r>
      <w:r>
        <w:rPr>
          <w:rFonts w:hint="cs"/>
          <w:rtl/>
        </w:rPr>
        <w:t>מנהגים</w:t>
      </w:r>
      <w:r w:rsidR="00D4510D">
        <w:rPr>
          <w:rFonts w:hint="cs"/>
          <w:rtl/>
        </w:rPr>
        <w:t xml:space="preserve"> </w:t>
      </w:r>
      <w:r>
        <w:rPr>
          <w:rFonts w:hint="cs"/>
          <w:rtl/>
        </w:rPr>
        <w:t>שונים</w:t>
      </w:r>
      <w:r>
        <w:rPr>
          <w:rFonts w:hint="cs"/>
        </w:rPr>
        <w:t>:</w:t>
      </w:r>
      <w:r w:rsidR="00D4510D">
        <w:rPr>
          <w:rFonts w:hint="cs"/>
          <w:rtl/>
        </w:rPr>
        <w:t xml:space="preserve"> </w:t>
      </w:r>
    </w:p>
    <w:p w:rsidR="00D1270C" w:rsidRDefault="00D1270C" w:rsidP="00077D26">
      <w:pPr>
        <w:pStyle w:val="a1"/>
        <w:rPr>
          <w:rtl/>
        </w:rPr>
      </w:pPr>
      <w:r>
        <w:rPr>
          <w:rFonts w:hint="cs"/>
          <w:rtl/>
        </w:rPr>
        <w:t>א.</w:t>
      </w:r>
      <w:r w:rsidR="00D4510D">
        <w:rPr>
          <w:rFonts w:hint="cs"/>
          <w:rtl/>
        </w:rPr>
        <w:t xml:space="preserve"> </w:t>
      </w:r>
      <w:r>
        <w:rPr>
          <w:rFonts w:hint="cs"/>
          <w:rtl/>
        </w:rPr>
        <w:t>שהכהנים</w:t>
      </w:r>
      <w:r w:rsidR="00D4510D">
        <w:rPr>
          <w:rFonts w:hint="cs"/>
          <w:rtl/>
        </w:rPr>
        <w:t xml:space="preserve"> </w:t>
      </w:r>
      <w:r>
        <w:rPr>
          <w:rFonts w:hint="cs"/>
          <w:rtl/>
        </w:rPr>
        <w:t>מכסים</w:t>
      </w:r>
      <w:r w:rsidR="00D4510D">
        <w:rPr>
          <w:rFonts w:hint="cs"/>
          <w:rtl/>
        </w:rPr>
        <w:t xml:space="preserve"> </w:t>
      </w:r>
      <w:r>
        <w:rPr>
          <w:rFonts w:hint="cs"/>
          <w:rtl/>
        </w:rPr>
        <w:t>בין</w:t>
      </w:r>
      <w:r w:rsidR="00D4510D">
        <w:rPr>
          <w:rFonts w:hint="cs"/>
          <w:rtl/>
        </w:rPr>
        <w:t xml:space="preserve"> </w:t>
      </w:r>
      <w:r>
        <w:rPr>
          <w:rFonts w:hint="cs"/>
          <w:rtl/>
        </w:rPr>
        <w:t>פניהם</w:t>
      </w:r>
      <w:r w:rsidR="00D4510D">
        <w:rPr>
          <w:rFonts w:hint="cs"/>
          <w:rtl/>
        </w:rPr>
        <w:t xml:space="preserve"> </w:t>
      </w:r>
      <w:r>
        <w:rPr>
          <w:rFonts w:hint="cs"/>
          <w:rtl/>
        </w:rPr>
        <w:t>ובין</w:t>
      </w:r>
      <w:r w:rsidR="00D4510D">
        <w:rPr>
          <w:rFonts w:hint="cs"/>
          <w:rtl/>
        </w:rPr>
        <w:t xml:space="preserve"> </w:t>
      </w:r>
      <w:r>
        <w:rPr>
          <w:rFonts w:hint="cs"/>
          <w:rtl/>
        </w:rPr>
        <w:t>ידיהם,</w:t>
      </w:r>
      <w:r w:rsidR="00D4510D">
        <w:rPr>
          <w:rFonts w:hint="cs"/>
          <w:rtl/>
        </w:rPr>
        <w:t xml:space="preserve"> </w:t>
      </w:r>
      <w:r>
        <w:rPr>
          <w:rFonts w:hint="cs"/>
          <w:rtl/>
        </w:rPr>
        <w:t>ואם</w:t>
      </w:r>
      <w:r w:rsidR="00D4510D">
        <w:rPr>
          <w:rFonts w:hint="cs"/>
          <w:rtl/>
        </w:rPr>
        <w:t xml:space="preserve"> </w:t>
      </w:r>
      <w:r>
        <w:rPr>
          <w:rFonts w:hint="cs"/>
          <w:rtl/>
        </w:rPr>
        <w:t>כן</w:t>
      </w:r>
      <w:r w:rsidR="00D4510D">
        <w:rPr>
          <w:rFonts w:hint="cs"/>
          <w:rtl/>
        </w:rPr>
        <w:t xml:space="preserve"> </w:t>
      </w:r>
      <w:r>
        <w:rPr>
          <w:rFonts w:hint="cs"/>
          <w:rtl/>
        </w:rPr>
        <w:t>אין</w:t>
      </w:r>
      <w:r w:rsidR="00D4510D">
        <w:rPr>
          <w:rFonts w:hint="cs"/>
          <w:rtl/>
        </w:rPr>
        <w:t xml:space="preserve"> </w:t>
      </w:r>
      <w:r>
        <w:rPr>
          <w:rFonts w:hint="cs"/>
          <w:rtl/>
        </w:rPr>
        <w:t>כאן</w:t>
      </w:r>
      <w:r w:rsidR="00D4510D">
        <w:rPr>
          <w:rFonts w:hint="cs"/>
          <w:rtl/>
        </w:rPr>
        <w:t xml:space="preserve"> </w:t>
      </w:r>
      <w:r>
        <w:rPr>
          <w:rFonts w:hint="cs"/>
          <w:rtl/>
        </w:rPr>
        <w:t>החשש</w:t>
      </w:r>
      <w:r w:rsidR="00D4510D">
        <w:rPr>
          <w:rFonts w:hint="cs"/>
          <w:rtl/>
        </w:rPr>
        <w:t xml:space="preserve"> </w:t>
      </w:r>
      <w:r>
        <w:rPr>
          <w:rFonts w:hint="cs"/>
          <w:rtl/>
        </w:rPr>
        <w:t>שהעם</w:t>
      </w:r>
      <w:r w:rsidR="00D4510D">
        <w:rPr>
          <w:rFonts w:hint="cs"/>
          <w:rtl/>
        </w:rPr>
        <w:t xml:space="preserve"> </w:t>
      </w:r>
      <w:r>
        <w:rPr>
          <w:rFonts w:hint="cs"/>
          <w:rtl/>
        </w:rPr>
        <w:t>יסתכלו</w:t>
      </w:r>
      <w:r w:rsidR="00D4510D">
        <w:rPr>
          <w:rFonts w:hint="cs"/>
          <w:rtl/>
        </w:rPr>
        <w:t xml:space="preserve"> </w:t>
      </w:r>
      <w:r>
        <w:rPr>
          <w:rFonts w:hint="cs"/>
          <w:rtl/>
        </w:rPr>
        <w:t>בידיהם</w:t>
      </w:r>
      <w:r w:rsidR="00D4510D">
        <w:rPr>
          <w:rFonts w:hint="cs"/>
          <w:rtl/>
        </w:rPr>
        <w:t xml:space="preserve"> </w:t>
      </w:r>
      <w:r>
        <w:rPr>
          <w:rFonts w:hint="cs"/>
          <w:rtl/>
        </w:rPr>
        <w:t>וגם</w:t>
      </w:r>
      <w:r w:rsidR="00D4510D">
        <w:rPr>
          <w:rFonts w:hint="cs"/>
          <w:rtl/>
        </w:rPr>
        <w:t xml:space="preserve"> </w:t>
      </w:r>
      <w:r>
        <w:rPr>
          <w:rFonts w:hint="cs"/>
          <w:rtl/>
        </w:rPr>
        <w:t>לא</w:t>
      </w:r>
      <w:r w:rsidR="00D4510D">
        <w:rPr>
          <w:rFonts w:hint="cs"/>
          <w:rtl/>
        </w:rPr>
        <w:t xml:space="preserve"> </w:t>
      </w:r>
      <w:r>
        <w:rPr>
          <w:rFonts w:hint="cs"/>
          <w:rtl/>
        </w:rPr>
        <w:t>חשש</w:t>
      </w:r>
      <w:r w:rsidR="00D4510D">
        <w:rPr>
          <w:rFonts w:hint="cs"/>
          <w:rtl/>
        </w:rPr>
        <w:t xml:space="preserve"> </w:t>
      </w:r>
      <w:r>
        <w:rPr>
          <w:rFonts w:hint="cs"/>
          <w:rtl/>
        </w:rPr>
        <w:t>היסח</w:t>
      </w:r>
      <w:r w:rsidR="00D4510D">
        <w:rPr>
          <w:rFonts w:hint="cs"/>
          <w:rtl/>
        </w:rPr>
        <w:t xml:space="preserve"> </w:t>
      </w:r>
      <w:r>
        <w:rPr>
          <w:rFonts w:hint="cs"/>
          <w:rtl/>
        </w:rPr>
        <w:t>הדעת</w:t>
      </w:r>
      <w:r w:rsidR="00D4510D">
        <w:rPr>
          <w:rFonts w:hint="cs"/>
          <w:rtl/>
        </w:rPr>
        <w:t xml:space="preserve"> </w:t>
      </w:r>
      <w:r>
        <w:rPr>
          <w:rFonts w:hint="cs"/>
          <w:rtl/>
        </w:rPr>
        <w:t>בין</w:t>
      </w:r>
      <w:r w:rsidR="00D4510D">
        <w:rPr>
          <w:rFonts w:hint="cs"/>
          <w:rtl/>
        </w:rPr>
        <w:t xml:space="preserve"> </w:t>
      </w:r>
      <w:r>
        <w:rPr>
          <w:rFonts w:hint="cs"/>
          <w:rtl/>
        </w:rPr>
        <w:t>לכהנים</w:t>
      </w:r>
      <w:r w:rsidR="00D4510D">
        <w:rPr>
          <w:rFonts w:hint="cs"/>
          <w:rtl/>
        </w:rPr>
        <w:t xml:space="preserve"> </w:t>
      </w:r>
      <w:r>
        <w:rPr>
          <w:rFonts w:hint="cs"/>
          <w:rtl/>
        </w:rPr>
        <w:t>ובין</w:t>
      </w:r>
      <w:r w:rsidR="00D4510D">
        <w:rPr>
          <w:rFonts w:hint="cs"/>
          <w:rtl/>
        </w:rPr>
        <w:t xml:space="preserve"> </w:t>
      </w:r>
      <w:r>
        <w:rPr>
          <w:rFonts w:hint="cs"/>
          <w:rtl/>
        </w:rPr>
        <w:t>להעם</w:t>
      </w:r>
      <w:r w:rsidR="00D4510D">
        <w:rPr>
          <w:rFonts w:hint="cs"/>
          <w:rtl/>
        </w:rPr>
        <w:t xml:space="preserve"> </w:t>
      </w:r>
      <w:r>
        <w:rPr>
          <w:rFonts w:hint="cs"/>
          <w:rtl/>
        </w:rPr>
        <w:t>ואין</w:t>
      </w:r>
      <w:r w:rsidR="00D4510D">
        <w:rPr>
          <w:rFonts w:hint="cs"/>
          <w:rtl/>
        </w:rPr>
        <w:t xml:space="preserve"> </w:t>
      </w:r>
      <w:r>
        <w:rPr>
          <w:rFonts w:hint="cs"/>
          <w:rtl/>
        </w:rPr>
        <w:t>צורך</w:t>
      </w:r>
      <w:r w:rsidR="00D4510D">
        <w:rPr>
          <w:rFonts w:hint="cs"/>
          <w:rtl/>
        </w:rPr>
        <w:t xml:space="preserve"> </w:t>
      </w:r>
      <w:r>
        <w:rPr>
          <w:rFonts w:hint="cs"/>
          <w:rtl/>
        </w:rPr>
        <w:t>להעם</w:t>
      </w:r>
      <w:r w:rsidR="00D4510D">
        <w:rPr>
          <w:rFonts w:hint="cs"/>
          <w:rtl/>
        </w:rPr>
        <w:t xml:space="preserve"> </w:t>
      </w:r>
      <w:r>
        <w:rPr>
          <w:rFonts w:hint="cs"/>
          <w:rtl/>
        </w:rPr>
        <w:t>לשלשל</w:t>
      </w:r>
      <w:r w:rsidR="00D4510D">
        <w:rPr>
          <w:rFonts w:hint="cs"/>
          <w:rtl/>
        </w:rPr>
        <w:t xml:space="preserve"> </w:t>
      </w:r>
      <w:r>
        <w:rPr>
          <w:rFonts w:hint="cs"/>
          <w:rtl/>
        </w:rPr>
        <w:t>טלית</w:t>
      </w:r>
      <w:r w:rsidR="00D4510D">
        <w:rPr>
          <w:rFonts w:hint="cs"/>
          <w:rtl/>
        </w:rPr>
        <w:t xml:space="preserve"> </w:t>
      </w:r>
      <w:r>
        <w:rPr>
          <w:rFonts w:hint="cs"/>
          <w:rtl/>
        </w:rPr>
        <w:t>על</w:t>
      </w:r>
      <w:r w:rsidR="00D4510D">
        <w:rPr>
          <w:rFonts w:hint="cs"/>
          <w:rtl/>
        </w:rPr>
        <w:t xml:space="preserve"> </w:t>
      </w:r>
      <w:r>
        <w:rPr>
          <w:rFonts w:hint="cs"/>
          <w:rtl/>
        </w:rPr>
        <w:t>פניהם</w:t>
      </w:r>
      <w:r>
        <w:rPr>
          <w:rFonts w:hint="cs"/>
        </w:rPr>
        <w:t>.</w:t>
      </w:r>
    </w:p>
    <w:p w:rsidR="00D1270C" w:rsidRDefault="00D1270C" w:rsidP="00077D26">
      <w:pPr>
        <w:pStyle w:val="a1"/>
        <w:rPr>
          <w:rtl/>
        </w:rPr>
      </w:pPr>
      <w:r>
        <w:rPr>
          <w:rFonts w:hint="cs"/>
          <w:rtl/>
        </w:rPr>
        <w:t>ב.</w:t>
      </w:r>
      <w:r w:rsidR="00D4510D">
        <w:rPr>
          <w:rFonts w:hint="cs"/>
          <w:rtl/>
        </w:rPr>
        <w:t xml:space="preserve"> </w:t>
      </w:r>
      <w:r>
        <w:rPr>
          <w:rFonts w:hint="cs"/>
          <w:rtl/>
        </w:rPr>
        <w:t>שהכהנים</w:t>
      </w:r>
      <w:r w:rsidR="00D4510D">
        <w:rPr>
          <w:rFonts w:hint="cs"/>
          <w:rtl/>
        </w:rPr>
        <w:t xml:space="preserve"> </w:t>
      </w:r>
      <w:r>
        <w:rPr>
          <w:rFonts w:hint="cs"/>
          <w:rtl/>
        </w:rPr>
        <w:t>מכסים</w:t>
      </w:r>
      <w:r w:rsidR="00D4510D">
        <w:rPr>
          <w:rFonts w:hint="cs"/>
          <w:rtl/>
        </w:rPr>
        <w:t xml:space="preserve"> </w:t>
      </w:r>
      <w:r>
        <w:rPr>
          <w:rFonts w:hint="cs"/>
          <w:rtl/>
        </w:rPr>
        <w:t>רק</w:t>
      </w:r>
      <w:r w:rsidR="00D4510D">
        <w:rPr>
          <w:rFonts w:hint="cs"/>
          <w:rtl/>
        </w:rPr>
        <w:t xml:space="preserve"> </w:t>
      </w:r>
      <w:r>
        <w:rPr>
          <w:rFonts w:hint="cs"/>
          <w:rtl/>
        </w:rPr>
        <w:t>פניהם</w:t>
      </w:r>
      <w:r w:rsidR="00D4510D">
        <w:rPr>
          <w:rFonts w:hint="cs"/>
          <w:rtl/>
        </w:rPr>
        <w:t xml:space="preserve"> </w:t>
      </w:r>
      <w:r>
        <w:rPr>
          <w:rFonts w:hint="cs"/>
          <w:rtl/>
        </w:rPr>
        <w:t>וידיהם</w:t>
      </w:r>
      <w:r w:rsidR="00D4510D">
        <w:rPr>
          <w:rFonts w:hint="cs"/>
          <w:rtl/>
        </w:rPr>
        <w:t xml:space="preserve"> </w:t>
      </w:r>
      <w:r>
        <w:rPr>
          <w:rFonts w:hint="cs"/>
          <w:rtl/>
        </w:rPr>
        <w:t>מגולים</w:t>
      </w:r>
      <w:r w:rsidR="00D4510D">
        <w:rPr>
          <w:rFonts w:hint="cs"/>
          <w:rtl/>
        </w:rPr>
        <w:t xml:space="preserve"> </w:t>
      </w:r>
      <w:r>
        <w:rPr>
          <w:rFonts w:hint="cs"/>
          <w:rtl/>
        </w:rPr>
        <w:t>–</w:t>
      </w:r>
      <w:r w:rsidR="00D4510D">
        <w:rPr>
          <w:rFonts w:hint="cs"/>
          <w:rtl/>
        </w:rPr>
        <w:t xml:space="preserve"> </w:t>
      </w:r>
      <w:r>
        <w:rPr>
          <w:rFonts w:hint="cs"/>
          <w:rtl/>
        </w:rPr>
        <w:t>חוץ</w:t>
      </w:r>
      <w:r w:rsidR="00D4510D">
        <w:rPr>
          <w:rFonts w:hint="cs"/>
          <w:rtl/>
        </w:rPr>
        <w:t xml:space="preserve"> </w:t>
      </w:r>
      <w:r>
        <w:rPr>
          <w:rFonts w:hint="cs"/>
          <w:rtl/>
        </w:rPr>
        <w:t>לטלית</w:t>
      </w:r>
      <w:r>
        <w:rPr>
          <w:rFonts w:hint="cs"/>
        </w:rPr>
        <w:t>,</w:t>
      </w:r>
      <w:r w:rsidR="00D4510D">
        <w:rPr>
          <w:rFonts w:hint="cs"/>
          <w:rtl/>
        </w:rPr>
        <w:t xml:space="preserve"> </w:t>
      </w:r>
      <w:r>
        <w:rPr>
          <w:rFonts w:hint="cs"/>
          <w:rtl/>
        </w:rPr>
        <w:t>וא</w:t>
      </w:r>
      <w:r>
        <w:rPr>
          <w:rFonts w:hint="cs"/>
        </w:rPr>
        <w:t>"</w:t>
      </w:r>
      <w:r>
        <w:rPr>
          <w:rFonts w:hint="cs"/>
          <w:rtl/>
        </w:rPr>
        <w:t>כ</w:t>
      </w:r>
      <w:r w:rsidR="00D4510D">
        <w:rPr>
          <w:rFonts w:hint="cs"/>
          <w:rtl/>
        </w:rPr>
        <w:t xml:space="preserve"> </w:t>
      </w:r>
      <w:r>
        <w:rPr>
          <w:rFonts w:hint="cs"/>
          <w:rtl/>
        </w:rPr>
        <w:t>כדי</w:t>
      </w:r>
      <w:r w:rsidR="00D4510D">
        <w:rPr>
          <w:rFonts w:hint="cs"/>
          <w:rtl/>
        </w:rPr>
        <w:t xml:space="preserve"> </w:t>
      </w:r>
      <w:r>
        <w:rPr>
          <w:rFonts w:hint="cs"/>
          <w:rtl/>
        </w:rPr>
        <w:t>שהעם</w:t>
      </w:r>
      <w:r w:rsidR="00D4510D">
        <w:rPr>
          <w:rFonts w:hint="cs"/>
          <w:rtl/>
        </w:rPr>
        <w:t xml:space="preserve"> </w:t>
      </w:r>
      <w:r>
        <w:rPr>
          <w:rFonts w:hint="cs"/>
          <w:rtl/>
        </w:rPr>
        <w:t>לא</w:t>
      </w:r>
      <w:r w:rsidR="00D4510D">
        <w:rPr>
          <w:rFonts w:hint="cs"/>
          <w:rtl/>
        </w:rPr>
        <w:t xml:space="preserve"> </w:t>
      </w:r>
      <w:r>
        <w:rPr>
          <w:rFonts w:hint="cs"/>
          <w:rtl/>
        </w:rPr>
        <w:t>יסתכלו</w:t>
      </w:r>
      <w:r w:rsidR="00D4510D">
        <w:rPr>
          <w:rFonts w:hint="cs"/>
          <w:rtl/>
        </w:rPr>
        <w:t xml:space="preserve"> </w:t>
      </w:r>
      <w:r>
        <w:rPr>
          <w:rFonts w:hint="cs"/>
          <w:rtl/>
        </w:rPr>
        <w:t>בידיהם</w:t>
      </w:r>
      <w:r w:rsidR="00D4510D">
        <w:rPr>
          <w:rFonts w:hint="cs"/>
          <w:rtl/>
        </w:rPr>
        <w:t xml:space="preserve"> </w:t>
      </w:r>
      <w:r>
        <w:rPr>
          <w:rFonts w:hint="cs"/>
          <w:rtl/>
        </w:rPr>
        <w:t>צריכים</w:t>
      </w:r>
      <w:r w:rsidR="00D4510D">
        <w:rPr>
          <w:rFonts w:hint="cs"/>
          <w:rtl/>
        </w:rPr>
        <w:t xml:space="preserve"> </w:t>
      </w:r>
      <w:r>
        <w:rPr>
          <w:rFonts w:hint="cs"/>
          <w:rtl/>
        </w:rPr>
        <w:t>לשלשל</w:t>
      </w:r>
      <w:r w:rsidR="00D4510D">
        <w:rPr>
          <w:rFonts w:hint="cs"/>
          <w:rtl/>
        </w:rPr>
        <w:t xml:space="preserve"> </w:t>
      </w:r>
      <w:r>
        <w:rPr>
          <w:rFonts w:hint="cs"/>
          <w:rtl/>
        </w:rPr>
        <w:t>טליתיהם</w:t>
      </w:r>
      <w:r w:rsidR="00D4510D">
        <w:rPr>
          <w:rFonts w:hint="cs"/>
          <w:rtl/>
        </w:rPr>
        <w:t xml:space="preserve"> </w:t>
      </w:r>
      <w:r>
        <w:rPr>
          <w:rFonts w:hint="cs"/>
          <w:rtl/>
        </w:rPr>
        <w:t>על</w:t>
      </w:r>
      <w:r w:rsidR="00D4510D">
        <w:rPr>
          <w:rFonts w:hint="cs"/>
          <w:rtl/>
        </w:rPr>
        <w:t xml:space="preserve"> </w:t>
      </w:r>
      <w:r>
        <w:rPr>
          <w:rFonts w:hint="cs"/>
          <w:rtl/>
        </w:rPr>
        <w:t>פניהם</w:t>
      </w:r>
      <w:r>
        <w:rPr>
          <w:rFonts w:hint="cs"/>
        </w:rPr>
        <w:t>.</w:t>
      </w:r>
    </w:p>
    <w:p w:rsidR="00D1270C" w:rsidRDefault="00D1270C" w:rsidP="00077D26">
      <w:pPr>
        <w:pStyle w:val="a1"/>
        <w:rPr>
          <w:rtl/>
        </w:rPr>
      </w:pPr>
      <w:r>
        <w:rPr>
          <w:rFonts w:hint="cs"/>
          <w:rtl/>
        </w:rPr>
        <w:t>וצריך</w:t>
      </w:r>
      <w:r w:rsidR="00D4510D">
        <w:rPr>
          <w:rFonts w:hint="cs"/>
          <w:rtl/>
        </w:rPr>
        <w:t xml:space="preserve"> </w:t>
      </w:r>
      <w:r>
        <w:rPr>
          <w:rFonts w:hint="cs"/>
          <w:rtl/>
        </w:rPr>
        <w:t>להבין</w:t>
      </w:r>
      <w:r w:rsidR="00D4510D">
        <w:rPr>
          <w:rFonts w:hint="cs"/>
          <w:rtl/>
        </w:rPr>
        <w:t xml:space="preserve"> </w:t>
      </w:r>
      <w:r>
        <w:rPr>
          <w:rFonts w:hint="cs"/>
          <w:rtl/>
        </w:rPr>
        <w:t>כנ</w:t>
      </w:r>
      <w:r>
        <w:rPr>
          <w:rFonts w:hint="cs"/>
        </w:rPr>
        <w:t>"</w:t>
      </w:r>
      <w:r>
        <w:rPr>
          <w:rFonts w:hint="cs"/>
          <w:rtl/>
        </w:rPr>
        <w:t>ל</w:t>
      </w:r>
      <w:r w:rsidR="00D4510D">
        <w:rPr>
          <w:rFonts w:hint="cs"/>
          <w:rtl/>
        </w:rPr>
        <w:t xml:space="preserve"> </w:t>
      </w:r>
      <w:r>
        <w:rPr>
          <w:rFonts w:hint="cs"/>
          <w:rtl/>
        </w:rPr>
        <w:t>בשו</w:t>
      </w:r>
      <w:r>
        <w:rPr>
          <w:rFonts w:hint="cs"/>
        </w:rPr>
        <w:t>"</w:t>
      </w:r>
      <w:r>
        <w:rPr>
          <w:rFonts w:hint="cs"/>
          <w:rtl/>
        </w:rPr>
        <w:t>ע</w:t>
      </w:r>
      <w:r w:rsidR="00D4510D">
        <w:rPr>
          <w:rFonts w:hint="cs"/>
          <w:rtl/>
        </w:rPr>
        <w:t xml:space="preserve"> </w:t>
      </w:r>
      <w:r>
        <w:rPr>
          <w:rFonts w:hint="cs"/>
          <w:rtl/>
        </w:rPr>
        <w:t>כותב</w:t>
      </w:r>
      <w:r w:rsidR="00D4510D">
        <w:rPr>
          <w:rFonts w:hint="cs"/>
          <w:rtl/>
        </w:rPr>
        <w:t xml:space="preserve"> </w:t>
      </w:r>
      <w:r>
        <w:rPr>
          <w:rFonts w:hint="cs"/>
          <w:rtl/>
        </w:rPr>
        <w:t>או</w:t>
      </w:r>
      <w:r w:rsidR="00D4510D">
        <w:rPr>
          <w:rFonts w:hint="cs"/>
          <w:rtl/>
        </w:rPr>
        <w:t xml:space="preserve"> </w:t>
      </w:r>
      <w:r>
        <w:rPr>
          <w:rFonts w:hint="cs"/>
          <w:rtl/>
        </w:rPr>
        <w:t>זה</w:t>
      </w:r>
      <w:r w:rsidR="00D4510D">
        <w:rPr>
          <w:rFonts w:hint="cs"/>
          <w:rtl/>
        </w:rPr>
        <w:t xml:space="preserve"> </w:t>
      </w:r>
      <w:r>
        <w:rPr>
          <w:rFonts w:hint="cs"/>
          <w:rtl/>
        </w:rPr>
        <w:t>או</w:t>
      </w:r>
      <w:r w:rsidR="00D4510D">
        <w:rPr>
          <w:rFonts w:hint="cs"/>
          <w:rtl/>
        </w:rPr>
        <w:t xml:space="preserve"> </w:t>
      </w:r>
      <w:r>
        <w:rPr>
          <w:rFonts w:hint="cs"/>
          <w:rtl/>
        </w:rPr>
        <w:t>זה</w:t>
      </w:r>
      <w:r w:rsidR="00D4510D">
        <w:rPr>
          <w:rFonts w:hint="cs"/>
          <w:rtl/>
        </w:rPr>
        <w:t xml:space="preserve"> </w:t>
      </w:r>
      <w:r>
        <w:rPr>
          <w:rFonts w:hint="cs"/>
          <w:rtl/>
        </w:rPr>
        <w:t>ולא</w:t>
      </w:r>
      <w:r w:rsidR="00D4510D">
        <w:rPr>
          <w:rFonts w:hint="cs"/>
          <w:rtl/>
        </w:rPr>
        <w:t xml:space="preserve"> </w:t>
      </w:r>
      <w:r>
        <w:rPr>
          <w:rFonts w:hint="cs"/>
          <w:rtl/>
        </w:rPr>
        <w:t>שהעם</w:t>
      </w:r>
      <w:r w:rsidR="00D4510D">
        <w:rPr>
          <w:rFonts w:hint="cs"/>
          <w:rtl/>
        </w:rPr>
        <w:t xml:space="preserve"> </w:t>
      </w:r>
      <w:r>
        <w:rPr>
          <w:rFonts w:hint="cs"/>
          <w:rtl/>
        </w:rPr>
        <w:t>מכסים</w:t>
      </w:r>
      <w:r w:rsidR="00D4510D">
        <w:rPr>
          <w:rFonts w:hint="cs"/>
          <w:rtl/>
        </w:rPr>
        <w:t xml:space="preserve"> </w:t>
      </w:r>
      <w:r>
        <w:rPr>
          <w:rFonts w:hint="cs"/>
          <w:rtl/>
        </w:rPr>
        <w:t>וגם</w:t>
      </w:r>
      <w:r w:rsidR="00D4510D">
        <w:rPr>
          <w:rFonts w:hint="cs"/>
          <w:rtl/>
        </w:rPr>
        <w:t xml:space="preserve"> </w:t>
      </w:r>
      <w:r>
        <w:rPr>
          <w:rFonts w:hint="cs"/>
          <w:rtl/>
        </w:rPr>
        <w:t>ידי</w:t>
      </w:r>
      <w:r w:rsidR="00D4510D">
        <w:rPr>
          <w:rFonts w:hint="cs"/>
          <w:rtl/>
        </w:rPr>
        <w:t xml:space="preserve"> </w:t>
      </w:r>
      <w:r>
        <w:rPr>
          <w:rFonts w:hint="cs"/>
          <w:rtl/>
        </w:rPr>
        <w:t>הכהנים</w:t>
      </w:r>
      <w:r w:rsidR="00D4510D">
        <w:rPr>
          <w:rFonts w:hint="cs"/>
          <w:rtl/>
        </w:rPr>
        <w:t xml:space="preserve"> </w:t>
      </w:r>
      <w:r>
        <w:rPr>
          <w:rFonts w:hint="cs"/>
          <w:rtl/>
        </w:rPr>
        <w:t>וכו'</w:t>
      </w:r>
      <w:r w:rsidR="00D4510D">
        <w:rPr>
          <w:rFonts w:hint="cs"/>
          <w:rtl/>
        </w:rPr>
        <w:t xml:space="preserve"> </w:t>
      </w:r>
      <w:r>
        <w:rPr>
          <w:rFonts w:hint="cs"/>
          <w:rtl/>
        </w:rPr>
        <w:t>אלא</w:t>
      </w:r>
      <w:r w:rsidR="00D4510D">
        <w:rPr>
          <w:rFonts w:hint="cs"/>
          <w:rtl/>
        </w:rPr>
        <w:t xml:space="preserve"> </w:t>
      </w:r>
      <w:r>
        <w:rPr>
          <w:rFonts w:hint="cs"/>
          <w:rtl/>
        </w:rPr>
        <w:t>לפי</w:t>
      </w:r>
      <w:r w:rsidR="00D4510D">
        <w:rPr>
          <w:rFonts w:hint="cs"/>
          <w:rtl/>
        </w:rPr>
        <w:t xml:space="preserve"> </w:t>
      </w:r>
      <w:r>
        <w:rPr>
          <w:rFonts w:hint="cs"/>
          <w:rtl/>
        </w:rPr>
        <w:t>המנהג</w:t>
      </w:r>
      <w:r w:rsidR="00D4510D">
        <w:rPr>
          <w:rFonts w:hint="cs"/>
          <w:rtl/>
        </w:rPr>
        <w:t xml:space="preserve"> </w:t>
      </w:r>
      <w:r>
        <w:rPr>
          <w:rFonts w:hint="cs"/>
          <w:rtl/>
        </w:rPr>
        <w:t>עכשיו</w:t>
      </w:r>
      <w:r w:rsidR="00D4510D">
        <w:rPr>
          <w:rFonts w:hint="cs"/>
          <w:rtl/>
        </w:rPr>
        <w:t xml:space="preserve"> </w:t>
      </w:r>
      <w:r>
        <w:rPr>
          <w:rFonts w:hint="cs"/>
          <w:rtl/>
        </w:rPr>
        <w:t>הוא</w:t>
      </w:r>
      <w:r w:rsidR="00D4510D">
        <w:rPr>
          <w:rFonts w:hint="cs"/>
          <w:rtl/>
        </w:rPr>
        <w:t xml:space="preserve"> </w:t>
      </w:r>
      <w:r>
        <w:rPr>
          <w:rFonts w:hint="cs"/>
          <w:rtl/>
        </w:rPr>
        <w:t>רק</w:t>
      </w:r>
      <w:r w:rsidR="00D4510D">
        <w:rPr>
          <w:rFonts w:hint="cs"/>
          <w:rtl/>
        </w:rPr>
        <w:t xml:space="preserve"> </w:t>
      </w:r>
      <w:r>
        <w:rPr>
          <w:rFonts w:hint="cs"/>
          <w:rtl/>
        </w:rPr>
        <w:t>מנהג</w:t>
      </w:r>
      <w:r w:rsidR="00D4510D">
        <w:rPr>
          <w:rFonts w:hint="cs"/>
          <w:rtl/>
        </w:rPr>
        <w:t xml:space="preserve"> </w:t>
      </w:r>
      <w:r>
        <w:rPr>
          <w:rFonts w:hint="cs"/>
          <w:rtl/>
        </w:rPr>
        <w:t>מקודם</w:t>
      </w:r>
      <w:r w:rsidR="00D4510D">
        <w:rPr>
          <w:rFonts w:hint="cs"/>
          <w:rtl/>
        </w:rPr>
        <w:t xml:space="preserve"> </w:t>
      </w:r>
      <w:r>
        <w:rPr>
          <w:rFonts w:hint="cs"/>
          <w:rtl/>
        </w:rPr>
        <w:t>(שאין</w:t>
      </w:r>
      <w:r w:rsidR="00D4510D">
        <w:rPr>
          <w:rFonts w:hint="cs"/>
          <w:rtl/>
        </w:rPr>
        <w:t xml:space="preserve"> </w:t>
      </w:r>
      <w:r>
        <w:rPr>
          <w:rFonts w:hint="cs"/>
          <w:rtl/>
        </w:rPr>
        <w:t>לשנות</w:t>
      </w:r>
      <w:r w:rsidR="00D4510D">
        <w:rPr>
          <w:rFonts w:hint="cs"/>
          <w:rtl/>
        </w:rPr>
        <w:t xml:space="preserve"> </w:t>
      </w:r>
      <w:r>
        <w:rPr>
          <w:rFonts w:hint="cs"/>
          <w:rtl/>
        </w:rPr>
        <w:t>וכו')</w:t>
      </w:r>
      <w:r w:rsidR="00D4510D">
        <w:rPr>
          <w:rFonts w:hint="cs"/>
          <w:rtl/>
        </w:rPr>
        <w:t xml:space="preserve"> </w:t>
      </w:r>
      <w:r>
        <w:rPr>
          <w:rFonts w:hint="cs"/>
          <w:rtl/>
        </w:rPr>
        <w:t>והי'</w:t>
      </w:r>
      <w:r w:rsidR="00D4510D">
        <w:rPr>
          <w:rFonts w:hint="cs"/>
          <w:rtl/>
        </w:rPr>
        <w:t xml:space="preserve"> </w:t>
      </w:r>
      <w:r>
        <w:rPr>
          <w:rFonts w:hint="cs"/>
          <w:rtl/>
        </w:rPr>
        <w:t>ראוי</w:t>
      </w:r>
      <w:r w:rsidR="00D4510D">
        <w:rPr>
          <w:rFonts w:hint="cs"/>
          <w:rtl/>
        </w:rPr>
        <w:t xml:space="preserve"> </w:t>
      </w:r>
      <w:r>
        <w:rPr>
          <w:rFonts w:hint="cs"/>
          <w:rtl/>
        </w:rPr>
        <w:t>לכתוב</w:t>
      </w:r>
      <w:r w:rsidR="00D4510D">
        <w:rPr>
          <w:rFonts w:hint="cs"/>
          <w:rtl/>
        </w:rPr>
        <w:t xml:space="preserve"> </w:t>
      </w:r>
      <w:r>
        <w:rPr>
          <w:rFonts w:hint="cs"/>
        </w:rPr>
        <w:t>"</w:t>
      </w:r>
      <w:r>
        <w:rPr>
          <w:rFonts w:hint="cs"/>
          <w:rtl/>
        </w:rPr>
        <w:t>גם</w:t>
      </w:r>
      <w:r w:rsidR="00D4510D">
        <w:rPr>
          <w:rFonts w:hint="cs"/>
          <w:rtl/>
        </w:rPr>
        <w:t xml:space="preserve"> </w:t>
      </w:r>
      <w:r>
        <w:rPr>
          <w:rFonts w:hint="cs"/>
          <w:rtl/>
        </w:rPr>
        <w:t>ידי</w:t>
      </w:r>
      <w:r w:rsidR="00D4510D">
        <w:rPr>
          <w:rFonts w:hint="cs"/>
          <w:rtl/>
        </w:rPr>
        <w:t xml:space="preserve"> </w:t>
      </w:r>
      <w:r>
        <w:rPr>
          <w:rFonts w:hint="cs"/>
          <w:rtl/>
        </w:rPr>
        <w:t>הכהנים</w:t>
      </w:r>
      <w:r w:rsidR="00D4510D">
        <w:rPr>
          <w:rFonts w:hint="cs"/>
          <w:rtl/>
        </w:rPr>
        <w:t xml:space="preserve"> </w:t>
      </w:r>
      <w:r>
        <w:rPr>
          <w:rFonts w:hint="cs"/>
          <w:rtl/>
        </w:rPr>
        <w:t>וכו'</w:t>
      </w:r>
      <w:r w:rsidR="00D4510D">
        <w:rPr>
          <w:rFonts w:hint="cs"/>
          <w:rtl/>
        </w:rPr>
        <w:t xml:space="preserve"> </w:t>
      </w:r>
      <w:r>
        <w:rPr>
          <w:rFonts w:hint="cs"/>
          <w:rtl/>
        </w:rPr>
        <w:t>(שו</w:t>
      </w:r>
      <w:r>
        <w:rPr>
          <w:rFonts w:hint="cs"/>
        </w:rPr>
        <w:t>"</w:t>
      </w:r>
      <w:r>
        <w:rPr>
          <w:rFonts w:hint="cs"/>
          <w:rtl/>
        </w:rPr>
        <w:t>ע</w:t>
      </w:r>
      <w:r w:rsidR="00D4510D">
        <w:rPr>
          <w:rFonts w:hint="cs"/>
          <w:rtl/>
        </w:rPr>
        <w:t xml:space="preserve"> </w:t>
      </w:r>
      <w:r>
        <w:rPr>
          <w:rFonts w:hint="cs"/>
          <w:rtl/>
        </w:rPr>
        <w:t>וכו')</w:t>
      </w:r>
      <w:r w:rsidR="00D4510D">
        <w:rPr>
          <w:rFonts w:hint="cs"/>
          <w:rtl/>
        </w:rPr>
        <w:t xml:space="preserve"> </w:t>
      </w:r>
      <w:r>
        <w:rPr>
          <w:rFonts w:hint="cs"/>
          <w:rtl/>
        </w:rPr>
        <w:t>והכל</w:t>
      </w:r>
      <w:r w:rsidR="00D4510D">
        <w:rPr>
          <w:rFonts w:hint="cs"/>
          <w:rtl/>
        </w:rPr>
        <w:t xml:space="preserve"> </w:t>
      </w:r>
      <w:r>
        <w:rPr>
          <w:rFonts w:hint="cs"/>
          <w:rtl/>
        </w:rPr>
        <w:t>מכסים</w:t>
      </w:r>
      <w:r w:rsidR="00D4510D">
        <w:rPr>
          <w:rFonts w:hint="cs"/>
          <w:rtl/>
        </w:rPr>
        <w:t xml:space="preserve"> </w:t>
      </w:r>
      <w:r>
        <w:rPr>
          <w:rFonts w:hint="cs"/>
          <w:rtl/>
        </w:rPr>
        <w:t>וכו</w:t>
      </w:r>
      <w:r>
        <w:rPr>
          <w:rFonts w:hint="cs"/>
        </w:rPr>
        <w:t>'</w:t>
      </w:r>
      <w:r w:rsidR="00D4510D">
        <w:rPr>
          <w:rFonts w:hint="cs"/>
          <w:rtl/>
        </w:rPr>
        <w:t xml:space="preserve"> </w:t>
      </w:r>
      <w:r>
        <w:rPr>
          <w:rFonts w:hint="cs"/>
          <w:rtl/>
        </w:rPr>
        <w:t>ומכניסים</w:t>
      </w:r>
      <w:r w:rsidR="00D4510D">
        <w:rPr>
          <w:rFonts w:hint="cs"/>
          <w:rtl/>
        </w:rPr>
        <w:t xml:space="preserve"> </w:t>
      </w:r>
      <w:r>
        <w:rPr>
          <w:rFonts w:hint="cs"/>
          <w:rtl/>
        </w:rPr>
        <w:t>וכו'</w:t>
      </w:r>
      <w:r w:rsidR="00D4510D">
        <w:rPr>
          <w:rFonts w:hint="cs"/>
          <w:rtl/>
        </w:rPr>
        <w:t xml:space="preserve"> </w:t>
      </w:r>
      <w:r>
        <w:rPr>
          <w:rFonts w:hint="cs"/>
          <w:rtl/>
        </w:rPr>
        <w:t>(וראה</w:t>
      </w:r>
      <w:r w:rsidR="00D4510D">
        <w:rPr>
          <w:rFonts w:hint="cs"/>
          <w:rtl/>
        </w:rPr>
        <w:t xml:space="preserve"> </w:t>
      </w:r>
      <w:r>
        <w:rPr>
          <w:rFonts w:hint="cs"/>
          <w:rtl/>
        </w:rPr>
        <w:t>היום</w:t>
      </w:r>
      <w:r w:rsidR="00D4510D">
        <w:rPr>
          <w:rFonts w:hint="cs"/>
          <w:rtl/>
        </w:rPr>
        <w:t xml:space="preserve"> </w:t>
      </w:r>
      <w:r>
        <w:rPr>
          <w:rFonts w:hint="cs"/>
          <w:rtl/>
        </w:rPr>
        <w:t>יום</w:t>
      </w:r>
      <w:r w:rsidR="00D4510D">
        <w:rPr>
          <w:rFonts w:hint="cs"/>
          <w:rtl/>
        </w:rPr>
        <w:t xml:space="preserve"> </w:t>
      </w:r>
      <w:r>
        <w:rPr>
          <w:rFonts w:hint="cs"/>
          <w:rtl/>
        </w:rPr>
        <w:t>וכו</w:t>
      </w:r>
      <w:r>
        <w:rPr>
          <w:rFonts w:hint="cs"/>
        </w:rPr>
        <w:t>').</w:t>
      </w:r>
    </w:p>
    <w:p w:rsidR="00D1270C" w:rsidRDefault="00D1270C" w:rsidP="009E69FE">
      <w:pPr>
        <w:pStyle w:val="a6"/>
        <w:spacing w:before="120" w:after="40"/>
        <w:ind w:left="0"/>
        <w:rPr>
          <w:rtl/>
        </w:rPr>
      </w:pPr>
      <w:r>
        <w:rPr>
          <w:rFonts w:hint="cs"/>
        </w:rPr>
        <w:t>*</w:t>
      </w:r>
    </w:p>
    <w:p w:rsidR="00D1270C" w:rsidRDefault="00D1270C" w:rsidP="00077D26">
      <w:pPr>
        <w:pStyle w:val="a1"/>
        <w:rPr>
          <w:sz w:val="20"/>
          <w:szCs w:val="20"/>
          <w:rtl/>
        </w:rPr>
      </w:pPr>
      <w:r>
        <w:rPr>
          <w:rFonts w:hint="cs"/>
          <w:rtl/>
        </w:rPr>
        <w:t>ונמצא</w:t>
      </w:r>
      <w:r w:rsidR="00D4510D">
        <w:rPr>
          <w:rFonts w:hint="cs"/>
          <w:rtl/>
        </w:rPr>
        <w:t xml:space="preserve"> </w:t>
      </w:r>
      <w:r>
        <w:rPr>
          <w:rFonts w:hint="cs"/>
          <w:rtl/>
        </w:rPr>
        <w:t>שבמקום</w:t>
      </w:r>
      <w:r w:rsidR="00D4510D">
        <w:rPr>
          <w:rFonts w:hint="cs"/>
          <w:rtl/>
        </w:rPr>
        <w:t xml:space="preserve"> </w:t>
      </w:r>
      <w:r>
        <w:rPr>
          <w:rFonts w:hint="cs"/>
          <w:rtl/>
        </w:rPr>
        <w:t>שהכהנים</w:t>
      </w:r>
      <w:r w:rsidR="00D4510D">
        <w:rPr>
          <w:rFonts w:hint="cs"/>
          <w:rtl/>
        </w:rPr>
        <w:t xml:space="preserve"> </w:t>
      </w:r>
      <w:r>
        <w:rPr>
          <w:rFonts w:hint="cs"/>
          <w:rtl/>
        </w:rPr>
        <w:t>מכסים</w:t>
      </w:r>
      <w:r w:rsidR="00D4510D">
        <w:rPr>
          <w:rFonts w:hint="cs"/>
          <w:rtl/>
        </w:rPr>
        <w:t xml:space="preserve"> </w:t>
      </w:r>
      <w:r>
        <w:rPr>
          <w:rFonts w:hint="cs"/>
          <w:rtl/>
        </w:rPr>
        <w:t>בין</w:t>
      </w:r>
      <w:r w:rsidR="00D4510D">
        <w:rPr>
          <w:rFonts w:hint="cs"/>
          <w:rtl/>
        </w:rPr>
        <w:t xml:space="preserve"> </w:t>
      </w:r>
      <w:r>
        <w:rPr>
          <w:rFonts w:hint="cs"/>
          <w:rtl/>
        </w:rPr>
        <w:t>פניהם</w:t>
      </w:r>
      <w:r w:rsidR="00D4510D">
        <w:rPr>
          <w:rFonts w:hint="cs"/>
          <w:rtl/>
        </w:rPr>
        <w:t xml:space="preserve"> </w:t>
      </w:r>
      <w:r>
        <w:rPr>
          <w:rFonts w:hint="cs"/>
          <w:rtl/>
        </w:rPr>
        <w:t>ובין</w:t>
      </w:r>
      <w:r w:rsidR="00D4510D">
        <w:rPr>
          <w:rFonts w:hint="cs"/>
          <w:rtl/>
        </w:rPr>
        <w:t xml:space="preserve"> </w:t>
      </w:r>
      <w:r>
        <w:rPr>
          <w:rFonts w:hint="cs"/>
          <w:rtl/>
        </w:rPr>
        <w:t>ידיהם,</w:t>
      </w:r>
      <w:r w:rsidR="00D4510D">
        <w:rPr>
          <w:rFonts w:hint="cs"/>
          <w:rtl/>
        </w:rPr>
        <w:t xml:space="preserve"> </w:t>
      </w:r>
      <w:r>
        <w:rPr>
          <w:rFonts w:hint="cs"/>
          <w:rtl/>
        </w:rPr>
        <w:t>אין</w:t>
      </w:r>
      <w:r w:rsidR="00D4510D">
        <w:rPr>
          <w:rFonts w:hint="cs"/>
          <w:rtl/>
        </w:rPr>
        <w:t xml:space="preserve"> </w:t>
      </w:r>
      <w:r>
        <w:rPr>
          <w:rFonts w:hint="cs"/>
          <w:rtl/>
        </w:rPr>
        <w:t>צורך</w:t>
      </w:r>
      <w:r w:rsidR="00D4510D">
        <w:rPr>
          <w:rFonts w:hint="cs"/>
          <w:rtl/>
        </w:rPr>
        <w:t xml:space="preserve"> </w:t>
      </w:r>
      <w:r>
        <w:rPr>
          <w:rFonts w:hint="cs"/>
          <w:rtl/>
        </w:rPr>
        <w:t>להעם</w:t>
      </w:r>
      <w:r w:rsidR="00D4510D">
        <w:rPr>
          <w:rFonts w:hint="cs"/>
          <w:rtl/>
        </w:rPr>
        <w:t xml:space="preserve"> </w:t>
      </w:r>
      <w:r>
        <w:rPr>
          <w:rFonts w:hint="cs"/>
          <w:rtl/>
        </w:rPr>
        <w:t>לכסות</w:t>
      </w:r>
      <w:r w:rsidR="00D4510D">
        <w:rPr>
          <w:rFonts w:hint="cs"/>
          <w:rtl/>
        </w:rPr>
        <w:t xml:space="preserve"> </w:t>
      </w:r>
      <w:r>
        <w:rPr>
          <w:rFonts w:hint="cs"/>
          <w:rtl/>
        </w:rPr>
        <w:t>פניהם</w:t>
      </w:r>
      <w:r w:rsidR="00D4510D">
        <w:rPr>
          <w:rFonts w:hint="cs"/>
          <w:rtl/>
        </w:rPr>
        <w:t xml:space="preserve"> </w:t>
      </w:r>
      <w:r>
        <w:rPr>
          <w:rFonts w:hint="cs"/>
          <w:rtl/>
        </w:rPr>
        <w:t>בטלית</w:t>
      </w:r>
      <w:r>
        <w:rPr>
          <w:rFonts w:hint="cs"/>
        </w:rPr>
        <w:t>,</w:t>
      </w:r>
    </w:p>
    <w:p w:rsidR="00D1270C" w:rsidRDefault="00D1270C" w:rsidP="00077D26">
      <w:pPr>
        <w:pStyle w:val="a1"/>
        <w:rPr>
          <w:rtl/>
        </w:rPr>
      </w:pPr>
      <w:r>
        <w:rPr>
          <w:rFonts w:hint="cs"/>
          <w:rtl/>
        </w:rPr>
        <w:t>ויש</w:t>
      </w:r>
      <w:r w:rsidR="00D4510D">
        <w:rPr>
          <w:rFonts w:hint="cs"/>
          <w:rtl/>
        </w:rPr>
        <w:t xml:space="preserve"> </w:t>
      </w:r>
      <w:r>
        <w:rPr>
          <w:rFonts w:hint="cs"/>
          <w:rtl/>
        </w:rPr>
        <w:t>להעיר</w:t>
      </w:r>
      <w:r w:rsidR="00D4510D">
        <w:rPr>
          <w:rFonts w:hint="cs"/>
          <w:rtl/>
        </w:rPr>
        <w:t xml:space="preserve"> </w:t>
      </w:r>
      <w:r>
        <w:rPr>
          <w:rFonts w:hint="cs"/>
          <w:rtl/>
        </w:rPr>
        <w:t>ממש</w:t>
      </w:r>
      <w:r>
        <w:rPr>
          <w:rFonts w:hint="cs"/>
        </w:rPr>
        <w:t>"</w:t>
      </w:r>
      <w:r>
        <w:rPr>
          <w:rFonts w:hint="cs"/>
          <w:rtl/>
        </w:rPr>
        <w:t>כ</w:t>
      </w:r>
      <w:r w:rsidR="00D4510D">
        <w:rPr>
          <w:rFonts w:hint="cs"/>
          <w:rtl/>
        </w:rPr>
        <w:t xml:space="preserve"> </w:t>
      </w:r>
      <w:r>
        <w:rPr>
          <w:rFonts w:hint="cs"/>
          <w:rtl/>
        </w:rPr>
        <w:t>בבדה</w:t>
      </w:r>
      <w:r>
        <w:rPr>
          <w:rFonts w:hint="cs"/>
        </w:rPr>
        <w:t>"</w:t>
      </w:r>
      <w:r>
        <w:rPr>
          <w:rFonts w:hint="cs"/>
          <w:rtl/>
        </w:rPr>
        <w:t>ש</w:t>
      </w:r>
      <w:r w:rsidR="00D4510D">
        <w:rPr>
          <w:rFonts w:hint="cs"/>
          <w:rtl/>
        </w:rPr>
        <w:t xml:space="preserve"> </w:t>
      </w:r>
      <w:r>
        <w:rPr>
          <w:rFonts w:hint="cs"/>
          <w:rtl/>
        </w:rPr>
        <w:t>סימן</w:t>
      </w:r>
      <w:r w:rsidR="00D4510D">
        <w:rPr>
          <w:rFonts w:hint="cs"/>
          <w:rtl/>
        </w:rPr>
        <w:t xml:space="preserve"> </w:t>
      </w:r>
      <w:r>
        <w:rPr>
          <w:rFonts w:hint="cs"/>
          <w:rtl/>
        </w:rPr>
        <w:t>כ</w:t>
      </w:r>
      <w:r>
        <w:rPr>
          <w:rFonts w:hint="cs"/>
        </w:rPr>
        <w:t>"</w:t>
      </w:r>
      <w:r>
        <w:rPr>
          <w:rFonts w:hint="cs"/>
          <w:rtl/>
        </w:rPr>
        <w:t>ג</w:t>
      </w:r>
      <w:r w:rsidR="00D4510D">
        <w:rPr>
          <w:rFonts w:hint="cs"/>
          <w:rtl/>
        </w:rPr>
        <w:t xml:space="preserve"> </w:t>
      </w:r>
      <w:r>
        <w:rPr>
          <w:rFonts w:hint="cs"/>
          <w:rtl/>
        </w:rPr>
        <w:t>ס</w:t>
      </w:r>
      <w:r>
        <w:rPr>
          <w:rFonts w:hint="cs"/>
        </w:rPr>
        <w:t>"</w:t>
      </w:r>
      <w:r>
        <w:rPr>
          <w:rFonts w:hint="cs"/>
          <w:rtl/>
        </w:rPr>
        <w:t>ק</w:t>
      </w:r>
      <w:r w:rsidR="00D4510D">
        <w:rPr>
          <w:rFonts w:hint="cs"/>
          <w:rtl/>
        </w:rPr>
        <w:t xml:space="preserve"> </w:t>
      </w:r>
      <w:r>
        <w:rPr>
          <w:rFonts w:hint="cs"/>
          <w:rtl/>
        </w:rPr>
        <w:t>כ</w:t>
      </w:r>
      <w:r>
        <w:rPr>
          <w:rFonts w:hint="cs"/>
        </w:rPr>
        <w:t>"</w:t>
      </w:r>
      <w:r>
        <w:rPr>
          <w:rFonts w:hint="cs"/>
          <w:rtl/>
        </w:rPr>
        <w:t>ד</w:t>
      </w:r>
      <w:r>
        <w:rPr>
          <w:rFonts w:hint="cs"/>
        </w:rPr>
        <w:t>:</w:t>
      </w:r>
      <w:r w:rsidR="00D4510D">
        <w:rPr>
          <w:rFonts w:hint="cs"/>
        </w:rPr>
        <w:t xml:space="preserve"> </w:t>
      </w:r>
      <w:r>
        <w:rPr>
          <w:rFonts w:hint="cs"/>
        </w:rPr>
        <w:t>"</w:t>
      </w:r>
      <w:r>
        <w:rPr>
          <w:rFonts w:hint="cs"/>
          <w:rtl/>
        </w:rPr>
        <w:t>ובא</w:t>
      </w:r>
      <w:r>
        <w:rPr>
          <w:rFonts w:hint="cs"/>
        </w:rPr>
        <w:t>"</w:t>
      </w:r>
      <w:r>
        <w:rPr>
          <w:rFonts w:hint="cs"/>
          <w:rtl/>
        </w:rPr>
        <w:t>י</w:t>
      </w:r>
      <w:r w:rsidR="00D4510D">
        <w:rPr>
          <w:rFonts w:hint="cs"/>
          <w:rtl/>
        </w:rPr>
        <w:t xml:space="preserve"> </w:t>
      </w:r>
      <w:r>
        <w:rPr>
          <w:rFonts w:hint="cs"/>
          <w:rtl/>
        </w:rPr>
        <w:t>המנהג</w:t>
      </w:r>
      <w:r w:rsidR="00D4510D">
        <w:rPr>
          <w:rFonts w:hint="cs"/>
          <w:rtl/>
        </w:rPr>
        <w:t xml:space="preserve"> </w:t>
      </w:r>
      <w:r>
        <w:rPr>
          <w:rFonts w:hint="cs"/>
          <w:rtl/>
        </w:rPr>
        <w:t>כהספרדים</w:t>
      </w:r>
      <w:r w:rsidR="00D4510D">
        <w:rPr>
          <w:rFonts w:hint="cs"/>
          <w:rtl/>
        </w:rPr>
        <w:t xml:space="preserve"> </w:t>
      </w:r>
      <w:r>
        <w:rPr>
          <w:rFonts w:hint="cs"/>
          <w:rtl/>
        </w:rPr>
        <w:t>שהכהנים</w:t>
      </w:r>
      <w:r w:rsidR="00D4510D">
        <w:rPr>
          <w:rFonts w:hint="cs"/>
          <w:rtl/>
        </w:rPr>
        <w:t xml:space="preserve"> </w:t>
      </w:r>
      <w:r>
        <w:rPr>
          <w:rFonts w:hint="cs"/>
          <w:rtl/>
        </w:rPr>
        <w:t>משלשלין</w:t>
      </w:r>
      <w:r w:rsidR="00D4510D">
        <w:rPr>
          <w:rFonts w:hint="cs"/>
          <w:rtl/>
        </w:rPr>
        <w:t xml:space="preserve"> </w:t>
      </w:r>
      <w:r>
        <w:rPr>
          <w:rFonts w:hint="cs"/>
          <w:rtl/>
        </w:rPr>
        <w:t>הטלית</w:t>
      </w:r>
      <w:r w:rsidR="00D4510D">
        <w:rPr>
          <w:rFonts w:hint="cs"/>
          <w:rtl/>
        </w:rPr>
        <w:t xml:space="preserve"> </w:t>
      </w:r>
      <w:r>
        <w:rPr>
          <w:rFonts w:hint="cs"/>
          <w:rtl/>
        </w:rPr>
        <w:t>על</w:t>
      </w:r>
      <w:r w:rsidR="00D4510D">
        <w:rPr>
          <w:rFonts w:hint="cs"/>
          <w:rtl/>
        </w:rPr>
        <w:t xml:space="preserve"> </w:t>
      </w:r>
      <w:r>
        <w:rPr>
          <w:rFonts w:hint="cs"/>
          <w:rtl/>
        </w:rPr>
        <w:t>פניהם</w:t>
      </w:r>
      <w:r w:rsidR="00D4510D">
        <w:rPr>
          <w:rFonts w:hint="cs"/>
          <w:rtl/>
        </w:rPr>
        <w:t xml:space="preserve"> </w:t>
      </w:r>
      <w:r>
        <w:rPr>
          <w:rFonts w:hint="cs"/>
          <w:rtl/>
        </w:rPr>
        <w:t>וידיהם,</w:t>
      </w:r>
      <w:r w:rsidR="00D4510D">
        <w:rPr>
          <w:rFonts w:hint="cs"/>
          <w:rtl/>
        </w:rPr>
        <w:t xml:space="preserve"> </w:t>
      </w:r>
      <w:r>
        <w:rPr>
          <w:rFonts w:hint="cs"/>
          <w:rtl/>
        </w:rPr>
        <w:t>ומנהגים</w:t>
      </w:r>
      <w:r w:rsidR="00D4510D">
        <w:rPr>
          <w:rFonts w:hint="cs"/>
          <w:rtl/>
        </w:rPr>
        <w:t xml:space="preserve"> </w:t>
      </w:r>
      <w:r>
        <w:rPr>
          <w:rFonts w:hint="cs"/>
          <w:rtl/>
        </w:rPr>
        <w:t>רבים</w:t>
      </w:r>
      <w:r w:rsidR="00D4510D">
        <w:rPr>
          <w:rFonts w:hint="cs"/>
          <w:rtl/>
        </w:rPr>
        <w:t xml:space="preserve"> </w:t>
      </w:r>
      <w:r>
        <w:rPr>
          <w:rFonts w:hint="cs"/>
          <w:rtl/>
        </w:rPr>
        <w:t>נשתרבבו</w:t>
      </w:r>
      <w:r w:rsidR="00D4510D">
        <w:rPr>
          <w:rFonts w:hint="cs"/>
          <w:rtl/>
        </w:rPr>
        <w:t xml:space="preserve"> </w:t>
      </w:r>
      <w:r>
        <w:rPr>
          <w:rFonts w:hint="cs"/>
          <w:rtl/>
        </w:rPr>
        <w:t>אצל</w:t>
      </w:r>
      <w:r w:rsidR="00D4510D">
        <w:rPr>
          <w:rFonts w:hint="cs"/>
          <w:rtl/>
        </w:rPr>
        <w:t xml:space="preserve"> </w:t>
      </w:r>
      <w:r>
        <w:rPr>
          <w:rFonts w:hint="cs"/>
          <w:rtl/>
        </w:rPr>
        <w:t>האשכנזים</w:t>
      </w:r>
      <w:r w:rsidR="00D4510D">
        <w:rPr>
          <w:rFonts w:hint="cs"/>
          <w:rtl/>
        </w:rPr>
        <w:t xml:space="preserve"> </w:t>
      </w:r>
      <w:r>
        <w:rPr>
          <w:rFonts w:hint="cs"/>
          <w:rtl/>
        </w:rPr>
        <w:t>בא</w:t>
      </w:r>
      <w:r>
        <w:rPr>
          <w:rFonts w:hint="cs"/>
        </w:rPr>
        <w:t>"</w:t>
      </w:r>
      <w:r>
        <w:rPr>
          <w:rFonts w:hint="cs"/>
          <w:rtl/>
        </w:rPr>
        <w:t>י</w:t>
      </w:r>
      <w:r w:rsidR="00D4510D">
        <w:rPr>
          <w:rFonts w:hint="cs"/>
          <w:rtl/>
        </w:rPr>
        <w:t xml:space="preserve"> </w:t>
      </w:r>
      <w:r>
        <w:rPr>
          <w:rFonts w:hint="cs"/>
          <w:rtl/>
        </w:rPr>
        <w:t>כהספרדים</w:t>
      </w:r>
      <w:r w:rsidR="00D4510D">
        <w:rPr>
          <w:rFonts w:hint="cs"/>
          <w:rtl/>
        </w:rPr>
        <w:t xml:space="preserve"> </w:t>
      </w:r>
      <w:r>
        <w:rPr>
          <w:rFonts w:hint="cs"/>
          <w:rtl/>
        </w:rPr>
        <w:t>שהיו</w:t>
      </w:r>
      <w:r w:rsidR="00D4510D">
        <w:rPr>
          <w:rFonts w:hint="cs"/>
          <w:rtl/>
        </w:rPr>
        <w:t xml:space="preserve"> </w:t>
      </w:r>
      <w:r>
        <w:rPr>
          <w:rFonts w:hint="cs"/>
          <w:rtl/>
        </w:rPr>
        <w:t>תושבי</w:t>
      </w:r>
      <w:r w:rsidR="00D4510D">
        <w:rPr>
          <w:rFonts w:hint="cs"/>
          <w:rtl/>
        </w:rPr>
        <w:t xml:space="preserve"> </w:t>
      </w:r>
      <w:r>
        <w:rPr>
          <w:rFonts w:hint="cs"/>
          <w:rtl/>
        </w:rPr>
        <w:t>א</w:t>
      </w:r>
      <w:r>
        <w:rPr>
          <w:rFonts w:hint="cs"/>
        </w:rPr>
        <w:t>"</w:t>
      </w:r>
      <w:r>
        <w:rPr>
          <w:rFonts w:hint="cs"/>
          <w:rtl/>
        </w:rPr>
        <w:t>י</w:t>
      </w:r>
      <w:r w:rsidR="00D4510D">
        <w:rPr>
          <w:rFonts w:hint="cs"/>
          <w:rtl/>
        </w:rPr>
        <w:t xml:space="preserve"> </w:t>
      </w:r>
      <w:r>
        <w:rPr>
          <w:rFonts w:hint="cs"/>
          <w:rtl/>
        </w:rPr>
        <w:t>טרם</w:t>
      </w:r>
      <w:r w:rsidR="00D4510D">
        <w:rPr>
          <w:rFonts w:hint="cs"/>
          <w:rtl/>
        </w:rPr>
        <w:t xml:space="preserve"> </w:t>
      </w:r>
      <w:r>
        <w:rPr>
          <w:rFonts w:hint="cs"/>
          <w:rtl/>
        </w:rPr>
        <w:t>שבאו</w:t>
      </w:r>
      <w:r w:rsidR="00D4510D">
        <w:rPr>
          <w:rFonts w:hint="cs"/>
          <w:rtl/>
        </w:rPr>
        <w:t xml:space="preserve"> </w:t>
      </w:r>
      <w:r>
        <w:rPr>
          <w:rFonts w:hint="cs"/>
          <w:rtl/>
        </w:rPr>
        <w:t>האשכנזים</w:t>
      </w:r>
      <w:r>
        <w:rPr>
          <w:rFonts w:hint="cs"/>
        </w:rPr>
        <w:t>".</w:t>
      </w:r>
    </w:p>
    <w:p w:rsidR="00D1270C" w:rsidRDefault="00D1270C" w:rsidP="00077D26">
      <w:pPr>
        <w:pStyle w:val="a1"/>
        <w:rPr>
          <w:rtl/>
        </w:rPr>
      </w:pPr>
      <w:r>
        <w:rPr>
          <w:rFonts w:hint="cs"/>
          <w:rtl/>
        </w:rPr>
        <w:t>ונראה</w:t>
      </w:r>
      <w:r w:rsidR="00D4510D">
        <w:rPr>
          <w:rFonts w:hint="cs"/>
          <w:rtl/>
        </w:rPr>
        <w:t xml:space="preserve"> </w:t>
      </w:r>
      <w:r>
        <w:rPr>
          <w:rFonts w:hint="cs"/>
          <w:rtl/>
        </w:rPr>
        <w:t>שכוונתו</w:t>
      </w:r>
      <w:r w:rsidR="00D4510D">
        <w:rPr>
          <w:rFonts w:hint="cs"/>
          <w:rtl/>
        </w:rPr>
        <w:t xml:space="preserve"> </w:t>
      </w:r>
      <w:r>
        <w:rPr>
          <w:rFonts w:hint="cs"/>
          <w:rtl/>
        </w:rPr>
        <w:t>הוא</w:t>
      </w:r>
      <w:r w:rsidR="00D4510D">
        <w:rPr>
          <w:rFonts w:hint="cs"/>
          <w:rtl/>
        </w:rPr>
        <w:t xml:space="preserve"> </w:t>
      </w:r>
      <w:r>
        <w:rPr>
          <w:rFonts w:hint="cs"/>
          <w:rtl/>
        </w:rPr>
        <w:t>שאע</w:t>
      </w:r>
      <w:r>
        <w:rPr>
          <w:rFonts w:hint="cs"/>
        </w:rPr>
        <w:t>"</w:t>
      </w:r>
      <w:r>
        <w:rPr>
          <w:rFonts w:hint="cs"/>
          <w:rtl/>
        </w:rPr>
        <w:t>פ</w:t>
      </w:r>
      <w:r w:rsidR="00D4510D">
        <w:rPr>
          <w:rFonts w:hint="cs"/>
          <w:rtl/>
        </w:rPr>
        <w:t xml:space="preserve"> </w:t>
      </w:r>
      <w:r>
        <w:rPr>
          <w:rFonts w:hint="cs"/>
          <w:rtl/>
        </w:rPr>
        <w:t>שבפשטות</w:t>
      </w:r>
      <w:r w:rsidR="00D4510D">
        <w:rPr>
          <w:rFonts w:hint="cs"/>
          <w:rtl/>
        </w:rPr>
        <w:t xml:space="preserve"> </w:t>
      </w:r>
      <w:r>
        <w:rPr>
          <w:rFonts w:hint="cs"/>
          <w:rtl/>
        </w:rPr>
        <w:t>לשון</w:t>
      </w:r>
      <w:r w:rsidR="00D4510D">
        <w:rPr>
          <w:rFonts w:hint="cs"/>
          <w:rtl/>
        </w:rPr>
        <w:t xml:space="preserve"> </w:t>
      </w:r>
      <w:r>
        <w:rPr>
          <w:rFonts w:hint="cs"/>
          <w:rtl/>
        </w:rPr>
        <w:t>אדמוה</w:t>
      </w:r>
      <w:r>
        <w:rPr>
          <w:rFonts w:hint="cs"/>
        </w:rPr>
        <w:t>"</w:t>
      </w:r>
      <w:r>
        <w:rPr>
          <w:rFonts w:hint="cs"/>
          <w:rtl/>
        </w:rPr>
        <w:t>ז</w:t>
      </w:r>
      <w:r w:rsidR="00D4510D">
        <w:rPr>
          <w:rFonts w:hint="cs"/>
          <w:rtl/>
        </w:rPr>
        <w:t xml:space="preserve"> </w:t>
      </w:r>
      <w:r>
        <w:rPr>
          <w:rFonts w:hint="cs"/>
          <w:rtl/>
        </w:rPr>
        <w:t>נראה</w:t>
      </w:r>
      <w:r w:rsidR="00D4510D">
        <w:rPr>
          <w:rFonts w:hint="cs"/>
          <w:rtl/>
        </w:rPr>
        <w:t xml:space="preserve"> </w:t>
      </w:r>
      <w:r>
        <w:rPr>
          <w:rFonts w:hint="cs"/>
          <w:rtl/>
        </w:rPr>
        <w:t>שמנהג</w:t>
      </w:r>
      <w:r w:rsidR="00D4510D">
        <w:rPr>
          <w:rFonts w:hint="cs"/>
          <w:rtl/>
        </w:rPr>
        <w:t xml:space="preserve"> </w:t>
      </w:r>
      <w:r>
        <w:rPr>
          <w:rFonts w:hint="cs"/>
          <w:rtl/>
        </w:rPr>
        <w:t>חב</w:t>
      </w:r>
      <w:r>
        <w:rPr>
          <w:rFonts w:hint="cs"/>
        </w:rPr>
        <w:t>"</w:t>
      </w:r>
      <w:r>
        <w:rPr>
          <w:rFonts w:hint="cs"/>
          <w:rtl/>
        </w:rPr>
        <w:t>ד</w:t>
      </w:r>
      <w:r w:rsidR="00D4510D">
        <w:rPr>
          <w:rFonts w:hint="cs"/>
          <w:rtl/>
        </w:rPr>
        <w:t xml:space="preserve"> </w:t>
      </w:r>
      <w:r>
        <w:rPr>
          <w:rFonts w:hint="cs"/>
          <w:rtl/>
        </w:rPr>
        <w:t>הוא</w:t>
      </w:r>
      <w:r w:rsidR="00D4510D">
        <w:rPr>
          <w:rFonts w:hint="cs"/>
          <w:rtl/>
        </w:rPr>
        <w:t xml:space="preserve"> </w:t>
      </w:r>
      <w:r>
        <w:rPr>
          <w:rFonts w:hint="cs"/>
          <w:rtl/>
        </w:rPr>
        <w:t>שהכהנים</w:t>
      </w:r>
      <w:r w:rsidR="00D4510D">
        <w:rPr>
          <w:rFonts w:hint="cs"/>
          <w:rtl/>
        </w:rPr>
        <w:t xml:space="preserve"> </w:t>
      </w:r>
      <w:r>
        <w:rPr>
          <w:rFonts w:hint="cs"/>
          <w:rtl/>
        </w:rPr>
        <w:t>מכסים</w:t>
      </w:r>
      <w:r w:rsidR="00D4510D">
        <w:rPr>
          <w:rFonts w:hint="cs"/>
          <w:rtl/>
        </w:rPr>
        <w:t xml:space="preserve"> </w:t>
      </w:r>
      <w:r>
        <w:rPr>
          <w:rFonts w:hint="cs"/>
          <w:rtl/>
        </w:rPr>
        <w:t>פניהם</w:t>
      </w:r>
      <w:r w:rsidR="00D4510D">
        <w:rPr>
          <w:rFonts w:hint="cs"/>
          <w:rtl/>
        </w:rPr>
        <w:t xml:space="preserve"> </w:t>
      </w:r>
      <w:r>
        <w:rPr>
          <w:rFonts w:hint="cs"/>
          <w:rtl/>
        </w:rPr>
        <w:t>וידיהם</w:t>
      </w:r>
      <w:r w:rsidR="00D4510D">
        <w:rPr>
          <w:rFonts w:hint="cs"/>
          <w:rtl/>
        </w:rPr>
        <w:t xml:space="preserve"> </w:t>
      </w:r>
      <w:r>
        <w:rPr>
          <w:rFonts w:hint="cs"/>
          <w:rtl/>
        </w:rPr>
        <w:t>מגולים</w:t>
      </w:r>
      <w:r w:rsidR="00D4510D">
        <w:rPr>
          <w:rFonts w:hint="cs"/>
          <w:rtl/>
        </w:rPr>
        <w:t xml:space="preserve"> </w:t>
      </w:r>
      <w:r>
        <w:rPr>
          <w:rFonts w:hint="cs"/>
          <w:rtl/>
        </w:rPr>
        <w:t>מ</w:t>
      </w:r>
      <w:r>
        <w:rPr>
          <w:rFonts w:hint="cs"/>
        </w:rPr>
        <w:t>"</w:t>
      </w:r>
      <w:r>
        <w:rPr>
          <w:rFonts w:hint="cs"/>
          <w:rtl/>
        </w:rPr>
        <w:t>מ</w:t>
      </w:r>
      <w:r w:rsidR="00D4510D">
        <w:rPr>
          <w:rFonts w:hint="cs"/>
          <w:rtl/>
        </w:rPr>
        <w:t xml:space="preserve"> </w:t>
      </w:r>
      <w:r>
        <w:rPr>
          <w:rFonts w:hint="cs"/>
          <w:rtl/>
        </w:rPr>
        <w:t>בא</w:t>
      </w:r>
      <w:r>
        <w:rPr>
          <w:rFonts w:hint="cs"/>
        </w:rPr>
        <w:t>"</w:t>
      </w:r>
      <w:r>
        <w:rPr>
          <w:rFonts w:hint="cs"/>
          <w:rtl/>
        </w:rPr>
        <w:t>י</w:t>
      </w:r>
      <w:r w:rsidR="00D4510D">
        <w:rPr>
          <w:rFonts w:hint="cs"/>
          <w:rtl/>
        </w:rPr>
        <w:t xml:space="preserve"> </w:t>
      </w:r>
      <w:r>
        <w:rPr>
          <w:rFonts w:hint="cs"/>
          <w:rtl/>
        </w:rPr>
        <w:t>וכו'.</w:t>
      </w:r>
      <w:r w:rsidR="00D4510D">
        <w:rPr>
          <w:rFonts w:hint="cs"/>
          <w:rtl/>
        </w:rPr>
        <w:t xml:space="preserve"> </w:t>
      </w:r>
      <w:r>
        <w:rPr>
          <w:rFonts w:hint="cs"/>
          <w:rtl/>
        </w:rPr>
        <w:t>וא</w:t>
      </w:r>
      <w:r>
        <w:rPr>
          <w:rFonts w:hint="cs"/>
        </w:rPr>
        <w:t>"</w:t>
      </w:r>
      <w:r>
        <w:rPr>
          <w:rFonts w:hint="cs"/>
          <w:rtl/>
        </w:rPr>
        <w:t>כ</w:t>
      </w:r>
      <w:r w:rsidR="00D4510D">
        <w:rPr>
          <w:rFonts w:hint="cs"/>
          <w:rtl/>
        </w:rPr>
        <w:t xml:space="preserve"> </w:t>
      </w:r>
      <w:r>
        <w:rPr>
          <w:rFonts w:hint="cs"/>
          <w:rtl/>
        </w:rPr>
        <w:t>מובן</w:t>
      </w:r>
      <w:r w:rsidR="00D4510D">
        <w:rPr>
          <w:rFonts w:hint="cs"/>
          <w:rtl/>
        </w:rPr>
        <w:t xml:space="preserve"> </w:t>
      </w:r>
      <w:r>
        <w:rPr>
          <w:rFonts w:hint="cs"/>
          <w:rtl/>
        </w:rPr>
        <w:t>זה</w:t>
      </w:r>
      <w:r w:rsidR="00D4510D">
        <w:rPr>
          <w:rFonts w:hint="cs"/>
          <w:rtl/>
        </w:rPr>
        <w:t xml:space="preserve"> </w:t>
      </w:r>
      <w:r>
        <w:rPr>
          <w:rFonts w:hint="cs"/>
          <w:rtl/>
        </w:rPr>
        <w:t>שמנהג</w:t>
      </w:r>
      <w:r w:rsidR="00D4510D">
        <w:rPr>
          <w:rFonts w:hint="cs"/>
          <w:rtl/>
        </w:rPr>
        <w:t xml:space="preserve"> </w:t>
      </w:r>
      <w:r>
        <w:rPr>
          <w:rFonts w:hint="cs"/>
          <w:rtl/>
        </w:rPr>
        <w:t>חב</w:t>
      </w:r>
      <w:r>
        <w:rPr>
          <w:rFonts w:hint="cs"/>
        </w:rPr>
        <w:t>"</w:t>
      </w:r>
      <w:r>
        <w:rPr>
          <w:rFonts w:hint="cs"/>
          <w:rtl/>
        </w:rPr>
        <w:t>ד</w:t>
      </w:r>
      <w:r w:rsidR="00D4510D">
        <w:rPr>
          <w:rFonts w:hint="cs"/>
          <w:rtl/>
        </w:rPr>
        <w:t xml:space="preserve"> </w:t>
      </w:r>
      <w:r>
        <w:rPr>
          <w:rFonts w:hint="cs"/>
          <w:rtl/>
        </w:rPr>
        <w:t>הוא</w:t>
      </w:r>
      <w:r w:rsidR="00D4510D">
        <w:rPr>
          <w:rFonts w:hint="cs"/>
          <w:rtl/>
        </w:rPr>
        <w:t xml:space="preserve"> </w:t>
      </w:r>
      <w:r>
        <w:rPr>
          <w:rFonts w:hint="cs"/>
          <w:rtl/>
        </w:rPr>
        <w:t>שהעם</w:t>
      </w:r>
      <w:r w:rsidR="00D4510D">
        <w:rPr>
          <w:rFonts w:hint="cs"/>
          <w:rtl/>
        </w:rPr>
        <w:t xml:space="preserve"> </w:t>
      </w:r>
      <w:r>
        <w:rPr>
          <w:rFonts w:hint="cs"/>
          <w:rtl/>
        </w:rPr>
        <w:t>מכסים</w:t>
      </w:r>
      <w:r w:rsidR="00D4510D">
        <w:rPr>
          <w:rFonts w:hint="cs"/>
          <w:rtl/>
        </w:rPr>
        <w:t xml:space="preserve"> </w:t>
      </w:r>
      <w:r>
        <w:rPr>
          <w:rFonts w:hint="cs"/>
          <w:rtl/>
        </w:rPr>
        <w:t>פניהם</w:t>
      </w:r>
      <w:r w:rsidR="00D4510D">
        <w:rPr>
          <w:rFonts w:hint="cs"/>
          <w:rtl/>
        </w:rPr>
        <w:t xml:space="preserve"> </w:t>
      </w:r>
      <w:r>
        <w:rPr>
          <w:rFonts w:hint="cs"/>
          <w:rtl/>
        </w:rPr>
        <w:t>בטליתיהם</w:t>
      </w:r>
      <w:r w:rsidR="00D4510D">
        <w:rPr>
          <w:rFonts w:hint="cs"/>
          <w:rtl/>
        </w:rPr>
        <w:t xml:space="preserve"> </w:t>
      </w:r>
      <w:r>
        <w:rPr>
          <w:rFonts w:hint="cs"/>
          <w:rtl/>
        </w:rPr>
        <w:t>ומנהג</w:t>
      </w:r>
      <w:r w:rsidR="00D4510D">
        <w:rPr>
          <w:rFonts w:hint="cs"/>
          <w:rtl/>
        </w:rPr>
        <w:t xml:space="preserve"> </w:t>
      </w:r>
      <w:r>
        <w:rPr>
          <w:rFonts w:hint="cs"/>
          <w:rtl/>
        </w:rPr>
        <w:t>זה</w:t>
      </w:r>
      <w:r w:rsidR="00D4510D">
        <w:rPr>
          <w:rFonts w:hint="cs"/>
          <w:rtl/>
        </w:rPr>
        <w:t xml:space="preserve"> </w:t>
      </w:r>
      <w:r>
        <w:rPr>
          <w:rFonts w:hint="cs"/>
          <w:rtl/>
        </w:rPr>
        <w:t>התחיל</w:t>
      </w:r>
      <w:r w:rsidR="00D4510D">
        <w:rPr>
          <w:rFonts w:hint="cs"/>
          <w:rtl/>
        </w:rPr>
        <w:t xml:space="preserve"> </w:t>
      </w:r>
      <w:r>
        <w:rPr>
          <w:rFonts w:hint="cs"/>
          <w:rtl/>
        </w:rPr>
        <w:t>לפני</w:t>
      </w:r>
      <w:r w:rsidR="00D4510D">
        <w:rPr>
          <w:rFonts w:hint="cs"/>
          <w:rtl/>
        </w:rPr>
        <w:t xml:space="preserve"> </w:t>
      </w:r>
      <w:r>
        <w:rPr>
          <w:rFonts w:hint="cs"/>
          <w:rtl/>
        </w:rPr>
        <w:t>התישבות</w:t>
      </w:r>
      <w:r w:rsidR="00D4510D">
        <w:rPr>
          <w:rFonts w:hint="cs"/>
          <w:rtl/>
        </w:rPr>
        <w:t xml:space="preserve"> </w:t>
      </w:r>
      <w:r>
        <w:rPr>
          <w:rFonts w:hint="cs"/>
          <w:rtl/>
        </w:rPr>
        <w:t>אנ</w:t>
      </w:r>
      <w:r>
        <w:rPr>
          <w:rFonts w:hint="cs"/>
        </w:rPr>
        <w:t>"</w:t>
      </w:r>
      <w:r>
        <w:rPr>
          <w:rFonts w:hint="cs"/>
          <w:rtl/>
        </w:rPr>
        <w:t>ש</w:t>
      </w:r>
      <w:r w:rsidR="00D4510D">
        <w:rPr>
          <w:rFonts w:hint="cs"/>
          <w:rtl/>
        </w:rPr>
        <w:t xml:space="preserve"> </w:t>
      </w:r>
      <w:r>
        <w:rPr>
          <w:rFonts w:hint="cs"/>
          <w:rtl/>
        </w:rPr>
        <w:t>בא</w:t>
      </w:r>
      <w:r>
        <w:rPr>
          <w:rFonts w:hint="cs"/>
        </w:rPr>
        <w:t>"</w:t>
      </w:r>
      <w:r>
        <w:rPr>
          <w:rFonts w:hint="cs"/>
          <w:rtl/>
        </w:rPr>
        <w:t>י</w:t>
      </w:r>
      <w:r w:rsidR="00D4510D">
        <w:rPr>
          <w:rFonts w:hint="cs"/>
          <w:rtl/>
        </w:rPr>
        <w:t xml:space="preserve"> </w:t>
      </w:r>
      <w:r>
        <w:rPr>
          <w:rFonts w:hint="cs"/>
          <w:rtl/>
        </w:rPr>
        <w:t>(או</w:t>
      </w:r>
      <w:r w:rsidR="00D4510D">
        <w:rPr>
          <w:rFonts w:hint="cs"/>
          <w:rtl/>
        </w:rPr>
        <w:t xml:space="preserve"> </w:t>
      </w:r>
      <w:r>
        <w:rPr>
          <w:rFonts w:hint="cs"/>
          <w:rtl/>
        </w:rPr>
        <w:t>לפני</w:t>
      </w:r>
      <w:r w:rsidR="00D4510D">
        <w:rPr>
          <w:rFonts w:hint="cs"/>
          <w:rtl/>
        </w:rPr>
        <w:t xml:space="preserve"> </w:t>
      </w:r>
      <w:r>
        <w:rPr>
          <w:rFonts w:hint="cs"/>
          <w:rtl/>
        </w:rPr>
        <w:t>שנוי</w:t>
      </w:r>
      <w:r w:rsidR="00D4510D">
        <w:rPr>
          <w:rFonts w:hint="cs"/>
          <w:rtl/>
        </w:rPr>
        <w:t xml:space="preserve"> </w:t>
      </w:r>
      <w:r>
        <w:rPr>
          <w:rFonts w:hint="cs"/>
          <w:rtl/>
        </w:rPr>
        <w:t>המנהג</w:t>
      </w:r>
      <w:r w:rsidR="00D4510D">
        <w:rPr>
          <w:rFonts w:hint="cs"/>
          <w:rtl/>
        </w:rPr>
        <w:t xml:space="preserve"> </w:t>
      </w:r>
      <w:r>
        <w:rPr>
          <w:rFonts w:hint="cs"/>
          <w:rtl/>
        </w:rPr>
        <w:t>של</w:t>
      </w:r>
      <w:r w:rsidR="00D4510D">
        <w:rPr>
          <w:rFonts w:hint="cs"/>
          <w:rtl/>
        </w:rPr>
        <w:t xml:space="preserve"> </w:t>
      </w:r>
      <w:r>
        <w:rPr>
          <w:rFonts w:hint="cs"/>
          <w:rtl/>
        </w:rPr>
        <w:t>אנ</w:t>
      </w:r>
      <w:r>
        <w:rPr>
          <w:rFonts w:hint="cs"/>
        </w:rPr>
        <w:t>"</w:t>
      </w:r>
      <w:r>
        <w:rPr>
          <w:rFonts w:hint="cs"/>
          <w:rtl/>
        </w:rPr>
        <w:t>ש</w:t>
      </w:r>
      <w:r w:rsidR="00D4510D">
        <w:rPr>
          <w:rFonts w:hint="cs"/>
          <w:rtl/>
        </w:rPr>
        <w:t xml:space="preserve"> </w:t>
      </w:r>
      <w:r>
        <w:rPr>
          <w:rFonts w:hint="cs"/>
          <w:rtl/>
        </w:rPr>
        <w:t>בחו</w:t>
      </w:r>
      <w:r>
        <w:rPr>
          <w:rFonts w:hint="cs"/>
        </w:rPr>
        <w:t>"</w:t>
      </w:r>
      <w:r>
        <w:rPr>
          <w:rFonts w:hint="cs"/>
          <w:rtl/>
        </w:rPr>
        <w:t>ל</w:t>
      </w:r>
      <w:r w:rsidR="00D4510D">
        <w:rPr>
          <w:rFonts w:hint="cs"/>
          <w:rtl/>
        </w:rPr>
        <w:t xml:space="preserve"> </w:t>
      </w:r>
      <w:r>
        <w:rPr>
          <w:rFonts w:hint="cs"/>
          <w:rtl/>
        </w:rPr>
        <w:t>כא</w:t>
      </w:r>
      <w:r>
        <w:rPr>
          <w:rFonts w:hint="cs"/>
        </w:rPr>
        <w:t>"</w:t>
      </w:r>
      <w:r>
        <w:rPr>
          <w:rFonts w:hint="cs"/>
          <w:rtl/>
        </w:rPr>
        <w:t>י</w:t>
      </w:r>
      <w:r>
        <w:rPr>
          <w:rFonts w:hint="cs"/>
        </w:rPr>
        <w:t>)</w:t>
      </w:r>
    </w:p>
    <w:p w:rsidR="00D1270C" w:rsidRDefault="00D1270C" w:rsidP="00077D26">
      <w:pPr>
        <w:pStyle w:val="a1"/>
        <w:rPr>
          <w:rtl/>
        </w:rPr>
      </w:pPr>
      <w:r>
        <w:rPr>
          <w:rFonts w:hint="cs"/>
          <w:rtl/>
        </w:rPr>
        <w:t>ולאידך</w:t>
      </w:r>
      <w:r w:rsidR="00D4510D">
        <w:rPr>
          <w:rFonts w:hint="cs"/>
          <w:rtl/>
        </w:rPr>
        <w:t xml:space="preserve"> </w:t>
      </w:r>
      <w:r>
        <w:rPr>
          <w:rFonts w:hint="cs"/>
          <w:rtl/>
        </w:rPr>
        <w:t>גיסא</w:t>
      </w:r>
      <w:r w:rsidR="00D4510D">
        <w:rPr>
          <w:rFonts w:hint="cs"/>
          <w:rtl/>
        </w:rPr>
        <w:t xml:space="preserve"> </w:t>
      </w:r>
      <w:r>
        <w:rPr>
          <w:rFonts w:hint="cs"/>
          <w:rtl/>
        </w:rPr>
        <w:t>-</w:t>
      </w:r>
      <w:r w:rsidR="00D4510D">
        <w:rPr>
          <w:rFonts w:hint="cs"/>
          <w:rtl/>
        </w:rPr>
        <w:t xml:space="preserve"> </w:t>
      </w:r>
      <w:r>
        <w:rPr>
          <w:rFonts w:hint="cs"/>
          <w:rtl/>
        </w:rPr>
        <w:t>אולי</w:t>
      </w:r>
      <w:r w:rsidR="00D4510D">
        <w:rPr>
          <w:rFonts w:hint="cs"/>
          <w:rtl/>
        </w:rPr>
        <w:t xml:space="preserve"> </w:t>
      </w:r>
      <w:r>
        <w:rPr>
          <w:rFonts w:hint="cs"/>
          <w:rtl/>
        </w:rPr>
        <w:t>הסיבה</w:t>
      </w:r>
      <w:r w:rsidR="00D4510D">
        <w:rPr>
          <w:rFonts w:hint="cs"/>
          <w:rtl/>
        </w:rPr>
        <w:t xml:space="preserve"> </w:t>
      </w:r>
      <w:r>
        <w:rPr>
          <w:rFonts w:hint="cs"/>
          <w:rtl/>
        </w:rPr>
        <w:t>שכשהכהנים</w:t>
      </w:r>
      <w:r w:rsidR="00D4510D">
        <w:rPr>
          <w:rFonts w:hint="cs"/>
          <w:rtl/>
        </w:rPr>
        <w:t xml:space="preserve"> </w:t>
      </w:r>
      <w:r>
        <w:rPr>
          <w:rFonts w:hint="cs"/>
          <w:b/>
          <w:bCs/>
          <w:rtl/>
        </w:rPr>
        <w:t>כן</w:t>
      </w:r>
      <w:r w:rsidR="00D4510D">
        <w:rPr>
          <w:rFonts w:hint="cs"/>
          <w:b/>
          <w:bCs/>
          <w:rtl/>
        </w:rPr>
        <w:t xml:space="preserve"> </w:t>
      </w:r>
      <w:r>
        <w:rPr>
          <w:rFonts w:hint="cs"/>
          <w:rtl/>
        </w:rPr>
        <w:t>מכסים</w:t>
      </w:r>
      <w:r w:rsidR="00D4510D">
        <w:rPr>
          <w:rFonts w:hint="cs"/>
          <w:rtl/>
        </w:rPr>
        <w:t xml:space="preserve"> </w:t>
      </w:r>
      <w:r>
        <w:rPr>
          <w:rFonts w:hint="cs"/>
          <w:rtl/>
        </w:rPr>
        <w:t>בין</w:t>
      </w:r>
      <w:r w:rsidR="00D4510D">
        <w:rPr>
          <w:rFonts w:hint="cs"/>
          <w:rtl/>
        </w:rPr>
        <w:t xml:space="preserve"> </w:t>
      </w:r>
      <w:r>
        <w:rPr>
          <w:rFonts w:hint="cs"/>
          <w:rtl/>
        </w:rPr>
        <w:t>פניהם</w:t>
      </w:r>
      <w:r w:rsidR="00D4510D">
        <w:rPr>
          <w:rFonts w:hint="cs"/>
          <w:rtl/>
        </w:rPr>
        <w:t xml:space="preserve"> </w:t>
      </w:r>
      <w:r>
        <w:rPr>
          <w:rFonts w:hint="cs"/>
          <w:rtl/>
        </w:rPr>
        <w:t>ובין</w:t>
      </w:r>
      <w:r w:rsidR="00D4510D">
        <w:rPr>
          <w:rFonts w:hint="cs"/>
          <w:rtl/>
        </w:rPr>
        <w:t xml:space="preserve"> </w:t>
      </w:r>
      <w:r>
        <w:rPr>
          <w:rFonts w:hint="cs"/>
          <w:rtl/>
        </w:rPr>
        <w:t>ידיהם,</w:t>
      </w:r>
      <w:r w:rsidR="00D4510D">
        <w:rPr>
          <w:rFonts w:hint="cs"/>
          <w:rtl/>
        </w:rPr>
        <w:t xml:space="preserve"> </w:t>
      </w:r>
      <w:r>
        <w:rPr>
          <w:rFonts w:hint="cs"/>
          <w:rtl/>
        </w:rPr>
        <w:t>ואעפ</w:t>
      </w:r>
      <w:r>
        <w:rPr>
          <w:rFonts w:hint="cs"/>
        </w:rPr>
        <w:t>"</w:t>
      </w:r>
      <w:r>
        <w:rPr>
          <w:rFonts w:hint="cs"/>
          <w:rtl/>
        </w:rPr>
        <w:t>כ</w:t>
      </w:r>
      <w:r w:rsidR="00D4510D">
        <w:rPr>
          <w:rFonts w:hint="cs"/>
          <w:rtl/>
        </w:rPr>
        <w:t xml:space="preserve"> </w:t>
      </w:r>
      <w:r>
        <w:rPr>
          <w:rFonts w:hint="cs"/>
          <w:rtl/>
        </w:rPr>
        <w:t>העם</w:t>
      </w:r>
      <w:r w:rsidR="00D4510D">
        <w:rPr>
          <w:rFonts w:hint="cs"/>
          <w:rtl/>
        </w:rPr>
        <w:t xml:space="preserve"> </w:t>
      </w:r>
      <w:r>
        <w:rPr>
          <w:rFonts w:hint="cs"/>
          <w:rtl/>
        </w:rPr>
        <w:t>גם</w:t>
      </w:r>
      <w:r w:rsidR="00D4510D">
        <w:rPr>
          <w:rFonts w:hint="cs"/>
          <w:rtl/>
        </w:rPr>
        <w:t xml:space="preserve"> </w:t>
      </w:r>
      <w:r>
        <w:rPr>
          <w:rFonts w:hint="cs"/>
          <w:rtl/>
        </w:rPr>
        <w:t>הם</w:t>
      </w:r>
      <w:r w:rsidR="00D4510D">
        <w:rPr>
          <w:rFonts w:hint="cs"/>
          <w:rtl/>
        </w:rPr>
        <w:t xml:space="preserve"> </w:t>
      </w:r>
      <w:r>
        <w:rPr>
          <w:rFonts w:hint="cs"/>
          <w:rtl/>
        </w:rPr>
        <w:t>מכסים</w:t>
      </w:r>
      <w:r w:rsidR="00D4510D">
        <w:rPr>
          <w:rFonts w:hint="cs"/>
          <w:rtl/>
        </w:rPr>
        <w:t xml:space="preserve"> </w:t>
      </w:r>
      <w:r>
        <w:rPr>
          <w:rFonts w:hint="cs"/>
          <w:rtl/>
        </w:rPr>
        <w:t>את</w:t>
      </w:r>
      <w:r w:rsidR="00D4510D">
        <w:rPr>
          <w:rFonts w:hint="cs"/>
          <w:rtl/>
        </w:rPr>
        <w:t xml:space="preserve"> </w:t>
      </w:r>
      <w:r>
        <w:rPr>
          <w:rFonts w:hint="cs"/>
          <w:rtl/>
        </w:rPr>
        <w:t>פניהם</w:t>
      </w:r>
      <w:r w:rsidR="00D4510D">
        <w:rPr>
          <w:rFonts w:hint="cs"/>
          <w:rtl/>
        </w:rPr>
        <w:t xml:space="preserve"> </w:t>
      </w:r>
      <w:r>
        <w:rPr>
          <w:rFonts w:hint="cs"/>
          <w:rtl/>
        </w:rPr>
        <w:t>.</w:t>
      </w:r>
      <w:r w:rsidR="00D4510D">
        <w:rPr>
          <w:rFonts w:hint="cs"/>
          <w:rtl/>
        </w:rPr>
        <w:t xml:space="preserve"> </w:t>
      </w:r>
      <w:r>
        <w:rPr>
          <w:rFonts w:hint="cs"/>
          <w:rtl/>
        </w:rPr>
        <w:t>.</w:t>
      </w:r>
      <w:r w:rsidR="00D4510D">
        <w:rPr>
          <w:rFonts w:hint="cs"/>
          <w:rtl/>
        </w:rPr>
        <w:t xml:space="preserve"> </w:t>
      </w:r>
      <w:r>
        <w:rPr>
          <w:rFonts w:hint="cs"/>
          <w:rtl/>
        </w:rPr>
        <w:t>הוא</w:t>
      </w:r>
      <w:r w:rsidR="00D4510D">
        <w:rPr>
          <w:rFonts w:hint="cs"/>
          <w:rtl/>
        </w:rPr>
        <w:t xml:space="preserve"> </w:t>
      </w:r>
      <w:r>
        <w:rPr>
          <w:rFonts w:hint="cs"/>
          <w:rtl/>
        </w:rPr>
        <w:t>משום</w:t>
      </w:r>
      <w:r w:rsidR="00D4510D">
        <w:rPr>
          <w:rFonts w:hint="cs"/>
          <w:rtl/>
        </w:rPr>
        <w:t xml:space="preserve"> </w:t>
      </w:r>
      <w:r>
        <w:rPr>
          <w:rFonts w:hint="cs"/>
          <w:rtl/>
        </w:rPr>
        <w:t>שחוששים</w:t>
      </w:r>
      <w:r w:rsidR="00D4510D">
        <w:rPr>
          <w:rFonts w:hint="cs"/>
          <w:rtl/>
        </w:rPr>
        <w:t xml:space="preserve"> </w:t>
      </w:r>
      <w:r>
        <w:rPr>
          <w:rFonts w:hint="cs"/>
          <w:rtl/>
        </w:rPr>
        <w:t>שאולי</w:t>
      </w:r>
      <w:r w:rsidR="00D4510D">
        <w:rPr>
          <w:rFonts w:hint="cs"/>
          <w:rtl/>
        </w:rPr>
        <w:t xml:space="preserve"> </w:t>
      </w:r>
      <w:r>
        <w:rPr>
          <w:rFonts w:hint="cs"/>
          <w:rtl/>
        </w:rPr>
        <w:t>הכהן</w:t>
      </w:r>
      <w:r w:rsidR="00D4510D">
        <w:rPr>
          <w:rFonts w:hint="cs"/>
          <w:rtl/>
        </w:rPr>
        <w:t xml:space="preserve"> </w:t>
      </w:r>
      <w:r>
        <w:rPr>
          <w:rFonts w:hint="cs"/>
          <w:rtl/>
        </w:rPr>
        <w:t>לא</w:t>
      </w:r>
      <w:r w:rsidR="00D4510D">
        <w:rPr>
          <w:rFonts w:hint="cs"/>
          <w:rtl/>
        </w:rPr>
        <w:t xml:space="preserve"> </w:t>
      </w:r>
      <w:r>
        <w:rPr>
          <w:rFonts w:hint="cs"/>
          <w:rtl/>
        </w:rPr>
        <w:t>יכסה</w:t>
      </w:r>
      <w:r w:rsidR="00D4510D">
        <w:rPr>
          <w:rFonts w:hint="cs"/>
          <w:rtl/>
        </w:rPr>
        <w:t xml:space="preserve"> </w:t>
      </w:r>
      <w:r>
        <w:rPr>
          <w:rFonts w:hint="cs"/>
          <w:rtl/>
        </w:rPr>
        <w:t>את</w:t>
      </w:r>
      <w:r w:rsidR="00D4510D">
        <w:rPr>
          <w:rFonts w:hint="cs"/>
          <w:rtl/>
        </w:rPr>
        <w:t xml:space="preserve"> </w:t>
      </w:r>
      <w:r>
        <w:rPr>
          <w:rFonts w:hint="cs"/>
          <w:rtl/>
        </w:rPr>
        <w:t>ידו,</w:t>
      </w:r>
      <w:r w:rsidR="00D4510D">
        <w:rPr>
          <w:rFonts w:hint="cs"/>
          <w:rtl/>
        </w:rPr>
        <w:t xml:space="preserve"> </w:t>
      </w:r>
      <w:r>
        <w:rPr>
          <w:rFonts w:hint="cs"/>
          <w:rtl/>
        </w:rPr>
        <w:t>ויראוהו.</w:t>
      </w:r>
      <w:r w:rsidR="00D4510D">
        <w:rPr>
          <w:rFonts w:hint="cs"/>
          <w:rtl/>
        </w:rPr>
        <w:t xml:space="preserve"> </w:t>
      </w:r>
      <w:r>
        <w:rPr>
          <w:rFonts w:hint="cs"/>
          <w:rtl/>
        </w:rPr>
        <w:t>ומה</w:t>
      </w:r>
      <w:r w:rsidR="00D4510D">
        <w:rPr>
          <w:rFonts w:hint="cs"/>
          <w:rtl/>
        </w:rPr>
        <w:t xml:space="preserve"> </w:t>
      </w:r>
      <w:r>
        <w:rPr>
          <w:rFonts w:hint="cs"/>
          <w:rtl/>
        </w:rPr>
        <w:t>שכתוב</w:t>
      </w:r>
      <w:r w:rsidR="00D4510D">
        <w:rPr>
          <w:rFonts w:hint="cs"/>
          <w:rtl/>
        </w:rPr>
        <w:t xml:space="preserve"> </w:t>
      </w:r>
      <w:r>
        <w:rPr>
          <w:rFonts w:hint="cs"/>
          <w:rtl/>
        </w:rPr>
        <w:t>כנ</w:t>
      </w:r>
      <w:r>
        <w:rPr>
          <w:rFonts w:hint="cs"/>
        </w:rPr>
        <w:t>"</w:t>
      </w:r>
      <w:r>
        <w:rPr>
          <w:rFonts w:hint="cs"/>
          <w:rtl/>
        </w:rPr>
        <w:t>ל</w:t>
      </w:r>
      <w:r w:rsidR="00D4510D">
        <w:rPr>
          <w:rFonts w:hint="cs"/>
          <w:rtl/>
        </w:rPr>
        <w:t xml:space="preserve"> </w:t>
      </w:r>
      <w:r>
        <w:rPr>
          <w:rFonts w:hint="cs"/>
          <w:rtl/>
        </w:rPr>
        <w:t>בסידור,</w:t>
      </w:r>
      <w:r w:rsidR="00D4510D">
        <w:rPr>
          <w:rFonts w:hint="cs"/>
          <w:rtl/>
        </w:rPr>
        <w:t xml:space="preserve"> </w:t>
      </w:r>
      <w:r>
        <w:rPr>
          <w:rFonts w:hint="cs"/>
          <w:rtl/>
        </w:rPr>
        <w:t>צריך</w:t>
      </w:r>
      <w:r w:rsidR="00D4510D">
        <w:rPr>
          <w:rFonts w:hint="cs"/>
          <w:rtl/>
        </w:rPr>
        <w:t xml:space="preserve"> </w:t>
      </w:r>
      <w:r>
        <w:rPr>
          <w:rFonts w:hint="cs"/>
          <w:rtl/>
        </w:rPr>
        <w:t>תיקון</w:t>
      </w:r>
      <w:r>
        <w:rPr>
          <w:rFonts w:hint="cs"/>
        </w:rPr>
        <w:t>.</w:t>
      </w:r>
      <w:r w:rsidR="00D4510D">
        <w:rPr>
          <w:rFonts w:hint="cs"/>
          <w:rtl/>
        </w:rPr>
        <w:t xml:space="preserve"> </w:t>
      </w:r>
    </w:p>
    <w:p w:rsidR="00D1270C" w:rsidRDefault="00D1270C" w:rsidP="00077D26">
      <w:pPr>
        <w:pStyle w:val="a1"/>
        <w:rPr>
          <w:rtl/>
        </w:rPr>
      </w:pPr>
      <w:r>
        <w:rPr>
          <w:rFonts w:hint="cs"/>
          <w:rtl/>
        </w:rPr>
        <w:t>כן</w:t>
      </w:r>
      <w:r w:rsidR="00D4510D">
        <w:rPr>
          <w:rFonts w:hint="cs"/>
          <w:rtl/>
        </w:rPr>
        <w:t xml:space="preserve"> </w:t>
      </w:r>
      <w:r>
        <w:rPr>
          <w:rFonts w:hint="cs"/>
          <w:rtl/>
        </w:rPr>
        <w:t>נראה</w:t>
      </w:r>
      <w:r w:rsidR="00D4510D">
        <w:rPr>
          <w:rFonts w:hint="cs"/>
          <w:rtl/>
        </w:rPr>
        <w:t xml:space="preserve"> </w:t>
      </w:r>
      <w:r>
        <w:rPr>
          <w:rFonts w:hint="cs"/>
          <w:rtl/>
        </w:rPr>
        <w:t>לפי</w:t>
      </w:r>
      <w:r w:rsidR="00D4510D">
        <w:rPr>
          <w:rFonts w:hint="cs"/>
          <w:rtl/>
        </w:rPr>
        <w:t xml:space="preserve"> </w:t>
      </w:r>
      <w:r>
        <w:rPr>
          <w:rFonts w:hint="cs"/>
          <w:rtl/>
        </w:rPr>
        <w:t>עניות</w:t>
      </w:r>
      <w:r w:rsidR="00D4510D">
        <w:rPr>
          <w:rFonts w:hint="cs"/>
          <w:rtl/>
        </w:rPr>
        <w:t xml:space="preserve"> </w:t>
      </w:r>
      <w:r>
        <w:rPr>
          <w:rFonts w:hint="cs"/>
          <w:rtl/>
        </w:rPr>
        <w:t>דעתי</w:t>
      </w:r>
      <w:r>
        <w:rPr>
          <w:rFonts w:hint="cs"/>
        </w:rPr>
        <w:t>.</w:t>
      </w:r>
    </w:p>
    <w:p w:rsidR="00D1270C" w:rsidRDefault="008D0883" w:rsidP="00564BF4">
      <w:pPr>
        <w:jc w:val="center"/>
        <w:rPr>
          <w:rFonts w:ascii="Narkisim" w:hAnsi="Narkisim" w:cs="VTvilnacopy01"/>
          <w:szCs w:val="28"/>
          <w:rtl/>
        </w:rPr>
      </w:pPr>
      <w:r>
        <w:rPr>
          <w:noProof/>
        </w:rPr>
        <w:drawing>
          <wp:inline distT="0" distB="0" distL="0" distR="0" wp14:anchorId="65DE6409" wp14:editId="1FB08B75">
            <wp:extent cx="542925" cy="171450"/>
            <wp:effectExtent l="0" t="0" r="9525" b="0"/>
            <wp:docPr id="17" name="Picture 17"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64BF4" w:rsidRDefault="00564BF4" w:rsidP="00564BF4">
      <w:pPr>
        <w:jc w:val="center"/>
        <w:rPr>
          <w:rFonts w:ascii="Narkisim" w:hAnsi="Narkisim" w:cs="VTvilnacopy01"/>
          <w:szCs w:val="28"/>
          <w:rtl/>
        </w:rPr>
      </w:pPr>
    </w:p>
    <w:p w:rsidR="00B369AC" w:rsidRDefault="00B369AC" w:rsidP="00353EEB">
      <w:pPr>
        <w:pStyle w:val="a"/>
        <w:rPr>
          <w:rtl/>
        </w:rPr>
      </w:pPr>
      <w:bookmarkStart w:id="154" w:name="_Toc432721225"/>
      <w:bookmarkStart w:id="155" w:name="_Toc439623556"/>
      <w:r w:rsidRPr="00042ECA">
        <w:rPr>
          <w:rFonts w:hint="cs"/>
          <w:rtl/>
        </w:rPr>
        <w:lastRenderedPageBreak/>
        <w:t>מצות</w:t>
      </w:r>
      <w:r w:rsidR="00D4510D">
        <w:rPr>
          <w:rFonts w:hint="cs"/>
          <w:rtl/>
        </w:rPr>
        <w:t xml:space="preserve"> </w:t>
      </w:r>
      <w:r w:rsidRPr="00042ECA">
        <w:rPr>
          <w:rFonts w:hint="cs"/>
          <w:rtl/>
        </w:rPr>
        <w:t>מזוזה</w:t>
      </w:r>
      <w:r w:rsidR="00D4510D">
        <w:rPr>
          <w:rFonts w:hint="cs"/>
          <w:rtl/>
        </w:rPr>
        <w:t xml:space="preserve"> </w:t>
      </w:r>
      <w:r w:rsidRPr="00042ECA">
        <w:rPr>
          <w:rFonts w:hint="cs"/>
          <w:rtl/>
        </w:rPr>
        <w:t>(גליון)</w:t>
      </w:r>
      <w:bookmarkEnd w:id="155"/>
      <w:r w:rsidR="00D4510D">
        <w:rPr>
          <w:rFonts w:hint="cs"/>
          <w:rtl/>
        </w:rPr>
        <w:t xml:space="preserve"> </w:t>
      </w:r>
    </w:p>
    <w:p w:rsidR="00B369AC" w:rsidRDefault="00B369AC" w:rsidP="00077D26">
      <w:pPr>
        <w:pStyle w:val="a0"/>
        <w:rPr>
          <w:rtl/>
        </w:rPr>
      </w:pPr>
      <w:bookmarkStart w:id="156" w:name="_Toc439623557"/>
      <w:r>
        <w:rPr>
          <w:rFonts w:hint="cs"/>
          <w:rtl/>
        </w:rPr>
        <w:t>הרב</w:t>
      </w:r>
      <w:r w:rsidR="00D4510D">
        <w:rPr>
          <w:rFonts w:hint="cs"/>
          <w:rtl/>
        </w:rPr>
        <w:t xml:space="preserve"> </w:t>
      </w:r>
      <w:r>
        <w:rPr>
          <w:rFonts w:hint="cs"/>
          <w:rtl/>
        </w:rPr>
        <w:t>נחום</w:t>
      </w:r>
      <w:r w:rsidR="00D4510D">
        <w:rPr>
          <w:rFonts w:hint="cs"/>
          <w:rtl/>
        </w:rPr>
        <w:t xml:space="preserve"> </w:t>
      </w:r>
      <w:r>
        <w:rPr>
          <w:rFonts w:hint="cs"/>
          <w:rtl/>
        </w:rPr>
        <w:t>שטראקס</w:t>
      </w:r>
      <w:bookmarkEnd w:id="156"/>
    </w:p>
    <w:p w:rsidR="00B369AC" w:rsidRPr="00DD4A1E" w:rsidRDefault="00B369AC" w:rsidP="00353EEB">
      <w:pPr>
        <w:pStyle w:val="a2"/>
        <w:rPr>
          <w:rtl/>
        </w:rPr>
      </w:pPr>
      <w:r w:rsidRPr="00DD4A1E">
        <w:rPr>
          <w:rtl/>
        </w:rPr>
        <w:t>תושב</w:t>
      </w:r>
      <w:r w:rsidR="00D4510D">
        <w:rPr>
          <w:rtl/>
        </w:rPr>
        <w:t xml:space="preserve"> </w:t>
      </w:r>
      <w:r w:rsidRPr="00DD4A1E">
        <w:rPr>
          <w:rtl/>
        </w:rPr>
        <w:t>השכונה</w:t>
      </w:r>
    </w:p>
    <w:p w:rsidR="00B369AC" w:rsidRDefault="00B369AC" w:rsidP="00077D26">
      <w:pPr>
        <w:pStyle w:val="a1"/>
        <w:rPr>
          <w:rtl/>
        </w:rPr>
      </w:pPr>
      <w:r w:rsidRPr="008D0883">
        <w:rPr>
          <w:rFonts w:hint="cs"/>
          <w:b/>
          <w:bCs/>
          <w:rtl/>
        </w:rPr>
        <w:t>א</w:t>
      </w:r>
      <w:r>
        <w:rPr>
          <w:rFonts w:hint="cs"/>
          <w:rtl/>
        </w:rPr>
        <w:t>.</w:t>
      </w:r>
      <w:r w:rsidR="00D4510D">
        <w:rPr>
          <w:rFonts w:hint="cs"/>
          <w:rtl/>
        </w:rPr>
        <w:t xml:space="preserve"> </w:t>
      </w:r>
      <w:r w:rsidRPr="004A6B5C">
        <w:rPr>
          <w:rtl/>
        </w:rPr>
        <w:t>ב</w:t>
      </w:r>
      <w:r>
        <w:rPr>
          <w:rtl/>
        </w:rPr>
        <w:t>גיליון</w:t>
      </w:r>
      <w:r w:rsidR="00D4510D">
        <w:rPr>
          <w:rtl/>
        </w:rPr>
        <w:t xml:space="preserve"> </w:t>
      </w:r>
      <w:r>
        <w:rPr>
          <w:rtl/>
        </w:rPr>
        <w:t>א'</w:t>
      </w:r>
      <w:r w:rsidRPr="004A6B5C">
        <w:rPr>
          <w:rtl/>
        </w:rPr>
        <w:t>צ</w:t>
      </w:r>
      <w:r>
        <w:rPr>
          <w:rtl/>
        </w:rPr>
        <w:t>א</w:t>
      </w:r>
      <w:r w:rsidR="00D4510D">
        <w:rPr>
          <w:rtl/>
        </w:rPr>
        <w:t xml:space="preserve"> </w:t>
      </w:r>
      <w:r>
        <w:rPr>
          <w:rFonts w:hint="cs"/>
          <w:rtl/>
        </w:rPr>
        <w:t>גילה</w:t>
      </w:r>
      <w:r w:rsidR="00D4510D">
        <w:rPr>
          <w:rtl/>
        </w:rPr>
        <w:t xml:space="preserve"> </w:t>
      </w:r>
      <w:r>
        <w:rPr>
          <w:rtl/>
        </w:rPr>
        <w:t>הר</w:t>
      </w:r>
      <w:r>
        <w:rPr>
          <w:rFonts w:hint="cs"/>
          <w:rtl/>
        </w:rPr>
        <w:t>ב</w:t>
      </w:r>
      <w:r w:rsidR="00D4510D">
        <w:rPr>
          <w:rFonts w:hint="cs"/>
          <w:rtl/>
        </w:rPr>
        <w:t xml:space="preserve"> </w:t>
      </w:r>
      <w:r>
        <w:rPr>
          <w:rtl/>
        </w:rPr>
        <w:t>ל.י.ג.</w:t>
      </w:r>
      <w:r w:rsidR="00D4510D">
        <w:rPr>
          <w:rtl/>
        </w:rPr>
        <w:t xml:space="preserve"> </w:t>
      </w:r>
      <w:r>
        <w:rPr>
          <w:rtl/>
        </w:rPr>
        <w:t>שי'</w:t>
      </w:r>
      <w:r w:rsidR="00D4510D">
        <w:rPr>
          <w:rtl/>
        </w:rPr>
        <w:t xml:space="preserve"> </w:t>
      </w:r>
      <w:r>
        <w:rPr>
          <w:rFonts w:hint="cs"/>
          <w:rtl/>
        </w:rPr>
        <w:t>מבית</w:t>
      </w:r>
      <w:r w:rsidR="00D4510D">
        <w:rPr>
          <w:rFonts w:hint="cs"/>
          <w:rtl/>
        </w:rPr>
        <w:t xml:space="preserve"> </w:t>
      </w:r>
      <w:r>
        <w:rPr>
          <w:rFonts w:hint="cs"/>
          <w:rtl/>
        </w:rPr>
        <w:t>הגנזים</w:t>
      </w:r>
      <w:r w:rsidR="00D4510D">
        <w:rPr>
          <w:rFonts w:hint="cs"/>
          <w:rtl/>
        </w:rPr>
        <w:t xml:space="preserve"> </w:t>
      </w:r>
      <w:r>
        <w:rPr>
          <w:rFonts w:hint="cs"/>
          <w:rtl/>
        </w:rPr>
        <w:t>מענת</w:t>
      </w:r>
      <w:r w:rsidR="00D4510D">
        <w:rPr>
          <w:rtl/>
        </w:rPr>
        <w:t xml:space="preserve"> </w:t>
      </w:r>
      <w:r>
        <w:rPr>
          <w:rtl/>
        </w:rPr>
        <w:t>הרבי</w:t>
      </w:r>
      <w:r w:rsidR="00D4510D">
        <w:rPr>
          <w:rFonts w:hint="cs"/>
          <w:rtl/>
        </w:rPr>
        <w:t xml:space="preserve"> </w:t>
      </w:r>
      <w:r>
        <w:rPr>
          <w:rFonts w:hint="cs"/>
          <w:rtl/>
        </w:rPr>
        <w:t>בקשר</w:t>
      </w:r>
      <w:r w:rsidR="00D4510D">
        <w:rPr>
          <w:rFonts w:hint="cs"/>
          <w:rtl/>
        </w:rPr>
        <w:t xml:space="preserve"> </w:t>
      </w:r>
      <w:r>
        <w:rPr>
          <w:rFonts w:hint="cs"/>
          <w:rtl/>
        </w:rPr>
        <w:t>למבצע</w:t>
      </w:r>
      <w:r w:rsidR="00D4510D">
        <w:rPr>
          <w:rFonts w:hint="cs"/>
          <w:rtl/>
        </w:rPr>
        <w:t xml:space="preserve"> </w:t>
      </w:r>
      <w:r>
        <w:rPr>
          <w:rFonts w:hint="cs"/>
          <w:rtl/>
        </w:rPr>
        <w:t>מזוזה,</w:t>
      </w:r>
      <w:r w:rsidR="00D4510D">
        <w:rPr>
          <w:rFonts w:hint="cs"/>
          <w:rtl/>
        </w:rPr>
        <w:t xml:space="preserve"> </w:t>
      </w:r>
      <w:r>
        <w:rPr>
          <w:rFonts w:hint="cs"/>
          <w:rtl/>
        </w:rPr>
        <w:t>ואלו</w:t>
      </w:r>
      <w:r w:rsidR="00D4510D">
        <w:rPr>
          <w:rFonts w:hint="cs"/>
          <w:rtl/>
        </w:rPr>
        <w:t xml:space="preserve"> </w:t>
      </w:r>
      <w:r>
        <w:rPr>
          <w:rFonts w:hint="cs"/>
          <w:rtl/>
        </w:rPr>
        <w:t>הם</w:t>
      </w:r>
      <w:r w:rsidR="00D4510D">
        <w:rPr>
          <w:rFonts w:hint="cs"/>
          <w:rtl/>
        </w:rPr>
        <w:t xml:space="preserve"> </w:t>
      </w:r>
      <w:r>
        <w:rPr>
          <w:rFonts w:hint="cs"/>
          <w:rtl/>
        </w:rPr>
        <w:t>הדברים:</w:t>
      </w:r>
      <w:r w:rsidR="00D4510D">
        <w:rPr>
          <w:rFonts w:hint="cs"/>
          <w:rtl/>
        </w:rPr>
        <w:t xml:space="preserve"> </w:t>
      </w:r>
    </w:p>
    <w:p w:rsidR="00B369AC" w:rsidRPr="004A6B5C" w:rsidRDefault="00B369AC" w:rsidP="003D49F0">
      <w:pPr>
        <w:pStyle w:val="a1"/>
        <w:rPr>
          <w:rtl/>
        </w:rPr>
      </w:pPr>
      <w:r w:rsidRPr="004A6B5C">
        <w:rPr>
          <w:rtl/>
        </w:rPr>
        <w:t>בהתוועדות</w:t>
      </w:r>
      <w:r w:rsidR="00D4510D">
        <w:rPr>
          <w:rtl/>
        </w:rPr>
        <w:t xml:space="preserve"> </w:t>
      </w:r>
      <w:r w:rsidRPr="004A6B5C">
        <w:rPr>
          <w:rtl/>
        </w:rPr>
        <w:t>דש"פ</w:t>
      </w:r>
      <w:r w:rsidR="00D4510D">
        <w:rPr>
          <w:rtl/>
        </w:rPr>
        <w:t xml:space="preserve"> </w:t>
      </w:r>
      <w:r w:rsidRPr="004A6B5C">
        <w:rPr>
          <w:rtl/>
        </w:rPr>
        <w:t>בלק</w:t>
      </w:r>
      <w:r w:rsidR="00D4510D">
        <w:rPr>
          <w:rtl/>
        </w:rPr>
        <w:t xml:space="preserve"> </w:t>
      </w:r>
      <w:r w:rsidRPr="004A6B5C">
        <w:rPr>
          <w:rtl/>
        </w:rPr>
        <w:t>תשל"ד</w:t>
      </w:r>
      <w:r w:rsidR="00D4510D">
        <w:rPr>
          <w:rtl/>
        </w:rPr>
        <w:t xml:space="preserve"> </w:t>
      </w:r>
      <w:r w:rsidRPr="004A6B5C">
        <w:rPr>
          <w:rtl/>
        </w:rPr>
        <w:t>הביא</w:t>
      </w:r>
      <w:r w:rsidR="00D4510D">
        <w:rPr>
          <w:rtl/>
        </w:rPr>
        <w:t xml:space="preserve"> </w:t>
      </w:r>
      <w:r w:rsidRPr="004A6B5C">
        <w:rPr>
          <w:rtl/>
        </w:rPr>
        <w:t>הרבי</w:t>
      </w:r>
      <w:r w:rsidR="00D4510D">
        <w:rPr>
          <w:rtl/>
        </w:rPr>
        <w:t xml:space="preserve"> </w:t>
      </w:r>
      <w:r w:rsidRPr="004A6B5C">
        <w:rPr>
          <w:rtl/>
        </w:rPr>
        <w:t>את</w:t>
      </w:r>
      <w:r w:rsidR="00D4510D">
        <w:rPr>
          <w:rtl/>
        </w:rPr>
        <w:t xml:space="preserve"> </w:t>
      </w:r>
      <w:r>
        <w:rPr>
          <w:rFonts w:hint="cs"/>
          <w:rtl/>
        </w:rPr>
        <w:t>ה</w:t>
      </w:r>
      <w:r>
        <w:rPr>
          <w:rtl/>
        </w:rPr>
        <w:t>גמ’</w:t>
      </w:r>
      <w:r w:rsidR="00D4510D">
        <w:rPr>
          <w:rtl/>
        </w:rPr>
        <w:t xml:space="preserve"> </w:t>
      </w:r>
      <w:r>
        <w:rPr>
          <w:rFonts w:hint="cs"/>
          <w:rtl/>
        </w:rPr>
        <w:t>ד</w:t>
      </w:r>
      <w:r w:rsidRPr="004A6B5C">
        <w:rPr>
          <w:rtl/>
        </w:rPr>
        <w:t>סנהדרין</w:t>
      </w:r>
      <w:r w:rsidR="00D4510D">
        <w:rPr>
          <w:rtl/>
        </w:rPr>
        <w:t xml:space="preserve"> </w:t>
      </w:r>
      <w:r w:rsidRPr="004A6B5C">
        <w:rPr>
          <w:rtl/>
        </w:rPr>
        <w:t>(עא,</w:t>
      </w:r>
      <w:r w:rsidR="00D4510D">
        <w:rPr>
          <w:rtl/>
        </w:rPr>
        <w:t xml:space="preserve"> </w:t>
      </w:r>
      <w:r w:rsidRPr="004A6B5C">
        <w:rPr>
          <w:rtl/>
        </w:rPr>
        <w:t>א</w:t>
      </w:r>
      <w:r>
        <w:rPr>
          <w:rFonts w:hint="cs"/>
          <w:rtl/>
        </w:rPr>
        <w:t>,</w:t>
      </w:r>
      <w:r w:rsidR="00D4510D">
        <w:rPr>
          <w:rFonts w:hint="cs"/>
          <w:rtl/>
        </w:rPr>
        <w:t xml:space="preserve"> </w:t>
      </w:r>
      <w:r>
        <w:rPr>
          <w:rFonts w:hint="cs"/>
          <w:rtl/>
        </w:rPr>
        <w:t>וקיג</w:t>
      </w:r>
      <w:r w:rsidR="003D49F0">
        <w:rPr>
          <w:rFonts w:hint="cs"/>
          <w:rtl/>
        </w:rPr>
        <w:t xml:space="preserve">, </w:t>
      </w:r>
      <w:r>
        <w:rPr>
          <w:rFonts w:hint="cs"/>
          <w:rtl/>
        </w:rPr>
        <w:t>א</w:t>
      </w:r>
      <w:r w:rsidRPr="004A6B5C">
        <w:rPr>
          <w:rtl/>
        </w:rPr>
        <w:t>)</w:t>
      </w:r>
      <w:r w:rsidR="00D4510D">
        <w:rPr>
          <w:rFonts w:hint="cs"/>
          <w:rtl/>
        </w:rPr>
        <w:t xml:space="preserve"> </w:t>
      </w:r>
      <w:r>
        <w:rPr>
          <w:rFonts w:hint="cs"/>
          <w:rtl/>
        </w:rPr>
        <w:t>שאומרת</w:t>
      </w:r>
      <w:r w:rsidR="00D4510D">
        <w:rPr>
          <w:rtl/>
        </w:rPr>
        <w:t xml:space="preserve"> </w:t>
      </w:r>
      <w:r>
        <w:rPr>
          <w:rFonts w:hint="cs"/>
          <w:rtl/>
        </w:rPr>
        <w:t>"</w:t>
      </w:r>
      <w:r w:rsidRPr="004A6B5C">
        <w:rPr>
          <w:rtl/>
        </w:rPr>
        <w:t>כל</w:t>
      </w:r>
      <w:r w:rsidR="00D4510D">
        <w:rPr>
          <w:rtl/>
        </w:rPr>
        <w:t xml:space="preserve"> </w:t>
      </w:r>
      <w:r w:rsidRPr="004A6B5C">
        <w:rPr>
          <w:rtl/>
        </w:rPr>
        <w:t>עיר</w:t>
      </w:r>
      <w:r w:rsidR="00D4510D">
        <w:rPr>
          <w:rtl/>
        </w:rPr>
        <w:t xml:space="preserve"> </w:t>
      </w:r>
      <w:r w:rsidRPr="004A6B5C">
        <w:rPr>
          <w:rtl/>
        </w:rPr>
        <w:t>שיש</w:t>
      </w:r>
      <w:r w:rsidR="00D4510D">
        <w:rPr>
          <w:rtl/>
        </w:rPr>
        <w:t xml:space="preserve"> </w:t>
      </w:r>
      <w:r w:rsidRPr="004A6B5C">
        <w:rPr>
          <w:rtl/>
        </w:rPr>
        <w:t>בה</w:t>
      </w:r>
      <w:r w:rsidR="00D4510D">
        <w:rPr>
          <w:rtl/>
        </w:rPr>
        <w:t xml:space="preserve"> </w:t>
      </w:r>
      <w:r w:rsidRPr="004A6B5C">
        <w:rPr>
          <w:rtl/>
        </w:rPr>
        <w:t>אפילו</w:t>
      </w:r>
      <w:r w:rsidR="00D4510D">
        <w:rPr>
          <w:rtl/>
        </w:rPr>
        <w:t xml:space="preserve"> </w:t>
      </w:r>
      <w:r w:rsidRPr="004A6B5C">
        <w:rPr>
          <w:rtl/>
        </w:rPr>
        <w:t>מזוזה</w:t>
      </w:r>
      <w:r w:rsidR="00D4510D">
        <w:rPr>
          <w:rtl/>
        </w:rPr>
        <w:t xml:space="preserve"> </w:t>
      </w:r>
      <w:r w:rsidRPr="004A6B5C">
        <w:rPr>
          <w:rtl/>
        </w:rPr>
        <w:t>אחת</w:t>
      </w:r>
      <w:r w:rsidR="00D4510D">
        <w:rPr>
          <w:rtl/>
        </w:rPr>
        <w:t xml:space="preserve"> </w:t>
      </w:r>
      <w:r w:rsidRPr="004A6B5C">
        <w:rPr>
          <w:rtl/>
        </w:rPr>
        <w:t>אינה</w:t>
      </w:r>
      <w:r w:rsidR="00D4510D">
        <w:rPr>
          <w:rtl/>
        </w:rPr>
        <w:t xml:space="preserve"> </w:t>
      </w:r>
      <w:r w:rsidRPr="004A6B5C">
        <w:rPr>
          <w:rtl/>
        </w:rPr>
        <w:t>נעשית</w:t>
      </w:r>
      <w:r w:rsidR="00D4510D">
        <w:rPr>
          <w:rtl/>
        </w:rPr>
        <w:t xml:space="preserve"> </w:t>
      </w:r>
      <w:r w:rsidRPr="004A6B5C">
        <w:rPr>
          <w:rtl/>
        </w:rPr>
        <w:t>עיר</w:t>
      </w:r>
      <w:r w:rsidR="00D4510D">
        <w:rPr>
          <w:rtl/>
        </w:rPr>
        <w:t xml:space="preserve"> </w:t>
      </w:r>
      <w:r w:rsidRPr="004A6B5C">
        <w:rPr>
          <w:rtl/>
        </w:rPr>
        <w:t>הנדחת",</w:t>
      </w:r>
      <w:r w:rsidR="00D4510D">
        <w:rPr>
          <w:rtl/>
        </w:rPr>
        <w:t xml:space="preserve"> </w:t>
      </w:r>
      <w:r w:rsidRPr="004A6B5C">
        <w:rPr>
          <w:rtl/>
        </w:rPr>
        <w:t>והוכיח</w:t>
      </w:r>
      <w:r w:rsidR="00D4510D">
        <w:rPr>
          <w:rtl/>
        </w:rPr>
        <w:t xml:space="preserve"> </w:t>
      </w:r>
      <w:r>
        <w:rPr>
          <w:rFonts w:hint="cs"/>
          <w:rtl/>
        </w:rPr>
        <w:t>הרבי</w:t>
      </w:r>
      <w:r w:rsidR="00D4510D">
        <w:rPr>
          <w:rFonts w:hint="cs"/>
          <w:rtl/>
        </w:rPr>
        <w:t xml:space="preserve"> </w:t>
      </w:r>
      <w:r w:rsidRPr="004A6B5C">
        <w:rPr>
          <w:rtl/>
        </w:rPr>
        <w:t>מזה</w:t>
      </w:r>
      <w:r w:rsidR="00D4510D">
        <w:rPr>
          <w:rtl/>
        </w:rPr>
        <w:t xml:space="preserve"> </w:t>
      </w:r>
      <w:r w:rsidRPr="004A6B5C">
        <w:rPr>
          <w:rtl/>
        </w:rPr>
        <w:t>את</w:t>
      </w:r>
      <w:r w:rsidR="00D4510D">
        <w:rPr>
          <w:rtl/>
        </w:rPr>
        <w:t xml:space="preserve"> </w:t>
      </w:r>
      <w:r w:rsidRPr="004A6B5C">
        <w:rPr>
          <w:rtl/>
        </w:rPr>
        <w:t>גודל</w:t>
      </w:r>
      <w:r w:rsidR="00D4510D">
        <w:rPr>
          <w:rtl/>
        </w:rPr>
        <w:t xml:space="preserve"> </w:t>
      </w:r>
      <w:r w:rsidRPr="004A6B5C">
        <w:rPr>
          <w:rtl/>
        </w:rPr>
        <w:t>פעולתה</w:t>
      </w:r>
      <w:r w:rsidR="00D4510D">
        <w:rPr>
          <w:rtl/>
        </w:rPr>
        <w:t xml:space="preserve"> </w:t>
      </w:r>
      <w:r w:rsidRPr="004A6B5C">
        <w:rPr>
          <w:rtl/>
        </w:rPr>
        <w:t>של</w:t>
      </w:r>
      <w:r w:rsidR="00D4510D">
        <w:rPr>
          <w:rtl/>
        </w:rPr>
        <w:t xml:space="preserve"> </w:t>
      </w:r>
      <w:r w:rsidRPr="004A6B5C">
        <w:rPr>
          <w:rtl/>
        </w:rPr>
        <w:t>מצות</w:t>
      </w:r>
      <w:r w:rsidR="00D4510D">
        <w:rPr>
          <w:rtl/>
        </w:rPr>
        <w:t xml:space="preserve"> </w:t>
      </w:r>
      <w:r w:rsidRPr="004A6B5C">
        <w:rPr>
          <w:rtl/>
        </w:rPr>
        <w:t>מזוזה</w:t>
      </w:r>
      <w:r w:rsidRPr="004A6B5C">
        <w:t>.</w:t>
      </w:r>
      <w:r w:rsidR="00D4510D">
        <w:rPr>
          <w:rFonts w:hint="cs"/>
          <w:rtl/>
        </w:rPr>
        <w:t xml:space="preserve"> </w:t>
      </w:r>
      <w:r w:rsidRPr="00E2741F">
        <w:rPr>
          <w:rtl/>
        </w:rPr>
        <w:t>הר</w:t>
      </w:r>
      <w:r w:rsidRPr="00E2741F">
        <w:rPr>
          <w:rFonts w:hint="cs"/>
          <w:rtl/>
        </w:rPr>
        <w:t>ה"ח</w:t>
      </w:r>
      <w:r w:rsidR="00D4510D">
        <w:rPr>
          <w:rFonts w:hint="cs"/>
          <w:rtl/>
        </w:rPr>
        <w:t xml:space="preserve"> </w:t>
      </w:r>
      <w:r w:rsidRPr="00E2741F">
        <w:rPr>
          <w:rFonts w:hint="cs"/>
          <w:rtl/>
        </w:rPr>
        <w:t>ר'</w:t>
      </w:r>
      <w:r w:rsidR="00D4510D">
        <w:rPr>
          <w:rtl/>
        </w:rPr>
        <w:t xml:space="preserve"> </w:t>
      </w:r>
      <w:r>
        <w:rPr>
          <w:rtl/>
        </w:rPr>
        <w:t>מ"פ</w:t>
      </w:r>
      <w:r w:rsidR="00D4510D">
        <w:rPr>
          <w:rFonts w:hint="cs"/>
          <w:rtl/>
        </w:rPr>
        <w:t xml:space="preserve"> </w:t>
      </w:r>
      <w:r>
        <w:rPr>
          <w:rFonts w:hint="cs"/>
          <w:rtl/>
        </w:rPr>
        <w:t>כ</w:t>
      </w:r>
      <w:r w:rsidRPr="00E2741F">
        <w:rPr>
          <w:rtl/>
        </w:rPr>
        <w:t>ץ</w:t>
      </w:r>
      <w:r w:rsidR="00D4510D">
        <w:rPr>
          <w:rFonts w:hint="cs"/>
          <w:rtl/>
        </w:rPr>
        <w:t xml:space="preserve"> </w:t>
      </w:r>
      <w:r>
        <w:rPr>
          <w:rFonts w:hint="cs"/>
          <w:rtl/>
        </w:rPr>
        <w:t>ע"ה</w:t>
      </w:r>
      <w:r w:rsidR="00D4510D">
        <w:rPr>
          <w:rtl/>
        </w:rPr>
        <w:t xml:space="preserve"> </w:t>
      </w:r>
      <w:r>
        <w:rPr>
          <w:rFonts w:hint="cs"/>
          <w:rtl/>
        </w:rPr>
        <w:t>כתב</w:t>
      </w:r>
      <w:r w:rsidR="00D4510D">
        <w:rPr>
          <w:rFonts w:hint="cs"/>
          <w:rtl/>
        </w:rPr>
        <w:t xml:space="preserve"> </w:t>
      </w:r>
      <w:r>
        <w:rPr>
          <w:rFonts w:hint="cs"/>
          <w:rtl/>
        </w:rPr>
        <w:t>על</w:t>
      </w:r>
      <w:r w:rsidR="00D4510D">
        <w:rPr>
          <w:rFonts w:hint="cs"/>
          <w:rtl/>
        </w:rPr>
        <w:t xml:space="preserve"> </w:t>
      </w:r>
      <w:r>
        <w:rPr>
          <w:rFonts w:hint="cs"/>
          <w:rtl/>
        </w:rPr>
        <w:t>כך</w:t>
      </w:r>
      <w:r w:rsidR="00D4510D">
        <w:rPr>
          <w:rFonts w:hint="cs"/>
          <w:rtl/>
        </w:rPr>
        <w:t xml:space="preserve"> </w:t>
      </w:r>
      <w:r>
        <w:rPr>
          <w:rFonts w:hint="cs"/>
          <w:rtl/>
        </w:rPr>
        <w:t>שאלה</w:t>
      </w:r>
      <w:r w:rsidR="00D4510D">
        <w:rPr>
          <w:rFonts w:hint="cs"/>
          <w:rtl/>
        </w:rPr>
        <w:t xml:space="preserve"> </w:t>
      </w:r>
      <w:r w:rsidRPr="00E2741F">
        <w:rPr>
          <w:rtl/>
        </w:rPr>
        <w:t>לרבי,</w:t>
      </w:r>
      <w:r w:rsidR="00D4510D">
        <w:rPr>
          <w:rtl/>
        </w:rPr>
        <w:t xml:space="preserve"> </w:t>
      </w:r>
      <w:r w:rsidRPr="004A6B5C">
        <w:rPr>
          <w:rtl/>
        </w:rPr>
        <w:t>שמדברי</w:t>
      </w:r>
      <w:r w:rsidR="00D4510D">
        <w:rPr>
          <w:rtl/>
        </w:rPr>
        <w:t xml:space="preserve"> </w:t>
      </w:r>
      <w:r w:rsidRPr="004A6B5C">
        <w:rPr>
          <w:rtl/>
        </w:rPr>
        <w:t>ה</w:t>
      </w:r>
      <w:r>
        <w:rPr>
          <w:rtl/>
        </w:rPr>
        <w:t>גמ’</w:t>
      </w:r>
      <w:r w:rsidR="00D4510D">
        <w:rPr>
          <w:rtl/>
        </w:rPr>
        <w:t xml:space="preserve"> </w:t>
      </w:r>
      <w:r w:rsidRPr="004A6B5C">
        <w:rPr>
          <w:rtl/>
        </w:rPr>
        <w:t>דסנהדרין</w:t>
      </w:r>
      <w:r w:rsidR="00D4510D">
        <w:rPr>
          <w:rtl/>
        </w:rPr>
        <w:t xml:space="preserve"> </w:t>
      </w:r>
      <w:r w:rsidRPr="004A6B5C">
        <w:rPr>
          <w:rtl/>
        </w:rPr>
        <w:t>הנ"ל</w:t>
      </w:r>
      <w:r w:rsidR="00D4510D">
        <w:rPr>
          <w:rtl/>
        </w:rPr>
        <w:t xml:space="preserve"> </w:t>
      </w:r>
      <w:r w:rsidRPr="004A6B5C">
        <w:rPr>
          <w:rtl/>
        </w:rPr>
        <w:t>ופרש"י</w:t>
      </w:r>
      <w:r w:rsidR="00D4510D">
        <w:rPr>
          <w:rtl/>
        </w:rPr>
        <w:t xml:space="preserve"> </w:t>
      </w:r>
      <w:r w:rsidRPr="004A6B5C">
        <w:rPr>
          <w:rtl/>
        </w:rPr>
        <w:t>שם:</w:t>
      </w:r>
      <w:r w:rsidR="00D4510D">
        <w:rPr>
          <w:rtl/>
        </w:rPr>
        <w:t xml:space="preserve"> </w:t>
      </w:r>
      <w:r w:rsidRPr="004A6B5C">
        <w:rPr>
          <w:rtl/>
        </w:rPr>
        <w:t>"וכל</w:t>
      </w:r>
      <w:r w:rsidR="00D4510D">
        <w:rPr>
          <w:rtl/>
        </w:rPr>
        <w:t xml:space="preserve"> </w:t>
      </w:r>
      <w:r w:rsidRPr="004A6B5C">
        <w:rPr>
          <w:rtl/>
        </w:rPr>
        <w:t>שכן</w:t>
      </w:r>
      <w:r w:rsidR="00D4510D">
        <w:rPr>
          <w:rtl/>
        </w:rPr>
        <w:t xml:space="preserve"> </w:t>
      </w:r>
      <w:r w:rsidRPr="004A6B5C">
        <w:rPr>
          <w:rtl/>
        </w:rPr>
        <w:t>אחד</w:t>
      </w:r>
      <w:r w:rsidR="00D4510D">
        <w:rPr>
          <w:rtl/>
        </w:rPr>
        <w:t xml:space="preserve"> </w:t>
      </w:r>
      <w:r w:rsidRPr="004A6B5C">
        <w:rPr>
          <w:rtl/>
        </w:rPr>
        <w:t>מן</w:t>
      </w:r>
      <w:r w:rsidR="00D4510D">
        <w:rPr>
          <w:rtl/>
        </w:rPr>
        <w:t xml:space="preserve"> </w:t>
      </w:r>
      <w:r w:rsidRPr="004A6B5C">
        <w:rPr>
          <w:rtl/>
        </w:rPr>
        <w:t>החומשין</w:t>
      </w:r>
      <w:r w:rsidR="00D4510D">
        <w:rPr>
          <w:rtl/>
        </w:rPr>
        <w:t xml:space="preserve"> </w:t>
      </w:r>
      <w:r w:rsidRPr="004A6B5C">
        <w:rPr>
          <w:rtl/>
        </w:rPr>
        <w:t>או</w:t>
      </w:r>
      <w:r w:rsidR="00D4510D">
        <w:rPr>
          <w:rtl/>
        </w:rPr>
        <w:t xml:space="preserve"> </w:t>
      </w:r>
      <w:r w:rsidRPr="004A6B5C">
        <w:rPr>
          <w:rtl/>
        </w:rPr>
        <w:t>ספר</w:t>
      </w:r>
      <w:r w:rsidR="00D4510D">
        <w:rPr>
          <w:rtl/>
        </w:rPr>
        <w:t xml:space="preserve"> </w:t>
      </w:r>
      <w:r>
        <w:rPr>
          <w:rtl/>
        </w:rPr>
        <w:t>מכל</w:t>
      </w:r>
      <w:r w:rsidR="00D4510D">
        <w:rPr>
          <w:rtl/>
        </w:rPr>
        <w:t xml:space="preserve"> </w:t>
      </w:r>
      <w:r>
        <w:rPr>
          <w:rtl/>
        </w:rPr>
        <w:t>הנביאים</w:t>
      </w:r>
      <w:r w:rsidR="00D4510D">
        <w:rPr>
          <w:rtl/>
        </w:rPr>
        <w:t xml:space="preserve"> </w:t>
      </w:r>
      <w:r>
        <w:rPr>
          <w:rtl/>
        </w:rPr>
        <w:t>שאזכרת</w:t>
      </w:r>
      <w:r w:rsidR="00D4510D">
        <w:rPr>
          <w:rtl/>
        </w:rPr>
        <w:t xml:space="preserve"> </w:t>
      </w:r>
      <w:r>
        <w:rPr>
          <w:rtl/>
        </w:rPr>
        <w:t>השם</w:t>
      </w:r>
      <w:r w:rsidR="00D4510D">
        <w:rPr>
          <w:rtl/>
        </w:rPr>
        <w:t xml:space="preserve"> </w:t>
      </w:r>
      <w:r>
        <w:rPr>
          <w:rtl/>
        </w:rPr>
        <w:t>כתובה</w:t>
      </w:r>
      <w:r w:rsidR="00D4510D">
        <w:rPr>
          <w:rtl/>
        </w:rPr>
        <w:t xml:space="preserve"> </w:t>
      </w:r>
      <w:r>
        <w:rPr>
          <w:rtl/>
        </w:rPr>
        <w:t>שם</w:t>
      </w:r>
      <w:r w:rsidR="00D4510D">
        <w:rPr>
          <w:rtl/>
        </w:rPr>
        <w:t xml:space="preserve"> </w:t>
      </w:r>
      <w:r w:rsidRPr="004A6B5C">
        <w:rPr>
          <w:rtl/>
        </w:rPr>
        <w:t>משמע</w:t>
      </w:r>
      <w:r w:rsidR="00C24729">
        <w:rPr>
          <w:rtl/>
        </w:rPr>
        <w:t xml:space="preserve"> </w:t>
      </w:r>
      <w:r>
        <w:rPr>
          <w:rtl/>
        </w:rPr>
        <w:t>לכאו’</w:t>
      </w:r>
      <w:r w:rsidR="00D4510D">
        <w:rPr>
          <w:rtl/>
        </w:rPr>
        <w:t xml:space="preserve"> </w:t>
      </w:r>
      <w:r w:rsidRPr="004A6B5C">
        <w:rPr>
          <w:rtl/>
        </w:rPr>
        <w:t>שעיקר</w:t>
      </w:r>
      <w:r w:rsidR="00D4510D">
        <w:rPr>
          <w:rtl/>
        </w:rPr>
        <w:t xml:space="preserve"> </w:t>
      </w:r>
      <w:r w:rsidRPr="004A6B5C">
        <w:rPr>
          <w:rtl/>
        </w:rPr>
        <w:t>ההצלה</w:t>
      </w:r>
      <w:r w:rsidR="00D4510D">
        <w:rPr>
          <w:rtl/>
        </w:rPr>
        <w:t xml:space="preserve"> </w:t>
      </w:r>
      <w:r w:rsidRPr="004A6B5C">
        <w:rPr>
          <w:rtl/>
        </w:rPr>
        <w:t>הוא</w:t>
      </w:r>
      <w:r w:rsidR="00D4510D">
        <w:rPr>
          <w:rtl/>
        </w:rPr>
        <w:t xml:space="preserve"> </w:t>
      </w:r>
      <w:r w:rsidRPr="004A6B5C">
        <w:rPr>
          <w:rtl/>
        </w:rPr>
        <w:t>בגלל</w:t>
      </w:r>
      <w:r w:rsidR="00D4510D">
        <w:rPr>
          <w:rtl/>
        </w:rPr>
        <w:t xml:space="preserve"> </w:t>
      </w:r>
      <w:r w:rsidRPr="004A6B5C">
        <w:rPr>
          <w:rtl/>
        </w:rPr>
        <w:t>שנמצא</w:t>
      </w:r>
      <w:r w:rsidR="00D4510D">
        <w:rPr>
          <w:rtl/>
        </w:rPr>
        <w:t xml:space="preserve"> </w:t>
      </w:r>
      <w:r w:rsidRPr="004A6B5C">
        <w:rPr>
          <w:rtl/>
        </w:rPr>
        <w:t>שם</w:t>
      </w:r>
      <w:r w:rsidR="00D4510D">
        <w:rPr>
          <w:rtl/>
        </w:rPr>
        <w:t xml:space="preserve"> </w:t>
      </w:r>
      <w:r w:rsidRPr="00152519">
        <w:rPr>
          <w:rtl/>
        </w:rPr>
        <w:t>אזכרת</w:t>
      </w:r>
      <w:r w:rsidR="00D4510D">
        <w:rPr>
          <w:rtl/>
        </w:rPr>
        <w:t xml:space="preserve"> </w:t>
      </w:r>
      <w:r w:rsidRPr="00152519">
        <w:rPr>
          <w:rtl/>
        </w:rPr>
        <w:t>ה'</w:t>
      </w:r>
      <w:r w:rsidRPr="00E43DAB">
        <w:rPr>
          <w:rtl/>
        </w:rPr>
        <w:t>,</w:t>
      </w:r>
      <w:r w:rsidR="00D4510D">
        <w:rPr>
          <w:rtl/>
        </w:rPr>
        <w:t xml:space="preserve"> </w:t>
      </w:r>
      <w:r w:rsidRPr="004A6B5C">
        <w:rPr>
          <w:rtl/>
        </w:rPr>
        <w:t>ולא</w:t>
      </w:r>
      <w:r w:rsidR="00D4510D">
        <w:rPr>
          <w:rtl/>
        </w:rPr>
        <w:t xml:space="preserve"> </w:t>
      </w:r>
      <w:r w:rsidRPr="004A6B5C">
        <w:rPr>
          <w:rtl/>
        </w:rPr>
        <w:t>בגלל</w:t>
      </w:r>
      <w:r w:rsidR="00D4510D">
        <w:rPr>
          <w:rtl/>
        </w:rPr>
        <w:t xml:space="preserve"> </w:t>
      </w:r>
      <w:r w:rsidRPr="004A6B5C">
        <w:rPr>
          <w:rFonts w:hint="cs"/>
          <w:rtl/>
        </w:rPr>
        <w:t>ייחודיות</w:t>
      </w:r>
      <w:r w:rsidRPr="004A6B5C">
        <w:rPr>
          <w:rFonts w:hint="eastAsia"/>
          <w:rtl/>
        </w:rPr>
        <w:t>ה</w:t>
      </w:r>
      <w:r w:rsidR="00D4510D">
        <w:rPr>
          <w:rtl/>
        </w:rPr>
        <w:t xml:space="preserve"> </w:t>
      </w:r>
      <w:r w:rsidRPr="004A6B5C">
        <w:rPr>
          <w:rtl/>
        </w:rPr>
        <w:t>של</w:t>
      </w:r>
      <w:r w:rsidR="00D4510D">
        <w:rPr>
          <w:rtl/>
        </w:rPr>
        <w:t xml:space="preserve"> </w:t>
      </w:r>
      <w:r w:rsidRPr="004A6B5C">
        <w:rPr>
          <w:rtl/>
        </w:rPr>
        <w:t>המזוזה</w:t>
      </w:r>
      <w:r w:rsidRPr="004A6B5C">
        <w:t>?</w:t>
      </w:r>
    </w:p>
    <w:p w:rsidR="00B369AC" w:rsidRPr="00B35B2B" w:rsidRDefault="00B369AC" w:rsidP="00077D26">
      <w:pPr>
        <w:pStyle w:val="a1"/>
      </w:pPr>
      <w:r w:rsidRPr="004A6B5C">
        <w:rPr>
          <w:rtl/>
        </w:rPr>
        <w:t>הרבי</w:t>
      </w:r>
      <w:r w:rsidR="00D4510D">
        <w:rPr>
          <w:rtl/>
        </w:rPr>
        <w:t xml:space="preserve"> </w:t>
      </w:r>
      <w:r w:rsidRPr="004A6B5C">
        <w:rPr>
          <w:rtl/>
        </w:rPr>
        <w:t>ענה</w:t>
      </w:r>
      <w:r w:rsidR="00D4510D">
        <w:rPr>
          <w:rtl/>
        </w:rPr>
        <w:t xml:space="preserve"> </w:t>
      </w:r>
      <w:r w:rsidRPr="004A6B5C">
        <w:rPr>
          <w:rtl/>
        </w:rPr>
        <w:t>ע"ז:</w:t>
      </w:r>
      <w:r w:rsidR="00D4510D">
        <w:rPr>
          <w:rtl/>
        </w:rPr>
        <w:t xml:space="preserve"> </w:t>
      </w:r>
      <w:r w:rsidRPr="00B35B2B">
        <w:rPr>
          <w:rtl/>
        </w:rPr>
        <w:t>"לפלא</w:t>
      </w:r>
      <w:r w:rsidR="00D4510D">
        <w:rPr>
          <w:rtl/>
        </w:rPr>
        <w:t xml:space="preserve"> </w:t>
      </w:r>
      <w:r w:rsidRPr="00B35B2B">
        <w:rPr>
          <w:rtl/>
        </w:rPr>
        <w:t>שלא</w:t>
      </w:r>
      <w:r w:rsidR="00D4510D">
        <w:rPr>
          <w:rtl/>
        </w:rPr>
        <w:t xml:space="preserve"> </w:t>
      </w:r>
      <w:r w:rsidRPr="00B35B2B">
        <w:rPr>
          <w:rtl/>
        </w:rPr>
        <w:t>תפסו</w:t>
      </w:r>
      <w:r w:rsidR="00D4510D">
        <w:rPr>
          <w:rtl/>
        </w:rPr>
        <w:t xml:space="preserve"> </w:t>
      </w:r>
      <w:r w:rsidRPr="00152519">
        <w:rPr>
          <w:rtl/>
        </w:rPr>
        <w:t>העיקר:</w:t>
      </w:r>
      <w:r w:rsidR="00D4510D">
        <w:rPr>
          <w:rtl/>
        </w:rPr>
        <w:t xml:space="preserve"> </w:t>
      </w:r>
      <w:r w:rsidRPr="00B35B2B">
        <w:rPr>
          <w:rtl/>
        </w:rPr>
        <w:t>באם</w:t>
      </w:r>
      <w:r w:rsidR="00D4510D">
        <w:rPr>
          <w:rtl/>
        </w:rPr>
        <w:t xml:space="preserve"> </w:t>
      </w:r>
      <w:r w:rsidRPr="00B35B2B">
        <w:rPr>
          <w:rtl/>
        </w:rPr>
        <w:t>הפי'</w:t>
      </w:r>
      <w:r w:rsidR="00D4510D">
        <w:rPr>
          <w:rtl/>
        </w:rPr>
        <w:t xml:space="preserve"> </w:t>
      </w:r>
      <w:r w:rsidRPr="00B35B2B">
        <w:rPr>
          <w:rtl/>
        </w:rPr>
        <w:t>[שאזכרת</w:t>
      </w:r>
      <w:r w:rsidR="00D4510D">
        <w:rPr>
          <w:rtl/>
        </w:rPr>
        <w:t xml:space="preserve"> </w:t>
      </w:r>
      <w:r w:rsidRPr="00B35B2B">
        <w:rPr>
          <w:rtl/>
        </w:rPr>
        <w:t>השם</w:t>
      </w:r>
      <w:r w:rsidR="00D4510D">
        <w:rPr>
          <w:rtl/>
        </w:rPr>
        <w:t xml:space="preserve"> </w:t>
      </w:r>
      <w:r w:rsidRPr="00B35B2B">
        <w:rPr>
          <w:rtl/>
        </w:rPr>
        <w:t>כתוב</w:t>
      </w:r>
      <w:r w:rsidR="00D4510D">
        <w:rPr>
          <w:rtl/>
        </w:rPr>
        <w:t xml:space="preserve"> </w:t>
      </w:r>
      <w:r w:rsidRPr="00B35B2B">
        <w:rPr>
          <w:rtl/>
        </w:rPr>
        <w:t>שם]</w:t>
      </w:r>
      <w:r w:rsidR="00D4510D">
        <w:rPr>
          <w:rtl/>
        </w:rPr>
        <w:t xml:space="preserve"> </w:t>
      </w:r>
      <w:r w:rsidRPr="00B35B2B">
        <w:rPr>
          <w:rtl/>
        </w:rPr>
        <w:t>כפשוטה,</w:t>
      </w:r>
      <w:r w:rsidR="00D4510D">
        <w:rPr>
          <w:rtl/>
        </w:rPr>
        <w:t xml:space="preserve"> </w:t>
      </w:r>
      <w:r w:rsidRPr="00B35B2B">
        <w:rPr>
          <w:rtl/>
        </w:rPr>
        <w:t>א"כ</w:t>
      </w:r>
      <w:r w:rsidR="00D4510D">
        <w:rPr>
          <w:rtl/>
        </w:rPr>
        <w:t xml:space="preserve"> </w:t>
      </w:r>
      <w:r w:rsidRPr="00B35B2B">
        <w:rPr>
          <w:rtl/>
        </w:rPr>
        <w:t>ל"ל</w:t>
      </w:r>
      <w:r w:rsidR="00D4510D">
        <w:rPr>
          <w:rtl/>
        </w:rPr>
        <w:t xml:space="preserve"> </w:t>
      </w:r>
      <w:r w:rsidRPr="00B35B2B">
        <w:rPr>
          <w:rtl/>
        </w:rPr>
        <w:t>לומר</w:t>
      </w:r>
      <w:r w:rsidR="00D4510D">
        <w:rPr>
          <w:rtl/>
        </w:rPr>
        <w:t xml:space="preserve"> </w:t>
      </w:r>
      <w:r w:rsidRPr="00152519">
        <w:rPr>
          <w:rtl/>
        </w:rPr>
        <w:t>מזוזה</w:t>
      </w:r>
      <w:r w:rsidRPr="00B35B2B">
        <w:rPr>
          <w:rtl/>
        </w:rPr>
        <w:t>,</w:t>
      </w:r>
      <w:r w:rsidR="00D4510D">
        <w:rPr>
          <w:rtl/>
        </w:rPr>
        <w:t xml:space="preserve"> </w:t>
      </w:r>
      <w:r w:rsidRPr="00B35B2B">
        <w:rPr>
          <w:rtl/>
        </w:rPr>
        <w:t>הול"ל</w:t>
      </w:r>
      <w:r w:rsidR="00D4510D">
        <w:rPr>
          <w:rtl/>
        </w:rPr>
        <w:t xml:space="preserve"> </w:t>
      </w:r>
      <w:r w:rsidRPr="00B35B2B">
        <w:rPr>
          <w:rtl/>
        </w:rPr>
        <w:t>אזכרת</w:t>
      </w:r>
      <w:r w:rsidR="00D4510D">
        <w:rPr>
          <w:rtl/>
        </w:rPr>
        <w:t xml:space="preserve"> </w:t>
      </w:r>
      <w:r w:rsidRPr="00F6635E">
        <w:rPr>
          <w:b/>
          <w:bCs/>
          <w:rtl/>
        </w:rPr>
        <w:t>פסוק</w:t>
      </w:r>
      <w:r w:rsidR="00D4510D">
        <w:rPr>
          <w:b/>
          <w:bCs/>
          <w:rtl/>
        </w:rPr>
        <w:t xml:space="preserve"> </w:t>
      </w:r>
      <w:r w:rsidRPr="00F6635E">
        <w:rPr>
          <w:b/>
          <w:bCs/>
          <w:rtl/>
        </w:rPr>
        <w:t>אחד</w:t>
      </w:r>
      <w:r w:rsidR="00D4510D">
        <w:rPr>
          <w:rtl/>
        </w:rPr>
        <w:t xml:space="preserve"> </w:t>
      </w:r>
      <w:r w:rsidRPr="00B35B2B">
        <w:rPr>
          <w:rtl/>
        </w:rPr>
        <w:t>ולא</w:t>
      </w:r>
      <w:r w:rsidR="00D4510D">
        <w:rPr>
          <w:rtl/>
        </w:rPr>
        <w:t xml:space="preserve"> </w:t>
      </w:r>
      <w:r w:rsidRPr="00B35B2B">
        <w:rPr>
          <w:rtl/>
        </w:rPr>
        <w:t>ב'</w:t>
      </w:r>
      <w:r w:rsidR="00D4510D">
        <w:rPr>
          <w:rtl/>
        </w:rPr>
        <w:t xml:space="preserve"> </w:t>
      </w:r>
      <w:r w:rsidRPr="00B35B2B">
        <w:rPr>
          <w:rtl/>
        </w:rPr>
        <w:t>פרשיות</w:t>
      </w:r>
      <w:r w:rsidR="00D4510D">
        <w:rPr>
          <w:rtl/>
        </w:rPr>
        <w:t xml:space="preserve"> </w:t>
      </w:r>
      <w:r w:rsidRPr="00B35B2B">
        <w:rPr>
          <w:rtl/>
        </w:rPr>
        <w:t>כבמזוזה</w:t>
      </w:r>
      <w:r w:rsidRPr="00B35B2B">
        <w:t>.</w:t>
      </w:r>
    </w:p>
    <w:p w:rsidR="00B369AC" w:rsidRPr="00B35B2B" w:rsidRDefault="00B369AC" w:rsidP="00077D26">
      <w:pPr>
        <w:pStyle w:val="a1"/>
      </w:pPr>
      <w:r w:rsidRPr="00B35B2B">
        <w:rPr>
          <w:rtl/>
        </w:rPr>
        <w:t>והחילוק</w:t>
      </w:r>
      <w:r w:rsidR="00D4510D">
        <w:rPr>
          <w:rtl/>
        </w:rPr>
        <w:t xml:space="preserve"> </w:t>
      </w:r>
      <w:r w:rsidRPr="00F6635E">
        <w:rPr>
          <w:b/>
          <w:bCs/>
          <w:rtl/>
        </w:rPr>
        <w:t>פשוט</w:t>
      </w:r>
      <w:r w:rsidR="00D4510D">
        <w:rPr>
          <w:rtl/>
        </w:rPr>
        <w:t xml:space="preserve"> </w:t>
      </w:r>
      <w:r w:rsidRPr="00B35B2B">
        <w:rPr>
          <w:rtl/>
        </w:rPr>
        <w:t>–</w:t>
      </w:r>
      <w:r w:rsidR="00D4510D">
        <w:rPr>
          <w:rtl/>
        </w:rPr>
        <w:t xml:space="preserve"> </w:t>
      </w:r>
      <w:r w:rsidRPr="00B35B2B">
        <w:rPr>
          <w:rtl/>
        </w:rPr>
        <w:t>באם</w:t>
      </w:r>
      <w:r w:rsidR="00D4510D">
        <w:rPr>
          <w:rtl/>
        </w:rPr>
        <w:t xml:space="preserve"> </w:t>
      </w:r>
      <w:r w:rsidRPr="00B35B2B">
        <w:rPr>
          <w:rtl/>
        </w:rPr>
        <w:t>נמצאו</w:t>
      </w:r>
      <w:r w:rsidR="00D4510D">
        <w:rPr>
          <w:rtl/>
        </w:rPr>
        <w:t xml:space="preserve"> </w:t>
      </w:r>
      <w:r w:rsidRPr="00B35B2B">
        <w:rPr>
          <w:rtl/>
        </w:rPr>
        <w:t>שם</w:t>
      </w:r>
      <w:r w:rsidR="00D4510D">
        <w:rPr>
          <w:rtl/>
        </w:rPr>
        <w:t xml:space="preserve"> </w:t>
      </w:r>
      <w:r w:rsidRPr="00152519">
        <w:rPr>
          <w:rtl/>
        </w:rPr>
        <w:t>כו"כ</w:t>
      </w:r>
      <w:r w:rsidR="00D4510D">
        <w:rPr>
          <w:rtl/>
        </w:rPr>
        <w:t xml:space="preserve"> </w:t>
      </w:r>
      <w:r w:rsidRPr="00B35B2B">
        <w:rPr>
          <w:rtl/>
        </w:rPr>
        <w:t>אזכרות</w:t>
      </w:r>
      <w:r w:rsidR="00D4510D">
        <w:rPr>
          <w:rtl/>
        </w:rPr>
        <w:t xml:space="preserve"> </w:t>
      </w:r>
      <w:r w:rsidRPr="00B35B2B">
        <w:rPr>
          <w:rtl/>
        </w:rPr>
        <w:t>אין</w:t>
      </w:r>
      <w:r w:rsidR="00D4510D">
        <w:rPr>
          <w:rtl/>
        </w:rPr>
        <w:t xml:space="preserve"> </w:t>
      </w:r>
      <w:r w:rsidRPr="00B35B2B">
        <w:rPr>
          <w:rtl/>
        </w:rPr>
        <w:t>זה</w:t>
      </w:r>
      <w:r w:rsidR="00D4510D">
        <w:rPr>
          <w:rtl/>
        </w:rPr>
        <w:t xml:space="preserve"> </w:t>
      </w:r>
      <w:r w:rsidRPr="00F6635E">
        <w:rPr>
          <w:b/>
          <w:bCs/>
          <w:rtl/>
        </w:rPr>
        <w:t>חלק</w:t>
      </w:r>
      <w:r w:rsidR="00D4510D">
        <w:rPr>
          <w:rtl/>
        </w:rPr>
        <w:t xml:space="preserve"> </w:t>
      </w:r>
      <w:r w:rsidRPr="00B35B2B">
        <w:rPr>
          <w:rtl/>
        </w:rPr>
        <w:t>מהעיר,</w:t>
      </w:r>
      <w:r w:rsidR="00D4510D">
        <w:rPr>
          <w:rtl/>
        </w:rPr>
        <w:t xml:space="preserve"> </w:t>
      </w:r>
      <w:r w:rsidRPr="00B35B2B">
        <w:rPr>
          <w:rtl/>
        </w:rPr>
        <w:t>משא"כ</w:t>
      </w:r>
      <w:r w:rsidR="00D4510D">
        <w:rPr>
          <w:rtl/>
        </w:rPr>
        <w:t xml:space="preserve"> </w:t>
      </w:r>
      <w:r w:rsidRPr="00B35B2B">
        <w:rPr>
          <w:rtl/>
        </w:rPr>
        <w:t>מזוזה</w:t>
      </w:r>
      <w:r w:rsidR="00D4510D">
        <w:rPr>
          <w:rtl/>
        </w:rPr>
        <w:t xml:space="preserve"> </w:t>
      </w:r>
      <w:r w:rsidRPr="00B35B2B">
        <w:rPr>
          <w:rtl/>
        </w:rPr>
        <w:t>שנעשה</w:t>
      </w:r>
      <w:r w:rsidR="00D4510D">
        <w:rPr>
          <w:rtl/>
        </w:rPr>
        <w:t xml:space="preserve"> </w:t>
      </w:r>
      <w:r w:rsidRPr="00B35B2B">
        <w:rPr>
          <w:rtl/>
        </w:rPr>
        <w:t>חלק</w:t>
      </w:r>
      <w:r w:rsidR="00D4510D">
        <w:rPr>
          <w:rtl/>
        </w:rPr>
        <w:t xml:space="preserve"> </w:t>
      </w:r>
      <w:r w:rsidRPr="00F6635E">
        <w:rPr>
          <w:b/>
          <w:bCs/>
          <w:rtl/>
        </w:rPr>
        <w:t>הבית</w:t>
      </w:r>
      <w:r w:rsidR="00D4510D">
        <w:rPr>
          <w:rtl/>
        </w:rPr>
        <w:t xml:space="preserve"> </w:t>
      </w:r>
      <w:r w:rsidRPr="00B35B2B">
        <w:rPr>
          <w:rtl/>
        </w:rPr>
        <w:t>ובמילא</w:t>
      </w:r>
      <w:r w:rsidR="00D4510D">
        <w:rPr>
          <w:rtl/>
        </w:rPr>
        <w:t xml:space="preserve"> </w:t>
      </w:r>
      <w:r w:rsidRPr="00B35B2B">
        <w:rPr>
          <w:rtl/>
        </w:rPr>
        <w:t>דהעיר".</w:t>
      </w:r>
    </w:p>
    <w:p w:rsidR="00B369AC" w:rsidRDefault="00B369AC" w:rsidP="00077D26">
      <w:pPr>
        <w:pStyle w:val="a1"/>
        <w:rPr>
          <w:rtl/>
        </w:rPr>
      </w:pPr>
      <w:r w:rsidRPr="004A6B5C">
        <w:rPr>
          <w:rtl/>
        </w:rPr>
        <w:t>בהמשך</w:t>
      </w:r>
      <w:r w:rsidR="00D4510D">
        <w:rPr>
          <w:rtl/>
        </w:rPr>
        <w:t xml:space="preserve"> </w:t>
      </w:r>
      <w:r w:rsidRPr="004A6B5C">
        <w:rPr>
          <w:rtl/>
        </w:rPr>
        <w:t>מכתבו</w:t>
      </w:r>
      <w:r w:rsidR="00D4510D">
        <w:rPr>
          <w:rtl/>
        </w:rPr>
        <w:t xml:space="preserve"> </w:t>
      </w:r>
      <w:r w:rsidRPr="004A6B5C">
        <w:rPr>
          <w:rtl/>
        </w:rPr>
        <w:t>הביא</w:t>
      </w:r>
      <w:r w:rsidR="00D4510D">
        <w:rPr>
          <w:rtl/>
        </w:rPr>
        <w:t xml:space="preserve"> </w:t>
      </w:r>
      <w:r w:rsidRPr="004A6B5C">
        <w:rPr>
          <w:rtl/>
        </w:rPr>
        <w:t>הרב</w:t>
      </w:r>
      <w:r w:rsidR="00D4510D">
        <w:rPr>
          <w:rtl/>
        </w:rPr>
        <w:t xml:space="preserve"> </w:t>
      </w:r>
      <w:r w:rsidRPr="004A6B5C">
        <w:rPr>
          <w:rtl/>
        </w:rPr>
        <w:t>כץ</w:t>
      </w:r>
      <w:r w:rsidR="00D4510D">
        <w:rPr>
          <w:rtl/>
        </w:rPr>
        <w:t xml:space="preserve"> </w:t>
      </w:r>
      <w:r w:rsidRPr="004A6B5C">
        <w:rPr>
          <w:rtl/>
        </w:rPr>
        <w:t>משו"ת</w:t>
      </w:r>
      <w:r w:rsidR="00D4510D">
        <w:rPr>
          <w:rtl/>
        </w:rPr>
        <w:t xml:space="preserve"> </w:t>
      </w:r>
      <w:r w:rsidRPr="004A6B5C">
        <w:rPr>
          <w:rtl/>
        </w:rPr>
        <w:t>צמח</w:t>
      </w:r>
      <w:r w:rsidR="00D4510D">
        <w:rPr>
          <w:rtl/>
        </w:rPr>
        <w:t xml:space="preserve"> </w:t>
      </w:r>
      <w:r w:rsidRPr="004A6B5C">
        <w:rPr>
          <w:rtl/>
        </w:rPr>
        <w:t>צדק</w:t>
      </w:r>
      <w:r w:rsidR="00D4510D">
        <w:rPr>
          <w:rtl/>
        </w:rPr>
        <w:t xml:space="preserve"> </w:t>
      </w:r>
      <w:r w:rsidRPr="004A6B5C">
        <w:rPr>
          <w:rtl/>
        </w:rPr>
        <w:t>או"ח</w:t>
      </w:r>
      <w:r w:rsidR="00D4510D">
        <w:rPr>
          <w:rtl/>
        </w:rPr>
        <w:t xml:space="preserve"> </w:t>
      </w:r>
      <w:r w:rsidRPr="004A6B5C">
        <w:rPr>
          <w:rtl/>
        </w:rPr>
        <w:t>סי'</w:t>
      </w:r>
      <w:r w:rsidR="00D4510D">
        <w:rPr>
          <w:rtl/>
        </w:rPr>
        <w:t xml:space="preserve"> </w:t>
      </w:r>
      <w:r w:rsidRPr="004A6B5C">
        <w:rPr>
          <w:rtl/>
        </w:rPr>
        <w:t>כ'</w:t>
      </w:r>
      <w:r w:rsidR="00D4510D">
        <w:rPr>
          <w:rtl/>
        </w:rPr>
        <w:t xml:space="preserve"> </w:t>
      </w:r>
      <w:r w:rsidRPr="004A6B5C">
        <w:rPr>
          <w:rtl/>
        </w:rPr>
        <w:t>ש</w:t>
      </w:r>
      <w:r>
        <w:rPr>
          <w:rtl/>
        </w:rPr>
        <w:t>כותב</w:t>
      </w:r>
      <w:r w:rsidR="00D4510D">
        <w:rPr>
          <w:rFonts w:hint="cs"/>
          <w:rtl/>
        </w:rPr>
        <w:t xml:space="preserve"> </w:t>
      </w:r>
      <w:r>
        <w:rPr>
          <w:rtl/>
        </w:rPr>
        <w:t>שה"ה</w:t>
      </w:r>
      <w:r w:rsidR="00D4510D">
        <w:rPr>
          <w:rtl/>
        </w:rPr>
        <w:t xml:space="preserve"> </w:t>
      </w:r>
      <w:r>
        <w:rPr>
          <w:rtl/>
        </w:rPr>
        <w:t>אם</w:t>
      </w:r>
      <w:r w:rsidR="00D4510D">
        <w:rPr>
          <w:rtl/>
        </w:rPr>
        <w:t xml:space="preserve"> </w:t>
      </w:r>
      <w:r>
        <w:rPr>
          <w:rtl/>
        </w:rPr>
        <w:t>נמצא</w:t>
      </w:r>
      <w:r w:rsidR="00D4510D">
        <w:rPr>
          <w:rtl/>
        </w:rPr>
        <w:t xml:space="preserve"> </w:t>
      </w:r>
      <w:r>
        <w:rPr>
          <w:rtl/>
        </w:rPr>
        <w:t>שם</w:t>
      </w:r>
      <w:r w:rsidR="00D4510D">
        <w:rPr>
          <w:rtl/>
        </w:rPr>
        <w:t xml:space="preserve"> </w:t>
      </w:r>
      <w:r>
        <w:rPr>
          <w:rtl/>
        </w:rPr>
        <w:t>ביהכנ"ס</w:t>
      </w:r>
      <w:r w:rsidR="00D4510D">
        <w:rPr>
          <w:rFonts w:hint="cs"/>
          <w:rtl/>
        </w:rPr>
        <w:t xml:space="preserve"> </w:t>
      </w:r>
      <w:r>
        <w:rPr>
          <w:rFonts w:hint="cs"/>
          <w:rtl/>
        </w:rPr>
        <w:t>ו</w:t>
      </w:r>
      <w:r w:rsidRPr="004A6B5C">
        <w:rPr>
          <w:rtl/>
        </w:rPr>
        <w:t>הפירוש</w:t>
      </w:r>
      <w:r w:rsidR="00D4510D">
        <w:rPr>
          <w:rtl/>
        </w:rPr>
        <w:t xml:space="preserve"> </w:t>
      </w:r>
      <w:r>
        <w:rPr>
          <w:rFonts w:hint="cs"/>
          <w:rtl/>
        </w:rPr>
        <w:t>של</w:t>
      </w:r>
      <w:r w:rsidR="00D4510D">
        <w:rPr>
          <w:rFonts w:hint="cs"/>
          <w:rtl/>
        </w:rPr>
        <w:t xml:space="preserve"> </w:t>
      </w:r>
      <w:r>
        <w:rPr>
          <w:rtl/>
        </w:rPr>
        <w:t>מזוזה</w:t>
      </w:r>
      <w:r w:rsidR="00D4510D">
        <w:rPr>
          <w:rFonts w:hint="cs"/>
          <w:rtl/>
        </w:rPr>
        <w:t xml:space="preserve"> </w:t>
      </w:r>
      <w:r>
        <w:rPr>
          <w:rFonts w:hint="cs"/>
          <w:rtl/>
        </w:rPr>
        <w:t>בדברי</w:t>
      </w:r>
      <w:r w:rsidR="00D4510D">
        <w:rPr>
          <w:rFonts w:hint="cs"/>
          <w:rtl/>
        </w:rPr>
        <w:t xml:space="preserve"> </w:t>
      </w:r>
      <w:r>
        <w:rPr>
          <w:rFonts w:hint="cs"/>
          <w:rtl/>
        </w:rPr>
        <w:t>הגמ'</w:t>
      </w:r>
      <w:r w:rsidR="00D4510D">
        <w:rPr>
          <w:rFonts w:hint="cs"/>
          <w:rtl/>
        </w:rPr>
        <w:t xml:space="preserve"> </w:t>
      </w:r>
      <w:r>
        <w:rPr>
          <w:rFonts w:hint="cs"/>
          <w:rtl/>
        </w:rPr>
        <w:t>לפ"ז</w:t>
      </w:r>
      <w:r w:rsidR="00D4510D">
        <w:rPr>
          <w:rFonts w:hint="cs"/>
          <w:rtl/>
        </w:rPr>
        <w:t xml:space="preserve"> </w:t>
      </w:r>
      <w:r w:rsidRPr="004A6B5C">
        <w:rPr>
          <w:rtl/>
        </w:rPr>
        <w:t>הוא</w:t>
      </w:r>
      <w:r>
        <w:rPr>
          <w:rFonts w:hint="cs"/>
          <w:rtl/>
        </w:rPr>
        <w:t>,</w:t>
      </w:r>
      <w:r w:rsidR="00D4510D">
        <w:rPr>
          <w:rtl/>
        </w:rPr>
        <w:t xml:space="preserve"> </w:t>
      </w:r>
      <w:r w:rsidRPr="00152519">
        <w:rPr>
          <w:rtl/>
        </w:rPr>
        <w:t>אפילו</w:t>
      </w:r>
      <w:r w:rsidR="00D4510D">
        <w:rPr>
          <w:rtl/>
        </w:rPr>
        <w:t xml:space="preserve"> </w:t>
      </w:r>
      <w:r w:rsidRPr="004A6B5C">
        <w:rPr>
          <w:rtl/>
        </w:rPr>
        <w:t>מזוזה</w:t>
      </w:r>
      <w:r w:rsidRPr="004A6B5C">
        <w:t>.</w:t>
      </w:r>
      <w:r w:rsidR="00D4510D">
        <w:rPr>
          <w:rtl/>
        </w:rPr>
        <w:t xml:space="preserve"> </w:t>
      </w:r>
      <w:r>
        <w:rPr>
          <w:rFonts w:hint="cs"/>
          <w:rtl/>
        </w:rPr>
        <w:t>במענה</w:t>
      </w:r>
      <w:r w:rsidR="00D4510D">
        <w:rPr>
          <w:rFonts w:hint="cs"/>
          <w:rtl/>
        </w:rPr>
        <w:t xml:space="preserve"> </w:t>
      </w:r>
      <w:r>
        <w:rPr>
          <w:rFonts w:hint="cs"/>
          <w:rtl/>
        </w:rPr>
        <w:t>ע"ז,</w:t>
      </w:r>
      <w:r w:rsidR="00D4510D">
        <w:rPr>
          <w:rFonts w:hint="cs"/>
          <w:rtl/>
        </w:rPr>
        <w:t xml:space="preserve"> </w:t>
      </w:r>
      <w:r w:rsidRPr="004A6B5C">
        <w:rPr>
          <w:rtl/>
        </w:rPr>
        <w:t>הדגיש</w:t>
      </w:r>
      <w:r w:rsidR="00D4510D">
        <w:rPr>
          <w:rtl/>
        </w:rPr>
        <w:t xml:space="preserve"> </w:t>
      </w:r>
      <w:r w:rsidRPr="004A6B5C">
        <w:rPr>
          <w:rtl/>
        </w:rPr>
        <w:t>הרבי</w:t>
      </w:r>
      <w:r w:rsidR="00D4510D">
        <w:rPr>
          <w:rtl/>
        </w:rPr>
        <w:t xml:space="preserve"> </w:t>
      </w:r>
      <w:r w:rsidRPr="004A6B5C">
        <w:rPr>
          <w:rtl/>
        </w:rPr>
        <w:t>את</w:t>
      </w:r>
      <w:r w:rsidR="00D4510D">
        <w:rPr>
          <w:rtl/>
        </w:rPr>
        <w:t xml:space="preserve"> </w:t>
      </w:r>
      <w:r w:rsidRPr="004A6B5C">
        <w:rPr>
          <w:rtl/>
        </w:rPr>
        <w:t>תיבת</w:t>
      </w:r>
      <w:r w:rsidR="00D4510D">
        <w:rPr>
          <w:rtl/>
        </w:rPr>
        <w:t xml:space="preserve"> </w:t>
      </w:r>
      <w:r w:rsidRPr="004A6B5C">
        <w:rPr>
          <w:rtl/>
        </w:rPr>
        <w:t>"ביהכנ"ס"</w:t>
      </w:r>
      <w:r w:rsidR="00D4510D">
        <w:rPr>
          <w:rtl/>
        </w:rPr>
        <w:t xml:space="preserve"> </w:t>
      </w:r>
      <w:r w:rsidRPr="004A6B5C">
        <w:rPr>
          <w:rtl/>
        </w:rPr>
        <w:t>וכתב:</w:t>
      </w:r>
      <w:r w:rsidR="00D4510D">
        <w:rPr>
          <w:rtl/>
        </w:rPr>
        <w:t xml:space="preserve"> </w:t>
      </w:r>
      <w:r w:rsidRPr="00F6635E">
        <w:rPr>
          <w:rFonts w:hint="cs"/>
          <w:b/>
          <w:bCs/>
          <w:rtl/>
        </w:rPr>
        <w:t>בית</w:t>
      </w:r>
      <w:r w:rsidR="00D4510D">
        <w:rPr>
          <w:rtl/>
        </w:rPr>
        <w:t xml:space="preserve"> </w:t>
      </w:r>
      <w:r w:rsidRPr="00B35B2B">
        <w:rPr>
          <w:rtl/>
        </w:rPr>
        <w:t>הכנסת</w:t>
      </w:r>
      <w:r w:rsidR="00D4510D">
        <w:rPr>
          <w:rtl/>
        </w:rPr>
        <w:t xml:space="preserve"> </w:t>
      </w:r>
      <w:r w:rsidRPr="004A6B5C">
        <w:rPr>
          <w:rtl/>
        </w:rPr>
        <w:t>[כלומר,</w:t>
      </w:r>
      <w:r w:rsidR="00D4510D">
        <w:rPr>
          <w:rtl/>
        </w:rPr>
        <w:t xml:space="preserve"> </w:t>
      </w:r>
      <w:r w:rsidRPr="004A6B5C">
        <w:rPr>
          <w:rtl/>
        </w:rPr>
        <w:t>גם</w:t>
      </w:r>
      <w:r w:rsidR="00D4510D">
        <w:rPr>
          <w:rtl/>
        </w:rPr>
        <w:t xml:space="preserve"> </w:t>
      </w:r>
      <w:r w:rsidRPr="004A6B5C">
        <w:rPr>
          <w:rtl/>
        </w:rPr>
        <w:t>כאן</w:t>
      </w:r>
      <w:r w:rsidR="00D4510D">
        <w:rPr>
          <w:rtl/>
        </w:rPr>
        <w:t xml:space="preserve"> </w:t>
      </w:r>
      <w:r w:rsidRPr="004A6B5C">
        <w:rPr>
          <w:rtl/>
        </w:rPr>
        <w:t>מו</w:t>
      </w:r>
      <w:r>
        <w:rPr>
          <w:rtl/>
        </w:rPr>
        <w:t>דגש</w:t>
      </w:r>
      <w:r w:rsidR="00D4510D">
        <w:rPr>
          <w:rtl/>
        </w:rPr>
        <w:t xml:space="preserve"> </w:t>
      </w:r>
      <w:r>
        <w:rPr>
          <w:rtl/>
        </w:rPr>
        <w:t>העניין</w:t>
      </w:r>
      <w:r w:rsidR="00D4510D">
        <w:rPr>
          <w:rtl/>
        </w:rPr>
        <w:t xml:space="preserve"> </w:t>
      </w:r>
      <w:r w:rsidRPr="00152519">
        <w:rPr>
          <w:rtl/>
        </w:rPr>
        <w:t>דבית</w:t>
      </w:r>
      <w:r w:rsidR="00D4510D">
        <w:rPr>
          <w:rtl/>
        </w:rPr>
        <w:t xml:space="preserve"> </w:t>
      </w:r>
      <w:r>
        <w:rPr>
          <w:rtl/>
        </w:rPr>
        <w:t>שהוא</w:t>
      </w:r>
      <w:r w:rsidR="00D4510D">
        <w:rPr>
          <w:rtl/>
        </w:rPr>
        <w:t xml:space="preserve"> </w:t>
      </w:r>
      <w:r>
        <w:rPr>
          <w:rtl/>
        </w:rPr>
        <w:t>חלק</w:t>
      </w:r>
      <w:r w:rsidR="00D4510D">
        <w:rPr>
          <w:rtl/>
        </w:rPr>
        <w:t xml:space="preserve"> </w:t>
      </w:r>
      <w:r>
        <w:rPr>
          <w:rtl/>
        </w:rPr>
        <w:t>מהעיר]</w:t>
      </w:r>
      <w:r>
        <w:rPr>
          <w:rFonts w:hint="cs"/>
          <w:rtl/>
        </w:rPr>
        <w:t>,</w:t>
      </w:r>
      <w:r w:rsidR="00D4510D">
        <w:rPr>
          <w:rFonts w:hint="cs"/>
          <w:rtl/>
        </w:rPr>
        <w:t xml:space="preserve"> </w:t>
      </w:r>
      <w:r>
        <w:rPr>
          <w:rtl/>
        </w:rPr>
        <w:t>וע"ז</w:t>
      </w:r>
      <w:r w:rsidR="00D4510D">
        <w:rPr>
          <w:rtl/>
        </w:rPr>
        <w:t xml:space="preserve"> </w:t>
      </w:r>
      <w:r>
        <w:rPr>
          <w:rtl/>
        </w:rPr>
        <w:t>שכ</w:t>
      </w:r>
      <w:r w:rsidRPr="004A6B5C">
        <w:rPr>
          <w:rtl/>
        </w:rPr>
        <w:t>תב</w:t>
      </w:r>
      <w:r w:rsidR="00D4510D">
        <w:rPr>
          <w:rtl/>
        </w:rPr>
        <w:t xml:space="preserve"> </w:t>
      </w:r>
      <w:r>
        <w:rPr>
          <w:rFonts w:hint="cs"/>
          <w:rtl/>
        </w:rPr>
        <w:t>הר'</w:t>
      </w:r>
      <w:r w:rsidR="00D4510D">
        <w:rPr>
          <w:rFonts w:hint="cs"/>
          <w:rtl/>
        </w:rPr>
        <w:t xml:space="preserve"> </w:t>
      </w:r>
      <w:r>
        <w:rPr>
          <w:rFonts w:hint="cs"/>
          <w:rtl/>
        </w:rPr>
        <w:t>כץ</w:t>
      </w:r>
      <w:r w:rsidR="00D4510D">
        <w:rPr>
          <w:rFonts w:hint="cs"/>
          <w:rtl/>
        </w:rPr>
        <w:t xml:space="preserve"> </w:t>
      </w:r>
      <w:r w:rsidRPr="004A6B5C">
        <w:rPr>
          <w:rtl/>
        </w:rPr>
        <w:t>"אפילו</w:t>
      </w:r>
      <w:r w:rsidR="00D4510D">
        <w:rPr>
          <w:rtl/>
        </w:rPr>
        <w:t xml:space="preserve"> </w:t>
      </w:r>
      <w:r w:rsidRPr="004A6B5C">
        <w:rPr>
          <w:rtl/>
        </w:rPr>
        <w:t>מזוזה",</w:t>
      </w:r>
      <w:r w:rsidR="00D4510D">
        <w:rPr>
          <w:rtl/>
        </w:rPr>
        <w:t xml:space="preserve"> </w:t>
      </w:r>
      <w:r w:rsidRPr="004A6B5C">
        <w:rPr>
          <w:rtl/>
        </w:rPr>
        <w:t>כתב</w:t>
      </w:r>
      <w:r w:rsidR="00D4510D">
        <w:rPr>
          <w:rtl/>
        </w:rPr>
        <w:t xml:space="preserve"> </w:t>
      </w:r>
      <w:r w:rsidRPr="004A6B5C">
        <w:rPr>
          <w:rtl/>
        </w:rPr>
        <w:t>הרבי</w:t>
      </w:r>
      <w:r w:rsidRPr="004A6B5C">
        <w:t>:</w:t>
      </w:r>
      <w:r w:rsidR="00D4510D">
        <w:rPr>
          <w:rtl/>
        </w:rPr>
        <w:t xml:space="preserve"> </w:t>
      </w:r>
      <w:r w:rsidRPr="004A6B5C">
        <w:rPr>
          <w:rtl/>
        </w:rPr>
        <w:t>"</w:t>
      </w:r>
      <w:r w:rsidRPr="00403E57">
        <w:rPr>
          <w:rtl/>
        </w:rPr>
        <w:t>באם</w:t>
      </w:r>
      <w:r w:rsidR="00D4510D">
        <w:rPr>
          <w:rtl/>
        </w:rPr>
        <w:t xml:space="preserve"> </w:t>
      </w:r>
      <w:r w:rsidRPr="00403E57">
        <w:rPr>
          <w:rtl/>
        </w:rPr>
        <w:t>בעניני</w:t>
      </w:r>
      <w:r w:rsidR="00D4510D">
        <w:rPr>
          <w:rtl/>
        </w:rPr>
        <w:t xml:space="preserve"> </w:t>
      </w:r>
      <w:r w:rsidRPr="00403E57">
        <w:rPr>
          <w:rtl/>
        </w:rPr>
        <w:t>עוה"ז</w:t>
      </w:r>
      <w:r w:rsidR="00D4510D">
        <w:rPr>
          <w:rtl/>
        </w:rPr>
        <w:t xml:space="preserve"> </w:t>
      </w:r>
      <w:r w:rsidRPr="00403E57">
        <w:rPr>
          <w:rtl/>
        </w:rPr>
        <w:t>הכל</w:t>
      </w:r>
      <w:r w:rsidR="00D4510D">
        <w:rPr>
          <w:rtl/>
        </w:rPr>
        <w:t xml:space="preserve"> </w:t>
      </w:r>
      <w:r w:rsidRPr="00403E57">
        <w:rPr>
          <w:rtl/>
        </w:rPr>
        <w:t>בדיוק</w:t>
      </w:r>
      <w:r w:rsidR="00D4510D">
        <w:rPr>
          <w:rtl/>
        </w:rPr>
        <w:t xml:space="preserve"> </w:t>
      </w:r>
      <w:r w:rsidRPr="00403E57">
        <w:rPr>
          <w:rtl/>
        </w:rPr>
        <w:t>–</w:t>
      </w:r>
      <w:r w:rsidR="00D4510D">
        <w:rPr>
          <w:rtl/>
        </w:rPr>
        <w:t xml:space="preserve"> </w:t>
      </w:r>
      <w:r w:rsidRPr="00403E57">
        <w:rPr>
          <w:rtl/>
        </w:rPr>
        <w:t>עאכו"כ</w:t>
      </w:r>
      <w:r w:rsidR="00D4510D">
        <w:rPr>
          <w:rtl/>
        </w:rPr>
        <w:t xml:space="preserve"> </w:t>
      </w:r>
      <w:r w:rsidRPr="00403E57">
        <w:rPr>
          <w:rtl/>
        </w:rPr>
        <w:t>בתומ"צ</w:t>
      </w:r>
      <w:r w:rsidR="00D4510D">
        <w:rPr>
          <w:rtl/>
        </w:rPr>
        <w:t xml:space="preserve"> </w:t>
      </w:r>
      <w:r>
        <w:rPr>
          <w:rFonts w:hint="cs"/>
          <w:rtl/>
        </w:rPr>
        <w:t>[</w:t>
      </w:r>
      <w:r w:rsidRPr="004A6B5C">
        <w:rPr>
          <w:rtl/>
        </w:rPr>
        <w:t>כלומר</w:t>
      </w:r>
      <w:r w:rsidR="00D4510D">
        <w:rPr>
          <w:rtl/>
        </w:rPr>
        <w:t xml:space="preserve"> </w:t>
      </w:r>
      <w:r w:rsidRPr="004A6B5C">
        <w:rPr>
          <w:rtl/>
        </w:rPr>
        <w:t>זה</w:t>
      </w:r>
      <w:r w:rsidR="00D4510D">
        <w:rPr>
          <w:rtl/>
        </w:rPr>
        <w:t xml:space="preserve"> </w:t>
      </w:r>
      <w:r>
        <w:rPr>
          <w:rtl/>
        </w:rPr>
        <w:t>שתפס</w:t>
      </w:r>
      <w:r>
        <w:rPr>
          <w:rFonts w:hint="cs"/>
          <w:rtl/>
        </w:rPr>
        <w:t>ו</w:t>
      </w:r>
      <w:r w:rsidR="00D4510D">
        <w:rPr>
          <w:rFonts w:hint="cs"/>
          <w:rtl/>
        </w:rPr>
        <w:t xml:space="preserve"> </w:t>
      </w:r>
      <w:r>
        <w:rPr>
          <w:rFonts w:hint="cs"/>
          <w:rtl/>
        </w:rPr>
        <w:t>בגמ'</w:t>
      </w:r>
      <w:r w:rsidR="00D4510D">
        <w:rPr>
          <w:rFonts w:hint="cs"/>
          <w:rtl/>
        </w:rPr>
        <w:t xml:space="preserve"> </w:t>
      </w:r>
      <w:r>
        <w:rPr>
          <w:rFonts w:hint="cs"/>
          <w:rtl/>
        </w:rPr>
        <w:t>הלשון</w:t>
      </w:r>
      <w:r w:rsidR="00D4510D">
        <w:rPr>
          <w:rFonts w:hint="cs"/>
          <w:rtl/>
        </w:rPr>
        <w:t xml:space="preserve"> </w:t>
      </w:r>
      <w:r w:rsidRPr="00F6635E">
        <w:rPr>
          <w:b/>
          <w:bCs/>
          <w:rtl/>
        </w:rPr>
        <w:t>מזוזה</w:t>
      </w:r>
      <w:r w:rsidR="00D4510D">
        <w:rPr>
          <w:rtl/>
        </w:rPr>
        <w:t xml:space="preserve"> </w:t>
      </w:r>
      <w:r>
        <w:rPr>
          <w:rFonts w:hint="cs"/>
          <w:rtl/>
        </w:rPr>
        <w:t>דווקא,</w:t>
      </w:r>
      <w:r w:rsidR="00D4510D">
        <w:rPr>
          <w:rFonts w:hint="cs"/>
          <w:rtl/>
        </w:rPr>
        <w:t xml:space="preserve"> </w:t>
      </w:r>
      <w:r w:rsidRPr="004A6B5C">
        <w:rPr>
          <w:rtl/>
        </w:rPr>
        <w:t>הוא</w:t>
      </w:r>
      <w:r w:rsidR="00D4510D">
        <w:rPr>
          <w:rtl/>
        </w:rPr>
        <w:t xml:space="preserve"> </w:t>
      </w:r>
      <w:r w:rsidRPr="004A6B5C">
        <w:rPr>
          <w:rtl/>
        </w:rPr>
        <w:t>בדיוק,</w:t>
      </w:r>
      <w:r w:rsidR="00D4510D">
        <w:rPr>
          <w:rtl/>
        </w:rPr>
        <w:t xml:space="preserve"> </w:t>
      </w:r>
      <w:r w:rsidRPr="004A6B5C">
        <w:rPr>
          <w:rtl/>
        </w:rPr>
        <w:t>כנ"ל]".</w:t>
      </w:r>
      <w:r w:rsidR="00D4510D">
        <w:rPr>
          <w:rFonts w:hint="cs"/>
          <w:rtl/>
        </w:rPr>
        <w:t xml:space="preserve"> </w:t>
      </w:r>
    </w:p>
    <w:p w:rsidR="00B369AC" w:rsidRPr="004A6B5C" w:rsidRDefault="00B369AC" w:rsidP="00077D26">
      <w:pPr>
        <w:pStyle w:val="a1"/>
        <w:rPr>
          <w:rtl/>
        </w:rPr>
      </w:pPr>
      <w:r>
        <w:rPr>
          <w:rFonts w:hint="cs"/>
          <w:rtl/>
        </w:rPr>
        <w:t>עד</w:t>
      </w:r>
      <w:r w:rsidR="00D4510D">
        <w:rPr>
          <w:rFonts w:hint="cs"/>
          <w:rtl/>
        </w:rPr>
        <w:t xml:space="preserve"> </w:t>
      </w:r>
      <w:r>
        <w:rPr>
          <w:rFonts w:hint="cs"/>
          <w:rtl/>
        </w:rPr>
        <w:t>כאן</w:t>
      </w:r>
      <w:r w:rsidR="00D4510D">
        <w:rPr>
          <w:rFonts w:hint="cs"/>
          <w:rtl/>
        </w:rPr>
        <w:t xml:space="preserve"> </w:t>
      </w:r>
      <w:r>
        <w:rPr>
          <w:rFonts w:hint="cs"/>
          <w:rtl/>
        </w:rPr>
        <w:t>הוא</w:t>
      </w:r>
      <w:r w:rsidR="00D4510D">
        <w:rPr>
          <w:rFonts w:hint="cs"/>
          <w:rtl/>
        </w:rPr>
        <w:t xml:space="preserve"> </w:t>
      </w:r>
      <w:r>
        <w:rPr>
          <w:rFonts w:hint="cs"/>
          <w:rtl/>
        </w:rPr>
        <w:t>השאלה</w:t>
      </w:r>
      <w:r w:rsidR="00D4510D">
        <w:rPr>
          <w:rFonts w:hint="cs"/>
          <w:rtl/>
        </w:rPr>
        <w:t xml:space="preserve"> </w:t>
      </w:r>
      <w:r>
        <w:rPr>
          <w:rFonts w:hint="cs"/>
          <w:rtl/>
        </w:rPr>
        <w:t>והמענה</w:t>
      </w:r>
      <w:r w:rsidR="00D4510D">
        <w:rPr>
          <w:rFonts w:hint="cs"/>
          <w:rtl/>
        </w:rPr>
        <w:t xml:space="preserve"> </w:t>
      </w:r>
      <w:r>
        <w:rPr>
          <w:rFonts w:hint="cs"/>
          <w:rtl/>
        </w:rPr>
        <w:t>של</w:t>
      </w:r>
      <w:r w:rsidR="00D4510D">
        <w:rPr>
          <w:rFonts w:hint="cs"/>
          <w:rtl/>
        </w:rPr>
        <w:t xml:space="preserve"> </w:t>
      </w:r>
      <w:r>
        <w:rPr>
          <w:rFonts w:hint="cs"/>
          <w:rtl/>
        </w:rPr>
        <w:t>הרבי</w:t>
      </w:r>
      <w:r w:rsidR="00D4510D">
        <w:rPr>
          <w:rFonts w:hint="cs"/>
          <w:rtl/>
        </w:rPr>
        <w:t xml:space="preserve"> </w:t>
      </w:r>
      <w:r>
        <w:rPr>
          <w:rFonts w:hint="cs"/>
          <w:rtl/>
        </w:rPr>
        <w:t>עליה.</w:t>
      </w:r>
    </w:p>
    <w:p w:rsidR="00B369AC" w:rsidRPr="004A6B5C" w:rsidRDefault="00B369AC" w:rsidP="00077D26">
      <w:pPr>
        <w:pStyle w:val="a1"/>
        <w:rPr>
          <w:rtl/>
        </w:rPr>
      </w:pPr>
      <w:r>
        <w:rPr>
          <w:rtl/>
        </w:rPr>
        <w:t>והק</w:t>
      </w:r>
      <w:r>
        <w:rPr>
          <w:rFonts w:hint="cs"/>
          <w:rtl/>
        </w:rPr>
        <w:t>שה</w:t>
      </w:r>
      <w:r w:rsidR="00D4510D">
        <w:rPr>
          <w:rtl/>
        </w:rPr>
        <w:t xml:space="preserve"> </w:t>
      </w:r>
      <w:r>
        <w:rPr>
          <w:rtl/>
        </w:rPr>
        <w:t>הר</w:t>
      </w:r>
      <w:r>
        <w:rPr>
          <w:rFonts w:hint="cs"/>
          <w:rtl/>
        </w:rPr>
        <w:t>ב</w:t>
      </w:r>
      <w:r w:rsidR="00D4510D">
        <w:rPr>
          <w:rFonts w:hint="cs"/>
          <w:rtl/>
        </w:rPr>
        <w:t xml:space="preserve"> </w:t>
      </w:r>
      <w:r w:rsidRPr="004A6B5C">
        <w:rPr>
          <w:rtl/>
        </w:rPr>
        <w:t>ל.י.</w:t>
      </w:r>
      <w:r w:rsidR="00D4510D">
        <w:rPr>
          <w:rFonts w:hint="cs"/>
          <w:rtl/>
        </w:rPr>
        <w:t xml:space="preserve"> </w:t>
      </w:r>
      <w:r w:rsidRPr="004A6B5C">
        <w:rPr>
          <w:rtl/>
        </w:rPr>
        <w:t>ג</w:t>
      </w:r>
      <w:r w:rsidR="00D4510D">
        <w:rPr>
          <w:rtl/>
        </w:rPr>
        <w:t xml:space="preserve"> </w:t>
      </w:r>
      <w:r>
        <w:rPr>
          <w:rFonts w:hint="cs"/>
          <w:rtl/>
        </w:rPr>
        <w:t>הנ"ל,</w:t>
      </w:r>
      <w:r w:rsidR="00D4510D">
        <w:rPr>
          <w:rFonts w:hint="cs"/>
          <w:rtl/>
        </w:rPr>
        <w:t xml:space="preserve"> </w:t>
      </w:r>
      <w:r w:rsidRPr="004A6B5C">
        <w:rPr>
          <w:rtl/>
        </w:rPr>
        <w:t>שהביאור</w:t>
      </w:r>
      <w:r w:rsidR="00D4510D">
        <w:rPr>
          <w:rtl/>
        </w:rPr>
        <w:t xml:space="preserve"> </w:t>
      </w:r>
      <w:r w:rsidRPr="004A6B5C">
        <w:rPr>
          <w:rtl/>
        </w:rPr>
        <w:t>של</w:t>
      </w:r>
      <w:r w:rsidR="00D4510D">
        <w:rPr>
          <w:rtl/>
        </w:rPr>
        <w:t xml:space="preserve"> </w:t>
      </w:r>
      <w:r w:rsidRPr="004A6B5C">
        <w:rPr>
          <w:rtl/>
        </w:rPr>
        <w:t>הרבי</w:t>
      </w:r>
      <w:r w:rsidR="00D4510D">
        <w:rPr>
          <w:rtl/>
        </w:rPr>
        <w:t xml:space="preserve"> </w:t>
      </w:r>
      <w:r>
        <w:rPr>
          <w:rFonts w:hint="cs"/>
          <w:rtl/>
        </w:rPr>
        <w:t>אמנם</w:t>
      </w:r>
      <w:r w:rsidR="00D4510D">
        <w:rPr>
          <w:rFonts w:hint="cs"/>
          <w:rtl/>
        </w:rPr>
        <w:t xml:space="preserve"> </w:t>
      </w:r>
      <w:r w:rsidRPr="004A6B5C">
        <w:rPr>
          <w:rtl/>
        </w:rPr>
        <w:t>מסביר</w:t>
      </w:r>
      <w:r w:rsidR="00D4510D">
        <w:rPr>
          <w:rtl/>
        </w:rPr>
        <w:t xml:space="preserve"> </w:t>
      </w:r>
      <w:r w:rsidRPr="004A6B5C">
        <w:rPr>
          <w:rtl/>
        </w:rPr>
        <w:t>את</w:t>
      </w:r>
      <w:r w:rsidR="00D4510D">
        <w:rPr>
          <w:rtl/>
        </w:rPr>
        <w:t xml:space="preserve"> </w:t>
      </w:r>
      <w:r w:rsidRPr="004A6B5C">
        <w:rPr>
          <w:rtl/>
        </w:rPr>
        <w:t>החידוש</w:t>
      </w:r>
      <w:r w:rsidR="00D4510D">
        <w:rPr>
          <w:rtl/>
        </w:rPr>
        <w:t xml:space="preserve"> </w:t>
      </w:r>
      <w:r w:rsidRPr="004A6B5C">
        <w:rPr>
          <w:rtl/>
        </w:rPr>
        <w:t>של</w:t>
      </w:r>
      <w:r w:rsidR="00D4510D">
        <w:rPr>
          <w:rtl/>
        </w:rPr>
        <w:t xml:space="preserve"> </w:t>
      </w:r>
      <w:r w:rsidRPr="004A6B5C">
        <w:rPr>
          <w:rtl/>
        </w:rPr>
        <w:t>ה</w:t>
      </w:r>
      <w:r>
        <w:rPr>
          <w:rtl/>
        </w:rPr>
        <w:t>גמ’</w:t>
      </w:r>
      <w:r w:rsidRPr="004A6B5C">
        <w:rPr>
          <w:rtl/>
        </w:rPr>
        <w:t>,</w:t>
      </w:r>
      <w:r w:rsidR="00D4510D">
        <w:rPr>
          <w:rtl/>
        </w:rPr>
        <w:t xml:space="preserve"> </w:t>
      </w:r>
      <w:r w:rsidRPr="004A6B5C">
        <w:rPr>
          <w:rtl/>
        </w:rPr>
        <w:t>אבל</w:t>
      </w:r>
      <w:r w:rsidR="00D4510D">
        <w:rPr>
          <w:rtl/>
        </w:rPr>
        <w:t xml:space="preserve"> </w:t>
      </w:r>
      <w:r w:rsidRPr="004A6B5C">
        <w:rPr>
          <w:rtl/>
        </w:rPr>
        <w:t>לפ"ז</w:t>
      </w:r>
      <w:r w:rsidR="00D4510D">
        <w:rPr>
          <w:rtl/>
        </w:rPr>
        <w:t xml:space="preserve"> </w:t>
      </w:r>
      <w:r w:rsidRPr="004A6B5C">
        <w:rPr>
          <w:rtl/>
        </w:rPr>
        <w:t>יוקשו</w:t>
      </w:r>
      <w:r w:rsidR="00D4510D">
        <w:rPr>
          <w:rtl/>
        </w:rPr>
        <w:t xml:space="preserve"> </w:t>
      </w:r>
      <w:r w:rsidRPr="004A6B5C">
        <w:rPr>
          <w:rtl/>
        </w:rPr>
        <w:t>עוד</w:t>
      </w:r>
      <w:r w:rsidR="00D4510D">
        <w:rPr>
          <w:rtl/>
        </w:rPr>
        <w:t xml:space="preserve"> </w:t>
      </w:r>
      <w:r w:rsidRPr="004A6B5C">
        <w:rPr>
          <w:rtl/>
        </w:rPr>
        <w:t>יותר</w:t>
      </w:r>
      <w:r w:rsidR="00D4510D">
        <w:rPr>
          <w:rtl/>
        </w:rPr>
        <w:t xml:space="preserve"> </w:t>
      </w:r>
      <w:r w:rsidRPr="004A6B5C">
        <w:rPr>
          <w:rtl/>
        </w:rPr>
        <w:t>דבריו</w:t>
      </w:r>
      <w:r w:rsidR="00D4510D">
        <w:rPr>
          <w:rtl/>
        </w:rPr>
        <w:t xml:space="preserve"> </w:t>
      </w:r>
      <w:r w:rsidRPr="004A6B5C">
        <w:rPr>
          <w:rtl/>
        </w:rPr>
        <w:t>של</w:t>
      </w:r>
      <w:r w:rsidR="00D4510D">
        <w:rPr>
          <w:rtl/>
        </w:rPr>
        <w:t xml:space="preserve"> </w:t>
      </w:r>
      <w:r w:rsidRPr="004A6B5C">
        <w:rPr>
          <w:rtl/>
        </w:rPr>
        <w:t>רש"י.</w:t>
      </w:r>
      <w:r w:rsidR="00D4510D">
        <w:rPr>
          <w:rtl/>
        </w:rPr>
        <w:t xml:space="preserve"> </w:t>
      </w:r>
      <w:r>
        <w:rPr>
          <w:rFonts w:hint="cs"/>
          <w:rtl/>
        </w:rPr>
        <w:t>והאריכו</w:t>
      </w:r>
      <w:r w:rsidR="00D4510D">
        <w:rPr>
          <w:rFonts w:hint="cs"/>
          <w:rtl/>
        </w:rPr>
        <w:t xml:space="preserve"> </w:t>
      </w:r>
      <w:r>
        <w:rPr>
          <w:rFonts w:hint="cs"/>
          <w:rtl/>
        </w:rPr>
        <w:t>לבאר</w:t>
      </w:r>
      <w:r w:rsidR="00D4510D">
        <w:rPr>
          <w:rFonts w:hint="cs"/>
          <w:rtl/>
        </w:rPr>
        <w:t xml:space="preserve"> </w:t>
      </w:r>
      <w:r>
        <w:rPr>
          <w:rFonts w:hint="cs"/>
          <w:rtl/>
        </w:rPr>
        <w:t>הדברים</w:t>
      </w:r>
      <w:r w:rsidR="00D4510D">
        <w:rPr>
          <w:rFonts w:hint="cs"/>
          <w:rtl/>
        </w:rPr>
        <w:t xml:space="preserve"> </w:t>
      </w:r>
      <w:r w:rsidRPr="004A6B5C">
        <w:rPr>
          <w:rtl/>
        </w:rPr>
        <w:t>בגיליון</w:t>
      </w:r>
      <w:r w:rsidR="00D4510D">
        <w:rPr>
          <w:rtl/>
        </w:rPr>
        <w:t xml:space="preserve"> </w:t>
      </w:r>
      <w:r w:rsidRPr="004A6B5C">
        <w:rPr>
          <w:rtl/>
        </w:rPr>
        <w:t>א'צ"ב</w:t>
      </w:r>
      <w:r w:rsidR="00D4510D">
        <w:rPr>
          <w:rtl/>
        </w:rPr>
        <w:t xml:space="preserve"> </w:t>
      </w:r>
      <w:r w:rsidRPr="004A6B5C">
        <w:rPr>
          <w:rtl/>
        </w:rPr>
        <w:t>וצ"ט</w:t>
      </w:r>
      <w:r w:rsidR="00D4510D">
        <w:rPr>
          <w:rFonts w:hint="cs"/>
          <w:rtl/>
        </w:rPr>
        <w:t xml:space="preserve"> </w:t>
      </w:r>
      <w:r>
        <w:rPr>
          <w:rtl/>
        </w:rPr>
        <w:t>(ו</w:t>
      </w:r>
      <w:r>
        <w:rPr>
          <w:rFonts w:hint="cs"/>
          <w:rtl/>
        </w:rPr>
        <w:t>כבר</w:t>
      </w:r>
      <w:r w:rsidR="00D4510D">
        <w:rPr>
          <w:rFonts w:hint="cs"/>
          <w:rtl/>
        </w:rPr>
        <w:t xml:space="preserve"> </w:t>
      </w:r>
      <w:r>
        <w:rPr>
          <w:rFonts w:hint="cs"/>
          <w:rtl/>
        </w:rPr>
        <w:t>נעמד</w:t>
      </w:r>
      <w:r w:rsidR="00D4510D">
        <w:rPr>
          <w:rFonts w:hint="cs"/>
          <w:rtl/>
        </w:rPr>
        <w:t xml:space="preserve"> </w:t>
      </w:r>
      <w:r>
        <w:rPr>
          <w:rFonts w:hint="cs"/>
          <w:rtl/>
        </w:rPr>
        <w:t>ע"ז</w:t>
      </w:r>
      <w:r w:rsidR="00D4510D">
        <w:rPr>
          <w:rFonts w:hint="cs"/>
          <w:rtl/>
        </w:rPr>
        <w:t xml:space="preserve"> </w:t>
      </w:r>
      <w:r>
        <w:rPr>
          <w:rFonts w:hint="cs"/>
          <w:rtl/>
        </w:rPr>
        <w:t>לפנ"כ</w:t>
      </w:r>
      <w:r w:rsidR="00D4510D">
        <w:rPr>
          <w:rFonts w:hint="cs"/>
          <w:rtl/>
        </w:rPr>
        <w:t xml:space="preserve"> </w:t>
      </w:r>
      <w:r>
        <w:rPr>
          <w:rFonts w:hint="cs"/>
          <w:rtl/>
        </w:rPr>
        <w:t>ב</w:t>
      </w:r>
      <w:r>
        <w:rPr>
          <w:rtl/>
        </w:rPr>
        <w:t>גילוין</w:t>
      </w:r>
      <w:r w:rsidR="00D4510D">
        <w:rPr>
          <w:rtl/>
        </w:rPr>
        <w:t xml:space="preserve"> </w:t>
      </w:r>
      <w:r>
        <w:rPr>
          <w:rtl/>
        </w:rPr>
        <w:t>תתקנג)</w:t>
      </w:r>
      <w:r>
        <w:rPr>
          <w:rFonts w:hint="cs"/>
          <w:rtl/>
        </w:rPr>
        <w:t>,</w:t>
      </w:r>
      <w:r w:rsidR="00D4510D">
        <w:rPr>
          <w:rFonts w:hint="cs"/>
          <w:rtl/>
        </w:rPr>
        <w:t xml:space="preserve"> </w:t>
      </w:r>
      <w:r>
        <w:rPr>
          <w:rFonts w:hint="cs"/>
          <w:rtl/>
        </w:rPr>
        <w:t>עיי"ש</w:t>
      </w:r>
      <w:r w:rsidR="00D4510D">
        <w:rPr>
          <w:rFonts w:hint="cs"/>
          <w:rtl/>
        </w:rPr>
        <w:t xml:space="preserve"> </w:t>
      </w:r>
      <w:r>
        <w:rPr>
          <w:rFonts w:hint="cs"/>
          <w:rtl/>
        </w:rPr>
        <w:t>דבריהם.</w:t>
      </w:r>
    </w:p>
    <w:p w:rsidR="00B369AC" w:rsidRDefault="00B369AC" w:rsidP="00077D26">
      <w:pPr>
        <w:pStyle w:val="a1"/>
        <w:rPr>
          <w:rtl/>
        </w:rPr>
      </w:pPr>
      <w:r w:rsidRPr="008D0883">
        <w:rPr>
          <w:rFonts w:hint="cs"/>
          <w:b/>
          <w:bCs/>
          <w:rtl/>
        </w:rPr>
        <w:t>ב</w:t>
      </w:r>
      <w:r>
        <w:rPr>
          <w:rFonts w:hint="cs"/>
          <w:rtl/>
        </w:rPr>
        <w:t>.</w:t>
      </w:r>
      <w:r w:rsidR="00D4510D">
        <w:rPr>
          <w:rFonts w:hint="cs"/>
          <w:rtl/>
        </w:rPr>
        <w:t xml:space="preserve"> </w:t>
      </w:r>
      <w:r>
        <w:rPr>
          <w:rFonts w:hint="cs"/>
          <w:rtl/>
        </w:rPr>
        <w:t>ונ"ל</w:t>
      </w:r>
      <w:r w:rsidR="00D4510D">
        <w:rPr>
          <w:rFonts w:hint="cs"/>
          <w:rtl/>
        </w:rPr>
        <w:t xml:space="preserve"> </w:t>
      </w:r>
      <w:r>
        <w:rPr>
          <w:rFonts w:hint="cs"/>
          <w:rtl/>
        </w:rPr>
        <w:t>בזה</w:t>
      </w:r>
      <w:r w:rsidR="00D4510D">
        <w:rPr>
          <w:rFonts w:hint="cs"/>
          <w:rtl/>
        </w:rPr>
        <w:t xml:space="preserve"> </w:t>
      </w:r>
      <w:r>
        <w:rPr>
          <w:rFonts w:hint="cs"/>
          <w:rtl/>
        </w:rPr>
        <w:t>באופן</w:t>
      </w:r>
      <w:r w:rsidR="00D4510D">
        <w:rPr>
          <w:rFonts w:hint="cs"/>
          <w:rtl/>
        </w:rPr>
        <w:t xml:space="preserve"> </w:t>
      </w:r>
      <w:r>
        <w:rPr>
          <w:rFonts w:hint="cs"/>
          <w:rtl/>
        </w:rPr>
        <w:t>אחר</w:t>
      </w:r>
      <w:r w:rsidR="00D4510D">
        <w:rPr>
          <w:rFonts w:hint="cs"/>
          <w:rtl/>
        </w:rPr>
        <w:t xml:space="preserve"> </w:t>
      </w:r>
      <w:r>
        <w:rPr>
          <w:rFonts w:hint="cs"/>
          <w:rtl/>
        </w:rPr>
        <w:t>קצת,</w:t>
      </w:r>
      <w:r w:rsidR="00D4510D">
        <w:rPr>
          <w:rFonts w:hint="cs"/>
          <w:rtl/>
        </w:rPr>
        <w:t xml:space="preserve"> </w:t>
      </w:r>
      <w:r>
        <w:rPr>
          <w:rFonts w:hint="cs"/>
          <w:rtl/>
        </w:rPr>
        <w:t>ובהקדמת</w:t>
      </w:r>
      <w:r w:rsidR="00D4510D">
        <w:rPr>
          <w:rFonts w:hint="cs"/>
          <w:rtl/>
        </w:rPr>
        <w:t xml:space="preserve"> </w:t>
      </w:r>
      <w:r>
        <w:rPr>
          <w:rFonts w:hint="cs"/>
          <w:rtl/>
        </w:rPr>
        <w:t>הצעת</w:t>
      </w:r>
      <w:r w:rsidR="00D4510D">
        <w:rPr>
          <w:rFonts w:hint="cs"/>
          <w:rtl/>
        </w:rPr>
        <w:t xml:space="preserve"> </w:t>
      </w:r>
      <w:r>
        <w:rPr>
          <w:rFonts w:hint="cs"/>
          <w:rtl/>
        </w:rPr>
        <w:t>דברי</w:t>
      </w:r>
      <w:r w:rsidR="00D4510D">
        <w:rPr>
          <w:rFonts w:hint="cs"/>
          <w:rtl/>
        </w:rPr>
        <w:t xml:space="preserve"> </w:t>
      </w:r>
      <w:r>
        <w:rPr>
          <w:rFonts w:hint="cs"/>
          <w:rtl/>
        </w:rPr>
        <w:t>המשנה</w:t>
      </w:r>
      <w:r w:rsidR="00D4510D">
        <w:rPr>
          <w:rFonts w:hint="cs"/>
          <w:rtl/>
        </w:rPr>
        <w:t xml:space="preserve"> </w:t>
      </w:r>
      <w:r>
        <w:rPr>
          <w:rFonts w:hint="cs"/>
          <w:rtl/>
        </w:rPr>
        <w:t>והגמ'</w:t>
      </w:r>
      <w:r w:rsidR="00D4510D">
        <w:rPr>
          <w:rFonts w:hint="cs"/>
          <w:rtl/>
        </w:rPr>
        <w:t xml:space="preserve"> </w:t>
      </w:r>
      <w:r>
        <w:rPr>
          <w:rFonts w:hint="cs"/>
          <w:rtl/>
        </w:rPr>
        <w:t>שם.</w:t>
      </w:r>
    </w:p>
    <w:p w:rsidR="00B369AC" w:rsidRDefault="00B369AC" w:rsidP="00077D26">
      <w:pPr>
        <w:pStyle w:val="a1"/>
        <w:rPr>
          <w:rtl/>
        </w:rPr>
      </w:pPr>
      <w:r>
        <w:rPr>
          <w:rFonts w:hint="cs"/>
          <w:rtl/>
        </w:rPr>
        <w:t>המשנה</w:t>
      </w:r>
      <w:r w:rsidR="00D4510D">
        <w:rPr>
          <w:rFonts w:hint="cs"/>
          <w:rtl/>
        </w:rPr>
        <w:t xml:space="preserve"> </w:t>
      </w:r>
      <w:r>
        <w:rPr>
          <w:rFonts w:hint="cs"/>
          <w:rtl/>
        </w:rPr>
        <w:t>שם</w:t>
      </w:r>
      <w:r w:rsidR="00D4510D">
        <w:rPr>
          <w:rFonts w:hint="cs"/>
          <w:rtl/>
        </w:rPr>
        <w:t xml:space="preserve"> </w:t>
      </w:r>
      <w:r>
        <w:rPr>
          <w:rFonts w:hint="cs"/>
          <w:rtl/>
        </w:rPr>
        <w:t>(קי"א</w:t>
      </w:r>
      <w:r w:rsidR="00D4510D">
        <w:rPr>
          <w:rFonts w:hint="cs"/>
          <w:rtl/>
        </w:rPr>
        <w:t xml:space="preserve"> </w:t>
      </w:r>
      <w:r>
        <w:rPr>
          <w:rFonts w:hint="cs"/>
          <w:rtl/>
        </w:rPr>
        <w:t>ע"ב)</w:t>
      </w:r>
      <w:r w:rsidR="00D4510D">
        <w:rPr>
          <w:rFonts w:hint="cs"/>
          <w:rtl/>
        </w:rPr>
        <w:t xml:space="preserve"> </w:t>
      </w:r>
      <w:r>
        <w:rPr>
          <w:rFonts w:hint="cs"/>
          <w:rtl/>
        </w:rPr>
        <w:t>אומרת,</w:t>
      </w:r>
      <w:r w:rsidR="00D4510D">
        <w:rPr>
          <w:rFonts w:hint="cs"/>
          <w:rtl/>
        </w:rPr>
        <w:t xml:space="preserve"> </w:t>
      </w:r>
      <w:r>
        <w:rPr>
          <w:rFonts w:hint="cs"/>
          <w:rtl/>
        </w:rPr>
        <w:t>שמזה</w:t>
      </w:r>
      <w:r w:rsidR="00D4510D">
        <w:rPr>
          <w:rFonts w:hint="cs"/>
          <w:rtl/>
        </w:rPr>
        <w:t xml:space="preserve"> </w:t>
      </w:r>
      <w:r>
        <w:rPr>
          <w:rFonts w:hint="cs"/>
          <w:rtl/>
        </w:rPr>
        <w:t>שהתורה</w:t>
      </w:r>
      <w:r w:rsidR="00D4510D">
        <w:rPr>
          <w:rFonts w:hint="cs"/>
          <w:rtl/>
        </w:rPr>
        <w:t xml:space="preserve"> </w:t>
      </w:r>
      <w:r>
        <w:rPr>
          <w:rFonts w:hint="cs"/>
          <w:rtl/>
        </w:rPr>
        <w:t>כותבת</w:t>
      </w:r>
      <w:r w:rsidR="00D4510D">
        <w:rPr>
          <w:rFonts w:hint="cs"/>
          <w:rtl/>
        </w:rPr>
        <w:t xml:space="preserve"> </w:t>
      </w:r>
      <w:r>
        <w:rPr>
          <w:rFonts w:hint="cs"/>
          <w:rtl/>
        </w:rPr>
        <w:t>"ושרפת</w:t>
      </w:r>
      <w:r w:rsidR="00D4510D">
        <w:rPr>
          <w:rFonts w:hint="cs"/>
          <w:rtl/>
        </w:rPr>
        <w:t xml:space="preserve"> </w:t>
      </w:r>
      <w:r>
        <w:rPr>
          <w:rFonts w:hint="cs"/>
          <w:rtl/>
        </w:rPr>
        <w:t>כו'</w:t>
      </w:r>
      <w:r w:rsidR="00D4510D">
        <w:rPr>
          <w:rFonts w:hint="cs"/>
          <w:rtl/>
        </w:rPr>
        <w:t xml:space="preserve"> </w:t>
      </w:r>
      <w:r>
        <w:rPr>
          <w:rFonts w:hint="cs"/>
          <w:rtl/>
        </w:rPr>
        <w:t>את</w:t>
      </w:r>
      <w:r w:rsidR="00D4510D">
        <w:rPr>
          <w:rFonts w:hint="cs"/>
          <w:rtl/>
        </w:rPr>
        <w:t xml:space="preserve"> </w:t>
      </w:r>
      <w:r>
        <w:rPr>
          <w:rFonts w:hint="cs"/>
          <w:rtl/>
        </w:rPr>
        <w:t>כל</w:t>
      </w:r>
      <w:r w:rsidR="00D4510D">
        <w:rPr>
          <w:rFonts w:hint="cs"/>
          <w:rtl/>
        </w:rPr>
        <w:t xml:space="preserve"> </w:t>
      </w:r>
      <w:r>
        <w:rPr>
          <w:rFonts w:hint="cs"/>
          <w:rtl/>
        </w:rPr>
        <w:t>שללה",</w:t>
      </w:r>
      <w:r w:rsidR="00D4510D">
        <w:rPr>
          <w:rFonts w:hint="cs"/>
          <w:rtl/>
        </w:rPr>
        <w:t xml:space="preserve"> </w:t>
      </w:r>
      <w:r>
        <w:rPr>
          <w:rFonts w:hint="cs"/>
          <w:rtl/>
        </w:rPr>
        <w:t>למדים:</w:t>
      </w:r>
      <w:r w:rsidR="00D4510D">
        <w:rPr>
          <w:rFonts w:hint="cs"/>
          <w:rtl/>
        </w:rPr>
        <w:t xml:space="preserve"> </w:t>
      </w:r>
      <w:r>
        <w:rPr>
          <w:rFonts w:hint="cs"/>
          <w:rtl/>
        </w:rPr>
        <w:t>"שללה</w:t>
      </w:r>
      <w:r w:rsidR="00D4510D">
        <w:rPr>
          <w:rFonts w:hint="cs"/>
          <w:rtl/>
        </w:rPr>
        <w:t xml:space="preserve"> </w:t>
      </w:r>
      <w:r>
        <w:rPr>
          <w:rFonts w:hint="cs"/>
          <w:rtl/>
        </w:rPr>
        <w:t>ולא</w:t>
      </w:r>
      <w:r w:rsidR="00D4510D">
        <w:rPr>
          <w:rFonts w:hint="cs"/>
          <w:rtl/>
        </w:rPr>
        <w:t xml:space="preserve"> </w:t>
      </w:r>
      <w:r>
        <w:rPr>
          <w:rFonts w:hint="cs"/>
          <w:rtl/>
        </w:rPr>
        <w:t>שלל</w:t>
      </w:r>
      <w:r w:rsidR="00D4510D">
        <w:rPr>
          <w:rFonts w:hint="cs"/>
          <w:rtl/>
        </w:rPr>
        <w:t xml:space="preserve"> </w:t>
      </w:r>
      <w:r>
        <w:rPr>
          <w:rFonts w:hint="cs"/>
          <w:rtl/>
        </w:rPr>
        <w:t>שמים"</w:t>
      </w:r>
      <w:r w:rsidR="00D4510D">
        <w:rPr>
          <w:rFonts w:hint="cs"/>
          <w:rtl/>
        </w:rPr>
        <w:t xml:space="preserve"> </w:t>
      </w:r>
      <w:r>
        <w:rPr>
          <w:rFonts w:hint="cs"/>
          <w:rtl/>
        </w:rPr>
        <w:t>וממשיכה</w:t>
      </w:r>
      <w:r w:rsidR="00D4510D">
        <w:rPr>
          <w:rFonts w:hint="cs"/>
          <w:rtl/>
        </w:rPr>
        <w:t xml:space="preserve"> </w:t>
      </w:r>
      <w:r>
        <w:rPr>
          <w:rFonts w:hint="cs"/>
          <w:rtl/>
        </w:rPr>
        <w:t>המשנה:</w:t>
      </w:r>
      <w:r w:rsidR="00D4510D">
        <w:rPr>
          <w:rFonts w:hint="cs"/>
          <w:rtl/>
        </w:rPr>
        <w:t xml:space="preserve"> </w:t>
      </w:r>
      <w:r>
        <w:rPr>
          <w:rFonts w:hint="cs"/>
          <w:rtl/>
        </w:rPr>
        <w:t>"מכאן</w:t>
      </w:r>
      <w:r w:rsidR="00D4510D">
        <w:rPr>
          <w:rFonts w:hint="cs"/>
          <w:rtl/>
        </w:rPr>
        <w:t xml:space="preserve"> </w:t>
      </w:r>
      <w:r>
        <w:rPr>
          <w:rFonts w:hint="cs"/>
          <w:rtl/>
        </w:rPr>
        <w:t>אמרו</w:t>
      </w:r>
      <w:r w:rsidR="00D4510D">
        <w:rPr>
          <w:rFonts w:hint="cs"/>
          <w:rtl/>
        </w:rPr>
        <w:t xml:space="preserve"> </w:t>
      </w:r>
      <w:r>
        <w:rPr>
          <w:rFonts w:hint="cs"/>
          <w:rtl/>
        </w:rPr>
        <w:t>ההקדשות</w:t>
      </w:r>
      <w:r w:rsidR="00D4510D">
        <w:rPr>
          <w:rFonts w:hint="cs"/>
          <w:rtl/>
        </w:rPr>
        <w:t xml:space="preserve"> </w:t>
      </w:r>
      <w:r>
        <w:rPr>
          <w:rFonts w:hint="cs"/>
          <w:rtl/>
        </w:rPr>
        <w:t>שבה</w:t>
      </w:r>
      <w:r w:rsidR="00D4510D">
        <w:rPr>
          <w:rFonts w:hint="cs"/>
          <w:rtl/>
        </w:rPr>
        <w:t xml:space="preserve"> </w:t>
      </w:r>
      <w:r>
        <w:rPr>
          <w:rFonts w:hint="cs"/>
          <w:rtl/>
        </w:rPr>
        <w:t>יפדו,</w:t>
      </w:r>
      <w:r w:rsidR="00D4510D">
        <w:rPr>
          <w:rFonts w:hint="cs"/>
          <w:rtl/>
        </w:rPr>
        <w:t xml:space="preserve"> </w:t>
      </w:r>
      <w:r>
        <w:rPr>
          <w:rFonts w:hint="cs"/>
          <w:rtl/>
        </w:rPr>
        <w:t>ותרומות</w:t>
      </w:r>
      <w:r w:rsidR="00D4510D">
        <w:rPr>
          <w:rFonts w:hint="cs"/>
          <w:rtl/>
        </w:rPr>
        <w:t xml:space="preserve"> </w:t>
      </w:r>
      <w:r>
        <w:rPr>
          <w:rFonts w:hint="cs"/>
          <w:rtl/>
        </w:rPr>
        <w:t>ירקבו,</w:t>
      </w:r>
      <w:r w:rsidR="00D4510D">
        <w:rPr>
          <w:rFonts w:hint="cs"/>
          <w:rtl/>
        </w:rPr>
        <w:t xml:space="preserve"> </w:t>
      </w:r>
      <w:r>
        <w:rPr>
          <w:rFonts w:hint="cs"/>
          <w:rtl/>
        </w:rPr>
        <w:t>מעשר</w:t>
      </w:r>
      <w:r w:rsidR="00D4510D">
        <w:rPr>
          <w:rFonts w:hint="cs"/>
          <w:rtl/>
        </w:rPr>
        <w:t xml:space="preserve"> </w:t>
      </w:r>
      <w:r>
        <w:rPr>
          <w:rFonts w:hint="cs"/>
          <w:rtl/>
        </w:rPr>
        <w:t>שני</w:t>
      </w:r>
      <w:r w:rsidR="00D4510D">
        <w:rPr>
          <w:rFonts w:hint="cs"/>
          <w:rtl/>
        </w:rPr>
        <w:t xml:space="preserve"> </w:t>
      </w:r>
      <w:r>
        <w:rPr>
          <w:rFonts w:hint="cs"/>
          <w:rtl/>
        </w:rPr>
        <w:t>וכתבי</w:t>
      </w:r>
      <w:r w:rsidR="00D4510D">
        <w:rPr>
          <w:rFonts w:hint="cs"/>
          <w:rtl/>
        </w:rPr>
        <w:t xml:space="preserve"> </w:t>
      </w:r>
      <w:r>
        <w:rPr>
          <w:rFonts w:hint="cs"/>
          <w:rtl/>
        </w:rPr>
        <w:t>קדש</w:t>
      </w:r>
      <w:r w:rsidR="00D4510D">
        <w:rPr>
          <w:rFonts w:hint="cs"/>
          <w:rtl/>
        </w:rPr>
        <w:t xml:space="preserve"> </w:t>
      </w:r>
      <w:r>
        <w:rPr>
          <w:rFonts w:hint="cs"/>
          <w:rtl/>
        </w:rPr>
        <w:t>יגנזו",</w:t>
      </w:r>
      <w:r w:rsidR="00D4510D">
        <w:rPr>
          <w:rFonts w:hint="cs"/>
          <w:rtl/>
        </w:rPr>
        <w:t xml:space="preserve"> </w:t>
      </w:r>
      <w:r>
        <w:rPr>
          <w:rFonts w:hint="cs"/>
          <w:rtl/>
        </w:rPr>
        <w:t>דהיינו</w:t>
      </w:r>
      <w:r w:rsidR="00D4510D">
        <w:rPr>
          <w:rFonts w:hint="cs"/>
          <w:rtl/>
        </w:rPr>
        <w:t xml:space="preserve"> </w:t>
      </w:r>
      <w:r>
        <w:rPr>
          <w:rFonts w:hint="cs"/>
          <w:rtl/>
        </w:rPr>
        <w:t>שכל</w:t>
      </w:r>
      <w:r w:rsidR="00D4510D">
        <w:rPr>
          <w:rFonts w:hint="cs"/>
          <w:rtl/>
        </w:rPr>
        <w:t xml:space="preserve"> </w:t>
      </w:r>
      <w:r>
        <w:rPr>
          <w:rFonts w:hint="cs"/>
          <w:rtl/>
        </w:rPr>
        <w:t>אלו</w:t>
      </w:r>
      <w:r w:rsidR="00D4510D">
        <w:rPr>
          <w:rFonts w:hint="cs"/>
          <w:rtl/>
        </w:rPr>
        <w:t xml:space="preserve"> </w:t>
      </w:r>
      <w:r>
        <w:rPr>
          <w:rFonts w:hint="cs"/>
          <w:rtl/>
        </w:rPr>
        <w:t>(הקדשות,</w:t>
      </w:r>
      <w:r w:rsidR="00D4510D">
        <w:rPr>
          <w:rFonts w:hint="cs"/>
          <w:rtl/>
        </w:rPr>
        <w:t xml:space="preserve"> </w:t>
      </w:r>
      <w:r>
        <w:rPr>
          <w:rFonts w:hint="cs"/>
          <w:rtl/>
        </w:rPr>
        <w:t>תרומות,</w:t>
      </w:r>
      <w:r w:rsidR="00D4510D">
        <w:rPr>
          <w:rFonts w:hint="cs"/>
          <w:rtl/>
        </w:rPr>
        <w:t xml:space="preserve"> </w:t>
      </w:r>
      <w:r>
        <w:rPr>
          <w:rFonts w:hint="cs"/>
          <w:rtl/>
        </w:rPr>
        <w:t>מעשר</w:t>
      </w:r>
      <w:r w:rsidR="00D4510D">
        <w:rPr>
          <w:rFonts w:hint="cs"/>
          <w:rtl/>
        </w:rPr>
        <w:t xml:space="preserve"> </w:t>
      </w:r>
      <w:r>
        <w:rPr>
          <w:rFonts w:hint="cs"/>
          <w:rtl/>
        </w:rPr>
        <w:t>שני,</w:t>
      </w:r>
      <w:r w:rsidR="00D4510D">
        <w:rPr>
          <w:rFonts w:hint="cs"/>
          <w:rtl/>
        </w:rPr>
        <w:t xml:space="preserve"> </w:t>
      </w:r>
      <w:r>
        <w:rPr>
          <w:rFonts w:hint="cs"/>
          <w:rtl/>
        </w:rPr>
        <w:t>וכתבי</w:t>
      </w:r>
      <w:r w:rsidR="00D4510D">
        <w:rPr>
          <w:rFonts w:hint="cs"/>
          <w:rtl/>
        </w:rPr>
        <w:t xml:space="preserve"> </w:t>
      </w:r>
      <w:r>
        <w:rPr>
          <w:rFonts w:hint="cs"/>
          <w:rtl/>
        </w:rPr>
        <w:t>קדש)</w:t>
      </w:r>
      <w:r w:rsidR="00D4510D">
        <w:rPr>
          <w:rFonts w:hint="cs"/>
          <w:rtl/>
        </w:rPr>
        <w:t xml:space="preserve"> </w:t>
      </w:r>
      <w:r>
        <w:rPr>
          <w:rFonts w:hint="cs"/>
          <w:rtl/>
        </w:rPr>
        <w:t>אינם</w:t>
      </w:r>
      <w:r w:rsidR="00D4510D">
        <w:rPr>
          <w:rFonts w:hint="cs"/>
          <w:rtl/>
        </w:rPr>
        <w:t xml:space="preserve"> </w:t>
      </w:r>
      <w:r>
        <w:rPr>
          <w:rFonts w:hint="cs"/>
          <w:rtl/>
        </w:rPr>
        <w:t>נשרפים</w:t>
      </w:r>
      <w:r w:rsidR="00D4510D">
        <w:rPr>
          <w:rFonts w:hint="cs"/>
          <w:rtl/>
        </w:rPr>
        <w:t xml:space="preserve"> </w:t>
      </w:r>
      <w:r>
        <w:rPr>
          <w:rFonts w:hint="cs"/>
          <w:rtl/>
        </w:rPr>
        <w:t>בשלל</w:t>
      </w:r>
      <w:r w:rsidR="00D4510D">
        <w:rPr>
          <w:rFonts w:hint="cs"/>
          <w:rtl/>
        </w:rPr>
        <w:t xml:space="preserve"> </w:t>
      </w:r>
      <w:r>
        <w:rPr>
          <w:rFonts w:hint="cs"/>
          <w:rtl/>
        </w:rPr>
        <w:t>עיר</w:t>
      </w:r>
      <w:r w:rsidR="00D4510D">
        <w:rPr>
          <w:rFonts w:hint="cs"/>
          <w:rtl/>
        </w:rPr>
        <w:t xml:space="preserve"> </w:t>
      </w:r>
      <w:r>
        <w:rPr>
          <w:rFonts w:hint="cs"/>
          <w:rtl/>
        </w:rPr>
        <w:t>הנידחת</w:t>
      </w:r>
      <w:r w:rsidR="00D4510D">
        <w:rPr>
          <w:rFonts w:hint="cs"/>
          <w:rtl/>
        </w:rPr>
        <w:t xml:space="preserve"> </w:t>
      </w:r>
      <w:r>
        <w:rPr>
          <w:rFonts w:hint="cs"/>
          <w:rtl/>
        </w:rPr>
        <w:t>משום</w:t>
      </w:r>
      <w:r w:rsidR="00D4510D">
        <w:rPr>
          <w:rFonts w:hint="cs"/>
          <w:rtl/>
        </w:rPr>
        <w:t xml:space="preserve"> </w:t>
      </w:r>
      <w:r>
        <w:rPr>
          <w:rFonts w:hint="cs"/>
          <w:rtl/>
        </w:rPr>
        <w:t>שהם</w:t>
      </w:r>
      <w:r w:rsidR="00D4510D">
        <w:rPr>
          <w:rFonts w:hint="cs"/>
          <w:rtl/>
        </w:rPr>
        <w:t xml:space="preserve"> </w:t>
      </w:r>
      <w:r>
        <w:rPr>
          <w:rFonts w:hint="cs"/>
          <w:rtl/>
        </w:rPr>
        <w:t>שלל</w:t>
      </w:r>
      <w:r w:rsidR="00D4510D">
        <w:rPr>
          <w:rFonts w:hint="cs"/>
          <w:rtl/>
        </w:rPr>
        <w:t xml:space="preserve"> </w:t>
      </w:r>
      <w:r>
        <w:rPr>
          <w:rFonts w:hint="cs"/>
          <w:rtl/>
        </w:rPr>
        <w:t>שמים</w:t>
      </w:r>
      <w:r w:rsidR="00D4510D">
        <w:rPr>
          <w:rFonts w:hint="cs"/>
          <w:rtl/>
        </w:rPr>
        <w:t xml:space="preserve"> </w:t>
      </w:r>
      <w:r>
        <w:rPr>
          <w:rFonts w:hint="cs"/>
          <w:rtl/>
        </w:rPr>
        <w:t>ולא</w:t>
      </w:r>
      <w:r w:rsidR="00D4510D">
        <w:rPr>
          <w:rFonts w:hint="cs"/>
          <w:rtl/>
        </w:rPr>
        <w:t xml:space="preserve"> </w:t>
      </w:r>
      <w:r>
        <w:rPr>
          <w:rFonts w:hint="cs"/>
          <w:rtl/>
        </w:rPr>
        <w:t>שלל</w:t>
      </w:r>
      <w:r w:rsidR="00D4510D">
        <w:rPr>
          <w:rFonts w:hint="cs"/>
          <w:rtl/>
        </w:rPr>
        <w:t xml:space="preserve"> </w:t>
      </w:r>
      <w:r>
        <w:rPr>
          <w:rFonts w:hint="cs"/>
          <w:rtl/>
        </w:rPr>
        <w:t>העיר.</w:t>
      </w:r>
      <w:r w:rsidR="00D4510D">
        <w:rPr>
          <w:rFonts w:hint="cs"/>
          <w:rtl/>
        </w:rPr>
        <w:t xml:space="preserve"> </w:t>
      </w:r>
    </w:p>
    <w:p w:rsidR="00B369AC" w:rsidRDefault="00B369AC" w:rsidP="00077D26">
      <w:pPr>
        <w:pStyle w:val="a1"/>
        <w:rPr>
          <w:rtl/>
        </w:rPr>
      </w:pPr>
      <w:r>
        <w:rPr>
          <w:rFonts w:hint="cs"/>
          <w:rtl/>
        </w:rPr>
        <w:lastRenderedPageBreak/>
        <w:t>ובגמ'</w:t>
      </w:r>
      <w:r w:rsidR="00D4510D">
        <w:rPr>
          <w:rFonts w:hint="cs"/>
          <w:rtl/>
        </w:rPr>
        <w:t xml:space="preserve"> </w:t>
      </w:r>
      <w:r>
        <w:rPr>
          <w:rFonts w:hint="cs"/>
          <w:rtl/>
        </w:rPr>
        <w:t>(קי"ג</w:t>
      </w:r>
      <w:r w:rsidR="00D4510D">
        <w:rPr>
          <w:rFonts w:hint="cs"/>
          <w:rtl/>
        </w:rPr>
        <w:t xml:space="preserve"> </w:t>
      </w:r>
      <w:r>
        <w:rPr>
          <w:rFonts w:hint="cs"/>
          <w:rtl/>
        </w:rPr>
        <w:t>ע"א)</w:t>
      </w:r>
      <w:r w:rsidR="00D4510D">
        <w:rPr>
          <w:rFonts w:hint="cs"/>
          <w:rtl/>
        </w:rPr>
        <w:t xml:space="preserve"> </w:t>
      </w:r>
      <w:r>
        <w:rPr>
          <w:rFonts w:hint="cs"/>
          <w:rtl/>
        </w:rPr>
        <w:t>שם</w:t>
      </w:r>
      <w:r w:rsidR="00D4510D">
        <w:rPr>
          <w:rFonts w:hint="cs"/>
          <w:rtl/>
        </w:rPr>
        <w:t xml:space="preserve"> </w:t>
      </w:r>
      <w:r>
        <w:rPr>
          <w:rFonts w:hint="cs"/>
          <w:rtl/>
        </w:rPr>
        <w:t>אומר:</w:t>
      </w:r>
      <w:r w:rsidR="00D4510D">
        <w:rPr>
          <w:rFonts w:hint="cs"/>
          <w:rtl/>
        </w:rPr>
        <w:t xml:space="preserve"> </w:t>
      </w:r>
      <w:r>
        <w:rPr>
          <w:rFonts w:hint="cs"/>
          <w:rtl/>
        </w:rPr>
        <w:t>"מתניתין</w:t>
      </w:r>
      <w:r w:rsidR="00D4510D">
        <w:rPr>
          <w:rFonts w:hint="cs"/>
          <w:rtl/>
        </w:rPr>
        <w:t xml:space="preserve"> </w:t>
      </w:r>
      <w:r>
        <w:rPr>
          <w:rFonts w:hint="cs"/>
          <w:rtl/>
        </w:rPr>
        <w:t>(שאומרת</w:t>
      </w:r>
      <w:r w:rsidR="00D4510D">
        <w:rPr>
          <w:rFonts w:hint="cs"/>
          <w:rtl/>
        </w:rPr>
        <w:t xml:space="preserve"> </w:t>
      </w:r>
      <w:r>
        <w:rPr>
          <w:rFonts w:hint="cs"/>
          <w:rtl/>
        </w:rPr>
        <w:t>כתבי</w:t>
      </w:r>
      <w:r w:rsidR="00D4510D">
        <w:rPr>
          <w:rFonts w:hint="cs"/>
          <w:rtl/>
        </w:rPr>
        <w:t xml:space="preserve"> </w:t>
      </w:r>
      <w:r>
        <w:rPr>
          <w:rFonts w:hint="cs"/>
          <w:rtl/>
        </w:rPr>
        <w:t>קדש</w:t>
      </w:r>
      <w:r w:rsidR="00D4510D">
        <w:rPr>
          <w:rFonts w:hint="cs"/>
          <w:rtl/>
        </w:rPr>
        <w:t xml:space="preserve"> </w:t>
      </w:r>
      <w:r>
        <w:rPr>
          <w:rFonts w:hint="cs"/>
          <w:rtl/>
        </w:rPr>
        <w:t>נגנזים)</w:t>
      </w:r>
      <w:r w:rsidR="00D4510D">
        <w:rPr>
          <w:rFonts w:hint="cs"/>
          <w:rtl/>
        </w:rPr>
        <w:t xml:space="preserve"> </w:t>
      </w:r>
      <w:r>
        <w:rPr>
          <w:rFonts w:hint="cs"/>
          <w:rtl/>
        </w:rPr>
        <w:t>דלא</w:t>
      </w:r>
      <w:r w:rsidR="00D4510D">
        <w:rPr>
          <w:rFonts w:hint="cs"/>
          <w:rtl/>
        </w:rPr>
        <w:t xml:space="preserve"> </w:t>
      </w:r>
      <w:r>
        <w:rPr>
          <w:rFonts w:hint="cs"/>
          <w:rtl/>
        </w:rPr>
        <w:t>כרבי</w:t>
      </w:r>
      <w:r w:rsidR="00D4510D">
        <w:rPr>
          <w:rFonts w:hint="cs"/>
          <w:rtl/>
        </w:rPr>
        <w:t xml:space="preserve"> </w:t>
      </w:r>
      <w:r>
        <w:rPr>
          <w:rFonts w:hint="cs"/>
          <w:rtl/>
        </w:rPr>
        <w:t>אליעזר,</w:t>
      </w:r>
      <w:r w:rsidR="00D4510D">
        <w:rPr>
          <w:rFonts w:hint="cs"/>
          <w:rtl/>
        </w:rPr>
        <w:t xml:space="preserve"> </w:t>
      </w:r>
      <w:r>
        <w:rPr>
          <w:rFonts w:hint="cs"/>
          <w:rtl/>
        </w:rPr>
        <w:t>דתניא</w:t>
      </w:r>
      <w:r w:rsidR="00D4510D">
        <w:rPr>
          <w:rFonts w:hint="cs"/>
          <w:rtl/>
        </w:rPr>
        <w:t xml:space="preserve"> </w:t>
      </w:r>
      <w:r>
        <w:rPr>
          <w:rFonts w:hint="cs"/>
          <w:rtl/>
        </w:rPr>
        <w:t>ר"א</w:t>
      </w:r>
      <w:r w:rsidR="00D4510D">
        <w:rPr>
          <w:rFonts w:hint="cs"/>
          <w:rtl/>
        </w:rPr>
        <w:t xml:space="preserve"> </w:t>
      </w:r>
      <w:r>
        <w:rPr>
          <w:rFonts w:hint="cs"/>
          <w:rtl/>
        </w:rPr>
        <w:t>אומר</w:t>
      </w:r>
      <w:r w:rsidR="00D4510D">
        <w:rPr>
          <w:rFonts w:hint="cs"/>
          <w:rtl/>
        </w:rPr>
        <w:t xml:space="preserve"> </w:t>
      </w:r>
      <w:r w:rsidRPr="004A6B5C">
        <w:rPr>
          <w:rtl/>
        </w:rPr>
        <w:t>כל</w:t>
      </w:r>
      <w:r w:rsidR="00D4510D">
        <w:rPr>
          <w:rtl/>
        </w:rPr>
        <w:t xml:space="preserve"> </w:t>
      </w:r>
      <w:r w:rsidRPr="004A6B5C">
        <w:rPr>
          <w:rtl/>
        </w:rPr>
        <w:t>עיר</w:t>
      </w:r>
      <w:r w:rsidR="00D4510D">
        <w:rPr>
          <w:rtl/>
        </w:rPr>
        <w:t xml:space="preserve"> </w:t>
      </w:r>
      <w:r w:rsidRPr="004A6B5C">
        <w:rPr>
          <w:rtl/>
        </w:rPr>
        <w:t>שיש</w:t>
      </w:r>
      <w:r w:rsidR="00D4510D">
        <w:rPr>
          <w:rtl/>
        </w:rPr>
        <w:t xml:space="preserve"> </w:t>
      </w:r>
      <w:r w:rsidRPr="004A6B5C">
        <w:rPr>
          <w:rtl/>
        </w:rPr>
        <w:t>בה</w:t>
      </w:r>
      <w:r w:rsidR="00D4510D">
        <w:rPr>
          <w:rtl/>
        </w:rPr>
        <w:t xml:space="preserve"> </w:t>
      </w:r>
      <w:r w:rsidRPr="004A6B5C">
        <w:rPr>
          <w:rtl/>
        </w:rPr>
        <w:t>אפילו</w:t>
      </w:r>
      <w:r w:rsidR="00D4510D">
        <w:rPr>
          <w:rtl/>
        </w:rPr>
        <w:t xml:space="preserve"> </w:t>
      </w:r>
      <w:r w:rsidRPr="004A6B5C">
        <w:rPr>
          <w:rtl/>
        </w:rPr>
        <w:t>מזוזה</w:t>
      </w:r>
      <w:r w:rsidR="00D4510D">
        <w:rPr>
          <w:rtl/>
        </w:rPr>
        <w:t xml:space="preserve"> </w:t>
      </w:r>
      <w:r w:rsidRPr="004A6B5C">
        <w:rPr>
          <w:rtl/>
        </w:rPr>
        <w:t>אחת</w:t>
      </w:r>
      <w:r w:rsidR="00D4510D">
        <w:rPr>
          <w:rtl/>
        </w:rPr>
        <w:t xml:space="preserve"> </w:t>
      </w:r>
      <w:r w:rsidRPr="004A6B5C">
        <w:rPr>
          <w:rtl/>
        </w:rPr>
        <w:t>אינה</w:t>
      </w:r>
      <w:r w:rsidR="00D4510D">
        <w:rPr>
          <w:rtl/>
        </w:rPr>
        <w:t xml:space="preserve"> </w:t>
      </w:r>
      <w:r w:rsidRPr="004A6B5C">
        <w:rPr>
          <w:rtl/>
        </w:rPr>
        <w:t>נעשית</w:t>
      </w:r>
      <w:r w:rsidR="00D4510D">
        <w:rPr>
          <w:rtl/>
        </w:rPr>
        <w:t xml:space="preserve"> </w:t>
      </w:r>
      <w:r w:rsidRPr="004A6B5C">
        <w:rPr>
          <w:rtl/>
        </w:rPr>
        <w:t>עיר</w:t>
      </w:r>
      <w:r w:rsidR="00D4510D">
        <w:rPr>
          <w:rtl/>
        </w:rPr>
        <w:t xml:space="preserve"> </w:t>
      </w:r>
      <w:r w:rsidRPr="004A6B5C">
        <w:rPr>
          <w:rtl/>
        </w:rPr>
        <w:t>הנדחת"</w:t>
      </w:r>
      <w:r>
        <w:rPr>
          <w:rFonts w:hint="cs"/>
          <w:rtl/>
        </w:rPr>
        <w:t>.</w:t>
      </w:r>
    </w:p>
    <w:p w:rsidR="00B369AC" w:rsidRDefault="00B369AC" w:rsidP="00077D26">
      <w:pPr>
        <w:pStyle w:val="a1"/>
        <w:rPr>
          <w:rtl/>
        </w:rPr>
      </w:pPr>
      <w:r>
        <w:rPr>
          <w:rFonts w:hint="cs"/>
          <w:rtl/>
        </w:rPr>
        <w:t>והנה</w:t>
      </w:r>
      <w:r w:rsidR="00D4510D">
        <w:rPr>
          <w:rFonts w:hint="cs"/>
          <w:rtl/>
        </w:rPr>
        <w:t xml:space="preserve"> </w:t>
      </w:r>
      <w:r>
        <w:rPr>
          <w:rFonts w:hint="cs"/>
          <w:rtl/>
        </w:rPr>
        <w:t>מימרא</w:t>
      </w:r>
      <w:r w:rsidR="00D4510D">
        <w:rPr>
          <w:rFonts w:hint="cs"/>
          <w:rtl/>
        </w:rPr>
        <w:t xml:space="preserve"> </w:t>
      </w:r>
      <w:r>
        <w:rPr>
          <w:rFonts w:hint="cs"/>
          <w:rtl/>
        </w:rPr>
        <w:t>זו</w:t>
      </w:r>
      <w:r w:rsidR="00D4510D">
        <w:rPr>
          <w:rFonts w:hint="cs"/>
          <w:rtl/>
        </w:rPr>
        <w:t xml:space="preserve"> </w:t>
      </w:r>
      <w:r>
        <w:rPr>
          <w:rFonts w:hint="cs"/>
          <w:rtl/>
        </w:rPr>
        <w:t>של</w:t>
      </w:r>
      <w:r w:rsidR="00D4510D">
        <w:rPr>
          <w:rFonts w:hint="cs"/>
          <w:rtl/>
        </w:rPr>
        <w:t xml:space="preserve"> </w:t>
      </w:r>
      <w:r>
        <w:rPr>
          <w:rFonts w:hint="cs"/>
          <w:rtl/>
        </w:rPr>
        <w:t>ר"א</w:t>
      </w:r>
      <w:r w:rsidR="00D4510D">
        <w:rPr>
          <w:rFonts w:hint="cs"/>
          <w:rtl/>
        </w:rPr>
        <w:t xml:space="preserve"> </w:t>
      </w:r>
      <w:r>
        <w:rPr>
          <w:rFonts w:hint="cs"/>
          <w:rtl/>
        </w:rPr>
        <w:t>הובא</w:t>
      </w:r>
      <w:r w:rsidR="00D4510D">
        <w:rPr>
          <w:rFonts w:hint="cs"/>
          <w:rtl/>
        </w:rPr>
        <w:t xml:space="preserve"> </w:t>
      </w:r>
      <w:r>
        <w:rPr>
          <w:rFonts w:hint="cs"/>
          <w:rtl/>
        </w:rPr>
        <w:t>גם</w:t>
      </w:r>
      <w:r w:rsidR="00D4510D">
        <w:rPr>
          <w:rFonts w:hint="cs"/>
          <w:rtl/>
        </w:rPr>
        <w:t xml:space="preserve"> </w:t>
      </w:r>
      <w:r>
        <w:rPr>
          <w:rFonts w:hint="cs"/>
          <w:rtl/>
        </w:rPr>
        <w:t>לעיל</w:t>
      </w:r>
      <w:r w:rsidR="00D4510D">
        <w:rPr>
          <w:rFonts w:hint="cs"/>
          <w:rtl/>
        </w:rPr>
        <w:t xml:space="preserve"> </w:t>
      </w:r>
      <w:r>
        <w:rPr>
          <w:rFonts w:hint="cs"/>
          <w:rtl/>
        </w:rPr>
        <w:t>בגמ'</w:t>
      </w:r>
      <w:r w:rsidR="00D4510D">
        <w:rPr>
          <w:rFonts w:hint="cs"/>
          <w:rtl/>
        </w:rPr>
        <w:t xml:space="preserve"> </w:t>
      </w:r>
      <w:r>
        <w:rPr>
          <w:rFonts w:hint="cs"/>
          <w:rtl/>
        </w:rPr>
        <w:t>(דף</w:t>
      </w:r>
      <w:r w:rsidR="00D4510D">
        <w:rPr>
          <w:rFonts w:hint="cs"/>
          <w:rtl/>
        </w:rPr>
        <w:t xml:space="preserve"> </w:t>
      </w:r>
      <w:r>
        <w:rPr>
          <w:rFonts w:hint="cs"/>
          <w:rtl/>
        </w:rPr>
        <w:t>ע"א</w:t>
      </w:r>
      <w:r w:rsidR="00D4510D">
        <w:rPr>
          <w:rFonts w:hint="cs"/>
          <w:rtl/>
        </w:rPr>
        <w:t xml:space="preserve"> </w:t>
      </w:r>
      <w:r>
        <w:rPr>
          <w:rFonts w:hint="cs"/>
          <w:rtl/>
        </w:rPr>
        <w:t>ע"א),</w:t>
      </w:r>
      <w:r w:rsidR="00D4510D">
        <w:rPr>
          <w:rFonts w:hint="cs"/>
          <w:rtl/>
        </w:rPr>
        <w:t xml:space="preserve"> </w:t>
      </w:r>
      <w:r>
        <w:rPr>
          <w:rFonts w:hint="cs"/>
          <w:rtl/>
        </w:rPr>
        <w:t>ושם</w:t>
      </w:r>
      <w:r w:rsidR="00D4510D">
        <w:rPr>
          <w:rFonts w:hint="cs"/>
          <w:rtl/>
        </w:rPr>
        <w:t xml:space="preserve"> </w:t>
      </w:r>
      <w:r>
        <w:rPr>
          <w:rFonts w:hint="cs"/>
          <w:rtl/>
        </w:rPr>
        <w:t>מעתיק</w:t>
      </w:r>
      <w:r w:rsidR="00D4510D">
        <w:rPr>
          <w:rFonts w:hint="cs"/>
          <w:rtl/>
        </w:rPr>
        <w:t xml:space="preserve"> </w:t>
      </w:r>
      <w:r>
        <w:rPr>
          <w:rFonts w:hint="cs"/>
          <w:rtl/>
        </w:rPr>
        <w:t>רש"י</w:t>
      </w:r>
      <w:r w:rsidR="00D4510D">
        <w:rPr>
          <w:rFonts w:hint="cs"/>
          <w:rtl/>
        </w:rPr>
        <w:t xml:space="preserve"> </w:t>
      </w:r>
      <w:r>
        <w:rPr>
          <w:rFonts w:hint="cs"/>
          <w:rtl/>
        </w:rPr>
        <w:t>את</w:t>
      </w:r>
      <w:r w:rsidR="00D4510D">
        <w:rPr>
          <w:rFonts w:hint="cs"/>
          <w:rtl/>
        </w:rPr>
        <w:t xml:space="preserve"> </w:t>
      </w:r>
      <w:r>
        <w:rPr>
          <w:rFonts w:hint="cs"/>
          <w:rtl/>
        </w:rPr>
        <w:t>דברי</w:t>
      </w:r>
      <w:r w:rsidR="00D4510D">
        <w:rPr>
          <w:rFonts w:hint="cs"/>
          <w:rtl/>
        </w:rPr>
        <w:t xml:space="preserve"> </w:t>
      </w:r>
      <w:r>
        <w:rPr>
          <w:rFonts w:hint="cs"/>
          <w:rtl/>
        </w:rPr>
        <w:t>ר"א</w:t>
      </w:r>
      <w:r w:rsidR="00D4510D">
        <w:rPr>
          <w:rFonts w:hint="cs"/>
          <w:rtl/>
        </w:rPr>
        <w:t xml:space="preserve"> </w:t>
      </w:r>
      <w:r>
        <w:rPr>
          <w:rFonts w:hint="cs"/>
          <w:rtl/>
        </w:rPr>
        <w:t>"אפילו</w:t>
      </w:r>
      <w:r w:rsidR="00D4510D">
        <w:rPr>
          <w:rFonts w:hint="cs"/>
          <w:rtl/>
        </w:rPr>
        <w:t xml:space="preserve"> </w:t>
      </w:r>
      <w:r>
        <w:rPr>
          <w:rFonts w:hint="cs"/>
          <w:rtl/>
        </w:rPr>
        <w:t>מזוזה</w:t>
      </w:r>
      <w:r w:rsidR="00D4510D">
        <w:rPr>
          <w:rFonts w:hint="cs"/>
          <w:rtl/>
        </w:rPr>
        <w:t xml:space="preserve"> </w:t>
      </w:r>
      <w:r>
        <w:rPr>
          <w:rFonts w:hint="cs"/>
          <w:rtl/>
        </w:rPr>
        <w:t>אחת"</w:t>
      </w:r>
      <w:r w:rsidR="00D4510D">
        <w:rPr>
          <w:rFonts w:hint="cs"/>
          <w:rtl/>
        </w:rPr>
        <w:t xml:space="preserve"> </w:t>
      </w:r>
      <w:r>
        <w:rPr>
          <w:rFonts w:hint="cs"/>
          <w:rtl/>
        </w:rPr>
        <w:t>ומפרש:</w:t>
      </w:r>
      <w:r w:rsidR="00D4510D">
        <w:rPr>
          <w:rFonts w:hint="cs"/>
          <w:rtl/>
        </w:rPr>
        <w:t xml:space="preserve"> </w:t>
      </w:r>
      <w:r w:rsidRPr="004A6B5C">
        <w:rPr>
          <w:rtl/>
        </w:rPr>
        <w:t>"וכל</w:t>
      </w:r>
      <w:r w:rsidR="00D4510D">
        <w:rPr>
          <w:rtl/>
        </w:rPr>
        <w:t xml:space="preserve"> </w:t>
      </w:r>
      <w:r w:rsidRPr="004A6B5C">
        <w:rPr>
          <w:rtl/>
        </w:rPr>
        <w:t>שכן</w:t>
      </w:r>
      <w:r w:rsidR="00D4510D">
        <w:rPr>
          <w:rtl/>
        </w:rPr>
        <w:t xml:space="preserve"> </w:t>
      </w:r>
      <w:r w:rsidRPr="004A6B5C">
        <w:rPr>
          <w:rtl/>
        </w:rPr>
        <w:t>אחד</w:t>
      </w:r>
      <w:r w:rsidR="00D4510D">
        <w:rPr>
          <w:rtl/>
        </w:rPr>
        <w:t xml:space="preserve"> </w:t>
      </w:r>
      <w:r w:rsidRPr="004A6B5C">
        <w:rPr>
          <w:rtl/>
        </w:rPr>
        <w:t>מן</w:t>
      </w:r>
      <w:r w:rsidR="00D4510D">
        <w:rPr>
          <w:rtl/>
        </w:rPr>
        <w:t xml:space="preserve"> </w:t>
      </w:r>
      <w:r w:rsidRPr="004A6B5C">
        <w:rPr>
          <w:rtl/>
        </w:rPr>
        <w:t>החומשין</w:t>
      </w:r>
      <w:r w:rsidR="00D4510D">
        <w:rPr>
          <w:rtl/>
        </w:rPr>
        <w:t xml:space="preserve"> </w:t>
      </w:r>
      <w:r w:rsidRPr="004A6B5C">
        <w:rPr>
          <w:rtl/>
        </w:rPr>
        <w:t>או</w:t>
      </w:r>
      <w:r w:rsidR="00D4510D">
        <w:rPr>
          <w:rtl/>
        </w:rPr>
        <w:t xml:space="preserve"> </w:t>
      </w:r>
      <w:r w:rsidRPr="004A6B5C">
        <w:rPr>
          <w:rtl/>
        </w:rPr>
        <w:t>ספר</w:t>
      </w:r>
      <w:r w:rsidR="00D4510D">
        <w:rPr>
          <w:rtl/>
        </w:rPr>
        <w:t xml:space="preserve"> </w:t>
      </w:r>
      <w:r w:rsidRPr="004A6B5C">
        <w:rPr>
          <w:rtl/>
        </w:rPr>
        <w:t>מכל</w:t>
      </w:r>
      <w:r w:rsidR="00D4510D">
        <w:rPr>
          <w:rtl/>
        </w:rPr>
        <w:t xml:space="preserve"> </w:t>
      </w:r>
      <w:r w:rsidRPr="004A6B5C">
        <w:rPr>
          <w:rtl/>
        </w:rPr>
        <w:t>הנביאים</w:t>
      </w:r>
      <w:r w:rsidR="00D4510D">
        <w:rPr>
          <w:rtl/>
        </w:rPr>
        <w:t xml:space="preserve"> </w:t>
      </w:r>
      <w:r w:rsidRPr="004A6B5C">
        <w:rPr>
          <w:rtl/>
        </w:rPr>
        <w:t>שאזכרת</w:t>
      </w:r>
      <w:r w:rsidR="00D4510D">
        <w:rPr>
          <w:rtl/>
        </w:rPr>
        <w:t xml:space="preserve"> </w:t>
      </w:r>
      <w:r w:rsidRPr="004A6B5C">
        <w:rPr>
          <w:rtl/>
        </w:rPr>
        <w:t>השם</w:t>
      </w:r>
      <w:r w:rsidR="00D4510D">
        <w:rPr>
          <w:rtl/>
        </w:rPr>
        <w:t xml:space="preserve"> </w:t>
      </w:r>
      <w:r w:rsidRPr="004A6B5C">
        <w:rPr>
          <w:rtl/>
        </w:rPr>
        <w:t>כתובה</w:t>
      </w:r>
      <w:r w:rsidR="00D4510D">
        <w:rPr>
          <w:rtl/>
        </w:rPr>
        <w:t xml:space="preserve"> </w:t>
      </w:r>
      <w:r w:rsidRPr="004A6B5C">
        <w:rPr>
          <w:rtl/>
        </w:rPr>
        <w:t>שם"</w:t>
      </w:r>
      <w:r w:rsidR="00D4510D">
        <w:rPr>
          <w:rFonts w:hint="cs"/>
          <w:rtl/>
        </w:rPr>
        <w:t xml:space="preserve"> </w:t>
      </w:r>
      <w:r>
        <w:rPr>
          <w:rFonts w:hint="cs"/>
          <w:rtl/>
        </w:rPr>
        <w:t>דהיינו</w:t>
      </w:r>
      <w:r w:rsidR="00D4510D">
        <w:rPr>
          <w:rFonts w:hint="cs"/>
          <w:rtl/>
        </w:rPr>
        <w:t xml:space="preserve"> </w:t>
      </w:r>
      <w:r>
        <w:rPr>
          <w:rFonts w:hint="cs"/>
          <w:rtl/>
        </w:rPr>
        <w:t>שרש"י</w:t>
      </w:r>
      <w:r w:rsidR="00D4510D">
        <w:rPr>
          <w:rFonts w:hint="cs"/>
          <w:rtl/>
        </w:rPr>
        <w:t xml:space="preserve"> </w:t>
      </w:r>
      <w:r>
        <w:rPr>
          <w:rFonts w:hint="cs"/>
          <w:rtl/>
        </w:rPr>
        <w:t>מפרש</w:t>
      </w:r>
      <w:r w:rsidR="00D4510D">
        <w:rPr>
          <w:rFonts w:hint="cs"/>
          <w:rtl/>
        </w:rPr>
        <w:t xml:space="preserve"> </w:t>
      </w:r>
      <w:r>
        <w:rPr>
          <w:rFonts w:hint="cs"/>
          <w:rtl/>
        </w:rPr>
        <w:t>את</w:t>
      </w:r>
      <w:r w:rsidR="00D4510D">
        <w:rPr>
          <w:rFonts w:hint="cs"/>
          <w:rtl/>
        </w:rPr>
        <w:t xml:space="preserve"> </w:t>
      </w:r>
      <w:r>
        <w:rPr>
          <w:rFonts w:hint="cs"/>
          <w:rtl/>
        </w:rPr>
        <w:t>ההוספה</w:t>
      </w:r>
      <w:r w:rsidR="00D4510D">
        <w:rPr>
          <w:rFonts w:hint="cs"/>
          <w:rtl/>
        </w:rPr>
        <w:t xml:space="preserve"> </w:t>
      </w:r>
      <w:r>
        <w:rPr>
          <w:rFonts w:hint="cs"/>
          <w:rtl/>
        </w:rPr>
        <w:t>שבדברי</w:t>
      </w:r>
      <w:r w:rsidR="00D4510D">
        <w:rPr>
          <w:rFonts w:hint="cs"/>
          <w:rtl/>
        </w:rPr>
        <w:t xml:space="preserve"> </w:t>
      </w:r>
      <w:r>
        <w:rPr>
          <w:rFonts w:hint="cs"/>
          <w:rtl/>
        </w:rPr>
        <w:t>ר"א</w:t>
      </w:r>
      <w:r w:rsidR="00D4510D">
        <w:rPr>
          <w:rFonts w:hint="cs"/>
          <w:rtl/>
        </w:rPr>
        <w:t xml:space="preserve"> </w:t>
      </w:r>
      <w:r>
        <w:rPr>
          <w:rFonts w:hint="cs"/>
          <w:rtl/>
        </w:rPr>
        <w:t>"</w:t>
      </w:r>
      <w:r w:rsidRPr="00152519">
        <w:rPr>
          <w:rFonts w:hint="cs"/>
          <w:rtl/>
        </w:rPr>
        <w:t>אפילו</w:t>
      </w:r>
      <w:r w:rsidR="00D4510D">
        <w:rPr>
          <w:rFonts w:hint="cs"/>
          <w:rtl/>
        </w:rPr>
        <w:t xml:space="preserve"> </w:t>
      </w:r>
      <w:r>
        <w:rPr>
          <w:rFonts w:hint="cs"/>
          <w:rtl/>
        </w:rPr>
        <w:t>מזוזה</w:t>
      </w:r>
      <w:r w:rsidR="00D4510D">
        <w:rPr>
          <w:rFonts w:hint="cs"/>
          <w:rtl/>
        </w:rPr>
        <w:t xml:space="preserve"> </w:t>
      </w:r>
      <w:r>
        <w:rPr>
          <w:rFonts w:hint="cs"/>
          <w:rtl/>
        </w:rPr>
        <w:t>כו'"</w:t>
      </w:r>
      <w:r w:rsidR="00D4510D">
        <w:rPr>
          <w:rFonts w:hint="cs"/>
          <w:rtl/>
        </w:rPr>
        <w:t xml:space="preserve"> </w:t>
      </w:r>
      <w:r>
        <w:rPr>
          <w:rFonts w:hint="cs"/>
          <w:rtl/>
        </w:rPr>
        <w:t>שבא</w:t>
      </w:r>
      <w:r w:rsidR="00D4510D">
        <w:rPr>
          <w:rFonts w:hint="cs"/>
          <w:rtl/>
        </w:rPr>
        <w:t xml:space="preserve"> </w:t>
      </w:r>
      <w:r>
        <w:rPr>
          <w:rFonts w:hint="cs"/>
          <w:rtl/>
        </w:rPr>
        <w:t>לרבות</w:t>
      </w:r>
      <w:r w:rsidR="00D4510D">
        <w:rPr>
          <w:rFonts w:hint="cs"/>
          <w:rtl/>
        </w:rPr>
        <w:t xml:space="preserve"> </w:t>
      </w:r>
      <w:r w:rsidRPr="00152519">
        <w:rPr>
          <w:rFonts w:hint="cs"/>
          <w:rtl/>
        </w:rPr>
        <w:t>במכל</w:t>
      </w:r>
      <w:r w:rsidR="00D4510D">
        <w:rPr>
          <w:rFonts w:hint="cs"/>
          <w:rtl/>
        </w:rPr>
        <w:t xml:space="preserve"> </w:t>
      </w:r>
      <w:r w:rsidRPr="00152519">
        <w:rPr>
          <w:rFonts w:hint="cs"/>
          <w:rtl/>
        </w:rPr>
        <w:t>שכן</w:t>
      </w:r>
      <w:r w:rsidR="00D4510D">
        <w:rPr>
          <w:rFonts w:hint="cs"/>
          <w:rtl/>
        </w:rPr>
        <w:t xml:space="preserve"> </w:t>
      </w:r>
      <w:r w:rsidRPr="003957DF">
        <w:rPr>
          <w:rFonts w:hint="cs"/>
          <w:rtl/>
        </w:rPr>
        <w:t>חומש</w:t>
      </w:r>
      <w:r w:rsidR="00D4510D">
        <w:rPr>
          <w:rFonts w:hint="cs"/>
          <w:rtl/>
        </w:rPr>
        <w:t xml:space="preserve"> </w:t>
      </w:r>
      <w:r>
        <w:rPr>
          <w:rFonts w:hint="cs"/>
          <w:rtl/>
        </w:rPr>
        <w:t>או</w:t>
      </w:r>
      <w:r w:rsidR="00D4510D">
        <w:rPr>
          <w:rFonts w:hint="cs"/>
          <w:rtl/>
        </w:rPr>
        <w:t xml:space="preserve"> </w:t>
      </w:r>
      <w:r w:rsidRPr="003957DF">
        <w:rPr>
          <w:rFonts w:hint="cs"/>
          <w:rtl/>
        </w:rPr>
        <w:t>ספר</w:t>
      </w:r>
      <w:r w:rsidR="00D4510D">
        <w:rPr>
          <w:rFonts w:hint="cs"/>
          <w:rtl/>
        </w:rPr>
        <w:t xml:space="preserve"> </w:t>
      </w:r>
      <w:r w:rsidRPr="003957DF">
        <w:rPr>
          <w:rFonts w:hint="cs"/>
          <w:rtl/>
        </w:rPr>
        <w:t>הנביאים</w:t>
      </w:r>
      <w:r w:rsidR="00D4510D">
        <w:rPr>
          <w:rFonts w:hint="cs"/>
          <w:rtl/>
        </w:rPr>
        <w:t xml:space="preserve"> </w:t>
      </w:r>
      <w:r>
        <w:rPr>
          <w:rFonts w:hint="cs"/>
          <w:rtl/>
        </w:rPr>
        <w:t>כו'.</w:t>
      </w:r>
    </w:p>
    <w:p w:rsidR="00B369AC" w:rsidRDefault="00B369AC" w:rsidP="00077D26">
      <w:pPr>
        <w:pStyle w:val="a1"/>
        <w:rPr>
          <w:rtl/>
        </w:rPr>
      </w:pPr>
      <w:r>
        <w:rPr>
          <w:rFonts w:hint="cs"/>
          <w:rtl/>
        </w:rPr>
        <w:t>והק'</w:t>
      </w:r>
      <w:r w:rsidR="00D4510D">
        <w:rPr>
          <w:rFonts w:hint="cs"/>
          <w:rtl/>
        </w:rPr>
        <w:t xml:space="preserve"> </w:t>
      </w:r>
      <w:r>
        <w:rPr>
          <w:rFonts w:hint="cs"/>
          <w:rtl/>
        </w:rPr>
        <w:t>הבאר</w:t>
      </w:r>
      <w:r w:rsidR="00D4510D">
        <w:rPr>
          <w:rFonts w:hint="cs"/>
          <w:rtl/>
        </w:rPr>
        <w:t xml:space="preserve"> </w:t>
      </w:r>
      <w:r>
        <w:rPr>
          <w:rFonts w:hint="cs"/>
          <w:rtl/>
        </w:rPr>
        <w:t>שבע</w:t>
      </w:r>
      <w:r w:rsidR="00D4510D">
        <w:rPr>
          <w:rStyle w:val="FootnoteReference"/>
          <w:rFonts w:asciiTheme="majorBidi" w:hAnsiTheme="majorBidi" w:cstheme="majorBidi" w:hint="cs"/>
          <w:color w:val="222222"/>
          <w:rtl/>
        </w:rPr>
        <w:t xml:space="preserve"> </w:t>
      </w:r>
      <w:r>
        <w:rPr>
          <w:rFonts w:hint="cs"/>
          <w:rtl/>
        </w:rPr>
        <w:t>(דף</w:t>
      </w:r>
      <w:r w:rsidR="00D4510D">
        <w:rPr>
          <w:rFonts w:hint="cs"/>
          <w:rtl/>
        </w:rPr>
        <w:t xml:space="preserve"> </w:t>
      </w:r>
      <w:r>
        <w:rPr>
          <w:rFonts w:hint="cs"/>
          <w:rtl/>
        </w:rPr>
        <w:t>קי"ג</w:t>
      </w:r>
      <w:r w:rsidR="00D4510D">
        <w:rPr>
          <w:rFonts w:hint="cs"/>
          <w:rtl/>
        </w:rPr>
        <w:t xml:space="preserve"> </w:t>
      </w:r>
      <w:r>
        <w:rPr>
          <w:rFonts w:hint="cs"/>
          <w:rtl/>
        </w:rPr>
        <w:t>ע"א)</w:t>
      </w:r>
      <w:r w:rsidR="00D4510D">
        <w:rPr>
          <w:rFonts w:hint="cs"/>
          <w:rtl/>
        </w:rPr>
        <w:t xml:space="preserve"> </w:t>
      </w:r>
      <w:r>
        <w:rPr>
          <w:rFonts w:hint="cs"/>
          <w:rtl/>
        </w:rPr>
        <w:t>על</w:t>
      </w:r>
      <w:r w:rsidR="00D4510D">
        <w:rPr>
          <w:rFonts w:hint="cs"/>
          <w:rtl/>
        </w:rPr>
        <w:t xml:space="preserve"> </w:t>
      </w:r>
      <w:r>
        <w:rPr>
          <w:rFonts w:hint="cs"/>
          <w:rtl/>
        </w:rPr>
        <w:t>פרש"י:</w:t>
      </w:r>
      <w:r w:rsidR="00D4510D">
        <w:rPr>
          <w:rFonts w:hint="cs"/>
          <w:rtl/>
        </w:rPr>
        <w:t xml:space="preserve"> </w:t>
      </w:r>
    </w:p>
    <w:p w:rsidR="00B369AC" w:rsidRDefault="00B369AC" w:rsidP="00077D26">
      <w:pPr>
        <w:pStyle w:val="a1"/>
        <w:rPr>
          <w:rtl/>
        </w:rPr>
      </w:pPr>
      <w:r>
        <w:rPr>
          <w:rFonts w:hint="cs"/>
          <w:rtl/>
        </w:rPr>
        <w:t>א)</w:t>
      </w:r>
      <w:r w:rsidR="00D4510D">
        <w:rPr>
          <w:rFonts w:hint="cs"/>
          <w:rtl/>
        </w:rPr>
        <w:t xml:space="preserve"> </w:t>
      </w:r>
      <w:r>
        <w:rPr>
          <w:rFonts w:hint="cs"/>
          <w:rtl/>
        </w:rPr>
        <w:t>הרי</w:t>
      </w:r>
      <w:r w:rsidR="00D4510D">
        <w:rPr>
          <w:rFonts w:hint="cs"/>
          <w:rtl/>
        </w:rPr>
        <w:t xml:space="preserve"> </w:t>
      </w:r>
      <w:r>
        <w:rPr>
          <w:rFonts w:hint="cs"/>
          <w:rtl/>
        </w:rPr>
        <w:t>קדושת</w:t>
      </w:r>
      <w:r w:rsidR="00D4510D">
        <w:rPr>
          <w:rFonts w:hint="cs"/>
          <w:rtl/>
        </w:rPr>
        <w:t xml:space="preserve"> </w:t>
      </w:r>
      <w:r>
        <w:rPr>
          <w:rFonts w:hint="cs"/>
          <w:rtl/>
        </w:rPr>
        <w:t>מזוזה</w:t>
      </w:r>
      <w:r w:rsidR="00D4510D">
        <w:rPr>
          <w:rFonts w:hint="cs"/>
          <w:rtl/>
        </w:rPr>
        <w:t xml:space="preserve"> </w:t>
      </w:r>
      <w:r>
        <w:rPr>
          <w:rFonts w:hint="cs"/>
          <w:rtl/>
        </w:rPr>
        <w:t>אינה</w:t>
      </w:r>
      <w:r w:rsidR="00D4510D">
        <w:rPr>
          <w:rFonts w:hint="cs"/>
          <w:rtl/>
        </w:rPr>
        <w:t xml:space="preserve"> </w:t>
      </w:r>
      <w:r>
        <w:rPr>
          <w:rFonts w:hint="cs"/>
          <w:rtl/>
        </w:rPr>
        <w:t>פחותה</w:t>
      </w:r>
      <w:r w:rsidR="00D4510D">
        <w:rPr>
          <w:rFonts w:hint="cs"/>
          <w:rtl/>
        </w:rPr>
        <w:t xml:space="preserve"> </w:t>
      </w:r>
      <w:r>
        <w:rPr>
          <w:rFonts w:hint="cs"/>
          <w:rtl/>
        </w:rPr>
        <w:t>מקדושתו</w:t>
      </w:r>
      <w:r w:rsidR="00D4510D">
        <w:rPr>
          <w:rFonts w:hint="cs"/>
          <w:rtl/>
        </w:rPr>
        <w:t xml:space="preserve"> </w:t>
      </w:r>
      <w:r>
        <w:rPr>
          <w:rFonts w:hint="cs"/>
          <w:rtl/>
        </w:rPr>
        <w:t>של</w:t>
      </w:r>
      <w:r w:rsidR="00D4510D">
        <w:rPr>
          <w:rFonts w:hint="cs"/>
          <w:rtl/>
        </w:rPr>
        <w:t xml:space="preserve"> </w:t>
      </w:r>
      <w:r>
        <w:rPr>
          <w:rFonts w:hint="cs"/>
          <w:rtl/>
        </w:rPr>
        <w:t>חומש</w:t>
      </w:r>
      <w:r w:rsidR="00D4510D">
        <w:rPr>
          <w:rFonts w:hint="cs"/>
          <w:rtl/>
        </w:rPr>
        <w:t xml:space="preserve"> </w:t>
      </w:r>
      <w:r>
        <w:rPr>
          <w:rFonts w:hint="cs"/>
          <w:rtl/>
        </w:rPr>
        <w:t>או</w:t>
      </w:r>
      <w:r w:rsidR="00D4510D">
        <w:rPr>
          <w:rFonts w:hint="cs"/>
          <w:rtl/>
        </w:rPr>
        <w:t xml:space="preserve"> </w:t>
      </w:r>
      <w:r>
        <w:rPr>
          <w:rFonts w:hint="cs"/>
          <w:rtl/>
        </w:rPr>
        <w:t>ספר</w:t>
      </w:r>
      <w:r w:rsidR="00D4510D">
        <w:rPr>
          <w:rFonts w:hint="cs"/>
          <w:rtl/>
        </w:rPr>
        <w:t xml:space="preserve"> </w:t>
      </w:r>
      <w:r w:rsidRPr="00C558D7">
        <w:rPr>
          <w:rtl/>
        </w:rPr>
        <w:t>נביאים</w:t>
      </w:r>
      <w:r w:rsidRPr="003D49F0">
        <w:rPr>
          <w:rStyle w:val="FootnoteReference"/>
          <w:color w:val="222222"/>
          <w:rtl/>
        </w:rPr>
        <w:footnoteReference w:id="144"/>
      </w:r>
      <w:r w:rsidRPr="003D49F0">
        <w:rPr>
          <w:rtl/>
        </w:rPr>
        <w:t>,</w:t>
      </w:r>
      <w:r w:rsidR="00D4510D">
        <w:rPr>
          <w:rtl/>
        </w:rPr>
        <w:t xml:space="preserve"> </w:t>
      </w:r>
      <w:r>
        <w:rPr>
          <w:rtl/>
        </w:rPr>
        <w:t>א"כ</w:t>
      </w:r>
      <w:r w:rsidR="00D4510D">
        <w:rPr>
          <w:rtl/>
        </w:rPr>
        <w:t xml:space="preserve"> </w:t>
      </w:r>
      <w:r>
        <w:rPr>
          <w:rFonts w:hint="cs"/>
          <w:rtl/>
        </w:rPr>
        <w:t>שייך</w:t>
      </w:r>
      <w:r w:rsidR="00D4510D">
        <w:rPr>
          <w:rFonts w:hint="cs"/>
          <w:rtl/>
        </w:rPr>
        <w:t xml:space="preserve"> </w:t>
      </w:r>
      <w:r>
        <w:rPr>
          <w:rFonts w:hint="cs"/>
          <w:rtl/>
        </w:rPr>
        <w:t>כאן</w:t>
      </w:r>
      <w:r w:rsidR="00D4510D">
        <w:rPr>
          <w:rFonts w:hint="cs"/>
          <w:rtl/>
        </w:rPr>
        <w:t xml:space="preserve"> </w:t>
      </w:r>
      <w:r>
        <w:rPr>
          <w:rFonts w:hint="cs"/>
          <w:rtl/>
        </w:rPr>
        <w:t>לומר</w:t>
      </w:r>
      <w:r w:rsidR="00D4510D">
        <w:rPr>
          <w:rtl/>
        </w:rPr>
        <w:t xml:space="preserve"> </w:t>
      </w:r>
      <w:r w:rsidRPr="00152519">
        <w:rPr>
          <w:rtl/>
        </w:rPr>
        <w:t>אפילו</w:t>
      </w:r>
      <w:r w:rsidR="00D4510D">
        <w:rPr>
          <w:rtl/>
        </w:rPr>
        <w:t xml:space="preserve"> </w:t>
      </w:r>
      <w:r w:rsidRPr="00C558D7">
        <w:rPr>
          <w:rtl/>
        </w:rPr>
        <w:t>מזוזה</w:t>
      </w:r>
      <w:r w:rsidR="00D4510D">
        <w:rPr>
          <w:rFonts w:hint="cs"/>
          <w:rtl/>
        </w:rPr>
        <w:t xml:space="preserve"> </w:t>
      </w:r>
      <w:r w:rsidRPr="00152519">
        <w:rPr>
          <w:rFonts w:hint="cs"/>
          <w:rtl/>
        </w:rPr>
        <w:t>וכ"ש</w:t>
      </w:r>
      <w:r w:rsidR="00D4510D">
        <w:rPr>
          <w:rFonts w:hint="cs"/>
          <w:rtl/>
        </w:rPr>
        <w:t xml:space="preserve"> </w:t>
      </w:r>
      <w:r>
        <w:rPr>
          <w:rFonts w:hint="cs"/>
          <w:rtl/>
        </w:rPr>
        <w:t>חומש</w:t>
      </w:r>
      <w:r w:rsidR="00D4510D">
        <w:rPr>
          <w:rFonts w:hint="cs"/>
          <w:rtl/>
        </w:rPr>
        <w:t xml:space="preserve"> </w:t>
      </w:r>
      <w:r>
        <w:rPr>
          <w:rFonts w:hint="cs"/>
          <w:rtl/>
        </w:rPr>
        <w:t>כו'</w:t>
      </w:r>
      <w:r w:rsidRPr="00C558D7">
        <w:rPr>
          <w:rtl/>
        </w:rPr>
        <w:t>;</w:t>
      </w:r>
      <w:r w:rsidR="00D4510D">
        <w:rPr>
          <w:rtl/>
        </w:rPr>
        <w:t xml:space="preserve"> </w:t>
      </w:r>
    </w:p>
    <w:p w:rsidR="00B369AC" w:rsidRDefault="00B369AC" w:rsidP="00077D26">
      <w:pPr>
        <w:pStyle w:val="a1"/>
        <w:rPr>
          <w:rtl/>
        </w:rPr>
      </w:pPr>
      <w:r w:rsidRPr="00C558D7">
        <w:rPr>
          <w:rtl/>
        </w:rPr>
        <w:t>ב)</w:t>
      </w:r>
      <w:r w:rsidR="00D4510D">
        <w:rPr>
          <w:rtl/>
        </w:rPr>
        <w:t xml:space="preserve"> </w:t>
      </w:r>
      <w:r w:rsidRPr="00C558D7">
        <w:rPr>
          <w:rtl/>
        </w:rPr>
        <w:t>מדוע</w:t>
      </w:r>
      <w:r w:rsidR="00D4510D">
        <w:rPr>
          <w:rtl/>
        </w:rPr>
        <w:t xml:space="preserve"> </w:t>
      </w:r>
      <w:r>
        <w:rPr>
          <w:rtl/>
        </w:rPr>
        <w:t>לא</w:t>
      </w:r>
      <w:r w:rsidR="00D4510D">
        <w:rPr>
          <w:rtl/>
        </w:rPr>
        <w:t xml:space="preserve"> </w:t>
      </w:r>
      <w:r>
        <w:rPr>
          <w:rtl/>
        </w:rPr>
        <w:t>פי</w:t>
      </w:r>
      <w:r>
        <w:rPr>
          <w:rFonts w:hint="cs"/>
          <w:rtl/>
        </w:rPr>
        <w:t>'</w:t>
      </w:r>
      <w:r w:rsidR="00D4510D">
        <w:rPr>
          <w:rtl/>
        </w:rPr>
        <w:t xml:space="preserve"> </w:t>
      </w:r>
      <w:r w:rsidRPr="00C558D7">
        <w:rPr>
          <w:rtl/>
        </w:rPr>
        <w:t>רש"י</w:t>
      </w:r>
      <w:r w:rsidR="00D4510D">
        <w:rPr>
          <w:rtl/>
        </w:rPr>
        <w:t xml:space="preserve"> </w:t>
      </w:r>
      <w:r>
        <w:rPr>
          <w:rFonts w:hint="cs"/>
          <w:rtl/>
        </w:rPr>
        <w:t>שההדגשה</w:t>
      </w:r>
      <w:r w:rsidR="00D4510D">
        <w:rPr>
          <w:rtl/>
        </w:rPr>
        <w:t xml:space="preserve"> </w:t>
      </w:r>
      <w:r>
        <w:rPr>
          <w:rFonts w:hint="cs"/>
          <w:rtl/>
        </w:rPr>
        <w:t>היא</w:t>
      </w:r>
      <w:r w:rsidR="00D4510D">
        <w:rPr>
          <w:rFonts w:hint="cs"/>
          <w:rtl/>
        </w:rPr>
        <w:t xml:space="preserve"> </w:t>
      </w:r>
      <w:r>
        <w:rPr>
          <w:rFonts w:hint="cs"/>
          <w:rtl/>
        </w:rPr>
        <w:t>אפילו</w:t>
      </w:r>
      <w:r w:rsidR="00D4510D">
        <w:rPr>
          <w:rtl/>
        </w:rPr>
        <w:t xml:space="preserve"> </w:t>
      </w:r>
      <w:r w:rsidRPr="00C558D7">
        <w:rPr>
          <w:rtl/>
        </w:rPr>
        <w:t>מזוזה</w:t>
      </w:r>
      <w:r w:rsidR="00D4510D">
        <w:rPr>
          <w:rFonts w:hint="cs"/>
          <w:rtl/>
        </w:rPr>
        <w:t xml:space="preserve"> </w:t>
      </w:r>
      <w:r w:rsidRPr="00152519">
        <w:rPr>
          <w:rFonts w:hint="cs"/>
          <w:rtl/>
        </w:rPr>
        <w:t>אחת</w:t>
      </w:r>
      <w:r w:rsidR="00D4510D">
        <w:rPr>
          <w:rFonts w:hint="cs"/>
          <w:rtl/>
        </w:rPr>
        <w:t xml:space="preserve"> </w:t>
      </w:r>
      <w:r>
        <w:rPr>
          <w:rFonts w:hint="cs"/>
          <w:rtl/>
        </w:rPr>
        <w:t>וכ"ש</w:t>
      </w:r>
      <w:r w:rsidR="00D4510D">
        <w:rPr>
          <w:rFonts w:hint="cs"/>
          <w:rtl/>
        </w:rPr>
        <w:t xml:space="preserve"> </w:t>
      </w:r>
      <w:r>
        <w:rPr>
          <w:rFonts w:hint="cs"/>
          <w:rtl/>
        </w:rPr>
        <w:t>מזוזות</w:t>
      </w:r>
      <w:r w:rsidR="00D4510D">
        <w:rPr>
          <w:rFonts w:hint="cs"/>
          <w:rtl/>
        </w:rPr>
        <w:t xml:space="preserve"> </w:t>
      </w:r>
      <w:r w:rsidRPr="00152519">
        <w:rPr>
          <w:rFonts w:hint="cs"/>
          <w:rtl/>
        </w:rPr>
        <w:t>רבות</w:t>
      </w:r>
      <w:r>
        <w:rPr>
          <w:rFonts w:hint="cs"/>
          <w:rtl/>
        </w:rPr>
        <w:t>;</w:t>
      </w:r>
      <w:r w:rsidR="00D4510D">
        <w:rPr>
          <w:rFonts w:hint="cs"/>
          <w:rtl/>
        </w:rPr>
        <w:t xml:space="preserve"> </w:t>
      </w:r>
    </w:p>
    <w:p w:rsidR="00B369AC" w:rsidRDefault="00B369AC" w:rsidP="00077D26">
      <w:pPr>
        <w:pStyle w:val="a1"/>
        <w:rPr>
          <w:rtl/>
        </w:rPr>
      </w:pPr>
      <w:r>
        <w:rPr>
          <w:rFonts w:hint="cs"/>
          <w:rtl/>
        </w:rPr>
        <w:t>ג)</w:t>
      </w:r>
      <w:r w:rsidR="00D4510D">
        <w:rPr>
          <w:rFonts w:hint="cs"/>
          <w:rtl/>
        </w:rPr>
        <w:t xml:space="preserve"> </w:t>
      </w:r>
      <w:r>
        <w:rPr>
          <w:rFonts w:hint="cs"/>
          <w:rtl/>
        </w:rPr>
        <w:t>מדוע</w:t>
      </w:r>
      <w:r w:rsidR="00D4510D">
        <w:rPr>
          <w:rFonts w:hint="cs"/>
          <w:rtl/>
        </w:rPr>
        <w:t xml:space="preserve"> </w:t>
      </w:r>
      <w:r>
        <w:rPr>
          <w:rFonts w:hint="cs"/>
          <w:rtl/>
        </w:rPr>
        <w:t>נקט</w:t>
      </w:r>
      <w:r w:rsidR="00D4510D">
        <w:rPr>
          <w:rFonts w:hint="cs"/>
          <w:rtl/>
        </w:rPr>
        <w:t xml:space="preserve"> </w:t>
      </w:r>
      <w:r>
        <w:rPr>
          <w:rFonts w:hint="cs"/>
          <w:rtl/>
        </w:rPr>
        <w:t>ר"א</w:t>
      </w:r>
      <w:r w:rsidR="00D4510D">
        <w:rPr>
          <w:rFonts w:hint="cs"/>
          <w:rtl/>
        </w:rPr>
        <w:t xml:space="preserve"> </w:t>
      </w:r>
      <w:r w:rsidRPr="00152519">
        <w:rPr>
          <w:rFonts w:hint="cs"/>
          <w:rtl/>
        </w:rPr>
        <w:t>מזוזה</w:t>
      </w:r>
      <w:r w:rsidR="00D4510D">
        <w:rPr>
          <w:rFonts w:hint="cs"/>
          <w:rtl/>
        </w:rPr>
        <w:t xml:space="preserve"> </w:t>
      </w:r>
      <w:r>
        <w:rPr>
          <w:rFonts w:hint="cs"/>
          <w:rtl/>
        </w:rPr>
        <w:t>ולא</w:t>
      </w:r>
      <w:r w:rsidR="00D4510D">
        <w:rPr>
          <w:rFonts w:hint="cs"/>
          <w:rtl/>
        </w:rPr>
        <w:t xml:space="preserve"> </w:t>
      </w:r>
      <w:r>
        <w:rPr>
          <w:rFonts w:hint="cs"/>
          <w:rtl/>
        </w:rPr>
        <w:t>אמר</w:t>
      </w:r>
      <w:r w:rsidR="00D4510D">
        <w:rPr>
          <w:rFonts w:hint="cs"/>
          <w:rtl/>
        </w:rPr>
        <w:t xml:space="preserve"> </w:t>
      </w:r>
      <w:r w:rsidRPr="00152519">
        <w:rPr>
          <w:rFonts w:hint="cs"/>
          <w:rtl/>
        </w:rPr>
        <w:t>כתבי</w:t>
      </w:r>
      <w:r w:rsidR="00D4510D">
        <w:rPr>
          <w:rFonts w:hint="cs"/>
          <w:rtl/>
        </w:rPr>
        <w:t xml:space="preserve"> </w:t>
      </w:r>
      <w:r w:rsidRPr="00152519">
        <w:rPr>
          <w:rFonts w:hint="cs"/>
          <w:rtl/>
        </w:rPr>
        <w:t>קדש</w:t>
      </w:r>
      <w:r w:rsidR="00D4510D">
        <w:rPr>
          <w:rFonts w:hint="cs"/>
          <w:rtl/>
        </w:rPr>
        <w:t xml:space="preserve"> </w:t>
      </w:r>
      <w:r>
        <w:rPr>
          <w:rtl/>
        </w:rPr>
        <w:t>–</w:t>
      </w:r>
      <w:r w:rsidR="00D4510D">
        <w:rPr>
          <w:rFonts w:hint="cs"/>
          <w:rtl/>
        </w:rPr>
        <w:t xml:space="preserve"> </w:t>
      </w:r>
      <w:r>
        <w:rPr>
          <w:rFonts w:hint="cs"/>
          <w:rtl/>
        </w:rPr>
        <w:t>שכולל</w:t>
      </w:r>
      <w:r w:rsidR="00D4510D">
        <w:rPr>
          <w:rFonts w:hint="cs"/>
          <w:rtl/>
        </w:rPr>
        <w:t xml:space="preserve"> </w:t>
      </w:r>
      <w:r w:rsidRPr="00152519">
        <w:rPr>
          <w:rFonts w:hint="cs"/>
          <w:rtl/>
        </w:rPr>
        <w:t>הכול</w:t>
      </w:r>
      <w:r>
        <w:rPr>
          <w:rFonts w:hint="cs"/>
          <w:rtl/>
        </w:rPr>
        <w:t>,</w:t>
      </w:r>
      <w:r w:rsidR="00D4510D">
        <w:rPr>
          <w:rFonts w:hint="cs"/>
          <w:rtl/>
        </w:rPr>
        <w:t xml:space="preserve"> </w:t>
      </w:r>
      <w:r>
        <w:rPr>
          <w:rFonts w:hint="cs"/>
          <w:rtl/>
        </w:rPr>
        <w:t>חומשים,</w:t>
      </w:r>
      <w:r w:rsidR="00D4510D">
        <w:rPr>
          <w:rFonts w:hint="cs"/>
          <w:rtl/>
        </w:rPr>
        <w:t xml:space="preserve"> </w:t>
      </w:r>
      <w:r>
        <w:rPr>
          <w:rFonts w:hint="cs"/>
          <w:rtl/>
        </w:rPr>
        <w:t>תפילין</w:t>
      </w:r>
      <w:r w:rsidR="00D4510D">
        <w:rPr>
          <w:rFonts w:hint="cs"/>
          <w:rtl/>
        </w:rPr>
        <w:t xml:space="preserve"> </w:t>
      </w:r>
      <w:r>
        <w:rPr>
          <w:rFonts w:hint="cs"/>
          <w:rtl/>
        </w:rPr>
        <w:t>ומזוזות,</w:t>
      </w:r>
      <w:r w:rsidR="00D4510D">
        <w:rPr>
          <w:rFonts w:hint="cs"/>
          <w:rtl/>
        </w:rPr>
        <w:t xml:space="preserve"> </w:t>
      </w:r>
      <w:r>
        <w:rPr>
          <w:rFonts w:hint="cs"/>
          <w:rtl/>
        </w:rPr>
        <w:t>וגם</w:t>
      </w:r>
      <w:r w:rsidR="00D4510D">
        <w:rPr>
          <w:rFonts w:hint="cs"/>
          <w:rtl/>
        </w:rPr>
        <w:t xml:space="preserve"> </w:t>
      </w:r>
      <w:r>
        <w:rPr>
          <w:rFonts w:hint="cs"/>
          <w:rtl/>
        </w:rPr>
        <w:t>סתם</w:t>
      </w:r>
      <w:r w:rsidR="00D4510D">
        <w:rPr>
          <w:rFonts w:hint="cs"/>
          <w:rtl/>
        </w:rPr>
        <w:t xml:space="preserve"> </w:t>
      </w:r>
      <w:r>
        <w:rPr>
          <w:rFonts w:hint="cs"/>
          <w:rtl/>
        </w:rPr>
        <w:t>דף</w:t>
      </w:r>
      <w:r w:rsidR="00D4510D">
        <w:rPr>
          <w:rFonts w:hint="cs"/>
          <w:rtl/>
        </w:rPr>
        <w:t xml:space="preserve"> </w:t>
      </w:r>
      <w:r>
        <w:rPr>
          <w:rFonts w:hint="cs"/>
          <w:rtl/>
        </w:rPr>
        <w:t>בודד</w:t>
      </w:r>
      <w:r w:rsidR="00D4510D">
        <w:rPr>
          <w:rFonts w:hint="cs"/>
          <w:rtl/>
        </w:rPr>
        <w:t xml:space="preserve"> </w:t>
      </w:r>
      <w:r>
        <w:rPr>
          <w:rFonts w:hint="cs"/>
          <w:rtl/>
        </w:rPr>
        <w:t>שכתוב</w:t>
      </w:r>
      <w:r w:rsidR="00D4510D">
        <w:rPr>
          <w:rFonts w:hint="cs"/>
          <w:rtl/>
        </w:rPr>
        <w:t xml:space="preserve"> </w:t>
      </w:r>
      <w:r>
        <w:rPr>
          <w:rFonts w:hint="cs"/>
          <w:rtl/>
        </w:rPr>
        <w:t>בו</w:t>
      </w:r>
      <w:r w:rsidR="00D4510D">
        <w:rPr>
          <w:rFonts w:hint="cs"/>
          <w:rtl/>
        </w:rPr>
        <w:t xml:space="preserve"> </w:t>
      </w:r>
      <w:r>
        <w:rPr>
          <w:rFonts w:hint="cs"/>
          <w:rtl/>
        </w:rPr>
        <w:t>אזכרות</w:t>
      </w:r>
      <w:r w:rsidRPr="003D49F0">
        <w:rPr>
          <w:rStyle w:val="FootnoteReference"/>
          <w:color w:val="222222"/>
          <w:rtl/>
        </w:rPr>
        <w:footnoteReference w:id="145"/>
      </w:r>
      <w:r w:rsidRPr="003D49F0">
        <w:rPr>
          <w:rtl/>
        </w:rPr>
        <w:t>.</w:t>
      </w:r>
      <w:r w:rsidR="00D4510D">
        <w:rPr>
          <w:rFonts w:hint="cs"/>
          <w:rtl/>
        </w:rPr>
        <w:t xml:space="preserve"> </w:t>
      </w:r>
      <w:r>
        <w:rPr>
          <w:rFonts w:hint="cs"/>
          <w:rtl/>
        </w:rPr>
        <w:t>ואם</w:t>
      </w:r>
      <w:r w:rsidR="00D4510D">
        <w:rPr>
          <w:rFonts w:hint="cs"/>
          <w:rtl/>
        </w:rPr>
        <w:t xml:space="preserve"> </w:t>
      </w:r>
      <w:r>
        <w:rPr>
          <w:rFonts w:hint="cs"/>
          <w:rtl/>
        </w:rPr>
        <w:t>כדי</w:t>
      </w:r>
      <w:r w:rsidR="00D4510D">
        <w:rPr>
          <w:rFonts w:hint="cs"/>
          <w:rtl/>
        </w:rPr>
        <w:t xml:space="preserve"> </w:t>
      </w:r>
      <w:r>
        <w:rPr>
          <w:rFonts w:hint="cs"/>
          <w:rtl/>
        </w:rPr>
        <w:t>לתפוס</w:t>
      </w:r>
      <w:r w:rsidR="00D4510D">
        <w:rPr>
          <w:rFonts w:hint="cs"/>
          <w:rtl/>
        </w:rPr>
        <w:t xml:space="preserve"> </w:t>
      </w:r>
      <w:r>
        <w:rPr>
          <w:rFonts w:hint="cs"/>
          <w:rtl/>
        </w:rPr>
        <w:t>את</w:t>
      </w:r>
      <w:r w:rsidR="00D4510D">
        <w:rPr>
          <w:rFonts w:hint="cs"/>
          <w:rtl/>
        </w:rPr>
        <w:t xml:space="preserve"> </w:t>
      </w:r>
      <w:r>
        <w:rPr>
          <w:rFonts w:hint="cs"/>
          <w:rtl/>
        </w:rPr>
        <w:t>כתב</w:t>
      </w:r>
      <w:r w:rsidR="00D4510D">
        <w:rPr>
          <w:rFonts w:hint="cs"/>
          <w:rtl/>
        </w:rPr>
        <w:t xml:space="preserve"> </w:t>
      </w:r>
      <w:r>
        <w:rPr>
          <w:rFonts w:hint="cs"/>
          <w:rtl/>
        </w:rPr>
        <w:t>הכי</w:t>
      </w:r>
      <w:r w:rsidR="00D4510D">
        <w:rPr>
          <w:rFonts w:hint="cs"/>
          <w:rtl/>
        </w:rPr>
        <w:t xml:space="preserve"> </w:t>
      </w:r>
      <w:r>
        <w:rPr>
          <w:rFonts w:hint="cs"/>
          <w:rtl/>
        </w:rPr>
        <w:t>קטן,</w:t>
      </w:r>
      <w:r w:rsidR="00D4510D">
        <w:rPr>
          <w:rFonts w:hint="cs"/>
          <w:rtl/>
        </w:rPr>
        <w:t xml:space="preserve"> </w:t>
      </w:r>
      <w:r>
        <w:rPr>
          <w:rFonts w:hint="cs"/>
          <w:rtl/>
        </w:rPr>
        <w:t>הי'</w:t>
      </w:r>
      <w:r w:rsidR="00D4510D">
        <w:rPr>
          <w:rFonts w:hint="cs"/>
          <w:rtl/>
        </w:rPr>
        <w:t xml:space="preserve"> </w:t>
      </w:r>
      <w:r>
        <w:rPr>
          <w:rFonts w:hint="cs"/>
          <w:rtl/>
        </w:rPr>
        <w:t>יכול</w:t>
      </w:r>
      <w:r w:rsidR="00D4510D">
        <w:rPr>
          <w:rFonts w:hint="cs"/>
          <w:rtl/>
        </w:rPr>
        <w:t xml:space="preserve"> </w:t>
      </w:r>
      <w:r>
        <w:rPr>
          <w:rFonts w:hint="cs"/>
          <w:rtl/>
        </w:rPr>
        <w:t>לומר</w:t>
      </w:r>
      <w:r w:rsidR="00D4510D">
        <w:rPr>
          <w:rFonts w:hint="cs"/>
          <w:rtl/>
        </w:rPr>
        <w:t xml:space="preserve"> </w:t>
      </w:r>
      <w:r>
        <w:rPr>
          <w:rFonts w:hint="cs"/>
          <w:rtl/>
        </w:rPr>
        <w:t>(בלשון</w:t>
      </w:r>
      <w:r w:rsidR="00D4510D">
        <w:rPr>
          <w:rFonts w:hint="cs"/>
          <w:rtl/>
        </w:rPr>
        <w:t xml:space="preserve"> </w:t>
      </w:r>
      <w:r>
        <w:rPr>
          <w:rFonts w:hint="cs"/>
          <w:rtl/>
        </w:rPr>
        <w:t>הרבי</w:t>
      </w:r>
      <w:r w:rsidR="00D4510D">
        <w:rPr>
          <w:rFonts w:hint="cs"/>
          <w:rtl/>
        </w:rPr>
        <w:t xml:space="preserve"> </w:t>
      </w:r>
      <w:r>
        <w:rPr>
          <w:rFonts w:hint="cs"/>
          <w:rtl/>
        </w:rPr>
        <w:t>הנ"ל)</w:t>
      </w:r>
      <w:r w:rsidR="00D4510D">
        <w:rPr>
          <w:rFonts w:hint="cs"/>
          <w:rtl/>
        </w:rPr>
        <w:t xml:space="preserve"> </w:t>
      </w:r>
      <w:r>
        <w:rPr>
          <w:rFonts w:hint="cs"/>
          <w:rtl/>
        </w:rPr>
        <w:t>"אפילו</w:t>
      </w:r>
      <w:r w:rsidR="00D4510D">
        <w:rPr>
          <w:rFonts w:hint="cs"/>
          <w:rtl/>
        </w:rPr>
        <w:t xml:space="preserve"> </w:t>
      </w:r>
      <w:r>
        <w:rPr>
          <w:rFonts w:hint="cs"/>
          <w:rtl/>
        </w:rPr>
        <w:t>אזכרת</w:t>
      </w:r>
      <w:r w:rsidR="00D4510D">
        <w:rPr>
          <w:rFonts w:hint="cs"/>
          <w:rtl/>
        </w:rPr>
        <w:t xml:space="preserve"> </w:t>
      </w:r>
      <w:r w:rsidRPr="00152519">
        <w:rPr>
          <w:rFonts w:hint="cs"/>
          <w:rtl/>
        </w:rPr>
        <w:t>פסוק</w:t>
      </w:r>
      <w:r w:rsidR="00D4510D">
        <w:rPr>
          <w:rFonts w:hint="cs"/>
          <w:rtl/>
        </w:rPr>
        <w:t xml:space="preserve"> </w:t>
      </w:r>
      <w:r w:rsidRPr="00152519">
        <w:rPr>
          <w:rFonts w:hint="cs"/>
          <w:rtl/>
        </w:rPr>
        <w:t>אחד</w:t>
      </w:r>
      <w:r>
        <w:rPr>
          <w:rFonts w:hint="cs"/>
          <w:rtl/>
        </w:rPr>
        <w:t>"</w:t>
      </w:r>
      <w:r w:rsidR="00D4510D">
        <w:rPr>
          <w:rFonts w:hint="cs"/>
          <w:rtl/>
        </w:rPr>
        <w:t xml:space="preserve"> </w:t>
      </w:r>
      <w:r>
        <w:rPr>
          <w:rtl/>
        </w:rPr>
        <w:t>–</w:t>
      </w:r>
      <w:r w:rsidR="00D4510D">
        <w:rPr>
          <w:rFonts w:hint="cs"/>
          <w:rtl/>
        </w:rPr>
        <w:t xml:space="preserve"> </w:t>
      </w:r>
      <w:r>
        <w:rPr>
          <w:rFonts w:hint="cs"/>
          <w:rtl/>
        </w:rPr>
        <w:t>שהוא</w:t>
      </w:r>
      <w:r w:rsidR="00D4510D">
        <w:rPr>
          <w:rFonts w:hint="cs"/>
          <w:rtl/>
        </w:rPr>
        <w:t xml:space="preserve"> </w:t>
      </w:r>
      <w:r>
        <w:rPr>
          <w:rFonts w:hint="cs"/>
          <w:rtl/>
        </w:rPr>
        <w:t>עוד</w:t>
      </w:r>
      <w:r w:rsidR="00D4510D">
        <w:rPr>
          <w:rFonts w:hint="cs"/>
          <w:rtl/>
        </w:rPr>
        <w:t xml:space="preserve"> </w:t>
      </w:r>
      <w:r>
        <w:rPr>
          <w:rFonts w:hint="cs"/>
          <w:rtl/>
        </w:rPr>
        <w:t>פחות</w:t>
      </w:r>
      <w:r w:rsidR="00D4510D">
        <w:rPr>
          <w:rFonts w:hint="cs"/>
          <w:rtl/>
        </w:rPr>
        <w:t xml:space="preserve"> </w:t>
      </w:r>
      <w:r>
        <w:rPr>
          <w:rFonts w:hint="cs"/>
          <w:rtl/>
        </w:rPr>
        <w:t>ממזוזה.</w:t>
      </w:r>
    </w:p>
    <w:p w:rsidR="00B369AC" w:rsidRDefault="00B369AC" w:rsidP="00077D26">
      <w:pPr>
        <w:pStyle w:val="a1"/>
        <w:rPr>
          <w:rtl/>
        </w:rPr>
      </w:pPr>
      <w:r>
        <w:rPr>
          <w:rFonts w:hint="cs"/>
          <w:rtl/>
        </w:rPr>
        <w:t>והנה</w:t>
      </w:r>
      <w:r w:rsidR="00D4510D">
        <w:rPr>
          <w:rFonts w:hint="cs"/>
          <w:rtl/>
        </w:rPr>
        <w:t xml:space="preserve"> </w:t>
      </w:r>
      <w:r>
        <w:rPr>
          <w:rFonts w:hint="cs"/>
          <w:rtl/>
        </w:rPr>
        <w:t>על</w:t>
      </w:r>
      <w:r w:rsidR="00D4510D">
        <w:rPr>
          <w:rFonts w:hint="cs"/>
          <w:rtl/>
        </w:rPr>
        <w:t xml:space="preserve"> </w:t>
      </w:r>
      <w:r>
        <w:rPr>
          <w:rFonts w:hint="cs"/>
          <w:rtl/>
        </w:rPr>
        <w:t>קושי'</w:t>
      </w:r>
      <w:r w:rsidR="00D4510D">
        <w:rPr>
          <w:rFonts w:hint="cs"/>
          <w:rtl/>
        </w:rPr>
        <w:t xml:space="preserve"> </w:t>
      </w:r>
      <w:r>
        <w:rPr>
          <w:rFonts w:hint="cs"/>
          <w:rtl/>
        </w:rPr>
        <w:t>הא'</w:t>
      </w:r>
      <w:r w:rsidR="00D4510D">
        <w:rPr>
          <w:rFonts w:hint="cs"/>
          <w:rtl/>
        </w:rPr>
        <w:t xml:space="preserve"> </w:t>
      </w:r>
      <w:r>
        <w:rPr>
          <w:rFonts w:hint="cs"/>
          <w:rtl/>
        </w:rPr>
        <w:t>מתרץ</w:t>
      </w:r>
      <w:r w:rsidR="00D4510D">
        <w:rPr>
          <w:rFonts w:hint="cs"/>
          <w:rtl/>
        </w:rPr>
        <w:t xml:space="preserve"> </w:t>
      </w:r>
      <w:r>
        <w:rPr>
          <w:rFonts w:hint="cs"/>
          <w:rtl/>
        </w:rPr>
        <w:t>הנ"ל,</w:t>
      </w:r>
      <w:r w:rsidR="00D4510D">
        <w:rPr>
          <w:rFonts w:hint="cs"/>
          <w:rtl/>
        </w:rPr>
        <w:t xml:space="preserve"> </w:t>
      </w:r>
      <w:r>
        <w:rPr>
          <w:rFonts w:hint="cs"/>
          <w:rtl/>
        </w:rPr>
        <w:t>שעדיפותם</w:t>
      </w:r>
      <w:r w:rsidR="00D4510D">
        <w:rPr>
          <w:rFonts w:hint="cs"/>
          <w:rtl/>
        </w:rPr>
        <w:t xml:space="preserve"> </w:t>
      </w:r>
      <w:r>
        <w:rPr>
          <w:rFonts w:hint="cs"/>
          <w:rtl/>
        </w:rPr>
        <w:t>של</w:t>
      </w:r>
      <w:r w:rsidR="00D4510D">
        <w:rPr>
          <w:rFonts w:hint="cs"/>
          <w:rtl/>
        </w:rPr>
        <w:t xml:space="preserve"> </w:t>
      </w:r>
      <w:r>
        <w:rPr>
          <w:rFonts w:hint="cs"/>
          <w:rtl/>
        </w:rPr>
        <w:t>חומשים</w:t>
      </w:r>
      <w:r w:rsidR="00D4510D">
        <w:rPr>
          <w:rFonts w:hint="cs"/>
          <w:rtl/>
        </w:rPr>
        <w:t xml:space="preserve"> </w:t>
      </w:r>
      <w:r>
        <w:rPr>
          <w:rFonts w:hint="cs"/>
          <w:rtl/>
        </w:rPr>
        <w:t>כו'</w:t>
      </w:r>
      <w:r w:rsidR="00D4510D">
        <w:rPr>
          <w:rFonts w:hint="cs"/>
          <w:rtl/>
        </w:rPr>
        <w:t xml:space="preserve"> </w:t>
      </w:r>
      <w:r>
        <w:rPr>
          <w:rFonts w:hint="cs"/>
          <w:rtl/>
        </w:rPr>
        <w:t>על</w:t>
      </w:r>
      <w:r w:rsidR="00D4510D">
        <w:rPr>
          <w:rFonts w:hint="cs"/>
          <w:rtl/>
        </w:rPr>
        <w:t xml:space="preserve"> </w:t>
      </w:r>
      <w:r>
        <w:rPr>
          <w:rFonts w:hint="cs"/>
          <w:rtl/>
        </w:rPr>
        <w:t>מזוזות</w:t>
      </w:r>
      <w:r w:rsidR="00D4510D">
        <w:rPr>
          <w:rFonts w:hint="cs"/>
          <w:rtl/>
        </w:rPr>
        <w:t xml:space="preserve"> </w:t>
      </w:r>
      <w:r>
        <w:rPr>
          <w:rFonts w:hint="cs"/>
          <w:rtl/>
        </w:rPr>
        <w:t>היא,</w:t>
      </w:r>
      <w:r w:rsidR="00D4510D">
        <w:rPr>
          <w:rFonts w:hint="cs"/>
          <w:rtl/>
        </w:rPr>
        <w:t xml:space="preserve"> </w:t>
      </w:r>
      <w:r>
        <w:rPr>
          <w:rFonts w:hint="cs"/>
          <w:rtl/>
        </w:rPr>
        <w:t>שבחומשים</w:t>
      </w:r>
      <w:r w:rsidR="00D4510D">
        <w:rPr>
          <w:rFonts w:hint="cs"/>
          <w:rtl/>
        </w:rPr>
        <w:t xml:space="preserve"> </w:t>
      </w:r>
      <w:r>
        <w:rPr>
          <w:rFonts w:hint="cs"/>
          <w:rtl/>
        </w:rPr>
        <w:t>כתוב</w:t>
      </w:r>
      <w:r w:rsidR="00D4510D">
        <w:rPr>
          <w:rFonts w:hint="cs"/>
          <w:rtl/>
        </w:rPr>
        <w:t xml:space="preserve"> </w:t>
      </w:r>
      <w:r w:rsidRPr="00152519">
        <w:rPr>
          <w:rFonts w:hint="cs"/>
          <w:rtl/>
        </w:rPr>
        <w:t>הרבה</w:t>
      </w:r>
      <w:r w:rsidR="00D4510D">
        <w:rPr>
          <w:rFonts w:hint="cs"/>
          <w:rtl/>
        </w:rPr>
        <w:t xml:space="preserve"> </w:t>
      </w:r>
      <w:r>
        <w:rPr>
          <w:rFonts w:hint="cs"/>
          <w:rtl/>
        </w:rPr>
        <w:t>שמות</w:t>
      </w:r>
      <w:r w:rsidR="00D4510D">
        <w:rPr>
          <w:rFonts w:hint="cs"/>
          <w:rtl/>
        </w:rPr>
        <w:t xml:space="preserve"> </w:t>
      </w:r>
      <w:r>
        <w:rPr>
          <w:rFonts w:hint="cs"/>
          <w:rtl/>
        </w:rPr>
        <w:t>לעומת</w:t>
      </w:r>
      <w:r w:rsidR="00D4510D">
        <w:rPr>
          <w:rFonts w:hint="cs"/>
          <w:rtl/>
        </w:rPr>
        <w:t xml:space="preserve"> </w:t>
      </w:r>
      <w:r>
        <w:rPr>
          <w:rFonts w:hint="cs"/>
          <w:rtl/>
        </w:rPr>
        <w:t>מזוזה</w:t>
      </w:r>
      <w:r w:rsidR="00D4510D">
        <w:rPr>
          <w:rFonts w:hint="cs"/>
          <w:rtl/>
        </w:rPr>
        <w:t xml:space="preserve"> </w:t>
      </w:r>
      <w:r>
        <w:rPr>
          <w:rFonts w:hint="cs"/>
          <w:rtl/>
        </w:rPr>
        <w:t>שכתובה</w:t>
      </w:r>
      <w:r w:rsidR="00D4510D">
        <w:rPr>
          <w:rFonts w:hint="cs"/>
          <w:rtl/>
        </w:rPr>
        <w:t xml:space="preserve"> </w:t>
      </w:r>
      <w:r>
        <w:rPr>
          <w:rFonts w:hint="cs"/>
          <w:rtl/>
        </w:rPr>
        <w:t>בה</w:t>
      </w:r>
      <w:r w:rsidR="00D4510D">
        <w:rPr>
          <w:rFonts w:hint="cs"/>
          <w:rtl/>
        </w:rPr>
        <w:t xml:space="preserve"> </w:t>
      </w:r>
      <w:r>
        <w:rPr>
          <w:rFonts w:hint="cs"/>
          <w:rtl/>
        </w:rPr>
        <w:t>רק</w:t>
      </w:r>
      <w:r w:rsidR="00D4510D">
        <w:rPr>
          <w:rFonts w:hint="cs"/>
          <w:rtl/>
        </w:rPr>
        <w:t xml:space="preserve"> </w:t>
      </w:r>
      <w:r>
        <w:rPr>
          <w:rFonts w:hint="cs"/>
          <w:rtl/>
        </w:rPr>
        <w:t>איזו</w:t>
      </w:r>
      <w:r w:rsidR="00D4510D">
        <w:rPr>
          <w:rFonts w:hint="cs"/>
          <w:rtl/>
        </w:rPr>
        <w:t xml:space="preserve"> </w:t>
      </w:r>
      <w:r>
        <w:rPr>
          <w:rFonts w:hint="cs"/>
          <w:rtl/>
        </w:rPr>
        <w:t>שמות</w:t>
      </w:r>
      <w:r w:rsidR="00D4510D">
        <w:rPr>
          <w:rFonts w:hint="cs"/>
          <w:rtl/>
        </w:rPr>
        <w:t xml:space="preserve"> </w:t>
      </w:r>
      <w:r>
        <w:rPr>
          <w:rFonts w:hint="cs"/>
          <w:rtl/>
        </w:rPr>
        <w:t>לבד,</w:t>
      </w:r>
      <w:r w:rsidR="00D4510D">
        <w:rPr>
          <w:rFonts w:hint="cs"/>
          <w:rtl/>
        </w:rPr>
        <w:t xml:space="preserve"> </w:t>
      </w:r>
      <w:r>
        <w:rPr>
          <w:rFonts w:hint="cs"/>
          <w:rtl/>
        </w:rPr>
        <w:t>לכן</w:t>
      </w:r>
      <w:r w:rsidR="00D4510D">
        <w:rPr>
          <w:rFonts w:hint="cs"/>
          <w:rtl/>
        </w:rPr>
        <w:t xml:space="preserve"> </w:t>
      </w:r>
      <w:r>
        <w:rPr>
          <w:rFonts w:hint="cs"/>
          <w:rtl/>
        </w:rPr>
        <w:t>אומר</w:t>
      </w:r>
      <w:r w:rsidR="00D4510D">
        <w:rPr>
          <w:rFonts w:hint="cs"/>
          <w:rtl/>
        </w:rPr>
        <w:t xml:space="preserve"> </w:t>
      </w:r>
      <w:r>
        <w:rPr>
          <w:rFonts w:hint="cs"/>
          <w:rtl/>
        </w:rPr>
        <w:t>ר"א</w:t>
      </w:r>
      <w:r w:rsidR="00D4510D">
        <w:rPr>
          <w:rFonts w:hint="cs"/>
          <w:rtl/>
        </w:rPr>
        <w:t xml:space="preserve"> </w:t>
      </w:r>
      <w:r w:rsidRPr="00152519">
        <w:rPr>
          <w:rFonts w:hint="cs"/>
          <w:rtl/>
        </w:rPr>
        <w:t>אפילו</w:t>
      </w:r>
      <w:r w:rsidR="00D4510D">
        <w:rPr>
          <w:rFonts w:hint="cs"/>
          <w:rtl/>
        </w:rPr>
        <w:t xml:space="preserve"> </w:t>
      </w:r>
      <w:r>
        <w:rPr>
          <w:rFonts w:hint="cs"/>
          <w:rtl/>
        </w:rPr>
        <w:t>מזוזה.</w:t>
      </w:r>
    </w:p>
    <w:p w:rsidR="00B369AC" w:rsidRDefault="00B369AC" w:rsidP="00077D26">
      <w:pPr>
        <w:pStyle w:val="a1"/>
        <w:rPr>
          <w:rtl/>
        </w:rPr>
      </w:pPr>
      <w:r>
        <w:rPr>
          <w:rFonts w:hint="cs"/>
          <w:rtl/>
        </w:rPr>
        <w:t>ועל</w:t>
      </w:r>
      <w:r w:rsidR="00D4510D">
        <w:rPr>
          <w:rFonts w:hint="cs"/>
          <w:rtl/>
        </w:rPr>
        <w:t xml:space="preserve"> </w:t>
      </w:r>
      <w:r>
        <w:rPr>
          <w:rFonts w:hint="cs"/>
          <w:rtl/>
        </w:rPr>
        <w:t>הב'</w:t>
      </w:r>
      <w:r w:rsidR="00D4510D">
        <w:rPr>
          <w:rFonts w:hint="cs"/>
          <w:rtl/>
        </w:rPr>
        <w:t xml:space="preserve"> </w:t>
      </w:r>
      <w:r>
        <w:rPr>
          <w:rFonts w:hint="cs"/>
          <w:rtl/>
        </w:rPr>
        <w:t>כותב</w:t>
      </w:r>
      <w:r w:rsidR="00D4510D">
        <w:rPr>
          <w:rFonts w:hint="cs"/>
          <w:rtl/>
        </w:rPr>
        <w:t xml:space="preserve"> </w:t>
      </w:r>
      <w:r>
        <w:rPr>
          <w:rFonts w:hint="cs"/>
          <w:rtl/>
        </w:rPr>
        <w:t>שנראה</w:t>
      </w:r>
      <w:r w:rsidR="00D4510D">
        <w:rPr>
          <w:rFonts w:hint="cs"/>
          <w:rtl/>
        </w:rPr>
        <w:t xml:space="preserve"> </w:t>
      </w:r>
      <w:r>
        <w:rPr>
          <w:rFonts w:hint="cs"/>
          <w:rtl/>
        </w:rPr>
        <w:t>לו</w:t>
      </w:r>
      <w:r w:rsidR="00D4510D">
        <w:rPr>
          <w:rFonts w:hint="cs"/>
          <w:rtl/>
        </w:rPr>
        <w:t xml:space="preserve"> </w:t>
      </w:r>
      <w:r w:rsidRPr="00152519">
        <w:rPr>
          <w:rFonts w:hint="cs"/>
          <w:rtl/>
        </w:rPr>
        <w:t>שלא</w:t>
      </w:r>
      <w:r w:rsidR="00D4510D">
        <w:rPr>
          <w:rFonts w:hint="cs"/>
          <w:rtl/>
        </w:rPr>
        <w:t xml:space="preserve"> </w:t>
      </w:r>
      <w:r>
        <w:rPr>
          <w:rFonts w:hint="cs"/>
          <w:rtl/>
        </w:rPr>
        <w:t>כדברי</w:t>
      </w:r>
      <w:r w:rsidR="00D4510D">
        <w:rPr>
          <w:rFonts w:hint="cs"/>
          <w:rtl/>
        </w:rPr>
        <w:t xml:space="preserve"> </w:t>
      </w:r>
      <w:r>
        <w:rPr>
          <w:rFonts w:hint="cs"/>
          <w:rtl/>
        </w:rPr>
        <w:t>רש"י,</w:t>
      </w:r>
      <w:r w:rsidR="00D4510D">
        <w:rPr>
          <w:rFonts w:hint="cs"/>
          <w:rtl/>
        </w:rPr>
        <w:t xml:space="preserve"> </w:t>
      </w:r>
      <w:r>
        <w:rPr>
          <w:rFonts w:hint="cs"/>
          <w:rtl/>
        </w:rPr>
        <w:t>ושכוונת</w:t>
      </w:r>
      <w:r w:rsidR="00D4510D">
        <w:rPr>
          <w:rFonts w:hint="cs"/>
          <w:rtl/>
        </w:rPr>
        <w:t xml:space="preserve"> </w:t>
      </w:r>
      <w:r>
        <w:rPr>
          <w:rFonts w:hint="cs"/>
          <w:rtl/>
        </w:rPr>
        <w:t>ר"א</w:t>
      </w:r>
      <w:r w:rsidR="00D4510D">
        <w:rPr>
          <w:rFonts w:hint="cs"/>
          <w:rtl/>
        </w:rPr>
        <w:t xml:space="preserve"> </w:t>
      </w:r>
      <w:r>
        <w:rPr>
          <w:rFonts w:hint="cs"/>
          <w:rtl/>
        </w:rPr>
        <w:t>היא</w:t>
      </w:r>
      <w:r w:rsidR="00D4510D">
        <w:rPr>
          <w:rFonts w:hint="cs"/>
          <w:rtl/>
        </w:rPr>
        <w:t xml:space="preserve"> </w:t>
      </w:r>
      <w:r>
        <w:rPr>
          <w:rFonts w:hint="cs"/>
          <w:rtl/>
        </w:rPr>
        <w:t>באמת</w:t>
      </w:r>
      <w:r w:rsidR="00D4510D">
        <w:rPr>
          <w:rFonts w:hint="cs"/>
          <w:rtl/>
        </w:rPr>
        <w:t xml:space="preserve"> </w:t>
      </w:r>
      <w:r>
        <w:rPr>
          <w:rFonts w:hint="cs"/>
          <w:rtl/>
        </w:rPr>
        <w:t>להדגיש</w:t>
      </w:r>
      <w:r w:rsidR="00D4510D">
        <w:rPr>
          <w:rFonts w:hint="cs"/>
          <w:rtl/>
        </w:rPr>
        <w:t xml:space="preserve"> </w:t>
      </w:r>
      <w:r>
        <w:rPr>
          <w:rFonts w:hint="cs"/>
          <w:rtl/>
        </w:rPr>
        <w:t>אפילו</w:t>
      </w:r>
      <w:r w:rsidR="00D4510D">
        <w:rPr>
          <w:rFonts w:hint="cs"/>
          <w:rtl/>
        </w:rPr>
        <w:t xml:space="preserve"> </w:t>
      </w:r>
      <w:r>
        <w:rPr>
          <w:rFonts w:hint="cs"/>
          <w:rtl/>
        </w:rPr>
        <w:t>מזוזה</w:t>
      </w:r>
      <w:r w:rsidR="00D4510D">
        <w:rPr>
          <w:rFonts w:hint="cs"/>
          <w:rtl/>
        </w:rPr>
        <w:t xml:space="preserve"> </w:t>
      </w:r>
      <w:r>
        <w:rPr>
          <w:rFonts w:hint="cs"/>
          <w:rtl/>
        </w:rPr>
        <w:t>אחת</w:t>
      </w:r>
      <w:r w:rsidR="00D4510D">
        <w:rPr>
          <w:rFonts w:hint="cs"/>
          <w:rtl/>
        </w:rPr>
        <w:t xml:space="preserve"> </w:t>
      </w:r>
      <w:r>
        <w:rPr>
          <w:rFonts w:hint="cs"/>
          <w:rtl/>
        </w:rPr>
        <w:t>וכ"ש</w:t>
      </w:r>
      <w:r w:rsidR="00D4510D">
        <w:rPr>
          <w:rFonts w:hint="cs"/>
          <w:rtl/>
        </w:rPr>
        <w:t xml:space="preserve"> </w:t>
      </w:r>
      <w:r>
        <w:rPr>
          <w:rFonts w:hint="cs"/>
          <w:rtl/>
        </w:rPr>
        <w:t>מזוזת</w:t>
      </w:r>
      <w:r w:rsidR="00D4510D">
        <w:rPr>
          <w:rFonts w:hint="cs"/>
          <w:rtl/>
        </w:rPr>
        <w:t xml:space="preserve"> </w:t>
      </w:r>
      <w:r w:rsidRPr="00C548AE">
        <w:rPr>
          <w:rFonts w:hint="cs"/>
          <w:rtl/>
        </w:rPr>
        <w:t>רבות</w:t>
      </w:r>
      <w:r>
        <w:rPr>
          <w:rFonts w:hint="cs"/>
          <w:rtl/>
        </w:rPr>
        <w:t>.</w:t>
      </w:r>
      <w:r w:rsidR="00D4510D">
        <w:rPr>
          <w:rFonts w:hint="cs"/>
          <w:rtl/>
        </w:rPr>
        <w:t xml:space="preserve"> </w:t>
      </w:r>
    </w:p>
    <w:p w:rsidR="00B369AC" w:rsidRDefault="00B369AC" w:rsidP="00077D26">
      <w:pPr>
        <w:pStyle w:val="a1"/>
        <w:rPr>
          <w:rtl/>
        </w:rPr>
      </w:pPr>
      <w:r>
        <w:rPr>
          <w:rFonts w:hint="cs"/>
          <w:rtl/>
        </w:rPr>
        <w:lastRenderedPageBreak/>
        <w:t>ועל</w:t>
      </w:r>
      <w:r w:rsidR="00D4510D">
        <w:rPr>
          <w:rFonts w:hint="cs"/>
          <w:rtl/>
        </w:rPr>
        <w:t xml:space="preserve"> </w:t>
      </w:r>
      <w:r>
        <w:rPr>
          <w:rFonts w:hint="cs"/>
          <w:rtl/>
        </w:rPr>
        <w:t>הג'</w:t>
      </w:r>
      <w:r w:rsidR="00D4510D">
        <w:rPr>
          <w:rFonts w:hint="cs"/>
          <w:rtl/>
        </w:rPr>
        <w:t xml:space="preserve"> </w:t>
      </w:r>
      <w:r>
        <w:rPr>
          <w:rFonts w:hint="cs"/>
          <w:rtl/>
        </w:rPr>
        <w:t>מתרץ,</w:t>
      </w:r>
      <w:r w:rsidR="00D4510D">
        <w:rPr>
          <w:rFonts w:hint="cs"/>
          <w:rtl/>
        </w:rPr>
        <w:t xml:space="preserve"> </w:t>
      </w:r>
      <w:r>
        <w:rPr>
          <w:rFonts w:hint="cs"/>
          <w:rtl/>
        </w:rPr>
        <w:t>שמן</w:t>
      </w:r>
      <w:r w:rsidR="00D4510D">
        <w:rPr>
          <w:rFonts w:hint="cs"/>
          <w:rtl/>
        </w:rPr>
        <w:t xml:space="preserve"> </w:t>
      </w:r>
      <w:r>
        <w:rPr>
          <w:rFonts w:hint="cs"/>
          <w:rtl/>
        </w:rPr>
        <w:t>הסתם,</w:t>
      </w:r>
      <w:r w:rsidR="00D4510D">
        <w:rPr>
          <w:rFonts w:hint="cs"/>
          <w:rtl/>
        </w:rPr>
        <w:t xml:space="preserve"> </w:t>
      </w:r>
      <w:r>
        <w:rPr>
          <w:rFonts w:hint="cs"/>
          <w:rtl/>
        </w:rPr>
        <w:t>בעיר</w:t>
      </w:r>
      <w:r w:rsidR="00D4510D">
        <w:rPr>
          <w:rFonts w:hint="cs"/>
          <w:rtl/>
        </w:rPr>
        <w:t xml:space="preserve"> </w:t>
      </w:r>
      <w:r>
        <w:rPr>
          <w:rFonts w:hint="cs"/>
          <w:rtl/>
        </w:rPr>
        <w:t>הנידחת</w:t>
      </w:r>
      <w:r w:rsidR="00D4510D">
        <w:rPr>
          <w:rFonts w:hint="cs"/>
          <w:rtl/>
        </w:rPr>
        <w:t xml:space="preserve"> </w:t>
      </w:r>
      <w:r>
        <w:rPr>
          <w:rFonts w:hint="cs"/>
          <w:rtl/>
        </w:rPr>
        <w:t>שעובדים</w:t>
      </w:r>
      <w:r w:rsidR="00D4510D">
        <w:rPr>
          <w:rFonts w:hint="cs"/>
          <w:rtl/>
        </w:rPr>
        <w:t xml:space="preserve"> </w:t>
      </w:r>
      <w:r>
        <w:rPr>
          <w:rFonts w:hint="cs"/>
          <w:rtl/>
        </w:rPr>
        <w:t>ע"א</w:t>
      </w:r>
      <w:r w:rsidR="00D4510D">
        <w:rPr>
          <w:rFonts w:hint="cs"/>
          <w:rtl/>
        </w:rPr>
        <w:t xml:space="preserve"> </w:t>
      </w:r>
      <w:r>
        <w:rPr>
          <w:rFonts w:hint="cs"/>
          <w:rtl/>
        </w:rPr>
        <w:t>אין</w:t>
      </w:r>
      <w:r w:rsidR="00D4510D">
        <w:rPr>
          <w:rFonts w:hint="cs"/>
          <w:rtl/>
        </w:rPr>
        <w:t xml:space="preserve"> </w:t>
      </w:r>
      <w:r>
        <w:rPr>
          <w:rFonts w:hint="cs"/>
          <w:rtl/>
        </w:rPr>
        <w:t>ספרים</w:t>
      </w:r>
      <w:r w:rsidR="00D4510D">
        <w:rPr>
          <w:rFonts w:hint="cs"/>
          <w:rtl/>
        </w:rPr>
        <w:t xml:space="preserve"> </w:t>
      </w:r>
      <w:r>
        <w:rPr>
          <w:rFonts w:hint="cs"/>
          <w:rtl/>
        </w:rPr>
        <w:t>ותפלין,</w:t>
      </w:r>
      <w:r w:rsidR="00D4510D">
        <w:rPr>
          <w:rFonts w:hint="cs"/>
          <w:rtl/>
        </w:rPr>
        <w:t xml:space="preserve"> </w:t>
      </w:r>
      <w:r>
        <w:rPr>
          <w:rFonts w:hint="cs"/>
          <w:rtl/>
        </w:rPr>
        <w:t>אבל</w:t>
      </w:r>
      <w:r w:rsidR="00D4510D">
        <w:rPr>
          <w:rFonts w:hint="cs"/>
          <w:rtl/>
        </w:rPr>
        <w:t xml:space="preserve"> </w:t>
      </w:r>
      <w:r>
        <w:rPr>
          <w:rFonts w:hint="cs"/>
          <w:rtl/>
        </w:rPr>
        <w:t>ישנן</w:t>
      </w:r>
      <w:r w:rsidR="00D4510D">
        <w:rPr>
          <w:rFonts w:hint="cs"/>
          <w:rtl/>
        </w:rPr>
        <w:t xml:space="preserve"> </w:t>
      </w:r>
      <w:r>
        <w:rPr>
          <w:rFonts w:hint="cs"/>
          <w:rtl/>
        </w:rPr>
        <w:t>מזוזות</w:t>
      </w:r>
      <w:r w:rsidR="00D4510D">
        <w:rPr>
          <w:rFonts w:hint="cs"/>
          <w:rtl/>
        </w:rPr>
        <w:t xml:space="preserve"> </w:t>
      </w:r>
      <w:r>
        <w:rPr>
          <w:rFonts w:hint="cs"/>
          <w:rtl/>
        </w:rPr>
        <w:t>משום</w:t>
      </w:r>
      <w:r w:rsidR="00D4510D">
        <w:rPr>
          <w:rFonts w:hint="cs"/>
          <w:rtl/>
        </w:rPr>
        <w:t xml:space="preserve"> </w:t>
      </w:r>
      <w:r>
        <w:rPr>
          <w:rFonts w:hint="cs"/>
          <w:rtl/>
        </w:rPr>
        <w:t>שמירה</w:t>
      </w:r>
      <w:r w:rsidRPr="003D49F0">
        <w:rPr>
          <w:rStyle w:val="FootnoteReference"/>
          <w:color w:val="222222"/>
          <w:rtl/>
        </w:rPr>
        <w:footnoteReference w:id="146"/>
      </w:r>
      <w:r>
        <w:rPr>
          <w:rFonts w:hint="cs"/>
          <w:rtl/>
        </w:rPr>
        <w:t>.</w:t>
      </w:r>
      <w:r w:rsidR="00D4510D">
        <w:rPr>
          <w:rFonts w:hint="cs"/>
          <w:rtl/>
        </w:rPr>
        <w:t xml:space="preserve"> </w:t>
      </w:r>
    </w:p>
    <w:p w:rsidR="00B369AC" w:rsidRDefault="00B369AC" w:rsidP="00077D26">
      <w:pPr>
        <w:pStyle w:val="a1"/>
        <w:rPr>
          <w:rtl/>
        </w:rPr>
      </w:pPr>
      <w:r>
        <w:rPr>
          <w:rFonts w:hint="cs"/>
          <w:rtl/>
        </w:rPr>
        <w:t>והנה</w:t>
      </w:r>
      <w:r w:rsidR="00D4510D">
        <w:rPr>
          <w:rFonts w:hint="cs"/>
          <w:rtl/>
        </w:rPr>
        <w:t xml:space="preserve"> </w:t>
      </w:r>
      <w:r>
        <w:rPr>
          <w:rFonts w:hint="cs"/>
          <w:rtl/>
        </w:rPr>
        <w:t>מובן</w:t>
      </w:r>
      <w:r w:rsidR="00D4510D">
        <w:rPr>
          <w:rFonts w:hint="cs"/>
          <w:rtl/>
        </w:rPr>
        <w:t xml:space="preserve"> </w:t>
      </w:r>
      <w:r>
        <w:rPr>
          <w:rFonts w:hint="cs"/>
          <w:rtl/>
        </w:rPr>
        <w:t>שהתירוץ</w:t>
      </w:r>
      <w:r w:rsidR="00D4510D">
        <w:rPr>
          <w:rFonts w:hint="cs"/>
          <w:rtl/>
        </w:rPr>
        <w:t xml:space="preserve"> </w:t>
      </w:r>
      <w:r>
        <w:rPr>
          <w:rFonts w:hint="cs"/>
          <w:rtl/>
        </w:rPr>
        <w:t>של</w:t>
      </w:r>
      <w:r w:rsidR="00D4510D">
        <w:rPr>
          <w:rFonts w:hint="cs"/>
          <w:rtl/>
        </w:rPr>
        <w:t xml:space="preserve"> </w:t>
      </w:r>
      <w:r>
        <w:rPr>
          <w:rFonts w:hint="cs"/>
          <w:rtl/>
        </w:rPr>
        <w:t>הבאר</w:t>
      </w:r>
      <w:r w:rsidR="00D4510D">
        <w:rPr>
          <w:rFonts w:hint="cs"/>
          <w:rtl/>
        </w:rPr>
        <w:t xml:space="preserve"> </w:t>
      </w:r>
      <w:r>
        <w:rPr>
          <w:rFonts w:hint="cs"/>
          <w:rtl/>
        </w:rPr>
        <w:t>שבע</w:t>
      </w:r>
      <w:r w:rsidR="00D4510D">
        <w:rPr>
          <w:rFonts w:hint="cs"/>
          <w:rtl/>
        </w:rPr>
        <w:t xml:space="preserve"> </w:t>
      </w:r>
      <w:r>
        <w:rPr>
          <w:rFonts w:hint="cs"/>
          <w:rtl/>
        </w:rPr>
        <w:t>על</w:t>
      </w:r>
      <w:r w:rsidR="00D4510D">
        <w:rPr>
          <w:rFonts w:hint="cs"/>
          <w:rtl/>
        </w:rPr>
        <w:t xml:space="preserve"> </w:t>
      </w:r>
      <w:r>
        <w:rPr>
          <w:rFonts w:hint="cs"/>
          <w:rtl/>
        </w:rPr>
        <w:t>הקושי'</w:t>
      </w:r>
      <w:r w:rsidR="00D4510D">
        <w:rPr>
          <w:rFonts w:hint="cs"/>
          <w:rtl/>
        </w:rPr>
        <w:t xml:space="preserve"> </w:t>
      </w:r>
      <w:r>
        <w:rPr>
          <w:rFonts w:hint="cs"/>
          <w:rtl/>
        </w:rPr>
        <w:t>הוא</w:t>
      </w:r>
      <w:r w:rsidR="00D4510D">
        <w:rPr>
          <w:rFonts w:hint="cs"/>
          <w:rtl/>
        </w:rPr>
        <w:t xml:space="preserve"> </w:t>
      </w:r>
      <w:r>
        <w:rPr>
          <w:rFonts w:hint="cs"/>
          <w:rtl/>
        </w:rPr>
        <w:t>דוחק</w:t>
      </w:r>
      <w:r w:rsidR="00D4510D">
        <w:rPr>
          <w:rFonts w:hint="cs"/>
          <w:rtl/>
        </w:rPr>
        <w:t xml:space="preserve"> </w:t>
      </w:r>
      <w:r>
        <w:rPr>
          <w:rFonts w:hint="cs"/>
          <w:rtl/>
        </w:rPr>
        <w:t>קצת</w:t>
      </w:r>
      <w:r w:rsidR="00D4510D">
        <w:rPr>
          <w:rFonts w:hint="cs"/>
          <w:rtl/>
        </w:rPr>
        <w:t xml:space="preserve"> </w:t>
      </w:r>
      <w:r>
        <w:rPr>
          <w:rFonts w:hint="cs"/>
          <w:rtl/>
        </w:rPr>
        <w:t>(ובפרט</w:t>
      </w:r>
      <w:r w:rsidR="00D4510D">
        <w:rPr>
          <w:rFonts w:hint="cs"/>
          <w:rtl/>
        </w:rPr>
        <w:t xml:space="preserve"> </w:t>
      </w:r>
      <w:r>
        <w:rPr>
          <w:rFonts w:hint="cs"/>
          <w:rtl/>
        </w:rPr>
        <w:t>ע"פ</w:t>
      </w:r>
      <w:r w:rsidR="00D4510D">
        <w:rPr>
          <w:rFonts w:hint="cs"/>
          <w:rtl/>
        </w:rPr>
        <w:t xml:space="preserve"> </w:t>
      </w:r>
      <w:r>
        <w:rPr>
          <w:rFonts w:hint="cs"/>
          <w:rtl/>
        </w:rPr>
        <w:t>דברי</w:t>
      </w:r>
      <w:r w:rsidR="00D4510D">
        <w:rPr>
          <w:rFonts w:hint="cs"/>
          <w:rtl/>
        </w:rPr>
        <w:t xml:space="preserve"> </w:t>
      </w:r>
      <w:r>
        <w:rPr>
          <w:rFonts w:hint="cs"/>
          <w:rtl/>
        </w:rPr>
        <w:t>הצ"צ</w:t>
      </w:r>
      <w:r w:rsidR="00D4510D">
        <w:rPr>
          <w:rFonts w:hint="cs"/>
          <w:rtl/>
        </w:rPr>
        <w:t xml:space="preserve"> </w:t>
      </w:r>
      <w:r>
        <w:rPr>
          <w:rFonts w:hint="cs"/>
          <w:rtl/>
        </w:rPr>
        <w:t>בתשובה</w:t>
      </w:r>
      <w:r w:rsidR="00D4510D">
        <w:rPr>
          <w:rFonts w:hint="cs"/>
          <w:rtl/>
        </w:rPr>
        <w:t xml:space="preserve"> </w:t>
      </w:r>
      <w:r>
        <w:rPr>
          <w:rFonts w:hint="cs"/>
          <w:rtl/>
        </w:rPr>
        <w:t>הנ"ל</w:t>
      </w:r>
      <w:r w:rsidR="00D4510D">
        <w:rPr>
          <w:rFonts w:hint="cs"/>
          <w:rtl/>
        </w:rPr>
        <w:t xml:space="preserve"> </w:t>
      </w:r>
      <w:r>
        <w:rPr>
          <w:rFonts w:hint="cs"/>
          <w:rtl/>
        </w:rPr>
        <w:t>שכותב</w:t>
      </w:r>
      <w:r w:rsidR="00D4510D">
        <w:rPr>
          <w:rFonts w:hint="cs"/>
          <w:rtl/>
        </w:rPr>
        <w:t xml:space="preserve"> </w:t>
      </w:r>
      <w:r>
        <w:rPr>
          <w:rFonts w:hint="cs"/>
          <w:rtl/>
        </w:rPr>
        <w:t>שבעיר</w:t>
      </w:r>
      <w:r w:rsidR="00D4510D">
        <w:rPr>
          <w:rFonts w:hint="cs"/>
          <w:rtl/>
        </w:rPr>
        <w:t xml:space="preserve"> </w:t>
      </w:r>
      <w:r>
        <w:rPr>
          <w:rFonts w:hint="cs"/>
          <w:rtl/>
        </w:rPr>
        <w:t>הנידחת</w:t>
      </w:r>
      <w:r w:rsidR="00D4510D">
        <w:rPr>
          <w:rFonts w:hint="cs"/>
          <w:rtl/>
        </w:rPr>
        <w:t xml:space="preserve"> </w:t>
      </w:r>
      <w:r>
        <w:rPr>
          <w:rFonts w:hint="cs"/>
          <w:rtl/>
        </w:rPr>
        <w:t>יכול</w:t>
      </w:r>
      <w:r w:rsidR="00D4510D">
        <w:rPr>
          <w:rFonts w:hint="cs"/>
          <w:rtl/>
        </w:rPr>
        <w:t xml:space="preserve"> </w:t>
      </w:r>
      <w:r>
        <w:rPr>
          <w:rFonts w:hint="cs"/>
          <w:rtl/>
        </w:rPr>
        <w:t>להיות</w:t>
      </w:r>
      <w:r w:rsidR="00D4510D">
        <w:rPr>
          <w:rFonts w:hint="cs"/>
          <w:rtl/>
        </w:rPr>
        <w:t xml:space="preserve"> </w:t>
      </w:r>
      <w:r>
        <w:rPr>
          <w:rFonts w:hint="cs"/>
          <w:rtl/>
        </w:rPr>
        <w:t>גם</w:t>
      </w:r>
      <w:r w:rsidR="00D4510D">
        <w:rPr>
          <w:rFonts w:hint="cs"/>
          <w:rtl/>
        </w:rPr>
        <w:t xml:space="preserve"> </w:t>
      </w:r>
      <w:r>
        <w:rPr>
          <w:rFonts w:hint="cs"/>
          <w:rtl/>
        </w:rPr>
        <w:t>ביהכנ"ס),</w:t>
      </w:r>
      <w:r w:rsidR="00D4510D">
        <w:rPr>
          <w:rFonts w:hint="cs"/>
          <w:rtl/>
        </w:rPr>
        <w:t xml:space="preserve"> </w:t>
      </w:r>
      <w:r>
        <w:rPr>
          <w:rFonts w:hint="cs"/>
          <w:rtl/>
        </w:rPr>
        <w:t>ובמענה</w:t>
      </w:r>
      <w:r w:rsidR="00D4510D">
        <w:rPr>
          <w:rFonts w:hint="cs"/>
          <w:rtl/>
        </w:rPr>
        <w:t xml:space="preserve"> </w:t>
      </w:r>
      <w:r>
        <w:rPr>
          <w:rFonts w:hint="cs"/>
          <w:rtl/>
        </w:rPr>
        <w:t>הנ"ל,</w:t>
      </w:r>
      <w:r w:rsidR="00D4510D">
        <w:rPr>
          <w:rFonts w:hint="cs"/>
          <w:rtl/>
        </w:rPr>
        <w:t xml:space="preserve"> </w:t>
      </w:r>
      <w:r>
        <w:rPr>
          <w:rFonts w:hint="cs"/>
          <w:rtl/>
        </w:rPr>
        <w:t>עונה</w:t>
      </w:r>
      <w:r w:rsidR="00D4510D">
        <w:rPr>
          <w:rFonts w:hint="cs"/>
          <w:rtl/>
        </w:rPr>
        <w:t xml:space="preserve"> </w:t>
      </w:r>
      <w:r>
        <w:rPr>
          <w:rFonts w:hint="cs"/>
          <w:rtl/>
        </w:rPr>
        <w:t>הרבי</w:t>
      </w:r>
      <w:r w:rsidR="00D4510D">
        <w:rPr>
          <w:rFonts w:hint="cs"/>
          <w:rtl/>
        </w:rPr>
        <w:t xml:space="preserve"> </w:t>
      </w:r>
      <w:r>
        <w:rPr>
          <w:rFonts w:hint="cs"/>
          <w:rtl/>
        </w:rPr>
        <w:t>על</w:t>
      </w:r>
      <w:r w:rsidR="00D4510D">
        <w:rPr>
          <w:rFonts w:hint="cs"/>
          <w:rtl/>
        </w:rPr>
        <w:t xml:space="preserve"> </w:t>
      </w:r>
      <w:r>
        <w:rPr>
          <w:rFonts w:hint="cs"/>
          <w:rtl/>
        </w:rPr>
        <w:t>שאלה</w:t>
      </w:r>
      <w:r w:rsidR="00D4510D">
        <w:rPr>
          <w:rFonts w:hint="cs"/>
          <w:rtl/>
        </w:rPr>
        <w:t xml:space="preserve"> </w:t>
      </w:r>
      <w:r>
        <w:rPr>
          <w:rFonts w:hint="cs"/>
          <w:rtl/>
        </w:rPr>
        <w:t>זו</w:t>
      </w:r>
      <w:r w:rsidR="00D4510D">
        <w:rPr>
          <w:rFonts w:hint="cs"/>
          <w:rtl/>
        </w:rPr>
        <w:t xml:space="preserve"> </w:t>
      </w:r>
      <w:r>
        <w:rPr>
          <w:rFonts w:hint="cs"/>
          <w:rtl/>
        </w:rPr>
        <w:t>הג'</w:t>
      </w:r>
      <w:r w:rsidR="00D4510D">
        <w:rPr>
          <w:rFonts w:hint="cs"/>
          <w:rtl/>
        </w:rPr>
        <w:t xml:space="preserve"> </w:t>
      </w:r>
      <w:r>
        <w:rPr>
          <w:rFonts w:hint="cs"/>
          <w:rtl/>
        </w:rPr>
        <w:t>באו"א,</w:t>
      </w:r>
      <w:r w:rsidR="00D4510D">
        <w:rPr>
          <w:rFonts w:hint="cs"/>
          <w:rtl/>
        </w:rPr>
        <w:t xml:space="preserve"> </w:t>
      </w:r>
      <w:r>
        <w:rPr>
          <w:rFonts w:hint="cs"/>
          <w:rtl/>
        </w:rPr>
        <w:t>כדלהלן.</w:t>
      </w:r>
    </w:p>
    <w:p w:rsidR="00B369AC" w:rsidRDefault="00B369AC" w:rsidP="00077D26">
      <w:pPr>
        <w:pStyle w:val="a1"/>
        <w:rPr>
          <w:rtl/>
        </w:rPr>
      </w:pPr>
      <w:r w:rsidRPr="008D0883">
        <w:rPr>
          <w:rFonts w:hint="cs"/>
          <w:b/>
          <w:bCs/>
          <w:rtl/>
        </w:rPr>
        <w:t>ג</w:t>
      </w:r>
      <w:r>
        <w:rPr>
          <w:rFonts w:hint="cs"/>
          <w:rtl/>
        </w:rPr>
        <w:t>.</w:t>
      </w:r>
      <w:r w:rsidR="00D4510D">
        <w:rPr>
          <w:rFonts w:hint="cs"/>
          <w:rtl/>
        </w:rPr>
        <w:t xml:space="preserve"> </w:t>
      </w:r>
      <w:r>
        <w:rPr>
          <w:rFonts w:hint="cs"/>
          <w:rtl/>
        </w:rPr>
        <w:t>הרבי</w:t>
      </w:r>
      <w:r w:rsidR="00D4510D">
        <w:rPr>
          <w:rFonts w:hint="cs"/>
          <w:rtl/>
        </w:rPr>
        <w:t xml:space="preserve"> </w:t>
      </w:r>
      <w:r>
        <w:rPr>
          <w:rFonts w:hint="cs"/>
          <w:rtl/>
        </w:rPr>
        <w:t>מבאר</w:t>
      </w:r>
      <w:r w:rsidR="00D4510D">
        <w:rPr>
          <w:rFonts w:hint="cs"/>
          <w:rtl/>
        </w:rPr>
        <w:t xml:space="preserve"> </w:t>
      </w:r>
      <w:r>
        <w:rPr>
          <w:rFonts w:hint="cs"/>
          <w:rtl/>
        </w:rPr>
        <w:t>שהטעם</w:t>
      </w:r>
      <w:r w:rsidR="00D4510D">
        <w:rPr>
          <w:rFonts w:hint="cs"/>
          <w:rtl/>
        </w:rPr>
        <w:t xml:space="preserve"> </w:t>
      </w:r>
      <w:r>
        <w:rPr>
          <w:rFonts w:hint="cs"/>
          <w:rtl/>
        </w:rPr>
        <w:t>שר"א</w:t>
      </w:r>
      <w:r w:rsidR="00D4510D">
        <w:rPr>
          <w:rFonts w:hint="cs"/>
          <w:rtl/>
        </w:rPr>
        <w:t xml:space="preserve"> </w:t>
      </w:r>
      <w:r>
        <w:rPr>
          <w:rFonts w:hint="cs"/>
          <w:rtl/>
        </w:rPr>
        <w:t>נקט</w:t>
      </w:r>
      <w:r w:rsidR="00D4510D">
        <w:rPr>
          <w:rFonts w:hint="cs"/>
          <w:rtl/>
        </w:rPr>
        <w:t xml:space="preserve"> </w:t>
      </w:r>
      <w:r>
        <w:rPr>
          <w:rFonts w:hint="cs"/>
          <w:rtl/>
        </w:rPr>
        <w:t>מזוזה</w:t>
      </w:r>
      <w:r w:rsidR="00D4510D">
        <w:rPr>
          <w:rFonts w:hint="cs"/>
          <w:rtl/>
        </w:rPr>
        <w:t xml:space="preserve"> </w:t>
      </w:r>
      <w:r>
        <w:rPr>
          <w:rFonts w:hint="cs"/>
          <w:rtl/>
        </w:rPr>
        <w:t>דווקא</w:t>
      </w:r>
      <w:r w:rsidR="00D4510D">
        <w:rPr>
          <w:rFonts w:hint="cs"/>
          <w:rtl/>
        </w:rPr>
        <w:t xml:space="preserve"> </w:t>
      </w:r>
      <w:r>
        <w:rPr>
          <w:rFonts w:hint="cs"/>
          <w:rtl/>
        </w:rPr>
        <w:t>הוא</w:t>
      </w:r>
      <w:r w:rsidR="00D4510D">
        <w:rPr>
          <w:rFonts w:hint="cs"/>
          <w:rtl/>
        </w:rPr>
        <w:t xml:space="preserve"> </w:t>
      </w:r>
      <w:r>
        <w:rPr>
          <w:rFonts w:hint="cs"/>
          <w:rtl/>
        </w:rPr>
        <w:t>משום</w:t>
      </w:r>
      <w:r w:rsidR="00D4510D">
        <w:rPr>
          <w:rFonts w:hint="cs"/>
          <w:rtl/>
        </w:rPr>
        <w:t xml:space="preserve"> </w:t>
      </w:r>
      <w:r>
        <w:rPr>
          <w:rFonts w:hint="cs"/>
          <w:rtl/>
        </w:rPr>
        <w:t>שמזוזה</w:t>
      </w:r>
      <w:r w:rsidR="00D4510D">
        <w:rPr>
          <w:rFonts w:hint="cs"/>
          <w:rtl/>
        </w:rPr>
        <w:t xml:space="preserve"> </w:t>
      </w:r>
      <w:r>
        <w:rPr>
          <w:rFonts w:hint="cs"/>
          <w:rtl/>
        </w:rPr>
        <w:t>היא</w:t>
      </w:r>
      <w:r w:rsidR="00D4510D">
        <w:rPr>
          <w:rFonts w:hint="cs"/>
          <w:rtl/>
        </w:rPr>
        <w:t xml:space="preserve"> </w:t>
      </w:r>
      <w:r w:rsidRPr="00152519">
        <w:rPr>
          <w:rFonts w:hint="cs"/>
          <w:rtl/>
        </w:rPr>
        <w:t>חלק</w:t>
      </w:r>
      <w:r w:rsidR="00D4510D">
        <w:rPr>
          <w:rFonts w:hint="cs"/>
          <w:rtl/>
        </w:rPr>
        <w:t xml:space="preserve"> </w:t>
      </w:r>
      <w:r w:rsidRPr="00152519">
        <w:rPr>
          <w:rFonts w:hint="cs"/>
          <w:rtl/>
        </w:rPr>
        <w:t>מהעיר</w:t>
      </w:r>
      <w:r>
        <w:rPr>
          <w:rFonts w:hint="cs"/>
          <w:rtl/>
        </w:rPr>
        <w:t>.</w:t>
      </w:r>
      <w:r w:rsidR="00D4510D">
        <w:rPr>
          <w:rFonts w:hint="cs"/>
          <w:rtl/>
        </w:rPr>
        <w:t xml:space="preserve"> </w:t>
      </w:r>
    </w:p>
    <w:p w:rsidR="00B369AC" w:rsidRDefault="00B369AC" w:rsidP="00077D26">
      <w:pPr>
        <w:pStyle w:val="a1"/>
        <w:rPr>
          <w:rtl/>
        </w:rPr>
      </w:pPr>
      <w:r>
        <w:rPr>
          <w:rFonts w:hint="cs"/>
          <w:rtl/>
        </w:rPr>
        <w:t>ונראה</w:t>
      </w:r>
      <w:r w:rsidR="00D4510D">
        <w:rPr>
          <w:rFonts w:hint="cs"/>
          <w:rtl/>
        </w:rPr>
        <w:t xml:space="preserve"> </w:t>
      </w:r>
      <w:r>
        <w:rPr>
          <w:rFonts w:hint="cs"/>
          <w:rtl/>
        </w:rPr>
        <w:t>לומר</w:t>
      </w:r>
      <w:r w:rsidR="00D4510D">
        <w:rPr>
          <w:rFonts w:hint="cs"/>
          <w:rtl/>
        </w:rPr>
        <w:t xml:space="preserve"> </w:t>
      </w:r>
      <w:r>
        <w:rPr>
          <w:rFonts w:hint="cs"/>
          <w:rtl/>
        </w:rPr>
        <w:t>שכך</w:t>
      </w:r>
      <w:r w:rsidR="00D4510D">
        <w:rPr>
          <w:rFonts w:hint="cs"/>
          <w:rtl/>
        </w:rPr>
        <w:t xml:space="preserve"> </w:t>
      </w:r>
      <w:r>
        <w:rPr>
          <w:rFonts w:hint="cs"/>
          <w:rtl/>
        </w:rPr>
        <w:t>הוא</w:t>
      </w:r>
      <w:r w:rsidR="00D4510D">
        <w:rPr>
          <w:rFonts w:hint="cs"/>
          <w:rtl/>
        </w:rPr>
        <w:t xml:space="preserve"> </w:t>
      </w:r>
      <w:r>
        <w:rPr>
          <w:rFonts w:hint="cs"/>
          <w:rtl/>
        </w:rPr>
        <w:t>פי'</w:t>
      </w:r>
      <w:r w:rsidR="00D4510D">
        <w:rPr>
          <w:rFonts w:hint="cs"/>
          <w:rtl/>
        </w:rPr>
        <w:t xml:space="preserve"> </w:t>
      </w:r>
      <w:r>
        <w:rPr>
          <w:rFonts w:hint="cs"/>
          <w:rtl/>
        </w:rPr>
        <w:t>דברי</w:t>
      </w:r>
      <w:r w:rsidR="00D4510D">
        <w:rPr>
          <w:rFonts w:hint="cs"/>
          <w:rtl/>
        </w:rPr>
        <w:t xml:space="preserve"> </w:t>
      </w:r>
      <w:r>
        <w:rPr>
          <w:rFonts w:hint="cs"/>
          <w:rtl/>
        </w:rPr>
        <w:t>הרבי:</w:t>
      </w:r>
      <w:r w:rsidR="00D4510D">
        <w:rPr>
          <w:rFonts w:hint="cs"/>
          <w:rtl/>
        </w:rPr>
        <w:t xml:space="preserve"> </w:t>
      </w:r>
      <w:r>
        <w:rPr>
          <w:rFonts w:hint="cs"/>
          <w:rtl/>
        </w:rPr>
        <w:t>"באם</w:t>
      </w:r>
      <w:r w:rsidR="00D4510D">
        <w:rPr>
          <w:rFonts w:hint="cs"/>
          <w:rtl/>
        </w:rPr>
        <w:t xml:space="preserve"> </w:t>
      </w:r>
      <w:r>
        <w:rPr>
          <w:rFonts w:hint="cs"/>
          <w:rtl/>
        </w:rPr>
        <w:t>נמצאו</w:t>
      </w:r>
      <w:r w:rsidR="00D4510D">
        <w:rPr>
          <w:rFonts w:hint="cs"/>
          <w:rtl/>
        </w:rPr>
        <w:t xml:space="preserve"> </w:t>
      </w:r>
      <w:r>
        <w:rPr>
          <w:rFonts w:hint="cs"/>
          <w:rtl/>
        </w:rPr>
        <w:t>שם</w:t>
      </w:r>
      <w:r w:rsidR="00D4510D">
        <w:rPr>
          <w:rFonts w:hint="cs"/>
          <w:rtl/>
        </w:rPr>
        <w:t xml:space="preserve"> </w:t>
      </w:r>
      <w:r>
        <w:rPr>
          <w:rFonts w:hint="cs"/>
          <w:rtl/>
        </w:rPr>
        <w:t>כו"כ</w:t>
      </w:r>
      <w:r w:rsidR="00D4510D">
        <w:rPr>
          <w:rFonts w:hint="cs"/>
          <w:rtl/>
        </w:rPr>
        <w:t xml:space="preserve"> </w:t>
      </w:r>
      <w:r>
        <w:rPr>
          <w:rFonts w:hint="cs"/>
          <w:rtl/>
        </w:rPr>
        <w:t>אזכרות"</w:t>
      </w:r>
      <w:r w:rsidR="00D4510D">
        <w:rPr>
          <w:rFonts w:hint="cs"/>
          <w:rtl/>
        </w:rPr>
        <w:t xml:space="preserve"> </w:t>
      </w:r>
      <w:r>
        <w:rPr>
          <w:rtl/>
        </w:rPr>
        <w:t>–</w:t>
      </w:r>
      <w:r w:rsidR="00D4510D">
        <w:rPr>
          <w:rFonts w:hint="cs"/>
          <w:rtl/>
        </w:rPr>
        <w:t xml:space="preserve"> </w:t>
      </w:r>
      <w:r>
        <w:rPr>
          <w:rFonts w:hint="cs"/>
          <w:rtl/>
        </w:rPr>
        <w:t>שכתובות</w:t>
      </w:r>
      <w:r w:rsidR="00D4510D">
        <w:rPr>
          <w:rFonts w:hint="cs"/>
          <w:rtl/>
        </w:rPr>
        <w:t xml:space="preserve"> </w:t>
      </w:r>
      <w:r>
        <w:rPr>
          <w:rFonts w:hint="cs"/>
          <w:rtl/>
        </w:rPr>
        <w:t>על</w:t>
      </w:r>
      <w:r w:rsidR="00D4510D">
        <w:rPr>
          <w:rFonts w:hint="cs"/>
          <w:rtl/>
        </w:rPr>
        <w:t xml:space="preserve"> </w:t>
      </w:r>
      <w:r>
        <w:rPr>
          <w:rFonts w:hint="cs"/>
          <w:rtl/>
        </w:rPr>
        <w:t>דף</w:t>
      </w:r>
      <w:r w:rsidR="00D4510D">
        <w:rPr>
          <w:rFonts w:hint="cs"/>
          <w:rtl/>
        </w:rPr>
        <w:t xml:space="preserve"> </w:t>
      </w:r>
      <w:r w:rsidRPr="00152519">
        <w:rPr>
          <w:rFonts w:hint="cs"/>
          <w:rtl/>
        </w:rPr>
        <w:t>בודד</w:t>
      </w:r>
      <w:r w:rsidR="00D4510D">
        <w:rPr>
          <w:rFonts w:hint="cs"/>
          <w:rtl/>
        </w:rPr>
        <w:t xml:space="preserve"> </w:t>
      </w:r>
      <w:r>
        <w:rPr>
          <w:rFonts w:hint="cs"/>
          <w:rtl/>
        </w:rPr>
        <w:t>(ו</w:t>
      </w:r>
      <w:r w:rsidRPr="006B6315">
        <w:rPr>
          <w:rFonts w:hint="cs"/>
          <w:rtl/>
        </w:rPr>
        <w:t>לא</w:t>
      </w:r>
      <w:r w:rsidR="00D4510D">
        <w:rPr>
          <w:rFonts w:hint="cs"/>
          <w:rtl/>
        </w:rPr>
        <w:t xml:space="preserve"> </w:t>
      </w:r>
      <w:r w:rsidRPr="00923E72">
        <w:rPr>
          <w:rFonts w:hint="cs"/>
          <w:rtl/>
        </w:rPr>
        <w:t>בספר</w:t>
      </w:r>
      <w:r w:rsidR="00D4510D">
        <w:rPr>
          <w:rFonts w:hint="cs"/>
          <w:rtl/>
        </w:rPr>
        <w:t xml:space="preserve"> </w:t>
      </w:r>
      <w:r>
        <w:rPr>
          <w:rFonts w:hint="cs"/>
          <w:rtl/>
        </w:rPr>
        <w:t>"מן</w:t>
      </w:r>
      <w:r w:rsidR="00D4510D">
        <w:rPr>
          <w:rFonts w:hint="cs"/>
          <w:rtl/>
        </w:rPr>
        <w:t xml:space="preserve"> </w:t>
      </w:r>
      <w:r>
        <w:rPr>
          <w:rFonts w:hint="cs"/>
          <w:rtl/>
        </w:rPr>
        <w:t>החומשין"</w:t>
      </w:r>
      <w:r w:rsidR="00D4510D">
        <w:rPr>
          <w:rFonts w:hint="cs"/>
          <w:rtl/>
        </w:rPr>
        <w:t xml:space="preserve"> </w:t>
      </w:r>
      <w:r>
        <w:rPr>
          <w:rFonts w:hint="cs"/>
          <w:rtl/>
        </w:rPr>
        <w:t>או</w:t>
      </w:r>
      <w:r w:rsidR="00D4510D">
        <w:rPr>
          <w:rFonts w:hint="cs"/>
          <w:rtl/>
        </w:rPr>
        <w:t xml:space="preserve"> </w:t>
      </w:r>
      <w:r>
        <w:rPr>
          <w:rFonts w:hint="cs"/>
          <w:rtl/>
        </w:rPr>
        <w:t>"מכל</w:t>
      </w:r>
      <w:r w:rsidR="00D4510D">
        <w:rPr>
          <w:rFonts w:hint="cs"/>
          <w:rtl/>
        </w:rPr>
        <w:t xml:space="preserve"> </w:t>
      </w:r>
      <w:r>
        <w:rPr>
          <w:rFonts w:hint="cs"/>
          <w:rtl/>
        </w:rPr>
        <w:t>הנביאים")</w:t>
      </w:r>
      <w:r w:rsidR="00D4510D">
        <w:rPr>
          <w:rFonts w:hint="cs"/>
          <w:rtl/>
        </w:rPr>
        <w:t xml:space="preserve"> </w:t>
      </w:r>
      <w:r>
        <w:rPr>
          <w:rtl/>
        </w:rPr>
        <w:t>–</w:t>
      </w:r>
      <w:r w:rsidR="00D4510D">
        <w:rPr>
          <w:rFonts w:hint="cs"/>
          <w:rtl/>
        </w:rPr>
        <w:t xml:space="preserve"> </w:t>
      </w:r>
      <w:r>
        <w:rPr>
          <w:rFonts w:hint="cs"/>
          <w:rtl/>
        </w:rPr>
        <w:t>"אין</w:t>
      </w:r>
      <w:r w:rsidR="00D4510D">
        <w:rPr>
          <w:rFonts w:hint="cs"/>
          <w:rtl/>
        </w:rPr>
        <w:t xml:space="preserve"> </w:t>
      </w:r>
      <w:r>
        <w:rPr>
          <w:rFonts w:hint="cs"/>
          <w:rtl/>
        </w:rPr>
        <w:t>זה</w:t>
      </w:r>
      <w:r w:rsidR="00D4510D">
        <w:rPr>
          <w:rFonts w:hint="cs"/>
          <w:rtl/>
        </w:rPr>
        <w:t xml:space="preserve"> </w:t>
      </w:r>
      <w:r>
        <w:rPr>
          <w:rFonts w:hint="cs"/>
          <w:rtl/>
        </w:rPr>
        <w:t>חלק</w:t>
      </w:r>
      <w:r w:rsidR="00D4510D">
        <w:rPr>
          <w:rFonts w:hint="cs"/>
          <w:rtl/>
        </w:rPr>
        <w:t xml:space="preserve"> </w:t>
      </w:r>
      <w:r>
        <w:rPr>
          <w:rFonts w:hint="cs"/>
          <w:rtl/>
        </w:rPr>
        <w:t>מהעיר",</w:t>
      </w:r>
      <w:r w:rsidR="00D4510D">
        <w:rPr>
          <w:rFonts w:hint="cs"/>
          <w:rtl/>
        </w:rPr>
        <w:t xml:space="preserve"> </w:t>
      </w:r>
      <w:r>
        <w:rPr>
          <w:rFonts w:hint="cs"/>
          <w:rtl/>
        </w:rPr>
        <w:t>משא"כ</w:t>
      </w:r>
      <w:r w:rsidR="00D4510D">
        <w:rPr>
          <w:rFonts w:hint="cs"/>
          <w:rtl/>
        </w:rPr>
        <w:t xml:space="preserve"> </w:t>
      </w:r>
      <w:r>
        <w:rPr>
          <w:rFonts w:hint="cs"/>
          <w:rtl/>
        </w:rPr>
        <w:t>"מזוזה"</w:t>
      </w:r>
      <w:r w:rsidR="00D4510D">
        <w:rPr>
          <w:rFonts w:hint="cs"/>
          <w:rtl/>
        </w:rPr>
        <w:t xml:space="preserve"> </w:t>
      </w:r>
      <w:r>
        <w:rPr>
          <w:rFonts w:hint="cs"/>
          <w:rtl/>
        </w:rPr>
        <w:t>שאף</w:t>
      </w:r>
      <w:r w:rsidR="00D4510D">
        <w:rPr>
          <w:rFonts w:hint="cs"/>
          <w:rtl/>
        </w:rPr>
        <w:t xml:space="preserve"> </w:t>
      </w:r>
      <w:r>
        <w:rPr>
          <w:rFonts w:hint="cs"/>
          <w:rtl/>
        </w:rPr>
        <w:t>שגם</w:t>
      </w:r>
      <w:r w:rsidR="00D4510D">
        <w:rPr>
          <w:rFonts w:hint="cs"/>
          <w:rtl/>
        </w:rPr>
        <w:t xml:space="preserve"> </w:t>
      </w:r>
      <w:r>
        <w:rPr>
          <w:rFonts w:hint="cs"/>
          <w:rtl/>
        </w:rPr>
        <w:t>היא</w:t>
      </w:r>
      <w:r w:rsidR="00D4510D">
        <w:rPr>
          <w:rFonts w:hint="cs"/>
          <w:rtl/>
        </w:rPr>
        <w:t xml:space="preserve"> </w:t>
      </w:r>
      <w:r>
        <w:rPr>
          <w:rFonts w:hint="cs"/>
          <w:rtl/>
        </w:rPr>
        <w:t>כתובה</w:t>
      </w:r>
      <w:r w:rsidR="00D4510D">
        <w:rPr>
          <w:rFonts w:hint="cs"/>
          <w:rtl/>
        </w:rPr>
        <w:t xml:space="preserve"> </w:t>
      </w:r>
      <w:r>
        <w:rPr>
          <w:rFonts w:hint="cs"/>
          <w:rtl/>
        </w:rPr>
        <w:t>על</w:t>
      </w:r>
      <w:r w:rsidR="00D4510D">
        <w:rPr>
          <w:rFonts w:hint="cs"/>
          <w:rtl/>
        </w:rPr>
        <w:t xml:space="preserve"> </w:t>
      </w:r>
      <w:r>
        <w:rPr>
          <w:rFonts w:hint="cs"/>
          <w:rtl/>
        </w:rPr>
        <w:t>דף</w:t>
      </w:r>
      <w:r w:rsidR="00D4510D">
        <w:rPr>
          <w:rFonts w:hint="cs"/>
          <w:rtl/>
        </w:rPr>
        <w:t xml:space="preserve"> </w:t>
      </w:r>
      <w:r w:rsidRPr="00152519">
        <w:rPr>
          <w:rFonts w:hint="cs"/>
          <w:rtl/>
        </w:rPr>
        <w:t>בודד</w:t>
      </w:r>
      <w:r>
        <w:rPr>
          <w:rFonts w:hint="cs"/>
          <w:rtl/>
        </w:rPr>
        <w:t>,</w:t>
      </w:r>
      <w:r w:rsidR="00D4510D">
        <w:rPr>
          <w:rFonts w:hint="cs"/>
          <w:rtl/>
        </w:rPr>
        <w:t xml:space="preserve"> </w:t>
      </w:r>
      <w:r>
        <w:rPr>
          <w:rFonts w:hint="cs"/>
          <w:rtl/>
        </w:rPr>
        <w:t>הרי</w:t>
      </w:r>
      <w:r w:rsidR="00D4510D">
        <w:rPr>
          <w:rFonts w:hint="cs"/>
          <w:rtl/>
        </w:rPr>
        <w:t xml:space="preserve"> </w:t>
      </w:r>
      <w:r>
        <w:rPr>
          <w:rFonts w:hint="cs"/>
          <w:rtl/>
        </w:rPr>
        <w:t>היא</w:t>
      </w:r>
      <w:r w:rsidR="00D4510D">
        <w:rPr>
          <w:rFonts w:hint="cs"/>
          <w:rtl/>
        </w:rPr>
        <w:t xml:space="preserve"> </w:t>
      </w:r>
      <w:r w:rsidRPr="00152519">
        <w:rPr>
          <w:rFonts w:hint="cs"/>
          <w:rtl/>
        </w:rPr>
        <w:t>חלק</w:t>
      </w:r>
      <w:r w:rsidR="00D4510D">
        <w:rPr>
          <w:rFonts w:hint="cs"/>
          <w:rtl/>
        </w:rPr>
        <w:t xml:space="preserve"> </w:t>
      </w:r>
      <w:r w:rsidRPr="00923E72">
        <w:rPr>
          <w:rFonts w:hint="cs"/>
          <w:rtl/>
        </w:rPr>
        <w:t>מהעיר</w:t>
      </w:r>
      <w:r>
        <w:rPr>
          <w:rFonts w:hint="cs"/>
          <w:rtl/>
        </w:rPr>
        <w:t>,</w:t>
      </w:r>
      <w:r w:rsidR="00D4510D">
        <w:rPr>
          <w:rFonts w:hint="cs"/>
          <w:rtl/>
        </w:rPr>
        <w:t xml:space="preserve"> </w:t>
      </w:r>
      <w:r>
        <w:rPr>
          <w:rFonts w:hint="cs"/>
          <w:rtl/>
        </w:rPr>
        <w:t>והסיבה</w:t>
      </w:r>
      <w:r w:rsidR="00D4510D">
        <w:rPr>
          <w:rFonts w:hint="cs"/>
          <w:rtl/>
        </w:rPr>
        <w:t xml:space="preserve"> </w:t>
      </w:r>
      <w:r>
        <w:rPr>
          <w:rFonts w:hint="cs"/>
          <w:rtl/>
        </w:rPr>
        <w:t>היא</w:t>
      </w:r>
      <w:r w:rsidR="00D4510D">
        <w:rPr>
          <w:rFonts w:hint="cs"/>
          <w:rtl/>
        </w:rPr>
        <w:t xml:space="preserve"> </w:t>
      </w:r>
      <w:r>
        <w:rPr>
          <w:rFonts w:hint="cs"/>
          <w:rtl/>
        </w:rPr>
        <w:t>כי</w:t>
      </w:r>
      <w:r w:rsidR="00D4510D">
        <w:rPr>
          <w:rFonts w:hint="cs"/>
          <w:rtl/>
        </w:rPr>
        <w:t xml:space="preserve"> </w:t>
      </w:r>
      <w:r>
        <w:rPr>
          <w:rFonts w:hint="cs"/>
          <w:rtl/>
        </w:rPr>
        <w:t>"נעשה</w:t>
      </w:r>
      <w:r w:rsidR="00D4510D">
        <w:rPr>
          <w:rFonts w:hint="cs"/>
          <w:rtl/>
        </w:rPr>
        <w:t xml:space="preserve"> </w:t>
      </w:r>
      <w:r>
        <w:rPr>
          <w:rFonts w:hint="cs"/>
          <w:rtl/>
        </w:rPr>
        <w:t>חלק</w:t>
      </w:r>
      <w:r w:rsidR="00D4510D">
        <w:rPr>
          <w:rFonts w:hint="cs"/>
          <w:rtl/>
        </w:rPr>
        <w:t xml:space="preserve"> </w:t>
      </w:r>
      <w:r>
        <w:rPr>
          <w:rFonts w:hint="cs"/>
          <w:rtl/>
        </w:rPr>
        <w:t>הבית</w:t>
      </w:r>
      <w:r w:rsidR="00D4510D">
        <w:rPr>
          <w:rFonts w:hint="cs"/>
          <w:rtl/>
        </w:rPr>
        <w:t xml:space="preserve"> </w:t>
      </w:r>
      <w:r>
        <w:rPr>
          <w:rFonts w:hint="cs"/>
          <w:rtl/>
        </w:rPr>
        <w:t>ובמילא</w:t>
      </w:r>
      <w:r w:rsidR="00D4510D">
        <w:rPr>
          <w:rFonts w:hint="cs"/>
          <w:rtl/>
        </w:rPr>
        <w:t xml:space="preserve"> </w:t>
      </w:r>
      <w:r>
        <w:rPr>
          <w:rFonts w:hint="cs"/>
          <w:rtl/>
        </w:rPr>
        <w:t>דהעיר".</w:t>
      </w:r>
      <w:r w:rsidR="00D4510D">
        <w:rPr>
          <w:rFonts w:hint="cs"/>
          <w:rtl/>
        </w:rPr>
        <w:t xml:space="preserve"> </w:t>
      </w:r>
    </w:p>
    <w:p w:rsidR="00B369AC" w:rsidRDefault="00B369AC" w:rsidP="00077D26">
      <w:pPr>
        <w:pStyle w:val="a1"/>
        <w:rPr>
          <w:rtl/>
        </w:rPr>
      </w:pPr>
      <w:r w:rsidRPr="00917483">
        <w:rPr>
          <w:rFonts w:hint="cs"/>
          <w:rtl/>
        </w:rPr>
        <w:t>היינו,</w:t>
      </w:r>
      <w:r w:rsidR="00D4510D">
        <w:rPr>
          <w:rFonts w:hint="cs"/>
          <w:rtl/>
        </w:rPr>
        <w:t xml:space="preserve"> </w:t>
      </w:r>
      <w:r w:rsidRPr="00917483">
        <w:rPr>
          <w:rFonts w:hint="cs"/>
          <w:rtl/>
        </w:rPr>
        <w:t>שהרבי</w:t>
      </w:r>
      <w:r w:rsidR="00D4510D">
        <w:rPr>
          <w:rFonts w:hint="cs"/>
          <w:rtl/>
        </w:rPr>
        <w:t xml:space="preserve"> </w:t>
      </w:r>
      <w:r w:rsidRPr="00917483">
        <w:rPr>
          <w:rFonts w:hint="cs"/>
          <w:rtl/>
        </w:rPr>
        <w:t>מחדש</w:t>
      </w:r>
      <w:r w:rsidR="00D4510D">
        <w:rPr>
          <w:rFonts w:hint="cs"/>
          <w:rtl/>
        </w:rPr>
        <w:t xml:space="preserve"> </w:t>
      </w:r>
      <w:r w:rsidRPr="00917483">
        <w:rPr>
          <w:rFonts w:hint="cs"/>
          <w:rtl/>
        </w:rPr>
        <w:t>כאן</w:t>
      </w:r>
      <w:r w:rsidR="00D4510D">
        <w:rPr>
          <w:rFonts w:hint="cs"/>
          <w:rtl/>
        </w:rPr>
        <w:t xml:space="preserve"> </w:t>
      </w:r>
      <w:r w:rsidRPr="00917483">
        <w:rPr>
          <w:rFonts w:hint="cs"/>
          <w:rtl/>
        </w:rPr>
        <w:t>ב'</w:t>
      </w:r>
      <w:r w:rsidR="00D4510D">
        <w:rPr>
          <w:rFonts w:hint="cs"/>
          <w:rtl/>
        </w:rPr>
        <w:t xml:space="preserve"> </w:t>
      </w:r>
      <w:r w:rsidRPr="00917483">
        <w:rPr>
          <w:rFonts w:hint="cs"/>
          <w:rtl/>
        </w:rPr>
        <w:t>נקודות:</w:t>
      </w:r>
      <w:r w:rsidR="00D4510D">
        <w:rPr>
          <w:rFonts w:hint="cs"/>
          <w:rtl/>
        </w:rPr>
        <w:t xml:space="preserve"> </w:t>
      </w:r>
    </w:p>
    <w:p w:rsidR="00B369AC" w:rsidRDefault="00B369AC" w:rsidP="00077D26">
      <w:pPr>
        <w:pStyle w:val="a1"/>
        <w:rPr>
          <w:rtl/>
        </w:rPr>
      </w:pPr>
      <w:r w:rsidRPr="00917483">
        <w:rPr>
          <w:rFonts w:hint="cs"/>
          <w:rtl/>
        </w:rPr>
        <w:t>א)</w:t>
      </w:r>
      <w:r w:rsidR="00D4510D">
        <w:rPr>
          <w:rFonts w:hint="cs"/>
          <w:rtl/>
        </w:rPr>
        <w:t xml:space="preserve"> </w:t>
      </w:r>
      <w:r>
        <w:rPr>
          <w:rFonts w:hint="cs"/>
          <w:rtl/>
        </w:rPr>
        <w:t>שמזוזה</w:t>
      </w:r>
      <w:r w:rsidR="00D4510D">
        <w:rPr>
          <w:rFonts w:hint="cs"/>
          <w:rtl/>
        </w:rPr>
        <w:t xml:space="preserve"> </w:t>
      </w:r>
      <w:r>
        <w:rPr>
          <w:rFonts w:hint="cs"/>
          <w:rtl/>
        </w:rPr>
        <w:t>מצילה</w:t>
      </w:r>
      <w:r w:rsidR="00D4510D">
        <w:rPr>
          <w:rFonts w:hint="cs"/>
          <w:rtl/>
        </w:rPr>
        <w:t xml:space="preserve"> </w:t>
      </w:r>
      <w:r>
        <w:rPr>
          <w:rFonts w:hint="cs"/>
          <w:rtl/>
        </w:rPr>
        <w:t>את</w:t>
      </w:r>
      <w:r w:rsidR="00D4510D">
        <w:rPr>
          <w:rFonts w:hint="cs"/>
          <w:rtl/>
        </w:rPr>
        <w:t xml:space="preserve"> </w:t>
      </w:r>
      <w:r w:rsidRPr="00917483">
        <w:rPr>
          <w:rFonts w:hint="cs"/>
          <w:rtl/>
        </w:rPr>
        <w:t>העיר</w:t>
      </w:r>
      <w:r w:rsidR="00D4510D">
        <w:rPr>
          <w:rFonts w:hint="cs"/>
          <w:rtl/>
        </w:rPr>
        <w:t xml:space="preserve"> </w:t>
      </w:r>
      <w:r w:rsidRPr="00917483">
        <w:rPr>
          <w:rtl/>
        </w:rPr>
        <w:t>–</w:t>
      </w:r>
      <w:r w:rsidR="00D4510D">
        <w:rPr>
          <w:rFonts w:hint="cs"/>
          <w:rtl/>
        </w:rPr>
        <w:t xml:space="preserve"> </w:t>
      </w:r>
      <w:r w:rsidRPr="00917483">
        <w:rPr>
          <w:rFonts w:hint="cs"/>
          <w:rtl/>
        </w:rPr>
        <w:t>משום</w:t>
      </w:r>
      <w:r w:rsidR="00D4510D">
        <w:rPr>
          <w:rFonts w:hint="cs"/>
          <w:rtl/>
        </w:rPr>
        <w:t xml:space="preserve"> </w:t>
      </w:r>
      <w:r w:rsidRPr="00917483">
        <w:rPr>
          <w:rFonts w:hint="cs"/>
          <w:rtl/>
        </w:rPr>
        <w:t>שהיא</w:t>
      </w:r>
      <w:r w:rsidR="00D4510D">
        <w:rPr>
          <w:rFonts w:hint="cs"/>
          <w:rtl/>
        </w:rPr>
        <w:t xml:space="preserve"> </w:t>
      </w:r>
      <w:r w:rsidRPr="00152519">
        <w:rPr>
          <w:rFonts w:hint="cs"/>
          <w:rtl/>
        </w:rPr>
        <w:t>חלק</w:t>
      </w:r>
      <w:r w:rsidR="00D4510D">
        <w:rPr>
          <w:rFonts w:hint="cs"/>
          <w:rtl/>
        </w:rPr>
        <w:t xml:space="preserve"> </w:t>
      </w:r>
      <w:r w:rsidRPr="00152519">
        <w:rPr>
          <w:rFonts w:hint="cs"/>
          <w:rtl/>
        </w:rPr>
        <w:t>מהעיר</w:t>
      </w:r>
      <w:r w:rsidRPr="003D49F0">
        <w:rPr>
          <w:rStyle w:val="FootnoteReference"/>
          <w:color w:val="222222"/>
          <w:rtl/>
        </w:rPr>
        <w:footnoteReference w:id="147"/>
      </w:r>
      <w:r w:rsidRPr="00917483">
        <w:rPr>
          <w:rFonts w:hint="cs"/>
          <w:rtl/>
        </w:rPr>
        <w:t>;</w:t>
      </w:r>
      <w:r w:rsidR="00D4510D">
        <w:rPr>
          <w:rFonts w:hint="cs"/>
          <w:rtl/>
        </w:rPr>
        <w:t xml:space="preserve"> </w:t>
      </w:r>
    </w:p>
    <w:p w:rsidR="00B369AC" w:rsidRPr="00917483" w:rsidRDefault="00B369AC" w:rsidP="00077D26">
      <w:pPr>
        <w:pStyle w:val="a1"/>
        <w:rPr>
          <w:rtl/>
        </w:rPr>
      </w:pPr>
      <w:r w:rsidRPr="00917483">
        <w:rPr>
          <w:rFonts w:hint="cs"/>
          <w:rtl/>
        </w:rPr>
        <w:t>ב)</w:t>
      </w:r>
      <w:r w:rsidR="00D4510D">
        <w:rPr>
          <w:rFonts w:hint="cs"/>
          <w:rtl/>
        </w:rPr>
        <w:t xml:space="preserve"> </w:t>
      </w:r>
      <w:r w:rsidRPr="00917483">
        <w:rPr>
          <w:rFonts w:hint="cs"/>
          <w:rtl/>
        </w:rPr>
        <w:t>עפ"ז</w:t>
      </w:r>
      <w:r w:rsidR="00D4510D">
        <w:rPr>
          <w:rFonts w:hint="cs"/>
          <w:rtl/>
        </w:rPr>
        <w:t xml:space="preserve"> </w:t>
      </w:r>
      <w:r w:rsidRPr="00917483">
        <w:rPr>
          <w:rFonts w:hint="cs"/>
          <w:rtl/>
        </w:rPr>
        <w:t>מחלק</w:t>
      </w:r>
      <w:r w:rsidR="00D4510D">
        <w:rPr>
          <w:rFonts w:hint="cs"/>
          <w:rtl/>
        </w:rPr>
        <w:t xml:space="preserve"> </w:t>
      </w:r>
      <w:r>
        <w:rPr>
          <w:rFonts w:hint="cs"/>
          <w:rtl/>
        </w:rPr>
        <w:t>הרבי</w:t>
      </w:r>
      <w:r w:rsidR="00D4510D">
        <w:rPr>
          <w:rFonts w:hint="cs"/>
          <w:rtl/>
        </w:rPr>
        <w:t xml:space="preserve"> </w:t>
      </w:r>
      <w:r w:rsidRPr="00917483">
        <w:rPr>
          <w:rFonts w:hint="cs"/>
          <w:rtl/>
        </w:rPr>
        <w:t>גם</w:t>
      </w:r>
      <w:r w:rsidR="00D4510D">
        <w:rPr>
          <w:rFonts w:hint="cs"/>
          <w:rtl/>
        </w:rPr>
        <w:t xml:space="preserve"> </w:t>
      </w:r>
      <w:r w:rsidRPr="00917483">
        <w:rPr>
          <w:rFonts w:hint="cs"/>
          <w:rtl/>
        </w:rPr>
        <w:t>בין</w:t>
      </w:r>
      <w:r w:rsidR="00D4510D">
        <w:rPr>
          <w:rFonts w:hint="cs"/>
          <w:rtl/>
        </w:rPr>
        <w:t xml:space="preserve"> </w:t>
      </w:r>
      <w:r w:rsidRPr="00917483">
        <w:rPr>
          <w:rFonts w:hint="cs"/>
          <w:rtl/>
        </w:rPr>
        <w:t>אזכרות</w:t>
      </w:r>
      <w:r w:rsidR="00D4510D">
        <w:rPr>
          <w:rFonts w:hint="cs"/>
          <w:rtl/>
        </w:rPr>
        <w:t xml:space="preserve"> </w:t>
      </w:r>
      <w:r w:rsidRPr="00917483">
        <w:rPr>
          <w:rFonts w:hint="cs"/>
          <w:rtl/>
        </w:rPr>
        <w:t>הכתובות</w:t>
      </w:r>
      <w:r w:rsidR="00D4510D">
        <w:rPr>
          <w:rFonts w:hint="cs"/>
          <w:rtl/>
        </w:rPr>
        <w:t xml:space="preserve"> </w:t>
      </w:r>
      <w:r w:rsidRPr="00917483">
        <w:rPr>
          <w:rFonts w:hint="cs"/>
          <w:rtl/>
        </w:rPr>
        <w:t>במזוזה</w:t>
      </w:r>
      <w:r>
        <w:rPr>
          <w:rFonts w:hint="cs"/>
          <w:rtl/>
        </w:rPr>
        <w:t>,</w:t>
      </w:r>
      <w:r w:rsidR="00D4510D">
        <w:rPr>
          <w:rFonts w:hint="cs"/>
          <w:rtl/>
        </w:rPr>
        <w:t xml:space="preserve"> </w:t>
      </w:r>
      <w:r w:rsidRPr="00917483">
        <w:rPr>
          <w:rFonts w:hint="cs"/>
          <w:rtl/>
        </w:rPr>
        <w:t>לאזכרות</w:t>
      </w:r>
      <w:r w:rsidR="00D4510D">
        <w:rPr>
          <w:rFonts w:hint="cs"/>
          <w:rtl/>
        </w:rPr>
        <w:t xml:space="preserve"> </w:t>
      </w:r>
      <w:r w:rsidRPr="00917483">
        <w:rPr>
          <w:rFonts w:hint="cs"/>
          <w:rtl/>
        </w:rPr>
        <w:t>הכתובות</w:t>
      </w:r>
      <w:r w:rsidR="00D4510D">
        <w:rPr>
          <w:rFonts w:hint="cs"/>
          <w:rtl/>
        </w:rPr>
        <w:t xml:space="preserve"> </w:t>
      </w:r>
      <w:r w:rsidRPr="00917483">
        <w:rPr>
          <w:rFonts w:hint="cs"/>
          <w:rtl/>
        </w:rPr>
        <w:t>על</w:t>
      </w:r>
      <w:r w:rsidR="00D4510D">
        <w:rPr>
          <w:rFonts w:hint="cs"/>
          <w:rtl/>
        </w:rPr>
        <w:t xml:space="preserve"> </w:t>
      </w:r>
      <w:r w:rsidRPr="00923E72">
        <w:rPr>
          <w:rFonts w:hint="cs"/>
          <w:rtl/>
        </w:rPr>
        <w:t>דף</w:t>
      </w:r>
      <w:r w:rsidR="00D4510D">
        <w:rPr>
          <w:rFonts w:hint="cs"/>
          <w:rtl/>
        </w:rPr>
        <w:t xml:space="preserve"> </w:t>
      </w:r>
      <w:r w:rsidRPr="00923E72">
        <w:rPr>
          <w:rFonts w:hint="cs"/>
          <w:rtl/>
        </w:rPr>
        <w:t>בודד</w:t>
      </w:r>
      <w:r w:rsidRPr="00917483">
        <w:rPr>
          <w:rFonts w:hint="cs"/>
          <w:rtl/>
        </w:rPr>
        <w:t>,</w:t>
      </w:r>
      <w:r w:rsidR="00D4510D">
        <w:rPr>
          <w:rFonts w:hint="cs"/>
          <w:rtl/>
        </w:rPr>
        <w:t xml:space="preserve"> </w:t>
      </w:r>
      <w:r w:rsidRPr="00917483">
        <w:rPr>
          <w:rFonts w:hint="cs"/>
          <w:rtl/>
        </w:rPr>
        <w:t>שמזוזה</w:t>
      </w:r>
      <w:r w:rsidR="00D4510D">
        <w:rPr>
          <w:rFonts w:hint="cs"/>
          <w:rtl/>
        </w:rPr>
        <w:t xml:space="preserve"> </w:t>
      </w:r>
      <w:r w:rsidRPr="00917483">
        <w:rPr>
          <w:rFonts w:hint="cs"/>
          <w:rtl/>
        </w:rPr>
        <w:t>שהיא</w:t>
      </w:r>
      <w:r w:rsidR="00D4510D">
        <w:rPr>
          <w:rFonts w:hint="cs"/>
          <w:rtl/>
        </w:rPr>
        <w:t xml:space="preserve"> </w:t>
      </w:r>
      <w:r w:rsidRPr="00923E72">
        <w:rPr>
          <w:rFonts w:hint="cs"/>
          <w:rtl/>
        </w:rPr>
        <w:t>חלק</w:t>
      </w:r>
      <w:r w:rsidR="00D4510D">
        <w:rPr>
          <w:rFonts w:hint="cs"/>
          <w:rtl/>
        </w:rPr>
        <w:t xml:space="preserve"> </w:t>
      </w:r>
      <w:r w:rsidRPr="00923E72">
        <w:rPr>
          <w:rFonts w:hint="cs"/>
          <w:rtl/>
        </w:rPr>
        <w:t>מהעיר</w:t>
      </w:r>
      <w:r w:rsidR="00D4510D">
        <w:rPr>
          <w:rFonts w:hint="cs"/>
          <w:rtl/>
        </w:rPr>
        <w:t xml:space="preserve"> </w:t>
      </w:r>
      <w:r>
        <w:rPr>
          <w:rFonts w:hint="cs"/>
          <w:rtl/>
        </w:rPr>
        <w:t>ובמילא</w:t>
      </w:r>
      <w:r w:rsidR="00D4510D">
        <w:rPr>
          <w:rFonts w:hint="cs"/>
          <w:rtl/>
        </w:rPr>
        <w:t xml:space="preserve"> </w:t>
      </w:r>
      <w:r>
        <w:rPr>
          <w:rFonts w:hint="cs"/>
          <w:rtl/>
        </w:rPr>
        <w:t>ה</w:t>
      </w:r>
      <w:r w:rsidRPr="00917483">
        <w:rPr>
          <w:rFonts w:hint="cs"/>
          <w:rtl/>
        </w:rPr>
        <w:t>אזכרות</w:t>
      </w:r>
      <w:r w:rsidR="00D4510D">
        <w:rPr>
          <w:rFonts w:hint="cs"/>
          <w:rtl/>
        </w:rPr>
        <w:t xml:space="preserve"> </w:t>
      </w:r>
      <w:r w:rsidRPr="00917483">
        <w:rPr>
          <w:rFonts w:hint="cs"/>
          <w:rtl/>
        </w:rPr>
        <w:t>שבה</w:t>
      </w:r>
      <w:r w:rsidR="00D4510D">
        <w:rPr>
          <w:rFonts w:hint="cs"/>
          <w:rtl/>
        </w:rPr>
        <w:t xml:space="preserve"> </w:t>
      </w:r>
      <w:r>
        <w:rPr>
          <w:rFonts w:hint="cs"/>
          <w:rtl/>
        </w:rPr>
        <w:t>מצילות</w:t>
      </w:r>
      <w:r w:rsidR="00D4510D">
        <w:rPr>
          <w:rFonts w:hint="cs"/>
          <w:rtl/>
        </w:rPr>
        <w:t xml:space="preserve"> </w:t>
      </w:r>
      <w:r>
        <w:rPr>
          <w:rFonts w:hint="cs"/>
          <w:rtl/>
        </w:rPr>
        <w:t>את</w:t>
      </w:r>
      <w:r w:rsidR="00D4510D">
        <w:rPr>
          <w:rFonts w:hint="cs"/>
          <w:rtl/>
        </w:rPr>
        <w:t xml:space="preserve"> </w:t>
      </w:r>
      <w:r>
        <w:rPr>
          <w:rFonts w:hint="cs"/>
          <w:rtl/>
        </w:rPr>
        <w:t>העיר</w:t>
      </w:r>
      <w:r w:rsidRPr="00917483">
        <w:rPr>
          <w:rtl/>
        </w:rPr>
        <w:t>,</w:t>
      </w:r>
      <w:r w:rsidR="00D4510D">
        <w:rPr>
          <w:rtl/>
        </w:rPr>
        <w:t xml:space="preserve"> </w:t>
      </w:r>
      <w:r w:rsidRPr="00917483">
        <w:rPr>
          <w:rtl/>
        </w:rPr>
        <w:t>אבל</w:t>
      </w:r>
      <w:r w:rsidR="00D4510D">
        <w:rPr>
          <w:rtl/>
        </w:rPr>
        <w:t xml:space="preserve"> </w:t>
      </w:r>
      <w:r w:rsidRPr="00917483">
        <w:rPr>
          <w:rtl/>
        </w:rPr>
        <w:t>דף</w:t>
      </w:r>
      <w:r w:rsidR="00D4510D">
        <w:rPr>
          <w:rtl/>
        </w:rPr>
        <w:t xml:space="preserve"> </w:t>
      </w:r>
      <w:r w:rsidRPr="00917483">
        <w:rPr>
          <w:rtl/>
        </w:rPr>
        <w:t>בודד</w:t>
      </w:r>
      <w:r w:rsidR="00D4510D">
        <w:rPr>
          <w:rtl/>
        </w:rPr>
        <w:t xml:space="preserve"> </w:t>
      </w:r>
      <w:r w:rsidRPr="00917483">
        <w:rPr>
          <w:rtl/>
        </w:rPr>
        <w:t>שאינה</w:t>
      </w:r>
      <w:r w:rsidR="00D4510D">
        <w:rPr>
          <w:rtl/>
        </w:rPr>
        <w:t xml:space="preserve"> </w:t>
      </w:r>
      <w:r w:rsidRPr="00917483">
        <w:rPr>
          <w:rtl/>
        </w:rPr>
        <w:t>חלק</w:t>
      </w:r>
      <w:r w:rsidR="00D4510D">
        <w:rPr>
          <w:rtl/>
        </w:rPr>
        <w:t xml:space="preserve"> </w:t>
      </w:r>
      <w:r w:rsidRPr="00917483">
        <w:rPr>
          <w:rtl/>
        </w:rPr>
        <w:t>מהעיר</w:t>
      </w:r>
      <w:r w:rsidR="00D4510D">
        <w:rPr>
          <w:rtl/>
        </w:rPr>
        <w:t xml:space="preserve"> </w:t>
      </w:r>
      <w:r>
        <w:rPr>
          <w:rtl/>
        </w:rPr>
        <w:t>–</w:t>
      </w:r>
      <w:r w:rsidR="00D4510D">
        <w:rPr>
          <w:rFonts w:hint="cs"/>
          <w:rtl/>
        </w:rPr>
        <w:t xml:space="preserve"> </w:t>
      </w:r>
      <w:r w:rsidRPr="00917483">
        <w:rPr>
          <w:rtl/>
        </w:rPr>
        <w:t>אין</w:t>
      </w:r>
      <w:r w:rsidR="00D4510D">
        <w:rPr>
          <w:rtl/>
        </w:rPr>
        <w:t xml:space="preserve"> </w:t>
      </w:r>
      <w:r w:rsidRPr="00917483">
        <w:rPr>
          <w:rtl/>
        </w:rPr>
        <w:t>אזכרות</w:t>
      </w:r>
      <w:r w:rsidR="00D4510D">
        <w:rPr>
          <w:rtl/>
        </w:rPr>
        <w:t xml:space="preserve"> </w:t>
      </w:r>
      <w:r w:rsidRPr="00917483">
        <w:rPr>
          <w:rtl/>
        </w:rPr>
        <w:t>שבה</w:t>
      </w:r>
      <w:r w:rsidR="00D4510D">
        <w:rPr>
          <w:rtl/>
        </w:rPr>
        <w:t xml:space="preserve"> </w:t>
      </w:r>
      <w:r w:rsidRPr="00917483">
        <w:rPr>
          <w:rtl/>
        </w:rPr>
        <w:t>מצילות</w:t>
      </w:r>
      <w:r w:rsidR="00D4510D">
        <w:rPr>
          <w:rtl/>
        </w:rPr>
        <w:t xml:space="preserve"> </w:t>
      </w:r>
      <w:r>
        <w:rPr>
          <w:rFonts w:hint="cs"/>
          <w:rtl/>
        </w:rPr>
        <w:t>את</w:t>
      </w:r>
      <w:r w:rsidR="00D4510D">
        <w:rPr>
          <w:rFonts w:hint="cs"/>
          <w:rtl/>
        </w:rPr>
        <w:t xml:space="preserve"> </w:t>
      </w:r>
      <w:r w:rsidRPr="00917483">
        <w:rPr>
          <w:rtl/>
        </w:rPr>
        <w:t>העיר.</w:t>
      </w:r>
      <w:r w:rsidR="00D4510D">
        <w:rPr>
          <w:rtl/>
        </w:rPr>
        <w:t xml:space="preserve"> </w:t>
      </w:r>
    </w:p>
    <w:p w:rsidR="00B369AC" w:rsidRPr="00917483" w:rsidRDefault="00B369AC" w:rsidP="00077D26">
      <w:pPr>
        <w:pStyle w:val="a1"/>
        <w:rPr>
          <w:rtl/>
        </w:rPr>
      </w:pPr>
      <w:r w:rsidRPr="00917483">
        <w:rPr>
          <w:rtl/>
        </w:rPr>
        <w:t>וכל</w:t>
      </w:r>
      <w:r w:rsidR="00D4510D">
        <w:rPr>
          <w:rtl/>
        </w:rPr>
        <w:t xml:space="preserve"> </w:t>
      </w:r>
      <w:r w:rsidRPr="00917483">
        <w:rPr>
          <w:rtl/>
        </w:rPr>
        <w:t>זה</w:t>
      </w:r>
      <w:r w:rsidR="00D4510D">
        <w:rPr>
          <w:rtl/>
        </w:rPr>
        <w:t xml:space="preserve"> </w:t>
      </w:r>
      <w:r w:rsidRPr="00917483">
        <w:rPr>
          <w:rtl/>
        </w:rPr>
        <w:t>אינו</w:t>
      </w:r>
      <w:r w:rsidR="00D4510D">
        <w:rPr>
          <w:rtl/>
        </w:rPr>
        <w:t xml:space="preserve"> </w:t>
      </w:r>
      <w:r w:rsidRPr="00917483">
        <w:rPr>
          <w:rtl/>
        </w:rPr>
        <w:t>סתירה</w:t>
      </w:r>
      <w:r w:rsidR="00D4510D">
        <w:rPr>
          <w:rtl/>
        </w:rPr>
        <w:t xml:space="preserve"> </w:t>
      </w:r>
      <w:r w:rsidRPr="00917483">
        <w:rPr>
          <w:rtl/>
        </w:rPr>
        <w:t>לדברי</w:t>
      </w:r>
      <w:r w:rsidR="00D4510D">
        <w:rPr>
          <w:rtl/>
        </w:rPr>
        <w:t xml:space="preserve"> </w:t>
      </w:r>
      <w:r w:rsidRPr="00917483">
        <w:rPr>
          <w:rtl/>
        </w:rPr>
        <w:t>רש"י</w:t>
      </w:r>
      <w:r w:rsidR="00D4510D">
        <w:rPr>
          <w:rtl/>
        </w:rPr>
        <w:t xml:space="preserve"> </w:t>
      </w:r>
      <w:r w:rsidRPr="00917483">
        <w:rPr>
          <w:rtl/>
        </w:rPr>
        <w:t>שכותב</w:t>
      </w:r>
      <w:r w:rsidR="00D4510D">
        <w:rPr>
          <w:rtl/>
        </w:rPr>
        <w:t xml:space="preserve"> </w:t>
      </w:r>
      <w:r w:rsidRPr="00917483">
        <w:rPr>
          <w:rtl/>
        </w:rPr>
        <w:t>שגם</w:t>
      </w:r>
      <w:r w:rsidR="00D4510D">
        <w:rPr>
          <w:rtl/>
        </w:rPr>
        <w:t xml:space="preserve"> </w:t>
      </w:r>
      <w:r w:rsidRPr="00917483">
        <w:rPr>
          <w:rtl/>
        </w:rPr>
        <w:t>אזכרות</w:t>
      </w:r>
      <w:r w:rsidR="00D4510D">
        <w:rPr>
          <w:rtl/>
        </w:rPr>
        <w:t xml:space="preserve"> </w:t>
      </w:r>
      <w:r w:rsidRPr="00917483">
        <w:rPr>
          <w:rtl/>
        </w:rPr>
        <w:t>הכתובות</w:t>
      </w:r>
      <w:r w:rsidR="00D4510D">
        <w:rPr>
          <w:rtl/>
        </w:rPr>
        <w:t xml:space="preserve"> </w:t>
      </w:r>
      <w:r w:rsidRPr="00152519">
        <w:rPr>
          <w:rtl/>
        </w:rPr>
        <w:t>בספר</w:t>
      </w:r>
      <w:r w:rsidR="00D4510D">
        <w:rPr>
          <w:rtl/>
        </w:rPr>
        <w:t xml:space="preserve"> </w:t>
      </w:r>
      <w:r>
        <w:rPr>
          <w:rtl/>
        </w:rPr>
        <w:t>מצילות</w:t>
      </w:r>
      <w:r w:rsidR="00D4510D">
        <w:rPr>
          <w:rtl/>
        </w:rPr>
        <w:t xml:space="preserve"> </w:t>
      </w:r>
      <w:r>
        <w:rPr>
          <w:rtl/>
        </w:rPr>
        <w:t>את</w:t>
      </w:r>
      <w:r w:rsidR="00D4510D">
        <w:rPr>
          <w:rtl/>
        </w:rPr>
        <w:t xml:space="preserve"> </w:t>
      </w:r>
      <w:r>
        <w:rPr>
          <w:rtl/>
        </w:rPr>
        <w:t>העיר</w:t>
      </w:r>
      <w:r w:rsidRPr="00917483">
        <w:rPr>
          <w:rtl/>
        </w:rPr>
        <w:t>,</w:t>
      </w:r>
      <w:r w:rsidR="00D4510D">
        <w:rPr>
          <w:rtl/>
        </w:rPr>
        <w:t xml:space="preserve"> </w:t>
      </w:r>
      <w:r w:rsidRPr="00917483">
        <w:rPr>
          <w:rtl/>
        </w:rPr>
        <w:t>כי</w:t>
      </w:r>
      <w:r w:rsidR="00D4510D">
        <w:rPr>
          <w:rtl/>
        </w:rPr>
        <w:t xml:space="preserve"> </w:t>
      </w:r>
      <w:r w:rsidRPr="00917483">
        <w:rPr>
          <w:rtl/>
        </w:rPr>
        <w:t>אין</w:t>
      </w:r>
      <w:r w:rsidR="00D4510D">
        <w:rPr>
          <w:rtl/>
        </w:rPr>
        <w:t xml:space="preserve"> </w:t>
      </w:r>
      <w:r w:rsidRPr="00917483">
        <w:rPr>
          <w:rtl/>
        </w:rPr>
        <w:t>להשוות</w:t>
      </w:r>
      <w:r w:rsidR="00D4510D">
        <w:rPr>
          <w:rtl/>
        </w:rPr>
        <w:t xml:space="preserve"> </w:t>
      </w:r>
      <w:r w:rsidRPr="00917483">
        <w:rPr>
          <w:rtl/>
        </w:rPr>
        <w:t>דף</w:t>
      </w:r>
      <w:r w:rsidR="00D4510D">
        <w:rPr>
          <w:rtl/>
        </w:rPr>
        <w:t xml:space="preserve"> </w:t>
      </w:r>
      <w:r w:rsidRPr="00917483">
        <w:rPr>
          <w:rtl/>
        </w:rPr>
        <w:t>בודד</w:t>
      </w:r>
      <w:r w:rsidR="00D4510D">
        <w:rPr>
          <w:rtl/>
        </w:rPr>
        <w:t xml:space="preserve"> </w:t>
      </w:r>
      <w:r w:rsidRPr="007F5FBF">
        <w:rPr>
          <w:rtl/>
        </w:rPr>
        <w:t>לספר</w:t>
      </w:r>
      <w:r w:rsidRPr="00917483">
        <w:rPr>
          <w:rtl/>
        </w:rPr>
        <w:t>,</w:t>
      </w:r>
    </w:p>
    <w:p w:rsidR="00B369AC" w:rsidRDefault="00B369AC" w:rsidP="00077D26">
      <w:pPr>
        <w:pStyle w:val="a1"/>
        <w:rPr>
          <w:rtl/>
        </w:rPr>
      </w:pPr>
      <w:r>
        <w:rPr>
          <w:rFonts w:hint="cs"/>
          <w:rtl/>
        </w:rPr>
        <w:t>[</w:t>
      </w:r>
      <w:r w:rsidRPr="00917483">
        <w:rPr>
          <w:rtl/>
        </w:rPr>
        <w:t>ו</w:t>
      </w:r>
      <w:r>
        <w:rPr>
          <w:rFonts w:hint="cs"/>
          <w:rtl/>
        </w:rPr>
        <w:t>י"ל</w:t>
      </w:r>
      <w:r w:rsidR="00D4510D">
        <w:rPr>
          <w:rFonts w:hint="cs"/>
          <w:rtl/>
        </w:rPr>
        <w:t xml:space="preserve"> </w:t>
      </w:r>
      <w:r w:rsidRPr="00917483">
        <w:rPr>
          <w:rtl/>
        </w:rPr>
        <w:t>החילוק</w:t>
      </w:r>
      <w:r w:rsidR="00D4510D">
        <w:rPr>
          <w:rtl/>
        </w:rPr>
        <w:t xml:space="preserve"> </w:t>
      </w:r>
      <w:r w:rsidRPr="00917483">
        <w:rPr>
          <w:rtl/>
        </w:rPr>
        <w:t>שבין</w:t>
      </w:r>
      <w:r w:rsidR="00D4510D">
        <w:rPr>
          <w:rtl/>
        </w:rPr>
        <w:t xml:space="preserve"> </w:t>
      </w:r>
      <w:r w:rsidRPr="00917483">
        <w:rPr>
          <w:rtl/>
        </w:rPr>
        <w:t>דף</w:t>
      </w:r>
      <w:r w:rsidR="00D4510D">
        <w:rPr>
          <w:rtl/>
        </w:rPr>
        <w:t xml:space="preserve"> </w:t>
      </w:r>
      <w:r w:rsidRPr="00917483">
        <w:rPr>
          <w:rtl/>
        </w:rPr>
        <w:t>בודד</w:t>
      </w:r>
      <w:r w:rsidR="00D4510D">
        <w:rPr>
          <w:rtl/>
        </w:rPr>
        <w:t xml:space="preserve"> </w:t>
      </w:r>
      <w:r w:rsidRPr="00917483">
        <w:rPr>
          <w:rtl/>
        </w:rPr>
        <w:t>לספר</w:t>
      </w:r>
      <w:r>
        <w:rPr>
          <w:rFonts w:hint="cs"/>
          <w:rtl/>
        </w:rPr>
        <w:t>,</w:t>
      </w:r>
      <w:r w:rsidR="00D4510D">
        <w:rPr>
          <w:rFonts w:hint="cs"/>
          <w:rtl/>
        </w:rPr>
        <w:t xml:space="preserve"> </w:t>
      </w:r>
      <w:r>
        <w:rPr>
          <w:rtl/>
        </w:rPr>
        <w:t>ע"פ</w:t>
      </w:r>
      <w:r w:rsidR="00D4510D">
        <w:rPr>
          <w:rtl/>
        </w:rPr>
        <w:t xml:space="preserve"> </w:t>
      </w:r>
      <w:r>
        <w:rPr>
          <w:rFonts w:hint="cs"/>
          <w:rtl/>
        </w:rPr>
        <w:t>ה</w:t>
      </w:r>
      <w:r>
        <w:rPr>
          <w:rtl/>
        </w:rPr>
        <w:t>גמ'</w:t>
      </w:r>
      <w:r w:rsidR="00D4510D">
        <w:rPr>
          <w:rtl/>
        </w:rPr>
        <w:t xml:space="preserve"> </w:t>
      </w:r>
      <w:r>
        <w:rPr>
          <w:rFonts w:hint="cs"/>
          <w:rtl/>
        </w:rPr>
        <w:t>ד</w:t>
      </w:r>
      <w:r>
        <w:rPr>
          <w:rtl/>
        </w:rPr>
        <w:t>גטין</w:t>
      </w:r>
      <w:r w:rsidR="00D4510D">
        <w:rPr>
          <w:rtl/>
        </w:rPr>
        <w:t xml:space="preserve"> </w:t>
      </w:r>
      <w:r>
        <w:rPr>
          <w:rtl/>
        </w:rPr>
        <w:t>(סא,</w:t>
      </w:r>
      <w:r w:rsidR="00D4510D">
        <w:rPr>
          <w:rtl/>
        </w:rPr>
        <w:t xml:space="preserve"> </w:t>
      </w:r>
      <w:r>
        <w:rPr>
          <w:rtl/>
        </w:rPr>
        <w:t>א</w:t>
      </w:r>
      <w:r w:rsidRPr="00917483">
        <w:rPr>
          <w:rtl/>
        </w:rPr>
        <w:t>)</w:t>
      </w:r>
      <w:r w:rsidR="00D4510D">
        <w:rPr>
          <w:rtl/>
        </w:rPr>
        <w:t xml:space="preserve"> </w:t>
      </w:r>
      <w:r>
        <w:rPr>
          <w:rFonts w:hint="cs"/>
          <w:rtl/>
        </w:rPr>
        <w:t>והובא</w:t>
      </w:r>
      <w:r w:rsidR="00D4510D">
        <w:rPr>
          <w:rtl/>
        </w:rPr>
        <w:t xml:space="preserve"> </w:t>
      </w:r>
      <w:r w:rsidRPr="00917483">
        <w:rPr>
          <w:rtl/>
        </w:rPr>
        <w:t>בשו"ע</w:t>
      </w:r>
      <w:r w:rsidR="00D4510D">
        <w:rPr>
          <w:rtl/>
        </w:rPr>
        <w:t xml:space="preserve"> </w:t>
      </w:r>
      <w:r w:rsidRPr="00917483">
        <w:rPr>
          <w:rtl/>
        </w:rPr>
        <w:t>אדה"ז</w:t>
      </w:r>
      <w:r w:rsidR="00D4510D">
        <w:rPr>
          <w:rtl/>
        </w:rPr>
        <w:t xml:space="preserve"> </w:t>
      </w:r>
      <w:r w:rsidRPr="00917483">
        <w:rPr>
          <w:rtl/>
        </w:rPr>
        <w:t>(סי'</w:t>
      </w:r>
      <w:r w:rsidR="00D4510D">
        <w:rPr>
          <w:rtl/>
        </w:rPr>
        <w:t xml:space="preserve"> </w:t>
      </w:r>
      <w:r w:rsidRPr="00917483">
        <w:rPr>
          <w:rtl/>
        </w:rPr>
        <w:t>של"ד</w:t>
      </w:r>
      <w:r w:rsidR="00D4510D">
        <w:rPr>
          <w:rtl/>
        </w:rPr>
        <w:t xml:space="preserve"> </w:t>
      </w:r>
      <w:r w:rsidRPr="00917483">
        <w:rPr>
          <w:rtl/>
        </w:rPr>
        <w:t>סעי'</w:t>
      </w:r>
      <w:r w:rsidR="00D4510D">
        <w:rPr>
          <w:rtl/>
        </w:rPr>
        <w:t xml:space="preserve"> </w:t>
      </w:r>
      <w:r w:rsidRPr="00917483">
        <w:rPr>
          <w:rtl/>
        </w:rPr>
        <w:t>י"ג</w:t>
      </w:r>
      <w:r>
        <w:rPr>
          <w:rFonts w:hint="cs"/>
          <w:rtl/>
        </w:rPr>
        <w:t>)</w:t>
      </w:r>
      <w:r w:rsidR="00D4510D">
        <w:rPr>
          <w:rFonts w:hint="cs"/>
          <w:rtl/>
        </w:rPr>
        <w:t xml:space="preserve"> </w:t>
      </w:r>
      <w:r w:rsidRPr="00917483">
        <w:rPr>
          <w:rtl/>
        </w:rPr>
        <w:t>ש"לא</w:t>
      </w:r>
      <w:r w:rsidR="00D4510D">
        <w:rPr>
          <w:rtl/>
        </w:rPr>
        <w:t xml:space="preserve"> </w:t>
      </w:r>
      <w:r w:rsidRPr="00917483">
        <w:rPr>
          <w:rtl/>
        </w:rPr>
        <w:t>ניתנה</w:t>
      </w:r>
      <w:r w:rsidR="00D4510D">
        <w:rPr>
          <w:rtl/>
        </w:rPr>
        <w:t xml:space="preserve"> </w:t>
      </w:r>
      <w:r w:rsidRPr="00917483">
        <w:rPr>
          <w:rtl/>
        </w:rPr>
        <w:t>תורה</w:t>
      </w:r>
      <w:r w:rsidR="00D4510D">
        <w:rPr>
          <w:rtl/>
        </w:rPr>
        <w:t xml:space="preserve"> </w:t>
      </w:r>
      <w:r w:rsidRPr="00917483">
        <w:rPr>
          <w:rtl/>
        </w:rPr>
        <w:t>ליכתב</w:t>
      </w:r>
      <w:r w:rsidR="00D4510D">
        <w:rPr>
          <w:rtl/>
        </w:rPr>
        <w:t xml:space="preserve"> </w:t>
      </w:r>
      <w:r w:rsidRPr="00917483">
        <w:rPr>
          <w:rtl/>
        </w:rPr>
        <w:t>אלא</w:t>
      </w:r>
      <w:r w:rsidR="00D4510D">
        <w:rPr>
          <w:rtl/>
        </w:rPr>
        <w:t xml:space="preserve"> </w:t>
      </w:r>
      <w:r w:rsidRPr="00917483">
        <w:rPr>
          <w:rtl/>
        </w:rPr>
        <w:t>ספר</w:t>
      </w:r>
      <w:r w:rsidR="00D4510D">
        <w:rPr>
          <w:rtl/>
        </w:rPr>
        <w:t xml:space="preserve"> </w:t>
      </w:r>
      <w:r w:rsidRPr="00917483">
        <w:rPr>
          <w:rtl/>
        </w:rPr>
        <w:t>שלם</w:t>
      </w:r>
      <w:r w:rsidR="00D4510D">
        <w:rPr>
          <w:rtl/>
        </w:rPr>
        <w:t xml:space="preserve"> </w:t>
      </w:r>
      <w:r w:rsidRPr="00917483">
        <w:rPr>
          <w:rtl/>
        </w:rPr>
        <w:t>ולא</w:t>
      </w:r>
      <w:r w:rsidR="00D4510D">
        <w:rPr>
          <w:rtl/>
        </w:rPr>
        <w:t xml:space="preserve"> </w:t>
      </w:r>
      <w:r w:rsidRPr="00917483">
        <w:rPr>
          <w:rtl/>
        </w:rPr>
        <w:t>פרשיות</w:t>
      </w:r>
      <w:r w:rsidR="00D4510D">
        <w:rPr>
          <w:rtl/>
        </w:rPr>
        <w:t xml:space="preserve"> </w:t>
      </w:r>
      <w:r w:rsidRPr="00917483">
        <w:rPr>
          <w:rtl/>
        </w:rPr>
        <w:t>פרשיות",</w:t>
      </w:r>
      <w:r w:rsidR="00D4510D">
        <w:rPr>
          <w:rtl/>
        </w:rPr>
        <w:t xml:space="preserve"> </w:t>
      </w:r>
      <w:r w:rsidRPr="00917483">
        <w:rPr>
          <w:rtl/>
        </w:rPr>
        <w:t>ולכן</w:t>
      </w:r>
      <w:r w:rsidR="00D4510D">
        <w:rPr>
          <w:rtl/>
        </w:rPr>
        <w:t xml:space="preserve"> </w:t>
      </w:r>
      <w:r w:rsidRPr="00917483">
        <w:rPr>
          <w:rtl/>
        </w:rPr>
        <w:t>מעיקר</w:t>
      </w:r>
      <w:r w:rsidR="00D4510D">
        <w:rPr>
          <w:rtl/>
        </w:rPr>
        <w:t xml:space="preserve"> </w:t>
      </w:r>
      <w:r w:rsidRPr="00917483">
        <w:rPr>
          <w:rtl/>
        </w:rPr>
        <w:t>הדין</w:t>
      </w:r>
      <w:r w:rsidR="00D4510D">
        <w:rPr>
          <w:rtl/>
        </w:rPr>
        <w:t xml:space="preserve"> </w:t>
      </w:r>
      <w:r w:rsidRPr="00917483">
        <w:rPr>
          <w:rtl/>
        </w:rPr>
        <w:t>דף</w:t>
      </w:r>
      <w:r w:rsidR="00D4510D">
        <w:rPr>
          <w:rtl/>
        </w:rPr>
        <w:t xml:space="preserve"> </w:t>
      </w:r>
      <w:r w:rsidRPr="00917483">
        <w:rPr>
          <w:rtl/>
        </w:rPr>
        <w:t>בודד</w:t>
      </w:r>
      <w:r w:rsidR="00D4510D">
        <w:rPr>
          <w:rtl/>
        </w:rPr>
        <w:t xml:space="preserve"> </w:t>
      </w:r>
      <w:r>
        <w:rPr>
          <w:rFonts w:hint="cs"/>
          <w:rtl/>
        </w:rPr>
        <w:t>שכתוב</w:t>
      </w:r>
      <w:r w:rsidR="00D4510D">
        <w:rPr>
          <w:rFonts w:hint="cs"/>
          <w:rtl/>
        </w:rPr>
        <w:t xml:space="preserve"> </w:t>
      </w:r>
      <w:r>
        <w:rPr>
          <w:rFonts w:hint="cs"/>
          <w:rtl/>
        </w:rPr>
        <w:t>בו</w:t>
      </w:r>
      <w:r w:rsidR="00D4510D">
        <w:rPr>
          <w:rtl/>
        </w:rPr>
        <w:t xml:space="preserve"> </w:t>
      </w:r>
      <w:r>
        <w:rPr>
          <w:rtl/>
        </w:rPr>
        <w:t>אזכרות</w:t>
      </w:r>
      <w:r w:rsidR="00D4510D">
        <w:rPr>
          <w:rtl/>
        </w:rPr>
        <w:t xml:space="preserve"> </w:t>
      </w:r>
      <w:r>
        <w:rPr>
          <w:rtl/>
        </w:rPr>
        <w:t>אינו</w:t>
      </w:r>
      <w:r w:rsidR="00D4510D">
        <w:rPr>
          <w:rtl/>
        </w:rPr>
        <w:t xml:space="preserve"> </w:t>
      </w:r>
      <w:r>
        <w:rPr>
          <w:rtl/>
        </w:rPr>
        <w:t>בכלל</w:t>
      </w:r>
      <w:r w:rsidR="00D4510D">
        <w:rPr>
          <w:rtl/>
        </w:rPr>
        <w:t xml:space="preserve"> </w:t>
      </w:r>
      <w:r>
        <w:rPr>
          <w:rtl/>
        </w:rPr>
        <w:t>כתבי</w:t>
      </w:r>
      <w:r w:rsidR="00D4510D">
        <w:rPr>
          <w:rtl/>
        </w:rPr>
        <w:t xml:space="preserve"> </w:t>
      </w:r>
      <w:r>
        <w:rPr>
          <w:rtl/>
        </w:rPr>
        <w:t>קדש</w:t>
      </w:r>
      <w:r>
        <w:rPr>
          <w:rFonts w:hint="cs"/>
          <w:rtl/>
        </w:rPr>
        <w:t>,</w:t>
      </w:r>
      <w:r w:rsidR="00D4510D">
        <w:rPr>
          <w:rtl/>
        </w:rPr>
        <w:t xml:space="preserve"> </w:t>
      </w:r>
      <w:r>
        <w:rPr>
          <w:rtl/>
        </w:rPr>
        <w:t>א</w:t>
      </w:r>
      <w:r w:rsidRPr="00917483">
        <w:rPr>
          <w:rtl/>
        </w:rPr>
        <w:t>לא</w:t>
      </w:r>
      <w:r w:rsidR="00D4510D">
        <w:rPr>
          <w:rtl/>
        </w:rPr>
        <w:t xml:space="preserve"> </w:t>
      </w:r>
      <w:r w:rsidRPr="00917483">
        <w:rPr>
          <w:rtl/>
        </w:rPr>
        <w:t>משום</w:t>
      </w:r>
      <w:r w:rsidR="00D4510D">
        <w:rPr>
          <w:rFonts w:hint="cs"/>
          <w:rtl/>
        </w:rPr>
        <w:t xml:space="preserve"> </w:t>
      </w:r>
      <w:r>
        <w:rPr>
          <w:rFonts w:hint="cs"/>
          <w:rtl/>
        </w:rPr>
        <w:t>הטעם</w:t>
      </w:r>
      <w:r w:rsidR="00D4510D">
        <w:rPr>
          <w:rFonts w:hint="cs"/>
          <w:rtl/>
        </w:rPr>
        <w:t xml:space="preserve"> </w:t>
      </w:r>
      <w:r>
        <w:rPr>
          <w:rFonts w:hint="cs"/>
          <w:rtl/>
        </w:rPr>
        <w:t>של</w:t>
      </w:r>
      <w:r w:rsidR="00D4510D">
        <w:rPr>
          <w:rtl/>
        </w:rPr>
        <w:t xml:space="preserve"> </w:t>
      </w:r>
      <w:r>
        <w:rPr>
          <w:rtl/>
        </w:rPr>
        <w:t>"עת</w:t>
      </w:r>
      <w:r w:rsidR="00D4510D">
        <w:rPr>
          <w:rtl/>
        </w:rPr>
        <w:t xml:space="preserve"> </w:t>
      </w:r>
      <w:r>
        <w:rPr>
          <w:rtl/>
        </w:rPr>
        <w:t>לה'</w:t>
      </w:r>
      <w:r w:rsidR="00D4510D">
        <w:rPr>
          <w:rtl/>
        </w:rPr>
        <w:t xml:space="preserve"> </w:t>
      </w:r>
      <w:r>
        <w:rPr>
          <w:rtl/>
        </w:rPr>
        <w:t>הפרו</w:t>
      </w:r>
      <w:r w:rsidR="00D4510D">
        <w:rPr>
          <w:rtl/>
        </w:rPr>
        <w:t xml:space="preserve"> </w:t>
      </w:r>
      <w:r>
        <w:rPr>
          <w:rtl/>
        </w:rPr>
        <w:t>תורתך"</w:t>
      </w:r>
      <w:r w:rsidR="00D4510D">
        <w:rPr>
          <w:rtl/>
        </w:rPr>
        <w:t xml:space="preserve"> </w:t>
      </w:r>
      <w:r w:rsidRPr="00917483">
        <w:rPr>
          <w:rtl/>
        </w:rPr>
        <w:t>התירו</w:t>
      </w:r>
      <w:r w:rsidR="00D4510D">
        <w:rPr>
          <w:rtl/>
        </w:rPr>
        <w:t xml:space="preserve"> </w:t>
      </w:r>
      <w:r w:rsidRPr="00917483">
        <w:rPr>
          <w:rtl/>
        </w:rPr>
        <w:t>לכתוב</w:t>
      </w:r>
      <w:r w:rsidR="00D4510D">
        <w:rPr>
          <w:rtl/>
        </w:rPr>
        <w:t xml:space="preserve"> </w:t>
      </w:r>
      <w:r>
        <w:rPr>
          <w:rFonts w:hint="cs"/>
          <w:rtl/>
        </w:rPr>
        <w:t>התורה</w:t>
      </w:r>
      <w:r w:rsidR="00D4510D">
        <w:rPr>
          <w:rFonts w:hint="cs"/>
          <w:rtl/>
        </w:rPr>
        <w:t xml:space="preserve"> </w:t>
      </w:r>
      <w:r>
        <w:rPr>
          <w:rFonts w:hint="cs"/>
          <w:rtl/>
        </w:rPr>
        <w:t>פרשיות</w:t>
      </w:r>
      <w:r w:rsidR="00D4510D">
        <w:rPr>
          <w:rFonts w:hint="cs"/>
          <w:rtl/>
        </w:rPr>
        <w:t xml:space="preserve"> </w:t>
      </w:r>
      <w:r>
        <w:rPr>
          <w:rFonts w:hint="cs"/>
          <w:rtl/>
        </w:rPr>
        <w:t>פרשיות</w:t>
      </w:r>
      <w:r w:rsidR="00D4510D">
        <w:rPr>
          <w:rFonts w:hint="cs"/>
          <w:rtl/>
        </w:rPr>
        <w:t xml:space="preserve"> </w:t>
      </w:r>
      <w:r>
        <w:rPr>
          <w:rFonts w:hint="cs"/>
          <w:rtl/>
        </w:rPr>
        <w:t>ומש"ז</w:t>
      </w:r>
      <w:r w:rsidR="00D4510D">
        <w:rPr>
          <w:rFonts w:hint="cs"/>
          <w:rtl/>
        </w:rPr>
        <w:t xml:space="preserve"> </w:t>
      </w:r>
      <w:r>
        <w:rPr>
          <w:rFonts w:hint="cs"/>
          <w:rtl/>
        </w:rPr>
        <w:t>נעשה</w:t>
      </w:r>
      <w:r w:rsidR="00D4510D">
        <w:rPr>
          <w:rFonts w:hint="cs"/>
          <w:rtl/>
        </w:rPr>
        <w:t xml:space="preserve"> </w:t>
      </w:r>
      <w:r>
        <w:rPr>
          <w:rFonts w:hint="cs"/>
          <w:rtl/>
        </w:rPr>
        <w:t>גם</w:t>
      </w:r>
      <w:r w:rsidR="00D4510D">
        <w:rPr>
          <w:rFonts w:hint="cs"/>
          <w:rtl/>
        </w:rPr>
        <w:t xml:space="preserve"> </w:t>
      </w:r>
      <w:r>
        <w:rPr>
          <w:rFonts w:hint="cs"/>
          <w:rtl/>
        </w:rPr>
        <w:t>אזכרה</w:t>
      </w:r>
      <w:r w:rsidR="00D4510D">
        <w:rPr>
          <w:rFonts w:hint="cs"/>
          <w:rtl/>
        </w:rPr>
        <w:t xml:space="preserve"> </w:t>
      </w:r>
      <w:r>
        <w:rPr>
          <w:rFonts w:hint="cs"/>
          <w:rtl/>
        </w:rPr>
        <w:t>הכתובה</w:t>
      </w:r>
      <w:r w:rsidR="00D4510D">
        <w:rPr>
          <w:rFonts w:hint="cs"/>
          <w:rtl/>
        </w:rPr>
        <w:t xml:space="preserve"> </w:t>
      </w:r>
      <w:r>
        <w:rPr>
          <w:rFonts w:hint="cs"/>
          <w:rtl/>
        </w:rPr>
        <w:t>על</w:t>
      </w:r>
      <w:r w:rsidR="00D4510D">
        <w:rPr>
          <w:rFonts w:hint="cs"/>
          <w:rtl/>
        </w:rPr>
        <w:t xml:space="preserve"> </w:t>
      </w:r>
      <w:r>
        <w:rPr>
          <w:rFonts w:hint="cs"/>
          <w:rtl/>
        </w:rPr>
        <w:t>דף</w:t>
      </w:r>
      <w:r w:rsidR="00D4510D">
        <w:rPr>
          <w:rFonts w:hint="cs"/>
          <w:rtl/>
        </w:rPr>
        <w:t xml:space="preserve"> </w:t>
      </w:r>
      <w:r>
        <w:rPr>
          <w:rFonts w:hint="cs"/>
          <w:rtl/>
        </w:rPr>
        <w:t>בודד</w:t>
      </w:r>
      <w:r w:rsidR="00D4510D">
        <w:rPr>
          <w:rFonts w:hint="cs"/>
          <w:rtl/>
        </w:rPr>
        <w:t xml:space="preserve"> </w:t>
      </w:r>
      <w:r>
        <w:rPr>
          <w:rFonts w:hint="cs"/>
          <w:rtl/>
        </w:rPr>
        <w:t>(כדי</w:t>
      </w:r>
      <w:r w:rsidR="00D4510D">
        <w:rPr>
          <w:rFonts w:hint="cs"/>
          <w:rtl/>
        </w:rPr>
        <w:t xml:space="preserve"> </w:t>
      </w:r>
      <w:r>
        <w:rPr>
          <w:rFonts w:hint="cs"/>
          <w:rtl/>
        </w:rPr>
        <w:t>לקרוא</w:t>
      </w:r>
      <w:r w:rsidR="00D4510D">
        <w:rPr>
          <w:rFonts w:hint="cs"/>
          <w:rtl/>
        </w:rPr>
        <w:t xml:space="preserve"> </w:t>
      </w:r>
      <w:r>
        <w:rPr>
          <w:rFonts w:hint="cs"/>
          <w:rtl/>
        </w:rPr>
        <w:t>ההפטורה</w:t>
      </w:r>
      <w:r w:rsidRPr="003D49F0">
        <w:rPr>
          <w:rStyle w:val="FootnoteReference"/>
          <w:rtl/>
        </w:rPr>
        <w:footnoteReference w:id="148"/>
      </w:r>
      <w:r>
        <w:rPr>
          <w:rFonts w:hint="cs"/>
          <w:rtl/>
        </w:rPr>
        <w:t>)</w:t>
      </w:r>
      <w:r w:rsidR="00D4510D">
        <w:rPr>
          <w:rFonts w:hint="cs"/>
          <w:rtl/>
        </w:rPr>
        <w:t xml:space="preserve"> </w:t>
      </w:r>
      <w:r w:rsidRPr="00917483">
        <w:rPr>
          <w:rtl/>
        </w:rPr>
        <w:t>בכלל</w:t>
      </w:r>
      <w:r w:rsidR="00D4510D">
        <w:rPr>
          <w:rtl/>
        </w:rPr>
        <w:t xml:space="preserve"> </w:t>
      </w:r>
      <w:r w:rsidRPr="00917483">
        <w:rPr>
          <w:rtl/>
        </w:rPr>
        <w:t>כתבי</w:t>
      </w:r>
      <w:r w:rsidR="00D4510D">
        <w:rPr>
          <w:rtl/>
        </w:rPr>
        <w:t xml:space="preserve"> </w:t>
      </w:r>
      <w:r w:rsidRPr="00917483">
        <w:rPr>
          <w:rtl/>
        </w:rPr>
        <w:t>קדש</w:t>
      </w:r>
      <w:r>
        <w:rPr>
          <w:rFonts w:hint="cs"/>
          <w:rtl/>
        </w:rPr>
        <w:t>.</w:t>
      </w:r>
    </w:p>
    <w:p w:rsidR="00B369AC" w:rsidRDefault="00B369AC" w:rsidP="003D49F0">
      <w:pPr>
        <w:pStyle w:val="a1"/>
        <w:rPr>
          <w:rtl/>
        </w:rPr>
      </w:pPr>
      <w:r>
        <w:rPr>
          <w:rFonts w:hint="cs"/>
          <w:rtl/>
        </w:rPr>
        <w:lastRenderedPageBreak/>
        <w:t>ועפ"ז</w:t>
      </w:r>
      <w:r w:rsidR="00D4510D">
        <w:rPr>
          <w:rFonts w:hint="cs"/>
          <w:rtl/>
        </w:rPr>
        <w:t xml:space="preserve"> </w:t>
      </w:r>
      <w:r>
        <w:rPr>
          <w:rFonts w:hint="cs"/>
          <w:rtl/>
        </w:rPr>
        <w:t>י"ל,</w:t>
      </w:r>
      <w:r w:rsidR="00D4510D">
        <w:rPr>
          <w:rtl/>
        </w:rPr>
        <w:t xml:space="preserve"> </w:t>
      </w:r>
      <w:r>
        <w:rPr>
          <w:rFonts w:hint="cs"/>
          <w:rtl/>
        </w:rPr>
        <w:t>ש</w:t>
      </w:r>
      <w:r w:rsidRPr="00917483">
        <w:rPr>
          <w:rtl/>
        </w:rPr>
        <w:t>רק</w:t>
      </w:r>
      <w:r w:rsidR="00D4510D">
        <w:rPr>
          <w:rtl/>
        </w:rPr>
        <w:t xml:space="preserve"> </w:t>
      </w:r>
      <w:r w:rsidRPr="00917483">
        <w:rPr>
          <w:rtl/>
        </w:rPr>
        <w:t>חומ</w:t>
      </w:r>
      <w:r>
        <w:rPr>
          <w:rtl/>
        </w:rPr>
        <w:t>שים</w:t>
      </w:r>
      <w:r w:rsidR="00D4510D">
        <w:rPr>
          <w:rtl/>
        </w:rPr>
        <w:t xml:space="preserve"> </w:t>
      </w:r>
      <w:r>
        <w:rPr>
          <w:rtl/>
        </w:rPr>
        <w:t>וספרי</w:t>
      </w:r>
      <w:r w:rsidR="00D4510D">
        <w:rPr>
          <w:rtl/>
        </w:rPr>
        <w:t xml:space="preserve"> </w:t>
      </w:r>
      <w:r>
        <w:rPr>
          <w:rtl/>
        </w:rPr>
        <w:t>נביאים</w:t>
      </w:r>
      <w:r w:rsidR="00D4510D">
        <w:rPr>
          <w:rtl/>
        </w:rPr>
        <w:t xml:space="preserve"> </w:t>
      </w:r>
      <w:r>
        <w:rPr>
          <w:rFonts w:hint="cs"/>
          <w:rtl/>
        </w:rPr>
        <w:t>שנכתבו</w:t>
      </w:r>
      <w:r w:rsidR="00D4510D">
        <w:rPr>
          <w:rtl/>
        </w:rPr>
        <w:t xml:space="preserve"> </w:t>
      </w:r>
      <w:r>
        <w:rPr>
          <w:rtl/>
        </w:rPr>
        <w:t>כדרך</w:t>
      </w:r>
      <w:r w:rsidR="00D4510D">
        <w:rPr>
          <w:rFonts w:hint="cs"/>
          <w:rtl/>
        </w:rPr>
        <w:t xml:space="preserve"> </w:t>
      </w:r>
      <w:r>
        <w:rPr>
          <w:rFonts w:hint="cs"/>
          <w:rtl/>
        </w:rPr>
        <w:t>כתיבתם</w:t>
      </w:r>
      <w:r w:rsidR="00D4510D">
        <w:rPr>
          <w:rFonts w:hint="cs"/>
          <w:rtl/>
        </w:rPr>
        <w:t xml:space="preserve"> </w:t>
      </w:r>
      <w:r>
        <w:rPr>
          <w:rFonts w:hint="cs"/>
          <w:rtl/>
        </w:rPr>
        <w:t>(של</w:t>
      </w:r>
      <w:r w:rsidR="00D4510D">
        <w:rPr>
          <w:rFonts w:hint="cs"/>
          <w:rtl/>
        </w:rPr>
        <w:t xml:space="preserve"> </w:t>
      </w:r>
      <w:r>
        <w:rPr>
          <w:rFonts w:hint="cs"/>
          <w:rtl/>
        </w:rPr>
        <w:t>כתבי</w:t>
      </w:r>
      <w:r w:rsidR="00D4510D">
        <w:rPr>
          <w:rFonts w:hint="cs"/>
          <w:rtl/>
        </w:rPr>
        <w:t xml:space="preserve"> </w:t>
      </w:r>
      <w:r>
        <w:rPr>
          <w:rFonts w:hint="cs"/>
          <w:rtl/>
        </w:rPr>
        <w:t>קדש)</w:t>
      </w:r>
      <w:r w:rsidRPr="00917483">
        <w:rPr>
          <w:rtl/>
        </w:rPr>
        <w:t>,</w:t>
      </w:r>
      <w:r w:rsidR="00D4510D">
        <w:rPr>
          <w:rtl/>
        </w:rPr>
        <w:t xml:space="preserve"> </w:t>
      </w:r>
      <w:r w:rsidRPr="00917483">
        <w:rPr>
          <w:rtl/>
        </w:rPr>
        <w:t>יש</w:t>
      </w:r>
      <w:r w:rsidR="00D4510D">
        <w:rPr>
          <w:rtl/>
        </w:rPr>
        <w:t xml:space="preserve"> </w:t>
      </w:r>
      <w:r w:rsidRPr="00917483">
        <w:rPr>
          <w:rtl/>
        </w:rPr>
        <w:t>להם</w:t>
      </w:r>
      <w:r w:rsidR="00D4510D">
        <w:rPr>
          <w:rtl/>
        </w:rPr>
        <w:t xml:space="preserve"> </w:t>
      </w:r>
      <w:r>
        <w:rPr>
          <w:rtl/>
        </w:rPr>
        <w:t>חשיבות</w:t>
      </w:r>
      <w:r w:rsidR="00D4510D">
        <w:rPr>
          <w:rtl/>
        </w:rPr>
        <w:t xml:space="preserve"> </w:t>
      </w:r>
      <w:r>
        <w:rPr>
          <w:rFonts w:hint="cs"/>
          <w:rtl/>
        </w:rPr>
        <w:t>להציל</w:t>
      </w:r>
      <w:r w:rsidR="00D4510D">
        <w:rPr>
          <w:rtl/>
        </w:rPr>
        <w:t xml:space="preserve"> </w:t>
      </w:r>
      <w:r w:rsidRPr="00917483">
        <w:rPr>
          <w:rtl/>
        </w:rPr>
        <w:t>את</w:t>
      </w:r>
      <w:r w:rsidR="00D4510D">
        <w:rPr>
          <w:rtl/>
        </w:rPr>
        <w:t xml:space="preserve"> </w:t>
      </w:r>
      <w:r w:rsidRPr="00917483">
        <w:rPr>
          <w:rtl/>
        </w:rPr>
        <w:t>העיר,</w:t>
      </w:r>
      <w:r w:rsidR="00D4510D">
        <w:rPr>
          <w:rtl/>
        </w:rPr>
        <w:t xml:space="preserve"> </w:t>
      </w:r>
      <w:r w:rsidRPr="00917483">
        <w:rPr>
          <w:rtl/>
        </w:rPr>
        <w:t>משא"כ</w:t>
      </w:r>
      <w:r w:rsidR="00D4510D">
        <w:rPr>
          <w:rtl/>
        </w:rPr>
        <w:t xml:space="preserve"> </w:t>
      </w:r>
      <w:r w:rsidRPr="00917483">
        <w:rPr>
          <w:rtl/>
        </w:rPr>
        <w:t>דף</w:t>
      </w:r>
      <w:r w:rsidR="00D4510D">
        <w:rPr>
          <w:rtl/>
        </w:rPr>
        <w:t xml:space="preserve"> </w:t>
      </w:r>
      <w:r w:rsidRPr="00917483">
        <w:rPr>
          <w:rtl/>
        </w:rPr>
        <w:t>בודד</w:t>
      </w:r>
      <w:r w:rsidR="00D4510D">
        <w:rPr>
          <w:rtl/>
        </w:rPr>
        <w:t xml:space="preserve"> </w:t>
      </w:r>
      <w:r>
        <w:rPr>
          <w:rtl/>
        </w:rPr>
        <w:t>ש</w:t>
      </w:r>
      <w:r>
        <w:rPr>
          <w:rFonts w:hint="cs"/>
          <w:rtl/>
        </w:rPr>
        <w:t>לא</w:t>
      </w:r>
      <w:r w:rsidR="00D4510D">
        <w:rPr>
          <w:rFonts w:hint="cs"/>
          <w:rtl/>
        </w:rPr>
        <w:t xml:space="preserve"> </w:t>
      </w:r>
      <w:r>
        <w:rPr>
          <w:rFonts w:hint="cs"/>
          <w:rtl/>
        </w:rPr>
        <w:t>נכתב</w:t>
      </w:r>
      <w:r w:rsidR="00D4510D">
        <w:rPr>
          <w:rFonts w:hint="cs"/>
          <w:rtl/>
        </w:rPr>
        <w:t xml:space="preserve"> </w:t>
      </w:r>
      <w:r>
        <w:rPr>
          <w:rFonts w:hint="cs"/>
          <w:rtl/>
        </w:rPr>
        <w:t>כ</w:t>
      </w:r>
      <w:r>
        <w:rPr>
          <w:rtl/>
        </w:rPr>
        <w:t>דרך</w:t>
      </w:r>
      <w:r w:rsidR="00D4510D">
        <w:rPr>
          <w:rtl/>
        </w:rPr>
        <w:t xml:space="preserve"> </w:t>
      </w:r>
      <w:r>
        <w:rPr>
          <w:rFonts w:hint="cs"/>
          <w:rtl/>
        </w:rPr>
        <w:t>כתיבתם</w:t>
      </w:r>
      <w:r w:rsidR="00D4510D">
        <w:rPr>
          <w:rFonts w:hint="cs"/>
          <w:rtl/>
        </w:rPr>
        <w:t xml:space="preserve"> </w:t>
      </w:r>
      <w:r>
        <w:rPr>
          <w:rFonts w:hint="cs"/>
          <w:rtl/>
        </w:rPr>
        <w:t>של</w:t>
      </w:r>
      <w:r w:rsidR="00D4510D">
        <w:rPr>
          <w:rFonts w:hint="cs"/>
          <w:rtl/>
        </w:rPr>
        <w:t xml:space="preserve"> </w:t>
      </w:r>
      <w:r>
        <w:rPr>
          <w:rFonts w:hint="cs"/>
          <w:rtl/>
        </w:rPr>
        <w:t>כתבי</w:t>
      </w:r>
      <w:r w:rsidR="00D4510D">
        <w:rPr>
          <w:rFonts w:hint="cs"/>
          <w:rtl/>
        </w:rPr>
        <w:t xml:space="preserve"> </w:t>
      </w:r>
      <w:r>
        <w:rPr>
          <w:rFonts w:hint="cs"/>
          <w:rtl/>
        </w:rPr>
        <w:t>קדש</w:t>
      </w:r>
      <w:r w:rsidR="00D4510D">
        <w:rPr>
          <w:rtl/>
        </w:rPr>
        <w:t xml:space="preserve"> </w:t>
      </w:r>
      <w:r w:rsidRPr="00917483">
        <w:rPr>
          <w:rtl/>
        </w:rPr>
        <w:t>אין</w:t>
      </w:r>
      <w:r w:rsidR="00D4510D">
        <w:rPr>
          <w:rtl/>
        </w:rPr>
        <w:t xml:space="preserve"> </w:t>
      </w:r>
      <w:r w:rsidRPr="00917483">
        <w:rPr>
          <w:rtl/>
        </w:rPr>
        <w:t>בו</w:t>
      </w:r>
      <w:r w:rsidR="00D4510D">
        <w:rPr>
          <w:rtl/>
        </w:rPr>
        <w:t xml:space="preserve"> </w:t>
      </w:r>
      <w:r w:rsidRPr="00917483">
        <w:rPr>
          <w:rtl/>
        </w:rPr>
        <w:t>חשיבות</w:t>
      </w:r>
      <w:r w:rsidR="00D4510D">
        <w:rPr>
          <w:rtl/>
        </w:rPr>
        <w:t xml:space="preserve"> </w:t>
      </w:r>
      <w:r w:rsidRPr="00917483">
        <w:rPr>
          <w:rtl/>
        </w:rPr>
        <w:t>כדי</w:t>
      </w:r>
      <w:r w:rsidR="00D4510D">
        <w:rPr>
          <w:rtl/>
        </w:rPr>
        <w:t xml:space="preserve"> </w:t>
      </w:r>
      <w:r w:rsidRPr="00917483">
        <w:rPr>
          <w:rtl/>
        </w:rPr>
        <w:t>להציל</w:t>
      </w:r>
      <w:r w:rsidR="00D4510D">
        <w:rPr>
          <w:rtl/>
        </w:rPr>
        <w:t xml:space="preserve"> </w:t>
      </w:r>
      <w:r>
        <w:rPr>
          <w:rFonts w:hint="cs"/>
          <w:rtl/>
        </w:rPr>
        <w:t>את</w:t>
      </w:r>
      <w:r w:rsidR="00D4510D">
        <w:rPr>
          <w:rFonts w:hint="cs"/>
          <w:rtl/>
        </w:rPr>
        <w:t xml:space="preserve"> </w:t>
      </w:r>
      <w:r w:rsidRPr="00917483">
        <w:rPr>
          <w:rtl/>
        </w:rPr>
        <w:t>העיר</w:t>
      </w:r>
      <w:r w:rsidRPr="003D49F0">
        <w:rPr>
          <w:rStyle w:val="FootnoteReference"/>
          <w:rtl/>
        </w:rPr>
        <w:footnoteReference w:id="149"/>
      </w:r>
      <w:r w:rsidR="003D49F0">
        <w:rPr>
          <w:rFonts w:hint="cs"/>
          <w:rtl/>
        </w:rPr>
        <w:t>].</w:t>
      </w:r>
    </w:p>
    <w:p w:rsidR="00B369AC" w:rsidRPr="00917483" w:rsidRDefault="00B369AC" w:rsidP="00077D26">
      <w:pPr>
        <w:pStyle w:val="a1"/>
        <w:rPr>
          <w:rtl/>
        </w:rPr>
      </w:pPr>
      <w:r w:rsidRPr="00917483">
        <w:rPr>
          <w:rtl/>
        </w:rPr>
        <w:t>ו</w:t>
      </w:r>
      <w:r>
        <w:rPr>
          <w:rFonts w:hint="cs"/>
          <w:rtl/>
        </w:rPr>
        <w:t>יוצא</w:t>
      </w:r>
      <w:r w:rsidR="00D4510D">
        <w:rPr>
          <w:rtl/>
        </w:rPr>
        <w:t xml:space="preserve"> </w:t>
      </w:r>
      <w:r>
        <w:rPr>
          <w:rFonts w:hint="cs"/>
          <w:rtl/>
        </w:rPr>
        <w:t>מביאור</w:t>
      </w:r>
      <w:r w:rsidR="00D4510D">
        <w:rPr>
          <w:rtl/>
        </w:rPr>
        <w:t xml:space="preserve"> </w:t>
      </w:r>
      <w:r>
        <w:rPr>
          <w:rtl/>
        </w:rPr>
        <w:t>זה</w:t>
      </w:r>
      <w:r w:rsidR="00D4510D">
        <w:rPr>
          <w:rtl/>
        </w:rPr>
        <w:t xml:space="preserve"> </w:t>
      </w:r>
      <w:r>
        <w:rPr>
          <w:rFonts w:hint="cs"/>
          <w:rtl/>
        </w:rPr>
        <w:t>(בדברי</w:t>
      </w:r>
      <w:r w:rsidR="00D4510D">
        <w:rPr>
          <w:rtl/>
        </w:rPr>
        <w:t xml:space="preserve"> </w:t>
      </w:r>
      <w:r w:rsidRPr="00917483">
        <w:rPr>
          <w:rtl/>
        </w:rPr>
        <w:t>הרבי</w:t>
      </w:r>
      <w:r>
        <w:rPr>
          <w:rFonts w:hint="cs"/>
          <w:rtl/>
        </w:rPr>
        <w:t>)</w:t>
      </w:r>
      <w:r>
        <w:rPr>
          <w:rtl/>
        </w:rPr>
        <w:t>,</w:t>
      </w:r>
      <w:r w:rsidR="00D4510D">
        <w:rPr>
          <w:rtl/>
        </w:rPr>
        <w:t xml:space="preserve"> </w:t>
      </w:r>
      <w:r w:rsidRPr="00917483">
        <w:rPr>
          <w:rtl/>
        </w:rPr>
        <w:t>שאף</w:t>
      </w:r>
      <w:r w:rsidR="00D4510D">
        <w:rPr>
          <w:rtl/>
        </w:rPr>
        <w:t xml:space="preserve"> </w:t>
      </w:r>
      <w:r w:rsidRPr="00917483">
        <w:rPr>
          <w:rtl/>
        </w:rPr>
        <w:t>שמזוזה</w:t>
      </w:r>
      <w:r w:rsidR="00D4510D">
        <w:rPr>
          <w:rtl/>
        </w:rPr>
        <w:t xml:space="preserve"> </w:t>
      </w:r>
      <w:r w:rsidRPr="00917483">
        <w:rPr>
          <w:rtl/>
        </w:rPr>
        <w:t>יש</w:t>
      </w:r>
      <w:r w:rsidR="00D4510D">
        <w:rPr>
          <w:rtl/>
        </w:rPr>
        <w:t xml:space="preserve"> </w:t>
      </w:r>
      <w:r w:rsidRPr="00917483">
        <w:rPr>
          <w:rtl/>
        </w:rPr>
        <w:t>בה</w:t>
      </w:r>
      <w:r w:rsidR="00D4510D">
        <w:rPr>
          <w:rtl/>
        </w:rPr>
        <w:t xml:space="preserve"> </w:t>
      </w:r>
      <w:r w:rsidRPr="00917483">
        <w:rPr>
          <w:rtl/>
        </w:rPr>
        <w:t>עדיפות</w:t>
      </w:r>
      <w:r w:rsidR="00D4510D">
        <w:rPr>
          <w:rtl/>
        </w:rPr>
        <w:t xml:space="preserve"> </w:t>
      </w:r>
      <w:r w:rsidRPr="00917483">
        <w:rPr>
          <w:rtl/>
        </w:rPr>
        <w:t>על</w:t>
      </w:r>
      <w:r w:rsidR="00D4510D">
        <w:rPr>
          <w:rtl/>
        </w:rPr>
        <w:t xml:space="preserve"> </w:t>
      </w:r>
      <w:r w:rsidRPr="00917483">
        <w:rPr>
          <w:rtl/>
        </w:rPr>
        <w:t>חומשים</w:t>
      </w:r>
      <w:r w:rsidR="00D4510D">
        <w:rPr>
          <w:rtl/>
        </w:rPr>
        <w:t xml:space="preserve"> </w:t>
      </w:r>
      <w:r w:rsidRPr="00917483">
        <w:rPr>
          <w:rtl/>
        </w:rPr>
        <w:t>וספר</w:t>
      </w:r>
      <w:r>
        <w:rPr>
          <w:rFonts w:hint="cs"/>
          <w:rtl/>
        </w:rPr>
        <w:t>י</w:t>
      </w:r>
      <w:r w:rsidR="00D4510D">
        <w:rPr>
          <w:rtl/>
        </w:rPr>
        <w:t xml:space="preserve"> </w:t>
      </w:r>
      <w:r w:rsidRPr="00917483">
        <w:rPr>
          <w:rtl/>
        </w:rPr>
        <w:t>נביאים,</w:t>
      </w:r>
      <w:r w:rsidR="00D4510D">
        <w:rPr>
          <w:rtl/>
        </w:rPr>
        <w:t xml:space="preserve"> </w:t>
      </w:r>
      <w:r>
        <w:rPr>
          <w:rFonts w:hint="cs"/>
          <w:rtl/>
        </w:rPr>
        <w:t>(</w:t>
      </w:r>
      <w:r w:rsidRPr="00917483">
        <w:rPr>
          <w:rtl/>
        </w:rPr>
        <w:t>שמזוזה</w:t>
      </w:r>
      <w:r w:rsidR="00D4510D">
        <w:rPr>
          <w:rtl/>
        </w:rPr>
        <w:t xml:space="preserve"> </w:t>
      </w:r>
      <w:r w:rsidRPr="00917483">
        <w:rPr>
          <w:rtl/>
        </w:rPr>
        <w:t>נעשה</w:t>
      </w:r>
      <w:r w:rsidR="00D4510D">
        <w:rPr>
          <w:rFonts w:hint="cs"/>
          <w:rtl/>
        </w:rPr>
        <w:t xml:space="preserve"> </w:t>
      </w:r>
      <w:r>
        <w:rPr>
          <w:rFonts w:hint="cs"/>
          <w:rtl/>
        </w:rPr>
        <w:t>חלק</w:t>
      </w:r>
      <w:r w:rsidR="00D4510D">
        <w:rPr>
          <w:rFonts w:hint="cs"/>
          <w:rtl/>
        </w:rPr>
        <w:t xml:space="preserve"> </w:t>
      </w:r>
      <w:r>
        <w:rPr>
          <w:rFonts w:hint="cs"/>
          <w:rtl/>
        </w:rPr>
        <w:t>מהבית,</w:t>
      </w:r>
      <w:r w:rsidR="00D4510D">
        <w:rPr>
          <w:rFonts w:hint="cs"/>
          <w:rtl/>
        </w:rPr>
        <w:t xml:space="preserve"> </w:t>
      </w:r>
      <w:r>
        <w:rPr>
          <w:rFonts w:hint="cs"/>
          <w:rtl/>
        </w:rPr>
        <w:t>וממילא</w:t>
      </w:r>
      <w:r w:rsidR="00D4510D">
        <w:rPr>
          <w:rtl/>
        </w:rPr>
        <w:t xml:space="preserve"> </w:t>
      </w:r>
      <w:r w:rsidRPr="00152519">
        <w:rPr>
          <w:rtl/>
        </w:rPr>
        <w:t>חלק</w:t>
      </w:r>
      <w:r w:rsidR="00D4510D">
        <w:rPr>
          <w:rtl/>
        </w:rPr>
        <w:t xml:space="preserve"> </w:t>
      </w:r>
      <w:r w:rsidRPr="00902A7D">
        <w:rPr>
          <w:rtl/>
        </w:rPr>
        <w:t>מהעיר</w:t>
      </w:r>
      <w:r w:rsidR="00D4510D">
        <w:rPr>
          <w:rFonts w:hint="cs"/>
          <w:rtl/>
        </w:rPr>
        <w:t xml:space="preserve"> </w:t>
      </w:r>
      <w:r>
        <w:rPr>
          <w:rFonts w:hint="cs"/>
          <w:rtl/>
        </w:rPr>
        <w:t>משא"כ</w:t>
      </w:r>
      <w:r w:rsidR="00D4510D">
        <w:rPr>
          <w:rFonts w:hint="cs"/>
          <w:rtl/>
        </w:rPr>
        <w:t xml:space="preserve"> </w:t>
      </w:r>
      <w:r>
        <w:rPr>
          <w:rFonts w:hint="cs"/>
          <w:rtl/>
        </w:rPr>
        <w:t>חומשים</w:t>
      </w:r>
      <w:r w:rsidR="00D4510D">
        <w:rPr>
          <w:rFonts w:hint="cs"/>
          <w:rtl/>
        </w:rPr>
        <w:t xml:space="preserve"> </w:t>
      </w:r>
      <w:r>
        <w:rPr>
          <w:rFonts w:hint="cs"/>
          <w:rtl/>
        </w:rPr>
        <w:t>כו'),</w:t>
      </w:r>
      <w:r w:rsidR="00D4510D">
        <w:rPr>
          <w:rtl/>
        </w:rPr>
        <w:t xml:space="preserve"> </w:t>
      </w:r>
      <w:r>
        <w:rPr>
          <w:rtl/>
        </w:rPr>
        <w:t>אעפ"כ</w:t>
      </w:r>
      <w:r w:rsidR="00D4510D">
        <w:rPr>
          <w:rtl/>
        </w:rPr>
        <w:t xml:space="preserve"> </w:t>
      </w:r>
      <w:r>
        <w:rPr>
          <w:rtl/>
        </w:rPr>
        <w:t>ממזוזה</w:t>
      </w:r>
      <w:r w:rsidR="00D4510D">
        <w:rPr>
          <w:rtl/>
        </w:rPr>
        <w:t xml:space="preserve"> </w:t>
      </w:r>
      <w:r>
        <w:rPr>
          <w:rtl/>
        </w:rPr>
        <w:t>ל</w:t>
      </w:r>
      <w:r w:rsidRPr="00917483">
        <w:rPr>
          <w:rtl/>
        </w:rPr>
        <w:t>מדים</w:t>
      </w:r>
      <w:r w:rsidR="00D4510D">
        <w:rPr>
          <w:rtl/>
        </w:rPr>
        <w:t xml:space="preserve"> </w:t>
      </w:r>
      <w:r w:rsidRPr="00401C48">
        <w:rPr>
          <w:rtl/>
        </w:rPr>
        <w:t>במכ"ש</w:t>
      </w:r>
      <w:r w:rsidR="00D4510D">
        <w:rPr>
          <w:rtl/>
        </w:rPr>
        <w:t xml:space="preserve"> </w:t>
      </w:r>
      <w:r w:rsidRPr="00917483">
        <w:rPr>
          <w:rtl/>
        </w:rPr>
        <w:t>שגם</w:t>
      </w:r>
      <w:r w:rsidR="00D4510D">
        <w:rPr>
          <w:rtl/>
        </w:rPr>
        <w:t xml:space="preserve"> </w:t>
      </w:r>
      <w:r w:rsidRPr="00917483">
        <w:rPr>
          <w:rtl/>
        </w:rPr>
        <w:t>חומשים</w:t>
      </w:r>
      <w:r w:rsidR="00D4510D">
        <w:rPr>
          <w:rtl/>
        </w:rPr>
        <w:t xml:space="preserve"> </w:t>
      </w:r>
      <w:r w:rsidRPr="00917483">
        <w:rPr>
          <w:rtl/>
        </w:rPr>
        <w:t>מצילים</w:t>
      </w:r>
      <w:r w:rsidR="00D4510D">
        <w:rPr>
          <w:rFonts w:hint="cs"/>
          <w:rtl/>
        </w:rPr>
        <w:t xml:space="preserve"> </w:t>
      </w:r>
      <w:r>
        <w:rPr>
          <w:rFonts w:hint="cs"/>
          <w:rtl/>
        </w:rPr>
        <w:t>על</w:t>
      </w:r>
      <w:r w:rsidR="00D4510D">
        <w:rPr>
          <w:rFonts w:hint="cs"/>
          <w:rtl/>
        </w:rPr>
        <w:t xml:space="preserve"> </w:t>
      </w:r>
      <w:r>
        <w:rPr>
          <w:rFonts w:hint="cs"/>
          <w:rtl/>
        </w:rPr>
        <w:t>העיר</w:t>
      </w:r>
      <w:r w:rsidRPr="00917483">
        <w:rPr>
          <w:rtl/>
        </w:rPr>
        <w:t>,</w:t>
      </w:r>
      <w:r w:rsidR="00D4510D">
        <w:rPr>
          <w:rtl/>
        </w:rPr>
        <w:t xml:space="preserve"> </w:t>
      </w:r>
      <w:r>
        <w:rPr>
          <w:rFonts w:hint="cs"/>
          <w:rtl/>
        </w:rPr>
        <w:t>והיינו</w:t>
      </w:r>
      <w:r w:rsidR="00D4510D">
        <w:rPr>
          <w:rFonts w:hint="cs"/>
          <w:rtl/>
        </w:rPr>
        <w:t xml:space="preserve"> </w:t>
      </w:r>
      <w:r>
        <w:rPr>
          <w:rFonts w:hint="cs"/>
          <w:rtl/>
        </w:rPr>
        <w:t>משום</w:t>
      </w:r>
      <w:r w:rsidR="00D4510D">
        <w:rPr>
          <w:rFonts w:hint="cs"/>
          <w:rtl/>
        </w:rPr>
        <w:t xml:space="preserve"> </w:t>
      </w:r>
      <w:r w:rsidRPr="00917483">
        <w:rPr>
          <w:rtl/>
        </w:rPr>
        <w:t>כי</w:t>
      </w:r>
      <w:r w:rsidR="00D4510D">
        <w:rPr>
          <w:rtl/>
        </w:rPr>
        <w:t xml:space="preserve"> </w:t>
      </w:r>
      <w:r w:rsidRPr="00917483">
        <w:rPr>
          <w:rtl/>
        </w:rPr>
        <w:t>בחומשים</w:t>
      </w:r>
      <w:r w:rsidR="00D4510D">
        <w:rPr>
          <w:rFonts w:hint="cs"/>
          <w:rtl/>
        </w:rPr>
        <w:t xml:space="preserve"> </w:t>
      </w:r>
      <w:r>
        <w:rPr>
          <w:rFonts w:hint="cs"/>
          <w:rtl/>
        </w:rPr>
        <w:t>כתובות</w:t>
      </w:r>
      <w:r w:rsidR="00D4510D">
        <w:rPr>
          <w:rFonts w:hint="cs"/>
          <w:rtl/>
        </w:rPr>
        <w:t xml:space="preserve"> </w:t>
      </w:r>
      <w:r w:rsidRPr="00152519">
        <w:rPr>
          <w:rFonts w:hint="cs"/>
          <w:rtl/>
        </w:rPr>
        <w:t>הרבה</w:t>
      </w:r>
      <w:r w:rsidR="00D4510D">
        <w:rPr>
          <w:rFonts w:hint="cs"/>
          <w:rtl/>
        </w:rPr>
        <w:t xml:space="preserve"> </w:t>
      </w:r>
      <w:r w:rsidRPr="00917483">
        <w:rPr>
          <w:rFonts w:hint="cs"/>
          <w:rtl/>
        </w:rPr>
        <w:t>אזכרות</w:t>
      </w:r>
      <w:r w:rsidR="00D4510D">
        <w:rPr>
          <w:rFonts w:hint="cs"/>
          <w:rtl/>
        </w:rPr>
        <w:t xml:space="preserve"> </w:t>
      </w:r>
      <w:r>
        <w:rPr>
          <w:rtl/>
        </w:rPr>
        <w:t>–</w:t>
      </w:r>
      <w:r w:rsidR="00D4510D">
        <w:rPr>
          <w:rFonts w:hint="cs"/>
          <w:rtl/>
        </w:rPr>
        <w:t xml:space="preserve"> </w:t>
      </w:r>
      <w:r>
        <w:rPr>
          <w:rFonts w:hint="cs"/>
          <w:rtl/>
        </w:rPr>
        <w:t>יותר</w:t>
      </w:r>
      <w:r w:rsidR="00D4510D">
        <w:rPr>
          <w:rFonts w:hint="cs"/>
          <w:rtl/>
        </w:rPr>
        <w:t xml:space="preserve"> </w:t>
      </w:r>
      <w:r>
        <w:rPr>
          <w:rFonts w:hint="cs"/>
          <w:rtl/>
        </w:rPr>
        <w:t>ממזוזה</w:t>
      </w:r>
      <w:r w:rsidRPr="00917483">
        <w:rPr>
          <w:rFonts w:hint="cs"/>
          <w:rtl/>
        </w:rPr>
        <w:t>.</w:t>
      </w:r>
    </w:p>
    <w:p w:rsidR="00B369AC" w:rsidRDefault="00B369AC" w:rsidP="00077D26">
      <w:pPr>
        <w:pStyle w:val="a1"/>
        <w:rPr>
          <w:rtl/>
        </w:rPr>
      </w:pPr>
      <w:r w:rsidRPr="008D0883">
        <w:rPr>
          <w:rFonts w:hint="cs"/>
          <w:b/>
          <w:bCs/>
          <w:rtl/>
        </w:rPr>
        <w:t>ד</w:t>
      </w:r>
      <w:r>
        <w:rPr>
          <w:rFonts w:hint="cs"/>
          <w:rtl/>
        </w:rPr>
        <w:t>.</w:t>
      </w:r>
      <w:r w:rsidR="00D4510D">
        <w:rPr>
          <w:rFonts w:hint="cs"/>
          <w:rtl/>
        </w:rPr>
        <w:t xml:space="preserve"> </w:t>
      </w:r>
      <w:r>
        <w:rPr>
          <w:rFonts w:hint="cs"/>
          <w:rtl/>
        </w:rPr>
        <w:t>אך</w:t>
      </w:r>
      <w:r w:rsidR="00D4510D">
        <w:rPr>
          <w:rFonts w:hint="cs"/>
          <w:rtl/>
        </w:rPr>
        <w:t xml:space="preserve"> </w:t>
      </w:r>
      <w:r>
        <w:rPr>
          <w:rFonts w:hint="cs"/>
          <w:rtl/>
        </w:rPr>
        <w:t>מובן</w:t>
      </w:r>
      <w:r w:rsidR="00D4510D">
        <w:rPr>
          <w:rFonts w:hint="cs"/>
          <w:rtl/>
        </w:rPr>
        <w:t xml:space="preserve"> </w:t>
      </w:r>
      <w:r>
        <w:rPr>
          <w:rFonts w:hint="cs"/>
          <w:rtl/>
        </w:rPr>
        <w:t>שפי'</w:t>
      </w:r>
      <w:r w:rsidR="00D4510D">
        <w:rPr>
          <w:rFonts w:hint="cs"/>
          <w:rtl/>
        </w:rPr>
        <w:t xml:space="preserve"> </w:t>
      </w:r>
      <w:r>
        <w:rPr>
          <w:rFonts w:hint="cs"/>
          <w:rtl/>
        </w:rPr>
        <w:t>רש"י</w:t>
      </w:r>
      <w:r w:rsidR="00D4510D">
        <w:rPr>
          <w:rFonts w:hint="cs"/>
          <w:rtl/>
        </w:rPr>
        <w:t xml:space="preserve"> </w:t>
      </w:r>
      <w:r>
        <w:rPr>
          <w:rFonts w:hint="cs"/>
          <w:rtl/>
        </w:rPr>
        <w:t>(לחלק</w:t>
      </w:r>
      <w:r w:rsidR="00D4510D">
        <w:rPr>
          <w:rFonts w:hint="cs"/>
          <w:rtl/>
        </w:rPr>
        <w:t xml:space="preserve"> </w:t>
      </w:r>
      <w:r>
        <w:rPr>
          <w:rFonts w:hint="cs"/>
          <w:rtl/>
        </w:rPr>
        <w:t>בין</w:t>
      </w:r>
      <w:r w:rsidR="00D4510D">
        <w:rPr>
          <w:rFonts w:hint="cs"/>
          <w:rtl/>
        </w:rPr>
        <w:t xml:space="preserve"> </w:t>
      </w:r>
      <w:r>
        <w:rPr>
          <w:rFonts w:hint="cs"/>
          <w:rtl/>
        </w:rPr>
        <w:t>דף</w:t>
      </w:r>
      <w:r w:rsidR="00D4510D">
        <w:rPr>
          <w:rFonts w:hint="cs"/>
          <w:rtl/>
        </w:rPr>
        <w:t xml:space="preserve"> </w:t>
      </w:r>
      <w:r>
        <w:rPr>
          <w:rFonts w:hint="cs"/>
          <w:rtl/>
        </w:rPr>
        <w:t>בודד</w:t>
      </w:r>
      <w:r w:rsidR="00D4510D">
        <w:rPr>
          <w:rFonts w:hint="cs"/>
          <w:rtl/>
        </w:rPr>
        <w:t xml:space="preserve"> </w:t>
      </w:r>
      <w:r>
        <w:rPr>
          <w:rFonts w:hint="cs"/>
          <w:rtl/>
        </w:rPr>
        <w:t>לספר,</w:t>
      </w:r>
      <w:r w:rsidR="00D4510D">
        <w:rPr>
          <w:rFonts w:hint="cs"/>
          <w:rtl/>
        </w:rPr>
        <w:t xml:space="preserve"> </w:t>
      </w:r>
      <w:r>
        <w:rPr>
          <w:rFonts w:hint="cs"/>
          <w:rtl/>
        </w:rPr>
        <w:t>וגם</w:t>
      </w:r>
      <w:r w:rsidR="00D4510D">
        <w:rPr>
          <w:rFonts w:hint="cs"/>
          <w:rtl/>
        </w:rPr>
        <w:t xml:space="preserve"> </w:t>
      </w:r>
      <w:r>
        <w:rPr>
          <w:rFonts w:hint="cs"/>
          <w:rtl/>
        </w:rPr>
        <w:t>לפרש</w:t>
      </w:r>
      <w:r w:rsidR="00D4510D">
        <w:rPr>
          <w:rFonts w:hint="cs"/>
          <w:rtl/>
        </w:rPr>
        <w:t xml:space="preserve"> </w:t>
      </w:r>
      <w:r>
        <w:rPr>
          <w:rFonts w:hint="cs"/>
          <w:rtl/>
        </w:rPr>
        <w:t>שחומשים</w:t>
      </w:r>
      <w:r w:rsidR="00D4510D">
        <w:rPr>
          <w:rFonts w:hint="cs"/>
          <w:rtl/>
        </w:rPr>
        <w:t xml:space="preserve"> </w:t>
      </w:r>
      <w:r>
        <w:rPr>
          <w:rFonts w:hint="cs"/>
          <w:rtl/>
        </w:rPr>
        <w:t>כו'</w:t>
      </w:r>
      <w:r w:rsidR="00D4510D">
        <w:rPr>
          <w:rFonts w:hint="cs"/>
          <w:rtl/>
        </w:rPr>
        <w:t xml:space="preserve"> </w:t>
      </w:r>
      <w:r>
        <w:rPr>
          <w:rFonts w:hint="cs"/>
          <w:rtl/>
        </w:rPr>
        <w:t>נלמדים</w:t>
      </w:r>
      <w:r w:rsidR="00D4510D">
        <w:rPr>
          <w:rFonts w:hint="cs"/>
          <w:rtl/>
        </w:rPr>
        <w:t xml:space="preserve"> </w:t>
      </w:r>
      <w:r w:rsidRPr="00152519">
        <w:rPr>
          <w:rFonts w:hint="cs"/>
          <w:rtl/>
        </w:rPr>
        <w:t>במכ"ש</w:t>
      </w:r>
      <w:r w:rsidR="00D4510D">
        <w:rPr>
          <w:rFonts w:hint="cs"/>
          <w:rtl/>
        </w:rPr>
        <w:t xml:space="preserve"> </w:t>
      </w:r>
      <w:r>
        <w:rPr>
          <w:rFonts w:hint="cs"/>
          <w:rtl/>
        </w:rPr>
        <w:t>ממזוזה</w:t>
      </w:r>
      <w:r w:rsidR="00D4510D">
        <w:rPr>
          <w:rFonts w:hint="cs"/>
          <w:rtl/>
        </w:rPr>
        <w:t xml:space="preserve"> </w:t>
      </w:r>
      <w:r>
        <w:rPr>
          <w:rFonts w:hint="cs"/>
          <w:rtl/>
        </w:rPr>
        <w:t>אף</w:t>
      </w:r>
      <w:r w:rsidR="00D4510D">
        <w:rPr>
          <w:rFonts w:hint="cs"/>
          <w:rtl/>
        </w:rPr>
        <w:t xml:space="preserve"> </w:t>
      </w:r>
      <w:r>
        <w:rPr>
          <w:rFonts w:hint="cs"/>
          <w:rtl/>
        </w:rPr>
        <w:t>שמזוזה</w:t>
      </w:r>
      <w:r w:rsidR="00D4510D">
        <w:rPr>
          <w:rFonts w:hint="cs"/>
          <w:rtl/>
        </w:rPr>
        <w:t xml:space="preserve"> </w:t>
      </w:r>
      <w:r>
        <w:rPr>
          <w:rFonts w:hint="cs"/>
          <w:rtl/>
        </w:rPr>
        <w:t>יש</w:t>
      </w:r>
      <w:r w:rsidR="00D4510D">
        <w:rPr>
          <w:rFonts w:hint="cs"/>
          <w:rtl/>
        </w:rPr>
        <w:t xml:space="preserve"> </w:t>
      </w:r>
      <w:r>
        <w:rPr>
          <w:rFonts w:hint="cs"/>
          <w:rtl/>
        </w:rPr>
        <w:t>בה</w:t>
      </w:r>
      <w:r w:rsidR="00D4510D">
        <w:rPr>
          <w:rFonts w:hint="cs"/>
          <w:rtl/>
        </w:rPr>
        <w:t xml:space="preserve"> </w:t>
      </w:r>
      <w:r>
        <w:rPr>
          <w:rFonts w:hint="cs"/>
          <w:rtl/>
        </w:rPr>
        <w:t>עדיפות</w:t>
      </w:r>
      <w:r w:rsidR="00D4510D">
        <w:rPr>
          <w:rFonts w:hint="cs"/>
          <w:rtl/>
        </w:rPr>
        <w:t xml:space="preserve"> </w:t>
      </w:r>
      <w:r>
        <w:rPr>
          <w:rFonts w:hint="cs"/>
          <w:rtl/>
        </w:rPr>
        <w:t>שהיא</w:t>
      </w:r>
      <w:r w:rsidR="00D4510D">
        <w:rPr>
          <w:rFonts w:hint="cs"/>
          <w:rtl/>
        </w:rPr>
        <w:t xml:space="preserve"> </w:t>
      </w:r>
      <w:r>
        <w:rPr>
          <w:rFonts w:hint="cs"/>
          <w:rtl/>
        </w:rPr>
        <w:t>חלק</w:t>
      </w:r>
      <w:r w:rsidR="00D4510D">
        <w:rPr>
          <w:rFonts w:hint="cs"/>
          <w:rtl/>
        </w:rPr>
        <w:t xml:space="preserve"> </w:t>
      </w:r>
      <w:r>
        <w:rPr>
          <w:rFonts w:hint="cs"/>
          <w:rtl/>
        </w:rPr>
        <w:t>מהעיר)</w:t>
      </w:r>
      <w:r w:rsidR="00C24729">
        <w:rPr>
          <w:rFonts w:hint="cs"/>
          <w:rtl/>
        </w:rPr>
        <w:t xml:space="preserve"> </w:t>
      </w:r>
      <w:r>
        <w:rPr>
          <w:rFonts w:hint="cs"/>
          <w:rtl/>
        </w:rPr>
        <w:t>לכאו</w:t>
      </w:r>
      <w:r>
        <w:rPr>
          <w:rtl/>
        </w:rPr>
        <w:t>’</w:t>
      </w:r>
      <w:r w:rsidR="00D4510D">
        <w:rPr>
          <w:rFonts w:hint="cs"/>
          <w:rtl/>
        </w:rPr>
        <w:t xml:space="preserve"> </w:t>
      </w:r>
      <w:r>
        <w:rPr>
          <w:rtl/>
        </w:rPr>
        <w:t>–</w:t>
      </w:r>
      <w:r w:rsidR="00D4510D">
        <w:rPr>
          <w:rFonts w:hint="cs"/>
          <w:rtl/>
        </w:rPr>
        <w:t xml:space="preserve"> </w:t>
      </w:r>
      <w:r w:rsidRPr="00401C48">
        <w:rPr>
          <w:rFonts w:hint="cs"/>
          <w:rtl/>
        </w:rPr>
        <w:t>דחוק</w:t>
      </w:r>
      <w:r w:rsidR="00D4510D">
        <w:rPr>
          <w:rFonts w:hint="cs"/>
          <w:rtl/>
        </w:rPr>
        <w:t xml:space="preserve"> </w:t>
      </w:r>
      <w:r w:rsidRPr="00401C48">
        <w:rPr>
          <w:rFonts w:hint="cs"/>
          <w:rtl/>
        </w:rPr>
        <w:t>הוא</w:t>
      </w:r>
      <w:r w:rsidRPr="003D49F0">
        <w:rPr>
          <w:rStyle w:val="FootnoteReference"/>
          <w:color w:val="222222"/>
          <w:rtl/>
        </w:rPr>
        <w:footnoteReference w:id="150"/>
      </w:r>
      <w:r>
        <w:rPr>
          <w:rFonts w:hint="cs"/>
          <w:rtl/>
        </w:rPr>
        <w:t>.</w:t>
      </w:r>
    </w:p>
    <w:p w:rsidR="00B369AC" w:rsidRPr="00917483" w:rsidRDefault="00B369AC" w:rsidP="00077D26">
      <w:pPr>
        <w:pStyle w:val="a1"/>
        <w:rPr>
          <w:rtl/>
        </w:rPr>
      </w:pPr>
      <w:r>
        <w:rPr>
          <w:rFonts w:hint="cs"/>
          <w:rtl/>
        </w:rPr>
        <w:t>לכן</w:t>
      </w:r>
      <w:r w:rsidR="00D4510D">
        <w:rPr>
          <w:rFonts w:hint="cs"/>
          <w:rtl/>
        </w:rPr>
        <w:t xml:space="preserve"> </w:t>
      </w:r>
      <w:r w:rsidRPr="003B7008">
        <w:rPr>
          <w:rFonts w:hint="cs"/>
          <w:rtl/>
        </w:rPr>
        <w:t>לולי</w:t>
      </w:r>
      <w:r w:rsidR="00D4510D">
        <w:rPr>
          <w:rFonts w:hint="cs"/>
          <w:rtl/>
        </w:rPr>
        <w:t xml:space="preserve"> </w:t>
      </w:r>
      <w:r w:rsidRPr="003B7008">
        <w:rPr>
          <w:rFonts w:hint="cs"/>
          <w:rtl/>
        </w:rPr>
        <w:t>דמסתפינא</w:t>
      </w:r>
      <w:r w:rsidR="00D4510D">
        <w:rPr>
          <w:rFonts w:hint="cs"/>
          <w:rtl/>
        </w:rPr>
        <w:t xml:space="preserve"> </w:t>
      </w:r>
      <w:r>
        <w:rPr>
          <w:rFonts w:hint="cs"/>
          <w:rtl/>
        </w:rPr>
        <w:t>מהקפדתם</w:t>
      </w:r>
      <w:r w:rsidR="00D4510D">
        <w:rPr>
          <w:rFonts w:hint="cs"/>
          <w:rtl/>
        </w:rPr>
        <w:t xml:space="preserve"> </w:t>
      </w:r>
      <w:r>
        <w:rPr>
          <w:rFonts w:hint="cs"/>
          <w:rtl/>
        </w:rPr>
        <w:t>של</w:t>
      </w:r>
      <w:r w:rsidR="00D4510D">
        <w:rPr>
          <w:rFonts w:hint="cs"/>
          <w:rtl/>
        </w:rPr>
        <w:t xml:space="preserve"> </w:t>
      </w:r>
      <w:r>
        <w:rPr>
          <w:rFonts w:hint="cs"/>
          <w:rtl/>
        </w:rPr>
        <w:t>גדולים</w:t>
      </w:r>
      <w:r w:rsidR="00D4510D">
        <w:rPr>
          <w:rFonts w:hint="cs"/>
          <w:rtl/>
        </w:rPr>
        <w:t xml:space="preserve"> </w:t>
      </w:r>
      <w:r>
        <w:rPr>
          <w:rFonts w:hint="cs"/>
          <w:rtl/>
        </w:rPr>
        <w:t>וטובים</w:t>
      </w:r>
      <w:r w:rsidR="00D4510D">
        <w:rPr>
          <w:rFonts w:hint="cs"/>
          <w:rtl/>
        </w:rPr>
        <w:t xml:space="preserve"> </w:t>
      </w:r>
      <w:r>
        <w:rPr>
          <w:rFonts w:hint="cs"/>
          <w:rtl/>
        </w:rPr>
        <w:t>ממני</w:t>
      </w:r>
      <w:r w:rsidR="00D4510D">
        <w:rPr>
          <w:rFonts w:hint="cs"/>
          <w:rtl/>
        </w:rPr>
        <w:t xml:space="preserve"> </w:t>
      </w:r>
      <w:r>
        <w:rPr>
          <w:rFonts w:hint="cs"/>
          <w:rtl/>
        </w:rPr>
        <w:t>כו'</w:t>
      </w:r>
      <w:r w:rsidR="00D4510D">
        <w:rPr>
          <w:rFonts w:hint="cs"/>
          <w:rtl/>
        </w:rPr>
        <w:t xml:space="preserve"> </w:t>
      </w:r>
      <w:r>
        <w:rPr>
          <w:rFonts w:hint="cs"/>
          <w:rtl/>
        </w:rPr>
        <w:t>על</w:t>
      </w:r>
      <w:r w:rsidR="00D4510D">
        <w:rPr>
          <w:rFonts w:hint="cs"/>
          <w:rtl/>
        </w:rPr>
        <w:t xml:space="preserve"> </w:t>
      </w:r>
      <w:r>
        <w:rPr>
          <w:rFonts w:hint="cs"/>
          <w:rtl/>
        </w:rPr>
        <w:t>כתיבת</w:t>
      </w:r>
      <w:r w:rsidR="00D4510D">
        <w:rPr>
          <w:rFonts w:hint="cs"/>
          <w:rtl/>
        </w:rPr>
        <w:t xml:space="preserve"> </w:t>
      </w:r>
      <w:r>
        <w:rPr>
          <w:rFonts w:hint="cs"/>
          <w:rtl/>
        </w:rPr>
        <w:t>הדברים</w:t>
      </w:r>
      <w:r w:rsidR="00D4510D">
        <w:rPr>
          <w:rFonts w:hint="cs"/>
          <w:rtl/>
        </w:rPr>
        <w:t xml:space="preserve"> </w:t>
      </w:r>
      <w:r>
        <w:rPr>
          <w:rFonts w:hint="cs"/>
          <w:rtl/>
        </w:rPr>
        <w:t>שלהלן,</w:t>
      </w:r>
      <w:r w:rsidR="00D4510D">
        <w:rPr>
          <w:rFonts w:hint="cs"/>
          <w:rtl/>
        </w:rPr>
        <w:t xml:space="preserve"> </w:t>
      </w:r>
      <w:r w:rsidRPr="00917483">
        <w:rPr>
          <w:rFonts w:hint="cs"/>
          <w:rtl/>
        </w:rPr>
        <w:t>היה</w:t>
      </w:r>
      <w:r w:rsidR="00D4510D">
        <w:rPr>
          <w:rFonts w:hint="cs"/>
          <w:rtl/>
        </w:rPr>
        <w:t xml:space="preserve"> </w:t>
      </w:r>
      <w:r>
        <w:rPr>
          <w:rFonts w:hint="cs"/>
          <w:rtl/>
        </w:rPr>
        <w:t>נראה</w:t>
      </w:r>
      <w:r w:rsidR="00D4510D">
        <w:rPr>
          <w:rFonts w:hint="cs"/>
          <w:rtl/>
        </w:rPr>
        <w:t xml:space="preserve"> </w:t>
      </w:r>
      <w:r>
        <w:rPr>
          <w:rFonts w:hint="cs"/>
          <w:rtl/>
        </w:rPr>
        <w:t>להוסיף</w:t>
      </w:r>
      <w:r w:rsidR="00D4510D">
        <w:rPr>
          <w:rFonts w:hint="cs"/>
          <w:rtl/>
        </w:rPr>
        <w:t xml:space="preserve"> </w:t>
      </w:r>
      <w:r>
        <w:rPr>
          <w:rFonts w:hint="cs"/>
          <w:rtl/>
        </w:rPr>
        <w:t>על</w:t>
      </w:r>
      <w:r w:rsidR="00D4510D">
        <w:rPr>
          <w:rFonts w:hint="cs"/>
          <w:rtl/>
        </w:rPr>
        <w:t xml:space="preserve"> </w:t>
      </w:r>
      <w:r>
        <w:rPr>
          <w:rFonts w:hint="cs"/>
          <w:rtl/>
        </w:rPr>
        <w:t>כל</w:t>
      </w:r>
      <w:r w:rsidR="00D4510D">
        <w:rPr>
          <w:rFonts w:hint="cs"/>
          <w:rtl/>
        </w:rPr>
        <w:t xml:space="preserve"> </w:t>
      </w:r>
      <w:r>
        <w:rPr>
          <w:rFonts w:hint="cs"/>
          <w:rtl/>
        </w:rPr>
        <w:t>הנ"ל</w:t>
      </w:r>
      <w:r w:rsidR="00D4510D">
        <w:rPr>
          <w:rFonts w:hint="cs"/>
          <w:rtl/>
        </w:rPr>
        <w:t xml:space="preserve"> </w:t>
      </w:r>
      <w:r>
        <w:rPr>
          <w:rFonts w:hint="cs"/>
          <w:rtl/>
        </w:rPr>
        <w:t>ולומר</w:t>
      </w:r>
      <w:r w:rsidRPr="00917483">
        <w:rPr>
          <w:rFonts w:hint="cs"/>
          <w:rtl/>
        </w:rPr>
        <w:t>,</w:t>
      </w:r>
      <w:r w:rsidR="00D4510D">
        <w:rPr>
          <w:rFonts w:hint="cs"/>
          <w:rtl/>
        </w:rPr>
        <w:t xml:space="preserve"> </w:t>
      </w:r>
      <w:r w:rsidRPr="00917483">
        <w:rPr>
          <w:rFonts w:hint="cs"/>
          <w:rtl/>
        </w:rPr>
        <w:t>שעיקר</w:t>
      </w:r>
      <w:r w:rsidR="00D4510D">
        <w:rPr>
          <w:rFonts w:hint="cs"/>
          <w:rtl/>
        </w:rPr>
        <w:t xml:space="preserve"> </w:t>
      </w:r>
      <w:r w:rsidRPr="00917483">
        <w:rPr>
          <w:rFonts w:hint="cs"/>
          <w:rtl/>
        </w:rPr>
        <w:t>דברי</w:t>
      </w:r>
      <w:r w:rsidR="00D4510D">
        <w:rPr>
          <w:rFonts w:hint="cs"/>
          <w:rtl/>
        </w:rPr>
        <w:t xml:space="preserve"> </w:t>
      </w:r>
      <w:r w:rsidRPr="00917483">
        <w:rPr>
          <w:rFonts w:hint="cs"/>
          <w:rtl/>
        </w:rPr>
        <w:t>הרבי</w:t>
      </w:r>
      <w:r w:rsidR="00D4510D">
        <w:rPr>
          <w:rFonts w:hint="cs"/>
          <w:rtl/>
        </w:rPr>
        <w:t xml:space="preserve"> </w:t>
      </w:r>
      <w:r w:rsidRPr="00917483">
        <w:rPr>
          <w:rtl/>
        </w:rPr>
        <w:t>–</w:t>
      </w:r>
      <w:r w:rsidR="00D4510D">
        <w:rPr>
          <w:rFonts w:hint="cs"/>
          <w:rtl/>
        </w:rPr>
        <w:t xml:space="preserve"> </w:t>
      </w:r>
      <w:r w:rsidRPr="00917483">
        <w:rPr>
          <w:rFonts w:hint="cs"/>
          <w:rtl/>
        </w:rPr>
        <w:t>הם</w:t>
      </w:r>
      <w:r w:rsidR="00D4510D">
        <w:rPr>
          <w:rFonts w:hint="cs"/>
          <w:rtl/>
        </w:rPr>
        <w:t xml:space="preserve"> </w:t>
      </w:r>
      <w:r w:rsidRPr="00152519">
        <w:rPr>
          <w:rFonts w:hint="cs"/>
          <w:rtl/>
        </w:rPr>
        <w:t>לא</w:t>
      </w:r>
      <w:r w:rsidR="00D4510D">
        <w:rPr>
          <w:rFonts w:hint="cs"/>
          <w:rtl/>
        </w:rPr>
        <w:t xml:space="preserve"> </w:t>
      </w:r>
      <w:r w:rsidRPr="00917483">
        <w:rPr>
          <w:rFonts w:hint="cs"/>
          <w:rtl/>
        </w:rPr>
        <w:t>לפי</w:t>
      </w:r>
      <w:r w:rsidR="00D4510D">
        <w:rPr>
          <w:rFonts w:hint="cs"/>
          <w:rtl/>
        </w:rPr>
        <w:t xml:space="preserve"> </w:t>
      </w:r>
      <w:r>
        <w:rPr>
          <w:rFonts w:hint="cs"/>
          <w:rtl/>
        </w:rPr>
        <w:t>שיטת</w:t>
      </w:r>
      <w:r w:rsidR="00D4510D">
        <w:rPr>
          <w:rFonts w:hint="cs"/>
          <w:rtl/>
        </w:rPr>
        <w:t xml:space="preserve"> </w:t>
      </w:r>
      <w:r w:rsidRPr="00917483">
        <w:rPr>
          <w:rFonts w:hint="cs"/>
          <w:rtl/>
        </w:rPr>
        <w:t>רש"י</w:t>
      </w:r>
      <w:r>
        <w:rPr>
          <w:rFonts w:hint="cs"/>
          <w:rtl/>
        </w:rPr>
        <w:t>,</w:t>
      </w:r>
      <w:r w:rsidR="00D4510D">
        <w:rPr>
          <w:rFonts w:hint="cs"/>
          <w:rtl/>
        </w:rPr>
        <w:t xml:space="preserve"> </w:t>
      </w:r>
      <w:r>
        <w:rPr>
          <w:rFonts w:hint="cs"/>
          <w:rtl/>
        </w:rPr>
        <w:t>וכפי</w:t>
      </w:r>
      <w:r w:rsidR="00D4510D">
        <w:rPr>
          <w:rFonts w:hint="cs"/>
          <w:rtl/>
        </w:rPr>
        <w:t xml:space="preserve"> </w:t>
      </w:r>
      <w:r>
        <w:rPr>
          <w:rFonts w:hint="cs"/>
          <w:rtl/>
        </w:rPr>
        <w:t>שיתבאר</w:t>
      </w:r>
      <w:r w:rsidRPr="00917483">
        <w:rPr>
          <w:rFonts w:hint="cs"/>
          <w:rtl/>
        </w:rPr>
        <w:t>.</w:t>
      </w:r>
      <w:r w:rsidR="00D4510D">
        <w:rPr>
          <w:rFonts w:hint="cs"/>
          <w:rtl/>
        </w:rPr>
        <w:t xml:space="preserve"> </w:t>
      </w:r>
    </w:p>
    <w:p w:rsidR="00B369AC" w:rsidRDefault="00B369AC" w:rsidP="00077D26">
      <w:pPr>
        <w:pStyle w:val="a1"/>
        <w:rPr>
          <w:rtl/>
        </w:rPr>
      </w:pPr>
      <w:r>
        <w:rPr>
          <w:rFonts w:hint="cs"/>
          <w:rtl/>
        </w:rPr>
        <w:t>ובהקדמה:</w:t>
      </w:r>
      <w:r w:rsidR="00D4510D">
        <w:rPr>
          <w:rFonts w:hint="cs"/>
          <w:rtl/>
        </w:rPr>
        <w:t xml:space="preserve"> </w:t>
      </w:r>
      <w:r>
        <w:rPr>
          <w:rFonts w:hint="cs"/>
          <w:rtl/>
        </w:rPr>
        <w:t>בנוגע</w:t>
      </w:r>
      <w:r w:rsidR="00D4510D">
        <w:rPr>
          <w:rFonts w:hint="cs"/>
          <w:rtl/>
        </w:rPr>
        <w:t xml:space="preserve"> </w:t>
      </w:r>
      <w:r>
        <w:rPr>
          <w:rFonts w:hint="cs"/>
          <w:rtl/>
        </w:rPr>
        <w:t>לעצם</w:t>
      </w:r>
      <w:r w:rsidR="00D4510D">
        <w:rPr>
          <w:rFonts w:hint="cs"/>
          <w:rtl/>
        </w:rPr>
        <w:t xml:space="preserve"> </w:t>
      </w:r>
      <w:r>
        <w:rPr>
          <w:rFonts w:hint="cs"/>
          <w:rtl/>
        </w:rPr>
        <w:t>הדבר</w:t>
      </w:r>
      <w:r w:rsidR="00D4510D">
        <w:rPr>
          <w:rFonts w:hint="cs"/>
          <w:rtl/>
        </w:rPr>
        <w:t xml:space="preserve"> </w:t>
      </w:r>
      <w:r>
        <w:rPr>
          <w:rFonts w:hint="cs"/>
          <w:rtl/>
        </w:rPr>
        <w:t>-</w:t>
      </w:r>
      <w:r w:rsidR="00D4510D">
        <w:rPr>
          <w:rFonts w:hint="cs"/>
          <w:rtl/>
        </w:rPr>
        <w:t xml:space="preserve"> </w:t>
      </w:r>
      <w:r>
        <w:rPr>
          <w:rFonts w:hint="cs"/>
          <w:rtl/>
        </w:rPr>
        <w:t>אם</w:t>
      </w:r>
      <w:r w:rsidR="00D4510D">
        <w:rPr>
          <w:rFonts w:hint="cs"/>
          <w:rtl/>
        </w:rPr>
        <w:t xml:space="preserve"> </w:t>
      </w:r>
      <w:r w:rsidRPr="00917483">
        <w:rPr>
          <w:rFonts w:hint="cs"/>
          <w:rtl/>
        </w:rPr>
        <w:t>א</w:t>
      </w:r>
      <w:r>
        <w:rPr>
          <w:rFonts w:hint="cs"/>
          <w:rtl/>
        </w:rPr>
        <w:t>פשר</w:t>
      </w:r>
      <w:r w:rsidR="00D4510D">
        <w:rPr>
          <w:rFonts w:hint="cs"/>
          <w:rtl/>
        </w:rPr>
        <w:t xml:space="preserve"> </w:t>
      </w:r>
      <w:r>
        <w:rPr>
          <w:rFonts w:hint="cs"/>
          <w:rtl/>
        </w:rPr>
        <w:t>לומר</w:t>
      </w:r>
      <w:r w:rsidR="00D4510D">
        <w:rPr>
          <w:rFonts w:hint="cs"/>
          <w:rtl/>
        </w:rPr>
        <w:t xml:space="preserve"> </w:t>
      </w:r>
      <w:r>
        <w:rPr>
          <w:rFonts w:hint="cs"/>
          <w:rtl/>
        </w:rPr>
        <w:t>שהרבי</w:t>
      </w:r>
      <w:r w:rsidR="00D4510D">
        <w:rPr>
          <w:rFonts w:hint="cs"/>
          <w:rtl/>
        </w:rPr>
        <w:t xml:space="preserve"> </w:t>
      </w:r>
      <w:r>
        <w:rPr>
          <w:rFonts w:hint="cs"/>
          <w:rtl/>
        </w:rPr>
        <w:t>יפרש</w:t>
      </w:r>
      <w:r w:rsidR="00D4510D">
        <w:rPr>
          <w:rFonts w:hint="cs"/>
          <w:rtl/>
        </w:rPr>
        <w:t xml:space="preserve"> </w:t>
      </w:r>
      <w:r w:rsidRPr="00152519">
        <w:rPr>
          <w:rFonts w:hint="cs"/>
          <w:rtl/>
        </w:rPr>
        <w:t>מעצמו</w:t>
      </w:r>
      <w:r w:rsidR="00D4510D">
        <w:rPr>
          <w:rFonts w:hint="cs"/>
          <w:rtl/>
        </w:rPr>
        <w:t xml:space="preserve"> </w:t>
      </w:r>
      <w:r>
        <w:rPr>
          <w:rFonts w:hint="cs"/>
          <w:rtl/>
        </w:rPr>
        <w:t>פשט</w:t>
      </w:r>
      <w:r w:rsidR="00D4510D">
        <w:rPr>
          <w:rFonts w:hint="cs"/>
          <w:rtl/>
        </w:rPr>
        <w:t xml:space="preserve"> </w:t>
      </w:r>
      <w:r>
        <w:rPr>
          <w:rFonts w:hint="cs"/>
          <w:rtl/>
        </w:rPr>
        <w:t>בדברי</w:t>
      </w:r>
      <w:r w:rsidR="00D4510D">
        <w:rPr>
          <w:rFonts w:hint="cs"/>
          <w:rtl/>
        </w:rPr>
        <w:t xml:space="preserve"> </w:t>
      </w:r>
      <w:r>
        <w:rPr>
          <w:rFonts w:hint="cs"/>
          <w:rtl/>
        </w:rPr>
        <w:t>הגמ'</w:t>
      </w:r>
      <w:r w:rsidR="00D4510D">
        <w:rPr>
          <w:rFonts w:hint="cs"/>
          <w:rtl/>
        </w:rPr>
        <w:t xml:space="preserve"> </w:t>
      </w:r>
      <w:r>
        <w:rPr>
          <w:rFonts w:hint="cs"/>
          <w:rtl/>
        </w:rPr>
        <w:t>שלא</w:t>
      </w:r>
      <w:r w:rsidR="00D4510D">
        <w:rPr>
          <w:rFonts w:hint="cs"/>
          <w:rtl/>
        </w:rPr>
        <w:t xml:space="preserve"> </w:t>
      </w:r>
      <w:r>
        <w:rPr>
          <w:rFonts w:hint="cs"/>
          <w:rtl/>
        </w:rPr>
        <w:t>כפ</w:t>
      </w:r>
      <w:r w:rsidRPr="00917483">
        <w:rPr>
          <w:rFonts w:hint="cs"/>
          <w:rtl/>
        </w:rPr>
        <w:t>רש"י</w:t>
      </w:r>
      <w:r w:rsidR="00D4510D">
        <w:rPr>
          <w:rFonts w:hint="cs"/>
          <w:rtl/>
        </w:rPr>
        <w:t xml:space="preserve"> </w:t>
      </w:r>
      <w:r w:rsidRPr="00917483">
        <w:rPr>
          <w:rFonts w:hint="cs"/>
          <w:rtl/>
        </w:rPr>
        <w:t>וכו'</w:t>
      </w:r>
      <w:r w:rsidR="00D4510D">
        <w:rPr>
          <w:rFonts w:hint="cs"/>
          <w:rtl/>
        </w:rPr>
        <w:t xml:space="preserve"> </w:t>
      </w:r>
      <w:r>
        <w:rPr>
          <w:rFonts w:hint="cs"/>
          <w:rtl/>
        </w:rPr>
        <w:t>-</w:t>
      </w:r>
      <w:r w:rsidR="00D4510D">
        <w:rPr>
          <w:rFonts w:hint="cs"/>
          <w:rtl/>
        </w:rPr>
        <w:t xml:space="preserve"> </w:t>
      </w:r>
      <w:r w:rsidRPr="00917483">
        <w:rPr>
          <w:rFonts w:hint="cs"/>
          <w:rtl/>
        </w:rPr>
        <w:t>יש</w:t>
      </w:r>
      <w:r w:rsidR="00D4510D">
        <w:rPr>
          <w:rFonts w:hint="cs"/>
          <w:rtl/>
        </w:rPr>
        <w:t xml:space="preserve"> </w:t>
      </w:r>
      <w:r w:rsidRPr="00917483">
        <w:rPr>
          <w:rFonts w:hint="cs"/>
          <w:rtl/>
        </w:rPr>
        <w:t>להעיר</w:t>
      </w:r>
      <w:r w:rsidR="00D4510D">
        <w:rPr>
          <w:rFonts w:hint="cs"/>
          <w:rtl/>
        </w:rPr>
        <w:t xml:space="preserve"> </w:t>
      </w:r>
      <w:r>
        <w:rPr>
          <w:rFonts w:hint="cs"/>
          <w:rtl/>
        </w:rPr>
        <w:t>ממ"ש</w:t>
      </w:r>
      <w:r w:rsidR="00D4510D">
        <w:rPr>
          <w:rFonts w:hint="cs"/>
          <w:rtl/>
        </w:rPr>
        <w:t xml:space="preserve"> </w:t>
      </w:r>
      <w:r w:rsidRPr="00917483">
        <w:rPr>
          <w:rFonts w:hint="cs"/>
          <w:rtl/>
        </w:rPr>
        <w:t>בלקו"ש</w:t>
      </w:r>
      <w:r w:rsidR="00D4510D">
        <w:rPr>
          <w:rFonts w:hint="cs"/>
          <w:rtl/>
        </w:rPr>
        <w:t xml:space="preserve"> </w:t>
      </w:r>
      <w:r w:rsidRPr="00917483">
        <w:rPr>
          <w:rFonts w:hint="cs"/>
          <w:rtl/>
        </w:rPr>
        <w:t>חי"ז</w:t>
      </w:r>
      <w:r w:rsidR="00D4510D">
        <w:rPr>
          <w:rFonts w:hint="cs"/>
          <w:rtl/>
        </w:rPr>
        <w:t xml:space="preserve"> </w:t>
      </w:r>
      <w:r w:rsidRPr="00917483">
        <w:rPr>
          <w:rFonts w:hint="cs"/>
          <w:rtl/>
        </w:rPr>
        <w:t>ע'</w:t>
      </w:r>
      <w:r w:rsidR="00D4510D">
        <w:rPr>
          <w:rFonts w:hint="cs"/>
          <w:rtl/>
        </w:rPr>
        <w:t xml:space="preserve"> </w:t>
      </w:r>
      <w:r w:rsidRPr="00917483">
        <w:rPr>
          <w:rFonts w:hint="cs"/>
          <w:rtl/>
        </w:rPr>
        <w:t>349</w:t>
      </w:r>
      <w:r w:rsidR="00D4510D">
        <w:rPr>
          <w:rFonts w:hint="cs"/>
          <w:rtl/>
        </w:rPr>
        <w:t xml:space="preserve"> </w:t>
      </w:r>
      <w:r>
        <w:rPr>
          <w:rFonts w:hint="cs"/>
          <w:rtl/>
        </w:rPr>
        <w:t>בנוגע</w:t>
      </w:r>
      <w:r w:rsidR="00D4510D">
        <w:rPr>
          <w:rFonts w:hint="cs"/>
          <w:rtl/>
        </w:rPr>
        <w:t xml:space="preserve"> </w:t>
      </w:r>
      <w:r>
        <w:rPr>
          <w:rFonts w:hint="cs"/>
          <w:rtl/>
        </w:rPr>
        <w:t>למה</w:t>
      </w:r>
      <w:r w:rsidR="00D4510D">
        <w:rPr>
          <w:rFonts w:hint="cs"/>
          <w:rtl/>
        </w:rPr>
        <w:t xml:space="preserve"> </w:t>
      </w:r>
      <w:r>
        <w:rPr>
          <w:rFonts w:hint="cs"/>
          <w:rtl/>
        </w:rPr>
        <w:t>שמבואר</w:t>
      </w:r>
      <w:r w:rsidR="00D4510D">
        <w:rPr>
          <w:rFonts w:hint="cs"/>
          <w:rtl/>
        </w:rPr>
        <w:t xml:space="preserve"> </w:t>
      </w:r>
      <w:r>
        <w:rPr>
          <w:rFonts w:hint="cs"/>
          <w:rtl/>
        </w:rPr>
        <w:t>שם</w:t>
      </w:r>
      <w:r w:rsidR="00D4510D">
        <w:rPr>
          <w:rFonts w:hint="cs"/>
          <w:rtl/>
        </w:rPr>
        <w:t xml:space="preserve"> </w:t>
      </w:r>
      <w:r>
        <w:rPr>
          <w:rFonts w:hint="cs"/>
          <w:rtl/>
        </w:rPr>
        <w:t>בשיחה</w:t>
      </w:r>
      <w:r w:rsidR="00D4510D">
        <w:rPr>
          <w:rFonts w:hint="cs"/>
          <w:rtl/>
        </w:rPr>
        <w:t xml:space="preserve"> </w:t>
      </w:r>
      <w:r>
        <w:rPr>
          <w:rFonts w:hint="cs"/>
          <w:rtl/>
        </w:rPr>
        <w:t>בפירוש</w:t>
      </w:r>
      <w:r w:rsidR="00D4510D">
        <w:rPr>
          <w:rFonts w:hint="cs"/>
          <w:rtl/>
        </w:rPr>
        <w:t xml:space="preserve"> </w:t>
      </w:r>
      <w:r>
        <w:rPr>
          <w:rFonts w:hint="cs"/>
          <w:rtl/>
        </w:rPr>
        <w:t>המשנה</w:t>
      </w:r>
      <w:r w:rsidR="00D4510D">
        <w:rPr>
          <w:rFonts w:hint="cs"/>
          <w:rtl/>
        </w:rPr>
        <w:t xml:space="preserve"> </w:t>
      </w:r>
      <w:r>
        <w:rPr>
          <w:rFonts w:hint="cs"/>
          <w:rtl/>
        </w:rPr>
        <w:t>דאבות</w:t>
      </w:r>
      <w:r w:rsidR="00D4510D">
        <w:rPr>
          <w:rFonts w:hint="cs"/>
          <w:rtl/>
        </w:rPr>
        <w:t xml:space="preserve"> </w:t>
      </w:r>
      <w:r>
        <w:rPr>
          <w:rtl/>
        </w:rPr>
        <w:t>–</w:t>
      </w:r>
      <w:r w:rsidR="00D4510D">
        <w:rPr>
          <w:rFonts w:hint="cs"/>
          <w:rtl/>
        </w:rPr>
        <w:t xml:space="preserve"> </w:t>
      </w:r>
      <w:r w:rsidRPr="00152519">
        <w:rPr>
          <w:rFonts w:hint="cs"/>
          <w:rtl/>
        </w:rPr>
        <w:t>שלא</w:t>
      </w:r>
      <w:r w:rsidR="00D4510D">
        <w:rPr>
          <w:rFonts w:hint="cs"/>
          <w:rtl/>
        </w:rPr>
        <w:t xml:space="preserve"> </w:t>
      </w:r>
      <w:r>
        <w:rPr>
          <w:rFonts w:hint="cs"/>
          <w:rtl/>
        </w:rPr>
        <w:t>כמ"ש</w:t>
      </w:r>
      <w:r w:rsidR="00D4510D">
        <w:rPr>
          <w:rFonts w:hint="cs"/>
          <w:rtl/>
        </w:rPr>
        <w:t xml:space="preserve"> </w:t>
      </w:r>
      <w:r>
        <w:rPr>
          <w:rFonts w:hint="cs"/>
          <w:rtl/>
        </w:rPr>
        <w:t>באבות</w:t>
      </w:r>
      <w:r w:rsidR="00D4510D">
        <w:rPr>
          <w:rFonts w:hint="cs"/>
          <w:rtl/>
        </w:rPr>
        <w:t xml:space="preserve"> </w:t>
      </w:r>
      <w:r>
        <w:rPr>
          <w:rFonts w:hint="cs"/>
          <w:rtl/>
        </w:rPr>
        <w:t>דר'</w:t>
      </w:r>
      <w:r w:rsidR="00D4510D">
        <w:rPr>
          <w:rFonts w:hint="cs"/>
          <w:rtl/>
        </w:rPr>
        <w:t xml:space="preserve"> </w:t>
      </w:r>
      <w:r>
        <w:rPr>
          <w:rFonts w:hint="cs"/>
          <w:rtl/>
        </w:rPr>
        <w:t>נתן,</w:t>
      </w:r>
      <w:r w:rsidR="00D4510D">
        <w:rPr>
          <w:rFonts w:hint="cs"/>
          <w:rtl/>
        </w:rPr>
        <w:t xml:space="preserve"> </w:t>
      </w:r>
      <w:r>
        <w:rPr>
          <w:rFonts w:hint="cs"/>
          <w:rtl/>
        </w:rPr>
        <w:t>וז"ל:</w:t>
      </w:r>
      <w:r w:rsidR="00D4510D">
        <w:rPr>
          <w:rFonts w:hint="cs"/>
          <w:rtl/>
        </w:rPr>
        <w:t xml:space="preserve"> </w:t>
      </w:r>
    </w:p>
    <w:p w:rsidR="00B369AC" w:rsidRDefault="00B369AC" w:rsidP="00077D26">
      <w:pPr>
        <w:pStyle w:val="a1"/>
        <w:rPr>
          <w:rtl/>
        </w:rPr>
      </w:pPr>
      <w:r>
        <w:rPr>
          <w:rFonts w:hint="cs"/>
          <w:rtl/>
        </w:rPr>
        <w:t>"כאטש</w:t>
      </w:r>
      <w:r w:rsidR="00D4510D">
        <w:rPr>
          <w:rFonts w:hint="cs"/>
          <w:rtl/>
        </w:rPr>
        <w:t xml:space="preserve"> </w:t>
      </w:r>
      <w:r>
        <w:rPr>
          <w:rFonts w:hint="cs"/>
          <w:rtl/>
        </w:rPr>
        <w:t>דער</w:t>
      </w:r>
      <w:r w:rsidR="00D4510D">
        <w:rPr>
          <w:rFonts w:hint="cs"/>
          <w:rtl/>
        </w:rPr>
        <w:t xml:space="preserve"> </w:t>
      </w:r>
      <w:r>
        <w:rPr>
          <w:rFonts w:hint="cs"/>
          <w:rtl/>
        </w:rPr>
        <w:t>מקור</w:t>
      </w:r>
      <w:r w:rsidR="00D4510D">
        <w:rPr>
          <w:rFonts w:hint="cs"/>
          <w:rtl/>
        </w:rPr>
        <w:t xml:space="preserve"> </w:t>
      </w:r>
      <w:r>
        <w:rPr>
          <w:rFonts w:hint="cs"/>
          <w:rtl/>
        </w:rPr>
        <w:t>פון</w:t>
      </w:r>
      <w:r w:rsidR="00D4510D">
        <w:rPr>
          <w:rFonts w:hint="cs"/>
          <w:rtl/>
        </w:rPr>
        <w:t xml:space="preserve"> </w:t>
      </w:r>
      <w:r>
        <w:rPr>
          <w:rFonts w:hint="cs"/>
          <w:rtl/>
        </w:rPr>
        <w:t>פירוש</w:t>
      </w:r>
      <w:r w:rsidR="00D4510D">
        <w:rPr>
          <w:rFonts w:hint="cs"/>
          <w:rtl/>
        </w:rPr>
        <w:t xml:space="preserve"> </w:t>
      </w:r>
      <w:r>
        <w:rPr>
          <w:rFonts w:hint="cs"/>
          <w:rtl/>
        </w:rPr>
        <w:t>הנ"ל</w:t>
      </w:r>
      <w:r w:rsidR="00D4510D">
        <w:rPr>
          <w:rFonts w:hint="cs"/>
          <w:rtl/>
        </w:rPr>
        <w:t xml:space="preserve"> </w:t>
      </w:r>
      <w:r>
        <w:rPr>
          <w:rFonts w:hint="cs"/>
          <w:rtl/>
        </w:rPr>
        <w:t>איז</w:t>
      </w:r>
      <w:r w:rsidR="00D4510D">
        <w:rPr>
          <w:rFonts w:hint="cs"/>
          <w:rtl/>
        </w:rPr>
        <w:t xml:space="preserve"> </w:t>
      </w:r>
      <w:r>
        <w:rPr>
          <w:rFonts w:hint="cs"/>
          <w:rtl/>
        </w:rPr>
        <w:t>אין</w:t>
      </w:r>
      <w:r w:rsidR="00D4510D">
        <w:rPr>
          <w:rFonts w:hint="cs"/>
          <w:rtl/>
        </w:rPr>
        <w:t xml:space="preserve"> </w:t>
      </w:r>
      <w:r>
        <w:rPr>
          <w:rFonts w:hint="cs"/>
          <w:rtl/>
        </w:rPr>
        <w:t>אבות</w:t>
      </w:r>
      <w:r w:rsidR="00D4510D">
        <w:rPr>
          <w:rFonts w:hint="cs"/>
          <w:rtl/>
        </w:rPr>
        <w:t xml:space="preserve"> </w:t>
      </w:r>
      <w:r>
        <w:rPr>
          <w:rFonts w:hint="cs"/>
          <w:rtl/>
        </w:rPr>
        <w:t>דר'</w:t>
      </w:r>
      <w:r w:rsidR="00D4510D">
        <w:rPr>
          <w:rFonts w:hint="cs"/>
          <w:rtl/>
        </w:rPr>
        <w:t xml:space="preserve"> </w:t>
      </w:r>
      <w:r>
        <w:rPr>
          <w:rFonts w:hint="cs"/>
          <w:rtl/>
        </w:rPr>
        <w:t>נתן,</w:t>
      </w:r>
      <w:r w:rsidR="00D4510D">
        <w:rPr>
          <w:rFonts w:hint="cs"/>
          <w:rtl/>
        </w:rPr>
        <w:t xml:space="preserve"> </w:t>
      </w:r>
      <w:r>
        <w:rPr>
          <w:rFonts w:hint="cs"/>
          <w:rtl/>
        </w:rPr>
        <w:t>פונדעסטוועגן</w:t>
      </w:r>
      <w:r w:rsidR="00D4510D">
        <w:rPr>
          <w:rFonts w:hint="cs"/>
          <w:rtl/>
        </w:rPr>
        <w:t xml:space="preserve"> </w:t>
      </w:r>
      <w:r>
        <w:rPr>
          <w:rFonts w:hint="cs"/>
          <w:rtl/>
        </w:rPr>
        <w:t>איז</w:t>
      </w:r>
      <w:r w:rsidR="00D4510D">
        <w:rPr>
          <w:rFonts w:hint="cs"/>
          <w:rtl/>
        </w:rPr>
        <w:t xml:space="preserve"> </w:t>
      </w:r>
      <w:r>
        <w:rPr>
          <w:rFonts w:hint="cs"/>
          <w:rtl/>
        </w:rPr>
        <w:t>דא</w:t>
      </w:r>
      <w:r w:rsidR="00D4510D">
        <w:rPr>
          <w:rFonts w:hint="cs"/>
          <w:rtl/>
        </w:rPr>
        <w:t xml:space="preserve"> </w:t>
      </w:r>
      <w:r>
        <w:rPr>
          <w:rFonts w:hint="cs"/>
          <w:rtl/>
        </w:rPr>
        <w:t>אן</w:t>
      </w:r>
      <w:r w:rsidR="00D4510D">
        <w:rPr>
          <w:rFonts w:hint="cs"/>
          <w:rtl/>
        </w:rPr>
        <w:t xml:space="preserve"> </w:t>
      </w:r>
      <w:r>
        <w:rPr>
          <w:rFonts w:hint="cs"/>
          <w:rtl/>
        </w:rPr>
        <w:t>ארט</w:t>
      </w:r>
      <w:r w:rsidR="00D4510D">
        <w:rPr>
          <w:rFonts w:hint="cs"/>
          <w:rtl/>
        </w:rPr>
        <w:t xml:space="preserve"> </w:t>
      </w:r>
      <w:r>
        <w:rPr>
          <w:rFonts w:hint="cs"/>
          <w:rtl/>
        </w:rPr>
        <w:t>אויף</w:t>
      </w:r>
      <w:r w:rsidR="00D4510D">
        <w:rPr>
          <w:rFonts w:hint="cs"/>
          <w:rtl/>
        </w:rPr>
        <w:t xml:space="preserve"> </w:t>
      </w:r>
      <w:r>
        <w:rPr>
          <w:rFonts w:hint="cs"/>
          <w:rtl/>
        </w:rPr>
        <w:t>א</w:t>
      </w:r>
      <w:r w:rsidR="00D4510D">
        <w:rPr>
          <w:rFonts w:hint="cs"/>
          <w:rtl/>
        </w:rPr>
        <w:t xml:space="preserve"> </w:t>
      </w:r>
      <w:r>
        <w:rPr>
          <w:rFonts w:hint="cs"/>
          <w:rtl/>
        </w:rPr>
        <w:t>צווייטן</w:t>
      </w:r>
      <w:r w:rsidR="00D4510D">
        <w:rPr>
          <w:rFonts w:hint="cs"/>
          <w:rtl/>
        </w:rPr>
        <w:t xml:space="preserve"> </w:t>
      </w:r>
      <w:r>
        <w:rPr>
          <w:rFonts w:hint="cs"/>
          <w:rtl/>
        </w:rPr>
        <w:t>אנדערשדיקן</w:t>
      </w:r>
      <w:r w:rsidR="00D4510D">
        <w:rPr>
          <w:rFonts w:hint="cs"/>
          <w:rtl/>
        </w:rPr>
        <w:t xml:space="preserve"> </w:t>
      </w:r>
      <w:r>
        <w:rPr>
          <w:rFonts w:hint="cs"/>
          <w:rtl/>
        </w:rPr>
        <w:t>פירוש:</w:t>
      </w:r>
      <w:r w:rsidR="00D4510D">
        <w:rPr>
          <w:rFonts w:hint="cs"/>
          <w:rtl/>
        </w:rPr>
        <w:t xml:space="preserve"> </w:t>
      </w:r>
      <w:r>
        <w:rPr>
          <w:rFonts w:hint="cs"/>
          <w:rtl/>
        </w:rPr>
        <w:t>און</w:t>
      </w:r>
      <w:r w:rsidR="00D4510D">
        <w:rPr>
          <w:rFonts w:hint="cs"/>
          <w:rtl/>
        </w:rPr>
        <w:t xml:space="preserve"> </w:t>
      </w:r>
      <w:r>
        <w:rPr>
          <w:rFonts w:hint="cs"/>
          <w:rtl/>
        </w:rPr>
        <w:t>ווי</w:t>
      </w:r>
      <w:r w:rsidR="00D4510D">
        <w:rPr>
          <w:rFonts w:hint="cs"/>
          <w:rtl/>
        </w:rPr>
        <w:t xml:space="preserve"> </w:t>
      </w:r>
      <w:r>
        <w:rPr>
          <w:rFonts w:hint="cs"/>
          <w:rtl/>
        </w:rPr>
        <w:t>מ'געפינט</w:t>
      </w:r>
      <w:r w:rsidR="00D4510D">
        <w:rPr>
          <w:rFonts w:hint="cs"/>
          <w:rtl/>
        </w:rPr>
        <w:t xml:space="preserve"> </w:t>
      </w:r>
      <w:r>
        <w:rPr>
          <w:rFonts w:hint="cs"/>
          <w:rtl/>
        </w:rPr>
        <w:t>אין</w:t>
      </w:r>
      <w:r w:rsidR="00D4510D">
        <w:rPr>
          <w:rFonts w:hint="cs"/>
          <w:rtl/>
        </w:rPr>
        <w:t xml:space="preserve"> </w:t>
      </w:r>
      <w:r>
        <w:rPr>
          <w:rFonts w:hint="cs"/>
          <w:rtl/>
        </w:rPr>
        <w:t>מס'</w:t>
      </w:r>
      <w:r w:rsidR="00D4510D">
        <w:rPr>
          <w:rFonts w:hint="cs"/>
          <w:rtl/>
        </w:rPr>
        <w:t xml:space="preserve"> </w:t>
      </w:r>
      <w:r>
        <w:rPr>
          <w:rFonts w:hint="cs"/>
          <w:rtl/>
        </w:rPr>
        <w:t>אבות</w:t>
      </w:r>
      <w:r w:rsidR="00D4510D">
        <w:rPr>
          <w:rFonts w:hint="cs"/>
          <w:rtl/>
        </w:rPr>
        <w:t xml:space="preserve"> </w:t>
      </w:r>
      <w:r>
        <w:rPr>
          <w:rFonts w:hint="cs"/>
          <w:rtl/>
        </w:rPr>
        <w:t>בכו"כ</w:t>
      </w:r>
      <w:r w:rsidR="00D4510D">
        <w:rPr>
          <w:rFonts w:hint="cs"/>
          <w:rtl/>
        </w:rPr>
        <w:t xml:space="preserve"> </w:t>
      </w:r>
      <w:r>
        <w:rPr>
          <w:rFonts w:hint="cs"/>
          <w:rtl/>
        </w:rPr>
        <w:t>משניות,</w:t>
      </w:r>
      <w:r w:rsidR="00D4510D">
        <w:rPr>
          <w:rFonts w:hint="cs"/>
          <w:rtl/>
        </w:rPr>
        <w:t xml:space="preserve"> </w:t>
      </w:r>
      <w:r>
        <w:rPr>
          <w:rFonts w:hint="cs"/>
          <w:rtl/>
        </w:rPr>
        <w:t>אז</w:t>
      </w:r>
      <w:r w:rsidR="00D4510D">
        <w:rPr>
          <w:rFonts w:hint="cs"/>
          <w:rtl/>
        </w:rPr>
        <w:t xml:space="preserve"> </w:t>
      </w:r>
      <w:r>
        <w:rPr>
          <w:rFonts w:hint="cs"/>
          <w:rtl/>
        </w:rPr>
        <w:t>עס</w:t>
      </w:r>
      <w:r w:rsidR="00D4510D">
        <w:rPr>
          <w:rFonts w:hint="cs"/>
          <w:rtl/>
        </w:rPr>
        <w:t xml:space="preserve"> </w:t>
      </w:r>
      <w:r>
        <w:rPr>
          <w:rFonts w:hint="cs"/>
          <w:rtl/>
        </w:rPr>
        <w:t>זיינען</w:t>
      </w:r>
      <w:r w:rsidR="00D4510D">
        <w:rPr>
          <w:rFonts w:hint="cs"/>
          <w:rtl/>
        </w:rPr>
        <w:t xml:space="preserve"> </w:t>
      </w:r>
      <w:r>
        <w:rPr>
          <w:rFonts w:hint="cs"/>
          <w:rtl/>
        </w:rPr>
        <w:t>דא</w:t>
      </w:r>
      <w:r w:rsidR="00D4510D">
        <w:rPr>
          <w:rFonts w:hint="cs"/>
          <w:rtl/>
        </w:rPr>
        <w:t xml:space="preserve"> </w:t>
      </w:r>
      <w:r w:rsidRPr="00152519">
        <w:rPr>
          <w:rFonts w:hint="cs"/>
          <w:rtl/>
        </w:rPr>
        <w:t>גאר</w:t>
      </w:r>
      <w:r w:rsidR="00D4510D">
        <w:rPr>
          <w:rFonts w:hint="cs"/>
          <w:rtl/>
        </w:rPr>
        <w:t xml:space="preserve"> </w:t>
      </w:r>
      <w:r>
        <w:rPr>
          <w:rFonts w:hint="cs"/>
          <w:rtl/>
        </w:rPr>
        <w:t>א</w:t>
      </w:r>
      <w:r w:rsidR="00D4510D">
        <w:rPr>
          <w:rFonts w:hint="cs"/>
          <w:rtl/>
        </w:rPr>
        <w:t xml:space="preserve"> </w:t>
      </w:r>
      <w:r>
        <w:rPr>
          <w:rFonts w:hint="cs"/>
          <w:rtl/>
        </w:rPr>
        <w:t>סך</w:t>
      </w:r>
      <w:r w:rsidR="00D4510D">
        <w:rPr>
          <w:rFonts w:hint="cs"/>
          <w:rtl/>
        </w:rPr>
        <w:t xml:space="preserve"> </w:t>
      </w:r>
      <w:r>
        <w:rPr>
          <w:rFonts w:hint="cs"/>
          <w:rtl/>
        </w:rPr>
        <w:t>פירושים</w:t>
      </w:r>
      <w:r w:rsidR="00D4510D">
        <w:rPr>
          <w:rFonts w:hint="cs"/>
          <w:rtl/>
        </w:rPr>
        <w:t xml:space="preserve"> </w:t>
      </w:r>
      <w:r>
        <w:rPr>
          <w:rFonts w:hint="cs"/>
          <w:rtl/>
        </w:rPr>
        <w:t>פון</w:t>
      </w:r>
      <w:r w:rsidR="00D4510D">
        <w:rPr>
          <w:rFonts w:hint="cs"/>
          <w:rtl/>
        </w:rPr>
        <w:t xml:space="preserve"> </w:t>
      </w:r>
      <w:r>
        <w:rPr>
          <w:rFonts w:hint="cs"/>
          <w:rtl/>
        </w:rPr>
        <w:t>גדולי</w:t>
      </w:r>
      <w:r w:rsidR="00D4510D">
        <w:rPr>
          <w:rFonts w:hint="cs"/>
          <w:rtl/>
        </w:rPr>
        <w:t xml:space="preserve"> </w:t>
      </w:r>
      <w:r>
        <w:rPr>
          <w:rFonts w:hint="cs"/>
          <w:rtl/>
        </w:rPr>
        <w:t>ישראל</w:t>
      </w:r>
      <w:r w:rsidR="00D4510D">
        <w:rPr>
          <w:rFonts w:hint="cs"/>
          <w:rtl/>
        </w:rPr>
        <w:t xml:space="preserve"> </w:t>
      </w:r>
      <w:r>
        <w:rPr>
          <w:rFonts w:hint="cs"/>
          <w:rtl/>
        </w:rPr>
        <w:t>(ווי</w:t>
      </w:r>
      <w:r w:rsidR="00D4510D">
        <w:rPr>
          <w:rFonts w:hint="cs"/>
          <w:rtl/>
        </w:rPr>
        <w:t xml:space="preserve"> </w:t>
      </w:r>
      <w:r>
        <w:rPr>
          <w:rFonts w:hint="cs"/>
          <w:rtl/>
        </w:rPr>
        <w:t>רש"י,</w:t>
      </w:r>
      <w:r w:rsidR="00D4510D">
        <w:rPr>
          <w:rFonts w:hint="cs"/>
          <w:rtl/>
        </w:rPr>
        <w:t xml:space="preserve"> </w:t>
      </w:r>
      <w:r>
        <w:rPr>
          <w:rFonts w:hint="cs"/>
          <w:rtl/>
        </w:rPr>
        <w:t>רמב"ם,</w:t>
      </w:r>
      <w:r w:rsidR="00D4510D">
        <w:rPr>
          <w:rFonts w:hint="cs"/>
          <w:rtl/>
        </w:rPr>
        <w:t xml:space="preserve"> </w:t>
      </w:r>
      <w:r>
        <w:rPr>
          <w:rFonts w:hint="cs"/>
          <w:rtl/>
        </w:rPr>
        <w:t>מחזור</w:t>
      </w:r>
      <w:r w:rsidR="00D4510D">
        <w:rPr>
          <w:rFonts w:hint="cs"/>
          <w:rtl/>
        </w:rPr>
        <w:t xml:space="preserve"> </w:t>
      </w:r>
      <w:r>
        <w:rPr>
          <w:rFonts w:hint="cs"/>
          <w:rtl/>
        </w:rPr>
        <w:t>וויטרי</w:t>
      </w:r>
      <w:r w:rsidR="00D4510D">
        <w:rPr>
          <w:rFonts w:hint="cs"/>
          <w:rtl/>
        </w:rPr>
        <w:t xml:space="preserve"> </w:t>
      </w:r>
      <w:r>
        <w:rPr>
          <w:rFonts w:hint="cs"/>
          <w:rtl/>
        </w:rPr>
        <w:t>און</w:t>
      </w:r>
      <w:r w:rsidR="00D4510D">
        <w:rPr>
          <w:rFonts w:hint="cs"/>
          <w:rtl/>
        </w:rPr>
        <w:t xml:space="preserve"> </w:t>
      </w:r>
      <w:r>
        <w:rPr>
          <w:rFonts w:hint="cs"/>
          <w:rtl/>
        </w:rPr>
        <w:t>נאך</w:t>
      </w:r>
      <w:r w:rsidR="00D4510D">
        <w:rPr>
          <w:rFonts w:hint="cs"/>
          <w:rtl/>
        </w:rPr>
        <w:t xml:space="preserve"> </w:t>
      </w:r>
      <w:r>
        <w:rPr>
          <w:rFonts w:hint="cs"/>
          <w:rtl/>
        </w:rPr>
        <w:t>ביז</w:t>
      </w:r>
      <w:r w:rsidR="00D4510D">
        <w:rPr>
          <w:rFonts w:hint="cs"/>
          <w:rtl/>
        </w:rPr>
        <w:t xml:space="preserve"> </w:t>
      </w:r>
      <w:r>
        <w:rPr>
          <w:rtl/>
        </w:rPr>
        <w:t>–</w:t>
      </w:r>
      <w:r w:rsidR="00D4510D">
        <w:rPr>
          <w:rFonts w:hint="cs"/>
          <w:rtl/>
        </w:rPr>
        <w:t xml:space="preserve"> </w:t>
      </w:r>
      <w:r>
        <w:rPr>
          <w:rFonts w:hint="cs"/>
          <w:rtl/>
        </w:rPr>
        <w:t>אחרוני</w:t>
      </w:r>
      <w:r w:rsidR="00D4510D">
        <w:rPr>
          <w:rFonts w:hint="cs"/>
          <w:rtl/>
        </w:rPr>
        <w:t xml:space="preserve"> </w:t>
      </w:r>
      <w:r>
        <w:rPr>
          <w:rFonts w:hint="cs"/>
          <w:rtl/>
        </w:rPr>
        <w:t>אחרונים)</w:t>
      </w:r>
      <w:r w:rsidR="00D4510D">
        <w:rPr>
          <w:rFonts w:hint="cs"/>
          <w:rtl/>
        </w:rPr>
        <w:t xml:space="preserve"> </w:t>
      </w:r>
      <w:r>
        <w:rPr>
          <w:rFonts w:hint="cs"/>
          <w:rtl/>
        </w:rPr>
        <w:t>..</w:t>
      </w:r>
      <w:r w:rsidR="00D4510D">
        <w:rPr>
          <w:rFonts w:hint="cs"/>
          <w:rtl/>
        </w:rPr>
        <w:t xml:space="preserve"> </w:t>
      </w:r>
      <w:r>
        <w:rPr>
          <w:rFonts w:hint="cs"/>
          <w:rtl/>
        </w:rPr>
        <w:t>וועלכע</w:t>
      </w:r>
      <w:r w:rsidR="00D4510D">
        <w:rPr>
          <w:rFonts w:hint="cs"/>
          <w:rtl/>
        </w:rPr>
        <w:t xml:space="preserve"> </w:t>
      </w:r>
      <w:r>
        <w:rPr>
          <w:rFonts w:hint="cs"/>
          <w:rtl/>
        </w:rPr>
        <w:t>האבן</w:t>
      </w:r>
      <w:r w:rsidR="00D4510D">
        <w:rPr>
          <w:rFonts w:hint="cs"/>
          <w:rtl/>
        </w:rPr>
        <w:t xml:space="preserve"> </w:t>
      </w:r>
      <w:r>
        <w:rPr>
          <w:rFonts w:hint="cs"/>
          <w:rtl/>
        </w:rPr>
        <w:t>מפרש</w:t>
      </w:r>
      <w:r w:rsidR="00D4510D">
        <w:rPr>
          <w:rFonts w:hint="cs"/>
          <w:rtl/>
        </w:rPr>
        <w:t xml:space="preserve"> </w:t>
      </w:r>
      <w:r>
        <w:rPr>
          <w:rFonts w:hint="cs"/>
          <w:rtl/>
        </w:rPr>
        <w:t>געווען</w:t>
      </w:r>
      <w:r w:rsidR="00D4510D">
        <w:rPr>
          <w:rFonts w:hint="cs"/>
          <w:rtl/>
        </w:rPr>
        <w:t xml:space="preserve"> </w:t>
      </w:r>
      <w:r>
        <w:rPr>
          <w:rFonts w:hint="cs"/>
          <w:rtl/>
        </w:rPr>
        <w:t>אנדערש</w:t>
      </w:r>
      <w:r w:rsidR="00D4510D">
        <w:rPr>
          <w:rFonts w:hint="cs"/>
          <w:rtl/>
        </w:rPr>
        <w:t xml:space="preserve"> </w:t>
      </w:r>
      <w:r>
        <w:rPr>
          <w:rFonts w:hint="cs"/>
          <w:rtl/>
        </w:rPr>
        <w:t>(און</w:t>
      </w:r>
      <w:r w:rsidR="00D4510D">
        <w:rPr>
          <w:rFonts w:hint="cs"/>
          <w:rtl/>
        </w:rPr>
        <w:t xml:space="preserve"> </w:t>
      </w:r>
      <w:r>
        <w:rPr>
          <w:rFonts w:hint="cs"/>
          <w:rtl/>
        </w:rPr>
        <w:t>אפילו</w:t>
      </w:r>
      <w:r w:rsidR="00D4510D">
        <w:rPr>
          <w:rFonts w:hint="cs"/>
          <w:rtl/>
        </w:rPr>
        <w:t xml:space="preserve"> </w:t>
      </w:r>
      <w:r>
        <w:rPr>
          <w:rFonts w:hint="cs"/>
          <w:rtl/>
        </w:rPr>
        <w:t>היפך'דיק)</w:t>
      </w:r>
      <w:r w:rsidR="00D4510D">
        <w:rPr>
          <w:rFonts w:hint="cs"/>
          <w:rtl/>
        </w:rPr>
        <w:t xml:space="preserve"> </w:t>
      </w:r>
      <w:r>
        <w:rPr>
          <w:rFonts w:hint="cs"/>
          <w:rtl/>
        </w:rPr>
        <w:t>פון</w:t>
      </w:r>
      <w:r w:rsidR="00D4510D">
        <w:rPr>
          <w:rFonts w:hint="cs"/>
          <w:rtl/>
        </w:rPr>
        <w:t xml:space="preserve"> </w:t>
      </w:r>
      <w:r>
        <w:rPr>
          <w:rFonts w:hint="cs"/>
          <w:rtl/>
        </w:rPr>
        <w:t>די</w:t>
      </w:r>
      <w:r w:rsidR="00D4510D">
        <w:rPr>
          <w:rFonts w:hint="cs"/>
          <w:rtl/>
        </w:rPr>
        <w:t xml:space="preserve"> </w:t>
      </w:r>
      <w:r>
        <w:rPr>
          <w:rFonts w:hint="cs"/>
          <w:rtl/>
        </w:rPr>
        <w:t>פירושים</w:t>
      </w:r>
      <w:r w:rsidR="00D4510D">
        <w:rPr>
          <w:rFonts w:hint="cs"/>
          <w:rtl/>
        </w:rPr>
        <w:t xml:space="preserve"> </w:t>
      </w:r>
      <w:r>
        <w:rPr>
          <w:rFonts w:hint="cs"/>
          <w:rtl/>
        </w:rPr>
        <w:t>אין</w:t>
      </w:r>
      <w:r w:rsidR="00D4510D">
        <w:rPr>
          <w:rFonts w:hint="cs"/>
          <w:rtl/>
        </w:rPr>
        <w:t xml:space="preserve"> </w:t>
      </w:r>
      <w:r>
        <w:rPr>
          <w:rFonts w:hint="cs"/>
          <w:rtl/>
        </w:rPr>
        <w:t>אבות</w:t>
      </w:r>
      <w:r w:rsidR="00D4510D">
        <w:rPr>
          <w:rFonts w:hint="cs"/>
          <w:rtl/>
        </w:rPr>
        <w:t xml:space="preserve"> </w:t>
      </w:r>
      <w:r>
        <w:rPr>
          <w:rFonts w:hint="cs"/>
          <w:rtl/>
        </w:rPr>
        <w:t>דר"נ</w:t>
      </w:r>
      <w:r w:rsidR="00D4510D">
        <w:rPr>
          <w:rFonts w:hint="cs"/>
          <w:rtl/>
        </w:rPr>
        <w:t xml:space="preserve"> </w:t>
      </w:r>
      <w:r>
        <w:rPr>
          <w:rFonts w:hint="cs"/>
          <w:rtl/>
        </w:rPr>
        <w:t>..</w:t>
      </w:r>
      <w:r w:rsidR="00D4510D">
        <w:rPr>
          <w:rFonts w:hint="cs"/>
          <w:rtl/>
        </w:rPr>
        <w:t xml:space="preserve"> </w:t>
      </w:r>
      <w:r>
        <w:rPr>
          <w:rFonts w:hint="cs"/>
          <w:rtl/>
        </w:rPr>
        <w:t>כמובן,</w:t>
      </w:r>
      <w:r w:rsidR="00D4510D">
        <w:rPr>
          <w:rFonts w:hint="cs"/>
          <w:rtl/>
        </w:rPr>
        <w:t xml:space="preserve"> </w:t>
      </w:r>
      <w:r>
        <w:rPr>
          <w:rFonts w:hint="cs"/>
          <w:rtl/>
        </w:rPr>
        <w:t>בתנאי</w:t>
      </w:r>
      <w:r w:rsidR="00D4510D">
        <w:rPr>
          <w:rFonts w:hint="cs"/>
          <w:rtl/>
        </w:rPr>
        <w:t xml:space="preserve"> </w:t>
      </w:r>
      <w:r>
        <w:rPr>
          <w:rFonts w:hint="cs"/>
          <w:rtl/>
        </w:rPr>
        <w:t>מוחלט</w:t>
      </w:r>
      <w:r w:rsidR="00D4510D">
        <w:rPr>
          <w:rFonts w:hint="cs"/>
          <w:rtl/>
        </w:rPr>
        <w:t xml:space="preserve"> </w:t>
      </w:r>
      <w:r>
        <w:rPr>
          <w:rFonts w:hint="cs"/>
          <w:rtl/>
        </w:rPr>
        <w:t>עס</w:t>
      </w:r>
      <w:r w:rsidR="00D4510D">
        <w:rPr>
          <w:rFonts w:hint="cs"/>
          <w:rtl/>
        </w:rPr>
        <w:t xml:space="preserve"> </w:t>
      </w:r>
      <w:r>
        <w:rPr>
          <w:rFonts w:hint="cs"/>
          <w:rtl/>
        </w:rPr>
        <w:t>זאל</w:t>
      </w:r>
      <w:r w:rsidR="00D4510D">
        <w:rPr>
          <w:rFonts w:hint="cs"/>
          <w:rtl/>
        </w:rPr>
        <w:t xml:space="preserve"> </w:t>
      </w:r>
      <w:r>
        <w:rPr>
          <w:rFonts w:hint="cs"/>
          <w:rtl/>
        </w:rPr>
        <w:t>זיין</w:t>
      </w:r>
      <w:r w:rsidR="00D4510D">
        <w:rPr>
          <w:rFonts w:hint="cs"/>
          <w:rtl/>
        </w:rPr>
        <w:t xml:space="preserve"> </w:t>
      </w:r>
      <w:r>
        <w:rPr>
          <w:rFonts w:hint="cs"/>
          <w:rtl/>
        </w:rPr>
        <w:t>מתאים</w:t>
      </w:r>
      <w:r w:rsidR="00D4510D">
        <w:rPr>
          <w:rFonts w:hint="cs"/>
          <w:rtl/>
        </w:rPr>
        <w:t xml:space="preserve"> </w:t>
      </w:r>
      <w:r>
        <w:rPr>
          <w:rFonts w:hint="cs"/>
          <w:rtl/>
        </w:rPr>
        <w:t>לכללי</w:t>
      </w:r>
      <w:r w:rsidR="00D4510D">
        <w:rPr>
          <w:rFonts w:hint="cs"/>
          <w:rtl/>
        </w:rPr>
        <w:t xml:space="preserve"> </w:t>
      </w:r>
      <w:r>
        <w:rPr>
          <w:rFonts w:hint="cs"/>
          <w:rtl/>
        </w:rPr>
        <w:t>ודרכי</w:t>
      </w:r>
      <w:r w:rsidR="00D4510D">
        <w:rPr>
          <w:rFonts w:hint="cs"/>
          <w:rtl/>
        </w:rPr>
        <w:t xml:space="preserve"> </w:t>
      </w:r>
      <w:r>
        <w:rPr>
          <w:rFonts w:hint="cs"/>
          <w:rtl/>
        </w:rPr>
        <w:t>התורה</w:t>
      </w:r>
      <w:r w:rsidR="00D4510D">
        <w:rPr>
          <w:rFonts w:hint="cs"/>
          <w:rtl/>
        </w:rPr>
        <w:t xml:space="preserve"> </w:t>
      </w:r>
      <w:r>
        <w:rPr>
          <w:rFonts w:hint="cs"/>
          <w:rtl/>
        </w:rPr>
        <w:t>..</w:t>
      </w:r>
      <w:r w:rsidR="00D4510D">
        <w:rPr>
          <w:rFonts w:hint="cs"/>
          <w:rtl/>
        </w:rPr>
        <w:t xml:space="preserve"> </w:t>
      </w:r>
      <w:r>
        <w:rPr>
          <w:rFonts w:hint="cs"/>
          <w:rtl/>
        </w:rPr>
        <w:t>אויף</w:t>
      </w:r>
      <w:r w:rsidR="00D4510D">
        <w:rPr>
          <w:rFonts w:hint="cs"/>
          <w:rtl/>
        </w:rPr>
        <w:t xml:space="preserve"> </w:t>
      </w:r>
      <w:r>
        <w:rPr>
          <w:rFonts w:hint="cs"/>
          <w:rtl/>
        </w:rPr>
        <w:t>ניט</w:t>
      </w:r>
      <w:r w:rsidR="00D4510D">
        <w:rPr>
          <w:rFonts w:hint="cs"/>
          <w:rtl/>
        </w:rPr>
        <w:t xml:space="preserve"> </w:t>
      </w:r>
      <w:r>
        <w:rPr>
          <w:rFonts w:hint="cs"/>
          <w:rtl/>
        </w:rPr>
        <w:t>מגלה</w:t>
      </w:r>
      <w:r w:rsidR="00D4510D">
        <w:rPr>
          <w:rFonts w:hint="cs"/>
          <w:rtl/>
        </w:rPr>
        <w:t xml:space="preserve"> </w:t>
      </w:r>
      <w:r>
        <w:rPr>
          <w:rFonts w:hint="cs"/>
          <w:rtl/>
        </w:rPr>
        <w:t>זיין</w:t>
      </w:r>
      <w:r w:rsidR="00D4510D">
        <w:rPr>
          <w:rFonts w:hint="cs"/>
          <w:rtl/>
        </w:rPr>
        <w:t xml:space="preserve"> </w:t>
      </w:r>
      <w:r>
        <w:rPr>
          <w:rFonts w:hint="cs"/>
          <w:rtl/>
        </w:rPr>
        <w:t>פנים</w:t>
      </w:r>
      <w:r w:rsidR="00D4510D">
        <w:rPr>
          <w:rFonts w:hint="cs"/>
          <w:rtl/>
        </w:rPr>
        <w:t xml:space="preserve"> </w:t>
      </w:r>
      <w:r>
        <w:rPr>
          <w:rFonts w:hint="cs"/>
          <w:rtl/>
        </w:rPr>
        <w:t>בתורה</w:t>
      </w:r>
      <w:r w:rsidR="00D4510D">
        <w:rPr>
          <w:rFonts w:hint="cs"/>
          <w:rtl/>
        </w:rPr>
        <w:t xml:space="preserve"> </w:t>
      </w:r>
      <w:r>
        <w:rPr>
          <w:rFonts w:hint="cs"/>
          <w:rtl/>
        </w:rPr>
        <w:t>שלא</w:t>
      </w:r>
      <w:r w:rsidR="00D4510D">
        <w:rPr>
          <w:rFonts w:hint="cs"/>
          <w:rtl/>
        </w:rPr>
        <w:t xml:space="preserve"> </w:t>
      </w:r>
      <w:r>
        <w:rPr>
          <w:rFonts w:hint="cs"/>
          <w:rtl/>
        </w:rPr>
        <w:t>כהלכה</w:t>
      </w:r>
      <w:r w:rsidR="00D4510D">
        <w:rPr>
          <w:rFonts w:hint="cs"/>
          <w:rtl/>
        </w:rPr>
        <w:t xml:space="preserve"> </w:t>
      </w:r>
      <w:r>
        <w:rPr>
          <w:rFonts w:hint="cs"/>
          <w:rtl/>
        </w:rPr>
        <w:t>ופסק</w:t>
      </w:r>
      <w:r w:rsidR="00D4510D">
        <w:rPr>
          <w:rFonts w:hint="cs"/>
          <w:rtl/>
        </w:rPr>
        <w:t xml:space="preserve"> </w:t>
      </w:r>
      <w:r>
        <w:rPr>
          <w:rFonts w:hint="cs"/>
          <w:rtl/>
        </w:rPr>
        <w:t>דין</w:t>
      </w:r>
      <w:r w:rsidR="00D4510D">
        <w:rPr>
          <w:rFonts w:hint="cs"/>
          <w:rtl/>
        </w:rPr>
        <w:t xml:space="preserve"> </w:t>
      </w:r>
      <w:r>
        <w:rPr>
          <w:rFonts w:hint="cs"/>
          <w:rtl/>
        </w:rPr>
        <w:t>א.ז.</w:t>
      </w:r>
      <w:r w:rsidR="00D4510D">
        <w:rPr>
          <w:rFonts w:hint="cs"/>
          <w:rtl/>
        </w:rPr>
        <w:t xml:space="preserve"> </w:t>
      </w:r>
      <w:r>
        <w:rPr>
          <w:rFonts w:hint="cs"/>
          <w:rtl/>
        </w:rPr>
        <w:t>וו</w:t>
      </w:r>
      <w:r w:rsidR="00D4510D">
        <w:rPr>
          <w:rFonts w:hint="cs"/>
          <w:rtl/>
        </w:rPr>
        <w:t xml:space="preserve"> </w:t>
      </w:r>
      <w:r>
        <w:rPr>
          <w:rFonts w:hint="cs"/>
          <w:rtl/>
        </w:rPr>
        <w:t>..</w:t>
      </w:r>
      <w:r w:rsidR="00D4510D">
        <w:rPr>
          <w:rFonts w:hint="cs"/>
          <w:rtl/>
        </w:rPr>
        <w:t xml:space="preserve"> </w:t>
      </w:r>
      <w:r>
        <w:rPr>
          <w:rFonts w:hint="cs"/>
          <w:rtl/>
        </w:rPr>
        <w:t>און</w:t>
      </w:r>
      <w:r w:rsidR="00D4510D">
        <w:rPr>
          <w:rFonts w:hint="cs"/>
          <w:rtl/>
        </w:rPr>
        <w:t xml:space="preserve"> </w:t>
      </w:r>
      <w:r>
        <w:rPr>
          <w:rFonts w:hint="cs"/>
          <w:rtl/>
        </w:rPr>
        <w:t>בפרט</w:t>
      </w:r>
      <w:r w:rsidR="00D4510D">
        <w:rPr>
          <w:rFonts w:hint="cs"/>
          <w:rtl/>
        </w:rPr>
        <w:t xml:space="preserve"> </w:t>
      </w:r>
      <w:r>
        <w:rPr>
          <w:rFonts w:hint="cs"/>
          <w:rtl/>
        </w:rPr>
        <w:t>אז</w:t>
      </w:r>
      <w:r w:rsidR="00D4510D">
        <w:rPr>
          <w:rFonts w:hint="cs"/>
          <w:rtl/>
        </w:rPr>
        <w:t xml:space="preserve"> </w:t>
      </w:r>
      <w:r>
        <w:rPr>
          <w:rFonts w:hint="cs"/>
          <w:rtl/>
        </w:rPr>
        <w:t>ס'איז</w:t>
      </w:r>
      <w:r w:rsidR="00D4510D">
        <w:rPr>
          <w:rFonts w:hint="cs"/>
          <w:rtl/>
        </w:rPr>
        <w:t xml:space="preserve"> </w:t>
      </w:r>
      <w:r>
        <w:rPr>
          <w:rFonts w:hint="cs"/>
          <w:rtl/>
        </w:rPr>
        <w:t>דא</w:t>
      </w:r>
      <w:r w:rsidR="00D4510D">
        <w:rPr>
          <w:rFonts w:hint="cs"/>
          <w:rtl/>
        </w:rPr>
        <w:t xml:space="preserve"> </w:t>
      </w:r>
      <w:r>
        <w:rPr>
          <w:rFonts w:hint="cs"/>
          <w:rtl/>
        </w:rPr>
        <w:t>דער</w:t>
      </w:r>
      <w:r w:rsidR="00D4510D">
        <w:rPr>
          <w:rFonts w:hint="cs"/>
          <w:rtl/>
        </w:rPr>
        <w:t xml:space="preserve"> </w:t>
      </w:r>
      <w:r w:rsidRPr="00152519">
        <w:rPr>
          <w:rFonts w:hint="cs"/>
          <w:rtl/>
        </w:rPr>
        <w:t>חיוב</w:t>
      </w:r>
      <w:r w:rsidR="00D4510D">
        <w:rPr>
          <w:rFonts w:hint="cs"/>
          <w:rtl/>
        </w:rPr>
        <w:t xml:space="preserve"> </w:t>
      </w:r>
      <w:r>
        <w:rPr>
          <w:rFonts w:hint="cs"/>
          <w:rtl/>
        </w:rPr>
        <w:t>"לאפשה</w:t>
      </w:r>
      <w:r w:rsidR="00D4510D">
        <w:rPr>
          <w:rFonts w:hint="cs"/>
          <w:rtl/>
        </w:rPr>
        <w:t xml:space="preserve"> </w:t>
      </w:r>
      <w:r>
        <w:rPr>
          <w:rFonts w:hint="cs"/>
          <w:rtl/>
        </w:rPr>
        <w:t>לה"</w:t>
      </w:r>
      <w:r w:rsidR="00D4510D">
        <w:rPr>
          <w:rFonts w:hint="cs"/>
          <w:rtl/>
        </w:rPr>
        <w:t xml:space="preserve"> </w:t>
      </w:r>
      <w:r>
        <w:rPr>
          <w:rtl/>
        </w:rPr>
        <w:t>–</w:t>
      </w:r>
      <w:r w:rsidR="00D4510D">
        <w:rPr>
          <w:rFonts w:hint="cs"/>
          <w:rtl/>
        </w:rPr>
        <w:t xml:space="preserve"> </w:t>
      </w:r>
      <w:r>
        <w:rPr>
          <w:rFonts w:hint="cs"/>
          <w:rtl/>
        </w:rPr>
        <w:t>וואס</w:t>
      </w:r>
      <w:r w:rsidR="00D4510D">
        <w:rPr>
          <w:rFonts w:hint="cs"/>
          <w:rtl/>
        </w:rPr>
        <w:t xml:space="preserve"> </w:t>
      </w:r>
      <w:r>
        <w:rPr>
          <w:rFonts w:hint="cs"/>
          <w:rtl/>
        </w:rPr>
        <w:t>מער</w:t>
      </w:r>
      <w:r w:rsidR="00D4510D">
        <w:rPr>
          <w:rFonts w:hint="cs"/>
          <w:rtl/>
        </w:rPr>
        <w:t xml:space="preserve"> </w:t>
      </w:r>
      <w:r>
        <w:rPr>
          <w:rFonts w:hint="cs"/>
          <w:rtl/>
        </w:rPr>
        <w:t>צוגעבן,</w:t>
      </w:r>
      <w:r w:rsidR="00D4510D">
        <w:rPr>
          <w:rFonts w:hint="cs"/>
          <w:rtl/>
        </w:rPr>
        <w:t xml:space="preserve"> </w:t>
      </w:r>
      <w:r>
        <w:rPr>
          <w:rFonts w:hint="cs"/>
          <w:rtl/>
        </w:rPr>
        <w:t>מחדש</w:t>
      </w:r>
      <w:r w:rsidR="00D4510D">
        <w:rPr>
          <w:rFonts w:hint="cs"/>
          <w:rtl/>
        </w:rPr>
        <w:t xml:space="preserve"> </w:t>
      </w:r>
      <w:r>
        <w:rPr>
          <w:rFonts w:hint="cs"/>
          <w:rtl/>
        </w:rPr>
        <w:t>זיין</w:t>
      </w:r>
      <w:r w:rsidR="00D4510D">
        <w:rPr>
          <w:rFonts w:hint="cs"/>
          <w:rtl/>
        </w:rPr>
        <w:t xml:space="preserve"> </w:t>
      </w:r>
      <w:r>
        <w:rPr>
          <w:rFonts w:hint="cs"/>
          <w:rtl/>
        </w:rPr>
        <w:t>אין</w:t>
      </w:r>
      <w:r w:rsidR="00D4510D">
        <w:rPr>
          <w:rFonts w:hint="cs"/>
          <w:rtl/>
        </w:rPr>
        <w:t xml:space="preserve"> </w:t>
      </w:r>
      <w:r>
        <w:rPr>
          <w:rFonts w:hint="cs"/>
          <w:rtl/>
        </w:rPr>
        <w:t>תורה</w:t>
      </w:r>
      <w:r w:rsidR="00D4510D">
        <w:rPr>
          <w:rFonts w:hint="cs"/>
          <w:rtl/>
        </w:rPr>
        <w:t xml:space="preserve"> </w:t>
      </w:r>
      <w:r>
        <w:rPr>
          <w:rFonts w:hint="cs"/>
          <w:rtl/>
        </w:rPr>
        <w:t>[און</w:t>
      </w:r>
      <w:r w:rsidR="00D4510D">
        <w:rPr>
          <w:rFonts w:hint="cs"/>
          <w:rtl/>
        </w:rPr>
        <w:t xml:space="preserve"> </w:t>
      </w:r>
      <w:r>
        <w:rPr>
          <w:rFonts w:hint="cs"/>
          <w:rtl/>
        </w:rPr>
        <w:t>במיוחד</w:t>
      </w:r>
      <w:r w:rsidR="00D4510D">
        <w:rPr>
          <w:rFonts w:hint="cs"/>
          <w:rtl/>
        </w:rPr>
        <w:t xml:space="preserve"> </w:t>
      </w:r>
      <w:r>
        <w:rPr>
          <w:rFonts w:hint="cs"/>
          <w:rtl/>
        </w:rPr>
        <w:t>ווען</w:t>
      </w:r>
      <w:r w:rsidR="00D4510D">
        <w:rPr>
          <w:rFonts w:hint="cs"/>
          <w:rtl/>
        </w:rPr>
        <w:t xml:space="preserve"> </w:t>
      </w:r>
      <w:r>
        <w:rPr>
          <w:rFonts w:hint="cs"/>
          <w:rtl/>
        </w:rPr>
        <w:t>לויט</w:t>
      </w:r>
      <w:r w:rsidR="00D4510D">
        <w:rPr>
          <w:rFonts w:hint="cs"/>
          <w:rtl/>
        </w:rPr>
        <w:t xml:space="preserve"> </w:t>
      </w:r>
      <w:r>
        <w:rPr>
          <w:rFonts w:hint="cs"/>
          <w:rtl/>
        </w:rPr>
        <w:t>דעם</w:t>
      </w:r>
      <w:r w:rsidR="00D4510D">
        <w:rPr>
          <w:rFonts w:hint="cs"/>
          <w:rtl/>
        </w:rPr>
        <w:t xml:space="preserve"> </w:t>
      </w:r>
      <w:r>
        <w:rPr>
          <w:rFonts w:hint="cs"/>
          <w:rtl/>
        </w:rPr>
        <w:t>פריערדיקן</w:t>
      </w:r>
      <w:r w:rsidR="00D4510D">
        <w:rPr>
          <w:rFonts w:hint="cs"/>
          <w:rtl/>
        </w:rPr>
        <w:t xml:space="preserve"> </w:t>
      </w:r>
      <w:r>
        <w:rPr>
          <w:rFonts w:hint="cs"/>
          <w:rtl/>
        </w:rPr>
        <w:t>פירוש</w:t>
      </w:r>
      <w:r w:rsidR="00D4510D">
        <w:rPr>
          <w:rFonts w:hint="cs"/>
          <w:rtl/>
        </w:rPr>
        <w:t xml:space="preserve"> </w:t>
      </w:r>
      <w:r>
        <w:rPr>
          <w:rFonts w:hint="cs"/>
          <w:rtl/>
        </w:rPr>
        <w:t>זיינען</w:t>
      </w:r>
      <w:r w:rsidR="00D4510D">
        <w:rPr>
          <w:rFonts w:hint="cs"/>
          <w:rtl/>
        </w:rPr>
        <w:t xml:space="preserve"> </w:t>
      </w:r>
      <w:r>
        <w:rPr>
          <w:rFonts w:hint="cs"/>
          <w:rtl/>
        </w:rPr>
        <w:t>פאראן</w:t>
      </w:r>
      <w:r w:rsidR="00D4510D">
        <w:rPr>
          <w:rFonts w:hint="cs"/>
          <w:rtl/>
        </w:rPr>
        <w:t xml:space="preserve"> </w:t>
      </w:r>
      <w:r>
        <w:rPr>
          <w:rFonts w:hint="cs"/>
          <w:rtl/>
        </w:rPr>
        <w:t>בא</w:t>
      </w:r>
      <w:r w:rsidR="00D4510D">
        <w:rPr>
          <w:rFonts w:hint="cs"/>
          <w:rtl/>
        </w:rPr>
        <w:t xml:space="preserve"> </w:t>
      </w:r>
      <w:r>
        <w:rPr>
          <w:rFonts w:hint="cs"/>
          <w:rtl/>
        </w:rPr>
        <w:t>עם</w:t>
      </w:r>
      <w:r w:rsidR="00D4510D">
        <w:rPr>
          <w:rFonts w:hint="cs"/>
          <w:rtl/>
        </w:rPr>
        <w:t xml:space="preserve"> </w:t>
      </w:r>
      <w:r>
        <w:rPr>
          <w:rFonts w:hint="cs"/>
          <w:rtl/>
        </w:rPr>
        <w:t>שוועריקייטן</w:t>
      </w:r>
      <w:r w:rsidR="00D4510D">
        <w:rPr>
          <w:rFonts w:hint="cs"/>
          <w:rtl/>
        </w:rPr>
        <w:t xml:space="preserve"> </w:t>
      </w:r>
      <w:r>
        <w:rPr>
          <w:rFonts w:hint="cs"/>
          <w:rtl/>
        </w:rPr>
        <w:t>אין</w:t>
      </w:r>
      <w:r w:rsidR="00D4510D">
        <w:rPr>
          <w:rFonts w:hint="cs"/>
          <w:rtl/>
        </w:rPr>
        <w:t xml:space="preserve"> </w:t>
      </w:r>
      <w:r>
        <w:rPr>
          <w:rFonts w:hint="cs"/>
          <w:rtl/>
        </w:rPr>
        <w:t>דעם</w:t>
      </w:r>
      <w:r w:rsidR="00D4510D">
        <w:rPr>
          <w:rFonts w:hint="cs"/>
          <w:rtl/>
        </w:rPr>
        <w:t xml:space="preserve"> </w:t>
      </w:r>
      <w:r>
        <w:rPr>
          <w:rFonts w:hint="cs"/>
          <w:rtl/>
        </w:rPr>
        <w:t>ענין</w:t>
      </w:r>
      <w:r w:rsidR="00D4510D">
        <w:rPr>
          <w:rFonts w:hint="cs"/>
          <w:rtl/>
        </w:rPr>
        <w:t xml:space="preserve"> </w:t>
      </w:r>
      <w:r>
        <w:rPr>
          <w:rtl/>
        </w:rPr>
        <w:t>–</w:t>
      </w:r>
      <w:r w:rsidR="00D4510D">
        <w:rPr>
          <w:rFonts w:hint="cs"/>
          <w:rtl/>
        </w:rPr>
        <w:t xml:space="preserve"> </w:t>
      </w:r>
      <w:r>
        <w:rPr>
          <w:rFonts w:hint="cs"/>
          <w:rtl/>
        </w:rPr>
        <w:t>דארף</w:t>
      </w:r>
      <w:r w:rsidR="00D4510D">
        <w:rPr>
          <w:rFonts w:hint="cs"/>
          <w:rtl/>
        </w:rPr>
        <w:t xml:space="preserve"> </w:t>
      </w:r>
      <w:r>
        <w:rPr>
          <w:rFonts w:hint="cs"/>
          <w:rtl/>
        </w:rPr>
        <w:t>מען</w:t>
      </w:r>
      <w:r w:rsidR="00D4510D">
        <w:rPr>
          <w:rFonts w:hint="cs"/>
          <w:rtl/>
        </w:rPr>
        <w:t xml:space="preserve"> </w:t>
      </w:r>
      <w:r>
        <w:rPr>
          <w:rFonts w:hint="cs"/>
          <w:rtl/>
        </w:rPr>
        <w:t>אודאי</w:t>
      </w:r>
      <w:r w:rsidR="00D4510D">
        <w:rPr>
          <w:rFonts w:hint="cs"/>
          <w:rtl/>
        </w:rPr>
        <w:t xml:space="preserve"> </w:t>
      </w:r>
      <w:r>
        <w:rPr>
          <w:rFonts w:hint="cs"/>
          <w:rtl/>
        </w:rPr>
        <w:t>זיך</w:t>
      </w:r>
      <w:r w:rsidR="00D4510D">
        <w:rPr>
          <w:rFonts w:hint="cs"/>
          <w:rtl/>
        </w:rPr>
        <w:t xml:space="preserve"> </w:t>
      </w:r>
      <w:r>
        <w:rPr>
          <w:rFonts w:hint="cs"/>
          <w:rtl/>
        </w:rPr>
        <w:t>משתדל</w:t>
      </w:r>
      <w:r w:rsidR="00D4510D">
        <w:rPr>
          <w:rFonts w:hint="cs"/>
          <w:rtl/>
        </w:rPr>
        <w:t xml:space="preserve"> </w:t>
      </w:r>
      <w:r>
        <w:rPr>
          <w:rFonts w:hint="cs"/>
          <w:rtl/>
        </w:rPr>
        <w:t>זיין,</w:t>
      </w:r>
      <w:r w:rsidR="00D4510D">
        <w:rPr>
          <w:rFonts w:hint="cs"/>
          <w:rtl/>
        </w:rPr>
        <w:t xml:space="preserve"> </w:t>
      </w:r>
      <w:r>
        <w:rPr>
          <w:rFonts w:hint="cs"/>
          <w:rtl/>
        </w:rPr>
        <w:t>אויף</w:t>
      </w:r>
      <w:r w:rsidR="00D4510D">
        <w:rPr>
          <w:rFonts w:hint="cs"/>
          <w:rtl/>
        </w:rPr>
        <w:t xml:space="preserve"> </w:t>
      </w:r>
      <w:r>
        <w:rPr>
          <w:rFonts w:hint="cs"/>
          <w:rtl/>
        </w:rPr>
        <w:t>וויפל</w:t>
      </w:r>
      <w:r w:rsidR="00D4510D">
        <w:rPr>
          <w:rFonts w:hint="cs"/>
          <w:rtl/>
        </w:rPr>
        <w:t xml:space="preserve"> </w:t>
      </w:r>
      <w:r>
        <w:rPr>
          <w:rFonts w:hint="cs"/>
          <w:rtl/>
        </w:rPr>
        <w:t>שכלו</w:t>
      </w:r>
      <w:r w:rsidR="00D4510D">
        <w:rPr>
          <w:rFonts w:hint="cs"/>
          <w:rtl/>
        </w:rPr>
        <w:t xml:space="preserve"> </w:t>
      </w:r>
      <w:r>
        <w:rPr>
          <w:rFonts w:hint="cs"/>
          <w:rtl/>
        </w:rPr>
        <w:lastRenderedPageBreak/>
        <w:t>קען</w:t>
      </w:r>
      <w:r w:rsidR="00D4510D">
        <w:rPr>
          <w:rFonts w:hint="cs"/>
          <w:rtl/>
        </w:rPr>
        <w:t xml:space="preserve"> </w:t>
      </w:r>
      <w:r>
        <w:rPr>
          <w:rFonts w:hint="cs"/>
          <w:rtl/>
        </w:rPr>
        <w:t>דערגרייכן,</w:t>
      </w:r>
      <w:r w:rsidR="00D4510D">
        <w:rPr>
          <w:rFonts w:hint="cs"/>
          <w:rtl/>
        </w:rPr>
        <w:t xml:space="preserve"> </w:t>
      </w:r>
      <w:r>
        <w:rPr>
          <w:rFonts w:hint="cs"/>
          <w:rtl/>
        </w:rPr>
        <w:t>צו</w:t>
      </w:r>
      <w:r w:rsidR="00D4510D">
        <w:rPr>
          <w:rFonts w:hint="cs"/>
          <w:rtl/>
        </w:rPr>
        <w:t xml:space="preserve"> </w:t>
      </w:r>
      <w:r>
        <w:rPr>
          <w:rFonts w:hint="cs"/>
          <w:rtl/>
        </w:rPr>
        <w:t>מפרש</w:t>
      </w:r>
      <w:r w:rsidR="00D4510D">
        <w:rPr>
          <w:rFonts w:hint="cs"/>
          <w:rtl/>
        </w:rPr>
        <w:t xml:space="preserve"> </w:t>
      </w:r>
      <w:r>
        <w:rPr>
          <w:rFonts w:hint="cs"/>
          <w:rtl/>
        </w:rPr>
        <w:t>זיין</w:t>
      </w:r>
      <w:r w:rsidR="00D4510D">
        <w:rPr>
          <w:rFonts w:hint="cs"/>
          <w:rtl/>
        </w:rPr>
        <w:t xml:space="preserve"> </w:t>
      </w:r>
      <w:r>
        <w:rPr>
          <w:rFonts w:hint="cs"/>
          <w:rtl/>
        </w:rPr>
        <w:t>באופן</w:t>
      </w:r>
      <w:r w:rsidR="00D4510D">
        <w:rPr>
          <w:rFonts w:hint="cs"/>
          <w:rtl/>
        </w:rPr>
        <w:t xml:space="preserve"> </w:t>
      </w:r>
      <w:r>
        <w:rPr>
          <w:rFonts w:hint="cs"/>
          <w:rtl/>
        </w:rPr>
        <w:t>אז</w:t>
      </w:r>
      <w:r w:rsidR="00D4510D">
        <w:rPr>
          <w:rFonts w:hint="cs"/>
          <w:rtl/>
        </w:rPr>
        <w:t xml:space="preserve"> </w:t>
      </w:r>
      <w:r>
        <w:rPr>
          <w:rFonts w:hint="cs"/>
          <w:rtl/>
        </w:rPr>
        <w:t>ס'זאל</w:t>
      </w:r>
      <w:r w:rsidR="00D4510D">
        <w:rPr>
          <w:rFonts w:hint="cs"/>
          <w:rtl/>
        </w:rPr>
        <w:t xml:space="preserve"> </w:t>
      </w:r>
      <w:r>
        <w:rPr>
          <w:rFonts w:hint="cs"/>
          <w:rtl/>
        </w:rPr>
        <w:t>פארענפערט</w:t>
      </w:r>
      <w:r w:rsidR="00D4510D">
        <w:rPr>
          <w:rFonts w:hint="cs"/>
          <w:rtl/>
        </w:rPr>
        <w:t xml:space="preserve"> </w:t>
      </w:r>
      <w:r>
        <w:rPr>
          <w:rFonts w:hint="cs"/>
          <w:rtl/>
        </w:rPr>
        <w:t>ווערן</w:t>
      </w:r>
      <w:r w:rsidR="00D4510D">
        <w:rPr>
          <w:rFonts w:hint="cs"/>
          <w:rtl/>
        </w:rPr>
        <w:t xml:space="preserve"> </w:t>
      </w:r>
      <w:r>
        <w:rPr>
          <w:rFonts w:hint="cs"/>
          <w:rtl/>
        </w:rPr>
        <w:t>די</w:t>
      </w:r>
      <w:r w:rsidR="00D4510D">
        <w:rPr>
          <w:rFonts w:hint="cs"/>
          <w:rtl/>
        </w:rPr>
        <w:t xml:space="preserve"> </w:t>
      </w:r>
      <w:r>
        <w:rPr>
          <w:rFonts w:hint="cs"/>
          <w:rtl/>
        </w:rPr>
        <w:t>קושיות</w:t>
      </w:r>
      <w:r w:rsidR="00D4510D">
        <w:rPr>
          <w:rFonts w:hint="cs"/>
          <w:rtl/>
        </w:rPr>
        <w:t xml:space="preserve"> </w:t>
      </w:r>
      <w:r>
        <w:rPr>
          <w:rFonts w:hint="cs"/>
          <w:rtl/>
        </w:rPr>
        <w:t>וכו',</w:t>
      </w:r>
      <w:r w:rsidR="00D4510D">
        <w:rPr>
          <w:rFonts w:hint="cs"/>
          <w:rtl/>
        </w:rPr>
        <w:t xml:space="preserve"> </w:t>
      </w:r>
      <w:r>
        <w:rPr>
          <w:rFonts w:hint="cs"/>
          <w:rtl/>
        </w:rPr>
        <w:t>היות</w:t>
      </w:r>
      <w:r w:rsidR="00D4510D">
        <w:rPr>
          <w:rFonts w:hint="cs"/>
          <w:rtl/>
        </w:rPr>
        <w:t xml:space="preserve"> </w:t>
      </w:r>
      <w:r>
        <w:rPr>
          <w:rFonts w:hint="cs"/>
          <w:rtl/>
        </w:rPr>
        <w:t>אז</w:t>
      </w:r>
      <w:r w:rsidR="00D4510D">
        <w:rPr>
          <w:rFonts w:hint="cs"/>
          <w:rtl/>
        </w:rPr>
        <w:t xml:space="preserve"> </w:t>
      </w:r>
      <w:r>
        <w:rPr>
          <w:rFonts w:hint="cs"/>
          <w:rtl/>
        </w:rPr>
        <w:t>אן</w:t>
      </w:r>
      <w:r w:rsidR="00D4510D">
        <w:rPr>
          <w:rFonts w:hint="cs"/>
          <w:rtl/>
        </w:rPr>
        <w:t xml:space="preserve"> </w:t>
      </w:r>
      <w:r>
        <w:rPr>
          <w:rFonts w:hint="cs"/>
          <w:rtl/>
        </w:rPr>
        <w:t>דעם</w:t>
      </w:r>
      <w:r w:rsidR="00D4510D">
        <w:rPr>
          <w:rFonts w:hint="cs"/>
          <w:rtl/>
        </w:rPr>
        <w:t xml:space="preserve"> </w:t>
      </w:r>
      <w:r>
        <w:rPr>
          <w:rFonts w:hint="cs"/>
          <w:rtl/>
        </w:rPr>
        <w:t>וועט</w:t>
      </w:r>
      <w:r w:rsidR="00D4510D">
        <w:rPr>
          <w:rFonts w:hint="cs"/>
          <w:rtl/>
        </w:rPr>
        <w:t xml:space="preserve"> </w:t>
      </w:r>
      <w:r>
        <w:rPr>
          <w:rFonts w:hint="cs"/>
          <w:rtl/>
        </w:rPr>
        <w:t>עם</w:t>
      </w:r>
      <w:r w:rsidR="00D4510D">
        <w:rPr>
          <w:rFonts w:hint="cs"/>
          <w:rtl/>
        </w:rPr>
        <w:t xml:space="preserve"> </w:t>
      </w:r>
      <w:r>
        <w:rPr>
          <w:rFonts w:hint="cs"/>
          <w:rtl/>
        </w:rPr>
        <w:t>פעלן</w:t>
      </w:r>
      <w:r w:rsidR="00D4510D">
        <w:rPr>
          <w:rFonts w:hint="cs"/>
          <w:rtl/>
        </w:rPr>
        <w:t xml:space="preserve"> </w:t>
      </w:r>
      <w:r>
        <w:rPr>
          <w:rFonts w:hint="cs"/>
          <w:rtl/>
        </w:rPr>
        <w:t>אין</w:t>
      </w:r>
      <w:r w:rsidR="00D4510D">
        <w:rPr>
          <w:rFonts w:hint="cs"/>
          <w:rtl/>
        </w:rPr>
        <w:t xml:space="preserve"> </w:t>
      </w:r>
      <w:r>
        <w:rPr>
          <w:rFonts w:hint="cs"/>
          <w:rtl/>
        </w:rPr>
        <w:t>דער</w:t>
      </w:r>
      <w:r w:rsidR="00D4510D">
        <w:rPr>
          <w:rFonts w:hint="cs"/>
          <w:rtl/>
        </w:rPr>
        <w:t xml:space="preserve"> </w:t>
      </w:r>
      <w:r>
        <w:rPr>
          <w:rFonts w:hint="cs"/>
          <w:rtl/>
        </w:rPr>
        <w:t>הבנה</w:t>
      </w:r>
      <w:r w:rsidR="00D4510D">
        <w:rPr>
          <w:rFonts w:hint="cs"/>
          <w:rtl/>
        </w:rPr>
        <w:t xml:space="preserve"> </w:t>
      </w:r>
      <w:r>
        <w:rPr>
          <w:rFonts w:hint="cs"/>
          <w:rtl/>
        </w:rPr>
        <w:t>פון</w:t>
      </w:r>
      <w:r w:rsidR="00D4510D">
        <w:rPr>
          <w:rFonts w:hint="cs"/>
          <w:rtl/>
        </w:rPr>
        <w:t xml:space="preserve"> </w:t>
      </w:r>
      <w:r>
        <w:rPr>
          <w:rFonts w:hint="cs"/>
          <w:rtl/>
        </w:rPr>
        <w:t>דעם</w:t>
      </w:r>
      <w:r w:rsidR="00D4510D">
        <w:rPr>
          <w:rFonts w:hint="cs"/>
          <w:rtl/>
        </w:rPr>
        <w:t xml:space="preserve"> </w:t>
      </w:r>
      <w:r>
        <w:rPr>
          <w:rFonts w:hint="cs"/>
          <w:rtl/>
        </w:rPr>
        <w:t>ענין</w:t>
      </w:r>
      <w:r w:rsidR="00D4510D">
        <w:rPr>
          <w:rFonts w:hint="cs"/>
          <w:rtl/>
        </w:rPr>
        <w:t xml:space="preserve"> </w:t>
      </w:r>
      <w:r>
        <w:rPr>
          <w:rtl/>
        </w:rPr>
        <w:t>–</w:t>
      </w:r>
      <w:r w:rsidR="00D4510D">
        <w:rPr>
          <w:rFonts w:hint="cs"/>
          <w:rtl/>
        </w:rPr>
        <w:t xml:space="preserve"> </w:t>
      </w:r>
      <w:r>
        <w:rPr>
          <w:rFonts w:hint="cs"/>
          <w:rtl/>
        </w:rPr>
        <w:t>און</w:t>
      </w:r>
      <w:r w:rsidR="00D4510D">
        <w:rPr>
          <w:rFonts w:hint="cs"/>
          <w:rtl/>
        </w:rPr>
        <w:t xml:space="preserve"> </w:t>
      </w:r>
      <w:r>
        <w:rPr>
          <w:rFonts w:hint="cs"/>
          <w:rtl/>
        </w:rPr>
        <w:t>דאס</w:t>
      </w:r>
      <w:r w:rsidR="00D4510D">
        <w:rPr>
          <w:rFonts w:hint="cs"/>
          <w:rtl/>
        </w:rPr>
        <w:t xml:space="preserve"> </w:t>
      </w:r>
      <w:r>
        <w:rPr>
          <w:rFonts w:hint="cs"/>
          <w:rtl/>
        </w:rPr>
        <w:t>איז</w:t>
      </w:r>
      <w:r w:rsidR="00D4510D">
        <w:rPr>
          <w:rFonts w:hint="cs"/>
          <w:rtl/>
        </w:rPr>
        <w:t xml:space="preserve"> </w:t>
      </w:r>
      <w:r>
        <w:rPr>
          <w:rFonts w:hint="cs"/>
          <w:rtl/>
        </w:rPr>
        <w:t>א</w:t>
      </w:r>
      <w:r w:rsidR="00D4510D">
        <w:rPr>
          <w:rFonts w:hint="cs"/>
          <w:rtl/>
        </w:rPr>
        <w:t xml:space="preserve"> </w:t>
      </w:r>
      <w:r>
        <w:rPr>
          <w:rFonts w:hint="cs"/>
          <w:rtl/>
        </w:rPr>
        <w:t>הכרח</w:t>
      </w:r>
      <w:r w:rsidR="00D4510D">
        <w:rPr>
          <w:rFonts w:hint="cs"/>
          <w:rtl/>
        </w:rPr>
        <w:t xml:space="preserve"> </w:t>
      </w:r>
      <w:r>
        <w:rPr>
          <w:rFonts w:hint="cs"/>
          <w:rtl/>
        </w:rPr>
        <w:t>אין</w:t>
      </w:r>
      <w:r w:rsidR="00D4510D">
        <w:rPr>
          <w:rFonts w:hint="cs"/>
          <w:rtl/>
        </w:rPr>
        <w:t xml:space="preserve"> </w:t>
      </w:r>
      <w:r>
        <w:rPr>
          <w:rFonts w:hint="cs"/>
          <w:rtl/>
        </w:rPr>
        <w:t>לימוד</w:t>
      </w:r>
      <w:r w:rsidR="00D4510D">
        <w:rPr>
          <w:rFonts w:hint="cs"/>
          <w:rtl/>
        </w:rPr>
        <w:t xml:space="preserve"> </w:t>
      </w:r>
      <w:r>
        <w:rPr>
          <w:rFonts w:hint="cs"/>
          <w:rtl/>
        </w:rPr>
        <w:t>תורה</w:t>
      </w:r>
      <w:r w:rsidR="00D4510D">
        <w:rPr>
          <w:rFonts w:hint="cs"/>
          <w:rtl/>
        </w:rPr>
        <w:t xml:space="preserve"> </w:t>
      </w:r>
      <w:r>
        <w:rPr>
          <w:rFonts w:hint="cs"/>
          <w:rtl/>
        </w:rPr>
        <w:t>שבעל</w:t>
      </w:r>
      <w:r w:rsidR="00D4510D">
        <w:rPr>
          <w:rFonts w:hint="cs"/>
          <w:rtl/>
        </w:rPr>
        <w:t xml:space="preserve"> </w:t>
      </w:r>
      <w:r>
        <w:rPr>
          <w:rFonts w:hint="cs"/>
          <w:rtl/>
        </w:rPr>
        <w:t>פה]".</w:t>
      </w:r>
    </w:p>
    <w:p w:rsidR="00B369AC" w:rsidRDefault="00B369AC" w:rsidP="00077D26">
      <w:pPr>
        <w:pStyle w:val="a1"/>
        <w:rPr>
          <w:rtl/>
        </w:rPr>
      </w:pPr>
      <w:r>
        <w:rPr>
          <w:rFonts w:hint="cs"/>
          <w:rtl/>
        </w:rPr>
        <w:t>והרי</w:t>
      </w:r>
      <w:r w:rsidR="00D4510D">
        <w:rPr>
          <w:rFonts w:hint="cs"/>
          <w:rtl/>
        </w:rPr>
        <w:t xml:space="preserve"> </w:t>
      </w:r>
      <w:r>
        <w:rPr>
          <w:rFonts w:hint="cs"/>
          <w:rtl/>
        </w:rPr>
        <w:t>בנדו"ד</w:t>
      </w:r>
      <w:r w:rsidR="00D4510D">
        <w:rPr>
          <w:rFonts w:hint="cs"/>
          <w:rtl/>
        </w:rPr>
        <w:t xml:space="preserve"> </w:t>
      </w:r>
      <w:r>
        <w:rPr>
          <w:rFonts w:hint="cs"/>
          <w:rtl/>
        </w:rPr>
        <w:t>יש</w:t>
      </w:r>
      <w:r w:rsidR="00D4510D">
        <w:rPr>
          <w:rFonts w:hint="cs"/>
          <w:rtl/>
        </w:rPr>
        <w:t xml:space="preserve"> </w:t>
      </w:r>
      <w:r>
        <w:rPr>
          <w:rFonts w:hint="cs"/>
          <w:rtl/>
        </w:rPr>
        <w:t>לכאו'</w:t>
      </w:r>
      <w:r w:rsidR="00D4510D">
        <w:rPr>
          <w:rFonts w:hint="cs"/>
          <w:rtl/>
        </w:rPr>
        <w:t xml:space="preserve"> </w:t>
      </w:r>
      <w:r>
        <w:rPr>
          <w:rFonts w:hint="cs"/>
          <w:rtl/>
        </w:rPr>
        <w:t>מקום</w:t>
      </w:r>
      <w:r w:rsidR="00D4510D">
        <w:rPr>
          <w:rFonts w:hint="cs"/>
          <w:rtl/>
        </w:rPr>
        <w:t xml:space="preserve"> </w:t>
      </w:r>
      <w:r>
        <w:rPr>
          <w:rFonts w:hint="cs"/>
          <w:rtl/>
        </w:rPr>
        <w:t>טובא</w:t>
      </w:r>
      <w:r w:rsidR="00D4510D">
        <w:rPr>
          <w:rFonts w:hint="cs"/>
          <w:rtl/>
        </w:rPr>
        <w:t xml:space="preserve"> </w:t>
      </w:r>
      <w:r>
        <w:rPr>
          <w:rFonts w:hint="cs"/>
          <w:rtl/>
        </w:rPr>
        <w:t>לפרש</w:t>
      </w:r>
      <w:r w:rsidR="00D4510D">
        <w:rPr>
          <w:rFonts w:hint="cs"/>
          <w:rtl/>
        </w:rPr>
        <w:t xml:space="preserve"> </w:t>
      </w:r>
      <w:r>
        <w:rPr>
          <w:rFonts w:hint="cs"/>
          <w:rtl/>
        </w:rPr>
        <w:t>בדברי</w:t>
      </w:r>
      <w:r w:rsidR="00D4510D">
        <w:rPr>
          <w:rFonts w:hint="cs"/>
          <w:rtl/>
        </w:rPr>
        <w:t xml:space="preserve"> </w:t>
      </w:r>
      <w:r>
        <w:rPr>
          <w:rFonts w:hint="cs"/>
          <w:rtl/>
        </w:rPr>
        <w:t>ר"א</w:t>
      </w:r>
      <w:r w:rsidR="00D4510D">
        <w:rPr>
          <w:rFonts w:hint="cs"/>
          <w:rtl/>
        </w:rPr>
        <w:t xml:space="preserve"> </w:t>
      </w:r>
      <w:r>
        <w:rPr>
          <w:rFonts w:hint="cs"/>
          <w:rtl/>
        </w:rPr>
        <w:t>שהכוונה</w:t>
      </w:r>
      <w:r w:rsidR="00D4510D">
        <w:rPr>
          <w:rFonts w:hint="cs"/>
          <w:rtl/>
        </w:rPr>
        <w:t xml:space="preserve"> </w:t>
      </w:r>
      <w:r>
        <w:rPr>
          <w:rFonts w:hint="cs"/>
          <w:rtl/>
        </w:rPr>
        <w:t>היא</w:t>
      </w:r>
      <w:r w:rsidR="00D4510D">
        <w:rPr>
          <w:rFonts w:hint="cs"/>
          <w:rtl/>
        </w:rPr>
        <w:t xml:space="preserve"> </w:t>
      </w:r>
      <w:r>
        <w:rPr>
          <w:rFonts w:hint="cs"/>
          <w:rtl/>
        </w:rPr>
        <w:t>על</w:t>
      </w:r>
      <w:r w:rsidR="00D4510D">
        <w:rPr>
          <w:rFonts w:hint="cs"/>
          <w:rtl/>
        </w:rPr>
        <w:t xml:space="preserve"> </w:t>
      </w:r>
      <w:r>
        <w:rPr>
          <w:rFonts w:hint="cs"/>
          <w:rtl/>
        </w:rPr>
        <w:t>מזוזה</w:t>
      </w:r>
      <w:r w:rsidR="00D4510D">
        <w:rPr>
          <w:rFonts w:hint="cs"/>
          <w:rtl/>
        </w:rPr>
        <w:t xml:space="preserve"> </w:t>
      </w:r>
      <w:r>
        <w:rPr>
          <w:rFonts w:hint="cs"/>
          <w:rtl/>
        </w:rPr>
        <w:t>דווקא</w:t>
      </w:r>
      <w:r w:rsidR="00D4510D">
        <w:rPr>
          <w:rFonts w:hint="cs"/>
          <w:rtl/>
        </w:rPr>
        <w:t xml:space="preserve"> </w:t>
      </w:r>
      <w:r>
        <w:rPr>
          <w:rFonts w:hint="cs"/>
          <w:rtl/>
        </w:rPr>
        <w:t>ולא</w:t>
      </w:r>
      <w:r w:rsidR="00D4510D">
        <w:rPr>
          <w:rFonts w:hint="cs"/>
          <w:rtl/>
        </w:rPr>
        <w:t xml:space="preserve"> </w:t>
      </w:r>
      <w:r>
        <w:rPr>
          <w:rFonts w:hint="cs"/>
          <w:rtl/>
        </w:rPr>
        <w:t>על</w:t>
      </w:r>
      <w:r w:rsidR="00D4510D">
        <w:rPr>
          <w:rFonts w:hint="cs"/>
          <w:rtl/>
        </w:rPr>
        <w:t xml:space="preserve"> </w:t>
      </w:r>
      <w:r>
        <w:rPr>
          <w:rFonts w:hint="cs"/>
          <w:rtl/>
        </w:rPr>
        <w:t>שאר</w:t>
      </w:r>
      <w:r w:rsidR="00D4510D">
        <w:rPr>
          <w:rFonts w:hint="cs"/>
          <w:rtl/>
        </w:rPr>
        <w:t xml:space="preserve"> </w:t>
      </w:r>
      <w:r>
        <w:rPr>
          <w:rFonts w:hint="cs"/>
          <w:rtl/>
        </w:rPr>
        <w:t>כתבי</w:t>
      </w:r>
      <w:r w:rsidR="00D4510D">
        <w:rPr>
          <w:rFonts w:hint="cs"/>
          <w:rtl/>
        </w:rPr>
        <w:t xml:space="preserve"> </w:t>
      </w:r>
      <w:r>
        <w:rPr>
          <w:rFonts w:hint="cs"/>
          <w:rtl/>
        </w:rPr>
        <w:t>קדש</w:t>
      </w:r>
      <w:r w:rsidR="00D4510D">
        <w:rPr>
          <w:rFonts w:hint="cs"/>
          <w:rtl/>
        </w:rPr>
        <w:t xml:space="preserve"> </w:t>
      </w:r>
      <w:r>
        <w:rPr>
          <w:rFonts w:hint="cs"/>
          <w:rtl/>
        </w:rPr>
        <w:t>(</w:t>
      </w:r>
      <w:r w:rsidRPr="00152519">
        <w:rPr>
          <w:rFonts w:hint="cs"/>
          <w:rtl/>
        </w:rPr>
        <w:t>שלא</w:t>
      </w:r>
      <w:r w:rsidR="00D4510D">
        <w:rPr>
          <w:rFonts w:hint="cs"/>
          <w:rtl/>
        </w:rPr>
        <w:t xml:space="preserve"> </w:t>
      </w:r>
      <w:r>
        <w:rPr>
          <w:rFonts w:hint="cs"/>
          <w:rtl/>
        </w:rPr>
        <w:t>כפרש"י)</w:t>
      </w:r>
      <w:r w:rsidRPr="00657218">
        <w:rPr>
          <w:rStyle w:val="FootnoteReference"/>
          <w:color w:val="222222"/>
          <w:rtl/>
        </w:rPr>
        <w:footnoteReference w:id="151"/>
      </w:r>
      <w:r>
        <w:rPr>
          <w:rFonts w:hint="cs"/>
          <w:rtl/>
        </w:rPr>
        <w:t>,</w:t>
      </w:r>
      <w:r w:rsidR="00D4510D">
        <w:rPr>
          <w:rFonts w:hint="cs"/>
          <w:rtl/>
        </w:rPr>
        <w:t xml:space="preserve"> </w:t>
      </w:r>
      <w:r>
        <w:rPr>
          <w:rFonts w:hint="cs"/>
          <w:rtl/>
        </w:rPr>
        <w:t>כי</w:t>
      </w:r>
      <w:r w:rsidR="00D4510D">
        <w:rPr>
          <w:rFonts w:hint="cs"/>
          <w:rtl/>
        </w:rPr>
        <w:t xml:space="preserve"> </w:t>
      </w:r>
      <w:r>
        <w:rPr>
          <w:rFonts w:hint="cs"/>
          <w:rtl/>
        </w:rPr>
        <w:t>במה</w:t>
      </w:r>
      <w:r w:rsidR="00D4510D">
        <w:rPr>
          <w:rFonts w:hint="cs"/>
          <w:rtl/>
        </w:rPr>
        <w:t xml:space="preserve"> </w:t>
      </w:r>
      <w:r>
        <w:rPr>
          <w:rFonts w:hint="cs"/>
          <w:rtl/>
        </w:rPr>
        <w:t>שונה</w:t>
      </w:r>
      <w:r w:rsidR="00D4510D">
        <w:rPr>
          <w:rFonts w:hint="cs"/>
          <w:rtl/>
        </w:rPr>
        <w:t xml:space="preserve"> </w:t>
      </w:r>
      <w:r>
        <w:rPr>
          <w:rFonts w:hint="cs"/>
          <w:rtl/>
        </w:rPr>
        <w:t>מזוזה</w:t>
      </w:r>
      <w:r w:rsidR="00D4510D">
        <w:rPr>
          <w:rFonts w:hint="cs"/>
          <w:rtl/>
        </w:rPr>
        <w:t xml:space="preserve"> </w:t>
      </w:r>
      <w:r>
        <w:rPr>
          <w:rFonts w:hint="cs"/>
          <w:rtl/>
        </w:rPr>
        <w:t>מהקדשות</w:t>
      </w:r>
      <w:r w:rsidR="00D4510D">
        <w:rPr>
          <w:rFonts w:hint="cs"/>
          <w:rtl/>
        </w:rPr>
        <w:t xml:space="preserve"> </w:t>
      </w:r>
      <w:r>
        <w:rPr>
          <w:rFonts w:hint="cs"/>
          <w:rtl/>
        </w:rPr>
        <w:t>ותרומות</w:t>
      </w:r>
      <w:r w:rsidR="00D4510D">
        <w:rPr>
          <w:rFonts w:hint="cs"/>
          <w:rtl/>
        </w:rPr>
        <w:t xml:space="preserve"> </w:t>
      </w:r>
      <w:r>
        <w:rPr>
          <w:rFonts w:hint="cs"/>
          <w:rtl/>
        </w:rPr>
        <w:t>כו'</w:t>
      </w:r>
      <w:r w:rsidR="00D4510D">
        <w:rPr>
          <w:rFonts w:hint="cs"/>
          <w:rtl/>
        </w:rPr>
        <w:t xml:space="preserve"> </w:t>
      </w:r>
      <w:r>
        <w:rPr>
          <w:rFonts w:hint="cs"/>
          <w:rtl/>
        </w:rPr>
        <w:t>שאינם</w:t>
      </w:r>
      <w:r w:rsidR="00D4510D">
        <w:rPr>
          <w:rFonts w:hint="cs"/>
          <w:rtl/>
        </w:rPr>
        <w:t xml:space="preserve"> </w:t>
      </w:r>
      <w:r>
        <w:rPr>
          <w:rFonts w:hint="cs"/>
          <w:rtl/>
        </w:rPr>
        <w:t>נשרפים</w:t>
      </w:r>
      <w:r w:rsidR="00D4510D">
        <w:rPr>
          <w:rFonts w:hint="cs"/>
          <w:rtl/>
        </w:rPr>
        <w:t xml:space="preserve"> </w:t>
      </w:r>
      <w:r>
        <w:rPr>
          <w:rFonts w:hint="cs"/>
          <w:rtl/>
        </w:rPr>
        <w:t>עם</w:t>
      </w:r>
      <w:r w:rsidR="00D4510D">
        <w:rPr>
          <w:rFonts w:hint="cs"/>
          <w:rtl/>
        </w:rPr>
        <w:t xml:space="preserve"> </w:t>
      </w:r>
      <w:r>
        <w:rPr>
          <w:rFonts w:hint="cs"/>
          <w:rtl/>
        </w:rPr>
        <w:t>העיר</w:t>
      </w:r>
      <w:r w:rsidR="00D4510D">
        <w:rPr>
          <w:rFonts w:hint="cs"/>
          <w:rtl/>
        </w:rPr>
        <w:t xml:space="preserve"> </w:t>
      </w:r>
      <w:r>
        <w:rPr>
          <w:rFonts w:hint="cs"/>
          <w:rtl/>
        </w:rPr>
        <w:t>ואעפ"כ</w:t>
      </w:r>
      <w:r w:rsidR="00D4510D">
        <w:rPr>
          <w:rFonts w:hint="cs"/>
          <w:rtl/>
        </w:rPr>
        <w:t xml:space="preserve"> </w:t>
      </w:r>
      <w:r>
        <w:rPr>
          <w:rFonts w:hint="cs"/>
          <w:rtl/>
        </w:rPr>
        <w:t>אינם</w:t>
      </w:r>
      <w:r w:rsidR="00D4510D">
        <w:rPr>
          <w:rFonts w:hint="cs"/>
          <w:rtl/>
        </w:rPr>
        <w:t xml:space="preserve"> </w:t>
      </w:r>
      <w:r>
        <w:rPr>
          <w:rFonts w:hint="cs"/>
          <w:rtl/>
        </w:rPr>
        <w:t>מצילים</w:t>
      </w:r>
      <w:r w:rsidR="00D4510D">
        <w:rPr>
          <w:rFonts w:hint="cs"/>
          <w:rtl/>
        </w:rPr>
        <w:t xml:space="preserve"> </w:t>
      </w:r>
      <w:r>
        <w:rPr>
          <w:rFonts w:hint="cs"/>
          <w:rtl/>
        </w:rPr>
        <w:t>את</w:t>
      </w:r>
      <w:r w:rsidR="00D4510D">
        <w:rPr>
          <w:rFonts w:hint="cs"/>
          <w:rtl/>
        </w:rPr>
        <w:t xml:space="preserve"> </w:t>
      </w:r>
      <w:r>
        <w:rPr>
          <w:rFonts w:hint="cs"/>
          <w:rtl/>
        </w:rPr>
        <w:t>העיר.</w:t>
      </w:r>
      <w:r w:rsidR="00D4510D">
        <w:rPr>
          <w:rFonts w:hint="cs"/>
          <w:rtl/>
        </w:rPr>
        <w:t xml:space="preserve"> </w:t>
      </w:r>
    </w:p>
    <w:p w:rsidR="00B369AC" w:rsidRDefault="00B369AC" w:rsidP="00077D26">
      <w:pPr>
        <w:pStyle w:val="a1"/>
        <w:rPr>
          <w:rtl/>
        </w:rPr>
      </w:pPr>
      <w:r>
        <w:rPr>
          <w:rFonts w:hint="cs"/>
          <w:rtl/>
        </w:rPr>
        <w:t>ועל</w:t>
      </w:r>
      <w:r w:rsidR="00D4510D">
        <w:rPr>
          <w:rFonts w:hint="cs"/>
          <w:rtl/>
        </w:rPr>
        <w:t xml:space="preserve"> </w:t>
      </w:r>
      <w:r>
        <w:rPr>
          <w:rFonts w:hint="cs"/>
          <w:rtl/>
        </w:rPr>
        <w:t>כרחך</w:t>
      </w:r>
      <w:r w:rsidR="00D4510D">
        <w:rPr>
          <w:rFonts w:hint="cs"/>
          <w:rtl/>
        </w:rPr>
        <w:t xml:space="preserve"> </w:t>
      </w:r>
      <w:r>
        <w:rPr>
          <w:rFonts w:hint="cs"/>
          <w:rtl/>
        </w:rPr>
        <w:t>צרך</w:t>
      </w:r>
      <w:r w:rsidR="00D4510D">
        <w:rPr>
          <w:rFonts w:hint="cs"/>
          <w:rtl/>
        </w:rPr>
        <w:t xml:space="preserve"> </w:t>
      </w:r>
      <w:r>
        <w:rPr>
          <w:rFonts w:hint="cs"/>
          <w:rtl/>
        </w:rPr>
        <w:t>לחלק</w:t>
      </w:r>
      <w:r w:rsidR="00D4510D">
        <w:rPr>
          <w:rFonts w:hint="cs"/>
          <w:rtl/>
        </w:rPr>
        <w:t xml:space="preserve"> </w:t>
      </w:r>
      <w:r>
        <w:rPr>
          <w:rFonts w:hint="cs"/>
          <w:rtl/>
        </w:rPr>
        <w:t>שמזוזה</w:t>
      </w:r>
      <w:r w:rsidR="00D4510D">
        <w:rPr>
          <w:rFonts w:hint="cs"/>
          <w:rtl/>
        </w:rPr>
        <w:t xml:space="preserve"> </w:t>
      </w:r>
      <w:r>
        <w:rPr>
          <w:rFonts w:hint="cs"/>
          <w:rtl/>
        </w:rPr>
        <w:t>נעשה</w:t>
      </w:r>
      <w:r w:rsidR="00D4510D">
        <w:rPr>
          <w:rFonts w:hint="cs"/>
          <w:rtl/>
        </w:rPr>
        <w:t xml:space="preserve"> </w:t>
      </w:r>
      <w:r>
        <w:rPr>
          <w:rFonts w:hint="cs"/>
          <w:rtl/>
        </w:rPr>
        <w:t>חלק</w:t>
      </w:r>
      <w:r w:rsidR="00D4510D">
        <w:rPr>
          <w:rFonts w:hint="cs"/>
          <w:rtl/>
        </w:rPr>
        <w:t xml:space="preserve"> </w:t>
      </w:r>
      <w:r>
        <w:rPr>
          <w:rFonts w:hint="cs"/>
          <w:rtl/>
        </w:rPr>
        <w:t>מהעיר,</w:t>
      </w:r>
      <w:r w:rsidR="00D4510D">
        <w:rPr>
          <w:rFonts w:hint="cs"/>
          <w:rtl/>
        </w:rPr>
        <w:t xml:space="preserve"> </w:t>
      </w:r>
      <w:r>
        <w:rPr>
          <w:rFonts w:hint="cs"/>
          <w:rtl/>
        </w:rPr>
        <w:t>וא"כ</w:t>
      </w:r>
      <w:r w:rsidR="00D4510D">
        <w:rPr>
          <w:rFonts w:hint="cs"/>
          <w:rtl/>
        </w:rPr>
        <w:t xml:space="preserve"> </w:t>
      </w:r>
      <w:r>
        <w:rPr>
          <w:rFonts w:hint="cs"/>
          <w:rtl/>
        </w:rPr>
        <w:t>שפיר</w:t>
      </w:r>
      <w:r w:rsidR="00D4510D">
        <w:rPr>
          <w:rFonts w:hint="cs"/>
          <w:rtl/>
        </w:rPr>
        <w:t xml:space="preserve"> </w:t>
      </w:r>
      <w:r>
        <w:rPr>
          <w:rFonts w:hint="cs"/>
          <w:rtl/>
        </w:rPr>
        <w:t>טובא</w:t>
      </w:r>
      <w:r w:rsidR="00D4510D">
        <w:rPr>
          <w:rFonts w:hint="cs"/>
          <w:rtl/>
        </w:rPr>
        <w:t xml:space="preserve"> </w:t>
      </w:r>
      <w:r>
        <w:rPr>
          <w:rFonts w:hint="cs"/>
          <w:rtl/>
        </w:rPr>
        <w:t>שכוונת</w:t>
      </w:r>
      <w:r w:rsidR="00D4510D">
        <w:rPr>
          <w:rFonts w:hint="cs"/>
          <w:rtl/>
        </w:rPr>
        <w:t xml:space="preserve"> </w:t>
      </w:r>
      <w:r>
        <w:rPr>
          <w:rFonts w:hint="cs"/>
          <w:rtl/>
        </w:rPr>
        <w:t>ר"א</w:t>
      </w:r>
      <w:r w:rsidR="00D4510D">
        <w:rPr>
          <w:rFonts w:hint="cs"/>
          <w:rtl/>
        </w:rPr>
        <w:t xml:space="preserve"> </w:t>
      </w:r>
      <w:r>
        <w:rPr>
          <w:rFonts w:hint="cs"/>
          <w:rtl/>
        </w:rPr>
        <w:t>היא</w:t>
      </w:r>
      <w:r w:rsidR="00D4510D">
        <w:rPr>
          <w:rFonts w:hint="cs"/>
          <w:rtl/>
        </w:rPr>
        <w:t xml:space="preserve"> </w:t>
      </w:r>
      <w:r>
        <w:rPr>
          <w:rFonts w:hint="cs"/>
          <w:rtl/>
        </w:rPr>
        <w:t>רק</w:t>
      </w:r>
      <w:r w:rsidR="00D4510D">
        <w:rPr>
          <w:rFonts w:hint="cs"/>
          <w:rtl/>
        </w:rPr>
        <w:t xml:space="preserve"> </w:t>
      </w:r>
      <w:r>
        <w:rPr>
          <w:rFonts w:hint="cs"/>
          <w:rtl/>
        </w:rPr>
        <w:t>על</w:t>
      </w:r>
      <w:r w:rsidR="00D4510D">
        <w:rPr>
          <w:rFonts w:hint="cs"/>
          <w:rtl/>
        </w:rPr>
        <w:t xml:space="preserve"> </w:t>
      </w:r>
      <w:r w:rsidRPr="00152519">
        <w:rPr>
          <w:rFonts w:hint="cs"/>
          <w:rtl/>
        </w:rPr>
        <w:t>מזוזה</w:t>
      </w:r>
      <w:r w:rsidR="00D4510D">
        <w:rPr>
          <w:rFonts w:hint="cs"/>
          <w:rtl/>
        </w:rPr>
        <w:t xml:space="preserve"> </w:t>
      </w:r>
      <w:r>
        <w:rPr>
          <w:rFonts w:hint="cs"/>
          <w:rtl/>
        </w:rPr>
        <w:t>לבד,</w:t>
      </w:r>
      <w:r w:rsidR="00D4510D">
        <w:rPr>
          <w:rFonts w:hint="cs"/>
          <w:rtl/>
        </w:rPr>
        <w:t xml:space="preserve"> </w:t>
      </w:r>
      <w:r>
        <w:rPr>
          <w:rFonts w:hint="cs"/>
          <w:rtl/>
        </w:rPr>
        <w:t>ולא</w:t>
      </w:r>
      <w:r w:rsidR="00D4510D">
        <w:rPr>
          <w:rFonts w:hint="cs"/>
          <w:rtl/>
        </w:rPr>
        <w:t xml:space="preserve"> </w:t>
      </w:r>
      <w:r>
        <w:rPr>
          <w:rFonts w:hint="cs"/>
          <w:rtl/>
        </w:rPr>
        <w:t>על</w:t>
      </w:r>
      <w:r w:rsidR="00D4510D">
        <w:rPr>
          <w:rFonts w:hint="cs"/>
          <w:rtl/>
        </w:rPr>
        <w:t xml:space="preserve"> </w:t>
      </w:r>
      <w:r>
        <w:rPr>
          <w:rFonts w:hint="cs"/>
          <w:rtl/>
        </w:rPr>
        <w:t>שאר</w:t>
      </w:r>
      <w:r w:rsidR="00D4510D">
        <w:rPr>
          <w:rFonts w:hint="cs"/>
          <w:rtl/>
        </w:rPr>
        <w:t xml:space="preserve"> </w:t>
      </w:r>
      <w:r>
        <w:rPr>
          <w:rFonts w:hint="cs"/>
          <w:rtl/>
        </w:rPr>
        <w:t>כתבי</w:t>
      </w:r>
      <w:r w:rsidR="00D4510D">
        <w:rPr>
          <w:rFonts w:hint="cs"/>
          <w:rtl/>
        </w:rPr>
        <w:t xml:space="preserve"> </w:t>
      </w:r>
      <w:r>
        <w:rPr>
          <w:rFonts w:hint="cs"/>
          <w:rtl/>
        </w:rPr>
        <w:t>קדש.</w:t>
      </w:r>
    </w:p>
    <w:p w:rsidR="00B369AC" w:rsidRDefault="00B369AC" w:rsidP="00077D26">
      <w:pPr>
        <w:pStyle w:val="a1"/>
        <w:rPr>
          <w:rtl/>
        </w:rPr>
      </w:pPr>
      <w:r>
        <w:rPr>
          <w:rFonts w:hint="cs"/>
          <w:rtl/>
        </w:rPr>
        <w:t>[ובפרט</w:t>
      </w:r>
      <w:r w:rsidR="00D4510D">
        <w:rPr>
          <w:rFonts w:hint="cs"/>
          <w:rtl/>
        </w:rPr>
        <w:t xml:space="preserve"> </w:t>
      </w:r>
      <w:r>
        <w:rPr>
          <w:rFonts w:hint="cs"/>
          <w:rtl/>
        </w:rPr>
        <w:t>ע"פ</w:t>
      </w:r>
      <w:r w:rsidR="00D4510D">
        <w:rPr>
          <w:rFonts w:hint="cs"/>
          <w:rtl/>
        </w:rPr>
        <w:t xml:space="preserve"> </w:t>
      </w:r>
      <w:r>
        <w:rPr>
          <w:rFonts w:hint="cs"/>
          <w:rtl/>
        </w:rPr>
        <w:t>דברי</w:t>
      </w:r>
      <w:r w:rsidR="00D4510D">
        <w:rPr>
          <w:rFonts w:hint="cs"/>
          <w:rtl/>
        </w:rPr>
        <w:t xml:space="preserve"> </w:t>
      </w:r>
      <w:r>
        <w:rPr>
          <w:rFonts w:hint="cs"/>
          <w:rtl/>
        </w:rPr>
        <w:t>התוס'</w:t>
      </w:r>
      <w:r w:rsidR="00D4510D">
        <w:rPr>
          <w:rFonts w:hint="cs"/>
          <w:rtl/>
        </w:rPr>
        <w:t xml:space="preserve"> </w:t>
      </w:r>
      <w:r>
        <w:rPr>
          <w:rFonts w:hint="cs"/>
          <w:rtl/>
        </w:rPr>
        <w:t>(מנחות</w:t>
      </w:r>
      <w:r w:rsidR="00D4510D">
        <w:rPr>
          <w:rFonts w:hint="cs"/>
          <w:rtl/>
        </w:rPr>
        <w:t xml:space="preserve"> </w:t>
      </w:r>
      <w:r>
        <w:rPr>
          <w:rFonts w:hint="cs"/>
          <w:rtl/>
        </w:rPr>
        <w:t>מד,</w:t>
      </w:r>
      <w:r w:rsidR="00D4510D">
        <w:rPr>
          <w:rFonts w:hint="cs"/>
          <w:rtl/>
        </w:rPr>
        <w:t xml:space="preserve"> </w:t>
      </w:r>
      <w:r>
        <w:rPr>
          <w:rFonts w:hint="cs"/>
          <w:rtl/>
        </w:rPr>
        <w:t>א,</w:t>
      </w:r>
      <w:r w:rsidR="00D4510D">
        <w:rPr>
          <w:rFonts w:hint="cs"/>
          <w:rtl/>
        </w:rPr>
        <w:t xml:space="preserve"> </w:t>
      </w:r>
      <w:r>
        <w:rPr>
          <w:rFonts w:hint="cs"/>
          <w:rtl/>
        </w:rPr>
        <w:t>ד"ה</w:t>
      </w:r>
      <w:r w:rsidR="00D4510D">
        <w:rPr>
          <w:rFonts w:hint="cs"/>
          <w:rtl/>
        </w:rPr>
        <w:t xml:space="preserve"> </w:t>
      </w:r>
      <w:r>
        <w:rPr>
          <w:rFonts w:hint="cs"/>
          <w:rtl/>
        </w:rPr>
        <w:t>טלית)</w:t>
      </w:r>
      <w:r w:rsidR="00D4510D">
        <w:rPr>
          <w:rFonts w:hint="cs"/>
          <w:rtl/>
        </w:rPr>
        <w:t xml:space="preserve"> </w:t>
      </w:r>
      <w:r>
        <w:rPr>
          <w:rFonts w:hint="cs"/>
          <w:rtl/>
        </w:rPr>
        <w:t>שאומרים</w:t>
      </w:r>
      <w:r w:rsidR="00D4510D">
        <w:rPr>
          <w:rFonts w:hint="cs"/>
          <w:rtl/>
        </w:rPr>
        <w:t xml:space="preserve"> </w:t>
      </w:r>
      <w:r>
        <w:rPr>
          <w:rFonts w:hint="cs"/>
          <w:rtl/>
        </w:rPr>
        <w:t>שמזוזה</w:t>
      </w:r>
      <w:r w:rsidR="00D4510D">
        <w:rPr>
          <w:rFonts w:hint="cs"/>
          <w:rtl/>
        </w:rPr>
        <w:t xml:space="preserve"> </w:t>
      </w:r>
      <w:r>
        <w:rPr>
          <w:rFonts w:hint="cs"/>
          <w:rtl/>
        </w:rPr>
        <w:t>"לשימור</w:t>
      </w:r>
      <w:r w:rsidR="00D4510D">
        <w:rPr>
          <w:rFonts w:hint="cs"/>
          <w:rtl/>
        </w:rPr>
        <w:t xml:space="preserve"> </w:t>
      </w:r>
      <w:r>
        <w:rPr>
          <w:rFonts w:hint="cs"/>
          <w:rtl/>
        </w:rPr>
        <w:t>עביד",</w:t>
      </w:r>
      <w:r w:rsidR="00D4510D">
        <w:rPr>
          <w:rFonts w:hint="cs"/>
          <w:rtl/>
        </w:rPr>
        <w:t xml:space="preserve"> </w:t>
      </w:r>
      <w:r>
        <w:rPr>
          <w:rFonts w:hint="cs"/>
          <w:rtl/>
        </w:rPr>
        <w:t>ולכן</w:t>
      </w:r>
      <w:r w:rsidR="00D4510D">
        <w:rPr>
          <w:rFonts w:hint="cs"/>
          <w:rtl/>
        </w:rPr>
        <w:t xml:space="preserve"> </w:t>
      </w:r>
      <w:r>
        <w:rPr>
          <w:rFonts w:hint="cs"/>
          <w:rtl/>
        </w:rPr>
        <w:t>קובעים</w:t>
      </w:r>
      <w:r w:rsidR="00D4510D">
        <w:rPr>
          <w:rFonts w:hint="cs"/>
          <w:rtl/>
        </w:rPr>
        <w:t xml:space="preserve"> </w:t>
      </w:r>
      <w:r>
        <w:rPr>
          <w:rFonts w:hint="cs"/>
          <w:rtl/>
        </w:rPr>
        <w:t>המזוזה</w:t>
      </w:r>
      <w:r w:rsidR="00D4510D">
        <w:rPr>
          <w:rFonts w:hint="cs"/>
          <w:rtl/>
        </w:rPr>
        <w:t xml:space="preserve"> </w:t>
      </w:r>
      <w:r>
        <w:rPr>
          <w:rFonts w:hint="cs"/>
          <w:rtl/>
        </w:rPr>
        <w:t>בטפח</w:t>
      </w:r>
      <w:r w:rsidR="00D4510D">
        <w:rPr>
          <w:rFonts w:hint="cs"/>
          <w:rtl/>
        </w:rPr>
        <w:t xml:space="preserve"> </w:t>
      </w:r>
      <w:r>
        <w:rPr>
          <w:rFonts w:hint="cs"/>
          <w:rtl/>
        </w:rPr>
        <w:t>הסמוך</w:t>
      </w:r>
      <w:r w:rsidR="00D4510D">
        <w:rPr>
          <w:rFonts w:hint="cs"/>
          <w:rtl/>
        </w:rPr>
        <w:t xml:space="preserve"> </w:t>
      </w:r>
      <w:r>
        <w:rPr>
          <w:rFonts w:hint="cs"/>
          <w:rtl/>
        </w:rPr>
        <w:t>לרה"ר</w:t>
      </w:r>
      <w:r w:rsidR="00D4510D">
        <w:rPr>
          <w:rFonts w:hint="cs"/>
          <w:rtl/>
        </w:rPr>
        <w:t xml:space="preserve"> </w:t>
      </w:r>
      <w:r>
        <w:rPr>
          <w:rFonts w:hint="cs"/>
          <w:rtl/>
        </w:rPr>
        <w:t>"כי</w:t>
      </w:r>
      <w:r w:rsidR="00D4510D">
        <w:rPr>
          <w:rFonts w:hint="cs"/>
          <w:rtl/>
        </w:rPr>
        <w:t xml:space="preserve"> </w:t>
      </w:r>
      <w:r>
        <w:rPr>
          <w:rFonts w:hint="cs"/>
          <w:rtl/>
        </w:rPr>
        <w:t>היכי</w:t>
      </w:r>
      <w:r w:rsidR="00D4510D">
        <w:rPr>
          <w:rFonts w:hint="cs"/>
          <w:rtl/>
        </w:rPr>
        <w:t xml:space="preserve"> </w:t>
      </w:r>
      <w:r>
        <w:rPr>
          <w:rFonts w:hint="cs"/>
          <w:rtl/>
        </w:rPr>
        <w:t>דתינטרי'",</w:t>
      </w:r>
      <w:r w:rsidR="00D4510D">
        <w:rPr>
          <w:rFonts w:hint="cs"/>
          <w:rtl/>
        </w:rPr>
        <w:t xml:space="preserve"> </w:t>
      </w:r>
      <w:r>
        <w:rPr>
          <w:rFonts w:hint="cs"/>
          <w:rtl/>
        </w:rPr>
        <w:t>(מנחות</w:t>
      </w:r>
      <w:r w:rsidR="00D4510D">
        <w:rPr>
          <w:rFonts w:hint="cs"/>
          <w:rtl/>
        </w:rPr>
        <w:t xml:space="preserve"> </w:t>
      </w:r>
      <w:r>
        <w:rPr>
          <w:rFonts w:hint="cs"/>
          <w:rtl/>
        </w:rPr>
        <w:t>לג,</w:t>
      </w:r>
      <w:r w:rsidR="00D4510D">
        <w:rPr>
          <w:rFonts w:hint="cs"/>
          <w:rtl/>
        </w:rPr>
        <w:t xml:space="preserve"> </w:t>
      </w:r>
      <w:r>
        <w:rPr>
          <w:rFonts w:hint="cs"/>
          <w:rtl/>
        </w:rPr>
        <w:t>ריש</w:t>
      </w:r>
      <w:r w:rsidR="00D4510D">
        <w:rPr>
          <w:rFonts w:hint="cs"/>
          <w:rtl/>
        </w:rPr>
        <w:t xml:space="preserve"> </w:t>
      </w:r>
      <w:r>
        <w:rPr>
          <w:rFonts w:hint="cs"/>
          <w:rtl/>
        </w:rPr>
        <w:t>ע"ב),</w:t>
      </w:r>
      <w:r w:rsidR="00D4510D">
        <w:rPr>
          <w:rFonts w:hint="cs"/>
          <w:rtl/>
        </w:rPr>
        <w:t xml:space="preserve"> </w:t>
      </w:r>
      <w:r>
        <w:rPr>
          <w:rFonts w:hint="cs"/>
          <w:rtl/>
        </w:rPr>
        <w:t>כמבואר</w:t>
      </w:r>
      <w:r w:rsidR="00D4510D">
        <w:rPr>
          <w:rFonts w:hint="cs"/>
          <w:rtl/>
        </w:rPr>
        <w:t xml:space="preserve"> </w:t>
      </w:r>
      <w:r>
        <w:rPr>
          <w:rFonts w:hint="cs"/>
          <w:rtl/>
        </w:rPr>
        <w:t>כ"ז</w:t>
      </w:r>
      <w:r w:rsidR="00D4510D">
        <w:rPr>
          <w:rFonts w:hint="cs"/>
          <w:rtl/>
        </w:rPr>
        <w:t xml:space="preserve"> </w:t>
      </w:r>
      <w:r>
        <w:rPr>
          <w:rFonts w:hint="cs"/>
          <w:rtl/>
        </w:rPr>
        <w:t>בלקו"ש</w:t>
      </w:r>
      <w:r w:rsidR="00D4510D">
        <w:rPr>
          <w:rFonts w:hint="cs"/>
          <w:rtl/>
        </w:rPr>
        <w:t xml:space="preserve"> </w:t>
      </w:r>
      <w:r>
        <w:rPr>
          <w:rFonts w:hint="cs"/>
          <w:rtl/>
        </w:rPr>
        <w:t>חי"ט</w:t>
      </w:r>
      <w:r w:rsidR="00D4510D">
        <w:rPr>
          <w:rFonts w:hint="cs"/>
          <w:rtl/>
        </w:rPr>
        <w:t xml:space="preserve"> </w:t>
      </w:r>
      <w:r>
        <w:rPr>
          <w:rFonts w:hint="cs"/>
          <w:rtl/>
        </w:rPr>
        <w:t>ע'</w:t>
      </w:r>
      <w:r w:rsidR="00D4510D">
        <w:rPr>
          <w:rFonts w:hint="cs"/>
          <w:rtl/>
        </w:rPr>
        <w:t xml:space="preserve"> </w:t>
      </w:r>
      <w:r>
        <w:rPr>
          <w:rFonts w:hint="cs"/>
          <w:rtl/>
        </w:rPr>
        <w:t>121</w:t>
      </w:r>
      <w:r w:rsidR="00D4510D">
        <w:rPr>
          <w:rFonts w:hint="cs"/>
          <w:rtl/>
        </w:rPr>
        <w:t xml:space="preserve"> </w:t>
      </w:r>
      <w:r>
        <w:rPr>
          <w:rFonts w:hint="cs"/>
          <w:rtl/>
        </w:rPr>
        <w:t>ואילך.]</w:t>
      </w:r>
    </w:p>
    <w:p w:rsidR="00B369AC" w:rsidRDefault="00B369AC" w:rsidP="00077D26">
      <w:pPr>
        <w:pStyle w:val="a1"/>
        <w:rPr>
          <w:rtl/>
        </w:rPr>
      </w:pPr>
      <w:r>
        <w:rPr>
          <w:rFonts w:hint="cs"/>
          <w:rtl/>
        </w:rPr>
        <w:t>ואף</w:t>
      </w:r>
      <w:r w:rsidR="00D4510D">
        <w:rPr>
          <w:rFonts w:hint="cs"/>
          <w:rtl/>
        </w:rPr>
        <w:t xml:space="preserve"> </w:t>
      </w:r>
      <w:r>
        <w:rPr>
          <w:rFonts w:hint="cs"/>
          <w:rtl/>
        </w:rPr>
        <w:t>שרש"י</w:t>
      </w:r>
      <w:r w:rsidR="00D4510D">
        <w:rPr>
          <w:rFonts w:hint="cs"/>
          <w:rtl/>
        </w:rPr>
        <w:t xml:space="preserve"> </w:t>
      </w:r>
      <w:r>
        <w:rPr>
          <w:rFonts w:hint="cs"/>
          <w:rtl/>
        </w:rPr>
        <w:t>כותב</w:t>
      </w:r>
      <w:r w:rsidR="00D4510D">
        <w:rPr>
          <w:rFonts w:hint="cs"/>
          <w:rtl/>
        </w:rPr>
        <w:t xml:space="preserve"> </w:t>
      </w:r>
      <w:r>
        <w:rPr>
          <w:rFonts w:hint="cs"/>
          <w:rtl/>
        </w:rPr>
        <w:t>בפירוש</w:t>
      </w:r>
      <w:r w:rsidR="00D4510D">
        <w:rPr>
          <w:rFonts w:hint="cs"/>
          <w:rtl/>
        </w:rPr>
        <w:t xml:space="preserve"> </w:t>
      </w:r>
      <w:r>
        <w:rPr>
          <w:rFonts w:hint="cs"/>
          <w:rtl/>
        </w:rPr>
        <w:t>ש"</w:t>
      </w:r>
      <w:r w:rsidRPr="00152519">
        <w:rPr>
          <w:rFonts w:hint="cs"/>
          <w:rtl/>
        </w:rPr>
        <w:t>כל</w:t>
      </w:r>
      <w:r w:rsidR="00D4510D">
        <w:rPr>
          <w:rFonts w:hint="cs"/>
          <w:rtl/>
        </w:rPr>
        <w:t xml:space="preserve"> </w:t>
      </w:r>
      <w:r w:rsidRPr="00152519">
        <w:rPr>
          <w:rFonts w:hint="cs"/>
          <w:rtl/>
        </w:rPr>
        <w:t>שכן</w:t>
      </w:r>
      <w:r w:rsidR="00D4510D">
        <w:rPr>
          <w:rFonts w:hint="cs"/>
          <w:rtl/>
        </w:rPr>
        <w:t xml:space="preserve"> </w:t>
      </w:r>
      <w:r>
        <w:rPr>
          <w:rFonts w:hint="cs"/>
          <w:rtl/>
        </w:rPr>
        <w:t>אחד</w:t>
      </w:r>
      <w:r w:rsidR="00D4510D">
        <w:rPr>
          <w:rFonts w:hint="cs"/>
          <w:rtl/>
        </w:rPr>
        <w:t xml:space="preserve"> </w:t>
      </w:r>
      <w:r>
        <w:rPr>
          <w:rFonts w:hint="cs"/>
          <w:rtl/>
        </w:rPr>
        <w:t>מהחומשין</w:t>
      </w:r>
      <w:r w:rsidR="00D4510D">
        <w:rPr>
          <w:rFonts w:hint="cs"/>
          <w:rtl/>
        </w:rPr>
        <w:t xml:space="preserve"> </w:t>
      </w:r>
      <w:r>
        <w:rPr>
          <w:rFonts w:hint="cs"/>
          <w:rtl/>
        </w:rPr>
        <w:t>כו'",</w:t>
      </w:r>
      <w:r w:rsidR="00D4510D">
        <w:rPr>
          <w:rFonts w:hint="cs"/>
          <w:rtl/>
        </w:rPr>
        <w:t xml:space="preserve"> </w:t>
      </w:r>
      <w:r>
        <w:rPr>
          <w:rFonts w:hint="cs"/>
          <w:rtl/>
        </w:rPr>
        <w:t>הרי</w:t>
      </w:r>
      <w:r w:rsidR="00D4510D">
        <w:rPr>
          <w:rFonts w:hint="cs"/>
          <w:rtl/>
        </w:rPr>
        <w:t xml:space="preserve"> </w:t>
      </w:r>
      <w:r>
        <w:rPr>
          <w:rFonts w:hint="cs"/>
          <w:rtl/>
        </w:rPr>
        <w:t>בכה"ג</w:t>
      </w:r>
      <w:r w:rsidR="00D4510D">
        <w:rPr>
          <w:rFonts w:hint="cs"/>
          <w:rtl/>
        </w:rPr>
        <w:t xml:space="preserve"> </w:t>
      </w:r>
      <w:r>
        <w:rPr>
          <w:rFonts w:hint="cs"/>
          <w:rtl/>
        </w:rPr>
        <w:t>שהחילוק</w:t>
      </w:r>
      <w:r w:rsidR="00D4510D">
        <w:rPr>
          <w:rFonts w:hint="cs"/>
          <w:rtl/>
        </w:rPr>
        <w:t xml:space="preserve"> </w:t>
      </w:r>
      <w:r>
        <w:rPr>
          <w:rFonts w:hint="cs"/>
          <w:rtl/>
        </w:rPr>
        <w:t>שבין</w:t>
      </w:r>
      <w:r w:rsidR="00D4510D">
        <w:rPr>
          <w:rFonts w:hint="cs"/>
          <w:rtl/>
        </w:rPr>
        <w:t xml:space="preserve"> </w:t>
      </w:r>
      <w:r>
        <w:rPr>
          <w:rFonts w:hint="cs"/>
          <w:rtl/>
        </w:rPr>
        <w:t>מזוזה</w:t>
      </w:r>
      <w:r w:rsidR="00D4510D">
        <w:rPr>
          <w:rFonts w:hint="cs"/>
          <w:rtl/>
        </w:rPr>
        <w:t xml:space="preserve"> </w:t>
      </w:r>
      <w:r>
        <w:rPr>
          <w:rFonts w:hint="cs"/>
          <w:rtl/>
        </w:rPr>
        <w:t>לשאר</w:t>
      </w:r>
      <w:r w:rsidR="00D4510D">
        <w:rPr>
          <w:rFonts w:hint="cs"/>
          <w:rtl/>
        </w:rPr>
        <w:t xml:space="preserve"> </w:t>
      </w:r>
      <w:r>
        <w:rPr>
          <w:rFonts w:hint="cs"/>
          <w:rtl/>
        </w:rPr>
        <w:t>כתבי</w:t>
      </w:r>
      <w:r w:rsidR="00D4510D">
        <w:rPr>
          <w:rFonts w:hint="cs"/>
          <w:rtl/>
        </w:rPr>
        <w:t xml:space="preserve"> </w:t>
      </w:r>
      <w:r>
        <w:rPr>
          <w:rFonts w:hint="cs"/>
          <w:rtl/>
        </w:rPr>
        <w:t>קדש</w:t>
      </w:r>
      <w:r w:rsidR="00D4510D">
        <w:rPr>
          <w:rFonts w:hint="cs"/>
          <w:rtl/>
        </w:rPr>
        <w:t xml:space="preserve"> </w:t>
      </w:r>
      <w:r>
        <w:rPr>
          <w:rFonts w:hint="cs"/>
          <w:rtl/>
        </w:rPr>
        <w:t>(ע"פ</w:t>
      </w:r>
      <w:r w:rsidR="00D4510D">
        <w:rPr>
          <w:rFonts w:hint="cs"/>
          <w:rtl/>
        </w:rPr>
        <w:t xml:space="preserve"> </w:t>
      </w:r>
      <w:r>
        <w:rPr>
          <w:rFonts w:hint="cs"/>
          <w:rtl/>
        </w:rPr>
        <w:t>סברה</w:t>
      </w:r>
      <w:r w:rsidR="00D4510D">
        <w:rPr>
          <w:rFonts w:hint="cs"/>
          <w:rtl/>
        </w:rPr>
        <w:t xml:space="preserve"> </w:t>
      </w:r>
      <w:r>
        <w:rPr>
          <w:rFonts w:hint="cs"/>
          <w:rtl/>
        </w:rPr>
        <w:t>הנ"ל</w:t>
      </w:r>
      <w:r w:rsidR="00D4510D">
        <w:rPr>
          <w:rFonts w:hint="cs"/>
          <w:rtl/>
        </w:rPr>
        <w:t xml:space="preserve"> </w:t>
      </w:r>
      <w:r>
        <w:rPr>
          <w:rFonts w:hint="cs"/>
          <w:rtl/>
        </w:rPr>
        <w:t>משום</w:t>
      </w:r>
      <w:r w:rsidR="00D4510D">
        <w:rPr>
          <w:rFonts w:hint="cs"/>
          <w:rtl/>
        </w:rPr>
        <w:t xml:space="preserve"> </w:t>
      </w:r>
      <w:r>
        <w:rPr>
          <w:rFonts w:hint="cs"/>
          <w:rtl/>
        </w:rPr>
        <w:t>שמזוזה</w:t>
      </w:r>
      <w:r w:rsidR="00D4510D">
        <w:rPr>
          <w:rFonts w:hint="cs"/>
          <w:rtl/>
        </w:rPr>
        <w:t xml:space="preserve"> </w:t>
      </w:r>
      <w:r w:rsidRPr="00671D6B">
        <w:rPr>
          <w:rFonts w:hint="cs"/>
          <w:rtl/>
        </w:rPr>
        <w:t>נעשה</w:t>
      </w:r>
      <w:r w:rsidR="00D4510D">
        <w:rPr>
          <w:rFonts w:hint="cs"/>
          <w:rtl/>
        </w:rPr>
        <w:t xml:space="preserve"> </w:t>
      </w:r>
      <w:r w:rsidRPr="00152519">
        <w:rPr>
          <w:rFonts w:hint="cs"/>
          <w:rtl/>
        </w:rPr>
        <w:t>חלק</w:t>
      </w:r>
      <w:r w:rsidR="00D4510D">
        <w:rPr>
          <w:rFonts w:hint="cs"/>
          <w:rtl/>
        </w:rPr>
        <w:t xml:space="preserve"> </w:t>
      </w:r>
      <w:r w:rsidRPr="00671D6B">
        <w:rPr>
          <w:rFonts w:hint="cs"/>
          <w:rtl/>
        </w:rPr>
        <w:t>מהעיר</w:t>
      </w:r>
      <w:r w:rsidRPr="00A208FE">
        <w:rPr>
          <w:rFonts w:hint="cs"/>
          <w:rtl/>
        </w:rPr>
        <w:t>)</w:t>
      </w:r>
      <w:r w:rsidR="00D4510D">
        <w:rPr>
          <w:rFonts w:hint="cs"/>
          <w:rtl/>
        </w:rPr>
        <w:t xml:space="preserve"> </w:t>
      </w:r>
      <w:r w:rsidRPr="00152519">
        <w:rPr>
          <w:rFonts w:hint="cs"/>
          <w:rtl/>
        </w:rPr>
        <w:t>חלק</w:t>
      </w:r>
      <w:r w:rsidR="00D4510D">
        <w:rPr>
          <w:rFonts w:hint="cs"/>
          <w:rtl/>
        </w:rPr>
        <w:t xml:space="preserve"> </w:t>
      </w:r>
      <w:r w:rsidRPr="00671D6B">
        <w:rPr>
          <w:rFonts w:hint="cs"/>
          <w:rtl/>
        </w:rPr>
        <w:t>הוא</w:t>
      </w:r>
      <w:r w:rsidR="00D4510D">
        <w:rPr>
          <w:rFonts w:hint="cs"/>
          <w:rtl/>
        </w:rPr>
        <w:t xml:space="preserve"> </w:t>
      </w:r>
      <w:r w:rsidRPr="00671D6B">
        <w:rPr>
          <w:rFonts w:hint="cs"/>
          <w:rtl/>
        </w:rPr>
        <w:t>מאוד</w:t>
      </w:r>
      <w:r>
        <w:rPr>
          <w:rFonts w:hint="cs"/>
          <w:rtl/>
        </w:rPr>
        <w:t>,</w:t>
      </w:r>
      <w:r w:rsidR="00D4510D">
        <w:rPr>
          <w:rFonts w:hint="cs"/>
          <w:rtl/>
        </w:rPr>
        <w:t xml:space="preserve"> </w:t>
      </w:r>
    </w:p>
    <w:p w:rsidR="00B369AC" w:rsidRDefault="00B369AC" w:rsidP="00077D26">
      <w:pPr>
        <w:pStyle w:val="a1"/>
        <w:rPr>
          <w:rtl/>
        </w:rPr>
      </w:pPr>
      <w:r>
        <w:rPr>
          <w:rFonts w:hint="cs"/>
          <w:rtl/>
        </w:rPr>
        <w:t>ומתיישבים</w:t>
      </w:r>
      <w:r w:rsidR="00D4510D">
        <w:rPr>
          <w:rFonts w:hint="cs"/>
          <w:rtl/>
        </w:rPr>
        <w:t xml:space="preserve"> </w:t>
      </w:r>
      <w:r w:rsidRPr="00671D6B">
        <w:rPr>
          <w:rFonts w:hint="cs"/>
          <w:rtl/>
        </w:rPr>
        <w:t>באר</w:t>
      </w:r>
      <w:r w:rsidR="00D4510D">
        <w:rPr>
          <w:rFonts w:hint="cs"/>
          <w:rtl/>
        </w:rPr>
        <w:t xml:space="preserve"> </w:t>
      </w:r>
      <w:r w:rsidRPr="00671D6B">
        <w:rPr>
          <w:rFonts w:hint="cs"/>
          <w:rtl/>
        </w:rPr>
        <w:t>היטב</w:t>
      </w:r>
      <w:r w:rsidR="00D4510D">
        <w:rPr>
          <w:rFonts w:hint="cs"/>
          <w:rtl/>
        </w:rPr>
        <w:t xml:space="preserve"> </w:t>
      </w:r>
      <w:r>
        <w:rPr>
          <w:rFonts w:hint="cs"/>
          <w:rtl/>
        </w:rPr>
        <w:t>בדברי</w:t>
      </w:r>
      <w:r w:rsidR="00D4510D">
        <w:rPr>
          <w:rFonts w:hint="cs"/>
          <w:rtl/>
        </w:rPr>
        <w:t xml:space="preserve"> </w:t>
      </w:r>
      <w:r>
        <w:rPr>
          <w:rFonts w:hint="cs"/>
          <w:rtl/>
        </w:rPr>
        <w:t>הגמ',</w:t>
      </w:r>
      <w:r w:rsidR="00D4510D">
        <w:rPr>
          <w:rFonts w:hint="cs"/>
          <w:rtl/>
        </w:rPr>
        <w:t xml:space="preserve"> </w:t>
      </w:r>
      <w:r>
        <w:rPr>
          <w:rFonts w:hint="cs"/>
          <w:rtl/>
        </w:rPr>
        <w:t>ובוודאי</w:t>
      </w:r>
      <w:r w:rsidR="00D4510D">
        <w:rPr>
          <w:rFonts w:hint="cs"/>
          <w:rtl/>
        </w:rPr>
        <w:t xml:space="preserve"> </w:t>
      </w:r>
      <w:r>
        <w:rPr>
          <w:rFonts w:hint="cs"/>
          <w:rtl/>
        </w:rPr>
        <w:t>שחלים</w:t>
      </w:r>
      <w:r w:rsidR="00D4510D">
        <w:rPr>
          <w:rFonts w:hint="cs"/>
          <w:rtl/>
        </w:rPr>
        <w:t xml:space="preserve"> </w:t>
      </w:r>
      <w:r>
        <w:rPr>
          <w:rFonts w:hint="cs"/>
          <w:rtl/>
        </w:rPr>
        <w:t>על</w:t>
      </w:r>
      <w:r w:rsidR="00D4510D">
        <w:rPr>
          <w:rFonts w:hint="cs"/>
          <w:rtl/>
        </w:rPr>
        <w:t xml:space="preserve"> </w:t>
      </w:r>
      <w:r>
        <w:rPr>
          <w:rFonts w:hint="cs"/>
          <w:rtl/>
        </w:rPr>
        <w:t>זה</w:t>
      </w:r>
      <w:r w:rsidR="00D4510D">
        <w:rPr>
          <w:rFonts w:hint="cs"/>
          <w:rtl/>
        </w:rPr>
        <w:t xml:space="preserve"> </w:t>
      </w:r>
      <w:r>
        <w:rPr>
          <w:rFonts w:hint="cs"/>
          <w:rtl/>
        </w:rPr>
        <w:t>תוקף</w:t>
      </w:r>
      <w:r w:rsidR="00D4510D">
        <w:rPr>
          <w:rFonts w:hint="cs"/>
          <w:rtl/>
        </w:rPr>
        <w:t xml:space="preserve"> </w:t>
      </w:r>
      <w:r>
        <w:rPr>
          <w:rFonts w:hint="cs"/>
          <w:rtl/>
        </w:rPr>
        <w:t>דברי</w:t>
      </w:r>
      <w:r w:rsidR="00D4510D">
        <w:rPr>
          <w:rFonts w:hint="cs"/>
          <w:rtl/>
        </w:rPr>
        <w:t xml:space="preserve"> </w:t>
      </w:r>
      <w:r>
        <w:rPr>
          <w:rFonts w:hint="cs"/>
          <w:rtl/>
        </w:rPr>
        <w:t>הרבי</w:t>
      </w:r>
      <w:r w:rsidR="00D4510D">
        <w:rPr>
          <w:rFonts w:hint="cs"/>
          <w:rtl/>
        </w:rPr>
        <w:t xml:space="preserve"> </w:t>
      </w:r>
      <w:r>
        <w:rPr>
          <w:rFonts w:hint="cs"/>
          <w:rtl/>
        </w:rPr>
        <w:t>הנ"ל</w:t>
      </w:r>
      <w:r w:rsidR="00D4510D">
        <w:rPr>
          <w:rFonts w:hint="cs"/>
          <w:rtl/>
        </w:rPr>
        <w:t xml:space="preserve"> </w:t>
      </w:r>
      <w:r>
        <w:rPr>
          <w:rFonts w:hint="cs"/>
          <w:rtl/>
        </w:rPr>
        <w:t>שבלקו"ש</w:t>
      </w:r>
      <w:r w:rsidR="00D4510D">
        <w:rPr>
          <w:rFonts w:hint="cs"/>
          <w:rtl/>
        </w:rPr>
        <w:t xml:space="preserve"> </w:t>
      </w:r>
      <w:r>
        <w:rPr>
          <w:rFonts w:hint="cs"/>
          <w:rtl/>
        </w:rPr>
        <w:t>חי"ז</w:t>
      </w:r>
      <w:r w:rsidR="00D4510D">
        <w:rPr>
          <w:rFonts w:hint="cs"/>
          <w:rtl/>
        </w:rPr>
        <w:t xml:space="preserve"> </w:t>
      </w:r>
      <w:r>
        <w:rPr>
          <w:rFonts w:hint="cs"/>
          <w:rtl/>
        </w:rPr>
        <w:t>"ווען</w:t>
      </w:r>
      <w:r w:rsidR="00D4510D">
        <w:rPr>
          <w:rFonts w:hint="cs"/>
          <w:rtl/>
        </w:rPr>
        <w:t xml:space="preserve"> </w:t>
      </w:r>
      <w:r>
        <w:rPr>
          <w:rFonts w:hint="cs"/>
          <w:rtl/>
        </w:rPr>
        <w:t>לויט</w:t>
      </w:r>
      <w:r w:rsidR="00D4510D">
        <w:rPr>
          <w:rFonts w:hint="cs"/>
          <w:rtl/>
        </w:rPr>
        <w:t xml:space="preserve"> </w:t>
      </w:r>
      <w:r>
        <w:rPr>
          <w:rFonts w:hint="cs"/>
          <w:rtl/>
        </w:rPr>
        <w:t>דעם</w:t>
      </w:r>
      <w:r w:rsidR="00D4510D">
        <w:rPr>
          <w:rFonts w:hint="cs"/>
          <w:rtl/>
        </w:rPr>
        <w:t xml:space="preserve"> </w:t>
      </w:r>
      <w:r>
        <w:rPr>
          <w:rFonts w:hint="cs"/>
          <w:rtl/>
        </w:rPr>
        <w:t>פריערדיקן</w:t>
      </w:r>
      <w:r w:rsidR="00D4510D">
        <w:rPr>
          <w:rFonts w:hint="cs"/>
          <w:rtl/>
        </w:rPr>
        <w:t xml:space="preserve"> </w:t>
      </w:r>
      <w:r>
        <w:rPr>
          <w:rFonts w:hint="cs"/>
          <w:rtl/>
        </w:rPr>
        <w:t>פירוש</w:t>
      </w:r>
      <w:r w:rsidR="00D4510D">
        <w:rPr>
          <w:rFonts w:hint="cs"/>
          <w:rtl/>
        </w:rPr>
        <w:t xml:space="preserve"> </w:t>
      </w:r>
      <w:r>
        <w:rPr>
          <w:rFonts w:hint="cs"/>
          <w:rtl/>
        </w:rPr>
        <w:t>זיינען</w:t>
      </w:r>
      <w:r w:rsidR="00D4510D">
        <w:rPr>
          <w:rFonts w:hint="cs"/>
          <w:rtl/>
        </w:rPr>
        <w:t xml:space="preserve"> </w:t>
      </w:r>
      <w:r>
        <w:rPr>
          <w:rFonts w:hint="cs"/>
          <w:rtl/>
        </w:rPr>
        <w:t>פאראן</w:t>
      </w:r>
      <w:r w:rsidR="00D4510D">
        <w:rPr>
          <w:rFonts w:hint="cs"/>
          <w:rtl/>
        </w:rPr>
        <w:t xml:space="preserve"> </w:t>
      </w:r>
      <w:r>
        <w:rPr>
          <w:rFonts w:hint="cs"/>
          <w:rtl/>
        </w:rPr>
        <w:t>בא</w:t>
      </w:r>
      <w:r w:rsidR="00D4510D">
        <w:rPr>
          <w:rFonts w:hint="cs"/>
          <w:rtl/>
        </w:rPr>
        <w:t xml:space="preserve"> </w:t>
      </w:r>
      <w:r>
        <w:rPr>
          <w:rFonts w:hint="cs"/>
          <w:rtl/>
        </w:rPr>
        <w:t>עם</w:t>
      </w:r>
      <w:r w:rsidR="00D4510D">
        <w:rPr>
          <w:rFonts w:hint="cs"/>
          <w:rtl/>
        </w:rPr>
        <w:t xml:space="preserve"> </w:t>
      </w:r>
      <w:r>
        <w:rPr>
          <w:rFonts w:hint="cs"/>
          <w:rtl/>
        </w:rPr>
        <w:t>שוועריקייטן</w:t>
      </w:r>
      <w:r w:rsidR="00D4510D">
        <w:rPr>
          <w:rFonts w:hint="cs"/>
          <w:rtl/>
        </w:rPr>
        <w:t xml:space="preserve"> </w:t>
      </w:r>
      <w:r>
        <w:rPr>
          <w:rFonts w:hint="cs"/>
          <w:rtl/>
        </w:rPr>
        <w:t>אין</w:t>
      </w:r>
      <w:r w:rsidR="00D4510D">
        <w:rPr>
          <w:rFonts w:hint="cs"/>
          <w:rtl/>
        </w:rPr>
        <w:t xml:space="preserve"> </w:t>
      </w:r>
      <w:r>
        <w:rPr>
          <w:rFonts w:hint="cs"/>
          <w:rtl/>
        </w:rPr>
        <w:t>דעם</w:t>
      </w:r>
      <w:r w:rsidR="00D4510D">
        <w:rPr>
          <w:rFonts w:hint="cs"/>
          <w:rtl/>
        </w:rPr>
        <w:t xml:space="preserve"> </w:t>
      </w:r>
      <w:r>
        <w:rPr>
          <w:rFonts w:hint="cs"/>
          <w:rtl/>
        </w:rPr>
        <w:t>ענין</w:t>
      </w:r>
      <w:r w:rsidR="00D4510D">
        <w:rPr>
          <w:rFonts w:hint="cs"/>
          <w:rtl/>
        </w:rPr>
        <w:t xml:space="preserve"> </w:t>
      </w:r>
      <w:r>
        <w:rPr>
          <w:rtl/>
        </w:rPr>
        <w:t>–</w:t>
      </w:r>
      <w:r w:rsidR="00D4510D">
        <w:rPr>
          <w:rFonts w:hint="cs"/>
          <w:rtl/>
        </w:rPr>
        <w:t xml:space="preserve"> </w:t>
      </w:r>
      <w:r>
        <w:rPr>
          <w:rFonts w:hint="cs"/>
          <w:rtl/>
        </w:rPr>
        <w:t>דארף</w:t>
      </w:r>
      <w:r w:rsidR="00D4510D">
        <w:rPr>
          <w:rFonts w:hint="cs"/>
          <w:rtl/>
        </w:rPr>
        <w:t xml:space="preserve"> </w:t>
      </w:r>
      <w:r>
        <w:rPr>
          <w:rFonts w:hint="cs"/>
          <w:rtl/>
        </w:rPr>
        <w:t>מען</w:t>
      </w:r>
      <w:r w:rsidR="00D4510D">
        <w:rPr>
          <w:rFonts w:hint="cs"/>
          <w:rtl/>
        </w:rPr>
        <w:t xml:space="preserve"> </w:t>
      </w:r>
      <w:r>
        <w:rPr>
          <w:rFonts w:hint="cs"/>
          <w:rtl/>
        </w:rPr>
        <w:t>אודאי</w:t>
      </w:r>
      <w:r w:rsidR="00D4510D">
        <w:rPr>
          <w:rFonts w:hint="cs"/>
          <w:rtl/>
        </w:rPr>
        <w:t xml:space="preserve"> </w:t>
      </w:r>
      <w:r>
        <w:rPr>
          <w:rFonts w:hint="cs"/>
          <w:rtl/>
        </w:rPr>
        <w:t>זיך</w:t>
      </w:r>
      <w:r w:rsidR="00D4510D">
        <w:rPr>
          <w:rFonts w:hint="cs"/>
          <w:rtl/>
        </w:rPr>
        <w:t xml:space="preserve"> </w:t>
      </w:r>
      <w:r>
        <w:rPr>
          <w:rFonts w:hint="cs"/>
          <w:rtl/>
        </w:rPr>
        <w:t>משתדל</w:t>
      </w:r>
      <w:r w:rsidR="00D4510D">
        <w:rPr>
          <w:rFonts w:hint="cs"/>
          <w:rtl/>
        </w:rPr>
        <w:t xml:space="preserve"> </w:t>
      </w:r>
      <w:r>
        <w:rPr>
          <w:rFonts w:hint="cs"/>
          <w:rtl/>
        </w:rPr>
        <w:t>זיין,</w:t>
      </w:r>
      <w:r w:rsidR="00D4510D">
        <w:rPr>
          <w:rFonts w:hint="cs"/>
          <w:rtl/>
        </w:rPr>
        <w:t xml:space="preserve"> </w:t>
      </w:r>
      <w:r>
        <w:rPr>
          <w:rFonts w:hint="cs"/>
          <w:rtl/>
        </w:rPr>
        <w:t>אויף</w:t>
      </w:r>
      <w:r w:rsidR="00D4510D">
        <w:rPr>
          <w:rFonts w:hint="cs"/>
          <w:rtl/>
        </w:rPr>
        <w:t xml:space="preserve"> </w:t>
      </w:r>
      <w:r>
        <w:rPr>
          <w:rFonts w:hint="cs"/>
          <w:rtl/>
        </w:rPr>
        <w:t>וויפל</w:t>
      </w:r>
      <w:r w:rsidR="00D4510D">
        <w:rPr>
          <w:rFonts w:hint="cs"/>
          <w:rtl/>
        </w:rPr>
        <w:t xml:space="preserve"> </w:t>
      </w:r>
      <w:r>
        <w:rPr>
          <w:rFonts w:hint="cs"/>
          <w:rtl/>
        </w:rPr>
        <w:t>שכלו</w:t>
      </w:r>
      <w:r w:rsidR="00D4510D">
        <w:rPr>
          <w:rFonts w:hint="cs"/>
          <w:rtl/>
        </w:rPr>
        <w:t xml:space="preserve"> </w:t>
      </w:r>
      <w:r>
        <w:rPr>
          <w:rFonts w:hint="cs"/>
          <w:rtl/>
        </w:rPr>
        <w:t>קען</w:t>
      </w:r>
      <w:r w:rsidR="00D4510D">
        <w:rPr>
          <w:rFonts w:hint="cs"/>
          <w:rtl/>
        </w:rPr>
        <w:t xml:space="preserve"> </w:t>
      </w:r>
      <w:r>
        <w:rPr>
          <w:rFonts w:hint="cs"/>
          <w:rtl/>
        </w:rPr>
        <w:t>דערגרייכן,</w:t>
      </w:r>
      <w:r w:rsidR="00D4510D">
        <w:rPr>
          <w:rFonts w:hint="cs"/>
          <w:rtl/>
        </w:rPr>
        <w:t xml:space="preserve"> </w:t>
      </w:r>
      <w:r>
        <w:rPr>
          <w:rFonts w:hint="cs"/>
          <w:rtl/>
        </w:rPr>
        <w:t>צו</w:t>
      </w:r>
      <w:r w:rsidR="00D4510D">
        <w:rPr>
          <w:rFonts w:hint="cs"/>
          <w:rtl/>
        </w:rPr>
        <w:t xml:space="preserve"> </w:t>
      </w:r>
      <w:r>
        <w:rPr>
          <w:rFonts w:hint="cs"/>
          <w:rtl/>
        </w:rPr>
        <w:t>מפרש</w:t>
      </w:r>
      <w:r w:rsidR="00D4510D">
        <w:rPr>
          <w:rFonts w:hint="cs"/>
          <w:rtl/>
        </w:rPr>
        <w:t xml:space="preserve"> </w:t>
      </w:r>
      <w:r>
        <w:rPr>
          <w:rFonts w:hint="cs"/>
          <w:rtl/>
        </w:rPr>
        <w:t>זיין</w:t>
      </w:r>
      <w:r w:rsidR="00D4510D">
        <w:rPr>
          <w:rFonts w:hint="cs"/>
          <w:rtl/>
        </w:rPr>
        <w:t xml:space="preserve"> </w:t>
      </w:r>
      <w:r>
        <w:rPr>
          <w:rFonts w:hint="cs"/>
          <w:rtl/>
        </w:rPr>
        <w:t>באופן</w:t>
      </w:r>
      <w:r w:rsidR="00D4510D">
        <w:rPr>
          <w:rFonts w:hint="cs"/>
          <w:rtl/>
        </w:rPr>
        <w:t xml:space="preserve"> </w:t>
      </w:r>
      <w:r>
        <w:rPr>
          <w:rFonts w:hint="cs"/>
          <w:rtl/>
        </w:rPr>
        <w:t>אז</w:t>
      </w:r>
      <w:r w:rsidR="00D4510D">
        <w:rPr>
          <w:rFonts w:hint="cs"/>
          <w:rtl/>
        </w:rPr>
        <w:t xml:space="preserve"> </w:t>
      </w:r>
      <w:r>
        <w:rPr>
          <w:rFonts w:hint="cs"/>
          <w:rtl/>
        </w:rPr>
        <w:t>ס'זאל</w:t>
      </w:r>
      <w:r w:rsidR="00D4510D">
        <w:rPr>
          <w:rFonts w:hint="cs"/>
          <w:rtl/>
        </w:rPr>
        <w:t xml:space="preserve"> </w:t>
      </w:r>
      <w:r>
        <w:rPr>
          <w:rFonts w:hint="cs"/>
          <w:rtl/>
        </w:rPr>
        <w:t>פארענפערט</w:t>
      </w:r>
      <w:r w:rsidR="00D4510D">
        <w:rPr>
          <w:rFonts w:hint="cs"/>
          <w:rtl/>
        </w:rPr>
        <w:t xml:space="preserve"> </w:t>
      </w:r>
      <w:r>
        <w:rPr>
          <w:rFonts w:hint="cs"/>
          <w:rtl/>
        </w:rPr>
        <w:t>ווערן</w:t>
      </w:r>
      <w:r w:rsidR="00D4510D">
        <w:rPr>
          <w:rFonts w:hint="cs"/>
          <w:rtl/>
        </w:rPr>
        <w:t xml:space="preserve"> </w:t>
      </w:r>
      <w:r>
        <w:rPr>
          <w:rFonts w:hint="cs"/>
          <w:rtl/>
        </w:rPr>
        <w:t>די</w:t>
      </w:r>
      <w:r w:rsidR="00D4510D">
        <w:rPr>
          <w:rFonts w:hint="cs"/>
          <w:rtl/>
        </w:rPr>
        <w:t xml:space="preserve"> </w:t>
      </w:r>
      <w:r>
        <w:rPr>
          <w:rFonts w:hint="cs"/>
          <w:rtl/>
        </w:rPr>
        <w:t>קושיות</w:t>
      </w:r>
      <w:r w:rsidR="00D4510D">
        <w:rPr>
          <w:rFonts w:hint="cs"/>
          <w:rtl/>
        </w:rPr>
        <w:t xml:space="preserve"> </w:t>
      </w:r>
      <w:r>
        <w:rPr>
          <w:rFonts w:hint="cs"/>
          <w:rtl/>
        </w:rPr>
        <w:t>וכו'".</w:t>
      </w:r>
      <w:r w:rsidR="00D4510D">
        <w:rPr>
          <w:rFonts w:hint="cs"/>
          <w:rtl/>
        </w:rPr>
        <w:t xml:space="preserve"> </w:t>
      </w:r>
    </w:p>
    <w:p w:rsidR="00B369AC" w:rsidRDefault="00B369AC" w:rsidP="00077D26">
      <w:pPr>
        <w:pStyle w:val="a1"/>
        <w:rPr>
          <w:rtl/>
        </w:rPr>
      </w:pPr>
      <w:r>
        <w:rPr>
          <w:rFonts w:hint="cs"/>
          <w:rtl/>
        </w:rPr>
        <w:t>עוד</w:t>
      </w:r>
      <w:r w:rsidR="00D4510D">
        <w:rPr>
          <w:rFonts w:hint="cs"/>
          <w:rtl/>
        </w:rPr>
        <w:t xml:space="preserve"> </w:t>
      </w:r>
      <w:r>
        <w:rPr>
          <w:rFonts w:hint="cs"/>
          <w:rtl/>
        </w:rPr>
        <w:t>זאת:</w:t>
      </w:r>
      <w:r w:rsidR="00D4510D">
        <w:rPr>
          <w:rFonts w:hint="cs"/>
          <w:rtl/>
        </w:rPr>
        <w:t xml:space="preserve"> </w:t>
      </w:r>
      <w:r>
        <w:rPr>
          <w:rFonts w:hint="cs"/>
          <w:rtl/>
        </w:rPr>
        <w:t>הרי</w:t>
      </w:r>
      <w:r w:rsidR="00D4510D">
        <w:rPr>
          <w:rFonts w:hint="cs"/>
          <w:rtl/>
        </w:rPr>
        <w:t xml:space="preserve"> </w:t>
      </w:r>
      <w:r>
        <w:rPr>
          <w:rFonts w:hint="cs"/>
          <w:rtl/>
        </w:rPr>
        <w:t>המדובר</w:t>
      </w:r>
      <w:r w:rsidR="00D4510D">
        <w:rPr>
          <w:rFonts w:hint="cs"/>
          <w:rtl/>
        </w:rPr>
        <w:t xml:space="preserve"> </w:t>
      </w:r>
      <w:r>
        <w:rPr>
          <w:rFonts w:hint="cs"/>
          <w:rtl/>
        </w:rPr>
        <w:t>בנדו"ד</w:t>
      </w:r>
      <w:r w:rsidR="00D4510D">
        <w:rPr>
          <w:rFonts w:hint="cs"/>
          <w:rtl/>
        </w:rPr>
        <w:t xml:space="preserve"> </w:t>
      </w:r>
      <w:r>
        <w:rPr>
          <w:rFonts w:hint="cs"/>
          <w:rtl/>
        </w:rPr>
        <w:t>הוא</w:t>
      </w:r>
      <w:r w:rsidR="00D4510D">
        <w:rPr>
          <w:rFonts w:hint="cs"/>
          <w:rtl/>
        </w:rPr>
        <w:t xml:space="preserve"> </w:t>
      </w:r>
      <w:r>
        <w:rPr>
          <w:rFonts w:hint="cs"/>
          <w:rtl/>
        </w:rPr>
        <w:t>בשיחה</w:t>
      </w:r>
      <w:r w:rsidR="00D4510D">
        <w:rPr>
          <w:rFonts w:hint="cs"/>
          <w:rtl/>
        </w:rPr>
        <w:t xml:space="preserve"> </w:t>
      </w:r>
      <w:r>
        <w:rPr>
          <w:rFonts w:hint="cs"/>
          <w:rtl/>
        </w:rPr>
        <w:t>שנאמרה</w:t>
      </w:r>
      <w:r w:rsidR="00D4510D">
        <w:rPr>
          <w:rFonts w:hint="cs"/>
          <w:rtl/>
        </w:rPr>
        <w:t xml:space="preserve"> </w:t>
      </w:r>
      <w:r>
        <w:rPr>
          <w:rFonts w:hint="cs"/>
          <w:rtl/>
        </w:rPr>
        <w:t>אז</w:t>
      </w:r>
      <w:r w:rsidR="00D4510D">
        <w:rPr>
          <w:rFonts w:hint="cs"/>
          <w:rtl/>
        </w:rPr>
        <w:t xml:space="preserve"> </w:t>
      </w:r>
      <w:r>
        <w:rPr>
          <w:rFonts w:hint="cs"/>
          <w:rtl/>
        </w:rPr>
        <w:t>בשנת</w:t>
      </w:r>
      <w:r w:rsidR="00D4510D">
        <w:rPr>
          <w:rFonts w:hint="cs"/>
          <w:rtl/>
        </w:rPr>
        <w:t xml:space="preserve"> </w:t>
      </w:r>
      <w:r>
        <w:rPr>
          <w:rFonts w:hint="cs"/>
          <w:rtl/>
        </w:rPr>
        <w:t>תשל"ד</w:t>
      </w:r>
      <w:r w:rsidR="00D4510D">
        <w:rPr>
          <w:rFonts w:hint="cs"/>
          <w:rtl/>
        </w:rPr>
        <w:t xml:space="preserve"> </w:t>
      </w:r>
      <w:r>
        <w:rPr>
          <w:rFonts w:hint="cs"/>
          <w:rtl/>
        </w:rPr>
        <w:t>בזמן</w:t>
      </w:r>
      <w:r w:rsidR="00D4510D">
        <w:rPr>
          <w:rFonts w:hint="cs"/>
          <w:rtl/>
        </w:rPr>
        <w:t xml:space="preserve"> </w:t>
      </w:r>
      <w:r>
        <w:rPr>
          <w:rFonts w:hint="cs"/>
          <w:rtl/>
        </w:rPr>
        <w:t>שיא</w:t>
      </w:r>
      <w:r w:rsidR="00D4510D">
        <w:rPr>
          <w:rFonts w:hint="cs"/>
          <w:rtl/>
        </w:rPr>
        <w:t xml:space="preserve"> </w:t>
      </w:r>
      <w:r>
        <w:rPr>
          <w:rFonts w:hint="cs"/>
          <w:rtl/>
        </w:rPr>
        <w:t>ה"קאך"</w:t>
      </w:r>
      <w:r w:rsidR="00D4510D">
        <w:rPr>
          <w:rFonts w:hint="cs"/>
          <w:rtl/>
        </w:rPr>
        <w:t xml:space="preserve"> </w:t>
      </w:r>
      <w:r>
        <w:rPr>
          <w:rFonts w:hint="cs"/>
          <w:rtl/>
        </w:rPr>
        <w:t>של</w:t>
      </w:r>
      <w:r w:rsidR="00D4510D">
        <w:rPr>
          <w:rFonts w:hint="cs"/>
          <w:rtl/>
        </w:rPr>
        <w:t xml:space="preserve"> </w:t>
      </w:r>
      <w:r>
        <w:rPr>
          <w:rFonts w:hint="cs"/>
          <w:rtl/>
        </w:rPr>
        <w:t>מבצע</w:t>
      </w:r>
      <w:r w:rsidR="00D4510D">
        <w:rPr>
          <w:rFonts w:hint="cs"/>
          <w:rtl/>
        </w:rPr>
        <w:t xml:space="preserve"> </w:t>
      </w:r>
      <w:r>
        <w:rPr>
          <w:rFonts w:hint="cs"/>
          <w:rtl/>
        </w:rPr>
        <w:t>מזוזה</w:t>
      </w:r>
      <w:r w:rsidR="00D4510D">
        <w:rPr>
          <w:rFonts w:hint="cs"/>
          <w:rtl/>
        </w:rPr>
        <w:t xml:space="preserve"> </w:t>
      </w:r>
      <w:r>
        <w:rPr>
          <w:rFonts w:hint="cs"/>
          <w:rtl/>
        </w:rPr>
        <w:t>עם</w:t>
      </w:r>
      <w:r w:rsidR="00D4510D">
        <w:rPr>
          <w:rFonts w:hint="cs"/>
          <w:rtl/>
        </w:rPr>
        <w:t xml:space="preserve"> </w:t>
      </w:r>
      <w:r>
        <w:rPr>
          <w:rFonts w:hint="cs"/>
          <w:rtl/>
        </w:rPr>
        <w:t>מטרה</w:t>
      </w:r>
      <w:r w:rsidR="00D4510D">
        <w:rPr>
          <w:rFonts w:hint="cs"/>
          <w:rtl/>
        </w:rPr>
        <w:t xml:space="preserve"> </w:t>
      </w:r>
      <w:r>
        <w:rPr>
          <w:rFonts w:hint="cs"/>
          <w:rtl/>
        </w:rPr>
        <w:t>כדי</w:t>
      </w:r>
      <w:r w:rsidR="00D4510D">
        <w:rPr>
          <w:rFonts w:hint="cs"/>
          <w:rtl/>
        </w:rPr>
        <w:t xml:space="preserve"> </w:t>
      </w:r>
      <w:r>
        <w:rPr>
          <w:rFonts w:hint="cs"/>
          <w:rtl/>
        </w:rPr>
        <w:t>לחזק</w:t>
      </w:r>
      <w:r w:rsidR="00D4510D">
        <w:rPr>
          <w:rFonts w:hint="cs"/>
          <w:rtl/>
        </w:rPr>
        <w:t xml:space="preserve"> </w:t>
      </w:r>
      <w:r>
        <w:rPr>
          <w:rFonts w:hint="cs"/>
          <w:rtl/>
        </w:rPr>
        <w:t>את</w:t>
      </w:r>
      <w:r w:rsidR="00D4510D">
        <w:rPr>
          <w:rFonts w:hint="cs"/>
          <w:rtl/>
        </w:rPr>
        <w:t xml:space="preserve"> </w:t>
      </w:r>
      <w:r>
        <w:rPr>
          <w:rFonts w:hint="cs"/>
          <w:rtl/>
        </w:rPr>
        <w:t>השמירה</w:t>
      </w:r>
      <w:r w:rsidR="00C24729">
        <w:rPr>
          <w:rFonts w:hint="cs"/>
          <w:rtl/>
        </w:rPr>
        <w:t xml:space="preserve"> </w:t>
      </w:r>
      <w:r>
        <w:rPr>
          <w:rFonts w:hint="cs"/>
          <w:rtl/>
        </w:rPr>
        <w:t>וההגנה</w:t>
      </w:r>
      <w:r w:rsidR="00D4510D">
        <w:rPr>
          <w:rFonts w:hint="cs"/>
          <w:rtl/>
        </w:rPr>
        <w:t xml:space="preserve"> </w:t>
      </w:r>
      <w:r>
        <w:rPr>
          <w:rFonts w:hint="cs"/>
          <w:rtl/>
        </w:rPr>
        <w:t>על</w:t>
      </w:r>
      <w:r w:rsidR="00D4510D">
        <w:rPr>
          <w:rFonts w:hint="cs"/>
          <w:rtl/>
        </w:rPr>
        <w:t xml:space="preserve"> </w:t>
      </w:r>
      <w:r>
        <w:rPr>
          <w:rFonts w:hint="cs"/>
          <w:rtl/>
        </w:rPr>
        <w:t>ישראל</w:t>
      </w:r>
      <w:r w:rsidR="00D4510D">
        <w:rPr>
          <w:rFonts w:hint="cs"/>
          <w:rtl/>
        </w:rPr>
        <w:t xml:space="preserve"> </w:t>
      </w:r>
      <w:r>
        <w:rPr>
          <w:rFonts w:hint="cs"/>
          <w:rtl/>
        </w:rPr>
        <w:t>וכו',</w:t>
      </w:r>
      <w:r w:rsidR="00D4510D">
        <w:rPr>
          <w:rFonts w:hint="cs"/>
          <w:rtl/>
        </w:rPr>
        <w:t xml:space="preserve"> </w:t>
      </w:r>
      <w:r>
        <w:rPr>
          <w:rFonts w:hint="cs"/>
          <w:rtl/>
        </w:rPr>
        <w:t>א"כ</w:t>
      </w:r>
      <w:r w:rsidR="00D4510D">
        <w:rPr>
          <w:rFonts w:hint="cs"/>
          <w:rtl/>
        </w:rPr>
        <w:t xml:space="preserve"> </w:t>
      </w:r>
      <w:r w:rsidRPr="00671D6B">
        <w:rPr>
          <w:rFonts w:hint="cs"/>
          <w:rtl/>
        </w:rPr>
        <w:t>מדוע</w:t>
      </w:r>
      <w:r w:rsidR="00D4510D">
        <w:rPr>
          <w:rFonts w:hint="cs"/>
          <w:rtl/>
        </w:rPr>
        <w:t xml:space="preserve"> </w:t>
      </w:r>
      <w:r w:rsidRPr="00152519">
        <w:rPr>
          <w:rFonts w:hint="cs"/>
          <w:rtl/>
        </w:rPr>
        <w:t>א"א</w:t>
      </w:r>
      <w:r w:rsidR="00D4510D">
        <w:rPr>
          <w:rFonts w:hint="cs"/>
          <w:rtl/>
        </w:rPr>
        <w:t xml:space="preserve"> </w:t>
      </w:r>
      <w:r w:rsidRPr="00671D6B">
        <w:rPr>
          <w:rFonts w:hint="cs"/>
          <w:rtl/>
        </w:rPr>
        <w:t>לומר</w:t>
      </w:r>
      <w:r w:rsidR="00D4510D">
        <w:rPr>
          <w:rFonts w:hint="cs"/>
          <w:rtl/>
        </w:rPr>
        <w:t xml:space="preserve"> </w:t>
      </w:r>
      <w:r>
        <w:rPr>
          <w:rFonts w:hint="cs"/>
          <w:rtl/>
        </w:rPr>
        <w:t>שהיה</w:t>
      </w:r>
      <w:r w:rsidR="00D4510D">
        <w:rPr>
          <w:rFonts w:hint="cs"/>
          <w:rtl/>
        </w:rPr>
        <w:t xml:space="preserve"> </w:t>
      </w:r>
      <w:r>
        <w:rPr>
          <w:rFonts w:hint="cs"/>
          <w:rtl/>
        </w:rPr>
        <w:t>כדאי</w:t>
      </w:r>
      <w:r w:rsidR="00D4510D">
        <w:rPr>
          <w:rFonts w:hint="cs"/>
          <w:rtl/>
        </w:rPr>
        <w:t xml:space="preserve"> </w:t>
      </w:r>
      <w:r>
        <w:rPr>
          <w:rFonts w:hint="cs"/>
          <w:rtl/>
        </w:rPr>
        <w:t>וראוי</w:t>
      </w:r>
      <w:r w:rsidR="00D4510D">
        <w:rPr>
          <w:rFonts w:hint="cs"/>
          <w:rtl/>
        </w:rPr>
        <w:t xml:space="preserve"> </w:t>
      </w:r>
      <w:r>
        <w:rPr>
          <w:rFonts w:hint="cs"/>
          <w:rtl/>
        </w:rPr>
        <w:t>להזכיר</w:t>
      </w:r>
      <w:r w:rsidR="00D4510D">
        <w:rPr>
          <w:rFonts w:hint="cs"/>
          <w:rtl/>
        </w:rPr>
        <w:t xml:space="preserve"> </w:t>
      </w:r>
      <w:r>
        <w:rPr>
          <w:rFonts w:hint="cs"/>
          <w:rtl/>
        </w:rPr>
        <w:t>פירוש</w:t>
      </w:r>
      <w:r w:rsidR="00D4510D">
        <w:rPr>
          <w:rFonts w:hint="cs"/>
          <w:rtl/>
        </w:rPr>
        <w:t xml:space="preserve"> </w:t>
      </w:r>
      <w:r w:rsidRPr="00671D6B">
        <w:rPr>
          <w:rFonts w:hint="cs"/>
          <w:rtl/>
        </w:rPr>
        <w:t>אמתי</w:t>
      </w:r>
      <w:r w:rsidR="00D4510D">
        <w:rPr>
          <w:rFonts w:hint="cs"/>
          <w:rtl/>
        </w:rPr>
        <w:t xml:space="preserve"> </w:t>
      </w:r>
      <w:r>
        <w:rPr>
          <w:rFonts w:hint="cs"/>
          <w:rtl/>
        </w:rPr>
        <w:t>בדברי</w:t>
      </w:r>
      <w:r w:rsidR="00D4510D">
        <w:rPr>
          <w:rFonts w:hint="cs"/>
          <w:rtl/>
        </w:rPr>
        <w:t xml:space="preserve"> </w:t>
      </w:r>
      <w:r>
        <w:rPr>
          <w:rFonts w:hint="cs"/>
          <w:rtl/>
        </w:rPr>
        <w:t>הגמ'</w:t>
      </w:r>
      <w:r w:rsidR="00D4510D">
        <w:rPr>
          <w:rFonts w:hint="cs"/>
          <w:rtl/>
        </w:rPr>
        <w:t xml:space="preserve"> </w:t>
      </w:r>
      <w:r>
        <w:rPr>
          <w:rtl/>
        </w:rPr>
        <w:t>–</w:t>
      </w:r>
      <w:r w:rsidR="00D4510D">
        <w:rPr>
          <w:rFonts w:hint="cs"/>
          <w:rtl/>
        </w:rPr>
        <w:t xml:space="preserve"> </w:t>
      </w:r>
      <w:r>
        <w:rPr>
          <w:rFonts w:hint="cs"/>
          <w:rtl/>
        </w:rPr>
        <w:t>שלא</w:t>
      </w:r>
      <w:r w:rsidR="00D4510D">
        <w:rPr>
          <w:rFonts w:hint="cs"/>
          <w:rtl/>
        </w:rPr>
        <w:t xml:space="preserve"> </w:t>
      </w:r>
      <w:r>
        <w:rPr>
          <w:rFonts w:hint="cs"/>
          <w:rtl/>
        </w:rPr>
        <w:t>כפרש"י</w:t>
      </w:r>
      <w:r w:rsidR="00D4510D">
        <w:rPr>
          <w:rFonts w:hint="cs"/>
          <w:rtl/>
        </w:rPr>
        <w:t xml:space="preserve"> </w:t>
      </w:r>
      <w:r>
        <w:rPr>
          <w:rtl/>
        </w:rPr>
        <w:t>–</w:t>
      </w:r>
      <w:r w:rsidR="00D4510D">
        <w:rPr>
          <w:rFonts w:hint="cs"/>
          <w:rtl/>
        </w:rPr>
        <w:t xml:space="preserve"> </w:t>
      </w:r>
      <w:r>
        <w:rPr>
          <w:rFonts w:hint="cs"/>
          <w:rtl/>
        </w:rPr>
        <w:t>בהתאם</w:t>
      </w:r>
      <w:r w:rsidR="00D4510D">
        <w:rPr>
          <w:rFonts w:hint="cs"/>
          <w:rtl/>
        </w:rPr>
        <w:t xml:space="preserve"> </w:t>
      </w:r>
      <w:r>
        <w:rPr>
          <w:rFonts w:hint="cs"/>
          <w:rtl/>
        </w:rPr>
        <w:t>לכללי</w:t>
      </w:r>
      <w:r w:rsidR="00D4510D">
        <w:rPr>
          <w:rFonts w:hint="cs"/>
          <w:rtl/>
        </w:rPr>
        <w:t xml:space="preserve"> </w:t>
      </w:r>
      <w:r>
        <w:rPr>
          <w:rFonts w:hint="cs"/>
          <w:rtl/>
        </w:rPr>
        <w:t>התורה</w:t>
      </w:r>
      <w:r w:rsidR="00D4510D">
        <w:rPr>
          <w:rFonts w:hint="cs"/>
          <w:rtl/>
        </w:rPr>
        <w:t xml:space="preserve"> </w:t>
      </w:r>
      <w:r>
        <w:rPr>
          <w:rFonts w:hint="cs"/>
          <w:rtl/>
        </w:rPr>
        <w:t>בלא</w:t>
      </w:r>
      <w:r w:rsidR="00D4510D">
        <w:rPr>
          <w:rFonts w:hint="cs"/>
          <w:rtl/>
        </w:rPr>
        <w:t xml:space="preserve"> </w:t>
      </w:r>
      <w:r>
        <w:rPr>
          <w:rFonts w:hint="cs"/>
          <w:rtl/>
        </w:rPr>
        <w:t>לפגוע</w:t>
      </w:r>
      <w:r w:rsidR="00D4510D">
        <w:rPr>
          <w:rFonts w:hint="cs"/>
          <w:rtl/>
        </w:rPr>
        <w:t xml:space="preserve"> </w:t>
      </w:r>
      <w:r>
        <w:rPr>
          <w:rFonts w:hint="cs"/>
          <w:rtl/>
        </w:rPr>
        <w:t>בהלכה</w:t>
      </w:r>
      <w:r w:rsidR="00D4510D">
        <w:rPr>
          <w:rFonts w:hint="cs"/>
          <w:rtl/>
        </w:rPr>
        <w:t xml:space="preserve"> </w:t>
      </w:r>
      <w:r>
        <w:rPr>
          <w:rFonts w:hint="cs"/>
          <w:rtl/>
        </w:rPr>
        <w:t>כו'</w:t>
      </w:r>
      <w:r w:rsidR="00D4510D">
        <w:rPr>
          <w:rFonts w:hint="cs"/>
          <w:rtl/>
        </w:rPr>
        <w:t xml:space="preserve"> </w:t>
      </w:r>
      <w:r>
        <w:rPr>
          <w:rFonts w:hint="cs"/>
          <w:rtl/>
        </w:rPr>
        <w:t>(כנ"ל</w:t>
      </w:r>
      <w:r w:rsidR="00D4510D">
        <w:rPr>
          <w:rFonts w:hint="cs"/>
          <w:rtl/>
        </w:rPr>
        <w:t xml:space="preserve"> </w:t>
      </w:r>
      <w:r>
        <w:rPr>
          <w:rFonts w:hint="cs"/>
          <w:rtl/>
        </w:rPr>
        <w:t>מדברי</w:t>
      </w:r>
      <w:r w:rsidR="00D4510D">
        <w:rPr>
          <w:rFonts w:hint="cs"/>
          <w:rtl/>
        </w:rPr>
        <w:t xml:space="preserve"> </w:t>
      </w:r>
      <w:r>
        <w:rPr>
          <w:rFonts w:hint="cs"/>
          <w:rtl/>
        </w:rPr>
        <w:t>הרבי</w:t>
      </w:r>
      <w:r w:rsidR="00D4510D">
        <w:rPr>
          <w:rFonts w:hint="cs"/>
          <w:rtl/>
        </w:rPr>
        <w:t xml:space="preserve"> </w:t>
      </w:r>
      <w:r>
        <w:rPr>
          <w:rFonts w:hint="cs"/>
          <w:rtl/>
        </w:rPr>
        <w:t>בלקו"ש</w:t>
      </w:r>
      <w:r w:rsidR="00D4510D">
        <w:rPr>
          <w:rFonts w:hint="cs"/>
          <w:rtl/>
        </w:rPr>
        <w:t xml:space="preserve"> </w:t>
      </w:r>
      <w:r>
        <w:rPr>
          <w:rFonts w:hint="cs"/>
          <w:rtl/>
        </w:rPr>
        <w:t>חי"ז),</w:t>
      </w:r>
      <w:r w:rsidR="00D4510D">
        <w:rPr>
          <w:rFonts w:hint="cs"/>
          <w:rtl/>
        </w:rPr>
        <w:t xml:space="preserve"> </w:t>
      </w:r>
      <w:r>
        <w:rPr>
          <w:rFonts w:hint="cs"/>
          <w:rtl/>
        </w:rPr>
        <w:t>כדי</w:t>
      </w:r>
      <w:r w:rsidR="00D4510D">
        <w:rPr>
          <w:rFonts w:hint="cs"/>
          <w:rtl/>
        </w:rPr>
        <w:t xml:space="preserve"> </w:t>
      </w:r>
      <w:r>
        <w:rPr>
          <w:rFonts w:hint="cs"/>
          <w:rtl/>
        </w:rPr>
        <w:t>להדגיש</w:t>
      </w:r>
      <w:r w:rsidR="00D4510D">
        <w:rPr>
          <w:rFonts w:hint="cs"/>
          <w:rtl/>
        </w:rPr>
        <w:t xml:space="preserve"> </w:t>
      </w:r>
      <w:r>
        <w:rPr>
          <w:rFonts w:hint="cs"/>
          <w:rtl/>
        </w:rPr>
        <w:t>את</w:t>
      </w:r>
      <w:r w:rsidR="00D4510D">
        <w:rPr>
          <w:rFonts w:hint="cs"/>
          <w:rtl/>
        </w:rPr>
        <w:t xml:space="preserve"> </w:t>
      </w:r>
      <w:r>
        <w:rPr>
          <w:rFonts w:hint="cs"/>
          <w:rtl/>
        </w:rPr>
        <w:t>כוחה</w:t>
      </w:r>
      <w:r w:rsidR="00D4510D">
        <w:rPr>
          <w:rFonts w:hint="cs"/>
          <w:rtl/>
        </w:rPr>
        <w:t xml:space="preserve"> </w:t>
      </w:r>
      <w:r>
        <w:rPr>
          <w:rFonts w:hint="cs"/>
          <w:rtl/>
        </w:rPr>
        <w:t>של</w:t>
      </w:r>
      <w:r w:rsidR="00D4510D">
        <w:rPr>
          <w:rFonts w:hint="cs"/>
          <w:rtl/>
        </w:rPr>
        <w:t xml:space="preserve"> </w:t>
      </w:r>
      <w:r>
        <w:rPr>
          <w:rFonts w:hint="cs"/>
          <w:rtl/>
        </w:rPr>
        <w:t>מזוזה</w:t>
      </w:r>
      <w:r w:rsidR="00D4510D">
        <w:rPr>
          <w:rFonts w:hint="cs"/>
          <w:rtl/>
        </w:rPr>
        <w:t xml:space="preserve"> </w:t>
      </w:r>
      <w:r>
        <w:rPr>
          <w:rFonts w:hint="cs"/>
          <w:rtl/>
        </w:rPr>
        <w:t>ולחזק</w:t>
      </w:r>
      <w:r w:rsidR="00D4510D">
        <w:rPr>
          <w:rFonts w:hint="cs"/>
          <w:rtl/>
        </w:rPr>
        <w:t xml:space="preserve"> </w:t>
      </w:r>
      <w:r>
        <w:rPr>
          <w:rFonts w:hint="cs"/>
          <w:rtl/>
        </w:rPr>
        <w:t>את</w:t>
      </w:r>
      <w:r w:rsidR="00D4510D">
        <w:rPr>
          <w:rFonts w:hint="cs"/>
          <w:rtl/>
        </w:rPr>
        <w:t xml:space="preserve"> </w:t>
      </w:r>
      <w:r>
        <w:rPr>
          <w:rFonts w:hint="cs"/>
          <w:rtl/>
        </w:rPr>
        <w:t>ה"שטורעם"</w:t>
      </w:r>
      <w:r w:rsidR="00D4510D">
        <w:rPr>
          <w:rFonts w:hint="cs"/>
          <w:rtl/>
        </w:rPr>
        <w:t xml:space="preserve"> </w:t>
      </w:r>
      <w:r>
        <w:rPr>
          <w:rFonts w:hint="cs"/>
          <w:rtl/>
        </w:rPr>
        <w:t>במבצע</w:t>
      </w:r>
      <w:r w:rsidR="00D4510D">
        <w:rPr>
          <w:rFonts w:hint="cs"/>
          <w:rtl/>
        </w:rPr>
        <w:t xml:space="preserve"> </w:t>
      </w:r>
      <w:r>
        <w:rPr>
          <w:rFonts w:hint="cs"/>
          <w:rtl/>
        </w:rPr>
        <w:t>מזוזה?!</w:t>
      </w:r>
    </w:p>
    <w:p w:rsidR="00B369AC" w:rsidRDefault="00B369AC" w:rsidP="00077D26">
      <w:pPr>
        <w:pStyle w:val="a1"/>
        <w:rPr>
          <w:rtl/>
        </w:rPr>
      </w:pPr>
      <w:r>
        <w:rPr>
          <w:rFonts w:hint="cs"/>
          <w:rtl/>
        </w:rPr>
        <w:t>ברם,</w:t>
      </w:r>
      <w:r w:rsidR="00D4510D">
        <w:rPr>
          <w:rFonts w:hint="cs"/>
          <w:rtl/>
        </w:rPr>
        <w:t xml:space="preserve"> </w:t>
      </w:r>
      <w:r>
        <w:rPr>
          <w:rFonts w:hint="cs"/>
          <w:rtl/>
        </w:rPr>
        <w:t>כשהעלו</w:t>
      </w:r>
      <w:r w:rsidR="00D4510D">
        <w:rPr>
          <w:rFonts w:hint="cs"/>
          <w:rtl/>
        </w:rPr>
        <w:t xml:space="preserve"> </w:t>
      </w:r>
      <w:r>
        <w:rPr>
          <w:rFonts w:hint="cs"/>
          <w:rtl/>
        </w:rPr>
        <w:t>שאלה</w:t>
      </w:r>
      <w:r w:rsidR="00D4510D">
        <w:rPr>
          <w:rFonts w:hint="cs"/>
          <w:rtl/>
        </w:rPr>
        <w:t xml:space="preserve"> </w:t>
      </w:r>
      <w:r>
        <w:rPr>
          <w:rFonts w:hint="cs"/>
          <w:rtl/>
        </w:rPr>
        <w:t>לרבי</w:t>
      </w:r>
      <w:r w:rsidR="00D4510D">
        <w:rPr>
          <w:rFonts w:hint="cs"/>
          <w:rtl/>
        </w:rPr>
        <w:t xml:space="preserve"> </w:t>
      </w:r>
      <w:r w:rsidRPr="00671D6B">
        <w:rPr>
          <w:rFonts w:hint="cs"/>
          <w:rtl/>
        </w:rPr>
        <w:t>מפרש"י</w:t>
      </w:r>
      <w:r>
        <w:rPr>
          <w:rFonts w:hint="cs"/>
          <w:rtl/>
        </w:rPr>
        <w:t>,</w:t>
      </w:r>
      <w:r w:rsidR="00D4510D">
        <w:rPr>
          <w:rFonts w:hint="cs"/>
          <w:rtl/>
        </w:rPr>
        <w:t xml:space="preserve"> </w:t>
      </w:r>
      <w:r>
        <w:rPr>
          <w:rFonts w:hint="cs"/>
          <w:rtl/>
        </w:rPr>
        <w:t>ענה</w:t>
      </w:r>
      <w:r w:rsidR="00D4510D">
        <w:rPr>
          <w:rFonts w:hint="cs"/>
          <w:rtl/>
        </w:rPr>
        <w:t xml:space="preserve"> </w:t>
      </w:r>
      <w:r>
        <w:rPr>
          <w:rFonts w:hint="cs"/>
          <w:rtl/>
        </w:rPr>
        <w:t>הרבי,</w:t>
      </w:r>
      <w:r w:rsidR="00D4510D">
        <w:rPr>
          <w:rFonts w:hint="cs"/>
          <w:rtl/>
        </w:rPr>
        <w:t xml:space="preserve"> </w:t>
      </w:r>
      <w:r>
        <w:rPr>
          <w:rFonts w:hint="cs"/>
          <w:rtl/>
        </w:rPr>
        <w:t>שעל</w:t>
      </w:r>
      <w:r w:rsidR="00D4510D">
        <w:rPr>
          <w:rFonts w:hint="cs"/>
          <w:rtl/>
        </w:rPr>
        <w:t xml:space="preserve"> </w:t>
      </w:r>
      <w:r>
        <w:rPr>
          <w:rFonts w:hint="cs"/>
          <w:rtl/>
        </w:rPr>
        <w:t>כורחך</w:t>
      </w:r>
      <w:r w:rsidR="00D4510D">
        <w:rPr>
          <w:rFonts w:hint="cs"/>
          <w:rtl/>
        </w:rPr>
        <w:t xml:space="preserve"> </w:t>
      </w:r>
      <w:r>
        <w:rPr>
          <w:rFonts w:hint="cs"/>
          <w:rtl/>
        </w:rPr>
        <w:t>גם</w:t>
      </w:r>
      <w:r w:rsidR="00D4510D">
        <w:rPr>
          <w:rFonts w:hint="cs"/>
          <w:rtl/>
        </w:rPr>
        <w:t xml:space="preserve"> </w:t>
      </w:r>
      <w:r>
        <w:rPr>
          <w:rFonts w:hint="cs"/>
          <w:rtl/>
        </w:rPr>
        <w:t>לפי</w:t>
      </w:r>
      <w:r w:rsidR="00D4510D">
        <w:rPr>
          <w:rFonts w:hint="cs"/>
          <w:rtl/>
        </w:rPr>
        <w:t xml:space="preserve"> </w:t>
      </w:r>
      <w:r>
        <w:rPr>
          <w:rFonts w:hint="cs"/>
          <w:rtl/>
        </w:rPr>
        <w:t>פרש"י</w:t>
      </w:r>
      <w:r w:rsidR="00D4510D">
        <w:rPr>
          <w:rFonts w:hint="cs"/>
          <w:rtl/>
        </w:rPr>
        <w:t xml:space="preserve"> </w:t>
      </w:r>
      <w:r>
        <w:rPr>
          <w:rFonts w:hint="cs"/>
          <w:rtl/>
        </w:rPr>
        <w:t>צריך</w:t>
      </w:r>
      <w:r w:rsidR="00D4510D">
        <w:rPr>
          <w:rFonts w:hint="cs"/>
          <w:rtl/>
        </w:rPr>
        <w:t xml:space="preserve"> </w:t>
      </w:r>
      <w:r>
        <w:rPr>
          <w:rFonts w:hint="cs"/>
          <w:rtl/>
        </w:rPr>
        <w:t>לחלק</w:t>
      </w:r>
      <w:r w:rsidR="00D4510D">
        <w:rPr>
          <w:rFonts w:hint="cs"/>
          <w:rtl/>
        </w:rPr>
        <w:t xml:space="preserve"> </w:t>
      </w:r>
      <w:r>
        <w:rPr>
          <w:rFonts w:hint="cs"/>
          <w:rtl/>
        </w:rPr>
        <w:t>בין</w:t>
      </w:r>
      <w:r w:rsidR="00D4510D">
        <w:rPr>
          <w:rFonts w:hint="cs"/>
          <w:rtl/>
        </w:rPr>
        <w:t xml:space="preserve"> </w:t>
      </w:r>
      <w:r>
        <w:rPr>
          <w:rFonts w:hint="cs"/>
          <w:rtl/>
        </w:rPr>
        <w:t>מזוזה</w:t>
      </w:r>
      <w:r w:rsidR="00D4510D">
        <w:rPr>
          <w:rFonts w:hint="cs"/>
          <w:rtl/>
        </w:rPr>
        <w:t xml:space="preserve"> </w:t>
      </w:r>
      <w:r>
        <w:rPr>
          <w:rFonts w:hint="cs"/>
          <w:rtl/>
        </w:rPr>
        <w:t>לדף</w:t>
      </w:r>
      <w:r w:rsidR="00D4510D">
        <w:rPr>
          <w:rFonts w:hint="cs"/>
          <w:rtl/>
        </w:rPr>
        <w:t xml:space="preserve"> </w:t>
      </w:r>
      <w:r>
        <w:rPr>
          <w:rFonts w:hint="cs"/>
          <w:rtl/>
        </w:rPr>
        <w:t>בודד.</w:t>
      </w:r>
    </w:p>
    <w:p w:rsidR="00B369AC" w:rsidRDefault="00B369AC" w:rsidP="00077D26">
      <w:pPr>
        <w:pStyle w:val="a1"/>
        <w:rPr>
          <w:rtl/>
        </w:rPr>
      </w:pPr>
      <w:r>
        <w:rPr>
          <w:rFonts w:hint="cs"/>
          <w:rtl/>
        </w:rPr>
        <w:t>כלומר:</w:t>
      </w:r>
      <w:r w:rsidR="00D4510D">
        <w:rPr>
          <w:rFonts w:hint="cs"/>
          <w:rtl/>
        </w:rPr>
        <w:t xml:space="preserve"> </w:t>
      </w:r>
      <w:r>
        <w:rPr>
          <w:rFonts w:hint="cs"/>
          <w:rtl/>
        </w:rPr>
        <w:t>השאלה</w:t>
      </w:r>
      <w:r w:rsidR="00D4510D">
        <w:rPr>
          <w:rFonts w:hint="cs"/>
          <w:rtl/>
        </w:rPr>
        <w:t xml:space="preserve"> </w:t>
      </w:r>
      <w:r>
        <w:rPr>
          <w:rFonts w:hint="cs"/>
          <w:rtl/>
        </w:rPr>
        <w:t>שהעלו</w:t>
      </w:r>
      <w:r w:rsidR="00D4510D">
        <w:rPr>
          <w:rFonts w:hint="cs"/>
          <w:rtl/>
        </w:rPr>
        <w:t xml:space="preserve"> </w:t>
      </w:r>
      <w:r w:rsidRPr="005A2CCC">
        <w:rPr>
          <w:rFonts w:hint="cs"/>
          <w:rtl/>
        </w:rPr>
        <w:t>מובנת</w:t>
      </w:r>
      <w:r w:rsidR="00D4510D">
        <w:rPr>
          <w:rFonts w:hint="cs"/>
          <w:rtl/>
        </w:rPr>
        <w:t xml:space="preserve"> </w:t>
      </w:r>
      <w:r>
        <w:rPr>
          <w:rFonts w:hint="cs"/>
          <w:rtl/>
        </w:rPr>
        <w:t>ומוצדקת</w:t>
      </w:r>
      <w:r w:rsidR="00D4510D">
        <w:rPr>
          <w:rFonts w:hint="cs"/>
          <w:rtl/>
        </w:rPr>
        <w:t xml:space="preserve"> </w:t>
      </w:r>
      <w:r>
        <w:rPr>
          <w:rFonts w:hint="cs"/>
          <w:rtl/>
        </w:rPr>
        <w:t>מצד</w:t>
      </w:r>
      <w:r w:rsidR="00D4510D">
        <w:rPr>
          <w:rFonts w:hint="cs"/>
          <w:rtl/>
        </w:rPr>
        <w:t xml:space="preserve"> </w:t>
      </w:r>
      <w:r>
        <w:rPr>
          <w:rFonts w:hint="cs"/>
          <w:rtl/>
        </w:rPr>
        <w:t>עצמה,</w:t>
      </w:r>
      <w:r w:rsidR="00D4510D">
        <w:rPr>
          <w:rFonts w:hint="cs"/>
          <w:rtl/>
        </w:rPr>
        <w:t xml:space="preserve"> </w:t>
      </w:r>
      <w:r>
        <w:rPr>
          <w:rFonts w:hint="cs"/>
          <w:rtl/>
        </w:rPr>
        <w:t>כי</w:t>
      </w:r>
      <w:r w:rsidR="00D4510D">
        <w:rPr>
          <w:rFonts w:hint="cs"/>
          <w:rtl/>
        </w:rPr>
        <w:t xml:space="preserve"> </w:t>
      </w:r>
      <w:r>
        <w:rPr>
          <w:rFonts w:hint="cs"/>
          <w:rtl/>
        </w:rPr>
        <w:t>הסתירה</w:t>
      </w:r>
      <w:r w:rsidR="00D4510D">
        <w:rPr>
          <w:rFonts w:hint="cs"/>
          <w:rtl/>
        </w:rPr>
        <w:t xml:space="preserve"> </w:t>
      </w:r>
      <w:r>
        <w:rPr>
          <w:rFonts w:hint="cs"/>
          <w:rtl/>
        </w:rPr>
        <w:t>והתמי'</w:t>
      </w:r>
      <w:r w:rsidR="00D4510D">
        <w:rPr>
          <w:rFonts w:hint="cs"/>
          <w:rtl/>
        </w:rPr>
        <w:t xml:space="preserve"> </w:t>
      </w:r>
      <w:r>
        <w:rPr>
          <w:rFonts w:hint="cs"/>
          <w:rtl/>
        </w:rPr>
        <w:t>מדברי</w:t>
      </w:r>
      <w:r w:rsidR="00D4510D">
        <w:rPr>
          <w:rFonts w:hint="cs"/>
          <w:rtl/>
        </w:rPr>
        <w:t xml:space="preserve"> </w:t>
      </w:r>
      <w:r>
        <w:rPr>
          <w:rFonts w:hint="cs"/>
          <w:rtl/>
        </w:rPr>
        <w:t>רש"י</w:t>
      </w:r>
      <w:r w:rsidR="00D4510D">
        <w:rPr>
          <w:rFonts w:hint="cs"/>
          <w:rtl/>
        </w:rPr>
        <w:t xml:space="preserve"> </w:t>
      </w:r>
      <w:r w:rsidRPr="00152519">
        <w:rPr>
          <w:rFonts w:hint="cs"/>
          <w:rtl/>
        </w:rPr>
        <w:t>גלוי'</w:t>
      </w:r>
      <w:r w:rsidR="00D4510D">
        <w:rPr>
          <w:rFonts w:hint="cs"/>
          <w:rtl/>
        </w:rPr>
        <w:t xml:space="preserve"> </w:t>
      </w:r>
      <w:r w:rsidRPr="00671D6B">
        <w:rPr>
          <w:rFonts w:hint="cs"/>
          <w:rtl/>
        </w:rPr>
        <w:t>היא</w:t>
      </w:r>
      <w:r>
        <w:rPr>
          <w:rFonts w:hint="cs"/>
          <w:rtl/>
        </w:rPr>
        <w:t>.</w:t>
      </w:r>
      <w:r w:rsidR="00D4510D">
        <w:rPr>
          <w:rFonts w:hint="cs"/>
          <w:rtl/>
        </w:rPr>
        <w:t xml:space="preserve"> </w:t>
      </w:r>
      <w:r>
        <w:rPr>
          <w:rFonts w:hint="cs"/>
          <w:rtl/>
        </w:rPr>
        <w:t>אבל</w:t>
      </w:r>
      <w:r w:rsidR="00D4510D">
        <w:rPr>
          <w:rFonts w:hint="cs"/>
          <w:rtl/>
        </w:rPr>
        <w:t xml:space="preserve"> </w:t>
      </w:r>
      <w:r>
        <w:rPr>
          <w:rFonts w:hint="cs"/>
          <w:rtl/>
        </w:rPr>
        <w:t>אחרי</w:t>
      </w:r>
      <w:r w:rsidR="00D4510D">
        <w:rPr>
          <w:rFonts w:hint="cs"/>
          <w:rtl/>
        </w:rPr>
        <w:t xml:space="preserve"> </w:t>
      </w:r>
      <w:r>
        <w:rPr>
          <w:rFonts w:hint="cs"/>
          <w:rtl/>
        </w:rPr>
        <w:t>שהרבי</w:t>
      </w:r>
      <w:r w:rsidR="00D4510D">
        <w:rPr>
          <w:rFonts w:hint="cs"/>
          <w:rtl/>
        </w:rPr>
        <w:t xml:space="preserve"> </w:t>
      </w:r>
      <w:r>
        <w:rPr>
          <w:rFonts w:hint="cs"/>
          <w:rtl/>
        </w:rPr>
        <w:t>ענה</w:t>
      </w:r>
      <w:r w:rsidR="00D4510D">
        <w:rPr>
          <w:rFonts w:hint="cs"/>
          <w:rtl/>
        </w:rPr>
        <w:t xml:space="preserve"> </w:t>
      </w:r>
      <w:r>
        <w:rPr>
          <w:rFonts w:hint="cs"/>
          <w:rtl/>
        </w:rPr>
        <w:t>על</w:t>
      </w:r>
      <w:r w:rsidR="00D4510D">
        <w:rPr>
          <w:rFonts w:hint="cs"/>
          <w:rtl/>
        </w:rPr>
        <w:t xml:space="preserve"> </w:t>
      </w:r>
      <w:r>
        <w:rPr>
          <w:rFonts w:hint="cs"/>
          <w:rtl/>
        </w:rPr>
        <w:t>השאלה</w:t>
      </w:r>
      <w:r w:rsidR="00D4510D">
        <w:rPr>
          <w:rFonts w:hint="cs"/>
          <w:rtl/>
        </w:rPr>
        <w:t xml:space="preserve"> </w:t>
      </w:r>
      <w:r>
        <w:rPr>
          <w:rFonts w:hint="cs"/>
          <w:rtl/>
        </w:rPr>
        <w:t>ע"פ</w:t>
      </w:r>
      <w:r w:rsidR="00D4510D">
        <w:rPr>
          <w:rFonts w:hint="cs"/>
          <w:rtl/>
        </w:rPr>
        <w:t xml:space="preserve"> </w:t>
      </w:r>
      <w:r>
        <w:rPr>
          <w:rFonts w:hint="cs"/>
          <w:rtl/>
        </w:rPr>
        <w:t>פירוש</w:t>
      </w:r>
      <w:r w:rsidR="00D4510D">
        <w:rPr>
          <w:rFonts w:hint="cs"/>
          <w:rtl/>
        </w:rPr>
        <w:t xml:space="preserve"> </w:t>
      </w:r>
      <w:r w:rsidRPr="00152519">
        <w:rPr>
          <w:rFonts w:hint="cs"/>
          <w:rtl/>
        </w:rPr>
        <w:t>מחודש</w:t>
      </w:r>
      <w:r w:rsidR="00D4510D">
        <w:rPr>
          <w:rFonts w:hint="cs"/>
          <w:rtl/>
        </w:rPr>
        <w:t xml:space="preserve"> </w:t>
      </w:r>
      <w:r>
        <w:rPr>
          <w:rFonts w:hint="cs"/>
          <w:rtl/>
        </w:rPr>
        <w:t>בדברי</w:t>
      </w:r>
      <w:r w:rsidR="00D4510D">
        <w:rPr>
          <w:rFonts w:hint="cs"/>
          <w:rtl/>
        </w:rPr>
        <w:t xml:space="preserve"> </w:t>
      </w:r>
      <w:r>
        <w:rPr>
          <w:rFonts w:hint="cs"/>
          <w:rtl/>
        </w:rPr>
        <w:t>רש"י,</w:t>
      </w:r>
      <w:r w:rsidR="00D4510D">
        <w:rPr>
          <w:rFonts w:hint="cs"/>
          <w:rtl/>
        </w:rPr>
        <w:t xml:space="preserve"> </w:t>
      </w:r>
      <w:r>
        <w:rPr>
          <w:rFonts w:hint="cs"/>
          <w:rtl/>
        </w:rPr>
        <w:lastRenderedPageBreak/>
        <w:t>וגם</w:t>
      </w:r>
      <w:r w:rsidR="00D4510D">
        <w:rPr>
          <w:rFonts w:hint="cs"/>
          <w:rtl/>
        </w:rPr>
        <w:t xml:space="preserve"> </w:t>
      </w:r>
      <w:r>
        <w:rPr>
          <w:rFonts w:hint="cs"/>
          <w:rtl/>
        </w:rPr>
        <w:t>הסביר</w:t>
      </w:r>
      <w:r w:rsidR="00D4510D">
        <w:rPr>
          <w:rFonts w:hint="cs"/>
          <w:rtl/>
        </w:rPr>
        <w:t xml:space="preserve"> </w:t>
      </w:r>
      <w:r>
        <w:rPr>
          <w:rFonts w:hint="cs"/>
          <w:rtl/>
        </w:rPr>
        <w:t>הרבי</w:t>
      </w:r>
      <w:r w:rsidR="00D4510D">
        <w:rPr>
          <w:rFonts w:hint="cs"/>
          <w:rtl/>
        </w:rPr>
        <w:t xml:space="preserve"> </w:t>
      </w:r>
      <w:r>
        <w:rPr>
          <w:rFonts w:hint="cs"/>
          <w:rtl/>
        </w:rPr>
        <w:t>את</w:t>
      </w:r>
      <w:r w:rsidR="00D4510D">
        <w:rPr>
          <w:rFonts w:hint="cs"/>
          <w:rtl/>
        </w:rPr>
        <w:t xml:space="preserve"> </w:t>
      </w:r>
      <w:r>
        <w:rPr>
          <w:rFonts w:hint="cs"/>
          <w:rtl/>
        </w:rPr>
        <w:t>טעמו</w:t>
      </w:r>
      <w:r w:rsidR="00D4510D">
        <w:rPr>
          <w:rFonts w:hint="cs"/>
          <w:rtl/>
        </w:rPr>
        <w:t xml:space="preserve"> </w:t>
      </w:r>
      <w:r>
        <w:rPr>
          <w:rFonts w:hint="cs"/>
          <w:rtl/>
        </w:rPr>
        <w:t>ונימוקו</w:t>
      </w:r>
      <w:r w:rsidR="00D4510D">
        <w:rPr>
          <w:rFonts w:hint="cs"/>
          <w:rtl/>
        </w:rPr>
        <w:t xml:space="preserve"> </w:t>
      </w:r>
      <w:r>
        <w:rPr>
          <w:rFonts w:hint="cs"/>
          <w:rtl/>
        </w:rPr>
        <w:t>בזה</w:t>
      </w:r>
      <w:r w:rsidR="00D4510D">
        <w:rPr>
          <w:rFonts w:hint="cs"/>
          <w:rtl/>
        </w:rPr>
        <w:t xml:space="preserve"> </w:t>
      </w:r>
      <w:r>
        <w:rPr>
          <w:rFonts w:hint="cs"/>
          <w:rtl/>
        </w:rPr>
        <w:t>כי</w:t>
      </w:r>
      <w:r w:rsidR="00D4510D">
        <w:rPr>
          <w:rFonts w:hint="cs"/>
          <w:rtl/>
        </w:rPr>
        <w:t xml:space="preserve"> </w:t>
      </w:r>
      <w:r>
        <w:rPr>
          <w:rFonts w:hint="cs"/>
          <w:rtl/>
        </w:rPr>
        <w:t>מזוזה</w:t>
      </w:r>
      <w:r w:rsidR="00D4510D">
        <w:rPr>
          <w:rFonts w:hint="cs"/>
          <w:rtl/>
        </w:rPr>
        <w:t xml:space="preserve"> </w:t>
      </w:r>
      <w:r w:rsidRPr="00671D6B">
        <w:rPr>
          <w:rFonts w:hint="cs"/>
          <w:rtl/>
        </w:rPr>
        <w:t>נעשה</w:t>
      </w:r>
      <w:r w:rsidR="00D4510D">
        <w:rPr>
          <w:rFonts w:hint="cs"/>
          <w:rtl/>
        </w:rPr>
        <w:t xml:space="preserve"> </w:t>
      </w:r>
      <w:r w:rsidRPr="00152519">
        <w:rPr>
          <w:rFonts w:hint="cs"/>
          <w:rtl/>
        </w:rPr>
        <w:t>חלק</w:t>
      </w:r>
      <w:r w:rsidR="00D4510D">
        <w:rPr>
          <w:rFonts w:hint="cs"/>
          <w:rtl/>
        </w:rPr>
        <w:t xml:space="preserve"> </w:t>
      </w:r>
      <w:r w:rsidRPr="00671D6B">
        <w:rPr>
          <w:rFonts w:hint="cs"/>
          <w:rtl/>
        </w:rPr>
        <w:t>מהעיר</w:t>
      </w:r>
      <w:r>
        <w:rPr>
          <w:rFonts w:hint="cs"/>
          <w:rtl/>
        </w:rPr>
        <w:t>,</w:t>
      </w:r>
      <w:r w:rsidR="00D4510D">
        <w:rPr>
          <w:rFonts w:hint="cs"/>
          <w:rtl/>
        </w:rPr>
        <w:t xml:space="preserve"> </w:t>
      </w:r>
      <w:r>
        <w:rPr>
          <w:rFonts w:hint="cs"/>
          <w:rtl/>
        </w:rPr>
        <w:t>הרי</w:t>
      </w:r>
      <w:r w:rsidR="00D4510D">
        <w:rPr>
          <w:rFonts w:hint="cs"/>
          <w:rtl/>
        </w:rPr>
        <w:t xml:space="preserve"> </w:t>
      </w:r>
      <w:r>
        <w:rPr>
          <w:rFonts w:hint="cs"/>
          <w:rtl/>
        </w:rPr>
        <w:t>יש</w:t>
      </w:r>
      <w:r w:rsidR="00D4510D">
        <w:rPr>
          <w:rFonts w:hint="cs"/>
          <w:rtl/>
        </w:rPr>
        <w:t xml:space="preserve"> </w:t>
      </w:r>
      <w:r>
        <w:rPr>
          <w:rFonts w:hint="cs"/>
          <w:rtl/>
        </w:rPr>
        <w:t>להניח</w:t>
      </w:r>
      <w:r w:rsidR="00D4510D">
        <w:rPr>
          <w:rFonts w:hint="cs"/>
          <w:rtl/>
        </w:rPr>
        <w:t xml:space="preserve"> </w:t>
      </w:r>
      <w:r>
        <w:rPr>
          <w:rFonts w:hint="cs"/>
          <w:rtl/>
        </w:rPr>
        <w:t>שדברי</w:t>
      </w:r>
      <w:r w:rsidR="00D4510D">
        <w:rPr>
          <w:rFonts w:hint="cs"/>
          <w:rtl/>
        </w:rPr>
        <w:t xml:space="preserve"> </w:t>
      </w:r>
      <w:r>
        <w:rPr>
          <w:rFonts w:hint="cs"/>
          <w:rtl/>
        </w:rPr>
        <w:t>הרבי</w:t>
      </w:r>
      <w:r w:rsidR="00D4510D">
        <w:rPr>
          <w:rFonts w:hint="cs"/>
          <w:rtl/>
        </w:rPr>
        <w:t xml:space="preserve"> </w:t>
      </w:r>
      <w:r>
        <w:rPr>
          <w:rFonts w:hint="cs"/>
          <w:rtl/>
        </w:rPr>
        <w:t>(ע"פ</w:t>
      </w:r>
      <w:r w:rsidR="00D4510D">
        <w:rPr>
          <w:rFonts w:hint="cs"/>
          <w:rtl/>
        </w:rPr>
        <w:t xml:space="preserve"> </w:t>
      </w:r>
      <w:r w:rsidRPr="0049337A">
        <w:rPr>
          <w:rFonts w:hint="cs"/>
          <w:rtl/>
        </w:rPr>
        <w:t>חידושו</w:t>
      </w:r>
      <w:r w:rsidR="00D4510D">
        <w:rPr>
          <w:rFonts w:hint="cs"/>
          <w:rtl/>
        </w:rPr>
        <w:t xml:space="preserve"> </w:t>
      </w:r>
      <w:r w:rsidRPr="0049337A">
        <w:rPr>
          <w:rFonts w:hint="cs"/>
          <w:rtl/>
        </w:rPr>
        <w:t>זה</w:t>
      </w:r>
      <w:r w:rsidR="00D4510D">
        <w:rPr>
          <w:rFonts w:hint="cs"/>
          <w:rtl/>
        </w:rPr>
        <w:t xml:space="preserve"> </w:t>
      </w:r>
      <w:r w:rsidRPr="0049337A">
        <w:rPr>
          <w:rFonts w:hint="cs"/>
          <w:rtl/>
        </w:rPr>
        <w:t>בפרש"י</w:t>
      </w:r>
      <w:r>
        <w:rPr>
          <w:rFonts w:hint="cs"/>
          <w:rtl/>
        </w:rPr>
        <w:t>)</w:t>
      </w:r>
      <w:r w:rsidR="00D4510D">
        <w:rPr>
          <w:rFonts w:hint="cs"/>
          <w:rtl/>
        </w:rPr>
        <w:t xml:space="preserve"> </w:t>
      </w:r>
      <w:r>
        <w:rPr>
          <w:rFonts w:hint="cs"/>
          <w:rtl/>
        </w:rPr>
        <w:t>אינם</w:t>
      </w:r>
      <w:r w:rsidR="00D4510D">
        <w:rPr>
          <w:rFonts w:hint="cs"/>
          <w:rtl/>
        </w:rPr>
        <w:t xml:space="preserve"> </w:t>
      </w:r>
      <w:r>
        <w:rPr>
          <w:rFonts w:hint="cs"/>
          <w:rtl/>
        </w:rPr>
        <w:t>מוגבלים</w:t>
      </w:r>
      <w:r w:rsidR="00D4510D">
        <w:rPr>
          <w:rFonts w:hint="cs"/>
          <w:rtl/>
        </w:rPr>
        <w:t xml:space="preserve"> </w:t>
      </w:r>
      <w:r>
        <w:rPr>
          <w:rFonts w:hint="cs"/>
          <w:rtl/>
        </w:rPr>
        <w:t>רק</w:t>
      </w:r>
      <w:r w:rsidR="00D4510D">
        <w:rPr>
          <w:rFonts w:hint="cs"/>
          <w:rtl/>
        </w:rPr>
        <w:t xml:space="preserve"> </w:t>
      </w:r>
      <w:r>
        <w:rPr>
          <w:rFonts w:hint="cs"/>
          <w:rtl/>
        </w:rPr>
        <w:t>לדברי</w:t>
      </w:r>
      <w:r w:rsidR="00D4510D">
        <w:rPr>
          <w:rFonts w:hint="cs"/>
          <w:rtl/>
        </w:rPr>
        <w:t xml:space="preserve"> </w:t>
      </w:r>
      <w:r>
        <w:rPr>
          <w:rFonts w:hint="cs"/>
          <w:rtl/>
        </w:rPr>
        <w:t>רש"י</w:t>
      </w:r>
      <w:r w:rsidR="00D4510D">
        <w:rPr>
          <w:rFonts w:hint="cs"/>
          <w:rtl/>
        </w:rPr>
        <w:t xml:space="preserve"> </w:t>
      </w:r>
      <w:r>
        <w:rPr>
          <w:rFonts w:hint="cs"/>
          <w:rtl/>
        </w:rPr>
        <w:t>לבד,</w:t>
      </w:r>
      <w:r w:rsidR="00D4510D">
        <w:rPr>
          <w:rFonts w:hint="cs"/>
          <w:rtl/>
        </w:rPr>
        <w:t xml:space="preserve"> </w:t>
      </w:r>
      <w:r>
        <w:rPr>
          <w:rFonts w:hint="cs"/>
          <w:rtl/>
        </w:rPr>
        <w:t>אלא</w:t>
      </w:r>
      <w:r w:rsidR="00D4510D">
        <w:rPr>
          <w:rFonts w:hint="cs"/>
          <w:rtl/>
        </w:rPr>
        <w:t xml:space="preserve"> </w:t>
      </w:r>
      <w:r>
        <w:rPr>
          <w:rFonts w:hint="cs"/>
          <w:rtl/>
        </w:rPr>
        <w:t>שיש</w:t>
      </w:r>
      <w:r w:rsidR="00D4510D">
        <w:rPr>
          <w:rFonts w:hint="cs"/>
          <w:rtl/>
        </w:rPr>
        <w:t xml:space="preserve"> </w:t>
      </w:r>
      <w:r>
        <w:rPr>
          <w:rFonts w:hint="cs"/>
          <w:rtl/>
        </w:rPr>
        <w:t>להם</w:t>
      </w:r>
      <w:r w:rsidR="00D4510D">
        <w:rPr>
          <w:rFonts w:hint="cs"/>
          <w:rtl/>
        </w:rPr>
        <w:t xml:space="preserve"> </w:t>
      </w:r>
      <w:r w:rsidRPr="0049337A">
        <w:rPr>
          <w:rFonts w:hint="cs"/>
          <w:rtl/>
        </w:rPr>
        <w:t>גם</w:t>
      </w:r>
      <w:r w:rsidR="00D4510D">
        <w:rPr>
          <w:rFonts w:hint="cs"/>
          <w:rtl/>
        </w:rPr>
        <w:t xml:space="preserve"> </w:t>
      </w:r>
      <w:r>
        <w:rPr>
          <w:rFonts w:hint="cs"/>
          <w:rtl/>
        </w:rPr>
        <w:t>הבנה</w:t>
      </w:r>
      <w:r w:rsidR="00D4510D">
        <w:rPr>
          <w:rFonts w:hint="cs"/>
          <w:rtl/>
        </w:rPr>
        <w:t xml:space="preserve"> </w:t>
      </w:r>
      <w:r>
        <w:rPr>
          <w:rFonts w:hint="cs"/>
          <w:rtl/>
        </w:rPr>
        <w:t>רחבה</w:t>
      </w:r>
      <w:r w:rsidR="00D4510D">
        <w:rPr>
          <w:rFonts w:hint="cs"/>
          <w:rtl/>
        </w:rPr>
        <w:t xml:space="preserve"> </w:t>
      </w:r>
      <w:r>
        <w:rPr>
          <w:rFonts w:hint="cs"/>
          <w:rtl/>
        </w:rPr>
        <w:t>יותר,</w:t>
      </w:r>
      <w:r w:rsidR="00D4510D">
        <w:rPr>
          <w:rFonts w:hint="cs"/>
          <w:rtl/>
        </w:rPr>
        <w:t xml:space="preserve"> </w:t>
      </w:r>
      <w:r>
        <w:rPr>
          <w:rFonts w:hint="cs"/>
          <w:rtl/>
        </w:rPr>
        <w:t>ע"פ</w:t>
      </w:r>
      <w:r w:rsidR="00D4510D">
        <w:rPr>
          <w:rFonts w:hint="cs"/>
          <w:rtl/>
        </w:rPr>
        <w:t xml:space="preserve"> </w:t>
      </w:r>
      <w:r>
        <w:rPr>
          <w:rFonts w:hint="cs"/>
          <w:rtl/>
        </w:rPr>
        <w:t>ההבנה</w:t>
      </w:r>
      <w:r w:rsidR="00D4510D">
        <w:rPr>
          <w:rFonts w:hint="cs"/>
          <w:rtl/>
        </w:rPr>
        <w:t xml:space="preserve"> </w:t>
      </w:r>
      <w:r>
        <w:rPr>
          <w:rFonts w:hint="cs"/>
          <w:rtl/>
        </w:rPr>
        <w:t>בדברי</w:t>
      </w:r>
      <w:r w:rsidR="00D4510D">
        <w:rPr>
          <w:rFonts w:hint="cs"/>
          <w:rtl/>
        </w:rPr>
        <w:t xml:space="preserve"> </w:t>
      </w:r>
      <w:r>
        <w:rPr>
          <w:rFonts w:hint="cs"/>
          <w:rtl/>
        </w:rPr>
        <w:t>הגמ'</w:t>
      </w:r>
      <w:r w:rsidR="00D4510D">
        <w:rPr>
          <w:rFonts w:hint="cs"/>
          <w:rtl/>
        </w:rPr>
        <w:t xml:space="preserve"> </w:t>
      </w:r>
      <w:r>
        <w:rPr>
          <w:rtl/>
        </w:rPr>
        <w:t>–</w:t>
      </w:r>
      <w:r w:rsidR="00D4510D">
        <w:rPr>
          <w:rFonts w:hint="cs"/>
          <w:rtl/>
        </w:rPr>
        <w:t xml:space="preserve"> </w:t>
      </w:r>
      <w:r w:rsidRPr="00152519">
        <w:rPr>
          <w:rFonts w:hint="cs"/>
          <w:rtl/>
        </w:rPr>
        <w:t>שלא</w:t>
      </w:r>
      <w:r w:rsidR="00D4510D">
        <w:rPr>
          <w:rFonts w:hint="cs"/>
          <w:rtl/>
        </w:rPr>
        <w:t xml:space="preserve"> </w:t>
      </w:r>
      <w:r>
        <w:rPr>
          <w:rFonts w:hint="cs"/>
          <w:rtl/>
        </w:rPr>
        <w:t>כדברי</w:t>
      </w:r>
      <w:r w:rsidR="00D4510D">
        <w:rPr>
          <w:rFonts w:hint="cs"/>
          <w:rtl/>
        </w:rPr>
        <w:t xml:space="preserve"> </w:t>
      </w:r>
      <w:r>
        <w:rPr>
          <w:rFonts w:hint="cs"/>
          <w:rtl/>
        </w:rPr>
        <w:t>רש"י.</w:t>
      </w:r>
    </w:p>
    <w:p w:rsidR="00B369AC" w:rsidRDefault="00B369AC" w:rsidP="00077D26">
      <w:pPr>
        <w:pStyle w:val="a1"/>
        <w:rPr>
          <w:rtl/>
        </w:rPr>
      </w:pPr>
      <w:r>
        <w:rPr>
          <w:rFonts w:hint="cs"/>
          <w:rtl/>
        </w:rPr>
        <w:t>וי"ל</w:t>
      </w:r>
      <w:r w:rsidR="00D4510D">
        <w:rPr>
          <w:rFonts w:hint="cs"/>
          <w:rtl/>
        </w:rPr>
        <w:t xml:space="preserve"> </w:t>
      </w:r>
      <w:r>
        <w:rPr>
          <w:rFonts w:hint="cs"/>
          <w:rtl/>
        </w:rPr>
        <w:t>שגם</w:t>
      </w:r>
      <w:r w:rsidR="00D4510D">
        <w:rPr>
          <w:rFonts w:hint="cs"/>
          <w:rtl/>
        </w:rPr>
        <w:t xml:space="preserve"> </w:t>
      </w:r>
      <w:r>
        <w:rPr>
          <w:rFonts w:hint="cs"/>
          <w:rtl/>
        </w:rPr>
        <w:t>זה</w:t>
      </w:r>
      <w:r w:rsidR="00D4510D">
        <w:rPr>
          <w:rFonts w:hint="cs"/>
          <w:rtl/>
        </w:rPr>
        <w:t xml:space="preserve"> </w:t>
      </w:r>
      <w:r>
        <w:rPr>
          <w:rFonts w:hint="cs"/>
          <w:rtl/>
        </w:rPr>
        <w:t>מרמז</w:t>
      </w:r>
      <w:r w:rsidR="00D4510D">
        <w:rPr>
          <w:rFonts w:hint="cs"/>
          <w:rtl/>
        </w:rPr>
        <w:t xml:space="preserve"> </w:t>
      </w:r>
      <w:r>
        <w:rPr>
          <w:rFonts w:hint="cs"/>
          <w:rtl/>
        </w:rPr>
        <w:t>לנו</w:t>
      </w:r>
      <w:r w:rsidR="00D4510D">
        <w:rPr>
          <w:rFonts w:hint="cs"/>
          <w:rtl/>
        </w:rPr>
        <w:t xml:space="preserve"> </w:t>
      </w:r>
      <w:r>
        <w:rPr>
          <w:rFonts w:hint="cs"/>
          <w:rtl/>
        </w:rPr>
        <w:t>הרבי</w:t>
      </w:r>
      <w:r w:rsidR="00D4510D">
        <w:rPr>
          <w:rFonts w:hint="cs"/>
          <w:rtl/>
        </w:rPr>
        <w:t xml:space="preserve"> </w:t>
      </w:r>
      <w:r>
        <w:rPr>
          <w:rFonts w:hint="cs"/>
          <w:rtl/>
        </w:rPr>
        <w:t>במ"ש</w:t>
      </w:r>
      <w:r w:rsidR="00D4510D">
        <w:rPr>
          <w:rFonts w:hint="cs"/>
          <w:rtl/>
        </w:rPr>
        <w:t xml:space="preserve"> </w:t>
      </w:r>
      <w:r w:rsidRPr="00230776">
        <w:rPr>
          <w:rFonts w:hint="cs"/>
          <w:rtl/>
        </w:rPr>
        <w:t>"</w:t>
      </w:r>
      <w:r w:rsidRPr="00230776">
        <w:rPr>
          <w:rtl/>
        </w:rPr>
        <w:t>לפלא</w:t>
      </w:r>
      <w:r w:rsidR="00D4510D">
        <w:rPr>
          <w:rtl/>
        </w:rPr>
        <w:t xml:space="preserve"> </w:t>
      </w:r>
      <w:r w:rsidRPr="00230776">
        <w:rPr>
          <w:rtl/>
        </w:rPr>
        <w:t>שלא</w:t>
      </w:r>
      <w:r w:rsidR="00D4510D">
        <w:rPr>
          <w:rtl/>
        </w:rPr>
        <w:t xml:space="preserve"> </w:t>
      </w:r>
      <w:r w:rsidRPr="00230776">
        <w:rPr>
          <w:rtl/>
        </w:rPr>
        <w:t>תפסו</w:t>
      </w:r>
      <w:r w:rsidR="00D4510D">
        <w:rPr>
          <w:rtl/>
        </w:rPr>
        <w:t xml:space="preserve"> </w:t>
      </w:r>
      <w:r w:rsidRPr="00152519">
        <w:rPr>
          <w:rtl/>
        </w:rPr>
        <w:t>העיקר</w:t>
      </w:r>
      <w:r w:rsidRPr="00230776">
        <w:rPr>
          <w:rFonts w:hint="cs"/>
          <w:rtl/>
        </w:rPr>
        <w:t>"</w:t>
      </w:r>
      <w:r>
        <w:rPr>
          <w:rFonts w:hint="cs"/>
          <w:rtl/>
        </w:rPr>
        <w:t>.</w:t>
      </w:r>
      <w:r w:rsidR="00D4510D">
        <w:rPr>
          <w:rFonts w:hint="cs"/>
          <w:rtl/>
        </w:rPr>
        <w:t xml:space="preserve"> </w:t>
      </w:r>
      <w:r>
        <w:rPr>
          <w:rFonts w:hint="cs"/>
          <w:rtl/>
        </w:rPr>
        <w:t>דהיינו,</w:t>
      </w:r>
      <w:r w:rsidR="00D4510D">
        <w:rPr>
          <w:rFonts w:hint="cs"/>
          <w:rtl/>
        </w:rPr>
        <w:t xml:space="preserve"> </w:t>
      </w:r>
      <w:r>
        <w:rPr>
          <w:rFonts w:hint="cs"/>
          <w:rtl/>
        </w:rPr>
        <w:t>שאילו</w:t>
      </w:r>
      <w:r w:rsidR="00D4510D">
        <w:rPr>
          <w:rFonts w:hint="cs"/>
          <w:rtl/>
        </w:rPr>
        <w:t xml:space="preserve"> </w:t>
      </w:r>
      <w:r>
        <w:rPr>
          <w:rFonts w:hint="cs"/>
          <w:rtl/>
        </w:rPr>
        <w:t>היינו</w:t>
      </w:r>
      <w:r w:rsidR="00D4510D">
        <w:rPr>
          <w:rFonts w:hint="cs"/>
          <w:rtl/>
        </w:rPr>
        <w:t xml:space="preserve"> </w:t>
      </w:r>
      <w:r>
        <w:rPr>
          <w:rFonts w:hint="cs"/>
          <w:rtl/>
        </w:rPr>
        <w:t>שמים</w:t>
      </w:r>
      <w:r w:rsidR="00D4510D">
        <w:rPr>
          <w:rFonts w:hint="cs"/>
          <w:rtl/>
        </w:rPr>
        <w:t xml:space="preserve"> </w:t>
      </w:r>
      <w:r>
        <w:rPr>
          <w:rFonts w:hint="cs"/>
          <w:rtl/>
        </w:rPr>
        <w:t>לב</w:t>
      </w:r>
      <w:r w:rsidR="00D4510D">
        <w:rPr>
          <w:rFonts w:hint="cs"/>
          <w:rtl/>
        </w:rPr>
        <w:t xml:space="preserve"> </w:t>
      </w:r>
      <w:r>
        <w:rPr>
          <w:rFonts w:hint="cs"/>
          <w:rtl/>
        </w:rPr>
        <w:t>לעיקר,</w:t>
      </w:r>
      <w:r w:rsidR="00D4510D">
        <w:rPr>
          <w:rFonts w:hint="cs"/>
          <w:rtl/>
        </w:rPr>
        <w:t xml:space="preserve"> </w:t>
      </w:r>
      <w:r>
        <w:rPr>
          <w:rFonts w:hint="cs"/>
          <w:rtl/>
        </w:rPr>
        <w:t>שהוא</w:t>
      </w:r>
      <w:r w:rsidR="00D4510D">
        <w:rPr>
          <w:rFonts w:hint="cs"/>
          <w:rtl/>
        </w:rPr>
        <w:t xml:space="preserve"> </w:t>
      </w:r>
      <w:r>
        <w:rPr>
          <w:rFonts w:hint="cs"/>
          <w:rtl/>
        </w:rPr>
        <w:t>ההבנה</w:t>
      </w:r>
      <w:r w:rsidR="00D4510D">
        <w:rPr>
          <w:rFonts w:hint="cs"/>
          <w:rtl/>
        </w:rPr>
        <w:t xml:space="preserve"> </w:t>
      </w:r>
      <w:r>
        <w:rPr>
          <w:rFonts w:hint="cs"/>
          <w:rtl/>
        </w:rPr>
        <w:t>המוכרחת</w:t>
      </w:r>
      <w:r w:rsidR="00D4510D">
        <w:rPr>
          <w:rFonts w:hint="cs"/>
          <w:rtl/>
        </w:rPr>
        <w:t xml:space="preserve"> </w:t>
      </w:r>
      <w:r>
        <w:rPr>
          <w:rFonts w:hint="cs"/>
          <w:rtl/>
        </w:rPr>
        <w:t>ע"פ</w:t>
      </w:r>
      <w:r w:rsidR="00D4510D">
        <w:rPr>
          <w:rFonts w:hint="cs"/>
          <w:rtl/>
        </w:rPr>
        <w:t xml:space="preserve"> </w:t>
      </w:r>
      <w:r w:rsidRPr="005A2CCC">
        <w:rPr>
          <w:rFonts w:hint="cs"/>
          <w:rtl/>
        </w:rPr>
        <w:t>פשטות</w:t>
      </w:r>
      <w:r w:rsidR="00D4510D">
        <w:rPr>
          <w:rFonts w:hint="cs"/>
          <w:rtl/>
        </w:rPr>
        <w:t xml:space="preserve"> </w:t>
      </w:r>
      <w:r w:rsidRPr="005A2CCC">
        <w:rPr>
          <w:rFonts w:hint="cs"/>
          <w:rtl/>
        </w:rPr>
        <w:t>דברי</w:t>
      </w:r>
      <w:r w:rsidR="00D4510D">
        <w:rPr>
          <w:rFonts w:hint="cs"/>
          <w:rtl/>
        </w:rPr>
        <w:t xml:space="preserve"> </w:t>
      </w:r>
      <w:r w:rsidRPr="005A2CCC">
        <w:rPr>
          <w:rFonts w:hint="cs"/>
          <w:rtl/>
        </w:rPr>
        <w:t>הגמ'</w:t>
      </w:r>
      <w:r w:rsidR="00D4510D">
        <w:rPr>
          <w:rFonts w:hint="cs"/>
          <w:rtl/>
        </w:rPr>
        <w:t xml:space="preserve"> </w:t>
      </w:r>
      <w:r>
        <w:rPr>
          <w:rFonts w:hint="cs"/>
          <w:rtl/>
        </w:rPr>
        <w:t>שמזוזה</w:t>
      </w:r>
      <w:r w:rsidR="00D4510D">
        <w:rPr>
          <w:rFonts w:hint="cs"/>
          <w:rtl/>
        </w:rPr>
        <w:t xml:space="preserve"> </w:t>
      </w:r>
      <w:r>
        <w:rPr>
          <w:rFonts w:hint="cs"/>
          <w:rtl/>
        </w:rPr>
        <w:t>היא</w:t>
      </w:r>
      <w:r w:rsidR="00D4510D">
        <w:rPr>
          <w:rFonts w:hint="cs"/>
          <w:rtl/>
        </w:rPr>
        <w:t xml:space="preserve"> </w:t>
      </w:r>
      <w:r w:rsidRPr="0049337A">
        <w:rPr>
          <w:rFonts w:hint="cs"/>
          <w:rtl/>
        </w:rPr>
        <w:t>חלק</w:t>
      </w:r>
      <w:r w:rsidR="00D4510D">
        <w:rPr>
          <w:rFonts w:hint="cs"/>
          <w:rtl/>
        </w:rPr>
        <w:t xml:space="preserve"> </w:t>
      </w:r>
      <w:r w:rsidRPr="0049337A">
        <w:rPr>
          <w:rFonts w:hint="cs"/>
          <w:rtl/>
        </w:rPr>
        <w:t>מהעיר</w:t>
      </w:r>
      <w:r w:rsidR="00D4510D">
        <w:rPr>
          <w:rFonts w:hint="cs"/>
          <w:rtl/>
        </w:rPr>
        <w:t xml:space="preserve"> </w:t>
      </w:r>
      <w:r>
        <w:rPr>
          <w:rFonts w:hint="cs"/>
          <w:rtl/>
        </w:rPr>
        <w:t>(אף</w:t>
      </w:r>
      <w:r w:rsidR="00D4510D">
        <w:rPr>
          <w:rFonts w:hint="cs"/>
          <w:rtl/>
        </w:rPr>
        <w:t xml:space="preserve"> </w:t>
      </w:r>
      <w:r>
        <w:rPr>
          <w:rFonts w:hint="cs"/>
          <w:rtl/>
        </w:rPr>
        <w:t>שסברה</w:t>
      </w:r>
      <w:r w:rsidR="00D4510D">
        <w:rPr>
          <w:rFonts w:hint="cs"/>
          <w:rtl/>
        </w:rPr>
        <w:t xml:space="preserve"> </w:t>
      </w:r>
      <w:r>
        <w:rPr>
          <w:rFonts w:hint="cs"/>
          <w:rtl/>
        </w:rPr>
        <w:t>זו</w:t>
      </w:r>
      <w:r w:rsidR="00D4510D">
        <w:rPr>
          <w:rFonts w:hint="cs"/>
          <w:rtl/>
        </w:rPr>
        <w:t xml:space="preserve"> </w:t>
      </w:r>
      <w:r>
        <w:rPr>
          <w:rtl/>
        </w:rPr>
        <w:t>–</w:t>
      </w:r>
      <w:r w:rsidR="00D4510D">
        <w:rPr>
          <w:rFonts w:hint="cs"/>
          <w:rtl/>
        </w:rPr>
        <w:t xml:space="preserve"> </w:t>
      </w:r>
      <w:r>
        <w:rPr>
          <w:rFonts w:hint="cs"/>
          <w:rtl/>
        </w:rPr>
        <w:t>שמזוזה</w:t>
      </w:r>
      <w:r w:rsidR="00D4510D">
        <w:rPr>
          <w:rFonts w:hint="cs"/>
          <w:rtl/>
        </w:rPr>
        <w:t xml:space="preserve"> </w:t>
      </w:r>
      <w:r>
        <w:rPr>
          <w:rFonts w:hint="cs"/>
          <w:rtl/>
        </w:rPr>
        <w:t>היא</w:t>
      </w:r>
      <w:r w:rsidR="00D4510D">
        <w:rPr>
          <w:rFonts w:hint="cs"/>
          <w:rtl/>
        </w:rPr>
        <w:t xml:space="preserve"> </w:t>
      </w:r>
      <w:r>
        <w:rPr>
          <w:rFonts w:hint="cs"/>
          <w:rtl/>
        </w:rPr>
        <w:t>חלק</w:t>
      </w:r>
      <w:r w:rsidR="00D4510D">
        <w:rPr>
          <w:rFonts w:hint="cs"/>
          <w:rtl/>
        </w:rPr>
        <w:t xml:space="preserve"> </w:t>
      </w:r>
      <w:r>
        <w:rPr>
          <w:rFonts w:hint="cs"/>
          <w:rtl/>
        </w:rPr>
        <w:t>מהעיר</w:t>
      </w:r>
      <w:r w:rsidR="00D4510D">
        <w:rPr>
          <w:rFonts w:hint="cs"/>
          <w:rtl/>
        </w:rPr>
        <w:t xml:space="preserve"> </w:t>
      </w:r>
      <w:r>
        <w:rPr>
          <w:rtl/>
        </w:rPr>
        <w:t>–</w:t>
      </w:r>
      <w:r w:rsidR="00D4510D">
        <w:rPr>
          <w:rFonts w:hint="cs"/>
          <w:rtl/>
        </w:rPr>
        <w:t xml:space="preserve"> </w:t>
      </w:r>
      <w:r>
        <w:rPr>
          <w:rFonts w:hint="cs"/>
          <w:rtl/>
        </w:rPr>
        <w:t>אינה</w:t>
      </w:r>
      <w:r w:rsidR="00D4510D">
        <w:rPr>
          <w:rFonts w:hint="cs"/>
          <w:rtl/>
        </w:rPr>
        <w:t xml:space="preserve"> </w:t>
      </w:r>
      <w:r>
        <w:rPr>
          <w:rFonts w:hint="cs"/>
          <w:rtl/>
        </w:rPr>
        <w:t>נזכרת</w:t>
      </w:r>
      <w:r w:rsidR="00D4510D">
        <w:rPr>
          <w:rFonts w:hint="cs"/>
          <w:rtl/>
        </w:rPr>
        <w:t xml:space="preserve"> </w:t>
      </w:r>
      <w:r w:rsidRPr="00152519">
        <w:rPr>
          <w:rFonts w:hint="cs"/>
          <w:rtl/>
        </w:rPr>
        <w:t>כלל</w:t>
      </w:r>
      <w:r w:rsidR="00D4510D">
        <w:rPr>
          <w:rFonts w:hint="cs"/>
          <w:rtl/>
        </w:rPr>
        <w:t xml:space="preserve"> </w:t>
      </w:r>
      <w:r>
        <w:rPr>
          <w:rFonts w:hint="cs"/>
          <w:rtl/>
        </w:rPr>
        <w:t>בדברי</w:t>
      </w:r>
      <w:r w:rsidR="00D4510D">
        <w:rPr>
          <w:rFonts w:hint="cs"/>
          <w:rtl/>
        </w:rPr>
        <w:t xml:space="preserve"> </w:t>
      </w:r>
      <w:r>
        <w:rPr>
          <w:rFonts w:hint="cs"/>
          <w:rtl/>
        </w:rPr>
        <w:t>רש"י</w:t>
      </w:r>
      <w:r w:rsidRPr="00657218">
        <w:rPr>
          <w:rStyle w:val="FootnoteReference"/>
          <w:color w:val="222222"/>
          <w:rtl/>
        </w:rPr>
        <w:footnoteReference w:id="152"/>
      </w:r>
      <w:r>
        <w:rPr>
          <w:rFonts w:hint="cs"/>
          <w:rtl/>
        </w:rPr>
        <w:t>),</w:t>
      </w:r>
      <w:r w:rsidR="00D4510D">
        <w:rPr>
          <w:rFonts w:hint="cs"/>
          <w:rtl/>
        </w:rPr>
        <w:t xml:space="preserve"> </w:t>
      </w:r>
      <w:r>
        <w:rPr>
          <w:rFonts w:hint="cs"/>
          <w:rtl/>
        </w:rPr>
        <w:t>הי'</w:t>
      </w:r>
      <w:r w:rsidR="00D4510D">
        <w:rPr>
          <w:rFonts w:hint="cs"/>
          <w:rtl/>
        </w:rPr>
        <w:t xml:space="preserve"> </w:t>
      </w:r>
      <w:r>
        <w:rPr>
          <w:rFonts w:hint="cs"/>
          <w:rtl/>
        </w:rPr>
        <w:t>מתורץ</w:t>
      </w:r>
      <w:r w:rsidR="00D4510D">
        <w:rPr>
          <w:rFonts w:hint="cs"/>
          <w:rtl/>
        </w:rPr>
        <w:t xml:space="preserve"> </w:t>
      </w:r>
      <w:r>
        <w:rPr>
          <w:rFonts w:hint="cs"/>
          <w:rtl/>
        </w:rPr>
        <w:t>לנו</w:t>
      </w:r>
      <w:r w:rsidR="00D4510D">
        <w:rPr>
          <w:rFonts w:hint="cs"/>
          <w:rtl/>
        </w:rPr>
        <w:t xml:space="preserve"> </w:t>
      </w:r>
      <w:r>
        <w:rPr>
          <w:rFonts w:hint="cs"/>
          <w:rtl/>
        </w:rPr>
        <w:t>גם</w:t>
      </w:r>
      <w:r w:rsidR="00D4510D">
        <w:rPr>
          <w:rFonts w:hint="cs"/>
          <w:rtl/>
        </w:rPr>
        <w:t xml:space="preserve"> </w:t>
      </w:r>
      <w:r>
        <w:rPr>
          <w:rFonts w:hint="cs"/>
          <w:rtl/>
        </w:rPr>
        <w:t>השאלה</w:t>
      </w:r>
      <w:r w:rsidR="00D4510D">
        <w:rPr>
          <w:rFonts w:hint="cs"/>
          <w:rtl/>
        </w:rPr>
        <w:t xml:space="preserve"> </w:t>
      </w:r>
      <w:r>
        <w:rPr>
          <w:rFonts w:hint="cs"/>
          <w:rtl/>
        </w:rPr>
        <w:t>מדברי</w:t>
      </w:r>
      <w:r w:rsidR="00D4510D">
        <w:rPr>
          <w:rFonts w:hint="cs"/>
          <w:rtl/>
        </w:rPr>
        <w:t xml:space="preserve"> </w:t>
      </w:r>
      <w:r>
        <w:rPr>
          <w:rFonts w:hint="cs"/>
          <w:rtl/>
        </w:rPr>
        <w:t>רש"י</w:t>
      </w:r>
      <w:r w:rsidR="00D4510D">
        <w:rPr>
          <w:rFonts w:hint="cs"/>
          <w:rtl/>
        </w:rPr>
        <w:t xml:space="preserve"> </w:t>
      </w:r>
      <w:r>
        <w:rPr>
          <w:rFonts w:hint="cs"/>
          <w:rtl/>
        </w:rPr>
        <w:t>ע"י</w:t>
      </w:r>
      <w:r w:rsidR="00D4510D">
        <w:rPr>
          <w:rFonts w:hint="cs"/>
          <w:rtl/>
        </w:rPr>
        <w:t xml:space="preserve"> </w:t>
      </w:r>
      <w:r>
        <w:rPr>
          <w:rFonts w:hint="cs"/>
          <w:rtl/>
        </w:rPr>
        <w:t>החילוק</w:t>
      </w:r>
      <w:r w:rsidR="00D4510D">
        <w:rPr>
          <w:rFonts w:hint="cs"/>
          <w:rtl/>
        </w:rPr>
        <w:t xml:space="preserve"> </w:t>
      </w:r>
      <w:r>
        <w:rPr>
          <w:rFonts w:hint="cs"/>
          <w:rtl/>
        </w:rPr>
        <w:t>שבין</w:t>
      </w:r>
      <w:r w:rsidR="00D4510D">
        <w:rPr>
          <w:rFonts w:hint="cs"/>
          <w:rtl/>
        </w:rPr>
        <w:t xml:space="preserve"> </w:t>
      </w:r>
      <w:r>
        <w:rPr>
          <w:rFonts w:hint="cs"/>
          <w:rtl/>
        </w:rPr>
        <w:t>מזוזה</w:t>
      </w:r>
      <w:r w:rsidR="00D4510D">
        <w:rPr>
          <w:rFonts w:hint="cs"/>
          <w:rtl/>
        </w:rPr>
        <w:t xml:space="preserve"> </w:t>
      </w:r>
      <w:r>
        <w:rPr>
          <w:rFonts w:hint="cs"/>
          <w:rtl/>
        </w:rPr>
        <w:t>לדף</w:t>
      </w:r>
      <w:r w:rsidR="00D4510D">
        <w:rPr>
          <w:rFonts w:hint="cs"/>
          <w:rtl/>
        </w:rPr>
        <w:t xml:space="preserve"> </w:t>
      </w:r>
      <w:r>
        <w:rPr>
          <w:rFonts w:hint="cs"/>
          <w:rtl/>
        </w:rPr>
        <w:t>בודד,</w:t>
      </w:r>
      <w:r w:rsidR="00D4510D">
        <w:rPr>
          <w:rFonts w:hint="cs"/>
          <w:rtl/>
        </w:rPr>
        <w:t xml:space="preserve"> </w:t>
      </w:r>
      <w:r>
        <w:rPr>
          <w:rFonts w:hint="cs"/>
          <w:rtl/>
        </w:rPr>
        <w:t>כנ"ל.</w:t>
      </w:r>
    </w:p>
    <w:p w:rsidR="00B369AC" w:rsidRDefault="00B369AC" w:rsidP="00077D26">
      <w:pPr>
        <w:pStyle w:val="a1"/>
        <w:rPr>
          <w:rtl/>
        </w:rPr>
      </w:pPr>
      <w:r w:rsidRPr="008D0883">
        <w:rPr>
          <w:rFonts w:hint="cs"/>
          <w:b/>
          <w:bCs/>
          <w:rtl/>
        </w:rPr>
        <w:t>ה</w:t>
      </w:r>
      <w:r>
        <w:rPr>
          <w:rFonts w:hint="cs"/>
          <w:rtl/>
        </w:rPr>
        <w:t>.</w:t>
      </w:r>
      <w:r w:rsidR="00D4510D">
        <w:rPr>
          <w:rFonts w:hint="cs"/>
          <w:rtl/>
        </w:rPr>
        <w:t xml:space="preserve"> </w:t>
      </w:r>
      <w:r>
        <w:rPr>
          <w:rFonts w:hint="cs"/>
          <w:rtl/>
        </w:rPr>
        <w:t>ויש</w:t>
      </w:r>
      <w:r w:rsidR="00D4510D">
        <w:rPr>
          <w:rFonts w:hint="cs"/>
          <w:rtl/>
        </w:rPr>
        <w:t xml:space="preserve"> </w:t>
      </w:r>
      <w:r>
        <w:rPr>
          <w:rFonts w:hint="cs"/>
          <w:rtl/>
        </w:rPr>
        <w:t>להוסיף</w:t>
      </w:r>
      <w:r w:rsidR="00D4510D">
        <w:rPr>
          <w:rFonts w:hint="cs"/>
          <w:rtl/>
        </w:rPr>
        <w:t xml:space="preserve"> </w:t>
      </w:r>
      <w:r>
        <w:rPr>
          <w:rFonts w:hint="cs"/>
          <w:rtl/>
        </w:rPr>
        <w:t>בכ"ז:</w:t>
      </w:r>
      <w:r w:rsidR="00D4510D">
        <w:rPr>
          <w:rFonts w:hint="cs"/>
          <w:rtl/>
        </w:rPr>
        <w:t xml:space="preserve"> </w:t>
      </w:r>
      <w:r>
        <w:rPr>
          <w:rFonts w:hint="cs"/>
          <w:rtl/>
        </w:rPr>
        <w:t>ידועים</w:t>
      </w:r>
      <w:r w:rsidR="00D4510D">
        <w:rPr>
          <w:rFonts w:hint="cs"/>
          <w:rtl/>
        </w:rPr>
        <w:t xml:space="preserve"> </w:t>
      </w:r>
      <w:r>
        <w:rPr>
          <w:rFonts w:hint="cs"/>
          <w:rtl/>
        </w:rPr>
        <w:t>דברי</w:t>
      </w:r>
      <w:r w:rsidR="00D4510D">
        <w:rPr>
          <w:rFonts w:hint="cs"/>
          <w:rtl/>
        </w:rPr>
        <w:t xml:space="preserve"> </w:t>
      </w:r>
      <w:r>
        <w:rPr>
          <w:rFonts w:hint="cs"/>
          <w:rtl/>
        </w:rPr>
        <w:t>הרבי</w:t>
      </w:r>
      <w:r w:rsidR="00D4510D">
        <w:rPr>
          <w:rFonts w:hint="cs"/>
          <w:rtl/>
        </w:rPr>
        <w:t xml:space="preserve"> </w:t>
      </w:r>
      <w:r>
        <w:rPr>
          <w:rFonts w:hint="cs"/>
          <w:rtl/>
        </w:rPr>
        <w:t>(לקו"ש</w:t>
      </w:r>
      <w:r w:rsidR="00D4510D">
        <w:rPr>
          <w:rFonts w:hint="cs"/>
          <w:rtl/>
        </w:rPr>
        <w:t xml:space="preserve"> </w:t>
      </w:r>
      <w:r>
        <w:rPr>
          <w:rFonts w:hint="cs"/>
          <w:rtl/>
        </w:rPr>
        <w:t>ח"ל</w:t>
      </w:r>
      <w:r w:rsidR="00D4510D">
        <w:rPr>
          <w:rFonts w:hint="cs"/>
          <w:rtl/>
        </w:rPr>
        <w:t xml:space="preserve"> </w:t>
      </w:r>
      <w:r>
        <w:rPr>
          <w:rFonts w:hint="cs"/>
          <w:rtl/>
        </w:rPr>
        <w:t>ע'</w:t>
      </w:r>
      <w:r w:rsidR="00D4510D">
        <w:rPr>
          <w:rFonts w:hint="cs"/>
          <w:rtl/>
        </w:rPr>
        <w:t xml:space="preserve"> </w:t>
      </w:r>
      <w:r>
        <w:rPr>
          <w:rFonts w:hint="cs"/>
          <w:rtl/>
        </w:rPr>
        <w:t>206</w:t>
      </w:r>
      <w:r w:rsidR="00D4510D">
        <w:rPr>
          <w:rFonts w:hint="cs"/>
          <w:rtl/>
        </w:rPr>
        <w:t xml:space="preserve"> </w:t>
      </w:r>
      <w:r>
        <w:rPr>
          <w:rFonts w:hint="cs"/>
          <w:rtl/>
        </w:rPr>
        <w:t>ובהע'</w:t>
      </w:r>
      <w:r w:rsidR="00D4510D">
        <w:rPr>
          <w:rFonts w:hint="cs"/>
          <w:rtl/>
        </w:rPr>
        <w:t xml:space="preserve"> </w:t>
      </w:r>
      <w:r>
        <w:rPr>
          <w:rFonts w:hint="cs"/>
          <w:rtl/>
        </w:rPr>
        <w:t>22</w:t>
      </w:r>
      <w:r w:rsidR="00D4510D">
        <w:rPr>
          <w:rFonts w:hint="cs"/>
          <w:rtl/>
        </w:rPr>
        <w:t xml:space="preserve"> </w:t>
      </w:r>
      <w:r>
        <w:rPr>
          <w:rFonts w:hint="cs"/>
          <w:rtl/>
        </w:rPr>
        <w:t>שם,</w:t>
      </w:r>
      <w:r w:rsidR="00D4510D">
        <w:rPr>
          <w:rFonts w:hint="cs"/>
          <w:rtl/>
        </w:rPr>
        <w:t xml:space="preserve"> </w:t>
      </w:r>
      <w:r>
        <w:rPr>
          <w:rFonts w:hint="cs"/>
          <w:rtl/>
        </w:rPr>
        <w:t>ובכ"מ)</w:t>
      </w:r>
      <w:r w:rsidR="00D4510D">
        <w:rPr>
          <w:rFonts w:hint="cs"/>
          <w:rtl/>
        </w:rPr>
        <w:t xml:space="preserve"> </w:t>
      </w:r>
      <w:r>
        <w:rPr>
          <w:rFonts w:hint="cs"/>
          <w:rtl/>
        </w:rPr>
        <w:t>שבמאמרי</w:t>
      </w:r>
      <w:r w:rsidR="00D4510D">
        <w:rPr>
          <w:rFonts w:hint="cs"/>
          <w:rtl/>
        </w:rPr>
        <w:t xml:space="preserve"> </w:t>
      </w:r>
      <w:r>
        <w:rPr>
          <w:rFonts w:hint="cs"/>
          <w:rtl/>
        </w:rPr>
        <w:t>חסידות</w:t>
      </w:r>
      <w:r w:rsidR="00D4510D">
        <w:rPr>
          <w:rFonts w:hint="cs"/>
          <w:rtl/>
        </w:rPr>
        <w:t xml:space="preserve"> </w:t>
      </w:r>
      <w:r>
        <w:rPr>
          <w:rFonts w:hint="cs"/>
          <w:rtl/>
        </w:rPr>
        <w:t>מבוארות</w:t>
      </w:r>
      <w:r w:rsidR="00D4510D">
        <w:rPr>
          <w:rFonts w:hint="cs"/>
          <w:rtl/>
        </w:rPr>
        <w:t xml:space="preserve"> </w:t>
      </w:r>
      <w:r>
        <w:rPr>
          <w:rFonts w:hint="cs"/>
          <w:rtl/>
        </w:rPr>
        <w:t>גם</w:t>
      </w:r>
      <w:r w:rsidR="00D4510D">
        <w:rPr>
          <w:rFonts w:hint="cs"/>
          <w:rtl/>
        </w:rPr>
        <w:t xml:space="preserve"> </w:t>
      </w:r>
      <w:r>
        <w:rPr>
          <w:rFonts w:hint="cs"/>
          <w:rtl/>
        </w:rPr>
        <w:t>דעות</w:t>
      </w:r>
      <w:r w:rsidR="00D4510D">
        <w:rPr>
          <w:rFonts w:hint="cs"/>
          <w:rtl/>
        </w:rPr>
        <w:t xml:space="preserve"> </w:t>
      </w:r>
      <w:r>
        <w:rPr>
          <w:rFonts w:hint="cs"/>
          <w:rtl/>
        </w:rPr>
        <w:t>של</w:t>
      </w:r>
      <w:r w:rsidR="00D4510D">
        <w:rPr>
          <w:rFonts w:hint="cs"/>
          <w:rtl/>
        </w:rPr>
        <w:t xml:space="preserve"> </w:t>
      </w:r>
      <w:r>
        <w:rPr>
          <w:rFonts w:hint="cs"/>
          <w:rtl/>
        </w:rPr>
        <w:t>חז"ל</w:t>
      </w:r>
      <w:r w:rsidR="00D4510D">
        <w:rPr>
          <w:rFonts w:hint="cs"/>
          <w:rtl/>
        </w:rPr>
        <w:t xml:space="preserve"> </w:t>
      </w:r>
      <w:r>
        <w:rPr>
          <w:rFonts w:hint="cs"/>
          <w:rtl/>
        </w:rPr>
        <w:t>שאינן</w:t>
      </w:r>
      <w:r w:rsidR="00D4510D">
        <w:rPr>
          <w:rFonts w:hint="cs"/>
          <w:rtl/>
        </w:rPr>
        <w:t xml:space="preserve"> </w:t>
      </w:r>
      <w:r>
        <w:rPr>
          <w:rFonts w:hint="cs"/>
          <w:rtl/>
        </w:rPr>
        <w:t>מובאות</w:t>
      </w:r>
      <w:r w:rsidR="00D4510D">
        <w:rPr>
          <w:rFonts w:hint="cs"/>
          <w:rtl/>
        </w:rPr>
        <w:t xml:space="preserve"> </w:t>
      </w:r>
      <w:r>
        <w:rPr>
          <w:rFonts w:hint="cs"/>
          <w:rtl/>
        </w:rPr>
        <w:t>להלכה,</w:t>
      </w:r>
      <w:r w:rsidR="00D4510D">
        <w:rPr>
          <w:rFonts w:hint="cs"/>
          <w:rtl/>
        </w:rPr>
        <w:t xml:space="preserve"> </w:t>
      </w:r>
      <w:r>
        <w:rPr>
          <w:rFonts w:hint="cs"/>
          <w:rtl/>
        </w:rPr>
        <w:t>ומבאר</w:t>
      </w:r>
      <w:r w:rsidR="00D4510D">
        <w:rPr>
          <w:rFonts w:hint="cs"/>
          <w:rtl/>
        </w:rPr>
        <w:t xml:space="preserve"> </w:t>
      </w:r>
      <w:r>
        <w:rPr>
          <w:rFonts w:hint="cs"/>
          <w:rtl/>
        </w:rPr>
        <w:t>הרבי</w:t>
      </w:r>
      <w:r w:rsidR="00D4510D">
        <w:rPr>
          <w:rFonts w:hint="cs"/>
          <w:rtl/>
        </w:rPr>
        <w:t xml:space="preserve"> </w:t>
      </w:r>
      <w:r>
        <w:rPr>
          <w:rFonts w:hint="cs"/>
          <w:rtl/>
        </w:rPr>
        <w:t>בזה,</w:t>
      </w:r>
      <w:r w:rsidR="00D4510D">
        <w:rPr>
          <w:rFonts w:hint="cs"/>
          <w:rtl/>
        </w:rPr>
        <w:t xml:space="preserve"> </w:t>
      </w:r>
      <w:r>
        <w:rPr>
          <w:rFonts w:hint="cs"/>
          <w:rtl/>
        </w:rPr>
        <w:t>שהיינו</w:t>
      </w:r>
      <w:r w:rsidR="00D4510D">
        <w:rPr>
          <w:rFonts w:hint="cs"/>
          <w:rtl/>
        </w:rPr>
        <w:t xml:space="preserve"> </w:t>
      </w:r>
      <w:r>
        <w:rPr>
          <w:rFonts w:hint="cs"/>
          <w:rtl/>
        </w:rPr>
        <w:t>משום</w:t>
      </w:r>
      <w:r w:rsidR="00D4510D">
        <w:rPr>
          <w:rFonts w:hint="cs"/>
          <w:rtl/>
        </w:rPr>
        <w:t xml:space="preserve"> </w:t>
      </w:r>
      <w:r>
        <w:rPr>
          <w:rFonts w:hint="cs"/>
          <w:rtl/>
        </w:rPr>
        <w:t>כי</w:t>
      </w:r>
      <w:r w:rsidR="00D4510D">
        <w:rPr>
          <w:rFonts w:hint="cs"/>
          <w:rtl/>
        </w:rPr>
        <w:t xml:space="preserve"> </w:t>
      </w:r>
      <w:r>
        <w:rPr>
          <w:rFonts w:hint="cs"/>
          <w:rtl/>
        </w:rPr>
        <w:t>"אלו</w:t>
      </w:r>
      <w:r w:rsidR="00D4510D">
        <w:rPr>
          <w:rFonts w:hint="cs"/>
          <w:rtl/>
        </w:rPr>
        <w:t xml:space="preserve"> </w:t>
      </w:r>
      <w:r>
        <w:rPr>
          <w:rFonts w:hint="cs"/>
          <w:rtl/>
        </w:rPr>
        <w:t>ואלו</w:t>
      </w:r>
      <w:r w:rsidR="00D4510D">
        <w:rPr>
          <w:rFonts w:hint="cs"/>
          <w:rtl/>
        </w:rPr>
        <w:t xml:space="preserve"> </w:t>
      </w:r>
      <w:r>
        <w:rPr>
          <w:rFonts w:hint="cs"/>
          <w:rtl/>
        </w:rPr>
        <w:t>דברי</w:t>
      </w:r>
      <w:r w:rsidR="00D4510D">
        <w:rPr>
          <w:rFonts w:hint="cs"/>
          <w:rtl/>
        </w:rPr>
        <w:t xml:space="preserve"> </w:t>
      </w:r>
      <w:r>
        <w:rPr>
          <w:rFonts w:hint="cs"/>
          <w:rtl/>
        </w:rPr>
        <w:t>אלקים</w:t>
      </w:r>
      <w:r w:rsidR="00D4510D">
        <w:rPr>
          <w:rFonts w:hint="cs"/>
          <w:rtl/>
        </w:rPr>
        <w:t xml:space="preserve"> </w:t>
      </w:r>
      <w:r>
        <w:rPr>
          <w:rFonts w:hint="cs"/>
          <w:rtl/>
        </w:rPr>
        <w:t>חיים"</w:t>
      </w:r>
      <w:r w:rsidR="00D4510D">
        <w:rPr>
          <w:rFonts w:hint="cs"/>
          <w:rtl/>
        </w:rPr>
        <w:t xml:space="preserve"> </w:t>
      </w:r>
      <w:r>
        <w:rPr>
          <w:rFonts w:hint="cs"/>
          <w:rtl/>
        </w:rPr>
        <w:t>לכן</w:t>
      </w:r>
      <w:r w:rsidR="00D4510D">
        <w:rPr>
          <w:rFonts w:hint="cs"/>
          <w:rtl/>
        </w:rPr>
        <w:t xml:space="preserve"> </w:t>
      </w:r>
      <w:r>
        <w:rPr>
          <w:rFonts w:hint="cs"/>
          <w:rtl/>
        </w:rPr>
        <w:t>יש</w:t>
      </w:r>
      <w:r w:rsidR="00D4510D">
        <w:rPr>
          <w:rFonts w:hint="cs"/>
          <w:rtl/>
        </w:rPr>
        <w:t xml:space="preserve"> </w:t>
      </w:r>
      <w:r>
        <w:rPr>
          <w:rFonts w:hint="cs"/>
          <w:rtl/>
        </w:rPr>
        <w:t>מקום</w:t>
      </w:r>
      <w:r w:rsidR="00D4510D">
        <w:rPr>
          <w:rFonts w:hint="cs"/>
          <w:rtl/>
        </w:rPr>
        <w:t xml:space="preserve"> </w:t>
      </w:r>
      <w:r>
        <w:rPr>
          <w:rFonts w:hint="cs"/>
          <w:rtl/>
        </w:rPr>
        <w:t>לבאר</w:t>
      </w:r>
      <w:r w:rsidR="00D4510D">
        <w:rPr>
          <w:rFonts w:hint="cs"/>
          <w:rtl/>
        </w:rPr>
        <w:t xml:space="preserve"> </w:t>
      </w:r>
      <w:r>
        <w:rPr>
          <w:rFonts w:hint="cs"/>
          <w:rtl/>
        </w:rPr>
        <w:t>ע"פ</w:t>
      </w:r>
      <w:r w:rsidR="00D4510D">
        <w:rPr>
          <w:rFonts w:hint="cs"/>
          <w:rtl/>
        </w:rPr>
        <w:t xml:space="preserve"> </w:t>
      </w:r>
      <w:r>
        <w:rPr>
          <w:rFonts w:hint="cs"/>
          <w:rtl/>
        </w:rPr>
        <w:t>פנימיות</w:t>
      </w:r>
      <w:r w:rsidR="00D4510D">
        <w:rPr>
          <w:rFonts w:hint="cs"/>
          <w:rtl/>
        </w:rPr>
        <w:t xml:space="preserve"> </w:t>
      </w:r>
      <w:r>
        <w:rPr>
          <w:rFonts w:hint="cs"/>
          <w:rtl/>
        </w:rPr>
        <w:t>הענינים</w:t>
      </w:r>
      <w:r w:rsidR="00D4510D">
        <w:rPr>
          <w:rFonts w:hint="cs"/>
          <w:rtl/>
        </w:rPr>
        <w:t xml:space="preserve"> </w:t>
      </w:r>
      <w:r>
        <w:rPr>
          <w:rFonts w:hint="cs"/>
          <w:rtl/>
        </w:rPr>
        <w:t>גם</w:t>
      </w:r>
      <w:r w:rsidR="00D4510D">
        <w:rPr>
          <w:rFonts w:hint="cs"/>
          <w:rtl/>
        </w:rPr>
        <w:t xml:space="preserve"> </w:t>
      </w:r>
      <w:r>
        <w:rPr>
          <w:rFonts w:hint="cs"/>
          <w:rtl/>
        </w:rPr>
        <w:t>דעות</w:t>
      </w:r>
      <w:r w:rsidR="00D4510D">
        <w:rPr>
          <w:rFonts w:hint="cs"/>
          <w:rtl/>
        </w:rPr>
        <w:t xml:space="preserve"> </w:t>
      </w:r>
      <w:r>
        <w:rPr>
          <w:rFonts w:hint="cs"/>
          <w:rtl/>
        </w:rPr>
        <w:t>כאלו</w:t>
      </w:r>
      <w:r w:rsidR="00D4510D">
        <w:rPr>
          <w:rFonts w:hint="cs"/>
          <w:rtl/>
        </w:rPr>
        <w:t xml:space="preserve"> </w:t>
      </w:r>
      <w:r>
        <w:rPr>
          <w:rFonts w:hint="cs"/>
          <w:rtl/>
        </w:rPr>
        <w:t>שאינן</w:t>
      </w:r>
      <w:r w:rsidR="00D4510D">
        <w:rPr>
          <w:rFonts w:hint="cs"/>
          <w:rtl/>
        </w:rPr>
        <w:t xml:space="preserve"> </w:t>
      </w:r>
      <w:r>
        <w:rPr>
          <w:rFonts w:hint="cs"/>
          <w:rtl/>
        </w:rPr>
        <w:t>לפי</w:t>
      </w:r>
      <w:r w:rsidR="00D4510D">
        <w:rPr>
          <w:rFonts w:hint="cs"/>
          <w:rtl/>
        </w:rPr>
        <w:t xml:space="preserve"> </w:t>
      </w:r>
      <w:r>
        <w:rPr>
          <w:rFonts w:hint="cs"/>
          <w:rtl/>
        </w:rPr>
        <w:t>ההלכה.</w:t>
      </w:r>
    </w:p>
    <w:p w:rsidR="00B369AC" w:rsidRDefault="00B369AC" w:rsidP="00077D26">
      <w:pPr>
        <w:pStyle w:val="a1"/>
        <w:rPr>
          <w:rtl/>
        </w:rPr>
      </w:pPr>
      <w:r>
        <w:rPr>
          <w:rFonts w:hint="cs"/>
          <w:rtl/>
        </w:rPr>
        <w:t>והנה</w:t>
      </w:r>
      <w:r w:rsidR="00D4510D">
        <w:rPr>
          <w:rFonts w:hint="cs"/>
          <w:rtl/>
        </w:rPr>
        <w:t xml:space="preserve"> </w:t>
      </w:r>
      <w:r>
        <w:rPr>
          <w:rFonts w:hint="cs"/>
          <w:rtl/>
        </w:rPr>
        <w:t>כ"ז</w:t>
      </w:r>
      <w:r w:rsidR="00D4510D">
        <w:rPr>
          <w:rFonts w:hint="cs"/>
          <w:rtl/>
        </w:rPr>
        <w:t xml:space="preserve"> </w:t>
      </w:r>
      <w:r>
        <w:rPr>
          <w:rFonts w:hint="cs"/>
          <w:rtl/>
        </w:rPr>
        <w:t>הוא</w:t>
      </w:r>
      <w:r w:rsidR="00D4510D">
        <w:rPr>
          <w:rFonts w:hint="cs"/>
          <w:rtl/>
        </w:rPr>
        <w:t xml:space="preserve"> </w:t>
      </w:r>
      <w:r>
        <w:rPr>
          <w:rFonts w:hint="cs"/>
          <w:rtl/>
        </w:rPr>
        <w:t>בנוגע</w:t>
      </w:r>
      <w:r w:rsidR="00D4510D">
        <w:rPr>
          <w:rFonts w:hint="cs"/>
          <w:rtl/>
        </w:rPr>
        <w:t xml:space="preserve"> </w:t>
      </w:r>
      <w:r>
        <w:rPr>
          <w:rFonts w:hint="cs"/>
          <w:rtl/>
        </w:rPr>
        <w:t>לדעות</w:t>
      </w:r>
      <w:r w:rsidR="00D4510D">
        <w:rPr>
          <w:rFonts w:hint="cs"/>
          <w:rtl/>
        </w:rPr>
        <w:t xml:space="preserve"> </w:t>
      </w:r>
      <w:r w:rsidRPr="00152519">
        <w:rPr>
          <w:rFonts w:hint="cs"/>
          <w:rtl/>
        </w:rPr>
        <w:t>שנוגעים</w:t>
      </w:r>
      <w:r w:rsidR="00D4510D">
        <w:rPr>
          <w:rFonts w:hint="cs"/>
          <w:rtl/>
        </w:rPr>
        <w:t xml:space="preserve"> </w:t>
      </w:r>
      <w:r>
        <w:rPr>
          <w:rFonts w:hint="cs"/>
          <w:rtl/>
        </w:rPr>
        <w:t>הם</w:t>
      </w:r>
      <w:r w:rsidR="00D4510D">
        <w:rPr>
          <w:rFonts w:hint="cs"/>
          <w:rtl/>
        </w:rPr>
        <w:t xml:space="preserve"> </w:t>
      </w:r>
      <w:r>
        <w:rPr>
          <w:rFonts w:hint="cs"/>
          <w:rtl/>
        </w:rPr>
        <w:t>להלכה,</w:t>
      </w:r>
      <w:r w:rsidR="00D4510D">
        <w:rPr>
          <w:rFonts w:hint="cs"/>
          <w:rtl/>
        </w:rPr>
        <w:t xml:space="preserve"> </w:t>
      </w:r>
      <w:r>
        <w:rPr>
          <w:rFonts w:hint="cs"/>
          <w:rtl/>
        </w:rPr>
        <w:t>שבהן</w:t>
      </w:r>
      <w:r w:rsidR="00D4510D">
        <w:rPr>
          <w:rFonts w:hint="cs"/>
          <w:rtl/>
        </w:rPr>
        <w:t xml:space="preserve"> </w:t>
      </w:r>
      <w:r>
        <w:rPr>
          <w:rFonts w:hint="cs"/>
          <w:rtl/>
        </w:rPr>
        <w:t>אומר</w:t>
      </w:r>
      <w:r w:rsidR="00D4510D">
        <w:rPr>
          <w:rFonts w:hint="cs"/>
          <w:rtl/>
        </w:rPr>
        <w:t xml:space="preserve"> </w:t>
      </w:r>
      <w:r>
        <w:rPr>
          <w:rFonts w:hint="cs"/>
          <w:rtl/>
        </w:rPr>
        <w:t>לנו</w:t>
      </w:r>
      <w:r w:rsidR="00D4510D">
        <w:rPr>
          <w:rFonts w:hint="cs"/>
          <w:rtl/>
        </w:rPr>
        <w:t xml:space="preserve"> </w:t>
      </w:r>
      <w:r>
        <w:rPr>
          <w:rFonts w:hint="cs"/>
          <w:rtl/>
        </w:rPr>
        <w:t>הרבי</w:t>
      </w:r>
      <w:r w:rsidR="00D4510D">
        <w:rPr>
          <w:rFonts w:hint="cs"/>
          <w:rtl/>
        </w:rPr>
        <w:t xml:space="preserve"> </w:t>
      </w:r>
      <w:r>
        <w:rPr>
          <w:rFonts w:hint="cs"/>
          <w:rtl/>
        </w:rPr>
        <w:t>שבחסידות</w:t>
      </w:r>
      <w:r w:rsidR="00D4510D">
        <w:rPr>
          <w:rFonts w:hint="cs"/>
          <w:rtl/>
        </w:rPr>
        <w:t xml:space="preserve"> </w:t>
      </w:r>
      <w:r>
        <w:rPr>
          <w:rFonts w:hint="cs"/>
          <w:rtl/>
        </w:rPr>
        <w:t>מבוארת</w:t>
      </w:r>
      <w:r w:rsidR="00D4510D">
        <w:rPr>
          <w:rFonts w:hint="cs"/>
          <w:rtl/>
        </w:rPr>
        <w:t xml:space="preserve"> </w:t>
      </w:r>
      <w:r>
        <w:rPr>
          <w:rFonts w:hint="cs"/>
          <w:rtl/>
        </w:rPr>
        <w:t>גם</w:t>
      </w:r>
      <w:r w:rsidR="00D4510D">
        <w:rPr>
          <w:rFonts w:hint="cs"/>
          <w:rtl/>
        </w:rPr>
        <w:t xml:space="preserve"> </w:t>
      </w:r>
      <w:r>
        <w:rPr>
          <w:rFonts w:hint="cs"/>
          <w:rtl/>
        </w:rPr>
        <w:t>דעות</w:t>
      </w:r>
      <w:r w:rsidR="00D4510D">
        <w:rPr>
          <w:rFonts w:hint="cs"/>
          <w:rtl/>
        </w:rPr>
        <w:t xml:space="preserve"> </w:t>
      </w:r>
      <w:r>
        <w:rPr>
          <w:rFonts w:hint="cs"/>
          <w:rtl/>
        </w:rPr>
        <w:t>כאלו</w:t>
      </w:r>
      <w:r w:rsidR="00D4510D">
        <w:rPr>
          <w:rFonts w:hint="cs"/>
          <w:rtl/>
        </w:rPr>
        <w:t xml:space="preserve"> </w:t>
      </w:r>
      <w:r>
        <w:rPr>
          <w:rFonts w:hint="cs"/>
          <w:rtl/>
        </w:rPr>
        <w:t>שאינן</w:t>
      </w:r>
      <w:r w:rsidR="00D4510D">
        <w:rPr>
          <w:rFonts w:hint="cs"/>
          <w:rtl/>
        </w:rPr>
        <w:t xml:space="preserve"> </w:t>
      </w:r>
      <w:r>
        <w:rPr>
          <w:rFonts w:hint="cs"/>
          <w:rtl/>
        </w:rPr>
        <w:t>לפי</w:t>
      </w:r>
      <w:r w:rsidR="00D4510D">
        <w:rPr>
          <w:rFonts w:hint="cs"/>
          <w:rtl/>
        </w:rPr>
        <w:t xml:space="preserve"> </w:t>
      </w:r>
      <w:r>
        <w:rPr>
          <w:rFonts w:hint="cs"/>
          <w:rtl/>
        </w:rPr>
        <w:t>ההלכה.</w:t>
      </w:r>
      <w:r w:rsidR="00D4510D">
        <w:rPr>
          <w:rFonts w:hint="cs"/>
          <w:rtl/>
        </w:rPr>
        <w:t xml:space="preserve"> </w:t>
      </w:r>
      <w:r>
        <w:rPr>
          <w:rFonts w:hint="cs"/>
          <w:rtl/>
        </w:rPr>
        <w:t>אבל</w:t>
      </w:r>
      <w:r w:rsidR="00D4510D">
        <w:rPr>
          <w:rFonts w:hint="cs"/>
          <w:rtl/>
        </w:rPr>
        <w:t xml:space="preserve"> </w:t>
      </w:r>
      <w:r>
        <w:rPr>
          <w:rFonts w:hint="cs"/>
          <w:rtl/>
        </w:rPr>
        <w:t>בנוגע</w:t>
      </w:r>
      <w:r w:rsidR="00D4510D">
        <w:rPr>
          <w:rFonts w:hint="cs"/>
          <w:rtl/>
        </w:rPr>
        <w:t xml:space="preserve"> </w:t>
      </w:r>
      <w:r>
        <w:rPr>
          <w:rFonts w:hint="cs"/>
          <w:rtl/>
        </w:rPr>
        <w:t>לדברי</w:t>
      </w:r>
      <w:r w:rsidR="00D4510D">
        <w:rPr>
          <w:rFonts w:hint="cs"/>
          <w:rtl/>
        </w:rPr>
        <w:t xml:space="preserve"> </w:t>
      </w:r>
      <w:r>
        <w:rPr>
          <w:rFonts w:hint="cs"/>
          <w:rtl/>
        </w:rPr>
        <w:t>חז"ל</w:t>
      </w:r>
      <w:r w:rsidR="00D4510D">
        <w:rPr>
          <w:rFonts w:hint="cs"/>
          <w:rtl/>
        </w:rPr>
        <w:t xml:space="preserve"> </w:t>
      </w:r>
      <w:r>
        <w:rPr>
          <w:rFonts w:hint="cs"/>
          <w:rtl/>
        </w:rPr>
        <w:t>שאינם</w:t>
      </w:r>
      <w:r w:rsidR="00D4510D">
        <w:rPr>
          <w:rFonts w:hint="cs"/>
          <w:rtl/>
        </w:rPr>
        <w:t xml:space="preserve"> </w:t>
      </w:r>
      <w:r>
        <w:rPr>
          <w:rFonts w:hint="cs"/>
          <w:rtl/>
        </w:rPr>
        <w:t>נוגעים</w:t>
      </w:r>
      <w:r w:rsidR="00D4510D">
        <w:rPr>
          <w:rFonts w:hint="cs"/>
          <w:rtl/>
        </w:rPr>
        <w:t xml:space="preserve"> </w:t>
      </w:r>
      <w:r>
        <w:rPr>
          <w:rFonts w:hint="cs"/>
          <w:rtl/>
        </w:rPr>
        <w:t>כלל</w:t>
      </w:r>
      <w:r w:rsidR="00D4510D">
        <w:rPr>
          <w:rFonts w:hint="cs"/>
          <w:rtl/>
        </w:rPr>
        <w:t xml:space="preserve"> </w:t>
      </w:r>
      <w:r>
        <w:rPr>
          <w:rFonts w:hint="cs"/>
          <w:rtl/>
        </w:rPr>
        <w:t>להלכה,</w:t>
      </w:r>
      <w:r w:rsidR="00D4510D">
        <w:rPr>
          <w:rFonts w:hint="cs"/>
          <w:rtl/>
        </w:rPr>
        <w:t xml:space="preserve"> </w:t>
      </w:r>
      <w:r>
        <w:rPr>
          <w:rFonts w:hint="cs"/>
          <w:rtl/>
        </w:rPr>
        <w:t>לא</w:t>
      </w:r>
      <w:r w:rsidR="00D4510D">
        <w:rPr>
          <w:rFonts w:hint="cs"/>
          <w:rtl/>
        </w:rPr>
        <w:t xml:space="preserve"> </w:t>
      </w:r>
      <w:r>
        <w:rPr>
          <w:rFonts w:hint="cs"/>
          <w:rtl/>
        </w:rPr>
        <w:t>מצאנו</w:t>
      </w:r>
      <w:r w:rsidR="00D4510D">
        <w:rPr>
          <w:rFonts w:hint="cs"/>
          <w:rtl/>
        </w:rPr>
        <w:t xml:space="preserve"> </w:t>
      </w:r>
      <w:r>
        <w:rPr>
          <w:rFonts w:hint="cs"/>
          <w:rtl/>
        </w:rPr>
        <w:t>שיהי'</w:t>
      </w:r>
      <w:r w:rsidR="00D4510D">
        <w:rPr>
          <w:rFonts w:hint="cs"/>
          <w:rtl/>
        </w:rPr>
        <w:t xml:space="preserve"> </w:t>
      </w:r>
      <w:r>
        <w:rPr>
          <w:rFonts w:hint="cs"/>
          <w:rtl/>
        </w:rPr>
        <w:t>הרבי</w:t>
      </w:r>
      <w:r w:rsidR="00D4510D">
        <w:rPr>
          <w:rFonts w:hint="cs"/>
          <w:rtl/>
        </w:rPr>
        <w:t xml:space="preserve"> </w:t>
      </w:r>
      <w:r>
        <w:rPr>
          <w:rFonts w:hint="cs"/>
          <w:rtl/>
        </w:rPr>
        <w:t>צריך</w:t>
      </w:r>
      <w:r w:rsidR="00D4510D">
        <w:rPr>
          <w:rFonts w:hint="cs"/>
          <w:rtl/>
        </w:rPr>
        <w:t xml:space="preserve"> </w:t>
      </w:r>
      <w:r>
        <w:rPr>
          <w:rFonts w:hint="cs"/>
          <w:rtl/>
        </w:rPr>
        <w:t>לחדש</w:t>
      </w:r>
      <w:r w:rsidR="00D4510D">
        <w:rPr>
          <w:rFonts w:hint="cs"/>
          <w:rtl/>
        </w:rPr>
        <w:t xml:space="preserve"> </w:t>
      </w:r>
      <w:r>
        <w:rPr>
          <w:rFonts w:hint="cs"/>
          <w:rtl/>
        </w:rPr>
        <w:t>לנו</w:t>
      </w:r>
      <w:r w:rsidR="00D4510D">
        <w:rPr>
          <w:rFonts w:hint="cs"/>
          <w:rtl/>
        </w:rPr>
        <w:t xml:space="preserve"> </w:t>
      </w:r>
      <w:r>
        <w:rPr>
          <w:rFonts w:hint="cs"/>
          <w:rtl/>
        </w:rPr>
        <w:t>שבחסידות</w:t>
      </w:r>
      <w:r w:rsidR="00D4510D">
        <w:rPr>
          <w:rFonts w:hint="cs"/>
          <w:rtl/>
        </w:rPr>
        <w:t xml:space="preserve"> </w:t>
      </w:r>
      <w:r>
        <w:rPr>
          <w:rFonts w:hint="cs"/>
          <w:rtl/>
        </w:rPr>
        <w:t>מבוארת</w:t>
      </w:r>
      <w:r w:rsidR="00D4510D">
        <w:rPr>
          <w:rFonts w:hint="cs"/>
          <w:rtl/>
        </w:rPr>
        <w:t xml:space="preserve"> </w:t>
      </w:r>
      <w:r>
        <w:rPr>
          <w:rFonts w:hint="cs"/>
          <w:rtl/>
        </w:rPr>
        <w:t>פירוש</w:t>
      </w:r>
      <w:r w:rsidR="00D4510D">
        <w:rPr>
          <w:rFonts w:hint="cs"/>
          <w:rtl/>
        </w:rPr>
        <w:t xml:space="preserve"> </w:t>
      </w:r>
      <w:r>
        <w:rPr>
          <w:rFonts w:hint="cs"/>
          <w:rtl/>
        </w:rPr>
        <w:t>בדחז"ל</w:t>
      </w:r>
      <w:r w:rsidR="00D4510D">
        <w:rPr>
          <w:rFonts w:hint="cs"/>
          <w:rtl/>
        </w:rPr>
        <w:t xml:space="preserve"> </w:t>
      </w:r>
      <w:r>
        <w:rPr>
          <w:rFonts w:hint="cs"/>
          <w:rtl/>
        </w:rPr>
        <w:t>שלא</w:t>
      </w:r>
      <w:r w:rsidR="00D4510D">
        <w:rPr>
          <w:rFonts w:hint="cs"/>
          <w:rtl/>
        </w:rPr>
        <w:t xml:space="preserve"> </w:t>
      </w:r>
      <w:r>
        <w:rPr>
          <w:rFonts w:hint="cs"/>
          <w:rtl/>
        </w:rPr>
        <w:t>כדברי</w:t>
      </w:r>
      <w:r w:rsidR="00D4510D">
        <w:rPr>
          <w:rFonts w:hint="cs"/>
          <w:rtl/>
        </w:rPr>
        <w:t xml:space="preserve"> </w:t>
      </w:r>
      <w:r>
        <w:rPr>
          <w:rFonts w:hint="cs"/>
          <w:rtl/>
        </w:rPr>
        <w:t>הראשונים,</w:t>
      </w:r>
      <w:r w:rsidR="00D4510D">
        <w:rPr>
          <w:rFonts w:hint="cs"/>
          <w:rtl/>
        </w:rPr>
        <w:t xml:space="preserve"> </w:t>
      </w:r>
      <w:r>
        <w:rPr>
          <w:rFonts w:hint="cs"/>
          <w:rtl/>
        </w:rPr>
        <w:t>כי</w:t>
      </w:r>
      <w:r w:rsidR="00D4510D">
        <w:rPr>
          <w:rFonts w:hint="cs"/>
          <w:rtl/>
        </w:rPr>
        <w:t xml:space="preserve"> </w:t>
      </w:r>
      <w:r>
        <w:rPr>
          <w:rFonts w:hint="cs"/>
          <w:rtl/>
        </w:rPr>
        <w:t>בזה</w:t>
      </w:r>
      <w:r w:rsidR="00D4510D">
        <w:rPr>
          <w:rFonts w:hint="cs"/>
          <w:rtl/>
        </w:rPr>
        <w:t xml:space="preserve"> </w:t>
      </w:r>
      <w:r>
        <w:rPr>
          <w:rFonts w:hint="cs"/>
          <w:rtl/>
        </w:rPr>
        <w:t>אין</w:t>
      </w:r>
      <w:r w:rsidR="00D4510D">
        <w:rPr>
          <w:rFonts w:hint="cs"/>
          <w:rtl/>
        </w:rPr>
        <w:t xml:space="preserve"> </w:t>
      </w:r>
      <w:r>
        <w:rPr>
          <w:rFonts w:hint="cs"/>
          <w:rtl/>
        </w:rPr>
        <w:t>מקום</w:t>
      </w:r>
      <w:r w:rsidR="00D4510D">
        <w:rPr>
          <w:rFonts w:hint="cs"/>
          <w:rtl/>
        </w:rPr>
        <w:t xml:space="preserve"> </w:t>
      </w:r>
      <w:r>
        <w:rPr>
          <w:rFonts w:hint="cs"/>
          <w:rtl/>
        </w:rPr>
        <w:t>לספק</w:t>
      </w:r>
      <w:r w:rsidR="00D4510D">
        <w:rPr>
          <w:rFonts w:hint="cs"/>
          <w:rtl/>
        </w:rPr>
        <w:t xml:space="preserve"> </w:t>
      </w:r>
      <w:r>
        <w:rPr>
          <w:rFonts w:hint="cs"/>
          <w:rtl/>
        </w:rPr>
        <w:t>ושאלה</w:t>
      </w:r>
      <w:r w:rsidR="00D4510D">
        <w:rPr>
          <w:rFonts w:hint="cs"/>
          <w:rtl/>
        </w:rPr>
        <w:t xml:space="preserve"> </w:t>
      </w:r>
      <w:r>
        <w:rPr>
          <w:rFonts w:hint="cs"/>
          <w:rtl/>
        </w:rPr>
        <w:t>מעיקרא.</w:t>
      </w:r>
    </w:p>
    <w:p w:rsidR="00B369AC" w:rsidRDefault="00B369AC" w:rsidP="00077D26">
      <w:pPr>
        <w:pStyle w:val="a1"/>
        <w:rPr>
          <w:rtl/>
        </w:rPr>
      </w:pPr>
      <w:r>
        <w:rPr>
          <w:rFonts w:hint="cs"/>
          <w:rtl/>
        </w:rPr>
        <w:t>א"כ</w:t>
      </w:r>
      <w:r w:rsidR="00D4510D">
        <w:rPr>
          <w:rFonts w:hint="cs"/>
          <w:rtl/>
        </w:rPr>
        <w:t xml:space="preserve"> </w:t>
      </w:r>
      <w:r>
        <w:rPr>
          <w:rFonts w:hint="cs"/>
          <w:rtl/>
        </w:rPr>
        <w:t>בנדו"ד</w:t>
      </w:r>
      <w:r w:rsidR="00D4510D">
        <w:rPr>
          <w:rFonts w:hint="cs"/>
          <w:rtl/>
        </w:rPr>
        <w:t xml:space="preserve"> </w:t>
      </w:r>
      <w:r>
        <w:rPr>
          <w:rFonts w:hint="cs"/>
          <w:rtl/>
        </w:rPr>
        <w:t>שהמדובר</w:t>
      </w:r>
      <w:r w:rsidR="00D4510D">
        <w:rPr>
          <w:rFonts w:hint="cs"/>
          <w:rtl/>
        </w:rPr>
        <w:t xml:space="preserve"> </w:t>
      </w:r>
      <w:r>
        <w:rPr>
          <w:rFonts w:hint="cs"/>
          <w:rtl/>
        </w:rPr>
        <w:t>הוא</w:t>
      </w:r>
      <w:r w:rsidR="00D4510D">
        <w:rPr>
          <w:rFonts w:hint="cs"/>
          <w:rtl/>
        </w:rPr>
        <w:t xml:space="preserve"> </w:t>
      </w:r>
      <w:r>
        <w:rPr>
          <w:rFonts w:hint="cs"/>
          <w:rtl/>
        </w:rPr>
        <w:t>בעניין</w:t>
      </w:r>
      <w:r w:rsidR="00D4510D">
        <w:rPr>
          <w:rFonts w:hint="cs"/>
          <w:rtl/>
        </w:rPr>
        <w:t xml:space="preserve"> </w:t>
      </w:r>
      <w:r w:rsidRPr="0049337A">
        <w:rPr>
          <w:rFonts w:hint="cs"/>
          <w:rtl/>
        </w:rPr>
        <w:t>שאינו</w:t>
      </w:r>
      <w:r w:rsidR="00D4510D">
        <w:rPr>
          <w:rFonts w:hint="cs"/>
          <w:rtl/>
        </w:rPr>
        <w:t xml:space="preserve"> </w:t>
      </w:r>
      <w:r w:rsidRPr="0049337A">
        <w:rPr>
          <w:rFonts w:hint="cs"/>
          <w:rtl/>
        </w:rPr>
        <w:t>נוגע</w:t>
      </w:r>
      <w:r w:rsidR="00D4510D">
        <w:rPr>
          <w:rFonts w:hint="cs"/>
          <w:rtl/>
        </w:rPr>
        <w:t xml:space="preserve"> </w:t>
      </w:r>
      <w:r w:rsidRPr="00152519">
        <w:rPr>
          <w:rFonts w:hint="cs"/>
          <w:rtl/>
        </w:rPr>
        <w:t>להלכה</w:t>
      </w:r>
      <w:r w:rsidR="00D4510D">
        <w:rPr>
          <w:rFonts w:hint="cs"/>
          <w:rtl/>
        </w:rPr>
        <w:t xml:space="preserve"> </w:t>
      </w:r>
      <w:r>
        <w:rPr>
          <w:rFonts w:hint="cs"/>
          <w:rtl/>
        </w:rPr>
        <w:t>(כי</w:t>
      </w:r>
      <w:r w:rsidR="00D4510D">
        <w:rPr>
          <w:rFonts w:hint="cs"/>
          <w:rtl/>
        </w:rPr>
        <w:t xml:space="preserve"> </w:t>
      </w:r>
      <w:r>
        <w:rPr>
          <w:rFonts w:hint="cs"/>
          <w:rtl/>
        </w:rPr>
        <w:t>הלא</w:t>
      </w:r>
      <w:r w:rsidR="00D4510D">
        <w:rPr>
          <w:rFonts w:hint="cs"/>
          <w:rtl/>
        </w:rPr>
        <w:t xml:space="preserve"> </w:t>
      </w:r>
      <w:r>
        <w:rPr>
          <w:rFonts w:hint="cs"/>
          <w:rtl/>
        </w:rPr>
        <w:t>אין</w:t>
      </w:r>
      <w:r w:rsidR="00D4510D">
        <w:rPr>
          <w:rFonts w:hint="cs"/>
          <w:rtl/>
        </w:rPr>
        <w:t xml:space="preserve"> </w:t>
      </w:r>
      <w:r>
        <w:rPr>
          <w:rFonts w:hint="cs"/>
          <w:rtl/>
        </w:rPr>
        <w:t>עיר</w:t>
      </w:r>
      <w:r w:rsidR="00D4510D">
        <w:rPr>
          <w:rFonts w:hint="cs"/>
          <w:rtl/>
        </w:rPr>
        <w:t xml:space="preserve"> </w:t>
      </w:r>
      <w:r>
        <w:rPr>
          <w:rFonts w:hint="cs"/>
          <w:rtl/>
        </w:rPr>
        <w:t>הנידחת</w:t>
      </w:r>
      <w:r w:rsidR="00D4510D">
        <w:rPr>
          <w:rFonts w:hint="cs"/>
          <w:rtl/>
        </w:rPr>
        <w:t xml:space="preserve"> </w:t>
      </w:r>
      <w:r>
        <w:rPr>
          <w:rFonts w:hint="cs"/>
          <w:rtl/>
        </w:rPr>
        <w:t>בימינו,</w:t>
      </w:r>
      <w:r w:rsidR="00D4510D">
        <w:rPr>
          <w:rFonts w:hint="cs"/>
          <w:rtl/>
        </w:rPr>
        <w:t xml:space="preserve"> </w:t>
      </w:r>
      <w:r>
        <w:rPr>
          <w:rFonts w:hint="cs"/>
          <w:rtl/>
        </w:rPr>
        <w:t>ועוד</w:t>
      </w:r>
      <w:r w:rsidR="00D4510D">
        <w:rPr>
          <w:rFonts w:hint="cs"/>
          <w:rtl/>
        </w:rPr>
        <w:t xml:space="preserve"> </w:t>
      </w:r>
      <w:r>
        <w:rPr>
          <w:rFonts w:hint="cs"/>
          <w:rtl/>
        </w:rPr>
        <w:t>שההלכה</w:t>
      </w:r>
      <w:r w:rsidR="00D4510D">
        <w:rPr>
          <w:rFonts w:hint="cs"/>
          <w:rtl/>
        </w:rPr>
        <w:t xml:space="preserve"> </w:t>
      </w:r>
      <w:r>
        <w:rPr>
          <w:rFonts w:hint="cs"/>
          <w:rtl/>
        </w:rPr>
        <w:t>היא</w:t>
      </w:r>
      <w:r w:rsidR="00D4510D">
        <w:rPr>
          <w:rFonts w:hint="cs"/>
          <w:rtl/>
        </w:rPr>
        <w:t xml:space="preserve"> </w:t>
      </w:r>
      <w:r>
        <w:rPr>
          <w:rFonts w:hint="cs"/>
          <w:rtl/>
        </w:rPr>
        <w:t>כתנא</w:t>
      </w:r>
      <w:r w:rsidR="00D4510D">
        <w:rPr>
          <w:rFonts w:hint="cs"/>
          <w:rtl/>
        </w:rPr>
        <w:t xml:space="preserve"> </w:t>
      </w:r>
      <w:r>
        <w:rPr>
          <w:rFonts w:hint="cs"/>
          <w:rtl/>
        </w:rPr>
        <w:t>המשנה</w:t>
      </w:r>
      <w:r w:rsidR="00D4510D">
        <w:rPr>
          <w:rFonts w:hint="cs"/>
          <w:rtl/>
        </w:rPr>
        <w:t xml:space="preserve"> </w:t>
      </w:r>
      <w:r w:rsidRPr="0049337A">
        <w:rPr>
          <w:rFonts w:hint="cs"/>
          <w:rtl/>
        </w:rPr>
        <w:t>ולא</w:t>
      </w:r>
      <w:r w:rsidR="00D4510D">
        <w:rPr>
          <w:rFonts w:hint="cs"/>
          <w:rtl/>
        </w:rPr>
        <w:t xml:space="preserve"> </w:t>
      </w:r>
      <w:r>
        <w:rPr>
          <w:rFonts w:hint="cs"/>
          <w:rtl/>
        </w:rPr>
        <w:t>כדברי</w:t>
      </w:r>
      <w:r w:rsidR="00D4510D">
        <w:rPr>
          <w:rFonts w:hint="cs"/>
          <w:rtl/>
        </w:rPr>
        <w:t xml:space="preserve"> </w:t>
      </w:r>
      <w:r>
        <w:rPr>
          <w:rFonts w:hint="cs"/>
          <w:rtl/>
        </w:rPr>
        <w:t>ר"א</w:t>
      </w:r>
      <w:r w:rsidRPr="00657218">
        <w:rPr>
          <w:rStyle w:val="FootnoteReference"/>
          <w:color w:val="222222"/>
          <w:rtl/>
        </w:rPr>
        <w:footnoteReference w:id="153"/>
      </w:r>
      <w:r>
        <w:rPr>
          <w:rFonts w:hint="cs"/>
          <w:rtl/>
        </w:rPr>
        <w:t>)</w:t>
      </w:r>
      <w:r w:rsidR="00D4510D">
        <w:rPr>
          <w:rFonts w:hint="cs"/>
          <w:rtl/>
        </w:rPr>
        <w:t xml:space="preserve"> </w:t>
      </w:r>
      <w:r>
        <w:rPr>
          <w:rFonts w:hint="cs"/>
          <w:rtl/>
        </w:rPr>
        <w:t>מדוע</w:t>
      </w:r>
      <w:r w:rsidR="00D4510D">
        <w:rPr>
          <w:rFonts w:hint="cs"/>
          <w:rtl/>
        </w:rPr>
        <w:t xml:space="preserve"> </w:t>
      </w:r>
      <w:r>
        <w:rPr>
          <w:rFonts w:hint="cs"/>
          <w:rtl/>
        </w:rPr>
        <w:t>יש</w:t>
      </w:r>
      <w:r w:rsidR="00D4510D">
        <w:rPr>
          <w:rFonts w:hint="cs"/>
          <w:rtl/>
        </w:rPr>
        <w:t xml:space="preserve"> </w:t>
      </w:r>
      <w:r>
        <w:rPr>
          <w:rFonts w:hint="cs"/>
          <w:rtl/>
        </w:rPr>
        <w:t>להתפלאות</w:t>
      </w:r>
      <w:r w:rsidR="00D4510D">
        <w:rPr>
          <w:rFonts w:hint="cs"/>
          <w:rtl/>
        </w:rPr>
        <w:t xml:space="preserve"> </w:t>
      </w:r>
      <w:r>
        <w:rPr>
          <w:rFonts w:hint="cs"/>
          <w:rtl/>
        </w:rPr>
        <w:t>כ"כ</w:t>
      </w:r>
      <w:r w:rsidR="00D4510D">
        <w:rPr>
          <w:rFonts w:hint="cs"/>
          <w:rtl/>
        </w:rPr>
        <w:t xml:space="preserve"> </w:t>
      </w:r>
      <w:r>
        <w:rPr>
          <w:rFonts w:hint="cs"/>
          <w:rtl/>
        </w:rPr>
        <w:t>אם</w:t>
      </w:r>
      <w:r w:rsidR="00D4510D">
        <w:rPr>
          <w:rFonts w:hint="cs"/>
          <w:rtl/>
        </w:rPr>
        <w:t xml:space="preserve"> </w:t>
      </w:r>
      <w:r>
        <w:rPr>
          <w:rFonts w:hint="cs"/>
          <w:rtl/>
        </w:rPr>
        <w:t>בדברי</w:t>
      </w:r>
      <w:r w:rsidR="00D4510D">
        <w:rPr>
          <w:rFonts w:hint="cs"/>
          <w:rtl/>
        </w:rPr>
        <w:t xml:space="preserve"> </w:t>
      </w:r>
      <w:r>
        <w:rPr>
          <w:rFonts w:hint="cs"/>
          <w:rtl/>
        </w:rPr>
        <w:t>הרבי</w:t>
      </w:r>
      <w:r w:rsidR="00D4510D">
        <w:rPr>
          <w:rFonts w:hint="cs"/>
          <w:rtl/>
        </w:rPr>
        <w:t xml:space="preserve"> </w:t>
      </w:r>
      <w:r>
        <w:rPr>
          <w:rFonts w:hint="cs"/>
          <w:rtl/>
        </w:rPr>
        <w:t>יתבאר</w:t>
      </w:r>
      <w:r w:rsidR="00D4510D">
        <w:rPr>
          <w:rFonts w:hint="cs"/>
          <w:rtl/>
        </w:rPr>
        <w:t xml:space="preserve"> </w:t>
      </w:r>
      <w:r>
        <w:rPr>
          <w:rFonts w:hint="cs"/>
          <w:rtl/>
        </w:rPr>
        <w:t>דברי</w:t>
      </w:r>
      <w:r w:rsidR="00D4510D">
        <w:rPr>
          <w:rFonts w:hint="cs"/>
          <w:rtl/>
        </w:rPr>
        <w:t xml:space="preserve"> </w:t>
      </w:r>
      <w:r>
        <w:rPr>
          <w:rFonts w:hint="cs"/>
          <w:rtl/>
        </w:rPr>
        <w:t>ר"א</w:t>
      </w:r>
      <w:r w:rsidR="00D4510D">
        <w:rPr>
          <w:rFonts w:hint="cs"/>
          <w:rtl/>
        </w:rPr>
        <w:t xml:space="preserve"> </w:t>
      </w:r>
      <w:r>
        <w:rPr>
          <w:rFonts w:hint="cs"/>
          <w:rtl/>
        </w:rPr>
        <w:t>באופן</w:t>
      </w:r>
      <w:r w:rsidR="00D4510D">
        <w:rPr>
          <w:rFonts w:hint="cs"/>
          <w:rtl/>
        </w:rPr>
        <w:t xml:space="preserve"> </w:t>
      </w:r>
      <w:r>
        <w:rPr>
          <w:rFonts w:hint="cs"/>
          <w:rtl/>
        </w:rPr>
        <w:t>מחודש</w:t>
      </w:r>
      <w:r w:rsidR="00D4510D">
        <w:rPr>
          <w:rFonts w:hint="cs"/>
          <w:rtl/>
        </w:rPr>
        <w:t xml:space="preserve"> </w:t>
      </w:r>
      <w:r w:rsidRPr="00675EBE">
        <w:rPr>
          <w:rFonts w:hint="cs"/>
          <w:rtl/>
        </w:rPr>
        <w:t>משלו</w:t>
      </w:r>
      <w:r w:rsidR="00D4510D">
        <w:rPr>
          <w:rFonts w:hint="cs"/>
          <w:rtl/>
        </w:rPr>
        <w:t xml:space="preserve"> </w:t>
      </w:r>
      <w:r>
        <w:rPr>
          <w:rtl/>
        </w:rPr>
        <w:t>–</w:t>
      </w:r>
      <w:r w:rsidR="00D4510D">
        <w:rPr>
          <w:rFonts w:hint="cs"/>
          <w:rtl/>
        </w:rPr>
        <w:t xml:space="preserve"> </w:t>
      </w:r>
      <w:r>
        <w:rPr>
          <w:rFonts w:hint="cs"/>
          <w:rtl/>
        </w:rPr>
        <w:t>שלא</w:t>
      </w:r>
      <w:r w:rsidR="00D4510D">
        <w:rPr>
          <w:rFonts w:hint="cs"/>
          <w:rtl/>
        </w:rPr>
        <w:t xml:space="preserve"> </w:t>
      </w:r>
      <w:r>
        <w:rPr>
          <w:rFonts w:hint="cs"/>
          <w:rtl/>
        </w:rPr>
        <w:t>כפרש"י?!</w:t>
      </w:r>
      <w:r w:rsidR="00D4510D">
        <w:rPr>
          <w:rFonts w:hint="cs"/>
          <w:rtl/>
        </w:rPr>
        <w:t xml:space="preserve"> </w:t>
      </w:r>
      <w:r>
        <w:rPr>
          <w:rFonts w:hint="cs"/>
          <w:rtl/>
        </w:rPr>
        <w:t>והרי</w:t>
      </w:r>
      <w:r w:rsidR="00D4510D">
        <w:rPr>
          <w:rFonts w:hint="cs"/>
          <w:rtl/>
        </w:rPr>
        <w:t xml:space="preserve"> </w:t>
      </w:r>
      <w:r>
        <w:rPr>
          <w:rFonts w:hint="cs"/>
          <w:rtl/>
        </w:rPr>
        <w:t>לכאו'</w:t>
      </w:r>
      <w:r w:rsidR="00D4510D">
        <w:rPr>
          <w:rFonts w:hint="cs"/>
          <w:rtl/>
        </w:rPr>
        <w:t xml:space="preserve"> </w:t>
      </w:r>
      <w:r>
        <w:rPr>
          <w:rFonts w:hint="cs"/>
          <w:rtl/>
        </w:rPr>
        <w:t>שיטה</w:t>
      </w:r>
      <w:r w:rsidR="00D4510D">
        <w:rPr>
          <w:rFonts w:hint="cs"/>
          <w:rtl/>
        </w:rPr>
        <w:t xml:space="preserve"> </w:t>
      </w:r>
      <w:r>
        <w:rPr>
          <w:rFonts w:hint="cs"/>
          <w:rtl/>
        </w:rPr>
        <w:t>כזו</w:t>
      </w:r>
      <w:r w:rsidR="00D4510D">
        <w:rPr>
          <w:rFonts w:hint="cs"/>
          <w:rtl/>
        </w:rPr>
        <w:t xml:space="preserve"> </w:t>
      </w:r>
      <w:r>
        <w:rPr>
          <w:rFonts w:hint="cs"/>
          <w:rtl/>
        </w:rPr>
        <w:t>(לחדש</w:t>
      </w:r>
      <w:r w:rsidR="00D4510D">
        <w:rPr>
          <w:rFonts w:hint="cs"/>
          <w:rtl/>
        </w:rPr>
        <w:t xml:space="preserve"> </w:t>
      </w:r>
      <w:r>
        <w:rPr>
          <w:rFonts w:hint="cs"/>
          <w:rtl/>
        </w:rPr>
        <w:t>פי'</w:t>
      </w:r>
      <w:r w:rsidR="00D4510D">
        <w:rPr>
          <w:rFonts w:hint="cs"/>
          <w:rtl/>
        </w:rPr>
        <w:t xml:space="preserve"> </w:t>
      </w:r>
      <w:r>
        <w:rPr>
          <w:rFonts w:hint="cs"/>
          <w:rtl/>
        </w:rPr>
        <w:t>בדברי</w:t>
      </w:r>
      <w:r w:rsidR="00D4510D">
        <w:rPr>
          <w:rFonts w:hint="cs"/>
          <w:rtl/>
        </w:rPr>
        <w:t xml:space="preserve"> </w:t>
      </w:r>
      <w:r>
        <w:rPr>
          <w:rFonts w:hint="cs"/>
          <w:rtl/>
        </w:rPr>
        <w:t>הגמ'</w:t>
      </w:r>
      <w:r w:rsidR="00D4510D">
        <w:rPr>
          <w:rFonts w:hint="cs"/>
          <w:rtl/>
        </w:rPr>
        <w:t xml:space="preserve"> </w:t>
      </w:r>
      <w:r>
        <w:rPr>
          <w:rFonts w:hint="cs"/>
          <w:rtl/>
        </w:rPr>
        <w:t>שלא</w:t>
      </w:r>
      <w:r w:rsidR="00D4510D">
        <w:rPr>
          <w:rFonts w:hint="cs"/>
          <w:rtl/>
        </w:rPr>
        <w:t xml:space="preserve"> </w:t>
      </w:r>
      <w:r>
        <w:rPr>
          <w:rFonts w:hint="cs"/>
          <w:rtl/>
        </w:rPr>
        <w:t>כדברי</w:t>
      </w:r>
      <w:r w:rsidR="00D4510D">
        <w:rPr>
          <w:rFonts w:hint="cs"/>
          <w:rtl/>
        </w:rPr>
        <w:t xml:space="preserve"> </w:t>
      </w:r>
      <w:r>
        <w:rPr>
          <w:rFonts w:hint="cs"/>
          <w:rtl/>
        </w:rPr>
        <w:t>הראשונים</w:t>
      </w:r>
      <w:r w:rsidR="00D4510D">
        <w:rPr>
          <w:rFonts w:hint="cs"/>
          <w:rtl/>
        </w:rPr>
        <w:t xml:space="preserve"> </w:t>
      </w:r>
      <w:r>
        <w:rPr>
          <w:rFonts w:hint="cs"/>
          <w:rtl/>
        </w:rPr>
        <w:t>בעניינים</w:t>
      </w:r>
      <w:r w:rsidR="00D4510D">
        <w:rPr>
          <w:rFonts w:hint="cs"/>
          <w:rtl/>
        </w:rPr>
        <w:t xml:space="preserve"> </w:t>
      </w:r>
      <w:r>
        <w:rPr>
          <w:rFonts w:hint="cs"/>
          <w:rtl/>
        </w:rPr>
        <w:t>שאינם</w:t>
      </w:r>
      <w:r w:rsidR="00D4510D">
        <w:rPr>
          <w:rFonts w:hint="cs"/>
          <w:rtl/>
        </w:rPr>
        <w:t xml:space="preserve"> </w:t>
      </w:r>
      <w:r>
        <w:rPr>
          <w:rFonts w:hint="cs"/>
          <w:rtl/>
        </w:rPr>
        <w:t>נוגעים</w:t>
      </w:r>
      <w:r w:rsidR="00D4510D">
        <w:rPr>
          <w:rFonts w:hint="cs"/>
          <w:rtl/>
        </w:rPr>
        <w:t xml:space="preserve"> </w:t>
      </w:r>
      <w:r>
        <w:rPr>
          <w:rFonts w:hint="cs"/>
          <w:rtl/>
        </w:rPr>
        <w:lastRenderedPageBreak/>
        <w:t>להלכה)</w:t>
      </w:r>
      <w:r w:rsidR="00D4510D">
        <w:rPr>
          <w:rFonts w:hint="cs"/>
          <w:rtl/>
        </w:rPr>
        <w:t xml:space="preserve"> </w:t>
      </w:r>
      <w:r>
        <w:rPr>
          <w:rFonts w:hint="cs"/>
          <w:rtl/>
        </w:rPr>
        <w:t>מצאנו</w:t>
      </w:r>
      <w:r w:rsidR="00D4510D">
        <w:rPr>
          <w:rFonts w:hint="cs"/>
          <w:rtl/>
        </w:rPr>
        <w:t xml:space="preserve"> </w:t>
      </w:r>
      <w:r>
        <w:rPr>
          <w:rFonts w:hint="cs"/>
          <w:rtl/>
        </w:rPr>
        <w:t>ברבים</w:t>
      </w:r>
      <w:r w:rsidR="00D4510D">
        <w:rPr>
          <w:rFonts w:hint="cs"/>
          <w:rtl/>
        </w:rPr>
        <w:t xml:space="preserve"> </w:t>
      </w:r>
      <w:r>
        <w:rPr>
          <w:rFonts w:hint="cs"/>
          <w:rtl/>
        </w:rPr>
        <w:t>מגדולי</w:t>
      </w:r>
      <w:r w:rsidR="00D4510D">
        <w:rPr>
          <w:rFonts w:hint="cs"/>
          <w:rtl/>
        </w:rPr>
        <w:t xml:space="preserve"> </w:t>
      </w:r>
      <w:r>
        <w:rPr>
          <w:rFonts w:hint="cs"/>
          <w:rtl/>
        </w:rPr>
        <w:t>האחרונים</w:t>
      </w:r>
      <w:r w:rsidRPr="00657218">
        <w:rPr>
          <w:rStyle w:val="FootnoteReference"/>
          <w:color w:val="222222"/>
          <w:rtl/>
        </w:rPr>
        <w:footnoteReference w:id="154"/>
      </w:r>
      <w:r>
        <w:rPr>
          <w:rFonts w:hint="cs"/>
          <w:rtl/>
        </w:rPr>
        <w:t>,</w:t>
      </w:r>
      <w:r w:rsidR="00D4510D">
        <w:rPr>
          <w:rFonts w:hint="cs"/>
          <w:rtl/>
        </w:rPr>
        <w:t xml:space="preserve"> </w:t>
      </w:r>
      <w:r>
        <w:rPr>
          <w:rFonts w:hint="cs"/>
          <w:rtl/>
        </w:rPr>
        <w:t>ומדוע</w:t>
      </w:r>
      <w:r w:rsidR="00D4510D">
        <w:rPr>
          <w:rFonts w:hint="cs"/>
          <w:rtl/>
        </w:rPr>
        <w:t xml:space="preserve"> </w:t>
      </w:r>
      <w:r w:rsidRPr="00152519">
        <w:rPr>
          <w:rFonts w:hint="cs"/>
          <w:rtl/>
        </w:rPr>
        <w:t>מוכרח</w:t>
      </w:r>
      <w:r w:rsidR="00D4510D">
        <w:rPr>
          <w:rFonts w:hint="cs"/>
          <w:rtl/>
        </w:rPr>
        <w:t xml:space="preserve"> </w:t>
      </w:r>
      <w:r>
        <w:rPr>
          <w:rFonts w:hint="cs"/>
          <w:rtl/>
        </w:rPr>
        <w:t>לומר</w:t>
      </w:r>
      <w:r w:rsidR="00D4510D">
        <w:rPr>
          <w:rFonts w:hint="cs"/>
          <w:rtl/>
        </w:rPr>
        <w:t xml:space="preserve"> </w:t>
      </w:r>
      <w:r>
        <w:rPr>
          <w:rFonts w:hint="cs"/>
          <w:rtl/>
        </w:rPr>
        <w:t>שדברי</w:t>
      </w:r>
      <w:r w:rsidR="00D4510D">
        <w:rPr>
          <w:rFonts w:hint="cs"/>
          <w:rtl/>
        </w:rPr>
        <w:t xml:space="preserve"> </w:t>
      </w:r>
      <w:r>
        <w:rPr>
          <w:rFonts w:hint="cs"/>
          <w:rtl/>
        </w:rPr>
        <w:t>הרבי</w:t>
      </w:r>
      <w:r w:rsidR="00D4510D">
        <w:rPr>
          <w:rFonts w:hint="cs"/>
          <w:rtl/>
        </w:rPr>
        <w:t xml:space="preserve"> </w:t>
      </w:r>
      <w:r>
        <w:rPr>
          <w:rFonts w:hint="cs"/>
          <w:rtl/>
        </w:rPr>
        <w:t>הם</w:t>
      </w:r>
      <w:r w:rsidR="00D4510D">
        <w:rPr>
          <w:rFonts w:hint="cs"/>
          <w:rtl/>
        </w:rPr>
        <w:t xml:space="preserve"> </w:t>
      </w:r>
      <w:r w:rsidRPr="004D7C32">
        <w:rPr>
          <w:rFonts w:hint="cs"/>
          <w:rtl/>
        </w:rPr>
        <w:t>אחרת</w:t>
      </w:r>
      <w:r w:rsidR="00D4510D">
        <w:rPr>
          <w:rFonts w:hint="cs"/>
          <w:rtl/>
        </w:rPr>
        <w:t xml:space="preserve"> </w:t>
      </w:r>
      <w:r>
        <w:rPr>
          <w:rFonts w:hint="cs"/>
          <w:rtl/>
        </w:rPr>
        <w:t>בזה?!</w:t>
      </w:r>
      <w:r w:rsidR="00D4510D">
        <w:rPr>
          <w:rFonts w:hint="cs"/>
          <w:rtl/>
        </w:rPr>
        <w:t xml:space="preserve"> </w:t>
      </w:r>
    </w:p>
    <w:p w:rsidR="00B369AC" w:rsidRDefault="00B369AC" w:rsidP="00077D26">
      <w:pPr>
        <w:pStyle w:val="a1"/>
        <w:rPr>
          <w:rtl/>
        </w:rPr>
      </w:pPr>
      <w:r w:rsidRPr="008D0883">
        <w:rPr>
          <w:rFonts w:hint="cs"/>
          <w:b/>
          <w:bCs/>
          <w:rtl/>
        </w:rPr>
        <w:t>ו</w:t>
      </w:r>
      <w:r>
        <w:rPr>
          <w:rFonts w:hint="cs"/>
          <w:rtl/>
        </w:rPr>
        <w:t>.</w:t>
      </w:r>
      <w:r w:rsidR="00D4510D">
        <w:rPr>
          <w:rFonts w:hint="cs"/>
          <w:rtl/>
        </w:rPr>
        <w:t xml:space="preserve"> </w:t>
      </w:r>
      <w:r>
        <w:rPr>
          <w:rFonts w:hint="cs"/>
          <w:rtl/>
        </w:rPr>
        <w:t>ויש</w:t>
      </w:r>
      <w:r w:rsidR="00D4510D">
        <w:rPr>
          <w:rFonts w:hint="cs"/>
          <w:rtl/>
        </w:rPr>
        <w:t xml:space="preserve"> </w:t>
      </w:r>
      <w:r>
        <w:rPr>
          <w:rFonts w:hint="cs"/>
          <w:rtl/>
        </w:rPr>
        <w:t>להוסיף</w:t>
      </w:r>
      <w:r w:rsidR="00D4510D">
        <w:rPr>
          <w:rFonts w:hint="cs"/>
          <w:rtl/>
        </w:rPr>
        <w:t xml:space="preserve"> </w:t>
      </w:r>
      <w:r>
        <w:rPr>
          <w:rFonts w:hint="cs"/>
          <w:rtl/>
        </w:rPr>
        <w:t>בכ"ז</w:t>
      </w:r>
      <w:r w:rsidR="00D4510D">
        <w:rPr>
          <w:rFonts w:hint="cs"/>
          <w:rtl/>
        </w:rPr>
        <w:t xml:space="preserve"> </w:t>
      </w:r>
      <w:r>
        <w:rPr>
          <w:rtl/>
        </w:rPr>
        <w:t>–</w:t>
      </w:r>
      <w:r w:rsidR="00D4510D">
        <w:rPr>
          <w:rFonts w:hint="cs"/>
          <w:rtl/>
        </w:rPr>
        <w:t xml:space="preserve"> </w:t>
      </w:r>
      <w:r>
        <w:rPr>
          <w:rFonts w:hint="cs"/>
          <w:rtl/>
        </w:rPr>
        <w:t>והוא</w:t>
      </w:r>
      <w:r w:rsidR="00D4510D">
        <w:rPr>
          <w:rFonts w:hint="cs"/>
          <w:rtl/>
        </w:rPr>
        <w:t xml:space="preserve"> </w:t>
      </w:r>
      <w:r>
        <w:rPr>
          <w:rFonts w:hint="cs"/>
          <w:rtl/>
        </w:rPr>
        <w:t>העיקר.</w:t>
      </w:r>
      <w:r w:rsidR="00D4510D">
        <w:rPr>
          <w:rFonts w:hint="cs"/>
          <w:rtl/>
        </w:rPr>
        <w:t xml:space="preserve"> </w:t>
      </w:r>
      <w:r>
        <w:rPr>
          <w:rFonts w:hint="cs"/>
          <w:rtl/>
        </w:rPr>
        <w:t>נניח</w:t>
      </w:r>
      <w:r w:rsidR="00D4510D">
        <w:rPr>
          <w:rFonts w:hint="cs"/>
          <w:rtl/>
        </w:rPr>
        <w:t xml:space="preserve"> </w:t>
      </w:r>
      <w:r>
        <w:rPr>
          <w:rFonts w:hint="cs"/>
          <w:rtl/>
        </w:rPr>
        <w:t>אפי'</w:t>
      </w:r>
      <w:r w:rsidR="00D4510D">
        <w:rPr>
          <w:rFonts w:hint="cs"/>
          <w:rtl/>
        </w:rPr>
        <w:t xml:space="preserve"> </w:t>
      </w:r>
      <w:r>
        <w:rPr>
          <w:rFonts w:hint="cs"/>
          <w:rtl/>
        </w:rPr>
        <w:t>שלא</w:t>
      </w:r>
      <w:r w:rsidR="00D4510D">
        <w:rPr>
          <w:rFonts w:hint="cs"/>
          <w:rtl/>
        </w:rPr>
        <w:t xml:space="preserve"> </w:t>
      </w:r>
      <w:r>
        <w:rPr>
          <w:rFonts w:hint="cs"/>
          <w:rtl/>
        </w:rPr>
        <w:t>נקבל</w:t>
      </w:r>
      <w:r w:rsidR="00D4510D">
        <w:rPr>
          <w:rFonts w:hint="cs"/>
          <w:rtl/>
        </w:rPr>
        <w:t xml:space="preserve"> </w:t>
      </w:r>
      <w:r>
        <w:rPr>
          <w:rFonts w:hint="cs"/>
          <w:rtl/>
        </w:rPr>
        <w:t>את</w:t>
      </w:r>
      <w:r w:rsidR="00D4510D">
        <w:rPr>
          <w:rFonts w:hint="cs"/>
          <w:rtl/>
        </w:rPr>
        <w:t xml:space="preserve"> </w:t>
      </w:r>
      <w:r>
        <w:rPr>
          <w:rFonts w:hint="cs"/>
          <w:rtl/>
        </w:rPr>
        <w:t>הדברים</w:t>
      </w:r>
      <w:r w:rsidR="00D4510D">
        <w:rPr>
          <w:rFonts w:hint="cs"/>
          <w:rtl/>
        </w:rPr>
        <w:t xml:space="preserve"> </w:t>
      </w:r>
      <w:r>
        <w:rPr>
          <w:rFonts w:hint="cs"/>
          <w:rtl/>
        </w:rPr>
        <w:t>הנ"ל,</w:t>
      </w:r>
      <w:r w:rsidR="00D4510D">
        <w:rPr>
          <w:rFonts w:hint="cs"/>
          <w:rtl/>
        </w:rPr>
        <w:t xml:space="preserve"> </w:t>
      </w:r>
      <w:r>
        <w:rPr>
          <w:rFonts w:hint="cs"/>
          <w:rtl/>
        </w:rPr>
        <w:t>ונאמר,</w:t>
      </w:r>
      <w:r w:rsidR="00D4510D">
        <w:rPr>
          <w:rFonts w:hint="cs"/>
          <w:rtl/>
        </w:rPr>
        <w:t xml:space="preserve"> </w:t>
      </w:r>
      <w:r>
        <w:rPr>
          <w:rFonts w:hint="cs"/>
          <w:rtl/>
        </w:rPr>
        <w:t>שא"א</w:t>
      </w:r>
      <w:r w:rsidR="00D4510D">
        <w:rPr>
          <w:rFonts w:hint="cs"/>
          <w:rtl/>
        </w:rPr>
        <w:t xml:space="preserve"> </w:t>
      </w:r>
      <w:r>
        <w:rPr>
          <w:rFonts w:hint="cs"/>
          <w:rtl/>
        </w:rPr>
        <w:t>להעלות</w:t>
      </w:r>
      <w:r w:rsidR="00D4510D">
        <w:rPr>
          <w:rFonts w:hint="cs"/>
          <w:rtl/>
        </w:rPr>
        <w:t xml:space="preserve"> </w:t>
      </w:r>
      <w:r>
        <w:rPr>
          <w:rFonts w:hint="cs"/>
          <w:rtl/>
        </w:rPr>
        <w:t>על</w:t>
      </w:r>
      <w:r w:rsidR="00D4510D">
        <w:rPr>
          <w:rFonts w:hint="cs"/>
          <w:rtl/>
        </w:rPr>
        <w:t xml:space="preserve"> </w:t>
      </w:r>
      <w:r>
        <w:rPr>
          <w:rFonts w:hint="cs"/>
          <w:rtl/>
        </w:rPr>
        <w:t>הדעת</w:t>
      </w:r>
      <w:r w:rsidR="00D4510D">
        <w:rPr>
          <w:rFonts w:hint="cs"/>
          <w:rtl/>
        </w:rPr>
        <w:t xml:space="preserve"> </w:t>
      </w:r>
      <w:r>
        <w:rPr>
          <w:rFonts w:hint="cs"/>
          <w:rtl/>
        </w:rPr>
        <w:t>שהרבי</w:t>
      </w:r>
      <w:r w:rsidR="00D4510D">
        <w:rPr>
          <w:rFonts w:hint="cs"/>
          <w:rtl/>
        </w:rPr>
        <w:t xml:space="preserve"> </w:t>
      </w:r>
      <w:r>
        <w:rPr>
          <w:rFonts w:hint="cs"/>
          <w:rtl/>
        </w:rPr>
        <w:t>יפרש</w:t>
      </w:r>
      <w:r w:rsidR="00D4510D">
        <w:rPr>
          <w:rFonts w:hint="cs"/>
          <w:rtl/>
        </w:rPr>
        <w:t xml:space="preserve"> </w:t>
      </w:r>
      <w:r>
        <w:rPr>
          <w:rFonts w:hint="cs"/>
          <w:rtl/>
        </w:rPr>
        <w:t>פי'</w:t>
      </w:r>
      <w:r w:rsidR="00D4510D">
        <w:rPr>
          <w:rFonts w:hint="cs"/>
          <w:rtl/>
        </w:rPr>
        <w:t xml:space="preserve"> </w:t>
      </w:r>
      <w:r>
        <w:rPr>
          <w:rFonts w:hint="cs"/>
          <w:rtl/>
        </w:rPr>
        <w:t>בדברי</w:t>
      </w:r>
      <w:r w:rsidR="00D4510D">
        <w:rPr>
          <w:rFonts w:hint="cs"/>
          <w:rtl/>
        </w:rPr>
        <w:t xml:space="preserve"> </w:t>
      </w:r>
      <w:r>
        <w:rPr>
          <w:rFonts w:hint="cs"/>
          <w:rtl/>
        </w:rPr>
        <w:t>הגמ'</w:t>
      </w:r>
      <w:r w:rsidR="00D4510D">
        <w:rPr>
          <w:rFonts w:hint="cs"/>
          <w:rtl/>
        </w:rPr>
        <w:t xml:space="preserve"> </w:t>
      </w:r>
      <w:r>
        <w:rPr>
          <w:rFonts w:hint="cs"/>
          <w:rtl/>
        </w:rPr>
        <w:t>שלא</w:t>
      </w:r>
      <w:r w:rsidR="00D4510D">
        <w:rPr>
          <w:rFonts w:hint="cs"/>
          <w:rtl/>
        </w:rPr>
        <w:t xml:space="preserve"> </w:t>
      </w:r>
      <w:r>
        <w:rPr>
          <w:rFonts w:hint="cs"/>
          <w:rtl/>
        </w:rPr>
        <w:t>כדברי</w:t>
      </w:r>
      <w:r w:rsidR="00D4510D">
        <w:rPr>
          <w:rFonts w:hint="cs"/>
          <w:rtl/>
        </w:rPr>
        <w:t xml:space="preserve"> </w:t>
      </w:r>
      <w:r>
        <w:rPr>
          <w:rFonts w:hint="cs"/>
          <w:rtl/>
        </w:rPr>
        <w:t>רש"י,</w:t>
      </w:r>
      <w:r w:rsidR="00D4510D">
        <w:rPr>
          <w:rFonts w:hint="cs"/>
          <w:rtl/>
        </w:rPr>
        <w:t xml:space="preserve"> </w:t>
      </w:r>
    </w:p>
    <w:p w:rsidR="00B369AC" w:rsidRDefault="00B369AC" w:rsidP="00077D26">
      <w:pPr>
        <w:pStyle w:val="a1"/>
        <w:rPr>
          <w:rtl/>
        </w:rPr>
      </w:pPr>
      <w:r>
        <w:rPr>
          <w:rFonts w:hint="cs"/>
          <w:rtl/>
        </w:rPr>
        <w:t>הרי</w:t>
      </w:r>
      <w:r w:rsidR="00D4510D">
        <w:rPr>
          <w:rFonts w:hint="cs"/>
          <w:rtl/>
        </w:rPr>
        <w:t xml:space="preserve"> </w:t>
      </w:r>
      <w:r>
        <w:rPr>
          <w:rFonts w:hint="cs"/>
          <w:rtl/>
        </w:rPr>
        <w:t>אעפ"כ</w:t>
      </w:r>
      <w:r w:rsidR="00D4510D">
        <w:rPr>
          <w:rFonts w:hint="cs"/>
          <w:rtl/>
        </w:rPr>
        <w:t xml:space="preserve"> </w:t>
      </w:r>
      <w:r>
        <w:rPr>
          <w:rFonts w:hint="cs"/>
          <w:rtl/>
        </w:rPr>
        <w:t>יש</w:t>
      </w:r>
      <w:r w:rsidR="00D4510D">
        <w:rPr>
          <w:rFonts w:hint="cs"/>
          <w:rtl/>
        </w:rPr>
        <w:t xml:space="preserve"> </w:t>
      </w:r>
      <w:r>
        <w:rPr>
          <w:rFonts w:hint="cs"/>
          <w:rtl/>
        </w:rPr>
        <w:t>ללמוד</w:t>
      </w:r>
      <w:r w:rsidR="00D4510D">
        <w:rPr>
          <w:rFonts w:hint="cs"/>
          <w:rtl/>
        </w:rPr>
        <w:t xml:space="preserve"> </w:t>
      </w:r>
      <w:r w:rsidRPr="00FC0520">
        <w:rPr>
          <w:rFonts w:hint="cs"/>
          <w:rtl/>
        </w:rPr>
        <w:t>מזה</w:t>
      </w:r>
      <w:r w:rsidR="00D4510D">
        <w:rPr>
          <w:rFonts w:hint="cs"/>
          <w:rtl/>
        </w:rPr>
        <w:t xml:space="preserve"> </w:t>
      </w:r>
      <w:r>
        <w:rPr>
          <w:rFonts w:hint="cs"/>
          <w:rtl/>
        </w:rPr>
        <w:t>בנוגע</w:t>
      </w:r>
      <w:r w:rsidR="00D4510D">
        <w:rPr>
          <w:rFonts w:hint="cs"/>
          <w:rtl/>
        </w:rPr>
        <w:t xml:space="preserve"> </w:t>
      </w:r>
      <w:r>
        <w:rPr>
          <w:rFonts w:hint="cs"/>
          <w:rtl/>
        </w:rPr>
        <w:t>לעניין</w:t>
      </w:r>
      <w:r w:rsidR="00D4510D">
        <w:rPr>
          <w:rFonts w:hint="cs"/>
          <w:rtl/>
        </w:rPr>
        <w:t xml:space="preserve"> </w:t>
      </w:r>
      <w:r w:rsidRPr="001A1759">
        <w:rPr>
          <w:rFonts w:hint="cs"/>
          <w:rtl/>
        </w:rPr>
        <w:t>ההבנה</w:t>
      </w:r>
      <w:r w:rsidR="00D4510D">
        <w:rPr>
          <w:rFonts w:hint="cs"/>
          <w:rtl/>
        </w:rPr>
        <w:t xml:space="preserve"> </w:t>
      </w:r>
      <w:r w:rsidRPr="0049337A">
        <w:rPr>
          <w:rFonts w:hint="cs"/>
          <w:rtl/>
        </w:rPr>
        <w:t>בדברי</w:t>
      </w:r>
      <w:r w:rsidR="00D4510D">
        <w:rPr>
          <w:rFonts w:hint="cs"/>
          <w:rtl/>
        </w:rPr>
        <w:t xml:space="preserve"> </w:t>
      </w:r>
      <w:r w:rsidRPr="0049337A">
        <w:rPr>
          <w:rFonts w:hint="cs"/>
          <w:rtl/>
        </w:rPr>
        <w:t>רש"י</w:t>
      </w:r>
      <w:r w:rsidR="00D4510D">
        <w:rPr>
          <w:rFonts w:hint="cs"/>
          <w:rtl/>
        </w:rPr>
        <w:t xml:space="preserve"> </w:t>
      </w:r>
      <w:r w:rsidRPr="00152519">
        <w:rPr>
          <w:rFonts w:hint="cs"/>
          <w:rtl/>
        </w:rPr>
        <w:t>גופא</w:t>
      </w:r>
      <w:r>
        <w:rPr>
          <w:rFonts w:hint="cs"/>
          <w:rtl/>
        </w:rPr>
        <w:t>.</w:t>
      </w:r>
      <w:r w:rsidR="00D4510D">
        <w:rPr>
          <w:rFonts w:hint="cs"/>
          <w:rtl/>
        </w:rPr>
        <w:t xml:space="preserve"> </w:t>
      </w:r>
      <w:r>
        <w:rPr>
          <w:rFonts w:hint="cs"/>
          <w:rtl/>
        </w:rPr>
        <w:t>דהיינו,</w:t>
      </w:r>
      <w:r w:rsidR="00D4510D">
        <w:rPr>
          <w:rFonts w:hint="cs"/>
          <w:rtl/>
        </w:rPr>
        <w:t xml:space="preserve"> </w:t>
      </w:r>
      <w:r>
        <w:rPr>
          <w:rFonts w:hint="cs"/>
          <w:rtl/>
        </w:rPr>
        <w:t>כשע"פ</w:t>
      </w:r>
      <w:r w:rsidR="00D4510D">
        <w:rPr>
          <w:rFonts w:hint="cs"/>
          <w:rtl/>
        </w:rPr>
        <w:t xml:space="preserve"> </w:t>
      </w:r>
      <w:r>
        <w:rPr>
          <w:rFonts w:hint="cs"/>
          <w:rtl/>
        </w:rPr>
        <w:t>דברי</w:t>
      </w:r>
      <w:r w:rsidR="00D4510D">
        <w:rPr>
          <w:rFonts w:hint="cs"/>
          <w:rtl/>
        </w:rPr>
        <w:t xml:space="preserve"> </w:t>
      </w:r>
      <w:r>
        <w:rPr>
          <w:rFonts w:hint="cs"/>
          <w:rtl/>
        </w:rPr>
        <w:t>הגמ'</w:t>
      </w:r>
      <w:r w:rsidR="00D4510D">
        <w:rPr>
          <w:rFonts w:hint="cs"/>
          <w:rtl/>
        </w:rPr>
        <w:t xml:space="preserve"> </w:t>
      </w:r>
      <w:r>
        <w:rPr>
          <w:rFonts w:hint="cs"/>
          <w:rtl/>
        </w:rPr>
        <w:t>מתקבל</w:t>
      </w:r>
      <w:r w:rsidR="00D4510D">
        <w:rPr>
          <w:rFonts w:hint="cs"/>
          <w:rtl/>
        </w:rPr>
        <w:t xml:space="preserve"> </w:t>
      </w:r>
      <w:r>
        <w:rPr>
          <w:rFonts w:hint="cs"/>
          <w:rtl/>
        </w:rPr>
        <w:t>פי'</w:t>
      </w:r>
      <w:r w:rsidR="00D4510D">
        <w:rPr>
          <w:rFonts w:hint="cs"/>
          <w:rtl/>
        </w:rPr>
        <w:t xml:space="preserve"> </w:t>
      </w:r>
      <w:r>
        <w:rPr>
          <w:rFonts w:hint="cs"/>
          <w:rtl/>
        </w:rPr>
        <w:t>שלכאו'</w:t>
      </w:r>
      <w:r w:rsidR="00D4510D">
        <w:rPr>
          <w:rFonts w:hint="cs"/>
          <w:rtl/>
        </w:rPr>
        <w:t xml:space="preserve"> </w:t>
      </w:r>
      <w:r>
        <w:rPr>
          <w:rFonts w:hint="cs"/>
          <w:rtl/>
        </w:rPr>
        <w:t>אינה</w:t>
      </w:r>
      <w:r w:rsidR="00D4510D">
        <w:rPr>
          <w:rFonts w:hint="cs"/>
          <w:rtl/>
        </w:rPr>
        <w:t xml:space="preserve"> </w:t>
      </w:r>
      <w:r>
        <w:rPr>
          <w:rFonts w:hint="cs"/>
          <w:rtl/>
        </w:rPr>
        <w:t>כמשמעות</w:t>
      </w:r>
      <w:r w:rsidR="00D4510D">
        <w:rPr>
          <w:rFonts w:hint="cs"/>
          <w:rtl/>
        </w:rPr>
        <w:t xml:space="preserve"> </w:t>
      </w:r>
      <w:r>
        <w:rPr>
          <w:rFonts w:hint="cs"/>
          <w:rtl/>
        </w:rPr>
        <w:t>(הפשוטה)</w:t>
      </w:r>
      <w:r w:rsidR="00D4510D">
        <w:rPr>
          <w:rFonts w:hint="cs"/>
          <w:rtl/>
        </w:rPr>
        <w:t xml:space="preserve"> </w:t>
      </w:r>
      <w:r>
        <w:rPr>
          <w:rFonts w:hint="cs"/>
          <w:rtl/>
        </w:rPr>
        <w:t>של</w:t>
      </w:r>
      <w:r w:rsidR="00D4510D">
        <w:rPr>
          <w:rFonts w:hint="cs"/>
          <w:rtl/>
        </w:rPr>
        <w:t xml:space="preserve"> </w:t>
      </w:r>
      <w:r>
        <w:rPr>
          <w:rFonts w:hint="cs"/>
          <w:rtl/>
        </w:rPr>
        <w:t>דברי</w:t>
      </w:r>
      <w:r w:rsidR="00D4510D">
        <w:rPr>
          <w:rFonts w:hint="cs"/>
          <w:rtl/>
        </w:rPr>
        <w:t xml:space="preserve"> </w:t>
      </w:r>
      <w:r>
        <w:rPr>
          <w:rFonts w:hint="cs"/>
          <w:rtl/>
        </w:rPr>
        <w:t>רש"י,</w:t>
      </w:r>
      <w:r w:rsidR="00D4510D">
        <w:rPr>
          <w:rFonts w:hint="cs"/>
          <w:rtl/>
        </w:rPr>
        <w:t xml:space="preserve"> </w:t>
      </w:r>
      <w:r>
        <w:rPr>
          <w:rFonts w:hint="cs"/>
          <w:rtl/>
        </w:rPr>
        <w:t>אבל</w:t>
      </w:r>
      <w:r w:rsidR="00D4510D">
        <w:rPr>
          <w:rFonts w:hint="cs"/>
          <w:rtl/>
        </w:rPr>
        <w:t xml:space="preserve"> </w:t>
      </w:r>
      <w:r>
        <w:rPr>
          <w:rFonts w:hint="cs"/>
          <w:rtl/>
        </w:rPr>
        <w:t>בדברי</w:t>
      </w:r>
      <w:r w:rsidR="00D4510D">
        <w:rPr>
          <w:rFonts w:hint="cs"/>
          <w:rtl/>
        </w:rPr>
        <w:t xml:space="preserve"> </w:t>
      </w:r>
      <w:r>
        <w:rPr>
          <w:rFonts w:hint="cs"/>
          <w:rtl/>
        </w:rPr>
        <w:t>הגמ'</w:t>
      </w:r>
      <w:r w:rsidR="00D4510D">
        <w:rPr>
          <w:rFonts w:hint="cs"/>
          <w:rtl/>
        </w:rPr>
        <w:t xml:space="preserve"> </w:t>
      </w:r>
      <w:r>
        <w:rPr>
          <w:rFonts w:hint="cs"/>
          <w:rtl/>
        </w:rPr>
        <w:t>הפי'</w:t>
      </w:r>
      <w:r w:rsidR="00D4510D">
        <w:rPr>
          <w:rFonts w:hint="cs"/>
          <w:rtl/>
        </w:rPr>
        <w:t xml:space="preserve"> </w:t>
      </w:r>
      <w:r>
        <w:rPr>
          <w:rFonts w:hint="cs"/>
          <w:rtl/>
        </w:rPr>
        <w:t>אכן</w:t>
      </w:r>
      <w:r w:rsidR="00D4510D">
        <w:rPr>
          <w:rFonts w:hint="cs"/>
          <w:rtl/>
        </w:rPr>
        <w:t xml:space="preserve"> </w:t>
      </w:r>
      <w:r>
        <w:rPr>
          <w:rFonts w:hint="cs"/>
          <w:rtl/>
        </w:rPr>
        <w:t>כן</w:t>
      </w:r>
      <w:r w:rsidR="00D4510D">
        <w:rPr>
          <w:rFonts w:hint="cs"/>
          <w:rtl/>
        </w:rPr>
        <w:t xml:space="preserve"> </w:t>
      </w:r>
      <w:r>
        <w:rPr>
          <w:rFonts w:hint="cs"/>
          <w:rtl/>
        </w:rPr>
        <w:t>מתקבל</w:t>
      </w:r>
      <w:r w:rsidR="00D4510D">
        <w:rPr>
          <w:rFonts w:hint="cs"/>
          <w:rtl/>
        </w:rPr>
        <w:t xml:space="preserve"> </w:t>
      </w:r>
      <w:r>
        <w:rPr>
          <w:rFonts w:hint="cs"/>
          <w:rtl/>
        </w:rPr>
        <w:t>מאוד.</w:t>
      </w:r>
    </w:p>
    <w:p w:rsidR="00B369AC" w:rsidRDefault="00B369AC" w:rsidP="00077D26">
      <w:pPr>
        <w:pStyle w:val="a1"/>
        <w:rPr>
          <w:rtl/>
        </w:rPr>
      </w:pPr>
      <w:r>
        <w:rPr>
          <w:rFonts w:hint="cs"/>
          <w:rtl/>
        </w:rPr>
        <w:t>וגם</w:t>
      </w:r>
      <w:r w:rsidR="00D4510D">
        <w:rPr>
          <w:rFonts w:hint="cs"/>
          <w:rtl/>
        </w:rPr>
        <w:t xml:space="preserve"> </w:t>
      </w:r>
      <w:r>
        <w:rPr>
          <w:rFonts w:hint="cs"/>
          <w:rtl/>
        </w:rPr>
        <w:t>י"ל</w:t>
      </w:r>
      <w:r w:rsidR="00D4510D">
        <w:rPr>
          <w:rFonts w:hint="cs"/>
          <w:rtl/>
        </w:rPr>
        <w:t xml:space="preserve"> </w:t>
      </w:r>
      <w:r>
        <w:rPr>
          <w:rFonts w:hint="cs"/>
          <w:rtl/>
        </w:rPr>
        <w:t>שכהנ"ל</w:t>
      </w:r>
      <w:r w:rsidR="00D4510D">
        <w:rPr>
          <w:rFonts w:hint="cs"/>
          <w:rtl/>
        </w:rPr>
        <w:t xml:space="preserve"> </w:t>
      </w:r>
      <w:r>
        <w:rPr>
          <w:rFonts w:hint="cs"/>
          <w:rtl/>
        </w:rPr>
        <w:t>מוכרח</w:t>
      </w:r>
      <w:r w:rsidR="00D4510D">
        <w:rPr>
          <w:rFonts w:hint="cs"/>
          <w:rtl/>
        </w:rPr>
        <w:t xml:space="preserve"> </w:t>
      </w:r>
      <w:r>
        <w:rPr>
          <w:rFonts w:hint="cs"/>
          <w:rtl/>
        </w:rPr>
        <w:t>הוא,</w:t>
      </w:r>
      <w:r w:rsidR="00D4510D">
        <w:rPr>
          <w:rFonts w:hint="cs"/>
          <w:rtl/>
        </w:rPr>
        <w:t xml:space="preserve"> </w:t>
      </w:r>
      <w:r>
        <w:rPr>
          <w:rFonts w:hint="cs"/>
          <w:rtl/>
        </w:rPr>
        <w:t>שהרי</w:t>
      </w:r>
      <w:r w:rsidR="00D4510D">
        <w:rPr>
          <w:rFonts w:hint="cs"/>
          <w:rtl/>
        </w:rPr>
        <w:t xml:space="preserve"> </w:t>
      </w:r>
      <w:r>
        <w:rPr>
          <w:rFonts w:hint="cs"/>
          <w:rtl/>
        </w:rPr>
        <w:t>בוודאי</w:t>
      </w:r>
      <w:r w:rsidR="00D4510D">
        <w:rPr>
          <w:rFonts w:hint="cs"/>
          <w:rtl/>
        </w:rPr>
        <w:t xml:space="preserve"> </w:t>
      </w:r>
      <w:r>
        <w:rPr>
          <w:rFonts w:hint="cs"/>
          <w:rtl/>
        </w:rPr>
        <w:t>(ע"פ</w:t>
      </w:r>
      <w:r w:rsidR="00D4510D">
        <w:rPr>
          <w:rFonts w:hint="cs"/>
          <w:rtl/>
        </w:rPr>
        <w:t xml:space="preserve"> </w:t>
      </w:r>
      <w:r>
        <w:rPr>
          <w:rFonts w:hint="cs"/>
          <w:rtl/>
        </w:rPr>
        <w:t>שיטת</w:t>
      </w:r>
      <w:r w:rsidR="00D4510D">
        <w:rPr>
          <w:rFonts w:hint="cs"/>
          <w:rtl/>
        </w:rPr>
        <w:t xml:space="preserve"> </w:t>
      </w:r>
      <w:r>
        <w:rPr>
          <w:rFonts w:hint="cs"/>
          <w:rtl/>
        </w:rPr>
        <w:t>הרבי</w:t>
      </w:r>
      <w:r w:rsidR="00D4510D">
        <w:rPr>
          <w:rFonts w:hint="cs"/>
          <w:rtl/>
        </w:rPr>
        <w:t xml:space="preserve"> </w:t>
      </w:r>
      <w:r>
        <w:rPr>
          <w:rFonts w:hint="cs"/>
          <w:rtl/>
        </w:rPr>
        <w:t>הנ"ל</w:t>
      </w:r>
      <w:r w:rsidR="00D4510D">
        <w:rPr>
          <w:rFonts w:hint="cs"/>
          <w:rtl/>
        </w:rPr>
        <w:t xml:space="preserve"> </w:t>
      </w:r>
      <w:r>
        <w:rPr>
          <w:rFonts w:hint="cs"/>
          <w:rtl/>
        </w:rPr>
        <w:t>בלקו"ש</w:t>
      </w:r>
      <w:r w:rsidR="00D4510D">
        <w:rPr>
          <w:rFonts w:hint="cs"/>
          <w:rtl/>
        </w:rPr>
        <w:t xml:space="preserve"> </w:t>
      </w:r>
      <w:r>
        <w:rPr>
          <w:rFonts w:hint="cs"/>
          <w:rtl/>
        </w:rPr>
        <w:t>חי"ז)</w:t>
      </w:r>
      <w:r w:rsidR="00D4510D">
        <w:rPr>
          <w:rFonts w:hint="cs"/>
          <w:rtl/>
        </w:rPr>
        <w:t xml:space="preserve"> </w:t>
      </w:r>
      <w:r>
        <w:rPr>
          <w:rFonts w:hint="cs"/>
          <w:rtl/>
        </w:rPr>
        <w:t>יש</w:t>
      </w:r>
      <w:r w:rsidR="00D4510D">
        <w:rPr>
          <w:rFonts w:hint="cs"/>
          <w:rtl/>
        </w:rPr>
        <w:t xml:space="preserve"> </w:t>
      </w:r>
      <w:r>
        <w:rPr>
          <w:rFonts w:hint="cs"/>
          <w:rtl/>
        </w:rPr>
        <w:t>מקום</w:t>
      </w:r>
      <w:r w:rsidR="00D4510D">
        <w:rPr>
          <w:rFonts w:hint="cs"/>
          <w:rtl/>
        </w:rPr>
        <w:t xml:space="preserve"> </w:t>
      </w:r>
      <w:r>
        <w:rPr>
          <w:rFonts w:hint="cs"/>
          <w:rtl/>
        </w:rPr>
        <w:t>לפרש</w:t>
      </w:r>
      <w:r w:rsidR="00D4510D">
        <w:rPr>
          <w:rFonts w:hint="cs"/>
          <w:rtl/>
        </w:rPr>
        <w:t xml:space="preserve"> </w:t>
      </w:r>
      <w:r>
        <w:rPr>
          <w:rFonts w:hint="cs"/>
          <w:rtl/>
        </w:rPr>
        <w:t>הפשט</w:t>
      </w:r>
      <w:r w:rsidR="00D4510D">
        <w:rPr>
          <w:rFonts w:hint="cs"/>
          <w:rtl/>
        </w:rPr>
        <w:t xml:space="preserve"> </w:t>
      </w:r>
      <w:r>
        <w:rPr>
          <w:rFonts w:hint="cs"/>
          <w:rtl/>
        </w:rPr>
        <w:t>בדברי</w:t>
      </w:r>
      <w:r w:rsidR="00D4510D">
        <w:rPr>
          <w:rFonts w:hint="cs"/>
          <w:rtl/>
        </w:rPr>
        <w:t xml:space="preserve"> </w:t>
      </w:r>
      <w:r>
        <w:rPr>
          <w:rFonts w:hint="cs"/>
          <w:rtl/>
        </w:rPr>
        <w:t>רש"י</w:t>
      </w:r>
      <w:r w:rsidR="00D4510D">
        <w:rPr>
          <w:rFonts w:hint="cs"/>
          <w:rtl/>
        </w:rPr>
        <w:t xml:space="preserve"> </w:t>
      </w:r>
      <w:r>
        <w:rPr>
          <w:rFonts w:hint="cs"/>
          <w:rtl/>
        </w:rPr>
        <w:t>כפי</w:t>
      </w:r>
      <w:r w:rsidR="00D4510D">
        <w:rPr>
          <w:rFonts w:hint="cs"/>
          <w:rtl/>
        </w:rPr>
        <w:t xml:space="preserve"> </w:t>
      </w:r>
      <w:r>
        <w:rPr>
          <w:rFonts w:hint="cs"/>
          <w:rtl/>
        </w:rPr>
        <w:t>שמתאים</w:t>
      </w:r>
      <w:r w:rsidR="00D4510D">
        <w:rPr>
          <w:rFonts w:hint="cs"/>
          <w:rtl/>
        </w:rPr>
        <w:t xml:space="preserve"> </w:t>
      </w:r>
      <w:r>
        <w:rPr>
          <w:rFonts w:hint="cs"/>
          <w:rtl/>
        </w:rPr>
        <w:t>לפי'</w:t>
      </w:r>
      <w:r w:rsidR="00D4510D">
        <w:rPr>
          <w:rFonts w:hint="cs"/>
          <w:rtl/>
        </w:rPr>
        <w:t xml:space="preserve"> </w:t>
      </w:r>
      <w:r>
        <w:rPr>
          <w:rFonts w:hint="cs"/>
          <w:rtl/>
        </w:rPr>
        <w:t>שעולה</w:t>
      </w:r>
      <w:r w:rsidR="00D4510D">
        <w:rPr>
          <w:rFonts w:hint="cs"/>
          <w:rtl/>
        </w:rPr>
        <w:t xml:space="preserve"> </w:t>
      </w:r>
      <w:r>
        <w:rPr>
          <w:rFonts w:hint="cs"/>
          <w:rtl/>
        </w:rPr>
        <w:t>מדברי</w:t>
      </w:r>
      <w:r w:rsidR="00D4510D">
        <w:rPr>
          <w:rFonts w:hint="cs"/>
          <w:rtl/>
        </w:rPr>
        <w:t xml:space="preserve"> </w:t>
      </w:r>
      <w:r>
        <w:rPr>
          <w:rFonts w:hint="cs"/>
          <w:rtl/>
        </w:rPr>
        <w:t>הגמ'</w:t>
      </w:r>
      <w:r w:rsidR="00D4510D">
        <w:rPr>
          <w:rFonts w:hint="cs"/>
          <w:rtl/>
        </w:rPr>
        <w:t xml:space="preserve"> </w:t>
      </w:r>
      <w:r>
        <w:rPr>
          <w:rFonts w:hint="cs"/>
          <w:rtl/>
        </w:rPr>
        <w:t>אפי'</w:t>
      </w:r>
      <w:r w:rsidR="00D4510D">
        <w:rPr>
          <w:rFonts w:hint="cs"/>
          <w:rtl/>
        </w:rPr>
        <w:t xml:space="preserve"> </w:t>
      </w:r>
      <w:r>
        <w:rPr>
          <w:rFonts w:hint="cs"/>
          <w:rtl/>
        </w:rPr>
        <w:t>אם</w:t>
      </w:r>
      <w:r w:rsidR="00D4510D">
        <w:rPr>
          <w:rFonts w:hint="cs"/>
          <w:rtl/>
        </w:rPr>
        <w:t xml:space="preserve"> </w:t>
      </w:r>
      <w:r>
        <w:rPr>
          <w:rFonts w:hint="cs"/>
          <w:rtl/>
        </w:rPr>
        <w:t>יש</w:t>
      </w:r>
      <w:r w:rsidR="00D4510D">
        <w:rPr>
          <w:rFonts w:hint="cs"/>
          <w:rtl/>
        </w:rPr>
        <w:t xml:space="preserve"> </w:t>
      </w:r>
      <w:r>
        <w:rPr>
          <w:rFonts w:hint="cs"/>
          <w:rtl/>
        </w:rPr>
        <w:t>צורך</w:t>
      </w:r>
      <w:r w:rsidR="00D4510D">
        <w:rPr>
          <w:rFonts w:hint="cs"/>
          <w:rtl/>
        </w:rPr>
        <w:t xml:space="preserve"> </w:t>
      </w:r>
      <w:r>
        <w:rPr>
          <w:rFonts w:hint="cs"/>
          <w:rtl/>
        </w:rPr>
        <w:t>לדחוק</w:t>
      </w:r>
      <w:r w:rsidR="00D4510D">
        <w:rPr>
          <w:rFonts w:hint="cs"/>
          <w:rtl/>
        </w:rPr>
        <w:t xml:space="preserve"> </w:t>
      </w:r>
      <w:r>
        <w:rPr>
          <w:rFonts w:hint="cs"/>
          <w:rtl/>
        </w:rPr>
        <w:t>הדברים</w:t>
      </w:r>
      <w:r w:rsidR="00D4510D">
        <w:rPr>
          <w:rFonts w:hint="cs"/>
          <w:rtl/>
        </w:rPr>
        <w:t xml:space="preserve"> </w:t>
      </w:r>
      <w:r>
        <w:rPr>
          <w:rFonts w:hint="cs"/>
          <w:rtl/>
        </w:rPr>
        <w:t>קצת</w:t>
      </w:r>
      <w:r w:rsidR="00D4510D">
        <w:rPr>
          <w:rFonts w:hint="cs"/>
          <w:rtl/>
        </w:rPr>
        <w:t xml:space="preserve"> </w:t>
      </w:r>
      <w:r>
        <w:rPr>
          <w:rFonts w:hint="cs"/>
          <w:rtl/>
        </w:rPr>
        <w:t>בלשון</w:t>
      </w:r>
      <w:r w:rsidR="00D4510D">
        <w:rPr>
          <w:rFonts w:hint="cs"/>
          <w:rtl/>
        </w:rPr>
        <w:t xml:space="preserve"> </w:t>
      </w:r>
      <w:r>
        <w:rPr>
          <w:rFonts w:hint="cs"/>
          <w:rtl/>
        </w:rPr>
        <w:t>רש"י,</w:t>
      </w:r>
      <w:r w:rsidR="00D4510D">
        <w:rPr>
          <w:rFonts w:hint="cs"/>
          <w:rtl/>
        </w:rPr>
        <w:t xml:space="preserve"> </w:t>
      </w:r>
      <w:r w:rsidRPr="00152519">
        <w:rPr>
          <w:rFonts w:hint="cs"/>
          <w:rtl/>
        </w:rPr>
        <w:t>וכמפורש</w:t>
      </w:r>
      <w:r w:rsidR="00D4510D">
        <w:rPr>
          <w:rFonts w:hint="cs"/>
          <w:rtl/>
        </w:rPr>
        <w:t xml:space="preserve"> </w:t>
      </w:r>
      <w:r>
        <w:rPr>
          <w:rFonts w:hint="cs"/>
          <w:rtl/>
        </w:rPr>
        <w:t>במענה</w:t>
      </w:r>
      <w:r w:rsidR="00D4510D">
        <w:rPr>
          <w:rFonts w:hint="cs"/>
          <w:rtl/>
        </w:rPr>
        <w:t xml:space="preserve"> </w:t>
      </w:r>
      <w:r>
        <w:rPr>
          <w:rFonts w:hint="cs"/>
          <w:rtl/>
        </w:rPr>
        <w:t>הרבי</w:t>
      </w:r>
      <w:r w:rsidR="00D4510D">
        <w:rPr>
          <w:rFonts w:hint="cs"/>
          <w:rtl/>
        </w:rPr>
        <w:t xml:space="preserve"> </w:t>
      </w:r>
      <w:r>
        <w:rPr>
          <w:rFonts w:hint="cs"/>
          <w:rtl/>
        </w:rPr>
        <w:t>"</w:t>
      </w:r>
      <w:r>
        <w:rPr>
          <w:rtl/>
        </w:rPr>
        <w:t>באם</w:t>
      </w:r>
      <w:r w:rsidR="00D4510D">
        <w:rPr>
          <w:rtl/>
        </w:rPr>
        <w:t xml:space="preserve"> </w:t>
      </w:r>
      <w:r>
        <w:rPr>
          <w:rtl/>
        </w:rPr>
        <w:t>הפי'</w:t>
      </w:r>
      <w:r w:rsidR="00D4510D">
        <w:rPr>
          <w:rFonts w:hint="cs"/>
          <w:rtl/>
        </w:rPr>
        <w:t xml:space="preserve"> </w:t>
      </w:r>
      <w:r w:rsidRPr="00594BE3">
        <w:rPr>
          <w:rFonts w:hint="cs"/>
          <w:rtl/>
        </w:rPr>
        <w:t>(בדברי</w:t>
      </w:r>
      <w:r w:rsidR="00D4510D">
        <w:rPr>
          <w:rFonts w:hint="cs"/>
          <w:rtl/>
        </w:rPr>
        <w:t xml:space="preserve"> </w:t>
      </w:r>
      <w:r w:rsidRPr="00594BE3">
        <w:rPr>
          <w:rFonts w:hint="cs"/>
          <w:rtl/>
        </w:rPr>
        <w:t>רש"י)</w:t>
      </w:r>
      <w:r w:rsidR="00D4510D">
        <w:rPr>
          <w:rtl/>
        </w:rPr>
        <w:t xml:space="preserve"> </w:t>
      </w:r>
      <w:r>
        <w:rPr>
          <w:rtl/>
        </w:rPr>
        <w:t>כפשוטה,</w:t>
      </w:r>
      <w:r w:rsidR="00D4510D">
        <w:rPr>
          <w:rtl/>
        </w:rPr>
        <w:t xml:space="preserve"> </w:t>
      </w:r>
      <w:r>
        <w:rPr>
          <w:rtl/>
        </w:rPr>
        <w:t>א"כ</w:t>
      </w:r>
      <w:r w:rsidR="00D4510D">
        <w:rPr>
          <w:rtl/>
        </w:rPr>
        <w:t xml:space="preserve"> </w:t>
      </w:r>
      <w:r>
        <w:rPr>
          <w:rtl/>
        </w:rPr>
        <w:t>ל"ל</w:t>
      </w:r>
      <w:r w:rsidR="00D4510D">
        <w:rPr>
          <w:rFonts w:hint="cs"/>
          <w:rtl/>
        </w:rPr>
        <w:t xml:space="preserve"> </w:t>
      </w:r>
      <w:r>
        <w:rPr>
          <w:rFonts w:hint="cs"/>
          <w:rtl/>
        </w:rPr>
        <w:t>לומר</w:t>
      </w:r>
      <w:r w:rsidR="00D4510D">
        <w:rPr>
          <w:rFonts w:hint="cs"/>
          <w:rtl/>
        </w:rPr>
        <w:t xml:space="preserve"> </w:t>
      </w:r>
      <w:r w:rsidRPr="00594BE3">
        <w:rPr>
          <w:rFonts w:hint="cs"/>
          <w:rtl/>
        </w:rPr>
        <w:t>(בגמ')</w:t>
      </w:r>
      <w:r w:rsidR="00D4510D">
        <w:rPr>
          <w:rFonts w:hint="cs"/>
          <w:rtl/>
        </w:rPr>
        <w:t xml:space="preserve"> </w:t>
      </w:r>
      <w:r>
        <w:rPr>
          <w:rFonts w:hint="cs"/>
          <w:rtl/>
        </w:rPr>
        <w:t>מזוזה</w:t>
      </w:r>
      <w:r w:rsidR="00D4510D">
        <w:rPr>
          <w:rFonts w:hint="cs"/>
          <w:rtl/>
        </w:rPr>
        <w:t xml:space="preserve"> </w:t>
      </w:r>
      <w:r>
        <w:rPr>
          <w:rFonts w:hint="cs"/>
          <w:rtl/>
        </w:rPr>
        <w:t>..."</w:t>
      </w:r>
    </w:p>
    <w:p w:rsidR="00B369AC" w:rsidRDefault="00B369AC" w:rsidP="00077D26">
      <w:pPr>
        <w:pStyle w:val="a1"/>
        <w:rPr>
          <w:rtl/>
        </w:rPr>
      </w:pPr>
      <w:r>
        <w:rPr>
          <w:rFonts w:hint="cs"/>
          <w:rtl/>
        </w:rPr>
        <w:t>[וי"ל</w:t>
      </w:r>
      <w:r w:rsidR="00D4510D">
        <w:rPr>
          <w:rFonts w:hint="cs"/>
          <w:rtl/>
        </w:rPr>
        <w:t xml:space="preserve"> </w:t>
      </w:r>
      <w:r>
        <w:rPr>
          <w:rFonts w:hint="cs"/>
          <w:rtl/>
        </w:rPr>
        <w:t>שכ"ז</w:t>
      </w:r>
      <w:r w:rsidR="00D4510D">
        <w:rPr>
          <w:rFonts w:hint="cs"/>
          <w:rtl/>
        </w:rPr>
        <w:t xml:space="preserve"> </w:t>
      </w:r>
      <w:r>
        <w:rPr>
          <w:rFonts w:hint="cs"/>
          <w:rtl/>
        </w:rPr>
        <w:t>אינה</w:t>
      </w:r>
      <w:r w:rsidR="00D4510D">
        <w:rPr>
          <w:rFonts w:hint="cs"/>
          <w:rtl/>
        </w:rPr>
        <w:t xml:space="preserve"> </w:t>
      </w:r>
      <w:r>
        <w:rPr>
          <w:rFonts w:hint="cs"/>
          <w:rtl/>
        </w:rPr>
        <w:t>בסתירה</w:t>
      </w:r>
      <w:r w:rsidR="00D4510D">
        <w:rPr>
          <w:rFonts w:hint="cs"/>
          <w:rtl/>
        </w:rPr>
        <w:t xml:space="preserve"> </w:t>
      </w:r>
      <w:r>
        <w:rPr>
          <w:rFonts w:hint="cs"/>
          <w:rtl/>
        </w:rPr>
        <w:t>כלל</w:t>
      </w:r>
      <w:r w:rsidR="00D4510D">
        <w:rPr>
          <w:rFonts w:hint="cs"/>
          <w:rtl/>
        </w:rPr>
        <w:t xml:space="preserve"> </w:t>
      </w:r>
      <w:r>
        <w:rPr>
          <w:rFonts w:hint="cs"/>
          <w:rtl/>
        </w:rPr>
        <w:t>לזה</w:t>
      </w:r>
      <w:r w:rsidR="00D4510D">
        <w:rPr>
          <w:rFonts w:hint="cs"/>
          <w:rtl/>
        </w:rPr>
        <w:t xml:space="preserve"> </w:t>
      </w:r>
      <w:r>
        <w:rPr>
          <w:rFonts w:hint="cs"/>
          <w:rtl/>
        </w:rPr>
        <w:t>שבהזדמנות</w:t>
      </w:r>
      <w:r w:rsidR="00D4510D">
        <w:rPr>
          <w:rFonts w:hint="cs"/>
          <w:rtl/>
        </w:rPr>
        <w:t xml:space="preserve"> </w:t>
      </w:r>
      <w:r>
        <w:rPr>
          <w:rFonts w:hint="cs"/>
          <w:rtl/>
        </w:rPr>
        <w:t>אחרת</w:t>
      </w:r>
      <w:r w:rsidR="00D4510D">
        <w:rPr>
          <w:rFonts w:hint="cs"/>
          <w:rtl/>
        </w:rPr>
        <w:t xml:space="preserve"> </w:t>
      </w:r>
      <w:r>
        <w:rPr>
          <w:rFonts w:hint="cs"/>
          <w:rtl/>
        </w:rPr>
        <w:t>יש</w:t>
      </w:r>
      <w:r w:rsidR="00D4510D">
        <w:rPr>
          <w:rFonts w:hint="cs"/>
          <w:rtl/>
        </w:rPr>
        <w:t xml:space="preserve"> </w:t>
      </w:r>
      <w:r>
        <w:rPr>
          <w:rFonts w:hint="cs"/>
          <w:rtl/>
        </w:rPr>
        <w:t>מקום</w:t>
      </w:r>
      <w:r w:rsidR="00D4510D">
        <w:rPr>
          <w:rFonts w:hint="cs"/>
          <w:rtl/>
        </w:rPr>
        <w:t xml:space="preserve"> </w:t>
      </w:r>
      <w:r>
        <w:rPr>
          <w:rFonts w:hint="cs"/>
          <w:rtl/>
        </w:rPr>
        <w:t>לפרש</w:t>
      </w:r>
      <w:r w:rsidR="00D4510D">
        <w:rPr>
          <w:rFonts w:hint="cs"/>
          <w:rtl/>
        </w:rPr>
        <w:t xml:space="preserve"> </w:t>
      </w:r>
      <w:r>
        <w:rPr>
          <w:rFonts w:hint="cs"/>
          <w:rtl/>
        </w:rPr>
        <w:t>להיפך</w:t>
      </w:r>
      <w:r w:rsidR="00D4510D">
        <w:rPr>
          <w:rFonts w:hint="cs"/>
          <w:rtl/>
        </w:rPr>
        <w:t xml:space="preserve"> </w:t>
      </w:r>
      <w:r>
        <w:rPr>
          <w:rFonts w:hint="cs"/>
          <w:rtl/>
        </w:rPr>
        <w:t>את</w:t>
      </w:r>
      <w:r w:rsidR="00D4510D">
        <w:rPr>
          <w:rFonts w:hint="cs"/>
          <w:rtl/>
        </w:rPr>
        <w:t xml:space="preserve"> </w:t>
      </w:r>
      <w:r>
        <w:rPr>
          <w:rFonts w:hint="cs"/>
          <w:rtl/>
        </w:rPr>
        <w:t>דברי</w:t>
      </w:r>
      <w:r w:rsidR="00D4510D">
        <w:rPr>
          <w:rFonts w:hint="cs"/>
          <w:rtl/>
        </w:rPr>
        <w:t xml:space="preserve"> </w:t>
      </w:r>
      <w:r>
        <w:rPr>
          <w:rFonts w:hint="cs"/>
          <w:rtl/>
        </w:rPr>
        <w:t>הגמ'</w:t>
      </w:r>
      <w:r w:rsidR="00D4510D">
        <w:rPr>
          <w:rFonts w:hint="cs"/>
          <w:rtl/>
        </w:rPr>
        <w:t xml:space="preserve"> </w:t>
      </w:r>
      <w:r>
        <w:rPr>
          <w:rFonts w:hint="cs"/>
          <w:rtl/>
        </w:rPr>
        <w:t>כפי</w:t>
      </w:r>
      <w:r w:rsidR="00D4510D">
        <w:rPr>
          <w:rFonts w:hint="cs"/>
          <w:rtl/>
        </w:rPr>
        <w:t xml:space="preserve"> </w:t>
      </w:r>
      <w:r>
        <w:rPr>
          <w:rFonts w:hint="cs"/>
          <w:rtl/>
        </w:rPr>
        <w:t>שעולה</w:t>
      </w:r>
      <w:r w:rsidR="00D4510D">
        <w:rPr>
          <w:rFonts w:hint="cs"/>
          <w:rtl/>
        </w:rPr>
        <w:t xml:space="preserve"> </w:t>
      </w:r>
      <w:r>
        <w:rPr>
          <w:rFonts w:hint="cs"/>
          <w:rtl/>
        </w:rPr>
        <w:t>מפשטות</w:t>
      </w:r>
      <w:r w:rsidR="00D4510D">
        <w:rPr>
          <w:rFonts w:hint="cs"/>
          <w:rtl/>
        </w:rPr>
        <w:t xml:space="preserve"> </w:t>
      </w:r>
      <w:r w:rsidRPr="00594BE3">
        <w:rPr>
          <w:rFonts w:hint="cs"/>
          <w:rtl/>
        </w:rPr>
        <w:t>דברי</w:t>
      </w:r>
      <w:r w:rsidR="00D4510D">
        <w:rPr>
          <w:rFonts w:hint="cs"/>
          <w:rtl/>
        </w:rPr>
        <w:t xml:space="preserve"> </w:t>
      </w:r>
      <w:r w:rsidRPr="00594BE3">
        <w:rPr>
          <w:rFonts w:hint="cs"/>
          <w:rtl/>
        </w:rPr>
        <w:t>רש"י</w:t>
      </w:r>
      <w:r w:rsidR="00D4510D">
        <w:rPr>
          <w:rFonts w:hint="cs"/>
          <w:rtl/>
        </w:rPr>
        <w:t xml:space="preserve"> </w:t>
      </w:r>
      <w:r>
        <w:rPr>
          <w:rFonts w:hint="cs"/>
          <w:rtl/>
        </w:rPr>
        <w:t>(כשיטת</w:t>
      </w:r>
      <w:r w:rsidR="00D4510D">
        <w:rPr>
          <w:rFonts w:hint="cs"/>
          <w:rtl/>
        </w:rPr>
        <w:t xml:space="preserve"> </w:t>
      </w:r>
      <w:r>
        <w:rPr>
          <w:rFonts w:hint="cs"/>
          <w:rtl/>
        </w:rPr>
        <w:t>הלימוד</w:t>
      </w:r>
      <w:r w:rsidR="00D4510D">
        <w:rPr>
          <w:rFonts w:hint="cs"/>
          <w:rtl/>
        </w:rPr>
        <w:t xml:space="preserve"> </w:t>
      </w:r>
      <w:r>
        <w:rPr>
          <w:rFonts w:hint="cs"/>
          <w:rtl/>
        </w:rPr>
        <w:t>שמקובל</w:t>
      </w:r>
      <w:r w:rsidR="00D4510D">
        <w:rPr>
          <w:rFonts w:hint="cs"/>
          <w:rtl/>
        </w:rPr>
        <w:t xml:space="preserve"> </w:t>
      </w:r>
      <w:r>
        <w:rPr>
          <w:rFonts w:hint="cs"/>
          <w:rtl/>
        </w:rPr>
        <w:t>אצלנו,</w:t>
      </w:r>
      <w:r w:rsidR="00D4510D">
        <w:rPr>
          <w:rFonts w:hint="cs"/>
          <w:rtl/>
        </w:rPr>
        <w:t xml:space="preserve"> </w:t>
      </w:r>
      <w:r>
        <w:rPr>
          <w:rFonts w:hint="cs"/>
          <w:rtl/>
        </w:rPr>
        <w:t>כדלהלן)</w:t>
      </w:r>
      <w:r w:rsidR="00D4510D">
        <w:rPr>
          <w:rFonts w:hint="cs"/>
          <w:rtl/>
        </w:rPr>
        <w:t xml:space="preserve"> </w:t>
      </w:r>
      <w:r>
        <w:rPr>
          <w:rFonts w:hint="cs"/>
          <w:rtl/>
        </w:rPr>
        <w:t>אף</w:t>
      </w:r>
      <w:r w:rsidR="00D4510D">
        <w:rPr>
          <w:rFonts w:hint="cs"/>
          <w:rtl/>
        </w:rPr>
        <w:t xml:space="preserve"> </w:t>
      </w:r>
      <w:r>
        <w:rPr>
          <w:rFonts w:hint="cs"/>
          <w:rtl/>
        </w:rPr>
        <w:t>שלפ"ז</w:t>
      </w:r>
      <w:r w:rsidR="00D4510D">
        <w:rPr>
          <w:rFonts w:hint="cs"/>
          <w:rtl/>
        </w:rPr>
        <w:t xml:space="preserve"> </w:t>
      </w:r>
      <w:r>
        <w:rPr>
          <w:rFonts w:hint="cs"/>
          <w:rtl/>
        </w:rPr>
        <w:t>יהיה</w:t>
      </w:r>
      <w:r w:rsidR="00D4510D">
        <w:rPr>
          <w:rFonts w:hint="cs"/>
          <w:rtl/>
        </w:rPr>
        <w:t xml:space="preserve"> </w:t>
      </w:r>
      <w:r>
        <w:rPr>
          <w:rFonts w:hint="cs"/>
          <w:rtl/>
        </w:rPr>
        <w:t>הפי'</w:t>
      </w:r>
      <w:r w:rsidR="00D4510D">
        <w:rPr>
          <w:rFonts w:hint="cs"/>
          <w:rtl/>
        </w:rPr>
        <w:t xml:space="preserve"> </w:t>
      </w:r>
      <w:r>
        <w:rPr>
          <w:rFonts w:hint="cs"/>
          <w:rtl/>
        </w:rPr>
        <w:t>בדברי</w:t>
      </w:r>
      <w:r w:rsidR="00D4510D">
        <w:rPr>
          <w:rFonts w:hint="cs"/>
          <w:rtl/>
        </w:rPr>
        <w:t xml:space="preserve"> </w:t>
      </w:r>
      <w:r>
        <w:rPr>
          <w:rFonts w:hint="cs"/>
          <w:rtl/>
        </w:rPr>
        <w:t>גמ'</w:t>
      </w:r>
      <w:r w:rsidR="00D4510D">
        <w:rPr>
          <w:rFonts w:hint="cs"/>
          <w:rtl/>
        </w:rPr>
        <w:t xml:space="preserve"> </w:t>
      </w:r>
      <w:r>
        <w:rPr>
          <w:rFonts w:hint="cs"/>
          <w:rtl/>
        </w:rPr>
        <w:t>דחוק</w:t>
      </w:r>
      <w:r w:rsidR="00D4510D">
        <w:rPr>
          <w:rFonts w:hint="cs"/>
          <w:rtl/>
        </w:rPr>
        <w:t xml:space="preserve"> </w:t>
      </w:r>
      <w:r>
        <w:rPr>
          <w:rFonts w:hint="cs"/>
          <w:rtl/>
        </w:rPr>
        <w:t>קצת</w:t>
      </w:r>
      <w:r w:rsidR="00D4510D">
        <w:rPr>
          <w:rFonts w:hint="cs"/>
          <w:rtl/>
        </w:rPr>
        <w:t xml:space="preserve"> </w:t>
      </w:r>
      <w:r>
        <w:rPr>
          <w:rFonts w:hint="cs"/>
          <w:rtl/>
        </w:rPr>
        <w:t>ולא</w:t>
      </w:r>
      <w:r w:rsidR="00D4510D">
        <w:rPr>
          <w:rFonts w:hint="cs"/>
          <w:rtl/>
        </w:rPr>
        <w:t xml:space="preserve"> </w:t>
      </w:r>
      <w:r>
        <w:rPr>
          <w:rFonts w:hint="cs"/>
          <w:rtl/>
        </w:rPr>
        <w:t>בחליקות</w:t>
      </w:r>
      <w:r w:rsidR="00D4510D">
        <w:rPr>
          <w:rFonts w:hint="cs"/>
          <w:rtl/>
        </w:rPr>
        <w:t xml:space="preserve"> </w:t>
      </w:r>
      <w:r>
        <w:rPr>
          <w:rFonts w:hint="cs"/>
          <w:rtl/>
        </w:rPr>
        <w:t>כ"כ.</w:t>
      </w:r>
      <w:r w:rsidR="00D4510D">
        <w:rPr>
          <w:rFonts w:hint="cs"/>
          <w:rtl/>
        </w:rPr>
        <w:t xml:space="preserve"> </w:t>
      </w:r>
      <w:r>
        <w:rPr>
          <w:rFonts w:hint="cs"/>
          <w:rtl/>
        </w:rPr>
        <w:t>וב'</w:t>
      </w:r>
      <w:r w:rsidR="00D4510D">
        <w:rPr>
          <w:rFonts w:hint="cs"/>
          <w:rtl/>
        </w:rPr>
        <w:t xml:space="preserve"> </w:t>
      </w:r>
      <w:r>
        <w:rPr>
          <w:rFonts w:hint="cs"/>
          <w:rtl/>
        </w:rPr>
        <w:t>האופנים</w:t>
      </w:r>
      <w:r w:rsidR="00D4510D">
        <w:rPr>
          <w:rFonts w:hint="cs"/>
          <w:rtl/>
        </w:rPr>
        <w:t xml:space="preserve"> </w:t>
      </w:r>
      <w:r>
        <w:rPr>
          <w:rFonts w:hint="cs"/>
          <w:rtl/>
        </w:rPr>
        <w:t>הם</w:t>
      </w:r>
      <w:r w:rsidR="00D4510D">
        <w:rPr>
          <w:rFonts w:hint="cs"/>
          <w:rtl/>
        </w:rPr>
        <w:t xml:space="preserve"> </w:t>
      </w:r>
      <w:r>
        <w:rPr>
          <w:rFonts w:hint="cs"/>
          <w:rtl/>
        </w:rPr>
        <w:t>ע"פ</w:t>
      </w:r>
      <w:r w:rsidR="00D4510D">
        <w:rPr>
          <w:rFonts w:hint="cs"/>
          <w:rtl/>
        </w:rPr>
        <w:t xml:space="preserve"> </w:t>
      </w:r>
      <w:r>
        <w:rPr>
          <w:rFonts w:hint="cs"/>
          <w:rtl/>
        </w:rPr>
        <w:t>אמיתתה</w:t>
      </w:r>
      <w:r w:rsidR="00D4510D">
        <w:rPr>
          <w:rFonts w:hint="cs"/>
          <w:rtl/>
        </w:rPr>
        <w:t xml:space="preserve"> </w:t>
      </w:r>
      <w:r>
        <w:rPr>
          <w:rFonts w:hint="cs"/>
          <w:rtl/>
        </w:rPr>
        <w:t>של</w:t>
      </w:r>
      <w:r w:rsidR="00D4510D">
        <w:rPr>
          <w:rFonts w:hint="cs"/>
          <w:rtl/>
        </w:rPr>
        <w:t xml:space="preserve"> </w:t>
      </w:r>
      <w:r>
        <w:rPr>
          <w:rFonts w:hint="cs"/>
          <w:rtl/>
        </w:rPr>
        <w:t>תורה</w:t>
      </w:r>
      <w:r w:rsidR="00D4510D">
        <w:rPr>
          <w:rFonts w:hint="cs"/>
          <w:rtl/>
        </w:rPr>
        <w:t xml:space="preserve"> </w:t>
      </w:r>
      <w:r>
        <w:rPr>
          <w:rFonts w:hint="cs"/>
          <w:rtl/>
        </w:rPr>
        <w:t>כעניין</w:t>
      </w:r>
      <w:r w:rsidR="00D4510D">
        <w:rPr>
          <w:rFonts w:hint="cs"/>
          <w:rtl/>
        </w:rPr>
        <w:t xml:space="preserve"> </w:t>
      </w:r>
      <w:r>
        <w:rPr>
          <w:rFonts w:hint="cs"/>
          <w:rtl/>
        </w:rPr>
        <w:t>שאמרו</w:t>
      </w:r>
      <w:r w:rsidR="00D4510D">
        <w:rPr>
          <w:rFonts w:hint="cs"/>
          <w:rtl/>
        </w:rPr>
        <w:t xml:space="preserve"> </w:t>
      </w:r>
      <w:r>
        <w:rPr>
          <w:rFonts w:hint="cs"/>
          <w:rtl/>
        </w:rPr>
        <w:t>"אלו</w:t>
      </w:r>
      <w:r w:rsidR="00D4510D">
        <w:rPr>
          <w:rFonts w:hint="cs"/>
          <w:rtl/>
        </w:rPr>
        <w:t xml:space="preserve"> </w:t>
      </w:r>
      <w:r>
        <w:rPr>
          <w:rFonts w:hint="cs"/>
          <w:rtl/>
        </w:rPr>
        <w:t>ואלו</w:t>
      </w:r>
      <w:r w:rsidR="00D4510D">
        <w:rPr>
          <w:rFonts w:hint="cs"/>
          <w:rtl/>
        </w:rPr>
        <w:t xml:space="preserve"> </w:t>
      </w:r>
      <w:r>
        <w:rPr>
          <w:rFonts w:hint="cs"/>
          <w:rtl/>
        </w:rPr>
        <w:t>דא"ח".]</w:t>
      </w:r>
    </w:p>
    <w:p w:rsidR="00B369AC" w:rsidRDefault="00B369AC" w:rsidP="00077D26">
      <w:pPr>
        <w:pStyle w:val="a1"/>
        <w:rPr>
          <w:rtl/>
        </w:rPr>
      </w:pPr>
      <w:r>
        <w:rPr>
          <w:rFonts w:hint="cs"/>
          <w:rtl/>
        </w:rPr>
        <w:t>נקודת</w:t>
      </w:r>
      <w:r w:rsidR="00D4510D">
        <w:rPr>
          <w:rFonts w:hint="cs"/>
          <w:rtl/>
        </w:rPr>
        <w:t xml:space="preserve"> </w:t>
      </w:r>
      <w:r>
        <w:rPr>
          <w:rFonts w:hint="cs"/>
          <w:rtl/>
        </w:rPr>
        <w:t>הדברים</w:t>
      </w:r>
      <w:r w:rsidR="00D4510D">
        <w:rPr>
          <w:rFonts w:hint="cs"/>
          <w:rtl/>
        </w:rPr>
        <w:t xml:space="preserve"> </w:t>
      </w:r>
      <w:r>
        <w:rPr>
          <w:rFonts w:hint="cs"/>
          <w:rtl/>
        </w:rPr>
        <w:t>בכל</w:t>
      </w:r>
      <w:r w:rsidR="00D4510D">
        <w:rPr>
          <w:rFonts w:hint="cs"/>
          <w:rtl/>
        </w:rPr>
        <w:t xml:space="preserve"> </w:t>
      </w:r>
      <w:r>
        <w:rPr>
          <w:rFonts w:hint="cs"/>
          <w:rtl/>
        </w:rPr>
        <w:t>זה</w:t>
      </w:r>
      <w:r w:rsidR="00D4510D">
        <w:rPr>
          <w:rFonts w:hint="cs"/>
          <w:rtl/>
        </w:rPr>
        <w:t xml:space="preserve"> </w:t>
      </w:r>
      <w:r>
        <w:rPr>
          <w:rFonts w:hint="cs"/>
          <w:rtl/>
        </w:rPr>
        <w:t>היא,</w:t>
      </w:r>
      <w:r w:rsidR="00D4510D">
        <w:rPr>
          <w:rFonts w:hint="cs"/>
          <w:rtl/>
        </w:rPr>
        <w:t xml:space="preserve"> </w:t>
      </w:r>
      <w:r>
        <w:rPr>
          <w:rFonts w:hint="cs"/>
          <w:rtl/>
        </w:rPr>
        <w:t>כשיש</w:t>
      </w:r>
      <w:r w:rsidR="00D4510D">
        <w:rPr>
          <w:rFonts w:hint="cs"/>
          <w:rtl/>
        </w:rPr>
        <w:t xml:space="preserve"> </w:t>
      </w:r>
      <w:r>
        <w:rPr>
          <w:rFonts w:hint="cs"/>
          <w:rtl/>
        </w:rPr>
        <w:t>לנו</w:t>
      </w:r>
      <w:r w:rsidR="00D4510D">
        <w:rPr>
          <w:rFonts w:hint="cs"/>
          <w:rtl/>
        </w:rPr>
        <w:t xml:space="preserve"> </w:t>
      </w:r>
      <w:r>
        <w:rPr>
          <w:rFonts w:hint="cs"/>
          <w:rtl/>
        </w:rPr>
        <w:t>גילוי</w:t>
      </w:r>
      <w:r w:rsidR="00D4510D">
        <w:rPr>
          <w:rFonts w:hint="cs"/>
          <w:rtl/>
        </w:rPr>
        <w:t xml:space="preserve"> </w:t>
      </w:r>
      <w:r>
        <w:rPr>
          <w:rFonts w:hint="cs"/>
          <w:rtl/>
        </w:rPr>
        <w:t>ופירוש</w:t>
      </w:r>
      <w:r w:rsidR="00D4510D">
        <w:rPr>
          <w:rFonts w:hint="cs"/>
          <w:rtl/>
        </w:rPr>
        <w:t xml:space="preserve"> </w:t>
      </w:r>
      <w:r w:rsidRPr="00152519">
        <w:rPr>
          <w:rFonts w:hint="cs"/>
          <w:rtl/>
        </w:rPr>
        <w:t>נפלא</w:t>
      </w:r>
      <w:r w:rsidR="00D4510D">
        <w:rPr>
          <w:rFonts w:hint="cs"/>
          <w:rtl/>
        </w:rPr>
        <w:t xml:space="preserve"> </w:t>
      </w:r>
      <w:r>
        <w:rPr>
          <w:rFonts w:hint="cs"/>
          <w:rtl/>
        </w:rPr>
        <w:t>של</w:t>
      </w:r>
      <w:r w:rsidR="00D4510D">
        <w:rPr>
          <w:rFonts w:hint="cs"/>
          <w:rtl/>
        </w:rPr>
        <w:t xml:space="preserve"> </w:t>
      </w:r>
      <w:r>
        <w:rPr>
          <w:rFonts w:hint="cs"/>
          <w:rtl/>
        </w:rPr>
        <w:t>הרבי,</w:t>
      </w:r>
      <w:r w:rsidR="00D4510D">
        <w:rPr>
          <w:rFonts w:hint="cs"/>
          <w:rtl/>
        </w:rPr>
        <w:t xml:space="preserve"> </w:t>
      </w:r>
      <w:r>
        <w:rPr>
          <w:rFonts w:hint="cs"/>
          <w:rtl/>
        </w:rPr>
        <w:t>האם</w:t>
      </w:r>
      <w:r w:rsidR="00D4510D">
        <w:rPr>
          <w:rFonts w:hint="cs"/>
          <w:rtl/>
        </w:rPr>
        <w:t xml:space="preserve"> </w:t>
      </w:r>
      <w:r>
        <w:rPr>
          <w:rFonts w:hint="cs"/>
          <w:rtl/>
        </w:rPr>
        <w:t>מחויבים</w:t>
      </w:r>
      <w:r w:rsidR="00D4510D">
        <w:rPr>
          <w:rFonts w:hint="cs"/>
          <w:rtl/>
        </w:rPr>
        <w:t xml:space="preserve"> </w:t>
      </w:r>
      <w:r>
        <w:rPr>
          <w:rFonts w:hint="cs"/>
          <w:rtl/>
        </w:rPr>
        <w:t>אנו</w:t>
      </w:r>
      <w:r w:rsidR="00D4510D">
        <w:rPr>
          <w:rFonts w:hint="cs"/>
          <w:rtl/>
        </w:rPr>
        <w:t xml:space="preserve"> </w:t>
      </w:r>
      <w:r w:rsidRPr="00594BE3">
        <w:rPr>
          <w:rFonts w:hint="cs"/>
          <w:rtl/>
        </w:rPr>
        <w:t>להגביל</w:t>
      </w:r>
      <w:r w:rsidR="00D4510D">
        <w:rPr>
          <w:rFonts w:hint="cs"/>
          <w:rtl/>
        </w:rPr>
        <w:t xml:space="preserve"> </w:t>
      </w:r>
      <w:r w:rsidRPr="00594BE3">
        <w:rPr>
          <w:rFonts w:hint="cs"/>
          <w:rtl/>
        </w:rPr>
        <w:t>ולהעלים</w:t>
      </w:r>
      <w:r w:rsidR="00D4510D">
        <w:rPr>
          <w:rFonts w:hint="cs"/>
          <w:rtl/>
        </w:rPr>
        <w:t xml:space="preserve"> </w:t>
      </w:r>
      <w:r>
        <w:rPr>
          <w:rFonts w:hint="cs"/>
          <w:rtl/>
        </w:rPr>
        <w:t>את</w:t>
      </w:r>
      <w:r w:rsidR="00D4510D">
        <w:rPr>
          <w:rFonts w:hint="cs"/>
          <w:rtl/>
        </w:rPr>
        <w:t xml:space="preserve"> </w:t>
      </w:r>
      <w:r>
        <w:rPr>
          <w:rFonts w:hint="cs"/>
          <w:rtl/>
        </w:rPr>
        <w:t>האור</w:t>
      </w:r>
      <w:r w:rsidR="00D4510D">
        <w:rPr>
          <w:rFonts w:hint="cs"/>
          <w:rtl/>
        </w:rPr>
        <w:t xml:space="preserve"> </w:t>
      </w:r>
      <w:r w:rsidRPr="00152519">
        <w:rPr>
          <w:rFonts w:hint="cs"/>
          <w:rtl/>
        </w:rPr>
        <w:t>הבהיר</w:t>
      </w:r>
      <w:r w:rsidR="00D4510D">
        <w:rPr>
          <w:rFonts w:hint="cs"/>
          <w:rtl/>
        </w:rPr>
        <w:t xml:space="preserve"> </w:t>
      </w:r>
      <w:r>
        <w:rPr>
          <w:rFonts w:hint="cs"/>
          <w:rtl/>
        </w:rPr>
        <w:t>שבדברי</w:t>
      </w:r>
      <w:r w:rsidR="00D4510D">
        <w:rPr>
          <w:rFonts w:hint="cs"/>
          <w:rtl/>
        </w:rPr>
        <w:t xml:space="preserve"> </w:t>
      </w:r>
      <w:r>
        <w:rPr>
          <w:rFonts w:hint="cs"/>
          <w:rtl/>
        </w:rPr>
        <w:t>הרבי</w:t>
      </w:r>
      <w:r w:rsidR="00D4510D">
        <w:rPr>
          <w:rFonts w:hint="cs"/>
          <w:rtl/>
        </w:rPr>
        <w:t xml:space="preserve"> </w:t>
      </w:r>
      <w:r>
        <w:rPr>
          <w:rFonts w:hint="cs"/>
          <w:rtl/>
        </w:rPr>
        <w:t>עד</w:t>
      </w:r>
      <w:r w:rsidR="00D4510D">
        <w:rPr>
          <w:rFonts w:hint="cs"/>
          <w:rtl/>
        </w:rPr>
        <w:t xml:space="preserve"> </w:t>
      </w:r>
      <w:r w:rsidRPr="00152519">
        <w:rPr>
          <w:rFonts w:hint="cs"/>
          <w:rtl/>
        </w:rPr>
        <w:t>קצה</w:t>
      </w:r>
      <w:r w:rsidR="00D4510D">
        <w:rPr>
          <w:rFonts w:hint="cs"/>
          <w:rtl/>
        </w:rPr>
        <w:t xml:space="preserve"> </w:t>
      </w:r>
      <w:r w:rsidRPr="00152519">
        <w:rPr>
          <w:rFonts w:hint="cs"/>
          <w:rtl/>
        </w:rPr>
        <w:t>האחרון</w:t>
      </w:r>
      <w:r w:rsidR="00D4510D">
        <w:rPr>
          <w:rFonts w:hint="cs"/>
          <w:rtl/>
        </w:rPr>
        <w:t xml:space="preserve"> </w:t>
      </w:r>
      <w:r>
        <w:rPr>
          <w:rFonts w:hint="cs"/>
          <w:rtl/>
        </w:rPr>
        <w:t>ממש</w:t>
      </w:r>
      <w:r w:rsidR="00D4510D">
        <w:rPr>
          <w:rFonts w:hint="cs"/>
          <w:rtl/>
        </w:rPr>
        <w:t xml:space="preserve"> </w:t>
      </w:r>
      <w:r>
        <w:rPr>
          <w:rFonts w:hint="cs"/>
          <w:rtl/>
        </w:rPr>
        <w:t>ולהיכנס</w:t>
      </w:r>
      <w:r w:rsidR="00D4510D">
        <w:rPr>
          <w:rFonts w:hint="cs"/>
          <w:rtl/>
        </w:rPr>
        <w:t xml:space="preserve"> </w:t>
      </w:r>
      <w:r>
        <w:rPr>
          <w:rFonts w:hint="cs"/>
          <w:rtl/>
        </w:rPr>
        <w:t>לפני</w:t>
      </w:r>
      <w:r w:rsidR="00D4510D">
        <w:rPr>
          <w:rFonts w:hint="cs"/>
          <w:rtl/>
        </w:rPr>
        <w:t xml:space="preserve"> </w:t>
      </w:r>
      <w:r>
        <w:rPr>
          <w:rFonts w:hint="cs"/>
          <w:rtl/>
        </w:rPr>
        <w:t>ולפנים</w:t>
      </w:r>
      <w:r w:rsidR="00D4510D">
        <w:rPr>
          <w:rFonts w:hint="cs"/>
          <w:rtl/>
        </w:rPr>
        <w:t xml:space="preserve"> </w:t>
      </w:r>
      <w:r>
        <w:rPr>
          <w:rFonts w:hint="cs"/>
          <w:rtl/>
        </w:rPr>
        <w:t>מפשוטם</w:t>
      </w:r>
      <w:r w:rsidR="00D4510D">
        <w:rPr>
          <w:rFonts w:hint="cs"/>
          <w:rtl/>
        </w:rPr>
        <w:t xml:space="preserve"> </w:t>
      </w:r>
      <w:r>
        <w:rPr>
          <w:rFonts w:hint="cs"/>
          <w:rtl/>
        </w:rPr>
        <w:t>של</w:t>
      </w:r>
      <w:r w:rsidR="00D4510D">
        <w:rPr>
          <w:rFonts w:hint="cs"/>
          <w:rtl/>
        </w:rPr>
        <w:t xml:space="preserve"> </w:t>
      </w:r>
      <w:r>
        <w:rPr>
          <w:rFonts w:hint="cs"/>
          <w:rtl/>
        </w:rPr>
        <w:t>דברים</w:t>
      </w:r>
      <w:r w:rsidR="00D4510D">
        <w:rPr>
          <w:rFonts w:hint="cs"/>
          <w:rtl/>
        </w:rPr>
        <w:t xml:space="preserve"> </w:t>
      </w:r>
      <w:r>
        <w:rPr>
          <w:rFonts w:hint="cs"/>
          <w:rtl/>
        </w:rPr>
        <w:t>בהמצאת</w:t>
      </w:r>
      <w:r w:rsidR="00D4510D">
        <w:rPr>
          <w:rFonts w:hint="cs"/>
          <w:rtl/>
        </w:rPr>
        <w:t xml:space="preserve"> </w:t>
      </w:r>
      <w:r>
        <w:rPr>
          <w:rFonts w:hint="cs"/>
          <w:rtl/>
        </w:rPr>
        <w:t>ביאורים</w:t>
      </w:r>
      <w:r w:rsidR="00D4510D">
        <w:rPr>
          <w:rFonts w:hint="cs"/>
          <w:rtl/>
        </w:rPr>
        <w:t xml:space="preserve"> </w:t>
      </w:r>
      <w:r>
        <w:rPr>
          <w:rFonts w:hint="cs"/>
          <w:rtl/>
        </w:rPr>
        <w:t>ופירושים</w:t>
      </w:r>
      <w:r w:rsidR="00D4510D">
        <w:rPr>
          <w:rFonts w:hint="cs"/>
          <w:rtl/>
        </w:rPr>
        <w:t xml:space="preserve"> </w:t>
      </w:r>
      <w:r>
        <w:rPr>
          <w:rFonts w:hint="cs"/>
          <w:rtl/>
        </w:rPr>
        <w:t>כדי</w:t>
      </w:r>
      <w:r w:rsidR="00D4510D">
        <w:rPr>
          <w:rFonts w:hint="cs"/>
          <w:rtl/>
        </w:rPr>
        <w:t xml:space="preserve"> </w:t>
      </w:r>
      <w:r>
        <w:rPr>
          <w:rFonts w:hint="cs"/>
          <w:rtl/>
        </w:rPr>
        <w:t>ליישב</w:t>
      </w:r>
      <w:r w:rsidR="00D4510D">
        <w:rPr>
          <w:rFonts w:hint="cs"/>
          <w:rtl/>
        </w:rPr>
        <w:t xml:space="preserve"> </w:t>
      </w:r>
      <w:r>
        <w:rPr>
          <w:rFonts w:hint="cs"/>
          <w:rtl/>
        </w:rPr>
        <w:t>ולהתאים</w:t>
      </w:r>
      <w:r w:rsidR="00D4510D">
        <w:rPr>
          <w:rFonts w:hint="cs"/>
          <w:rtl/>
        </w:rPr>
        <w:t xml:space="preserve"> </w:t>
      </w:r>
      <w:r>
        <w:rPr>
          <w:rFonts w:hint="cs"/>
          <w:rtl/>
        </w:rPr>
        <w:t>את</w:t>
      </w:r>
      <w:r w:rsidR="00D4510D">
        <w:rPr>
          <w:rFonts w:hint="cs"/>
          <w:rtl/>
        </w:rPr>
        <w:t xml:space="preserve"> </w:t>
      </w:r>
      <w:r>
        <w:rPr>
          <w:rFonts w:hint="cs"/>
          <w:rtl/>
        </w:rPr>
        <w:t>דברי</w:t>
      </w:r>
      <w:r w:rsidR="00D4510D">
        <w:rPr>
          <w:rFonts w:hint="cs"/>
          <w:rtl/>
        </w:rPr>
        <w:t xml:space="preserve"> </w:t>
      </w:r>
      <w:r>
        <w:rPr>
          <w:rFonts w:hint="cs"/>
          <w:rtl/>
        </w:rPr>
        <w:t>הרבי</w:t>
      </w:r>
      <w:r w:rsidR="00D4510D">
        <w:rPr>
          <w:rFonts w:hint="cs"/>
          <w:rtl/>
        </w:rPr>
        <w:t xml:space="preserve"> </w:t>
      </w:r>
      <w:r>
        <w:rPr>
          <w:rFonts w:hint="cs"/>
          <w:rtl/>
        </w:rPr>
        <w:t>לפי</w:t>
      </w:r>
      <w:r w:rsidR="00D4510D">
        <w:rPr>
          <w:rFonts w:hint="cs"/>
          <w:rtl/>
        </w:rPr>
        <w:t xml:space="preserve"> </w:t>
      </w:r>
      <w:r>
        <w:rPr>
          <w:rFonts w:hint="cs"/>
          <w:rtl/>
        </w:rPr>
        <w:t>שיטת</w:t>
      </w:r>
      <w:r w:rsidR="00D4510D">
        <w:rPr>
          <w:rFonts w:hint="cs"/>
          <w:rtl/>
        </w:rPr>
        <w:t xml:space="preserve"> </w:t>
      </w:r>
      <w:r>
        <w:rPr>
          <w:rFonts w:hint="cs"/>
          <w:rtl/>
        </w:rPr>
        <w:t>ה</w:t>
      </w:r>
      <w:r w:rsidRPr="00DA7963">
        <w:rPr>
          <w:rFonts w:hint="cs"/>
          <w:rtl/>
        </w:rPr>
        <w:t>לימוד</w:t>
      </w:r>
      <w:r w:rsidR="00D4510D">
        <w:rPr>
          <w:rFonts w:hint="cs"/>
          <w:rtl/>
        </w:rPr>
        <w:t xml:space="preserve"> </w:t>
      </w:r>
      <w:r w:rsidRPr="00594BE3">
        <w:rPr>
          <w:rFonts w:hint="cs"/>
          <w:rtl/>
        </w:rPr>
        <w:t>המצומצם</w:t>
      </w:r>
      <w:r w:rsidR="00D4510D">
        <w:rPr>
          <w:rFonts w:hint="cs"/>
          <w:rtl/>
        </w:rPr>
        <w:t xml:space="preserve"> </w:t>
      </w:r>
      <w:r>
        <w:rPr>
          <w:rFonts w:hint="cs"/>
          <w:rtl/>
        </w:rPr>
        <w:t>שלנו</w:t>
      </w:r>
      <w:r w:rsidR="00D4510D">
        <w:rPr>
          <w:rFonts w:hint="cs"/>
          <w:rtl/>
        </w:rPr>
        <w:t xml:space="preserve"> </w:t>
      </w:r>
      <w:r>
        <w:rPr>
          <w:rFonts w:hint="cs"/>
          <w:rtl/>
        </w:rPr>
        <w:t>(בצדק,</w:t>
      </w:r>
      <w:r w:rsidR="00D4510D">
        <w:rPr>
          <w:rFonts w:hint="cs"/>
          <w:rtl/>
        </w:rPr>
        <w:t xml:space="preserve"> </w:t>
      </w:r>
      <w:r>
        <w:rPr>
          <w:rFonts w:hint="cs"/>
          <w:rtl/>
        </w:rPr>
        <w:t>כי</w:t>
      </w:r>
      <w:r w:rsidR="00D4510D">
        <w:rPr>
          <w:rFonts w:hint="cs"/>
          <w:rtl/>
        </w:rPr>
        <w:t xml:space="preserve"> </w:t>
      </w:r>
      <w:r w:rsidRPr="00152519">
        <w:rPr>
          <w:rFonts w:hint="cs"/>
          <w:rtl/>
        </w:rPr>
        <w:t>אין</w:t>
      </w:r>
      <w:r w:rsidR="00D4510D">
        <w:rPr>
          <w:rFonts w:hint="cs"/>
          <w:rtl/>
        </w:rPr>
        <w:t xml:space="preserve"> </w:t>
      </w:r>
      <w:r w:rsidRPr="00594BE3">
        <w:rPr>
          <w:rFonts w:hint="cs"/>
          <w:rtl/>
        </w:rPr>
        <w:t>אנו</w:t>
      </w:r>
      <w:r w:rsidR="00D4510D">
        <w:rPr>
          <w:rFonts w:hint="cs"/>
          <w:rtl/>
        </w:rPr>
        <w:t xml:space="preserve"> </w:t>
      </w:r>
      <w:r>
        <w:rPr>
          <w:rFonts w:hint="cs"/>
          <w:rtl/>
        </w:rPr>
        <w:t>מסוגלים</w:t>
      </w:r>
      <w:r w:rsidR="00D4510D">
        <w:rPr>
          <w:rFonts w:hint="cs"/>
          <w:rtl/>
        </w:rPr>
        <w:t xml:space="preserve"> </w:t>
      </w:r>
      <w:r>
        <w:rPr>
          <w:rFonts w:hint="cs"/>
          <w:rtl/>
        </w:rPr>
        <w:t>לע"ע</w:t>
      </w:r>
      <w:r w:rsidR="00D4510D">
        <w:rPr>
          <w:rFonts w:hint="cs"/>
          <w:rtl/>
        </w:rPr>
        <w:t xml:space="preserve"> </w:t>
      </w:r>
      <w:r>
        <w:rPr>
          <w:rFonts w:hint="cs"/>
          <w:rtl/>
        </w:rPr>
        <w:t>לדרך</w:t>
      </w:r>
      <w:r w:rsidR="00D4510D">
        <w:rPr>
          <w:rFonts w:hint="cs"/>
          <w:rtl/>
        </w:rPr>
        <w:t xml:space="preserve"> </w:t>
      </w:r>
      <w:r>
        <w:rPr>
          <w:rFonts w:hint="cs"/>
          <w:rtl/>
        </w:rPr>
        <w:t>לימוד</w:t>
      </w:r>
      <w:r w:rsidR="00D4510D">
        <w:rPr>
          <w:rFonts w:hint="cs"/>
          <w:rtl/>
        </w:rPr>
        <w:t xml:space="preserve"> </w:t>
      </w:r>
      <w:r>
        <w:rPr>
          <w:rFonts w:hint="cs"/>
          <w:rtl/>
        </w:rPr>
        <w:t>נעלה</w:t>
      </w:r>
      <w:r w:rsidR="00D4510D">
        <w:rPr>
          <w:rFonts w:hint="cs"/>
          <w:rtl/>
        </w:rPr>
        <w:t xml:space="preserve"> </w:t>
      </w:r>
      <w:r>
        <w:rPr>
          <w:rFonts w:hint="cs"/>
          <w:rtl/>
        </w:rPr>
        <w:t>יותר)</w:t>
      </w:r>
      <w:r w:rsidR="00D4510D">
        <w:rPr>
          <w:rFonts w:hint="cs"/>
          <w:rtl/>
        </w:rPr>
        <w:t xml:space="preserve"> </w:t>
      </w:r>
      <w:r>
        <w:rPr>
          <w:rFonts w:hint="cs"/>
          <w:rtl/>
        </w:rPr>
        <w:t>כשע"פ</w:t>
      </w:r>
      <w:r w:rsidR="00D4510D">
        <w:rPr>
          <w:rFonts w:hint="cs"/>
          <w:rtl/>
        </w:rPr>
        <w:t xml:space="preserve"> </w:t>
      </w:r>
      <w:r>
        <w:rPr>
          <w:rFonts w:hint="cs"/>
          <w:rtl/>
        </w:rPr>
        <w:t>כללי</w:t>
      </w:r>
      <w:r w:rsidR="00D4510D">
        <w:rPr>
          <w:rFonts w:hint="cs"/>
          <w:rtl/>
        </w:rPr>
        <w:t xml:space="preserve"> </w:t>
      </w:r>
      <w:r w:rsidRPr="00A24547">
        <w:rPr>
          <w:rFonts w:hint="cs"/>
          <w:rtl/>
        </w:rPr>
        <w:t>לימוד</w:t>
      </w:r>
      <w:r w:rsidR="00D4510D">
        <w:rPr>
          <w:rFonts w:hint="cs"/>
          <w:rtl/>
        </w:rPr>
        <w:t xml:space="preserve"> </w:t>
      </w:r>
      <w:r>
        <w:rPr>
          <w:rFonts w:hint="cs"/>
          <w:rtl/>
        </w:rPr>
        <w:t>התורה</w:t>
      </w:r>
      <w:r w:rsidR="00D4510D">
        <w:rPr>
          <w:rFonts w:hint="cs"/>
          <w:rtl/>
        </w:rPr>
        <w:t xml:space="preserve"> </w:t>
      </w:r>
      <w:r>
        <w:rPr>
          <w:rFonts w:hint="cs"/>
          <w:rtl/>
        </w:rPr>
        <w:t>(כנ"ל</w:t>
      </w:r>
      <w:r w:rsidR="00D4510D">
        <w:rPr>
          <w:rFonts w:hint="cs"/>
          <w:rtl/>
        </w:rPr>
        <w:t xml:space="preserve"> </w:t>
      </w:r>
      <w:r>
        <w:rPr>
          <w:rFonts w:hint="cs"/>
          <w:rtl/>
        </w:rPr>
        <w:t>מלקו"ש</w:t>
      </w:r>
      <w:r w:rsidR="00D4510D">
        <w:rPr>
          <w:rFonts w:hint="cs"/>
          <w:rtl/>
        </w:rPr>
        <w:t xml:space="preserve"> </w:t>
      </w:r>
      <w:r>
        <w:rPr>
          <w:rFonts w:hint="cs"/>
          <w:rtl/>
        </w:rPr>
        <w:t>חי"ז),</w:t>
      </w:r>
      <w:r w:rsidR="00D4510D">
        <w:rPr>
          <w:rFonts w:hint="cs"/>
          <w:rtl/>
        </w:rPr>
        <w:t xml:space="preserve"> </w:t>
      </w:r>
      <w:r>
        <w:rPr>
          <w:rFonts w:hint="cs"/>
          <w:rtl/>
        </w:rPr>
        <w:t>וכפי</w:t>
      </w:r>
      <w:r w:rsidR="00D4510D">
        <w:rPr>
          <w:rFonts w:hint="cs"/>
          <w:rtl/>
        </w:rPr>
        <w:t xml:space="preserve"> </w:t>
      </w:r>
      <w:r>
        <w:rPr>
          <w:rFonts w:hint="cs"/>
          <w:rtl/>
        </w:rPr>
        <w:t>שנהגו</w:t>
      </w:r>
      <w:r w:rsidR="00D4510D">
        <w:rPr>
          <w:rFonts w:hint="cs"/>
          <w:rtl/>
        </w:rPr>
        <w:t xml:space="preserve"> </w:t>
      </w:r>
      <w:r>
        <w:rPr>
          <w:rFonts w:hint="cs"/>
          <w:rtl/>
        </w:rPr>
        <w:t>רבים</w:t>
      </w:r>
      <w:r w:rsidR="00D4510D">
        <w:rPr>
          <w:rFonts w:hint="cs"/>
          <w:rtl/>
        </w:rPr>
        <w:t xml:space="preserve"> </w:t>
      </w:r>
      <w:r>
        <w:rPr>
          <w:rFonts w:hint="cs"/>
          <w:rtl/>
        </w:rPr>
        <w:t>מגדו"י,</w:t>
      </w:r>
      <w:r w:rsidR="00D4510D">
        <w:rPr>
          <w:rFonts w:hint="cs"/>
          <w:rtl/>
        </w:rPr>
        <w:t xml:space="preserve"> </w:t>
      </w:r>
      <w:r>
        <w:rPr>
          <w:rFonts w:hint="cs"/>
          <w:rtl/>
        </w:rPr>
        <w:t>לכאו'</w:t>
      </w:r>
      <w:r w:rsidR="00D4510D">
        <w:rPr>
          <w:rFonts w:hint="cs"/>
          <w:rtl/>
        </w:rPr>
        <w:t xml:space="preserve"> </w:t>
      </w:r>
      <w:r w:rsidRPr="00152519">
        <w:rPr>
          <w:rFonts w:hint="cs"/>
          <w:rtl/>
        </w:rPr>
        <w:t>אין</w:t>
      </w:r>
      <w:r w:rsidR="00D4510D">
        <w:rPr>
          <w:rFonts w:hint="cs"/>
          <w:rtl/>
        </w:rPr>
        <w:t xml:space="preserve"> </w:t>
      </w:r>
      <w:r w:rsidRPr="00152519">
        <w:rPr>
          <w:rFonts w:hint="cs"/>
          <w:rtl/>
        </w:rPr>
        <w:t>שום</w:t>
      </w:r>
      <w:r w:rsidR="00D4510D">
        <w:rPr>
          <w:rFonts w:hint="cs"/>
          <w:rtl/>
        </w:rPr>
        <w:t xml:space="preserve"> </w:t>
      </w:r>
      <w:r>
        <w:rPr>
          <w:rFonts w:hint="cs"/>
          <w:rtl/>
        </w:rPr>
        <w:t>הכרח</w:t>
      </w:r>
      <w:r w:rsidR="00D4510D">
        <w:rPr>
          <w:rFonts w:hint="cs"/>
          <w:rtl/>
        </w:rPr>
        <w:t xml:space="preserve"> </w:t>
      </w:r>
      <w:r>
        <w:rPr>
          <w:rFonts w:hint="cs"/>
          <w:rtl/>
        </w:rPr>
        <w:t>על</w:t>
      </w:r>
      <w:r w:rsidR="00D4510D">
        <w:rPr>
          <w:rFonts w:hint="cs"/>
          <w:rtl/>
        </w:rPr>
        <w:t xml:space="preserve"> </w:t>
      </w:r>
      <w:r>
        <w:rPr>
          <w:rFonts w:hint="cs"/>
          <w:rtl/>
        </w:rPr>
        <w:t>כך...?</w:t>
      </w:r>
    </w:p>
    <w:p w:rsidR="00B369AC" w:rsidRDefault="00B369AC" w:rsidP="00077D26">
      <w:pPr>
        <w:pStyle w:val="a1"/>
        <w:rPr>
          <w:rtl/>
        </w:rPr>
      </w:pPr>
      <w:r>
        <w:rPr>
          <w:rFonts w:hint="cs"/>
          <w:rtl/>
        </w:rPr>
        <w:t>את</w:t>
      </w:r>
      <w:r w:rsidR="00D4510D">
        <w:rPr>
          <w:rFonts w:hint="cs"/>
          <w:rtl/>
        </w:rPr>
        <w:t xml:space="preserve"> </w:t>
      </w:r>
      <w:r>
        <w:rPr>
          <w:rFonts w:hint="cs"/>
          <w:rtl/>
        </w:rPr>
        <w:t>הנלע"ד</w:t>
      </w:r>
      <w:r w:rsidR="00D4510D">
        <w:rPr>
          <w:rFonts w:hint="cs"/>
          <w:rtl/>
        </w:rPr>
        <w:t xml:space="preserve"> </w:t>
      </w:r>
      <w:r>
        <w:rPr>
          <w:rFonts w:hint="cs"/>
          <w:rtl/>
        </w:rPr>
        <w:t>כתבתי.</w:t>
      </w:r>
      <w:r w:rsidR="00D4510D">
        <w:rPr>
          <w:rFonts w:hint="cs"/>
          <w:rtl/>
        </w:rPr>
        <w:t xml:space="preserve"> </w:t>
      </w:r>
      <w:r>
        <w:rPr>
          <w:rFonts w:hint="cs"/>
          <w:rtl/>
        </w:rPr>
        <w:t>ואם</w:t>
      </w:r>
      <w:r w:rsidR="00D4510D">
        <w:rPr>
          <w:rFonts w:hint="cs"/>
          <w:rtl/>
        </w:rPr>
        <w:t xml:space="preserve"> </w:t>
      </w:r>
      <w:r>
        <w:rPr>
          <w:rFonts w:hint="cs"/>
          <w:rtl/>
        </w:rPr>
        <w:t>טעיתי</w:t>
      </w:r>
      <w:r w:rsidR="00D4510D">
        <w:rPr>
          <w:rFonts w:hint="cs"/>
          <w:rtl/>
        </w:rPr>
        <w:t xml:space="preserve"> </w:t>
      </w:r>
      <w:r>
        <w:rPr>
          <w:rFonts w:hint="cs"/>
          <w:rtl/>
        </w:rPr>
        <w:t>בוודאי</w:t>
      </w:r>
      <w:r w:rsidR="00D4510D">
        <w:rPr>
          <w:rFonts w:hint="cs"/>
          <w:rtl/>
        </w:rPr>
        <w:t xml:space="preserve"> </w:t>
      </w:r>
      <w:r>
        <w:rPr>
          <w:rFonts w:hint="cs"/>
          <w:rtl/>
        </w:rPr>
        <w:t>שיעוררונ</w:t>
      </w:r>
      <w:r>
        <w:rPr>
          <w:rFonts w:hint="eastAsia"/>
          <w:rtl/>
        </w:rPr>
        <w:t>י</w:t>
      </w:r>
      <w:r w:rsidR="00D4510D">
        <w:rPr>
          <w:rFonts w:hint="cs"/>
          <w:rtl/>
        </w:rPr>
        <w:t xml:space="preserve"> </w:t>
      </w:r>
      <w:r>
        <w:rPr>
          <w:rFonts w:hint="cs"/>
          <w:rtl/>
        </w:rPr>
        <w:t>ע"ז.</w:t>
      </w:r>
    </w:p>
    <w:p w:rsidR="00B369AC" w:rsidRPr="00C279DB" w:rsidRDefault="00B369AC" w:rsidP="009E69FE">
      <w:pPr>
        <w:pStyle w:val="a6"/>
        <w:spacing w:before="120" w:after="40"/>
        <w:ind w:left="0"/>
        <w:rPr>
          <w:rFonts w:ascii="Narkisim" w:hAnsi="Narkisim" w:cs="VTvilnacopy01"/>
          <w:szCs w:val="28"/>
          <w:rtl/>
        </w:rPr>
      </w:pPr>
      <w:r>
        <w:rPr>
          <w:noProof/>
        </w:rPr>
        <w:drawing>
          <wp:inline distT="0" distB="0" distL="0" distR="0" wp14:anchorId="52E2C758" wp14:editId="61064B84">
            <wp:extent cx="542925" cy="171450"/>
            <wp:effectExtent l="0" t="0" r="9525" b="0"/>
            <wp:docPr id="14" name="Picture 14"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369AC" w:rsidRDefault="00B369AC" w:rsidP="00353EEB">
      <w:pPr>
        <w:pStyle w:val="a"/>
      </w:pPr>
      <w:bookmarkStart w:id="157" w:name="_Toc439623558"/>
      <w:r>
        <w:rPr>
          <w:rFonts w:hint="cs"/>
          <w:rtl/>
        </w:rPr>
        <w:t>אופן</w:t>
      </w:r>
      <w:r w:rsidR="00D4510D">
        <w:rPr>
          <w:rFonts w:hint="cs"/>
          <w:rtl/>
        </w:rPr>
        <w:t xml:space="preserve"> </w:t>
      </w:r>
      <w:r>
        <w:rPr>
          <w:rFonts w:hint="cs"/>
          <w:rtl/>
        </w:rPr>
        <w:t>חישוב</w:t>
      </w:r>
      <w:r w:rsidR="00D4510D">
        <w:rPr>
          <w:rFonts w:hint="cs"/>
          <w:rtl/>
        </w:rPr>
        <w:t xml:space="preserve"> </w:t>
      </w:r>
      <w:r>
        <w:rPr>
          <w:rFonts w:hint="cs"/>
          <w:rtl/>
        </w:rPr>
        <w:t>זמני</w:t>
      </w:r>
      <w:r w:rsidR="00D4510D">
        <w:rPr>
          <w:rFonts w:hint="cs"/>
          <w:rtl/>
        </w:rPr>
        <w:t xml:space="preserve"> </w:t>
      </w:r>
      <w:r>
        <w:rPr>
          <w:rFonts w:hint="cs"/>
          <w:rtl/>
        </w:rPr>
        <w:t>היום</w:t>
      </w:r>
      <w:r w:rsidR="00D4510D">
        <w:rPr>
          <w:rFonts w:hint="cs"/>
          <w:rtl/>
        </w:rPr>
        <w:t xml:space="preserve"> </w:t>
      </w:r>
      <w:r>
        <w:rPr>
          <w:rFonts w:hint="cs"/>
          <w:rtl/>
        </w:rPr>
        <w:t>לדעת</w:t>
      </w:r>
      <w:r w:rsidR="00D4510D">
        <w:rPr>
          <w:rFonts w:hint="cs"/>
          <w:rtl/>
        </w:rPr>
        <w:t xml:space="preserve"> </w:t>
      </w:r>
      <w:r>
        <w:rPr>
          <w:rFonts w:hint="cs"/>
          <w:rtl/>
        </w:rPr>
        <w:t>אדה</w:t>
      </w:r>
      <w:r>
        <w:rPr>
          <w:rFonts w:hint="cs"/>
        </w:rPr>
        <w:t>"</w:t>
      </w:r>
      <w:r>
        <w:rPr>
          <w:rFonts w:hint="cs"/>
          <w:rtl/>
        </w:rPr>
        <w:t>ז</w:t>
      </w:r>
      <w:r w:rsidR="00D4510D">
        <w:rPr>
          <w:rFonts w:hint="cs"/>
          <w:rtl/>
        </w:rPr>
        <w:t xml:space="preserve"> </w:t>
      </w:r>
      <w:r>
        <w:rPr>
          <w:rFonts w:hint="cs"/>
          <w:rtl/>
        </w:rPr>
        <w:t>(גליון)</w:t>
      </w:r>
      <w:bookmarkEnd w:id="157"/>
    </w:p>
    <w:p w:rsidR="00B369AC" w:rsidRDefault="00B369AC" w:rsidP="00077D26">
      <w:pPr>
        <w:pStyle w:val="a0"/>
        <w:rPr>
          <w:rtl/>
        </w:rPr>
      </w:pPr>
      <w:bookmarkStart w:id="158" w:name="_Toc439623559"/>
      <w:r>
        <w:rPr>
          <w:rFonts w:hint="cs"/>
          <w:rtl/>
        </w:rPr>
        <w:t>הרב</w:t>
      </w:r>
      <w:r w:rsidR="00D4510D">
        <w:rPr>
          <w:rFonts w:hint="cs"/>
          <w:rtl/>
        </w:rPr>
        <w:t xml:space="preserve"> </w:t>
      </w:r>
      <w:r>
        <w:rPr>
          <w:rFonts w:hint="cs"/>
          <w:rtl/>
        </w:rPr>
        <w:t>מאיר</w:t>
      </w:r>
      <w:r w:rsidR="00D4510D">
        <w:rPr>
          <w:rFonts w:hint="cs"/>
          <w:rtl/>
        </w:rPr>
        <w:t xml:space="preserve"> </w:t>
      </w:r>
      <w:r>
        <w:rPr>
          <w:rFonts w:hint="cs"/>
          <w:rtl/>
        </w:rPr>
        <w:t>צירקינד</w:t>
      </w:r>
      <w:bookmarkEnd w:id="158"/>
    </w:p>
    <w:p w:rsidR="00B369AC" w:rsidRDefault="00B369AC" w:rsidP="00353EEB">
      <w:pPr>
        <w:pStyle w:val="a2"/>
        <w:rPr>
          <w:rtl/>
        </w:rPr>
      </w:pPr>
      <w:r>
        <w:rPr>
          <w:rFonts w:hint="cs"/>
          <w:rtl/>
        </w:rPr>
        <w:t>מיאמי,</w:t>
      </w:r>
      <w:r w:rsidR="00D4510D">
        <w:rPr>
          <w:rFonts w:hint="cs"/>
          <w:rtl/>
        </w:rPr>
        <w:t xml:space="preserve"> </w:t>
      </w:r>
      <w:r>
        <w:rPr>
          <w:rFonts w:hint="cs"/>
          <w:rtl/>
        </w:rPr>
        <w:t>פלורידה</w:t>
      </w:r>
    </w:p>
    <w:p w:rsidR="00B369AC" w:rsidRDefault="00B369AC" w:rsidP="00077D26">
      <w:pPr>
        <w:pStyle w:val="a1"/>
        <w:rPr>
          <w:rtl/>
        </w:rPr>
      </w:pPr>
      <w:r>
        <w:rPr>
          <w:rFonts w:hint="cs"/>
          <w:rtl/>
        </w:rPr>
        <w:t>בגליון</w:t>
      </w:r>
      <w:r w:rsidR="00D4510D">
        <w:rPr>
          <w:rFonts w:hint="cs"/>
          <w:rtl/>
        </w:rPr>
        <w:t xml:space="preserve"> </w:t>
      </w:r>
      <w:r>
        <w:rPr>
          <w:rFonts w:hint="cs"/>
          <w:rtl/>
        </w:rPr>
        <w:t>א'צד</w:t>
      </w:r>
      <w:r w:rsidR="00D4510D">
        <w:rPr>
          <w:rFonts w:hint="cs"/>
          <w:rtl/>
        </w:rPr>
        <w:t xml:space="preserve"> </w:t>
      </w:r>
      <w:r>
        <w:rPr>
          <w:rFonts w:hint="cs"/>
          <w:rtl/>
        </w:rPr>
        <w:t>עמ'</w:t>
      </w:r>
      <w:r w:rsidR="00D4510D">
        <w:rPr>
          <w:rFonts w:hint="cs"/>
          <w:rtl/>
        </w:rPr>
        <w:t xml:space="preserve"> </w:t>
      </w:r>
      <w:r>
        <w:rPr>
          <w:rFonts w:hint="cs"/>
          <w:rtl/>
        </w:rPr>
        <w:t>60</w:t>
      </w:r>
      <w:r w:rsidR="00D4510D">
        <w:rPr>
          <w:rFonts w:hint="cs"/>
          <w:rtl/>
        </w:rPr>
        <w:t xml:space="preserve"> </w:t>
      </w:r>
      <w:r>
        <w:rPr>
          <w:rFonts w:hint="cs"/>
          <w:rtl/>
        </w:rPr>
        <w:t>כתב</w:t>
      </w:r>
      <w:r w:rsidR="00D4510D">
        <w:rPr>
          <w:rFonts w:hint="cs"/>
          <w:rtl/>
        </w:rPr>
        <w:t xml:space="preserve"> </w:t>
      </w:r>
      <w:r>
        <w:rPr>
          <w:rFonts w:hint="cs"/>
          <w:rtl/>
        </w:rPr>
        <w:t>הרב</w:t>
      </w:r>
      <w:r w:rsidR="00D4510D">
        <w:rPr>
          <w:rFonts w:hint="cs"/>
          <w:rtl/>
        </w:rPr>
        <w:t xml:space="preserve"> </w:t>
      </w:r>
      <w:r>
        <w:rPr>
          <w:rFonts w:hint="cs"/>
          <w:rtl/>
        </w:rPr>
        <w:t>י.י.ד.ג</w:t>
      </w:r>
      <w:r>
        <w:t>.</w:t>
      </w:r>
      <w:r w:rsidR="00D4510D">
        <w:rPr>
          <w:rFonts w:hint="cs"/>
          <w:rtl/>
        </w:rPr>
        <w:t xml:space="preserve"> </w:t>
      </w:r>
      <w:r>
        <w:rPr>
          <w:rFonts w:hint="cs"/>
          <w:rtl/>
        </w:rPr>
        <w:t>שי'</w:t>
      </w:r>
      <w:r w:rsidR="00D4510D">
        <w:rPr>
          <w:rFonts w:hint="cs"/>
          <w:rtl/>
        </w:rPr>
        <w:t xml:space="preserve"> </w:t>
      </w:r>
      <w:r>
        <w:rPr>
          <w:rFonts w:hint="cs"/>
          <w:rtl/>
        </w:rPr>
        <w:t>אודות</w:t>
      </w:r>
      <w:r w:rsidR="00D4510D">
        <w:rPr>
          <w:rFonts w:hint="cs"/>
          <w:rtl/>
        </w:rPr>
        <w:t xml:space="preserve"> </w:t>
      </w:r>
      <w:r>
        <w:rPr>
          <w:rFonts w:hint="cs"/>
          <w:rtl/>
        </w:rPr>
        <w:t>זמני</w:t>
      </w:r>
      <w:r w:rsidR="00D4510D">
        <w:rPr>
          <w:rFonts w:hint="cs"/>
          <w:rtl/>
        </w:rPr>
        <w:t xml:space="preserve"> </w:t>
      </w:r>
      <w:r>
        <w:rPr>
          <w:rFonts w:hint="cs"/>
          <w:rtl/>
        </w:rPr>
        <w:t>היום</w:t>
      </w:r>
      <w:r w:rsidR="00D4510D">
        <w:rPr>
          <w:rFonts w:hint="cs"/>
          <w:rtl/>
        </w:rPr>
        <w:t xml:space="preserve"> </w:t>
      </w:r>
      <w:r>
        <w:rPr>
          <w:rFonts w:hint="cs"/>
          <w:rtl/>
        </w:rPr>
        <w:t>במשנת</w:t>
      </w:r>
      <w:r w:rsidR="00D4510D">
        <w:rPr>
          <w:rFonts w:hint="cs"/>
          <w:rtl/>
        </w:rPr>
        <w:t xml:space="preserve"> </w:t>
      </w:r>
      <w:r>
        <w:rPr>
          <w:rFonts w:hint="cs"/>
          <w:rtl/>
        </w:rPr>
        <w:t>כ</w:t>
      </w:r>
      <w:r>
        <w:rPr>
          <w:rFonts w:hint="cs"/>
        </w:rPr>
        <w:t>"</w:t>
      </w:r>
      <w:r>
        <w:rPr>
          <w:rFonts w:hint="cs"/>
          <w:rtl/>
        </w:rPr>
        <w:t>ק</w:t>
      </w:r>
      <w:r w:rsidR="00D4510D">
        <w:rPr>
          <w:rFonts w:hint="cs"/>
          <w:rtl/>
        </w:rPr>
        <w:t xml:space="preserve"> </w:t>
      </w:r>
      <w:r>
        <w:rPr>
          <w:rFonts w:hint="cs"/>
          <w:rtl/>
        </w:rPr>
        <w:t>אדמו</w:t>
      </w:r>
      <w:r>
        <w:rPr>
          <w:rFonts w:hint="cs"/>
        </w:rPr>
        <w:t>"</w:t>
      </w:r>
      <w:r>
        <w:rPr>
          <w:rFonts w:hint="cs"/>
          <w:rtl/>
        </w:rPr>
        <w:t>ר</w:t>
      </w:r>
      <w:r w:rsidR="00D4510D">
        <w:rPr>
          <w:rFonts w:hint="cs"/>
          <w:rtl/>
        </w:rPr>
        <w:t xml:space="preserve"> </w:t>
      </w:r>
      <w:r>
        <w:rPr>
          <w:rFonts w:hint="cs"/>
          <w:rtl/>
        </w:rPr>
        <w:t>הזקן</w:t>
      </w:r>
      <w:r w:rsidR="00D4510D">
        <w:rPr>
          <w:rFonts w:hint="cs"/>
          <w:rtl/>
        </w:rPr>
        <w:t xml:space="preserve"> </w:t>
      </w:r>
      <w:r>
        <w:rPr>
          <w:rFonts w:hint="cs"/>
          <w:rtl/>
        </w:rPr>
        <w:t>נבג</w:t>
      </w:r>
      <w:r>
        <w:rPr>
          <w:rFonts w:hint="cs"/>
        </w:rPr>
        <w:t>"</w:t>
      </w:r>
      <w:r>
        <w:rPr>
          <w:rFonts w:hint="cs"/>
          <w:rtl/>
        </w:rPr>
        <w:t>מ</w:t>
      </w:r>
      <w:r w:rsidR="00D4510D">
        <w:rPr>
          <w:rFonts w:hint="cs"/>
          <w:rtl/>
        </w:rPr>
        <w:t xml:space="preserve"> </w:t>
      </w:r>
      <w:r>
        <w:rPr>
          <w:rFonts w:hint="cs"/>
          <w:rtl/>
        </w:rPr>
        <w:t>זי</w:t>
      </w:r>
      <w:r>
        <w:rPr>
          <w:rFonts w:hint="cs"/>
        </w:rPr>
        <w:t>"</w:t>
      </w:r>
      <w:r>
        <w:rPr>
          <w:rFonts w:hint="cs"/>
          <w:rtl/>
        </w:rPr>
        <w:t>ע,</w:t>
      </w:r>
      <w:r w:rsidR="00D4510D">
        <w:rPr>
          <w:rFonts w:hint="cs"/>
          <w:rtl/>
        </w:rPr>
        <w:t xml:space="preserve"> </w:t>
      </w:r>
      <w:r>
        <w:rPr>
          <w:rFonts w:hint="cs"/>
          <w:rtl/>
        </w:rPr>
        <w:t>ובאתי</w:t>
      </w:r>
      <w:r w:rsidR="00D4510D">
        <w:rPr>
          <w:rFonts w:hint="cs"/>
          <w:rtl/>
        </w:rPr>
        <w:t xml:space="preserve"> </w:t>
      </w:r>
      <w:r>
        <w:rPr>
          <w:rFonts w:hint="cs"/>
          <w:rtl/>
        </w:rPr>
        <w:t>להעיר</w:t>
      </w:r>
      <w:r w:rsidR="00D4510D">
        <w:rPr>
          <w:rFonts w:hint="cs"/>
          <w:rtl/>
        </w:rPr>
        <w:t xml:space="preserve"> </w:t>
      </w:r>
      <w:r>
        <w:rPr>
          <w:rFonts w:hint="cs"/>
          <w:rtl/>
        </w:rPr>
        <w:t>כמה</w:t>
      </w:r>
      <w:r w:rsidR="00D4510D">
        <w:rPr>
          <w:rFonts w:hint="cs"/>
          <w:rtl/>
        </w:rPr>
        <w:t xml:space="preserve"> </w:t>
      </w:r>
      <w:r>
        <w:rPr>
          <w:rFonts w:hint="cs"/>
          <w:rtl/>
        </w:rPr>
        <w:t>הערות</w:t>
      </w:r>
      <w:r>
        <w:rPr>
          <w:rFonts w:hint="cs"/>
        </w:rPr>
        <w:t>.</w:t>
      </w:r>
    </w:p>
    <w:p w:rsidR="00B369AC" w:rsidRDefault="00B369AC" w:rsidP="009E69FE">
      <w:pPr>
        <w:pStyle w:val="a6"/>
        <w:spacing w:before="120" w:after="40"/>
        <w:ind w:left="0"/>
        <w:rPr>
          <w:rtl/>
        </w:rPr>
      </w:pPr>
      <w:r>
        <w:rPr>
          <w:rFonts w:hint="cs"/>
          <w:rtl/>
        </w:rPr>
        <w:lastRenderedPageBreak/>
        <w:t>[א]</w:t>
      </w:r>
      <w:r w:rsidR="00D4510D">
        <w:rPr>
          <w:rFonts w:hint="cs"/>
          <w:rtl/>
        </w:rPr>
        <w:t xml:space="preserve"> </w:t>
      </w:r>
      <w:r>
        <w:rPr>
          <w:rFonts w:hint="cs"/>
          <w:rtl/>
        </w:rPr>
        <w:t>סוף</w:t>
      </w:r>
      <w:r w:rsidR="00D4510D">
        <w:rPr>
          <w:rFonts w:hint="cs"/>
          <w:rtl/>
        </w:rPr>
        <w:t xml:space="preserve"> </w:t>
      </w:r>
      <w:r>
        <w:rPr>
          <w:rFonts w:hint="cs"/>
          <w:rtl/>
        </w:rPr>
        <w:t>זמן</w:t>
      </w:r>
      <w:r w:rsidR="00D4510D">
        <w:rPr>
          <w:rFonts w:hint="cs"/>
          <w:rtl/>
        </w:rPr>
        <w:t xml:space="preserve"> </w:t>
      </w:r>
      <w:r>
        <w:rPr>
          <w:rFonts w:hint="cs"/>
          <w:rtl/>
        </w:rPr>
        <w:t>קריאת</w:t>
      </w:r>
      <w:r w:rsidR="00D4510D">
        <w:rPr>
          <w:rFonts w:hint="cs"/>
          <w:rtl/>
        </w:rPr>
        <w:t xml:space="preserve"> </w:t>
      </w:r>
      <w:r>
        <w:rPr>
          <w:rFonts w:hint="cs"/>
          <w:rtl/>
        </w:rPr>
        <w:t>שמע</w:t>
      </w:r>
    </w:p>
    <w:p w:rsidR="00B369AC" w:rsidRDefault="00B369AC" w:rsidP="00935583">
      <w:pPr>
        <w:pStyle w:val="a1"/>
        <w:rPr>
          <w:rtl/>
        </w:rPr>
      </w:pPr>
      <w:r>
        <w:rPr>
          <w:rFonts w:hint="cs"/>
          <w:rtl/>
        </w:rPr>
        <w:t>לשון</w:t>
      </w:r>
      <w:r w:rsidR="00D4510D">
        <w:rPr>
          <w:rFonts w:hint="cs"/>
          <w:rtl/>
        </w:rPr>
        <w:t xml:space="preserve"> </w:t>
      </w:r>
      <w:r>
        <w:rPr>
          <w:rFonts w:hint="cs"/>
          <w:rtl/>
        </w:rPr>
        <w:t>אדה</w:t>
      </w:r>
      <w:r>
        <w:rPr>
          <w:rFonts w:hint="cs"/>
        </w:rPr>
        <w:t>"</w:t>
      </w:r>
      <w:r>
        <w:rPr>
          <w:rFonts w:hint="cs"/>
          <w:rtl/>
        </w:rPr>
        <w:t>ז</w:t>
      </w:r>
      <w:r w:rsidR="00D4510D">
        <w:rPr>
          <w:rFonts w:hint="cs"/>
          <w:rtl/>
        </w:rPr>
        <w:t xml:space="preserve"> </w:t>
      </w:r>
      <w:r>
        <w:rPr>
          <w:rFonts w:hint="cs"/>
          <w:rtl/>
        </w:rPr>
        <w:t>בסידורו</w:t>
      </w:r>
      <w:r w:rsidR="00D4510D">
        <w:rPr>
          <w:rFonts w:hint="cs"/>
          <w:rtl/>
        </w:rPr>
        <w:t xml:space="preserve"> </w:t>
      </w:r>
      <w:r>
        <w:rPr>
          <w:rFonts w:hint="cs"/>
          <w:rtl/>
        </w:rPr>
        <w:t>בהלכות</w:t>
      </w:r>
      <w:r w:rsidR="00D4510D">
        <w:rPr>
          <w:rFonts w:hint="cs"/>
          <w:rtl/>
        </w:rPr>
        <w:t xml:space="preserve"> </w:t>
      </w:r>
      <w:r>
        <w:rPr>
          <w:rFonts w:hint="cs"/>
          <w:rtl/>
        </w:rPr>
        <w:t>קרי</w:t>
      </w:r>
      <w:r>
        <w:rPr>
          <w:rFonts w:hint="cs"/>
        </w:rPr>
        <w:t>"</w:t>
      </w:r>
      <w:r>
        <w:rPr>
          <w:rFonts w:hint="cs"/>
          <w:rtl/>
        </w:rPr>
        <w:t>ש</w:t>
      </w:r>
      <w:r w:rsidR="00935583">
        <w:rPr>
          <w:rFonts w:hint="cs"/>
          <w:rtl/>
        </w:rPr>
        <w:t>: "</w:t>
      </w:r>
      <w:r>
        <w:rPr>
          <w:rFonts w:hint="cs"/>
          <w:rtl/>
        </w:rPr>
        <w:t>זמן</w:t>
      </w:r>
      <w:r w:rsidR="00D4510D">
        <w:rPr>
          <w:rFonts w:hint="cs"/>
          <w:rtl/>
        </w:rPr>
        <w:t xml:space="preserve"> </w:t>
      </w:r>
      <w:r>
        <w:rPr>
          <w:rFonts w:hint="cs"/>
          <w:rtl/>
        </w:rPr>
        <w:t>ק</w:t>
      </w:r>
      <w:r>
        <w:rPr>
          <w:rFonts w:hint="cs"/>
        </w:rPr>
        <w:t>"</w:t>
      </w:r>
      <w:r>
        <w:rPr>
          <w:rFonts w:hint="cs"/>
          <w:rtl/>
        </w:rPr>
        <w:t>ש</w:t>
      </w:r>
      <w:r w:rsidR="00D4510D">
        <w:rPr>
          <w:rFonts w:hint="cs"/>
          <w:rtl/>
        </w:rPr>
        <w:t xml:space="preserve"> </w:t>
      </w:r>
      <w:r>
        <w:rPr>
          <w:rFonts w:hint="cs"/>
          <w:rtl/>
        </w:rPr>
        <w:t>של</w:t>
      </w:r>
      <w:r w:rsidR="00D4510D">
        <w:rPr>
          <w:rFonts w:hint="cs"/>
          <w:rtl/>
        </w:rPr>
        <w:t xml:space="preserve"> </w:t>
      </w:r>
      <w:r>
        <w:rPr>
          <w:rFonts w:hint="cs"/>
          <w:rtl/>
        </w:rPr>
        <w:t>שחרית</w:t>
      </w:r>
      <w:r w:rsidR="00D4510D">
        <w:rPr>
          <w:rFonts w:hint="cs"/>
          <w:rtl/>
        </w:rPr>
        <w:t xml:space="preserve"> </w:t>
      </w:r>
      <w:r>
        <w:rPr>
          <w:rFonts w:hint="cs"/>
          <w:rtl/>
        </w:rPr>
        <w:t>שהוא</w:t>
      </w:r>
      <w:r w:rsidR="00D4510D">
        <w:rPr>
          <w:rFonts w:hint="cs"/>
          <w:rtl/>
        </w:rPr>
        <w:t xml:space="preserve"> </w:t>
      </w:r>
      <w:r>
        <w:rPr>
          <w:rFonts w:hint="cs"/>
          <w:rtl/>
        </w:rPr>
        <w:t>רביע</w:t>
      </w:r>
      <w:r w:rsidR="00D4510D">
        <w:rPr>
          <w:rFonts w:hint="cs"/>
          <w:rtl/>
        </w:rPr>
        <w:t xml:space="preserve"> </w:t>
      </w:r>
      <w:r>
        <w:rPr>
          <w:rFonts w:hint="cs"/>
          <w:rtl/>
        </w:rPr>
        <w:t>היום</w:t>
      </w:r>
      <w:r w:rsidR="00D4510D">
        <w:rPr>
          <w:rFonts w:hint="cs"/>
          <w:rtl/>
        </w:rPr>
        <w:t xml:space="preserve"> </w:t>
      </w:r>
      <w:r>
        <w:rPr>
          <w:rFonts w:hint="cs"/>
          <w:rtl/>
        </w:rPr>
        <w:t>צריך</w:t>
      </w:r>
      <w:r w:rsidR="00D4510D">
        <w:rPr>
          <w:rFonts w:hint="cs"/>
          <w:rtl/>
        </w:rPr>
        <w:t xml:space="preserve"> </w:t>
      </w:r>
      <w:r>
        <w:rPr>
          <w:rFonts w:hint="cs"/>
          <w:rtl/>
        </w:rPr>
        <w:t>ליזהר</w:t>
      </w:r>
      <w:r w:rsidR="00D4510D">
        <w:rPr>
          <w:rFonts w:hint="cs"/>
          <w:rtl/>
        </w:rPr>
        <w:t xml:space="preserve"> </w:t>
      </w:r>
      <w:r>
        <w:rPr>
          <w:rFonts w:hint="cs"/>
          <w:rtl/>
        </w:rPr>
        <w:t>במאד</w:t>
      </w:r>
      <w:r w:rsidR="00D4510D">
        <w:rPr>
          <w:rFonts w:hint="cs"/>
          <w:rtl/>
        </w:rPr>
        <w:t xml:space="preserve"> </w:t>
      </w:r>
      <w:r>
        <w:rPr>
          <w:rFonts w:hint="cs"/>
          <w:rtl/>
        </w:rPr>
        <w:t>בקיץ</w:t>
      </w:r>
      <w:r w:rsidR="00D4510D">
        <w:rPr>
          <w:rFonts w:hint="cs"/>
          <w:rtl/>
        </w:rPr>
        <w:t xml:space="preserve"> </w:t>
      </w:r>
      <w:r>
        <w:rPr>
          <w:rFonts w:hint="cs"/>
          <w:rtl/>
        </w:rPr>
        <w:t>ביותר</w:t>
      </w:r>
      <w:r w:rsidR="00D4510D">
        <w:rPr>
          <w:rFonts w:hint="cs"/>
          <w:rtl/>
        </w:rPr>
        <w:t xml:space="preserve"> </w:t>
      </w:r>
      <w:r>
        <w:rPr>
          <w:rFonts w:hint="cs"/>
          <w:rtl/>
        </w:rPr>
        <w:t>שלא</w:t>
      </w:r>
      <w:r w:rsidR="00D4510D">
        <w:rPr>
          <w:rFonts w:hint="cs"/>
          <w:rtl/>
        </w:rPr>
        <w:t xml:space="preserve"> </w:t>
      </w:r>
      <w:r>
        <w:rPr>
          <w:rFonts w:hint="cs"/>
          <w:rtl/>
        </w:rPr>
        <w:t>לעבור</w:t>
      </w:r>
      <w:r w:rsidR="00D4510D">
        <w:rPr>
          <w:rFonts w:hint="cs"/>
          <w:rtl/>
        </w:rPr>
        <w:t xml:space="preserve"> </w:t>
      </w:r>
      <w:r>
        <w:rPr>
          <w:rFonts w:hint="cs"/>
          <w:rtl/>
        </w:rPr>
        <w:t>הזמן</w:t>
      </w:r>
      <w:r w:rsidR="00D4510D">
        <w:rPr>
          <w:rFonts w:hint="cs"/>
          <w:rtl/>
        </w:rPr>
        <w:t xml:space="preserve"> </w:t>
      </w:r>
      <w:r>
        <w:rPr>
          <w:rFonts w:hint="cs"/>
          <w:rtl/>
        </w:rPr>
        <w:t>כי</w:t>
      </w:r>
      <w:r w:rsidR="00D4510D">
        <w:rPr>
          <w:rFonts w:hint="cs"/>
          <w:rtl/>
        </w:rPr>
        <w:t xml:space="preserve"> </w:t>
      </w:r>
      <w:r>
        <w:rPr>
          <w:rFonts w:hint="cs"/>
          <w:rtl/>
        </w:rPr>
        <w:t>הוא</w:t>
      </w:r>
      <w:r w:rsidR="00D4510D">
        <w:rPr>
          <w:rFonts w:hint="cs"/>
          <w:rtl/>
        </w:rPr>
        <w:t xml:space="preserve"> </w:t>
      </w:r>
      <w:r>
        <w:rPr>
          <w:rFonts w:hint="cs"/>
          <w:rtl/>
        </w:rPr>
        <w:t>יותר</w:t>
      </w:r>
      <w:r w:rsidR="00D4510D">
        <w:rPr>
          <w:rFonts w:hint="cs"/>
          <w:rtl/>
        </w:rPr>
        <w:t xml:space="preserve"> </w:t>
      </w:r>
      <w:r>
        <w:rPr>
          <w:rFonts w:hint="cs"/>
          <w:rtl/>
        </w:rPr>
        <w:t>מוקדם</w:t>
      </w:r>
      <w:r w:rsidR="00D4510D">
        <w:rPr>
          <w:rFonts w:hint="cs"/>
          <w:rtl/>
        </w:rPr>
        <w:t xml:space="preserve"> </w:t>
      </w:r>
      <w:r>
        <w:rPr>
          <w:rFonts w:hint="cs"/>
          <w:rtl/>
        </w:rPr>
        <w:t>בקיץ,</w:t>
      </w:r>
      <w:r w:rsidR="00D4510D">
        <w:rPr>
          <w:rFonts w:hint="cs"/>
          <w:rtl/>
        </w:rPr>
        <w:t xml:space="preserve"> </w:t>
      </w:r>
      <w:r>
        <w:rPr>
          <w:rFonts w:hint="cs"/>
          <w:rtl/>
        </w:rPr>
        <w:t>שבמדינות</w:t>
      </w:r>
      <w:r w:rsidR="00D4510D">
        <w:rPr>
          <w:rFonts w:hint="cs"/>
          <w:rtl/>
        </w:rPr>
        <w:t xml:space="preserve"> </w:t>
      </w:r>
      <w:r>
        <w:rPr>
          <w:rFonts w:hint="cs"/>
          <w:rtl/>
        </w:rPr>
        <w:t>אלו</w:t>
      </w:r>
      <w:r w:rsidR="00D4510D">
        <w:rPr>
          <w:rFonts w:hint="cs"/>
          <w:rtl/>
        </w:rPr>
        <w:t xml:space="preserve"> </w:t>
      </w:r>
      <w:r>
        <w:rPr>
          <w:rFonts w:hint="cs"/>
          <w:rtl/>
        </w:rPr>
        <w:t>נץ</w:t>
      </w:r>
      <w:r w:rsidR="00D4510D">
        <w:rPr>
          <w:rFonts w:hint="cs"/>
          <w:rtl/>
        </w:rPr>
        <w:t xml:space="preserve"> </w:t>
      </w:r>
      <w:r>
        <w:rPr>
          <w:rFonts w:hint="cs"/>
          <w:rtl/>
        </w:rPr>
        <w:t>החמה</w:t>
      </w:r>
      <w:r w:rsidR="00D4510D">
        <w:rPr>
          <w:rFonts w:hint="cs"/>
          <w:rtl/>
        </w:rPr>
        <w:t xml:space="preserve"> </w:t>
      </w:r>
      <w:r>
        <w:rPr>
          <w:rFonts w:hint="cs"/>
          <w:rtl/>
        </w:rPr>
        <w:t>בקיץ</w:t>
      </w:r>
      <w:r w:rsidR="00D4510D">
        <w:rPr>
          <w:rFonts w:hint="cs"/>
          <w:rtl/>
        </w:rPr>
        <w:t xml:space="preserve"> </w:t>
      </w:r>
      <w:r>
        <w:rPr>
          <w:rFonts w:hint="cs"/>
          <w:rtl/>
        </w:rPr>
        <w:t>הוא</w:t>
      </w:r>
      <w:r w:rsidR="00D4510D">
        <w:rPr>
          <w:rFonts w:hint="cs"/>
          <w:rtl/>
        </w:rPr>
        <w:t xml:space="preserve"> </w:t>
      </w:r>
      <w:r>
        <w:rPr>
          <w:rFonts w:hint="cs"/>
          <w:rtl/>
        </w:rPr>
        <w:t>בערך</w:t>
      </w:r>
      <w:r w:rsidR="00D4510D">
        <w:rPr>
          <w:rFonts w:hint="cs"/>
          <w:rtl/>
        </w:rPr>
        <w:t xml:space="preserve"> </w:t>
      </w:r>
      <w:r>
        <w:rPr>
          <w:rFonts w:hint="cs"/>
          <w:rtl/>
        </w:rPr>
        <w:t>ג'</w:t>
      </w:r>
      <w:r w:rsidR="00D4510D">
        <w:rPr>
          <w:rFonts w:hint="cs"/>
          <w:rtl/>
        </w:rPr>
        <w:t xml:space="preserve"> </w:t>
      </w:r>
      <w:r>
        <w:rPr>
          <w:rFonts w:hint="cs"/>
          <w:rtl/>
        </w:rPr>
        <w:t>שעות</w:t>
      </w:r>
      <w:r w:rsidR="00D4510D">
        <w:rPr>
          <w:rFonts w:hint="cs"/>
          <w:rtl/>
        </w:rPr>
        <w:t xml:space="preserve"> </w:t>
      </w:r>
      <w:r>
        <w:rPr>
          <w:rFonts w:hint="cs"/>
          <w:rtl/>
        </w:rPr>
        <w:t>ומחצה</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לילה,</w:t>
      </w:r>
      <w:r w:rsidR="00D4510D">
        <w:rPr>
          <w:rFonts w:hint="cs"/>
          <w:rtl/>
        </w:rPr>
        <w:t xml:space="preserve"> </w:t>
      </w:r>
      <w:r>
        <w:rPr>
          <w:rFonts w:hint="cs"/>
          <w:rtl/>
        </w:rPr>
        <w:t>ורביע</w:t>
      </w:r>
      <w:r w:rsidR="00D4510D">
        <w:rPr>
          <w:rFonts w:hint="cs"/>
          <w:rtl/>
        </w:rPr>
        <w:t xml:space="preserve"> </w:t>
      </w:r>
      <w:r>
        <w:rPr>
          <w:rFonts w:hint="cs"/>
          <w:rtl/>
        </w:rPr>
        <w:t>היום</w:t>
      </w:r>
      <w:r w:rsidR="00D4510D">
        <w:rPr>
          <w:rFonts w:hint="cs"/>
          <w:rtl/>
        </w:rPr>
        <w:t xml:space="preserve"> </w:t>
      </w:r>
      <w:r>
        <w:rPr>
          <w:rFonts w:hint="cs"/>
          <w:rtl/>
        </w:rPr>
        <w:t>ארבע</w:t>
      </w:r>
      <w:r w:rsidR="00D4510D">
        <w:rPr>
          <w:rFonts w:hint="cs"/>
          <w:rtl/>
        </w:rPr>
        <w:t xml:space="preserve"> </w:t>
      </w:r>
      <w:r>
        <w:rPr>
          <w:rFonts w:hint="cs"/>
          <w:rtl/>
        </w:rPr>
        <w:t>שעות</w:t>
      </w:r>
      <w:r w:rsidR="00D4510D">
        <w:rPr>
          <w:rFonts w:hint="cs"/>
          <w:rtl/>
        </w:rPr>
        <w:t xml:space="preserve"> </w:t>
      </w:r>
      <w:r>
        <w:rPr>
          <w:rFonts w:hint="cs"/>
          <w:rtl/>
        </w:rPr>
        <w:t>ורביע,</w:t>
      </w:r>
      <w:r w:rsidR="00D4510D">
        <w:rPr>
          <w:rFonts w:hint="cs"/>
          <w:rtl/>
        </w:rPr>
        <w:t xml:space="preserve"> </w:t>
      </w:r>
      <w:r>
        <w:rPr>
          <w:rFonts w:hint="cs"/>
          <w:rtl/>
        </w:rPr>
        <w:t>נמצא</w:t>
      </w:r>
      <w:r w:rsidR="00D4510D">
        <w:rPr>
          <w:rFonts w:hint="cs"/>
          <w:rtl/>
        </w:rPr>
        <w:t xml:space="preserve"> </w:t>
      </w:r>
      <w:r>
        <w:rPr>
          <w:rFonts w:hint="cs"/>
          <w:rtl/>
        </w:rPr>
        <w:t>כלה</w:t>
      </w:r>
      <w:r w:rsidR="00D4510D">
        <w:rPr>
          <w:rFonts w:hint="cs"/>
          <w:rtl/>
        </w:rPr>
        <w:t xml:space="preserve"> </w:t>
      </w:r>
      <w:r>
        <w:rPr>
          <w:rFonts w:hint="cs"/>
          <w:rtl/>
        </w:rPr>
        <w:t>הזמן</w:t>
      </w:r>
      <w:r w:rsidR="00D4510D">
        <w:rPr>
          <w:rFonts w:hint="cs"/>
          <w:rtl/>
        </w:rPr>
        <w:t xml:space="preserve"> </w:t>
      </w:r>
      <w:r>
        <w:rPr>
          <w:rFonts w:hint="cs"/>
          <w:rtl/>
        </w:rPr>
        <w:t>בג'</w:t>
      </w:r>
      <w:r w:rsidR="00D4510D">
        <w:rPr>
          <w:rFonts w:hint="cs"/>
          <w:rtl/>
        </w:rPr>
        <w:t xml:space="preserve"> </w:t>
      </w:r>
      <w:r>
        <w:rPr>
          <w:rFonts w:hint="cs"/>
          <w:rtl/>
        </w:rPr>
        <w:t>רביעי</w:t>
      </w:r>
      <w:r w:rsidR="00D4510D">
        <w:rPr>
          <w:rFonts w:hint="cs"/>
          <w:rtl/>
        </w:rPr>
        <w:t xml:space="preserve"> </w:t>
      </w:r>
      <w:r>
        <w:rPr>
          <w:rFonts w:hint="cs"/>
          <w:rtl/>
        </w:rPr>
        <w:t>שעה</w:t>
      </w:r>
      <w:r w:rsidR="00D4510D">
        <w:rPr>
          <w:rFonts w:hint="cs"/>
          <w:rtl/>
        </w:rPr>
        <w:t xml:space="preserve"> </w:t>
      </w:r>
      <w:r>
        <w:rPr>
          <w:rFonts w:hint="cs"/>
          <w:rtl/>
        </w:rPr>
        <w:t>שמינית.</w:t>
      </w:r>
      <w:r w:rsidR="00D4510D">
        <w:rPr>
          <w:rFonts w:hint="cs"/>
          <w:rtl/>
        </w:rPr>
        <w:t xml:space="preserve"> </w:t>
      </w:r>
      <w:r>
        <w:rPr>
          <w:rFonts w:hint="cs"/>
          <w:rtl/>
        </w:rPr>
        <w:t>ולפי</w:t>
      </w:r>
      <w:r w:rsidR="00D4510D">
        <w:rPr>
          <w:rFonts w:hint="cs"/>
          <w:rtl/>
        </w:rPr>
        <w:t xml:space="preserve"> </w:t>
      </w:r>
      <w:r>
        <w:rPr>
          <w:rFonts w:hint="cs"/>
          <w:rtl/>
        </w:rPr>
        <w:t>שמורי</w:t>
      </w:r>
      <w:r w:rsidR="00D4510D">
        <w:rPr>
          <w:rFonts w:hint="cs"/>
          <w:rtl/>
        </w:rPr>
        <w:t xml:space="preserve"> </w:t>
      </w:r>
      <w:r>
        <w:rPr>
          <w:rFonts w:hint="cs"/>
          <w:rtl/>
        </w:rPr>
        <w:t>השעות</w:t>
      </w:r>
      <w:r w:rsidR="00D4510D">
        <w:rPr>
          <w:rFonts w:hint="cs"/>
          <w:rtl/>
        </w:rPr>
        <w:t xml:space="preserve"> </w:t>
      </w:r>
      <w:r>
        <w:rPr>
          <w:rFonts w:hint="cs"/>
          <w:rtl/>
        </w:rPr>
        <w:t>אין</w:t>
      </w:r>
      <w:r w:rsidR="00D4510D">
        <w:rPr>
          <w:rFonts w:hint="cs"/>
          <w:rtl/>
        </w:rPr>
        <w:t xml:space="preserve"> </w:t>
      </w:r>
      <w:r>
        <w:rPr>
          <w:rFonts w:hint="cs"/>
          <w:rtl/>
        </w:rPr>
        <w:t>כולם</w:t>
      </w:r>
      <w:r w:rsidR="00D4510D">
        <w:rPr>
          <w:rFonts w:hint="cs"/>
          <w:rtl/>
        </w:rPr>
        <w:t xml:space="preserve"> </w:t>
      </w:r>
      <w:r>
        <w:rPr>
          <w:rFonts w:hint="cs"/>
          <w:rtl/>
        </w:rPr>
        <w:t>הולכים</w:t>
      </w:r>
      <w:r w:rsidR="00D4510D">
        <w:rPr>
          <w:rFonts w:hint="cs"/>
          <w:rtl/>
        </w:rPr>
        <w:t xml:space="preserve"> </w:t>
      </w:r>
      <w:r>
        <w:rPr>
          <w:rFonts w:hint="cs"/>
          <w:rtl/>
        </w:rPr>
        <w:t>באמת,</w:t>
      </w:r>
      <w:r w:rsidR="00D4510D">
        <w:rPr>
          <w:rFonts w:hint="cs"/>
          <w:rtl/>
        </w:rPr>
        <w:t xml:space="preserve"> </w:t>
      </w:r>
      <w:r>
        <w:rPr>
          <w:rFonts w:hint="cs"/>
          <w:rtl/>
        </w:rPr>
        <w:t>והוא</w:t>
      </w:r>
      <w:r w:rsidR="00D4510D">
        <w:rPr>
          <w:rFonts w:hint="cs"/>
          <w:rtl/>
        </w:rPr>
        <w:t xml:space="preserve"> </w:t>
      </w:r>
      <w:r>
        <w:rPr>
          <w:rFonts w:hint="cs"/>
          <w:rtl/>
        </w:rPr>
        <w:t>ספק</w:t>
      </w:r>
      <w:r w:rsidR="00D4510D">
        <w:rPr>
          <w:rFonts w:hint="cs"/>
          <w:rtl/>
        </w:rPr>
        <w:t xml:space="preserve"> </w:t>
      </w:r>
      <w:r>
        <w:rPr>
          <w:rFonts w:hint="cs"/>
          <w:rtl/>
        </w:rPr>
        <w:t>של</w:t>
      </w:r>
      <w:r w:rsidR="00D4510D">
        <w:rPr>
          <w:rFonts w:hint="cs"/>
          <w:rtl/>
        </w:rPr>
        <w:t xml:space="preserve"> </w:t>
      </w:r>
      <w:r>
        <w:rPr>
          <w:rFonts w:hint="cs"/>
          <w:rtl/>
        </w:rPr>
        <w:t>תורה,</w:t>
      </w:r>
      <w:r w:rsidR="00D4510D">
        <w:rPr>
          <w:rFonts w:hint="cs"/>
          <w:rtl/>
        </w:rPr>
        <w:t xml:space="preserve"> </w:t>
      </w:r>
      <w:r>
        <w:rPr>
          <w:rFonts w:hint="cs"/>
          <w:rtl/>
        </w:rPr>
        <w:t>וגם</w:t>
      </w:r>
      <w:r w:rsidR="00D4510D">
        <w:rPr>
          <w:rFonts w:hint="cs"/>
          <w:rtl/>
        </w:rPr>
        <w:t xml:space="preserve"> </w:t>
      </w:r>
      <w:r>
        <w:rPr>
          <w:rFonts w:hint="cs"/>
          <w:rtl/>
        </w:rPr>
        <w:t>אין</w:t>
      </w:r>
      <w:r w:rsidR="00D4510D">
        <w:rPr>
          <w:rFonts w:hint="cs"/>
          <w:rtl/>
        </w:rPr>
        <w:t xml:space="preserve"> </w:t>
      </w:r>
      <w:r>
        <w:rPr>
          <w:rFonts w:hint="cs"/>
          <w:rtl/>
        </w:rPr>
        <w:t>ראוי</w:t>
      </w:r>
      <w:r w:rsidR="00D4510D">
        <w:rPr>
          <w:rFonts w:hint="cs"/>
          <w:rtl/>
        </w:rPr>
        <w:t xml:space="preserve"> </w:t>
      </w:r>
      <w:r>
        <w:rPr>
          <w:rFonts w:hint="cs"/>
          <w:rtl/>
        </w:rPr>
        <w:t>לצמצם,</w:t>
      </w:r>
      <w:r w:rsidR="00D4510D">
        <w:rPr>
          <w:rFonts w:hint="cs"/>
          <w:rtl/>
        </w:rPr>
        <w:t xml:space="preserve"> </w:t>
      </w:r>
      <w:r>
        <w:rPr>
          <w:rFonts w:hint="cs"/>
          <w:rtl/>
        </w:rPr>
        <w:t>לכן</w:t>
      </w:r>
      <w:r w:rsidR="00D4510D">
        <w:rPr>
          <w:rFonts w:hint="cs"/>
          <w:rtl/>
        </w:rPr>
        <w:t xml:space="preserve"> </w:t>
      </w:r>
      <w:r>
        <w:rPr>
          <w:rFonts w:hint="cs"/>
          <w:rtl/>
        </w:rPr>
        <w:t>צריך</w:t>
      </w:r>
      <w:r w:rsidR="00D4510D">
        <w:rPr>
          <w:rFonts w:hint="cs"/>
          <w:rtl/>
        </w:rPr>
        <w:t xml:space="preserve"> </w:t>
      </w:r>
      <w:r>
        <w:rPr>
          <w:rFonts w:hint="cs"/>
          <w:rtl/>
        </w:rPr>
        <w:t>ליזהר</w:t>
      </w:r>
      <w:r w:rsidR="00D4510D">
        <w:rPr>
          <w:rFonts w:hint="cs"/>
          <w:rtl/>
        </w:rPr>
        <w:t xml:space="preserve"> </w:t>
      </w:r>
      <w:r>
        <w:rPr>
          <w:rFonts w:hint="cs"/>
          <w:rtl/>
        </w:rPr>
        <w:t>לגמור</w:t>
      </w:r>
      <w:r w:rsidR="00D4510D">
        <w:rPr>
          <w:rFonts w:hint="cs"/>
          <w:rtl/>
        </w:rPr>
        <w:t xml:space="preserve"> </w:t>
      </w:r>
      <w:r>
        <w:rPr>
          <w:rFonts w:hint="cs"/>
          <w:rtl/>
        </w:rPr>
        <w:t>קריאת</w:t>
      </w:r>
      <w:r w:rsidR="00D4510D">
        <w:rPr>
          <w:rFonts w:hint="cs"/>
          <w:rtl/>
        </w:rPr>
        <w:t xml:space="preserve"> </w:t>
      </w:r>
      <w:r>
        <w:rPr>
          <w:rFonts w:hint="cs"/>
          <w:rtl/>
        </w:rPr>
        <w:t>שמע</w:t>
      </w:r>
      <w:r w:rsidR="00D4510D">
        <w:rPr>
          <w:rFonts w:hint="cs"/>
          <w:rtl/>
        </w:rPr>
        <w:t xml:space="preserve"> </w:t>
      </w:r>
      <w:r>
        <w:rPr>
          <w:rFonts w:hint="cs"/>
          <w:rtl/>
        </w:rPr>
        <w:t>בסוף</w:t>
      </w:r>
      <w:r w:rsidR="00D4510D">
        <w:rPr>
          <w:rFonts w:hint="cs"/>
          <w:rtl/>
        </w:rPr>
        <w:t xml:space="preserve"> </w:t>
      </w:r>
      <w:r>
        <w:rPr>
          <w:rFonts w:hint="cs"/>
          <w:rtl/>
        </w:rPr>
        <w:t>שעה</w:t>
      </w:r>
      <w:r w:rsidR="00D4510D">
        <w:rPr>
          <w:rFonts w:hint="cs"/>
          <w:rtl/>
        </w:rPr>
        <w:t xml:space="preserve"> </w:t>
      </w:r>
      <w:r>
        <w:rPr>
          <w:rFonts w:hint="cs"/>
          <w:rtl/>
        </w:rPr>
        <w:t>שביעית</w:t>
      </w:r>
      <w:r w:rsidR="00D4510D">
        <w:rPr>
          <w:rFonts w:hint="cs"/>
          <w:rtl/>
        </w:rPr>
        <w:t xml:space="preserve"> </w:t>
      </w:r>
      <w:r>
        <w:rPr>
          <w:rFonts w:hint="cs"/>
          <w:rtl/>
        </w:rPr>
        <w:t>בקיץ</w:t>
      </w:r>
      <w:r>
        <w:rPr>
          <w:rFonts w:hint="cs"/>
        </w:rPr>
        <w:t>."</w:t>
      </w:r>
    </w:p>
    <w:p w:rsidR="00B369AC" w:rsidRDefault="00B369AC" w:rsidP="00077D26">
      <w:pPr>
        <w:pStyle w:val="a1"/>
        <w:rPr>
          <w:rtl/>
        </w:rPr>
      </w:pPr>
      <w:r>
        <w:rPr>
          <w:rFonts w:hint="cs"/>
          <w:rtl/>
        </w:rPr>
        <w:t>וע</w:t>
      </w:r>
      <w:r>
        <w:rPr>
          <w:rFonts w:hint="cs"/>
        </w:rPr>
        <w:t>"</w:t>
      </w:r>
      <w:r>
        <w:rPr>
          <w:rFonts w:hint="cs"/>
          <w:rtl/>
        </w:rPr>
        <w:t>ז</w:t>
      </w:r>
      <w:r w:rsidR="00D4510D">
        <w:rPr>
          <w:rFonts w:hint="cs"/>
          <w:rtl/>
        </w:rPr>
        <w:t xml:space="preserve"> </w:t>
      </w:r>
      <w:r>
        <w:rPr>
          <w:rFonts w:hint="cs"/>
          <w:rtl/>
        </w:rPr>
        <w:t>כתב</w:t>
      </w:r>
      <w:r w:rsidR="00D4510D">
        <w:rPr>
          <w:rFonts w:hint="cs"/>
          <w:rtl/>
        </w:rPr>
        <w:t xml:space="preserve"> </w:t>
      </w:r>
      <w:r>
        <w:rPr>
          <w:rFonts w:hint="cs"/>
          <w:rtl/>
        </w:rPr>
        <w:t>שם:</w:t>
      </w:r>
      <w:r w:rsidR="00D4510D">
        <w:rPr>
          <w:rFonts w:hint="cs"/>
          <w:rtl/>
        </w:rPr>
        <w:t xml:space="preserve"> </w:t>
      </w:r>
      <w:r>
        <w:rPr>
          <w:rFonts w:hint="cs"/>
          <w:rtl/>
        </w:rPr>
        <w:t>הנץ</w:t>
      </w:r>
      <w:r w:rsidR="00D4510D">
        <w:rPr>
          <w:rFonts w:hint="cs"/>
          <w:rtl/>
        </w:rPr>
        <w:t xml:space="preserve"> </w:t>
      </w:r>
      <w:r>
        <w:rPr>
          <w:rFonts w:hint="cs"/>
          <w:rtl/>
        </w:rPr>
        <w:t>החמה</w:t>
      </w:r>
      <w:r w:rsidR="00D4510D">
        <w:rPr>
          <w:rFonts w:hint="cs"/>
          <w:rtl/>
        </w:rPr>
        <w:t xml:space="preserve"> </w:t>
      </w:r>
      <w:r>
        <w:rPr>
          <w:rFonts w:hint="cs"/>
          <w:rtl/>
        </w:rPr>
        <w:t>בגובה</w:t>
      </w:r>
      <w:r w:rsidR="00D4510D">
        <w:rPr>
          <w:rFonts w:hint="cs"/>
          <w:rtl/>
        </w:rPr>
        <w:t xml:space="preserve"> </w:t>
      </w:r>
      <w:r>
        <w:rPr>
          <w:rFonts w:hint="cs"/>
          <w:rtl/>
        </w:rPr>
        <w:t>פני</w:t>
      </w:r>
      <w:r w:rsidR="00D4510D">
        <w:rPr>
          <w:rFonts w:hint="cs"/>
          <w:rtl/>
        </w:rPr>
        <w:t xml:space="preserve"> </w:t>
      </w:r>
      <w:r>
        <w:rPr>
          <w:rFonts w:hint="cs"/>
          <w:rtl/>
        </w:rPr>
        <w:t>הים</w:t>
      </w:r>
      <w:r w:rsidR="00D4510D">
        <w:rPr>
          <w:rFonts w:hint="cs"/>
          <w:rtl/>
        </w:rPr>
        <w:t xml:space="preserve"> </w:t>
      </w:r>
      <w:r>
        <w:rPr>
          <w:rFonts w:hint="cs"/>
          <w:rtl/>
        </w:rPr>
        <w:t>ביום</w:t>
      </w:r>
      <w:r w:rsidR="00D4510D">
        <w:rPr>
          <w:rFonts w:hint="cs"/>
          <w:rtl/>
        </w:rPr>
        <w:t xml:space="preserve"> </w:t>
      </w:r>
      <w:r>
        <w:rPr>
          <w:rFonts w:hint="cs"/>
          <w:rtl/>
        </w:rPr>
        <w:t>הארוך</w:t>
      </w:r>
      <w:r w:rsidR="00D4510D">
        <w:rPr>
          <w:rFonts w:hint="cs"/>
          <w:rtl/>
        </w:rPr>
        <w:t xml:space="preserve"> </w:t>
      </w:r>
      <w:r>
        <w:rPr>
          <w:rFonts w:hint="cs"/>
          <w:rtl/>
        </w:rPr>
        <w:t>(יוני</w:t>
      </w:r>
      <w:r w:rsidR="00D4510D">
        <w:rPr>
          <w:rFonts w:hint="cs"/>
          <w:rtl/>
        </w:rPr>
        <w:t xml:space="preserve"> </w:t>
      </w:r>
      <w:r>
        <w:rPr>
          <w:rFonts w:hint="cs"/>
          <w:rtl/>
        </w:rPr>
        <w:t>21)</w:t>
      </w:r>
      <w:r w:rsidR="00D4510D">
        <w:rPr>
          <w:rFonts w:hint="cs"/>
          <w:rtl/>
        </w:rPr>
        <w:t xml:space="preserve"> </w:t>
      </w:r>
      <w:r>
        <w:rPr>
          <w:rFonts w:hint="cs"/>
          <w:rtl/>
        </w:rPr>
        <w:t>הוא</w:t>
      </w:r>
      <w:r w:rsidR="00D4510D">
        <w:rPr>
          <w:rFonts w:hint="cs"/>
          <w:rtl/>
        </w:rPr>
        <w:t xml:space="preserve"> </w:t>
      </w:r>
      <w:r>
        <w:rPr>
          <w:rFonts w:hint="cs"/>
          <w:rtl/>
        </w:rPr>
        <w:t>4:19</w:t>
      </w:r>
      <w:r w:rsidR="00D4510D">
        <w:rPr>
          <w:rFonts w:hint="cs"/>
          <w:rtl/>
        </w:rPr>
        <w:t xml:space="preserve"> </w:t>
      </w:r>
      <w:r>
        <w:rPr>
          <w:rFonts w:hint="cs"/>
          <w:rtl/>
        </w:rPr>
        <w:t>בבוקר.</w:t>
      </w:r>
      <w:r w:rsidR="00D4510D">
        <w:rPr>
          <w:rFonts w:hint="cs"/>
          <w:rtl/>
        </w:rPr>
        <w:t xml:space="preserve"> </w:t>
      </w:r>
      <w:r>
        <w:rPr>
          <w:rFonts w:hint="cs"/>
          <w:rtl/>
        </w:rPr>
        <w:t>חצות</w:t>
      </w:r>
      <w:r w:rsidR="00D4510D">
        <w:rPr>
          <w:rFonts w:hint="cs"/>
          <w:rtl/>
        </w:rPr>
        <w:t xml:space="preserve"> </w:t>
      </w:r>
      <w:r>
        <w:rPr>
          <w:rFonts w:hint="cs"/>
          <w:rtl/>
        </w:rPr>
        <w:t>היום</w:t>
      </w:r>
      <w:r w:rsidR="00D4510D">
        <w:rPr>
          <w:rFonts w:hint="cs"/>
          <w:rtl/>
        </w:rPr>
        <w:t xml:space="preserve"> </w:t>
      </w:r>
      <w:r>
        <w:rPr>
          <w:rFonts w:hint="cs"/>
          <w:rtl/>
        </w:rPr>
        <w:t>לפי</w:t>
      </w:r>
      <w:r w:rsidR="00D4510D">
        <w:rPr>
          <w:rFonts w:hint="cs"/>
          <w:rtl/>
        </w:rPr>
        <w:t xml:space="preserve"> </w:t>
      </w:r>
      <w:r>
        <w:rPr>
          <w:rFonts w:hint="cs"/>
          <w:rtl/>
        </w:rPr>
        <w:t>שעון</w:t>
      </w:r>
      <w:r w:rsidR="00D4510D">
        <w:rPr>
          <w:rFonts w:hint="cs"/>
          <w:rtl/>
        </w:rPr>
        <w:t xml:space="preserve"> </w:t>
      </w:r>
      <w:r>
        <w:rPr>
          <w:rFonts w:hint="cs"/>
          <w:rtl/>
        </w:rPr>
        <w:t>הנהוג</w:t>
      </w:r>
      <w:r w:rsidR="00D4510D">
        <w:rPr>
          <w:rFonts w:hint="cs"/>
          <w:rtl/>
        </w:rPr>
        <w:t xml:space="preserve"> </w:t>
      </w:r>
      <w:r>
        <w:rPr>
          <w:rFonts w:hint="cs"/>
          <w:rtl/>
        </w:rPr>
        <w:t>שם</w:t>
      </w:r>
      <w:r w:rsidR="00D4510D">
        <w:rPr>
          <w:rFonts w:hint="cs"/>
          <w:rtl/>
        </w:rPr>
        <w:t xml:space="preserve"> </w:t>
      </w:r>
      <w:r>
        <w:rPr>
          <w:rFonts w:hint="cs"/>
          <w:rtl/>
        </w:rPr>
        <w:t>ביום</w:t>
      </w:r>
      <w:r w:rsidR="00D4510D">
        <w:rPr>
          <w:rFonts w:hint="cs"/>
          <w:rtl/>
        </w:rPr>
        <w:t xml:space="preserve"> </w:t>
      </w:r>
      <w:r>
        <w:rPr>
          <w:rFonts w:hint="cs"/>
          <w:rtl/>
        </w:rPr>
        <w:t>זה</w:t>
      </w:r>
      <w:r w:rsidR="00D4510D">
        <w:rPr>
          <w:rFonts w:hint="cs"/>
          <w:rtl/>
        </w:rPr>
        <w:t xml:space="preserve"> </w:t>
      </w:r>
      <w:r>
        <w:rPr>
          <w:rFonts w:hint="cs"/>
          <w:rtl/>
        </w:rPr>
        <w:t>וביום</w:t>
      </w:r>
      <w:r w:rsidR="00D4510D">
        <w:rPr>
          <w:rFonts w:hint="cs"/>
          <w:rtl/>
        </w:rPr>
        <w:t xml:space="preserve"> </w:t>
      </w:r>
      <w:r>
        <w:rPr>
          <w:rFonts w:hint="cs"/>
          <w:rtl/>
        </w:rPr>
        <w:t>הקודם</w:t>
      </w:r>
      <w:r w:rsidR="00D4510D">
        <w:rPr>
          <w:rFonts w:hint="cs"/>
          <w:rtl/>
        </w:rPr>
        <w:t xml:space="preserve"> </w:t>
      </w:r>
      <w:r>
        <w:rPr>
          <w:rFonts w:hint="cs"/>
          <w:rtl/>
        </w:rPr>
        <w:t>הוא</w:t>
      </w:r>
      <w:r w:rsidR="00D4510D">
        <w:rPr>
          <w:rFonts w:hint="cs"/>
          <w:rtl/>
        </w:rPr>
        <w:t xml:space="preserve"> </w:t>
      </w:r>
      <w:r>
        <w:rPr>
          <w:rFonts w:hint="cs"/>
          <w:rtl/>
        </w:rPr>
        <w:t>12:57,</w:t>
      </w:r>
      <w:r w:rsidR="00D4510D">
        <w:rPr>
          <w:rFonts w:hint="cs"/>
          <w:rtl/>
        </w:rPr>
        <w:t xml:space="preserve"> </w:t>
      </w:r>
      <w:r>
        <w:rPr>
          <w:rFonts w:hint="cs"/>
          <w:rtl/>
        </w:rPr>
        <w:t>כך</w:t>
      </w:r>
      <w:r w:rsidR="00D4510D">
        <w:rPr>
          <w:rFonts w:hint="cs"/>
          <w:rtl/>
        </w:rPr>
        <w:t xml:space="preserve"> </w:t>
      </w:r>
      <w:r>
        <w:rPr>
          <w:rFonts w:hint="cs"/>
          <w:rtl/>
        </w:rPr>
        <w:t>שגם</w:t>
      </w:r>
      <w:r w:rsidR="00D4510D">
        <w:rPr>
          <w:rFonts w:hint="cs"/>
          <w:rtl/>
        </w:rPr>
        <w:t xml:space="preserve"> </w:t>
      </w:r>
      <w:r>
        <w:rPr>
          <w:rFonts w:hint="cs"/>
          <w:rtl/>
        </w:rPr>
        <w:t>חצות</w:t>
      </w:r>
      <w:r w:rsidR="00D4510D">
        <w:rPr>
          <w:rFonts w:hint="cs"/>
          <w:rtl/>
        </w:rPr>
        <w:t xml:space="preserve"> </w:t>
      </w:r>
      <w:r>
        <w:rPr>
          <w:rFonts w:hint="cs"/>
          <w:rtl/>
        </w:rPr>
        <w:t>הלילה</w:t>
      </w:r>
      <w:r w:rsidR="00D4510D">
        <w:rPr>
          <w:rFonts w:hint="cs"/>
          <w:rtl/>
        </w:rPr>
        <w:t xml:space="preserve"> </w:t>
      </w:r>
      <w:r>
        <w:rPr>
          <w:rFonts w:hint="cs"/>
          <w:rtl/>
        </w:rPr>
        <w:t>הוא</w:t>
      </w:r>
      <w:r w:rsidR="00D4510D">
        <w:rPr>
          <w:rFonts w:hint="cs"/>
          <w:rtl/>
        </w:rPr>
        <w:t xml:space="preserve"> </w:t>
      </w:r>
      <w:r>
        <w:rPr>
          <w:rFonts w:hint="cs"/>
          <w:rtl/>
        </w:rPr>
        <w:t>כך.</w:t>
      </w:r>
      <w:r w:rsidR="00D4510D">
        <w:rPr>
          <w:rFonts w:hint="cs"/>
          <w:rtl/>
        </w:rPr>
        <w:t xml:space="preserve"> </w:t>
      </w:r>
      <w:r>
        <w:rPr>
          <w:rFonts w:hint="cs"/>
          <w:rtl/>
        </w:rPr>
        <w:t>נמצא</w:t>
      </w:r>
      <w:r w:rsidR="00D4510D">
        <w:rPr>
          <w:rFonts w:hint="cs"/>
          <w:rtl/>
        </w:rPr>
        <w:t xml:space="preserve"> </w:t>
      </w:r>
      <w:r>
        <w:rPr>
          <w:rFonts w:hint="cs"/>
          <w:rtl/>
        </w:rPr>
        <w:t>כי</w:t>
      </w:r>
      <w:r w:rsidR="00D4510D">
        <w:rPr>
          <w:rFonts w:hint="cs"/>
          <w:rtl/>
        </w:rPr>
        <w:t xml:space="preserve"> </w:t>
      </w:r>
      <w:r>
        <w:rPr>
          <w:rFonts w:hint="cs"/>
        </w:rPr>
        <w:t>4:19</w:t>
      </w:r>
      <w:r w:rsidR="00D4510D">
        <w:rPr>
          <w:rFonts w:hint="cs"/>
          <w:rtl/>
        </w:rPr>
        <w:t xml:space="preserve"> </w:t>
      </w:r>
      <w:r>
        <w:rPr>
          <w:rFonts w:hint="cs"/>
          <w:rtl/>
        </w:rPr>
        <w:t>על</w:t>
      </w:r>
      <w:r w:rsidR="00D4510D">
        <w:rPr>
          <w:rFonts w:hint="cs"/>
          <w:rtl/>
        </w:rPr>
        <w:t xml:space="preserve"> </w:t>
      </w:r>
      <w:r>
        <w:rPr>
          <w:rFonts w:hint="cs"/>
          <w:rtl/>
        </w:rPr>
        <w:t>השעון</w:t>
      </w:r>
      <w:r w:rsidR="00D4510D">
        <w:rPr>
          <w:rFonts w:hint="cs"/>
          <w:rtl/>
        </w:rPr>
        <w:t xml:space="preserve"> </w:t>
      </w:r>
      <w:r>
        <w:rPr>
          <w:rFonts w:hint="cs"/>
          <w:rtl/>
        </w:rPr>
        <w:t>של</w:t>
      </w:r>
      <w:r w:rsidR="00D4510D">
        <w:rPr>
          <w:rFonts w:hint="cs"/>
          <w:rtl/>
        </w:rPr>
        <w:t xml:space="preserve"> </w:t>
      </w:r>
      <w:r>
        <w:rPr>
          <w:rFonts w:hint="cs"/>
          <w:rtl/>
        </w:rPr>
        <w:t>היום</w:t>
      </w:r>
      <w:r w:rsidR="00D4510D">
        <w:rPr>
          <w:rFonts w:hint="cs"/>
          <w:rtl/>
        </w:rPr>
        <w:t xml:space="preserve"> </w:t>
      </w:r>
      <w:r>
        <w:rPr>
          <w:rFonts w:hint="cs"/>
          <w:rtl/>
        </w:rPr>
        <w:t>הוא</w:t>
      </w:r>
      <w:r w:rsidR="00D4510D">
        <w:rPr>
          <w:rFonts w:hint="cs"/>
          <w:rtl/>
        </w:rPr>
        <w:t xml:space="preserve"> </w:t>
      </w:r>
      <w:r>
        <w:rPr>
          <w:rFonts w:hint="cs"/>
          <w:rtl/>
        </w:rPr>
        <w:t>3:22</w:t>
      </w:r>
      <w:r w:rsidR="00D4510D">
        <w:rPr>
          <w:rFonts w:hint="cs"/>
          <w:rtl/>
        </w:rPr>
        <w:t xml:space="preserve"> </w:t>
      </w:r>
      <w:r>
        <w:rPr>
          <w:rFonts w:hint="cs"/>
          <w:rtl/>
        </w:rPr>
        <w:t>שעות</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הלילה</w:t>
      </w:r>
      <w:r>
        <w:rPr>
          <w:rFonts w:hint="cs"/>
        </w:rPr>
        <w:t>.</w:t>
      </w:r>
      <w:r w:rsidR="00D4510D">
        <w:rPr>
          <w:rFonts w:hint="cs"/>
          <w:rtl/>
        </w:rPr>
        <w:t xml:space="preserve"> </w:t>
      </w:r>
    </w:p>
    <w:p w:rsidR="00B369AC" w:rsidRDefault="00B369AC" w:rsidP="00077D26">
      <w:pPr>
        <w:pStyle w:val="a1"/>
        <w:rPr>
          <w:rtl/>
        </w:rPr>
      </w:pPr>
      <w:r>
        <w:rPr>
          <w:rFonts w:hint="cs"/>
          <w:rtl/>
        </w:rPr>
        <w:t>ברם</w:t>
      </w:r>
      <w:r>
        <w:rPr>
          <w:rFonts w:hint="cs"/>
        </w:rPr>
        <w:t>,</w:t>
      </w:r>
      <w:r w:rsidR="00D4510D">
        <w:rPr>
          <w:rFonts w:hint="cs"/>
          <w:rtl/>
        </w:rPr>
        <w:t xml:space="preserve"> </w:t>
      </w:r>
      <w:r>
        <w:rPr>
          <w:rFonts w:hint="cs"/>
          <w:rtl/>
        </w:rPr>
        <w:t>נץ</w:t>
      </w:r>
      <w:r w:rsidR="00D4510D">
        <w:rPr>
          <w:rFonts w:hint="cs"/>
          <w:rtl/>
        </w:rPr>
        <w:t xml:space="preserve"> </w:t>
      </w:r>
      <w:r>
        <w:rPr>
          <w:rFonts w:hint="cs"/>
          <w:rtl/>
        </w:rPr>
        <w:t>החמה</w:t>
      </w:r>
      <w:r w:rsidR="00D4510D">
        <w:rPr>
          <w:rFonts w:hint="cs"/>
          <w:rtl/>
        </w:rPr>
        <w:t xml:space="preserve"> </w:t>
      </w:r>
      <w:r>
        <w:rPr>
          <w:rFonts w:hint="cs"/>
          <w:rtl/>
        </w:rPr>
        <w:t>אמיתי</w:t>
      </w:r>
      <w:r w:rsidR="00D4510D">
        <w:rPr>
          <w:rFonts w:hint="cs"/>
          <w:rtl/>
        </w:rPr>
        <w:t xml:space="preserve"> </w:t>
      </w:r>
      <w:r>
        <w:rPr>
          <w:rFonts w:hint="cs"/>
          <w:rtl/>
        </w:rPr>
        <w:t>(1.583</w:t>
      </w:r>
      <w:r w:rsidR="00D4510D">
        <w:rPr>
          <w:rFonts w:hint="cs"/>
          <w:rtl/>
        </w:rPr>
        <w:t xml:space="preserve"> </w:t>
      </w:r>
      <w:r>
        <w:rPr>
          <w:rFonts w:hint="cs"/>
          <w:rtl/>
        </w:rPr>
        <w:t>מעלות</w:t>
      </w:r>
      <w:r w:rsidR="00D4510D">
        <w:rPr>
          <w:rFonts w:hint="cs"/>
          <w:rtl/>
        </w:rPr>
        <w:t xml:space="preserve"> </w:t>
      </w:r>
      <w:r>
        <w:rPr>
          <w:rFonts w:hint="cs"/>
          <w:rtl/>
        </w:rPr>
        <w:t>תחת</w:t>
      </w:r>
      <w:r w:rsidR="00D4510D">
        <w:rPr>
          <w:rFonts w:hint="cs"/>
          <w:rtl/>
        </w:rPr>
        <w:t xml:space="preserve"> </w:t>
      </w:r>
      <w:r>
        <w:rPr>
          <w:rFonts w:hint="cs"/>
          <w:rtl/>
        </w:rPr>
        <w:t>האופק)</w:t>
      </w:r>
      <w:r w:rsidR="00D4510D">
        <w:rPr>
          <w:rFonts w:hint="cs"/>
          <w:rtl/>
        </w:rPr>
        <w:t xml:space="preserve"> </w:t>
      </w:r>
      <w:r>
        <w:rPr>
          <w:rFonts w:hint="cs"/>
          <w:rtl/>
        </w:rPr>
        <w:t>בליאדי</w:t>
      </w:r>
      <w:r w:rsidR="00D4510D">
        <w:rPr>
          <w:rFonts w:hint="cs"/>
          <w:rtl/>
        </w:rPr>
        <w:t xml:space="preserve"> </w:t>
      </w:r>
      <w:r>
        <w:rPr>
          <w:rFonts w:hint="cs"/>
          <w:rtl/>
        </w:rPr>
        <w:t>ביום</w:t>
      </w:r>
      <w:r w:rsidR="00D4510D">
        <w:rPr>
          <w:rFonts w:hint="cs"/>
          <w:rtl/>
        </w:rPr>
        <w:t xml:space="preserve"> </w:t>
      </w:r>
      <w:r>
        <w:rPr>
          <w:rFonts w:hint="cs"/>
          <w:rtl/>
        </w:rPr>
        <w:t>הנ</w:t>
      </w:r>
      <w:r>
        <w:rPr>
          <w:rFonts w:hint="cs"/>
        </w:rPr>
        <w:t>"</w:t>
      </w:r>
      <w:r>
        <w:rPr>
          <w:rFonts w:hint="cs"/>
          <w:rtl/>
        </w:rPr>
        <w:t>ל</w:t>
      </w:r>
      <w:r w:rsidR="00D4510D">
        <w:rPr>
          <w:rFonts w:hint="cs"/>
          <w:rtl/>
        </w:rPr>
        <w:t xml:space="preserve"> </w:t>
      </w:r>
      <w:r>
        <w:rPr>
          <w:rFonts w:hint="cs"/>
          <w:rtl/>
        </w:rPr>
        <w:t>הוא</w:t>
      </w:r>
      <w:r w:rsidR="00D4510D">
        <w:rPr>
          <w:rFonts w:hint="cs"/>
          <w:rtl/>
        </w:rPr>
        <w:t xml:space="preserve"> </w:t>
      </w:r>
      <w:r>
        <w:rPr>
          <w:rFonts w:hint="cs"/>
          <w:rtl/>
        </w:rPr>
        <w:t>בשעה</w:t>
      </w:r>
      <w:r w:rsidR="00D4510D">
        <w:rPr>
          <w:rFonts w:hint="cs"/>
          <w:rtl/>
        </w:rPr>
        <w:t xml:space="preserve"> </w:t>
      </w:r>
      <w:r>
        <w:rPr>
          <w:rFonts w:hint="cs"/>
          <w:rtl/>
        </w:rPr>
        <w:t>4:11</w:t>
      </w:r>
      <w:r w:rsidR="00D4510D">
        <w:rPr>
          <w:rFonts w:hint="cs"/>
          <w:rtl/>
        </w:rPr>
        <w:t xml:space="preserve"> </w:t>
      </w:r>
      <w:r>
        <w:rPr>
          <w:rFonts w:hint="cs"/>
          <w:rtl/>
        </w:rPr>
        <w:t>על</w:t>
      </w:r>
      <w:r w:rsidR="00D4510D">
        <w:rPr>
          <w:rFonts w:hint="cs"/>
          <w:rtl/>
        </w:rPr>
        <w:t xml:space="preserve"> </w:t>
      </w:r>
      <w:r>
        <w:rPr>
          <w:rFonts w:hint="cs"/>
          <w:rtl/>
        </w:rPr>
        <w:t>השעון</w:t>
      </w:r>
      <w:r>
        <w:rPr>
          <w:rFonts w:hint="cs"/>
        </w:rPr>
        <w:t>,</w:t>
      </w:r>
      <w:r w:rsidR="00D4510D">
        <w:rPr>
          <w:rFonts w:hint="cs"/>
          <w:rtl/>
        </w:rPr>
        <w:t xml:space="preserve"> </w:t>
      </w:r>
      <w:r>
        <w:rPr>
          <w:rFonts w:hint="cs"/>
          <w:rtl/>
        </w:rPr>
        <w:t>שהוא</w:t>
      </w:r>
      <w:r w:rsidR="00D4510D">
        <w:rPr>
          <w:rFonts w:hint="cs"/>
          <w:rtl/>
        </w:rPr>
        <w:t xml:space="preserve"> </w:t>
      </w:r>
      <w:r>
        <w:rPr>
          <w:rFonts w:hint="cs"/>
          <w:rtl/>
        </w:rPr>
        <w:t>3:14</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הלילה.</w:t>
      </w:r>
      <w:r w:rsidR="00D4510D">
        <w:rPr>
          <w:rFonts w:hint="cs"/>
          <w:rtl/>
        </w:rPr>
        <w:t xml:space="preserve"> </w:t>
      </w:r>
      <w:r>
        <w:rPr>
          <w:rFonts w:hint="cs"/>
          <w:rtl/>
        </w:rPr>
        <w:t>א</w:t>
      </w:r>
      <w:r>
        <w:rPr>
          <w:rFonts w:hint="cs"/>
        </w:rPr>
        <w:t>"</w:t>
      </w:r>
      <w:r>
        <w:rPr>
          <w:rFonts w:hint="cs"/>
          <w:rtl/>
        </w:rPr>
        <w:t>כ</w:t>
      </w:r>
      <w:r w:rsidR="00D4510D">
        <w:rPr>
          <w:rFonts w:hint="cs"/>
          <w:rtl/>
        </w:rPr>
        <w:t xml:space="preserve"> </w:t>
      </w:r>
      <w:r>
        <w:rPr>
          <w:rFonts w:hint="cs"/>
          <w:rtl/>
        </w:rPr>
        <w:t>יוצא</w:t>
      </w:r>
      <w:r w:rsidR="00D4510D">
        <w:rPr>
          <w:rFonts w:hint="cs"/>
          <w:rtl/>
        </w:rPr>
        <w:t xml:space="preserve"> </w:t>
      </w:r>
      <w:r>
        <w:rPr>
          <w:rFonts w:hint="cs"/>
          <w:rtl/>
        </w:rPr>
        <w:t>שזה</w:t>
      </w:r>
      <w:r w:rsidR="00D4510D">
        <w:rPr>
          <w:rFonts w:hint="cs"/>
          <w:rtl/>
        </w:rPr>
        <w:t xml:space="preserve"> </w:t>
      </w:r>
      <w:r>
        <w:rPr>
          <w:rFonts w:hint="cs"/>
          <w:rtl/>
        </w:rPr>
        <w:t>יותר</w:t>
      </w:r>
      <w:r w:rsidR="00D4510D">
        <w:rPr>
          <w:rFonts w:hint="cs"/>
          <w:rtl/>
        </w:rPr>
        <w:t xml:space="preserve"> </w:t>
      </w:r>
      <w:r>
        <w:rPr>
          <w:rFonts w:hint="cs"/>
          <w:rtl/>
        </w:rPr>
        <w:t>קרוב</w:t>
      </w:r>
      <w:r w:rsidR="00D4510D">
        <w:rPr>
          <w:rFonts w:hint="cs"/>
          <w:rtl/>
        </w:rPr>
        <w:t xml:space="preserve"> </w:t>
      </w:r>
      <w:r>
        <w:rPr>
          <w:rFonts w:hint="cs"/>
          <w:rtl/>
        </w:rPr>
        <w:t>לג'</w:t>
      </w:r>
      <w:r w:rsidR="00D4510D">
        <w:rPr>
          <w:rFonts w:hint="cs"/>
          <w:rtl/>
        </w:rPr>
        <w:t xml:space="preserve"> </w:t>
      </w:r>
      <w:r>
        <w:rPr>
          <w:rFonts w:hint="cs"/>
          <w:rtl/>
        </w:rPr>
        <w:t>שעות</w:t>
      </w:r>
      <w:r w:rsidR="00D4510D">
        <w:rPr>
          <w:rFonts w:hint="cs"/>
          <w:rtl/>
        </w:rPr>
        <w:t xml:space="preserve"> </w:t>
      </w:r>
      <w:r>
        <w:rPr>
          <w:rFonts w:hint="cs"/>
          <w:rtl/>
        </w:rPr>
        <w:t>ורבע</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מלג</w:t>
      </w:r>
      <w:r>
        <w:rPr>
          <w:rFonts w:hint="cs"/>
        </w:rPr>
        <w:t>'</w:t>
      </w:r>
      <w:r w:rsidR="00D4510D">
        <w:rPr>
          <w:rFonts w:hint="cs"/>
          <w:rtl/>
        </w:rPr>
        <w:t xml:space="preserve"> </w:t>
      </w:r>
      <w:r>
        <w:rPr>
          <w:rFonts w:hint="cs"/>
          <w:rtl/>
        </w:rPr>
        <w:t>שעות</w:t>
      </w:r>
      <w:r w:rsidR="00D4510D">
        <w:rPr>
          <w:rFonts w:hint="cs"/>
          <w:rtl/>
        </w:rPr>
        <w:t xml:space="preserve"> </w:t>
      </w:r>
      <w:r>
        <w:rPr>
          <w:rFonts w:hint="cs"/>
          <w:rtl/>
        </w:rPr>
        <w:t>וחצי.</w:t>
      </w:r>
      <w:r w:rsidR="00D4510D">
        <w:rPr>
          <w:rFonts w:hint="cs"/>
          <w:rtl/>
        </w:rPr>
        <w:t xml:space="preserve"> </w:t>
      </w:r>
      <w:r>
        <w:rPr>
          <w:rFonts w:hint="cs"/>
          <w:rtl/>
        </w:rPr>
        <w:t>וניתן</w:t>
      </w:r>
      <w:r w:rsidR="00D4510D">
        <w:rPr>
          <w:rFonts w:hint="cs"/>
          <w:rtl/>
        </w:rPr>
        <w:t xml:space="preserve"> </w:t>
      </w:r>
      <w:r>
        <w:rPr>
          <w:rFonts w:hint="cs"/>
          <w:rtl/>
        </w:rPr>
        <w:t>להוכיח</w:t>
      </w:r>
      <w:r w:rsidR="00D4510D">
        <w:rPr>
          <w:rFonts w:hint="cs"/>
          <w:rtl/>
        </w:rPr>
        <w:t xml:space="preserve"> </w:t>
      </w:r>
      <w:r>
        <w:rPr>
          <w:rFonts w:hint="cs"/>
          <w:rtl/>
        </w:rPr>
        <w:t>לכאורה</w:t>
      </w:r>
      <w:r w:rsidR="00D4510D">
        <w:rPr>
          <w:rFonts w:hint="cs"/>
          <w:rtl/>
        </w:rPr>
        <w:t xml:space="preserve"> </w:t>
      </w:r>
      <w:r>
        <w:rPr>
          <w:rFonts w:hint="cs"/>
          <w:rtl/>
        </w:rPr>
        <w:t>שרבינו</w:t>
      </w:r>
      <w:r w:rsidR="00D4510D">
        <w:rPr>
          <w:rFonts w:hint="cs"/>
          <w:rtl/>
        </w:rPr>
        <w:t xml:space="preserve"> </w:t>
      </w:r>
      <w:r>
        <w:rPr>
          <w:rFonts w:hint="cs"/>
          <w:rtl/>
        </w:rPr>
        <w:t>חישב</w:t>
      </w:r>
      <w:r w:rsidR="00D4510D">
        <w:rPr>
          <w:rFonts w:hint="cs"/>
          <w:rtl/>
        </w:rPr>
        <w:t xml:space="preserve"> </w:t>
      </w:r>
      <w:r>
        <w:rPr>
          <w:rFonts w:hint="cs"/>
          <w:rtl/>
        </w:rPr>
        <w:t>ע</w:t>
      </w:r>
      <w:r>
        <w:rPr>
          <w:rFonts w:hint="cs"/>
        </w:rPr>
        <w:t>"</w:t>
      </w:r>
      <w:r>
        <w:rPr>
          <w:rFonts w:hint="cs"/>
          <w:rtl/>
        </w:rPr>
        <w:t>פ</w:t>
      </w:r>
      <w:r w:rsidR="00D4510D">
        <w:rPr>
          <w:rFonts w:hint="cs"/>
          <w:rtl/>
        </w:rPr>
        <w:t xml:space="preserve"> </w:t>
      </w:r>
      <w:r>
        <w:rPr>
          <w:rFonts w:hint="cs"/>
          <w:rtl/>
        </w:rPr>
        <w:t>הזריחה</w:t>
      </w:r>
      <w:r w:rsidR="00D4510D">
        <w:rPr>
          <w:rFonts w:hint="cs"/>
          <w:rtl/>
        </w:rPr>
        <w:t xml:space="preserve"> </w:t>
      </w:r>
      <w:r>
        <w:rPr>
          <w:rFonts w:hint="cs"/>
          <w:rtl/>
        </w:rPr>
        <w:t>בגובה</w:t>
      </w:r>
      <w:r w:rsidR="00D4510D">
        <w:rPr>
          <w:rFonts w:hint="cs"/>
          <w:rtl/>
        </w:rPr>
        <w:t xml:space="preserve"> </w:t>
      </w:r>
      <w:r>
        <w:rPr>
          <w:rFonts w:hint="cs"/>
          <w:rtl/>
        </w:rPr>
        <w:t>פני</w:t>
      </w:r>
      <w:r w:rsidR="00D4510D">
        <w:rPr>
          <w:rFonts w:hint="cs"/>
          <w:rtl/>
        </w:rPr>
        <w:t xml:space="preserve"> </w:t>
      </w:r>
      <w:r>
        <w:rPr>
          <w:rFonts w:hint="cs"/>
          <w:rtl/>
        </w:rPr>
        <w:t>הים</w:t>
      </w:r>
      <w:r>
        <w:rPr>
          <w:rFonts w:hint="cs"/>
        </w:rPr>
        <w:t>.</w:t>
      </w:r>
    </w:p>
    <w:p w:rsidR="00B369AC" w:rsidRDefault="00B369AC" w:rsidP="00935583">
      <w:pPr>
        <w:pStyle w:val="a1"/>
        <w:rPr>
          <w:rtl/>
        </w:rPr>
      </w:pPr>
      <w:r>
        <w:rPr>
          <w:rFonts w:hint="cs"/>
          <w:rtl/>
        </w:rPr>
        <w:t>אבל</w:t>
      </w:r>
      <w:r w:rsidR="00D4510D">
        <w:rPr>
          <w:rFonts w:hint="cs"/>
          <w:rtl/>
        </w:rPr>
        <w:t xml:space="preserve"> </w:t>
      </w:r>
      <w:r>
        <w:rPr>
          <w:rFonts w:hint="cs"/>
          <w:rtl/>
        </w:rPr>
        <w:t>אין</w:t>
      </w:r>
      <w:r w:rsidR="00D4510D">
        <w:rPr>
          <w:rFonts w:hint="cs"/>
          <w:rtl/>
        </w:rPr>
        <w:t xml:space="preserve"> </w:t>
      </w:r>
      <w:r>
        <w:rPr>
          <w:rFonts w:hint="cs"/>
          <w:rtl/>
        </w:rPr>
        <w:t>זה</w:t>
      </w:r>
      <w:r w:rsidR="00D4510D">
        <w:rPr>
          <w:rFonts w:hint="cs"/>
          <w:rtl/>
        </w:rPr>
        <w:t xml:space="preserve"> </w:t>
      </w:r>
      <w:r>
        <w:rPr>
          <w:rFonts w:hint="cs"/>
          <w:rtl/>
        </w:rPr>
        <w:t>מוכרח,</w:t>
      </w:r>
      <w:r w:rsidR="00D4510D">
        <w:rPr>
          <w:rFonts w:hint="cs"/>
          <w:rtl/>
        </w:rPr>
        <w:t xml:space="preserve"> </w:t>
      </w:r>
      <w:r>
        <w:rPr>
          <w:rFonts w:hint="cs"/>
          <w:rtl/>
        </w:rPr>
        <w:t>שהרי</w:t>
      </w:r>
      <w:r w:rsidR="00D4510D">
        <w:rPr>
          <w:rFonts w:hint="cs"/>
          <w:rtl/>
        </w:rPr>
        <w:t xml:space="preserve"> </w:t>
      </w:r>
      <w:r>
        <w:rPr>
          <w:rFonts w:hint="cs"/>
          <w:rtl/>
        </w:rPr>
        <w:t>רבינו</w:t>
      </w:r>
      <w:r w:rsidR="00D4510D">
        <w:rPr>
          <w:rFonts w:hint="cs"/>
          <w:rtl/>
        </w:rPr>
        <w:t xml:space="preserve"> </w:t>
      </w:r>
      <w:r>
        <w:rPr>
          <w:rFonts w:hint="cs"/>
          <w:rtl/>
        </w:rPr>
        <w:t>כתב</w:t>
      </w:r>
      <w:r w:rsidR="00D4510D">
        <w:rPr>
          <w:rFonts w:hint="cs"/>
          <w:rtl/>
        </w:rPr>
        <w:t xml:space="preserve"> </w:t>
      </w:r>
      <w:r>
        <w:rPr>
          <w:rFonts w:hint="cs"/>
          <w:rtl/>
        </w:rPr>
        <w:t>שזה</w:t>
      </w:r>
      <w:r w:rsidR="00D4510D">
        <w:rPr>
          <w:rFonts w:hint="cs"/>
          <w:rtl/>
        </w:rPr>
        <w:t xml:space="preserve"> </w:t>
      </w:r>
      <w:r>
        <w:rPr>
          <w:rFonts w:hint="cs"/>
        </w:rPr>
        <w:t>"</w:t>
      </w:r>
      <w:r>
        <w:rPr>
          <w:rFonts w:hint="cs"/>
          <w:rtl/>
        </w:rPr>
        <w:t>בערך</w:t>
      </w:r>
      <w:r w:rsidR="00D4510D">
        <w:rPr>
          <w:rFonts w:hint="cs"/>
          <w:rtl/>
        </w:rPr>
        <w:t xml:space="preserve"> </w:t>
      </w:r>
      <w:r>
        <w:rPr>
          <w:rFonts w:hint="cs"/>
          <w:rtl/>
        </w:rPr>
        <w:t>ג'</w:t>
      </w:r>
      <w:r w:rsidR="00D4510D">
        <w:rPr>
          <w:rFonts w:hint="cs"/>
          <w:rtl/>
        </w:rPr>
        <w:t xml:space="preserve"> </w:t>
      </w:r>
      <w:r>
        <w:rPr>
          <w:rFonts w:hint="cs"/>
          <w:rtl/>
        </w:rPr>
        <w:t>שעות</w:t>
      </w:r>
      <w:r w:rsidR="00D4510D">
        <w:rPr>
          <w:rFonts w:hint="cs"/>
          <w:rtl/>
        </w:rPr>
        <w:t xml:space="preserve"> </w:t>
      </w:r>
      <w:r>
        <w:rPr>
          <w:rFonts w:hint="cs"/>
          <w:rtl/>
        </w:rPr>
        <w:t>ומחצה</w:t>
      </w:r>
      <w:r w:rsidR="00935583">
        <w:rPr>
          <w:rFonts w:hint="cs"/>
          <w:rtl/>
        </w:rPr>
        <w:t>",</w:t>
      </w:r>
      <w:r w:rsidR="00D4510D">
        <w:rPr>
          <w:rFonts w:hint="cs"/>
          <w:rtl/>
        </w:rPr>
        <w:t xml:space="preserve"> </w:t>
      </w:r>
      <w:r>
        <w:rPr>
          <w:rFonts w:hint="cs"/>
          <w:rtl/>
        </w:rPr>
        <w:t>וכתב</w:t>
      </w:r>
      <w:r w:rsidR="00D4510D">
        <w:rPr>
          <w:rFonts w:hint="cs"/>
          <w:rtl/>
        </w:rPr>
        <w:t xml:space="preserve"> </w:t>
      </w:r>
      <w:r>
        <w:rPr>
          <w:rFonts w:hint="cs"/>
          <w:rtl/>
        </w:rPr>
        <w:t>שזה</w:t>
      </w:r>
      <w:r w:rsidR="00D4510D">
        <w:rPr>
          <w:rFonts w:hint="cs"/>
          <w:rtl/>
        </w:rPr>
        <w:t xml:space="preserve"> </w:t>
      </w:r>
      <w:r>
        <w:rPr>
          <w:rFonts w:hint="cs"/>
        </w:rPr>
        <w:t>"</w:t>
      </w:r>
      <w:r>
        <w:rPr>
          <w:rFonts w:hint="cs"/>
          <w:rtl/>
        </w:rPr>
        <w:t>במדינות</w:t>
      </w:r>
      <w:r w:rsidR="00D4510D">
        <w:rPr>
          <w:rFonts w:hint="cs"/>
          <w:rtl/>
        </w:rPr>
        <w:t xml:space="preserve"> </w:t>
      </w:r>
      <w:r>
        <w:rPr>
          <w:rFonts w:hint="cs"/>
          <w:rtl/>
        </w:rPr>
        <w:t>אלו</w:t>
      </w:r>
      <w:r>
        <w:rPr>
          <w:rFonts w:hint="cs"/>
        </w:rPr>
        <w:t>"</w:t>
      </w:r>
      <w:r w:rsidR="00D4510D">
        <w:rPr>
          <w:rFonts w:hint="cs"/>
          <w:rtl/>
        </w:rPr>
        <w:t xml:space="preserve"> </w:t>
      </w:r>
      <w:r>
        <w:rPr>
          <w:rFonts w:hint="cs"/>
          <w:rtl/>
        </w:rPr>
        <w:t>ולא</w:t>
      </w:r>
      <w:r w:rsidR="00D4510D">
        <w:rPr>
          <w:rFonts w:hint="cs"/>
          <w:rtl/>
        </w:rPr>
        <w:t xml:space="preserve"> </w:t>
      </w:r>
      <w:r>
        <w:rPr>
          <w:rFonts w:hint="cs"/>
          <w:rtl/>
        </w:rPr>
        <w:t>רק</w:t>
      </w:r>
      <w:r w:rsidR="00D4510D">
        <w:rPr>
          <w:rFonts w:hint="cs"/>
          <w:rtl/>
        </w:rPr>
        <w:t xml:space="preserve"> </w:t>
      </w:r>
      <w:r>
        <w:rPr>
          <w:rFonts w:hint="cs"/>
          <w:rtl/>
        </w:rPr>
        <w:t>במקומו</w:t>
      </w:r>
      <w:r w:rsidR="00D4510D">
        <w:rPr>
          <w:rFonts w:hint="cs"/>
          <w:rtl/>
        </w:rPr>
        <w:t xml:space="preserve"> </w:t>
      </w:r>
      <w:r>
        <w:rPr>
          <w:rFonts w:hint="cs"/>
          <w:rtl/>
        </w:rPr>
        <w:t>ממש,</w:t>
      </w:r>
      <w:r w:rsidR="00D4510D">
        <w:rPr>
          <w:rFonts w:hint="cs"/>
          <w:rtl/>
        </w:rPr>
        <w:t xml:space="preserve"> </w:t>
      </w:r>
      <w:r>
        <w:rPr>
          <w:rFonts w:hint="cs"/>
          <w:rtl/>
        </w:rPr>
        <w:t>והרי</w:t>
      </w:r>
      <w:r w:rsidR="00D4510D">
        <w:rPr>
          <w:rFonts w:hint="cs"/>
          <w:rtl/>
        </w:rPr>
        <w:t xml:space="preserve"> </w:t>
      </w:r>
      <w:r>
        <w:rPr>
          <w:rFonts w:hint="cs"/>
          <w:rtl/>
        </w:rPr>
        <w:t>גם</w:t>
      </w:r>
      <w:r w:rsidR="00D4510D">
        <w:rPr>
          <w:rFonts w:hint="cs"/>
          <w:rtl/>
        </w:rPr>
        <w:t xml:space="preserve"> </w:t>
      </w:r>
      <w:r>
        <w:rPr>
          <w:rFonts w:hint="cs"/>
          <w:rtl/>
        </w:rPr>
        <w:t>אם</w:t>
      </w:r>
      <w:r w:rsidR="00D4510D">
        <w:rPr>
          <w:rFonts w:hint="cs"/>
          <w:rtl/>
        </w:rPr>
        <w:t xml:space="preserve"> </w:t>
      </w:r>
      <w:r>
        <w:rPr>
          <w:rFonts w:hint="cs"/>
          <w:rtl/>
        </w:rPr>
        <w:t>נאמר</w:t>
      </w:r>
      <w:r w:rsidR="00D4510D">
        <w:rPr>
          <w:rFonts w:hint="cs"/>
          <w:rtl/>
        </w:rPr>
        <w:t xml:space="preserve"> </w:t>
      </w:r>
      <w:r>
        <w:rPr>
          <w:rFonts w:hint="cs"/>
          <w:rtl/>
        </w:rPr>
        <w:t>שכוונתו</w:t>
      </w:r>
      <w:r w:rsidR="00D4510D">
        <w:rPr>
          <w:rFonts w:hint="cs"/>
          <w:rtl/>
        </w:rPr>
        <w:t xml:space="preserve"> </w:t>
      </w:r>
      <w:r>
        <w:rPr>
          <w:rFonts w:hint="cs"/>
          <w:rtl/>
        </w:rPr>
        <w:t>על</w:t>
      </w:r>
      <w:r w:rsidR="00D4510D">
        <w:rPr>
          <w:rFonts w:hint="cs"/>
          <w:rtl/>
        </w:rPr>
        <w:t xml:space="preserve"> </w:t>
      </w:r>
      <w:r>
        <w:rPr>
          <w:rFonts w:hint="cs"/>
          <w:rtl/>
        </w:rPr>
        <w:t>נה</w:t>
      </w:r>
      <w:r>
        <w:rPr>
          <w:rFonts w:hint="cs"/>
        </w:rPr>
        <w:t>"</w:t>
      </w:r>
      <w:r>
        <w:rPr>
          <w:rFonts w:hint="cs"/>
          <w:rtl/>
        </w:rPr>
        <w:t>ח</w:t>
      </w:r>
      <w:r w:rsidR="00D4510D">
        <w:rPr>
          <w:rFonts w:hint="cs"/>
          <w:rtl/>
        </w:rPr>
        <w:t xml:space="preserve"> </w:t>
      </w:r>
      <w:r>
        <w:rPr>
          <w:rFonts w:hint="cs"/>
          <w:rtl/>
        </w:rPr>
        <w:t>מדוייק</w:t>
      </w:r>
      <w:r w:rsidR="00D4510D">
        <w:rPr>
          <w:rFonts w:hint="cs"/>
          <w:rtl/>
        </w:rPr>
        <w:t xml:space="preserve"> </w:t>
      </w:r>
      <w:r>
        <w:rPr>
          <w:rFonts w:hint="cs"/>
          <w:rtl/>
        </w:rPr>
        <w:t>בגובה</w:t>
      </w:r>
      <w:r w:rsidR="00D4510D">
        <w:rPr>
          <w:rFonts w:hint="cs"/>
          <w:rtl/>
        </w:rPr>
        <w:t xml:space="preserve"> </w:t>
      </w:r>
      <w:r>
        <w:rPr>
          <w:rFonts w:hint="cs"/>
          <w:rtl/>
        </w:rPr>
        <w:t>פני</w:t>
      </w:r>
      <w:r w:rsidR="00D4510D">
        <w:rPr>
          <w:rFonts w:hint="cs"/>
          <w:rtl/>
        </w:rPr>
        <w:t xml:space="preserve"> </w:t>
      </w:r>
      <w:r>
        <w:rPr>
          <w:rFonts w:hint="cs"/>
          <w:rtl/>
        </w:rPr>
        <w:t>הים</w:t>
      </w:r>
      <w:r w:rsidR="00D4510D">
        <w:rPr>
          <w:rFonts w:hint="cs"/>
          <w:rtl/>
        </w:rPr>
        <w:t xml:space="preserve"> </w:t>
      </w:r>
      <w:r>
        <w:rPr>
          <w:rFonts w:hint="cs"/>
          <w:rtl/>
        </w:rPr>
        <w:t>צריכים</w:t>
      </w:r>
      <w:r w:rsidR="00D4510D">
        <w:rPr>
          <w:rFonts w:hint="cs"/>
          <w:rtl/>
        </w:rPr>
        <w:t xml:space="preserve"> </w:t>
      </w:r>
      <w:r>
        <w:rPr>
          <w:rFonts w:hint="cs"/>
          <w:rtl/>
        </w:rPr>
        <w:t>עדיין</w:t>
      </w:r>
      <w:r w:rsidR="00D4510D">
        <w:rPr>
          <w:rFonts w:hint="cs"/>
          <w:rtl/>
        </w:rPr>
        <w:t xml:space="preserve"> </w:t>
      </w:r>
      <w:r>
        <w:rPr>
          <w:rFonts w:hint="cs"/>
          <w:rtl/>
        </w:rPr>
        <w:t>לתרץ</w:t>
      </w:r>
      <w:r w:rsidR="00D4510D">
        <w:rPr>
          <w:rFonts w:hint="cs"/>
          <w:rtl/>
        </w:rPr>
        <w:t xml:space="preserve"> </w:t>
      </w:r>
      <w:r>
        <w:rPr>
          <w:rFonts w:hint="cs"/>
          <w:rtl/>
        </w:rPr>
        <w:t>האי-דיוק</w:t>
      </w:r>
      <w:r w:rsidR="00D4510D">
        <w:rPr>
          <w:rFonts w:hint="cs"/>
          <w:rtl/>
        </w:rPr>
        <w:t xml:space="preserve"> </w:t>
      </w:r>
      <w:r>
        <w:rPr>
          <w:rFonts w:hint="cs"/>
          <w:rtl/>
        </w:rPr>
        <w:t>בהלשון</w:t>
      </w:r>
      <w:r w:rsidR="00D4510D">
        <w:rPr>
          <w:rFonts w:hint="cs"/>
          <w:rtl/>
        </w:rPr>
        <w:t xml:space="preserve"> </w:t>
      </w:r>
      <w:r>
        <w:rPr>
          <w:rFonts w:hint="cs"/>
        </w:rPr>
        <w:t>"</w:t>
      </w:r>
      <w:r>
        <w:rPr>
          <w:rFonts w:hint="cs"/>
          <w:rtl/>
        </w:rPr>
        <w:t>בערך</w:t>
      </w:r>
      <w:r>
        <w:rPr>
          <w:rFonts w:hint="cs"/>
        </w:rPr>
        <w:t>"</w:t>
      </w:r>
      <w:r w:rsidR="00D4510D">
        <w:rPr>
          <w:rFonts w:hint="cs"/>
          <w:rtl/>
        </w:rPr>
        <w:t xml:space="preserve"> </w:t>
      </w:r>
      <w:r>
        <w:rPr>
          <w:rFonts w:hint="cs"/>
          <w:rtl/>
        </w:rPr>
        <w:t>שכתב,</w:t>
      </w:r>
      <w:r w:rsidR="00D4510D">
        <w:rPr>
          <w:rFonts w:hint="cs"/>
          <w:rtl/>
        </w:rPr>
        <w:t xml:space="preserve"> </w:t>
      </w:r>
      <w:r>
        <w:rPr>
          <w:rFonts w:hint="cs"/>
          <w:rtl/>
        </w:rPr>
        <w:t>ועם</w:t>
      </w:r>
      <w:r w:rsidR="00D4510D">
        <w:rPr>
          <w:rFonts w:hint="cs"/>
          <w:rtl/>
        </w:rPr>
        <w:t xml:space="preserve"> </w:t>
      </w:r>
      <w:r>
        <w:rPr>
          <w:rFonts w:hint="cs"/>
          <w:rtl/>
        </w:rPr>
        <w:t>נה</w:t>
      </w:r>
      <w:r>
        <w:rPr>
          <w:rFonts w:hint="cs"/>
        </w:rPr>
        <w:t>"</w:t>
      </w:r>
      <w:r>
        <w:rPr>
          <w:rFonts w:hint="cs"/>
          <w:rtl/>
        </w:rPr>
        <w:t>ח</w:t>
      </w:r>
      <w:r w:rsidR="00D4510D">
        <w:rPr>
          <w:rFonts w:hint="cs"/>
          <w:rtl/>
        </w:rPr>
        <w:t xml:space="preserve"> </w:t>
      </w:r>
      <w:r>
        <w:rPr>
          <w:rFonts w:hint="cs"/>
          <w:rtl/>
        </w:rPr>
        <w:t>אמיתי</w:t>
      </w:r>
      <w:r w:rsidR="00D4510D">
        <w:rPr>
          <w:rFonts w:hint="cs"/>
          <w:rtl/>
        </w:rPr>
        <w:t xml:space="preserve"> </w:t>
      </w:r>
      <w:r>
        <w:rPr>
          <w:rFonts w:hint="cs"/>
          <w:rtl/>
        </w:rPr>
        <w:t>ל</w:t>
      </w:r>
      <w:r>
        <w:rPr>
          <w:rFonts w:hint="cs"/>
        </w:rPr>
        <w:t>"</w:t>
      </w:r>
      <w:r>
        <w:rPr>
          <w:rFonts w:hint="cs"/>
          <w:rtl/>
        </w:rPr>
        <w:t>בערך</w:t>
      </w:r>
      <w:r>
        <w:rPr>
          <w:rFonts w:hint="cs"/>
        </w:rPr>
        <w:t>"</w:t>
      </w:r>
      <w:r w:rsidR="00D4510D">
        <w:rPr>
          <w:rFonts w:hint="cs"/>
          <w:rtl/>
        </w:rPr>
        <w:t xml:space="preserve"> </w:t>
      </w:r>
      <w:r>
        <w:rPr>
          <w:rFonts w:hint="cs"/>
          <w:rtl/>
        </w:rPr>
        <w:t>גדול</w:t>
      </w:r>
      <w:r w:rsidR="00D4510D">
        <w:rPr>
          <w:rFonts w:hint="cs"/>
          <w:rtl/>
        </w:rPr>
        <w:t xml:space="preserve"> </w:t>
      </w:r>
      <w:r>
        <w:rPr>
          <w:rFonts w:hint="cs"/>
          <w:rtl/>
        </w:rPr>
        <w:t>יותר</w:t>
      </w:r>
      <w:r>
        <w:t>.</w:t>
      </w:r>
    </w:p>
    <w:p w:rsidR="00B369AC" w:rsidRDefault="00B369AC" w:rsidP="00B47B9F">
      <w:pPr>
        <w:pStyle w:val="a1"/>
        <w:rPr>
          <w:rtl/>
        </w:rPr>
      </w:pPr>
      <w:r>
        <w:rPr>
          <w:rFonts w:hint="cs"/>
          <w:rtl/>
        </w:rPr>
        <w:t>גם</w:t>
      </w:r>
      <w:r w:rsidR="00D4510D">
        <w:rPr>
          <w:rFonts w:hint="cs"/>
          <w:rtl/>
        </w:rPr>
        <w:t xml:space="preserve"> </w:t>
      </w:r>
      <w:r>
        <w:rPr>
          <w:rFonts w:hint="cs"/>
          <w:rtl/>
        </w:rPr>
        <w:t>בסו</w:t>
      </w:r>
      <w:r>
        <w:rPr>
          <w:rFonts w:hint="cs"/>
        </w:rPr>
        <w:t>"</w:t>
      </w:r>
      <w:r>
        <w:rPr>
          <w:rFonts w:hint="cs"/>
          <w:rtl/>
        </w:rPr>
        <w:t>ז</w:t>
      </w:r>
      <w:r w:rsidR="00D4510D">
        <w:rPr>
          <w:rFonts w:hint="cs"/>
          <w:rtl/>
        </w:rPr>
        <w:t xml:space="preserve"> </w:t>
      </w:r>
      <w:r>
        <w:rPr>
          <w:rFonts w:hint="cs"/>
          <w:rtl/>
        </w:rPr>
        <w:t>קרי</w:t>
      </w:r>
      <w:r>
        <w:rPr>
          <w:rFonts w:hint="cs"/>
        </w:rPr>
        <w:t>"</w:t>
      </w:r>
      <w:r>
        <w:rPr>
          <w:rFonts w:hint="cs"/>
          <w:rtl/>
        </w:rPr>
        <w:t>ש</w:t>
      </w:r>
      <w:r w:rsidR="00D4510D">
        <w:rPr>
          <w:rFonts w:hint="cs"/>
          <w:rtl/>
        </w:rPr>
        <w:t xml:space="preserve"> </w:t>
      </w:r>
      <w:r>
        <w:rPr>
          <w:rFonts w:hint="cs"/>
          <w:rtl/>
        </w:rPr>
        <w:t>שרבינו</w:t>
      </w:r>
      <w:r w:rsidR="00D4510D">
        <w:rPr>
          <w:rFonts w:hint="cs"/>
          <w:rtl/>
        </w:rPr>
        <w:t xml:space="preserve"> </w:t>
      </w:r>
      <w:r>
        <w:rPr>
          <w:rFonts w:hint="cs"/>
          <w:rtl/>
        </w:rPr>
        <w:t>כתב</w:t>
      </w:r>
      <w:r w:rsidR="00D4510D">
        <w:rPr>
          <w:rFonts w:hint="cs"/>
          <w:rtl/>
        </w:rPr>
        <w:t xml:space="preserve"> </w:t>
      </w:r>
      <w:r>
        <w:rPr>
          <w:rFonts w:hint="cs"/>
          <w:rtl/>
        </w:rPr>
        <w:t>יש</w:t>
      </w:r>
      <w:r w:rsidR="00D4510D">
        <w:rPr>
          <w:rFonts w:hint="cs"/>
          <w:rtl/>
        </w:rPr>
        <w:t xml:space="preserve"> </w:t>
      </w:r>
      <w:r>
        <w:rPr>
          <w:rFonts w:hint="cs"/>
          <w:rtl/>
        </w:rPr>
        <w:t>לדון,</w:t>
      </w:r>
      <w:r w:rsidR="00D4510D">
        <w:rPr>
          <w:rFonts w:hint="cs"/>
          <w:rtl/>
        </w:rPr>
        <w:t xml:space="preserve"> </w:t>
      </w:r>
      <w:r>
        <w:rPr>
          <w:rFonts w:hint="cs"/>
          <w:rtl/>
        </w:rPr>
        <w:t>שזל</w:t>
      </w:r>
      <w:r>
        <w:rPr>
          <w:rFonts w:hint="cs"/>
        </w:rPr>
        <w:t>"</w:t>
      </w:r>
      <w:r>
        <w:rPr>
          <w:rFonts w:hint="cs"/>
          <w:rtl/>
        </w:rPr>
        <w:t>ק</w:t>
      </w:r>
      <w:r w:rsidR="00935583">
        <w:rPr>
          <w:rFonts w:hint="cs"/>
          <w:rtl/>
        </w:rPr>
        <w:t>: "</w:t>
      </w:r>
      <w:r>
        <w:rPr>
          <w:rFonts w:hint="cs"/>
          <w:rtl/>
        </w:rPr>
        <w:t>נמצא</w:t>
      </w:r>
      <w:r w:rsidR="00D4510D">
        <w:rPr>
          <w:rFonts w:hint="cs"/>
          <w:rtl/>
        </w:rPr>
        <w:t xml:space="preserve"> </w:t>
      </w:r>
      <w:r>
        <w:rPr>
          <w:rFonts w:hint="cs"/>
          <w:rtl/>
        </w:rPr>
        <w:t>כלה</w:t>
      </w:r>
      <w:r w:rsidR="00D4510D">
        <w:rPr>
          <w:rFonts w:hint="cs"/>
          <w:rtl/>
        </w:rPr>
        <w:t xml:space="preserve"> </w:t>
      </w:r>
      <w:r>
        <w:rPr>
          <w:rFonts w:hint="cs"/>
          <w:rtl/>
        </w:rPr>
        <w:t>הזמן</w:t>
      </w:r>
      <w:r w:rsidR="00D4510D">
        <w:rPr>
          <w:rFonts w:hint="cs"/>
          <w:rtl/>
        </w:rPr>
        <w:t xml:space="preserve"> </w:t>
      </w:r>
      <w:r>
        <w:rPr>
          <w:rFonts w:hint="cs"/>
          <w:rtl/>
        </w:rPr>
        <w:t>בג'</w:t>
      </w:r>
      <w:r w:rsidR="00D4510D">
        <w:rPr>
          <w:rFonts w:hint="cs"/>
          <w:rtl/>
        </w:rPr>
        <w:t xml:space="preserve"> </w:t>
      </w:r>
      <w:r>
        <w:rPr>
          <w:rFonts w:hint="cs"/>
          <w:rtl/>
        </w:rPr>
        <w:t>רביעי</w:t>
      </w:r>
      <w:r w:rsidR="00D4510D">
        <w:rPr>
          <w:rFonts w:hint="cs"/>
          <w:rtl/>
        </w:rPr>
        <w:t xml:space="preserve"> </w:t>
      </w:r>
      <w:r>
        <w:rPr>
          <w:rFonts w:hint="cs"/>
          <w:rtl/>
        </w:rPr>
        <w:t>שעה</w:t>
      </w:r>
      <w:r w:rsidR="00D4510D">
        <w:rPr>
          <w:rFonts w:hint="cs"/>
          <w:rtl/>
        </w:rPr>
        <w:t xml:space="preserve"> </w:t>
      </w:r>
      <w:r>
        <w:rPr>
          <w:rFonts w:hint="cs"/>
          <w:rtl/>
        </w:rPr>
        <w:t>שמינית</w:t>
      </w:r>
      <w:r w:rsidR="00B47B9F">
        <w:rPr>
          <w:rFonts w:hint="cs"/>
          <w:rtl/>
        </w:rPr>
        <w:t>",</w:t>
      </w:r>
      <w:r w:rsidR="00D4510D">
        <w:rPr>
          <w:rFonts w:hint="cs"/>
          <w:rtl/>
        </w:rPr>
        <w:t xml:space="preserve"> </w:t>
      </w:r>
      <w:r>
        <w:rPr>
          <w:rFonts w:hint="cs"/>
          <w:rtl/>
        </w:rPr>
        <w:t>זאת</w:t>
      </w:r>
      <w:r w:rsidR="00D4510D">
        <w:rPr>
          <w:rFonts w:hint="cs"/>
          <w:rtl/>
        </w:rPr>
        <w:t xml:space="preserve"> </w:t>
      </w:r>
      <w:r>
        <w:rPr>
          <w:rFonts w:hint="cs"/>
          <w:rtl/>
        </w:rPr>
        <w:t>אומרת</w:t>
      </w:r>
      <w:r w:rsidR="00D4510D">
        <w:rPr>
          <w:rFonts w:hint="cs"/>
          <w:rtl/>
        </w:rPr>
        <w:t xml:space="preserve"> </w:t>
      </w:r>
      <w:r>
        <w:rPr>
          <w:rFonts w:hint="cs"/>
          <w:rtl/>
        </w:rPr>
        <w:t>7:45</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הלילה.</w:t>
      </w:r>
      <w:r w:rsidR="00D4510D">
        <w:rPr>
          <w:rFonts w:hint="cs"/>
          <w:rtl/>
        </w:rPr>
        <w:t xml:space="preserve"> </w:t>
      </w:r>
      <w:r>
        <w:rPr>
          <w:rFonts w:hint="cs"/>
          <w:rtl/>
        </w:rPr>
        <w:t>ורביע</w:t>
      </w:r>
      <w:r w:rsidR="00D4510D">
        <w:rPr>
          <w:rFonts w:hint="cs"/>
          <w:rtl/>
        </w:rPr>
        <w:t xml:space="preserve"> </w:t>
      </w:r>
      <w:r>
        <w:rPr>
          <w:rFonts w:hint="cs"/>
          <w:rtl/>
        </w:rPr>
        <w:t>היום</w:t>
      </w:r>
      <w:r w:rsidR="00D4510D">
        <w:rPr>
          <w:rFonts w:hint="cs"/>
          <w:rtl/>
        </w:rPr>
        <w:t xml:space="preserve"> </w:t>
      </w:r>
      <w:r>
        <w:rPr>
          <w:rFonts w:hint="cs"/>
          <w:rtl/>
        </w:rPr>
        <w:t>לחשבון</w:t>
      </w:r>
      <w:r w:rsidR="00D4510D">
        <w:rPr>
          <w:rFonts w:hint="cs"/>
          <w:rtl/>
        </w:rPr>
        <w:t xml:space="preserve"> </w:t>
      </w:r>
      <w:r>
        <w:rPr>
          <w:rFonts w:hint="cs"/>
          <w:rtl/>
        </w:rPr>
        <w:t>מן</w:t>
      </w:r>
      <w:r w:rsidR="00D4510D">
        <w:rPr>
          <w:rFonts w:hint="cs"/>
          <w:rtl/>
        </w:rPr>
        <w:t xml:space="preserve"> </w:t>
      </w:r>
      <w:r>
        <w:rPr>
          <w:rFonts w:hint="cs"/>
          <w:rtl/>
        </w:rPr>
        <w:t>נה</w:t>
      </w:r>
      <w:r>
        <w:rPr>
          <w:rFonts w:hint="cs"/>
        </w:rPr>
        <w:t>"</w:t>
      </w:r>
      <w:r>
        <w:rPr>
          <w:rFonts w:hint="cs"/>
          <w:rtl/>
        </w:rPr>
        <w:t>ח</w:t>
      </w:r>
      <w:r w:rsidR="00D4510D">
        <w:rPr>
          <w:rFonts w:hint="cs"/>
          <w:rtl/>
        </w:rPr>
        <w:t xml:space="preserve"> </w:t>
      </w:r>
      <w:r>
        <w:rPr>
          <w:rFonts w:hint="cs"/>
          <w:rtl/>
        </w:rPr>
        <w:t>ושקיעה</w:t>
      </w:r>
      <w:r>
        <w:rPr>
          <w:rFonts w:hint="cs"/>
        </w:rPr>
        <w:t>"</w:t>
      </w:r>
      <w:r>
        <w:rPr>
          <w:rFonts w:hint="cs"/>
          <w:rtl/>
        </w:rPr>
        <w:t>ח</w:t>
      </w:r>
      <w:r w:rsidR="00D4510D">
        <w:rPr>
          <w:rFonts w:hint="cs"/>
          <w:rtl/>
        </w:rPr>
        <w:t xml:space="preserve"> </w:t>
      </w:r>
      <w:r>
        <w:rPr>
          <w:rFonts w:hint="cs"/>
          <w:rtl/>
        </w:rPr>
        <w:t>בגובה</w:t>
      </w:r>
      <w:r w:rsidR="00D4510D">
        <w:rPr>
          <w:rFonts w:hint="cs"/>
          <w:rtl/>
        </w:rPr>
        <w:t xml:space="preserve"> </w:t>
      </w:r>
      <w:r>
        <w:rPr>
          <w:rFonts w:hint="cs"/>
          <w:rtl/>
        </w:rPr>
        <w:t>פני</w:t>
      </w:r>
      <w:r w:rsidR="00D4510D">
        <w:rPr>
          <w:rFonts w:hint="cs"/>
          <w:rtl/>
        </w:rPr>
        <w:t xml:space="preserve"> </w:t>
      </w:r>
      <w:r>
        <w:rPr>
          <w:rFonts w:hint="cs"/>
          <w:rtl/>
        </w:rPr>
        <w:t>הים</w:t>
      </w:r>
      <w:r w:rsidR="00D4510D">
        <w:rPr>
          <w:rFonts w:hint="cs"/>
          <w:rtl/>
        </w:rPr>
        <w:t xml:space="preserve"> </w:t>
      </w:r>
      <w:r>
        <w:rPr>
          <w:rFonts w:hint="cs"/>
          <w:rtl/>
        </w:rPr>
        <w:t>הוא</w:t>
      </w:r>
      <w:r w:rsidR="00D4510D">
        <w:rPr>
          <w:rFonts w:hint="cs"/>
          <w:rtl/>
        </w:rPr>
        <w:t xml:space="preserve"> </w:t>
      </w:r>
      <w:r>
        <w:rPr>
          <w:rFonts w:hint="cs"/>
          <w:rtl/>
        </w:rPr>
        <w:t>8:37</w:t>
      </w:r>
      <w:r w:rsidR="00D4510D">
        <w:rPr>
          <w:rFonts w:hint="cs"/>
          <w:rtl/>
        </w:rPr>
        <w:t xml:space="preserve"> </w:t>
      </w:r>
      <w:r>
        <w:rPr>
          <w:rFonts w:hint="cs"/>
          <w:rtl/>
        </w:rPr>
        <w:t>על</w:t>
      </w:r>
      <w:r w:rsidR="00D4510D">
        <w:rPr>
          <w:rFonts w:hint="cs"/>
          <w:rtl/>
        </w:rPr>
        <w:t xml:space="preserve"> </w:t>
      </w:r>
      <w:r>
        <w:rPr>
          <w:rFonts w:hint="cs"/>
          <w:rtl/>
        </w:rPr>
        <w:t>שעון</w:t>
      </w:r>
      <w:r w:rsidR="00D4510D">
        <w:rPr>
          <w:rFonts w:hint="cs"/>
          <w:rtl/>
        </w:rPr>
        <w:t xml:space="preserve"> </w:t>
      </w:r>
      <w:r>
        <w:rPr>
          <w:rFonts w:hint="cs"/>
          <w:rtl/>
        </w:rPr>
        <w:t>הנהוג,</w:t>
      </w:r>
      <w:r w:rsidR="00D4510D">
        <w:rPr>
          <w:rFonts w:hint="cs"/>
          <w:rtl/>
        </w:rPr>
        <w:t xml:space="preserve"> </w:t>
      </w:r>
      <w:r>
        <w:rPr>
          <w:rFonts w:hint="cs"/>
          <w:rtl/>
        </w:rPr>
        <w:t>שהוא</w:t>
      </w:r>
      <w:r w:rsidR="00D4510D">
        <w:rPr>
          <w:rFonts w:hint="cs"/>
          <w:rtl/>
        </w:rPr>
        <w:t xml:space="preserve"> </w:t>
      </w:r>
      <w:r>
        <w:rPr>
          <w:rFonts w:hint="cs"/>
          <w:rtl/>
        </w:rPr>
        <w:t>7:40</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לילה.</w:t>
      </w:r>
      <w:r w:rsidR="00D4510D">
        <w:rPr>
          <w:rFonts w:hint="cs"/>
          <w:rtl/>
        </w:rPr>
        <w:t xml:space="preserve"> </w:t>
      </w:r>
      <w:r>
        <w:rPr>
          <w:rFonts w:hint="cs"/>
          <w:rtl/>
        </w:rPr>
        <w:t>ואילו</w:t>
      </w:r>
      <w:r w:rsidR="00D4510D">
        <w:rPr>
          <w:rFonts w:hint="cs"/>
          <w:rtl/>
        </w:rPr>
        <w:t xml:space="preserve"> </w:t>
      </w:r>
      <w:r>
        <w:rPr>
          <w:rFonts w:hint="cs"/>
          <w:rtl/>
        </w:rPr>
        <w:t>להחשבון</w:t>
      </w:r>
      <w:r w:rsidR="00D4510D">
        <w:rPr>
          <w:rFonts w:hint="cs"/>
          <w:rtl/>
        </w:rPr>
        <w:t xml:space="preserve"> </w:t>
      </w:r>
      <w:r>
        <w:rPr>
          <w:rFonts w:hint="cs"/>
          <w:rtl/>
        </w:rPr>
        <w:t>מנה</w:t>
      </w:r>
      <w:r>
        <w:rPr>
          <w:rFonts w:hint="cs"/>
        </w:rPr>
        <w:t>"</w:t>
      </w:r>
      <w:r>
        <w:rPr>
          <w:rFonts w:hint="cs"/>
          <w:rtl/>
        </w:rPr>
        <w:t>ח</w:t>
      </w:r>
      <w:r w:rsidR="00D4510D">
        <w:rPr>
          <w:rFonts w:hint="cs"/>
          <w:rtl/>
        </w:rPr>
        <w:t xml:space="preserve"> </w:t>
      </w:r>
      <w:r>
        <w:rPr>
          <w:rFonts w:hint="cs"/>
          <w:rtl/>
        </w:rPr>
        <w:t>אמיתי</w:t>
      </w:r>
      <w:r w:rsidR="00D4510D">
        <w:rPr>
          <w:rFonts w:hint="cs"/>
          <w:rtl/>
        </w:rPr>
        <w:t xml:space="preserve"> </w:t>
      </w:r>
      <w:r>
        <w:rPr>
          <w:rFonts w:hint="cs"/>
          <w:rtl/>
        </w:rPr>
        <w:t>עד</w:t>
      </w:r>
      <w:r w:rsidR="00D4510D">
        <w:rPr>
          <w:rFonts w:hint="cs"/>
          <w:rtl/>
        </w:rPr>
        <w:t xml:space="preserve"> </w:t>
      </w:r>
      <w:r>
        <w:rPr>
          <w:rFonts w:hint="cs"/>
          <w:rtl/>
        </w:rPr>
        <w:t>שקיעה</w:t>
      </w:r>
      <w:r>
        <w:rPr>
          <w:rFonts w:hint="cs"/>
        </w:rPr>
        <w:t>"</w:t>
      </w:r>
      <w:r>
        <w:rPr>
          <w:rFonts w:hint="cs"/>
          <w:rtl/>
        </w:rPr>
        <w:t>ח</w:t>
      </w:r>
      <w:r w:rsidR="00D4510D">
        <w:rPr>
          <w:rFonts w:hint="cs"/>
          <w:rtl/>
        </w:rPr>
        <w:t xml:space="preserve"> </w:t>
      </w:r>
      <w:r>
        <w:rPr>
          <w:rFonts w:hint="cs"/>
          <w:rtl/>
        </w:rPr>
        <w:t>אמיתית</w:t>
      </w:r>
      <w:r w:rsidR="00D4510D">
        <w:rPr>
          <w:rFonts w:hint="cs"/>
          <w:rtl/>
        </w:rPr>
        <w:t xml:space="preserve"> </w:t>
      </w:r>
      <w:r>
        <w:rPr>
          <w:rFonts w:hint="cs"/>
          <w:rtl/>
        </w:rPr>
        <w:t>הוא</w:t>
      </w:r>
      <w:r w:rsidR="00D4510D">
        <w:rPr>
          <w:rFonts w:hint="cs"/>
          <w:rtl/>
        </w:rPr>
        <w:t xml:space="preserve"> </w:t>
      </w:r>
      <w:r>
        <w:rPr>
          <w:rFonts w:hint="cs"/>
          <w:rtl/>
        </w:rPr>
        <w:t>8:34</w:t>
      </w:r>
      <w:r w:rsidR="00D4510D">
        <w:rPr>
          <w:rFonts w:hint="cs"/>
          <w:rtl/>
        </w:rPr>
        <w:t xml:space="preserve"> </w:t>
      </w:r>
      <w:r>
        <w:rPr>
          <w:rFonts w:hint="cs"/>
          <w:rtl/>
        </w:rPr>
        <w:t>על</w:t>
      </w:r>
      <w:r w:rsidR="00D4510D">
        <w:rPr>
          <w:rFonts w:hint="cs"/>
          <w:rtl/>
        </w:rPr>
        <w:t xml:space="preserve"> </w:t>
      </w:r>
      <w:r>
        <w:rPr>
          <w:rFonts w:hint="cs"/>
          <w:rtl/>
        </w:rPr>
        <w:t>שעון</w:t>
      </w:r>
      <w:r w:rsidR="00D4510D">
        <w:rPr>
          <w:rFonts w:hint="cs"/>
          <w:rtl/>
        </w:rPr>
        <w:t xml:space="preserve"> </w:t>
      </w:r>
      <w:r>
        <w:rPr>
          <w:rFonts w:hint="cs"/>
          <w:rtl/>
        </w:rPr>
        <w:t>הנהוג,</w:t>
      </w:r>
      <w:r w:rsidR="00D4510D">
        <w:rPr>
          <w:rFonts w:hint="cs"/>
          <w:rtl/>
        </w:rPr>
        <w:t xml:space="preserve"> </w:t>
      </w:r>
      <w:r>
        <w:rPr>
          <w:rFonts w:hint="cs"/>
          <w:rtl/>
        </w:rPr>
        <w:t>שהוא</w:t>
      </w:r>
      <w:r w:rsidR="00D4510D">
        <w:rPr>
          <w:rFonts w:hint="cs"/>
          <w:rtl/>
        </w:rPr>
        <w:t xml:space="preserve"> </w:t>
      </w:r>
      <w:r>
        <w:rPr>
          <w:rFonts w:hint="cs"/>
        </w:rPr>
        <w:t>7:37</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לילה.</w:t>
      </w:r>
      <w:r w:rsidR="00D4510D">
        <w:rPr>
          <w:rFonts w:hint="cs"/>
          <w:rtl/>
        </w:rPr>
        <w:t xml:space="preserve"> </w:t>
      </w:r>
      <w:r>
        <w:rPr>
          <w:rFonts w:hint="cs"/>
          <w:rtl/>
        </w:rPr>
        <w:t>וגם</w:t>
      </w:r>
      <w:r w:rsidR="00D4510D">
        <w:rPr>
          <w:rFonts w:hint="cs"/>
          <w:rtl/>
        </w:rPr>
        <w:t xml:space="preserve"> </w:t>
      </w:r>
      <w:r>
        <w:rPr>
          <w:rFonts w:hint="cs"/>
          <w:rtl/>
        </w:rPr>
        <w:t>מזה</w:t>
      </w:r>
      <w:r w:rsidR="00D4510D">
        <w:rPr>
          <w:rFonts w:hint="cs"/>
          <w:rtl/>
        </w:rPr>
        <w:t xml:space="preserve"> </w:t>
      </w:r>
      <w:r>
        <w:rPr>
          <w:rFonts w:hint="cs"/>
          <w:rtl/>
        </w:rPr>
        <w:t>אין</w:t>
      </w:r>
      <w:r w:rsidR="00D4510D">
        <w:rPr>
          <w:rFonts w:hint="cs"/>
          <w:rtl/>
        </w:rPr>
        <w:t xml:space="preserve"> </w:t>
      </w:r>
      <w:r>
        <w:rPr>
          <w:rFonts w:hint="cs"/>
          <w:rtl/>
        </w:rPr>
        <w:t>להוכיח</w:t>
      </w:r>
      <w:r w:rsidR="00D4510D">
        <w:rPr>
          <w:rFonts w:hint="cs"/>
          <w:rtl/>
        </w:rPr>
        <w:t xml:space="preserve"> </w:t>
      </w:r>
      <w:r>
        <w:rPr>
          <w:rFonts w:hint="cs"/>
          <w:rtl/>
        </w:rPr>
        <w:t>כלום,</w:t>
      </w:r>
      <w:r w:rsidR="00D4510D">
        <w:rPr>
          <w:rFonts w:hint="cs"/>
          <w:rtl/>
        </w:rPr>
        <w:t xml:space="preserve"> </w:t>
      </w:r>
      <w:r>
        <w:rPr>
          <w:rFonts w:hint="cs"/>
          <w:rtl/>
        </w:rPr>
        <w:t>שבין</w:t>
      </w:r>
      <w:r w:rsidR="00D4510D">
        <w:rPr>
          <w:rFonts w:hint="cs"/>
          <w:rtl/>
        </w:rPr>
        <w:t xml:space="preserve"> </w:t>
      </w:r>
      <w:r>
        <w:rPr>
          <w:rFonts w:hint="cs"/>
          <w:rtl/>
        </w:rPr>
        <w:t>כך</w:t>
      </w:r>
      <w:r w:rsidR="00D4510D">
        <w:rPr>
          <w:rFonts w:hint="cs"/>
          <w:rtl/>
        </w:rPr>
        <w:t xml:space="preserve"> </w:t>
      </w:r>
      <w:r>
        <w:rPr>
          <w:rFonts w:hint="cs"/>
          <w:rtl/>
        </w:rPr>
        <w:t>ובין</w:t>
      </w:r>
      <w:r w:rsidR="00D4510D">
        <w:rPr>
          <w:rFonts w:hint="cs"/>
          <w:rtl/>
        </w:rPr>
        <w:t xml:space="preserve"> </w:t>
      </w:r>
      <w:r>
        <w:rPr>
          <w:rFonts w:hint="cs"/>
          <w:rtl/>
        </w:rPr>
        <w:t>כך</w:t>
      </w:r>
      <w:r w:rsidR="00D4510D">
        <w:rPr>
          <w:rFonts w:hint="cs"/>
          <w:rtl/>
        </w:rPr>
        <w:t xml:space="preserve"> </w:t>
      </w:r>
      <w:r>
        <w:rPr>
          <w:rFonts w:hint="cs"/>
          <w:rtl/>
        </w:rPr>
        <w:t>הזמן</w:t>
      </w:r>
      <w:r w:rsidR="00D4510D">
        <w:rPr>
          <w:rFonts w:hint="cs"/>
          <w:rtl/>
        </w:rPr>
        <w:t xml:space="preserve"> </w:t>
      </w:r>
      <w:r>
        <w:rPr>
          <w:rFonts w:hint="cs"/>
          <w:rtl/>
        </w:rPr>
        <w:t>שנקט</w:t>
      </w:r>
      <w:r w:rsidR="00D4510D">
        <w:rPr>
          <w:rFonts w:hint="cs"/>
          <w:rtl/>
        </w:rPr>
        <w:t xml:space="preserve"> </w:t>
      </w:r>
      <w:r>
        <w:rPr>
          <w:rFonts w:hint="cs"/>
          <w:rtl/>
        </w:rPr>
        <w:t>הוא</w:t>
      </w:r>
      <w:r w:rsidR="00D4510D">
        <w:rPr>
          <w:rFonts w:hint="cs"/>
          <w:rtl/>
        </w:rPr>
        <w:t xml:space="preserve"> </w:t>
      </w:r>
      <w:r>
        <w:rPr>
          <w:rFonts w:hint="cs"/>
          <w:rtl/>
        </w:rPr>
        <w:t>על</w:t>
      </w:r>
      <w:r w:rsidR="00D4510D">
        <w:rPr>
          <w:rFonts w:hint="cs"/>
          <w:rtl/>
        </w:rPr>
        <w:t xml:space="preserve"> </w:t>
      </w:r>
      <w:r>
        <w:rPr>
          <w:rFonts w:hint="cs"/>
          <w:rtl/>
        </w:rPr>
        <w:t>כרחך</w:t>
      </w:r>
      <w:r w:rsidR="00D4510D">
        <w:rPr>
          <w:rFonts w:hint="cs"/>
          <w:rtl/>
        </w:rPr>
        <w:t xml:space="preserve"> </w:t>
      </w:r>
      <w:r>
        <w:rPr>
          <w:rFonts w:hint="cs"/>
        </w:rPr>
        <w:t>"</w:t>
      </w:r>
      <w:r>
        <w:rPr>
          <w:rFonts w:hint="cs"/>
          <w:rtl/>
        </w:rPr>
        <w:t>בערך</w:t>
      </w:r>
      <w:r w:rsidR="00B47B9F">
        <w:rPr>
          <w:rFonts w:hint="cs"/>
          <w:rtl/>
        </w:rPr>
        <w:t>".</w:t>
      </w:r>
      <w:r w:rsidR="00D4510D">
        <w:rPr>
          <w:rFonts w:hint="cs"/>
          <w:rtl/>
        </w:rPr>
        <w:t xml:space="preserve"> </w:t>
      </w:r>
      <w:r>
        <w:rPr>
          <w:rFonts w:hint="cs"/>
          <w:rtl/>
        </w:rPr>
        <w:t>עכ</w:t>
      </w:r>
      <w:r>
        <w:rPr>
          <w:rFonts w:hint="cs"/>
        </w:rPr>
        <w:t>"</w:t>
      </w:r>
      <w:r>
        <w:rPr>
          <w:rFonts w:hint="cs"/>
          <w:rtl/>
        </w:rPr>
        <w:t>ד</w:t>
      </w:r>
      <w:r>
        <w:rPr>
          <w:rFonts w:hint="cs"/>
        </w:rPr>
        <w:t>.</w:t>
      </w:r>
    </w:p>
    <w:p w:rsidR="00B369AC" w:rsidRDefault="00B369AC" w:rsidP="009E69FE">
      <w:pPr>
        <w:pStyle w:val="a6"/>
        <w:spacing w:before="120" w:after="40"/>
        <w:ind w:left="0"/>
        <w:rPr>
          <w:rtl/>
        </w:rPr>
      </w:pPr>
      <w:r>
        <w:rPr>
          <w:rFonts w:hint="cs"/>
          <w:rtl/>
        </w:rPr>
        <w:t>האם</w:t>
      </w:r>
      <w:r w:rsidR="00D4510D">
        <w:rPr>
          <w:rFonts w:hint="cs"/>
          <w:rtl/>
        </w:rPr>
        <w:t xml:space="preserve"> </w:t>
      </w:r>
      <w:r>
        <w:rPr>
          <w:rFonts w:hint="cs"/>
          <w:rtl/>
        </w:rPr>
        <w:t>כותבים</w:t>
      </w:r>
      <w:r w:rsidR="00D4510D">
        <w:rPr>
          <w:rFonts w:hint="cs"/>
          <w:rtl/>
        </w:rPr>
        <w:t xml:space="preserve"> </w:t>
      </w:r>
      <w:r>
        <w:rPr>
          <w:rFonts w:hint="cs"/>
        </w:rPr>
        <w:t>"</w:t>
      </w:r>
      <w:r>
        <w:rPr>
          <w:rFonts w:hint="cs"/>
          <w:rtl/>
        </w:rPr>
        <w:t>לערך</w:t>
      </w:r>
      <w:r>
        <w:rPr>
          <w:rFonts w:hint="cs"/>
        </w:rPr>
        <w:t>"</w:t>
      </w:r>
      <w:r w:rsidR="00D4510D">
        <w:rPr>
          <w:rFonts w:hint="cs"/>
          <w:rtl/>
        </w:rPr>
        <w:t xml:space="preserve"> </w:t>
      </w:r>
      <w:r>
        <w:rPr>
          <w:rFonts w:hint="cs"/>
          <w:rtl/>
        </w:rPr>
        <w:t>גם</w:t>
      </w:r>
      <w:r w:rsidR="00D4510D">
        <w:rPr>
          <w:rFonts w:hint="cs"/>
          <w:rtl/>
        </w:rPr>
        <w:t xml:space="preserve"> </w:t>
      </w:r>
      <w:r>
        <w:rPr>
          <w:rFonts w:hint="cs"/>
          <w:rtl/>
        </w:rPr>
        <w:t>לקולא</w:t>
      </w:r>
    </w:p>
    <w:p w:rsidR="00B369AC" w:rsidRDefault="00B369AC" w:rsidP="00077D26">
      <w:pPr>
        <w:pStyle w:val="a1"/>
        <w:rPr>
          <w:rtl/>
        </w:rPr>
      </w:pPr>
      <w:r>
        <w:rPr>
          <w:rFonts w:hint="cs"/>
          <w:rtl/>
        </w:rPr>
        <w:t>ויש</w:t>
      </w:r>
      <w:r w:rsidR="00D4510D">
        <w:rPr>
          <w:rFonts w:hint="cs"/>
          <w:rtl/>
        </w:rPr>
        <w:t xml:space="preserve"> </w:t>
      </w:r>
      <w:r>
        <w:rPr>
          <w:rFonts w:hint="cs"/>
          <w:rtl/>
        </w:rPr>
        <w:t>להעיר:</w:t>
      </w:r>
    </w:p>
    <w:p w:rsidR="00B369AC" w:rsidRDefault="00B369AC" w:rsidP="00B47B9F">
      <w:pPr>
        <w:pStyle w:val="a1"/>
        <w:rPr>
          <w:rtl/>
        </w:rPr>
      </w:pPr>
      <w:r>
        <w:rPr>
          <w:rFonts w:hint="cs"/>
          <w:rtl/>
        </w:rPr>
        <w:t>1)</w:t>
      </w:r>
      <w:r w:rsidR="00D4510D">
        <w:rPr>
          <w:rFonts w:hint="cs"/>
          <w:rtl/>
        </w:rPr>
        <w:t xml:space="preserve"> </w:t>
      </w:r>
      <w:r>
        <w:rPr>
          <w:rFonts w:hint="cs"/>
          <w:rtl/>
        </w:rPr>
        <w:t>לפי</w:t>
      </w:r>
      <w:r w:rsidR="00D4510D">
        <w:rPr>
          <w:rFonts w:hint="cs"/>
          <w:rtl/>
        </w:rPr>
        <w:t xml:space="preserve"> </w:t>
      </w:r>
      <w:r>
        <w:rPr>
          <w:rFonts w:hint="cs"/>
          <w:rtl/>
        </w:rPr>
        <w:t>שני</w:t>
      </w:r>
      <w:r w:rsidR="00D4510D">
        <w:rPr>
          <w:rFonts w:hint="cs"/>
          <w:rtl/>
        </w:rPr>
        <w:t xml:space="preserve"> </w:t>
      </w:r>
      <w:r>
        <w:rPr>
          <w:rFonts w:hint="cs"/>
          <w:rtl/>
        </w:rPr>
        <w:t>המהלכים</w:t>
      </w:r>
      <w:r w:rsidR="00D4510D">
        <w:rPr>
          <w:rFonts w:hint="cs"/>
          <w:rtl/>
        </w:rPr>
        <w:t xml:space="preserve"> </w:t>
      </w:r>
      <w:r>
        <w:rPr>
          <w:rFonts w:hint="cs"/>
          <w:rtl/>
        </w:rPr>
        <w:t>קשה</w:t>
      </w:r>
      <w:r w:rsidR="00D4510D">
        <w:rPr>
          <w:rFonts w:hint="cs"/>
          <w:rtl/>
        </w:rPr>
        <w:t xml:space="preserve"> </w:t>
      </w:r>
      <w:r>
        <w:rPr>
          <w:rFonts w:hint="cs"/>
          <w:rtl/>
        </w:rPr>
        <w:t>לי,</w:t>
      </w:r>
      <w:r w:rsidR="00D4510D">
        <w:rPr>
          <w:rFonts w:hint="cs"/>
          <w:rtl/>
        </w:rPr>
        <w:t xml:space="preserve"> </w:t>
      </w:r>
      <w:r>
        <w:rPr>
          <w:rFonts w:hint="cs"/>
          <w:rtl/>
        </w:rPr>
        <w:t>כי</w:t>
      </w:r>
      <w:r w:rsidR="00D4510D">
        <w:rPr>
          <w:rFonts w:hint="cs"/>
          <w:rtl/>
        </w:rPr>
        <w:t xml:space="preserve"> </w:t>
      </w:r>
      <w:r>
        <w:rPr>
          <w:rFonts w:hint="cs"/>
          <w:rtl/>
        </w:rPr>
        <w:t>בהלכה</w:t>
      </w:r>
      <w:r w:rsidR="00D4510D">
        <w:rPr>
          <w:rFonts w:hint="cs"/>
          <w:rtl/>
        </w:rPr>
        <w:t xml:space="preserve"> </w:t>
      </w:r>
      <w:r>
        <w:rPr>
          <w:rFonts w:hint="cs"/>
          <w:rtl/>
        </w:rPr>
        <w:t>כותבים</w:t>
      </w:r>
      <w:r w:rsidR="00D4510D">
        <w:rPr>
          <w:rFonts w:hint="cs"/>
          <w:rtl/>
        </w:rPr>
        <w:t xml:space="preserve"> </w:t>
      </w:r>
      <w:r>
        <w:rPr>
          <w:rFonts w:hint="cs"/>
        </w:rPr>
        <w:t>"</w:t>
      </w:r>
      <w:r>
        <w:rPr>
          <w:rFonts w:hint="cs"/>
          <w:rtl/>
        </w:rPr>
        <w:t>לערך</w:t>
      </w:r>
      <w:r>
        <w:rPr>
          <w:rFonts w:hint="cs"/>
        </w:rPr>
        <w:t>"</w:t>
      </w:r>
      <w:r w:rsidR="00D4510D">
        <w:rPr>
          <w:rFonts w:hint="cs"/>
          <w:rtl/>
        </w:rPr>
        <w:t xml:space="preserve"> </w:t>
      </w:r>
      <w:r>
        <w:rPr>
          <w:rFonts w:hint="cs"/>
          <w:rtl/>
        </w:rPr>
        <w:t>רק</w:t>
      </w:r>
      <w:r w:rsidR="00D4510D">
        <w:rPr>
          <w:rFonts w:hint="cs"/>
          <w:rtl/>
        </w:rPr>
        <w:t xml:space="preserve"> </w:t>
      </w:r>
      <w:r>
        <w:rPr>
          <w:rFonts w:hint="cs"/>
          <w:rtl/>
        </w:rPr>
        <w:t>כאשר</w:t>
      </w:r>
      <w:r w:rsidR="00D4510D">
        <w:rPr>
          <w:rFonts w:hint="cs"/>
          <w:rtl/>
        </w:rPr>
        <w:t xml:space="preserve"> </w:t>
      </w:r>
      <w:r>
        <w:rPr>
          <w:rFonts w:hint="cs"/>
          <w:rtl/>
        </w:rPr>
        <w:t>זה</w:t>
      </w:r>
      <w:r w:rsidR="00D4510D">
        <w:rPr>
          <w:rFonts w:hint="cs"/>
          <w:rtl/>
        </w:rPr>
        <w:t xml:space="preserve"> </w:t>
      </w:r>
      <w:r>
        <w:rPr>
          <w:rFonts w:hint="cs"/>
          <w:rtl/>
        </w:rPr>
        <w:t>לחומרא</w:t>
      </w:r>
      <w:r w:rsidR="00D4510D">
        <w:rPr>
          <w:rFonts w:hint="cs"/>
          <w:rtl/>
        </w:rPr>
        <w:t xml:space="preserve"> </w:t>
      </w:r>
      <w:r>
        <w:rPr>
          <w:rFonts w:hint="cs"/>
          <w:rtl/>
        </w:rPr>
        <w:t>ולא</w:t>
      </w:r>
      <w:r w:rsidR="00D4510D">
        <w:rPr>
          <w:rFonts w:hint="cs"/>
          <w:rtl/>
        </w:rPr>
        <w:t xml:space="preserve"> </w:t>
      </w:r>
      <w:r>
        <w:rPr>
          <w:rFonts w:hint="cs"/>
          <w:rtl/>
        </w:rPr>
        <w:t>כאשר</w:t>
      </w:r>
      <w:r w:rsidR="00D4510D">
        <w:rPr>
          <w:rFonts w:hint="cs"/>
          <w:rtl/>
        </w:rPr>
        <w:t xml:space="preserve"> </w:t>
      </w:r>
      <w:r>
        <w:rPr>
          <w:rFonts w:hint="cs"/>
          <w:rtl/>
        </w:rPr>
        <w:t>זה</w:t>
      </w:r>
      <w:r w:rsidR="00D4510D">
        <w:rPr>
          <w:rFonts w:hint="cs"/>
          <w:rtl/>
        </w:rPr>
        <w:t xml:space="preserve"> </w:t>
      </w:r>
      <w:r>
        <w:rPr>
          <w:rFonts w:hint="cs"/>
          <w:rtl/>
        </w:rPr>
        <w:t>לקולא.</w:t>
      </w:r>
      <w:r w:rsidR="00D4510D">
        <w:rPr>
          <w:rFonts w:hint="cs"/>
          <w:rtl/>
        </w:rPr>
        <w:t xml:space="preserve"> </w:t>
      </w:r>
      <w:r>
        <w:rPr>
          <w:rFonts w:hint="cs"/>
          <w:rtl/>
        </w:rPr>
        <w:t>דומה</w:t>
      </w:r>
      <w:r w:rsidR="00D4510D">
        <w:rPr>
          <w:rFonts w:hint="cs"/>
          <w:rtl/>
        </w:rPr>
        <w:t xml:space="preserve"> </w:t>
      </w:r>
      <w:r>
        <w:rPr>
          <w:rFonts w:hint="cs"/>
          <w:rtl/>
        </w:rPr>
        <w:t>לזה</w:t>
      </w:r>
      <w:r w:rsidR="00D4510D">
        <w:rPr>
          <w:rFonts w:hint="cs"/>
          <w:rtl/>
        </w:rPr>
        <w:t xml:space="preserve"> </w:t>
      </w:r>
      <w:r>
        <w:rPr>
          <w:rFonts w:hint="cs"/>
          <w:rtl/>
        </w:rPr>
        <w:t>ראה</w:t>
      </w:r>
      <w:r w:rsidR="00D4510D">
        <w:rPr>
          <w:rFonts w:hint="cs"/>
          <w:rtl/>
        </w:rPr>
        <w:t xml:space="preserve"> </w:t>
      </w:r>
      <w:r>
        <w:rPr>
          <w:rFonts w:hint="cs"/>
          <w:rtl/>
        </w:rPr>
        <w:t>חק</w:t>
      </w:r>
      <w:r w:rsidR="00D4510D">
        <w:rPr>
          <w:rFonts w:hint="cs"/>
          <w:rtl/>
        </w:rPr>
        <w:t xml:space="preserve"> </w:t>
      </w:r>
      <w:r>
        <w:rPr>
          <w:rFonts w:hint="cs"/>
          <w:rtl/>
        </w:rPr>
        <w:t>יעקב</w:t>
      </w:r>
      <w:r w:rsidR="00D4510D">
        <w:rPr>
          <w:rFonts w:hint="cs"/>
          <w:rtl/>
        </w:rPr>
        <w:t xml:space="preserve"> </w:t>
      </w:r>
      <w:r>
        <w:rPr>
          <w:rFonts w:hint="cs"/>
          <w:rtl/>
        </w:rPr>
        <w:t>(סימן</w:t>
      </w:r>
      <w:r w:rsidR="00D4510D">
        <w:rPr>
          <w:rFonts w:hint="cs"/>
          <w:rtl/>
        </w:rPr>
        <w:t xml:space="preserve"> </w:t>
      </w:r>
      <w:r>
        <w:rPr>
          <w:rFonts w:hint="cs"/>
          <w:rtl/>
        </w:rPr>
        <w:t>תנט</w:t>
      </w:r>
      <w:r w:rsidR="00D4510D">
        <w:rPr>
          <w:rFonts w:hint="cs"/>
          <w:rtl/>
        </w:rPr>
        <w:t xml:space="preserve"> </w:t>
      </w:r>
      <w:r>
        <w:rPr>
          <w:rFonts w:hint="cs"/>
          <w:rtl/>
        </w:rPr>
        <w:t>סק</w:t>
      </w:r>
      <w:r>
        <w:rPr>
          <w:rFonts w:hint="cs"/>
        </w:rPr>
        <w:t>"</w:t>
      </w:r>
      <w:r>
        <w:rPr>
          <w:rFonts w:hint="cs"/>
          <w:rtl/>
        </w:rPr>
        <w:t>י)</w:t>
      </w:r>
      <w:r w:rsidR="00D4510D">
        <w:rPr>
          <w:rFonts w:hint="cs"/>
          <w:rtl/>
        </w:rPr>
        <w:t xml:space="preserve"> </w:t>
      </w:r>
      <w:r>
        <w:rPr>
          <w:rFonts w:hint="cs"/>
          <w:rtl/>
        </w:rPr>
        <w:t>שמדייק</w:t>
      </w:r>
      <w:r w:rsidR="00D4510D">
        <w:rPr>
          <w:rFonts w:hint="cs"/>
          <w:rtl/>
        </w:rPr>
        <w:t xml:space="preserve"> </w:t>
      </w:r>
      <w:r>
        <w:rPr>
          <w:rFonts w:hint="cs"/>
          <w:rtl/>
        </w:rPr>
        <w:t>כן</w:t>
      </w:r>
      <w:r w:rsidR="00D4510D">
        <w:rPr>
          <w:rFonts w:hint="cs"/>
          <w:rtl/>
        </w:rPr>
        <w:t xml:space="preserve"> </w:t>
      </w:r>
      <w:r>
        <w:rPr>
          <w:rFonts w:hint="cs"/>
          <w:rtl/>
        </w:rPr>
        <w:t>מדברי</w:t>
      </w:r>
      <w:r w:rsidR="00D4510D">
        <w:rPr>
          <w:rFonts w:hint="cs"/>
          <w:rtl/>
        </w:rPr>
        <w:t xml:space="preserve"> </w:t>
      </w:r>
      <w:r>
        <w:rPr>
          <w:rFonts w:hint="cs"/>
          <w:rtl/>
        </w:rPr>
        <w:t>השו</w:t>
      </w:r>
      <w:r>
        <w:rPr>
          <w:rFonts w:hint="cs"/>
        </w:rPr>
        <w:t>"</w:t>
      </w:r>
      <w:r>
        <w:rPr>
          <w:rFonts w:hint="cs"/>
          <w:rtl/>
        </w:rPr>
        <w:t>ע.</w:t>
      </w:r>
      <w:r w:rsidR="00D4510D">
        <w:rPr>
          <w:rFonts w:hint="cs"/>
          <w:rtl/>
        </w:rPr>
        <w:t xml:space="preserve"> </w:t>
      </w:r>
      <w:r>
        <w:rPr>
          <w:rFonts w:hint="cs"/>
          <w:rtl/>
        </w:rPr>
        <w:t>שבשו</w:t>
      </w:r>
      <w:r>
        <w:rPr>
          <w:rFonts w:hint="cs"/>
        </w:rPr>
        <w:t>"</w:t>
      </w:r>
      <w:r>
        <w:rPr>
          <w:rFonts w:hint="cs"/>
          <w:rtl/>
        </w:rPr>
        <w:t>ע</w:t>
      </w:r>
      <w:r w:rsidR="00D4510D">
        <w:rPr>
          <w:rFonts w:hint="cs"/>
          <w:rtl/>
        </w:rPr>
        <w:t xml:space="preserve"> </w:t>
      </w:r>
      <w:r>
        <w:rPr>
          <w:rFonts w:hint="cs"/>
          <w:rtl/>
        </w:rPr>
        <w:t>בהלכות</w:t>
      </w:r>
      <w:r w:rsidR="00D4510D">
        <w:rPr>
          <w:rFonts w:hint="cs"/>
          <w:rtl/>
        </w:rPr>
        <w:t xml:space="preserve"> </w:t>
      </w:r>
      <w:r>
        <w:rPr>
          <w:rFonts w:hint="cs"/>
          <w:rtl/>
        </w:rPr>
        <w:t>פסח</w:t>
      </w:r>
      <w:r w:rsidR="00D4510D">
        <w:rPr>
          <w:rFonts w:hint="cs"/>
          <w:rtl/>
        </w:rPr>
        <w:t xml:space="preserve"> </w:t>
      </w:r>
      <w:r>
        <w:rPr>
          <w:rFonts w:hint="cs"/>
          <w:rtl/>
        </w:rPr>
        <w:t>(שם</w:t>
      </w:r>
      <w:r w:rsidR="00D4510D">
        <w:rPr>
          <w:rFonts w:hint="cs"/>
          <w:rtl/>
        </w:rPr>
        <w:t xml:space="preserve"> </w:t>
      </w:r>
      <w:r>
        <w:rPr>
          <w:rFonts w:hint="cs"/>
          <w:rtl/>
        </w:rPr>
        <w:t>ס</w:t>
      </w:r>
      <w:r>
        <w:rPr>
          <w:rFonts w:hint="cs"/>
        </w:rPr>
        <w:t>"</w:t>
      </w:r>
      <w:r>
        <w:rPr>
          <w:rFonts w:hint="cs"/>
          <w:rtl/>
        </w:rPr>
        <w:t>ב)</w:t>
      </w:r>
      <w:r w:rsidR="00D4510D">
        <w:rPr>
          <w:rFonts w:hint="cs"/>
          <w:rtl/>
        </w:rPr>
        <w:t xml:space="preserve"> </w:t>
      </w:r>
      <w:r>
        <w:rPr>
          <w:rFonts w:hint="cs"/>
          <w:rtl/>
        </w:rPr>
        <w:t>כתב</w:t>
      </w:r>
      <w:r w:rsidR="00B47B9F">
        <w:rPr>
          <w:rFonts w:hint="cs"/>
          <w:rtl/>
        </w:rPr>
        <w:t>: "</w:t>
      </w:r>
      <w:r>
        <w:rPr>
          <w:rFonts w:hint="cs"/>
          <w:rtl/>
        </w:rPr>
        <w:t>ושיעור</w:t>
      </w:r>
      <w:r w:rsidR="00D4510D">
        <w:rPr>
          <w:rFonts w:hint="cs"/>
          <w:rtl/>
        </w:rPr>
        <w:t xml:space="preserve"> </w:t>
      </w:r>
      <w:r>
        <w:rPr>
          <w:rFonts w:hint="cs"/>
          <w:rtl/>
        </w:rPr>
        <w:t>מיל</w:t>
      </w:r>
      <w:r w:rsidR="00D4510D">
        <w:rPr>
          <w:rFonts w:hint="cs"/>
          <w:rtl/>
        </w:rPr>
        <w:t xml:space="preserve"> </w:t>
      </w:r>
      <w:r>
        <w:rPr>
          <w:rFonts w:hint="cs"/>
          <w:rtl/>
        </w:rPr>
        <w:t>הוי</w:t>
      </w:r>
      <w:r w:rsidR="00D4510D">
        <w:rPr>
          <w:rFonts w:hint="cs"/>
          <w:rtl/>
        </w:rPr>
        <w:t xml:space="preserve"> </w:t>
      </w:r>
      <w:r>
        <w:rPr>
          <w:rFonts w:hint="cs"/>
          <w:rtl/>
        </w:rPr>
        <w:t>רביעית</w:t>
      </w:r>
      <w:r w:rsidR="00D4510D">
        <w:rPr>
          <w:rFonts w:hint="cs"/>
          <w:rtl/>
        </w:rPr>
        <w:t xml:space="preserve"> </w:t>
      </w:r>
      <w:r>
        <w:rPr>
          <w:rFonts w:hint="cs"/>
          <w:rtl/>
        </w:rPr>
        <w:t>שעה</w:t>
      </w:r>
      <w:r w:rsidR="00D4510D">
        <w:rPr>
          <w:rFonts w:hint="cs"/>
          <w:rtl/>
        </w:rPr>
        <w:t xml:space="preserve"> </w:t>
      </w:r>
      <w:r>
        <w:rPr>
          <w:rFonts w:hint="cs"/>
          <w:rtl/>
        </w:rPr>
        <w:t>וחלק</w:t>
      </w:r>
      <w:r w:rsidR="00D4510D">
        <w:rPr>
          <w:rFonts w:hint="cs"/>
          <w:rtl/>
        </w:rPr>
        <w:t xml:space="preserve"> </w:t>
      </w:r>
      <w:r>
        <w:rPr>
          <w:rFonts w:hint="cs"/>
          <w:rtl/>
        </w:rPr>
        <w:t>עשרים</w:t>
      </w:r>
      <w:r w:rsidR="00D4510D">
        <w:rPr>
          <w:rFonts w:hint="cs"/>
          <w:rtl/>
        </w:rPr>
        <w:t xml:space="preserve"> </w:t>
      </w:r>
      <w:r>
        <w:rPr>
          <w:rFonts w:hint="cs"/>
          <w:rtl/>
        </w:rPr>
        <w:t>מן</w:t>
      </w:r>
      <w:r w:rsidR="00D4510D">
        <w:rPr>
          <w:rFonts w:hint="cs"/>
          <w:rtl/>
        </w:rPr>
        <w:t xml:space="preserve"> </w:t>
      </w:r>
      <w:r>
        <w:rPr>
          <w:rFonts w:hint="cs"/>
          <w:rtl/>
        </w:rPr>
        <w:t>השעה</w:t>
      </w:r>
      <w:r w:rsidR="00B47B9F">
        <w:rPr>
          <w:rFonts w:hint="cs"/>
          <w:rtl/>
        </w:rPr>
        <w:t>",</w:t>
      </w:r>
      <w:r w:rsidR="00D4510D">
        <w:rPr>
          <w:rFonts w:hint="cs"/>
          <w:rtl/>
        </w:rPr>
        <w:t xml:space="preserve"> </w:t>
      </w:r>
      <w:r>
        <w:rPr>
          <w:rFonts w:hint="cs"/>
          <w:rtl/>
        </w:rPr>
        <w:t>ובהלכות</w:t>
      </w:r>
      <w:r w:rsidR="00D4510D">
        <w:rPr>
          <w:rFonts w:hint="cs"/>
          <w:rtl/>
        </w:rPr>
        <w:t xml:space="preserve"> </w:t>
      </w:r>
      <w:r>
        <w:rPr>
          <w:rFonts w:hint="cs"/>
          <w:rtl/>
        </w:rPr>
        <w:t>מליחה</w:t>
      </w:r>
      <w:r w:rsidR="00D4510D">
        <w:rPr>
          <w:rFonts w:hint="cs"/>
          <w:rtl/>
        </w:rPr>
        <w:t xml:space="preserve"> </w:t>
      </w:r>
      <w:r>
        <w:rPr>
          <w:rFonts w:hint="cs"/>
          <w:rtl/>
        </w:rPr>
        <w:t>(יו</w:t>
      </w:r>
      <w:r>
        <w:rPr>
          <w:rFonts w:hint="cs"/>
        </w:rPr>
        <w:t>"</w:t>
      </w:r>
      <w:r>
        <w:rPr>
          <w:rFonts w:hint="cs"/>
          <w:rtl/>
        </w:rPr>
        <w:t>ד</w:t>
      </w:r>
      <w:r w:rsidR="00D4510D">
        <w:rPr>
          <w:rFonts w:hint="cs"/>
          <w:rtl/>
        </w:rPr>
        <w:t xml:space="preserve"> </w:t>
      </w:r>
      <w:r>
        <w:rPr>
          <w:rFonts w:hint="cs"/>
          <w:rtl/>
        </w:rPr>
        <w:t>סימן</w:t>
      </w:r>
      <w:r w:rsidR="00D4510D">
        <w:rPr>
          <w:rFonts w:hint="cs"/>
          <w:rtl/>
        </w:rPr>
        <w:t xml:space="preserve"> </w:t>
      </w:r>
      <w:r>
        <w:rPr>
          <w:rFonts w:hint="cs"/>
          <w:rtl/>
        </w:rPr>
        <w:t>סט</w:t>
      </w:r>
      <w:r w:rsidR="00D4510D">
        <w:rPr>
          <w:rFonts w:hint="cs"/>
          <w:rtl/>
        </w:rPr>
        <w:t xml:space="preserve"> </w:t>
      </w:r>
      <w:r>
        <w:rPr>
          <w:rFonts w:hint="cs"/>
          <w:rtl/>
        </w:rPr>
        <w:t>ס</w:t>
      </w:r>
      <w:r>
        <w:rPr>
          <w:rFonts w:hint="cs"/>
        </w:rPr>
        <w:t>"</w:t>
      </w:r>
      <w:r>
        <w:rPr>
          <w:rFonts w:hint="cs"/>
          <w:rtl/>
        </w:rPr>
        <w:t>ו)</w:t>
      </w:r>
      <w:r w:rsidR="00D4510D">
        <w:rPr>
          <w:rFonts w:hint="cs"/>
          <w:rtl/>
        </w:rPr>
        <w:t xml:space="preserve"> </w:t>
      </w:r>
      <w:r>
        <w:rPr>
          <w:rFonts w:hint="cs"/>
          <w:rtl/>
        </w:rPr>
        <w:t>כתב</w:t>
      </w:r>
      <w:r w:rsidR="00B47B9F">
        <w:rPr>
          <w:rFonts w:hint="cs"/>
          <w:rtl/>
        </w:rPr>
        <w:t>: "</w:t>
      </w:r>
      <w:r>
        <w:rPr>
          <w:rFonts w:hint="cs"/>
          <w:rtl/>
        </w:rPr>
        <w:t>שיעור</w:t>
      </w:r>
      <w:r w:rsidR="00D4510D">
        <w:rPr>
          <w:rFonts w:hint="cs"/>
          <w:rtl/>
        </w:rPr>
        <w:t xml:space="preserve"> </w:t>
      </w:r>
      <w:r>
        <w:rPr>
          <w:rFonts w:hint="cs"/>
          <w:rtl/>
        </w:rPr>
        <w:t>שהייה</w:t>
      </w:r>
      <w:r w:rsidR="00D4510D">
        <w:rPr>
          <w:rFonts w:hint="cs"/>
          <w:rtl/>
        </w:rPr>
        <w:t xml:space="preserve"> </w:t>
      </w:r>
      <w:r>
        <w:rPr>
          <w:rFonts w:hint="cs"/>
          <w:rtl/>
        </w:rPr>
        <w:t>במלח</w:t>
      </w:r>
      <w:r w:rsidR="00D4510D">
        <w:rPr>
          <w:rFonts w:hint="cs"/>
          <w:rtl/>
        </w:rPr>
        <w:t xml:space="preserve"> </w:t>
      </w:r>
      <w:r>
        <w:rPr>
          <w:rFonts w:hint="cs"/>
          <w:rtl/>
        </w:rPr>
        <w:t>אינו</w:t>
      </w:r>
      <w:r w:rsidR="00D4510D">
        <w:rPr>
          <w:rFonts w:hint="cs"/>
          <w:rtl/>
        </w:rPr>
        <w:t xml:space="preserve"> </w:t>
      </w:r>
      <w:r>
        <w:rPr>
          <w:rFonts w:hint="cs"/>
          <w:rtl/>
        </w:rPr>
        <w:t>פחות</w:t>
      </w:r>
      <w:r w:rsidR="00D4510D">
        <w:rPr>
          <w:rFonts w:hint="cs"/>
          <w:rtl/>
        </w:rPr>
        <w:t xml:space="preserve"> </w:t>
      </w:r>
      <w:r>
        <w:rPr>
          <w:rFonts w:hint="cs"/>
          <w:rtl/>
        </w:rPr>
        <w:t>מכדי</w:t>
      </w:r>
      <w:r w:rsidR="00D4510D">
        <w:rPr>
          <w:rFonts w:hint="cs"/>
          <w:rtl/>
        </w:rPr>
        <w:t xml:space="preserve"> </w:t>
      </w:r>
      <w:r>
        <w:rPr>
          <w:rFonts w:hint="cs"/>
          <w:rtl/>
        </w:rPr>
        <w:t>הילוך</w:t>
      </w:r>
      <w:r w:rsidR="00D4510D">
        <w:rPr>
          <w:rFonts w:hint="cs"/>
          <w:rtl/>
        </w:rPr>
        <w:t xml:space="preserve"> </w:t>
      </w:r>
      <w:r>
        <w:rPr>
          <w:rFonts w:hint="cs"/>
          <w:rtl/>
        </w:rPr>
        <w:t>מיל,</w:t>
      </w:r>
      <w:r w:rsidR="00D4510D">
        <w:rPr>
          <w:rFonts w:hint="cs"/>
          <w:rtl/>
        </w:rPr>
        <w:t xml:space="preserve"> </w:t>
      </w:r>
      <w:r>
        <w:rPr>
          <w:rFonts w:hint="cs"/>
          <w:rtl/>
        </w:rPr>
        <w:t>שהוא</w:t>
      </w:r>
      <w:r w:rsidR="00D4510D">
        <w:rPr>
          <w:rFonts w:hint="cs"/>
          <w:rtl/>
        </w:rPr>
        <w:t xml:space="preserve"> </w:t>
      </w:r>
      <w:r>
        <w:rPr>
          <w:rFonts w:hint="cs"/>
          <w:rtl/>
        </w:rPr>
        <w:t>כדי</w:t>
      </w:r>
      <w:r w:rsidR="00D4510D">
        <w:rPr>
          <w:rFonts w:hint="cs"/>
          <w:rtl/>
        </w:rPr>
        <w:t xml:space="preserve"> </w:t>
      </w:r>
      <w:r>
        <w:rPr>
          <w:rFonts w:hint="cs"/>
          <w:rtl/>
        </w:rPr>
        <w:t>שלישית</w:t>
      </w:r>
      <w:r w:rsidR="00D4510D">
        <w:rPr>
          <w:rFonts w:hint="cs"/>
          <w:rtl/>
        </w:rPr>
        <w:t xml:space="preserve"> </w:t>
      </w:r>
      <w:r>
        <w:rPr>
          <w:rFonts w:hint="cs"/>
          <w:rtl/>
        </w:rPr>
        <w:t>שעה</w:t>
      </w:r>
      <w:r w:rsidR="00D4510D">
        <w:rPr>
          <w:rFonts w:hint="cs"/>
          <w:rtl/>
        </w:rPr>
        <w:t xml:space="preserve"> </w:t>
      </w:r>
      <w:r>
        <w:rPr>
          <w:rFonts w:hint="cs"/>
          <w:rtl/>
        </w:rPr>
        <w:t>בקירוב</w:t>
      </w:r>
      <w:r>
        <w:rPr>
          <w:rFonts w:hint="cs"/>
        </w:rPr>
        <w:t>."</w:t>
      </w:r>
      <w:r w:rsidR="00D4510D">
        <w:rPr>
          <w:rFonts w:hint="cs"/>
          <w:rtl/>
        </w:rPr>
        <w:t xml:space="preserve"> </w:t>
      </w:r>
      <w:r>
        <w:rPr>
          <w:rFonts w:hint="cs"/>
          <w:rtl/>
        </w:rPr>
        <w:t>וכתב</w:t>
      </w:r>
      <w:r w:rsidR="00D4510D">
        <w:rPr>
          <w:rFonts w:hint="cs"/>
          <w:rtl/>
        </w:rPr>
        <w:t xml:space="preserve"> </w:t>
      </w:r>
      <w:r>
        <w:rPr>
          <w:rFonts w:hint="cs"/>
          <w:rtl/>
        </w:rPr>
        <w:t>עליו</w:t>
      </w:r>
      <w:r w:rsidR="00D4510D">
        <w:rPr>
          <w:rFonts w:hint="cs"/>
          <w:rtl/>
        </w:rPr>
        <w:t xml:space="preserve"> </w:t>
      </w:r>
      <w:r>
        <w:rPr>
          <w:rFonts w:hint="cs"/>
          <w:rtl/>
        </w:rPr>
        <w:t>הח</w:t>
      </w:r>
      <w:r>
        <w:rPr>
          <w:rFonts w:hint="cs"/>
        </w:rPr>
        <w:t>"</w:t>
      </w:r>
      <w:r>
        <w:rPr>
          <w:rFonts w:hint="cs"/>
          <w:rtl/>
        </w:rPr>
        <w:t>י</w:t>
      </w:r>
      <w:r w:rsidR="00B47B9F">
        <w:rPr>
          <w:rFonts w:hint="cs"/>
          <w:rtl/>
        </w:rPr>
        <w:t>: "</w:t>
      </w:r>
      <w:r>
        <w:rPr>
          <w:rFonts w:hint="cs"/>
          <w:rtl/>
        </w:rPr>
        <w:t>ונ״ל</w:t>
      </w:r>
      <w:r w:rsidR="00D4510D">
        <w:rPr>
          <w:rFonts w:hint="cs"/>
          <w:rtl/>
        </w:rPr>
        <w:t xml:space="preserve"> </w:t>
      </w:r>
      <w:r>
        <w:rPr>
          <w:rFonts w:hint="cs"/>
          <w:rtl/>
        </w:rPr>
        <w:t>דלהכי</w:t>
      </w:r>
      <w:r w:rsidR="00D4510D">
        <w:rPr>
          <w:rFonts w:hint="cs"/>
          <w:rtl/>
        </w:rPr>
        <w:t xml:space="preserve"> </w:t>
      </w:r>
      <w:r>
        <w:rPr>
          <w:rFonts w:hint="cs"/>
          <w:rtl/>
        </w:rPr>
        <w:t>נקט</w:t>
      </w:r>
      <w:r w:rsidR="00D4510D">
        <w:rPr>
          <w:rFonts w:hint="cs"/>
          <w:rtl/>
        </w:rPr>
        <w:t xml:space="preserve"> </w:t>
      </w:r>
      <w:r>
        <w:rPr>
          <w:rFonts w:hint="cs"/>
          <w:rtl/>
        </w:rPr>
        <w:t>שינוי</w:t>
      </w:r>
      <w:r w:rsidR="00D4510D">
        <w:rPr>
          <w:rFonts w:hint="cs"/>
          <w:rtl/>
        </w:rPr>
        <w:t xml:space="preserve"> </w:t>
      </w:r>
      <w:r>
        <w:rPr>
          <w:rFonts w:hint="cs"/>
          <w:rtl/>
        </w:rPr>
        <w:t>בלשונו,</w:t>
      </w:r>
      <w:r w:rsidR="00D4510D">
        <w:rPr>
          <w:rFonts w:hint="cs"/>
          <w:rtl/>
        </w:rPr>
        <w:t xml:space="preserve"> </w:t>
      </w:r>
      <w:r>
        <w:rPr>
          <w:rFonts w:hint="cs"/>
          <w:rtl/>
        </w:rPr>
        <w:t>דהתם</w:t>
      </w:r>
      <w:r w:rsidR="00D4510D">
        <w:rPr>
          <w:rFonts w:hint="cs"/>
          <w:rtl/>
        </w:rPr>
        <w:t xml:space="preserve"> </w:t>
      </w:r>
      <w:r>
        <w:rPr>
          <w:rFonts w:hint="cs"/>
          <w:rtl/>
        </w:rPr>
        <w:t>לענין</w:t>
      </w:r>
      <w:r w:rsidR="00D4510D">
        <w:rPr>
          <w:rFonts w:hint="cs"/>
          <w:rtl/>
        </w:rPr>
        <w:t xml:space="preserve"> </w:t>
      </w:r>
      <w:r>
        <w:rPr>
          <w:rFonts w:hint="cs"/>
          <w:rtl/>
        </w:rPr>
        <w:t>להשהות</w:t>
      </w:r>
      <w:r w:rsidR="00D4510D">
        <w:rPr>
          <w:rFonts w:hint="cs"/>
          <w:rtl/>
        </w:rPr>
        <w:t xml:space="preserve"> </w:t>
      </w:r>
      <w:r>
        <w:rPr>
          <w:rFonts w:hint="cs"/>
          <w:rtl/>
        </w:rPr>
        <w:t>במליחה</w:t>
      </w:r>
      <w:r w:rsidR="00D4510D">
        <w:rPr>
          <w:rFonts w:hint="cs"/>
          <w:rtl/>
        </w:rPr>
        <w:t xml:space="preserve"> </w:t>
      </w:r>
      <w:r>
        <w:rPr>
          <w:rFonts w:hint="cs"/>
          <w:rtl/>
        </w:rPr>
        <w:t>נקט</w:t>
      </w:r>
      <w:r w:rsidR="00D4510D">
        <w:rPr>
          <w:rFonts w:hint="cs"/>
          <w:rtl/>
        </w:rPr>
        <w:t xml:space="preserve"> </w:t>
      </w:r>
      <w:r>
        <w:rPr>
          <w:rFonts w:hint="cs"/>
          <w:rtl/>
        </w:rPr>
        <w:t>חלק</w:t>
      </w:r>
      <w:r w:rsidR="00D4510D">
        <w:rPr>
          <w:rFonts w:hint="cs"/>
          <w:rtl/>
        </w:rPr>
        <w:t xml:space="preserve"> </w:t>
      </w:r>
      <w:r>
        <w:rPr>
          <w:rFonts w:hint="cs"/>
          <w:rtl/>
        </w:rPr>
        <w:t>שלישית</w:t>
      </w:r>
      <w:r w:rsidR="00D4510D">
        <w:rPr>
          <w:rFonts w:hint="cs"/>
          <w:rtl/>
        </w:rPr>
        <w:t xml:space="preserve"> </w:t>
      </w:r>
      <w:r>
        <w:rPr>
          <w:rFonts w:hint="cs"/>
          <w:rtl/>
        </w:rPr>
        <w:t>מהשעה</w:t>
      </w:r>
      <w:r w:rsidR="00D4510D">
        <w:rPr>
          <w:rFonts w:hint="cs"/>
          <w:rtl/>
        </w:rPr>
        <w:t xml:space="preserve"> </w:t>
      </w:r>
      <w:r>
        <w:rPr>
          <w:rFonts w:hint="cs"/>
          <w:rtl/>
        </w:rPr>
        <w:lastRenderedPageBreak/>
        <w:t>פחות</w:t>
      </w:r>
      <w:r w:rsidR="00D4510D">
        <w:rPr>
          <w:rFonts w:hint="cs"/>
          <w:rtl/>
        </w:rPr>
        <w:t xml:space="preserve"> </w:t>
      </w:r>
      <w:r>
        <w:rPr>
          <w:rFonts w:hint="cs"/>
          <w:rtl/>
        </w:rPr>
        <w:t>חלק</w:t>
      </w:r>
      <w:r w:rsidR="00D4510D">
        <w:rPr>
          <w:rFonts w:hint="cs"/>
          <w:rtl/>
        </w:rPr>
        <w:t xml:space="preserve"> </w:t>
      </w:r>
      <w:r>
        <w:rPr>
          <w:rFonts w:hint="cs"/>
          <w:rtl/>
        </w:rPr>
        <w:t>ל</w:t>
      </w:r>
      <w:r>
        <w:rPr>
          <w:rFonts w:hint="cs"/>
        </w:rPr>
        <w:t>'</w:t>
      </w:r>
      <w:r w:rsidRPr="00935583">
        <w:rPr>
          <w:rStyle w:val="FootnoteReference"/>
          <w:sz w:val="28"/>
          <w:szCs w:val="28"/>
          <w:rtl/>
        </w:rPr>
        <w:footnoteReference w:id="155"/>
      </w:r>
      <w:r w:rsidR="00D4510D">
        <w:rPr>
          <w:rFonts w:hint="cs"/>
          <w:rtl/>
        </w:rPr>
        <w:t xml:space="preserve"> </w:t>
      </w:r>
      <w:r>
        <w:rPr>
          <w:rFonts w:hint="cs"/>
          <w:rtl/>
        </w:rPr>
        <w:t>כדי</w:t>
      </w:r>
      <w:r w:rsidR="00D4510D">
        <w:rPr>
          <w:rFonts w:hint="cs"/>
          <w:rtl/>
        </w:rPr>
        <w:t xml:space="preserve"> </w:t>
      </w:r>
      <w:r>
        <w:rPr>
          <w:rFonts w:hint="cs"/>
          <w:rtl/>
        </w:rPr>
        <w:t>שלא</w:t>
      </w:r>
      <w:r w:rsidR="00D4510D">
        <w:rPr>
          <w:rFonts w:hint="cs"/>
          <w:rtl/>
        </w:rPr>
        <w:t xml:space="preserve"> </w:t>
      </w:r>
      <w:r>
        <w:rPr>
          <w:rFonts w:hint="cs"/>
          <w:rtl/>
        </w:rPr>
        <w:t>להקל</w:t>
      </w:r>
      <w:r w:rsidR="00D4510D">
        <w:rPr>
          <w:rFonts w:hint="cs"/>
          <w:rtl/>
        </w:rPr>
        <w:t xml:space="preserve"> </w:t>
      </w:r>
      <w:r>
        <w:rPr>
          <w:rFonts w:hint="cs"/>
          <w:rtl/>
        </w:rPr>
        <w:t>בענין</w:t>
      </w:r>
      <w:r w:rsidR="00D4510D">
        <w:rPr>
          <w:rFonts w:hint="cs"/>
          <w:rtl/>
        </w:rPr>
        <w:t xml:space="preserve"> </w:t>
      </w:r>
      <w:r>
        <w:rPr>
          <w:rFonts w:hint="cs"/>
          <w:rtl/>
        </w:rPr>
        <w:t>המליחה</w:t>
      </w:r>
      <w:r w:rsidR="00D4510D">
        <w:rPr>
          <w:rFonts w:hint="cs"/>
          <w:rtl/>
        </w:rPr>
        <w:t xml:space="preserve"> </w:t>
      </w:r>
      <w:r>
        <w:rPr>
          <w:rFonts w:hint="cs"/>
          <w:rtl/>
        </w:rPr>
        <w:t>אם</w:t>
      </w:r>
      <w:r w:rsidR="00D4510D">
        <w:rPr>
          <w:rFonts w:hint="cs"/>
          <w:rtl/>
        </w:rPr>
        <w:t xml:space="preserve"> </w:t>
      </w:r>
      <w:r>
        <w:rPr>
          <w:rFonts w:hint="cs"/>
          <w:rtl/>
        </w:rPr>
        <w:t>אינו</w:t>
      </w:r>
      <w:r w:rsidR="00D4510D">
        <w:rPr>
          <w:rFonts w:hint="cs"/>
          <w:rtl/>
        </w:rPr>
        <w:t xml:space="preserve"> </w:t>
      </w:r>
      <w:r>
        <w:rPr>
          <w:rFonts w:hint="cs"/>
          <w:rtl/>
        </w:rPr>
        <w:t>יודע</w:t>
      </w:r>
      <w:r w:rsidR="00D4510D">
        <w:rPr>
          <w:rFonts w:hint="cs"/>
          <w:rtl/>
        </w:rPr>
        <w:t xml:space="preserve"> </w:t>
      </w:r>
      <w:r>
        <w:rPr>
          <w:rFonts w:hint="cs"/>
          <w:rtl/>
        </w:rPr>
        <w:t>לצמצם</w:t>
      </w:r>
      <w:r w:rsidR="00D4510D">
        <w:rPr>
          <w:rFonts w:hint="cs"/>
          <w:rtl/>
        </w:rPr>
        <w:t xml:space="preserve"> </w:t>
      </w:r>
      <w:r>
        <w:rPr>
          <w:rFonts w:hint="cs"/>
          <w:rtl/>
        </w:rPr>
        <w:t>כ״כ</w:t>
      </w:r>
      <w:r w:rsidR="00D4510D">
        <w:rPr>
          <w:rFonts w:hint="cs"/>
          <w:rtl/>
        </w:rPr>
        <w:t xml:space="preserve"> </w:t>
      </w:r>
      <w:r>
        <w:rPr>
          <w:rFonts w:hint="cs"/>
          <w:rtl/>
        </w:rPr>
        <w:t>ולהשהותה</w:t>
      </w:r>
      <w:r w:rsidR="00D4510D">
        <w:rPr>
          <w:rFonts w:hint="cs"/>
          <w:rtl/>
        </w:rPr>
        <w:t xml:space="preserve"> </w:t>
      </w:r>
      <w:r>
        <w:rPr>
          <w:rFonts w:hint="cs"/>
          <w:rtl/>
        </w:rPr>
        <w:t>חלק</w:t>
      </w:r>
      <w:r w:rsidR="00D4510D">
        <w:rPr>
          <w:rFonts w:hint="cs"/>
          <w:rtl/>
        </w:rPr>
        <w:t xml:space="preserve"> </w:t>
      </w:r>
      <w:r>
        <w:rPr>
          <w:rFonts w:hint="cs"/>
          <w:rtl/>
        </w:rPr>
        <w:t>שליש</w:t>
      </w:r>
      <w:r w:rsidR="00D4510D">
        <w:rPr>
          <w:rFonts w:hint="cs"/>
          <w:rtl/>
        </w:rPr>
        <w:t xml:space="preserve"> </w:t>
      </w:r>
      <w:r>
        <w:rPr>
          <w:rFonts w:hint="cs"/>
          <w:rtl/>
        </w:rPr>
        <w:t>מהשעה</w:t>
      </w:r>
      <w:r w:rsidR="00D4510D">
        <w:rPr>
          <w:rFonts w:hint="cs"/>
          <w:rtl/>
        </w:rPr>
        <w:t xml:space="preserve"> </w:t>
      </w:r>
      <w:r>
        <w:rPr>
          <w:rFonts w:hint="cs"/>
          <w:rtl/>
        </w:rPr>
        <w:t>לפי</w:t>
      </w:r>
      <w:r w:rsidR="00D4510D">
        <w:rPr>
          <w:rFonts w:hint="cs"/>
          <w:rtl/>
        </w:rPr>
        <w:t xml:space="preserve"> </w:t>
      </w:r>
      <w:r>
        <w:rPr>
          <w:rFonts w:hint="cs"/>
          <w:rtl/>
        </w:rPr>
        <w:t>האומד</w:t>
      </w:r>
      <w:r w:rsidR="00D4510D">
        <w:rPr>
          <w:rFonts w:hint="cs"/>
          <w:rtl/>
        </w:rPr>
        <w:t xml:space="preserve"> </w:t>
      </w:r>
      <w:r>
        <w:rPr>
          <w:rFonts w:hint="cs"/>
          <w:rtl/>
        </w:rPr>
        <w:t>להחמיר</w:t>
      </w:r>
      <w:r w:rsidR="00D4510D">
        <w:rPr>
          <w:rFonts w:hint="cs"/>
          <w:rtl/>
        </w:rPr>
        <w:t xml:space="preserve"> </w:t>
      </w:r>
      <w:r>
        <w:rPr>
          <w:rFonts w:hint="cs"/>
          <w:rtl/>
        </w:rPr>
        <w:t>וכאן</w:t>
      </w:r>
      <w:r w:rsidR="00D4510D">
        <w:rPr>
          <w:rFonts w:hint="cs"/>
          <w:rtl/>
        </w:rPr>
        <w:t xml:space="preserve"> </w:t>
      </w:r>
      <w:r>
        <w:rPr>
          <w:rFonts w:hint="cs"/>
          <w:rtl/>
        </w:rPr>
        <w:t>נקט</w:t>
      </w:r>
      <w:r w:rsidR="00D4510D">
        <w:rPr>
          <w:rFonts w:hint="cs"/>
          <w:rtl/>
        </w:rPr>
        <w:t xml:space="preserve"> </w:t>
      </w:r>
      <w:r>
        <w:rPr>
          <w:rFonts w:hint="cs"/>
          <w:rtl/>
        </w:rPr>
        <w:t>חלק</w:t>
      </w:r>
      <w:r w:rsidR="00D4510D">
        <w:rPr>
          <w:rFonts w:hint="cs"/>
          <w:rtl/>
        </w:rPr>
        <w:t xml:space="preserve"> </w:t>
      </w:r>
      <w:r>
        <w:rPr>
          <w:rFonts w:hint="cs"/>
          <w:rtl/>
        </w:rPr>
        <w:t>רביעית</w:t>
      </w:r>
      <w:r w:rsidR="00D4510D">
        <w:rPr>
          <w:rFonts w:hint="cs"/>
          <w:rtl/>
        </w:rPr>
        <w:t xml:space="preserve"> </w:t>
      </w:r>
      <w:r>
        <w:rPr>
          <w:rFonts w:hint="cs"/>
          <w:rtl/>
        </w:rPr>
        <w:t>כדי</w:t>
      </w:r>
      <w:r w:rsidR="00D4510D">
        <w:rPr>
          <w:rFonts w:hint="cs"/>
          <w:rtl/>
        </w:rPr>
        <w:t xml:space="preserve"> </w:t>
      </w:r>
      <w:r>
        <w:rPr>
          <w:rFonts w:hint="cs"/>
          <w:rtl/>
        </w:rPr>
        <w:t>להחמיר</w:t>
      </w:r>
      <w:r w:rsidR="00D4510D">
        <w:rPr>
          <w:rFonts w:hint="cs"/>
          <w:rtl/>
        </w:rPr>
        <w:t xml:space="preserve"> </w:t>
      </w:r>
      <w:r>
        <w:rPr>
          <w:rFonts w:hint="cs"/>
          <w:rtl/>
        </w:rPr>
        <w:t>אם</w:t>
      </w:r>
      <w:r w:rsidR="00D4510D">
        <w:rPr>
          <w:rFonts w:hint="cs"/>
          <w:rtl/>
        </w:rPr>
        <w:t xml:space="preserve"> </w:t>
      </w:r>
      <w:r>
        <w:rPr>
          <w:rFonts w:hint="cs"/>
          <w:rtl/>
        </w:rPr>
        <w:t>אינו</w:t>
      </w:r>
      <w:r w:rsidR="00D4510D">
        <w:rPr>
          <w:rFonts w:hint="cs"/>
          <w:rtl/>
        </w:rPr>
        <w:t xml:space="preserve"> </w:t>
      </w:r>
      <w:r>
        <w:rPr>
          <w:rFonts w:hint="cs"/>
          <w:rtl/>
        </w:rPr>
        <w:t>יודע</w:t>
      </w:r>
      <w:r w:rsidR="00D4510D">
        <w:rPr>
          <w:rFonts w:hint="cs"/>
          <w:rtl/>
        </w:rPr>
        <w:t xml:space="preserve"> </w:t>
      </w:r>
      <w:r>
        <w:rPr>
          <w:rFonts w:hint="cs"/>
          <w:rtl/>
        </w:rPr>
        <w:t>לצמצם</w:t>
      </w:r>
      <w:r w:rsidR="00D4510D">
        <w:rPr>
          <w:rFonts w:hint="cs"/>
          <w:rtl/>
        </w:rPr>
        <w:t xml:space="preserve"> </w:t>
      </w:r>
      <w:r>
        <w:rPr>
          <w:rFonts w:hint="cs"/>
          <w:rtl/>
        </w:rPr>
        <w:t>אם</w:t>
      </w:r>
      <w:r w:rsidR="00D4510D">
        <w:rPr>
          <w:rFonts w:hint="cs"/>
          <w:rtl/>
        </w:rPr>
        <w:t xml:space="preserve"> </w:t>
      </w:r>
      <w:r>
        <w:rPr>
          <w:rFonts w:hint="cs"/>
          <w:rtl/>
        </w:rPr>
        <w:t>הניחו</w:t>
      </w:r>
      <w:r w:rsidR="00D4510D">
        <w:rPr>
          <w:rFonts w:hint="cs"/>
          <w:rtl/>
        </w:rPr>
        <w:t xml:space="preserve"> </w:t>
      </w:r>
      <w:r>
        <w:rPr>
          <w:rFonts w:hint="cs"/>
          <w:rtl/>
        </w:rPr>
        <w:t>בלי</w:t>
      </w:r>
      <w:r w:rsidR="00D4510D">
        <w:rPr>
          <w:rFonts w:hint="cs"/>
          <w:rtl/>
        </w:rPr>
        <w:t xml:space="preserve"> </w:t>
      </w:r>
      <w:r>
        <w:rPr>
          <w:rFonts w:hint="cs"/>
          <w:rtl/>
        </w:rPr>
        <w:t>עסק</w:t>
      </w:r>
      <w:r w:rsidR="00D4510D">
        <w:rPr>
          <w:rFonts w:hint="cs"/>
          <w:rtl/>
        </w:rPr>
        <w:t xml:space="preserve"> </w:t>
      </w:r>
      <w:r>
        <w:rPr>
          <w:rFonts w:hint="cs"/>
          <w:rtl/>
        </w:rPr>
        <w:t>רביעית</w:t>
      </w:r>
      <w:r w:rsidR="00D4510D">
        <w:rPr>
          <w:rFonts w:hint="cs"/>
          <w:rtl/>
        </w:rPr>
        <w:t xml:space="preserve"> </w:t>
      </w:r>
      <w:r>
        <w:rPr>
          <w:rFonts w:hint="cs"/>
          <w:rtl/>
        </w:rPr>
        <w:t>מהשעה</w:t>
      </w:r>
      <w:r w:rsidR="00D4510D">
        <w:rPr>
          <w:rFonts w:hint="cs"/>
          <w:rtl/>
        </w:rPr>
        <w:t xml:space="preserve"> </w:t>
      </w:r>
      <w:r>
        <w:rPr>
          <w:rFonts w:hint="cs"/>
          <w:rtl/>
        </w:rPr>
        <w:t>נתחמץ</w:t>
      </w:r>
      <w:r>
        <w:rPr>
          <w:rFonts w:hint="cs"/>
        </w:rPr>
        <w:t>."</w:t>
      </w:r>
      <w:r w:rsidR="00D4510D">
        <w:rPr>
          <w:rFonts w:hint="cs"/>
          <w:rtl/>
        </w:rPr>
        <w:t xml:space="preserve"> </w:t>
      </w:r>
      <w:r>
        <w:rPr>
          <w:rFonts w:hint="cs"/>
          <w:rtl/>
        </w:rPr>
        <w:t>עכ</w:t>
      </w:r>
      <w:r>
        <w:rPr>
          <w:rFonts w:hint="cs"/>
        </w:rPr>
        <w:t>"</w:t>
      </w:r>
      <w:r>
        <w:rPr>
          <w:rFonts w:hint="cs"/>
          <w:rtl/>
        </w:rPr>
        <w:t>ל.</w:t>
      </w:r>
      <w:r w:rsidR="00D4510D">
        <w:rPr>
          <w:rFonts w:hint="cs"/>
          <w:rtl/>
        </w:rPr>
        <w:t xml:space="preserve"> </w:t>
      </w:r>
      <w:r>
        <w:rPr>
          <w:rFonts w:hint="cs"/>
          <w:rtl/>
        </w:rPr>
        <w:t>מזה</w:t>
      </w:r>
      <w:r w:rsidR="00D4510D">
        <w:rPr>
          <w:rFonts w:hint="cs"/>
          <w:rtl/>
        </w:rPr>
        <w:t xml:space="preserve"> </w:t>
      </w:r>
      <w:r>
        <w:rPr>
          <w:rFonts w:hint="cs"/>
          <w:rtl/>
        </w:rPr>
        <w:t>הבנתי</w:t>
      </w:r>
      <w:r w:rsidR="00D4510D">
        <w:rPr>
          <w:rFonts w:hint="cs"/>
          <w:rtl/>
        </w:rPr>
        <w:t xml:space="preserve"> </w:t>
      </w:r>
      <w:r>
        <w:rPr>
          <w:rFonts w:hint="cs"/>
          <w:rtl/>
        </w:rPr>
        <w:t>שבהלכה</w:t>
      </w:r>
      <w:r w:rsidR="00D4510D">
        <w:rPr>
          <w:rFonts w:hint="cs"/>
          <w:rtl/>
        </w:rPr>
        <w:t xml:space="preserve"> </w:t>
      </w:r>
      <w:r>
        <w:rPr>
          <w:rFonts w:hint="cs"/>
          <w:rtl/>
        </w:rPr>
        <w:t>יש</w:t>
      </w:r>
      <w:r w:rsidR="00D4510D">
        <w:rPr>
          <w:rFonts w:hint="cs"/>
          <w:rtl/>
        </w:rPr>
        <w:t xml:space="preserve"> </w:t>
      </w:r>
      <w:r>
        <w:rPr>
          <w:rFonts w:hint="cs"/>
          <w:rtl/>
        </w:rPr>
        <w:t>לעגל</w:t>
      </w:r>
      <w:r w:rsidR="00D4510D">
        <w:rPr>
          <w:rFonts w:hint="cs"/>
          <w:rtl/>
        </w:rPr>
        <w:t xml:space="preserve"> </w:t>
      </w:r>
      <w:r>
        <w:rPr>
          <w:rFonts w:hint="cs"/>
          <w:rtl/>
        </w:rPr>
        <w:t>לחומרא</w:t>
      </w:r>
      <w:r>
        <w:rPr>
          <w:rFonts w:hint="cs"/>
        </w:rPr>
        <w:t>.</w:t>
      </w:r>
    </w:p>
    <w:p w:rsidR="00B369AC" w:rsidRDefault="00B369AC" w:rsidP="00077D26">
      <w:pPr>
        <w:pStyle w:val="a1"/>
      </w:pPr>
      <w:r>
        <w:rPr>
          <w:rFonts w:hint="cs"/>
          <w:rtl/>
        </w:rPr>
        <w:t>גם</w:t>
      </w:r>
      <w:r w:rsidR="00D4510D">
        <w:rPr>
          <w:rFonts w:hint="cs"/>
          <w:rtl/>
        </w:rPr>
        <w:t xml:space="preserve"> </w:t>
      </w:r>
      <w:r>
        <w:rPr>
          <w:rFonts w:hint="cs"/>
          <w:rtl/>
        </w:rPr>
        <w:t>לא</w:t>
      </w:r>
      <w:r w:rsidR="00D4510D">
        <w:rPr>
          <w:rFonts w:hint="cs"/>
          <w:rtl/>
        </w:rPr>
        <w:t xml:space="preserve"> </w:t>
      </w:r>
      <w:r>
        <w:rPr>
          <w:rFonts w:hint="cs"/>
          <w:rtl/>
        </w:rPr>
        <w:t>הבנתי,</w:t>
      </w:r>
      <w:r w:rsidR="00D4510D">
        <w:rPr>
          <w:rFonts w:hint="cs"/>
          <w:rtl/>
        </w:rPr>
        <w:t xml:space="preserve"> </w:t>
      </w:r>
      <w:r>
        <w:rPr>
          <w:rFonts w:hint="cs"/>
          <w:rtl/>
        </w:rPr>
        <w:t>במעלת</w:t>
      </w:r>
      <w:r w:rsidR="00D4510D">
        <w:rPr>
          <w:rFonts w:hint="cs"/>
          <w:rtl/>
        </w:rPr>
        <w:t xml:space="preserve"> </w:t>
      </w:r>
      <w:r>
        <w:rPr>
          <w:rFonts w:hint="cs"/>
          <w:rtl/>
        </w:rPr>
        <w:t>רוחב</w:t>
      </w:r>
      <w:r w:rsidR="00D4510D">
        <w:rPr>
          <w:rFonts w:hint="cs"/>
          <w:rtl/>
        </w:rPr>
        <w:t xml:space="preserve"> </w:t>
      </w:r>
      <w:r>
        <w:rPr>
          <w:rFonts w:hint="cs"/>
          <w:rtl/>
        </w:rPr>
        <w:t>5.46</w:t>
      </w:r>
      <w:r w:rsidR="00D4510D">
        <w:rPr>
          <w:rFonts w:hint="cs"/>
          <w:rtl/>
        </w:rPr>
        <w:t xml:space="preserve"> </w:t>
      </w:r>
      <w:r>
        <w:rPr>
          <w:rFonts w:hint="cs"/>
          <w:rtl/>
        </w:rPr>
        <w:t>צפון</w:t>
      </w:r>
      <w:r w:rsidR="00D4510D">
        <w:rPr>
          <w:rFonts w:hint="cs"/>
          <w:rtl/>
        </w:rPr>
        <w:t xml:space="preserve"> </w:t>
      </w:r>
      <w:r>
        <w:rPr>
          <w:rFonts w:hint="cs"/>
          <w:rtl/>
        </w:rPr>
        <w:t>ביום</w:t>
      </w:r>
      <w:r w:rsidR="00D4510D">
        <w:rPr>
          <w:rFonts w:hint="cs"/>
          <w:rtl/>
        </w:rPr>
        <w:t xml:space="preserve"> </w:t>
      </w:r>
      <w:r>
        <w:rPr>
          <w:rFonts w:hint="cs"/>
          <w:rtl/>
        </w:rPr>
        <w:t>יוני</w:t>
      </w:r>
      <w:r w:rsidR="00D4510D">
        <w:rPr>
          <w:rFonts w:hint="cs"/>
          <w:rtl/>
        </w:rPr>
        <w:t xml:space="preserve"> </w:t>
      </w:r>
      <w:r>
        <w:rPr>
          <w:rFonts w:hint="cs"/>
          <w:rtl/>
        </w:rPr>
        <w:t>21</w:t>
      </w:r>
      <w:r w:rsidR="00D4510D">
        <w:rPr>
          <w:rFonts w:hint="cs"/>
          <w:rtl/>
        </w:rPr>
        <w:t xml:space="preserve"> </w:t>
      </w:r>
      <w:r>
        <w:rPr>
          <w:rFonts w:hint="cs"/>
          <w:rtl/>
        </w:rPr>
        <w:t>נץ</w:t>
      </w:r>
      <w:r w:rsidR="00D4510D">
        <w:rPr>
          <w:rFonts w:hint="cs"/>
          <w:rtl/>
        </w:rPr>
        <w:t xml:space="preserve"> </w:t>
      </w:r>
      <w:r>
        <w:rPr>
          <w:rFonts w:hint="cs"/>
          <w:rtl/>
        </w:rPr>
        <w:t>האמתי</w:t>
      </w:r>
      <w:r w:rsidR="00D4510D">
        <w:rPr>
          <w:rFonts w:hint="cs"/>
          <w:rtl/>
        </w:rPr>
        <w:t xml:space="preserve"> </w:t>
      </w:r>
      <w:r>
        <w:rPr>
          <w:rFonts w:hint="cs"/>
          <w:rtl/>
        </w:rPr>
        <w:t>הוא</w:t>
      </w:r>
      <w:r w:rsidR="00D4510D">
        <w:rPr>
          <w:rFonts w:hint="cs"/>
          <w:rtl/>
        </w:rPr>
        <w:t xml:space="preserve"> </w:t>
      </w:r>
      <w:r>
        <w:rPr>
          <w:rFonts w:hint="cs"/>
          <w:rtl/>
        </w:rPr>
        <w:t>3:14</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לילה</w:t>
      </w:r>
      <w:r>
        <w:rPr>
          <w:rFonts w:hint="cs"/>
        </w:rPr>
        <w:t>,</w:t>
      </w:r>
      <w:r w:rsidR="00D4510D">
        <w:rPr>
          <w:rFonts w:hint="cs"/>
          <w:rtl/>
        </w:rPr>
        <w:t xml:space="preserve"> </w:t>
      </w:r>
      <w:r>
        <w:rPr>
          <w:rFonts w:hint="cs"/>
          <w:rtl/>
        </w:rPr>
        <w:t>ומדוע</w:t>
      </w:r>
      <w:r w:rsidR="00D4510D">
        <w:rPr>
          <w:rFonts w:hint="cs"/>
          <w:rtl/>
        </w:rPr>
        <w:t xml:space="preserve"> </w:t>
      </w:r>
      <w:r>
        <w:rPr>
          <w:rFonts w:hint="cs"/>
          <w:rtl/>
        </w:rPr>
        <w:t>כותב</w:t>
      </w:r>
      <w:r w:rsidR="00D4510D">
        <w:rPr>
          <w:rFonts w:hint="cs"/>
          <w:rtl/>
        </w:rPr>
        <w:t xml:space="preserve"> </w:t>
      </w:r>
      <w:r>
        <w:rPr>
          <w:rFonts w:hint="cs"/>
          <w:rtl/>
        </w:rPr>
        <w:t>אדה</w:t>
      </w:r>
      <w:r>
        <w:rPr>
          <w:rFonts w:hint="cs"/>
        </w:rPr>
        <w:t>"</w:t>
      </w:r>
      <w:r>
        <w:rPr>
          <w:rFonts w:hint="cs"/>
          <w:rtl/>
        </w:rPr>
        <w:t>ז</w:t>
      </w:r>
      <w:r w:rsidR="00D4510D">
        <w:rPr>
          <w:rFonts w:hint="cs"/>
          <w:rtl/>
        </w:rPr>
        <w:t xml:space="preserve"> </w:t>
      </w:r>
      <w:r>
        <w:rPr>
          <w:rFonts w:hint="cs"/>
        </w:rPr>
        <w:t>"</w:t>
      </w:r>
      <w:r>
        <w:rPr>
          <w:rFonts w:hint="cs"/>
          <w:rtl/>
        </w:rPr>
        <w:t>בערך</w:t>
      </w:r>
      <w:r w:rsidR="00D4510D">
        <w:rPr>
          <w:rFonts w:hint="cs"/>
          <w:rtl/>
        </w:rPr>
        <w:t xml:space="preserve"> </w:t>
      </w:r>
      <w:r>
        <w:rPr>
          <w:rFonts w:hint="cs"/>
          <w:rtl/>
        </w:rPr>
        <w:t>ג'</w:t>
      </w:r>
      <w:r w:rsidR="00D4510D">
        <w:rPr>
          <w:rFonts w:hint="cs"/>
          <w:rtl/>
        </w:rPr>
        <w:t xml:space="preserve"> </w:t>
      </w:r>
      <w:r>
        <w:rPr>
          <w:rFonts w:hint="cs"/>
          <w:rtl/>
        </w:rPr>
        <w:t>שעות</w:t>
      </w:r>
      <w:r w:rsidR="00D4510D">
        <w:rPr>
          <w:rFonts w:hint="cs"/>
          <w:rtl/>
        </w:rPr>
        <w:t xml:space="preserve"> </w:t>
      </w:r>
      <w:r>
        <w:rPr>
          <w:rFonts w:hint="cs"/>
          <w:rtl/>
        </w:rPr>
        <w:t>ומחצה</w:t>
      </w:r>
      <w:r>
        <w:rPr>
          <w:rFonts w:hint="cs"/>
        </w:rPr>
        <w:t>"</w:t>
      </w:r>
      <w:r w:rsidR="00D4510D">
        <w:rPr>
          <w:rFonts w:hint="cs"/>
          <w:rtl/>
        </w:rPr>
        <w:t xml:space="preserve"> </w:t>
      </w:r>
      <w:r>
        <w:rPr>
          <w:rFonts w:hint="cs"/>
          <w:rtl/>
        </w:rPr>
        <w:t>כאשר</w:t>
      </w:r>
      <w:r w:rsidR="00D4510D">
        <w:rPr>
          <w:rFonts w:hint="cs"/>
          <w:rtl/>
        </w:rPr>
        <w:t xml:space="preserve"> </w:t>
      </w:r>
      <w:r>
        <w:rPr>
          <w:rFonts w:hint="cs"/>
          <w:rtl/>
        </w:rPr>
        <w:t>זה</w:t>
      </w:r>
      <w:r w:rsidR="00D4510D">
        <w:rPr>
          <w:rFonts w:hint="cs"/>
          <w:rtl/>
        </w:rPr>
        <w:t xml:space="preserve"> </w:t>
      </w:r>
      <w:r>
        <w:rPr>
          <w:rFonts w:hint="cs"/>
          <w:rtl/>
        </w:rPr>
        <w:t>יותר</w:t>
      </w:r>
      <w:r w:rsidR="00D4510D">
        <w:rPr>
          <w:rFonts w:hint="cs"/>
          <w:rtl/>
        </w:rPr>
        <w:t xml:space="preserve"> </w:t>
      </w:r>
      <w:r>
        <w:rPr>
          <w:rFonts w:hint="cs"/>
          <w:rtl/>
        </w:rPr>
        <w:t>כמו</w:t>
      </w:r>
      <w:r w:rsidR="00D4510D">
        <w:rPr>
          <w:rFonts w:hint="cs"/>
          <w:rtl/>
        </w:rPr>
        <w:t xml:space="preserve"> </w:t>
      </w:r>
      <w:r>
        <w:rPr>
          <w:rFonts w:hint="cs"/>
        </w:rPr>
        <w:t>"</w:t>
      </w:r>
      <w:r>
        <w:rPr>
          <w:rFonts w:hint="cs"/>
          <w:rtl/>
        </w:rPr>
        <w:t>בערך</w:t>
      </w:r>
      <w:r w:rsidR="00D4510D">
        <w:rPr>
          <w:rFonts w:hint="cs"/>
          <w:rtl/>
        </w:rPr>
        <w:t xml:space="preserve"> </w:t>
      </w:r>
      <w:r>
        <w:rPr>
          <w:rFonts w:hint="cs"/>
          <w:rtl/>
        </w:rPr>
        <w:t>ג'</w:t>
      </w:r>
      <w:r w:rsidR="00D4510D">
        <w:rPr>
          <w:rFonts w:hint="cs"/>
          <w:rtl/>
        </w:rPr>
        <w:t xml:space="preserve"> </w:t>
      </w:r>
      <w:r>
        <w:rPr>
          <w:rFonts w:hint="cs"/>
          <w:rtl/>
        </w:rPr>
        <w:t>שעות</w:t>
      </w:r>
      <w:r w:rsidR="00D4510D">
        <w:rPr>
          <w:rFonts w:hint="cs"/>
          <w:rtl/>
        </w:rPr>
        <w:t xml:space="preserve"> </w:t>
      </w:r>
      <w:r>
        <w:rPr>
          <w:rFonts w:hint="cs"/>
          <w:rtl/>
        </w:rPr>
        <w:t>ורביע</w:t>
      </w:r>
      <w:r>
        <w:rPr>
          <w:rFonts w:hint="cs"/>
        </w:rPr>
        <w:t>"?</w:t>
      </w:r>
      <w:r w:rsidR="00D4510D">
        <w:rPr>
          <w:rFonts w:hint="cs"/>
          <w:rtl/>
        </w:rPr>
        <w:t xml:space="preserve"> </w:t>
      </w:r>
      <w:r>
        <w:rPr>
          <w:rFonts w:hint="cs"/>
          <w:rtl/>
        </w:rPr>
        <w:t>האם</w:t>
      </w:r>
      <w:r w:rsidR="00D4510D">
        <w:rPr>
          <w:rFonts w:hint="cs"/>
          <w:rtl/>
        </w:rPr>
        <w:t xml:space="preserve"> </w:t>
      </w:r>
      <w:r>
        <w:rPr>
          <w:rFonts w:hint="cs"/>
          <w:rtl/>
        </w:rPr>
        <w:t>14</w:t>
      </w:r>
      <w:r w:rsidR="00D4510D">
        <w:rPr>
          <w:rFonts w:hint="cs"/>
          <w:rtl/>
        </w:rPr>
        <w:t xml:space="preserve"> </w:t>
      </w:r>
      <w:r>
        <w:rPr>
          <w:rFonts w:hint="cs"/>
          <w:rtl/>
        </w:rPr>
        <w:t>דקות</w:t>
      </w:r>
      <w:r w:rsidR="00D4510D">
        <w:rPr>
          <w:rFonts w:hint="cs"/>
          <w:rtl/>
        </w:rPr>
        <w:t xml:space="preserve"> </w:t>
      </w:r>
      <w:r>
        <w:rPr>
          <w:rFonts w:hint="cs"/>
          <w:rtl/>
        </w:rPr>
        <w:t>אינן</w:t>
      </w:r>
      <w:r w:rsidR="00D4510D">
        <w:rPr>
          <w:rFonts w:hint="cs"/>
          <w:rtl/>
        </w:rPr>
        <w:t xml:space="preserve"> </w:t>
      </w:r>
      <w:r>
        <w:rPr>
          <w:rFonts w:hint="cs"/>
          <w:rtl/>
        </w:rPr>
        <w:t>יותר</w:t>
      </w:r>
      <w:r w:rsidR="00D4510D">
        <w:rPr>
          <w:rFonts w:hint="cs"/>
          <w:rtl/>
        </w:rPr>
        <w:t xml:space="preserve"> </w:t>
      </w:r>
      <w:r>
        <w:rPr>
          <w:rFonts w:hint="cs"/>
          <w:rtl/>
        </w:rPr>
        <w:t>קרובות</w:t>
      </w:r>
      <w:r w:rsidR="00D4510D">
        <w:rPr>
          <w:rFonts w:hint="cs"/>
          <w:rtl/>
        </w:rPr>
        <w:t xml:space="preserve"> </w:t>
      </w:r>
      <w:r>
        <w:rPr>
          <w:rFonts w:hint="cs"/>
          <w:rtl/>
        </w:rPr>
        <w:t>אל</w:t>
      </w:r>
      <w:r w:rsidR="00D4510D">
        <w:rPr>
          <w:rFonts w:hint="cs"/>
          <w:rtl/>
        </w:rPr>
        <w:t xml:space="preserve"> </w:t>
      </w:r>
      <w:r>
        <w:rPr>
          <w:rFonts w:hint="cs"/>
          <w:rtl/>
        </w:rPr>
        <w:t>רבע</w:t>
      </w:r>
      <w:r w:rsidR="00D4510D">
        <w:rPr>
          <w:rFonts w:hint="cs"/>
          <w:rtl/>
        </w:rPr>
        <w:t xml:space="preserve"> </w:t>
      </w:r>
      <w:r>
        <w:rPr>
          <w:rFonts w:hint="cs"/>
          <w:rtl/>
        </w:rPr>
        <w:t>שעה</w:t>
      </w:r>
      <w:r w:rsidR="00D4510D">
        <w:rPr>
          <w:rFonts w:hint="cs"/>
          <w:rtl/>
        </w:rPr>
        <w:t xml:space="preserve"> </w:t>
      </w:r>
      <w:r>
        <w:rPr>
          <w:rFonts w:hint="cs"/>
          <w:rtl/>
        </w:rPr>
        <w:t>מאשר</w:t>
      </w:r>
      <w:r w:rsidR="00D4510D">
        <w:rPr>
          <w:rFonts w:hint="cs"/>
          <w:rtl/>
        </w:rPr>
        <w:t xml:space="preserve"> </w:t>
      </w:r>
      <w:r>
        <w:rPr>
          <w:rFonts w:hint="cs"/>
          <w:rtl/>
        </w:rPr>
        <w:t>למחצית</w:t>
      </w:r>
      <w:r w:rsidR="00D4510D">
        <w:rPr>
          <w:rFonts w:hint="cs"/>
          <w:rtl/>
        </w:rPr>
        <w:t xml:space="preserve"> </w:t>
      </w:r>
      <w:r>
        <w:rPr>
          <w:rFonts w:hint="cs"/>
          <w:rtl/>
        </w:rPr>
        <w:t>שעה</w:t>
      </w:r>
      <w:r>
        <w:rPr>
          <w:rFonts w:hint="cs"/>
        </w:rPr>
        <w:t>?!</w:t>
      </w:r>
    </w:p>
    <w:p w:rsidR="00B369AC" w:rsidRDefault="00B369AC" w:rsidP="00B47B9F">
      <w:pPr>
        <w:pStyle w:val="a1"/>
        <w:rPr>
          <w:rtl/>
        </w:rPr>
      </w:pPr>
      <w:r>
        <w:rPr>
          <w:rFonts w:hint="cs"/>
          <w:rtl/>
        </w:rPr>
        <w:t>גם</w:t>
      </w:r>
      <w:r w:rsidR="00D4510D">
        <w:rPr>
          <w:rFonts w:hint="cs"/>
          <w:rtl/>
        </w:rPr>
        <w:t xml:space="preserve"> </w:t>
      </w:r>
      <w:r>
        <w:rPr>
          <w:rFonts w:hint="cs"/>
        </w:rPr>
        <w:t>"</w:t>
      </w:r>
      <w:r>
        <w:rPr>
          <w:rFonts w:hint="cs"/>
          <w:rtl/>
        </w:rPr>
        <w:t>בג'</w:t>
      </w:r>
      <w:r w:rsidR="00D4510D">
        <w:rPr>
          <w:rFonts w:hint="cs"/>
          <w:rtl/>
        </w:rPr>
        <w:t xml:space="preserve"> </w:t>
      </w:r>
      <w:r>
        <w:rPr>
          <w:rFonts w:hint="cs"/>
          <w:rtl/>
        </w:rPr>
        <w:t>רביעי</w:t>
      </w:r>
      <w:r w:rsidR="00D4510D">
        <w:rPr>
          <w:rFonts w:hint="cs"/>
          <w:rtl/>
        </w:rPr>
        <w:t xml:space="preserve"> </w:t>
      </w:r>
      <w:r>
        <w:rPr>
          <w:rFonts w:hint="cs"/>
          <w:rtl/>
        </w:rPr>
        <w:t>שעה</w:t>
      </w:r>
      <w:r w:rsidR="00D4510D">
        <w:rPr>
          <w:rFonts w:hint="cs"/>
          <w:rtl/>
        </w:rPr>
        <w:t xml:space="preserve"> </w:t>
      </w:r>
      <w:r>
        <w:rPr>
          <w:rFonts w:hint="cs"/>
          <w:rtl/>
        </w:rPr>
        <w:t>שמינית</w:t>
      </w:r>
      <w:r>
        <w:rPr>
          <w:rFonts w:hint="cs"/>
        </w:rPr>
        <w:t>"</w:t>
      </w:r>
      <w:r w:rsidR="00D4510D">
        <w:rPr>
          <w:rFonts w:hint="cs"/>
          <w:rtl/>
        </w:rPr>
        <w:t xml:space="preserve"> </w:t>
      </w:r>
      <w:r>
        <w:rPr>
          <w:rFonts w:hint="cs"/>
          <w:rtl/>
        </w:rPr>
        <w:t>היה</w:t>
      </w:r>
      <w:r w:rsidR="00D4510D">
        <w:rPr>
          <w:rFonts w:hint="cs"/>
          <w:rtl/>
        </w:rPr>
        <w:t xml:space="preserve"> </w:t>
      </w:r>
      <w:r>
        <w:rPr>
          <w:rFonts w:hint="cs"/>
          <w:rtl/>
        </w:rPr>
        <w:t>צריך</w:t>
      </w:r>
      <w:r w:rsidR="00D4510D">
        <w:rPr>
          <w:rFonts w:hint="cs"/>
          <w:rtl/>
        </w:rPr>
        <w:t xml:space="preserve"> </w:t>
      </w:r>
      <w:r>
        <w:rPr>
          <w:rFonts w:hint="cs"/>
          <w:rtl/>
        </w:rPr>
        <w:t>להיות</w:t>
      </w:r>
      <w:r w:rsidR="00D4510D">
        <w:rPr>
          <w:rFonts w:hint="cs"/>
          <w:rtl/>
        </w:rPr>
        <w:t xml:space="preserve"> </w:t>
      </w:r>
      <w:r>
        <w:rPr>
          <w:rFonts w:hint="cs"/>
        </w:rPr>
        <w:t>"</w:t>
      </w:r>
      <w:r>
        <w:rPr>
          <w:rFonts w:hint="cs"/>
          <w:rtl/>
        </w:rPr>
        <w:t>בב'</w:t>
      </w:r>
      <w:r w:rsidR="00D4510D">
        <w:rPr>
          <w:rFonts w:hint="cs"/>
          <w:rtl/>
        </w:rPr>
        <w:t xml:space="preserve"> </w:t>
      </w:r>
      <w:r>
        <w:rPr>
          <w:rFonts w:hint="cs"/>
          <w:rtl/>
        </w:rPr>
        <w:t>שלישי</w:t>
      </w:r>
      <w:r w:rsidR="00D4510D">
        <w:rPr>
          <w:rFonts w:hint="cs"/>
          <w:rtl/>
        </w:rPr>
        <w:t xml:space="preserve"> </w:t>
      </w:r>
      <w:r>
        <w:rPr>
          <w:rFonts w:hint="cs"/>
          <w:rtl/>
        </w:rPr>
        <w:t>שעה</w:t>
      </w:r>
      <w:r w:rsidR="00D4510D">
        <w:rPr>
          <w:rFonts w:hint="cs"/>
          <w:rtl/>
        </w:rPr>
        <w:t xml:space="preserve"> </w:t>
      </w:r>
      <w:r>
        <w:rPr>
          <w:rFonts w:hint="cs"/>
          <w:rtl/>
        </w:rPr>
        <w:t>שמינית</w:t>
      </w:r>
      <w:r w:rsidR="00B47B9F">
        <w:rPr>
          <w:rFonts w:hint="cs"/>
          <w:rtl/>
        </w:rPr>
        <w:t>",</w:t>
      </w:r>
      <w:r w:rsidR="00D4510D">
        <w:rPr>
          <w:rFonts w:hint="cs"/>
          <w:rtl/>
        </w:rPr>
        <w:t xml:space="preserve"> </w:t>
      </w:r>
      <w:r>
        <w:rPr>
          <w:rFonts w:hint="cs"/>
          <w:rtl/>
        </w:rPr>
        <w:t>לפי</w:t>
      </w:r>
      <w:r w:rsidR="00D4510D">
        <w:rPr>
          <w:rFonts w:hint="cs"/>
          <w:rtl/>
        </w:rPr>
        <w:t xml:space="preserve"> </w:t>
      </w:r>
      <w:r>
        <w:rPr>
          <w:rFonts w:hint="cs"/>
          <w:rtl/>
        </w:rPr>
        <w:t>שהוא</w:t>
      </w:r>
      <w:r w:rsidR="00D4510D">
        <w:rPr>
          <w:rFonts w:hint="cs"/>
          <w:rtl/>
        </w:rPr>
        <w:t xml:space="preserve"> </w:t>
      </w:r>
      <w:r>
        <w:rPr>
          <w:rFonts w:hint="cs"/>
          <w:rtl/>
        </w:rPr>
        <w:t>בשעה</w:t>
      </w:r>
      <w:r w:rsidR="00D4510D">
        <w:rPr>
          <w:rFonts w:hint="cs"/>
          <w:rtl/>
        </w:rPr>
        <w:t xml:space="preserve"> </w:t>
      </w:r>
      <w:r>
        <w:rPr>
          <w:rFonts w:hint="cs"/>
          <w:rtl/>
        </w:rPr>
        <w:t>7:37</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לילה</w:t>
      </w:r>
      <w:r>
        <w:rPr>
          <w:rFonts w:hint="cs"/>
        </w:rPr>
        <w:t>!</w:t>
      </w:r>
    </w:p>
    <w:p w:rsidR="00B369AC" w:rsidRPr="00935583" w:rsidRDefault="00B369AC" w:rsidP="00935583">
      <w:pPr>
        <w:pStyle w:val="a1"/>
        <w:jc w:val="center"/>
        <w:rPr>
          <w:b/>
          <w:bCs/>
          <w:rtl/>
        </w:rPr>
      </w:pPr>
      <w:r w:rsidRPr="00935583">
        <w:rPr>
          <w:rFonts w:hint="cs"/>
          <w:b/>
          <w:bCs/>
          <w:rtl/>
        </w:rPr>
        <w:t>שעות</w:t>
      </w:r>
      <w:r w:rsidR="00D4510D" w:rsidRPr="00935583">
        <w:rPr>
          <w:rFonts w:hint="cs"/>
          <w:b/>
          <w:bCs/>
          <w:rtl/>
        </w:rPr>
        <w:t xml:space="preserve"> </w:t>
      </w:r>
      <w:r w:rsidRPr="00935583">
        <w:rPr>
          <w:rFonts w:hint="cs"/>
          <w:b/>
          <w:bCs/>
          <w:rtl/>
        </w:rPr>
        <w:t>זמניות</w:t>
      </w:r>
      <w:r w:rsidR="00D4510D" w:rsidRPr="00935583">
        <w:rPr>
          <w:rFonts w:hint="cs"/>
          <w:b/>
          <w:bCs/>
          <w:rtl/>
        </w:rPr>
        <w:t xml:space="preserve"> </w:t>
      </w:r>
      <w:r w:rsidRPr="00935583">
        <w:rPr>
          <w:rFonts w:hint="cs"/>
          <w:b/>
          <w:bCs/>
          <w:rtl/>
        </w:rPr>
        <w:t>ע</w:t>
      </w:r>
      <w:r w:rsidRPr="00935583">
        <w:rPr>
          <w:rFonts w:hint="cs"/>
          <w:b/>
          <w:bCs/>
        </w:rPr>
        <w:t>"</w:t>
      </w:r>
      <w:r w:rsidRPr="00935583">
        <w:rPr>
          <w:rFonts w:hint="cs"/>
          <w:b/>
          <w:bCs/>
          <w:rtl/>
        </w:rPr>
        <w:t>פ</w:t>
      </w:r>
      <w:r w:rsidR="00D4510D" w:rsidRPr="00935583">
        <w:rPr>
          <w:rFonts w:hint="cs"/>
          <w:b/>
          <w:bCs/>
          <w:rtl/>
        </w:rPr>
        <w:t xml:space="preserve"> </w:t>
      </w:r>
      <w:r w:rsidRPr="00935583">
        <w:rPr>
          <w:rFonts w:hint="cs"/>
          <w:b/>
          <w:bCs/>
          <w:rtl/>
        </w:rPr>
        <w:t>הנץ</w:t>
      </w:r>
      <w:r w:rsidR="00D4510D" w:rsidRPr="00935583">
        <w:rPr>
          <w:rFonts w:hint="cs"/>
          <w:b/>
          <w:bCs/>
          <w:rtl/>
        </w:rPr>
        <w:t xml:space="preserve"> </w:t>
      </w:r>
      <w:r w:rsidRPr="00935583">
        <w:rPr>
          <w:rFonts w:hint="cs"/>
          <w:b/>
          <w:bCs/>
          <w:rtl/>
        </w:rPr>
        <w:t>והשקיעה</w:t>
      </w:r>
      <w:r w:rsidR="00D4510D" w:rsidRPr="00935583">
        <w:rPr>
          <w:rFonts w:hint="cs"/>
          <w:b/>
          <w:bCs/>
          <w:rtl/>
        </w:rPr>
        <w:t xml:space="preserve"> </w:t>
      </w:r>
      <w:r w:rsidRPr="00935583">
        <w:rPr>
          <w:rFonts w:hint="cs"/>
          <w:b/>
          <w:bCs/>
          <w:rtl/>
        </w:rPr>
        <w:t>האסטרונומיים</w:t>
      </w:r>
    </w:p>
    <w:p w:rsidR="00B369AC" w:rsidRDefault="00B369AC" w:rsidP="00077D26">
      <w:pPr>
        <w:pStyle w:val="a1"/>
        <w:rPr>
          <w:rtl/>
        </w:rPr>
      </w:pPr>
      <w:r>
        <w:rPr>
          <w:rFonts w:hint="cs"/>
        </w:rPr>
        <w:t>2</w:t>
      </w:r>
      <w:r>
        <w:rPr>
          <w:rFonts w:hint="cs"/>
          <w:rtl/>
        </w:rPr>
        <w:t>)</w:t>
      </w:r>
      <w:r w:rsidR="00D4510D">
        <w:rPr>
          <w:rFonts w:hint="cs"/>
          <w:rtl/>
        </w:rPr>
        <w:t xml:space="preserve"> </w:t>
      </w:r>
      <w:r>
        <w:rPr>
          <w:rFonts w:hint="cs"/>
          <w:rtl/>
        </w:rPr>
        <w:t>לא</w:t>
      </w:r>
      <w:r w:rsidR="00D4510D">
        <w:rPr>
          <w:rFonts w:hint="cs"/>
          <w:rtl/>
        </w:rPr>
        <w:t xml:space="preserve"> </w:t>
      </w:r>
      <w:r>
        <w:rPr>
          <w:rFonts w:hint="cs"/>
          <w:rtl/>
        </w:rPr>
        <w:t>לקח</w:t>
      </w:r>
      <w:r w:rsidR="00D4510D">
        <w:rPr>
          <w:rFonts w:hint="cs"/>
          <w:rtl/>
        </w:rPr>
        <w:t xml:space="preserve"> </w:t>
      </w:r>
      <w:r>
        <w:rPr>
          <w:rFonts w:hint="cs"/>
          <w:rtl/>
        </w:rPr>
        <w:t>בחשבון</w:t>
      </w:r>
      <w:r w:rsidR="00D4510D">
        <w:rPr>
          <w:rFonts w:hint="cs"/>
          <w:rtl/>
        </w:rPr>
        <w:t xml:space="preserve"> </w:t>
      </w:r>
      <w:r>
        <w:rPr>
          <w:rFonts w:hint="cs"/>
          <w:rtl/>
        </w:rPr>
        <w:t>שאולי</w:t>
      </w:r>
      <w:r w:rsidR="00D4510D">
        <w:rPr>
          <w:rFonts w:hint="cs"/>
          <w:rtl/>
        </w:rPr>
        <w:t xml:space="preserve"> </w:t>
      </w:r>
      <w:r>
        <w:rPr>
          <w:rFonts w:hint="cs"/>
          <w:rtl/>
        </w:rPr>
        <w:t>החשבונות</w:t>
      </w:r>
      <w:r w:rsidR="00D4510D">
        <w:rPr>
          <w:rFonts w:hint="cs"/>
          <w:rtl/>
        </w:rPr>
        <w:t xml:space="preserve"> </w:t>
      </w:r>
      <w:r>
        <w:rPr>
          <w:rFonts w:hint="cs"/>
          <w:rtl/>
        </w:rPr>
        <w:t>לשעות</w:t>
      </w:r>
      <w:r w:rsidR="00D4510D">
        <w:rPr>
          <w:rFonts w:hint="cs"/>
          <w:rtl/>
        </w:rPr>
        <w:t xml:space="preserve"> </w:t>
      </w:r>
      <w:r>
        <w:rPr>
          <w:rFonts w:hint="cs"/>
          <w:rtl/>
        </w:rPr>
        <w:t>זמניות</w:t>
      </w:r>
      <w:r w:rsidR="00D4510D">
        <w:rPr>
          <w:rFonts w:hint="cs"/>
          <w:rtl/>
        </w:rPr>
        <w:t xml:space="preserve"> </w:t>
      </w:r>
      <w:r>
        <w:rPr>
          <w:rFonts w:hint="cs"/>
          <w:rtl/>
        </w:rPr>
        <w:t>מבוססים</w:t>
      </w:r>
      <w:r w:rsidR="00D4510D">
        <w:rPr>
          <w:rFonts w:hint="cs"/>
          <w:rtl/>
        </w:rPr>
        <w:t xml:space="preserve"> </w:t>
      </w:r>
      <w:r>
        <w:rPr>
          <w:rFonts w:hint="cs"/>
          <w:rtl/>
        </w:rPr>
        <w:t>על</w:t>
      </w:r>
      <w:r w:rsidR="00D4510D">
        <w:rPr>
          <w:rFonts w:hint="cs"/>
          <w:rtl/>
        </w:rPr>
        <w:t xml:space="preserve"> </w:t>
      </w:r>
      <w:r>
        <w:rPr>
          <w:rFonts w:hint="cs"/>
          <w:rtl/>
        </w:rPr>
        <w:t>הנץ</w:t>
      </w:r>
      <w:r w:rsidR="00D4510D">
        <w:rPr>
          <w:rFonts w:hint="cs"/>
          <w:rtl/>
        </w:rPr>
        <w:t xml:space="preserve"> </w:t>
      </w:r>
      <w:r>
        <w:rPr>
          <w:rFonts w:hint="cs"/>
          <w:rtl/>
        </w:rPr>
        <w:t>החמה</w:t>
      </w:r>
      <w:r w:rsidR="00D4510D">
        <w:rPr>
          <w:rFonts w:hint="cs"/>
          <w:rtl/>
        </w:rPr>
        <w:t xml:space="preserve"> </w:t>
      </w:r>
      <w:r>
        <w:rPr>
          <w:rFonts w:hint="cs"/>
          <w:rtl/>
        </w:rPr>
        <w:t>ושקיעת</w:t>
      </w:r>
      <w:r w:rsidR="00D4510D">
        <w:rPr>
          <w:rFonts w:hint="cs"/>
          <w:rtl/>
        </w:rPr>
        <w:t xml:space="preserve"> </w:t>
      </w:r>
      <w:r>
        <w:rPr>
          <w:rFonts w:hint="cs"/>
          <w:rtl/>
        </w:rPr>
        <w:t>החמה</w:t>
      </w:r>
      <w:r w:rsidR="00D4510D">
        <w:rPr>
          <w:rFonts w:hint="cs"/>
          <w:rtl/>
        </w:rPr>
        <w:t xml:space="preserve"> </w:t>
      </w:r>
      <w:r>
        <w:rPr>
          <w:rFonts w:hint="cs"/>
          <w:rtl/>
        </w:rPr>
        <w:t>האסטרונומיים</w:t>
      </w:r>
      <w:r>
        <w:rPr>
          <w:rFonts w:hint="cs"/>
        </w:rPr>
        <w:t>,</w:t>
      </w:r>
      <w:r w:rsidR="00D4510D">
        <w:rPr>
          <w:rFonts w:hint="cs"/>
          <w:rtl/>
        </w:rPr>
        <w:t xml:space="preserve"> </w:t>
      </w:r>
      <w:r>
        <w:rPr>
          <w:rFonts w:hint="cs"/>
          <w:rtl/>
        </w:rPr>
        <w:t>זאת</w:t>
      </w:r>
      <w:r w:rsidR="00D4510D">
        <w:rPr>
          <w:rFonts w:hint="cs"/>
          <w:rtl/>
        </w:rPr>
        <w:t xml:space="preserve"> </w:t>
      </w:r>
      <w:r>
        <w:rPr>
          <w:rFonts w:hint="cs"/>
          <w:rtl/>
        </w:rPr>
        <w:t>אומרת</w:t>
      </w:r>
      <w:r w:rsidR="00D4510D">
        <w:rPr>
          <w:rFonts w:hint="cs"/>
          <w:rtl/>
        </w:rPr>
        <w:t xml:space="preserve"> </w:t>
      </w:r>
      <w:r>
        <w:rPr>
          <w:rFonts w:hint="cs"/>
          <w:rtl/>
        </w:rPr>
        <w:t>מן</w:t>
      </w:r>
      <w:r w:rsidR="00D4510D">
        <w:rPr>
          <w:rFonts w:hint="cs"/>
          <w:rtl/>
        </w:rPr>
        <w:t xml:space="preserve"> </w:t>
      </w:r>
      <w:r>
        <w:rPr>
          <w:rFonts w:hint="cs"/>
          <w:rtl/>
        </w:rPr>
        <w:t>הזמן</w:t>
      </w:r>
      <w:r w:rsidR="00D4510D">
        <w:rPr>
          <w:rFonts w:hint="cs"/>
          <w:rtl/>
        </w:rPr>
        <w:t xml:space="preserve"> </w:t>
      </w:r>
      <w:r>
        <w:rPr>
          <w:rFonts w:hint="cs"/>
          <w:rtl/>
        </w:rPr>
        <w:t>אשר</w:t>
      </w:r>
      <w:r w:rsidR="00D4510D">
        <w:rPr>
          <w:rFonts w:hint="cs"/>
          <w:rtl/>
        </w:rPr>
        <w:t xml:space="preserve"> </w:t>
      </w:r>
      <w:r>
        <w:rPr>
          <w:rFonts w:hint="cs"/>
          <w:rtl/>
        </w:rPr>
        <w:t>השמש</w:t>
      </w:r>
      <w:r w:rsidR="00D4510D">
        <w:rPr>
          <w:rFonts w:hint="cs"/>
          <w:rtl/>
        </w:rPr>
        <w:t xml:space="preserve"> </w:t>
      </w:r>
      <w:r>
        <w:rPr>
          <w:rFonts w:hint="cs"/>
          <w:rtl/>
        </w:rPr>
        <w:t>נמצאת</w:t>
      </w:r>
      <w:r w:rsidR="00D4510D">
        <w:rPr>
          <w:rFonts w:hint="cs"/>
          <w:rtl/>
        </w:rPr>
        <w:t xml:space="preserve"> </w:t>
      </w:r>
      <w:r>
        <w:rPr>
          <w:rFonts w:hint="cs"/>
          <w:rtl/>
        </w:rPr>
        <w:t>90°</w:t>
      </w:r>
      <w:r w:rsidR="00D4510D">
        <w:rPr>
          <w:rFonts w:hint="cs"/>
          <w:rtl/>
        </w:rPr>
        <w:t xml:space="preserve"> </w:t>
      </w:r>
      <w:r>
        <w:rPr>
          <w:rFonts w:hint="cs"/>
          <w:rtl/>
        </w:rPr>
        <w:t>במזרח</w:t>
      </w:r>
      <w:r w:rsidR="00D4510D">
        <w:rPr>
          <w:rFonts w:hint="cs"/>
          <w:rtl/>
        </w:rPr>
        <w:t xml:space="preserve"> </w:t>
      </w:r>
      <w:r>
        <w:rPr>
          <w:rFonts w:hint="cs"/>
          <w:rtl/>
        </w:rPr>
        <w:t>עד</w:t>
      </w:r>
      <w:r w:rsidR="00D4510D">
        <w:rPr>
          <w:rFonts w:hint="cs"/>
          <w:rtl/>
        </w:rPr>
        <w:t xml:space="preserve"> </w:t>
      </w:r>
      <w:r>
        <w:rPr>
          <w:rFonts w:hint="cs"/>
          <w:rtl/>
        </w:rPr>
        <w:t>הזמן</w:t>
      </w:r>
      <w:r w:rsidR="00D4510D">
        <w:rPr>
          <w:rFonts w:hint="cs"/>
          <w:rtl/>
        </w:rPr>
        <w:t xml:space="preserve"> </w:t>
      </w:r>
      <w:r>
        <w:rPr>
          <w:rFonts w:hint="cs"/>
          <w:rtl/>
        </w:rPr>
        <w:t>שהשמש</w:t>
      </w:r>
      <w:r w:rsidR="00D4510D">
        <w:rPr>
          <w:rFonts w:hint="cs"/>
          <w:rtl/>
        </w:rPr>
        <w:t xml:space="preserve"> </w:t>
      </w:r>
      <w:r>
        <w:rPr>
          <w:rFonts w:hint="cs"/>
          <w:rtl/>
        </w:rPr>
        <w:t>נמצאת</w:t>
      </w:r>
      <w:r w:rsidR="00D4510D">
        <w:rPr>
          <w:rFonts w:hint="cs"/>
          <w:rtl/>
        </w:rPr>
        <w:t xml:space="preserve"> </w:t>
      </w:r>
      <w:r>
        <w:rPr>
          <w:rFonts w:hint="cs"/>
          <w:rtl/>
        </w:rPr>
        <w:t>90°</w:t>
      </w:r>
      <w:r w:rsidR="00D4510D">
        <w:rPr>
          <w:rFonts w:hint="cs"/>
          <w:rtl/>
        </w:rPr>
        <w:t xml:space="preserve"> </w:t>
      </w:r>
      <w:r>
        <w:rPr>
          <w:rFonts w:hint="cs"/>
          <w:rtl/>
        </w:rPr>
        <w:t>במערב,</w:t>
      </w:r>
      <w:r w:rsidR="00D4510D">
        <w:rPr>
          <w:rFonts w:hint="cs"/>
          <w:rtl/>
        </w:rPr>
        <w:t xml:space="preserve"> </w:t>
      </w:r>
      <w:r>
        <w:rPr>
          <w:rFonts w:hint="cs"/>
          <w:rtl/>
        </w:rPr>
        <w:t>שזה</w:t>
      </w:r>
      <w:r w:rsidR="00D4510D">
        <w:rPr>
          <w:rFonts w:hint="cs"/>
          <w:rtl/>
        </w:rPr>
        <w:t xml:space="preserve"> </w:t>
      </w:r>
      <w:r>
        <w:rPr>
          <w:rFonts w:hint="cs"/>
          <w:rtl/>
        </w:rPr>
        <w:t>בדיוק</w:t>
      </w:r>
      <w:r w:rsidR="00D4510D">
        <w:rPr>
          <w:rFonts w:hint="cs"/>
          <w:rtl/>
        </w:rPr>
        <w:t xml:space="preserve"> </w:t>
      </w:r>
      <w:r>
        <w:rPr>
          <w:rFonts w:hint="cs"/>
          <w:rtl/>
        </w:rPr>
        <w:t>12</w:t>
      </w:r>
      <w:r w:rsidR="00D4510D">
        <w:rPr>
          <w:rFonts w:hint="cs"/>
          <w:rtl/>
        </w:rPr>
        <w:t xml:space="preserve"> </w:t>
      </w:r>
      <w:r>
        <w:rPr>
          <w:rFonts w:hint="cs"/>
          <w:rtl/>
        </w:rPr>
        <w:t>שעות</w:t>
      </w:r>
      <w:r w:rsidR="00D4510D">
        <w:rPr>
          <w:rFonts w:hint="cs"/>
          <w:rtl/>
        </w:rPr>
        <w:t xml:space="preserve"> </w:t>
      </w:r>
      <w:r>
        <w:rPr>
          <w:rFonts w:hint="cs"/>
          <w:rtl/>
        </w:rPr>
        <w:t>בינוניות</w:t>
      </w:r>
      <w:r w:rsidR="00D4510D">
        <w:rPr>
          <w:rFonts w:hint="cs"/>
          <w:rtl/>
        </w:rPr>
        <w:t xml:space="preserve"> </w:t>
      </w:r>
      <w:r>
        <w:rPr>
          <w:rFonts w:hint="cs"/>
          <w:rtl/>
        </w:rPr>
        <w:t>בימים</w:t>
      </w:r>
      <w:r w:rsidR="00D4510D">
        <w:rPr>
          <w:rFonts w:hint="cs"/>
          <w:rtl/>
        </w:rPr>
        <w:t xml:space="preserve"> </w:t>
      </w:r>
      <w:r>
        <w:rPr>
          <w:rFonts w:hint="cs"/>
          <w:rtl/>
        </w:rPr>
        <w:t>השווים.</w:t>
      </w:r>
      <w:r w:rsidR="00D4510D">
        <w:rPr>
          <w:rFonts w:hint="cs"/>
          <w:rtl/>
        </w:rPr>
        <w:t xml:space="preserve"> </w:t>
      </w:r>
      <w:r>
        <w:rPr>
          <w:rFonts w:hint="cs"/>
          <w:rtl/>
        </w:rPr>
        <w:t>כאשר</w:t>
      </w:r>
      <w:r w:rsidR="00D4510D">
        <w:rPr>
          <w:rFonts w:hint="cs"/>
          <w:rtl/>
        </w:rPr>
        <w:t xml:space="preserve"> </w:t>
      </w:r>
      <w:r>
        <w:rPr>
          <w:rFonts w:hint="cs"/>
          <w:rtl/>
        </w:rPr>
        <w:t>עושים</w:t>
      </w:r>
      <w:r w:rsidR="00D4510D">
        <w:rPr>
          <w:rFonts w:hint="cs"/>
          <w:rtl/>
        </w:rPr>
        <w:t xml:space="preserve"> </w:t>
      </w:r>
      <w:r>
        <w:rPr>
          <w:rFonts w:hint="cs"/>
          <w:rtl/>
        </w:rPr>
        <w:t>החשבון</w:t>
      </w:r>
      <w:r w:rsidR="00D4510D">
        <w:rPr>
          <w:rFonts w:hint="cs"/>
          <w:rtl/>
        </w:rPr>
        <w:t xml:space="preserve"> </w:t>
      </w:r>
      <w:r>
        <w:rPr>
          <w:rFonts w:hint="cs"/>
          <w:rtl/>
        </w:rPr>
        <w:t>כך,</w:t>
      </w:r>
      <w:r w:rsidR="00D4510D">
        <w:rPr>
          <w:rFonts w:hint="cs"/>
          <w:rtl/>
        </w:rPr>
        <w:t xml:space="preserve"> </w:t>
      </w:r>
      <w:r>
        <w:rPr>
          <w:rFonts w:hint="cs"/>
          <w:rtl/>
        </w:rPr>
        <w:t>יוצא</w:t>
      </w:r>
      <w:r w:rsidR="00D4510D">
        <w:rPr>
          <w:rFonts w:hint="cs"/>
          <w:rtl/>
        </w:rPr>
        <w:t xml:space="preserve"> </w:t>
      </w:r>
      <w:r>
        <w:rPr>
          <w:rFonts w:hint="cs"/>
          <w:rtl/>
        </w:rPr>
        <w:t>בדיוק</w:t>
      </w:r>
      <w:r w:rsidR="00D4510D">
        <w:rPr>
          <w:rFonts w:hint="cs"/>
          <w:rtl/>
        </w:rPr>
        <w:t xml:space="preserve"> </w:t>
      </w:r>
      <w:r>
        <w:rPr>
          <w:rFonts w:hint="cs"/>
          <w:rtl/>
        </w:rPr>
        <w:t>הנה</w:t>
      </w:r>
      <w:r>
        <w:rPr>
          <w:rFonts w:hint="cs"/>
        </w:rPr>
        <w:t>"</w:t>
      </w:r>
      <w:r>
        <w:rPr>
          <w:rFonts w:hint="cs"/>
          <w:rtl/>
        </w:rPr>
        <w:t>ח</w:t>
      </w:r>
      <w:r w:rsidR="00D4510D">
        <w:rPr>
          <w:rFonts w:hint="cs"/>
          <w:rtl/>
        </w:rPr>
        <w:t xml:space="preserve"> </w:t>
      </w:r>
      <w:r>
        <w:rPr>
          <w:rFonts w:hint="cs"/>
          <w:rtl/>
        </w:rPr>
        <w:t>3:30</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לילה</w:t>
      </w:r>
      <w:r w:rsidR="00D4510D">
        <w:rPr>
          <w:rFonts w:hint="cs"/>
          <w:rtl/>
        </w:rPr>
        <w:t xml:space="preserve"> </w:t>
      </w:r>
      <w:r>
        <w:rPr>
          <w:rFonts w:hint="cs"/>
          <w:rtl/>
        </w:rPr>
        <w:t>וסוזק</w:t>
      </w:r>
      <w:r>
        <w:rPr>
          <w:rFonts w:hint="cs"/>
        </w:rPr>
        <w:t>"</w:t>
      </w:r>
      <w:r>
        <w:rPr>
          <w:rFonts w:hint="cs"/>
          <w:rtl/>
        </w:rPr>
        <w:t>ש</w:t>
      </w:r>
      <w:r w:rsidR="00D4510D">
        <w:rPr>
          <w:rFonts w:hint="cs"/>
          <w:rtl/>
        </w:rPr>
        <w:t xml:space="preserve"> </w:t>
      </w:r>
      <w:r>
        <w:rPr>
          <w:rFonts w:hint="cs"/>
          <w:rtl/>
        </w:rPr>
        <w:t>7:45</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לילה</w:t>
      </w:r>
      <w:r>
        <w:rPr>
          <w:rFonts w:hint="cs"/>
        </w:rPr>
        <w:t>.</w:t>
      </w:r>
    </w:p>
    <w:p w:rsidR="00B369AC" w:rsidRDefault="00B369AC" w:rsidP="00935583">
      <w:pPr>
        <w:pStyle w:val="a1"/>
        <w:rPr>
          <w:rtl/>
        </w:rPr>
      </w:pPr>
      <w:r>
        <w:rPr>
          <w:rFonts w:hint="cs"/>
          <w:rtl/>
        </w:rPr>
        <w:t>לא</w:t>
      </w:r>
      <w:r w:rsidR="00D4510D">
        <w:rPr>
          <w:rFonts w:hint="cs"/>
          <w:rtl/>
        </w:rPr>
        <w:t xml:space="preserve"> </w:t>
      </w:r>
      <w:r>
        <w:rPr>
          <w:rFonts w:hint="cs"/>
          <w:rtl/>
        </w:rPr>
        <w:t>באתי</w:t>
      </w:r>
      <w:r w:rsidR="00D4510D">
        <w:rPr>
          <w:rFonts w:hint="cs"/>
          <w:rtl/>
        </w:rPr>
        <w:t xml:space="preserve"> </w:t>
      </w:r>
      <w:r>
        <w:rPr>
          <w:rFonts w:hint="cs"/>
          <w:rtl/>
        </w:rPr>
        <w:t>כאן</w:t>
      </w:r>
      <w:r w:rsidR="00D4510D">
        <w:rPr>
          <w:rFonts w:hint="cs"/>
          <w:rtl/>
        </w:rPr>
        <w:t xml:space="preserve"> </w:t>
      </w:r>
      <w:r>
        <w:rPr>
          <w:rFonts w:hint="cs"/>
          <w:rtl/>
        </w:rPr>
        <w:t>לפסוק</w:t>
      </w:r>
      <w:r w:rsidR="00D4510D">
        <w:rPr>
          <w:rFonts w:hint="cs"/>
          <w:rtl/>
        </w:rPr>
        <w:t xml:space="preserve"> </w:t>
      </w:r>
      <w:r>
        <w:rPr>
          <w:rFonts w:hint="cs"/>
          <w:rtl/>
        </w:rPr>
        <w:t>למעשה,</w:t>
      </w:r>
      <w:r w:rsidR="00D4510D">
        <w:rPr>
          <w:rFonts w:hint="cs"/>
          <w:rtl/>
        </w:rPr>
        <w:t xml:space="preserve"> </w:t>
      </w:r>
      <w:r>
        <w:rPr>
          <w:rFonts w:hint="cs"/>
          <w:rtl/>
        </w:rPr>
        <w:t>רק</w:t>
      </w:r>
      <w:r w:rsidR="00D4510D">
        <w:rPr>
          <w:rFonts w:hint="cs"/>
          <w:rtl/>
        </w:rPr>
        <w:t xml:space="preserve"> </w:t>
      </w:r>
      <w:r>
        <w:rPr>
          <w:rFonts w:hint="cs"/>
          <w:rtl/>
        </w:rPr>
        <w:t>להעלות</w:t>
      </w:r>
      <w:r w:rsidR="00D4510D">
        <w:rPr>
          <w:rFonts w:hint="cs"/>
          <w:rtl/>
        </w:rPr>
        <w:t xml:space="preserve"> </w:t>
      </w:r>
      <w:r>
        <w:rPr>
          <w:rFonts w:hint="cs"/>
          <w:rtl/>
        </w:rPr>
        <w:t>הגיון</w:t>
      </w:r>
      <w:r w:rsidR="00D4510D">
        <w:rPr>
          <w:rFonts w:hint="cs"/>
          <w:rtl/>
        </w:rPr>
        <w:t xml:space="preserve"> </w:t>
      </w:r>
      <w:r>
        <w:rPr>
          <w:rFonts w:hint="cs"/>
          <w:rtl/>
        </w:rPr>
        <w:t>לבי</w:t>
      </w:r>
      <w:r w:rsidR="00D4510D">
        <w:rPr>
          <w:rFonts w:hint="cs"/>
          <w:rtl/>
        </w:rPr>
        <w:t xml:space="preserve"> </w:t>
      </w:r>
      <w:r>
        <w:rPr>
          <w:rFonts w:hint="cs"/>
          <w:rtl/>
        </w:rPr>
        <w:t>עלי</w:t>
      </w:r>
      <w:r w:rsidR="00D4510D">
        <w:rPr>
          <w:rFonts w:hint="cs"/>
          <w:rtl/>
        </w:rPr>
        <w:t xml:space="preserve"> </w:t>
      </w:r>
      <w:r>
        <w:rPr>
          <w:rFonts w:hint="cs"/>
          <w:rtl/>
        </w:rPr>
        <w:t>גליון.</w:t>
      </w:r>
      <w:r w:rsidR="00D4510D">
        <w:rPr>
          <w:rFonts w:hint="cs"/>
          <w:rtl/>
        </w:rPr>
        <w:t xml:space="preserve"> </w:t>
      </w:r>
      <w:r>
        <w:rPr>
          <w:rFonts w:hint="cs"/>
          <w:rtl/>
        </w:rPr>
        <w:t>ודע,</w:t>
      </w:r>
      <w:r w:rsidR="00D4510D">
        <w:rPr>
          <w:rFonts w:hint="cs"/>
          <w:rtl/>
        </w:rPr>
        <w:t xml:space="preserve"> </w:t>
      </w:r>
      <w:r>
        <w:rPr>
          <w:rFonts w:hint="cs"/>
          <w:rtl/>
        </w:rPr>
        <w:t>כי</w:t>
      </w:r>
      <w:r w:rsidR="00D4510D">
        <w:rPr>
          <w:rFonts w:hint="cs"/>
          <w:rtl/>
        </w:rPr>
        <w:t xml:space="preserve"> </w:t>
      </w:r>
      <w:r>
        <w:rPr>
          <w:rFonts w:hint="cs"/>
          <w:rtl/>
        </w:rPr>
        <w:t>בשנות</w:t>
      </w:r>
      <w:r w:rsidR="00D4510D">
        <w:rPr>
          <w:rFonts w:hint="cs"/>
          <w:rtl/>
        </w:rPr>
        <w:t xml:space="preserve"> </w:t>
      </w:r>
      <w:r>
        <w:rPr>
          <w:rFonts w:hint="cs"/>
          <w:rtl/>
        </w:rPr>
        <w:t>המאה</w:t>
      </w:r>
      <w:r w:rsidR="00D4510D">
        <w:rPr>
          <w:rFonts w:hint="cs"/>
          <w:rtl/>
        </w:rPr>
        <w:t xml:space="preserve"> </w:t>
      </w:r>
      <w:r>
        <w:rPr>
          <w:rFonts w:hint="cs"/>
          <w:rtl/>
        </w:rPr>
        <w:t>השמונה-עשר</w:t>
      </w:r>
      <w:r w:rsidR="00D4510D">
        <w:rPr>
          <w:rFonts w:hint="cs"/>
          <w:rtl/>
        </w:rPr>
        <w:t xml:space="preserve"> </w:t>
      </w:r>
      <w:r>
        <w:rPr>
          <w:rFonts w:hint="cs"/>
          <w:rtl/>
        </w:rPr>
        <w:t>למספרם</w:t>
      </w:r>
      <w:r w:rsidR="00D4510D">
        <w:rPr>
          <w:rFonts w:hint="cs"/>
          <w:rtl/>
        </w:rPr>
        <w:t xml:space="preserve"> </w:t>
      </w:r>
      <w:r>
        <w:rPr>
          <w:rFonts w:hint="cs"/>
          <w:rtl/>
        </w:rPr>
        <w:t>חישבו</w:t>
      </w:r>
      <w:r w:rsidR="00D4510D">
        <w:rPr>
          <w:rFonts w:hint="cs"/>
          <w:rtl/>
        </w:rPr>
        <w:t xml:space="preserve"> </w:t>
      </w:r>
      <w:r>
        <w:rPr>
          <w:rFonts w:hint="cs"/>
          <w:rtl/>
        </w:rPr>
        <w:t>התוכנים</w:t>
      </w:r>
      <w:r w:rsidR="00D4510D">
        <w:rPr>
          <w:rFonts w:hint="cs"/>
          <w:rtl/>
        </w:rPr>
        <w:t xml:space="preserve"> </w:t>
      </w:r>
      <w:r>
        <w:rPr>
          <w:rFonts w:hint="cs"/>
          <w:rtl/>
        </w:rPr>
        <w:t>את</w:t>
      </w:r>
      <w:r w:rsidR="00D4510D">
        <w:rPr>
          <w:rFonts w:hint="cs"/>
          <w:rtl/>
        </w:rPr>
        <w:t xml:space="preserve"> </w:t>
      </w:r>
      <w:r>
        <w:rPr>
          <w:rFonts w:hint="cs"/>
          <w:rtl/>
        </w:rPr>
        <w:t>הנה</w:t>
      </w:r>
      <w:r>
        <w:rPr>
          <w:rFonts w:hint="cs"/>
        </w:rPr>
        <w:t>"</w:t>
      </w:r>
      <w:r>
        <w:rPr>
          <w:rFonts w:hint="cs"/>
          <w:rtl/>
        </w:rPr>
        <w:t>ח</w:t>
      </w:r>
      <w:r w:rsidR="00D4510D">
        <w:rPr>
          <w:rFonts w:hint="cs"/>
          <w:rtl/>
        </w:rPr>
        <w:t xml:space="preserve"> </w:t>
      </w:r>
      <w:r>
        <w:rPr>
          <w:rFonts w:hint="cs"/>
          <w:rtl/>
        </w:rPr>
        <w:t>ואת</w:t>
      </w:r>
      <w:r w:rsidR="00D4510D">
        <w:rPr>
          <w:rFonts w:hint="cs"/>
          <w:rtl/>
        </w:rPr>
        <w:t xml:space="preserve"> </w:t>
      </w:r>
      <w:r>
        <w:rPr>
          <w:rFonts w:hint="cs"/>
          <w:rtl/>
        </w:rPr>
        <w:t>שקיעה</w:t>
      </w:r>
      <w:r>
        <w:rPr>
          <w:rFonts w:hint="cs"/>
        </w:rPr>
        <w:t>"</w:t>
      </w:r>
      <w:r>
        <w:rPr>
          <w:rFonts w:hint="cs"/>
          <w:rtl/>
        </w:rPr>
        <w:t>ח</w:t>
      </w:r>
      <w:r w:rsidR="00D4510D">
        <w:rPr>
          <w:rFonts w:hint="cs"/>
          <w:rtl/>
        </w:rPr>
        <w:t xml:space="preserve"> </w:t>
      </w:r>
      <w:r>
        <w:rPr>
          <w:rFonts w:hint="cs"/>
          <w:rtl/>
        </w:rPr>
        <w:t>90°.</w:t>
      </w:r>
      <w:r w:rsidR="00D4510D">
        <w:rPr>
          <w:rFonts w:hint="cs"/>
          <w:rtl/>
        </w:rPr>
        <w:t xml:space="preserve"> </w:t>
      </w:r>
      <w:r>
        <w:rPr>
          <w:rFonts w:hint="cs"/>
          <w:rtl/>
        </w:rPr>
        <w:t>ורק</w:t>
      </w:r>
      <w:r w:rsidR="00D4510D">
        <w:rPr>
          <w:rFonts w:hint="cs"/>
          <w:rtl/>
        </w:rPr>
        <w:t xml:space="preserve"> </w:t>
      </w:r>
      <w:r>
        <w:rPr>
          <w:rFonts w:hint="cs"/>
          <w:rtl/>
        </w:rPr>
        <w:t>בשנות</w:t>
      </w:r>
      <w:r w:rsidR="00D4510D">
        <w:rPr>
          <w:rFonts w:hint="cs"/>
          <w:rtl/>
        </w:rPr>
        <w:t xml:space="preserve"> </w:t>
      </w:r>
      <w:r>
        <w:rPr>
          <w:rFonts w:hint="cs"/>
          <w:rtl/>
        </w:rPr>
        <w:t>המאה</w:t>
      </w:r>
      <w:r w:rsidR="00D4510D">
        <w:rPr>
          <w:rFonts w:hint="cs"/>
          <w:rtl/>
        </w:rPr>
        <w:t xml:space="preserve"> </w:t>
      </w:r>
      <w:r>
        <w:rPr>
          <w:rFonts w:hint="cs"/>
          <w:rtl/>
        </w:rPr>
        <w:t>התשעה-עשר</w:t>
      </w:r>
      <w:r w:rsidR="00D4510D">
        <w:rPr>
          <w:rFonts w:hint="cs"/>
          <w:rtl/>
        </w:rPr>
        <w:t xml:space="preserve"> </w:t>
      </w:r>
      <w:r>
        <w:rPr>
          <w:rFonts w:hint="cs"/>
          <w:rtl/>
        </w:rPr>
        <w:t>התחילו</w:t>
      </w:r>
      <w:r w:rsidR="00D4510D">
        <w:rPr>
          <w:rFonts w:hint="cs"/>
          <w:rtl/>
        </w:rPr>
        <w:t xml:space="preserve"> </w:t>
      </w:r>
      <w:r>
        <w:rPr>
          <w:rFonts w:hint="cs"/>
          <w:rtl/>
        </w:rPr>
        <w:t>לחשב</w:t>
      </w:r>
      <w:r w:rsidR="00D4510D">
        <w:rPr>
          <w:rFonts w:hint="cs"/>
          <w:rtl/>
        </w:rPr>
        <w:t xml:space="preserve"> </w:t>
      </w:r>
      <w:r>
        <w:rPr>
          <w:rFonts w:hint="cs"/>
          <w:rtl/>
        </w:rPr>
        <w:t>90.833°.</w:t>
      </w:r>
      <w:r w:rsidR="00D4510D">
        <w:rPr>
          <w:rFonts w:hint="cs"/>
          <w:rtl/>
        </w:rPr>
        <w:t xml:space="preserve"> </w:t>
      </w:r>
      <w:r>
        <w:rPr>
          <w:rFonts w:hint="cs"/>
          <w:rtl/>
        </w:rPr>
        <w:t>(ניתן</w:t>
      </w:r>
      <w:r w:rsidR="00D4510D">
        <w:rPr>
          <w:rFonts w:hint="cs"/>
          <w:rtl/>
        </w:rPr>
        <w:t xml:space="preserve"> </w:t>
      </w:r>
      <w:r>
        <w:rPr>
          <w:rFonts w:hint="cs"/>
          <w:rtl/>
        </w:rPr>
        <w:t>לברר</w:t>
      </w:r>
      <w:r w:rsidR="00D4510D">
        <w:rPr>
          <w:rFonts w:hint="cs"/>
          <w:rtl/>
        </w:rPr>
        <w:t xml:space="preserve"> </w:t>
      </w:r>
      <w:r>
        <w:rPr>
          <w:rFonts w:hint="cs"/>
          <w:rtl/>
        </w:rPr>
        <w:t>זאת</w:t>
      </w:r>
      <w:r w:rsidR="00D4510D">
        <w:rPr>
          <w:rFonts w:hint="cs"/>
          <w:rtl/>
        </w:rPr>
        <w:t xml:space="preserve"> </w:t>
      </w:r>
      <w:r>
        <w:rPr>
          <w:rFonts w:hint="cs"/>
          <w:rtl/>
        </w:rPr>
        <w:t>בספרי</w:t>
      </w:r>
      <w:r w:rsidR="00D4510D">
        <w:rPr>
          <w:rFonts w:hint="cs"/>
          <w:rtl/>
        </w:rPr>
        <w:t xml:space="preserve"> </w:t>
      </w:r>
      <w:r>
        <w:rPr>
          <w:rFonts w:hint="cs"/>
          <w:rtl/>
        </w:rPr>
        <w:t>התוכנים</w:t>
      </w:r>
      <w:r w:rsidR="00D4510D">
        <w:rPr>
          <w:rFonts w:hint="cs"/>
          <w:rtl/>
        </w:rPr>
        <w:t xml:space="preserve"> </w:t>
      </w:r>
      <w:r>
        <w:rPr>
          <w:rFonts w:hint="cs"/>
          <w:rtl/>
        </w:rPr>
        <w:t>ובאלמנכים</w:t>
      </w:r>
      <w:r w:rsidR="00D4510D">
        <w:rPr>
          <w:rFonts w:hint="cs"/>
          <w:rtl/>
        </w:rPr>
        <w:t xml:space="preserve"> </w:t>
      </w:r>
      <w:r>
        <w:rPr>
          <w:rFonts w:hint="cs"/>
          <w:rtl/>
        </w:rPr>
        <w:t>של</w:t>
      </w:r>
      <w:r w:rsidR="00D4510D">
        <w:rPr>
          <w:rFonts w:hint="cs"/>
          <w:rtl/>
        </w:rPr>
        <w:t xml:space="preserve"> </w:t>
      </w:r>
      <w:r>
        <w:rPr>
          <w:rFonts w:hint="cs"/>
          <w:rtl/>
        </w:rPr>
        <w:t>שנים</w:t>
      </w:r>
      <w:r w:rsidR="00D4510D">
        <w:rPr>
          <w:rFonts w:hint="cs"/>
          <w:rtl/>
        </w:rPr>
        <w:t xml:space="preserve"> </w:t>
      </w:r>
      <w:r>
        <w:rPr>
          <w:rFonts w:hint="cs"/>
          <w:rtl/>
        </w:rPr>
        <w:t>אלו</w:t>
      </w:r>
      <w:r w:rsidR="00935583">
        <w:rPr>
          <w:rFonts w:hint="cs"/>
          <w:rtl/>
        </w:rPr>
        <w:t>).</w:t>
      </w:r>
    </w:p>
    <w:p w:rsidR="00B369AC" w:rsidRDefault="00B369AC" w:rsidP="00077D26">
      <w:pPr>
        <w:pStyle w:val="a1"/>
        <w:rPr>
          <w:rtl/>
        </w:rPr>
      </w:pPr>
      <w:r>
        <w:rPr>
          <w:rFonts w:hint="cs"/>
          <w:rtl/>
        </w:rPr>
        <w:t>ואל</w:t>
      </w:r>
      <w:r w:rsidR="00D4510D">
        <w:rPr>
          <w:rFonts w:hint="cs"/>
          <w:rtl/>
        </w:rPr>
        <w:t xml:space="preserve"> </w:t>
      </w:r>
      <w:r>
        <w:rPr>
          <w:rFonts w:hint="cs"/>
          <w:rtl/>
        </w:rPr>
        <w:t>תתפלא</w:t>
      </w:r>
      <w:r w:rsidR="00D4510D">
        <w:rPr>
          <w:rFonts w:hint="cs"/>
          <w:rtl/>
        </w:rPr>
        <w:t xml:space="preserve"> </w:t>
      </w:r>
      <w:r>
        <w:rPr>
          <w:rFonts w:hint="cs"/>
          <w:rtl/>
        </w:rPr>
        <w:t>שלא</w:t>
      </w:r>
      <w:r w:rsidR="00D4510D">
        <w:rPr>
          <w:rFonts w:hint="cs"/>
          <w:rtl/>
        </w:rPr>
        <w:t xml:space="preserve"> </w:t>
      </w:r>
      <w:r>
        <w:rPr>
          <w:rFonts w:hint="cs"/>
          <w:rtl/>
        </w:rPr>
        <w:t>מצינו</w:t>
      </w:r>
      <w:r w:rsidR="00D4510D">
        <w:rPr>
          <w:rFonts w:hint="cs"/>
          <w:rtl/>
        </w:rPr>
        <w:t xml:space="preserve"> </w:t>
      </w:r>
      <w:r>
        <w:rPr>
          <w:rFonts w:hint="cs"/>
          <w:rtl/>
        </w:rPr>
        <w:t>מקור</w:t>
      </w:r>
      <w:r w:rsidR="00D4510D">
        <w:rPr>
          <w:rFonts w:hint="cs"/>
          <w:rtl/>
        </w:rPr>
        <w:t xml:space="preserve"> </w:t>
      </w:r>
      <w:r>
        <w:rPr>
          <w:rFonts w:hint="cs"/>
          <w:rtl/>
        </w:rPr>
        <w:t>בהלכה</w:t>
      </w:r>
      <w:r w:rsidR="00D4510D">
        <w:rPr>
          <w:rFonts w:hint="cs"/>
          <w:rtl/>
        </w:rPr>
        <w:t xml:space="preserve"> </w:t>
      </w:r>
      <w:r>
        <w:rPr>
          <w:rFonts w:hint="cs"/>
          <w:rtl/>
        </w:rPr>
        <w:t>לחשב</w:t>
      </w:r>
      <w:r w:rsidR="00D4510D">
        <w:rPr>
          <w:rFonts w:hint="cs"/>
          <w:rtl/>
        </w:rPr>
        <w:t xml:space="preserve"> </w:t>
      </w:r>
      <w:r>
        <w:rPr>
          <w:rFonts w:hint="cs"/>
          <w:rtl/>
        </w:rPr>
        <w:t>הנה</w:t>
      </w:r>
      <w:r>
        <w:rPr>
          <w:rFonts w:hint="cs"/>
        </w:rPr>
        <w:t>"</w:t>
      </w:r>
      <w:r>
        <w:rPr>
          <w:rFonts w:hint="cs"/>
          <w:rtl/>
        </w:rPr>
        <w:t>ח</w:t>
      </w:r>
      <w:r w:rsidR="00D4510D">
        <w:rPr>
          <w:rFonts w:hint="cs"/>
          <w:rtl/>
        </w:rPr>
        <w:t xml:space="preserve"> </w:t>
      </w:r>
      <w:r>
        <w:rPr>
          <w:rFonts w:hint="cs"/>
          <w:rtl/>
        </w:rPr>
        <w:t>או</w:t>
      </w:r>
      <w:r w:rsidR="00D4510D">
        <w:rPr>
          <w:rFonts w:hint="cs"/>
          <w:rtl/>
        </w:rPr>
        <w:t xml:space="preserve"> </w:t>
      </w:r>
      <w:r>
        <w:rPr>
          <w:rFonts w:hint="cs"/>
          <w:rtl/>
        </w:rPr>
        <w:t>שקיעה</w:t>
      </w:r>
      <w:r>
        <w:rPr>
          <w:rFonts w:hint="cs"/>
        </w:rPr>
        <w:t>"</w:t>
      </w:r>
      <w:r>
        <w:rPr>
          <w:rFonts w:hint="cs"/>
          <w:rtl/>
        </w:rPr>
        <w:t>ח</w:t>
      </w:r>
      <w:r w:rsidR="00D4510D">
        <w:rPr>
          <w:rFonts w:hint="cs"/>
          <w:rtl/>
        </w:rPr>
        <w:t xml:space="preserve"> </w:t>
      </w:r>
      <w:r>
        <w:rPr>
          <w:rFonts w:hint="cs"/>
          <w:rtl/>
        </w:rPr>
        <w:t>האסטרונומיים,</w:t>
      </w:r>
      <w:r w:rsidR="00D4510D">
        <w:rPr>
          <w:rFonts w:hint="cs"/>
          <w:rtl/>
        </w:rPr>
        <w:t xml:space="preserve"> </w:t>
      </w:r>
      <w:r>
        <w:rPr>
          <w:rFonts w:hint="cs"/>
          <w:rtl/>
        </w:rPr>
        <w:t>כי</w:t>
      </w:r>
      <w:r w:rsidR="00D4510D">
        <w:rPr>
          <w:rFonts w:hint="cs"/>
          <w:rtl/>
        </w:rPr>
        <w:t xml:space="preserve"> </w:t>
      </w:r>
      <w:r>
        <w:rPr>
          <w:rFonts w:hint="cs"/>
          <w:rtl/>
        </w:rPr>
        <w:t>אכן</w:t>
      </w:r>
      <w:r w:rsidR="00D4510D">
        <w:rPr>
          <w:rFonts w:hint="cs"/>
          <w:rtl/>
        </w:rPr>
        <w:t xml:space="preserve"> </w:t>
      </w:r>
      <w:r>
        <w:rPr>
          <w:rFonts w:hint="cs"/>
          <w:rtl/>
        </w:rPr>
        <w:t>מצינו</w:t>
      </w:r>
      <w:r w:rsidR="00D4510D">
        <w:rPr>
          <w:rFonts w:hint="cs"/>
          <w:rtl/>
        </w:rPr>
        <w:t xml:space="preserve"> </w:t>
      </w:r>
      <w:r>
        <w:rPr>
          <w:rFonts w:hint="cs"/>
          <w:rtl/>
        </w:rPr>
        <w:t>ששקיעה</w:t>
      </w:r>
      <w:r>
        <w:rPr>
          <w:rFonts w:hint="cs"/>
        </w:rPr>
        <w:t>"</w:t>
      </w:r>
      <w:r>
        <w:rPr>
          <w:rFonts w:hint="cs"/>
          <w:rtl/>
        </w:rPr>
        <w:t>ח</w:t>
      </w:r>
      <w:r w:rsidR="00D4510D">
        <w:rPr>
          <w:rFonts w:hint="cs"/>
          <w:rtl/>
        </w:rPr>
        <w:t xml:space="preserve"> </w:t>
      </w:r>
      <w:r>
        <w:rPr>
          <w:rFonts w:hint="cs"/>
          <w:rtl/>
        </w:rPr>
        <w:t>האסטרונומית</w:t>
      </w:r>
      <w:r w:rsidR="00D4510D">
        <w:rPr>
          <w:rFonts w:hint="cs"/>
          <w:rtl/>
        </w:rPr>
        <w:t xml:space="preserve"> </w:t>
      </w:r>
      <w:r>
        <w:rPr>
          <w:rFonts w:hint="cs"/>
          <w:rtl/>
        </w:rPr>
        <w:t>יכולה</w:t>
      </w:r>
      <w:r w:rsidR="00D4510D">
        <w:rPr>
          <w:rFonts w:hint="cs"/>
          <w:rtl/>
        </w:rPr>
        <w:t xml:space="preserve"> </w:t>
      </w:r>
      <w:r>
        <w:rPr>
          <w:rFonts w:hint="cs"/>
          <w:rtl/>
        </w:rPr>
        <w:t>להיקרא</w:t>
      </w:r>
      <w:r w:rsidR="00D4510D">
        <w:rPr>
          <w:rFonts w:hint="cs"/>
          <w:rtl/>
        </w:rPr>
        <w:t xml:space="preserve"> </w:t>
      </w:r>
      <w:r>
        <w:rPr>
          <w:rFonts w:hint="cs"/>
        </w:rPr>
        <w:t>"</w:t>
      </w:r>
      <w:r>
        <w:rPr>
          <w:rFonts w:hint="cs"/>
          <w:rtl/>
        </w:rPr>
        <w:t>שקיעת</w:t>
      </w:r>
      <w:r w:rsidR="00D4510D">
        <w:rPr>
          <w:rFonts w:hint="cs"/>
          <w:rtl/>
        </w:rPr>
        <w:t xml:space="preserve"> </w:t>
      </w:r>
      <w:r>
        <w:rPr>
          <w:rFonts w:hint="cs"/>
          <w:rtl/>
        </w:rPr>
        <w:t>החמה</w:t>
      </w:r>
      <w:r>
        <w:rPr>
          <w:rFonts w:hint="cs"/>
        </w:rPr>
        <w:t>"</w:t>
      </w:r>
      <w:r w:rsidR="00D4510D">
        <w:rPr>
          <w:rFonts w:hint="cs"/>
          <w:rtl/>
        </w:rPr>
        <w:t xml:space="preserve"> </w:t>
      </w:r>
      <w:r>
        <w:rPr>
          <w:rFonts w:hint="cs"/>
          <w:rtl/>
        </w:rPr>
        <w:t>בהלכה</w:t>
      </w:r>
      <w:r>
        <w:rPr>
          <w:rFonts w:hint="cs"/>
        </w:rPr>
        <w:t>,</w:t>
      </w:r>
      <w:r w:rsidR="00D4510D">
        <w:rPr>
          <w:rFonts w:hint="cs"/>
          <w:rtl/>
        </w:rPr>
        <w:t xml:space="preserve"> </w:t>
      </w:r>
      <w:r>
        <w:rPr>
          <w:rFonts w:hint="cs"/>
          <w:rtl/>
        </w:rPr>
        <w:t>ואפילו</w:t>
      </w:r>
      <w:r w:rsidR="00D4510D">
        <w:rPr>
          <w:rFonts w:hint="cs"/>
          <w:rtl/>
        </w:rPr>
        <w:t xml:space="preserve"> </w:t>
      </w:r>
      <w:r>
        <w:rPr>
          <w:rFonts w:hint="cs"/>
          <w:rtl/>
        </w:rPr>
        <w:t>תחילת</w:t>
      </w:r>
      <w:r w:rsidR="00D4510D">
        <w:rPr>
          <w:rFonts w:hint="cs"/>
          <w:rtl/>
        </w:rPr>
        <w:t xml:space="preserve"> </w:t>
      </w:r>
      <w:r>
        <w:rPr>
          <w:rFonts w:hint="cs"/>
          <w:rtl/>
        </w:rPr>
        <w:t>הלילה</w:t>
      </w:r>
      <w:r>
        <w:rPr>
          <w:rFonts w:hint="cs"/>
        </w:rPr>
        <w:t>.</w:t>
      </w:r>
    </w:p>
    <w:p w:rsidR="00B369AC" w:rsidRDefault="00B369AC" w:rsidP="00B47B9F">
      <w:pPr>
        <w:pStyle w:val="a1"/>
        <w:rPr>
          <w:rtl/>
        </w:rPr>
      </w:pPr>
      <w:r>
        <w:rPr>
          <w:rFonts w:hint="cs"/>
          <w:rtl/>
        </w:rPr>
        <w:t>ראשית</w:t>
      </w:r>
      <w:r>
        <w:rPr>
          <w:rFonts w:hint="cs"/>
        </w:rPr>
        <w:t>,</w:t>
      </w:r>
      <w:r w:rsidR="00D4510D">
        <w:rPr>
          <w:rFonts w:hint="cs"/>
          <w:rtl/>
        </w:rPr>
        <w:t xml:space="preserve"> </w:t>
      </w:r>
      <w:r>
        <w:rPr>
          <w:rFonts w:hint="cs"/>
          <w:rtl/>
        </w:rPr>
        <w:t>הרמב</w:t>
      </w:r>
      <w:r>
        <w:rPr>
          <w:rFonts w:hint="cs"/>
        </w:rPr>
        <w:t>"</w:t>
      </w:r>
      <w:r>
        <w:rPr>
          <w:rFonts w:hint="cs"/>
          <w:rtl/>
        </w:rPr>
        <w:t>ם</w:t>
      </w:r>
      <w:r w:rsidR="00D4510D">
        <w:rPr>
          <w:rFonts w:hint="cs"/>
          <w:rtl/>
        </w:rPr>
        <w:t xml:space="preserve"> </w:t>
      </w:r>
      <w:r>
        <w:rPr>
          <w:rFonts w:hint="cs"/>
          <w:rtl/>
        </w:rPr>
        <w:t>(הלכות</w:t>
      </w:r>
      <w:r w:rsidR="00D4510D">
        <w:rPr>
          <w:rFonts w:hint="cs"/>
          <w:rtl/>
        </w:rPr>
        <w:t xml:space="preserve"> </w:t>
      </w:r>
      <w:r>
        <w:rPr>
          <w:rFonts w:hint="cs"/>
          <w:rtl/>
        </w:rPr>
        <w:t>קידוש</w:t>
      </w:r>
      <w:r w:rsidR="00D4510D">
        <w:rPr>
          <w:rFonts w:hint="cs"/>
          <w:rtl/>
        </w:rPr>
        <w:t xml:space="preserve"> </w:t>
      </w:r>
      <w:r>
        <w:rPr>
          <w:rFonts w:hint="cs"/>
          <w:rtl/>
        </w:rPr>
        <w:t>החודש</w:t>
      </w:r>
      <w:r w:rsidR="00D4510D">
        <w:rPr>
          <w:rFonts w:hint="cs"/>
          <w:rtl/>
        </w:rPr>
        <w:t xml:space="preserve"> </w:t>
      </w:r>
      <w:r>
        <w:rPr>
          <w:rFonts w:hint="cs"/>
          <w:rtl/>
        </w:rPr>
        <w:t>פרק</w:t>
      </w:r>
      <w:r w:rsidR="00D4510D">
        <w:rPr>
          <w:rFonts w:hint="cs"/>
          <w:rtl/>
        </w:rPr>
        <w:t xml:space="preserve"> </w:t>
      </w:r>
      <w:r>
        <w:rPr>
          <w:rFonts w:hint="cs"/>
          <w:rtl/>
        </w:rPr>
        <w:t>ט</w:t>
      </w:r>
      <w:r w:rsidR="00D4510D">
        <w:rPr>
          <w:rFonts w:hint="cs"/>
          <w:rtl/>
        </w:rPr>
        <w:t xml:space="preserve"> </w:t>
      </w:r>
      <w:r>
        <w:rPr>
          <w:rFonts w:hint="cs"/>
          <w:rtl/>
        </w:rPr>
        <w:t>ה</w:t>
      </w:r>
      <w:r>
        <w:rPr>
          <w:rFonts w:hint="cs"/>
        </w:rPr>
        <w:t>"</w:t>
      </w:r>
      <w:r>
        <w:rPr>
          <w:rFonts w:hint="cs"/>
          <w:rtl/>
        </w:rPr>
        <w:t>ד)</w:t>
      </w:r>
      <w:r w:rsidR="00D4510D">
        <w:rPr>
          <w:rFonts w:hint="cs"/>
          <w:rtl/>
        </w:rPr>
        <w:t xml:space="preserve"> </w:t>
      </w:r>
      <w:r>
        <w:rPr>
          <w:rFonts w:hint="cs"/>
          <w:rtl/>
        </w:rPr>
        <w:t>כותב</w:t>
      </w:r>
      <w:r w:rsidR="00B47B9F">
        <w:rPr>
          <w:rFonts w:hint="cs"/>
          <w:rtl/>
        </w:rPr>
        <w:t>: "</w:t>
      </w:r>
      <w:r>
        <w:rPr>
          <w:rFonts w:hint="cs"/>
          <w:rtl/>
        </w:rPr>
        <w:t>תקופת</w:t>
      </w:r>
      <w:r w:rsidR="00D4510D">
        <w:rPr>
          <w:rFonts w:hint="cs"/>
          <w:rtl/>
        </w:rPr>
        <w:t xml:space="preserve"> </w:t>
      </w:r>
      <w:r>
        <w:rPr>
          <w:rFonts w:hint="cs"/>
          <w:rtl/>
        </w:rPr>
        <w:t>ניסן</w:t>
      </w:r>
      <w:r w:rsidR="00D4510D">
        <w:rPr>
          <w:rFonts w:hint="cs"/>
          <w:rtl/>
        </w:rPr>
        <w:t xml:space="preserve"> </w:t>
      </w:r>
      <w:r>
        <w:rPr>
          <w:rFonts w:hint="cs"/>
          <w:rtl/>
        </w:rPr>
        <w:t>לפי</w:t>
      </w:r>
      <w:r w:rsidR="00D4510D">
        <w:rPr>
          <w:rFonts w:hint="cs"/>
          <w:rtl/>
        </w:rPr>
        <w:t xml:space="preserve"> </w:t>
      </w:r>
      <w:r>
        <w:rPr>
          <w:rFonts w:hint="cs"/>
          <w:rtl/>
        </w:rPr>
        <w:t>חשבון</w:t>
      </w:r>
      <w:r w:rsidR="00D4510D">
        <w:rPr>
          <w:rFonts w:hint="cs"/>
          <w:rtl/>
        </w:rPr>
        <w:t xml:space="preserve"> </w:t>
      </w:r>
      <w:r>
        <w:rPr>
          <w:rFonts w:hint="cs"/>
          <w:rtl/>
        </w:rPr>
        <w:t>זה</w:t>
      </w:r>
      <w:r w:rsidR="00D4510D">
        <w:rPr>
          <w:rFonts w:hint="cs"/>
          <w:rtl/>
        </w:rPr>
        <w:t xml:space="preserve"> </w:t>
      </w:r>
      <w:r>
        <w:rPr>
          <w:rFonts w:hint="cs"/>
          <w:rtl/>
        </w:rPr>
        <w:t>אינה</w:t>
      </w:r>
      <w:r w:rsidR="00D4510D">
        <w:rPr>
          <w:rFonts w:hint="cs"/>
          <w:rtl/>
        </w:rPr>
        <w:t xml:space="preserve"> </w:t>
      </w:r>
      <w:r>
        <w:rPr>
          <w:rFonts w:hint="cs"/>
          <w:rtl/>
        </w:rPr>
        <w:t>לעולם</w:t>
      </w:r>
      <w:r w:rsidR="00D4510D">
        <w:rPr>
          <w:rFonts w:hint="cs"/>
          <w:rtl/>
        </w:rPr>
        <w:t xml:space="preserve"> </w:t>
      </w:r>
      <w:r>
        <w:rPr>
          <w:rFonts w:hint="cs"/>
          <w:rtl/>
        </w:rPr>
        <w:t>אלא</w:t>
      </w:r>
      <w:r w:rsidR="00D4510D">
        <w:rPr>
          <w:rFonts w:hint="cs"/>
          <w:rtl/>
        </w:rPr>
        <w:t xml:space="preserve"> </w:t>
      </w:r>
      <w:r>
        <w:rPr>
          <w:rFonts w:hint="cs"/>
          <w:rtl/>
        </w:rPr>
        <w:t>או</w:t>
      </w:r>
      <w:r w:rsidR="00D4510D">
        <w:rPr>
          <w:rFonts w:hint="cs"/>
          <w:rtl/>
        </w:rPr>
        <w:t xml:space="preserve"> </w:t>
      </w:r>
      <w:r>
        <w:rPr>
          <w:rFonts w:hint="cs"/>
          <w:rtl/>
        </w:rPr>
        <w:t>בתחלת</w:t>
      </w:r>
      <w:r w:rsidR="00D4510D">
        <w:rPr>
          <w:rFonts w:hint="cs"/>
          <w:rtl/>
        </w:rPr>
        <w:t xml:space="preserve"> </w:t>
      </w:r>
      <w:r>
        <w:rPr>
          <w:rFonts w:hint="cs"/>
          <w:rtl/>
        </w:rPr>
        <w:t>הלילה</w:t>
      </w:r>
      <w:r w:rsidR="00D4510D">
        <w:rPr>
          <w:rFonts w:hint="cs"/>
          <w:rtl/>
        </w:rPr>
        <w:t xml:space="preserve"> </w:t>
      </w:r>
      <w:r>
        <w:rPr>
          <w:rFonts w:hint="cs"/>
          <w:rtl/>
        </w:rPr>
        <w:t>או</w:t>
      </w:r>
      <w:r w:rsidR="00D4510D">
        <w:rPr>
          <w:rFonts w:hint="cs"/>
          <w:rtl/>
        </w:rPr>
        <w:t xml:space="preserve"> </w:t>
      </w:r>
      <w:r>
        <w:rPr>
          <w:rFonts w:hint="cs"/>
          <w:rtl/>
        </w:rPr>
        <w:t>בחצי</w:t>
      </w:r>
      <w:r w:rsidR="00D4510D">
        <w:rPr>
          <w:rFonts w:hint="cs"/>
          <w:rtl/>
        </w:rPr>
        <w:t xml:space="preserve"> </w:t>
      </w:r>
      <w:r>
        <w:rPr>
          <w:rFonts w:hint="cs"/>
          <w:rtl/>
        </w:rPr>
        <w:t>הלילה</w:t>
      </w:r>
      <w:r w:rsidR="00D4510D">
        <w:rPr>
          <w:rFonts w:hint="cs"/>
          <w:rtl/>
        </w:rPr>
        <w:t xml:space="preserve"> </w:t>
      </w:r>
      <w:r>
        <w:rPr>
          <w:rFonts w:hint="cs"/>
          <w:rtl/>
        </w:rPr>
        <w:t>או</w:t>
      </w:r>
      <w:r w:rsidR="00D4510D">
        <w:rPr>
          <w:rFonts w:hint="cs"/>
          <w:rtl/>
        </w:rPr>
        <w:t xml:space="preserve"> </w:t>
      </w:r>
      <w:r>
        <w:rPr>
          <w:rFonts w:hint="cs"/>
          <w:rtl/>
        </w:rPr>
        <w:t>בתחלת</w:t>
      </w:r>
      <w:r w:rsidR="00D4510D">
        <w:rPr>
          <w:rFonts w:hint="cs"/>
          <w:rtl/>
        </w:rPr>
        <w:t xml:space="preserve"> </w:t>
      </w:r>
      <w:r>
        <w:rPr>
          <w:rFonts w:hint="cs"/>
          <w:rtl/>
        </w:rPr>
        <w:t>היום</w:t>
      </w:r>
      <w:r w:rsidR="00D4510D">
        <w:rPr>
          <w:rFonts w:hint="cs"/>
          <w:rtl/>
        </w:rPr>
        <w:t xml:space="preserve"> </w:t>
      </w:r>
      <w:r>
        <w:rPr>
          <w:rFonts w:hint="cs"/>
          <w:rtl/>
        </w:rPr>
        <w:t>או</w:t>
      </w:r>
      <w:r w:rsidR="00D4510D">
        <w:rPr>
          <w:rFonts w:hint="cs"/>
          <w:rtl/>
        </w:rPr>
        <w:t xml:space="preserve"> </w:t>
      </w:r>
      <w:r>
        <w:rPr>
          <w:rFonts w:hint="cs"/>
          <w:rtl/>
        </w:rPr>
        <w:t>בחצי</w:t>
      </w:r>
      <w:r w:rsidR="00D4510D">
        <w:rPr>
          <w:rFonts w:hint="cs"/>
          <w:rtl/>
        </w:rPr>
        <w:t xml:space="preserve"> </w:t>
      </w:r>
      <w:r>
        <w:rPr>
          <w:rFonts w:hint="cs"/>
          <w:rtl/>
        </w:rPr>
        <w:t>היום</w:t>
      </w:r>
      <w:r>
        <w:rPr>
          <w:rFonts w:hint="cs"/>
        </w:rPr>
        <w:t>."</w:t>
      </w:r>
      <w:r w:rsidR="00D4510D">
        <w:rPr>
          <w:rFonts w:hint="cs"/>
          <w:rtl/>
        </w:rPr>
        <w:t xml:space="preserve"> </w:t>
      </w:r>
      <w:r>
        <w:rPr>
          <w:rFonts w:hint="cs"/>
          <w:rtl/>
        </w:rPr>
        <w:t>נמצא</w:t>
      </w:r>
      <w:r w:rsidR="00D4510D">
        <w:rPr>
          <w:rFonts w:hint="cs"/>
          <w:rtl/>
        </w:rPr>
        <w:t xml:space="preserve"> </w:t>
      </w:r>
      <w:r>
        <w:rPr>
          <w:rFonts w:hint="cs"/>
          <w:rtl/>
        </w:rPr>
        <w:t>שתחילת</w:t>
      </w:r>
      <w:r w:rsidR="00D4510D">
        <w:rPr>
          <w:rFonts w:hint="cs"/>
          <w:rtl/>
        </w:rPr>
        <w:t xml:space="preserve"> </w:t>
      </w:r>
      <w:r>
        <w:rPr>
          <w:rFonts w:hint="cs"/>
          <w:rtl/>
        </w:rPr>
        <w:t>(היום</w:t>
      </w:r>
      <w:r w:rsidR="00D4510D">
        <w:rPr>
          <w:rFonts w:hint="cs"/>
          <w:rtl/>
        </w:rPr>
        <w:t xml:space="preserve"> </w:t>
      </w:r>
      <w:r>
        <w:rPr>
          <w:rFonts w:hint="cs"/>
          <w:rtl/>
        </w:rPr>
        <w:t>ו)</w:t>
      </w:r>
      <w:r w:rsidR="00D4510D">
        <w:rPr>
          <w:rFonts w:hint="cs"/>
          <w:rtl/>
        </w:rPr>
        <w:t xml:space="preserve"> </w:t>
      </w:r>
      <w:r>
        <w:rPr>
          <w:rFonts w:hint="cs"/>
          <w:rtl/>
        </w:rPr>
        <w:t>הלילה</w:t>
      </w:r>
      <w:r w:rsidR="00D4510D">
        <w:rPr>
          <w:rFonts w:hint="cs"/>
          <w:rtl/>
        </w:rPr>
        <w:t xml:space="preserve"> </w:t>
      </w:r>
      <w:r>
        <w:rPr>
          <w:rFonts w:hint="cs"/>
          <w:rtl/>
        </w:rPr>
        <w:t>הוא</w:t>
      </w:r>
      <w:r w:rsidR="00D4510D">
        <w:rPr>
          <w:rFonts w:hint="cs"/>
          <w:rtl/>
        </w:rPr>
        <w:t xml:space="preserve"> </w:t>
      </w:r>
      <w:r>
        <w:rPr>
          <w:rFonts w:hint="cs"/>
          <w:rtl/>
        </w:rPr>
        <w:t>בדיוק</w:t>
      </w:r>
      <w:r w:rsidR="00D4510D">
        <w:rPr>
          <w:rFonts w:hint="cs"/>
          <w:rtl/>
        </w:rPr>
        <w:t xml:space="preserve"> </w:t>
      </w:r>
      <w:r>
        <w:rPr>
          <w:rFonts w:hint="cs"/>
          <w:rtl/>
        </w:rPr>
        <w:t>שש</w:t>
      </w:r>
      <w:r w:rsidR="00D4510D">
        <w:rPr>
          <w:rFonts w:hint="cs"/>
          <w:rtl/>
        </w:rPr>
        <w:t xml:space="preserve"> </w:t>
      </w:r>
      <w:r>
        <w:rPr>
          <w:rFonts w:hint="cs"/>
          <w:rtl/>
        </w:rPr>
        <w:t>שעות</w:t>
      </w:r>
      <w:r w:rsidR="00D4510D">
        <w:rPr>
          <w:rFonts w:hint="cs"/>
          <w:rtl/>
        </w:rPr>
        <w:t xml:space="preserve"> </w:t>
      </w:r>
      <w:r>
        <w:rPr>
          <w:rFonts w:hint="cs"/>
          <w:rtl/>
        </w:rPr>
        <w:t>(לפני</w:t>
      </w:r>
      <w:r w:rsidR="00D4510D">
        <w:rPr>
          <w:rFonts w:hint="cs"/>
          <w:rtl/>
        </w:rPr>
        <w:t xml:space="preserve"> </w:t>
      </w:r>
      <w:r>
        <w:rPr>
          <w:rFonts w:hint="cs"/>
          <w:rtl/>
        </w:rPr>
        <w:t>או)</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היום,</w:t>
      </w:r>
      <w:r w:rsidR="00D4510D">
        <w:rPr>
          <w:rFonts w:hint="cs"/>
          <w:rtl/>
        </w:rPr>
        <w:t xml:space="preserve"> </w:t>
      </w:r>
      <w:r>
        <w:rPr>
          <w:rFonts w:hint="cs"/>
          <w:rtl/>
        </w:rPr>
        <w:t>זאת</w:t>
      </w:r>
      <w:r w:rsidR="00D4510D">
        <w:rPr>
          <w:rFonts w:hint="cs"/>
          <w:rtl/>
        </w:rPr>
        <w:t xml:space="preserve"> </w:t>
      </w:r>
      <w:r>
        <w:rPr>
          <w:rFonts w:hint="cs"/>
          <w:rtl/>
        </w:rPr>
        <w:t>אומרת</w:t>
      </w:r>
      <w:r w:rsidR="00D4510D">
        <w:rPr>
          <w:rFonts w:hint="cs"/>
          <w:rtl/>
        </w:rPr>
        <w:t xml:space="preserve"> </w:t>
      </w:r>
      <w:r>
        <w:rPr>
          <w:rFonts w:hint="cs"/>
          <w:rtl/>
        </w:rPr>
        <w:t>90°,</w:t>
      </w:r>
      <w:r w:rsidR="00D4510D">
        <w:rPr>
          <w:rFonts w:hint="cs"/>
          <w:rtl/>
        </w:rPr>
        <w:t xml:space="preserve"> </w:t>
      </w:r>
      <w:r>
        <w:rPr>
          <w:rFonts w:hint="cs"/>
          <w:rtl/>
        </w:rPr>
        <w:t>(אא</w:t>
      </w:r>
      <w:r>
        <w:rPr>
          <w:rFonts w:hint="cs"/>
        </w:rPr>
        <w:t>"</w:t>
      </w:r>
      <w:r>
        <w:rPr>
          <w:rFonts w:hint="cs"/>
          <w:rtl/>
        </w:rPr>
        <w:t>כ</w:t>
      </w:r>
      <w:r w:rsidR="00D4510D">
        <w:rPr>
          <w:rFonts w:hint="cs"/>
          <w:rtl/>
        </w:rPr>
        <w:t xml:space="preserve"> </w:t>
      </w:r>
      <w:r>
        <w:rPr>
          <w:rFonts w:hint="cs"/>
          <w:rtl/>
        </w:rPr>
        <w:t>תמצא</w:t>
      </w:r>
      <w:r w:rsidR="00D4510D">
        <w:rPr>
          <w:rFonts w:hint="cs"/>
          <w:rtl/>
        </w:rPr>
        <w:t xml:space="preserve"> </w:t>
      </w:r>
      <w:r>
        <w:rPr>
          <w:rFonts w:hint="cs"/>
          <w:rtl/>
        </w:rPr>
        <w:t>לי</w:t>
      </w:r>
      <w:r w:rsidR="00D4510D">
        <w:rPr>
          <w:rFonts w:hint="cs"/>
          <w:rtl/>
        </w:rPr>
        <w:t xml:space="preserve"> </w:t>
      </w:r>
      <w:r>
        <w:rPr>
          <w:rFonts w:hint="cs"/>
          <w:rtl/>
        </w:rPr>
        <w:t>הסבר</w:t>
      </w:r>
      <w:r w:rsidR="00D4510D">
        <w:rPr>
          <w:rFonts w:hint="cs"/>
          <w:rtl/>
        </w:rPr>
        <w:t xml:space="preserve"> </w:t>
      </w:r>
      <w:r>
        <w:rPr>
          <w:rFonts w:hint="cs"/>
          <w:rtl/>
        </w:rPr>
        <w:t>אחר)</w:t>
      </w:r>
      <w:r>
        <w:rPr>
          <w:rFonts w:hint="cs"/>
        </w:rPr>
        <w:t>.</w:t>
      </w:r>
    </w:p>
    <w:p w:rsidR="00B369AC" w:rsidRDefault="00B369AC" w:rsidP="00B47B9F">
      <w:pPr>
        <w:pStyle w:val="a1"/>
        <w:rPr>
          <w:rtl/>
        </w:rPr>
      </w:pPr>
      <w:r>
        <w:rPr>
          <w:rFonts w:hint="cs"/>
          <w:rtl/>
        </w:rPr>
        <w:t>שנית</w:t>
      </w:r>
      <w:r>
        <w:rPr>
          <w:rFonts w:hint="cs"/>
        </w:rPr>
        <w:t>,</w:t>
      </w:r>
      <w:r w:rsidR="00D4510D">
        <w:rPr>
          <w:rFonts w:hint="cs"/>
          <w:rtl/>
        </w:rPr>
        <w:t xml:space="preserve"> </w:t>
      </w:r>
      <w:r>
        <w:rPr>
          <w:rFonts w:hint="cs"/>
          <w:rtl/>
        </w:rPr>
        <w:t>השיטה</w:t>
      </w:r>
      <w:r w:rsidR="00D4510D">
        <w:rPr>
          <w:rFonts w:hint="cs"/>
          <w:rtl/>
        </w:rPr>
        <w:t xml:space="preserve"> </w:t>
      </w:r>
      <w:r>
        <w:rPr>
          <w:rFonts w:hint="cs"/>
          <w:rtl/>
        </w:rPr>
        <w:t>ששיעור</w:t>
      </w:r>
      <w:r w:rsidR="00D4510D">
        <w:rPr>
          <w:rFonts w:hint="cs"/>
          <w:rtl/>
        </w:rPr>
        <w:t xml:space="preserve"> </w:t>
      </w:r>
      <w:r>
        <w:rPr>
          <w:rFonts w:hint="cs"/>
          <w:rtl/>
        </w:rPr>
        <w:t>מיל</w:t>
      </w:r>
      <w:r w:rsidR="00D4510D">
        <w:rPr>
          <w:rFonts w:hint="cs"/>
          <w:rtl/>
        </w:rPr>
        <w:t xml:space="preserve"> </w:t>
      </w:r>
      <w:r>
        <w:rPr>
          <w:rFonts w:hint="cs"/>
          <w:rtl/>
        </w:rPr>
        <w:t>הוא</w:t>
      </w:r>
      <w:r w:rsidR="00D4510D">
        <w:rPr>
          <w:rFonts w:hint="cs"/>
          <w:rtl/>
        </w:rPr>
        <w:t xml:space="preserve"> </w:t>
      </w:r>
      <w:r>
        <w:rPr>
          <w:rFonts w:hint="cs"/>
          <w:rtl/>
        </w:rPr>
        <w:t>24</w:t>
      </w:r>
      <w:r w:rsidR="00D4510D">
        <w:rPr>
          <w:rFonts w:hint="cs"/>
          <w:rtl/>
        </w:rPr>
        <w:t xml:space="preserve"> </w:t>
      </w:r>
      <w:r>
        <w:rPr>
          <w:rFonts w:hint="cs"/>
          <w:rtl/>
        </w:rPr>
        <w:t>דקות</w:t>
      </w:r>
      <w:r w:rsidR="00D4510D">
        <w:rPr>
          <w:rFonts w:hint="cs"/>
          <w:rtl/>
        </w:rPr>
        <w:t xml:space="preserve"> </w:t>
      </w:r>
      <w:r>
        <w:rPr>
          <w:rFonts w:hint="cs"/>
          <w:rtl/>
        </w:rPr>
        <w:t>מבוססת</w:t>
      </w:r>
      <w:r w:rsidR="00D4510D">
        <w:rPr>
          <w:rFonts w:hint="cs"/>
          <w:rtl/>
        </w:rPr>
        <w:t xml:space="preserve"> </w:t>
      </w:r>
      <w:r>
        <w:rPr>
          <w:rFonts w:hint="cs"/>
          <w:rtl/>
        </w:rPr>
        <w:t>על</w:t>
      </w:r>
      <w:r w:rsidR="00D4510D">
        <w:rPr>
          <w:rFonts w:hint="cs"/>
          <w:rtl/>
        </w:rPr>
        <w:t xml:space="preserve"> </w:t>
      </w:r>
      <w:r>
        <w:rPr>
          <w:rFonts w:hint="cs"/>
          <w:rtl/>
        </w:rPr>
        <w:t>דברי</w:t>
      </w:r>
      <w:r w:rsidR="00D4510D">
        <w:rPr>
          <w:rFonts w:hint="cs"/>
          <w:rtl/>
        </w:rPr>
        <w:t xml:space="preserve"> </w:t>
      </w:r>
      <w:r>
        <w:rPr>
          <w:rFonts w:hint="cs"/>
          <w:rtl/>
        </w:rPr>
        <w:t>הגמרא</w:t>
      </w:r>
      <w:r w:rsidR="00D4510D">
        <w:rPr>
          <w:rFonts w:hint="cs"/>
          <w:rtl/>
        </w:rPr>
        <w:t xml:space="preserve"> </w:t>
      </w:r>
      <w:r>
        <w:rPr>
          <w:rFonts w:hint="cs"/>
          <w:rtl/>
        </w:rPr>
        <w:t>(פסחים</w:t>
      </w:r>
      <w:r w:rsidR="00D4510D">
        <w:rPr>
          <w:rFonts w:hint="cs"/>
          <w:rtl/>
        </w:rPr>
        <w:t xml:space="preserve"> </w:t>
      </w:r>
      <w:r>
        <w:rPr>
          <w:rFonts w:hint="cs"/>
          <w:rtl/>
        </w:rPr>
        <w:t>צג,</w:t>
      </w:r>
      <w:r w:rsidR="00D4510D">
        <w:rPr>
          <w:rFonts w:hint="cs"/>
          <w:rtl/>
        </w:rPr>
        <w:t xml:space="preserve"> </w:t>
      </w:r>
      <w:r>
        <w:rPr>
          <w:rFonts w:hint="cs"/>
          <w:rtl/>
        </w:rPr>
        <w:t>ב</w:t>
      </w:r>
      <w:r w:rsidR="00B47B9F">
        <w:rPr>
          <w:rFonts w:hint="cs"/>
          <w:rtl/>
        </w:rPr>
        <w:t>): "</w:t>
      </w:r>
      <w:r>
        <w:rPr>
          <w:rFonts w:hint="cs"/>
          <w:rtl/>
        </w:rPr>
        <w:t>מעלות</w:t>
      </w:r>
      <w:r w:rsidR="00D4510D">
        <w:rPr>
          <w:rFonts w:hint="cs"/>
          <w:rtl/>
        </w:rPr>
        <w:t xml:space="preserve"> </w:t>
      </w:r>
      <w:r>
        <w:rPr>
          <w:rFonts w:hint="cs"/>
          <w:rtl/>
        </w:rPr>
        <w:t>השחר</w:t>
      </w:r>
      <w:r w:rsidR="00D4510D">
        <w:rPr>
          <w:rFonts w:hint="cs"/>
          <w:rtl/>
        </w:rPr>
        <w:t xml:space="preserve"> </w:t>
      </w:r>
      <w:r>
        <w:rPr>
          <w:rFonts w:hint="cs"/>
          <w:rtl/>
        </w:rPr>
        <w:t>ועד</w:t>
      </w:r>
      <w:r w:rsidR="00D4510D">
        <w:rPr>
          <w:rFonts w:hint="cs"/>
          <w:rtl/>
        </w:rPr>
        <w:t xml:space="preserve"> </w:t>
      </w:r>
      <w:r>
        <w:rPr>
          <w:rFonts w:hint="cs"/>
          <w:rtl/>
        </w:rPr>
        <w:t>הנץ</w:t>
      </w:r>
      <w:r w:rsidR="00D4510D">
        <w:rPr>
          <w:rFonts w:hint="cs"/>
          <w:rtl/>
        </w:rPr>
        <w:t xml:space="preserve"> </w:t>
      </w:r>
      <w:r>
        <w:rPr>
          <w:rFonts w:hint="cs"/>
          <w:rtl/>
        </w:rPr>
        <w:t>החמה</w:t>
      </w:r>
      <w:r w:rsidR="00D4510D">
        <w:rPr>
          <w:rFonts w:hint="cs"/>
          <w:rtl/>
        </w:rPr>
        <w:t xml:space="preserve"> </w:t>
      </w:r>
      <w:r>
        <w:rPr>
          <w:rFonts w:hint="cs"/>
          <w:rtl/>
        </w:rPr>
        <w:t>חמשת</w:t>
      </w:r>
      <w:r w:rsidR="00D4510D">
        <w:rPr>
          <w:rFonts w:hint="cs"/>
          <w:rtl/>
        </w:rPr>
        <w:t xml:space="preserve"> </w:t>
      </w:r>
      <w:r>
        <w:rPr>
          <w:rFonts w:hint="cs"/>
          <w:rtl/>
        </w:rPr>
        <w:t>מילין,</w:t>
      </w:r>
      <w:r w:rsidR="00D4510D">
        <w:rPr>
          <w:rFonts w:hint="cs"/>
          <w:rtl/>
        </w:rPr>
        <w:t xml:space="preserve"> </w:t>
      </w:r>
      <w:r>
        <w:rPr>
          <w:rFonts w:hint="cs"/>
          <w:rtl/>
        </w:rPr>
        <w:t>משקיעת</w:t>
      </w:r>
      <w:r w:rsidR="00D4510D">
        <w:rPr>
          <w:rFonts w:hint="cs"/>
          <w:rtl/>
        </w:rPr>
        <w:t xml:space="preserve"> </w:t>
      </w:r>
      <w:r>
        <w:rPr>
          <w:rFonts w:hint="cs"/>
          <w:rtl/>
        </w:rPr>
        <w:t>החמה</w:t>
      </w:r>
      <w:r w:rsidR="00D4510D">
        <w:rPr>
          <w:rFonts w:hint="cs"/>
          <w:rtl/>
        </w:rPr>
        <w:t xml:space="preserve"> </w:t>
      </w:r>
      <w:r>
        <w:rPr>
          <w:rFonts w:hint="cs"/>
          <w:rtl/>
        </w:rPr>
        <w:t>ועד</w:t>
      </w:r>
      <w:r w:rsidR="00D4510D">
        <w:rPr>
          <w:rFonts w:hint="cs"/>
          <w:rtl/>
        </w:rPr>
        <w:t xml:space="preserve"> </w:t>
      </w:r>
      <w:r>
        <w:rPr>
          <w:rFonts w:hint="cs"/>
          <w:rtl/>
        </w:rPr>
        <w:t>צאת</w:t>
      </w:r>
      <w:r w:rsidR="00D4510D">
        <w:rPr>
          <w:rFonts w:hint="cs"/>
          <w:rtl/>
        </w:rPr>
        <w:t xml:space="preserve"> </w:t>
      </w:r>
      <w:r>
        <w:rPr>
          <w:rFonts w:hint="cs"/>
          <w:rtl/>
        </w:rPr>
        <w:t>הכוכבים</w:t>
      </w:r>
      <w:r w:rsidR="00D4510D">
        <w:rPr>
          <w:rFonts w:hint="cs"/>
          <w:rtl/>
        </w:rPr>
        <w:t xml:space="preserve"> </w:t>
      </w:r>
      <w:r>
        <w:rPr>
          <w:rFonts w:hint="cs"/>
          <w:rtl/>
        </w:rPr>
        <w:t>חמשת</w:t>
      </w:r>
      <w:r w:rsidR="00D4510D">
        <w:rPr>
          <w:rFonts w:hint="cs"/>
          <w:rtl/>
        </w:rPr>
        <w:t xml:space="preserve"> </w:t>
      </w:r>
      <w:r>
        <w:rPr>
          <w:rFonts w:hint="cs"/>
          <w:rtl/>
        </w:rPr>
        <w:t>מילין.</w:t>
      </w:r>
      <w:r w:rsidR="00D4510D">
        <w:rPr>
          <w:rFonts w:hint="cs"/>
          <w:rtl/>
        </w:rPr>
        <w:t xml:space="preserve"> </w:t>
      </w:r>
      <w:r>
        <w:rPr>
          <w:rFonts w:hint="cs"/>
          <w:rtl/>
        </w:rPr>
        <w:t>פשו</w:t>
      </w:r>
      <w:r w:rsidR="00D4510D">
        <w:rPr>
          <w:rFonts w:hint="cs"/>
          <w:rtl/>
        </w:rPr>
        <w:t xml:space="preserve"> </w:t>
      </w:r>
      <w:r>
        <w:rPr>
          <w:rFonts w:hint="cs"/>
          <w:rtl/>
        </w:rPr>
        <w:t>לה</w:t>
      </w:r>
      <w:r w:rsidR="00D4510D">
        <w:rPr>
          <w:rFonts w:hint="cs"/>
          <w:rtl/>
        </w:rPr>
        <w:t xml:space="preserve"> </w:t>
      </w:r>
      <w:r>
        <w:rPr>
          <w:rFonts w:hint="cs"/>
          <w:rtl/>
        </w:rPr>
        <w:t>תלתין.</w:t>
      </w:r>
      <w:r w:rsidR="00D4510D">
        <w:rPr>
          <w:rFonts w:hint="cs"/>
          <w:rtl/>
        </w:rPr>
        <w:t xml:space="preserve"> </w:t>
      </w:r>
      <w:r>
        <w:rPr>
          <w:rFonts w:hint="cs"/>
          <w:rtl/>
        </w:rPr>
        <w:t>חמיסר</w:t>
      </w:r>
      <w:r w:rsidR="00D4510D">
        <w:rPr>
          <w:rFonts w:hint="cs"/>
          <w:rtl/>
        </w:rPr>
        <w:t xml:space="preserve"> </w:t>
      </w:r>
      <w:r>
        <w:rPr>
          <w:rFonts w:hint="cs"/>
          <w:rtl/>
        </w:rPr>
        <w:t>מצפרא</w:t>
      </w:r>
      <w:r w:rsidR="00D4510D">
        <w:rPr>
          <w:rFonts w:hint="cs"/>
          <w:rtl/>
        </w:rPr>
        <w:t xml:space="preserve"> </w:t>
      </w:r>
      <w:r>
        <w:rPr>
          <w:rFonts w:hint="cs"/>
          <w:rtl/>
        </w:rPr>
        <w:t>לפלגא</w:t>
      </w:r>
      <w:r w:rsidR="00D4510D">
        <w:rPr>
          <w:rFonts w:hint="cs"/>
          <w:rtl/>
        </w:rPr>
        <w:t xml:space="preserve"> </w:t>
      </w:r>
      <w:r>
        <w:rPr>
          <w:rFonts w:hint="cs"/>
          <w:rtl/>
        </w:rPr>
        <w:t>דיומא,</w:t>
      </w:r>
      <w:r w:rsidR="00D4510D">
        <w:rPr>
          <w:rFonts w:hint="cs"/>
          <w:rtl/>
        </w:rPr>
        <w:t xml:space="preserve"> </w:t>
      </w:r>
      <w:r>
        <w:rPr>
          <w:rFonts w:hint="cs"/>
          <w:rtl/>
        </w:rPr>
        <w:t>וחמיסר</w:t>
      </w:r>
      <w:r w:rsidR="00D4510D">
        <w:rPr>
          <w:rFonts w:hint="cs"/>
          <w:rtl/>
        </w:rPr>
        <w:t xml:space="preserve"> </w:t>
      </w:r>
      <w:r>
        <w:rPr>
          <w:rFonts w:hint="cs"/>
          <w:rtl/>
        </w:rPr>
        <w:t>מפלגא</w:t>
      </w:r>
      <w:r w:rsidR="00D4510D">
        <w:rPr>
          <w:rFonts w:hint="cs"/>
          <w:rtl/>
        </w:rPr>
        <w:t xml:space="preserve"> </w:t>
      </w:r>
      <w:r>
        <w:rPr>
          <w:rFonts w:hint="cs"/>
          <w:rtl/>
        </w:rPr>
        <w:t>דיומא</w:t>
      </w:r>
      <w:r w:rsidR="00D4510D">
        <w:rPr>
          <w:rFonts w:hint="cs"/>
          <w:rtl/>
        </w:rPr>
        <w:t xml:space="preserve"> </w:t>
      </w:r>
      <w:r>
        <w:rPr>
          <w:rFonts w:hint="cs"/>
          <w:rtl/>
        </w:rPr>
        <w:t>לאורתא</w:t>
      </w:r>
      <w:r>
        <w:rPr>
          <w:rFonts w:hint="cs"/>
        </w:rPr>
        <w:t>."</w:t>
      </w:r>
      <w:r w:rsidR="00D4510D">
        <w:rPr>
          <w:rFonts w:hint="cs"/>
          <w:rtl/>
        </w:rPr>
        <w:t xml:space="preserve"> </w:t>
      </w:r>
      <w:r>
        <w:rPr>
          <w:rFonts w:hint="cs"/>
          <w:rtl/>
        </w:rPr>
        <w:t>ומדובר</w:t>
      </w:r>
      <w:r w:rsidR="00D4510D">
        <w:rPr>
          <w:rFonts w:hint="cs"/>
          <w:rtl/>
        </w:rPr>
        <w:t xml:space="preserve"> </w:t>
      </w:r>
      <w:r>
        <w:rPr>
          <w:rFonts w:hint="cs"/>
          <w:rtl/>
        </w:rPr>
        <w:t>שם</w:t>
      </w:r>
      <w:r w:rsidR="00D4510D">
        <w:rPr>
          <w:rFonts w:hint="cs"/>
          <w:rtl/>
        </w:rPr>
        <w:t xml:space="preserve"> </w:t>
      </w:r>
      <w:r>
        <w:rPr>
          <w:rFonts w:hint="cs"/>
          <w:rtl/>
        </w:rPr>
        <w:t>מהילוך</w:t>
      </w:r>
      <w:r w:rsidR="00D4510D">
        <w:rPr>
          <w:rFonts w:hint="cs"/>
          <w:rtl/>
        </w:rPr>
        <w:t xml:space="preserve"> </w:t>
      </w:r>
      <w:r>
        <w:rPr>
          <w:rFonts w:hint="cs"/>
          <w:rtl/>
        </w:rPr>
        <w:t>אדם</w:t>
      </w:r>
      <w:r w:rsidR="00D4510D">
        <w:rPr>
          <w:rFonts w:hint="cs"/>
          <w:rtl/>
        </w:rPr>
        <w:t xml:space="preserve"> </w:t>
      </w:r>
      <w:r>
        <w:rPr>
          <w:rFonts w:hint="cs"/>
          <w:rtl/>
        </w:rPr>
        <w:t>בינוני</w:t>
      </w:r>
      <w:r w:rsidR="00D4510D">
        <w:rPr>
          <w:rFonts w:hint="cs"/>
          <w:rtl/>
        </w:rPr>
        <w:t xml:space="preserve"> </w:t>
      </w:r>
      <w:r>
        <w:rPr>
          <w:rFonts w:hint="cs"/>
          <w:rtl/>
        </w:rPr>
        <w:t>וביום</w:t>
      </w:r>
      <w:r w:rsidR="00D4510D">
        <w:rPr>
          <w:rFonts w:hint="cs"/>
          <w:rtl/>
        </w:rPr>
        <w:t xml:space="preserve"> </w:t>
      </w:r>
      <w:r>
        <w:rPr>
          <w:rFonts w:hint="cs"/>
          <w:rtl/>
        </w:rPr>
        <w:t>בינוני</w:t>
      </w:r>
      <w:r w:rsidR="00D4510D">
        <w:rPr>
          <w:rFonts w:hint="cs"/>
          <w:rtl/>
        </w:rPr>
        <w:t xml:space="preserve"> </w:t>
      </w:r>
      <w:r>
        <w:rPr>
          <w:rFonts w:hint="cs"/>
          <w:rtl/>
        </w:rPr>
        <w:t>דתקופת</w:t>
      </w:r>
      <w:r w:rsidR="00D4510D">
        <w:rPr>
          <w:rFonts w:hint="cs"/>
          <w:rtl/>
        </w:rPr>
        <w:t xml:space="preserve"> </w:t>
      </w:r>
      <w:r>
        <w:rPr>
          <w:rFonts w:hint="cs"/>
          <w:rtl/>
        </w:rPr>
        <w:t>ניסן</w:t>
      </w:r>
      <w:r w:rsidR="00D4510D">
        <w:rPr>
          <w:rFonts w:hint="cs"/>
          <w:rtl/>
        </w:rPr>
        <w:t xml:space="preserve"> </w:t>
      </w:r>
      <w:r>
        <w:rPr>
          <w:rFonts w:hint="cs"/>
          <w:rtl/>
        </w:rPr>
        <w:t>ותשרי</w:t>
      </w:r>
      <w:r w:rsidR="00D4510D">
        <w:rPr>
          <w:rFonts w:hint="cs"/>
          <w:rtl/>
        </w:rPr>
        <w:t xml:space="preserve"> </w:t>
      </w:r>
      <w:r>
        <w:rPr>
          <w:rFonts w:hint="cs"/>
          <w:rtl/>
        </w:rPr>
        <w:t>שהימים</w:t>
      </w:r>
      <w:r w:rsidR="00D4510D">
        <w:rPr>
          <w:rFonts w:hint="cs"/>
          <w:rtl/>
        </w:rPr>
        <w:t xml:space="preserve"> </w:t>
      </w:r>
      <w:r>
        <w:rPr>
          <w:rFonts w:hint="cs"/>
          <w:rtl/>
        </w:rPr>
        <w:lastRenderedPageBreak/>
        <w:t>והלילות</w:t>
      </w:r>
      <w:r w:rsidR="00D4510D">
        <w:rPr>
          <w:rFonts w:hint="cs"/>
          <w:rtl/>
        </w:rPr>
        <w:t xml:space="preserve"> </w:t>
      </w:r>
      <w:r>
        <w:rPr>
          <w:rFonts w:hint="cs"/>
          <w:rtl/>
        </w:rPr>
        <w:t>שוין,</w:t>
      </w:r>
      <w:r w:rsidR="00D4510D">
        <w:rPr>
          <w:rFonts w:hint="cs"/>
          <w:rtl/>
        </w:rPr>
        <w:t xml:space="preserve"> </w:t>
      </w:r>
      <w:r>
        <w:rPr>
          <w:rFonts w:hint="cs"/>
          <w:rtl/>
        </w:rPr>
        <w:t>כמו</w:t>
      </w:r>
      <w:r w:rsidR="00D4510D">
        <w:rPr>
          <w:rFonts w:hint="cs"/>
          <w:rtl/>
        </w:rPr>
        <w:t xml:space="preserve"> </w:t>
      </w:r>
      <w:r>
        <w:rPr>
          <w:rFonts w:hint="cs"/>
          <w:rtl/>
        </w:rPr>
        <w:t>שכתב</w:t>
      </w:r>
      <w:r w:rsidR="00D4510D">
        <w:rPr>
          <w:rFonts w:hint="cs"/>
          <w:rtl/>
        </w:rPr>
        <w:t xml:space="preserve"> </w:t>
      </w:r>
      <w:r>
        <w:rPr>
          <w:rFonts w:hint="cs"/>
          <w:rtl/>
        </w:rPr>
        <w:t>רש</w:t>
      </w:r>
      <w:r>
        <w:rPr>
          <w:rFonts w:hint="cs"/>
        </w:rPr>
        <w:t>"</w:t>
      </w:r>
      <w:r>
        <w:rPr>
          <w:rFonts w:hint="cs"/>
          <w:rtl/>
        </w:rPr>
        <w:t>י</w:t>
      </w:r>
      <w:r w:rsidR="00D4510D">
        <w:rPr>
          <w:rFonts w:hint="cs"/>
          <w:rtl/>
        </w:rPr>
        <w:t xml:space="preserve"> </w:t>
      </w:r>
      <w:r>
        <w:rPr>
          <w:rFonts w:hint="cs"/>
          <w:rtl/>
        </w:rPr>
        <w:t>שם</w:t>
      </w:r>
      <w:r w:rsidR="00B47B9F">
        <w:rPr>
          <w:rFonts w:hint="cs"/>
          <w:rtl/>
        </w:rPr>
        <w:t xml:space="preserve"> (</w:t>
      </w:r>
      <w:r>
        <w:rPr>
          <w:rFonts w:hint="cs"/>
          <w:rtl/>
        </w:rPr>
        <w:t>ד</w:t>
      </w:r>
      <w:r>
        <w:rPr>
          <w:rFonts w:hint="cs"/>
        </w:rPr>
        <w:t>"</w:t>
      </w:r>
      <w:r>
        <w:rPr>
          <w:rFonts w:hint="cs"/>
          <w:rtl/>
        </w:rPr>
        <w:t>ה</w:t>
      </w:r>
      <w:r w:rsidR="00D4510D">
        <w:rPr>
          <w:rFonts w:hint="cs"/>
          <w:rtl/>
        </w:rPr>
        <w:t xml:space="preserve"> </w:t>
      </w:r>
      <w:r>
        <w:rPr>
          <w:rFonts w:hint="cs"/>
          <w:rtl/>
        </w:rPr>
        <w:t>כמה</w:t>
      </w:r>
      <w:r w:rsidR="00D4510D">
        <w:rPr>
          <w:rFonts w:hint="cs"/>
          <w:rtl/>
        </w:rPr>
        <w:t xml:space="preserve"> </w:t>
      </w:r>
      <w:r>
        <w:rPr>
          <w:rFonts w:hint="cs"/>
          <w:rtl/>
        </w:rPr>
        <w:t>מהלך).</w:t>
      </w:r>
      <w:r w:rsidR="00D4510D">
        <w:rPr>
          <w:rFonts w:hint="cs"/>
          <w:rtl/>
        </w:rPr>
        <w:t xml:space="preserve"> </w:t>
      </w:r>
      <w:r>
        <w:rPr>
          <w:rFonts w:hint="cs"/>
          <w:rtl/>
        </w:rPr>
        <w:t>וכאשר</w:t>
      </w:r>
      <w:r w:rsidR="00D4510D">
        <w:rPr>
          <w:rFonts w:hint="cs"/>
          <w:rtl/>
        </w:rPr>
        <w:t xml:space="preserve"> </w:t>
      </w:r>
      <w:r>
        <w:rPr>
          <w:rFonts w:hint="cs"/>
          <w:rtl/>
        </w:rPr>
        <w:t>מחלקים</w:t>
      </w:r>
      <w:r w:rsidR="00D4510D">
        <w:rPr>
          <w:rFonts w:hint="cs"/>
          <w:rtl/>
        </w:rPr>
        <w:t xml:space="preserve"> </w:t>
      </w:r>
      <w:r>
        <w:rPr>
          <w:rFonts w:hint="cs"/>
          <w:rtl/>
        </w:rPr>
        <w:t>12</w:t>
      </w:r>
      <w:r w:rsidR="00D4510D">
        <w:rPr>
          <w:rFonts w:hint="cs"/>
          <w:rtl/>
        </w:rPr>
        <w:t xml:space="preserve"> </w:t>
      </w:r>
      <w:r>
        <w:rPr>
          <w:rFonts w:hint="cs"/>
          <w:rtl/>
        </w:rPr>
        <w:t>שעות</w:t>
      </w:r>
      <w:r w:rsidR="00D4510D">
        <w:rPr>
          <w:rFonts w:hint="cs"/>
          <w:rtl/>
        </w:rPr>
        <w:t xml:space="preserve"> </w:t>
      </w:r>
      <w:r>
        <w:rPr>
          <w:rFonts w:hint="cs"/>
          <w:rtl/>
        </w:rPr>
        <w:t>(720</w:t>
      </w:r>
      <w:r w:rsidR="00D4510D">
        <w:rPr>
          <w:rFonts w:hint="cs"/>
          <w:rtl/>
        </w:rPr>
        <w:t xml:space="preserve"> </w:t>
      </w:r>
      <w:r>
        <w:rPr>
          <w:rFonts w:hint="cs"/>
          <w:rtl/>
        </w:rPr>
        <w:t>דקות)</w:t>
      </w:r>
      <w:r w:rsidR="00D4510D">
        <w:rPr>
          <w:rFonts w:hint="cs"/>
          <w:rtl/>
        </w:rPr>
        <w:t xml:space="preserve"> </w:t>
      </w:r>
      <w:r>
        <w:rPr>
          <w:rFonts w:hint="cs"/>
          <w:rtl/>
        </w:rPr>
        <w:t>לשלשים</w:t>
      </w:r>
      <w:r w:rsidR="00D4510D">
        <w:rPr>
          <w:rFonts w:hint="cs"/>
          <w:rtl/>
        </w:rPr>
        <w:t xml:space="preserve"> </w:t>
      </w:r>
      <w:r>
        <w:rPr>
          <w:rFonts w:hint="cs"/>
          <w:rtl/>
        </w:rPr>
        <w:t>חלקים</w:t>
      </w:r>
      <w:r w:rsidR="00D4510D">
        <w:rPr>
          <w:rFonts w:hint="cs"/>
          <w:rtl/>
        </w:rPr>
        <w:t xml:space="preserve"> </w:t>
      </w:r>
      <w:r>
        <w:rPr>
          <w:rFonts w:hint="cs"/>
          <w:rtl/>
        </w:rPr>
        <w:t>מגיע</w:t>
      </w:r>
      <w:r w:rsidR="00D4510D">
        <w:rPr>
          <w:rFonts w:hint="cs"/>
          <w:rtl/>
        </w:rPr>
        <w:t xml:space="preserve"> </w:t>
      </w:r>
      <w:r>
        <w:rPr>
          <w:rFonts w:hint="cs"/>
          <w:rtl/>
        </w:rPr>
        <w:t>24</w:t>
      </w:r>
      <w:r w:rsidR="00D4510D">
        <w:rPr>
          <w:rFonts w:hint="cs"/>
          <w:rtl/>
        </w:rPr>
        <w:t xml:space="preserve"> </w:t>
      </w:r>
      <w:r>
        <w:rPr>
          <w:rFonts w:hint="cs"/>
          <w:rtl/>
        </w:rPr>
        <w:t>דקות</w:t>
      </w:r>
      <w:r w:rsidR="00D4510D">
        <w:rPr>
          <w:rFonts w:hint="cs"/>
          <w:rtl/>
        </w:rPr>
        <w:t xml:space="preserve"> </w:t>
      </w:r>
      <w:r>
        <w:rPr>
          <w:rFonts w:hint="cs"/>
          <w:rtl/>
        </w:rPr>
        <w:t>לכל</w:t>
      </w:r>
      <w:r w:rsidR="00D4510D">
        <w:rPr>
          <w:rFonts w:hint="cs"/>
          <w:rtl/>
        </w:rPr>
        <w:t xml:space="preserve"> </w:t>
      </w:r>
      <w:r>
        <w:rPr>
          <w:rFonts w:hint="cs"/>
          <w:rtl/>
        </w:rPr>
        <w:t>חלק.</w:t>
      </w:r>
      <w:r w:rsidR="00D4510D">
        <w:rPr>
          <w:rFonts w:hint="cs"/>
          <w:rtl/>
        </w:rPr>
        <w:t xml:space="preserve"> </w:t>
      </w:r>
      <w:r>
        <w:rPr>
          <w:rFonts w:hint="cs"/>
          <w:rtl/>
        </w:rPr>
        <w:t>ובמציאות,</w:t>
      </w:r>
      <w:r w:rsidR="00D4510D">
        <w:rPr>
          <w:rFonts w:hint="cs"/>
          <w:rtl/>
        </w:rPr>
        <w:t xml:space="preserve"> </w:t>
      </w:r>
      <w:r>
        <w:rPr>
          <w:rFonts w:hint="cs"/>
          <w:rtl/>
        </w:rPr>
        <w:t>12</w:t>
      </w:r>
      <w:r w:rsidR="00D4510D">
        <w:rPr>
          <w:rFonts w:hint="cs"/>
          <w:rtl/>
        </w:rPr>
        <w:t xml:space="preserve"> </w:t>
      </w:r>
      <w:r>
        <w:rPr>
          <w:rFonts w:hint="cs"/>
          <w:rtl/>
        </w:rPr>
        <w:t>שעות</w:t>
      </w:r>
      <w:r w:rsidR="00D4510D">
        <w:rPr>
          <w:rFonts w:hint="cs"/>
          <w:rtl/>
        </w:rPr>
        <w:t xml:space="preserve"> </w:t>
      </w:r>
      <w:r>
        <w:rPr>
          <w:rFonts w:hint="cs"/>
          <w:rtl/>
        </w:rPr>
        <w:t>בדיוק</w:t>
      </w:r>
      <w:r w:rsidR="00D4510D">
        <w:rPr>
          <w:rFonts w:hint="cs"/>
          <w:rtl/>
        </w:rPr>
        <w:t xml:space="preserve"> </w:t>
      </w:r>
      <w:r>
        <w:rPr>
          <w:rFonts w:hint="cs"/>
          <w:rtl/>
        </w:rPr>
        <w:t>יש</w:t>
      </w:r>
      <w:r w:rsidR="00D4510D">
        <w:rPr>
          <w:rFonts w:hint="cs"/>
          <w:rtl/>
        </w:rPr>
        <w:t xml:space="preserve"> </w:t>
      </w:r>
      <w:r>
        <w:rPr>
          <w:rFonts w:hint="cs"/>
          <w:rtl/>
        </w:rPr>
        <w:t>רק</w:t>
      </w:r>
      <w:r w:rsidR="00D4510D">
        <w:rPr>
          <w:rFonts w:hint="cs"/>
          <w:rtl/>
        </w:rPr>
        <w:t xml:space="preserve"> </w:t>
      </w:r>
      <w:r>
        <w:rPr>
          <w:rFonts w:hint="cs"/>
          <w:rtl/>
        </w:rPr>
        <w:t>מן</w:t>
      </w:r>
      <w:r w:rsidR="00D4510D">
        <w:rPr>
          <w:rFonts w:hint="cs"/>
          <w:rtl/>
        </w:rPr>
        <w:t xml:space="preserve"> </w:t>
      </w:r>
      <w:r>
        <w:rPr>
          <w:rFonts w:hint="cs"/>
          <w:rtl/>
        </w:rPr>
        <w:t>הנה</w:t>
      </w:r>
      <w:r>
        <w:rPr>
          <w:rFonts w:hint="cs"/>
        </w:rPr>
        <w:t>"</w:t>
      </w:r>
      <w:r>
        <w:rPr>
          <w:rFonts w:hint="cs"/>
          <w:rtl/>
        </w:rPr>
        <w:t>ח</w:t>
      </w:r>
      <w:r w:rsidR="00D4510D">
        <w:rPr>
          <w:rFonts w:hint="cs"/>
          <w:rtl/>
        </w:rPr>
        <w:t xml:space="preserve"> </w:t>
      </w:r>
      <w:r>
        <w:rPr>
          <w:rFonts w:hint="cs"/>
          <w:rtl/>
        </w:rPr>
        <w:t>האסטרונומי</w:t>
      </w:r>
      <w:r w:rsidR="00D4510D">
        <w:rPr>
          <w:rFonts w:hint="cs"/>
          <w:rtl/>
        </w:rPr>
        <w:t xml:space="preserve"> </w:t>
      </w:r>
      <w:r>
        <w:rPr>
          <w:rFonts w:hint="cs"/>
          <w:rtl/>
        </w:rPr>
        <w:t>עד</w:t>
      </w:r>
      <w:r w:rsidR="00D4510D">
        <w:rPr>
          <w:rFonts w:hint="cs"/>
          <w:rtl/>
        </w:rPr>
        <w:t xml:space="preserve"> </w:t>
      </w:r>
      <w:r>
        <w:rPr>
          <w:rFonts w:hint="cs"/>
          <w:rtl/>
        </w:rPr>
        <w:t>שקיעה</w:t>
      </w:r>
      <w:r>
        <w:rPr>
          <w:rFonts w:hint="cs"/>
        </w:rPr>
        <w:t>"</w:t>
      </w:r>
      <w:r>
        <w:rPr>
          <w:rFonts w:hint="cs"/>
          <w:rtl/>
        </w:rPr>
        <w:t>ח</w:t>
      </w:r>
      <w:r w:rsidR="00D4510D">
        <w:rPr>
          <w:rFonts w:hint="cs"/>
          <w:rtl/>
        </w:rPr>
        <w:t xml:space="preserve"> </w:t>
      </w:r>
      <w:r>
        <w:rPr>
          <w:rFonts w:hint="cs"/>
          <w:rtl/>
        </w:rPr>
        <w:t>האסטרונומית,</w:t>
      </w:r>
      <w:r w:rsidR="00D4510D">
        <w:rPr>
          <w:rFonts w:hint="cs"/>
          <w:rtl/>
        </w:rPr>
        <w:t xml:space="preserve"> </w:t>
      </w:r>
      <w:r>
        <w:rPr>
          <w:rFonts w:hint="cs"/>
          <w:rtl/>
        </w:rPr>
        <w:t>אבל</w:t>
      </w:r>
      <w:r w:rsidR="00D4510D">
        <w:rPr>
          <w:rFonts w:hint="cs"/>
          <w:rtl/>
        </w:rPr>
        <w:t xml:space="preserve"> </w:t>
      </w:r>
      <w:r>
        <w:rPr>
          <w:rFonts w:hint="cs"/>
          <w:rtl/>
        </w:rPr>
        <w:t>מהנץ</w:t>
      </w:r>
      <w:r w:rsidR="00D4510D">
        <w:rPr>
          <w:rFonts w:hint="cs"/>
          <w:rtl/>
        </w:rPr>
        <w:t xml:space="preserve"> </w:t>
      </w:r>
      <w:r>
        <w:rPr>
          <w:rFonts w:hint="cs"/>
          <w:rtl/>
        </w:rPr>
        <w:t>הנראה</w:t>
      </w:r>
      <w:r w:rsidR="00D4510D">
        <w:rPr>
          <w:rFonts w:hint="cs"/>
          <w:rtl/>
        </w:rPr>
        <w:t xml:space="preserve"> </w:t>
      </w:r>
      <w:r>
        <w:rPr>
          <w:rFonts w:hint="cs"/>
          <w:rtl/>
        </w:rPr>
        <w:t>עד</w:t>
      </w:r>
      <w:r w:rsidR="00D4510D">
        <w:rPr>
          <w:rFonts w:hint="cs"/>
          <w:rtl/>
        </w:rPr>
        <w:t xml:space="preserve"> </w:t>
      </w:r>
      <w:r>
        <w:rPr>
          <w:rFonts w:hint="cs"/>
          <w:rtl/>
        </w:rPr>
        <w:t>השקיעה</w:t>
      </w:r>
      <w:r w:rsidR="00D4510D">
        <w:rPr>
          <w:rFonts w:hint="cs"/>
          <w:rtl/>
        </w:rPr>
        <w:t xml:space="preserve"> </w:t>
      </w:r>
      <w:r>
        <w:rPr>
          <w:rFonts w:hint="cs"/>
          <w:rtl/>
        </w:rPr>
        <w:t>הנראית</w:t>
      </w:r>
      <w:r w:rsidR="00D4510D">
        <w:rPr>
          <w:rFonts w:hint="cs"/>
          <w:rtl/>
        </w:rPr>
        <w:t xml:space="preserve"> </w:t>
      </w:r>
      <w:r>
        <w:rPr>
          <w:rFonts w:hint="cs"/>
          <w:rtl/>
        </w:rPr>
        <w:t>יש</w:t>
      </w:r>
      <w:r w:rsidR="00D4510D">
        <w:rPr>
          <w:rFonts w:hint="cs"/>
          <w:rtl/>
        </w:rPr>
        <w:t xml:space="preserve"> </w:t>
      </w:r>
      <w:r>
        <w:rPr>
          <w:rFonts w:hint="cs"/>
          <w:rtl/>
        </w:rPr>
        <w:t>יותר</w:t>
      </w:r>
      <w:r w:rsidR="00D4510D">
        <w:rPr>
          <w:rFonts w:hint="cs"/>
          <w:rtl/>
        </w:rPr>
        <w:t xml:space="preserve"> </w:t>
      </w:r>
      <w:r>
        <w:rPr>
          <w:rFonts w:hint="cs"/>
          <w:rtl/>
        </w:rPr>
        <w:t>מזה</w:t>
      </w:r>
      <w:r>
        <w:rPr>
          <w:rFonts w:hint="cs"/>
        </w:rPr>
        <w:t>.</w:t>
      </w:r>
    </w:p>
    <w:p w:rsidR="00B369AC" w:rsidRDefault="00B369AC" w:rsidP="00077D26">
      <w:pPr>
        <w:pStyle w:val="a1"/>
        <w:rPr>
          <w:rtl/>
        </w:rPr>
      </w:pPr>
      <w:r>
        <w:rPr>
          <w:rFonts w:hint="cs"/>
          <w:rtl/>
        </w:rPr>
        <w:t>ולפי</w:t>
      </w:r>
      <w:r w:rsidR="00D4510D">
        <w:rPr>
          <w:rFonts w:hint="cs"/>
          <w:rtl/>
        </w:rPr>
        <w:t xml:space="preserve"> </w:t>
      </w:r>
      <w:r>
        <w:rPr>
          <w:rFonts w:hint="cs"/>
          <w:rtl/>
        </w:rPr>
        <w:t>זה</w:t>
      </w:r>
      <w:r w:rsidR="00D4510D">
        <w:rPr>
          <w:rFonts w:hint="cs"/>
          <w:rtl/>
        </w:rPr>
        <w:t xml:space="preserve"> </w:t>
      </w:r>
      <w:r>
        <w:rPr>
          <w:rFonts w:hint="cs"/>
          <w:rtl/>
        </w:rPr>
        <w:t>כל</w:t>
      </w:r>
      <w:r w:rsidR="00D4510D">
        <w:rPr>
          <w:rFonts w:hint="cs"/>
          <w:rtl/>
        </w:rPr>
        <w:t xml:space="preserve"> </w:t>
      </w:r>
      <w:r>
        <w:rPr>
          <w:rFonts w:hint="cs"/>
          <w:rtl/>
        </w:rPr>
        <w:t>שכן</w:t>
      </w:r>
      <w:r w:rsidR="00D4510D">
        <w:rPr>
          <w:rFonts w:hint="cs"/>
          <w:rtl/>
        </w:rPr>
        <w:t xml:space="preserve"> </w:t>
      </w:r>
      <w:r>
        <w:rPr>
          <w:rFonts w:hint="cs"/>
          <w:rtl/>
        </w:rPr>
        <w:t>שהנץ</w:t>
      </w:r>
      <w:r w:rsidR="00D4510D">
        <w:rPr>
          <w:rFonts w:hint="cs"/>
          <w:rtl/>
        </w:rPr>
        <w:t xml:space="preserve"> </w:t>
      </w:r>
      <w:r>
        <w:rPr>
          <w:rFonts w:hint="cs"/>
          <w:rtl/>
        </w:rPr>
        <w:t>האמיתי</w:t>
      </w:r>
      <w:r w:rsidR="00D4510D">
        <w:rPr>
          <w:rFonts w:hint="cs"/>
          <w:rtl/>
        </w:rPr>
        <w:t xml:space="preserve"> </w:t>
      </w:r>
      <w:r>
        <w:rPr>
          <w:rFonts w:hint="cs"/>
          <w:rtl/>
        </w:rPr>
        <w:t>והשקיעה</w:t>
      </w:r>
      <w:r w:rsidR="00D4510D">
        <w:rPr>
          <w:rFonts w:hint="cs"/>
          <w:rtl/>
        </w:rPr>
        <w:t xml:space="preserve"> </w:t>
      </w:r>
      <w:r>
        <w:rPr>
          <w:rFonts w:hint="cs"/>
          <w:rtl/>
        </w:rPr>
        <w:t>האמיתית</w:t>
      </w:r>
      <w:r w:rsidR="00D4510D">
        <w:rPr>
          <w:rFonts w:hint="cs"/>
          <w:rtl/>
        </w:rPr>
        <w:t xml:space="preserve"> </w:t>
      </w:r>
      <w:r>
        <w:rPr>
          <w:rFonts w:hint="cs"/>
          <w:rtl/>
        </w:rPr>
        <w:t>לא</w:t>
      </w:r>
      <w:r w:rsidR="00D4510D">
        <w:rPr>
          <w:rFonts w:hint="cs"/>
          <w:rtl/>
        </w:rPr>
        <w:t xml:space="preserve"> </w:t>
      </w:r>
      <w:r>
        <w:rPr>
          <w:rFonts w:hint="cs"/>
          <w:rtl/>
        </w:rPr>
        <w:t>הוכנסו</w:t>
      </w:r>
      <w:r w:rsidR="00D4510D">
        <w:rPr>
          <w:rFonts w:hint="cs"/>
          <w:rtl/>
        </w:rPr>
        <w:t xml:space="preserve"> </w:t>
      </w:r>
      <w:r>
        <w:rPr>
          <w:rFonts w:hint="cs"/>
          <w:rtl/>
        </w:rPr>
        <w:t>בחשבון</w:t>
      </w:r>
      <w:r w:rsidR="00D4510D">
        <w:rPr>
          <w:rFonts w:hint="cs"/>
          <w:rtl/>
        </w:rPr>
        <w:t xml:space="preserve"> </w:t>
      </w:r>
      <w:r>
        <w:rPr>
          <w:rFonts w:hint="cs"/>
          <w:rtl/>
        </w:rPr>
        <w:t>הילוך</w:t>
      </w:r>
      <w:r w:rsidR="00D4510D">
        <w:rPr>
          <w:rFonts w:hint="cs"/>
          <w:rtl/>
        </w:rPr>
        <w:t xml:space="preserve"> </w:t>
      </w:r>
      <w:r>
        <w:rPr>
          <w:rFonts w:hint="cs"/>
          <w:rtl/>
        </w:rPr>
        <w:t>מיל,</w:t>
      </w:r>
      <w:r w:rsidR="00D4510D">
        <w:rPr>
          <w:rFonts w:hint="cs"/>
          <w:rtl/>
        </w:rPr>
        <w:t xml:space="preserve"> </w:t>
      </w:r>
      <w:r>
        <w:rPr>
          <w:rFonts w:hint="cs"/>
          <w:rtl/>
        </w:rPr>
        <w:t>שזה</w:t>
      </w:r>
      <w:r w:rsidR="00D4510D">
        <w:rPr>
          <w:rFonts w:hint="cs"/>
          <w:rtl/>
        </w:rPr>
        <w:t xml:space="preserve"> </w:t>
      </w:r>
      <w:r>
        <w:rPr>
          <w:rFonts w:hint="cs"/>
          <w:rtl/>
        </w:rPr>
        <w:t>יוסיף</w:t>
      </w:r>
      <w:r w:rsidR="00D4510D">
        <w:rPr>
          <w:rFonts w:hint="cs"/>
          <w:rtl/>
        </w:rPr>
        <w:t xml:space="preserve"> </w:t>
      </w:r>
      <w:r>
        <w:rPr>
          <w:rFonts w:hint="cs"/>
          <w:rtl/>
        </w:rPr>
        <w:t>עוד</w:t>
      </w:r>
      <w:r w:rsidR="00D4510D">
        <w:rPr>
          <w:rFonts w:hint="cs"/>
          <w:rtl/>
        </w:rPr>
        <w:t xml:space="preserve"> </w:t>
      </w:r>
      <w:r>
        <w:rPr>
          <w:rFonts w:hint="cs"/>
        </w:rPr>
        <w:t>15</w:t>
      </w:r>
      <w:r w:rsidR="00D4510D">
        <w:rPr>
          <w:rFonts w:hint="cs"/>
          <w:rtl/>
        </w:rPr>
        <w:t xml:space="preserve"> </w:t>
      </w:r>
      <w:r>
        <w:rPr>
          <w:rFonts w:hint="cs"/>
          <w:rtl/>
        </w:rPr>
        <w:t>דקות</w:t>
      </w:r>
      <w:r w:rsidR="00D4510D">
        <w:rPr>
          <w:rFonts w:hint="cs"/>
          <w:rtl/>
        </w:rPr>
        <w:t xml:space="preserve"> </w:t>
      </w:r>
      <w:r>
        <w:rPr>
          <w:rFonts w:hint="cs"/>
          <w:rtl/>
        </w:rPr>
        <w:t>בערך</w:t>
      </w:r>
      <w:r w:rsidR="00D4510D">
        <w:rPr>
          <w:rFonts w:hint="cs"/>
          <w:rtl/>
        </w:rPr>
        <w:t xml:space="preserve"> </w:t>
      </w:r>
      <w:r>
        <w:rPr>
          <w:rFonts w:hint="cs"/>
          <w:rtl/>
        </w:rPr>
        <w:t>להיום</w:t>
      </w:r>
      <w:r w:rsidR="00D4510D">
        <w:rPr>
          <w:rFonts w:hint="cs"/>
          <w:rtl/>
        </w:rPr>
        <w:t xml:space="preserve"> </w:t>
      </w:r>
      <w:r>
        <w:rPr>
          <w:rFonts w:hint="cs"/>
          <w:rtl/>
        </w:rPr>
        <w:t>(של</w:t>
      </w:r>
      <w:r w:rsidR="00D4510D">
        <w:rPr>
          <w:rFonts w:hint="cs"/>
          <w:rtl/>
        </w:rPr>
        <w:t xml:space="preserve"> </w:t>
      </w:r>
      <w:r>
        <w:rPr>
          <w:rFonts w:hint="cs"/>
          <w:rtl/>
        </w:rPr>
        <w:t>720</w:t>
      </w:r>
      <w:r w:rsidR="00D4510D">
        <w:rPr>
          <w:rFonts w:hint="cs"/>
          <w:rtl/>
        </w:rPr>
        <w:t xml:space="preserve"> </w:t>
      </w:r>
      <w:r>
        <w:rPr>
          <w:rFonts w:hint="cs"/>
          <w:rtl/>
        </w:rPr>
        <w:t>דקות),</w:t>
      </w:r>
      <w:r w:rsidR="00D4510D">
        <w:rPr>
          <w:rFonts w:hint="cs"/>
          <w:rtl/>
        </w:rPr>
        <w:t xml:space="preserve"> </w:t>
      </w:r>
      <w:r>
        <w:rPr>
          <w:rFonts w:hint="cs"/>
          <w:rtl/>
        </w:rPr>
        <w:t>ויצא</w:t>
      </w:r>
      <w:r w:rsidR="00D4510D">
        <w:rPr>
          <w:rFonts w:hint="cs"/>
          <w:rtl/>
        </w:rPr>
        <w:t xml:space="preserve"> </w:t>
      </w:r>
      <w:r>
        <w:rPr>
          <w:rFonts w:hint="cs"/>
          <w:rtl/>
        </w:rPr>
        <w:t>החשבון</w:t>
      </w:r>
      <w:r w:rsidR="00D4510D">
        <w:rPr>
          <w:rFonts w:hint="cs"/>
          <w:rtl/>
        </w:rPr>
        <w:t xml:space="preserve"> </w:t>
      </w:r>
      <w:r>
        <w:rPr>
          <w:rFonts w:hint="cs"/>
          <w:rtl/>
        </w:rPr>
        <w:t>להילוך</w:t>
      </w:r>
      <w:r w:rsidR="00D4510D">
        <w:rPr>
          <w:rFonts w:hint="cs"/>
          <w:rtl/>
        </w:rPr>
        <w:t xml:space="preserve"> </w:t>
      </w:r>
      <w:r>
        <w:rPr>
          <w:rFonts w:hint="cs"/>
          <w:rtl/>
        </w:rPr>
        <w:t>מיל</w:t>
      </w:r>
      <w:r w:rsidR="00D4510D">
        <w:rPr>
          <w:rFonts w:hint="cs"/>
          <w:rtl/>
        </w:rPr>
        <w:t xml:space="preserve"> </w:t>
      </w:r>
      <w:r>
        <w:rPr>
          <w:rFonts w:hint="cs"/>
          <w:rtl/>
        </w:rPr>
        <w:t>24</w:t>
      </w:r>
      <w:r w:rsidR="00D4510D">
        <w:rPr>
          <w:rFonts w:hint="cs"/>
          <w:rtl/>
        </w:rPr>
        <w:t xml:space="preserve"> </w:t>
      </w:r>
      <w:r>
        <w:rPr>
          <w:rFonts w:hint="cs"/>
          <w:rtl/>
        </w:rPr>
        <w:t>וחצי</w:t>
      </w:r>
      <w:r w:rsidR="00D4510D">
        <w:rPr>
          <w:rFonts w:hint="cs"/>
          <w:rtl/>
        </w:rPr>
        <w:t xml:space="preserve"> </w:t>
      </w:r>
      <w:r>
        <w:rPr>
          <w:rFonts w:hint="cs"/>
          <w:rtl/>
        </w:rPr>
        <w:t>דקות.</w:t>
      </w:r>
      <w:r w:rsidR="00D4510D">
        <w:rPr>
          <w:rFonts w:hint="cs"/>
          <w:rtl/>
        </w:rPr>
        <w:t xml:space="preserve"> </w:t>
      </w:r>
      <w:r>
        <w:rPr>
          <w:rFonts w:hint="cs"/>
          <w:rtl/>
        </w:rPr>
        <w:t>א</w:t>
      </w:r>
      <w:r>
        <w:rPr>
          <w:rFonts w:hint="cs"/>
        </w:rPr>
        <w:t>"</w:t>
      </w:r>
      <w:r>
        <w:rPr>
          <w:rFonts w:hint="cs"/>
          <w:rtl/>
        </w:rPr>
        <w:t>כ</w:t>
      </w:r>
      <w:r w:rsidR="00D4510D">
        <w:rPr>
          <w:rFonts w:hint="cs"/>
          <w:rtl/>
        </w:rPr>
        <w:t xml:space="preserve"> </w:t>
      </w:r>
      <w:r>
        <w:rPr>
          <w:rFonts w:hint="cs"/>
          <w:rtl/>
        </w:rPr>
        <w:t>מדוע</w:t>
      </w:r>
      <w:r w:rsidR="00D4510D">
        <w:rPr>
          <w:rFonts w:hint="cs"/>
          <w:rtl/>
        </w:rPr>
        <w:t xml:space="preserve"> </w:t>
      </w:r>
      <w:r>
        <w:rPr>
          <w:rFonts w:hint="cs"/>
          <w:rtl/>
        </w:rPr>
        <w:t>קשה</w:t>
      </w:r>
      <w:r w:rsidR="00D4510D">
        <w:rPr>
          <w:rFonts w:hint="cs"/>
          <w:rtl/>
        </w:rPr>
        <w:t xml:space="preserve"> </w:t>
      </w:r>
      <w:r>
        <w:rPr>
          <w:rFonts w:hint="cs"/>
          <w:rtl/>
        </w:rPr>
        <w:t>להאמין</w:t>
      </w:r>
      <w:r w:rsidR="00D4510D">
        <w:rPr>
          <w:rFonts w:hint="cs"/>
          <w:rtl/>
        </w:rPr>
        <w:t xml:space="preserve"> </w:t>
      </w:r>
      <w:r>
        <w:rPr>
          <w:rFonts w:hint="cs"/>
          <w:rtl/>
        </w:rPr>
        <w:t>שכאשר</w:t>
      </w:r>
      <w:r w:rsidR="00D4510D">
        <w:rPr>
          <w:rFonts w:hint="cs"/>
          <w:rtl/>
        </w:rPr>
        <w:t xml:space="preserve"> </w:t>
      </w:r>
      <w:r>
        <w:rPr>
          <w:rFonts w:hint="cs"/>
          <w:rtl/>
        </w:rPr>
        <w:t>מחשבים</w:t>
      </w:r>
      <w:r w:rsidR="00D4510D">
        <w:rPr>
          <w:rFonts w:hint="cs"/>
          <w:rtl/>
        </w:rPr>
        <w:t xml:space="preserve"> </w:t>
      </w:r>
      <w:r>
        <w:rPr>
          <w:rFonts w:hint="cs"/>
          <w:rtl/>
        </w:rPr>
        <w:t>שעות</w:t>
      </w:r>
      <w:r w:rsidR="00D4510D">
        <w:rPr>
          <w:rFonts w:hint="cs"/>
          <w:rtl/>
        </w:rPr>
        <w:t xml:space="preserve"> </w:t>
      </w:r>
      <w:r>
        <w:rPr>
          <w:rFonts w:hint="cs"/>
          <w:rtl/>
        </w:rPr>
        <w:t>זמניות</w:t>
      </w:r>
      <w:r w:rsidR="00D4510D">
        <w:rPr>
          <w:rFonts w:hint="cs"/>
          <w:rtl/>
        </w:rPr>
        <w:t xml:space="preserve"> </w:t>
      </w:r>
      <w:r>
        <w:rPr>
          <w:rFonts w:hint="cs"/>
          <w:rtl/>
        </w:rPr>
        <w:t>מחשבים</w:t>
      </w:r>
      <w:r w:rsidR="00D4510D">
        <w:rPr>
          <w:rFonts w:hint="cs"/>
          <w:rtl/>
        </w:rPr>
        <w:t xml:space="preserve"> </w:t>
      </w:r>
      <w:r>
        <w:rPr>
          <w:rFonts w:hint="cs"/>
          <w:rtl/>
        </w:rPr>
        <w:t>אותן</w:t>
      </w:r>
      <w:r w:rsidR="00D4510D">
        <w:rPr>
          <w:rFonts w:hint="cs"/>
          <w:rtl/>
        </w:rPr>
        <w:t xml:space="preserve"> </w:t>
      </w:r>
      <w:r>
        <w:rPr>
          <w:rFonts w:hint="cs"/>
          <w:rtl/>
        </w:rPr>
        <w:t>בלי</w:t>
      </w:r>
      <w:r w:rsidR="00D4510D">
        <w:rPr>
          <w:rFonts w:hint="cs"/>
          <w:rtl/>
        </w:rPr>
        <w:t xml:space="preserve"> </w:t>
      </w:r>
      <w:r>
        <w:rPr>
          <w:rFonts w:hint="cs"/>
          <w:rtl/>
        </w:rPr>
        <w:t>השקיעה</w:t>
      </w:r>
      <w:r w:rsidR="00D4510D">
        <w:rPr>
          <w:rFonts w:hint="cs"/>
          <w:rtl/>
        </w:rPr>
        <w:t xml:space="preserve"> </w:t>
      </w:r>
      <w:r>
        <w:rPr>
          <w:rFonts w:hint="cs"/>
          <w:rtl/>
        </w:rPr>
        <w:t>והנץ</w:t>
      </w:r>
      <w:r w:rsidR="00D4510D">
        <w:rPr>
          <w:rFonts w:hint="cs"/>
          <w:rtl/>
        </w:rPr>
        <w:t xml:space="preserve"> </w:t>
      </w:r>
      <w:r>
        <w:rPr>
          <w:rFonts w:hint="cs"/>
          <w:rtl/>
        </w:rPr>
        <w:t>האמיתיים</w:t>
      </w:r>
      <w:r>
        <w:rPr>
          <w:rFonts w:hint="cs"/>
        </w:rPr>
        <w:t>!</w:t>
      </w:r>
    </w:p>
    <w:p w:rsidR="00B369AC" w:rsidRDefault="00B369AC" w:rsidP="00B27AD3">
      <w:pPr>
        <w:pStyle w:val="a1"/>
        <w:rPr>
          <w:rtl/>
        </w:rPr>
      </w:pPr>
      <w:r>
        <w:rPr>
          <w:rFonts w:hint="cs"/>
          <w:rtl/>
        </w:rPr>
        <w:t>שלישית</w:t>
      </w:r>
      <w:r>
        <w:rPr>
          <w:rFonts w:hint="cs"/>
        </w:rPr>
        <w:t>,</w:t>
      </w:r>
      <w:r w:rsidR="00D4510D">
        <w:rPr>
          <w:rFonts w:hint="cs"/>
          <w:rtl/>
        </w:rPr>
        <w:t xml:space="preserve"> </w:t>
      </w:r>
      <w:r>
        <w:rPr>
          <w:rFonts w:hint="cs"/>
          <w:rtl/>
        </w:rPr>
        <w:t>הרמב</w:t>
      </w:r>
      <w:r>
        <w:rPr>
          <w:rFonts w:hint="cs"/>
        </w:rPr>
        <w:t>"</w:t>
      </w:r>
      <w:r>
        <w:rPr>
          <w:rFonts w:hint="cs"/>
          <w:rtl/>
        </w:rPr>
        <w:t>ם</w:t>
      </w:r>
      <w:r w:rsidR="00D4510D">
        <w:rPr>
          <w:rFonts w:hint="cs"/>
          <w:rtl/>
        </w:rPr>
        <w:t xml:space="preserve"> </w:t>
      </w:r>
      <w:r>
        <w:rPr>
          <w:rFonts w:hint="cs"/>
          <w:rtl/>
        </w:rPr>
        <w:t>כתב</w:t>
      </w:r>
      <w:r w:rsidR="00D4510D">
        <w:rPr>
          <w:rFonts w:hint="cs"/>
          <w:rtl/>
        </w:rPr>
        <w:t xml:space="preserve"> </w:t>
      </w:r>
      <w:r>
        <w:rPr>
          <w:rFonts w:hint="cs"/>
          <w:rtl/>
        </w:rPr>
        <w:t>בפירוש</w:t>
      </w:r>
      <w:r w:rsidR="00D4510D">
        <w:rPr>
          <w:rFonts w:hint="cs"/>
          <w:rtl/>
        </w:rPr>
        <w:t xml:space="preserve"> </w:t>
      </w:r>
      <w:r>
        <w:rPr>
          <w:rFonts w:hint="cs"/>
          <w:rtl/>
        </w:rPr>
        <w:t>המשנה</w:t>
      </w:r>
      <w:r w:rsidR="00D4510D">
        <w:rPr>
          <w:rFonts w:hint="cs"/>
          <w:rtl/>
        </w:rPr>
        <w:t xml:space="preserve"> </w:t>
      </w:r>
      <w:r>
        <w:rPr>
          <w:rFonts w:hint="cs"/>
          <w:rtl/>
        </w:rPr>
        <w:t>במסכת</w:t>
      </w:r>
      <w:r w:rsidR="00D4510D">
        <w:rPr>
          <w:rFonts w:hint="cs"/>
          <w:rtl/>
        </w:rPr>
        <w:t xml:space="preserve"> </w:t>
      </w:r>
      <w:r>
        <w:rPr>
          <w:rFonts w:hint="cs"/>
          <w:rtl/>
        </w:rPr>
        <w:t>פסחים</w:t>
      </w:r>
      <w:r w:rsidR="00D4510D">
        <w:rPr>
          <w:rFonts w:hint="cs"/>
          <w:rtl/>
        </w:rPr>
        <w:t xml:space="preserve"> </w:t>
      </w:r>
      <w:r>
        <w:rPr>
          <w:rFonts w:hint="cs"/>
          <w:rtl/>
        </w:rPr>
        <w:t>פרק</w:t>
      </w:r>
      <w:r w:rsidR="00D4510D">
        <w:rPr>
          <w:rFonts w:hint="cs"/>
          <w:rtl/>
        </w:rPr>
        <w:t xml:space="preserve"> </w:t>
      </w:r>
      <w:r>
        <w:rPr>
          <w:rFonts w:hint="cs"/>
          <w:rtl/>
        </w:rPr>
        <w:t>ג</w:t>
      </w:r>
      <w:r w:rsidR="00B47B9F">
        <w:rPr>
          <w:rFonts w:hint="cs"/>
          <w:rtl/>
        </w:rPr>
        <w:t>: "</w:t>
      </w:r>
      <w:r>
        <w:rPr>
          <w:rFonts w:hint="cs"/>
          <w:rtl/>
        </w:rPr>
        <w:t>ושיעורו</w:t>
      </w:r>
      <w:r w:rsidR="00D4510D">
        <w:rPr>
          <w:rFonts w:hint="cs"/>
          <w:rtl/>
        </w:rPr>
        <w:t xml:space="preserve"> </w:t>
      </w:r>
      <w:r>
        <w:rPr>
          <w:rFonts w:hint="cs"/>
          <w:rtl/>
        </w:rPr>
        <w:t>כדי</w:t>
      </w:r>
      <w:r w:rsidR="00D4510D">
        <w:rPr>
          <w:rFonts w:hint="cs"/>
          <w:rtl/>
        </w:rPr>
        <w:t xml:space="preserve"> </w:t>
      </w:r>
      <w:r>
        <w:rPr>
          <w:rFonts w:hint="cs"/>
          <w:rtl/>
        </w:rPr>
        <w:t>שיהלך</w:t>
      </w:r>
      <w:r w:rsidR="00D4510D">
        <w:rPr>
          <w:rFonts w:hint="cs"/>
          <w:rtl/>
        </w:rPr>
        <w:t xml:space="preserve"> </w:t>
      </w:r>
      <w:r>
        <w:rPr>
          <w:rFonts w:hint="cs"/>
          <w:rtl/>
        </w:rPr>
        <w:t>אדם</w:t>
      </w:r>
      <w:r w:rsidR="00D4510D">
        <w:rPr>
          <w:rFonts w:hint="cs"/>
          <w:rtl/>
        </w:rPr>
        <w:t xml:space="preserve"> </w:t>
      </w:r>
      <w:r>
        <w:rPr>
          <w:rFonts w:hint="cs"/>
          <w:rtl/>
        </w:rPr>
        <w:t>ברגליו</w:t>
      </w:r>
      <w:r w:rsidR="00D4510D">
        <w:rPr>
          <w:rFonts w:hint="cs"/>
          <w:rtl/>
        </w:rPr>
        <w:t xml:space="preserve"> </w:t>
      </w:r>
      <w:r>
        <w:rPr>
          <w:rFonts w:hint="cs"/>
          <w:rtl/>
        </w:rPr>
        <w:t>הילוך</w:t>
      </w:r>
      <w:r w:rsidR="00D4510D">
        <w:rPr>
          <w:rFonts w:hint="cs"/>
          <w:rtl/>
        </w:rPr>
        <w:t xml:space="preserve"> </w:t>
      </w:r>
      <w:r>
        <w:rPr>
          <w:rFonts w:hint="cs"/>
          <w:rtl/>
        </w:rPr>
        <w:t>בינוני</w:t>
      </w:r>
      <w:r w:rsidR="00D4510D">
        <w:rPr>
          <w:rFonts w:hint="cs"/>
          <w:rtl/>
        </w:rPr>
        <w:t xml:space="preserve"> </w:t>
      </w:r>
      <w:r>
        <w:rPr>
          <w:rFonts w:hint="cs"/>
          <w:rtl/>
        </w:rPr>
        <w:t>מיל</w:t>
      </w:r>
      <w:r w:rsidR="00D4510D">
        <w:rPr>
          <w:rFonts w:hint="cs"/>
          <w:rtl/>
        </w:rPr>
        <w:t xml:space="preserve"> </w:t>
      </w:r>
      <w:r>
        <w:rPr>
          <w:rFonts w:hint="cs"/>
          <w:rtl/>
        </w:rPr>
        <w:t>אחד,</w:t>
      </w:r>
      <w:r w:rsidR="00D4510D">
        <w:rPr>
          <w:rFonts w:hint="cs"/>
          <w:rtl/>
        </w:rPr>
        <w:t xml:space="preserve"> </w:t>
      </w:r>
      <w:r>
        <w:rPr>
          <w:rFonts w:hint="cs"/>
          <w:rtl/>
        </w:rPr>
        <w:t>והוא</w:t>
      </w:r>
      <w:r w:rsidR="00D4510D">
        <w:rPr>
          <w:rFonts w:hint="cs"/>
          <w:rtl/>
        </w:rPr>
        <w:t xml:space="preserve"> </w:t>
      </w:r>
      <w:r>
        <w:rPr>
          <w:rFonts w:hint="cs"/>
          <w:rtl/>
        </w:rPr>
        <w:t>כדי</w:t>
      </w:r>
      <w:r w:rsidR="00D4510D">
        <w:rPr>
          <w:rFonts w:hint="cs"/>
          <w:rtl/>
        </w:rPr>
        <w:t xml:space="preserve"> </w:t>
      </w:r>
      <w:r>
        <w:rPr>
          <w:rFonts w:hint="cs"/>
          <w:rtl/>
        </w:rPr>
        <w:t>שני</w:t>
      </w:r>
      <w:r w:rsidR="00D4510D">
        <w:rPr>
          <w:rFonts w:hint="cs"/>
          <w:rtl/>
        </w:rPr>
        <w:t xml:space="preserve"> </w:t>
      </w:r>
      <w:r>
        <w:rPr>
          <w:rFonts w:hint="cs"/>
          <w:rtl/>
        </w:rPr>
        <w:t>חומשי</w:t>
      </w:r>
      <w:r w:rsidR="00D4510D">
        <w:rPr>
          <w:rFonts w:hint="cs"/>
          <w:rtl/>
        </w:rPr>
        <w:t xml:space="preserve"> </w:t>
      </w:r>
      <w:r>
        <w:rPr>
          <w:rFonts w:hint="cs"/>
          <w:rtl/>
        </w:rPr>
        <w:t>שעה</w:t>
      </w:r>
      <w:r w:rsidR="00D4510D">
        <w:rPr>
          <w:rFonts w:hint="cs"/>
          <w:rtl/>
        </w:rPr>
        <w:t xml:space="preserve"> </w:t>
      </w:r>
      <w:r>
        <w:rPr>
          <w:rFonts w:hint="cs"/>
          <w:rtl/>
        </w:rPr>
        <w:t>מן</w:t>
      </w:r>
      <w:r w:rsidR="00D4510D">
        <w:rPr>
          <w:rFonts w:hint="cs"/>
          <w:rtl/>
        </w:rPr>
        <w:t xml:space="preserve"> </w:t>
      </w:r>
      <w:r>
        <w:rPr>
          <w:rFonts w:hint="cs"/>
          <w:rtl/>
        </w:rPr>
        <w:t>השעות</w:t>
      </w:r>
      <w:r w:rsidR="00D4510D">
        <w:rPr>
          <w:rFonts w:hint="cs"/>
          <w:rtl/>
        </w:rPr>
        <w:t xml:space="preserve"> </w:t>
      </w:r>
      <w:r>
        <w:rPr>
          <w:rFonts w:hint="cs"/>
          <w:rtl/>
        </w:rPr>
        <w:t>השוות</w:t>
      </w:r>
      <w:r w:rsidR="00B47B9F">
        <w:rPr>
          <w:rFonts w:hint="cs"/>
          <w:rtl/>
        </w:rPr>
        <w:t>"</w:t>
      </w:r>
      <w:r w:rsidR="00B27AD3">
        <w:rPr>
          <w:rFonts w:hint="cs"/>
          <w:rtl/>
        </w:rPr>
        <w:t xml:space="preserve"> </w:t>
      </w:r>
      <w:r w:rsidR="00B47B9F">
        <w:rPr>
          <w:rFonts w:hint="cs"/>
          <w:rtl/>
        </w:rPr>
        <w:t>(=</w:t>
      </w:r>
      <w:r w:rsidR="00B27AD3">
        <w:rPr>
          <w:rFonts w:hint="cs"/>
          <w:rtl/>
        </w:rPr>
        <w:t>24</w:t>
      </w:r>
      <w:r w:rsidR="00D4510D">
        <w:rPr>
          <w:rFonts w:hint="cs"/>
          <w:rtl/>
        </w:rPr>
        <w:t xml:space="preserve"> </w:t>
      </w:r>
      <w:r>
        <w:rPr>
          <w:rFonts w:hint="cs"/>
          <w:rtl/>
        </w:rPr>
        <w:t>מינוטן</w:t>
      </w:r>
      <w:r>
        <w:t>(</w:t>
      </w:r>
      <w:r>
        <w:rPr>
          <w:rFonts w:hint="cs"/>
          <w:rtl/>
        </w:rPr>
        <w:t>.</w:t>
      </w:r>
      <w:r w:rsidR="00D4510D">
        <w:rPr>
          <w:rFonts w:hint="cs"/>
          <w:rtl/>
        </w:rPr>
        <w:t xml:space="preserve"> </w:t>
      </w:r>
      <w:r>
        <w:rPr>
          <w:rFonts w:hint="cs"/>
          <w:rtl/>
        </w:rPr>
        <w:t>ושם</w:t>
      </w:r>
      <w:r w:rsidR="00D4510D">
        <w:rPr>
          <w:rFonts w:hint="cs"/>
          <w:rtl/>
        </w:rPr>
        <w:t xml:space="preserve"> </w:t>
      </w:r>
      <w:r>
        <w:rPr>
          <w:rFonts w:hint="cs"/>
          <w:rtl/>
        </w:rPr>
        <w:t>פרק</w:t>
      </w:r>
      <w:r w:rsidR="00D4510D">
        <w:rPr>
          <w:rFonts w:hint="cs"/>
          <w:rtl/>
        </w:rPr>
        <w:t xml:space="preserve"> </w:t>
      </w:r>
      <w:r>
        <w:rPr>
          <w:rFonts w:hint="cs"/>
          <w:rtl/>
        </w:rPr>
        <w:t>ט</w:t>
      </w:r>
      <w:r>
        <w:rPr>
          <w:rFonts w:hint="cs"/>
        </w:rPr>
        <w:t>:</w:t>
      </w:r>
      <w:r w:rsidR="00D4510D">
        <w:rPr>
          <w:rFonts w:hint="cs"/>
          <w:rtl/>
        </w:rPr>
        <w:t xml:space="preserve"> </w:t>
      </w:r>
      <w:r>
        <w:rPr>
          <w:rFonts w:hint="cs"/>
          <w:rtl/>
        </w:rPr>
        <w:t>"מודעית,</w:t>
      </w:r>
      <w:r w:rsidR="00D4510D">
        <w:rPr>
          <w:rFonts w:hint="cs"/>
          <w:rtl/>
        </w:rPr>
        <w:t xml:space="preserve"> </w:t>
      </w:r>
      <w:r>
        <w:rPr>
          <w:rFonts w:hint="cs"/>
          <w:rtl/>
        </w:rPr>
        <w:t>מקום</w:t>
      </w:r>
      <w:r w:rsidR="00D4510D">
        <w:rPr>
          <w:rFonts w:hint="cs"/>
          <w:rtl/>
        </w:rPr>
        <w:t xml:space="preserve"> </w:t>
      </w:r>
      <w:r>
        <w:rPr>
          <w:rFonts w:hint="cs"/>
          <w:rtl/>
        </w:rPr>
        <w:t>בינו</w:t>
      </w:r>
      <w:r w:rsidR="00D4510D">
        <w:rPr>
          <w:rFonts w:hint="cs"/>
          <w:rtl/>
        </w:rPr>
        <w:t xml:space="preserve"> </w:t>
      </w:r>
      <w:r>
        <w:rPr>
          <w:rFonts w:hint="cs"/>
          <w:rtl/>
        </w:rPr>
        <w:t>ובין</w:t>
      </w:r>
      <w:r w:rsidR="00D4510D">
        <w:rPr>
          <w:rFonts w:hint="cs"/>
          <w:rtl/>
        </w:rPr>
        <w:t xml:space="preserve"> </w:t>
      </w:r>
      <w:r>
        <w:rPr>
          <w:rFonts w:hint="cs"/>
          <w:rtl/>
        </w:rPr>
        <w:t>ירושלם</w:t>
      </w:r>
      <w:r w:rsidR="00D4510D">
        <w:rPr>
          <w:rFonts w:hint="cs"/>
          <w:rtl/>
        </w:rPr>
        <w:t xml:space="preserve"> </w:t>
      </w:r>
      <w:r>
        <w:rPr>
          <w:rFonts w:hint="cs"/>
          <w:rtl/>
        </w:rPr>
        <w:t>חמשה</w:t>
      </w:r>
      <w:r w:rsidR="00D4510D">
        <w:rPr>
          <w:rFonts w:hint="cs"/>
          <w:rtl/>
        </w:rPr>
        <w:t xml:space="preserve"> </w:t>
      </w:r>
      <w:r>
        <w:rPr>
          <w:rFonts w:hint="cs"/>
          <w:rtl/>
        </w:rPr>
        <w:t>עשר</w:t>
      </w:r>
      <w:r w:rsidR="00D4510D">
        <w:rPr>
          <w:rFonts w:hint="cs"/>
          <w:rtl/>
        </w:rPr>
        <w:t xml:space="preserve"> </w:t>
      </w:r>
      <w:r>
        <w:rPr>
          <w:rFonts w:hint="cs"/>
          <w:rtl/>
        </w:rPr>
        <w:t>מיל,</w:t>
      </w:r>
      <w:r w:rsidR="00D4510D">
        <w:rPr>
          <w:rFonts w:hint="cs"/>
          <w:rtl/>
        </w:rPr>
        <w:t xml:space="preserve"> </w:t>
      </w:r>
      <w:r>
        <w:rPr>
          <w:rFonts w:hint="cs"/>
          <w:rtl/>
        </w:rPr>
        <w:t>והוא</w:t>
      </w:r>
      <w:r w:rsidR="00D4510D">
        <w:rPr>
          <w:rFonts w:hint="cs"/>
          <w:rtl/>
        </w:rPr>
        <w:t xml:space="preserve"> </w:t>
      </w:r>
      <w:r>
        <w:rPr>
          <w:rFonts w:hint="cs"/>
          <w:rtl/>
        </w:rPr>
        <w:t>שיעור</w:t>
      </w:r>
      <w:r w:rsidR="00D4510D">
        <w:rPr>
          <w:rFonts w:hint="cs"/>
          <w:rtl/>
        </w:rPr>
        <w:t xml:space="preserve"> </w:t>
      </w:r>
      <w:r>
        <w:rPr>
          <w:rFonts w:hint="cs"/>
          <w:rtl/>
        </w:rPr>
        <w:t>שיהלך</w:t>
      </w:r>
      <w:r w:rsidR="00D4510D">
        <w:rPr>
          <w:rFonts w:hint="cs"/>
          <w:rtl/>
        </w:rPr>
        <w:t xml:space="preserve"> </w:t>
      </w:r>
      <w:r>
        <w:rPr>
          <w:rFonts w:hint="cs"/>
          <w:rtl/>
        </w:rPr>
        <w:t>אדם</w:t>
      </w:r>
      <w:r w:rsidR="00D4510D">
        <w:rPr>
          <w:rFonts w:hint="cs"/>
          <w:rtl/>
        </w:rPr>
        <w:t xml:space="preserve"> </w:t>
      </w:r>
      <w:r>
        <w:rPr>
          <w:rFonts w:hint="cs"/>
          <w:rtl/>
        </w:rPr>
        <w:t>ברגליו</w:t>
      </w:r>
      <w:r w:rsidR="00D4510D">
        <w:rPr>
          <w:rFonts w:hint="cs"/>
          <w:rtl/>
        </w:rPr>
        <w:t xml:space="preserve"> </w:t>
      </w:r>
      <w:r>
        <w:rPr>
          <w:rFonts w:hint="cs"/>
          <w:rtl/>
        </w:rPr>
        <w:t>הילוך</w:t>
      </w:r>
      <w:r w:rsidR="00D4510D">
        <w:rPr>
          <w:rFonts w:hint="cs"/>
          <w:rtl/>
        </w:rPr>
        <w:t xml:space="preserve"> </w:t>
      </w:r>
      <w:r>
        <w:rPr>
          <w:rFonts w:hint="cs"/>
          <w:rtl/>
        </w:rPr>
        <w:t>בינוני</w:t>
      </w:r>
      <w:r w:rsidR="00D4510D">
        <w:rPr>
          <w:rFonts w:hint="cs"/>
          <w:rtl/>
        </w:rPr>
        <w:t xml:space="preserve"> </w:t>
      </w:r>
      <w:r>
        <w:rPr>
          <w:rFonts w:hint="cs"/>
          <w:rtl/>
        </w:rPr>
        <w:t>מעלות</w:t>
      </w:r>
      <w:r w:rsidR="00D4510D">
        <w:rPr>
          <w:rFonts w:hint="cs"/>
          <w:rtl/>
        </w:rPr>
        <w:t xml:space="preserve"> </w:t>
      </w:r>
      <w:r>
        <w:rPr>
          <w:rFonts w:hint="cs"/>
          <w:rtl/>
        </w:rPr>
        <w:t>השמש</w:t>
      </w:r>
      <w:r w:rsidR="00D4510D">
        <w:rPr>
          <w:rFonts w:hint="cs"/>
          <w:rtl/>
        </w:rPr>
        <w:t xml:space="preserve"> </w:t>
      </w:r>
      <w:r>
        <w:rPr>
          <w:rFonts w:hint="cs"/>
          <w:rtl/>
        </w:rPr>
        <w:t>עד</w:t>
      </w:r>
      <w:r w:rsidR="00D4510D">
        <w:rPr>
          <w:rFonts w:hint="cs"/>
          <w:rtl/>
        </w:rPr>
        <w:t xml:space="preserve"> </w:t>
      </w:r>
      <w:r>
        <w:rPr>
          <w:rFonts w:hint="cs"/>
          <w:rtl/>
        </w:rPr>
        <w:t>בין</w:t>
      </w:r>
      <w:r w:rsidR="00D4510D">
        <w:rPr>
          <w:rFonts w:hint="cs"/>
          <w:rtl/>
        </w:rPr>
        <w:t xml:space="preserve"> </w:t>
      </w:r>
      <w:r>
        <w:rPr>
          <w:rFonts w:hint="cs"/>
          <w:rtl/>
        </w:rPr>
        <w:t>הערבים</w:t>
      </w:r>
      <w:r>
        <w:rPr>
          <w:rFonts w:hint="cs"/>
        </w:rPr>
        <w:t>."</w:t>
      </w:r>
      <w:r w:rsidR="00D4510D">
        <w:rPr>
          <w:rFonts w:hint="cs"/>
          <w:rtl/>
        </w:rPr>
        <w:t xml:space="preserve"> </w:t>
      </w:r>
      <w:r>
        <w:rPr>
          <w:rFonts w:hint="cs"/>
          <w:rtl/>
        </w:rPr>
        <w:t>ובהלכות</w:t>
      </w:r>
      <w:r w:rsidR="00D4510D">
        <w:rPr>
          <w:rFonts w:hint="cs"/>
          <w:rtl/>
        </w:rPr>
        <w:t xml:space="preserve"> </w:t>
      </w:r>
      <w:r>
        <w:rPr>
          <w:rFonts w:hint="cs"/>
          <w:rtl/>
        </w:rPr>
        <w:t>קרבן</w:t>
      </w:r>
      <w:r w:rsidR="00D4510D">
        <w:rPr>
          <w:rFonts w:hint="cs"/>
          <w:rtl/>
        </w:rPr>
        <w:t xml:space="preserve"> </w:t>
      </w:r>
      <w:r>
        <w:rPr>
          <w:rFonts w:hint="cs"/>
          <w:rtl/>
        </w:rPr>
        <w:t>פסח</w:t>
      </w:r>
      <w:r w:rsidR="00D4510D">
        <w:rPr>
          <w:rFonts w:hint="cs"/>
          <w:rtl/>
        </w:rPr>
        <w:t xml:space="preserve"> </w:t>
      </w:r>
      <w:r>
        <w:rPr>
          <w:rFonts w:hint="cs"/>
          <w:rtl/>
        </w:rPr>
        <w:t>(פרק</w:t>
      </w:r>
      <w:r w:rsidR="00D4510D">
        <w:rPr>
          <w:rFonts w:hint="cs"/>
          <w:rtl/>
        </w:rPr>
        <w:t xml:space="preserve"> </w:t>
      </w:r>
      <w:r>
        <w:rPr>
          <w:rFonts w:hint="cs"/>
          <w:rtl/>
        </w:rPr>
        <w:t>ה</w:t>
      </w:r>
      <w:r w:rsidR="00D4510D">
        <w:rPr>
          <w:rFonts w:hint="cs"/>
          <w:rtl/>
        </w:rPr>
        <w:t xml:space="preserve"> </w:t>
      </w:r>
      <w:r>
        <w:rPr>
          <w:rFonts w:hint="cs"/>
          <w:rtl/>
        </w:rPr>
        <w:t>ה</w:t>
      </w:r>
      <w:r>
        <w:rPr>
          <w:rFonts w:hint="cs"/>
        </w:rPr>
        <w:t>"</w:t>
      </w:r>
      <w:r>
        <w:rPr>
          <w:rFonts w:hint="cs"/>
          <w:rtl/>
        </w:rPr>
        <w:t>ט)</w:t>
      </w:r>
      <w:r w:rsidR="00D4510D">
        <w:rPr>
          <w:rFonts w:hint="cs"/>
          <w:rtl/>
        </w:rPr>
        <w:t xml:space="preserve"> </w:t>
      </w:r>
      <w:r>
        <w:rPr>
          <w:rFonts w:hint="cs"/>
          <w:rtl/>
        </w:rPr>
        <w:t>כותב</w:t>
      </w:r>
      <w:r w:rsidR="00B27AD3">
        <w:rPr>
          <w:rFonts w:hint="cs"/>
          <w:rtl/>
        </w:rPr>
        <w:t>: "</w:t>
      </w:r>
      <w:r>
        <w:rPr>
          <w:rFonts w:hint="cs"/>
          <w:rtl/>
        </w:rPr>
        <w:t>מי</w:t>
      </w:r>
      <w:r w:rsidR="00D4510D">
        <w:rPr>
          <w:rFonts w:hint="cs"/>
          <w:rtl/>
        </w:rPr>
        <w:t xml:space="preserve"> </w:t>
      </w:r>
      <w:r>
        <w:rPr>
          <w:rFonts w:hint="cs"/>
          <w:rtl/>
        </w:rPr>
        <w:t>שהיה</w:t>
      </w:r>
      <w:r w:rsidR="00D4510D">
        <w:rPr>
          <w:rFonts w:hint="cs"/>
          <w:rtl/>
        </w:rPr>
        <w:t xml:space="preserve"> </w:t>
      </w:r>
      <w:r>
        <w:rPr>
          <w:rFonts w:hint="cs"/>
          <w:rtl/>
        </w:rPr>
        <w:t>בינו</w:t>
      </w:r>
      <w:r w:rsidR="00D4510D">
        <w:rPr>
          <w:rFonts w:hint="cs"/>
          <w:rtl/>
        </w:rPr>
        <w:t xml:space="preserve"> </w:t>
      </w:r>
      <w:r>
        <w:rPr>
          <w:rFonts w:hint="cs"/>
          <w:rtl/>
        </w:rPr>
        <w:t>ובין</w:t>
      </w:r>
      <w:r w:rsidR="00D4510D">
        <w:rPr>
          <w:rFonts w:hint="cs"/>
          <w:rtl/>
        </w:rPr>
        <w:t xml:space="preserve"> </w:t>
      </w:r>
      <w:r>
        <w:rPr>
          <w:rFonts w:hint="cs"/>
          <w:rtl/>
        </w:rPr>
        <w:t>ירושלים</w:t>
      </w:r>
      <w:r w:rsidR="00D4510D">
        <w:rPr>
          <w:rFonts w:hint="cs"/>
          <w:rtl/>
        </w:rPr>
        <w:t xml:space="preserve"> </w:t>
      </w:r>
      <w:r>
        <w:rPr>
          <w:rFonts w:hint="cs"/>
          <w:rtl/>
        </w:rPr>
        <w:t>יום</w:t>
      </w:r>
      <w:r w:rsidR="00D4510D">
        <w:rPr>
          <w:rFonts w:hint="cs"/>
          <w:rtl/>
        </w:rPr>
        <w:t xml:space="preserve"> </w:t>
      </w:r>
      <w:r>
        <w:rPr>
          <w:rFonts w:hint="cs"/>
          <w:rtl/>
        </w:rPr>
        <w:t>ארבעה</w:t>
      </w:r>
      <w:r w:rsidR="00D4510D">
        <w:rPr>
          <w:rFonts w:hint="cs"/>
          <w:rtl/>
        </w:rPr>
        <w:t xml:space="preserve"> </w:t>
      </w:r>
      <w:r>
        <w:rPr>
          <w:rFonts w:hint="cs"/>
          <w:rtl/>
        </w:rPr>
        <w:t>עשר</w:t>
      </w:r>
      <w:r w:rsidR="00D4510D">
        <w:rPr>
          <w:rFonts w:hint="cs"/>
          <w:rtl/>
        </w:rPr>
        <w:t xml:space="preserve"> </w:t>
      </w:r>
      <w:r>
        <w:rPr>
          <w:rFonts w:hint="cs"/>
          <w:rtl/>
        </w:rPr>
        <w:t>עם</w:t>
      </w:r>
      <w:r w:rsidR="00D4510D">
        <w:rPr>
          <w:rFonts w:hint="cs"/>
          <w:rtl/>
        </w:rPr>
        <w:t xml:space="preserve"> </w:t>
      </w:r>
      <w:r>
        <w:rPr>
          <w:rFonts w:hint="cs"/>
          <w:rtl/>
        </w:rPr>
        <w:t>עליית</w:t>
      </w:r>
      <w:r w:rsidR="00D4510D">
        <w:rPr>
          <w:rFonts w:hint="cs"/>
          <w:rtl/>
        </w:rPr>
        <w:t xml:space="preserve"> </w:t>
      </w:r>
      <w:r>
        <w:rPr>
          <w:rFonts w:hint="cs"/>
          <w:rtl/>
        </w:rPr>
        <w:t>השמש</w:t>
      </w:r>
      <w:r w:rsidR="00D4510D">
        <w:rPr>
          <w:rFonts w:hint="cs"/>
          <w:rtl/>
        </w:rPr>
        <w:t xml:space="preserve"> </w:t>
      </w:r>
      <w:r>
        <w:rPr>
          <w:rFonts w:hint="cs"/>
          <w:rtl/>
        </w:rPr>
        <w:t>חמשה</w:t>
      </w:r>
      <w:r w:rsidR="00D4510D">
        <w:rPr>
          <w:rFonts w:hint="cs"/>
          <w:rtl/>
        </w:rPr>
        <w:t xml:space="preserve"> </w:t>
      </w:r>
      <w:r>
        <w:rPr>
          <w:rFonts w:hint="cs"/>
          <w:rtl/>
        </w:rPr>
        <w:t>עשר</w:t>
      </w:r>
      <w:r w:rsidR="00D4510D">
        <w:rPr>
          <w:rFonts w:hint="cs"/>
          <w:rtl/>
        </w:rPr>
        <w:t xml:space="preserve"> </w:t>
      </w:r>
      <w:r>
        <w:rPr>
          <w:rFonts w:hint="cs"/>
          <w:rtl/>
        </w:rPr>
        <w:t>מיל</w:t>
      </w:r>
      <w:r w:rsidR="00D4510D">
        <w:rPr>
          <w:rFonts w:hint="cs"/>
          <w:rtl/>
        </w:rPr>
        <w:t xml:space="preserve"> </w:t>
      </w:r>
      <w:r>
        <w:rPr>
          <w:rFonts w:hint="cs"/>
          <w:rtl/>
        </w:rPr>
        <w:t>או</w:t>
      </w:r>
      <w:r w:rsidR="00D4510D">
        <w:rPr>
          <w:rFonts w:hint="cs"/>
          <w:rtl/>
        </w:rPr>
        <w:t xml:space="preserve"> </w:t>
      </w:r>
      <w:r>
        <w:rPr>
          <w:rFonts w:hint="cs"/>
          <w:rtl/>
        </w:rPr>
        <w:t>יתר</w:t>
      </w:r>
      <w:r w:rsidR="00D4510D">
        <w:rPr>
          <w:rFonts w:hint="cs"/>
          <w:rtl/>
        </w:rPr>
        <w:t xml:space="preserve"> </w:t>
      </w:r>
      <w:r>
        <w:rPr>
          <w:rFonts w:hint="cs"/>
          <w:rtl/>
        </w:rPr>
        <w:t>הרי</w:t>
      </w:r>
      <w:r w:rsidR="00D4510D">
        <w:rPr>
          <w:rFonts w:hint="cs"/>
          <w:rtl/>
        </w:rPr>
        <w:t xml:space="preserve"> </w:t>
      </w:r>
      <w:r>
        <w:rPr>
          <w:rFonts w:hint="cs"/>
          <w:rtl/>
        </w:rPr>
        <w:t>זה</w:t>
      </w:r>
      <w:r w:rsidR="00D4510D">
        <w:rPr>
          <w:rFonts w:hint="cs"/>
          <w:rtl/>
        </w:rPr>
        <w:t xml:space="preserve"> </w:t>
      </w:r>
      <w:r>
        <w:rPr>
          <w:rFonts w:hint="cs"/>
          <w:rtl/>
        </w:rPr>
        <w:t>דרך</w:t>
      </w:r>
      <w:r w:rsidR="00D4510D">
        <w:rPr>
          <w:rFonts w:hint="cs"/>
          <w:rtl/>
        </w:rPr>
        <w:t xml:space="preserve"> </w:t>
      </w:r>
      <w:r>
        <w:rPr>
          <w:rFonts w:hint="cs"/>
          <w:rtl/>
        </w:rPr>
        <w:t>רחוקה.</w:t>
      </w:r>
      <w:r w:rsidR="00D4510D">
        <w:rPr>
          <w:rFonts w:hint="cs"/>
          <w:rtl/>
        </w:rPr>
        <w:t xml:space="preserve"> </w:t>
      </w:r>
      <w:r>
        <w:rPr>
          <w:rFonts w:hint="cs"/>
          <w:rtl/>
        </w:rPr>
        <w:t>היה</w:t>
      </w:r>
      <w:r w:rsidR="00D4510D">
        <w:rPr>
          <w:rFonts w:hint="cs"/>
          <w:rtl/>
        </w:rPr>
        <w:t xml:space="preserve"> </w:t>
      </w:r>
      <w:r>
        <w:rPr>
          <w:rFonts w:hint="cs"/>
          <w:rtl/>
        </w:rPr>
        <w:t>בינו</w:t>
      </w:r>
      <w:r w:rsidR="00D4510D">
        <w:rPr>
          <w:rFonts w:hint="cs"/>
          <w:rtl/>
        </w:rPr>
        <w:t xml:space="preserve"> </w:t>
      </w:r>
      <w:r>
        <w:rPr>
          <w:rFonts w:hint="cs"/>
          <w:rtl/>
        </w:rPr>
        <w:t>ובינה</w:t>
      </w:r>
      <w:r w:rsidR="00D4510D">
        <w:rPr>
          <w:rFonts w:hint="cs"/>
          <w:rtl/>
        </w:rPr>
        <w:t xml:space="preserve"> </w:t>
      </w:r>
      <w:r>
        <w:rPr>
          <w:rFonts w:hint="cs"/>
          <w:rtl/>
        </w:rPr>
        <w:t>פחות</w:t>
      </w:r>
      <w:r w:rsidR="00D4510D">
        <w:rPr>
          <w:rFonts w:hint="cs"/>
          <w:rtl/>
        </w:rPr>
        <w:t xml:space="preserve"> </w:t>
      </w:r>
      <w:r>
        <w:rPr>
          <w:rFonts w:hint="cs"/>
          <w:rtl/>
        </w:rPr>
        <w:t>מזה,</w:t>
      </w:r>
      <w:r w:rsidR="00D4510D">
        <w:rPr>
          <w:rFonts w:hint="cs"/>
          <w:rtl/>
        </w:rPr>
        <w:t xml:space="preserve"> </w:t>
      </w:r>
      <w:r>
        <w:rPr>
          <w:rFonts w:hint="cs"/>
          <w:rtl/>
        </w:rPr>
        <w:t>אינו</w:t>
      </w:r>
      <w:r w:rsidR="00D4510D">
        <w:rPr>
          <w:rFonts w:hint="cs"/>
          <w:rtl/>
        </w:rPr>
        <w:t xml:space="preserve"> </w:t>
      </w:r>
      <w:r>
        <w:rPr>
          <w:rFonts w:hint="cs"/>
          <w:rtl/>
        </w:rPr>
        <w:t>בדרך</w:t>
      </w:r>
      <w:r w:rsidR="00D4510D">
        <w:rPr>
          <w:rFonts w:hint="cs"/>
          <w:rtl/>
        </w:rPr>
        <w:t xml:space="preserve"> </w:t>
      </w:r>
      <w:r>
        <w:rPr>
          <w:rFonts w:hint="cs"/>
          <w:rtl/>
        </w:rPr>
        <w:t>רחוקה</w:t>
      </w:r>
      <w:r w:rsidR="00D4510D">
        <w:rPr>
          <w:rFonts w:hint="cs"/>
          <w:rtl/>
        </w:rPr>
        <w:t xml:space="preserve"> </w:t>
      </w:r>
      <w:r>
        <w:rPr>
          <w:rFonts w:hint="cs"/>
          <w:rtl/>
        </w:rPr>
        <w:t>מפני</w:t>
      </w:r>
      <w:r w:rsidR="00D4510D">
        <w:rPr>
          <w:rFonts w:hint="cs"/>
          <w:rtl/>
        </w:rPr>
        <w:t xml:space="preserve"> </w:t>
      </w:r>
      <w:r>
        <w:rPr>
          <w:rFonts w:hint="cs"/>
          <w:rtl/>
        </w:rPr>
        <w:t>שהוא</w:t>
      </w:r>
      <w:r w:rsidR="00D4510D">
        <w:rPr>
          <w:rFonts w:hint="cs"/>
          <w:rtl/>
        </w:rPr>
        <w:t xml:space="preserve"> </w:t>
      </w:r>
      <w:r>
        <w:rPr>
          <w:rFonts w:hint="cs"/>
          <w:rtl/>
        </w:rPr>
        <w:t>יכול</w:t>
      </w:r>
      <w:r w:rsidR="00D4510D">
        <w:rPr>
          <w:rFonts w:hint="cs"/>
          <w:rtl/>
        </w:rPr>
        <w:t xml:space="preserve"> </w:t>
      </w:r>
      <w:r>
        <w:rPr>
          <w:rFonts w:hint="cs"/>
          <w:rtl/>
        </w:rPr>
        <w:t>להגיע</w:t>
      </w:r>
      <w:r w:rsidR="00D4510D">
        <w:rPr>
          <w:rFonts w:hint="cs"/>
          <w:rtl/>
        </w:rPr>
        <w:t xml:space="preserve"> </w:t>
      </w:r>
      <w:r>
        <w:rPr>
          <w:rFonts w:hint="cs"/>
          <w:rtl/>
        </w:rPr>
        <w:t>לירושלים</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כשיהלך</w:t>
      </w:r>
      <w:r w:rsidR="00D4510D">
        <w:rPr>
          <w:rFonts w:hint="cs"/>
          <w:rtl/>
        </w:rPr>
        <w:t xml:space="preserve"> </w:t>
      </w:r>
      <w:r>
        <w:rPr>
          <w:rFonts w:hint="cs"/>
          <w:rtl/>
        </w:rPr>
        <w:t>ברגליו</w:t>
      </w:r>
      <w:r w:rsidR="00D4510D">
        <w:rPr>
          <w:rFonts w:hint="cs"/>
          <w:rtl/>
        </w:rPr>
        <w:t xml:space="preserve"> </w:t>
      </w:r>
      <w:r>
        <w:rPr>
          <w:rFonts w:hint="cs"/>
          <w:rtl/>
        </w:rPr>
        <w:t>בנחת</w:t>
      </w:r>
      <w:r>
        <w:rPr>
          <w:rFonts w:hint="cs"/>
        </w:rPr>
        <w:t>."</w:t>
      </w:r>
    </w:p>
    <w:p w:rsidR="00B369AC" w:rsidRDefault="00B369AC" w:rsidP="00077D26">
      <w:pPr>
        <w:pStyle w:val="a1"/>
        <w:rPr>
          <w:rtl/>
        </w:rPr>
      </w:pPr>
      <w:r>
        <w:rPr>
          <w:rFonts w:hint="cs"/>
          <w:rtl/>
        </w:rPr>
        <w:t>לפי</w:t>
      </w:r>
      <w:r w:rsidR="00D4510D">
        <w:rPr>
          <w:rFonts w:hint="cs"/>
          <w:rtl/>
        </w:rPr>
        <w:t xml:space="preserve"> </w:t>
      </w:r>
      <w:r>
        <w:rPr>
          <w:rFonts w:hint="cs"/>
          <w:rtl/>
        </w:rPr>
        <w:t>הרמב</w:t>
      </w:r>
      <w:r>
        <w:rPr>
          <w:rFonts w:hint="cs"/>
        </w:rPr>
        <w:t>"</w:t>
      </w:r>
      <w:r>
        <w:rPr>
          <w:rFonts w:hint="cs"/>
          <w:rtl/>
        </w:rPr>
        <w:t>ם</w:t>
      </w:r>
      <w:r w:rsidR="00D4510D">
        <w:rPr>
          <w:rFonts w:hint="cs"/>
          <w:rtl/>
        </w:rPr>
        <w:t xml:space="preserve"> </w:t>
      </w:r>
      <w:r>
        <w:rPr>
          <w:rFonts w:hint="cs"/>
          <w:rtl/>
        </w:rPr>
        <w:t>אם</w:t>
      </w:r>
      <w:r w:rsidR="00D4510D">
        <w:rPr>
          <w:rFonts w:hint="cs"/>
          <w:rtl/>
        </w:rPr>
        <w:t xml:space="preserve"> </w:t>
      </w:r>
      <w:r>
        <w:rPr>
          <w:rFonts w:hint="cs"/>
          <w:rtl/>
        </w:rPr>
        <w:t>אדם</w:t>
      </w:r>
      <w:r w:rsidR="00D4510D">
        <w:rPr>
          <w:rFonts w:hint="cs"/>
          <w:rtl/>
        </w:rPr>
        <w:t xml:space="preserve"> </w:t>
      </w:r>
      <w:r>
        <w:rPr>
          <w:rFonts w:hint="cs"/>
          <w:rtl/>
        </w:rPr>
        <w:t>עומד</w:t>
      </w:r>
      <w:r w:rsidR="00D4510D">
        <w:rPr>
          <w:rFonts w:hint="cs"/>
          <w:rtl/>
        </w:rPr>
        <w:t xml:space="preserve"> </w:t>
      </w:r>
      <w:r>
        <w:rPr>
          <w:rFonts w:hint="cs"/>
          <w:rtl/>
        </w:rPr>
        <w:t>בערב</w:t>
      </w:r>
      <w:r w:rsidR="00D4510D">
        <w:rPr>
          <w:rFonts w:hint="cs"/>
          <w:rtl/>
        </w:rPr>
        <w:t xml:space="preserve"> </w:t>
      </w:r>
      <w:r>
        <w:rPr>
          <w:rFonts w:hint="cs"/>
          <w:rtl/>
        </w:rPr>
        <w:t>פסח</w:t>
      </w:r>
      <w:r w:rsidR="00D4510D">
        <w:rPr>
          <w:rFonts w:hint="cs"/>
          <w:rtl/>
        </w:rPr>
        <w:t xml:space="preserve"> </w:t>
      </w:r>
      <w:r>
        <w:rPr>
          <w:rFonts w:hint="cs"/>
          <w:rtl/>
        </w:rPr>
        <w:t>בבוקר</w:t>
      </w:r>
      <w:r w:rsidR="00D4510D">
        <w:rPr>
          <w:rFonts w:hint="cs"/>
          <w:rtl/>
        </w:rPr>
        <w:t xml:space="preserve"> </w:t>
      </w:r>
      <w:r>
        <w:rPr>
          <w:rFonts w:hint="cs"/>
          <w:rtl/>
        </w:rPr>
        <w:t>בדיוק</w:t>
      </w:r>
      <w:r w:rsidR="00D4510D">
        <w:rPr>
          <w:rFonts w:hint="cs"/>
          <w:rtl/>
        </w:rPr>
        <w:t xml:space="preserve"> </w:t>
      </w:r>
      <w:r>
        <w:rPr>
          <w:rFonts w:hint="cs"/>
          <w:rtl/>
        </w:rPr>
        <w:t>ט</w:t>
      </w:r>
      <w:r>
        <w:rPr>
          <w:rFonts w:hint="cs"/>
        </w:rPr>
        <w:t>"</w:t>
      </w:r>
      <w:r>
        <w:rPr>
          <w:rFonts w:hint="cs"/>
          <w:rtl/>
        </w:rPr>
        <w:t>ו</w:t>
      </w:r>
      <w:r w:rsidR="00D4510D">
        <w:rPr>
          <w:rFonts w:hint="cs"/>
          <w:rtl/>
        </w:rPr>
        <w:t xml:space="preserve"> </w:t>
      </w:r>
      <w:r>
        <w:rPr>
          <w:rFonts w:hint="cs"/>
          <w:rtl/>
        </w:rPr>
        <w:t>מיל</w:t>
      </w:r>
      <w:r w:rsidR="00D4510D">
        <w:rPr>
          <w:rFonts w:hint="cs"/>
          <w:rtl/>
        </w:rPr>
        <w:t xml:space="preserve"> </w:t>
      </w:r>
      <w:r>
        <w:rPr>
          <w:rFonts w:hint="cs"/>
          <w:rtl/>
        </w:rPr>
        <w:t>רחוק</w:t>
      </w:r>
      <w:r w:rsidR="00D4510D">
        <w:rPr>
          <w:rFonts w:hint="cs"/>
          <w:rtl/>
        </w:rPr>
        <w:t xml:space="preserve"> </w:t>
      </w:r>
      <w:r>
        <w:rPr>
          <w:rFonts w:hint="cs"/>
          <w:rtl/>
        </w:rPr>
        <w:t>מירושלים</w:t>
      </w:r>
      <w:r w:rsidR="00D4510D">
        <w:rPr>
          <w:rFonts w:hint="cs"/>
          <w:rtl/>
        </w:rPr>
        <w:t xml:space="preserve"> </w:t>
      </w:r>
      <w:r>
        <w:rPr>
          <w:rFonts w:hint="cs"/>
          <w:rtl/>
        </w:rPr>
        <w:t>בשעה</w:t>
      </w:r>
      <w:r w:rsidR="00D4510D">
        <w:rPr>
          <w:rFonts w:hint="cs"/>
          <w:rtl/>
        </w:rPr>
        <w:t xml:space="preserve"> </w:t>
      </w:r>
      <w:r>
        <w:rPr>
          <w:rFonts w:hint="cs"/>
          <w:rtl/>
        </w:rPr>
        <w:t>שהחמה</w:t>
      </w:r>
      <w:r w:rsidR="00D4510D">
        <w:rPr>
          <w:rFonts w:hint="cs"/>
          <w:rtl/>
        </w:rPr>
        <w:t xml:space="preserve"> </w:t>
      </w:r>
      <w:r>
        <w:rPr>
          <w:rFonts w:hint="cs"/>
          <w:rtl/>
        </w:rPr>
        <w:t>עלתה</w:t>
      </w:r>
      <w:r w:rsidR="00D4510D">
        <w:rPr>
          <w:rFonts w:hint="cs"/>
          <w:rtl/>
        </w:rPr>
        <w:t xml:space="preserve"> </w:t>
      </w:r>
      <w:r>
        <w:rPr>
          <w:rFonts w:hint="cs"/>
          <w:rtl/>
        </w:rPr>
        <w:t>עד</w:t>
      </w:r>
      <w:r w:rsidR="00D4510D">
        <w:rPr>
          <w:rFonts w:hint="cs"/>
          <w:rtl/>
        </w:rPr>
        <w:t xml:space="preserve"> </w:t>
      </w:r>
      <w:r>
        <w:rPr>
          <w:rFonts w:hint="cs"/>
          <w:rtl/>
        </w:rPr>
        <w:t>הנץ</w:t>
      </w:r>
      <w:r w:rsidR="00D4510D">
        <w:rPr>
          <w:rFonts w:hint="cs"/>
          <w:rtl/>
        </w:rPr>
        <w:t xml:space="preserve"> </w:t>
      </w:r>
      <w:r>
        <w:rPr>
          <w:rFonts w:hint="cs"/>
          <w:rtl/>
        </w:rPr>
        <w:t>האמיתי</w:t>
      </w:r>
      <w:r w:rsidR="00D4510D">
        <w:rPr>
          <w:rFonts w:hint="cs"/>
          <w:rtl/>
        </w:rPr>
        <w:t xml:space="preserve"> </w:t>
      </w:r>
      <w:r>
        <w:rPr>
          <w:rFonts w:hint="cs"/>
          <w:rtl/>
        </w:rPr>
        <w:t>(91.583°</w:t>
      </w:r>
      <w:r w:rsidR="00D4510D">
        <w:rPr>
          <w:rFonts w:hint="cs"/>
          <w:rtl/>
        </w:rPr>
        <w:t xml:space="preserve"> </w:t>
      </w:r>
      <w:r>
        <w:rPr>
          <w:rFonts w:hint="cs"/>
          <w:rtl/>
        </w:rPr>
        <w:t>לפני</w:t>
      </w:r>
      <w:r w:rsidR="00D4510D">
        <w:rPr>
          <w:rFonts w:hint="cs"/>
          <w:rtl/>
        </w:rPr>
        <w:t xml:space="preserve"> </w:t>
      </w:r>
      <w:r>
        <w:rPr>
          <w:rFonts w:hint="cs"/>
          <w:rtl/>
        </w:rPr>
        <w:t>חצות),</w:t>
      </w:r>
      <w:r w:rsidR="00D4510D">
        <w:rPr>
          <w:rFonts w:hint="cs"/>
          <w:rtl/>
        </w:rPr>
        <w:t xml:space="preserve"> </w:t>
      </w:r>
      <w:r>
        <w:rPr>
          <w:rFonts w:hint="cs"/>
          <w:rtl/>
        </w:rPr>
        <w:t>אך</w:t>
      </w:r>
      <w:r w:rsidR="00D4510D">
        <w:rPr>
          <w:rFonts w:hint="cs"/>
          <w:rtl/>
        </w:rPr>
        <w:t xml:space="preserve"> </w:t>
      </w:r>
      <w:r>
        <w:rPr>
          <w:rFonts w:hint="cs"/>
          <w:rtl/>
        </w:rPr>
        <w:t>עדיין</w:t>
      </w:r>
      <w:r w:rsidR="00D4510D">
        <w:rPr>
          <w:rFonts w:hint="cs"/>
          <w:rtl/>
        </w:rPr>
        <w:t xml:space="preserve"> </w:t>
      </w:r>
      <w:r>
        <w:rPr>
          <w:rFonts w:hint="cs"/>
          <w:rtl/>
        </w:rPr>
        <w:t>לא</w:t>
      </w:r>
      <w:r w:rsidR="00D4510D">
        <w:rPr>
          <w:rFonts w:hint="cs"/>
          <w:rtl/>
        </w:rPr>
        <w:t xml:space="preserve"> </w:t>
      </w:r>
      <w:r>
        <w:rPr>
          <w:rFonts w:hint="cs"/>
          <w:rtl/>
        </w:rPr>
        <w:t>הגיעה</w:t>
      </w:r>
      <w:r w:rsidR="00D4510D">
        <w:rPr>
          <w:rFonts w:hint="cs"/>
          <w:rtl/>
        </w:rPr>
        <w:t xml:space="preserve"> </w:t>
      </w:r>
      <w:r>
        <w:rPr>
          <w:rFonts w:hint="cs"/>
          <w:rtl/>
        </w:rPr>
        <w:t>אל</w:t>
      </w:r>
      <w:r w:rsidR="00D4510D">
        <w:rPr>
          <w:rFonts w:hint="cs"/>
          <w:rtl/>
        </w:rPr>
        <w:t xml:space="preserve"> </w:t>
      </w:r>
      <w:r>
        <w:rPr>
          <w:rFonts w:hint="cs"/>
          <w:rtl/>
        </w:rPr>
        <w:t>הנץ</w:t>
      </w:r>
      <w:r w:rsidR="00D4510D">
        <w:rPr>
          <w:rFonts w:hint="cs"/>
          <w:rtl/>
        </w:rPr>
        <w:t xml:space="preserve"> </w:t>
      </w:r>
      <w:r>
        <w:rPr>
          <w:rFonts w:hint="cs"/>
          <w:rtl/>
        </w:rPr>
        <w:t>האסטרונומי</w:t>
      </w:r>
      <w:r w:rsidR="00D4510D">
        <w:rPr>
          <w:rFonts w:hint="cs"/>
          <w:rtl/>
        </w:rPr>
        <w:t xml:space="preserve"> </w:t>
      </w:r>
      <w:r>
        <w:rPr>
          <w:rFonts w:hint="cs"/>
          <w:rtl/>
        </w:rPr>
        <w:t>(90°</w:t>
      </w:r>
      <w:r w:rsidR="00D4510D">
        <w:rPr>
          <w:rFonts w:hint="cs"/>
          <w:rtl/>
        </w:rPr>
        <w:t xml:space="preserve"> </w:t>
      </w:r>
      <w:r>
        <w:rPr>
          <w:rFonts w:hint="cs"/>
          <w:rtl/>
        </w:rPr>
        <w:t>שהוא</w:t>
      </w:r>
      <w:r w:rsidR="00D4510D">
        <w:rPr>
          <w:rFonts w:hint="cs"/>
          <w:rtl/>
        </w:rPr>
        <w:t xml:space="preserve"> </w:t>
      </w:r>
      <w:r>
        <w:rPr>
          <w:rFonts w:hint="cs"/>
          <w:rtl/>
        </w:rPr>
        <w:t>בדיוק</w:t>
      </w:r>
      <w:r w:rsidR="00D4510D">
        <w:rPr>
          <w:rFonts w:hint="cs"/>
          <w:rtl/>
        </w:rPr>
        <w:t xml:space="preserve"> </w:t>
      </w:r>
      <w:r>
        <w:rPr>
          <w:rFonts w:hint="cs"/>
          <w:rtl/>
        </w:rPr>
        <w:t>שש</w:t>
      </w:r>
      <w:r w:rsidR="00D4510D">
        <w:rPr>
          <w:rFonts w:hint="cs"/>
          <w:rtl/>
        </w:rPr>
        <w:t xml:space="preserve"> </w:t>
      </w:r>
      <w:r>
        <w:rPr>
          <w:rFonts w:hint="cs"/>
          <w:rtl/>
        </w:rPr>
        <w:t>שעות</w:t>
      </w:r>
      <w:r w:rsidR="00D4510D">
        <w:rPr>
          <w:rFonts w:hint="cs"/>
          <w:rtl/>
        </w:rPr>
        <w:t xml:space="preserve"> </w:t>
      </w:r>
      <w:r>
        <w:rPr>
          <w:rFonts w:hint="cs"/>
          <w:rtl/>
        </w:rPr>
        <w:t>לפני</w:t>
      </w:r>
      <w:r w:rsidR="00D4510D">
        <w:rPr>
          <w:rFonts w:hint="cs"/>
          <w:rtl/>
        </w:rPr>
        <w:t xml:space="preserve"> </w:t>
      </w:r>
      <w:r>
        <w:rPr>
          <w:rFonts w:hint="cs"/>
          <w:rtl/>
        </w:rPr>
        <w:t>חצות),</w:t>
      </w:r>
      <w:r w:rsidR="00D4510D">
        <w:rPr>
          <w:rFonts w:hint="cs"/>
          <w:rtl/>
        </w:rPr>
        <w:t xml:space="preserve"> </w:t>
      </w:r>
      <w:r>
        <w:rPr>
          <w:rFonts w:hint="cs"/>
          <w:rtl/>
        </w:rPr>
        <w:t>הרי</w:t>
      </w:r>
      <w:r w:rsidR="00D4510D">
        <w:rPr>
          <w:rFonts w:hint="cs"/>
          <w:rtl/>
        </w:rPr>
        <w:t xml:space="preserve"> </w:t>
      </w:r>
      <w:r>
        <w:rPr>
          <w:rFonts w:hint="cs"/>
          <w:rtl/>
        </w:rPr>
        <w:t>הוא</w:t>
      </w:r>
      <w:r w:rsidR="00D4510D">
        <w:rPr>
          <w:rFonts w:hint="cs"/>
          <w:rtl/>
        </w:rPr>
        <w:t xml:space="preserve"> </w:t>
      </w:r>
      <w:r>
        <w:rPr>
          <w:rFonts w:hint="cs"/>
          <w:rtl/>
        </w:rPr>
        <w:t>פטור</w:t>
      </w:r>
      <w:r w:rsidR="00D4510D">
        <w:rPr>
          <w:rFonts w:hint="cs"/>
          <w:rtl/>
        </w:rPr>
        <w:t xml:space="preserve"> </w:t>
      </w:r>
      <w:r>
        <w:rPr>
          <w:rFonts w:hint="cs"/>
          <w:rtl/>
        </w:rPr>
        <w:t>מן</w:t>
      </w:r>
      <w:r w:rsidR="00D4510D">
        <w:rPr>
          <w:rFonts w:hint="cs"/>
          <w:rtl/>
        </w:rPr>
        <w:t xml:space="preserve"> </w:t>
      </w:r>
      <w:r>
        <w:rPr>
          <w:rFonts w:hint="cs"/>
          <w:rtl/>
        </w:rPr>
        <w:t>קרבן</w:t>
      </w:r>
      <w:r w:rsidR="00D4510D">
        <w:rPr>
          <w:rFonts w:hint="cs"/>
          <w:rtl/>
        </w:rPr>
        <w:t xml:space="preserve"> </w:t>
      </w:r>
      <w:r>
        <w:rPr>
          <w:rFonts w:hint="cs"/>
          <w:rtl/>
        </w:rPr>
        <w:t>פסח!</w:t>
      </w:r>
      <w:r w:rsidR="00D4510D">
        <w:rPr>
          <w:rFonts w:hint="cs"/>
          <w:rtl/>
        </w:rPr>
        <w:t xml:space="preserve"> </w:t>
      </w:r>
      <w:r>
        <w:rPr>
          <w:rFonts w:hint="cs"/>
          <w:rtl/>
        </w:rPr>
        <w:t>אבל</w:t>
      </w:r>
      <w:r w:rsidR="00D4510D">
        <w:rPr>
          <w:rFonts w:hint="cs"/>
          <w:rtl/>
        </w:rPr>
        <w:t xml:space="preserve"> </w:t>
      </w:r>
      <w:r>
        <w:rPr>
          <w:rFonts w:hint="cs"/>
          <w:rtl/>
        </w:rPr>
        <w:t>הלא</w:t>
      </w:r>
      <w:r w:rsidR="00D4510D">
        <w:rPr>
          <w:rFonts w:hint="cs"/>
          <w:rtl/>
        </w:rPr>
        <w:t xml:space="preserve"> </w:t>
      </w:r>
      <w:r>
        <w:rPr>
          <w:rFonts w:hint="cs"/>
          <w:rtl/>
        </w:rPr>
        <w:t>יום</w:t>
      </w:r>
      <w:r w:rsidR="00D4510D">
        <w:rPr>
          <w:rFonts w:hint="cs"/>
          <w:rtl/>
        </w:rPr>
        <w:t xml:space="preserve"> </w:t>
      </w:r>
      <w:r>
        <w:rPr>
          <w:rFonts w:hint="cs"/>
          <w:rtl/>
        </w:rPr>
        <w:t>הוא</w:t>
      </w:r>
      <w:r w:rsidR="00D4510D">
        <w:rPr>
          <w:rFonts w:hint="cs"/>
          <w:rtl/>
        </w:rPr>
        <w:t xml:space="preserve"> </w:t>
      </w:r>
      <w:r>
        <w:rPr>
          <w:rFonts w:hint="cs"/>
          <w:rtl/>
        </w:rPr>
        <w:t>מן</w:t>
      </w:r>
      <w:r w:rsidR="00D4510D">
        <w:rPr>
          <w:rFonts w:hint="cs"/>
          <w:rtl/>
        </w:rPr>
        <w:t xml:space="preserve"> </w:t>
      </w:r>
      <w:r>
        <w:rPr>
          <w:rFonts w:hint="cs"/>
          <w:rtl/>
        </w:rPr>
        <w:t>הנץ</w:t>
      </w:r>
      <w:r w:rsidR="00D4510D">
        <w:rPr>
          <w:rFonts w:hint="cs"/>
          <w:rtl/>
        </w:rPr>
        <w:t xml:space="preserve"> </w:t>
      </w:r>
      <w:r>
        <w:rPr>
          <w:rFonts w:hint="cs"/>
          <w:rtl/>
        </w:rPr>
        <w:t>האמיתי</w:t>
      </w:r>
      <w:r>
        <w:rPr>
          <w:rFonts w:hint="cs"/>
        </w:rPr>
        <w:t>?!</w:t>
      </w:r>
    </w:p>
    <w:p w:rsidR="00B369AC" w:rsidRDefault="00B369AC" w:rsidP="00077D26">
      <w:pPr>
        <w:pStyle w:val="a1"/>
        <w:rPr>
          <w:rtl/>
        </w:rPr>
      </w:pPr>
      <w:r>
        <w:rPr>
          <w:rFonts w:hint="cs"/>
          <w:rtl/>
        </w:rPr>
        <w:t>אלא</w:t>
      </w:r>
      <w:r w:rsidR="00D4510D">
        <w:rPr>
          <w:rFonts w:hint="cs"/>
          <w:rtl/>
        </w:rPr>
        <w:t xml:space="preserve"> </w:t>
      </w:r>
      <w:r>
        <w:rPr>
          <w:rFonts w:hint="cs"/>
          <w:rtl/>
        </w:rPr>
        <w:t>שאם</w:t>
      </w:r>
      <w:r w:rsidR="00D4510D">
        <w:rPr>
          <w:rFonts w:hint="cs"/>
          <w:rtl/>
        </w:rPr>
        <w:t xml:space="preserve"> </w:t>
      </w:r>
      <w:r>
        <w:rPr>
          <w:rFonts w:hint="cs"/>
          <w:rtl/>
        </w:rPr>
        <w:t>נלך</w:t>
      </w:r>
      <w:r w:rsidR="00D4510D">
        <w:rPr>
          <w:rFonts w:hint="cs"/>
          <w:rtl/>
        </w:rPr>
        <w:t xml:space="preserve"> </w:t>
      </w:r>
      <w:r>
        <w:rPr>
          <w:rFonts w:hint="cs"/>
          <w:rtl/>
        </w:rPr>
        <w:t>בדרך</w:t>
      </w:r>
      <w:r w:rsidR="00D4510D">
        <w:rPr>
          <w:rFonts w:hint="cs"/>
          <w:rtl/>
        </w:rPr>
        <w:t xml:space="preserve"> </w:t>
      </w:r>
      <w:r>
        <w:rPr>
          <w:rFonts w:hint="cs"/>
          <w:rtl/>
        </w:rPr>
        <w:t>זה</w:t>
      </w:r>
      <w:r w:rsidR="00D4510D">
        <w:rPr>
          <w:rFonts w:hint="cs"/>
          <w:rtl/>
        </w:rPr>
        <w:t xml:space="preserve"> </w:t>
      </w:r>
      <w:r>
        <w:rPr>
          <w:rFonts w:hint="cs"/>
          <w:rtl/>
        </w:rPr>
        <w:t>קשה</w:t>
      </w:r>
      <w:r w:rsidR="00D4510D">
        <w:rPr>
          <w:rFonts w:hint="cs"/>
          <w:rtl/>
        </w:rPr>
        <w:t xml:space="preserve"> </w:t>
      </w:r>
      <w:r>
        <w:rPr>
          <w:rFonts w:hint="cs"/>
          <w:rtl/>
        </w:rPr>
        <w:t>לכאורה</w:t>
      </w:r>
      <w:r w:rsidR="00D4510D">
        <w:rPr>
          <w:rFonts w:hint="cs"/>
          <w:rtl/>
        </w:rPr>
        <w:t xml:space="preserve"> </w:t>
      </w:r>
      <w:r>
        <w:rPr>
          <w:rFonts w:hint="cs"/>
          <w:rtl/>
        </w:rPr>
        <w:t>למה</w:t>
      </w:r>
      <w:r w:rsidR="00D4510D">
        <w:rPr>
          <w:rFonts w:hint="cs"/>
          <w:rtl/>
        </w:rPr>
        <w:t xml:space="preserve"> </w:t>
      </w:r>
      <w:r>
        <w:rPr>
          <w:rFonts w:hint="cs"/>
          <w:rtl/>
        </w:rPr>
        <w:t>כתב</w:t>
      </w:r>
      <w:r w:rsidR="00D4510D">
        <w:rPr>
          <w:rFonts w:hint="cs"/>
          <w:rtl/>
        </w:rPr>
        <w:t xml:space="preserve"> </w:t>
      </w:r>
      <w:r>
        <w:rPr>
          <w:rFonts w:hint="cs"/>
          <w:rtl/>
        </w:rPr>
        <w:t>רבינו</w:t>
      </w:r>
      <w:r w:rsidR="00D4510D">
        <w:rPr>
          <w:rFonts w:hint="cs"/>
          <w:rtl/>
        </w:rPr>
        <w:t xml:space="preserve"> </w:t>
      </w:r>
      <w:r>
        <w:rPr>
          <w:rFonts w:hint="cs"/>
          <w:rtl/>
        </w:rPr>
        <w:t>שזה</w:t>
      </w:r>
      <w:r w:rsidR="00D4510D">
        <w:rPr>
          <w:rFonts w:hint="cs"/>
          <w:rtl/>
        </w:rPr>
        <w:t xml:space="preserve"> </w:t>
      </w:r>
      <w:r>
        <w:rPr>
          <w:rFonts w:hint="cs"/>
          <w:rtl/>
        </w:rPr>
        <w:t>רק</w:t>
      </w:r>
      <w:r w:rsidR="00D4510D">
        <w:rPr>
          <w:rFonts w:hint="cs"/>
          <w:rtl/>
        </w:rPr>
        <w:t xml:space="preserve"> </w:t>
      </w:r>
      <w:r>
        <w:rPr>
          <w:rFonts w:hint="cs"/>
        </w:rPr>
        <w:t>"</w:t>
      </w:r>
      <w:r>
        <w:rPr>
          <w:rFonts w:hint="cs"/>
          <w:rtl/>
        </w:rPr>
        <w:t>בערך</w:t>
      </w:r>
      <w:r w:rsidR="00D4510D">
        <w:rPr>
          <w:rFonts w:hint="cs"/>
          <w:rtl/>
        </w:rPr>
        <w:t xml:space="preserve"> </w:t>
      </w:r>
      <w:r>
        <w:rPr>
          <w:rFonts w:hint="cs"/>
          <w:rtl/>
        </w:rPr>
        <w:t>ג'</w:t>
      </w:r>
      <w:r w:rsidR="00D4510D">
        <w:rPr>
          <w:rFonts w:hint="cs"/>
          <w:rtl/>
        </w:rPr>
        <w:t xml:space="preserve"> </w:t>
      </w:r>
      <w:r>
        <w:rPr>
          <w:rFonts w:hint="cs"/>
          <w:rtl/>
        </w:rPr>
        <w:t>שעות</w:t>
      </w:r>
      <w:r w:rsidR="00D4510D">
        <w:rPr>
          <w:rFonts w:hint="cs"/>
          <w:rtl/>
        </w:rPr>
        <w:t xml:space="preserve"> </w:t>
      </w:r>
      <w:r>
        <w:rPr>
          <w:rFonts w:hint="cs"/>
          <w:rtl/>
        </w:rPr>
        <w:t>ומחצה</w:t>
      </w:r>
      <w:r>
        <w:rPr>
          <w:rFonts w:hint="cs"/>
        </w:rPr>
        <w:t>"?</w:t>
      </w:r>
      <w:r w:rsidR="00D4510D">
        <w:rPr>
          <w:rFonts w:hint="cs"/>
          <w:rtl/>
        </w:rPr>
        <w:t xml:space="preserve"> </w:t>
      </w:r>
      <w:r>
        <w:rPr>
          <w:rFonts w:hint="cs"/>
          <w:rtl/>
        </w:rPr>
        <w:t>והלא</w:t>
      </w:r>
      <w:r w:rsidR="00D4510D">
        <w:rPr>
          <w:rFonts w:hint="cs"/>
          <w:rtl/>
        </w:rPr>
        <w:t xml:space="preserve"> </w:t>
      </w:r>
      <w:r>
        <w:rPr>
          <w:rFonts w:hint="cs"/>
          <w:rtl/>
        </w:rPr>
        <w:t>זה</w:t>
      </w:r>
      <w:r w:rsidR="00D4510D">
        <w:rPr>
          <w:rFonts w:hint="cs"/>
          <w:rtl/>
        </w:rPr>
        <w:t xml:space="preserve"> </w:t>
      </w:r>
      <w:r>
        <w:rPr>
          <w:rFonts w:hint="cs"/>
          <w:rtl/>
        </w:rPr>
        <w:t>בדיוק</w:t>
      </w:r>
      <w:r w:rsidR="00D4510D">
        <w:rPr>
          <w:rFonts w:hint="cs"/>
          <w:rtl/>
        </w:rPr>
        <w:t xml:space="preserve"> </w:t>
      </w:r>
      <w:r>
        <w:rPr>
          <w:rFonts w:hint="cs"/>
          <w:rtl/>
        </w:rPr>
        <w:t>ג'</w:t>
      </w:r>
      <w:r w:rsidR="00D4510D">
        <w:rPr>
          <w:rFonts w:hint="cs"/>
          <w:rtl/>
        </w:rPr>
        <w:t xml:space="preserve"> </w:t>
      </w:r>
      <w:r>
        <w:rPr>
          <w:rFonts w:hint="cs"/>
          <w:rtl/>
        </w:rPr>
        <w:t>שעות</w:t>
      </w:r>
      <w:r w:rsidR="00D4510D">
        <w:rPr>
          <w:rFonts w:hint="cs"/>
          <w:rtl/>
        </w:rPr>
        <w:t xml:space="preserve"> </w:t>
      </w:r>
      <w:r>
        <w:rPr>
          <w:rFonts w:hint="cs"/>
          <w:rtl/>
        </w:rPr>
        <w:t>ומחצה!</w:t>
      </w:r>
      <w:r w:rsidR="00D4510D">
        <w:rPr>
          <w:rFonts w:hint="cs"/>
          <w:rtl/>
        </w:rPr>
        <w:t xml:space="preserve"> </w:t>
      </w:r>
      <w:r>
        <w:rPr>
          <w:rFonts w:hint="cs"/>
          <w:rtl/>
        </w:rPr>
        <w:t>י</w:t>
      </w:r>
      <w:r>
        <w:rPr>
          <w:rFonts w:hint="cs"/>
        </w:rPr>
        <w:t>"</w:t>
      </w:r>
      <w:r>
        <w:rPr>
          <w:rFonts w:hint="cs"/>
          <w:rtl/>
        </w:rPr>
        <w:t>ל</w:t>
      </w:r>
      <w:r w:rsidR="00D4510D">
        <w:rPr>
          <w:rFonts w:hint="cs"/>
          <w:rtl/>
        </w:rPr>
        <w:t xml:space="preserve"> </w:t>
      </w:r>
      <w:r>
        <w:rPr>
          <w:rFonts w:hint="cs"/>
          <w:rtl/>
        </w:rPr>
        <w:t>פשוט,</w:t>
      </w:r>
      <w:r w:rsidR="00D4510D">
        <w:rPr>
          <w:rFonts w:hint="cs"/>
          <w:rtl/>
        </w:rPr>
        <w:t xml:space="preserve"> </w:t>
      </w:r>
      <w:r>
        <w:rPr>
          <w:rFonts w:hint="cs"/>
          <w:rtl/>
        </w:rPr>
        <w:t>לפי</w:t>
      </w:r>
      <w:r w:rsidR="00D4510D">
        <w:rPr>
          <w:rFonts w:hint="cs"/>
          <w:rtl/>
        </w:rPr>
        <w:t xml:space="preserve"> </w:t>
      </w:r>
      <w:r>
        <w:rPr>
          <w:rFonts w:hint="cs"/>
          <w:rtl/>
        </w:rPr>
        <w:t>שרק</w:t>
      </w:r>
      <w:r w:rsidR="00D4510D">
        <w:rPr>
          <w:rFonts w:hint="cs"/>
          <w:rtl/>
        </w:rPr>
        <w:t xml:space="preserve"> </w:t>
      </w:r>
      <w:r>
        <w:rPr>
          <w:rFonts w:hint="cs"/>
          <w:rtl/>
        </w:rPr>
        <w:t>בתאריך</w:t>
      </w:r>
      <w:r w:rsidR="00D4510D">
        <w:rPr>
          <w:rFonts w:hint="cs"/>
          <w:rtl/>
        </w:rPr>
        <w:t xml:space="preserve"> </w:t>
      </w:r>
      <w:r>
        <w:rPr>
          <w:rFonts w:hint="cs"/>
          <w:rtl/>
        </w:rPr>
        <w:t>יוני</w:t>
      </w:r>
      <w:r w:rsidR="00D4510D">
        <w:rPr>
          <w:rFonts w:hint="cs"/>
          <w:rtl/>
        </w:rPr>
        <w:t xml:space="preserve"> </w:t>
      </w:r>
      <w:r>
        <w:rPr>
          <w:rFonts w:hint="cs"/>
          <w:rtl/>
        </w:rPr>
        <w:t>21</w:t>
      </w:r>
      <w:r w:rsidR="00D4510D">
        <w:rPr>
          <w:rFonts w:hint="cs"/>
          <w:rtl/>
        </w:rPr>
        <w:t xml:space="preserve"> </w:t>
      </w:r>
      <w:r>
        <w:rPr>
          <w:rFonts w:hint="cs"/>
          <w:rtl/>
        </w:rPr>
        <w:t>הנה</w:t>
      </w:r>
      <w:r>
        <w:rPr>
          <w:rFonts w:hint="cs"/>
        </w:rPr>
        <w:t>"</w:t>
      </w:r>
      <w:r>
        <w:rPr>
          <w:rFonts w:hint="cs"/>
          <w:rtl/>
        </w:rPr>
        <w:t>ח</w:t>
      </w:r>
      <w:r w:rsidR="00D4510D">
        <w:rPr>
          <w:rFonts w:hint="cs"/>
          <w:rtl/>
        </w:rPr>
        <w:t xml:space="preserve"> </w:t>
      </w:r>
      <w:r>
        <w:rPr>
          <w:rFonts w:hint="cs"/>
          <w:rtl/>
        </w:rPr>
        <w:t>האסטרונמי</w:t>
      </w:r>
      <w:r w:rsidR="00D4510D">
        <w:rPr>
          <w:rFonts w:hint="cs"/>
          <w:rtl/>
        </w:rPr>
        <w:t xml:space="preserve"> </w:t>
      </w:r>
      <w:r>
        <w:rPr>
          <w:rFonts w:hint="cs"/>
          <w:rtl/>
        </w:rPr>
        <w:t>ב-3:30</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לילה,</w:t>
      </w:r>
      <w:r w:rsidR="00D4510D">
        <w:rPr>
          <w:rFonts w:hint="cs"/>
          <w:rtl/>
        </w:rPr>
        <w:t xml:space="preserve"> </w:t>
      </w:r>
      <w:r>
        <w:rPr>
          <w:rFonts w:hint="cs"/>
          <w:rtl/>
        </w:rPr>
        <w:t>אבל</w:t>
      </w:r>
      <w:r w:rsidR="00D4510D">
        <w:rPr>
          <w:rFonts w:hint="cs"/>
          <w:rtl/>
        </w:rPr>
        <w:t xml:space="preserve"> </w:t>
      </w:r>
      <w:r>
        <w:rPr>
          <w:rFonts w:hint="cs"/>
          <w:rtl/>
        </w:rPr>
        <w:t>מתחילת</w:t>
      </w:r>
      <w:r w:rsidR="00D4510D">
        <w:rPr>
          <w:rFonts w:hint="cs"/>
          <w:rtl/>
        </w:rPr>
        <w:t xml:space="preserve"> </w:t>
      </w:r>
      <w:r>
        <w:rPr>
          <w:rFonts w:hint="cs"/>
          <w:rtl/>
        </w:rPr>
        <w:t>הקיץ</w:t>
      </w:r>
      <w:r w:rsidR="00D4510D">
        <w:rPr>
          <w:rFonts w:hint="cs"/>
          <w:rtl/>
        </w:rPr>
        <w:t xml:space="preserve"> </w:t>
      </w:r>
      <w:r>
        <w:rPr>
          <w:rFonts w:hint="cs"/>
          <w:rtl/>
        </w:rPr>
        <w:t>עד</w:t>
      </w:r>
      <w:r w:rsidR="00D4510D">
        <w:rPr>
          <w:rFonts w:hint="cs"/>
          <w:rtl/>
        </w:rPr>
        <w:t xml:space="preserve"> </w:t>
      </w:r>
      <w:r>
        <w:rPr>
          <w:rFonts w:hint="cs"/>
          <w:rtl/>
        </w:rPr>
        <w:t>תאריך</w:t>
      </w:r>
      <w:r w:rsidR="00D4510D">
        <w:rPr>
          <w:rFonts w:hint="cs"/>
          <w:rtl/>
        </w:rPr>
        <w:t xml:space="preserve"> </w:t>
      </w:r>
      <w:r>
        <w:rPr>
          <w:rFonts w:hint="cs"/>
          <w:rtl/>
        </w:rPr>
        <w:t>זה</w:t>
      </w:r>
      <w:r w:rsidR="00D4510D">
        <w:rPr>
          <w:rFonts w:hint="cs"/>
          <w:rtl/>
        </w:rPr>
        <w:t xml:space="preserve"> </w:t>
      </w:r>
      <w:r>
        <w:rPr>
          <w:rFonts w:hint="cs"/>
          <w:rtl/>
        </w:rPr>
        <w:t>ואחר</w:t>
      </w:r>
      <w:r w:rsidR="00D4510D">
        <w:rPr>
          <w:rFonts w:hint="cs"/>
          <w:rtl/>
        </w:rPr>
        <w:t xml:space="preserve"> </w:t>
      </w:r>
      <w:r>
        <w:rPr>
          <w:rFonts w:hint="cs"/>
          <w:rtl/>
        </w:rPr>
        <w:t>תאריך</w:t>
      </w:r>
      <w:r w:rsidR="00D4510D">
        <w:rPr>
          <w:rFonts w:hint="cs"/>
          <w:rtl/>
        </w:rPr>
        <w:t xml:space="preserve"> </w:t>
      </w:r>
      <w:r>
        <w:rPr>
          <w:rFonts w:hint="cs"/>
          <w:rtl/>
        </w:rPr>
        <w:t>זה</w:t>
      </w:r>
      <w:r w:rsidR="00D4510D">
        <w:rPr>
          <w:rFonts w:hint="cs"/>
          <w:rtl/>
        </w:rPr>
        <w:t xml:space="preserve"> </w:t>
      </w:r>
      <w:r>
        <w:rPr>
          <w:rFonts w:hint="cs"/>
          <w:rtl/>
        </w:rPr>
        <w:t>נה</w:t>
      </w:r>
      <w:r>
        <w:rPr>
          <w:rFonts w:hint="cs"/>
        </w:rPr>
        <w:t>"</w:t>
      </w:r>
      <w:r>
        <w:rPr>
          <w:rFonts w:hint="cs"/>
          <w:rtl/>
        </w:rPr>
        <w:t>ח</w:t>
      </w:r>
      <w:r w:rsidR="00D4510D">
        <w:rPr>
          <w:rFonts w:hint="cs"/>
          <w:rtl/>
        </w:rPr>
        <w:t xml:space="preserve"> </w:t>
      </w:r>
      <w:r>
        <w:rPr>
          <w:rFonts w:hint="cs"/>
          <w:rtl/>
        </w:rPr>
        <w:t>מתאחר,</w:t>
      </w:r>
      <w:r w:rsidR="00D4510D">
        <w:rPr>
          <w:rFonts w:hint="cs"/>
          <w:rtl/>
        </w:rPr>
        <w:t xml:space="preserve"> </w:t>
      </w:r>
      <w:r>
        <w:rPr>
          <w:rFonts w:hint="cs"/>
          <w:rtl/>
        </w:rPr>
        <w:t>שהלא</w:t>
      </w:r>
      <w:r w:rsidR="00D4510D">
        <w:rPr>
          <w:rFonts w:hint="cs"/>
          <w:rtl/>
        </w:rPr>
        <w:t xml:space="preserve"> </w:t>
      </w:r>
      <w:r>
        <w:rPr>
          <w:rFonts w:hint="cs"/>
          <w:rtl/>
        </w:rPr>
        <w:t>זמן</w:t>
      </w:r>
      <w:r w:rsidR="00D4510D">
        <w:rPr>
          <w:rFonts w:hint="cs"/>
          <w:rtl/>
        </w:rPr>
        <w:t xml:space="preserve"> </w:t>
      </w:r>
      <w:r>
        <w:rPr>
          <w:rFonts w:hint="cs"/>
          <w:rtl/>
        </w:rPr>
        <w:t>הנה</w:t>
      </w:r>
      <w:r>
        <w:rPr>
          <w:rFonts w:hint="cs"/>
        </w:rPr>
        <w:t>"</w:t>
      </w:r>
      <w:r>
        <w:rPr>
          <w:rFonts w:hint="cs"/>
          <w:rtl/>
        </w:rPr>
        <w:t>ח</w:t>
      </w:r>
      <w:r w:rsidR="00D4510D">
        <w:rPr>
          <w:rFonts w:hint="cs"/>
          <w:rtl/>
        </w:rPr>
        <w:t xml:space="preserve"> </w:t>
      </w:r>
      <w:r>
        <w:rPr>
          <w:rFonts w:hint="cs"/>
          <w:rtl/>
        </w:rPr>
        <w:t>אינו</w:t>
      </w:r>
      <w:r w:rsidR="00D4510D">
        <w:rPr>
          <w:rFonts w:hint="cs"/>
          <w:rtl/>
        </w:rPr>
        <w:t xml:space="preserve"> </w:t>
      </w:r>
      <w:r>
        <w:rPr>
          <w:rFonts w:hint="cs"/>
          <w:rtl/>
        </w:rPr>
        <w:t>שווה</w:t>
      </w:r>
      <w:r w:rsidR="00D4510D">
        <w:rPr>
          <w:rFonts w:hint="cs"/>
          <w:rtl/>
        </w:rPr>
        <w:t xml:space="preserve"> </w:t>
      </w:r>
      <w:r>
        <w:rPr>
          <w:rFonts w:hint="cs"/>
          <w:rtl/>
        </w:rPr>
        <w:t>בכל</w:t>
      </w:r>
      <w:r w:rsidR="00D4510D">
        <w:rPr>
          <w:rFonts w:hint="cs"/>
          <w:rtl/>
        </w:rPr>
        <w:t xml:space="preserve"> </w:t>
      </w:r>
      <w:r>
        <w:rPr>
          <w:rFonts w:hint="cs"/>
          <w:rtl/>
        </w:rPr>
        <w:t>הקיץ</w:t>
      </w:r>
      <w:r>
        <w:rPr>
          <w:rFonts w:hint="cs"/>
        </w:rPr>
        <w:t>.</w:t>
      </w:r>
    </w:p>
    <w:p w:rsidR="00B369AC" w:rsidRDefault="00B369AC" w:rsidP="009E69FE">
      <w:pPr>
        <w:pStyle w:val="a6"/>
        <w:spacing w:before="120" w:after="40"/>
        <w:ind w:left="0"/>
        <w:rPr>
          <w:rtl/>
        </w:rPr>
      </w:pPr>
      <w:r>
        <w:rPr>
          <w:rFonts w:hint="cs"/>
        </w:rPr>
        <w:t>"</w:t>
      </w:r>
      <w:r>
        <w:rPr>
          <w:rFonts w:hint="cs"/>
          <w:rtl/>
        </w:rPr>
        <w:t>במדינות</w:t>
      </w:r>
      <w:r w:rsidR="00D4510D">
        <w:rPr>
          <w:rFonts w:hint="cs"/>
          <w:rtl/>
        </w:rPr>
        <w:t xml:space="preserve"> </w:t>
      </w:r>
      <w:r>
        <w:rPr>
          <w:rFonts w:hint="cs"/>
          <w:rtl/>
        </w:rPr>
        <w:t>אלו</w:t>
      </w:r>
      <w:r>
        <w:rPr>
          <w:rFonts w:hint="cs"/>
        </w:rPr>
        <w:t>"</w:t>
      </w:r>
      <w:r w:rsidR="00D4510D">
        <w:rPr>
          <w:rFonts w:hint="cs"/>
          <w:rtl/>
        </w:rPr>
        <w:t xml:space="preserve"> </w:t>
      </w:r>
      <w:r>
        <w:rPr>
          <w:rFonts w:hint="cs"/>
          <w:rtl/>
        </w:rPr>
        <w:t>האם</w:t>
      </w:r>
      <w:r w:rsidR="00D4510D">
        <w:rPr>
          <w:rFonts w:hint="cs"/>
          <w:rtl/>
        </w:rPr>
        <w:t xml:space="preserve"> </w:t>
      </w:r>
      <w:r>
        <w:rPr>
          <w:rFonts w:hint="cs"/>
          <w:rtl/>
        </w:rPr>
        <w:t>הכוונה</w:t>
      </w:r>
      <w:r w:rsidR="00D4510D">
        <w:rPr>
          <w:rFonts w:hint="cs"/>
          <w:rtl/>
        </w:rPr>
        <w:t xml:space="preserve"> </w:t>
      </w:r>
      <w:r>
        <w:rPr>
          <w:rFonts w:hint="cs"/>
          <w:rtl/>
        </w:rPr>
        <w:t>על</w:t>
      </w:r>
      <w:r w:rsidR="00D4510D">
        <w:rPr>
          <w:rFonts w:hint="cs"/>
          <w:rtl/>
        </w:rPr>
        <w:t xml:space="preserve"> </w:t>
      </w:r>
      <w:r>
        <w:rPr>
          <w:rFonts w:hint="cs"/>
          <w:rtl/>
        </w:rPr>
        <w:t>מקומו</w:t>
      </w:r>
      <w:r w:rsidR="00D4510D">
        <w:rPr>
          <w:rFonts w:hint="cs"/>
          <w:rtl/>
        </w:rPr>
        <w:t xml:space="preserve"> </w:t>
      </w:r>
      <w:r>
        <w:rPr>
          <w:rFonts w:hint="cs"/>
          <w:rtl/>
        </w:rPr>
        <w:t>ממש</w:t>
      </w:r>
    </w:p>
    <w:p w:rsidR="00B369AC" w:rsidRDefault="00B369AC" w:rsidP="00077D26">
      <w:pPr>
        <w:pStyle w:val="a1"/>
        <w:rPr>
          <w:rtl/>
        </w:rPr>
      </w:pPr>
      <w:r>
        <w:rPr>
          <w:rFonts w:hint="cs"/>
        </w:rPr>
        <w:t>3</w:t>
      </w:r>
      <w:r>
        <w:rPr>
          <w:rFonts w:hint="cs"/>
          <w:rtl/>
        </w:rPr>
        <w:t>)</w:t>
      </w:r>
      <w:r w:rsidR="00D4510D">
        <w:rPr>
          <w:rFonts w:hint="cs"/>
          <w:rtl/>
        </w:rPr>
        <w:t xml:space="preserve"> </w:t>
      </w:r>
      <w:r>
        <w:rPr>
          <w:rFonts w:hint="cs"/>
          <w:rtl/>
        </w:rPr>
        <w:t>כאשר</w:t>
      </w:r>
      <w:r w:rsidR="00D4510D">
        <w:rPr>
          <w:rFonts w:hint="cs"/>
          <w:rtl/>
        </w:rPr>
        <w:t xml:space="preserve"> </w:t>
      </w:r>
      <w:r>
        <w:rPr>
          <w:rFonts w:hint="cs"/>
          <w:rtl/>
        </w:rPr>
        <w:t>כותב</w:t>
      </w:r>
      <w:r w:rsidR="00D4510D">
        <w:rPr>
          <w:rFonts w:hint="cs"/>
          <w:rtl/>
        </w:rPr>
        <w:t xml:space="preserve"> </w:t>
      </w:r>
      <w:r>
        <w:rPr>
          <w:rFonts w:hint="cs"/>
        </w:rPr>
        <w:t>"</w:t>
      </w:r>
      <w:r>
        <w:rPr>
          <w:rFonts w:hint="cs"/>
          <w:rtl/>
        </w:rPr>
        <w:t>וכתב</w:t>
      </w:r>
      <w:r w:rsidR="00D4510D">
        <w:rPr>
          <w:rFonts w:hint="cs"/>
          <w:rtl/>
        </w:rPr>
        <w:t xml:space="preserve"> </w:t>
      </w:r>
      <w:r>
        <w:rPr>
          <w:rFonts w:hint="cs"/>
          <w:rtl/>
        </w:rPr>
        <w:t>שזה</w:t>
      </w:r>
      <w:r w:rsidR="00D4510D">
        <w:rPr>
          <w:rFonts w:hint="cs"/>
          <w:rtl/>
        </w:rPr>
        <w:t xml:space="preserve"> </w:t>
      </w:r>
      <w:r>
        <w:rPr>
          <w:rFonts w:hint="cs"/>
          <w:rtl/>
        </w:rPr>
        <w:t>'במדינות</w:t>
      </w:r>
      <w:r w:rsidR="00D4510D">
        <w:rPr>
          <w:rFonts w:hint="cs"/>
          <w:rtl/>
        </w:rPr>
        <w:t xml:space="preserve"> </w:t>
      </w:r>
      <w:r>
        <w:rPr>
          <w:rFonts w:hint="cs"/>
          <w:rtl/>
        </w:rPr>
        <w:t>אלו'</w:t>
      </w:r>
      <w:r w:rsidR="00D4510D">
        <w:rPr>
          <w:rFonts w:hint="cs"/>
          <w:rtl/>
        </w:rPr>
        <w:t xml:space="preserve"> </w:t>
      </w:r>
      <w:r>
        <w:rPr>
          <w:rFonts w:hint="cs"/>
          <w:rtl/>
        </w:rPr>
        <w:t>ולא</w:t>
      </w:r>
      <w:r w:rsidR="00D4510D">
        <w:rPr>
          <w:rFonts w:hint="cs"/>
          <w:rtl/>
        </w:rPr>
        <w:t xml:space="preserve"> </w:t>
      </w:r>
      <w:r>
        <w:rPr>
          <w:rFonts w:hint="cs"/>
          <w:rtl/>
        </w:rPr>
        <w:t>רק</w:t>
      </w:r>
      <w:r w:rsidR="00D4510D">
        <w:rPr>
          <w:rFonts w:hint="cs"/>
          <w:rtl/>
        </w:rPr>
        <w:t xml:space="preserve"> </w:t>
      </w:r>
      <w:r>
        <w:rPr>
          <w:rFonts w:hint="cs"/>
          <w:rtl/>
        </w:rPr>
        <w:t>במקומו</w:t>
      </w:r>
      <w:r w:rsidR="00D4510D">
        <w:rPr>
          <w:rFonts w:hint="cs"/>
          <w:rtl/>
        </w:rPr>
        <w:t xml:space="preserve"> </w:t>
      </w:r>
      <w:r>
        <w:rPr>
          <w:rFonts w:hint="cs"/>
          <w:rtl/>
        </w:rPr>
        <w:t>ממש"</w:t>
      </w:r>
      <w:r>
        <w:rPr>
          <w:rFonts w:hint="cs"/>
        </w:rPr>
        <w:t>,</w:t>
      </w:r>
      <w:r w:rsidR="00D4510D">
        <w:rPr>
          <w:rFonts w:hint="cs"/>
          <w:rtl/>
        </w:rPr>
        <w:t xml:space="preserve"> </w:t>
      </w:r>
      <w:r>
        <w:rPr>
          <w:rFonts w:hint="cs"/>
          <w:rtl/>
        </w:rPr>
        <w:t>הרי</w:t>
      </w:r>
      <w:r w:rsidR="00D4510D">
        <w:rPr>
          <w:rFonts w:hint="cs"/>
          <w:rtl/>
        </w:rPr>
        <w:t xml:space="preserve"> </w:t>
      </w:r>
      <w:r>
        <w:rPr>
          <w:rFonts w:hint="cs"/>
          <w:rtl/>
        </w:rPr>
        <w:t>סגר</w:t>
      </w:r>
      <w:r w:rsidR="00D4510D">
        <w:rPr>
          <w:rFonts w:hint="cs"/>
          <w:rtl/>
        </w:rPr>
        <w:t xml:space="preserve"> </w:t>
      </w:r>
      <w:r>
        <w:rPr>
          <w:rFonts w:hint="cs"/>
          <w:rtl/>
        </w:rPr>
        <w:t>לעצמו</w:t>
      </w:r>
      <w:r w:rsidR="00D4510D">
        <w:rPr>
          <w:rFonts w:hint="cs"/>
          <w:rtl/>
        </w:rPr>
        <w:t xml:space="preserve"> </w:t>
      </w:r>
      <w:r>
        <w:rPr>
          <w:rFonts w:hint="cs"/>
          <w:rtl/>
        </w:rPr>
        <w:t>הדרך,</w:t>
      </w:r>
      <w:r w:rsidR="00D4510D">
        <w:rPr>
          <w:rFonts w:hint="cs"/>
          <w:rtl/>
        </w:rPr>
        <w:t xml:space="preserve"> </w:t>
      </w:r>
      <w:r>
        <w:rPr>
          <w:rFonts w:hint="cs"/>
          <w:rtl/>
        </w:rPr>
        <w:t>ואיך</w:t>
      </w:r>
      <w:r w:rsidR="00D4510D">
        <w:rPr>
          <w:rFonts w:hint="cs"/>
          <w:rtl/>
        </w:rPr>
        <w:t xml:space="preserve"> </w:t>
      </w:r>
      <w:r>
        <w:rPr>
          <w:rFonts w:hint="cs"/>
          <w:rtl/>
        </w:rPr>
        <w:t>אח</w:t>
      </w:r>
      <w:r>
        <w:rPr>
          <w:rFonts w:hint="cs"/>
        </w:rPr>
        <w:t>"</w:t>
      </w:r>
      <w:r>
        <w:rPr>
          <w:rFonts w:hint="cs"/>
          <w:rtl/>
        </w:rPr>
        <w:t>כ</w:t>
      </w:r>
      <w:r w:rsidR="00D4510D">
        <w:rPr>
          <w:rFonts w:hint="cs"/>
          <w:rtl/>
        </w:rPr>
        <w:t xml:space="preserve"> </w:t>
      </w:r>
      <w:r>
        <w:rPr>
          <w:rFonts w:hint="cs"/>
          <w:rtl/>
        </w:rPr>
        <w:t>מנסה</w:t>
      </w:r>
      <w:r w:rsidR="00D4510D">
        <w:rPr>
          <w:rFonts w:hint="cs"/>
          <w:rtl/>
        </w:rPr>
        <w:t xml:space="preserve"> </w:t>
      </w:r>
      <w:r>
        <w:rPr>
          <w:rFonts w:hint="cs"/>
          <w:rtl/>
        </w:rPr>
        <w:t>להוכיח</w:t>
      </w:r>
      <w:r w:rsidR="00D4510D">
        <w:rPr>
          <w:rFonts w:hint="cs"/>
          <w:rtl/>
        </w:rPr>
        <w:t xml:space="preserve"> </w:t>
      </w:r>
      <w:r>
        <w:rPr>
          <w:rFonts w:hint="cs"/>
          <w:rtl/>
        </w:rPr>
        <w:t>מן</w:t>
      </w:r>
      <w:r w:rsidR="00D4510D">
        <w:rPr>
          <w:rFonts w:hint="cs"/>
          <w:rtl/>
        </w:rPr>
        <w:t xml:space="preserve"> </w:t>
      </w:r>
      <w:r>
        <w:rPr>
          <w:rFonts w:hint="cs"/>
        </w:rPr>
        <w:t>"</w:t>
      </w:r>
      <w:r>
        <w:rPr>
          <w:rFonts w:hint="cs"/>
          <w:rtl/>
        </w:rPr>
        <w:t>מקומו</w:t>
      </w:r>
      <w:r w:rsidR="00D4510D">
        <w:rPr>
          <w:rFonts w:hint="cs"/>
          <w:rtl/>
        </w:rPr>
        <w:t xml:space="preserve"> </w:t>
      </w:r>
      <w:r>
        <w:rPr>
          <w:rFonts w:hint="cs"/>
          <w:rtl/>
        </w:rPr>
        <w:t>ממש</w:t>
      </w:r>
      <w:r>
        <w:rPr>
          <w:rFonts w:hint="cs"/>
        </w:rPr>
        <w:t>"</w:t>
      </w:r>
      <w:r w:rsidR="00D4510D">
        <w:rPr>
          <w:rFonts w:hint="cs"/>
          <w:rtl/>
        </w:rPr>
        <w:t xml:space="preserve"> </w:t>
      </w:r>
      <w:r>
        <w:rPr>
          <w:rFonts w:hint="cs"/>
          <w:rtl/>
        </w:rPr>
        <w:t>מתי</w:t>
      </w:r>
      <w:r w:rsidR="00D4510D">
        <w:rPr>
          <w:rFonts w:hint="cs"/>
          <w:rtl/>
        </w:rPr>
        <w:t xml:space="preserve"> </w:t>
      </w:r>
      <w:r>
        <w:rPr>
          <w:rFonts w:hint="cs"/>
          <w:rtl/>
        </w:rPr>
        <w:t>הוא</w:t>
      </w:r>
      <w:r w:rsidR="00D4510D">
        <w:rPr>
          <w:rFonts w:hint="cs"/>
          <w:rtl/>
        </w:rPr>
        <w:t xml:space="preserve"> </w:t>
      </w:r>
      <w:r>
        <w:rPr>
          <w:rFonts w:hint="cs"/>
          <w:rtl/>
        </w:rPr>
        <w:t>לילה</w:t>
      </w:r>
      <w:r w:rsidR="00D4510D">
        <w:rPr>
          <w:rFonts w:hint="cs"/>
          <w:rtl/>
        </w:rPr>
        <w:t xml:space="preserve"> </w:t>
      </w:r>
      <w:r>
        <w:rPr>
          <w:rFonts w:hint="cs"/>
          <w:rtl/>
        </w:rPr>
        <w:t>לשיטת</w:t>
      </w:r>
      <w:r w:rsidR="00D4510D">
        <w:rPr>
          <w:rFonts w:hint="cs"/>
          <w:rtl/>
        </w:rPr>
        <w:t xml:space="preserve"> </w:t>
      </w:r>
      <w:r>
        <w:rPr>
          <w:rFonts w:hint="cs"/>
          <w:rtl/>
        </w:rPr>
        <w:t>אדה</w:t>
      </w:r>
      <w:r>
        <w:rPr>
          <w:rFonts w:hint="cs"/>
        </w:rPr>
        <w:t>"</w:t>
      </w:r>
      <w:r>
        <w:rPr>
          <w:rFonts w:hint="cs"/>
          <w:rtl/>
        </w:rPr>
        <w:t>ז?!</w:t>
      </w:r>
      <w:r w:rsidR="00D4510D">
        <w:rPr>
          <w:rFonts w:hint="cs"/>
          <w:rtl/>
        </w:rPr>
        <w:t xml:space="preserve"> </w:t>
      </w:r>
      <w:r>
        <w:rPr>
          <w:rFonts w:hint="cs"/>
          <w:rtl/>
        </w:rPr>
        <w:t>או</w:t>
      </w:r>
      <w:r w:rsidR="00D4510D">
        <w:rPr>
          <w:rFonts w:hint="cs"/>
          <w:rtl/>
        </w:rPr>
        <w:t xml:space="preserve"> </w:t>
      </w:r>
      <w:r>
        <w:rPr>
          <w:rFonts w:hint="cs"/>
          <w:rtl/>
        </w:rPr>
        <w:t>שהכל</w:t>
      </w:r>
      <w:r w:rsidR="00D4510D">
        <w:rPr>
          <w:rFonts w:hint="cs"/>
          <w:rtl/>
        </w:rPr>
        <w:t xml:space="preserve"> </w:t>
      </w:r>
      <w:r>
        <w:rPr>
          <w:rFonts w:hint="cs"/>
          <w:rtl/>
        </w:rPr>
        <w:t>נכתב</w:t>
      </w:r>
      <w:r w:rsidR="00D4510D">
        <w:rPr>
          <w:rFonts w:hint="cs"/>
          <w:rtl/>
        </w:rPr>
        <w:t xml:space="preserve"> </w:t>
      </w:r>
      <w:r>
        <w:rPr>
          <w:rFonts w:hint="cs"/>
          <w:rtl/>
        </w:rPr>
        <w:t>על</w:t>
      </w:r>
      <w:r w:rsidR="00D4510D">
        <w:rPr>
          <w:rFonts w:hint="cs"/>
          <w:rtl/>
        </w:rPr>
        <w:t xml:space="preserve"> </w:t>
      </w:r>
      <w:r>
        <w:rPr>
          <w:rFonts w:hint="cs"/>
          <w:rtl/>
        </w:rPr>
        <w:t>"מקומו</w:t>
      </w:r>
      <w:r w:rsidR="00D4510D">
        <w:rPr>
          <w:rFonts w:hint="cs"/>
          <w:rtl/>
        </w:rPr>
        <w:t xml:space="preserve"> </w:t>
      </w:r>
      <w:r>
        <w:rPr>
          <w:rFonts w:hint="cs"/>
          <w:rtl/>
        </w:rPr>
        <w:t>ממש"</w:t>
      </w:r>
      <w:r w:rsidR="00D4510D">
        <w:rPr>
          <w:rFonts w:hint="cs"/>
          <w:rtl/>
        </w:rPr>
        <w:t xml:space="preserve"> </w:t>
      </w:r>
      <w:r>
        <w:rPr>
          <w:rFonts w:hint="cs"/>
          <w:rtl/>
        </w:rPr>
        <w:t>או</w:t>
      </w:r>
      <w:r w:rsidR="00D4510D">
        <w:rPr>
          <w:rFonts w:hint="cs"/>
          <w:rtl/>
        </w:rPr>
        <w:t xml:space="preserve"> </w:t>
      </w:r>
      <w:r>
        <w:rPr>
          <w:rFonts w:hint="cs"/>
          <w:rtl/>
        </w:rPr>
        <w:t>שהכל</w:t>
      </w:r>
      <w:r w:rsidR="00D4510D">
        <w:rPr>
          <w:rFonts w:hint="cs"/>
          <w:rtl/>
        </w:rPr>
        <w:t xml:space="preserve"> </w:t>
      </w:r>
      <w:r>
        <w:rPr>
          <w:rFonts w:hint="cs"/>
          <w:rtl/>
        </w:rPr>
        <w:t>לא</w:t>
      </w:r>
      <w:r w:rsidR="00D4510D">
        <w:rPr>
          <w:rFonts w:hint="cs"/>
          <w:rtl/>
        </w:rPr>
        <w:t xml:space="preserve"> </w:t>
      </w:r>
      <w:r>
        <w:rPr>
          <w:rFonts w:hint="cs"/>
          <w:rtl/>
        </w:rPr>
        <w:t>נכתב</w:t>
      </w:r>
      <w:r w:rsidR="00D4510D">
        <w:rPr>
          <w:rFonts w:hint="cs"/>
          <w:rtl/>
        </w:rPr>
        <w:t xml:space="preserve"> </w:t>
      </w:r>
      <w:r>
        <w:rPr>
          <w:rFonts w:hint="cs"/>
          <w:rtl/>
        </w:rPr>
        <w:t>על</w:t>
      </w:r>
      <w:r w:rsidR="00D4510D">
        <w:rPr>
          <w:rFonts w:hint="cs"/>
          <w:rtl/>
        </w:rPr>
        <w:t xml:space="preserve"> </w:t>
      </w:r>
      <w:r>
        <w:rPr>
          <w:rFonts w:hint="cs"/>
        </w:rPr>
        <w:t>"</w:t>
      </w:r>
      <w:r>
        <w:rPr>
          <w:rFonts w:hint="cs"/>
          <w:rtl/>
        </w:rPr>
        <w:t>מקומו</w:t>
      </w:r>
      <w:r w:rsidR="00D4510D">
        <w:rPr>
          <w:rFonts w:hint="cs"/>
          <w:rtl/>
        </w:rPr>
        <w:t xml:space="preserve"> </w:t>
      </w:r>
      <w:r>
        <w:rPr>
          <w:rFonts w:hint="cs"/>
          <w:rtl/>
        </w:rPr>
        <w:t>ממש"</w:t>
      </w:r>
      <w:r>
        <w:rPr>
          <w:rFonts w:hint="cs"/>
        </w:rPr>
        <w:t>.</w:t>
      </w:r>
    </w:p>
    <w:p w:rsidR="00B369AC" w:rsidRDefault="00B369AC" w:rsidP="00077D26">
      <w:pPr>
        <w:pStyle w:val="a1"/>
        <w:rPr>
          <w:rtl/>
        </w:rPr>
      </w:pPr>
      <w:r>
        <w:rPr>
          <w:rFonts w:hint="cs"/>
          <w:rtl/>
        </w:rPr>
        <w:t>לכן</w:t>
      </w:r>
      <w:r w:rsidR="00D4510D">
        <w:rPr>
          <w:rFonts w:hint="cs"/>
          <w:rtl/>
        </w:rPr>
        <w:t xml:space="preserve"> </w:t>
      </w:r>
      <w:r>
        <w:rPr>
          <w:rFonts w:hint="cs"/>
          <w:rtl/>
        </w:rPr>
        <w:t>אם</w:t>
      </w:r>
      <w:r w:rsidR="00D4510D">
        <w:rPr>
          <w:rFonts w:hint="cs"/>
          <w:rtl/>
        </w:rPr>
        <w:t xml:space="preserve"> </w:t>
      </w:r>
      <w:r>
        <w:rPr>
          <w:rFonts w:hint="cs"/>
          <w:rtl/>
        </w:rPr>
        <w:t>רוצים</w:t>
      </w:r>
      <w:r w:rsidR="00D4510D">
        <w:rPr>
          <w:rFonts w:hint="cs"/>
          <w:rtl/>
        </w:rPr>
        <w:t xml:space="preserve"> </w:t>
      </w:r>
      <w:r>
        <w:rPr>
          <w:rFonts w:hint="cs"/>
          <w:rtl/>
        </w:rPr>
        <w:t>לומר</w:t>
      </w:r>
      <w:r w:rsidR="00D4510D">
        <w:rPr>
          <w:rFonts w:hint="cs"/>
          <w:rtl/>
        </w:rPr>
        <w:t xml:space="preserve"> </w:t>
      </w:r>
      <w:r>
        <w:rPr>
          <w:rFonts w:hint="cs"/>
          <w:rtl/>
        </w:rPr>
        <w:t>שכוונת</w:t>
      </w:r>
      <w:r w:rsidR="00D4510D">
        <w:rPr>
          <w:rFonts w:hint="cs"/>
          <w:rtl/>
        </w:rPr>
        <w:t xml:space="preserve"> </w:t>
      </w:r>
      <w:r>
        <w:rPr>
          <w:rFonts w:hint="cs"/>
          <w:rtl/>
        </w:rPr>
        <w:t>רבינו</w:t>
      </w:r>
      <w:r w:rsidR="00D4510D">
        <w:rPr>
          <w:rFonts w:hint="cs"/>
          <w:rtl/>
        </w:rPr>
        <w:t xml:space="preserve"> </w:t>
      </w:r>
      <w:r>
        <w:rPr>
          <w:rFonts w:hint="cs"/>
          <w:rtl/>
        </w:rPr>
        <w:t>לנה</w:t>
      </w:r>
      <w:r>
        <w:rPr>
          <w:rFonts w:hint="cs"/>
        </w:rPr>
        <w:t>"</w:t>
      </w:r>
      <w:r>
        <w:rPr>
          <w:rFonts w:hint="cs"/>
          <w:rtl/>
        </w:rPr>
        <w:t>ח</w:t>
      </w:r>
      <w:r w:rsidR="00D4510D">
        <w:rPr>
          <w:rFonts w:hint="cs"/>
          <w:rtl/>
        </w:rPr>
        <w:t xml:space="preserve"> </w:t>
      </w:r>
      <w:r>
        <w:rPr>
          <w:rFonts w:hint="cs"/>
          <w:rtl/>
        </w:rPr>
        <w:t>אמיתי,</w:t>
      </w:r>
      <w:r w:rsidR="00D4510D">
        <w:rPr>
          <w:rFonts w:hint="cs"/>
          <w:rtl/>
        </w:rPr>
        <w:t xml:space="preserve"> </w:t>
      </w:r>
      <w:r>
        <w:rPr>
          <w:rFonts w:hint="cs"/>
          <w:rtl/>
        </w:rPr>
        <w:t>הבה</w:t>
      </w:r>
      <w:r w:rsidR="00D4510D">
        <w:rPr>
          <w:rFonts w:hint="cs"/>
          <w:rtl/>
        </w:rPr>
        <w:t xml:space="preserve"> </w:t>
      </w:r>
      <w:r>
        <w:rPr>
          <w:rFonts w:hint="cs"/>
          <w:rtl/>
        </w:rPr>
        <w:t>נַדְרים</w:t>
      </w:r>
      <w:r w:rsidR="00D4510D">
        <w:rPr>
          <w:rFonts w:hint="cs"/>
          <w:rtl/>
        </w:rPr>
        <w:t xml:space="preserve"> </w:t>
      </w:r>
      <w:r>
        <w:rPr>
          <w:rFonts w:hint="cs"/>
          <w:rtl/>
        </w:rPr>
        <w:t>לרוחב</w:t>
      </w:r>
      <w:r w:rsidR="00D4510D">
        <w:rPr>
          <w:rFonts w:hint="cs"/>
          <w:rtl/>
        </w:rPr>
        <w:t xml:space="preserve"> </w:t>
      </w:r>
      <w:r>
        <w:rPr>
          <w:rFonts w:hint="cs"/>
          <w:rtl/>
        </w:rPr>
        <w:t>52°</w:t>
      </w:r>
      <w:r w:rsidR="00D4510D">
        <w:rPr>
          <w:rFonts w:hint="cs"/>
          <w:rtl/>
        </w:rPr>
        <w:t xml:space="preserve"> </w:t>
      </w:r>
      <w:r>
        <w:rPr>
          <w:rFonts w:hint="cs"/>
          <w:rtl/>
        </w:rPr>
        <w:t>צפון</w:t>
      </w:r>
      <w:r w:rsidR="00D4510D">
        <w:rPr>
          <w:rFonts w:hint="cs"/>
          <w:rtl/>
        </w:rPr>
        <w:t xml:space="preserve"> </w:t>
      </w:r>
      <w:r>
        <w:rPr>
          <w:rFonts w:hint="cs"/>
          <w:rtl/>
        </w:rPr>
        <w:t>ונקבל</w:t>
      </w:r>
      <w:r w:rsidR="00D4510D">
        <w:rPr>
          <w:rFonts w:hint="cs"/>
          <w:rtl/>
        </w:rPr>
        <w:t xml:space="preserve"> </w:t>
      </w:r>
      <w:r>
        <w:rPr>
          <w:rFonts w:hint="cs"/>
          <w:rtl/>
        </w:rPr>
        <w:t>נה</w:t>
      </w:r>
      <w:r>
        <w:rPr>
          <w:rFonts w:hint="cs"/>
        </w:rPr>
        <w:t>"</w:t>
      </w:r>
      <w:r>
        <w:rPr>
          <w:rFonts w:hint="cs"/>
          <w:rtl/>
        </w:rPr>
        <w:t>ח</w:t>
      </w:r>
      <w:r w:rsidR="00D4510D">
        <w:rPr>
          <w:rFonts w:hint="cs"/>
          <w:rtl/>
        </w:rPr>
        <w:t xml:space="preserve"> </w:t>
      </w:r>
      <w:r>
        <w:rPr>
          <w:rFonts w:hint="cs"/>
          <w:rtl/>
        </w:rPr>
        <w:t>מדוייק</w:t>
      </w:r>
      <w:r w:rsidR="00D4510D">
        <w:rPr>
          <w:rFonts w:hint="cs"/>
          <w:rtl/>
        </w:rPr>
        <w:t xml:space="preserve"> </w:t>
      </w:r>
      <w:r>
        <w:rPr>
          <w:rFonts w:hint="cs"/>
          <w:rtl/>
        </w:rPr>
        <w:t>של</w:t>
      </w:r>
      <w:r w:rsidR="00D4510D">
        <w:rPr>
          <w:rFonts w:hint="cs"/>
          <w:rtl/>
        </w:rPr>
        <w:t xml:space="preserve"> </w:t>
      </w:r>
      <w:r>
        <w:rPr>
          <w:rFonts w:hint="cs"/>
          <w:rtl/>
        </w:rPr>
        <w:t>3:30</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לילה</w:t>
      </w:r>
      <w:r w:rsidR="00D4510D">
        <w:rPr>
          <w:rFonts w:hint="cs"/>
          <w:rtl/>
        </w:rPr>
        <w:t xml:space="preserve"> </w:t>
      </w:r>
      <w:r>
        <w:rPr>
          <w:rFonts w:hint="cs"/>
          <w:rtl/>
        </w:rPr>
        <w:t>וסוזק</w:t>
      </w:r>
      <w:r>
        <w:rPr>
          <w:rFonts w:hint="cs"/>
        </w:rPr>
        <w:t>"</w:t>
      </w:r>
      <w:r>
        <w:rPr>
          <w:rFonts w:hint="cs"/>
          <w:rtl/>
        </w:rPr>
        <w:t>ש</w:t>
      </w:r>
      <w:r w:rsidR="00D4510D">
        <w:rPr>
          <w:rFonts w:hint="cs"/>
          <w:rtl/>
        </w:rPr>
        <w:t xml:space="preserve"> </w:t>
      </w:r>
      <w:r>
        <w:rPr>
          <w:rFonts w:hint="cs"/>
          <w:rtl/>
        </w:rPr>
        <w:t>של</w:t>
      </w:r>
      <w:r w:rsidR="00D4510D">
        <w:rPr>
          <w:rFonts w:hint="cs"/>
          <w:rtl/>
        </w:rPr>
        <w:t xml:space="preserve"> </w:t>
      </w:r>
      <w:r>
        <w:rPr>
          <w:rFonts w:hint="cs"/>
          <w:rtl/>
        </w:rPr>
        <w:t>7:45</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לילה</w:t>
      </w:r>
      <w:r>
        <w:rPr>
          <w:rFonts w:hint="cs"/>
        </w:rPr>
        <w:t>.</w:t>
      </w:r>
    </w:p>
    <w:p w:rsidR="00B369AC" w:rsidRDefault="00B369AC" w:rsidP="00B27AD3">
      <w:pPr>
        <w:pStyle w:val="a1"/>
        <w:rPr>
          <w:rtl/>
        </w:rPr>
      </w:pPr>
      <w:r>
        <w:rPr>
          <w:rFonts w:hint="cs"/>
        </w:rPr>
        <w:t>–</w:t>
      </w:r>
      <w:r w:rsidR="00D4510D">
        <w:rPr>
          <w:rFonts w:hint="cs"/>
          <w:rtl/>
        </w:rPr>
        <w:t xml:space="preserve"> </w:t>
      </w:r>
      <w:r>
        <w:rPr>
          <w:rFonts w:hint="cs"/>
          <w:rtl/>
        </w:rPr>
        <w:t>ברם,</w:t>
      </w:r>
      <w:r w:rsidR="00D4510D">
        <w:rPr>
          <w:rFonts w:hint="cs"/>
          <w:rtl/>
        </w:rPr>
        <w:t xml:space="preserve"> </w:t>
      </w:r>
      <w:r>
        <w:rPr>
          <w:rFonts w:hint="cs"/>
          <w:rtl/>
        </w:rPr>
        <w:t>אז</w:t>
      </w:r>
      <w:r w:rsidR="00D4510D">
        <w:rPr>
          <w:rFonts w:hint="cs"/>
          <w:rtl/>
        </w:rPr>
        <w:t xml:space="preserve"> </w:t>
      </w:r>
      <w:r>
        <w:rPr>
          <w:rFonts w:hint="cs"/>
          <w:rtl/>
        </w:rPr>
        <w:t>נצטרך</w:t>
      </w:r>
      <w:r w:rsidR="00D4510D">
        <w:rPr>
          <w:rFonts w:hint="cs"/>
          <w:rtl/>
        </w:rPr>
        <w:t xml:space="preserve"> </w:t>
      </w:r>
      <w:r>
        <w:rPr>
          <w:rFonts w:hint="cs"/>
          <w:rtl/>
        </w:rPr>
        <w:t>להודות</w:t>
      </w:r>
      <w:r w:rsidR="00D4510D">
        <w:rPr>
          <w:rFonts w:hint="cs"/>
          <w:rtl/>
        </w:rPr>
        <w:t xml:space="preserve"> </w:t>
      </w:r>
      <w:r>
        <w:rPr>
          <w:rFonts w:hint="cs"/>
          <w:rtl/>
        </w:rPr>
        <w:t>שאדה</w:t>
      </w:r>
      <w:r>
        <w:rPr>
          <w:rFonts w:hint="cs"/>
        </w:rPr>
        <w:t>"</w:t>
      </w:r>
      <w:r>
        <w:rPr>
          <w:rFonts w:hint="cs"/>
          <w:rtl/>
        </w:rPr>
        <w:t>ז</w:t>
      </w:r>
      <w:r w:rsidR="00D4510D">
        <w:rPr>
          <w:rFonts w:hint="cs"/>
          <w:rtl/>
        </w:rPr>
        <w:t xml:space="preserve"> </w:t>
      </w:r>
      <w:r>
        <w:rPr>
          <w:rFonts w:hint="cs"/>
          <w:rtl/>
        </w:rPr>
        <w:t>סובר</w:t>
      </w:r>
      <w:r w:rsidR="00D4510D">
        <w:rPr>
          <w:rFonts w:hint="cs"/>
          <w:rtl/>
        </w:rPr>
        <w:t xml:space="preserve"> </w:t>
      </w:r>
      <w:r>
        <w:rPr>
          <w:rFonts w:hint="cs"/>
          <w:rtl/>
        </w:rPr>
        <w:t>שזמן</w:t>
      </w:r>
      <w:r w:rsidR="00D4510D">
        <w:rPr>
          <w:rFonts w:hint="cs"/>
          <w:rtl/>
        </w:rPr>
        <w:t xml:space="preserve"> </w:t>
      </w:r>
      <w:r>
        <w:rPr>
          <w:rFonts w:hint="cs"/>
          <w:rtl/>
        </w:rPr>
        <w:t>לילה</w:t>
      </w:r>
      <w:r w:rsidR="00D4510D">
        <w:rPr>
          <w:rFonts w:hint="cs"/>
          <w:rtl/>
        </w:rPr>
        <w:t xml:space="preserve"> </w:t>
      </w:r>
      <w:r>
        <w:rPr>
          <w:rFonts w:hint="cs"/>
          <w:rtl/>
        </w:rPr>
        <w:t>הוא</w:t>
      </w:r>
      <w:r w:rsidR="00D4510D">
        <w:rPr>
          <w:rFonts w:hint="cs"/>
          <w:rtl/>
        </w:rPr>
        <w:t xml:space="preserve"> </w:t>
      </w:r>
      <w:r>
        <w:rPr>
          <w:rFonts w:hint="cs"/>
          <w:rtl/>
        </w:rPr>
        <w:t>אחר</w:t>
      </w:r>
      <w:r w:rsidR="00D4510D">
        <w:rPr>
          <w:rFonts w:hint="cs"/>
          <w:rtl/>
        </w:rPr>
        <w:t xml:space="preserve"> </w:t>
      </w:r>
      <w:r>
        <w:rPr>
          <w:rFonts w:hint="cs"/>
          <w:rtl/>
        </w:rPr>
        <w:t>שהשמש</w:t>
      </w:r>
      <w:r w:rsidR="00D4510D">
        <w:rPr>
          <w:rFonts w:hint="cs"/>
          <w:rtl/>
        </w:rPr>
        <w:t xml:space="preserve"> </w:t>
      </w:r>
      <w:r>
        <w:rPr>
          <w:rFonts w:hint="cs"/>
          <w:rtl/>
        </w:rPr>
        <w:t>נמצא</w:t>
      </w:r>
      <w:r w:rsidR="00D4510D">
        <w:rPr>
          <w:rFonts w:hint="cs"/>
          <w:rtl/>
        </w:rPr>
        <w:t xml:space="preserve"> </w:t>
      </w:r>
      <w:r>
        <w:rPr>
          <w:rFonts w:hint="cs"/>
          <w:rtl/>
        </w:rPr>
        <w:t>7</w:t>
      </w:r>
      <w:r w:rsidR="00D4510D">
        <w:rPr>
          <w:rFonts w:hint="cs"/>
          <w:rtl/>
        </w:rPr>
        <w:t xml:space="preserve"> </w:t>
      </w:r>
      <w:r>
        <w:rPr>
          <w:rFonts w:hint="cs"/>
          <w:rtl/>
        </w:rPr>
        <w:t>מעלות</w:t>
      </w:r>
      <w:r w:rsidR="00D4510D">
        <w:rPr>
          <w:rFonts w:hint="cs"/>
          <w:rtl/>
        </w:rPr>
        <w:t xml:space="preserve"> </w:t>
      </w:r>
      <w:r>
        <w:rPr>
          <w:rFonts w:hint="cs"/>
          <w:rtl/>
        </w:rPr>
        <w:t>תחת</w:t>
      </w:r>
      <w:r w:rsidR="00D4510D">
        <w:rPr>
          <w:rFonts w:hint="cs"/>
          <w:rtl/>
        </w:rPr>
        <w:t xml:space="preserve"> </w:t>
      </w:r>
      <w:r>
        <w:rPr>
          <w:rFonts w:hint="cs"/>
          <w:rtl/>
        </w:rPr>
        <w:t>האופק.</w:t>
      </w:r>
      <w:r w:rsidR="00D4510D">
        <w:rPr>
          <w:rFonts w:hint="cs"/>
          <w:rtl/>
        </w:rPr>
        <w:t xml:space="preserve"> </w:t>
      </w:r>
      <w:r>
        <w:rPr>
          <w:rFonts w:hint="cs"/>
          <w:rtl/>
        </w:rPr>
        <w:t>שהרי</w:t>
      </w:r>
      <w:r w:rsidR="00D4510D">
        <w:rPr>
          <w:rFonts w:hint="cs"/>
          <w:rtl/>
        </w:rPr>
        <w:t xml:space="preserve"> </w:t>
      </w:r>
      <w:r>
        <w:rPr>
          <w:rFonts w:hint="cs"/>
          <w:rtl/>
        </w:rPr>
        <w:t>שעה</w:t>
      </w:r>
      <w:r w:rsidR="00D4510D">
        <w:rPr>
          <w:rFonts w:hint="cs"/>
          <w:rtl/>
        </w:rPr>
        <w:t xml:space="preserve"> </w:t>
      </w:r>
      <w:r>
        <w:rPr>
          <w:rFonts w:hint="cs"/>
          <w:rtl/>
        </w:rPr>
        <w:t>אחר</w:t>
      </w:r>
      <w:r w:rsidR="00D4510D">
        <w:rPr>
          <w:rFonts w:hint="cs"/>
          <w:rtl/>
        </w:rPr>
        <w:t xml:space="preserve"> </w:t>
      </w:r>
      <w:r>
        <w:rPr>
          <w:rFonts w:hint="cs"/>
          <w:rtl/>
        </w:rPr>
        <w:t>שקיעה</w:t>
      </w:r>
      <w:r>
        <w:rPr>
          <w:rFonts w:hint="cs"/>
        </w:rPr>
        <w:t>"</w:t>
      </w:r>
      <w:r>
        <w:rPr>
          <w:rFonts w:hint="cs"/>
          <w:rtl/>
        </w:rPr>
        <w:t>ח</w:t>
      </w:r>
      <w:r w:rsidR="00D4510D">
        <w:rPr>
          <w:rFonts w:hint="cs"/>
          <w:rtl/>
        </w:rPr>
        <w:t xml:space="preserve"> </w:t>
      </w:r>
      <w:r>
        <w:rPr>
          <w:rFonts w:hint="cs"/>
          <w:rtl/>
        </w:rPr>
        <w:t>בגובה</w:t>
      </w:r>
      <w:r w:rsidR="00D4510D">
        <w:rPr>
          <w:rFonts w:hint="cs"/>
          <w:rtl/>
        </w:rPr>
        <w:t xml:space="preserve"> </w:t>
      </w:r>
      <w:r>
        <w:rPr>
          <w:rFonts w:hint="cs"/>
          <w:rtl/>
        </w:rPr>
        <w:t>פני</w:t>
      </w:r>
      <w:r w:rsidR="00D4510D">
        <w:rPr>
          <w:rFonts w:hint="cs"/>
          <w:rtl/>
        </w:rPr>
        <w:t xml:space="preserve"> </w:t>
      </w:r>
      <w:r>
        <w:rPr>
          <w:rFonts w:hint="cs"/>
          <w:rtl/>
        </w:rPr>
        <w:t>הים</w:t>
      </w:r>
      <w:r w:rsidR="00D4510D">
        <w:rPr>
          <w:rFonts w:hint="cs"/>
          <w:rtl/>
        </w:rPr>
        <w:t xml:space="preserve"> </w:t>
      </w:r>
      <w:r>
        <w:rPr>
          <w:rFonts w:hint="cs"/>
          <w:rtl/>
        </w:rPr>
        <w:t>(שהשמש</w:t>
      </w:r>
      <w:r w:rsidR="00D4510D">
        <w:rPr>
          <w:rFonts w:hint="cs"/>
          <w:rtl/>
        </w:rPr>
        <w:t xml:space="preserve"> </w:t>
      </w:r>
      <w:r>
        <w:rPr>
          <w:rFonts w:hint="cs"/>
          <w:rtl/>
        </w:rPr>
        <w:t>נמצאת</w:t>
      </w:r>
      <w:r w:rsidR="00D4510D">
        <w:rPr>
          <w:rFonts w:hint="cs"/>
          <w:rtl/>
        </w:rPr>
        <w:t xml:space="preserve"> </w:t>
      </w:r>
      <w:r>
        <w:rPr>
          <w:rFonts w:hint="cs"/>
          <w:rtl/>
        </w:rPr>
        <w:lastRenderedPageBreak/>
        <w:t>90.833°</w:t>
      </w:r>
      <w:r w:rsidR="00D4510D">
        <w:rPr>
          <w:rFonts w:hint="cs"/>
          <w:rtl/>
        </w:rPr>
        <w:t xml:space="preserve"> </w:t>
      </w:r>
      <w:r>
        <w:rPr>
          <w:rFonts w:hint="cs"/>
          <w:rtl/>
        </w:rPr>
        <w:t>במערב,</w:t>
      </w:r>
      <w:r w:rsidR="00D4510D">
        <w:rPr>
          <w:rFonts w:hint="cs"/>
          <w:rtl/>
        </w:rPr>
        <w:t xml:space="preserve"> </w:t>
      </w:r>
      <w:r>
        <w:rPr>
          <w:rFonts w:hint="cs"/>
          <w:rtl/>
        </w:rPr>
        <w:t>שזה</w:t>
      </w:r>
      <w:r w:rsidR="00D4510D">
        <w:rPr>
          <w:rFonts w:hint="cs"/>
          <w:rtl/>
        </w:rPr>
        <w:t xml:space="preserve"> </w:t>
      </w:r>
      <w:r>
        <w:rPr>
          <w:rFonts w:hint="cs"/>
          <w:rtl/>
        </w:rPr>
        <w:t>0.833°</w:t>
      </w:r>
      <w:r w:rsidR="00D4510D">
        <w:rPr>
          <w:rFonts w:hint="cs"/>
          <w:rtl/>
        </w:rPr>
        <w:t xml:space="preserve"> </w:t>
      </w:r>
      <w:r>
        <w:rPr>
          <w:rFonts w:hint="cs"/>
          <w:rtl/>
        </w:rPr>
        <w:t>תחת</w:t>
      </w:r>
      <w:r w:rsidR="00D4510D">
        <w:rPr>
          <w:rFonts w:hint="cs"/>
          <w:rtl/>
        </w:rPr>
        <w:t xml:space="preserve"> </w:t>
      </w:r>
      <w:r>
        <w:rPr>
          <w:rFonts w:hint="cs"/>
          <w:rtl/>
        </w:rPr>
        <w:t>האופק</w:t>
      </w:r>
      <w:r w:rsidR="00D4510D">
        <w:rPr>
          <w:rFonts w:hint="cs"/>
          <w:rtl/>
        </w:rPr>
        <w:t xml:space="preserve"> </w:t>
      </w:r>
      <w:r>
        <w:rPr>
          <w:rFonts w:hint="cs"/>
          <w:rtl/>
        </w:rPr>
        <w:t>במערב)</w:t>
      </w:r>
      <w:r w:rsidR="00D4510D">
        <w:rPr>
          <w:rFonts w:hint="cs"/>
          <w:rtl/>
        </w:rPr>
        <w:t xml:space="preserve"> </w:t>
      </w:r>
      <w:r>
        <w:rPr>
          <w:rFonts w:hint="cs"/>
          <w:rtl/>
        </w:rPr>
        <w:t>יוצא</w:t>
      </w:r>
      <w:r w:rsidR="00D4510D">
        <w:rPr>
          <w:rFonts w:hint="cs"/>
          <w:rtl/>
        </w:rPr>
        <w:t xml:space="preserve"> </w:t>
      </w:r>
      <w:r>
        <w:rPr>
          <w:rFonts w:hint="cs"/>
          <w:rtl/>
        </w:rPr>
        <w:t>כלשהו</w:t>
      </w:r>
      <w:r w:rsidR="00D4510D">
        <w:rPr>
          <w:rFonts w:hint="cs"/>
          <w:rtl/>
        </w:rPr>
        <w:t xml:space="preserve"> </w:t>
      </w:r>
      <w:r>
        <w:rPr>
          <w:rFonts w:hint="cs"/>
          <w:rtl/>
        </w:rPr>
        <w:t>יותר</w:t>
      </w:r>
      <w:r w:rsidR="00D4510D">
        <w:rPr>
          <w:rFonts w:hint="cs"/>
          <w:rtl/>
        </w:rPr>
        <w:t xml:space="preserve"> </w:t>
      </w:r>
      <w:r>
        <w:rPr>
          <w:rFonts w:hint="cs"/>
          <w:rtl/>
        </w:rPr>
        <w:t>מן</w:t>
      </w:r>
      <w:r w:rsidR="00D4510D">
        <w:rPr>
          <w:rFonts w:hint="cs"/>
          <w:rtl/>
        </w:rPr>
        <w:t xml:space="preserve"> </w:t>
      </w:r>
      <w:r>
        <w:rPr>
          <w:rFonts w:hint="cs"/>
          <w:rtl/>
        </w:rPr>
        <w:t>7°,</w:t>
      </w:r>
      <w:r w:rsidR="00D4510D">
        <w:rPr>
          <w:rFonts w:hint="cs"/>
          <w:rtl/>
        </w:rPr>
        <w:t xml:space="preserve"> </w:t>
      </w:r>
      <w:r>
        <w:rPr>
          <w:rFonts w:hint="cs"/>
          <w:rtl/>
        </w:rPr>
        <w:t>ושעה</w:t>
      </w:r>
      <w:r w:rsidR="00D4510D">
        <w:rPr>
          <w:rFonts w:hint="cs"/>
          <w:rtl/>
        </w:rPr>
        <w:t xml:space="preserve"> </w:t>
      </w:r>
      <w:r>
        <w:rPr>
          <w:rFonts w:hint="cs"/>
          <w:rtl/>
        </w:rPr>
        <w:t>אחת</w:t>
      </w:r>
      <w:r w:rsidR="00D4510D">
        <w:rPr>
          <w:rFonts w:hint="cs"/>
          <w:rtl/>
        </w:rPr>
        <w:t xml:space="preserve"> </w:t>
      </w:r>
      <w:r>
        <w:rPr>
          <w:rFonts w:hint="cs"/>
          <w:rtl/>
        </w:rPr>
        <w:t>אחר</w:t>
      </w:r>
      <w:r w:rsidR="00D4510D">
        <w:rPr>
          <w:rFonts w:hint="cs"/>
          <w:rtl/>
        </w:rPr>
        <w:t xml:space="preserve"> </w:t>
      </w:r>
      <w:r>
        <w:rPr>
          <w:rFonts w:hint="cs"/>
          <w:rtl/>
        </w:rPr>
        <w:t>השקיעה</w:t>
      </w:r>
      <w:r w:rsidR="00D4510D">
        <w:rPr>
          <w:rFonts w:hint="cs"/>
          <w:rtl/>
        </w:rPr>
        <w:t xml:space="preserve"> </w:t>
      </w:r>
      <w:r>
        <w:rPr>
          <w:rFonts w:hint="cs"/>
          <w:rtl/>
        </w:rPr>
        <w:t>האמיתית</w:t>
      </w:r>
      <w:r w:rsidR="00D4510D">
        <w:rPr>
          <w:rFonts w:hint="cs"/>
          <w:rtl/>
        </w:rPr>
        <w:t xml:space="preserve"> </w:t>
      </w:r>
      <w:r>
        <w:rPr>
          <w:rFonts w:hint="cs"/>
        </w:rPr>
        <w:t>1.583°</w:t>
      </w:r>
      <w:r w:rsidR="00D4510D">
        <w:rPr>
          <w:rFonts w:hint="cs"/>
          <w:rtl/>
        </w:rPr>
        <w:t xml:space="preserve"> </w:t>
      </w:r>
      <w:r>
        <w:rPr>
          <w:rFonts w:hint="cs"/>
          <w:rtl/>
        </w:rPr>
        <w:t>יוצא</w:t>
      </w:r>
      <w:r w:rsidR="00D4510D">
        <w:rPr>
          <w:rFonts w:hint="cs"/>
          <w:rtl/>
        </w:rPr>
        <w:t xml:space="preserve"> </w:t>
      </w:r>
      <w:r>
        <w:rPr>
          <w:rFonts w:hint="cs"/>
          <w:rtl/>
        </w:rPr>
        <w:t>כלשהו</w:t>
      </w:r>
      <w:r w:rsidR="00D4510D">
        <w:rPr>
          <w:rFonts w:hint="cs"/>
          <w:rtl/>
        </w:rPr>
        <w:t xml:space="preserve"> </w:t>
      </w:r>
      <w:r>
        <w:rPr>
          <w:rFonts w:hint="cs"/>
          <w:rtl/>
        </w:rPr>
        <w:t>יותר</w:t>
      </w:r>
      <w:r w:rsidR="00D4510D">
        <w:rPr>
          <w:rFonts w:hint="cs"/>
          <w:rtl/>
        </w:rPr>
        <w:t xml:space="preserve"> </w:t>
      </w:r>
      <w:r>
        <w:rPr>
          <w:rFonts w:hint="cs"/>
          <w:rtl/>
        </w:rPr>
        <w:t>מן</w:t>
      </w:r>
      <w:r w:rsidR="00D4510D">
        <w:rPr>
          <w:rFonts w:hint="cs"/>
          <w:rtl/>
        </w:rPr>
        <w:t xml:space="preserve"> </w:t>
      </w:r>
      <w:r>
        <w:rPr>
          <w:rFonts w:hint="cs"/>
          <w:rtl/>
        </w:rPr>
        <w:t>7.6°</w:t>
      </w:r>
      <w:r w:rsidR="00B27AD3">
        <w:rPr>
          <w:rFonts w:hint="cs"/>
          <w:rtl/>
        </w:rPr>
        <w:t>. (</w:t>
      </w:r>
      <w:r>
        <w:rPr>
          <w:rFonts w:hint="cs"/>
          <w:rtl/>
        </w:rPr>
        <w:t>ואגב</w:t>
      </w:r>
      <w:r w:rsidR="00D4510D">
        <w:rPr>
          <w:rFonts w:hint="cs"/>
          <w:rtl/>
        </w:rPr>
        <w:t xml:space="preserve"> </w:t>
      </w:r>
      <w:r>
        <w:rPr>
          <w:rFonts w:hint="cs"/>
          <w:rtl/>
        </w:rPr>
        <w:t>יצויין</w:t>
      </w:r>
      <w:r w:rsidR="00D4510D">
        <w:rPr>
          <w:rFonts w:hint="cs"/>
          <w:rtl/>
        </w:rPr>
        <w:t xml:space="preserve"> </w:t>
      </w:r>
      <w:r>
        <w:rPr>
          <w:rFonts w:hint="cs"/>
          <w:rtl/>
        </w:rPr>
        <w:t>שברוחב</w:t>
      </w:r>
      <w:r w:rsidR="00D4510D">
        <w:rPr>
          <w:rFonts w:hint="cs"/>
          <w:rtl/>
        </w:rPr>
        <w:t xml:space="preserve"> </w:t>
      </w:r>
      <w:r>
        <w:rPr>
          <w:rFonts w:hint="cs"/>
          <w:rtl/>
        </w:rPr>
        <w:t>54.6</w:t>
      </w:r>
      <w:r w:rsidR="00D4510D">
        <w:rPr>
          <w:rFonts w:hint="cs"/>
          <w:rtl/>
        </w:rPr>
        <w:t xml:space="preserve"> </w:t>
      </w:r>
      <w:r>
        <w:rPr>
          <w:rFonts w:hint="cs"/>
          <w:rtl/>
        </w:rPr>
        <w:t>צפון</w:t>
      </w:r>
      <w:r w:rsidR="00D4510D">
        <w:rPr>
          <w:rFonts w:hint="cs"/>
          <w:rtl/>
        </w:rPr>
        <w:t xml:space="preserve"> </w:t>
      </w:r>
      <w:r>
        <w:rPr>
          <w:rFonts w:hint="cs"/>
          <w:rtl/>
        </w:rPr>
        <w:t>שעה</w:t>
      </w:r>
      <w:r w:rsidR="00D4510D">
        <w:rPr>
          <w:rFonts w:hint="cs"/>
          <w:rtl/>
        </w:rPr>
        <w:t xml:space="preserve"> </w:t>
      </w:r>
      <w:r>
        <w:rPr>
          <w:rFonts w:hint="cs"/>
          <w:rtl/>
        </w:rPr>
        <w:t>אחת</w:t>
      </w:r>
      <w:r w:rsidR="00D4510D">
        <w:rPr>
          <w:rFonts w:hint="cs"/>
          <w:rtl/>
        </w:rPr>
        <w:t xml:space="preserve"> </w:t>
      </w:r>
      <w:r>
        <w:rPr>
          <w:rFonts w:hint="cs"/>
          <w:rtl/>
        </w:rPr>
        <w:t>אחר</w:t>
      </w:r>
      <w:r w:rsidR="00D4510D">
        <w:rPr>
          <w:rFonts w:hint="cs"/>
          <w:rtl/>
        </w:rPr>
        <w:t xml:space="preserve"> </w:t>
      </w:r>
      <w:r>
        <w:rPr>
          <w:rFonts w:hint="cs"/>
          <w:rtl/>
        </w:rPr>
        <w:t>שקיעה</w:t>
      </w:r>
      <w:r w:rsidR="00D4510D">
        <w:rPr>
          <w:rFonts w:hint="cs"/>
          <w:rtl/>
        </w:rPr>
        <w:t xml:space="preserve"> </w:t>
      </w:r>
      <w:r>
        <w:rPr>
          <w:rFonts w:hint="cs"/>
          <w:rtl/>
        </w:rPr>
        <w:t>אמיתית</w:t>
      </w:r>
      <w:r w:rsidR="00D4510D">
        <w:rPr>
          <w:rFonts w:hint="cs"/>
          <w:rtl/>
        </w:rPr>
        <w:t xml:space="preserve"> </w:t>
      </w:r>
      <w:r>
        <w:rPr>
          <w:rFonts w:hint="cs"/>
          <w:rtl/>
        </w:rPr>
        <w:t>של</w:t>
      </w:r>
      <w:r w:rsidR="00C24729">
        <w:rPr>
          <w:rFonts w:hint="cs"/>
          <w:rtl/>
        </w:rPr>
        <w:t xml:space="preserve"> </w:t>
      </w:r>
      <w:r>
        <w:rPr>
          <w:rFonts w:hint="cs"/>
        </w:rPr>
        <w:t>1.583°</w:t>
      </w:r>
      <w:r w:rsidR="00D4510D">
        <w:rPr>
          <w:rFonts w:hint="cs"/>
          <w:rtl/>
        </w:rPr>
        <w:t xml:space="preserve"> </w:t>
      </w:r>
      <w:r>
        <w:rPr>
          <w:rFonts w:hint="cs"/>
          <w:rtl/>
        </w:rPr>
        <w:t>יוצא</w:t>
      </w:r>
      <w:r w:rsidR="00D4510D">
        <w:rPr>
          <w:rFonts w:hint="cs"/>
          <w:rtl/>
        </w:rPr>
        <w:t xml:space="preserve"> </w:t>
      </w:r>
      <w:r>
        <w:rPr>
          <w:rFonts w:hint="cs"/>
          <w:rtl/>
        </w:rPr>
        <w:t>כלשהו</w:t>
      </w:r>
      <w:r w:rsidR="00D4510D">
        <w:rPr>
          <w:rFonts w:hint="cs"/>
          <w:rtl/>
        </w:rPr>
        <w:t xml:space="preserve"> </w:t>
      </w:r>
      <w:r>
        <w:rPr>
          <w:rFonts w:hint="cs"/>
          <w:rtl/>
        </w:rPr>
        <w:t>יותר</w:t>
      </w:r>
      <w:r w:rsidR="00D4510D">
        <w:rPr>
          <w:rFonts w:hint="cs"/>
          <w:rtl/>
        </w:rPr>
        <w:t xml:space="preserve"> </w:t>
      </w:r>
      <w:r>
        <w:rPr>
          <w:rFonts w:hint="cs"/>
          <w:rtl/>
        </w:rPr>
        <w:t>מן</w:t>
      </w:r>
      <w:r w:rsidR="00D4510D">
        <w:rPr>
          <w:rFonts w:hint="cs"/>
          <w:rtl/>
        </w:rPr>
        <w:t xml:space="preserve"> </w:t>
      </w:r>
      <w:r>
        <w:rPr>
          <w:rFonts w:hint="cs"/>
          <w:rtl/>
        </w:rPr>
        <w:t>6.8°)</w:t>
      </w:r>
      <w:r>
        <w:rPr>
          <w:rFonts w:hint="cs"/>
        </w:rPr>
        <w:t>.</w:t>
      </w:r>
    </w:p>
    <w:p w:rsidR="00B369AC" w:rsidRDefault="00B369AC" w:rsidP="009E69FE">
      <w:pPr>
        <w:pStyle w:val="a6"/>
        <w:spacing w:before="120" w:after="40"/>
        <w:ind w:left="0"/>
        <w:rPr>
          <w:rtl/>
        </w:rPr>
      </w:pPr>
      <w:r>
        <w:rPr>
          <w:rFonts w:hint="cs"/>
          <w:rtl/>
        </w:rPr>
        <w:t>[ב]</w:t>
      </w:r>
      <w:r w:rsidR="00D4510D">
        <w:rPr>
          <w:rFonts w:hint="cs"/>
          <w:rtl/>
        </w:rPr>
        <w:t xml:space="preserve"> </w:t>
      </w:r>
      <w:r>
        <w:rPr>
          <w:rFonts w:hint="cs"/>
          <w:rtl/>
        </w:rPr>
        <w:t>להחמיר</w:t>
      </w:r>
      <w:r w:rsidR="00D4510D">
        <w:rPr>
          <w:rFonts w:hint="cs"/>
          <w:rtl/>
        </w:rPr>
        <w:t xml:space="preserve"> </w:t>
      </w:r>
      <w:r>
        <w:rPr>
          <w:rFonts w:hint="cs"/>
          <w:rtl/>
        </w:rPr>
        <w:t>נגד</w:t>
      </w:r>
      <w:r w:rsidR="00D4510D">
        <w:rPr>
          <w:rFonts w:hint="cs"/>
          <w:rtl/>
        </w:rPr>
        <w:t xml:space="preserve"> </w:t>
      </w:r>
      <w:r>
        <w:rPr>
          <w:rFonts w:hint="cs"/>
          <w:rtl/>
        </w:rPr>
        <w:t>אדה</w:t>
      </w:r>
      <w:r>
        <w:rPr>
          <w:rFonts w:hint="cs"/>
        </w:rPr>
        <w:t>"</w:t>
      </w:r>
      <w:r>
        <w:rPr>
          <w:rFonts w:hint="cs"/>
          <w:rtl/>
        </w:rPr>
        <w:t>ז</w:t>
      </w:r>
    </w:p>
    <w:p w:rsidR="00B369AC" w:rsidRDefault="00B369AC" w:rsidP="00077D26">
      <w:pPr>
        <w:pStyle w:val="a1"/>
        <w:rPr>
          <w:rtl/>
        </w:rPr>
      </w:pPr>
      <w:r>
        <w:rPr>
          <w:rFonts w:hint="cs"/>
          <w:rtl/>
        </w:rPr>
        <w:t>עוד</w:t>
      </w:r>
      <w:r w:rsidR="00D4510D">
        <w:rPr>
          <w:rFonts w:hint="cs"/>
          <w:rtl/>
        </w:rPr>
        <w:t xml:space="preserve"> </w:t>
      </w:r>
      <w:r>
        <w:rPr>
          <w:rFonts w:hint="cs"/>
          <w:rtl/>
        </w:rPr>
        <w:t>כתב</w:t>
      </w:r>
      <w:r w:rsidR="00D4510D">
        <w:rPr>
          <w:rFonts w:hint="cs"/>
          <w:rtl/>
        </w:rPr>
        <w:t xml:space="preserve"> </w:t>
      </w:r>
      <w:r>
        <w:rPr>
          <w:rFonts w:hint="cs"/>
          <w:rtl/>
        </w:rPr>
        <w:t>שם:</w:t>
      </w:r>
      <w:r w:rsidR="00D4510D">
        <w:rPr>
          <w:rFonts w:hint="cs"/>
          <w:rtl/>
        </w:rPr>
        <w:t xml:space="preserve"> </w:t>
      </w:r>
      <w:r>
        <w:rPr>
          <w:rFonts w:hint="cs"/>
          <w:rtl/>
        </w:rPr>
        <w:t>כמובן</w:t>
      </w:r>
      <w:r w:rsidR="00D4510D">
        <w:rPr>
          <w:rFonts w:hint="cs"/>
          <w:rtl/>
        </w:rPr>
        <w:t xml:space="preserve"> </w:t>
      </w:r>
      <w:r>
        <w:rPr>
          <w:rFonts w:hint="cs"/>
          <w:rtl/>
        </w:rPr>
        <w:t>שההולכים</w:t>
      </w:r>
      <w:r w:rsidR="00D4510D">
        <w:rPr>
          <w:rFonts w:hint="cs"/>
          <w:rtl/>
        </w:rPr>
        <w:t xml:space="preserve"> </w:t>
      </w:r>
      <w:r>
        <w:rPr>
          <w:rFonts w:hint="cs"/>
          <w:rtl/>
        </w:rPr>
        <w:t>לאורו</w:t>
      </w:r>
      <w:r w:rsidR="00D4510D">
        <w:rPr>
          <w:rFonts w:hint="cs"/>
          <w:rtl/>
        </w:rPr>
        <w:t xml:space="preserve"> </w:t>
      </w:r>
      <w:r>
        <w:rPr>
          <w:rFonts w:hint="cs"/>
          <w:rtl/>
        </w:rPr>
        <w:t>של</w:t>
      </w:r>
      <w:r w:rsidR="00D4510D">
        <w:rPr>
          <w:rFonts w:hint="cs"/>
          <w:rtl/>
        </w:rPr>
        <w:t xml:space="preserve"> </w:t>
      </w:r>
      <w:r>
        <w:rPr>
          <w:rFonts w:hint="cs"/>
          <w:rtl/>
        </w:rPr>
        <w:t>אדה</w:t>
      </w:r>
      <w:r>
        <w:rPr>
          <w:rFonts w:hint="cs"/>
        </w:rPr>
        <w:t>"</w:t>
      </w:r>
      <w:r>
        <w:rPr>
          <w:rFonts w:hint="cs"/>
          <w:rtl/>
        </w:rPr>
        <w:t>ז</w:t>
      </w:r>
      <w:r w:rsidR="00D4510D">
        <w:rPr>
          <w:rFonts w:hint="cs"/>
          <w:rtl/>
        </w:rPr>
        <w:t xml:space="preserve"> </w:t>
      </w:r>
      <w:r>
        <w:rPr>
          <w:rFonts w:hint="cs"/>
          <w:rtl/>
        </w:rPr>
        <w:t>אין</w:t>
      </w:r>
      <w:r w:rsidR="00D4510D">
        <w:rPr>
          <w:rFonts w:hint="cs"/>
          <w:rtl/>
        </w:rPr>
        <w:t xml:space="preserve"> </w:t>
      </w:r>
      <w:r>
        <w:rPr>
          <w:rFonts w:hint="cs"/>
          <w:rtl/>
        </w:rPr>
        <w:t>להם</w:t>
      </w:r>
      <w:r w:rsidR="00D4510D">
        <w:rPr>
          <w:rFonts w:hint="cs"/>
          <w:rtl/>
        </w:rPr>
        <w:t xml:space="preserve"> </w:t>
      </w:r>
      <w:r>
        <w:rPr>
          <w:rFonts w:hint="cs"/>
          <w:rtl/>
        </w:rPr>
        <w:t>ללכת</w:t>
      </w:r>
      <w:r w:rsidR="00D4510D">
        <w:rPr>
          <w:rFonts w:hint="cs"/>
          <w:rtl/>
        </w:rPr>
        <w:t xml:space="preserve"> </w:t>
      </w:r>
      <w:r>
        <w:rPr>
          <w:rFonts w:hint="cs"/>
          <w:rtl/>
        </w:rPr>
        <w:t>אחרי</w:t>
      </w:r>
      <w:r w:rsidR="00D4510D">
        <w:rPr>
          <w:rFonts w:hint="cs"/>
          <w:rtl/>
        </w:rPr>
        <w:t xml:space="preserve"> </w:t>
      </w:r>
      <w:r>
        <w:rPr>
          <w:rFonts w:hint="cs"/>
          <w:rtl/>
        </w:rPr>
        <w:t>שיעורים</w:t>
      </w:r>
      <w:r w:rsidR="00D4510D">
        <w:rPr>
          <w:rFonts w:hint="cs"/>
          <w:rtl/>
        </w:rPr>
        <w:t xml:space="preserve"> </w:t>
      </w:r>
      <w:r>
        <w:rPr>
          <w:rFonts w:hint="cs"/>
          <w:rtl/>
        </w:rPr>
        <w:t>אלו</w:t>
      </w:r>
      <w:r w:rsidR="00D4510D">
        <w:rPr>
          <w:rFonts w:hint="cs"/>
          <w:rtl/>
        </w:rPr>
        <w:t xml:space="preserve"> </w:t>
      </w:r>
      <w:r>
        <w:rPr>
          <w:rFonts w:hint="cs"/>
          <w:rtl/>
        </w:rPr>
        <w:t>לגבי</w:t>
      </w:r>
      <w:r w:rsidR="00D4510D">
        <w:rPr>
          <w:rFonts w:hint="cs"/>
          <w:rtl/>
        </w:rPr>
        <w:t xml:space="preserve"> </w:t>
      </w:r>
      <w:r>
        <w:rPr>
          <w:rFonts w:hint="cs"/>
          <w:rtl/>
        </w:rPr>
        <w:t>זמן</w:t>
      </w:r>
      <w:r w:rsidR="00D4510D">
        <w:rPr>
          <w:rFonts w:hint="cs"/>
          <w:rtl/>
        </w:rPr>
        <w:t xml:space="preserve"> </w:t>
      </w:r>
      <w:r>
        <w:rPr>
          <w:rFonts w:hint="cs"/>
          <w:rtl/>
        </w:rPr>
        <w:t>כוכבים</w:t>
      </w:r>
      <w:r w:rsidR="00D4510D">
        <w:rPr>
          <w:rFonts w:hint="cs"/>
          <w:rtl/>
        </w:rPr>
        <w:t xml:space="preserve"> </w:t>
      </w:r>
      <w:r>
        <w:rPr>
          <w:rFonts w:hint="cs"/>
          <w:rtl/>
        </w:rPr>
        <w:t>בינונים</w:t>
      </w:r>
      <w:r>
        <w:rPr>
          <w:rFonts w:hint="cs"/>
        </w:rPr>
        <w:t>.</w:t>
      </w:r>
    </w:p>
    <w:p w:rsidR="00B369AC" w:rsidRDefault="00B369AC" w:rsidP="00B27AD3">
      <w:pPr>
        <w:pStyle w:val="a1"/>
        <w:rPr>
          <w:rtl/>
        </w:rPr>
      </w:pPr>
      <w:r>
        <w:rPr>
          <w:rFonts w:hint="cs"/>
          <w:rtl/>
        </w:rPr>
        <w:t>ויש</w:t>
      </w:r>
      <w:r w:rsidR="00D4510D">
        <w:rPr>
          <w:rFonts w:hint="cs"/>
          <w:rtl/>
        </w:rPr>
        <w:t xml:space="preserve"> </w:t>
      </w:r>
      <w:r>
        <w:rPr>
          <w:rFonts w:hint="cs"/>
          <w:rtl/>
        </w:rPr>
        <w:t>להעיר:</w:t>
      </w:r>
      <w:r w:rsidR="00D4510D">
        <w:rPr>
          <w:rFonts w:hint="cs"/>
          <w:rtl/>
        </w:rPr>
        <w:t xml:space="preserve"> </w:t>
      </w:r>
      <w:r>
        <w:rPr>
          <w:rFonts w:hint="cs"/>
          <w:rtl/>
        </w:rPr>
        <w:t>מה</w:t>
      </w:r>
      <w:r w:rsidR="00D4510D">
        <w:rPr>
          <w:rFonts w:hint="cs"/>
          <w:rtl/>
        </w:rPr>
        <w:t xml:space="preserve"> </w:t>
      </w:r>
      <w:r>
        <w:rPr>
          <w:rFonts w:hint="cs"/>
          <w:rtl/>
        </w:rPr>
        <w:t>החסרון</w:t>
      </w:r>
      <w:r w:rsidR="00D4510D">
        <w:rPr>
          <w:rFonts w:hint="cs"/>
          <w:rtl/>
        </w:rPr>
        <w:t xml:space="preserve"> </w:t>
      </w:r>
      <w:r>
        <w:rPr>
          <w:rFonts w:hint="cs"/>
          <w:rtl/>
        </w:rPr>
        <w:t>אם</w:t>
      </w:r>
      <w:r w:rsidR="00D4510D">
        <w:rPr>
          <w:rFonts w:hint="cs"/>
          <w:rtl/>
        </w:rPr>
        <w:t xml:space="preserve"> </w:t>
      </w:r>
      <w:r>
        <w:rPr>
          <w:rFonts w:hint="cs"/>
          <w:rtl/>
        </w:rPr>
        <w:t>מישהו</w:t>
      </w:r>
      <w:r w:rsidR="00D4510D">
        <w:rPr>
          <w:rFonts w:hint="cs"/>
          <w:rtl/>
        </w:rPr>
        <w:t xml:space="preserve"> </w:t>
      </w:r>
      <w:r>
        <w:rPr>
          <w:rFonts w:hint="cs"/>
          <w:rtl/>
        </w:rPr>
        <w:t>רוצה</w:t>
      </w:r>
      <w:r w:rsidR="00D4510D">
        <w:rPr>
          <w:rFonts w:hint="cs"/>
          <w:rtl/>
        </w:rPr>
        <w:t xml:space="preserve"> </w:t>
      </w:r>
      <w:r>
        <w:rPr>
          <w:rFonts w:hint="cs"/>
          <w:rtl/>
        </w:rPr>
        <w:t>להחמיר?</w:t>
      </w:r>
      <w:r w:rsidR="00D4510D">
        <w:rPr>
          <w:rFonts w:hint="cs"/>
          <w:rtl/>
        </w:rPr>
        <w:t xml:space="preserve"> </w:t>
      </w:r>
      <w:r>
        <w:rPr>
          <w:rFonts w:hint="cs"/>
          <w:rtl/>
        </w:rPr>
        <w:t>האם</w:t>
      </w:r>
      <w:r w:rsidR="00D4510D">
        <w:rPr>
          <w:rFonts w:hint="cs"/>
          <w:rtl/>
        </w:rPr>
        <w:t xml:space="preserve"> </w:t>
      </w:r>
      <w:r>
        <w:rPr>
          <w:rFonts w:hint="cs"/>
          <w:rtl/>
        </w:rPr>
        <w:t>אדה</w:t>
      </w:r>
      <w:r>
        <w:rPr>
          <w:rFonts w:hint="cs"/>
        </w:rPr>
        <w:t>"</w:t>
      </w:r>
      <w:r>
        <w:rPr>
          <w:rFonts w:hint="cs"/>
          <w:rtl/>
        </w:rPr>
        <w:t>ז</w:t>
      </w:r>
      <w:r w:rsidR="00D4510D">
        <w:rPr>
          <w:rFonts w:hint="cs"/>
          <w:rtl/>
        </w:rPr>
        <w:t xml:space="preserve"> </w:t>
      </w:r>
      <w:r>
        <w:rPr>
          <w:rFonts w:hint="cs"/>
          <w:rtl/>
        </w:rPr>
        <w:t>יבוא</w:t>
      </w:r>
      <w:r w:rsidR="00D4510D">
        <w:rPr>
          <w:rFonts w:hint="cs"/>
          <w:rtl/>
        </w:rPr>
        <w:t xml:space="preserve"> </w:t>
      </w:r>
      <w:r>
        <w:rPr>
          <w:rFonts w:hint="cs"/>
          <w:rtl/>
        </w:rPr>
        <w:t>בתרעומות</w:t>
      </w:r>
      <w:r w:rsidR="00D4510D">
        <w:rPr>
          <w:rFonts w:hint="cs"/>
          <w:rtl/>
        </w:rPr>
        <w:t xml:space="preserve"> </w:t>
      </w:r>
      <w:r>
        <w:rPr>
          <w:rFonts w:hint="cs"/>
          <w:rtl/>
        </w:rPr>
        <w:t>על</w:t>
      </w:r>
      <w:r w:rsidR="00D4510D">
        <w:rPr>
          <w:rFonts w:hint="cs"/>
          <w:rtl/>
        </w:rPr>
        <w:t xml:space="preserve"> </w:t>
      </w:r>
      <w:r>
        <w:rPr>
          <w:rFonts w:hint="cs"/>
          <w:rtl/>
        </w:rPr>
        <w:t>המחמיר</w:t>
      </w:r>
      <w:r>
        <w:rPr>
          <w:rFonts w:hint="cs"/>
        </w:rPr>
        <w:t>?</w:t>
      </w:r>
      <w:r w:rsidR="00D4510D">
        <w:rPr>
          <w:rFonts w:hint="cs"/>
          <w:rtl/>
        </w:rPr>
        <w:t xml:space="preserve"> </w:t>
      </w:r>
      <w:r>
        <w:rPr>
          <w:rFonts w:hint="cs"/>
          <w:rtl/>
        </w:rPr>
        <w:t>כאשר</w:t>
      </w:r>
      <w:r w:rsidR="00D4510D">
        <w:rPr>
          <w:rFonts w:hint="cs"/>
          <w:rtl/>
        </w:rPr>
        <w:t xml:space="preserve"> </w:t>
      </w:r>
      <w:r>
        <w:rPr>
          <w:rFonts w:hint="cs"/>
          <w:rtl/>
        </w:rPr>
        <w:t>בא</w:t>
      </w:r>
      <w:r w:rsidR="00D4510D">
        <w:rPr>
          <w:rFonts w:hint="cs"/>
          <w:rtl/>
        </w:rPr>
        <w:t xml:space="preserve"> </w:t>
      </w:r>
      <w:r>
        <w:rPr>
          <w:rFonts w:hint="cs"/>
          <w:rtl/>
        </w:rPr>
        <w:t>לדחות</w:t>
      </w:r>
      <w:r w:rsidR="00D4510D">
        <w:rPr>
          <w:rFonts w:hint="cs"/>
          <w:rtl/>
        </w:rPr>
        <w:t xml:space="preserve"> </w:t>
      </w:r>
      <w:r>
        <w:rPr>
          <w:rFonts w:hint="cs"/>
          <w:rtl/>
        </w:rPr>
        <w:t>שיטת</w:t>
      </w:r>
      <w:r w:rsidR="00D4510D">
        <w:rPr>
          <w:rFonts w:hint="cs"/>
          <w:rtl/>
        </w:rPr>
        <w:t xml:space="preserve"> </w:t>
      </w:r>
      <w:r>
        <w:rPr>
          <w:rFonts w:hint="cs"/>
          <w:rtl/>
        </w:rPr>
        <w:t>ר</w:t>
      </w:r>
      <w:r>
        <w:rPr>
          <w:rFonts w:hint="cs"/>
        </w:rPr>
        <w:t>"</w:t>
      </w:r>
      <w:r>
        <w:rPr>
          <w:rFonts w:hint="cs"/>
          <w:rtl/>
        </w:rPr>
        <w:t>ת,</w:t>
      </w:r>
      <w:r w:rsidR="00D4510D">
        <w:rPr>
          <w:rFonts w:hint="cs"/>
          <w:rtl/>
        </w:rPr>
        <w:t xml:space="preserve"> </w:t>
      </w:r>
      <w:r>
        <w:rPr>
          <w:rFonts w:hint="cs"/>
          <w:rtl/>
        </w:rPr>
        <w:t>הוא</w:t>
      </w:r>
      <w:r w:rsidR="00D4510D">
        <w:rPr>
          <w:rFonts w:hint="cs"/>
          <w:rtl/>
        </w:rPr>
        <w:t xml:space="preserve"> </w:t>
      </w:r>
      <w:r>
        <w:rPr>
          <w:rFonts w:hint="cs"/>
          <w:rtl/>
        </w:rPr>
        <w:t>כתב</w:t>
      </w:r>
      <w:r w:rsidR="00D4510D">
        <w:rPr>
          <w:rFonts w:hint="cs"/>
          <w:rtl/>
        </w:rPr>
        <w:t xml:space="preserve"> </w:t>
      </w:r>
      <w:r>
        <w:rPr>
          <w:rFonts w:hint="cs"/>
        </w:rPr>
        <w:t>"</w:t>
      </w:r>
      <w:r>
        <w:rPr>
          <w:rFonts w:hint="cs"/>
          <w:rtl/>
        </w:rPr>
        <w:t>אבל</w:t>
      </w:r>
      <w:r w:rsidR="00D4510D">
        <w:rPr>
          <w:rFonts w:hint="cs"/>
          <w:rtl/>
        </w:rPr>
        <w:t xml:space="preserve"> </w:t>
      </w:r>
      <w:r>
        <w:rPr>
          <w:rFonts w:hint="cs"/>
          <w:rtl/>
        </w:rPr>
        <w:t>אין</w:t>
      </w:r>
      <w:r w:rsidR="00D4510D">
        <w:rPr>
          <w:rFonts w:hint="cs"/>
          <w:rtl/>
        </w:rPr>
        <w:t xml:space="preserve"> </w:t>
      </w:r>
      <w:r>
        <w:rPr>
          <w:rFonts w:hint="cs"/>
          <w:rtl/>
        </w:rPr>
        <w:t>לסמוך</w:t>
      </w:r>
      <w:r w:rsidR="00D4510D">
        <w:rPr>
          <w:rFonts w:hint="cs"/>
          <w:rtl/>
        </w:rPr>
        <w:t xml:space="preserve"> </w:t>
      </w:r>
      <w:r>
        <w:rPr>
          <w:rFonts w:hint="cs"/>
          <w:rtl/>
        </w:rPr>
        <w:t>כלל</w:t>
      </w:r>
      <w:r w:rsidR="00D4510D">
        <w:rPr>
          <w:rFonts w:hint="cs"/>
          <w:rtl/>
        </w:rPr>
        <w:t xml:space="preserve"> </w:t>
      </w:r>
      <w:r>
        <w:rPr>
          <w:rFonts w:hint="cs"/>
          <w:rtl/>
        </w:rPr>
        <w:t>להקל</w:t>
      </w:r>
      <w:r w:rsidR="00B27AD3">
        <w:rPr>
          <w:rFonts w:hint="cs"/>
          <w:rtl/>
        </w:rPr>
        <w:t>",</w:t>
      </w:r>
      <w:r w:rsidR="00D4510D">
        <w:rPr>
          <w:rFonts w:hint="cs"/>
          <w:rtl/>
        </w:rPr>
        <w:t xml:space="preserve"> </w:t>
      </w:r>
      <w:r>
        <w:rPr>
          <w:rFonts w:hint="cs"/>
          <w:rtl/>
        </w:rPr>
        <w:t>אבל</w:t>
      </w:r>
      <w:r w:rsidR="00D4510D">
        <w:rPr>
          <w:rFonts w:hint="cs"/>
          <w:rtl/>
        </w:rPr>
        <w:t xml:space="preserve"> </w:t>
      </w:r>
      <w:r>
        <w:rPr>
          <w:rFonts w:hint="cs"/>
          <w:rtl/>
        </w:rPr>
        <w:t>לא</w:t>
      </w:r>
      <w:r w:rsidR="00D4510D">
        <w:rPr>
          <w:rFonts w:hint="cs"/>
          <w:rtl/>
        </w:rPr>
        <w:t xml:space="preserve"> </w:t>
      </w:r>
      <w:r>
        <w:rPr>
          <w:rFonts w:hint="cs"/>
          <w:rtl/>
        </w:rPr>
        <w:t>כתב</w:t>
      </w:r>
      <w:r w:rsidR="00D4510D">
        <w:rPr>
          <w:rFonts w:hint="cs"/>
          <w:rtl/>
        </w:rPr>
        <w:t xml:space="preserve"> </w:t>
      </w:r>
      <w:r>
        <w:rPr>
          <w:rFonts w:hint="cs"/>
          <w:rtl/>
        </w:rPr>
        <w:t>שאסור</w:t>
      </w:r>
      <w:r w:rsidR="00D4510D">
        <w:rPr>
          <w:rFonts w:hint="cs"/>
          <w:rtl/>
        </w:rPr>
        <w:t xml:space="preserve"> </w:t>
      </w:r>
      <w:r>
        <w:rPr>
          <w:rFonts w:hint="cs"/>
          <w:rtl/>
        </w:rPr>
        <w:t>להחמיר</w:t>
      </w:r>
      <w:r>
        <w:rPr>
          <w:rFonts w:hint="cs"/>
        </w:rPr>
        <w:t>!</w:t>
      </w:r>
      <w:r w:rsidR="00D4510D">
        <w:rPr>
          <w:rFonts w:hint="cs"/>
          <w:rtl/>
        </w:rPr>
        <w:t xml:space="preserve"> </w:t>
      </w:r>
    </w:p>
    <w:p w:rsidR="00B369AC" w:rsidRDefault="00B369AC" w:rsidP="009E69FE">
      <w:pPr>
        <w:pStyle w:val="a6"/>
        <w:spacing w:before="120" w:after="40"/>
        <w:ind w:left="0"/>
        <w:rPr>
          <w:rtl/>
        </w:rPr>
      </w:pPr>
      <w:r>
        <w:rPr>
          <w:rFonts w:hint="cs"/>
          <w:rtl/>
        </w:rPr>
        <w:t>[ג]</w:t>
      </w:r>
      <w:r w:rsidR="00D4510D">
        <w:rPr>
          <w:rFonts w:hint="cs"/>
          <w:rtl/>
        </w:rPr>
        <w:t xml:space="preserve"> </w:t>
      </w:r>
      <w:r>
        <w:rPr>
          <w:rFonts w:hint="cs"/>
          <w:rtl/>
        </w:rPr>
        <w:t>שיעור</w:t>
      </w:r>
      <w:r w:rsidR="00D4510D">
        <w:rPr>
          <w:rFonts w:hint="cs"/>
          <w:rtl/>
        </w:rPr>
        <w:t xml:space="preserve"> </w:t>
      </w:r>
      <w:r>
        <w:rPr>
          <w:rFonts w:hint="cs"/>
          <w:rtl/>
        </w:rPr>
        <w:t>מיל</w:t>
      </w:r>
      <w:r w:rsidR="00D4510D">
        <w:rPr>
          <w:rFonts w:hint="cs"/>
          <w:rtl/>
        </w:rPr>
        <w:t xml:space="preserve"> </w:t>
      </w:r>
      <w:r>
        <w:rPr>
          <w:rFonts w:hint="cs"/>
          <w:rtl/>
        </w:rPr>
        <w:t>לדעת</w:t>
      </w:r>
      <w:r w:rsidR="00D4510D">
        <w:rPr>
          <w:rFonts w:hint="cs"/>
          <w:rtl/>
        </w:rPr>
        <w:t xml:space="preserve"> </w:t>
      </w:r>
      <w:r>
        <w:rPr>
          <w:rFonts w:hint="cs"/>
          <w:rtl/>
        </w:rPr>
        <w:t>אדה</w:t>
      </w:r>
      <w:r>
        <w:rPr>
          <w:rFonts w:hint="cs"/>
        </w:rPr>
        <w:t>"</w:t>
      </w:r>
      <w:r>
        <w:rPr>
          <w:rFonts w:hint="cs"/>
          <w:rtl/>
        </w:rPr>
        <w:t>ז</w:t>
      </w:r>
    </w:p>
    <w:p w:rsidR="00B369AC" w:rsidRDefault="00B369AC" w:rsidP="00077D26">
      <w:pPr>
        <w:pStyle w:val="a1"/>
        <w:rPr>
          <w:rtl/>
        </w:rPr>
      </w:pPr>
      <w:r>
        <w:rPr>
          <w:rFonts w:hint="cs"/>
          <w:rtl/>
        </w:rPr>
        <w:t>עוד</w:t>
      </w:r>
      <w:r w:rsidR="00D4510D">
        <w:rPr>
          <w:rFonts w:hint="cs"/>
          <w:rtl/>
        </w:rPr>
        <w:t xml:space="preserve"> </w:t>
      </w:r>
      <w:r>
        <w:rPr>
          <w:rFonts w:hint="cs"/>
          <w:rtl/>
        </w:rPr>
        <w:t>כתב</w:t>
      </w:r>
      <w:r w:rsidR="00D4510D">
        <w:rPr>
          <w:rFonts w:hint="cs"/>
          <w:rtl/>
        </w:rPr>
        <w:t xml:space="preserve"> </w:t>
      </w:r>
      <w:r>
        <w:rPr>
          <w:rFonts w:hint="cs"/>
          <w:rtl/>
        </w:rPr>
        <w:t>שם:</w:t>
      </w:r>
      <w:r w:rsidR="00D4510D">
        <w:rPr>
          <w:rFonts w:hint="cs"/>
          <w:rtl/>
        </w:rPr>
        <w:t xml:space="preserve"> </w:t>
      </w:r>
      <w:r>
        <w:rPr>
          <w:rFonts w:hint="cs"/>
          <w:rtl/>
        </w:rPr>
        <w:t>אך</w:t>
      </w:r>
      <w:r w:rsidR="00D4510D">
        <w:rPr>
          <w:rFonts w:hint="cs"/>
          <w:rtl/>
        </w:rPr>
        <w:t xml:space="preserve"> </w:t>
      </w:r>
      <w:r>
        <w:rPr>
          <w:rFonts w:hint="cs"/>
          <w:rtl/>
        </w:rPr>
        <w:t>יש</w:t>
      </w:r>
      <w:r w:rsidR="00D4510D">
        <w:rPr>
          <w:rFonts w:hint="cs"/>
          <w:rtl/>
        </w:rPr>
        <w:t xml:space="preserve"> </w:t>
      </w:r>
      <w:r>
        <w:rPr>
          <w:rFonts w:hint="cs"/>
          <w:rtl/>
        </w:rPr>
        <w:t>להעיר</w:t>
      </w:r>
      <w:r w:rsidR="00D4510D">
        <w:rPr>
          <w:rFonts w:hint="cs"/>
          <w:rtl/>
        </w:rPr>
        <w:t xml:space="preserve"> </w:t>
      </w:r>
      <w:r>
        <w:rPr>
          <w:rFonts w:hint="cs"/>
          <w:rtl/>
        </w:rPr>
        <w:t>על</w:t>
      </w:r>
      <w:r w:rsidR="00D4510D">
        <w:rPr>
          <w:rFonts w:hint="cs"/>
          <w:rtl/>
        </w:rPr>
        <w:t xml:space="preserve"> </w:t>
      </w:r>
      <w:r>
        <w:rPr>
          <w:rFonts w:hint="cs"/>
          <w:rtl/>
        </w:rPr>
        <w:t>זמן</w:t>
      </w:r>
      <w:r w:rsidR="00D4510D">
        <w:rPr>
          <w:rFonts w:hint="cs"/>
          <w:rtl/>
        </w:rPr>
        <w:t xml:space="preserve"> </w:t>
      </w:r>
      <w:r>
        <w:rPr>
          <w:rFonts w:hint="cs"/>
          <w:rtl/>
        </w:rPr>
        <w:t>עלוה</w:t>
      </w:r>
      <w:r>
        <w:rPr>
          <w:rFonts w:hint="cs"/>
        </w:rPr>
        <w:t>"</w:t>
      </w:r>
      <w:r>
        <w:rPr>
          <w:rFonts w:hint="cs"/>
          <w:rtl/>
        </w:rPr>
        <w:t>ש,</w:t>
      </w:r>
      <w:r w:rsidR="00D4510D">
        <w:rPr>
          <w:rFonts w:hint="cs"/>
          <w:rtl/>
        </w:rPr>
        <w:t xml:space="preserve"> </w:t>
      </w:r>
      <w:r>
        <w:rPr>
          <w:rFonts w:hint="cs"/>
          <w:rtl/>
        </w:rPr>
        <w:t>שהרבנים</w:t>
      </w:r>
      <w:r w:rsidR="00D4510D">
        <w:rPr>
          <w:rFonts w:hint="cs"/>
          <w:rtl/>
        </w:rPr>
        <w:t xml:space="preserve"> </w:t>
      </w:r>
      <w:r>
        <w:rPr>
          <w:rFonts w:hint="cs"/>
          <w:rtl/>
        </w:rPr>
        <w:t>פייגעלשטאק</w:t>
      </w:r>
      <w:r w:rsidR="00D4510D">
        <w:rPr>
          <w:rFonts w:hint="cs"/>
          <w:rtl/>
        </w:rPr>
        <w:t xml:space="preserve"> </w:t>
      </w:r>
      <w:r>
        <w:rPr>
          <w:rFonts w:hint="cs"/>
          <w:rtl/>
        </w:rPr>
        <w:t>ואולמאן</w:t>
      </w:r>
      <w:r w:rsidR="00D4510D">
        <w:rPr>
          <w:rFonts w:hint="cs"/>
          <w:rtl/>
        </w:rPr>
        <w:t xml:space="preserve"> </w:t>
      </w:r>
      <w:r>
        <w:rPr>
          <w:rFonts w:hint="cs"/>
          <w:rtl/>
        </w:rPr>
        <w:t>כתבו</w:t>
      </w:r>
      <w:r w:rsidR="00D4510D">
        <w:rPr>
          <w:rFonts w:hint="cs"/>
          <w:rtl/>
        </w:rPr>
        <w:t xml:space="preserve"> </w:t>
      </w:r>
      <w:r>
        <w:rPr>
          <w:rFonts w:hint="cs"/>
          <w:rtl/>
        </w:rPr>
        <w:t>שזמן</w:t>
      </w:r>
      <w:r w:rsidR="00D4510D">
        <w:rPr>
          <w:rFonts w:hint="cs"/>
          <w:rtl/>
        </w:rPr>
        <w:t xml:space="preserve"> </w:t>
      </w:r>
      <w:r>
        <w:rPr>
          <w:rFonts w:hint="cs"/>
          <w:rtl/>
        </w:rPr>
        <w:t>עלוה</w:t>
      </w:r>
      <w:r>
        <w:rPr>
          <w:rFonts w:hint="cs"/>
        </w:rPr>
        <w:t>"</w:t>
      </w:r>
      <w:r>
        <w:rPr>
          <w:rFonts w:hint="cs"/>
          <w:rtl/>
        </w:rPr>
        <w:t>ש</w:t>
      </w:r>
      <w:r w:rsidR="00D4510D">
        <w:rPr>
          <w:rFonts w:hint="cs"/>
          <w:rtl/>
        </w:rPr>
        <w:t xml:space="preserve"> </w:t>
      </w:r>
      <w:r>
        <w:rPr>
          <w:rFonts w:hint="cs"/>
          <w:rtl/>
        </w:rPr>
        <w:t>הוא</w:t>
      </w:r>
      <w:r w:rsidR="00D4510D">
        <w:rPr>
          <w:rFonts w:hint="cs"/>
          <w:rtl/>
        </w:rPr>
        <w:t xml:space="preserve"> </w:t>
      </w:r>
      <w:r>
        <w:rPr>
          <w:rFonts w:hint="cs"/>
          <w:rtl/>
        </w:rPr>
        <w:t>16.9</w:t>
      </w:r>
      <w:r w:rsidR="00D4510D">
        <w:rPr>
          <w:rFonts w:hint="cs"/>
          <w:rtl/>
        </w:rPr>
        <w:t xml:space="preserve"> </w:t>
      </w:r>
      <w:r>
        <w:rPr>
          <w:rFonts w:hint="cs"/>
          <w:rtl/>
        </w:rPr>
        <w:t>מעלות</w:t>
      </w:r>
      <w:r w:rsidR="00B27AD3">
        <w:rPr>
          <w:rFonts w:hint="cs"/>
          <w:rtl/>
        </w:rPr>
        <w:t>.</w:t>
      </w:r>
    </w:p>
    <w:p w:rsidR="00B369AC" w:rsidRDefault="00B369AC" w:rsidP="00077D26">
      <w:pPr>
        <w:pStyle w:val="a1"/>
        <w:rPr>
          <w:rtl/>
        </w:rPr>
      </w:pPr>
      <w:r>
        <w:rPr>
          <w:rFonts w:hint="cs"/>
          <w:rtl/>
        </w:rPr>
        <w:t>ואני</w:t>
      </w:r>
      <w:r w:rsidR="00D4510D">
        <w:rPr>
          <w:rFonts w:hint="cs"/>
          <w:rtl/>
        </w:rPr>
        <w:t xml:space="preserve"> </w:t>
      </w:r>
      <w:r>
        <w:rPr>
          <w:rFonts w:hint="cs"/>
          <w:rtl/>
        </w:rPr>
        <w:t>מעיר:</w:t>
      </w:r>
      <w:r w:rsidR="00D4510D">
        <w:rPr>
          <w:rFonts w:hint="cs"/>
          <w:rtl/>
        </w:rPr>
        <w:t xml:space="preserve"> </w:t>
      </w:r>
      <w:r>
        <w:rPr>
          <w:rFonts w:hint="cs"/>
          <w:rtl/>
        </w:rPr>
        <w:t>לא</w:t>
      </w:r>
      <w:r w:rsidR="00D4510D">
        <w:rPr>
          <w:rFonts w:hint="cs"/>
          <w:rtl/>
        </w:rPr>
        <w:t xml:space="preserve"> </w:t>
      </w:r>
      <w:r>
        <w:rPr>
          <w:rFonts w:hint="cs"/>
          <w:rtl/>
        </w:rPr>
        <w:t>באתי</w:t>
      </w:r>
      <w:r w:rsidR="00D4510D">
        <w:rPr>
          <w:rFonts w:hint="cs"/>
          <w:rtl/>
        </w:rPr>
        <w:t xml:space="preserve"> </w:t>
      </w:r>
      <w:r>
        <w:rPr>
          <w:rFonts w:hint="cs"/>
          <w:rtl/>
        </w:rPr>
        <w:t>לפלפל</w:t>
      </w:r>
      <w:r w:rsidR="00D4510D">
        <w:rPr>
          <w:rFonts w:hint="cs"/>
          <w:rtl/>
        </w:rPr>
        <w:t xml:space="preserve"> </w:t>
      </w:r>
      <w:r>
        <w:rPr>
          <w:rFonts w:hint="cs"/>
          <w:rtl/>
        </w:rPr>
        <w:t>כאן</w:t>
      </w:r>
      <w:r w:rsidR="00D4510D">
        <w:rPr>
          <w:rFonts w:hint="cs"/>
          <w:rtl/>
        </w:rPr>
        <w:t xml:space="preserve"> </w:t>
      </w:r>
      <w:r>
        <w:rPr>
          <w:rFonts w:hint="cs"/>
          <w:rtl/>
        </w:rPr>
        <w:t>אודות</w:t>
      </w:r>
      <w:r w:rsidR="00D4510D">
        <w:rPr>
          <w:rFonts w:hint="cs"/>
          <w:rtl/>
        </w:rPr>
        <w:t xml:space="preserve"> </w:t>
      </w:r>
      <w:r>
        <w:rPr>
          <w:rFonts w:hint="cs"/>
          <w:rtl/>
        </w:rPr>
        <w:t>16.9</w:t>
      </w:r>
      <w:r w:rsidR="00D4510D">
        <w:rPr>
          <w:rFonts w:hint="cs"/>
          <w:rtl/>
        </w:rPr>
        <w:t xml:space="preserve"> </w:t>
      </w:r>
      <w:r>
        <w:rPr>
          <w:rFonts w:hint="cs"/>
          <w:rtl/>
        </w:rPr>
        <w:t>בניגוד</w:t>
      </w:r>
      <w:r w:rsidR="00D4510D">
        <w:rPr>
          <w:rFonts w:hint="cs"/>
          <w:rtl/>
        </w:rPr>
        <w:t xml:space="preserve"> </w:t>
      </w:r>
      <w:r>
        <w:rPr>
          <w:rFonts w:hint="cs"/>
          <w:rtl/>
        </w:rPr>
        <w:t>ל-16.1</w:t>
      </w:r>
      <w:r w:rsidR="00D4510D">
        <w:rPr>
          <w:rFonts w:hint="cs"/>
          <w:rtl/>
        </w:rPr>
        <w:t xml:space="preserve"> </w:t>
      </w:r>
      <w:r>
        <w:rPr>
          <w:rFonts w:hint="cs"/>
          <w:rtl/>
        </w:rPr>
        <w:t>מעלות,</w:t>
      </w:r>
      <w:r w:rsidR="00D4510D">
        <w:rPr>
          <w:rFonts w:hint="cs"/>
          <w:rtl/>
        </w:rPr>
        <w:t xml:space="preserve"> </w:t>
      </w:r>
      <w:r>
        <w:rPr>
          <w:rFonts w:hint="cs"/>
          <w:rtl/>
        </w:rPr>
        <w:t>רק</w:t>
      </w:r>
      <w:r w:rsidR="00D4510D">
        <w:rPr>
          <w:rFonts w:hint="cs"/>
          <w:rtl/>
        </w:rPr>
        <w:t xml:space="preserve"> </w:t>
      </w:r>
      <w:r>
        <w:rPr>
          <w:rFonts w:hint="cs"/>
          <w:rtl/>
        </w:rPr>
        <w:t>יש</w:t>
      </w:r>
      <w:r w:rsidR="00D4510D">
        <w:rPr>
          <w:rFonts w:hint="cs"/>
          <w:rtl/>
        </w:rPr>
        <w:t xml:space="preserve"> </w:t>
      </w:r>
      <w:r>
        <w:rPr>
          <w:rFonts w:hint="cs"/>
          <w:rtl/>
        </w:rPr>
        <w:t>לי</w:t>
      </w:r>
      <w:r w:rsidR="00D4510D">
        <w:rPr>
          <w:rFonts w:hint="cs"/>
          <w:rtl/>
        </w:rPr>
        <w:t xml:space="preserve"> </w:t>
      </w:r>
      <w:r>
        <w:rPr>
          <w:rFonts w:hint="cs"/>
          <w:rtl/>
        </w:rPr>
        <w:t>קושיא</w:t>
      </w:r>
      <w:r w:rsidR="00D4510D">
        <w:rPr>
          <w:rFonts w:hint="cs"/>
          <w:rtl/>
        </w:rPr>
        <w:t xml:space="preserve"> </w:t>
      </w:r>
      <w:r>
        <w:rPr>
          <w:rFonts w:hint="cs"/>
          <w:rtl/>
        </w:rPr>
        <w:t>חזקה</w:t>
      </w:r>
      <w:r w:rsidR="00D4510D">
        <w:rPr>
          <w:rFonts w:hint="cs"/>
          <w:rtl/>
        </w:rPr>
        <w:t xml:space="preserve"> </w:t>
      </w:r>
      <w:r>
        <w:rPr>
          <w:rFonts w:hint="cs"/>
          <w:rtl/>
        </w:rPr>
        <w:t>על</w:t>
      </w:r>
      <w:r w:rsidR="00D4510D">
        <w:rPr>
          <w:rFonts w:hint="cs"/>
          <w:rtl/>
        </w:rPr>
        <w:t xml:space="preserve"> </w:t>
      </w:r>
      <w:r>
        <w:rPr>
          <w:rFonts w:hint="cs"/>
          <w:rtl/>
        </w:rPr>
        <w:t>האומרים</w:t>
      </w:r>
      <w:r w:rsidR="00D4510D">
        <w:rPr>
          <w:rFonts w:hint="cs"/>
          <w:rtl/>
        </w:rPr>
        <w:t xml:space="preserve"> </w:t>
      </w:r>
      <w:r>
        <w:rPr>
          <w:rFonts w:hint="cs"/>
          <w:rtl/>
        </w:rPr>
        <w:t>שדעת</w:t>
      </w:r>
      <w:r w:rsidR="00D4510D">
        <w:rPr>
          <w:rFonts w:hint="cs"/>
          <w:rtl/>
        </w:rPr>
        <w:t xml:space="preserve"> </w:t>
      </w:r>
      <w:r>
        <w:rPr>
          <w:rFonts w:hint="cs"/>
          <w:rtl/>
        </w:rPr>
        <w:t>אדה</w:t>
      </w:r>
      <w:r>
        <w:rPr>
          <w:rFonts w:hint="cs"/>
        </w:rPr>
        <w:t>"</w:t>
      </w:r>
      <w:r>
        <w:rPr>
          <w:rFonts w:hint="cs"/>
          <w:rtl/>
        </w:rPr>
        <w:t>ז</w:t>
      </w:r>
      <w:r w:rsidR="00D4510D">
        <w:rPr>
          <w:rFonts w:hint="cs"/>
          <w:rtl/>
        </w:rPr>
        <w:t xml:space="preserve"> </w:t>
      </w:r>
      <w:r>
        <w:rPr>
          <w:rFonts w:hint="cs"/>
          <w:rtl/>
        </w:rPr>
        <w:t>בין</w:t>
      </w:r>
      <w:r w:rsidR="00D4510D">
        <w:rPr>
          <w:rFonts w:hint="cs"/>
          <w:rtl/>
        </w:rPr>
        <w:t xml:space="preserve"> </w:t>
      </w:r>
      <w:r>
        <w:rPr>
          <w:rFonts w:hint="cs"/>
          <w:rtl/>
        </w:rPr>
        <w:t>להקל</w:t>
      </w:r>
      <w:r w:rsidR="00D4510D">
        <w:rPr>
          <w:rFonts w:hint="cs"/>
          <w:rtl/>
        </w:rPr>
        <w:t xml:space="preserve"> </w:t>
      </w:r>
      <w:r>
        <w:rPr>
          <w:rFonts w:hint="cs"/>
          <w:rtl/>
        </w:rPr>
        <w:t>ובין</w:t>
      </w:r>
      <w:r w:rsidR="00D4510D">
        <w:rPr>
          <w:rFonts w:hint="cs"/>
          <w:rtl/>
        </w:rPr>
        <w:t xml:space="preserve"> </w:t>
      </w:r>
      <w:r>
        <w:rPr>
          <w:rFonts w:hint="cs"/>
          <w:rtl/>
        </w:rPr>
        <w:t>להחמיר</w:t>
      </w:r>
      <w:r w:rsidR="00D4510D">
        <w:rPr>
          <w:rFonts w:hint="cs"/>
          <w:rtl/>
        </w:rPr>
        <w:t xml:space="preserve"> </w:t>
      </w:r>
      <w:r>
        <w:rPr>
          <w:rFonts w:hint="cs"/>
          <w:rtl/>
        </w:rPr>
        <w:t>ששיעור</w:t>
      </w:r>
      <w:r w:rsidR="00D4510D">
        <w:rPr>
          <w:rFonts w:hint="cs"/>
          <w:rtl/>
        </w:rPr>
        <w:t xml:space="preserve"> </w:t>
      </w:r>
      <w:r>
        <w:rPr>
          <w:rFonts w:hint="cs"/>
          <w:rtl/>
        </w:rPr>
        <w:t>ד'</w:t>
      </w:r>
      <w:r w:rsidR="00D4510D">
        <w:rPr>
          <w:rFonts w:hint="cs"/>
          <w:rtl/>
        </w:rPr>
        <w:t xml:space="preserve"> </w:t>
      </w:r>
      <w:r>
        <w:rPr>
          <w:rFonts w:hint="cs"/>
          <w:rtl/>
        </w:rPr>
        <w:t>מיל</w:t>
      </w:r>
      <w:r w:rsidR="00D4510D">
        <w:rPr>
          <w:rFonts w:hint="cs"/>
          <w:rtl/>
        </w:rPr>
        <w:t xml:space="preserve"> </w:t>
      </w:r>
      <w:r>
        <w:rPr>
          <w:rFonts w:hint="cs"/>
          <w:rtl/>
        </w:rPr>
        <w:t>הוא</w:t>
      </w:r>
      <w:r w:rsidR="00D4510D">
        <w:rPr>
          <w:rFonts w:hint="cs"/>
          <w:rtl/>
        </w:rPr>
        <w:t xml:space="preserve"> </w:t>
      </w:r>
      <w:r>
        <w:rPr>
          <w:rFonts w:hint="cs"/>
          <w:rtl/>
        </w:rPr>
        <w:t>72</w:t>
      </w:r>
      <w:r w:rsidR="00D4510D">
        <w:rPr>
          <w:rFonts w:hint="cs"/>
          <w:rtl/>
        </w:rPr>
        <w:t xml:space="preserve"> </w:t>
      </w:r>
      <w:r>
        <w:rPr>
          <w:rFonts w:hint="cs"/>
          <w:rtl/>
        </w:rPr>
        <w:t>דקות</w:t>
      </w:r>
      <w:r w:rsidR="00D4510D">
        <w:rPr>
          <w:rFonts w:hint="cs"/>
          <w:rtl/>
        </w:rPr>
        <w:t xml:space="preserve"> </w:t>
      </w:r>
      <w:r>
        <w:rPr>
          <w:rFonts w:hint="cs"/>
          <w:rtl/>
        </w:rPr>
        <w:t>ותו</w:t>
      </w:r>
      <w:r w:rsidR="00D4510D">
        <w:rPr>
          <w:rFonts w:hint="cs"/>
          <w:rtl/>
        </w:rPr>
        <w:t xml:space="preserve"> </w:t>
      </w:r>
      <w:r>
        <w:rPr>
          <w:rFonts w:hint="cs"/>
          <w:rtl/>
        </w:rPr>
        <w:t>לא</w:t>
      </w:r>
      <w:r>
        <w:rPr>
          <w:rFonts w:hint="cs"/>
        </w:rPr>
        <w:t>.</w:t>
      </w:r>
      <w:r w:rsidR="00D4510D">
        <w:rPr>
          <w:rFonts w:hint="cs"/>
          <w:rtl/>
        </w:rPr>
        <w:t xml:space="preserve"> </w:t>
      </w:r>
      <w:r>
        <w:rPr>
          <w:rFonts w:hint="cs"/>
          <w:rtl/>
        </w:rPr>
        <w:t>שהרי</w:t>
      </w:r>
      <w:r w:rsidR="00D4510D">
        <w:rPr>
          <w:rFonts w:hint="cs"/>
          <w:rtl/>
        </w:rPr>
        <w:t xml:space="preserve"> </w:t>
      </w:r>
      <w:r>
        <w:rPr>
          <w:rFonts w:hint="cs"/>
          <w:rtl/>
        </w:rPr>
        <w:t>אדה</w:t>
      </w:r>
      <w:r>
        <w:rPr>
          <w:rFonts w:hint="cs"/>
        </w:rPr>
        <w:t>"</w:t>
      </w:r>
      <w:r>
        <w:rPr>
          <w:rFonts w:hint="cs"/>
          <w:rtl/>
        </w:rPr>
        <w:t>ז</w:t>
      </w:r>
      <w:r w:rsidR="00D4510D">
        <w:rPr>
          <w:rFonts w:hint="cs"/>
          <w:rtl/>
        </w:rPr>
        <w:t xml:space="preserve"> </w:t>
      </w:r>
      <w:r>
        <w:rPr>
          <w:rFonts w:hint="cs"/>
          <w:rtl/>
        </w:rPr>
        <w:t>כותב</w:t>
      </w:r>
      <w:r w:rsidR="00D4510D">
        <w:rPr>
          <w:rFonts w:hint="cs"/>
          <w:rtl/>
        </w:rPr>
        <w:t xml:space="preserve"> </w:t>
      </w:r>
      <w:r>
        <w:rPr>
          <w:rFonts w:hint="cs"/>
          <w:rtl/>
        </w:rPr>
        <w:t>בהלכות</w:t>
      </w:r>
      <w:r w:rsidR="00D4510D">
        <w:rPr>
          <w:rFonts w:hint="cs"/>
          <w:rtl/>
        </w:rPr>
        <w:t xml:space="preserve"> </w:t>
      </w:r>
      <w:r>
        <w:rPr>
          <w:rFonts w:hint="cs"/>
          <w:rtl/>
        </w:rPr>
        <w:t>פסח</w:t>
      </w:r>
      <w:r w:rsidR="00D4510D">
        <w:rPr>
          <w:rFonts w:hint="cs"/>
          <w:rtl/>
        </w:rPr>
        <w:t xml:space="preserve"> </w:t>
      </w:r>
      <w:r>
        <w:rPr>
          <w:rFonts w:hint="cs"/>
          <w:rtl/>
        </w:rPr>
        <w:t>(תנט,</w:t>
      </w:r>
      <w:r w:rsidR="00D4510D">
        <w:rPr>
          <w:rFonts w:hint="cs"/>
          <w:rtl/>
        </w:rPr>
        <w:t xml:space="preserve"> </w:t>
      </w:r>
      <w:r>
        <w:rPr>
          <w:rFonts w:hint="cs"/>
          <w:rtl/>
        </w:rPr>
        <w:t>י)</w:t>
      </w:r>
      <w:r w:rsidR="00D4510D">
        <w:rPr>
          <w:rFonts w:hint="cs"/>
          <w:rtl/>
        </w:rPr>
        <w:t xml:space="preserve"> </w:t>
      </w:r>
      <w:r>
        <w:rPr>
          <w:rFonts w:hint="cs"/>
          <w:rtl/>
        </w:rPr>
        <w:t>בזה</w:t>
      </w:r>
      <w:r>
        <w:rPr>
          <w:rFonts w:hint="cs"/>
        </w:rPr>
        <w:t>"</w:t>
      </w:r>
      <w:r>
        <w:rPr>
          <w:rFonts w:hint="cs"/>
          <w:rtl/>
        </w:rPr>
        <w:t>ל</w:t>
      </w:r>
      <w:r>
        <w:rPr>
          <w:rFonts w:hint="cs"/>
        </w:rPr>
        <w:t>:</w:t>
      </w:r>
    </w:p>
    <w:p w:rsidR="00B369AC" w:rsidRDefault="00B369AC" w:rsidP="00B27AD3">
      <w:pPr>
        <w:pStyle w:val="a1"/>
        <w:rPr>
          <w:rtl/>
        </w:rPr>
      </w:pPr>
      <w:r>
        <w:rPr>
          <w:rFonts w:hint="cs"/>
        </w:rPr>
        <w:t>"</w:t>
      </w:r>
      <w:r>
        <w:rPr>
          <w:rFonts w:hint="cs"/>
          <w:rtl/>
        </w:rPr>
        <w:t>שיעור</w:t>
      </w:r>
      <w:r w:rsidR="00D4510D">
        <w:rPr>
          <w:rFonts w:hint="cs"/>
          <w:rtl/>
        </w:rPr>
        <w:t xml:space="preserve"> </w:t>
      </w:r>
      <w:r>
        <w:rPr>
          <w:rFonts w:hint="cs"/>
          <w:rtl/>
        </w:rPr>
        <w:t>מיל</w:t>
      </w:r>
      <w:r w:rsidR="00D4510D">
        <w:rPr>
          <w:rFonts w:hint="cs"/>
          <w:rtl/>
        </w:rPr>
        <w:t xml:space="preserve"> </w:t>
      </w:r>
      <w:r>
        <w:rPr>
          <w:rFonts w:hint="cs"/>
          <w:rtl/>
        </w:rPr>
        <w:t>הוא</w:t>
      </w:r>
      <w:r w:rsidR="00D4510D">
        <w:rPr>
          <w:rFonts w:hint="cs"/>
          <w:rtl/>
        </w:rPr>
        <w:t xml:space="preserve"> </w:t>
      </w:r>
      <w:r>
        <w:rPr>
          <w:rFonts w:hint="cs"/>
          <w:rtl/>
        </w:rPr>
        <w:t>רביעית</w:t>
      </w:r>
      <w:r w:rsidR="00D4510D">
        <w:rPr>
          <w:rFonts w:hint="cs"/>
          <w:rtl/>
        </w:rPr>
        <w:t xml:space="preserve"> </w:t>
      </w:r>
      <w:r>
        <w:rPr>
          <w:rFonts w:hint="cs"/>
          <w:rtl/>
        </w:rPr>
        <w:t>שעה</w:t>
      </w:r>
      <w:r w:rsidR="00D4510D">
        <w:rPr>
          <w:rFonts w:hint="cs"/>
          <w:rtl/>
        </w:rPr>
        <w:t xml:space="preserve"> </w:t>
      </w:r>
      <w:r>
        <w:rPr>
          <w:rFonts w:hint="cs"/>
          <w:rtl/>
        </w:rPr>
        <w:t>וחלק</w:t>
      </w:r>
      <w:r w:rsidR="00D4510D">
        <w:rPr>
          <w:rFonts w:hint="cs"/>
          <w:rtl/>
        </w:rPr>
        <w:t xml:space="preserve"> </w:t>
      </w:r>
      <w:r>
        <w:rPr>
          <w:rFonts w:hint="cs"/>
          <w:rtl/>
        </w:rPr>
        <w:t>עשרים</w:t>
      </w:r>
      <w:r w:rsidR="00D4510D">
        <w:rPr>
          <w:rFonts w:hint="cs"/>
          <w:rtl/>
        </w:rPr>
        <w:t xml:space="preserve"> </w:t>
      </w:r>
      <w:r>
        <w:rPr>
          <w:rFonts w:hint="cs"/>
          <w:rtl/>
        </w:rPr>
        <w:t>שהרי</w:t>
      </w:r>
      <w:r w:rsidR="00D4510D">
        <w:rPr>
          <w:rFonts w:hint="cs"/>
          <w:rtl/>
        </w:rPr>
        <w:t xml:space="preserve"> </w:t>
      </w:r>
      <w:r>
        <w:rPr>
          <w:rFonts w:hint="cs"/>
          <w:rtl/>
        </w:rPr>
        <w:t>אמרו</w:t>
      </w:r>
      <w:r w:rsidR="00D4510D">
        <w:rPr>
          <w:rFonts w:hint="cs"/>
          <w:rtl/>
        </w:rPr>
        <w:t xml:space="preserve"> </w:t>
      </w:r>
      <w:r>
        <w:rPr>
          <w:rFonts w:hint="cs"/>
          <w:rtl/>
        </w:rPr>
        <w:t>חכמים</w:t>
      </w:r>
      <w:r w:rsidR="00D4510D">
        <w:rPr>
          <w:rFonts w:hint="cs"/>
          <w:rtl/>
        </w:rPr>
        <w:t xml:space="preserve"> </w:t>
      </w:r>
      <w:r>
        <w:rPr>
          <w:rFonts w:hint="cs"/>
          <w:rtl/>
        </w:rPr>
        <w:t>מהלך</w:t>
      </w:r>
      <w:r w:rsidR="00D4510D">
        <w:rPr>
          <w:rFonts w:hint="cs"/>
          <w:rtl/>
        </w:rPr>
        <w:t xml:space="preserve"> </w:t>
      </w:r>
      <w:r>
        <w:rPr>
          <w:rFonts w:hint="cs"/>
          <w:rtl/>
        </w:rPr>
        <w:t>אדם</w:t>
      </w:r>
      <w:r w:rsidR="00D4510D">
        <w:rPr>
          <w:rFonts w:hint="cs"/>
          <w:rtl/>
        </w:rPr>
        <w:t xml:space="preserve"> </w:t>
      </w:r>
      <w:r>
        <w:rPr>
          <w:rFonts w:hint="cs"/>
          <w:rtl/>
        </w:rPr>
        <w:t>בינוני</w:t>
      </w:r>
      <w:r w:rsidR="00D4510D">
        <w:rPr>
          <w:rFonts w:hint="cs"/>
          <w:rtl/>
        </w:rPr>
        <w:t xml:space="preserve"> </w:t>
      </w:r>
      <w:r>
        <w:rPr>
          <w:rFonts w:hint="cs"/>
          <w:rtl/>
        </w:rPr>
        <w:t>ביום</w:t>
      </w:r>
      <w:r w:rsidR="00D4510D">
        <w:rPr>
          <w:rFonts w:hint="cs"/>
          <w:rtl/>
        </w:rPr>
        <w:t xml:space="preserve"> </w:t>
      </w:r>
      <w:r>
        <w:rPr>
          <w:rFonts w:hint="cs"/>
          <w:rtl/>
        </w:rPr>
        <w:t>בינוני</w:t>
      </w:r>
      <w:r w:rsidR="00D4510D">
        <w:rPr>
          <w:rFonts w:hint="cs"/>
          <w:rtl/>
        </w:rPr>
        <w:t xml:space="preserve"> </w:t>
      </w:r>
      <w:r>
        <w:rPr>
          <w:rFonts w:hint="cs"/>
          <w:rtl/>
        </w:rPr>
        <w:t>דהיינו</w:t>
      </w:r>
      <w:r w:rsidR="00D4510D">
        <w:rPr>
          <w:rFonts w:hint="cs"/>
          <w:rtl/>
        </w:rPr>
        <w:t xml:space="preserve"> </w:t>
      </w:r>
      <w:r>
        <w:rPr>
          <w:rFonts w:hint="cs"/>
          <w:rtl/>
        </w:rPr>
        <w:t>בימי</w:t>
      </w:r>
      <w:r w:rsidR="00D4510D">
        <w:rPr>
          <w:rFonts w:hint="cs"/>
          <w:rtl/>
        </w:rPr>
        <w:t xml:space="preserve"> </w:t>
      </w:r>
      <w:r>
        <w:rPr>
          <w:rFonts w:hint="cs"/>
          <w:rtl/>
        </w:rPr>
        <w:t>ניסן</w:t>
      </w:r>
      <w:r w:rsidR="00D4510D">
        <w:rPr>
          <w:rFonts w:hint="cs"/>
          <w:rtl/>
        </w:rPr>
        <w:t xml:space="preserve"> </w:t>
      </w:r>
      <w:r>
        <w:rPr>
          <w:rFonts w:hint="cs"/>
          <w:rtl/>
        </w:rPr>
        <w:t>ותשרי</w:t>
      </w:r>
      <w:r w:rsidR="00D4510D">
        <w:rPr>
          <w:rFonts w:hint="cs"/>
          <w:rtl/>
        </w:rPr>
        <w:t xml:space="preserve"> </w:t>
      </w:r>
      <w:r>
        <w:rPr>
          <w:rFonts w:hint="cs"/>
          <w:rtl/>
        </w:rPr>
        <w:t>שהיום</w:t>
      </w:r>
      <w:r w:rsidR="00D4510D">
        <w:rPr>
          <w:rFonts w:hint="cs"/>
          <w:rtl/>
        </w:rPr>
        <w:t xml:space="preserve"> </w:t>
      </w:r>
      <w:r>
        <w:rPr>
          <w:rFonts w:hint="cs"/>
          <w:rtl/>
        </w:rPr>
        <w:t>והלילה</w:t>
      </w:r>
      <w:r w:rsidR="00D4510D">
        <w:rPr>
          <w:rFonts w:hint="cs"/>
          <w:rtl/>
        </w:rPr>
        <w:t xml:space="preserve"> </w:t>
      </w:r>
      <w:r>
        <w:rPr>
          <w:rFonts w:hint="cs"/>
          <w:rtl/>
        </w:rPr>
        <w:t>שוין</w:t>
      </w:r>
      <w:r w:rsidR="00D4510D">
        <w:rPr>
          <w:rFonts w:hint="cs"/>
          <w:rtl/>
        </w:rPr>
        <w:t xml:space="preserve"> </w:t>
      </w:r>
      <w:r>
        <w:rPr>
          <w:rFonts w:hint="cs"/>
          <w:rtl/>
        </w:rPr>
        <w:t>הוא</w:t>
      </w:r>
      <w:r w:rsidR="00D4510D">
        <w:rPr>
          <w:rFonts w:hint="cs"/>
          <w:rtl/>
        </w:rPr>
        <w:t xml:space="preserve"> </w:t>
      </w:r>
      <w:r>
        <w:rPr>
          <w:rFonts w:hint="cs"/>
          <w:rtl/>
        </w:rPr>
        <w:t>ארבעים</w:t>
      </w:r>
      <w:r w:rsidR="00D4510D">
        <w:rPr>
          <w:rFonts w:hint="cs"/>
          <w:rtl/>
        </w:rPr>
        <w:t xml:space="preserve"> </w:t>
      </w:r>
      <w:r>
        <w:rPr>
          <w:rFonts w:hint="cs"/>
          <w:rtl/>
        </w:rPr>
        <w:t>מיל</w:t>
      </w:r>
      <w:r w:rsidR="00D4510D">
        <w:rPr>
          <w:rFonts w:hint="cs"/>
          <w:rtl/>
        </w:rPr>
        <w:t xml:space="preserve"> </w:t>
      </w:r>
      <w:r>
        <w:rPr>
          <w:rFonts w:hint="cs"/>
          <w:rtl/>
        </w:rPr>
        <w:t>והיום</w:t>
      </w:r>
      <w:r w:rsidR="00D4510D">
        <w:rPr>
          <w:rFonts w:hint="cs"/>
          <w:rtl/>
        </w:rPr>
        <w:t xml:space="preserve"> </w:t>
      </w:r>
      <w:r>
        <w:rPr>
          <w:rFonts w:hint="cs"/>
          <w:rtl/>
        </w:rPr>
        <w:t>י</w:t>
      </w:r>
      <w:r>
        <w:rPr>
          <w:rFonts w:hint="cs"/>
        </w:rPr>
        <w:t>"</w:t>
      </w:r>
      <w:r>
        <w:rPr>
          <w:rFonts w:hint="cs"/>
          <w:rtl/>
        </w:rPr>
        <w:t>ב</w:t>
      </w:r>
      <w:r w:rsidR="00D4510D">
        <w:rPr>
          <w:rFonts w:hint="cs"/>
          <w:rtl/>
        </w:rPr>
        <w:t xml:space="preserve"> </w:t>
      </w:r>
      <w:r>
        <w:rPr>
          <w:rFonts w:hint="cs"/>
          <w:rtl/>
        </w:rPr>
        <w:t>שעות</w:t>
      </w:r>
      <w:r w:rsidR="00D4510D">
        <w:rPr>
          <w:rFonts w:hint="cs"/>
          <w:rtl/>
        </w:rPr>
        <w:t xml:space="preserve"> </w:t>
      </w:r>
      <w:r>
        <w:rPr>
          <w:rFonts w:hint="cs"/>
          <w:rtl/>
        </w:rPr>
        <w:t>תחלק</w:t>
      </w:r>
      <w:r w:rsidR="00D4510D">
        <w:rPr>
          <w:rFonts w:hint="cs"/>
          <w:rtl/>
        </w:rPr>
        <w:t xml:space="preserve"> </w:t>
      </w:r>
      <w:r>
        <w:rPr>
          <w:rFonts w:hint="cs"/>
          <w:rtl/>
        </w:rPr>
        <w:t>הי</w:t>
      </w:r>
      <w:r>
        <w:rPr>
          <w:rFonts w:hint="cs"/>
        </w:rPr>
        <w:t>"</w:t>
      </w:r>
      <w:r>
        <w:rPr>
          <w:rFonts w:hint="cs"/>
          <w:rtl/>
        </w:rPr>
        <w:t>ב</w:t>
      </w:r>
      <w:r w:rsidR="00D4510D">
        <w:rPr>
          <w:rFonts w:hint="cs"/>
          <w:rtl/>
        </w:rPr>
        <w:t xml:space="preserve"> </w:t>
      </w:r>
      <w:r>
        <w:rPr>
          <w:rFonts w:hint="cs"/>
          <w:rtl/>
        </w:rPr>
        <w:t>שעות</w:t>
      </w:r>
      <w:r w:rsidR="00D4510D">
        <w:rPr>
          <w:rFonts w:hint="cs"/>
          <w:rtl/>
        </w:rPr>
        <w:t xml:space="preserve"> </w:t>
      </w:r>
      <w:r>
        <w:rPr>
          <w:rFonts w:hint="cs"/>
          <w:rtl/>
        </w:rPr>
        <w:t>לארבעים</w:t>
      </w:r>
      <w:r w:rsidR="00D4510D">
        <w:rPr>
          <w:rFonts w:hint="cs"/>
          <w:rtl/>
        </w:rPr>
        <w:t xml:space="preserve"> </w:t>
      </w:r>
      <w:r>
        <w:rPr>
          <w:rFonts w:hint="cs"/>
          <w:rtl/>
        </w:rPr>
        <w:t>מיל</w:t>
      </w:r>
      <w:r w:rsidR="00D4510D">
        <w:rPr>
          <w:rFonts w:hint="cs"/>
          <w:rtl/>
        </w:rPr>
        <w:t xml:space="preserve"> </w:t>
      </w:r>
      <w:r>
        <w:rPr>
          <w:rFonts w:hint="cs"/>
          <w:rtl/>
        </w:rPr>
        <w:t>יגיע</w:t>
      </w:r>
      <w:r w:rsidR="00D4510D">
        <w:rPr>
          <w:rFonts w:hint="cs"/>
          <w:rtl/>
        </w:rPr>
        <w:t xml:space="preserve"> </w:t>
      </w:r>
      <w:r>
        <w:rPr>
          <w:rFonts w:hint="cs"/>
          <w:rtl/>
        </w:rPr>
        <w:t>לכל</w:t>
      </w:r>
      <w:r w:rsidR="00D4510D">
        <w:rPr>
          <w:rFonts w:hint="cs"/>
          <w:rtl/>
        </w:rPr>
        <w:t xml:space="preserve"> </w:t>
      </w:r>
      <w:r>
        <w:rPr>
          <w:rFonts w:hint="cs"/>
          <w:rtl/>
        </w:rPr>
        <w:t>מיל</w:t>
      </w:r>
      <w:r w:rsidR="00D4510D">
        <w:rPr>
          <w:rFonts w:hint="cs"/>
          <w:rtl/>
        </w:rPr>
        <w:t xml:space="preserve"> </w:t>
      </w:r>
      <w:r>
        <w:rPr>
          <w:rFonts w:hint="cs"/>
          <w:rtl/>
        </w:rPr>
        <w:t>רביעית</w:t>
      </w:r>
      <w:r w:rsidR="00D4510D">
        <w:rPr>
          <w:rFonts w:hint="cs"/>
          <w:rtl/>
        </w:rPr>
        <w:t xml:space="preserve"> </w:t>
      </w:r>
      <w:r>
        <w:rPr>
          <w:rFonts w:hint="cs"/>
          <w:rtl/>
        </w:rPr>
        <w:t>שעה</w:t>
      </w:r>
      <w:r w:rsidR="00D4510D">
        <w:rPr>
          <w:rFonts w:hint="cs"/>
          <w:rtl/>
        </w:rPr>
        <w:t xml:space="preserve"> </w:t>
      </w:r>
      <w:r>
        <w:rPr>
          <w:rFonts w:hint="cs"/>
          <w:rtl/>
        </w:rPr>
        <w:t>וחלק</w:t>
      </w:r>
      <w:r w:rsidR="00D4510D">
        <w:rPr>
          <w:rFonts w:hint="cs"/>
          <w:rtl/>
        </w:rPr>
        <w:t xml:space="preserve"> </w:t>
      </w:r>
      <w:r>
        <w:rPr>
          <w:rFonts w:hint="cs"/>
          <w:rtl/>
        </w:rPr>
        <w:t>עשרים</w:t>
      </w:r>
      <w:r w:rsidR="00D4510D">
        <w:rPr>
          <w:rFonts w:hint="cs"/>
          <w:rtl/>
        </w:rPr>
        <w:t xml:space="preserve"> </w:t>
      </w:r>
      <w:r>
        <w:rPr>
          <w:rFonts w:hint="cs"/>
          <w:rtl/>
        </w:rPr>
        <w:t>משעה</w:t>
      </w:r>
      <w:r w:rsidR="00D4510D">
        <w:rPr>
          <w:rFonts w:hint="cs"/>
          <w:rtl/>
        </w:rPr>
        <w:t xml:space="preserve"> </w:t>
      </w:r>
      <w:r>
        <w:rPr>
          <w:rFonts w:hint="cs"/>
          <w:rtl/>
        </w:rPr>
        <w:t>שהרי</w:t>
      </w:r>
      <w:r w:rsidR="00D4510D">
        <w:rPr>
          <w:rFonts w:hint="cs"/>
          <w:rtl/>
        </w:rPr>
        <w:t xml:space="preserve"> </w:t>
      </w:r>
      <w:r>
        <w:rPr>
          <w:rFonts w:hint="cs"/>
          <w:rtl/>
        </w:rPr>
        <w:t>עשר</w:t>
      </w:r>
      <w:r w:rsidR="00D4510D">
        <w:rPr>
          <w:rFonts w:hint="cs"/>
          <w:rtl/>
        </w:rPr>
        <w:t xml:space="preserve"> </w:t>
      </w:r>
      <w:r>
        <w:rPr>
          <w:rFonts w:hint="cs"/>
          <w:rtl/>
        </w:rPr>
        <w:t>שעות</w:t>
      </w:r>
      <w:r w:rsidR="00D4510D">
        <w:rPr>
          <w:rFonts w:hint="cs"/>
          <w:rtl/>
        </w:rPr>
        <w:t xml:space="preserve"> </w:t>
      </w:r>
      <w:r>
        <w:rPr>
          <w:rFonts w:hint="cs"/>
          <w:rtl/>
        </w:rPr>
        <w:t>שכשתחלקם</w:t>
      </w:r>
      <w:r w:rsidR="00D4510D">
        <w:rPr>
          <w:rFonts w:hint="cs"/>
          <w:rtl/>
        </w:rPr>
        <w:t xml:space="preserve"> </w:t>
      </w:r>
      <w:r>
        <w:rPr>
          <w:rFonts w:hint="cs"/>
          <w:rtl/>
        </w:rPr>
        <w:t>למ'</w:t>
      </w:r>
      <w:r w:rsidR="00D4510D">
        <w:rPr>
          <w:rFonts w:hint="cs"/>
          <w:rtl/>
        </w:rPr>
        <w:t xml:space="preserve"> </w:t>
      </w:r>
      <w:r>
        <w:rPr>
          <w:rFonts w:hint="cs"/>
          <w:rtl/>
        </w:rPr>
        <w:t>חלקים</w:t>
      </w:r>
      <w:r w:rsidR="00D4510D">
        <w:rPr>
          <w:rFonts w:hint="cs"/>
          <w:rtl/>
        </w:rPr>
        <w:t xml:space="preserve"> </w:t>
      </w:r>
      <w:r>
        <w:rPr>
          <w:rFonts w:hint="cs"/>
          <w:rtl/>
        </w:rPr>
        <w:t>יגיע</w:t>
      </w:r>
      <w:r w:rsidR="00D4510D">
        <w:rPr>
          <w:rFonts w:hint="cs"/>
          <w:rtl/>
        </w:rPr>
        <w:t xml:space="preserve"> </w:t>
      </w:r>
      <w:r>
        <w:rPr>
          <w:rFonts w:hint="cs"/>
          <w:rtl/>
        </w:rPr>
        <w:t>לכל</w:t>
      </w:r>
      <w:r w:rsidR="00D4510D">
        <w:rPr>
          <w:rFonts w:hint="cs"/>
          <w:rtl/>
        </w:rPr>
        <w:t xml:space="preserve"> </w:t>
      </w:r>
      <w:r>
        <w:rPr>
          <w:rFonts w:hint="cs"/>
          <w:rtl/>
        </w:rPr>
        <w:t>חלק</w:t>
      </w:r>
      <w:r w:rsidR="00D4510D">
        <w:rPr>
          <w:rFonts w:hint="cs"/>
          <w:rtl/>
        </w:rPr>
        <w:t xml:space="preserve"> </w:t>
      </w:r>
      <w:r>
        <w:rPr>
          <w:rFonts w:hint="cs"/>
          <w:rtl/>
        </w:rPr>
        <w:t>רביעית</w:t>
      </w:r>
      <w:r w:rsidR="00D4510D">
        <w:rPr>
          <w:rFonts w:hint="cs"/>
          <w:rtl/>
        </w:rPr>
        <w:t xml:space="preserve"> </w:t>
      </w:r>
      <w:r>
        <w:rPr>
          <w:rFonts w:hint="cs"/>
          <w:rtl/>
        </w:rPr>
        <w:t>שעה</w:t>
      </w:r>
      <w:r w:rsidR="00D4510D">
        <w:rPr>
          <w:rFonts w:hint="cs"/>
          <w:rtl/>
        </w:rPr>
        <w:t xml:space="preserve"> </w:t>
      </w:r>
      <w:r>
        <w:rPr>
          <w:rFonts w:hint="cs"/>
          <w:rtl/>
        </w:rPr>
        <w:t>והב'</w:t>
      </w:r>
      <w:r w:rsidR="00D4510D">
        <w:rPr>
          <w:rFonts w:hint="cs"/>
          <w:rtl/>
        </w:rPr>
        <w:t xml:space="preserve"> </w:t>
      </w:r>
      <w:r>
        <w:rPr>
          <w:rFonts w:hint="cs"/>
          <w:rtl/>
        </w:rPr>
        <w:t>שעות</w:t>
      </w:r>
      <w:r w:rsidR="00D4510D">
        <w:rPr>
          <w:rFonts w:hint="cs"/>
          <w:rtl/>
        </w:rPr>
        <w:t xml:space="preserve"> </w:t>
      </w:r>
      <w:r>
        <w:rPr>
          <w:rFonts w:hint="cs"/>
          <w:rtl/>
        </w:rPr>
        <w:t>כשתחלקם</w:t>
      </w:r>
      <w:r w:rsidR="00D4510D">
        <w:rPr>
          <w:rFonts w:hint="cs"/>
          <w:rtl/>
        </w:rPr>
        <w:t xml:space="preserve"> </w:t>
      </w:r>
      <w:r>
        <w:rPr>
          <w:rFonts w:hint="cs"/>
          <w:rtl/>
        </w:rPr>
        <w:t>לארבעים</w:t>
      </w:r>
      <w:r w:rsidR="00D4510D">
        <w:rPr>
          <w:rFonts w:hint="cs"/>
          <w:rtl/>
        </w:rPr>
        <w:t xml:space="preserve"> </w:t>
      </w:r>
      <w:r>
        <w:rPr>
          <w:rFonts w:hint="cs"/>
          <w:rtl/>
        </w:rPr>
        <w:t>חלקים</w:t>
      </w:r>
      <w:r w:rsidR="00D4510D">
        <w:rPr>
          <w:rFonts w:hint="cs"/>
          <w:rtl/>
        </w:rPr>
        <w:t xml:space="preserve"> </w:t>
      </w:r>
      <w:r>
        <w:rPr>
          <w:rFonts w:hint="cs"/>
          <w:rtl/>
        </w:rPr>
        <w:t>יגיע</w:t>
      </w:r>
      <w:r w:rsidR="00D4510D">
        <w:rPr>
          <w:rFonts w:hint="cs"/>
          <w:rtl/>
        </w:rPr>
        <w:t xml:space="preserve"> </w:t>
      </w:r>
      <w:r>
        <w:rPr>
          <w:rFonts w:hint="cs"/>
          <w:rtl/>
        </w:rPr>
        <w:t>לכל</w:t>
      </w:r>
      <w:r w:rsidR="00D4510D">
        <w:rPr>
          <w:rFonts w:hint="cs"/>
          <w:rtl/>
        </w:rPr>
        <w:t xml:space="preserve"> </w:t>
      </w:r>
      <w:r>
        <w:rPr>
          <w:rFonts w:hint="cs"/>
          <w:rtl/>
        </w:rPr>
        <w:t>חלק</w:t>
      </w:r>
      <w:r w:rsidR="00D4510D">
        <w:rPr>
          <w:rFonts w:hint="cs"/>
          <w:rtl/>
        </w:rPr>
        <w:t xml:space="preserve"> </w:t>
      </w:r>
      <w:r>
        <w:rPr>
          <w:rFonts w:hint="cs"/>
          <w:rtl/>
        </w:rPr>
        <w:t>עשרים</w:t>
      </w:r>
      <w:r w:rsidR="00D4510D">
        <w:rPr>
          <w:rFonts w:hint="cs"/>
          <w:rtl/>
        </w:rPr>
        <w:t xml:space="preserve"> </w:t>
      </w:r>
      <w:r>
        <w:rPr>
          <w:rFonts w:hint="cs"/>
          <w:rtl/>
        </w:rPr>
        <w:t>משעה</w:t>
      </w:r>
      <w:r w:rsidR="00D4510D">
        <w:rPr>
          <w:rFonts w:hint="cs"/>
          <w:rtl/>
        </w:rPr>
        <w:t xml:space="preserve"> </w:t>
      </w:r>
      <w:r>
        <w:rPr>
          <w:rFonts w:hint="cs"/>
          <w:rtl/>
        </w:rPr>
        <w:t>ויש</w:t>
      </w:r>
      <w:r w:rsidR="00D4510D">
        <w:rPr>
          <w:rFonts w:hint="cs"/>
          <w:rtl/>
        </w:rPr>
        <w:t xml:space="preserve"> </w:t>
      </w:r>
      <w:r>
        <w:rPr>
          <w:rFonts w:hint="cs"/>
          <w:rtl/>
        </w:rPr>
        <w:t>חולקין</w:t>
      </w:r>
      <w:r w:rsidR="00D4510D">
        <w:rPr>
          <w:rFonts w:hint="cs"/>
          <w:rtl/>
        </w:rPr>
        <w:t xml:space="preserve"> </w:t>
      </w:r>
      <w:r>
        <w:rPr>
          <w:rFonts w:hint="cs"/>
          <w:rtl/>
        </w:rPr>
        <w:t>על</w:t>
      </w:r>
      <w:r w:rsidR="00D4510D">
        <w:rPr>
          <w:rFonts w:hint="cs"/>
          <w:rtl/>
        </w:rPr>
        <w:t xml:space="preserve"> </w:t>
      </w:r>
      <w:r>
        <w:rPr>
          <w:rFonts w:hint="cs"/>
          <w:rtl/>
        </w:rPr>
        <w:t>זה</w:t>
      </w:r>
      <w:r w:rsidR="00D4510D">
        <w:rPr>
          <w:rFonts w:hint="cs"/>
          <w:rtl/>
        </w:rPr>
        <w:t xml:space="preserve"> </w:t>
      </w:r>
      <w:r>
        <w:rPr>
          <w:rFonts w:hint="cs"/>
          <w:rtl/>
        </w:rPr>
        <w:t>ואומרים</w:t>
      </w:r>
      <w:r w:rsidR="00D4510D">
        <w:rPr>
          <w:rFonts w:hint="cs"/>
          <w:rtl/>
        </w:rPr>
        <w:t xml:space="preserve"> </w:t>
      </w:r>
      <w:r>
        <w:rPr>
          <w:rFonts w:hint="cs"/>
          <w:rtl/>
        </w:rPr>
        <w:t>ששיעור</w:t>
      </w:r>
      <w:r w:rsidR="00D4510D">
        <w:rPr>
          <w:rFonts w:hint="cs"/>
          <w:rtl/>
        </w:rPr>
        <w:t xml:space="preserve"> </w:t>
      </w:r>
      <w:r>
        <w:rPr>
          <w:rFonts w:hint="cs"/>
          <w:rtl/>
        </w:rPr>
        <w:t>מיל</w:t>
      </w:r>
      <w:r w:rsidR="00D4510D">
        <w:rPr>
          <w:rFonts w:hint="cs"/>
          <w:rtl/>
        </w:rPr>
        <w:t xml:space="preserve"> </w:t>
      </w:r>
      <w:r>
        <w:rPr>
          <w:rFonts w:hint="cs"/>
          <w:rtl/>
        </w:rPr>
        <w:t>הוא</w:t>
      </w:r>
      <w:r w:rsidR="00D4510D">
        <w:rPr>
          <w:rFonts w:hint="cs"/>
          <w:rtl/>
        </w:rPr>
        <w:t xml:space="preserve"> </w:t>
      </w:r>
      <w:r>
        <w:rPr>
          <w:rFonts w:hint="cs"/>
          <w:rtl/>
        </w:rPr>
        <w:t>שני</w:t>
      </w:r>
      <w:r w:rsidR="00D4510D">
        <w:rPr>
          <w:rFonts w:hint="cs"/>
          <w:rtl/>
        </w:rPr>
        <w:t xml:space="preserve"> </w:t>
      </w:r>
      <w:r>
        <w:rPr>
          <w:rFonts w:hint="cs"/>
          <w:rtl/>
        </w:rPr>
        <w:t>חומשי</w:t>
      </w:r>
      <w:r w:rsidR="00D4510D">
        <w:rPr>
          <w:rFonts w:hint="cs"/>
          <w:rtl/>
        </w:rPr>
        <w:t xml:space="preserve"> </w:t>
      </w:r>
      <w:r>
        <w:rPr>
          <w:rFonts w:hint="cs"/>
          <w:rtl/>
        </w:rPr>
        <w:t>שעה</w:t>
      </w:r>
      <w:r w:rsidR="00D4510D">
        <w:rPr>
          <w:rFonts w:hint="cs"/>
          <w:rtl/>
        </w:rPr>
        <w:t xml:space="preserve"> </w:t>
      </w:r>
      <w:r>
        <w:rPr>
          <w:rFonts w:hint="cs"/>
          <w:rtl/>
        </w:rPr>
        <w:t>לפי</w:t>
      </w:r>
      <w:r w:rsidR="00D4510D">
        <w:rPr>
          <w:rFonts w:hint="cs"/>
          <w:rtl/>
        </w:rPr>
        <w:t xml:space="preserve"> </w:t>
      </w:r>
      <w:r>
        <w:rPr>
          <w:rFonts w:hint="cs"/>
          <w:rtl/>
        </w:rPr>
        <w:t>שיש</w:t>
      </w:r>
      <w:r w:rsidR="00D4510D">
        <w:rPr>
          <w:rFonts w:hint="cs"/>
          <w:rtl/>
        </w:rPr>
        <w:t xml:space="preserve"> </w:t>
      </w:r>
      <w:r>
        <w:rPr>
          <w:rFonts w:hint="cs"/>
          <w:rtl/>
        </w:rPr>
        <w:t>אומרים</w:t>
      </w:r>
      <w:r w:rsidR="00D4510D">
        <w:rPr>
          <w:rFonts w:hint="cs"/>
          <w:rtl/>
        </w:rPr>
        <w:t xml:space="preserve"> </w:t>
      </w:r>
      <w:r>
        <w:rPr>
          <w:rFonts w:hint="cs"/>
          <w:rtl/>
        </w:rPr>
        <w:t>שימי</w:t>
      </w:r>
      <w:r w:rsidR="00D4510D">
        <w:rPr>
          <w:rFonts w:hint="cs"/>
          <w:rtl/>
        </w:rPr>
        <w:t xml:space="preserve"> </w:t>
      </w:r>
      <w:r>
        <w:rPr>
          <w:rFonts w:hint="cs"/>
          <w:rtl/>
        </w:rPr>
        <w:t>ניסן</w:t>
      </w:r>
      <w:r w:rsidR="00D4510D">
        <w:rPr>
          <w:rFonts w:hint="cs"/>
          <w:rtl/>
        </w:rPr>
        <w:t xml:space="preserve"> </w:t>
      </w:r>
      <w:r>
        <w:rPr>
          <w:rFonts w:hint="cs"/>
          <w:rtl/>
        </w:rPr>
        <w:t>ותשרי</w:t>
      </w:r>
      <w:r w:rsidR="00D4510D">
        <w:rPr>
          <w:rFonts w:hint="cs"/>
          <w:rtl/>
        </w:rPr>
        <w:t xml:space="preserve"> </w:t>
      </w:r>
      <w:r>
        <w:rPr>
          <w:rFonts w:hint="cs"/>
          <w:rtl/>
        </w:rPr>
        <w:t>שאדם</w:t>
      </w:r>
      <w:r w:rsidR="00D4510D">
        <w:rPr>
          <w:rFonts w:hint="cs"/>
          <w:rtl/>
        </w:rPr>
        <w:t xml:space="preserve"> </w:t>
      </w:r>
      <w:r>
        <w:rPr>
          <w:rFonts w:hint="cs"/>
          <w:rtl/>
        </w:rPr>
        <w:t>יכול</w:t>
      </w:r>
      <w:r w:rsidR="00D4510D">
        <w:rPr>
          <w:rFonts w:hint="cs"/>
          <w:rtl/>
        </w:rPr>
        <w:t xml:space="preserve"> </w:t>
      </w:r>
      <w:r>
        <w:rPr>
          <w:rFonts w:hint="cs"/>
          <w:rtl/>
        </w:rPr>
        <w:t>להלוך</w:t>
      </w:r>
      <w:r w:rsidR="00D4510D">
        <w:rPr>
          <w:rFonts w:hint="cs"/>
          <w:rtl/>
        </w:rPr>
        <w:t xml:space="preserve"> </w:t>
      </w:r>
      <w:r>
        <w:rPr>
          <w:rFonts w:hint="cs"/>
          <w:rtl/>
        </w:rPr>
        <w:t>בהם</w:t>
      </w:r>
      <w:r w:rsidR="00D4510D">
        <w:rPr>
          <w:rFonts w:hint="cs"/>
          <w:rtl/>
        </w:rPr>
        <w:t xml:space="preserve"> </w:t>
      </w:r>
      <w:r>
        <w:rPr>
          <w:rFonts w:hint="cs"/>
          <w:rtl/>
        </w:rPr>
        <w:t>ארבעים</w:t>
      </w:r>
      <w:r w:rsidR="00D4510D">
        <w:rPr>
          <w:rFonts w:hint="cs"/>
          <w:rtl/>
        </w:rPr>
        <w:t xml:space="preserve"> </w:t>
      </w:r>
      <w:r>
        <w:rPr>
          <w:rFonts w:hint="cs"/>
          <w:rtl/>
        </w:rPr>
        <w:t>מיל</w:t>
      </w:r>
      <w:r w:rsidR="00D4510D">
        <w:rPr>
          <w:rFonts w:hint="cs"/>
          <w:rtl/>
        </w:rPr>
        <w:t xml:space="preserve"> </w:t>
      </w:r>
      <w:r>
        <w:rPr>
          <w:rFonts w:hint="cs"/>
          <w:rtl/>
        </w:rPr>
        <w:t>מעמוד</w:t>
      </w:r>
      <w:r w:rsidR="00D4510D">
        <w:rPr>
          <w:rFonts w:hint="cs"/>
          <w:rtl/>
        </w:rPr>
        <w:t xml:space="preserve"> </w:t>
      </w:r>
      <w:r>
        <w:rPr>
          <w:rFonts w:hint="cs"/>
          <w:rtl/>
        </w:rPr>
        <w:t>השחר</w:t>
      </w:r>
      <w:r w:rsidR="00D4510D">
        <w:rPr>
          <w:rFonts w:hint="cs"/>
          <w:rtl/>
        </w:rPr>
        <w:t xml:space="preserve"> </w:t>
      </w:r>
      <w:r>
        <w:rPr>
          <w:rFonts w:hint="cs"/>
          <w:rtl/>
        </w:rPr>
        <w:t>עד</w:t>
      </w:r>
      <w:r w:rsidR="00D4510D">
        <w:rPr>
          <w:rFonts w:hint="cs"/>
          <w:rtl/>
        </w:rPr>
        <w:t xml:space="preserve"> </w:t>
      </w:r>
      <w:r>
        <w:rPr>
          <w:rFonts w:hint="cs"/>
          <w:rtl/>
        </w:rPr>
        <w:t>צאת</w:t>
      </w:r>
      <w:r w:rsidR="00D4510D">
        <w:rPr>
          <w:rFonts w:hint="cs"/>
          <w:rtl/>
        </w:rPr>
        <w:t xml:space="preserve"> </w:t>
      </w:r>
      <w:r>
        <w:rPr>
          <w:rFonts w:hint="cs"/>
          <w:rtl/>
        </w:rPr>
        <w:t>הכוכבים</w:t>
      </w:r>
      <w:r w:rsidR="00D4510D">
        <w:rPr>
          <w:rFonts w:hint="cs"/>
          <w:rtl/>
        </w:rPr>
        <w:t xml:space="preserve"> </w:t>
      </w:r>
      <w:r>
        <w:rPr>
          <w:rFonts w:hint="cs"/>
          <w:rtl/>
        </w:rPr>
        <w:t>יש</w:t>
      </w:r>
      <w:r w:rsidR="00D4510D">
        <w:rPr>
          <w:rFonts w:hint="cs"/>
          <w:rtl/>
        </w:rPr>
        <w:t xml:space="preserve"> </w:t>
      </w:r>
      <w:r>
        <w:rPr>
          <w:rFonts w:hint="cs"/>
          <w:rtl/>
        </w:rPr>
        <w:t>בהם</w:t>
      </w:r>
      <w:r w:rsidR="00D4510D">
        <w:rPr>
          <w:rFonts w:hint="cs"/>
          <w:rtl/>
        </w:rPr>
        <w:t xml:space="preserve"> </w:t>
      </w:r>
      <w:r>
        <w:rPr>
          <w:rFonts w:hint="cs"/>
          <w:rtl/>
        </w:rPr>
        <w:t>יותר</w:t>
      </w:r>
      <w:r w:rsidR="00D4510D">
        <w:rPr>
          <w:rFonts w:hint="cs"/>
          <w:rtl/>
        </w:rPr>
        <w:t xml:space="preserve"> </w:t>
      </w:r>
      <w:r>
        <w:rPr>
          <w:rFonts w:hint="cs"/>
          <w:rtl/>
        </w:rPr>
        <w:t>מי</w:t>
      </w:r>
      <w:r>
        <w:rPr>
          <w:rFonts w:hint="cs"/>
        </w:rPr>
        <w:t>"</w:t>
      </w:r>
      <w:r>
        <w:rPr>
          <w:rFonts w:hint="cs"/>
          <w:rtl/>
        </w:rPr>
        <w:t>ב</w:t>
      </w:r>
      <w:r w:rsidR="00D4510D">
        <w:rPr>
          <w:rFonts w:hint="cs"/>
          <w:rtl/>
        </w:rPr>
        <w:t xml:space="preserve"> </w:t>
      </w:r>
      <w:r>
        <w:rPr>
          <w:rFonts w:hint="cs"/>
          <w:rtl/>
        </w:rPr>
        <w:t>שעות</w:t>
      </w:r>
      <w:r w:rsidR="00D4510D">
        <w:rPr>
          <w:rFonts w:hint="cs"/>
          <w:rtl/>
        </w:rPr>
        <w:t xml:space="preserve"> </w:t>
      </w:r>
      <w:r>
        <w:rPr>
          <w:rFonts w:hint="cs"/>
          <w:rtl/>
        </w:rPr>
        <w:t>בינונית</w:t>
      </w:r>
      <w:r w:rsidR="00D4510D">
        <w:rPr>
          <w:rFonts w:hint="cs"/>
          <w:rtl/>
        </w:rPr>
        <w:t xml:space="preserve"> </w:t>
      </w:r>
      <w:r>
        <w:rPr>
          <w:rFonts w:hint="cs"/>
          <w:rtl/>
        </w:rPr>
        <w:t>(פירוש</w:t>
      </w:r>
      <w:r w:rsidR="00D4510D">
        <w:rPr>
          <w:rFonts w:hint="cs"/>
          <w:rtl/>
        </w:rPr>
        <w:t xml:space="preserve"> </w:t>
      </w:r>
      <w:r>
        <w:rPr>
          <w:rFonts w:hint="cs"/>
          <w:rtl/>
        </w:rPr>
        <w:t>אותן</w:t>
      </w:r>
      <w:r w:rsidR="00D4510D">
        <w:rPr>
          <w:rFonts w:hint="cs"/>
          <w:rtl/>
        </w:rPr>
        <w:t xml:space="preserve"> </w:t>
      </w:r>
      <w:r>
        <w:rPr>
          <w:rFonts w:hint="cs"/>
          <w:rtl/>
        </w:rPr>
        <w:t>שעות</w:t>
      </w:r>
      <w:r w:rsidR="00D4510D">
        <w:rPr>
          <w:rFonts w:hint="cs"/>
          <w:rtl/>
        </w:rPr>
        <w:t xml:space="preserve"> </w:t>
      </w:r>
      <w:r>
        <w:rPr>
          <w:rFonts w:hint="cs"/>
          <w:rtl/>
        </w:rPr>
        <w:t>שיש</w:t>
      </w:r>
      <w:r w:rsidR="00D4510D">
        <w:rPr>
          <w:rFonts w:hint="cs"/>
          <w:rtl/>
        </w:rPr>
        <w:t xml:space="preserve"> </w:t>
      </w:r>
      <w:r>
        <w:rPr>
          <w:rFonts w:hint="cs"/>
          <w:rtl/>
        </w:rPr>
        <w:t>מהן</w:t>
      </w:r>
      <w:r w:rsidR="00D4510D">
        <w:rPr>
          <w:rFonts w:hint="cs"/>
          <w:rtl/>
        </w:rPr>
        <w:t xml:space="preserve"> </w:t>
      </w:r>
      <w:r>
        <w:rPr>
          <w:rFonts w:hint="cs"/>
          <w:rtl/>
        </w:rPr>
        <w:t>כ</w:t>
      </w:r>
      <w:r>
        <w:rPr>
          <w:rFonts w:hint="cs"/>
        </w:rPr>
        <w:t>"</w:t>
      </w:r>
      <w:r>
        <w:rPr>
          <w:rFonts w:hint="cs"/>
          <w:rtl/>
        </w:rPr>
        <w:t>ד</w:t>
      </w:r>
      <w:r w:rsidR="00D4510D">
        <w:rPr>
          <w:rFonts w:hint="cs"/>
          <w:rtl/>
        </w:rPr>
        <w:t xml:space="preserve"> </w:t>
      </w:r>
      <w:r>
        <w:rPr>
          <w:rFonts w:hint="cs"/>
          <w:rtl/>
        </w:rPr>
        <w:t>במעת</w:t>
      </w:r>
      <w:r w:rsidR="00D4510D">
        <w:rPr>
          <w:rFonts w:hint="cs"/>
          <w:rtl/>
        </w:rPr>
        <w:t xml:space="preserve"> </w:t>
      </w:r>
      <w:r>
        <w:rPr>
          <w:rFonts w:hint="cs"/>
          <w:rtl/>
        </w:rPr>
        <w:t>לעת</w:t>
      </w:r>
      <w:r w:rsidR="00D4510D">
        <w:rPr>
          <w:rFonts w:hint="cs"/>
          <w:rtl/>
        </w:rPr>
        <w:t xml:space="preserve"> </w:t>
      </w:r>
      <w:r>
        <w:rPr>
          <w:rFonts w:hint="cs"/>
          <w:rtl/>
        </w:rPr>
        <w:t>נקראין</w:t>
      </w:r>
      <w:r w:rsidR="00D4510D">
        <w:rPr>
          <w:rFonts w:hint="cs"/>
          <w:rtl/>
        </w:rPr>
        <w:t xml:space="preserve"> </w:t>
      </w:r>
      <w:r>
        <w:rPr>
          <w:rFonts w:hint="cs"/>
          <w:rtl/>
        </w:rPr>
        <w:t>שעות</w:t>
      </w:r>
      <w:r w:rsidR="00D4510D">
        <w:rPr>
          <w:rFonts w:hint="cs"/>
          <w:rtl/>
        </w:rPr>
        <w:t xml:space="preserve"> </w:t>
      </w:r>
      <w:r>
        <w:rPr>
          <w:rFonts w:hint="cs"/>
          <w:rtl/>
        </w:rPr>
        <w:t>בינונית</w:t>
      </w:r>
      <w:r w:rsidR="00D4510D">
        <w:rPr>
          <w:rFonts w:hint="cs"/>
          <w:rtl/>
        </w:rPr>
        <w:t xml:space="preserve"> </w:t>
      </w:r>
      <w:r>
        <w:rPr>
          <w:rFonts w:hint="cs"/>
          <w:rtl/>
        </w:rPr>
        <w:t>לפי</w:t>
      </w:r>
      <w:r w:rsidR="00D4510D">
        <w:rPr>
          <w:rFonts w:hint="cs"/>
          <w:rtl/>
        </w:rPr>
        <w:t xml:space="preserve"> </w:t>
      </w:r>
      <w:r>
        <w:rPr>
          <w:rFonts w:hint="cs"/>
          <w:rtl/>
        </w:rPr>
        <w:t>שיש</w:t>
      </w:r>
      <w:r w:rsidR="00D4510D">
        <w:rPr>
          <w:rFonts w:hint="cs"/>
          <w:rtl/>
        </w:rPr>
        <w:t xml:space="preserve"> </w:t>
      </w:r>
      <w:r>
        <w:rPr>
          <w:rFonts w:hint="cs"/>
          <w:rtl/>
        </w:rPr>
        <w:t>שעות</w:t>
      </w:r>
      <w:r w:rsidR="00D4510D">
        <w:rPr>
          <w:rFonts w:hint="cs"/>
          <w:rtl/>
        </w:rPr>
        <w:t xml:space="preserve"> </w:t>
      </w:r>
      <w:r>
        <w:rPr>
          <w:rFonts w:hint="cs"/>
          <w:rtl/>
        </w:rPr>
        <w:t>זמניות</w:t>
      </w:r>
      <w:r w:rsidR="00D4510D">
        <w:rPr>
          <w:rFonts w:hint="cs"/>
          <w:rtl/>
        </w:rPr>
        <w:t xml:space="preserve"> </w:t>
      </w:r>
      <w:r>
        <w:rPr>
          <w:rFonts w:hint="cs"/>
          <w:rtl/>
        </w:rPr>
        <w:t>שנתבאר</w:t>
      </w:r>
      <w:r w:rsidR="00D4510D">
        <w:rPr>
          <w:rFonts w:hint="cs"/>
          <w:rtl/>
        </w:rPr>
        <w:t xml:space="preserve"> </w:t>
      </w:r>
      <w:r>
        <w:rPr>
          <w:rFonts w:hint="cs"/>
          <w:rtl/>
        </w:rPr>
        <w:t>בסי</w:t>
      </w:r>
      <w:r w:rsidR="00B27AD3">
        <w:rPr>
          <w:rFonts w:hint="cs"/>
          <w:rtl/>
        </w:rPr>
        <w:t>'</w:t>
      </w:r>
      <w:r w:rsidR="00D4510D">
        <w:rPr>
          <w:rFonts w:hint="cs"/>
          <w:rtl/>
        </w:rPr>
        <w:t xml:space="preserve"> </w:t>
      </w:r>
      <w:r>
        <w:rPr>
          <w:rFonts w:hint="cs"/>
          <w:rtl/>
        </w:rPr>
        <w:t>נ</w:t>
      </w:r>
      <w:r>
        <w:rPr>
          <w:rFonts w:hint="cs"/>
        </w:rPr>
        <w:t>"</w:t>
      </w:r>
      <w:r>
        <w:rPr>
          <w:rFonts w:hint="cs"/>
          <w:rtl/>
        </w:rPr>
        <w:t>ח)</w:t>
      </w:r>
      <w:r w:rsidR="00D4510D">
        <w:rPr>
          <w:rFonts w:hint="cs"/>
          <w:rtl/>
        </w:rPr>
        <w:t xml:space="preserve"> </w:t>
      </w:r>
      <w:r>
        <w:rPr>
          <w:rFonts w:hint="cs"/>
          <w:rtl/>
        </w:rPr>
        <w:t>ואינן</w:t>
      </w:r>
      <w:r w:rsidR="00D4510D">
        <w:rPr>
          <w:rFonts w:hint="cs"/>
          <w:rtl/>
        </w:rPr>
        <w:t xml:space="preserve"> </w:t>
      </w:r>
      <w:r>
        <w:rPr>
          <w:rFonts w:hint="cs"/>
          <w:rtl/>
        </w:rPr>
        <w:t>נקראין</w:t>
      </w:r>
      <w:r w:rsidR="00D4510D">
        <w:rPr>
          <w:rFonts w:hint="cs"/>
          <w:rtl/>
        </w:rPr>
        <w:t xml:space="preserve"> </w:t>
      </w:r>
      <w:r>
        <w:rPr>
          <w:rFonts w:hint="cs"/>
          <w:rtl/>
        </w:rPr>
        <w:t>ימים</w:t>
      </w:r>
      <w:r w:rsidR="00D4510D">
        <w:rPr>
          <w:rFonts w:hint="cs"/>
          <w:rtl/>
        </w:rPr>
        <w:t xml:space="preserve"> </w:t>
      </w:r>
      <w:r>
        <w:rPr>
          <w:rFonts w:hint="cs"/>
          <w:rtl/>
        </w:rPr>
        <w:t>בינונים</w:t>
      </w:r>
      <w:r w:rsidR="00D4510D">
        <w:rPr>
          <w:rFonts w:hint="cs"/>
          <w:rtl/>
        </w:rPr>
        <w:t xml:space="preserve"> </w:t>
      </w:r>
      <w:r>
        <w:rPr>
          <w:rFonts w:hint="cs"/>
          <w:rtl/>
        </w:rPr>
        <w:t>אלא</w:t>
      </w:r>
      <w:r w:rsidR="00D4510D">
        <w:rPr>
          <w:rFonts w:hint="cs"/>
          <w:rtl/>
        </w:rPr>
        <w:t xml:space="preserve"> </w:t>
      </w:r>
      <w:r>
        <w:rPr>
          <w:rFonts w:hint="cs"/>
          <w:rtl/>
        </w:rPr>
        <w:t>לפי</w:t>
      </w:r>
      <w:r w:rsidR="00D4510D">
        <w:rPr>
          <w:rFonts w:hint="cs"/>
          <w:rtl/>
        </w:rPr>
        <w:t xml:space="preserve"> </w:t>
      </w:r>
      <w:r>
        <w:rPr>
          <w:rFonts w:hint="cs"/>
          <w:rtl/>
        </w:rPr>
        <w:t>שמהנץ</w:t>
      </w:r>
      <w:r w:rsidR="00D4510D">
        <w:rPr>
          <w:rFonts w:hint="cs"/>
          <w:rtl/>
        </w:rPr>
        <w:t xml:space="preserve"> </w:t>
      </w:r>
      <w:r>
        <w:rPr>
          <w:rFonts w:hint="cs"/>
          <w:rtl/>
        </w:rPr>
        <w:t>החמה</w:t>
      </w:r>
      <w:r w:rsidR="00D4510D">
        <w:rPr>
          <w:rFonts w:hint="cs"/>
          <w:rtl/>
        </w:rPr>
        <w:t xml:space="preserve"> </w:t>
      </w:r>
      <w:r>
        <w:rPr>
          <w:rFonts w:hint="cs"/>
          <w:rtl/>
        </w:rPr>
        <w:t>עד</w:t>
      </w:r>
      <w:r w:rsidR="00D4510D">
        <w:rPr>
          <w:rFonts w:hint="cs"/>
          <w:rtl/>
        </w:rPr>
        <w:t xml:space="preserve"> </w:t>
      </w:r>
      <w:r>
        <w:rPr>
          <w:rFonts w:hint="cs"/>
          <w:rtl/>
        </w:rPr>
        <w:t>שקיעתה</w:t>
      </w:r>
      <w:r w:rsidR="00D4510D">
        <w:rPr>
          <w:rFonts w:hint="cs"/>
          <w:rtl/>
        </w:rPr>
        <w:t xml:space="preserve"> </w:t>
      </w:r>
      <w:r>
        <w:rPr>
          <w:rFonts w:hint="cs"/>
          <w:rtl/>
        </w:rPr>
        <w:t>הוא</w:t>
      </w:r>
      <w:r w:rsidR="00D4510D">
        <w:rPr>
          <w:rFonts w:hint="cs"/>
          <w:rtl/>
        </w:rPr>
        <w:t xml:space="preserve"> </w:t>
      </w:r>
      <w:r>
        <w:rPr>
          <w:rFonts w:hint="cs"/>
          <w:rtl/>
        </w:rPr>
        <w:t>כמו</w:t>
      </w:r>
      <w:r w:rsidR="00D4510D">
        <w:rPr>
          <w:rFonts w:hint="cs"/>
          <w:rtl/>
        </w:rPr>
        <w:t xml:space="preserve"> </w:t>
      </w:r>
      <w:r>
        <w:rPr>
          <w:rFonts w:hint="cs"/>
          <w:rtl/>
        </w:rPr>
        <w:t>משקיעתה</w:t>
      </w:r>
      <w:r w:rsidR="00D4510D">
        <w:rPr>
          <w:rFonts w:hint="cs"/>
          <w:rtl/>
        </w:rPr>
        <w:t xml:space="preserve"> </w:t>
      </w:r>
      <w:r>
        <w:rPr>
          <w:rFonts w:hint="cs"/>
          <w:rtl/>
        </w:rPr>
        <w:t>עד</w:t>
      </w:r>
      <w:r w:rsidR="00D4510D">
        <w:rPr>
          <w:rFonts w:hint="cs"/>
          <w:rtl/>
        </w:rPr>
        <w:t xml:space="preserve"> </w:t>
      </w:r>
      <w:r>
        <w:rPr>
          <w:rFonts w:hint="cs"/>
          <w:rtl/>
        </w:rPr>
        <w:t>הנצה</w:t>
      </w:r>
      <w:r w:rsidR="00D4510D">
        <w:rPr>
          <w:rFonts w:hint="cs"/>
          <w:rtl/>
        </w:rPr>
        <w:t xml:space="preserve"> </w:t>
      </w:r>
      <w:r>
        <w:rPr>
          <w:rFonts w:hint="cs"/>
          <w:rtl/>
        </w:rPr>
        <w:t>ולפי</w:t>
      </w:r>
      <w:r w:rsidR="00D4510D">
        <w:rPr>
          <w:rFonts w:hint="cs"/>
          <w:rtl/>
        </w:rPr>
        <w:t xml:space="preserve"> </w:t>
      </w:r>
      <w:r>
        <w:rPr>
          <w:rFonts w:hint="cs"/>
          <w:rtl/>
        </w:rPr>
        <w:t>זה</w:t>
      </w:r>
      <w:r w:rsidR="00D4510D">
        <w:rPr>
          <w:rFonts w:hint="cs"/>
          <w:rtl/>
        </w:rPr>
        <w:t xml:space="preserve"> </w:t>
      </w:r>
      <w:r>
        <w:rPr>
          <w:rFonts w:hint="cs"/>
          <w:rtl/>
        </w:rPr>
        <w:t>על</w:t>
      </w:r>
      <w:r w:rsidR="00D4510D">
        <w:rPr>
          <w:rFonts w:hint="cs"/>
          <w:rtl/>
        </w:rPr>
        <w:t xml:space="preserve"> </w:t>
      </w:r>
      <w:r>
        <w:rPr>
          <w:rFonts w:hint="cs"/>
          <w:rtl/>
        </w:rPr>
        <w:t>כרחך</w:t>
      </w:r>
      <w:r w:rsidR="00D4510D">
        <w:rPr>
          <w:rFonts w:hint="cs"/>
          <w:rtl/>
        </w:rPr>
        <w:t xml:space="preserve"> </w:t>
      </w:r>
      <w:r>
        <w:rPr>
          <w:rFonts w:hint="cs"/>
          <w:rtl/>
        </w:rPr>
        <w:t>יש</w:t>
      </w:r>
      <w:r w:rsidR="00D4510D">
        <w:rPr>
          <w:rFonts w:hint="cs"/>
          <w:rtl/>
        </w:rPr>
        <w:t xml:space="preserve"> </w:t>
      </w:r>
      <w:r>
        <w:rPr>
          <w:rFonts w:hint="cs"/>
          <w:rtl/>
        </w:rPr>
        <w:t>מהנץ</w:t>
      </w:r>
      <w:r w:rsidR="00D4510D">
        <w:rPr>
          <w:rFonts w:hint="cs"/>
          <w:rtl/>
        </w:rPr>
        <w:t xml:space="preserve"> </w:t>
      </w:r>
      <w:r>
        <w:rPr>
          <w:rFonts w:hint="cs"/>
          <w:rtl/>
        </w:rPr>
        <w:t>החמה</w:t>
      </w:r>
      <w:r w:rsidR="00D4510D">
        <w:rPr>
          <w:rFonts w:hint="cs"/>
          <w:rtl/>
        </w:rPr>
        <w:t xml:space="preserve"> </w:t>
      </w:r>
      <w:r>
        <w:rPr>
          <w:rFonts w:hint="cs"/>
          <w:rtl/>
        </w:rPr>
        <w:t>עד</w:t>
      </w:r>
      <w:r w:rsidR="00D4510D">
        <w:rPr>
          <w:rFonts w:hint="cs"/>
          <w:rtl/>
        </w:rPr>
        <w:t xml:space="preserve"> </w:t>
      </w:r>
      <w:r>
        <w:rPr>
          <w:rFonts w:hint="cs"/>
          <w:rtl/>
        </w:rPr>
        <w:t>שקיעתה</w:t>
      </w:r>
      <w:r w:rsidR="00D4510D">
        <w:rPr>
          <w:rFonts w:hint="cs"/>
          <w:rtl/>
        </w:rPr>
        <w:t xml:space="preserve"> </w:t>
      </w:r>
      <w:r>
        <w:rPr>
          <w:rFonts w:hint="cs"/>
          <w:rtl/>
        </w:rPr>
        <w:t>י</w:t>
      </w:r>
      <w:r>
        <w:rPr>
          <w:rFonts w:hint="cs"/>
        </w:rPr>
        <w:t>"</w:t>
      </w:r>
      <w:r>
        <w:rPr>
          <w:rFonts w:hint="cs"/>
          <w:rtl/>
        </w:rPr>
        <w:t>ב</w:t>
      </w:r>
      <w:r w:rsidR="00D4510D">
        <w:rPr>
          <w:rFonts w:hint="cs"/>
          <w:rtl/>
        </w:rPr>
        <w:t xml:space="preserve"> </w:t>
      </w:r>
      <w:r>
        <w:rPr>
          <w:rFonts w:hint="cs"/>
          <w:rtl/>
        </w:rPr>
        <w:t>שעות</w:t>
      </w:r>
      <w:r w:rsidR="00D4510D">
        <w:rPr>
          <w:rFonts w:hint="cs"/>
          <w:rtl/>
        </w:rPr>
        <w:t xml:space="preserve"> </w:t>
      </w:r>
      <w:r>
        <w:rPr>
          <w:rFonts w:hint="cs"/>
          <w:rtl/>
        </w:rPr>
        <w:t>בינונית</w:t>
      </w:r>
      <w:r w:rsidR="00D4510D">
        <w:rPr>
          <w:rFonts w:hint="cs"/>
          <w:rtl/>
        </w:rPr>
        <w:t xml:space="preserve"> </w:t>
      </w:r>
      <w:r>
        <w:rPr>
          <w:rFonts w:hint="cs"/>
          <w:rtl/>
        </w:rPr>
        <w:t>שהרי</w:t>
      </w:r>
      <w:r w:rsidR="00D4510D">
        <w:rPr>
          <w:rFonts w:hint="cs"/>
          <w:rtl/>
        </w:rPr>
        <w:t xml:space="preserve"> </w:t>
      </w:r>
      <w:r>
        <w:rPr>
          <w:rFonts w:hint="cs"/>
          <w:rtl/>
        </w:rPr>
        <w:t>המעת</w:t>
      </w:r>
      <w:r w:rsidR="00D4510D">
        <w:rPr>
          <w:rFonts w:hint="cs"/>
          <w:rtl/>
        </w:rPr>
        <w:t xml:space="preserve"> </w:t>
      </w:r>
      <w:r>
        <w:rPr>
          <w:rFonts w:hint="cs"/>
          <w:rtl/>
        </w:rPr>
        <w:t>לעת</w:t>
      </w:r>
      <w:r w:rsidR="00D4510D">
        <w:rPr>
          <w:rFonts w:hint="cs"/>
          <w:rtl/>
        </w:rPr>
        <w:t xml:space="preserve"> </w:t>
      </w:r>
      <w:r>
        <w:rPr>
          <w:rFonts w:hint="cs"/>
          <w:rtl/>
        </w:rPr>
        <w:t>הוא</w:t>
      </w:r>
      <w:r w:rsidR="00D4510D">
        <w:rPr>
          <w:rFonts w:hint="cs"/>
          <w:rtl/>
        </w:rPr>
        <w:t xml:space="preserve"> </w:t>
      </w:r>
      <w:r>
        <w:rPr>
          <w:rFonts w:hint="cs"/>
          <w:rtl/>
        </w:rPr>
        <w:t>כ</w:t>
      </w:r>
      <w:r>
        <w:rPr>
          <w:rFonts w:hint="cs"/>
        </w:rPr>
        <w:t>"</w:t>
      </w:r>
      <w:r>
        <w:rPr>
          <w:rFonts w:hint="cs"/>
          <w:rtl/>
        </w:rPr>
        <w:t>ד</w:t>
      </w:r>
      <w:r w:rsidR="00D4510D">
        <w:rPr>
          <w:rFonts w:hint="cs"/>
          <w:rtl/>
        </w:rPr>
        <w:t xml:space="preserve"> </w:t>
      </w:r>
      <w:r>
        <w:rPr>
          <w:rFonts w:hint="cs"/>
          <w:rtl/>
        </w:rPr>
        <w:t>שעות</w:t>
      </w:r>
      <w:r w:rsidR="00D4510D">
        <w:rPr>
          <w:rFonts w:hint="cs"/>
          <w:rtl/>
        </w:rPr>
        <w:t xml:space="preserve"> </w:t>
      </w:r>
      <w:r>
        <w:rPr>
          <w:rFonts w:hint="cs"/>
          <w:rtl/>
        </w:rPr>
        <w:t>בינונית</w:t>
      </w:r>
      <w:r w:rsidR="00D4510D">
        <w:rPr>
          <w:rFonts w:hint="cs"/>
          <w:rtl/>
        </w:rPr>
        <w:t xml:space="preserve"> </w:t>
      </w:r>
      <w:r>
        <w:rPr>
          <w:rFonts w:hint="cs"/>
          <w:rtl/>
        </w:rPr>
        <w:t>ומהנץ</w:t>
      </w:r>
      <w:r w:rsidR="00D4510D">
        <w:rPr>
          <w:rFonts w:hint="cs"/>
          <w:rtl/>
        </w:rPr>
        <w:t xml:space="preserve"> </w:t>
      </w:r>
      <w:r>
        <w:rPr>
          <w:rFonts w:hint="cs"/>
          <w:rtl/>
        </w:rPr>
        <w:t>החמה</w:t>
      </w:r>
      <w:r w:rsidR="00D4510D">
        <w:rPr>
          <w:rFonts w:hint="cs"/>
          <w:rtl/>
        </w:rPr>
        <w:t xml:space="preserve"> </w:t>
      </w:r>
      <w:r>
        <w:rPr>
          <w:rFonts w:hint="cs"/>
          <w:rtl/>
        </w:rPr>
        <w:t>עד</w:t>
      </w:r>
      <w:r w:rsidR="00D4510D">
        <w:rPr>
          <w:rFonts w:hint="cs"/>
          <w:rtl/>
        </w:rPr>
        <w:t xml:space="preserve"> </w:t>
      </w:r>
      <w:r>
        <w:rPr>
          <w:rFonts w:hint="cs"/>
          <w:rtl/>
        </w:rPr>
        <w:t>שקיעתה</w:t>
      </w:r>
      <w:r w:rsidR="00D4510D">
        <w:rPr>
          <w:rFonts w:hint="cs"/>
          <w:rtl/>
        </w:rPr>
        <w:t xml:space="preserve"> </w:t>
      </w:r>
      <w:r>
        <w:rPr>
          <w:rFonts w:hint="cs"/>
          <w:rtl/>
        </w:rPr>
        <w:t>אין</w:t>
      </w:r>
      <w:r w:rsidR="00D4510D">
        <w:rPr>
          <w:rFonts w:hint="cs"/>
          <w:rtl/>
        </w:rPr>
        <w:t xml:space="preserve"> </w:t>
      </w:r>
      <w:r>
        <w:rPr>
          <w:rFonts w:hint="cs"/>
          <w:rtl/>
        </w:rPr>
        <w:t>אדם</w:t>
      </w:r>
      <w:r w:rsidR="00D4510D">
        <w:rPr>
          <w:rFonts w:hint="cs"/>
          <w:rtl/>
        </w:rPr>
        <w:t xml:space="preserve"> </w:t>
      </w:r>
      <w:r>
        <w:rPr>
          <w:rFonts w:hint="cs"/>
          <w:rtl/>
        </w:rPr>
        <w:t>יכול</w:t>
      </w:r>
      <w:r w:rsidR="00D4510D">
        <w:rPr>
          <w:rFonts w:hint="cs"/>
          <w:rtl/>
        </w:rPr>
        <w:t xml:space="preserve"> </w:t>
      </w:r>
      <w:r>
        <w:rPr>
          <w:rFonts w:hint="cs"/>
          <w:rtl/>
        </w:rPr>
        <w:t>להלך</w:t>
      </w:r>
      <w:r w:rsidR="00D4510D">
        <w:rPr>
          <w:rFonts w:hint="cs"/>
          <w:rtl/>
        </w:rPr>
        <w:t xml:space="preserve"> </w:t>
      </w:r>
      <w:r>
        <w:rPr>
          <w:rFonts w:hint="cs"/>
          <w:rtl/>
        </w:rPr>
        <w:t>כי</w:t>
      </w:r>
      <w:r w:rsidR="00D4510D">
        <w:rPr>
          <w:rFonts w:hint="cs"/>
          <w:rtl/>
        </w:rPr>
        <w:t xml:space="preserve"> </w:t>
      </w:r>
      <w:r>
        <w:rPr>
          <w:rFonts w:hint="cs"/>
          <w:rtl/>
        </w:rPr>
        <w:t>אם</w:t>
      </w:r>
      <w:r w:rsidR="00D4510D">
        <w:rPr>
          <w:rFonts w:hint="cs"/>
          <w:rtl/>
        </w:rPr>
        <w:t xml:space="preserve"> </w:t>
      </w:r>
      <w:r>
        <w:rPr>
          <w:rFonts w:hint="cs"/>
          <w:rtl/>
        </w:rPr>
        <w:t>שלשים</w:t>
      </w:r>
      <w:r w:rsidR="00D4510D">
        <w:rPr>
          <w:rFonts w:hint="cs"/>
          <w:rtl/>
        </w:rPr>
        <w:t xml:space="preserve"> </w:t>
      </w:r>
      <w:r>
        <w:rPr>
          <w:rFonts w:hint="cs"/>
          <w:rtl/>
        </w:rPr>
        <w:t>מיל</w:t>
      </w:r>
      <w:r w:rsidR="00D4510D">
        <w:rPr>
          <w:rFonts w:hint="cs"/>
          <w:rtl/>
        </w:rPr>
        <w:t xml:space="preserve"> </w:t>
      </w:r>
      <w:r>
        <w:rPr>
          <w:rFonts w:hint="cs"/>
          <w:rtl/>
        </w:rPr>
        <w:t>אם</w:t>
      </w:r>
      <w:r w:rsidR="00D4510D">
        <w:rPr>
          <w:rFonts w:hint="cs"/>
          <w:rtl/>
        </w:rPr>
        <w:t xml:space="preserve"> </w:t>
      </w:r>
      <w:r>
        <w:rPr>
          <w:rFonts w:hint="cs"/>
          <w:rtl/>
        </w:rPr>
        <w:t>כן</w:t>
      </w:r>
      <w:r w:rsidR="00D4510D">
        <w:rPr>
          <w:rFonts w:hint="cs"/>
          <w:rtl/>
        </w:rPr>
        <w:t xml:space="preserve"> </w:t>
      </w:r>
      <w:r>
        <w:rPr>
          <w:rFonts w:hint="cs"/>
          <w:rtl/>
        </w:rPr>
        <w:t>מגיע</w:t>
      </w:r>
      <w:r w:rsidR="00D4510D">
        <w:rPr>
          <w:rFonts w:hint="cs"/>
          <w:rtl/>
        </w:rPr>
        <w:t xml:space="preserve"> </w:t>
      </w:r>
      <w:r>
        <w:rPr>
          <w:rFonts w:hint="cs"/>
          <w:rtl/>
        </w:rPr>
        <w:t>לכל</w:t>
      </w:r>
      <w:r w:rsidR="00D4510D">
        <w:rPr>
          <w:rFonts w:hint="cs"/>
          <w:rtl/>
        </w:rPr>
        <w:t xml:space="preserve"> </w:t>
      </w:r>
      <w:r>
        <w:rPr>
          <w:rFonts w:hint="cs"/>
          <w:rtl/>
        </w:rPr>
        <w:t>מיל</w:t>
      </w:r>
      <w:r w:rsidR="00D4510D">
        <w:rPr>
          <w:rFonts w:hint="cs"/>
          <w:rtl/>
        </w:rPr>
        <w:t xml:space="preserve"> </w:t>
      </w:r>
      <w:r>
        <w:rPr>
          <w:rFonts w:hint="cs"/>
          <w:rtl/>
        </w:rPr>
        <w:t>שני</w:t>
      </w:r>
      <w:r w:rsidR="00D4510D">
        <w:rPr>
          <w:rFonts w:hint="cs"/>
          <w:rtl/>
        </w:rPr>
        <w:t xml:space="preserve"> </w:t>
      </w:r>
      <w:r>
        <w:rPr>
          <w:rFonts w:hint="cs"/>
          <w:rtl/>
        </w:rPr>
        <w:t>חומשי</w:t>
      </w:r>
      <w:r w:rsidR="00D4510D">
        <w:rPr>
          <w:rFonts w:hint="cs"/>
          <w:rtl/>
        </w:rPr>
        <w:t xml:space="preserve"> </w:t>
      </w:r>
      <w:r>
        <w:rPr>
          <w:rFonts w:hint="cs"/>
          <w:rtl/>
        </w:rPr>
        <w:t>שעה</w:t>
      </w:r>
      <w:r w:rsidR="00D4510D">
        <w:rPr>
          <w:rFonts w:hint="cs"/>
          <w:rtl/>
        </w:rPr>
        <w:t xml:space="preserve"> </w:t>
      </w:r>
      <w:r>
        <w:rPr>
          <w:rFonts w:hint="cs"/>
          <w:rtl/>
        </w:rPr>
        <w:t>שהרי</w:t>
      </w:r>
      <w:r w:rsidR="00D4510D">
        <w:rPr>
          <w:rFonts w:hint="cs"/>
          <w:rtl/>
        </w:rPr>
        <w:t xml:space="preserve"> </w:t>
      </w:r>
      <w:r>
        <w:rPr>
          <w:rFonts w:hint="cs"/>
          <w:rtl/>
        </w:rPr>
        <w:t>בי</w:t>
      </w:r>
      <w:r>
        <w:rPr>
          <w:rFonts w:hint="cs"/>
        </w:rPr>
        <w:t>"</w:t>
      </w:r>
      <w:r>
        <w:rPr>
          <w:rFonts w:hint="cs"/>
          <w:rtl/>
        </w:rPr>
        <w:t>ב</w:t>
      </w:r>
      <w:r w:rsidR="00D4510D">
        <w:rPr>
          <w:rFonts w:hint="cs"/>
          <w:rtl/>
        </w:rPr>
        <w:t xml:space="preserve"> </w:t>
      </w:r>
      <w:r>
        <w:rPr>
          <w:rFonts w:hint="cs"/>
          <w:rtl/>
        </w:rPr>
        <w:t>שעות</w:t>
      </w:r>
      <w:r w:rsidR="00D4510D">
        <w:rPr>
          <w:rFonts w:hint="cs"/>
          <w:rtl/>
        </w:rPr>
        <w:t xml:space="preserve"> </w:t>
      </w:r>
      <w:r>
        <w:rPr>
          <w:rFonts w:hint="cs"/>
          <w:rtl/>
        </w:rPr>
        <w:t>יש</w:t>
      </w:r>
      <w:r w:rsidR="00D4510D">
        <w:rPr>
          <w:rFonts w:hint="cs"/>
          <w:rtl/>
        </w:rPr>
        <w:t xml:space="preserve"> </w:t>
      </w:r>
      <w:r>
        <w:rPr>
          <w:rFonts w:hint="cs"/>
          <w:rtl/>
        </w:rPr>
        <w:t>בהם</w:t>
      </w:r>
      <w:r w:rsidR="00D4510D">
        <w:rPr>
          <w:rFonts w:hint="cs"/>
          <w:rtl/>
        </w:rPr>
        <w:t xml:space="preserve"> </w:t>
      </w:r>
      <w:r>
        <w:rPr>
          <w:rFonts w:hint="cs"/>
          <w:rtl/>
        </w:rPr>
        <w:t>ס'</w:t>
      </w:r>
      <w:r w:rsidR="00D4510D">
        <w:rPr>
          <w:rFonts w:hint="cs"/>
          <w:rtl/>
        </w:rPr>
        <w:t xml:space="preserve"> </w:t>
      </w:r>
      <w:r>
        <w:rPr>
          <w:rFonts w:hint="cs"/>
          <w:rtl/>
        </w:rPr>
        <w:t>חומשין</w:t>
      </w:r>
      <w:r w:rsidR="00D4510D">
        <w:rPr>
          <w:rFonts w:hint="cs"/>
          <w:rtl/>
        </w:rPr>
        <w:t xml:space="preserve"> </w:t>
      </w:r>
      <w:r>
        <w:rPr>
          <w:rFonts w:hint="cs"/>
          <w:rtl/>
        </w:rPr>
        <w:t>תחלקם</w:t>
      </w:r>
      <w:r w:rsidR="00D4510D">
        <w:rPr>
          <w:rFonts w:hint="cs"/>
          <w:rtl/>
        </w:rPr>
        <w:t xml:space="preserve"> </w:t>
      </w:r>
      <w:r>
        <w:rPr>
          <w:rFonts w:hint="cs"/>
          <w:rtl/>
        </w:rPr>
        <w:t>לשלשים</w:t>
      </w:r>
      <w:r w:rsidR="00D4510D">
        <w:rPr>
          <w:rFonts w:hint="cs"/>
          <w:rtl/>
        </w:rPr>
        <w:t xml:space="preserve"> </w:t>
      </w:r>
      <w:r>
        <w:rPr>
          <w:rFonts w:hint="cs"/>
          <w:rtl/>
        </w:rPr>
        <w:t>חלקים</w:t>
      </w:r>
      <w:r w:rsidR="00D4510D">
        <w:rPr>
          <w:rFonts w:hint="cs"/>
          <w:rtl/>
        </w:rPr>
        <w:t xml:space="preserve"> </w:t>
      </w:r>
      <w:r>
        <w:rPr>
          <w:rFonts w:hint="cs"/>
          <w:rtl/>
        </w:rPr>
        <w:t>יגיע</w:t>
      </w:r>
      <w:r w:rsidR="00D4510D">
        <w:rPr>
          <w:rFonts w:hint="cs"/>
          <w:rtl/>
        </w:rPr>
        <w:t xml:space="preserve"> </w:t>
      </w:r>
      <w:r>
        <w:rPr>
          <w:rFonts w:hint="cs"/>
          <w:rtl/>
        </w:rPr>
        <w:t>לכל</w:t>
      </w:r>
      <w:r w:rsidR="00D4510D">
        <w:rPr>
          <w:rFonts w:hint="cs"/>
          <w:rtl/>
        </w:rPr>
        <w:t xml:space="preserve"> </w:t>
      </w:r>
      <w:r>
        <w:rPr>
          <w:rFonts w:hint="cs"/>
          <w:rtl/>
        </w:rPr>
        <w:t>חלק</w:t>
      </w:r>
      <w:r w:rsidR="00D4510D">
        <w:rPr>
          <w:rFonts w:hint="cs"/>
          <w:rtl/>
        </w:rPr>
        <w:t xml:space="preserve"> </w:t>
      </w:r>
      <w:r>
        <w:rPr>
          <w:rFonts w:hint="cs"/>
          <w:rtl/>
        </w:rPr>
        <w:t>שני</w:t>
      </w:r>
      <w:r w:rsidR="00D4510D">
        <w:rPr>
          <w:rFonts w:hint="cs"/>
          <w:rtl/>
        </w:rPr>
        <w:t xml:space="preserve"> </w:t>
      </w:r>
      <w:r>
        <w:rPr>
          <w:rFonts w:hint="cs"/>
          <w:rtl/>
        </w:rPr>
        <w:t>חומשין</w:t>
      </w:r>
      <w:r w:rsidR="00D4510D">
        <w:rPr>
          <w:rFonts w:hint="cs"/>
          <w:rtl/>
        </w:rPr>
        <w:t xml:space="preserve"> </w:t>
      </w:r>
      <w:r>
        <w:rPr>
          <w:rFonts w:hint="cs"/>
          <w:rtl/>
        </w:rPr>
        <w:t>ולענין</w:t>
      </w:r>
      <w:r w:rsidR="00D4510D">
        <w:rPr>
          <w:rFonts w:hint="cs"/>
          <w:rtl/>
        </w:rPr>
        <w:t xml:space="preserve"> </w:t>
      </w:r>
      <w:r>
        <w:rPr>
          <w:rFonts w:hint="cs"/>
          <w:rtl/>
        </w:rPr>
        <w:t>הלכה</w:t>
      </w:r>
      <w:r w:rsidR="00D4510D">
        <w:rPr>
          <w:rFonts w:hint="cs"/>
          <w:rtl/>
        </w:rPr>
        <w:t xml:space="preserve"> </w:t>
      </w:r>
      <w:r>
        <w:rPr>
          <w:rFonts w:hint="cs"/>
          <w:rtl/>
        </w:rPr>
        <w:t>העיקר</w:t>
      </w:r>
      <w:r w:rsidR="00D4510D">
        <w:rPr>
          <w:rFonts w:hint="cs"/>
          <w:rtl/>
        </w:rPr>
        <w:t xml:space="preserve"> </w:t>
      </w:r>
      <w:r>
        <w:rPr>
          <w:rFonts w:hint="cs"/>
          <w:rtl/>
        </w:rPr>
        <w:t>כסברא</w:t>
      </w:r>
      <w:r w:rsidR="00D4510D">
        <w:rPr>
          <w:rFonts w:hint="cs"/>
          <w:rtl/>
        </w:rPr>
        <w:t xml:space="preserve"> </w:t>
      </w:r>
      <w:r>
        <w:rPr>
          <w:rFonts w:hint="cs"/>
          <w:rtl/>
        </w:rPr>
        <w:t>האחרונה</w:t>
      </w:r>
      <w:r w:rsidR="00D4510D">
        <w:rPr>
          <w:rFonts w:hint="cs"/>
          <w:rtl/>
        </w:rPr>
        <w:t xml:space="preserve"> </w:t>
      </w:r>
      <w:r>
        <w:rPr>
          <w:rFonts w:hint="cs"/>
          <w:rtl/>
        </w:rPr>
        <w:t>ומכל</w:t>
      </w:r>
      <w:r w:rsidR="00D4510D">
        <w:rPr>
          <w:rFonts w:hint="cs"/>
          <w:rtl/>
        </w:rPr>
        <w:t xml:space="preserve"> </w:t>
      </w:r>
      <w:r>
        <w:rPr>
          <w:rFonts w:hint="cs"/>
          <w:rtl/>
        </w:rPr>
        <w:t>מקום</w:t>
      </w:r>
      <w:r w:rsidR="00D4510D">
        <w:rPr>
          <w:rFonts w:hint="cs"/>
          <w:rtl/>
        </w:rPr>
        <w:t xml:space="preserve"> </w:t>
      </w:r>
      <w:r>
        <w:rPr>
          <w:rFonts w:hint="cs"/>
          <w:rtl/>
        </w:rPr>
        <w:t>יש</w:t>
      </w:r>
      <w:r w:rsidR="00D4510D">
        <w:rPr>
          <w:rFonts w:hint="cs"/>
          <w:rtl/>
        </w:rPr>
        <w:t xml:space="preserve"> </w:t>
      </w:r>
      <w:r>
        <w:rPr>
          <w:rFonts w:hint="cs"/>
          <w:rtl/>
        </w:rPr>
        <w:t>להחמיר</w:t>
      </w:r>
      <w:r w:rsidR="00D4510D">
        <w:rPr>
          <w:rFonts w:hint="cs"/>
          <w:rtl/>
        </w:rPr>
        <w:t xml:space="preserve"> </w:t>
      </w:r>
      <w:r>
        <w:rPr>
          <w:rFonts w:hint="cs"/>
          <w:rtl/>
        </w:rPr>
        <w:t>כסברא</w:t>
      </w:r>
      <w:r w:rsidR="00D4510D">
        <w:rPr>
          <w:rFonts w:hint="cs"/>
          <w:rtl/>
        </w:rPr>
        <w:t xml:space="preserve"> </w:t>
      </w:r>
      <w:r>
        <w:rPr>
          <w:rFonts w:hint="cs"/>
          <w:rtl/>
        </w:rPr>
        <w:t>הראשונה</w:t>
      </w:r>
      <w:r w:rsidR="00D4510D">
        <w:rPr>
          <w:rFonts w:hint="cs"/>
          <w:rtl/>
        </w:rPr>
        <w:t xml:space="preserve"> </w:t>
      </w:r>
      <w:r>
        <w:rPr>
          <w:rFonts w:hint="cs"/>
          <w:rtl/>
        </w:rPr>
        <w:t>אם</w:t>
      </w:r>
      <w:r w:rsidR="00D4510D">
        <w:rPr>
          <w:rFonts w:hint="cs"/>
          <w:rtl/>
        </w:rPr>
        <w:t xml:space="preserve"> </w:t>
      </w:r>
      <w:r>
        <w:rPr>
          <w:rFonts w:hint="cs"/>
          <w:rtl/>
        </w:rPr>
        <w:t>אין</w:t>
      </w:r>
      <w:r w:rsidR="00D4510D">
        <w:rPr>
          <w:rFonts w:hint="cs"/>
          <w:rtl/>
        </w:rPr>
        <w:t xml:space="preserve"> </w:t>
      </w:r>
      <w:r>
        <w:rPr>
          <w:rFonts w:hint="cs"/>
          <w:rtl/>
        </w:rPr>
        <w:t>שם</w:t>
      </w:r>
      <w:r w:rsidR="00D4510D">
        <w:rPr>
          <w:rFonts w:hint="cs"/>
          <w:rtl/>
        </w:rPr>
        <w:t xml:space="preserve"> </w:t>
      </w:r>
      <w:r>
        <w:rPr>
          <w:rFonts w:hint="cs"/>
          <w:rtl/>
        </w:rPr>
        <w:t>הפסד</w:t>
      </w:r>
      <w:r w:rsidR="00D4510D">
        <w:rPr>
          <w:rFonts w:hint="cs"/>
          <w:rtl/>
        </w:rPr>
        <w:t xml:space="preserve"> </w:t>
      </w:r>
      <w:r>
        <w:rPr>
          <w:rFonts w:hint="cs"/>
          <w:rtl/>
        </w:rPr>
        <w:t>מרובה</w:t>
      </w:r>
      <w:r>
        <w:rPr>
          <w:rFonts w:hint="cs"/>
        </w:rPr>
        <w:t>."</w:t>
      </w:r>
    </w:p>
    <w:p w:rsidR="00B369AC" w:rsidRDefault="00B369AC" w:rsidP="00077D26">
      <w:pPr>
        <w:pStyle w:val="a1"/>
        <w:rPr>
          <w:rtl/>
        </w:rPr>
      </w:pPr>
      <w:r>
        <w:rPr>
          <w:rFonts w:hint="cs"/>
          <w:rtl/>
        </w:rPr>
        <w:lastRenderedPageBreak/>
        <w:t>הרי</w:t>
      </w:r>
      <w:r w:rsidR="00D4510D">
        <w:rPr>
          <w:rFonts w:hint="cs"/>
          <w:rtl/>
        </w:rPr>
        <w:t xml:space="preserve"> </w:t>
      </w:r>
      <w:r>
        <w:rPr>
          <w:rFonts w:hint="cs"/>
          <w:rtl/>
        </w:rPr>
        <w:t>שסובר</w:t>
      </w:r>
      <w:r w:rsidR="00D4510D">
        <w:rPr>
          <w:rFonts w:hint="cs"/>
          <w:rtl/>
        </w:rPr>
        <w:t xml:space="preserve"> </w:t>
      </w:r>
      <w:r>
        <w:rPr>
          <w:rFonts w:hint="cs"/>
          <w:rtl/>
        </w:rPr>
        <w:t>להלכה</w:t>
      </w:r>
      <w:r w:rsidR="00D4510D">
        <w:rPr>
          <w:rFonts w:hint="cs"/>
          <w:rtl/>
        </w:rPr>
        <w:t xml:space="preserve"> </w:t>
      </w:r>
      <w:r>
        <w:rPr>
          <w:rFonts w:hint="cs"/>
          <w:rtl/>
        </w:rPr>
        <w:t>באיסור</w:t>
      </w:r>
      <w:r w:rsidR="00D4510D">
        <w:rPr>
          <w:rFonts w:hint="cs"/>
          <w:rtl/>
        </w:rPr>
        <w:t xml:space="preserve"> </w:t>
      </w:r>
      <w:r>
        <w:rPr>
          <w:rFonts w:hint="cs"/>
          <w:rtl/>
        </w:rPr>
        <w:t>כרת</w:t>
      </w:r>
      <w:r w:rsidR="00D4510D">
        <w:rPr>
          <w:rFonts w:hint="cs"/>
          <w:rtl/>
        </w:rPr>
        <w:t xml:space="preserve"> </w:t>
      </w:r>
      <w:r>
        <w:rPr>
          <w:rFonts w:hint="cs"/>
          <w:rtl/>
        </w:rPr>
        <w:t>(אכילת</w:t>
      </w:r>
      <w:r w:rsidR="00D4510D">
        <w:rPr>
          <w:rFonts w:hint="cs"/>
          <w:rtl/>
        </w:rPr>
        <w:t xml:space="preserve"> </w:t>
      </w:r>
      <w:r>
        <w:rPr>
          <w:rFonts w:hint="cs"/>
          <w:rtl/>
        </w:rPr>
        <w:t>חמץ)</w:t>
      </w:r>
      <w:r w:rsidR="00D4510D">
        <w:rPr>
          <w:rFonts w:hint="cs"/>
          <w:rtl/>
        </w:rPr>
        <w:t xml:space="preserve"> </w:t>
      </w:r>
      <w:r>
        <w:rPr>
          <w:rFonts w:hint="cs"/>
          <w:rtl/>
        </w:rPr>
        <w:t>ומצוות</w:t>
      </w:r>
      <w:r w:rsidR="00D4510D">
        <w:rPr>
          <w:rFonts w:hint="cs"/>
          <w:rtl/>
        </w:rPr>
        <w:t xml:space="preserve"> </w:t>
      </w:r>
      <w:r>
        <w:rPr>
          <w:rFonts w:hint="cs"/>
          <w:rtl/>
        </w:rPr>
        <w:t>עשה</w:t>
      </w:r>
      <w:r w:rsidR="00D4510D">
        <w:rPr>
          <w:rFonts w:hint="cs"/>
          <w:rtl/>
        </w:rPr>
        <w:t xml:space="preserve"> </w:t>
      </w:r>
      <w:r>
        <w:rPr>
          <w:rFonts w:hint="cs"/>
          <w:rtl/>
        </w:rPr>
        <w:t>(אכילת</w:t>
      </w:r>
      <w:r w:rsidR="00D4510D">
        <w:rPr>
          <w:rFonts w:hint="cs"/>
          <w:rtl/>
        </w:rPr>
        <w:t xml:space="preserve"> </w:t>
      </w:r>
      <w:r>
        <w:rPr>
          <w:rFonts w:hint="cs"/>
          <w:rtl/>
        </w:rPr>
        <w:t>מצה)</w:t>
      </w:r>
      <w:r w:rsidR="00D4510D">
        <w:rPr>
          <w:rFonts w:hint="cs"/>
          <w:rtl/>
        </w:rPr>
        <w:t xml:space="preserve"> </w:t>
      </w:r>
      <w:r>
        <w:rPr>
          <w:rFonts w:hint="cs"/>
          <w:rtl/>
        </w:rPr>
        <w:t>שהילוך</w:t>
      </w:r>
      <w:r w:rsidR="00D4510D">
        <w:rPr>
          <w:rFonts w:hint="cs"/>
          <w:rtl/>
        </w:rPr>
        <w:t xml:space="preserve"> </w:t>
      </w:r>
      <w:r>
        <w:rPr>
          <w:rFonts w:hint="cs"/>
          <w:rtl/>
        </w:rPr>
        <w:t>מיל</w:t>
      </w:r>
      <w:r w:rsidR="00D4510D">
        <w:rPr>
          <w:rFonts w:hint="cs"/>
          <w:rtl/>
        </w:rPr>
        <w:t xml:space="preserve"> </w:t>
      </w:r>
      <w:r>
        <w:rPr>
          <w:rFonts w:hint="cs"/>
          <w:rtl/>
        </w:rPr>
        <w:t>הוא</w:t>
      </w:r>
      <w:r w:rsidR="00D4510D">
        <w:rPr>
          <w:rFonts w:hint="cs"/>
          <w:rtl/>
        </w:rPr>
        <w:t xml:space="preserve"> </w:t>
      </w:r>
      <w:r>
        <w:rPr>
          <w:rFonts w:hint="cs"/>
          <w:rtl/>
        </w:rPr>
        <w:t>24</w:t>
      </w:r>
      <w:r w:rsidR="00D4510D">
        <w:rPr>
          <w:rFonts w:hint="cs"/>
          <w:rtl/>
        </w:rPr>
        <w:t xml:space="preserve"> </w:t>
      </w:r>
      <w:r>
        <w:rPr>
          <w:rFonts w:hint="cs"/>
          <w:rtl/>
        </w:rPr>
        <w:t>דקות,</w:t>
      </w:r>
      <w:r w:rsidR="00D4510D">
        <w:rPr>
          <w:rFonts w:hint="cs"/>
          <w:rtl/>
        </w:rPr>
        <w:t xml:space="preserve"> </w:t>
      </w:r>
      <w:r>
        <w:rPr>
          <w:rFonts w:hint="cs"/>
          <w:rtl/>
        </w:rPr>
        <w:t>ולענין</w:t>
      </w:r>
      <w:r w:rsidR="00D4510D">
        <w:rPr>
          <w:rFonts w:hint="cs"/>
          <w:rtl/>
        </w:rPr>
        <w:t xml:space="preserve"> </w:t>
      </w:r>
      <w:r>
        <w:rPr>
          <w:rFonts w:hint="cs"/>
          <w:rtl/>
        </w:rPr>
        <w:t>עלוה</w:t>
      </w:r>
      <w:r>
        <w:rPr>
          <w:rFonts w:hint="cs"/>
        </w:rPr>
        <w:t>"</w:t>
      </w:r>
      <w:r>
        <w:rPr>
          <w:rFonts w:hint="cs"/>
          <w:rtl/>
        </w:rPr>
        <w:t>ש</w:t>
      </w:r>
      <w:r w:rsidR="00D4510D">
        <w:rPr>
          <w:rFonts w:hint="cs"/>
          <w:rtl/>
        </w:rPr>
        <w:t xml:space="preserve"> </w:t>
      </w:r>
      <w:r>
        <w:rPr>
          <w:rFonts w:hint="cs"/>
          <w:rtl/>
        </w:rPr>
        <w:t>שזה</w:t>
      </w:r>
      <w:r w:rsidR="00D4510D">
        <w:rPr>
          <w:rFonts w:hint="cs"/>
          <w:rtl/>
        </w:rPr>
        <w:t xml:space="preserve"> </w:t>
      </w:r>
      <w:r>
        <w:rPr>
          <w:rFonts w:hint="cs"/>
          <w:rtl/>
        </w:rPr>
        <w:t>נוגע</w:t>
      </w:r>
      <w:r w:rsidR="00D4510D">
        <w:rPr>
          <w:rFonts w:hint="cs"/>
          <w:rtl/>
        </w:rPr>
        <w:t xml:space="preserve"> </w:t>
      </w:r>
      <w:r>
        <w:rPr>
          <w:rFonts w:hint="cs"/>
          <w:rtl/>
        </w:rPr>
        <w:t>להחמיר</w:t>
      </w:r>
      <w:r w:rsidR="00D4510D">
        <w:rPr>
          <w:rFonts w:hint="cs"/>
          <w:rtl/>
        </w:rPr>
        <w:t xml:space="preserve"> </w:t>
      </w:r>
      <w:r>
        <w:rPr>
          <w:rFonts w:hint="cs"/>
          <w:rtl/>
        </w:rPr>
        <w:t>בקרי</w:t>
      </w:r>
      <w:r>
        <w:rPr>
          <w:rFonts w:hint="cs"/>
        </w:rPr>
        <w:t>"</w:t>
      </w:r>
      <w:r>
        <w:rPr>
          <w:rFonts w:hint="cs"/>
          <w:rtl/>
        </w:rPr>
        <w:t>ש</w:t>
      </w:r>
      <w:r w:rsidR="00D4510D">
        <w:rPr>
          <w:rFonts w:hint="cs"/>
          <w:rtl/>
        </w:rPr>
        <w:t xml:space="preserve"> </w:t>
      </w:r>
      <w:r>
        <w:rPr>
          <w:rFonts w:hint="cs"/>
          <w:rtl/>
        </w:rPr>
        <w:t>של</w:t>
      </w:r>
      <w:r w:rsidR="00D4510D">
        <w:rPr>
          <w:rFonts w:hint="cs"/>
          <w:rtl/>
        </w:rPr>
        <w:t xml:space="preserve"> </w:t>
      </w:r>
      <w:r>
        <w:rPr>
          <w:rFonts w:hint="cs"/>
          <w:rtl/>
        </w:rPr>
        <w:t>ערבית,</w:t>
      </w:r>
      <w:r w:rsidR="00D4510D">
        <w:rPr>
          <w:rFonts w:hint="cs"/>
          <w:rtl/>
        </w:rPr>
        <w:t xml:space="preserve"> </w:t>
      </w:r>
      <w:r>
        <w:rPr>
          <w:rFonts w:hint="cs"/>
          <w:rtl/>
        </w:rPr>
        <w:t>נאמר</w:t>
      </w:r>
      <w:r w:rsidR="00D4510D">
        <w:rPr>
          <w:rFonts w:hint="cs"/>
          <w:rtl/>
        </w:rPr>
        <w:t xml:space="preserve"> </w:t>
      </w:r>
      <w:r>
        <w:rPr>
          <w:rFonts w:hint="cs"/>
          <w:rtl/>
        </w:rPr>
        <w:t>שסובר</w:t>
      </w:r>
      <w:r w:rsidR="00D4510D">
        <w:rPr>
          <w:rFonts w:hint="cs"/>
          <w:rtl/>
        </w:rPr>
        <w:t xml:space="preserve"> </w:t>
      </w:r>
      <w:r>
        <w:rPr>
          <w:rFonts w:hint="cs"/>
          <w:rtl/>
        </w:rPr>
        <w:t>שזמנו</w:t>
      </w:r>
      <w:r w:rsidR="00D4510D">
        <w:rPr>
          <w:rFonts w:hint="cs"/>
          <w:rtl/>
        </w:rPr>
        <w:t xml:space="preserve"> </w:t>
      </w:r>
      <w:r>
        <w:rPr>
          <w:rFonts w:hint="cs"/>
          <w:rtl/>
        </w:rPr>
        <w:t>לחשבון</w:t>
      </w:r>
      <w:r w:rsidR="00D4510D">
        <w:rPr>
          <w:rFonts w:hint="cs"/>
          <w:rtl/>
        </w:rPr>
        <w:t xml:space="preserve"> </w:t>
      </w:r>
      <w:r>
        <w:rPr>
          <w:rFonts w:hint="cs"/>
          <w:rtl/>
        </w:rPr>
        <w:t>18</w:t>
      </w:r>
      <w:r w:rsidR="00D4510D">
        <w:rPr>
          <w:rFonts w:hint="cs"/>
          <w:rtl/>
        </w:rPr>
        <w:t xml:space="preserve"> </w:t>
      </w:r>
      <w:r>
        <w:rPr>
          <w:rFonts w:hint="cs"/>
          <w:rtl/>
        </w:rPr>
        <w:t>דקות</w:t>
      </w:r>
      <w:r>
        <w:rPr>
          <w:rFonts w:hint="cs"/>
        </w:rPr>
        <w:t>?!</w:t>
      </w:r>
    </w:p>
    <w:p w:rsidR="00B369AC" w:rsidRDefault="00B369AC" w:rsidP="00077D26">
      <w:pPr>
        <w:pStyle w:val="a1"/>
        <w:rPr>
          <w:rtl/>
        </w:rPr>
      </w:pPr>
      <w:r>
        <w:rPr>
          <w:rFonts w:hint="cs"/>
          <w:rtl/>
        </w:rPr>
        <w:t>וההכרח</w:t>
      </w:r>
      <w:r w:rsidR="00D4510D">
        <w:rPr>
          <w:rFonts w:hint="cs"/>
          <w:rtl/>
        </w:rPr>
        <w:t xml:space="preserve"> </w:t>
      </w:r>
      <w:r>
        <w:rPr>
          <w:rFonts w:hint="cs"/>
          <w:rtl/>
        </w:rPr>
        <w:t>שמביאים</w:t>
      </w:r>
      <w:r w:rsidR="00D4510D">
        <w:rPr>
          <w:rFonts w:hint="cs"/>
          <w:rtl/>
        </w:rPr>
        <w:t xml:space="preserve"> </w:t>
      </w:r>
      <w:r>
        <w:rPr>
          <w:rFonts w:hint="cs"/>
          <w:rtl/>
        </w:rPr>
        <w:t>ממה</w:t>
      </w:r>
      <w:r w:rsidR="00D4510D">
        <w:rPr>
          <w:rFonts w:hint="cs"/>
          <w:rtl/>
        </w:rPr>
        <w:t xml:space="preserve"> </w:t>
      </w:r>
      <w:r>
        <w:rPr>
          <w:rFonts w:hint="cs"/>
          <w:rtl/>
        </w:rPr>
        <w:t>שכתב</w:t>
      </w:r>
      <w:r w:rsidR="00D4510D">
        <w:rPr>
          <w:rFonts w:hint="cs"/>
          <w:rtl/>
        </w:rPr>
        <w:t xml:space="preserve"> </w:t>
      </w:r>
      <w:r>
        <w:rPr>
          <w:rFonts w:hint="cs"/>
          <w:rtl/>
        </w:rPr>
        <w:t>בסידור</w:t>
      </w:r>
      <w:r w:rsidR="00D4510D">
        <w:rPr>
          <w:rFonts w:hint="cs"/>
          <w:rtl/>
        </w:rPr>
        <w:t xml:space="preserve"> </w:t>
      </w:r>
      <w:r>
        <w:rPr>
          <w:rFonts w:hint="cs"/>
          <w:rtl/>
        </w:rPr>
        <w:t>אצל</w:t>
      </w:r>
      <w:r w:rsidR="00D4510D">
        <w:rPr>
          <w:rFonts w:hint="cs"/>
          <w:rtl/>
        </w:rPr>
        <w:t xml:space="preserve"> </w:t>
      </w:r>
      <w:r>
        <w:rPr>
          <w:rFonts w:hint="cs"/>
          <w:rtl/>
        </w:rPr>
        <w:t>ספירת</w:t>
      </w:r>
      <w:r w:rsidR="00D4510D">
        <w:rPr>
          <w:rFonts w:hint="cs"/>
          <w:rtl/>
        </w:rPr>
        <w:t xml:space="preserve"> </w:t>
      </w:r>
      <w:r>
        <w:rPr>
          <w:rFonts w:hint="cs"/>
          <w:rtl/>
        </w:rPr>
        <w:t>העומר</w:t>
      </w:r>
      <w:r w:rsidR="00D4510D">
        <w:rPr>
          <w:rFonts w:hint="cs"/>
          <w:rtl/>
        </w:rPr>
        <w:t xml:space="preserve"> </w:t>
      </w:r>
      <w:r>
        <w:rPr>
          <w:rFonts w:hint="cs"/>
          <w:rtl/>
        </w:rPr>
        <w:t>(אם</w:t>
      </w:r>
      <w:r w:rsidR="00D4510D">
        <w:rPr>
          <w:rFonts w:hint="cs"/>
          <w:rtl/>
        </w:rPr>
        <w:t xml:space="preserve"> </w:t>
      </w:r>
      <w:r>
        <w:rPr>
          <w:rFonts w:hint="cs"/>
          <w:rtl/>
        </w:rPr>
        <w:t>נאמר</w:t>
      </w:r>
      <w:r w:rsidR="00D4510D">
        <w:rPr>
          <w:rFonts w:hint="cs"/>
          <w:rtl/>
        </w:rPr>
        <w:t xml:space="preserve"> </w:t>
      </w:r>
      <w:r>
        <w:rPr>
          <w:rFonts w:hint="cs"/>
          <w:rtl/>
        </w:rPr>
        <w:t>שמוכרח</w:t>
      </w:r>
      <w:r w:rsidR="00D4510D">
        <w:rPr>
          <w:rFonts w:hint="cs"/>
          <w:rtl/>
        </w:rPr>
        <w:t xml:space="preserve"> </w:t>
      </w:r>
      <w:r>
        <w:rPr>
          <w:rFonts w:hint="cs"/>
          <w:rtl/>
        </w:rPr>
        <w:t>שם</w:t>
      </w:r>
      <w:r w:rsidR="00D4510D">
        <w:rPr>
          <w:rFonts w:hint="cs"/>
          <w:rtl/>
        </w:rPr>
        <w:t xml:space="preserve"> </w:t>
      </w:r>
      <w:r>
        <w:rPr>
          <w:rFonts w:hint="cs"/>
          <w:rtl/>
        </w:rPr>
        <w:t>שסובר</w:t>
      </w:r>
      <w:r w:rsidR="00D4510D">
        <w:rPr>
          <w:rFonts w:hint="cs"/>
          <w:rtl/>
        </w:rPr>
        <w:t xml:space="preserve"> </w:t>
      </w:r>
      <w:r>
        <w:rPr>
          <w:rFonts w:hint="cs"/>
          <w:rtl/>
        </w:rPr>
        <w:t>עלוה</w:t>
      </w:r>
      <w:r>
        <w:rPr>
          <w:rFonts w:hint="cs"/>
        </w:rPr>
        <w:t>"</w:t>
      </w:r>
      <w:r>
        <w:rPr>
          <w:rFonts w:hint="cs"/>
          <w:rtl/>
        </w:rPr>
        <w:t>ש</w:t>
      </w:r>
      <w:r w:rsidR="00D4510D">
        <w:rPr>
          <w:rFonts w:hint="cs"/>
          <w:rtl/>
        </w:rPr>
        <w:t xml:space="preserve"> </w:t>
      </w:r>
      <w:r>
        <w:rPr>
          <w:rFonts w:hint="cs"/>
          <w:rtl/>
        </w:rPr>
        <w:t>72</w:t>
      </w:r>
      <w:r w:rsidR="00D4510D">
        <w:rPr>
          <w:rFonts w:hint="cs"/>
          <w:rtl/>
        </w:rPr>
        <w:t xml:space="preserve"> </w:t>
      </w:r>
      <w:r>
        <w:rPr>
          <w:rFonts w:hint="cs"/>
          <w:rtl/>
        </w:rPr>
        <w:t>דקות,</w:t>
      </w:r>
      <w:r w:rsidR="00D4510D">
        <w:rPr>
          <w:rFonts w:hint="cs"/>
          <w:rtl/>
        </w:rPr>
        <w:t xml:space="preserve"> </w:t>
      </w:r>
      <w:r>
        <w:rPr>
          <w:rFonts w:hint="cs"/>
          <w:rtl/>
        </w:rPr>
        <w:t>ולדעתי</w:t>
      </w:r>
      <w:r w:rsidR="00D4510D">
        <w:rPr>
          <w:rFonts w:hint="cs"/>
          <w:rtl/>
        </w:rPr>
        <w:t xml:space="preserve"> </w:t>
      </w:r>
      <w:r>
        <w:rPr>
          <w:rFonts w:hint="cs"/>
          <w:rtl/>
        </w:rPr>
        <w:t>גם</w:t>
      </w:r>
      <w:r w:rsidR="00D4510D">
        <w:rPr>
          <w:rFonts w:hint="cs"/>
          <w:rtl/>
        </w:rPr>
        <w:t xml:space="preserve"> </w:t>
      </w:r>
      <w:r>
        <w:rPr>
          <w:rFonts w:hint="cs"/>
          <w:rtl/>
        </w:rPr>
        <w:t>זה</w:t>
      </w:r>
      <w:r w:rsidR="00D4510D">
        <w:rPr>
          <w:rFonts w:hint="cs"/>
          <w:rtl/>
        </w:rPr>
        <w:t xml:space="preserve"> </w:t>
      </w:r>
      <w:r>
        <w:rPr>
          <w:rFonts w:hint="cs"/>
          <w:rtl/>
        </w:rPr>
        <w:t>אינו</w:t>
      </w:r>
      <w:r w:rsidR="00D4510D">
        <w:rPr>
          <w:rFonts w:hint="cs"/>
          <w:rtl/>
        </w:rPr>
        <w:t xml:space="preserve"> </w:t>
      </w:r>
      <w:r>
        <w:rPr>
          <w:rFonts w:hint="cs"/>
          <w:rtl/>
        </w:rPr>
        <w:t>מוכרח)</w:t>
      </w:r>
      <w:r w:rsidR="00D4510D">
        <w:rPr>
          <w:rFonts w:hint="cs"/>
          <w:rtl/>
        </w:rPr>
        <w:t xml:space="preserve"> </w:t>
      </w:r>
      <w:r>
        <w:rPr>
          <w:rFonts w:hint="cs"/>
          <w:rtl/>
        </w:rPr>
        <w:t>וממה</w:t>
      </w:r>
      <w:r w:rsidR="00D4510D">
        <w:rPr>
          <w:rFonts w:hint="cs"/>
          <w:rtl/>
        </w:rPr>
        <w:t xml:space="preserve"> </w:t>
      </w:r>
      <w:r>
        <w:rPr>
          <w:rFonts w:hint="cs"/>
          <w:rtl/>
        </w:rPr>
        <w:t>שכתב</w:t>
      </w:r>
      <w:r w:rsidR="00D4510D">
        <w:rPr>
          <w:rFonts w:hint="cs"/>
          <w:rtl/>
        </w:rPr>
        <w:t xml:space="preserve"> </w:t>
      </w:r>
      <w:r>
        <w:rPr>
          <w:rFonts w:hint="cs"/>
          <w:rtl/>
        </w:rPr>
        <w:t>באגרת</w:t>
      </w:r>
      <w:r w:rsidR="00D4510D">
        <w:rPr>
          <w:rFonts w:hint="cs"/>
          <w:rtl/>
        </w:rPr>
        <w:t xml:space="preserve"> </w:t>
      </w:r>
      <w:r>
        <w:rPr>
          <w:rFonts w:hint="cs"/>
          <w:rtl/>
        </w:rPr>
        <w:t>התשובה</w:t>
      </w:r>
      <w:r w:rsidR="00D4510D">
        <w:rPr>
          <w:rFonts w:hint="cs"/>
          <w:rtl/>
        </w:rPr>
        <w:t xml:space="preserve"> </w:t>
      </w:r>
      <w:r>
        <w:rPr>
          <w:rFonts w:hint="cs"/>
          <w:rtl/>
        </w:rPr>
        <w:t>(פ</w:t>
      </w:r>
      <w:r>
        <w:rPr>
          <w:rFonts w:hint="cs"/>
        </w:rPr>
        <w:t>"</w:t>
      </w:r>
      <w:r>
        <w:rPr>
          <w:rFonts w:hint="cs"/>
          <w:rtl/>
        </w:rPr>
        <w:t>ג)</w:t>
      </w:r>
      <w:r w:rsidR="00D4510D">
        <w:rPr>
          <w:rFonts w:hint="cs"/>
          <w:rtl/>
        </w:rPr>
        <w:t xml:space="preserve"> </w:t>
      </w:r>
      <w:r>
        <w:rPr>
          <w:rFonts w:hint="cs"/>
          <w:rtl/>
        </w:rPr>
        <w:t>לענין</w:t>
      </w:r>
      <w:r w:rsidR="00D4510D">
        <w:rPr>
          <w:rFonts w:hint="cs"/>
          <w:rtl/>
        </w:rPr>
        <w:t xml:space="preserve"> </w:t>
      </w:r>
      <w:r>
        <w:rPr>
          <w:rFonts w:hint="cs"/>
          <w:rtl/>
        </w:rPr>
        <w:t>זמן</w:t>
      </w:r>
      <w:r w:rsidR="00D4510D">
        <w:rPr>
          <w:rFonts w:hint="cs"/>
          <w:rtl/>
        </w:rPr>
        <w:t xml:space="preserve"> </w:t>
      </w:r>
      <w:r>
        <w:rPr>
          <w:rFonts w:hint="cs"/>
          <w:rtl/>
        </w:rPr>
        <w:t>תחילת</w:t>
      </w:r>
      <w:r w:rsidR="00D4510D">
        <w:rPr>
          <w:rFonts w:hint="cs"/>
          <w:rtl/>
        </w:rPr>
        <w:t xml:space="preserve"> </w:t>
      </w:r>
      <w:r>
        <w:rPr>
          <w:rFonts w:hint="cs"/>
          <w:rtl/>
        </w:rPr>
        <w:t>התענית,</w:t>
      </w:r>
      <w:r w:rsidR="00D4510D">
        <w:rPr>
          <w:rFonts w:hint="cs"/>
          <w:rtl/>
        </w:rPr>
        <w:t xml:space="preserve"> </w:t>
      </w:r>
      <w:r>
        <w:rPr>
          <w:rFonts w:hint="cs"/>
          <w:rtl/>
        </w:rPr>
        <w:t>לדעתי</w:t>
      </w:r>
      <w:r w:rsidR="00D4510D">
        <w:rPr>
          <w:rFonts w:hint="cs"/>
          <w:rtl/>
        </w:rPr>
        <w:t xml:space="preserve"> </w:t>
      </w:r>
      <w:r>
        <w:rPr>
          <w:rFonts w:hint="cs"/>
          <w:rtl/>
        </w:rPr>
        <w:t>אינו</w:t>
      </w:r>
      <w:r w:rsidR="00D4510D">
        <w:rPr>
          <w:rFonts w:hint="cs"/>
          <w:rtl/>
        </w:rPr>
        <w:t xml:space="preserve"> </w:t>
      </w:r>
      <w:r>
        <w:rPr>
          <w:rFonts w:hint="cs"/>
          <w:rtl/>
        </w:rPr>
        <w:t>ראיה,</w:t>
      </w:r>
      <w:r w:rsidR="00D4510D">
        <w:rPr>
          <w:rFonts w:hint="cs"/>
          <w:rtl/>
        </w:rPr>
        <w:t xml:space="preserve"> </w:t>
      </w:r>
      <w:r>
        <w:rPr>
          <w:rFonts w:hint="cs"/>
          <w:rtl/>
        </w:rPr>
        <w:t>שבשני</w:t>
      </w:r>
      <w:r w:rsidR="00D4510D">
        <w:rPr>
          <w:rFonts w:hint="cs"/>
          <w:rtl/>
        </w:rPr>
        <w:t xml:space="preserve"> </w:t>
      </w:r>
      <w:r>
        <w:rPr>
          <w:rFonts w:hint="cs"/>
          <w:rtl/>
        </w:rPr>
        <w:t>אלו</w:t>
      </w:r>
      <w:r w:rsidR="00D4510D">
        <w:rPr>
          <w:rFonts w:hint="cs"/>
          <w:rtl/>
        </w:rPr>
        <w:t xml:space="preserve"> </w:t>
      </w:r>
      <w:r>
        <w:rPr>
          <w:rFonts w:hint="cs"/>
          <w:rtl/>
        </w:rPr>
        <w:t>יש</w:t>
      </w:r>
      <w:r w:rsidR="00D4510D">
        <w:rPr>
          <w:rFonts w:hint="cs"/>
          <w:rtl/>
        </w:rPr>
        <w:t xml:space="preserve"> </w:t>
      </w:r>
      <w:r>
        <w:rPr>
          <w:rFonts w:hint="cs"/>
          <w:rtl/>
        </w:rPr>
        <w:t>סברא</w:t>
      </w:r>
      <w:r w:rsidR="00D4510D">
        <w:rPr>
          <w:rFonts w:hint="cs"/>
          <w:rtl/>
        </w:rPr>
        <w:t xml:space="preserve"> </w:t>
      </w:r>
      <w:r>
        <w:rPr>
          <w:rFonts w:hint="cs"/>
          <w:rtl/>
        </w:rPr>
        <w:t>גדולה</w:t>
      </w:r>
      <w:r w:rsidR="00D4510D">
        <w:rPr>
          <w:rFonts w:hint="cs"/>
          <w:rtl/>
        </w:rPr>
        <w:t xml:space="preserve"> </w:t>
      </w:r>
      <w:r>
        <w:rPr>
          <w:rFonts w:hint="cs"/>
          <w:rtl/>
        </w:rPr>
        <w:t>ללכת</w:t>
      </w:r>
      <w:r w:rsidR="00D4510D">
        <w:rPr>
          <w:rFonts w:hint="cs"/>
          <w:rtl/>
        </w:rPr>
        <w:t xml:space="preserve"> </w:t>
      </w:r>
      <w:r>
        <w:rPr>
          <w:rFonts w:hint="cs"/>
          <w:rtl/>
        </w:rPr>
        <w:t>לקולא</w:t>
      </w:r>
      <w:r>
        <w:rPr>
          <w:rFonts w:hint="cs"/>
        </w:rPr>
        <w:t>:</w:t>
      </w:r>
    </w:p>
    <w:p w:rsidR="00B369AC" w:rsidRDefault="00B369AC" w:rsidP="00077D26">
      <w:pPr>
        <w:pStyle w:val="a1"/>
        <w:rPr>
          <w:rtl/>
        </w:rPr>
      </w:pPr>
      <w:r>
        <w:rPr>
          <w:rFonts w:hint="cs"/>
          <w:rtl/>
        </w:rPr>
        <w:t>בספירת</w:t>
      </w:r>
      <w:r w:rsidR="00D4510D">
        <w:rPr>
          <w:rFonts w:hint="cs"/>
          <w:rtl/>
        </w:rPr>
        <w:t xml:space="preserve"> </w:t>
      </w:r>
      <w:r>
        <w:rPr>
          <w:rFonts w:hint="cs"/>
          <w:rtl/>
        </w:rPr>
        <w:t>העומר</w:t>
      </w:r>
      <w:r w:rsidR="00D4510D">
        <w:rPr>
          <w:rFonts w:hint="cs"/>
          <w:rtl/>
        </w:rPr>
        <w:t xml:space="preserve"> </w:t>
      </w:r>
      <w:r>
        <w:rPr>
          <w:rFonts w:hint="cs"/>
          <w:rtl/>
        </w:rPr>
        <w:t>יש</w:t>
      </w:r>
      <w:r w:rsidR="00D4510D">
        <w:rPr>
          <w:rFonts w:hint="cs"/>
          <w:rtl/>
        </w:rPr>
        <w:t xml:space="preserve"> </w:t>
      </w:r>
      <w:r>
        <w:rPr>
          <w:rFonts w:hint="cs"/>
          <w:rtl/>
        </w:rPr>
        <w:t>ספק</w:t>
      </w:r>
      <w:r w:rsidR="00D4510D">
        <w:rPr>
          <w:rFonts w:hint="cs"/>
          <w:rtl/>
        </w:rPr>
        <w:t xml:space="preserve"> </w:t>
      </w:r>
      <w:r>
        <w:rPr>
          <w:rFonts w:hint="cs"/>
          <w:rtl/>
        </w:rPr>
        <w:t>ספיקא,</w:t>
      </w:r>
      <w:r w:rsidR="00D4510D">
        <w:rPr>
          <w:rFonts w:hint="cs"/>
          <w:rtl/>
        </w:rPr>
        <w:t xml:space="preserve"> </w:t>
      </w:r>
      <w:r>
        <w:rPr>
          <w:rFonts w:hint="cs"/>
          <w:rtl/>
        </w:rPr>
        <w:t>ספק</w:t>
      </w:r>
      <w:r w:rsidR="00D4510D">
        <w:rPr>
          <w:rFonts w:hint="cs"/>
          <w:rtl/>
        </w:rPr>
        <w:t xml:space="preserve"> </w:t>
      </w:r>
      <w:r>
        <w:rPr>
          <w:rFonts w:hint="cs"/>
          <w:rtl/>
        </w:rPr>
        <w:t>אם</w:t>
      </w:r>
      <w:r w:rsidR="00D4510D">
        <w:rPr>
          <w:rFonts w:hint="cs"/>
          <w:rtl/>
        </w:rPr>
        <w:t xml:space="preserve"> </w:t>
      </w:r>
      <w:r>
        <w:rPr>
          <w:rFonts w:hint="cs"/>
          <w:rtl/>
        </w:rPr>
        <w:t>עלוה</w:t>
      </w:r>
      <w:r>
        <w:rPr>
          <w:rFonts w:hint="cs"/>
        </w:rPr>
        <w:t>"</w:t>
      </w:r>
      <w:r>
        <w:rPr>
          <w:rFonts w:hint="cs"/>
          <w:rtl/>
        </w:rPr>
        <w:t>ש</w:t>
      </w:r>
      <w:r w:rsidR="00D4510D">
        <w:rPr>
          <w:rFonts w:hint="cs"/>
          <w:rtl/>
        </w:rPr>
        <w:t xml:space="preserve"> </w:t>
      </w:r>
      <w:r>
        <w:rPr>
          <w:rFonts w:hint="cs"/>
          <w:rtl/>
        </w:rPr>
        <w:t>הוא</w:t>
      </w:r>
      <w:r w:rsidR="00D4510D">
        <w:rPr>
          <w:rFonts w:hint="cs"/>
          <w:rtl/>
        </w:rPr>
        <w:t xml:space="preserve"> </w:t>
      </w:r>
      <w:r>
        <w:rPr>
          <w:rFonts w:hint="cs"/>
          <w:rtl/>
        </w:rPr>
        <w:t>72</w:t>
      </w:r>
      <w:r w:rsidR="00D4510D">
        <w:rPr>
          <w:rFonts w:hint="cs"/>
          <w:rtl/>
        </w:rPr>
        <w:t xml:space="preserve"> </w:t>
      </w:r>
      <w:r>
        <w:rPr>
          <w:rFonts w:hint="cs"/>
          <w:rtl/>
        </w:rPr>
        <w:t>דקות</w:t>
      </w:r>
      <w:r w:rsidR="00D4510D">
        <w:rPr>
          <w:rFonts w:hint="cs"/>
          <w:rtl/>
        </w:rPr>
        <w:t xml:space="preserve"> </w:t>
      </w:r>
      <w:r>
        <w:rPr>
          <w:rFonts w:hint="cs"/>
          <w:rtl/>
        </w:rPr>
        <w:t>או</w:t>
      </w:r>
      <w:r w:rsidR="00D4510D">
        <w:rPr>
          <w:rFonts w:hint="cs"/>
          <w:rtl/>
        </w:rPr>
        <w:t xml:space="preserve"> </w:t>
      </w:r>
      <w:r>
        <w:rPr>
          <w:rFonts w:hint="cs"/>
          <w:rtl/>
        </w:rPr>
        <w:t>96</w:t>
      </w:r>
      <w:r w:rsidR="00D4510D">
        <w:rPr>
          <w:rFonts w:hint="cs"/>
          <w:rtl/>
        </w:rPr>
        <w:t xml:space="preserve"> </w:t>
      </w:r>
      <w:r>
        <w:rPr>
          <w:rFonts w:hint="cs"/>
          <w:rtl/>
        </w:rPr>
        <w:t>דקות</w:t>
      </w:r>
      <w:r w:rsidRPr="00B27AD3">
        <w:rPr>
          <w:rStyle w:val="FootnoteReference"/>
          <w:sz w:val="28"/>
          <w:szCs w:val="28"/>
          <w:rtl/>
        </w:rPr>
        <w:footnoteReference w:id="156"/>
      </w:r>
      <w:r w:rsidR="00D4510D" w:rsidRPr="00B27AD3">
        <w:rPr>
          <w:rtl/>
        </w:rPr>
        <w:t xml:space="preserve"> </w:t>
      </w:r>
      <w:r>
        <w:rPr>
          <w:rFonts w:hint="cs"/>
          <w:rtl/>
        </w:rPr>
        <w:t>וספק</w:t>
      </w:r>
      <w:r w:rsidR="00D4510D">
        <w:rPr>
          <w:rFonts w:hint="cs"/>
          <w:rtl/>
        </w:rPr>
        <w:t xml:space="preserve"> </w:t>
      </w:r>
      <w:r>
        <w:rPr>
          <w:rFonts w:hint="cs"/>
          <w:rtl/>
        </w:rPr>
        <w:t>אם</w:t>
      </w:r>
      <w:r w:rsidR="00D4510D">
        <w:rPr>
          <w:rFonts w:hint="cs"/>
          <w:rtl/>
        </w:rPr>
        <w:t xml:space="preserve"> </w:t>
      </w:r>
      <w:r>
        <w:rPr>
          <w:rFonts w:hint="cs"/>
          <w:rtl/>
        </w:rPr>
        <w:t>ההלכה</w:t>
      </w:r>
      <w:r w:rsidR="00D4510D">
        <w:rPr>
          <w:rFonts w:hint="cs"/>
          <w:rtl/>
        </w:rPr>
        <w:t xml:space="preserve"> </w:t>
      </w:r>
      <w:r>
        <w:rPr>
          <w:rFonts w:hint="cs"/>
          <w:rtl/>
        </w:rPr>
        <w:t>כמאן</w:t>
      </w:r>
      <w:r w:rsidR="00D4510D">
        <w:rPr>
          <w:rFonts w:hint="cs"/>
          <w:rtl/>
        </w:rPr>
        <w:t xml:space="preserve"> </w:t>
      </w:r>
      <w:r>
        <w:rPr>
          <w:rFonts w:hint="cs"/>
          <w:rtl/>
        </w:rPr>
        <w:t>דאמר</w:t>
      </w:r>
      <w:r w:rsidR="00D4510D">
        <w:rPr>
          <w:rFonts w:hint="cs"/>
          <w:rtl/>
        </w:rPr>
        <w:t xml:space="preserve"> </w:t>
      </w:r>
      <w:r>
        <w:rPr>
          <w:rFonts w:hint="cs"/>
          <w:rtl/>
        </w:rPr>
        <w:t>שאפשר</w:t>
      </w:r>
      <w:r w:rsidR="00D4510D">
        <w:rPr>
          <w:rFonts w:hint="cs"/>
          <w:rtl/>
        </w:rPr>
        <w:t xml:space="preserve"> </w:t>
      </w:r>
      <w:r>
        <w:rPr>
          <w:rFonts w:hint="cs"/>
          <w:rtl/>
        </w:rPr>
        <w:t>לברך</w:t>
      </w:r>
      <w:r w:rsidR="00D4510D">
        <w:rPr>
          <w:rFonts w:hint="cs"/>
          <w:rtl/>
        </w:rPr>
        <w:t xml:space="preserve"> </w:t>
      </w:r>
      <w:r>
        <w:rPr>
          <w:rFonts w:hint="cs"/>
          <w:rtl/>
        </w:rPr>
        <w:t>גם</w:t>
      </w:r>
      <w:r w:rsidR="00D4510D">
        <w:rPr>
          <w:rFonts w:hint="cs"/>
          <w:rtl/>
        </w:rPr>
        <w:t xml:space="preserve"> </w:t>
      </w:r>
      <w:r>
        <w:rPr>
          <w:rFonts w:hint="cs"/>
          <w:rtl/>
        </w:rPr>
        <w:t>ביום</w:t>
      </w:r>
      <w:r>
        <w:rPr>
          <w:rFonts w:hint="cs"/>
        </w:rPr>
        <w:t>.</w:t>
      </w:r>
    </w:p>
    <w:p w:rsidR="00B369AC" w:rsidRDefault="00B369AC" w:rsidP="00B27AD3">
      <w:pPr>
        <w:pStyle w:val="a1"/>
        <w:rPr>
          <w:rtl/>
        </w:rPr>
      </w:pPr>
      <w:r>
        <w:rPr>
          <w:rFonts w:hint="cs"/>
          <w:rtl/>
        </w:rPr>
        <w:t>ובתענית</w:t>
      </w:r>
      <w:r>
        <w:rPr>
          <w:rFonts w:hint="cs"/>
        </w:rPr>
        <w:t>,</w:t>
      </w:r>
      <w:r w:rsidR="00D4510D">
        <w:rPr>
          <w:rFonts w:hint="cs"/>
          <w:rtl/>
        </w:rPr>
        <w:t xml:space="preserve"> </w:t>
      </w:r>
      <w:r>
        <w:rPr>
          <w:rFonts w:hint="cs"/>
          <w:rtl/>
        </w:rPr>
        <w:t>הרי</w:t>
      </w:r>
      <w:r w:rsidR="00D4510D">
        <w:rPr>
          <w:rFonts w:hint="cs"/>
          <w:rtl/>
        </w:rPr>
        <w:t xml:space="preserve"> </w:t>
      </w:r>
      <w:r>
        <w:rPr>
          <w:rFonts w:hint="cs"/>
          <w:rtl/>
        </w:rPr>
        <w:t>היא</w:t>
      </w:r>
      <w:r w:rsidR="00D4510D">
        <w:rPr>
          <w:rFonts w:hint="cs"/>
          <w:rtl/>
        </w:rPr>
        <w:t xml:space="preserve"> </w:t>
      </w:r>
      <w:r>
        <w:rPr>
          <w:rFonts w:hint="cs"/>
          <w:rtl/>
        </w:rPr>
        <w:t>דרבנן,</w:t>
      </w:r>
      <w:r w:rsidR="00D4510D">
        <w:rPr>
          <w:rFonts w:hint="cs"/>
          <w:rtl/>
        </w:rPr>
        <w:t xml:space="preserve"> </w:t>
      </w:r>
      <w:r>
        <w:rPr>
          <w:rFonts w:hint="cs"/>
          <w:rtl/>
        </w:rPr>
        <w:t>ובדרבנן</w:t>
      </w:r>
      <w:r w:rsidR="00D4510D">
        <w:rPr>
          <w:rFonts w:hint="cs"/>
          <w:rtl/>
        </w:rPr>
        <w:t xml:space="preserve"> </w:t>
      </w:r>
      <w:r>
        <w:rPr>
          <w:rFonts w:hint="cs"/>
          <w:rtl/>
        </w:rPr>
        <w:t>הלך</w:t>
      </w:r>
      <w:r w:rsidR="00D4510D">
        <w:rPr>
          <w:rFonts w:hint="cs"/>
          <w:rtl/>
        </w:rPr>
        <w:t xml:space="preserve"> </w:t>
      </w:r>
      <w:r>
        <w:rPr>
          <w:rFonts w:hint="cs"/>
          <w:rtl/>
        </w:rPr>
        <w:t>אחר</w:t>
      </w:r>
      <w:r w:rsidR="00D4510D">
        <w:rPr>
          <w:rFonts w:hint="cs"/>
          <w:rtl/>
        </w:rPr>
        <w:t xml:space="preserve"> </w:t>
      </w:r>
      <w:r>
        <w:rPr>
          <w:rFonts w:hint="cs"/>
          <w:rtl/>
        </w:rPr>
        <w:t>המקיל.</w:t>
      </w:r>
      <w:r w:rsidR="00D4510D">
        <w:rPr>
          <w:rFonts w:hint="cs"/>
          <w:rtl/>
        </w:rPr>
        <w:t xml:space="preserve"> </w:t>
      </w:r>
      <w:r>
        <w:rPr>
          <w:rFonts w:hint="cs"/>
          <w:rtl/>
        </w:rPr>
        <w:t>[וכן</w:t>
      </w:r>
      <w:r w:rsidR="00D4510D">
        <w:rPr>
          <w:rFonts w:hint="cs"/>
          <w:rtl/>
        </w:rPr>
        <w:t xml:space="preserve"> </w:t>
      </w:r>
      <w:r>
        <w:rPr>
          <w:rFonts w:hint="cs"/>
          <w:rtl/>
        </w:rPr>
        <w:t>מצינו</w:t>
      </w:r>
      <w:r w:rsidR="00D4510D">
        <w:rPr>
          <w:rFonts w:hint="cs"/>
          <w:rtl/>
        </w:rPr>
        <w:t xml:space="preserve"> </w:t>
      </w:r>
      <w:r>
        <w:rPr>
          <w:rFonts w:hint="cs"/>
          <w:rtl/>
        </w:rPr>
        <w:t>בהלכות</w:t>
      </w:r>
      <w:r w:rsidR="00D4510D">
        <w:rPr>
          <w:rFonts w:hint="cs"/>
          <w:rtl/>
        </w:rPr>
        <w:t xml:space="preserve"> </w:t>
      </w:r>
      <w:r>
        <w:rPr>
          <w:rFonts w:hint="cs"/>
          <w:rtl/>
        </w:rPr>
        <w:t>ברכת</w:t>
      </w:r>
      <w:r w:rsidR="00D4510D">
        <w:rPr>
          <w:rFonts w:hint="cs"/>
          <w:rtl/>
        </w:rPr>
        <w:t xml:space="preserve"> </w:t>
      </w:r>
      <w:r>
        <w:rPr>
          <w:rFonts w:hint="cs"/>
          <w:rtl/>
        </w:rPr>
        <w:t>המזון</w:t>
      </w:r>
      <w:r w:rsidR="00D4510D">
        <w:rPr>
          <w:rFonts w:hint="cs"/>
          <w:rtl/>
        </w:rPr>
        <w:t xml:space="preserve"> </w:t>
      </w:r>
      <w:r>
        <w:rPr>
          <w:rFonts w:hint="cs"/>
          <w:rtl/>
        </w:rPr>
        <w:t>(קפד,</w:t>
      </w:r>
      <w:r w:rsidR="00D4510D">
        <w:rPr>
          <w:rFonts w:hint="cs"/>
          <w:rtl/>
        </w:rPr>
        <w:t xml:space="preserve"> </w:t>
      </w:r>
      <w:r>
        <w:rPr>
          <w:rFonts w:hint="cs"/>
          <w:rtl/>
        </w:rPr>
        <w:t>ג)</w:t>
      </w:r>
      <w:r w:rsidR="00D4510D">
        <w:rPr>
          <w:rFonts w:hint="cs"/>
          <w:rtl/>
        </w:rPr>
        <w:t xml:space="preserve"> </w:t>
      </w:r>
      <w:r>
        <w:rPr>
          <w:rFonts w:hint="cs"/>
          <w:rtl/>
        </w:rPr>
        <w:t>ששם</w:t>
      </w:r>
      <w:r w:rsidR="00D4510D">
        <w:rPr>
          <w:rFonts w:hint="cs"/>
          <w:rtl/>
        </w:rPr>
        <w:t xml:space="preserve"> </w:t>
      </w:r>
      <w:r>
        <w:rPr>
          <w:rFonts w:hint="cs"/>
          <w:rtl/>
        </w:rPr>
        <w:t>נוגע</w:t>
      </w:r>
      <w:r w:rsidR="00D4510D">
        <w:rPr>
          <w:rFonts w:hint="cs"/>
          <w:rtl/>
        </w:rPr>
        <w:t xml:space="preserve"> </w:t>
      </w:r>
      <w:r>
        <w:rPr>
          <w:rFonts w:hint="cs"/>
          <w:rtl/>
        </w:rPr>
        <w:t>לחומרת</w:t>
      </w:r>
      <w:r w:rsidR="00D4510D">
        <w:rPr>
          <w:rFonts w:hint="cs"/>
          <w:rtl/>
        </w:rPr>
        <w:t xml:space="preserve"> </w:t>
      </w:r>
      <w:r>
        <w:rPr>
          <w:rFonts w:hint="cs"/>
          <w:rtl/>
        </w:rPr>
        <w:t>ברכה</w:t>
      </w:r>
      <w:r w:rsidR="00D4510D">
        <w:rPr>
          <w:rFonts w:hint="cs"/>
          <w:rtl/>
        </w:rPr>
        <w:t xml:space="preserve"> </w:t>
      </w:r>
      <w:r>
        <w:rPr>
          <w:rFonts w:hint="cs"/>
          <w:rtl/>
        </w:rPr>
        <w:t>לבטלה</w:t>
      </w:r>
      <w:r w:rsidR="00D4510D">
        <w:rPr>
          <w:rFonts w:hint="cs"/>
          <w:rtl/>
        </w:rPr>
        <w:t xml:space="preserve"> </w:t>
      </w:r>
      <w:r>
        <w:rPr>
          <w:rFonts w:hint="cs"/>
          <w:rtl/>
        </w:rPr>
        <w:t>מחמיר</w:t>
      </w:r>
      <w:r w:rsidR="00D4510D">
        <w:rPr>
          <w:rFonts w:hint="cs"/>
          <w:rtl/>
        </w:rPr>
        <w:t xml:space="preserve"> </w:t>
      </w:r>
      <w:r>
        <w:rPr>
          <w:rFonts w:hint="cs"/>
          <w:rtl/>
        </w:rPr>
        <w:t>כפי</w:t>
      </w:r>
      <w:r w:rsidR="00D4510D">
        <w:rPr>
          <w:rFonts w:hint="cs"/>
          <w:rtl/>
        </w:rPr>
        <w:t xml:space="preserve"> </w:t>
      </w:r>
      <w:r>
        <w:rPr>
          <w:rFonts w:hint="cs"/>
          <w:rtl/>
        </w:rPr>
        <w:t>השיעור</w:t>
      </w:r>
      <w:r w:rsidR="00D4510D">
        <w:rPr>
          <w:rFonts w:hint="cs"/>
          <w:rtl/>
        </w:rPr>
        <w:t xml:space="preserve"> </w:t>
      </w:r>
      <w:r>
        <w:rPr>
          <w:rFonts w:hint="cs"/>
          <w:rtl/>
        </w:rPr>
        <w:t>של</w:t>
      </w:r>
      <w:r w:rsidR="00D4510D">
        <w:rPr>
          <w:rFonts w:hint="cs"/>
          <w:rtl/>
        </w:rPr>
        <w:t xml:space="preserve"> </w:t>
      </w:r>
      <w:r>
        <w:rPr>
          <w:rFonts w:hint="cs"/>
          <w:rtl/>
        </w:rPr>
        <w:t>72</w:t>
      </w:r>
      <w:r w:rsidR="00D4510D">
        <w:rPr>
          <w:rFonts w:hint="cs"/>
          <w:rtl/>
        </w:rPr>
        <w:t xml:space="preserve"> </w:t>
      </w:r>
      <w:r>
        <w:rPr>
          <w:rFonts w:hint="cs"/>
          <w:rtl/>
        </w:rPr>
        <w:t>דקות,</w:t>
      </w:r>
      <w:r w:rsidR="00D4510D">
        <w:rPr>
          <w:rFonts w:hint="cs"/>
          <w:rtl/>
        </w:rPr>
        <w:t xml:space="preserve"> </w:t>
      </w:r>
      <w:r>
        <w:rPr>
          <w:rFonts w:hint="cs"/>
          <w:rtl/>
        </w:rPr>
        <w:t>ולגבי</w:t>
      </w:r>
      <w:r w:rsidR="00D4510D">
        <w:rPr>
          <w:rFonts w:hint="cs"/>
          <w:rtl/>
        </w:rPr>
        <w:t xml:space="preserve"> </w:t>
      </w:r>
      <w:r>
        <w:rPr>
          <w:rFonts w:hint="cs"/>
          <w:rtl/>
        </w:rPr>
        <w:t>נסיעה</w:t>
      </w:r>
      <w:r w:rsidR="00D4510D">
        <w:rPr>
          <w:rFonts w:hint="cs"/>
          <w:rtl/>
        </w:rPr>
        <w:t xml:space="preserve"> </w:t>
      </w:r>
      <w:r>
        <w:rPr>
          <w:rFonts w:hint="cs"/>
          <w:rtl/>
        </w:rPr>
        <w:t>בערב</w:t>
      </w:r>
      <w:r w:rsidR="00D4510D">
        <w:rPr>
          <w:rFonts w:hint="cs"/>
          <w:rtl/>
        </w:rPr>
        <w:t xml:space="preserve"> </w:t>
      </w:r>
      <w:r>
        <w:rPr>
          <w:rFonts w:hint="cs"/>
          <w:rtl/>
        </w:rPr>
        <w:t>שבת</w:t>
      </w:r>
      <w:r w:rsidR="00D4510D">
        <w:rPr>
          <w:rFonts w:hint="cs"/>
          <w:rtl/>
        </w:rPr>
        <w:t xml:space="preserve"> </w:t>
      </w:r>
      <w:r>
        <w:rPr>
          <w:rFonts w:hint="cs"/>
          <w:rtl/>
        </w:rPr>
        <w:t>שזה</w:t>
      </w:r>
      <w:r w:rsidR="00D4510D">
        <w:rPr>
          <w:rFonts w:hint="cs"/>
          <w:rtl/>
        </w:rPr>
        <w:t xml:space="preserve"> </w:t>
      </w:r>
      <w:r>
        <w:rPr>
          <w:rFonts w:hint="cs"/>
          <w:rtl/>
        </w:rPr>
        <w:t>דרבנן</w:t>
      </w:r>
      <w:r w:rsidR="00D4510D">
        <w:rPr>
          <w:rFonts w:hint="cs"/>
          <w:rtl/>
        </w:rPr>
        <w:t xml:space="preserve"> </w:t>
      </w:r>
      <w:r>
        <w:rPr>
          <w:rFonts w:hint="cs"/>
          <w:rtl/>
        </w:rPr>
        <w:t>מקיל</w:t>
      </w:r>
      <w:r w:rsidR="00D4510D">
        <w:rPr>
          <w:rFonts w:hint="cs"/>
          <w:rtl/>
        </w:rPr>
        <w:t xml:space="preserve"> </w:t>
      </w:r>
      <w:r>
        <w:rPr>
          <w:rFonts w:hint="cs"/>
          <w:rtl/>
        </w:rPr>
        <w:t>לחשב</w:t>
      </w:r>
      <w:r w:rsidR="00D4510D">
        <w:rPr>
          <w:rFonts w:hint="cs"/>
          <w:rtl/>
        </w:rPr>
        <w:t xml:space="preserve"> </w:t>
      </w:r>
      <w:r>
        <w:rPr>
          <w:rFonts w:hint="cs"/>
          <w:rtl/>
        </w:rPr>
        <w:t>שיעור</w:t>
      </w:r>
      <w:r w:rsidR="00D4510D">
        <w:rPr>
          <w:rFonts w:hint="cs"/>
          <w:rtl/>
        </w:rPr>
        <w:t xml:space="preserve"> </w:t>
      </w:r>
      <w:r>
        <w:rPr>
          <w:rFonts w:hint="cs"/>
          <w:rtl/>
        </w:rPr>
        <w:t>מיל</w:t>
      </w:r>
      <w:r w:rsidR="00D4510D">
        <w:rPr>
          <w:rFonts w:hint="cs"/>
          <w:rtl/>
        </w:rPr>
        <w:t xml:space="preserve"> </w:t>
      </w:r>
      <w:r>
        <w:rPr>
          <w:rFonts w:hint="cs"/>
          <w:rtl/>
        </w:rPr>
        <w:t>של</w:t>
      </w:r>
      <w:r w:rsidR="00D4510D">
        <w:rPr>
          <w:rFonts w:hint="cs"/>
          <w:rtl/>
        </w:rPr>
        <w:t xml:space="preserve"> </w:t>
      </w:r>
      <w:r>
        <w:rPr>
          <w:rFonts w:hint="cs"/>
          <w:rtl/>
        </w:rPr>
        <w:t>24</w:t>
      </w:r>
      <w:r w:rsidR="00D4510D">
        <w:rPr>
          <w:rFonts w:hint="cs"/>
          <w:rtl/>
        </w:rPr>
        <w:t xml:space="preserve"> </w:t>
      </w:r>
      <w:r>
        <w:rPr>
          <w:rFonts w:hint="cs"/>
          <w:rtl/>
        </w:rPr>
        <w:t>דקות</w:t>
      </w:r>
      <w:r w:rsidR="00B27AD3">
        <w:rPr>
          <w:rFonts w:hint="cs"/>
          <w:rtl/>
        </w:rPr>
        <w:t>ץ].</w:t>
      </w:r>
    </w:p>
    <w:p w:rsidR="00B369AC" w:rsidRDefault="00B369AC" w:rsidP="00077D26">
      <w:pPr>
        <w:pStyle w:val="a1"/>
        <w:rPr>
          <w:rtl/>
        </w:rPr>
      </w:pPr>
      <w:r>
        <w:rPr>
          <w:rFonts w:hint="cs"/>
          <w:rtl/>
        </w:rPr>
        <w:t>ומה</w:t>
      </w:r>
      <w:r w:rsidR="00D4510D">
        <w:rPr>
          <w:rFonts w:hint="cs"/>
          <w:rtl/>
        </w:rPr>
        <w:t xml:space="preserve"> </w:t>
      </w:r>
      <w:r>
        <w:rPr>
          <w:rFonts w:hint="cs"/>
          <w:rtl/>
        </w:rPr>
        <w:t>שהעירו</w:t>
      </w:r>
      <w:r w:rsidR="00D4510D">
        <w:rPr>
          <w:rFonts w:hint="cs"/>
          <w:rtl/>
        </w:rPr>
        <w:t xml:space="preserve"> </w:t>
      </w:r>
      <w:r>
        <w:rPr>
          <w:rFonts w:hint="cs"/>
          <w:rtl/>
        </w:rPr>
        <w:t>שסתירה</w:t>
      </w:r>
      <w:r w:rsidR="00D4510D">
        <w:rPr>
          <w:rFonts w:hint="cs"/>
          <w:rtl/>
        </w:rPr>
        <w:t xml:space="preserve"> </w:t>
      </w:r>
      <w:r>
        <w:rPr>
          <w:rFonts w:hint="cs"/>
          <w:rtl/>
        </w:rPr>
        <w:t>זו</w:t>
      </w:r>
      <w:r w:rsidR="00D4510D">
        <w:rPr>
          <w:rFonts w:hint="cs"/>
          <w:rtl/>
        </w:rPr>
        <w:t xml:space="preserve"> </w:t>
      </w:r>
      <w:r>
        <w:rPr>
          <w:rFonts w:hint="cs"/>
          <w:rtl/>
        </w:rPr>
        <w:t>נמצאת</w:t>
      </w:r>
      <w:r w:rsidR="00D4510D">
        <w:rPr>
          <w:rFonts w:hint="cs"/>
          <w:rtl/>
        </w:rPr>
        <w:t xml:space="preserve"> </w:t>
      </w:r>
      <w:r>
        <w:rPr>
          <w:rFonts w:hint="cs"/>
          <w:rtl/>
        </w:rPr>
        <w:t>ברמב</w:t>
      </w:r>
      <w:r>
        <w:rPr>
          <w:rFonts w:hint="cs"/>
        </w:rPr>
        <w:t>"</w:t>
      </w:r>
      <w:r>
        <w:rPr>
          <w:rFonts w:hint="cs"/>
          <w:rtl/>
        </w:rPr>
        <w:t>ם</w:t>
      </w:r>
      <w:r w:rsidR="00D4510D">
        <w:rPr>
          <w:rFonts w:hint="cs"/>
          <w:rtl/>
        </w:rPr>
        <w:t xml:space="preserve"> </w:t>
      </w:r>
      <w:r>
        <w:rPr>
          <w:rFonts w:hint="cs"/>
          <w:rtl/>
        </w:rPr>
        <w:t>עצמו</w:t>
      </w:r>
      <w:r w:rsidR="00D4510D">
        <w:rPr>
          <w:rFonts w:hint="cs"/>
          <w:rtl/>
        </w:rPr>
        <w:t xml:space="preserve"> </w:t>
      </w:r>
      <w:r>
        <w:rPr>
          <w:rFonts w:hint="cs"/>
          <w:rtl/>
        </w:rPr>
        <w:t>בפירוש</w:t>
      </w:r>
      <w:r w:rsidR="00D4510D">
        <w:rPr>
          <w:rFonts w:hint="cs"/>
          <w:rtl/>
        </w:rPr>
        <w:t xml:space="preserve"> </w:t>
      </w:r>
      <w:r>
        <w:rPr>
          <w:rFonts w:hint="cs"/>
          <w:rtl/>
        </w:rPr>
        <w:t>המשנה,</w:t>
      </w:r>
      <w:r w:rsidR="00D4510D">
        <w:rPr>
          <w:rFonts w:hint="cs"/>
          <w:rtl/>
        </w:rPr>
        <w:t xml:space="preserve"> </w:t>
      </w:r>
      <w:r>
        <w:rPr>
          <w:rFonts w:hint="cs"/>
          <w:rtl/>
        </w:rPr>
        <w:t>שבריש</w:t>
      </w:r>
      <w:r w:rsidR="00D4510D">
        <w:rPr>
          <w:rFonts w:hint="cs"/>
          <w:rtl/>
        </w:rPr>
        <w:t xml:space="preserve"> </w:t>
      </w:r>
      <w:r>
        <w:rPr>
          <w:rFonts w:hint="cs"/>
          <w:rtl/>
        </w:rPr>
        <w:t>ברכות</w:t>
      </w:r>
      <w:r w:rsidR="00D4510D">
        <w:rPr>
          <w:rFonts w:hint="cs"/>
          <w:rtl/>
        </w:rPr>
        <w:t xml:space="preserve"> </w:t>
      </w:r>
      <w:r>
        <w:rPr>
          <w:rFonts w:hint="cs"/>
          <w:rtl/>
        </w:rPr>
        <w:t>כתב</w:t>
      </w:r>
      <w:r w:rsidR="00D4510D">
        <w:rPr>
          <w:rFonts w:hint="cs"/>
          <w:rtl/>
        </w:rPr>
        <w:t xml:space="preserve"> </w:t>
      </w:r>
      <w:r>
        <w:rPr>
          <w:rFonts w:hint="cs"/>
          <w:rtl/>
        </w:rPr>
        <w:t>השיעור</w:t>
      </w:r>
      <w:r w:rsidR="00D4510D">
        <w:rPr>
          <w:rFonts w:hint="cs"/>
          <w:rtl/>
        </w:rPr>
        <w:t xml:space="preserve"> </w:t>
      </w:r>
      <w:r>
        <w:rPr>
          <w:rFonts w:hint="cs"/>
          <w:rtl/>
        </w:rPr>
        <w:t>שעה</w:t>
      </w:r>
      <w:r w:rsidR="00D4510D">
        <w:rPr>
          <w:rFonts w:hint="cs"/>
          <w:rtl/>
        </w:rPr>
        <w:t xml:space="preserve"> </w:t>
      </w:r>
      <w:r>
        <w:rPr>
          <w:rFonts w:hint="cs"/>
          <w:rtl/>
        </w:rPr>
        <w:t>וחומש,</w:t>
      </w:r>
      <w:r w:rsidR="00D4510D">
        <w:rPr>
          <w:rFonts w:hint="cs"/>
          <w:rtl/>
        </w:rPr>
        <w:t xml:space="preserve"> </w:t>
      </w:r>
      <w:r>
        <w:rPr>
          <w:rFonts w:hint="cs"/>
          <w:rtl/>
        </w:rPr>
        <w:t>שזה</w:t>
      </w:r>
      <w:r w:rsidR="00D4510D">
        <w:rPr>
          <w:rFonts w:hint="cs"/>
          <w:rtl/>
        </w:rPr>
        <w:t xml:space="preserve"> </w:t>
      </w:r>
      <w:r>
        <w:rPr>
          <w:rFonts w:hint="cs"/>
          <w:rtl/>
        </w:rPr>
        <w:t>ד'</w:t>
      </w:r>
      <w:r w:rsidR="00D4510D">
        <w:rPr>
          <w:rFonts w:hint="cs"/>
          <w:rtl/>
        </w:rPr>
        <w:t xml:space="preserve"> </w:t>
      </w:r>
      <w:r>
        <w:rPr>
          <w:rFonts w:hint="cs"/>
          <w:rtl/>
        </w:rPr>
        <w:t>מילין</w:t>
      </w:r>
      <w:r w:rsidR="00D4510D">
        <w:rPr>
          <w:rFonts w:hint="cs"/>
          <w:rtl/>
        </w:rPr>
        <w:t xml:space="preserve"> </w:t>
      </w:r>
      <w:r>
        <w:rPr>
          <w:rFonts w:hint="cs"/>
          <w:rtl/>
        </w:rPr>
        <w:t>של</w:t>
      </w:r>
      <w:r w:rsidR="00D4510D">
        <w:rPr>
          <w:rFonts w:hint="cs"/>
          <w:rtl/>
        </w:rPr>
        <w:t xml:space="preserve"> </w:t>
      </w:r>
      <w:r>
        <w:rPr>
          <w:rFonts w:hint="cs"/>
          <w:rtl/>
        </w:rPr>
        <w:t>18</w:t>
      </w:r>
      <w:r w:rsidR="00D4510D">
        <w:rPr>
          <w:rFonts w:hint="cs"/>
          <w:rtl/>
        </w:rPr>
        <w:t xml:space="preserve"> </w:t>
      </w:r>
      <w:r>
        <w:rPr>
          <w:rFonts w:hint="cs"/>
          <w:rtl/>
        </w:rPr>
        <w:t>דקות</w:t>
      </w:r>
      <w:r w:rsidR="00D4510D">
        <w:rPr>
          <w:rFonts w:hint="cs"/>
          <w:rtl/>
        </w:rPr>
        <w:t xml:space="preserve"> </w:t>
      </w:r>
      <w:r>
        <w:rPr>
          <w:rFonts w:hint="cs"/>
          <w:rtl/>
        </w:rPr>
        <w:t>כל</w:t>
      </w:r>
      <w:r w:rsidR="00D4510D">
        <w:rPr>
          <w:rFonts w:hint="cs"/>
          <w:rtl/>
        </w:rPr>
        <w:t xml:space="preserve"> </w:t>
      </w:r>
      <w:r>
        <w:rPr>
          <w:rFonts w:hint="cs"/>
          <w:rtl/>
        </w:rPr>
        <w:t>מיל,</w:t>
      </w:r>
      <w:r w:rsidR="00D4510D">
        <w:rPr>
          <w:rFonts w:hint="cs"/>
          <w:rtl/>
        </w:rPr>
        <w:t xml:space="preserve"> </w:t>
      </w:r>
      <w:r>
        <w:rPr>
          <w:rFonts w:hint="cs"/>
          <w:rtl/>
        </w:rPr>
        <w:t>ובפסחים</w:t>
      </w:r>
      <w:r w:rsidR="00D4510D">
        <w:rPr>
          <w:rFonts w:hint="cs"/>
          <w:rtl/>
        </w:rPr>
        <w:t xml:space="preserve"> </w:t>
      </w:r>
      <w:r>
        <w:rPr>
          <w:rFonts w:hint="cs"/>
          <w:rtl/>
        </w:rPr>
        <w:t>כתב</w:t>
      </w:r>
      <w:r w:rsidR="00D4510D">
        <w:rPr>
          <w:rFonts w:hint="cs"/>
          <w:rtl/>
        </w:rPr>
        <w:t xml:space="preserve"> </w:t>
      </w:r>
      <w:r>
        <w:rPr>
          <w:rFonts w:hint="cs"/>
          <w:rtl/>
        </w:rPr>
        <w:t>ששיעור</w:t>
      </w:r>
      <w:r w:rsidR="00D4510D">
        <w:rPr>
          <w:rFonts w:hint="cs"/>
          <w:rtl/>
        </w:rPr>
        <w:t xml:space="preserve"> </w:t>
      </w:r>
      <w:r>
        <w:rPr>
          <w:rFonts w:hint="cs"/>
          <w:rtl/>
        </w:rPr>
        <w:t>מיל</w:t>
      </w:r>
      <w:r w:rsidR="00D4510D">
        <w:rPr>
          <w:rFonts w:hint="cs"/>
          <w:rtl/>
        </w:rPr>
        <w:t xml:space="preserve"> </w:t>
      </w:r>
      <w:r>
        <w:rPr>
          <w:rFonts w:hint="cs"/>
          <w:rtl/>
        </w:rPr>
        <w:t>הוא</w:t>
      </w:r>
      <w:r w:rsidR="00D4510D">
        <w:rPr>
          <w:rFonts w:hint="cs"/>
          <w:rtl/>
        </w:rPr>
        <w:t xml:space="preserve"> </w:t>
      </w:r>
      <w:r>
        <w:rPr>
          <w:rFonts w:hint="cs"/>
          <w:rtl/>
        </w:rPr>
        <w:t>24</w:t>
      </w:r>
      <w:r w:rsidR="00D4510D">
        <w:rPr>
          <w:rFonts w:hint="cs"/>
          <w:rtl/>
        </w:rPr>
        <w:t xml:space="preserve"> </w:t>
      </w:r>
      <w:r>
        <w:rPr>
          <w:rFonts w:hint="cs"/>
          <w:rtl/>
        </w:rPr>
        <w:t>דקות</w:t>
      </w:r>
      <w:r>
        <w:rPr>
          <w:rFonts w:hint="cs"/>
        </w:rPr>
        <w:t>.</w:t>
      </w:r>
      <w:r w:rsidR="00D4510D">
        <w:rPr>
          <w:rFonts w:hint="cs"/>
          <w:rtl/>
        </w:rPr>
        <w:t xml:space="preserve"> </w:t>
      </w:r>
      <w:r>
        <w:rPr>
          <w:rFonts w:hint="cs"/>
          <w:rtl/>
        </w:rPr>
        <w:t>ראשית</w:t>
      </w:r>
      <w:r w:rsidR="00D4510D">
        <w:rPr>
          <w:rFonts w:hint="cs"/>
          <w:rtl/>
        </w:rPr>
        <w:t xml:space="preserve"> </w:t>
      </w:r>
      <w:r>
        <w:rPr>
          <w:rFonts w:hint="cs"/>
          <w:rtl/>
        </w:rPr>
        <w:t>יש</w:t>
      </w:r>
      <w:r w:rsidR="00D4510D">
        <w:rPr>
          <w:rFonts w:hint="cs"/>
          <w:rtl/>
        </w:rPr>
        <w:t xml:space="preserve"> </w:t>
      </w:r>
      <w:r>
        <w:rPr>
          <w:rFonts w:hint="cs"/>
          <w:rtl/>
        </w:rPr>
        <w:t>לומר</w:t>
      </w:r>
      <w:r w:rsidR="00D4510D">
        <w:rPr>
          <w:rFonts w:hint="cs"/>
          <w:rtl/>
        </w:rPr>
        <w:t xml:space="preserve"> </w:t>
      </w:r>
      <w:r>
        <w:rPr>
          <w:rFonts w:hint="cs"/>
          <w:rtl/>
        </w:rPr>
        <w:t>שהרמב</w:t>
      </w:r>
      <w:r>
        <w:rPr>
          <w:rFonts w:hint="cs"/>
        </w:rPr>
        <w:t>"</w:t>
      </w:r>
      <w:r>
        <w:rPr>
          <w:rFonts w:hint="cs"/>
          <w:rtl/>
        </w:rPr>
        <w:t>ם</w:t>
      </w:r>
      <w:r w:rsidR="00D4510D">
        <w:rPr>
          <w:rFonts w:hint="cs"/>
          <w:rtl/>
        </w:rPr>
        <w:t xml:space="preserve"> </w:t>
      </w:r>
      <w:r>
        <w:rPr>
          <w:rFonts w:hint="cs"/>
          <w:rtl/>
        </w:rPr>
        <w:t>בפסחים</w:t>
      </w:r>
      <w:r w:rsidR="00D4510D">
        <w:rPr>
          <w:rFonts w:hint="cs"/>
          <w:rtl/>
        </w:rPr>
        <w:t xml:space="preserve"> </w:t>
      </w:r>
      <w:r>
        <w:rPr>
          <w:rFonts w:hint="cs"/>
          <w:rtl/>
        </w:rPr>
        <w:t>חזר</w:t>
      </w:r>
      <w:r w:rsidR="00D4510D">
        <w:rPr>
          <w:rFonts w:hint="cs"/>
          <w:rtl/>
        </w:rPr>
        <w:t xml:space="preserve"> </w:t>
      </w:r>
      <w:r>
        <w:rPr>
          <w:rFonts w:hint="cs"/>
          <w:rtl/>
        </w:rPr>
        <w:t>בו,</w:t>
      </w:r>
      <w:r w:rsidR="00D4510D">
        <w:rPr>
          <w:rFonts w:hint="cs"/>
          <w:rtl/>
        </w:rPr>
        <w:t xml:space="preserve"> </w:t>
      </w:r>
      <w:r>
        <w:rPr>
          <w:rFonts w:hint="cs"/>
          <w:rtl/>
        </w:rPr>
        <w:t>ממש</w:t>
      </w:r>
      <w:r>
        <w:rPr>
          <w:rFonts w:hint="cs"/>
        </w:rPr>
        <w:t>"</w:t>
      </w:r>
      <w:r>
        <w:rPr>
          <w:rFonts w:hint="cs"/>
          <w:rtl/>
        </w:rPr>
        <w:t>כ</w:t>
      </w:r>
      <w:r w:rsidR="00D4510D">
        <w:rPr>
          <w:rFonts w:hint="cs"/>
          <w:rtl/>
        </w:rPr>
        <w:t xml:space="preserve"> </w:t>
      </w:r>
      <w:r>
        <w:rPr>
          <w:rFonts w:hint="cs"/>
          <w:rtl/>
        </w:rPr>
        <w:t>בברכות.</w:t>
      </w:r>
      <w:r w:rsidR="00D4510D">
        <w:rPr>
          <w:rFonts w:hint="cs"/>
          <w:rtl/>
        </w:rPr>
        <w:t xml:space="preserve"> </w:t>
      </w:r>
      <w:r>
        <w:rPr>
          <w:rFonts w:hint="cs"/>
          <w:rtl/>
        </w:rPr>
        <w:t>ושנית,</w:t>
      </w:r>
      <w:r w:rsidR="00D4510D">
        <w:rPr>
          <w:rFonts w:hint="cs"/>
          <w:rtl/>
        </w:rPr>
        <w:t xml:space="preserve"> </w:t>
      </w:r>
      <w:r>
        <w:rPr>
          <w:rFonts w:hint="cs"/>
          <w:rtl/>
        </w:rPr>
        <w:t>לפני</w:t>
      </w:r>
      <w:r w:rsidR="00D4510D">
        <w:rPr>
          <w:rFonts w:hint="cs"/>
          <w:rtl/>
        </w:rPr>
        <w:t xml:space="preserve"> </w:t>
      </w:r>
      <w:r>
        <w:rPr>
          <w:rFonts w:hint="cs"/>
          <w:rtl/>
        </w:rPr>
        <w:t>כמה</w:t>
      </w:r>
      <w:r w:rsidR="00D4510D">
        <w:rPr>
          <w:rFonts w:hint="cs"/>
          <w:rtl/>
        </w:rPr>
        <w:t xml:space="preserve"> </w:t>
      </w:r>
      <w:r>
        <w:rPr>
          <w:rFonts w:hint="cs"/>
          <w:rtl/>
        </w:rPr>
        <w:t>שנים</w:t>
      </w:r>
      <w:r w:rsidR="00D4510D">
        <w:rPr>
          <w:rFonts w:hint="cs"/>
          <w:rtl/>
        </w:rPr>
        <w:t xml:space="preserve"> </w:t>
      </w:r>
      <w:r>
        <w:rPr>
          <w:rFonts w:hint="cs"/>
          <w:rtl/>
        </w:rPr>
        <w:t>כתבתי</w:t>
      </w:r>
      <w:r w:rsidR="00D4510D">
        <w:rPr>
          <w:rFonts w:hint="cs"/>
          <w:rtl/>
        </w:rPr>
        <w:t xml:space="preserve"> </w:t>
      </w:r>
      <w:r>
        <w:rPr>
          <w:rFonts w:hint="cs"/>
          <w:rtl/>
        </w:rPr>
        <w:t>בהערות</w:t>
      </w:r>
      <w:r w:rsidR="00D4510D">
        <w:rPr>
          <w:rFonts w:hint="cs"/>
          <w:rtl/>
        </w:rPr>
        <w:t xml:space="preserve"> </w:t>
      </w:r>
      <w:r>
        <w:rPr>
          <w:rFonts w:hint="cs"/>
          <w:rtl/>
        </w:rPr>
        <w:t>וביאורים</w:t>
      </w:r>
      <w:r w:rsidR="00D4510D">
        <w:rPr>
          <w:rFonts w:hint="cs"/>
          <w:rtl/>
        </w:rPr>
        <w:t xml:space="preserve"> </w:t>
      </w:r>
      <w:r>
        <w:rPr>
          <w:rFonts w:hint="cs"/>
          <w:rtl/>
        </w:rPr>
        <w:t>לתרץ</w:t>
      </w:r>
      <w:r w:rsidR="00D4510D">
        <w:rPr>
          <w:rFonts w:hint="cs"/>
          <w:rtl/>
        </w:rPr>
        <w:t xml:space="preserve"> </w:t>
      </w:r>
      <w:r>
        <w:rPr>
          <w:rFonts w:hint="cs"/>
          <w:rtl/>
        </w:rPr>
        <w:t>קושיא</w:t>
      </w:r>
      <w:r w:rsidR="00D4510D">
        <w:rPr>
          <w:rFonts w:hint="cs"/>
          <w:rtl/>
        </w:rPr>
        <w:t xml:space="preserve"> </w:t>
      </w:r>
      <w:r>
        <w:rPr>
          <w:rFonts w:hint="cs"/>
          <w:rtl/>
        </w:rPr>
        <w:t>זו,</w:t>
      </w:r>
      <w:r w:rsidR="00D4510D">
        <w:rPr>
          <w:rFonts w:hint="cs"/>
          <w:rtl/>
        </w:rPr>
        <w:t xml:space="preserve"> </w:t>
      </w:r>
      <w:r>
        <w:rPr>
          <w:rFonts w:hint="cs"/>
          <w:rtl/>
        </w:rPr>
        <w:t>שכשם</w:t>
      </w:r>
      <w:r w:rsidR="00D4510D">
        <w:rPr>
          <w:rFonts w:hint="cs"/>
          <w:rtl/>
        </w:rPr>
        <w:t xml:space="preserve"> </w:t>
      </w:r>
      <w:r>
        <w:rPr>
          <w:rFonts w:hint="cs"/>
          <w:rtl/>
        </w:rPr>
        <w:t>שבגמרא</w:t>
      </w:r>
      <w:r w:rsidR="00D4510D">
        <w:rPr>
          <w:rFonts w:hint="cs"/>
          <w:rtl/>
        </w:rPr>
        <w:t xml:space="preserve"> </w:t>
      </w:r>
      <w:r>
        <w:rPr>
          <w:rFonts w:hint="cs"/>
          <w:rtl/>
        </w:rPr>
        <w:t>פסחים</w:t>
      </w:r>
      <w:r w:rsidR="00D4510D">
        <w:rPr>
          <w:rFonts w:hint="cs"/>
          <w:rtl/>
        </w:rPr>
        <w:t xml:space="preserve"> </w:t>
      </w:r>
      <w:r>
        <w:rPr>
          <w:rFonts w:hint="cs"/>
          <w:rtl/>
        </w:rPr>
        <w:t>יש</w:t>
      </w:r>
      <w:r w:rsidR="00D4510D">
        <w:rPr>
          <w:rFonts w:hint="cs"/>
          <w:rtl/>
        </w:rPr>
        <w:t xml:space="preserve"> </w:t>
      </w:r>
      <w:r>
        <w:rPr>
          <w:rFonts w:hint="cs"/>
          <w:rtl/>
        </w:rPr>
        <w:t>שיעור</w:t>
      </w:r>
      <w:r w:rsidR="00D4510D">
        <w:rPr>
          <w:rFonts w:hint="cs"/>
          <w:rtl/>
        </w:rPr>
        <w:t xml:space="preserve"> </w:t>
      </w:r>
      <w:r>
        <w:rPr>
          <w:rFonts w:hint="cs"/>
          <w:rtl/>
        </w:rPr>
        <w:t>ד'</w:t>
      </w:r>
      <w:r w:rsidR="00D4510D">
        <w:rPr>
          <w:rFonts w:hint="cs"/>
          <w:rtl/>
        </w:rPr>
        <w:t xml:space="preserve"> </w:t>
      </w:r>
      <w:r>
        <w:rPr>
          <w:rFonts w:hint="cs"/>
          <w:rtl/>
        </w:rPr>
        <w:t>מיל</w:t>
      </w:r>
      <w:r w:rsidR="00D4510D">
        <w:rPr>
          <w:rFonts w:hint="cs"/>
          <w:rtl/>
        </w:rPr>
        <w:t xml:space="preserve"> </w:t>
      </w:r>
      <w:r>
        <w:rPr>
          <w:rFonts w:hint="cs"/>
          <w:rtl/>
        </w:rPr>
        <w:t>בין</w:t>
      </w:r>
      <w:r w:rsidR="00D4510D">
        <w:rPr>
          <w:rFonts w:hint="cs"/>
          <w:rtl/>
        </w:rPr>
        <w:t xml:space="preserve"> </w:t>
      </w:r>
      <w:r>
        <w:rPr>
          <w:rFonts w:hint="cs"/>
          <w:rtl/>
        </w:rPr>
        <w:t>שקיעה</w:t>
      </w:r>
      <w:r>
        <w:rPr>
          <w:rFonts w:hint="cs"/>
        </w:rPr>
        <w:t>"</w:t>
      </w:r>
      <w:r>
        <w:rPr>
          <w:rFonts w:hint="cs"/>
          <w:rtl/>
        </w:rPr>
        <w:t>ח</w:t>
      </w:r>
      <w:r w:rsidR="00D4510D">
        <w:rPr>
          <w:rFonts w:hint="cs"/>
          <w:rtl/>
        </w:rPr>
        <w:t xml:space="preserve"> </w:t>
      </w:r>
      <w:r>
        <w:rPr>
          <w:rFonts w:hint="cs"/>
          <w:rtl/>
        </w:rPr>
        <w:t>לצאה</w:t>
      </w:r>
      <w:r>
        <w:rPr>
          <w:rFonts w:hint="cs"/>
        </w:rPr>
        <w:t>"</w:t>
      </w:r>
      <w:r>
        <w:rPr>
          <w:rFonts w:hint="cs"/>
          <w:rtl/>
        </w:rPr>
        <w:t>כ,</w:t>
      </w:r>
      <w:r w:rsidR="00D4510D">
        <w:rPr>
          <w:rFonts w:hint="cs"/>
          <w:rtl/>
        </w:rPr>
        <w:t xml:space="preserve"> </w:t>
      </w:r>
      <w:r>
        <w:rPr>
          <w:rFonts w:hint="cs"/>
          <w:rtl/>
        </w:rPr>
        <w:t>ואעפ</w:t>
      </w:r>
      <w:r>
        <w:rPr>
          <w:rFonts w:hint="cs"/>
        </w:rPr>
        <w:t>"</w:t>
      </w:r>
      <w:r>
        <w:rPr>
          <w:rFonts w:hint="cs"/>
          <w:rtl/>
        </w:rPr>
        <w:t>כ</w:t>
      </w:r>
      <w:r w:rsidR="00D4510D">
        <w:rPr>
          <w:rFonts w:hint="cs"/>
          <w:rtl/>
        </w:rPr>
        <w:t xml:space="preserve"> </w:t>
      </w:r>
      <w:r>
        <w:rPr>
          <w:rFonts w:hint="cs"/>
          <w:rtl/>
        </w:rPr>
        <w:t>לענין</w:t>
      </w:r>
      <w:r w:rsidR="00D4510D">
        <w:rPr>
          <w:rFonts w:hint="cs"/>
          <w:rtl/>
        </w:rPr>
        <w:t xml:space="preserve"> </w:t>
      </w:r>
      <w:r>
        <w:rPr>
          <w:rFonts w:hint="cs"/>
          <w:rtl/>
        </w:rPr>
        <w:t>הלכה</w:t>
      </w:r>
      <w:r w:rsidR="00D4510D">
        <w:rPr>
          <w:rFonts w:hint="cs"/>
          <w:rtl/>
        </w:rPr>
        <w:t xml:space="preserve"> </w:t>
      </w:r>
      <w:r>
        <w:rPr>
          <w:rFonts w:hint="cs"/>
          <w:rtl/>
        </w:rPr>
        <w:t>זמן</w:t>
      </w:r>
      <w:r w:rsidR="00D4510D">
        <w:rPr>
          <w:rFonts w:hint="cs"/>
          <w:rtl/>
        </w:rPr>
        <w:t xml:space="preserve"> </w:t>
      </w:r>
      <w:r>
        <w:rPr>
          <w:rFonts w:hint="cs"/>
          <w:rtl/>
        </w:rPr>
        <w:t>צאה</w:t>
      </w:r>
      <w:r>
        <w:rPr>
          <w:rFonts w:hint="cs"/>
        </w:rPr>
        <w:t>"</w:t>
      </w:r>
      <w:r>
        <w:rPr>
          <w:rFonts w:hint="cs"/>
          <w:rtl/>
        </w:rPr>
        <w:t>כ</w:t>
      </w:r>
      <w:r w:rsidR="00D4510D">
        <w:rPr>
          <w:rFonts w:hint="cs"/>
          <w:rtl/>
        </w:rPr>
        <w:t xml:space="preserve"> </w:t>
      </w:r>
      <w:r>
        <w:rPr>
          <w:rFonts w:hint="cs"/>
          <w:rtl/>
        </w:rPr>
        <w:t>להחשיב</w:t>
      </w:r>
      <w:r w:rsidR="00D4510D">
        <w:rPr>
          <w:rFonts w:hint="cs"/>
          <w:rtl/>
        </w:rPr>
        <w:t xml:space="preserve"> </w:t>
      </w:r>
      <w:r>
        <w:rPr>
          <w:rFonts w:hint="cs"/>
          <w:rtl/>
        </w:rPr>
        <w:t>דין</w:t>
      </w:r>
      <w:r w:rsidR="00D4510D">
        <w:rPr>
          <w:rFonts w:hint="cs"/>
          <w:rtl/>
        </w:rPr>
        <w:t xml:space="preserve"> </w:t>
      </w:r>
      <w:r>
        <w:rPr>
          <w:rFonts w:hint="cs"/>
          <w:rtl/>
        </w:rPr>
        <w:t>לילה</w:t>
      </w:r>
      <w:r w:rsidR="00D4510D">
        <w:rPr>
          <w:rFonts w:hint="cs"/>
          <w:rtl/>
        </w:rPr>
        <w:t xml:space="preserve"> </w:t>
      </w:r>
      <w:r>
        <w:rPr>
          <w:rFonts w:hint="cs"/>
          <w:rtl/>
        </w:rPr>
        <w:t>הוא</w:t>
      </w:r>
      <w:r w:rsidR="00D4510D">
        <w:rPr>
          <w:rFonts w:hint="cs"/>
          <w:rtl/>
        </w:rPr>
        <w:t xml:space="preserve"> </w:t>
      </w:r>
      <w:r>
        <w:rPr>
          <w:rFonts w:hint="cs"/>
          <w:rtl/>
        </w:rPr>
        <w:t>מוקדם</w:t>
      </w:r>
      <w:r w:rsidR="00D4510D">
        <w:rPr>
          <w:rFonts w:hint="cs"/>
          <w:rtl/>
        </w:rPr>
        <w:t xml:space="preserve"> </w:t>
      </w:r>
      <w:r>
        <w:rPr>
          <w:rFonts w:hint="cs"/>
          <w:rtl/>
        </w:rPr>
        <w:t>משיעור</w:t>
      </w:r>
      <w:r w:rsidR="00D4510D">
        <w:rPr>
          <w:rFonts w:hint="cs"/>
          <w:rtl/>
        </w:rPr>
        <w:t xml:space="preserve"> </w:t>
      </w:r>
      <w:r>
        <w:rPr>
          <w:rFonts w:hint="cs"/>
          <w:rtl/>
        </w:rPr>
        <w:t>ד'</w:t>
      </w:r>
      <w:r w:rsidR="00D4510D">
        <w:rPr>
          <w:rFonts w:hint="cs"/>
          <w:rtl/>
        </w:rPr>
        <w:t xml:space="preserve"> </w:t>
      </w:r>
      <w:r>
        <w:rPr>
          <w:rFonts w:hint="cs"/>
          <w:rtl/>
        </w:rPr>
        <w:t>מיל,</w:t>
      </w:r>
      <w:r w:rsidR="00D4510D">
        <w:rPr>
          <w:rFonts w:hint="cs"/>
          <w:rtl/>
        </w:rPr>
        <w:t xml:space="preserve"> </w:t>
      </w:r>
      <w:r>
        <w:rPr>
          <w:rFonts w:hint="cs"/>
          <w:rtl/>
        </w:rPr>
        <w:t>כך</w:t>
      </w:r>
      <w:r w:rsidR="00D4510D">
        <w:rPr>
          <w:rFonts w:hint="cs"/>
          <w:rtl/>
        </w:rPr>
        <w:t xml:space="preserve"> </w:t>
      </w:r>
      <w:r>
        <w:rPr>
          <w:rFonts w:hint="cs"/>
          <w:rtl/>
        </w:rPr>
        <w:t>כאשר</w:t>
      </w:r>
      <w:r w:rsidR="00D4510D">
        <w:rPr>
          <w:rFonts w:hint="cs"/>
          <w:rtl/>
        </w:rPr>
        <w:t xml:space="preserve"> </w:t>
      </w:r>
      <w:r>
        <w:rPr>
          <w:rFonts w:hint="cs"/>
          <w:rtl/>
        </w:rPr>
        <w:t>הגמרא</w:t>
      </w:r>
      <w:r w:rsidR="00D4510D">
        <w:rPr>
          <w:rFonts w:hint="cs"/>
          <w:rtl/>
        </w:rPr>
        <w:t xml:space="preserve"> </w:t>
      </w:r>
      <w:r>
        <w:rPr>
          <w:rFonts w:hint="cs"/>
          <w:rtl/>
        </w:rPr>
        <w:t>מביאה</w:t>
      </w:r>
      <w:r w:rsidR="00D4510D">
        <w:rPr>
          <w:rFonts w:hint="cs"/>
          <w:rtl/>
        </w:rPr>
        <w:t xml:space="preserve"> </w:t>
      </w:r>
      <w:r>
        <w:rPr>
          <w:rFonts w:hint="cs"/>
          <w:rtl/>
        </w:rPr>
        <w:t>שבין</w:t>
      </w:r>
      <w:r w:rsidR="00D4510D">
        <w:rPr>
          <w:rFonts w:hint="cs"/>
          <w:rtl/>
        </w:rPr>
        <w:t xml:space="preserve"> </w:t>
      </w:r>
      <w:r>
        <w:rPr>
          <w:rFonts w:hint="cs"/>
          <w:rtl/>
        </w:rPr>
        <w:t>עלוה</w:t>
      </w:r>
      <w:r>
        <w:rPr>
          <w:rFonts w:hint="cs"/>
        </w:rPr>
        <w:t>"</w:t>
      </w:r>
      <w:r>
        <w:rPr>
          <w:rFonts w:hint="cs"/>
          <w:rtl/>
        </w:rPr>
        <w:t>ש</w:t>
      </w:r>
      <w:r w:rsidR="00D4510D">
        <w:rPr>
          <w:rFonts w:hint="cs"/>
          <w:rtl/>
        </w:rPr>
        <w:t xml:space="preserve"> </w:t>
      </w:r>
      <w:r>
        <w:rPr>
          <w:rFonts w:hint="cs"/>
          <w:rtl/>
        </w:rPr>
        <w:t>להנץ</w:t>
      </w:r>
      <w:r w:rsidR="00D4510D">
        <w:rPr>
          <w:rFonts w:hint="cs"/>
          <w:rtl/>
        </w:rPr>
        <w:t xml:space="preserve"> </w:t>
      </w:r>
      <w:r>
        <w:rPr>
          <w:rFonts w:hint="cs"/>
          <w:rtl/>
        </w:rPr>
        <w:t>החמה</w:t>
      </w:r>
      <w:r w:rsidR="00D4510D">
        <w:rPr>
          <w:rFonts w:hint="cs"/>
          <w:rtl/>
        </w:rPr>
        <w:t xml:space="preserve"> </w:t>
      </w:r>
      <w:r>
        <w:rPr>
          <w:rFonts w:hint="cs"/>
          <w:rtl/>
        </w:rPr>
        <w:t>יש</w:t>
      </w:r>
      <w:r w:rsidR="00D4510D">
        <w:rPr>
          <w:rFonts w:hint="cs"/>
          <w:rtl/>
        </w:rPr>
        <w:t xml:space="preserve"> </w:t>
      </w:r>
      <w:r>
        <w:rPr>
          <w:rFonts w:hint="cs"/>
          <w:rtl/>
        </w:rPr>
        <w:t>ד</w:t>
      </w:r>
      <w:r>
        <w:rPr>
          <w:rFonts w:hint="cs"/>
        </w:rPr>
        <w:t>'</w:t>
      </w:r>
      <w:r w:rsidR="00D4510D">
        <w:rPr>
          <w:rFonts w:hint="cs"/>
          <w:rtl/>
        </w:rPr>
        <w:t xml:space="preserve"> </w:t>
      </w:r>
      <w:r>
        <w:rPr>
          <w:rFonts w:hint="cs"/>
          <w:rtl/>
        </w:rPr>
        <w:t>מיל,</w:t>
      </w:r>
      <w:r w:rsidR="00D4510D">
        <w:rPr>
          <w:rFonts w:hint="cs"/>
          <w:rtl/>
        </w:rPr>
        <w:t xml:space="preserve"> </w:t>
      </w:r>
      <w:r>
        <w:rPr>
          <w:rFonts w:hint="cs"/>
          <w:rtl/>
        </w:rPr>
        <w:t>מחשיבים</w:t>
      </w:r>
      <w:r w:rsidR="00D4510D">
        <w:rPr>
          <w:rFonts w:hint="cs"/>
          <w:rtl/>
        </w:rPr>
        <w:t xml:space="preserve"> </w:t>
      </w:r>
      <w:r>
        <w:rPr>
          <w:rFonts w:hint="cs"/>
          <w:rtl/>
        </w:rPr>
        <w:t>את</w:t>
      </w:r>
      <w:r w:rsidR="00D4510D">
        <w:rPr>
          <w:rFonts w:hint="cs"/>
          <w:rtl/>
        </w:rPr>
        <w:t xml:space="preserve"> </w:t>
      </w:r>
      <w:r>
        <w:rPr>
          <w:rFonts w:hint="cs"/>
          <w:rtl/>
        </w:rPr>
        <w:t>עלוה</w:t>
      </w:r>
      <w:r>
        <w:rPr>
          <w:rFonts w:hint="cs"/>
        </w:rPr>
        <w:t>"</w:t>
      </w:r>
      <w:r>
        <w:rPr>
          <w:rFonts w:hint="cs"/>
          <w:rtl/>
        </w:rPr>
        <w:t>ש</w:t>
      </w:r>
      <w:r w:rsidR="00D4510D">
        <w:rPr>
          <w:rFonts w:hint="cs"/>
          <w:rtl/>
        </w:rPr>
        <w:t xml:space="preserve"> </w:t>
      </w:r>
      <w:r>
        <w:rPr>
          <w:rFonts w:hint="cs"/>
          <w:rtl/>
        </w:rPr>
        <w:t>ההלכתית</w:t>
      </w:r>
      <w:r w:rsidR="00D4510D">
        <w:rPr>
          <w:rFonts w:hint="cs"/>
          <w:rtl/>
        </w:rPr>
        <w:t xml:space="preserve"> </w:t>
      </w:r>
      <w:r>
        <w:rPr>
          <w:rFonts w:hint="cs"/>
          <w:rtl/>
        </w:rPr>
        <w:t>בזמן</w:t>
      </w:r>
      <w:r w:rsidR="00D4510D">
        <w:rPr>
          <w:rFonts w:hint="cs"/>
          <w:rtl/>
        </w:rPr>
        <w:t xml:space="preserve"> </w:t>
      </w:r>
      <w:r>
        <w:rPr>
          <w:rFonts w:hint="cs"/>
          <w:rtl/>
        </w:rPr>
        <w:t>מאוחר</w:t>
      </w:r>
      <w:r w:rsidR="00D4510D">
        <w:rPr>
          <w:rFonts w:hint="cs"/>
          <w:rtl/>
        </w:rPr>
        <w:t xml:space="preserve"> </w:t>
      </w:r>
      <w:r>
        <w:rPr>
          <w:rFonts w:hint="cs"/>
          <w:rtl/>
        </w:rPr>
        <w:t>מזה</w:t>
      </w:r>
      <w:r>
        <w:rPr>
          <w:rFonts w:hint="cs"/>
        </w:rPr>
        <w:t>.</w:t>
      </w:r>
    </w:p>
    <w:p w:rsidR="00B369AC" w:rsidRPr="00C34BEC" w:rsidRDefault="00B369AC" w:rsidP="00C34BEC">
      <w:pPr>
        <w:pStyle w:val="a1"/>
        <w:jc w:val="center"/>
        <w:rPr>
          <w:b/>
          <w:bCs/>
          <w:rtl/>
        </w:rPr>
      </w:pPr>
      <w:r w:rsidRPr="00C34BEC">
        <w:rPr>
          <w:rFonts w:hint="cs"/>
          <w:b/>
          <w:bCs/>
          <w:rtl/>
        </w:rPr>
        <w:t>[ד]</w:t>
      </w:r>
      <w:r w:rsidR="00D4510D" w:rsidRPr="00C34BEC">
        <w:rPr>
          <w:rFonts w:hint="cs"/>
          <w:b/>
          <w:bCs/>
          <w:rtl/>
        </w:rPr>
        <w:t xml:space="preserve"> </w:t>
      </w:r>
      <w:r w:rsidRPr="00C34BEC">
        <w:rPr>
          <w:rFonts w:hint="cs"/>
          <w:b/>
          <w:bCs/>
          <w:rtl/>
        </w:rPr>
        <w:t>דעת</w:t>
      </w:r>
      <w:r w:rsidR="00D4510D" w:rsidRPr="00C34BEC">
        <w:rPr>
          <w:rFonts w:hint="cs"/>
          <w:b/>
          <w:bCs/>
          <w:rtl/>
        </w:rPr>
        <w:t xml:space="preserve"> </w:t>
      </w:r>
      <w:r w:rsidRPr="00C34BEC">
        <w:rPr>
          <w:rFonts w:hint="cs"/>
          <w:b/>
          <w:bCs/>
          <w:rtl/>
        </w:rPr>
        <w:t>הרמב</w:t>
      </w:r>
      <w:r w:rsidRPr="00C34BEC">
        <w:rPr>
          <w:rFonts w:hint="cs"/>
          <w:b/>
          <w:bCs/>
        </w:rPr>
        <w:t>"</w:t>
      </w:r>
      <w:r w:rsidRPr="00C34BEC">
        <w:rPr>
          <w:rFonts w:hint="cs"/>
          <w:b/>
          <w:bCs/>
          <w:rtl/>
        </w:rPr>
        <w:t>ם</w:t>
      </w:r>
      <w:r w:rsidR="00D4510D" w:rsidRPr="00C34BEC">
        <w:rPr>
          <w:rFonts w:hint="cs"/>
          <w:b/>
          <w:bCs/>
          <w:rtl/>
        </w:rPr>
        <w:t xml:space="preserve"> </w:t>
      </w:r>
      <w:r w:rsidRPr="00C34BEC">
        <w:rPr>
          <w:rFonts w:hint="cs"/>
          <w:b/>
          <w:bCs/>
          <w:rtl/>
        </w:rPr>
        <w:t>לאמיתו</w:t>
      </w:r>
    </w:p>
    <w:p w:rsidR="00B369AC" w:rsidRDefault="00B369AC" w:rsidP="00077D26">
      <w:pPr>
        <w:pStyle w:val="a1"/>
        <w:rPr>
          <w:rtl/>
        </w:rPr>
      </w:pPr>
      <w:r>
        <w:rPr>
          <w:rFonts w:hint="cs"/>
          <w:rtl/>
        </w:rPr>
        <w:t>כל</w:t>
      </w:r>
      <w:r w:rsidR="00D4510D">
        <w:rPr>
          <w:rFonts w:hint="cs"/>
          <w:rtl/>
        </w:rPr>
        <w:t xml:space="preserve"> </w:t>
      </w:r>
      <w:r>
        <w:rPr>
          <w:rFonts w:hint="cs"/>
          <w:rtl/>
        </w:rPr>
        <w:t>מה</w:t>
      </w:r>
      <w:r w:rsidR="00D4510D">
        <w:rPr>
          <w:rFonts w:hint="cs"/>
          <w:rtl/>
        </w:rPr>
        <w:t xml:space="preserve"> </w:t>
      </w:r>
      <w:r>
        <w:rPr>
          <w:rFonts w:hint="cs"/>
          <w:rtl/>
        </w:rPr>
        <w:t>שפלפלו</w:t>
      </w:r>
      <w:r w:rsidR="00D4510D">
        <w:rPr>
          <w:rFonts w:hint="cs"/>
          <w:rtl/>
        </w:rPr>
        <w:t xml:space="preserve"> </w:t>
      </w:r>
      <w:r>
        <w:rPr>
          <w:rFonts w:hint="cs"/>
          <w:rtl/>
        </w:rPr>
        <w:t>עד</w:t>
      </w:r>
      <w:r w:rsidR="00D4510D">
        <w:rPr>
          <w:rFonts w:hint="cs"/>
          <w:rtl/>
        </w:rPr>
        <w:t xml:space="preserve"> </w:t>
      </w:r>
      <w:r>
        <w:rPr>
          <w:rFonts w:hint="cs"/>
          <w:rtl/>
        </w:rPr>
        <w:t>הנה</w:t>
      </w:r>
      <w:r w:rsidR="00D4510D">
        <w:rPr>
          <w:rFonts w:hint="cs"/>
          <w:rtl/>
        </w:rPr>
        <w:t xml:space="preserve"> </w:t>
      </w:r>
      <w:r>
        <w:rPr>
          <w:rFonts w:hint="cs"/>
          <w:rtl/>
        </w:rPr>
        <w:t>בסתירת</w:t>
      </w:r>
      <w:r w:rsidR="00D4510D">
        <w:rPr>
          <w:rFonts w:hint="cs"/>
          <w:rtl/>
        </w:rPr>
        <w:t xml:space="preserve"> </w:t>
      </w:r>
      <w:r>
        <w:rPr>
          <w:rFonts w:hint="cs"/>
          <w:rtl/>
        </w:rPr>
        <w:t>הרמב</w:t>
      </w:r>
      <w:r>
        <w:rPr>
          <w:rFonts w:hint="cs"/>
        </w:rPr>
        <w:t>"</w:t>
      </w:r>
      <w:r>
        <w:rPr>
          <w:rFonts w:hint="cs"/>
          <w:rtl/>
        </w:rPr>
        <w:t>ם</w:t>
      </w:r>
      <w:r w:rsidR="00D4510D">
        <w:rPr>
          <w:rFonts w:hint="cs"/>
          <w:rtl/>
        </w:rPr>
        <w:t xml:space="preserve"> </w:t>
      </w:r>
      <w:r>
        <w:rPr>
          <w:rFonts w:hint="cs"/>
          <w:rtl/>
        </w:rPr>
        <w:t>הוא</w:t>
      </w:r>
      <w:r w:rsidR="00D4510D">
        <w:rPr>
          <w:rFonts w:hint="cs"/>
          <w:rtl/>
        </w:rPr>
        <w:t xml:space="preserve"> </w:t>
      </w:r>
      <w:r>
        <w:rPr>
          <w:rFonts w:hint="cs"/>
          <w:rtl/>
        </w:rPr>
        <w:t>כפי</w:t>
      </w:r>
      <w:r w:rsidR="00D4510D">
        <w:rPr>
          <w:rFonts w:hint="cs"/>
          <w:rtl/>
        </w:rPr>
        <w:t xml:space="preserve"> </w:t>
      </w:r>
      <w:r>
        <w:rPr>
          <w:rFonts w:hint="cs"/>
          <w:rtl/>
        </w:rPr>
        <w:t>מה</w:t>
      </w:r>
      <w:r w:rsidR="00D4510D">
        <w:rPr>
          <w:rFonts w:hint="cs"/>
          <w:rtl/>
        </w:rPr>
        <w:t xml:space="preserve"> </w:t>
      </w:r>
      <w:r>
        <w:rPr>
          <w:rFonts w:hint="cs"/>
          <w:rtl/>
        </w:rPr>
        <w:t>שהבינו</w:t>
      </w:r>
      <w:r w:rsidR="00D4510D">
        <w:rPr>
          <w:rFonts w:hint="cs"/>
          <w:rtl/>
        </w:rPr>
        <w:t xml:space="preserve"> </w:t>
      </w:r>
      <w:r>
        <w:rPr>
          <w:rFonts w:hint="cs"/>
          <w:rtl/>
        </w:rPr>
        <w:t>האחרונים</w:t>
      </w:r>
      <w:r w:rsidR="00D4510D">
        <w:rPr>
          <w:rFonts w:hint="cs"/>
          <w:rtl/>
        </w:rPr>
        <w:t xml:space="preserve"> </w:t>
      </w:r>
      <w:r>
        <w:rPr>
          <w:rFonts w:hint="cs"/>
          <w:rtl/>
        </w:rPr>
        <w:t>בדעת</w:t>
      </w:r>
      <w:r w:rsidR="00D4510D">
        <w:rPr>
          <w:rFonts w:hint="cs"/>
          <w:rtl/>
        </w:rPr>
        <w:t xml:space="preserve"> </w:t>
      </w:r>
      <w:r>
        <w:rPr>
          <w:rFonts w:hint="cs"/>
          <w:rtl/>
        </w:rPr>
        <w:t>הרמב</w:t>
      </w:r>
      <w:r>
        <w:rPr>
          <w:rFonts w:hint="cs"/>
        </w:rPr>
        <w:t>"</w:t>
      </w:r>
      <w:r>
        <w:rPr>
          <w:rFonts w:hint="cs"/>
          <w:rtl/>
        </w:rPr>
        <w:t>ם</w:t>
      </w:r>
      <w:r w:rsidR="00D4510D">
        <w:rPr>
          <w:rFonts w:hint="cs"/>
          <w:rtl/>
        </w:rPr>
        <w:t xml:space="preserve"> </w:t>
      </w:r>
      <w:r>
        <w:rPr>
          <w:rFonts w:hint="cs"/>
          <w:rtl/>
        </w:rPr>
        <w:t>בפירוש</w:t>
      </w:r>
      <w:r w:rsidR="00D4510D">
        <w:rPr>
          <w:rFonts w:hint="cs"/>
          <w:rtl/>
        </w:rPr>
        <w:t xml:space="preserve"> </w:t>
      </w:r>
      <w:r>
        <w:rPr>
          <w:rFonts w:hint="cs"/>
          <w:rtl/>
        </w:rPr>
        <w:t>המשנה</w:t>
      </w:r>
      <w:r w:rsidR="00D4510D">
        <w:rPr>
          <w:rFonts w:hint="cs"/>
          <w:rtl/>
        </w:rPr>
        <w:t xml:space="preserve"> </w:t>
      </w:r>
      <w:r>
        <w:rPr>
          <w:rFonts w:hint="cs"/>
          <w:rtl/>
        </w:rPr>
        <w:t>ברכות,</w:t>
      </w:r>
      <w:r w:rsidR="00D4510D">
        <w:rPr>
          <w:rFonts w:hint="cs"/>
          <w:rtl/>
        </w:rPr>
        <w:t xml:space="preserve"> </w:t>
      </w:r>
      <w:r>
        <w:rPr>
          <w:rFonts w:hint="cs"/>
          <w:rtl/>
        </w:rPr>
        <w:t>שהוא</w:t>
      </w:r>
      <w:r w:rsidR="00D4510D">
        <w:rPr>
          <w:rFonts w:hint="cs"/>
          <w:rtl/>
        </w:rPr>
        <w:t xml:space="preserve"> </w:t>
      </w:r>
      <w:r>
        <w:rPr>
          <w:rFonts w:hint="cs"/>
          <w:rtl/>
        </w:rPr>
        <w:t>מיירי</w:t>
      </w:r>
      <w:r w:rsidR="00D4510D">
        <w:rPr>
          <w:rFonts w:hint="cs"/>
          <w:rtl/>
        </w:rPr>
        <w:t xml:space="preserve"> </w:t>
      </w:r>
      <w:r>
        <w:rPr>
          <w:rFonts w:hint="cs"/>
          <w:rtl/>
        </w:rPr>
        <w:t>בא</w:t>
      </w:r>
      <w:r>
        <w:rPr>
          <w:rFonts w:hint="cs"/>
        </w:rPr>
        <w:t>"</w:t>
      </w:r>
      <w:r>
        <w:rPr>
          <w:rFonts w:hint="cs"/>
          <w:rtl/>
        </w:rPr>
        <w:t>י,</w:t>
      </w:r>
      <w:r w:rsidR="00D4510D">
        <w:rPr>
          <w:rFonts w:hint="cs"/>
          <w:rtl/>
        </w:rPr>
        <w:t xml:space="preserve"> </w:t>
      </w:r>
      <w:r>
        <w:rPr>
          <w:rFonts w:hint="cs"/>
          <w:rtl/>
        </w:rPr>
        <w:t>כמו</w:t>
      </w:r>
      <w:r w:rsidR="00D4510D">
        <w:rPr>
          <w:rFonts w:hint="cs"/>
          <w:rtl/>
        </w:rPr>
        <w:t xml:space="preserve"> </w:t>
      </w:r>
      <w:r>
        <w:rPr>
          <w:rFonts w:hint="cs"/>
          <w:rtl/>
        </w:rPr>
        <w:t>שמוכח</w:t>
      </w:r>
      <w:r w:rsidR="00D4510D">
        <w:rPr>
          <w:rFonts w:hint="cs"/>
          <w:rtl/>
        </w:rPr>
        <w:t xml:space="preserve"> </w:t>
      </w:r>
      <w:r>
        <w:rPr>
          <w:rFonts w:hint="cs"/>
          <w:rtl/>
        </w:rPr>
        <w:t>במג</w:t>
      </w:r>
      <w:r>
        <w:rPr>
          <w:rFonts w:hint="cs"/>
        </w:rPr>
        <w:t>"</w:t>
      </w:r>
      <w:r>
        <w:rPr>
          <w:rFonts w:hint="cs"/>
          <w:rtl/>
        </w:rPr>
        <w:t>א</w:t>
      </w:r>
      <w:r w:rsidR="00D4510D">
        <w:rPr>
          <w:rFonts w:hint="cs"/>
          <w:rtl/>
        </w:rPr>
        <w:t xml:space="preserve"> </w:t>
      </w:r>
      <w:r>
        <w:rPr>
          <w:rFonts w:hint="cs"/>
          <w:rtl/>
        </w:rPr>
        <w:t>(סי'</w:t>
      </w:r>
      <w:r w:rsidR="00D4510D">
        <w:rPr>
          <w:rFonts w:hint="cs"/>
          <w:rtl/>
        </w:rPr>
        <w:t xml:space="preserve"> </w:t>
      </w:r>
      <w:r>
        <w:rPr>
          <w:rFonts w:hint="cs"/>
          <w:rtl/>
        </w:rPr>
        <w:t>פט</w:t>
      </w:r>
      <w:r w:rsidR="00D4510D">
        <w:rPr>
          <w:rFonts w:hint="cs"/>
          <w:rtl/>
        </w:rPr>
        <w:t xml:space="preserve"> </w:t>
      </w:r>
      <w:r>
        <w:rPr>
          <w:rFonts w:hint="cs"/>
          <w:rtl/>
        </w:rPr>
        <w:t>ס</w:t>
      </w:r>
      <w:r>
        <w:rPr>
          <w:rFonts w:hint="cs"/>
        </w:rPr>
        <w:t>"</w:t>
      </w:r>
      <w:r>
        <w:rPr>
          <w:rFonts w:hint="cs"/>
          <w:rtl/>
        </w:rPr>
        <w:t>ק</w:t>
      </w:r>
      <w:r w:rsidR="00D4510D">
        <w:rPr>
          <w:rFonts w:hint="cs"/>
          <w:rtl/>
        </w:rPr>
        <w:t xml:space="preserve"> </w:t>
      </w:r>
      <w:r>
        <w:rPr>
          <w:rFonts w:hint="cs"/>
          <w:rtl/>
        </w:rPr>
        <w:t>ב)</w:t>
      </w:r>
      <w:r w:rsidR="00D4510D">
        <w:rPr>
          <w:rFonts w:hint="cs"/>
          <w:rtl/>
        </w:rPr>
        <w:t xml:space="preserve"> </w:t>
      </w:r>
      <w:r>
        <w:rPr>
          <w:rFonts w:hint="cs"/>
          <w:rtl/>
        </w:rPr>
        <w:t>שהביא</w:t>
      </w:r>
      <w:r w:rsidR="00D4510D">
        <w:rPr>
          <w:rFonts w:hint="cs"/>
          <w:rtl/>
        </w:rPr>
        <w:t xml:space="preserve"> </w:t>
      </w:r>
      <w:r>
        <w:rPr>
          <w:rFonts w:hint="cs"/>
          <w:rtl/>
        </w:rPr>
        <w:t>מפירוש</w:t>
      </w:r>
      <w:r w:rsidR="00D4510D">
        <w:rPr>
          <w:rFonts w:hint="cs"/>
          <w:rtl/>
        </w:rPr>
        <w:t xml:space="preserve"> </w:t>
      </w:r>
      <w:r>
        <w:rPr>
          <w:rFonts w:hint="cs"/>
          <w:rtl/>
        </w:rPr>
        <w:t>הרמב</w:t>
      </w:r>
      <w:r>
        <w:rPr>
          <w:rFonts w:hint="cs"/>
        </w:rPr>
        <w:t>"</w:t>
      </w:r>
      <w:r>
        <w:rPr>
          <w:rFonts w:hint="cs"/>
          <w:rtl/>
        </w:rPr>
        <w:t>ם</w:t>
      </w:r>
      <w:r>
        <w:rPr>
          <w:rFonts w:hint="cs"/>
        </w:rPr>
        <w:t>:</w:t>
      </w:r>
      <w:r w:rsidR="00D4510D">
        <w:rPr>
          <w:rFonts w:hint="cs"/>
        </w:rPr>
        <w:t xml:space="preserve"> </w:t>
      </w:r>
      <w:r>
        <w:rPr>
          <w:rFonts w:hint="cs"/>
        </w:rPr>
        <w:t>"</w:t>
      </w:r>
      <w:r>
        <w:rPr>
          <w:rFonts w:hint="cs"/>
          <w:rtl/>
        </w:rPr>
        <w:t>היינו</w:t>
      </w:r>
      <w:r w:rsidR="00D4510D">
        <w:rPr>
          <w:rFonts w:hint="cs"/>
          <w:rtl/>
        </w:rPr>
        <w:t xml:space="preserve"> </w:t>
      </w:r>
      <w:r>
        <w:rPr>
          <w:rFonts w:hint="cs"/>
          <w:rtl/>
        </w:rPr>
        <w:t>האור</w:t>
      </w:r>
      <w:r w:rsidR="00D4510D">
        <w:rPr>
          <w:rFonts w:hint="cs"/>
          <w:rtl/>
        </w:rPr>
        <w:t xml:space="preserve"> </w:t>
      </w:r>
      <w:r>
        <w:rPr>
          <w:rFonts w:hint="cs"/>
          <w:rtl/>
        </w:rPr>
        <w:t>הנוצץ</w:t>
      </w:r>
      <w:r w:rsidR="00D4510D">
        <w:rPr>
          <w:rFonts w:hint="cs"/>
          <w:rtl/>
        </w:rPr>
        <w:t xml:space="preserve"> </w:t>
      </w:r>
      <w:r>
        <w:rPr>
          <w:rFonts w:hint="cs"/>
          <w:rtl/>
        </w:rPr>
        <w:t>בפאת</w:t>
      </w:r>
      <w:r w:rsidR="00D4510D">
        <w:rPr>
          <w:rFonts w:hint="cs"/>
          <w:rtl/>
        </w:rPr>
        <w:t xml:space="preserve"> </w:t>
      </w:r>
      <w:r>
        <w:rPr>
          <w:rFonts w:hint="cs"/>
          <w:rtl/>
        </w:rPr>
        <w:t>המזרח</w:t>
      </w:r>
      <w:r w:rsidR="00D4510D">
        <w:rPr>
          <w:rFonts w:hint="cs"/>
          <w:rtl/>
        </w:rPr>
        <w:t xml:space="preserve"> </w:t>
      </w:r>
      <w:r>
        <w:rPr>
          <w:rFonts w:hint="cs"/>
          <w:rtl/>
        </w:rPr>
        <w:t>קודם</w:t>
      </w:r>
      <w:r w:rsidR="00D4510D">
        <w:rPr>
          <w:rFonts w:hint="cs"/>
          <w:rtl/>
        </w:rPr>
        <w:t xml:space="preserve"> </w:t>
      </w:r>
      <w:r>
        <w:rPr>
          <w:rFonts w:hint="cs"/>
          <w:rtl/>
        </w:rPr>
        <w:t>עלות</w:t>
      </w:r>
      <w:r w:rsidR="00D4510D">
        <w:rPr>
          <w:rFonts w:hint="cs"/>
          <w:rtl/>
        </w:rPr>
        <w:t xml:space="preserve"> </w:t>
      </w:r>
      <w:r>
        <w:rPr>
          <w:rFonts w:hint="cs"/>
          <w:rtl/>
        </w:rPr>
        <w:t>השמש</w:t>
      </w:r>
      <w:r w:rsidR="00D4510D">
        <w:rPr>
          <w:rFonts w:hint="cs"/>
          <w:rtl/>
        </w:rPr>
        <w:t xml:space="preserve"> </w:t>
      </w:r>
      <w:r>
        <w:rPr>
          <w:rFonts w:hint="cs"/>
          <w:rtl/>
        </w:rPr>
        <w:t>שעה</w:t>
      </w:r>
      <w:r w:rsidR="00D4510D">
        <w:rPr>
          <w:rFonts w:hint="cs"/>
          <w:rtl/>
        </w:rPr>
        <w:t xml:space="preserve"> </w:t>
      </w:r>
      <w:r>
        <w:rPr>
          <w:rFonts w:hint="cs"/>
          <w:rtl/>
        </w:rPr>
        <w:t>וחומש</w:t>
      </w:r>
      <w:r w:rsidR="00D4510D">
        <w:rPr>
          <w:rFonts w:hint="cs"/>
          <w:rtl/>
        </w:rPr>
        <w:t xml:space="preserve"> </w:t>
      </w:r>
      <w:r>
        <w:rPr>
          <w:rFonts w:hint="cs"/>
          <w:rtl/>
        </w:rPr>
        <w:t>שעה</w:t>
      </w:r>
      <w:r>
        <w:rPr>
          <w:rFonts w:hint="cs"/>
        </w:rPr>
        <w:t>",</w:t>
      </w:r>
      <w:r w:rsidR="00D4510D">
        <w:rPr>
          <w:rFonts w:hint="cs"/>
          <w:rtl/>
        </w:rPr>
        <w:t xml:space="preserve"> </w:t>
      </w:r>
      <w:r>
        <w:rPr>
          <w:rFonts w:hint="cs"/>
          <w:rtl/>
        </w:rPr>
        <w:t>ומשמע</w:t>
      </w:r>
      <w:r w:rsidR="00D4510D">
        <w:rPr>
          <w:rFonts w:hint="cs"/>
          <w:rtl/>
        </w:rPr>
        <w:t xml:space="preserve"> </w:t>
      </w:r>
      <w:r>
        <w:rPr>
          <w:rFonts w:hint="cs"/>
          <w:rtl/>
        </w:rPr>
        <w:t>שם</w:t>
      </w:r>
      <w:r w:rsidR="00D4510D">
        <w:rPr>
          <w:rFonts w:hint="cs"/>
          <w:rtl/>
        </w:rPr>
        <w:t xml:space="preserve"> </w:t>
      </w:r>
      <w:r>
        <w:rPr>
          <w:rFonts w:hint="cs"/>
          <w:rtl/>
        </w:rPr>
        <w:t>שהרמב</w:t>
      </w:r>
      <w:r>
        <w:rPr>
          <w:rFonts w:hint="cs"/>
        </w:rPr>
        <w:t>"</w:t>
      </w:r>
      <w:r>
        <w:rPr>
          <w:rFonts w:hint="cs"/>
          <w:rtl/>
        </w:rPr>
        <w:t>ם</w:t>
      </w:r>
      <w:r w:rsidR="00D4510D">
        <w:rPr>
          <w:rFonts w:hint="cs"/>
          <w:rtl/>
        </w:rPr>
        <w:t xml:space="preserve"> </w:t>
      </w:r>
      <w:r>
        <w:rPr>
          <w:rFonts w:hint="cs"/>
          <w:rtl/>
        </w:rPr>
        <w:t>הוציא</w:t>
      </w:r>
      <w:r w:rsidR="00D4510D">
        <w:rPr>
          <w:rFonts w:hint="cs"/>
          <w:rtl/>
        </w:rPr>
        <w:t xml:space="preserve"> </w:t>
      </w:r>
      <w:r>
        <w:rPr>
          <w:rFonts w:hint="cs"/>
          <w:rtl/>
        </w:rPr>
        <w:t>שיעור</w:t>
      </w:r>
      <w:r w:rsidR="00D4510D">
        <w:rPr>
          <w:rFonts w:hint="cs"/>
          <w:rtl/>
        </w:rPr>
        <w:t xml:space="preserve"> </w:t>
      </w:r>
      <w:r>
        <w:rPr>
          <w:rFonts w:hint="cs"/>
          <w:rtl/>
        </w:rPr>
        <w:t>זה</w:t>
      </w:r>
      <w:r w:rsidR="00D4510D">
        <w:rPr>
          <w:rFonts w:hint="cs"/>
          <w:rtl/>
        </w:rPr>
        <w:t xml:space="preserve"> </w:t>
      </w:r>
      <w:r>
        <w:rPr>
          <w:rFonts w:hint="cs"/>
          <w:rtl/>
        </w:rPr>
        <w:t>מגמרא</w:t>
      </w:r>
      <w:r w:rsidR="00D4510D">
        <w:rPr>
          <w:rFonts w:hint="cs"/>
          <w:rtl/>
        </w:rPr>
        <w:t xml:space="preserve"> </w:t>
      </w:r>
      <w:r>
        <w:rPr>
          <w:rFonts w:hint="cs"/>
          <w:rtl/>
        </w:rPr>
        <w:t>פסחים</w:t>
      </w:r>
      <w:r w:rsidR="00D4510D">
        <w:rPr>
          <w:rFonts w:hint="cs"/>
          <w:rtl/>
        </w:rPr>
        <w:t xml:space="preserve"> </w:t>
      </w:r>
      <w:r>
        <w:rPr>
          <w:rFonts w:hint="cs"/>
          <w:rtl/>
        </w:rPr>
        <w:t>(צד,</w:t>
      </w:r>
      <w:r w:rsidR="00D4510D">
        <w:rPr>
          <w:rFonts w:hint="cs"/>
          <w:rtl/>
        </w:rPr>
        <w:t xml:space="preserve"> </w:t>
      </w:r>
      <w:r>
        <w:rPr>
          <w:rFonts w:hint="cs"/>
          <w:rtl/>
        </w:rPr>
        <w:t>א)</w:t>
      </w:r>
      <w:r w:rsidR="00D4510D">
        <w:rPr>
          <w:rFonts w:hint="cs"/>
          <w:rtl/>
        </w:rPr>
        <w:t xml:space="preserve"> </w:t>
      </w:r>
      <w:r>
        <w:rPr>
          <w:rFonts w:hint="cs"/>
          <w:rtl/>
        </w:rPr>
        <w:t>הנאמר</w:t>
      </w:r>
      <w:r w:rsidR="00D4510D">
        <w:rPr>
          <w:rFonts w:hint="cs"/>
          <w:rtl/>
        </w:rPr>
        <w:t xml:space="preserve"> </w:t>
      </w:r>
      <w:r>
        <w:rPr>
          <w:rFonts w:hint="cs"/>
          <w:rtl/>
        </w:rPr>
        <w:t>על</w:t>
      </w:r>
      <w:r w:rsidR="00D4510D">
        <w:rPr>
          <w:rFonts w:hint="cs"/>
          <w:rtl/>
        </w:rPr>
        <w:t xml:space="preserve"> </w:t>
      </w:r>
      <w:r>
        <w:rPr>
          <w:rFonts w:hint="cs"/>
          <w:rtl/>
        </w:rPr>
        <w:t>אופק</w:t>
      </w:r>
      <w:r w:rsidR="00D4510D">
        <w:rPr>
          <w:rFonts w:hint="cs"/>
          <w:rtl/>
        </w:rPr>
        <w:t xml:space="preserve"> </w:t>
      </w:r>
      <w:r>
        <w:rPr>
          <w:rFonts w:hint="cs"/>
          <w:rtl/>
        </w:rPr>
        <w:t>א</w:t>
      </w:r>
      <w:r>
        <w:rPr>
          <w:rFonts w:hint="cs"/>
        </w:rPr>
        <w:t>"</w:t>
      </w:r>
      <w:r>
        <w:rPr>
          <w:rFonts w:hint="cs"/>
          <w:rtl/>
        </w:rPr>
        <w:t>י</w:t>
      </w:r>
      <w:r w:rsidR="00D4510D">
        <w:rPr>
          <w:rFonts w:hint="cs"/>
          <w:rtl/>
        </w:rPr>
        <w:t xml:space="preserve"> </w:t>
      </w:r>
      <w:r>
        <w:rPr>
          <w:rFonts w:hint="cs"/>
          <w:rtl/>
        </w:rPr>
        <w:t>בניסן</w:t>
      </w:r>
      <w:r w:rsidR="00D4510D">
        <w:rPr>
          <w:rFonts w:hint="cs"/>
          <w:rtl/>
        </w:rPr>
        <w:t xml:space="preserve"> </w:t>
      </w:r>
      <w:r>
        <w:rPr>
          <w:rFonts w:hint="cs"/>
          <w:rtl/>
        </w:rPr>
        <w:t>ותשרי</w:t>
      </w:r>
      <w:r>
        <w:rPr>
          <w:rFonts w:hint="cs"/>
        </w:rPr>
        <w:t>.</w:t>
      </w:r>
    </w:p>
    <w:p w:rsidR="00B369AC" w:rsidRDefault="00B369AC" w:rsidP="00C34BEC">
      <w:pPr>
        <w:pStyle w:val="a1"/>
        <w:rPr>
          <w:rtl/>
        </w:rPr>
      </w:pPr>
      <w:r>
        <w:rPr>
          <w:rFonts w:hint="cs"/>
          <w:rtl/>
        </w:rPr>
        <w:t>אבל</w:t>
      </w:r>
      <w:r w:rsidR="00D4510D">
        <w:rPr>
          <w:rFonts w:hint="cs"/>
          <w:rtl/>
        </w:rPr>
        <w:t xml:space="preserve"> </w:t>
      </w:r>
      <w:r>
        <w:rPr>
          <w:rFonts w:hint="cs"/>
          <w:rtl/>
        </w:rPr>
        <w:t>אין</w:t>
      </w:r>
      <w:r w:rsidR="00D4510D">
        <w:rPr>
          <w:rFonts w:hint="cs"/>
          <w:rtl/>
        </w:rPr>
        <w:t xml:space="preserve"> </w:t>
      </w:r>
      <w:r>
        <w:rPr>
          <w:rFonts w:hint="cs"/>
          <w:rtl/>
        </w:rPr>
        <w:t>זה</w:t>
      </w:r>
      <w:r w:rsidR="00D4510D">
        <w:rPr>
          <w:rFonts w:hint="cs"/>
          <w:rtl/>
        </w:rPr>
        <w:t xml:space="preserve"> </w:t>
      </w:r>
      <w:r>
        <w:rPr>
          <w:rFonts w:hint="cs"/>
          <w:rtl/>
        </w:rPr>
        <w:t>פשוט</w:t>
      </w:r>
      <w:r w:rsidR="00D4510D">
        <w:rPr>
          <w:rFonts w:hint="cs"/>
          <w:rtl/>
        </w:rPr>
        <w:t xml:space="preserve"> </w:t>
      </w:r>
      <w:r>
        <w:rPr>
          <w:rFonts w:hint="cs"/>
          <w:rtl/>
        </w:rPr>
        <w:t>כלל.</w:t>
      </w:r>
      <w:r w:rsidR="00D4510D">
        <w:rPr>
          <w:rFonts w:hint="cs"/>
          <w:rtl/>
        </w:rPr>
        <w:t xml:space="preserve"> </w:t>
      </w:r>
      <w:r>
        <w:rPr>
          <w:rFonts w:hint="cs"/>
          <w:rtl/>
        </w:rPr>
        <w:t>שהלא</w:t>
      </w:r>
      <w:r w:rsidR="00D4510D">
        <w:rPr>
          <w:rFonts w:hint="cs"/>
          <w:rtl/>
        </w:rPr>
        <w:t xml:space="preserve"> </w:t>
      </w:r>
      <w:r>
        <w:rPr>
          <w:rFonts w:hint="cs"/>
          <w:rtl/>
        </w:rPr>
        <w:t>הרמב</w:t>
      </w:r>
      <w:r>
        <w:rPr>
          <w:rFonts w:hint="cs"/>
        </w:rPr>
        <w:t>"</w:t>
      </w:r>
      <w:r>
        <w:rPr>
          <w:rFonts w:hint="cs"/>
          <w:rtl/>
        </w:rPr>
        <w:t>ם</w:t>
      </w:r>
      <w:r w:rsidR="00D4510D">
        <w:rPr>
          <w:rFonts w:hint="cs"/>
          <w:rtl/>
        </w:rPr>
        <w:t xml:space="preserve"> </w:t>
      </w:r>
      <w:r>
        <w:rPr>
          <w:rFonts w:hint="cs"/>
          <w:rtl/>
        </w:rPr>
        <w:t>ממשיך</w:t>
      </w:r>
      <w:r w:rsidR="00D4510D">
        <w:rPr>
          <w:rFonts w:hint="cs"/>
          <w:rtl/>
        </w:rPr>
        <w:t xml:space="preserve"> </w:t>
      </w:r>
      <w:r>
        <w:rPr>
          <w:rFonts w:hint="cs"/>
          <w:rtl/>
        </w:rPr>
        <w:t>שם</w:t>
      </w:r>
      <w:r w:rsidR="00C34BEC">
        <w:rPr>
          <w:rFonts w:hint="cs"/>
          <w:rtl/>
        </w:rPr>
        <w:t>: "</w:t>
      </w:r>
      <w:r>
        <w:rPr>
          <w:rFonts w:hint="cs"/>
          <w:rtl/>
        </w:rPr>
        <w:t>וטעם</w:t>
      </w:r>
      <w:r w:rsidR="00D4510D">
        <w:rPr>
          <w:rFonts w:hint="cs"/>
          <w:rtl/>
        </w:rPr>
        <w:t xml:space="preserve"> </w:t>
      </w:r>
      <w:r>
        <w:rPr>
          <w:rFonts w:hint="cs"/>
          <w:rtl/>
        </w:rPr>
        <w:t>זה</w:t>
      </w:r>
      <w:r w:rsidR="00D4510D">
        <w:rPr>
          <w:rFonts w:hint="cs"/>
          <w:rtl/>
        </w:rPr>
        <w:t xml:space="preserve"> </w:t>
      </w:r>
      <w:r>
        <w:rPr>
          <w:rFonts w:hint="cs"/>
          <w:rtl/>
        </w:rPr>
        <w:t>קרבת</w:t>
      </w:r>
      <w:r w:rsidR="00D4510D">
        <w:rPr>
          <w:rFonts w:hint="cs"/>
          <w:rtl/>
        </w:rPr>
        <w:t xml:space="preserve"> </w:t>
      </w:r>
      <w:r>
        <w:rPr>
          <w:rFonts w:hint="cs"/>
          <w:rtl/>
        </w:rPr>
        <w:t>שטח</w:t>
      </w:r>
      <w:r w:rsidR="00D4510D">
        <w:rPr>
          <w:rFonts w:hint="cs"/>
          <w:rtl/>
        </w:rPr>
        <w:t xml:space="preserve"> </w:t>
      </w:r>
      <w:r>
        <w:rPr>
          <w:rFonts w:hint="cs"/>
          <w:rtl/>
        </w:rPr>
        <w:t>אור</w:t>
      </w:r>
      <w:r w:rsidR="00D4510D">
        <w:rPr>
          <w:rFonts w:hint="cs"/>
          <w:rtl/>
        </w:rPr>
        <w:t xml:space="preserve"> </w:t>
      </w:r>
      <w:r>
        <w:rPr>
          <w:rFonts w:hint="cs"/>
          <w:rtl/>
        </w:rPr>
        <w:t>השמש</w:t>
      </w:r>
      <w:r w:rsidR="00D4510D">
        <w:rPr>
          <w:rFonts w:hint="cs"/>
          <w:rtl/>
        </w:rPr>
        <w:t xml:space="preserve"> </w:t>
      </w:r>
      <w:r>
        <w:rPr>
          <w:rFonts w:hint="cs"/>
          <w:rtl/>
        </w:rPr>
        <w:t>מן</w:t>
      </w:r>
      <w:r w:rsidR="00D4510D">
        <w:rPr>
          <w:rFonts w:hint="cs"/>
          <w:rtl/>
        </w:rPr>
        <w:t xml:space="preserve"> </w:t>
      </w:r>
      <w:r>
        <w:rPr>
          <w:rFonts w:hint="cs"/>
          <w:rtl/>
        </w:rPr>
        <w:t>הקיטורים</w:t>
      </w:r>
      <w:r w:rsidR="00D4510D">
        <w:rPr>
          <w:rFonts w:hint="cs"/>
          <w:rtl/>
        </w:rPr>
        <w:t xml:space="preserve"> </w:t>
      </w:r>
      <w:r>
        <w:rPr>
          <w:rFonts w:hint="cs"/>
          <w:rtl/>
        </w:rPr>
        <w:t>העבים</w:t>
      </w:r>
      <w:r w:rsidR="00D4510D">
        <w:rPr>
          <w:rFonts w:hint="cs"/>
          <w:rtl/>
        </w:rPr>
        <w:t xml:space="preserve"> </w:t>
      </w:r>
      <w:r>
        <w:rPr>
          <w:rFonts w:hint="cs"/>
          <w:rtl/>
        </w:rPr>
        <w:t>העולים</w:t>
      </w:r>
      <w:r w:rsidR="00D4510D">
        <w:rPr>
          <w:rFonts w:hint="cs"/>
          <w:rtl/>
        </w:rPr>
        <w:t xml:space="preserve"> </w:t>
      </w:r>
      <w:r>
        <w:rPr>
          <w:rFonts w:hint="cs"/>
          <w:rtl/>
        </w:rPr>
        <w:t>מן</w:t>
      </w:r>
      <w:r w:rsidR="00D4510D">
        <w:rPr>
          <w:rFonts w:hint="cs"/>
          <w:rtl/>
        </w:rPr>
        <w:t xml:space="preserve"> </w:t>
      </w:r>
      <w:r>
        <w:rPr>
          <w:rFonts w:hint="cs"/>
          <w:rtl/>
        </w:rPr>
        <w:t>הארץ</w:t>
      </w:r>
      <w:r w:rsidR="00D4510D">
        <w:rPr>
          <w:rFonts w:hint="cs"/>
          <w:rtl/>
        </w:rPr>
        <w:t xml:space="preserve"> </w:t>
      </w:r>
      <w:r>
        <w:rPr>
          <w:rFonts w:hint="cs"/>
          <w:rtl/>
        </w:rPr>
        <w:t>תמיד</w:t>
      </w:r>
      <w:r w:rsidR="00D4510D">
        <w:rPr>
          <w:rFonts w:hint="cs"/>
          <w:rtl/>
        </w:rPr>
        <w:t xml:space="preserve"> </w:t>
      </w:r>
      <w:r>
        <w:rPr>
          <w:rFonts w:hint="cs"/>
          <w:rtl/>
        </w:rPr>
        <w:t>אשר</w:t>
      </w:r>
      <w:r w:rsidR="00D4510D">
        <w:rPr>
          <w:rFonts w:hint="cs"/>
          <w:rtl/>
        </w:rPr>
        <w:t xml:space="preserve"> </w:t>
      </w:r>
      <w:r>
        <w:rPr>
          <w:rFonts w:hint="cs"/>
          <w:rtl/>
        </w:rPr>
        <w:t>די</w:t>
      </w:r>
      <w:r w:rsidR="00D4510D">
        <w:rPr>
          <w:rFonts w:hint="cs"/>
          <w:rtl/>
        </w:rPr>
        <w:t xml:space="preserve"> </w:t>
      </w:r>
      <w:r>
        <w:rPr>
          <w:rFonts w:hint="cs"/>
          <w:rtl/>
        </w:rPr>
        <w:t>עלותם</w:t>
      </w:r>
      <w:r w:rsidR="00D4510D">
        <w:rPr>
          <w:rFonts w:hint="cs"/>
          <w:rtl/>
        </w:rPr>
        <w:t xml:space="preserve"> </w:t>
      </w:r>
      <w:r>
        <w:rPr>
          <w:rFonts w:hint="cs"/>
          <w:rtl/>
        </w:rPr>
        <w:t>מן</w:t>
      </w:r>
      <w:r w:rsidR="00D4510D">
        <w:rPr>
          <w:rFonts w:hint="cs"/>
          <w:rtl/>
        </w:rPr>
        <w:t xml:space="preserve"> </w:t>
      </w:r>
      <w:r>
        <w:rPr>
          <w:rFonts w:hint="cs"/>
          <w:rtl/>
        </w:rPr>
        <w:t>הארץ</w:t>
      </w:r>
      <w:r w:rsidR="00D4510D">
        <w:rPr>
          <w:rFonts w:hint="cs"/>
          <w:rtl/>
        </w:rPr>
        <w:t xml:space="preserve"> </w:t>
      </w:r>
      <w:r>
        <w:rPr>
          <w:rFonts w:hint="cs"/>
          <w:rtl/>
        </w:rPr>
        <w:t>כמו</w:t>
      </w:r>
      <w:r w:rsidR="00D4510D">
        <w:rPr>
          <w:rFonts w:hint="cs"/>
          <w:rtl/>
        </w:rPr>
        <w:t xml:space="preserve"> </w:t>
      </w:r>
      <w:r>
        <w:rPr>
          <w:rFonts w:hint="cs"/>
          <w:rtl/>
        </w:rPr>
        <w:lastRenderedPageBreak/>
        <w:t>שהתבאר</w:t>
      </w:r>
      <w:r w:rsidR="00D4510D">
        <w:rPr>
          <w:rFonts w:hint="cs"/>
          <w:rtl/>
        </w:rPr>
        <w:t xml:space="preserve"> </w:t>
      </w:r>
      <w:r>
        <w:rPr>
          <w:rFonts w:hint="cs"/>
          <w:rtl/>
        </w:rPr>
        <w:t>בחכמת</w:t>
      </w:r>
      <w:r w:rsidR="00D4510D">
        <w:rPr>
          <w:rFonts w:hint="cs"/>
          <w:rtl/>
        </w:rPr>
        <w:t xml:space="preserve"> </w:t>
      </w:r>
      <w:r>
        <w:rPr>
          <w:rFonts w:hint="cs"/>
          <w:rtl/>
        </w:rPr>
        <w:t>הלמודית</w:t>
      </w:r>
      <w:r>
        <w:rPr>
          <w:rFonts w:hint="cs"/>
        </w:rPr>
        <w:t>."</w:t>
      </w:r>
      <w:r w:rsidR="00D4510D">
        <w:rPr>
          <w:rFonts w:hint="cs"/>
          <w:rtl/>
        </w:rPr>
        <w:t xml:space="preserve"> </w:t>
      </w:r>
      <w:r>
        <w:rPr>
          <w:rFonts w:hint="cs"/>
          <w:rtl/>
        </w:rPr>
        <w:t>ומזה</w:t>
      </w:r>
      <w:r w:rsidR="00D4510D">
        <w:rPr>
          <w:rFonts w:hint="cs"/>
          <w:rtl/>
        </w:rPr>
        <w:t xml:space="preserve"> </w:t>
      </w:r>
      <w:r>
        <w:rPr>
          <w:rFonts w:hint="cs"/>
          <w:rtl/>
        </w:rPr>
        <w:t>מוכח</w:t>
      </w:r>
      <w:r w:rsidR="00D4510D">
        <w:rPr>
          <w:rFonts w:hint="cs"/>
          <w:rtl/>
        </w:rPr>
        <w:t xml:space="preserve"> </w:t>
      </w:r>
      <w:r>
        <w:rPr>
          <w:rFonts w:hint="cs"/>
          <w:rtl/>
        </w:rPr>
        <w:t>שהרמב</w:t>
      </w:r>
      <w:r>
        <w:rPr>
          <w:rFonts w:hint="cs"/>
        </w:rPr>
        <w:t>"</w:t>
      </w:r>
      <w:r>
        <w:rPr>
          <w:rFonts w:hint="cs"/>
          <w:rtl/>
        </w:rPr>
        <w:t>ם</w:t>
      </w:r>
      <w:r w:rsidR="00D4510D">
        <w:rPr>
          <w:rFonts w:hint="cs"/>
          <w:rtl/>
        </w:rPr>
        <w:t xml:space="preserve"> </w:t>
      </w:r>
      <w:r>
        <w:rPr>
          <w:rFonts w:hint="cs"/>
          <w:rtl/>
        </w:rPr>
        <w:t>סובר</w:t>
      </w:r>
      <w:r w:rsidR="00D4510D">
        <w:rPr>
          <w:rFonts w:hint="cs"/>
          <w:rtl/>
        </w:rPr>
        <w:t xml:space="preserve"> </w:t>
      </w:r>
      <w:r>
        <w:rPr>
          <w:rFonts w:hint="cs"/>
          <w:rtl/>
        </w:rPr>
        <w:t>שהנשף</w:t>
      </w:r>
      <w:r w:rsidR="00D4510D">
        <w:rPr>
          <w:rFonts w:hint="cs"/>
          <w:rtl/>
        </w:rPr>
        <w:t xml:space="preserve"> </w:t>
      </w:r>
      <w:r>
        <w:rPr>
          <w:rFonts w:hint="cs"/>
          <w:rtl/>
        </w:rPr>
        <w:t>הוא</w:t>
      </w:r>
      <w:r w:rsidR="00D4510D">
        <w:rPr>
          <w:rFonts w:hint="cs"/>
          <w:rtl/>
        </w:rPr>
        <w:t xml:space="preserve"> </w:t>
      </w:r>
      <w:r>
        <w:rPr>
          <w:rFonts w:hint="cs"/>
          <w:rtl/>
        </w:rPr>
        <w:t>19</w:t>
      </w:r>
      <w:r w:rsidR="00D4510D">
        <w:rPr>
          <w:rFonts w:hint="cs"/>
          <w:rtl/>
        </w:rPr>
        <w:t xml:space="preserve"> </w:t>
      </w:r>
      <w:r>
        <w:rPr>
          <w:rFonts w:hint="cs"/>
          <w:rtl/>
        </w:rPr>
        <w:t>או</w:t>
      </w:r>
      <w:r w:rsidR="00D4510D">
        <w:rPr>
          <w:rFonts w:hint="cs"/>
          <w:rtl/>
        </w:rPr>
        <w:t xml:space="preserve"> </w:t>
      </w:r>
      <w:r>
        <w:rPr>
          <w:rFonts w:hint="cs"/>
          <w:rtl/>
        </w:rPr>
        <w:t>20</w:t>
      </w:r>
      <w:r w:rsidR="00D4510D">
        <w:rPr>
          <w:rFonts w:hint="cs"/>
          <w:rtl/>
        </w:rPr>
        <w:t xml:space="preserve"> </w:t>
      </w:r>
      <w:r>
        <w:rPr>
          <w:rFonts w:hint="cs"/>
          <w:rtl/>
        </w:rPr>
        <w:t>מעלות,</w:t>
      </w:r>
      <w:r w:rsidR="00D4510D">
        <w:rPr>
          <w:rFonts w:hint="cs"/>
          <w:rtl/>
        </w:rPr>
        <w:t xml:space="preserve"> </w:t>
      </w:r>
      <w:r>
        <w:rPr>
          <w:rFonts w:hint="cs"/>
          <w:rtl/>
        </w:rPr>
        <w:t>כמו</w:t>
      </w:r>
      <w:r w:rsidR="00D4510D">
        <w:rPr>
          <w:rFonts w:hint="cs"/>
          <w:rtl/>
        </w:rPr>
        <w:t xml:space="preserve"> </w:t>
      </w:r>
      <w:r>
        <w:rPr>
          <w:rFonts w:hint="cs"/>
          <w:rtl/>
        </w:rPr>
        <w:t>שביאר</w:t>
      </w:r>
      <w:r w:rsidR="00D4510D">
        <w:rPr>
          <w:rFonts w:hint="cs"/>
          <w:rtl/>
        </w:rPr>
        <w:t xml:space="preserve"> </w:t>
      </w:r>
      <w:r>
        <w:rPr>
          <w:rFonts w:hint="cs"/>
          <w:rtl/>
        </w:rPr>
        <w:t>בספר</w:t>
      </w:r>
      <w:r w:rsidR="00D4510D">
        <w:rPr>
          <w:rFonts w:hint="cs"/>
          <w:rtl/>
        </w:rPr>
        <w:t xml:space="preserve"> </w:t>
      </w:r>
      <w:r>
        <w:rPr>
          <w:rFonts w:hint="cs"/>
          <w:rtl/>
        </w:rPr>
        <w:t>'אילם'</w:t>
      </w:r>
      <w:r w:rsidR="00D4510D">
        <w:rPr>
          <w:rFonts w:hint="cs"/>
          <w:rtl/>
        </w:rPr>
        <w:t xml:space="preserve"> </w:t>
      </w:r>
      <w:r>
        <w:rPr>
          <w:rFonts w:hint="cs"/>
          <w:rtl/>
        </w:rPr>
        <w:t>(חלק</w:t>
      </w:r>
      <w:r w:rsidR="00D4510D">
        <w:rPr>
          <w:rFonts w:hint="cs"/>
          <w:rtl/>
        </w:rPr>
        <w:t xml:space="preserve"> </w:t>
      </w:r>
      <w:r>
        <w:rPr>
          <w:rFonts w:hint="cs"/>
          <w:rtl/>
        </w:rPr>
        <w:t>גבורות</w:t>
      </w:r>
      <w:r w:rsidR="00D4510D">
        <w:rPr>
          <w:rFonts w:hint="cs"/>
          <w:rtl/>
        </w:rPr>
        <w:t xml:space="preserve"> </w:t>
      </w:r>
      <w:r>
        <w:rPr>
          <w:rFonts w:hint="cs"/>
          <w:rtl/>
        </w:rPr>
        <w:t>ה',</w:t>
      </w:r>
      <w:r w:rsidR="00D4510D">
        <w:rPr>
          <w:rFonts w:hint="cs"/>
          <w:rtl/>
        </w:rPr>
        <w:t xml:space="preserve"> </w:t>
      </w:r>
      <w:r>
        <w:rPr>
          <w:rFonts w:hint="cs"/>
          <w:rtl/>
        </w:rPr>
        <w:t>מדריגה</w:t>
      </w:r>
      <w:r w:rsidR="00D4510D">
        <w:rPr>
          <w:rFonts w:hint="cs"/>
          <w:rtl/>
        </w:rPr>
        <w:t xml:space="preserve"> </w:t>
      </w:r>
      <w:r>
        <w:rPr>
          <w:rFonts w:hint="cs"/>
          <w:rtl/>
        </w:rPr>
        <w:t>לב).</w:t>
      </w:r>
      <w:r w:rsidR="00D4510D">
        <w:rPr>
          <w:rFonts w:hint="cs"/>
          <w:rtl/>
        </w:rPr>
        <w:t xml:space="preserve"> </w:t>
      </w:r>
      <w:r>
        <w:rPr>
          <w:rFonts w:hint="cs"/>
          <w:rtl/>
        </w:rPr>
        <w:t>ואדה</w:t>
      </w:r>
      <w:r>
        <w:rPr>
          <w:rFonts w:hint="cs"/>
        </w:rPr>
        <w:t>"</w:t>
      </w:r>
      <w:r>
        <w:rPr>
          <w:rFonts w:hint="cs"/>
          <w:rtl/>
        </w:rPr>
        <w:t>ז</w:t>
      </w:r>
      <w:r w:rsidR="00D4510D">
        <w:rPr>
          <w:rFonts w:hint="cs"/>
          <w:rtl/>
        </w:rPr>
        <w:t xml:space="preserve"> </w:t>
      </w:r>
      <w:r>
        <w:rPr>
          <w:rFonts w:hint="cs"/>
          <w:rtl/>
        </w:rPr>
        <w:t>הביא</w:t>
      </w:r>
      <w:r w:rsidR="00D4510D">
        <w:rPr>
          <w:rFonts w:hint="cs"/>
          <w:rtl/>
        </w:rPr>
        <w:t xml:space="preserve"> </w:t>
      </w:r>
      <w:r>
        <w:rPr>
          <w:rFonts w:hint="cs"/>
          <w:rtl/>
        </w:rPr>
        <w:t>את</w:t>
      </w:r>
      <w:r w:rsidR="00D4510D">
        <w:rPr>
          <w:rFonts w:hint="cs"/>
          <w:rtl/>
        </w:rPr>
        <w:t xml:space="preserve"> </w:t>
      </w:r>
      <w:r>
        <w:rPr>
          <w:rFonts w:hint="cs"/>
          <w:rtl/>
        </w:rPr>
        <w:t>הספר</w:t>
      </w:r>
      <w:r w:rsidR="00D4510D">
        <w:rPr>
          <w:rFonts w:hint="cs"/>
          <w:rtl/>
        </w:rPr>
        <w:t xml:space="preserve"> </w:t>
      </w:r>
      <w:r>
        <w:rPr>
          <w:rFonts w:hint="cs"/>
          <w:rtl/>
        </w:rPr>
        <w:t>'אילם'</w:t>
      </w:r>
      <w:r w:rsidR="00D4510D">
        <w:rPr>
          <w:rFonts w:hint="cs"/>
          <w:rtl/>
        </w:rPr>
        <w:t xml:space="preserve"> </w:t>
      </w:r>
      <w:r>
        <w:rPr>
          <w:rFonts w:hint="cs"/>
          <w:rtl/>
        </w:rPr>
        <w:t>(חלק</w:t>
      </w:r>
      <w:r w:rsidR="00D4510D">
        <w:rPr>
          <w:rFonts w:hint="cs"/>
          <w:rtl/>
        </w:rPr>
        <w:t xml:space="preserve"> </w:t>
      </w:r>
      <w:r>
        <w:rPr>
          <w:rFonts w:hint="cs"/>
          <w:rtl/>
        </w:rPr>
        <w:t>מעין</w:t>
      </w:r>
      <w:r w:rsidR="00D4510D">
        <w:rPr>
          <w:rFonts w:hint="cs"/>
          <w:rtl/>
        </w:rPr>
        <w:t xml:space="preserve"> </w:t>
      </w:r>
      <w:r>
        <w:rPr>
          <w:rFonts w:hint="cs"/>
          <w:rtl/>
        </w:rPr>
        <w:t>חתום,</w:t>
      </w:r>
      <w:r w:rsidR="00D4510D">
        <w:rPr>
          <w:rFonts w:hint="cs"/>
          <w:rtl/>
        </w:rPr>
        <w:t xml:space="preserve"> </w:t>
      </w:r>
      <w:r>
        <w:rPr>
          <w:rFonts w:hint="cs"/>
          <w:rtl/>
        </w:rPr>
        <w:t>תמר</w:t>
      </w:r>
      <w:r w:rsidR="00D4510D">
        <w:rPr>
          <w:rFonts w:hint="cs"/>
          <w:rtl/>
        </w:rPr>
        <w:t xml:space="preserve"> </w:t>
      </w:r>
      <w:r>
        <w:rPr>
          <w:rFonts w:hint="cs"/>
          <w:rtl/>
        </w:rPr>
        <w:t>סד)</w:t>
      </w:r>
      <w:r w:rsidR="00D4510D">
        <w:rPr>
          <w:rFonts w:hint="cs"/>
          <w:rtl/>
        </w:rPr>
        <w:t xml:space="preserve"> </w:t>
      </w:r>
      <w:r>
        <w:rPr>
          <w:rFonts w:hint="cs"/>
          <w:rtl/>
        </w:rPr>
        <w:t>ב'סדר</w:t>
      </w:r>
      <w:r w:rsidR="00D4510D">
        <w:rPr>
          <w:rFonts w:hint="cs"/>
          <w:rtl/>
        </w:rPr>
        <w:t xml:space="preserve"> </w:t>
      </w:r>
      <w:r>
        <w:rPr>
          <w:rFonts w:hint="cs"/>
          <w:rtl/>
        </w:rPr>
        <w:t>הכנסת</w:t>
      </w:r>
      <w:r w:rsidR="00D4510D">
        <w:rPr>
          <w:rFonts w:hint="cs"/>
          <w:rtl/>
        </w:rPr>
        <w:t xml:space="preserve"> </w:t>
      </w:r>
      <w:r>
        <w:rPr>
          <w:rFonts w:hint="cs"/>
          <w:rtl/>
        </w:rPr>
        <w:t>שבת'</w:t>
      </w:r>
      <w:r w:rsidR="00D4510D">
        <w:rPr>
          <w:rFonts w:hint="cs"/>
          <w:rtl/>
        </w:rPr>
        <w:t xml:space="preserve"> </w:t>
      </w:r>
      <w:r>
        <w:rPr>
          <w:rFonts w:hint="cs"/>
          <w:rtl/>
        </w:rPr>
        <w:t>בביאור</w:t>
      </w:r>
      <w:r w:rsidR="00D4510D">
        <w:rPr>
          <w:rFonts w:hint="cs"/>
          <w:rtl/>
        </w:rPr>
        <w:t xml:space="preserve"> </w:t>
      </w:r>
      <w:r>
        <w:rPr>
          <w:rFonts w:hint="cs"/>
          <w:rtl/>
        </w:rPr>
        <w:t>סדר</w:t>
      </w:r>
      <w:r w:rsidR="00D4510D">
        <w:rPr>
          <w:rFonts w:hint="cs"/>
          <w:rtl/>
        </w:rPr>
        <w:t xml:space="preserve"> </w:t>
      </w:r>
      <w:r>
        <w:rPr>
          <w:rFonts w:hint="cs"/>
          <w:rtl/>
        </w:rPr>
        <w:t>התארכות</w:t>
      </w:r>
      <w:r w:rsidR="00D4510D">
        <w:rPr>
          <w:rFonts w:hint="cs"/>
          <w:rtl/>
        </w:rPr>
        <w:t xml:space="preserve"> </w:t>
      </w:r>
      <w:r>
        <w:rPr>
          <w:rFonts w:hint="cs"/>
          <w:rtl/>
        </w:rPr>
        <w:t>הנשפים</w:t>
      </w:r>
      <w:r w:rsidR="00D4510D">
        <w:rPr>
          <w:rFonts w:hint="cs"/>
          <w:rtl/>
        </w:rPr>
        <w:t xml:space="preserve"> </w:t>
      </w:r>
      <w:r>
        <w:rPr>
          <w:rFonts w:hint="cs"/>
          <w:rtl/>
        </w:rPr>
        <w:t>בגלגל</w:t>
      </w:r>
      <w:r w:rsidR="00D4510D">
        <w:rPr>
          <w:rFonts w:hint="cs"/>
          <w:rtl/>
        </w:rPr>
        <w:t xml:space="preserve"> </w:t>
      </w:r>
      <w:r>
        <w:rPr>
          <w:rFonts w:hint="cs"/>
          <w:rtl/>
        </w:rPr>
        <w:t>השנה</w:t>
      </w:r>
      <w:r>
        <w:rPr>
          <w:rFonts w:hint="cs"/>
        </w:rPr>
        <w:t>.</w:t>
      </w:r>
    </w:p>
    <w:p w:rsidR="00B369AC" w:rsidRDefault="00B369AC" w:rsidP="00077D26">
      <w:pPr>
        <w:pStyle w:val="a1"/>
        <w:rPr>
          <w:rtl/>
        </w:rPr>
      </w:pPr>
      <w:r>
        <w:rPr>
          <w:rFonts w:hint="cs"/>
          <w:rtl/>
        </w:rPr>
        <w:t>בספר</w:t>
      </w:r>
      <w:r w:rsidR="00D4510D">
        <w:rPr>
          <w:rFonts w:hint="cs"/>
          <w:rtl/>
        </w:rPr>
        <w:t xml:space="preserve"> </w:t>
      </w:r>
      <w:r>
        <w:rPr>
          <w:rFonts w:hint="cs"/>
          <w:rtl/>
        </w:rPr>
        <w:t>אילם</w:t>
      </w:r>
      <w:r w:rsidR="00D4510D">
        <w:rPr>
          <w:rFonts w:hint="cs"/>
          <w:rtl/>
        </w:rPr>
        <w:t xml:space="preserve"> </w:t>
      </w:r>
      <w:r>
        <w:rPr>
          <w:rFonts w:hint="cs"/>
          <w:rtl/>
        </w:rPr>
        <w:t>מזכיר</w:t>
      </w:r>
      <w:r w:rsidR="00D4510D">
        <w:rPr>
          <w:rFonts w:hint="cs"/>
          <w:rtl/>
        </w:rPr>
        <w:t xml:space="preserve"> </w:t>
      </w:r>
      <w:r>
        <w:rPr>
          <w:rFonts w:hint="cs"/>
          <w:rtl/>
        </w:rPr>
        <w:t>את</w:t>
      </w:r>
      <w:r w:rsidR="00D4510D">
        <w:rPr>
          <w:rFonts w:hint="cs"/>
          <w:rtl/>
        </w:rPr>
        <w:t xml:space="preserve"> </w:t>
      </w:r>
      <w:r>
        <w:rPr>
          <w:rFonts w:hint="cs"/>
          <w:rtl/>
        </w:rPr>
        <w:t>שיטת</w:t>
      </w:r>
      <w:r w:rsidR="00D4510D">
        <w:rPr>
          <w:rFonts w:hint="cs"/>
          <w:rtl/>
        </w:rPr>
        <w:t xml:space="preserve"> </w:t>
      </w:r>
      <w:r>
        <w:rPr>
          <w:rFonts w:hint="cs"/>
          <w:rtl/>
        </w:rPr>
        <w:t>הרמב</w:t>
      </w:r>
      <w:r>
        <w:rPr>
          <w:rFonts w:hint="cs"/>
        </w:rPr>
        <w:t>"</w:t>
      </w:r>
      <w:r>
        <w:rPr>
          <w:rFonts w:hint="cs"/>
          <w:rtl/>
        </w:rPr>
        <w:t>ם</w:t>
      </w:r>
      <w:r w:rsidR="00D4510D">
        <w:rPr>
          <w:rFonts w:hint="cs"/>
          <w:rtl/>
        </w:rPr>
        <w:t xml:space="preserve"> </w:t>
      </w:r>
      <w:r>
        <w:rPr>
          <w:rFonts w:hint="cs"/>
          <w:rtl/>
        </w:rPr>
        <w:t>כמה</w:t>
      </w:r>
      <w:r w:rsidR="00D4510D">
        <w:rPr>
          <w:rFonts w:hint="cs"/>
          <w:rtl/>
        </w:rPr>
        <w:t xml:space="preserve"> </w:t>
      </w:r>
      <w:r>
        <w:rPr>
          <w:rFonts w:hint="cs"/>
          <w:rtl/>
        </w:rPr>
        <w:t>פעמים</w:t>
      </w:r>
      <w:r w:rsidR="00D4510D">
        <w:rPr>
          <w:rFonts w:hint="cs"/>
          <w:rtl/>
        </w:rPr>
        <w:t xml:space="preserve"> </w:t>
      </w:r>
      <w:r>
        <w:rPr>
          <w:rFonts w:hint="cs"/>
          <w:rtl/>
        </w:rPr>
        <w:t>בספרו.</w:t>
      </w:r>
      <w:r w:rsidR="00D4510D">
        <w:rPr>
          <w:rFonts w:hint="cs"/>
          <w:rtl/>
        </w:rPr>
        <w:t xml:space="preserve"> </w:t>
      </w:r>
      <w:r>
        <w:rPr>
          <w:rFonts w:hint="cs"/>
          <w:rtl/>
        </w:rPr>
        <w:t>והוא</w:t>
      </w:r>
      <w:r w:rsidR="00D4510D">
        <w:rPr>
          <w:rFonts w:hint="cs"/>
          <w:rtl/>
        </w:rPr>
        <w:t xml:space="preserve"> </w:t>
      </w:r>
      <w:r>
        <w:rPr>
          <w:rFonts w:hint="cs"/>
          <w:rtl/>
        </w:rPr>
        <w:t>עצמו</w:t>
      </w:r>
      <w:r w:rsidR="00D4510D">
        <w:rPr>
          <w:rFonts w:hint="cs"/>
          <w:rtl/>
        </w:rPr>
        <w:t xml:space="preserve"> </w:t>
      </w:r>
      <w:r>
        <w:rPr>
          <w:rFonts w:hint="cs"/>
          <w:rtl/>
        </w:rPr>
        <w:t>סובר</w:t>
      </w:r>
      <w:r w:rsidR="00D4510D">
        <w:rPr>
          <w:rFonts w:hint="cs"/>
          <w:rtl/>
        </w:rPr>
        <w:t xml:space="preserve"> </w:t>
      </w:r>
      <w:r>
        <w:rPr>
          <w:rFonts w:hint="cs"/>
          <w:rtl/>
        </w:rPr>
        <w:t>שם</w:t>
      </w:r>
      <w:r w:rsidR="00D4510D">
        <w:rPr>
          <w:rFonts w:hint="cs"/>
          <w:rtl/>
        </w:rPr>
        <w:t xml:space="preserve"> </w:t>
      </w:r>
      <w:r>
        <w:rPr>
          <w:rFonts w:hint="cs"/>
          <w:rtl/>
        </w:rPr>
        <w:t>שגובה</w:t>
      </w:r>
      <w:r w:rsidR="00D4510D">
        <w:rPr>
          <w:rFonts w:hint="cs"/>
          <w:rtl/>
        </w:rPr>
        <w:t xml:space="preserve"> </w:t>
      </w:r>
      <w:r>
        <w:rPr>
          <w:rFonts w:hint="cs"/>
          <w:rtl/>
        </w:rPr>
        <w:t>הקיטורים</w:t>
      </w:r>
      <w:r w:rsidR="00D4510D">
        <w:rPr>
          <w:rFonts w:hint="cs"/>
          <w:rtl/>
        </w:rPr>
        <w:t xml:space="preserve"> </w:t>
      </w:r>
      <w:r>
        <w:rPr>
          <w:rFonts w:hint="cs"/>
          <w:rtl/>
        </w:rPr>
        <w:t>44</w:t>
      </w:r>
      <w:r w:rsidR="00D4510D">
        <w:rPr>
          <w:rFonts w:hint="cs"/>
          <w:rtl/>
        </w:rPr>
        <w:t xml:space="preserve"> </w:t>
      </w:r>
      <w:r>
        <w:rPr>
          <w:rFonts w:hint="cs"/>
          <w:rtl/>
        </w:rPr>
        <w:t>מיל</w:t>
      </w:r>
      <w:r w:rsidR="00D4510D">
        <w:rPr>
          <w:rFonts w:hint="cs"/>
          <w:rtl/>
        </w:rPr>
        <w:t xml:space="preserve"> </w:t>
      </w:r>
      <w:r>
        <w:rPr>
          <w:rFonts w:hint="cs"/>
          <w:rtl/>
        </w:rPr>
        <w:t>ושיעורו</w:t>
      </w:r>
      <w:r w:rsidR="00D4510D">
        <w:rPr>
          <w:rFonts w:hint="cs"/>
          <w:rtl/>
        </w:rPr>
        <w:t xml:space="preserve"> </w:t>
      </w:r>
      <w:r>
        <w:rPr>
          <w:rFonts w:hint="cs"/>
          <w:rtl/>
        </w:rPr>
        <w:t>רק</w:t>
      </w:r>
      <w:r w:rsidR="00D4510D">
        <w:rPr>
          <w:rFonts w:hint="cs"/>
          <w:rtl/>
        </w:rPr>
        <w:t xml:space="preserve"> </w:t>
      </w:r>
      <w:r>
        <w:rPr>
          <w:rFonts w:hint="cs"/>
          <w:rtl/>
        </w:rPr>
        <w:t>18°,</w:t>
      </w:r>
      <w:r w:rsidR="00D4510D">
        <w:rPr>
          <w:rFonts w:hint="cs"/>
          <w:rtl/>
        </w:rPr>
        <w:t xml:space="preserve"> </w:t>
      </w:r>
      <w:r>
        <w:rPr>
          <w:rFonts w:hint="cs"/>
          <w:rtl/>
        </w:rPr>
        <w:t>והתוספות</w:t>
      </w:r>
      <w:r w:rsidR="00D4510D">
        <w:rPr>
          <w:rFonts w:hint="cs"/>
          <w:rtl/>
        </w:rPr>
        <w:t xml:space="preserve"> </w:t>
      </w:r>
      <w:r>
        <w:rPr>
          <w:rFonts w:hint="cs"/>
          <w:rtl/>
        </w:rPr>
        <w:t>יו</w:t>
      </w:r>
      <w:r>
        <w:rPr>
          <w:rFonts w:hint="cs"/>
        </w:rPr>
        <w:t>"</w:t>
      </w:r>
      <w:r>
        <w:rPr>
          <w:rFonts w:hint="cs"/>
          <w:rtl/>
        </w:rPr>
        <w:t>ט</w:t>
      </w:r>
      <w:r w:rsidR="00D4510D">
        <w:rPr>
          <w:rFonts w:hint="cs"/>
          <w:rtl/>
        </w:rPr>
        <w:t xml:space="preserve"> </w:t>
      </w:r>
      <w:r>
        <w:rPr>
          <w:rFonts w:hint="cs"/>
          <w:rtl/>
        </w:rPr>
        <w:t>(ריש</w:t>
      </w:r>
      <w:r w:rsidR="00D4510D">
        <w:rPr>
          <w:rFonts w:hint="cs"/>
          <w:rtl/>
        </w:rPr>
        <w:t xml:space="preserve"> </w:t>
      </w:r>
      <w:r>
        <w:rPr>
          <w:rFonts w:hint="cs"/>
          <w:rtl/>
        </w:rPr>
        <w:t>ברכות</w:t>
      </w:r>
      <w:r w:rsidR="00D4510D">
        <w:rPr>
          <w:rFonts w:hint="cs"/>
          <w:rtl/>
        </w:rPr>
        <w:t xml:space="preserve"> </w:t>
      </w:r>
      <w:r>
        <w:rPr>
          <w:rFonts w:hint="cs"/>
          <w:rtl/>
        </w:rPr>
        <w:t>ד</w:t>
      </w:r>
      <w:r>
        <w:rPr>
          <w:rFonts w:hint="cs"/>
        </w:rPr>
        <w:t>"</w:t>
      </w:r>
      <w:r>
        <w:rPr>
          <w:rFonts w:hint="cs"/>
          <w:rtl/>
        </w:rPr>
        <w:t>ה</w:t>
      </w:r>
      <w:r w:rsidR="00D4510D">
        <w:rPr>
          <w:rFonts w:hint="cs"/>
          <w:rtl/>
        </w:rPr>
        <w:t xml:space="preserve"> </w:t>
      </w:r>
      <w:r>
        <w:rPr>
          <w:rFonts w:hint="cs"/>
          <w:rtl/>
        </w:rPr>
        <w:t>עמוד</w:t>
      </w:r>
      <w:r w:rsidR="00D4510D">
        <w:rPr>
          <w:rFonts w:hint="cs"/>
          <w:rtl/>
        </w:rPr>
        <w:t xml:space="preserve"> </w:t>
      </w:r>
      <w:r>
        <w:rPr>
          <w:rFonts w:hint="cs"/>
          <w:rtl/>
        </w:rPr>
        <w:t>השחר)</w:t>
      </w:r>
      <w:r w:rsidR="00D4510D">
        <w:rPr>
          <w:rFonts w:hint="cs"/>
          <w:rtl/>
        </w:rPr>
        <w:t xml:space="preserve"> </w:t>
      </w:r>
      <w:r>
        <w:rPr>
          <w:rFonts w:hint="cs"/>
          <w:rtl/>
        </w:rPr>
        <w:t>מביאו</w:t>
      </w:r>
      <w:r>
        <w:rPr>
          <w:rFonts w:hint="cs"/>
        </w:rPr>
        <w:t>.</w:t>
      </w:r>
    </w:p>
    <w:p w:rsidR="00B369AC" w:rsidRDefault="00B369AC" w:rsidP="00077D26">
      <w:pPr>
        <w:pStyle w:val="a1"/>
        <w:rPr>
          <w:rtl/>
        </w:rPr>
      </w:pPr>
      <w:r>
        <w:rPr>
          <w:rFonts w:hint="cs"/>
          <w:rtl/>
        </w:rPr>
        <w:t>ומכל</w:t>
      </w:r>
      <w:r w:rsidR="00D4510D">
        <w:rPr>
          <w:rFonts w:hint="cs"/>
          <w:rtl/>
        </w:rPr>
        <w:t xml:space="preserve"> </w:t>
      </w:r>
      <w:r>
        <w:rPr>
          <w:rFonts w:hint="cs"/>
          <w:rtl/>
        </w:rPr>
        <w:t>זה</w:t>
      </w:r>
      <w:r w:rsidR="00D4510D">
        <w:rPr>
          <w:rFonts w:hint="cs"/>
          <w:rtl/>
        </w:rPr>
        <w:t xml:space="preserve"> </w:t>
      </w:r>
      <w:r>
        <w:rPr>
          <w:rFonts w:hint="cs"/>
          <w:rtl/>
        </w:rPr>
        <w:t>מוכח</w:t>
      </w:r>
      <w:r w:rsidR="00D4510D">
        <w:rPr>
          <w:rFonts w:hint="cs"/>
          <w:rtl/>
        </w:rPr>
        <w:t xml:space="preserve"> </w:t>
      </w:r>
      <w:r>
        <w:rPr>
          <w:rFonts w:hint="cs"/>
          <w:rtl/>
        </w:rPr>
        <w:t>שאלו</w:t>
      </w:r>
      <w:r w:rsidR="00D4510D">
        <w:rPr>
          <w:rFonts w:hint="cs"/>
          <w:rtl/>
        </w:rPr>
        <w:t xml:space="preserve"> </w:t>
      </w:r>
      <w:r>
        <w:rPr>
          <w:rFonts w:hint="cs"/>
          <w:rtl/>
        </w:rPr>
        <w:t>ה-72</w:t>
      </w:r>
      <w:r w:rsidR="00D4510D">
        <w:rPr>
          <w:rFonts w:hint="cs"/>
          <w:rtl/>
        </w:rPr>
        <w:t xml:space="preserve"> </w:t>
      </w:r>
      <w:r>
        <w:rPr>
          <w:rFonts w:hint="cs"/>
          <w:rtl/>
        </w:rPr>
        <w:t>דקות</w:t>
      </w:r>
      <w:r w:rsidR="00D4510D">
        <w:rPr>
          <w:rFonts w:hint="cs"/>
          <w:rtl/>
        </w:rPr>
        <w:t xml:space="preserve"> </w:t>
      </w:r>
      <w:r>
        <w:rPr>
          <w:rFonts w:hint="cs"/>
          <w:rtl/>
        </w:rPr>
        <w:t>שברמב</w:t>
      </w:r>
      <w:r>
        <w:rPr>
          <w:rFonts w:hint="cs"/>
        </w:rPr>
        <w:t>"</w:t>
      </w:r>
      <w:r>
        <w:rPr>
          <w:rFonts w:hint="cs"/>
          <w:rtl/>
        </w:rPr>
        <w:t>ם</w:t>
      </w:r>
      <w:r w:rsidR="00D4510D">
        <w:rPr>
          <w:rFonts w:hint="cs"/>
          <w:rtl/>
        </w:rPr>
        <w:t xml:space="preserve"> </w:t>
      </w:r>
      <w:r>
        <w:rPr>
          <w:rFonts w:hint="cs"/>
          <w:rtl/>
        </w:rPr>
        <w:t>נאמרו</w:t>
      </w:r>
      <w:r w:rsidR="00D4510D">
        <w:rPr>
          <w:rFonts w:hint="cs"/>
          <w:rtl/>
        </w:rPr>
        <w:t xml:space="preserve"> </w:t>
      </w:r>
      <w:r>
        <w:rPr>
          <w:rFonts w:hint="cs"/>
          <w:rtl/>
        </w:rPr>
        <w:t>על</w:t>
      </w:r>
      <w:r w:rsidR="00D4510D">
        <w:rPr>
          <w:rFonts w:hint="cs"/>
          <w:rtl/>
        </w:rPr>
        <w:t xml:space="preserve"> </w:t>
      </w:r>
      <w:r>
        <w:rPr>
          <w:rFonts w:hint="cs"/>
          <w:rtl/>
        </w:rPr>
        <w:t>קו</w:t>
      </w:r>
      <w:r w:rsidR="00D4510D">
        <w:rPr>
          <w:rFonts w:hint="cs"/>
          <w:rtl/>
        </w:rPr>
        <w:t xml:space="preserve"> </w:t>
      </w:r>
      <w:r>
        <w:rPr>
          <w:rFonts w:hint="cs"/>
          <w:rtl/>
        </w:rPr>
        <w:t>המשוה,</w:t>
      </w:r>
      <w:r w:rsidR="00D4510D">
        <w:rPr>
          <w:rFonts w:hint="cs"/>
          <w:rtl/>
        </w:rPr>
        <w:t xml:space="preserve"> </w:t>
      </w:r>
      <w:r>
        <w:rPr>
          <w:rFonts w:hint="cs"/>
          <w:rtl/>
        </w:rPr>
        <w:t>כי</w:t>
      </w:r>
      <w:r w:rsidR="00D4510D">
        <w:rPr>
          <w:rFonts w:hint="cs"/>
          <w:rtl/>
        </w:rPr>
        <w:t xml:space="preserve"> </w:t>
      </w:r>
      <w:r>
        <w:rPr>
          <w:rFonts w:hint="cs"/>
          <w:rtl/>
        </w:rPr>
        <w:t>אצל</w:t>
      </w:r>
      <w:r w:rsidR="00D4510D">
        <w:rPr>
          <w:rFonts w:hint="cs"/>
          <w:rtl/>
        </w:rPr>
        <w:t xml:space="preserve"> </w:t>
      </w:r>
      <w:r>
        <w:rPr>
          <w:rFonts w:hint="cs"/>
          <w:rtl/>
        </w:rPr>
        <w:t>הקו</w:t>
      </w:r>
      <w:r w:rsidR="00D4510D">
        <w:rPr>
          <w:rFonts w:hint="cs"/>
          <w:rtl/>
        </w:rPr>
        <w:t xml:space="preserve"> </w:t>
      </w:r>
      <w:r>
        <w:rPr>
          <w:rFonts w:hint="cs"/>
          <w:rtl/>
        </w:rPr>
        <w:t>המשוה</w:t>
      </w:r>
      <w:r w:rsidR="00D4510D">
        <w:rPr>
          <w:rFonts w:hint="cs"/>
          <w:rtl/>
        </w:rPr>
        <w:t xml:space="preserve"> </w:t>
      </w:r>
      <w:r>
        <w:rPr>
          <w:rFonts w:hint="cs"/>
          <w:rtl/>
        </w:rPr>
        <w:t>בימים</w:t>
      </w:r>
      <w:r w:rsidR="00D4510D">
        <w:rPr>
          <w:rFonts w:hint="cs"/>
          <w:rtl/>
        </w:rPr>
        <w:t xml:space="preserve"> </w:t>
      </w:r>
      <w:r>
        <w:rPr>
          <w:rFonts w:hint="cs"/>
          <w:rtl/>
        </w:rPr>
        <w:t>השווים</w:t>
      </w:r>
      <w:r w:rsidR="00D4510D">
        <w:rPr>
          <w:rFonts w:hint="cs"/>
          <w:rtl/>
        </w:rPr>
        <w:t xml:space="preserve"> </w:t>
      </w:r>
      <w:r>
        <w:rPr>
          <w:rFonts w:hint="cs"/>
          <w:rtl/>
        </w:rPr>
        <w:t>אז</w:t>
      </w:r>
      <w:r w:rsidR="00D4510D">
        <w:rPr>
          <w:rFonts w:hint="cs"/>
          <w:rtl/>
        </w:rPr>
        <w:t xml:space="preserve"> </w:t>
      </w:r>
      <w:r>
        <w:rPr>
          <w:rFonts w:hint="cs"/>
          <w:rtl/>
        </w:rPr>
        <w:t>72</w:t>
      </w:r>
      <w:r w:rsidR="00D4510D">
        <w:rPr>
          <w:rFonts w:hint="cs"/>
          <w:rtl/>
        </w:rPr>
        <w:t xml:space="preserve"> </w:t>
      </w:r>
      <w:r>
        <w:rPr>
          <w:rFonts w:hint="cs"/>
          <w:rtl/>
        </w:rPr>
        <w:t>דקות</w:t>
      </w:r>
      <w:r w:rsidR="00D4510D">
        <w:rPr>
          <w:rFonts w:hint="cs"/>
          <w:rtl/>
        </w:rPr>
        <w:t xml:space="preserve"> </w:t>
      </w:r>
      <w:r>
        <w:rPr>
          <w:rFonts w:hint="cs"/>
          <w:rtl/>
        </w:rPr>
        <w:t>לפני</w:t>
      </w:r>
      <w:r w:rsidR="00D4510D">
        <w:rPr>
          <w:rFonts w:hint="cs"/>
          <w:rtl/>
        </w:rPr>
        <w:t xml:space="preserve"> </w:t>
      </w:r>
      <w:r>
        <w:rPr>
          <w:rFonts w:hint="cs"/>
          <w:rtl/>
        </w:rPr>
        <w:t>שהשמש</w:t>
      </w:r>
      <w:r w:rsidR="00D4510D">
        <w:rPr>
          <w:rFonts w:hint="cs"/>
          <w:rtl/>
        </w:rPr>
        <w:t xml:space="preserve"> </w:t>
      </w:r>
      <w:r>
        <w:rPr>
          <w:rFonts w:hint="cs"/>
          <w:rtl/>
        </w:rPr>
        <w:t>מגיעה</w:t>
      </w:r>
      <w:r w:rsidR="00D4510D">
        <w:rPr>
          <w:rFonts w:hint="cs"/>
          <w:rtl/>
        </w:rPr>
        <w:t xml:space="preserve"> </w:t>
      </w:r>
      <w:r>
        <w:rPr>
          <w:rFonts w:hint="cs"/>
          <w:rtl/>
        </w:rPr>
        <w:t>אל</w:t>
      </w:r>
      <w:r w:rsidR="00D4510D">
        <w:rPr>
          <w:rFonts w:hint="cs"/>
          <w:rtl/>
        </w:rPr>
        <w:t xml:space="preserve"> </w:t>
      </w:r>
      <w:r>
        <w:rPr>
          <w:rFonts w:hint="cs"/>
          <w:rtl/>
        </w:rPr>
        <w:t>90°,</w:t>
      </w:r>
      <w:r w:rsidR="00D4510D">
        <w:rPr>
          <w:rFonts w:hint="cs"/>
          <w:rtl/>
        </w:rPr>
        <w:t xml:space="preserve"> </w:t>
      </w:r>
      <w:r>
        <w:rPr>
          <w:rFonts w:hint="cs"/>
          <w:rtl/>
        </w:rPr>
        <w:t>השמש</w:t>
      </w:r>
      <w:r w:rsidR="00D4510D">
        <w:rPr>
          <w:rFonts w:hint="cs"/>
          <w:rtl/>
        </w:rPr>
        <w:t xml:space="preserve"> </w:t>
      </w:r>
      <w:r>
        <w:rPr>
          <w:rFonts w:hint="cs"/>
          <w:rtl/>
        </w:rPr>
        <w:t>עומדת</w:t>
      </w:r>
      <w:r w:rsidR="00D4510D">
        <w:rPr>
          <w:rFonts w:hint="cs"/>
          <w:rtl/>
        </w:rPr>
        <w:t xml:space="preserve"> </w:t>
      </w:r>
      <w:r>
        <w:rPr>
          <w:rFonts w:hint="cs"/>
          <w:rtl/>
        </w:rPr>
        <w:t>על</w:t>
      </w:r>
      <w:r w:rsidR="00D4510D">
        <w:rPr>
          <w:rFonts w:hint="cs"/>
          <w:rtl/>
        </w:rPr>
        <w:t xml:space="preserve"> </w:t>
      </w:r>
      <w:r>
        <w:rPr>
          <w:rFonts w:hint="cs"/>
          <w:rtl/>
        </w:rPr>
        <w:t>18°.</w:t>
      </w:r>
      <w:r w:rsidR="00D4510D">
        <w:rPr>
          <w:rFonts w:hint="cs"/>
          <w:rtl/>
        </w:rPr>
        <w:t xml:space="preserve"> </w:t>
      </w:r>
      <w:r>
        <w:rPr>
          <w:rFonts w:hint="cs"/>
          <w:rtl/>
        </w:rPr>
        <w:t>אבל</w:t>
      </w:r>
      <w:r w:rsidR="00D4510D">
        <w:rPr>
          <w:rFonts w:hint="cs"/>
          <w:rtl/>
        </w:rPr>
        <w:t xml:space="preserve"> </w:t>
      </w:r>
      <w:r>
        <w:rPr>
          <w:rFonts w:hint="cs"/>
          <w:rtl/>
        </w:rPr>
        <w:t>בירושלים</w:t>
      </w:r>
      <w:r w:rsidR="00D4510D">
        <w:rPr>
          <w:rFonts w:hint="cs"/>
          <w:rtl/>
        </w:rPr>
        <w:t xml:space="preserve"> </w:t>
      </w:r>
      <w:r>
        <w:rPr>
          <w:rFonts w:hint="cs"/>
          <w:rtl/>
        </w:rPr>
        <w:t>72</w:t>
      </w:r>
      <w:r w:rsidR="00D4510D">
        <w:rPr>
          <w:rFonts w:hint="cs"/>
          <w:rtl/>
        </w:rPr>
        <w:t xml:space="preserve"> </w:t>
      </w:r>
      <w:r>
        <w:rPr>
          <w:rFonts w:hint="cs"/>
          <w:rtl/>
        </w:rPr>
        <w:t>דקות</w:t>
      </w:r>
      <w:r w:rsidR="00D4510D">
        <w:rPr>
          <w:rFonts w:hint="cs"/>
          <w:rtl/>
        </w:rPr>
        <w:t xml:space="preserve"> </w:t>
      </w:r>
      <w:r>
        <w:rPr>
          <w:rFonts w:hint="cs"/>
          <w:rtl/>
        </w:rPr>
        <w:t>יצא</w:t>
      </w:r>
      <w:r w:rsidR="00D4510D">
        <w:rPr>
          <w:rFonts w:hint="cs"/>
          <w:rtl/>
        </w:rPr>
        <w:t xml:space="preserve"> </w:t>
      </w:r>
      <w:r>
        <w:rPr>
          <w:rFonts w:hint="cs"/>
          <w:rtl/>
        </w:rPr>
        <w:t>פחות</w:t>
      </w:r>
      <w:r w:rsidR="00D4510D">
        <w:rPr>
          <w:rFonts w:hint="cs"/>
          <w:rtl/>
        </w:rPr>
        <w:t xml:space="preserve"> </w:t>
      </w:r>
      <w:r>
        <w:rPr>
          <w:rFonts w:hint="cs"/>
          <w:rtl/>
        </w:rPr>
        <w:t>מן</w:t>
      </w:r>
      <w:r w:rsidR="00D4510D">
        <w:rPr>
          <w:rFonts w:hint="cs"/>
          <w:rtl/>
        </w:rPr>
        <w:t xml:space="preserve"> </w:t>
      </w:r>
      <w:r>
        <w:rPr>
          <w:rFonts w:hint="cs"/>
          <w:rtl/>
        </w:rPr>
        <w:t>17°</w:t>
      </w:r>
      <w:r>
        <w:rPr>
          <w:rFonts w:hint="cs"/>
        </w:rPr>
        <w:t>!</w:t>
      </w:r>
    </w:p>
    <w:p w:rsidR="00B369AC" w:rsidRDefault="00B369AC" w:rsidP="00077D26">
      <w:pPr>
        <w:pStyle w:val="a1"/>
        <w:rPr>
          <w:rtl/>
        </w:rPr>
      </w:pPr>
      <w:r>
        <w:rPr>
          <w:rFonts w:hint="cs"/>
          <w:rtl/>
        </w:rPr>
        <w:t>רק</w:t>
      </w:r>
      <w:r w:rsidR="00D4510D">
        <w:rPr>
          <w:rFonts w:hint="cs"/>
          <w:rtl/>
        </w:rPr>
        <w:t xml:space="preserve"> </w:t>
      </w:r>
      <w:r>
        <w:rPr>
          <w:rFonts w:hint="cs"/>
          <w:rtl/>
        </w:rPr>
        <w:t>מה</w:t>
      </w:r>
      <w:r w:rsidR="00D4510D">
        <w:rPr>
          <w:rFonts w:hint="cs"/>
          <w:rtl/>
        </w:rPr>
        <w:t xml:space="preserve"> </w:t>
      </w:r>
      <w:r>
        <w:rPr>
          <w:rFonts w:hint="cs"/>
          <w:rtl/>
        </w:rPr>
        <w:t>שקשה</w:t>
      </w:r>
      <w:r w:rsidR="00D4510D">
        <w:rPr>
          <w:rFonts w:hint="cs"/>
          <w:rtl/>
        </w:rPr>
        <w:t xml:space="preserve"> </w:t>
      </w:r>
      <w:r>
        <w:rPr>
          <w:rFonts w:hint="cs"/>
          <w:rtl/>
        </w:rPr>
        <w:t>על</w:t>
      </w:r>
      <w:r w:rsidR="00D4510D">
        <w:rPr>
          <w:rFonts w:hint="cs"/>
          <w:rtl/>
        </w:rPr>
        <w:t xml:space="preserve"> </w:t>
      </w:r>
      <w:r>
        <w:rPr>
          <w:rFonts w:hint="cs"/>
          <w:rtl/>
        </w:rPr>
        <w:t>זה</w:t>
      </w:r>
      <w:r w:rsidR="00D4510D">
        <w:rPr>
          <w:rFonts w:hint="cs"/>
          <w:rtl/>
        </w:rPr>
        <w:t xml:space="preserve"> </w:t>
      </w:r>
      <w:r>
        <w:rPr>
          <w:rFonts w:hint="cs"/>
          <w:rtl/>
        </w:rPr>
        <w:t>הוא</w:t>
      </w:r>
      <w:r w:rsidR="00D4510D">
        <w:rPr>
          <w:rFonts w:hint="cs"/>
          <w:rtl/>
        </w:rPr>
        <w:t xml:space="preserve"> </w:t>
      </w:r>
      <w:r>
        <w:rPr>
          <w:rFonts w:hint="cs"/>
          <w:rtl/>
        </w:rPr>
        <w:t>שהרמב</w:t>
      </w:r>
      <w:r>
        <w:rPr>
          <w:rFonts w:hint="cs"/>
        </w:rPr>
        <w:t>"</w:t>
      </w:r>
      <w:r>
        <w:rPr>
          <w:rFonts w:hint="cs"/>
          <w:rtl/>
        </w:rPr>
        <w:t>ם</w:t>
      </w:r>
      <w:r w:rsidR="00D4510D">
        <w:rPr>
          <w:rFonts w:hint="cs"/>
          <w:rtl/>
        </w:rPr>
        <w:t xml:space="preserve"> </w:t>
      </w:r>
      <w:r>
        <w:rPr>
          <w:rFonts w:hint="cs"/>
          <w:rtl/>
        </w:rPr>
        <w:t>סובר</w:t>
      </w:r>
      <w:r w:rsidR="00D4510D">
        <w:rPr>
          <w:rFonts w:hint="cs"/>
          <w:rtl/>
        </w:rPr>
        <w:t xml:space="preserve"> </w:t>
      </w:r>
      <w:r>
        <w:rPr>
          <w:rFonts w:hint="cs"/>
          <w:rtl/>
        </w:rPr>
        <w:t>שגובה</w:t>
      </w:r>
      <w:r w:rsidR="00D4510D">
        <w:rPr>
          <w:rFonts w:hint="cs"/>
          <w:rtl/>
        </w:rPr>
        <w:t xml:space="preserve"> </w:t>
      </w:r>
      <w:r>
        <w:rPr>
          <w:rFonts w:hint="cs"/>
          <w:rtl/>
        </w:rPr>
        <w:t>הקיטורים</w:t>
      </w:r>
      <w:r w:rsidR="00D4510D">
        <w:rPr>
          <w:rFonts w:hint="cs"/>
          <w:rtl/>
        </w:rPr>
        <w:t xml:space="preserve"> </w:t>
      </w:r>
      <w:r>
        <w:rPr>
          <w:rFonts w:hint="cs"/>
          <w:rtl/>
        </w:rPr>
        <w:t>הוא</w:t>
      </w:r>
      <w:r w:rsidR="00D4510D">
        <w:rPr>
          <w:rFonts w:hint="cs"/>
          <w:rtl/>
        </w:rPr>
        <w:t xml:space="preserve"> </w:t>
      </w:r>
      <w:r>
        <w:rPr>
          <w:rFonts w:hint="cs"/>
          <w:rtl/>
        </w:rPr>
        <w:t>19</w:t>
      </w:r>
      <w:r w:rsidR="00D4510D">
        <w:rPr>
          <w:rFonts w:hint="cs"/>
          <w:rtl/>
        </w:rPr>
        <w:t xml:space="preserve"> </w:t>
      </w:r>
      <w:r>
        <w:rPr>
          <w:rFonts w:hint="cs"/>
          <w:rtl/>
        </w:rPr>
        <w:t>או</w:t>
      </w:r>
      <w:r w:rsidR="00D4510D">
        <w:rPr>
          <w:rFonts w:hint="cs"/>
          <w:rtl/>
        </w:rPr>
        <w:t xml:space="preserve"> </w:t>
      </w:r>
      <w:r>
        <w:rPr>
          <w:rFonts w:hint="cs"/>
          <w:rtl/>
        </w:rPr>
        <w:t>20</w:t>
      </w:r>
      <w:r w:rsidR="00D4510D">
        <w:rPr>
          <w:rFonts w:hint="cs"/>
          <w:rtl/>
        </w:rPr>
        <w:t xml:space="preserve"> </w:t>
      </w:r>
      <w:r>
        <w:rPr>
          <w:rFonts w:hint="cs"/>
          <w:rtl/>
        </w:rPr>
        <w:t>מעלות</w:t>
      </w:r>
      <w:r w:rsidR="00D4510D">
        <w:rPr>
          <w:rFonts w:hint="cs"/>
          <w:rtl/>
        </w:rPr>
        <w:t xml:space="preserve"> </w:t>
      </w:r>
      <w:r>
        <w:rPr>
          <w:rFonts w:hint="cs"/>
          <w:rtl/>
        </w:rPr>
        <w:t>(כפי</w:t>
      </w:r>
      <w:r w:rsidR="00D4510D">
        <w:rPr>
          <w:rFonts w:hint="cs"/>
          <w:rtl/>
        </w:rPr>
        <w:t xml:space="preserve"> </w:t>
      </w:r>
      <w:r>
        <w:rPr>
          <w:rFonts w:hint="cs"/>
          <w:rtl/>
        </w:rPr>
        <w:t>שכתב</w:t>
      </w:r>
      <w:r w:rsidR="00D4510D">
        <w:rPr>
          <w:rFonts w:hint="cs"/>
          <w:rtl/>
        </w:rPr>
        <w:t xml:space="preserve"> </w:t>
      </w:r>
      <w:r>
        <w:rPr>
          <w:rFonts w:hint="cs"/>
          <w:rtl/>
        </w:rPr>
        <w:t>בספר</w:t>
      </w:r>
      <w:r w:rsidR="00D4510D">
        <w:rPr>
          <w:rFonts w:hint="cs"/>
          <w:rtl/>
        </w:rPr>
        <w:t xml:space="preserve"> </w:t>
      </w:r>
      <w:r>
        <w:rPr>
          <w:rFonts w:hint="cs"/>
          <w:rtl/>
        </w:rPr>
        <w:t>אילם).</w:t>
      </w:r>
    </w:p>
    <w:p w:rsidR="00B369AC" w:rsidRDefault="00B369AC" w:rsidP="00077D26">
      <w:pPr>
        <w:pStyle w:val="a1"/>
        <w:rPr>
          <w:rtl/>
        </w:rPr>
      </w:pPr>
      <w:r>
        <w:rPr>
          <w:rFonts w:hint="cs"/>
          <w:rtl/>
        </w:rPr>
        <w:t>ואכן</w:t>
      </w:r>
      <w:r w:rsidR="00D4510D">
        <w:rPr>
          <w:rFonts w:hint="cs"/>
          <w:rtl/>
        </w:rPr>
        <w:t xml:space="preserve"> </w:t>
      </w:r>
      <w:r>
        <w:rPr>
          <w:rFonts w:hint="cs"/>
          <w:rtl/>
        </w:rPr>
        <w:t>בתוספות</w:t>
      </w:r>
      <w:r w:rsidR="00D4510D">
        <w:rPr>
          <w:rFonts w:hint="cs"/>
          <w:rtl/>
        </w:rPr>
        <w:t xml:space="preserve"> </w:t>
      </w:r>
      <w:r>
        <w:rPr>
          <w:rFonts w:hint="cs"/>
          <w:rtl/>
        </w:rPr>
        <w:t>יו</w:t>
      </w:r>
      <w:r>
        <w:rPr>
          <w:rFonts w:hint="cs"/>
        </w:rPr>
        <w:t>"</w:t>
      </w:r>
      <w:r>
        <w:rPr>
          <w:rFonts w:hint="cs"/>
          <w:rtl/>
        </w:rPr>
        <w:t>ט</w:t>
      </w:r>
      <w:r w:rsidR="00D4510D">
        <w:rPr>
          <w:rFonts w:hint="cs"/>
          <w:rtl/>
        </w:rPr>
        <w:t xml:space="preserve"> </w:t>
      </w:r>
      <w:r>
        <w:rPr>
          <w:rFonts w:hint="cs"/>
          <w:rtl/>
        </w:rPr>
        <w:t>שם</w:t>
      </w:r>
      <w:r w:rsidR="00D4510D">
        <w:rPr>
          <w:rFonts w:hint="cs"/>
          <w:rtl/>
        </w:rPr>
        <w:t xml:space="preserve"> </w:t>
      </w:r>
      <w:r>
        <w:rPr>
          <w:rFonts w:hint="cs"/>
          <w:rtl/>
        </w:rPr>
        <w:t>מביא</w:t>
      </w:r>
      <w:r w:rsidR="00D4510D">
        <w:rPr>
          <w:rFonts w:hint="cs"/>
          <w:rtl/>
        </w:rPr>
        <w:t xml:space="preserve"> </w:t>
      </w:r>
      <w:r>
        <w:rPr>
          <w:rFonts w:hint="cs"/>
          <w:rtl/>
        </w:rPr>
        <w:t>דברי</w:t>
      </w:r>
      <w:r w:rsidR="00D4510D">
        <w:rPr>
          <w:rFonts w:hint="cs"/>
          <w:rtl/>
        </w:rPr>
        <w:t xml:space="preserve"> </w:t>
      </w:r>
      <w:r>
        <w:rPr>
          <w:rFonts w:hint="cs"/>
          <w:rtl/>
        </w:rPr>
        <w:t>ה'אבן</w:t>
      </w:r>
      <w:r w:rsidR="00D4510D">
        <w:rPr>
          <w:rFonts w:hint="cs"/>
          <w:rtl/>
        </w:rPr>
        <w:t xml:space="preserve"> </w:t>
      </w:r>
      <w:r>
        <w:rPr>
          <w:rFonts w:hint="cs"/>
          <w:rtl/>
        </w:rPr>
        <w:t>עזרא'</w:t>
      </w:r>
      <w:r w:rsidR="00D4510D">
        <w:rPr>
          <w:rFonts w:hint="cs"/>
          <w:rtl/>
        </w:rPr>
        <w:t xml:space="preserve"> </w:t>
      </w:r>
      <w:r>
        <w:rPr>
          <w:rFonts w:hint="cs"/>
          <w:rtl/>
        </w:rPr>
        <w:t>בפרשת</w:t>
      </w:r>
      <w:r w:rsidR="00D4510D">
        <w:rPr>
          <w:rFonts w:hint="cs"/>
          <w:rtl/>
        </w:rPr>
        <w:t xml:space="preserve"> </w:t>
      </w:r>
      <w:r>
        <w:rPr>
          <w:rFonts w:hint="cs"/>
          <w:rtl/>
        </w:rPr>
        <w:t>בא</w:t>
      </w:r>
      <w:r w:rsidR="00D4510D">
        <w:rPr>
          <w:rFonts w:hint="cs"/>
          <w:rtl/>
        </w:rPr>
        <w:t xml:space="preserve"> </w:t>
      </w:r>
      <w:r>
        <w:rPr>
          <w:rFonts w:hint="cs"/>
          <w:rtl/>
        </w:rPr>
        <w:t>בפסוק</w:t>
      </w:r>
      <w:r w:rsidR="00D4510D">
        <w:rPr>
          <w:rFonts w:hint="cs"/>
          <w:rtl/>
        </w:rPr>
        <w:t xml:space="preserve"> </w:t>
      </w:r>
      <w:r>
        <w:rPr>
          <w:rFonts w:hint="cs"/>
          <w:rtl/>
        </w:rPr>
        <w:t>'בין</w:t>
      </w:r>
      <w:r w:rsidR="00D4510D">
        <w:rPr>
          <w:rFonts w:hint="cs"/>
          <w:rtl/>
        </w:rPr>
        <w:t xml:space="preserve"> </w:t>
      </w:r>
      <w:r>
        <w:rPr>
          <w:rFonts w:hint="cs"/>
          <w:rtl/>
        </w:rPr>
        <w:t>הערביים',</w:t>
      </w:r>
      <w:r w:rsidR="00D4510D">
        <w:rPr>
          <w:rFonts w:hint="cs"/>
          <w:rtl/>
        </w:rPr>
        <w:t xml:space="preserve"> </w:t>
      </w:r>
      <w:r>
        <w:rPr>
          <w:rFonts w:hint="cs"/>
          <w:rtl/>
        </w:rPr>
        <w:t>הסובר</w:t>
      </w:r>
      <w:r w:rsidR="00D4510D">
        <w:rPr>
          <w:rFonts w:hint="cs"/>
          <w:rtl/>
        </w:rPr>
        <w:t xml:space="preserve"> </w:t>
      </w:r>
      <w:r>
        <w:rPr>
          <w:rFonts w:hint="cs"/>
          <w:rtl/>
        </w:rPr>
        <w:t>שזמן</w:t>
      </w:r>
      <w:r w:rsidR="00D4510D">
        <w:rPr>
          <w:rFonts w:hint="cs"/>
          <w:rtl/>
        </w:rPr>
        <w:t xml:space="preserve"> </w:t>
      </w:r>
      <w:r>
        <w:rPr>
          <w:rFonts w:hint="cs"/>
          <w:rtl/>
        </w:rPr>
        <w:t>עלות</w:t>
      </w:r>
      <w:r w:rsidR="00D4510D">
        <w:rPr>
          <w:rFonts w:hint="cs"/>
          <w:rtl/>
        </w:rPr>
        <w:t xml:space="preserve"> </w:t>
      </w:r>
      <w:r>
        <w:rPr>
          <w:rFonts w:hint="cs"/>
          <w:rtl/>
        </w:rPr>
        <w:t>הוא</w:t>
      </w:r>
      <w:r w:rsidR="00D4510D">
        <w:rPr>
          <w:rFonts w:hint="cs"/>
          <w:rtl/>
        </w:rPr>
        <w:t xml:space="preserve"> </w:t>
      </w:r>
      <w:r>
        <w:rPr>
          <w:rFonts w:hint="cs"/>
          <w:rtl/>
        </w:rPr>
        <w:t>80</w:t>
      </w:r>
      <w:r w:rsidR="00D4510D">
        <w:rPr>
          <w:rFonts w:hint="cs"/>
          <w:rtl/>
        </w:rPr>
        <w:t xml:space="preserve"> </w:t>
      </w:r>
      <w:r>
        <w:rPr>
          <w:rFonts w:hint="cs"/>
          <w:rtl/>
        </w:rPr>
        <w:t>דקות</w:t>
      </w:r>
      <w:r w:rsidR="00D4510D">
        <w:rPr>
          <w:rFonts w:hint="cs"/>
          <w:rtl/>
        </w:rPr>
        <w:t xml:space="preserve"> </w:t>
      </w:r>
      <w:r>
        <w:rPr>
          <w:rFonts w:hint="cs"/>
          <w:rtl/>
        </w:rPr>
        <w:t>לפני</w:t>
      </w:r>
      <w:r w:rsidR="00D4510D">
        <w:rPr>
          <w:rFonts w:hint="cs"/>
          <w:rtl/>
        </w:rPr>
        <w:t xml:space="preserve"> </w:t>
      </w:r>
      <w:r>
        <w:rPr>
          <w:rFonts w:hint="cs"/>
          <w:rtl/>
        </w:rPr>
        <w:t>הנץ.</w:t>
      </w:r>
      <w:r w:rsidR="00D4510D">
        <w:rPr>
          <w:rFonts w:hint="cs"/>
          <w:rtl/>
        </w:rPr>
        <w:t xml:space="preserve"> </w:t>
      </w:r>
      <w:r>
        <w:rPr>
          <w:rFonts w:hint="cs"/>
          <w:rtl/>
        </w:rPr>
        <w:t>ואם</w:t>
      </w:r>
      <w:r w:rsidR="00D4510D">
        <w:rPr>
          <w:rFonts w:hint="cs"/>
          <w:rtl/>
        </w:rPr>
        <w:t xml:space="preserve"> </w:t>
      </w:r>
      <w:r>
        <w:rPr>
          <w:rFonts w:hint="cs"/>
          <w:rtl/>
        </w:rPr>
        <w:t>עושים</w:t>
      </w:r>
      <w:r w:rsidR="00D4510D">
        <w:rPr>
          <w:rFonts w:hint="cs"/>
          <w:rtl/>
        </w:rPr>
        <w:t xml:space="preserve"> </w:t>
      </w:r>
      <w:r>
        <w:rPr>
          <w:rFonts w:hint="cs"/>
          <w:rtl/>
        </w:rPr>
        <w:t>את</w:t>
      </w:r>
      <w:r w:rsidR="00D4510D">
        <w:rPr>
          <w:rFonts w:hint="cs"/>
          <w:rtl/>
        </w:rPr>
        <w:t xml:space="preserve"> </w:t>
      </w:r>
      <w:r>
        <w:rPr>
          <w:rFonts w:hint="cs"/>
          <w:rtl/>
        </w:rPr>
        <w:t>החשבון</w:t>
      </w:r>
      <w:r w:rsidR="00D4510D">
        <w:rPr>
          <w:rFonts w:hint="cs"/>
          <w:rtl/>
        </w:rPr>
        <w:t xml:space="preserve"> </w:t>
      </w:r>
      <w:r>
        <w:rPr>
          <w:rFonts w:hint="cs"/>
          <w:rtl/>
        </w:rPr>
        <w:t>על</w:t>
      </w:r>
      <w:r w:rsidR="00D4510D">
        <w:rPr>
          <w:rFonts w:hint="cs"/>
          <w:rtl/>
        </w:rPr>
        <w:t xml:space="preserve"> </w:t>
      </w:r>
      <w:r>
        <w:rPr>
          <w:rFonts w:hint="cs"/>
          <w:rtl/>
        </w:rPr>
        <w:t>הקו</w:t>
      </w:r>
      <w:r w:rsidR="00D4510D">
        <w:rPr>
          <w:rFonts w:hint="cs"/>
          <w:rtl/>
        </w:rPr>
        <w:t xml:space="preserve"> </w:t>
      </w:r>
      <w:r>
        <w:rPr>
          <w:rFonts w:hint="cs"/>
          <w:rtl/>
        </w:rPr>
        <w:t>המשוה</w:t>
      </w:r>
      <w:r w:rsidR="00D4510D">
        <w:rPr>
          <w:rFonts w:hint="cs"/>
          <w:rtl/>
        </w:rPr>
        <w:t xml:space="preserve"> </w:t>
      </w:r>
      <w:r>
        <w:rPr>
          <w:rFonts w:hint="cs"/>
          <w:rtl/>
        </w:rPr>
        <w:t>בימים</w:t>
      </w:r>
      <w:r w:rsidR="00D4510D">
        <w:rPr>
          <w:rFonts w:hint="cs"/>
          <w:rtl/>
        </w:rPr>
        <w:t xml:space="preserve"> </w:t>
      </w:r>
      <w:r>
        <w:rPr>
          <w:rFonts w:hint="cs"/>
          <w:rtl/>
        </w:rPr>
        <w:t>השווים</w:t>
      </w:r>
      <w:r w:rsidR="00D4510D">
        <w:rPr>
          <w:rFonts w:hint="cs"/>
          <w:rtl/>
        </w:rPr>
        <w:t xml:space="preserve"> </w:t>
      </w:r>
      <w:r>
        <w:rPr>
          <w:rFonts w:hint="cs"/>
          <w:rtl/>
        </w:rPr>
        <w:t>זה</w:t>
      </w:r>
      <w:r w:rsidR="00D4510D">
        <w:rPr>
          <w:rFonts w:hint="cs"/>
          <w:rtl/>
        </w:rPr>
        <w:t xml:space="preserve"> </w:t>
      </w:r>
      <w:r>
        <w:rPr>
          <w:rFonts w:hint="cs"/>
          <w:rtl/>
        </w:rPr>
        <w:t>יוצא</w:t>
      </w:r>
      <w:r w:rsidR="00D4510D">
        <w:rPr>
          <w:rFonts w:hint="cs"/>
          <w:rtl/>
        </w:rPr>
        <w:t xml:space="preserve"> </w:t>
      </w:r>
      <w:r>
        <w:rPr>
          <w:rFonts w:hint="cs"/>
          <w:rtl/>
        </w:rPr>
        <w:t>20</w:t>
      </w:r>
      <w:r w:rsidR="00D4510D">
        <w:rPr>
          <w:rFonts w:hint="cs"/>
          <w:rtl/>
        </w:rPr>
        <w:t xml:space="preserve"> </w:t>
      </w:r>
      <w:r>
        <w:rPr>
          <w:rFonts w:hint="cs"/>
          <w:rtl/>
        </w:rPr>
        <w:t>מעלות</w:t>
      </w:r>
      <w:r w:rsidR="00D4510D">
        <w:rPr>
          <w:rFonts w:hint="cs"/>
          <w:rtl/>
        </w:rPr>
        <w:t xml:space="preserve"> </w:t>
      </w:r>
      <w:r>
        <w:rPr>
          <w:rFonts w:hint="cs"/>
          <w:rtl/>
        </w:rPr>
        <w:t>לפני</w:t>
      </w:r>
      <w:r w:rsidR="00D4510D">
        <w:rPr>
          <w:rFonts w:hint="cs"/>
          <w:rtl/>
        </w:rPr>
        <w:t xml:space="preserve"> </w:t>
      </w:r>
      <w:r>
        <w:rPr>
          <w:rFonts w:hint="cs"/>
          <w:rtl/>
        </w:rPr>
        <w:t>90</w:t>
      </w:r>
      <w:r w:rsidR="00D4510D">
        <w:rPr>
          <w:rFonts w:hint="cs"/>
          <w:rtl/>
        </w:rPr>
        <w:t xml:space="preserve"> </w:t>
      </w:r>
      <w:r>
        <w:rPr>
          <w:rFonts w:hint="cs"/>
          <w:rtl/>
        </w:rPr>
        <w:t>מעלות,</w:t>
      </w:r>
      <w:r w:rsidR="00D4510D">
        <w:rPr>
          <w:rFonts w:hint="cs"/>
          <w:rtl/>
        </w:rPr>
        <w:t xml:space="preserve"> </w:t>
      </w:r>
      <w:r>
        <w:rPr>
          <w:rFonts w:hint="cs"/>
          <w:rtl/>
        </w:rPr>
        <w:t>(19°</w:t>
      </w:r>
      <w:r w:rsidR="00D4510D">
        <w:rPr>
          <w:rFonts w:hint="cs"/>
          <w:rtl/>
        </w:rPr>
        <w:t xml:space="preserve"> </w:t>
      </w:r>
      <w:r>
        <w:rPr>
          <w:rFonts w:hint="cs"/>
          <w:rtl/>
        </w:rPr>
        <w:t>או</w:t>
      </w:r>
      <w:r w:rsidR="00D4510D">
        <w:rPr>
          <w:rFonts w:hint="cs"/>
          <w:rtl/>
        </w:rPr>
        <w:t xml:space="preserve"> </w:t>
      </w:r>
      <w:r>
        <w:rPr>
          <w:rFonts w:hint="cs"/>
          <w:rtl/>
        </w:rPr>
        <w:t>18°</w:t>
      </w:r>
      <w:r w:rsidR="00D4510D">
        <w:rPr>
          <w:rFonts w:hint="cs"/>
          <w:rtl/>
        </w:rPr>
        <w:t xml:space="preserve"> </w:t>
      </w:r>
      <w:r>
        <w:rPr>
          <w:rFonts w:hint="cs"/>
          <w:rtl/>
        </w:rPr>
        <w:t>יצא</w:t>
      </w:r>
      <w:r w:rsidR="00D4510D">
        <w:rPr>
          <w:rFonts w:hint="cs"/>
          <w:rtl/>
        </w:rPr>
        <w:t xml:space="preserve"> </w:t>
      </w:r>
      <w:r>
        <w:rPr>
          <w:rFonts w:hint="cs"/>
          <w:rtl/>
        </w:rPr>
        <w:t>פחות</w:t>
      </w:r>
      <w:r w:rsidR="00D4510D">
        <w:rPr>
          <w:rFonts w:hint="cs"/>
          <w:rtl/>
        </w:rPr>
        <w:t xml:space="preserve"> </w:t>
      </w:r>
      <w:r>
        <w:rPr>
          <w:rFonts w:hint="cs"/>
          <w:rtl/>
        </w:rPr>
        <w:t>מן</w:t>
      </w:r>
      <w:r w:rsidR="00D4510D">
        <w:rPr>
          <w:rFonts w:hint="cs"/>
          <w:rtl/>
        </w:rPr>
        <w:t xml:space="preserve"> </w:t>
      </w:r>
      <w:r>
        <w:rPr>
          <w:rFonts w:hint="cs"/>
          <w:rtl/>
        </w:rPr>
        <w:t>80</w:t>
      </w:r>
      <w:r w:rsidR="00D4510D">
        <w:rPr>
          <w:rFonts w:hint="cs"/>
          <w:rtl/>
        </w:rPr>
        <w:t xml:space="preserve"> </w:t>
      </w:r>
      <w:r>
        <w:rPr>
          <w:rFonts w:hint="cs"/>
          <w:rtl/>
        </w:rPr>
        <w:t>דקות).</w:t>
      </w:r>
      <w:r w:rsidR="00D4510D">
        <w:rPr>
          <w:rFonts w:hint="cs"/>
          <w:rtl/>
        </w:rPr>
        <w:t xml:space="preserve"> </w:t>
      </w:r>
      <w:r>
        <w:rPr>
          <w:rFonts w:hint="cs"/>
          <w:rtl/>
        </w:rPr>
        <w:t>אך</w:t>
      </w:r>
      <w:r w:rsidR="00D4510D">
        <w:rPr>
          <w:rFonts w:hint="cs"/>
          <w:rtl/>
        </w:rPr>
        <w:t xml:space="preserve"> </w:t>
      </w:r>
      <w:r>
        <w:rPr>
          <w:rFonts w:hint="cs"/>
          <w:rtl/>
        </w:rPr>
        <w:t>אם</w:t>
      </w:r>
      <w:r w:rsidR="00D4510D">
        <w:rPr>
          <w:rFonts w:hint="cs"/>
          <w:rtl/>
        </w:rPr>
        <w:t xml:space="preserve"> </w:t>
      </w:r>
      <w:r>
        <w:rPr>
          <w:rFonts w:hint="cs"/>
          <w:rtl/>
        </w:rPr>
        <w:t>מחשבים</w:t>
      </w:r>
      <w:r w:rsidR="00D4510D">
        <w:rPr>
          <w:rFonts w:hint="cs"/>
          <w:rtl/>
        </w:rPr>
        <w:t xml:space="preserve"> </w:t>
      </w:r>
      <w:r>
        <w:rPr>
          <w:rFonts w:hint="cs"/>
          <w:rtl/>
        </w:rPr>
        <w:t>את</w:t>
      </w:r>
      <w:r w:rsidR="00D4510D">
        <w:rPr>
          <w:rFonts w:hint="cs"/>
          <w:rtl/>
        </w:rPr>
        <w:t xml:space="preserve"> </w:t>
      </w:r>
      <w:r>
        <w:rPr>
          <w:rFonts w:hint="cs"/>
          <w:rtl/>
        </w:rPr>
        <w:t>ה-80</w:t>
      </w:r>
      <w:r w:rsidR="00D4510D">
        <w:rPr>
          <w:rFonts w:hint="cs"/>
          <w:rtl/>
        </w:rPr>
        <w:t xml:space="preserve"> </w:t>
      </w:r>
      <w:r>
        <w:rPr>
          <w:rFonts w:hint="cs"/>
          <w:rtl/>
        </w:rPr>
        <w:t>דקות</w:t>
      </w:r>
      <w:r w:rsidR="00D4510D">
        <w:rPr>
          <w:rFonts w:hint="cs"/>
          <w:rtl/>
        </w:rPr>
        <w:t xml:space="preserve"> </w:t>
      </w:r>
      <w:r>
        <w:rPr>
          <w:rFonts w:hint="cs"/>
          <w:rtl/>
        </w:rPr>
        <w:t>בירושלים,</w:t>
      </w:r>
      <w:r w:rsidR="00D4510D">
        <w:rPr>
          <w:rFonts w:hint="cs"/>
          <w:rtl/>
        </w:rPr>
        <w:t xml:space="preserve"> </w:t>
      </w:r>
      <w:r>
        <w:rPr>
          <w:rFonts w:hint="cs"/>
          <w:rtl/>
        </w:rPr>
        <w:t>אז</w:t>
      </w:r>
      <w:r w:rsidR="00D4510D">
        <w:rPr>
          <w:rFonts w:hint="cs"/>
          <w:rtl/>
        </w:rPr>
        <w:t xml:space="preserve"> </w:t>
      </w:r>
      <w:r>
        <w:rPr>
          <w:rFonts w:hint="cs"/>
          <w:rtl/>
        </w:rPr>
        <w:t>אם</w:t>
      </w:r>
      <w:r w:rsidR="00D4510D">
        <w:rPr>
          <w:rFonts w:hint="cs"/>
          <w:rtl/>
        </w:rPr>
        <w:t xml:space="preserve"> </w:t>
      </w:r>
      <w:r>
        <w:rPr>
          <w:rFonts w:hint="cs"/>
          <w:rtl/>
        </w:rPr>
        <w:t>חישב</w:t>
      </w:r>
      <w:r w:rsidR="00D4510D">
        <w:rPr>
          <w:rFonts w:hint="cs"/>
          <w:rtl/>
        </w:rPr>
        <w:t xml:space="preserve"> </w:t>
      </w:r>
      <w:r>
        <w:rPr>
          <w:rFonts w:hint="cs"/>
          <w:rtl/>
        </w:rPr>
        <w:t>מן</w:t>
      </w:r>
      <w:r w:rsidR="00D4510D">
        <w:rPr>
          <w:rFonts w:hint="cs"/>
          <w:rtl/>
        </w:rPr>
        <w:t xml:space="preserve"> </w:t>
      </w:r>
      <w:r>
        <w:rPr>
          <w:rFonts w:hint="cs"/>
          <w:rtl/>
        </w:rPr>
        <w:t>90</w:t>
      </w:r>
      <w:r w:rsidR="00D4510D">
        <w:rPr>
          <w:rFonts w:hint="cs"/>
          <w:rtl/>
        </w:rPr>
        <w:t xml:space="preserve"> </w:t>
      </w:r>
      <w:r>
        <w:rPr>
          <w:rFonts w:hint="cs"/>
          <w:rtl/>
        </w:rPr>
        <w:t>מעלות</w:t>
      </w:r>
      <w:r w:rsidR="00D4510D">
        <w:rPr>
          <w:rFonts w:hint="cs"/>
          <w:rtl/>
        </w:rPr>
        <w:t xml:space="preserve"> </w:t>
      </w:r>
      <w:r>
        <w:rPr>
          <w:rFonts w:hint="cs"/>
          <w:rtl/>
        </w:rPr>
        <w:t>(הנץ</w:t>
      </w:r>
      <w:r w:rsidR="00D4510D">
        <w:rPr>
          <w:rFonts w:hint="cs"/>
          <w:rtl/>
        </w:rPr>
        <w:t xml:space="preserve"> </w:t>
      </w:r>
      <w:r>
        <w:rPr>
          <w:rFonts w:hint="cs"/>
          <w:rtl/>
        </w:rPr>
        <w:t>האסטרונומי)</w:t>
      </w:r>
      <w:r w:rsidR="00D4510D">
        <w:rPr>
          <w:rFonts w:hint="cs"/>
          <w:rtl/>
        </w:rPr>
        <w:t xml:space="preserve"> </w:t>
      </w:r>
      <w:r>
        <w:rPr>
          <w:rFonts w:hint="cs"/>
          <w:rtl/>
        </w:rPr>
        <w:t>זה</w:t>
      </w:r>
      <w:r w:rsidR="00D4510D">
        <w:rPr>
          <w:rFonts w:hint="cs"/>
          <w:rtl/>
        </w:rPr>
        <w:t xml:space="preserve"> </w:t>
      </w:r>
      <w:r>
        <w:rPr>
          <w:rFonts w:hint="cs"/>
          <w:rtl/>
        </w:rPr>
        <w:t>יוצא</w:t>
      </w:r>
      <w:r w:rsidR="00D4510D">
        <w:rPr>
          <w:rFonts w:hint="cs"/>
          <w:rtl/>
        </w:rPr>
        <w:t xml:space="preserve"> </w:t>
      </w:r>
      <w:r>
        <w:rPr>
          <w:rFonts w:hint="cs"/>
          <w:rtl/>
        </w:rPr>
        <w:t>בערך</w:t>
      </w:r>
      <w:r w:rsidR="00C24729">
        <w:rPr>
          <w:rFonts w:hint="cs"/>
          <w:rtl/>
        </w:rPr>
        <w:t xml:space="preserve"> </w:t>
      </w:r>
      <w:r>
        <w:rPr>
          <w:rFonts w:hint="cs"/>
        </w:rPr>
        <w:t>16.925</w:t>
      </w:r>
      <w:r w:rsidR="00D4510D">
        <w:rPr>
          <w:rFonts w:hint="cs"/>
          <w:rtl/>
        </w:rPr>
        <w:t xml:space="preserve"> </w:t>
      </w:r>
      <w:r>
        <w:rPr>
          <w:rFonts w:hint="cs"/>
          <w:rtl/>
        </w:rPr>
        <w:t>מעלות,</w:t>
      </w:r>
      <w:r w:rsidR="00D4510D">
        <w:rPr>
          <w:rFonts w:hint="cs"/>
          <w:rtl/>
        </w:rPr>
        <w:t xml:space="preserve"> </w:t>
      </w:r>
      <w:r>
        <w:rPr>
          <w:rFonts w:hint="cs"/>
          <w:rtl/>
        </w:rPr>
        <w:t>ואם</w:t>
      </w:r>
      <w:r w:rsidR="00D4510D">
        <w:rPr>
          <w:rFonts w:hint="cs"/>
          <w:rtl/>
        </w:rPr>
        <w:t xml:space="preserve"> </w:t>
      </w:r>
      <w:r>
        <w:rPr>
          <w:rFonts w:hint="cs"/>
          <w:rtl/>
        </w:rPr>
        <w:t>חישב</w:t>
      </w:r>
      <w:r w:rsidR="00D4510D">
        <w:rPr>
          <w:rFonts w:hint="cs"/>
          <w:rtl/>
        </w:rPr>
        <w:t xml:space="preserve"> </w:t>
      </w:r>
      <w:r>
        <w:rPr>
          <w:rFonts w:hint="cs"/>
          <w:rtl/>
        </w:rPr>
        <w:t>מן</w:t>
      </w:r>
      <w:r w:rsidR="00D4510D">
        <w:rPr>
          <w:rFonts w:hint="cs"/>
          <w:rtl/>
        </w:rPr>
        <w:t xml:space="preserve"> </w:t>
      </w:r>
      <w:r>
        <w:rPr>
          <w:rFonts w:hint="cs"/>
          <w:rtl/>
        </w:rPr>
        <w:t>90.83</w:t>
      </w:r>
      <w:r w:rsidR="00D4510D">
        <w:rPr>
          <w:rFonts w:hint="cs"/>
          <w:rtl/>
        </w:rPr>
        <w:t xml:space="preserve"> </w:t>
      </w:r>
      <w:r>
        <w:rPr>
          <w:rFonts w:hint="cs"/>
          <w:rtl/>
        </w:rPr>
        <w:t>מעלות</w:t>
      </w:r>
      <w:r w:rsidR="00D4510D">
        <w:rPr>
          <w:rFonts w:hint="cs"/>
          <w:rtl/>
        </w:rPr>
        <w:t xml:space="preserve"> </w:t>
      </w:r>
      <w:r>
        <w:rPr>
          <w:rFonts w:hint="cs"/>
          <w:rtl/>
        </w:rPr>
        <w:t>(הנץ</w:t>
      </w:r>
      <w:r w:rsidR="00D4510D">
        <w:rPr>
          <w:rFonts w:hint="cs"/>
          <w:rtl/>
        </w:rPr>
        <w:t xml:space="preserve"> </w:t>
      </w:r>
      <w:r>
        <w:rPr>
          <w:rFonts w:hint="cs"/>
          <w:rtl/>
        </w:rPr>
        <w:t>בגובה</w:t>
      </w:r>
      <w:r w:rsidR="00D4510D">
        <w:rPr>
          <w:rFonts w:hint="cs"/>
          <w:rtl/>
        </w:rPr>
        <w:t xml:space="preserve"> </w:t>
      </w:r>
      <w:r>
        <w:rPr>
          <w:rFonts w:hint="cs"/>
          <w:rtl/>
        </w:rPr>
        <w:t>הים),</w:t>
      </w:r>
      <w:r w:rsidR="00D4510D">
        <w:rPr>
          <w:rFonts w:hint="cs"/>
          <w:rtl/>
        </w:rPr>
        <w:t xml:space="preserve"> </w:t>
      </w:r>
      <w:r>
        <w:rPr>
          <w:rFonts w:hint="cs"/>
          <w:rtl/>
        </w:rPr>
        <w:t>זה</w:t>
      </w:r>
      <w:r w:rsidR="00D4510D">
        <w:rPr>
          <w:rFonts w:hint="cs"/>
          <w:rtl/>
        </w:rPr>
        <w:t xml:space="preserve"> </w:t>
      </w:r>
      <w:r>
        <w:rPr>
          <w:rFonts w:hint="cs"/>
          <w:rtl/>
        </w:rPr>
        <w:t>יוצא</w:t>
      </w:r>
      <w:r w:rsidR="00D4510D">
        <w:rPr>
          <w:rFonts w:hint="cs"/>
          <w:rtl/>
        </w:rPr>
        <w:t xml:space="preserve"> </w:t>
      </w:r>
      <w:r>
        <w:rPr>
          <w:rFonts w:hint="cs"/>
          <w:rtl/>
        </w:rPr>
        <w:t>בערך</w:t>
      </w:r>
      <w:r w:rsidR="00D4510D">
        <w:rPr>
          <w:rFonts w:hint="cs"/>
          <w:rtl/>
        </w:rPr>
        <w:t xml:space="preserve"> </w:t>
      </w:r>
      <w:r>
        <w:rPr>
          <w:rFonts w:hint="cs"/>
          <w:rtl/>
        </w:rPr>
        <w:t>17.8</w:t>
      </w:r>
      <w:r w:rsidR="00D4510D">
        <w:rPr>
          <w:rFonts w:hint="cs"/>
          <w:rtl/>
        </w:rPr>
        <w:t xml:space="preserve"> </w:t>
      </w:r>
      <w:r>
        <w:rPr>
          <w:rFonts w:hint="cs"/>
          <w:rtl/>
        </w:rPr>
        <w:t>מעלות,</w:t>
      </w:r>
      <w:r w:rsidR="00D4510D">
        <w:rPr>
          <w:rFonts w:hint="cs"/>
          <w:rtl/>
        </w:rPr>
        <w:t xml:space="preserve"> </w:t>
      </w:r>
      <w:r>
        <w:rPr>
          <w:rFonts w:hint="cs"/>
          <w:rtl/>
        </w:rPr>
        <w:t>ואם</w:t>
      </w:r>
      <w:r w:rsidR="00D4510D">
        <w:rPr>
          <w:rFonts w:hint="cs"/>
          <w:rtl/>
        </w:rPr>
        <w:t xml:space="preserve"> </w:t>
      </w:r>
      <w:r>
        <w:rPr>
          <w:rFonts w:hint="cs"/>
          <w:rtl/>
        </w:rPr>
        <w:t>חישב</w:t>
      </w:r>
      <w:r w:rsidR="00D4510D">
        <w:rPr>
          <w:rFonts w:hint="cs"/>
          <w:rtl/>
        </w:rPr>
        <w:t xml:space="preserve"> </w:t>
      </w:r>
      <w:r>
        <w:rPr>
          <w:rFonts w:hint="cs"/>
          <w:rtl/>
        </w:rPr>
        <w:t>91.583</w:t>
      </w:r>
      <w:r w:rsidR="00D4510D">
        <w:rPr>
          <w:rFonts w:hint="cs"/>
          <w:rtl/>
        </w:rPr>
        <w:t xml:space="preserve"> </w:t>
      </w:r>
      <w:r>
        <w:rPr>
          <w:rFonts w:hint="cs"/>
          <w:rtl/>
        </w:rPr>
        <w:t>(הנץ</w:t>
      </w:r>
      <w:r w:rsidR="00D4510D">
        <w:rPr>
          <w:rFonts w:hint="cs"/>
          <w:rtl/>
        </w:rPr>
        <w:t xml:space="preserve"> </w:t>
      </w:r>
      <w:r>
        <w:rPr>
          <w:rFonts w:hint="cs"/>
          <w:rtl/>
        </w:rPr>
        <w:t>האמיתי)</w:t>
      </w:r>
      <w:r w:rsidR="00D4510D">
        <w:rPr>
          <w:rFonts w:hint="cs"/>
          <w:rtl/>
        </w:rPr>
        <w:t xml:space="preserve"> </w:t>
      </w:r>
      <w:r>
        <w:rPr>
          <w:rFonts w:hint="cs"/>
          <w:rtl/>
        </w:rPr>
        <w:t>זה</w:t>
      </w:r>
      <w:r w:rsidR="00D4510D">
        <w:rPr>
          <w:rFonts w:hint="cs"/>
          <w:rtl/>
        </w:rPr>
        <w:t xml:space="preserve"> </w:t>
      </w:r>
      <w:r>
        <w:rPr>
          <w:rFonts w:hint="cs"/>
          <w:rtl/>
        </w:rPr>
        <w:t>יוצא</w:t>
      </w:r>
      <w:r w:rsidR="00D4510D">
        <w:rPr>
          <w:rFonts w:hint="cs"/>
          <w:rtl/>
        </w:rPr>
        <w:t xml:space="preserve"> </w:t>
      </w:r>
      <w:r>
        <w:rPr>
          <w:rFonts w:hint="cs"/>
          <w:rtl/>
        </w:rPr>
        <w:t>בערך</w:t>
      </w:r>
      <w:r w:rsidR="00D4510D">
        <w:rPr>
          <w:rFonts w:hint="cs"/>
          <w:rtl/>
        </w:rPr>
        <w:t xml:space="preserve"> </w:t>
      </w:r>
      <w:r>
        <w:rPr>
          <w:rFonts w:hint="cs"/>
        </w:rPr>
        <w:t>18.47</w:t>
      </w:r>
      <w:r w:rsidR="00D4510D">
        <w:rPr>
          <w:rFonts w:hint="cs"/>
          <w:rtl/>
        </w:rPr>
        <w:t xml:space="preserve"> </w:t>
      </w:r>
      <w:r>
        <w:rPr>
          <w:rFonts w:hint="cs"/>
          <w:rtl/>
        </w:rPr>
        <w:t>מעלות</w:t>
      </w:r>
      <w:r>
        <w:rPr>
          <w:rFonts w:hint="cs"/>
        </w:rPr>
        <w:t>.</w:t>
      </w:r>
    </w:p>
    <w:p w:rsidR="00B369AC" w:rsidRDefault="00B369AC" w:rsidP="009E69FE">
      <w:pPr>
        <w:pStyle w:val="a6"/>
        <w:spacing w:before="120" w:after="40"/>
        <w:ind w:left="0"/>
        <w:rPr>
          <w:rtl/>
        </w:rPr>
      </w:pPr>
      <w:r>
        <w:rPr>
          <w:rFonts w:hint="cs"/>
          <w:rtl/>
        </w:rPr>
        <w:t>[ה]</w:t>
      </w:r>
      <w:r w:rsidR="00D4510D">
        <w:rPr>
          <w:rFonts w:hint="cs"/>
          <w:rtl/>
        </w:rPr>
        <w:t xml:space="preserve"> </w:t>
      </w:r>
      <w:r>
        <w:rPr>
          <w:rFonts w:hint="cs"/>
          <w:rtl/>
        </w:rPr>
        <w:t>בגמרא</w:t>
      </w:r>
      <w:r w:rsidR="00D4510D">
        <w:rPr>
          <w:rFonts w:hint="cs"/>
          <w:rtl/>
        </w:rPr>
        <w:t xml:space="preserve"> </w:t>
      </w:r>
      <w:r>
        <w:rPr>
          <w:rFonts w:hint="cs"/>
          <w:rtl/>
        </w:rPr>
        <w:t>מוכח</w:t>
      </w:r>
      <w:r w:rsidR="00D4510D">
        <w:rPr>
          <w:rFonts w:hint="cs"/>
          <w:rtl/>
        </w:rPr>
        <w:t xml:space="preserve"> </w:t>
      </w:r>
      <w:r>
        <w:rPr>
          <w:rFonts w:hint="cs"/>
          <w:rtl/>
        </w:rPr>
        <w:t>שעלות</w:t>
      </w:r>
      <w:r w:rsidR="00D4510D">
        <w:rPr>
          <w:rFonts w:hint="cs"/>
          <w:rtl/>
        </w:rPr>
        <w:t xml:space="preserve"> </w:t>
      </w:r>
      <w:r>
        <w:rPr>
          <w:rFonts w:hint="cs"/>
          <w:rtl/>
        </w:rPr>
        <w:t>19</w:t>
      </w:r>
      <w:r w:rsidR="00D4510D">
        <w:rPr>
          <w:rFonts w:hint="cs"/>
          <w:rtl/>
        </w:rPr>
        <w:t xml:space="preserve"> </w:t>
      </w:r>
      <w:r>
        <w:rPr>
          <w:rFonts w:hint="cs"/>
          <w:rtl/>
        </w:rPr>
        <w:t>מעלות</w:t>
      </w:r>
    </w:p>
    <w:p w:rsidR="00B369AC" w:rsidRDefault="00B369AC" w:rsidP="00077D26">
      <w:pPr>
        <w:pStyle w:val="a1"/>
        <w:rPr>
          <w:rtl/>
        </w:rPr>
      </w:pPr>
      <w:r>
        <w:rPr>
          <w:rFonts w:hint="cs"/>
          <w:rtl/>
        </w:rPr>
        <w:t>ולסיום</w:t>
      </w:r>
      <w:r>
        <w:rPr>
          <w:rFonts w:hint="cs"/>
        </w:rPr>
        <w:t>,</w:t>
      </w:r>
      <w:r w:rsidR="00D4510D">
        <w:rPr>
          <w:rFonts w:hint="cs"/>
          <w:rtl/>
        </w:rPr>
        <w:t xml:space="preserve"> </w:t>
      </w:r>
      <w:r>
        <w:rPr>
          <w:rFonts w:hint="cs"/>
          <w:rtl/>
        </w:rPr>
        <w:t>נראה</w:t>
      </w:r>
      <w:r w:rsidR="00D4510D">
        <w:rPr>
          <w:rFonts w:hint="cs"/>
          <w:rtl/>
        </w:rPr>
        <w:t xml:space="preserve"> </w:t>
      </w:r>
      <w:r>
        <w:rPr>
          <w:rFonts w:hint="cs"/>
          <w:rtl/>
        </w:rPr>
        <w:t>מוכח</w:t>
      </w:r>
      <w:r w:rsidR="00D4510D">
        <w:rPr>
          <w:rFonts w:hint="cs"/>
          <w:rtl/>
        </w:rPr>
        <w:t xml:space="preserve"> </w:t>
      </w:r>
      <w:r>
        <w:rPr>
          <w:rFonts w:hint="cs"/>
          <w:rtl/>
        </w:rPr>
        <w:t>שהפירוש</w:t>
      </w:r>
      <w:r w:rsidR="00D4510D">
        <w:rPr>
          <w:rFonts w:hint="cs"/>
          <w:rtl/>
        </w:rPr>
        <w:t xml:space="preserve"> </w:t>
      </w:r>
      <w:r>
        <w:rPr>
          <w:rFonts w:hint="cs"/>
          <w:rtl/>
        </w:rPr>
        <w:t>הפשוט</w:t>
      </w:r>
      <w:r w:rsidR="00D4510D">
        <w:rPr>
          <w:rFonts w:hint="cs"/>
          <w:rtl/>
        </w:rPr>
        <w:t xml:space="preserve"> </w:t>
      </w:r>
      <w:r>
        <w:rPr>
          <w:rFonts w:hint="cs"/>
          <w:rtl/>
        </w:rPr>
        <w:t>של</w:t>
      </w:r>
      <w:r w:rsidR="00D4510D">
        <w:rPr>
          <w:rFonts w:hint="cs"/>
          <w:rtl/>
        </w:rPr>
        <w:t xml:space="preserve"> </w:t>
      </w:r>
      <w:r>
        <w:rPr>
          <w:rFonts w:hint="cs"/>
          <w:rtl/>
        </w:rPr>
        <w:t>הגמרא</w:t>
      </w:r>
      <w:r w:rsidR="00D4510D">
        <w:rPr>
          <w:rFonts w:hint="cs"/>
          <w:rtl/>
        </w:rPr>
        <w:t xml:space="preserve"> </w:t>
      </w:r>
      <w:r>
        <w:rPr>
          <w:rFonts w:hint="cs"/>
          <w:rtl/>
        </w:rPr>
        <w:t>ורש</w:t>
      </w:r>
      <w:r>
        <w:rPr>
          <w:rFonts w:hint="cs"/>
        </w:rPr>
        <w:t>"</w:t>
      </w:r>
      <w:r>
        <w:rPr>
          <w:rFonts w:hint="cs"/>
          <w:rtl/>
        </w:rPr>
        <w:t>י</w:t>
      </w:r>
      <w:r w:rsidR="00D4510D">
        <w:rPr>
          <w:rFonts w:hint="cs"/>
          <w:rtl/>
        </w:rPr>
        <w:t xml:space="preserve"> </w:t>
      </w:r>
      <w:r>
        <w:rPr>
          <w:rFonts w:hint="cs"/>
          <w:rtl/>
        </w:rPr>
        <w:t>בפסחים</w:t>
      </w:r>
      <w:r w:rsidR="00D4510D">
        <w:rPr>
          <w:rFonts w:hint="cs"/>
          <w:rtl/>
        </w:rPr>
        <w:t xml:space="preserve"> </w:t>
      </w:r>
      <w:r>
        <w:rPr>
          <w:rFonts w:hint="cs"/>
          <w:rtl/>
        </w:rPr>
        <w:t>שם</w:t>
      </w:r>
      <w:r w:rsidR="00D4510D">
        <w:rPr>
          <w:rFonts w:hint="cs"/>
          <w:rtl/>
        </w:rPr>
        <w:t xml:space="preserve"> </w:t>
      </w:r>
      <w:r>
        <w:rPr>
          <w:rFonts w:hint="cs"/>
          <w:rtl/>
        </w:rPr>
        <w:t>הוא</w:t>
      </w:r>
      <w:r w:rsidR="00D4510D">
        <w:rPr>
          <w:rFonts w:hint="cs"/>
          <w:rtl/>
        </w:rPr>
        <w:t xml:space="preserve"> </w:t>
      </w:r>
      <w:r>
        <w:rPr>
          <w:rFonts w:hint="cs"/>
          <w:rtl/>
        </w:rPr>
        <w:t>שעלות</w:t>
      </w:r>
      <w:r w:rsidR="00D4510D">
        <w:rPr>
          <w:rFonts w:hint="cs"/>
          <w:rtl/>
        </w:rPr>
        <w:t xml:space="preserve"> </w:t>
      </w:r>
      <w:r>
        <w:rPr>
          <w:rFonts w:hint="cs"/>
          <w:rtl/>
        </w:rPr>
        <w:t>השחר</w:t>
      </w:r>
      <w:r w:rsidR="00D4510D">
        <w:rPr>
          <w:rFonts w:hint="cs"/>
          <w:rtl/>
        </w:rPr>
        <w:t xml:space="preserve"> </w:t>
      </w:r>
      <w:r>
        <w:rPr>
          <w:rFonts w:hint="cs"/>
          <w:rtl/>
        </w:rPr>
        <w:t>19</w:t>
      </w:r>
      <w:r w:rsidR="00D4510D">
        <w:rPr>
          <w:rFonts w:hint="cs"/>
          <w:rtl/>
        </w:rPr>
        <w:t xml:space="preserve"> </w:t>
      </w:r>
      <w:r>
        <w:rPr>
          <w:rFonts w:hint="cs"/>
          <w:rtl/>
        </w:rPr>
        <w:t>מעלות</w:t>
      </w:r>
      <w:r w:rsidR="00D4510D">
        <w:rPr>
          <w:rFonts w:hint="cs"/>
          <w:rtl/>
        </w:rPr>
        <w:t xml:space="preserve"> </w:t>
      </w:r>
      <w:r>
        <w:rPr>
          <w:rFonts w:hint="cs"/>
          <w:rtl/>
        </w:rPr>
        <w:t>תחת</w:t>
      </w:r>
      <w:r w:rsidR="00D4510D">
        <w:rPr>
          <w:rFonts w:hint="cs"/>
          <w:rtl/>
        </w:rPr>
        <w:t xml:space="preserve"> </w:t>
      </w:r>
      <w:r>
        <w:rPr>
          <w:rFonts w:hint="cs"/>
          <w:rtl/>
        </w:rPr>
        <w:t>האופק</w:t>
      </w:r>
      <w:r>
        <w:rPr>
          <w:rFonts w:hint="cs"/>
        </w:rPr>
        <w:t>.</w:t>
      </w:r>
    </w:p>
    <w:p w:rsidR="00B369AC" w:rsidRDefault="00B369AC" w:rsidP="00C34BEC">
      <w:pPr>
        <w:pStyle w:val="a1"/>
        <w:rPr>
          <w:rtl/>
        </w:rPr>
      </w:pPr>
      <w:r>
        <w:rPr>
          <w:rFonts w:hint="cs"/>
          <w:rtl/>
        </w:rPr>
        <w:t>שזה</w:t>
      </w:r>
      <w:r w:rsidR="00D4510D">
        <w:rPr>
          <w:rFonts w:hint="cs"/>
          <w:rtl/>
        </w:rPr>
        <w:t xml:space="preserve"> </w:t>
      </w:r>
      <w:r>
        <w:rPr>
          <w:rFonts w:hint="cs"/>
          <w:rtl/>
        </w:rPr>
        <w:t>לשון</w:t>
      </w:r>
      <w:r w:rsidR="00D4510D">
        <w:rPr>
          <w:rFonts w:hint="cs"/>
          <w:rtl/>
        </w:rPr>
        <w:t xml:space="preserve"> </w:t>
      </w:r>
      <w:r>
        <w:rPr>
          <w:rFonts w:hint="cs"/>
          <w:rtl/>
        </w:rPr>
        <w:t>הגמרא</w:t>
      </w:r>
      <w:r w:rsidR="00C34BEC">
        <w:rPr>
          <w:rFonts w:hint="cs"/>
          <w:rtl/>
        </w:rPr>
        <w:t>: "</w:t>
      </w:r>
      <w:r>
        <w:rPr>
          <w:rFonts w:hint="cs"/>
          <w:rtl/>
        </w:rPr>
        <w:t>מיתיבי,</w:t>
      </w:r>
      <w:r w:rsidR="00D4510D">
        <w:rPr>
          <w:rFonts w:hint="cs"/>
          <w:rtl/>
        </w:rPr>
        <w:t xml:space="preserve"> </w:t>
      </w:r>
      <w:r>
        <w:rPr>
          <w:rFonts w:hint="cs"/>
          <w:rtl/>
        </w:rPr>
        <w:t>רבי</w:t>
      </w:r>
      <w:r w:rsidR="00D4510D">
        <w:rPr>
          <w:rFonts w:hint="cs"/>
          <w:rtl/>
        </w:rPr>
        <w:t xml:space="preserve"> </w:t>
      </w:r>
      <w:r>
        <w:rPr>
          <w:rFonts w:hint="cs"/>
          <w:rtl/>
        </w:rPr>
        <w:t>יהודה</w:t>
      </w:r>
      <w:r w:rsidR="00D4510D">
        <w:rPr>
          <w:rFonts w:hint="cs"/>
          <w:rtl/>
        </w:rPr>
        <w:t xml:space="preserve"> </w:t>
      </w:r>
      <w:r>
        <w:rPr>
          <w:rFonts w:hint="cs"/>
          <w:rtl/>
        </w:rPr>
        <w:t>אומר:</w:t>
      </w:r>
      <w:r w:rsidR="00D4510D">
        <w:rPr>
          <w:rFonts w:hint="cs"/>
          <w:rtl/>
        </w:rPr>
        <w:t xml:space="preserve"> </w:t>
      </w:r>
      <w:r>
        <w:rPr>
          <w:rFonts w:hint="cs"/>
          <w:rtl/>
        </w:rPr>
        <w:t>עוביו</w:t>
      </w:r>
      <w:r w:rsidR="00D4510D">
        <w:rPr>
          <w:rFonts w:hint="cs"/>
          <w:rtl/>
        </w:rPr>
        <w:t xml:space="preserve"> </w:t>
      </w:r>
      <w:r>
        <w:rPr>
          <w:rFonts w:hint="cs"/>
          <w:rtl/>
        </w:rPr>
        <w:t>של</w:t>
      </w:r>
      <w:r w:rsidR="00D4510D">
        <w:rPr>
          <w:rFonts w:hint="cs"/>
          <w:rtl/>
        </w:rPr>
        <w:t xml:space="preserve"> </w:t>
      </w:r>
      <w:r>
        <w:rPr>
          <w:rFonts w:hint="cs"/>
          <w:rtl/>
        </w:rPr>
        <w:t>רקיע</w:t>
      </w:r>
      <w:r w:rsidR="00D4510D">
        <w:rPr>
          <w:rFonts w:hint="cs"/>
          <w:rtl/>
        </w:rPr>
        <w:t xml:space="preserve"> </w:t>
      </w:r>
      <w:r>
        <w:rPr>
          <w:rFonts w:hint="cs"/>
          <w:rtl/>
        </w:rPr>
        <w:t>אחד</w:t>
      </w:r>
      <w:r w:rsidR="00D4510D">
        <w:rPr>
          <w:rFonts w:hint="cs"/>
          <w:rtl/>
        </w:rPr>
        <w:t xml:space="preserve"> </w:t>
      </w:r>
      <w:r>
        <w:rPr>
          <w:rFonts w:hint="cs"/>
          <w:rtl/>
        </w:rPr>
        <w:t>מעשרה</w:t>
      </w:r>
      <w:r w:rsidR="00D4510D">
        <w:rPr>
          <w:rFonts w:hint="cs"/>
          <w:rtl/>
        </w:rPr>
        <w:t xml:space="preserve"> </w:t>
      </w:r>
      <w:r>
        <w:rPr>
          <w:rFonts w:hint="cs"/>
          <w:rtl/>
        </w:rPr>
        <w:t>ביום.</w:t>
      </w:r>
      <w:r w:rsidR="00D4510D">
        <w:rPr>
          <w:rFonts w:hint="cs"/>
          <w:rtl/>
        </w:rPr>
        <w:t xml:space="preserve"> </w:t>
      </w:r>
      <w:r>
        <w:rPr>
          <w:rFonts w:hint="cs"/>
          <w:rtl/>
        </w:rPr>
        <w:t>תדע</w:t>
      </w:r>
      <w:r>
        <w:rPr>
          <w:rFonts w:hint="cs"/>
        </w:rPr>
        <w:t>,</w:t>
      </w:r>
      <w:r w:rsidR="00D4510D">
        <w:rPr>
          <w:rFonts w:hint="cs"/>
          <w:rtl/>
        </w:rPr>
        <w:t xml:space="preserve"> </w:t>
      </w:r>
      <w:r>
        <w:rPr>
          <w:rFonts w:hint="cs"/>
          <w:rtl/>
        </w:rPr>
        <w:t>כמה</w:t>
      </w:r>
      <w:r w:rsidR="00D4510D">
        <w:rPr>
          <w:rFonts w:hint="cs"/>
          <w:rtl/>
        </w:rPr>
        <w:t xml:space="preserve"> </w:t>
      </w:r>
      <w:r>
        <w:rPr>
          <w:rFonts w:hint="cs"/>
          <w:rtl/>
        </w:rPr>
        <w:t>מהלך</w:t>
      </w:r>
      <w:r w:rsidR="00D4510D">
        <w:rPr>
          <w:rFonts w:hint="cs"/>
          <w:rtl/>
        </w:rPr>
        <w:t xml:space="preserve"> </w:t>
      </w:r>
      <w:r>
        <w:rPr>
          <w:rFonts w:hint="cs"/>
          <w:rtl/>
        </w:rPr>
        <w:t>אדם</w:t>
      </w:r>
      <w:r w:rsidR="00D4510D">
        <w:rPr>
          <w:rFonts w:hint="cs"/>
          <w:rtl/>
        </w:rPr>
        <w:t xml:space="preserve"> </w:t>
      </w:r>
      <w:r>
        <w:rPr>
          <w:rFonts w:hint="cs"/>
          <w:rtl/>
        </w:rPr>
        <w:t>בינוני</w:t>
      </w:r>
      <w:r w:rsidR="00D4510D">
        <w:rPr>
          <w:rFonts w:hint="cs"/>
          <w:rtl/>
        </w:rPr>
        <w:t xml:space="preserve"> </w:t>
      </w:r>
      <w:r>
        <w:rPr>
          <w:rFonts w:hint="cs"/>
          <w:rtl/>
        </w:rPr>
        <w:t>ביום</w:t>
      </w:r>
      <w:r w:rsidR="00D4510D">
        <w:rPr>
          <w:rFonts w:hint="cs"/>
          <w:rtl/>
        </w:rPr>
        <w:t xml:space="preserve"> </w:t>
      </w:r>
      <w:r w:rsidR="00C34BEC">
        <w:rPr>
          <w:rFonts w:hint="cs"/>
          <w:rtl/>
        </w:rPr>
        <w:t>-</w:t>
      </w:r>
      <w:r w:rsidR="00D4510D">
        <w:rPr>
          <w:rFonts w:hint="cs"/>
          <w:rtl/>
        </w:rPr>
        <w:t xml:space="preserve"> </w:t>
      </w:r>
      <w:r>
        <w:rPr>
          <w:rFonts w:hint="cs"/>
          <w:rtl/>
        </w:rPr>
        <w:t>עשר</w:t>
      </w:r>
      <w:r w:rsidR="00D4510D">
        <w:rPr>
          <w:rFonts w:hint="cs"/>
          <w:rtl/>
        </w:rPr>
        <w:t xml:space="preserve"> </w:t>
      </w:r>
      <w:r>
        <w:rPr>
          <w:rFonts w:hint="cs"/>
          <w:rtl/>
        </w:rPr>
        <w:t>פרסאות,</w:t>
      </w:r>
      <w:r w:rsidR="00D4510D">
        <w:rPr>
          <w:rFonts w:hint="cs"/>
          <w:rtl/>
        </w:rPr>
        <w:t xml:space="preserve"> </w:t>
      </w:r>
      <w:r>
        <w:rPr>
          <w:rFonts w:hint="cs"/>
          <w:rtl/>
        </w:rPr>
        <w:t>ומעלות</w:t>
      </w:r>
      <w:r w:rsidR="00D4510D">
        <w:rPr>
          <w:rFonts w:hint="cs"/>
          <w:rtl/>
        </w:rPr>
        <w:t xml:space="preserve"> </w:t>
      </w:r>
      <w:r>
        <w:rPr>
          <w:rFonts w:hint="cs"/>
          <w:rtl/>
        </w:rPr>
        <w:t>השחר</w:t>
      </w:r>
      <w:r w:rsidR="00D4510D">
        <w:rPr>
          <w:rFonts w:hint="cs"/>
          <w:rtl/>
        </w:rPr>
        <w:t xml:space="preserve"> </w:t>
      </w:r>
      <w:r>
        <w:rPr>
          <w:rFonts w:hint="cs"/>
          <w:rtl/>
        </w:rPr>
        <w:t>עד</w:t>
      </w:r>
      <w:r w:rsidR="00D4510D">
        <w:rPr>
          <w:rFonts w:hint="cs"/>
          <w:rtl/>
        </w:rPr>
        <w:t xml:space="preserve"> </w:t>
      </w:r>
      <w:r>
        <w:rPr>
          <w:rFonts w:hint="cs"/>
          <w:rtl/>
        </w:rPr>
        <w:t>הנץ</w:t>
      </w:r>
      <w:r w:rsidR="00D4510D">
        <w:rPr>
          <w:rFonts w:hint="cs"/>
          <w:rtl/>
        </w:rPr>
        <w:t xml:space="preserve"> </w:t>
      </w:r>
      <w:r>
        <w:rPr>
          <w:rFonts w:hint="cs"/>
          <w:rtl/>
        </w:rPr>
        <w:t>החמה</w:t>
      </w:r>
      <w:r w:rsidR="00D4510D">
        <w:rPr>
          <w:rFonts w:hint="cs"/>
          <w:rtl/>
        </w:rPr>
        <w:t xml:space="preserve"> </w:t>
      </w:r>
      <w:r>
        <w:rPr>
          <w:rFonts w:hint="cs"/>
          <w:rtl/>
        </w:rPr>
        <w:t>ארבעת</w:t>
      </w:r>
      <w:r w:rsidR="00D4510D">
        <w:rPr>
          <w:rFonts w:hint="cs"/>
          <w:rtl/>
        </w:rPr>
        <w:t xml:space="preserve"> </w:t>
      </w:r>
      <w:r>
        <w:rPr>
          <w:rFonts w:hint="cs"/>
          <w:rtl/>
        </w:rPr>
        <w:t>מילין</w:t>
      </w:r>
      <w:r>
        <w:rPr>
          <w:rFonts w:hint="cs"/>
        </w:rPr>
        <w:t>,</w:t>
      </w:r>
      <w:r w:rsidR="00D4510D">
        <w:rPr>
          <w:rFonts w:hint="cs"/>
          <w:rtl/>
        </w:rPr>
        <w:t xml:space="preserve"> </w:t>
      </w:r>
      <w:r>
        <w:rPr>
          <w:rFonts w:hint="cs"/>
          <w:rtl/>
        </w:rPr>
        <w:t>משקיעת</w:t>
      </w:r>
      <w:r w:rsidR="00D4510D">
        <w:rPr>
          <w:rFonts w:hint="cs"/>
          <w:rtl/>
        </w:rPr>
        <w:t xml:space="preserve"> </w:t>
      </w:r>
      <w:r>
        <w:rPr>
          <w:rFonts w:hint="cs"/>
          <w:rtl/>
        </w:rPr>
        <w:t>החמה</w:t>
      </w:r>
      <w:r w:rsidR="00D4510D">
        <w:rPr>
          <w:rFonts w:hint="cs"/>
          <w:rtl/>
        </w:rPr>
        <w:t xml:space="preserve"> </w:t>
      </w:r>
      <w:r>
        <w:rPr>
          <w:rFonts w:hint="cs"/>
          <w:rtl/>
        </w:rPr>
        <w:t>ועד</w:t>
      </w:r>
      <w:r w:rsidR="00D4510D">
        <w:rPr>
          <w:rFonts w:hint="cs"/>
          <w:rtl/>
        </w:rPr>
        <w:t xml:space="preserve"> </w:t>
      </w:r>
      <w:r>
        <w:rPr>
          <w:rFonts w:hint="cs"/>
          <w:rtl/>
        </w:rPr>
        <w:t>צאת</w:t>
      </w:r>
      <w:r w:rsidR="00D4510D">
        <w:rPr>
          <w:rFonts w:hint="cs"/>
          <w:rtl/>
        </w:rPr>
        <w:t xml:space="preserve"> </w:t>
      </w:r>
      <w:r>
        <w:rPr>
          <w:rFonts w:hint="cs"/>
          <w:rtl/>
        </w:rPr>
        <w:t>הכוכבים</w:t>
      </w:r>
      <w:r w:rsidR="00D4510D">
        <w:rPr>
          <w:rFonts w:hint="cs"/>
          <w:rtl/>
        </w:rPr>
        <w:t xml:space="preserve"> </w:t>
      </w:r>
      <w:r>
        <w:rPr>
          <w:rFonts w:hint="cs"/>
          <w:rtl/>
        </w:rPr>
        <w:t>ארבעת</w:t>
      </w:r>
      <w:r w:rsidR="00D4510D">
        <w:rPr>
          <w:rFonts w:hint="cs"/>
          <w:rtl/>
        </w:rPr>
        <w:t xml:space="preserve"> </w:t>
      </w:r>
      <w:r>
        <w:rPr>
          <w:rFonts w:hint="cs"/>
          <w:rtl/>
        </w:rPr>
        <w:t>מילין,</w:t>
      </w:r>
      <w:r w:rsidR="00D4510D">
        <w:rPr>
          <w:rFonts w:hint="cs"/>
          <w:rtl/>
        </w:rPr>
        <w:t xml:space="preserve"> </w:t>
      </w:r>
      <w:r>
        <w:rPr>
          <w:rFonts w:hint="cs"/>
          <w:rtl/>
        </w:rPr>
        <w:t>נמצאת</w:t>
      </w:r>
      <w:r w:rsidR="00D4510D">
        <w:rPr>
          <w:rFonts w:hint="cs"/>
          <w:rtl/>
        </w:rPr>
        <w:t xml:space="preserve"> </w:t>
      </w:r>
      <w:r>
        <w:rPr>
          <w:rFonts w:hint="cs"/>
          <w:rtl/>
        </w:rPr>
        <w:t>עוביו</w:t>
      </w:r>
      <w:r w:rsidR="00D4510D">
        <w:rPr>
          <w:rFonts w:hint="cs"/>
          <w:rtl/>
        </w:rPr>
        <w:t xml:space="preserve"> </w:t>
      </w:r>
      <w:r>
        <w:rPr>
          <w:rFonts w:hint="cs"/>
          <w:rtl/>
        </w:rPr>
        <w:t>של</w:t>
      </w:r>
      <w:r w:rsidR="00D4510D">
        <w:rPr>
          <w:rFonts w:hint="cs"/>
          <w:rtl/>
        </w:rPr>
        <w:t xml:space="preserve"> </w:t>
      </w:r>
      <w:r>
        <w:rPr>
          <w:rFonts w:hint="cs"/>
          <w:rtl/>
        </w:rPr>
        <w:t>רקיע</w:t>
      </w:r>
      <w:r w:rsidR="00D4510D">
        <w:rPr>
          <w:rFonts w:hint="cs"/>
          <w:rtl/>
        </w:rPr>
        <w:t xml:space="preserve"> </w:t>
      </w:r>
      <w:r>
        <w:rPr>
          <w:rFonts w:hint="cs"/>
          <w:rtl/>
        </w:rPr>
        <w:t>אחד</w:t>
      </w:r>
      <w:r w:rsidR="00D4510D">
        <w:rPr>
          <w:rFonts w:hint="cs"/>
          <w:rtl/>
        </w:rPr>
        <w:t xml:space="preserve"> </w:t>
      </w:r>
      <w:r>
        <w:rPr>
          <w:rFonts w:hint="cs"/>
          <w:rtl/>
        </w:rPr>
        <w:t>מעשרה</w:t>
      </w:r>
      <w:r w:rsidR="00D4510D">
        <w:rPr>
          <w:rFonts w:hint="cs"/>
          <w:rtl/>
        </w:rPr>
        <w:t xml:space="preserve"> </w:t>
      </w:r>
      <w:r>
        <w:rPr>
          <w:rFonts w:hint="cs"/>
          <w:rtl/>
        </w:rPr>
        <w:t>ביום</w:t>
      </w:r>
      <w:r>
        <w:rPr>
          <w:rFonts w:hint="cs"/>
        </w:rPr>
        <w:t>.</w:t>
      </w:r>
      <w:r w:rsidR="00D4510D">
        <w:rPr>
          <w:rFonts w:hint="cs"/>
          <w:rtl/>
        </w:rPr>
        <w:t xml:space="preserve"> </w:t>
      </w:r>
      <w:r>
        <w:rPr>
          <w:rFonts w:hint="cs"/>
          <w:rtl/>
        </w:rPr>
        <w:t>תיובתא</w:t>
      </w:r>
      <w:r w:rsidR="00D4510D">
        <w:rPr>
          <w:rFonts w:hint="cs"/>
          <w:rtl/>
        </w:rPr>
        <w:t xml:space="preserve"> </w:t>
      </w:r>
      <w:r>
        <w:rPr>
          <w:rFonts w:hint="cs"/>
          <w:rtl/>
        </w:rPr>
        <w:t>דרבא,</w:t>
      </w:r>
      <w:r w:rsidR="00D4510D">
        <w:rPr>
          <w:rFonts w:hint="cs"/>
          <w:rtl/>
        </w:rPr>
        <w:t xml:space="preserve"> </w:t>
      </w:r>
      <w:r>
        <w:rPr>
          <w:rFonts w:hint="cs"/>
          <w:rtl/>
        </w:rPr>
        <w:t>תיובתא</w:t>
      </w:r>
      <w:r w:rsidR="00D4510D">
        <w:rPr>
          <w:rFonts w:hint="cs"/>
          <w:rtl/>
        </w:rPr>
        <w:t xml:space="preserve"> </w:t>
      </w:r>
      <w:r>
        <w:rPr>
          <w:rFonts w:hint="cs"/>
          <w:rtl/>
        </w:rPr>
        <w:t>דעולא</w:t>
      </w:r>
      <w:r w:rsidR="00D4510D">
        <w:rPr>
          <w:rFonts w:hint="cs"/>
          <w:rtl/>
        </w:rPr>
        <w:t xml:space="preserve"> </w:t>
      </w:r>
      <w:r>
        <w:rPr>
          <w:rFonts w:hint="cs"/>
          <w:rtl/>
        </w:rPr>
        <w:t>תיובתא</w:t>
      </w:r>
      <w:r>
        <w:rPr>
          <w:rFonts w:hint="cs"/>
        </w:rPr>
        <w:t>."</w:t>
      </w:r>
    </w:p>
    <w:p w:rsidR="00B369AC" w:rsidRDefault="00B369AC" w:rsidP="00C34BEC">
      <w:pPr>
        <w:pStyle w:val="a1"/>
        <w:rPr>
          <w:rtl/>
        </w:rPr>
      </w:pPr>
      <w:r>
        <w:rPr>
          <w:rFonts w:hint="cs"/>
          <w:rtl/>
        </w:rPr>
        <w:t>וברש</w:t>
      </w:r>
      <w:r>
        <w:rPr>
          <w:rFonts w:hint="cs"/>
        </w:rPr>
        <w:t>"</w:t>
      </w:r>
      <w:r>
        <w:rPr>
          <w:rFonts w:hint="cs"/>
          <w:rtl/>
        </w:rPr>
        <w:t>י</w:t>
      </w:r>
      <w:r w:rsidR="00D4510D">
        <w:rPr>
          <w:rFonts w:hint="cs"/>
          <w:rtl/>
        </w:rPr>
        <w:t xml:space="preserve"> </w:t>
      </w:r>
      <w:r>
        <w:rPr>
          <w:rFonts w:hint="cs"/>
          <w:rtl/>
        </w:rPr>
        <w:t>שם</w:t>
      </w:r>
      <w:r w:rsidR="00C34BEC">
        <w:rPr>
          <w:rFonts w:hint="cs"/>
          <w:rtl/>
        </w:rPr>
        <w:t>: "</w:t>
      </w:r>
      <w:r>
        <w:rPr>
          <w:rFonts w:hint="cs"/>
          <w:rtl/>
        </w:rPr>
        <w:t>תא</w:t>
      </w:r>
      <w:r w:rsidR="00D4510D">
        <w:rPr>
          <w:rFonts w:hint="cs"/>
          <w:rtl/>
        </w:rPr>
        <w:t xml:space="preserve"> </w:t>
      </w:r>
      <w:r>
        <w:rPr>
          <w:rFonts w:hint="cs"/>
          <w:rtl/>
        </w:rPr>
        <w:t>שמע</w:t>
      </w:r>
      <w:r w:rsidR="00D4510D">
        <w:rPr>
          <w:rFonts w:hint="cs"/>
          <w:rtl/>
        </w:rPr>
        <w:t xml:space="preserve"> </w:t>
      </w:r>
      <w:r>
        <w:rPr>
          <w:rFonts w:hint="cs"/>
          <w:rtl/>
        </w:rPr>
        <w:t>ר'</w:t>
      </w:r>
      <w:r w:rsidR="00D4510D">
        <w:rPr>
          <w:rFonts w:hint="cs"/>
          <w:rtl/>
        </w:rPr>
        <w:t xml:space="preserve"> </w:t>
      </w:r>
      <w:r>
        <w:rPr>
          <w:rFonts w:hint="cs"/>
          <w:rtl/>
        </w:rPr>
        <w:t>יהודה</w:t>
      </w:r>
      <w:r w:rsidR="00D4510D">
        <w:rPr>
          <w:rFonts w:hint="cs"/>
          <w:rtl/>
        </w:rPr>
        <w:t xml:space="preserve"> </w:t>
      </w:r>
      <w:r>
        <w:rPr>
          <w:rFonts w:hint="cs"/>
          <w:rtl/>
        </w:rPr>
        <w:t>אומר</w:t>
      </w:r>
      <w:r w:rsidR="00D4510D">
        <w:rPr>
          <w:rFonts w:hint="cs"/>
          <w:rtl/>
        </w:rPr>
        <w:t xml:space="preserve"> </w:t>
      </w:r>
      <w:r>
        <w:rPr>
          <w:rFonts w:hint="cs"/>
          <w:rtl/>
        </w:rPr>
        <w:t>כו'</w:t>
      </w:r>
      <w:r w:rsidR="00D4510D">
        <w:rPr>
          <w:rFonts w:hint="cs"/>
          <w:rtl/>
        </w:rPr>
        <w:t xml:space="preserve"> </w:t>
      </w:r>
      <w:r>
        <w:rPr>
          <w:rFonts w:hint="cs"/>
          <w:rtl/>
        </w:rPr>
        <w:t>אחד</w:t>
      </w:r>
      <w:r w:rsidR="00D4510D">
        <w:rPr>
          <w:rFonts w:hint="cs"/>
          <w:rtl/>
        </w:rPr>
        <w:t xml:space="preserve"> </w:t>
      </w:r>
      <w:r>
        <w:rPr>
          <w:rFonts w:hint="cs"/>
          <w:rtl/>
        </w:rPr>
        <w:t>מעשרה</w:t>
      </w:r>
      <w:r w:rsidR="00D4510D">
        <w:rPr>
          <w:rFonts w:hint="cs"/>
          <w:rtl/>
        </w:rPr>
        <w:t xml:space="preserve"> </w:t>
      </w:r>
      <w:r>
        <w:rPr>
          <w:rFonts w:hint="cs"/>
          <w:rtl/>
        </w:rPr>
        <w:t>ביום,</w:t>
      </w:r>
      <w:r w:rsidR="00D4510D">
        <w:rPr>
          <w:rFonts w:hint="cs"/>
          <w:rtl/>
        </w:rPr>
        <w:t xml:space="preserve"> </w:t>
      </w:r>
      <w:r>
        <w:rPr>
          <w:rFonts w:hint="cs"/>
          <w:rtl/>
        </w:rPr>
        <w:t>ר'</w:t>
      </w:r>
      <w:r w:rsidR="00D4510D">
        <w:rPr>
          <w:rFonts w:hint="cs"/>
          <w:rtl/>
        </w:rPr>
        <w:t xml:space="preserve"> </w:t>
      </w:r>
      <w:r>
        <w:rPr>
          <w:rFonts w:hint="cs"/>
          <w:rtl/>
        </w:rPr>
        <w:t>יהודה</w:t>
      </w:r>
      <w:r w:rsidR="00D4510D">
        <w:rPr>
          <w:rFonts w:hint="cs"/>
          <w:rtl/>
        </w:rPr>
        <w:t xml:space="preserve"> </w:t>
      </w:r>
      <w:r>
        <w:rPr>
          <w:rFonts w:hint="cs"/>
          <w:rtl/>
        </w:rPr>
        <w:t>קחשיב</w:t>
      </w:r>
      <w:r w:rsidR="00D4510D">
        <w:rPr>
          <w:rFonts w:hint="cs"/>
          <w:rtl/>
        </w:rPr>
        <w:t xml:space="preserve"> </w:t>
      </w:r>
      <w:r>
        <w:rPr>
          <w:rFonts w:hint="cs"/>
          <w:rtl/>
        </w:rPr>
        <w:t>לכוליה</w:t>
      </w:r>
      <w:r w:rsidR="00D4510D">
        <w:rPr>
          <w:rFonts w:hint="cs"/>
          <w:rtl/>
        </w:rPr>
        <w:t xml:space="preserve"> </w:t>
      </w:r>
      <w:r>
        <w:rPr>
          <w:rFonts w:hint="cs"/>
          <w:rtl/>
        </w:rPr>
        <w:t>יומא</w:t>
      </w:r>
      <w:r w:rsidR="00D4510D">
        <w:rPr>
          <w:rFonts w:hint="cs"/>
          <w:rtl/>
        </w:rPr>
        <w:t xml:space="preserve"> </w:t>
      </w:r>
      <w:r>
        <w:rPr>
          <w:rFonts w:hint="cs"/>
          <w:rtl/>
        </w:rPr>
        <w:t>מעלות</w:t>
      </w:r>
      <w:r w:rsidR="00D4510D">
        <w:rPr>
          <w:rFonts w:hint="cs"/>
          <w:rtl/>
        </w:rPr>
        <w:t xml:space="preserve"> </w:t>
      </w:r>
      <w:r>
        <w:rPr>
          <w:rFonts w:hint="cs"/>
          <w:rtl/>
        </w:rPr>
        <w:t>השחר</w:t>
      </w:r>
      <w:r w:rsidR="00D4510D">
        <w:rPr>
          <w:rFonts w:hint="cs"/>
          <w:rtl/>
        </w:rPr>
        <w:t xml:space="preserve"> </w:t>
      </w:r>
      <w:r>
        <w:rPr>
          <w:rFonts w:hint="cs"/>
          <w:rtl/>
        </w:rPr>
        <w:t>ועד</w:t>
      </w:r>
      <w:r w:rsidR="00D4510D">
        <w:rPr>
          <w:rFonts w:hint="cs"/>
          <w:rtl/>
        </w:rPr>
        <w:t xml:space="preserve"> </w:t>
      </w:r>
      <w:r>
        <w:rPr>
          <w:rFonts w:hint="cs"/>
          <w:rtl/>
        </w:rPr>
        <w:t>צאת</w:t>
      </w:r>
      <w:r w:rsidR="00D4510D">
        <w:rPr>
          <w:rFonts w:hint="cs"/>
          <w:rtl/>
        </w:rPr>
        <w:t xml:space="preserve"> </w:t>
      </w:r>
      <w:r>
        <w:rPr>
          <w:rFonts w:hint="cs"/>
          <w:rtl/>
        </w:rPr>
        <w:t>הכוכבים,</w:t>
      </w:r>
      <w:r w:rsidR="00D4510D">
        <w:rPr>
          <w:rFonts w:hint="cs"/>
          <w:rtl/>
        </w:rPr>
        <w:t xml:space="preserve"> </w:t>
      </w:r>
      <w:r>
        <w:rPr>
          <w:rFonts w:hint="cs"/>
          <w:rtl/>
        </w:rPr>
        <w:t>מיהו</w:t>
      </w:r>
      <w:r w:rsidR="00D4510D">
        <w:rPr>
          <w:rFonts w:hint="cs"/>
          <w:rtl/>
        </w:rPr>
        <w:t xml:space="preserve"> </w:t>
      </w:r>
      <w:r>
        <w:rPr>
          <w:rFonts w:hint="cs"/>
          <w:rtl/>
        </w:rPr>
        <w:t>בהא</w:t>
      </w:r>
      <w:r w:rsidR="00D4510D">
        <w:rPr>
          <w:rFonts w:hint="cs"/>
          <w:rtl/>
        </w:rPr>
        <w:t xml:space="preserve"> </w:t>
      </w:r>
      <w:r>
        <w:rPr>
          <w:rFonts w:hint="cs"/>
          <w:rtl/>
        </w:rPr>
        <w:t>מותבינן</w:t>
      </w:r>
      <w:r w:rsidR="00D4510D">
        <w:rPr>
          <w:rFonts w:hint="cs"/>
          <w:rtl/>
        </w:rPr>
        <w:t xml:space="preserve"> </w:t>
      </w:r>
      <w:r>
        <w:rPr>
          <w:rFonts w:hint="cs"/>
          <w:rtl/>
        </w:rPr>
        <w:t>לרבא,</w:t>
      </w:r>
      <w:r w:rsidR="00D4510D">
        <w:rPr>
          <w:rFonts w:hint="cs"/>
          <w:rtl/>
        </w:rPr>
        <w:t xml:space="preserve"> </w:t>
      </w:r>
      <w:r>
        <w:rPr>
          <w:rFonts w:hint="cs"/>
          <w:rtl/>
        </w:rPr>
        <w:t>דקתני</w:t>
      </w:r>
      <w:r w:rsidR="00D4510D">
        <w:rPr>
          <w:rFonts w:hint="cs"/>
          <w:rtl/>
        </w:rPr>
        <w:t xml:space="preserve"> </w:t>
      </w:r>
      <w:r>
        <w:rPr>
          <w:rFonts w:hint="cs"/>
          <w:rtl/>
        </w:rPr>
        <w:t>הכא</w:t>
      </w:r>
      <w:r w:rsidR="00D4510D">
        <w:rPr>
          <w:rFonts w:hint="cs"/>
          <w:rtl/>
        </w:rPr>
        <w:t xml:space="preserve"> </w:t>
      </w:r>
      <w:r>
        <w:rPr>
          <w:rFonts w:hint="cs"/>
          <w:rtl/>
        </w:rPr>
        <w:t>מעלות</w:t>
      </w:r>
      <w:r w:rsidR="00D4510D">
        <w:rPr>
          <w:rFonts w:hint="cs"/>
          <w:rtl/>
        </w:rPr>
        <w:t xml:space="preserve"> </w:t>
      </w:r>
      <w:r>
        <w:rPr>
          <w:rFonts w:hint="cs"/>
          <w:rtl/>
        </w:rPr>
        <w:t>השחר</w:t>
      </w:r>
      <w:r w:rsidR="00D4510D">
        <w:rPr>
          <w:rFonts w:hint="cs"/>
          <w:rtl/>
        </w:rPr>
        <w:t xml:space="preserve"> </w:t>
      </w:r>
      <w:r>
        <w:rPr>
          <w:rFonts w:hint="cs"/>
          <w:rtl/>
        </w:rPr>
        <w:t>ועד</w:t>
      </w:r>
      <w:r w:rsidR="00D4510D">
        <w:rPr>
          <w:rFonts w:hint="cs"/>
          <w:rtl/>
        </w:rPr>
        <w:t xml:space="preserve"> </w:t>
      </w:r>
      <w:r>
        <w:rPr>
          <w:rFonts w:hint="cs"/>
          <w:rtl/>
        </w:rPr>
        <w:t>הנץ</w:t>
      </w:r>
      <w:r w:rsidR="00D4510D">
        <w:rPr>
          <w:rFonts w:hint="cs"/>
          <w:rtl/>
        </w:rPr>
        <w:t xml:space="preserve"> </w:t>
      </w:r>
      <w:r>
        <w:rPr>
          <w:rFonts w:hint="cs"/>
          <w:rtl/>
        </w:rPr>
        <w:t>החמה</w:t>
      </w:r>
      <w:r w:rsidR="00D4510D">
        <w:rPr>
          <w:rFonts w:hint="cs"/>
          <w:rtl/>
        </w:rPr>
        <w:t xml:space="preserve"> </w:t>
      </w:r>
      <w:r>
        <w:rPr>
          <w:rFonts w:hint="cs"/>
          <w:rtl/>
        </w:rPr>
        <w:t>ארבעה</w:t>
      </w:r>
      <w:r w:rsidR="00D4510D">
        <w:rPr>
          <w:rFonts w:hint="cs"/>
          <w:rtl/>
        </w:rPr>
        <w:t xml:space="preserve"> </w:t>
      </w:r>
      <w:r>
        <w:rPr>
          <w:rFonts w:hint="cs"/>
          <w:rtl/>
        </w:rPr>
        <w:t>מילין,</w:t>
      </w:r>
      <w:r w:rsidR="00D4510D">
        <w:rPr>
          <w:rFonts w:hint="cs"/>
          <w:rtl/>
        </w:rPr>
        <w:t xml:space="preserve"> </w:t>
      </w:r>
      <w:r>
        <w:rPr>
          <w:rFonts w:hint="cs"/>
          <w:rtl/>
        </w:rPr>
        <w:t>דהיינו</w:t>
      </w:r>
      <w:r w:rsidR="00D4510D">
        <w:rPr>
          <w:rFonts w:hint="cs"/>
          <w:rtl/>
        </w:rPr>
        <w:t xml:space="preserve"> </w:t>
      </w:r>
      <w:r>
        <w:rPr>
          <w:rFonts w:hint="cs"/>
          <w:rtl/>
        </w:rPr>
        <w:t>עובי</w:t>
      </w:r>
      <w:r w:rsidR="00D4510D">
        <w:rPr>
          <w:rFonts w:hint="cs"/>
          <w:rtl/>
        </w:rPr>
        <w:t xml:space="preserve"> </w:t>
      </w:r>
      <w:r>
        <w:rPr>
          <w:rFonts w:hint="cs"/>
          <w:rtl/>
        </w:rPr>
        <w:t>הרקיע</w:t>
      </w:r>
      <w:r w:rsidR="00D4510D">
        <w:rPr>
          <w:rFonts w:hint="cs"/>
          <w:rtl/>
        </w:rPr>
        <w:t xml:space="preserve"> </w:t>
      </w:r>
      <w:r>
        <w:rPr>
          <w:rFonts w:hint="cs"/>
          <w:rtl/>
        </w:rPr>
        <w:t>וכן</w:t>
      </w:r>
      <w:r w:rsidR="00D4510D">
        <w:rPr>
          <w:rFonts w:hint="cs"/>
          <w:rtl/>
        </w:rPr>
        <w:t xml:space="preserve"> </w:t>
      </w:r>
      <w:r>
        <w:rPr>
          <w:rFonts w:hint="cs"/>
          <w:rtl/>
        </w:rPr>
        <w:t>משקיעתה</w:t>
      </w:r>
      <w:r w:rsidR="00D4510D">
        <w:rPr>
          <w:rFonts w:hint="cs"/>
          <w:rtl/>
        </w:rPr>
        <w:t xml:space="preserve"> </w:t>
      </w:r>
      <w:r>
        <w:rPr>
          <w:rFonts w:hint="cs"/>
          <w:rtl/>
        </w:rPr>
        <w:t>ועד</w:t>
      </w:r>
      <w:r w:rsidR="00D4510D">
        <w:rPr>
          <w:rFonts w:hint="cs"/>
          <w:rtl/>
        </w:rPr>
        <w:t xml:space="preserve"> </w:t>
      </w:r>
      <w:r>
        <w:rPr>
          <w:rFonts w:hint="cs"/>
          <w:rtl/>
        </w:rPr>
        <w:t>צאת</w:t>
      </w:r>
      <w:r w:rsidR="00D4510D">
        <w:rPr>
          <w:rFonts w:hint="cs"/>
          <w:rtl/>
        </w:rPr>
        <w:t xml:space="preserve"> </w:t>
      </w:r>
      <w:r>
        <w:rPr>
          <w:rFonts w:hint="cs"/>
          <w:rtl/>
        </w:rPr>
        <w:t>הכוכבים</w:t>
      </w:r>
      <w:r w:rsidR="00D4510D">
        <w:rPr>
          <w:rFonts w:hint="cs"/>
          <w:rtl/>
        </w:rPr>
        <w:t xml:space="preserve"> </w:t>
      </w:r>
      <w:r>
        <w:rPr>
          <w:rFonts w:hint="cs"/>
          <w:rtl/>
        </w:rPr>
        <w:t>ארבעה</w:t>
      </w:r>
      <w:r w:rsidR="00D4510D">
        <w:rPr>
          <w:rFonts w:hint="cs"/>
          <w:rtl/>
        </w:rPr>
        <w:t xml:space="preserve"> </w:t>
      </w:r>
      <w:r>
        <w:rPr>
          <w:rFonts w:hint="cs"/>
          <w:rtl/>
        </w:rPr>
        <w:t>מילין</w:t>
      </w:r>
      <w:r>
        <w:rPr>
          <w:rFonts w:hint="cs"/>
        </w:rPr>
        <w:t>,</w:t>
      </w:r>
      <w:r w:rsidR="00D4510D">
        <w:rPr>
          <w:rFonts w:hint="cs"/>
          <w:rtl/>
        </w:rPr>
        <w:t xml:space="preserve"> </w:t>
      </w:r>
      <w:r>
        <w:rPr>
          <w:rFonts w:hint="cs"/>
          <w:rtl/>
        </w:rPr>
        <w:t>פשו</w:t>
      </w:r>
      <w:r w:rsidR="00D4510D">
        <w:rPr>
          <w:rFonts w:hint="cs"/>
          <w:rtl/>
        </w:rPr>
        <w:t xml:space="preserve"> </w:t>
      </w:r>
      <w:r>
        <w:rPr>
          <w:rFonts w:hint="cs"/>
          <w:rtl/>
        </w:rPr>
        <w:t>להו</w:t>
      </w:r>
      <w:r w:rsidR="00D4510D">
        <w:rPr>
          <w:rFonts w:hint="cs"/>
          <w:rtl/>
        </w:rPr>
        <w:t xml:space="preserve"> </w:t>
      </w:r>
      <w:r>
        <w:rPr>
          <w:rFonts w:hint="cs"/>
          <w:rtl/>
        </w:rPr>
        <w:t>שלשים</w:t>
      </w:r>
      <w:r w:rsidR="00D4510D">
        <w:rPr>
          <w:rFonts w:hint="cs"/>
          <w:rtl/>
        </w:rPr>
        <w:t xml:space="preserve"> </w:t>
      </w:r>
      <w:r>
        <w:rPr>
          <w:rFonts w:hint="cs"/>
          <w:rtl/>
        </w:rPr>
        <w:t>ושתים</w:t>
      </w:r>
      <w:r w:rsidR="00D4510D">
        <w:rPr>
          <w:rFonts w:hint="cs"/>
          <w:rtl/>
        </w:rPr>
        <w:t xml:space="preserve"> </w:t>
      </w:r>
      <w:r>
        <w:rPr>
          <w:rFonts w:hint="cs"/>
          <w:rtl/>
        </w:rPr>
        <w:t>מילין</w:t>
      </w:r>
      <w:r w:rsidR="00D4510D">
        <w:rPr>
          <w:rFonts w:hint="cs"/>
          <w:rtl/>
        </w:rPr>
        <w:t xml:space="preserve"> </w:t>
      </w:r>
      <w:r>
        <w:rPr>
          <w:rFonts w:hint="cs"/>
          <w:rtl/>
        </w:rPr>
        <w:t>מהנץ</w:t>
      </w:r>
      <w:r w:rsidR="00D4510D">
        <w:rPr>
          <w:rFonts w:hint="cs"/>
          <w:rtl/>
        </w:rPr>
        <w:t xml:space="preserve"> </w:t>
      </w:r>
      <w:r>
        <w:rPr>
          <w:rFonts w:hint="cs"/>
          <w:rtl/>
        </w:rPr>
        <w:t>החמה</w:t>
      </w:r>
      <w:r w:rsidR="00D4510D">
        <w:rPr>
          <w:rFonts w:hint="cs"/>
          <w:rtl/>
        </w:rPr>
        <w:t xml:space="preserve"> </w:t>
      </w:r>
      <w:r>
        <w:rPr>
          <w:rFonts w:hint="cs"/>
          <w:rtl/>
        </w:rPr>
        <w:t>ועד</w:t>
      </w:r>
      <w:r w:rsidR="00D4510D">
        <w:rPr>
          <w:rFonts w:hint="cs"/>
          <w:rtl/>
        </w:rPr>
        <w:t xml:space="preserve"> </w:t>
      </w:r>
      <w:r>
        <w:rPr>
          <w:rFonts w:hint="cs"/>
          <w:rtl/>
        </w:rPr>
        <w:t>שקיעה</w:t>
      </w:r>
      <w:r w:rsidR="00D4510D">
        <w:rPr>
          <w:rFonts w:hint="cs"/>
          <w:rtl/>
        </w:rPr>
        <w:t xml:space="preserve"> </w:t>
      </w:r>
      <w:r>
        <w:rPr>
          <w:rFonts w:hint="cs"/>
          <w:rtl/>
        </w:rPr>
        <w:t>-</w:t>
      </w:r>
      <w:r w:rsidR="00D4510D">
        <w:rPr>
          <w:rFonts w:hint="cs"/>
          <w:rtl/>
        </w:rPr>
        <w:t xml:space="preserve"> </w:t>
      </w:r>
      <w:r>
        <w:rPr>
          <w:rFonts w:hint="cs"/>
          <w:rtl/>
        </w:rPr>
        <w:t>ותיובתא</w:t>
      </w:r>
      <w:r w:rsidR="00D4510D">
        <w:rPr>
          <w:rFonts w:hint="cs"/>
          <w:rtl/>
        </w:rPr>
        <w:t xml:space="preserve"> </w:t>
      </w:r>
      <w:r>
        <w:rPr>
          <w:rFonts w:hint="cs"/>
          <w:rtl/>
        </w:rPr>
        <w:t>דרבא</w:t>
      </w:r>
      <w:r w:rsidR="00D4510D">
        <w:rPr>
          <w:rFonts w:hint="cs"/>
          <w:rtl/>
        </w:rPr>
        <w:t xml:space="preserve"> </w:t>
      </w:r>
      <w:r>
        <w:rPr>
          <w:rFonts w:hint="cs"/>
          <w:rtl/>
        </w:rPr>
        <w:t>ודעולא</w:t>
      </w:r>
      <w:r w:rsidR="00D4510D">
        <w:rPr>
          <w:rFonts w:hint="cs"/>
          <w:rtl/>
        </w:rPr>
        <w:t xml:space="preserve"> </w:t>
      </w:r>
      <w:r>
        <w:rPr>
          <w:rFonts w:hint="cs"/>
          <w:rtl/>
        </w:rPr>
        <w:t>דאמרי</w:t>
      </w:r>
      <w:r w:rsidR="00D4510D">
        <w:rPr>
          <w:rFonts w:hint="cs"/>
          <w:rtl/>
        </w:rPr>
        <w:t xml:space="preserve"> </w:t>
      </w:r>
      <w:r>
        <w:rPr>
          <w:rFonts w:hint="cs"/>
          <w:rtl/>
        </w:rPr>
        <w:t>שלשים</w:t>
      </w:r>
      <w:r w:rsidR="00D4510D">
        <w:rPr>
          <w:rFonts w:hint="cs"/>
          <w:rtl/>
        </w:rPr>
        <w:t xml:space="preserve"> </w:t>
      </w:r>
      <w:r>
        <w:rPr>
          <w:rFonts w:hint="cs"/>
          <w:rtl/>
        </w:rPr>
        <w:t>מילין</w:t>
      </w:r>
      <w:r>
        <w:rPr>
          <w:rFonts w:hint="cs"/>
        </w:rPr>
        <w:t>."</w:t>
      </w:r>
    </w:p>
    <w:p w:rsidR="00B369AC" w:rsidRDefault="00B369AC" w:rsidP="00077D26">
      <w:pPr>
        <w:pStyle w:val="a1"/>
        <w:rPr>
          <w:rtl/>
        </w:rPr>
      </w:pPr>
      <w:r>
        <w:rPr>
          <w:rFonts w:hint="cs"/>
          <w:rtl/>
        </w:rPr>
        <w:lastRenderedPageBreak/>
        <w:t>והנה</w:t>
      </w:r>
      <w:r>
        <w:rPr>
          <w:rFonts w:hint="cs"/>
        </w:rPr>
        <w:t>,</w:t>
      </w:r>
      <w:r w:rsidR="00D4510D">
        <w:rPr>
          <w:rFonts w:hint="cs"/>
          <w:rtl/>
        </w:rPr>
        <w:t xml:space="preserve"> </w:t>
      </w:r>
      <w:r>
        <w:rPr>
          <w:rFonts w:hint="cs"/>
          <w:rtl/>
        </w:rPr>
        <w:t>אם</w:t>
      </w:r>
      <w:r w:rsidR="00D4510D">
        <w:rPr>
          <w:rFonts w:hint="cs"/>
          <w:rtl/>
        </w:rPr>
        <w:t xml:space="preserve"> </w:t>
      </w:r>
      <w:r>
        <w:rPr>
          <w:rFonts w:hint="cs"/>
          <w:rtl/>
        </w:rPr>
        <w:t>מחלקים</w:t>
      </w:r>
      <w:r w:rsidR="00D4510D">
        <w:rPr>
          <w:rFonts w:hint="cs"/>
          <w:rtl/>
        </w:rPr>
        <w:t xml:space="preserve"> </w:t>
      </w:r>
      <w:r>
        <w:rPr>
          <w:rFonts w:hint="cs"/>
          <w:rtl/>
        </w:rPr>
        <w:t>12</w:t>
      </w:r>
      <w:r w:rsidR="00D4510D">
        <w:rPr>
          <w:rFonts w:hint="cs"/>
          <w:rtl/>
        </w:rPr>
        <w:t xml:space="preserve"> </w:t>
      </w:r>
      <w:r>
        <w:rPr>
          <w:rFonts w:hint="cs"/>
          <w:rtl/>
        </w:rPr>
        <w:t>שעות</w:t>
      </w:r>
      <w:r w:rsidR="00D4510D">
        <w:rPr>
          <w:rFonts w:hint="cs"/>
          <w:rtl/>
        </w:rPr>
        <w:t xml:space="preserve"> </w:t>
      </w:r>
      <w:r>
        <w:rPr>
          <w:rFonts w:hint="cs"/>
          <w:rtl/>
        </w:rPr>
        <w:t>(720</w:t>
      </w:r>
      <w:r w:rsidR="00D4510D">
        <w:rPr>
          <w:rFonts w:hint="cs"/>
          <w:rtl/>
        </w:rPr>
        <w:t xml:space="preserve"> </w:t>
      </w:r>
      <w:r>
        <w:rPr>
          <w:rFonts w:hint="cs"/>
          <w:rtl/>
        </w:rPr>
        <w:t>דקות)</w:t>
      </w:r>
      <w:r w:rsidR="00D4510D">
        <w:rPr>
          <w:rFonts w:hint="cs"/>
          <w:rtl/>
        </w:rPr>
        <w:t xml:space="preserve"> </w:t>
      </w:r>
      <w:r>
        <w:rPr>
          <w:rFonts w:hint="cs"/>
          <w:rtl/>
        </w:rPr>
        <w:t>ב-32</w:t>
      </w:r>
      <w:r w:rsidR="00D4510D">
        <w:rPr>
          <w:rFonts w:hint="cs"/>
          <w:rtl/>
        </w:rPr>
        <w:t xml:space="preserve"> </w:t>
      </w:r>
      <w:r>
        <w:rPr>
          <w:rFonts w:hint="cs"/>
          <w:rtl/>
        </w:rPr>
        <w:t>מיל,</w:t>
      </w:r>
      <w:r w:rsidR="00D4510D">
        <w:rPr>
          <w:rFonts w:hint="cs"/>
          <w:rtl/>
        </w:rPr>
        <w:t xml:space="preserve"> </w:t>
      </w:r>
      <w:r>
        <w:rPr>
          <w:rFonts w:hint="cs"/>
          <w:rtl/>
        </w:rPr>
        <w:t>יוצא</w:t>
      </w:r>
      <w:r w:rsidR="00D4510D">
        <w:rPr>
          <w:rFonts w:hint="cs"/>
          <w:rtl/>
        </w:rPr>
        <w:t xml:space="preserve"> </w:t>
      </w:r>
      <w:r>
        <w:rPr>
          <w:rFonts w:hint="cs"/>
          <w:rtl/>
        </w:rPr>
        <w:t>לכל</w:t>
      </w:r>
      <w:r w:rsidR="00D4510D">
        <w:rPr>
          <w:rFonts w:hint="cs"/>
          <w:rtl/>
        </w:rPr>
        <w:t xml:space="preserve"> </w:t>
      </w:r>
      <w:r>
        <w:rPr>
          <w:rFonts w:hint="cs"/>
          <w:rtl/>
        </w:rPr>
        <w:t>מיל</w:t>
      </w:r>
      <w:r w:rsidR="00D4510D">
        <w:rPr>
          <w:rFonts w:hint="cs"/>
          <w:rtl/>
        </w:rPr>
        <w:t xml:space="preserve"> </w:t>
      </w:r>
      <w:r>
        <w:rPr>
          <w:rFonts w:hint="cs"/>
          <w:rtl/>
        </w:rPr>
        <w:t>22</w:t>
      </w:r>
      <w:r w:rsidR="00D4510D">
        <w:rPr>
          <w:rFonts w:hint="cs"/>
          <w:rtl/>
        </w:rPr>
        <w:t xml:space="preserve"> </w:t>
      </w:r>
      <w:r>
        <w:rPr>
          <w:rFonts w:hint="cs"/>
          <w:rtl/>
        </w:rPr>
        <w:t>וחצי</w:t>
      </w:r>
      <w:r w:rsidR="00D4510D">
        <w:rPr>
          <w:rFonts w:hint="cs"/>
          <w:rtl/>
        </w:rPr>
        <w:t xml:space="preserve"> </w:t>
      </w:r>
      <w:r>
        <w:rPr>
          <w:rFonts w:hint="cs"/>
          <w:rtl/>
        </w:rPr>
        <w:t>דקות.</w:t>
      </w:r>
      <w:r w:rsidR="00D4510D">
        <w:rPr>
          <w:rFonts w:hint="cs"/>
          <w:rtl/>
        </w:rPr>
        <w:t xml:space="preserve"> </w:t>
      </w:r>
      <w:r>
        <w:rPr>
          <w:rFonts w:hint="cs"/>
          <w:rtl/>
        </w:rPr>
        <w:t>מן</w:t>
      </w:r>
      <w:r w:rsidR="00D4510D">
        <w:rPr>
          <w:rFonts w:hint="cs"/>
          <w:rtl/>
        </w:rPr>
        <w:t xml:space="preserve"> </w:t>
      </w:r>
      <w:r>
        <w:rPr>
          <w:rFonts w:hint="cs"/>
          <w:rtl/>
        </w:rPr>
        <w:t>עלות</w:t>
      </w:r>
      <w:r w:rsidR="00D4510D">
        <w:rPr>
          <w:rFonts w:hint="cs"/>
          <w:rtl/>
        </w:rPr>
        <w:t xml:space="preserve"> </w:t>
      </w:r>
      <w:r>
        <w:rPr>
          <w:rFonts w:hint="cs"/>
          <w:rtl/>
        </w:rPr>
        <w:t>השחר</w:t>
      </w:r>
      <w:r w:rsidR="00D4510D">
        <w:rPr>
          <w:rFonts w:hint="cs"/>
          <w:rtl/>
        </w:rPr>
        <w:t xml:space="preserve"> </w:t>
      </w:r>
      <w:r>
        <w:rPr>
          <w:rFonts w:hint="cs"/>
          <w:rtl/>
        </w:rPr>
        <w:t>עד</w:t>
      </w:r>
      <w:r w:rsidR="00D4510D">
        <w:rPr>
          <w:rFonts w:hint="cs"/>
          <w:rtl/>
        </w:rPr>
        <w:t xml:space="preserve"> </w:t>
      </w:r>
      <w:r>
        <w:rPr>
          <w:rFonts w:hint="cs"/>
          <w:rtl/>
        </w:rPr>
        <w:t>חצות</w:t>
      </w:r>
      <w:r w:rsidR="00D4510D">
        <w:rPr>
          <w:rFonts w:hint="cs"/>
          <w:rtl/>
        </w:rPr>
        <w:t xml:space="preserve"> </w:t>
      </w:r>
      <w:r>
        <w:rPr>
          <w:rFonts w:hint="cs"/>
          <w:rtl/>
        </w:rPr>
        <w:t>היום</w:t>
      </w:r>
      <w:r w:rsidR="00D4510D">
        <w:rPr>
          <w:rFonts w:hint="cs"/>
          <w:rtl/>
        </w:rPr>
        <w:t xml:space="preserve"> </w:t>
      </w:r>
      <w:r>
        <w:rPr>
          <w:rFonts w:hint="cs"/>
          <w:rtl/>
        </w:rPr>
        <w:t>יהיה</w:t>
      </w:r>
      <w:r w:rsidR="00D4510D">
        <w:rPr>
          <w:rFonts w:hint="cs"/>
          <w:rtl/>
        </w:rPr>
        <w:t xml:space="preserve"> </w:t>
      </w:r>
      <w:r>
        <w:rPr>
          <w:rFonts w:hint="cs"/>
          <w:rtl/>
        </w:rPr>
        <w:t>(16+4=)</w:t>
      </w:r>
      <w:r w:rsidR="00D4510D">
        <w:rPr>
          <w:rFonts w:hint="cs"/>
          <w:rtl/>
        </w:rPr>
        <w:t xml:space="preserve"> </w:t>
      </w:r>
      <w:r>
        <w:rPr>
          <w:rFonts w:hint="cs"/>
          <w:rtl/>
        </w:rPr>
        <w:t>20</w:t>
      </w:r>
      <w:r w:rsidR="00D4510D">
        <w:rPr>
          <w:rFonts w:hint="cs"/>
          <w:rtl/>
        </w:rPr>
        <w:t xml:space="preserve"> </w:t>
      </w:r>
      <w:r>
        <w:rPr>
          <w:rFonts w:hint="cs"/>
          <w:rtl/>
        </w:rPr>
        <w:t>מיל.</w:t>
      </w:r>
      <w:r w:rsidR="00D4510D">
        <w:rPr>
          <w:rFonts w:hint="cs"/>
          <w:rtl/>
        </w:rPr>
        <w:t xml:space="preserve"> </w:t>
      </w:r>
      <w:r>
        <w:rPr>
          <w:rFonts w:hint="cs"/>
          <w:rtl/>
        </w:rPr>
        <w:t>20</w:t>
      </w:r>
      <w:r w:rsidR="00D4510D">
        <w:rPr>
          <w:rFonts w:hint="cs"/>
          <w:rtl/>
        </w:rPr>
        <w:t xml:space="preserve"> </w:t>
      </w:r>
      <w:r>
        <w:rPr>
          <w:rFonts w:hint="cs"/>
          <w:rtl/>
        </w:rPr>
        <w:t>(מיל)</w:t>
      </w:r>
      <w:r w:rsidR="00D4510D">
        <w:rPr>
          <w:rFonts w:hint="cs"/>
          <w:rtl/>
        </w:rPr>
        <w:t xml:space="preserve"> </w:t>
      </w:r>
      <w:r>
        <w:rPr>
          <w:rFonts w:hint="cs"/>
          <w:rtl/>
        </w:rPr>
        <w:t>כפול</w:t>
      </w:r>
      <w:r w:rsidR="00D4510D">
        <w:rPr>
          <w:rFonts w:hint="cs"/>
          <w:rtl/>
        </w:rPr>
        <w:t xml:space="preserve"> </w:t>
      </w:r>
      <w:r>
        <w:rPr>
          <w:rFonts w:hint="cs"/>
          <w:rtl/>
        </w:rPr>
        <w:t>22.5</w:t>
      </w:r>
      <w:r w:rsidR="00D4510D">
        <w:rPr>
          <w:rFonts w:hint="cs"/>
          <w:rtl/>
        </w:rPr>
        <w:t xml:space="preserve"> </w:t>
      </w:r>
      <w:r>
        <w:rPr>
          <w:rFonts w:hint="cs"/>
          <w:rtl/>
        </w:rPr>
        <w:t>(דקות)</w:t>
      </w:r>
      <w:r w:rsidR="00D4510D">
        <w:rPr>
          <w:rFonts w:hint="cs"/>
          <w:rtl/>
        </w:rPr>
        <w:t xml:space="preserve"> </w:t>
      </w:r>
      <w:r>
        <w:rPr>
          <w:rFonts w:hint="cs"/>
          <w:rtl/>
        </w:rPr>
        <w:t>יוצא</w:t>
      </w:r>
      <w:r w:rsidR="00D4510D">
        <w:rPr>
          <w:rFonts w:hint="cs"/>
          <w:rtl/>
        </w:rPr>
        <w:t xml:space="preserve"> </w:t>
      </w:r>
      <w:r>
        <w:rPr>
          <w:rFonts w:hint="cs"/>
          <w:rtl/>
        </w:rPr>
        <w:t>בדיוק</w:t>
      </w:r>
      <w:r w:rsidR="00D4510D">
        <w:rPr>
          <w:rFonts w:hint="cs"/>
          <w:rtl/>
        </w:rPr>
        <w:t xml:space="preserve"> </w:t>
      </w:r>
      <w:r>
        <w:rPr>
          <w:rFonts w:hint="cs"/>
          <w:rtl/>
        </w:rPr>
        <w:t>7</w:t>
      </w:r>
      <w:r w:rsidR="00D4510D">
        <w:rPr>
          <w:rFonts w:hint="cs"/>
          <w:rtl/>
        </w:rPr>
        <w:t xml:space="preserve"> </w:t>
      </w:r>
      <w:r>
        <w:rPr>
          <w:rFonts w:hint="cs"/>
          <w:rtl/>
        </w:rPr>
        <w:t>וחצי</w:t>
      </w:r>
      <w:r w:rsidR="00D4510D">
        <w:rPr>
          <w:rFonts w:hint="cs"/>
          <w:rtl/>
        </w:rPr>
        <w:t xml:space="preserve"> </w:t>
      </w:r>
      <w:r>
        <w:rPr>
          <w:rFonts w:hint="cs"/>
          <w:rtl/>
        </w:rPr>
        <w:t>שעות,</w:t>
      </w:r>
      <w:r w:rsidR="00D4510D">
        <w:rPr>
          <w:rFonts w:hint="cs"/>
          <w:rtl/>
        </w:rPr>
        <w:t xml:space="preserve"> </w:t>
      </w:r>
      <w:r>
        <w:rPr>
          <w:rFonts w:hint="cs"/>
          <w:rtl/>
        </w:rPr>
        <w:t>דהיינו</w:t>
      </w:r>
      <w:r w:rsidR="00D4510D">
        <w:rPr>
          <w:rFonts w:hint="cs"/>
          <w:rtl/>
        </w:rPr>
        <w:t xml:space="preserve"> </w:t>
      </w:r>
      <w:r>
        <w:rPr>
          <w:rFonts w:hint="cs"/>
          <w:rtl/>
        </w:rPr>
        <w:t>שעה</w:t>
      </w:r>
      <w:r w:rsidR="00D4510D">
        <w:rPr>
          <w:rFonts w:hint="cs"/>
          <w:rtl/>
        </w:rPr>
        <w:t xml:space="preserve"> </w:t>
      </w:r>
      <w:r>
        <w:rPr>
          <w:rFonts w:hint="cs"/>
          <w:rtl/>
        </w:rPr>
        <w:t>וחצי</w:t>
      </w:r>
      <w:r w:rsidR="00D4510D">
        <w:rPr>
          <w:rFonts w:hint="cs"/>
          <w:rtl/>
        </w:rPr>
        <w:t xml:space="preserve"> </w:t>
      </w:r>
      <w:r>
        <w:rPr>
          <w:rFonts w:hint="cs"/>
          <w:rtl/>
        </w:rPr>
        <w:t>לפני</w:t>
      </w:r>
      <w:r w:rsidR="00D4510D">
        <w:rPr>
          <w:rFonts w:hint="cs"/>
          <w:rtl/>
        </w:rPr>
        <w:t xml:space="preserve"> </w:t>
      </w:r>
      <w:r>
        <w:rPr>
          <w:rFonts w:hint="cs"/>
          <w:rtl/>
        </w:rPr>
        <w:t>הנץ</w:t>
      </w:r>
      <w:r w:rsidR="00D4510D">
        <w:rPr>
          <w:rFonts w:hint="cs"/>
          <w:rtl/>
        </w:rPr>
        <w:t xml:space="preserve"> </w:t>
      </w:r>
      <w:r>
        <w:rPr>
          <w:rFonts w:hint="cs"/>
          <w:rtl/>
        </w:rPr>
        <w:t>(של</w:t>
      </w:r>
      <w:r w:rsidR="00D4510D">
        <w:rPr>
          <w:rFonts w:hint="cs"/>
          <w:rtl/>
        </w:rPr>
        <w:t xml:space="preserve"> </w:t>
      </w:r>
      <w:r>
        <w:rPr>
          <w:rFonts w:hint="cs"/>
          <w:rtl/>
        </w:rPr>
        <w:t>90</w:t>
      </w:r>
      <w:r w:rsidR="00D4510D">
        <w:rPr>
          <w:rFonts w:hint="cs"/>
          <w:rtl/>
        </w:rPr>
        <w:t xml:space="preserve"> </w:t>
      </w:r>
      <w:r>
        <w:rPr>
          <w:rFonts w:hint="cs"/>
          <w:rtl/>
        </w:rPr>
        <w:t>מעלות),</w:t>
      </w:r>
      <w:r w:rsidR="00D4510D">
        <w:rPr>
          <w:rFonts w:hint="cs"/>
          <w:rtl/>
        </w:rPr>
        <w:t xml:space="preserve"> </w:t>
      </w:r>
      <w:r>
        <w:rPr>
          <w:rFonts w:hint="cs"/>
          <w:rtl/>
        </w:rPr>
        <w:t>שזה</w:t>
      </w:r>
      <w:r w:rsidR="00D4510D">
        <w:rPr>
          <w:rFonts w:hint="cs"/>
          <w:rtl/>
        </w:rPr>
        <w:t xml:space="preserve"> </w:t>
      </w:r>
      <w:r>
        <w:rPr>
          <w:rFonts w:hint="cs"/>
          <w:rtl/>
        </w:rPr>
        <w:t>כאשר</w:t>
      </w:r>
      <w:r w:rsidR="00D4510D">
        <w:rPr>
          <w:rFonts w:hint="cs"/>
          <w:rtl/>
        </w:rPr>
        <w:t xml:space="preserve"> </w:t>
      </w:r>
      <w:r>
        <w:rPr>
          <w:rFonts w:hint="cs"/>
          <w:rtl/>
        </w:rPr>
        <w:t>השמש</w:t>
      </w:r>
      <w:r w:rsidR="00D4510D">
        <w:rPr>
          <w:rFonts w:hint="cs"/>
          <w:rtl/>
        </w:rPr>
        <w:t xml:space="preserve"> </w:t>
      </w:r>
      <w:r>
        <w:rPr>
          <w:rFonts w:hint="cs"/>
          <w:rtl/>
        </w:rPr>
        <w:t>נמצאת</w:t>
      </w:r>
      <w:r w:rsidR="00D4510D">
        <w:rPr>
          <w:rFonts w:hint="cs"/>
          <w:rtl/>
        </w:rPr>
        <w:t xml:space="preserve"> </w:t>
      </w:r>
      <w:r>
        <w:rPr>
          <w:rFonts w:hint="cs"/>
          <w:rtl/>
        </w:rPr>
        <w:t>19</w:t>
      </w:r>
      <w:r w:rsidR="00D4510D">
        <w:rPr>
          <w:rFonts w:hint="cs"/>
          <w:rtl/>
        </w:rPr>
        <w:t xml:space="preserve"> </w:t>
      </w:r>
      <w:r>
        <w:rPr>
          <w:rFonts w:hint="cs"/>
          <w:rtl/>
        </w:rPr>
        <w:t>מעלות</w:t>
      </w:r>
      <w:r w:rsidR="00D4510D">
        <w:rPr>
          <w:rFonts w:hint="cs"/>
          <w:rtl/>
        </w:rPr>
        <w:t xml:space="preserve"> </w:t>
      </w:r>
      <w:r>
        <w:rPr>
          <w:rFonts w:hint="cs"/>
          <w:rtl/>
        </w:rPr>
        <w:t>תחת</w:t>
      </w:r>
      <w:r w:rsidR="00D4510D">
        <w:rPr>
          <w:rFonts w:hint="cs"/>
          <w:rtl/>
        </w:rPr>
        <w:t xml:space="preserve"> </w:t>
      </w:r>
      <w:r>
        <w:rPr>
          <w:rFonts w:hint="cs"/>
          <w:rtl/>
        </w:rPr>
        <w:t>האופק</w:t>
      </w:r>
      <w:r>
        <w:rPr>
          <w:rFonts w:hint="cs"/>
        </w:rPr>
        <w:t>.</w:t>
      </w:r>
    </w:p>
    <w:p w:rsidR="00B369AC" w:rsidRDefault="00B369AC" w:rsidP="009E69FE">
      <w:pPr>
        <w:pStyle w:val="a6"/>
        <w:spacing w:before="120" w:after="40"/>
        <w:ind w:left="0"/>
        <w:rPr>
          <w:rtl/>
        </w:rPr>
      </w:pPr>
      <w:r>
        <w:rPr>
          <w:noProof/>
        </w:rPr>
        <w:drawing>
          <wp:inline distT="0" distB="0" distL="0" distR="0" wp14:anchorId="498BEAE8" wp14:editId="17BFABF6">
            <wp:extent cx="542925" cy="171450"/>
            <wp:effectExtent l="0" t="0" r="9525" b="0"/>
            <wp:docPr id="16" name="Picture 16"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369AC" w:rsidRDefault="00B369AC" w:rsidP="00353EEB">
      <w:pPr>
        <w:pStyle w:val="a"/>
        <w:jc w:val="both"/>
        <w:rPr>
          <w:rtl/>
        </w:rPr>
      </w:pPr>
      <w:bookmarkStart w:id="159" w:name="_Toc439623560"/>
      <w:r w:rsidRPr="00224A35">
        <w:rPr>
          <w:rFonts w:hint="cs"/>
          <w:rtl/>
        </w:rPr>
        <w:t>אופן</w:t>
      </w:r>
      <w:r w:rsidR="00D4510D">
        <w:rPr>
          <w:rFonts w:hint="cs"/>
          <w:rtl/>
        </w:rPr>
        <w:t xml:space="preserve"> </w:t>
      </w:r>
      <w:r w:rsidRPr="00224A35">
        <w:rPr>
          <w:rFonts w:hint="cs"/>
          <w:rtl/>
        </w:rPr>
        <w:t>חישוב</w:t>
      </w:r>
      <w:r w:rsidR="00D4510D">
        <w:rPr>
          <w:rFonts w:hint="cs"/>
          <w:rtl/>
        </w:rPr>
        <w:t xml:space="preserve"> </w:t>
      </w:r>
      <w:r w:rsidRPr="00224A35">
        <w:rPr>
          <w:rFonts w:hint="cs"/>
          <w:rtl/>
        </w:rPr>
        <w:t>זמני</w:t>
      </w:r>
      <w:r w:rsidR="00D4510D">
        <w:rPr>
          <w:rFonts w:hint="cs"/>
          <w:rtl/>
        </w:rPr>
        <w:t xml:space="preserve"> </w:t>
      </w:r>
      <w:r w:rsidRPr="00224A35">
        <w:rPr>
          <w:rFonts w:hint="cs"/>
          <w:rtl/>
        </w:rPr>
        <w:t>היום</w:t>
      </w:r>
      <w:r w:rsidR="00D4510D">
        <w:rPr>
          <w:rFonts w:hint="cs"/>
          <w:rtl/>
        </w:rPr>
        <w:t xml:space="preserve"> </w:t>
      </w:r>
      <w:r w:rsidRPr="00224A35">
        <w:rPr>
          <w:rFonts w:hint="cs"/>
          <w:rtl/>
        </w:rPr>
        <w:t>לדעת</w:t>
      </w:r>
      <w:r w:rsidR="00D4510D">
        <w:rPr>
          <w:rFonts w:hint="cs"/>
          <w:rtl/>
        </w:rPr>
        <w:t xml:space="preserve"> </w:t>
      </w:r>
      <w:r w:rsidRPr="00224A35">
        <w:rPr>
          <w:rFonts w:hint="cs"/>
          <w:rtl/>
        </w:rPr>
        <w:t>אדה"ז</w:t>
      </w:r>
      <w:r w:rsidR="00D4510D">
        <w:rPr>
          <w:rFonts w:hint="cs"/>
          <w:rtl/>
        </w:rPr>
        <w:t xml:space="preserve"> </w:t>
      </w:r>
      <w:r w:rsidRPr="00224A35">
        <w:rPr>
          <w:rFonts w:hint="cs"/>
          <w:rtl/>
        </w:rPr>
        <w:t>(</w:t>
      </w:r>
      <w:r>
        <w:rPr>
          <w:rFonts w:hint="cs"/>
          <w:rtl/>
        </w:rPr>
        <w:t>מענה</w:t>
      </w:r>
      <w:r w:rsidR="00D4510D">
        <w:rPr>
          <w:rFonts w:hint="cs"/>
          <w:rtl/>
        </w:rPr>
        <w:t xml:space="preserve"> </w:t>
      </w:r>
      <w:r>
        <w:rPr>
          <w:rFonts w:hint="cs"/>
          <w:rtl/>
        </w:rPr>
        <w:t>ל</w:t>
      </w:r>
      <w:r w:rsidRPr="00224A35">
        <w:rPr>
          <w:rFonts w:hint="cs"/>
          <w:rtl/>
        </w:rPr>
        <w:t>גליון)</w:t>
      </w:r>
      <w:bookmarkEnd w:id="159"/>
    </w:p>
    <w:p w:rsidR="00B369AC" w:rsidRDefault="00B369AC" w:rsidP="00077D26">
      <w:pPr>
        <w:pStyle w:val="a0"/>
        <w:rPr>
          <w:sz w:val="24"/>
          <w:szCs w:val="24"/>
        </w:rPr>
      </w:pPr>
      <w:bookmarkStart w:id="160" w:name="_Toc439623561"/>
      <w:r>
        <w:rPr>
          <w:rFonts w:hint="cs"/>
          <w:rtl/>
        </w:rPr>
        <w:t>הרב</w:t>
      </w:r>
      <w:r w:rsidR="00D4510D">
        <w:rPr>
          <w:rFonts w:hint="cs"/>
          <w:rtl/>
        </w:rPr>
        <w:t xml:space="preserve"> </w:t>
      </w:r>
      <w:r>
        <w:rPr>
          <w:rFonts w:hint="cs"/>
          <w:rtl/>
        </w:rPr>
        <w:t>יצחק</w:t>
      </w:r>
      <w:r w:rsidR="00D4510D">
        <w:rPr>
          <w:rFonts w:hint="cs"/>
          <w:rtl/>
        </w:rPr>
        <w:t xml:space="preserve"> </w:t>
      </w:r>
      <w:r>
        <w:rPr>
          <w:rFonts w:hint="cs"/>
          <w:rtl/>
        </w:rPr>
        <w:t>ישראל</w:t>
      </w:r>
      <w:r w:rsidR="00D4510D">
        <w:rPr>
          <w:rFonts w:hint="cs"/>
          <w:rtl/>
        </w:rPr>
        <w:t xml:space="preserve"> </w:t>
      </w:r>
      <w:r>
        <w:rPr>
          <w:rFonts w:hint="cs"/>
          <w:rtl/>
        </w:rPr>
        <w:t>דוב</w:t>
      </w:r>
      <w:r w:rsidR="00D4510D">
        <w:rPr>
          <w:rFonts w:hint="cs"/>
          <w:rtl/>
        </w:rPr>
        <w:t xml:space="preserve"> </w:t>
      </w:r>
      <w:r>
        <w:rPr>
          <w:rFonts w:hint="cs"/>
          <w:rtl/>
        </w:rPr>
        <w:t>גרינוואלד</w:t>
      </w:r>
      <w:bookmarkEnd w:id="160"/>
    </w:p>
    <w:p w:rsidR="00B369AC" w:rsidRDefault="00B369AC" w:rsidP="00353EEB">
      <w:pPr>
        <w:pStyle w:val="a2"/>
        <w:rPr>
          <w:rtl/>
        </w:rPr>
      </w:pPr>
      <w:r>
        <w:rPr>
          <w:rFonts w:hint="cs"/>
          <w:rtl/>
        </w:rPr>
        <w:t>ברוקלין</w:t>
      </w:r>
      <w:r w:rsidR="00D4510D">
        <w:rPr>
          <w:rFonts w:hint="cs"/>
          <w:rtl/>
        </w:rPr>
        <w:t xml:space="preserve"> </w:t>
      </w:r>
      <w:r>
        <w:rPr>
          <w:rFonts w:hint="cs"/>
          <w:rtl/>
        </w:rPr>
        <w:t>נ.י</w:t>
      </w:r>
      <w:r>
        <w:rPr>
          <w:rFonts w:hint="cs"/>
        </w:rPr>
        <w:t>.</w:t>
      </w:r>
    </w:p>
    <w:p w:rsidR="00B369AC" w:rsidRDefault="00B369AC" w:rsidP="00077D26">
      <w:pPr>
        <w:pStyle w:val="a1"/>
        <w:rPr>
          <w:rtl/>
        </w:rPr>
      </w:pPr>
      <w:r>
        <w:rPr>
          <w:rFonts w:hint="cs"/>
          <w:rtl/>
        </w:rPr>
        <w:t>אני</w:t>
      </w:r>
      <w:r w:rsidR="00D4510D">
        <w:rPr>
          <w:rFonts w:hint="cs"/>
          <w:rtl/>
        </w:rPr>
        <w:t xml:space="preserve"> </w:t>
      </w:r>
      <w:r>
        <w:rPr>
          <w:rFonts w:hint="cs"/>
          <w:rtl/>
        </w:rPr>
        <w:t>מודה</w:t>
      </w:r>
      <w:r w:rsidR="00D4510D">
        <w:rPr>
          <w:rFonts w:hint="cs"/>
          <w:rtl/>
        </w:rPr>
        <w:t xml:space="preserve"> </w:t>
      </w:r>
      <w:r>
        <w:rPr>
          <w:rFonts w:hint="cs"/>
          <w:rtl/>
        </w:rPr>
        <w:t>להרב</w:t>
      </w:r>
      <w:r w:rsidR="00D4510D">
        <w:rPr>
          <w:rFonts w:hint="cs"/>
          <w:rtl/>
        </w:rPr>
        <w:t xml:space="preserve"> </w:t>
      </w:r>
      <w:r>
        <w:rPr>
          <w:rFonts w:hint="cs"/>
          <w:rtl/>
        </w:rPr>
        <w:t>מ.</w:t>
      </w:r>
      <w:r w:rsidR="00D4510D">
        <w:rPr>
          <w:rFonts w:hint="cs"/>
          <w:rtl/>
        </w:rPr>
        <w:t xml:space="preserve"> </w:t>
      </w:r>
      <w:r>
        <w:rPr>
          <w:rFonts w:hint="cs"/>
          <w:rtl/>
        </w:rPr>
        <w:t>צירקינד</w:t>
      </w:r>
      <w:r w:rsidR="00D4510D">
        <w:rPr>
          <w:rFonts w:hint="cs"/>
          <w:rtl/>
        </w:rPr>
        <w:t xml:space="preserve"> </w:t>
      </w:r>
      <w:r>
        <w:rPr>
          <w:rFonts w:hint="cs"/>
          <w:rtl/>
        </w:rPr>
        <w:t>שי'</w:t>
      </w:r>
      <w:r w:rsidR="00D4510D">
        <w:rPr>
          <w:rFonts w:hint="cs"/>
          <w:rtl/>
        </w:rPr>
        <w:t xml:space="preserve"> </w:t>
      </w:r>
      <w:r>
        <w:rPr>
          <w:rFonts w:hint="cs"/>
          <w:rtl/>
        </w:rPr>
        <w:t>על</w:t>
      </w:r>
      <w:r w:rsidR="00D4510D">
        <w:rPr>
          <w:rFonts w:hint="cs"/>
          <w:rtl/>
        </w:rPr>
        <w:t xml:space="preserve"> </w:t>
      </w:r>
      <w:r>
        <w:rPr>
          <w:rFonts w:hint="cs"/>
          <w:rtl/>
        </w:rPr>
        <w:t>שלקח</w:t>
      </w:r>
      <w:r w:rsidR="00D4510D">
        <w:rPr>
          <w:rFonts w:hint="cs"/>
          <w:rtl/>
        </w:rPr>
        <w:t xml:space="preserve"> </w:t>
      </w:r>
      <w:r>
        <w:rPr>
          <w:rFonts w:hint="cs"/>
          <w:rtl/>
        </w:rPr>
        <w:t>מזמנו</w:t>
      </w:r>
      <w:r w:rsidR="00D4510D">
        <w:rPr>
          <w:rFonts w:hint="cs"/>
          <w:rtl/>
        </w:rPr>
        <w:t xml:space="preserve"> </w:t>
      </w:r>
      <w:r>
        <w:rPr>
          <w:rFonts w:hint="cs"/>
          <w:rtl/>
        </w:rPr>
        <w:t>לעיין</w:t>
      </w:r>
      <w:r w:rsidR="00D4510D">
        <w:rPr>
          <w:rFonts w:hint="cs"/>
          <w:rtl/>
        </w:rPr>
        <w:t xml:space="preserve"> </w:t>
      </w:r>
      <w:r>
        <w:rPr>
          <w:rFonts w:hint="cs"/>
          <w:rtl/>
        </w:rPr>
        <w:t>בדברינו,</w:t>
      </w:r>
      <w:r w:rsidR="00D4510D">
        <w:rPr>
          <w:rFonts w:hint="cs"/>
          <w:rtl/>
        </w:rPr>
        <w:t xml:space="preserve"> </w:t>
      </w:r>
      <w:r>
        <w:rPr>
          <w:rFonts w:hint="cs"/>
          <w:rtl/>
        </w:rPr>
        <w:t>והעיר</w:t>
      </w:r>
      <w:r w:rsidR="00D4510D">
        <w:rPr>
          <w:rFonts w:hint="cs"/>
          <w:rtl/>
        </w:rPr>
        <w:t xml:space="preserve"> </w:t>
      </w:r>
      <w:r>
        <w:rPr>
          <w:rFonts w:hint="cs"/>
          <w:rtl/>
        </w:rPr>
        <w:t>כמה</w:t>
      </w:r>
      <w:r w:rsidR="00D4510D">
        <w:rPr>
          <w:rFonts w:hint="cs"/>
          <w:rtl/>
        </w:rPr>
        <w:t xml:space="preserve"> </w:t>
      </w:r>
      <w:r>
        <w:rPr>
          <w:rFonts w:hint="cs"/>
          <w:rtl/>
        </w:rPr>
        <w:t>הערות</w:t>
      </w:r>
      <w:r w:rsidR="00D4510D">
        <w:rPr>
          <w:rFonts w:hint="cs"/>
          <w:rtl/>
        </w:rPr>
        <w:t xml:space="preserve"> </w:t>
      </w:r>
      <w:r>
        <w:rPr>
          <w:rFonts w:hint="cs"/>
          <w:rtl/>
        </w:rPr>
        <w:t>חשובות</w:t>
      </w:r>
      <w:r w:rsidR="00D4510D">
        <w:rPr>
          <w:rFonts w:hint="cs"/>
          <w:rtl/>
        </w:rPr>
        <w:t xml:space="preserve"> </w:t>
      </w:r>
      <w:r>
        <w:rPr>
          <w:rFonts w:hint="cs"/>
          <w:rtl/>
        </w:rPr>
        <w:t>ומועילות,</w:t>
      </w:r>
      <w:r w:rsidR="00D4510D">
        <w:rPr>
          <w:rFonts w:hint="cs"/>
          <w:rtl/>
        </w:rPr>
        <w:t xml:space="preserve"> </w:t>
      </w:r>
      <w:r>
        <w:rPr>
          <w:rFonts w:hint="cs"/>
          <w:rtl/>
        </w:rPr>
        <w:t>ואשיב</w:t>
      </w:r>
      <w:r w:rsidR="00D4510D">
        <w:rPr>
          <w:rFonts w:hint="cs"/>
          <w:rtl/>
        </w:rPr>
        <w:t xml:space="preserve"> </w:t>
      </w:r>
      <w:r>
        <w:rPr>
          <w:rFonts w:hint="cs"/>
          <w:rtl/>
        </w:rPr>
        <w:t>על</w:t>
      </w:r>
      <w:r w:rsidR="00D4510D">
        <w:rPr>
          <w:rFonts w:hint="cs"/>
          <w:rtl/>
        </w:rPr>
        <w:t xml:space="preserve"> </w:t>
      </w:r>
      <w:r>
        <w:rPr>
          <w:rFonts w:hint="cs"/>
          <w:rtl/>
        </w:rPr>
        <w:t>דבר</w:t>
      </w:r>
      <w:r w:rsidR="00D4510D">
        <w:rPr>
          <w:rFonts w:hint="cs"/>
          <w:rtl/>
        </w:rPr>
        <w:t xml:space="preserve"> </w:t>
      </w:r>
      <w:r>
        <w:rPr>
          <w:rFonts w:hint="cs"/>
          <w:rtl/>
        </w:rPr>
        <w:t>דבר</w:t>
      </w:r>
      <w:r w:rsidR="00D4510D">
        <w:rPr>
          <w:rFonts w:hint="cs"/>
          <w:rtl/>
        </w:rPr>
        <w:t xml:space="preserve"> </w:t>
      </w:r>
      <w:r>
        <w:rPr>
          <w:rFonts w:hint="cs"/>
          <w:rtl/>
        </w:rPr>
        <w:t>כפי</w:t>
      </w:r>
      <w:r w:rsidR="00D4510D">
        <w:rPr>
          <w:rFonts w:hint="cs"/>
          <w:rtl/>
        </w:rPr>
        <w:t xml:space="preserve"> </w:t>
      </w:r>
      <w:r>
        <w:rPr>
          <w:rFonts w:hint="cs"/>
          <w:rtl/>
        </w:rPr>
        <w:t>האותיות</w:t>
      </w:r>
      <w:r w:rsidR="00D4510D">
        <w:rPr>
          <w:rFonts w:hint="cs"/>
          <w:rtl/>
        </w:rPr>
        <w:t xml:space="preserve"> </w:t>
      </w:r>
      <w:r>
        <w:rPr>
          <w:rFonts w:hint="cs"/>
          <w:rtl/>
        </w:rPr>
        <w:t>והמספרים</w:t>
      </w:r>
      <w:r w:rsidR="00D4510D">
        <w:rPr>
          <w:rFonts w:hint="cs"/>
          <w:rtl/>
        </w:rPr>
        <w:t xml:space="preserve"> </w:t>
      </w:r>
      <w:r>
        <w:rPr>
          <w:rFonts w:hint="cs"/>
          <w:rtl/>
        </w:rPr>
        <w:t>שבדבריו.</w:t>
      </w:r>
    </w:p>
    <w:p w:rsidR="00B369AC" w:rsidRDefault="00B369AC" w:rsidP="009E69FE">
      <w:pPr>
        <w:pStyle w:val="a6"/>
        <w:spacing w:before="120" w:after="40"/>
        <w:ind w:left="0"/>
        <w:rPr>
          <w:rtl/>
        </w:rPr>
      </w:pPr>
      <w:r w:rsidRPr="00457217">
        <w:rPr>
          <w:rFonts w:hint="cs"/>
          <w:rtl/>
        </w:rPr>
        <w:t>[א]</w:t>
      </w:r>
      <w:r w:rsidR="00D4510D">
        <w:rPr>
          <w:rFonts w:hint="cs"/>
          <w:rtl/>
        </w:rPr>
        <w:t xml:space="preserve"> </w:t>
      </w:r>
      <w:r w:rsidRPr="00457217">
        <w:rPr>
          <w:rFonts w:hint="cs"/>
          <w:rtl/>
        </w:rPr>
        <w:t>סוף</w:t>
      </w:r>
      <w:r w:rsidR="00D4510D">
        <w:rPr>
          <w:rFonts w:hint="cs"/>
          <w:rtl/>
        </w:rPr>
        <w:t xml:space="preserve"> </w:t>
      </w:r>
      <w:r w:rsidRPr="00457217">
        <w:rPr>
          <w:rFonts w:hint="cs"/>
          <w:rtl/>
        </w:rPr>
        <w:t>זמן</w:t>
      </w:r>
      <w:r w:rsidR="00D4510D">
        <w:rPr>
          <w:rFonts w:hint="cs"/>
          <w:rtl/>
        </w:rPr>
        <w:t xml:space="preserve"> </w:t>
      </w:r>
      <w:r w:rsidRPr="00457217">
        <w:rPr>
          <w:rFonts w:hint="cs"/>
          <w:rtl/>
        </w:rPr>
        <w:t>קריאת</w:t>
      </w:r>
      <w:r w:rsidR="00D4510D">
        <w:rPr>
          <w:rFonts w:hint="cs"/>
          <w:rtl/>
        </w:rPr>
        <w:t xml:space="preserve"> </w:t>
      </w:r>
      <w:r w:rsidRPr="00457217">
        <w:rPr>
          <w:rFonts w:hint="cs"/>
          <w:rtl/>
        </w:rPr>
        <w:t>שמע</w:t>
      </w:r>
    </w:p>
    <w:p w:rsidR="00B369AC" w:rsidRPr="00457217" w:rsidRDefault="00B369AC" w:rsidP="009E69FE">
      <w:pPr>
        <w:pStyle w:val="a6"/>
        <w:spacing w:before="120" w:after="40"/>
        <w:ind w:left="0"/>
        <w:rPr>
          <w:rtl/>
        </w:rPr>
      </w:pPr>
      <w:r w:rsidRPr="00457217">
        <w:rPr>
          <w:rFonts w:hint="cs"/>
          <w:rtl/>
        </w:rPr>
        <w:t>האם</w:t>
      </w:r>
      <w:r w:rsidR="00D4510D">
        <w:rPr>
          <w:rFonts w:hint="cs"/>
          <w:rtl/>
        </w:rPr>
        <w:t xml:space="preserve"> </w:t>
      </w:r>
      <w:r w:rsidRPr="00457217">
        <w:rPr>
          <w:rFonts w:hint="cs"/>
          <w:rtl/>
        </w:rPr>
        <w:t>כותבים</w:t>
      </w:r>
      <w:r w:rsidR="00D4510D">
        <w:rPr>
          <w:rFonts w:hint="cs"/>
          <w:rtl/>
        </w:rPr>
        <w:t xml:space="preserve"> </w:t>
      </w:r>
      <w:r w:rsidRPr="00457217">
        <w:rPr>
          <w:rFonts w:hint="cs"/>
          <w:rtl/>
        </w:rPr>
        <w:t>"לערך"</w:t>
      </w:r>
      <w:r w:rsidR="00D4510D">
        <w:rPr>
          <w:rFonts w:hint="cs"/>
          <w:rtl/>
        </w:rPr>
        <w:t xml:space="preserve"> </w:t>
      </w:r>
      <w:r w:rsidRPr="00457217">
        <w:rPr>
          <w:rFonts w:hint="cs"/>
          <w:rtl/>
        </w:rPr>
        <w:t>גם</w:t>
      </w:r>
      <w:r w:rsidR="00D4510D">
        <w:rPr>
          <w:rFonts w:hint="cs"/>
          <w:rtl/>
        </w:rPr>
        <w:t xml:space="preserve"> </w:t>
      </w:r>
      <w:r w:rsidRPr="00457217">
        <w:rPr>
          <w:rFonts w:hint="cs"/>
          <w:rtl/>
        </w:rPr>
        <w:t>לקולא</w:t>
      </w:r>
    </w:p>
    <w:p w:rsidR="00B369AC" w:rsidRDefault="00B369AC" w:rsidP="00077D26">
      <w:pPr>
        <w:pStyle w:val="a1"/>
        <w:rPr>
          <w:rtl/>
        </w:rPr>
      </w:pPr>
      <w:r>
        <w:rPr>
          <w:rFonts w:hint="cs"/>
          <w:rtl/>
        </w:rPr>
        <w:t>1)</w:t>
      </w:r>
      <w:r w:rsidR="00D4510D">
        <w:rPr>
          <w:rFonts w:hint="cs"/>
          <w:rtl/>
        </w:rPr>
        <w:t xml:space="preserve"> </w:t>
      </w:r>
      <w:r>
        <w:rPr>
          <w:rFonts w:hint="cs"/>
          <w:rtl/>
        </w:rPr>
        <w:t>סמך</w:t>
      </w:r>
      <w:r w:rsidR="00D4510D">
        <w:rPr>
          <w:rFonts w:hint="cs"/>
          <w:rtl/>
        </w:rPr>
        <w:t xml:space="preserve"> </w:t>
      </w:r>
      <w:r>
        <w:rPr>
          <w:rFonts w:hint="cs"/>
          <w:rtl/>
        </w:rPr>
        <w:t>לזה</w:t>
      </w:r>
      <w:r w:rsidR="00D4510D">
        <w:rPr>
          <w:rFonts w:hint="cs"/>
          <w:rtl/>
        </w:rPr>
        <w:t xml:space="preserve"> </w:t>
      </w:r>
      <w:r>
        <w:rPr>
          <w:rFonts w:hint="cs"/>
          <w:rtl/>
        </w:rPr>
        <w:t>יש</w:t>
      </w:r>
      <w:r w:rsidR="00D4510D">
        <w:rPr>
          <w:rFonts w:hint="cs"/>
          <w:rtl/>
        </w:rPr>
        <w:t xml:space="preserve"> </w:t>
      </w:r>
      <w:r>
        <w:rPr>
          <w:rFonts w:hint="cs"/>
          <w:rtl/>
        </w:rPr>
        <w:t>בגמרא</w:t>
      </w:r>
      <w:r w:rsidR="00D4510D">
        <w:rPr>
          <w:rFonts w:hint="cs"/>
          <w:rtl/>
        </w:rPr>
        <w:t xml:space="preserve"> </w:t>
      </w:r>
      <w:r>
        <w:rPr>
          <w:rFonts w:hint="cs"/>
          <w:rtl/>
        </w:rPr>
        <w:t>סוכה</w:t>
      </w:r>
      <w:r w:rsidR="00D4510D">
        <w:rPr>
          <w:rFonts w:hint="cs"/>
          <w:rtl/>
        </w:rPr>
        <w:t xml:space="preserve"> </w:t>
      </w:r>
      <w:r>
        <w:rPr>
          <w:rFonts w:hint="cs"/>
          <w:rtl/>
        </w:rPr>
        <w:t>(לב,</w:t>
      </w:r>
      <w:r w:rsidR="00D4510D">
        <w:rPr>
          <w:rFonts w:hint="cs"/>
          <w:rtl/>
        </w:rPr>
        <w:t xml:space="preserve"> </w:t>
      </w:r>
      <w:r>
        <w:rPr>
          <w:rFonts w:hint="cs"/>
          <w:rtl/>
        </w:rPr>
        <w:t>ב):</w:t>
      </w:r>
      <w:r w:rsidR="00D4510D">
        <w:rPr>
          <w:rFonts w:hint="cs"/>
          <w:rtl/>
        </w:rPr>
        <w:t xml:space="preserve"> </w:t>
      </w:r>
      <w:r>
        <w:rPr>
          <w:rFonts w:hint="cs"/>
          <w:rtl/>
        </w:rPr>
        <w:t>"</w:t>
      </w:r>
      <w:r w:rsidRPr="00F84B1F">
        <w:rPr>
          <w:rFonts w:hint="cs"/>
          <w:rtl/>
        </w:rPr>
        <w:t>אימר</w:t>
      </w:r>
      <w:r w:rsidR="00D4510D">
        <w:rPr>
          <w:rtl/>
        </w:rPr>
        <w:t xml:space="preserve"> </w:t>
      </w:r>
      <w:r w:rsidRPr="00F84B1F">
        <w:rPr>
          <w:rFonts w:hint="cs"/>
          <w:rtl/>
        </w:rPr>
        <w:t>דאמרינן</w:t>
      </w:r>
      <w:r w:rsidR="00D4510D">
        <w:rPr>
          <w:rtl/>
        </w:rPr>
        <w:t xml:space="preserve"> </w:t>
      </w:r>
      <w:r>
        <w:rPr>
          <w:rFonts w:hint="cs"/>
          <w:rtl/>
        </w:rPr>
        <w:t>'</w:t>
      </w:r>
      <w:r w:rsidRPr="00F84B1F">
        <w:rPr>
          <w:rFonts w:hint="cs"/>
          <w:rtl/>
        </w:rPr>
        <w:t>לא</w:t>
      </w:r>
      <w:r w:rsidR="00D4510D">
        <w:rPr>
          <w:rtl/>
        </w:rPr>
        <w:t xml:space="preserve"> </w:t>
      </w:r>
      <w:r w:rsidRPr="00F84B1F">
        <w:rPr>
          <w:rFonts w:hint="cs"/>
          <w:rtl/>
        </w:rPr>
        <w:t>דק</w:t>
      </w:r>
      <w:r>
        <w:rPr>
          <w:rFonts w:hint="cs"/>
          <w:rtl/>
        </w:rPr>
        <w:t>'?</w:t>
      </w:r>
      <w:r w:rsidR="00D4510D">
        <w:rPr>
          <w:rtl/>
        </w:rPr>
        <w:t xml:space="preserve"> </w:t>
      </w:r>
      <w:r w:rsidRPr="00F84B1F">
        <w:rPr>
          <w:rFonts w:hint="cs"/>
          <w:rtl/>
        </w:rPr>
        <w:t>לחומרא</w:t>
      </w:r>
      <w:r>
        <w:rPr>
          <w:rFonts w:hint="cs"/>
          <w:rtl/>
        </w:rPr>
        <w:t>!</w:t>
      </w:r>
      <w:r w:rsidR="00D4510D">
        <w:rPr>
          <w:rtl/>
        </w:rPr>
        <w:t xml:space="preserve"> </w:t>
      </w:r>
      <w:r w:rsidRPr="00F84B1F">
        <w:rPr>
          <w:rFonts w:hint="cs"/>
          <w:rtl/>
        </w:rPr>
        <w:t>לקולא</w:t>
      </w:r>
      <w:r w:rsidR="00D4510D">
        <w:rPr>
          <w:rtl/>
        </w:rPr>
        <w:t xml:space="preserve"> </w:t>
      </w:r>
      <w:r w:rsidRPr="00F84B1F">
        <w:rPr>
          <w:rFonts w:hint="cs"/>
          <w:rtl/>
        </w:rPr>
        <w:t>מי</w:t>
      </w:r>
      <w:r w:rsidR="00D4510D">
        <w:rPr>
          <w:rtl/>
        </w:rPr>
        <w:t xml:space="preserve"> </w:t>
      </w:r>
      <w:r w:rsidRPr="00F84B1F">
        <w:rPr>
          <w:rFonts w:hint="cs"/>
          <w:rtl/>
        </w:rPr>
        <w:t>אמרינן</w:t>
      </w:r>
      <w:r w:rsidR="00D4510D">
        <w:rPr>
          <w:rtl/>
        </w:rPr>
        <w:t xml:space="preserve"> </w:t>
      </w:r>
      <w:r>
        <w:rPr>
          <w:rFonts w:hint="cs"/>
          <w:rtl/>
        </w:rPr>
        <w:t>'</w:t>
      </w:r>
      <w:r w:rsidRPr="00F84B1F">
        <w:rPr>
          <w:rFonts w:hint="cs"/>
          <w:rtl/>
        </w:rPr>
        <w:t>לא</w:t>
      </w:r>
      <w:r w:rsidR="00D4510D">
        <w:rPr>
          <w:rtl/>
        </w:rPr>
        <w:t xml:space="preserve"> </w:t>
      </w:r>
      <w:r w:rsidRPr="00F84B1F">
        <w:rPr>
          <w:rFonts w:hint="cs"/>
          <w:rtl/>
        </w:rPr>
        <w:t>דק</w:t>
      </w:r>
      <w:r>
        <w:rPr>
          <w:rFonts w:hint="cs"/>
          <w:rtl/>
        </w:rPr>
        <w:t>'?!".</w:t>
      </w:r>
      <w:r w:rsidR="00D4510D">
        <w:rPr>
          <w:rFonts w:hint="cs"/>
          <w:rtl/>
        </w:rPr>
        <w:t xml:space="preserve"> </w:t>
      </w:r>
      <w:r>
        <w:rPr>
          <w:rFonts w:hint="cs"/>
          <w:rtl/>
        </w:rPr>
        <w:t>אבל</w:t>
      </w:r>
      <w:r w:rsidR="00D4510D">
        <w:rPr>
          <w:rFonts w:hint="cs"/>
          <w:rtl/>
        </w:rPr>
        <w:t xml:space="preserve"> </w:t>
      </w:r>
      <w:r>
        <w:rPr>
          <w:rFonts w:hint="cs"/>
          <w:rtl/>
        </w:rPr>
        <w:t>שם</w:t>
      </w:r>
      <w:r w:rsidR="00D4510D">
        <w:rPr>
          <w:rFonts w:hint="cs"/>
          <w:rtl/>
        </w:rPr>
        <w:t xml:space="preserve"> </w:t>
      </w:r>
      <w:r>
        <w:rPr>
          <w:rFonts w:hint="cs"/>
          <w:rtl/>
        </w:rPr>
        <w:t>נכתב</w:t>
      </w:r>
      <w:r w:rsidR="00D4510D">
        <w:rPr>
          <w:rFonts w:hint="cs"/>
          <w:rtl/>
        </w:rPr>
        <w:t xml:space="preserve"> </w:t>
      </w:r>
      <w:r>
        <w:rPr>
          <w:rFonts w:hint="cs"/>
          <w:rtl/>
        </w:rPr>
        <w:t>המספר</w:t>
      </w:r>
      <w:r w:rsidR="00D4510D">
        <w:rPr>
          <w:rFonts w:hint="cs"/>
          <w:rtl/>
        </w:rPr>
        <w:t xml:space="preserve"> </w:t>
      </w:r>
      <w:r>
        <w:rPr>
          <w:rFonts w:hint="cs"/>
          <w:rtl/>
        </w:rPr>
        <w:t>בלי</w:t>
      </w:r>
      <w:r w:rsidR="00D4510D">
        <w:rPr>
          <w:rFonts w:hint="cs"/>
          <w:rtl/>
        </w:rPr>
        <w:t xml:space="preserve"> </w:t>
      </w:r>
      <w:r>
        <w:rPr>
          <w:rFonts w:hint="cs"/>
          <w:rtl/>
        </w:rPr>
        <w:t>תוספת</w:t>
      </w:r>
      <w:r w:rsidR="00D4510D">
        <w:rPr>
          <w:rFonts w:hint="cs"/>
          <w:rtl/>
        </w:rPr>
        <w:t xml:space="preserve"> </w:t>
      </w:r>
      <w:r>
        <w:rPr>
          <w:rFonts w:hint="cs"/>
          <w:rtl/>
        </w:rPr>
        <w:t>המלה</w:t>
      </w:r>
      <w:r w:rsidR="00D4510D">
        <w:rPr>
          <w:rFonts w:hint="cs"/>
          <w:rtl/>
        </w:rPr>
        <w:t xml:space="preserve"> </w:t>
      </w:r>
      <w:r>
        <w:rPr>
          <w:rFonts w:hint="cs"/>
          <w:rtl/>
        </w:rPr>
        <w:t>"לערך",</w:t>
      </w:r>
      <w:r w:rsidR="00D4510D">
        <w:rPr>
          <w:rFonts w:hint="cs"/>
          <w:rtl/>
        </w:rPr>
        <w:t xml:space="preserve"> </w:t>
      </w:r>
      <w:r>
        <w:rPr>
          <w:rFonts w:hint="cs"/>
          <w:rtl/>
        </w:rPr>
        <w:t>ויש</w:t>
      </w:r>
      <w:r w:rsidR="00D4510D">
        <w:rPr>
          <w:rFonts w:hint="cs"/>
          <w:rtl/>
        </w:rPr>
        <w:t xml:space="preserve"> </w:t>
      </w:r>
      <w:r>
        <w:rPr>
          <w:rFonts w:hint="cs"/>
          <w:rtl/>
        </w:rPr>
        <w:t>מקום</w:t>
      </w:r>
      <w:r w:rsidR="00D4510D">
        <w:rPr>
          <w:rFonts w:hint="cs"/>
          <w:rtl/>
        </w:rPr>
        <w:t xml:space="preserve"> </w:t>
      </w:r>
      <w:r>
        <w:rPr>
          <w:rFonts w:hint="cs"/>
          <w:rtl/>
        </w:rPr>
        <w:t>לטעות</w:t>
      </w:r>
      <w:r w:rsidR="00D4510D">
        <w:rPr>
          <w:rFonts w:hint="cs"/>
          <w:rtl/>
        </w:rPr>
        <w:t xml:space="preserve"> </w:t>
      </w:r>
      <w:r>
        <w:rPr>
          <w:rFonts w:hint="cs"/>
          <w:rtl/>
        </w:rPr>
        <w:t>שזה</w:t>
      </w:r>
      <w:r w:rsidR="00D4510D">
        <w:rPr>
          <w:rFonts w:hint="cs"/>
          <w:rtl/>
        </w:rPr>
        <w:t xml:space="preserve"> </w:t>
      </w:r>
      <w:r>
        <w:rPr>
          <w:rFonts w:hint="cs"/>
          <w:rtl/>
        </w:rPr>
        <w:t>מדוייק.</w:t>
      </w:r>
      <w:r w:rsidR="00D4510D">
        <w:rPr>
          <w:rFonts w:hint="cs"/>
          <w:rtl/>
        </w:rPr>
        <w:t xml:space="preserve"> </w:t>
      </w:r>
      <w:r>
        <w:rPr>
          <w:rFonts w:hint="cs"/>
          <w:rtl/>
        </w:rPr>
        <w:t>לכן</w:t>
      </w:r>
      <w:r w:rsidR="00D4510D">
        <w:rPr>
          <w:rFonts w:hint="cs"/>
          <w:rtl/>
        </w:rPr>
        <w:t xml:space="preserve"> </w:t>
      </w:r>
      <w:r>
        <w:rPr>
          <w:rFonts w:hint="cs"/>
          <w:rtl/>
        </w:rPr>
        <w:t>רק</w:t>
      </w:r>
      <w:r w:rsidR="00D4510D">
        <w:rPr>
          <w:rFonts w:hint="cs"/>
          <w:rtl/>
        </w:rPr>
        <w:t xml:space="preserve"> </w:t>
      </w:r>
      <w:r>
        <w:rPr>
          <w:rFonts w:hint="cs"/>
          <w:rtl/>
        </w:rPr>
        <w:t>לחומרא</w:t>
      </w:r>
      <w:r w:rsidR="00D4510D">
        <w:rPr>
          <w:rFonts w:hint="cs"/>
          <w:rtl/>
        </w:rPr>
        <w:t xml:space="preserve"> </w:t>
      </w:r>
      <w:r>
        <w:rPr>
          <w:rFonts w:hint="cs"/>
          <w:rtl/>
        </w:rPr>
        <w:t>אפשר</w:t>
      </w:r>
      <w:r w:rsidR="00D4510D">
        <w:rPr>
          <w:rFonts w:hint="cs"/>
          <w:rtl/>
        </w:rPr>
        <w:t xml:space="preserve"> </w:t>
      </w:r>
      <w:r>
        <w:rPr>
          <w:rFonts w:hint="cs"/>
          <w:rtl/>
        </w:rPr>
        <w:t>לעשות</w:t>
      </w:r>
      <w:r w:rsidR="00D4510D">
        <w:rPr>
          <w:rFonts w:hint="cs"/>
          <w:rtl/>
        </w:rPr>
        <w:t xml:space="preserve"> </w:t>
      </w:r>
      <w:r>
        <w:rPr>
          <w:rFonts w:hint="cs"/>
          <w:rtl/>
        </w:rPr>
        <w:t>כן.</w:t>
      </w:r>
      <w:r w:rsidR="00D4510D">
        <w:rPr>
          <w:rFonts w:hint="cs"/>
          <w:rtl/>
        </w:rPr>
        <w:t xml:space="preserve"> </w:t>
      </w:r>
      <w:r>
        <w:rPr>
          <w:rFonts w:hint="cs"/>
          <w:rtl/>
        </w:rPr>
        <w:t>אבל</w:t>
      </w:r>
      <w:r w:rsidR="00D4510D">
        <w:rPr>
          <w:rFonts w:hint="cs"/>
          <w:rtl/>
        </w:rPr>
        <w:t xml:space="preserve"> </w:t>
      </w:r>
      <w:r>
        <w:rPr>
          <w:rFonts w:hint="cs"/>
          <w:rtl/>
        </w:rPr>
        <w:t>כאן</w:t>
      </w:r>
      <w:r w:rsidR="00D4510D">
        <w:rPr>
          <w:rFonts w:hint="cs"/>
          <w:rtl/>
        </w:rPr>
        <w:t xml:space="preserve"> </w:t>
      </w:r>
      <w:r>
        <w:rPr>
          <w:rFonts w:hint="cs"/>
          <w:rtl/>
        </w:rPr>
        <w:t>הלא</w:t>
      </w:r>
      <w:r w:rsidR="00D4510D">
        <w:rPr>
          <w:rFonts w:hint="cs"/>
          <w:rtl/>
        </w:rPr>
        <w:t xml:space="preserve"> </w:t>
      </w:r>
      <w:r>
        <w:rPr>
          <w:rFonts w:hint="cs"/>
          <w:rtl/>
        </w:rPr>
        <w:t>אדה"ז</w:t>
      </w:r>
      <w:r w:rsidR="00D4510D">
        <w:rPr>
          <w:rFonts w:hint="cs"/>
          <w:rtl/>
        </w:rPr>
        <w:t xml:space="preserve"> </w:t>
      </w:r>
      <w:r>
        <w:rPr>
          <w:rFonts w:hint="cs"/>
          <w:rtl/>
        </w:rPr>
        <w:t>כותב</w:t>
      </w:r>
      <w:r w:rsidR="00D4510D">
        <w:rPr>
          <w:rFonts w:hint="cs"/>
          <w:rtl/>
        </w:rPr>
        <w:t xml:space="preserve"> </w:t>
      </w:r>
      <w:r>
        <w:rPr>
          <w:rFonts w:hint="cs"/>
          <w:rtl/>
        </w:rPr>
        <w:t>בפירוש</w:t>
      </w:r>
      <w:r w:rsidR="00D4510D">
        <w:rPr>
          <w:rFonts w:hint="cs"/>
          <w:rtl/>
        </w:rPr>
        <w:t xml:space="preserve"> </w:t>
      </w:r>
      <w:r>
        <w:rPr>
          <w:rFonts w:hint="cs"/>
          <w:rtl/>
        </w:rPr>
        <w:t>שהזמן</w:t>
      </w:r>
      <w:r w:rsidR="00D4510D">
        <w:rPr>
          <w:rFonts w:hint="cs"/>
          <w:rtl/>
        </w:rPr>
        <w:t xml:space="preserve"> </w:t>
      </w:r>
      <w:r>
        <w:rPr>
          <w:rFonts w:hint="cs"/>
          <w:rtl/>
        </w:rPr>
        <w:t>שכתב</w:t>
      </w:r>
      <w:r w:rsidR="00D4510D">
        <w:rPr>
          <w:rFonts w:hint="cs"/>
          <w:rtl/>
        </w:rPr>
        <w:t xml:space="preserve"> </w:t>
      </w:r>
      <w:r>
        <w:rPr>
          <w:rFonts w:hint="cs"/>
          <w:rtl/>
        </w:rPr>
        <w:t>הוא</w:t>
      </w:r>
      <w:r w:rsidR="00D4510D">
        <w:rPr>
          <w:rFonts w:hint="cs"/>
          <w:rtl/>
        </w:rPr>
        <w:t xml:space="preserve"> </w:t>
      </w:r>
      <w:r>
        <w:rPr>
          <w:rFonts w:hint="cs"/>
          <w:rtl/>
        </w:rPr>
        <w:t>רק</w:t>
      </w:r>
      <w:r w:rsidR="00D4510D">
        <w:rPr>
          <w:rFonts w:hint="cs"/>
          <w:rtl/>
        </w:rPr>
        <w:t xml:space="preserve"> </w:t>
      </w:r>
      <w:r>
        <w:rPr>
          <w:rFonts w:hint="cs"/>
          <w:rtl/>
        </w:rPr>
        <w:t>"לערך",</w:t>
      </w:r>
      <w:r w:rsidR="00D4510D">
        <w:rPr>
          <w:rFonts w:hint="cs"/>
          <w:rtl/>
        </w:rPr>
        <w:t xml:space="preserve"> </w:t>
      </w:r>
      <w:r>
        <w:rPr>
          <w:rFonts w:hint="cs"/>
          <w:rtl/>
        </w:rPr>
        <w:t>וממילא</w:t>
      </w:r>
      <w:r w:rsidR="00D4510D">
        <w:rPr>
          <w:rFonts w:hint="cs"/>
          <w:rtl/>
        </w:rPr>
        <w:t xml:space="preserve"> </w:t>
      </w:r>
      <w:r>
        <w:rPr>
          <w:rFonts w:hint="cs"/>
          <w:rtl/>
        </w:rPr>
        <w:t>צריך</w:t>
      </w:r>
      <w:r w:rsidR="00D4510D">
        <w:rPr>
          <w:rFonts w:hint="cs"/>
          <w:rtl/>
        </w:rPr>
        <w:t xml:space="preserve"> </w:t>
      </w:r>
      <w:r>
        <w:rPr>
          <w:rFonts w:hint="cs"/>
          <w:rtl/>
        </w:rPr>
        <w:t>כל</w:t>
      </w:r>
      <w:r w:rsidR="00D4510D">
        <w:rPr>
          <w:rFonts w:hint="cs"/>
          <w:rtl/>
        </w:rPr>
        <w:t xml:space="preserve"> </w:t>
      </w:r>
      <w:r>
        <w:rPr>
          <w:rFonts w:hint="cs"/>
          <w:rtl/>
        </w:rPr>
        <w:t>אחד</w:t>
      </w:r>
      <w:r w:rsidR="00D4510D">
        <w:rPr>
          <w:rFonts w:hint="cs"/>
          <w:rtl/>
        </w:rPr>
        <w:t xml:space="preserve"> </w:t>
      </w:r>
      <w:r>
        <w:rPr>
          <w:rFonts w:hint="cs"/>
          <w:rtl/>
        </w:rPr>
        <w:t>להבין</w:t>
      </w:r>
      <w:r w:rsidR="00D4510D">
        <w:rPr>
          <w:rFonts w:hint="cs"/>
          <w:rtl/>
        </w:rPr>
        <w:t xml:space="preserve"> </w:t>
      </w:r>
      <w:r>
        <w:rPr>
          <w:rFonts w:hint="cs"/>
          <w:rtl/>
        </w:rPr>
        <w:t>שאי</w:t>
      </w:r>
      <w:r w:rsidR="00D4510D">
        <w:rPr>
          <w:rFonts w:hint="cs"/>
          <w:rtl/>
        </w:rPr>
        <w:t xml:space="preserve"> </w:t>
      </w:r>
      <w:r>
        <w:rPr>
          <w:rFonts w:hint="cs"/>
          <w:rtl/>
        </w:rPr>
        <w:t>אפשר</w:t>
      </w:r>
      <w:r w:rsidR="00D4510D">
        <w:rPr>
          <w:rFonts w:hint="cs"/>
          <w:rtl/>
        </w:rPr>
        <w:t xml:space="preserve"> </w:t>
      </w:r>
      <w:r>
        <w:rPr>
          <w:rFonts w:hint="cs"/>
          <w:rtl/>
        </w:rPr>
        <w:t>לסמוך</w:t>
      </w:r>
      <w:r w:rsidR="00D4510D">
        <w:rPr>
          <w:rFonts w:hint="cs"/>
          <w:rtl/>
        </w:rPr>
        <w:t xml:space="preserve"> </w:t>
      </w:r>
      <w:r>
        <w:rPr>
          <w:rFonts w:hint="cs"/>
          <w:rtl/>
        </w:rPr>
        <w:t>על</w:t>
      </w:r>
      <w:r w:rsidR="00D4510D">
        <w:rPr>
          <w:rFonts w:hint="cs"/>
          <w:rtl/>
        </w:rPr>
        <w:t xml:space="preserve"> </w:t>
      </w:r>
      <w:r>
        <w:rPr>
          <w:rFonts w:hint="cs"/>
          <w:rtl/>
        </w:rPr>
        <w:t>הרגע</w:t>
      </w:r>
      <w:r w:rsidR="00D4510D">
        <w:rPr>
          <w:rFonts w:hint="cs"/>
          <w:rtl/>
        </w:rPr>
        <w:t xml:space="preserve"> </w:t>
      </w:r>
      <w:r>
        <w:rPr>
          <w:rFonts w:hint="cs"/>
          <w:rtl/>
        </w:rPr>
        <w:t>האחרון.</w:t>
      </w:r>
      <w:r w:rsidR="00D4510D">
        <w:rPr>
          <w:rFonts w:hint="cs"/>
          <w:rtl/>
        </w:rPr>
        <w:t xml:space="preserve"> </w:t>
      </w:r>
      <w:r>
        <w:rPr>
          <w:rFonts w:hint="cs"/>
          <w:rtl/>
        </w:rPr>
        <w:t>ובפרט</w:t>
      </w:r>
      <w:r w:rsidR="00D4510D">
        <w:rPr>
          <w:rFonts w:hint="cs"/>
          <w:rtl/>
        </w:rPr>
        <w:t xml:space="preserve"> </w:t>
      </w:r>
      <w:r>
        <w:rPr>
          <w:rFonts w:hint="cs"/>
          <w:rtl/>
        </w:rPr>
        <w:t>שלענין</w:t>
      </w:r>
      <w:r w:rsidR="00D4510D">
        <w:rPr>
          <w:rFonts w:hint="cs"/>
          <w:rtl/>
        </w:rPr>
        <w:t xml:space="preserve"> </w:t>
      </w:r>
      <w:r>
        <w:rPr>
          <w:rFonts w:hint="cs"/>
          <w:rtl/>
        </w:rPr>
        <w:t>למעשה</w:t>
      </w:r>
      <w:r w:rsidR="00D4510D">
        <w:rPr>
          <w:rFonts w:hint="cs"/>
          <w:rtl/>
        </w:rPr>
        <w:t xml:space="preserve"> </w:t>
      </w:r>
      <w:r>
        <w:rPr>
          <w:rFonts w:hint="cs"/>
          <w:rtl/>
        </w:rPr>
        <w:t>מחמיר</w:t>
      </w:r>
      <w:r w:rsidR="00D4510D">
        <w:rPr>
          <w:rFonts w:hint="cs"/>
          <w:rtl/>
        </w:rPr>
        <w:t xml:space="preserve"> </w:t>
      </w:r>
      <w:r>
        <w:rPr>
          <w:rFonts w:hint="cs"/>
          <w:rtl/>
        </w:rPr>
        <w:t>להקדים</w:t>
      </w:r>
      <w:r w:rsidR="00D4510D">
        <w:rPr>
          <w:rFonts w:hint="cs"/>
          <w:rtl/>
        </w:rPr>
        <w:t xml:space="preserve"> </w:t>
      </w:r>
      <w:r>
        <w:rPr>
          <w:rFonts w:hint="cs"/>
          <w:rtl/>
        </w:rPr>
        <w:t>זמנו</w:t>
      </w:r>
      <w:r w:rsidR="00D4510D">
        <w:rPr>
          <w:rFonts w:hint="cs"/>
          <w:rtl/>
        </w:rPr>
        <w:t xml:space="preserve"> </w:t>
      </w:r>
      <w:r>
        <w:rPr>
          <w:rFonts w:hint="cs"/>
          <w:rtl/>
        </w:rPr>
        <w:t>הרבה,</w:t>
      </w:r>
      <w:r w:rsidR="00D4510D">
        <w:rPr>
          <w:rFonts w:hint="cs"/>
          <w:rtl/>
        </w:rPr>
        <w:t xml:space="preserve"> </w:t>
      </w:r>
      <w:r>
        <w:rPr>
          <w:rFonts w:hint="cs"/>
          <w:rtl/>
        </w:rPr>
        <w:t>ומטעם</w:t>
      </w:r>
      <w:r w:rsidR="00D4510D">
        <w:rPr>
          <w:rFonts w:hint="cs"/>
          <w:rtl/>
        </w:rPr>
        <w:t xml:space="preserve"> </w:t>
      </w:r>
      <w:r>
        <w:rPr>
          <w:rFonts w:hint="cs"/>
          <w:rtl/>
        </w:rPr>
        <w:t>אי-דיוק</w:t>
      </w:r>
      <w:r w:rsidR="00D4510D">
        <w:rPr>
          <w:rFonts w:hint="cs"/>
          <w:rtl/>
        </w:rPr>
        <w:t xml:space="preserve"> </w:t>
      </w:r>
      <w:r>
        <w:rPr>
          <w:rFonts w:hint="cs"/>
          <w:rtl/>
        </w:rPr>
        <w:t>השעון,</w:t>
      </w:r>
      <w:r w:rsidR="00D4510D">
        <w:rPr>
          <w:rFonts w:hint="cs"/>
          <w:rtl/>
        </w:rPr>
        <w:t xml:space="preserve"> </w:t>
      </w:r>
      <w:r>
        <w:rPr>
          <w:rFonts w:hint="cs"/>
          <w:rtl/>
        </w:rPr>
        <w:t>וממילא</w:t>
      </w:r>
      <w:r w:rsidR="00D4510D">
        <w:rPr>
          <w:rFonts w:hint="cs"/>
          <w:rtl/>
        </w:rPr>
        <w:t xml:space="preserve"> </w:t>
      </w:r>
      <w:r>
        <w:rPr>
          <w:rFonts w:hint="cs"/>
          <w:rtl/>
        </w:rPr>
        <w:t>לא</w:t>
      </w:r>
      <w:r w:rsidR="00D4510D">
        <w:rPr>
          <w:rFonts w:hint="cs"/>
          <w:rtl/>
        </w:rPr>
        <w:t xml:space="preserve"> </w:t>
      </w:r>
      <w:r>
        <w:rPr>
          <w:rFonts w:hint="cs"/>
          <w:rtl/>
        </w:rPr>
        <w:t>יצא</w:t>
      </w:r>
      <w:r w:rsidR="00D4510D">
        <w:rPr>
          <w:rFonts w:hint="cs"/>
          <w:rtl/>
        </w:rPr>
        <w:t xml:space="preserve"> </w:t>
      </w:r>
      <w:r>
        <w:rPr>
          <w:rFonts w:hint="cs"/>
          <w:rtl/>
        </w:rPr>
        <w:t>מכשול</w:t>
      </w:r>
      <w:r w:rsidR="00D4510D">
        <w:rPr>
          <w:rFonts w:hint="cs"/>
          <w:rtl/>
        </w:rPr>
        <w:t xml:space="preserve"> </w:t>
      </w:r>
      <w:r>
        <w:rPr>
          <w:rFonts w:hint="cs"/>
          <w:rtl/>
        </w:rPr>
        <w:t>מן</w:t>
      </w:r>
      <w:r w:rsidR="00D4510D">
        <w:rPr>
          <w:rFonts w:hint="cs"/>
          <w:rtl/>
        </w:rPr>
        <w:t xml:space="preserve"> </w:t>
      </w:r>
      <w:r>
        <w:rPr>
          <w:rFonts w:hint="cs"/>
          <w:rtl/>
        </w:rPr>
        <w:t>הזמן</w:t>
      </w:r>
      <w:r w:rsidR="00D4510D">
        <w:rPr>
          <w:rFonts w:hint="cs"/>
          <w:rtl/>
        </w:rPr>
        <w:t xml:space="preserve"> </w:t>
      </w:r>
      <w:r>
        <w:rPr>
          <w:rFonts w:hint="cs"/>
          <w:rtl/>
        </w:rPr>
        <w:t>שכתב.</w:t>
      </w:r>
      <w:r w:rsidR="00D4510D">
        <w:rPr>
          <w:rFonts w:hint="cs"/>
          <w:rtl/>
        </w:rPr>
        <w:t xml:space="preserve"> </w:t>
      </w:r>
      <w:r>
        <w:rPr>
          <w:rFonts w:hint="cs"/>
          <w:rtl/>
        </w:rPr>
        <w:t>וזה</w:t>
      </w:r>
      <w:r w:rsidR="00D4510D">
        <w:rPr>
          <w:rFonts w:hint="cs"/>
          <w:rtl/>
        </w:rPr>
        <w:t xml:space="preserve"> </w:t>
      </w:r>
      <w:r>
        <w:rPr>
          <w:rFonts w:hint="cs"/>
          <w:rtl/>
        </w:rPr>
        <w:t>לא</w:t>
      </w:r>
      <w:r w:rsidR="00D4510D">
        <w:rPr>
          <w:rFonts w:hint="cs"/>
          <w:rtl/>
        </w:rPr>
        <w:t xml:space="preserve"> </w:t>
      </w:r>
      <w:r>
        <w:rPr>
          <w:rFonts w:hint="cs"/>
          <w:rtl/>
        </w:rPr>
        <w:t>דמי</w:t>
      </w:r>
      <w:r w:rsidR="00D4510D">
        <w:rPr>
          <w:rFonts w:hint="cs"/>
          <w:rtl/>
        </w:rPr>
        <w:t xml:space="preserve"> </w:t>
      </w:r>
      <w:r>
        <w:rPr>
          <w:rFonts w:hint="cs"/>
          <w:rtl/>
        </w:rPr>
        <w:t>להנאמר</w:t>
      </w:r>
      <w:r w:rsidR="00D4510D">
        <w:rPr>
          <w:rFonts w:hint="cs"/>
          <w:rtl/>
        </w:rPr>
        <w:t xml:space="preserve"> </w:t>
      </w:r>
      <w:r>
        <w:rPr>
          <w:rFonts w:hint="cs"/>
          <w:rtl/>
        </w:rPr>
        <w:t>בחק</w:t>
      </w:r>
      <w:r w:rsidR="00D4510D">
        <w:rPr>
          <w:rFonts w:hint="cs"/>
          <w:rtl/>
        </w:rPr>
        <w:t xml:space="preserve"> </w:t>
      </w:r>
      <w:r>
        <w:rPr>
          <w:rFonts w:hint="cs"/>
          <w:rtl/>
        </w:rPr>
        <w:t>יעקב</w:t>
      </w:r>
      <w:r w:rsidR="00D4510D">
        <w:rPr>
          <w:rFonts w:hint="cs"/>
          <w:rtl/>
        </w:rPr>
        <w:t xml:space="preserve"> </w:t>
      </w:r>
      <w:r>
        <w:rPr>
          <w:rFonts w:hint="cs"/>
          <w:rtl/>
        </w:rPr>
        <w:t>שציין</w:t>
      </w:r>
      <w:r w:rsidR="00D4510D">
        <w:rPr>
          <w:rFonts w:hint="cs"/>
          <w:rtl/>
        </w:rPr>
        <w:t xml:space="preserve"> </w:t>
      </w:r>
      <w:r>
        <w:rPr>
          <w:rFonts w:hint="cs"/>
          <w:rtl/>
        </w:rPr>
        <w:t>אליו.</w:t>
      </w:r>
      <w:r w:rsidR="00D4510D">
        <w:rPr>
          <w:rFonts w:hint="cs"/>
          <w:rtl/>
        </w:rPr>
        <w:t xml:space="preserve"> </w:t>
      </w:r>
    </w:p>
    <w:p w:rsidR="00B369AC" w:rsidRPr="00457217" w:rsidRDefault="00B369AC" w:rsidP="009E69FE">
      <w:pPr>
        <w:pStyle w:val="a6"/>
        <w:spacing w:before="120" w:after="40"/>
        <w:ind w:left="0"/>
        <w:rPr>
          <w:rtl/>
        </w:rPr>
      </w:pPr>
      <w:r w:rsidRPr="00457217">
        <w:rPr>
          <w:rFonts w:hint="cs"/>
          <w:rtl/>
        </w:rPr>
        <w:t>שעות</w:t>
      </w:r>
      <w:r w:rsidR="00D4510D">
        <w:rPr>
          <w:rFonts w:hint="cs"/>
          <w:rtl/>
        </w:rPr>
        <w:t xml:space="preserve"> </w:t>
      </w:r>
      <w:r w:rsidRPr="00457217">
        <w:rPr>
          <w:rFonts w:hint="cs"/>
          <w:rtl/>
        </w:rPr>
        <w:t>זמניות</w:t>
      </w:r>
      <w:r w:rsidR="00D4510D">
        <w:rPr>
          <w:rFonts w:hint="cs"/>
          <w:rtl/>
        </w:rPr>
        <w:t xml:space="preserve"> </w:t>
      </w:r>
      <w:r w:rsidRPr="00457217">
        <w:rPr>
          <w:rFonts w:hint="cs"/>
          <w:rtl/>
        </w:rPr>
        <w:t>ע"פ</w:t>
      </w:r>
      <w:r w:rsidR="00D4510D">
        <w:rPr>
          <w:rFonts w:hint="cs"/>
          <w:rtl/>
        </w:rPr>
        <w:t xml:space="preserve"> </w:t>
      </w:r>
      <w:r w:rsidRPr="00457217">
        <w:rPr>
          <w:rFonts w:hint="cs"/>
          <w:rtl/>
        </w:rPr>
        <w:t>הנץ</w:t>
      </w:r>
      <w:r w:rsidR="00D4510D">
        <w:rPr>
          <w:rFonts w:hint="cs"/>
          <w:rtl/>
        </w:rPr>
        <w:t xml:space="preserve"> </w:t>
      </w:r>
      <w:r w:rsidRPr="00457217">
        <w:rPr>
          <w:rFonts w:hint="cs"/>
          <w:rtl/>
        </w:rPr>
        <w:t>והשקיעה</w:t>
      </w:r>
      <w:r w:rsidR="00D4510D">
        <w:rPr>
          <w:rFonts w:hint="cs"/>
          <w:rtl/>
        </w:rPr>
        <w:t xml:space="preserve"> </w:t>
      </w:r>
      <w:r w:rsidRPr="00457217">
        <w:rPr>
          <w:rFonts w:hint="cs"/>
          <w:rtl/>
        </w:rPr>
        <w:t>האסטרונומיים</w:t>
      </w:r>
    </w:p>
    <w:p w:rsidR="00B369AC" w:rsidRDefault="00B369AC" w:rsidP="00077D26">
      <w:pPr>
        <w:pStyle w:val="a1"/>
        <w:rPr>
          <w:rtl/>
        </w:rPr>
      </w:pPr>
      <w:r>
        <w:rPr>
          <w:rFonts w:hint="cs"/>
          <w:rtl/>
        </w:rPr>
        <w:t>2)</w:t>
      </w:r>
      <w:r w:rsidR="00D4510D">
        <w:rPr>
          <w:rFonts w:hint="cs"/>
          <w:rtl/>
        </w:rPr>
        <w:t xml:space="preserve"> </w:t>
      </w:r>
      <w:r>
        <w:rPr>
          <w:rFonts w:hint="cs"/>
          <w:rtl/>
        </w:rPr>
        <w:t>לפי</w:t>
      </w:r>
      <w:r w:rsidR="00D4510D">
        <w:rPr>
          <w:rFonts w:hint="cs"/>
          <w:rtl/>
        </w:rPr>
        <w:t xml:space="preserve"> </w:t>
      </w:r>
      <w:r>
        <w:rPr>
          <w:rFonts w:hint="cs"/>
          <w:rtl/>
        </w:rPr>
        <w:t>הצעה</w:t>
      </w:r>
      <w:r w:rsidR="00D4510D">
        <w:rPr>
          <w:rFonts w:hint="cs"/>
          <w:rtl/>
        </w:rPr>
        <w:t xml:space="preserve"> </w:t>
      </w:r>
      <w:r>
        <w:rPr>
          <w:rFonts w:hint="cs"/>
          <w:rtl/>
        </w:rPr>
        <w:t>זו</w:t>
      </w:r>
      <w:r w:rsidR="00D4510D">
        <w:rPr>
          <w:rFonts w:hint="cs"/>
          <w:rtl/>
        </w:rPr>
        <w:t xml:space="preserve"> </w:t>
      </w:r>
      <w:r>
        <w:rPr>
          <w:rFonts w:hint="cs"/>
          <w:rtl/>
        </w:rPr>
        <w:t>שרבינו</w:t>
      </w:r>
      <w:r w:rsidR="00D4510D">
        <w:rPr>
          <w:rFonts w:hint="cs"/>
          <w:rtl/>
        </w:rPr>
        <w:t xml:space="preserve"> </w:t>
      </w:r>
      <w:r>
        <w:rPr>
          <w:rFonts w:hint="cs"/>
          <w:rtl/>
        </w:rPr>
        <w:t>הזקן</w:t>
      </w:r>
      <w:r w:rsidR="00D4510D">
        <w:rPr>
          <w:rFonts w:hint="cs"/>
          <w:rtl/>
        </w:rPr>
        <w:t xml:space="preserve"> </w:t>
      </w:r>
      <w:r>
        <w:rPr>
          <w:rFonts w:hint="cs"/>
          <w:rtl/>
        </w:rPr>
        <w:t>חישב</w:t>
      </w:r>
      <w:r w:rsidR="00D4510D">
        <w:rPr>
          <w:rFonts w:hint="cs"/>
          <w:rtl/>
        </w:rPr>
        <w:t xml:space="preserve"> </w:t>
      </w:r>
      <w:r>
        <w:rPr>
          <w:rFonts w:hint="cs"/>
          <w:rtl/>
        </w:rPr>
        <w:t>הנה"ח</w:t>
      </w:r>
      <w:r w:rsidR="00D4510D">
        <w:rPr>
          <w:rFonts w:hint="cs"/>
          <w:rtl/>
        </w:rPr>
        <w:t xml:space="preserve"> </w:t>
      </w:r>
      <w:r>
        <w:rPr>
          <w:rFonts w:hint="cs"/>
          <w:rtl/>
        </w:rPr>
        <w:t>כאן</w:t>
      </w:r>
      <w:r w:rsidR="00D4510D">
        <w:rPr>
          <w:rFonts w:hint="cs"/>
          <w:rtl/>
        </w:rPr>
        <w:t xml:space="preserve"> </w:t>
      </w:r>
      <w:r>
        <w:rPr>
          <w:rFonts w:hint="cs"/>
          <w:rtl/>
        </w:rPr>
        <w:t>באופק</w:t>
      </w:r>
      <w:r w:rsidR="00D4510D">
        <w:rPr>
          <w:rFonts w:hint="cs"/>
          <w:rtl/>
        </w:rPr>
        <w:t xml:space="preserve"> </w:t>
      </w:r>
      <w:r>
        <w:rPr>
          <w:rFonts w:hint="cs"/>
          <w:rtl/>
        </w:rPr>
        <w:t>ליאדי</w:t>
      </w:r>
      <w:r w:rsidR="00D4510D">
        <w:rPr>
          <w:rFonts w:hint="cs"/>
          <w:rtl/>
        </w:rPr>
        <w:t xml:space="preserve"> </w:t>
      </w:r>
      <w:r>
        <w:rPr>
          <w:rFonts w:hint="cs"/>
          <w:rtl/>
        </w:rPr>
        <w:t>כאשר</w:t>
      </w:r>
      <w:r w:rsidR="00D4510D">
        <w:rPr>
          <w:rFonts w:hint="cs"/>
          <w:rtl/>
        </w:rPr>
        <w:t xml:space="preserve"> </w:t>
      </w:r>
      <w:r>
        <w:rPr>
          <w:rFonts w:hint="cs"/>
          <w:rtl/>
        </w:rPr>
        <w:t>השמש</w:t>
      </w:r>
      <w:r w:rsidR="00D4510D">
        <w:rPr>
          <w:rFonts w:hint="cs"/>
          <w:rtl/>
        </w:rPr>
        <w:t xml:space="preserve"> </w:t>
      </w:r>
      <w:r>
        <w:rPr>
          <w:rFonts w:hint="cs"/>
          <w:rtl/>
        </w:rPr>
        <w:t>90°</w:t>
      </w:r>
      <w:r w:rsidR="00D4510D">
        <w:rPr>
          <w:rFonts w:hint="cs"/>
          <w:rtl/>
        </w:rPr>
        <w:t xml:space="preserve"> </w:t>
      </w:r>
      <w:r>
        <w:rPr>
          <w:rFonts w:hint="cs"/>
          <w:rtl/>
        </w:rPr>
        <w:t>מן</w:t>
      </w:r>
      <w:r w:rsidR="00D4510D">
        <w:rPr>
          <w:rFonts w:hint="cs"/>
          <w:rtl/>
        </w:rPr>
        <w:t xml:space="preserve"> </w:t>
      </w:r>
      <w:r>
        <w:rPr>
          <w:rFonts w:hint="cs"/>
          <w:rtl/>
        </w:rPr>
        <w:t>נוכח</w:t>
      </w:r>
      <w:r w:rsidR="00D4510D">
        <w:rPr>
          <w:rFonts w:hint="cs"/>
          <w:rtl/>
        </w:rPr>
        <w:t xml:space="preserve"> </w:t>
      </w:r>
      <w:r>
        <w:rPr>
          <w:rFonts w:hint="cs"/>
          <w:rtl/>
        </w:rPr>
        <w:t>גובה</w:t>
      </w:r>
      <w:r w:rsidR="00D4510D">
        <w:rPr>
          <w:rFonts w:hint="cs"/>
          <w:rtl/>
        </w:rPr>
        <w:t xml:space="preserve"> </w:t>
      </w:r>
      <w:r>
        <w:rPr>
          <w:rFonts w:hint="cs"/>
          <w:rtl/>
        </w:rPr>
        <w:t>הראש,</w:t>
      </w:r>
      <w:r w:rsidR="00D4510D">
        <w:rPr>
          <w:rFonts w:hint="cs"/>
          <w:rtl/>
        </w:rPr>
        <w:t xml:space="preserve"> </w:t>
      </w:r>
      <w:r>
        <w:rPr>
          <w:rFonts w:hint="cs"/>
          <w:rtl/>
        </w:rPr>
        <w:t>דהיינו</w:t>
      </w:r>
      <w:r w:rsidR="00D4510D">
        <w:rPr>
          <w:rFonts w:hint="cs"/>
          <w:rtl/>
        </w:rPr>
        <w:t xml:space="preserve"> </w:t>
      </w:r>
      <w:r>
        <w:rPr>
          <w:rFonts w:hint="cs"/>
          <w:rtl/>
        </w:rPr>
        <w:t>0°</w:t>
      </w:r>
      <w:r w:rsidR="00D4510D">
        <w:rPr>
          <w:rFonts w:hint="cs"/>
          <w:rtl/>
        </w:rPr>
        <w:t xml:space="preserve"> </w:t>
      </w:r>
      <w:r>
        <w:rPr>
          <w:rFonts w:hint="cs"/>
          <w:rtl/>
        </w:rPr>
        <w:t>בגובה</w:t>
      </w:r>
      <w:r w:rsidR="00D4510D">
        <w:rPr>
          <w:rFonts w:hint="cs"/>
          <w:rtl/>
        </w:rPr>
        <w:t xml:space="preserve"> </w:t>
      </w:r>
      <w:r>
        <w:rPr>
          <w:rFonts w:hint="cs"/>
          <w:rtl/>
        </w:rPr>
        <w:t>האופק,</w:t>
      </w:r>
      <w:r w:rsidR="00D4510D">
        <w:rPr>
          <w:rFonts w:hint="cs"/>
          <w:rtl/>
        </w:rPr>
        <w:t xml:space="preserve"> </w:t>
      </w:r>
      <w:r>
        <w:rPr>
          <w:rFonts w:hint="cs"/>
          <w:rtl/>
        </w:rPr>
        <w:t>אכן</w:t>
      </w:r>
      <w:r w:rsidR="00D4510D">
        <w:rPr>
          <w:rFonts w:hint="cs"/>
          <w:rtl/>
        </w:rPr>
        <w:t xml:space="preserve"> </w:t>
      </w:r>
      <w:r>
        <w:rPr>
          <w:rFonts w:hint="cs"/>
          <w:rtl/>
        </w:rPr>
        <w:t>יוצא</w:t>
      </w:r>
      <w:r w:rsidR="00D4510D">
        <w:rPr>
          <w:rFonts w:hint="cs"/>
          <w:rtl/>
        </w:rPr>
        <w:t xml:space="preserve"> </w:t>
      </w:r>
      <w:r>
        <w:rPr>
          <w:rFonts w:hint="cs"/>
          <w:rtl/>
        </w:rPr>
        <w:t>זמן</w:t>
      </w:r>
      <w:r w:rsidR="00D4510D">
        <w:rPr>
          <w:rFonts w:hint="cs"/>
          <w:rtl/>
        </w:rPr>
        <w:t xml:space="preserve"> </w:t>
      </w:r>
      <w:r>
        <w:rPr>
          <w:rFonts w:hint="cs"/>
          <w:rtl/>
        </w:rPr>
        <w:t>הנה"ח</w:t>
      </w:r>
      <w:r w:rsidR="00D4510D">
        <w:rPr>
          <w:rFonts w:hint="cs"/>
          <w:rtl/>
        </w:rPr>
        <w:t xml:space="preserve"> </w:t>
      </w:r>
      <w:r>
        <w:rPr>
          <w:rFonts w:hint="cs"/>
          <w:rtl/>
        </w:rPr>
        <w:t>4:27</w:t>
      </w:r>
      <w:r w:rsidR="00D4510D">
        <w:rPr>
          <w:rFonts w:hint="cs"/>
          <w:rtl/>
        </w:rPr>
        <w:t xml:space="preserve"> </w:t>
      </w:r>
      <w:r>
        <w:rPr>
          <w:rFonts w:hint="cs"/>
          <w:rtl/>
        </w:rPr>
        <w:t>בבוקר</w:t>
      </w:r>
      <w:r w:rsidR="00D4510D">
        <w:rPr>
          <w:rFonts w:hint="cs"/>
          <w:rtl/>
        </w:rPr>
        <w:t xml:space="preserve"> </w:t>
      </w:r>
      <w:r>
        <w:rPr>
          <w:rFonts w:hint="cs"/>
          <w:rtl/>
        </w:rPr>
        <w:t>על</w:t>
      </w:r>
      <w:r w:rsidR="00D4510D">
        <w:rPr>
          <w:rFonts w:hint="cs"/>
          <w:rtl/>
        </w:rPr>
        <w:t xml:space="preserve"> </w:t>
      </w:r>
      <w:r>
        <w:rPr>
          <w:rFonts w:hint="cs"/>
          <w:rtl/>
        </w:rPr>
        <w:t>השעון</w:t>
      </w:r>
      <w:r w:rsidR="00D4510D">
        <w:rPr>
          <w:rFonts w:hint="cs"/>
          <w:rtl/>
        </w:rPr>
        <w:t xml:space="preserve"> </w:t>
      </w:r>
      <w:r>
        <w:rPr>
          <w:rFonts w:hint="cs"/>
          <w:rtl/>
        </w:rPr>
        <w:t>הנהוג</w:t>
      </w:r>
      <w:r w:rsidR="00D4510D">
        <w:rPr>
          <w:rFonts w:hint="cs"/>
          <w:rtl/>
        </w:rPr>
        <w:t xml:space="preserve"> </w:t>
      </w:r>
      <w:r>
        <w:rPr>
          <w:rFonts w:hint="cs"/>
          <w:rtl/>
        </w:rPr>
        <w:t>היום,</w:t>
      </w:r>
      <w:r w:rsidR="00D4510D">
        <w:rPr>
          <w:rFonts w:hint="cs"/>
          <w:rtl/>
        </w:rPr>
        <w:t xml:space="preserve"> </w:t>
      </w:r>
      <w:r>
        <w:rPr>
          <w:rFonts w:hint="cs"/>
          <w:rtl/>
        </w:rPr>
        <w:t>שהוא</w:t>
      </w:r>
      <w:r w:rsidR="00D4510D">
        <w:rPr>
          <w:rFonts w:hint="cs"/>
          <w:rtl/>
        </w:rPr>
        <w:t xml:space="preserve"> </w:t>
      </w:r>
      <w:r>
        <w:rPr>
          <w:rFonts w:hint="cs"/>
          <w:rtl/>
        </w:rPr>
        <w:t>בדיוק</w:t>
      </w:r>
      <w:r w:rsidR="00D4510D">
        <w:rPr>
          <w:rFonts w:hint="cs"/>
          <w:rtl/>
        </w:rPr>
        <w:t xml:space="preserve"> </w:t>
      </w:r>
      <w:r>
        <w:rPr>
          <w:rFonts w:hint="cs"/>
          <w:rtl/>
        </w:rPr>
        <w:t>3:30</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לילה.</w:t>
      </w:r>
      <w:r w:rsidR="00D4510D">
        <w:rPr>
          <w:rFonts w:hint="cs"/>
          <w:rtl/>
        </w:rPr>
        <w:t xml:space="preserve"> </w:t>
      </w:r>
      <w:r>
        <w:rPr>
          <w:rFonts w:hint="cs"/>
          <w:rtl/>
        </w:rPr>
        <w:t>גם</w:t>
      </w:r>
      <w:r w:rsidR="00D4510D">
        <w:rPr>
          <w:rFonts w:hint="cs"/>
          <w:rtl/>
        </w:rPr>
        <w:t xml:space="preserve"> </w:t>
      </w:r>
      <w:r>
        <w:rPr>
          <w:rFonts w:hint="cs"/>
          <w:rtl/>
        </w:rPr>
        <w:t>הזמן</w:t>
      </w:r>
      <w:r w:rsidR="00D4510D">
        <w:rPr>
          <w:rFonts w:hint="cs"/>
          <w:rtl/>
        </w:rPr>
        <w:t xml:space="preserve"> </w:t>
      </w:r>
      <w:r>
        <w:rPr>
          <w:rFonts w:hint="cs"/>
          <w:rtl/>
        </w:rPr>
        <w:t>לסוזק"ש</w:t>
      </w:r>
      <w:r w:rsidR="00D4510D">
        <w:rPr>
          <w:rFonts w:hint="cs"/>
          <w:rtl/>
        </w:rPr>
        <w:t xml:space="preserve"> </w:t>
      </w:r>
      <w:r>
        <w:rPr>
          <w:rFonts w:hint="cs"/>
          <w:rtl/>
        </w:rPr>
        <w:t>לפי</w:t>
      </w:r>
      <w:r w:rsidR="00D4510D">
        <w:rPr>
          <w:rFonts w:hint="cs"/>
          <w:rtl/>
        </w:rPr>
        <w:t xml:space="preserve"> </w:t>
      </w:r>
      <w:r>
        <w:rPr>
          <w:rFonts w:hint="cs"/>
          <w:rtl/>
        </w:rPr>
        <w:t>זה</w:t>
      </w:r>
      <w:r w:rsidR="00D4510D">
        <w:rPr>
          <w:rFonts w:hint="cs"/>
          <w:rtl/>
        </w:rPr>
        <w:t xml:space="preserve"> </w:t>
      </w:r>
      <w:r>
        <w:rPr>
          <w:rFonts w:hint="cs"/>
          <w:rtl/>
        </w:rPr>
        <w:t>הוא</w:t>
      </w:r>
      <w:r w:rsidR="00D4510D">
        <w:rPr>
          <w:rFonts w:hint="cs"/>
          <w:rtl/>
        </w:rPr>
        <w:t xml:space="preserve"> </w:t>
      </w:r>
      <w:r>
        <w:rPr>
          <w:rFonts w:hint="cs"/>
          <w:rtl/>
        </w:rPr>
        <w:t>8:41,</w:t>
      </w:r>
      <w:r w:rsidR="00D4510D">
        <w:rPr>
          <w:rFonts w:hint="cs"/>
          <w:rtl/>
        </w:rPr>
        <w:t xml:space="preserve"> </w:t>
      </w:r>
      <w:r>
        <w:rPr>
          <w:rFonts w:hint="cs"/>
          <w:rtl/>
        </w:rPr>
        <w:t>שהוא</w:t>
      </w:r>
      <w:r w:rsidR="00D4510D">
        <w:rPr>
          <w:rFonts w:hint="cs"/>
          <w:rtl/>
        </w:rPr>
        <w:t xml:space="preserve"> </w:t>
      </w:r>
      <w:r>
        <w:rPr>
          <w:rFonts w:hint="cs"/>
          <w:rtl/>
        </w:rPr>
        <w:t>7:44</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לילה.</w:t>
      </w:r>
    </w:p>
    <w:p w:rsidR="00B369AC" w:rsidRDefault="00B369AC" w:rsidP="00077D26">
      <w:pPr>
        <w:pStyle w:val="a1"/>
        <w:rPr>
          <w:rtl/>
        </w:rPr>
      </w:pPr>
      <w:r>
        <w:rPr>
          <w:rFonts w:hint="cs"/>
          <w:rtl/>
        </w:rPr>
        <w:t>אם</w:t>
      </w:r>
      <w:r w:rsidR="00D4510D">
        <w:rPr>
          <w:rFonts w:hint="cs"/>
          <w:rtl/>
        </w:rPr>
        <w:t xml:space="preserve"> </w:t>
      </w:r>
      <w:r>
        <w:rPr>
          <w:rFonts w:hint="cs"/>
          <w:rtl/>
        </w:rPr>
        <w:t>נלך</w:t>
      </w:r>
      <w:r w:rsidR="00D4510D">
        <w:rPr>
          <w:rFonts w:hint="cs"/>
          <w:rtl/>
        </w:rPr>
        <w:t xml:space="preserve"> </w:t>
      </w:r>
      <w:r>
        <w:rPr>
          <w:rFonts w:hint="cs"/>
          <w:rtl/>
        </w:rPr>
        <w:t>בדרך</w:t>
      </w:r>
      <w:r w:rsidR="00D4510D">
        <w:rPr>
          <w:rFonts w:hint="cs"/>
          <w:rtl/>
        </w:rPr>
        <w:t xml:space="preserve"> </w:t>
      </w:r>
      <w:r>
        <w:rPr>
          <w:rFonts w:hint="cs"/>
          <w:rtl/>
        </w:rPr>
        <w:t>זו,</w:t>
      </w:r>
      <w:r w:rsidR="00D4510D">
        <w:rPr>
          <w:rFonts w:hint="cs"/>
          <w:rtl/>
        </w:rPr>
        <w:t xml:space="preserve"> </w:t>
      </w:r>
      <w:r>
        <w:rPr>
          <w:rFonts w:hint="cs"/>
          <w:rtl/>
        </w:rPr>
        <w:t>יש</w:t>
      </w:r>
      <w:r w:rsidR="00D4510D">
        <w:rPr>
          <w:rFonts w:hint="cs"/>
          <w:rtl/>
        </w:rPr>
        <w:t xml:space="preserve"> </w:t>
      </w:r>
      <w:r>
        <w:rPr>
          <w:rFonts w:hint="cs"/>
          <w:rtl/>
        </w:rPr>
        <w:t>מקום</w:t>
      </w:r>
      <w:r w:rsidR="00D4510D">
        <w:rPr>
          <w:rFonts w:hint="cs"/>
          <w:rtl/>
        </w:rPr>
        <w:t xml:space="preserve"> </w:t>
      </w:r>
      <w:r>
        <w:rPr>
          <w:rFonts w:hint="cs"/>
          <w:rtl/>
        </w:rPr>
        <w:t>לדון:</w:t>
      </w:r>
    </w:p>
    <w:p w:rsidR="00B369AC" w:rsidRDefault="00B369AC" w:rsidP="00077D26">
      <w:pPr>
        <w:pStyle w:val="a1"/>
        <w:rPr>
          <w:rtl/>
        </w:rPr>
      </w:pPr>
      <w:r>
        <w:rPr>
          <w:rFonts w:hint="cs"/>
          <w:rtl/>
        </w:rPr>
        <w:t>כאשר</w:t>
      </w:r>
      <w:r w:rsidR="00D4510D">
        <w:rPr>
          <w:rFonts w:hint="cs"/>
          <w:rtl/>
        </w:rPr>
        <w:t xml:space="preserve"> </w:t>
      </w:r>
      <w:r>
        <w:rPr>
          <w:rFonts w:hint="cs"/>
          <w:rtl/>
        </w:rPr>
        <w:t>השמש</w:t>
      </w:r>
      <w:r w:rsidR="00D4510D">
        <w:rPr>
          <w:rFonts w:hint="cs"/>
          <w:rtl/>
        </w:rPr>
        <w:t xml:space="preserve"> </w:t>
      </w:r>
      <w:r>
        <w:rPr>
          <w:rFonts w:hint="cs"/>
          <w:rtl/>
        </w:rPr>
        <w:t>נמצאת</w:t>
      </w:r>
      <w:r w:rsidR="00D4510D">
        <w:rPr>
          <w:rFonts w:hint="cs"/>
          <w:rtl/>
        </w:rPr>
        <w:t xml:space="preserve"> </w:t>
      </w:r>
      <w:r>
        <w:rPr>
          <w:rFonts w:hint="cs"/>
          <w:rtl/>
        </w:rPr>
        <w:t>במעלת</w:t>
      </w:r>
      <w:r w:rsidR="00D4510D">
        <w:rPr>
          <w:rFonts w:hint="cs"/>
          <w:rtl/>
        </w:rPr>
        <w:t xml:space="preserve"> </w:t>
      </w:r>
      <w:r>
        <w:rPr>
          <w:rFonts w:hint="cs"/>
          <w:rtl/>
        </w:rPr>
        <w:t>האפס</w:t>
      </w:r>
      <w:r w:rsidR="00D4510D">
        <w:rPr>
          <w:rFonts w:hint="cs"/>
          <w:rtl/>
        </w:rPr>
        <w:t xml:space="preserve"> </w:t>
      </w:r>
      <w:r>
        <w:rPr>
          <w:rFonts w:hint="cs"/>
          <w:rtl/>
        </w:rPr>
        <w:t>באופק,</w:t>
      </w:r>
      <w:r w:rsidR="00D4510D">
        <w:rPr>
          <w:rFonts w:hint="cs"/>
          <w:rtl/>
        </w:rPr>
        <w:t xml:space="preserve"> </w:t>
      </w:r>
      <w:r>
        <w:rPr>
          <w:rFonts w:hint="cs"/>
          <w:rtl/>
        </w:rPr>
        <w:t>אז</w:t>
      </w:r>
      <w:r w:rsidR="00D4510D">
        <w:rPr>
          <w:rFonts w:hint="cs"/>
          <w:rtl/>
        </w:rPr>
        <w:t xml:space="preserve"> </w:t>
      </w:r>
      <w:r>
        <w:rPr>
          <w:rFonts w:hint="cs"/>
          <w:rtl/>
        </w:rPr>
        <w:t>חצי</w:t>
      </w:r>
      <w:r w:rsidR="00D4510D">
        <w:rPr>
          <w:rFonts w:hint="cs"/>
          <w:rtl/>
        </w:rPr>
        <w:t xml:space="preserve"> </w:t>
      </w:r>
      <w:r>
        <w:rPr>
          <w:rFonts w:hint="cs"/>
          <w:rtl/>
        </w:rPr>
        <w:t>השמש</w:t>
      </w:r>
      <w:r w:rsidR="00D4510D">
        <w:rPr>
          <w:rFonts w:hint="cs"/>
          <w:rtl/>
        </w:rPr>
        <w:t xml:space="preserve"> </w:t>
      </w:r>
      <w:r>
        <w:rPr>
          <w:rFonts w:hint="cs"/>
          <w:rtl/>
        </w:rPr>
        <w:t>למעלה</w:t>
      </w:r>
      <w:r w:rsidR="00D4510D">
        <w:rPr>
          <w:rFonts w:hint="cs"/>
          <w:rtl/>
        </w:rPr>
        <w:t xml:space="preserve"> </w:t>
      </w:r>
      <w:r>
        <w:rPr>
          <w:rFonts w:hint="cs"/>
          <w:rtl/>
        </w:rPr>
        <w:t>מן</w:t>
      </w:r>
      <w:r w:rsidR="00D4510D">
        <w:rPr>
          <w:rFonts w:hint="cs"/>
          <w:rtl/>
        </w:rPr>
        <w:t xml:space="preserve"> </w:t>
      </w:r>
      <w:r>
        <w:rPr>
          <w:rFonts w:hint="cs"/>
          <w:rtl/>
        </w:rPr>
        <w:t>האופק</w:t>
      </w:r>
      <w:r w:rsidR="00D4510D">
        <w:rPr>
          <w:rFonts w:hint="cs"/>
          <w:rtl/>
        </w:rPr>
        <w:t xml:space="preserve"> </w:t>
      </w:r>
      <w:r>
        <w:rPr>
          <w:rFonts w:hint="cs"/>
          <w:rtl/>
        </w:rPr>
        <w:t>וחצי</w:t>
      </w:r>
      <w:r w:rsidR="00D4510D">
        <w:rPr>
          <w:rFonts w:hint="cs"/>
          <w:rtl/>
        </w:rPr>
        <w:t xml:space="preserve"> </w:t>
      </w:r>
      <w:r>
        <w:rPr>
          <w:rFonts w:hint="cs"/>
          <w:rtl/>
        </w:rPr>
        <w:t>השמש</w:t>
      </w:r>
      <w:r w:rsidR="00D4510D">
        <w:rPr>
          <w:rFonts w:hint="cs"/>
          <w:rtl/>
        </w:rPr>
        <w:t xml:space="preserve"> </w:t>
      </w:r>
      <w:r>
        <w:rPr>
          <w:rFonts w:hint="cs"/>
          <w:rtl/>
        </w:rPr>
        <w:t>מתחת.</w:t>
      </w:r>
      <w:r w:rsidR="00D4510D">
        <w:rPr>
          <w:rFonts w:hint="cs"/>
          <w:rtl/>
        </w:rPr>
        <w:t xml:space="preserve"> </w:t>
      </w:r>
      <w:r>
        <w:rPr>
          <w:rFonts w:hint="cs"/>
          <w:rtl/>
        </w:rPr>
        <w:t>על</w:t>
      </w:r>
      <w:r w:rsidR="00D4510D">
        <w:rPr>
          <w:rFonts w:hint="cs"/>
          <w:rtl/>
        </w:rPr>
        <w:t xml:space="preserve"> </w:t>
      </w:r>
      <w:r>
        <w:rPr>
          <w:rFonts w:hint="cs"/>
          <w:rtl/>
        </w:rPr>
        <w:t>פי</w:t>
      </w:r>
      <w:r w:rsidR="00D4510D">
        <w:rPr>
          <w:rFonts w:hint="cs"/>
          <w:rtl/>
        </w:rPr>
        <w:t xml:space="preserve"> </w:t>
      </w:r>
      <w:r>
        <w:rPr>
          <w:rFonts w:hint="cs"/>
          <w:rtl/>
        </w:rPr>
        <w:t>ההלכה,</w:t>
      </w:r>
      <w:r w:rsidR="00D4510D">
        <w:rPr>
          <w:rFonts w:hint="cs"/>
          <w:rtl/>
        </w:rPr>
        <w:t xml:space="preserve"> </w:t>
      </w:r>
      <w:r>
        <w:rPr>
          <w:rFonts w:hint="cs"/>
          <w:rtl/>
        </w:rPr>
        <w:t>כאשר</w:t>
      </w:r>
      <w:r w:rsidR="00D4510D">
        <w:rPr>
          <w:rFonts w:hint="cs"/>
          <w:rtl/>
        </w:rPr>
        <w:t xml:space="preserve"> </w:t>
      </w:r>
      <w:r>
        <w:rPr>
          <w:rFonts w:hint="cs"/>
          <w:rtl/>
        </w:rPr>
        <w:t>חלקו</w:t>
      </w:r>
      <w:r w:rsidR="00D4510D">
        <w:rPr>
          <w:rFonts w:hint="cs"/>
          <w:rtl/>
        </w:rPr>
        <w:t xml:space="preserve"> </w:t>
      </w:r>
      <w:r>
        <w:rPr>
          <w:rFonts w:hint="cs"/>
          <w:rtl/>
        </w:rPr>
        <w:t>העליון</w:t>
      </w:r>
      <w:r w:rsidR="00D4510D">
        <w:rPr>
          <w:rFonts w:hint="cs"/>
          <w:rtl/>
        </w:rPr>
        <w:t xml:space="preserve"> </w:t>
      </w:r>
      <w:r>
        <w:rPr>
          <w:rFonts w:hint="cs"/>
          <w:rtl/>
        </w:rPr>
        <w:t>של</w:t>
      </w:r>
      <w:r w:rsidR="00D4510D">
        <w:rPr>
          <w:rFonts w:hint="cs"/>
          <w:rtl/>
        </w:rPr>
        <w:t xml:space="preserve"> </w:t>
      </w:r>
      <w:r>
        <w:rPr>
          <w:rFonts w:hint="cs"/>
          <w:rtl/>
        </w:rPr>
        <w:t>השמש</w:t>
      </w:r>
      <w:r w:rsidR="00D4510D">
        <w:rPr>
          <w:rFonts w:hint="cs"/>
          <w:rtl/>
        </w:rPr>
        <w:t xml:space="preserve"> </w:t>
      </w:r>
      <w:r>
        <w:rPr>
          <w:rFonts w:hint="cs"/>
          <w:rtl/>
        </w:rPr>
        <w:t>בלבד</w:t>
      </w:r>
      <w:r w:rsidR="00D4510D">
        <w:rPr>
          <w:rFonts w:hint="cs"/>
          <w:rtl/>
        </w:rPr>
        <w:t xml:space="preserve"> </w:t>
      </w:r>
      <w:r>
        <w:rPr>
          <w:rFonts w:hint="cs"/>
          <w:rtl/>
        </w:rPr>
        <w:t>הוא</w:t>
      </w:r>
      <w:r w:rsidR="00D4510D">
        <w:rPr>
          <w:rFonts w:hint="cs"/>
          <w:rtl/>
        </w:rPr>
        <w:t xml:space="preserve"> </w:t>
      </w:r>
      <w:r>
        <w:rPr>
          <w:rFonts w:hint="cs"/>
          <w:rtl/>
        </w:rPr>
        <w:t>מעל</w:t>
      </w:r>
      <w:r w:rsidR="00D4510D">
        <w:rPr>
          <w:rFonts w:hint="cs"/>
          <w:rtl/>
        </w:rPr>
        <w:t xml:space="preserve"> </w:t>
      </w:r>
      <w:r>
        <w:rPr>
          <w:rFonts w:hint="cs"/>
          <w:rtl/>
        </w:rPr>
        <w:t>האופק</w:t>
      </w:r>
      <w:r w:rsidR="00D4510D">
        <w:rPr>
          <w:rFonts w:hint="cs"/>
          <w:rtl/>
        </w:rPr>
        <w:t xml:space="preserve"> </w:t>
      </w:r>
      <w:r>
        <w:rPr>
          <w:rFonts w:hint="cs"/>
          <w:rtl/>
        </w:rPr>
        <w:t>הוא</w:t>
      </w:r>
      <w:r w:rsidR="00D4510D">
        <w:rPr>
          <w:rFonts w:hint="cs"/>
          <w:rtl/>
        </w:rPr>
        <w:t xml:space="preserve"> </w:t>
      </w:r>
      <w:r>
        <w:rPr>
          <w:rFonts w:hint="cs"/>
          <w:rtl/>
        </w:rPr>
        <w:t>יום</w:t>
      </w:r>
      <w:r w:rsidR="00D4510D">
        <w:rPr>
          <w:rFonts w:hint="cs"/>
          <w:rtl/>
        </w:rPr>
        <w:t xml:space="preserve"> </w:t>
      </w:r>
      <w:r>
        <w:rPr>
          <w:rFonts w:hint="cs"/>
          <w:rtl/>
        </w:rPr>
        <w:t>גמור</w:t>
      </w:r>
      <w:r w:rsidR="00D4510D">
        <w:rPr>
          <w:rFonts w:hint="cs"/>
          <w:rtl/>
        </w:rPr>
        <w:t xml:space="preserve"> </w:t>
      </w:r>
      <w:r>
        <w:rPr>
          <w:rFonts w:hint="cs"/>
          <w:rtl/>
        </w:rPr>
        <w:t>לכל</w:t>
      </w:r>
      <w:r w:rsidR="00D4510D">
        <w:rPr>
          <w:rFonts w:hint="cs"/>
          <w:rtl/>
        </w:rPr>
        <w:t xml:space="preserve"> </w:t>
      </w:r>
      <w:r>
        <w:rPr>
          <w:rFonts w:hint="cs"/>
          <w:rtl/>
        </w:rPr>
        <w:t>הענינים.</w:t>
      </w:r>
      <w:r w:rsidR="00D4510D">
        <w:rPr>
          <w:rFonts w:hint="cs"/>
          <w:rtl/>
        </w:rPr>
        <w:t xml:space="preserve"> </w:t>
      </w:r>
      <w:r>
        <w:rPr>
          <w:rFonts w:hint="cs"/>
          <w:rtl/>
        </w:rPr>
        <w:t>מוסיף</w:t>
      </w:r>
      <w:r w:rsidR="00D4510D">
        <w:rPr>
          <w:rFonts w:hint="cs"/>
          <w:rtl/>
        </w:rPr>
        <w:t xml:space="preserve"> </w:t>
      </w:r>
      <w:r>
        <w:rPr>
          <w:rFonts w:hint="cs"/>
          <w:rtl/>
        </w:rPr>
        <w:t>עליו</w:t>
      </w:r>
      <w:r w:rsidR="00D4510D">
        <w:rPr>
          <w:rFonts w:hint="cs"/>
          <w:rtl/>
        </w:rPr>
        <w:t xml:space="preserve"> </w:t>
      </w:r>
      <w:r>
        <w:rPr>
          <w:rFonts w:hint="cs"/>
          <w:rtl/>
        </w:rPr>
        <w:t>הנץ</w:t>
      </w:r>
      <w:r w:rsidR="00D4510D">
        <w:rPr>
          <w:rFonts w:hint="cs"/>
          <w:rtl/>
        </w:rPr>
        <w:t xml:space="preserve"> </w:t>
      </w:r>
      <w:r>
        <w:rPr>
          <w:rFonts w:hint="cs"/>
          <w:rtl/>
        </w:rPr>
        <w:t>האמיתי</w:t>
      </w:r>
      <w:r w:rsidR="00D4510D">
        <w:rPr>
          <w:rFonts w:hint="cs"/>
          <w:rtl/>
        </w:rPr>
        <w:t xml:space="preserve"> </w:t>
      </w:r>
      <w:r>
        <w:rPr>
          <w:rFonts w:hint="cs"/>
          <w:rtl/>
        </w:rPr>
        <w:t>והשקיעה</w:t>
      </w:r>
      <w:r w:rsidR="00D4510D">
        <w:rPr>
          <w:rFonts w:hint="cs"/>
          <w:rtl/>
        </w:rPr>
        <w:t xml:space="preserve"> </w:t>
      </w:r>
      <w:r>
        <w:rPr>
          <w:rFonts w:hint="cs"/>
          <w:rtl/>
        </w:rPr>
        <w:t>האמיתית</w:t>
      </w:r>
      <w:r w:rsidR="00D4510D">
        <w:rPr>
          <w:rFonts w:hint="cs"/>
          <w:rtl/>
        </w:rPr>
        <w:t xml:space="preserve"> </w:t>
      </w:r>
      <w:r>
        <w:rPr>
          <w:rFonts w:hint="cs"/>
          <w:rtl/>
        </w:rPr>
        <w:t>שגם</w:t>
      </w:r>
      <w:r w:rsidR="00D4510D">
        <w:rPr>
          <w:rFonts w:hint="cs"/>
          <w:rtl/>
        </w:rPr>
        <w:t xml:space="preserve"> </w:t>
      </w:r>
      <w:r>
        <w:rPr>
          <w:rFonts w:hint="cs"/>
          <w:rtl/>
        </w:rPr>
        <w:t>כאשר</w:t>
      </w:r>
      <w:r w:rsidR="00D4510D">
        <w:rPr>
          <w:rFonts w:hint="cs"/>
          <w:rtl/>
        </w:rPr>
        <w:t xml:space="preserve"> </w:t>
      </w:r>
      <w:r>
        <w:rPr>
          <w:rFonts w:hint="cs"/>
          <w:rtl/>
        </w:rPr>
        <w:t>קרני</w:t>
      </w:r>
      <w:r w:rsidR="00D4510D">
        <w:rPr>
          <w:rFonts w:hint="cs"/>
          <w:rtl/>
        </w:rPr>
        <w:t xml:space="preserve"> </w:t>
      </w:r>
      <w:r>
        <w:rPr>
          <w:rFonts w:hint="cs"/>
          <w:rtl/>
        </w:rPr>
        <w:t>השמש</w:t>
      </w:r>
      <w:r w:rsidR="00D4510D">
        <w:rPr>
          <w:rFonts w:hint="cs"/>
          <w:rtl/>
        </w:rPr>
        <w:t xml:space="preserve"> </w:t>
      </w:r>
      <w:r>
        <w:rPr>
          <w:rFonts w:hint="cs"/>
          <w:rtl/>
        </w:rPr>
        <w:t>ניכר</w:t>
      </w:r>
      <w:r w:rsidR="00D4510D">
        <w:rPr>
          <w:rFonts w:hint="cs"/>
          <w:rtl/>
        </w:rPr>
        <w:t xml:space="preserve"> </w:t>
      </w:r>
      <w:r>
        <w:rPr>
          <w:rFonts w:hint="cs"/>
          <w:rtl/>
        </w:rPr>
        <w:t>עדיין</w:t>
      </w:r>
      <w:r w:rsidR="00D4510D">
        <w:rPr>
          <w:rFonts w:hint="cs"/>
          <w:rtl/>
        </w:rPr>
        <w:t xml:space="preserve"> </w:t>
      </w:r>
      <w:r>
        <w:rPr>
          <w:rFonts w:hint="cs"/>
          <w:rtl/>
        </w:rPr>
        <w:t>על</w:t>
      </w:r>
      <w:r w:rsidR="00D4510D">
        <w:rPr>
          <w:rFonts w:hint="cs"/>
          <w:rtl/>
        </w:rPr>
        <w:t xml:space="preserve"> </w:t>
      </w:r>
      <w:r>
        <w:rPr>
          <w:rFonts w:hint="cs"/>
          <w:rtl/>
        </w:rPr>
        <w:t>ראשי</w:t>
      </w:r>
      <w:r w:rsidR="00D4510D">
        <w:rPr>
          <w:rFonts w:hint="cs"/>
          <w:rtl/>
        </w:rPr>
        <w:t xml:space="preserve"> </w:t>
      </w:r>
      <w:r>
        <w:rPr>
          <w:rFonts w:hint="cs"/>
          <w:rtl/>
        </w:rPr>
        <w:t>ההרים</w:t>
      </w:r>
      <w:r w:rsidR="00D4510D">
        <w:rPr>
          <w:rFonts w:hint="cs"/>
          <w:rtl/>
        </w:rPr>
        <w:t xml:space="preserve"> </w:t>
      </w:r>
      <w:r>
        <w:rPr>
          <w:rFonts w:hint="cs"/>
          <w:rtl/>
        </w:rPr>
        <w:t>הגבוהים</w:t>
      </w:r>
      <w:r w:rsidR="00D4510D">
        <w:rPr>
          <w:rFonts w:hint="cs"/>
          <w:rtl/>
        </w:rPr>
        <w:t xml:space="preserve"> </w:t>
      </w:r>
      <w:r>
        <w:rPr>
          <w:rFonts w:hint="cs"/>
          <w:rtl/>
        </w:rPr>
        <w:t>יום</w:t>
      </w:r>
      <w:r w:rsidR="00D4510D">
        <w:rPr>
          <w:rFonts w:hint="cs"/>
          <w:rtl/>
        </w:rPr>
        <w:t xml:space="preserve"> </w:t>
      </w:r>
      <w:r>
        <w:rPr>
          <w:rFonts w:hint="cs"/>
          <w:rtl/>
        </w:rPr>
        <w:t>הוא</w:t>
      </w:r>
      <w:r w:rsidR="00D4510D">
        <w:rPr>
          <w:rFonts w:hint="cs"/>
          <w:rtl/>
        </w:rPr>
        <w:t xml:space="preserve"> </w:t>
      </w:r>
      <w:r>
        <w:rPr>
          <w:rFonts w:hint="cs"/>
          <w:rtl/>
        </w:rPr>
        <w:t>(למי</w:t>
      </w:r>
      <w:r w:rsidR="00D4510D">
        <w:rPr>
          <w:rFonts w:hint="cs"/>
          <w:rtl/>
        </w:rPr>
        <w:t xml:space="preserve"> </w:t>
      </w:r>
      <w:r>
        <w:rPr>
          <w:rFonts w:hint="cs"/>
          <w:rtl/>
        </w:rPr>
        <w:t>שיודע</w:t>
      </w:r>
      <w:r w:rsidR="00D4510D">
        <w:rPr>
          <w:rFonts w:hint="cs"/>
          <w:rtl/>
        </w:rPr>
        <w:t xml:space="preserve"> </w:t>
      </w:r>
      <w:r>
        <w:rPr>
          <w:rFonts w:hint="cs"/>
          <w:rtl/>
        </w:rPr>
        <w:t>כיצד</w:t>
      </w:r>
      <w:r w:rsidR="00D4510D">
        <w:rPr>
          <w:rFonts w:hint="cs"/>
          <w:rtl/>
        </w:rPr>
        <w:t xml:space="preserve"> </w:t>
      </w:r>
      <w:r>
        <w:rPr>
          <w:rFonts w:hint="cs"/>
          <w:rtl/>
        </w:rPr>
        <w:t>לחשבו</w:t>
      </w:r>
      <w:r w:rsidR="00D4510D">
        <w:rPr>
          <w:rFonts w:hint="cs"/>
          <w:rtl/>
        </w:rPr>
        <w:t xml:space="preserve"> </w:t>
      </w:r>
      <w:r>
        <w:rPr>
          <w:rFonts w:hint="cs"/>
          <w:rtl/>
        </w:rPr>
        <w:t>על</w:t>
      </w:r>
      <w:r w:rsidR="00D4510D">
        <w:rPr>
          <w:rFonts w:hint="cs"/>
          <w:rtl/>
        </w:rPr>
        <w:t xml:space="preserve"> </w:t>
      </w:r>
      <w:r>
        <w:rPr>
          <w:rFonts w:hint="cs"/>
          <w:rtl/>
        </w:rPr>
        <w:t>נכון).</w:t>
      </w:r>
      <w:r w:rsidR="00D4510D">
        <w:rPr>
          <w:rFonts w:hint="cs"/>
          <w:rtl/>
        </w:rPr>
        <w:t xml:space="preserve"> </w:t>
      </w:r>
      <w:r>
        <w:rPr>
          <w:rFonts w:hint="cs"/>
          <w:rtl/>
        </w:rPr>
        <w:t>א"כ</w:t>
      </w:r>
      <w:r w:rsidR="00D4510D">
        <w:rPr>
          <w:rFonts w:hint="cs"/>
          <w:rtl/>
        </w:rPr>
        <w:t xml:space="preserve"> </w:t>
      </w:r>
      <w:r>
        <w:rPr>
          <w:rFonts w:hint="cs"/>
          <w:rtl/>
        </w:rPr>
        <w:t>קשה</w:t>
      </w:r>
      <w:r w:rsidR="00D4510D">
        <w:rPr>
          <w:rFonts w:hint="cs"/>
          <w:rtl/>
        </w:rPr>
        <w:t xml:space="preserve"> </w:t>
      </w:r>
      <w:r>
        <w:rPr>
          <w:rFonts w:hint="cs"/>
          <w:rtl/>
        </w:rPr>
        <w:t>איך</w:t>
      </w:r>
      <w:r w:rsidR="00D4510D">
        <w:rPr>
          <w:rFonts w:hint="cs"/>
          <w:rtl/>
        </w:rPr>
        <w:t xml:space="preserve"> </w:t>
      </w:r>
      <w:r>
        <w:rPr>
          <w:rFonts w:hint="cs"/>
          <w:rtl/>
        </w:rPr>
        <w:t>חישב</w:t>
      </w:r>
      <w:r w:rsidR="00D4510D">
        <w:rPr>
          <w:rFonts w:hint="cs"/>
          <w:rtl/>
        </w:rPr>
        <w:t xml:space="preserve"> </w:t>
      </w:r>
      <w:r>
        <w:rPr>
          <w:rFonts w:hint="cs"/>
          <w:rtl/>
        </w:rPr>
        <w:t>רבינו</w:t>
      </w:r>
      <w:r w:rsidR="00D4510D">
        <w:rPr>
          <w:rFonts w:hint="cs"/>
          <w:rtl/>
        </w:rPr>
        <w:t xml:space="preserve"> </w:t>
      </w:r>
      <w:r>
        <w:rPr>
          <w:rFonts w:hint="cs"/>
          <w:rtl/>
        </w:rPr>
        <w:t>הזקן</w:t>
      </w:r>
      <w:r w:rsidR="00D4510D">
        <w:rPr>
          <w:rFonts w:hint="cs"/>
          <w:rtl/>
        </w:rPr>
        <w:t xml:space="preserve"> </w:t>
      </w:r>
      <w:r>
        <w:rPr>
          <w:rFonts w:hint="cs"/>
          <w:rtl/>
        </w:rPr>
        <w:t>את</w:t>
      </w:r>
      <w:r w:rsidR="00D4510D">
        <w:rPr>
          <w:rFonts w:hint="cs"/>
          <w:rtl/>
        </w:rPr>
        <w:t xml:space="preserve"> </w:t>
      </w:r>
      <w:r>
        <w:rPr>
          <w:rFonts w:hint="cs"/>
          <w:rtl/>
        </w:rPr>
        <w:t>הנה"ח</w:t>
      </w:r>
      <w:r w:rsidR="00D4510D">
        <w:rPr>
          <w:rFonts w:hint="cs"/>
          <w:rtl/>
        </w:rPr>
        <w:t xml:space="preserve"> </w:t>
      </w:r>
      <w:r>
        <w:rPr>
          <w:rFonts w:hint="cs"/>
          <w:rtl/>
        </w:rPr>
        <w:t>במעלת</w:t>
      </w:r>
      <w:r w:rsidR="00D4510D">
        <w:rPr>
          <w:rFonts w:hint="cs"/>
          <w:rtl/>
        </w:rPr>
        <w:t xml:space="preserve"> </w:t>
      </w:r>
      <w:r>
        <w:rPr>
          <w:rFonts w:hint="cs"/>
          <w:rtl/>
        </w:rPr>
        <w:t>האפס</w:t>
      </w:r>
      <w:r w:rsidR="00D4510D">
        <w:rPr>
          <w:rFonts w:hint="cs"/>
          <w:rtl/>
        </w:rPr>
        <w:t xml:space="preserve"> </w:t>
      </w:r>
      <w:r>
        <w:rPr>
          <w:rFonts w:hint="cs"/>
          <w:rtl/>
        </w:rPr>
        <w:t>נגד</w:t>
      </w:r>
      <w:r w:rsidR="00D4510D">
        <w:rPr>
          <w:rFonts w:hint="cs"/>
          <w:rtl/>
        </w:rPr>
        <w:t xml:space="preserve"> </w:t>
      </w:r>
      <w:r>
        <w:rPr>
          <w:rFonts w:hint="cs"/>
          <w:rtl/>
        </w:rPr>
        <w:t>ההלכה?</w:t>
      </w:r>
    </w:p>
    <w:p w:rsidR="00B369AC" w:rsidRDefault="00B369AC" w:rsidP="00077D26">
      <w:pPr>
        <w:pStyle w:val="a1"/>
        <w:rPr>
          <w:rtl/>
        </w:rPr>
      </w:pPr>
      <w:r>
        <w:rPr>
          <w:rFonts w:hint="cs"/>
          <w:rtl/>
        </w:rPr>
        <w:lastRenderedPageBreak/>
        <w:t>לכך</w:t>
      </w:r>
      <w:r w:rsidR="00D4510D">
        <w:rPr>
          <w:rFonts w:hint="cs"/>
          <w:rtl/>
        </w:rPr>
        <w:t xml:space="preserve"> </w:t>
      </w:r>
      <w:r>
        <w:rPr>
          <w:rFonts w:hint="cs"/>
          <w:rtl/>
        </w:rPr>
        <w:t>הביא</w:t>
      </w:r>
      <w:r w:rsidR="00D4510D">
        <w:rPr>
          <w:rFonts w:hint="cs"/>
          <w:rtl/>
        </w:rPr>
        <w:t xml:space="preserve"> </w:t>
      </w:r>
      <w:r>
        <w:rPr>
          <w:rFonts w:hint="cs"/>
          <w:rtl/>
        </w:rPr>
        <w:t>רמ"צ</w:t>
      </w:r>
      <w:r w:rsidR="00D4510D">
        <w:rPr>
          <w:rFonts w:hint="cs"/>
          <w:rtl/>
        </w:rPr>
        <w:t xml:space="preserve"> </w:t>
      </w:r>
      <w:r>
        <w:rPr>
          <w:rFonts w:hint="cs"/>
          <w:rtl/>
        </w:rPr>
        <w:t>כמה</w:t>
      </w:r>
      <w:r w:rsidR="00D4510D">
        <w:rPr>
          <w:rFonts w:hint="cs"/>
          <w:rtl/>
        </w:rPr>
        <w:t xml:space="preserve"> </w:t>
      </w:r>
      <w:r>
        <w:rPr>
          <w:rFonts w:hint="cs"/>
          <w:rtl/>
        </w:rPr>
        <w:t>ראיות</w:t>
      </w:r>
      <w:r w:rsidR="00D4510D">
        <w:rPr>
          <w:rFonts w:hint="cs"/>
          <w:rtl/>
        </w:rPr>
        <w:t xml:space="preserve"> </w:t>
      </w:r>
      <w:r>
        <w:rPr>
          <w:rFonts w:hint="cs"/>
          <w:rtl/>
        </w:rPr>
        <w:t>שאכן</w:t>
      </w:r>
      <w:r w:rsidR="00D4510D">
        <w:rPr>
          <w:rFonts w:hint="cs"/>
          <w:rtl/>
        </w:rPr>
        <w:t xml:space="preserve"> </w:t>
      </w:r>
      <w:r>
        <w:rPr>
          <w:rFonts w:hint="cs"/>
          <w:rtl/>
        </w:rPr>
        <w:t>יש</w:t>
      </w:r>
      <w:r w:rsidR="00D4510D">
        <w:rPr>
          <w:rFonts w:hint="cs"/>
          <w:rtl/>
        </w:rPr>
        <w:t xml:space="preserve"> </w:t>
      </w:r>
      <w:r>
        <w:rPr>
          <w:rFonts w:hint="cs"/>
          <w:rtl/>
        </w:rPr>
        <w:t>מקום</w:t>
      </w:r>
      <w:r w:rsidR="00D4510D">
        <w:rPr>
          <w:rFonts w:hint="cs"/>
          <w:rtl/>
        </w:rPr>
        <w:t xml:space="preserve"> </w:t>
      </w:r>
      <w:r>
        <w:rPr>
          <w:rFonts w:hint="cs"/>
          <w:rtl/>
        </w:rPr>
        <w:t>לנה"ח</w:t>
      </w:r>
      <w:r w:rsidR="00D4510D">
        <w:rPr>
          <w:rFonts w:hint="cs"/>
          <w:rtl/>
        </w:rPr>
        <w:t xml:space="preserve"> </w:t>
      </w:r>
      <w:r>
        <w:rPr>
          <w:rFonts w:hint="cs"/>
          <w:rtl/>
        </w:rPr>
        <w:t>ושקיעה"ח</w:t>
      </w:r>
      <w:r w:rsidR="00D4510D">
        <w:rPr>
          <w:rFonts w:hint="cs"/>
          <w:rtl/>
        </w:rPr>
        <w:t xml:space="preserve"> </w:t>
      </w:r>
      <w:r>
        <w:rPr>
          <w:rFonts w:hint="cs"/>
          <w:rtl/>
        </w:rPr>
        <w:t>האסטרונומיים</w:t>
      </w:r>
      <w:r w:rsidR="00D4510D">
        <w:rPr>
          <w:rFonts w:hint="cs"/>
          <w:rtl/>
        </w:rPr>
        <w:t xml:space="preserve"> </w:t>
      </w:r>
      <w:r>
        <w:rPr>
          <w:rFonts w:hint="cs"/>
          <w:rtl/>
        </w:rPr>
        <w:t>בהלכה:</w:t>
      </w:r>
    </w:p>
    <w:p w:rsidR="00B369AC" w:rsidRDefault="00B369AC" w:rsidP="00077D26">
      <w:pPr>
        <w:pStyle w:val="a1"/>
        <w:rPr>
          <w:rtl/>
        </w:rPr>
      </w:pPr>
      <w:r>
        <w:rPr>
          <w:rFonts w:hint="cs"/>
          <w:rtl/>
        </w:rPr>
        <w:t>ראשית</w:t>
      </w:r>
      <w:r w:rsidR="00D4510D">
        <w:rPr>
          <w:rFonts w:hint="cs"/>
          <w:rtl/>
        </w:rPr>
        <w:t xml:space="preserve"> </w:t>
      </w:r>
      <w:r>
        <w:rPr>
          <w:rFonts w:hint="cs"/>
          <w:rtl/>
        </w:rPr>
        <w:t>הביא</w:t>
      </w:r>
      <w:r w:rsidR="00D4510D">
        <w:rPr>
          <w:rFonts w:hint="cs"/>
          <w:rtl/>
        </w:rPr>
        <w:t xml:space="preserve"> </w:t>
      </w:r>
      <w:r>
        <w:rPr>
          <w:rFonts w:hint="cs"/>
          <w:rtl/>
        </w:rPr>
        <w:t>את</w:t>
      </w:r>
      <w:r w:rsidR="00D4510D">
        <w:rPr>
          <w:rFonts w:hint="cs"/>
          <w:rtl/>
        </w:rPr>
        <w:t xml:space="preserve"> </w:t>
      </w:r>
      <w:r>
        <w:rPr>
          <w:rFonts w:hint="cs"/>
          <w:rtl/>
        </w:rPr>
        <w:t>הרמב"ם</w:t>
      </w:r>
      <w:r w:rsidR="00D4510D">
        <w:rPr>
          <w:rFonts w:hint="cs"/>
          <w:rtl/>
        </w:rPr>
        <w:t xml:space="preserve"> </w:t>
      </w:r>
      <w:r>
        <w:rPr>
          <w:rFonts w:hint="cs"/>
          <w:rtl/>
        </w:rPr>
        <w:t>(</w:t>
      </w:r>
      <w:r w:rsidRPr="00AD2D12">
        <w:rPr>
          <w:rFonts w:hint="cs"/>
          <w:rtl/>
        </w:rPr>
        <w:t>הלכות</w:t>
      </w:r>
      <w:r w:rsidR="00D4510D">
        <w:rPr>
          <w:rtl/>
        </w:rPr>
        <w:t xml:space="preserve"> </w:t>
      </w:r>
      <w:r w:rsidRPr="00AD2D12">
        <w:rPr>
          <w:rFonts w:hint="cs"/>
          <w:rtl/>
        </w:rPr>
        <w:t>קידוש</w:t>
      </w:r>
      <w:r w:rsidR="00D4510D">
        <w:rPr>
          <w:rtl/>
        </w:rPr>
        <w:t xml:space="preserve"> </w:t>
      </w:r>
      <w:r w:rsidRPr="00AD2D12">
        <w:rPr>
          <w:rFonts w:hint="cs"/>
          <w:rtl/>
        </w:rPr>
        <w:t>החודש</w:t>
      </w:r>
      <w:r w:rsidR="00D4510D">
        <w:rPr>
          <w:rtl/>
        </w:rPr>
        <w:t xml:space="preserve"> </w:t>
      </w:r>
      <w:r w:rsidRPr="00AD2D12">
        <w:rPr>
          <w:rFonts w:hint="cs"/>
          <w:rtl/>
        </w:rPr>
        <w:t>פרק</w:t>
      </w:r>
      <w:r w:rsidR="00D4510D">
        <w:rPr>
          <w:rtl/>
        </w:rPr>
        <w:t xml:space="preserve"> </w:t>
      </w:r>
      <w:r w:rsidRPr="00AD2D12">
        <w:rPr>
          <w:rFonts w:hint="cs"/>
          <w:rtl/>
        </w:rPr>
        <w:t>ט</w:t>
      </w:r>
      <w:r w:rsidR="00D4510D">
        <w:rPr>
          <w:rFonts w:hint="cs"/>
          <w:rtl/>
        </w:rPr>
        <w:t xml:space="preserve"> </w:t>
      </w:r>
      <w:r>
        <w:rPr>
          <w:rFonts w:hint="cs"/>
          <w:rtl/>
        </w:rPr>
        <w:t>ה"ד)</w:t>
      </w:r>
      <w:r w:rsidR="00D4510D">
        <w:rPr>
          <w:rFonts w:hint="cs"/>
          <w:rtl/>
        </w:rPr>
        <w:t xml:space="preserve"> </w:t>
      </w:r>
      <w:r>
        <w:rPr>
          <w:rFonts w:hint="cs"/>
          <w:rtl/>
        </w:rPr>
        <w:t>שכותב</w:t>
      </w:r>
      <w:r w:rsidRPr="00AD2D12">
        <w:rPr>
          <w:rtl/>
        </w:rPr>
        <w:t>:</w:t>
      </w:r>
      <w:r w:rsidR="00D4510D">
        <w:rPr>
          <w:rtl/>
        </w:rPr>
        <w:t xml:space="preserve"> </w:t>
      </w:r>
      <w:r>
        <w:rPr>
          <w:rFonts w:hint="cs"/>
          <w:rtl/>
        </w:rPr>
        <w:t>"</w:t>
      </w:r>
      <w:r w:rsidRPr="00AD2D12">
        <w:rPr>
          <w:rFonts w:hint="cs"/>
          <w:rtl/>
        </w:rPr>
        <w:t>תקופת</w:t>
      </w:r>
      <w:r w:rsidR="00D4510D">
        <w:rPr>
          <w:rtl/>
        </w:rPr>
        <w:t xml:space="preserve"> </w:t>
      </w:r>
      <w:r w:rsidRPr="00AD2D12">
        <w:rPr>
          <w:rFonts w:hint="cs"/>
          <w:rtl/>
        </w:rPr>
        <w:t>ניסן</w:t>
      </w:r>
      <w:r w:rsidR="00D4510D">
        <w:rPr>
          <w:rtl/>
        </w:rPr>
        <w:t xml:space="preserve"> </w:t>
      </w:r>
      <w:r w:rsidRPr="00AD2D12">
        <w:rPr>
          <w:rFonts w:hint="cs"/>
          <w:rtl/>
        </w:rPr>
        <w:t>לפי</w:t>
      </w:r>
      <w:r w:rsidR="00D4510D">
        <w:rPr>
          <w:rtl/>
        </w:rPr>
        <w:t xml:space="preserve"> </w:t>
      </w:r>
      <w:r w:rsidRPr="00AD2D12">
        <w:rPr>
          <w:rFonts w:hint="cs"/>
          <w:rtl/>
        </w:rPr>
        <w:t>חשבון</w:t>
      </w:r>
      <w:r w:rsidR="00D4510D">
        <w:rPr>
          <w:rtl/>
        </w:rPr>
        <w:t xml:space="preserve"> </w:t>
      </w:r>
      <w:r w:rsidRPr="00AD2D12">
        <w:rPr>
          <w:rFonts w:hint="cs"/>
          <w:rtl/>
        </w:rPr>
        <w:t>זה</w:t>
      </w:r>
      <w:r w:rsidR="00D4510D">
        <w:rPr>
          <w:rtl/>
        </w:rPr>
        <w:t xml:space="preserve"> </w:t>
      </w:r>
      <w:r w:rsidRPr="00AD2D12">
        <w:rPr>
          <w:rFonts w:hint="cs"/>
          <w:rtl/>
        </w:rPr>
        <w:t>אינה</w:t>
      </w:r>
      <w:r w:rsidR="00D4510D">
        <w:rPr>
          <w:rtl/>
        </w:rPr>
        <w:t xml:space="preserve"> </w:t>
      </w:r>
      <w:r w:rsidRPr="00AD2D12">
        <w:rPr>
          <w:rFonts w:hint="cs"/>
          <w:rtl/>
        </w:rPr>
        <w:t>לעולם</w:t>
      </w:r>
      <w:r w:rsidR="00D4510D">
        <w:rPr>
          <w:rtl/>
        </w:rPr>
        <w:t xml:space="preserve"> </w:t>
      </w:r>
      <w:r w:rsidRPr="00AD2D12">
        <w:rPr>
          <w:rFonts w:hint="cs"/>
          <w:rtl/>
        </w:rPr>
        <w:t>אלא</w:t>
      </w:r>
      <w:r w:rsidR="00D4510D">
        <w:rPr>
          <w:rtl/>
        </w:rPr>
        <w:t xml:space="preserve"> </w:t>
      </w:r>
      <w:r w:rsidRPr="00AD2D12">
        <w:rPr>
          <w:rFonts w:hint="cs"/>
          <w:rtl/>
        </w:rPr>
        <w:t>או</w:t>
      </w:r>
      <w:r w:rsidR="00D4510D">
        <w:rPr>
          <w:rtl/>
        </w:rPr>
        <w:t xml:space="preserve"> </w:t>
      </w:r>
      <w:r w:rsidRPr="00AD2D12">
        <w:rPr>
          <w:rFonts w:hint="cs"/>
          <w:b/>
          <w:bCs/>
          <w:rtl/>
        </w:rPr>
        <w:t>בתחלת</w:t>
      </w:r>
      <w:r w:rsidR="00D4510D">
        <w:rPr>
          <w:b/>
          <w:bCs/>
          <w:rtl/>
        </w:rPr>
        <w:t xml:space="preserve"> </w:t>
      </w:r>
      <w:r w:rsidRPr="00AD2D12">
        <w:rPr>
          <w:rFonts w:hint="cs"/>
          <w:b/>
          <w:bCs/>
          <w:rtl/>
        </w:rPr>
        <w:t>הלילה</w:t>
      </w:r>
      <w:r w:rsidR="00D4510D">
        <w:rPr>
          <w:rtl/>
        </w:rPr>
        <w:t xml:space="preserve"> </w:t>
      </w:r>
      <w:r w:rsidRPr="00AD2D12">
        <w:rPr>
          <w:rFonts w:hint="cs"/>
          <w:rtl/>
        </w:rPr>
        <w:t>או</w:t>
      </w:r>
      <w:r w:rsidR="00D4510D">
        <w:rPr>
          <w:rtl/>
        </w:rPr>
        <w:t xml:space="preserve"> </w:t>
      </w:r>
      <w:r w:rsidRPr="00AD2D12">
        <w:rPr>
          <w:rFonts w:hint="cs"/>
          <w:rtl/>
        </w:rPr>
        <w:t>בחצי</w:t>
      </w:r>
      <w:r w:rsidR="00D4510D">
        <w:rPr>
          <w:rtl/>
        </w:rPr>
        <w:t xml:space="preserve"> </w:t>
      </w:r>
      <w:r w:rsidRPr="00AD2D12">
        <w:rPr>
          <w:rFonts w:hint="cs"/>
          <w:rtl/>
        </w:rPr>
        <w:t>הלילה</w:t>
      </w:r>
      <w:r w:rsidR="00D4510D">
        <w:rPr>
          <w:rtl/>
        </w:rPr>
        <w:t xml:space="preserve"> </w:t>
      </w:r>
      <w:r w:rsidRPr="00AD2D12">
        <w:rPr>
          <w:rFonts w:hint="cs"/>
          <w:rtl/>
        </w:rPr>
        <w:t>או</w:t>
      </w:r>
      <w:r w:rsidR="00D4510D">
        <w:rPr>
          <w:rtl/>
        </w:rPr>
        <w:t xml:space="preserve"> </w:t>
      </w:r>
      <w:r w:rsidRPr="00AD2D12">
        <w:rPr>
          <w:rFonts w:hint="cs"/>
          <w:b/>
          <w:bCs/>
          <w:rtl/>
        </w:rPr>
        <w:t>בתחלת</w:t>
      </w:r>
      <w:r w:rsidR="00D4510D">
        <w:rPr>
          <w:b/>
          <w:bCs/>
          <w:rtl/>
        </w:rPr>
        <w:t xml:space="preserve"> </w:t>
      </w:r>
      <w:r w:rsidRPr="00AD2D12">
        <w:rPr>
          <w:rFonts w:hint="cs"/>
          <w:b/>
          <w:bCs/>
          <w:rtl/>
        </w:rPr>
        <w:t>היום</w:t>
      </w:r>
      <w:r w:rsidR="00D4510D">
        <w:rPr>
          <w:rtl/>
        </w:rPr>
        <w:t xml:space="preserve"> </w:t>
      </w:r>
      <w:r w:rsidRPr="00AD2D12">
        <w:rPr>
          <w:rFonts w:hint="cs"/>
          <w:rtl/>
        </w:rPr>
        <w:t>או</w:t>
      </w:r>
      <w:r w:rsidR="00D4510D">
        <w:rPr>
          <w:rtl/>
        </w:rPr>
        <w:t xml:space="preserve"> </w:t>
      </w:r>
      <w:r w:rsidRPr="00AD2D12">
        <w:rPr>
          <w:rFonts w:hint="cs"/>
          <w:rtl/>
        </w:rPr>
        <w:t>בחצי</w:t>
      </w:r>
      <w:r w:rsidR="00D4510D">
        <w:rPr>
          <w:rtl/>
        </w:rPr>
        <w:t xml:space="preserve"> </w:t>
      </w:r>
      <w:r w:rsidRPr="00AD2D12">
        <w:rPr>
          <w:rFonts w:hint="cs"/>
          <w:rtl/>
        </w:rPr>
        <w:t>היום</w:t>
      </w:r>
      <w:r>
        <w:rPr>
          <w:rFonts w:hint="cs"/>
          <w:rtl/>
        </w:rPr>
        <w:t>."</w:t>
      </w:r>
      <w:r w:rsidR="00D4510D">
        <w:rPr>
          <w:rFonts w:hint="cs"/>
          <w:rtl/>
        </w:rPr>
        <w:t xml:space="preserve"> </w:t>
      </w:r>
      <w:r>
        <w:rPr>
          <w:rFonts w:hint="cs"/>
          <w:rtl/>
        </w:rPr>
        <w:t>וכותב</w:t>
      </w:r>
      <w:r w:rsidR="00D4510D">
        <w:rPr>
          <w:rFonts w:hint="cs"/>
          <w:rtl/>
        </w:rPr>
        <w:t xml:space="preserve"> </w:t>
      </w:r>
      <w:r>
        <w:rPr>
          <w:rFonts w:hint="cs"/>
          <w:rtl/>
        </w:rPr>
        <w:t>נמצא</w:t>
      </w:r>
      <w:r w:rsidR="00D4510D">
        <w:rPr>
          <w:rFonts w:hint="cs"/>
          <w:rtl/>
        </w:rPr>
        <w:t xml:space="preserve"> </w:t>
      </w:r>
      <w:r>
        <w:rPr>
          <w:rFonts w:hint="cs"/>
          <w:rtl/>
        </w:rPr>
        <w:t>שתחילת</w:t>
      </w:r>
      <w:r w:rsidR="00D4510D">
        <w:rPr>
          <w:rFonts w:hint="cs"/>
          <w:rtl/>
        </w:rPr>
        <w:t xml:space="preserve"> </w:t>
      </w:r>
      <w:r>
        <w:rPr>
          <w:rFonts w:hint="cs"/>
          <w:rtl/>
        </w:rPr>
        <w:t>(היום</w:t>
      </w:r>
      <w:r w:rsidR="00D4510D">
        <w:rPr>
          <w:rFonts w:hint="cs"/>
          <w:rtl/>
        </w:rPr>
        <w:t xml:space="preserve"> </w:t>
      </w:r>
      <w:r>
        <w:rPr>
          <w:rFonts w:hint="cs"/>
          <w:rtl/>
        </w:rPr>
        <w:t>ו)הלילה</w:t>
      </w:r>
      <w:r w:rsidR="00D4510D">
        <w:rPr>
          <w:rFonts w:hint="cs"/>
          <w:rtl/>
        </w:rPr>
        <w:t xml:space="preserve"> </w:t>
      </w:r>
      <w:r>
        <w:rPr>
          <w:rFonts w:hint="cs"/>
          <w:rtl/>
        </w:rPr>
        <w:t>הוא</w:t>
      </w:r>
      <w:r w:rsidR="00D4510D">
        <w:rPr>
          <w:rFonts w:hint="cs"/>
          <w:rtl/>
        </w:rPr>
        <w:t xml:space="preserve"> </w:t>
      </w:r>
      <w:r>
        <w:rPr>
          <w:rFonts w:hint="cs"/>
          <w:rtl/>
        </w:rPr>
        <w:t>בדיוק</w:t>
      </w:r>
      <w:r w:rsidR="00D4510D">
        <w:rPr>
          <w:rFonts w:hint="cs"/>
          <w:rtl/>
        </w:rPr>
        <w:t xml:space="preserve"> </w:t>
      </w:r>
      <w:r>
        <w:rPr>
          <w:rFonts w:hint="cs"/>
          <w:rtl/>
        </w:rPr>
        <w:t>שש</w:t>
      </w:r>
      <w:r w:rsidR="00D4510D">
        <w:rPr>
          <w:rFonts w:hint="cs"/>
          <w:rtl/>
        </w:rPr>
        <w:t xml:space="preserve"> </w:t>
      </w:r>
      <w:r>
        <w:rPr>
          <w:rFonts w:hint="cs"/>
          <w:rtl/>
        </w:rPr>
        <w:t>שעות</w:t>
      </w:r>
      <w:r w:rsidR="00D4510D">
        <w:rPr>
          <w:rFonts w:hint="cs"/>
          <w:rtl/>
        </w:rPr>
        <w:t xml:space="preserve"> </w:t>
      </w:r>
      <w:r>
        <w:rPr>
          <w:rFonts w:hint="cs"/>
          <w:rtl/>
        </w:rPr>
        <w:t>(לפני</w:t>
      </w:r>
      <w:r w:rsidR="00D4510D">
        <w:rPr>
          <w:rFonts w:hint="cs"/>
          <w:rtl/>
        </w:rPr>
        <w:t xml:space="preserve"> </w:t>
      </w:r>
      <w:r>
        <w:rPr>
          <w:rFonts w:hint="cs"/>
          <w:rtl/>
        </w:rPr>
        <w:t>או)</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היום,</w:t>
      </w:r>
      <w:r w:rsidR="00D4510D">
        <w:rPr>
          <w:rFonts w:hint="cs"/>
          <w:rtl/>
        </w:rPr>
        <w:t xml:space="preserve"> </w:t>
      </w:r>
      <w:r>
        <w:rPr>
          <w:rFonts w:hint="cs"/>
          <w:rtl/>
        </w:rPr>
        <w:t>זאת</w:t>
      </w:r>
      <w:r w:rsidR="00D4510D">
        <w:rPr>
          <w:rFonts w:hint="cs"/>
          <w:rtl/>
        </w:rPr>
        <w:t xml:space="preserve"> </w:t>
      </w:r>
      <w:r>
        <w:rPr>
          <w:rFonts w:hint="cs"/>
          <w:rtl/>
        </w:rPr>
        <w:t>אומרת</w:t>
      </w:r>
      <w:r w:rsidR="00D4510D">
        <w:rPr>
          <w:rFonts w:hint="cs"/>
          <w:rtl/>
        </w:rPr>
        <w:t xml:space="preserve"> </w:t>
      </w:r>
      <w:r>
        <w:rPr>
          <w:rFonts w:hint="cs"/>
          <w:rtl/>
        </w:rPr>
        <w:t>90°.</w:t>
      </w:r>
    </w:p>
    <w:p w:rsidR="00B369AC" w:rsidRDefault="00B369AC" w:rsidP="00077D26">
      <w:pPr>
        <w:pStyle w:val="a1"/>
        <w:rPr>
          <w:rtl/>
        </w:rPr>
      </w:pPr>
      <w:r>
        <w:rPr>
          <w:rFonts w:hint="cs"/>
          <w:rtl/>
        </w:rPr>
        <w:t>אך</w:t>
      </w:r>
      <w:r w:rsidR="00D4510D">
        <w:rPr>
          <w:rFonts w:hint="cs"/>
          <w:rtl/>
        </w:rPr>
        <w:t xml:space="preserve"> </w:t>
      </w:r>
      <w:r>
        <w:rPr>
          <w:rFonts w:hint="cs"/>
          <w:rtl/>
        </w:rPr>
        <w:t>יש</w:t>
      </w:r>
      <w:r w:rsidR="00D4510D">
        <w:rPr>
          <w:rFonts w:hint="cs"/>
          <w:rtl/>
        </w:rPr>
        <w:t xml:space="preserve"> </w:t>
      </w:r>
      <w:r>
        <w:rPr>
          <w:rFonts w:hint="cs"/>
          <w:rtl/>
        </w:rPr>
        <w:t>להעיר</w:t>
      </w:r>
      <w:r w:rsidR="00D4510D">
        <w:rPr>
          <w:rFonts w:hint="cs"/>
          <w:rtl/>
        </w:rPr>
        <w:t xml:space="preserve"> </w:t>
      </w:r>
      <w:r>
        <w:rPr>
          <w:rFonts w:hint="cs"/>
          <w:rtl/>
        </w:rPr>
        <w:t>מדברי</w:t>
      </w:r>
      <w:r w:rsidR="00D4510D">
        <w:rPr>
          <w:rFonts w:hint="cs"/>
          <w:rtl/>
        </w:rPr>
        <w:t xml:space="preserve"> </w:t>
      </w:r>
      <w:r>
        <w:rPr>
          <w:rFonts w:hint="cs"/>
          <w:rtl/>
        </w:rPr>
        <w:t>הרמב"ם</w:t>
      </w:r>
      <w:r w:rsidR="00D4510D">
        <w:rPr>
          <w:rFonts w:hint="cs"/>
          <w:rtl/>
        </w:rPr>
        <w:t xml:space="preserve"> </w:t>
      </w:r>
      <w:r>
        <w:rPr>
          <w:rFonts w:hint="cs"/>
          <w:rtl/>
        </w:rPr>
        <w:t>שם</w:t>
      </w:r>
      <w:r w:rsidR="00D4510D">
        <w:rPr>
          <w:rFonts w:hint="cs"/>
          <w:rtl/>
        </w:rPr>
        <w:t xml:space="preserve"> </w:t>
      </w:r>
      <w:r>
        <w:rPr>
          <w:rFonts w:hint="cs"/>
          <w:rtl/>
        </w:rPr>
        <w:t>בהלכות</w:t>
      </w:r>
      <w:r w:rsidR="00D4510D">
        <w:rPr>
          <w:rFonts w:hint="cs"/>
          <w:rtl/>
        </w:rPr>
        <w:t xml:space="preserve"> </w:t>
      </w:r>
      <w:r>
        <w:rPr>
          <w:rFonts w:hint="cs"/>
          <w:rtl/>
        </w:rPr>
        <w:t>קידוש</w:t>
      </w:r>
      <w:r w:rsidR="00D4510D">
        <w:rPr>
          <w:rFonts w:hint="cs"/>
          <w:rtl/>
        </w:rPr>
        <w:t xml:space="preserve"> </w:t>
      </w:r>
      <w:r>
        <w:rPr>
          <w:rFonts w:hint="cs"/>
          <w:rtl/>
        </w:rPr>
        <w:t>החודש</w:t>
      </w:r>
      <w:r w:rsidR="00D4510D">
        <w:rPr>
          <w:rFonts w:hint="cs"/>
          <w:rtl/>
        </w:rPr>
        <w:t xml:space="preserve"> </w:t>
      </w:r>
      <w:r>
        <w:rPr>
          <w:rFonts w:hint="cs"/>
          <w:rtl/>
        </w:rPr>
        <w:t>(פ"י</w:t>
      </w:r>
      <w:r w:rsidR="00D4510D">
        <w:rPr>
          <w:rFonts w:hint="cs"/>
          <w:rtl/>
        </w:rPr>
        <w:t xml:space="preserve"> </w:t>
      </w:r>
      <w:r>
        <w:rPr>
          <w:rFonts w:hint="cs"/>
          <w:rtl/>
        </w:rPr>
        <w:t>ה"ז):</w:t>
      </w:r>
      <w:r w:rsidR="00D4510D">
        <w:rPr>
          <w:rFonts w:hint="cs"/>
          <w:rtl/>
        </w:rPr>
        <w:t xml:space="preserve"> </w:t>
      </w:r>
      <w:r>
        <w:rPr>
          <w:rFonts w:hint="cs"/>
          <w:rtl/>
        </w:rPr>
        <w:t>"וחשבו</w:t>
      </w:r>
      <w:r w:rsidRPr="009F1CE6">
        <w:rPr>
          <w:rFonts w:hint="cs"/>
          <w:rtl/>
        </w:rPr>
        <w:t>ן</w:t>
      </w:r>
      <w:r w:rsidR="00D4510D">
        <w:rPr>
          <w:rtl/>
        </w:rPr>
        <w:t xml:space="preserve"> </w:t>
      </w:r>
      <w:r>
        <w:rPr>
          <w:rFonts w:hint="cs"/>
          <w:rtl/>
        </w:rPr>
        <w:t>שת</w:t>
      </w:r>
      <w:r w:rsidRPr="009F1CE6">
        <w:rPr>
          <w:rFonts w:hint="cs"/>
          <w:rtl/>
        </w:rPr>
        <w:t>י</w:t>
      </w:r>
      <w:r w:rsidR="00D4510D">
        <w:rPr>
          <w:rtl/>
        </w:rPr>
        <w:t xml:space="preserve"> </w:t>
      </w:r>
      <w:r>
        <w:rPr>
          <w:rFonts w:hint="cs"/>
          <w:rtl/>
        </w:rPr>
        <w:t>תקופו</w:t>
      </w:r>
      <w:r w:rsidRPr="009F1CE6">
        <w:rPr>
          <w:rFonts w:hint="cs"/>
          <w:rtl/>
        </w:rPr>
        <w:t>ת</w:t>
      </w:r>
      <w:r w:rsidR="00D4510D">
        <w:rPr>
          <w:rtl/>
        </w:rPr>
        <w:t xml:space="preserve"> </w:t>
      </w:r>
      <w:r>
        <w:rPr>
          <w:rFonts w:hint="cs"/>
          <w:rtl/>
        </w:rPr>
        <w:t>האלו</w:t>
      </w:r>
      <w:r w:rsidR="00D4510D">
        <w:rPr>
          <w:rtl/>
        </w:rPr>
        <w:t xml:space="preserve"> </w:t>
      </w:r>
      <w:r>
        <w:rPr>
          <w:rFonts w:hint="cs"/>
          <w:rtl/>
        </w:rPr>
        <w:t>שבארנו</w:t>
      </w:r>
      <w:r w:rsidR="00D4510D">
        <w:rPr>
          <w:rtl/>
        </w:rPr>
        <w:t xml:space="preserve"> </w:t>
      </w:r>
      <w:r>
        <w:rPr>
          <w:rFonts w:hint="cs"/>
          <w:rtl/>
        </w:rPr>
        <w:t>דרכ</w:t>
      </w:r>
      <w:r w:rsidRPr="009F1CE6">
        <w:rPr>
          <w:rFonts w:hint="cs"/>
          <w:rtl/>
        </w:rPr>
        <w:t>ם</w:t>
      </w:r>
      <w:r w:rsidR="00D4510D">
        <w:rPr>
          <w:rtl/>
        </w:rPr>
        <w:t xml:space="preserve"> </w:t>
      </w:r>
      <w:r w:rsidRPr="00DE07ED">
        <w:rPr>
          <w:rFonts w:hint="cs"/>
          <w:b/>
          <w:bCs/>
          <w:rtl/>
        </w:rPr>
        <w:t>הכל</w:t>
      </w:r>
      <w:r w:rsidR="00D4510D">
        <w:rPr>
          <w:b/>
          <w:bCs/>
          <w:rtl/>
        </w:rPr>
        <w:t xml:space="preserve"> </w:t>
      </w:r>
      <w:r w:rsidRPr="00DE07ED">
        <w:rPr>
          <w:rFonts w:hint="cs"/>
          <w:b/>
          <w:bCs/>
          <w:rtl/>
        </w:rPr>
        <w:t>בקירוב</w:t>
      </w:r>
      <w:r w:rsidR="00D4510D">
        <w:rPr>
          <w:b/>
          <w:bCs/>
          <w:rtl/>
        </w:rPr>
        <w:t xml:space="preserve"> </w:t>
      </w:r>
      <w:r w:rsidRPr="00DE07ED">
        <w:rPr>
          <w:rFonts w:hint="cs"/>
          <w:b/>
          <w:bCs/>
          <w:rtl/>
        </w:rPr>
        <w:t>הוא</w:t>
      </w:r>
      <w:r w:rsidR="00D4510D">
        <w:rPr>
          <w:b/>
          <w:bCs/>
          <w:rtl/>
        </w:rPr>
        <w:t xml:space="preserve"> </w:t>
      </w:r>
      <w:r w:rsidRPr="00DE07ED">
        <w:rPr>
          <w:rFonts w:hint="cs"/>
          <w:b/>
          <w:bCs/>
          <w:rtl/>
        </w:rPr>
        <w:t>ובמהלך</w:t>
      </w:r>
      <w:r w:rsidR="00D4510D">
        <w:rPr>
          <w:b/>
          <w:bCs/>
          <w:rtl/>
        </w:rPr>
        <w:t xml:space="preserve"> </w:t>
      </w:r>
      <w:r w:rsidRPr="00DE07ED">
        <w:rPr>
          <w:rFonts w:hint="cs"/>
          <w:b/>
          <w:bCs/>
          <w:rtl/>
        </w:rPr>
        <w:t>השמש</w:t>
      </w:r>
      <w:r w:rsidR="00D4510D">
        <w:rPr>
          <w:b/>
          <w:bCs/>
          <w:rtl/>
        </w:rPr>
        <w:t xml:space="preserve"> </w:t>
      </w:r>
      <w:r w:rsidRPr="00DE07ED">
        <w:rPr>
          <w:rFonts w:hint="cs"/>
          <w:b/>
          <w:bCs/>
          <w:rtl/>
        </w:rPr>
        <w:t>האמצעי</w:t>
      </w:r>
      <w:r>
        <w:rPr>
          <w:rFonts w:hint="cs"/>
          <w:b/>
          <w:bCs/>
          <w:rtl/>
        </w:rPr>
        <w:t>,</w:t>
      </w:r>
      <w:r w:rsidR="00D4510D">
        <w:rPr>
          <w:b/>
          <w:bCs/>
          <w:rtl/>
        </w:rPr>
        <w:t xml:space="preserve"> </w:t>
      </w:r>
      <w:r w:rsidRPr="00DE07ED">
        <w:rPr>
          <w:rFonts w:hint="cs"/>
          <w:b/>
          <w:bCs/>
          <w:rtl/>
        </w:rPr>
        <w:t>לא</w:t>
      </w:r>
      <w:r w:rsidR="00D4510D">
        <w:rPr>
          <w:b/>
          <w:bCs/>
          <w:rtl/>
        </w:rPr>
        <w:t xml:space="preserve"> </w:t>
      </w:r>
      <w:r w:rsidRPr="00DE07ED">
        <w:rPr>
          <w:rFonts w:hint="cs"/>
          <w:b/>
          <w:bCs/>
          <w:rtl/>
        </w:rPr>
        <w:t>במקומה</w:t>
      </w:r>
      <w:r w:rsidR="00D4510D">
        <w:rPr>
          <w:b/>
          <w:bCs/>
          <w:rtl/>
        </w:rPr>
        <w:t xml:space="preserve"> </w:t>
      </w:r>
      <w:r w:rsidRPr="00DE07ED">
        <w:rPr>
          <w:rFonts w:hint="cs"/>
          <w:b/>
          <w:bCs/>
          <w:rtl/>
        </w:rPr>
        <w:t>האמתי</w:t>
      </w:r>
      <w:r w:rsidRPr="009F1CE6">
        <w:rPr>
          <w:rtl/>
        </w:rPr>
        <w:t>.</w:t>
      </w:r>
      <w:r w:rsidR="00D4510D">
        <w:rPr>
          <w:rtl/>
        </w:rPr>
        <w:t xml:space="preserve"> </w:t>
      </w:r>
      <w:r>
        <w:rPr>
          <w:rFonts w:hint="cs"/>
          <w:rtl/>
        </w:rPr>
        <w:t>אב</w:t>
      </w:r>
      <w:r w:rsidRPr="009F1CE6">
        <w:rPr>
          <w:rFonts w:hint="cs"/>
          <w:rtl/>
        </w:rPr>
        <w:t>ל</w:t>
      </w:r>
      <w:r w:rsidR="00D4510D">
        <w:rPr>
          <w:rtl/>
        </w:rPr>
        <w:t xml:space="preserve"> </w:t>
      </w:r>
      <w:r>
        <w:rPr>
          <w:rFonts w:hint="cs"/>
          <w:rtl/>
        </w:rPr>
        <w:t>במקו</w:t>
      </w:r>
      <w:r w:rsidRPr="009F1CE6">
        <w:rPr>
          <w:rFonts w:hint="cs"/>
          <w:rtl/>
        </w:rPr>
        <w:t>ם</w:t>
      </w:r>
      <w:r w:rsidR="00D4510D">
        <w:rPr>
          <w:rtl/>
        </w:rPr>
        <w:t xml:space="preserve"> </w:t>
      </w:r>
      <w:r>
        <w:rPr>
          <w:rFonts w:hint="cs"/>
          <w:rtl/>
        </w:rPr>
        <w:t>השמש</w:t>
      </w:r>
      <w:r w:rsidR="00D4510D">
        <w:rPr>
          <w:rtl/>
        </w:rPr>
        <w:t xml:space="preserve"> </w:t>
      </w:r>
      <w:r>
        <w:rPr>
          <w:rFonts w:hint="cs"/>
          <w:rtl/>
        </w:rPr>
        <w:t>האמת</w:t>
      </w:r>
      <w:r w:rsidRPr="009F1CE6">
        <w:rPr>
          <w:rFonts w:hint="cs"/>
          <w:rtl/>
        </w:rPr>
        <w:t>י</w:t>
      </w:r>
      <w:r w:rsidR="00D4510D">
        <w:rPr>
          <w:rtl/>
        </w:rPr>
        <w:t xml:space="preserve"> </w:t>
      </w:r>
      <w:r>
        <w:rPr>
          <w:rFonts w:hint="cs"/>
          <w:rtl/>
        </w:rPr>
        <w:t>תהי</w:t>
      </w:r>
      <w:r w:rsidRPr="009F1CE6">
        <w:rPr>
          <w:rFonts w:hint="cs"/>
          <w:rtl/>
        </w:rPr>
        <w:t>ה</w:t>
      </w:r>
      <w:r w:rsidR="00D4510D">
        <w:rPr>
          <w:rtl/>
        </w:rPr>
        <w:t xml:space="preserve"> </w:t>
      </w:r>
      <w:r>
        <w:rPr>
          <w:rFonts w:hint="cs"/>
          <w:rtl/>
        </w:rPr>
        <w:t>תקופ</w:t>
      </w:r>
      <w:r w:rsidRPr="009F1CE6">
        <w:rPr>
          <w:rFonts w:hint="cs"/>
          <w:rtl/>
        </w:rPr>
        <w:t>ת</w:t>
      </w:r>
      <w:r w:rsidR="00D4510D">
        <w:rPr>
          <w:rtl/>
        </w:rPr>
        <w:t xml:space="preserve"> </w:t>
      </w:r>
      <w:r>
        <w:rPr>
          <w:rFonts w:hint="cs"/>
          <w:rtl/>
        </w:rPr>
        <w:t>ניס</w:t>
      </w:r>
      <w:r w:rsidRPr="009F1CE6">
        <w:rPr>
          <w:rFonts w:hint="cs"/>
          <w:rtl/>
        </w:rPr>
        <w:t>ן</w:t>
      </w:r>
      <w:r w:rsidR="00D4510D">
        <w:rPr>
          <w:rtl/>
        </w:rPr>
        <w:t xml:space="preserve"> </w:t>
      </w:r>
      <w:r>
        <w:rPr>
          <w:rFonts w:hint="cs"/>
          <w:rtl/>
        </w:rPr>
        <w:t>בזמני</w:t>
      </w:r>
      <w:r w:rsidRPr="009F1CE6">
        <w:rPr>
          <w:rFonts w:hint="cs"/>
          <w:rtl/>
        </w:rPr>
        <w:t>ם</w:t>
      </w:r>
      <w:r w:rsidR="00D4510D">
        <w:rPr>
          <w:rtl/>
        </w:rPr>
        <w:t xml:space="preserve"> </w:t>
      </w:r>
      <w:r>
        <w:rPr>
          <w:rFonts w:hint="cs"/>
          <w:rtl/>
        </w:rPr>
        <w:t>אלו</w:t>
      </w:r>
      <w:r w:rsidR="00D4510D">
        <w:rPr>
          <w:rtl/>
        </w:rPr>
        <w:t xml:space="preserve"> </w:t>
      </w:r>
      <w:r>
        <w:rPr>
          <w:rFonts w:hint="cs"/>
          <w:rtl/>
        </w:rPr>
        <w:t>בכמו</w:t>
      </w:r>
      <w:r w:rsidR="00D4510D">
        <w:rPr>
          <w:rtl/>
        </w:rPr>
        <w:t xml:space="preserve"> </w:t>
      </w:r>
      <w:r>
        <w:rPr>
          <w:rFonts w:hint="cs"/>
          <w:rtl/>
        </w:rPr>
        <w:t>שנ</w:t>
      </w:r>
      <w:r w:rsidRPr="009F1CE6">
        <w:rPr>
          <w:rFonts w:hint="cs"/>
          <w:rtl/>
        </w:rPr>
        <w:t>י</w:t>
      </w:r>
      <w:r w:rsidR="00D4510D">
        <w:rPr>
          <w:rtl/>
        </w:rPr>
        <w:t xml:space="preserve"> </w:t>
      </w:r>
      <w:r>
        <w:rPr>
          <w:rFonts w:hint="cs"/>
          <w:rtl/>
        </w:rPr>
        <w:t>ימ</w:t>
      </w:r>
      <w:r w:rsidRPr="009F1CE6">
        <w:rPr>
          <w:rFonts w:hint="cs"/>
          <w:rtl/>
        </w:rPr>
        <w:t>ים</w:t>
      </w:r>
      <w:r w:rsidR="00D4510D">
        <w:rPr>
          <w:rtl/>
        </w:rPr>
        <w:t xml:space="preserve"> </w:t>
      </w:r>
      <w:r>
        <w:rPr>
          <w:rFonts w:hint="cs"/>
          <w:rtl/>
        </w:rPr>
        <w:t>קד</w:t>
      </w:r>
      <w:r w:rsidRPr="009F1CE6">
        <w:rPr>
          <w:rFonts w:hint="cs"/>
          <w:rtl/>
        </w:rPr>
        <w:t>ם</w:t>
      </w:r>
      <w:r w:rsidR="00D4510D">
        <w:rPr>
          <w:rtl/>
        </w:rPr>
        <w:t xml:space="preserve"> </w:t>
      </w:r>
      <w:r>
        <w:rPr>
          <w:rFonts w:hint="cs"/>
          <w:rtl/>
        </w:rPr>
        <w:t>שת</w:t>
      </w:r>
      <w:r w:rsidRPr="009F1CE6">
        <w:rPr>
          <w:rFonts w:hint="cs"/>
          <w:rtl/>
        </w:rPr>
        <w:t>י</w:t>
      </w:r>
      <w:r w:rsidR="00D4510D">
        <w:rPr>
          <w:rtl/>
        </w:rPr>
        <w:t xml:space="preserve"> </w:t>
      </w:r>
      <w:r>
        <w:rPr>
          <w:rFonts w:hint="cs"/>
          <w:rtl/>
        </w:rPr>
        <w:t>התקופו</w:t>
      </w:r>
      <w:r w:rsidRPr="009F1CE6">
        <w:rPr>
          <w:rFonts w:hint="cs"/>
          <w:rtl/>
        </w:rPr>
        <w:t>ת</w:t>
      </w:r>
      <w:r w:rsidR="00D4510D">
        <w:rPr>
          <w:rtl/>
        </w:rPr>
        <w:t xml:space="preserve"> </w:t>
      </w:r>
      <w:r>
        <w:rPr>
          <w:rFonts w:hint="cs"/>
          <w:rtl/>
        </w:rPr>
        <w:t>שיוצא</w:t>
      </w:r>
      <w:r w:rsidRPr="009F1CE6">
        <w:rPr>
          <w:rFonts w:hint="cs"/>
          <w:rtl/>
        </w:rPr>
        <w:t>ין</w:t>
      </w:r>
      <w:r w:rsidR="00D4510D">
        <w:rPr>
          <w:rtl/>
        </w:rPr>
        <w:t xml:space="preserve"> </w:t>
      </w:r>
      <w:r>
        <w:rPr>
          <w:rFonts w:hint="cs"/>
          <w:rtl/>
        </w:rPr>
        <w:t>בחשבו</w:t>
      </w:r>
      <w:r w:rsidRPr="009F1CE6">
        <w:rPr>
          <w:rFonts w:hint="cs"/>
          <w:rtl/>
        </w:rPr>
        <w:t>ן</w:t>
      </w:r>
      <w:r w:rsidR="00D4510D">
        <w:rPr>
          <w:rtl/>
        </w:rPr>
        <w:t xml:space="preserve"> </w:t>
      </w:r>
      <w:r w:rsidRPr="009F1CE6">
        <w:rPr>
          <w:rFonts w:hint="cs"/>
          <w:rtl/>
        </w:rPr>
        <w:t>זה</w:t>
      </w:r>
      <w:r w:rsidRPr="009F1CE6">
        <w:rPr>
          <w:rtl/>
        </w:rPr>
        <w:t>.</w:t>
      </w:r>
      <w:r w:rsidR="00D4510D">
        <w:rPr>
          <w:rtl/>
        </w:rPr>
        <w:t xml:space="preserve"> </w:t>
      </w:r>
      <w:r>
        <w:rPr>
          <w:rFonts w:hint="cs"/>
          <w:rtl/>
        </w:rPr>
        <w:t>ב</w:t>
      </w:r>
      <w:r w:rsidRPr="009F1CE6">
        <w:rPr>
          <w:rFonts w:hint="cs"/>
          <w:rtl/>
        </w:rPr>
        <w:t>ין</w:t>
      </w:r>
      <w:r w:rsidR="00D4510D">
        <w:rPr>
          <w:rtl/>
        </w:rPr>
        <w:t xml:space="preserve"> </w:t>
      </w:r>
      <w:r>
        <w:rPr>
          <w:rFonts w:hint="cs"/>
          <w:rtl/>
        </w:rPr>
        <w:t>בחשבו</w:t>
      </w:r>
      <w:r w:rsidRPr="009F1CE6">
        <w:rPr>
          <w:rFonts w:hint="cs"/>
          <w:rtl/>
        </w:rPr>
        <w:t>ן</w:t>
      </w:r>
      <w:r w:rsidR="00D4510D">
        <w:rPr>
          <w:rtl/>
        </w:rPr>
        <w:t xml:space="preserve"> </w:t>
      </w:r>
      <w:r>
        <w:rPr>
          <w:rFonts w:hint="cs"/>
          <w:rtl/>
        </w:rPr>
        <w:t>מ</w:t>
      </w:r>
      <w:r w:rsidRPr="009F1CE6">
        <w:rPr>
          <w:rFonts w:hint="cs"/>
          <w:rtl/>
        </w:rPr>
        <w:t>י</w:t>
      </w:r>
      <w:r w:rsidR="00D4510D">
        <w:rPr>
          <w:rtl/>
        </w:rPr>
        <w:t xml:space="preserve"> </w:t>
      </w:r>
      <w:r>
        <w:rPr>
          <w:rFonts w:hint="cs"/>
          <w:rtl/>
        </w:rPr>
        <w:t>שחש</w:t>
      </w:r>
      <w:r w:rsidRPr="009F1CE6">
        <w:rPr>
          <w:rFonts w:hint="cs"/>
          <w:rtl/>
        </w:rPr>
        <w:t>ב</w:t>
      </w:r>
      <w:r w:rsidR="00D4510D">
        <w:rPr>
          <w:rtl/>
        </w:rPr>
        <w:t xml:space="preserve"> </w:t>
      </w:r>
      <w:r>
        <w:rPr>
          <w:rFonts w:hint="cs"/>
          <w:rtl/>
        </w:rPr>
        <w:t>רביע</w:t>
      </w:r>
      <w:r w:rsidR="00D4510D">
        <w:rPr>
          <w:rtl/>
        </w:rPr>
        <w:t xml:space="preserve"> </w:t>
      </w:r>
      <w:r>
        <w:rPr>
          <w:rFonts w:hint="cs"/>
          <w:rtl/>
        </w:rPr>
        <w:t>יו</w:t>
      </w:r>
      <w:r w:rsidRPr="009F1CE6">
        <w:rPr>
          <w:rFonts w:hint="cs"/>
          <w:rtl/>
        </w:rPr>
        <w:t>ם</w:t>
      </w:r>
      <w:r w:rsidR="00D4510D">
        <w:rPr>
          <w:rtl/>
        </w:rPr>
        <w:t xml:space="preserve"> </w:t>
      </w:r>
      <w:r>
        <w:rPr>
          <w:rFonts w:hint="cs"/>
          <w:rtl/>
        </w:rPr>
        <w:t>גמו</w:t>
      </w:r>
      <w:r w:rsidRPr="009F1CE6">
        <w:rPr>
          <w:rFonts w:hint="cs"/>
          <w:rtl/>
        </w:rPr>
        <w:t>ר</w:t>
      </w:r>
      <w:r w:rsidR="00D4510D">
        <w:rPr>
          <w:rtl/>
        </w:rPr>
        <w:t xml:space="preserve"> </w:t>
      </w:r>
      <w:r>
        <w:rPr>
          <w:rFonts w:hint="cs"/>
          <w:rtl/>
        </w:rPr>
        <w:t>ב</w:t>
      </w:r>
      <w:r w:rsidRPr="009F1CE6">
        <w:rPr>
          <w:rFonts w:hint="cs"/>
          <w:rtl/>
        </w:rPr>
        <w:t>ין</w:t>
      </w:r>
      <w:r w:rsidR="00D4510D">
        <w:rPr>
          <w:rtl/>
        </w:rPr>
        <w:t xml:space="preserve"> </w:t>
      </w:r>
      <w:r>
        <w:rPr>
          <w:rFonts w:hint="cs"/>
          <w:rtl/>
        </w:rPr>
        <w:t>לְמ</w:t>
      </w:r>
      <w:r w:rsidRPr="009F1CE6">
        <w:rPr>
          <w:rFonts w:hint="cs"/>
          <w:rtl/>
        </w:rPr>
        <w:t>י</w:t>
      </w:r>
      <w:r w:rsidR="00D4510D">
        <w:rPr>
          <w:rtl/>
        </w:rPr>
        <w:t xml:space="preserve"> </w:t>
      </w:r>
      <w:r>
        <w:rPr>
          <w:rFonts w:hint="cs"/>
          <w:rtl/>
        </w:rPr>
        <w:t>שמחש</w:t>
      </w:r>
      <w:r w:rsidRPr="009F1CE6">
        <w:rPr>
          <w:rFonts w:hint="cs"/>
          <w:rtl/>
        </w:rPr>
        <w:t>ב</w:t>
      </w:r>
      <w:r w:rsidR="00D4510D">
        <w:rPr>
          <w:rtl/>
        </w:rPr>
        <w:t xml:space="preserve"> </w:t>
      </w:r>
      <w:r>
        <w:rPr>
          <w:rFonts w:hint="cs"/>
          <w:rtl/>
        </w:rPr>
        <w:t>לפחו</w:t>
      </w:r>
      <w:r w:rsidRPr="009F1CE6">
        <w:rPr>
          <w:rFonts w:hint="cs"/>
          <w:rtl/>
        </w:rPr>
        <w:t>ת</w:t>
      </w:r>
      <w:r w:rsidR="00D4510D">
        <w:rPr>
          <w:rtl/>
        </w:rPr>
        <w:t xml:space="preserve"> </w:t>
      </w:r>
      <w:r>
        <w:rPr>
          <w:rFonts w:hint="cs"/>
          <w:rtl/>
        </w:rPr>
        <w:t>מרביע</w:t>
      </w:r>
      <w:r w:rsidR="00D4510D">
        <w:rPr>
          <w:rtl/>
        </w:rPr>
        <w:t xml:space="preserve"> </w:t>
      </w:r>
      <w:r>
        <w:rPr>
          <w:rFonts w:hint="cs"/>
          <w:rtl/>
        </w:rPr>
        <w:t>יו</w:t>
      </w:r>
      <w:r w:rsidRPr="009F1CE6">
        <w:rPr>
          <w:rFonts w:hint="cs"/>
          <w:rtl/>
        </w:rPr>
        <w:t>ם</w:t>
      </w:r>
      <w:r>
        <w:rPr>
          <w:rFonts w:hint="cs"/>
          <w:rtl/>
        </w:rPr>
        <w:t>."</w:t>
      </w:r>
      <w:r w:rsidR="00D4510D">
        <w:rPr>
          <w:rFonts w:hint="cs"/>
          <w:rtl/>
        </w:rPr>
        <w:t xml:space="preserve"> </w:t>
      </w:r>
      <w:r>
        <w:rPr>
          <w:rFonts w:hint="cs"/>
          <w:rtl/>
        </w:rPr>
        <w:t>א"כ</w:t>
      </w:r>
      <w:r w:rsidR="00D4510D">
        <w:rPr>
          <w:rFonts w:hint="cs"/>
          <w:rtl/>
        </w:rPr>
        <w:t xml:space="preserve"> </w:t>
      </w:r>
      <w:r>
        <w:rPr>
          <w:rFonts w:hint="cs"/>
          <w:rtl/>
        </w:rPr>
        <w:t>לכאורה</w:t>
      </w:r>
      <w:r w:rsidR="00D4510D">
        <w:rPr>
          <w:rFonts w:hint="cs"/>
          <w:rtl/>
        </w:rPr>
        <w:t xml:space="preserve"> </w:t>
      </w:r>
      <w:r>
        <w:rPr>
          <w:rFonts w:hint="cs"/>
          <w:rtl/>
        </w:rPr>
        <w:t>אין</w:t>
      </w:r>
      <w:r w:rsidR="00D4510D">
        <w:rPr>
          <w:rFonts w:hint="cs"/>
          <w:rtl/>
        </w:rPr>
        <w:t xml:space="preserve"> </w:t>
      </w:r>
      <w:r>
        <w:rPr>
          <w:rFonts w:hint="cs"/>
          <w:rtl/>
        </w:rPr>
        <w:t>להביא</w:t>
      </w:r>
      <w:r w:rsidR="00D4510D">
        <w:rPr>
          <w:rFonts w:hint="cs"/>
          <w:rtl/>
        </w:rPr>
        <w:t xml:space="preserve"> </w:t>
      </w:r>
      <w:r>
        <w:rPr>
          <w:rFonts w:hint="cs"/>
          <w:rtl/>
        </w:rPr>
        <w:t>ראיה</w:t>
      </w:r>
      <w:r w:rsidR="00D4510D">
        <w:rPr>
          <w:rFonts w:hint="cs"/>
          <w:rtl/>
        </w:rPr>
        <w:t xml:space="preserve"> </w:t>
      </w:r>
      <w:r>
        <w:rPr>
          <w:rFonts w:hint="cs"/>
          <w:rtl/>
        </w:rPr>
        <w:t>מזה.</w:t>
      </w:r>
      <w:r w:rsidR="00D4510D">
        <w:rPr>
          <w:rFonts w:hint="cs"/>
          <w:rtl/>
        </w:rPr>
        <w:t xml:space="preserve"> </w:t>
      </w:r>
      <w:r>
        <w:rPr>
          <w:rFonts w:hint="cs"/>
          <w:rtl/>
        </w:rPr>
        <w:t>ועי'</w:t>
      </w:r>
      <w:r w:rsidR="00D4510D">
        <w:rPr>
          <w:rFonts w:hint="cs"/>
          <w:rtl/>
        </w:rPr>
        <w:t xml:space="preserve"> </w:t>
      </w:r>
      <w:r>
        <w:rPr>
          <w:rFonts w:hint="cs"/>
          <w:rtl/>
        </w:rPr>
        <w:t>'</w:t>
      </w:r>
      <w:r w:rsidRPr="009F1CE6">
        <w:rPr>
          <w:rFonts w:hint="cs"/>
          <w:rtl/>
        </w:rPr>
        <w:t>לקו</w:t>
      </w:r>
      <w:r>
        <w:rPr>
          <w:rFonts w:hint="cs"/>
          <w:rtl/>
        </w:rPr>
        <w:t>טי</w:t>
      </w:r>
      <w:r w:rsidR="00D4510D">
        <w:rPr>
          <w:rFonts w:hint="cs"/>
          <w:rtl/>
        </w:rPr>
        <w:t xml:space="preserve"> </w:t>
      </w:r>
      <w:r w:rsidRPr="009F1CE6">
        <w:rPr>
          <w:rFonts w:hint="cs"/>
          <w:rtl/>
        </w:rPr>
        <w:t>ש</w:t>
      </w:r>
      <w:r>
        <w:rPr>
          <w:rFonts w:hint="cs"/>
          <w:rtl/>
        </w:rPr>
        <w:t>יחות'</w:t>
      </w:r>
      <w:r w:rsidR="00D4510D">
        <w:rPr>
          <w:rtl/>
        </w:rPr>
        <w:t xml:space="preserve"> </w:t>
      </w:r>
      <w:r w:rsidRPr="009F1CE6">
        <w:rPr>
          <w:rFonts w:hint="cs"/>
          <w:rtl/>
        </w:rPr>
        <w:t>חט</w:t>
      </w:r>
      <w:r w:rsidRPr="009F1CE6">
        <w:rPr>
          <w:rtl/>
        </w:rPr>
        <w:t>"</w:t>
      </w:r>
      <w:r w:rsidRPr="009F1CE6">
        <w:rPr>
          <w:rFonts w:hint="cs"/>
          <w:rtl/>
        </w:rPr>
        <w:t>ז</w:t>
      </w:r>
      <w:r w:rsidR="00D4510D">
        <w:rPr>
          <w:rtl/>
        </w:rPr>
        <w:t xml:space="preserve"> </w:t>
      </w:r>
      <w:r>
        <w:rPr>
          <w:rFonts w:hint="cs"/>
          <w:rtl/>
        </w:rPr>
        <w:t>(</w:t>
      </w:r>
      <w:r w:rsidRPr="009F1CE6">
        <w:rPr>
          <w:rFonts w:hint="cs"/>
          <w:rtl/>
        </w:rPr>
        <w:t>עמ</w:t>
      </w:r>
      <w:r w:rsidRPr="009F1CE6">
        <w:rPr>
          <w:rtl/>
        </w:rPr>
        <w:t>'</w:t>
      </w:r>
      <w:r w:rsidR="00D4510D">
        <w:rPr>
          <w:rtl/>
        </w:rPr>
        <w:t xml:space="preserve"> </w:t>
      </w:r>
      <w:r w:rsidRPr="009F1CE6">
        <w:rPr>
          <w:rtl/>
        </w:rPr>
        <w:t>576).</w:t>
      </w:r>
    </w:p>
    <w:p w:rsidR="00B369AC" w:rsidRPr="00DE07ED" w:rsidRDefault="00B369AC" w:rsidP="00077D26">
      <w:pPr>
        <w:pStyle w:val="a1"/>
        <w:rPr>
          <w:rtl/>
        </w:rPr>
      </w:pPr>
      <w:r w:rsidRPr="00DE07ED">
        <w:rPr>
          <w:rFonts w:hint="cs"/>
          <w:rtl/>
        </w:rPr>
        <w:t>שנית</w:t>
      </w:r>
      <w:r w:rsidR="00D4510D">
        <w:rPr>
          <w:rFonts w:hint="cs"/>
          <w:rtl/>
        </w:rPr>
        <w:t xml:space="preserve"> </w:t>
      </w:r>
      <w:r w:rsidRPr="00DE07ED">
        <w:rPr>
          <w:rFonts w:hint="cs"/>
          <w:rtl/>
        </w:rPr>
        <w:t>הביא</w:t>
      </w:r>
      <w:r w:rsidR="00D4510D">
        <w:rPr>
          <w:rFonts w:hint="cs"/>
          <w:rtl/>
        </w:rPr>
        <w:t xml:space="preserve"> </w:t>
      </w:r>
      <w:r w:rsidRPr="00DE07ED">
        <w:rPr>
          <w:rFonts w:hint="cs"/>
          <w:rtl/>
        </w:rPr>
        <w:t>מכך</w:t>
      </w:r>
      <w:r w:rsidR="00D4510D">
        <w:rPr>
          <w:rFonts w:hint="cs"/>
          <w:rtl/>
        </w:rPr>
        <w:t xml:space="preserve"> </w:t>
      </w:r>
      <w:r w:rsidRPr="00DE07ED">
        <w:rPr>
          <w:rFonts w:hint="cs"/>
          <w:rtl/>
        </w:rPr>
        <w:t>כי</w:t>
      </w:r>
      <w:r w:rsidR="00D4510D">
        <w:rPr>
          <w:rFonts w:hint="cs"/>
          <w:rtl/>
        </w:rPr>
        <w:t xml:space="preserve"> </w:t>
      </w:r>
      <w:r w:rsidRPr="00DE07ED">
        <w:rPr>
          <w:rFonts w:hint="cs"/>
          <w:rtl/>
        </w:rPr>
        <w:t>"השיטה</w:t>
      </w:r>
      <w:r w:rsidR="00D4510D">
        <w:rPr>
          <w:rFonts w:hint="cs"/>
          <w:rtl/>
        </w:rPr>
        <w:t xml:space="preserve"> </w:t>
      </w:r>
      <w:r w:rsidRPr="00DE07ED">
        <w:rPr>
          <w:rFonts w:hint="cs"/>
          <w:rtl/>
        </w:rPr>
        <w:t>ששיעור</w:t>
      </w:r>
      <w:r w:rsidR="00D4510D">
        <w:rPr>
          <w:rFonts w:hint="cs"/>
          <w:rtl/>
        </w:rPr>
        <w:t xml:space="preserve"> </w:t>
      </w:r>
      <w:r w:rsidRPr="00DE07ED">
        <w:rPr>
          <w:rFonts w:hint="cs"/>
          <w:rtl/>
        </w:rPr>
        <w:t>מיל</w:t>
      </w:r>
      <w:r w:rsidR="00D4510D">
        <w:rPr>
          <w:rFonts w:hint="cs"/>
          <w:rtl/>
        </w:rPr>
        <w:t xml:space="preserve"> </w:t>
      </w:r>
      <w:r w:rsidRPr="00DE07ED">
        <w:rPr>
          <w:rFonts w:hint="cs"/>
          <w:rtl/>
        </w:rPr>
        <w:t>הוא</w:t>
      </w:r>
      <w:r w:rsidR="00D4510D">
        <w:rPr>
          <w:rFonts w:hint="cs"/>
          <w:rtl/>
        </w:rPr>
        <w:t xml:space="preserve"> </w:t>
      </w:r>
      <w:r w:rsidRPr="00DE07ED">
        <w:rPr>
          <w:rFonts w:hint="cs"/>
          <w:rtl/>
        </w:rPr>
        <w:t>24</w:t>
      </w:r>
      <w:r w:rsidR="00D4510D">
        <w:rPr>
          <w:rFonts w:hint="cs"/>
          <w:rtl/>
        </w:rPr>
        <w:t xml:space="preserve"> </w:t>
      </w:r>
      <w:r w:rsidRPr="00DE07ED">
        <w:rPr>
          <w:rFonts w:hint="cs"/>
          <w:rtl/>
        </w:rPr>
        <w:t>דקות</w:t>
      </w:r>
      <w:r w:rsidR="00D4510D">
        <w:rPr>
          <w:rFonts w:hint="cs"/>
          <w:rtl/>
        </w:rPr>
        <w:t xml:space="preserve"> </w:t>
      </w:r>
      <w:r w:rsidRPr="00DE07ED">
        <w:rPr>
          <w:rFonts w:hint="cs"/>
          <w:rtl/>
        </w:rPr>
        <w:t>מבוססת</w:t>
      </w:r>
      <w:r w:rsidR="00D4510D">
        <w:rPr>
          <w:rFonts w:hint="cs"/>
          <w:rtl/>
        </w:rPr>
        <w:t xml:space="preserve"> </w:t>
      </w:r>
      <w:r w:rsidRPr="00DE07ED">
        <w:rPr>
          <w:rFonts w:hint="cs"/>
          <w:rtl/>
        </w:rPr>
        <w:t>על</w:t>
      </w:r>
      <w:r w:rsidR="00D4510D">
        <w:rPr>
          <w:rFonts w:hint="cs"/>
          <w:rtl/>
        </w:rPr>
        <w:t xml:space="preserve"> </w:t>
      </w:r>
      <w:r w:rsidRPr="00DE07ED">
        <w:rPr>
          <w:rFonts w:hint="cs"/>
          <w:rtl/>
        </w:rPr>
        <w:t>דברי</w:t>
      </w:r>
      <w:r w:rsidR="00D4510D">
        <w:rPr>
          <w:rFonts w:hint="cs"/>
          <w:rtl/>
        </w:rPr>
        <w:t xml:space="preserve"> </w:t>
      </w:r>
      <w:r w:rsidRPr="00DE07ED">
        <w:rPr>
          <w:rFonts w:hint="cs"/>
          <w:rtl/>
        </w:rPr>
        <w:t>הגמרא</w:t>
      </w:r>
      <w:r w:rsidR="00D4510D">
        <w:rPr>
          <w:rFonts w:hint="cs"/>
          <w:rtl/>
        </w:rPr>
        <w:t xml:space="preserve"> </w:t>
      </w:r>
      <w:r w:rsidRPr="00DE07ED">
        <w:rPr>
          <w:rFonts w:hint="cs"/>
          <w:rtl/>
        </w:rPr>
        <w:t>(פסחים</w:t>
      </w:r>
      <w:r w:rsidR="00D4510D">
        <w:rPr>
          <w:rFonts w:hint="cs"/>
          <w:rtl/>
        </w:rPr>
        <w:t xml:space="preserve"> </w:t>
      </w:r>
      <w:r w:rsidRPr="00DE07ED">
        <w:rPr>
          <w:rFonts w:hint="cs"/>
          <w:rtl/>
        </w:rPr>
        <w:t>צג,</w:t>
      </w:r>
      <w:r w:rsidR="00D4510D">
        <w:rPr>
          <w:rFonts w:hint="cs"/>
          <w:rtl/>
        </w:rPr>
        <w:t xml:space="preserve"> </w:t>
      </w:r>
      <w:r w:rsidRPr="00DE07ED">
        <w:rPr>
          <w:rFonts w:hint="cs"/>
          <w:rtl/>
        </w:rPr>
        <w:t>ב):</w:t>
      </w:r>
      <w:r w:rsidR="00D4510D">
        <w:rPr>
          <w:rFonts w:hint="cs"/>
          <w:rtl/>
        </w:rPr>
        <w:t xml:space="preserve"> </w:t>
      </w:r>
      <w:r w:rsidRPr="00DE07ED">
        <w:rPr>
          <w:rFonts w:hint="cs"/>
          <w:rtl/>
        </w:rPr>
        <w:t>'מעלות</w:t>
      </w:r>
      <w:r w:rsidR="00D4510D">
        <w:rPr>
          <w:rtl/>
        </w:rPr>
        <w:t xml:space="preserve"> </w:t>
      </w:r>
      <w:r w:rsidRPr="00DE07ED">
        <w:rPr>
          <w:rFonts w:hint="cs"/>
          <w:rtl/>
        </w:rPr>
        <w:t>השחר</w:t>
      </w:r>
      <w:r w:rsidR="00D4510D">
        <w:rPr>
          <w:rtl/>
        </w:rPr>
        <w:t xml:space="preserve"> </w:t>
      </w:r>
      <w:r w:rsidRPr="00DE07ED">
        <w:rPr>
          <w:rFonts w:hint="cs"/>
          <w:rtl/>
        </w:rPr>
        <w:t>ועד</w:t>
      </w:r>
      <w:r w:rsidR="00D4510D">
        <w:rPr>
          <w:rtl/>
        </w:rPr>
        <w:t xml:space="preserve"> </w:t>
      </w:r>
      <w:r w:rsidRPr="00DE07ED">
        <w:rPr>
          <w:rFonts w:hint="cs"/>
          <w:rtl/>
        </w:rPr>
        <w:t>הנץ</w:t>
      </w:r>
      <w:r w:rsidR="00D4510D">
        <w:rPr>
          <w:rtl/>
        </w:rPr>
        <w:t xml:space="preserve"> </w:t>
      </w:r>
      <w:r w:rsidRPr="00DE07ED">
        <w:rPr>
          <w:rFonts w:hint="cs"/>
          <w:rtl/>
        </w:rPr>
        <w:t>החמה</w:t>
      </w:r>
      <w:r w:rsidR="00D4510D">
        <w:rPr>
          <w:rtl/>
        </w:rPr>
        <w:t xml:space="preserve"> </w:t>
      </w:r>
      <w:r w:rsidRPr="00DE07ED">
        <w:rPr>
          <w:rFonts w:hint="cs"/>
          <w:rtl/>
        </w:rPr>
        <w:t>חמשת</w:t>
      </w:r>
      <w:r w:rsidR="00D4510D">
        <w:rPr>
          <w:rtl/>
        </w:rPr>
        <w:t xml:space="preserve"> </w:t>
      </w:r>
      <w:r w:rsidRPr="00DE07ED">
        <w:rPr>
          <w:rFonts w:hint="cs"/>
          <w:rtl/>
        </w:rPr>
        <w:t>מילין</w:t>
      </w:r>
      <w:r w:rsidRPr="00DE07ED">
        <w:rPr>
          <w:rtl/>
        </w:rPr>
        <w:t>,</w:t>
      </w:r>
      <w:r w:rsidR="00D4510D">
        <w:rPr>
          <w:rtl/>
        </w:rPr>
        <w:t xml:space="preserve"> </w:t>
      </w:r>
      <w:r w:rsidRPr="00DE07ED">
        <w:rPr>
          <w:rFonts w:hint="cs"/>
          <w:rtl/>
        </w:rPr>
        <w:t>משקיעת</w:t>
      </w:r>
      <w:r w:rsidR="00D4510D">
        <w:rPr>
          <w:rtl/>
        </w:rPr>
        <w:t xml:space="preserve"> </w:t>
      </w:r>
      <w:r w:rsidRPr="00DE07ED">
        <w:rPr>
          <w:rFonts w:hint="cs"/>
          <w:rtl/>
        </w:rPr>
        <w:t>החמה</w:t>
      </w:r>
      <w:r w:rsidR="00D4510D">
        <w:rPr>
          <w:rtl/>
        </w:rPr>
        <w:t xml:space="preserve"> </w:t>
      </w:r>
      <w:r w:rsidRPr="00DE07ED">
        <w:rPr>
          <w:rFonts w:hint="cs"/>
          <w:rtl/>
        </w:rPr>
        <w:t>ועד</w:t>
      </w:r>
      <w:r w:rsidR="00D4510D">
        <w:rPr>
          <w:rtl/>
        </w:rPr>
        <w:t xml:space="preserve"> </w:t>
      </w:r>
      <w:r w:rsidRPr="00DE07ED">
        <w:rPr>
          <w:rFonts w:hint="cs"/>
          <w:rtl/>
        </w:rPr>
        <w:t>צאת</w:t>
      </w:r>
      <w:r w:rsidR="00D4510D">
        <w:rPr>
          <w:rtl/>
        </w:rPr>
        <w:t xml:space="preserve"> </w:t>
      </w:r>
      <w:r w:rsidRPr="00DE07ED">
        <w:rPr>
          <w:rFonts w:hint="cs"/>
          <w:rtl/>
        </w:rPr>
        <w:t>הכוכבים</w:t>
      </w:r>
      <w:r w:rsidR="00D4510D">
        <w:rPr>
          <w:rtl/>
        </w:rPr>
        <w:t xml:space="preserve"> </w:t>
      </w:r>
      <w:r w:rsidRPr="00DE07ED">
        <w:rPr>
          <w:rFonts w:hint="cs"/>
          <w:rtl/>
        </w:rPr>
        <w:t>חמשת</w:t>
      </w:r>
      <w:r w:rsidR="00D4510D">
        <w:rPr>
          <w:rtl/>
        </w:rPr>
        <w:t xml:space="preserve"> </w:t>
      </w:r>
      <w:r w:rsidRPr="00DE07ED">
        <w:rPr>
          <w:rFonts w:hint="cs"/>
          <w:rtl/>
        </w:rPr>
        <w:t>מילין</w:t>
      </w:r>
      <w:r w:rsidRPr="00DE07ED">
        <w:rPr>
          <w:rtl/>
        </w:rPr>
        <w:t>.</w:t>
      </w:r>
      <w:r w:rsidR="00D4510D">
        <w:rPr>
          <w:rtl/>
        </w:rPr>
        <w:t xml:space="preserve"> </w:t>
      </w:r>
      <w:r w:rsidRPr="00DE07ED">
        <w:rPr>
          <w:rFonts w:hint="cs"/>
          <w:rtl/>
        </w:rPr>
        <w:t>פשו</w:t>
      </w:r>
      <w:r w:rsidR="00D4510D">
        <w:rPr>
          <w:rtl/>
        </w:rPr>
        <w:t xml:space="preserve"> </w:t>
      </w:r>
      <w:r w:rsidRPr="00DE07ED">
        <w:rPr>
          <w:rFonts w:hint="cs"/>
          <w:rtl/>
        </w:rPr>
        <w:t>לה</w:t>
      </w:r>
      <w:r w:rsidR="00D4510D">
        <w:rPr>
          <w:rtl/>
        </w:rPr>
        <w:t xml:space="preserve"> </w:t>
      </w:r>
      <w:r w:rsidRPr="00DE07ED">
        <w:rPr>
          <w:rFonts w:hint="cs"/>
          <w:rtl/>
        </w:rPr>
        <w:t>תלתין</w:t>
      </w:r>
      <w:r w:rsidRPr="00DE07ED">
        <w:rPr>
          <w:rtl/>
        </w:rPr>
        <w:t>.</w:t>
      </w:r>
      <w:r w:rsidR="00D4510D">
        <w:rPr>
          <w:rtl/>
        </w:rPr>
        <w:t xml:space="preserve"> </w:t>
      </w:r>
      <w:r w:rsidRPr="00DE07ED">
        <w:rPr>
          <w:rFonts w:hint="cs"/>
          <w:rtl/>
        </w:rPr>
        <w:t>חמיסר</w:t>
      </w:r>
      <w:r w:rsidR="00D4510D">
        <w:rPr>
          <w:rtl/>
        </w:rPr>
        <w:t xml:space="preserve"> </w:t>
      </w:r>
      <w:r w:rsidRPr="00DE07ED">
        <w:rPr>
          <w:rFonts w:hint="cs"/>
          <w:rtl/>
        </w:rPr>
        <w:t>מצפרא</w:t>
      </w:r>
      <w:r w:rsidR="00D4510D">
        <w:rPr>
          <w:rtl/>
        </w:rPr>
        <w:t xml:space="preserve"> </w:t>
      </w:r>
      <w:r w:rsidRPr="00DE07ED">
        <w:rPr>
          <w:rFonts w:hint="cs"/>
          <w:rtl/>
        </w:rPr>
        <w:t>לפלגא</w:t>
      </w:r>
      <w:r w:rsidR="00D4510D">
        <w:rPr>
          <w:rtl/>
        </w:rPr>
        <w:t xml:space="preserve"> </w:t>
      </w:r>
      <w:r w:rsidRPr="00DE07ED">
        <w:rPr>
          <w:rFonts w:hint="cs"/>
          <w:rtl/>
        </w:rPr>
        <w:t>דיומא</w:t>
      </w:r>
      <w:r w:rsidRPr="00DE07ED">
        <w:rPr>
          <w:rtl/>
        </w:rPr>
        <w:t>,</w:t>
      </w:r>
      <w:r w:rsidR="00D4510D">
        <w:rPr>
          <w:rtl/>
        </w:rPr>
        <w:t xml:space="preserve"> </w:t>
      </w:r>
      <w:r w:rsidRPr="00DE07ED">
        <w:rPr>
          <w:rFonts w:hint="cs"/>
          <w:rtl/>
        </w:rPr>
        <w:t>וחמיסר</w:t>
      </w:r>
      <w:r w:rsidR="00D4510D">
        <w:rPr>
          <w:rtl/>
        </w:rPr>
        <w:t xml:space="preserve"> </w:t>
      </w:r>
      <w:r w:rsidRPr="00DE07ED">
        <w:rPr>
          <w:rFonts w:hint="cs"/>
          <w:rtl/>
        </w:rPr>
        <w:t>מפלגא</w:t>
      </w:r>
      <w:r w:rsidR="00D4510D">
        <w:rPr>
          <w:rtl/>
        </w:rPr>
        <w:t xml:space="preserve"> </w:t>
      </w:r>
      <w:r w:rsidRPr="00DE07ED">
        <w:rPr>
          <w:rFonts w:hint="cs"/>
          <w:rtl/>
        </w:rPr>
        <w:t>דיומא</w:t>
      </w:r>
      <w:r w:rsidR="00D4510D">
        <w:rPr>
          <w:rtl/>
        </w:rPr>
        <w:t xml:space="preserve"> </w:t>
      </w:r>
      <w:r w:rsidRPr="00DE07ED">
        <w:rPr>
          <w:rFonts w:hint="cs"/>
          <w:rtl/>
        </w:rPr>
        <w:t>לאורתא</w:t>
      </w:r>
      <w:r w:rsidRPr="00DE07ED">
        <w:rPr>
          <w:rtl/>
        </w:rPr>
        <w:t>.</w:t>
      </w:r>
      <w:r w:rsidRPr="00DE07ED">
        <w:rPr>
          <w:rFonts w:hint="cs"/>
          <w:rtl/>
        </w:rPr>
        <w:t>'</w:t>
      </w:r>
      <w:r w:rsidR="00D4510D">
        <w:rPr>
          <w:rFonts w:hint="cs"/>
          <w:rtl/>
        </w:rPr>
        <w:t xml:space="preserve"> </w:t>
      </w:r>
      <w:r w:rsidRPr="00DE07ED">
        <w:rPr>
          <w:rFonts w:hint="cs"/>
          <w:rtl/>
        </w:rPr>
        <w:t>ומדובר</w:t>
      </w:r>
      <w:r w:rsidR="00D4510D">
        <w:rPr>
          <w:rFonts w:hint="cs"/>
          <w:rtl/>
        </w:rPr>
        <w:t xml:space="preserve"> </w:t>
      </w:r>
      <w:r w:rsidRPr="00DE07ED">
        <w:rPr>
          <w:rFonts w:hint="cs"/>
          <w:rtl/>
        </w:rPr>
        <w:t>שם</w:t>
      </w:r>
      <w:r w:rsidR="00D4510D">
        <w:rPr>
          <w:rFonts w:hint="cs"/>
          <w:rtl/>
        </w:rPr>
        <w:t xml:space="preserve"> </w:t>
      </w:r>
      <w:r w:rsidRPr="00DE07ED">
        <w:rPr>
          <w:rFonts w:hint="cs"/>
          <w:rtl/>
        </w:rPr>
        <w:t>מהילוך</w:t>
      </w:r>
      <w:r w:rsidR="00D4510D">
        <w:rPr>
          <w:rFonts w:hint="cs"/>
          <w:rtl/>
        </w:rPr>
        <w:t xml:space="preserve"> </w:t>
      </w:r>
      <w:r w:rsidRPr="00DE07ED">
        <w:rPr>
          <w:rFonts w:hint="cs"/>
          <w:rtl/>
        </w:rPr>
        <w:t>אדם</w:t>
      </w:r>
      <w:r w:rsidR="00D4510D">
        <w:rPr>
          <w:rFonts w:hint="cs"/>
          <w:rtl/>
        </w:rPr>
        <w:t xml:space="preserve"> </w:t>
      </w:r>
      <w:r w:rsidRPr="00DE07ED">
        <w:rPr>
          <w:rFonts w:hint="cs"/>
          <w:rtl/>
        </w:rPr>
        <w:t>בינוני</w:t>
      </w:r>
      <w:r w:rsidR="00D4510D">
        <w:rPr>
          <w:rFonts w:hint="cs"/>
          <w:rtl/>
        </w:rPr>
        <w:t xml:space="preserve"> </w:t>
      </w:r>
      <w:r w:rsidRPr="00DE07ED">
        <w:rPr>
          <w:rFonts w:hint="cs"/>
          <w:rtl/>
        </w:rPr>
        <w:t>וביום</w:t>
      </w:r>
      <w:r w:rsidR="00D4510D">
        <w:rPr>
          <w:rFonts w:hint="cs"/>
          <w:rtl/>
        </w:rPr>
        <w:t xml:space="preserve"> </w:t>
      </w:r>
      <w:r w:rsidRPr="00DE07ED">
        <w:rPr>
          <w:rFonts w:hint="cs"/>
          <w:rtl/>
        </w:rPr>
        <w:t>בינוני</w:t>
      </w:r>
      <w:r w:rsidR="00D4510D">
        <w:rPr>
          <w:rFonts w:hint="cs"/>
          <w:rtl/>
        </w:rPr>
        <w:t xml:space="preserve"> </w:t>
      </w:r>
      <w:r w:rsidRPr="00DE07ED">
        <w:rPr>
          <w:rFonts w:hint="cs"/>
          <w:rtl/>
        </w:rPr>
        <w:t>דתקופת</w:t>
      </w:r>
      <w:r w:rsidR="00D4510D">
        <w:rPr>
          <w:rFonts w:hint="cs"/>
          <w:rtl/>
        </w:rPr>
        <w:t xml:space="preserve"> </w:t>
      </w:r>
      <w:r w:rsidRPr="00DE07ED">
        <w:rPr>
          <w:rFonts w:hint="cs"/>
          <w:rtl/>
        </w:rPr>
        <w:t>ניסן</w:t>
      </w:r>
      <w:r w:rsidR="00D4510D">
        <w:rPr>
          <w:rFonts w:hint="cs"/>
          <w:rtl/>
        </w:rPr>
        <w:t xml:space="preserve"> </w:t>
      </w:r>
      <w:r w:rsidRPr="00DE07ED">
        <w:rPr>
          <w:rFonts w:hint="cs"/>
          <w:rtl/>
        </w:rPr>
        <w:t>ותשרי</w:t>
      </w:r>
      <w:r w:rsidR="00D4510D">
        <w:rPr>
          <w:rFonts w:hint="cs"/>
          <w:rtl/>
        </w:rPr>
        <w:t xml:space="preserve"> </w:t>
      </w:r>
      <w:r w:rsidRPr="00DE07ED">
        <w:rPr>
          <w:rFonts w:hint="cs"/>
          <w:rtl/>
        </w:rPr>
        <w:t>שהימים</w:t>
      </w:r>
      <w:r w:rsidR="00D4510D">
        <w:rPr>
          <w:rFonts w:hint="cs"/>
          <w:rtl/>
        </w:rPr>
        <w:t xml:space="preserve"> </w:t>
      </w:r>
      <w:r w:rsidRPr="00DE07ED">
        <w:rPr>
          <w:rFonts w:hint="cs"/>
          <w:rtl/>
        </w:rPr>
        <w:t>והלילות</w:t>
      </w:r>
      <w:r w:rsidR="00D4510D">
        <w:rPr>
          <w:rFonts w:hint="cs"/>
          <w:rtl/>
        </w:rPr>
        <w:t xml:space="preserve"> </w:t>
      </w:r>
      <w:r w:rsidRPr="00DE07ED">
        <w:rPr>
          <w:rFonts w:hint="cs"/>
          <w:rtl/>
        </w:rPr>
        <w:t>שוין,</w:t>
      </w:r>
      <w:r w:rsidR="00D4510D">
        <w:rPr>
          <w:rFonts w:hint="cs"/>
          <w:rtl/>
        </w:rPr>
        <w:t xml:space="preserve"> </w:t>
      </w:r>
      <w:r w:rsidRPr="00DE07ED">
        <w:rPr>
          <w:rFonts w:hint="cs"/>
          <w:rtl/>
        </w:rPr>
        <w:t>כמו</w:t>
      </w:r>
      <w:r w:rsidR="00D4510D">
        <w:rPr>
          <w:rFonts w:hint="cs"/>
          <w:rtl/>
        </w:rPr>
        <w:t xml:space="preserve"> </w:t>
      </w:r>
      <w:r w:rsidRPr="00DE07ED">
        <w:rPr>
          <w:rFonts w:hint="cs"/>
          <w:rtl/>
        </w:rPr>
        <w:t>שכתב</w:t>
      </w:r>
      <w:r w:rsidR="00D4510D">
        <w:rPr>
          <w:rFonts w:hint="cs"/>
          <w:rtl/>
        </w:rPr>
        <w:t xml:space="preserve"> </w:t>
      </w:r>
      <w:r w:rsidRPr="00DE07ED">
        <w:rPr>
          <w:rFonts w:hint="cs"/>
          <w:rtl/>
        </w:rPr>
        <w:t>רש"י</w:t>
      </w:r>
      <w:r w:rsidR="00D4510D">
        <w:rPr>
          <w:rFonts w:hint="cs"/>
          <w:rtl/>
        </w:rPr>
        <w:t xml:space="preserve"> </w:t>
      </w:r>
      <w:r w:rsidRPr="00DE07ED">
        <w:rPr>
          <w:rFonts w:hint="cs"/>
          <w:rtl/>
        </w:rPr>
        <w:t>שם</w:t>
      </w:r>
      <w:r w:rsidR="00D4510D">
        <w:rPr>
          <w:rFonts w:hint="cs"/>
          <w:rtl/>
        </w:rPr>
        <w:t xml:space="preserve"> </w:t>
      </w:r>
      <w:r w:rsidRPr="00DE07ED">
        <w:rPr>
          <w:rFonts w:hint="cs"/>
          <w:rtl/>
        </w:rPr>
        <w:t>(ד"ה</w:t>
      </w:r>
      <w:r w:rsidR="00D4510D">
        <w:rPr>
          <w:rFonts w:hint="cs"/>
          <w:rtl/>
        </w:rPr>
        <w:t xml:space="preserve"> </w:t>
      </w:r>
      <w:r w:rsidRPr="00DE07ED">
        <w:rPr>
          <w:rFonts w:hint="cs"/>
          <w:rtl/>
        </w:rPr>
        <w:t>כמה</w:t>
      </w:r>
      <w:r w:rsidR="00D4510D">
        <w:rPr>
          <w:rFonts w:hint="cs"/>
          <w:rtl/>
        </w:rPr>
        <w:t xml:space="preserve"> </w:t>
      </w:r>
      <w:r w:rsidRPr="00DE07ED">
        <w:rPr>
          <w:rFonts w:hint="cs"/>
          <w:rtl/>
        </w:rPr>
        <w:t>מהלך).</w:t>
      </w:r>
      <w:r w:rsidR="00D4510D">
        <w:rPr>
          <w:rFonts w:hint="cs"/>
          <w:rtl/>
        </w:rPr>
        <w:t xml:space="preserve"> </w:t>
      </w:r>
      <w:r w:rsidRPr="00DE07ED">
        <w:rPr>
          <w:rFonts w:hint="cs"/>
          <w:rtl/>
        </w:rPr>
        <w:t>וכאשר</w:t>
      </w:r>
      <w:r w:rsidR="00D4510D">
        <w:rPr>
          <w:rFonts w:hint="cs"/>
          <w:rtl/>
        </w:rPr>
        <w:t xml:space="preserve"> </w:t>
      </w:r>
      <w:r w:rsidRPr="00DE07ED">
        <w:rPr>
          <w:rFonts w:hint="cs"/>
          <w:rtl/>
        </w:rPr>
        <w:t>מחלקים</w:t>
      </w:r>
      <w:r w:rsidR="00D4510D">
        <w:rPr>
          <w:rFonts w:hint="cs"/>
          <w:rtl/>
        </w:rPr>
        <w:t xml:space="preserve"> </w:t>
      </w:r>
      <w:r w:rsidRPr="00DE07ED">
        <w:rPr>
          <w:rFonts w:hint="cs"/>
          <w:rtl/>
        </w:rPr>
        <w:t>12</w:t>
      </w:r>
      <w:r w:rsidR="00D4510D">
        <w:rPr>
          <w:rFonts w:hint="cs"/>
          <w:rtl/>
        </w:rPr>
        <w:t xml:space="preserve"> </w:t>
      </w:r>
      <w:r w:rsidRPr="00DE07ED">
        <w:rPr>
          <w:rFonts w:hint="cs"/>
          <w:rtl/>
        </w:rPr>
        <w:t>שעות</w:t>
      </w:r>
      <w:r w:rsidR="00D4510D">
        <w:rPr>
          <w:rFonts w:hint="cs"/>
          <w:rtl/>
        </w:rPr>
        <w:t xml:space="preserve"> </w:t>
      </w:r>
      <w:r w:rsidRPr="00DE07ED">
        <w:rPr>
          <w:rFonts w:hint="cs"/>
          <w:rtl/>
        </w:rPr>
        <w:t>(720</w:t>
      </w:r>
      <w:r w:rsidR="00D4510D">
        <w:rPr>
          <w:rFonts w:hint="cs"/>
          <w:rtl/>
        </w:rPr>
        <w:t xml:space="preserve"> </w:t>
      </w:r>
      <w:r w:rsidRPr="00DE07ED">
        <w:rPr>
          <w:rFonts w:hint="cs"/>
          <w:rtl/>
        </w:rPr>
        <w:t>דקות)</w:t>
      </w:r>
      <w:r w:rsidR="00D4510D">
        <w:rPr>
          <w:rFonts w:hint="cs"/>
          <w:rtl/>
        </w:rPr>
        <w:t xml:space="preserve"> </w:t>
      </w:r>
      <w:r w:rsidRPr="00DE07ED">
        <w:rPr>
          <w:rFonts w:hint="cs"/>
          <w:rtl/>
        </w:rPr>
        <w:t>לשלשים</w:t>
      </w:r>
      <w:r w:rsidR="00D4510D">
        <w:rPr>
          <w:rFonts w:hint="cs"/>
          <w:rtl/>
        </w:rPr>
        <w:t xml:space="preserve"> </w:t>
      </w:r>
      <w:r w:rsidRPr="00DE07ED">
        <w:rPr>
          <w:rFonts w:hint="cs"/>
          <w:rtl/>
        </w:rPr>
        <w:t>חלקים</w:t>
      </w:r>
      <w:r w:rsidR="00D4510D">
        <w:rPr>
          <w:rFonts w:hint="cs"/>
          <w:rtl/>
        </w:rPr>
        <w:t xml:space="preserve"> </w:t>
      </w:r>
      <w:r w:rsidRPr="00DE07ED">
        <w:rPr>
          <w:rFonts w:hint="cs"/>
          <w:rtl/>
        </w:rPr>
        <w:t>מגיע</w:t>
      </w:r>
      <w:r w:rsidR="00D4510D">
        <w:rPr>
          <w:rFonts w:hint="cs"/>
          <w:rtl/>
        </w:rPr>
        <w:t xml:space="preserve"> </w:t>
      </w:r>
      <w:r w:rsidRPr="00DE07ED">
        <w:rPr>
          <w:rFonts w:hint="cs"/>
          <w:rtl/>
        </w:rPr>
        <w:t>24</w:t>
      </w:r>
      <w:r w:rsidR="00D4510D">
        <w:rPr>
          <w:rFonts w:hint="cs"/>
          <w:rtl/>
        </w:rPr>
        <w:t xml:space="preserve"> </w:t>
      </w:r>
      <w:r w:rsidRPr="00DE07ED">
        <w:rPr>
          <w:rFonts w:hint="cs"/>
          <w:rtl/>
        </w:rPr>
        <w:t>דקות</w:t>
      </w:r>
      <w:r w:rsidR="00D4510D">
        <w:rPr>
          <w:rFonts w:hint="cs"/>
          <w:rtl/>
        </w:rPr>
        <w:t xml:space="preserve"> </w:t>
      </w:r>
      <w:r w:rsidRPr="00DE07ED">
        <w:rPr>
          <w:rFonts w:hint="cs"/>
          <w:rtl/>
        </w:rPr>
        <w:t>לכל</w:t>
      </w:r>
      <w:r w:rsidR="00D4510D">
        <w:rPr>
          <w:rFonts w:hint="cs"/>
          <w:rtl/>
        </w:rPr>
        <w:t xml:space="preserve"> </w:t>
      </w:r>
      <w:r w:rsidRPr="00DE07ED">
        <w:rPr>
          <w:rFonts w:hint="cs"/>
          <w:rtl/>
        </w:rPr>
        <w:t>חלק.</w:t>
      </w:r>
      <w:r w:rsidR="00D4510D">
        <w:rPr>
          <w:rFonts w:hint="cs"/>
          <w:rtl/>
        </w:rPr>
        <w:t xml:space="preserve"> </w:t>
      </w:r>
      <w:r w:rsidRPr="00DE07ED">
        <w:rPr>
          <w:rFonts w:hint="cs"/>
          <w:rtl/>
        </w:rPr>
        <w:t>ובמציאות,</w:t>
      </w:r>
      <w:r w:rsidR="00D4510D">
        <w:rPr>
          <w:rFonts w:hint="cs"/>
          <w:rtl/>
        </w:rPr>
        <w:t xml:space="preserve"> </w:t>
      </w:r>
      <w:r w:rsidRPr="00DE07ED">
        <w:rPr>
          <w:rFonts w:hint="cs"/>
          <w:rtl/>
        </w:rPr>
        <w:t>12</w:t>
      </w:r>
      <w:r w:rsidR="00D4510D">
        <w:rPr>
          <w:rFonts w:hint="cs"/>
          <w:rtl/>
        </w:rPr>
        <w:t xml:space="preserve"> </w:t>
      </w:r>
      <w:r w:rsidRPr="00DE07ED">
        <w:rPr>
          <w:rFonts w:hint="cs"/>
          <w:rtl/>
        </w:rPr>
        <w:t>שעות</w:t>
      </w:r>
      <w:r w:rsidR="00D4510D">
        <w:rPr>
          <w:rFonts w:hint="cs"/>
          <w:rtl/>
        </w:rPr>
        <w:t xml:space="preserve"> </w:t>
      </w:r>
      <w:r w:rsidRPr="00DE07ED">
        <w:rPr>
          <w:rFonts w:hint="cs"/>
          <w:rtl/>
        </w:rPr>
        <w:t>בדיוק</w:t>
      </w:r>
      <w:r w:rsidR="00D4510D">
        <w:rPr>
          <w:rFonts w:hint="cs"/>
          <w:rtl/>
        </w:rPr>
        <w:t xml:space="preserve"> </w:t>
      </w:r>
      <w:r w:rsidRPr="00DE07ED">
        <w:rPr>
          <w:rFonts w:hint="cs"/>
          <w:rtl/>
        </w:rPr>
        <w:t>יש</w:t>
      </w:r>
      <w:r w:rsidR="00D4510D">
        <w:rPr>
          <w:rFonts w:hint="cs"/>
          <w:rtl/>
        </w:rPr>
        <w:t xml:space="preserve"> </w:t>
      </w:r>
      <w:r w:rsidRPr="00DE07ED">
        <w:rPr>
          <w:rFonts w:hint="cs"/>
          <w:rtl/>
        </w:rPr>
        <w:t>רק</w:t>
      </w:r>
      <w:r w:rsidR="00D4510D">
        <w:rPr>
          <w:rFonts w:hint="cs"/>
          <w:rtl/>
        </w:rPr>
        <w:t xml:space="preserve"> </w:t>
      </w:r>
      <w:r w:rsidRPr="00DE07ED">
        <w:rPr>
          <w:rFonts w:hint="cs"/>
          <w:rtl/>
        </w:rPr>
        <w:t>מן</w:t>
      </w:r>
      <w:r w:rsidR="00D4510D">
        <w:rPr>
          <w:rFonts w:hint="cs"/>
          <w:rtl/>
        </w:rPr>
        <w:t xml:space="preserve"> </w:t>
      </w:r>
      <w:r w:rsidRPr="00DE07ED">
        <w:rPr>
          <w:rFonts w:hint="cs"/>
          <w:rtl/>
        </w:rPr>
        <w:t>הנה"ח</w:t>
      </w:r>
      <w:r w:rsidR="00D4510D">
        <w:rPr>
          <w:rFonts w:hint="cs"/>
          <w:rtl/>
        </w:rPr>
        <w:t xml:space="preserve"> </w:t>
      </w:r>
      <w:r w:rsidRPr="00DE07ED">
        <w:rPr>
          <w:rFonts w:hint="cs"/>
          <w:rtl/>
        </w:rPr>
        <w:t>האסטרונומי</w:t>
      </w:r>
      <w:r w:rsidR="00D4510D">
        <w:rPr>
          <w:rFonts w:hint="cs"/>
          <w:rtl/>
        </w:rPr>
        <w:t xml:space="preserve"> </w:t>
      </w:r>
      <w:r w:rsidRPr="00DE07ED">
        <w:rPr>
          <w:rFonts w:hint="cs"/>
          <w:rtl/>
        </w:rPr>
        <w:t>עד</w:t>
      </w:r>
      <w:r w:rsidR="00D4510D">
        <w:rPr>
          <w:rFonts w:hint="cs"/>
          <w:rtl/>
        </w:rPr>
        <w:t xml:space="preserve"> </w:t>
      </w:r>
      <w:r w:rsidRPr="00DE07ED">
        <w:rPr>
          <w:rFonts w:hint="cs"/>
          <w:rtl/>
        </w:rPr>
        <w:t>שקיעה"ח</w:t>
      </w:r>
      <w:r w:rsidR="00D4510D">
        <w:rPr>
          <w:rFonts w:hint="cs"/>
          <w:rtl/>
        </w:rPr>
        <w:t xml:space="preserve"> </w:t>
      </w:r>
      <w:r w:rsidRPr="00DE07ED">
        <w:rPr>
          <w:rFonts w:hint="cs"/>
          <w:rtl/>
        </w:rPr>
        <w:t>האסטרונומית,</w:t>
      </w:r>
      <w:r w:rsidR="00D4510D">
        <w:rPr>
          <w:rFonts w:hint="cs"/>
          <w:rtl/>
        </w:rPr>
        <w:t xml:space="preserve"> </w:t>
      </w:r>
      <w:r w:rsidRPr="00DE07ED">
        <w:rPr>
          <w:rFonts w:hint="cs"/>
          <w:rtl/>
        </w:rPr>
        <w:t>אבל</w:t>
      </w:r>
      <w:r w:rsidR="00D4510D">
        <w:rPr>
          <w:rFonts w:hint="cs"/>
          <w:rtl/>
        </w:rPr>
        <w:t xml:space="preserve"> </w:t>
      </w:r>
      <w:r w:rsidRPr="00DE07ED">
        <w:rPr>
          <w:rFonts w:hint="cs"/>
          <w:rtl/>
        </w:rPr>
        <w:t>מהנץ</w:t>
      </w:r>
      <w:r w:rsidR="00D4510D">
        <w:rPr>
          <w:rFonts w:hint="cs"/>
          <w:rtl/>
        </w:rPr>
        <w:t xml:space="preserve"> </w:t>
      </w:r>
      <w:r w:rsidRPr="00DE07ED">
        <w:rPr>
          <w:rFonts w:hint="cs"/>
          <w:rtl/>
        </w:rPr>
        <w:t>הנראה</w:t>
      </w:r>
      <w:r w:rsidR="00D4510D">
        <w:rPr>
          <w:rFonts w:hint="cs"/>
          <w:rtl/>
        </w:rPr>
        <w:t xml:space="preserve"> </w:t>
      </w:r>
      <w:r w:rsidRPr="00DE07ED">
        <w:rPr>
          <w:rFonts w:hint="cs"/>
          <w:rtl/>
        </w:rPr>
        <w:t>עד</w:t>
      </w:r>
      <w:r w:rsidR="00D4510D">
        <w:rPr>
          <w:rFonts w:hint="cs"/>
          <w:rtl/>
        </w:rPr>
        <w:t xml:space="preserve"> </w:t>
      </w:r>
      <w:r w:rsidRPr="00DE07ED">
        <w:rPr>
          <w:rFonts w:hint="cs"/>
          <w:rtl/>
        </w:rPr>
        <w:t>השקיעה</w:t>
      </w:r>
      <w:r w:rsidR="00D4510D">
        <w:rPr>
          <w:rFonts w:hint="cs"/>
          <w:rtl/>
        </w:rPr>
        <w:t xml:space="preserve"> </w:t>
      </w:r>
      <w:r w:rsidRPr="00DE07ED">
        <w:rPr>
          <w:rFonts w:hint="cs"/>
          <w:rtl/>
        </w:rPr>
        <w:t>הנראית</w:t>
      </w:r>
      <w:r w:rsidR="00D4510D">
        <w:rPr>
          <w:rFonts w:hint="cs"/>
          <w:rtl/>
        </w:rPr>
        <w:t xml:space="preserve"> </w:t>
      </w:r>
      <w:r w:rsidRPr="00DE07ED">
        <w:rPr>
          <w:rFonts w:hint="cs"/>
          <w:rtl/>
        </w:rPr>
        <w:t>יש</w:t>
      </w:r>
      <w:r w:rsidR="00D4510D">
        <w:rPr>
          <w:rFonts w:hint="cs"/>
          <w:rtl/>
        </w:rPr>
        <w:t xml:space="preserve"> </w:t>
      </w:r>
      <w:r w:rsidRPr="00DE07ED">
        <w:rPr>
          <w:rFonts w:hint="cs"/>
          <w:rtl/>
        </w:rPr>
        <w:t>יותר</w:t>
      </w:r>
      <w:r w:rsidR="00D4510D">
        <w:rPr>
          <w:rFonts w:hint="cs"/>
          <w:rtl/>
        </w:rPr>
        <w:t xml:space="preserve"> </w:t>
      </w:r>
      <w:r>
        <w:rPr>
          <w:rFonts w:hint="cs"/>
          <w:rtl/>
        </w:rPr>
        <w:t>מזה."</w:t>
      </w:r>
    </w:p>
    <w:p w:rsidR="00B369AC" w:rsidRPr="00DE07ED" w:rsidRDefault="00B369AC" w:rsidP="00077D26">
      <w:pPr>
        <w:pStyle w:val="a1"/>
        <w:rPr>
          <w:rtl/>
        </w:rPr>
      </w:pPr>
      <w:r w:rsidRPr="00DE07ED">
        <w:rPr>
          <w:rFonts w:hint="cs"/>
          <w:rtl/>
        </w:rPr>
        <w:t>אבל</w:t>
      </w:r>
      <w:r w:rsidR="00D4510D">
        <w:rPr>
          <w:rFonts w:hint="cs"/>
          <w:rtl/>
        </w:rPr>
        <w:t xml:space="preserve"> </w:t>
      </w:r>
      <w:r w:rsidRPr="00DE07ED">
        <w:rPr>
          <w:rFonts w:hint="cs"/>
          <w:rtl/>
        </w:rPr>
        <w:t>גם</w:t>
      </w:r>
      <w:r w:rsidR="00D4510D">
        <w:rPr>
          <w:rFonts w:hint="cs"/>
          <w:rtl/>
        </w:rPr>
        <w:t xml:space="preserve"> </w:t>
      </w:r>
      <w:r w:rsidRPr="00DE07ED">
        <w:rPr>
          <w:rFonts w:hint="cs"/>
          <w:rtl/>
        </w:rPr>
        <w:t>מזה</w:t>
      </w:r>
      <w:r w:rsidR="00D4510D">
        <w:rPr>
          <w:rFonts w:hint="cs"/>
          <w:rtl/>
        </w:rPr>
        <w:t xml:space="preserve"> </w:t>
      </w:r>
      <w:r w:rsidRPr="00DE07ED">
        <w:rPr>
          <w:rFonts w:hint="cs"/>
          <w:rtl/>
        </w:rPr>
        <w:t>אין</w:t>
      </w:r>
      <w:r w:rsidR="00D4510D">
        <w:rPr>
          <w:rFonts w:hint="cs"/>
          <w:rtl/>
        </w:rPr>
        <w:t xml:space="preserve"> </w:t>
      </w:r>
      <w:r w:rsidRPr="00DE07ED">
        <w:rPr>
          <w:rFonts w:hint="cs"/>
          <w:rtl/>
        </w:rPr>
        <w:t>להביא</w:t>
      </w:r>
      <w:r w:rsidR="00D4510D">
        <w:rPr>
          <w:rFonts w:hint="cs"/>
          <w:rtl/>
        </w:rPr>
        <w:t xml:space="preserve"> </w:t>
      </w:r>
      <w:r w:rsidRPr="00DE07ED">
        <w:rPr>
          <w:rFonts w:hint="cs"/>
          <w:rtl/>
        </w:rPr>
        <w:t>הוכחה</w:t>
      </w:r>
      <w:r w:rsidR="00D4510D">
        <w:rPr>
          <w:rFonts w:hint="cs"/>
          <w:rtl/>
        </w:rPr>
        <w:t xml:space="preserve"> </w:t>
      </w:r>
      <w:r w:rsidRPr="00DE07ED">
        <w:rPr>
          <w:rFonts w:hint="cs"/>
          <w:rtl/>
        </w:rPr>
        <w:t>למעשה</w:t>
      </w:r>
      <w:r w:rsidR="00D4510D">
        <w:rPr>
          <w:rFonts w:hint="cs"/>
          <w:rtl/>
        </w:rPr>
        <w:t xml:space="preserve"> </w:t>
      </w:r>
      <w:r w:rsidRPr="00DE07ED">
        <w:rPr>
          <w:rFonts w:hint="cs"/>
          <w:rtl/>
        </w:rPr>
        <w:t>לענין</w:t>
      </w:r>
      <w:r w:rsidR="00D4510D">
        <w:rPr>
          <w:rFonts w:hint="cs"/>
          <w:rtl/>
        </w:rPr>
        <w:t xml:space="preserve"> </w:t>
      </w:r>
      <w:r w:rsidRPr="00DE07ED">
        <w:rPr>
          <w:rFonts w:hint="cs"/>
          <w:rtl/>
        </w:rPr>
        <w:t>שעות</w:t>
      </w:r>
      <w:r w:rsidR="00D4510D">
        <w:rPr>
          <w:rFonts w:hint="cs"/>
          <w:rtl/>
        </w:rPr>
        <w:t xml:space="preserve"> </w:t>
      </w:r>
      <w:r w:rsidRPr="00DE07ED">
        <w:rPr>
          <w:rFonts w:hint="cs"/>
          <w:rtl/>
        </w:rPr>
        <w:t>זמניות</w:t>
      </w:r>
      <w:r>
        <w:rPr>
          <w:rFonts w:hint="cs"/>
          <w:rtl/>
        </w:rPr>
        <w:t>.</w:t>
      </w:r>
      <w:r w:rsidR="00D4510D">
        <w:rPr>
          <w:rFonts w:hint="cs"/>
          <w:rtl/>
        </w:rPr>
        <w:t xml:space="preserve"> </w:t>
      </w:r>
      <w:r w:rsidRPr="00DE07ED">
        <w:rPr>
          <w:rFonts w:hint="cs"/>
          <w:rtl/>
        </w:rPr>
        <w:t>כי</w:t>
      </w:r>
      <w:r w:rsidR="00D4510D">
        <w:rPr>
          <w:rFonts w:hint="cs"/>
          <w:rtl/>
        </w:rPr>
        <w:t xml:space="preserve"> </w:t>
      </w:r>
      <w:r w:rsidRPr="00DE07ED">
        <w:rPr>
          <w:rFonts w:hint="cs"/>
          <w:rtl/>
        </w:rPr>
        <w:t>שם</w:t>
      </w:r>
      <w:r w:rsidR="00D4510D">
        <w:rPr>
          <w:rFonts w:hint="cs"/>
          <w:rtl/>
        </w:rPr>
        <w:t xml:space="preserve"> </w:t>
      </w:r>
      <w:r w:rsidRPr="00DE07ED">
        <w:rPr>
          <w:rFonts w:hint="cs"/>
          <w:rtl/>
        </w:rPr>
        <w:t>מדובר</w:t>
      </w:r>
      <w:r w:rsidR="00D4510D">
        <w:rPr>
          <w:rFonts w:hint="cs"/>
          <w:rtl/>
        </w:rPr>
        <w:t xml:space="preserve"> </w:t>
      </w:r>
      <w:r w:rsidRPr="00DE07ED">
        <w:rPr>
          <w:rFonts w:hint="cs"/>
          <w:rtl/>
        </w:rPr>
        <w:t>בשיעור</w:t>
      </w:r>
      <w:r w:rsidR="00D4510D">
        <w:rPr>
          <w:rFonts w:hint="cs"/>
          <w:rtl/>
        </w:rPr>
        <w:t xml:space="preserve"> </w:t>
      </w:r>
      <w:r>
        <w:rPr>
          <w:rFonts w:hint="cs"/>
          <w:rtl/>
        </w:rPr>
        <w:t>קבוע</w:t>
      </w:r>
      <w:r w:rsidR="00D4510D">
        <w:rPr>
          <w:rFonts w:hint="cs"/>
          <w:rtl/>
        </w:rPr>
        <w:t xml:space="preserve"> </w:t>
      </w:r>
      <w:r>
        <w:rPr>
          <w:rFonts w:hint="cs"/>
          <w:rtl/>
        </w:rPr>
        <w:t>של</w:t>
      </w:r>
      <w:r w:rsidR="00D4510D">
        <w:rPr>
          <w:rFonts w:hint="cs"/>
          <w:rtl/>
        </w:rPr>
        <w:t xml:space="preserve"> </w:t>
      </w:r>
      <w:r>
        <w:rPr>
          <w:rFonts w:hint="cs"/>
          <w:rtl/>
        </w:rPr>
        <w:t>מהלך</w:t>
      </w:r>
      <w:r w:rsidR="00D4510D">
        <w:rPr>
          <w:rFonts w:hint="cs"/>
          <w:rtl/>
        </w:rPr>
        <w:t xml:space="preserve"> </w:t>
      </w:r>
      <w:r w:rsidRPr="00DE07ED">
        <w:rPr>
          <w:rFonts w:hint="cs"/>
          <w:rtl/>
        </w:rPr>
        <w:t>מיל</w:t>
      </w:r>
      <w:r>
        <w:rPr>
          <w:rFonts w:hint="cs"/>
          <w:rtl/>
        </w:rPr>
        <w:t>,</w:t>
      </w:r>
      <w:r w:rsidR="00D4510D">
        <w:rPr>
          <w:rFonts w:hint="cs"/>
          <w:rtl/>
        </w:rPr>
        <w:t xml:space="preserve"> </w:t>
      </w:r>
      <w:r>
        <w:rPr>
          <w:rFonts w:hint="cs"/>
          <w:rtl/>
        </w:rPr>
        <w:t>שהוא</w:t>
      </w:r>
      <w:r w:rsidR="00D4510D">
        <w:rPr>
          <w:rFonts w:hint="cs"/>
          <w:rtl/>
        </w:rPr>
        <w:t xml:space="preserve"> </w:t>
      </w:r>
      <w:r>
        <w:rPr>
          <w:rFonts w:hint="cs"/>
          <w:rtl/>
        </w:rPr>
        <w:t>24</w:t>
      </w:r>
      <w:r w:rsidR="00D4510D">
        <w:rPr>
          <w:rFonts w:hint="cs"/>
          <w:rtl/>
        </w:rPr>
        <w:t xml:space="preserve"> </w:t>
      </w:r>
      <w:r>
        <w:rPr>
          <w:rFonts w:hint="cs"/>
          <w:rtl/>
        </w:rPr>
        <w:t>דקות</w:t>
      </w:r>
      <w:r w:rsidR="00D4510D">
        <w:rPr>
          <w:rFonts w:hint="cs"/>
          <w:rtl/>
        </w:rPr>
        <w:t xml:space="preserve"> </w:t>
      </w:r>
      <w:r>
        <w:rPr>
          <w:rFonts w:hint="cs"/>
          <w:rtl/>
        </w:rPr>
        <w:t>קבועות</w:t>
      </w:r>
      <w:r w:rsidR="00D4510D">
        <w:rPr>
          <w:rFonts w:hint="cs"/>
          <w:rtl/>
        </w:rPr>
        <w:t xml:space="preserve"> </w:t>
      </w:r>
      <w:r>
        <w:rPr>
          <w:rFonts w:hint="cs"/>
          <w:rtl/>
        </w:rPr>
        <w:t>בלתי</w:t>
      </w:r>
      <w:r w:rsidR="00D4510D">
        <w:rPr>
          <w:rFonts w:hint="cs"/>
          <w:rtl/>
        </w:rPr>
        <w:t xml:space="preserve"> </w:t>
      </w:r>
      <w:r>
        <w:rPr>
          <w:rFonts w:hint="cs"/>
          <w:rtl/>
        </w:rPr>
        <w:t>משתנות,</w:t>
      </w:r>
      <w:r w:rsidR="00D4510D">
        <w:rPr>
          <w:rFonts w:hint="cs"/>
          <w:rtl/>
        </w:rPr>
        <w:t xml:space="preserve"> </w:t>
      </w:r>
      <w:r>
        <w:rPr>
          <w:rFonts w:hint="cs"/>
          <w:rtl/>
        </w:rPr>
        <w:t>ה</w:t>
      </w:r>
      <w:r w:rsidRPr="00DE07ED">
        <w:rPr>
          <w:rFonts w:hint="cs"/>
          <w:rtl/>
        </w:rPr>
        <w:t>מיוסד</w:t>
      </w:r>
      <w:r w:rsidR="00D4510D">
        <w:rPr>
          <w:rFonts w:hint="cs"/>
          <w:rtl/>
        </w:rPr>
        <w:t xml:space="preserve"> </w:t>
      </w:r>
      <w:r w:rsidRPr="00DE07ED">
        <w:rPr>
          <w:rFonts w:hint="cs"/>
          <w:rtl/>
        </w:rPr>
        <w:t>כאמור</w:t>
      </w:r>
      <w:r w:rsidR="00D4510D">
        <w:rPr>
          <w:rFonts w:hint="cs"/>
          <w:rtl/>
        </w:rPr>
        <w:t xml:space="preserve"> </w:t>
      </w:r>
      <w:r w:rsidRPr="00DE07ED">
        <w:rPr>
          <w:rFonts w:hint="cs"/>
          <w:rtl/>
        </w:rPr>
        <w:t>על</w:t>
      </w:r>
      <w:r w:rsidR="00D4510D">
        <w:rPr>
          <w:rFonts w:hint="cs"/>
          <w:rtl/>
        </w:rPr>
        <w:t xml:space="preserve"> </w:t>
      </w:r>
      <w:r w:rsidRPr="00DE07ED">
        <w:rPr>
          <w:rFonts w:hint="cs"/>
          <w:rtl/>
        </w:rPr>
        <w:t>האדם</w:t>
      </w:r>
      <w:r w:rsidR="00D4510D">
        <w:rPr>
          <w:rFonts w:hint="cs"/>
          <w:rtl/>
        </w:rPr>
        <w:t xml:space="preserve"> </w:t>
      </w:r>
      <w:r w:rsidRPr="00DE07ED">
        <w:rPr>
          <w:rFonts w:hint="cs"/>
          <w:rtl/>
        </w:rPr>
        <w:t>הבינוני</w:t>
      </w:r>
      <w:r w:rsidR="00D4510D">
        <w:rPr>
          <w:rFonts w:hint="cs"/>
          <w:rtl/>
        </w:rPr>
        <w:t xml:space="preserve"> </w:t>
      </w:r>
      <w:r w:rsidRPr="00DE07ED">
        <w:rPr>
          <w:rFonts w:hint="cs"/>
          <w:rtl/>
        </w:rPr>
        <w:t>וביום</w:t>
      </w:r>
      <w:r w:rsidR="00D4510D">
        <w:rPr>
          <w:rFonts w:hint="cs"/>
          <w:rtl/>
        </w:rPr>
        <w:t xml:space="preserve"> </w:t>
      </w:r>
      <w:r w:rsidRPr="00DE07ED">
        <w:rPr>
          <w:rFonts w:hint="cs"/>
          <w:rtl/>
        </w:rPr>
        <w:t>הבינוני,</w:t>
      </w:r>
      <w:r w:rsidR="00D4510D">
        <w:rPr>
          <w:rFonts w:hint="cs"/>
          <w:rtl/>
        </w:rPr>
        <w:t xml:space="preserve"> </w:t>
      </w:r>
      <w:r w:rsidRPr="00DE07ED">
        <w:rPr>
          <w:rFonts w:hint="cs"/>
          <w:rtl/>
        </w:rPr>
        <w:t>והכל</w:t>
      </w:r>
      <w:r w:rsidR="00D4510D">
        <w:rPr>
          <w:rFonts w:hint="cs"/>
          <w:rtl/>
        </w:rPr>
        <w:t xml:space="preserve"> </w:t>
      </w:r>
      <w:r w:rsidRPr="00DE07ED">
        <w:rPr>
          <w:rFonts w:hint="cs"/>
          <w:rtl/>
        </w:rPr>
        <w:t>על</w:t>
      </w:r>
      <w:r w:rsidR="00D4510D">
        <w:rPr>
          <w:rFonts w:hint="cs"/>
          <w:rtl/>
        </w:rPr>
        <w:t xml:space="preserve"> </w:t>
      </w:r>
      <w:r w:rsidRPr="00DE07ED">
        <w:rPr>
          <w:rFonts w:hint="cs"/>
          <w:rtl/>
        </w:rPr>
        <w:t>החשבון</w:t>
      </w:r>
      <w:r w:rsidR="00D4510D">
        <w:rPr>
          <w:rFonts w:hint="cs"/>
          <w:rtl/>
        </w:rPr>
        <w:t xml:space="preserve"> </w:t>
      </w:r>
      <w:r w:rsidRPr="00DE07ED">
        <w:rPr>
          <w:rFonts w:hint="cs"/>
          <w:rtl/>
        </w:rPr>
        <w:t>הממוצע</w:t>
      </w:r>
      <w:r w:rsidR="00D4510D">
        <w:rPr>
          <w:rFonts w:hint="cs"/>
          <w:rtl/>
        </w:rPr>
        <w:t xml:space="preserve"> </w:t>
      </w:r>
      <w:r>
        <w:rPr>
          <w:rtl/>
        </w:rPr>
        <w:t>–</w:t>
      </w:r>
      <w:r w:rsidR="00D4510D">
        <w:rPr>
          <w:rFonts w:hint="cs"/>
          <w:rtl/>
        </w:rPr>
        <w:t xml:space="preserve"> </w:t>
      </w:r>
      <w:r>
        <w:rPr>
          <w:rFonts w:hint="cs"/>
          <w:rtl/>
        </w:rPr>
        <w:t>כלומר</w:t>
      </w:r>
      <w:r w:rsidR="00D4510D">
        <w:rPr>
          <w:rFonts w:hint="cs"/>
          <w:rtl/>
        </w:rPr>
        <w:t xml:space="preserve"> </w:t>
      </w:r>
      <w:r>
        <w:rPr>
          <w:rFonts w:hint="cs"/>
          <w:rtl/>
        </w:rPr>
        <w:t>ע"פ</w:t>
      </w:r>
      <w:r w:rsidR="00D4510D">
        <w:rPr>
          <w:rFonts w:hint="cs"/>
          <w:rtl/>
        </w:rPr>
        <w:t xml:space="preserve"> </w:t>
      </w:r>
      <w:r>
        <w:rPr>
          <w:rFonts w:hint="cs"/>
          <w:rtl/>
        </w:rPr>
        <w:t>חשבון</w:t>
      </w:r>
      <w:r w:rsidR="00D4510D">
        <w:rPr>
          <w:rFonts w:hint="cs"/>
          <w:rtl/>
        </w:rPr>
        <w:t xml:space="preserve"> </w:t>
      </w:r>
      <w:r>
        <w:rPr>
          <w:rFonts w:hint="cs"/>
          <w:rtl/>
        </w:rPr>
        <w:t>"יום"</w:t>
      </w:r>
      <w:r w:rsidR="00D4510D">
        <w:rPr>
          <w:rFonts w:hint="cs"/>
          <w:rtl/>
        </w:rPr>
        <w:t xml:space="preserve"> </w:t>
      </w:r>
      <w:r>
        <w:rPr>
          <w:rFonts w:hint="cs"/>
          <w:rtl/>
        </w:rPr>
        <w:t>(מנה"ח</w:t>
      </w:r>
      <w:r w:rsidR="00D4510D">
        <w:rPr>
          <w:rFonts w:hint="cs"/>
          <w:rtl/>
        </w:rPr>
        <w:t xml:space="preserve"> </w:t>
      </w:r>
      <w:r>
        <w:rPr>
          <w:rFonts w:hint="cs"/>
          <w:rtl/>
        </w:rPr>
        <w:t>עד</w:t>
      </w:r>
      <w:r w:rsidR="00D4510D">
        <w:rPr>
          <w:rFonts w:hint="cs"/>
          <w:rtl/>
        </w:rPr>
        <w:t xml:space="preserve"> </w:t>
      </w:r>
      <w:r>
        <w:rPr>
          <w:rFonts w:hint="cs"/>
          <w:rtl/>
        </w:rPr>
        <w:t>השקיעה)</w:t>
      </w:r>
      <w:r w:rsidR="00D4510D">
        <w:rPr>
          <w:rFonts w:hint="cs"/>
          <w:rtl/>
        </w:rPr>
        <w:t xml:space="preserve"> </w:t>
      </w:r>
      <w:r>
        <w:rPr>
          <w:rFonts w:hint="cs"/>
          <w:rtl/>
        </w:rPr>
        <w:t>שהוא</w:t>
      </w:r>
      <w:r w:rsidR="00D4510D">
        <w:rPr>
          <w:rFonts w:hint="cs"/>
          <w:rtl/>
        </w:rPr>
        <w:t xml:space="preserve"> </w:t>
      </w:r>
      <w:r>
        <w:rPr>
          <w:rFonts w:hint="cs"/>
          <w:rtl/>
        </w:rPr>
        <w:t>בדיוק</w:t>
      </w:r>
      <w:r w:rsidR="00D4510D">
        <w:rPr>
          <w:rFonts w:hint="cs"/>
          <w:rtl/>
        </w:rPr>
        <w:t xml:space="preserve"> </w:t>
      </w:r>
      <w:r>
        <w:rPr>
          <w:rFonts w:hint="cs"/>
          <w:rtl/>
        </w:rPr>
        <w:t>מחצית</w:t>
      </w:r>
      <w:r w:rsidR="00D4510D">
        <w:rPr>
          <w:rFonts w:hint="cs"/>
          <w:rtl/>
        </w:rPr>
        <w:t xml:space="preserve"> </w:t>
      </w:r>
      <w:r>
        <w:rPr>
          <w:rFonts w:hint="cs"/>
          <w:rtl/>
        </w:rPr>
        <w:t>מן</w:t>
      </w:r>
      <w:r w:rsidR="00D4510D">
        <w:rPr>
          <w:rFonts w:hint="cs"/>
          <w:rtl/>
        </w:rPr>
        <w:t xml:space="preserve"> </w:t>
      </w:r>
      <w:r>
        <w:rPr>
          <w:rFonts w:hint="cs"/>
          <w:rtl/>
        </w:rPr>
        <w:t>24</w:t>
      </w:r>
      <w:r w:rsidR="00D4510D">
        <w:rPr>
          <w:rFonts w:hint="cs"/>
          <w:rtl/>
        </w:rPr>
        <w:t xml:space="preserve"> </w:t>
      </w:r>
      <w:r>
        <w:rPr>
          <w:rFonts w:hint="cs"/>
          <w:rtl/>
        </w:rPr>
        <w:t>שעות,</w:t>
      </w:r>
      <w:r w:rsidR="00D4510D">
        <w:rPr>
          <w:rFonts w:hint="cs"/>
          <w:rtl/>
        </w:rPr>
        <w:t xml:space="preserve"> </w:t>
      </w:r>
      <w:r>
        <w:rPr>
          <w:rFonts w:hint="cs"/>
          <w:rtl/>
        </w:rPr>
        <w:t>שזה</w:t>
      </w:r>
      <w:r w:rsidR="00D4510D">
        <w:rPr>
          <w:rFonts w:hint="cs"/>
          <w:rtl/>
        </w:rPr>
        <w:t xml:space="preserve"> </w:t>
      </w:r>
      <w:r>
        <w:rPr>
          <w:rFonts w:hint="cs"/>
          <w:rtl/>
        </w:rPr>
        <w:t>קיים</w:t>
      </w:r>
      <w:r w:rsidR="00D4510D">
        <w:rPr>
          <w:rFonts w:hint="cs"/>
          <w:rtl/>
        </w:rPr>
        <w:t xml:space="preserve"> </w:t>
      </w:r>
      <w:r>
        <w:rPr>
          <w:rFonts w:hint="cs"/>
          <w:rtl/>
        </w:rPr>
        <w:t>רק</w:t>
      </w:r>
      <w:r w:rsidR="00D4510D">
        <w:rPr>
          <w:rFonts w:hint="cs"/>
          <w:rtl/>
        </w:rPr>
        <w:t xml:space="preserve"> </w:t>
      </w:r>
      <w:r>
        <w:rPr>
          <w:rFonts w:hint="cs"/>
          <w:rtl/>
        </w:rPr>
        <w:t>במציאות</w:t>
      </w:r>
      <w:r w:rsidR="00D4510D">
        <w:rPr>
          <w:rFonts w:hint="cs"/>
          <w:rtl/>
        </w:rPr>
        <w:t xml:space="preserve"> </w:t>
      </w:r>
      <w:r>
        <w:rPr>
          <w:rFonts w:hint="cs"/>
          <w:rtl/>
        </w:rPr>
        <w:t>האסטרונומית.</w:t>
      </w:r>
      <w:r w:rsidR="00D4510D">
        <w:rPr>
          <w:rFonts w:hint="cs"/>
          <w:rtl/>
        </w:rPr>
        <w:t xml:space="preserve"> </w:t>
      </w:r>
      <w:r>
        <w:rPr>
          <w:rFonts w:hint="cs"/>
          <w:rtl/>
        </w:rPr>
        <w:t>(בדומה</w:t>
      </w:r>
      <w:r w:rsidR="00D4510D">
        <w:rPr>
          <w:rFonts w:hint="cs"/>
          <w:rtl/>
        </w:rPr>
        <w:t xml:space="preserve"> </w:t>
      </w:r>
      <w:r>
        <w:rPr>
          <w:rFonts w:hint="cs"/>
          <w:rtl/>
        </w:rPr>
        <w:t>ל"מהלך</w:t>
      </w:r>
      <w:r w:rsidR="00D4510D">
        <w:rPr>
          <w:rFonts w:hint="cs"/>
          <w:rtl/>
        </w:rPr>
        <w:t xml:space="preserve"> </w:t>
      </w:r>
      <w:r>
        <w:rPr>
          <w:rFonts w:hint="cs"/>
          <w:rtl/>
        </w:rPr>
        <w:t>האמצעי"</w:t>
      </w:r>
      <w:r w:rsidR="00D4510D">
        <w:rPr>
          <w:rFonts w:hint="cs"/>
          <w:rtl/>
        </w:rPr>
        <w:t xml:space="preserve"> </w:t>
      </w:r>
      <w:r w:rsidRPr="00DE07ED">
        <w:rPr>
          <w:rFonts w:hint="cs"/>
          <w:rtl/>
        </w:rPr>
        <w:t>שכתב</w:t>
      </w:r>
      <w:r w:rsidR="00D4510D">
        <w:rPr>
          <w:rFonts w:hint="cs"/>
          <w:rtl/>
        </w:rPr>
        <w:t xml:space="preserve"> </w:t>
      </w:r>
      <w:r w:rsidRPr="00DE07ED">
        <w:rPr>
          <w:rFonts w:hint="cs"/>
          <w:rtl/>
        </w:rPr>
        <w:t>הרמב"ם</w:t>
      </w:r>
      <w:r w:rsidR="00D4510D">
        <w:rPr>
          <w:rFonts w:hint="cs"/>
          <w:rtl/>
        </w:rPr>
        <w:t xml:space="preserve"> </w:t>
      </w:r>
      <w:r w:rsidRPr="00DE07ED">
        <w:rPr>
          <w:rFonts w:hint="cs"/>
          <w:rtl/>
        </w:rPr>
        <w:t>בקידוש</w:t>
      </w:r>
      <w:r w:rsidR="00D4510D">
        <w:rPr>
          <w:rFonts w:hint="cs"/>
          <w:rtl/>
        </w:rPr>
        <w:t xml:space="preserve"> </w:t>
      </w:r>
      <w:r w:rsidRPr="00DE07ED">
        <w:rPr>
          <w:rFonts w:hint="cs"/>
          <w:rtl/>
        </w:rPr>
        <w:t>החודש</w:t>
      </w:r>
      <w:r>
        <w:rPr>
          <w:rFonts w:hint="cs"/>
          <w:rtl/>
        </w:rPr>
        <w:t>).</w:t>
      </w:r>
    </w:p>
    <w:p w:rsidR="00B369AC" w:rsidRDefault="00B369AC" w:rsidP="00077D26">
      <w:pPr>
        <w:pStyle w:val="a1"/>
        <w:rPr>
          <w:rtl/>
        </w:rPr>
      </w:pPr>
      <w:r w:rsidRPr="005F4011">
        <w:rPr>
          <w:rFonts w:hint="cs"/>
          <w:rtl/>
        </w:rPr>
        <w:t>שלישית</w:t>
      </w:r>
      <w:r w:rsidR="00D4510D">
        <w:rPr>
          <w:rFonts w:hint="cs"/>
          <w:rtl/>
        </w:rPr>
        <w:t xml:space="preserve"> </w:t>
      </w:r>
      <w:r w:rsidRPr="005F4011">
        <w:rPr>
          <w:rFonts w:hint="cs"/>
          <w:rtl/>
        </w:rPr>
        <w:t>הביא</w:t>
      </w:r>
      <w:r w:rsidR="00D4510D">
        <w:rPr>
          <w:rFonts w:hint="cs"/>
          <w:rtl/>
        </w:rPr>
        <w:t xml:space="preserve"> </w:t>
      </w:r>
      <w:r w:rsidRPr="005F4011">
        <w:rPr>
          <w:rFonts w:hint="cs"/>
          <w:rtl/>
        </w:rPr>
        <w:t>מה</w:t>
      </w:r>
      <w:r w:rsidR="00D4510D">
        <w:rPr>
          <w:rFonts w:hint="cs"/>
          <w:rtl/>
        </w:rPr>
        <w:t xml:space="preserve"> </w:t>
      </w:r>
      <w:r w:rsidRPr="005F4011">
        <w:rPr>
          <w:rFonts w:hint="cs"/>
          <w:rtl/>
        </w:rPr>
        <w:t>שהרמב"ם</w:t>
      </w:r>
      <w:r w:rsidR="00D4510D">
        <w:rPr>
          <w:rFonts w:hint="cs"/>
          <w:rtl/>
        </w:rPr>
        <w:t xml:space="preserve"> </w:t>
      </w:r>
      <w:r w:rsidRPr="005F4011">
        <w:rPr>
          <w:rFonts w:hint="cs"/>
          <w:rtl/>
        </w:rPr>
        <w:t>כתב</w:t>
      </w:r>
      <w:r w:rsidR="00D4510D">
        <w:rPr>
          <w:rFonts w:hint="cs"/>
          <w:rtl/>
        </w:rPr>
        <w:t xml:space="preserve"> </w:t>
      </w:r>
      <w:r w:rsidRPr="005F4011">
        <w:rPr>
          <w:rFonts w:hint="cs"/>
          <w:rtl/>
        </w:rPr>
        <w:t>בפירוש</w:t>
      </w:r>
      <w:r w:rsidR="00D4510D">
        <w:rPr>
          <w:rtl/>
        </w:rPr>
        <w:t xml:space="preserve"> </w:t>
      </w:r>
      <w:r w:rsidRPr="005F4011">
        <w:rPr>
          <w:rFonts w:hint="cs"/>
          <w:rtl/>
        </w:rPr>
        <w:t>המשנה</w:t>
      </w:r>
      <w:r w:rsidR="00D4510D">
        <w:rPr>
          <w:rtl/>
        </w:rPr>
        <w:t xml:space="preserve"> </w:t>
      </w:r>
      <w:r w:rsidRPr="005F4011">
        <w:rPr>
          <w:rFonts w:hint="cs"/>
          <w:rtl/>
        </w:rPr>
        <w:t>במסכת</w:t>
      </w:r>
      <w:r w:rsidR="00D4510D">
        <w:rPr>
          <w:rFonts w:hint="cs"/>
          <w:rtl/>
        </w:rPr>
        <w:t xml:space="preserve"> </w:t>
      </w:r>
      <w:r w:rsidRPr="005F4011">
        <w:rPr>
          <w:rFonts w:hint="cs"/>
          <w:rtl/>
        </w:rPr>
        <w:t>פסחים</w:t>
      </w:r>
      <w:r w:rsidR="00D4510D">
        <w:rPr>
          <w:rtl/>
        </w:rPr>
        <w:t xml:space="preserve"> </w:t>
      </w:r>
      <w:r w:rsidRPr="005F4011">
        <w:rPr>
          <w:rFonts w:hint="cs"/>
          <w:rtl/>
        </w:rPr>
        <w:t>פרק</w:t>
      </w:r>
      <w:r w:rsidR="00D4510D">
        <w:rPr>
          <w:rtl/>
        </w:rPr>
        <w:t xml:space="preserve"> </w:t>
      </w:r>
      <w:r w:rsidRPr="005F4011">
        <w:rPr>
          <w:rFonts w:hint="cs"/>
          <w:rtl/>
        </w:rPr>
        <w:t>ג</w:t>
      </w:r>
      <w:r w:rsidR="00D4510D">
        <w:rPr>
          <w:rFonts w:hint="cs"/>
          <w:rtl/>
        </w:rPr>
        <w:t xml:space="preserve"> </w:t>
      </w:r>
      <w:r w:rsidRPr="005F4011">
        <w:rPr>
          <w:rFonts w:hint="cs"/>
          <w:rtl/>
        </w:rPr>
        <w:t>ששיעור</w:t>
      </w:r>
      <w:r w:rsidR="00D4510D">
        <w:rPr>
          <w:rFonts w:hint="cs"/>
          <w:rtl/>
        </w:rPr>
        <w:t xml:space="preserve"> </w:t>
      </w:r>
      <w:r w:rsidRPr="005F4011">
        <w:rPr>
          <w:rFonts w:hint="cs"/>
          <w:rtl/>
        </w:rPr>
        <w:t>מיל</w:t>
      </w:r>
      <w:r w:rsidR="00D4510D">
        <w:rPr>
          <w:rFonts w:hint="cs"/>
          <w:rtl/>
        </w:rPr>
        <w:t xml:space="preserve"> </w:t>
      </w:r>
      <w:r w:rsidRPr="005F4011">
        <w:rPr>
          <w:rFonts w:hint="cs"/>
          <w:rtl/>
        </w:rPr>
        <w:t>כדי</w:t>
      </w:r>
      <w:r w:rsidR="00D4510D">
        <w:rPr>
          <w:rtl/>
        </w:rPr>
        <w:t xml:space="preserve"> </w:t>
      </w:r>
      <w:r w:rsidRPr="005F4011">
        <w:rPr>
          <w:rFonts w:hint="cs"/>
          <w:rtl/>
        </w:rPr>
        <w:t>שני</w:t>
      </w:r>
      <w:r w:rsidR="00D4510D">
        <w:rPr>
          <w:rtl/>
        </w:rPr>
        <w:t xml:space="preserve"> </w:t>
      </w:r>
      <w:r w:rsidRPr="005F4011">
        <w:rPr>
          <w:rFonts w:hint="cs"/>
          <w:rtl/>
        </w:rPr>
        <w:t>חומשי</w:t>
      </w:r>
      <w:r w:rsidR="00D4510D">
        <w:rPr>
          <w:rtl/>
        </w:rPr>
        <w:t xml:space="preserve"> </w:t>
      </w:r>
      <w:r w:rsidRPr="005F4011">
        <w:rPr>
          <w:rFonts w:hint="cs"/>
          <w:rtl/>
        </w:rPr>
        <w:t>שעה,</w:t>
      </w:r>
      <w:r w:rsidR="00D4510D">
        <w:rPr>
          <w:rFonts w:hint="cs"/>
          <w:rtl/>
        </w:rPr>
        <w:t xml:space="preserve"> </w:t>
      </w:r>
      <w:r w:rsidRPr="005F4011">
        <w:rPr>
          <w:rFonts w:hint="cs"/>
          <w:rtl/>
        </w:rPr>
        <w:t>דהיינו</w:t>
      </w:r>
      <w:r w:rsidR="00D4510D">
        <w:rPr>
          <w:rFonts w:hint="cs"/>
          <w:rtl/>
        </w:rPr>
        <w:t xml:space="preserve"> </w:t>
      </w:r>
      <w:r w:rsidRPr="005F4011">
        <w:rPr>
          <w:rFonts w:hint="cs"/>
          <w:rtl/>
        </w:rPr>
        <w:t>24</w:t>
      </w:r>
      <w:r w:rsidR="00D4510D">
        <w:rPr>
          <w:rFonts w:hint="cs"/>
          <w:rtl/>
        </w:rPr>
        <w:t xml:space="preserve"> </w:t>
      </w:r>
      <w:r w:rsidRPr="005F4011">
        <w:rPr>
          <w:rFonts w:hint="cs"/>
          <w:rtl/>
        </w:rPr>
        <w:t>דקות.</w:t>
      </w:r>
      <w:r w:rsidR="00D4510D">
        <w:rPr>
          <w:rFonts w:hint="cs"/>
          <w:rtl/>
        </w:rPr>
        <w:t xml:space="preserve"> </w:t>
      </w:r>
      <w:r w:rsidRPr="005F4011">
        <w:rPr>
          <w:rFonts w:hint="cs"/>
          <w:rtl/>
        </w:rPr>
        <w:t>ושם</w:t>
      </w:r>
      <w:r w:rsidR="00D4510D">
        <w:rPr>
          <w:rFonts w:hint="cs"/>
          <w:rtl/>
        </w:rPr>
        <w:t xml:space="preserve"> </w:t>
      </w:r>
      <w:r w:rsidRPr="005F4011">
        <w:rPr>
          <w:rFonts w:hint="cs"/>
          <w:rtl/>
        </w:rPr>
        <w:t>פרק</w:t>
      </w:r>
      <w:r w:rsidR="00D4510D">
        <w:rPr>
          <w:rtl/>
        </w:rPr>
        <w:t xml:space="preserve"> </w:t>
      </w:r>
      <w:r w:rsidRPr="005F4011">
        <w:rPr>
          <w:rFonts w:hint="cs"/>
          <w:rtl/>
        </w:rPr>
        <w:t>ט</w:t>
      </w:r>
      <w:r w:rsidR="00D4510D">
        <w:rPr>
          <w:rFonts w:hint="cs"/>
          <w:rtl/>
        </w:rPr>
        <w:t xml:space="preserve"> </w:t>
      </w:r>
      <w:r w:rsidRPr="005F4011">
        <w:rPr>
          <w:rFonts w:hint="cs"/>
          <w:rtl/>
        </w:rPr>
        <w:t>כתב</w:t>
      </w:r>
      <w:r w:rsidRPr="005F4011">
        <w:rPr>
          <w:rtl/>
        </w:rPr>
        <w:t>:</w:t>
      </w:r>
      <w:r w:rsidR="00D4510D">
        <w:rPr>
          <w:rtl/>
        </w:rPr>
        <w:t xml:space="preserve"> </w:t>
      </w:r>
      <w:r w:rsidRPr="005F4011">
        <w:rPr>
          <w:rFonts w:hint="cs"/>
          <w:rtl/>
        </w:rPr>
        <w:t>"מודעית</w:t>
      </w:r>
      <w:r w:rsidRPr="005F4011">
        <w:rPr>
          <w:rtl/>
        </w:rPr>
        <w:t>,</w:t>
      </w:r>
      <w:r w:rsidR="00D4510D">
        <w:rPr>
          <w:rtl/>
        </w:rPr>
        <w:t xml:space="preserve"> </w:t>
      </w:r>
      <w:r w:rsidRPr="005F4011">
        <w:rPr>
          <w:rFonts w:hint="cs"/>
          <w:rtl/>
        </w:rPr>
        <w:t>מקום</w:t>
      </w:r>
      <w:r w:rsidR="00D4510D">
        <w:rPr>
          <w:rtl/>
        </w:rPr>
        <w:t xml:space="preserve"> </w:t>
      </w:r>
      <w:r w:rsidRPr="005F4011">
        <w:rPr>
          <w:rFonts w:hint="cs"/>
          <w:rtl/>
        </w:rPr>
        <w:t>בינו</w:t>
      </w:r>
      <w:r w:rsidR="00D4510D">
        <w:rPr>
          <w:rtl/>
        </w:rPr>
        <w:t xml:space="preserve"> </w:t>
      </w:r>
      <w:r w:rsidRPr="005F4011">
        <w:rPr>
          <w:rFonts w:hint="cs"/>
          <w:rtl/>
        </w:rPr>
        <w:t>ובין</w:t>
      </w:r>
      <w:r w:rsidR="00D4510D">
        <w:rPr>
          <w:rtl/>
        </w:rPr>
        <w:t xml:space="preserve"> </w:t>
      </w:r>
      <w:r w:rsidRPr="005F4011">
        <w:rPr>
          <w:rFonts w:hint="cs"/>
          <w:rtl/>
        </w:rPr>
        <w:t>ירושלם</w:t>
      </w:r>
      <w:r w:rsidR="00D4510D">
        <w:rPr>
          <w:rtl/>
        </w:rPr>
        <w:t xml:space="preserve"> </w:t>
      </w:r>
      <w:r w:rsidRPr="005F4011">
        <w:rPr>
          <w:rFonts w:hint="cs"/>
          <w:rtl/>
        </w:rPr>
        <w:t>חמשה</w:t>
      </w:r>
      <w:r w:rsidR="00D4510D">
        <w:rPr>
          <w:rtl/>
        </w:rPr>
        <w:t xml:space="preserve"> </w:t>
      </w:r>
      <w:r w:rsidRPr="005F4011">
        <w:rPr>
          <w:rFonts w:hint="cs"/>
          <w:rtl/>
        </w:rPr>
        <w:t>עשר</w:t>
      </w:r>
      <w:r w:rsidR="00D4510D">
        <w:rPr>
          <w:rtl/>
        </w:rPr>
        <w:t xml:space="preserve"> </w:t>
      </w:r>
      <w:r w:rsidRPr="005F4011">
        <w:rPr>
          <w:rFonts w:hint="cs"/>
          <w:rtl/>
        </w:rPr>
        <w:t>מיל</w:t>
      </w:r>
      <w:r w:rsidRPr="005F4011">
        <w:rPr>
          <w:rtl/>
        </w:rPr>
        <w:t>,</w:t>
      </w:r>
      <w:r w:rsidR="00D4510D">
        <w:rPr>
          <w:rtl/>
        </w:rPr>
        <w:t xml:space="preserve"> </w:t>
      </w:r>
      <w:r w:rsidRPr="005F4011">
        <w:rPr>
          <w:rFonts w:hint="cs"/>
          <w:rtl/>
        </w:rPr>
        <w:t>והוא</w:t>
      </w:r>
      <w:r w:rsidR="00D4510D">
        <w:rPr>
          <w:rtl/>
        </w:rPr>
        <w:t xml:space="preserve"> </w:t>
      </w:r>
      <w:r w:rsidRPr="005F4011">
        <w:rPr>
          <w:rFonts w:hint="cs"/>
          <w:rtl/>
        </w:rPr>
        <w:t>שיעור</w:t>
      </w:r>
      <w:r w:rsidR="00D4510D">
        <w:rPr>
          <w:rtl/>
        </w:rPr>
        <w:t xml:space="preserve"> </w:t>
      </w:r>
      <w:r w:rsidRPr="005F4011">
        <w:rPr>
          <w:rFonts w:hint="cs"/>
          <w:rtl/>
        </w:rPr>
        <w:t>שיהלך</w:t>
      </w:r>
      <w:r w:rsidR="00D4510D">
        <w:rPr>
          <w:rtl/>
        </w:rPr>
        <w:t xml:space="preserve"> </w:t>
      </w:r>
      <w:r w:rsidRPr="005F4011">
        <w:rPr>
          <w:rFonts w:hint="cs"/>
          <w:rtl/>
        </w:rPr>
        <w:t>אדם</w:t>
      </w:r>
      <w:r w:rsidR="00D4510D">
        <w:rPr>
          <w:rtl/>
        </w:rPr>
        <w:t xml:space="preserve"> </w:t>
      </w:r>
      <w:r w:rsidRPr="005F4011">
        <w:rPr>
          <w:rFonts w:hint="cs"/>
          <w:rtl/>
        </w:rPr>
        <w:t>ברגליו</w:t>
      </w:r>
      <w:r w:rsidR="00D4510D">
        <w:rPr>
          <w:rtl/>
        </w:rPr>
        <w:t xml:space="preserve"> </w:t>
      </w:r>
      <w:r w:rsidRPr="005F4011">
        <w:rPr>
          <w:rFonts w:hint="cs"/>
          <w:rtl/>
        </w:rPr>
        <w:t>הילוך</w:t>
      </w:r>
      <w:r w:rsidR="00D4510D">
        <w:rPr>
          <w:rtl/>
        </w:rPr>
        <w:t xml:space="preserve"> </w:t>
      </w:r>
      <w:r w:rsidRPr="005F4011">
        <w:rPr>
          <w:rFonts w:hint="cs"/>
          <w:rtl/>
        </w:rPr>
        <w:t>בינוני</w:t>
      </w:r>
      <w:r w:rsidR="00D4510D">
        <w:rPr>
          <w:rtl/>
        </w:rPr>
        <w:t xml:space="preserve"> </w:t>
      </w:r>
      <w:r w:rsidRPr="005F4011">
        <w:rPr>
          <w:rFonts w:hint="cs"/>
          <w:rtl/>
        </w:rPr>
        <w:t>מעלות</w:t>
      </w:r>
      <w:r w:rsidR="00D4510D">
        <w:rPr>
          <w:rtl/>
        </w:rPr>
        <w:t xml:space="preserve"> </w:t>
      </w:r>
      <w:r w:rsidRPr="005F4011">
        <w:rPr>
          <w:rFonts w:hint="cs"/>
          <w:rtl/>
        </w:rPr>
        <w:t>השמש</w:t>
      </w:r>
      <w:r w:rsidR="00D4510D">
        <w:rPr>
          <w:rtl/>
        </w:rPr>
        <w:t xml:space="preserve"> </w:t>
      </w:r>
      <w:r w:rsidRPr="005F4011">
        <w:rPr>
          <w:rFonts w:hint="cs"/>
          <w:rtl/>
        </w:rPr>
        <w:t>עד</w:t>
      </w:r>
      <w:r w:rsidR="00D4510D">
        <w:rPr>
          <w:rtl/>
        </w:rPr>
        <w:t xml:space="preserve"> </w:t>
      </w:r>
      <w:r w:rsidRPr="005F4011">
        <w:rPr>
          <w:rFonts w:hint="cs"/>
          <w:rtl/>
        </w:rPr>
        <w:t>בין</w:t>
      </w:r>
      <w:r w:rsidR="00D4510D">
        <w:rPr>
          <w:rtl/>
        </w:rPr>
        <w:t xml:space="preserve"> </w:t>
      </w:r>
      <w:r w:rsidRPr="005F4011">
        <w:rPr>
          <w:rFonts w:hint="cs"/>
          <w:rtl/>
        </w:rPr>
        <w:t>הערבים."</w:t>
      </w:r>
      <w:r w:rsidR="00D4510D">
        <w:rPr>
          <w:rFonts w:hint="cs"/>
          <w:rtl/>
        </w:rPr>
        <w:t xml:space="preserve"> </w:t>
      </w:r>
      <w:r w:rsidRPr="005F4011">
        <w:rPr>
          <w:rFonts w:hint="cs"/>
          <w:rtl/>
        </w:rPr>
        <w:t>ובהלכות</w:t>
      </w:r>
      <w:r w:rsidR="00D4510D">
        <w:rPr>
          <w:rtl/>
        </w:rPr>
        <w:t xml:space="preserve"> </w:t>
      </w:r>
      <w:r w:rsidRPr="005F4011">
        <w:rPr>
          <w:rFonts w:hint="cs"/>
          <w:rtl/>
        </w:rPr>
        <w:t>קרבן</w:t>
      </w:r>
      <w:r w:rsidR="00D4510D">
        <w:rPr>
          <w:rtl/>
        </w:rPr>
        <w:t xml:space="preserve"> </w:t>
      </w:r>
      <w:r w:rsidRPr="005F4011">
        <w:rPr>
          <w:rFonts w:hint="cs"/>
          <w:rtl/>
        </w:rPr>
        <w:t>פסח</w:t>
      </w:r>
      <w:r w:rsidR="00D4510D">
        <w:rPr>
          <w:rtl/>
        </w:rPr>
        <w:t xml:space="preserve"> </w:t>
      </w:r>
      <w:r w:rsidRPr="005F4011">
        <w:rPr>
          <w:rFonts w:hint="cs"/>
          <w:rtl/>
        </w:rPr>
        <w:t>(פרק</w:t>
      </w:r>
      <w:r w:rsidR="00D4510D">
        <w:rPr>
          <w:rtl/>
        </w:rPr>
        <w:t xml:space="preserve"> </w:t>
      </w:r>
      <w:r w:rsidRPr="005F4011">
        <w:rPr>
          <w:rFonts w:hint="cs"/>
          <w:rtl/>
        </w:rPr>
        <w:t>ה</w:t>
      </w:r>
      <w:r w:rsidR="00D4510D">
        <w:rPr>
          <w:rFonts w:hint="cs"/>
          <w:rtl/>
        </w:rPr>
        <w:t xml:space="preserve"> </w:t>
      </w:r>
      <w:r w:rsidRPr="005F4011">
        <w:rPr>
          <w:rFonts w:hint="cs"/>
          <w:rtl/>
        </w:rPr>
        <w:t>ה"ט)</w:t>
      </w:r>
      <w:r w:rsidR="00D4510D">
        <w:rPr>
          <w:rFonts w:hint="cs"/>
          <w:rtl/>
        </w:rPr>
        <w:t xml:space="preserve"> </w:t>
      </w:r>
      <w:r w:rsidRPr="005F4011">
        <w:rPr>
          <w:rFonts w:hint="cs"/>
          <w:rtl/>
        </w:rPr>
        <w:t>כותב</w:t>
      </w:r>
      <w:r w:rsidRPr="005F4011">
        <w:rPr>
          <w:rtl/>
        </w:rPr>
        <w:t>:</w:t>
      </w:r>
      <w:r w:rsidR="00D4510D">
        <w:rPr>
          <w:rtl/>
        </w:rPr>
        <w:t xml:space="preserve"> </w:t>
      </w:r>
      <w:r w:rsidRPr="005F4011">
        <w:rPr>
          <w:rFonts w:hint="cs"/>
          <w:rtl/>
        </w:rPr>
        <w:t>"מי</w:t>
      </w:r>
      <w:r w:rsidR="00D4510D">
        <w:rPr>
          <w:rtl/>
        </w:rPr>
        <w:t xml:space="preserve"> </w:t>
      </w:r>
      <w:r w:rsidRPr="005F4011">
        <w:rPr>
          <w:rFonts w:hint="cs"/>
          <w:rtl/>
        </w:rPr>
        <w:t>שהיה</w:t>
      </w:r>
      <w:r w:rsidR="00D4510D">
        <w:rPr>
          <w:rtl/>
        </w:rPr>
        <w:t xml:space="preserve"> </w:t>
      </w:r>
      <w:r w:rsidRPr="005F4011">
        <w:rPr>
          <w:rFonts w:hint="cs"/>
          <w:rtl/>
        </w:rPr>
        <w:t>בינו</w:t>
      </w:r>
      <w:r w:rsidR="00D4510D">
        <w:rPr>
          <w:rtl/>
        </w:rPr>
        <w:t xml:space="preserve"> </w:t>
      </w:r>
      <w:r w:rsidRPr="005F4011">
        <w:rPr>
          <w:rFonts w:hint="cs"/>
          <w:rtl/>
        </w:rPr>
        <w:t>ובין</w:t>
      </w:r>
      <w:r w:rsidR="00D4510D">
        <w:rPr>
          <w:rtl/>
        </w:rPr>
        <w:t xml:space="preserve"> </w:t>
      </w:r>
      <w:r w:rsidRPr="005F4011">
        <w:rPr>
          <w:rFonts w:hint="cs"/>
          <w:rtl/>
        </w:rPr>
        <w:t>ירושלים</w:t>
      </w:r>
      <w:r w:rsidR="00D4510D">
        <w:rPr>
          <w:rtl/>
        </w:rPr>
        <w:t xml:space="preserve"> </w:t>
      </w:r>
      <w:r w:rsidRPr="005F4011">
        <w:rPr>
          <w:rFonts w:hint="cs"/>
          <w:rtl/>
        </w:rPr>
        <w:t>יום</w:t>
      </w:r>
      <w:r w:rsidR="00D4510D">
        <w:rPr>
          <w:rtl/>
        </w:rPr>
        <w:t xml:space="preserve"> </w:t>
      </w:r>
      <w:r w:rsidRPr="005F4011">
        <w:rPr>
          <w:rFonts w:hint="cs"/>
          <w:rtl/>
        </w:rPr>
        <w:t>ארבעה</w:t>
      </w:r>
      <w:r w:rsidR="00D4510D">
        <w:rPr>
          <w:rtl/>
        </w:rPr>
        <w:t xml:space="preserve"> </w:t>
      </w:r>
      <w:r w:rsidRPr="005F4011">
        <w:rPr>
          <w:rFonts w:hint="cs"/>
          <w:rtl/>
        </w:rPr>
        <w:t>עשר</w:t>
      </w:r>
      <w:r w:rsidR="00D4510D">
        <w:rPr>
          <w:rtl/>
        </w:rPr>
        <w:t xml:space="preserve"> </w:t>
      </w:r>
      <w:r w:rsidRPr="005F4011">
        <w:rPr>
          <w:rFonts w:hint="cs"/>
          <w:rtl/>
        </w:rPr>
        <w:t>עם</w:t>
      </w:r>
      <w:r w:rsidR="00D4510D">
        <w:rPr>
          <w:rtl/>
        </w:rPr>
        <w:t xml:space="preserve"> </w:t>
      </w:r>
      <w:r w:rsidRPr="005F4011">
        <w:rPr>
          <w:rFonts w:hint="cs"/>
          <w:rtl/>
        </w:rPr>
        <w:t>עליית</w:t>
      </w:r>
      <w:r w:rsidR="00D4510D">
        <w:rPr>
          <w:rtl/>
        </w:rPr>
        <w:t xml:space="preserve"> </w:t>
      </w:r>
      <w:r w:rsidRPr="005F4011">
        <w:rPr>
          <w:rFonts w:hint="cs"/>
          <w:rtl/>
        </w:rPr>
        <w:t>השמש</w:t>
      </w:r>
      <w:r w:rsidR="00D4510D">
        <w:rPr>
          <w:rtl/>
        </w:rPr>
        <w:t xml:space="preserve"> </w:t>
      </w:r>
      <w:r w:rsidRPr="005F4011">
        <w:rPr>
          <w:rFonts w:hint="cs"/>
          <w:rtl/>
        </w:rPr>
        <w:t>חמשה</w:t>
      </w:r>
      <w:r w:rsidR="00D4510D">
        <w:rPr>
          <w:rtl/>
        </w:rPr>
        <w:t xml:space="preserve"> </w:t>
      </w:r>
      <w:r w:rsidRPr="005F4011">
        <w:rPr>
          <w:rFonts w:hint="cs"/>
          <w:rtl/>
        </w:rPr>
        <w:t>עשר</w:t>
      </w:r>
      <w:r w:rsidR="00D4510D">
        <w:rPr>
          <w:rtl/>
        </w:rPr>
        <w:t xml:space="preserve"> </w:t>
      </w:r>
      <w:r w:rsidRPr="005F4011">
        <w:rPr>
          <w:rFonts w:hint="cs"/>
          <w:rtl/>
        </w:rPr>
        <w:t>מיל</w:t>
      </w:r>
      <w:r w:rsidR="00D4510D">
        <w:rPr>
          <w:rtl/>
        </w:rPr>
        <w:t xml:space="preserve"> </w:t>
      </w:r>
      <w:r w:rsidRPr="005F4011">
        <w:rPr>
          <w:rFonts w:hint="cs"/>
          <w:rtl/>
        </w:rPr>
        <w:t>או</w:t>
      </w:r>
      <w:r w:rsidR="00D4510D">
        <w:rPr>
          <w:rtl/>
        </w:rPr>
        <w:t xml:space="preserve"> </w:t>
      </w:r>
      <w:r w:rsidRPr="005F4011">
        <w:rPr>
          <w:rFonts w:hint="cs"/>
          <w:rtl/>
        </w:rPr>
        <w:t>יתר</w:t>
      </w:r>
      <w:r w:rsidR="00D4510D">
        <w:rPr>
          <w:rtl/>
        </w:rPr>
        <w:t xml:space="preserve"> </w:t>
      </w:r>
      <w:r w:rsidRPr="005F4011">
        <w:rPr>
          <w:rFonts w:hint="cs"/>
          <w:rtl/>
        </w:rPr>
        <w:t>הרי</w:t>
      </w:r>
      <w:r w:rsidR="00D4510D">
        <w:rPr>
          <w:rtl/>
        </w:rPr>
        <w:t xml:space="preserve"> </w:t>
      </w:r>
      <w:r w:rsidRPr="005F4011">
        <w:rPr>
          <w:rFonts w:hint="cs"/>
          <w:rtl/>
        </w:rPr>
        <w:t>זה</w:t>
      </w:r>
      <w:r w:rsidR="00D4510D">
        <w:rPr>
          <w:rtl/>
        </w:rPr>
        <w:t xml:space="preserve"> </w:t>
      </w:r>
      <w:r w:rsidRPr="005F4011">
        <w:rPr>
          <w:rFonts w:hint="cs"/>
          <w:rtl/>
        </w:rPr>
        <w:t>דרך</w:t>
      </w:r>
      <w:r w:rsidR="00D4510D">
        <w:rPr>
          <w:rtl/>
        </w:rPr>
        <w:t xml:space="preserve"> </w:t>
      </w:r>
      <w:r w:rsidRPr="005F4011">
        <w:rPr>
          <w:rFonts w:hint="cs"/>
          <w:rtl/>
        </w:rPr>
        <w:t>רחוקה.</w:t>
      </w:r>
      <w:r w:rsidR="00D4510D">
        <w:rPr>
          <w:rtl/>
        </w:rPr>
        <w:t xml:space="preserve"> </w:t>
      </w:r>
      <w:r w:rsidRPr="005F4011">
        <w:rPr>
          <w:rFonts w:hint="cs"/>
          <w:rtl/>
        </w:rPr>
        <w:t>היה</w:t>
      </w:r>
      <w:r w:rsidR="00D4510D">
        <w:rPr>
          <w:rtl/>
        </w:rPr>
        <w:t xml:space="preserve"> </w:t>
      </w:r>
      <w:r w:rsidRPr="005F4011">
        <w:rPr>
          <w:rFonts w:hint="cs"/>
          <w:rtl/>
        </w:rPr>
        <w:t>בינו</w:t>
      </w:r>
      <w:r w:rsidR="00D4510D">
        <w:rPr>
          <w:rtl/>
        </w:rPr>
        <w:t xml:space="preserve"> </w:t>
      </w:r>
      <w:r w:rsidRPr="005F4011">
        <w:rPr>
          <w:rFonts w:hint="cs"/>
          <w:rtl/>
        </w:rPr>
        <w:t>ובינה</w:t>
      </w:r>
      <w:r w:rsidR="00D4510D">
        <w:rPr>
          <w:rtl/>
        </w:rPr>
        <w:t xml:space="preserve"> </w:t>
      </w:r>
      <w:r w:rsidRPr="005F4011">
        <w:rPr>
          <w:rFonts w:hint="cs"/>
          <w:rtl/>
        </w:rPr>
        <w:t>פחות</w:t>
      </w:r>
      <w:r w:rsidR="00D4510D">
        <w:rPr>
          <w:rtl/>
        </w:rPr>
        <w:t xml:space="preserve"> </w:t>
      </w:r>
      <w:r w:rsidRPr="005F4011">
        <w:rPr>
          <w:rFonts w:hint="cs"/>
          <w:rtl/>
        </w:rPr>
        <w:t>מזה,</w:t>
      </w:r>
      <w:r w:rsidR="00D4510D">
        <w:rPr>
          <w:rtl/>
        </w:rPr>
        <w:t xml:space="preserve"> </w:t>
      </w:r>
      <w:r w:rsidRPr="005F4011">
        <w:rPr>
          <w:rFonts w:hint="cs"/>
          <w:rtl/>
        </w:rPr>
        <w:t>אינו</w:t>
      </w:r>
      <w:r w:rsidR="00D4510D">
        <w:rPr>
          <w:rtl/>
        </w:rPr>
        <w:t xml:space="preserve"> </w:t>
      </w:r>
      <w:r w:rsidRPr="005F4011">
        <w:rPr>
          <w:rFonts w:hint="cs"/>
          <w:rtl/>
        </w:rPr>
        <w:t>בדרך</w:t>
      </w:r>
      <w:r w:rsidR="00D4510D">
        <w:rPr>
          <w:rtl/>
        </w:rPr>
        <w:t xml:space="preserve"> </w:t>
      </w:r>
      <w:r w:rsidRPr="005F4011">
        <w:rPr>
          <w:rFonts w:hint="cs"/>
          <w:rtl/>
        </w:rPr>
        <w:t>רחוקה</w:t>
      </w:r>
      <w:r w:rsidR="00D4510D">
        <w:rPr>
          <w:rtl/>
        </w:rPr>
        <w:t xml:space="preserve"> </w:t>
      </w:r>
      <w:r w:rsidRPr="005F4011">
        <w:rPr>
          <w:rFonts w:hint="cs"/>
          <w:rtl/>
        </w:rPr>
        <w:t>מפני</w:t>
      </w:r>
      <w:r w:rsidR="00D4510D">
        <w:rPr>
          <w:rtl/>
        </w:rPr>
        <w:t xml:space="preserve"> </w:t>
      </w:r>
      <w:r w:rsidRPr="005F4011">
        <w:rPr>
          <w:rFonts w:hint="cs"/>
          <w:rtl/>
        </w:rPr>
        <w:t>שהוא</w:t>
      </w:r>
      <w:r w:rsidR="00D4510D">
        <w:rPr>
          <w:rtl/>
        </w:rPr>
        <w:t xml:space="preserve"> </w:t>
      </w:r>
      <w:r w:rsidRPr="005F4011">
        <w:rPr>
          <w:rFonts w:hint="cs"/>
          <w:rtl/>
        </w:rPr>
        <w:t>יכול</w:t>
      </w:r>
      <w:r w:rsidR="00D4510D">
        <w:rPr>
          <w:rtl/>
        </w:rPr>
        <w:t xml:space="preserve"> </w:t>
      </w:r>
      <w:r w:rsidRPr="005F4011">
        <w:rPr>
          <w:rFonts w:hint="cs"/>
          <w:rtl/>
        </w:rPr>
        <w:t>להגיע</w:t>
      </w:r>
      <w:r w:rsidR="00D4510D">
        <w:rPr>
          <w:rtl/>
        </w:rPr>
        <w:t xml:space="preserve"> </w:t>
      </w:r>
      <w:r w:rsidRPr="005F4011">
        <w:rPr>
          <w:rFonts w:hint="cs"/>
          <w:rtl/>
        </w:rPr>
        <w:t>לירושלים</w:t>
      </w:r>
      <w:r w:rsidR="00D4510D">
        <w:rPr>
          <w:rtl/>
        </w:rPr>
        <w:t xml:space="preserve"> </w:t>
      </w:r>
      <w:r w:rsidRPr="005F4011">
        <w:rPr>
          <w:rFonts w:hint="cs"/>
          <w:rtl/>
        </w:rPr>
        <w:t>אחר</w:t>
      </w:r>
      <w:r w:rsidR="00D4510D">
        <w:rPr>
          <w:rtl/>
        </w:rPr>
        <w:t xml:space="preserve"> </w:t>
      </w:r>
      <w:r w:rsidRPr="005F4011">
        <w:rPr>
          <w:rFonts w:hint="cs"/>
          <w:rtl/>
        </w:rPr>
        <w:t>חצות</w:t>
      </w:r>
      <w:r w:rsidR="00D4510D">
        <w:rPr>
          <w:rtl/>
        </w:rPr>
        <w:t xml:space="preserve"> </w:t>
      </w:r>
      <w:r w:rsidRPr="005F4011">
        <w:rPr>
          <w:rFonts w:hint="cs"/>
          <w:rtl/>
        </w:rPr>
        <w:t>כשיהלך</w:t>
      </w:r>
      <w:r w:rsidR="00D4510D">
        <w:rPr>
          <w:rtl/>
        </w:rPr>
        <w:t xml:space="preserve"> </w:t>
      </w:r>
      <w:r w:rsidRPr="005F4011">
        <w:rPr>
          <w:rFonts w:hint="cs"/>
          <w:rtl/>
        </w:rPr>
        <w:t>ברגליו</w:t>
      </w:r>
      <w:r w:rsidR="00D4510D">
        <w:rPr>
          <w:rtl/>
        </w:rPr>
        <w:t xml:space="preserve"> </w:t>
      </w:r>
      <w:r w:rsidRPr="005F4011">
        <w:rPr>
          <w:rFonts w:hint="cs"/>
          <w:rtl/>
        </w:rPr>
        <w:t>בנחת."</w:t>
      </w:r>
      <w:r w:rsidR="00D4510D">
        <w:rPr>
          <w:rFonts w:hint="cs"/>
          <w:rtl/>
        </w:rPr>
        <w:t xml:space="preserve"> </w:t>
      </w:r>
      <w:r w:rsidRPr="005F4011">
        <w:rPr>
          <w:rFonts w:hint="cs"/>
          <w:rtl/>
        </w:rPr>
        <w:t>וקשה</w:t>
      </w:r>
      <w:r w:rsidR="00D4510D">
        <w:rPr>
          <w:rFonts w:hint="cs"/>
          <w:rtl/>
        </w:rPr>
        <w:t xml:space="preserve"> </w:t>
      </w:r>
      <w:r w:rsidRPr="005F4011">
        <w:rPr>
          <w:rFonts w:hint="cs"/>
          <w:rtl/>
        </w:rPr>
        <w:t>אם</w:t>
      </w:r>
      <w:r w:rsidR="00D4510D">
        <w:rPr>
          <w:rFonts w:hint="cs"/>
          <w:rtl/>
        </w:rPr>
        <w:t xml:space="preserve"> </w:t>
      </w:r>
      <w:r w:rsidRPr="005F4011">
        <w:rPr>
          <w:rFonts w:hint="cs"/>
          <w:rtl/>
        </w:rPr>
        <w:t>כן</w:t>
      </w:r>
      <w:r w:rsidR="00D4510D">
        <w:rPr>
          <w:rFonts w:hint="cs"/>
          <w:rtl/>
        </w:rPr>
        <w:t xml:space="preserve"> </w:t>
      </w:r>
      <w:r w:rsidRPr="005F4011">
        <w:rPr>
          <w:rFonts w:hint="cs"/>
          <w:rtl/>
        </w:rPr>
        <w:t>שאם</w:t>
      </w:r>
      <w:r w:rsidR="00D4510D">
        <w:rPr>
          <w:rFonts w:hint="cs"/>
          <w:rtl/>
        </w:rPr>
        <w:t xml:space="preserve"> </w:t>
      </w:r>
      <w:r w:rsidRPr="005F4011">
        <w:rPr>
          <w:rFonts w:hint="cs"/>
          <w:rtl/>
        </w:rPr>
        <w:t>עומד</w:t>
      </w:r>
      <w:r w:rsidR="00D4510D">
        <w:rPr>
          <w:rFonts w:hint="cs"/>
          <w:rtl/>
        </w:rPr>
        <w:t xml:space="preserve"> </w:t>
      </w:r>
      <w:r w:rsidRPr="005F4011">
        <w:rPr>
          <w:rFonts w:hint="cs"/>
          <w:rtl/>
        </w:rPr>
        <w:t>בערב</w:t>
      </w:r>
      <w:r w:rsidR="00D4510D">
        <w:rPr>
          <w:rFonts w:hint="cs"/>
          <w:rtl/>
        </w:rPr>
        <w:t xml:space="preserve"> </w:t>
      </w:r>
      <w:r w:rsidRPr="005F4011">
        <w:rPr>
          <w:rFonts w:hint="cs"/>
          <w:rtl/>
        </w:rPr>
        <w:t>פסח</w:t>
      </w:r>
      <w:r w:rsidR="00D4510D">
        <w:rPr>
          <w:rFonts w:hint="cs"/>
          <w:rtl/>
        </w:rPr>
        <w:t xml:space="preserve"> </w:t>
      </w:r>
      <w:r w:rsidRPr="005F4011">
        <w:rPr>
          <w:rFonts w:hint="cs"/>
          <w:rtl/>
        </w:rPr>
        <w:t>בבוקר</w:t>
      </w:r>
      <w:r w:rsidR="00D4510D">
        <w:rPr>
          <w:rFonts w:hint="cs"/>
          <w:rtl/>
        </w:rPr>
        <w:t xml:space="preserve"> </w:t>
      </w:r>
      <w:r w:rsidRPr="005F4011">
        <w:rPr>
          <w:rFonts w:hint="cs"/>
          <w:rtl/>
        </w:rPr>
        <w:t>בדיוק</w:t>
      </w:r>
      <w:r w:rsidR="00D4510D">
        <w:rPr>
          <w:rFonts w:hint="cs"/>
          <w:rtl/>
        </w:rPr>
        <w:t xml:space="preserve"> </w:t>
      </w:r>
      <w:r w:rsidRPr="005F4011">
        <w:rPr>
          <w:rFonts w:hint="cs"/>
          <w:rtl/>
        </w:rPr>
        <w:t>ט"ו</w:t>
      </w:r>
      <w:r w:rsidR="00D4510D">
        <w:rPr>
          <w:rFonts w:hint="cs"/>
          <w:rtl/>
        </w:rPr>
        <w:t xml:space="preserve"> </w:t>
      </w:r>
      <w:r w:rsidRPr="005F4011">
        <w:rPr>
          <w:rFonts w:hint="cs"/>
          <w:rtl/>
        </w:rPr>
        <w:t>מיל</w:t>
      </w:r>
      <w:r w:rsidR="00D4510D">
        <w:rPr>
          <w:rFonts w:hint="cs"/>
          <w:rtl/>
        </w:rPr>
        <w:t xml:space="preserve"> </w:t>
      </w:r>
      <w:r w:rsidRPr="005F4011">
        <w:rPr>
          <w:rFonts w:hint="cs"/>
          <w:rtl/>
        </w:rPr>
        <w:t>רחוק</w:t>
      </w:r>
      <w:r w:rsidR="00D4510D">
        <w:rPr>
          <w:rFonts w:hint="cs"/>
          <w:rtl/>
        </w:rPr>
        <w:t xml:space="preserve"> </w:t>
      </w:r>
      <w:r w:rsidRPr="005F4011">
        <w:rPr>
          <w:rFonts w:hint="cs"/>
          <w:rtl/>
        </w:rPr>
        <w:t>מירושלים</w:t>
      </w:r>
      <w:r w:rsidR="00D4510D">
        <w:rPr>
          <w:rFonts w:hint="cs"/>
          <w:rtl/>
        </w:rPr>
        <w:t xml:space="preserve"> </w:t>
      </w:r>
      <w:r w:rsidRPr="005F4011">
        <w:rPr>
          <w:rFonts w:hint="cs"/>
          <w:rtl/>
        </w:rPr>
        <w:t>בשעה</w:t>
      </w:r>
      <w:r w:rsidR="00D4510D">
        <w:rPr>
          <w:rFonts w:hint="cs"/>
          <w:rtl/>
        </w:rPr>
        <w:t xml:space="preserve"> </w:t>
      </w:r>
      <w:r w:rsidRPr="005F4011">
        <w:rPr>
          <w:rFonts w:hint="cs"/>
          <w:rtl/>
        </w:rPr>
        <w:t>שהחמה</w:t>
      </w:r>
      <w:r w:rsidR="00D4510D">
        <w:rPr>
          <w:rFonts w:hint="cs"/>
          <w:rtl/>
        </w:rPr>
        <w:t xml:space="preserve"> </w:t>
      </w:r>
      <w:r w:rsidRPr="005F4011">
        <w:rPr>
          <w:rFonts w:hint="cs"/>
          <w:rtl/>
        </w:rPr>
        <w:t>עלתה</w:t>
      </w:r>
      <w:r w:rsidR="00D4510D">
        <w:rPr>
          <w:rFonts w:hint="cs"/>
          <w:rtl/>
        </w:rPr>
        <w:t xml:space="preserve"> </w:t>
      </w:r>
      <w:r w:rsidRPr="005F4011">
        <w:rPr>
          <w:rFonts w:hint="cs"/>
          <w:rtl/>
        </w:rPr>
        <w:t>עד</w:t>
      </w:r>
      <w:r w:rsidR="00D4510D">
        <w:rPr>
          <w:rFonts w:hint="cs"/>
          <w:rtl/>
        </w:rPr>
        <w:t xml:space="preserve"> </w:t>
      </w:r>
      <w:r w:rsidRPr="005F4011">
        <w:rPr>
          <w:rFonts w:hint="cs"/>
          <w:rtl/>
        </w:rPr>
        <w:t>הנץ</w:t>
      </w:r>
      <w:r w:rsidR="00D4510D">
        <w:rPr>
          <w:rFonts w:hint="cs"/>
          <w:rtl/>
        </w:rPr>
        <w:t xml:space="preserve"> </w:t>
      </w:r>
      <w:r w:rsidRPr="005F4011">
        <w:rPr>
          <w:rFonts w:hint="cs"/>
          <w:rtl/>
        </w:rPr>
        <w:t>האמיתי</w:t>
      </w:r>
      <w:r w:rsidR="00D4510D">
        <w:rPr>
          <w:rFonts w:hint="cs"/>
          <w:rtl/>
        </w:rPr>
        <w:t xml:space="preserve"> </w:t>
      </w:r>
      <w:r w:rsidRPr="005F4011">
        <w:rPr>
          <w:rFonts w:hint="cs"/>
          <w:rtl/>
        </w:rPr>
        <w:t>(91.583°</w:t>
      </w:r>
      <w:r w:rsidR="00D4510D">
        <w:rPr>
          <w:rFonts w:hint="cs"/>
          <w:rtl/>
        </w:rPr>
        <w:t xml:space="preserve"> </w:t>
      </w:r>
      <w:r w:rsidRPr="005F4011">
        <w:rPr>
          <w:rFonts w:hint="cs"/>
          <w:rtl/>
        </w:rPr>
        <w:t>לפני</w:t>
      </w:r>
      <w:r w:rsidR="00D4510D">
        <w:rPr>
          <w:rFonts w:hint="cs"/>
          <w:rtl/>
        </w:rPr>
        <w:t xml:space="preserve"> </w:t>
      </w:r>
      <w:r w:rsidRPr="005F4011">
        <w:rPr>
          <w:rFonts w:hint="cs"/>
          <w:rtl/>
        </w:rPr>
        <w:lastRenderedPageBreak/>
        <w:t>חצות),</w:t>
      </w:r>
      <w:r w:rsidR="00D4510D">
        <w:rPr>
          <w:rFonts w:hint="cs"/>
          <w:rtl/>
        </w:rPr>
        <w:t xml:space="preserve"> </w:t>
      </w:r>
      <w:r w:rsidRPr="005F4011">
        <w:rPr>
          <w:rFonts w:hint="cs"/>
          <w:rtl/>
        </w:rPr>
        <w:t>אך</w:t>
      </w:r>
      <w:r w:rsidR="00D4510D">
        <w:rPr>
          <w:rFonts w:hint="cs"/>
          <w:rtl/>
        </w:rPr>
        <w:t xml:space="preserve"> </w:t>
      </w:r>
      <w:r w:rsidRPr="005F4011">
        <w:rPr>
          <w:rFonts w:hint="cs"/>
          <w:rtl/>
        </w:rPr>
        <w:t>עדיין</w:t>
      </w:r>
      <w:r w:rsidR="00D4510D">
        <w:rPr>
          <w:rFonts w:hint="cs"/>
          <w:rtl/>
        </w:rPr>
        <w:t xml:space="preserve"> </w:t>
      </w:r>
      <w:r w:rsidRPr="005F4011">
        <w:rPr>
          <w:rFonts w:hint="cs"/>
          <w:rtl/>
        </w:rPr>
        <w:t>לא</w:t>
      </w:r>
      <w:r w:rsidR="00D4510D">
        <w:rPr>
          <w:rFonts w:hint="cs"/>
          <w:rtl/>
        </w:rPr>
        <w:t xml:space="preserve"> </w:t>
      </w:r>
      <w:r w:rsidRPr="005F4011">
        <w:rPr>
          <w:rFonts w:hint="cs"/>
          <w:rtl/>
        </w:rPr>
        <w:t>הגיעה</w:t>
      </w:r>
      <w:r w:rsidR="00D4510D">
        <w:rPr>
          <w:rFonts w:hint="cs"/>
          <w:rtl/>
        </w:rPr>
        <w:t xml:space="preserve"> </w:t>
      </w:r>
      <w:r w:rsidRPr="005F4011">
        <w:rPr>
          <w:rFonts w:hint="cs"/>
          <w:rtl/>
        </w:rPr>
        <w:t>אל</w:t>
      </w:r>
      <w:r w:rsidR="00D4510D">
        <w:rPr>
          <w:rFonts w:hint="cs"/>
          <w:rtl/>
        </w:rPr>
        <w:t xml:space="preserve"> </w:t>
      </w:r>
      <w:r w:rsidRPr="005F4011">
        <w:rPr>
          <w:rFonts w:hint="cs"/>
          <w:rtl/>
        </w:rPr>
        <w:t>הנץ</w:t>
      </w:r>
      <w:r w:rsidR="00D4510D">
        <w:rPr>
          <w:rFonts w:hint="cs"/>
          <w:rtl/>
        </w:rPr>
        <w:t xml:space="preserve"> </w:t>
      </w:r>
      <w:r w:rsidRPr="005F4011">
        <w:rPr>
          <w:rFonts w:hint="cs"/>
          <w:rtl/>
        </w:rPr>
        <w:t>האסטרונומי</w:t>
      </w:r>
      <w:r w:rsidR="00D4510D">
        <w:rPr>
          <w:rFonts w:hint="cs"/>
          <w:rtl/>
        </w:rPr>
        <w:t xml:space="preserve"> </w:t>
      </w:r>
      <w:r w:rsidRPr="005F4011">
        <w:rPr>
          <w:rFonts w:hint="cs"/>
          <w:rtl/>
        </w:rPr>
        <w:t>(90°</w:t>
      </w:r>
      <w:r w:rsidR="00D4510D">
        <w:rPr>
          <w:rFonts w:hint="cs"/>
          <w:rtl/>
        </w:rPr>
        <w:t xml:space="preserve"> </w:t>
      </w:r>
      <w:r w:rsidRPr="005F4011">
        <w:rPr>
          <w:rFonts w:hint="cs"/>
          <w:rtl/>
        </w:rPr>
        <w:t>שהוא</w:t>
      </w:r>
      <w:r w:rsidR="00D4510D">
        <w:rPr>
          <w:rFonts w:hint="cs"/>
          <w:rtl/>
        </w:rPr>
        <w:t xml:space="preserve"> </w:t>
      </w:r>
      <w:r w:rsidRPr="005F4011">
        <w:rPr>
          <w:rFonts w:hint="cs"/>
          <w:rtl/>
        </w:rPr>
        <w:t>בדיוק</w:t>
      </w:r>
      <w:r w:rsidR="00D4510D">
        <w:rPr>
          <w:rFonts w:hint="cs"/>
          <w:rtl/>
        </w:rPr>
        <w:t xml:space="preserve"> </w:t>
      </w:r>
      <w:r w:rsidRPr="005F4011">
        <w:rPr>
          <w:rFonts w:hint="cs"/>
          <w:rtl/>
        </w:rPr>
        <w:t>שש</w:t>
      </w:r>
      <w:r w:rsidR="00D4510D">
        <w:rPr>
          <w:rFonts w:hint="cs"/>
          <w:rtl/>
        </w:rPr>
        <w:t xml:space="preserve"> </w:t>
      </w:r>
      <w:r w:rsidRPr="005F4011">
        <w:rPr>
          <w:rFonts w:hint="cs"/>
          <w:rtl/>
        </w:rPr>
        <w:t>שעות</w:t>
      </w:r>
      <w:r w:rsidR="00D4510D">
        <w:rPr>
          <w:rFonts w:hint="cs"/>
          <w:rtl/>
        </w:rPr>
        <w:t xml:space="preserve"> </w:t>
      </w:r>
      <w:r w:rsidRPr="005F4011">
        <w:rPr>
          <w:rFonts w:hint="cs"/>
          <w:rtl/>
        </w:rPr>
        <w:t>לפני</w:t>
      </w:r>
      <w:r w:rsidR="00D4510D">
        <w:rPr>
          <w:rFonts w:hint="cs"/>
          <w:rtl/>
        </w:rPr>
        <w:t xml:space="preserve"> </w:t>
      </w:r>
      <w:r w:rsidRPr="005F4011">
        <w:rPr>
          <w:rFonts w:hint="cs"/>
          <w:rtl/>
        </w:rPr>
        <w:t>חצות),</w:t>
      </w:r>
      <w:r w:rsidR="00D4510D">
        <w:rPr>
          <w:rFonts w:hint="cs"/>
          <w:rtl/>
        </w:rPr>
        <w:t xml:space="preserve"> </w:t>
      </w:r>
      <w:r w:rsidRPr="005F4011">
        <w:rPr>
          <w:rFonts w:hint="cs"/>
          <w:rtl/>
        </w:rPr>
        <w:t>הרי</w:t>
      </w:r>
      <w:r w:rsidR="00D4510D">
        <w:rPr>
          <w:rFonts w:hint="cs"/>
          <w:rtl/>
        </w:rPr>
        <w:t xml:space="preserve"> </w:t>
      </w:r>
      <w:r w:rsidRPr="005F4011">
        <w:rPr>
          <w:rFonts w:hint="cs"/>
          <w:rtl/>
        </w:rPr>
        <w:t>הוא</w:t>
      </w:r>
      <w:r w:rsidR="00D4510D">
        <w:rPr>
          <w:rFonts w:hint="cs"/>
          <w:rtl/>
        </w:rPr>
        <w:t xml:space="preserve"> </w:t>
      </w:r>
      <w:r w:rsidRPr="005F4011">
        <w:rPr>
          <w:rFonts w:hint="cs"/>
          <w:rtl/>
        </w:rPr>
        <w:t>פטור</w:t>
      </w:r>
      <w:r w:rsidR="00D4510D">
        <w:rPr>
          <w:rFonts w:hint="cs"/>
          <w:rtl/>
        </w:rPr>
        <w:t xml:space="preserve"> </w:t>
      </w:r>
      <w:r w:rsidRPr="005F4011">
        <w:rPr>
          <w:rFonts w:hint="cs"/>
          <w:rtl/>
        </w:rPr>
        <w:t>מן</w:t>
      </w:r>
      <w:r w:rsidR="00D4510D">
        <w:rPr>
          <w:rFonts w:hint="cs"/>
          <w:rtl/>
        </w:rPr>
        <w:t xml:space="preserve"> </w:t>
      </w:r>
      <w:r w:rsidRPr="005F4011">
        <w:rPr>
          <w:rFonts w:hint="cs"/>
          <w:rtl/>
        </w:rPr>
        <w:t>קרבן</w:t>
      </w:r>
      <w:r w:rsidR="00D4510D">
        <w:rPr>
          <w:rFonts w:hint="cs"/>
          <w:rtl/>
        </w:rPr>
        <w:t xml:space="preserve"> </w:t>
      </w:r>
      <w:r w:rsidRPr="005F4011">
        <w:rPr>
          <w:rFonts w:hint="cs"/>
          <w:rtl/>
        </w:rPr>
        <w:t>פסח!</w:t>
      </w:r>
      <w:r w:rsidR="00D4510D">
        <w:rPr>
          <w:rFonts w:hint="cs"/>
          <w:rtl/>
        </w:rPr>
        <w:t xml:space="preserve"> </w:t>
      </w:r>
      <w:r w:rsidRPr="005F4011">
        <w:rPr>
          <w:rFonts w:hint="cs"/>
          <w:rtl/>
        </w:rPr>
        <w:t>אבל</w:t>
      </w:r>
      <w:r w:rsidR="00D4510D">
        <w:rPr>
          <w:rFonts w:hint="cs"/>
          <w:rtl/>
        </w:rPr>
        <w:t xml:space="preserve"> </w:t>
      </w:r>
      <w:r w:rsidRPr="005F4011">
        <w:rPr>
          <w:rFonts w:hint="cs"/>
          <w:rtl/>
        </w:rPr>
        <w:t>הלא</w:t>
      </w:r>
      <w:r w:rsidR="00D4510D">
        <w:rPr>
          <w:rFonts w:hint="cs"/>
          <w:rtl/>
        </w:rPr>
        <w:t xml:space="preserve"> </w:t>
      </w:r>
      <w:r w:rsidRPr="005F4011">
        <w:rPr>
          <w:rFonts w:hint="cs"/>
          <w:rtl/>
        </w:rPr>
        <w:t>יום</w:t>
      </w:r>
      <w:r w:rsidR="00D4510D">
        <w:rPr>
          <w:rFonts w:hint="cs"/>
          <w:rtl/>
        </w:rPr>
        <w:t xml:space="preserve"> </w:t>
      </w:r>
      <w:r w:rsidRPr="005F4011">
        <w:rPr>
          <w:rFonts w:hint="cs"/>
          <w:rtl/>
        </w:rPr>
        <w:t>הוא</w:t>
      </w:r>
      <w:r w:rsidR="00D4510D">
        <w:rPr>
          <w:rFonts w:hint="cs"/>
          <w:rtl/>
        </w:rPr>
        <w:t xml:space="preserve"> </w:t>
      </w:r>
      <w:r w:rsidRPr="005F4011">
        <w:rPr>
          <w:rFonts w:hint="cs"/>
          <w:rtl/>
        </w:rPr>
        <w:t>מן</w:t>
      </w:r>
      <w:r w:rsidR="00D4510D">
        <w:rPr>
          <w:rFonts w:hint="cs"/>
          <w:rtl/>
        </w:rPr>
        <w:t xml:space="preserve"> </w:t>
      </w:r>
      <w:r w:rsidRPr="005F4011">
        <w:rPr>
          <w:rFonts w:hint="cs"/>
          <w:rtl/>
        </w:rPr>
        <w:t>הנץ</w:t>
      </w:r>
      <w:r w:rsidR="00D4510D">
        <w:rPr>
          <w:rFonts w:hint="cs"/>
          <w:rtl/>
        </w:rPr>
        <w:t xml:space="preserve"> </w:t>
      </w:r>
      <w:r w:rsidRPr="005F4011">
        <w:rPr>
          <w:rFonts w:hint="cs"/>
          <w:rtl/>
        </w:rPr>
        <w:t>האמיתי?!</w:t>
      </w:r>
      <w:r w:rsidR="00D4510D">
        <w:rPr>
          <w:rFonts w:hint="cs"/>
          <w:rtl/>
        </w:rPr>
        <w:t xml:space="preserve"> </w:t>
      </w:r>
      <w:r w:rsidRPr="005F4011">
        <w:rPr>
          <w:rFonts w:hint="cs"/>
          <w:rtl/>
        </w:rPr>
        <w:t>עכ"ד</w:t>
      </w:r>
      <w:r w:rsidR="00D4510D">
        <w:rPr>
          <w:rFonts w:hint="cs"/>
          <w:rtl/>
        </w:rPr>
        <w:t xml:space="preserve"> </w:t>
      </w:r>
      <w:r w:rsidRPr="005F4011">
        <w:rPr>
          <w:rFonts w:hint="cs"/>
          <w:rtl/>
        </w:rPr>
        <w:t>בקיצור.</w:t>
      </w:r>
    </w:p>
    <w:p w:rsidR="00B369AC" w:rsidRDefault="00B369AC" w:rsidP="00077D26">
      <w:pPr>
        <w:pStyle w:val="a1"/>
        <w:rPr>
          <w:rtl/>
        </w:rPr>
      </w:pPr>
      <w:r>
        <w:rPr>
          <w:rFonts w:hint="cs"/>
          <w:rtl/>
        </w:rPr>
        <w:t>אבל</w:t>
      </w:r>
      <w:r w:rsidR="00D4510D">
        <w:rPr>
          <w:rFonts w:hint="cs"/>
          <w:rtl/>
        </w:rPr>
        <w:t xml:space="preserve"> </w:t>
      </w:r>
      <w:r>
        <w:rPr>
          <w:rFonts w:hint="cs"/>
          <w:rtl/>
        </w:rPr>
        <w:t>כפי</w:t>
      </w:r>
      <w:r w:rsidR="00D4510D">
        <w:rPr>
          <w:rFonts w:hint="cs"/>
          <w:rtl/>
        </w:rPr>
        <w:t xml:space="preserve"> </w:t>
      </w:r>
      <w:r>
        <w:rPr>
          <w:rFonts w:hint="cs"/>
          <w:rtl/>
        </w:rPr>
        <w:t>שביארתי</w:t>
      </w:r>
      <w:r w:rsidR="00D4510D">
        <w:rPr>
          <w:rFonts w:hint="cs"/>
          <w:rtl/>
        </w:rPr>
        <w:t xml:space="preserve"> </w:t>
      </w:r>
      <w:r>
        <w:rPr>
          <w:rFonts w:hint="cs"/>
          <w:rtl/>
        </w:rPr>
        <w:t>שהשיעור</w:t>
      </w:r>
      <w:r w:rsidR="00D4510D">
        <w:rPr>
          <w:rFonts w:hint="cs"/>
          <w:rtl/>
        </w:rPr>
        <w:t xml:space="preserve"> </w:t>
      </w:r>
      <w:r>
        <w:rPr>
          <w:rFonts w:hint="cs"/>
          <w:rtl/>
        </w:rPr>
        <w:t>"שני</w:t>
      </w:r>
      <w:r w:rsidR="00D4510D">
        <w:rPr>
          <w:rFonts w:hint="cs"/>
          <w:rtl/>
        </w:rPr>
        <w:t xml:space="preserve"> </w:t>
      </w:r>
      <w:r>
        <w:rPr>
          <w:rFonts w:hint="cs"/>
          <w:rtl/>
        </w:rPr>
        <w:t>חומשי</w:t>
      </w:r>
      <w:r w:rsidR="00D4510D">
        <w:rPr>
          <w:rFonts w:hint="cs"/>
          <w:rtl/>
        </w:rPr>
        <w:t xml:space="preserve"> </w:t>
      </w:r>
      <w:r>
        <w:rPr>
          <w:rFonts w:hint="cs"/>
          <w:rtl/>
        </w:rPr>
        <w:t>שעה"</w:t>
      </w:r>
      <w:r w:rsidR="00D4510D">
        <w:rPr>
          <w:rFonts w:hint="cs"/>
          <w:rtl/>
        </w:rPr>
        <w:t xml:space="preserve"> </w:t>
      </w:r>
      <w:r>
        <w:rPr>
          <w:rFonts w:hint="cs"/>
          <w:rtl/>
        </w:rPr>
        <w:t>(24</w:t>
      </w:r>
      <w:r w:rsidR="00D4510D">
        <w:rPr>
          <w:rFonts w:hint="cs"/>
          <w:rtl/>
        </w:rPr>
        <w:t xml:space="preserve"> </w:t>
      </w:r>
      <w:r>
        <w:rPr>
          <w:rFonts w:hint="cs"/>
          <w:rtl/>
        </w:rPr>
        <w:t>דקות)</w:t>
      </w:r>
      <w:r w:rsidR="00D4510D">
        <w:rPr>
          <w:rFonts w:hint="cs"/>
          <w:rtl/>
        </w:rPr>
        <w:t xml:space="preserve"> </w:t>
      </w:r>
      <w:r>
        <w:rPr>
          <w:rFonts w:hint="cs"/>
          <w:rtl/>
        </w:rPr>
        <w:t>בנוי</w:t>
      </w:r>
      <w:r w:rsidR="00D4510D">
        <w:rPr>
          <w:rFonts w:hint="cs"/>
          <w:rtl/>
        </w:rPr>
        <w:t xml:space="preserve"> </w:t>
      </w:r>
      <w:r>
        <w:rPr>
          <w:rFonts w:hint="cs"/>
          <w:rtl/>
        </w:rPr>
        <w:t>על</w:t>
      </w:r>
      <w:r w:rsidR="00D4510D">
        <w:rPr>
          <w:rFonts w:hint="cs"/>
          <w:rtl/>
        </w:rPr>
        <w:t xml:space="preserve"> </w:t>
      </w:r>
      <w:r>
        <w:rPr>
          <w:rFonts w:hint="cs"/>
          <w:rtl/>
        </w:rPr>
        <w:t>חשבון</w:t>
      </w:r>
      <w:r w:rsidR="00D4510D">
        <w:rPr>
          <w:rFonts w:hint="cs"/>
          <w:rtl/>
        </w:rPr>
        <w:t xml:space="preserve"> </w:t>
      </w:r>
      <w:r>
        <w:rPr>
          <w:rFonts w:hint="cs"/>
          <w:rtl/>
        </w:rPr>
        <w:t>ממוצע</w:t>
      </w:r>
      <w:r w:rsidR="00D4510D">
        <w:rPr>
          <w:rFonts w:hint="cs"/>
          <w:rtl/>
        </w:rPr>
        <w:t xml:space="preserve"> </w:t>
      </w:r>
      <w:r>
        <w:rPr>
          <w:rFonts w:hint="cs"/>
          <w:rtl/>
        </w:rPr>
        <w:t>של</w:t>
      </w:r>
      <w:r w:rsidR="00D4510D">
        <w:rPr>
          <w:rFonts w:hint="cs"/>
          <w:rtl/>
        </w:rPr>
        <w:t xml:space="preserve"> </w:t>
      </w:r>
      <w:r>
        <w:rPr>
          <w:rFonts w:hint="cs"/>
          <w:rtl/>
        </w:rPr>
        <w:t>יום</w:t>
      </w:r>
      <w:r w:rsidR="00D4510D">
        <w:rPr>
          <w:rFonts w:hint="cs"/>
          <w:rtl/>
        </w:rPr>
        <w:t xml:space="preserve"> </w:t>
      </w:r>
      <w:r>
        <w:rPr>
          <w:rFonts w:hint="cs"/>
          <w:rtl/>
        </w:rPr>
        <w:t>של</w:t>
      </w:r>
      <w:r w:rsidR="00D4510D">
        <w:rPr>
          <w:rFonts w:hint="cs"/>
          <w:rtl/>
        </w:rPr>
        <w:t xml:space="preserve"> </w:t>
      </w:r>
      <w:r>
        <w:rPr>
          <w:rFonts w:hint="cs"/>
          <w:rtl/>
        </w:rPr>
        <w:t>12</w:t>
      </w:r>
      <w:r w:rsidR="00D4510D">
        <w:rPr>
          <w:rFonts w:hint="cs"/>
          <w:rtl/>
        </w:rPr>
        <w:t xml:space="preserve"> </w:t>
      </w:r>
      <w:r>
        <w:rPr>
          <w:rFonts w:hint="cs"/>
          <w:rtl/>
        </w:rPr>
        <w:t>שעות</w:t>
      </w:r>
      <w:r w:rsidR="00D4510D">
        <w:rPr>
          <w:rFonts w:hint="cs"/>
          <w:rtl/>
        </w:rPr>
        <w:t xml:space="preserve"> </w:t>
      </w:r>
      <w:r>
        <w:rPr>
          <w:rFonts w:hint="cs"/>
          <w:rtl/>
        </w:rPr>
        <w:t>מדוייקות,</w:t>
      </w:r>
      <w:r w:rsidR="00D4510D">
        <w:rPr>
          <w:rFonts w:hint="cs"/>
          <w:rtl/>
        </w:rPr>
        <w:t xml:space="preserve"> </w:t>
      </w:r>
      <w:r>
        <w:rPr>
          <w:rFonts w:hint="cs"/>
          <w:rtl/>
        </w:rPr>
        <w:t>שהן</w:t>
      </w:r>
      <w:r w:rsidR="00D4510D">
        <w:rPr>
          <w:rFonts w:hint="cs"/>
          <w:rtl/>
        </w:rPr>
        <w:t xml:space="preserve"> </w:t>
      </w:r>
      <w:r>
        <w:rPr>
          <w:rFonts w:hint="cs"/>
          <w:rtl/>
        </w:rPr>
        <w:t>מחצית</w:t>
      </w:r>
      <w:r w:rsidR="00D4510D">
        <w:rPr>
          <w:rFonts w:hint="cs"/>
          <w:rtl/>
        </w:rPr>
        <w:t xml:space="preserve"> </w:t>
      </w:r>
      <w:r>
        <w:rPr>
          <w:rFonts w:hint="cs"/>
          <w:rtl/>
        </w:rPr>
        <w:t>מן</w:t>
      </w:r>
      <w:r w:rsidR="00D4510D">
        <w:rPr>
          <w:rFonts w:hint="cs"/>
          <w:rtl/>
        </w:rPr>
        <w:t xml:space="preserve"> </w:t>
      </w:r>
      <w:r>
        <w:rPr>
          <w:rFonts w:hint="cs"/>
          <w:rtl/>
        </w:rPr>
        <w:t>24</w:t>
      </w:r>
      <w:r w:rsidR="00D4510D">
        <w:rPr>
          <w:rFonts w:hint="cs"/>
          <w:rtl/>
        </w:rPr>
        <w:t xml:space="preserve"> </w:t>
      </w:r>
      <w:r>
        <w:rPr>
          <w:rFonts w:hint="cs"/>
          <w:rtl/>
        </w:rPr>
        <w:t>שעות,</w:t>
      </w:r>
      <w:r w:rsidR="00D4510D">
        <w:rPr>
          <w:rFonts w:hint="cs"/>
          <w:rtl/>
        </w:rPr>
        <w:t xml:space="preserve"> </w:t>
      </w:r>
      <w:r>
        <w:rPr>
          <w:rFonts w:hint="cs"/>
          <w:rtl/>
        </w:rPr>
        <w:t>קשה</w:t>
      </w:r>
      <w:r w:rsidR="00D4510D">
        <w:rPr>
          <w:rFonts w:hint="cs"/>
          <w:rtl/>
        </w:rPr>
        <w:t xml:space="preserve"> </w:t>
      </w:r>
      <w:r>
        <w:rPr>
          <w:rFonts w:hint="cs"/>
          <w:rtl/>
        </w:rPr>
        <w:t>לקבל</w:t>
      </w:r>
      <w:r w:rsidR="00D4510D">
        <w:rPr>
          <w:rFonts w:hint="cs"/>
          <w:rtl/>
        </w:rPr>
        <w:t xml:space="preserve"> </w:t>
      </w:r>
      <w:r>
        <w:rPr>
          <w:rFonts w:hint="cs"/>
          <w:rtl/>
        </w:rPr>
        <w:t>דברי</w:t>
      </w:r>
      <w:r w:rsidR="00D4510D">
        <w:rPr>
          <w:rFonts w:hint="cs"/>
          <w:rtl/>
        </w:rPr>
        <w:t xml:space="preserve"> </w:t>
      </w:r>
      <w:r>
        <w:rPr>
          <w:rFonts w:hint="cs"/>
          <w:rtl/>
        </w:rPr>
        <w:t>הרמב"ם</w:t>
      </w:r>
      <w:r w:rsidR="00D4510D">
        <w:rPr>
          <w:rFonts w:hint="cs"/>
          <w:rtl/>
        </w:rPr>
        <w:t xml:space="preserve"> </w:t>
      </w:r>
      <w:r>
        <w:rPr>
          <w:rFonts w:hint="cs"/>
          <w:rtl/>
        </w:rPr>
        <w:t>כאן</w:t>
      </w:r>
      <w:r w:rsidR="00D4510D">
        <w:rPr>
          <w:rFonts w:hint="cs"/>
          <w:rtl/>
        </w:rPr>
        <w:t xml:space="preserve"> </w:t>
      </w:r>
      <w:r>
        <w:rPr>
          <w:rFonts w:hint="cs"/>
          <w:rtl/>
        </w:rPr>
        <w:t>כמדוייקים</w:t>
      </w:r>
      <w:r w:rsidR="00D4510D">
        <w:rPr>
          <w:rFonts w:hint="cs"/>
          <w:rtl/>
        </w:rPr>
        <w:t xml:space="preserve"> </w:t>
      </w:r>
      <w:r>
        <w:rPr>
          <w:rFonts w:hint="cs"/>
          <w:rtl/>
        </w:rPr>
        <w:t>כפשוטם.</w:t>
      </w:r>
    </w:p>
    <w:p w:rsidR="00B369AC" w:rsidRDefault="00B369AC" w:rsidP="00077D26">
      <w:pPr>
        <w:pStyle w:val="a1"/>
        <w:rPr>
          <w:rtl/>
        </w:rPr>
      </w:pPr>
      <w:r>
        <w:rPr>
          <w:rFonts w:hint="cs"/>
          <w:rtl/>
        </w:rPr>
        <w:t>ובפרט</w:t>
      </w:r>
      <w:r w:rsidR="00D4510D">
        <w:rPr>
          <w:rFonts w:hint="cs"/>
          <w:rtl/>
        </w:rPr>
        <w:t xml:space="preserve"> </w:t>
      </w:r>
      <w:r>
        <w:rPr>
          <w:rFonts w:hint="cs"/>
          <w:rtl/>
        </w:rPr>
        <w:t>שדברי</w:t>
      </w:r>
      <w:r w:rsidR="00D4510D">
        <w:rPr>
          <w:rFonts w:hint="cs"/>
          <w:rtl/>
        </w:rPr>
        <w:t xml:space="preserve"> </w:t>
      </w:r>
      <w:r>
        <w:rPr>
          <w:rFonts w:hint="cs"/>
          <w:rtl/>
        </w:rPr>
        <w:t>הרמב"ם</w:t>
      </w:r>
      <w:r w:rsidR="00D4510D">
        <w:rPr>
          <w:rFonts w:hint="cs"/>
          <w:rtl/>
        </w:rPr>
        <w:t xml:space="preserve"> </w:t>
      </w:r>
      <w:r>
        <w:rPr>
          <w:rFonts w:hint="cs"/>
          <w:rtl/>
        </w:rPr>
        <w:t>כאן</w:t>
      </w:r>
      <w:r w:rsidR="00D4510D">
        <w:rPr>
          <w:rFonts w:hint="cs"/>
          <w:rtl/>
        </w:rPr>
        <w:t xml:space="preserve"> </w:t>
      </w:r>
      <w:r>
        <w:rPr>
          <w:rFonts w:hint="cs"/>
          <w:rtl/>
        </w:rPr>
        <w:t>(שנאמרו</w:t>
      </w:r>
      <w:r w:rsidR="00D4510D">
        <w:rPr>
          <w:rFonts w:hint="cs"/>
          <w:rtl/>
        </w:rPr>
        <w:t xml:space="preserve"> </w:t>
      </w:r>
      <w:r>
        <w:rPr>
          <w:rFonts w:hint="cs"/>
          <w:rtl/>
        </w:rPr>
        <w:t>בסתמא</w:t>
      </w:r>
      <w:r w:rsidR="00D4510D">
        <w:rPr>
          <w:rFonts w:hint="cs"/>
          <w:rtl/>
        </w:rPr>
        <w:t xml:space="preserve"> </w:t>
      </w:r>
      <w:r>
        <w:rPr>
          <w:rFonts w:hint="cs"/>
          <w:rtl/>
        </w:rPr>
        <w:t>על</w:t>
      </w:r>
      <w:r w:rsidR="00D4510D">
        <w:rPr>
          <w:rFonts w:hint="cs"/>
          <w:rtl/>
        </w:rPr>
        <w:t xml:space="preserve"> </w:t>
      </w:r>
      <w:r>
        <w:rPr>
          <w:rFonts w:hint="cs"/>
          <w:rtl/>
        </w:rPr>
        <w:t>כל</w:t>
      </w:r>
      <w:r w:rsidR="00D4510D">
        <w:rPr>
          <w:rFonts w:hint="cs"/>
          <w:rtl/>
        </w:rPr>
        <w:t xml:space="preserve"> </w:t>
      </w:r>
      <w:r>
        <w:rPr>
          <w:rFonts w:hint="cs"/>
          <w:rtl/>
        </w:rPr>
        <w:t>שנה</w:t>
      </w:r>
      <w:r w:rsidR="00D4510D">
        <w:rPr>
          <w:rFonts w:hint="cs"/>
          <w:rtl/>
        </w:rPr>
        <w:t xml:space="preserve"> </w:t>
      </w:r>
      <w:r>
        <w:rPr>
          <w:rFonts w:hint="cs"/>
          <w:rtl/>
        </w:rPr>
        <w:t>ושנה)</w:t>
      </w:r>
      <w:r w:rsidR="00D4510D">
        <w:rPr>
          <w:rFonts w:hint="cs"/>
          <w:rtl/>
        </w:rPr>
        <w:t xml:space="preserve"> </w:t>
      </w:r>
      <w:r>
        <w:rPr>
          <w:rFonts w:hint="cs"/>
          <w:rtl/>
        </w:rPr>
        <w:t>יתכנו</w:t>
      </w:r>
      <w:r w:rsidR="00D4510D">
        <w:rPr>
          <w:rFonts w:hint="cs"/>
          <w:rtl/>
        </w:rPr>
        <w:t xml:space="preserve"> </w:t>
      </w:r>
      <w:r>
        <w:rPr>
          <w:rFonts w:hint="cs"/>
          <w:rtl/>
        </w:rPr>
        <w:t>רק</w:t>
      </w:r>
      <w:r w:rsidR="00D4510D">
        <w:rPr>
          <w:rFonts w:hint="cs"/>
          <w:rtl/>
        </w:rPr>
        <w:t xml:space="preserve"> </w:t>
      </w:r>
      <w:r>
        <w:rPr>
          <w:rFonts w:hint="cs"/>
          <w:rtl/>
        </w:rPr>
        <w:t>אם</w:t>
      </w:r>
      <w:r w:rsidR="00D4510D">
        <w:rPr>
          <w:rFonts w:hint="cs"/>
          <w:rtl/>
        </w:rPr>
        <w:t xml:space="preserve"> </w:t>
      </w:r>
      <w:r>
        <w:rPr>
          <w:rFonts w:hint="cs"/>
          <w:rtl/>
        </w:rPr>
        <w:t>יתקיימו</w:t>
      </w:r>
      <w:r w:rsidR="00D4510D">
        <w:rPr>
          <w:rFonts w:hint="cs"/>
          <w:rtl/>
        </w:rPr>
        <w:t xml:space="preserve"> </w:t>
      </w:r>
      <w:r>
        <w:rPr>
          <w:rFonts w:hint="cs"/>
          <w:rtl/>
        </w:rPr>
        <w:t>שני</w:t>
      </w:r>
      <w:r w:rsidR="00D4510D">
        <w:rPr>
          <w:rFonts w:hint="cs"/>
          <w:rtl/>
        </w:rPr>
        <w:t xml:space="preserve"> </w:t>
      </w:r>
      <w:r>
        <w:rPr>
          <w:rFonts w:hint="cs"/>
          <w:rtl/>
        </w:rPr>
        <w:t>תנאים:</w:t>
      </w:r>
      <w:r w:rsidR="00D4510D">
        <w:rPr>
          <w:rFonts w:hint="cs"/>
          <w:rtl/>
        </w:rPr>
        <w:t xml:space="preserve"> </w:t>
      </w:r>
      <w:r>
        <w:rPr>
          <w:rFonts w:hint="cs"/>
          <w:rtl/>
        </w:rPr>
        <w:t>א)</w:t>
      </w:r>
      <w:r w:rsidR="00D4510D">
        <w:rPr>
          <w:rFonts w:hint="cs"/>
          <w:rtl/>
        </w:rPr>
        <w:t xml:space="preserve"> </w:t>
      </w:r>
      <w:r>
        <w:rPr>
          <w:rFonts w:hint="cs"/>
          <w:rtl/>
        </w:rPr>
        <w:t>תקופת</w:t>
      </w:r>
      <w:r w:rsidR="00D4510D">
        <w:rPr>
          <w:rFonts w:hint="cs"/>
          <w:rtl/>
        </w:rPr>
        <w:t xml:space="preserve"> </w:t>
      </w:r>
      <w:r>
        <w:rPr>
          <w:rFonts w:hint="cs"/>
          <w:rtl/>
        </w:rPr>
        <w:t>ניסן</w:t>
      </w:r>
      <w:r w:rsidR="00D4510D">
        <w:rPr>
          <w:rFonts w:hint="cs"/>
          <w:rtl/>
        </w:rPr>
        <w:t xml:space="preserve"> </w:t>
      </w:r>
      <w:r>
        <w:rPr>
          <w:rFonts w:hint="cs"/>
          <w:rtl/>
        </w:rPr>
        <w:t>מחושבת</w:t>
      </w:r>
      <w:r w:rsidR="00D4510D">
        <w:rPr>
          <w:rFonts w:hint="cs"/>
          <w:rtl/>
        </w:rPr>
        <w:t xml:space="preserve"> </w:t>
      </w:r>
      <w:r>
        <w:rPr>
          <w:rFonts w:hint="cs"/>
          <w:rtl/>
        </w:rPr>
        <w:t>באמת</w:t>
      </w:r>
      <w:r w:rsidR="00D4510D">
        <w:rPr>
          <w:rFonts w:hint="cs"/>
          <w:rtl/>
        </w:rPr>
        <w:t xml:space="preserve"> </w:t>
      </w:r>
      <w:r>
        <w:rPr>
          <w:rFonts w:hint="cs"/>
          <w:rtl/>
        </w:rPr>
        <w:t>בחשבון</w:t>
      </w:r>
      <w:r w:rsidR="00D4510D">
        <w:rPr>
          <w:rFonts w:hint="cs"/>
          <w:rtl/>
        </w:rPr>
        <w:t xml:space="preserve"> </w:t>
      </w:r>
      <w:r>
        <w:rPr>
          <w:rFonts w:hint="cs"/>
          <w:rtl/>
        </w:rPr>
        <w:t>מדוייק;</w:t>
      </w:r>
      <w:r w:rsidR="00D4510D">
        <w:rPr>
          <w:rFonts w:hint="cs"/>
          <w:rtl/>
        </w:rPr>
        <w:t xml:space="preserve"> </w:t>
      </w:r>
      <w:r>
        <w:rPr>
          <w:rFonts w:hint="cs"/>
          <w:rtl/>
        </w:rPr>
        <w:t>ב)</w:t>
      </w:r>
      <w:r w:rsidR="00D4510D">
        <w:rPr>
          <w:rFonts w:hint="cs"/>
          <w:rtl/>
        </w:rPr>
        <w:t xml:space="preserve"> </w:t>
      </w:r>
      <w:r>
        <w:rPr>
          <w:rFonts w:hint="cs"/>
          <w:rtl/>
        </w:rPr>
        <w:t>תקופת</w:t>
      </w:r>
      <w:r w:rsidR="00D4510D">
        <w:rPr>
          <w:rFonts w:hint="cs"/>
          <w:rtl/>
        </w:rPr>
        <w:t xml:space="preserve"> </w:t>
      </w:r>
      <w:r>
        <w:rPr>
          <w:rFonts w:hint="cs"/>
          <w:rtl/>
        </w:rPr>
        <w:t>ניסן</w:t>
      </w:r>
      <w:r w:rsidR="00D4510D">
        <w:rPr>
          <w:rFonts w:hint="cs"/>
          <w:rtl/>
        </w:rPr>
        <w:t xml:space="preserve"> </w:t>
      </w:r>
      <w:r>
        <w:rPr>
          <w:rFonts w:hint="cs"/>
          <w:rtl/>
        </w:rPr>
        <w:t>חל</w:t>
      </w:r>
      <w:r w:rsidR="00D4510D">
        <w:rPr>
          <w:rFonts w:hint="cs"/>
          <w:rtl/>
        </w:rPr>
        <w:t xml:space="preserve"> </w:t>
      </w:r>
      <w:r>
        <w:rPr>
          <w:rFonts w:hint="cs"/>
          <w:rtl/>
        </w:rPr>
        <w:t>לעולם</w:t>
      </w:r>
      <w:r w:rsidR="00D4510D">
        <w:rPr>
          <w:rFonts w:hint="cs"/>
          <w:rtl/>
        </w:rPr>
        <w:t xml:space="preserve"> </w:t>
      </w:r>
      <w:r>
        <w:rPr>
          <w:rFonts w:hint="cs"/>
          <w:rtl/>
        </w:rPr>
        <w:t>בערב</w:t>
      </w:r>
      <w:r w:rsidR="00D4510D">
        <w:rPr>
          <w:rFonts w:hint="cs"/>
          <w:rtl/>
        </w:rPr>
        <w:t xml:space="preserve"> </w:t>
      </w:r>
      <w:r>
        <w:rPr>
          <w:rFonts w:hint="cs"/>
          <w:rtl/>
        </w:rPr>
        <w:t>פסח.</w:t>
      </w:r>
      <w:r w:rsidR="00D4510D">
        <w:rPr>
          <w:rFonts w:hint="cs"/>
          <w:rtl/>
        </w:rPr>
        <w:t xml:space="preserve"> </w:t>
      </w:r>
      <w:r>
        <w:rPr>
          <w:rFonts w:hint="cs"/>
          <w:rtl/>
        </w:rPr>
        <w:t>אבל</w:t>
      </w:r>
      <w:r w:rsidR="00D4510D">
        <w:rPr>
          <w:rFonts w:hint="cs"/>
          <w:rtl/>
        </w:rPr>
        <w:t xml:space="preserve"> </w:t>
      </w:r>
      <w:r>
        <w:rPr>
          <w:rFonts w:hint="cs"/>
          <w:rtl/>
        </w:rPr>
        <w:t>בפועל:</w:t>
      </w:r>
      <w:r w:rsidR="00D4510D">
        <w:rPr>
          <w:rFonts w:hint="cs"/>
          <w:rtl/>
        </w:rPr>
        <w:t xml:space="preserve"> </w:t>
      </w:r>
      <w:r>
        <w:rPr>
          <w:rFonts w:hint="cs"/>
          <w:rtl/>
        </w:rPr>
        <w:t>א)</w:t>
      </w:r>
      <w:r w:rsidR="00D4510D">
        <w:rPr>
          <w:rFonts w:hint="cs"/>
          <w:rtl/>
        </w:rPr>
        <w:t xml:space="preserve"> </w:t>
      </w:r>
      <w:r>
        <w:rPr>
          <w:rFonts w:hint="cs"/>
          <w:rtl/>
        </w:rPr>
        <w:t>כבר</w:t>
      </w:r>
      <w:r w:rsidR="00D4510D">
        <w:rPr>
          <w:rFonts w:hint="cs"/>
          <w:rtl/>
        </w:rPr>
        <w:t xml:space="preserve"> </w:t>
      </w:r>
      <w:r>
        <w:rPr>
          <w:rFonts w:hint="cs"/>
          <w:rtl/>
        </w:rPr>
        <w:t>הבאתי</w:t>
      </w:r>
      <w:r w:rsidR="00D4510D">
        <w:rPr>
          <w:rFonts w:hint="cs"/>
          <w:rtl/>
        </w:rPr>
        <w:t xml:space="preserve"> </w:t>
      </w:r>
      <w:r>
        <w:rPr>
          <w:rFonts w:hint="cs"/>
          <w:rtl/>
        </w:rPr>
        <w:t>שהרמב"ם</w:t>
      </w:r>
      <w:r w:rsidR="00D4510D">
        <w:rPr>
          <w:rFonts w:hint="cs"/>
          <w:rtl/>
        </w:rPr>
        <w:t xml:space="preserve"> </w:t>
      </w:r>
      <w:r>
        <w:rPr>
          <w:rFonts w:hint="cs"/>
          <w:rtl/>
        </w:rPr>
        <w:t>כותב</w:t>
      </w:r>
      <w:r w:rsidR="00D4510D">
        <w:rPr>
          <w:rFonts w:hint="cs"/>
          <w:rtl/>
        </w:rPr>
        <w:t xml:space="preserve"> </w:t>
      </w:r>
      <w:r>
        <w:rPr>
          <w:rFonts w:hint="cs"/>
          <w:rtl/>
        </w:rPr>
        <w:t>להדיא</w:t>
      </w:r>
      <w:r w:rsidR="00D4510D">
        <w:rPr>
          <w:rFonts w:hint="cs"/>
          <w:rtl/>
        </w:rPr>
        <w:t xml:space="preserve"> </w:t>
      </w:r>
      <w:r>
        <w:rPr>
          <w:rFonts w:hint="cs"/>
          <w:rtl/>
        </w:rPr>
        <w:t>שתקופת</w:t>
      </w:r>
      <w:r w:rsidR="00D4510D">
        <w:rPr>
          <w:rFonts w:hint="cs"/>
          <w:rtl/>
        </w:rPr>
        <w:t xml:space="preserve"> </w:t>
      </w:r>
      <w:r>
        <w:rPr>
          <w:rFonts w:hint="cs"/>
          <w:rtl/>
        </w:rPr>
        <w:t>ניסן</w:t>
      </w:r>
      <w:r w:rsidR="00D4510D">
        <w:rPr>
          <w:rFonts w:hint="cs"/>
          <w:rtl/>
        </w:rPr>
        <w:t xml:space="preserve"> </w:t>
      </w:r>
      <w:r>
        <w:rPr>
          <w:rFonts w:hint="cs"/>
          <w:rtl/>
        </w:rPr>
        <w:t>הן</w:t>
      </w:r>
      <w:r w:rsidR="00D4510D">
        <w:rPr>
          <w:rFonts w:hint="cs"/>
          <w:rtl/>
        </w:rPr>
        <w:t xml:space="preserve"> </w:t>
      </w:r>
      <w:r>
        <w:rPr>
          <w:rFonts w:hint="cs"/>
          <w:rtl/>
        </w:rPr>
        <w:t>לרב</w:t>
      </w:r>
      <w:r w:rsidR="00D4510D">
        <w:rPr>
          <w:rFonts w:hint="cs"/>
          <w:rtl/>
        </w:rPr>
        <w:t xml:space="preserve"> </w:t>
      </w:r>
      <w:r>
        <w:rPr>
          <w:rFonts w:hint="cs"/>
          <w:rtl/>
        </w:rPr>
        <w:t>אדא</w:t>
      </w:r>
      <w:r w:rsidR="00D4510D">
        <w:rPr>
          <w:rFonts w:hint="cs"/>
          <w:rtl/>
        </w:rPr>
        <w:t xml:space="preserve"> </w:t>
      </w:r>
      <w:r>
        <w:rPr>
          <w:rFonts w:hint="cs"/>
          <w:rtl/>
        </w:rPr>
        <w:t>והן</w:t>
      </w:r>
      <w:r w:rsidR="00D4510D">
        <w:rPr>
          <w:rFonts w:hint="cs"/>
          <w:rtl/>
        </w:rPr>
        <w:t xml:space="preserve"> </w:t>
      </w:r>
      <w:r>
        <w:rPr>
          <w:rFonts w:hint="cs"/>
          <w:rtl/>
        </w:rPr>
        <w:t>לשמואל</w:t>
      </w:r>
      <w:r w:rsidR="00D4510D">
        <w:rPr>
          <w:rFonts w:hint="cs"/>
          <w:rtl/>
        </w:rPr>
        <w:t xml:space="preserve"> </w:t>
      </w:r>
      <w:r>
        <w:rPr>
          <w:rFonts w:hint="cs"/>
          <w:rtl/>
        </w:rPr>
        <w:t>הם</w:t>
      </w:r>
      <w:r w:rsidR="00D4510D">
        <w:rPr>
          <w:rFonts w:hint="cs"/>
          <w:rtl/>
        </w:rPr>
        <w:t xml:space="preserve"> </w:t>
      </w:r>
      <w:r>
        <w:rPr>
          <w:rFonts w:hint="cs"/>
          <w:rtl/>
        </w:rPr>
        <w:t>רק</w:t>
      </w:r>
      <w:r w:rsidR="00D4510D">
        <w:rPr>
          <w:rFonts w:hint="cs"/>
          <w:rtl/>
        </w:rPr>
        <w:t xml:space="preserve"> </w:t>
      </w:r>
      <w:r>
        <w:rPr>
          <w:rFonts w:hint="cs"/>
          <w:rtl/>
        </w:rPr>
        <w:t>ע"פ</w:t>
      </w:r>
      <w:r w:rsidR="00D4510D">
        <w:rPr>
          <w:rFonts w:hint="cs"/>
          <w:rtl/>
        </w:rPr>
        <w:t xml:space="preserve"> </w:t>
      </w:r>
      <w:r>
        <w:rPr>
          <w:rFonts w:hint="cs"/>
          <w:rtl/>
        </w:rPr>
        <w:t>מהלך</w:t>
      </w:r>
      <w:r w:rsidR="00D4510D">
        <w:rPr>
          <w:rFonts w:hint="cs"/>
          <w:rtl/>
        </w:rPr>
        <w:t xml:space="preserve"> </w:t>
      </w:r>
      <w:r>
        <w:rPr>
          <w:rFonts w:hint="cs"/>
          <w:rtl/>
        </w:rPr>
        <w:t>האמצעי.</w:t>
      </w:r>
      <w:r w:rsidR="00D4510D">
        <w:rPr>
          <w:rFonts w:hint="cs"/>
          <w:rtl/>
        </w:rPr>
        <w:t xml:space="preserve"> </w:t>
      </w:r>
      <w:r>
        <w:rPr>
          <w:rFonts w:hint="cs"/>
          <w:rtl/>
        </w:rPr>
        <w:t>ב)</w:t>
      </w:r>
      <w:r w:rsidR="00D4510D">
        <w:rPr>
          <w:rFonts w:hint="cs"/>
          <w:rtl/>
        </w:rPr>
        <w:t xml:space="preserve"> </w:t>
      </w:r>
      <w:r>
        <w:rPr>
          <w:rFonts w:hint="cs"/>
          <w:rtl/>
        </w:rPr>
        <w:t>תקופת</w:t>
      </w:r>
      <w:r w:rsidR="00D4510D">
        <w:rPr>
          <w:rFonts w:hint="cs"/>
          <w:rtl/>
        </w:rPr>
        <w:t xml:space="preserve"> </w:t>
      </w:r>
      <w:r>
        <w:rPr>
          <w:rFonts w:hint="cs"/>
          <w:rtl/>
        </w:rPr>
        <w:t>ניסן</w:t>
      </w:r>
      <w:r w:rsidR="00D4510D">
        <w:rPr>
          <w:rFonts w:hint="cs"/>
          <w:rtl/>
        </w:rPr>
        <w:t xml:space="preserve"> </w:t>
      </w:r>
      <w:r>
        <w:rPr>
          <w:rFonts w:hint="cs"/>
          <w:rtl/>
        </w:rPr>
        <w:t>לא</w:t>
      </w:r>
      <w:r w:rsidR="00D4510D">
        <w:rPr>
          <w:rFonts w:hint="cs"/>
          <w:rtl/>
        </w:rPr>
        <w:t xml:space="preserve"> </w:t>
      </w:r>
      <w:r>
        <w:rPr>
          <w:rFonts w:hint="cs"/>
          <w:rtl/>
        </w:rPr>
        <w:t>חל</w:t>
      </w:r>
      <w:r w:rsidR="00D4510D">
        <w:rPr>
          <w:rFonts w:hint="cs"/>
          <w:rtl/>
        </w:rPr>
        <w:t xml:space="preserve"> </w:t>
      </w:r>
      <w:r>
        <w:rPr>
          <w:rFonts w:hint="cs"/>
          <w:rtl/>
        </w:rPr>
        <w:t>תמיד</w:t>
      </w:r>
      <w:r w:rsidR="00D4510D">
        <w:rPr>
          <w:rFonts w:hint="cs"/>
          <w:rtl/>
        </w:rPr>
        <w:t xml:space="preserve"> </w:t>
      </w:r>
      <w:r>
        <w:rPr>
          <w:rFonts w:hint="cs"/>
          <w:rtl/>
        </w:rPr>
        <w:t>בער"פ.</w:t>
      </w:r>
    </w:p>
    <w:p w:rsidR="00B369AC" w:rsidRDefault="00B369AC" w:rsidP="00077D26">
      <w:pPr>
        <w:pStyle w:val="a1"/>
        <w:rPr>
          <w:rtl/>
        </w:rPr>
      </w:pPr>
      <w:r>
        <w:rPr>
          <w:rFonts w:hint="cs"/>
          <w:rtl/>
        </w:rPr>
        <w:t>ועוד</w:t>
      </w:r>
      <w:r w:rsidR="00D4510D">
        <w:rPr>
          <w:rFonts w:hint="cs"/>
          <w:rtl/>
        </w:rPr>
        <w:t xml:space="preserve"> </w:t>
      </w:r>
      <w:r>
        <w:rPr>
          <w:rFonts w:hint="cs"/>
          <w:rtl/>
        </w:rPr>
        <w:t>ראיתי</w:t>
      </w:r>
      <w:r w:rsidR="00D4510D">
        <w:rPr>
          <w:rFonts w:hint="cs"/>
          <w:rtl/>
        </w:rPr>
        <w:t xml:space="preserve"> </w:t>
      </w:r>
      <w:r>
        <w:rPr>
          <w:rFonts w:hint="cs"/>
          <w:rtl/>
        </w:rPr>
        <w:t>בתשובת</w:t>
      </w:r>
      <w:r w:rsidR="00D4510D">
        <w:rPr>
          <w:rFonts w:hint="cs"/>
          <w:rtl/>
        </w:rPr>
        <w:t xml:space="preserve"> </w:t>
      </w:r>
      <w:r>
        <w:rPr>
          <w:rFonts w:hint="cs"/>
          <w:rtl/>
        </w:rPr>
        <w:t>הגאון</w:t>
      </w:r>
      <w:r w:rsidR="00D4510D">
        <w:rPr>
          <w:rFonts w:hint="cs"/>
          <w:rtl/>
        </w:rPr>
        <w:t xml:space="preserve"> </w:t>
      </w:r>
      <w:r>
        <w:rPr>
          <w:rFonts w:hint="cs"/>
          <w:rtl/>
        </w:rPr>
        <w:t>בעל</w:t>
      </w:r>
      <w:r w:rsidR="00D4510D">
        <w:rPr>
          <w:rFonts w:hint="cs"/>
          <w:rtl/>
        </w:rPr>
        <w:t xml:space="preserve"> </w:t>
      </w:r>
      <w:r>
        <w:rPr>
          <w:rFonts w:hint="cs"/>
          <w:rtl/>
        </w:rPr>
        <w:t>'אגורה</w:t>
      </w:r>
      <w:r w:rsidR="00D4510D">
        <w:rPr>
          <w:rFonts w:hint="cs"/>
          <w:rtl/>
        </w:rPr>
        <w:t xml:space="preserve"> </w:t>
      </w:r>
      <w:r>
        <w:rPr>
          <w:rFonts w:hint="cs"/>
          <w:rtl/>
        </w:rPr>
        <w:t>באהלך'</w:t>
      </w:r>
      <w:r w:rsidR="00D4510D">
        <w:rPr>
          <w:rFonts w:hint="cs"/>
          <w:rtl/>
        </w:rPr>
        <w:t xml:space="preserve"> </w:t>
      </w:r>
      <w:r>
        <w:rPr>
          <w:rFonts w:hint="cs"/>
          <w:rtl/>
        </w:rPr>
        <w:t>זצ"ל</w:t>
      </w:r>
      <w:r w:rsidR="00D4510D">
        <w:rPr>
          <w:rFonts w:hint="cs"/>
          <w:rtl/>
        </w:rPr>
        <w:t xml:space="preserve"> </w:t>
      </w:r>
      <w:r w:rsidRPr="006717B6">
        <w:rPr>
          <w:rtl/>
        </w:rPr>
        <w:t>(</w:t>
      </w:r>
      <w:r w:rsidRPr="006717B6">
        <w:rPr>
          <w:rFonts w:hint="cs"/>
          <w:rtl/>
        </w:rPr>
        <w:t>נד</w:t>
      </w:r>
      <w:r w:rsidRPr="006717B6">
        <w:rPr>
          <w:rtl/>
        </w:rPr>
        <w:t>'</w:t>
      </w:r>
      <w:r w:rsidR="00D4510D">
        <w:rPr>
          <w:rtl/>
        </w:rPr>
        <w:t xml:space="preserve"> </w:t>
      </w:r>
      <w:r w:rsidRPr="006717B6">
        <w:rPr>
          <w:rFonts w:hint="cs"/>
          <w:rtl/>
        </w:rPr>
        <w:t>בקובץ</w:t>
      </w:r>
      <w:r w:rsidR="00D4510D">
        <w:rPr>
          <w:rtl/>
        </w:rPr>
        <w:t xml:space="preserve"> </w:t>
      </w:r>
      <w:r w:rsidRPr="006717B6">
        <w:rPr>
          <w:rFonts w:hint="cs"/>
          <w:rtl/>
        </w:rPr>
        <w:t>עץ</w:t>
      </w:r>
      <w:r w:rsidR="00D4510D">
        <w:rPr>
          <w:rtl/>
        </w:rPr>
        <w:t xml:space="preserve"> </w:t>
      </w:r>
      <w:r w:rsidRPr="006717B6">
        <w:rPr>
          <w:rFonts w:hint="cs"/>
          <w:rtl/>
        </w:rPr>
        <w:t>חיים</w:t>
      </w:r>
      <w:r w:rsidR="00D4510D">
        <w:rPr>
          <w:rtl/>
        </w:rPr>
        <w:t xml:space="preserve"> </w:t>
      </w:r>
      <w:r w:rsidRPr="006717B6">
        <w:rPr>
          <w:rFonts w:hint="cs"/>
          <w:rtl/>
        </w:rPr>
        <w:t>ח</w:t>
      </w:r>
      <w:r w:rsidRPr="006717B6">
        <w:rPr>
          <w:rtl/>
        </w:rPr>
        <w:t>"</w:t>
      </w:r>
      <w:r w:rsidRPr="006717B6">
        <w:rPr>
          <w:rFonts w:hint="cs"/>
          <w:rtl/>
        </w:rPr>
        <w:t>ט</w:t>
      </w:r>
      <w:r w:rsidR="00D4510D">
        <w:rPr>
          <w:rtl/>
        </w:rPr>
        <w:t xml:space="preserve"> </w:t>
      </w:r>
      <w:r w:rsidRPr="006717B6">
        <w:rPr>
          <w:rFonts w:hint="cs"/>
          <w:rtl/>
        </w:rPr>
        <w:t>עמ</w:t>
      </w:r>
      <w:r w:rsidRPr="006717B6">
        <w:rPr>
          <w:rtl/>
        </w:rPr>
        <w:t>'</w:t>
      </w:r>
      <w:r w:rsidR="00D4510D">
        <w:rPr>
          <w:rtl/>
        </w:rPr>
        <w:t xml:space="preserve"> </w:t>
      </w:r>
      <w:r w:rsidRPr="006717B6">
        <w:rPr>
          <w:rFonts w:hint="cs"/>
          <w:rtl/>
        </w:rPr>
        <w:t>רה</w:t>
      </w:r>
      <w:r w:rsidRPr="006717B6">
        <w:rPr>
          <w:rtl/>
        </w:rPr>
        <w:t>)</w:t>
      </w:r>
      <w:r w:rsidR="00D4510D">
        <w:rPr>
          <w:rtl/>
        </w:rPr>
        <w:t xml:space="preserve"> </w:t>
      </w:r>
      <w:r>
        <w:rPr>
          <w:rFonts w:hint="cs"/>
          <w:rtl/>
        </w:rPr>
        <w:t>שה</w:t>
      </w:r>
      <w:r w:rsidRPr="006717B6">
        <w:rPr>
          <w:rFonts w:hint="cs"/>
          <w:rtl/>
        </w:rPr>
        <w:t>קשה</w:t>
      </w:r>
      <w:r w:rsidR="00D4510D">
        <w:rPr>
          <w:rFonts w:hint="cs"/>
          <w:rtl/>
        </w:rPr>
        <w:t xml:space="preserve"> </w:t>
      </w:r>
      <w:r>
        <w:rPr>
          <w:rFonts w:hint="cs"/>
          <w:rtl/>
        </w:rPr>
        <w:t>קושיא</w:t>
      </w:r>
      <w:r w:rsidR="00D4510D">
        <w:rPr>
          <w:rFonts w:hint="cs"/>
          <w:rtl/>
        </w:rPr>
        <w:t xml:space="preserve"> </w:t>
      </w:r>
      <w:r>
        <w:rPr>
          <w:rFonts w:hint="cs"/>
          <w:rtl/>
        </w:rPr>
        <w:t>עצומה:</w:t>
      </w:r>
      <w:r w:rsidR="00D4510D">
        <w:rPr>
          <w:rtl/>
        </w:rPr>
        <w:t xml:space="preserve"> </w:t>
      </w:r>
      <w:r>
        <w:rPr>
          <w:rFonts w:hint="cs"/>
          <w:rtl/>
        </w:rPr>
        <w:t>"</w:t>
      </w:r>
      <w:r w:rsidRPr="006717B6">
        <w:rPr>
          <w:rFonts w:hint="cs"/>
          <w:rtl/>
        </w:rPr>
        <w:t>ערב</w:t>
      </w:r>
      <w:r w:rsidR="00D4510D">
        <w:rPr>
          <w:rtl/>
        </w:rPr>
        <w:t xml:space="preserve"> </w:t>
      </w:r>
      <w:r>
        <w:rPr>
          <w:rFonts w:hint="cs"/>
          <w:rtl/>
        </w:rPr>
        <w:t>פסח</w:t>
      </w:r>
      <w:r w:rsidR="00D4510D">
        <w:rPr>
          <w:rtl/>
        </w:rPr>
        <w:t xml:space="preserve"> </w:t>
      </w:r>
      <w:r w:rsidRPr="006717B6">
        <w:rPr>
          <w:rFonts w:hint="cs"/>
          <w:rtl/>
        </w:rPr>
        <w:t>חל</w:t>
      </w:r>
      <w:r w:rsidR="00D4510D">
        <w:rPr>
          <w:rtl/>
        </w:rPr>
        <w:t xml:space="preserve"> </w:t>
      </w:r>
      <w:r w:rsidRPr="006717B6">
        <w:rPr>
          <w:rFonts w:hint="cs"/>
          <w:rtl/>
        </w:rPr>
        <w:t>על</w:t>
      </w:r>
      <w:r w:rsidR="00D4510D">
        <w:rPr>
          <w:rtl/>
        </w:rPr>
        <w:t xml:space="preserve"> </w:t>
      </w:r>
      <w:r w:rsidRPr="006717B6">
        <w:rPr>
          <w:rFonts w:hint="cs"/>
          <w:rtl/>
        </w:rPr>
        <w:t>הרוב</w:t>
      </w:r>
      <w:r w:rsidR="00D4510D">
        <w:rPr>
          <w:rtl/>
        </w:rPr>
        <w:t xml:space="preserve"> </w:t>
      </w:r>
      <w:r w:rsidRPr="006717B6">
        <w:rPr>
          <w:rFonts w:hint="cs"/>
          <w:rtl/>
        </w:rPr>
        <w:t>בחודש</w:t>
      </w:r>
      <w:r w:rsidR="00D4510D">
        <w:rPr>
          <w:rtl/>
        </w:rPr>
        <w:t xml:space="preserve"> </w:t>
      </w:r>
      <w:r w:rsidRPr="006717B6">
        <w:rPr>
          <w:rFonts w:hint="cs"/>
          <w:rtl/>
        </w:rPr>
        <w:t>אפריל</w:t>
      </w:r>
      <w:r>
        <w:rPr>
          <w:rFonts w:hint="cs"/>
          <w:rtl/>
        </w:rPr>
        <w:t>,</w:t>
      </w:r>
      <w:r w:rsidR="00D4510D">
        <w:rPr>
          <w:rtl/>
        </w:rPr>
        <w:t xml:space="preserve"> </w:t>
      </w:r>
      <w:r w:rsidRPr="006717B6">
        <w:rPr>
          <w:rFonts w:hint="cs"/>
          <w:rtl/>
        </w:rPr>
        <w:t>ולכל</w:t>
      </w:r>
      <w:r w:rsidR="00D4510D">
        <w:rPr>
          <w:rtl/>
        </w:rPr>
        <w:t xml:space="preserve"> </w:t>
      </w:r>
      <w:r w:rsidRPr="006717B6">
        <w:rPr>
          <w:rFonts w:hint="cs"/>
          <w:rtl/>
        </w:rPr>
        <w:t>היותר</w:t>
      </w:r>
      <w:r w:rsidR="00D4510D">
        <w:rPr>
          <w:rtl/>
        </w:rPr>
        <w:t xml:space="preserve"> </w:t>
      </w:r>
      <w:r w:rsidRPr="006717B6">
        <w:rPr>
          <w:rFonts w:hint="cs"/>
          <w:rtl/>
        </w:rPr>
        <w:t>בסוף</w:t>
      </w:r>
      <w:r w:rsidR="00D4510D">
        <w:rPr>
          <w:rtl/>
        </w:rPr>
        <w:t xml:space="preserve"> </w:t>
      </w:r>
      <w:r w:rsidRPr="006717B6">
        <w:rPr>
          <w:rFonts w:hint="cs"/>
          <w:rtl/>
        </w:rPr>
        <w:t>חודש</w:t>
      </w:r>
      <w:r w:rsidR="00D4510D">
        <w:rPr>
          <w:rtl/>
        </w:rPr>
        <w:t xml:space="preserve"> </w:t>
      </w:r>
      <w:r w:rsidRPr="006717B6">
        <w:rPr>
          <w:rFonts w:hint="cs"/>
          <w:rtl/>
        </w:rPr>
        <w:t>מערץ</w:t>
      </w:r>
      <w:r w:rsidR="00D4510D">
        <w:rPr>
          <w:rtl/>
        </w:rPr>
        <w:t xml:space="preserve"> </w:t>
      </w:r>
      <w:r w:rsidRPr="006717B6">
        <w:rPr>
          <w:rtl/>
        </w:rPr>
        <w:t>(</w:t>
      </w:r>
      <w:r w:rsidRPr="006717B6">
        <w:rPr>
          <w:rFonts w:hint="cs"/>
          <w:rtl/>
        </w:rPr>
        <w:t>כל</w:t>
      </w:r>
      <w:r w:rsidR="00D4510D">
        <w:rPr>
          <w:rtl/>
        </w:rPr>
        <w:t xml:space="preserve"> </w:t>
      </w:r>
      <w:r w:rsidRPr="006717B6">
        <w:rPr>
          <w:rFonts w:hint="cs"/>
          <w:rtl/>
        </w:rPr>
        <w:t>י</w:t>
      </w:r>
      <w:r w:rsidRPr="006717B6">
        <w:rPr>
          <w:rtl/>
        </w:rPr>
        <w:t>"</w:t>
      </w:r>
      <w:r w:rsidRPr="006717B6">
        <w:rPr>
          <w:rFonts w:hint="cs"/>
          <w:rtl/>
        </w:rPr>
        <w:t>ט</w:t>
      </w:r>
      <w:r w:rsidR="00D4510D">
        <w:rPr>
          <w:rtl/>
        </w:rPr>
        <w:t xml:space="preserve"> </w:t>
      </w:r>
      <w:r w:rsidRPr="006717B6">
        <w:rPr>
          <w:rFonts w:hint="cs"/>
          <w:rtl/>
        </w:rPr>
        <w:t>שנה</w:t>
      </w:r>
      <w:r w:rsidR="00D4510D">
        <w:rPr>
          <w:rtl/>
        </w:rPr>
        <w:t xml:space="preserve"> </w:t>
      </w:r>
      <w:r w:rsidRPr="006717B6">
        <w:rPr>
          <w:rFonts w:hint="cs"/>
          <w:rtl/>
        </w:rPr>
        <w:t>משתווה</w:t>
      </w:r>
      <w:r w:rsidR="00D4510D">
        <w:rPr>
          <w:rtl/>
        </w:rPr>
        <w:t xml:space="preserve"> </w:t>
      </w:r>
      <w:r w:rsidRPr="006717B6">
        <w:rPr>
          <w:rFonts w:hint="cs"/>
          <w:rtl/>
        </w:rPr>
        <w:t>תאריך</w:t>
      </w:r>
      <w:r w:rsidR="00D4510D">
        <w:rPr>
          <w:rtl/>
        </w:rPr>
        <w:t xml:space="preserve"> </w:t>
      </w:r>
      <w:r w:rsidRPr="006717B6">
        <w:rPr>
          <w:rFonts w:hint="cs"/>
          <w:rtl/>
        </w:rPr>
        <w:t>חשבון</w:t>
      </w:r>
      <w:r w:rsidR="00D4510D">
        <w:rPr>
          <w:rtl/>
        </w:rPr>
        <w:t xml:space="preserve"> </w:t>
      </w:r>
      <w:r w:rsidRPr="006717B6">
        <w:rPr>
          <w:rFonts w:hint="cs"/>
          <w:rtl/>
        </w:rPr>
        <w:t>לוחנו</w:t>
      </w:r>
      <w:r w:rsidR="00D4510D">
        <w:rPr>
          <w:rtl/>
        </w:rPr>
        <w:t xml:space="preserve"> </w:t>
      </w:r>
      <w:r w:rsidRPr="006717B6">
        <w:rPr>
          <w:rFonts w:hint="cs"/>
          <w:rtl/>
        </w:rPr>
        <w:t>עם</w:t>
      </w:r>
      <w:r w:rsidR="00D4510D">
        <w:rPr>
          <w:rtl/>
        </w:rPr>
        <w:t xml:space="preserve"> </w:t>
      </w:r>
      <w:r w:rsidRPr="006717B6">
        <w:rPr>
          <w:rFonts w:hint="cs"/>
          <w:rtl/>
        </w:rPr>
        <w:t>חשבון</w:t>
      </w:r>
      <w:r w:rsidR="00D4510D">
        <w:rPr>
          <w:rtl/>
        </w:rPr>
        <w:t xml:space="preserve"> </w:t>
      </w:r>
      <w:r w:rsidRPr="006717B6">
        <w:rPr>
          <w:rFonts w:hint="cs"/>
          <w:rtl/>
        </w:rPr>
        <w:t>לוח</w:t>
      </w:r>
      <w:r w:rsidR="00D4510D">
        <w:rPr>
          <w:rtl/>
        </w:rPr>
        <w:t xml:space="preserve"> </w:t>
      </w:r>
      <w:r w:rsidRPr="006717B6">
        <w:rPr>
          <w:rFonts w:hint="cs"/>
          <w:rtl/>
        </w:rPr>
        <w:t>העמים</w:t>
      </w:r>
      <w:r w:rsidR="00D4510D">
        <w:rPr>
          <w:rtl/>
        </w:rPr>
        <w:t xml:space="preserve"> </w:t>
      </w:r>
      <w:r w:rsidRPr="006717B6">
        <w:rPr>
          <w:rFonts w:hint="cs"/>
          <w:rtl/>
        </w:rPr>
        <w:t>להבדיל</w:t>
      </w:r>
      <w:r w:rsidRPr="006717B6">
        <w:rPr>
          <w:rtl/>
        </w:rPr>
        <w:t>),</w:t>
      </w:r>
      <w:r w:rsidR="00D4510D">
        <w:rPr>
          <w:rtl/>
        </w:rPr>
        <w:t xml:space="preserve"> </w:t>
      </w:r>
      <w:r w:rsidRPr="006717B6">
        <w:rPr>
          <w:rFonts w:hint="cs"/>
          <w:rtl/>
        </w:rPr>
        <w:t>והלא</w:t>
      </w:r>
      <w:r w:rsidR="00D4510D">
        <w:rPr>
          <w:rtl/>
        </w:rPr>
        <w:t xml:space="preserve"> </w:t>
      </w:r>
      <w:r w:rsidRPr="006717B6">
        <w:rPr>
          <w:rFonts w:hint="cs"/>
          <w:rtl/>
        </w:rPr>
        <w:t>יום</w:t>
      </w:r>
      <w:r w:rsidR="00D4510D">
        <w:rPr>
          <w:rtl/>
        </w:rPr>
        <w:t xml:space="preserve"> </w:t>
      </w:r>
      <w:r w:rsidRPr="006717B6">
        <w:rPr>
          <w:rFonts w:hint="cs"/>
          <w:rtl/>
        </w:rPr>
        <w:t>בינוני</w:t>
      </w:r>
      <w:r w:rsidR="00D4510D">
        <w:rPr>
          <w:rtl/>
        </w:rPr>
        <w:t xml:space="preserve"> </w:t>
      </w:r>
      <w:r w:rsidRPr="006717B6">
        <w:rPr>
          <w:rFonts w:hint="cs"/>
          <w:rtl/>
        </w:rPr>
        <w:t>שהיום</w:t>
      </w:r>
      <w:r w:rsidR="00D4510D">
        <w:rPr>
          <w:rtl/>
        </w:rPr>
        <w:t xml:space="preserve"> </w:t>
      </w:r>
      <w:r w:rsidRPr="006717B6">
        <w:rPr>
          <w:rFonts w:hint="cs"/>
          <w:rtl/>
        </w:rPr>
        <w:t>והלילה</w:t>
      </w:r>
      <w:r w:rsidR="00D4510D">
        <w:rPr>
          <w:rtl/>
        </w:rPr>
        <w:t xml:space="preserve"> </w:t>
      </w:r>
      <w:r w:rsidRPr="006717B6">
        <w:rPr>
          <w:rFonts w:hint="cs"/>
          <w:rtl/>
        </w:rPr>
        <w:t>שוין</w:t>
      </w:r>
      <w:r w:rsidR="00D4510D">
        <w:rPr>
          <w:rtl/>
        </w:rPr>
        <w:t xml:space="preserve"> </w:t>
      </w:r>
      <w:r w:rsidRPr="006717B6">
        <w:rPr>
          <w:rFonts w:hint="cs"/>
          <w:rtl/>
        </w:rPr>
        <w:t>הוא</w:t>
      </w:r>
      <w:r w:rsidR="00D4510D">
        <w:rPr>
          <w:rtl/>
        </w:rPr>
        <w:t xml:space="preserve"> </w:t>
      </w:r>
      <w:r w:rsidRPr="006717B6">
        <w:rPr>
          <w:rFonts w:hint="cs"/>
          <w:rtl/>
        </w:rPr>
        <w:t>במערץ</w:t>
      </w:r>
      <w:r w:rsidR="00D4510D">
        <w:rPr>
          <w:rtl/>
        </w:rPr>
        <w:t xml:space="preserve"> </w:t>
      </w:r>
      <w:r w:rsidRPr="006717B6">
        <w:rPr>
          <w:rtl/>
        </w:rPr>
        <w:t>16</w:t>
      </w:r>
      <w:r w:rsidR="00D4510D">
        <w:rPr>
          <w:rtl/>
        </w:rPr>
        <w:t xml:space="preserve"> </w:t>
      </w:r>
      <w:r w:rsidRPr="006717B6">
        <w:rPr>
          <w:rFonts w:hint="cs"/>
          <w:rtl/>
        </w:rPr>
        <w:t>או</w:t>
      </w:r>
      <w:r w:rsidR="00D4510D">
        <w:rPr>
          <w:rtl/>
        </w:rPr>
        <w:t xml:space="preserve"> </w:t>
      </w:r>
      <w:r w:rsidRPr="006717B6">
        <w:rPr>
          <w:rtl/>
        </w:rPr>
        <w:t>17</w:t>
      </w:r>
      <w:r w:rsidRPr="006239D9">
        <w:rPr>
          <w:rStyle w:val="FootnoteReference"/>
          <w:sz w:val="28"/>
          <w:szCs w:val="28"/>
          <w:rtl/>
        </w:rPr>
        <w:footnoteReference w:id="157"/>
      </w:r>
      <w:r w:rsidRPr="006717B6">
        <w:rPr>
          <w:rtl/>
        </w:rPr>
        <w:t>,</w:t>
      </w:r>
      <w:r w:rsidR="00D4510D">
        <w:rPr>
          <w:rtl/>
        </w:rPr>
        <w:t xml:space="preserve"> </w:t>
      </w:r>
      <w:r w:rsidRPr="006717B6">
        <w:rPr>
          <w:rFonts w:hint="cs"/>
          <w:rtl/>
        </w:rPr>
        <w:t>וא</w:t>
      </w:r>
      <w:r w:rsidRPr="006717B6">
        <w:rPr>
          <w:rtl/>
        </w:rPr>
        <w:t>"</w:t>
      </w:r>
      <w:r w:rsidRPr="006717B6">
        <w:rPr>
          <w:rFonts w:hint="cs"/>
          <w:rtl/>
        </w:rPr>
        <w:t>כ</w:t>
      </w:r>
      <w:r w:rsidR="00D4510D">
        <w:rPr>
          <w:rtl/>
        </w:rPr>
        <w:t xml:space="preserve"> </w:t>
      </w:r>
      <w:r w:rsidRPr="006717B6">
        <w:rPr>
          <w:rFonts w:hint="cs"/>
          <w:rtl/>
        </w:rPr>
        <w:t>איך</w:t>
      </w:r>
      <w:r w:rsidR="00D4510D">
        <w:rPr>
          <w:rtl/>
        </w:rPr>
        <w:t xml:space="preserve"> </w:t>
      </w:r>
      <w:r w:rsidRPr="006717B6">
        <w:rPr>
          <w:rFonts w:hint="cs"/>
          <w:rtl/>
        </w:rPr>
        <w:t>אפשר</w:t>
      </w:r>
      <w:r w:rsidR="00D4510D">
        <w:rPr>
          <w:rtl/>
        </w:rPr>
        <w:t xml:space="preserve"> </w:t>
      </w:r>
      <w:r w:rsidRPr="006717B6">
        <w:rPr>
          <w:rFonts w:hint="cs"/>
          <w:rtl/>
        </w:rPr>
        <w:t>לומר</w:t>
      </w:r>
      <w:r w:rsidR="00D4510D">
        <w:rPr>
          <w:rtl/>
        </w:rPr>
        <w:t xml:space="preserve"> </w:t>
      </w:r>
      <w:r w:rsidRPr="006717B6">
        <w:rPr>
          <w:rFonts w:hint="cs"/>
          <w:rtl/>
        </w:rPr>
        <w:t>שנקטה</w:t>
      </w:r>
      <w:r w:rsidR="00D4510D">
        <w:rPr>
          <w:rtl/>
        </w:rPr>
        <w:t xml:space="preserve"> </w:t>
      </w:r>
      <w:r w:rsidRPr="006717B6">
        <w:rPr>
          <w:rFonts w:hint="cs"/>
          <w:rtl/>
        </w:rPr>
        <w:t>הגמ</w:t>
      </w:r>
      <w:r w:rsidRPr="006717B6">
        <w:rPr>
          <w:rtl/>
        </w:rPr>
        <w:t>'</w:t>
      </w:r>
      <w:r w:rsidR="00D4510D">
        <w:rPr>
          <w:rtl/>
        </w:rPr>
        <w:t xml:space="preserve"> </w:t>
      </w:r>
      <w:r>
        <w:rPr>
          <w:rFonts w:hint="cs"/>
          <w:rtl/>
        </w:rPr>
        <w:t>[פסחים</w:t>
      </w:r>
      <w:r w:rsidR="00D4510D">
        <w:rPr>
          <w:rFonts w:hint="cs"/>
          <w:rtl/>
        </w:rPr>
        <w:t xml:space="preserve"> </w:t>
      </w:r>
      <w:r>
        <w:rPr>
          <w:rFonts w:hint="cs"/>
          <w:rtl/>
        </w:rPr>
        <w:t>צג,</w:t>
      </w:r>
      <w:r w:rsidR="00D4510D">
        <w:rPr>
          <w:rFonts w:hint="cs"/>
          <w:rtl/>
        </w:rPr>
        <w:t xml:space="preserve"> </w:t>
      </w:r>
      <w:r>
        <w:rPr>
          <w:rFonts w:hint="cs"/>
          <w:rtl/>
        </w:rPr>
        <w:t>ב]</w:t>
      </w:r>
      <w:r w:rsidR="00D4510D">
        <w:rPr>
          <w:rFonts w:hint="cs"/>
          <w:rtl/>
        </w:rPr>
        <w:t xml:space="preserve"> </w:t>
      </w:r>
      <w:r w:rsidRPr="006717B6">
        <w:rPr>
          <w:rFonts w:hint="cs"/>
          <w:rtl/>
        </w:rPr>
        <w:t>חשבון</w:t>
      </w:r>
      <w:r w:rsidR="00D4510D">
        <w:rPr>
          <w:rtl/>
        </w:rPr>
        <w:t xml:space="preserve"> </w:t>
      </w:r>
      <w:r w:rsidRPr="006717B6">
        <w:rPr>
          <w:rFonts w:hint="cs"/>
          <w:rtl/>
        </w:rPr>
        <w:t>שהוא</w:t>
      </w:r>
      <w:r w:rsidR="00D4510D">
        <w:rPr>
          <w:rtl/>
        </w:rPr>
        <w:t xml:space="preserve"> </w:t>
      </w:r>
      <w:r w:rsidRPr="006717B6">
        <w:rPr>
          <w:rFonts w:hint="cs"/>
          <w:rtl/>
        </w:rPr>
        <w:t>בכלל</w:t>
      </w:r>
      <w:r w:rsidR="00D4510D">
        <w:rPr>
          <w:rtl/>
        </w:rPr>
        <w:t xml:space="preserve"> </w:t>
      </w:r>
      <w:r w:rsidRPr="006717B6">
        <w:rPr>
          <w:rFonts w:hint="cs"/>
          <w:rtl/>
        </w:rPr>
        <w:t>לא</w:t>
      </w:r>
      <w:r w:rsidR="00D4510D">
        <w:rPr>
          <w:rtl/>
        </w:rPr>
        <w:t xml:space="preserve"> </w:t>
      </w:r>
      <w:r w:rsidRPr="006717B6">
        <w:rPr>
          <w:rFonts w:hint="cs"/>
          <w:rtl/>
        </w:rPr>
        <w:t>שייך</w:t>
      </w:r>
      <w:r w:rsidR="00D4510D">
        <w:rPr>
          <w:rtl/>
        </w:rPr>
        <w:t xml:space="preserve"> </w:t>
      </w:r>
      <w:r w:rsidRPr="006717B6">
        <w:rPr>
          <w:rFonts w:hint="cs"/>
          <w:rtl/>
        </w:rPr>
        <w:t>ביום</w:t>
      </w:r>
      <w:r w:rsidR="00D4510D">
        <w:rPr>
          <w:rtl/>
        </w:rPr>
        <w:t xml:space="preserve"> </w:t>
      </w:r>
      <w:r w:rsidRPr="006717B6">
        <w:rPr>
          <w:rFonts w:hint="cs"/>
          <w:rtl/>
        </w:rPr>
        <w:t>שידובר</w:t>
      </w:r>
      <w:r w:rsidR="00D4510D">
        <w:rPr>
          <w:rtl/>
        </w:rPr>
        <w:t xml:space="preserve"> </w:t>
      </w:r>
      <w:r w:rsidRPr="006717B6">
        <w:rPr>
          <w:rFonts w:hint="cs"/>
          <w:rtl/>
        </w:rPr>
        <w:t>בה</w:t>
      </w:r>
      <w:r w:rsidR="00D4510D">
        <w:rPr>
          <w:rtl/>
        </w:rPr>
        <w:t xml:space="preserve"> </w:t>
      </w:r>
      <w:r w:rsidRPr="006717B6">
        <w:rPr>
          <w:rFonts w:hint="cs"/>
          <w:rtl/>
        </w:rPr>
        <w:t>דהיינו</w:t>
      </w:r>
      <w:r w:rsidR="00D4510D">
        <w:rPr>
          <w:rtl/>
        </w:rPr>
        <w:t xml:space="preserve"> </w:t>
      </w:r>
      <w:r w:rsidRPr="006717B6">
        <w:rPr>
          <w:rFonts w:hint="cs"/>
          <w:rtl/>
        </w:rPr>
        <w:t>ערב</w:t>
      </w:r>
      <w:r w:rsidR="00D4510D">
        <w:rPr>
          <w:rtl/>
        </w:rPr>
        <w:t xml:space="preserve"> </w:t>
      </w:r>
      <w:r w:rsidRPr="006717B6">
        <w:rPr>
          <w:rFonts w:hint="cs"/>
          <w:rtl/>
        </w:rPr>
        <w:t>פסח</w:t>
      </w:r>
      <w:r w:rsidRPr="006717B6">
        <w:rPr>
          <w:rtl/>
        </w:rPr>
        <w:t>,</w:t>
      </w:r>
      <w:r w:rsidR="00D4510D">
        <w:rPr>
          <w:rtl/>
        </w:rPr>
        <w:t xml:space="preserve"> </w:t>
      </w:r>
      <w:r w:rsidRPr="006717B6">
        <w:rPr>
          <w:rFonts w:hint="cs"/>
          <w:rtl/>
        </w:rPr>
        <w:t>שאז</w:t>
      </w:r>
      <w:r w:rsidR="00D4510D">
        <w:rPr>
          <w:rtl/>
        </w:rPr>
        <w:t xml:space="preserve"> </w:t>
      </w:r>
      <w:r w:rsidRPr="006717B6">
        <w:rPr>
          <w:rFonts w:hint="cs"/>
          <w:rtl/>
        </w:rPr>
        <w:t>כבר</w:t>
      </w:r>
      <w:r w:rsidR="00D4510D">
        <w:rPr>
          <w:rtl/>
        </w:rPr>
        <w:t xml:space="preserve"> </w:t>
      </w:r>
      <w:r w:rsidRPr="006717B6">
        <w:rPr>
          <w:rFonts w:hint="cs"/>
          <w:rtl/>
        </w:rPr>
        <w:t>נתארך</w:t>
      </w:r>
      <w:r w:rsidR="00D4510D">
        <w:rPr>
          <w:rtl/>
        </w:rPr>
        <w:t xml:space="preserve"> </w:t>
      </w:r>
      <w:r w:rsidRPr="006717B6">
        <w:rPr>
          <w:rFonts w:hint="cs"/>
          <w:rtl/>
        </w:rPr>
        <w:t>היום</w:t>
      </w:r>
      <w:r w:rsidR="00D4510D">
        <w:rPr>
          <w:rtl/>
        </w:rPr>
        <w:t xml:space="preserve"> </w:t>
      </w:r>
      <w:r w:rsidRPr="006717B6">
        <w:rPr>
          <w:rFonts w:hint="cs"/>
          <w:rtl/>
        </w:rPr>
        <w:t>קצת</w:t>
      </w:r>
      <w:r w:rsidRPr="006717B6">
        <w:rPr>
          <w:rtl/>
        </w:rPr>
        <w:t>,</w:t>
      </w:r>
      <w:r w:rsidR="00D4510D">
        <w:rPr>
          <w:rtl/>
        </w:rPr>
        <w:t xml:space="preserve"> </w:t>
      </w:r>
      <w:r w:rsidRPr="006717B6">
        <w:rPr>
          <w:rFonts w:hint="cs"/>
          <w:rtl/>
        </w:rPr>
        <w:t>וממילא</w:t>
      </w:r>
      <w:r w:rsidR="00D4510D">
        <w:rPr>
          <w:rtl/>
        </w:rPr>
        <w:t xml:space="preserve"> </w:t>
      </w:r>
      <w:r w:rsidRPr="006717B6">
        <w:rPr>
          <w:rFonts w:hint="cs"/>
          <w:rtl/>
        </w:rPr>
        <w:t>שנתארך</w:t>
      </w:r>
      <w:r w:rsidR="00D4510D">
        <w:rPr>
          <w:rtl/>
        </w:rPr>
        <w:t xml:space="preserve"> </w:t>
      </w:r>
      <w:r w:rsidRPr="006717B6">
        <w:rPr>
          <w:rFonts w:hint="cs"/>
          <w:rtl/>
        </w:rPr>
        <w:t>הזמן</w:t>
      </w:r>
      <w:r w:rsidR="00D4510D">
        <w:rPr>
          <w:rtl/>
        </w:rPr>
        <w:t xml:space="preserve"> </w:t>
      </w:r>
      <w:r w:rsidRPr="006717B6">
        <w:rPr>
          <w:rFonts w:hint="cs"/>
          <w:rtl/>
        </w:rPr>
        <w:t>שבין</w:t>
      </w:r>
      <w:r w:rsidR="00D4510D">
        <w:rPr>
          <w:rtl/>
        </w:rPr>
        <w:t xml:space="preserve"> </w:t>
      </w:r>
      <w:r w:rsidRPr="006717B6">
        <w:rPr>
          <w:rFonts w:hint="cs"/>
          <w:rtl/>
        </w:rPr>
        <w:t>העלוה</w:t>
      </w:r>
      <w:r w:rsidRPr="006717B6">
        <w:rPr>
          <w:rtl/>
        </w:rPr>
        <w:t>"</w:t>
      </w:r>
      <w:r w:rsidRPr="006717B6">
        <w:rPr>
          <w:rFonts w:hint="cs"/>
          <w:rtl/>
        </w:rPr>
        <w:t>ש</w:t>
      </w:r>
      <w:r w:rsidR="00D4510D">
        <w:rPr>
          <w:rtl/>
        </w:rPr>
        <w:t xml:space="preserve"> </w:t>
      </w:r>
      <w:r w:rsidRPr="006717B6">
        <w:rPr>
          <w:rFonts w:hint="cs"/>
          <w:rtl/>
        </w:rPr>
        <w:t>להנה</w:t>
      </w:r>
      <w:r w:rsidRPr="006717B6">
        <w:rPr>
          <w:rtl/>
        </w:rPr>
        <w:t>"</w:t>
      </w:r>
      <w:r w:rsidRPr="006717B6">
        <w:rPr>
          <w:rFonts w:hint="cs"/>
          <w:rtl/>
        </w:rPr>
        <w:t>ח</w:t>
      </w:r>
      <w:r w:rsidR="00D4510D">
        <w:rPr>
          <w:rtl/>
        </w:rPr>
        <w:t xml:space="preserve"> </w:t>
      </w:r>
      <w:r w:rsidRPr="006717B6">
        <w:rPr>
          <w:rFonts w:hint="cs"/>
          <w:rtl/>
        </w:rPr>
        <w:t>ושבין</w:t>
      </w:r>
      <w:r w:rsidR="00D4510D">
        <w:rPr>
          <w:rtl/>
        </w:rPr>
        <w:t xml:space="preserve"> </w:t>
      </w:r>
      <w:r w:rsidRPr="006717B6">
        <w:rPr>
          <w:rFonts w:hint="cs"/>
          <w:rtl/>
        </w:rPr>
        <w:t>שקיעה</w:t>
      </w:r>
      <w:r w:rsidRPr="006717B6">
        <w:rPr>
          <w:rtl/>
        </w:rPr>
        <w:t>"</w:t>
      </w:r>
      <w:r w:rsidRPr="006717B6">
        <w:rPr>
          <w:rFonts w:hint="cs"/>
          <w:rtl/>
        </w:rPr>
        <w:t>ח</w:t>
      </w:r>
      <w:r w:rsidR="00D4510D">
        <w:rPr>
          <w:rtl/>
        </w:rPr>
        <w:t xml:space="preserve"> </w:t>
      </w:r>
      <w:r w:rsidRPr="006717B6">
        <w:rPr>
          <w:rFonts w:hint="cs"/>
          <w:rtl/>
        </w:rPr>
        <w:t>לצאה</w:t>
      </w:r>
      <w:r w:rsidRPr="006717B6">
        <w:rPr>
          <w:rtl/>
        </w:rPr>
        <w:t>"</w:t>
      </w:r>
      <w:r w:rsidRPr="006717B6">
        <w:rPr>
          <w:rFonts w:hint="cs"/>
          <w:rtl/>
        </w:rPr>
        <w:t>כ</w:t>
      </w:r>
      <w:r w:rsidRPr="006717B6">
        <w:rPr>
          <w:rtl/>
        </w:rPr>
        <w:t>,</w:t>
      </w:r>
      <w:r w:rsidR="00D4510D">
        <w:rPr>
          <w:rtl/>
        </w:rPr>
        <w:t xml:space="preserve"> </w:t>
      </w:r>
      <w:r w:rsidRPr="006717B6">
        <w:rPr>
          <w:rFonts w:hint="cs"/>
          <w:rtl/>
        </w:rPr>
        <w:t>וצריכין</w:t>
      </w:r>
      <w:r w:rsidR="00D4510D">
        <w:rPr>
          <w:rtl/>
        </w:rPr>
        <w:t xml:space="preserve"> </w:t>
      </w:r>
      <w:r w:rsidRPr="006717B6">
        <w:rPr>
          <w:rFonts w:hint="cs"/>
          <w:rtl/>
        </w:rPr>
        <w:t>לחשוב</w:t>
      </w:r>
      <w:r w:rsidR="00D4510D">
        <w:rPr>
          <w:rtl/>
        </w:rPr>
        <w:t xml:space="preserve"> </w:t>
      </w:r>
      <w:r w:rsidRPr="006717B6">
        <w:rPr>
          <w:rFonts w:hint="cs"/>
          <w:rtl/>
        </w:rPr>
        <w:t>שעות</w:t>
      </w:r>
      <w:r w:rsidR="00D4510D">
        <w:rPr>
          <w:rtl/>
        </w:rPr>
        <w:t xml:space="preserve"> </w:t>
      </w:r>
      <w:r w:rsidRPr="006717B6">
        <w:rPr>
          <w:rFonts w:hint="cs"/>
          <w:rtl/>
        </w:rPr>
        <w:t>זמניות</w:t>
      </w:r>
      <w:r w:rsidR="00D4510D">
        <w:rPr>
          <w:rtl/>
        </w:rPr>
        <w:t xml:space="preserve"> </w:t>
      </w:r>
      <w:r w:rsidRPr="006717B6">
        <w:rPr>
          <w:rFonts w:hint="cs"/>
          <w:rtl/>
        </w:rPr>
        <w:t>ואסטראנאמיים</w:t>
      </w:r>
      <w:r w:rsidR="00D4510D">
        <w:rPr>
          <w:rtl/>
        </w:rPr>
        <w:t xml:space="preserve"> </w:t>
      </w:r>
      <w:r w:rsidRPr="006717B6">
        <w:rPr>
          <w:rFonts w:hint="cs"/>
          <w:rtl/>
        </w:rPr>
        <w:t>כפי</w:t>
      </w:r>
      <w:r w:rsidR="00D4510D">
        <w:rPr>
          <w:rtl/>
        </w:rPr>
        <w:t xml:space="preserve"> </w:t>
      </w:r>
      <w:r w:rsidRPr="006717B6">
        <w:rPr>
          <w:rFonts w:hint="cs"/>
          <w:rtl/>
        </w:rPr>
        <w:t>חשבון</w:t>
      </w:r>
      <w:r>
        <w:rPr>
          <w:rFonts w:hint="cs"/>
          <w:rtl/>
        </w:rPr>
        <w:t>"</w:t>
      </w:r>
      <w:r w:rsidRPr="006717B6">
        <w:rPr>
          <w:rtl/>
        </w:rPr>
        <w:t>.</w:t>
      </w:r>
      <w:r w:rsidR="00D4510D">
        <w:rPr>
          <w:rtl/>
        </w:rPr>
        <w:t xml:space="preserve"> </w:t>
      </w:r>
      <w:r w:rsidRPr="006717B6">
        <w:rPr>
          <w:rFonts w:hint="cs"/>
          <w:rtl/>
        </w:rPr>
        <w:t>עכ</w:t>
      </w:r>
      <w:r w:rsidRPr="006717B6">
        <w:rPr>
          <w:rtl/>
        </w:rPr>
        <w:t>"</w:t>
      </w:r>
      <w:r w:rsidRPr="006717B6">
        <w:rPr>
          <w:rFonts w:hint="cs"/>
          <w:rtl/>
        </w:rPr>
        <w:t>ל</w:t>
      </w:r>
      <w:r w:rsidRPr="006717B6">
        <w:rPr>
          <w:rtl/>
        </w:rPr>
        <w:t>.</w:t>
      </w:r>
      <w:r w:rsidR="00D4510D">
        <w:rPr>
          <w:rtl/>
        </w:rPr>
        <w:t xml:space="preserve"> </w:t>
      </w:r>
      <w:r>
        <w:rPr>
          <w:rFonts w:hint="cs"/>
          <w:rtl/>
        </w:rPr>
        <w:t>ואם</w:t>
      </w:r>
      <w:r w:rsidR="00D4510D">
        <w:rPr>
          <w:rFonts w:hint="cs"/>
          <w:rtl/>
        </w:rPr>
        <w:t xml:space="preserve"> </w:t>
      </w:r>
      <w:r>
        <w:rPr>
          <w:rFonts w:hint="cs"/>
          <w:rtl/>
        </w:rPr>
        <w:t>נקבל</w:t>
      </w:r>
      <w:r w:rsidR="00D4510D">
        <w:rPr>
          <w:rFonts w:hint="cs"/>
          <w:rtl/>
        </w:rPr>
        <w:t xml:space="preserve"> </w:t>
      </w:r>
      <w:r>
        <w:rPr>
          <w:rFonts w:hint="cs"/>
          <w:rtl/>
        </w:rPr>
        <w:t>דברי</w:t>
      </w:r>
      <w:r w:rsidR="00D4510D">
        <w:rPr>
          <w:rFonts w:hint="cs"/>
          <w:rtl/>
        </w:rPr>
        <w:t xml:space="preserve"> </w:t>
      </w:r>
      <w:r>
        <w:rPr>
          <w:rFonts w:hint="cs"/>
          <w:rtl/>
        </w:rPr>
        <w:t>הרמב"ם</w:t>
      </w:r>
      <w:r w:rsidR="00D4510D">
        <w:rPr>
          <w:rFonts w:hint="cs"/>
          <w:rtl/>
        </w:rPr>
        <w:t xml:space="preserve"> </w:t>
      </w:r>
      <w:r>
        <w:rPr>
          <w:rFonts w:hint="cs"/>
          <w:rtl/>
        </w:rPr>
        <w:t>שמקורו</w:t>
      </w:r>
      <w:r w:rsidR="00D4510D">
        <w:rPr>
          <w:rFonts w:hint="cs"/>
          <w:rtl/>
        </w:rPr>
        <w:t xml:space="preserve"> </w:t>
      </w:r>
      <w:r>
        <w:rPr>
          <w:rFonts w:hint="cs"/>
          <w:rtl/>
        </w:rPr>
        <w:t>בגמרא</w:t>
      </w:r>
      <w:r w:rsidR="00D4510D">
        <w:rPr>
          <w:rFonts w:hint="cs"/>
          <w:rtl/>
        </w:rPr>
        <w:t xml:space="preserve"> </w:t>
      </w:r>
      <w:r>
        <w:rPr>
          <w:rFonts w:hint="cs"/>
          <w:rtl/>
        </w:rPr>
        <w:t>הנ"ל</w:t>
      </w:r>
      <w:r w:rsidR="00D4510D">
        <w:rPr>
          <w:rFonts w:hint="cs"/>
          <w:rtl/>
        </w:rPr>
        <w:t xml:space="preserve"> </w:t>
      </w:r>
      <w:r>
        <w:rPr>
          <w:rFonts w:hint="cs"/>
          <w:rtl/>
        </w:rPr>
        <w:t>בדיוק</w:t>
      </w:r>
      <w:r w:rsidR="00D4510D">
        <w:rPr>
          <w:rFonts w:hint="cs"/>
          <w:rtl/>
        </w:rPr>
        <w:t xml:space="preserve"> </w:t>
      </w:r>
      <w:r>
        <w:rPr>
          <w:rFonts w:hint="cs"/>
          <w:rtl/>
        </w:rPr>
        <w:t>המירבי</w:t>
      </w:r>
      <w:r w:rsidR="00D4510D">
        <w:rPr>
          <w:rFonts w:hint="cs"/>
          <w:rtl/>
        </w:rPr>
        <w:t xml:space="preserve"> </w:t>
      </w:r>
      <w:r w:rsidRPr="006717B6">
        <w:rPr>
          <w:rFonts w:hint="cs"/>
          <w:rtl/>
        </w:rPr>
        <w:t>צע</w:t>
      </w:r>
      <w:r>
        <w:rPr>
          <w:rFonts w:hint="cs"/>
          <w:rtl/>
        </w:rPr>
        <w:t>"ג</w:t>
      </w:r>
      <w:r w:rsidRPr="006717B6">
        <w:rPr>
          <w:rtl/>
        </w:rPr>
        <w:t>.</w:t>
      </w:r>
    </w:p>
    <w:p w:rsidR="00B369AC" w:rsidRDefault="00B369AC" w:rsidP="00077D26">
      <w:pPr>
        <w:pStyle w:val="a1"/>
        <w:rPr>
          <w:rtl/>
        </w:rPr>
      </w:pPr>
      <w:r>
        <w:rPr>
          <w:rFonts w:hint="cs"/>
          <w:rtl/>
        </w:rPr>
        <w:t>גם</w:t>
      </w:r>
      <w:r w:rsidR="00D4510D">
        <w:rPr>
          <w:rFonts w:hint="cs"/>
          <w:rtl/>
        </w:rPr>
        <w:t xml:space="preserve"> </w:t>
      </w:r>
      <w:r>
        <w:rPr>
          <w:rFonts w:hint="cs"/>
          <w:rtl/>
        </w:rPr>
        <w:t>אפשר</w:t>
      </w:r>
      <w:r w:rsidR="00D4510D">
        <w:rPr>
          <w:rFonts w:hint="cs"/>
          <w:rtl/>
        </w:rPr>
        <w:t xml:space="preserve"> </w:t>
      </w:r>
      <w:r>
        <w:rPr>
          <w:rFonts w:hint="cs"/>
          <w:rtl/>
        </w:rPr>
        <w:t>לחלק</w:t>
      </w:r>
      <w:r w:rsidR="00D4510D">
        <w:rPr>
          <w:rFonts w:hint="cs"/>
          <w:rtl/>
        </w:rPr>
        <w:t xml:space="preserve"> </w:t>
      </w:r>
      <w:r>
        <w:rPr>
          <w:rFonts w:hint="cs"/>
          <w:rtl/>
        </w:rPr>
        <w:t>בין</w:t>
      </w:r>
      <w:r w:rsidR="00D4510D">
        <w:rPr>
          <w:rFonts w:hint="cs"/>
          <w:rtl/>
        </w:rPr>
        <w:t xml:space="preserve"> </w:t>
      </w:r>
      <w:r>
        <w:rPr>
          <w:rFonts w:hint="cs"/>
          <w:rtl/>
        </w:rPr>
        <w:t>לשון</w:t>
      </w:r>
      <w:r w:rsidR="00D4510D">
        <w:rPr>
          <w:rFonts w:hint="cs"/>
          <w:rtl/>
        </w:rPr>
        <w:t xml:space="preserve"> </w:t>
      </w:r>
      <w:r>
        <w:rPr>
          <w:rFonts w:hint="cs"/>
          <w:rtl/>
        </w:rPr>
        <w:t>"עם</w:t>
      </w:r>
      <w:r w:rsidR="00D4510D">
        <w:rPr>
          <w:rFonts w:hint="cs"/>
          <w:rtl/>
        </w:rPr>
        <w:t xml:space="preserve"> </w:t>
      </w:r>
      <w:r>
        <w:rPr>
          <w:rFonts w:hint="cs"/>
          <w:rtl/>
        </w:rPr>
        <w:t>עליית</w:t>
      </w:r>
      <w:r w:rsidR="00D4510D">
        <w:rPr>
          <w:rFonts w:hint="cs"/>
          <w:rtl/>
        </w:rPr>
        <w:t xml:space="preserve"> </w:t>
      </w:r>
      <w:r>
        <w:rPr>
          <w:rFonts w:hint="cs"/>
          <w:rtl/>
        </w:rPr>
        <w:t>השמש",</w:t>
      </w:r>
      <w:r w:rsidR="00D4510D">
        <w:rPr>
          <w:rFonts w:hint="cs"/>
          <w:rtl/>
        </w:rPr>
        <w:t xml:space="preserve"> </w:t>
      </w:r>
      <w:r>
        <w:rPr>
          <w:rFonts w:hint="cs"/>
          <w:rtl/>
        </w:rPr>
        <w:t>לבין</w:t>
      </w:r>
      <w:r w:rsidR="00D4510D">
        <w:rPr>
          <w:rFonts w:hint="cs"/>
          <w:rtl/>
        </w:rPr>
        <w:t xml:space="preserve"> </w:t>
      </w:r>
      <w:r>
        <w:rPr>
          <w:rFonts w:hint="cs"/>
          <w:rtl/>
        </w:rPr>
        <w:t>לשון</w:t>
      </w:r>
      <w:r w:rsidR="00D4510D">
        <w:rPr>
          <w:rFonts w:hint="cs"/>
          <w:rtl/>
        </w:rPr>
        <w:t xml:space="preserve"> </w:t>
      </w:r>
      <w:r>
        <w:rPr>
          <w:rFonts w:hint="cs"/>
          <w:rtl/>
        </w:rPr>
        <w:t>"הנץ</w:t>
      </w:r>
      <w:r w:rsidR="00D4510D">
        <w:rPr>
          <w:rFonts w:hint="cs"/>
          <w:rtl/>
        </w:rPr>
        <w:t xml:space="preserve"> </w:t>
      </w:r>
      <w:r>
        <w:rPr>
          <w:rFonts w:hint="cs"/>
          <w:rtl/>
        </w:rPr>
        <w:t>החמה"</w:t>
      </w:r>
      <w:r w:rsidR="00D4510D">
        <w:rPr>
          <w:rFonts w:hint="cs"/>
          <w:rtl/>
        </w:rPr>
        <w:t xml:space="preserve"> </w:t>
      </w:r>
      <w:r>
        <w:rPr>
          <w:rFonts w:hint="cs"/>
          <w:rtl/>
        </w:rPr>
        <w:t>שכתב</w:t>
      </w:r>
      <w:r w:rsidR="00D4510D">
        <w:rPr>
          <w:rFonts w:hint="cs"/>
          <w:rtl/>
        </w:rPr>
        <w:t xml:space="preserve"> </w:t>
      </w:r>
      <w:r>
        <w:rPr>
          <w:rFonts w:hint="cs"/>
          <w:rtl/>
        </w:rPr>
        <w:t>הרמב"ם</w:t>
      </w:r>
      <w:r w:rsidR="00D4510D">
        <w:rPr>
          <w:rFonts w:hint="cs"/>
          <w:rtl/>
        </w:rPr>
        <w:t xml:space="preserve"> </w:t>
      </w:r>
      <w:r>
        <w:rPr>
          <w:rFonts w:hint="cs"/>
          <w:rtl/>
        </w:rPr>
        <w:t>בהלכות</w:t>
      </w:r>
      <w:r w:rsidR="00D4510D">
        <w:rPr>
          <w:rFonts w:hint="cs"/>
          <w:rtl/>
        </w:rPr>
        <w:t xml:space="preserve"> </w:t>
      </w:r>
      <w:r>
        <w:rPr>
          <w:rFonts w:hint="cs"/>
          <w:rtl/>
        </w:rPr>
        <w:t>ק"ש</w:t>
      </w:r>
      <w:r w:rsidR="00D4510D">
        <w:rPr>
          <w:rFonts w:hint="cs"/>
          <w:rtl/>
        </w:rPr>
        <w:t xml:space="preserve"> </w:t>
      </w:r>
      <w:r>
        <w:rPr>
          <w:rFonts w:hint="cs"/>
          <w:rtl/>
        </w:rPr>
        <w:t>(פ"א</w:t>
      </w:r>
      <w:r w:rsidR="00D4510D">
        <w:rPr>
          <w:rFonts w:hint="cs"/>
          <w:rtl/>
        </w:rPr>
        <w:t xml:space="preserve"> </w:t>
      </w:r>
      <w:r>
        <w:rPr>
          <w:rFonts w:hint="cs"/>
          <w:rtl/>
        </w:rPr>
        <w:t>ה"י</w:t>
      </w:r>
      <w:r w:rsidR="00D4510D">
        <w:rPr>
          <w:rFonts w:hint="cs"/>
          <w:rtl/>
        </w:rPr>
        <w:t xml:space="preserve"> </w:t>
      </w:r>
      <w:r>
        <w:rPr>
          <w:rFonts w:hint="cs"/>
          <w:rtl/>
        </w:rPr>
        <w:t>והי"א)</w:t>
      </w:r>
      <w:r w:rsidR="00D4510D">
        <w:rPr>
          <w:rFonts w:hint="cs"/>
          <w:rtl/>
        </w:rPr>
        <w:t xml:space="preserve"> </w:t>
      </w:r>
      <w:r>
        <w:rPr>
          <w:rFonts w:hint="cs"/>
          <w:rtl/>
        </w:rPr>
        <w:t>ותפלה</w:t>
      </w:r>
      <w:r w:rsidR="00D4510D">
        <w:rPr>
          <w:rFonts w:hint="cs"/>
          <w:rtl/>
        </w:rPr>
        <w:t xml:space="preserve"> </w:t>
      </w:r>
      <w:r>
        <w:rPr>
          <w:rFonts w:hint="cs"/>
          <w:rtl/>
        </w:rPr>
        <w:t>(פ"ג</w:t>
      </w:r>
      <w:r w:rsidR="00D4510D">
        <w:rPr>
          <w:rFonts w:hint="cs"/>
          <w:rtl/>
        </w:rPr>
        <w:t xml:space="preserve"> </w:t>
      </w:r>
      <w:r>
        <w:rPr>
          <w:rFonts w:hint="cs"/>
          <w:rtl/>
        </w:rPr>
        <w:t>ה"א).</w:t>
      </w:r>
      <w:r w:rsidR="00D4510D">
        <w:rPr>
          <w:rFonts w:hint="cs"/>
          <w:rtl/>
        </w:rPr>
        <w:t xml:space="preserve"> </w:t>
      </w:r>
      <w:r>
        <w:rPr>
          <w:rFonts w:hint="cs"/>
          <w:rtl/>
        </w:rPr>
        <w:t>ש"הנץ</w:t>
      </w:r>
      <w:r w:rsidR="00D4510D">
        <w:rPr>
          <w:rFonts w:hint="cs"/>
          <w:rtl/>
        </w:rPr>
        <w:t xml:space="preserve"> </w:t>
      </w:r>
      <w:r>
        <w:rPr>
          <w:rFonts w:hint="cs"/>
          <w:rtl/>
        </w:rPr>
        <w:t>החמה"</w:t>
      </w:r>
      <w:r w:rsidR="00D4510D">
        <w:rPr>
          <w:rFonts w:hint="cs"/>
          <w:rtl/>
        </w:rPr>
        <w:t xml:space="preserve"> </w:t>
      </w:r>
      <w:r>
        <w:rPr>
          <w:rFonts w:hint="cs"/>
          <w:rtl/>
        </w:rPr>
        <w:t>הוא</w:t>
      </w:r>
      <w:r w:rsidR="00D4510D">
        <w:rPr>
          <w:rFonts w:hint="cs"/>
          <w:rtl/>
        </w:rPr>
        <w:t xml:space="preserve"> </w:t>
      </w:r>
      <w:r>
        <w:rPr>
          <w:rFonts w:hint="cs"/>
          <w:rtl/>
        </w:rPr>
        <w:t>מלשון</w:t>
      </w:r>
      <w:r w:rsidR="00D4510D">
        <w:rPr>
          <w:rFonts w:hint="cs"/>
          <w:rtl/>
        </w:rPr>
        <w:t xml:space="preserve"> </w:t>
      </w:r>
      <w:r>
        <w:rPr>
          <w:rFonts w:hint="cs"/>
          <w:rtl/>
        </w:rPr>
        <w:t>"הנצו</w:t>
      </w:r>
      <w:r w:rsidR="00D4510D">
        <w:rPr>
          <w:rFonts w:hint="cs"/>
          <w:rtl/>
        </w:rPr>
        <w:t xml:space="preserve"> </w:t>
      </w:r>
      <w:r>
        <w:rPr>
          <w:rFonts w:hint="cs"/>
          <w:rtl/>
        </w:rPr>
        <w:t>הרימונים"</w:t>
      </w:r>
      <w:r w:rsidR="00D4510D">
        <w:rPr>
          <w:rFonts w:hint="cs"/>
          <w:rtl/>
        </w:rPr>
        <w:t xml:space="preserve"> </w:t>
      </w:r>
      <w:r>
        <w:rPr>
          <w:rFonts w:hint="cs"/>
          <w:rtl/>
        </w:rPr>
        <w:t>(שה"ש</w:t>
      </w:r>
      <w:r w:rsidR="00D4510D">
        <w:rPr>
          <w:rFonts w:hint="cs"/>
          <w:rtl/>
        </w:rPr>
        <w:t xml:space="preserve"> </w:t>
      </w:r>
      <w:r>
        <w:rPr>
          <w:rFonts w:hint="cs"/>
          <w:rtl/>
        </w:rPr>
        <w:t>ו,</w:t>
      </w:r>
      <w:r w:rsidR="00D4510D">
        <w:rPr>
          <w:rFonts w:hint="cs"/>
          <w:rtl/>
        </w:rPr>
        <w:t xml:space="preserve"> </w:t>
      </w:r>
      <w:r>
        <w:rPr>
          <w:rFonts w:hint="cs"/>
          <w:rtl/>
        </w:rPr>
        <w:t>יא)</w:t>
      </w:r>
      <w:r w:rsidR="00D4510D">
        <w:rPr>
          <w:rFonts w:hint="cs"/>
          <w:rtl/>
        </w:rPr>
        <w:t xml:space="preserve"> </w:t>
      </w:r>
      <w:r>
        <w:rPr>
          <w:rFonts w:hint="cs"/>
          <w:rtl/>
        </w:rPr>
        <w:t>כמו</w:t>
      </w:r>
      <w:r w:rsidR="00D4510D">
        <w:rPr>
          <w:rFonts w:hint="cs"/>
          <w:rtl/>
        </w:rPr>
        <w:t xml:space="preserve"> </w:t>
      </w:r>
      <w:r>
        <w:rPr>
          <w:rFonts w:hint="cs"/>
          <w:rtl/>
        </w:rPr>
        <w:t>שכתוב</w:t>
      </w:r>
      <w:r w:rsidR="00D4510D">
        <w:rPr>
          <w:rFonts w:hint="cs"/>
          <w:rtl/>
        </w:rPr>
        <w:t xml:space="preserve"> </w:t>
      </w:r>
      <w:r>
        <w:rPr>
          <w:rFonts w:hint="cs"/>
          <w:rtl/>
        </w:rPr>
        <w:t>ברבינו</w:t>
      </w:r>
      <w:r w:rsidR="00D4510D">
        <w:rPr>
          <w:rFonts w:hint="cs"/>
          <w:rtl/>
        </w:rPr>
        <w:t xml:space="preserve"> </w:t>
      </w:r>
      <w:r>
        <w:rPr>
          <w:rFonts w:hint="cs"/>
          <w:rtl/>
        </w:rPr>
        <w:t>יונה</w:t>
      </w:r>
      <w:r w:rsidR="00D4510D">
        <w:rPr>
          <w:rFonts w:hint="cs"/>
          <w:rtl/>
        </w:rPr>
        <w:t xml:space="preserve"> </w:t>
      </w:r>
      <w:r>
        <w:rPr>
          <w:rFonts w:hint="cs"/>
          <w:rtl/>
        </w:rPr>
        <w:t>על</w:t>
      </w:r>
      <w:r w:rsidR="00D4510D">
        <w:rPr>
          <w:rFonts w:hint="cs"/>
          <w:rtl/>
        </w:rPr>
        <w:t xml:space="preserve"> </w:t>
      </w:r>
      <w:r>
        <w:rPr>
          <w:rFonts w:hint="cs"/>
          <w:rtl/>
        </w:rPr>
        <w:t>הרי"ף</w:t>
      </w:r>
      <w:r w:rsidR="00D4510D">
        <w:rPr>
          <w:rFonts w:hint="cs"/>
          <w:rtl/>
        </w:rPr>
        <w:t xml:space="preserve"> </w:t>
      </w:r>
      <w:r>
        <w:rPr>
          <w:rFonts w:hint="cs"/>
          <w:rtl/>
        </w:rPr>
        <w:t>(ברכות</w:t>
      </w:r>
      <w:r w:rsidR="00D4510D">
        <w:rPr>
          <w:rFonts w:hint="cs"/>
          <w:rtl/>
        </w:rPr>
        <w:t xml:space="preserve"> </w:t>
      </w:r>
      <w:r>
        <w:rPr>
          <w:rFonts w:hint="cs"/>
          <w:rtl/>
        </w:rPr>
        <w:t>ד,</w:t>
      </w:r>
      <w:r w:rsidR="00D4510D">
        <w:rPr>
          <w:rFonts w:hint="cs"/>
          <w:rtl/>
        </w:rPr>
        <w:t xml:space="preserve"> </w:t>
      </w:r>
      <w:r>
        <w:rPr>
          <w:rFonts w:hint="cs"/>
          <w:rtl/>
        </w:rPr>
        <w:t>ב</w:t>
      </w:r>
      <w:r w:rsidR="00D4510D">
        <w:rPr>
          <w:rFonts w:hint="cs"/>
          <w:rtl/>
        </w:rPr>
        <w:t xml:space="preserve"> </w:t>
      </w:r>
      <w:r>
        <w:rPr>
          <w:rFonts w:hint="cs"/>
          <w:rtl/>
        </w:rPr>
        <w:t>ד"ה</w:t>
      </w:r>
      <w:r w:rsidR="00D4510D">
        <w:rPr>
          <w:rFonts w:hint="cs"/>
          <w:rtl/>
        </w:rPr>
        <w:t xml:space="preserve"> </w:t>
      </w:r>
      <w:r>
        <w:rPr>
          <w:rFonts w:hint="cs"/>
          <w:rtl/>
        </w:rPr>
        <w:t>עד),</w:t>
      </w:r>
      <w:r w:rsidR="00D4510D">
        <w:rPr>
          <w:rFonts w:hint="cs"/>
          <w:rtl/>
        </w:rPr>
        <w:t xml:space="preserve"> </w:t>
      </w:r>
      <w:r>
        <w:rPr>
          <w:rFonts w:hint="cs"/>
          <w:rtl/>
        </w:rPr>
        <w:t>וביאר:</w:t>
      </w:r>
      <w:r w:rsidR="00D4510D">
        <w:rPr>
          <w:rFonts w:hint="cs"/>
          <w:rtl/>
        </w:rPr>
        <w:t xml:space="preserve"> </w:t>
      </w:r>
      <w:r>
        <w:rPr>
          <w:rFonts w:hint="cs"/>
          <w:rtl/>
        </w:rPr>
        <w:t>"כלומר...</w:t>
      </w:r>
      <w:r w:rsidR="00D4510D">
        <w:rPr>
          <w:rFonts w:hint="cs"/>
          <w:rtl/>
        </w:rPr>
        <w:t xml:space="preserve"> </w:t>
      </w:r>
      <w:r>
        <w:rPr>
          <w:rFonts w:hint="cs"/>
          <w:rtl/>
        </w:rPr>
        <w:t>שעה</w:t>
      </w:r>
      <w:r w:rsidR="00D4510D">
        <w:rPr>
          <w:rFonts w:hint="cs"/>
          <w:rtl/>
        </w:rPr>
        <w:t xml:space="preserve"> </w:t>
      </w:r>
      <w:r>
        <w:rPr>
          <w:rFonts w:hint="cs"/>
          <w:rtl/>
        </w:rPr>
        <w:t>שחמה</w:t>
      </w:r>
      <w:r w:rsidR="00D4510D">
        <w:rPr>
          <w:rFonts w:hint="cs"/>
          <w:rtl/>
        </w:rPr>
        <w:t xml:space="preserve"> </w:t>
      </w:r>
      <w:r>
        <w:rPr>
          <w:rFonts w:hint="cs"/>
          <w:rtl/>
        </w:rPr>
        <w:t>מתחלת</w:t>
      </w:r>
      <w:r w:rsidR="00D4510D">
        <w:rPr>
          <w:rFonts w:hint="cs"/>
          <w:rtl/>
        </w:rPr>
        <w:t xml:space="preserve"> </w:t>
      </w:r>
      <w:r>
        <w:rPr>
          <w:rFonts w:hint="cs"/>
          <w:rtl/>
        </w:rPr>
        <w:t>לזרוח</w:t>
      </w:r>
      <w:r w:rsidR="00D4510D">
        <w:rPr>
          <w:rFonts w:hint="cs"/>
          <w:rtl/>
        </w:rPr>
        <w:t xml:space="preserve"> </w:t>
      </w:r>
      <w:r>
        <w:rPr>
          <w:rFonts w:hint="cs"/>
          <w:rtl/>
        </w:rPr>
        <w:t>בראשי</w:t>
      </w:r>
      <w:r w:rsidR="00D4510D">
        <w:rPr>
          <w:rFonts w:hint="cs"/>
          <w:rtl/>
        </w:rPr>
        <w:t xml:space="preserve"> </w:t>
      </w:r>
      <w:r>
        <w:rPr>
          <w:rFonts w:hint="cs"/>
          <w:rtl/>
        </w:rPr>
        <w:t>ההרים".</w:t>
      </w:r>
      <w:r w:rsidR="00D4510D">
        <w:rPr>
          <w:rFonts w:hint="cs"/>
          <w:rtl/>
        </w:rPr>
        <w:t xml:space="preserve"> </w:t>
      </w:r>
      <w:r>
        <w:rPr>
          <w:rFonts w:hint="cs"/>
          <w:rtl/>
        </w:rPr>
        <w:t>וכן</w:t>
      </w:r>
      <w:r w:rsidR="00D4510D">
        <w:rPr>
          <w:rFonts w:hint="cs"/>
          <w:rtl/>
        </w:rPr>
        <w:t xml:space="preserve"> </w:t>
      </w:r>
      <w:r>
        <w:rPr>
          <w:rFonts w:hint="cs"/>
          <w:rtl/>
        </w:rPr>
        <w:t>בשביתת</w:t>
      </w:r>
      <w:r w:rsidR="00D4510D">
        <w:rPr>
          <w:rFonts w:hint="cs"/>
          <w:rtl/>
        </w:rPr>
        <w:t xml:space="preserve"> </w:t>
      </w:r>
      <w:r>
        <w:rPr>
          <w:rFonts w:hint="cs"/>
          <w:rtl/>
        </w:rPr>
        <w:t>יו"ט</w:t>
      </w:r>
      <w:r w:rsidR="00D4510D">
        <w:rPr>
          <w:rFonts w:hint="cs"/>
          <w:rtl/>
        </w:rPr>
        <w:t xml:space="preserve"> </w:t>
      </w:r>
      <w:r>
        <w:rPr>
          <w:rFonts w:hint="cs"/>
          <w:rtl/>
        </w:rPr>
        <w:t>(פ"ח</w:t>
      </w:r>
      <w:r w:rsidR="00D4510D">
        <w:rPr>
          <w:rFonts w:hint="cs"/>
          <w:rtl/>
        </w:rPr>
        <w:t xml:space="preserve"> </w:t>
      </w:r>
      <w:r>
        <w:rPr>
          <w:rFonts w:hint="cs"/>
          <w:rtl/>
        </w:rPr>
        <w:t>הי"ח)</w:t>
      </w:r>
      <w:r w:rsidR="00D4510D">
        <w:rPr>
          <w:rFonts w:hint="cs"/>
          <w:rtl/>
        </w:rPr>
        <w:t xml:space="preserve"> </w:t>
      </w:r>
      <w:r>
        <w:rPr>
          <w:rFonts w:hint="cs"/>
          <w:rtl/>
        </w:rPr>
        <w:t>ואיסורי</w:t>
      </w:r>
      <w:r w:rsidR="00D4510D">
        <w:rPr>
          <w:rFonts w:hint="cs"/>
          <w:rtl/>
        </w:rPr>
        <w:t xml:space="preserve"> </w:t>
      </w:r>
      <w:r>
        <w:rPr>
          <w:rFonts w:hint="cs"/>
          <w:rtl/>
        </w:rPr>
        <w:t>ביאה</w:t>
      </w:r>
      <w:r w:rsidR="00D4510D">
        <w:rPr>
          <w:rFonts w:hint="cs"/>
          <w:rtl/>
        </w:rPr>
        <w:t xml:space="preserve"> </w:t>
      </w:r>
      <w:r>
        <w:rPr>
          <w:rFonts w:hint="cs"/>
          <w:rtl/>
        </w:rPr>
        <w:t>(פ"ו</w:t>
      </w:r>
      <w:r w:rsidR="00D4510D">
        <w:rPr>
          <w:rFonts w:hint="cs"/>
          <w:rtl/>
        </w:rPr>
        <w:t xml:space="preserve"> </w:t>
      </w:r>
      <w:r>
        <w:rPr>
          <w:rFonts w:hint="cs"/>
          <w:rtl/>
        </w:rPr>
        <w:t>הי"א)</w:t>
      </w:r>
      <w:r w:rsidR="00D4510D">
        <w:rPr>
          <w:rFonts w:hint="cs"/>
          <w:rtl/>
        </w:rPr>
        <w:t xml:space="preserve"> </w:t>
      </w:r>
      <w:r>
        <w:rPr>
          <w:rFonts w:hint="cs"/>
          <w:rtl/>
        </w:rPr>
        <w:t>ופרה</w:t>
      </w:r>
      <w:r w:rsidR="00D4510D">
        <w:rPr>
          <w:rFonts w:hint="cs"/>
          <w:rtl/>
        </w:rPr>
        <w:t xml:space="preserve"> </w:t>
      </w:r>
      <w:r>
        <w:rPr>
          <w:rFonts w:hint="cs"/>
          <w:rtl/>
        </w:rPr>
        <w:t>אדומה</w:t>
      </w:r>
      <w:r w:rsidR="00D4510D">
        <w:rPr>
          <w:rFonts w:hint="cs"/>
          <w:rtl/>
        </w:rPr>
        <w:t xml:space="preserve"> </w:t>
      </w:r>
      <w:r>
        <w:rPr>
          <w:rFonts w:hint="cs"/>
          <w:rtl/>
        </w:rPr>
        <w:t>(פי"א</w:t>
      </w:r>
      <w:r w:rsidR="00D4510D">
        <w:rPr>
          <w:rFonts w:hint="cs"/>
          <w:rtl/>
        </w:rPr>
        <w:t xml:space="preserve"> </w:t>
      </w:r>
      <w:r>
        <w:rPr>
          <w:rFonts w:hint="cs"/>
          <w:rtl/>
        </w:rPr>
        <w:t>ה"ב)</w:t>
      </w:r>
      <w:r w:rsidR="00D4510D">
        <w:rPr>
          <w:rFonts w:hint="cs"/>
          <w:rtl/>
        </w:rPr>
        <w:t xml:space="preserve"> </w:t>
      </w:r>
      <w:r>
        <w:rPr>
          <w:rFonts w:hint="cs"/>
          <w:rtl/>
        </w:rPr>
        <w:t>ועדות</w:t>
      </w:r>
      <w:r w:rsidR="00D4510D">
        <w:rPr>
          <w:rFonts w:hint="cs"/>
          <w:rtl/>
        </w:rPr>
        <w:t xml:space="preserve"> </w:t>
      </w:r>
      <w:r>
        <w:rPr>
          <w:rFonts w:hint="cs"/>
          <w:rtl/>
        </w:rPr>
        <w:t>(פ"ב</w:t>
      </w:r>
      <w:r w:rsidR="00D4510D">
        <w:rPr>
          <w:rFonts w:hint="cs"/>
          <w:rtl/>
        </w:rPr>
        <w:t xml:space="preserve"> </w:t>
      </w:r>
      <w:r>
        <w:rPr>
          <w:rFonts w:hint="cs"/>
          <w:rtl/>
        </w:rPr>
        <w:t>ה"ה)</w:t>
      </w:r>
      <w:r w:rsidR="00D4510D">
        <w:rPr>
          <w:rFonts w:hint="cs"/>
          <w:rtl/>
        </w:rPr>
        <w:t xml:space="preserve"> </w:t>
      </w:r>
      <w:r>
        <w:rPr>
          <w:rFonts w:hint="cs"/>
          <w:rtl/>
        </w:rPr>
        <w:t>שבכל</w:t>
      </w:r>
      <w:r w:rsidR="00D4510D">
        <w:rPr>
          <w:rFonts w:hint="cs"/>
          <w:rtl/>
        </w:rPr>
        <w:t xml:space="preserve"> </w:t>
      </w:r>
      <w:r>
        <w:rPr>
          <w:rFonts w:hint="cs"/>
          <w:rtl/>
        </w:rPr>
        <w:t>אלו</w:t>
      </w:r>
      <w:r w:rsidR="00D4510D">
        <w:rPr>
          <w:rFonts w:hint="cs"/>
          <w:rtl/>
        </w:rPr>
        <w:t xml:space="preserve"> </w:t>
      </w:r>
      <w:r>
        <w:rPr>
          <w:rFonts w:hint="cs"/>
          <w:rtl/>
        </w:rPr>
        <w:t>נקט</w:t>
      </w:r>
      <w:r w:rsidR="00D4510D">
        <w:rPr>
          <w:rFonts w:hint="cs"/>
          <w:rtl/>
        </w:rPr>
        <w:t xml:space="preserve"> </w:t>
      </w:r>
      <w:r>
        <w:rPr>
          <w:rFonts w:hint="cs"/>
          <w:rtl/>
        </w:rPr>
        <w:t>הרמב"ם</w:t>
      </w:r>
      <w:r w:rsidR="00D4510D">
        <w:rPr>
          <w:rFonts w:hint="cs"/>
          <w:rtl/>
        </w:rPr>
        <w:t xml:space="preserve"> </w:t>
      </w:r>
      <w:r>
        <w:rPr>
          <w:rFonts w:hint="cs"/>
          <w:rtl/>
        </w:rPr>
        <w:t>הלשון</w:t>
      </w:r>
      <w:r w:rsidR="00D4510D">
        <w:rPr>
          <w:rFonts w:hint="cs"/>
          <w:rtl/>
        </w:rPr>
        <w:t xml:space="preserve"> </w:t>
      </w:r>
      <w:r>
        <w:rPr>
          <w:rFonts w:hint="cs"/>
          <w:rtl/>
        </w:rPr>
        <w:t>"הנץ</w:t>
      </w:r>
      <w:r w:rsidR="00D4510D">
        <w:rPr>
          <w:rFonts w:hint="cs"/>
          <w:rtl/>
        </w:rPr>
        <w:t xml:space="preserve"> </w:t>
      </w:r>
      <w:r>
        <w:rPr>
          <w:rFonts w:hint="cs"/>
          <w:rtl/>
        </w:rPr>
        <w:t>החמה",</w:t>
      </w:r>
      <w:r w:rsidR="00D4510D">
        <w:rPr>
          <w:rFonts w:hint="cs"/>
          <w:rtl/>
        </w:rPr>
        <w:t xml:space="preserve"> </w:t>
      </w:r>
      <w:r>
        <w:rPr>
          <w:rFonts w:hint="cs"/>
          <w:rtl/>
        </w:rPr>
        <w:t>וכאן</w:t>
      </w:r>
      <w:r w:rsidR="00D4510D">
        <w:rPr>
          <w:rFonts w:hint="cs"/>
          <w:rtl/>
        </w:rPr>
        <w:t xml:space="preserve"> </w:t>
      </w:r>
      <w:r>
        <w:rPr>
          <w:rFonts w:hint="cs"/>
          <w:rtl/>
        </w:rPr>
        <w:t>נקט</w:t>
      </w:r>
      <w:r w:rsidR="00D4510D">
        <w:rPr>
          <w:rFonts w:hint="cs"/>
          <w:rtl/>
        </w:rPr>
        <w:t xml:space="preserve"> </w:t>
      </w:r>
      <w:r>
        <w:rPr>
          <w:rFonts w:hint="cs"/>
          <w:rtl/>
        </w:rPr>
        <w:t>"עם</w:t>
      </w:r>
      <w:r w:rsidR="00D4510D">
        <w:rPr>
          <w:rFonts w:hint="cs"/>
          <w:rtl/>
        </w:rPr>
        <w:t xml:space="preserve"> </w:t>
      </w:r>
      <w:r>
        <w:rPr>
          <w:rFonts w:hint="cs"/>
          <w:rtl/>
        </w:rPr>
        <w:t>עליית</w:t>
      </w:r>
      <w:r w:rsidR="00D4510D">
        <w:rPr>
          <w:rFonts w:hint="cs"/>
          <w:rtl/>
        </w:rPr>
        <w:t xml:space="preserve"> </w:t>
      </w:r>
      <w:r>
        <w:rPr>
          <w:rFonts w:hint="cs"/>
          <w:rtl/>
        </w:rPr>
        <w:t>השמש".</w:t>
      </w:r>
      <w:r w:rsidR="00D4510D">
        <w:rPr>
          <w:rFonts w:hint="cs"/>
          <w:rtl/>
        </w:rPr>
        <w:t xml:space="preserve"> </w:t>
      </w:r>
      <w:r>
        <w:rPr>
          <w:rFonts w:hint="cs"/>
          <w:rtl/>
        </w:rPr>
        <w:t>סמך</w:t>
      </w:r>
      <w:r w:rsidR="00D4510D">
        <w:rPr>
          <w:rFonts w:hint="cs"/>
          <w:rtl/>
        </w:rPr>
        <w:t xml:space="preserve"> </w:t>
      </w:r>
      <w:r>
        <w:rPr>
          <w:rFonts w:hint="cs"/>
          <w:rtl/>
        </w:rPr>
        <w:t>לחילוק</w:t>
      </w:r>
      <w:r w:rsidR="00D4510D">
        <w:rPr>
          <w:rFonts w:hint="cs"/>
          <w:rtl/>
        </w:rPr>
        <w:t xml:space="preserve"> </w:t>
      </w:r>
      <w:r>
        <w:rPr>
          <w:rFonts w:hint="cs"/>
          <w:rtl/>
        </w:rPr>
        <w:t>זה</w:t>
      </w:r>
      <w:r w:rsidR="00D4510D">
        <w:rPr>
          <w:rFonts w:hint="cs"/>
          <w:rtl/>
        </w:rPr>
        <w:t xml:space="preserve"> </w:t>
      </w:r>
      <w:r>
        <w:rPr>
          <w:rFonts w:hint="cs"/>
          <w:rtl/>
        </w:rPr>
        <w:t>נמצא</w:t>
      </w:r>
      <w:r w:rsidR="00D4510D">
        <w:rPr>
          <w:rFonts w:hint="cs"/>
          <w:rtl/>
        </w:rPr>
        <w:t xml:space="preserve"> </w:t>
      </w:r>
      <w:r>
        <w:rPr>
          <w:rFonts w:hint="cs"/>
          <w:rtl/>
        </w:rPr>
        <w:t>ב'כסף</w:t>
      </w:r>
      <w:r w:rsidR="00D4510D">
        <w:rPr>
          <w:rFonts w:hint="cs"/>
          <w:rtl/>
        </w:rPr>
        <w:t xml:space="preserve"> </w:t>
      </w:r>
      <w:r>
        <w:rPr>
          <w:rFonts w:hint="cs"/>
          <w:rtl/>
        </w:rPr>
        <w:t>משנה'</w:t>
      </w:r>
      <w:r w:rsidR="00D4510D">
        <w:rPr>
          <w:rFonts w:hint="cs"/>
          <w:rtl/>
        </w:rPr>
        <w:t xml:space="preserve"> </w:t>
      </w:r>
      <w:r>
        <w:rPr>
          <w:rFonts w:hint="cs"/>
          <w:rtl/>
        </w:rPr>
        <w:t>בהלכות</w:t>
      </w:r>
      <w:r w:rsidR="00D4510D">
        <w:rPr>
          <w:rFonts w:hint="cs"/>
          <w:rtl/>
        </w:rPr>
        <w:t xml:space="preserve"> </w:t>
      </w:r>
      <w:r>
        <w:rPr>
          <w:rFonts w:hint="cs"/>
          <w:rtl/>
        </w:rPr>
        <w:t>ק"ש</w:t>
      </w:r>
      <w:r w:rsidR="00D4510D">
        <w:rPr>
          <w:rFonts w:hint="cs"/>
          <w:rtl/>
        </w:rPr>
        <w:t xml:space="preserve"> </w:t>
      </w:r>
      <w:r>
        <w:rPr>
          <w:rFonts w:hint="cs"/>
          <w:rtl/>
        </w:rPr>
        <w:t>(שם)</w:t>
      </w:r>
      <w:r w:rsidR="00D4510D">
        <w:rPr>
          <w:rFonts w:hint="cs"/>
          <w:rtl/>
        </w:rPr>
        <w:t xml:space="preserve"> </w:t>
      </w:r>
      <w:r>
        <w:rPr>
          <w:rFonts w:hint="cs"/>
          <w:rtl/>
        </w:rPr>
        <w:t>בשם</w:t>
      </w:r>
      <w:r w:rsidR="00D4510D">
        <w:rPr>
          <w:rFonts w:hint="cs"/>
          <w:rtl/>
        </w:rPr>
        <w:t xml:space="preserve"> </w:t>
      </w:r>
      <w:r>
        <w:rPr>
          <w:rFonts w:hint="cs"/>
          <w:rtl/>
        </w:rPr>
        <w:t>מהר"י</w:t>
      </w:r>
      <w:r w:rsidR="00D4510D">
        <w:rPr>
          <w:rFonts w:hint="cs"/>
          <w:rtl/>
        </w:rPr>
        <w:t xml:space="preserve"> </w:t>
      </w:r>
      <w:r>
        <w:rPr>
          <w:rFonts w:hint="cs"/>
          <w:rtl/>
        </w:rPr>
        <w:t>אבוהב.</w:t>
      </w:r>
      <w:r w:rsidR="00D4510D">
        <w:rPr>
          <w:rFonts w:hint="cs"/>
          <w:rtl/>
        </w:rPr>
        <w:t xml:space="preserve"> </w:t>
      </w:r>
    </w:p>
    <w:p w:rsidR="00B369AC" w:rsidRDefault="00B369AC" w:rsidP="00077D26">
      <w:pPr>
        <w:pStyle w:val="a1"/>
        <w:rPr>
          <w:rtl/>
        </w:rPr>
      </w:pPr>
      <w:r>
        <w:rPr>
          <w:rFonts w:hint="cs"/>
          <w:rtl/>
        </w:rPr>
        <w:t>אמנם</w:t>
      </w:r>
      <w:r w:rsidR="00D4510D">
        <w:rPr>
          <w:rFonts w:hint="cs"/>
          <w:rtl/>
        </w:rPr>
        <w:t xml:space="preserve"> </w:t>
      </w:r>
      <w:r>
        <w:rPr>
          <w:rFonts w:hint="cs"/>
          <w:rtl/>
        </w:rPr>
        <w:t>יש</w:t>
      </w:r>
      <w:r w:rsidR="00D4510D">
        <w:rPr>
          <w:rFonts w:hint="cs"/>
          <w:rtl/>
        </w:rPr>
        <w:t xml:space="preserve"> </w:t>
      </w:r>
      <w:r>
        <w:rPr>
          <w:rFonts w:hint="cs"/>
          <w:rtl/>
        </w:rPr>
        <w:t>להביא</w:t>
      </w:r>
      <w:r w:rsidR="00D4510D">
        <w:rPr>
          <w:rFonts w:hint="cs"/>
          <w:rtl/>
        </w:rPr>
        <w:t xml:space="preserve"> </w:t>
      </w:r>
      <w:r>
        <w:rPr>
          <w:rFonts w:hint="cs"/>
          <w:rtl/>
        </w:rPr>
        <w:t>ראיה</w:t>
      </w:r>
      <w:r w:rsidR="00D4510D">
        <w:rPr>
          <w:rFonts w:hint="cs"/>
          <w:rtl/>
        </w:rPr>
        <w:t xml:space="preserve"> </w:t>
      </w:r>
      <w:r>
        <w:rPr>
          <w:rFonts w:hint="cs"/>
          <w:rtl/>
        </w:rPr>
        <w:t>לחשב</w:t>
      </w:r>
      <w:r w:rsidR="00D4510D">
        <w:rPr>
          <w:rFonts w:hint="cs"/>
          <w:rtl/>
        </w:rPr>
        <w:t xml:space="preserve"> </w:t>
      </w:r>
      <w:r>
        <w:rPr>
          <w:rFonts w:hint="cs"/>
          <w:rtl/>
        </w:rPr>
        <w:t>שעות</w:t>
      </w:r>
      <w:r w:rsidR="00D4510D">
        <w:rPr>
          <w:rFonts w:hint="cs"/>
          <w:rtl/>
        </w:rPr>
        <w:t xml:space="preserve"> </w:t>
      </w:r>
      <w:r>
        <w:rPr>
          <w:rFonts w:hint="cs"/>
          <w:rtl/>
        </w:rPr>
        <w:t>זמניות</w:t>
      </w:r>
      <w:r w:rsidR="00D4510D">
        <w:rPr>
          <w:rFonts w:hint="cs"/>
          <w:rtl/>
        </w:rPr>
        <w:t xml:space="preserve"> </w:t>
      </w:r>
      <w:r>
        <w:rPr>
          <w:rFonts w:hint="cs"/>
          <w:rtl/>
        </w:rPr>
        <w:t>מהנץ</w:t>
      </w:r>
      <w:r w:rsidR="00D4510D">
        <w:rPr>
          <w:rFonts w:hint="cs"/>
          <w:rtl/>
        </w:rPr>
        <w:t xml:space="preserve"> </w:t>
      </w:r>
      <w:r>
        <w:rPr>
          <w:rFonts w:hint="cs"/>
          <w:rtl/>
        </w:rPr>
        <w:t>להשקיעה</w:t>
      </w:r>
      <w:r w:rsidR="00D4510D">
        <w:rPr>
          <w:rFonts w:hint="cs"/>
          <w:rtl/>
        </w:rPr>
        <w:t xml:space="preserve"> </w:t>
      </w:r>
      <w:r>
        <w:rPr>
          <w:rFonts w:hint="cs"/>
          <w:rtl/>
        </w:rPr>
        <w:t>האסטרונומיים</w:t>
      </w:r>
      <w:r w:rsidR="00D4510D">
        <w:rPr>
          <w:rFonts w:hint="cs"/>
          <w:rtl/>
        </w:rPr>
        <w:t xml:space="preserve"> </w:t>
      </w:r>
      <w:r>
        <w:rPr>
          <w:rFonts w:hint="cs"/>
          <w:rtl/>
        </w:rPr>
        <w:t>מן</w:t>
      </w:r>
      <w:r w:rsidR="00D4510D">
        <w:rPr>
          <w:rFonts w:hint="cs"/>
          <w:rtl/>
        </w:rPr>
        <w:t xml:space="preserve"> </w:t>
      </w:r>
      <w:r>
        <w:rPr>
          <w:rFonts w:hint="cs"/>
          <w:rtl/>
        </w:rPr>
        <w:t>הטעם</w:t>
      </w:r>
      <w:r w:rsidR="00D4510D">
        <w:rPr>
          <w:rFonts w:hint="cs"/>
          <w:rtl/>
        </w:rPr>
        <w:t xml:space="preserve"> </w:t>
      </w:r>
      <w:r>
        <w:rPr>
          <w:rFonts w:hint="cs"/>
          <w:rtl/>
        </w:rPr>
        <w:t>שכתבו</w:t>
      </w:r>
      <w:r w:rsidR="00D4510D">
        <w:rPr>
          <w:rFonts w:hint="cs"/>
          <w:rtl/>
        </w:rPr>
        <w:t xml:space="preserve"> </w:t>
      </w:r>
      <w:r>
        <w:rPr>
          <w:rFonts w:hint="cs"/>
          <w:rtl/>
        </w:rPr>
        <w:t>לחשב</w:t>
      </w:r>
      <w:r w:rsidR="00D4510D">
        <w:rPr>
          <w:rFonts w:hint="cs"/>
          <w:rtl/>
        </w:rPr>
        <w:t xml:space="preserve"> </w:t>
      </w:r>
      <w:r>
        <w:rPr>
          <w:rFonts w:hint="cs"/>
          <w:rtl/>
        </w:rPr>
        <w:t>שעות</w:t>
      </w:r>
      <w:r w:rsidR="00D4510D">
        <w:rPr>
          <w:rFonts w:hint="cs"/>
          <w:rtl/>
        </w:rPr>
        <w:t xml:space="preserve"> </w:t>
      </w:r>
      <w:r>
        <w:rPr>
          <w:rFonts w:hint="cs"/>
          <w:rtl/>
        </w:rPr>
        <w:t>היום</w:t>
      </w:r>
      <w:r w:rsidR="00D4510D">
        <w:rPr>
          <w:rFonts w:hint="cs"/>
          <w:rtl/>
        </w:rPr>
        <w:t xml:space="preserve"> </w:t>
      </w:r>
      <w:r>
        <w:rPr>
          <w:rFonts w:hint="cs"/>
          <w:rtl/>
        </w:rPr>
        <w:t>בשעות</w:t>
      </w:r>
      <w:r w:rsidR="00D4510D">
        <w:rPr>
          <w:rFonts w:hint="cs"/>
          <w:rtl/>
        </w:rPr>
        <w:t xml:space="preserve"> </w:t>
      </w:r>
      <w:r>
        <w:rPr>
          <w:rFonts w:hint="cs"/>
          <w:rtl/>
        </w:rPr>
        <w:t>זמניות</w:t>
      </w:r>
      <w:r w:rsidR="00D4510D">
        <w:rPr>
          <w:rFonts w:hint="cs"/>
          <w:rtl/>
        </w:rPr>
        <w:t xml:space="preserve"> </w:t>
      </w:r>
      <w:r>
        <w:rPr>
          <w:rFonts w:hint="cs"/>
          <w:rtl/>
        </w:rPr>
        <w:t>מנה"ח</w:t>
      </w:r>
      <w:r w:rsidR="00D4510D">
        <w:rPr>
          <w:rFonts w:hint="cs"/>
          <w:rtl/>
        </w:rPr>
        <w:t xml:space="preserve"> </w:t>
      </w:r>
      <w:r>
        <w:rPr>
          <w:rFonts w:hint="cs"/>
          <w:rtl/>
        </w:rPr>
        <w:t>לשקיעה"ח</w:t>
      </w:r>
      <w:r w:rsidR="00D4510D">
        <w:rPr>
          <w:rFonts w:hint="cs"/>
          <w:rtl/>
        </w:rPr>
        <w:t xml:space="preserve"> </w:t>
      </w:r>
      <w:r>
        <w:rPr>
          <w:rFonts w:hint="cs"/>
          <w:rtl/>
        </w:rPr>
        <w:t>ולא</w:t>
      </w:r>
      <w:r w:rsidR="00D4510D">
        <w:rPr>
          <w:rFonts w:hint="cs"/>
          <w:rtl/>
        </w:rPr>
        <w:t xml:space="preserve"> </w:t>
      </w:r>
      <w:r>
        <w:rPr>
          <w:rFonts w:hint="cs"/>
          <w:rtl/>
        </w:rPr>
        <w:t>מן</w:t>
      </w:r>
      <w:r w:rsidR="00D4510D">
        <w:rPr>
          <w:rFonts w:hint="cs"/>
          <w:rtl/>
        </w:rPr>
        <w:t xml:space="preserve"> </w:t>
      </w:r>
      <w:r>
        <w:rPr>
          <w:rFonts w:hint="cs"/>
          <w:rtl/>
        </w:rPr>
        <w:t>עלוה"ש</w:t>
      </w:r>
      <w:r w:rsidR="00D4510D">
        <w:rPr>
          <w:rFonts w:hint="cs"/>
          <w:rtl/>
        </w:rPr>
        <w:t xml:space="preserve"> </w:t>
      </w:r>
      <w:r>
        <w:rPr>
          <w:rFonts w:hint="cs"/>
          <w:rtl/>
        </w:rPr>
        <w:t>עד</w:t>
      </w:r>
      <w:r w:rsidR="00D4510D">
        <w:rPr>
          <w:rFonts w:hint="cs"/>
          <w:rtl/>
        </w:rPr>
        <w:t xml:space="preserve"> </w:t>
      </w:r>
      <w:r>
        <w:rPr>
          <w:rFonts w:hint="cs"/>
          <w:rtl/>
        </w:rPr>
        <w:t>צאה"כ.</w:t>
      </w:r>
      <w:r w:rsidR="00D4510D">
        <w:rPr>
          <w:rFonts w:hint="cs"/>
          <w:rtl/>
        </w:rPr>
        <w:t xml:space="preserve"> </w:t>
      </w:r>
      <w:r>
        <w:rPr>
          <w:rFonts w:hint="cs"/>
          <w:rtl/>
        </w:rPr>
        <w:t>ב'לבוש'</w:t>
      </w:r>
      <w:r w:rsidR="00D4510D">
        <w:rPr>
          <w:rFonts w:hint="cs"/>
          <w:rtl/>
        </w:rPr>
        <w:t xml:space="preserve"> </w:t>
      </w:r>
      <w:r>
        <w:rPr>
          <w:rFonts w:hint="cs"/>
          <w:rtl/>
        </w:rPr>
        <w:t>או"ח</w:t>
      </w:r>
      <w:r w:rsidR="00D4510D">
        <w:rPr>
          <w:rFonts w:hint="cs"/>
          <w:rtl/>
        </w:rPr>
        <w:t xml:space="preserve"> </w:t>
      </w:r>
      <w:r>
        <w:rPr>
          <w:rFonts w:hint="cs"/>
          <w:rtl/>
        </w:rPr>
        <w:t>סי'</w:t>
      </w:r>
      <w:r w:rsidR="00D4510D">
        <w:rPr>
          <w:rFonts w:hint="cs"/>
          <w:rtl/>
        </w:rPr>
        <w:t xml:space="preserve"> </w:t>
      </w:r>
      <w:r>
        <w:rPr>
          <w:rFonts w:hint="cs"/>
          <w:rtl/>
        </w:rPr>
        <w:t>רלג</w:t>
      </w:r>
      <w:r w:rsidR="00D4510D">
        <w:rPr>
          <w:rFonts w:hint="cs"/>
          <w:rtl/>
        </w:rPr>
        <w:t xml:space="preserve"> </w:t>
      </w:r>
      <w:r>
        <w:rPr>
          <w:rFonts w:hint="cs"/>
          <w:rtl/>
        </w:rPr>
        <w:t>(ס"א)</w:t>
      </w:r>
      <w:r w:rsidR="00D4510D">
        <w:rPr>
          <w:rFonts w:hint="cs"/>
          <w:rtl/>
        </w:rPr>
        <w:t xml:space="preserve"> </w:t>
      </w:r>
      <w:r>
        <w:rPr>
          <w:rFonts w:hint="cs"/>
          <w:rtl/>
        </w:rPr>
        <w:t>כתב:</w:t>
      </w:r>
      <w:r w:rsidR="00D4510D">
        <w:rPr>
          <w:rFonts w:hint="cs"/>
          <w:rtl/>
        </w:rPr>
        <w:t xml:space="preserve"> </w:t>
      </w:r>
      <w:r>
        <w:rPr>
          <w:rFonts w:hint="cs"/>
          <w:rtl/>
        </w:rPr>
        <w:t>"</w:t>
      </w:r>
      <w:r w:rsidRPr="009F5AAE">
        <w:rPr>
          <w:rFonts w:hint="cs"/>
          <w:rtl/>
        </w:rPr>
        <w:t>דשש</w:t>
      </w:r>
      <w:r w:rsidR="00D4510D">
        <w:rPr>
          <w:rtl/>
        </w:rPr>
        <w:t xml:space="preserve"> </w:t>
      </w:r>
      <w:r w:rsidRPr="009F5AAE">
        <w:rPr>
          <w:rFonts w:hint="cs"/>
          <w:rtl/>
        </w:rPr>
        <w:t>שעות</w:t>
      </w:r>
      <w:r w:rsidR="00D4510D">
        <w:rPr>
          <w:rtl/>
        </w:rPr>
        <w:t xml:space="preserve"> </w:t>
      </w:r>
      <w:r w:rsidRPr="009F5AAE">
        <w:rPr>
          <w:rFonts w:hint="cs"/>
          <w:rtl/>
        </w:rPr>
        <w:t>שאמרו</w:t>
      </w:r>
      <w:r w:rsidR="00D4510D">
        <w:rPr>
          <w:rtl/>
        </w:rPr>
        <w:t xml:space="preserve"> </w:t>
      </w:r>
      <w:r w:rsidRPr="009F5AAE">
        <w:rPr>
          <w:rFonts w:hint="cs"/>
          <w:rtl/>
        </w:rPr>
        <w:t>בכל</w:t>
      </w:r>
      <w:r w:rsidR="00D4510D">
        <w:rPr>
          <w:rtl/>
        </w:rPr>
        <w:t xml:space="preserve"> </w:t>
      </w:r>
      <w:r w:rsidRPr="009F5AAE">
        <w:rPr>
          <w:rFonts w:hint="cs"/>
          <w:rtl/>
        </w:rPr>
        <w:t>מקום</w:t>
      </w:r>
      <w:r w:rsidR="00D4510D">
        <w:rPr>
          <w:rtl/>
        </w:rPr>
        <w:t xml:space="preserve"> </w:t>
      </w:r>
      <w:r w:rsidRPr="009F5AAE">
        <w:rPr>
          <w:rFonts w:hint="cs"/>
          <w:rtl/>
        </w:rPr>
        <w:t>רצה</w:t>
      </w:r>
      <w:r w:rsidR="00D4510D">
        <w:rPr>
          <w:rtl/>
        </w:rPr>
        <w:t xml:space="preserve"> </w:t>
      </w:r>
      <w:r w:rsidRPr="009F5AAE">
        <w:rPr>
          <w:rFonts w:hint="cs"/>
          <w:rtl/>
        </w:rPr>
        <w:t>לומר</w:t>
      </w:r>
      <w:r w:rsidR="00D4510D">
        <w:rPr>
          <w:rtl/>
        </w:rPr>
        <w:t xml:space="preserve"> </w:t>
      </w:r>
      <w:r w:rsidRPr="009F5AAE">
        <w:rPr>
          <w:rFonts w:hint="cs"/>
          <w:rtl/>
        </w:rPr>
        <w:t>שעות</w:t>
      </w:r>
      <w:r w:rsidR="00D4510D">
        <w:rPr>
          <w:rtl/>
        </w:rPr>
        <w:t xml:space="preserve"> </w:t>
      </w:r>
      <w:r w:rsidRPr="009F5AAE">
        <w:rPr>
          <w:rFonts w:hint="cs"/>
          <w:rtl/>
        </w:rPr>
        <w:t>זמניות</w:t>
      </w:r>
      <w:r w:rsidRPr="009F5AAE">
        <w:rPr>
          <w:rtl/>
        </w:rPr>
        <w:t>...</w:t>
      </w:r>
      <w:r w:rsidR="00D4510D">
        <w:rPr>
          <w:rtl/>
        </w:rPr>
        <w:t xml:space="preserve"> </w:t>
      </w:r>
      <w:r w:rsidRPr="009F5AAE">
        <w:rPr>
          <w:rFonts w:hint="cs"/>
          <w:rtl/>
        </w:rPr>
        <w:t>ונראה</w:t>
      </w:r>
      <w:r w:rsidR="00D4510D">
        <w:rPr>
          <w:rtl/>
        </w:rPr>
        <w:t xml:space="preserve"> </w:t>
      </w:r>
      <w:r w:rsidRPr="009F5AAE">
        <w:rPr>
          <w:rFonts w:hint="cs"/>
          <w:rtl/>
        </w:rPr>
        <w:t>לי</w:t>
      </w:r>
      <w:r w:rsidR="00D4510D">
        <w:rPr>
          <w:rtl/>
        </w:rPr>
        <w:t xml:space="preserve"> </w:t>
      </w:r>
      <w:r w:rsidRPr="009F5AAE">
        <w:rPr>
          <w:rFonts w:hint="cs"/>
          <w:rtl/>
        </w:rPr>
        <w:t>שרצה</w:t>
      </w:r>
      <w:r w:rsidR="00D4510D">
        <w:rPr>
          <w:rtl/>
        </w:rPr>
        <w:t xml:space="preserve"> </w:t>
      </w:r>
      <w:r w:rsidRPr="009F5AAE">
        <w:rPr>
          <w:rFonts w:hint="cs"/>
          <w:rtl/>
        </w:rPr>
        <w:t>לומר</w:t>
      </w:r>
      <w:r w:rsidR="00D4510D">
        <w:rPr>
          <w:rtl/>
        </w:rPr>
        <w:t xml:space="preserve"> </w:t>
      </w:r>
      <w:r w:rsidRPr="009F5AAE">
        <w:rPr>
          <w:rFonts w:hint="cs"/>
          <w:rtl/>
        </w:rPr>
        <w:t>י</w:t>
      </w:r>
      <w:r w:rsidRPr="009F5AAE">
        <w:rPr>
          <w:rtl/>
        </w:rPr>
        <w:t>"</w:t>
      </w:r>
      <w:r w:rsidRPr="009F5AAE">
        <w:rPr>
          <w:rFonts w:hint="cs"/>
          <w:rtl/>
        </w:rPr>
        <w:t>ב</w:t>
      </w:r>
      <w:r w:rsidR="00D4510D">
        <w:rPr>
          <w:rtl/>
        </w:rPr>
        <w:t xml:space="preserve"> </w:t>
      </w:r>
      <w:r w:rsidRPr="009F5AAE">
        <w:rPr>
          <w:rFonts w:hint="cs"/>
          <w:rtl/>
        </w:rPr>
        <w:t>שעות</w:t>
      </w:r>
      <w:r w:rsidR="00D4510D">
        <w:rPr>
          <w:rtl/>
        </w:rPr>
        <w:t xml:space="preserve"> </w:t>
      </w:r>
      <w:r w:rsidRPr="009F5AAE">
        <w:rPr>
          <w:rFonts w:hint="cs"/>
          <w:rtl/>
        </w:rPr>
        <w:t>מעת</w:t>
      </w:r>
      <w:r w:rsidR="00D4510D">
        <w:rPr>
          <w:rtl/>
        </w:rPr>
        <w:t xml:space="preserve"> </w:t>
      </w:r>
      <w:r w:rsidRPr="009F5AAE">
        <w:rPr>
          <w:rFonts w:hint="cs"/>
          <w:rtl/>
        </w:rPr>
        <w:t>זריחת</w:t>
      </w:r>
      <w:r w:rsidR="00D4510D">
        <w:rPr>
          <w:rFonts w:hint="cs"/>
          <w:rtl/>
        </w:rPr>
        <w:t xml:space="preserve"> </w:t>
      </w:r>
      <w:r w:rsidRPr="00786709">
        <w:rPr>
          <w:rFonts w:hint="cs"/>
          <w:rtl/>
        </w:rPr>
        <w:t>השמש</w:t>
      </w:r>
      <w:r w:rsidR="00D4510D">
        <w:rPr>
          <w:rtl/>
        </w:rPr>
        <w:t xml:space="preserve"> </w:t>
      </w:r>
      <w:r w:rsidRPr="00786709">
        <w:rPr>
          <w:rFonts w:hint="cs"/>
          <w:rtl/>
        </w:rPr>
        <w:t>עד</w:t>
      </w:r>
      <w:r w:rsidR="00D4510D">
        <w:rPr>
          <w:rtl/>
        </w:rPr>
        <w:t xml:space="preserve"> </w:t>
      </w:r>
      <w:r w:rsidRPr="00786709">
        <w:rPr>
          <w:rFonts w:hint="cs"/>
          <w:rtl/>
        </w:rPr>
        <w:t>עת</w:t>
      </w:r>
      <w:r w:rsidR="00D4510D">
        <w:rPr>
          <w:rtl/>
        </w:rPr>
        <w:t xml:space="preserve"> </w:t>
      </w:r>
      <w:r w:rsidRPr="00786709">
        <w:rPr>
          <w:rFonts w:hint="cs"/>
          <w:rtl/>
        </w:rPr>
        <w:lastRenderedPageBreak/>
        <w:t>השקיעה</w:t>
      </w:r>
      <w:r w:rsidRPr="00786709">
        <w:rPr>
          <w:rtl/>
        </w:rPr>
        <w:t>,</w:t>
      </w:r>
      <w:r w:rsidR="00D4510D">
        <w:rPr>
          <w:rtl/>
        </w:rPr>
        <w:t xml:space="preserve"> </w:t>
      </w:r>
      <w:r w:rsidRPr="00786709">
        <w:rPr>
          <w:rFonts w:hint="cs"/>
          <w:rtl/>
        </w:rPr>
        <w:t>שכן</w:t>
      </w:r>
      <w:r w:rsidR="00D4510D">
        <w:rPr>
          <w:rtl/>
        </w:rPr>
        <w:t xml:space="preserve"> </w:t>
      </w:r>
      <w:r w:rsidRPr="00786709">
        <w:rPr>
          <w:rFonts w:hint="cs"/>
          <w:rtl/>
        </w:rPr>
        <w:t>הוא</w:t>
      </w:r>
      <w:r w:rsidR="00D4510D">
        <w:rPr>
          <w:rtl/>
        </w:rPr>
        <w:t xml:space="preserve"> </w:t>
      </w:r>
      <w:r w:rsidRPr="00786709">
        <w:rPr>
          <w:rFonts w:hint="cs"/>
          <w:rtl/>
        </w:rPr>
        <w:t>משמעות</w:t>
      </w:r>
      <w:r w:rsidR="00D4510D">
        <w:rPr>
          <w:rtl/>
        </w:rPr>
        <w:t xml:space="preserve"> </w:t>
      </w:r>
      <w:r w:rsidRPr="00786709">
        <w:rPr>
          <w:rFonts w:hint="cs"/>
          <w:rtl/>
        </w:rPr>
        <w:t>כל</w:t>
      </w:r>
      <w:r w:rsidR="00D4510D">
        <w:rPr>
          <w:rtl/>
        </w:rPr>
        <w:t xml:space="preserve"> </w:t>
      </w:r>
      <w:r w:rsidRPr="00786709">
        <w:rPr>
          <w:rFonts w:hint="cs"/>
          <w:rtl/>
        </w:rPr>
        <w:t>ספרי</w:t>
      </w:r>
      <w:r w:rsidR="00D4510D">
        <w:rPr>
          <w:rtl/>
        </w:rPr>
        <w:t xml:space="preserve"> </w:t>
      </w:r>
      <w:r w:rsidRPr="00786709">
        <w:rPr>
          <w:rFonts w:hint="cs"/>
          <w:rtl/>
        </w:rPr>
        <w:t>התכונה</w:t>
      </w:r>
      <w:r>
        <w:rPr>
          <w:rFonts w:hint="cs"/>
          <w:rtl/>
        </w:rPr>
        <w:t>".</w:t>
      </w:r>
      <w:r w:rsidR="00D4510D">
        <w:rPr>
          <w:rFonts w:hint="cs"/>
          <w:rtl/>
        </w:rPr>
        <w:t xml:space="preserve"> </w:t>
      </w:r>
      <w:r>
        <w:rPr>
          <w:rFonts w:hint="cs"/>
          <w:rtl/>
        </w:rPr>
        <w:t>וכ"כ</w:t>
      </w:r>
      <w:r w:rsidR="00D4510D">
        <w:rPr>
          <w:rFonts w:hint="cs"/>
          <w:rtl/>
        </w:rPr>
        <w:t xml:space="preserve"> </w:t>
      </w:r>
      <w:r>
        <w:rPr>
          <w:rFonts w:hint="cs"/>
          <w:rtl/>
        </w:rPr>
        <w:t>עוד</w:t>
      </w:r>
      <w:r w:rsidR="00D4510D">
        <w:rPr>
          <w:rFonts w:hint="cs"/>
          <w:rtl/>
        </w:rPr>
        <w:t xml:space="preserve"> </w:t>
      </w:r>
      <w:r>
        <w:rPr>
          <w:rFonts w:hint="cs"/>
          <w:rtl/>
        </w:rPr>
        <w:t>בסימן</w:t>
      </w:r>
      <w:r w:rsidR="00D4510D">
        <w:rPr>
          <w:rFonts w:hint="cs"/>
          <w:rtl/>
        </w:rPr>
        <w:t xml:space="preserve"> </w:t>
      </w:r>
      <w:r>
        <w:rPr>
          <w:rFonts w:hint="cs"/>
          <w:rtl/>
        </w:rPr>
        <w:t>רסז</w:t>
      </w:r>
      <w:r w:rsidR="00D4510D">
        <w:rPr>
          <w:rFonts w:hint="cs"/>
          <w:rtl/>
        </w:rPr>
        <w:t xml:space="preserve"> </w:t>
      </w:r>
      <w:r>
        <w:rPr>
          <w:rFonts w:hint="cs"/>
          <w:rtl/>
        </w:rPr>
        <w:t>(ס"ב)</w:t>
      </w:r>
      <w:r w:rsidR="00D4510D">
        <w:rPr>
          <w:rFonts w:hint="cs"/>
          <w:rtl/>
        </w:rPr>
        <w:t xml:space="preserve"> </w:t>
      </w:r>
      <w:r>
        <w:rPr>
          <w:rFonts w:hint="cs"/>
          <w:rtl/>
        </w:rPr>
        <w:t>על</w:t>
      </w:r>
      <w:r w:rsidR="00D4510D">
        <w:rPr>
          <w:rFonts w:hint="cs"/>
          <w:rtl/>
        </w:rPr>
        <w:t xml:space="preserve"> </w:t>
      </w:r>
      <w:r>
        <w:rPr>
          <w:rFonts w:hint="cs"/>
          <w:rtl/>
        </w:rPr>
        <w:t>ה'תרומת</w:t>
      </w:r>
      <w:r w:rsidR="00D4510D">
        <w:rPr>
          <w:rFonts w:hint="cs"/>
          <w:rtl/>
        </w:rPr>
        <w:t xml:space="preserve"> </w:t>
      </w:r>
      <w:r>
        <w:rPr>
          <w:rFonts w:hint="cs"/>
          <w:rtl/>
        </w:rPr>
        <w:t>הדשן':</w:t>
      </w:r>
      <w:r w:rsidR="00D4510D">
        <w:rPr>
          <w:rFonts w:hint="cs"/>
          <w:rtl/>
        </w:rPr>
        <w:t xml:space="preserve"> </w:t>
      </w:r>
      <w:r>
        <w:rPr>
          <w:rFonts w:hint="cs"/>
          <w:rtl/>
        </w:rPr>
        <w:t>"ולדידי</w:t>
      </w:r>
      <w:r w:rsidR="00D4510D">
        <w:rPr>
          <w:rFonts w:hint="cs"/>
          <w:rtl/>
        </w:rPr>
        <w:t xml:space="preserve"> </w:t>
      </w:r>
      <w:r>
        <w:rPr>
          <w:rFonts w:hint="cs"/>
          <w:rtl/>
        </w:rPr>
        <w:t>נראה</w:t>
      </w:r>
      <w:r w:rsidR="00D4510D">
        <w:rPr>
          <w:rFonts w:hint="cs"/>
          <w:rtl/>
        </w:rPr>
        <w:t xml:space="preserve"> </w:t>
      </w:r>
      <w:r>
        <w:rPr>
          <w:rFonts w:hint="cs"/>
          <w:rtl/>
        </w:rPr>
        <w:t>לי</w:t>
      </w:r>
      <w:r w:rsidR="00D4510D">
        <w:rPr>
          <w:rFonts w:hint="cs"/>
          <w:rtl/>
        </w:rPr>
        <w:t xml:space="preserve"> </w:t>
      </w:r>
      <w:r>
        <w:rPr>
          <w:rFonts w:hint="cs"/>
          <w:rtl/>
        </w:rPr>
        <w:t>מתוך</w:t>
      </w:r>
      <w:r w:rsidR="00D4510D">
        <w:rPr>
          <w:rFonts w:hint="cs"/>
          <w:rtl/>
        </w:rPr>
        <w:t xml:space="preserve"> </w:t>
      </w:r>
      <w:r>
        <w:rPr>
          <w:rFonts w:hint="cs"/>
          <w:rtl/>
        </w:rPr>
        <w:t>דברי</w:t>
      </w:r>
      <w:r w:rsidR="00D4510D">
        <w:rPr>
          <w:rFonts w:hint="cs"/>
          <w:rtl/>
        </w:rPr>
        <w:t xml:space="preserve"> </w:t>
      </w:r>
      <w:r>
        <w:rPr>
          <w:rFonts w:hint="cs"/>
          <w:rtl/>
        </w:rPr>
        <w:t>התוכנים</w:t>
      </w:r>
      <w:r w:rsidR="00D4510D">
        <w:rPr>
          <w:rFonts w:hint="cs"/>
          <w:rtl/>
        </w:rPr>
        <w:t xml:space="preserve"> </w:t>
      </w:r>
      <w:r>
        <w:rPr>
          <w:rFonts w:hint="cs"/>
          <w:rtl/>
        </w:rPr>
        <w:t>האלקיים</w:t>
      </w:r>
      <w:r w:rsidR="00D4510D">
        <w:rPr>
          <w:rFonts w:hint="cs"/>
          <w:rtl/>
        </w:rPr>
        <w:t xml:space="preserve"> </w:t>
      </w:r>
      <w:r>
        <w:rPr>
          <w:rFonts w:hint="cs"/>
          <w:rtl/>
        </w:rPr>
        <w:t>בפשיטות</w:t>
      </w:r>
      <w:r w:rsidR="00D4510D">
        <w:rPr>
          <w:rFonts w:hint="cs"/>
          <w:rtl/>
        </w:rPr>
        <w:t xml:space="preserve"> </w:t>
      </w:r>
      <w:r>
        <w:rPr>
          <w:rFonts w:hint="cs"/>
          <w:rtl/>
        </w:rPr>
        <w:t>שטעות</w:t>
      </w:r>
      <w:r w:rsidR="00D4510D">
        <w:rPr>
          <w:rFonts w:hint="cs"/>
          <w:rtl/>
        </w:rPr>
        <w:t xml:space="preserve"> </w:t>
      </w:r>
      <w:r>
        <w:rPr>
          <w:rFonts w:hint="cs"/>
          <w:rtl/>
        </w:rPr>
        <w:t>גמור</w:t>
      </w:r>
      <w:r w:rsidR="00D4510D">
        <w:rPr>
          <w:rFonts w:hint="cs"/>
          <w:rtl/>
        </w:rPr>
        <w:t xml:space="preserve"> </w:t>
      </w:r>
      <w:r>
        <w:rPr>
          <w:rFonts w:hint="cs"/>
          <w:rtl/>
        </w:rPr>
        <w:t>הוא,</w:t>
      </w:r>
      <w:r w:rsidR="00D4510D">
        <w:rPr>
          <w:rFonts w:hint="cs"/>
          <w:rtl/>
        </w:rPr>
        <w:t xml:space="preserve"> </w:t>
      </w:r>
      <w:r>
        <w:rPr>
          <w:rFonts w:hint="cs"/>
          <w:rtl/>
        </w:rPr>
        <w:t>ולא</w:t>
      </w:r>
      <w:r w:rsidR="00D4510D">
        <w:rPr>
          <w:rFonts w:hint="cs"/>
          <w:rtl/>
        </w:rPr>
        <w:t xml:space="preserve"> </w:t>
      </w:r>
      <w:r>
        <w:rPr>
          <w:rFonts w:hint="cs"/>
          <w:rtl/>
        </w:rPr>
        <w:t>היה</w:t>
      </w:r>
      <w:r w:rsidR="00D4510D">
        <w:rPr>
          <w:rFonts w:hint="cs"/>
          <w:rtl/>
        </w:rPr>
        <w:t xml:space="preserve"> </w:t>
      </w:r>
      <w:r>
        <w:rPr>
          <w:rFonts w:hint="cs"/>
          <w:rtl/>
        </w:rPr>
        <w:t>דעת</w:t>
      </w:r>
      <w:r w:rsidR="00D4510D">
        <w:rPr>
          <w:rFonts w:hint="cs"/>
          <w:rtl/>
        </w:rPr>
        <w:t xml:space="preserve"> </w:t>
      </w:r>
      <w:r>
        <w:rPr>
          <w:rFonts w:hint="cs"/>
          <w:rtl/>
        </w:rPr>
        <w:t>רז"ל</w:t>
      </w:r>
      <w:r w:rsidR="00D4510D">
        <w:rPr>
          <w:rFonts w:hint="cs"/>
          <w:rtl/>
        </w:rPr>
        <w:t xml:space="preserve"> </w:t>
      </w:r>
      <w:r>
        <w:rPr>
          <w:rFonts w:hint="cs"/>
          <w:rtl/>
        </w:rPr>
        <w:t>מעולם</w:t>
      </w:r>
      <w:r w:rsidR="00D4510D">
        <w:rPr>
          <w:rFonts w:hint="cs"/>
          <w:rtl/>
        </w:rPr>
        <w:t xml:space="preserve"> </w:t>
      </w:r>
      <w:r>
        <w:rPr>
          <w:rFonts w:hint="cs"/>
          <w:rtl/>
        </w:rPr>
        <w:t>רק</w:t>
      </w:r>
      <w:r w:rsidR="00D4510D">
        <w:rPr>
          <w:rFonts w:hint="cs"/>
          <w:rtl/>
        </w:rPr>
        <w:t xml:space="preserve"> </w:t>
      </w:r>
      <w:r>
        <w:rPr>
          <w:rFonts w:hint="cs"/>
          <w:rtl/>
        </w:rPr>
        <w:t>מעת</w:t>
      </w:r>
      <w:r w:rsidR="00D4510D">
        <w:rPr>
          <w:rFonts w:hint="cs"/>
          <w:rtl/>
        </w:rPr>
        <w:t xml:space="preserve"> </w:t>
      </w:r>
      <w:r>
        <w:rPr>
          <w:rFonts w:hint="cs"/>
          <w:rtl/>
        </w:rPr>
        <w:t>זריחת</w:t>
      </w:r>
      <w:r w:rsidR="00D4510D">
        <w:rPr>
          <w:rFonts w:hint="cs"/>
          <w:rtl/>
        </w:rPr>
        <w:t xml:space="preserve"> </w:t>
      </w:r>
      <w:r>
        <w:rPr>
          <w:rFonts w:hint="cs"/>
          <w:rtl/>
        </w:rPr>
        <w:t>השמש</w:t>
      </w:r>
      <w:r w:rsidR="00D4510D">
        <w:rPr>
          <w:rFonts w:hint="cs"/>
          <w:rtl/>
        </w:rPr>
        <w:t xml:space="preserve"> </w:t>
      </w:r>
      <w:r>
        <w:rPr>
          <w:rFonts w:hint="cs"/>
          <w:rtl/>
        </w:rPr>
        <w:t>ואילך</w:t>
      </w:r>
      <w:r w:rsidR="00D4510D">
        <w:rPr>
          <w:rFonts w:hint="cs"/>
          <w:rtl/>
        </w:rPr>
        <w:t xml:space="preserve"> </w:t>
      </w:r>
      <w:r>
        <w:rPr>
          <w:rFonts w:hint="cs"/>
          <w:rtl/>
        </w:rPr>
        <w:t>עד</w:t>
      </w:r>
      <w:r w:rsidR="00D4510D">
        <w:rPr>
          <w:rFonts w:hint="cs"/>
          <w:rtl/>
        </w:rPr>
        <w:t xml:space="preserve"> </w:t>
      </w:r>
      <w:r>
        <w:rPr>
          <w:rFonts w:hint="cs"/>
          <w:rtl/>
        </w:rPr>
        <w:t>השקיעה."</w:t>
      </w:r>
    </w:p>
    <w:p w:rsidR="00B369AC" w:rsidRDefault="00B369AC" w:rsidP="00077D26">
      <w:pPr>
        <w:pStyle w:val="a1"/>
        <w:rPr>
          <w:rtl/>
        </w:rPr>
      </w:pPr>
      <w:r>
        <w:rPr>
          <w:rFonts w:hint="cs"/>
          <w:rtl/>
        </w:rPr>
        <w:t>והדברים</w:t>
      </w:r>
      <w:r w:rsidR="00D4510D">
        <w:rPr>
          <w:rFonts w:hint="cs"/>
          <w:rtl/>
        </w:rPr>
        <w:t xml:space="preserve"> </w:t>
      </w:r>
      <w:r>
        <w:rPr>
          <w:rFonts w:hint="cs"/>
          <w:rtl/>
        </w:rPr>
        <w:t>יותר</w:t>
      </w:r>
      <w:r w:rsidR="00D4510D">
        <w:rPr>
          <w:rFonts w:hint="cs"/>
          <w:rtl/>
        </w:rPr>
        <w:t xml:space="preserve"> </w:t>
      </w:r>
      <w:r>
        <w:rPr>
          <w:rFonts w:hint="cs"/>
          <w:rtl/>
        </w:rPr>
        <w:t>מבוארים</w:t>
      </w:r>
      <w:r w:rsidR="00D4510D">
        <w:rPr>
          <w:rFonts w:hint="cs"/>
          <w:rtl/>
        </w:rPr>
        <w:t xml:space="preserve"> </w:t>
      </w:r>
      <w:r>
        <w:rPr>
          <w:rFonts w:hint="cs"/>
          <w:rtl/>
        </w:rPr>
        <w:t>בביאור</w:t>
      </w:r>
      <w:r w:rsidR="00D4510D">
        <w:rPr>
          <w:rFonts w:hint="cs"/>
          <w:rtl/>
        </w:rPr>
        <w:t xml:space="preserve"> </w:t>
      </w:r>
      <w:r>
        <w:rPr>
          <w:rFonts w:hint="cs"/>
          <w:rtl/>
        </w:rPr>
        <w:t>הגר"א</w:t>
      </w:r>
      <w:r w:rsidR="00D4510D">
        <w:rPr>
          <w:rFonts w:hint="cs"/>
          <w:rtl/>
        </w:rPr>
        <w:t xml:space="preserve"> </w:t>
      </w:r>
      <w:r>
        <w:rPr>
          <w:rFonts w:hint="cs"/>
          <w:rtl/>
        </w:rPr>
        <w:t>סי'</w:t>
      </w:r>
      <w:r w:rsidR="00D4510D">
        <w:rPr>
          <w:rFonts w:hint="cs"/>
          <w:rtl/>
        </w:rPr>
        <w:t xml:space="preserve"> </w:t>
      </w:r>
      <w:r>
        <w:rPr>
          <w:rFonts w:hint="cs"/>
          <w:rtl/>
        </w:rPr>
        <w:t>תנט</w:t>
      </w:r>
      <w:r w:rsidR="00D4510D">
        <w:rPr>
          <w:rFonts w:hint="cs"/>
          <w:rtl/>
        </w:rPr>
        <w:t xml:space="preserve"> </w:t>
      </w:r>
      <w:r>
        <w:rPr>
          <w:rFonts w:hint="cs"/>
          <w:rtl/>
        </w:rPr>
        <w:t>(על</w:t>
      </w:r>
      <w:r w:rsidR="00D4510D">
        <w:rPr>
          <w:rFonts w:hint="cs"/>
          <w:rtl/>
        </w:rPr>
        <w:t xml:space="preserve"> </w:t>
      </w:r>
      <w:r>
        <w:rPr>
          <w:rFonts w:hint="cs"/>
          <w:rtl/>
        </w:rPr>
        <w:t>השו"ע</w:t>
      </w:r>
      <w:r w:rsidR="00D4510D">
        <w:rPr>
          <w:rFonts w:hint="cs"/>
          <w:rtl/>
        </w:rPr>
        <w:t xml:space="preserve"> </w:t>
      </w:r>
      <w:r>
        <w:rPr>
          <w:rFonts w:hint="cs"/>
          <w:rtl/>
        </w:rPr>
        <w:t>ס"ב):</w:t>
      </w:r>
      <w:r w:rsidR="00D4510D">
        <w:rPr>
          <w:rFonts w:hint="cs"/>
          <w:rtl/>
        </w:rPr>
        <w:t xml:space="preserve"> </w:t>
      </w:r>
      <w:r>
        <w:rPr>
          <w:rFonts w:hint="cs"/>
          <w:rtl/>
        </w:rPr>
        <w:t>"ושיעור</w:t>
      </w:r>
      <w:r w:rsidR="00D4510D">
        <w:rPr>
          <w:rFonts w:hint="cs"/>
          <w:rtl/>
        </w:rPr>
        <w:t xml:space="preserve"> </w:t>
      </w:r>
      <w:r>
        <w:rPr>
          <w:rFonts w:hint="cs"/>
          <w:rtl/>
        </w:rPr>
        <w:t>מיל</w:t>
      </w:r>
      <w:r w:rsidR="00D4510D">
        <w:rPr>
          <w:rFonts w:hint="cs"/>
          <w:rtl/>
        </w:rPr>
        <w:t xml:space="preserve"> </w:t>
      </w:r>
      <w:r>
        <w:rPr>
          <w:rFonts w:hint="cs"/>
          <w:rtl/>
        </w:rPr>
        <w:t>כו',</w:t>
      </w:r>
      <w:r w:rsidR="00D4510D">
        <w:rPr>
          <w:rFonts w:hint="cs"/>
          <w:rtl/>
        </w:rPr>
        <w:t xml:space="preserve"> </w:t>
      </w:r>
      <w:r>
        <w:rPr>
          <w:rFonts w:hint="cs"/>
          <w:rtl/>
        </w:rPr>
        <w:t>כ"כ</w:t>
      </w:r>
      <w:r w:rsidR="00D4510D">
        <w:rPr>
          <w:rFonts w:hint="cs"/>
          <w:rtl/>
        </w:rPr>
        <w:t xml:space="preserve"> </w:t>
      </w:r>
      <w:r>
        <w:rPr>
          <w:rFonts w:hint="cs"/>
          <w:rtl/>
        </w:rPr>
        <w:t>בתרומת</w:t>
      </w:r>
      <w:r w:rsidR="00D4510D">
        <w:rPr>
          <w:rFonts w:hint="cs"/>
          <w:rtl/>
        </w:rPr>
        <w:t xml:space="preserve"> </w:t>
      </w:r>
      <w:r>
        <w:rPr>
          <w:rFonts w:hint="cs"/>
          <w:rtl/>
        </w:rPr>
        <w:t>הדשן...</w:t>
      </w:r>
      <w:r w:rsidR="00D4510D">
        <w:rPr>
          <w:rFonts w:hint="cs"/>
          <w:rtl/>
        </w:rPr>
        <w:t xml:space="preserve"> </w:t>
      </w:r>
      <w:r>
        <w:rPr>
          <w:rFonts w:hint="cs"/>
          <w:rtl/>
        </w:rPr>
        <w:t>וטעות</w:t>
      </w:r>
      <w:r w:rsidR="00D4510D">
        <w:rPr>
          <w:rFonts w:hint="cs"/>
          <w:rtl/>
        </w:rPr>
        <w:t xml:space="preserve"> </w:t>
      </w:r>
      <w:r>
        <w:rPr>
          <w:rFonts w:hint="cs"/>
          <w:rtl/>
        </w:rPr>
        <w:t>גדולה</w:t>
      </w:r>
      <w:r w:rsidR="00D4510D">
        <w:rPr>
          <w:rFonts w:hint="cs"/>
          <w:rtl/>
        </w:rPr>
        <w:t xml:space="preserve"> </w:t>
      </w:r>
      <w:r>
        <w:rPr>
          <w:rFonts w:hint="cs"/>
          <w:rtl/>
        </w:rPr>
        <w:t>הוא,</w:t>
      </w:r>
      <w:r w:rsidR="00D4510D">
        <w:rPr>
          <w:rFonts w:hint="cs"/>
          <w:rtl/>
        </w:rPr>
        <w:t xml:space="preserve"> </w:t>
      </w:r>
      <w:r>
        <w:rPr>
          <w:rFonts w:hint="cs"/>
          <w:rtl/>
        </w:rPr>
        <w:t>שכן</w:t>
      </w:r>
      <w:r w:rsidR="00D4510D">
        <w:rPr>
          <w:rFonts w:hint="cs"/>
          <w:rtl/>
        </w:rPr>
        <w:t xml:space="preserve"> </w:t>
      </w:r>
      <w:r>
        <w:rPr>
          <w:rFonts w:hint="cs"/>
          <w:rtl/>
        </w:rPr>
        <w:t>כתבו</w:t>
      </w:r>
      <w:r w:rsidR="00D4510D">
        <w:rPr>
          <w:rFonts w:hint="cs"/>
          <w:rtl/>
        </w:rPr>
        <w:t xml:space="preserve"> </w:t>
      </w:r>
      <w:r>
        <w:rPr>
          <w:rFonts w:hint="cs"/>
          <w:rtl/>
        </w:rPr>
        <w:t>כל</w:t>
      </w:r>
      <w:r w:rsidR="00D4510D">
        <w:rPr>
          <w:rFonts w:hint="cs"/>
          <w:rtl/>
        </w:rPr>
        <w:t xml:space="preserve"> </w:t>
      </w:r>
      <w:r>
        <w:rPr>
          <w:rFonts w:hint="cs"/>
          <w:rtl/>
        </w:rPr>
        <w:t>התוכנים</w:t>
      </w:r>
      <w:r w:rsidR="00D4510D">
        <w:rPr>
          <w:rFonts w:hint="cs"/>
          <w:rtl/>
        </w:rPr>
        <w:t xml:space="preserve"> </w:t>
      </w:r>
      <w:r>
        <w:rPr>
          <w:rFonts w:hint="cs"/>
          <w:rtl/>
        </w:rPr>
        <w:t>שבתקופת</w:t>
      </w:r>
      <w:r w:rsidR="00D4510D">
        <w:rPr>
          <w:rFonts w:hint="cs"/>
          <w:rtl/>
        </w:rPr>
        <w:t xml:space="preserve"> </w:t>
      </w:r>
      <w:r>
        <w:rPr>
          <w:rFonts w:hint="cs"/>
          <w:rtl/>
        </w:rPr>
        <w:t>ניסן</w:t>
      </w:r>
      <w:r w:rsidR="00D4510D">
        <w:rPr>
          <w:rFonts w:hint="cs"/>
          <w:rtl/>
        </w:rPr>
        <w:t xml:space="preserve"> </w:t>
      </w:r>
      <w:r>
        <w:rPr>
          <w:rFonts w:hint="cs"/>
          <w:rtl/>
        </w:rPr>
        <w:t>ותקופת</w:t>
      </w:r>
      <w:r w:rsidR="00D4510D">
        <w:rPr>
          <w:rFonts w:hint="cs"/>
          <w:rtl/>
        </w:rPr>
        <w:t xml:space="preserve"> </w:t>
      </w:r>
      <w:r>
        <w:rPr>
          <w:rFonts w:hint="cs"/>
          <w:rtl/>
        </w:rPr>
        <w:t>תשרי</w:t>
      </w:r>
      <w:r w:rsidR="00D4510D">
        <w:rPr>
          <w:rFonts w:hint="cs"/>
          <w:rtl/>
        </w:rPr>
        <w:t xml:space="preserve"> </w:t>
      </w:r>
      <w:r>
        <w:rPr>
          <w:rFonts w:hint="cs"/>
          <w:rtl/>
        </w:rPr>
        <w:t>שהן</w:t>
      </w:r>
      <w:r w:rsidR="00D4510D">
        <w:rPr>
          <w:rFonts w:hint="cs"/>
          <w:rtl/>
        </w:rPr>
        <w:t xml:space="preserve"> </w:t>
      </w:r>
      <w:r>
        <w:rPr>
          <w:rFonts w:hint="cs"/>
          <w:rtl/>
        </w:rPr>
        <w:t>ימים</w:t>
      </w:r>
      <w:r w:rsidR="00D4510D">
        <w:rPr>
          <w:rFonts w:hint="cs"/>
          <w:rtl/>
        </w:rPr>
        <w:t xml:space="preserve"> </w:t>
      </w:r>
      <w:r>
        <w:rPr>
          <w:rFonts w:hint="cs"/>
          <w:rtl/>
        </w:rPr>
        <w:t>בינונים</w:t>
      </w:r>
      <w:r w:rsidR="00D4510D">
        <w:rPr>
          <w:rFonts w:hint="cs"/>
          <w:rtl/>
        </w:rPr>
        <w:t xml:space="preserve"> </w:t>
      </w:r>
      <w:r>
        <w:rPr>
          <w:rFonts w:hint="cs"/>
          <w:rtl/>
        </w:rPr>
        <w:t>י"ב</w:t>
      </w:r>
      <w:r w:rsidR="00D4510D">
        <w:rPr>
          <w:rFonts w:hint="cs"/>
          <w:rtl/>
        </w:rPr>
        <w:t xml:space="preserve"> </w:t>
      </w:r>
      <w:r>
        <w:rPr>
          <w:rFonts w:hint="cs"/>
          <w:rtl/>
        </w:rPr>
        <w:t>שעות</w:t>
      </w:r>
      <w:r w:rsidR="00D4510D">
        <w:rPr>
          <w:rFonts w:hint="cs"/>
          <w:rtl/>
        </w:rPr>
        <w:t xml:space="preserve"> </w:t>
      </w:r>
      <w:r>
        <w:rPr>
          <w:rFonts w:hint="cs"/>
          <w:rtl/>
        </w:rPr>
        <w:t>מנץ</w:t>
      </w:r>
      <w:r w:rsidR="00D4510D">
        <w:rPr>
          <w:rFonts w:hint="cs"/>
          <w:rtl/>
        </w:rPr>
        <w:t xml:space="preserve"> </w:t>
      </w:r>
      <w:r>
        <w:rPr>
          <w:rFonts w:hint="cs"/>
          <w:rtl/>
        </w:rPr>
        <w:t>החמה</w:t>
      </w:r>
      <w:r w:rsidR="00D4510D">
        <w:rPr>
          <w:rFonts w:hint="cs"/>
          <w:rtl/>
        </w:rPr>
        <w:t xml:space="preserve"> </w:t>
      </w:r>
      <w:r>
        <w:rPr>
          <w:rFonts w:hint="cs"/>
          <w:rtl/>
        </w:rPr>
        <w:t>עד</w:t>
      </w:r>
      <w:r w:rsidR="00D4510D">
        <w:rPr>
          <w:rFonts w:hint="cs"/>
          <w:rtl/>
        </w:rPr>
        <w:t xml:space="preserve"> </w:t>
      </w:r>
      <w:r>
        <w:rPr>
          <w:rFonts w:hint="cs"/>
          <w:rtl/>
        </w:rPr>
        <w:t>השקיעה...</w:t>
      </w:r>
      <w:r w:rsidR="00D4510D">
        <w:rPr>
          <w:rFonts w:hint="cs"/>
          <w:rtl/>
        </w:rPr>
        <w:t xml:space="preserve"> </w:t>
      </w:r>
      <w:r>
        <w:rPr>
          <w:rFonts w:hint="cs"/>
          <w:rtl/>
        </w:rPr>
        <w:t>וכן</w:t>
      </w:r>
      <w:r w:rsidR="00D4510D">
        <w:rPr>
          <w:rFonts w:hint="cs"/>
          <w:rtl/>
        </w:rPr>
        <w:t xml:space="preserve"> </w:t>
      </w:r>
      <w:r>
        <w:rPr>
          <w:rFonts w:hint="cs"/>
          <w:rtl/>
        </w:rPr>
        <w:t>בקו</w:t>
      </w:r>
      <w:r w:rsidR="00D4510D">
        <w:rPr>
          <w:rFonts w:hint="cs"/>
          <w:rtl/>
        </w:rPr>
        <w:t xml:space="preserve"> </w:t>
      </w:r>
      <w:r>
        <w:rPr>
          <w:rFonts w:hint="cs"/>
          <w:rtl/>
        </w:rPr>
        <w:t>השוה</w:t>
      </w:r>
      <w:r w:rsidR="00D4510D">
        <w:rPr>
          <w:rFonts w:hint="cs"/>
          <w:rtl/>
        </w:rPr>
        <w:t xml:space="preserve"> </w:t>
      </w:r>
      <w:r>
        <w:rPr>
          <w:rFonts w:hint="cs"/>
          <w:rtl/>
        </w:rPr>
        <w:t>שכל</w:t>
      </w:r>
      <w:r w:rsidR="00D4510D">
        <w:rPr>
          <w:rFonts w:hint="cs"/>
          <w:rtl/>
        </w:rPr>
        <w:t xml:space="preserve"> </w:t>
      </w:r>
      <w:r>
        <w:rPr>
          <w:rFonts w:hint="cs"/>
          <w:rtl/>
        </w:rPr>
        <w:t>ימים</w:t>
      </w:r>
      <w:r w:rsidR="00D4510D">
        <w:rPr>
          <w:rFonts w:hint="cs"/>
          <w:rtl/>
        </w:rPr>
        <w:t xml:space="preserve"> </w:t>
      </w:r>
      <w:r>
        <w:rPr>
          <w:rFonts w:hint="cs"/>
          <w:rtl/>
        </w:rPr>
        <w:t>ולילות</w:t>
      </w:r>
      <w:r w:rsidR="00D4510D">
        <w:rPr>
          <w:rFonts w:hint="cs"/>
          <w:rtl/>
        </w:rPr>
        <w:t xml:space="preserve"> </w:t>
      </w:r>
      <w:r>
        <w:rPr>
          <w:rFonts w:hint="cs"/>
          <w:rtl/>
        </w:rPr>
        <w:t>שוות</w:t>
      </w:r>
      <w:r w:rsidR="00D4510D">
        <w:rPr>
          <w:rFonts w:hint="cs"/>
          <w:rtl/>
        </w:rPr>
        <w:t xml:space="preserve"> </w:t>
      </w:r>
      <w:r>
        <w:rPr>
          <w:rFonts w:hint="cs"/>
          <w:rtl/>
        </w:rPr>
        <w:t>אינן</w:t>
      </w:r>
      <w:r w:rsidR="00D4510D">
        <w:rPr>
          <w:rFonts w:hint="cs"/>
          <w:rtl/>
        </w:rPr>
        <w:t xml:space="preserve"> </w:t>
      </w:r>
      <w:r>
        <w:rPr>
          <w:rFonts w:hint="cs"/>
          <w:rtl/>
        </w:rPr>
        <w:t>אלא</w:t>
      </w:r>
      <w:r w:rsidR="00D4510D">
        <w:rPr>
          <w:rFonts w:hint="cs"/>
          <w:rtl/>
        </w:rPr>
        <w:t xml:space="preserve"> </w:t>
      </w:r>
      <w:r>
        <w:rPr>
          <w:rFonts w:hint="cs"/>
          <w:rtl/>
        </w:rPr>
        <w:t>מנה"ח</w:t>
      </w:r>
      <w:r w:rsidR="00D4510D">
        <w:rPr>
          <w:rFonts w:hint="cs"/>
          <w:rtl/>
        </w:rPr>
        <w:t xml:space="preserve"> </w:t>
      </w:r>
      <w:r>
        <w:rPr>
          <w:rFonts w:hint="cs"/>
          <w:rtl/>
        </w:rPr>
        <w:t>עד</w:t>
      </w:r>
      <w:r w:rsidR="00D4510D">
        <w:rPr>
          <w:rFonts w:hint="cs"/>
          <w:rtl/>
        </w:rPr>
        <w:t xml:space="preserve"> </w:t>
      </w:r>
      <w:r>
        <w:rPr>
          <w:rFonts w:hint="cs"/>
          <w:rtl/>
        </w:rPr>
        <w:t>שקיעה"ח,</w:t>
      </w:r>
      <w:r w:rsidR="00D4510D">
        <w:rPr>
          <w:rFonts w:hint="cs"/>
          <w:rtl/>
        </w:rPr>
        <w:t xml:space="preserve"> </w:t>
      </w:r>
      <w:r>
        <w:rPr>
          <w:rFonts w:hint="cs"/>
          <w:rtl/>
        </w:rPr>
        <w:t>אבל</w:t>
      </w:r>
      <w:r w:rsidR="00D4510D">
        <w:rPr>
          <w:rFonts w:hint="cs"/>
          <w:rtl/>
        </w:rPr>
        <w:t xml:space="preserve"> </w:t>
      </w:r>
      <w:r>
        <w:rPr>
          <w:rFonts w:hint="cs"/>
          <w:rtl/>
        </w:rPr>
        <w:t>מעלוה"ש</w:t>
      </w:r>
      <w:r w:rsidR="00D4510D">
        <w:rPr>
          <w:rFonts w:hint="cs"/>
          <w:rtl/>
        </w:rPr>
        <w:t xml:space="preserve"> </w:t>
      </w:r>
      <w:r>
        <w:rPr>
          <w:rFonts w:hint="cs"/>
          <w:rtl/>
        </w:rPr>
        <w:t>עד</w:t>
      </w:r>
      <w:r w:rsidR="00D4510D">
        <w:rPr>
          <w:rFonts w:hint="cs"/>
          <w:rtl/>
        </w:rPr>
        <w:t xml:space="preserve"> </w:t>
      </w:r>
      <w:r>
        <w:rPr>
          <w:rFonts w:hint="cs"/>
          <w:rtl/>
        </w:rPr>
        <w:t>צאה"כ</w:t>
      </w:r>
      <w:r w:rsidR="00D4510D">
        <w:rPr>
          <w:rFonts w:hint="cs"/>
          <w:rtl/>
        </w:rPr>
        <w:t xml:space="preserve"> </w:t>
      </w:r>
      <w:r>
        <w:rPr>
          <w:rFonts w:hint="cs"/>
          <w:rtl/>
        </w:rPr>
        <w:t>הרבה</w:t>
      </w:r>
      <w:r w:rsidR="00D4510D">
        <w:rPr>
          <w:rFonts w:hint="cs"/>
          <w:rtl/>
        </w:rPr>
        <w:t xml:space="preserve"> </w:t>
      </w:r>
      <w:r>
        <w:rPr>
          <w:rFonts w:hint="cs"/>
          <w:rtl/>
        </w:rPr>
        <w:t>יותר</w:t>
      </w:r>
      <w:r w:rsidR="00D4510D">
        <w:rPr>
          <w:rFonts w:hint="cs"/>
          <w:rtl/>
        </w:rPr>
        <w:t xml:space="preserve"> </w:t>
      </w:r>
      <w:r>
        <w:rPr>
          <w:rFonts w:hint="cs"/>
          <w:rtl/>
        </w:rPr>
        <w:t>היום</w:t>
      </w:r>
      <w:r w:rsidR="00D4510D">
        <w:rPr>
          <w:rFonts w:hint="cs"/>
          <w:rtl/>
        </w:rPr>
        <w:t xml:space="preserve"> </w:t>
      </w:r>
      <w:r>
        <w:rPr>
          <w:rFonts w:hint="cs"/>
          <w:rtl/>
        </w:rPr>
        <w:t>על</w:t>
      </w:r>
      <w:r w:rsidR="00D4510D">
        <w:rPr>
          <w:rFonts w:hint="cs"/>
          <w:rtl/>
        </w:rPr>
        <w:t xml:space="preserve"> </w:t>
      </w:r>
      <w:r>
        <w:rPr>
          <w:rFonts w:hint="cs"/>
          <w:rtl/>
        </w:rPr>
        <w:t>הלילה".</w:t>
      </w:r>
      <w:r w:rsidR="00D4510D">
        <w:rPr>
          <w:rFonts w:hint="cs"/>
          <w:rtl/>
        </w:rPr>
        <w:t xml:space="preserve"> </w:t>
      </w:r>
      <w:r>
        <w:rPr>
          <w:rFonts w:hint="cs"/>
          <w:rtl/>
        </w:rPr>
        <w:t>(וראה</w:t>
      </w:r>
      <w:r w:rsidR="00D4510D">
        <w:rPr>
          <w:rFonts w:hint="cs"/>
          <w:rtl/>
        </w:rPr>
        <w:t xml:space="preserve"> </w:t>
      </w:r>
      <w:r>
        <w:rPr>
          <w:rFonts w:hint="cs"/>
          <w:rtl/>
        </w:rPr>
        <w:t>גם</w:t>
      </w:r>
      <w:r w:rsidR="00D4510D">
        <w:rPr>
          <w:rFonts w:hint="cs"/>
          <w:rtl/>
        </w:rPr>
        <w:t xml:space="preserve"> </w:t>
      </w:r>
      <w:r>
        <w:rPr>
          <w:rFonts w:hint="cs"/>
          <w:rtl/>
        </w:rPr>
        <w:t>לשון</w:t>
      </w:r>
      <w:r w:rsidR="00D4510D">
        <w:rPr>
          <w:rFonts w:hint="cs"/>
          <w:rtl/>
        </w:rPr>
        <w:t xml:space="preserve"> </w:t>
      </w:r>
      <w:r>
        <w:rPr>
          <w:rFonts w:hint="cs"/>
          <w:rtl/>
        </w:rPr>
        <w:t>אדה"ז</w:t>
      </w:r>
      <w:r w:rsidR="00D4510D">
        <w:rPr>
          <w:rFonts w:hint="cs"/>
          <w:rtl/>
        </w:rPr>
        <w:t xml:space="preserve"> </w:t>
      </w:r>
      <w:r>
        <w:rPr>
          <w:rFonts w:hint="cs"/>
          <w:rtl/>
        </w:rPr>
        <w:t>בשו"ע</w:t>
      </w:r>
      <w:r w:rsidR="00D4510D">
        <w:rPr>
          <w:rFonts w:hint="cs"/>
          <w:rtl/>
        </w:rPr>
        <w:t xml:space="preserve"> </w:t>
      </w:r>
      <w:r>
        <w:rPr>
          <w:rFonts w:hint="cs"/>
          <w:rtl/>
        </w:rPr>
        <w:t>בהלכות</w:t>
      </w:r>
      <w:r w:rsidR="00D4510D">
        <w:rPr>
          <w:rFonts w:hint="cs"/>
          <w:rtl/>
        </w:rPr>
        <w:t xml:space="preserve"> </w:t>
      </w:r>
      <w:r>
        <w:rPr>
          <w:rFonts w:hint="cs"/>
          <w:rtl/>
        </w:rPr>
        <w:t>פסח</w:t>
      </w:r>
      <w:r w:rsidR="00D4510D">
        <w:rPr>
          <w:rFonts w:hint="cs"/>
          <w:rtl/>
        </w:rPr>
        <w:t xml:space="preserve"> </w:t>
      </w:r>
      <w:r>
        <w:rPr>
          <w:rFonts w:hint="cs"/>
          <w:rtl/>
        </w:rPr>
        <w:t>(סי'</w:t>
      </w:r>
      <w:r w:rsidR="00D4510D">
        <w:rPr>
          <w:rFonts w:hint="cs"/>
          <w:rtl/>
        </w:rPr>
        <w:t xml:space="preserve"> </w:t>
      </w:r>
      <w:r>
        <w:rPr>
          <w:rFonts w:hint="cs"/>
          <w:rtl/>
        </w:rPr>
        <w:t>תנט</w:t>
      </w:r>
      <w:r w:rsidR="00D4510D">
        <w:rPr>
          <w:rFonts w:hint="cs"/>
          <w:rtl/>
        </w:rPr>
        <w:t xml:space="preserve"> </w:t>
      </w:r>
      <w:r>
        <w:rPr>
          <w:rFonts w:hint="cs"/>
          <w:rtl/>
        </w:rPr>
        <w:t>ס"י)</w:t>
      </w:r>
      <w:r w:rsidR="00D4510D">
        <w:rPr>
          <w:rFonts w:hint="cs"/>
          <w:rtl/>
        </w:rPr>
        <w:t xml:space="preserve"> </w:t>
      </w:r>
      <w:r>
        <w:rPr>
          <w:rFonts w:hint="cs"/>
          <w:rtl/>
        </w:rPr>
        <w:t>"ואינן</w:t>
      </w:r>
      <w:r w:rsidR="00D4510D">
        <w:rPr>
          <w:rFonts w:hint="cs"/>
          <w:rtl/>
        </w:rPr>
        <w:t xml:space="preserve"> </w:t>
      </w:r>
      <w:r>
        <w:rPr>
          <w:rFonts w:hint="cs"/>
          <w:rtl/>
        </w:rPr>
        <w:t>נקראין</w:t>
      </w:r>
      <w:r w:rsidR="00D4510D">
        <w:rPr>
          <w:rFonts w:hint="cs"/>
          <w:rtl/>
        </w:rPr>
        <w:t xml:space="preserve"> </w:t>
      </w:r>
      <w:r>
        <w:rPr>
          <w:rFonts w:hint="cs"/>
          <w:rtl/>
        </w:rPr>
        <w:t>ימים</w:t>
      </w:r>
      <w:r w:rsidR="00D4510D">
        <w:rPr>
          <w:rFonts w:hint="cs"/>
          <w:rtl/>
        </w:rPr>
        <w:t xml:space="preserve"> </w:t>
      </w:r>
      <w:r>
        <w:rPr>
          <w:rFonts w:hint="cs"/>
          <w:rtl/>
        </w:rPr>
        <w:t>בינונים</w:t>
      </w:r>
      <w:r w:rsidR="00D4510D">
        <w:rPr>
          <w:rFonts w:hint="cs"/>
          <w:rtl/>
        </w:rPr>
        <w:t xml:space="preserve"> </w:t>
      </w:r>
      <w:r>
        <w:rPr>
          <w:rFonts w:hint="cs"/>
          <w:rtl/>
        </w:rPr>
        <w:t>אלא</w:t>
      </w:r>
      <w:r w:rsidR="00D4510D">
        <w:rPr>
          <w:rFonts w:hint="cs"/>
          <w:rtl/>
        </w:rPr>
        <w:t xml:space="preserve"> </w:t>
      </w:r>
      <w:r>
        <w:rPr>
          <w:rFonts w:hint="cs"/>
          <w:rtl/>
        </w:rPr>
        <w:t>לפי</w:t>
      </w:r>
      <w:r w:rsidR="00D4510D">
        <w:rPr>
          <w:rFonts w:hint="cs"/>
          <w:rtl/>
        </w:rPr>
        <w:t xml:space="preserve"> </w:t>
      </w:r>
      <w:r>
        <w:rPr>
          <w:rFonts w:hint="cs"/>
          <w:rtl/>
        </w:rPr>
        <w:t>שמהנה"ח</w:t>
      </w:r>
      <w:r w:rsidR="00D4510D">
        <w:rPr>
          <w:rFonts w:hint="cs"/>
          <w:rtl/>
        </w:rPr>
        <w:t xml:space="preserve"> </w:t>
      </w:r>
      <w:r>
        <w:rPr>
          <w:rFonts w:hint="cs"/>
          <w:rtl/>
        </w:rPr>
        <w:t>עד</w:t>
      </w:r>
      <w:r w:rsidR="00D4510D">
        <w:rPr>
          <w:rFonts w:hint="cs"/>
          <w:rtl/>
        </w:rPr>
        <w:t xml:space="preserve"> </w:t>
      </w:r>
      <w:r>
        <w:rPr>
          <w:rFonts w:hint="cs"/>
          <w:rtl/>
        </w:rPr>
        <w:t>שקיעתה</w:t>
      </w:r>
      <w:r w:rsidR="00D4510D">
        <w:rPr>
          <w:rFonts w:hint="cs"/>
          <w:rtl/>
        </w:rPr>
        <w:t xml:space="preserve"> </w:t>
      </w:r>
      <w:r>
        <w:rPr>
          <w:rFonts w:hint="cs"/>
          <w:rtl/>
        </w:rPr>
        <w:t>הוא</w:t>
      </w:r>
      <w:r w:rsidR="00D4510D">
        <w:rPr>
          <w:rFonts w:hint="cs"/>
          <w:rtl/>
        </w:rPr>
        <w:t xml:space="preserve"> </w:t>
      </w:r>
      <w:r>
        <w:rPr>
          <w:rFonts w:hint="cs"/>
          <w:rtl/>
        </w:rPr>
        <w:t>כמו</w:t>
      </w:r>
      <w:r w:rsidR="00D4510D">
        <w:rPr>
          <w:rFonts w:hint="cs"/>
          <w:rtl/>
        </w:rPr>
        <w:t xml:space="preserve"> </w:t>
      </w:r>
      <w:r>
        <w:rPr>
          <w:rFonts w:hint="cs"/>
          <w:rtl/>
        </w:rPr>
        <w:t>משקיעתה</w:t>
      </w:r>
      <w:r w:rsidR="00D4510D">
        <w:rPr>
          <w:rFonts w:hint="cs"/>
          <w:rtl/>
        </w:rPr>
        <w:t xml:space="preserve"> </w:t>
      </w:r>
      <w:r>
        <w:rPr>
          <w:rFonts w:hint="cs"/>
          <w:rtl/>
        </w:rPr>
        <w:t>עד</w:t>
      </w:r>
      <w:r w:rsidR="00D4510D">
        <w:rPr>
          <w:rFonts w:hint="cs"/>
          <w:rtl/>
        </w:rPr>
        <w:t xml:space="preserve"> </w:t>
      </w:r>
      <w:r>
        <w:rPr>
          <w:rFonts w:hint="cs"/>
          <w:rtl/>
        </w:rPr>
        <w:t>הנצה,</w:t>
      </w:r>
      <w:r w:rsidR="00D4510D">
        <w:rPr>
          <w:rFonts w:hint="cs"/>
          <w:rtl/>
        </w:rPr>
        <w:t xml:space="preserve"> </w:t>
      </w:r>
      <w:r>
        <w:rPr>
          <w:rFonts w:hint="cs"/>
          <w:rtl/>
        </w:rPr>
        <w:t>ולפי</w:t>
      </w:r>
      <w:r w:rsidR="00D4510D">
        <w:rPr>
          <w:rFonts w:hint="cs"/>
          <w:rtl/>
        </w:rPr>
        <w:t xml:space="preserve"> </w:t>
      </w:r>
      <w:r>
        <w:rPr>
          <w:rFonts w:hint="cs"/>
          <w:rtl/>
        </w:rPr>
        <w:t>זה</w:t>
      </w:r>
      <w:r w:rsidR="00D4510D">
        <w:rPr>
          <w:rFonts w:hint="cs"/>
          <w:rtl/>
        </w:rPr>
        <w:t xml:space="preserve"> </w:t>
      </w:r>
      <w:r>
        <w:rPr>
          <w:rFonts w:hint="cs"/>
          <w:rtl/>
        </w:rPr>
        <w:t>על</w:t>
      </w:r>
      <w:r w:rsidR="00D4510D">
        <w:rPr>
          <w:rFonts w:hint="cs"/>
          <w:rtl/>
        </w:rPr>
        <w:t xml:space="preserve"> </w:t>
      </w:r>
      <w:r>
        <w:rPr>
          <w:rFonts w:hint="cs"/>
          <w:rtl/>
        </w:rPr>
        <w:t>כרחך</w:t>
      </w:r>
      <w:r w:rsidR="00D4510D">
        <w:rPr>
          <w:rFonts w:hint="cs"/>
          <w:rtl/>
        </w:rPr>
        <w:t xml:space="preserve"> </w:t>
      </w:r>
      <w:r>
        <w:rPr>
          <w:rFonts w:hint="cs"/>
          <w:rtl/>
        </w:rPr>
        <w:t>יש</w:t>
      </w:r>
      <w:r w:rsidR="00D4510D">
        <w:rPr>
          <w:rFonts w:hint="cs"/>
          <w:rtl/>
        </w:rPr>
        <w:t xml:space="preserve"> </w:t>
      </w:r>
      <w:r>
        <w:rPr>
          <w:rFonts w:hint="cs"/>
          <w:rtl/>
        </w:rPr>
        <w:t>מהנה"ח</w:t>
      </w:r>
      <w:r w:rsidR="00D4510D">
        <w:rPr>
          <w:rFonts w:hint="cs"/>
          <w:rtl/>
        </w:rPr>
        <w:t xml:space="preserve"> </w:t>
      </w:r>
      <w:r>
        <w:rPr>
          <w:rFonts w:hint="cs"/>
          <w:rtl/>
        </w:rPr>
        <w:t>עד</w:t>
      </w:r>
      <w:r w:rsidR="00D4510D">
        <w:rPr>
          <w:rFonts w:hint="cs"/>
          <w:rtl/>
        </w:rPr>
        <w:t xml:space="preserve"> </w:t>
      </w:r>
      <w:r>
        <w:rPr>
          <w:rFonts w:hint="cs"/>
          <w:rtl/>
        </w:rPr>
        <w:t>שקיעתה</w:t>
      </w:r>
      <w:r w:rsidR="00D4510D">
        <w:rPr>
          <w:rFonts w:hint="cs"/>
          <w:rtl/>
        </w:rPr>
        <w:t xml:space="preserve"> </w:t>
      </w:r>
      <w:r>
        <w:rPr>
          <w:rFonts w:hint="cs"/>
          <w:rtl/>
        </w:rPr>
        <w:t>י"ב</w:t>
      </w:r>
      <w:r w:rsidR="00D4510D">
        <w:rPr>
          <w:rFonts w:hint="cs"/>
          <w:rtl/>
        </w:rPr>
        <w:t xml:space="preserve"> </w:t>
      </w:r>
      <w:r>
        <w:rPr>
          <w:rFonts w:hint="cs"/>
          <w:rtl/>
        </w:rPr>
        <w:t>שעות</w:t>
      </w:r>
      <w:r w:rsidR="00D4510D">
        <w:rPr>
          <w:rFonts w:hint="cs"/>
          <w:rtl/>
        </w:rPr>
        <w:t xml:space="preserve"> </w:t>
      </w:r>
      <w:r>
        <w:rPr>
          <w:rFonts w:hint="cs"/>
          <w:rtl/>
        </w:rPr>
        <w:t>בינונית".)</w:t>
      </w:r>
    </w:p>
    <w:p w:rsidR="00B369AC" w:rsidRDefault="00B369AC" w:rsidP="00077D26">
      <w:pPr>
        <w:pStyle w:val="a1"/>
        <w:rPr>
          <w:rtl/>
        </w:rPr>
      </w:pPr>
      <w:r>
        <w:rPr>
          <w:rFonts w:hint="cs"/>
          <w:rtl/>
        </w:rPr>
        <w:t>ובספר</w:t>
      </w:r>
      <w:r w:rsidR="00D4510D">
        <w:rPr>
          <w:rFonts w:hint="cs"/>
          <w:rtl/>
        </w:rPr>
        <w:t xml:space="preserve"> </w:t>
      </w:r>
      <w:r>
        <w:rPr>
          <w:rFonts w:hint="cs"/>
          <w:rtl/>
        </w:rPr>
        <w:t>'הזמנים</w:t>
      </w:r>
      <w:r w:rsidR="00D4510D">
        <w:rPr>
          <w:rFonts w:hint="cs"/>
          <w:rtl/>
        </w:rPr>
        <w:t xml:space="preserve"> </w:t>
      </w:r>
      <w:r>
        <w:rPr>
          <w:rFonts w:hint="cs"/>
          <w:rtl/>
        </w:rPr>
        <w:t>בהלכה'</w:t>
      </w:r>
      <w:r w:rsidR="00D4510D">
        <w:rPr>
          <w:rFonts w:hint="cs"/>
          <w:rtl/>
        </w:rPr>
        <w:t xml:space="preserve"> </w:t>
      </w:r>
      <w:r>
        <w:rPr>
          <w:rFonts w:hint="cs"/>
          <w:rtl/>
        </w:rPr>
        <w:t>(ח"א</w:t>
      </w:r>
      <w:r w:rsidR="00D4510D">
        <w:rPr>
          <w:rFonts w:hint="cs"/>
          <w:rtl/>
        </w:rPr>
        <w:t xml:space="preserve"> </w:t>
      </w:r>
      <w:r>
        <w:rPr>
          <w:rFonts w:hint="cs"/>
          <w:rtl/>
        </w:rPr>
        <w:t>פי"ג)</w:t>
      </w:r>
      <w:r w:rsidR="00D4510D">
        <w:rPr>
          <w:rFonts w:hint="cs"/>
          <w:rtl/>
        </w:rPr>
        <w:t xml:space="preserve"> </w:t>
      </w:r>
      <w:r>
        <w:rPr>
          <w:rFonts w:hint="cs"/>
          <w:rtl/>
        </w:rPr>
        <w:t>מאריך</w:t>
      </w:r>
      <w:r w:rsidR="00D4510D">
        <w:rPr>
          <w:rFonts w:hint="cs"/>
          <w:rtl/>
        </w:rPr>
        <w:t xml:space="preserve"> </w:t>
      </w:r>
      <w:r>
        <w:rPr>
          <w:rFonts w:hint="cs"/>
          <w:rtl/>
        </w:rPr>
        <w:t>בזה,</w:t>
      </w:r>
      <w:r w:rsidR="00D4510D">
        <w:rPr>
          <w:rFonts w:hint="cs"/>
          <w:rtl/>
        </w:rPr>
        <w:t xml:space="preserve"> </w:t>
      </w:r>
      <w:r>
        <w:rPr>
          <w:rFonts w:hint="cs"/>
          <w:rtl/>
        </w:rPr>
        <w:t>ו</w:t>
      </w:r>
      <w:r w:rsidRPr="008F27A2">
        <w:rPr>
          <w:rFonts w:hint="cs"/>
          <w:rtl/>
        </w:rPr>
        <w:t>מסיק</w:t>
      </w:r>
      <w:r w:rsidR="00D4510D">
        <w:rPr>
          <w:rFonts w:hint="cs"/>
          <w:rtl/>
        </w:rPr>
        <w:t xml:space="preserve"> </w:t>
      </w:r>
      <w:r>
        <w:rPr>
          <w:rFonts w:hint="cs"/>
          <w:rtl/>
        </w:rPr>
        <w:t>(בסי"ב):</w:t>
      </w:r>
      <w:r w:rsidR="00D4510D">
        <w:rPr>
          <w:rtl/>
        </w:rPr>
        <w:t xml:space="preserve"> </w:t>
      </w:r>
      <w:r>
        <w:rPr>
          <w:rFonts w:hint="cs"/>
          <w:rtl/>
        </w:rPr>
        <w:t>"</w:t>
      </w:r>
      <w:r w:rsidRPr="008F27A2">
        <w:rPr>
          <w:rFonts w:hint="cs"/>
          <w:rtl/>
        </w:rPr>
        <w:t>לשיטה</w:t>
      </w:r>
      <w:r w:rsidR="00D4510D">
        <w:rPr>
          <w:rtl/>
        </w:rPr>
        <w:t xml:space="preserve"> </w:t>
      </w:r>
      <w:r w:rsidRPr="008F27A2">
        <w:rPr>
          <w:rFonts w:hint="cs"/>
          <w:rtl/>
        </w:rPr>
        <w:t>זו</w:t>
      </w:r>
      <w:r w:rsidR="00D4510D">
        <w:rPr>
          <w:rtl/>
        </w:rPr>
        <w:t xml:space="preserve"> </w:t>
      </w:r>
      <w:r w:rsidRPr="008F27A2">
        <w:rPr>
          <w:rFonts w:hint="cs"/>
          <w:rtl/>
        </w:rPr>
        <w:t>שגדרי</w:t>
      </w:r>
      <w:r w:rsidR="00D4510D">
        <w:rPr>
          <w:rtl/>
        </w:rPr>
        <w:t xml:space="preserve"> </w:t>
      </w:r>
      <w:r w:rsidRPr="008F27A2">
        <w:rPr>
          <w:rFonts w:hint="cs"/>
          <w:rtl/>
        </w:rPr>
        <w:t>יום</w:t>
      </w:r>
      <w:r w:rsidR="00D4510D">
        <w:rPr>
          <w:rtl/>
        </w:rPr>
        <w:t xml:space="preserve"> </w:t>
      </w:r>
      <w:r w:rsidRPr="008F27A2">
        <w:rPr>
          <w:rFonts w:hint="cs"/>
          <w:rtl/>
        </w:rPr>
        <w:t>ולילה</w:t>
      </w:r>
      <w:r w:rsidR="00D4510D">
        <w:rPr>
          <w:rtl/>
        </w:rPr>
        <w:t xml:space="preserve"> </w:t>
      </w:r>
      <w:r w:rsidRPr="008F27A2">
        <w:rPr>
          <w:rFonts w:hint="cs"/>
          <w:rtl/>
        </w:rPr>
        <w:t>לענין</w:t>
      </w:r>
      <w:r w:rsidR="00D4510D">
        <w:rPr>
          <w:rtl/>
        </w:rPr>
        <w:t xml:space="preserve"> </w:t>
      </w:r>
      <w:r w:rsidRPr="008F27A2">
        <w:rPr>
          <w:rFonts w:hint="cs"/>
          <w:rtl/>
        </w:rPr>
        <w:t>מנין</w:t>
      </w:r>
      <w:r w:rsidR="00D4510D">
        <w:rPr>
          <w:rFonts w:hint="cs"/>
          <w:rtl/>
        </w:rPr>
        <w:t xml:space="preserve"> </w:t>
      </w:r>
      <w:r w:rsidRPr="008F27A2">
        <w:rPr>
          <w:rFonts w:hint="cs"/>
          <w:rtl/>
        </w:rPr>
        <w:t>השעות</w:t>
      </w:r>
      <w:r w:rsidR="00D4510D">
        <w:rPr>
          <w:rtl/>
        </w:rPr>
        <w:t xml:space="preserve"> </w:t>
      </w:r>
      <w:r w:rsidRPr="008F27A2">
        <w:rPr>
          <w:rFonts w:hint="cs"/>
          <w:rtl/>
        </w:rPr>
        <w:t>הם</w:t>
      </w:r>
      <w:r w:rsidR="00D4510D">
        <w:rPr>
          <w:rtl/>
        </w:rPr>
        <w:t xml:space="preserve"> </w:t>
      </w:r>
      <w:r w:rsidRPr="008F27A2">
        <w:rPr>
          <w:rFonts w:hint="cs"/>
          <w:rtl/>
        </w:rPr>
        <w:t>כגדרי</w:t>
      </w:r>
      <w:r w:rsidR="00D4510D">
        <w:rPr>
          <w:rtl/>
        </w:rPr>
        <w:t xml:space="preserve"> </w:t>
      </w:r>
      <w:r w:rsidRPr="008F27A2">
        <w:rPr>
          <w:rFonts w:hint="cs"/>
          <w:rtl/>
        </w:rPr>
        <w:t>היום</w:t>
      </w:r>
      <w:r w:rsidR="00D4510D">
        <w:rPr>
          <w:rtl/>
        </w:rPr>
        <w:t xml:space="preserve"> </w:t>
      </w:r>
      <w:r w:rsidRPr="008F27A2">
        <w:rPr>
          <w:rFonts w:hint="cs"/>
          <w:rtl/>
        </w:rPr>
        <w:t>התוכני</w:t>
      </w:r>
      <w:r w:rsidR="00D4510D">
        <w:rPr>
          <w:rtl/>
        </w:rPr>
        <w:t xml:space="preserve"> </w:t>
      </w:r>
      <w:r w:rsidRPr="008F27A2">
        <w:rPr>
          <w:rFonts w:hint="cs"/>
          <w:rtl/>
        </w:rPr>
        <w:t>מהזריחה</w:t>
      </w:r>
      <w:r w:rsidR="00D4510D">
        <w:rPr>
          <w:rtl/>
        </w:rPr>
        <w:t xml:space="preserve"> </w:t>
      </w:r>
      <w:r w:rsidRPr="008F27A2">
        <w:rPr>
          <w:rFonts w:hint="cs"/>
          <w:rtl/>
        </w:rPr>
        <w:t>עד</w:t>
      </w:r>
      <w:r w:rsidR="00D4510D">
        <w:rPr>
          <w:rtl/>
        </w:rPr>
        <w:t xml:space="preserve"> </w:t>
      </w:r>
      <w:r w:rsidRPr="008F27A2">
        <w:rPr>
          <w:rFonts w:hint="cs"/>
          <w:rtl/>
        </w:rPr>
        <w:t>השקיעה</w:t>
      </w:r>
      <w:r w:rsidRPr="008F27A2">
        <w:rPr>
          <w:rtl/>
        </w:rPr>
        <w:t>,</w:t>
      </w:r>
      <w:r w:rsidR="00D4510D">
        <w:rPr>
          <w:rtl/>
        </w:rPr>
        <w:t xml:space="preserve"> </w:t>
      </w:r>
      <w:r w:rsidRPr="008F27A2">
        <w:rPr>
          <w:rFonts w:hint="cs"/>
          <w:rtl/>
        </w:rPr>
        <w:t>צ</w:t>
      </w:r>
      <w:r w:rsidRPr="008F27A2">
        <w:rPr>
          <w:rtl/>
        </w:rPr>
        <w:t>"</w:t>
      </w:r>
      <w:r w:rsidRPr="008F27A2">
        <w:rPr>
          <w:rFonts w:hint="cs"/>
          <w:rtl/>
        </w:rPr>
        <w:t>ל</w:t>
      </w:r>
      <w:r w:rsidR="00D4510D">
        <w:rPr>
          <w:rtl/>
        </w:rPr>
        <w:t xml:space="preserve"> </w:t>
      </w:r>
      <w:r w:rsidRPr="008F27A2">
        <w:rPr>
          <w:rFonts w:hint="cs"/>
          <w:rtl/>
        </w:rPr>
        <w:t>דהיינו</w:t>
      </w:r>
      <w:r w:rsidR="00D4510D">
        <w:rPr>
          <w:rtl/>
        </w:rPr>
        <w:t xml:space="preserve"> </w:t>
      </w:r>
      <w:r w:rsidRPr="008F27A2">
        <w:rPr>
          <w:rFonts w:hint="cs"/>
          <w:rtl/>
        </w:rPr>
        <w:t>משעת</w:t>
      </w:r>
      <w:r w:rsidR="00D4510D">
        <w:rPr>
          <w:rtl/>
        </w:rPr>
        <w:t xml:space="preserve"> </w:t>
      </w:r>
      <w:r w:rsidRPr="008F27A2">
        <w:rPr>
          <w:rFonts w:hint="cs"/>
          <w:rtl/>
        </w:rPr>
        <w:t>זריחת</w:t>
      </w:r>
      <w:r w:rsidR="00D4510D">
        <w:rPr>
          <w:rtl/>
        </w:rPr>
        <w:t xml:space="preserve"> </w:t>
      </w:r>
      <w:r w:rsidRPr="008F27A2">
        <w:rPr>
          <w:rFonts w:hint="cs"/>
          <w:rtl/>
        </w:rPr>
        <w:t>מרכז</w:t>
      </w:r>
      <w:r w:rsidR="00D4510D">
        <w:rPr>
          <w:rtl/>
        </w:rPr>
        <w:t xml:space="preserve"> </w:t>
      </w:r>
      <w:r w:rsidRPr="008F27A2">
        <w:rPr>
          <w:rFonts w:hint="cs"/>
          <w:rtl/>
        </w:rPr>
        <w:t>גוף</w:t>
      </w:r>
      <w:r w:rsidR="00D4510D">
        <w:rPr>
          <w:rtl/>
        </w:rPr>
        <w:t xml:space="preserve"> </w:t>
      </w:r>
      <w:r w:rsidRPr="008F27A2">
        <w:rPr>
          <w:rFonts w:hint="cs"/>
          <w:rtl/>
        </w:rPr>
        <w:t>השמש</w:t>
      </w:r>
      <w:r w:rsidR="00D4510D">
        <w:rPr>
          <w:rtl/>
        </w:rPr>
        <w:t xml:space="preserve"> </w:t>
      </w:r>
      <w:r w:rsidRPr="008F27A2">
        <w:rPr>
          <w:rFonts w:hint="cs"/>
          <w:rtl/>
        </w:rPr>
        <w:t>עד</w:t>
      </w:r>
      <w:r w:rsidR="00D4510D">
        <w:rPr>
          <w:rtl/>
        </w:rPr>
        <w:t xml:space="preserve"> </w:t>
      </w:r>
      <w:r w:rsidRPr="008F27A2">
        <w:rPr>
          <w:rFonts w:hint="cs"/>
          <w:rtl/>
        </w:rPr>
        <w:t>שקיעת</w:t>
      </w:r>
      <w:r w:rsidR="00D4510D">
        <w:rPr>
          <w:rtl/>
        </w:rPr>
        <w:t xml:space="preserve"> </w:t>
      </w:r>
      <w:r w:rsidRPr="008F27A2">
        <w:rPr>
          <w:rFonts w:hint="cs"/>
          <w:rtl/>
        </w:rPr>
        <w:t>מרכז</w:t>
      </w:r>
      <w:r w:rsidR="00D4510D">
        <w:rPr>
          <w:rtl/>
        </w:rPr>
        <w:t xml:space="preserve"> </w:t>
      </w:r>
      <w:r w:rsidRPr="008F27A2">
        <w:rPr>
          <w:rFonts w:hint="cs"/>
          <w:rtl/>
        </w:rPr>
        <w:t>גופה</w:t>
      </w:r>
      <w:r w:rsidRPr="008F27A2">
        <w:rPr>
          <w:rtl/>
        </w:rPr>
        <w:t>,</w:t>
      </w:r>
      <w:r w:rsidR="00D4510D">
        <w:rPr>
          <w:rtl/>
        </w:rPr>
        <w:t xml:space="preserve"> </w:t>
      </w:r>
      <w:r w:rsidRPr="008F27A2">
        <w:rPr>
          <w:rFonts w:hint="cs"/>
          <w:rtl/>
        </w:rPr>
        <w:t>וכגדרי</w:t>
      </w:r>
      <w:r w:rsidR="00D4510D">
        <w:rPr>
          <w:rtl/>
        </w:rPr>
        <w:t xml:space="preserve"> </w:t>
      </w:r>
      <w:r w:rsidRPr="008F27A2">
        <w:rPr>
          <w:rFonts w:hint="cs"/>
          <w:rtl/>
        </w:rPr>
        <w:t>היום</w:t>
      </w:r>
      <w:r w:rsidR="00D4510D">
        <w:rPr>
          <w:rtl/>
        </w:rPr>
        <w:t xml:space="preserve"> </w:t>
      </w:r>
      <w:r w:rsidRPr="008F27A2">
        <w:rPr>
          <w:rFonts w:hint="cs"/>
          <w:rtl/>
        </w:rPr>
        <w:t>התוכנים</w:t>
      </w:r>
      <w:r w:rsidRPr="008F27A2">
        <w:rPr>
          <w:rtl/>
        </w:rPr>
        <w:t>,</w:t>
      </w:r>
      <w:r w:rsidR="00D4510D">
        <w:rPr>
          <w:rtl/>
        </w:rPr>
        <w:t xml:space="preserve"> </w:t>
      </w:r>
      <w:r w:rsidRPr="008F27A2">
        <w:rPr>
          <w:rFonts w:hint="cs"/>
          <w:rtl/>
        </w:rPr>
        <w:t>שכן</w:t>
      </w:r>
      <w:r w:rsidR="00D4510D">
        <w:rPr>
          <w:rtl/>
        </w:rPr>
        <w:t xml:space="preserve"> </w:t>
      </w:r>
      <w:r w:rsidRPr="008F27A2">
        <w:rPr>
          <w:rFonts w:hint="cs"/>
          <w:rtl/>
        </w:rPr>
        <w:t>רק</w:t>
      </w:r>
      <w:r w:rsidR="00D4510D">
        <w:rPr>
          <w:rtl/>
        </w:rPr>
        <w:t xml:space="preserve"> </w:t>
      </w:r>
      <w:r w:rsidRPr="008F27A2">
        <w:rPr>
          <w:rFonts w:hint="cs"/>
          <w:rtl/>
        </w:rPr>
        <w:t>באופן</w:t>
      </w:r>
      <w:r w:rsidR="00D4510D">
        <w:rPr>
          <w:rtl/>
        </w:rPr>
        <w:t xml:space="preserve"> </w:t>
      </w:r>
      <w:r w:rsidRPr="008F27A2">
        <w:rPr>
          <w:rFonts w:hint="cs"/>
          <w:rtl/>
        </w:rPr>
        <w:t>זה</w:t>
      </w:r>
      <w:r w:rsidR="00D4510D">
        <w:rPr>
          <w:rtl/>
        </w:rPr>
        <w:t xml:space="preserve"> </w:t>
      </w:r>
      <w:r>
        <w:rPr>
          <w:rtl/>
        </w:rPr>
        <w:t>–</w:t>
      </w:r>
      <w:r w:rsidR="00D4510D">
        <w:rPr>
          <w:rtl/>
        </w:rPr>
        <w:t xml:space="preserve"> </w:t>
      </w:r>
      <w:r w:rsidRPr="008F27A2">
        <w:rPr>
          <w:rFonts w:hint="cs"/>
          <w:rtl/>
        </w:rPr>
        <w:t>שעליית</w:t>
      </w:r>
      <w:r w:rsidR="00D4510D">
        <w:rPr>
          <w:rtl/>
        </w:rPr>
        <w:t xml:space="preserve"> </w:t>
      </w:r>
      <w:r w:rsidRPr="008F27A2">
        <w:rPr>
          <w:rFonts w:hint="cs"/>
          <w:rtl/>
        </w:rPr>
        <w:t>ושקיעת</w:t>
      </w:r>
      <w:r w:rsidR="00D4510D">
        <w:rPr>
          <w:rtl/>
        </w:rPr>
        <w:t xml:space="preserve"> </w:t>
      </w:r>
      <w:r w:rsidRPr="008F27A2">
        <w:rPr>
          <w:rFonts w:hint="cs"/>
          <w:rtl/>
        </w:rPr>
        <w:t>גוף</w:t>
      </w:r>
      <w:r w:rsidR="00D4510D">
        <w:rPr>
          <w:rtl/>
        </w:rPr>
        <w:t xml:space="preserve"> </w:t>
      </w:r>
      <w:r w:rsidRPr="008F27A2">
        <w:rPr>
          <w:rFonts w:hint="cs"/>
          <w:rtl/>
        </w:rPr>
        <w:t>החמה</w:t>
      </w:r>
      <w:r w:rsidR="00D4510D">
        <w:rPr>
          <w:rtl/>
        </w:rPr>
        <w:t xml:space="preserve"> </w:t>
      </w:r>
      <w:r w:rsidRPr="008F27A2">
        <w:rPr>
          <w:rFonts w:hint="cs"/>
          <w:rtl/>
        </w:rPr>
        <w:t>שייכים</w:t>
      </w:r>
      <w:r w:rsidR="00D4510D">
        <w:rPr>
          <w:rtl/>
        </w:rPr>
        <w:t xml:space="preserve"> </w:t>
      </w:r>
      <w:r w:rsidRPr="008F27A2">
        <w:rPr>
          <w:rFonts w:hint="cs"/>
          <w:rtl/>
        </w:rPr>
        <w:t>ליום</w:t>
      </w:r>
      <w:r w:rsidR="00D4510D">
        <w:rPr>
          <w:rtl/>
        </w:rPr>
        <w:t xml:space="preserve"> </w:t>
      </w:r>
      <w:r w:rsidRPr="008F27A2">
        <w:rPr>
          <w:rFonts w:hint="cs"/>
          <w:rtl/>
        </w:rPr>
        <w:t>וללילה</w:t>
      </w:r>
      <w:r w:rsidR="00D4510D">
        <w:rPr>
          <w:rtl/>
        </w:rPr>
        <w:t xml:space="preserve"> </w:t>
      </w:r>
      <w:r w:rsidRPr="008F27A2">
        <w:rPr>
          <w:rFonts w:hint="cs"/>
          <w:rtl/>
        </w:rPr>
        <w:t>בשוה</w:t>
      </w:r>
      <w:r w:rsidR="00D4510D">
        <w:rPr>
          <w:rtl/>
        </w:rPr>
        <w:t xml:space="preserve"> </w:t>
      </w:r>
      <w:r>
        <w:rPr>
          <w:rtl/>
        </w:rPr>
        <w:t>–</w:t>
      </w:r>
      <w:r w:rsidR="00D4510D">
        <w:rPr>
          <w:rtl/>
        </w:rPr>
        <w:t xml:space="preserve"> </w:t>
      </w:r>
      <w:r w:rsidRPr="008F27A2">
        <w:rPr>
          <w:rFonts w:hint="cs"/>
          <w:rtl/>
        </w:rPr>
        <w:t>היום</w:t>
      </w:r>
      <w:r w:rsidR="00D4510D">
        <w:rPr>
          <w:rtl/>
        </w:rPr>
        <w:t xml:space="preserve"> </w:t>
      </w:r>
      <w:r w:rsidRPr="008F27A2">
        <w:rPr>
          <w:rFonts w:hint="cs"/>
          <w:rtl/>
        </w:rPr>
        <w:t>והלילה</w:t>
      </w:r>
      <w:r w:rsidR="00D4510D">
        <w:rPr>
          <w:rtl/>
        </w:rPr>
        <w:t xml:space="preserve"> </w:t>
      </w:r>
      <w:r w:rsidRPr="008F27A2">
        <w:rPr>
          <w:rFonts w:hint="cs"/>
          <w:rtl/>
        </w:rPr>
        <w:t>בתקופת</w:t>
      </w:r>
      <w:r w:rsidR="00D4510D">
        <w:rPr>
          <w:rtl/>
        </w:rPr>
        <w:t xml:space="preserve"> </w:t>
      </w:r>
      <w:r w:rsidRPr="008F27A2">
        <w:rPr>
          <w:rFonts w:hint="cs"/>
          <w:rtl/>
        </w:rPr>
        <w:t>ניסן</w:t>
      </w:r>
      <w:r w:rsidR="00D4510D">
        <w:rPr>
          <w:rtl/>
        </w:rPr>
        <w:t xml:space="preserve"> </w:t>
      </w:r>
      <w:r w:rsidRPr="008F27A2">
        <w:rPr>
          <w:rFonts w:hint="cs"/>
          <w:rtl/>
        </w:rPr>
        <w:t>ותשרי</w:t>
      </w:r>
      <w:r w:rsidR="00D4510D">
        <w:rPr>
          <w:rtl/>
        </w:rPr>
        <w:t xml:space="preserve"> </w:t>
      </w:r>
      <w:r w:rsidRPr="008F27A2">
        <w:rPr>
          <w:rFonts w:hint="cs"/>
          <w:rtl/>
        </w:rPr>
        <w:t>שוים</w:t>
      </w:r>
      <w:r w:rsidRPr="008F27A2">
        <w:rPr>
          <w:rtl/>
        </w:rPr>
        <w:t>.</w:t>
      </w:r>
      <w:r w:rsidR="00D4510D">
        <w:rPr>
          <w:rtl/>
        </w:rPr>
        <w:t xml:space="preserve"> </w:t>
      </w:r>
      <w:r w:rsidRPr="008F27A2">
        <w:rPr>
          <w:rFonts w:hint="cs"/>
          <w:rtl/>
        </w:rPr>
        <w:t>שאם</w:t>
      </w:r>
      <w:r w:rsidR="00D4510D">
        <w:rPr>
          <w:rtl/>
        </w:rPr>
        <w:t xml:space="preserve"> </w:t>
      </w:r>
      <w:r w:rsidRPr="008F27A2">
        <w:rPr>
          <w:rFonts w:hint="cs"/>
          <w:rtl/>
        </w:rPr>
        <w:t>שיעור</w:t>
      </w:r>
      <w:r w:rsidR="00D4510D">
        <w:rPr>
          <w:rtl/>
        </w:rPr>
        <w:t xml:space="preserve"> </w:t>
      </w:r>
      <w:r w:rsidRPr="008F27A2">
        <w:rPr>
          <w:rFonts w:hint="cs"/>
          <w:rtl/>
        </w:rPr>
        <w:t>עליית</w:t>
      </w:r>
      <w:r w:rsidR="00D4510D">
        <w:rPr>
          <w:rtl/>
        </w:rPr>
        <w:t xml:space="preserve"> </w:t>
      </w:r>
      <w:r w:rsidRPr="008F27A2">
        <w:rPr>
          <w:rFonts w:hint="cs"/>
          <w:rtl/>
        </w:rPr>
        <w:t>שניהם</w:t>
      </w:r>
      <w:r w:rsidR="00D4510D">
        <w:rPr>
          <w:rtl/>
        </w:rPr>
        <w:t xml:space="preserve"> </w:t>
      </w:r>
      <w:r w:rsidRPr="008F27A2">
        <w:rPr>
          <w:rFonts w:hint="cs"/>
          <w:rtl/>
        </w:rPr>
        <w:t>שייך</w:t>
      </w:r>
      <w:r w:rsidR="00D4510D">
        <w:rPr>
          <w:rtl/>
        </w:rPr>
        <w:t xml:space="preserve"> </w:t>
      </w:r>
      <w:r w:rsidRPr="008F27A2">
        <w:rPr>
          <w:rFonts w:hint="cs"/>
          <w:rtl/>
        </w:rPr>
        <w:t>ליום</w:t>
      </w:r>
      <w:r w:rsidR="00D4510D">
        <w:rPr>
          <w:rtl/>
        </w:rPr>
        <w:t xml:space="preserve"> </w:t>
      </w:r>
      <w:r>
        <w:rPr>
          <w:rtl/>
        </w:rPr>
        <w:t>–</w:t>
      </w:r>
      <w:r w:rsidR="00D4510D">
        <w:rPr>
          <w:rtl/>
        </w:rPr>
        <w:t xml:space="preserve"> </w:t>
      </w:r>
      <w:r w:rsidRPr="008F27A2">
        <w:rPr>
          <w:rFonts w:hint="cs"/>
          <w:rtl/>
        </w:rPr>
        <w:t>כגדרי</w:t>
      </w:r>
      <w:r w:rsidR="00D4510D">
        <w:rPr>
          <w:rtl/>
        </w:rPr>
        <w:t xml:space="preserve"> </w:t>
      </w:r>
      <w:r w:rsidRPr="008F27A2">
        <w:rPr>
          <w:rFonts w:hint="cs"/>
          <w:rtl/>
        </w:rPr>
        <w:t>חז</w:t>
      </w:r>
      <w:r w:rsidRPr="008F27A2">
        <w:rPr>
          <w:rtl/>
        </w:rPr>
        <w:t>"</w:t>
      </w:r>
      <w:r w:rsidRPr="008F27A2">
        <w:rPr>
          <w:rFonts w:hint="cs"/>
          <w:rtl/>
        </w:rPr>
        <w:t>ל</w:t>
      </w:r>
      <w:r w:rsidRPr="008F27A2">
        <w:rPr>
          <w:rtl/>
        </w:rPr>
        <w:t>,</w:t>
      </w:r>
      <w:r w:rsidR="00D4510D">
        <w:rPr>
          <w:rtl/>
        </w:rPr>
        <w:t xml:space="preserve"> </w:t>
      </w:r>
      <w:r w:rsidRPr="008F27A2">
        <w:rPr>
          <w:rFonts w:hint="cs"/>
          <w:rtl/>
        </w:rPr>
        <w:t>אין</w:t>
      </w:r>
      <w:r w:rsidR="00D4510D">
        <w:rPr>
          <w:rtl/>
        </w:rPr>
        <w:t xml:space="preserve"> </w:t>
      </w:r>
      <w:r w:rsidRPr="008F27A2">
        <w:rPr>
          <w:rFonts w:hint="cs"/>
          <w:rtl/>
        </w:rPr>
        <w:t>היום</w:t>
      </w:r>
      <w:r w:rsidR="00D4510D">
        <w:rPr>
          <w:rtl/>
        </w:rPr>
        <w:t xml:space="preserve"> </w:t>
      </w:r>
      <w:r w:rsidRPr="008F27A2">
        <w:rPr>
          <w:rFonts w:hint="cs"/>
          <w:rtl/>
        </w:rPr>
        <w:t>והלילה</w:t>
      </w:r>
      <w:r w:rsidR="00D4510D">
        <w:rPr>
          <w:rtl/>
        </w:rPr>
        <w:t xml:space="preserve"> </w:t>
      </w:r>
      <w:r w:rsidRPr="008F27A2">
        <w:rPr>
          <w:rFonts w:hint="cs"/>
          <w:rtl/>
        </w:rPr>
        <w:t>שוים</w:t>
      </w:r>
      <w:r w:rsidRPr="008F27A2">
        <w:rPr>
          <w:rtl/>
        </w:rPr>
        <w:t>.</w:t>
      </w:r>
      <w:r>
        <w:rPr>
          <w:rFonts w:hint="cs"/>
          <w:rtl/>
        </w:rPr>
        <w:t>..</w:t>
      </w:r>
      <w:r w:rsidR="00D4510D">
        <w:rPr>
          <w:rFonts w:hint="cs"/>
          <w:rtl/>
        </w:rPr>
        <w:t xml:space="preserve"> </w:t>
      </w:r>
      <w:r w:rsidRPr="008F27A2">
        <w:rPr>
          <w:rFonts w:hint="cs"/>
          <w:rtl/>
        </w:rPr>
        <w:t>ובימינו</w:t>
      </w:r>
      <w:r w:rsidRPr="008F27A2">
        <w:rPr>
          <w:rtl/>
        </w:rPr>
        <w:t>,</w:t>
      </w:r>
      <w:r w:rsidR="00D4510D">
        <w:rPr>
          <w:rtl/>
        </w:rPr>
        <w:t xml:space="preserve"> </w:t>
      </w:r>
      <w:r w:rsidRPr="008F27A2">
        <w:rPr>
          <w:rFonts w:hint="cs"/>
          <w:rtl/>
        </w:rPr>
        <w:t>בלוחות</w:t>
      </w:r>
      <w:r w:rsidR="00D4510D">
        <w:rPr>
          <w:rtl/>
        </w:rPr>
        <w:t xml:space="preserve"> </w:t>
      </w:r>
      <w:r w:rsidRPr="008F27A2">
        <w:rPr>
          <w:rFonts w:hint="cs"/>
          <w:rtl/>
        </w:rPr>
        <w:t>הנדפסים</w:t>
      </w:r>
      <w:r w:rsidRPr="008F27A2">
        <w:rPr>
          <w:rtl/>
        </w:rPr>
        <w:t>,</w:t>
      </w:r>
      <w:r w:rsidR="00D4510D">
        <w:rPr>
          <w:rtl/>
        </w:rPr>
        <w:t xml:space="preserve"> </w:t>
      </w:r>
      <w:r w:rsidRPr="008F27A2">
        <w:rPr>
          <w:rFonts w:hint="cs"/>
          <w:rtl/>
        </w:rPr>
        <w:t>מחושבת</w:t>
      </w:r>
      <w:r w:rsidR="00D4510D">
        <w:rPr>
          <w:rtl/>
        </w:rPr>
        <w:t xml:space="preserve"> </w:t>
      </w:r>
      <w:r w:rsidRPr="008F27A2">
        <w:rPr>
          <w:rFonts w:hint="cs"/>
          <w:rtl/>
        </w:rPr>
        <w:t>שיטה</w:t>
      </w:r>
      <w:r w:rsidR="00D4510D">
        <w:rPr>
          <w:rtl/>
        </w:rPr>
        <w:t xml:space="preserve"> </w:t>
      </w:r>
      <w:r w:rsidRPr="008F27A2">
        <w:rPr>
          <w:rFonts w:hint="cs"/>
          <w:rtl/>
        </w:rPr>
        <w:t>זו</w:t>
      </w:r>
      <w:r w:rsidR="00D4510D">
        <w:rPr>
          <w:rtl/>
        </w:rPr>
        <w:t xml:space="preserve"> </w:t>
      </w:r>
      <w:r w:rsidRPr="008F27A2">
        <w:rPr>
          <w:rFonts w:hint="cs"/>
          <w:rtl/>
        </w:rPr>
        <w:t>ע</w:t>
      </w:r>
      <w:r w:rsidRPr="008F27A2">
        <w:rPr>
          <w:rtl/>
        </w:rPr>
        <w:t>"</w:t>
      </w:r>
      <w:r w:rsidRPr="008F27A2">
        <w:rPr>
          <w:rFonts w:hint="cs"/>
          <w:rtl/>
        </w:rPr>
        <w:t>פ</w:t>
      </w:r>
      <w:r w:rsidR="00D4510D">
        <w:rPr>
          <w:rtl/>
        </w:rPr>
        <w:t xml:space="preserve"> </w:t>
      </w:r>
      <w:r w:rsidRPr="008F27A2">
        <w:rPr>
          <w:rFonts w:hint="cs"/>
          <w:rtl/>
        </w:rPr>
        <w:t>חלוקת</w:t>
      </w:r>
      <w:r w:rsidR="00D4510D">
        <w:rPr>
          <w:rtl/>
        </w:rPr>
        <w:t xml:space="preserve"> </w:t>
      </w:r>
      <w:r w:rsidRPr="008F27A2">
        <w:rPr>
          <w:rFonts w:hint="cs"/>
          <w:rtl/>
        </w:rPr>
        <w:t>היום</w:t>
      </w:r>
      <w:r w:rsidR="00D4510D">
        <w:rPr>
          <w:rtl/>
        </w:rPr>
        <w:t xml:space="preserve"> </w:t>
      </w:r>
      <w:r w:rsidRPr="008F27A2">
        <w:rPr>
          <w:rFonts w:hint="cs"/>
          <w:rtl/>
        </w:rPr>
        <w:t>מהנץ</w:t>
      </w:r>
      <w:r w:rsidR="00D4510D">
        <w:rPr>
          <w:rtl/>
        </w:rPr>
        <w:t xml:space="preserve"> </w:t>
      </w:r>
      <w:r w:rsidRPr="008F27A2">
        <w:rPr>
          <w:rFonts w:hint="cs"/>
          <w:rtl/>
        </w:rPr>
        <w:t>ההלכתי</w:t>
      </w:r>
      <w:r w:rsidR="00D4510D">
        <w:rPr>
          <w:rtl/>
        </w:rPr>
        <w:t xml:space="preserve"> </w:t>
      </w:r>
      <w:r w:rsidRPr="008F27A2">
        <w:rPr>
          <w:rFonts w:hint="cs"/>
          <w:rtl/>
        </w:rPr>
        <w:t>עד</w:t>
      </w:r>
      <w:r w:rsidR="00D4510D">
        <w:rPr>
          <w:rtl/>
        </w:rPr>
        <w:t xml:space="preserve"> </w:t>
      </w:r>
      <w:r w:rsidRPr="008F27A2">
        <w:rPr>
          <w:rFonts w:hint="cs"/>
          <w:rtl/>
        </w:rPr>
        <w:t>השקיעה</w:t>
      </w:r>
      <w:r w:rsidR="00D4510D">
        <w:rPr>
          <w:rtl/>
        </w:rPr>
        <w:t xml:space="preserve"> </w:t>
      </w:r>
      <w:r w:rsidRPr="008F27A2">
        <w:rPr>
          <w:rFonts w:hint="cs"/>
          <w:rtl/>
        </w:rPr>
        <w:t>ההלכתית</w:t>
      </w:r>
      <w:r w:rsidRPr="008F27A2">
        <w:rPr>
          <w:rtl/>
        </w:rPr>
        <w:t>,</w:t>
      </w:r>
      <w:r w:rsidR="00D4510D">
        <w:rPr>
          <w:rtl/>
        </w:rPr>
        <w:t xml:space="preserve"> </w:t>
      </w:r>
      <w:r w:rsidRPr="008F27A2">
        <w:rPr>
          <w:rFonts w:hint="cs"/>
          <w:rtl/>
        </w:rPr>
        <w:t>וצ</w:t>
      </w:r>
      <w:r w:rsidRPr="008F27A2">
        <w:rPr>
          <w:rtl/>
        </w:rPr>
        <w:t>"</w:t>
      </w:r>
      <w:r w:rsidRPr="008F27A2">
        <w:rPr>
          <w:rFonts w:hint="cs"/>
          <w:rtl/>
        </w:rPr>
        <w:t>ע</w:t>
      </w:r>
      <w:r w:rsidRPr="008F27A2">
        <w:rPr>
          <w:rtl/>
        </w:rPr>
        <w:t>.</w:t>
      </w:r>
      <w:r>
        <w:rPr>
          <w:rFonts w:hint="cs"/>
          <w:rtl/>
        </w:rPr>
        <w:t>"</w:t>
      </w:r>
    </w:p>
    <w:p w:rsidR="00B369AC" w:rsidRDefault="00B369AC" w:rsidP="00077D26">
      <w:pPr>
        <w:pStyle w:val="a1"/>
        <w:rPr>
          <w:rtl/>
        </w:rPr>
      </w:pPr>
      <w:r>
        <w:rPr>
          <w:rFonts w:hint="cs"/>
          <w:rtl/>
        </w:rPr>
        <w:t>ובמה</w:t>
      </w:r>
      <w:r w:rsidR="00D4510D">
        <w:rPr>
          <w:rFonts w:hint="cs"/>
          <w:rtl/>
        </w:rPr>
        <w:t xml:space="preserve"> </w:t>
      </w:r>
      <w:r>
        <w:rPr>
          <w:rFonts w:hint="cs"/>
          <w:rtl/>
        </w:rPr>
        <w:t>שמסיים</w:t>
      </w:r>
      <w:r w:rsidR="00D4510D">
        <w:rPr>
          <w:rFonts w:hint="cs"/>
          <w:rtl/>
        </w:rPr>
        <w:t xml:space="preserve"> </w:t>
      </w:r>
      <w:r>
        <w:rPr>
          <w:rFonts w:hint="cs"/>
          <w:rtl/>
        </w:rPr>
        <w:t>במנהג</w:t>
      </w:r>
      <w:r w:rsidR="00D4510D">
        <w:rPr>
          <w:rFonts w:hint="cs"/>
          <w:rtl/>
        </w:rPr>
        <w:t xml:space="preserve"> </w:t>
      </w:r>
      <w:r>
        <w:rPr>
          <w:rFonts w:hint="cs"/>
          <w:rtl/>
        </w:rPr>
        <w:t>לוחות</w:t>
      </w:r>
      <w:r w:rsidR="00D4510D">
        <w:rPr>
          <w:rFonts w:hint="cs"/>
          <w:rtl/>
        </w:rPr>
        <w:t xml:space="preserve"> </w:t>
      </w:r>
      <w:r>
        <w:rPr>
          <w:rFonts w:hint="cs"/>
          <w:rtl/>
        </w:rPr>
        <w:t>הנדפסים,</w:t>
      </w:r>
      <w:r w:rsidR="00D4510D">
        <w:rPr>
          <w:rFonts w:hint="cs"/>
          <w:rtl/>
        </w:rPr>
        <w:t xml:space="preserve"> </w:t>
      </w:r>
      <w:r>
        <w:rPr>
          <w:rFonts w:hint="cs"/>
          <w:rtl/>
        </w:rPr>
        <w:t>יש</w:t>
      </w:r>
      <w:r w:rsidR="00D4510D">
        <w:rPr>
          <w:rFonts w:hint="cs"/>
          <w:rtl/>
        </w:rPr>
        <w:t xml:space="preserve"> </w:t>
      </w:r>
      <w:r>
        <w:rPr>
          <w:rFonts w:hint="cs"/>
          <w:rtl/>
        </w:rPr>
        <w:t>להעיר</w:t>
      </w:r>
      <w:r w:rsidR="00D4510D">
        <w:rPr>
          <w:rFonts w:hint="cs"/>
          <w:rtl/>
        </w:rPr>
        <w:t xml:space="preserve"> </w:t>
      </w:r>
      <w:r>
        <w:rPr>
          <w:rFonts w:hint="cs"/>
          <w:rtl/>
        </w:rPr>
        <w:t>שמדפיסי</w:t>
      </w:r>
      <w:r w:rsidR="00D4510D">
        <w:rPr>
          <w:rFonts w:hint="cs"/>
          <w:rtl/>
        </w:rPr>
        <w:t xml:space="preserve"> </w:t>
      </w:r>
      <w:r>
        <w:rPr>
          <w:rFonts w:hint="cs"/>
          <w:rtl/>
        </w:rPr>
        <w:t>הלוחות</w:t>
      </w:r>
      <w:r w:rsidR="00D4510D">
        <w:rPr>
          <w:rFonts w:hint="cs"/>
          <w:rtl/>
        </w:rPr>
        <w:t xml:space="preserve"> </w:t>
      </w:r>
      <w:r>
        <w:rPr>
          <w:rFonts w:hint="cs"/>
          <w:rtl/>
        </w:rPr>
        <w:t>לא</w:t>
      </w:r>
      <w:r w:rsidR="00D4510D">
        <w:rPr>
          <w:rFonts w:hint="cs"/>
          <w:rtl/>
        </w:rPr>
        <w:t xml:space="preserve"> </w:t>
      </w:r>
      <w:r>
        <w:rPr>
          <w:rFonts w:hint="cs"/>
          <w:rtl/>
        </w:rPr>
        <w:t>לקחו</w:t>
      </w:r>
      <w:r w:rsidR="00D4510D">
        <w:rPr>
          <w:rFonts w:hint="cs"/>
          <w:rtl/>
        </w:rPr>
        <w:t xml:space="preserve"> </w:t>
      </w:r>
      <w:r>
        <w:rPr>
          <w:rFonts w:hint="cs"/>
          <w:rtl/>
        </w:rPr>
        <w:t>בחשבון</w:t>
      </w:r>
      <w:r w:rsidR="00D4510D">
        <w:rPr>
          <w:rFonts w:hint="cs"/>
          <w:rtl/>
        </w:rPr>
        <w:t xml:space="preserve"> </w:t>
      </w:r>
      <w:r>
        <w:rPr>
          <w:rFonts w:hint="cs"/>
          <w:rtl/>
        </w:rPr>
        <w:t>דעת</w:t>
      </w:r>
      <w:r w:rsidR="00D4510D">
        <w:rPr>
          <w:rFonts w:hint="cs"/>
          <w:rtl/>
        </w:rPr>
        <w:t xml:space="preserve"> </w:t>
      </w:r>
      <w:r>
        <w:rPr>
          <w:rFonts w:hint="cs"/>
          <w:rtl/>
        </w:rPr>
        <w:t>אדה"ז</w:t>
      </w:r>
      <w:r w:rsidR="00D4510D">
        <w:rPr>
          <w:rFonts w:hint="cs"/>
          <w:rtl/>
        </w:rPr>
        <w:t xml:space="preserve"> </w:t>
      </w:r>
      <w:r>
        <w:rPr>
          <w:rFonts w:hint="cs"/>
          <w:rtl/>
        </w:rPr>
        <w:t>שהנץ</w:t>
      </w:r>
      <w:r w:rsidR="00D4510D">
        <w:rPr>
          <w:rFonts w:hint="cs"/>
          <w:rtl/>
        </w:rPr>
        <w:t xml:space="preserve"> </w:t>
      </w:r>
      <w:r>
        <w:rPr>
          <w:rFonts w:hint="cs"/>
          <w:rtl/>
        </w:rPr>
        <w:t>והשקיעה</w:t>
      </w:r>
      <w:r w:rsidR="00D4510D">
        <w:rPr>
          <w:rFonts w:hint="cs"/>
          <w:rtl/>
        </w:rPr>
        <w:t xml:space="preserve"> </w:t>
      </w:r>
      <w:r>
        <w:rPr>
          <w:rFonts w:hint="cs"/>
          <w:rtl/>
        </w:rPr>
        <w:t>הקובעים</w:t>
      </w:r>
      <w:r w:rsidR="00D4510D">
        <w:rPr>
          <w:rFonts w:hint="cs"/>
          <w:rtl/>
        </w:rPr>
        <w:t xml:space="preserve"> </w:t>
      </w:r>
      <w:r>
        <w:rPr>
          <w:rFonts w:hint="cs"/>
          <w:rtl/>
        </w:rPr>
        <w:t>בהלכה</w:t>
      </w:r>
      <w:r w:rsidR="00D4510D">
        <w:rPr>
          <w:rFonts w:hint="cs"/>
          <w:rtl/>
        </w:rPr>
        <w:t xml:space="preserve"> </w:t>
      </w:r>
      <w:r>
        <w:rPr>
          <w:rFonts w:hint="cs"/>
          <w:rtl/>
        </w:rPr>
        <w:t>הם</w:t>
      </w:r>
      <w:r w:rsidR="00D4510D">
        <w:rPr>
          <w:rFonts w:hint="cs"/>
          <w:rtl/>
        </w:rPr>
        <w:t xml:space="preserve"> </w:t>
      </w:r>
      <w:r>
        <w:rPr>
          <w:rFonts w:hint="cs"/>
          <w:rtl/>
        </w:rPr>
        <w:t>הנץ</w:t>
      </w:r>
      <w:r w:rsidR="00D4510D">
        <w:rPr>
          <w:rFonts w:hint="cs"/>
          <w:rtl/>
        </w:rPr>
        <w:t xml:space="preserve"> </w:t>
      </w:r>
      <w:r>
        <w:rPr>
          <w:rFonts w:hint="cs"/>
          <w:rtl/>
        </w:rPr>
        <w:t>והשקיעה</w:t>
      </w:r>
      <w:r w:rsidR="00D4510D">
        <w:rPr>
          <w:rFonts w:hint="cs"/>
          <w:rtl/>
        </w:rPr>
        <w:t xml:space="preserve"> </w:t>
      </w:r>
      <w:r>
        <w:rPr>
          <w:rFonts w:hint="cs"/>
          <w:rtl/>
        </w:rPr>
        <w:t>האמיתיים,</w:t>
      </w:r>
      <w:r w:rsidR="00D4510D">
        <w:rPr>
          <w:rFonts w:hint="cs"/>
          <w:rtl/>
        </w:rPr>
        <w:t xml:space="preserve"> </w:t>
      </w:r>
      <w:r>
        <w:rPr>
          <w:rFonts w:hint="cs"/>
          <w:rtl/>
        </w:rPr>
        <w:t>ולא</w:t>
      </w:r>
      <w:r w:rsidR="00D4510D">
        <w:rPr>
          <w:rFonts w:hint="cs"/>
          <w:rtl/>
        </w:rPr>
        <w:t xml:space="preserve"> </w:t>
      </w:r>
      <w:r>
        <w:rPr>
          <w:rFonts w:hint="cs"/>
          <w:rtl/>
        </w:rPr>
        <w:t>הנראים.</w:t>
      </w:r>
      <w:r w:rsidR="00D4510D">
        <w:rPr>
          <w:rFonts w:hint="cs"/>
          <w:rtl/>
        </w:rPr>
        <w:t xml:space="preserve"> </w:t>
      </w:r>
      <w:r>
        <w:rPr>
          <w:rFonts w:hint="cs"/>
          <w:rtl/>
        </w:rPr>
        <w:t>לכן</w:t>
      </w:r>
      <w:r w:rsidR="00D4510D">
        <w:rPr>
          <w:rFonts w:hint="cs"/>
          <w:rtl/>
        </w:rPr>
        <w:t xml:space="preserve"> </w:t>
      </w:r>
      <w:r>
        <w:rPr>
          <w:rFonts w:hint="cs"/>
          <w:rtl/>
        </w:rPr>
        <w:t>אין</w:t>
      </w:r>
      <w:r w:rsidR="00D4510D">
        <w:rPr>
          <w:rFonts w:hint="cs"/>
          <w:rtl/>
        </w:rPr>
        <w:t xml:space="preserve"> </w:t>
      </w:r>
      <w:r>
        <w:rPr>
          <w:rFonts w:hint="cs"/>
          <w:rtl/>
        </w:rPr>
        <w:t>לנו</w:t>
      </w:r>
      <w:r w:rsidR="00D4510D">
        <w:rPr>
          <w:rFonts w:hint="cs"/>
          <w:rtl/>
        </w:rPr>
        <w:t xml:space="preserve"> </w:t>
      </w:r>
      <w:r>
        <w:rPr>
          <w:rFonts w:hint="cs"/>
          <w:rtl/>
        </w:rPr>
        <w:t>להתחשב</w:t>
      </w:r>
      <w:r w:rsidR="00D4510D">
        <w:rPr>
          <w:rFonts w:hint="cs"/>
          <w:rtl/>
        </w:rPr>
        <w:t xml:space="preserve"> </w:t>
      </w:r>
      <w:r>
        <w:rPr>
          <w:rFonts w:hint="cs"/>
          <w:rtl/>
        </w:rPr>
        <w:t>במנהג</w:t>
      </w:r>
      <w:r w:rsidR="00D4510D">
        <w:rPr>
          <w:rFonts w:hint="cs"/>
          <w:rtl/>
        </w:rPr>
        <w:t xml:space="preserve"> </w:t>
      </w:r>
      <w:r>
        <w:rPr>
          <w:rFonts w:hint="cs"/>
          <w:rtl/>
        </w:rPr>
        <w:t>זה,</w:t>
      </w:r>
      <w:r w:rsidR="00D4510D">
        <w:rPr>
          <w:rFonts w:hint="cs"/>
          <w:rtl/>
        </w:rPr>
        <w:t xml:space="preserve"> </w:t>
      </w:r>
      <w:r>
        <w:rPr>
          <w:rFonts w:hint="cs"/>
          <w:rtl/>
        </w:rPr>
        <w:t>רק</w:t>
      </w:r>
      <w:r w:rsidR="00D4510D">
        <w:rPr>
          <w:rFonts w:hint="cs"/>
          <w:rtl/>
        </w:rPr>
        <w:t xml:space="preserve"> </w:t>
      </w:r>
      <w:r>
        <w:rPr>
          <w:rFonts w:hint="cs"/>
          <w:rtl/>
        </w:rPr>
        <w:t>להתעמק</w:t>
      </w:r>
      <w:r w:rsidR="00D4510D">
        <w:rPr>
          <w:rFonts w:hint="cs"/>
          <w:rtl/>
        </w:rPr>
        <w:t xml:space="preserve"> </w:t>
      </w:r>
      <w:r>
        <w:rPr>
          <w:rFonts w:hint="cs"/>
          <w:rtl/>
        </w:rPr>
        <w:t>מהי</w:t>
      </w:r>
      <w:r w:rsidR="00D4510D">
        <w:rPr>
          <w:rFonts w:hint="cs"/>
          <w:rtl/>
        </w:rPr>
        <w:t xml:space="preserve"> </w:t>
      </w:r>
      <w:r>
        <w:rPr>
          <w:rFonts w:hint="cs"/>
          <w:rtl/>
        </w:rPr>
        <w:t>דעת</w:t>
      </w:r>
      <w:r w:rsidR="00D4510D">
        <w:rPr>
          <w:rFonts w:hint="cs"/>
          <w:rtl/>
        </w:rPr>
        <w:t xml:space="preserve"> </w:t>
      </w:r>
      <w:r>
        <w:rPr>
          <w:rFonts w:hint="cs"/>
          <w:rtl/>
        </w:rPr>
        <w:t>אדה"ז.</w:t>
      </w:r>
    </w:p>
    <w:p w:rsidR="00B369AC" w:rsidRDefault="00B369AC" w:rsidP="00077D26">
      <w:pPr>
        <w:pStyle w:val="a1"/>
        <w:rPr>
          <w:rtl/>
        </w:rPr>
      </w:pPr>
      <w:r>
        <w:rPr>
          <w:rFonts w:hint="cs"/>
          <w:rtl/>
        </w:rPr>
        <w:t>לכן</w:t>
      </w:r>
      <w:r w:rsidR="00D4510D">
        <w:rPr>
          <w:rFonts w:hint="cs"/>
          <w:rtl/>
        </w:rPr>
        <w:t xml:space="preserve"> </w:t>
      </w:r>
      <w:r>
        <w:rPr>
          <w:rFonts w:hint="cs"/>
          <w:rtl/>
        </w:rPr>
        <w:t>למסקנא</w:t>
      </w:r>
      <w:r w:rsidR="00D4510D">
        <w:rPr>
          <w:rFonts w:hint="cs"/>
          <w:rtl/>
        </w:rPr>
        <w:t xml:space="preserve"> </w:t>
      </w:r>
      <w:r>
        <w:rPr>
          <w:rFonts w:hint="cs"/>
          <w:rtl/>
        </w:rPr>
        <w:t>אני</w:t>
      </w:r>
      <w:r w:rsidR="00D4510D">
        <w:rPr>
          <w:rFonts w:hint="cs"/>
          <w:rtl/>
        </w:rPr>
        <w:t xml:space="preserve"> </w:t>
      </w:r>
      <w:r>
        <w:rPr>
          <w:rFonts w:hint="cs"/>
          <w:rtl/>
        </w:rPr>
        <w:t>רואה</w:t>
      </w:r>
      <w:r w:rsidR="00D4510D">
        <w:rPr>
          <w:rFonts w:hint="cs"/>
          <w:rtl/>
        </w:rPr>
        <w:t xml:space="preserve"> </w:t>
      </w:r>
      <w:r>
        <w:rPr>
          <w:rFonts w:hint="cs"/>
          <w:rtl/>
        </w:rPr>
        <w:t>שתי</w:t>
      </w:r>
      <w:r w:rsidR="00D4510D">
        <w:rPr>
          <w:rFonts w:hint="cs"/>
          <w:rtl/>
        </w:rPr>
        <w:t xml:space="preserve"> </w:t>
      </w:r>
      <w:r>
        <w:rPr>
          <w:rFonts w:hint="cs"/>
          <w:rtl/>
        </w:rPr>
        <w:t>אפשרויות</w:t>
      </w:r>
      <w:r w:rsidR="00D4510D">
        <w:rPr>
          <w:rFonts w:hint="cs"/>
          <w:rtl/>
        </w:rPr>
        <w:t xml:space="preserve"> </w:t>
      </w:r>
      <w:r>
        <w:rPr>
          <w:rFonts w:hint="cs"/>
          <w:rtl/>
        </w:rPr>
        <w:t>בדעת</w:t>
      </w:r>
      <w:r w:rsidR="00D4510D">
        <w:rPr>
          <w:rFonts w:hint="cs"/>
          <w:rtl/>
        </w:rPr>
        <w:t xml:space="preserve"> </w:t>
      </w:r>
      <w:r>
        <w:rPr>
          <w:rFonts w:hint="cs"/>
          <w:rtl/>
        </w:rPr>
        <w:t>רבינו,</w:t>
      </w:r>
      <w:r w:rsidR="00D4510D">
        <w:rPr>
          <w:rFonts w:hint="cs"/>
          <w:rtl/>
        </w:rPr>
        <w:t xml:space="preserve"> </w:t>
      </w:r>
      <w:r>
        <w:rPr>
          <w:rFonts w:hint="cs"/>
          <w:rtl/>
        </w:rPr>
        <w:t>האחת</w:t>
      </w:r>
      <w:r w:rsidR="00D4510D">
        <w:rPr>
          <w:rFonts w:hint="cs"/>
          <w:rtl/>
        </w:rPr>
        <w:t xml:space="preserve"> </w:t>
      </w:r>
      <w:r>
        <w:rPr>
          <w:rFonts w:hint="cs"/>
          <w:rtl/>
        </w:rPr>
        <w:t>חישוב</w:t>
      </w:r>
      <w:r w:rsidR="00D4510D">
        <w:rPr>
          <w:rFonts w:hint="cs"/>
          <w:rtl/>
        </w:rPr>
        <w:t xml:space="preserve"> </w:t>
      </w:r>
      <w:r>
        <w:rPr>
          <w:rFonts w:hint="cs"/>
          <w:rtl/>
        </w:rPr>
        <w:t>היום</w:t>
      </w:r>
      <w:r w:rsidR="00D4510D">
        <w:rPr>
          <w:rFonts w:hint="cs"/>
          <w:rtl/>
        </w:rPr>
        <w:t xml:space="preserve"> </w:t>
      </w:r>
      <w:r>
        <w:rPr>
          <w:rFonts w:hint="cs"/>
          <w:rtl/>
        </w:rPr>
        <w:t>מהנץ</w:t>
      </w:r>
      <w:r w:rsidR="00D4510D">
        <w:rPr>
          <w:rFonts w:hint="cs"/>
          <w:rtl/>
        </w:rPr>
        <w:t xml:space="preserve"> </w:t>
      </w:r>
      <w:r>
        <w:rPr>
          <w:rFonts w:hint="cs"/>
          <w:rtl/>
        </w:rPr>
        <w:t>עד</w:t>
      </w:r>
      <w:r w:rsidR="00D4510D">
        <w:rPr>
          <w:rFonts w:hint="cs"/>
          <w:rtl/>
        </w:rPr>
        <w:t xml:space="preserve"> </w:t>
      </w:r>
      <w:r>
        <w:rPr>
          <w:rFonts w:hint="cs"/>
          <w:rtl/>
        </w:rPr>
        <w:t>השקיעה</w:t>
      </w:r>
      <w:r w:rsidR="00D4510D">
        <w:rPr>
          <w:rFonts w:hint="cs"/>
          <w:rtl/>
        </w:rPr>
        <w:t xml:space="preserve"> </w:t>
      </w:r>
      <w:r>
        <w:rPr>
          <w:rFonts w:hint="cs"/>
          <w:rtl/>
        </w:rPr>
        <w:t>האמיתיים</w:t>
      </w:r>
      <w:r w:rsidR="00D4510D">
        <w:rPr>
          <w:rFonts w:hint="cs"/>
          <w:rtl/>
        </w:rPr>
        <w:t xml:space="preserve"> </w:t>
      </w:r>
      <w:r>
        <w:rPr>
          <w:rFonts w:hint="cs"/>
          <w:rtl/>
        </w:rPr>
        <w:t>ע"פ</w:t>
      </w:r>
      <w:r w:rsidR="00D4510D">
        <w:rPr>
          <w:rFonts w:hint="cs"/>
          <w:rtl/>
        </w:rPr>
        <w:t xml:space="preserve"> </w:t>
      </w:r>
      <w:r>
        <w:rPr>
          <w:rFonts w:hint="cs"/>
          <w:rtl/>
        </w:rPr>
        <w:t>סתימת</w:t>
      </w:r>
      <w:r w:rsidR="00D4510D">
        <w:rPr>
          <w:rFonts w:hint="cs"/>
          <w:rtl/>
        </w:rPr>
        <w:t xml:space="preserve"> </w:t>
      </w:r>
      <w:r>
        <w:rPr>
          <w:rFonts w:hint="cs"/>
          <w:rtl/>
        </w:rPr>
        <w:t>לשון</w:t>
      </w:r>
      <w:r w:rsidR="00D4510D">
        <w:rPr>
          <w:rFonts w:hint="cs"/>
          <w:rtl/>
        </w:rPr>
        <w:t xml:space="preserve"> </w:t>
      </w:r>
      <w:r>
        <w:rPr>
          <w:rFonts w:hint="cs"/>
          <w:rtl/>
        </w:rPr>
        <w:t>אדה"ז</w:t>
      </w:r>
      <w:r w:rsidR="00D4510D">
        <w:rPr>
          <w:rFonts w:hint="cs"/>
          <w:rtl/>
        </w:rPr>
        <w:t xml:space="preserve"> </w:t>
      </w:r>
      <w:r>
        <w:rPr>
          <w:rFonts w:hint="cs"/>
          <w:rtl/>
        </w:rPr>
        <w:t>בהל'</w:t>
      </w:r>
      <w:r w:rsidR="00D4510D">
        <w:rPr>
          <w:rFonts w:hint="cs"/>
          <w:rtl/>
        </w:rPr>
        <w:t xml:space="preserve"> </w:t>
      </w:r>
      <w:r>
        <w:rPr>
          <w:rFonts w:hint="cs"/>
          <w:rtl/>
        </w:rPr>
        <w:t>קרי"ש</w:t>
      </w:r>
      <w:r w:rsidR="00D4510D">
        <w:rPr>
          <w:rFonts w:hint="cs"/>
          <w:rtl/>
        </w:rPr>
        <w:t xml:space="preserve"> </w:t>
      </w:r>
      <w:r>
        <w:rPr>
          <w:rFonts w:hint="cs"/>
          <w:rtl/>
        </w:rPr>
        <w:t>"נץ</w:t>
      </w:r>
      <w:r w:rsidR="00D4510D">
        <w:rPr>
          <w:rFonts w:hint="cs"/>
          <w:rtl/>
        </w:rPr>
        <w:t xml:space="preserve"> </w:t>
      </w:r>
      <w:r>
        <w:rPr>
          <w:rFonts w:hint="cs"/>
          <w:rtl/>
        </w:rPr>
        <w:t>החמה",</w:t>
      </w:r>
      <w:r w:rsidR="00D4510D">
        <w:rPr>
          <w:rFonts w:hint="cs"/>
          <w:rtl/>
        </w:rPr>
        <w:t xml:space="preserve"> </w:t>
      </w:r>
      <w:r>
        <w:rPr>
          <w:rFonts w:hint="cs"/>
          <w:rtl/>
        </w:rPr>
        <w:t>וע"פ</w:t>
      </w:r>
      <w:r w:rsidR="00D4510D">
        <w:rPr>
          <w:rFonts w:hint="cs"/>
          <w:rtl/>
        </w:rPr>
        <w:t xml:space="preserve"> </w:t>
      </w:r>
      <w:r>
        <w:rPr>
          <w:rFonts w:hint="cs"/>
          <w:rtl/>
        </w:rPr>
        <w:t>הסברא</w:t>
      </w:r>
      <w:r w:rsidR="00D4510D">
        <w:rPr>
          <w:rFonts w:hint="cs"/>
          <w:rtl/>
        </w:rPr>
        <w:t xml:space="preserve"> </w:t>
      </w:r>
      <w:r>
        <w:rPr>
          <w:rFonts w:hint="cs"/>
          <w:rtl/>
        </w:rPr>
        <w:t>כי</w:t>
      </w:r>
      <w:r w:rsidR="00D4510D">
        <w:rPr>
          <w:rFonts w:hint="cs"/>
          <w:rtl/>
        </w:rPr>
        <w:t xml:space="preserve"> </w:t>
      </w:r>
      <w:r>
        <w:rPr>
          <w:rFonts w:hint="cs"/>
          <w:rtl/>
        </w:rPr>
        <w:t>רק</w:t>
      </w:r>
      <w:r w:rsidR="00D4510D">
        <w:rPr>
          <w:rFonts w:hint="cs"/>
          <w:rtl/>
        </w:rPr>
        <w:t xml:space="preserve"> </w:t>
      </w:r>
      <w:r>
        <w:rPr>
          <w:rFonts w:hint="cs"/>
          <w:rtl/>
        </w:rPr>
        <w:t>לשקיעה</w:t>
      </w:r>
      <w:r w:rsidR="00D4510D">
        <w:rPr>
          <w:rFonts w:hint="cs"/>
          <w:rtl/>
        </w:rPr>
        <w:t xml:space="preserve"> </w:t>
      </w:r>
      <w:r>
        <w:rPr>
          <w:rFonts w:hint="cs"/>
          <w:rtl/>
        </w:rPr>
        <w:t>זו</w:t>
      </w:r>
      <w:r w:rsidR="00D4510D">
        <w:rPr>
          <w:rFonts w:hint="cs"/>
          <w:rtl/>
        </w:rPr>
        <w:t xml:space="preserve"> </w:t>
      </w:r>
      <w:r>
        <w:rPr>
          <w:rFonts w:hint="cs"/>
          <w:rtl/>
        </w:rPr>
        <w:t>קורא</w:t>
      </w:r>
      <w:r w:rsidR="00D4510D">
        <w:rPr>
          <w:rFonts w:hint="cs"/>
          <w:rtl/>
        </w:rPr>
        <w:t xml:space="preserve"> </w:t>
      </w:r>
      <w:r>
        <w:rPr>
          <w:rFonts w:hint="cs"/>
          <w:rtl/>
        </w:rPr>
        <w:t>רבינו</w:t>
      </w:r>
      <w:r w:rsidR="00D4510D">
        <w:rPr>
          <w:rFonts w:hint="cs"/>
          <w:rtl/>
        </w:rPr>
        <w:t xml:space="preserve"> </w:t>
      </w:r>
      <w:r>
        <w:rPr>
          <w:rFonts w:hint="cs"/>
          <w:rtl/>
        </w:rPr>
        <w:t>אמיתית,</w:t>
      </w:r>
      <w:r w:rsidR="00D4510D">
        <w:rPr>
          <w:rFonts w:hint="cs"/>
          <w:rtl/>
        </w:rPr>
        <w:t xml:space="preserve"> </w:t>
      </w:r>
      <w:r w:rsidRPr="00D41A46">
        <w:rPr>
          <w:rFonts w:hint="cs"/>
          <w:rtl/>
        </w:rPr>
        <w:t>וממילא</w:t>
      </w:r>
      <w:r w:rsidR="00D4510D">
        <w:rPr>
          <w:rFonts w:hint="cs"/>
          <w:rtl/>
        </w:rPr>
        <w:t xml:space="preserve"> </w:t>
      </w:r>
      <w:r w:rsidRPr="00D41A46">
        <w:rPr>
          <w:rFonts w:hint="cs"/>
          <w:rtl/>
        </w:rPr>
        <w:t>גם</w:t>
      </w:r>
      <w:r w:rsidR="00D4510D">
        <w:rPr>
          <w:rFonts w:hint="cs"/>
          <w:rtl/>
        </w:rPr>
        <w:t xml:space="preserve"> </w:t>
      </w:r>
      <w:r w:rsidRPr="00D41A46">
        <w:rPr>
          <w:rFonts w:hint="cs"/>
          <w:rtl/>
        </w:rPr>
        <w:t>להנץ</w:t>
      </w:r>
      <w:r w:rsidR="00D4510D">
        <w:rPr>
          <w:rFonts w:hint="cs"/>
          <w:rtl/>
        </w:rPr>
        <w:t xml:space="preserve"> </w:t>
      </w:r>
      <w:r w:rsidRPr="00D41A46">
        <w:rPr>
          <w:rFonts w:hint="cs"/>
          <w:rtl/>
        </w:rPr>
        <w:t>אמיתי.</w:t>
      </w:r>
      <w:r w:rsidR="00D4510D">
        <w:rPr>
          <w:rFonts w:hint="cs"/>
          <w:rtl/>
        </w:rPr>
        <w:t xml:space="preserve"> </w:t>
      </w:r>
      <w:r w:rsidRPr="00D41A46">
        <w:rPr>
          <w:rFonts w:hint="cs"/>
          <w:rtl/>
        </w:rPr>
        <w:t>ולכך</w:t>
      </w:r>
      <w:r w:rsidR="00D4510D">
        <w:rPr>
          <w:rFonts w:hint="cs"/>
          <w:rtl/>
        </w:rPr>
        <w:t xml:space="preserve"> </w:t>
      </w:r>
      <w:r w:rsidRPr="00D41A46">
        <w:rPr>
          <w:rFonts w:hint="cs"/>
          <w:rtl/>
        </w:rPr>
        <w:t>נקט</w:t>
      </w:r>
      <w:r w:rsidR="00D4510D">
        <w:rPr>
          <w:rFonts w:hint="cs"/>
          <w:rtl/>
        </w:rPr>
        <w:t xml:space="preserve"> </w:t>
      </w:r>
      <w:r w:rsidRPr="00D41A46">
        <w:rPr>
          <w:rFonts w:hint="cs"/>
          <w:rtl/>
        </w:rPr>
        <w:t>רבינו</w:t>
      </w:r>
      <w:r w:rsidR="00D4510D">
        <w:rPr>
          <w:rFonts w:hint="cs"/>
          <w:rtl/>
        </w:rPr>
        <w:t xml:space="preserve"> </w:t>
      </w:r>
      <w:r w:rsidRPr="00D41A46">
        <w:rPr>
          <w:rFonts w:hint="cs"/>
          <w:rtl/>
        </w:rPr>
        <w:t>אצל</w:t>
      </w:r>
      <w:r w:rsidR="00D4510D">
        <w:rPr>
          <w:rFonts w:hint="cs"/>
          <w:rtl/>
        </w:rPr>
        <w:t xml:space="preserve"> </w:t>
      </w:r>
      <w:r w:rsidRPr="00D41A46">
        <w:rPr>
          <w:rFonts w:hint="cs"/>
          <w:rtl/>
        </w:rPr>
        <w:t>הזמנים</w:t>
      </w:r>
      <w:r w:rsidR="00D4510D">
        <w:rPr>
          <w:rFonts w:hint="cs"/>
          <w:rtl/>
        </w:rPr>
        <w:t xml:space="preserve"> </w:t>
      </w:r>
      <w:r w:rsidRPr="00D41A46">
        <w:rPr>
          <w:rFonts w:hint="cs"/>
          <w:rtl/>
        </w:rPr>
        <w:t>לנה"ח</w:t>
      </w:r>
      <w:r w:rsidR="00D4510D">
        <w:rPr>
          <w:rFonts w:hint="cs"/>
          <w:rtl/>
        </w:rPr>
        <w:t xml:space="preserve"> </w:t>
      </w:r>
      <w:r w:rsidRPr="00D41A46">
        <w:rPr>
          <w:rFonts w:hint="cs"/>
          <w:rtl/>
        </w:rPr>
        <w:t>וקרי"ש</w:t>
      </w:r>
      <w:r w:rsidR="00D4510D">
        <w:rPr>
          <w:rFonts w:hint="cs"/>
          <w:rtl/>
        </w:rPr>
        <w:t xml:space="preserve"> </w:t>
      </w:r>
      <w:r w:rsidRPr="00D41A46">
        <w:rPr>
          <w:rFonts w:hint="cs"/>
          <w:rtl/>
        </w:rPr>
        <w:t>שהזכיר</w:t>
      </w:r>
      <w:r w:rsidR="00D4510D">
        <w:rPr>
          <w:rFonts w:hint="cs"/>
          <w:rtl/>
        </w:rPr>
        <w:t xml:space="preserve"> </w:t>
      </w:r>
      <w:r w:rsidRPr="00D41A46">
        <w:rPr>
          <w:rFonts w:hint="cs"/>
          <w:rtl/>
        </w:rPr>
        <w:t>שזה</w:t>
      </w:r>
      <w:r w:rsidR="00D4510D">
        <w:rPr>
          <w:rFonts w:hint="cs"/>
          <w:rtl/>
        </w:rPr>
        <w:t xml:space="preserve"> </w:t>
      </w:r>
      <w:r w:rsidRPr="00D41A46">
        <w:rPr>
          <w:rFonts w:hint="cs"/>
          <w:rtl/>
        </w:rPr>
        <w:t>רק</w:t>
      </w:r>
      <w:r w:rsidR="00D4510D">
        <w:rPr>
          <w:rFonts w:hint="cs"/>
          <w:rtl/>
        </w:rPr>
        <w:t xml:space="preserve"> </w:t>
      </w:r>
      <w:r w:rsidRPr="00D41A46">
        <w:rPr>
          <w:rFonts w:hint="cs"/>
          <w:rtl/>
        </w:rPr>
        <w:t>"לערך",</w:t>
      </w:r>
      <w:r w:rsidR="00D4510D">
        <w:rPr>
          <w:rFonts w:hint="cs"/>
          <w:rtl/>
        </w:rPr>
        <w:t xml:space="preserve"> </w:t>
      </w:r>
      <w:r w:rsidRPr="00D41A46">
        <w:rPr>
          <w:rFonts w:hint="cs"/>
          <w:rtl/>
        </w:rPr>
        <w:t>כי</w:t>
      </w:r>
      <w:r w:rsidR="00D4510D">
        <w:rPr>
          <w:rFonts w:hint="cs"/>
          <w:rtl/>
        </w:rPr>
        <w:t xml:space="preserve"> </w:t>
      </w:r>
      <w:r w:rsidRPr="00D41A46">
        <w:rPr>
          <w:rFonts w:hint="cs"/>
          <w:rtl/>
        </w:rPr>
        <w:t>להלכה</w:t>
      </w:r>
      <w:r w:rsidR="00D4510D">
        <w:rPr>
          <w:rFonts w:hint="cs"/>
          <w:rtl/>
        </w:rPr>
        <w:t xml:space="preserve"> </w:t>
      </w:r>
      <w:r w:rsidRPr="00D41A46">
        <w:rPr>
          <w:rFonts w:hint="cs"/>
          <w:rtl/>
        </w:rPr>
        <w:t>אין</w:t>
      </w:r>
      <w:r w:rsidR="00D4510D">
        <w:rPr>
          <w:rFonts w:hint="cs"/>
          <w:rtl/>
        </w:rPr>
        <w:t xml:space="preserve"> </w:t>
      </w:r>
      <w:r w:rsidRPr="00D41A46">
        <w:rPr>
          <w:rFonts w:hint="cs"/>
          <w:rtl/>
        </w:rPr>
        <w:t>מתחשבים</w:t>
      </w:r>
      <w:r w:rsidR="00D4510D">
        <w:rPr>
          <w:rFonts w:hint="cs"/>
          <w:rtl/>
        </w:rPr>
        <w:t xml:space="preserve"> </w:t>
      </w:r>
      <w:r w:rsidRPr="00D41A46">
        <w:rPr>
          <w:rFonts w:hint="cs"/>
          <w:rtl/>
        </w:rPr>
        <w:t>בהנץ</w:t>
      </w:r>
      <w:r w:rsidR="00D4510D">
        <w:rPr>
          <w:rFonts w:hint="cs"/>
          <w:rtl/>
        </w:rPr>
        <w:t xml:space="preserve"> </w:t>
      </w:r>
      <w:r w:rsidRPr="00D41A46">
        <w:rPr>
          <w:rFonts w:hint="cs"/>
          <w:rtl/>
        </w:rPr>
        <w:t>האסטרונומי.</w:t>
      </w:r>
      <w:r w:rsidR="00D4510D">
        <w:rPr>
          <w:rFonts w:hint="cs"/>
          <w:rtl/>
        </w:rPr>
        <w:t xml:space="preserve"> </w:t>
      </w:r>
      <w:r w:rsidRPr="00D41A46">
        <w:rPr>
          <w:rFonts w:hint="cs"/>
          <w:rtl/>
        </w:rPr>
        <w:t>והאפשרות</w:t>
      </w:r>
      <w:r w:rsidR="00D4510D">
        <w:rPr>
          <w:rFonts w:hint="cs"/>
          <w:rtl/>
        </w:rPr>
        <w:t xml:space="preserve"> </w:t>
      </w:r>
      <w:r w:rsidRPr="00D41A46">
        <w:rPr>
          <w:rFonts w:hint="cs"/>
          <w:rtl/>
        </w:rPr>
        <w:t>השניה</w:t>
      </w:r>
      <w:r w:rsidR="00D4510D">
        <w:rPr>
          <w:rFonts w:hint="cs"/>
          <w:rtl/>
        </w:rPr>
        <w:t xml:space="preserve"> </w:t>
      </w:r>
      <w:r w:rsidRPr="00D41A46">
        <w:rPr>
          <w:rFonts w:hint="cs"/>
          <w:rtl/>
        </w:rPr>
        <w:t>לחשב</w:t>
      </w:r>
      <w:r w:rsidR="00D4510D">
        <w:rPr>
          <w:rFonts w:hint="cs"/>
          <w:rtl/>
        </w:rPr>
        <w:t xml:space="preserve"> </w:t>
      </w:r>
      <w:r w:rsidRPr="00D41A46">
        <w:rPr>
          <w:rFonts w:hint="cs"/>
          <w:rtl/>
        </w:rPr>
        <w:t>זמני</w:t>
      </w:r>
      <w:r w:rsidR="00D4510D">
        <w:rPr>
          <w:rFonts w:hint="cs"/>
          <w:rtl/>
        </w:rPr>
        <w:t xml:space="preserve"> </w:t>
      </w:r>
      <w:r w:rsidRPr="00D41A46">
        <w:rPr>
          <w:rFonts w:hint="cs"/>
          <w:rtl/>
        </w:rPr>
        <w:t>היום</w:t>
      </w:r>
      <w:r w:rsidR="00D4510D">
        <w:rPr>
          <w:rFonts w:hint="cs"/>
          <w:rtl/>
        </w:rPr>
        <w:t xml:space="preserve"> </w:t>
      </w:r>
      <w:r w:rsidRPr="00D41A46">
        <w:rPr>
          <w:rFonts w:hint="cs"/>
          <w:rtl/>
        </w:rPr>
        <w:t>מהנץ</w:t>
      </w:r>
      <w:r w:rsidR="00D4510D">
        <w:rPr>
          <w:rFonts w:hint="cs"/>
          <w:rtl/>
        </w:rPr>
        <w:t xml:space="preserve"> </w:t>
      </w:r>
      <w:r w:rsidRPr="00D41A46">
        <w:rPr>
          <w:rFonts w:hint="cs"/>
          <w:rtl/>
        </w:rPr>
        <w:t>עד</w:t>
      </w:r>
      <w:r w:rsidR="00D4510D">
        <w:rPr>
          <w:rFonts w:hint="cs"/>
          <w:rtl/>
        </w:rPr>
        <w:t xml:space="preserve"> </w:t>
      </w:r>
      <w:r w:rsidRPr="00D41A46">
        <w:rPr>
          <w:rFonts w:hint="cs"/>
          <w:rtl/>
        </w:rPr>
        <w:t>השקיעה</w:t>
      </w:r>
      <w:r w:rsidR="00D4510D">
        <w:rPr>
          <w:rFonts w:hint="cs"/>
          <w:rtl/>
        </w:rPr>
        <w:t xml:space="preserve"> </w:t>
      </w:r>
      <w:r w:rsidRPr="00D41A46">
        <w:rPr>
          <w:rFonts w:hint="cs"/>
          <w:rtl/>
        </w:rPr>
        <w:t>האסטרונומיים</w:t>
      </w:r>
      <w:r w:rsidR="00D4510D">
        <w:rPr>
          <w:rFonts w:hint="cs"/>
          <w:rtl/>
        </w:rPr>
        <w:t xml:space="preserve"> </w:t>
      </w:r>
      <w:r w:rsidRPr="00D41A46">
        <w:rPr>
          <w:rFonts w:hint="cs"/>
          <w:rtl/>
        </w:rPr>
        <w:t>כי</w:t>
      </w:r>
      <w:r w:rsidR="00D4510D">
        <w:rPr>
          <w:rFonts w:hint="cs"/>
          <w:rtl/>
        </w:rPr>
        <w:t xml:space="preserve"> </w:t>
      </w:r>
      <w:r w:rsidRPr="00D41A46">
        <w:rPr>
          <w:rFonts w:hint="cs"/>
          <w:rtl/>
        </w:rPr>
        <w:t>זה</w:t>
      </w:r>
      <w:r w:rsidR="00D4510D">
        <w:rPr>
          <w:rFonts w:hint="cs"/>
          <w:rtl/>
        </w:rPr>
        <w:t xml:space="preserve"> </w:t>
      </w:r>
      <w:r w:rsidRPr="00D41A46">
        <w:rPr>
          <w:rFonts w:hint="cs"/>
          <w:rtl/>
        </w:rPr>
        <w:t>תואם</w:t>
      </w:r>
      <w:r w:rsidR="00D4510D">
        <w:rPr>
          <w:rFonts w:hint="cs"/>
          <w:rtl/>
        </w:rPr>
        <w:t xml:space="preserve"> </w:t>
      </w:r>
      <w:r w:rsidRPr="00D41A46">
        <w:rPr>
          <w:rFonts w:hint="cs"/>
          <w:rtl/>
        </w:rPr>
        <w:t>יותר</w:t>
      </w:r>
      <w:r w:rsidR="00D4510D">
        <w:rPr>
          <w:rFonts w:hint="cs"/>
          <w:rtl/>
        </w:rPr>
        <w:t xml:space="preserve"> </w:t>
      </w:r>
      <w:r w:rsidRPr="00D41A46">
        <w:rPr>
          <w:rFonts w:hint="cs"/>
          <w:rtl/>
        </w:rPr>
        <w:t>עם</w:t>
      </w:r>
      <w:r w:rsidR="00D4510D">
        <w:rPr>
          <w:rFonts w:hint="cs"/>
          <w:rtl/>
        </w:rPr>
        <w:t xml:space="preserve"> </w:t>
      </w:r>
      <w:r w:rsidRPr="00D41A46">
        <w:rPr>
          <w:rFonts w:hint="cs"/>
          <w:rtl/>
        </w:rPr>
        <w:t>הזמנים</w:t>
      </w:r>
      <w:r w:rsidR="00D4510D">
        <w:rPr>
          <w:rFonts w:hint="cs"/>
          <w:rtl/>
        </w:rPr>
        <w:t xml:space="preserve"> </w:t>
      </w:r>
      <w:r w:rsidRPr="00D41A46">
        <w:rPr>
          <w:rFonts w:hint="cs"/>
          <w:rtl/>
        </w:rPr>
        <w:t>שנקבו</w:t>
      </w:r>
      <w:r w:rsidR="00D4510D">
        <w:rPr>
          <w:rFonts w:hint="cs"/>
          <w:rtl/>
        </w:rPr>
        <w:t xml:space="preserve"> </w:t>
      </w:r>
      <w:r w:rsidRPr="00D41A46">
        <w:rPr>
          <w:rFonts w:hint="cs"/>
          <w:rtl/>
        </w:rPr>
        <w:t>בסידור</w:t>
      </w:r>
      <w:r w:rsidR="00D4510D">
        <w:rPr>
          <w:rFonts w:hint="cs"/>
          <w:rtl/>
        </w:rPr>
        <w:t xml:space="preserve"> </w:t>
      </w:r>
      <w:r w:rsidRPr="00D41A46">
        <w:rPr>
          <w:rFonts w:hint="cs"/>
          <w:rtl/>
        </w:rPr>
        <w:t>בהלכות</w:t>
      </w:r>
      <w:r w:rsidR="00D4510D">
        <w:rPr>
          <w:rFonts w:hint="cs"/>
          <w:rtl/>
        </w:rPr>
        <w:t xml:space="preserve"> </w:t>
      </w:r>
      <w:r w:rsidRPr="00D41A46">
        <w:rPr>
          <w:rFonts w:hint="cs"/>
          <w:rtl/>
        </w:rPr>
        <w:t>קרי"ש,</w:t>
      </w:r>
      <w:r w:rsidR="00D4510D">
        <w:rPr>
          <w:rFonts w:hint="cs"/>
          <w:rtl/>
        </w:rPr>
        <w:t xml:space="preserve"> </w:t>
      </w:r>
      <w:r w:rsidRPr="00D41A46">
        <w:rPr>
          <w:rFonts w:hint="cs"/>
          <w:rtl/>
        </w:rPr>
        <w:t>וכוונת</w:t>
      </w:r>
      <w:r w:rsidR="00D4510D">
        <w:rPr>
          <w:rFonts w:hint="cs"/>
          <w:rtl/>
        </w:rPr>
        <w:t xml:space="preserve"> </w:t>
      </w:r>
      <w:r w:rsidRPr="00D41A46">
        <w:rPr>
          <w:rFonts w:hint="cs"/>
          <w:rtl/>
        </w:rPr>
        <w:t>רבינו</w:t>
      </w:r>
      <w:r w:rsidR="00D4510D">
        <w:rPr>
          <w:rFonts w:hint="cs"/>
          <w:rtl/>
        </w:rPr>
        <w:t xml:space="preserve"> </w:t>
      </w:r>
      <w:r w:rsidRPr="00D41A46">
        <w:rPr>
          <w:rFonts w:hint="cs"/>
          <w:rtl/>
        </w:rPr>
        <w:t>ב"לערך"</w:t>
      </w:r>
      <w:r w:rsidR="00D4510D">
        <w:rPr>
          <w:rFonts w:hint="cs"/>
          <w:rtl/>
        </w:rPr>
        <w:t xml:space="preserve"> </w:t>
      </w:r>
      <w:r w:rsidRPr="00D41A46">
        <w:rPr>
          <w:rFonts w:hint="cs"/>
          <w:rtl/>
        </w:rPr>
        <w:t>שהזמנים</w:t>
      </w:r>
      <w:r w:rsidR="00D4510D">
        <w:rPr>
          <w:rFonts w:hint="cs"/>
          <w:rtl/>
        </w:rPr>
        <w:t xml:space="preserve"> </w:t>
      </w:r>
      <w:r w:rsidRPr="00D41A46">
        <w:rPr>
          <w:rFonts w:hint="cs"/>
          <w:rtl/>
        </w:rPr>
        <w:t>שכתב</w:t>
      </w:r>
      <w:r w:rsidR="00D4510D">
        <w:rPr>
          <w:rFonts w:hint="cs"/>
          <w:rtl/>
        </w:rPr>
        <w:t xml:space="preserve"> </w:t>
      </w:r>
      <w:r w:rsidRPr="00D41A46">
        <w:rPr>
          <w:rFonts w:hint="cs"/>
          <w:rtl/>
        </w:rPr>
        <w:t>הם</w:t>
      </w:r>
      <w:r w:rsidR="00D4510D">
        <w:rPr>
          <w:rFonts w:hint="cs"/>
          <w:rtl/>
        </w:rPr>
        <w:t xml:space="preserve"> </w:t>
      </w:r>
      <w:r w:rsidRPr="00D41A46">
        <w:rPr>
          <w:rFonts w:hint="cs"/>
          <w:rtl/>
        </w:rPr>
        <w:t>רק</w:t>
      </w:r>
      <w:r w:rsidR="00D4510D">
        <w:rPr>
          <w:rFonts w:hint="cs"/>
          <w:rtl/>
        </w:rPr>
        <w:t xml:space="preserve"> </w:t>
      </w:r>
      <w:r w:rsidRPr="00D41A46">
        <w:rPr>
          <w:rFonts w:hint="cs"/>
          <w:rtl/>
        </w:rPr>
        <w:t>ביום</w:t>
      </w:r>
      <w:r w:rsidR="00D4510D">
        <w:rPr>
          <w:rFonts w:hint="cs"/>
          <w:rtl/>
        </w:rPr>
        <w:t xml:space="preserve"> </w:t>
      </w:r>
      <w:r w:rsidRPr="00D41A46">
        <w:rPr>
          <w:rFonts w:hint="cs"/>
          <w:rtl/>
        </w:rPr>
        <w:t>הארוך,</w:t>
      </w:r>
      <w:r w:rsidR="00D4510D">
        <w:rPr>
          <w:rFonts w:hint="cs"/>
          <w:rtl/>
        </w:rPr>
        <w:t xml:space="preserve"> </w:t>
      </w:r>
      <w:r w:rsidRPr="00D41A46">
        <w:rPr>
          <w:rFonts w:hint="cs"/>
          <w:rtl/>
        </w:rPr>
        <w:t>ובשאר</w:t>
      </w:r>
      <w:r w:rsidR="00D4510D">
        <w:rPr>
          <w:rFonts w:hint="cs"/>
          <w:rtl/>
        </w:rPr>
        <w:t xml:space="preserve"> </w:t>
      </w:r>
      <w:r w:rsidRPr="00D41A46">
        <w:rPr>
          <w:rFonts w:hint="cs"/>
          <w:rtl/>
        </w:rPr>
        <w:t>הקיץ</w:t>
      </w:r>
      <w:r w:rsidR="00D4510D">
        <w:rPr>
          <w:rFonts w:hint="cs"/>
          <w:rtl/>
        </w:rPr>
        <w:t xml:space="preserve"> </w:t>
      </w:r>
      <w:r w:rsidRPr="00D41A46">
        <w:rPr>
          <w:rFonts w:hint="cs"/>
          <w:rtl/>
        </w:rPr>
        <w:t>משתנה.</w:t>
      </w:r>
    </w:p>
    <w:p w:rsidR="00B369AC" w:rsidRDefault="00B369AC" w:rsidP="00077D26">
      <w:pPr>
        <w:pStyle w:val="a1"/>
        <w:rPr>
          <w:rtl/>
        </w:rPr>
      </w:pPr>
      <w:r>
        <w:rPr>
          <w:rFonts w:hint="cs"/>
          <w:rtl/>
        </w:rPr>
        <w:t>לכן</w:t>
      </w:r>
      <w:r w:rsidR="00D4510D">
        <w:rPr>
          <w:rFonts w:hint="cs"/>
          <w:rtl/>
        </w:rPr>
        <w:t xml:space="preserve"> </w:t>
      </w:r>
      <w:r>
        <w:rPr>
          <w:rFonts w:hint="cs"/>
          <w:rtl/>
        </w:rPr>
        <w:t>בוודאי</w:t>
      </w:r>
      <w:r w:rsidR="00D4510D">
        <w:rPr>
          <w:rFonts w:hint="cs"/>
          <w:rtl/>
        </w:rPr>
        <w:t xml:space="preserve"> </w:t>
      </w:r>
      <w:r>
        <w:rPr>
          <w:rFonts w:hint="cs"/>
          <w:rtl/>
        </w:rPr>
        <w:t>צריכים</w:t>
      </w:r>
      <w:r w:rsidR="00D4510D">
        <w:rPr>
          <w:rFonts w:hint="cs"/>
          <w:rtl/>
        </w:rPr>
        <w:t xml:space="preserve"> </w:t>
      </w:r>
      <w:r>
        <w:rPr>
          <w:rFonts w:hint="cs"/>
          <w:rtl/>
        </w:rPr>
        <w:t>להחמיר</w:t>
      </w:r>
      <w:r w:rsidR="00D4510D">
        <w:rPr>
          <w:rFonts w:hint="cs"/>
          <w:rtl/>
        </w:rPr>
        <w:t xml:space="preserve"> </w:t>
      </w:r>
      <w:r>
        <w:rPr>
          <w:rFonts w:hint="cs"/>
          <w:rtl/>
        </w:rPr>
        <w:t>בדאורייתא</w:t>
      </w:r>
      <w:r w:rsidR="00D4510D">
        <w:rPr>
          <w:rFonts w:hint="cs"/>
          <w:rtl/>
        </w:rPr>
        <w:t xml:space="preserve"> </w:t>
      </w:r>
      <w:r>
        <w:rPr>
          <w:rFonts w:hint="cs"/>
          <w:rtl/>
        </w:rPr>
        <w:t>לקרוא</w:t>
      </w:r>
      <w:r w:rsidR="00D4510D">
        <w:rPr>
          <w:rFonts w:hint="cs"/>
          <w:rtl/>
        </w:rPr>
        <w:t xml:space="preserve"> </w:t>
      </w:r>
      <w:r>
        <w:rPr>
          <w:rFonts w:hint="cs"/>
          <w:rtl/>
        </w:rPr>
        <w:t>שמע</w:t>
      </w:r>
      <w:r w:rsidR="00D4510D">
        <w:rPr>
          <w:rFonts w:hint="cs"/>
          <w:rtl/>
        </w:rPr>
        <w:t xml:space="preserve"> </w:t>
      </w:r>
      <w:r>
        <w:rPr>
          <w:rFonts w:hint="cs"/>
          <w:rtl/>
        </w:rPr>
        <w:t>לפני</w:t>
      </w:r>
      <w:r w:rsidR="00D4510D">
        <w:rPr>
          <w:rFonts w:hint="cs"/>
          <w:rtl/>
        </w:rPr>
        <w:t xml:space="preserve"> </w:t>
      </w:r>
      <w:r>
        <w:rPr>
          <w:rFonts w:hint="cs"/>
          <w:rtl/>
        </w:rPr>
        <w:t>סוף</w:t>
      </w:r>
      <w:r w:rsidR="00D4510D">
        <w:rPr>
          <w:rFonts w:hint="cs"/>
          <w:rtl/>
        </w:rPr>
        <w:t xml:space="preserve"> </w:t>
      </w:r>
      <w:r>
        <w:rPr>
          <w:rFonts w:hint="cs"/>
          <w:rtl/>
        </w:rPr>
        <w:t>זמן</w:t>
      </w:r>
      <w:r w:rsidR="00D4510D">
        <w:rPr>
          <w:rFonts w:hint="cs"/>
          <w:rtl/>
        </w:rPr>
        <w:t xml:space="preserve"> </w:t>
      </w:r>
      <w:r>
        <w:rPr>
          <w:rFonts w:hint="cs"/>
          <w:rtl/>
        </w:rPr>
        <w:t>לחישוב</w:t>
      </w:r>
      <w:r w:rsidR="00D4510D">
        <w:rPr>
          <w:rFonts w:hint="cs"/>
          <w:rtl/>
        </w:rPr>
        <w:t xml:space="preserve"> </w:t>
      </w:r>
      <w:r>
        <w:rPr>
          <w:rFonts w:hint="cs"/>
          <w:rtl/>
        </w:rPr>
        <w:t>הנץ</w:t>
      </w:r>
      <w:r w:rsidR="00D4510D">
        <w:rPr>
          <w:rFonts w:hint="cs"/>
          <w:rtl/>
        </w:rPr>
        <w:t xml:space="preserve"> </w:t>
      </w:r>
      <w:r>
        <w:rPr>
          <w:rFonts w:hint="cs"/>
          <w:rtl/>
        </w:rPr>
        <w:t>ושקיעה</w:t>
      </w:r>
      <w:r w:rsidR="00D4510D">
        <w:rPr>
          <w:rFonts w:hint="cs"/>
          <w:rtl/>
        </w:rPr>
        <w:t xml:space="preserve"> </w:t>
      </w:r>
      <w:r>
        <w:rPr>
          <w:rFonts w:hint="cs"/>
          <w:rtl/>
        </w:rPr>
        <w:t>האמיתיים.</w:t>
      </w:r>
      <w:r w:rsidR="00D4510D">
        <w:rPr>
          <w:rFonts w:hint="cs"/>
          <w:rtl/>
        </w:rPr>
        <w:t xml:space="preserve"> </w:t>
      </w:r>
      <w:r>
        <w:rPr>
          <w:rFonts w:hint="cs"/>
          <w:rtl/>
        </w:rPr>
        <w:t>אך</w:t>
      </w:r>
      <w:r w:rsidR="00D4510D">
        <w:rPr>
          <w:rFonts w:hint="cs"/>
          <w:rtl/>
        </w:rPr>
        <w:t xml:space="preserve"> </w:t>
      </w:r>
      <w:r>
        <w:rPr>
          <w:rFonts w:hint="cs"/>
          <w:rtl/>
        </w:rPr>
        <w:t>אם</w:t>
      </w:r>
      <w:r w:rsidR="00D4510D">
        <w:rPr>
          <w:rFonts w:hint="cs"/>
          <w:rtl/>
        </w:rPr>
        <w:t xml:space="preserve"> </w:t>
      </w:r>
      <w:r>
        <w:rPr>
          <w:rFonts w:hint="cs"/>
          <w:rtl/>
        </w:rPr>
        <w:t>הפסיד</w:t>
      </w:r>
      <w:r w:rsidR="00D4510D">
        <w:rPr>
          <w:rFonts w:hint="cs"/>
          <w:rtl/>
        </w:rPr>
        <w:t xml:space="preserve"> </w:t>
      </w:r>
      <w:r>
        <w:rPr>
          <w:rFonts w:hint="cs"/>
          <w:rtl/>
        </w:rPr>
        <w:t>זמן</w:t>
      </w:r>
      <w:r w:rsidR="00D4510D">
        <w:rPr>
          <w:rFonts w:hint="cs"/>
          <w:rtl/>
        </w:rPr>
        <w:t xml:space="preserve"> </w:t>
      </w:r>
      <w:r>
        <w:rPr>
          <w:rFonts w:hint="cs"/>
          <w:rtl/>
        </w:rPr>
        <w:t>זה</w:t>
      </w:r>
      <w:r w:rsidR="00D4510D">
        <w:rPr>
          <w:rFonts w:hint="cs"/>
          <w:rtl/>
        </w:rPr>
        <w:t xml:space="preserve"> </w:t>
      </w:r>
      <w:r>
        <w:rPr>
          <w:rFonts w:hint="cs"/>
          <w:rtl/>
        </w:rPr>
        <w:t>יש</w:t>
      </w:r>
      <w:r w:rsidR="00D4510D">
        <w:rPr>
          <w:rFonts w:hint="cs"/>
          <w:rtl/>
        </w:rPr>
        <w:t xml:space="preserve"> </w:t>
      </w:r>
      <w:r>
        <w:rPr>
          <w:rFonts w:hint="cs"/>
          <w:rtl/>
        </w:rPr>
        <w:t>לו</w:t>
      </w:r>
      <w:r w:rsidR="00D4510D">
        <w:rPr>
          <w:rFonts w:hint="cs"/>
          <w:rtl/>
        </w:rPr>
        <w:t xml:space="preserve"> </w:t>
      </w:r>
      <w:r>
        <w:rPr>
          <w:rFonts w:hint="cs"/>
          <w:rtl/>
        </w:rPr>
        <w:t>להזדרז</w:t>
      </w:r>
      <w:r w:rsidR="00D4510D">
        <w:rPr>
          <w:rFonts w:hint="cs"/>
          <w:rtl/>
        </w:rPr>
        <w:t xml:space="preserve"> </w:t>
      </w:r>
      <w:r>
        <w:rPr>
          <w:rFonts w:hint="cs"/>
          <w:rtl/>
        </w:rPr>
        <w:t>לקרוא</w:t>
      </w:r>
      <w:r w:rsidR="00D4510D">
        <w:rPr>
          <w:rFonts w:hint="cs"/>
          <w:rtl/>
        </w:rPr>
        <w:t xml:space="preserve"> </w:t>
      </w:r>
      <w:r>
        <w:rPr>
          <w:rFonts w:hint="cs"/>
          <w:rtl/>
        </w:rPr>
        <w:t>אולי</w:t>
      </w:r>
      <w:r w:rsidR="00D4510D">
        <w:rPr>
          <w:rFonts w:hint="cs"/>
          <w:rtl/>
        </w:rPr>
        <w:t xml:space="preserve"> </w:t>
      </w:r>
      <w:r>
        <w:rPr>
          <w:rFonts w:hint="cs"/>
          <w:rtl/>
        </w:rPr>
        <w:t>יספיק</w:t>
      </w:r>
      <w:r w:rsidR="00D4510D">
        <w:rPr>
          <w:rFonts w:hint="cs"/>
          <w:rtl/>
        </w:rPr>
        <w:t xml:space="preserve"> </w:t>
      </w:r>
      <w:r>
        <w:rPr>
          <w:rFonts w:hint="cs"/>
          <w:rtl/>
        </w:rPr>
        <w:t>הזמן</w:t>
      </w:r>
      <w:r w:rsidR="00D4510D">
        <w:rPr>
          <w:rFonts w:hint="cs"/>
          <w:rtl/>
        </w:rPr>
        <w:t xml:space="preserve"> </w:t>
      </w:r>
      <w:r>
        <w:rPr>
          <w:rFonts w:hint="cs"/>
          <w:rtl/>
        </w:rPr>
        <w:t>לפי</w:t>
      </w:r>
      <w:r w:rsidR="00D4510D">
        <w:rPr>
          <w:rFonts w:hint="cs"/>
          <w:rtl/>
        </w:rPr>
        <w:t xml:space="preserve"> </w:t>
      </w:r>
      <w:r>
        <w:rPr>
          <w:rFonts w:hint="cs"/>
          <w:rtl/>
        </w:rPr>
        <w:t>חישוב</w:t>
      </w:r>
      <w:r w:rsidR="00D4510D">
        <w:rPr>
          <w:rFonts w:hint="cs"/>
          <w:rtl/>
        </w:rPr>
        <w:t xml:space="preserve"> </w:t>
      </w:r>
      <w:r>
        <w:rPr>
          <w:rFonts w:hint="cs"/>
          <w:rtl/>
        </w:rPr>
        <w:t>נץ</w:t>
      </w:r>
      <w:r w:rsidR="00D4510D">
        <w:rPr>
          <w:rFonts w:hint="cs"/>
          <w:rtl/>
        </w:rPr>
        <w:t xml:space="preserve"> </w:t>
      </w:r>
      <w:r>
        <w:rPr>
          <w:rFonts w:hint="cs"/>
          <w:rtl/>
        </w:rPr>
        <w:t>ושקיעה</w:t>
      </w:r>
      <w:r w:rsidR="00D4510D">
        <w:rPr>
          <w:rFonts w:hint="cs"/>
          <w:rtl/>
        </w:rPr>
        <w:t xml:space="preserve"> </w:t>
      </w:r>
      <w:r>
        <w:rPr>
          <w:rFonts w:hint="cs"/>
          <w:rtl/>
        </w:rPr>
        <w:t>האסטרונומיים,</w:t>
      </w:r>
      <w:r w:rsidR="00D4510D">
        <w:rPr>
          <w:rFonts w:hint="cs"/>
          <w:rtl/>
        </w:rPr>
        <w:t xml:space="preserve"> </w:t>
      </w:r>
      <w:r>
        <w:rPr>
          <w:rFonts w:hint="cs"/>
          <w:rtl/>
        </w:rPr>
        <w:t>ושמא</w:t>
      </w:r>
      <w:r w:rsidR="00D4510D">
        <w:rPr>
          <w:rFonts w:hint="cs"/>
          <w:rtl/>
        </w:rPr>
        <w:t xml:space="preserve"> </w:t>
      </w:r>
      <w:r>
        <w:rPr>
          <w:rFonts w:hint="cs"/>
          <w:rtl/>
        </w:rPr>
        <w:t>זמן</w:t>
      </w:r>
      <w:r w:rsidR="00D4510D">
        <w:rPr>
          <w:rFonts w:hint="cs"/>
          <w:rtl/>
        </w:rPr>
        <w:t xml:space="preserve"> </w:t>
      </w:r>
      <w:r>
        <w:rPr>
          <w:rFonts w:hint="cs"/>
          <w:rtl/>
        </w:rPr>
        <w:t>זה</w:t>
      </w:r>
      <w:r w:rsidR="00D4510D">
        <w:rPr>
          <w:rFonts w:hint="cs"/>
          <w:rtl/>
        </w:rPr>
        <w:t xml:space="preserve"> </w:t>
      </w:r>
      <w:r>
        <w:rPr>
          <w:rFonts w:hint="cs"/>
          <w:rtl/>
        </w:rPr>
        <w:t>הוא</w:t>
      </w:r>
      <w:r w:rsidR="00D4510D">
        <w:rPr>
          <w:rFonts w:hint="cs"/>
          <w:rtl/>
        </w:rPr>
        <w:t xml:space="preserve"> </w:t>
      </w:r>
      <w:r>
        <w:rPr>
          <w:rFonts w:hint="cs"/>
          <w:rtl/>
        </w:rPr>
        <w:t>הנכון.</w:t>
      </w:r>
    </w:p>
    <w:p w:rsidR="00B369AC" w:rsidRDefault="00B369AC" w:rsidP="00077D26">
      <w:pPr>
        <w:pStyle w:val="a1"/>
        <w:rPr>
          <w:rtl/>
        </w:rPr>
      </w:pPr>
      <w:r>
        <w:rPr>
          <w:rFonts w:hint="cs"/>
          <w:rtl/>
        </w:rPr>
        <w:lastRenderedPageBreak/>
        <w:t>ולענין</w:t>
      </w:r>
      <w:r w:rsidR="00D4510D">
        <w:rPr>
          <w:rFonts w:hint="cs"/>
          <w:rtl/>
        </w:rPr>
        <w:t xml:space="preserve"> </w:t>
      </w:r>
      <w:r>
        <w:rPr>
          <w:rFonts w:hint="cs"/>
          <w:rtl/>
        </w:rPr>
        <w:t>שאר</w:t>
      </w:r>
      <w:r w:rsidR="00D4510D">
        <w:rPr>
          <w:rFonts w:hint="cs"/>
          <w:rtl/>
        </w:rPr>
        <w:t xml:space="preserve"> </w:t>
      </w:r>
      <w:r>
        <w:rPr>
          <w:rFonts w:hint="cs"/>
          <w:rtl/>
        </w:rPr>
        <w:t>זמני</w:t>
      </w:r>
      <w:r w:rsidR="00D4510D">
        <w:rPr>
          <w:rFonts w:hint="cs"/>
          <w:rtl/>
        </w:rPr>
        <w:t xml:space="preserve"> </w:t>
      </w:r>
      <w:r>
        <w:rPr>
          <w:rFonts w:hint="cs"/>
          <w:rtl/>
        </w:rPr>
        <w:t>היום,</w:t>
      </w:r>
      <w:r w:rsidR="00D4510D">
        <w:rPr>
          <w:rFonts w:hint="cs"/>
          <w:rtl/>
        </w:rPr>
        <w:t xml:space="preserve"> </w:t>
      </w:r>
      <w:r>
        <w:rPr>
          <w:rFonts w:hint="cs"/>
          <w:rtl/>
        </w:rPr>
        <w:t>בדרך</w:t>
      </w:r>
      <w:r w:rsidR="00D4510D">
        <w:rPr>
          <w:rFonts w:hint="cs"/>
          <w:rtl/>
        </w:rPr>
        <w:t xml:space="preserve"> </w:t>
      </w:r>
      <w:r>
        <w:rPr>
          <w:rFonts w:hint="cs"/>
          <w:rtl/>
        </w:rPr>
        <w:t>כלל</w:t>
      </w:r>
      <w:r w:rsidR="00D4510D">
        <w:rPr>
          <w:rFonts w:hint="cs"/>
          <w:rtl/>
        </w:rPr>
        <w:t xml:space="preserve"> </w:t>
      </w:r>
      <w:r>
        <w:rPr>
          <w:rFonts w:hint="cs"/>
          <w:rtl/>
        </w:rPr>
        <w:t>הזמן</w:t>
      </w:r>
      <w:r w:rsidR="00D4510D">
        <w:rPr>
          <w:rFonts w:hint="cs"/>
          <w:rtl/>
        </w:rPr>
        <w:t xml:space="preserve"> </w:t>
      </w:r>
      <w:r>
        <w:rPr>
          <w:rFonts w:hint="cs"/>
          <w:rtl/>
        </w:rPr>
        <w:t>לחישוב</w:t>
      </w:r>
      <w:r w:rsidR="00D4510D">
        <w:rPr>
          <w:rFonts w:hint="cs"/>
          <w:rtl/>
        </w:rPr>
        <w:t xml:space="preserve"> </w:t>
      </w:r>
      <w:r>
        <w:rPr>
          <w:rFonts w:hint="cs"/>
          <w:rtl/>
        </w:rPr>
        <w:t>מהנץ</w:t>
      </w:r>
      <w:r w:rsidR="00D4510D">
        <w:rPr>
          <w:rFonts w:hint="cs"/>
          <w:rtl/>
        </w:rPr>
        <w:t xml:space="preserve"> </w:t>
      </w:r>
      <w:r>
        <w:rPr>
          <w:rFonts w:hint="cs"/>
          <w:rtl/>
        </w:rPr>
        <w:t>עד</w:t>
      </w:r>
      <w:r w:rsidR="00D4510D">
        <w:rPr>
          <w:rFonts w:hint="cs"/>
          <w:rtl/>
        </w:rPr>
        <w:t xml:space="preserve"> </w:t>
      </w:r>
      <w:r>
        <w:rPr>
          <w:rFonts w:hint="cs"/>
          <w:rtl/>
        </w:rPr>
        <w:t>שקיעה</w:t>
      </w:r>
      <w:r w:rsidR="00D4510D">
        <w:rPr>
          <w:rFonts w:hint="cs"/>
          <w:rtl/>
        </w:rPr>
        <w:t xml:space="preserve"> </w:t>
      </w:r>
      <w:r>
        <w:rPr>
          <w:rFonts w:hint="cs"/>
          <w:rtl/>
        </w:rPr>
        <w:t>האמיתיים</w:t>
      </w:r>
      <w:r w:rsidR="00D4510D">
        <w:rPr>
          <w:rFonts w:hint="cs"/>
          <w:rtl/>
        </w:rPr>
        <w:t xml:space="preserve"> </w:t>
      </w:r>
      <w:r>
        <w:rPr>
          <w:rFonts w:hint="cs"/>
          <w:rtl/>
        </w:rPr>
        <w:t>הוא</w:t>
      </w:r>
      <w:r w:rsidR="00D4510D">
        <w:rPr>
          <w:rFonts w:hint="cs"/>
          <w:rtl/>
        </w:rPr>
        <w:t xml:space="preserve"> </w:t>
      </w:r>
      <w:r>
        <w:rPr>
          <w:rFonts w:hint="cs"/>
          <w:rtl/>
        </w:rPr>
        <w:t>לחומרא,</w:t>
      </w:r>
      <w:r w:rsidR="00D4510D">
        <w:rPr>
          <w:rFonts w:hint="cs"/>
          <w:rtl/>
        </w:rPr>
        <w:t xml:space="preserve"> </w:t>
      </w:r>
      <w:r>
        <w:rPr>
          <w:rFonts w:hint="cs"/>
          <w:rtl/>
        </w:rPr>
        <w:t>ובדרך</w:t>
      </w:r>
      <w:r w:rsidR="00D4510D">
        <w:rPr>
          <w:rFonts w:hint="cs"/>
          <w:rtl/>
        </w:rPr>
        <w:t xml:space="preserve"> </w:t>
      </w:r>
      <w:r>
        <w:rPr>
          <w:rFonts w:hint="cs"/>
          <w:rtl/>
        </w:rPr>
        <w:t>כלל</w:t>
      </w:r>
      <w:r w:rsidR="00D4510D">
        <w:rPr>
          <w:rFonts w:hint="cs"/>
          <w:rtl/>
        </w:rPr>
        <w:t xml:space="preserve"> </w:t>
      </w:r>
      <w:r>
        <w:rPr>
          <w:rFonts w:hint="cs"/>
          <w:rtl/>
        </w:rPr>
        <w:t>נוגעים</w:t>
      </w:r>
      <w:r w:rsidR="00D4510D">
        <w:rPr>
          <w:rFonts w:hint="cs"/>
          <w:rtl/>
        </w:rPr>
        <w:t xml:space="preserve"> </w:t>
      </w:r>
      <w:r>
        <w:rPr>
          <w:rFonts w:hint="cs"/>
          <w:rtl/>
        </w:rPr>
        <w:t>רק</w:t>
      </w:r>
      <w:r w:rsidR="00D4510D">
        <w:rPr>
          <w:rFonts w:hint="cs"/>
          <w:rtl/>
        </w:rPr>
        <w:t xml:space="preserve"> </w:t>
      </w:r>
      <w:r>
        <w:rPr>
          <w:rFonts w:hint="cs"/>
          <w:rtl/>
        </w:rPr>
        <w:t>לדרבנן,</w:t>
      </w:r>
      <w:r w:rsidR="00D4510D">
        <w:rPr>
          <w:rFonts w:hint="cs"/>
          <w:rtl/>
        </w:rPr>
        <w:t xml:space="preserve"> </w:t>
      </w:r>
      <w:r>
        <w:rPr>
          <w:rFonts w:hint="cs"/>
          <w:rtl/>
        </w:rPr>
        <w:t>אבל</w:t>
      </w:r>
      <w:r w:rsidR="00D4510D">
        <w:rPr>
          <w:rFonts w:hint="cs"/>
          <w:rtl/>
        </w:rPr>
        <w:t xml:space="preserve"> </w:t>
      </w:r>
      <w:r>
        <w:rPr>
          <w:rFonts w:hint="cs"/>
          <w:rtl/>
        </w:rPr>
        <w:t>לא</w:t>
      </w:r>
      <w:r w:rsidR="00D4510D">
        <w:rPr>
          <w:rFonts w:hint="cs"/>
          <w:rtl/>
        </w:rPr>
        <w:t xml:space="preserve"> </w:t>
      </w:r>
      <w:r>
        <w:rPr>
          <w:rFonts w:hint="cs"/>
          <w:rtl/>
        </w:rPr>
        <w:t>כדאי</w:t>
      </w:r>
      <w:r w:rsidR="00D4510D">
        <w:rPr>
          <w:rFonts w:hint="cs"/>
          <w:rtl/>
        </w:rPr>
        <w:t xml:space="preserve"> </w:t>
      </w:r>
      <w:r>
        <w:rPr>
          <w:rFonts w:hint="cs"/>
          <w:rtl/>
        </w:rPr>
        <w:t>לעשות</w:t>
      </w:r>
      <w:r w:rsidR="00D4510D">
        <w:rPr>
          <w:rFonts w:hint="cs"/>
          <w:rtl/>
        </w:rPr>
        <w:t xml:space="preserve"> </w:t>
      </w:r>
      <w:r>
        <w:rPr>
          <w:rFonts w:hint="cs"/>
          <w:rtl/>
        </w:rPr>
        <w:t>בלוח</w:t>
      </w:r>
      <w:r w:rsidR="00D4510D">
        <w:rPr>
          <w:rFonts w:hint="cs"/>
          <w:rtl/>
        </w:rPr>
        <w:t xml:space="preserve"> </w:t>
      </w:r>
      <w:r>
        <w:rPr>
          <w:rFonts w:hint="cs"/>
          <w:rtl/>
        </w:rPr>
        <w:t>אחד</w:t>
      </w:r>
      <w:r w:rsidR="00D4510D">
        <w:rPr>
          <w:rFonts w:hint="cs"/>
          <w:rtl/>
        </w:rPr>
        <w:t xml:space="preserve"> </w:t>
      </w:r>
      <w:r>
        <w:rPr>
          <w:rFonts w:hint="cs"/>
          <w:rtl/>
        </w:rPr>
        <w:t>שני</w:t>
      </w:r>
      <w:r w:rsidR="00D4510D">
        <w:rPr>
          <w:rFonts w:hint="cs"/>
          <w:rtl/>
        </w:rPr>
        <w:t xml:space="preserve"> </w:t>
      </w:r>
      <w:r>
        <w:rPr>
          <w:rFonts w:hint="cs"/>
          <w:rtl/>
        </w:rPr>
        <w:t>זמנים</w:t>
      </w:r>
      <w:r w:rsidR="00D4510D">
        <w:rPr>
          <w:rFonts w:hint="cs"/>
          <w:rtl/>
        </w:rPr>
        <w:t xml:space="preserve"> </w:t>
      </w:r>
      <w:r>
        <w:rPr>
          <w:rFonts w:hint="cs"/>
          <w:rtl/>
        </w:rPr>
        <w:t>כי</w:t>
      </w:r>
      <w:r w:rsidR="00D4510D">
        <w:rPr>
          <w:rFonts w:hint="cs"/>
          <w:rtl/>
        </w:rPr>
        <w:t xml:space="preserve"> </w:t>
      </w:r>
      <w:r>
        <w:rPr>
          <w:rFonts w:hint="cs"/>
          <w:rtl/>
        </w:rPr>
        <w:t>זה</w:t>
      </w:r>
      <w:r w:rsidR="00D4510D">
        <w:rPr>
          <w:rFonts w:hint="cs"/>
          <w:rtl/>
        </w:rPr>
        <w:t xml:space="preserve"> </w:t>
      </w:r>
      <w:r>
        <w:rPr>
          <w:rFonts w:hint="cs"/>
          <w:rtl/>
        </w:rPr>
        <w:t>רק</w:t>
      </w:r>
      <w:r w:rsidR="00D4510D">
        <w:rPr>
          <w:rFonts w:hint="cs"/>
          <w:rtl/>
        </w:rPr>
        <w:t xml:space="preserve"> </w:t>
      </w:r>
      <w:r>
        <w:rPr>
          <w:rFonts w:hint="cs"/>
          <w:rtl/>
        </w:rPr>
        <w:t>יבלבל.</w:t>
      </w:r>
    </w:p>
    <w:p w:rsidR="00B369AC" w:rsidRPr="005A367F" w:rsidRDefault="00B369AC" w:rsidP="009E69FE">
      <w:pPr>
        <w:pStyle w:val="a6"/>
        <w:spacing w:before="120" w:after="40"/>
        <w:ind w:left="0"/>
        <w:rPr>
          <w:rtl/>
        </w:rPr>
      </w:pPr>
      <w:r w:rsidRPr="00457217">
        <w:rPr>
          <w:rFonts w:hint="cs"/>
          <w:rtl/>
        </w:rPr>
        <w:t>"במדינות</w:t>
      </w:r>
      <w:r w:rsidR="00D4510D">
        <w:rPr>
          <w:rFonts w:hint="cs"/>
          <w:rtl/>
        </w:rPr>
        <w:t xml:space="preserve"> </w:t>
      </w:r>
      <w:r w:rsidRPr="00457217">
        <w:rPr>
          <w:rFonts w:hint="cs"/>
          <w:rtl/>
        </w:rPr>
        <w:t>אלו"</w:t>
      </w:r>
      <w:r w:rsidR="00D4510D">
        <w:rPr>
          <w:rFonts w:hint="cs"/>
          <w:rtl/>
        </w:rPr>
        <w:t xml:space="preserve"> </w:t>
      </w:r>
      <w:r w:rsidRPr="00457217">
        <w:rPr>
          <w:rFonts w:hint="cs"/>
          <w:rtl/>
        </w:rPr>
        <w:t>האם</w:t>
      </w:r>
      <w:r w:rsidR="00D4510D">
        <w:rPr>
          <w:rFonts w:hint="cs"/>
          <w:rtl/>
        </w:rPr>
        <w:t xml:space="preserve"> </w:t>
      </w:r>
      <w:r w:rsidRPr="00457217">
        <w:rPr>
          <w:rFonts w:hint="cs"/>
          <w:rtl/>
        </w:rPr>
        <w:t>הכוונה</w:t>
      </w:r>
      <w:r w:rsidR="00D4510D">
        <w:rPr>
          <w:rFonts w:hint="cs"/>
          <w:rtl/>
        </w:rPr>
        <w:t xml:space="preserve"> </w:t>
      </w:r>
      <w:r w:rsidRPr="00457217">
        <w:rPr>
          <w:rFonts w:hint="cs"/>
          <w:rtl/>
        </w:rPr>
        <w:t>על</w:t>
      </w:r>
      <w:r w:rsidR="00D4510D">
        <w:rPr>
          <w:rFonts w:hint="cs"/>
          <w:rtl/>
        </w:rPr>
        <w:t xml:space="preserve"> </w:t>
      </w:r>
      <w:r w:rsidRPr="00457217">
        <w:rPr>
          <w:rFonts w:hint="cs"/>
          <w:rtl/>
        </w:rPr>
        <w:t>מקומו</w:t>
      </w:r>
      <w:r w:rsidR="00D4510D">
        <w:rPr>
          <w:rFonts w:hint="cs"/>
          <w:rtl/>
        </w:rPr>
        <w:t xml:space="preserve"> </w:t>
      </w:r>
      <w:r w:rsidRPr="00457217">
        <w:rPr>
          <w:rFonts w:hint="cs"/>
          <w:rtl/>
        </w:rPr>
        <w:t>ממש</w:t>
      </w:r>
    </w:p>
    <w:p w:rsidR="00B369AC" w:rsidRDefault="00B369AC" w:rsidP="00077D26">
      <w:pPr>
        <w:pStyle w:val="a1"/>
        <w:rPr>
          <w:rtl/>
        </w:rPr>
      </w:pPr>
      <w:r>
        <w:rPr>
          <w:rFonts w:hint="cs"/>
          <w:rtl/>
        </w:rPr>
        <w:t>3)</w:t>
      </w:r>
      <w:r w:rsidR="00D4510D">
        <w:rPr>
          <w:rFonts w:hint="cs"/>
          <w:rtl/>
        </w:rPr>
        <w:t xml:space="preserve"> </w:t>
      </w:r>
      <w:r>
        <w:rPr>
          <w:rFonts w:hint="cs"/>
          <w:rtl/>
        </w:rPr>
        <w:t>שאל,</w:t>
      </w:r>
      <w:r w:rsidR="00D4510D">
        <w:rPr>
          <w:rFonts w:hint="cs"/>
          <w:rtl/>
        </w:rPr>
        <w:t xml:space="preserve"> </w:t>
      </w:r>
      <w:r>
        <w:rPr>
          <w:rFonts w:hint="cs"/>
          <w:rtl/>
        </w:rPr>
        <w:t>כיצד</w:t>
      </w:r>
      <w:r w:rsidR="00D4510D">
        <w:rPr>
          <w:rFonts w:hint="cs"/>
          <w:rtl/>
        </w:rPr>
        <w:t xml:space="preserve"> </w:t>
      </w:r>
      <w:r>
        <w:rPr>
          <w:rFonts w:hint="cs"/>
          <w:rtl/>
        </w:rPr>
        <w:t>כתבתי</w:t>
      </w:r>
      <w:r w:rsidR="00D4510D">
        <w:rPr>
          <w:rFonts w:hint="cs"/>
          <w:rtl/>
        </w:rPr>
        <w:t xml:space="preserve"> </w:t>
      </w:r>
      <w:r>
        <w:rPr>
          <w:rFonts w:hint="cs"/>
          <w:rtl/>
        </w:rPr>
        <w:t>על</w:t>
      </w:r>
      <w:r w:rsidR="00D4510D">
        <w:rPr>
          <w:rFonts w:hint="cs"/>
          <w:rtl/>
        </w:rPr>
        <w:t xml:space="preserve"> </w:t>
      </w:r>
      <w:r>
        <w:rPr>
          <w:rFonts w:hint="cs"/>
          <w:rtl/>
        </w:rPr>
        <w:t>ה"במדינות</w:t>
      </w:r>
      <w:r w:rsidR="00D4510D">
        <w:rPr>
          <w:rFonts w:hint="cs"/>
          <w:rtl/>
        </w:rPr>
        <w:t xml:space="preserve"> </w:t>
      </w:r>
      <w:r>
        <w:rPr>
          <w:rFonts w:hint="cs"/>
          <w:rtl/>
        </w:rPr>
        <w:t>אלו"</w:t>
      </w:r>
      <w:r w:rsidR="00D4510D">
        <w:rPr>
          <w:rFonts w:hint="cs"/>
          <w:rtl/>
        </w:rPr>
        <w:t xml:space="preserve"> </w:t>
      </w:r>
      <w:r>
        <w:rPr>
          <w:rFonts w:hint="cs"/>
          <w:rtl/>
        </w:rPr>
        <w:t>שנזכר</w:t>
      </w:r>
      <w:r w:rsidR="00D4510D">
        <w:rPr>
          <w:rFonts w:hint="cs"/>
          <w:rtl/>
        </w:rPr>
        <w:t xml:space="preserve"> </w:t>
      </w:r>
      <w:r>
        <w:rPr>
          <w:rFonts w:hint="cs"/>
          <w:rtl/>
        </w:rPr>
        <w:t>בסידור</w:t>
      </w:r>
      <w:r w:rsidR="00D4510D">
        <w:rPr>
          <w:rFonts w:hint="cs"/>
          <w:rtl/>
        </w:rPr>
        <w:t xml:space="preserve"> </w:t>
      </w:r>
      <w:r>
        <w:rPr>
          <w:rFonts w:hint="cs"/>
          <w:rtl/>
        </w:rPr>
        <w:t>אדה"ז</w:t>
      </w:r>
      <w:r w:rsidR="00D4510D">
        <w:rPr>
          <w:rFonts w:hint="cs"/>
          <w:rtl/>
        </w:rPr>
        <w:t xml:space="preserve"> </w:t>
      </w:r>
      <w:r>
        <w:rPr>
          <w:rFonts w:hint="cs"/>
          <w:rtl/>
        </w:rPr>
        <w:t>אצל</w:t>
      </w:r>
      <w:r w:rsidR="00D4510D">
        <w:rPr>
          <w:rFonts w:hint="cs"/>
          <w:rtl/>
        </w:rPr>
        <w:t xml:space="preserve"> </w:t>
      </w:r>
      <w:r>
        <w:rPr>
          <w:rFonts w:hint="cs"/>
          <w:rtl/>
        </w:rPr>
        <w:t>קרי"ש,</w:t>
      </w:r>
      <w:r w:rsidR="00D4510D">
        <w:rPr>
          <w:rFonts w:hint="cs"/>
          <w:rtl/>
        </w:rPr>
        <w:t xml:space="preserve"> </w:t>
      </w:r>
      <w:r>
        <w:rPr>
          <w:rFonts w:hint="cs"/>
          <w:rtl/>
        </w:rPr>
        <w:t>שעל</w:t>
      </w:r>
      <w:r w:rsidR="00D4510D">
        <w:rPr>
          <w:rFonts w:hint="cs"/>
          <w:rtl/>
        </w:rPr>
        <w:t xml:space="preserve"> </w:t>
      </w:r>
      <w:r>
        <w:rPr>
          <w:rFonts w:hint="cs"/>
          <w:rtl/>
        </w:rPr>
        <w:t>כרחך</w:t>
      </w:r>
      <w:r w:rsidR="00D4510D">
        <w:rPr>
          <w:rFonts w:hint="cs"/>
          <w:rtl/>
        </w:rPr>
        <w:t xml:space="preserve"> </w:t>
      </w:r>
      <w:r>
        <w:rPr>
          <w:rFonts w:hint="cs"/>
          <w:rtl/>
        </w:rPr>
        <w:t>אין</w:t>
      </w:r>
      <w:r w:rsidR="00D4510D">
        <w:rPr>
          <w:rFonts w:hint="cs"/>
          <w:rtl/>
        </w:rPr>
        <w:t xml:space="preserve"> </w:t>
      </w:r>
      <w:r>
        <w:rPr>
          <w:rFonts w:hint="cs"/>
          <w:rtl/>
        </w:rPr>
        <w:t>הכוונה</w:t>
      </w:r>
      <w:r w:rsidR="00D4510D">
        <w:rPr>
          <w:rFonts w:hint="cs"/>
          <w:rtl/>
        </w:rPr>
        <w:t xml:space="preserve"> </w:t>
      </w:r>
      <w:r>
        <w:rPr>
          <w:rFonts w:hint="cs"/>
          <w:rtl/>
        </w:rPr>
        <w:t>על</w:t>
      </w:r>
      <w:r w:rsidR="00D4510D">
        <w:rPr>
          <w:rFonts w:hint="cs"/>
          <w:rtl/>
        </w:rPr>
        <w:t xml:space="preserve"> </w:t>
      </w:r>
      <w:r>
        <w:rPr>
          <w:rFonts w:hint="cs"/>
          <w:rtl/>
        </w:rPr>
        <w:t>ליאדי</w:t>
      </w:r>
      <w:r w:rsidR="00D4510D">
        <w:rPr>
          <w:rFonts w:hint="cs"/>
          <w:rtl/>
        </w:rPr>
        <w:t xml:space="preserve"> </w:t>
      </w:r>
      <w:r>
        <w:rPr>
          <w:rFonts w:hint="cs"/>
          <w:rtl/>
        </w:rPr>
        <w:t>ממש,</w:t>
      </w:r>
      <w:r w:rsidR="00D4510D">
        <w:rPr>
          <w:rFonts w:hint="cs"/>
          <w:rtl/>
        </w:rPr>
        <w:t xml:space="preserve"> </w:t>
      </w:r>
      <w:r>
        <w:rPr>
          <w:rFonts w:hint="cs"/>
          <w:rtl/>
        </w:rPr>
        <w:t>ואילו</w:t>
      </w:r>
      <w:r w:rsidR="00D4510D">
        <w:rPr>
          <w:rFonts w:hint="cs"/>
          <w:rtl/>
        </w:rPr>
        <w:t xml:space="preserve"> </w:t>
      </w:r>
      <w:r>
        <w:rPr>
          <w:rFonts w:hint="cs"/>
          <w:rtl/>
        </w:rPr>
        <w:t>לענין</w:t>
      </w:r>
      <w:r w:rsidR="00D4510D">
        <w:rPr>
          <w:rFonts w:hint="cs"/>
          <w:rtl/>
        </w:rPr>
        <w:t xml:space="preserve"> </w:t>
      </w:r>
      <w:r>
        <w:rPr>
          <w:rFonts w:hint="cs"/>
          <w:rtl/>
        </w:rPr>
        <w:t>זמן</w:t>
      </w:r>
      <w:r w:rsidR="00D4510D">
        <w:rPr>
          <w:rFonts w:hint="cs"/>
          <w:rtl/>
        </w:rPr>
        <w:t xml:space="preserve"> </w:t>
      </w:r>
      <w:r>
        <w:rPr>
          <w:rFonts w:hint="cs"/>
          <w:rtl/>
        </w:rPr>
        <w:t>לילה</w:t>
      </w:r>
      <w:r w:rsidR="00D4510D">
        <w:rPr>
          <w:rFonts w:hint="cs"/>
          <w:rtl/>
        </w:rPr>
        <w:t xml:space="preserve"> </w:t>
      </w:r>
      <w:r>
        <w:rPr>
          <w:rFonts w:hint="cs"/>
          <w:rtl/>
        </w:rPr>
        <w:t>לענין</w:t>
      </w:r>
      <w:r w:rsidR="00D4510D">
        <w:rPr>
          <w:rFonts w:hint="cs"/>
          <w:rtl/>
        </w:rPr>
        <w:t xml:space="preserve"> </w:t>
      </w:r>
      <w:r>
        <w:rPr>
          <w:rFonts w:hint="cs"/>
          <w:rtl/>
        </w:rPr>
        <w:t>קרי"ש</w:t>
      </w:r>
      <w:r w:rsidR="00D4510D">
        <w:rPr>
          <w:rFonts w:hint="cs"/>
          <w:rtl/>
        </w:rPr>
        <w:t xml:space="preserve"> </w:t>
      </w:r>
      <w:r>
        <w:rPr>
          <w:rFonts w:hint="cs"/>
          <w:rtl/>
        </w:rPr>
        <w:t>של</w:t>
      </w:r>
      <w:r w:rsidR="00D4510D">
        <w:rPr>
          <w:rFonts w:hint="cs"/>
          <w:rtl/>
        </w:rPr>
        <w:t xml:space="preserve"> </w:t>
      </w:r>
      <w:r>
        <w:rPr>
          <w:rFonts w:hint="cs"/>
          <w:rtl/>
        </w:rPr>
        <w:t>ערבית</w:t>
      </w:r>
      <w:r w:rsidR="00D4510D">
        <w:rPr>
          <w:rFonts w:hint="cs"/>
          <w:rtl/>
        </w:rPr>
        <w:t xml:space="preserve"> </w:t>
      </w:r>
      <w:r>
        <w:rPr>
          <w:rFonts w:hint="cs"/>
          <w:rtl/>
        </w:rPr>
        <w:t>שאדה"ז</w:t>
      </w:r>
      <w:r w:rsidR="00D4510D">
        <w:rPr>
          <w:rFonts w:hint="cs"/>
          <w:rtl/>
        </w:rPr>
        <w:t xml:space="preserve"> </w:t>
      </w:r>
      <w:r>
        <w:rPr>
          <w:rFonts w:hint="cs"/>
          <w:rtl/>
        </w:rPr>
        <w:t>כותב</w:t>
      </w:r>
      <w:r w:rsidR="00D4510D">
        <w:rPr>
          <w:rFonts w:hint="cs"/>
          <w:rtl/>
        </w:rPr>
        <w:t xml:space="preserve"> </w:t>
      </w:r>
      <w:r>
        <w:rPr>
          <w:rFonts w:hint="cs"/>
          <w:rtl/>
        </w:rPr>
        <w:t>ב'סדר</w:t>
      </w:r>
      <w:r w:rsidR="00D4510D">
        <w:rPr>
          <w:rFonts w:hint="cs"/>
          <w:rtl/>
        </w:rPr>
        <w:t xml:space="preserve"> </w:t>
      </w:r>
      <w:r>
        <w:rPr>
          <w:rFonts w:hint="cs"/>
          <w:rtl/>
        </w:rPr>
        <w:t>הכנסת</w:t>
      </w:r>
      <w:r w:rsidR="00D4510D">
        <w:rPr>
          <w:rFonts w:hint="cs"/>
          <w:rtl/>
        </w:rPr>
        <w:t xml:space="preserve"> </w:t>
      </w:r>
      <w:r>
        <w:rPr>
          <w:rFonts w:hint="cs"/>
          <w:rtl/>
        </w:rPr>
        <w:t>שבת'</w:t>
      </w:r>
      <w:r w:rsidR="00D4510D">
        <w:rPr>
          <w:rFonts w:hint="cs"/>
          <w:rtl/>
        </w:rPr>
        <w:t xml:space="preserve"> </w:t>
      </w:r>
      <w:r>
        <w:rPr>
          <w:rFonts w:hint="cs"/>
          <w:rtl/>
        </w:rPr>
        <w:t>ש"במדינות</w:t>
      </w:r>
      <w:r w:rsidR="00D4510D">
        <w:rPr>
          <w:rFonts w:hint="cs"/>
          <w:rtl/>
        </w:rPr>
        <w:t xml:space="preserve"> </w:t>
      </w:r>
      <w:r>
        <w:rPr>
          <w:rFonts w:hint="cs"/>
          <w:rtl/>
        </w:rPr>
        <w:t>אלו"</w:t>
      </w:r>
      <w:r w:rsidR="00D4510D">
        <w:rPr>
          <w:rFonts w:hint="cs"/>
          <w:rtl/>
        </w:rPr>
        <w:t xml:space="preserve"> </w:t>
      </w:r>
      <w:r>
        <w:rPr>
          <w:rFonts w:hint="cs"/>
          <w:rtl/>
        </w:rPr>
        <w:t>יש</w:t>
      </w:r>
      <w:r w:rsidR="00D4510D">
        <w:rPr>
          <w:rFonts w:hint="cs"/>
          <w:rtl/>
        </w:rPr>
        <w:t xml:space="preserve"> </w:t>
      </w:r>
      <w:r>
        <w:rPr>
          <w:rFonts w:hint="cs"/>
          <w:rtl/>
        </w:rPr>
        <w:t>להמתין</w:t>
      </w:r>
      <w:r w:rsidR="00D4510D">
        <w:rPr>
          <w:rFonts w:hint="cs"/>
          <w:rtl/>
        </w:rPr>
        <w:t xml:space="preserve"> </w:t>
      </w:r>
      <w:r>
        <w:rPr>
          <w:rFonts w:hint="cs"/>
          <w:rtl/>
        </w:rPr>
        <w:t>בקיץ</w:t>
      </w:r>
      <w:r w:rsidR="00D4510D">
        <w:rPr>
          <w:rFonts w:hint="cs"/>
          <w:rtl/>
        </w:rPr>
        <w:t xml:space="preserve"> </w:t>
      </w:r>
      <w:r>
        <w:rPr>
          <w:rFonts w:hint="cs"/>
          <w:rtl/>
        </w:rPr>
        <w:t>שעה</w:t>
      </w:r>
      <w:r w:rsidR="00D4510D">
        <w:rPr>
          <w:rFonts w:hint="cs"/>
          <w:rtl/>
        </w:rPr>
        <w:t xml:space="preserve"> </w:t>
      </w:r>
      <w:r>
        <w:rPr>
          <w:rFonts w:hint="cs"/>
          <w:rtl/>
        </w:rPr>
        <w:t>אחת</w:t>
      </w:r>
      <w:r w:rsidR="00D4510D">
        <w:rPr>
          <w:rFonts w:hint="cs"/>
          <w:rtl/>
        </w:rPr>
        <w:t xml:space="preserve"> </w:t>
      </w:r>
      <w:r>
        <w:rPr>
          <w:rFonts w:hint="cs"/>
          <w:rtl/>
        </w:rPr>
        <w:t>אחר</w:t>
      </w:r>
      <w:r w:rsidR="00D4510D">
        <w:rPr>
          <w:rFonts w:hint="cs"/>
          <w:rtl/>
        </w:rPr>
        <w:t xml:space="preserve"> </w:t>
      </w:r>
      <w:r>
        <w:rPr>
          <w:rFonts w:hint="cs"/>
          <w:rtl/>
        </w:rPr>
        <w:t>השקיעה,</w:t>
      </w:r>
      <w:r w:rsidR="00D4510D">
        <w:rPr>
          <w:rFonts w:hint="cs"/>
          <w:rtl/>
        </w:rPr>
        <w:t xml:space="preserve"> </w:t>
      </w:r>
      <w:r>
        <w:rPr>
          <w:rFonts w:hint="cs"/>
          <w:rtl/>
        </w:rPr>
        <w:t>שם</w:t>
      </w:r>
      <w:r w:rsidR="00D4510D">
        <w:rPr>
          <w:rFonts w:hint="cs"/>
          <w:rtl/>
        </w:rPr>
        <w:t xml:space="preserve"> </w:t>
      </w:r>
      <w:r>
        <w:rPr>
          <w:rFonts w:hint="cs"/>
          <w:rtl/>
        </w:rPr>
        <w:t>כתבתי</w:t>
      </w:r>
      <w:r w:rsidR="00D4510D">
        <w:rPr>
          <w:rFonts w:hint="cs"/>
          <w:rtl/>
        </w:rPr>
        <w:t xml:space="preserve"> </w:t>
      </w:r>
      <w:r>
        <w:rPr>
          <w:rFonts w:hint="cs"/>
          <w:rtl/>
        </w:rPr>
        <w:t>שזה</w:t>
      </w:r>
      <w:r w:rsidR="00D4510D">
        <w:rPr>
          <w:rFonts w:hint="cs"/>
          <w:rtl/>
        </w:rPr>
        <w:t xml:space="preserve"> </w:t>
      </w:r>
      <w:r>
        <w:rPr>
          <w:rFonts w:hint="cs"/>
          <w:rtl/>
        </w:rPr>
        <w:t>נאמר</w:t>
      </w:r>
      <w:r w:rsidR="00D4510D">
        <w:rPr>
          <w:rFonts w:hint="cs"/>
          <w:rtl/>
        </w:rPr>
        <w:t xml:space="preserve"> </w:t>
      </w:r>
      <w:r>
        <w:rPr>
          <w:rFonts w:hint="cs"/>
          <w:rtl/>
        </w:rPr>
        <w:t>על</w:t>
      </w:r>
      <w:r w:rsidR="00D4510D">
        <w:rPr>
          <w:rFonts w:hint="cs"/>
          <w:rtl/>
        </w:rPr>
        <w:t xml:space="preserve"> </w:t>
      </w:r>
      <w:r>
        <w:rPr>
          <w:rFonts w:hint="cs"/>
          <w:rtl/>
        </w:rPr>
        <w:t>מקום</w:t>
      </w:r>
      <w:r w:rsidR="00D4510D">
        <w:rPr>
          <w:rFonts w:hint="cs"/>
          <w:rtl/>
        </w:rPr>
        <w:t xml:space="preserve"> </w:t>
      </w:r>
      <w:r>
        <w:rPr>
          <w:rFonts w:hint="cs"/>
          <w:rtl/>
        </w:rPr>
        <w:t>ליאדי.</w:t>
      </w:r>
      <w:r w:rsidR="00D4510D">
        <w:rPr>
          <w:rFonts w:hint="cs"/>
          <w:rtl/>
        </w:rPr>
        <w:t xml:space="preserve"> </w:t>
      </w:r>
      <w:r>
        <w:rPr>
          <w:rFonts w:hint="cs"/>
          <w:rtl/>
        </w:rPr>
        <w:t>ואם</w:t>
      </w:r>
      <w:r w:rsidR="00D4510D">
        <w:rPr>
          <w:rFonts w:hint="cs"/>
          <w:rtl/>
        </w:rPr>
        <w:t xml:space="preserve"> </w:t>
      </w:r>
      <w:r>
        <w:rPr>
          <w:rFonts w:hint="cs"/>
          <w:rtl/>
        </w:rPr>
        <w:t>אומרים</w:t>
      </w:r>
      <w:r w:rsidR="00D4510D">
        <w:rPr>
          <w:rFonts w:hint="cs"/>
          <w:rtl/>
        </w:rPr>
        <w:t xml:space="preserve"> </w:t>
      </w:r>
      <w:r>
        <w:rPr>
          <w:rFonts w:hint="cs"/>
          <w:rtl/>
        </w:rPr>
        <w:t>שה"במדינות</w:t>
      </w:r>
      <w:r w:rsidR="00D4510D">
        <w:rPr>
          <w:rFonts w:hint="cs"/>
          <w:rtl/>
        </w:rPr>
        <w:t xml:space="preserve"> </w:t>
      </w:r>
      <w:r>
        <w:rPr>
          <w:rFonts w:hint="cs"/>
          <w:rtl/>
        </w:rPr>
        <w:t>אלו"</w:t>
      </w:r>
      <w:r w:rsidR="00D4510D">
        <w:rPr>
          <w:rFonts w:hint="cs"/>
          <w:rtl/>
        </w:rPr>
        <w:t xml:space="preserve"> </w:t>
      </w:r>
      <w:r>
        <w:rPr>
          <w:rFonts w:hint="cs"/>
          <w:rtl/>
        </w:rPr>
        <w:t>קאי</w:t>
      </w:r>
      <w:r w:rsidR="00D4510D">
        <w:rPr>
          <w:rFonts w:hint="cs"/>
          <w:rtl/>
        </w:rPr>
        <w:t xml:space="preserve"> </w:t>
      </w:r>
      <w:r>
        <w:rPr>
          <w:rFonts w:hint="cs"/>
          <w:rtl/>
        </w:rPr>
        <w:t>על</w:t>
      </w:r>
      <w:r w:rsidR="00D4510D">
        <w:rPr>
          <w:rFonts w:hint="cs"/>
          <w:rtl/>
        </w:rPr>
        <w:t xml:space="preserve"> </w:t>
      </w:r>
      <w:r>
        <w:rPr>
          <w:rFonts w:hint="cs"/>
          <w:rtl/>
        </w:rPr>
        <w:t>מקום</w:t>
      </w:r>
      <w:r w:rsidR="00D4510D">
        <w:rPr>
          <w:rFonts w:hint="cs"/>
          <w:rtl/>
        </w:rPr>
        <w:t xml:space="preserve"> </w:t>
      </w:r>
      <w:r>
        <w:rPr>
          <w:rFonts w:hint="cs"/>
          <w:rtl/>
        </w:rPr>
        <w:t>בו</w:t>
      </w:r>
      <w:r w:rsidR="00D4510D">
        <w:rPr>
          <w:rFonts w:hint="cs"/>
          <w:rtl/>
        </w:rPr>
        <w:t xml:space="preserve"> </w:t>
      </w:r>
      <w:r>
        <w:rPr>
          <w:rFonts w:hint="cs"/>
          <w:rtl/>
        </w:rPr>
        <w:t>תואם</w:t>
      </w:r>
      <w:r w:rsidR="00D4510D">
        <w:rPr>
          <w:rFonts w:hint="cs"/>
          <w:rtl/>
        </w:rPr>
        <w:t xml:space="preserve"> </w:t>
      </w:r>
      <w:r>
        <w:rPr>
          <w:rFonts w:hint="cs"/>
          <w:rtl/>
        </w:rPr>
        <w:t>נה"ח</w:t>
      </w:r>
      <w:r w:rsidR="00D4510D">
        <w:rPr>
          <w:rFonts w:hint="cs"/>
          <w:rtl/>
        </w:rPr>
        <w:t xml:space="preserve"> </w:t>
      </w:r>
      <w:r>
        <w:rPr>
          <w:rFonts w:hint="cs"/>
          <w:rtl/>
        </w:rPr>
        <w:t>אמיתי</w:t>
      </w:r>
      <w:r w:rsidR="00D4510D">
        <w:rPr>
          <w:rFonts w:hint="cs"/>
          <w:rtl/>
        </w:rPr>
        <w:t xml:space="preserve"> </w:t>
      </w:r>
      <w:r>
        <w:rPr>
          <w:rFonts w:hint="cs"/>
          <w:rtl/>
        </w:rPr>
        <w:t>של</w:t>
      </w:r>
      <w:r w:rsidR="00D4510D">
        <w:rPr>
          <w:rFonts w:hint="cs"/>
          <w:rtl/>
        </w:rPr>
        <w:t xml:space="preserve"> </w:t>
      </w:r>
      <w:r>
        <w:rPr>
          <w:rFonts w:hint="cs"/>
          <w:rtl/>
        </w:rPr>
        <w:t>3:30</w:t>
      </w:r>
      <w:r w:rsidR="00D4510D">
        <w:rPr>
          <w:rFonts w:hint="cs"/>
          <w:rtl/>
        </w:rPr>
        <w:t xml:space="preserve"> </w:t>
      </w:r>
      <w:r>
        <w:rPr>
          <w:rFonts w:hint="cs"/>
          <w:rtl/>
        </w:rPr>
        <w:t>אחר</w:t>
      </w:r>
      <w:r w:rsidR="00D4510D">
        <w:rPr>
          <w:rFonts w:hint="cs"/>
          <w:rtl/>
        </w:rPr>
        <w:t xml:space="preserve"> </w:t>
      </w:r>
      <w:r>
        <w:rPr>
          <w:rFonts w:hint="cs"/>
          <w:rtl/>
        </w:rPr>
        <w:t>חצות</w:t>
      </w:r>
      <w:r w:rsidR="00D4510D">
        <w:rPr>
          <w:rFonts w:hint="cs"/>
          <w:rtl/>
        </w:rPr>
        <w:t xml:space="preserve"> </w:t>
      </w:r>
      <w:r>
        <w:rPr>
          <w:rFonts w:hint="cs"/>
          <w:rtl/>
        </w:rPr>
        <w:t>לילה,</w:t>
      </w:r>
      <w:r w:rsidR="00D4510D">
        <w:rPr>
          <w:rFonts w:hint="cs"/>
          <w:rtl/>
        </w:rPr>
        <w:t xml:space="preserve"> </w:t>
      </w:r>
      <w:r>
        <w:rPr>
          <w:rFonts w:hint="cs"/>
          <w:rtl/>
        </w:rPr>
        <w:t>הרי</w:t>
      </w:r>
      <w:r w:rsidR="00D4510D">
        <w:rPr>
          <w:rFonts w:hint="cs"/>
          <w:rtl/>
        </w:rPr>
        <w:t xml:space="preserve"> </w:t>
      </w:r>
      <w:r>
        <w:rPr>
          <w:rFonts w:hint="cs"/>
          <w:rtl/>
        </w:rPr>
        <w:t>זה</w:t>
      </w:r>
      <w:r w:rsidR="00D4510D">
        <w:rPr>
          <w:rFonts w:hint="cs"/>
          <w:rtl/>
        </w:rPr>
        <w:t xml:space="preserve"> </w:t>
      </w:r>
      <w:r>
        <w:rPr>
          <w:rFonts w:hint="cs"/>
          <w:rtl/>
        </w:rPr>
        <w:t>במקום</w:t>
      </w:r>
      <w:r w:rsidR="00D4510D">
        <w:rPr>
          <w:rFonts w:hint="cs"/>
          <w:rtl/>
        </w:rPr>
        <w:t xml:space="preserve"> </w:t>
      </w:r>
      <w:r>
        <w:rPr>
          <w:rFonts w:hint="cs"/>
          <w:rtl/>
        </w:rPr>
        <w:t>52°</w:t>
      </w:r>
      <w:r w:rsidR="00D4510D">
        <w:rPr>
          <w:rFonts w:hint="cs"/>
          <w:rtl/>
        </w:rPr>
        <w:t xml:space="preserve"> </w:t>
      </w:r>
      <w:r>
        <w:rPr>
          <w:rFonts w:hint="cs"/>
          <w:rtl/>
        </w:rPr>
        <w:t>צפון,</w:t>
      </w:r>
      <w:r w:rsidR="00D4510D">
        <w:rPr>
          <w:rFonts w:hint="cs"/>
          <w:rtl/>
        </w:rPr>
        <w:t xml:space="preserve"> </w:t>
      </w:r>
      <w:r>
        <w:rPr>
          <w:rFonts w:hint="cs"/>
          <w:rtl/>
        </w:rPr>
        <w:t>וא"כ</w:t>
      </w:r>
      <w:r w:rsidR="00D4510D">
        <w:rPr>
          <w:rFonts w:hint="cs"/>
          <w:rtl/>
        </w:rPr>
        <w:t xml:space="preserve"> </w:t>
      </w:r>
      <w:r>
        <w:rPr>
          <w:rFonts w:hint="cs"/>
          <w:rtl/>
        </w:rPr>
        <w:t>גם</w:t>
      </w:r>
      <w:r w:rsidR="00D4510D">
        <w:rPr>
          <w:rFonts w:hint="cs"/>
          <w:rtl/>
        </w:rPr>
        <w:t xml:space="preserve"> </w:t>
      </w:r>
      <w:r>
        <w:rPr>
          <w:rFonts w:hint="cs"/>
          <w:rtl/>
        </w:rPr>
        <w:t>השעה</w:t>
      </w:r>
      <w:r w:rsidR="00D4510D">
        <w:rPr>
          <w:rFonts w:hint="cs"/>
          <w:rtl/>
        </w:rPr>
        <w:t xml:space="preserve"> </w:t>
      </w:r>
      <w:r>
        <w:rPr>
          <w:rFonts w:hint="cs"/>
          <w:rtl/>
        </w:rPr>
        <w:t>אחר</w:t>
      </w:r>
      <w:r w:rsidR="00D4510D">
        <w:rPr>
          <w:rFonts w:hint="cs"/>
          <w:rtl/>
        </w:rPr>
        <w:t xml:space="preserve"> </w:t>
      </w:r>
      <w:r>
        <w:rPr>
          <w:rFonts w:hint="cs"/>
          <w:rtl/>
        </w:rPr>
        <w:t>השקיעה</w:t>
      </w:r>
      <w:r w:rsidR="00D4510D">
        <w:rPr>
          <w:rFonts w:hint="cs"/>
          <w:rtl/>
        </w:rPr>
        <w:t xml:space="preserve"> </w:t>
      </w:r>
      <w:r>
        <w:rPr>
          <w:rFonts w:hint="cs"/>
          <w:rtl/>
        </w:rPr>
        <w:t>לקרי"ש</w:t>
      </w:r>
      <w:r w:rsidR="00D4510D">
        <w:rPr>
          <w:rFonts w:hint="cs"/>
          <w:rtl/>
        </w:rPr>
        <w:t xml:space="preserve"> </w:t>
      </w:r>
      <w:r>
        <w:rPr>
          <w:rFonts w:hint="cs"/>
          <w:rtl/>
        </w:rPr>
        <w:t>של</w:t>
      </w:r>
      <w:r w:rsidR="00D4510D">
        <w:rPr>
          <w:rFonts w:hint="cs"/>
          <w:rtl/>
        </w:rPr>
        <w:t xml:space="preserve"> </w:t>
      </w:r>
      <w:r>
        <w:rPr>
          <w:rFonts w:hint="cs"/>
          <w:rtl/>
        </w:rPr>
        <w:t>ערבית</w:t>
      </w:r>
      <w:r w:rsidR="00D4510D">
        <w:rPr>
          <w:rFonts w:hint="cs"/>
          <w:rtl/>
        </w:rPr>
        <w:t xml:space="preserve"> </w:t>
      </w:r>
      <w:r>
        <w:rPr>
          <w:rFonts w:hint="cs"/>
          <w:rtl/>
        </w:rPr>
        <w:t>נאמרה</w:t>
      </w:r>
      <w:r w:rsidR="00D4510D">
        <w:rPr>
          <w:rFonts w:hint="cs"/>
          <w:rtl/>
        </w:rPr>
        <w:t xml:space="preserve"> </w:t>
      </w:r>
      <w:r>
        <w:rPr>
          <w:rFonts w:hint="cs"/>
          <w:rtl/>
        </w:rPr>
        <w:t>במקום</w:t>
      </w:r>
      <w:r w:rsidR="00D4510D">
        <w:rPr>
          <w:rFonts w:hint="cs"/>
          <w:rtl/>
        </w:rPr>
        <w:t xml:space="preserve"> </w:t>
      </w:r>
      <w:r>
        <w:rPr>
          <w:rFonts w:hint="cs"/>
          <w:rtl/>
        </w:rPr>
        <w:t>זה,</w:t>
      </w:r>
      <w:r w:rsidR="00D4510D">
        <w:rPr>
          <w:rFonts w:hint="cs"/>
          <w:rtl/>
        </w:rPr>
        <w:t xml:space="preserve"> </w:t>
      </w:r>
      <w:r>
        <w:rPr>
          <w:rFonts w:hint="cs"/>
          <w:rtl/>
        </w:rPr>
        <w:t>ואז</w:t>
      </w:r>
      <w:r w:rsidR="00D4510D">
        <w:rPr>
          <w:rFonts w:hint="cs"/>
          <w:rtl/>
        </w:rPr>
        <w:t xml:space="preserve"> </w:t>
      </w:r>
      <w:r>
        <w:rPr>
          <w:rFonts w:hint="cs"/>
          <w:rtl/>
        </w:rPr>
        <w:t>יוצא</w:t>
      </w:r>
      <w:r w:rsidR="00D4510D">
        <w:rPr>
          <w:rFonts w:hint="cs"/>
          <w:rtl/>
        </w:rPr>
        <w:t xml:space="preserve"> </w:t>
      </w:r>
      <w:r>
        <w:rPr>
          <w:rFonts w:hint="cs"/>
          <w:rtl/>
        </w:rPr>
        <w:t>זמנו</w:t>
      </w:r>
      <w:r w:rsidR="00D4510D">
        <w:rPr>
          <w:rFonts w:hint="cs"/>
          <w:rtl/>
        </w:rPr>
        <w:t xml:space="preserve"> </w:t>
      </w:r>
      <w:r>
        <w:rPr>
          <w:rFonts w:hint="cs"/>
          <w:rtl/>
        </w:rPr>
        <w:t>משהו</w:t>
      </w:r>
      <w:r w:rsidR="00D4510D">
        <w:rPr>
          <w:rFonts w:hint="cs"/>
          <w:rtl/>
        </w:rPr>
        <w:t xml:space="preserve"> </w:t>
      </w:r>
      <w:r>
        <w:rPr>
          <w:rFonts w:hint="cs"/>
          <w:rtl/>
        </w:rPr>
        <w:t>פחות</w:t>
      </w:r>
      <w:r w:rsidR="00D4510D">
        <w:rPr>
          <w:rFonts w:hint="cs"/>
          <w:rtl/>
        </w:rPr>
        <w:t xml:space="preserve"> </w:t>
      </w:r>
      <w:r>
        <w:rPr>
          <w:rFonts w:hint="cs"/>
          <w:rtl/>
        </w:rPr>
        <w:t>מן</w:t>
      </w:r>
      <w:r w:rsidR="00D4510D">
        <w:rPr>
          <w:rFonts w:hint="cs"/>
          <w:rtl/>
        </w:rPr>
        <w:t xml:space="preserve"> </w:t>
      </w:r>
      <w:r>
        <w:rPr>
          <w:rFonts w:hint="cs"/>
          <w:rtl/>
        </w:rPr>
        <w:t>7</w:t>
      </w:r>
      <w:r w:rsidR="00D4510D">
        <w:rPr>
          <w:rFonts w:hint="cs"/>
          <w:rtl/>
        </w:rPr>
        <w:t xml:space="preserve"> </w:t>
      </w:r>
      <w:r>
        <w:rPr>
          <w:rFonts w:hint="cs"/>
          <w:rtl/>
        </w:rPr>
        <w:t>מעלות</w:t>
      </w:r>
      <w:r w:rsidR="00D4510D">
        <w:rPr>
          <w:rFonts w:hint="cs"/>
          <w:rtl/>
        </w:rPr>
        <w:t xml:space="preserve"> </w:t>
      </w:r>
      <w:r>
        <w:rPr>
          <w:rFonts w:hint="cs"/>
          <w:rtl/>
        </w:rPr>
        <w:t>(אם</w:t>
      </w:r>
      <w:r w:rsidR="00D4510D">
        <w:rPr>
          <w:rFonts w:hint="cs"/>
          <w:rtl/>
        </w:rPr>
        <w:t xml:space="preserve"> </w:t>
      </w:r>
      <w:r>
        <w:rPr>
          <w:rFonts w:hint="cs"/>
          <w:rtl/>
        </w:rPr>
        <w:t>מחשבים</w:t>
      </w:r>
      <w:r w:rsidR="00D4510D">
        <w:rPr>
          <w:rFonts w:hint="cs"/>
          <w:rtl/>
        </w:rPr>
        <w:t xml:space="preserve"> </w:t>
      </w:r>
      <w:r>
        <w:rPr>
          <w:rFonts w:hint="cs"/>
          <w:rtl/>
        </w:rPr>
        <w:t>אחר</w:t>
      </w:r>
      <w:r w:rsidR="00D4510D">
        <w:rPr>
          <w:rFonts w:hint="cs"/>
          <w:rtl/>
        </w:rPr>
        <w:t xml:space="preserve"> </w:t>
      </w:r>
      <w:r>
        <w:rPr>
          <w:rFonts w:hint="cs"/>
          <w:rtl/>
        </w:rPr>
        <w:t>השקיעה</w:t>
      </w:r>
      <w:r w:rsidR="00D4510D">
        <w:rPr>
          <w:rFonts w:hint="cs"/>
          <w:rtl/>
        </w:rPr>
        <w:t xml:space="preserve"> </w:t>
      </w:r>
      <w:r>
        <w:rPr>
          <w:rFonts w:hint="cs"/>
          <w:rtl/>
        </w:rPr>
        <w:t>בגובה</w:t>
      </w:r>
      <w:r w:rsidR="00D4510D">
        <w:rPr>
          <w:rFonts w:hint="cs"/>
          <w:rtl/>
        </w:rPr>
        <w:t xml:space="preserve"> </w:t>
      </w:r>
      <w:r>
        <w:rPr>
          <w:rFonts w:hint="cs"/>
          <w:rtl/>
        </w:rPr>
        <w:t>פני</w:t>
      </w:r>
      <w:r w:rsidR="00D4510D">
        <w:rPr>
          <w:rFonts w:hint="cs"/>
          <w:rtl/>
        </w:rPr>
        <w:t xml:space="preserve"> </w:t>
      </w:r>
      <w:r>
        <w:rPr>
          <w:rFonts w:hint="cs"/>
          <w:rtl/>
        </w:rPr>
        <w:t>הים),</w:t>
      </w:r>
      <w:r w:rsidR="00D4510D">
        <w:rPr>
          <w:rFonts w:hint="cs"/>
          <w:rtl/>
        </w:rPr>
        <w:t xml:space="preserve"> </w:t>
      </w:r>
      <w:r>
        <w:rPr>
          <w:rFonts w:hint="cs"/>
          <w:rtl/>
        </w:rPr>
        <w:t>ומשהו</w:t>
      </w:r>
      <w:r w:rsidR="00D4510D">
        <w:rPr>
          <w:rFonts w:hint="cs"/>
          <w:rtl/>
        </w:rPr>
        <w:t xml:space="preserve"> </w:t>
      </w:r>
      <w:r>
        <w:rPr>
          <w:rFonts w:hint="cs"/>
          <w:rtl/>
        </w:rPr>
        <w:t>פחות</w:t>
      </w:r>
      <w:r w:rsidR="00D4510D">
        <w:rPr>
          <w:rFonts w:hint="cs"/>
          <w:rtl/>
        </w:rPr>
        <w:t xml:space="preserve"> </w:t>
      </w:r>
      <w:r>
        <w:rPr>
          <w:rFonts w:hint="cs"/>
          <w:rtl/>
        </w:rPr>
        <w:t>מן</w:t>
      </w:r>
      <w:r w:rsidR="00D4510D">
        <w:rPr>
          <w:rFonts w:hint="cs"/>
          <w:rtl/>
        </w:rPr>
        <w:t xml:space="preserve"> </w:t>
      </w:r>
      <w:r>
        <w:rPr>
          <w:rFonts w:hint="cs"/>
          <w:rtl/>
        </w:rPr>
        <w:t>7.6</w:t>
      </w:r>
      <w:r w:rsidR="00D4510D">
        <w:rPr>
          <w:rFonts w:hint="cs"/>
          <w:rtl/>
        </w:rPr>
        <w:t xml:space="preserve"> </w:t>
      </w:r>
      <w:r>
        <w:rPr>
          <w:rFonts w:hint="cs"/>
          <w:rtl/>
        </w:rPr>
        <w:t>(אם</w:t>
      </w:r>
      <w:r w:rsidR="00D4510D">
        <w:rPr>
          <w:rFonts w:hint="cs"/>
          <w:rtl/>
        </w:rPr>
        <w:t xml:space="preserve"> </w:t>
      </w:r>
      <w:r>
        <w:rPr>
          <w:rFonts w:hint="cs"/>
          <w:rtl/>
        </w:rPr>
        <w:t>מחשבים</w:t>
      </w:r>
      <w:r w:rsidR="00D4510D">
        <w:rPr>
          <w:rFonts w:hint="cs"/>
          <w:rtl/>
        </w:rPr>
        <w:t xml:space="preserve"> </w:t>
      </w:r>
      <w:r>
        <w:rPr>
          <w:rFonts w:hint="cs"/>
          <w:rtl/>
        </w:rPr>
        <w:t>אחר</w:t>
      </w:r>
      <w:r w:rsidR="00D4510D">
        <w:rPr>
          <w:rFonts w:hint="cs"/>
          <w:rtl/>
        </w:rPr>
        <w:t xml:space="preserve"> </w:t>
      </w:r>
      <w:r>
        <w:rPr>
          <w:rFonts w:hint="cs"/>
          <w:rtl/>
        </w:rPr>
        <w:t>האמיתית).</w:t>
      </w:r>
      <w:r w:rsidR="00D4510D">
        <w:rPr>
          <w:rFonts w:hint="cs"/>
          <w:rtl/>
        </w:rPr>
        <w:t xml:space="preserve"> </w:t>
      </w:r>
      <w:r>
        <w:rPr>
          <w:rFonts w:hint="cs"/>
          <w:rtl/>
        </w:rPr>
        <w:t>והיא</w:t>
      </w:r>
      <w:r w:rsidR="00D4510D">
        <w:rPr>
          <w:rFonts w:hint="cs"/>
          <w:rtl/>
        </w:rPr>
        <w:t xml:space="preserve"> </w:t>
      </w:r>
      <w:r>
        <w:rPr>
          <w:rFonts w:hint="cs"/>
          <w:rtl/>
        </w:rPr>
        <w:t>הערה</w:t>
      </w:r>
      <w:r w:rsidR="00D4510D">
        <w:rPr>
          <w:rFonts w:hint="cs"/>
          <w:rtl/>
        </w:rPr>
        <w:t xml:space="preserve"> </w:t>
      </w:r>
      <w:r>
        <w:rPr>
          <w:rFonts w:hint="cs"/>
          <w:rtl/>
        </w:rPr>
        <w:t>חזקה.</w:t>
      </w:r>
    </w:p>
    <w:p w:rsidR="00B369AC" w:rsidRDefault="00B369AC" w:rsidP="00077D26">
      <w:pPr>
        <w:pStyle w:val="a1"/>
        <w:rPr>
          <w:rtl/>
        </w:rPr>
      </w:pPr>
      <w:r>
        <w:rPr>
          <w:rFonts w:hint="cs"/>
          <w:rtl/>
        </w:rPr>
        <w:t>והתשובה</w:t>
      </w:r>
      <w:r w:rsidR="00D4510D">
        <w:rPr>
          <w:rFonts w:hint="cs"/>
          <w:rtl/>
        </w:rPr>
        <w:t xml:space="preserve"> </w:t>
      </w:r>
      <w:r>
        <w:rPr>
          <w:rFonts w:hint="cs"/>
          <w:rtl/>
        </w:rPr>
        <w:t>לזה,</w:t>
      </w:r>
      <w:r w:rsidR="00D4510D">
        <w:rPr>
          <w:rFonts w:hint="cs"/>
          <w:rtl/>
        </w:rPr>
        <w:t xml:space="preserve"> </w:t>
      </w:r>
      <w:r>
        <w:rPr>
          <w:rFonts w:hint="cs"/>
          <w:rtl/>
        </w:rPr>
        <w:t>עיין</w:t>
      </w:r>
      <w:r w:rsidR="00D4510D">
        <w:rPr>
          <w:rFonts w:hint="cs"/>
          <w:rtl/>
        </w:rPr>
        <w:t xml:space="preserve"> </w:t>
      </w:r>
      <w:r>
        <w:rPr>
          <w:rFonts w:hint="cs"/>
          <w:rtl/>
        </w:rPr>
        <w:t>ב'סדר</w:t>
      </w:r>
      <w:r w:rsidR="00D4510D">
        <w:rPr>
          <w:rFonts w:hint="cs"/>
          <w:rtl/>
        </w:rPr>
        <w:t xml:space="preserve"> </w:t>
      </w:r>
      <w:r>
        <w:rPr>
          <w:rFonts w:hint="cs"/>
          <w:rtl/>
        </w:rPr>
        <w:t>הכנסת</w:t>
      </w:r>
      <w:r w:rsidR="00D4510D">
        <w:rPr>
          <w:rFonts w:hint="cs"/>
          <w:rtl/>
        </w:rPr>
        <w:t xml:space="preserve"> </w:t>
      </w:r>
      <w:r>
        <w:rPr>
          <w:rFonts w:hint="cs"/>
          <w:rtl/>
        </w:rPr>
        <w:t>שבת'</w:t>
      </w:r>
      <w:r w:rsidR="00D4510D">
        <w:rPr>
          <w:rFonts w:hint="cs"/>
          <w:rtl/>
        </w:rPr>
        <w:t xml:space="preserve"> </w:t>
      </w:r>
      <w:r>
        <w:rPr>
          <w:rFonts w:hint="cs"/>
          <w:rtl/>
        </w:rPr>
        <w:t>על</w:t>
      </w:r>
      <w:r w:rsidR="00D4510D">
        <w:rPr>
          <w:rFonts w:hint="cs"/>
          <w:rtl/>
        </w:rPr>
        <w:t xml:space="preserve"> </w:t>
      </w:r>
      <w:r>
        <w:rPr>
          <w:rFonts w:hint="cs"/>
          <w:rtl/>
        </w:rPr>
        <w:t>ביאור</w:t>
      </w:r>
      <w:r w:rsidR="00D4510D">
        <w:rPr>
          <w:rFonts w:hint="cs"/>
          <w:rtl/>
        </w:rPr>
        <w:t xml:space="preserve"> </w:t>
      </w:r>
      <w:r>
        <w:rPr>
          <w:rFonts w:hint="cs"/>
          <w:rtl/>
        </w:rPr>
        <w:t>הרשדב"ל</w:t>
      </w:r>
      <w:r w:rsidR="00D4510D">
        <w:rPr>
          <w:rFonts w:hint="cs"/>
          <w:rtl/>
        </w:rPr>
        <w:t xml:space="preserve"> </w:t>
      </w:r>
      <w:r>
        <w:rPr>
          <w:rFonts w:hint="cs"/>
          <w:rtl/>
        </w:rPr>
        <w:t>(עמ'</w:t>
      </w:r>
      <w:r w:rsidR="00D4510D">
        <w:rPr>
          <w:rFonts w:hint="cs"/>
          <w:rtl/>
        </w:rPr>
        <w:t xml:space="preserve"> </w:t>
      </w:r>
      <w:r>
        <w:rPr>
          <w:rFonts w:hint="cs"/>
          <w:rtl/>
        </w:rPr>
        <w:t>כה</w:t>
      </w:r>
      <w:r w:rsidR="00D4510D">
        <w:rPr>
          <w:rFonts w:hint="cs"/>
          <w:rtl/>
        </w:rPr>
        <w:t xml:space="preserve"> </w:t>
      </w:r>
      <w:r>
        <w:rPr>
          <w:rFonts w:hint="cs"/>
          <w:rtl/>
        </w:rPr>
        <w:t>הע'</w:t>
      </w:r>
      <w:r w:rsidR="00D4510D">
        <w:rPr>
          <w:rFonts w:hint="cs"/>
          <w:rtl/>
        </w:rPr>
        <w:t xml:space="preserve"> </w:t>
      </w:r>
      <w:r>
        <w:rPr>
          <w:rFonts w:hint="cs"/>
          <w:rtl/>
        </w:rPr>
        <w:t>39)</w:t>
      </w:r>
      <w:r w:rsidR="00D4510D">
        <w:rPr>
          <w:rFonts w:hint="cs"/>
          <w:rtl/>
        </w:rPr>
        <w:t xml:space="preserve"> </w:t>
      </w:r>
      <w:r>
        <w:rPr>
          <w:rFonts w:hint="cs"/>
          <w:rtl/>
        </w:rPr>
        <w:t>שהעלה</w:t>
      </w:r>
      <w:r w:rsidR="00D4510D">
        <w:rPr>
          <w:rFonts w:hint="cs"/>
          <w:rtl/>
        </w:rPr>
        <w:t xml:space="preserve"> </w:t>
      </w:r>
      <w:r>
        <w:rPr>
          <w:rFonts w:hint="cs"/>
          <w:rtl/>
        </w:rPr>
        <w:t>אפשרות</w:t>
      </w:r>
      <w:r w:rsidR="00D4510D">
        <w:rPr>
          <w:rFonts w:hint="cs"/>
          <w:rtl/>
        </w:rPr>
        <w:t xml:space="preserve"> </w:t>
      </w:r>
      <w:r>
        <w:rPr>
          <w:rFonts w:hint="cs"/>
          <w:rtl/>
        </w:rPr>
        <w:t>לומר</w:t>
      </w:r>
      <w:r w:rsidR="00D4510D">
        <w:rPr>
          <w:rFonts w:hint="cs"/>
          <w:rtl/>
        </w:rPr>
        <w:t xml:space="preserve"> </w:t>
      </w:r>
      <w:r>
        <w:rPr>
          <w:rFonts w:hint="cs"/>
          <w:rtl/>
        </w:rPr>
        <w:t>שה"במדינות</w:t>
      </w:r>
      <w:r w:rsidR="00D4510D">
        <w:rPr>
          <w:rFonts w:hint="cs"/>
          <w:rtl/>
        </w:rPr>
        <w:t xml:space="preserve"> </w:t>
      </w:r>
      <w:r>
        <w:rPr>
          <w:rFonts w:hint="cs"/>
          <w:rtl/>
        </w:rPr>
        <w:t>אלו"</w:t>
      </w:r>
      <w:r w:rsidR="00D4510D">
        <w:rPr>
          <w:rFonts w:hint="cs"/>
          <w:rtl/>
        </w:rPr>
        <w:t xml:space="preserve"> </w:t>
      </w:r>
      <w:r>
        <w:rPr>
          <w:rFonts w:hint="cs"/>
          <w:rtl/>
        </w:rPr>
        <w:t>קאי</w:t>
      </w:r>
      <w:r w:rsidR="00D4510D">
        <w:rPr>
          <w:rFonts w:hint="cs"/>
          <w:rtl/>
        </w:rPr>
        <w:t xml:space="preserve"> </w:t>
      </w:r>
      <w:r>
        <w:rPr>
          <w:rFonts w:hint="cs"/>
          <w:rtl/>
        </w:rPr>
        <w:t>על</w:t>
      </w:r>
      <w:r w:rsidR="00D4510D">
        <w:rPr>
          <w:rFonts w:hint="cs"/>
          <w:rtl/>
        </w:rPr>
        <w:t xml:space="preserve"> </w:t>
      </w:r>
      <w:r>
        <w:rPr>
          <w:rFonts w:hint="cs"/>
          <w:rtl/>
        </w:rPr>
        <w:t>מרכז</w:t>
      </w:r>
      <w:r w:rsidR="00D4510D">
        <w:rPr>
          <w:rFonts w:hint="cs"/>
          <w:rtl/>
        </w:rPr>
        <w:t xml:space="preserve"> </w:t>
      </w:r>
      <w:r>
        <w:rPr>
          <w:rFonts w:hint="cs"/>
          <w:rtl/>
        </w:rPr>
        <w:t>רוסיא</w:t>
      </w:r>
      <w:r w:rsidR="00D4510D">
        <w:rPr>
          <w:rFonts w:hint="cs"/>
          <w:rtl/>
        </w:rPr>
        <w:t xml:space="preserve"> </w:t>
      </w:r>
      <w:r>
        <w:rPr>
          <w:rFonts w:hint="cs"/>
          <w:rtl/>
        </w:rPr>
        <w:t>הלבנה</w:t>
      </w:r>
      <w:r w:rsidR="00D4510D">
        <w:rPr>
          <w:rFonts w:hint="cs"/>
          <w:rtl/>
        </w:rPr>
        <w:t xml:space="preserve"> </w:t>
      </w:r>
      <w:r>
        <w:rPr>
          <w:rFonts w:hint="cs"/>
          <w:rtl/>
        </w:rPr>
        <w:t>שהם</w:t>
      </w:r>
      <w:r w:rsidR="00D4510D">
        <w:rPr>
          <w:rFonts w:hint="cs"/>
          <w:rtl/>
        </w:rPr>
        <w:t xml:space="preserve"> </w:t>
      </w:r>
      <w:r>
        <w:rPr>
          <w:rFonts w:hint="cs"/>
          <w:rtl/>
        </w:rPr>
        <w:t>לערך</w:t>
      </w:r>
      <w:r w:rsidR="00D4510D">
        <w:rPr>
          <w:rFonts w:hint="cs"/>
          <w:rtl/>
        </w:rPr>
        <w:t xml:space="preserve"> </w:t>
      </w:r>
      <w:r>
        <w:rPr>
          <w:rFonts w:hint="cs"/>
          <w:rtl/>
        </w:rPr>
        <w:t>53°</w:t>
      </w:r>
      <w:r w:rsidR="00D4510D">
        <w:rPr>
          <w:rFonts w:hint="cs"/>
          <w:rtl/>
        </w:rPr>
        <w:t xml:space="preserve"> </w:t>
      </w:r>
      <w:r>
        <w:rPr>
          <w:rFonts w:hint="cs"/>
          <w:rtl/>
        </w:rPr>
        <w:t>רוחב,</w:t>
      </w:r>
      <w:r w:rsidR="00D4510D">
        <w:rPr>
          <w:rFonts w:hint="cs"/>
          <w:rtl/>
        </w:rPr>
        <w:t xml:space="preserve"> </w:t>
      </w:r>
      <w:r>
        <w:rPr>
          <w:rFonts w:hint="cs"/>
          <w:rtl/>
        </w:rPr>
        <w:t>ודחאו</w:t>
      </w:r>
      <w:r w:rsidR="00D4510D">
        <w:rPr>
          <w:rFonts w:hint="cs"/>
          <w:rtl/>
        </w:rPr>
        <w:t xml:space="preserve"> </w:t>
      </w:r>
      <w:r>
        <w:rPr>
          <w:rFonts w:hint="cs"/>
          <w:rtl/>
        </w:rPr>
        <w:t>לפי</w:t>
      </w:r>
      <w:r w:rsidR="00D4510D">
        <w:rPr>
          <w:rFonts w:hint="cs"/>
          <w:rtl/>
        </w:rPr>
        <w:t xml:space="preserve"> </w:t>
      </w:r>
      <w:r>
        <w:rPr>
          <w:rFonts w:hint="cs"/>
          <w:rtl/>
        </w:rPr>
        <w:t>שהחשבון</w:t>
      </w:r>
      <w:r w:rsidR="00D4510D">
        <w:rPr>
          <w:rFonts w:hint="cs"/>
          <w:rtl/>
        </w:rPr>
        <w:t xml:space="preserve"> </w:t>
      </w:r>
      <w:r>
        <w:rPr>
          <w:rFonts w:hint="cs"/>
          <w:rtl/>
        </w:rPr>
        <w:t>שכתב</w:t>
      </w:r>
      <w:r w:rsidR="00D4510D">
        <w:rPr>
          <w:rFonts w:hint="cs"/>
          <w:rtl/>
        </w:rPr>
        <w:t xml:space="preserve"> </w:t>
      </w:r>
      <w:r>
        <w:rPr>
          <w:rFonts w:hint="cs"/>
          <w:rtl/>
        </w:rPr>
        <w:t>רבינו</w:t>
      </w:r>
      <w:r w:rsidR="00D4510D">
        <w:rPr>
          <w:rFonts w:hint="cs"/>
          <w:rtl/>
        </w:rPr>
        <w:t xml:space="preserve"> </w:t>
      </w:r>
      <w:r>
        <w:rPr>
          <w:rFonts w:hint="cs"/>
          <w:rtl/>
        </w:rPr>
        <w:t>לצאה"כ</w:t>
      </w:r>
      <w:r w:rsidR="00D4510D">
        <w:rPr>
          <w:rFonts w:hint="cs"/>
          <w:rtl/>
        </w:rPr>
        <w:t xml:space="preserve"> </w:t>
      </w:r>
      <w:r>
        <w:rPr>
          <w:rFonts w:hint="cs"/>
          <w:rtl/>
        </w:rPr>
        <w:t>בינונים</w:t>
      </w:r>
      <w:r w:rsidR="00D4510D">
        <w:rPr>
          <w:rFonts w:hint="cs"/>
          <w:rtl/>
        </w:rPr>
        <w:t xml:space="preserve"> </w:t>
      </w:r>
      <w:r>
        <w:rPr>
          <w:rFonts w:hint="cs"/>
          <w:rtl/>
        </w:rPr>
        <w:t>בימים</w:t>
      </w:r>
      <w:r w:rsidR="00D4510D">
        <w:rPr>
          <w:rFonts w:hint="cs"/>
          <w:rtl/>
        </w:rPr>
        <w:t xml:space="preserve"> </w:t>
      </w:r>
      <w:r>
        <w:rPr>
          <w:rFonts w:hint="cs"/>
          <w:rtl/>
        </w:rPr>
        <w:t>השווים</w:t>
      </w:r>
      <w:r w:rsidR="00D4510D">
        <w:rPr>
          <w:rFonts w:hint="cs"/>
          <w:rtl/>
        </w:rPr>
        <w:t xml:space="preserve"> </w:t>
      </w:r>
      <w:r>
        <w:rPr>
          <w:rFonts w:hint="cs"/>
          <w:rtl/>
        </w:rPr>
        <w:t>20</w:t>
      </w:r>
      <w:r w:rsidR="00D4510D">
        <w:rPr>
          <w:rFonts w:hint="cs"/>
          <w:rtl/>
        </w:rPr>
        <w:t xml:space="preserve"> </w:t>
      </w:r>
      <w:r>
        <w:rPr>
          <w:rFonts w:hint="cs"/>
          <w:rtl/>
        </w:rPr>
        <w:t>דקות</w:t>
      </w:r>
      <w:r w:rsidR="00D4510D">
        <w:rPr>
          <w:rFonts w:hint="cs"/>
          <w:rtl/>
        </w:rPr>
        <w:t xml:space="preserve"> </w:t>
      </w:r>
      <w:r>
        <w:rPr>
          <w:rFonts w:hint="cs"/>
          <w:rtl/>
        </w:rPr>
        <w:t>בארץ</w:t>
      </w:r>
      <w:r w:rsidR="00D4510D">
        <w:rPr>
          <w:rFonts w:hint="cs"/>
          <w:rtl/>
        </w:rPr>
        <w:t xml:space="preserve"> </w:t>
      </w:r>
      <w:r>
        <w:rPr>
          <w:rFonts w:hint="cs"/>
          <w:rtl/>
        </w:rPr>
        <w:t>ישראל</w:t>
      </w:r>
      <w:r w:rsidR="00D4510D">
        <w:rPr>
          <w:rFonts w:hint="cs"/>
          <w:rtl/>
        </w:rPr>
        <w:t xml:space="preserve"> </w:t>
      </w:r>
      <w:r>
        <w:rPr>
          <w:rFonts w:hint="cs"/>
          <w:rtl/>
        </w:rPr>
        <w:t>וחצי</w:t>
      </w:r>
      <w:r w:rsidR="00D4510D">
        <w:rPr>
          <w:rFonts w:hint="cs"/>
          <w:rtl/>
        </w:rPr>
        <w:t xml:space="preserve"> </w:t>
      </w:r>
      <w:r>
        <w:rPr>
          <w:rFonts w:hint="cs"/>
          <w:rtl/>
        </w:rPr>
        <w:t>שעה</w:t>
      </w:r>
      <w:r w:rsidR="00D4510D">
        <w:rPr>
          <w:rFonts w:hint="cs"/>
          <w:rtl/>
        </w:rPr>
        <w:t xml:space="preserve"> </w:t>
      </w:r>
      <w:r>
        <w:rPr>
          <w:rFonts w:hint="cs"/>
          <w:rtl/>
        </w:rPr>
        <w:t>"במדינות</w:t>
      </w:r>
      <w:r w:rsidR="00D4510D">
        <w:rPr>
          <w:rFonts w:hint="cs"/>
          <w:rtl/>
        </w:rPr>
        <w:t xml:space="preserve"> </w:t>
      </w:r>
      <w:r>
        <w:rPr>
          <w:rFonts w:hint="cs"/>
          <w:rtl/>
        </w:rPr>
        <w:t>אלו"</w:t>
      </w:r>
      <w:r w:rsidR="00D4510D">
        <w:rPr>
          <w:rFonts w:hint="cs"/>
          <w:rtl/>
        </w:rPr>
        <w:t xml:space="preserve"> </w:t>
      </w:r>
      <w:r>
        <w:rPr>
          <w:rFonts w:hint="cs"/>
          <w:rtl/>
        </w:rPr>
        <w:t>מתאים</w:t>
      </w:r>
      <w:r w:rsidR="00D4510D">
        <w:rPr>
          <w:rFonts w:hint="cs"/>
          <w:rtl/>
        </w:rPr>
        <w:t xml:space="preserve"> </w:t>
      </w:r>
      <w:r>
        <w:rPr>
          <w:rFonts w:hint="cs"/>
          <w:rtl/>
        </w:rPr>
        <w:t>יותר</w:t>
      </w:r>
      <w:r w:rsidR="00D4510D">
        <w:rPr>
          <w:rFonts w:hint="cs"/>
          <w:rtl/>
        </w:rPr>
        <w:t xml:space="preserve"> </w:t>
      </w:r>
      <w:r>
        <w:rPr>
          <w:rFonts w:hint="cs"/>
          <w:rtl/>
        </w:rPr>
        <w:t>לרוחב</w:t>
      </w:r>
      <w:r w:rsidR="00D4510D">
        <w:rPr>
          <w:rFonts w:hint="cs"/>
          <w:rtl/>
        </w:rPr>
        <w:t xml:space="preserve"> </w:t>
      </w:r>
      <w:r>
        <w:rPr>
          <w:rFonts w:hint="cs"/>
          <w:rtl/>
        </w:rPr>
        <w:t>עיירות</w:t>
      </w:r>
      <w:r w:rsidR="00D4510D">
        <w:rPr>
          <w:rFonts w:hint="cs"/>
          <w:rtl/>
        </w:rPr>
        <w:t xml:space="preserve"> </w:t>
      </w:r>
      <w:r>
        <w:rPr>
          <w:rFonts w:hint="cs"/>
          <w:rtl/>
        </w:rPr>
        <w:t>לאזני-ליאדי.</w:t>
      </w:r>
    </w:p>
    <w:p w:rsidR="00B369AC" w:rsidRDefault="00B369AC" w:rsidP="00077D26">
      <w:pPr>
        <w:pStyle w:val="a1"/>
        <w:rPr>
          <w:rtl/>
        </w:rPr>
      </w:pPr>
      <w:r>
        <w:rPr>
          <w:rFonts w:hint="cs"/>
          <w:rtl/>
        </w:rPr>
        <w:t>על</w:t>
      </w:r>
      <w:r w:rsidR="00D4510D">
        <w:rPr>
          <w:rFonts w:hint="cs"/>
          <w:rtl/>
        </w:rPr>
        <w:t xml:space="preserve"> </w:t>
      </w:r>
      <w:r>
        <w:rPr>
          <w:rFonts w:hint="cs"/>
          <w:rtl/>
        </w:rPr>
        <w:t>פי</w:t>
      </w:r>
      <w:r w:rsidR="00D4510D">
        <w:rPr>
          <w:rFonts w:hint="cs"/>
          <w:rtl/>
        </w:rPr>
        <w:t xml:space="preserve"> </w:t>
      </w:r>
      <w:r>
        <w:rPr>
          <w:rFonts w:hint="cs"/>
          <w:rtl/>
        </w:rPr>
        <w:t>זה</w:t>
      </w:r>
      <w:r w:rsidR="00D4510D">
        <w:rPr>
          <w:rFonts w:hint="cs"/>
          <w:rtl/>
        </w:rPr>
        <w:t xml:space="preserve"> </w:t>
      </w:r>
      <w:r>
        <w:rPr>
          <w:rFonts w:hint="cs"/>
          <w:rtl/>
        </w:rPr>
        <w:t>יש</w:t>
      </w:r>
      <w:r w:rsidR="00D4510D">
        <w:rPr>
          <w:rFonts w:hint="cs"/>
          <w:rtl/>
        </w:rPr>
        <w:t xml:space="preserve"> </w:t>
      </w:r>
      <w:r>
        <w:rPr>
          <w:rFonts w:hint="cs"/>
          <w:rtl/>
        </w:rPr>
        <w:t>לנו</w:t>
      </w:r>
      <w:r w:rsidR="00D4510D">
        <w:rPr>
          <w:rFonts w:hint="cs"/>
          <w:rtl/>
        </w:rPr>
        <w:t xml:space="preserve"> </w:t>
      </w:r>
      <w:r>
        <w:rPr>
          <w:rFonts w:hint="cs"/>
          <w:rtl/>
        </w:rPr>
        <w:t>שתי</w:t>
      </w:r>
      <w:r w:rsidR="00D4510D">
        <w:rPr>
          <w:rFonts w:hint="cs"/>
          <w:rtl/>
        </w:rPr>
        <w:t xml:space="preserve"> </w:t>
      </w:r>
      <w:r>
        <w:rPr>
          <w:rFonts w:hint="cs"/>
          <w:rtl/>
        </w:rPr>
        <w:t>אפשרויות</w:t>
      </w:r>
      <w:r w:rsidR="00D4510D">
        <w:rPr>
          <w:rFonts w:hint="cs"/>
          <w:rtl/>
        </w:rPr>
        <w:t xml:space="preserve"> </w:t>
      </w:r>
      <w:r>
        <w:rPr>
          <w:rFonts w:hint="cs"/>
          <w:rtl/>
        </w:rPr>
        <w:t>לגבי</w:t>
      </w:r>
      <w:r w:rsidR="00D4510D">
        <w:rPr>
          <w:rFonts w:hint="cs"/>
          <w:rtl/>
        </w:rPr>
        <w:t xml:space="preserve"> </w:t>
      </w:r>
      <w:r>
        <w:rPr>
          <w:rFonts w:hint="cs"/>
          <w:rtl/>
        </w:rPr>
        <w:t>ה"במדינות</w:t>
      </w:r>
      <w:r w:rsidR="00D4510D">
        <w:rPr>
          <w:rFonts w:hint="cs"/>
          <w:rtl/>
        </w:rPr>
        <w:t xml:space="preserve"> </w:t>
      </w:r>
      <w:r>
        <w:rPr>
          <w:rFonts w:hint="cs"/>
          <w:rtl/>
        </w:rPr>
        <w:t>אלו"</w:t>
      </w:r>
      <w:r w:rsidR="00D4510D">
        <w:rPr>
          <w:rFonts w:hint="cs"/>
          <w:rtl/>
        </w:rPr>
        <w:t xml:space="preserve"> </w:t>
      </w:r>
      <w:r>
        <w:rPr>
          <w:rFonts w:hint="cs"/>
          <w:rtl/>
        </w:rPr>
        <w:t>שנזכר</w:t>
      </w:r>
      <w:r w:rsidR="00D4510D">
        <w:rPr>
          <w:rFonts w:hint="cs"/>
          <w:rtl/>
        </w:rPr>
        <w:t xml:space="preserve"> </w:t>
      </w:r>
      <w:r>
        <w:rPr>
          <w:rFonts w:hint="cs"/>
          <w:rtl/>
        </w:rPr>
        <w:t>בהלכות</w:t>
      </w:r>
      <w:r w:rsidR="00D4510D">
        <w:rPr>
          <w:rFonts w:hint="cs"/>
          <w:rtl/>
        </w:rPr>
        <w:t xml:space="preserve"> </w:t>
      </w:r>
      <w:r>
        <w:rPr>
          <w:rFonts w:hint="cs"/>
          <w:rtl/>
        </w:rPr>
        <w:t>קרי"ש:</w:t>
      </w:r>
      <w:r w:rsidR="00D4510D">
        <w:rPr>
          <w:rFonts w:hint="cs"/>
          <w:rtl/>
        </w:rPr>
        <w:t xml:space="preserve"> </w:t>
      </w:r>
      <w:r>
        <w:rPr>
          <w:rFonts w:hint="cs"/>
          <w:rtl/>
        </w:rPr>
        <w:t>א)</w:t>
      </w:r>
      <w:r w:rsidR="00D4510D">
        <w:rPr>
          <w:rFonts w:hint="cs"/>
          <w:rtl/>
        </w:rPr>
        <w:t xml:space="preserve"> </w:t>
      </w:r>
      <w:r>
        <w:rPr>
          <w:rFonts w:hint="cs"/>
          <w:rtl/>
        </w:rPr>
        <w:t>או</w:t>
      </w:r>
      <w:r w:rsidR="00D4510D">
        <w:rPr>
          <w:rFonts w:hint="cs"/>
          <w:rtl/>
        </w:rPr>
        <w:t xml:space="preserve"> </w:t>
      </w:r>
      <w:r>
        <w:rPr>
          <w:rFonts w:hint="cs"/>
          <w:rtl/>
        </w:rPr>
        <w:t>שזה</w:t>
      </w:r>
      <w:r w:rsidR="00D4510D">
        <w:rPr>
          <w:rFonts w:hint="cs"/>
          <w:rtl/>
        </w:rPr>
        <w:t xml:space="preserve"> </w:t>
      </w:r>
      <w:r>
        <w:rPr>
          <w:rFonts w:hint="cs"/>
          <w:rtl/>
        </w:rPr>
        <w:t>מחייב</w:t>
      </w:r>
      <w:r w:rsidR="00D4510D">
        <w:rPr>
          <w:rFonts w:hint="cs"/>
          <w:rtl/>
        </w:rPr>
        <w:t xml:space="preserve"> </w:t>
      </w:r>
      <w:r>
        <w:rPr>
          <w:rFonts w:hint="cs"/>
          <w:rtl/>
        </w:rPr>
        <w:t>שגם</w:t>
      </w:r>
      <w:r w:rsidR="00D4510D">
        <w:rPr>
          <w:rFonts w:hint="cs"/>
          <w:rtl/>
        </w:rPr>
        <w:t xml:space="preserve"> </w:t>
      </w:r>
      <w:r>
        <w:rPr>
          <w:rFonts w:hint="cs"/>
          <w:rtl/>
        </w:rPr>
        <w:t>שם</w:t>
      </w:r>
      <w:r w:rsidR="00D4510D">
        <w:rPr>
          <w:rFonts w:hint="cs"/>
          <w:rtl/>
        </w:rPr>
        <w:t xml:space="preserve"> </w:t>
      </w:r>
      <w:r>
        <w:rPr>
          <w:rFonts w:hint="cs"/>
          <w:rtl/>
        </w:rPr>
        <w:t>נכתב</w:t>
      </w:r>
      <w:r w:rsidR="00D4510D">
        <w:rPr>
          <w:rFonts w:hint="cs"/>
          <w:rtl/>
        </w:rPr>
        <w:t xml:space="preserve"> </w:t>
      </w:r>
      <w:r>
        <w:rPr>
          <w:rFonts w:hint="cs"/>
          <w:rtl/>
        </w:rPr>
        <w:t>על</w:t>
      </w:r>
      <w:r w:rsidR="00D4510D">
        <w:rPr>
          <w:rFonts w:hint="cs"/>
          <w:rtl/>
        </w:rPr>
        <w:t xml:space="preserve"> </w:t>
      </w:r>
      <w:r>
        <w:rPr>
          <w:rFonts w:hint="cs"/>
          <w:rtl/>
        </w:rPr>
        <w:t>אופק</w:t>
      </w:r>
      <w:r w:rsidR="00D4510D">
        <w:rPr>
          <w:rFonts w:hint="cs"/>
          <w:rtl/>
        </w:rPr>
        <w:t xml:space="preserve"> </w:t>
      </w:r>
      <w:r>
        <w:rPr>
          <w:rFonts w:hint="cs"/>
          <w:rtl/>
        </w:rPr>
        <w:t>ליאדי,</w:t>
      </w:r>
      <w:r w:rsidR="00D4510D">
        <w:rPr>
          <w:rFonts w:hint="cs"/>
          <w:rtl/>
        </w:rPr>
        <w:t xml:space="preserve"> </w:t>
      </w:r>
      <w:r>
        <w:rPr>
          <w:rFonts w:hint="cs"/>
          <w:rtl/>
        </w:rPr>
        <w:t>ב)</w:t>
      </w:r>
      <w:r w:rsidR="00D4510D">
        <w:rPr>
          <w:rFonts w:hint="cs"/>
          <w:rtl/>
        </w:rPr>
        <w:t xml:space="preserve"> </w:t>
      </w:r>
      <w:r>
        <w:rPr>
          <w:rFonts w:hint="cs"/>
          <w:rtl/>
        </w:rPr>
        <w:t>או</w:t>
      </w:r>
      <w:r w:rsidR="00D4510D">
        <w:rPr>
          <w:rFonts w:hint="cs"/>
          <w:rtl/>
        </w:rPr>
        <w:t xml:space="preserve"> </w:t>
      </w:r>
      <w:r>
        <w:rPr>
          <w:rFonts w:hint="cs"/>
          <w:rtl/>
        </w:rPr>
        <w:t>שזה</w:t>
      </w:r>
      <w:r w:rsidR="00D4510D">
        <w:rPr>
          <w:rFonts w:hint="cs"/>
          <w:rtl/>
        </w:rPr>
        <w:t xml:space="preserve"> </w:t>
      </w:r>
      <w:r>
        <w:rPr>
          <w:rFonts w:hint="cs"/>
          <w:rtl/>
        </w:rPr>
        <w:t>לא</w:t>
      </w:r>
      <w:r w:rsidR="00D4510D">
        <w:rPr>
          <w:rFonts w:hint="cs"/>
          <w:rtl/>
        </w:rPr>
        <w:t xml:space="preserve"> </w:t>
      </w:r>
      <w:r>
        <w:rPr>
          <w:rFonts w:hint="cs"/>
          <w:rtl/>
        </w:rPr>
        <w:t>מחייב,</w:t>
      </w:r>
      <w:r w:rsidR="00D4510D">
        <w:rPr>
          <w:rFonts w:hint="cs"/>
          <w:rtl/>
        </w:rPr>
        <w:t xml:space="preserve"> </w:t>
      </w:r>
      <w:r>
        <w:rPr>
          <w:rFonts w:hint="cs"/>
          <w:rtl/>
        </w:rPr>
        <w:t>ואפשר</w:t>
      </w:r>
      <w:r w:rsidR="00D4510D">
        <w:rPr>
          <w:rFonts w:hint="cs"/>
          <w:rtl/>
        </w:rPr>
        <w:t xml:space="preserve"> </w:t>
      </w:r>
      <w:r>
        <w:rPr>
          <w:rFonts w:hint="cs"/>
          <w:rtl/>
        </w:rPr>
        <w:t>ששם</w:t>
      </w:r>
      <w:r w:rsidR="00D4510D">
        <w:rPr>
          <w:rFonts w:hint="cs"/>
          <w:rtl/>
        </w:rPr>
        <w:t xml:space="preserve"> </w:t>
      </w:r>
      <w:r>
        <w:rPr>
          <w:rFonts w:hint="cs"/>
          <w:rtl/>
        </w:rPr>
        <w:t>הכוונה</w:t>
      </w:r>
      <w:r w:rsidR="00D4510D">
        <w:rPr>
          <w:rFonts w:hint="cs"/>
          <w:rtl/>
        </w:rPr>
        <w:t xml:space="preserve"> </w:t>
      </w:r>
      <w:r>
        <w:rPr>
          <w:rFonts w:hint="cs"/>
          <w:rtl/>
        </w:rPr>
        <w:t>למקום</w:t>
      </w:r>
      <w:r w:rsidR="00D4510D">
        <w:rPr>
          <w:rFonts w:hint="cs"/>
          <w:rtl/>
        </w:rPr>
        <w:t xml:space="preserve"> </w:t>
      </w:r>
      <w:r>
        <w:rPr>
          <w:rFonts w:hint="cs"/>
          <w:rtl/>
        </w:rPr>
        <w:t>יותר</w:t>
      </w:r>
      <w:r w:rsidR="00D4510D">
        <w:rPr>
          <w:rFonts w:hint="cs"/>
          <w:rtl/>
        </w:rPr>
        <w:t xml:space="preserve"> </w:t>
      </w:r>
      <w:r>
        <w:rPr>
          <w:rFonts w:hint="cs"/>
          <w:rtl/>
        </w:rPr>
        <w:t>נוטה</w:t>
      </w:r>
      <w:r w:rsidR="00D4510D">
        <w:rPr>
          <w:rFonts w:hint="cs"/>
          <w:rtl/>
        </w:rPr>
        <w:t xml:space="preserve"> </w:t>
      </w:r>
      <w:r>
        <w:rPr>
          <w:rFonts w:hint="cs"/>
          <w:rtl/>
        </w:rPr>
        <w:t>לדרום.</w:t>
      </w:r>
      <w:r w:rsidR="00D4510D">
        <w:rPr>
          <w:rFonts w:hint="cs"/>
          <w:rtl/>
        </w:rPr>
        <w:t xml:space="preserve"> </w:t>
      </w:r>
      <w:r>
        <w:rPr>
          <w:rFonts w:hint="cs"/>
          <w:rtl/>
        </w:rPr>
        <w:t>והנפקא</w:t>
      </w:r>
      <w:r w:rsidR="00D4510D">
        <w:rPr>
          <w:rFonts w:hint="cs"/>
          <w:rtl/>
        </w:rPr>
        <w:t xml:space="preserve"> </w:t>
      </w:r>
      <w:r>
        <w:rPr>
          <w:rFonts w:hint="cs"/>
          <w:rtl/>
        </w:rPr>
        <w:t>מינא</w:t>
      </w:r>
      <w:r w:rsidR="00D4510D">
        <w:rPr>
          <w:rFonts w:hint="cs"/>
          <w:rtl/>
        </w:rPr>
        <w:t xml:space="preserve"> </w:t>
      </w:r>
      <w:r>
        <w:rPr>
          <w:rFonts w:hint="cs"/>
          <w:rtl/>
        </w:rPr>
        <w:t>הוא</w:t>
      </w:r>
      <w:r w:rsidR="00D4510D">
        <w:rPr>
          <w:rFonts w:hint="cs"/>
          <w:rtl/>
        </w:rPr>
        <w:t xml:space="preserve"> </w:t>
      </w:r>
      <w:r>
        <w:rPr>
          <w:rFonts w:hint="cs"/>
          <w:rtl/>
        </w:rPr>
        <w:t>כיצד</w:t>
      </w:r>
      <w:r w:rsidR="00D4510D">
        <w:rPr>
          <w:rFonts w:hint="cs"/>
          <w:rtl/>
        </w:rPr>
        <w:t xml:space="preserve"> </w:t>
      </w:r>
      <w:r>
        <w:rPr>
          <w:rFonts w:hint="cs"/>
          <w:rtl/>
        </w:rPr>
        <w:t>מפרשים</w:t>
      </w:r>
      <w:r w:rsidR="00D4510D">
        <w:rPr>
          <w:rFonts w:hint="cs"/>
          <w:rtl/>
        </w:rPr>
        <w:t xml:space="preserve"> </w:t>
      </w:r>
      <w:r>
        <w:rPr>
          <w:rFonts w:hint="cs"/>
          <w:rtl/>
        </w:rPr>
        <w:t>את</w:t>
      </w:r>
      <w:r w:rsidR="00D4510D">
        <w:rPr>
          <w:rFonts w:hint="cs"/>
          <w:rtl/>
        </w:rPr>
        <w:t xml:space="preserve"> </w:t>
      </w:r>
      <w:r>
        <w:rPr>
          <w:rFonts w:hint="cs"/>
          <w:rtl/>
        </w:rPr>
        <w:t>ה"לערך"</w:t>
      </w:r>
      <w:r w:rsidR="00D4510D">
        <w:rPr>
          <w:rFonts w:hint="cs"/>
          <w:rtl/>
        </w:rPr>
        <w:t xml:space="preserve"> </w:t>
      </w:r>
      <w:r>
        <w:rPr>
          <w:rFonts w:hint="cs"/>
          <w:rtl/>
        </w:rPr>
        <w:t>שנזכר</w:t>
      </w:r>
      <w:r w:rsidR="00D4510D">
        <w:rPr>
          <w:rFonts w:hint="cs"/>
          <w:rtl/>
        </w:rPr>
        <w:t xml:space="preserve"> </w:t>
      </w:r>
      <w:r>
        <w:rPr>
          <w:rFonts w:hint="cs"/>
          <w:rtl/>
        </w:rPr>
        <w:t>שם.</w:t>
      </w:r>
    </w:p>
    <w:p w:rsidR="00B369AC" w:rsidRDefault="00B369AC" w:rsidP="00077D26">
      <w:pPr>
        <w:pStyle w:val="a1"/>
        <w:rPr>
          <w:rtl/>
        </w:rPr>
      </w:pPr>
      <w:r>
        <w:rPr>
          <w:rFonts w:hint="cs"/>
          <w:rtl/>
        </w:rPr>
        <w:t>ובדרך</w:t>
      </w:r>
      <w:r w:rsidR="00D4510D">
        <w:rPr>
          <w:rFonts w:hint="cs"/>
          <w:rtl/>
        </w:rPr>
        <w:t xml:space="preserve"> </w:t>
      </w:r>
      <w:r>
        <w:rPr>
          <w:rFonts w:hint="cs"/>
          <w:rtl/>
        </w:rPr>
        <w:t>אגב,</w:t>
      </w:r>
      <w:r w:rsidR="00D4510D">
        <w:rPr>
          <w:rFonts w:hint="cs"/>
          <w:rtl/>
        </w:rPr>
        <w:t xml:space="preserve"> </w:t>
      </w:r>
      <w:r>
        <w:rPr>
          <w:rFonts w:hint="cs"/>
          <w:rtl/>
        </w:rPr>
        <w:t>כאן</w:t>
      </w:r>
      <w:r w:rsidR="00D4510D">
        <w:rPr>
          <w:rFonts w:hint="cs"/>
          <w:rtl/>
        </w:rPr>
        <w:t xml:space="preserve"> </w:t>
      </w:r>
      <w:r>
        <w:rPr>
          <w:rFonts w:hint="cs"/>
          <w:rtl/>
        </w:rPr>
        <w:t>המקום</w:t>
      </w:r>
      <w:r w:rsidR="00D4510D">
        <w:rPr>
          <w:rFonts w:hint="cs"/>
          <w:rtl/>
        </w:rPr>
        <w:t xml:space="preserve"> </w:t>
      </w:r>
      <w:r>
        <w:rPr>
          <w:rFonts w:hint="cs"/>
          <w:rtl/>
        </w:rPr>
        <w:t>להעיר</w:t>
      </w:r>
      <w:r w:rsidR="00D4510D">
        <w:rPr>
          <w:rFonts w:hint="cs"/>
          <w:rtl/>
        </w:rPr>
        <w:t xml:space="preserve"> </w:t>
      </w:r>
      <w:r>
        <w:rPr>
          <w:rFonts w:hint="cs"/>
          <w:rtl/>
        </w:rPr>
        <w:t>למה</w:t>
      </w:r>
      <w:r w:rsidR="00D4510D">
        <w:rPr>
          <w:rFonts w:hint="cs"/>
          <w:rtl/>
        </w:rPr>
        <w:t xml:space="preserve"> </w:t>
      </w:r>
      <w:r>
        <w:rPr>
          <w:rFonts w:hint="cs"/>
          <w:rtl/>
        </w:rPr>
        <w:t>שכתוב</w:t>
      </w:r>
      <w:r w:rsidR="00D4510D">
        <w:rPr>
          <w:rFonts w:hint="cs"/>
          <w:rtl/>
        </w:rPr>
        <w:t xml:space="preserve"> </w:t>
      </w:r>
      <w:r>
        <w:rPr>
          <w:rFonts w:hint="cs"/>
          <w:rtl/>
        </w:rPr>
        <w:t>בספר</w:t>
      </w:r>
      <w:r w:rsidR="00D4510D">
        <w:rPr>
          <w:rtl/>
        </w:rPr>
        <w:t xml:space="preserve"> </w:t>
      </w:r>
      <w:r>
        <w:rPr>
          <w:rFonts w:hint="cs"/>
          <w:rtl/>
        </w:rPr>
        <w:t>'קנה</w:t>
      </w:r>
      <w:r w:rsidR="00D4510D">
        <w:rPr>
          <w:rFonts w:hint="cs"/>
          <w:rtl/>
        </w:rPr>
        <w:t xml:space="preserve"> </w:t>
      </w:r>
      <w:r>
        <w:rPr>
          <w:rFonts w:hint="cs"/>
          <w:rtl/>
        </w:rPr>
        <w:t>וקנמון'</w:t>
      </w:r>
      <w:r w:rsidR="00D4510D">
        <w:rPr>
          <w:rFonts w:hint="cs"/>
          <w:rtl/>
        </w:rPr>
        <w:t xml:space="preserve"> </w:t>
      </w:r>
      <w:r>
        <w:rPr>
          <w:rFonts w:hint="cs"/>
          <w:rtl/>
        </w:rPr>
        <w:t>(</w:t>
      </w:r>
      <w:r w:rsidRPr="004A5AC0">
        <w:rPr>
          <w:rFonts w:hint="cs"/>
          <w:rtl/>
        </w:rPr>
        <w:t>סי</w:t>
      </w:r>
      <w:r w:rsidRPr="004A5AC0">
        <w:rPr>
          <w:rtl/>
        </w:rPr>
        <w:t>'</w:t>
      </w:r>
      <w:r w:rsidR="00D4510D">
        <w:rPr>
          <w:rtl/>
        </w:rPr>
        <w:t xml:space="preserve"> </w:t>
      </w:r>
      <w:r w:rsidRPr="004A5AC0">
        <w:rPr>
          <w:rFonts w:hint="cs"/>
          <w:rtl/>
        </w:rPr>
        <w:t>א</w:t>
      </w:r>
      <w:r w:rsidR="00D4510D">
        <w:rPr>
          <w:rtl/>
        </w:rPr>
        <w:t xml:space="preserve"> </w:t>
      </w:r>
      <w:r w:rsidRPr="004A5AC0">
        <w:rPr>
          <w:rFonts w:hint="cs"/>
          <w:rtl/>
        </w:rPr>
        <w:t>אותיות</w:t>
      </w:r>
      <w:r w:rsidR="00D4510D">
        <w:rPr>
          <w:rtl/>
        </w:rPr>
        <w:t xml:space="preserve"> </w:t>
      </w:r>
      <w:r w:rsidRPr="004A5AC0">
        <w:rPr>
          <w:rFonts w:hint="cs"/>
          <w:rtl/>
        </w:rPr>
        <w:t>ג</w:t>
      </w:r>
      <w:r w:rsidRPr="004A5AC0">
        <w:rPr>
          <w:rtl/>
        </w:rPr>
        <w:t>-</w:t>
      </w:r>
      <w:r w:rsidRPr="004A5AC0">
        <w:rPr>
          <w:rFonts w:hint="cs"/>
          <w:rtl/>
        </w:rPr>
        <w:t>ה</w:t>
      </w:r>
      <w:r>
        <w:rPr>
          <w:rtl/>
        </w:rPr>
        <w:t>)</w:t>
      </w:r>
      <w:r>
        <w:rPr>
          <w:rFonts w:hint="cs"/>
          <w:rtl/>
        </w:rPr>
        <w:t>,</w:t>
      </w:r>
      <w:r w:rsidR="00D4510D">
        <w:rPr>
          <w:rFonts w:hint="cs"/>
          <w:rtl/>
        </w:rPr>
        <w:t xml:space="preserve"> </w:t>
      </w:r>
      <w:r>
        <w:rPr>
          <w:rFonts w:hint="cs"/>
          <w:rtl/>
        </w:rPr>
        <w:t>ש</w:t>
      </w:r>
      <w:r w:rsidRPr="004A5AC0">
        <w:rPr>
          <w:rFonts w:hint="cs"/>
          <w:rtl/>
        </w:rPr>
        <w:t>מחדש</w:t>
      </w:r>
      <w:r w:rsidR="00D4510D">
        <w:rPr>
          <w:rtl/>
        </w:rPr>
        <w:t xml:space="preserve"> </w:t>
      </w:r>
      <w:r w:rsidRPr="004A5AC0">
        <w:rPr>
          <w:rFonts w:hint="cs"/>
          <w:rtl/>
        </w:rPr>
        <w:t>שדברי</w:t>
      </w:r>
      <w:r w:rsidR="00D4510D">
        <w:rPr>
          <w:rtl/>
        </w:rPr>
        <w:t xml:space="preserve"> </w:t>
      </w:r>
      <w:r>
        <w:rPr>
          <w:rFonts w:hint="cs"/>
          <w:rtl/>
        </w:rPr>
        <w:t>אדה"ז</w:t>
      </w:r>
      <w:r w:rsidR="00D4510D">
        <w:rPr>
          <w:rtl/>
        </w:rPr>
        <w:t xml:space="preserve"> </w:t>
      </w:r>
      <w:r w:rsidRPr="004A5AC0">
        <w:rPr>
          <w:rFonts w:hint="cs"/>
          <w:rtl/>
        </w:rPr>
        <w:t>ב</w:t>
      </w:r>
      <w:r>
        <w:rPr>
          <w:rFonts w:hint="cs"/>
          <w:rtl/>
        </w:rPr>
        <w:t>'</w:t>
      </w:r>
      <w:r w:rsidRPr="004A5AC0">
        <w:rPr>
          <w:rFonts w:hint="cs"/>
          <w:rtl/>
        </w:rPr>
        <w:t>סידור</w:t>
      </w:r>
      <w:r>
        <w:rPr>
          <w:rFonts w:hint="cs"/>
          <w:rtl/>
        </w:rPr>
        <w:t>'</w:t>
      </w:r>
      <w:r w:rsidR="00D4510D">
        <w:rPr>
          <w:rtl/>
        </w:rPr>
        <w:t xml:space="preserve"> </w:t>
      </w:r>
      <w:r w:rsidRPr="004A5AC0">
        <w:rPr>
          <w:rFonts w:hint="cs"/>
          <w:rtl/>
        </w:rPr>
        <w:t>לגבי</w:t>
      </w:r>
      <w:r w:rsidR="00D4510D">
        <w:rPr>
          <w:rtl/>
        </w:rPr>
        <w:t xml:space="preserve"> </w:t>
      </w:r>
      <w:r w:rsidRPr="004A5AC0">
        <w:rPr>
          <w:rFonts w:hint="cs"/>
          <w:rtl/>
        </w:rPr>
        <w:t>זמן</w:t>
      </w:r>
      <w:r w:rsidR="00D4510D">
        <w:rPr>
          <w:rtl/>
        </w:rPr>
        <w:t xml:space="preserve"> </w:t>
      </w:r>
      <w:r w:rsidRPr="004A5AC0">
        <w:rPr>
          <w:rFonts w:hint="cs"/>
          <w:rtl/>
        </w:rPr>
        <w:t>קרי</w:t>
      </w:r>
      <w:r w:rsidRPr="004A5AC0">
        <w:rPr>
          <w:rtl/>
        </w:rPr>
        <w:t>"</w:t>
      </w:r>
      <w:r w:rsidRPr="004A5AC0">
        <w:rPr>
          <w:rFonts w:hint="cs"/>
          <w:rtl/>
        </w:rPr>
        <w:t>ש</w:t>
      </w:r>
      <w:r w:rsidR="00D4510D">
        <w:rPr>
          <w:rtl/>
        </w:rPr>
        <w:t xml:space="preserve"> </w:t>
      </w:r>
      <w:r w:rsidRPr="004A5AC0">
        <w:rPr>
          <w:rFonts w:hint="cs"/>
          <w:rtl/>
        </w:rPr>
        <w:t>נאמר</w:t>
      </w:r>
      <w:r w:rsidR="00D4510D">
        <w:rPr>
          <w:rtl/>
        </w:rPr>
        <w:t xml:space="preserve"> </w:t>
      </w:r>
      <w:r w:rsidRPr="004A5AC0">
        <w:rPr>
          <w:rFonts w:hint="cs"/>
          <w:rtl/>
        </w:rPr>
        <w:t>באופק</w:t>
      </w:r>
      <w:r w:rsidR="00D4510D">
        <w:rPr>
          <w:rtl/>
        </w:rPr>
        <w:t xml:space="preserve"> </w:t>
      </w:r>
      <w:r w:rsidRPr="004A5AC0">
        <w:rPr>
          <w:rFonts w:hint="cs"/>
          <w:rtl/>
        </w:rPr>
        <w:t>כמו</w:t>
      </w:r>
      <w:r w:rsidR="00D4510D">
        <w:rPr>
          <w:rtl/>
        </w:rPr>
        <w:t xml:space="preserve"> </w:t>
      </w:r>
      <w:r w:rsidRPr="004A5AC0">
        <w:rPr>
          <w:rFonts w:hint="cs"/>
          <w:rtl/>
        </w:rPr>
        <w:t>מקומו</w:t>
      </w:r>
      <w:r w:rsidR="00D4510D">
        <w:rPr>
          <w:rtl/>
        </w:rPr>
        <w:t xml:space="preserve"> </w:t>
      </w:r>
      <w:r w:rsidRPr="004A5AC0">
        <w:rPr>
          <w:rFonts w:hint="cs"/>
          <w:rtl/>
        </w:rPr>
        <w:t>קאשוי</w:t>
      </w:r>
      <w:r w:rsidR="00D4510D">
        <w:rPr>
          <w:rtl/>
        </w:rPr>
        <w:t xml:space="preserve"> </w:t>
      </w:r>
      <w:r w:rsidRPr="004A5AC0">
        <w:rPr>
          <w:rtl/>
        </w:rPr>
        <w:t>(</w:t>
      </w:r>
      <w:r w:rsidRPr="004A5AC0">
        <w:rPr>
          <w:rFonts w:hint="cs"/>
          <w:rtl/>
        </w:rPr>
        <w:t>הנקראת</w:t>
      </w:r>
      <w:r w:rsidR="00D4510D">
        <w:rPr>
          <w:rtl/>
        </w:rPr>
        <w:t xml:space="preserve"> </w:t>
      </w:r>
      <w:r w:rsidRPr="004A5AC0">
        <w:rPr>
          <w:rFonts w:hint="cs"/>
          <w:rtl/>
        </w:rPr>
        <w:t>קאשיצא</w:t>
      </w:r>
      <w:r w:rsidRPr="004A5AC0">
        <w:rPr>
          <w:rtl/>
        </w:rPr>
        <w:t>,</w:t>
      </w:r>
      <w:r w:rsidR="00D4510D">
        <w:rPr>
          <w:rtl/>
        </w:rPr>
        <w:t xml:space="preserve"> </w:t>
      </w:r>
      <w:r w:rsidRPr="004A5AC0">
        <w:rPr>
          <w:rFonts w:hint="cs"/>
          <w:rtl/>
        </w:rPr>
        <w:t>ויושבת</w:t>
      </w:r>
      <w:r w:rsidR="00D4510D">
        <w:rPr>
          <w:rtl/>
        </w:rPr>
        <w:t xml:space="preserve"> </w:t>
      </w:r>
      <w:r w:rsidRPr="004A5AC0">
        <w:rPr>
          <w:rFonts w:hint="cs"/>
          <w:rtl/>
        </w:rPr>
        <w:t>על</w:t>
      </w:r>
      <w:r w:rsidR="00D4510D">
        <w:rPr>
          <w:rtl/>
        </w:rPr>
        <w:t xml:space="preserve"> </w:t>
      </w:r>
      <w:r>
        <w:rPr>
          <w:rtl/>
        </w:rPr>
        <w:t>48.7°)</w:t>
      </w:r>
      <w:r>
        <w:rPr>
          <w:rFonts w:hint="cs"/>
          <w:rtl/>
        </w:rPr>
        <w:t>.</w:t>
      </w:r>
      <w:r w:rsidR="00D4510D">
        <w:rPr>
          <w:rtl/>
        </w:rPr>
        <w:t xml:space="preserve"> </w:t>
      </w:r>
      <w:r w:rsidRPr="004A5AC0">
        <w:rPr>
          <w:rFonts w:hint="cs"/>
          <w:rtl/>
        </w:rPr>
        <w:t>ומה</w:t>
      </w:r>
      <w:r w:rsidR="00D4510D">
        <w:rPr>
          <w:rtl/>
        </w:rPr>
        <w:t xml:space="preserve"> </w:t>
      </w:r>
      <w:r w:rsidRPr="004A5AC0">
        <w:rPr>
          <w:rFonts w:hint="cs"/>
          <w:rtl/>
        </w:rPr>
        <w:t>שכת</w:t>
      </w:r>
      <w:r>
        <w:rPr>
          <w:rFonts w:hint="cs"/>
          <w:rtl/>
        </w:rPr>
        <w:t>ו</w:t>
      </w:r>
      <w:r w:rsidRPr="004A5AC0">
        <w:rPr>
          <w:rFonts w:hint="cs"/>
          <w:rtl/>
        </w:rPr>
        <w:t>ב</w:t>
      </w:r>
      <w:r w:rsidR="00D4510D">
        <w:rPr>
          <w:rtl/>
        </w:rPr>
        <w:t xml:space="preserve"> </w:t>
      </w:r>
      <w:r w:rsidRPr="004A5AC0">
        <w:rPr>
          <w:rFonts w:hint="cs"/>
          <w:rtl/>
        </w:rPr>
        <w:t>ב</w:t>
      </w:r>
      <w:r>
        <w:rPr>
          <w:rFonts w:hint="cs"/>
          <w:rtl/>
        </w:rPr>
        <w:t>'</w:t>
      </w:r>
      <w:r w:rsidRPr="004A5AC0">
        <w:rPr>
          <w:rFonts w:hint="cs"/>
          <w:rtl/>
        </w:rPr>
        <w:t>סידור</w:t>
      </w:r>
      <w:r>
        <w:rPr>
          <w:rFonts w:hint="cs"/>
          <w:rtl/>
        </w:rPr>
        <w:t>'</w:t>
      </w:r>
      <w:r w:rsidR="00D4510D">
        <w:rPr>
          <w:rtl/>
        </w:rPr>
        <w:t xml:space="preserve"> </w:t>
      </w:r>
      <w:r w:rsidRPr="004A5AC0">
        <w:rPr>
          <w:rFonts w:hint="cs"/>
          <w:rtl/>
        </w:rPr>
        <w:t>לגבי</w:t>
      </w:r>
      <w:r w:rsidR="00D4510D">
        <w:rPr>
          <w:rtl/>
        </w:rPr>
        <w:t xml:space="preserve"> </w:t>
      </w:r>
      <w:r w:rsidRPr="004A5AC0">
        <w:rPr>
          <w:rFonts w:hint="cs"/>
          <w:rtl/>
        </w:rPr>
        <w:t>ספירת</w:t>
      </w:r>
      <w:r w:rsidR="00D4510D">
        <w:rPr>
          <w:rtl/>
        </w:rPr>
        <w:t xml:space="preserve"> </w:t>
      </w:r>
      <w:r w:rsidRPr="004A5AC0">
        <w:rPr>
          <w:rFonts w:hint="cs"/>
          <w:rtl/>
        </w:rPr>
        <w:t>העומר</w:t>
      </w:r>
      <w:r w:rsidR="00D4510D">
        <w:rPr>
          <w:rtl/>
        </w:rPr>
        <w:t xml:space="preserve"> </w:t>
      </w:r>
      <w:r w:rsidRPr="004A5AC0">
        <w:rPr>
          <w:rFonts w:hint="cs"/>
          <w:rtl/>
        </w:rPr>
        <w:t>שעלוה</w:t>
      </w:r>
      <w:r w:rsidRPr="004A5AC0">
        <w:rPr>
          <w:rtl/>
        </w:rPr>
        <w:t>"</w:t>
      </w:r>
      <w:r w:rsidRPr="004A5AC0">
        <w:rPr>
          <w:rFonts w:hint="cs"/>
          <w:rtl/>
        </w:rPr>
        <w:t>ש</w:t>
      </w:r>
      <w:r w:rsidR="00D4510D">
        <w:rPr>
          <w:rtl/>
        </w:rPr>
        <w:t xml:space="preserve"> </w:t>
      </w:r>
      <w:r w:rsidRPr="004A5AC0">
        <w:rPr>
          <w:rFonts w:hint="cs"/>
          <w:rtl/>
        </w:rPr>
        <w:t>הוא</w:t>
      </w:r>
      <w:r w:rsidR="00D4510D">
        <w:rPr>
          <w:rtl/>
        </w:rPr>
        <w:t xml:space="preserve"> </w:t>
      </w:r>
      <w:r w:rsidRPr="004A5AC0">
        <w:rPr>
          <w:rFonts w:hint="cs"/>
          <w:rtl/>
        </w:rPr>
        <w:t>בקיץ</w:t>
      </w:r>
      <w:r w:rsidR="00D4510D">
        <w:rPr>
          <w:rtl/>
        </w:rPr>
        <w:t xml:space="preserve"> </w:t>
      </w:r>
      <w:r w:rsidRPr="004A5AC0">
        <w:rPr>
          <w:rFonts w:hint="cs"/>
          <w:rtl/>
        </w:rPr>
        <w:t>בחצות</w:t>
      </w:r>
      <w:r w:rsidR="00D4510D">
        <w:rPr>
          <w:rtl/>
        </w:rPr>
        <w:t xml:space="preserve"> </w:t>
      </w:r>
      <w:r w:rsidRPr="004A5AC0">
        <w:rPr>
          <w:rFonts w:hint="cs"/>
          <w:rtl/>
        </w:rPr>
        <w:t>זה</w:t>
      </w:r>
      <w:r w:rsidR="00D4510D">
        <w:rPr>
          <w:rtl/>
        </w:rPr>
        <w:t xml:space="preserve"> </w:t>
      </w:r>
      <w:r w:rsidRPr="004A5AC0">
        <w:rPr>
          <w:rFonts w:hint="cs"/>
          <w:rtl/>
        </w:rPr>
        <w:t>נאמר</w:t>
      </w:r>
      <w:r w:rsidR="00D4510D">
        <w:rPr>
          <w:rtl/>
        </w:rPr>
        <w:t xml:space="preserve"> </w:t>
      </w:r>
      <w:r w:rsidRPr="004A5AC0">
        <w:rPr>
          <w:rFonts w:hint="cs"/>
          <w:rtl/>
        </w:rPr>
        <w:t>באופק</w:t>
      </w:r>
      <w:r w:rsidR="00D4510D">
        <w:rPr>
          <w:rtl/>
        </w:rPr>
        <w:t xml:space="preserve"> </w:t>
      </w:r>
      <w:r w:rsidRPr="004A5AC0">
        <w:rPr>
          <w:rFonts w:hint="cs"/>
          <w:rtl/>
        </w:rPr>
        <w:t>פטרסבורג</w:t>
      </w:r>
      <w:r w:rsidRPr="004A5AC0">
        <w:rPr>
          <w:rtl/>
        </w:rPr>
        <w:t>.</w:t>
      </w:r>
      <w:r w:rsidR="00D4510D">
        <w:rPr>
          <w:rtl/>
        </w:rPr>
        <w:t xml:space="preserve"> </w:t>
      </w:r>
      <w:r>
        <w:rPr>
          <w:rFonts w:hint="cs"/>
          <w:rtl/>
        </w:rPr>
        <w:t>וכוונתו</w:t>
      </w:r>
      <w:r w:rsidR="00D4510D">
        <w:rPr>
          <w:rFonts w:hint="cs"/>
          <w:rtl/>
        </w:rPr>
        <w:t xml:space="preserve"> </w:t>
      </w:r>
      <w:r>
        <w:rPr>
          <w:rFonts w:hint="cs"/>
          <w:rtl/>
        </w:rPr>
        <w:t>הסביר</w:t>
      </w:r>
      <w:r w:rsidR="00D4510D">
        <w:rPr>
          <w:rFonts w:hint="cs"/>
          <w:rtl/>
        </w:rPr>
        <w:t xml:space="preserve"> </w:t>
      </w:r>
      <w:r>
        <w:rPr>
          <w:rFonts w:hint="cs"/>
          <w:rtl/>
        </w:rPr>
        <w:t>שם</w:t>
      </w:r>
      <w:r w:rsidR="00D4510D">
        <w:rPr>
          <w:rFonts w:hint="cs"/>
          <w:rtl/>
        </w:rPr>
        <w:t xml:space="preserve"> </w:t>
      </w:r>
      <w:r>
        <w:rPr>
          <w:rFonts w:hint="cs"/>
          <w:rtl/>
        </w:rPr>
        <w:t>שבאופק</w:t>
      </w:r>
      <w:r w:rsidR="00D4510D">
        <w:rPr>
          <w:rFonts w:hint="cs"/>
          <w:rtl/>
        </w:rPr>
        <w:t xml:space="preserve"> </w:t>
      </w:r>
      <w:r>
        <w:rPr>
          <w:rFonts w:hint="cs"/>
          <w:rtl/>
        </w:rPr>
        <w:t>קאשוי</w:t>
      </w:r>
      <w:r w:rsidR="00D4510D">
        <w:rPr>
          <w:rFonts w:hint="cs"/>
          <w:rtl/>
        </w:rPr>
        <w:t xml:space="preserve"> </w:t>
      </w:r>
      <w:r>
        <w:rPr>
          <w:rFonts w:hint="cs"/>
          <w:rtl/>
        </w:rPr>
        <w:t>הנה"ח</w:t>
      </w:r>
      <w:r w:rsidR="00D4510D">
        <w:rPr>
          <w:rFonts w:hint="cs"/>
          <w:rtl/>
        </w:rPr>
        <w:t xml:space="preserve"> </w:t>
      </w:r>
      <w:r>
        <w:rPr>
          <w:rFonts w:hint="cs"/>
          <w:rtl/>
        </w:rPr>
        <w:t>הוא</w:t>
      </w:r>
      <w:r w:rsidR="00D4510D">
        <w:rPr>
          <w:rFonts w:hint="cs"/>
          <w:rtl/>
        </w:rPr>
        <w:t xml:space="preserve"> </w:t>
      </w:r>
      <w:r>
        <w:rPr>
          <w:rFonts w:hint="cs"/>
          <w:rtl/>
        </w:rPr>
        <w:t>בשעה</w:t>
      </w:r>
      <w:r w:rsidR="00D4510D">
        <w:rPr>
          <w:rFonts w:hint="cs"/>
          <w:rtl/>
        </w:rPr>
        <w:t xml:space="preserve"> </w:t>
      </w:r>
      <w:r w:rsidRPr="004A5AC0">
        <w:rPr>
          <w:rtl/>
        </w:rPr>
        <w:t>3:30</w:t>
      </w:r>
      <w:r>
        <w:rPr>
          <w:rFonts w:hint="cs"/>
          <w:rtl/>
        </w:rPr>
        <w:t>,</w:t>
      </w:r>
      <w:r w:rsidR="00D4510D">
        <w:rPr>
          <w:rtl/>
        </w:rPr>
        <w:t xml:space="preserve"> </w:t>
      </w:r>
      <w:r>
        <w:rPr>
          <w:rFonts w:hint="cs"/>
          <w:rtl/>
        </w:rPr>
        <w:t>ושקיעה"ח</w:t>
      </w:r>
      <w:r w:rsidR="00D4510D">
        <w:rPr>
          <w:rFonts w:hint="cs"/>
          <w:rtl/>
        </w:rPr>
        <w:t xml:space="preserve"> </w:t>
      </w:r>
      <w:r>
        <w:rPr>
          <w:rFonts w:hint="cs"/>
          <w:rtl/>
        </w:rPr>
        <w:t>בשעה</w:t>
      </w:r>
      <w:r w:rsidR="00D4510D">
        <w:rPr>
          <w:rtl/>
        </w:rPr>
        <w:t xml:space="preserve"> </w:t>
      </w:r>
      <w:r w:rsidRPr="004A5AC0">
        <w:rPr>
          <w:rtl/>
        </w:rPr>
        <w:t>7:30,</w:t>
      </w:r>
      <w:r w:rsidR="00D4510D">
        <w:rPr>
          <w:rtl/>
        </w:rPr>
        <w:t xml:space="preserve"> </w:t>
      </w:r>
      <w:r>
        <w:rPr>
          <w:rFonts w:hint="cs"/>
          <w:rtl/>
        </w:rPr>
        <w:t>וזהו</w:t>
      </w:r>
      <w:r w:rsidR="00D4510D">
        <w:rPr>
          <w:rFonts w:hint="cs"/>
          <w:rtl/>
        </w:rPr>
        <w:t xml:space="preserve"> </w:t>
      </w:r>
      <w:r w:rsidRPr="004A5AC0">
        <w:rPr>
          <w:rFonts w:hint="cs"/>
          <w:rtl/>
        </w:rPr>
        <w:t>לפי</w:t>
      </w:r>
      <w:r w:rsidR="00D4510D">
        <w:rPr>
          <w:rtl/>
        </w:rPr>
        <w:t xml:space="preserve"> </w:t>
      </w:r>
      <w:r w:rsidRPr="004A5AC0">
        <w:rPr>
          <w:rFonts w:hint="cs"/>
          <w:rtl/>
        </w:rPr>
        <w:t>שעון</w:t>
      </w:r>
      <w:r w:rsidR="00D4510D">
        <w:rPr>
          <w:rtl/>
        </w:rPr>
        <w:t xml:space="preserve"> </w:t>
      </w:r>
      <w:r w:rsidRPr="004A5AC0">
        <w:rPr>
          <w:rFonts w:hint="cs"/>
          <w:rtl/>
        </w:rPr>
        <w:t>סטנדרטי</w:t>
      </w:r>
      <w:r w:rsidR="00D4510D">
        <w:rPr>
          <w:rFonts w:hint="cs"/>
          <w:rtl/>
        </w:rPr>
        <w:t xml:space="preserve"> </w:t>
      </w:r>
      <w:r>
        <w:rPr>
          <w:rFonts w:hint="cs"/>
          <w:rtl/>
        </w:rPr>
        <w:t>שהוא</w:t>
      </w:r>
      <w:r w:rsidR="00D4510D">
        <w:rPr>
          <w:rFonts w:hint="cs"/>
          <w:rtl/>
        </w:rPr>
        <w:t xml:space="preserve"> </w:t>
      </w:r>
      <w:r>
        <w:rPr>
          <w:rFonts w:hint="cs"/>
          <w:rtl/>
        </w:rPr>
        <w:t>הכיר</w:t>
      </w:r>
      <w:r w:rsidR="00D4510D">
        <w:rPr>
          <w:rFonts w:hint="cs"/>
          <w:rtl/>
        </w:rPr>
        <w:t xml:space="preserve"> </w:t>
      </w:r>
      <w:r w:rsidRPr="004A5AC0">
        <w:rPr>
          <w:rtl/>
        </w:rPr>
        <w:t>(</w:t>
      </w:r>
      <w:r w:rsidRPr="004A5AC0">
        <w:rPr>
          <w:rFonts w:hint="cs"/>
          <w:rtl/>
        </w:rPr>
        <w:t>וליותר</w:t>
      </w:r>
      <w:r w:rsidR="00D4510D">
        <w:rPr>
          <w:rtl/>
        </w:rPr>
        <w:t xml:space="preserve"> </w:t>
      </w:r>
      <w:r w:rsidRPr="004A5AC0">
        <w:rPr>
          <w:rFonts w:hint="cs"/>
          <w:rtl/>
        </w:rPr>
        <w:t>דיוק</w:t>
      </w:r>
      <w:r w:rsidR="00D4510D">
        <w:rPr>
          <w:rtl/>
        </w:rPr>
        <w:t xml:space="preserve"> </w:t>
      </w:r>
      <w:r w:rsidRPr="004A5AC0">
        <w:rPr>
          <w:rFonts w:hint="cs"/>
          <w:rtl/>
        </w:rPr>
        <w:t>ביום</w:t>
      </w:r>
      <w:r w:rsidR="00D4510D">
        <w:rPr>
          <w:rtl/>
        </w:rPr>
        <w:t xml:space="preserve"> </w:t>
      </w:r>
      <w:r w:rsidRPr="004A5AC0">
        <w:rPr>
          <w:rFonts w:hint="cs"/>
          <w:rtl/>
        </w:rPr>
        <w:t>יוני</w:t>
      </w:r>
      <w:r w:rsidR="00D4510D">
        <w:rPr>
          <w:rtl/>
        </w:rPr>
        <w:t xml:space="preserve"> </w:t>
      </w:r>
      <w:r w:rsidRPr="004A5AC0">
        <w:rPr>
          <w:rtl/>
        </w:rPr>
        <w:t>20</w:t>
      </w:r>
      <w:r w:rsidR="00D4510D">
        <w:rPr>
          <w:rtl/>
        </w:rPr>
        <w:t xml:space="preserve"> </w:t>
      </w:r>
      <w:r w:rsidRPr="004A5AC0">
        <w:rPr>
          <w:rFonts w:hint="cs"/>
          <w:rtl/>
        </w:rPr>
        <w:t>נה</w:t>
      </w:r>
      <w:r w:rsidRPr="004A5AC0">
        <w:rPr>
          <w:rtl/>
        </w:rPr>
        <w:t>"</w:t>
      </w:r>
      <w:r w:rsidRPr="004A5AC0">
        <w:rPr>
          <w:rFonts w:hint="cs"/>
          <w:rtl/>
        </w:rPr>
        <w:t>ח</w:t>
      </w:r>
      <w:r w:rsidR="00D4510D">
        <w:rPr>
          <w:rtl/>
        </w:rPr>
        <w:t xml:space="preserve"> </w:t>
      </w:r>
      <w:r w:rsidRPr="004A5AC0">
        <w:rPr>
          <w:rFonts w:hint="cs"/>
          <w:rtl/>
        </w:rPr>
        <w:t>בשעה</w:t>
      </w:r>
      <w:r w:rsidR="00D4510D">
        <w:rPr>
          <w:rtl/>
        </w:rPr>
        <w:t xml:space="preserve"> </w:t>
      </w:r>
      <w:r w:rsidRPr="004A5AC0">
        <w:rPr>
          <w:rtl/>
        </w:rPr>
        <w:t>3:32</w:t>
      </w:r>
      <w:r w:rsidR="00D4510D">
        <w:rPr>
          <w:rtl/>
        </w:rPr>
        <w:t xml:space="preserve"> </w:t>
      </w:r>
      <w:r w:rsidRPr="004A5AC0">
        <w:rPr>
          <w:rFonts w:hint="cs"/>
          <w:rtl/>
        </w:rPr>
        <w:t>ושקיעה</w:t>
      </w:r>
      <w:r w:rsidRPr="004A5AC0">
        <w:rPr>
          <w:rtl/>
        </w:rPr>
        <w:t>"</w:t>
      </w:r>
      <w:r w:rsidRPr="004A5AC0">
        <w:rPr>
          <w:rFonts w:hint="cs"/>
          <w:rtl/>
        </w:rPr>
        <w:t>ח</w:t>
      </w:r>
      <w:r w:rsidR="00D4510D">
        <w:rPr>
          <w:rtl/>
        </w:rPr>
        <w:t xml:space="preserve"> </w:t>
      </w:r>
      <w:r w:rsidRPr="004A5AC0">
        <w:rPr>
          <w:rFonts w:hint="cs"/>
          <w:rtl/>
        </w:rPr>
        <w:t>בשעה</w:t>
      </w:r>
      <w:r w:rsidR="00D4510D">
        <w:rPr>
          <w:rtl/>
        </w:rPr>
        <w:t xml:space="preserve"> </w:t>
      </w:r>
      <w:r w:rsidRPr="004A5AC0">
        <w:rPr>
          <w:rtl/>
        </w:rPr>
        <w:t>7:41</w:t>
      </w:r>
      <w:r>
        <w:rPr>
          <w:rFonts w:hint="cs"/>
          <w:rtl/>
        </w:rPr>
        <w:t>)</w:t>
      </w:r>
      <w:r>
        <w:rPr>
          <w:rtl/>
        </w:rPr>
        <w:t>.</w:t>
      </w:r>
    </w:p>
    <w:p w:rsidR="00B369AC" w:rsidRDefault="00B369AC" w:rsidP="00077D26">
      <w:pPr>
        <w:pStyle w:val="a1"/>
        <w:rPr>
          <w:rtl/>
        </w:rPr>
      </w:pPr>
      <w:r w:rsidRPr="004A5AC0">
        <w:rPr>
          <w:rFonts w:hint="cs"/>
          <w:rtl/>
        </w:rPr>
        <w:t>אמנם</w:t>
      </w:r>
      <w:r w:rsidR="00D4510D">
        <w:rPr>
          <w:rtl/>
        </w:rPr>
        <w:t xml:space="preserve"> </w:t>
      </w:r>
      <w:r w:rsidRPr="004A5AC0">
        <w:rPr>
          <w:rFonts w:hint="cs"/>
          <w:rtl/>
        </w:rPr>
        <w:t>הלא</w:t>
      </w:r>
      <w:r w:rsidR="00D4510D">
        <w:rPr>
          <w:rtl/>
        </w:rPr>
        <w:t xml:space="preserve"> </w:t>
      </w:r>
      <w:r w:rsidRPr="004A5AC0">
        <w:rPr>
          <w:rFonts w:hint="cs"/>
          <w:rtl/>
        </w:rPr>
        <w:t>בזמנו</w:t>
      </w:r>
      <w:r w:rsidR="00D4510D">
        <w:rPr>
          <w:rtl/>
        </w:rPr>
        <w:t xml:space="preserve"> </w:t>
      </w:r>
      <w:r w:rsidRPr="004A5AC0">
        <w:rPr>
          <w:rFonts w:hint="cs"/>
          <w:rtl/>
        </w:rPr>
        <w:t>של</w:t>
      </w:r>
      <w:r w:rsidR="00D4510D">
        <w:rPr>
          <w:rtl/>
        </w:rPr>
        <w:t xml:space="preserve"> </w:t>
      </w:r>
      <w:r>
        <w:rPr>
          <w:rFonts w:hint="cs"/>
          <w:rtl/>
        </w:rPr>
        <w:t>רבינו</w:t>
      </w:r>
      <w:r w:rsidR="00D4510D">
        <w:rPr>
          <w:rFonts w:hint="cs"/>
          <w:rtl/>
        </w:rPr>
        <w:t xml:space="preserve"> </w:t>
      </w:r>
      <w:r>
        <w:rPr>
          <w:rFonts w:hint="cs"/>
          <w:rtl/>
        </w:rPr>
        <w:t>הזקן</w:t>
      </w:r>
      <w:r w:rsidR="00D4510D">
        <w:rPr>
          <w:rtl/>
        </w:rPr>
        <w:t xml:space="preserve"> </w:t>
      </w:r>
      <w:r w:rsidRPr="004A5AC0">
        <w:rPr>
          <w:rFonts w:hint="cs"/>
          <w:rtl/>
        </w:rPr>
        <w:t>לא</w:t>
      </w:r>
      <w:r w:rsidR="00D4510D">
        <w:rPr>
          <w:rtl/>
        </w:rPr>
        <w:t xml:space="preserve"> </w:t>
      </w:r>
      <w:r w:rsidRPr="004A5AC0">
        <w:rPr>
          <w:rFonts w:hint="cs"/>
          <w:rtl/>
        </w:rPr>
        <w:t>היה</w:t>
      </w:r>
      <w:r w:rsidR="00D4510D">
        <w:rPr>
          <w:rtl/>
        </w:rPr>
        <w:t xml:space="preserve"> </w:t>
      </w:r>
      <w:r w:rsidRPr="004A5AC0">
        <w:rPr>
          <w:rFonts w:hint="cs"/>
          <w:rtl/>
        </w:rPr>
        <w:t>עדיין</w:t>
      </w:r>
      <w:r w:rsidR="00D4510D">
        <w:rPr>
          <w:rtl/>
        </w:rPr>
        <w:t xml:space="preserve"> </w:t>
      </w:r>
      <w:r w:rsidRPr="004A5AC0">
        <w:rPr>
          <w:rFonts w:hint="cs"/>
          <w:rtl/>
        </w:rPr>
        <w:t>שעון</w:t>
      </w:r>
      <w:r w:rsidR="00D4510D">
        <w:rPr>
          <w:rtl/>
        </w:rPr>
        <w:t xml:space="preserve"> </w:t>
      </w:r>
      <w:r w:rsidRPr="004A5AC0">
        <w:rPr>
          <w:rFonts w:hint="cs"/>
          <w:rtl/>
        </w:rPr>
        <w:t>סטנדרטי</w:t>
      </w:r>
      <w:r w:rsidRPr="004A5AC0">
        <w:rPr>
          <w:rtl/>
        </w:rPr>
        <w:t>,</w:t>
      </w:r>
      <w:r w:rsidR="00D4510D">
        <w:rPr>
          <w:rtl/>
        </w:rPr>
        <w:t xml:space="preserve"> </w:t>
      </w:r>
      <w:r w:rsidRPr="004A5AC0">
        <w:rPr>
          <w:rFonts w:hint="cs"/>
          <w:rtl/>
        </w:rPr>
        <w:t>אלא</w:t>
      </w:r>
      <w:r w:rsidR="00D4510D">
        <w:rPr>
          <w:rtl/>
        </w:rPr>
        <w:t xml:space="preserve"> </w:t>
      </w:r>
      <w:r w:rsidRPr="004A5AC0">
        <w:rPr>
          <w:rFonts w:hint="cs"/>
          <w:rtl/>
        </w:rPr>
        <w:t>שעון</w:t>
      </w:r>
      <w:r w:rsidR="00D4510D">
        <w:rPr>
          <w:rtl/>
        </w:rPr>
        <w:t xml:space="preserve"> </w:t>
      </w:r>
      <w:r w:rsidRPr="004A5AC0">
        <w:rPr>
          <w:rFonts w:hint="cs"/>
          <w:rtl/>
        </w:rPr>
        <w:t>מכוון</w:t>
      </w:r>
      <w:r w:rsidR="00D4510D">
        <w:rPr>
          <w:rtl/>
        </w:rPr>
        <w:t xml:space="preserve"> </w:t>
      </w:r>
      <w:r w:rsidRPr="004A5AC0">
        <w:rPr>
          <w:rFonts w:hint="cs"/>
          <w:rtl/>
        </w:rPr>
        <w:t>לשעת</w:t>
      </w:r>
      <w:r w:rsidR="00D4510D">
        <w:rPr>
          <w:rtl/>
        </w:rPr>
        <w:t xml:space="preserve"> </w:t>
      </w:r>
      <w:r w:rsidRPr="004A5AC0">
        <w:rPr>
          <w:rFonts w:hint="cs"/>
          <w:rtl/>
        </w:rPr>
        <w:t>חצות</w:t>
      </w:r>
      <w:r w:rsidRPr="004A5AC0">
        <w:rPr>
          <w:rtl/>
        </w:rPr>
        <w:t>,</w:t>
      </w:r>
      <w:r w:rsidR="00D4510D">
        <w:rPr>
          <w:rtl/>
        </w:rPr>
        <w:t xml:space="preserve"> </w:t>
      </w:r>
      <w:r w:rsidRPr="004A5AC0">
        <w:rPr>
          <w:rFonts w:hint="cs"/>
          <w:rtl/>
        </w:rPr>
        <w:t>וכבלשונו</w:t>
      </w:r>
      <w:r w:rsidR="00D4510D">
        <w:rPr>
          <w:rtl/>
        </w:rPr>
        <w:t xml:space="preserve"> </w:t>
      </w:r>
      <w:r w:rsidRPr="004A5AC0">
        <w:rPr>
          <w:rFonts w:hint="cs"/>
          <w:rtl/>
        </w:rPr>
        <w:t>הזהב</w:t>
      </w:r>
      <w:r w:rsidR="00D4510D">
        <w:rPr>
          <w:rtl/>
        </w:rPr>
        <w:t xml:space="preserve"> </w:t>
      </w:r>
      <w:r w:rsidRPr="004A5AC0">
        <w:rPr>
          <w:rtl/>
        </w:rPr>
        <w:t>"</w:t>
      </w:r>
      <w:r w:rsidRPr="004A5AC0">
        <w:rPr>
          <w:rFonts w:hint="cs"/>
          <w:rtl/>
        </w:rPr>
        <w:t>שבמדינות</w:t>
      </w:r>
      <w:r w:rsidR="00D4510D">
        <w:rPr>
          <w:rtl/>
        </w:rPr>
        <w:t xml:space="preserve"> </w:t>
      </w:r>
      <w:r w:rsidRPr="004A5AC0">
        <w:rPr>
          <w:rFonts w:hint="cs"/>
          <w:rtl/>
        </w:rPr>
        <w:t>אלו</w:t>
      </w:r>
      <w:r w:rsidR="00D4510D">
        <w:rPr>
          <w:rtl/>
        </w:rPr>
        <w:t xml:space="preserve"> </w:t>
      </w:r>
      <w:r w:rsidRPr="004A5AC0">
        <w:rPr>
          <w:rFonts w:hint="cs"/>
          <w:rtl/>
        </w:rPr>
        <w:t>הנץ</w:t>
      </w:r>
      <w:r w:rsidR="00D4510D">
        <w:rPr>
          <w:rtl/>
        </w:rPr>
        <w:t xml:space="preserve"> </w:t>
      </w:r>
      <w:r w:rsidRPr="004A5AC0">
        <w:rPr>
          <w:rFonts w:hint="cs"/>
          <w:rtl/>
        </w:rPr>
        <w:t>החמה</w:t>
      </w:r>
      <w:r w:rsidR="00D4510D">
        <w:rPr>
          <w:rtl/>
        </w:rPr>
        <w:t xml:space="preserve"> </w:t>
      </w:r>
      <w:r w:rsidRPr="004A5AC0">
        <w:rPr>
          <w:rFonts w:hint="cs"/>
          <w:rtl/>
        </w:rPr>
        <w:t>בקיץ</w:t>
      </w:r>
      <w:r w:rsidR="00D4510D">
        <w:rPr>
          <w:rtl/>
        </w:rPr>
        <w:t xml:space="preserve"> </w:t>
      </w:r>
      <w:r w:rsidRPr="004A5AC0">
        <w:rPr>
          <w:rFonts w:hint="cs"/>
          <w:rtl/>
        </w:rPr>
        <w:t>בערך</w:t>
      </w:r>
      <w:r w:rsidR="00D4510D">
        <w:rPr>
          <w:rtl/>
        </w:rPr>
        <w:t xml:space="preserve"> </w:t>
      </w:r>
      <w:r w:rsidRPr="004A5AC0">
        <w:rPr>
          <w:rFonts w:hint="cs"/>
          <w:rtl/>
        </w:rPr>
        <w:t>ג</w:t>
      </w:r>
      <w:r w:rsidRPr="004A5AC0">
        <w:rPr>
          <w:rtl/>
        </w:rPr>
        <w:t>'</w:t>
      </w:r>
      <w:r w:rsidR="00D4510D">
        <w:rPr>
          <w:rtl/>
        </w:rPr>
        <w:t xml:space="preserve"> </w:t>
      </w:r>
      <w:r w:rsidRPr="004A5AC0">
        <w:rPr>
          <w:rFonts w:hint="cs"/>
          <w:rtl/>
        </w:rPr>
        <w:t>שעות</w:t>
      </w:r>
      <w:r w:rsidR="00D4510D">
        <w:rPr>
          <w:rtl/>
        </w:rPr>
        <w:t xml:space="preserve"> </w:t>
      </w:r>
      <w:r w:rsidRPr="004A5AC0">
        <w:rPr>
          <w:rFonts w:hint="cs"/>
          <w:rtl/>
        </w:rPr>
        <w:t>ומחצה</w:t>
      </w:r>
      <w:r w:rsidR="00D4510D">
        <w:rPr>
          <w:rtl/>
        </w:rPr>
        <w:t xml:space="preserve"> </w:t>
      </w:r>
      <w:r w:rsidRPr="004A5AC0">
        <w:rPr>
          <w:rFonts w:hint="cs"/>
          <w:rtl/>
        </w:rPr>
        <w:t>אחר</w:t>
      </w:r>
      <w:r w:rsidR="00D4510D">
        <w:rPr>
          <w:rtl/>
        </w:rPr>
        <w:t xml:space="preserve"> </w:t>
      </w:r>
      <w:r w:rsidRPr="004A5AC0">
        <w:rPr>
          <w:rFonts w:hint="cs"/>
          <w:rtl/>
        </w:rPr>
        <w:t>חצות</w:t>
      </w:r>
      <w:r w:rsidR="00D4510D">
        <w:rPr>
          <w:rtl/>
        </w:rPr>
        <w:t xml:space="preserve"> </w:t>
      </w:r>
      <w:r w:rsidRPr="004A5AC0">
        <w:rPr>
          <w:rFonts w:hint="cs"/>
          <w:rtl/>
        </w:rPr>
        <w:t>לילה</w:t>
      </w:r>
      <w:r w:rsidRPr="004A5AC0">
        <w:rPr>
          <w:rtl/>
        </w:rPr>
        <w:t>".</w:t>
      </w:r>
      <w:r w:rsidR="00D4510D">
        <w:rPr>
          <w:rtl/>
        </w:rPr>
        <w:t xml:space="preserve"> </w:t>
      </w:r>
      <w:r w:rsidRPr="004A5AC0">
        <w:rPr>
          <w:rFonts w:hint="cs"/>
          <w:rtl/>
        </w:rPr>
        <w:t>וחצות</w:t>
      </w:r>
      <w:r w:rsidR="00D4510D">
        <w:rPr>
          <w:rtl/>
        </w:rPr>
        <w:t xml:space="preserve"> </w:t>
      </w:r>
      <w:r w:rsidRPr="004A5AC0">
        <w:rPr>
          <w:rFonts w:hint="cs"/>
          <w:rtl/>
        </w:rPr>
        <w:t>בקאשוי</w:t>
      </w:r>
      <w:r w:rsidR="00D4510D">
        <w:rPr>
          <w:rtl/>
        </w:rPr>
        <w:t xml:space="preserve"> </w:t>
      </w:r>
      <w:r w:rsidRPr="004A5AC0">
        <w:rPr>
          <w:rFonts w:hint="cs"/>
          <w:rtl/>
        </w:rPr>
        <w:t>ביום</w:t>
      </w:r>
      <w:r w:rsidR="00D4510D">
        <w:rPr>
          <w:rtl/>
        </w:rPr>
        <w:t xml:space="preserve"> </w:t>
      </w:r>
      <w:r w:rsidRPr="004A5AC0">
        <w:rPr>
          <w:rFonts w:hint="cs"/>
          <w:rtl/>
        </w:rPr>
        <w:t>הארוך</w:t>
      </w:r>
      <w:r w:rsidR="00D4510D">
        <w:rPr>
          <w:rtl/>
        </w:rPr>
        <w:t xml:space="preserve"> </w:t>
      </w:r>
      <w:r w:rsidRPr="004A5AC0">
        <w:rPr>
          <w:rFonts w:hint="cs"/>
          <w:rtl/>
        </w:rPr>
        <w:t>הוא</w:t>
      </w:r>
      <w:r w:rsidR="00D4510D">
        <w:rPr>
          <w:rtl/>
        </w:rPr>
        <w:t xml:space="preserve"> </w:t>
      </w:r>
      <w:r w:rsidRPr="004A5AC0">
        <w:rPr>
          <w:rFonts w:hint="cs"/>
          <w:rtl/>
        </w:rPr>
        <w:t>בשעה</w:t>
      </w:r>
      <w:r w:rsidR="00D4510D">
        <w:rPr>
          <w:rtl/>
        </w:rPr>
        <w:t xml:space="preserve"> </w:t>
      </w:r>
      <w:r w:rsidRPr="004A5AC0">
        <w:rPr>
          <w:rtl/>
        </w:rPr>
        <w:t>11:37,</w:t>
      </w:r>
      <w:r w:rsidR="00D4510D">
        <w:rPr>
          <w:rtl/>
        </w:rPr>
        <w:t xml:space="preserve"> </w:t>
      </w:r>
      <w:r w:rsidRPr="004A5AC0">
        <w:rPr>
          <w:rFonts w:hint="cs"/>
          <w:rtl/>
        </w:rPr>
        <w:t>ולזה</w:t>
      </w:r>
      <w:r w:rsidR="00D4510D">
        <w:rPr>
          <w:rtl/>
        </w:rPr>
        <w:t xml:space="preserve"> </w:t>
      </w:r>
      <w:r w:rsidRPr="004A5AC0">
        <w:rPr>
          <w:rFonts w:hint="cs"/>
          <w:rtl/>
        </w:rPr>
        <w:t>קראו</w:t>
      </w:r>
      <w:r w:rsidR="00D4510D">
        <w:rPr>
          <w:rtl/>
        </w:rPr>
        <w:t xml:space="preserve"> </w:t>
      </w:r>
      <w:r w:rsidRPr="004A5AC0">
        <w:rPr>
          <w:rFonts w:hint="cs"/>
          <w:rtl/>
        </w:rPr>
        <w:t>בעבר</w:t>
      </w:r>
      <w:r w:rsidR="00D4510D">
        <w:rPr>
          <w:rtl/>
        </w:rPr>
        <w:t xml:space="preserve"> </w:t>
      </w:r>
      <w:r w:rsidRPr="004A5AC0">
        <w:rPr>
          <w:rtl/>
        </w:rPr>
        <w:t>12:00,</w:t>
      </w:r>
      <w:r w:rsidR="00D4510D">
        <w:rPr>
          <w:rtl/>
        </w:rPr>
        <w:t xml:space="preserve"> </w:t>
      </w:r>
      <w:r w:rsidRPr="004A5AC0">
        <w:rPr>
          <w:rFonts w:hint="cs"/>
          <w:rtl/>
        </w:rPr>
        <w:t>א</w:t>
      </w:r>
      <w:r w:rsidRPr="004A5AC0">
        <w:rPr>
          <w:rtl/>
        </w:rPr>
        <w:t>"</w:t>
      </w:r>
      <w:r w:rsidRPr="004A5AC0">
        <w:rPr>
          <w:rFonts w:hint="cs"/>
          <w:rtl/>
        </w:rPr>
        <w:t>כ</w:t>
      </w:r>
      <w:r w:rsidR="00D4510D">
        <w:rPr>
          <w:rtl/>
        </w:rPr>
        <w:t xml:space="preserve"> </w:t>
      </w:r>
      <w:r w:rsidRPr="004A5AC0">
        <w:rPr>
          <w:rtl/>
        </w:rPr>
        <w:t>3:32</w:t>
      </w:r>
      <w:r w:rsidR="00D4510D">
        <w:rPr>
          <w:rtl/>
        </w:rPr>
        <w:t xml:space="preserve"> </w:t>
      </w:r>
      <w:r w:rsidRPr="004A5AC0">
        <w:rPr>
          <w:rFonts w:hint="cs"/>
          <w:rtl/>
        </w:rPr>
        <w:t>הוא</w:t>
      </w:r>
      <w:r w:rsidR="00D4510D">
        <w:rPr>
          <w:rtl/>
        </w:rPr>
        <w:t xml:space="preserve"> </w:t>
      </w:r>
      <w:r w:rsidRPr="004A5AC0">
        <w:rPr>
          <w:rtl/>
        </w:rPr>
        <w:t>3:55</w:t>
      </w:r>
      <w:r w:rsidR="00D4510D">
        <w:rPr>
          <w:rtl/>
        </w:rPr>
        <w:t xml:space="preserve"> </w:t>
      </w:r>
      <w:r w:rsidRPr="004A5AC0">
        <w:rPr>
          <w:rFonts w:hint="cs"/>
          <w:rtl/>
        </w:rPr>
        <w:t>לפי</w:t>
      </w:r>
      <w:r w:rsidR="00D4510D">
        <w:rPr>
          <w:rtl/>
        </w:rPr>
        <w:t xml:space="preserve"> </w:t>
      </w:r>
      <w:r w:rsidRPr="004A5AC0">
        <w:rPr>
          <w:rFonts w:hint="cs"/>
          <w:rtl/>
        </w:rPr>
        <w:t>שעון</w:t>
      </w:r>
      <w:r w:rsidR="00D4510D">
        <w:rPr>
          <w:rtl/>
        </w:rPr>
        <w:t xml:space="preserve"> </w:t>
      </w:r>
      <w:r w:rsidRPr="004A5AC0">
        <w:rPr>
          <w:rFonts w:hint="cs"/>
          <w:rtl/>
        </w:rPr>
        <w:t>המקומי</w:t>
      </w:r>
      <w:r w:rsidRPr="004A5AC0">
        <w:rPr>
          <w:rtl/>
        </w:rPr>
        <w:t>-</w:t>
      </w:r>
      <w:r w:rsidRPr="004A5AC0">
        <w:rPr>
          <w:rFonts w:hint="cs"/>
          <w:rtl/>
        </w:rPr>
        <w:t>שמשי</w:t>
      </w:r>
      <w:r w:rsidR="00D4510D">
        <w:rPr>
          <w:rtl/>
        </w:rPr>
        <w:t xml:space="preserve"> </w:t>
      </w:r>
      <w:r w:rsidRPr="004A5AC0">
        <w:rPr>
          <w:rFonts w:hint="cs"/>
          <w:rtl/>
        </w:rPr>
        <w:t>הישן</w:t>
      </w:r>
      <w:r>
        <w:rPr>
          <w:rtl/>
        </w:rPr>
        <w:t>.</w:t>
      </w:r>
    </w:p>
    <w:p w:rsidR="00B369AC" w:rsidRDefault="00B369AC" w:rsidP="00077D26">
      <w:pPr>
        <w:pStyle w:val="a1"/>
        <w:rPr>
          <w:rtl/>
        </w:rPr>
      </w:pPr>
      <w:r w:rsidRPr="004A5AC0">
        <w:rPr>
          <w:rFonts w:hint="cs"/>
          <w:rtl/>
        </w:rPr>
        <w:t>ועוד</w:t>
      </w:r>
      <w:r w:rsidRPr="004A5AC0">
        <w:rPr>
          <w:rtl/>
        </w:rPr>
        <w:t>,</w:t>
      </w:r>
      <w:r w:rsidR="00D4510D">
        <w:rPr>
          <w:rtl/>
        </w:rPr>
        <w:t xml:space="preserve"> </w:t>
      </w:r>
      <w:r w:rsidRPr="004A5AC0">
        <w:rPr>
          <w:rFonts w:hint="cs"/>
          <w:rtl/>
        </w:rPr>
        <w:t>שבאופק</w:t>
      </w:r>
      <w:r w:rsidR="00D4510D">
        <w:rPr>
          <w:rtl/>
        </w:rPr>
        <w:t xml:space="preserve"> </w:t>
      </w:r>
      <w:r w:rsidRPr="004A5AC0">
        <w:rPr>
          <w:rFonts w:hint="cs"/>
          <w:rtl/>
        </w:rPr>
        <w:t>קאשוי</w:t>
      </w:r>
      <w:r w:rsidR="00D4510D">
        <w:rPr>
          <w:rtl/>
        </w:rPr>
        <w:t xml:space="preserve"> </w:t>
      </w:r>
      <w:r w:rsidRPr="004A5AC0">
        <w:rPr>
          <w:rFonts w:hint="cs"/>
          <w:rtl/>
        </w:rPr>
        <w:t>סוזק</w:t>
      </w:r>
      <w:r w:rsidRPr="004A5AC0">
        <w:rPr>
          <w:rtl/>
        </w:rPr>
        <w:t>"</w:t>
      </w:r>
      <w:r w:rsidRPr="004A5AC0">
        <w:rPr>
          <w:rFonts w:hint="cs"/>
          <w:rtl/>
        </w:rPr>
        <w:t>ש</w:t>
      </w:r>
      <w:r w:rsidR="00D4510D">
        <w:rPr>
          <w:rtl/>
        </w:rPr>
        <w:t xml:space="preserve"> </w:t>
      </w:r>
      <w:r w:rsidRPr="004A5AC0">
        <w:rPr>
          <w:rFonts w:hint="cs"/>
          <w:rtl/>
        </w:rPr>
        <w:t>לפי</w:t>
      </w:r>
      <w:r w:rsidR="00D4510D">
        <w:rPr>
          <w:rtl/>
        </w:rPr>
        <w:t xml:space="preserve"> </w:t>
      </w:r>
      <w:r w:rsidRPr="004A5AC0">
        <w:rPr>
          <w:rFonts w:hint="cs"/>
          <w:rtl/>
        </w:rPr>
        <w:t>חשבון</w:t>
      </w:r>
      <w:r w:rsidR="00D4510D">
        <w:rPr>
          <w:rtl/>
        </w:rPr>
        <w:t xml:space="preserve"> </w:t>
      </w:r>
      <w:r w:rsidRPr="004A5AC0">
        <w:rPr>
          <w:rFonts w:hint="cs"/>
          <w:rtl/>
        </w:rPr>
        <w:t>רביע</w:t>
      </w:r>
      <w:r w:rsidR="00D4510D">
        <w:rPr>
          <w:rtl/>
        </w:rPr>
        <w:t xml:space="preserve"> </w:t>
      </w:r>
      <w:r w:rsidRPr="004A5AC0">
        <w:rPr>
          <w:rFonts w:hint="cs"/>
          <w:rtl/>
        </w:rPr>
        <w:t>היום</w:t>
      </w:r>
      <w:r w:rsidR="00D4510D">
        <w:rPr>
          <w:rtl/>
        </w:rPr>
        <w:t xml:space="preserve"> </w:t>
      </w:r>
      <w:r w:rsidRPr="004A5AC0">
        <w:rPr>
          <w:rFonts w:hint="cs"/>
          <w:rtl/>
        </w:rPr>
        <w:t>מנה</w:t>
      </w:r>
      <w:r w:rsidRPr="004A5AC0">
        <w:rPr>
          <w:rtl/>
        </w:rPr>
        <w:t>"</w:t>
      </w:r>
      <w:r w:rsidRPr="004A5AC0">
        <w:rPr>
          <w:rFonts w:hint="cs"/>
          <w:rtl/>
        </w:rPr>
        <w:t>ח</w:t>
      </w:r>
      <w:r w:rsidR="00D4510D">
        <w:rPr>
          <w:rtl/>
        </w:rPr>
        <w:t xml:space="preserve"> </w:t>
      </w:r>
      <w:r w:rsidRPr="004A5AC0">
        <w:rPr>
          <w:rFonts w:hint="cs"/>
          <w:rtl/>
        </w:rPr>
        <w:t>עד</w:t>
      </w:r>
      <w:r w:rsidR="00D4510D">
        <w:rPr>
          <w:rtl/>
        </w:rPr>
        <w:t xml:space="preserve"> </w:t>
      </w:r>
      <w:r w:rsidRPr="004A5AC0">
        <w:rPr>
          <w:rFonts w:hint="cs"/>
          <w:rtl/>
        </w:rPr>
        <w:t>שקיעה</w:t>
      </w:r>
      <w:r w:rsidRPr="004A5AC0">
        <w:rPr>
          <w:rtl/>
        </w:rPr>
        <w:t>"</w:t>
      </w:r>
      <w:r w:rsidRPr="004A5AC0">
        <w:rPr>
          <w:rFonts w:hint="cs"/>
          <w:rtl/>
        </w:rPr>
        <w:t>ח</w:t>
      </w:r>
      <w:r w:rsidR="00D4510D">
        <w:rPr>
          <w:rtl/>
        </w:rPr>
        <w:t xml:space="preserve"> </w:t>
      </w:r>
      <w:r>
        <w:rPr>
          <w:rFonts w:hint="cs"/>
          <w:rtl/>
        </w:rPr>
        <w:t>שהוא</w:t>
      </w:r>
      <w:r w:rsidR="00D4510D">
        <w:rPr>
          <w:rFonts w:hint="cs"/>
          <w:rtl/>
        </w:rPr>
        <w:t xml:space="preserve"> </w:t>
      </w:r>
      <w:r>
        <w:rPr>
          <w:rFonts w:hint="cs"/>
          <w:rtl/>
        </w:rPr>
        <w:t>כתב</w:t>
      </w:r>
      <w:r w:rsidR="00D4510D">
        <w:rPr>
          <w:rFonts w:hint="cs"/>
          <w:rtl/>
        </w:rPr>
        <w:t xml:space="preserve"> </w:t>
      </w:r>
      <w:r w:rsidRPr="004A5AC0">
        <w:rPr>
          <w:rFonts w:hint="cs"/>
          <w:rtl/>
        </w:rPr>
        <w:t>יוצא</w:t>
      </w:r>
      <w:r w:rsidR="00D4510D">
        <w:rPr>
          <w:rtl/>
        </w:rPr>
        <w:t xml:space="preserve"> </w:t>
      </w:r>
      <w:r w:rsidRPr="004A5AC0">
        <w:rPr>
          <w:rtl/>
        </w:rPr>
        <w:t>7:30</w:t>
      </w:r>
      <w:r w:rsidR="00D4510D">
        <w:rPr>
          <w:rtl/>
        </w:rPr>
        <w:t xml:space="preserve"> </w:t>
      </w:r>
      <w:r w:rsidRPr="004A5AC0">
        <w:rPr>
          <w:rtl/>
        </w:rPr>
        <w:t>(</w:t>
      </w:r>
      <w:r w:rsidRPr="004A5AC0">
        <w:rPr>
          <w:rFonts w:hint="cs"/>
          <w:rtl/>
        </w:rPr>
        <w:t>וליותר</w:t>
      </w:r>
      <w:r w:rsidR="00D4510D">
        <w:rPr>
          <w:rtl/>
        </w:rPr>
        <w:t xml:space="preserve"> </w:t>
      </w:r>
      <w:r w:rsidRPr="004A5AC0">
        <w:rPr>
          <w:rFonts w:hint="cs"/>
          <w:rtl/>
        </w:rPr>
        <w:t>דיוק</w:t>
      </w:r>
      <w:r w:rsidR="00D4510D">
        <w:rPr>
          <w:rtl/>
        </w:rPr>
        <w:t xml:space="preserve"> </w:t>
      </w:r>
      <w:r w:rsidRPr="004A5AC0">
        <w:rPr>
          <w:rtl/>
        </w:rPr>
        <w:t>7:34),</w:t>
      </w:r>
      <w:r w:rsidR="00D4510D">
        <w:rPr>
          <w:rtl/>
        </w:rPr>
        <w:t xml:space="preserve"> </w:t>
      </w:r>
      <w:r w:rsidRPr="004A5AC0">
        <w:rPr>
          <w:rFonts w:hint="cs"/>
          <w:rtl/>
        </w:rPr>
        <w:t>ולפי</w:t>
      </w:r>
      <w:r w:rsidR="00D4510D">
        <w:rPr>
          <w:rtl/>
        </w:rPr>
        <w:t xml:space="preserve"> </w:t>
      </w:r>
      <w:r w:rsidRPr="004A5AC0">
        <w:rPr>
          <w:rFonts w:hint="cs"/>
          <w:rtl/>
        </w:rPr>
        <w:t>מה</w:t>
      </w:r>
      <w:r w:rsidR="00D4510D">
        <w:rPr>
          <w:rtl/>
        </w:rPr>
        <w:t xml:space="preserve"> </w:t>
      </w:r>
      <w:r w:rsidRPr="004A5AC0">
        <w:rPr>
          <w:rFonts w:hint="cs"/>
          <w:rtl/>
        </w:rPr>
        <w:t>שכתוב</w:t>
      </w:r>
      <w:r w:rsidR="00D4510D">
        <w:rPr>
          <w:rtl/>
        </w:rPr>
        <w:t xml:space="preserve"> </w:t>
      </w:r>
      <w:r w:rsidRPr="004A5AC0">
        <w:rPr>
          <w:rFonts w:hint="cs"/>
          <w:rtl/>
        </w:rPr>
        <w:t>ב</w:t>
      </w:r>
      <w:r w:rsidRPr="004A5AC0">
        <w:rPr>
          <w:rtl/>
        </w:rPr>
        <w:t>'</w:t>
      </w:r>
      <w:r w:rsidRPr="004A5AC0">
        <w:rPr>
          <w:rFonts w:hint="cs"/>
          <w:rtl/>
        </w:rPr>
        <w:t>סידור</w:t>
      </w:r>
      <w:r w:rsidRPr="004A5AC0">
        <w:rPr>
          <w:rtl/>
        </w:rPr>
        <w:t>'</w:t>
      </w:r>
      <w:r w:rsidR="00D4510D">
        <w:rPr>
          <w:rtl/>
        </w:rPr>
        <w:t xml:space="preserve"> </w:t>
      </w:r>
      <w:r w:rsidRPr="004A5AC0">
        <w:rPr>
          <w:rFonts w:hint="cs"/>
          <w:rtl/>
        </w:rPr>
        <w:t>שם</w:t>
      </w:r>
      <w:r w:rsidR="00D4510D">
        <w:rPr>
          <w:rtl/>
        </w:rPr>
        <w:t xml:space="preserve"> </w:t>
      </w:r>
      <w:r w:rsidRPr="004A5AC0">
        <w:rPr>
          <w:rFonts w:hint="cs"/>
          <w:rtl/>
        </w:rPr>
        <w:t>סוזק</w:t>
      </w:r>
      <w:r w:rsidRPr="004A5AC0">
        <w:rPr>
          <w:rtl/>
        </w:rPr>
        <w:t>"</w:t>
      </w:r>
      <w:r w:rsidRPr="004A5AC0">
        <w:rPr>
          <w:rFonts w:hint="cs"/>
          <w:rtl/>
        </w:rPr>
        <w:t>ש</w:t>
      </w:r>
      <w:r w:rsidR="00D4510D">
        <w:rPr>
          <w:rtl/>
        </w:rPr>
        <w:t xml:space="preserve"> </w:t>
      </w:r>
      <w:r w:rsidRPr="004A5AC0">
        <w:rPr>
          <w:rFonts w:hint="cs"/>
          <w:rtl/>
        </w:rPr>
        <w:t>הוא</w:t>
      </w:r>
      <w:r w:rsidR="00D4510D">
        <w:rPr>
          <w:rtl/>
        </w:rPr>
        <w:t xml:space="preserve"> </w:t>
      </w:r>
      <w:r w:rsidRPr="004A5AC0">
        <w:rPr>
          <w:rtl/>
        </w:rPr>
        <w:t>7:45</w:t>
      </w:r>
      <w:r w:rsidR="00D4510D">
        <w:rPr>
          <w:rtl/>
        </w:rPr>
        <w:t xml:space="preserve"> </w:t>
      </w:r>
      <w:r w:rsidRPr="004A5AC0">
        <w:rPr>
          <w:rFonts w:hint="cs"/>
          <w:rtl/>
        </w:rPr>
        <w:t>לערך</w:t>
      </w:r>
      <w:r w:rsidRPr="004A5AC0">
        <w:rPr>
          <w:rtl/>
        </w:rPr>
        <w:t>.</w:t>
      </w:r>
      <w:r w:rsidR="00D4510D">
        <w:rPr>
          <w:rtl/>
        </w:rPr>
        <w:t xml:space="preserve"> </w:t>
      </w:r>
      <w:r w:rsidRPr="004A5AC0">
        <w:rPr>
          <w:rFonts w:hint="cs"/>
          <w:rtl/>
        </w:rPr>
        <w:t>וזה</w:t>
      </w:r>
      <w:r w:rsidR="00D4510D">
        <w:rPr>
          <w:rtl/>
        </w:rPr>
        <w:t xml:space="preserve"> </w:t>
      </w:r>
      <w:r w:rsidRPr="004A5AC0">
        <w:rPr>
          <w:rFonts w:hint="cs"/>
          <w:rtl/>
        </w:rPr>
        <w:t>תואם</w:t>
      </w:r>
      <w:r w:rsidR="00D4510D">
        <w:rPr>
          <w:rtl/>
        </w:rPr>
        <w:t xml:space="preserve"> </w:t>
      </w:r>
      <w:r w:rsidRPr="004A5AC0">
        <w:rPr>
          <w:rFonts w:hint="cs"/>
          <w:rtl/>
        </w:rPr>
        <w:t>בדיוק</w:t>
      </w:r>
      <w:r w:rsidR="00D4510D">
        <w:rPr>
          <w:rtl/>
        </w:rPr>
        <w:t xml:space="preserve"> </w:t>
      </w:r>
      <w:r>
        <w:rPr>
          <w:rFonts w:hint="cs"/>
          <w:rtl/>
        </w:rPr>
        <w:t>(או</w:t>
      </w:r>
      <w:r w:rsidR="00D4510D">
        <w:rPr>
          <w:rFonts w:hint="cs"/>
          <w:rtl/>
        </w:rPr>
        <w:t xml:space="preserve"> </w:t>
      </w:r>
      <w:r>
        <w:rPr>
          <w:rFonts w:hint="cs"/>
          <w:rtl/>
        </w:rPr>
        <w:t>בערך)</w:t>
      </w:r>
      <w:r w:rsidR="00D4510D">
        <w:rPr>
          <w:rFonts w:hint="cs"/>
          <w:rtl/>
        </w:rPr>
        <w:t xml:space="preserve"> </w:t>
      </w:r>
      <w:r w:rsidRPr="004A5AC0">
        <w:rPr>
          <w:rFonts w:hint="cs"/>
          <w:rtl/>
        </w:rPr>
        <w:t>על</w:t>
      </w:r>
      <w:r w:rsidR="00D4510D">
        <w:rPr>
          <w:rtl/>
        </w:rPr>
        <w:t xml:space="preserve"> </w:t>
      </w:r>
      <w:r w:rsidRPr="004A5AC0">
        <w:rPr>
          <w:rFonts w:hint="cs"/>
          <w:rtl/>
        </w:rPr>
        <w:t>אופק</w:t>
      </w:r>
      <w:r w:rsidR="00D4510D">
        <w:rPr>
          <w:rtl/>
        </w:rPr>
        <w:t xml:space="preserve"> </w:t>
      </w:r>
      <w:r w:rsidRPr="004A5AC0">
        <w:rPr>
          <w:rFonts w:hint="cs"/>
          <w:rtl/>
        </w:rPr>
        <w:t>ליאדי</w:t>
      </w:r>
      <w:r w:rsidR="00D4510D">
        <w:rPr>
          <w:rtl/>
        </w:rPr>
        <w:t xml:space="preserve"> </w:t>
      </w:r>
      <w:r w:rsidRPr="004A5AC0">
        <w:rPr>
          <w:rFonts w:hint="cs"/>
          <w:rtl/>
        </w:rPr>
        <w:t>דוקא</w:t>
      </w:r>
      <w:r w:rsidR="00D4510D">
        <w:rPr>
          <w:rFonts w:hint="cs"/>
          <w:rtl/>
        </w:rPr>
        <w:t xml:space="preserve"> </w:t>
      </w:r>
      <w:r>
        <w:rPr>
          <w:rFonts w:hint="cs"/>
          <w:rtl/>
        </w:rPr>
        <w:t>ע"פ</w:t>
      </w:r>
      <w:r w:rsidR="00D4510D">
        <w:rPr>
          <w:rFonts w:hint="cs"/>
          <w:rtl/>
        </w:rPr>
        <w:t xml:space="preserve"> </w:t>
      </w:r>
      <w:r>
        <w:rPr>
          <w:rFonts w:hint="cs"/>
          <w:rtl/>
        </w:rPr>
        <w:t>שעון</w:t>
      </w:r>
      <w:r w:rsidR="00D4510D">
        <w:rPr>
          <w:rFonts w:hint="cs"/>
          <w:rtl/>
        </w:rPr>
        <w:t xml:space="preserve"> </w:t>
      </w:r>
      <w:r>
        <w:rPr>
          <w:rFonts w:hint="cs"/>
          <w:rtl/>
        </w:rPr>
        <w:t>שמשי.</w:t>
      </w:r>
    </w:p>
    <w:p w:rsidR="00B369AC" w:rsidRDefault="00B369AC" w:rsidP="00077D26">
      <w:pPr>
        <w:pStyle w:val="a1"/>
        <w:rPr>
          <w:rtl/>
        </w:rPr>
      </w:pPr>
      <w:r>
        <w:rPr>
          <w:rFonts w:hint="cs"/>
          <w:rtl/>
        </w:rPr>
        <w:lastRenderedPageBreak/>
        <w:t>ויש</w:t>
      </w:r>
      <w:r w:rsidR="00D4510D">
        <w:rPr>
          <w:rFonts w:hint="cs"/>
          <w:rtl/>
        </w:rPr>
        <w:t xml:space="preserve"> </w:t>
      </w:r>
      <w:r>
        <w:rPr>
          <w:rFonts w:hint="cs"/>
          <w:rtl/>
        </w:rPr>
        <w:t>שם</w:t>
      </w:r>
      <w:r w:rsidR="00D4510D">
        <w:rPr>
          <w:rFonts w:hint="cs"/>
          <w:rtl/>
        </w:rPr>
        <w:t xml:space="preserve"> </w:t>
      </w:r>
      <w:r>
        <w:rPr>
          <w:rFonts w:hint="cs"/>
          <w:rtl/>
        </w:rPr>
        <w:t>עוד</w:t>
      </w:r>
      <w:r w:rsidR="00D4510D">
        <w:rPr>
          <w:rFonts w:hint="cs"/>
          <w:rtl/>
        </w:rPr>
        <w:t xml:space="preserve"> </w:t>
      </w:r>
      <w:r>
        <w:rPr>
          <w:rFonts w:hint="cs"/>
          <w:rtl/>
        </w:rPr>
        <w:t>דברים</w:t>
      </w:r>
      <w:r w:rsidR="00D4510D">
        <w:rPr>
          <w:rFonts w:hint="cs"/>
          <w:rtl/>
        </w:rPr>
        <w:t xml:space="preserve"> </w:t>
      </w:r>
      <w:r>
        <w:rPr>
          <w:rFonts w:hint="cs"/>
          <w:rtl/>
        </w:rPr>
        <w:t>שלא</w:t>
      </w:r>
      <w:r w:rsidR="00D4510D">
        <w:rPr>
          <w:rFonts w:hint="cs"/>
          <w:rtl/>
        </w:rPr>
        <w:t xml:space="preserve"> </w:t>
      </w:r>
      <w:r>
        <w:rPr>
          <w:rFonts w:hint="cs"/>
          <w:rtl/>
        </w:rPr>
        <w:t>זכיתי</w:t>
      </w:r>
      <w:r w:rsidR="00D4510D">
        <w:rPr>
          <w:rFonts w:hint="cs"/>
          <w:rtl/>
        </w:rPr>
        <w:t xml:space="preserve"> </w:t>
      </w:r>
      <w:r>
        <w:rPr>
          <w:rFonts w:hint="cs"/>
          <w:rtl/>
        </w:rPr>
        <w:t>להבין,</w:t>
      </w:r>
      <w:r w:rsidR="00D4510D">
        <w:rPr>
          <w:rFonts w:hint="cs"/>
          <w:rtl/>
        </w:rPr>
        <w:t xml:space="preserve"> </w:t>
      </w:r>
      <w:r>
        <w:rPr>
          <w:rFonts w:hint="cs"/>
          <w:rtl/>
        </w:rPr>
        <w:t>ו</w:t>
      </w:r>
      <w:r w:rsidRPr="004A5AC0">
        <w:rPr>
          <w:rFonts w:hint="cs"/>
          <w:rtl/>
        </w:rPr>
        <w:t>המעיין</w:t>
      </w:r>
      <w:r w:rsidR="00D4510D">
        <w:rPr>
          <w:rtl/>
        </w:rPr>
        <w:t xml:space="preserve"> </w:t>
      </w:r>
      <w:r w:rsidRPr="004A5AC0">
        <w:rPr>
          <w:rFonts w:hint="cs"/>
          <w:rtl/>
        </w:rPr>
        <w:t>שם</w:t>
      </w:r>
      <w:r w:rsidR="00D4510D">
        <w:rPr>
          <w:rtl/>
        </w:rPr>
        <w:t xml:space="preserve"> </w:t>
      </w:r>
      <w:r w:rsidRPr="004A5AC0">
        <w:rPr>
          <w:rFonts w:hint="cs"/>
          <w:rtl/>
        </w:rPr>
        <w:t>יראה</w:t>
      </w:r>
      <w:r w:rsidR="00D4510D">
        <w:rPr>
          <w:rtl/>
        </w:rPr>
        <w:t xml:space="preserve"> </w:t>
      </w:r>
      <w:r>
        <w:rPr>
          <w:rFonts w:hint="cs"/>
          <w:rtl/>
        </w:rPr>
        <w:t>שבמכ"ת</w:t>
      </w:r>
      <w:r w:rsidR="00D4510D">
        <w:rPr>
          <w:rFonts w:hint="cs"/>
          <w:rtl/>
        </w:rPr>
        <w:t xml:space="preserve"> </w:t>
      </w:r>
      <w:r w:rsidRPr="004A5AC0">
        <w:rPr>
          <w:rFonts w:hint="cs"/>
          <w:rtl/>
        </w:rPr>
        <w:t>נעלם</w:t>
      </w:r>
      <w:r w:rsidR="00D4510D">
        <w:rPr>
          <w:rtl/>
        </w:rPr>
        <w:t xml:space="preserve"> </w:t>
      </w:r>
      <w:r w:rsidRPr="004A5AC0">
        <w:rPr>
          <w:rFonts w:hint="cs"/>
          <w:rtl/>
        </w:rPr>
        <w:t>ממנו</w:t>
      </w:r>
      <w:r w:rsidR="00D4510D">
        <w:rPr>
          <w:rtl/>
        </w:rPr>
        <w:t xml:space="preserve"> </w:t>
      </w:r>
      <w:r>
        <w:rPr>
          <w:rFonts w:hint="cs"/>
          <w:rtl/>
        </w:rPr>
        <w:t>גם</w:t>
      </w:r>
      <w:r w:rsidR="00D4510D">
        <w:rPr>
          <w:rFonts w:hint="cs"/>
          <w:rtl/>
        </w:rPr>
        <w:t xml:space="preserve"> </w:t>
      </w:r>
      <w:r w:rsidRPr="004A5AC0">
        <w:rPr>
          <w:rFonts w:hint="cs"/>
          <w:rtl/>
        </w:rPr>
        <w:t>שהמציאות</w:t>
      </w:r>
      <w:r w:rsidR="00D4510D">
        <w:rPr>
          <w:rtl/>
        </w:rPr>
        <w:t xml:space="preserve"> </w:t>
      </w:r>
      <w:r w:rsidRPr="004A5AC0">
        <w:rPr>
          <w:rFonts w:hint="cs"/>
          <w:rtl/>
        </w:rPr>
        <w:t>היא</w:t>
      </w:r>
      <w:r w:rsidR="00D4510D">
        <w:rPr>
          <w:rtl/>
        </w:rPr>
        <w:t xml:space="preserve"> </w:t>
      </w:r>
      <w:r w:rsidRPr="004A5AC0">
        <w:rPr>
          <w:rFonts w:hint="cs"/>
          <w:rtl/>
        </w:rPr>
        <w:t>שבחורף</w:t>
      </w:r>
      <w:r w:rsidR="00D4510D">
        <w:rPr>
          <w:rtl/>
        </w:rPr>
        <w:t xml:space="preserve"> </w:t>
      </w:r>
      <w:r w:rsidRPr="004A5AC0">
        <w:rPr>
          <w:rFonts w:hint="cs"/>
          <w:rtl/>
        </w:rPr>
        <w:t>הנשף</w:t>
      </w:r>
      <w:r w:rsidR="00D4510D">
        <w:rPr>
          <w:rtl/>
        </w:rPr>
        <w:t xml:space="preserve"> </w:t>
      </w:r>
      <w:r w:rsidRPr="004A5AC0">
        <w:rPr>
          <w:rFonts w:hint="cs"/>
          <w:rtl/>
        </w:rPr>
        <w:t>מתארך</w:t>
      </w:r>
      <w:r w:rsidR="00D4510D">
        <w:rPr>
          <w:rtl/>
        </w:rPr>
        <w:t xml:space="preserve"> </w:t>
      </w:r>
      <w:r w:rsidRPr="004A5AC0">
        <w:rPr>
          <w:rFonts w:hint="cs"/>
          <w:rtl/>
        </w:rPr>
        <w:t>מבניסן</w:t>
      </w:r>
      <w:r w:rsidR="00D4510D">
        <w:rPr>
          <w:rtl/>
        </w:rPr>
        <w:t xml:space="preserve"> </w:t>
      </w:r>
      <w:r w:rsidRPr="004A5AC0">
        <w:rPr>
          <w:rFonts w:hint="cs"/>
          <w:rtl/>
        </w:rPr>
        <w:t>ותשרי</w:t>
      </w:r>
      <w:r w:rsidRPr="004A5AC0">
        <w:rPr>
          <w:rtl/>
        </w:rPr>
        <w:t>,</w:t>
      </w:r>
      <w:r w:rsidR="00D4510D">
        <w:rPr>
          <w:rtl/>
        </w:rPr>
        <w:t xml:space="preserve"> </w:t>
      </w:r>
      <w:r w:rsidRPr="004A5AC0">
        <w:rPr>
          <w:rFonts w:hint="cs"/>
          <w:rtl/>
        </w:rPr>
        <w:t>כמו</w:t>
      </w:r>
      <w:r w:rsidR="00D4510D">
        <w:rPr>
          <w:rtl/>
        </w:rPr>
        <w:t xml:space="preserve"> </w:t>
      </w:r>
      <w:r w:rsidRPr="004A5AC0">
        <w:rPr>
          <w:rFonts w:hint="cs"/>
          <w:rtl/>
        </w:rPr>
        <w:t>שמוכח</w:t>
      </w:r>
      <w:r w:rsidR="00D4510D">
        <w:rPr>
          <w:rtl/>
        </w:rPr>
        <w:t xml:space="preserve"> </w:t>
      </w:r>
      <w:r w:rsidRPr="004A5AC0">
        <w:rPr>
          <w:rFonts w:hint="cs"/>
          <w:rtl/>
        </w:rPr>
        <w:t>ממה</w:t>
      </w:r>
      <w:r w:rsidR="00D4510D">
        <w:rPr>
          <w:rtl/>
        </w:rPr>
        <w:t xml:space="preserve"> </w:t>
      </w:r>
      <w:r w:rsidRPr="004A5AC0">
        <w:rPr>
          <w:rFonts w:hint="cs"/>
          <w:rtl/>
        </w:rPr>
        <w:t>שהקשה</w:t>
      </w:r>
      <w:r w:rsidR="00D4510D">
        <w:rPr>
          <w:rtl/>
        </w:rPr>
        <w:t xml:space="preserve"> </w:t>
      </w:r>
      <w:r w:rsidRPr="004A5AC0">
        <w:rPr>
          <w:rtl/>
        </w:rPr>
        <w:t>(</w:t>
      </w:r>
      <w:r w:rsidRPr="004A5AC0">
        <w:rPr>
          <w:rFonts w:hint="cs"/>
          <w:rtl/>
        </w:rPr>
        <w:t>באות</w:t>
      </w:r>
      <w:r w:rsidR="00D4510D">
        <w:rPr>
          <w:rtl/>
        </w:rPr>
        <w:t xml:space="preserve"> </w:t>
      </w:r>
      <w:r w:rsidRPr="004A5AC0">
        <w:rPr>
          <w:rFonts w:hint="cs"/>
          <w:rtl/>
        </w:rPr>
        <w:t>ה</w:t>
      </w:r>
      <w:r w:rsidR="00D4510D">
        <w:rPr>
          <w:rtl/>
        </w:rPr>
        <w:t xml:space="preserve"> </w:t>
      </w:r>
      <w:r w:rsidRPr="004A5AC0">
        <w:rPr>
          <w:rFonts w:hint="cs"/>
          <w:rtl/>
        </w:rPr>
        <w:t>בסוגריים</w:t>
      </w:r>
      <w:r w:rsidRPr="004A5AC0">
        <w:rPr>
          <w:rtl/>
        </w:rPr>
        <w:t>)</w:t>
      </w:r>
      <w:r w:rsidR="00D4510D">
        <w:rPr>
          <w:rtl/>
        </w:rPr>
        <w:t xml:space="preserve"> </w:t>
      </w:r>
      <w:r w:rsidRPr="004A5AC0">
        <w:rPr>
          <w:rFonts w:hint="cs"/>
          <w:rtl/>
        </w:rPr>
        <w:t>על</w:t>
      </w:r>
      <w:r w:rsidR="00D4510D">
        <w:rPr>
          <w:rtl/>
        </w:rPr>
        <w:t xml:space="preserve"> </w:t>
      </w:r>
      <w:r w:rsidRPr="004A5AC0">
        <w:rPr>
          <w:rFonts w:hint="cs"/>
          <w:rtl/>
        </w:rPr>
        <w:t>תשובת</w:t>
      </w:r>
      <w:r w:rsidR="00D4510D">
        <w:rPr>
          <w:rtl/>
        </w:rPr>
        <w:t xml:space="preserve"> </w:t>
      </w:r>
      <w:r w:rsidRPr="004A5AC0">
        <w:rPr>
          <w:rFonts w:hint="cs"/>
          <w:rtl/>
        </w:rPr>
        <w:t>המהרש</w:t>
      </w:r>
      <w:r w:rsidRPr="004A5AC0">
        <w:rPr>
          <w:rtl/>
        </w:rPr>
        <w:t>"</w:t>
      </w:r>
      <w:r w:rsidRPr="004A5AC0">
        <w:rPr>
          <w:rFonts w:hint="cs"/>
          <w:rtl/>
        </w:rPr>
        <w:t>ג</w:t>
      </w:r>
      <w:r w:rsidR="00D4510D">
        <w:rPr>
          <w:rtl/>
        </w:rPr>
        <w:t xml:space="preserve"> </w:t>
      </w:r>
      <w:r w:rsidRPr="004A5AC0">
        <w:rPr>
          <w:rtl/>
        </w:rPr>
        <w:t>(</w:t>
      </w:r>
      <w:r w:rsidRPr="004A5AC0">
        <w:rPr>
          <w:rFonts w:hint="cs"/>
          <w:rtl/>
        </w:rPr>
        <w:t>ח</w:t>
      </w:r>
      <w:r w:rsidRPr="004A5AC0">
        <w:rPr>
          <w:rtl/>
        </w:rPr>
        <w:t>"</w:t>
      </w:r>
      <w:r w:rsidRPr="004A5AC0">
        <w:rPr>
          <w:rFonts w:hint="cs"/>
          <w:rtl/>
        </w:rPr>
        <w:t>ב</w:t>
      </w:r>
      <w:r w:rsidR="00D4510D">
        <w:rPr>
          <w:rtl/>
        </w:rPr>
        <w:t xml:space="preserve"> </w:t>
      </w:r>
      <w:r w:rsidRPr="004A5AC0">
        <w:rPr>
          <w:rFonts w:hint="cs"/>
          <w:rtl/>
        </w:rPr>
        <w:t>סי</w:t>
      </w:r>
      <w:r w:rsidRPr="004A5AC0">
        <w:rPr>
          <w:rtl/>
        </w:rPr>
        <w:t>'</w:t>
      </w:r>
      <w:r w:rsidR="00D4510D">
        <w:rPr>
          <w:rtl/>
        </w:rPr>
        <w:t xml:space="preserve"> </w:t>
      </w:r>
      <w:r w:rsidRPr="004A5AC0">
        <w:rPr>
          <w:rFonts w:hint="cs"/>
          <w:rtl/>
        </w:rPr>
        <w:t>לד</w:t>
      </w:r>
      <w:r w:rsidRPr="004A5AC0">
        <w:rPr>
          <w:rtl/>
        </w:rPr>
        <w:t>)</w:t>
      </w:r>
      <w:r w:rsidR="00D4510D">
        <w:rPr>
          <w:rtl/>
        </w:rPr>
        <w:t xml:space="preserve"> </w:t>
      </w:r>
      <w:r w:rsidRPr="004A5AC0">
        <w:rPr>
          <w:rFonts w:hint="cs"/>
          <w:rtl/>
        </w:rPr>
        <w:t>המובא</w:t>
      </w:r>
      <w:r w:rsidR="00D4510D">
        <w:rPr>
          <w:rtl/>
        </w:rPr>
        <w:t xml:space="preserve"> </w:t>
      </w:r>
      <w:r w:rsidRPr="004A5AC0">
        <w:rPr>
          <w:rFonts w:hint="cs"/>
          <w:rtl/>
        </w:rPr>
        <w:t>ב</w:t>
      </w:r>
      <w:r w:rsidRPr="004A5AC0">
        <w:rPr>
          <w:rtl/>
        </w:rPr>
        <w:t>'</w:t>
      </w:r>
      <w:r w:rsidRPr="004A5AC0">
        <w:rPr>
          <w:rFonts w:hint="cs"/>
          <w:rtl/>
        </w:rPr>
        <w:t>קצה</w:t>
      </w:r>
      <w:r w:rsidR="00D4510D">
        <w:rPr>
          <w:rtl/>
        </w:rPr>
        <w:t xml:space="preserve"> </w:t>
      </w:r>
      <w:r w:rsidRPr="004A5AC0">
        <w:rPr>
          <w:rFonts w:hint="cs"/>
          <w:rtl/>
        </w:rPr>
        <w:t>המטה</w:t>
      </w:r>
      <w:r w:rsidRPr="004A5AC0">
        <w:rPr>
          <w:rtl/>
        </w:rPr>
        <w:t>'</w:t>
      </w:r>
      <w:r w:rsidR="00D4510D">
        <w:rPr>
          <w:rtl/>
        </w:rPr>
        <w:t xml:space="preserve"> </w:t>
      </w:r>
      <w:r w:rsidRPr="004A5AC0">
        <w:rPr>
          <w:rFonts w:hint="cs"/>
          <w:rtl/>
        </w:rPr>
        <w:t>על</w:t>
      </w:r>
      <w:r w:rsidR="00D4510D">
        <w:rPr>
          <w:rtl/>
        </w:rPr>
        <w:t xml:space="preserve"> </w:t>
      </w:r>
      <w:r w:rsidRPr="004A5AC0">
        <w:rPr>
          <w:rFonts w:hint="cs"/>
          <w:rtl/>
        </w:rPr>
        <w:t>ה</w:t>
      </w:r>
      <w:r w:rsidRPr="004A5AC0">
        <w:rPr>
          <w:rtl/>
        </w:rPr>
        <w:t>'</w:t>
      </w:r>
      <w:r w:rsidRPr="004A5AC0">
        <w:rPr>
          <w:rFonts w:hint="cs"/>
          <w:rtl/>
        </w:rPr>
        <w:t>מטה</w:t>
      </w:r>
      <w:r w:rsidR="00D4510D">
        <w:rPr>
          <w:rtl/>
        </w:rPr>
        <w:t xml:space="preserve"> </w:t>
      </w:r>
      <w:r w:rsidRPr="004A5AC0">
        <w:rPr>
          <w:rFonts w:hint="cs"/>
          <w:rtl/>
        </w:rPr>
        <w:t>אפרים</w:t>
      </w:r>
      <w:r w:rsidRPr="004A5AC0">
        <w:rPr>
          <w:rtl/>
        </w:rPr>
        <w:t>'</w:t>
      </w:r>
      <w:r w:rsidR="00D4510D">
        <w:rPr>
          <w:rtl/>
        </w:rPr>
        <w:t xml:space="preserve"> </w:t>
      </w:r>
      <w:r w:rsidRPr="004A5AC0">
        <w:rPr>
          <w:rtl/>
        </w:rPr>
        <w:t>(</w:t>
      </w:r>
      <w:r w:rsidRPr="004A5AC0">
        <w:rPr>
          <w:rFonts w:hint="cs"/>
          <w:rtl/>
        </w:rPr>
        <w:t>סי</w:t>
      </w:r>
      <w:r w:rsidRPr="004A5AC0">
        <w:rPr>
          <w:rtl/>
        </w:rPr>
        <w:t>'</w:t>
      </w:r>
      <w:r w:rsidR="00D4510D">
        <w:rPr>
          <w:rtl/>
        </w:rPr>
        <w:t xml:space="preserve"> </w:t>
      </w:r>
      <w:r w:rsidRPr="004A5AC0">
        <w:rPr>
          <w:rFonts w:hint="cs"/>
          <w:rtl/>
        </w:rPr>
        <w:t>תרב</w:t>
      </w:r>
      <w:r w:rsidR="00D4510D">
        <w:rPr>
          <w:rtl/>
        </w:rPr>
        <w:t xml:space="preserve"> </w:t>
      </w:r>
      <w:r w:rsidRPr="004A5AC0">
        <w:rPr>
          <w:rFonts w:hint="cs"/>
          <w:rtl/>
        </w:rPr>
        <w:t>ס</w:t>
      </w:r>
      <w:r w:rsidRPr="004A5AC0">
        <w:rPr>
          <w:rtl/>
        </w:rPr>
        <w:t>"</w:t>
      </w:r>
      <w:r w:rsidRPr="004A5AC0">
        <w:rPr>
          <w:rFonts w:hint="cs"/>
          <w:rtl/>
        </w:rPr>
        <w:t>ק</w:t>
      </w:r>
      <w:r w:rsidR="00D4510D">
        <w:rPr>
          <w:rtl/>
        </w:rPr>
        <w:t xml:space="preserve"> </w:t>
      </w:r>
      <w:r w:rsidRPr="004A5AC0">
        <w:rPr>
          <w:rFonts w:hint="cs"/>
          <w:rtl/>
        </w:rPr>
        <w:t>יא</w:t>
      </w:r>
      <w:r w:rsidRPr="004A5AC0">
        <w:rPr>
          <w:rtl/>
        </w:rPr>
        <w:t>).</w:t>
      </w:r>
      <w:r w:rsidR="00D4510D">
        <w:rPr>
          <w:rtl/>
        </w:rPr>
        <w:t xml:space="preserve"> </w:t>
      </w:r>
      <w:r w:rsidRPr="004A5AC0">
        <w:rPr>
          <w:rFonts w:hint="cs"/>
          <w:rtl/>
        </w:rPr>
        <w:t>וראה</w:t>
      </w:r>
      <w:r w:rsidR="00D4510D">
        <w:rPr>
          <w:rtl/>
        </w:rPr>
        <w:t xml:space="preserve"> </w:t>
      </w:r>
      <w:r w:rsidRPr="004A5AC0">
        <w:rPr>
          <w:rFonts w:hint="cs"/>
          <w:rtl/>
        </w:rPr>
        <w:t>בשו</w:t>
      </w:r>
      <w:r w:rsidRPr="004A5AC0">
        <w:rPr>
          <w:rtl/>
        </w:rPr>
        <w:t>"</w:t>
      </w:r>
      <w:r w:rsidRPr="004A5AC0">
        <w:rPr>
          <w:rFonts w:hint="cs"/>
          <w:rtl/>
        </w:rPr>
        <w:t>ת</w:t>
      </w:r>
      <w:r w:rsidR="00D4510D">
        <w:rPr>
          <w:rtl/>
        </w:rPr>
        <w:t xml:space="preserve"> </w:t>
      </w:r>
      <w:r w:rsidRPr="004A5AC0">
        <w:rPr>
          <w:rFonts w:hint="cs"/>
          <w:rtl/>
        </w:rPr>
        <w:t>מהרש</w:t>
      </w:r>
      <w:r w:rsidRPr="004A5AC0">
        <w:rPr>
          <w:rtl/>
        </w:rPr>
        <w:t>"</w:t>
      </w:r>
      <w:r w:rsidRPr="004A5AC0">
        <w:rPr>
          <w:rFonts w:hint="cs"/>
          <w:rtl/>
        </w:rPr>
        <w:t>ג</w:t>
      </w:r>
      <w:r w:rsidR="00D4510D">
        <w:rPr>
          <w:rtl/>
        </w:rPr>
        <w:t xml:space="preserve"> </w:t>
      </w:r>
      <w:r w:rsidRPr="004A5AC0">
        <w:rPr>
          <w:rtl/>
        </w:rPr>
        <w:t>(</w:t>
      </w:r>
      <w:r w:rsidRPr="004A5AC0">
        <w:rPr>
          <w:rFonts w:hint="cs"/>
          <w:rtl/>
        </w:rPr>
        <w:t>ח</w:t>
      </w:r>
      <w:r w:rsidRPr="004A5AC0">
        <w:rPr>
          <w:rtl/>
        </w:rPr>
        <w:t>"</w:t>
      </w:r>
      <w:r w:rsidRPr="004A5AC0">
        <w:rPr>
          <w:rFonts w:hint="cs"/>
          <w:rtl/>
        </w:rPr>
        <w:t>ב</w:t>
      </w:r>
      <w:r w:rsidR="00D4510D">
        <w:rPr>
          <w:rtl/>
        </w:rPr>
        <w:t xml:space="preserve"> </w:t>
      </w:r>
      <w:r w:rsidRPr="004A5AC0">
        <w:rPr>
          <w:rFonts w:hint="cs"/>
          <w:rtl/>
        </w:rPr>
        <w:t>סי</w:t>
      </w:r>
      <w:r w:rsidRPr="004A5AC0">
        <w:rPr>
          <w:rtl/>
        </w:rPr>
        <w:t>'</w:t>
      </w:r>
      <w:r w:rsidR="00D4510D">
        <w:rPr>
          <w:rtl/>
        </w:rPr>
        <w:t xml:space="preserve"> </w:t>
      </w:r>
      <w:r w:rsidRPr="004A5AC0">
        <w:rPr>
          <w:rFonts w:hint="cs"/>
          <w:rtl/>
        </w:rPr>
        <w:t>עה</w:t>
      </w:r>
      <w:r w:rsidRPr="004A5AC0">
        <w:rPr>
          <w:rtl/>
        </w:rPr>
        <w:t>)</w:t>
      </w:r>
      <w:r w:rsidR="00D4510D">
        <w:rPr>
          <w:rtl/>
        </w:rPr>
        <w:t xml:space="preserve"> </w:t>
      </w:r>
      <w:r w:rsidRPr="004A5AC0">
        <w:rPr>
          <w:rFonts w:hint="cs"/>
          <w:rtl/>
        </w:rPr>
        <w:t>שהתמרמר</w:t>
      </w:r>
      <w:r w:rsidR="00D4510D">
        <w:rPr>
          <w:rtl/>
        </w:rPr>
        <w:t xml:space="preserve"> </w:t>
      </w:r>
      <w:r w:rsidRPr="004A5AC0">
        <w:rPr>
          <w:rFonts w:hint="cs"/>
          <w:rtl/>
        </w:rPr>
        <w:t>על</w:t>
      </w:r>
      <w:r w:rsidR="00D4510D">
        <w:rPr>
          <w:rtl/>
        </w:rPr>
        <w:t xml:space="preserve"> </w:t>
      </w:r>
      <w:r w:rsidRPr="004A5AC0">
        <w:rPr>
          <w:rFonts w:hint="cs"/>
          <w:rtl/>
        </w:rPr>
        <w:t>המקשה</w:t>
      </w:r>
      <w:r w:rsidR="00D4510D">
        <w:rPr>
          <w:rtl/>
        </w:rPr>
        <w:t xml:space="preserve"> </w:t>
      </w:r>
      <w:r w:rsidRPr="004A5AC0">
        <w:rPr>
          <w:rFonts w:hint="cs"/>
          <w:rtl/>
        </w:rPr>
        <w:t>על</w:t>
      </w:r>
      <w:r w:rsidR="00D4510D">
        <w:rPr>
          <w:rtl/>
        </w:rPr>
        <w:t xml:space="preserve"> </w:t>
      </w:r>
      <w:r w:rsidRPr="004A5AC0">
        <w:rPr>
          <w:rFonts w:hint="cs"/>
          <w:rtl/>
        </w:rPr>
        <w:t>דבריו</w:t>
      </w:r>
      <w:r w:rsidR="00D4510D">
        <w:rPr>
          <w:rtl/>
        </w:rPr>
        <w:t xml:space="preserve"> </w:t>
      </w:r>
      <w:r w:rsidRPr="004A5AC0">
        <w:rPr>
          <w:rFonts w:hint="cs"/>
          <w:rtl/>
        </w:rPr>
        <w:t>בלי</w:t>
      </w:r>
      <w:r w:rsidR="00D4510D">
        <w:rPr>
          <w:rtl/>
        </w:rPr>
        <w:t xml:space="preserve"> </w:t>
      </w:r>
      <w:r w:rsidRPr="004A5AC0">
        <w:rPr>
          <w:rFonts w:hint="cs"/>
          <w:rtl/>
        </w:rPr>
        <w:t>הידיעות</w:t>
      </w:r>
      <w:r w:rsidR="00D4510D">
        <w:rPr>
          <w:rtl/>
        </w:rPr>
        <w:t xml:space="preserve"> </w:t>
      </w:r>
      <w:r w:rsidRPr="004A5AC0">
        <w:rPr>
          <w:rFonts w:hint="cs"/>
          <w:rtl/>
        </w:rPr>
        <w:t>הנחוצות</w:t>
      </w:r>
      <w:r w:rsidR="00D4510D">
        <w:rPr>
          <w:rtl/>
        </w:rPr>
        <w:t xml:space="preserve"> </w:t>
      </w:r>
      <w:r w:rsidRPr="004A5AC0">
        <w:rPr>
          <w:rFonts w:hint="cs"/>
          <w:rtl/>
        </w:rPr>
        <w:t>בענינים</w:t>
      </w:r>
      <w:r w:rsidR="00D4510D">
        <w:rPr>
          <w:rtl/>
        </w:rPr>
        <w:t xml:space="preserve"> </w:t>
      </w:r>
      <w:r w:rsidRPr="004A5AC0">
        <w:rPr>
          <w:rFonts w:hint="cs"/>
          <w:rtl/>
        </w:rPr>
        <w:t>אלו</w:t>
      </w:r>
      <w:r w:rsidRPr="004A5AC0">
        <w:t>.</w:t>
      </w:r>
      <w:r w:rsidR="00D4510D">
        <w:rPr>
          <w:rFonts w:hint="cs"/>
          <w:rtl/>
        </w:rPr>
        <w:t xml:space="preserve"> </w:t>
      </w:r>
      <w:r>
        <w:rPr>
          <w:rFonts w:hint="cs"/>
          <w:rtl/>
        </w:rPr>
        <w:t>(ובדברי</w:t>
      </w:r>
      <w:r w:rsidR="00D4510D">
        <w:rPr>
          <w:rFonts w:hint="cs"/>
          <w:rtl/>
        </w:rPr>
        <w:t xml:space="preserve"> </w:t>
      </w:r>
      <w:r>
        <w:rPr>
          <w:rFonts w:hint="cs"/>
          <w:rtl/>
        </w:rPr>
        <w:t>המהרש"ג</w:t>
      </w:r>
      <w:r w:rsidR="00D4510D">
        <w:rPr>
          <w:rFonts w:hint="cs"/>
          <w:rtl/>
        </w:rPr>
        <w:t xml:space="preserve"> </w:t>
      </w:r>
      <w:r>
        <w:rPr>
          <w:rFonts w:hint="cs"/>
          <w:rtl/>
        </w:rPr>
        <w:t>עצמו</w:t>
      </w:r>
      <w:r w:rsidR="00D4510D">
        <w:rPr>
          <w:rFonts w:hint="cs"/>
          <w:rtl/>
        </w:rPr>
        <w:t xml:space="preserve"> </w:t>
      </w:r>
      <w:r>
        <w:rPr>
          <w:rFonts w:hint="cs"/>
          <w:rtl/>
        </w:rPr>
        <w:t>לגבי</w:t>
      </w:r>
      <w:r w:rsidR="00D4510D">
        <w:rPr>
          <w:rFonts w:hint="cs"/>
          <w:rtl/>
        </w:rPr>
        <w:t xml:space="preserve"> </w:t>
      </w:r>
      <w:r>
        <w:rPr>
          <w:rFonts w:hint="cs"/>
          <w:rtl/>
        </w:rPr>
        <w:t>עלוה"ש</w:t>
      </w:r>
      <w:r w:rsidR="00D4510D">
        <w:rPr>
          <w:rFonts w:hint="cs"/>
          <w:rtl/>
        </w:rPr>
        <w:t xml:space="preserve"> </w:t>
      </w:r>
      <w:r>
        <w:rPr>
          <w:rFonts w:hint="cs"/>
          <w:rtl/>
        </w:rPr>
        <w:t>כבר</w:t>
      </w:r>
      <w:r w:rsidR="00D4510D">
        <w:rPr>
          <w:rFonts w:hint="cs"/>
          <w:rtl/>
        </w:rPr>
        <w:t xml:space="preserve"> </w:t>
      </w:r>
      <w:r>
        <w:rPr>
          <w:rFonts w:hint="cs"/>
          <w:rtl/>
        </w:rPr>
        <w:t>נו"נ</w:t>
      </w:r>
      <w:r w:rsidR="00D4510D">
        <w:rPr>
          <w:rFonts w:hint="cs"/>
          <w:rtl/>
        </w:rPr>
        <w:t xml:space="preserve"> </w:t>
      </w:r>
      <w:r>
        <w:rPr>
          <w:rFonts w:hint="cs"/>
          <w:rtl/>
        </w:rPr>
        <w:t>כמה).</w:t>
      </w:r>
    </w:p>
    <w:p w:rsidR="00B369AC" w:rsidRPr="00457217" w:rsidRDefault="00B369AC" w:rsidP="009E69FE">
      <w:pPr>
        <w:pStyle w:val="a6"/>
        <w:spacing w:before="120" w:after="40"/>
        <w:ind w:left="0"/>
        <w:rPr>
          <w:rtl/>
        </w:rPr>
      </w:pPr>
      <w:r w:rsidRPr="00457217">
        <w:rPr>
          <w:rFonts w:hint="cs"/>
          <w:rtl/>
        </w:rPr>
        <w:t>[ב]</w:t>
      </w:r>
      <w:r w:rsidR="00D4510D">
        <w:rPr>
          <w:rFonts w:hint="cs"/>
          <w:rtl/>
        </w:rPr>
        <w:t xml:space="preserve"> </w:t>
      </w:r>
      <w:r w:rsidRPr="00457217">
        <w:rPr>
          <w:rFonts w:hint="cs"/>
          <w:rtl/>
        </w:rPr>
        <w:t>להחמיר</w:t>
      </w:r>
      <w:r w:rsidR="00D4510D">
        <w:rPr>
          <w:rFonts w:hint="cs"/>
          <w:rtl/>
        </w:rPr>
        <w:t xml:space="preserve"> </w:t>
      </w:r>
      <w:r w:rsidRPr="00457217">
        <w:rPr>
          <w:rFonts w:hint="cs"/>
          <w:rtl/>
        </w:rPr>
        <w:t>נגד</w:t>
      </w:r>
      <w:r w:rsidR="00D4510D">
        <w:rPr>
          <w:rFonts w:hint="cs"/>
          <w:rtl/>
        </w:rPr>
        <w:t xml:space="preserve"> </w:t>
      </w:r>
      <w:r w:rsidRPr="00457217">
        <w:rPr>
          <w:rFonts w:hint="cs"/>
          <w:rtl/>
        </w:rPr>
        <w:t>אדה"ז</w:t>
      </w:r>
    </w:p>
    <w:p w:rsidR="00B369AC" w:rsidRDefault="00B369AC" w:rsidP="00077D26">
      <w:pPr>
        <w:pStyle w:val="a1"/>
        <w:rPr>
          <w:rtl/>
        </w:rPr>
      </w:pPr>
      <w:r>
        <w:rPr>
          <w:rFonts w:hint="cs"/>
          <w:rtl/>
        </w:rPr>
        <w:t>לא</w:t>
      </w:r>
      <w:r w:rsidR="00D4510D">
        <w:rPr>
          <w:rFonts w:hint="cs"/>
          <w:rtl/>
        </w:rPr>
        <w:t xml:space="preserve"> </w:t>
      </w:r>
      <w:r>
        <w:rPr>
          <w:rFonts w:hint="cs"/>
          <w:rtl/>
        </w:rPr>
        <w:t>היתה</w:t>
      </w:r>
      <w:r w:rsidR="00D4510D">
        <w:rPr>
          <w:rFonts w:hint="cs"/>
          <w:rtl/>
        </w:rPr>
        <w:t xml:space="preserve"> </w:t>
      </w:r>
      <w:r>
        <w:rPr>
          <w:rFonts w:hint="cs"/>
          <w:rtl/>
        </w:rPr>
        <w:t>כוונתי</w:t>
      </w:r>
      <w:r w:rsidR="00D4510D">
        <w:rPr>
          <w:rFonts w:hint="cs"/>
          <w:rtl/>
        </w:rPr>
        <w:t xml:space="preserve"> </w:t>
      </w:r>
      <w:r>
        <w:rPr>
          <w:rFonts w:hint="cs"/>
          <w:rtl/>
        </w:rPr>
        <w:t>שאסור</w:t>
      </w:r>
      <w:r w:rsidR="00D4510D">
        <w:rPr>
          <w:rFonts w:hint="cs"/>
          <w:rtl/>
        </w:rPr>
        <w:t xml:space="preserve"> </w:t>
      </w:r>
      <w:r>
        <w:rPr>
          <w:rFonts w:hint="cs"/>
          <w:rtl/>
        </w:rPr>
        <w:t>להחמיר,</w:t>
      </w:r>
      <w:r w:rsidR="00D4510D">
        <w:rPr>
          <w:rFonts w:hint="cs"/>
          <w:rtl/>
        </w:rPr>
        <w:t xml:space="preserve"> </w:t>
      </w:r>
      <w:r>
        <w:rPr>
          <w:rFonts w:hint="cs"/>
          <w:rtl/>
        </w:rPr>
        <w:t>אלא</w:t>
      </w:r>
      <w:r w:rsidR="00D4510D">
        <w:rPr>
          <w:rFonts w:hint="cs"/>
          <w:rtl/>
        </w:rPr>
        <w:t xml:space="preserve"> </w:t>
      </w:r>
      <w:r>
        <w:rPr>
          <w:rFonts w:hint="cs"/>
          <w:rtl/>
        </w:rPr>
        <w:t>שלפי</w:t>
      </w:r>
      <w:r w:rsidR="00D4510D">
        <w:rPr>
          <w:rFonts w:hint="cs"/>
          <w:rtl/>
        </w:rPr>
        <w:t xml:space="preserve"> </w:t>
      </w:r>
      <w:r>
        <w:rPr>
          <w:rFonts w:hint="cs"/>
          <w:rtl/>
        </w:rPr>
        <w:t>אדה"ז</w:t>
      </w:r>
      <w:r w:rsidR="00D4510D">
        <w:rPr>
          <w:rFonts w:hint="cs"/>
          <w:rtl/>
        </w:rPr>
        <w:t xml:space="preserve"> </w:t>
      </w:r>
      <w:r>
        <w:rPr>
          <w:rFonts w:hint="cs"/>
          <w:rtl/>
        </w:rPr>
        <w:t>אין</w:t>
      </w:r>
      <w:r w:rsidR="00D4510D">
        <w:rPr>
          <w:rFonts w:hint="cs"/>
          <w:rtl/>
        </w:rPr>
        <w:t xml:space="preserve"> </w:t>
      </w:r>
      <w:r>
        <w:rPr>
          <w:rFonts w:hint="cs"/>
          <w:rtl/>
        </w:rPr>
        <w:t>טעם</w:t>
      </w:r>
      <w:r w:rsidR="00D4510D">
        <w:rPr>
          <w:rFonts w:hint="cs"/>
          <w:rtl/>
        </w:rPr>
        <w:t xml:space="preserve"> </w:t>
      </w:r>
      <w:r>
        <w:rPr>
          <w:rFonts w:hint="cs"/>
          <w:rtl/>
        </w:rPr>
        <w:t>להחמיר.</w:t>
      </w:r>
      <w:r w:rsidR="00D4510D">
        <w:rPr>
          <w:rFonts w:hint="cs"/>
          <w:rtl/>
        </w:rPr>
        <w:t xml:space="preserve"> </w:t>
      </w:r>
      <w:r>
        <w:rPr>
          <w:rFonts w:hint="cs"/>
          <w:rtl/>
        </w:rPr>
        <w:t>ואם</w:t>
      </w:r>
      <w:r w:rsidR="00D4510D">
        <w:rPr>
          <w:rFonts w:hint="cs"/>
          <w:rtl/>
        </w:rPr>
        <w:t xml:space="preserve"> </w:t>
      </w:r>
      <w:r>
        <w:rPr>
          <w:rFonts w:hint="cs"/>
          <w:rtl/>
        </w:rPr>
        <w:t>נמצא</w:t>
      </w:r>
      <w:r w:rsidR="00D4510D">
        <w:rPr>
          <w:rFonts w:hint="cs"/>
          <w:rtl/>
        </w:rPr>
        <w:t xml:space="preserve"> </w:t>
      </w:r>
      <w:r>
        <w:rPr>
          <w:rFonts w:hint="cs"/>
          <w:rtl/>
        </w:rPr>
        <w:t>מי</w:t>
      </w:r>
      <w:r w:rsidR="00D4510D">
        <w:rPr>
          <w:rFonts w:hint="cs"/>
          <w:rtl/>
        </w:rPr>
        <w:t xml:space="preserve"> </w:t>
      </w:r>
      <w:r>
        <w:rPr>
          <w:rFonts w:hint="cs"/>
          <w:rtl/>
        </w:rPr>
        <w:t>שרוצה</w:t>
      </w:r>
      <w:r w:rsidR="00D4510D">
        <w:rPr>
          <w:rFonts w:hint="cs"/>
          <w:rtl/>
        </w:rPr>
        <w:t xml:space="preserve"> </w:t>
      </w:r>
      <w:r>
        <w:rPr>
          <w:rFonts w:hint="cs"/>
          <w:rtl/>
        </w:rPr>
        <w:t>להחמיר</w:t>
      </w:r>
      <w:r w:rsidR="00D4510D">
        <w:rPr>
          <w:rFonts w:hint="cs"/>
          <w:rtl/>
        </w:rPr>
        <w:t xml:space="preserve"> </w:t>
      </w:r>
      <w:r>
        <w:rPr>
          <w:rFonts w:hint="cs"/>
          <w:rtl/>
        </w:rPr>
        <w:t>יכול</w:t>
      </w:r>
      <w:r w:rsidR="00D4510D">
        <w:rPr>
          <w:rFonts w:hint="cs"/>
          <w:rtl/>
        </w:rPr>
        <w:t xml:space="preserve"> </w:t>
      </w:r>
      <w:r>
        <w:rPr>
          <w:rFonts w:hint="cs"/>
          <w:rtl/>
        </w:rPr>
        <w:t>להחמיר</w:t>
      </w:r>
      <w:r w:rsidR="00D4510D">
        <w:rPr>
          <w:rFonts w:hint="cs"/>
          <w:rtl/>
        </w:rPr>
        <w:t xml:space="preserve"> </w:t>
      </w:r>
      <w:r>
        <w:rPr>
          <w:rFonts w:hint="cs"/>
          <w:rtl/>
        </w:rPr>
        <w:t>על</w:t>
      </w:r>
      <w:r w:rsidR="00D4510D">
        <w:rPr>
          <w:rFonts w:hint="cs"/>
          <w:rtl/>
        </w:rPr>
        <w:t xml:space="preserve"> </w:t>
      </w:r>
      <w:r>
        <w:rPr>
          <w:rFonts w:hint="cs"/>
          <w:rtl/>
        </w:rPr>
        <w:t>עצמו</w:t>
      </w:r>
      <w:r w:rsidR="00D4510D">
        <w:rPr>
          <w:rFonts w:hint="cs"/>
          <w:rtl/>
        </w:rPr>
        <w:t xml:space="preserve"> </w:t>
      </w:r>
      <w:r>
        <w:rPr>
          <w:rFonts w:hint="cs"/>
          <w:rtl/>
        </w:rPr>
        <w:t>בלבד,</w:t>
      </w:r>
      <w:r w:rsidR="00D4510D">
        <w:rPr>
          <w:rFonts w:hint="cs"/>
          <w:rtl/>
        </w:rPr>
        <w:t xml:space="preserve"> </w:t>
      </w:r>
      <w:r>
        <w:rPr>
          <w:rFonts w:hint="cs"/>
          <w:rtl/>
        </w:rPr>
        <w:t>אבל</w:t>
      </w:r>
      <w:r w:rsidR="00D4510D">
        <w:rPr>
          <w:rFonts w:hint="cs"/>
          <w:rtl/>
        </w:rPr>
        <w:t xml:space="preserve"> </w:t>
      </w:r>
      <w:r>
        <w:rPr>
          <w:rFonts w:hint="cs"/>
          <w:rtl/>
        </w:rPr>
        <w:t>לא</w:t>
      </w:r>
      <w:r w:rsidR="00D4510D">
        <w:rPr>
          <w:rFonts w:hint="cs"/>
          <w:rtl/>
        </w:rPr>
        <w:t xml:space="preserve"> </w:t>
      </w:r>
      <w:r>
        <w:rPr>
          <w:rFonts w:hint="cs"/>
          <w:rtl/>
        </w:rPr>
        <w:t>על</w:t>
      </w:r>
      <w:r w:rsidR="00D4510D">
        <w:rPr>
          <w:rFonts w:hint="cs"/>
          <w:rtl/>
        </w:rPr>
        <w:t xml:space="preserve"> </w:t>
      </w:r>
      <w:r>
        <w:rPr>
          <w:rFonts w:hint="cs"/>
          <w:rtl/>
        </w:rPr>
        <w:t>אחרים.</w:t>
      </w:r>
    </w:p>
    <w:p w:rsidR="00B369AC" w:rsidRPr="00457217" w:rsidRDefault="00B369AC" w:rsidP="009E69FE">
      <w:pPr>
        <w:pStyle w:val="a6"/>
        <w:spacing w:before="120" w:after="40"/>
        <w:ind w:left="0"/>
        <w:rPr>
          <w:rtl/>
        </w:rPr>
      </w:pPr>
      <w:r w:rsidRPr="00457217">
        <w:rPr>
          <w:rFonts w:hint="cs"/>
          <w:rtl/>
        </w:rPr>
        <w:t>[ג]</w:t>
      </w:r>
      <w:r w:rsidR="00D4510D">
        <w:rPr>
          <w:rFonts w:hint="cs"/>
          <w:rtl/>
        </w:rPr>
        <w:t xml:space="preserve"> </w:t>
      </w:r>
      <w:r w:rsidRPr="00457217">
        <w:rPr>
          <w:rFonts w:hint="cs"/>
          <w:rtl/>
        </w:rPr>
        <w:t>שיעור</w:t>
      </w:r>
      <w:r w:rsidR="00D4510D">
        <w:rPr>
          <w:rFonts w:hint="cs"/>
          <w:rtl/>
        </w:rPr>
        <w:t xml:space="preserve"> </w:t>
      </w:r>
      <w:r w:rsidRPr="00457217">
        <w:rPr>
          <w:rFonts w:hint="cs"/>
          <w:rtl/>
        </w:rPr>
        <w:t>מיל</w:t>
      </w:r>
      <w:r w:rsidR="00D4510D">
        <w:rPr>
          <w:rFonts w:hint="cs"/>
          <w:rtl/>
        </w:rPr>
        <w:t xml:space="preserve"> </w:t>
      </w:r>
      <w:r w:rsidRPr="00457217">
        <w:rPr>
          <w:rFonts w:hint="cs"/>
          <w:rtl/>
        </w:rPr>
        <w:t>לדעת</w:t>
      </w:r>
      <w:r w:rsidR="00D4510D">
        <w:rPr>
          <w:rFonts w:hint="cs"/>
          <w:rtl/>
        </w:rPr>
        <w:t xml:space="preserve"> </w:t>
      </w:r>
      <w:r w:rsidRPr="00457217">
        <w:rPr>
          <w:rFonts w:hint="cs"/>
          <w:rtl/>
        </w:rPr>
        <w:t>אדה"ז</w:t>
      </w:r>
    </w:p>
    <w:p w:rsidR="00B369AC" w:rsidRDefault="00B369AC" w:rsidP="00077D26">
      <w:pPr>
        <w:pStyle w:val="a1"/>
        <w:rPr>
          <w:rtl/>
        </w:rPr>
      </w:pPr>
      <w:r>
        <w:rPr>
          <w:rFonts w:hint="cs"/>
          <w:rtl/>
        </w:rPr>
        <w:t>גדולים</w:t>
      </w:r>
      <w:r w:rsidR="00D4510D">
        <w:rPr>
          <w:rFonts w:hint="cs"/>
          <w:rtl/>
        </w:rPr>
        <w:t xml:space="preserve"> </w:t>
      </w:r>
      <w:r>
        <w:rPr>
          <w:rFonts w:hint="cs"/>
          <w:rtl/>
        </w:rPr>
        <w:t>וטובים</w:t>
      </w:r>
      <w:r w:rsidR="00D4510D">
        <w:rPr>
          <w:rFonts w:hint="cs"/>
          <w:rtl/>
        </w:rPr>
        <w:t xml:space="preserve"> </w:t>
      </w:r>
      <w:r>
        <w:rPr>
          <w:rFonts w:hint="cs"/>
          <w:rtl/>
        </w:rPr>
        <w:t>ממני</w:t>
      </w:r>
      <w:r w:rsidR="00D4510D">
        <w:rPr>
          <w:rFonts w:hint="cs"/>
          <w:rtl/>
        </w:rPr>
        <w:t xml:space="preserve"> </w:t>
      </w:r>
      <w:r>
        <w:rPr>
          <w:rFonts w:hint="cs"/>
          <w:rtl/>
        </w:rPr>
        <w:t>כבר</w:t>
      </w:r>
      <w:r w:rsidR="00D4510D">
        <w:rPr>
          <w:rFonts w:hint="cs"/>
          <w:rtl/>
        </w:rPr>
        <w:t xml:space="preserve"> </w:t>
      </w:r>
      <w:r>
        <w:rPr>
          <w:rFonts w:hint="cs"/>
          <w:rtl/>
        </w:rPr>
        <w:t>עסקו</w:t>
      </w:r>
      <w:r w:rsidR="00D4510D">
        <w:rPr>
          <w:rFonts w:hint="cs"/>
          <w:rtl/>
        </w:rPr>
        <w:t xml:space="preserve"> </w:t>
      </w:r>
      <w:r>
        <w:rPr>
          <w:rFonts w:hint="cs"/>
          <w:rtl/>
        </w:rPr>
        <w:t>בזה.</w:t>
      </w:r>
      <w:r w:rsidR="00D4510D">
        <w:rPr>
          <w:rFonts w:hint="cs"/>
          <w:rtl/>
        </w:rPr>
        <w:t xml:space="preserve"> </w:t>
      </w:r>
      <w:r>
        <w:rPr>
          <w:rFonts w:hint="cs"/>
          <w:rtl/>
        </w:rPr>
        <w:t>עי'</w:t>
      </w:r>
      <w:r w:rsidR="00D4510D">
        <w:rPr>
          <w:rFonts w:hint="cs"/>
          <w:rtl/>
        </w:rPr>
        <w:t xml:space="preserve"> </w:t>
      </w:r>
      <w:r>
        <w:rPr>
          <w:rFonts w:hint="cs"/>
          <w:rtl/>
        </w:rPr>
        <w:t>מש"כ</w:t>
      </w:r>
      <w:r w:rsidR="00D4510D">
        <w:rPr>
          <w:rFonts w:hint="cs"/>
          <w:rtl/>
        </w:rPr>
        <w:t xml:space="preserve"> </w:t>
      </w:r>
      <w:r>
        <w:rPr>
          <w:rFonts w:hint="cs"/>
          <w:rtl/>
        </w:rPr>
        <w:t>הרשד"ב</w:t>
      </w:r>
      <w:r w:rsidR="00D4510D">
        <w:rPr>
          <w:rFonts w:hint="cs"/>
          <w:rtl/>
        </w:rPr>
        <w:t xml:space="preserve"> </w:t>
      </w:r>
      <w:r>
        <w:rPr>
          <w:rFonts w:hint="cs"/>
          <w:rtl/>
        </w:rPr>
        <w:t>לוין</w:t>
      </w:r>
      <w:r w:rsidR="00D4510D">
        <w:rPr>
          <w:rFonts w:hint="cs"/>
          <w:rtl/>
        </w:rPr>
        <w:t xml:space="preserve"> </w:t>
      </w:r>
      <w:r>
        <w:rPr>
          <w:rFonts w:hint="cs"/>
          <w:rtl/>
        </w:rPr>
        <w:t>ב'סדר</w:t>
      </w:r>
      <w:r w:rsidR="00D4510D">
        <w:rPr>
          <w:rFonts w:hint="cs"/>
          <w:rtl/>
        </w:rPr>
        <w:t xml:space="preserve"> </w:t>
      </w:r>
      <w:r>
        <w:rPr>
          <w:rFonts w:hint="cs"/>
          <w:rtl/>
        </w:rPr>
        <w:t>הכנסת</w:t>
      </w:r>
      <w:r w:rsidR="00D4510D">
        <w:rPr>
          <w:rFonts w:hint="cs"/>
          <w:rtl/>
        </w:rPr>
        <w:t xml:space="preserve"> </w:t>
      </w:r>
      <w:r>
        <w:rPr>
          <w:rFonts w:hint="cs"/>
          <w:rtl/>
        </w:rPr>
        <w:t>שבת'</w:t>
      </w:r>
      <w:r w:rsidR="00D4510D">
        <w:rPr>
          <w:rFonts w:hint="cs"/>
          <w:rtl/>
        </w:rPr>
        <w:t xml:space="preserve"> </w:t>
      </w:r>
      <w:r>
        <w:rPr>
          <w:rFonts w:hint="cs"/>
          <w:rtl/>
        </w:rPr>
        <w:t>עם</w:t>
      </w:r>
      <w:r w:rsidR="00D4510D">
        <w:rPr>
          <w:rFonts w:hint="cs"/>
          <w:rtl/>
        </w:rPr>
        <w:t xml:space="preserve"> </w:t>
      </w:r>
      <w:r>
        <w:rPr>
          <w:rFonts w:hint="cs"/>
          <w:rtl/>
        </w:rPr>
        <w:t>ביאורו</w:t>
      </w:r>
      <w:r w:rsidR="00D4510D">
        <w:rPr>
          <w:rFonts w:hint="cs"/>
          <w:rtl/>
        </w:rPr>
        <w:t xml:space="preserve"> </w:t>
      </w:r>
      <w:r>
        <w:rPr>
          <w:rFonts w:hint="cs"/>
          <w:rtl/>
        </w:rPr>
        <w:t>(עמ'</w:t>
      </w:r>
      <w:r w:rsidR="00D4510D">
        <w:rPr>
          <w:rFonts w:hint="cs"/>
          <w:rtl/>
        </w:rPr>
        <w:t xml:space="preserve"> </w:t>
      </w:r>
      <w:r>
        <w:rPr>
          <w:rFonts w:hint="cs"/>
          <w:rtl/>
        </w:rPr>
        <w:t>מו),</w:t>
      </w:r>
      <w:r w:rsidR="00D4510D">
        <w:rPr>
          <w:rFonts w:hint="cs"/>
          <w:rtl/>
        </w:rPr>
        <w:t xml:space="preserve"> </w:t>
      </w:r>
      <w:r>
        <w:rPr>
          <w:rFonts w:hint="cs"/>
          <w:rtl/>
        </w:rPr>
        <w:t>הרי"י</w:t>
      </w:r>
      <w:r w:rsidR="00D4510D">
        <w:rPr>
          <w:rFonts w:hint="cs"/>
          <w:rtl/>
        </w:rPr>
        <w:t xml:space="preserve"> </w:t>
      </w:r>
      <w:r>
        <w:rPr>
          <w:rFonts w:hint="cs"/>
          <w:rtl/>
        </w:rPr>
        <w:t>פייגעלשטאק</w:t>
      </w:r>
      <w:r w:rsidR="00D4510D">
        <w:rPr>
          <w:rFonts w:hint="cs"/>
          <w:rtl/>
        </w:rPr>
        <w:t xml:space="preserve"> </w:t>
      </w:r>
      <w:r>
        <w:rPr>
          <w:rFonts w:hint="cs"/>
          <w:rtl/>
        </w:rPr>
        <w:t>(שם</w:t>
      </w:r>
      <w:r w:rsidR="00D4510D">
        <w:rPr>
          <w:rFonts w:hint="cs"/>
          <w:rtl/>
        </w:rPr>
        <w:t xml:space="preserve"> </w:t>
      </w:r>
      <w:r>
        <w:rPr>
          <w:rFonts w:hint="cs"/>
          <w:rtl/>
        </w:rPr>
        <w:t>עמ'</w:t>
      </w:r>
      <w:r w:rsidR="00D4510D">
        <w:rPr>
          <w:rFonts w:hint="cs"/>
          <w:rtl/>
        </w:rPr>
        <w:t xml:space="preserve"> </w:t>
      </w:r>
      <w:r>
        <w:rPr>
          <w:rFonts w:hint="cs"/>
          <w:rtl/>
        </w:rPr>
        <w:t>צח-קא)</w:t>
      </w:r>
      <w:r w:rsidR="00D4510D">
        <w:rPr>
          <w:rFonts w:hint="cs"/>
          <w:rtl/>
        </w:rPr>
        <w:t xml:space="preserve"> </w:t>
      </w:r>
      <w:r>
        <w:rPr>
          <w:rFonts w:hint="cs"/>
          <w:rtl/>
        </w:rPr>
        <w:t>ובמה</w:t>
      </w:r>
      <w:r w:rsidR="00D4510D">
        <w:rPr>
          <w:rFonts w:hint="cs"/>
          <w:rtl/>
        </w:rPr>
        <w:t xml:space="preserve"> </w:t>
      </w:r>
      <w:r>
        <w:rPr>
          <w:rFonts w:hint="cs"/>
          <w:rtl/>
        </w:rPr>
        <w:t>שצויין</w:t>
      </w:r>
      <w:r w:rsidR="00D4510D">
        <w:rPr>
          <w:rFonts w:hint="cs"/>
          <w:rtl/>
        </w:rPr>
        <w:t xml:space="preserve"> </w:t>
      </w:r>
      <w:r>
        <w:rPr>
          <w:rFonts w:hint="cs"/>
          <w:rtl/>
        </w:rPr>
        <w:t>שם.</w:t>
      </w:r>
      <w:r w:rsidR="00D4510D">
        <w:rPr>
          <w:rFonts w:hint="cs"/>
          <w:rtl/>
        </w:rPr>
        <w:t xml:space="preserve"> </w:t>
      </w:r>
      <w:r>
        <w:rPr>
          <w:rFonts w:hint="cs"/>
          <w:rtl/>
        </w:rPr>
        <w:t>וקוטב</w:t>
      </w:r>
      <w:r w:rsidR="00D4510D">
        <w:rPr>
          <w:rFonts w:hint="cs"/>
          <w:rtl/>
        </w:rPr>
        <w:t xml:space="preserve"> </w:t>
      </w:r>
      <w:r>
        <w:rPr>
          <w:rFonts w:hint="cs"/>
          <w:rtl/>
        </w:rPr>
        <w:t>הדברים</w:t>
      </w:r>
      <w:r w:rsidR="00D4510D">
        <w:rPr>
          <w:rFonts w:hint="cs"/>
          <w:rtl/>
        </w:rPr>
        <w:t xml:space="preserve"> </w:t>
      </w:r>
      <w:r>
        <w:rPr>
          <w:rFonts w:hint="cs"/>
          <w:rtl/>
        </w:rPr>
        <w:t>שאדה"ז</w:t>
      </w:r>
      <w:r w:rsidR="00D4510D">
        <w:rPr>
          <w:rFonts w:hint="cs"/>
          <w:rtl/>
        </w:rPr>
        <w:t xml:space="preserve"> </w:t>
      </w:r>
      <w:r>
        <w:rPr>
          <w:rFonts w:hint="cs"/>
          <w:rtl/>
        </w:rPr>
        <w:t>פסק</w:t>
      </w:r>
      <w:r w:rsidR="00D4510D">
        <w:rPr>
          <w:rFonts w:hint="cs"/>
          <w:rtl/>
        </w:rPr>
        <w:t xml:space="preserve"> </w:t>
      </w:r>
      <w:r>
        <w:rPr>
          <w:rFonts w:hint="cs"/>
          <w:rtl/>
        </w:rPr>
        <w:t>כעולא</w:t>
      </w:r>
      <w:r w:rsidR="00D4510D">
        <w:rPr>
          <w:rFonts w:hint="cs"/>
          <w:rtl/>
        </w:rPr>
        <w:t xml:space="preserve"> </w:t>
      </w:r>
      <w:r>
        <w:rPr>
          <w:rFonts w:hint="cs"/>
          <w:rtl/>
        </w:rPr>
        <w:t>רק</w:t>
      </w:r>
      <w:r w:rsidR="00D4510D">
        <w:rPr>
          <w:rFonts w:hint="cs"/>
          <w:rtl/>
        </w:rPr>
        <w:t xml:space="preserve"> </w:t>
      </w:r>
      <w:r>
        <w:rPr>
          <w:rFonts w:hint="cs"/>
          <w:rtl/>
        </w:rPr>
        <w:t>בשיעור</w:t>
      </w:r>
      <w:r w:rsidR="00D4510D">
        <w:rPr>
          <w:rFonts w:hint="cs"/>
          <w:rtl/>
        </w:rPr>
        <w:t xml:space="preserve"> </w:t>
      </w:r>
      <w:r>
        <w:rPr>
          <w:rFonts w:hint="cs"/>
          <w:rtl/>
        </w:rPr>
        <w:t>מיל</w:t>
      </w:r>
      <w:r w:rsidR="00D4510D">
        <w:rPr>
          <w:rFonts w:hint="cs"/>
          <w:rtl/>
        </w:rPr>
        <w:t xml:space="preserve"> </w:t>
      </w:r>
      <w:r>
        <w:rPr>
          <w:rFonts w:hint="cs"/>
          <w:rtl/>
        </w:rPr>
        <w:t>שהוא</w:t>
      </w:r>
      <w:r w:rsidR="00D4510D">
        <w:rPr>
          <w:rFonts w:hint="cs"/>
          <w:rtl/>
        </w:rPr>
        <w:t xml:space="preserve"> </w:t>
      </w:r>
      <w:r>
        <w:rPr>
          <w:rFonts w:hint="cs"/>
          <w:rtl/>
        </w:rPr>
        <w:t>24</w:t>
      </w:r>
      <w:r w:rsidR="00D4510D">
        <w:rPr>
          <w:rFonts w:hint="cs"/>
          <w:rtl/>
        </w:rPr>
        <w:t xml:space="preserve"> </w:t>
      </w:r>
      <w:r>
        <w:rPr>
          <w:rFonts w:hint="cs"/>
          <w:rtl/>
        </w:rPr>
        <w:t>דקות,</w:t>
      </w:r>
      <w:r w:rsidR="00D4510D">
        <w:rPr>
          <w:rFonts w:hint="cs"/>
          <w:rtl/>
        </w:rPr>
        <w:t xml:space="preserve"> </w:t>
      </w:r>
      <w:r>
        <w:rPr>
          <w:rFonts w:hint="cs"/>
          <w:rtl/>
        </w:rPr>
        <w:t>אבל</w:t>
      </w:r>
      <w:r w:rsidR="00D4510D">
        <w:rPr>
          <w:rFonts w:hint="cs"/>
          <w:rtl/>
        </w:rPr>
        <w:t xml:space="preserve"> </w:t>
      </w:r>
      <w:r>
        <w:rPr>
          <w:rFonts w:hint="cs"/>
          <w:rtl/>
        </w:rPr>
        <w:t>בשיעור</w:t>
      </w:r>
      <w:r w:rsidR="00D4510D">
        <w:rPr>
          <w:rFonts w:hint="cs"/>
          <w:rtl/>
        </w:rPr>
        <w:t xml:space="preserve"> </w:t>
      </w:r>
      <w:r>
        <w:rPr>
          <w:rFonts w:hint="cs"/>
          <w:rtl/>
        </w:rPr>
        <w:t>אורך</w:t>
      </w:r>
      <w:r w:rsidR="00D4510D">
        <w:rPr>
          <w:rFonts w:hint="cs"/>
          <w:rtl/>
        </w:rPr>
        <w:t xml:space="preserve"> </w:t>
      </w:r>
      <w:r>
        <w:rPr>
          <w:rFonts w:hint="cs"/>
          <w:rtl/>
        </w:rPr>
        <w:t>הנשף</w:t>
      </w:r>
      <w:r w:rsidR="00D4510D">
        <w:rPr>
          <w:rFonts w:hint="cs"/>
          <w:rtl/>
        </w:rPr>
        <w:t xml:space="preserve"> </w:t>
      </w:r>
      <w:r>
        <w:rPr>
          <w:rFonts w:hint="cs"/>
          <w:rtl/>
        </w:rPr>
        <w:t>פסק</w:t>
      </w:r>
      <w:r w:rsidR="00D4510D">
        <w:rPr>
          <w:rFonts w:hint="cs"/>
          <w:rtl/>
        </w:rPr>
        <w:t xml:space="preserve"> </w:t>
      </w:r>
      <w:r>
        <w:rPr>
          <w:rFonts w:hint="cs"/>
          <w:rtl/>
        </w:rPr>
        <w:t>כרבי</w:t>
      </w:r>
      <w:r w:rsidR="00D4510D">
        <w:rPr>
          <w:rFonts w:hint="cs"/>
          <w:rtl/>
        </w:rPr>
        <w:t xml:space="preserve"> </w:t>
      </w:r>
      <w:r>
        <w:rPr>
          <w:rFonts w:hint="cs"/>
          <w:rtl/>
        </w:rPr>
        <w:t>יהודה</w:t>
      </w:r>
      <w:r w:rsidR="00D4510D">
        <w:rPr>
          <w:rFonts w:hint="cs"/>
          <w:rtl/>
        </w:rPr>
        <w:t xml:space="preserve"> </w:t>
      </w:r>
      <w:r>
        <w:rPr>
          <w:rFonts w:hint="cs"/>
          <w:rtl/>
        </w:rPr>
        <w:t>ששיעורו</w:t>
      </w:r>
      <w:r w:rsidR="00D4510D">
        <w:rPr>
          <w:rFonts w:hint="cs"/>
          <w:rtl/>
        </w:rPr>
        <w:t xml:space="preserve"> </w:t>
      </w:r>
      <w:r>
        <w:rPr>
          <w:rFonts w:hint="cs"/>
          <w:rtl/>
        </w:rPr>
        <w:t>ד'</w:t>
      </w:r>
      <w:r w:rsidR="00D4510D">
        <w:rPr>
          <w:rFonts w:hint="cs"/>
          <w:rtl/>
        </w:rPr>
        <w:t xml:space="preserve"> </w:t>
      </w:r>
      <w:r>
        <w:rPr>
          <w:rFonts w:hint="cs"/>
          <w:rtl/>
        </w:rPr>
        <w:t>מיל</w:t>
      </w:r>
      <w:r w:rsidR="00D4510D">
        <w:rPr>
          <w:rFonts w:hint="cs"/>
          <w:rtl/>
        </w:rPr>
        <w:t xml:space="preserve"> </w:t>
      </w:r>
      <w:r>
        <w:rPr>
          <w:rFonts w:hint="cs"/>
          <w:rtl/>
        </w:rPr>
        <w:t>של</w:t>
      </w:r>
      <w:r w:rsidR="00D4510D">
        <w:rPr>
          <w:rFonts w:hint="cs"/>
          <w:rtl/>
        </w:rPr>
        <w:t xml:space="preserve"> </w:t>
      </w:r>
      <w:r>
        <w:rPr>
          <w:rFonts w:hint="cs"/>
          <w:rtl/>
        </w:rPr>
        <w:t>18</w:t>
      </w:r>
      <w:r w:rsidR="00D4510D">
        <w:rPr>
          <w:rFonts w:hint="cs"/>
          <w:rtl/>
        </w:rPr>
        <w:t xml:space="preserve"> </w:t>
      </w:r>
      <w:r>
        <w:rPr>
          <w:rFonts w:hint="cs"/>
          <w:rtl/>
        </w:rPr>
        <w:t>דקות.</w:t>
      </w:r>
    </w:p>
    <w:p w:rsidR="00B369AC" w:rsidRPr="005E3FF9" w:rsidRDefault="00B369AC" w:rsidP="00077D26">
      <w:pPr>
        <w:pStyle w:val="a1"/>
        <w:rPr>
          <w:rtl/>
        </w:rPr>
      </w:pPr>
      <w:r>
        <w:rPr>
          <w:rFonts w:hint="cs"/>
          <w:rtl/>
        </w:rPr>
        <w:t>ובמיוחד</w:t>
      </w:r>
      <w:r w:rsidR="00D4510D">
        <w:rPr>
          <w:rFonts w:hint="cs"/>
          <w:rtl/>
        </w:rPr>
        <w:t xml:space="preserve"> </w:t>
      </w:r>
      <w:r>
        <w:rPr>
          <w:rFonts w:hint="cs"/>
          <w:rtl/>
        </w:rPr>
        <w:t>נראה</w:t>
      </w:r>
      <w:r w:rsidR="00D4510D">
        <w:rPr>
          <w:rFonts w:hint="cs"/>
          <w:rtl/>
        </w:rPr>
        <w:t xml:space="preserve"> </w:t>
      </w:r>
      <w:r>
        <w:rPr>
          <w:rFonts w:hint="cs"/>
          <w:rtl/>
        </w:rPr>
        <w:t>הטענה</w:t>
      </w:r>
      <w:r w:rsidR="00D4510D">
        <w:rPr>
          <w:rFonts w:hint="cs"/>
          <w:rtl/>
        </w:rPr>
        <w:t xml:space="preserve"> </w:t>
      </w:r>
      <w:r>
        <w:rPr>
          <w:rFonts w:hint="cs"/>
          <w:rtl/>
        </w:rPr>
        <w:t>שסתירה</w:t>
      </w:r>
      <w:r w:rsidR="00D4510D">
        <w:rPr>
          <w:rFonts w:hint="cs"/>
          <w:rtl/>
        </w:rPr>
        <w:t xml:space="preserve"> </w:t>
      </w:r>
      <w:r>
        <w:rPr>
          <w:rFonts w:hint="cs"/>
          <w:rtl/>
        </w:rPr>
        <w:t>זו</w:t>
      </w:r>
      <w:r w:rsidR="00D4510D">
        <w:rPr>
          <w:rFonts w:hint="cs"/>
          <w:rtl/>
        </w:rPr>
        <w:t xml:space="preserve"> </w:t>
      </w:r>
      <w:r>
        <w:rPr>
          <w:rFonts w:hint="cs"/>
          <w:rtl/>
        </w:rPr>
        <w:t>נמצא</w:t>
      </w:r>
      <w:r w:rsidR="00D4510D">
        <w:rPr>
          <w:rFonts w:hint="cs"/>
          <w:rtl/>
        </w:rPr>
        <w:t xml:space="preserve"> </w:t>
      </w:r>
      <w:r>
        <w:rPr>
          <w:rFonts w:hint="cs"/>
          <w:rtl/>
        </w:rPr>
        <w:t>בפירוש</w:t>
      </w:r>
      <w:r w:rsidR="00D4510D">
        <w:rPr>
          <w:rFonts w:hint="cs"/>
          <w:rtl/>
        </w:rPr>
        <w:t xml:space="preserve"> </w:t>
      </w:r>
      <w:r>
        <w:rPr>
          <w:rFonts w:hint="cs"/>
          <w:rtl/>
        </w:rPr>
        <w:t>המשניות</w:t>
      </w:r>
      <w:r w:rsidR="00D4510D">
        <w:rPr>
          <w:rFonts w:hint="cs"/>
          <w:rtl/>
        </w:rPr>
        <w:t xml:space="preserve"> </w:t>
      </w:r>
      <w:r>
        <w:rPr>
          <w:rFonts w:hint="cs"/>
          <w:rtl/>
        </w:rPr>
        <w:t>להרמב"ם</w:t>
      </w:r>
      <w:r w:rsidR="00D4510D">
        <w:rPr>
          <w:rFonts w:hint="cs"/>
          <w:rtl/>
        </w:rPr>
        <w:t xml:space="preserve"> </w:t>
      </w:r>
      <w:r>
        <w:rPr>
          <w:rFonts w:hint="cs"/>
          <w:rtl/>
        </w:rPr>
        <w:t>גופא,</w:t>
      </w:r>
      <w:r w:rsidR="00D4510D">
        <w:rPr>
          <w:rFonts w:hint="cs"/>
          <w:rtl/>
        </w:rPr>
        <w:t xml:space="preserve"> </w:t>
      </w:r>
      <w:r>
        <w:rPr>
          <w:rFonts w:hint="cs"/>
          <w:rtl/>
        </w:rPr>
        <w:t>שבריש</w:t>
      </w:r>
      <w:r w:rsidR="00D4510D">
        <w:rPr>
          <w:rFonts w:hint="cs"/>
          <w:rtl/>
        </w:rPr>
        <w:t xml:space="preserve"> </w:t>
      </w:r>
      <w:r>
        <w:rPr>
          <w:rFonts w:hint="cs"/>
          <w:rtl/>
        </w:rPr>
        <w:t>ברכות</w:t>
      </w:r>
      <w:r w:rsidR="00D4510D">
        <w:rPr>
          <w:rFonts w:hint="cs"/>
          <w:rtl/>
        </w:rPr>
        <w:t xml:space="preserve"> </w:t>
      </w:r>
      <w:r>
        <w:rPr>
          <w:rFonts w:hint="cs"/>
          <w:rtl/>
        </w:rPr>
        <w:t>כתב</w:t>
      </w:r>
      <w:r w:rsidR="00D4510D">
        <w:rPr>
          <w:rFonts w:hint="cs"/>
          <w:rtl/>
        </w:rPr>
        <w:t xml:space="preserve"> </w:t>
      </w:r>
      <w:r>
        <w:rPr>
          <w:rFonts w:hint="cs"/>
          <w:rtl/>
        </w:rPr>
        <w:t>ששיעור</w:t>
      </w:r>
      <w:r w:rsidR="00D4510D">
        <w:rPr>
          <w:rFonts w:hint="cs"/>
          <w:rtl/>
        </w:rPr>
        <w:t xml:space="preserve"> </w:t>
      </w:r>
      <w:r>
        <w:rPr>
          <w:rFonts w:hint="cs"/>
          <w:rtl/>
        </w:rPr>
        <w:t>עלוה"ש</w:t>
      </w:r>
      <w:r w:rsidR="00D4510D">
        <w:rPr>
          <w:rFonts w:hint="cs"/>
          <w:rtl/>
        </w:rPr>
        <w:t xml:space="preserve"> </w:t>
      </w:r>
      <w:r>
        <w:rPr>
          <w:rFonts w:hint="cs"/>
          <w:rtl/>
        </w:rPr>
        <w:t>הוא</w:t>
      </w:r>
      <w:r w:rsidR="00D4510D">
        <w:rPr>
          <w:rFonts w:hint="cs"/>
          <w:rtl/>
        </w:rPr>
        <w:t xml:space="preserve"> </w:t>
      </w:r>
      <w:r>
        <w:rPr>
          <w:rFonts w:hint="cs"/>
          <w:rtl/>
        </w:rPr>
        <w:t>שעה</w:t>
      </w:r>
      <w:r w:rsidR="00D4510D">
        <w:rPr>
          <w:rFonts w:hint="cs"/>
          <w:rtl/>
        </w:rPr>
        <w:t xml:space="preserve"> </w:t>
      </w:r>
      <w:r>
        <w:rPr>
          <w:rFonts w:hint="cs"/>
          <w:rtl/>
        </w:rPr>
        <w:t>וחומש,</w:t>
      </w:r>
      <w:r w:rsidR="00D4510D">
        <w:rPr>
          <w:rFonts w:hint="cs"/>
          <w:rtl/>
        </w:rPr>
        <w:t xml:space="preserve"> </w:t>
      </w:r>
      <w:r>
        <w:rPr>
          <w:rFonts w:hint="cs"/>
          <w:rtl/>
        </w:rPr>
        <w:t>ואילו</w:t>
      </w:r>
      <w:r w:rsidR="00D4510D">
        <w:rPr>
          <w:rFonts w:hint="cs"/>
          <w:rtl/>
        </w:rPr>
        <w:t xml:space="preserve"> </w:t>
      </w:r>
      <w:r>
        <w:rPr>
          <w:rFonts w:hint="cs"/>
          <w:rtl/>
        </w:rPr>
        <w:t>בפסחים</w:t>
      </w:r>
      <w:r w:rsidR="00D4510D">
        <w:rPr>
          <w:rFonts w:hint="cs"/>
          <w:rtl/>
        </w:rPr>
        <w:t xml:space="preserve"> </w:t>
      </w:r>
      <w:r>
        <w:rPr>
          <w:rFonts w:hint="cs"/>
          <w:rtl/>
        </w:rPr>
        <w:t>כתב</w:t>
      </w:r>
      <w:r w:rsidR="00D4510D">
        <w:rPr>
          <w:rFonts w:hint="cs"/>
          <w:rtl/>
        </w:rPr>
        <w:t xml:space="preserve"> </w:t>
      </w:r>
      <w:r>
        <w:rPr>
          <w:rFonts w:hint="cs"/>
          <w:rtl/>
        </w:rPr>
        <w:t>ששיעור</w:t>
      </w:r>
      <w:r w:rsidR="00D4510D">
        <w:rPr>
          <w:rFonts w:hint="cs"/>
          <w:rtl/>
        </w:rPr>
        <w:t xml:space="preserve"> </w:t>
      </w:r>
      <w:r>
        <w:rPr>
          <w:rFonts w:hint="cs"/>
          <w:rtl/>
        </w:rPr>
        <w:t>מיל</w:t>
      </w:r>
      <w:r w:rsidR="00D4510D">
        <w:rPr>
          <w:rFonts w:hint="cs"/>
          <w:rtl/>
        </w:rPr>
        <w:t xml:space="preserve"> </w:t>
      </w:r>
      <w:r>
        <w:rPr>
          <w:rFonts w:hint="cs"/>
          <w:rtl/>
        </w:rPr>
        <w:t>הוא</w:t>
      </w:r>
      <w:r w:rsidR="00D4510D">
        <w:rPr>
          <w:rFonts w:hint="cs"/>
          <w:rtl/>
        </w:rPr>
        <w:t xml:space="preserve"> </w:t>
      </w:r>
      <w:r>
        <w:rPr>
          <w:rFonts w:hint="cs"/>
          <w:rtl/>
        </w:rPr>
        <w:t>24</w:t>
      </w:r>
      <w:r w:rsidR="00D4510D">
        <w:rPr>
          <w:rFonts w:hint="cs"/>
          <w:rtl/>
        </w:rPr>
        <w:t xml:space="preserve"> </w:t>
      </w:r>
      <w:r>
        <w:rPr>
          <w:rFonts w:hint="cs"/>
          <w:rtl/>
        </w:rPr>
        <w:t>דקות.</w:t>
      </w:r>
      <w:r w:rsidR="00D4510D">
        <w:rPr>
          <w:rFonts w:hint="cs"/>
          <w:rtl/>
        </w:rPr>
        <w:t xml:space="preserve"> </w:t>
      </w:r>
      <w:r>
        <w:rPr>
          <w:rFonts w:hint="cs"/>
          <w:rtl/>
        </w:rPr>
        <w:t>וכדרכם</w:t>
      </w:r>
      <w:r w:rsidR="00D4510D">
        <w:rPr>
          <w:rFonts w:hint="cs"/>
          <w:rtl/>
        </w:rPr>
        <w:t xml:space="preserve"> </w:t>
      </w:r>
      <w:r>
        <w:rPr>
          <w:rFonts w:hint="cs"/>
          <w:rtl/>
        </w:rPr>
        <w:t>ראיתי</w:t>
      </w:r>
      <w:r w:rsidR="00D4510D">
        <w:rPr>
          <w:rFonts w:hint="cs"/>
          <w:rtl/>
        </w:rPr>
        <w:t xml:space="preserve"> </w:t>
      </w:r>
      <w:r>
        <w:rPr>
          <w:rFonts w:hint="cs"/>
          <w:rtl/>
        </w:rPr>
        <w:t>גם</w:t>
      </w:r>
      <w:r w:rsidR="00D4510D">
        <w:rPr>
          <w:rFonts w:hint="cs"/>
          <w:rtl/>
        </w:rPr>
        <w:t xml:space="preserve"> </w:t>
      </w:r>
      <w:r>
        <w:rPr>
          <w:rFonts w:hint="cs"/>
          <w:rtl/>
        </w:rPr>
        <w:t>שמפרש</w:t>
      </w:r>
      <w:r w:rsidR="00D4510D">
        <w:rPr>
          <w:rFonts w:hint="cs"/>
          <w:rtl/>
        </w:rPr>
        <w:t xml:space="preserve"> </w:t>
      </w:r>
      <w:r>
        <w:rPr>
          <w:rFonts w:hint="cs"/>
          <w:rtl/>
        </w:rPr>
        <w:t>הרב</w:t>
      </w:r>
      <w:r w:rsidR="00D4510D">
        <w:rPr>
          <w:rFonts w:hint="cs"/>
          <w:rtl/>
        </w:rPr>
        <w:t xml:space="preserve"> </w:t>
      </w:r>
      <w:r>
        <w:rPr>
          <w:rFonts w:hint="cs"/>
          <w:rtl/>
        </w:rPr>
        <w:t>יעקב</w:t>
      </w:r>
      <w:r w:rsidR="00D4510D">
        <w:rPr>
          <w:rFonts w:hint="cs"/>
          <w:rtl/>
        </w:rPr>
        <w:t xml:space="preserve"> </w:t>
      </w:r>
      <w:r>
        <w:rPr>
          <w:rFonts w:hint="cs"/>
          <w:rtl/>
        </w:rPr>
        <w:t>גרשון</w:t>
      </w:r>
      <w:r w:rsidR="00D4510D">
        <w:rPr>
          <w:rFonts w:hint="cs"/>
          <w:rtl/>
        </w:rPr>
        <w:t xml:space="preserve"> </w:t>
      </w:r>
      <w:r>
        <w:rPr>
          <w:rFonts w:hint="cs"/>
          <w:rtl/>
        </w:rPr>
        <w:t>וייס</w:t>
      </w:r>
      <w:r w:rsidR="00D4510D">
        <w:rPr>
          <w:rFonts w:hint="cs"/>
          <w:rtl/>
        </w:rPr>
        <w:t xml:space="preserve"> </w:t>
      </w:r>
      <w:r>
        <w:rPr>
          <w:rFonts w:hint="cs"/>
          <w:rtl/>
        </w:rPr>
        <w:t>בספרו</w:t>
      </w:r>
      <w:r w:rsidR="00D4510D">
        <w:rPr>
          <w:rFonts w:hint="cs"/>
          <w:rtl/>
        </w:rPr>
        <w:t xml:space="preserve"> </w:t>
      </w:r>
      <w:r>
        <w:rPr>
          <w:rFonts w:hint="cs"/>
          <w:rtl/>
        </w:rPr>
        <w:t>'יום</w:t>
      </w:r>
      <w:r w:rsidR="00D4510D">
        <w:rPr>
          <w:rFonts w:hint="cs"/>
          <w:rtl/>
        </w:rPr>
        <w:t xml:space="preserve"> </w:t>
      </w:r>
      <w:r>
        <w:rPr>
          <w:rFonts w:hint="cs"/>
          <w:rtl/>
        </w:rPr>
        <w:t>ולילה</w:t>
      </w:r>
      <w:r w:rsidR="00D4510D">
        <w:rPr>
          <w:rFonts w:hint="cs"/>
          <w:rtl/>
        </w:rPr>
        <w:t xml:space="preserve"> </w:t>
      </w:r>
      <w:r>
        <w:rPr>
          <w:rFonts w:hint="cs"/>
          <w:rtl/>
        </w:rPr>
        <w:t>של</w:t>
      </w:r>
      <w:r w:rsidR="00D4510D">
        <w:rPr>
          <w:rFonts w:hint="cs"/>
          <w:rtl/>
        </w:rPr>
        <w:t xml:space="preserve"> </w:t>
      </w:r>
      <w:r>
        <w:rPr>
          <w:rFonts w:hint="cs"/>
          <w:rtl/>
        </w:rPr>
        <w:t>תורה'</w:t>
      </w:r>
      <w:r w:rsidR="00D4510D">
        <w:rPr>
          <w:rFonts w:hint="cs"/>
          <w:rtl/>
        </w:rPr>
        <w:t xml:space="preserve"> </w:t>
      </w:r>
      <w:r>
        <w:rPr>
          <w:rFonts w:hint="cs"/>
          <w:rtl/>
        </w:rPr>
        <w:t>(ירושלים</w:t>
      </w:r>
      <w:r w:rsidR="00D4510D">
        <w:rPr>
          <w:rFonts w:hint="cs"/>
          <w:rtl/>
        </w:rPr>
        <w:t xml:space="preserve"> </w:t>
      </w:r>
      <w:r>
        <w:rPr>
          <w:rFonts w:hint="cs"/>
          <w:rtl/>
        </w:rPr>
        <w:t>תשע"ה,</w:t>
      </w:r>
      <w:r w:rsidR="00D4510D">
        <w:rPr>
          <w:rFonts w:hint="cs"/>
          <w:rtl/>
        </w:rPr>
        <w:t xml:space="preserve"> </w:t>
      </w:r>
      <w:r>
        <w:rPr>
          <w:rFonts w:hint="cs"/>
          <w:rtl/>
        </w:rPr>
        <w:t>עמ'</w:t>
      </w:r>
      <w:r w:rsidR="00D4510D">
        <w:rPr>
          <w:rFonts w:hint="cs"/>
          <w:rtl/>
        </w:rPr>
        <w:t xml:space="preserve"> </w:t>
      </w:r>
      <w:r>
        <w:rPr>
          <w:rFonts w:hint="cs"/>
          <w:rtl/>
        </w:rPr>
        <w:t>רי-ריד)</w:t>
      </w:r>
      <w:r w:rsidR="00D4510D">
        <w:rPr>
          <w:rFonts w:hint="cs"/>
          <w:rtl/>
        </w:rPr>
        <w:t xml:space="preserve"> </w:t>
      </w:r>
      <w:r>
        <w:rPr>
          <w:rFonts w:hint="cs"/>
          <w:rtl/>
        </w:rPr>
        <w:t>בתירוץ</w:t>
      </w:r>
      <w:r w:rsidR="00D4510D">
        <w:rPr>
          <w:rFonts w:hint="cs"/>
          <w:rtl/>
        </w:rPr>
        <w:t xml:space="preserve"> </w:t>
      </w:r>
      <w:r>
        <w:rPr>
          <w:rFonts w:hint="cs"/>
          <w:rtl/>
        </w:rPr>
        <w:t>סתירת</w:t>
      </w:r>
      <w:r w:rsidR="00D4510D">
        <w:rPr>
          <w:rFonts w:hint="cs"/>
          <w:rtl/>
        </w:rPr>
        <w:t xml:space="preserve"> </w:t>
      </w:r>
      <w:r>
        <w:rPr>
          <w:rFonts w:hint="cs"/>
          <w:rtl/>
        </w:rPr>
        <w:t>הרמב"ם.</w:t>
      </w:r>
      <w:r w:rsidR="00D4510D">
        <w:rPr>
          <w:rFonts w:hint="cs"/>
          <w:rtl/>
        </w:rPr>
        <w:t xml:space="preserve"> </w:t>
      </w:r>
      <w:r>
        <w:rPr>
          <w:rFonts w:hint="cs"/>
          <w:rtl/>
        </w:rPr>
        <w:t>ובזה</w:t>
      </w:r>
      <w:r w:rsidR="00D4510D">
        <w:rPr>
          <w:rFonts w:hint="cs"/>
          <w:rtl/>
        </w:rPr>
        <w:t xml:space="preserve"> </w:t>
      </w:r>
      <w:r>
        <w:rPr>
          <w:rFonts w:hint="cs"/>
          <w:rtl/>
        </w:rPr>
        <w:t>הרווחנו</w:t>
      </w:r>
      <w:r w:rsidR="00D4510D">
        <w:rPr>
          <w:rFonts w:hint="cs"/>
          <w:rtl/>
        </w:rPr>
        <w:t xml:space="preserve"> </w:t>
      </w:r>
      <w:r>
        <w:rPr>
          <w:rFonts w:hint="cs"/>
          <w:rtl/>
        </w:rPr>
        <w:t>שהרמב"ם</w:t>
      </w:r>
      <w:r w:rsidR="00D4510D">
        <w:rPr>
          <w:rFonts w:hint="cs"/>
          <w:rtl/>
        </w:rPr>
        <w:t xml:space="preserve"> </w:t>
      </w:r>
      <w:r>
        <w:rPr>
          <w:rFonts w:hint="cs"/>
          <w:rtl/>
        </w:rPr>
        <w:t>לא</w:t>
      </w:r>
      <w:r w:rsidR="00D4510D">
        <w:rPr>
          <w:rFonts w:hint="cs"/>
          <w:rtl/>
        </w:rPr>
        <w:t xml:space="preserve"> </w:t>
      </w:r>
      <w:r>
        <w:rPr>
          <w:rFonts w:hint="cs"/>
          <w:rtl/>
        </w:rPr>
        <w:t>חזר</w:t>
      </w:r>
      <w:r w:rsidR="00D4510D">
        <w:rPr>
          <w:rFonts w:hint="cs"/>
          <w:rtl/>
        </w:rPr>
        <w:t xml:space="preserve"> </w:t>
      </w:r>
      <w:r>
        <w:rPr>
          <w:rFonts w:hint="cs"/>
          <w:rtl/>
        </w:rPr>
        <w:t>בו,</w:t>
      </w:r>
      <w:r w:rsidR="00D4510D">
        <w:rPr>
          <w:rFonts w:hint="cs"/>
          <w:rtl/>
        </w:rPr>
        <w:t xml:space="preserve"> </w:t>
      </w:r>
      <w:r>
        <w:rPr>
          <w:rFonts w:hint="cs"/>
          <w:rtl/>
        </w:rPr>
        <w:t>ואדה"ז</w:t>
      </w:r>
      <w:r w:rsidR="00D4510D">
        <w:rPr>
          <w:rFonts w:hint="cs"/>
          <w:rtl/>
        </w:rPr>
        <w:t xml:space="preserve"> </w:t>
      </w:r>
      <w:r>
        <w:rPr>
          <w:rFonts w:hint="cs"/>
          <w:rtl/>
        </w:rPr>
        <w:t>סובר</w:t>
      </w:r>
      <w:r w:rsidR="00D4510D">
        <w:rPr>
          <w:rFonts w:hint="cs"/>
          <w:rtl/>
        </w:rPr>
        <w:t xml:space="preserve"> </w:t>
      </w:r>
      <w:r>
        <w:rPr>
          <w:rFonts w:hint="cs"/>
          <w:rtl/>
        </w:rPr>
        <w:t>ממש</w:t>
      </w:r>
      <w:r w:rsidR="00D4510D">
        <w:rPr>
          <w:rFonts w:hint="cs"/>
          <w:rtl/>
        </w:rPr>
        <w:t xml:space="preserve"> </w:t>
      </w:r>
      <w:r>
        <w:rPr>
          <w:rFonts w:hint="cs"/>
          <w:rtl/>
        </w:rPr>
        <w:t>כהרמב"ם,</w:t>
      </w:r>
      <w:r w:rsidR="00D4510D">
        <w:rPr>
          <w:rFonts w:hint="cs"/>
          <w:rtl/>
        </w:rPr>
        <w:t xml:space="preserve"> </w:t>
      </w:r>
      <w:r>
        <w:rPr>
          <w:rFonts w:hint="cs"/>
          <w:rtl/>
        </w:rPr>
        <w:t>ולא</w:t>
      </w:r>
      <w:r w:rsidR="00D4510D">
        <w:rPr>
          <w:rFonts w:hint="cs"/>
          <w:rtl/>
        </w:rPr>
        <w:t xml:space="preserve"> </w:t>
      </w:r>
      <w:r>
        <w:rPr>
          <w:rFonts w:hint="cs"/>
          <w:rtl/>
        </w:rPr>
        <w:t>צריכים</w:t>
      </w:r>
      <w:r w:rsidR="00D4510D">
        <w:rPr>
          <w:rFonts w:hint="cs"/>
          <w:rtl/>
        </w:rPr>
        <w:t xml:space="preserve"> </w:t>
      </w:r>
      <w:r>
        <w:rPr>
          <w:rFonts w:hint="cs"/>
          <w:rtl/>
        </w:rPr>
        <w:t>לחדש</w:t>
      </w:r>
      <w:r w:rsidR="00D4510D">
        <w:rPr>
          <w:rFonts w:hint="cs"/>
          <w:rtl/>
        </w:rPr>
        <w:t xml:space="preserve"> </w:t>
      </w:r>
      <w:r>
        <w:rPr>
          <w:rFonts w:hint="cs"/>
          <w:rtl/>
        </w:rPr>
        <w:t>בדעת</w:t>
      </w:r>
      <w:r w:rsidR="00D4510D">
        <w:rPr>
          <w:rFonts w:hint="cs"/>
          <w:rtl/>
        </w:rPr>
        <w:t xml:space="preserve"> </w:t>
      </w:r>
      <w:r>
        <w:rPr>
          <w:rFonts w:hint="cs"/>
          <w:rtl/>
        </w:rPr>
        <w:t>אדה"ז</w:t>
      </w:r>
      <w:r w:rsidR="00D4510D">
        <w:rPr>
          <w:rFonts w:hint="cs"/>
          <w:rtl/>
        </w:rPr>
        <w:t xml:space="preserve"> </w:t>
      </w:r>
      <w:r>
        <w:rPr>
          <w:rFonts w:hint="cs"/>
          <w:rtl/>
        </w:rPr>
        <w:t>ספיקות</w:t>
      </w:r>
      <w:r w:rsidR="00D4510D">
        <w:rPr>
          <w:rFonts w:hint="cs"/>
          <w:rtl/>
        </w:rPr>
        <w:t xml:space="preserve"> </w:t>
      </w:r>
      <w:r>
        <w:rPr>
          <w:rFonts w:hint="cs"/>
          <w:rtl/>
        </w:rPr>
        <w:t>וספק</w:t>
      </w:r>
      <w:r w:rsidR="00D4510D">
        <w:rPr>
          <w:rFonts w:hint="cs"/>
          <w:rtl/>
        </w:rPr>
        <w:t xml:space="preserve"> </w:t>
      </w:r>
      <w:r>
        <w:rPr>
          <w:rFonts w:hint="cs"/>
          <w:rtl/>
        </w:rPr>
        <w:t>וספיקות,</w:t>
      </w:r>
      <w:r w:rsidR="00D4510D">
        <w:rPr>
          <w:rFonts w:hint="cs"/>
          <w:rtl/>
        </w:rPr>
        <w:t xml:space="preserve"> </w:t>
      </w:r>
      <w:r>
        <w:rPr>
          <w:rFonts w:hint="cs"/>
          <w:rtl/>
        </w:rPr>
        <w:t>והכל</w:t>
      </w:r>
      <w:r w:rsidR="00D4510D">
        <w:rPr>
          <w:rFonts w:hint="cs"/>
          <w:rtl/>
        </w:rPr>
        <w:t xml:space="preserve"> </w:t>
      </w:r>
      <w:r>
        <w:rPr>
          <w:rFonts w:hint="cs"/>
          <w:rtl/>
        </w:rPr>
        <w:t>על</w:t>
      </w:r>
      <w:r w:rsidR="00D4510D">
        <w:rPr>
          <w:rFonts w:hint="cs"/>
          <w:rtl/>
        </w:rPr>
        <w:t xml:space="preserve"> </w:t>
      </w:r>
      <w:r>
        <w:rPr>
          <w:rFonts w:hint="cs"/>
          <w:rtl/>
        </w:rPr>
        <w:t>מקומו</w:t>
      </w:r>
      <w:r w:rsidR="00D4510D">
        <w:rPr>
          <w:rFonts w:hint="cs"/>
          <w:rtl/>
        </w:rPr>
        <w:t xml:space="preserve"> </w:t>
      </w:r>
      <w:r>
        <w:rPr>
          <w:rFonts w:hint="cs"/>
          <w:rtl/>
        </w:rPr>
        <w:t>יבא</w:t>
      </w:r>
      <w:r w:rsidR="00D4510D">
        <w:rPr>
          <w:rFonts w:hint="cs"/>
          <w:rtl/>
        </w:rPr>
        <w:t xml:space="preserve"> </w:t>
      </w:r>
      <w:r>
        <w:rPr>
          <w:rFonts w:hint="cs"/>
          <w:rtl/>
        </w:rPr>
        <w:t>בשלום.</w:t>
      </w:r>
    </w:p>
    <w:p w:rsidR="00B369AC" w:rsidRDefault="00B369AC" w:rsidP="00077D26">
      <w:pPr>
        <w:pStyle w:val="a1"/>
        <w:rPr>
          <w:rtl/>
        </w:rPr>
      </w:pPr>
      <w:r>
        <w:rPr>
          <w:rFonts w:hint="cs"/>
          <w:rtl/>
        </w:rPr>
        <w:t>ועל</w:t>
      </w:r>
      <w:r w:rsidR="00D4510D">
        <w:rPr>
          <w:rFonts w:hint="cs"/>
          <w:rtl/>
        </w:rPr>
        <w:t xml:space="preserve"> </w:t>
      </w:r>
      <w:r>
        <w:rPr>
          <w:rFonts w:hint="cs"/>
          <w:rtl/>
        </w:rPr>
        <w:t>כולם,</w:t>
      </w:r>
      <w:r w:rsidR="00D4510D">
        <w:rPr>
          <w:rFonts w:hint="cs"/>
          <w:rtl/>
        </w:rPr>
        <w:t xml:space="preserve"> </w:t>
      </w:r>
      <w:r>
        <w:rPr>
          <w:rFonts w:hint="cs"/>
          <w:rtl/>
        </w:rPr>
        <w:t>הלא</w:t>
      </w:r>
      <w:r w:rsidR="00D4510D">
        <w:rPr>
          <w:rFonts w:hint="cs"/>
          <w:rtl/>
        </w:rPr>
        <w:t xml:space="preserve"> </w:t>
      </w:r>
      <w:r>
        <w:rPr>
          <w:rFonts w:hint="cs"/>
          <w:rtl/>
        </w:rPr>
        <w:t>אדה"ז</w:t>
      </w:r>
      <w:r w:rsidR="00D4510D">
        <w:rPr>
          <w:rFonts w:hint="cs"/>
          <w:rtl/>
        </w:rPr>
        <w:t xml:space="preserve"> </w:t>
      </w:r>
      <w:r>
        <w:rPr>
          <w:rFonts w:hint="cs"/>
          <w:rtl/>
        </w:rPr>
        <w:t>דוחה</w:t>
      </w:r>
      <w:r w:rsidR="00D4510D">
        <w:rPr>
          <w:rFonts w:hint="cs"/>
          <w:rtl/>
        </w:rPr>
        <w:t xml:space="preserve"> </w:t>
      </w:r>
      <w:r>
        <w:rPr>
          <w:rFonts w:hint="cs"/>
          <w:rtl/>
        </w:rPr>
        <w:t>שיטת</w:t>
      </w:r>
      <w:r w:rsidR="00D4510D">
        <w:rPr>
          <w:rFonts w:hint="cs"/>
          <w:rtl/>
        </w:rPr>
        <w:t xml:space="preserve"> </w:t>
      </w:r>
      <w:r>
        <w:rPr>
          <w:rFonts w:hint="cs"/>
          <w:rtl/>
        </w:rPr>
        <w:t>ר"ת</w:t>
      </w:r>
      <w:r w:rsidR="00D4510D">
        <w:rPr>
          <w:rFonts w:hint="cs"/>
          <w:rtl/>
        </w:rPr>
        <w:t xml:space="preserve"> </w:t>
      </w:r>
      <w:r>
        <w:rPr>
          <w:rFonts w:hint="cs"/>
          <w:rtl/>
        </w:rPr>
        <w:t>מחמת</w:t>
      </w:r>
      <w:r w:rsidR="00D4510D">
        <w:rPr>
          <w:rFonts w:hint="cs"/>
          <w:rtl/>
        </w:rPr>
        <w:t xml:space="preserve"> </w:t>
      </w:r>
      <w:r>
        <w:rPr>
          <w:rFonts w:hint="cs"/>
          <w:rtl/>
        </w:rPr>
        <w:t>שזה</w:t>
      </w:r>
      <w:r w:rsidR="00D4510D">
        <w:rPr>
          <w:rFonts w:hint="cs"/>
          <w:rtl/>
        </w:rPr>
        <w:t xml:space="preserve"> </w:t>
      </w:r>
      <w:r>
        <w:rPr>
          <w:rFonts w:hint="cs"/>
          <w:rtl/>
        </w:rPr>
        <w:t>מתנגד</w:t>
      </w:r>
      <w:r w:rsidR="00D4510D">
        <w:rPr>
          <w:rFonts w:hint="cs"/>
          <w:rtl/>
        </w:rPr>
        <w:t xml:space="preserve"> </w:t>
      </w:r>
      <w:r>
        <w:rPr>
          <w:rFonts w:hint="cs"/>
          <w:rtl/>
        </w:rPr>
        <w:t>להחוש,</w:t>
      </w:r>
      <w:r w:rsidR="00D4510D">
        <w:rPr>
          <w:rFonts w:hint="cs"/>
          <w:rtl/>
        </w:rPr>
        <w:t xml:space="preserve"> </w:t>
      </w:r>
      <w:r>
        <w:rPr>
          <w:rFonts w:hint="cs"/>
          <w:rtl/>
        </w:rPr>
        <w:t>שהמציאות</w:t>
      </w:r>
      <w:r w:rsidR="00D4510D">
        <w:rPr>
          <w:rFonts w:hint="cs"/>
          <w:rtl/>
        </w:rPr>
        <w:t xml:space="preserve"> </w:t>
      </w:r>
      <w:r>
        <w:rPr>
          <w:rFonts w:hint="cs"/>
          <w:rtl/>
        </w:rPr>
        <w:t>בעלוה"ש</w:t>
      </w:r>
      <w:r w:rsidR="00D4510D">
        <w:rPr>
          <w:rFonts w:hint="cs"/>
          <w:rtl/>
        </w:rPr>
        <w:t xml:space="preserve"> </w:t>
      </w:r>
      <w:r>
        <w:rPr>
          <w:rFonts w:hint="cs"/>
          <w:rtl/>
        </w:rPr>
        <w:t>תואמת</w:t>
      </w:r>
      <w:r w:rsidR="00D4510D">
        <w:rPr>
          <w:rFonts w:hint="cs"/>
          <w:rtl/>
        </w:rPr>
        <w:t xml:space="preserve"> </w:t>
      </w:r>
      <w:r>
        <w:rPr>
          <w:rFonts w:hint="cs"/>
          <w:rtl/>
        </w:rPr>
        <w:t>עם</w:t>
      </w:r>
      <w:r w:rsidR="00D4510D">
        <w:rPr>
          <w:rFonts w:hint="cs"/>
          <w:rtl/>
        </w:rPr>
        <w:t xml:space="preserve"> </w:t>
      </w:r>
      <w:r>
        <w:rPr>
          <w:rFonts w:hint="cs"/>
          <w:rtl/>
        </w:rPr>
        <w:t>המציאות</w:t>
      </w:r>
      <w:r w:rsidR="00D4510D">
        <w:rPr>
          <w:rFonts w:hint="cs"/>
          <w:rtl/>
        </w:rPr>
        <w:t xml:space="preserve"> </w:t>
      </w:r>
      <w:r>
        <w:rPr>
          <w:rFonts w:hint="cs"/>
          <w:rtl/>
        </w:rPr>
        <w:t>בזמן</w:t>
      </w:r>
      <w:r w:rsidR="00D4510D">
        <w:rPr>
          <w:rFonts w:hint="cs"/>
          <w:rtl/>
        </w:rPr>
        <w:t xml:space="preserve"> </w:t>
      </w:r>
      <w:r>
        <w:rPr>
          <w:rFonts w:hint="cs"/>
          <w:rtl/>
        </w:rPr>
        <w:t>יציאת</w:t>
      </w:r>
      <w:r w:rsidR="00D4510D">
        <w:rPr>
          <w:rFonts w:hint="cs"/>
          <w:rtl/>
        </w:rPr>
        <w:t xml:space="preserve"> </w:t>
      </w:r>
      <w:r>
        <w:rPr>
          <w:rFonts w:hint="cs"/>
          <w:rtl/>
        </w:rPr>
        <w:t>כל</w:t>
      </w:r>
      <w:r w:rsidR="00D4510D">
        <w:rPr>
          <w:rFonts w:hint="cs"/>
          <w:rtl/>
        </w:rPr>
        <w:t xml:space="preserve"> </w:t>
      </w:r>
      <w:r>
        <w:rPr>
          <w:rFonts w:hint="cs"/>
          <w:rtl/>
        </w:rPr>
        <w:t>הכוכבים.</w:t>
      </w:r>
      <w:r w:rsidR="00D4510D">
        <w:rPr>
          <w:rFonts w:hint="cs"/>
          <w:rtl/>
        </w:rPr>
        <w:t xml:space="preserve"> </w:t>
      </w:r>
      <w:r>
        <w:rPr>
          <w:rFonts w:hint="cs"/>
          <w:rtl/>
        </w:rPr>
        <w:t>והנה</w:t>
      </w:r>
      <w:r w:rsidR="00D4510D">
        <w:rPr>
          <w:rFonts w:hint="cs"/>
          <w:rtl/>
        </w:rPr>
        <w:t xml:space="preserve"> </w:t>
      </w:r>
      <w:r>
        <w:rPr>
          <w:rFonts w:hint="cs"/>
          <w:rtl/>
        </w:rPr>
        <w:t>הנשף</w:t>
      </w:r>
      <w:r w:rsidR="00D4510D">
        <w:rPr>
          <w:rFonts w:hint="cs"/>
          <w:rtl/>
        </w:rPr>
        <w:t xml:space="preserve"> </w:t>
      </w:r>
      <w:r>
        <w:rPr>
          <w:rFonts w:hint="cs"/>
          <w:rtl/>
        </w:rPr>
        <w:t>של</w:t>
      </w:r>
      <w:r w:rsidR="00D4510D">
        <w:rPr>
          <w:rFonts w:hint="cs"/>
          <w:rtl/>
        </w:rPr>
        <w:t xml:space="preserve"> </w:t>
      </w:r>
      <w:r>
        <w:rPr>
          <w:rFonts w:hint="cs"/>
          <w:rtl/>
        </w:rPr>
        <w:t>18</w:t>
      </w:r>
      <w:r w:rsidR="00D4510D">
        <w:rPr>
          <w:rFonts w:hint="cs"/>
          <w:rtl/>
        </w:rPr>
        <w:t xml:space="preserve"> </w:t>
      </w:r>
      <w:r>
        <w:rPr>
          <w:rFonts w:hint="cs"/>
          <w:rtl/>
        </w:rPr>
        <w:t>מעלות</w:t>
      </w:r>
      <w:r w:rsidR="00D4510D">
        <w:rPr>
          <w:rFonts w:hint="cs"/>
          <w:rtl/>
        </w:rPr>
        <w:t xml:space="preserve"> </w:t>
      </w:r>
      <w:r>
        <w:rPr>
          <w:rFonts w:hint="cs"/>
          <w:rtl/>
        </w:rPr>
        <w:t>קשה</w:t>
      </w:r>
      <w:r w:rsidR="00D4510D">
        <w:rPr>
          <w:rFonts w:hint="cs"/>
          <w:rtl/>
        </w:rPr>
        <w:t xml:space="preserve"> </w:t>
      </w:r>
      <w:r>
        <w:rPr>
          <w:rFonts w:hint="cs"/>
          <w:rtl/>
        </w:rPr>
        <w:t>לראותו</w:t>
      </w:r>
      <w:r w:rsidR="00D4510D">
        <w:rPr>
          <w:rFonts w:hint="cs"/>
          <w:rtl/>
        </w:rPr>
        <w:t xml:space="preserve"> </w:t>
      </w:r>
      <w:r>
        <w:rPr>
          <w:rFonts w:hint="cs"/>
          <w:rtl/>
        </w:rPr>
        <w:t>בעין</w:t>
      </w:r>
      <w:r w:rsidR="00D4510D">
        <w:rPr>
          <w:rFonts w:hint="cs"/>
          <w:rtl/>
        </w:rPr>
        <w:t xml:space="preserve"> </w:t>
      </w:r>
      <w:r>
        <w:rPr>
          <w:rFonts w:hint="cs"/>
          <w:rtl/>
        </w:rPr>
        <w:t>ערומה,</w:t>
      </w:r>
      <w:r w:rsidR="00D4510D">
        <w:rPr>
          <w:rFonts w:hint="cs"/>
          <w:rtl/>
        </w:rPr>
        <w:t xml:space="preserve"> </w:t>
      </w:r>
      <w:r>
        <w:rPr>
          <w:rFonts w:hint="cs"/>
          <w:rtl/>
        </w:rPr>
        <w:t>וכ"ש</w:t>
      </w:r>
      <w:r w:rsidR="00D4510D">
        <w:rPr>
          <w:rFonts w:hint="cs"/>
          <w:rtl/>
        </w:rPr>
        <w:t xml:space="preserve"> </w:t>
      </w:r>
      <w:r>
        <w:rPr>
          <w:rFonts w:hint="cs"/>
          <w:rtl/>
        </w:rPr>
        <w:t>נשף</w:t>
      </w:r>
      <w:r w:rsidR="00D4510D">
        <w:rPr>
          <w:rFonts w:hint="cs"/>
          <w:rtl/>
        </w:rPr>
        <w:t xml:space="preserve"> </w:t>
      </w:r>
      <w:r>
        <w:rPr>
          <w:rFonts w:hint="cs"/>
          <w:rtl/>
        </w:rPr>
        <w:t>של</w:t>
      </w:r>
      <w:r w:rsidR="00D4510D">
        <w:rPr>
          <w:rFonts w:hint="cs"/>
          <w:rtl/>
        </w:rPr>
        <w:t xml:space="preserve"> </w:t>
      </w:r>
      <w:r>
        <w:rPr>
          <w:rFonts w:hint="cs"/>
          <w:rtl/>
        </w:rPr>
        <w:t>20</w:t>
      </w:r>
      <w:r w:rsidR="00D4510D">
        <w:rPr>
          <w:rFonts w:hint="cs"/>
          <w:rtl/>
        </w:rPr>
        <w:t xml:space="preserve"> </w:t>
      </w:r>
      <w:r>
        <w:rPr>
          <w:rFonts w:hint="cs"/>
          <w:rtl/>
        </w:rPr>
        <w:t>מעלות</w:t>
      </w:r>
      <w:r w:rsidR="00D4510D">
        <w:rPr>
          <w:rFonts w:hint="cs"/>
          <w:rtl/>
        </w:rPr>
        <w:t xml:space="preserve"> </w:t>
      </w:r>
      <w:r>
        <w:rPr>
          <w:rFonts w:hint="cs"/>
          <w:rtl/>
        </w:rPr>
        <w:t>שנחלקו</w:t>
      </w:r>
      <w:r w:rsidR="00D4510D">
        <w:rPr>
          <w:rFonts w:hint="cs"/>
          <w:rtl/>
        </w:rPr>
        <w:t xml:space="preserve"> </w:t>
      </w:r>
      <w:r>
        <w:rPr>
          <w:rFonts w:hint="cs"/>
          <w:rtl/>
        </w:rPr>
        <w:t>בו</w:t>
      </w:r>
      <w:r w:rsidR="00D4510D">
        <w:rPr>
          <w:rFonts w:hint="cs"/>
          <w:rtl/>
        </w:rPr>
        <w:t xml:space="preserve"> </w:t>
      </w:r>
      <w:r>
        <w:rPr>
          <w:rFonts w:hint="cs"/>
          <w:rtl/>
        </w:rPr>
        <w:t>התוכנים</w:t>
      </w:r>
      <w:r w:rsidR="00D4510D">
        <w:rPr>
          <w:rFonts w:hint="cs"/>
          <w:rtl/>
        </w:rPr>
        <w:t xml:space="preserve"> </w:t>
      </w:r>
      <w:r>
        <w:rPr>
          <w:rFonts w:hint="cs"/>
          <w:rtl/>
        </w:rPr>
        <w:t>הקדמונים</w:t>
      </w:r>
      <w:r w:rsidR="00D4510D">
        <w:rPr>
          <w:rFonts w:hint="cs"/>
          <w:rtl/>
        </w:rPr>
        <w:t xml:space="preserve"> </w:t>
      </w:r>
      <w:r>
        <w:rPr>
          <w:rFonts w:hint="cs"/>
          <w:rtl/>
        </w:rPr>
        <w:t>אם</w:t>
      </w:r>
      <w:r w:rsidR="00D4510D">
        <w:rPr>
          <w:rFonts w:hint="cs"/>
          <w:rtl/>
        </w:rPr>
        <w:t xml:space="preserve"> </w:t>
      </w:r>
      <w:r>
        <w:rPr>
          <w:rFonts w:hint="cs"/>
          <w:rtl/>
        </w:rPr>
        <w:t>קיים.</w:t>
      </w:r>
      <w:r w:rsidR="00D4510D">
        <w:rPr>
          <w:rFonts w:hint="cs"/>
          <w:rtl/>
        </w:rPr>
        <w:t xml:space="preserve"> </w:t>
      </w:r>
      <w:r>
        <w:rPr>
          <w:rFonts w:hint="cs"/>
          <w:rtl/>
        </w:rPr>
        <w:t>א"כ</w:t>
      </w:r>
      <w:r w:rsidR="00D4510D">
        <w:rPr>
          <w:rFonts w:hint="cs"/>
          <w:rtl/>
        </w:rPr>
        <w:t xml:space="preserve"> </w:t>
      </w:r>
      <w:r>
        <w:rPr>
          <w:rFonts w:hint="cs"/>
          <w:rtl/>
        </w:rPr>
        <w:t>איך</w:t>
      </w:r>
      <w:r w:rsidR="00D4510D">
        <w:rPr>
          <w:rFonts w:hint="cs"/>
          <w:rtl/>
        </w:rPr>
        <w:t xml:space="preserve"> </w:t>
      </w:r>
      <w:r>
        <w:rPr>
          <w:rFonts w:hint="cs"/>
          <w:rtl/>
        </w:rPr>
        <w:t>אפשר</w:t>
      </w:r>
      <w:r w:rsidR="00D4510D">
        <w:rPr>
          <w:rFonts w:hint="cs"/>
          <w:rtl/>
        </w:rPr>
        <w:t xml:space="preserve"> </w:t>
      </w:r>
      <w:r>
        <w:rPr>
          <w:rFonts w:hint="cs"/>
          <w:rtl/>
        </w:rPr>
        <w:t>לומר</w:t>
      </w:r>
      <w:r w:rsidR="00D4510D">
        <w:rPr>
          <w:rFonts w:hint="cs"/>
          <w:rtl/>
        </w:rPr>
        <w:t xml:space="preserve"> </w:t>
      </w:r>
      <w:r>
        <w:rPr>
          <w:rFonts w:hint="cs"/>
          <w:rtl/>
        </w:rPr>
        <w:t>שרבינו</w:t>
      </w:r>
      <w:r w:rsidR="00D4510D">
        <w:rPr>
          <w:rFonts w:hint="cs"/>
          <w:rtl/>
        </w:rPr>
        <w:t xml:space="preserve"> </w:t>
      </w:r>
      <w:r>
        <w:rPr>
          <w:rFonts w:hint="cs"/>
          <w:rtl/>
        </w:rPr>
        <w:t>הזקן</w:t>
      </w:r>
      <w:r w:rsidR="00D4510D">
        <w:rPr>
          <w:rFonts w:hint="cs"/>
          <w:rtl/>
        </w:rPr>
        <w:t xml:space="preserve"> </w:t>
      </w:r>
      <w:r>
        <w:rPr>
          <w:rFonts w:hint="cs"/>
          <w:rtl/>
        </w:rPr>
        <w:t>נוקט</w:t>
      </w:r>
      <w:r w:rsidR="00D4510D">
        <w:rPr>
          <w:rFonts w:hint="cs"/>
          <w:rtl/>
        </w:rPr>
        <w:t xml:space="preserve"> </w:t>
      </w:r>
      <w:r>
        <w:rPr>
          <w:rFonts w:hint="cs"/>
          <w:rtl/>
        </w:rPr>
        <w:t>זמן</w:t>
      </w:r>
      <w:r w:rsidR="00D4510D">
        <w:rPr>
          <w:rFonts w:hint="cs"/>
          <w:rtl/>
        </w:rPr>
        <w:t xml:space="preserve"> </w:t>
      </w:r>
      <w:r>
        <w:rPr>
          <w:rFonts w:hint="cs"/>
          <w:rtl/>
        </w:rPr>
        <w:t>עלוה"ש</w:t>
      </w:r>
      <w:r w:rsidR="00D4510D">
        <w:rPr>
          <w:rFonts w:hint="cs"/>
          <w:rtl/>
        </w:rPr>
        <w:t xml:space="preserve"> </w:t>
      </w:r>
      <w:r>
        <w:rPr>
          <w:rFonts w:hint="cs"/>
          <w:rtl/>
        </w:rPr>
        <w:t>120</w:t>
      </w:r>
      <w:r w:rsidR="00D4510D">
        <w:rPr>
          <w:rFonts w:hint="cs"/>
          <w:rtl/>
        </w:rPr>
        <w:t xml:space="preserve"> </w:t>
      </w:r>
      <w:r>
        <w:rPr>
          <w:rFonts w:hint="cs"/>
          <w:rtl/>
        </w:rPr>
        <w:t>דקות</w:t>
      </w:r>
      <w:r w:rsidR="00D4510D">
        <w:rPr>
          <w:rFonts w:hint="cs"/>
          <w:rtl/>
        </w:rPr>
        <w:t xml:space="preserve"> </w:t>
      </w:r>
      <w:r>
        <w:rPr>
          <w:rFonts w:hint="cs"/>
          <w:rtl/>
        </w:rPr>
        <w:t>(26</w:t>
      </w:r>
      <w:r w:rsidR="00D4510D">
        <w:rPr>
          <w:rFonts w:hint="cs"/>
          <w:rtl/>
        </w:rPr>
        <w:t xml:space="preserve"> </w:t>
      </w:r>
      <w:r>
        <w:rPr>
          <w:rFonts w:hint="cs"/>
          <w:rtl/>
        </w:rPr>
        <w:t>מעלות),</w:t>
      </w:r>
      <w:r w:rsidR="00D4510D">
        <w:rPr>
          <w:rFonts w:hint="cs"/>
          <w:rtl/>
        </w:rPr>
        <w:t xml:space="preserve"> </w:t>
      </w:r>
      <w:r>
        <w:rPr>
          <w:rFonts w:hint="cs"/>
          <w:rtl/>
        </w:rPr>
        <w:t>אשר</w:t>
      </w:r>
      <w:r w:rsidR="00D4510D">
        <w:rPr>
          <w:rFonts w:hint="cs"/>
          <w:rtl/>
        </w:rPr>
        <w:t xml:space="preserve"> </w:t>
      </w:r>
      <w:r>
        <w:rPr>
          <w:rFonts w:hint="cs"/>
          <w:rtl/>
        </w:rPr>
        <w:t>רחוק</w:t>
      </w:r>
      <w:r w:rsidR="00D4510D">
        <w:rPr>
          <w:rFonts w:hint="cs"/>
          <w:rtl/>
        </w:rPr>
        <w:t xml:space="preserve"> </w:t>
      </w:r>
      <w:r>
        <w:rPr>
          <w:rFonts w:hint="cs"/>
          <w:rtl/>
        </w:rPr>
        <w:t>מן</w:t>
      </w:r>
      <w:r w:rsidR="00D4510D">
        <w:rPr>
          <w:rFonts w:hint="cs"/>
          <w:rtl/>
        </w:rPr>
        <w:t xml:space="preserve"> </w:t>
      </w:r>
      <w:r>
        <w:rPr>
          <w:rFonts w:hint="cs"/>
          <w:rtl/>
        </w:rPr>
        <w:t>המציאות</w:t>
      </w:r>
      <w:r w:rsidR="00D4510D">
        <w:rPr>
          <w:rFonts w:hint="cs"/>
          <w:rtl/>
        </w:rPr>
        <w:t xml:space="preserve"> </w:t>
      </w:r>
      <w:r>
        <w:rPr>
          <w:rFonts w:hint="cs"/>
          <w:rtl/>
        </w:rPr>
        <w:t>פי</w:t>
      </w:r>
      <w:r w:rsidR="00D4510D">
        <w:rPr>
          <w:rFonts w:hint="cs"/>
          <w:rtl/>
        </w:rPr>
        <w:t xml:space="preserve"> </w:t>
      </w:r>
      <w:r>
        <w:rPr>
          <w:rFonts w:hint="cs"/>
          <w:rtl/>
        </w:rPr>
        <w:t>כמה?!</w:t>
      </w:r>
      <w:r w:rsidR="00D4510D">
        <w:rPr>
          <w:rFonts w:hint="cs"/>
          <w:rtl/>
        </w:rPr>
        <w:t xml:space="preserve"> </w:t>
      </w:r>
      <w:r>
        <w:rPr>
          <w:rFonts w:hint="cs"/>
          <w:rtl/>
        </w:rPr>
        <w:t>וגם</w:t>
      </w:r>
      <w:r w:rsidR="00D4510D">
        <w:rPr>
          <w:rFonts w:hint="cs"/>
          <w:rtl/>
        </w:rPr>
        <w:t xml:space="preserve"> </w:t>
      </w:r>
      <w:r>
        <w:rPr>
          <w:rFonts w:hint="cs"/>
          <w:rtl/>
        </w:rPr>
        <w:t>הזמן</w:t>
      </w:r>
      <w:r w:rsidR="00D4510D">
        <w:rPr>
          <w:rFonts w:hint="cs"/>
          <w:rtl/>
        </w:rPr>
        <w:t xml:space="preserve"> </w:t>
      </w:r>
      <w:r>
        <w:rPr>
          <w:rFonts w:hint="cs"/>
          <w:rtl/>
        </w:rPr>
        <w:t>של</w:t>
      </w:r>
      <w:r w:rsidR="00D4510D">
        <w:rPr>
          <w:rFonts w:hint="cs"/>
          <w:rtl/>
        </w:rPr>
        <w:t xml:space="preserve"> </w:t>
      </w:r>
      <w:r>
        <w:rPr>
          <w:rFonts w:hint="cs"/>
          <w:rtl/>
        </w:rPr>
        <w:t>96</w:t>
      </w:r>
      <w:r w:rsidR="00D4510D">
        <w:rPr>
          <w:rFonts w:hint="cs"/>
          <w:rtl/>
        </w:rPr>
        <w:t xml:space="preserve"> </w:t>
      </w:r>
      <w:r>
        <w:rPr>
          <w:rFonts w:hint="cs"/>
          <w:rtl/>
        </w:rPr>
        <w:t>דקות</w:t>
      </w:r>
      <w:r w:rsidR="00D4510D">
        <w:rPr>
          <w:rFonts w:hint="cs"/>
          <w:rtl/>
        </w:rPr>
        <w:t xml:space="preserve"> </w:t>
      </w:r>
      <w:r>
        <w:rPr>
          <w:rFonts w:hint="cs"/>
          <w:rtl/>
        </w:rPr>
        <w:t>(בערך</w:t>
      </w:r>
      <w:r w:rsidR="00D4510D">
        <w:rPr>
          <w:rFonts w:hint="cs"/>
          <w:rtl/>
        </w:rPr>
        <w:t xml:space="preserve"> </w:t>
      </w:r>
      <w:r>
        <w:rPr>
          <w:rFonts w:hint="cs"/>
          <w:rtl/>
        </w:rPr>
        <w:t>21</w:t>
      </w:r>
      <w:r w:rsidR="00D4510D">
        <w:rPr>
          <w:rFonts w:hint="cs"/>
          <w:rtl/>
        </w:rPr>
        <w:t xml:space="preserve"> </w:t>
      </w:r>
      <w:r>
        <w:rPr>
          <w:rFonts w:hint="cs"/>
          <w:rtl/>
        </w:rPr>
        <w:t>מעלות)</w:t>
      </w:r>
      <w:r w:rsidR="00D4510D">
        <w:rPr>
          <w:rFonts w:hint="cs"/>
          <w:rtl/>
        </w:rPr>
        <w:t xml:space="preserve"> </w:t>
      </w:r>
      <w:r>
        <w:rPr>
          <w:rFonts w:hint="cs"/>
          <w:rtl/>
        </w:rPr>
        <w:t>רחוק</w:t>
      </w:r>
      <w:r w:rsidR="00D4510D">
        <w:rPr>
          <w:rFonts w:hint="cs"/>
          <w:rtl/>
        </w:rPr>
        <w:t xml:space="preserve"> </w:t>
      </w:r>
      <w:r>
        <w:rPr>
          <w:rFonts w:hint="cs"/>
          <w:rtl/>
        </w:rPr>
        <w:t>מן</w:t>
      </w:r>
      <w:r w:rsidR="00D4510D">
        <w:rPr>
          <w:rFonts w:hint="cs"/>
          <w:rtl/>
        </w:rPr>
        <w:t xml:space="preserve"> </w:t>
      </w:r>
      <w:r>
        <w:rPr>
          <w:rFonts w:hint="cs"/>
          <w:rtl/>
        </w:rPr>
        <w:t>המציאות.</w:t>
      </w:r>
      <w:r w:rsidR="00D4510D">
        <w:rPr>
          <w:rFonts w:hint="cs"/>
          <w:rtl/>
        </w:rPr>
        <w:t xml:space="preserve"> </w:t>
      </w:r>
      <w:r>
        <w:rPr>
          <w:rFonts w:hint="cs"/>
          <w:rtl/>
        </w:rPr>
        <w:t>וכך</w:t>
      </w:r>
      <w:r w:rsidR="00D4510D">
        <w:rPr>
          <w:rFonts w:hint="cs"/>
          <w:rtl/>
        </w:rPr>
        <w:t xml:space="preserve"> </w:t>
      </w:r>
      <w:r>
        <w:rPr>
          <w:rFonts w:hint="cs"/>
          <w:rtl/>
        </w:rPr>
        <w:t>העיר</w:t>
      </w:r>
      <w:r w:rsidR="00D4510D">
        <w:rPr>
          <w:rFonts w:hint="cs"/>
          <w:rtl/>
        </w:rPr>
        <w:t xml:space="preserve"> </w:t>
      </w:r>
      <w:r>
        <w:rPr>
          <w:rFonts w:hint="cs"/>
          <w:rtl/>
        </w:rPr>
        <w:t>בשו"ת</w:t>
      </w:r>
      <w:r w:rsidR="00D4510D">
        <w:rPr>
          <w:rFonts w:hint="cs"/>
          <w:rtl/>
        </w:rPr>
        <w:t xml:space="preserve"> </w:t>
      </w:r>
      <w:r>
        <w:rPr>
          <w:rFonts w:hint="cs"/>
          <w:rtl/>
        </w:rPr>
        <w:t>'אגורה</w:t>
      </w:r>
      <w:r w:rsidR="00D4510D">
        <w:rPr>
          <w:rFonts w:hint="cs"/>
          <w:rtl/>
        </w:rPr>
        <w:t xml:space="preserve"> </w:t>
      </w:r>
      <w:r>
        <w:rPr>
          <w:rFonts w:hint="cs"/>
          <w:rtl/>
        </w:rPr>
        <w:t>באהלך'</w:t>
      </w:r>
      <w:r w:rsidR="00D4510D">
        <w:rPr>
          <w:rFonts w:hint="cs"/>
          <w:rtl/>
        </w:rPr>
        <w:t xml:space="preserve"> </w:t>
      </w:r>
      <w:r>
        <w:rPr>
          <w:rFonts w:hint="cs"/>
          <w:rtl/>
        </w:rPr>
        <w:t>(ח"ב</w:t>
      </w:r>
      <w:r w:rsidR="00D4510D">
        <w:rPr>
          <w:rFonts w:hint="cs"/>
          <w:rtl/>
        </w:rPr>
        <w:t xml:space="preserve"> </w:t>
      </w:r>
      <w:r>
        <w:rPr>
          <w:rFonts w:hint="cs"/>
          <w:rtl/>
        </w:rPr>
        <w:t>סי'</w:t>
      </w:r>
      <w:r w:rsidR="00D4510D">
        <w:rPr>
          <w:rFonts w:hint="cs"/>
          <w:rtl/>
        </w:rPr>
        <w:t xml:space="preserve"> </w:t>
      </w:r>
      <w:r>
        <w:rPr>
          <w:rFonts w:hint="cs"/>
          <w:rtl/>
        </w:rPr>
        <w:t>קלו</w:t>
      </w:r>
      <w:r w:rsidR="00D4510D">
        <w:rPr>
          <w:rFonts w:hint="cs"/>
          <w:rtl/>
        </w:rPr>
        <w:t xml:space="preserve"> </w:t>
      </w:r>
      <w:r>
        <w:rPr>
          <w:rFonts w:hint="cs"/>
          <w:rtl/>
        </w:rPr>
        <w:t>אות</w:t>
      </w:r>
      <w:r w:rsidR="00D4510D">
        <w:rPr>
          <w:rFonts w:hint="cs"/>
          <w:rtl/>
        </w:rPr>
        <w:t xml:space="preserve"> </w:t>
      </w:r>
      <w:r>
        <w:rPr>
          <w:rFonts w:hint="cs"/>
          <w:rtl/>
        </w:rPr>
        <w:t>ב).</w:t>
      </w:r>
    </w:p>
    <w:p w:rsidR="00B369AC" w:rsidRPr="008F4AFB" w:rsidRDefault="00B369AC" w:rsidP="009E69FE">
      <w:pPr>
        <w:pStyle w:val="a6"/>
        <w:spacing w:before="120" w:after="40"/>
        <w:ind w:left="0"/>
        <w:rPr>
          <w:rtl/>
        </w:rPr>
      </w:pPr>
      <w:r w:rsidRPr="008F4AFB">
        <w:rPr>
          <w:rFonts w:hint="cs"/>
          <w:rtl/>
        </w:rPr>
        <w:t>[ד]</w:t>
      </w:r>
      <w:r w:rsidR="00D4510D">
        <w:rPr>
          <w:rFonts w:hint="cs"/>
          <w:rtl/>
        </w:rPr>
        <w:t xml:space="preserve"> </w:t>
      </w:r>
      <w:r w:rsidRPr="008F4AFB">
        <w:rPr>
          <w:rFonts w:hint="cs"/>
          <w:rtl/>
        </w:rPr>
        <w:t>דעת</w:t>
      </w:r>
      <w:r w:rsidR="00D4510D">
        <w:rPr>
          <w:rFonts w:hint="cs"/>
          <w:rtl/>
        </w:rPr>
        <w:t xml:space="preserve"> </w:t>
      </w:r>
      <w:r w:rsidRPr="008F4AFB">
        <w:rPr>
          <w:rFonts w:hint="cs"/>
          <w:rtl/>
        </w:rPr>
        <w:t>הרמב"ם</w:t>
      </w:r>
      <w:r w:rsidR="00D4510D">
        <w:rPr>
          <w:rFonts w:hint="cs"/>
          <w:rtl/>
        </w:rPr>
        <w:t xml:space="preserve"> </w:t>
      </w:r>
      <w:r w:rsidRPr="008F4AFB">
        <w:rPr>
          <w:rFonts w:hint="cs"/>
          <w:rtl/>
        </w:rPr>
        <w:t>לאמיתו</w:t>
      </w:r>
    </w:p>
    <w:p w:rsidR="00B369AC" w:rsidRDefault="00B369AC" w:rsidP="00077D26">
      <w:pPr>
        <w:pStyle w:val="a1"/>
        <w:rPr>
          <w:rtl/>
        </w:rPr>
      </w:pPr>
      <w:r>
        <w:rPr>
          <w:rFonts w:hint="cs"/>
          <w:rtl/>
        </w:rPr>
        <w:t>הביא</w:t>
      </w:r>
      <w:r w:rsidR="00D4510D">
        <w:rPr>
          <w:rtl/>
        </w:rPr>
        <w:t xml:space="preserve"> </w:t>
      </w:r>
      <w:r>
        <w:rPr>
          <w:rFonts w:hint="cs"/>
          <w:rtl/>
        </w:rPr>
        <w:t>דברי</w:t>
      </w:r>
      <w:r w:rsidR="00D4510D">
        <w:rPr>
          <w:rFonts w:hint="cs"/>
          <w:rtl/>
        </w:rPr>
        <w:t xml:space="preserve"> </w:t>
      </w:r>
      <w:r>
        <w:rPr>
          <w:rFonts w:hint="cs"/>
          <w:rtl/>
        </w:rPr>
        <w:t>ספר</w:t>
      </w:r>
      <w:r w:rsidR="00D4510D">
        <w:rPr>
          <w:rFonts w:hint="cs"/>
          <w:rtl/>
        </w:rPr>
        <w:t xml:space="preserve"> </w:t>
      </w:r>
      <w:r>
        <w:rPr>
          <w:rFonts w:hint="cs"/>
          <w:rtl/>
        </w:rPr>
        <w:t>'אילם'</w:t>
      </w:r>
      <w:r w:rsidR="00D4510D">
        <w:rPr>
          <w:rFonts w:hint="cs"/>
          <w:rtl/>
        </w:rPr>
        <w:t xml:space="preserve"> </w:t>
      </w:r>
      <w:r>
        <w:rPr>
          <w:rFonts w:hint="cs"/>
          <w:rtl/>
        </w:rPr>
        <w:t>שלהרמב"ם</w:t>
      </w:r>
      <w:r w:rsidR="00D4510D">
        <w:rPr>
          <w:rFonts w:hint="cs"/>
          <w:rtl/>
        </w:rPr>
        <w:t xml:space="preserve"> </w:t>
      </w:r>
      <w:r>
        <w:rPr>
          <w:rFonts w:hint="cs"/>
          <w:rtl/>
        </w:rPr>
        <w:t>שיעור</w:t>
      </w:r>
      <w:r w:rsidR="00D4510D">
        <w:rPr>
          <w:rFonts w:hint="cs"/>
          <w:rtl/>
        </w:rPr>
        <w:t xml:space="preserve"> </w:t>
      </w:r>
      <w:r>
        <w:rPr>
          <w:rFonts w:hint="cs"/>
          <w:rtl/>
        </w:rPr>
        <w:t>עלוה"ש</w:t>
      </w:r>
      <w:r w:rsidR="00D4510D">
        <w:rPr>
          <w:rFonts w:hint="cs"/>
          <w:rtl/>
        </w:rPr>
        <w:t xml:space="preserve"> </w:t>
      </w:r>
      <w:r>
        <w:rPr>
          <w:rFonts w:hint="cs"/>
          <w:rtl/>
        </w:rPr>
        <w:t>הוא</w:t>
      </w:r>
      <w:r w:rsidR="00D4510D">
        <w:rPr>
          <w:rFonts w:hint="cs"/>
          <w:rtl/>
        </w:rPr>
        <w:t xml:space="preserve"> </w:t>
      </w:r>
      <w:r>
        <w:rPr>
          <w:rFonts w:hint="cs"/>
          <w:rtl/>
        </w:rPr>
        <w:t>18</w:t>
      </w:r>
      <w:r w:rsidR="00D4510D">
        <w:rPr>
          <w:rFonts w:hint="cs"/>
          <w:rtl/>
        </w:rPr>
        <w:t xml:space="preserve"> </w:t>
      </w:r>
      <w:r>
        <w:rPr>
          <w:rFonts w:hint="cs"/>
          <w:rtl/>
        </w:rPr>
        <w:t>19</w:t>
      </w:r>
      <w:r w:rsidR="00D4510D">
        <w:rPr>
          <w:rFonts w:hint="cs"/>
          <w:rtl/>
        </w:rPr>
        <w:t xml:space="preserve"> </w:t>
      </w:r>
      <w:r>
        <w:rPr>
          <w:rFonts w:hint="cs"/>
          <w:rtl/>
        </w:rPr>
        <w:t>או</w:t>
      </w:r>
      <w:r w:rsidR="00D4510D">
        <w:rPr>
          <w:rFonts w:hint="cs"/>
          <w:rtl/>
        </w:rPr>
        <w:t xml:space="preserve"> </w:t>
      </w:r>
      <w:r>
        <w:rPr>
          <w:rFonts w:hint="cs"/>
          <w:rtl/>
        </w:rPr>
        <w:t>20</w:t>
      </w:r>
      <w:r w:rsidR="00D4510D">
        <w:rPr>
          <w:rFonts w:hint="cs"/>
          <w:rtl/>
        </w:rPr>
        <w:t xml:space="preserve"> </w:t>
      </w:r>
      <w:r>
        <w:rPr>
          <w:rFonts w:hint="cs"/>
          <w:rtl/>
        </w:rPr>
        <w:t>מעלות.</w:t>
      </w:r>
      <w:r w:rsidR="00D4510D">
        <w:rPr>
          <w:rFonts w:hint="cs"/>
          <w:rtl/>
        </w:rPr>
        <w:t xml:space="preserve"> </w:t>
      </w:r>
      <w:r>
        <w:rPr>
          <w:rFonts w:hint="cs"/>
          <w:rtl/>
        </w:rPr>
        <w:t>וראה</w:t>
      </w:r>
      <w:r w:rsidR="00D4510D">
        <w:rPr>
          <w:rFonts w:hint="cs"/>
          <w:rtl/>
        </w:rPr>
        <w:t xml:space="preserve"> </w:t>
      </w:r>
      <w:r>
        <w:rPr>
          <w:rtl/>
        </w:rPr>
        <w:t>בספר</w:t>
      </w:r>
      <w:r w:rsidR="00D4510D">
        <w:rPr>
          <w:rtl/>
        </w:rPr>
        <w:t xml:space="preserve"> </w:t>
      </w:r>
      <w:r>
        <w:rPr>
          <w:rtl/>
        </w:rPr>
        <w:t>'הזמנים</w:t>
      </w:r>
      <w:r w:rsidR="00D4510D">
        <w:rPr>
          <w:rtl/>
        </w:rPr>
        <w:t xml:space="preserve"> </w:t>
      </w:r>
      <w:r>
        <w:rPr>
          <w:rtl/>
        </w:rPr>
        <w:t>בהלכה'</w:t>
      </w:r>
      <w:r w:rsidR="00D4510D">
        <w:rPr>
          <w:rFonts w:hint="cs"/>
          <w:rtl/>
        </w:rPr>
        <w:t xml:space="preserve"> </w:t>
      </w:r>
      <w:r>
        <w:rPr>
          <w:rFonts w:hint="cs"/>
          <w:rtl/>
        </w:rPr>
        <w:t>(ח"א</w:t>
      </w:r>
      <w:r w:rsidR="00D4510D">
        <w:rPr>
          <w:rFonts w:hint="cs"/>
          <w:rtl/>
        </w:rPr>
        <w:t xml:space="preserve"> </w:t>
      </w:r>
      <w:r>
        <w:rPr>
          <w:rFonts w:hint="cs"/>
          <w:rtl/>
        </w:rPr>
        <w:t>פכ"א)</w:t>
      </w:r>
      <w:r w:rsidR="00D4510D">
        <w:rPr>
          <w:rFonts w:hint="cs"/>
          <w:rtl/>
        </w:rPr>
        <w:t xml:space="preserve"> </w:t>
      </w:r>
      <w:r>
        <w:rPr>
          <w:rFonts w:hint="cs"/>
          <w:rtl/>
        </w:rPr>
        <w:t>שהאריך</w:t>
      </w:r>
      <w:r w:rsidR="00D4510D">
        <w:rPr>
          <w:rFonts w:hint="cs"/>
          <w:rtl/>
        </w:rPr>
        <w:t xml:space="preserve"> </w:t>
      </w:r>
      <w:r>
        <w:rPr>
          <w:rFonts w:hint="cs"/>
          <w:rtl/>
        </w:rPr>
        <w:t>בזה</w:t>
      </w:r>
      <w:r w:rsidR="00D4510D">
        <w:rPr>
          <w:rFonts w:hint="cs"/>
          <w:rtl/>
        </w:rPr>
        <w:t xml:space="preserve"> </w:t>
      </w:r>
      <w:r>
        <w:rPr>
          <w:rFonts w:hint="cs"/>
          <w:rtl/>
        </w:rPr>
        <w:t>באופן</w:t>
      </w:r>
      <w:r w:rsidR="00D4510D">
        <w:rPr>
          <w:rFonts w:hint="cs"/>
          <w:rtl/>
        </w:rPr>
        <w:t xml:space="preserve"> </w:t>
      </w:r>
      <w:r>
        <w:rPr>
          <w:rFonts w:hint="cs"/>
          <w:rtl/>
        </w:rPr>
        <w:t>תמציתי,</w:t>
      </w:r>
      <w:r w:rsidR="00D4510D">
        <w:rPr>
          <w:rFonts w:hint="cs"/>
          <w:rtl/>
        </w:rPr>
        <w:t xml:space="preserve"> </w:t>
      </w:r>
      <w:r>
        <w:rPr>
          <w:rFonts w:hint="cs"/>
          <w:rtl/>
        </w:rPr>
        <w:t>ובמה</w:t>
      </w:r>
      <w:r w:rsidR="00D4510D">
        <w:rPr>
          <w:rFonts w:hint="cs"/>
          <w:rtl/>
        </w:rPr>
        <w:t xml:space="preserve"> </w:t>
      </w:r>
      <w:r>
        <w:rPr>
          <w:rFonts w:hint="cs"/>
          <w:rtl/>
        </w:rPr>
        <w:t>שיש</w:t>
      </w:r>
      <w:r w:rsidR="00D4510D">
        <w:rPr>
          <w:rFonts w:hint="cs"/>
          <w:rtl/>
        </w:rPr>
        <w:t xml:space="preserve"> </w:t>
      </w:r>
      <w:r>
        <w:rPr>
          <w:rFonts w:hint="cs"/>
          <w:rtl/>
        </w:rPr>
        <w:t>לדון</w:t>
      </w:r>
      <w:r w:rsidR="00D4510D">
        <w:rPr>
          <w:rFonts w:hint="cs"/>
          <w:rtl/>
        </w:rPr>
        <w:t xml:space="preserve"> </w:t>
      </w:r>
      <w:r>
        <w:rPr>
          <w:rFonts w:hint="cs"/>
          <w:rtl/>
        </w:rPr>
        <w:t>בזה</w:t>
      </w:r>
      <w:r w:rsidRPr="00BF7600">
        <w:rPr>
          <w:rtl/>
        </w:rPr>
        <w:t>.</w:t>
      </w:r>
    </w:p>
    <w:p w:rsidR="00B369AC" w:rsidRPr="00BF7600" w:rsidRDefault="00B369AC" w:rsidP="00077D26">
      <w:pPr>
        <w:pStyle w:val="a1"/>
      </w:pPr>
      <w:r>
        <w:rPr>
          <w:rFonts w:hint="cs"/>
          <w:rtl/>
        </w:rPr>
        <w:t>ושם</w:t>
      </w:r>
      <w:r w:rsidR="00D4510D">
        <w:rPr>
          <w:rFonts w:hint="cs"/>
          <w:rtl/>
        </w:rPr>
        <w:t xml:space="preserve"> </w:t>
      </w:r>
      <w:r>
        <w:rPr>
          <w:rFonts w:hint="cs"/>
          <w:rtl/>
        </w:rPr>
        <w:t>בעמוד</w:t>
      </w:r>
      <w:r w:rsidR="00D4510D">
        <w:rPr>
          <w:rFonts w:hint="cs"/>
          <w:rtl/>
        </w:rPr>
        <w:t xml:space="preserve"> </w:t>
      </w:r>
      <w:r>
        <w:rPr>
          <w:rFonts w:hint="cs"/>
          <w:rtl/>
        </w:rPr>
        <w:t>ר</w:t>
      </w:r>
      <w:r w:rsidR="00D4510D">
        <w:rPr>
          <w:rFonts w:hint="cs"/>
          <w:rtl/>
        </w:rPr>
        <w:t xml:space="preserve"> </w:t>
      </w:r>
      <w:r>
        <w:rPr>
          <w:rFonts w:hint="cs"/>
          <w:rtl/>
        </w:rPr>
        <w:t>מעלה</w:t>
      </w:r>
      <w:r w:rsidR="00D4510D">
        <w:rPr>
          <w:rFonts w:hint="cs"/>
          <w:rtl/>
        </w:rPr>
        <w:t xml:space="preserve"> </w:t>
      </w:r>
      <w:r>
        <w:rPr>
          <w:rFonts w:hint="cs"/>
          <w:rtl/>
        </w:rPr>
        <w:t>את</w:t>
      </w:r>
      <w:r w:rsidR="00D4510D">
        <w:rPr>
          <w:rFonts w:hint="cs"/>
          <w:rtl/>
        </w:rPr>
        <w:t xml:space="preserve"> </w:t>
      </w:r>
      <w:r>
        <w:rPr>
          <w:rFonts w:hint="cs"/>
          <w:rtl/>
        </w:rPr>
        <w:t>האפשרות</w:t>
      </w:r>
      <w:r w:rsidR="00D4510D">
        <w:rPr>
          <w:rFonts w:hint="cs"/>
          <w:rtl/>
        </w:rPr>
        <w:t xml:space="preserve"> </w:t>
      </w:r>
      <w:r>
        <w:rPr>
          <w:rFonts w:hint="cs"/>
          <w:rtl/>
        </w:rPr>
        <w:t>לומר,</w:t>
      </w:r>
      <w:r w:rsidR="00D4510D">
        <w:rPr>
          <w:rFonts w:hint="cs"/>
          <w:rtl/>
        </w:rPr>
        <w:t xml:space="preserve"> </w:t>
      </w:r>
      <w:r>
        <w:rPr>
          <w:rFonts w:hint="cs"/>
          <w:rtl/>
        </w:rPr>
        <w:t>"שהרמב"ם</w:t>
      </w:r>
      <w:r w:rsidR="00D4510D">
        <w:rPr>
          <w:rFonts w:hint="cs"/>
          <w:rtl/>
        </w:rPr>
        <w:t xml:space="preserve"> </w:t>
      </w:r>
      <w:r>
        <w:rPr>
          <w:rFonts w:hint="cs"/>
          <w:rtl/>
        </w:rPr>
        <w:t>הביא</w:t>
      </w:r>
      <w:r w:rsidR="00D4510D">
        <w:rPr>
          <w:rFonts w:hint="cs"/>
          <w:rtl/>
        </w:rPr>
        <w:t xml:space="preserve"> </w:t>
      </w:r>
      <w:r>
        <w:rPr>
          <w:rFonts w:hint="cs"/>
          <w:rtl/>
        </w:rPr>
        <w:t>את</w:t>
      </w:r>
      <w:r w:rsidR="00D4510D">
        <w:rPr>
          <w:rFonts w:hint="cs"/>
          <w:rtl/>
        </w:rPr>
        <w:t xml:space="preserve"> </w:t>
      </w:r>
      <w:r>
        <w:rPr>
          <w:rFonts w:hint="cs"/>
          <w:rtl/>
        </w:rPr>
        <w:t>גובה</w:t>
      </w:r>
      <w:r w:rsidR="00D4510D">
        <w:rPr>
          <w:rFonts w:hint="cs"/>
          <w:rtl/>
        </w:rPr>
        <w:t xml:space="preserve"> </w:t>
      </w:r>
      <w:r>
        <w:rPr>
          <w:rFonts w:hint="cs"/>
          <w:rtl/>
        </w:rPr>
        <w:t>האטמוספירה</w:t>
      </w:r>
      <w:r w:rsidR="00D4510D">
        <w:rPr>
          <w:rFonts w:hint="cs"/>
          <w:rtl/>
        </w:rPr>
        <w:t xml:space="preserve"> </w:t>
      </w:r>
      <w:r>
        <w:rPr>
          <w:rtl/>
        </w:rPr>
        <w:t>–</w:t>
      </w:r>
      <w:r w:rsidR="00D4510D">
        <w:rPr>
          <w:rFonts w:hint="cs"/>
          <w:rtl/>
        </w:rPr>
        <w:t xml:space="preserve"> </w:t>
      </w:r>
      <w:r>
        <w:rPr>
          <w:rFonts w:hint="cs"/>
          <w:rtl/>
        </w:rPr>
        <w:t>הנזכר</w:t>
      </w:r>
      <w:r w:rsidR="00D4510D">
        <w:rPr>
          <w:rFonts w:hint="cs"/>
          <w:rtl/>
        </w:rPr>
        <w:t xml:space="preserve"> </w:t>
      </w:r>
      <w:r>
        <w:rPr>
          <w:rFonts w:hint="cs"/>
          <w:rtl/>
        </w:rPr>
        <w:t>בספר</w:t>
      </w:r>
      <w:r w:rsidR="00D4510D">
        <w:rPr>
          <w:rFonts w:hint="cs"/>
          <w:rtl/>
        </w:rPr>
        <w:t xml:space="preserve"> </w:t>
      </w:r>
      <w:r>
        <w:rPr>
          <w:rFonts w:hint="cs"/>
          <w:rtl/>
        </w:rPr>
        <w:t>הנשפים</w:t>
      </w:r>
      <w:r w:rsidR="00D4510D">
        <w:rPr>
          <w:rFonts w:hint="cs"/>
          <w:rtl/>
        </w:rPr>
        <w:t xml:space="preserve"> </w:t>
      </w:r>
      <w:r>
        <w:rPr>
          <w:rFonts w:hint="cs"/>
          <w:rtl/>
        </w:rPr>
        <w:t>שם</w:t>
      </w:r>
      <w:r w:rsidR="00D4510D">
        <w:rPr>
          <w:rFonts w:hint="cs"/>
          <w:rtl/>
        </w:rPr>
        <w:t xml:space="preserve"> </w:t>
      </w:r>
      <w:r>
        <w:rPr>
          <w:rtl/>
        </w:rPr>
        <w:t>–</w:t>
      </w:r>
      <w:r w:rsidR="00D4510D">
        <w:rPr>
          <w:rFonts w:hint="cs"/>
          <w:rtl/>
        </w:rPr>
        <w:t xml:space="preserve"> </w:t>
      </w:r>
      <w:r>
        <w:rPr>
          <w:rFonts w:hint="cs"/>
          <w:rtl/>
        </w:rPr>
        <w:t>לציון</w:t>
      </w:r>
      <w:r w:rsidR="00D4510D">
        <w:rPr>
          <w:rFonts w:hint="cs"/>
          <w:rtl/>
        </w:rPr>
        <w:t xml:space="preserve"> </w:t>
      </w:r>
      <w:r>
        <w:rPr>
          <w:rFonts w:hint="cs"/>
          <w:rtl/>
        </w:rPr>
        <w:t>גבהו</w:t>
      </w:r>
      <w:r w:rsidR="00D4510D">
        <w:rPr>
          <w:rFonts w:hint="cs"/>
          <w:rtl/>
        </w:rPr>
        <w:t xml:space="preserve"> </w:t>
      </w:r>
      <w:r>
        <w:rPr>
          <w:rFonts w:hint="cs"/>
          <w:rtl/>
        </w:rPr>
        <w:t>המירבי</w:t>
      </w:r>
      <w:r w:rsidR="00D4510D">
        <w:rPr>
          <w:rFonts w:hint="cs"/>
          <w:rtl/>
        </w:rPr>
        <w:t xml:space="preserve"> </w:t>
      </w:r>
      <w:r>
        <w:rPr>
          <w:rFonts w:hint="cs"/>
          <w:rtl/>
        </w:rPr>
        <w:t>הקובע</w:t>
      </w:r>
      <w:r w:rsidR="00D4510D">
        <w:rPr>
          <w:rFonts w:hint="cs"/>
          <w:rtl/>
        </w:rPr>
        <w:t xml:space="preserve"> </w:t>
      </w:r>
      <w:r>
        <w:rPr>
          <w:rFonts w:hint="cs"/>
          <w:rtl/>
        </w:rPr>
        <w:t>את</w:t>
      </w:r>
      <w:r w:rsidR="00D4510D">
        <w:rPr>
          <w:rFonts w:hint="cs"/>
          <w:rtl/>
        </w:rPr>
        <w:t xml:space="preserve"> </w:t>
      </w:r>
      <w:r>
        <w:rPr>
          <w:rFonts w:hint="cs"/>
          <w:rtl/>
        </w:rPr>
        <w:t>משך</w:t>
      </w:r>
      <w:r w:rsidR="00D4510D">
        <w:rPr>
          <w:rFonts w:hint="cs"/>
          <w:rtl/>
        </w:rPr>
        <w:t xml:space="preserve"> </w:t>
      </w:r>
      <w:r>
        <w:rPr>
          <w:rFonts w:hint="cs"/>
          <w:rtl/>
        </w:rPr>
        <w:lastRenderedPageBreak/>
        <w:t>הדמדומים</w:t>
      </w:r>
      <w:r w:rsidR="00D4510D">
        <w:rPr>
          <w:rFonts w:hint="cs"/>
          <w:rtl/>
        </w:rPr>
        <w:t xml:space="preserve"> </w:t>
      </w:r>
      <w:r>
        <w:rPr>
          <w:rFonts w:hint="cs"/>
          <w:rtl/>
        </w:rPr>
        <w:t>האסטרונומי,</w:t>
      </w:r>
      <w:r w:rsidR="00D4510D">
        <w:rPr>
          <w:rFonts w:hint="cs"/>
          <w:rtl/>
        </w:rPr>
        <w:t xml:space="preserve"> </w:t>
      </w:r>
      <w:r>
        <w:rPr>
          <w:rFonts w:hint="cs"/>
          <w:rtl/>
        </w:rPr>
        <w:t>אף</w:t>
      </w:r>
      <w:r w:rsidR="00D4510D">
        <w:rPr>
          <w:rFonts w:hint="cs"/>
          <w:rtl/>
        </w:rPr>
        <w:t xml:space="preserve"> </w:t>
      </w:r>
      <w:r>
        <w:rPr>
          <w:rFonts w:hint="cs"/>
          <w:rtl/>
        </w:rPr>
        <w:t>שלדעתו</w:t>
      </w:r>
      <w:r w:rsidR="00D4510D">
        <w:rPr>
          <w:rFonts w:hint="cs"/>
          <w:rtl/>
        </w:rPr>
        <w:t xml:space="preserve"> </w:t>
      </w:r>
      <w:r>
        <w:rPr>
          <w:rFonts w:hint="cs"/>
          <w:rtl/>
        </w:rPr>
        <w:t>הנשף</w:t>
      </w:r>
      <w:r w:rsidR="00D4510D">
        <w:rPr>
          <w:rFonts w:hint="cs"/>
          <w:rtl/>
        </w:rPr>
        <w:t xml:space="preserve"> </w:t>
      </w:r>
      <w:r>
        <w:rPr>
          <w:rFonts w:hint="cs"/>
          <w:rtl/>
        </w:rPr>
        <w:t>ההלכתי</w:t>
      </w:r>
      <w:r w:rsidR="00D4510D">
        <w:rPr>
          <w:rFonts w:hint="cs"/>
          <w:rtl/>
        </w:rPr>
        <w:t xml:space="preserve"> </w:t>
      </w:r>
      <w:r>
        <w:rPr>
          <w:rFonts w:hint="cs"/>
          <w:rtl/>
        </w:rPr>
        <w:t>קצר</w:t>
      </w:r>
      <w:r w:rsidR="00D4510D">
        <w:rPr>
          <w:rFonts w:hint="cs"/>
          <w:rtl/>
        </w:rPr>
        <w:t xml:space="preserve"> </w:t>
      </w:r>
      <w:r>
        <w:rPr>
          <w:rFonts w:hint="cs"/>
          <w:rtl/>
        </w:rPr>
        <w:t>ממנו,</w:t>
      </w:r>
      <w:r w:rsidR="00D4510D">
        <w:rPr>
          <w:rFonts w:hint="cs"/>
          <w:rtl/>
        </w:rPr>
        <w:t xml:space="preserve"> </w:t>
      </w:r>
      <w:r>
        <w:rPr>
          <w:rFonts w:hint="cs"/>
          <w:rtl/>
        </w:rPr>
        <w:t>והוא</w:t>
      </w:r>
      <w:r w:rsidR="00D4510D">
        <w:rPr>
          <w:rFonts w:hint="cs"/>
          <w:rtl/>
        </w:rPr>
        <w:t xml:space="preserve"> </w:t>
      </w:r>
      <w:r>
        <w:rPr>
          <w:rFonts w:hint="cs"/>
          <w:rtl/>
        </w:rPr>
        <w:t>72</w:t>
      </w:r>
      <w:r w:rsidR="00D4510D">
        <w:rPr>
          <w:rFonts w:hint="cs"/>
          <w:rtl/>
        </w:rPr>
        <w:t xml:space="preserve"> </w:t>
      </w:r>
      <w:r>
        <w:rPr>
          <w:rFonts w:hint="cs"/>
          <w:rtl/>
        </w:rPr>
        <w:t>דקות</w:t>
      </w:r>
      <w:r w:rsidR="00D4510D">
        <w:rPr>
          <w:rFonts w:hint="cs"/>
          <w:rtl/>
        </w:rPr>
        <w:t xml:space="preserve"> </w:t>
      </w:r>
      <w:r>
        <w:rPr>
          <w:rFonts w:hint="cs"/>
          <w:rtl/>
        </w:rPr>
        <w:t>בא"י,</w:t>
      </w:r>
      <w:r w:rsidR="00D4510D">
        <w:rPr>
          <w:rFonts w:hint="cs"/>
          <w:rtl/>
        </w:rPr>
        <w:t xml:space="preserve"> </w:t>
      </w:r>
      <w:r>
        <w:rPr>
          <w:rFonts w:hint="cs"/>
          <w:rtl/>
        </w:rPr>
        <w:t>והיינו</w:t>
      </w:r>
      <w:r w:rsidR="00D4510D">
        <w:rPr>
          <w:rFonts w:hint="cs"/>
          <w:rtl/>
        </w:rPr>
        <w:t xml:space="preserve"> </w:t>
      </w:r>
      <w:r>
        <w:rPr>
          <w:rFonts w:hint="cs"/>
          <w:rtl/>
        </w:rPr>
        <w:t>כשמצב</w:t>
      </w:r>
      <w:r w:rsidR="00D4510D">
        <w:rPr>
          <w:rFonts w:hint="cs"/>
          <w:rtl/>
        </w:rPr>
        <w:t xml:space="preserve"> </w:t>
      </w:r>
      <w:r>
        <w:rPr>
          <w:rFonts w:hint="cs"/>
          <w:rtl/>
        </w:rPr>
        <w:t>השמש</w:t>
      </w:r>
      <w:r w:rsidR="00D4510D">
        <w:rPr>
          <w:rFonts w:hint="cs"/>
          <w:rtl/>
        </w:rPr>
        <w:t xml:space="preserve"> </w:t>
      </w:r>
      <w:r>
        <w:rPr>
          <w:rFonts w:hint="cs"/>
          <w:rtl/>
        </w:rPr>
        <w:t>16.1</w:t>
      </w:r>
      <w:r w:rsidR="00D4510D">
        <w:rPr>
          <w:rFonts w:hint="cs"/>
          <w:rtl/>
        </w:rPr>
        <w:t xml:space="preserve"> </w:t>
      </w:r>
      <w:r>
        <w:rPr>
          <w:rFonts w:hint="cs"/>
          <w:rtl/>
        </w:rPr>
        <w:t>מעלות</w:t>
      </w:r>
      <w:r w:rsidR="00D4510D">
        <w:rPr>
          <w:rFonts w:hint="cs"/>
          <w:rtl/>
        </w:rPr>
        <w:t xml:space="preserve"> </w:t>
      </w:r>
      <w:r>
        <w:rPr>
          <w:rFonts w:hint="cs"/>
          <w:rtl/>
        </w:rPr>
        <w:t>תחת</w:t>
      </w:r>
      <w:r w:rsidR="00D4510D">
        <w:rPr>
          <w:rFonts w:hint="cs"/>
          <w:rtl/>
        </w:rPr>
        <w:t xml:space="preserve"> </w:t>
      </w:r>
      <w:r>
        <w:rPr>
          <w:rFonts w:hint="cs"/>
          <w:rtl/>
        </w:rPr>
        <w:t>האופק."</w:t>
      </w:r>
    </w:p>
    <w:p w:rsidR="00B369AC" w:rsidRDefault="00B369AC" w:rsidP="00077D26">
      <w:pPr>
        <w:pStyle w:val="a1"/>
        <w:rPr>
          <w:rtl/>
        </w:rPr>
      </w:pPr>
      <w:r w:rsidRPr="00BF7600">
        <w:rPr>
          <w:rtl/>
        </w:rPr>
        <w:t>ועל</w:t>
      </w:r>
      <w:r w:rsidR="00D4510D">
        <w:rPr>
          <w:rtl/>
        </w:rPr>
        <w:t xml:space="preserve"> </w:t>
      </w:r>
      <w:r w:rsidRPr="00BF7600">
        <w:rPr>
          <w:rtl/>
        </w:rPr>
        <w:t>הקושיא</w:t>
      </w:r>
      <w:r w:rsidR="00D4510D">
        <w:rPr>
          <w:rtl/>
        </w:rPr>
        <w:t xml:space="preserve"> </w:t>
      </w:r>
      <w:r w:rsidRPr="00BF7600">
        <w:rPr>
          <w:rtl/>
        </w:rPr>
        <w:t>אם</w:t>
      </w:r>
      <w:r w:rsidR="00D4510D">
        <w:rPr>
          <w:rtl/>
        </w:rPr>
        <w:t xml:space="preserve"> </w:t>
      </w:r>
      <w:r w:rsidRPr="00BF7600">
        <w:rPr>
          <w:rtl/>
        </w:rPr>
        <w:t>הרמב"ם</w:t>
      </w:r>
      <w:r w:rsidR="00D4510D">
        <w:rPr>
          <w:rtl/>
        </w:rPr>
        <w:t xml:space="preserve"> </w:t>
      </w:r>
      <w:r w:rsidRPr="00BF7600">
        <w:rPr>
          <w:rtl/>
        </w:rPr>
        <w:t>סובר</w:t>
      </w:r>
      <w:r w:rsidR="00D4510D">
        <w:rPr>
          <w:rtl/>
        </w:rPr>
        <w:t xml:space="preserve"> </w:t>
      </w:r>
      <w:r w:rsidRPr="00BF7600">
        <w:rPr>
          <w:rtl/>
        </w:rPr>
        <w:t>כ'</w:t>
      </w:r>
      <w:r w:rsidR="00D4510D">
        <w:rPr>
          <w:rtl/>
        </w:rPr>
        <w:t xml:space="preserve"> </w:t>
      </w:r>
      <w:r w:rsidRPr="00BF7600">
        <w:rPr>
          <w:rtl/>
        </w:rPr>
        <w:t>מעלות,</w:t>
      </w:r>
      <w:r w:rsidR="00D4510D">
        <w:rPr>
          <w:rtl/>
        </w:rPr>
        <w:t xml:space="preserve"> </w:t>
      </w:r>
      <w:r w:rsidRPr="00BF7600">
        <w:rPr>
          <w:rtl/>
        </w:rPr>
        <w:t>אז</w:t>
      </w:r>
      <w:r w:rsidR="00D4510D">
        <w:rPr>
          <w:rtl/>
        </w:rPr>
        <w:t xml:space="preserve"> </w:t>
      </w:r>
      <w:r w:rsidRPr="00BF7600">
        <w:rPr>
          <w:rtl/>
        </w:rPr>
        <w:t>צריך</w:t>
      </w:r>
      <w:r w:rsidR="00D4510D">
        <w:rPr>
          <w:rtl/>
        </w:rPr>
        <w:t xml:space="preserve"> </w:t>
      </w:r>
      <w:r w:rsidRPr="00BF7600">
        <w:rPr>
          <w:rtl/>
        </w:rPr>
        <w:t>להיות</w:t>
      </w:r>
      <w:r w:rsidR="00D4510D">
        <w:rPr>
          <w:rtl/>
        </w:rPr>
        <w:t xml:space="preserve"> </w:t>
      </w:r>
      <w:r w:rsidRPr="00BF7600">
        <w:rPr>
          <w:rtl/>
        </w:rPr>
        <w:t>הנשף</w:t>
      </w:r>
      <w:r w:rsidR="00D4510D">
        <w:rPr>
          <w:rtl/>
        </w:rPr>
        <w:t xml:space="preserve"> </w:t>
      </w:r>
      <w:r w:rsidRPr="00BF7600">
        <w:rPr>
          <w:rtl/>
        </w:rPr>
        <w:t>80</w:t>
      </w:r>
      <w:r w:rsidR="00D4510D">
        <w:rPr>
          <w:rtl/>
        </w:rPr>
        <w:t xml:space="preserve"> </w:t>
      </w:r>
      <w:r w:rsidRPr="00BF7600">
        <w:rPr>
          <w:rtl/>
        </w:rPr>
        <w:t>דקות</w:t>
      </w:r>
      <w:r w:rsidR="00D4510D">
        <w:rPr>
          <w:rtl/>
        </w:rPr>
        <w:t xml:space="preserve"> </w:t>
      </w:r>
      <w:r w:rsidRPr="00BF7600">
        <w:rPr>
          <w:rtl/>
        </w:rPr>
        <w:t>–</w:t>
      </w:r>
      <w:r w:rsidR="00D4510D">
        <w:rPr>
          <w:rtl/>
        </w:rPr>
        <w:t xml:space="preserve"> </w:t>
      </w:r>
      <w:r>
        <w:rPr>
          <w:rFonts w:hint="cs"/>
          <w:rtl/>
        </w:rPr>
        <w:t>לפי</w:t>
      </w:r>
      <w:r w:rsidR="00D4510D">
        <w:rPr>
          <w:rFonts w:hint="cs"/>
          <w:rtl/>
        </w:rPr>
        <w:t xml:space="preserve"> </w:t>
      </w:r>
      <w:r>
        <w:rPr>
          <w:rFonts w:hint="cs"/>
          <w:rtl/>
        </w:rPr>
        <w:t>מה</w:t>
      </w:r>
      <w:r w:rsidR="00D4510D">
        <w:rPr>
          <w:rFonts w:hint="cs"/>
          <w:rtl/>
        </w:rPr>
        <w:t xml:space="preserve"> </w:t>
      </w:r>
      <w:r>
        <w:rPr>
          <w:rFonts w:hint="cs"/>
          <w:rtl/>
        </w:rPr>
        <w:t>שכתב</w:t>
      </w:r>
      <w:r w:rsidR="00D4510D">
        <w:rPr>
          <w:rFonts w:hint="cs"/>
          <w:rtl/>
        </w:rPr>
        <w:t xml:space="preserve"> </w:t>
      </w:r>
      <w:r>
        <w:rPr>
          <w:rFonts w:hint="cs"/>
          <w:rtl/>
        </w:rPr>
        <w:t>ב'הזמנים</w:t>
      </w:r>
      <w:r w:rsidR="00D4510D">
        <w:rPr>
          <w:rFonts w:hint="cs"/>
          <w:rtl/>
        </w:rPr>
        <w:t xml:space="preserve"> </w:t>
      </w:r>
      <w:r>
        <w:rPr>
          <w:rFonts w:hint="cs"/>
          <w:rtl/>
        </w:rPr>
        <w:t>בהלכה'</w:t>
      </w:r>
      <w:r w:rsidR="00D4510D">
        <w:rPr>
          <w:rFonts w:hint="cs"/>
          <w:rtl/>
        </w:rPr>
        <w:t xml:space="preserve"> </w:t>
      </w:r>
      <w:r>
        <w:rPr>
          <w:rFonts w:hint="cs"/>
          <w:rtl/>
        </w:rPr>
        <w:t>מתורצת</w:t>
      </w:r>
      <w:r w:rsidR="00D4510D">
        <w:rPr>
          <w:rFonts w:hint="cs"/>
          <w:rtl/>
        </w:rPr>
        <w:t xml:space="preserve"> </w:t>
      </w:r>
      <w:r>
        <w:rPr>
          <w:rFonts w:hint="cs"/>
          <w:rtl/>
        </w:rPr>
        <w:t>קושיא</w:t>
      </w:r>
      <w:r w:rsidR="00D4510D">
        <w:rPr>
          <w:rFonts w:hint="cs"/>
          <w:rtl/>
        </w:rPr>
        <w:t xml:space="preserve"> </w:t>
      </w:r>
      <w:r>
        <w:rPr>
          <w:rFonts w:hint="cs"/>
          <w:rtl/>
        </w:rPr>
        <w:t>זו.</w:t>
      </w:r>
    </w:p>
    <w:p w:rsidR="00B369AC" w:rsidRPr="00BF7600" w:rsidRDefault="00B369AC" w:rsidP="00077D26">
      <w:pPr>
        <w:pStyle w:val="a1"/>
        <w:rPr>
          <w:rtl/>
        </w:rPr>
      </w:pPr>
      <w:r>
        <w:rPr>
          <w:rFonts w:hint="cs"/>
          <w:rtl/>
        </w:rPr>
        <w:t>ו</w:t>
      </w:r>
      <w:r w:rsidRPr="00BF7600">
        <w:rPr>
          <w:rtl/>
        </w:rPr>
        <w:t>באמת</w:t>
      </w:r>
      <w:r w:rsidR="00D4510D">
        <w:rPr>
          <w:rtl/>
        </w:rPr>
        <w:t xml:space="preserve"> </w:t>
      </w:r>
      <w:r w:rsidRPr="00BF7600">
        <w:rPr>
          <w:rtl/>
        </w:rPr>
        <w:t>הגר"א</w:t>
      </w:r>
      <w:r w:rsidR="00D4510D">
        <w:rPr>
          <w:rtl/>
        </w:rPr>
        <w:t xml:space="preserve"> </w:t>
      </w:r>
      <w:r>
        <w:rPr>
          <w:rFonts w:hint="cs"/>
          <w:rtl/>
        </w:rPr>
        <w:t>בביאורו</w:t>
      </w:r>
      <w:r w:rsidR="00D4510D">
        <w:rPr>
          <w:rFonts w:hint="cs"/>
          <w:rtl/>
        </w:rPr>
        <w:t xml:space="preserve"> </w:t>
      </w:r>
      <w:r>
        <w:rPr>
          <w:rFonts w:hint="cs"/>
          <w:rtl/>
        </w:rPr>
        <w:t>(</w:t>
      </w:r>
      <w:r>
        <w:rPr>
          <w:rtl/>
        </w:rPr>
        <w:t>או"ח</w:t>
      </w:r>
      <w:r w:rsidR="00D4510D">
        <w:rPr>
          <w:rtl/>
        </w:rPr>
        <w:t xml:space="preserve"> </w:t>
      </w:r>
      <w:r>
        <w:rPr>
          <w:rtl/>
        </w:rPr>
        <w:t>סי'</w:t>
      </w:r>
      <w:r w:rsidR="00D4510D">
        <w:rPr>
          <w:rtl/>
        </w:rPr>
        <w:t xml:space="preserve"> </w:t>
      </w:r>
      <w:r>
        <w:rPr>
          <w:rtl/>
        </w:rPr>
        <w:t>רס</w:t>
      </w:r>
      <w:r w:rsidRPr="00BF7600">
        <w:rPr>
          <w:rtl/>
        </w:rPr>
        <w:t>ב</w:t>
      </w:r>
      <w:r>
        <w:rPr>
          <w:rFonts w:hint="cs"/>
          <w:rtl/>
        </w:rPr>
        <w:t>)</w:t>
      </w:r>
      <w:r w:rsidR="00D4510D">
        <w:rPr>
          <w:rtl/>
        </w:rPr>
        <w:t xml:space="preserve"> </w:t>
      </w:r>
      <w:r w:rsidRPr="00BF7600">
        <w:rPr>
          <w:rtl/>
        </w:rPr>
        <w:t>מביא</w:t>
      </w:r>
      <w:r w:rsidR="00D4510D">
        <w:rPr>
          <w:rtl/>
        </w:rPr>
        <w:t xml:space="preserve"> </w:t>
      </w:r>
      <w:r w:rsidRPr="00BF7600">
        <w:rPr>
          <w:rtl/>
        </w:rPr>
        <w:t>מן</w:t>
      </w:r>
      <w:r w:rsidR="00D4510D">
        <w:rPr>
          <w:rtl/>
        </w:rPr>
        <w:t xml:space="preserve"> </w:t>
      </w:r>
      <w:r w:rsidRPr="00BF7600">
        <w:rPr>
          <w:b/>
          <w:bCs/>
          <w:rtl/>
        </w:rPr>
        <w:t>הרמב"ם</w:t>
      </w:r>
      <w:r w:rsidR="00D4510D">
        <w:rPr>
          <w:rtl/>
        </w:rPr>
        <w:t xml:space="preserve"> </w:t>
      </w:r>
      <w:r w:rsidRPr="00BF7600">
        <w:rPr>
          <w:rtl/>
        </w:rPr>
        <w:t>והאבן</w:t>
      </w:r>
      <w:r w:rsidR="00D4510D">
        <w:rPr>
          <w:rtl/>
        </w:rPr>
        <w:t xml:space="preserve"> </w:t>
      </w:r>
      <w:r w:rsidRPr="00BF7600">
        <w:rPr>
          <w:rtl/>
        </w:rPr>
        <w:t>עזרא</w:t>
      </w:r>
      <w:r w:rsidR="00D4510D">
        <w:rPr>
          <w:rtl/>
        </w:rPr>
        <w:t xml:space="preserve"> </w:t>
      </w:r>
      <w:r w:rsidRPr="00BF7600">
        <w:rPr>
          <w:rtl/>
        </w:rPr>
        <w:t>שיעור</w:t>
      </w:r>
      <w:r w:rsidR="00D4510D">
        <w:rPr>
          <w:rtl/>
        </w:rPr>
        <w:t xml:space="preserve"> </w:t>
      </w:r>
      <w:r w:rsidRPr="00BF7600">
        <w:rPr>
          <w:rtl/>
        </w:rPr>
        <w:t>שעה</w:t>
      </w:r>
      <w:r w:rsidR="00D4510D">
        <w:rPr>
          <w:rtl/>
        </w:rPr>
        <w:t xml:space="preserve"> </w:t>
      </w:r>
      <w:r w:rsidRPr="0092533F">
        <w:rPr>
          <w:b/>
          <w:bCs/>
          <w:rtl/>
        </w:rPr>
        <w:t>ושליש</w:t>
      </w:r>
      <w:r w:rsidRPr="00BF7600">
        <w:rPr>
          <w:rtl/>
        </w:rPr>
        <w:t>,</w:t>
      </w:r>
      <w:r w:rsidR="00D4510D">
        <w:rPr>
          <w:rtl/>
        </w:rPr>
        <w:t xml:space="preserve"> </w:t>
      </w:r>
      <w:r w:rsidRPr="00BF7600">
        <w:rPr>
          <w:rtl/>
        </w:rPr>
        <w:t>שהוא</w:t>
      </w:r>
      <w:r w:rsidR="00D4510D">
        <w:rPr>
          <w:rtl/>
        </w:rPr>
        <w:t xml:space="preserve"> </w:t>
      </w:r>
      <w:r w:rsidRPr="00BF7600">
        <w:rPr>
          <w:rtl/>
        </w:rPr>
        <w:t>כ'</w:t>
      </w:r>
      <w:r w:rsidR="00D4510D">
        <w:rPr>
          <w:rtl/>
        </w:rPr>
        <w:t xml:space="preserve"> </w:t>
      </w:r>
      <w:r w:rsidRPr="00BF7600">
        <w:rPr>
          <w:rtl/>
        </w:rPr>
        <w:t>מעלות,</w:t>
      </w:r>
      <w:r w:rsidR="00D4510D">
        <w:rPr>
          <w:rtl/>
        </w:rPr>
        <w:t xml:space="preserve"> </w:t>
      </w:r>
      <w:r w:rsidRPr="00BF7600">
        <w:rPr>
          <w:rtl/>
        </w:rPr>
        <w:t>וביאר</w:t>
      </w:r>
      <w:r w:rsidR="00D4510D">
        <w:rPr>
          <w:rtl/>
        </w:rPr>
        <w:t xml:space="preserve"> </w:t>
      </w:r>
      <w:r w:rsidRPr="00BF7600">
        <w:rPr>
          <w:rtl/>
        </w:rPr>
        <w:t>ששיעור</w:t>
      </w:r>
      <w:r w:rsidR="00D4510D">
        <w:rPr>
          <w:rtl/>
        </w:rPr>
        <w:t xml:space="preserve"> </w:t>
      </w:r>
      <w:r w:rsidRPr="00BF7600">
        <w:rPr>
          <w:rtl/>
        </w:rPr>
        <w:t>הרמב"ם</w:t>
      </w:r>
      <w:r w:rsidR="00D4510D">
        <w:rPr>
          <w:rtl/>
        </w:rPr>
        <w:t xml:space="preserve"> </w:t>
      </w:r>
      <w:r w:rsidRPr="00BF7600">
        <w:rPr>
          <w:rtl/>
        </w:rPr>
        <w:t>וראב"ע</w:t>
      </w:r>
      <w:r w:rsidR="00D4510D">
        <w:rPr>
          <w:rtl/>
        </w:rPr>
        <w:t xml:space="preserve"> </w:t>
      </w:r>
      <w:r w:rsidRPr="00BF7600">
        <w:rPr>
          <w:rtl/>
        </w:rPr>
        <w:t>נאמרו</w:t>
      </w:r>
      <w:r w:rsidR="00D4510D">
        <w:rPr>
          <w:rtl/>
        </w:rPr>
        <w:t xml:space="preserve"> </w:t>
      </w:r>
      <w:r w:rsidRPr="00BF7600">
        <w:rPr>
          <w:rtl/>
        </w:rPr>
        <w:t>על</w:t>
      </w:r>
      <w:r w:rsidR="00D4510D">
        <w:rPr>
          <w:rtl/>
        </w:rPr>
        <w:t xml:space="preserve"> </w:t>
      </w:r>
      <w:r w:rsidRPr="00BF7600">
        <w:rPr>
          <w:rtl/>
        </w:rPr>
        <w:t>קו</w:t>
      </w:r>
      <w:r w:rsidR="00D4510D">
        <w:rPr>
          <w:rtl/>
        </w:rPr>
        <w:t xml:space="preserve"> </w:t>
      </w:r>
      <w:r w:rsidRPr="00BF7600">
        <w:rPr>
          <w:rtl/>
        </w:rPr>
        <w:t>השוה,</w:t>
      </w:r>
      <w:r w:rsidR="00D4510D">
        <w:rPr>
          <w:rtl/>
        </w:rPr>
        <w:t xml:space="preserve"> </w:t>
      </w:r>
      <w:r w:rsidRPr="00BF7600">
        <w:rPr>
          <w:rtl/>
        </w:rPr>
        <w:t>ושיעור</w:t>
      </w:r>
      <w:r w:rsidR="00D4510D">
        <w:rPr>
          <w:rtl/>
        </w:rPr>
        <w:t xml:space="preserve"> </w:t>
      </w:r>
      <w:r w:rsidRPr="00BF7600">
        <w:rPr>
          <w:rtl/>
        </w:rPr>
        <w:t>הגמרא</w:t>
      </w:r>
      <w:r w:rsidR="00D4510D">
        <w:rPr>
          <w:rtl/>
        </w:rPr>
        <w:t xml:space="preserve"> </w:t>
      </w:r>
      <w:r w:rsidRPr="00BF7600">
        <w:rPr>
          <w:rtl/>
        </w:rPr>
        <w:t>שעה</w:t>
      </w:r>
      <w:r w:rsidR="00D4510D">
        <w:rPr>
          <w:rtl/>
        </w:rPr>
        <w:t xml:space="preserve"> </w:t>
      </w:r>
      <w:r w:rsidRPr="00BF7600">
        <w:rPr>
          <w:rtl/>
        </w:rPr>
        <w:t>וחצי</w:t>
      </w:r>
      <w:r w:rsidR="00D4510D">
        <w:rPr>
          <w:rtl/>
        </w:rPr>
        <w:t xml:space="preserve"> </w:t>
      </w:r>
      <w:r w:rsidRPr="00BF7600">
        <w:rPr>
          <w:rtl/>
        </w:rPr>
        <w:t>נאמר</w:t>
      </w:r>
      <w:r w:rsidR="00D4510D">
        <w:rPr>
          <w:rtl/>
        </w:rPr>
        <w:t xml:space="preserve"> </w:t>
      </w:r>
      <w:r w:rsidRPr="00BF7600">
        <w:rPr>
          <w:rtl/>
        </w:rPr>
        <w:t>על</w:t>
      </w:r>
      <w:r w:rsidR="00D4510D">
        <w:rPr>
          <w:rtl/>
        </w:rPr>
        <w:t xml:space="preserve"> </w:t>
      </w:r>
      <w:r w:rsidRPr="00BF7600">
        <w:rPr>
          <w:rtl/>
        </w:rPr>
        <w:t>אופקם</w:t>
      </w:r>
      <w:r w:rsidR="00D4510D">
        <w:rPr>
          <w:rtl/>
        </w:rPr>
        <w:t xml:space="preserve"> </w:t>
      </w:r>
      <w:r w:rsidRPr="00BF7600">
        <w:rPr>
          <w:rtl/>
        </w:rPr>
        <w:t>בא"י.</w:t>
      </w:r>
      <w:r w:rsidR="00D4510D">
        <w:rPr>
          <w:rtl/>
        </w:rPr>
        <w:t xml:space="preserve"> </w:t>
      </w:r>
      <w:r w:rsidRPr="00BF7600">
        <w:rPr>
          <w:rtl/>
        </w:rPr>
        <w:t>(וכנראה</w:t>
      </w:r>
      <w:r w:rsidR="00D4510D">
        <w:rPr>
          <w:rtl/>
        </w:rPr>
        <w:t xml:space="preserve"> </w:t>
      </w:r>
      <w:r w:rsidRPr="00BF7600">
        <w:rPr>
          <w:rtl/>
        </w:rPr>
        <w:t>שהגר"א</w:t>
      </w:r>
      <w:r w:rsidR="00D4510D">
        <w:rPr>
          <w:rtl/>
        </w:rPr>
        <w:t xml:space="preserve"> </w:t>
      </w:r>
      <w:r w:rsidRPr="00BF7600">
        <w:rPr>
          <w:rtl/>
        </w:rPr>
        <w:t>מגיה</w:t>
      </w:r>
      <w:r w:rsidR="00D4510D">
        <w:rPr>
          <w:rtl/>
        </w:rPr>
        <w:t xml:space="preserve"> </w:t>
      </w:r>
      <w:r w:rsidRPr="00BF7600">
        <w:rPr>
          <w:rtl/>
        </w:rPr>
        <w:t>ברמב"ם</w:t>
      </w:r>
      <w:r w:rsidR="00D4510D">
        <w:rPr>
          <w:rtl/>
        </w:rPr>
        <w:t xml:space="preserve"> </w:t>
      </w:r>
      <w:r w:rsidRPr="00BF7600">
        <w:rPr>
          <w:rtl/>
        </w:rPr>
        <w:t>"שעה</w:t>
      </w:r>
      <w:r w:rsidR="00D4510D">
        <w:rPr>
          <w:rtl/>
        </w:rPr>
        <w:t xml:space="preserve"> </w:t>
      </w:r>
      <w:r w:rsidRPr="00BF7600">
        <w:rPr>
          <w:b/>
          <w:bCs/>
          <w:rtl/>
        </w:rPr>
        <w:t>ושליש</w:t>
      </w:r>
      <w:r w:rsidRPr="00BF7600">
        <w:rPr>
          <w:rtl/>
        </w:rPr>
        <w:t>").</w:t>
      </w:r>
    </w:p>
    <w:p w:rsidR="00B369AC" w:rsidRDefault="00B369AC" w:rsidP="00077D26">
      <w:pPr>
        <w:pStyle w:val="a1"/>
        <w:rPr>
          <w:rtl/>
        </w:rPr>
      </w:pPr>
      <w:r w:rsidRPr="00BF7600">
        <w:rPr>
          <w:rtl/>
        </w:rPr>
        <w:t>אמנם</w:t>
      </w:r>
      <w:r w:rsidR="00D4510D">
        <w:rPr>
          <w:rtl/>
        </w:rPr>
        <w:t xml:space="preserve"> </w:t>
      </w:r>
      <w:r w:rsidRPr="00BF7600">
        <w:rPr>
          <w:rtl/>
        </w:rPr>
        <w:t>הגר"א</w:t>
      </w:r>
      <w:r w:rsidR="00D4510D">
        <w:rPr>
          <w:rtl/>
        </w:rPr>
        <w:t xml:space="preserve"> </w:t>
      </w:r>
      <w:r>
        <w:rPr>
          <w:rFonts w:hint="cs"/>
          <w:rtl/>
        </w:rPr>
        <w:t>ב'שנות</w:t>
      </w:r>
      <w:r w:rsidR="00D4510D">
        <w:rPr>
          <w:rFonts w:hint="cs"/>
          <w:rtl/>
        </w:rPr>
        <w:t xml:space="preserve"> </w:t>
      </w:r>
      <w:r>
        <w:rPr>
          <w:rFonts w:hint="cs"/>
          <w:rtl/>
        </w:rPr>
        <w:t>אליהו'</w:t>
      </w:r>
      <w:r w:rsidR="00D4510D">
        <w:rPr>
          <w:rFonts w:hint="cs"/>
          <w:rtl/>
        </w:rPr>
        <w:t xml:space="preserve"> </w:t>
      </w:r>
      <w:r>
        <w:rPr>
          <w:rFonts w:hint="cs"/>
          <w:rtl/>
        </w:rPr>
        <w:t>ריש</w:t>
      </w:r>
      <w:r w:rsidR="00D4510D">
        <w:rPr>
          <w:rFonts w:hint="cs"/>
          <w:rtl/>
        </w:rPr>
        <w:t xml:space="preserve"> </w:t>
      </w:r>
      <w:r>
        <w:rPr>
          <w:rFonts w:hint="cs"/>
          <w:rtl/>
        </w:rPr>
        <w:t>ברכות</w:t>
      </w:r>
      <w:r w:rsidR="00D4510D">
        <w:rPr>
          <w:rtl/>
        </w:rPr>
        <w:t xml:space="preserve"> </w:t>
      </w:r>
      <w:r w:rsidRPr="00BF7600">
        <w:rPr>
          <w:rtl/>
        </w:rPr>
        <w:t>פירש</w:t>
      </w:r>
      <w:r w:rsidR="00D4510D">
        <w:rPr>
          <w:rtl/>
        </w:rPr>
        <w:t xml:space="preserve"> </w:t>
      </w:r>
      <w:r w:rsidRPr="00BF7600">
        <w:rPr>
          <w:rtl/>
        </w:rPr>
        <w:t>באופן</w:t>
      </w:r>
      <w:r w:rsidR="00D4510D">
        <w:rPr>
          <w:rtl/>
        </w:rPr>
        <w:t xml:space="preserve"> </w:t>
      </w:r>
      <w:r w:rsidRPr="00BF7600">
        <w:rPr>
          <w:rtl/>
        </w:rPr>
        <w:t>אחר</w:t>
      </w:r>
      <w:r w:rsidR="00D4510D">
        <w:rPr>
          <w:rtl/>
        </w:rPr>
        <w:t xml:space="preserve"> </w:t>
      </w:r>
      <w:r w:rsidRPr="00BF7600">
        <w:rPr>
          <w:rtl/>
        </w:rPr>
        <w:t>את</w:t>
      </w:r>
      <w:r w:rsidR="00D4510D">
        <w:rPr>
          <w:rtl/>
        </w:rPr>
        <w:t xml:space="preserve"> </w:t>
      </w:r>
      <w:r w:rsidRPr="00BF7600">
        <w:rPr>
          <w:rtl/>
        </w:rPr>
        <w:t>דברי</w:t>
      </w:r>
      <w:r w:rsidR="00D4510D">
        <w:rPr>
          <w:rtl/>
        </w:rPr>
        <w:t xml:space="preserve"> </w:t>
      </w:r>
      <w:r w:rsidRPr="00BF7600">
        <w:rPr>
          <w:rtl/>
        </w:rPr>
        <w:t>הרמב"ם,</w:t>
      </w:r>
      <w:r w:rsidR="00D4510D">
        <w:rPr>
          <w:rtl/>
        </w:rPr>
        <w:t xml:space="preserve"> </w:t>
      </w:r>
      <w:r w:rsidRPr="00BF7600">
        <w:rPr>
          <w:rtl/>
        </w:rPr>
        <w:t>ושיעור</w:t>
      </w:r>
      <w:r w:rsidR="00D4510D">
        <w:rPr>
          <w:rtl/>
        </w:rPr>
        <w:t xml:space="preserve"> </w:t>
      </w:r>
      <w:r w:rsidRPr="00BF7600">
        <w:rPr>
          <w:rtl/>
        </w:rPr>
        <w:t>"שעה</w:t>
      </w:r>
      <w:r w:rsidR="00D4510D">
        <w:rPr>
          <w:rtl/>
        </w:rPr>
        <w:t xml:space="preserve"> </w:t>
      </w:r>
      <w:r w:rsidRPr="0092533F">
        <w:rPr>
          <w:b/>
          <w:bCs/>
          <w:rtl/>
        </w:rPr>
        <w:t>וחומש</w:t>
      </w:r>
      <w:r w:rsidRPr="00BF7600">
        <w:rPr>
          <w:rtl/>
        </w:rPr>
        <w:t>"</w:t>
      </w:r>
      <w:r w:rsidR="00D4510D">
        <w:rPr>
          <w:rtl/>
        </w:rPr>
        <w:t xml:space="preserve"> </w:t>
      </w:r>
      <w:r w:rsidRPr="00BF7600">
        <w:rPr>
          <w:rtl/>
        </w:rPr>
        <w:t>הוא</w:t>
      </w:r>
      <w:r w:rsidR="00D4510D">
        <w:rPr>
          <w:rtl/>
        </w:rPr>
        <w:t xml:space="preserve"> </w:t>
      </w:r>
      <w:r>
        <w:rPr>
          <w:rFonts w:hint="cs"/>
          <w:rtl/>
        </w:rPr>
        <w:t>ב</w:t>
      </w:r>
      <w:r w:rsidRPr="00BF7600">
        <w:rPr>
          <w:rtl/>
        </w:rPr>
        <w:t>דוקא</w:t>
      </w:r>
      <w:r w:rsidR="00D4510D">
        <w:rPr>
          <w:rFonts w:hint="cs"/>
          <w:rtl/>
        </w:rPr>
        <w:t xml:space="preserve"> </w:t>
      </w:r>
      <w:r>
        <w:rPr>
          <w:rFonts w:hint="cs"/>
          <w:rtl/>
        </w:rPr>
        <w:t>דהיינו</w:t>
      </w:r>
      <w:r w:rsidR="00D4510D">
        <w:rPr>
          <w:rFonts w:hint="cs"/>
          <w:rtl/>
        </w:rPr>
        <w:t xml:space="preserve"> </w:t>
      </w:r>
      <w:r>
        <w:rPr>
          <w:rFonts w:hint="cs"/>
          <w:rtl/>
        </w:rPr>
        <w:t>72</w:t>
      </w:r>
      <w:r w:rsidR="00D4510D">
        <w:rPr>
          <w:rFonts w:hint="cs"/>
          <w:rtl/>
        </w:rPr>
        <w:t xml:space="preserve"> </w:t>
      </w:r>
      <w:r>
        <w:rPr>
          <w:rFonts w:hint="cs"/>
          <w:rtl/>
        </w:rPr>
        <w:t>דקות,</w:t>
      </w:r>
      <w:r w:rsidR="00D4510D">
        <w:rPr>
          <w:rFonts w:hint="cs"/>
          <w:rtl/>
        </w:rPr>
        <w:t xml:space="preserve"> </w:t>
      </w:r>
      <w:r>
        <w:rPr>
          <w:rFonts w:hint="cs"/>
          <w:rtl/>
        </w:rPr>
        <w:t>ובא"י,</w:t>
      </w:r>
      <w:r w:rsidR="00D4510D">
        <w:rPr>
          <w:rFonts w:hint="cs"/>
          <w:rtl/>
        </w:rPr>
        <w:t xml:space="preserve"> </w:t>
      </w:r>
      <w:r>
        <w:rPr>
          <w:rFonts w:hint="cs"/>
          <w:rtl/>
        </w:rPr>
        <w:t>וכדלקמן.</w:t>
      </w:r>
      <w:r w:rsidR="00D4510D">
        <w:rPr>
          <w:rFonts w:hint="cs"/>
          <w:rtl/>
        </w:rPr>
        <w:t xml:space="preserve"> </w:t>
      </w:r>
      <w:r>
        <w:rPr>
          <w:rFonts w:hint="cs"/>
          <w:rtl/>
        </w:rPr>
        <w:t>(</w:t>
      </w:r>
      <w:r w:rsidRPr="00BF7600">
        <w:rPr>
          <w:rtl/>
        </w:rPr>
        <w:t>ו</w:t>
      </w:r>
      <w:r>
        <w:rPr>
          <w:rFonts w:hint="cs"/>
          <w:rtl/>
        </w:rPr>
        <w:t>כן</w:t>
      </w:r>
      <w:r w:rsidR="00D4510D">
        <w:rPr>
          <w:rFonts w:hint="cs"/>
          <w:rtl/>
        </w:rPr>
        <w:t xml:space="preserve"> </w:t>
      </w:r>
      <w:r>
        <w:rPr>
          <w:rFonts w:hint="cs"/>
          <w:rtl/>
        </w:rPr>
        <w:t>כתב</w:t>
      </w:r>
      <w:r w:rsidR="00D4510D">
        <w:rPr>
          <w:rFonts w:hint="cs"/>
          <w:rtl/>
        </w:rPr>
        <w:t xml:space="preserve"> </w:t>
      </w:r>
      <w:r>
        <w:rPr>
          <w:rFonts w:hint="cs"/>
          <w:rtl/>
        </w:rPr>
        <w:t>בביאור</w:t>
      </w:r>
      <w:r w:rsidR="00D4510D">
        <w:rPr>
          <w:rFonts w:hint="cs"/>
          <w:rtl/>
        </w:rPr>
        <w:t xml:space="preserve"> </w:t>
      </w:r>
      <w:r>
        <w:rPr>
          <w:rFonts w:hint="cs"/>
          <w:rtl/>
        </w:rPr>
        <w:t>הגר"א</w:t>
      </w:r>
      <w:r w:rsidR="00D4510D">
        <w:rPr>
          <w:rFonts w:hint="cs"/>
          <w:rtl/>
        </w:rPr>
        <w:t xml:space="preserve"> </w:t>
      </w:r>
      <w:r>
        <w:rPr>
          <w:rFonts w:hint="cs"/>
          <w:rtl/>
        </w:rPr>
        <w:t>סי'</w:t>
      </w:r>
      <w:r w:rsidR="00D4510D">
        <w:rPr>
          <w:rFonts w:hint="cs"/>
          <w:rtl/>
        </w:rPr>
        <w:t xml:space="preserve"> </w:t>
      </w:r>
      <w:r>
        <w:rPr>
          <w:rFonts w:hint="cs"/>
          <w:rtl/>
        </w:rPr>
        <w:t>תנט,</w:t>
      </w:r>
      <w:r w:rsidR="00D4510D">
        <w:rPr>
          <w:rFonts w:hint="cs"/>
          <w:rtl/>
        </w:rPr>
        <w:t xml:space="preserve"> </w:t>
      </w:r>
      <w:r>
        <w:rPr>
          <w:rFonts w:hint="cs"/>
          <w:rtl/>
        </w:rPr>
        <w:t>אך</w:t>
      </w:r>
      <w:r w:rsidR="00D4510D">
        <w:rPr>
          <w:rFonts w:hint="cs"/>
          <w:rtl/>
        </w:rPr>
        <w:t xml:space="preserve"> </w:t>
      </w:r>
      <w:r w:rsidRPr="00BF7600">
        <w:rPr>
          <w:rtl/>
        </w:rPr>
        <w:t>דברי</w:t>
      </w:r>
      <w:r>
        <w:rPr>
          <w:rFonts w:hint="cs"/>
          <w:rtl/>
        </w:rPr>
        <w:t>ו</w:t>
      </w:r>
      <w:r w:rsidR="00D4510D">
        <w:rPr>
          <w:rtl/>
        </w:rPr>
        <w:t xml:space="preserve"> </w:t>
      </w:r>
      <w:r>
        <w:rPr>
          <w:rFonts w:hint="cs"/>
          <w:rtl/>
        </w:rPr>
        <w:t>שם</w:t>
      </w:r>
      <w:r w:rsidR="00D4510D">
        <w:rPr>
          <w:rtl/>
        </w:rPr>
        <w:t xml:space="preserve"> </w:t>
      </w:r>
      <w:r w:rsidRPr="00BF7600">
        <w:rPr>
          <w:rtl/>
        </w:rPr>
        <w:t>מבולבלים</w:t>
      </w:r>
      <w:r w:rsidR="00D4510D">
        <w:rPr>
          <w:rtl/>
        </w:rPr>
        <w:t xml:space="preserve"> </w:t>
      </w:r>
      <w:r w:rsidRPr="00BF7600">
        <w:rPr>
          <w:rtl/>
        </w:rPr>
        <w:t>קצת,</w:t>
      </w:r>
      <w:r w:rsidR="00D4510D">
        <w:rPr>
          <w:rtl/>
        </w:rPr>
        <w:t xml:space="preserve"> </w:t>
      </w:r>
      <w:r w:rsidRPr="00BF7600">
        <w:rPr>
          <w:rtl/>
        </w:rPr>
        <w:t>כי</w:t>
      </w:r>
      <w:r w:rsidR="00D4510D">
        <w:rPr>
          <w:rtl/>
        </w:rPr>
        <w:t xml:space="preserve"> </w:t>
      </w:r>
      <w:r w:rsidRPr="00BF7600">
        <w:rPr>
          <w:rtl/>
        </w:rPr>
        <w:t>הם</w:t>
      </w:r>
      <w:r w:rsidR="00D4510D">
        <w:rPr>
          <w:rtl/>
        </w:rPr>
        <w:t xml:space="preserve"> </w:t>
      </w:r>
      <w:r w:rsidRPr="00BF7600">
        <w:rPr>
          <w:rtl/>
        </w:rPr>
        <w:t>מן</w:t>
      </w:r>
      <w:r w:rsidR="00D4510D">
        <w:rPr>
          <w:rtl/>
        </w:rPr>
        <w:t xml:space="preserve"> </w:t>
      </w:r>
      <w:r w:rsidRPr="00BF7600">
        <w:rPr>
          <w:rtl/>
        </w:rPr>
        <w:t>הליקוט,</w:t>
      </w:r>
      <w:r w:rsidR="00D4510D">
        <w:rPr>
          <w:rtl/>
        </w:rPr>
        <w:t xml:space="preserve"> </w:t>
      </w:r>
      <w:r w:rsidRPr="00BF7600">
        <w:rPr>
          <w:rtl/>
        </w:rPr>
        <w:t>ומק</w:t>
      </w:r>
      <w:r>
        <w:rPr>
          <w:rtl/>
        </w:rPr>
        <w:t>ורו</w:t>
      </w:r>
      <w:r w:rsidR="00D4510D">
        <w:rPr>
          <w:rtl/>
        </w:rPr>
        <w:t xml:space="preserve"> </w:t>
      </w:r>
      <w:r>
        <w:rPr>
          <w:rtl/>
        </w:rPr>
        <w:t>מספרו</w:t>
      </w:r>
      <w:r w:rsidR="00D4510D">
        <w:rPr>
          <w:rtl/>
        </w:rPr>
        <w:t xml:space="preserve"> </w:t>
      </w:r>
      <w:r>
        <w:rPr>
          <w:rFonts w:hint="cs"/>
          <w:rtl/>
        </w:rPr>
        <w:t>'</w:t>
      </w:r>
      <w:r>
        <w:rPr>
          <w:rtl/>
        </w:rPr>
        <w:t>שנות</w:t>
      </w:r>
      <w:r w:rsidR="00D4510D">
        <w:rPr>
          <w:rtl/>
        </w:rPr>
        <w:t xml:space="preserve"> </w:t>
      </w:r>
      <w:r>
        <w:rPr>
          <w:rtl/>
        </w:rPr>
        <w:t>אליהו</w:t>
      </w:r>
      <w:r>
        <w:rPr>
          <w:rFonts w:hint="cs"/>
          <w:rtl/>
        </w:rPr>
        <w:t>'</w:t>
      </w:r>
      <w:r w:rsidR="00D4510D">
        <w:rPr>
          <w:rtl/>
        </w:rPr>
        <w:t xml:space="preserve"> </w:t>
      </w:r>
      <w:r>
        <w:rPr>
          <w:rFonts w:hint="cs"/>
          <w:rtl/>
        </w:rPr>
        <w:t>שם.</w:t>
      </w:r>
      <w:r w:rsidR="00D4510D">
        <w:rPr>
          <w:rFonts w:hint="cs"/>
          <w:rtl/>
        </w:rPr>
        <w:t xml:space="preserve"> </w:t>
      </w:r>
      <w:r w:rsidRPr="00BF7600">
        <w:rPr>
          <w:rtl/>
        </w:rPr>
        <w:t>ה'שנות</w:t>
      </w:r>
      <w:r w:rsidR="00D4510D">
        <w:rPr>
          <w:rtl/>
        </w:rPr>
        <w:t xml:space="preserve"> </w:t>
      </w:r>
      <w:r w:rsidRPr="00BF7600">
        <w:rPr>
          <w:rtl/>
        </w:rPr>
        <w:t>אליהו'</w:t>
      </w:r>
      <w:r w:rsidR="00D4510D">
        <w:rPr>
          <w:rtl/>
        </w:rPr>
        <w:t xml:space="preserve"> </w:t>
      </w:r>
      <w:r w:rsidRPr="00BF7600">
        <w:rPr>
          <w:rtl/>
        </w:rPr>
        <w:t>נכתב</w:t>
      </w:r>
      <w:r w:rsidR="00D4510D">
        <w:rPr>
          <w:rtl/>
        </w:rPr>
        <w:t xml:space="preserve"> </w:t>
      </w:r>
      <w:r w:rsidRPr="00BF7600">
        <w:rPr>
          <w:rtl/>
        </w:rPr>
        <w:t>לעת</w:t>
      </w:r>
      <w:r w:rsidR="00D4510D">
        <w:rPr>
          <w:rtl/>
        </w:rPr>
        <w:t xml:space="preserve"> </w:t>
      </w:r>
      <w:r w:rsidRPr="00BF7600">
        <w:rPr>
          <w:rtl/>
        </w:rPr>
        <w:t>זקנותו,</w:t>
      </w:r>
      <w:r w:rsidR="00D4510D">
        <w:rPr>
          <w:rtl/>
        </w:rPr>
        <w:t xml:space="preserve"> </w:t>
      </w:r>
      <w:r w:rsidRPr="00BF7600">
        <w:rPr>
          <w:rtl/>
        </w:rPr>
        <w:t>ו</w:t>
      </w:r>
      <w:r>
        <w:rPr>
          <w:rFonts w:hint="cs"/>
          <w:rtl/>
        </w:rPr>
        <w:t>'</w:t>
      </w:r>
      <w:r w:rsidRPr="00BF7600">
        <w:rPr>
          <w:rtl/>
        </w:rPr>
        <w:t>ביאור</w:t>
      </w:r>
      <w:r w:rsidR="00D4510D">
        <w:rPr>
          <w:rtl/>
        </w:rPr>
        <w:t xml:space="preserve"> </w:t>
      </w:r>
      <w:r w:rsidRPr="00BF7600">
        <w:rPr>
          <w:rtl/>
        </w:rPr>
        <w:t>הגר"א</w:t>
      </w:r>
      <w:r>
        <w:rPr>
          <w:rFonts w:hint="cs"/>
          <w:rtl/>
        </w:rPr>
        <w:t>'</w:t>
      </w:r>
      <w:r w:rsidR="00D4510D">
        <w:rPr>
          <w:rtl/>
        </w:rPr>
        <w:t xml:space="preserve"> </w:t>
      </w:r>
      <w:r>
        <w:rPr>
          <w:rFonts w:hint="cs"/>
          <w:rtl/>
        </w:rPr>
        <w:t>המקורי</w:t>
      </w:r>
      <w:r w:rsidR="00D4510D">
        <w:rPr>
          <w:rFonts w:hint="cs"/>
          <w:rtl/>
        </w:rPr>
        <w:t xml:space="preserve"> </w:t>
      </w:r>
      <w:r w:rsidRPr="00BF7600">
        <w:rPr>
          <w:rtl/>
        </w:rPr>
        <w:t>על</w:t>
      </w:r>
      <w:r w:rsidR="00D4510D">
        <w:rPr>
          <w:rtl/>
        </w:rPr>
        <w:t xml:space="preserve"> </w:t>
      </w:r>
      <w:r w:rsidRPr="00BF7600">
        <w:rPr>
          <w:rtl/>
        </w:rPr>
        <w:t>הש</w:t>
      </w:r>
      <w:r>
        <w:rPr>
          <w:rtl/>
        </w:rPr>
        <w:t>ו"ע</w:t>
      </w:r>
      <w:r w:rsidR="00D4510D">
        <w:rPr>
          <w:rtl/>
        </w:rPr>
        <w:t xml:space="preserve"> </w:t>
      </w:r>
      <w:r>
        <w:rPr>
          <w:rtl/>
        </w:rPr>
        <w:t>נכתב</w:t>
      </w:r>
      <w:r w:rsidR="00D4510D">
        <w:rPr>
          <w:rtl/>
        </w:rPr>
        <w:t xml:space="preserve"> </w:t>
      </w:r>
      <w:r>
        <w:rPr>
          <w:rtl/>
        </w:rPr>
        <w:t>בצעירותו,</w:t>
      </w:r>
      <w:r w:rsidR="00D4510D">
        <w:rPr>
          <w:rtl/>
        </w:rPr>
        <w:t xml:space="preserve"> </w:t>
      </w:r>
      <w:r>
        <w:rPr>
          <w:rtl/>
        </w:rPr>
        <w:t>רק</w:t>
      </w:r>
      <w:r w:rsidR="00D4510D">
        <w:rPr>
          <w:rtl/>
        </w:rPr>
        <w:t xml:space="preserve"> </w:t>
      </w:r>
      <w:r>
        <w:rPr>
          <w:rtl/>
        </w:rPr>
        <w:t>המדפיסים</w:t>
      </w:r>
      <w:r w:rsidR="00D4510D">
        <w:rPr>
          <w:rtl/>
        </w:rPr>
        <w:t xml:space="preserve"> </w:t>
      </w:r>
      <w:r>
        <w:rPr>
          <w:rFonts w:hint="cs"/>
          <w:rtl/>
        </w:rPr>
        <w:t>שילבו</w:t>
      </w:r>
      <w:r w:rsidR="00D4510D">
        <w:rPr>
          <w:rtl/>
        </w:rPr>
        <w:t xml:space="preserve"> </w:t>
      </w:r>
      <w:r w:rsidRPr="00BF7600">
        <w:rPr>
          <w:rtl/>
        </w:rPr>
        <w:t>בו</w:t>
      </w:r>
      <w:r w:rsidR="00D4510D">
        <w:rPr>
          <w:rtl/>
        </w:rPr>
        <w:t xml:space="preserve"> </w:t>
      </w:r>
      <w:r w:rsidRPr="00BF7600">
        <w:rPr>
          <w:rtl/>
        </w:rPr>
        <w:t>כמה</w:t>
      </w:r>
      <w:r w:rsidR="00D4510D">
        <w:rPr>
          <w:rtl/>
        </w:rPr>
        <w:t xml:space="preserve"> </w:t>
      </w:r>
      <w:r w:rsidRPr="00BF7600">
        <w:rPr>
          <w:rtl/>
        </w:rPr>
        <w:t>דברים</w:t>
      </w:r>
      <w:r w:rsidR="00D4510D">
        <w:rPr>
          <w:rtl/>
        </w:rPr>
        <w:t xml:space="preserve"> </w:t>
      </w:r>
      <w:r w:rsidRPr="00BF7600">
        <w:rPr>
          <w:rtl/>
        </w:rPr>
        <w:t>ממקומות</w:t>
      </w:r>
      <w:r w:rsidR="00D4510D">
        <w:rPr>
          <w:rtl/>
        </w:rPr>
        <w:t xml:space="preserve"> </w:t>
      </w:r>
      <w:r w:rsidRPr="00BF7600">
        <w:rPr>
          <w:rtl/>
        </w:rPr>
        <w:t>אחרים</w:t>
      </w:r>
      <w:r w:rsidR="00D4510D">
        <w:rPr>
          <w:rtl/>
        </w:rPr>
        <w:t xml:space="preserve"> </w:t>
      </w:r>
      <w:r>
        <w:rPr>
          <w:rFonts w:hint="cs"/>
          <w:rtl/>
        </w:rPr>
        <w:t>שכתב</w:t>
      </w:r>
      <w:r w:rsidR="00D4510D">
        <w:rPr>
          <w:rFonts w:hint="cs"/>
          <w:rtl/>
        </w:rPr>
        <w:t xml:space="preserve"> </w:t>
      </w:r>
      <w:r>
        <w:rPr>
          <w:rFonts w:hint="cs"/>
          <w:rtl/>
        </w:rPr>
        <w:t>אחר</w:t>
      </w:r>
      <w:r w:rsidR="00D4510D">
        <w:rPr>
          <w:rFonts w:hint="cs"/>
          <w:rtl/>
        </w:rPr>
        <w:t xml:space="preserve"> </w:t>
      </w:r>
      <w:r>
        <w:rPr>
          <w:rFonts w:hint="cs"/>
          <w:rtl/>
        </w:rPr>
        <w:t>זמן.</w:t>
      </w:r>
      <w:r w:rsidR="00D4510D">
        <w:rPr>
          <w:rFonts w:hint="cs"/>
          <w:rtl/>
        </w:rPr>
        <w:t xml:space="preserve"> </w:t>
      </w:r>
      <w:r w:rsidRPr="00BF7600">
        <w:rPr>
          <w:rtl/>
        </w:rPr>
        <w:t>ראה</w:t>
      </w:r>
      <w:r w:rsidR="00D4510D">
        <w:rPr>
          <w:rtl/>
        </w:rPr>
        <w:t xml:space="preserve"> </w:t>
      </w:r>
      <w:r w:rsidRPr="00BF7600">
        <w:rPr>
          <w:rtl/>
        </w:rPr>
        <w:t>גם</w:t>
      </w:r>
      <w:r w:rsidR="00D4510D">
        <w:rPr>
          <w:rtl/>
        </w:rPr>
        <w:t xml:space="preserve"> </w:t>
      </w:r>
      <w:r w:rsidRPr="00BF7600">
        <w:rPr>
          <w:rtl/>
        </w:rPr>
        <w:t>ב</w:t>
      </w:r>
      <w:r>
        <w:rPr>
          <w:rFonts w:hint="cs"/>
          <w:rtl/>
        </w:rPr>
        <w:t>'</w:t>
      </w:r>
      <w:r w:rsidRPr="00BF7600">
        <w:rPr>
          <w:rtl/>
        </w:rPr>
        <w:t>הקד</w:t>
      </w:r>
      <w:r>
        <w:rPr>
          <w:rtl/>
        </w:rPr>
        <w:t>מת</w:t>
      </w:r>
      <w:r w:rsidR="00D4510D">
        <w:rPr>
          <w:rtl/>
        </w:rPr>
        <w:t xml:space="preserve"> </w:t>
      </w:r>
      <w:r>
        <w:rPr>
          <w:rtl/>
        </w:rPr>
        <w:t>המסדר</w:t>
      </w:r>
      <w:r>
        <w:rPr>
          <w:rFonts w:hint="cs"/>
          <w:rtl/>
        </w:rPr>
        <w:t>'</w:t>
      </w:r>
      <w:r w:rsidR="00D4510D">
        <w:rPr>
          <w:rtl/>
        </w:rPr>
        <w:t xml:space="preserve"> </w:t>
      </w:r>
      <w:r>
        <w:rPr>
          <w:rtl/>
        </w:rPr>
        <w:t>ל</w:t>
      </w:r>
      <w:r>
        <w:rPr>
          <w:rFonts w:hint="cs"/>
          <w:rtl/>
        </w:rPr>
        <w:t>'</w:t>
      </w:r>
      <w:r>
        <w:rPr>
          <w:rtl/>
        </w:rPr>
        <w:t>ביאור</w:t>
      </w:r>
      <w:r w:rsidR="00D4510D">
        <w:rPr>
          <w:rtl/>
        </w:rPr>
        <w:t xml:space="preserve"> </w:t>
      </w:r>
      <w:r>
        <w:rPr>
          <w:rtl/>
        </w:rPr>
        <w:t>הגר"א</w:t>
      </w:r>
      <w:r>
        <w:rPr>
          <w:rFonts w:hint="cs"/>
          <w:rtl/>
        </w:rPr>
        <w:t>'</w:t>
      </w:r>
      <w:r w:rsidR="00D4510D">
        <w:rPr>
          <w:rtl/>
        </w:rPr>
        <w:t xml:space="preserve"> </w:t>
      </w:r>
      <w:r>
        <w:rPr>
          <w:rtl/>
        </w:rPr>
        <w:t>בריש</w:t>
      </w:r>
      <w:r w:rsidR="00D4510D">
        <w:rPr>
          <w:rtl/>
        </w:rPr>
        <w:t xml:space="preserve"> </w:t>
      </w:r>
      <w:r>
        <w:rPr>
          <w:rtl/>
        </w:rPr>
        <w:t>או"ח</w:t>
      </w:r>
      <w:r w:rsidRPr="00BF7600">
        <w:rPr>
          <w:rtl/>
        </w:rPr>
        <w:t>.</w:t>
      </w:r>
      <w:r w:rsidR="00D4510D">
        <w:rPr>
          <w:rtl/>
        </w:rPr>
        <w:t xml:space="preserve"> </w:t>
      </w:r>
      <w:r w:rsidRPr="00BF7600">
        <w:rPr>
          <w:rtl/>
        </w:rPr>
        <w:t>ובסי'</w:t>
      </w:r>
      <w:r w:rsidR="00D4510D">
        <w:rPr>
          <w:rtl/>
        </w:rPr>
        <w:t xml:space="preserve"> </w:t>
      </w:r>
      <w:r w:rsidRPr="00BF7600">
        <w:rPr>
          <w:rtl/>
        </w:rPr>
        <w:t>תנ"ט</w:t>
      </w:r>
      <w:r w:rsidR="00D4510D">
        <w:rPr>
          <w:rtl/>
        </w:rPr>
        <w:t xml:space="preserve"> </w:t>
      </w:r>
      <w:r w:rsidRPr="00BF7600">
        <w:rPr>
          <w:rtl/>
        </w:rPr>
        <w:t>הכניסו</w:t>
      </w:r>
      <w:r w:rsidR="00D4510D">
        <w:rPr>
          <w:rtl/>
        </w:rPr>
        <w:t xml:space="preserve"> </w:t>
      </w:r>
      <w:r w:rsidRPr="00BF7600">
        <w:rPr>
          <w:rtl/>
        </w:rPr>
        <w:t>דבריו</w:t>
      </w:r>
      <w:r w:rsidR="00D4510D">
        <w:rPr>
          <w:rtl/>
        </w:rPr>
        <w:t xml:space="preserve"> </w:t>
      </w:r>
      <w:r w:rsidRPr="00BF7600">
        <w:rPr>
          <w:rtl/>
        </w:rPr>
        <w:t>מ</w:t>
      </w:r>
      <w:r>
        <w:rPr>
          <w:rFonts w:hint="cs"/>
          <w:rtl/>
        </w:rPr>
        <w:t>'</w:t>
      </w:r>
      <w:r w:rsidRPr="00BF7600">
        <w:rPr>
          <w:rtl/>
        </w:rPr>
        <w:t>שנות</w:t>
      </w:r>
      <w:r w:rsidR="00D4510D">
        <w:rPr>
          <w:rtl/>
        </w:rPr>
        <w:t xml:space="preserve"> </w:t>
      </w:r>
      <w:r w:rsidRPr="00BF7600">
        <w:rPr>
          <w:rtl/>
        </w:rPr>
        <w:t>אליהו</w:t>
      </w:r>
      <w:r>
        <w:rPr>
          <w:rFonts w:hint="cs"/>
          <w:rtl/>
        </w:rPr>
        <w:t>'</w:t>
      </w:r>
      <w:r w:rsidRPr="00BF7600">
        <w:rPr>
          <w:rtl/>
        </w:rPr>
        <w:t>,</w:t>
      </w:r>
      <w:r w:rsidR="00D4510D">
        <w:rPr>
          <w:rtl/>
        </w:rPr>
        <w:t xml:space="preserve"> </w:t>
      </w:r>
      <w:r>
        <w:rPr>
          <w:rtl/>
        </w:rPr>
        <w:t>וההמשך</w:t>
      </w:r>
      <w:r w:rsidR="00D4510D">
        <w:rPr>
          <w:rtl/>
        </w:rPr>
        <w:t xml:space="preserve"> </w:t>
      </w:r>
      <w:r>
        <w:rPr>
          <w:rtl/>
        </w:rPr>
        <w:t>לא</w:t>
      </w:r>
      <w:r w:rsidR="00D4510D">
        <w:rPr>
          <w:rtl/>
        </w:rPr>
        <w:t xml:space="preserve"> </w:t>
      </w:r>
      <w:r>
        <w:rPr>
          <w:rtl/>
        </w:rPr>
        <w:t>מובן</w:t>
      </w:r>
      <w:r w:rsidR="00D4510D">
        <w:rPr>
          <w:rtl/>
        </w:rPr>
        <w:t xml:space="preserve"> </w:t>
      </w:r>
      <w:r>
        <w:rPr>
          <w:rtl/>
        </w:rPr>
        <w:t>כל</w:t>
      </w:r>
      <w:r w:rsidR="00D4510D">
        <w:rPr>
          <w:rtl/>
        </w:rPr>
        <w:t xml:space="preserve"> </w:t>
      </w:r>
      <w:r>
        <w:rPr>
          <w:rtl/>
        </w:rPr>
        <w:t>כך</w:t>
      </w:r>
      <w:r>
        <w:rPr>
          <w:rFonts w:hint="cs"/>
          <w:rtl/>
        </w:rPr>
        <w:t>,</w:t>
      </w:r>
      <w:r w:rsidR="00D4510D">
        <w:rPr>
          <w:rtl/>
        </w:rPr>
        <w:t xml:space="preserve"> </w:t>
      </w:r>
      <w:r>
        <w:rPr>
          <w:rFonts w:hint="cs"/>
          <w:rtl/>
        </w:rPr>
        <w:t>ו</w:t>
      </w:r>
      <w:r>
        <w:rPr>
          <w:rtl/>
        </w:rPr>
        <w:t>ראה</w:t>
      </w:r>
      <w:r w:rsidR="00D4510D">
        <w:rPr>
          <w:rtl/>
        </w:rPr>
        <w:t xml:space="preserve"> </w:t>
      </w:r>
      <w:r>
        <w:rPr>
          <w:rFonts w:hint="cs"/>
          <w:rtl/>
        </w:rPr>
        <w:t>ב</w:t>
      </w:r>
      <w:r w:rsidRPr="00BF7600">
        <w:rPr>
          <w:rtl/>
        </w:rPr>
        <w:t>'חילופי</w:t>
      </w:r>
      <w:r w:rsidR="00D4510D">
        <w:rPr>
          <w:rtl/>
        </w:rPr>
        <w:t xml:space="preserve"> </w:t>
      </w:r>
      <w:r w:rsidRPr="00BF7600">
        <w:rPr>
          <w:rtl/>
        </w:rPr>
        <w:t>גרסאות'</w:t>
      </w:r>
      <w:r w:rsidR="00D4510D">
        <w:rPr>
          <w:rtl/>
        </w:rPr>
        <w:t xml:space="preserve"> </w:t>
      </w:r>
      <w:r w:rsidRPr="00BF7600">
        <w:rPr>
          <w:rtl/>
        </w:rPr>
        <w:t>סנהדרין</w:t>
      </w:r>
      <w:r w:rsidR="00D4510D">
        <w:rPr>
          <w:rtl/>
        </w:rPr>
        <w:t xml:space="preserve"> </w:t>
      </w:r>
      <w:r w:rsidRPr="00BF7600">
        <w:rPr>
          <w:rtl/>
        </w:rPr>
        <w:t>דף</w:t>
      </w:r>
      <w:r w:rsidR="00D4510D">
        <w:rPr>
          <w:rtl/>
        </w:rPr>
        <w:t xml:space="preserve"> </w:t>
      </w:r>
      <w:r w:rsidRPr="00BF7600">
        <w:rPr>
          <w:rtl/>
        </w:rPr>
        <w:t>מ"א</w:t>
      </w:r>
      <w:r w:rsidR="00D4510D">
        <w:rPr>
          <w:rtl/>
        </w:rPr>
        <w:t xml:space="preserve"> </w:t>
      </w:r>
      <w:r w:rsidRPr="00BF7600">
        <w:rPr>
          <w:rtl/>
        </w:rPr>
        <w:t>ע"ב</w:t>
      </w:r>
      <w:r>
        <w:rPr>
          <w:rFonts w:hint="cs"/>
          <w:rtl/>
        </w:rPr>
        <w:t>)</w:t>
      </w:r>
      <w:r w:rsidRPr="00BF7600">
        <w:rPr>
          <w:rtl/>
        </w:rPr>
        <w:t>.</w:t>
      </w:r>
    </w:p>
    <w:p w:rsidR="00B369AC" w:rsidRPr="00BF7600" w:rsidRDefault="00B369AC" w:rsidP="009E69FE">
      <w:pPr>
        <w:pStyle w:val="a6"/>
        <w:spacing w:before="120" w:after="40"/>
        <w:ind w:left="0"/>
        <w:rPr>
          <w:rtl/>
        </w:rPr>
      </w:pPr>
      <w:r w:rsidRPr="00BF7600">
        <w:rPr>
          <w:rFonts w:hint="cs"/>
          <w:rtl/>
        </w:rPr>
        <w:t>[ה]</w:t>
      </w:r>
      <w:r w:rsidR="00D4510D">
        <w:rPr>
          <w:rFonts w:hint="cs"/>
          <w:rtl/>
        </w:rPr>
        <w:t xml:space="preserve"> </w:t>
      </w:r>
      <w:r w:rsidRPr="00BF7600">
        <w:rPr>
          <w:rFonts w:hint="cs"/>
          <w:rtl/>
        </w:rPr>
        <w:t>בגמרא</w:t>
      </w:r>
      <w:r w:rsidR="00D4510D">
        <w:rPr>
          <w:rFonts w:hint="cs"/>
          <w:rtl/>
        </w:rPr>
        <w:t xml:space="preserve"> </w:t>
      </w:r>
      <w:r w:rsidRPr="00BF7600">
        <w:rPr>
          <w:rFonts w:hint="cs"/>
          <w:rtl/>
        </w:rPr>
        <w:t>מוכח</w:t>
      </w:r>
      <w:r w:rsidR="00D4510D">
        <w:rPr>
          <w:rFonts w:hint="cs"/>
          <w:rtl/>
        </w:rPr>
        <w:t xml:space="preserve"> </w:t>
      </w:r>
      <w:r w:rsidRPr="00BF7600">
        <w:rPr>
          <w:rFonts w:hint="cs"/>
          <w:rtl/>
        </w:rPr>
        <w:t>שעלות</w:t>
      </w:r>
      <w:r w:rsidR="00D4510D">
        <w:rPr>
          <w:rFonts w:hint="cs"/>
          <w:rtl/>
        </w:rPr>
        <w:t xml:space="preserve"> </w:t>
      </w:r>
      <w:r w:rsidRPr="00BF7600">
        <w:rPr>
          <w:rFonts w:hint="cs"/>
          <w:rtl/>
        </w:rPr>
        <w:t>19</w:t>
      </w:r>
      <w:r w:rsidR="00D4510D">
        <w:rPr>
          <w:rFonts w:hint="cs"/>
          <w:rtl/>
        </w:rPr>
        <w:t xml:space="preserve"> </w:t>
      </w:r>
      <w:r w:rsidRPr="00BF7600">
        <w:rPr>
          <w:rFonts w:hint="cs"/>
          <w:rtl/>
        </w:rPr>
        <w:t>מעלות</w:t>
      </w:r>
    </w:p>
    <w:p w:rsidR="00B369AC" w:rsidRDefault="00B369AC" w:rsidP="00077D26">
      <w:pPr>
        <w:pStyle w:val="a1"/>
        <w:rPr>
          <w:rtl/>
        </w:rPr>
      </w:pPr>
      <w:r w:rsidRPr="00BF7600">
        <w:rPr>
          <w:rtl/>
        </w:rPr>
        <w:t>ולגבי</w:t>
      </w:r>
      <w:r w:rsidR="00D4510D">
        <w:rPr>
          <w:rtl/>
        </w:rPr>
        <w:t xml:space="preserve"> </w:t>
      </w:r>
      <w:r w:rsidRPr="00BF7600">
        <w:rPr>
          <w:rtl/>
        </w:rPr>
        <w:t>שיטת</w:t>
      </w:r>
      <w:r w:rsidR="00D4510D">
        <w:rPr>
          <w:rtl/>
        </w:rPr>
        <w:t xml:space="preserve"> </w:t>
      </w:r>
      <w:r w:rsidRPr="00BF7600">
        <w:rPr>
          <w:rtl/>
        </w:rPr>
        <w:t>רש"י,</w:t>
      </w:r>
      <w:r w:rsidR="00D4510D">
        <w:rPr>
          <w:rtl/>
        </w:rPr>
        <w:t xml:space="preserve"> </w:t>
      </w:r>
      <w:r>
        <w:rPr>
          <w:rtl/>
        </w:rPr>
        <w:t>אין</w:t>
      </w:r>
      <w:r w:rsidR="00D4510D">
        <w:rPr>
          <w:rtl/>
        </w:rPr>
        <w:t xml:space="preserve"> </w:t>
      </w:r>
      <w:r>
        <w:rPr>
          <w:rtl/>
        </w:rPr>
        <w:t>ספק</w:t>
      </w:r>
      <w:r w:rsidR="00D4510D">
        <w:rPr>
          <w:rtl/>
        </w:rPr>
        <w:t xml:space="preserve"> </w:t>
      </w:r>
      <w:r>
        <w:rPr>
          <w:rtl/>
        </w:rPr>
        <w:t>שלפי</w:t>
      </w:r>
      <w:r w:rsidR="00D4510D">
        <w:rPr>
          <w:rtl/>
        </w:rPr>
        <w:t xml:space="preserve"> </w:t>
      </w:r>
      <w:r>
        <w:rPr>
          <w:rtl/>
        </w:rPr>
        <w:t>רש"י</w:t>
      </w:r>
      <w:r w:rsidR="00D4510D">
        <w:rPr>
          <w:rtl/>
        </w:rPr>
        <w:t xml:space="preserve"> </w:t>
      </w:r>
      <w:r>
        <w:rPr>
          <w:rtl/>
        </w:rPr>
        <w:t>למסקנ</w:t>
      </w:r>
      <w:r>
        <w:rPr>
          <w:rFonts w:hint="cs"/>
          <w:rtl/>
        </w:rPr>
        <w:t>א</w:t>
      </w:r>
      <w:r w:rsidR="00D4510D">
        <w:rPr>
          <w:rtl/>
        </w:rPr>
        <w:t xml:space="preserve"> </w:t>
      </w:r>
      <w:r w:rsidRPr="00BF7600">
        <w:rPr>
          <w:rtl/>
        </w:rPr>
        <w:t>שיעור</w:t>
      </w:r>
      <w:r w:rsidR="00D4510D">
        <w:rPr>
          <w:rtl/>
        </w:rPr>
        <w:t xml:space="preserve"> </w:t>
      </w:r>
      <w:r w:rsidRPr="00BF7600">
        <w:rPr>
          <w:rtl/>
        </w:rPr>
        <w:t>מיל</w:t>
      </w:r>
      <w:r w:rsidR="00D4510D">
        <w:rPr>
          <w:rtl/>
        </w:rPr>
        <w:t xml:space="preserve"> </w:t>
      </w:r>
      <w:r w:rsidRPr="00BF7600">
        <w:rPr>
          <w:rtl/>
        </w:rPr>
        <w:t>הוא</w:t>
      </w:r>
      <w:r w:rsidR="00D4510D">
        <w:rPr>
          <w:rtl/>
        </w:rPr>
        <w:t xml:space="preserve"> </w:t>
      </w:r>
      <w:r w:rsidRPr="00BF7600">
        <w:rPr>
          <w:rtl/>
        </w:rPr>
        <w:t>22</w:t>
      </w:r>
      <w:r w:rsidR="00D4510D">
        <w:rPr>
          <w:rtl/>
        </w:rPr>
        <w:t xml:space="preserve"> </w:t>
      </w:r>
      <w:r w:rsidRPr="00BF7600">
        <w:rPr>
          <w:rtl/>
        </w:rPr>
        <w:t>וחצי</w:t>
      </w:r>
      <w:r w:rsidR="00D4510D">
        <w:rPr>
          <w:rtl/>
        </w:rPr>
        <w:t xml:space="preserve"> </w:t>
      </w:r>
      <w:r w:rsidRPr="00BF7600">
        <w:rPr>
          <w:rtl/>
        </w:rPr>
        <w:t>דקות.</w:t>
      </w:r>
      <w:r w:rsidR="00D4510D">
        <w:rPr>
          <w:rtl/>
        </w:rPr>
        <w:t xml:space="preserve"> </w:t>
      </w:r>
      <w:r>
        <w:rPr>
          <w:rFonts w:hint="cs"/>
          <w:rtl/>
        </w:rPr>
        <w:t>וכן</w:t>
      </w:r>
      <w:r w:rsidR="00D4510D">
        <w:rPr>
          <w:rFonts w:hint="cs"/>
          <w:rtl/>
        </w:rPr>
        <w:t xml:space="preserve"> </w:t>
      </w:r>
      <w:r>
        <w:rPr>
          <w:rFonts w:hint="cs"/>
          <w:rtl/>
        </w:rPr>
        <w:t>דעת</w:t>
      </w:r>
      <w:r w:rsidR="00D4510D">
        <w:rPr>
          <w:rFonts w:hint="cs"/>
          <w:rtl/>
        </w:rPr>
        <w:t xml:space="preserve"> </w:t>
      </w:r>
      <w:r>
        <w:rPr>
          <w:rFonts w:hint="cs"/>
          <w:rtl/>
        </w:rPr>
        <w:t>ה'חק</w:t>
      </w:r>
      <w:r w:rsidR="00D4510D">
        <w:rPr>
          <w:rFonts w:hint="cs"/>
          <w:rtl/>
        </w:rPr>
        <w:t xml:space="preserve"> </w:t>
      </w:r>
      <w:r>
        <w:rPr>
          <w:rFonts w:hint="cs"/>
          <w:rtl/>
        </w:rPr>
        <w:t>יעקב'</w:t>
      </w:r>
      <w:r w:rsidR="00D4510D">
        <w:rPr>
          <w:rFonts w:hint="cs"/>
          <w:rtl/>
        </w:rPr>
        <w:t xml:space="preserve"> </w:t>
      </w:r>
      <w:r>
        <w:rPr>
          <w:rFonts w:hint="cs"/>
          <w:rtl/>
        </w:rPr>
        <w:t>(סימן</w:t>
      </w:r>
      <w:r w:rsidR="00D4510D">
        <w:rPr>
          <w:rFonts w:hint="cs"/>
          <w:rtl/>
        </w:rPr>
        <w:t xml:space="preserve"> </w:t>
      </w:r>
      <w:r>
        <w:rPr>
          <w:rFonts w:hint="cs"/>
          <w:rtl/>
        </w:rPr>
        <w:t>תנט</w:t>
      </w:r>
      <w:r w:rsidR="00D4510D">
        <w:rPr>
          <w:rFonts w:hint="cs"/>
          <w:rtl/>
        </w:rPr>
        <w:t xml:space="preserve"> </w:t>
      </w:r>
      <w:r>
        <w:rPr>
          <w:rFonts w:hint="cs"/>
          <w:rtl/>
        </w:rPr>
        <w:t>סק"י).</w:t>
      </w:r>
      <w:r w:rsidR="00D4510D">
        <w:rPr>
          <w:rFonts w:hint="cs"/>
          <w:rtl/>
        </w:rPr>
        <w:t xml:space="preserve"> </w:t>
      </w:r>
      <w:r>
        <w:rPr>
          <w:rFonts w:hint="cs"/>
          <w:rtl/>
        </w:rPr>
        <w:t>ובשו"ת</w:t>
      </w:r>
      <w:r w:rsidR="00D4510D">
        <w:rPr>
          <w:rFonts w:hint="cs"/>
          <w:rtl/>
        </w:rPr>
        <w:t xml:space="preserve"> </w:t>
      </w:r>
      <w:r>
        <w:rPr>
          <w:rFonts w:hint="cs"/>
          <w:rtl/>
        </w:rPr>
        <w:t>'חתם</w:t>
      </w:r>
      <w:r w:rsidR="00D4510D">
        <w:rPr>
          <w:rFonts w:hint="cs"/>
          <w:rtl/>
        </w:rPr>
        <w:t xml:space="preserve"> </w:t>
      </w:r>
      <w:r>
        <w:rPr>
          <w:rFonts w:hint="cs"/>
          <w:rtl/>
        </w:rPr>
        <w:t>סופר'</w:t>
      </w:r>
      <w:r w:rsidR="00D4510D">
        <w:rPr>
          <w:rFonts w:hint="cs"/>
          <w:rtl/>
        </w:rPr>
        <w:t xml:space="preserve"> </w:t>
      </w:r>
      <w:r>
        <w:rPr>
          <w:rFonts w:hint="cs"/>
          <w:rtl/>
        </w:rPr>
        <w:t>(חאו"ח</w:t>
      </w:r>
      <w:r w:rsidR="00D4510D">
        <w:rPr>
          <w:rFonts w:hint="cs"/>
          <w:rtl/>
        </w:rPr>
        <w:t xml:space="preserve"> </w:t>
      </w:r>
      <w:r>
        <w:rPr>
          <w:rFonts w:hint="cs"/>
          <w:rtl/>
        </w:rPr>
        <w:t>סי'</w:t>
      </w:r>
      <w:r w:rsidR="00D4510D">
        <w:rPr>
          <w:rFonts w:hint="cs"/>
          <w:rtl/>
        </w:rPr>
        <w:t xml:space="preserve"> </w:t>
      </w:r>
      <w:r>
        <w:rPr>
          <w:rFonts w:hint="cs"/>
          <w:rtl/>
        </w:rPr>
        <w:t>פ)</w:t>
      </w:r>
      <w:r w:rsidR="00D4510D">
        <w:rPr>
          <w:rFonts w:hint="cs"/>
          <w:rtl/>
        </w:rPr>
        <w:t xml:space="preserve"> </w:t>
      </w:r>
      <w:r w:rsidRPr="00A729D7">
        <w:rPr>
          <w:rFonts w:hint="cs"/>
          <w:rtl/>
        </w:rPr>
        <w:t>כותב</w:t>
      </w:r>
      <w:r w:rsidR="00D4510D">
        <w:rPr>
          <w:rtl/>
        </w:rPr>
        <w:t xml:space="preserve"> </w:t>
      </w:r>
      <w:r w:rsidRPr="00A729D7">
        <w:rPr>
          <w:rFonts w:hint="cs"/>
          <w:rtl/>
        </w:rPr>
        <w:t>שהחק</w:t>
      </w:r>
      <w:r w:rsidR="00D4510D">
        <w:rPr>
          <w:rtl/>
        </w:rPr>
        <w:t xml:space="preserve"> </w:t>
      </w:r>
      <w:r w:rsidRPr="00A729D7">
        <w:rPr>
          <w:rFonts w:hint="cs"/>
          <w:rtl/>
        </w:rPr>
        <w:t>יעקב</w:t>
      </w:r>
      <w:r w:rsidR="00D4510D">
        <w:rPr>
          <w:rtl/>
        </w:rPr>
        <w:t xml:space="preserve"> </w:t>
      </w:r>
      <w:r w:rsidRPr="00A729D7">
        <w:rPr>
          <w:rtl/>
        </w:rPr>
        <w:t>"</w:t>
      </w:r>
      <w:r w:rsidRPr="00A729D7">
        <w:rPr>
          <w:rFonts w:hint="cs"/>
          <w:rtl/>
        </w:rPr>
        <w:t>האריך</w:t>
      </w:r>
      <w:r w:rsidR="00D4510D">
        <w:rPr>
          <w:rtl/>
        </w:rPr>
        <w:t xml:space="preserve"> </w:t>
      </w:r>
      <w:r w:rsidRPr="00A729D7">
        <w:rPr>
          <w:rFonts w:hint="cs"/>
          <w:rtl/>
        </w:rPr>
        <w:t>והוכיח</w:t>
      </w:r>
      <w:r w:rsidR="00D4510D">
        <w:rPr>
          <w:rtl/>
        </w:rPr>
        <w:t xml:space="preserve"> </w:t>
      </w:r>
      <w:r w:rsidRPr="00A729D7">
        <w:rPr>
          <w:rFonts w:hint="cs"/>
          <w:rtl/>
        </w:rPr>
        <w:t>בראיות</w:t>
      </w:r>
      <w:r w:rsidR="00D4510D">
        <w:rPr>
          <w:rtl/>
        </w:rPr>
        <w:t xml:space="preserve"> </w:t>
      </w:r>
      <w:r w:rsidRPr="00A729D7">
        <w:rPr>
          <w:rFonts w:hint="cs"/>
          <w:rtl/>
        </w:rPr>
        <w:t>ברורות</w:t>
      </w:r>
      <w:r w:rsidR="00D4510D">
        <w:rPr>
          <w:rtl/>
        </w:rPr>
        <w:t xml:space="preserve"> </w:t>
      </w:r>
      <w:r w:rsidRPr="00A729D7">
        <w:rPr>
          <w:rFonts w:hint="cs"/>
          <w:rtl/>
        </w:rPr>
        <w:t>שאין</w:t>
      </w:r>
      <w:r w:rsidR="00D4510D">
        <w:rPr>
          <w:rtl/>
        </w:rPr>
        <w:t xml:space="preserve"> </w:t>
      </w:r>
      <w:r w:rsidRPr="00A729D7">
        <w:rPr>
          <w:rFonts w:hint="cs"/>
          <w:rtl/>
        </w:rPr>
        <w:t>עליהם</w:t>
      </w:r>
      <w:r w:rsidR="00D4510D">
        <w:rPr>
          <w:rtl/>
        </w:rPr>
        <w:t xml:space="preserve"> </w:t>
      </w:r>
      <w:r w:rsidRPr="00A729D7">
        <w:rPr>
          <w:rFonts w:hint="cs"/>
          <w:rtl/>
        </w:rPr>
        <w:t>תשובה</w:t>
      </w:r>
      <w:r w:rsidRPr="00A729D7">
        <w:rPr>
          <w:rtl/>
        </w:rPr>
        <w:t>".</w:t>
      </w:r>
    </w:p>
    <w:p w:rsidR="00B369AC" w:rsidRDefault="00B369AC" w:rsidP="00077D26">
      <w:pPr>
        <w:pStyle w:val="a1"/>
        <w:rPr>
          <w:rtl/>
        </w:rPr>
      </w:pPr>
      <w:r w:rsidRPr="00BF7600">
        <w:rPr>
          <w:rtl/>
        </w:rPr>
        <w:t>אבל</w:t>
      </w:r>
      <w:r w:rsidR="00D4510D">
        <w:rPr>
          <w:rtl/>
        </w:rPr>
        <w:t xml:space="preserve"> </w:t>
      </w:r>
      <w:r w:rsidRPr="00BF7600">
        <w:rPr>
          <w:rtl/>
        </w:rPr>
        <w:t>הגר"א</w:t>
      </w:r>
      <w:r w:rsidR="00D4510D">
        <w:rPr>
          <w:rtl/>
        </w:rPr>
        <w:t xml:space="preserve"> </w:t>
      </w:r>
      <w:r>
        <w:rPr>
          <w:rtl/>
        </w:rPr>
        <w:t>ב</w:t>
      </w:r>
      <w:r>
        <w:rPr>
          <w:rFonts w:hint="cs"/>
          <w:rtl/>
        </w:rPr>
        <w:t>'</w:t>
      </w:r>
      <w:r>
        <w:rPr>
          <w:rtl/>
        </w:rPr>
        <w:t>שנות</w:t>
      </w:r>
      <w:r w:rsidR="00D4510D">
        <w:rPr>
          <w:rtl/>
        </w:rPr>
        <w:t xml:space="preserve"> </w:t>
      </w:r>
      <w:r>
        <w:rPr>
          <w:rtl/>
        </w:rPr>
        <w:t>אליהו</w:t>
      </w:r>
      <w:r>
        <w:rPr>
          <w:rFonts w:hint="cs"/>
          <w:rtl/>
        </w:rPr>
        <w:t>'</w:t>
      </w:r>
      <w:r w:rsidR="00D4510D">
        <w:rPr>
          <w:rtl/>
        </w:rPr>
        <w:t xml:space="preserve"> </w:t>
      </w:r>
      <w:r>
        <w:rPr>
          <w:rtl/>
        </w:rPr>
        <w:t>(ואו"ח</w:t>
      </w:r>
      <w:r w:rsidR="00D4510D">
        <w:rPr>
          <w:rtl/>
        </w:rPr>
        <w:t xml:space="preserve"> </w:t>
      </w:r>
      <w:r>
        <w:rPr>
          <w:rtl/>
        </w:rPr>
        <w:t>סי'</w:t>
      </w:r>
      <w:r w:rsidR="00D4510D">
        <w:rPr>
          <w:rtl/>
        </w:rPr>
        <w:t xml:space="preserve"> </w:t>
      </w:r>
      <w:r>
        <w:rPr>
          <w:rtl/>
        </w:rPr>
        <w:t>תנ"ט)</w:t>
      </w:r>
      <w:r w:rsidR="00D4510D">
        <w:rPr>
          <w:rtl/>
        </w:rPr>
        <w:t xml:space="preserve"> </w:t>
      </w:r>
      <w:r w:rsidRPr="00BF7600">
        <w:rPr>
          <w:rtl/>
        </w:rPr>
        <w:t>מבאר</w:t>
      </w:r>
      <w:r w:rsidR="00D4510D">
        <w:rPr>
          <w:rtl/>
        </w:rPr>
        <w:t xml:space="preserve"> </w:t>
      </w:r>
      <w:r>
        <w:rPr>
          <w:rFonts w:hint="cs"/>
          <w:rtl/>
        </w:rPr>
        <w:t>את</w:t>
      </w:r>
      <w:r w:rsidR="00D4510D">
        <w:rPr>
          <w:rFonts w:hint="cs"/>
          <w:rtl/>
        </w:rPr>
        <w:t xml:space="preserve"> </w:t>
      </w:r>
      <w:r>
        <w:rPr>
          <w:rFonts w:hint="cs"/>
          <w:rtl/>
        </w:rPr>
        <w:t>דעה</w:t>
      </w:r>
      <w:r w:rsidR="00D4510D">
        <w:rPr>
          <w:rFonts w:hint="cs"/>
          <w:rtl/>
        </w:rPr>
        <w:t xml:space="preserve"> </w:t>
      </w:r>
      <w:r>
        <w:rPr>
          <w:rFonts w:hint="cs"/>
          <w:rtl/>
        </w:rPr>
        <w:t>ששיעור</w:t>
      </w:r>
      <w:r w:rsidR="00D4510D">
        <w:rPr>
          <w:rFonts w:hint="cs"/>
          <w:rtl/>
        </w:rPr>
        <w:t xml:space="preserve"> </w:t>
      </w:r>
      <w:r>
        <w:rPr>
          <w:rFonts w:hint="cs"/>
          <w:rtl/>
        </w:rPr>
        <w:t>מיל</w:t>
      </w:r>
      <w:r w:rsidR="00D4510D">
        <w:rPr>
          <w:rFonts w:hint="cs"/>
          <w:rtl/>
        </w:rPr>
        <w:t xml:space="preserve"> </w:t>
      </w:r>
      <w:r>
        <w:rPr>
          <w:rFonts w:hint="cs"/>
          <w:rtl/>
        </w:rPr>
        <w:t>הוא</w:t>
      </w:r>
      <w:r w:rsidR="00D4510D">
        <w:rPr>
          <w:rFonts w:hint="cs"/>
          <w:rtl/>
        </w:rPr>
        <w:t xml:space="preserve"> </w:t>
      </w:r>
      <w:r>
        <w:rPr>
          <w:rFonts w:hint="cs"/>
          <w:rtl/>
        </w:rPr>
        <w:t>18</w:t>
      </w:r>
      <w:r w:rsidR="00D4510D">
        <w:rPr>
          <w:rFonts w:hint="cs"/>
          <w:rtl/>
        </w:rPr>
        <w:t xml:space="preserve"> </w:t>
      </w:r>
      <w:r>
        <w:rPr>
          <w:rFonts w:hint="cs"/>
          <w:rtl/>
        </w:rPr>
        <w:t>מינוט</w:t>
      </w:r>
      <w:r w:rsidR="00D4510D">
        <w:rPr>
          <w:rFonts w:hint="cs"/>
          <w:rtl/>
        </w:rPr>
        <w:t xml:space="preserve"> </w:t>
      </w:r>
      <w:r>
        <w:rPr>
          <w:rFonts w:hint="cs"/>
          <w:rtl/>
        </w:rPr>
        <w:t>(וכן</w:t>
      </w:r>
      <w:r w:rsidR="00D4510D">
        <w:rPr>
          <w:rtl/>
        </w:rPr>
        <w:t xml:space="preserve"> </w:t>
      </w:r>
      <w:r>
        <w:rPr>
          <w:rFonts w:hint="cs"/>
          <w:rtl/>
        </w:rPr>
        <w:t>דעת</w:t>
      </w:r>
      <w:r w:rsidR="00D4510D">
        <w:rPr>
          <w:rFonts w:hint="cs"/>
          <w:rtl/>
        </w:rPr>
        <w:t xml:space="preserve"> </w:t>
      </w:r>
      <w:r w:rsidRPr="00BF7600">
        <w:rPr>
          <w:rtl/>
        </w:rPr>
        <w:t>ה</w:t>
      </w:r>
      <w:r>
        <w:rPr>
          <w:rFonts w:hint="cs"/>
          <w:rtl/>
        </w:rPr>
        <w:t>'</w:t>
      </w:r>
      <w:r w:rsidRPr="00BF7600">
        <w:rPr>
          <w:rtl/>
        </w:rPr>
        <w:t>תרומת</w:t>
      </w:r>
      <w:r w:rsidR="00D4510D">
        <w:rPr>
          <w:rtl/>
        </w:rPr>
        <w:t xml:space="preserve"> </w:t>
      </w:r>
      <w:r w:rsidRPr="00BF7600">
        <w:rPr>
          <w:rtl/>
        </w:rPr>
        <w:t>הדשן</w:t>
      </w:r>
      <w:r>
        <w:rPr>
          <w:rFonts w:hint="cs"/>
          <w:rtl/>
        </w:rPr>
        <w:t>'</w:t>
      </w:r>
      <w:r w:rsidR="00D4510D">
        <w:rPr>
          <w:rFonts w:hint="cs"/>
          <w:rtl/>
        </w:rPr>
        <w:t xml:space="preserve"> </w:t>
      </w:r>
      <w:r>
        <w:rPr>
          <w:rFonts w:hint="cs"/>
          <w:rtl/>
        </w:rPr>
        <w:t>סי'</w:t>
      </w:r>
      <w:r w:rsidR="00D4510D">
        <w:rPr>
          <w:rFonts w:hint="cs"/>
          <w:rtl/>
        </w:rPr>
        <w:t xml:space="preserve"> </w:t>
      </w:r>
      <w:r>
        <w:rPr>
          <w:rFonts w:hint="cs"/>
          <w:rtl/>
        </w:rPr>
        <w:t>קכג</w:t>
      </w:r>
      <w:r>
        <w:rPr>
          <w:rtl/>
        </w:rPr>
        <w:t>,</w:t>
      </w:r>
      <w:r w:rsidR="00D4510D">
        <w:rPr>
          <w:rtl/>
        </w:rPr>
        <w:t xml:space="preserve"> </w:t>
      </w:r>
      <w:r>
        <w:rPr>
          <w:rFonts w:hint="cs"/>
          <w:rtl/>
        </w:rPr>
        <w:t>וכן</w:t>
      </w:r>
      <w:r w:rsidR="00D4510D">
        <w:rPr>
          <w:rtl/>
        </w:rPr>
        <w:t xml:space="preserve"> </w:t>
      </w:r>
      <w:r w:rsidRPr="00BF7600">
        <w:rPr>
          <w:rtl/>
        </w:rPr>
        <w:t>מוכח</w:t>
      </w:r>
      <w:r w:rsidR="00D4510D">
        <w:rPr>
          <w:rtl/>
        </w:rPr>
        <w:t xml:space="preserve"> </w:t>
      </w:r>
      <w:r w:rsidRPr="00BF7600">
        <w:rPr>
          <w:rtl/>
        </w:rPr>
        <w:t>מכמה</w:t>
      </w:r>
      <w:r w:rsidR="00D4510D">
        <w:rPr>
          <w:rtl/>
        </w:rPr>
        <w:t xml:space="preserve"> </w:t>
      </w:r>
      <w:r w:rsidRPr="00BF7600">
        <w:rPr>
          <w:rtl/>
        </w:rPr>
        <w:t>ראשונים</w:t>
      </w:r>
      <w:r w:rsidR="00D4510D">
        <w:rPr>
          <w:rtl/>
        </w:rPr>
        <w:t xml:space="preserve"> </w:t>
      </w:r>
      <w:r>
        <w:rPr>
          <w:rtl/>
        </w:rPr>
        <w:t>שנקטו</w:t>
      </w:r>
      <w:r w:rsidR="00D4510D">
        <w:rPr>
          <w:rtl/>
        </w:rPr>
        <w:t xml:space="preserve"> </w:t>
      </w:r>
      <w:r>
        <w:rPr>
          <w:rtl/>
        </w:rPr>
        <w:t>כן</w:t>
      </w:r>
      <w:r w:rsidR="00D4510D">
        <w:rPr>
          <w:rtl/>
        </w:rPr>
        <w:t xml:space="preserve"> </w:t>
      </w:r>
      <w:r>
        <w:rPr>
          <w:rtl/>
        </w:rPr>
        <w:t>כגון</w:t>
      </w:r>
      <w:r w:rsidR="00D4510D">
        <w:rPr>
          <w:rtl/>
        </w:rPr>
        <w:t xml:space="preserve"> </w:t>
      </w:r>
      <w:r>
        <w:rPr>
          <w:rtl/>
        </w:rPr>
        <w:t>הרמב"ן</w:t>
      </w:r>
      <w:r w:rsidR="00D4510D">
        <w:rPr>
          <w:rtl/>
        </w:rPr>
        <w:t xml:space="preserve"> </w:t>
      </w:r>
      <w:r>
        <w:rPr>
          <w:rFonts w:hint="cs"/>
          <w:rtl/>
        </w:rPr>
        <w:t>ב'תורת</w:t>
      </w:r>
      <w:r w:rsidR="00D4510D">
        <w:rPr>
          <w:rFonts w:hint="cs"/>
          <w:rtl/>
        </w:rPr>
        <w:t xml:space="preserve"> </w:t>
      </w:r>
      <w:r>
        <w:rPr>
          <w:rFonts w:hint="cs"/>
          <w:rtl/>
        </w:rPr>
        <w:t>האדם'</w:t>
      </w:r>
      <w:r w:rsidR="00D4510D">
        <w:rPr>
          <w:rFonts w:hint="cs"/>
          <w:rtl/>
        </w:rPr>
        <w:t xml:space="preserve"> </w:t>
      </w:r>
      <w:r>
        <w:rPr>
          <w:rtl/>
        </w:rPr>
        <w:t>ו</w:t>
      </w:r>
      <w:r>
        <w:rPr>
          <w:rFonts w:hint="cs"/>
          <w:rtl/>
        </w:rPr>
        <w:t>עוד</w:t>
      </w:r>
      <w:r>
        <w:rPr>
          <w:rtl/>
        </w:rPr>
        <w:t>)</w:t>
      </w:r>
      <w:r>
        <w:rPr>
          <w:rFonts w:hint="cs"/>
          <w:rtl/>
        </w:rPr>
        <w:t>,</w:t>
      </w:r>
      <w:r w:rsidR="00D4510D">
        <w:rPr>
          <w:rtl/>
        </w:rPr>
        <w:t xml:space="preserve"> </w:t>
      </w:r>
      <w:r>
        <w:rPr>
          <w:rFonts w:hint="cs"/>
          <w:rtl/>
        </w:rPr>
        <w:t>ו</w:t>
      </w:r>
      <w:r w:rsidRPr="00BF7600">
        <w:rPr>
          <w:rtl/>
        </w:rPr>
        <w:t>מפרש</w:t>
      </w:r>
      <w:r w:rsidR="00D4510D">
        <w:rPr>
          <w:rtl/>
        </w:rPr>
        <w:t xml:space="preserve"> </w:t>
      </w:r>
      <w:r>
        <w:rPr>
          <w:rFonts w:hint="cs"/>
          <w:rtl/>
        </w:rPr>
        <w:t>את</w:t>
      </w:r>
      <w:r w:rsidR="00D4510D">
        <w:rPr>
          <w:rFonts w:hint="cs"/>
          <w:rtl/>
        </w:rPr>
        <w:t xml:space="preserve"> </w:t>
      </w:r>
      <w:r>
        <w:rPr>
          <w:rFonts w:hint="cs"/>
          <w:rtl/>
        </w:rPr>
        <w:t>מסקנת</w:t>
      </w:r>
      <w:r w:rsidR="00D4510D">
        <w:rPr>
          <w:rFonts w:hint="cs"/>
          <w:rtl/>
        </w:rPr>
        <w:t xml:space="preserve"> </w:t>
      </w:r>
      <w:r>
        <w:rPr>
          <w:rFonts w:hint="cs"/>
          <w:rtl/>
        </w:rPr>
        <w:t>הגמרא</w:t>
      </w:r>
      <w:r w:rsidR="00D4510D">
        <w:rPr>
          <w:rFonts w:hint="cs"/>
          <w:rtl/>
        </w:rPr>
        <w:t xml:space="preserve"> </w:t>
      </w:r>
      <w:r w:rsidRPr="00BF7600">
        <w:rPr>
          <w:rtl/>
        </w:rPr>
        <w:t>שיש</w:t>
      </w:r>
      <w:r w:rsidR="00D4510D">
        <w:rPr>
          <w:rtl/>
        </w:rPr>
        <w:t xml:space="preserve"> </w:t>
      </w:r>
      <w:r w:rsidRPr="00BF7600">
        <w:rPr>
          <w:rtl/>
        </w:rPr>
        <w:t>40</w:t>
      </w:r>
      <w:r w:rsidR="00D4510D">
        <w:rPr>
          <w:rtl/>
        </w:rPr>
        <w:t xml:space="preserve"> </w:t>
      </w:r>
      <w:r w:rsidRPr="00BF7600">
        <w:rPr>
          <w:rtl/>
        </w:rPr>
        <w:t>מיל</w:t>
      </w:r>
      <w:r w:rsidR="00D4510D">
        <w:rPr>
          <w:rtl/>
        </w:rPr>
        <w:t xml:space="preserve"> </w:t>
      </w:r>
      <w:r w:rsidRPr="00BF7600">
        <w:rPr>
          <w:rtl/>
        </w:rPr>
        <w:t>רק</w:t>
      </w:r>
      <w:r w:rsidR="00D4510D">
        <w:rPr>
          <w:rtl/>
        </w:rPr>
        <w:t xml:space="preserve"> </w:t>
      </w:r>
      <w:r w:rsidRPr="00BF7600">
        <w:rPr>
          <w:rtl/>
        </w:rPr>
        <w:t>מנה"ח</w:t>
      </w:r>
      <w:r w:rsidR="00D4510D">
        <w:rPr>
          <w:rtl/>
        </w:rPr>
        <w:t xml:space="preserve"> </w:t>
      </w:r>
      <w:r w:rsidRPr="00BF7600">
        <w:rPr>
          <w:rtl/>
        </w:rPr>
        <w:t>עד</w:t>
      </w:r>
      <w:r w:rsidR="00D4510D">
        <w:rPr>
          <w:rtl/>
        </w:rPr>
        <w:t xml:space="preserve"> </w:t>
      </w:r>
      <w:r w:rsidRPr="00BF7600">
        <w:rPr>
          <w:rtl/>
        </w:rPr>
        <w:t>שקיעה"ח</w:t>
      </w:r>
      <w:r w:rsidR="00D4510D">
        <w:rPr>
          <w:rtl/>
        </w:rPr>
        <w:t xml:space="preserve"> </w:t>
      </w:r>
      <w:r w:rsidRPr="00BF7600">
        <w:rPr>
          <w:rtl/>
        </w:rPr>
        <w:t>ונוסף</w:t>
      </w:r>
      <w:r w:rsidR="00D4510D">
        <w:rPr>
          <w:rtl/>
        </w:rPr>
        <w:t xml:space="preserve"> </w:t>
      </w:r>
      <w:r w:rsidRPr="00BF7600">
        <w:rPr>
          <w:rtl/>
        </w:rPr>
        <w:t>לזה</w:t>
      </w:r>
      <w:r w:rsidR="00D4510D">
        <w:rPr>
          <w:rtl/>
        </w:rPr>
        <w:t xml:space="preserve"> </w:t>
      </w:r>
      <w:r w:rsidRPr="00BF7600">
        <w:rPr>
          <w:rtl/>
        </w:rPr>
        <w:t>יש</w:t>
      </w:r>
      <w:r w:rsidR="00D4510D">
        <w:rPr>
          <w:rtl/>
        </w:rPr>
        <w:t xml:space="preserve"> </w:t>
      </w:r>
      <w:r w:rsidRPr="00BF7600">
        <w:rPr>
          <w:rtl/>
        </w:rPr>
        <w:t>בבוקר</w:t>
      </w:r>
      <w:r w:rsidR="00D4510D">
        <w:rPr>
          <w:rtl/>
        </w:rPr>
        <w:t xml:space="preserve"> </w:t>
      </w:r>
      <w:r w:rsidRPr="00BF7600">
        <w:rPr>
          <w:rtl/>
        </w:rPr>
        <w:t>עוד</w:t>
      </w:r>
      <w:r w:rsidR="00D4510D">
        <w:rPr>
          <w:rtl/>
        </w:rPr>
        <w:t xml:space="preserve"> </w:t>
      </w:r>
      <w:r w:rsidRPr="00BF7600">
        <w:rPr>
          <w:rtl/>
        </w:rPr>
        <w:t>4</w:t>
      </w:r>
      <w:r w:rsidR="00D4510D">
        <w:rPr>
          <w:rtl/>
        </w:rPr>
        <w:t xml:space="preserve"> </w:t>
      </w:r>
      <w:r w:rsidRPr="00BF7600">
        <w:rPr>
          <w:rtl/>
        </w:rPr>
        <w:t>מיל</w:t>
      </w:r>
      <w:r w:rsidR="00D4510D">
        <w:rPr>
          <w:rtl/>
        </w:rPr>
        <w:t xml:space="preserve"> </w:t>
      </w:r>
      <w:r w:rsidRPr="00BF7600">
        <w:rPr>
          <w:rtl/>
        </w:rPr>
        <w:t>(שהוא</w:t>
      </w:r>
      <w:r w:rsidR="00D4510D">
        <w:rPr>
          <w:rtl/>
        </w:rPr>
        <w:t xml:space="preserve"> </w:t>
      </w:r>
      <w:r w:rsidRPr="00BF7600">
        <w:rPr>
          <w:rtl/>
        </w:rPr>
        <w:t>אחד</w:t>
      </w:r>
      <w:r w:rsidR="00D4510D">
        <w:rPr>
          <w:rtl/>
        </w:rPr>
        <w:t xml:space="preserve"> </w:t>
      </w:r>
      <w:r w:rsidRPr="00BF7600">
        <w:rPr>
          <w:rtl/>
        </w:rPr>
        <w:t>מעשרה</w:t>
      </w:r>
      <w:r w:rsidR="00D4510D">
        <w:rPr>
          <w:rtl/>
        </w:rPr>
        <w:t xml:space="preserve"> </w:t>
      </w:r>
      <w:r w:rsidRPr="00BF7600">
        <w:rPr>
          <w:rtl/>
        </w:rPr>
        <w:t>ב"יום"</w:t>
      </w:r>
      <w:r w:rsidR="00D4510D">
        <w:rPr>
          <w:rtl/>
        </w:rPr>
        <w:t xml:space="preserve"> </w:t>
      </w:r>
      <w:r w:rsidRPr="00BF7600">
        <w:rPr>
          <w:rtl/>
        </w:rPr>
        <w:t>שבין</w:t>
      </w:r>
      <w:r w:rsidR="00D4510D">
        <w:rPr>
          <w:rtl/>
        </w:rPr>
        <w:t xml:space="preserve"> </w:t>
      </w:r>
      <w:r w:rsidRPr="00BF7600">
        <w:rPr>
          <w:rtl/>
        </w:rPr>
        <w:t>נה"ח</w:t>
      </w:r>
      <w:r w:rsidR="00D4510D">
        <w:rPr>
          <w:rtl/>
        </w:rPr>
        <w:t xml:space="preserve"> </w:t>
      </w:r>
      <w:r w:rsidRPr="00BF7600">
        <w:rPr>
          <w:rtl/>
        </w:rPr>
        <w:t>לשקיעה"ח),</w:t>
      </w:r>
      <w:r w:rsidR="00D4510D">
        <w:rPr>
          <w:rtl/>
        </w:rPr>
        <w:t xml:space="preserve"> </w:t>
      </w:r>
      <w:r w:rsidRPr="00BF7600">
        <w:rPr>
          <w:rtl/>
        </w:rPr>
        <w:t>וכן</w:t>
      </w:r>
      <w:r w:rsidR="00D4510D">
        <w:rPr>
          <w:rtl/>
        </w:rPr>
        <w:t xml:space="preserve"> </w:t>
      </w:r>
      <w:r w:rsidRPr="00BF7600">
        <w:rPr>
          <w:rtl/>
        </w:rPr>
        <w:t>בערב</w:t>
      </w:r>
      <w:r w:rsidR="00D4510D">
        <w:rPr>
          <w:rtl/>
        </w:rPr>
        <w:t xml:space="preserve"> </w:t>
      </w:r>
      <w:r w:rsidRPr="00BF7600">
        <w:rPr>
          <w:rtl/>
        </w:rPr>
        <w:t>יש</w:t>
      </w:r>
      <w:r w:rsidR="00D4510D">
        <w:rPr>
          <w:rtl/>
        </w:rPr>
        <w:t xml:space="preserve"> </w:t>
      </w:r>
      <w:r w:rsidRPr="00BF7600">
        <w:rPr>
          <w:rtl/>
        </w:rPr>
        <w:t>עוד</w:t>
      </w:r>
      <w:r w:rsidR="00D4510D">
        <w:rPr>
          <w:rtl/>
        </w:rPr>
        <w:t xml:space="preserve"> </w:t>
      </w:r>
      <w:r w:rsidRPr="00BF7600">
        <w:rPr>
          <w:rtl/>
        </w:rPr>
        <w:t>4</w:t>
      </w:r>
      <w:r w:rsidR="00D4510D">
        <w:rPr>
          <w:rtl/>
        </w:rPr>
        <w:t xml:space="preserve"> </w:t>
      </w:r>
      <w:r w:rsidRPr="00BF7600">
        <w:rPr>
          <w:rtl/>
        </w:rPr>
        <w:t>מיל</w:t>
      </w:r>
      <w:r w:rsidR="00D4510D">
        <w:rPr>
          <w:rtl/>
        </w:rPr>
        <w:t xml:space="preserve"> </w:t>
      </w:r>
      <w:r w:rsidRPr="00BF7600">
        <w:rPr>
          <w:rtl/>
        </w:rPr>
        <w:t>בנוסף</w:t>
      </w:r>
      <w:r w:rsidR="00D4510D">
        <w:rPr>
          <w:rtl/>
        </w:rPr>
        <w:t xml:space="preserve"> </w:t>
      </w:r>
      <w:r w:rsidRPr="00BF7600">
        <w:rPr>
          <w:rtl/>
        </w:rPr>
        <w:t>ל-40</w:t>
      </w:r>
      <w:r w:rsidR="00D4510D">
        <w:rPr>
          <w:rtl/>
        </w:rPr>
        <w:t xml:space="preserve"> </w:t>
      </w:r>
      <w:r w:rsidRPr="00BF7600">
        <w:rPr>
          <w:rtl/>
        </w:rPr>
        <w:t>מיל,</w:t>
      </w:r>
      <w:r w:rsidR="00D4510D">
        <w:rPr>
          <w:rtl/>
        </w:rPr>
        <w:t xml:space="preserve"> </w:t>
      </w:r>
      <w:r w:rsidRPr="00BF7600">
        <w:rPr>
          <w:rtl/>
        </w:rPr>
        <w:t>דהיינו</w:t>
      </w:r>
      <w:r w:rsidR="00D4510D">
        <w:rPr>
          <w:rtl/>
        </w:rPr>
        <w:t xml:space="preserve"> </w:t>
      </w:r>
      <w:r w:rsidRPr="00BF7600">
        <w:rPr>
          <w:rtl/>
        </w:rPr>
        <w:t>שיש</w:t>
      </w:r>
      <w:r w:rsidR="00D4510D">
        <w:rPr>
          <w:rtl/>
        </w:rPr>
        <w:t xml:space="preserve"> </w:t>
      </w:r>
      <w:r w:rsidRPr="00BF7600">
        <w:rPr>
          <w:rtl/>
        </w:rPr>
        <w:t>ס"ה</w:t>
      </w:r>
      <w:r w:rsidR="00D4510D">
        <w:rPr>
          <w:rtl/>
        </w:rPr>
        <w:t xml:space="preserve"> </w:t>
      </w:r>
      <w:r w:rsidRPr="00BF7600">
        <w:rPr>
          <w:rtl/>
        </w:rPr>
        <w:t>48</w:t>
      </w:r>
      <w:r w:rsidR="00D4510D">
        <w:rPr>
          <w:rtl/>
        </w:rPr>
        <w:t xml:space="preserve"> </w:t>
      </w:r>
      <w:r w:rsidRPr="00BF7600">
        <w:rPr>
          <w:rtl/>
        </w:rPr>
        <w:t>מי</w:t>
      </w:r>
      <w:r>
        <w:rPr>
          <w:rtl/>
        </w:rPr>
        <w:t>ל</w:t>
      </w:r>
      <w:r w:rsidR="00D4510D">
        <w:rPr>
          <w:rtl/>
        </w:rPr>
        <w:t xml:space="preserve"> </w:t>
      </w:r>
      <w:r>
        <w:rPr>
          <w:rtl/>
        </w:rPr>
        <w:t>מן</w:t>
      </w:r>
      <w:r w:rsidR="00D4510D">
        <w:rPr>
          <w:rtl/>
        </w:rPr>
        <w:t xml:space="preserve"> </w:t>
      </w:r>
      <w:r>
        <w:rPr>
          <w:rtl/>
        </w:rPr>
        <w:t>עלוה"ש</w:t>
      </w:r>
      <w:r w:rsidR="00D4510D">
        <w:rPr>
          <w:rtl/>
        </w:rPr>
        <w:t xml:space="preserve"> </w:t>
      </w:r>
      <w:r>
        <w:rPr>
          <w:rtl/>
        </w:rPr>
        <w:t>עד</w:t>
      </w:r>
      <w:r w:rsidR="00D4510D">
        <w:rPr>
          <w:rtl/>
        </w:rPr>
        <w:t xml:space="preserve"> </w:t>
      </w:r>
      <w:r>
        <w:rPr>
          <w:rtl/>
        </w:rPr>
        <w:t>צאת</w:t>
      </w:r>
      <w:r w:rsidR="00D4510D">
        <w:rPr>
          <w:rtl/>
        </w:rPr>
        <w:t xml:space="preserve"> </w:t>
      </w:r>
      <w:r>
        <w:rPr>
          <w:rtl/>
        </w:rPr>
        <w:t>כל</w:t>
      </w:r>
      <w:r w:rsidR="00D4510D">
        <w:rPr>
          <w:rtl/>
        </w:rPr>
        <w:t xml:space="preserve"> </w:t>
      </w:r>
      <w:r>
        <w:rPr>
          <w:rtl/>
        </w:rPr>
        <w:t>הכוכבים</w:t>
      </w:r>
      <w:r>
        <w:rPr>
          <w:rFonts w:hint="cs"/>
          <w:rtl/>
        </w:rPr>
        <w:t>.</w:t>
      </w:r>
      <w:r w:rsidR="00D4510D">
        <w:rPr>
          <w:rFonts w:hint="cs"/>
          <w:rtl/>
        </w:rPr>
        <w:t xml:space="preserve"> </w:t>
      </w:r>
      <w:r>
        <w:rPr>
          <w:rFonts w:hint="cs"/>
          <w:rtl/>
        </w:rPr>
        <w:t>ובזה</w:t>
      </w:r>
      <w:r w:rsidR="00D4510D">
        <w:rPr>
          <w:rFonts w:hint="cs"/>
          <w:rtl/>
        </w:rPr>
        <w:t xml:space="preserve"> </w:t>
      </w:r>
      <w:r>
        <w:rPr>
          <w:rFonts w:hint="cs"/>
          <w:rtl/>
        </w:rPr>
        <w:t>מפרש</w:t>
      </w:r>
      <w:r w:rsidR="00D4510D">
        <w:rPr>
          <w:rFonts w:hint="cs"/>
          <w:rtl/>
        </w:rPr>
        <w:t xml:space="preserve"> </w:t>
      </w:r>
      <w:r>
        <w:rPr>
          <w:rFonts w:hint="cs"/>
          <w:rtl/>
        </w:rPr>
        <w:t>את</w:t>
      </w:r>
      <w:r w:rsidR="00D4510D">
        <w:rPr>
          <w:rFonts w:hint="cs"/>
          <w:rtl/>
        </w:rPr>
        <w:t xml:space="preserve"> </w:t>
      </w:r>
      <w:r>
        <w:rPr>
          <w:rFonts w:hint="cs"/>
          <w:rtl/>
        </w:rPr>
        <w:t>דברי</w:t>
      </w:r>
      <w:r w:rsidR="00D4510D">
        <w:rPr>
          <w:rFonts w:hint="cs"/>
          <w:rtl/>
        </w:rPr>
        <w:t xml:space="preserve"> </w:t>
      </w:r>
      <w:r>
        <w:rPr>
          <w:rFonts w:hint="cs"/>
          <w:rtl/>
        </w:rPr>
        <w:t>הרמב"ם</w:t>
      </w:r>
      <w:r w:rsidR="00D4510D">
        <w:rPr>
          <w:rFonts w:hint="cs"/>
          <w:rtl/>
        </w:rPr>
        <w:t xml:space="preserve"> </w:t>
      </w:r>
      <w:r>
        <w:rPr>
          <w:rFonts w:hint="cs"/>
          <w:rtl/>
        </w:rPr>
        <w:t>שכתב</w:t>
      </w:r>
      <w:r w:rsidR="00D4510D">
        <w:rPr>
          <w:rFonts w:hint="cs"/>
          <w:rtl/>
        </w:rPr>
        <w:t xml:space="preserve"> </w:t>
      </w:r>
      <w:r>
        <w:rPr>
          <w:rFonts w:hint="cs"/>
          <w:rtl/>
        </w:rPr>
        <w:t>שעלוה"ש</w:t>
      </w:r>
      <w:r w:rsidR="00D4510D">
        <w:rPr>
          <w:rFonts w:hint="cs"/>
          <w:rtl/>
        </w:rPr>
        <w:t xml:space="preserve"> </w:t>
      </w:r>
      <w:r>
        <w:rPr>
          <w:rFonts w:hint="cs"/>
          <w:rtl/>
        </w:rPr>
        <w:t>מקדים</w:t>
      </w:r>
      <w:r w:rsidR="00D4510D">
        <w:rPr>
          <w:rFonts w:hint="cs"/>
          <w:rtl/>
        </w:rPr>
        <w:t xml:space="preserve"> </w:t>
      </w:r>
      <w:r>
        <w:rPr>
          <w:rFonts w:hint="cs"/>
          <w:rtl/>
        </w:rPr>
        <w:t>לעליית</w:t>
      </w:r>
      <w:r w:rsidR="00D4510D">
        <w:rPr>
          <w:rFonts w:hint="cs"/>
          <w:rtl/>
        </w:rPr>
        <w:t xml:space="preserve"> </w:t>
      </w:r>
      <w:r>
        <w:rPr>
          <w:rFonts w:hint="cs"/>
          <w:rtl/>
        </w:rPr>
        <w:t>השמש</w:t>
      </w:r>
      <w:r w:rsidR="00D4510D">
        <w:rPr>
          <w:rFonts w:hint="cs"/>
          <w:rtl/>
        </w:rPr>
        <w:t xml:space="preserve"> </w:t>
      </w:r>
      <w:r>
        <w:rPr>
          <w:rFonts w:hint="cs"/>
          <w:rtl/>
        </w:rPr>
        <w:t>"שעה</w:t>
      </w:r>
      <w:r w:rsidR="00D4510D">
        <w:rPr>
          <w:rFonts w:hint="cs"/>
          <w:rtl/>
        </w:rPr>
        <w:t xml:space="preserve"> </w:t>
      </w:r>
      <w:r>
        <w:rPr>
          <w:rFonts w:hint="cs"/>
          <w:rtl/>
        </w:rPr>
        <w:t>וחומש".</w:t>
      </w:r>
      <w:r w:rsidR="00D4510D">
        <w:rPr>
          <w:rFonts w:hint="cs"/>
          <w:rtl/>
        </w:rPr>
        <w:t xml:space="preserve"> </w:t>
      </w:r>
      <w:r>
        <w:rPr>
          <w:rFonts w:hint="cs"/>
          <w:rtl/>
        </w:rPr>
        <w:t>(אמנם</w:t>
      </w:r>
      <w:r w:rsidR="00D4510D">
        <w:rPr>
          <w:rFonts w:hint="cs"/>
          <w:rtl/>
        </w:rPr>
        <w:t xml:space="preserve"> </w:t>
      </w:r>
      <w:r>
        <w:rPr>
          <w:rFonts w:hint="cs"/>
          <w:rtl/>
        </w:rPr>
        <w:t>עדיין</w:t>
      </w:r>
      <w:r w:rsidR="00D4510D">
        <w:rPr>
          <w:rFonts w:hint="cs"/>
          <w:rtl/>
        </w:rPr>
        <w:t xml:space="preserve"> </w:t>
      </w:r>
      <w:r>
        <w:rPr>
          <w:rFonts w:hint="cs"/>
          <w:rtl/>
        </w:rPr>
        <w:t>יש</w:t>
      </w:r>
      <w:r w:rsidR="00D4510D">
        <w:rPr>
          <w:rFonts w:hint="cs"/>
          <w:rtl/>
        </w:rPr>
        <w:t xml:space="preserve"> </w:t>
      </w:r>
      <w:r>
        <w:rPr>
          <w:rFonts w:hint="cs"/>
          <w:rtl/>
        </w:rPr>
        <w:t>להעיר</w:t>
      </w:r>
      <w:r w:rsidR="00D4510D">
        <w:rPr>
          <w:rFonts w:hint="cs"/>
          <w:rtl/>
        </w:rPr>
        <w:t xml:space="preserve"> </w:t>
      </w:r>
      <w:r>
        <w:rPr>
          <w:rFonts w:hint="cs"/>
          <w:rtl/>
        </w:rPr>
        <w:t>מגובה</w:t>
      </w:r>
      <w:r w:rsidR="00D4510D">
        <w:rPr>
          <w:rFonts w:hint="cs"/>
          <w:rtl/>
        </w:rPr>
        <w:t xml:space="preserve"> </w:t>
      </w:r>
      <w:r>
        <w:rPr>
          <w:rFonts w:hint="cs"/>
          <w:rtl/>
        </w:rPr>
        <w:t>הקיטורים</w:t>
      </w:r>
      <w:r w:rsidR="00D4510D">
        <w:rPr>
          <w:rFonts w:hint="cs"/>
          <w:rtl/>
        </w:rPr>
        <w:t xml:space="preserve"> </w:t>
      </w:r>
      <w:r>
        <w:rPr>
          <w:rFonts w:hint="cs"/>
          <w:rtl/>
        </w:rPr>
        <w:t>נ"א</w:t>
      </w:r>
      <w:r w:rsidR="00D4510D">
        <w:rPr>
          <w:rFonts w:hint="cs"/>
          <w:rtl/>
        </w:rPr>
        <w:t xml:space="preserve"> </w:t>
      </w:r>
      <w:r>
        <w:rPr>
          <w:rFonts w:hint="cs"/>
          <w:rtl/>
        </w:rPr>
        <w:t>מיל</w:t>
      </w:r>
      <w:r w:rsidR="00C24729">
        <w:rPr>
          <w:rFonts w:hint="cs"/>
          <w:rtl/>
        </w:rPr>
        <w:t xml:space="preserve"> </w:t>
      </w:r>
      <w:r>
        <w:rPr>
          <w:rFonts w:hint="cs"/>
          <w:rtl/>
        </w:rPr>
        <w:t>שהזכיר</w:t>
      </w:r>
      <w:r w:rsidR="00D4510D">
        <w:rPr>
          <w:rFonts w:hint="cs"/>
          <w:rtl/>
        </w:rPr>
        <w:t xml:space="preserve"> </w:t>
      </w:r>
      <w:r>
        <w:rPr>
          <w:rFonts w:hint="cs"/>
          <w:rtl/>
        </w:rPr>
        <w:t>הרמב"ם,</w:t>
      </w:r>
      <w:r w:rsidR="00D4510D">
        <w:rPr>
          <w:rFonts w:hint="cs"/>
          <w:rtl/>
        </w:rPr>
        <w:t xml:space="preserve"> </w:t>
      </w:r>
      <w:r>
        <w:rPr>
          <w:rFonts w:hint="cs"/>
          <w:rtl/>
        </w:rPr>
        <w:t>שהוא</w:t>
      </w:r>
      <w:r w:rsidR="00D4510D">
        <w:rPr>
          <w:rFonts w:hint="cs"/>
          <w:rtl/>
        </w:rPr>
        <w:t xml:space="preserve"> </w:t>
      </w:r>
      <w:r>
        <w:rPr>
          <w:rFonts w:hint="cs"/>
          <w:rtl/>
        </w:rPr>
        <w:t>כאמור</w:t>
      </w:r>
      <w:r w:rsidR="00D4510D">
        <w:rPr>
          <w:rFonts w:hint="cs"/>
          <w:rtl/>
        </w:rPr>
        <w:t xml:space="preserve"> </w:t>
      </w:r>
      <w:r>
        <w:rPr>
          <w:rFonts w:hint="cs"/>
          <w:rtl/>
        </w:rPr>
        <w:t>19-20</w:t>
      </w:r>
      <w:r w:rsidR="00D4510D">
        <w:rPr>
          <w:rFonts w:hint="cs"/>
          <w:rtl/>
        </w:rPr>
        <w:t xml:space="preserve"> </w:t>
      </w:r>
      <w:r>
        <w:rPr>
          <w:rFonts w:hint="cs"/>
          <w:rtl/>
        </w:rPr>
        <w:t>מעלות,</w:t>
      </w:r>
      <w:r w:rsidR="00D4510D">
        <w:rPr>
          <w:rFonts w:hint="cs"/>
          <w:rtl/>
        </w:rPr>
        <w:t xml:space="preserve"> </w:t>
      </w:r>
      <w:r>
        <w:rPr>
          <w:rFonts w:hint="cs"/>
          <w:rtl/>
        </w:rPr>
        <w:t>וצ"ע).</w:t>
      </w:r>
    </w:p>
    <w:p w:rsidR="00B369AC" w:rsidRDefault="00B369AC" w:rsidP="00077D26">
      <w:pPr>
        <w:pStyle w:val="a1"/>
        <w:rPr>
          <w:rtl/>
        </w:rPr>
      </w:pPr>
      <w:r>
        <w:rPr>
          <w:rFonts w:hint="cs"/>
          <w:rtl/>
        </w:rPr>
        <w:t>ויש</w:t>
      </w:r>
      <w:r w:rsidR="00D4510D">
        <w:rPr>
          <w:rFonts w:hint="cs"/>
          <w:rtl/>
        </w:rPr>
        <w:t xml:space="preserve"> </w:t>
      </w:r>
      <w:r>
        <w:rPr>
          <w:rFonts w:hint="cs"/>
          <w:rtl/>
        </w:rPr>
        <w:t>להעיר</w:t>
      </w:r>
      <w:r w:rsidR="00D4510D">
        <w:rPr>
          <w:rFonts w:hint="cs"/>
          <w:rtl/>
        </w:rPr>
        <w:t xml:space="preserve"> </w:t>
      </w:r>
      <w:r>
        <w:rPr>
          <w:rFonts w:hint="cs"/>
          <w:rtl/>
        </w:rPr>
        <w:t>שאדה"ז</w:t>
      </w:r>
      <w:r w:rsidR="00D4510D">
        <w:rPr>
          <w:rFonts w:hint="cs"/>
          <w:rtl/>
        </w:rPr>
        <w:t xml:space="preserve"> </w:t>
      </w:r>
      <w:r>
        <w:rPr>
          <w:rFonts w:hint="cs"/>
          <w:rtl/>
        </w:rPr>
        <w:t>בשו"ע</w:t>
      </w:r>
      <w:r w:rsidR="00D4510D">
        <w:rPr>
          <w:rFonts w:hint="cs"/>
          <w:rtl/>
        </w:rPr>
        <w:t xml:space="preserve"> </w:t>
      </w:r>
      <w:r>
        <w:rPr>
          <w:rFonts w:hint="cs"/>
          <w:rtl/>
        </w:rPr>
        <w:t>בהלכות</w:t>
      </w:r>
      <w:r w:rsidR="00D4510D">
        <w:rPr>
          <w:rFonts w:hint="cs"/>
          <w:rtl/>
        </w:rPr>
        <w:t xml:space="preserve"> </w:t>
      </w:r>
      <w:r>
        <w:rPr>
          <w:rFonts w:hint="cs"/>
          <w:rtl/>
        </w:rPr>
        <w:t>פסח</w:t>
      </w:r>
      <w:r w:rsidR="00D4510D">
        <w:rPr>
          <w:rFonts w:hint="cs"/>
          <w:rtl/>
        </w:rPr>
        <w:t xml:space="preserve"> </w:t>
      </w:r>
      <w:r>
        <w:rPr>
          <w:rFonts w:hint="cs"/>
          <w:rtl/>
        </w:rPr>
        <w:t>(סי'</w:t>
      </w:r>
      <w:r w:rsidR="00D4510D">
        <w:rPr>
          <w:rFonts w:hint="cs"/>
          <w:rtl/>
        </w:rPr>
        <w:t xml:space="preserve"> </w:t>
      </w:r>
      <w:r>
        <w:rPr>
          <w:rFonts w:hint="cs"/>
          <w:rtl/>
        </w:rPr>
        <w:t>תנט</w:t>
      </w:r>
      <w:r w:rsidR="00D4510D">
        <w:rPr>
          <w:rFonts w:hint="cs"/>
          <w:rtl/>
        </w:rPr>
        <w:t xml:space="preserve"> </w:t>
      </w:r>
      <w:r>
        <w:rPr>
          <w:rFonts w:hint="cs"/>
          <w:rtl/>
        </w:rPr>
        <w:t>ס"י)</w:t>
      </w:r>
      <w:r w:rsidR="00D4510D">
        <w:rPr>
          <w:rFonts w:hint="cs"/>
          <w:rtl/>
        </w:rPr>
        <w:t xml:space="preserve"> </w:t>
      </w:r>
      <w:r>
        <w:rPr>
          <w:rFonts w:hint="cs"/>
          <w:rtl/>
        </w:rPr>
        <w:t>ציין</w:t>
      </w:r>
      <w:r w:rsidR="00D4510D">
        <w:rPr>
          <w:rFonts w:hint="cs"/>
          <w:rtl/>
        </w:rPr>
        <w:t xml:space="preserve"> </w:t>
      </w:r>
      <w:r>
        <w:rPr>
          <w:rFonts w:hint="cs"/>
          <w:rtl/>
        </w:rPr>
        <w:t>לדברי</w:t>
      </w:r>
      <w:r w:rsidR="00D4510D">
        <w:rPr>
          <w:rFonts w:hint="cs"/>
          <w:rtl/>
        </w:rPr>
        <w:t xml:space="preserve"> </w:t>
      </w:r>
      <w:r>
        <w:rPr>
          <w:rFonts w:hint="cs"/>
          <w:rtl/>
        </w:rPr>
        <w:t>'חק</w:t>
      </w:r>
      <w:r w:rsidR="00D4510D">
        <w:rPr>
          <w:rFonts w:hint="cs"/>
          <w:rtl/>
        </w:rPr>
        <w:t xml:space="preserve"> </w:t>
      </w:r>
      <w:r>
        <w:rPr>
          <w:rFonts w:hint="cs"/>
          <w:rtl/>
        </w:rPr>
        <w:t>יעקב'</w:t>
      </w:r>
      <w:r w:rsidR="00D4510D">
        <w:rPr>
          <w:rFonts w:hint="cs"/>
          <w:rtl/>
        </w:rPr>
        <w:t xml:space="preserve"> </w:t>
      </w:r>
      <w:r>
        <w:rPr>
          <w:rFonts w:hint="cs"/>
          <w:rtl/>
        </w:rPr>
        <w:t>אלו</w:t>
      </w:r>
      <w:r w:rsidR="00D4510D">
        <w:rPr>
          <w:rFonts w:hint="cs"/>
          <w:rtl/>
        </w:rPr>
        <w:t xml:space="preserve"> </w:t>
      </w:r>
      <w:r>
        <w:rPr>
          <w:rFonts w:hint="cs"/>
          <w:rtl/>
        </w:rPr>
        <w:t>רק</w:t>
      </w:r>
      <w:r w:rsidR="00D4510D">
        <w:rPr>
          <w:rFonts w:hint="cs"/>
          <w:rtl/>
        </w:rPr>
        <w:t xml:space="preserve"> </w:t>
      </w:r>
      <w:r>
        <w:rPr>
          <w:rFonts w:hint="cs"/>
          <w:rtl/>
        </w:rPr>
        <w:t>על</w:t>
      </w:r>
      <w:r w:rsidR="00D4510D">
        <w:rPr>
          <w:rFonts w:hint="cs"/>
          <w:rtl/>
        </w:rPr>
        <w:t xml:space="preserve"> </w:t>
      </w:r>
      <w:r>
        <w:rPr>
          <w:rFonts w:hint="cs"/>
          <w:rtl/>
        </w:rPr>
        <w:t>מה</w:t>
      </w:r>
      <w:r w:rsidR="00D4510D">
        <w:rPr>
          <w:rFonts w:hint="cs"/>
          <w:rtl/>
        </w:rPr>
        <w:t xml:space="preserve"> </w:t>
      </w:r>
      <w:r>
        <w:rPr>
          <w:rFonts w:hint="cs"/>
          <w:rtl/>
        </w:rPr>
        <w:t>שכותב</w:t>
      </w:r>
      <w:r w:rsidR="00D4510D">
        <w:rPr>
          <w:rFonts w:hint="cs"/>
          <w:rtl/>
        </w:rPr>
        <w:t xml:space="preserve"> </w:t>
      </w:r>
      <w:r>
        <w:rPr>
          <w:rFonts w:hint="cs"/>
          <w:rtl/>
        </w:rPr>
        <w:t>"לפי</w:t>
      </w:r>
      <w:r w:rsidR="00D4510D">
        <w:rPr>
          <w:rFonts w:hint="cs"/>
          <w:rtl/>
        </w:rPr>
        <w:t xml:space="preserve"> </w:t>
      </w:r>
      <w:r>
        <w:rPr>
          <w:rFonts w:hint="cs"/>
          <w:rtl/>
        </w:rPr>
        <w:t>שיש</w:t>
      </w:r>
      <w:r w:rsidR="00D4510D">
        <w:rPr>
          <w:rFonts w:hint="cs"/>
          <w:rtl/>
        </w:rPr>
        <w:t xml:space="preserve"> </w:t>
      </w:r>
      <w:r>
        <w:rPr>
          <w:rFonts w:hint="cs"/>
          <w:rtl/>
        </w:rPr>
        <w:t>אומרים</w:t>
      </w:r>
      <w:r w:rsidR="00D4510D">
        <w:rPr>
          <w:rFonts w:hint="cs"/>
          <w:rtl/>
        </w:rPr>
        <w:t xml:space="preserve"> </w:t>
      </w:r>
      <w:r>
        <w:rPr>
          <w:rFonts w:hint="cs"/>
          <w:rtl/>
        </w:rPr>
        <w:t>שימי</w:t>
      </w:r>
      <w:r w:rsidR="00D4510D">
        <w:rPr>
          <w:rFonts w:hint="cs"/>
          <w:rtl/>
        </w:rPr>
        <w:t xml:space="preserve"> </w:t>
      </w:r>
      <w:r>
        <w:rPr>
          <w:rFonts w:hint="cs"/>
          <w:rtl/>
        </w:rPr>
        <w:t>ניסן</w:t>
      </w:r>
      <w:r w:rsidR="00D4510D">
        <w:rPr>
          <w:rFonts w:hint="cs"/>
          <w:rtl/>
        </w:rPr>
        <w:t xml:space="preserve"> </w:t>
      </w:r>
      <w:r>
        <w:rPr>
          <w:rFonts w:hint="cs"/>
          <w:rtl/>
        </w:rPr>
        <w:t>ותשרי</w:t>
      </w:r>
      <w:r w:rsidR="00D4510D">
        <w:rPr>
          <w:rFonts w:hint="cs"/>
          <w:rtl/>
        </w:rPr>
        <w:t xml:space="preserve"> </w:t>
      </w:r>
      <w:r>
        <w:rPr>
          <w:rFonts w:hint="cs"/>
          <w:rtl/>
        </w:rPr>
        <w:t>שאדם</w:t>
      </w:r>
      <w:r w:rsidR="00D4510D">
        <w:rPr>
          <w:rFonts w:hint="cs"/>
          <w:rtl/>
        </w:rPr>
        <w:t xml:space="preserve"> </w:t>
      </w:r>
      <w:r>
        <w:rPr>
          <w:rFonts w:hint="cs"/>
          <w:rtl/>
        </w:rPr>
        <w:t>יכול</w:t>
      </w:r>
      <w:r w:rsidR="00D4510D">
        <w:rPr>
          <w:rFonts w:hint="cs"/>
          <w:rtl/>
        </w:rPr>
        <w:t xml:space="preserve"> </w:t>
      </w:r>
      <w:r>
        <w:rPr>
          <w:rFonts w:hint="cs"/>
          <w:rtl/>
        </w:rPr>
        <w:t>להלוך</w:t>
      </w:r>
      <w:r w:rsidR="00D4510D">
        <w:rPr>
          <w:rFonts w:hint="cs"/>
          <w:rtl/>
        </w:rPr>
        <w:t xml:space="preserve"> </w:t>
      </w:r>
      <w:r>
        <w:rPr>
          <w:rFonts w:hint="cs"/>
          <w:rtl/>
        </w:rPr>
        <w:t>בהם</w:t>
      </w:r>
      <w:r w:rsidR="00D4510D">
        <w:rPr>
          <w:rFonts w:hint="cs"/>
          <w:rtl/>
        </w:rPr>
        <w:t xml:space="preserve"> </w:t>
      </w:r>
      <w:r>
        <w:rPr>
          <w:rFonts w:hint="cs"/>
          <w:rtl/>
        </w:rPr>
        <w:t>ארבעים</w:t>
      </w:r>
      <w:r w:rsidR="00D4510D">
        <w:rPr>
          <w:rFonts w:hint="cs"/>
          <w:rtl/>
        </w:rPr>
        <w:t xml:space="preserve"> </w:t>
      </w:r>
      <w:r>
        <w:rPr>
          <w:rFonts w:hint="cs"/>
          <w:rtl/>
        </w:rPr>
        <w:t>מיל</w:t>
      </w:r>
      <w:r w:rsidR="00D4510D">
        <w:rPr>
          <w:rFonts w:hint="cs"/>
          <w:rtl/>
        </w:rPr>
        <w:t xml:space="preserve"> </w:t>
      </w:r>
      <w:r>
        <w:rPr>
          <w:rFonts w:hint="cs"/>
          <w:rtl/>
        </w:rPr>
        <w:t>מעמוה"ש</w:t>
      </w:r>
      <w:r w:rsidR="00D4510D">
        <w:rPr>
          <w:rFonts w:hint="cs"/>
          <w:rtl/>
        </w:rPr>
        <w:t xml:space="preserve"> </w:t>
      </w:r>
      <w:r>
        <w:rPr>
          <w:rFonts w:hint="cs"/>
          <w:rtl/>
        </w:rPr>
        <w:t>עד</w:t>
      </w:r>
      <w:r w:rsidR="00D4510D">
        <w:rPr>
          <w:rFonts w:hint="cs"/>
          <w:rtl/>
        </w:rPr>
        <w:t xml:space="preserve"> </w:t>
      </w:r>
      <w:r>
        <w:rPr>
          <w:rFonts w:hint="cs"/>
          <w:rtl/>
        </w:rPr>
        <w:t>צאה"כ</w:t>
      </w:r>
      <w:r w:rsidR="00D4510D">
        <w:rPr>
          <w:rFonts w:hint="cs"/>
          <w:rtl/>
        </w:rPr>
        <w:t xml:space="preserve"> </w:t>
      </w:r>
      <w:r>
        <w:rPr>
          <w:rFonts w:hint="cs"/>
          <w:rtl/>
        </w:rPr>
        <w:t>יש</w:t>
      </w:r>
      <w:r w:rsidR="00D4510D">
        <w:rPr>
          <w:rFonts w:hint="cs"/>
          <w:rtl/>
        </w:rPr>
        <w:t xml:space="preserve"> </w:t>
      </w:r>
      <w:r>
        <w:rPr>
          <w:rFonts w:hint="cs"/>
          <w:rtl/>
        </w:rPr>
        <w:t>בהם</w:t>
      </w:r>
      <w:r w:rsidR="00D4510D">
        <w:rPr>
          <w:rFonts w:hint="cs"/>
          <w:rtl/>
        </w:rPr>
        <w:t xml:space="preserve"> </w:t>
      </w:r>
      <w:r>
        <w:rPr>
          <w:rFonts w:hint="cs"/>
          <w:rtl/>
        </w:rPr>
        <w:t>יותר</w:t>
      </w:r>
      <w:r w:rsidR="00D4510D">
        <w:rPr>
          <w:rFonts w:hint="cs"/>
          <w:rtl/>
        </w:rPr>
        <w:t xml:space="preserve"> </w:t>
      </w:r>
      <w:r>
        <w:rPr>
          <w:rFonts w:hint="cs"/>
          <w:rtl/>
        </w:rPr>
        <w:t>מי"ב</w:t>
      </w:r>
      <w:r w:rsidR="00D4510D">
        <w:rPr>
          <w:rFonts w:hint="cs"/>
          <w:rtl/>
        </w:rPr>
        <w:t xml:space="preserve"> </w:t>
      </w:r>
      <w:r>
        <w:rPr>
          <w:rFonts w:hint="cs"/>
          <w:rtl/>
        </w:rPr>
        <w:t>שעות</w:t>
      </w:r>
      <w:r w:rsidR="00D4510D">
        <w:rPr>
          <w:rFonts w:hint="cs"/>
          <w:rtl/>
        </w:rPr>
        <w:t xml:space="preserve"> </w:t>
      </w:r>
      <w:r>
        <w:rPr>
          <w:rFonts w:hint="cs"/>
          <w:rtl/>
        </w:rPr>
        <w:t>בינוני[ו]ת...,</w:t>
      </w:r>
      <w:r w:rsidR="00D4510D">
        <w:rPr>
          <w:rFonts w:hint="cs"/>
          <w:rtl/>
        </w:rPr>
        <w:t xml:space="preserve"> </w:t>
      </w:r>
      <w:r>
        <w:rPr>
          <w:rFonts w:hint="cs"/>
          <w:rtl/>
        </w:rPr>
        <w:t>ואינן</w:t>
      </w:r>
      <w:r w:rsidR="00D4510D">
        <w:rPr>
          <w:rFonts w:hint="cs"/>
          <w:rtl/>
        </w:rPr>
        <w:t xml:space="preserve"> </w:t>
      </w:r>
      <w:r>
        <w:rPr>
          <w:rFonts w:hint="cs"/>
          <w:rtl/>
        </w:rPr>
        <w:t>נקראין</w:t>
      </w:r>
      <w:r w:rsidR="00D4510D">
        <w:rPr>
          <w:rFonts w:hint="cs"/>
          <w:rtl/>
        </w:rPr>
        <w:t xml:space="preserve"> </w:t>
      </w:r>
      <w:r>
        <w:rPr>
          <w:rFonts w:hint="cs"/>
          <w:rtl/>
        </w:rPr>
        <w:t>ימים</w:t>
      </w:r>
      <w:r w:rsidR="00D4510D">
        <w:rPr>
          <w:rFonts w:hint="cs"/>
          <w:rtl/>
        </w:rPr>
        <w:t xml:space="preserve"> </w:t>
      </w:r>
      <w:r>
        <w:rPr>
          <w:rFonts w:hint="cs"/>
          <w:rtl/>
        </w:rPr>
        <w:t>בינונים</w:t>
      </w:r>
      <w:r w:rsidR="00D4510D">
        <w:rPr>
          <w:rFonts w:hint="cs"/>
          <w:rtl/>
        </w:rPr>
        <w:t xml:space="preserve"> </w:t>
      </w:r>
      <w:r>
        <w:rPr>
          <w:rFonts w:hint="cs"/>
          <w:rtl/>
        </w:rPr>
        <w:t>אלא</w:t>
      </w:r>
      <w:r w:rsidR="00D4510D">
        <w:rPr>
          <w:rFonts w:hint="cs"/>
          <w:rtl/>
        </w:rPr>
        <w:t xml:space="preserve"> </w:t>
      </w:r>
      <w:r>
        <w:rPr>
          <w:rFonts w:hint="cs"/>
          <w:rtl/>
        </w:rPr>
        <w:t>אלא</w:t>
      </w:r>
      <w:r w:rsidR="00D4510D">
        <w:rPr>
          <w:rFonts w:hint="cs"/>
          <w:rtl/>
        </w:rPr>
        <w:t xml:space="preserve"> </w:t>
      </w:r>
      <w:r>
        <w:rPr>
          <w:rFonts w:hint="cs"/>
          <w:rtl/>
        </w:rPr>
        <w:t>לפי</w:t>
      </w:r>
      <w:r w:rsidR="00D4510D">
        <w:rPr>
          <w:rFonts w:hint="cs"/>
          <w:rtl/>
        </w:rPr>
        <w:t xml:space="preserve"> </w:t>
      </w:r>
      <w:r>
        <w:rPr>
          <w:rFonts w:hint="cs"/>
          <w:rtl/>
        </w:rPr>
        <w:t>שמהנה"ח</w:t>
      </w:r>
      <w:r w:rsidR="00D4510D">
        <w:rPr>
          <w:rFonts w:hint="cs"/>
          <w:rtl/>
        </w:rPr>
        <w:t xml:space="preserve"> </w:t>
      </w:r>
      <w:r>
        <w:rPr>
          <w:rFonts w:hint="cs"/>
          <w:rtl/>
        </w:rPr>
        <w:t>עד</w:t>
      </w:r>
      <w:r w:rsidR="00D4510D">
        <w:rPr>
          <w:rFonts w:hint="cs"/>
          <w:rtl/>
        </w:rPr>
        <w:t xml:space="preserve"> </w:t>
      </w:r>
      <w:r>
        <w:rPr>
          <w:rFonts w:hint="cs"/>
          <w:rtl/>
        </w:rPr>
        <w:t>שקיעתה</w:t>
      </w:r>
      <w:r w:rsidR="00D4510D">
        <w:rPr>
          <w:rFonts w:hint="cs"/>
          <w:rtl/>
        </w:rPr>
        <w:t xml:space="preserve"> </w:t>
      </w:r>
      <w:r>
        <w:rPr>
          <w:rFonts w:hint="cs"/>
          <w:rtl/>
        </w:rPr>
        <w:t>הוא</w:t>
      </w:r>
      <w:r w:rsidR="00D4510D">
        <w:rPr>
          <w:rFonts w:hint="cs"/>
          <w:rtl/>
        </w:rPr>
        <w:t xml:space="preserve"> </w:t>
      </w:r>
      <w:r>
        <w:rPr>
          <w:rFonts w:hint="cs"/>
          <w:rtl/>
        </w:rPr>
        <w:t>כמו</w:t>
      </w:r>
      <w:r w:rsidR="00D4510D">
        <w:rPr>
          <w:rFonts w:hint="cs"/>
          <w:rtl/>
        </w:rPr>
        <w:t xml:space="preserve"> </w:t>
      </w:r>
      <w:r>
        <w:rPr>
          <w:rFonts w:hint="cs"/>
          <w:rtl/>
        </w:rPr>
        <w:t>משקיעתה</w:t>
      </w:r>
      <w:r w:rsidR="00D4510D">
        <w:rPr>
          <w:rFonts w:hint="cs"/>
          <w:rtl/>
        </w:rPr>
        <w:t xml:space="preserve"> </w:t>
      </w:r>
      <w:r>
        <w:rPr>
          <w:rFonts w:hint="cs"/>
          <w:rtl/>
        </w:rPr>
        <w:t>עד</w:t>
      </w:r>
      <w:r w:rsidR="00D4510D">
        <w:rPr>
          <w:rFonts w:hint="cs"/>
          <w:rtl/>
        </w:rPr>
        <w:t xml:space="preserve"> </w:t>
      </w:r>
      <w:r>
        <w:rPr>
          <w:rFonts w:hint="cs"/>
          <w:rtl/>
        </w:rPr>
        <w:t>הנצה...".</w:t>
      </w:r>
      <w:r w:rsidR="00D4510D">
        <w:rPr>
          <w:rFonts w:hint="cs"/>
          <w:rtl/>
        </w:rPr>
        <w:t xml:space="preserve"> </w:t>
      </w:r>
      <w:r>
        <w:rPr>
          <w:rFonts w:hint="cs"/>
          <w:rtl/>
        </w:rPr>
        <w:t>אבל</w:t>
      </w:r>
      <w:r w:rsidR="00C24729">
        <w:rPr>
          <w:rFonts w:hint="cs"/>
          <w:rtl/>
        </w:rPr>
        <w:t xml:space="preserve"> </w:t>
      </w:r>
      <w:r>
        <w:rPr>
          <w:rFonts w:hint="cs"/>
          <w:rtl/>
        </w:rPr>
        <w:t>את</w:t>
      </w:r>
      <w:r w:rsidR="00D4510D">
        <w:rPr>
          <w:rFonts w:hint="cs"/>
          <w:rtl/>
        </w:rPr>
        <w:t xml:space="preserve"> </w:t>
      </w:r>
      <w:r>
        <w:rPr>
          <w:rFonts w:hint="cs"/>
          <w:rtl/>
        </w:rPr>
        <w:t>מסקנת</w:t>
      </w:r>
      <w:r w:rsidR="00D4510D">
        <w:rPr>
          <w:rFonts w:hint="cs"/>
          <w:rtl/>
        </w:rPr>
        <w:t xml:space="preserve"> </w:t>
      </w:r>
      <w:r>
        <w:rPr>
          <w:rFonts w:hint="cs"/>
          <w:rtl/>
        </w:rPr>
        <w:t>ה'חק</w:t>
      </w:r>
      <w:r w:rsidR="00D4510D">
        <w:rPr>
          <w:rFonts w:hint="cs"/>
          <w:rtl/>
        </w:rPr>
        <w:t xml:space="preserve"> </w:t>
      </w:r>
      <w:r>
        <w:rPr>
          <w:rFonts w:hint="cs"/>
          <w:rtl/>
        </w:rPr>
        <w:t>יעקב'</w:t>
      </w:r>
      <w:r w:rsidR="00D4510D">
        <w:rPr>
          <w:rFonts w:hint="cs"/>
          <w:rtl/>
        </w:rPr>
        <w:t xml:space="preserve"> </w:t>
      </w:r>
      <w:r>
        <w:rPr>
          <w:rFonts w:hint="cs"/>
          <w:rtl/>
        </w:rPr>
        <w:t>ששיעור</w:t>
      </w:r>
      <w:r w:rsidR="00D4510D">
        <w:rPr>
          <w:rFonts w:hint="cs"/>
          <w:rtl/>
        </w:rPr>
        <w:t xml:space="preserve"> </w:t>
      </w:r>
      <w:r>
        <w:rPr>
          <w:rFonts w:hint="cs"/>
          <w:rtl/>
        </w:rPr>
        <w:t>מיל</w:t>
      </w:r>
      <w:r w:rsidR="00D4510D">
        <w:rPr>
          <w:rFonts w:hint="cs"/>
          <w:rtl/>
        </w:rPr>
        <w:t xml:space="preserve"> </w:t>
      </w:r>
      <w:r>
        <w:rPr>
          <w:rFonts w:hint="cs"/>
          <w:rtl/>
        </w:rPr>
        <w:t>הוא</w:t>
      </w:r>
      <w:r w:rsidR="00D4510D">
        <w:rPr>
          <w:rFonts w:hint="cs"/>
          <w:rtl/>
        </w:rPr>
        <w:t xml:space="preserve"> </w:t>
      </w:r>
      <w:r>
        <w:rPr>
          <w:rFonts w:hint="cs"/>
          <w:rtl/>
        </w:rPr>
        <w:t>22</w:t>
      </w:r>
      <w:r w:rsidR="00D4510D">
        <w:rPr>
          <w:rFonts w:hint="cs"/>
          <w:rtl/>
        </w:rPr>
        <w:t xml:space="preserve"> </w:t>
      </w:r>
      <w:r>
        <w:rPr>
          <w:rFonts w:hint="cs"/>
          <w:rtl/>
        </w:rPr>
        <w:t>וחצי</w:t>
      </w:r>
      <w:r w:rsidR="00D4510D">
        <w:rPr>
          <w:rFonts w:hint="cs"/>
          <w:rtl/>
        </w:rPr>
        <w:t xml:space="preserve"> </w:t>
      </w:r>
      <w:r>
        <w:rPr>
          <w:rFonts w:hint="cs"/>
          <w:rtl/>
        </w:rPr>
        <w:t>דקות</w:t>
      </w:r>
      <w:r w:rsidR="00D4510D">
        <w:rPr>
          <w:rFonts w:hint="cs"/>
          <w:rtl/>
        </w:rPr>
        <w:t xml:space="preserve"> </w:t>
      </w:r>
      <w:r>
        <w:rPr>
          <w:rFonts w:hint="cs"/>
          <w:rtl/>
        </w:rPr>
        <w:t>לא</w:t>
      </w:r>
      <w:r w:rsidR="00D4510D">
        <w:rPr>
          <w:rFonts w:hint="cs"/>
          <w:rtl/>
        </w:rPr>
        <w:t xml:space="preserve"> </w:t>
      </w:r>
      <w:r>
        <w:rPr>
          <w:rFonts w:hint="cs"/>
          <w:rtl/>
        </w:rPr>
        <w:t>הביא,</w:t>
      </w:r>
      <w:r w:rsidR="00D4510D">
        <w:rPr>
          <w:rFonts w:hint="cs"/>
          <w:rtl/>
        </w:rPr>
        <w:t xml:space="preserve"> </w:t>
      </w:r>
      <w:r>
        <w:rPr>
          <w:rFonts w:hint="cs"/>
          <w:rtl/>
        </w:rPr>
        <w:lastRenderedPageBreak/>
        <w:t>והכריע</w:t>
      </w:r>
      <w:r w:rsidR="00D4510D">
        <w:rPr>
          <w:rFonts w:hint="cs"/>
          <w:rtl/>
        </w:rPr>
        <w:t xml:space="preserve"> </w:t>
      </w:r>
      <w:r>
        <w:rPr>
          <w:rFonts w:hint="cs"/>
          <w:rtl/>
        </w:rPr>
        <w:t>להלכה</w:t>
      </w:r>
      <w:r w:rsidR="00D4510D">
        <w:rPr>
          <w:rFonts w:hint="cs"/>
          <w:rtl/>
        </w:rPr>
        <w:t xml:space="preserve"> </w:t>
      </w:r>
      <w:r>
        <w:rPr>
          <w:rFonts w:hint="cs"/>
          <w:rtl/>
        </w:rPr>
        <w:t>כדעת</w:t>
      </w:r>
      <w:r w:rsidR="00D4510D">
        <w:rPr>
          <w:rFonts w:hint="cs"/>
          <w:rtl/>
        </w:rPr>
        <w:t xml:space="preserve"> </w:t>
      </w:r>
      <w:r>
        <w:rPr>
          <w:rFonts w:hint="cs"/>
          <w:rtl/>
        </w:rPr>
        <w:t>הרמב"ם</w:t>
      </w:r>
      <w:r w:rsidR="00D4510D">
        <w:rPr>
          <w:rFonts w:hint="cs"/>
          <w:rtl/>
        </w:rPr>
        <w:t xml:space="preserve"> </w:t>
      </w:r>
      <w:r>
        <w:rPr>
          <w:rFonts w:hint="cs"/>
          <w:rtl/>
        </w:rPr>
        <w:t>שהוא</w:t>
      </w:r>
      <w:r w:rsidR="00D4510D">
        <w:rPr>
          <w:rFonts w:hint="cs"/>
          <w:rtl/>
        </w:rPr>
        <w:t xml:space="preserve"> </w:t>
      </w:r>
      <w:r>
        <w:rPr>
          <w:rFonts w:hint="cs"/>
          <w:rtl/>
        </w:rPr>
        <w:t>24</w:t>
      </w:r>
      <w:r w:rsidR="00D4510D">
        <w:rPr>
          <w:rFonts w:hint="cs"/>
          <w:rtl/>
        </w:rPr>
        <w:t xml:space="preserve"> </w:t>
      </w:r>
      <w:r>
        <w:rPr>
          <w:rFonts w:hint="cs"/>
          <w:rtl/>
        </w:rPr>
        <w:t>דקות,</w:t>
      </w:r>
      <w:r w:rsidR="00D4510D">
        <w:rPr>
          <w:rFonts w:hint="cs"/>
          <w:rtl/>
        </w:rPr>
        <w:t xml:space="preserve"> </w:t>
      </w:r>
      <w:r>
        <w:rPr>
          <w:rFonts w:hint="cs"/>
          <w:rtl/>
        </w:rPr>
        <w:t>ואת</w:t>
      </w:r>
      <w:r w:rsidR="00D4510D">
        <w:rPr>
          <w:rFonts w:hint="cs"/>
          <w:rtl/>
        </w:rPr>
        <w:t xml:space="preserve"> </w:t>
      </w:r>
      <w:r>
        <w:rPr>
          <w:rFonts w:hint="cs"/>
          <w:rtl/>
        </w:rPr>
        <w:t>הדעה</w:t>
      </w:r>
      <w:r w:rsidR="00D4510D">
        <w:rPr>
          <w:rFonts w:hint="cs"/>
          <w:rtl/>
        </w:rPr>
        <w:t xml:space="preserve"> </w:t>
      </w:r>
      <w:r>
        <w:rPr>
          <w:rFonts w:hint="cs"/>
          <w:rtl/>
        </w:rPr>
        <w:t>הראשונה</w:t>
      </w:r>
      <w:r w:rsidR="00D4510D">
        <w:rPr>
          <w:rFonts w:hint="cs"/>
          <w:rtl/>
        </w:rPr>
        <w:t xml:space="preserve"> </w:t>
      </w:r>
      <w:r>
        <w:rPr>
          <w:rFonts w:hint="cs"/>
          <w:rtl/>
        </w:rPr>
        <w:t>השאיר</w:t>
      </w:r>
      <w:r w:rsidR="00D4510D">
        <w:rPr>
          <w:rFonts w:hint="cs"/>
          <w:rtl/>
        </w:rPr>
        <w:t xml:space="preserve"> </w:t>
      </w:r>
      <w:r>
        <w:rPr>
          <w:rFonts w:hint="cs"/>
          <w:rtl/>
        </w:rPr>
        <w:t>על</w:t>
      </w:r>
      <w:r w:rsidR="00D4510D">
        <w:rPr>
          <w:rFonts w:hint="cs"/>
          <w:rtl/>
        </w:rPr>
        <w:t xml:space="preserve"> </w:t>
      </w:r>
      <w:r>
        <w:rPr>
          <w:rFonts w:hint="cs"/>
          <w:rtl/>
        </w:rPr>
        <w:t>18</w:t>
      </w:r>
      <w:r w:rsidR="00D4510D">
        <w:rPr>
          <w:rFonts w:hint="cs"/>
          <w:rtl/>
        </w:rPr>
        <w:t xml:space="preserve"> </w:t>
      </w:r>
      <w:r>
        <w:rPr>
          <w:rFonts w:hint="cs"/>
          <w:rtl/>
        </w:rPr>
        <w:t>דקות</w:t>
      </w:r>
      <w:r w:rsidR="00D4510D">
        <w:rPr>
          <w:rFonts w:hint="cs"/>
          <w:rtl/>
        </w:rPr>
        <w:t xml:space="preserve"> </w:t>
      </w:r>
      <w:r>
        <w:rPr>
          <w:rFonts w:hint="cs"/>
          <w:rtl/>
        </w:rPr>
        <w:t>למיל</w:t>
      </w:r>
      <w:r w:rsidR="00D4510D">
        <w:rPr>
          <w:rFonts w:hint="cs"/>
          <w:rtl/>
        </w:rPr>
        <w:t xml:space="preserve"> </w:t>
      </w:r>
      <w:r>
        <w:rPr>
          <w:rFonts w:hint="cs"/>
          <w:rtl/>
        </w:rPr>
        <w:t>וכדעת</w:t>
      </w:r>
      <w:r w:rsidR="00D4510D">
        <w:rPr>
          <w:rFonts w:hint="cs"/>
          <w:rtl/>
        </w:rPr>
        <w:t xml:space="preserve"> </w:t>
      </w:r>
      <w:r>
        <w:rPr>
          <w:rFonts w:hint="cs"/>
          <w:rtl/>
        </w:rPr>
        <w:t>ה'תרומת</w:t>
      </w:r>
      <w:r w:rsidR="00D4510D">
        <w:rPr>
          <w:rFonts w:hint="cs"/>
          <w:rtl/>
        </w:rPr>
        <w:t xml:space="preserve"> </w:t>
      </w:r>
      <w:r>
        <w:rPr>
          <w:rFonts w:hint="cs"/>
          <w:rtl/>
        </w:rPr>
        <w:t>הדשן'.</w:t>
      </w:r>
    </w:p>
    <w:p w:rsidR="00B369AC" w:rsidRPr="00C24838" w:rsidRDefault="00B369AC" w:rsidP="009E69FE">
      <w:pPr>
        <w:pStyle w:val="a6"/>
        <w:spacing w:before="120" w:after="40"/>
        <w:ind w:left="0"/>
        <w:rPr>
          <w:rtl/>
        </w:rPr>
      </w:pPr>
      <w:r>
        <w:rPr>
          <w:rFonts w:hint="cs"/>
          <w:rtl/>
        </w:rPr>
        <w:t>סוף</w:t>
      </w:r>
      <w:r w:rsidR="00D4510D">
        <w:rPr>
          <w:rFonts w:hint="cs"/>
          <w:rtl/>
        </w:rPr>
        <w:t xml:space="preserve"> </w:t>
      </w:r>
      <w:r>
        <w:rPr>
          <w:rFonts w:hint="cs"/>
          <w:rtl/>
        </w:rPr>
        <w:t>דבר</w:t>
      </w:r>
    </w:p>
    <w:p w:rsidR="00B369AC" w:rsidRDefault="00B369AC" w:rsidP="00077D26">
      <w:pPr>
        <w:pStyle w:val="a1"/>
        <w:rPr>
          <w:rtl/>
        </w:rPr>
      </w:pPr>
      <w:r w:rsidRPr="00344CAB">
        <w:rPr>
          <w:rFonts w:hint="cs"/>
          <w:b/>
          <w:bCs/>
          <w:rtl/>
        </w:rPr>
        <w:t>א.</w:t>
      </w:r>
      <w:r w:rsidR="00D4510D">
        <w:rPr>
          <w:rFonts w:hint="cs"/>
          <w:rtl/>
        </w:rPr>
        <w:t xml:space="preserve"> </w:t>
      </w:r>
      <w:r>
        <w:rPr>
          <w:rFonts w:hint="cs"/>
          <w:rtl/>
        </w:rPr>
        <w:t>יש</w:t>
      </w:r>
      <w:r w:rsidR="00D4510D">
        <w:rPr>
          <w:rFonts w:hint="cs"/>
          <w:rtl/>
        </w:rPr>
        <w:t xml:space="preserve"> </w:t>
      </w:r>
      <w:r>
        <w:rPr>
          <w:rFonts w:hint="cs"/>
          <w:rtl/>
        </w:rPr>
        <w:t>סמך</w:t>
      </w:r>
      <w:r w:rsidR="00D4510D">
        <w:rPr>
          <w:rFonts w:hint="cs"/>
          <w:rtl/>
        </w:rPr>
        <w:t xml:space="preserve"> </w:t>
      </w:r>
      <w:r>
        <w:rPr>
          <w:rFonts w:hint="cs"/>
          <w:rtl/>
        </w:rPr>
        <w:t>גדול</w:t>
      </w:r>
      <w:r w:rsidR="00D4510D">
        <w:rPr>
          <w:rFonts w:hint="cs"/>
          <w:rtl/>
        </w:rPr>
        <w:t xml:space="preserve"> </w:t>
      </w:r>
      <w:r>
        <w:rPr>
          <w:rFonts w:hint="cs"/>
          <w:rtl/>
        </w:rPr>
        <w:t>לחשב</w:t>
      </w:r>
      <w:r w:rsidR="00D4510D">
        <w:rPr>
          <w:rFonts w:hint="cs"/>
          <w:rtl/>
        </w:rPr>
        <w:t xml:space="preserve"> </w:t>
      </w:r>
      <w:r>
        <w:rPr>
          <w:rFonts w:hint="cs"/>
          <w:rtl/>
        </w:rPr>
        <w:t>זמני</w:t>
      </w:r>
      <w:r w:rsidR="00D4510D">
        <w:rPr>
          <w:rFonts w:hint="cs"/>
          <w:rtl/>
        </w:rPr>
        <w:t xml:space="preserve"> </w:t>
      </w:r>
      <w:r>
        <w:rPr>
          <w:rFonts w:hint="cs"/>
          <w:rtl/>
        </w:rPr>
        <w:t>היום</w:t>
      </w:r>
      <w:r w:rsidR="00D4510D">
        <w:rPr>
          <w:rFonts w:hint="cs"/>
          <w:rtl/>
        </w:rPr>
        <w:t xml:space="preserve"> </w:t>
      </w:r>
      <w:r>
        <w:rPr>
          <w:rFonts w:hint="cs"/>
          <w:rtl/>
        </w:rPr>
        <w:t>מהנץ</w:t>
      </w:r>
      <w:r w:rsidR="00D4510D">
        <w:rPr>
          <w:rFonts w:hint="cs"/>
          <w:rtl/>
        </w:rPr>
        <w:t xml:space="preserve"> </w:t>
      </w:r>
      <w:r>
        <w:rPr>
          <w:rFonts w:hint="cs"/>
          <w:rtl/>
        </w:rPr>
        <w:t>החמה</w:t>
      </w:r>
      <w:r w:rsidR="00D4510D">
        <w:rPr>
          <w:rFonts w:hint="cs"/>
          <w:rtl/>
        </w:rPr>
        <w:t xml:space="preserve"> </w:t>
      </w:r>
      <w:r>
        <w:rPr>
          <w:rFonts w:hint="cs"/>
          <w:rtl/>
        </w:rPr>
        <w:t>האסטרונומי</w:t>
      </w:r>
      <w:r w:rsidR="00D4510D">
        <w:rPr>
          <w:rFonts w:hint="cs"/>
          <w:rtl/>
        </w:rPr>
        <w:t xml:space="preserve"> </w:t>
      </w:r>
      <w:r>
        <w:rPr>
          <w:rFonts w:hint="cs"/>
          <w:rtl/>
        </w:rPr>
        <w:t>(0°</w:t>
      </w:r>
      <w:r w:rsidR="00D4510D">
        <w:rPr>
          <w:rFonts w:hint="cs"/>
          <w:rtl/>
        </w:rPr>
        <w:t xml:space="preserve"> </w:t>
      </w:r>
      <w:r>
        <w:rPr>
          <w:rFonts w:hint="cs"/>
          <w:rtl/>
        </w:rPr>
        <w:t>באופק)</w:t>
      </w:r>
      <w:r w:rsidR="00D4510D">
        <w:rPr>
          <w:rFonts w:hint="cs"/>
          <w:rtl/>
        </w:rPr>
        <w:t xml:space="preserve"> </w:t>
      </w:r>
      <w:r>
        <w:rPr>
          <w:rFonts w:hint="cs"/>
          <w:rtl/>
        </w:rPr>
        <w:t>עד</w:t>
      </w:r>
      <w:r w:rsidR="00D4510D">
        <w:rPr>
          <w:rFonts w:hint="cs"/>
          <w:rtl/>
        </w:rPr>
        <w:t xml:space="preserve"> </w:t>
      </w:r>
      <w:r>
        <w:rPr>
          <w:rFonts w:hint="cs"/>
          <w:rtl/>
        </w:rPr>
        <w:t>שקיעת</w:t>
      </w:r>
      <w:r w:rsidR="00D4510D">
        <w:rPr>
          <w:rFonts w:hint="cs"/>
          <w:rtl/>
        </w:rPr>
        <w:t xml:space="preserve"> </w:t>
      </w:r>
      <w:r>
        <w:rPr>
          <w:rFonts w:hint="cs"/>
          <w:rtl/>
        </w:rPr>
        <w:t>החמה</w:t>
      </w:r>
      <w:r w:rsidR="00D4510D">
        <w:rPr>
          <w:rFonts w:hint="cs"/>
          <w:rtl/>
        </w:rPr>
        <w:t xml:space="preserve"> </w:t>
      </w:r>
      <w:r>
        <w:rPr>
          <w:rFonts w:hint="cs"/>
          <w:rtl/>
        </w:rPr>
        <w:t>האסטרונומית</w:t>
      </w:r>
      <w:r w:rsidR="00D4510D">
        <w:rPr>
          <w:rFonts w:hint="cs"/>
          <w:rtl/>
        </w:rPr>
        <w:t xml:space="preserve"> </w:t>
      </w:r>
      <w:r>
        <w:rPr>
          <w:rFonts w:hint="cs"/>
          <w:rtl/>
        </w:rPr>
        <w:t>(0°</w:t>
      </w:r>
      <w:r w:rsidR="00D4510D">
        <w:rPr>
          <w:rFonts w:hint="cs"/>
          <w:rtl/>
        </w:rPr>
        <w:t xml:space="preserve"> </w:t>
      </w:r>
      <w:r>
        <w:rPr>
          <w:rFonts w:hint="cs"/>
          <w:rtl/>
        </w:rPr>
        <w:t>באופק).</w:t>
      </w:r>
      <w:r w:rsidR="00D4510D">
        <w:rPr>
          <w:rFonts w:hint="cs"/>
          <w:rtl/>
        </w:rPr>
        <w:t xml:space="preserve"> </w:t>
      </w:r>
      <w:r>
        <w:rPr>
          <w:rFonts w:hint="cs"/>
          <w:rtl/>
        </w:rPr>
        <w:t>אבל</w:t>
      </w:r>
      <w:r w:rsidR="00D4510D">
        <w:rPr>
          <w:rFonts w:hint="cs"/>
          <w:rtl/>
        </w:rPr>
        <w:t xml:space="preserve"> </w:t>
      </w:r>
      <w:r>
        <w:rPr>
          <w:rFonts w:hint="cs"/>
          <w:rtl/>
        </w:rPr>
        <w:t>למעשה</w:t>
      </w:r>
      <w:r w:rsidR="00D4510D">
        <w:rPr>
          <w:rFonts w:hint="cs"/>
          <w:rtl/>
        </w:rPr>
        <w:t xml:space="preserve"> </w:t>
      </w:r>
      <w:r>
        <w:rPr>
          <w:rFonts w:hint="cs"/>
          <w:rtl/>
        </w:rPr>
        <w:t>סתימת</w:t>
      </w:r>
      <w:r w:rsidR="00D4510D">
        <w:rPr>
          <w:rFonts w:hint="cs"/>
          <w:rtl/>
        </w:rPr>
        <w:t xml:space="preserve"> </w:t>
      </w:r>
      <w:r>
        <w:rPr>
          <w:rFonts w:hint="cs"/>
          <w:rtl/>
        </w:rPr>
        <w:t>לשון</w:t>
      </w:r>
      <w:r w:rsidR="00D4510D">
        <w:rPr>
          <w:rFonts w:hint="cs"/>
          <w:rtl/>
        </w:rPr>
        <w:t xml:space="preserve"> </w:t>
      </w:r>
      <w:r>
        <w:rPr>
          <w:rFonts w:hint="cs"/>
          <w:rtl/>
        </w:rPr>
        <w:t>"הנץ</w:t>
      </w:r>
      <w:r w:rsidR="00D4510D">
        <w:rPr>
          <w:rFonts w:hint="cs"/>
          <w:rtl/>
        </w:rPr>
        <w:t xml:space="preserve"> </w:t>
      </w:r>
      <w:r>
        <w:rPr>
          <w:rFonts w:hint="cs"/>
          <w:rtl/>
        </w:rPr>
        <w:t>החמה"</w:t>
      </w:r>
      <w:r w:rsidR="00D4510D">
        <w:rPr>
          <w:rFonts w:hint="cs"/>
          <w:rtl/>
        </w:rPr>
        <w:t xml:space="preserve"> </w:t>
      </w:r>
      <w:r>
        <w:rPr>
          <w:rFonts w:hint="cs"/>
          <w:rtl/>
        </w:rPr>
        <w:t>שב'סידור'</w:t>
      </w:r>
      <w:r w:rsidR="00D4510D">
        <w:rPr>
          <w:rFonts w:hint="cs"/>
          <w:rtl/>
        </w:rPr>
        <w:t xml:space="preserve"> </w:t>
      </w:r>
      <w:r>
        <w:rPr>
          <w:rFonts w:hint="cs"/>
          <w:rtl/>
        </w:rPr>
        <w:t>אדה"ז</w:t>
      </w:r>
      <w:r w:rsidR="00D4510D">
        <w:rPr>
          <w:rFonts w:hint="cs"/>
          <w:rtl/>
        </w:rPr>
        <w:t xml:space="preserve"> </w:t>
      </w:r>
      <w:r>
        <w:rPr>
          <w:rFonts w:hint="cs"/>
          <w:rtl/>
        </w:rPr>
        <w:t>בהלכות</w:t>
      </w:r>
      <w:r w:rsidR="00D4510D">
        <w:rPr>
          <w:rFonts w:hint="cs"/>
          <w:rtl/>
        </w:rPr>
        <w:t xml:space="preserve"> </w:t>
      </w:r>
      <w:r>
        <w:rPr>
          <w:rFonts w:hint="cs"/>
          <w:rtl/>
        </w:rPr>
        <w:t>קריאת</w:t>
      </w:r>
      <w:r w:rsidR="00D4510D">
        <w:rPr>
          <w:rFonts w:hint="cs"/>
          <w:rtl/>
        </w:rPr>
        <w:t xml:space="preserve"> </w:t>
      </w:r>
      <w:r>
        <w:rPr>
          <w:rFonts w:hint="cs"/>
          <w:rtl/>
        </w:rPr>
        <w:t>שמע</w:t>
      </w:r>
      <w:r w:rsidR="00D4510D">
        <w:rPr>
          <w:rFonts w:hint="cs"/>
          <w:rtl/>
        </w:rPr>
        <w:t xml:space="preserve"> </w:t>
      </w:r>
      <w:r>
        <w:rPr>
          <w:rFonts w:hint="cs"/>
          <w:rtl/>
        </w:rPr>
        <w:t>משמע</w:t>
      </w:r>
      <w:r w:rsidR="00D4510D">
        <w:rPr>
          <w:rFonts w:hint="cs"/>
          <w:rtl/>
        </w:rPr>
        <w:t xml:space="preserve"> </w:t>
      </w:r>
      <w:r>
        <w:rPr>
          <w:rFonts w:hint="cs"/>
          <w:rtl/>
        </w:rPr>
        <w:t>הנץ</w:t>
      </w:r>
      <w:r w:rsidR="00D4510D">
        <w:rPr>
          <w:rFonts w:hint="cs"/>
          <w:rtl/>
        </w:rPr>
        <w:t xml:space="preserve"> </w:t>
      </w:r>
      <w:r>
        <w:rPr>
          <w:rFonts w:hint="cs"/>
          <w:rtl/>
        </w:rPr>
        <w:t>האמיתי,</w:t>
      </w:r>
      <w:r w:rsidR="00D4510D">
        <w:rPr>
          <w:rFonts w:hint="cs"/>
          <w:rtl/>
        </w:rPr>
        <w:t xml:space="preserve"> </w:t>
      </w:r>
      <w:r>
        <w:rPr>
          <w:rFonts w:hint="cs"/>
          <w:rtl/>
        </w:rPr>
        <w:t>וכדברי</w:t>
      </w:r>
      <w:r w:rsidR="00D4510D">
        <w:rPr>
          <w:rFonts w:hint="cs"/>
          <w:rtl/>
        </w:rPr>
        <w:t xml:space="preserve"> </w:t>
      </w:r>
      <w:r>
        <w:rPr>
          <w:rFonts w:hint="cs"/>
          <w:rtl/>
        </w:rPr>
        <w:t>רבינו</w:t>
      </w:r>
      <w:r w:rsidR="00D4510D">
        <w:rPr>
          <w:rFonts w:hint="cs"/>
          <w:rtl/>
        </w:rPr>
        <w:t xml:space="preserve"> </w:t>
      </w:r>
      <w:r>
        <w:rPr>
          <w:rFonts w:hint="cs"/>
          <w:rtl/>
        </w:rPr>
        <w:t>יונה</w:t>
      </w:r>
      <w:r w:rsidR="00D4510D">
        <w:rPr>
          <w:rFonts w:hint="cs"/>
          <w:rtl/>
        </w:rPr>
        <w:t xml:space="preserve"> </w:t>
      </w:r>
      <w:r>
        <w:rPr>
          <w:rFonts w:hint="cs"/>
          <w:rtl/>
        </w:rPr>
        <w:t>שהנץ</w:t>
      </w:r>
      <w:r w:rsidR="00D4510D">
        <w:rPr>
          <w:rFonts w:hint="cs"/>
          <w:rtl/>
        </w:rPr>
        <w:t xml:space="preserve"> </w:t>
      </w:r>
      <w:r>
        <w:rPr>
          <w:rFonts w:hint="cs"/>
          <w:rtl/>
        </w:rPr>
        <w:t>החמה</w:t>
      </w:r>
      <w:r w:rsidR="00D4510D">
        <w:rPr>
          <w:rFonts w:hint="cs"/>
          <w:rtl/>
        </w:rPr>
        <w:t xml:space="preserve"> </w:t>
      </w:r>
      <w:r>
        <w:rPr>
          <w:rFonts w:hint="cs"/>
          <w:rtl/>
        </w:rPr>
        <w:t>הוא</w:t>
      </w:r>
      <w:r w:rsidR="00D4510D">
        <w:rPr>
          <w:rFonts w:hint="cs"/>
          <w:rtl/>
        </w:rPr>
        <w:t xml:space="preserve"> </w:t>
      </w:r>
      <w:r>
        <w:rPr>
          <w:rFonts w:hint="cs"/>
          <w:rtl/>
        </w:rPr>
        <w:t>מלשון</w:t>
      </w:r>
      <w:r w:rsidR="00D4510D">
        <w:rPr>
          <w:rFonts w:hint="cs"/>
          <w:rtl/>
        </w:rPr>
        <w:t xml:space="preserve"> </w:t>
      </w:r>
      <w:r>
        <w:rPr>
          <w:rFonts w:hint="cs"/>
          <w:rtl/>
        </w:rPr>
        <w:t>הנצו</w:t>
      </w:r>
      <w:r w:rsidR="00D4510D">
        <w:rPr>
          <w:rFonts w:hint="cs"/>
          <w:rtl/>
        </w:rPr>
        <w:t xml:space="preserve"> </w:t>
      </w:r>
      <w:r>
        <w:rPr>
          <w:rFonts w:hint="cs"/>
          <w:rtl/>
        </w:rPr>
        <w:t>הרימונים,</w:t>
      </w:r>
      <w:r w:rsidR="00D4510D">
        <w:rPr>
          <w:rFonts w:hint="cs"/>
          <w:rtl/>
        </w:rPr>
        <w:t xml:space="preserve"> </w:t>
      </w:r>
      <w:r>
        <w:rPr>
          <w:rFonts w:hint="cs"/>
          <w:rtl/>
        </w:rPr>
        <w:t>"כלומר...</w:t>
      </w:r>
      <w:r w:rsidR="00D4510D">
        <w:rPr>
          <w:rFonts w:hint="cs"/>
          <w:rtl/>
        </w:rPr>
        <w:t xml:space="preserve"> </w:t>
      </w:r>
      <w:r>
        <w:rPr>
          <w:rFonts w:hint="cs"/>
          <w:rtl/>
        </w:rPr>
        <w:t>שעה</w:t>
      </w:r>
      <w:r w:rsidR="00D4510D">
        <w:rPr>
          <w:rFonts w:hint="cs"/>
          <w:rtl/>
        </w:rPr>
        <w:t xml:space="preserve"> </w:t>
      </w:r>
      <w:r>
        <w:rPr>
          <w:rFonts w:hint="cs"/>
          <w:rtl/>
        </w:rPr>
        <w:t>שחמה</w:t>
      </w:r>
      <w:r w:rsidR="00D4510D">
        <w:rPr>
          <w:rFonts w:hint="cs"/>
          <w:rtl/>
        </w:rPr>
        <w:t xml:space="preserve"> </w:t>
      </w:r>
      <w:r>
        <w:rPr>
          <w:rFonts w:hint="cs"/>
          <w:rtl/>
        </w:rPr>
        <w:t>מתחלת</w:t>
      </w:r>
      <w:r w:rsidR="00D4510D">
        <w:rPr>
          <w:rFonts w:hint="cs"/>
          <w:rtl/>
        </w:rPr>
        <w:t xml:space="preserve"> </w:t>
      </w:r>
      <w:r>
        <w:rPr>
          <w:rFonts w:hint="cs"/>
          <w:rtl/>
        </w:rPr>
        <w:t>לזרוח</w:t>
      </w:r>
      <w:r w:rsidR="00D4510D">
        <w:rPr>
          <w:rFonts w:hint="cs"/>
          <w:rtl/>
        </w:rPr>
        <w:t xml:space="preserve"> </w:t>
      </w:r>
      <w:r>
        <w:rPr>
          <w:rFonts w:hint="cs"/>
          <w:rtl/>
        </w:rPr>
        <w:t>בראשי</w:t>
      </w:r>
      <w:r w:rsidR="00D4510D">
        <w:rPr>
          <w:rFonts w:hint="cs"/>
          <w:rtl/>
        </w:rPr>
        <w:t xml:space="preserve"> </w:t>
      </w:r>
      <w:r>
        <w:rPr>
          <w:rFonts w:hint="cs"/>
          <w:rtl/>
        </w:rPr>
        <w:t>ההרים",</w:t>
      </w:r>
      <w:r w:rsidR="00D4510D">
        <w:rPr>
          <w:rFonts w:hint="cs"/>
          <w:rtl/>
        </w:rPr>
        <w:t xml:space="preserve"> </w:t>
      </w:r>
      <w:r>
        <w:rPr>
          <w:rFonts w:hint="cs"/>
          <w:rtl/>
        </w:rPr>
        <w:t>(והוא</w:t>
      </w:r>
      <w:r w:rsidR="00D4510D">
        <w:rPr>
          <w:rFonts w:hint="cs"/>
          <w:rtl/>
        </w:rPr>
        <w:t xml:space="preserve"> </w:t>
      </w:r>
      <w:r>
        <w:rPr>
          <w:rFonts w:hint="cs"/>
          <w:rtl/>
        </w:rPr>
        <w:t>בשעה</w:t>
      </w:r>
      <w:r w:rsidR="00D4510D">
        <w:rPr>
          <w:rFonts w:hint="cs"/>
          <w:rtl/>
        </w:rPr>
        <w:t xml:space="preserve"> </w:t>
      </w:r>
      <w:r>
        <w:rPr>
          <w:rFonts w:hint="cs"/>
          <w:rtl/>
        </w:rPr>
        <w:t>שחמה</w:t>
      </w:r>
      <w:r w:rsidR="00D4510D">
        <w:rPr>
          <w:rFonts w:hint="cs"/>
          <w:rtl/>
        </w:rPr>
        <w:t xml:space="preserve"> </w:t>
      </w:r>
      <w:r>
        <w:rPr>
          <w:rFonts w:hint="cs"/>
          <w:rtl/>
        </w:rPr>
        <w:t>1.583°</w:t>
      </w:r>
      <w:r w:rsidR="00D4510D">
        <w:rPr>
          <w:rFonts w:hint="cs"/>
          <w:rtl/>
        </w:rPr>
        <w:t xml:space="preserve"> </w:t>
      </w:r>
      <w:r>
        <w:rPr>
          <w:rFonts w:hint="cs"/>
          <w:rtl/>
        </w:rPr>
        <w:t>תחת</w:t>
      </w:r>
      <w:r w:rsidR="00D4510D">
        <w:rPr>
          <w:rFonts w:hint="cs"/>
          <w:rtl/>
        </w:rPr>
        <w:t xml:space="preserve"> </w:t>
      </w:r>
      <w:r>
        <w:rPr>
          <w:rFonts w:hint="cs"/>
          <w:rtl/>
        </w:rPr>
        <w:t>האופק).</w:t>
      </w:r>
      <w:r w:rsidR="00D4510D">
        <w:rPr>
          <w:rFonts w:hint="cs"/>
          <w:rtl/>
        </w:rPr>
        <w:t xml:space="preserve"> </w:t>
      </w:r>
      <w:r>
        <w:rPr>
          <w:rFonts w:hint="cs"/>
          <w:rtl/>
        </w:rPr>
        <w:t>ובמיוחד</w:t>
      </w:r>
      <w:r w:rsidR="00D4510D">
        <w:rPr>
          <w:rFonts w:hint="cs"/>
          <w:rtl/>
        </w:rPr>
        <w:t xml:space="preserve"> </w:t>
      </w:r>
      <w:r>
        <w:rPr>
          <w:rFonts w:hint="cs"/>
          <w:rtl/>
        </w:rPr>
        <w:t>לענין</w:t>
      </w:r>
      <w:r w:rsidR="00D4510D">
        <w:rPr>
          <w:rFonts w:hint="cs"/>
          <w:rtl/>
        </w:rPr>
        <w:t xml:space="preserve"> </w:t>
      </w:r>
      <w:r>
        <w:rPr>
          <w:rFonts w:hint="cs"/>
          <w:rtl/>
        </w:rPr>
        <w:t>קרי"ש</w:t>
      </w:r>
      <w:r w:rsidR="00D4510D">
        <w:rPr>
          <w:rFonts w:hint="cs"/>
          <w:rtl/>
        </w:rPr>
        <w:t xml:space="preserve"> </w:t>
      </w:r>
      <w:r>
        <w:rPr>
          <w:rFonts w:hint="cs"/>
          <w:rtl/>
        </w:rPr>
        <w:t>דאורייתא</w:t>
      </w:r>
      <w:r w:rsidR="00D4510D">
        <w:rPr>
          <w:rFonts w:hint="cs"/>
          <w:rtl/>
        </w:rPr>
        <w:t xml:space="preserve"> </w:t>
      </w:r>
      <w:r>
        <w:rPr>
          <w:rFonts w:hint="cs"/>
          <w:rtl/>
        </w:rPr>
        <w:t>יש</w:t>
      </w:r>
      <w:r w:rsidR="00D4510D">
        <w:rPr>
          <w:rFonts w:hint="cs"/>
          <w:rtl/>
        </w:rPr>
        <w:t xml:space="preserve"> </w:t>
      </w:r>
      <w:r>
        <w:rPr>
          <w:rFonts w:hint="cs"/>
          <w:rtl/>
        </w:rPr>
        <w:t>להחמיר,</w:t>
      </w:r>
      <w:r w:rsidR="00D4510D">
        <w:rPr>
          <w:rFonts w:hint="cs"/>
          <w:rtl/>
        </w:rPr>
        <w:t xml:space="preserve"> </w:t>
      </w:r>
      <w:r>
        <w:rPr>
          <w:rFonts w:hint="cs"/>
          <w:rtl/>
        </w:rPr>
        <w:t>ובפרט</w:t>
      </w:r>
      <w:r w:rsidR="00D4510D">
        <w:rPr>
          <w:rFonts w:hint="cs"/>
          <w:rtl/>
        </w:rPr>
        <w:t xml:space="preserve"> </w:t>
      </w:r>
      <w:r>
        <w:rPr>
          <w:rFonts w:hint="cs"/>
          <w:rtl/>
        </w:rPr>
        <w:t>אחר</w:t>
      </w:r>
      <w:r w:rsidR="00D4510D">
        <w:rPr>
          <w:rFonts w:hint="cs"/>
          <w:rtl/>
        </w:rPr>
        <w:t xml:space="preserve"> </w:t>
      </w:r>
      <w:r>
        <w:rPr>
          <w:rFonts w:hint="cs"/>
          <w:rtl/>
        </w:rPr>
        <w:t>שרבינו</w:t>
      </w:r>
      <w:r w:rsidR="00D4510D">
        <w:rPr>
          <w:rFonts w:hint="cs"/>
          <w:rtl/>
        </w:rPr>
        <w:t xml:space="preserve"> </w:t>
      </w:r>
      <w:r>
        <w:rPr>
          <w:rFonts w:hint="cs"/>
          <w:rtl/>
        </w:rPr>
        <w:t>מזהיר</w:t>
      </w:r>
      <w:r w:rsidR="00D4510D">
        <w:rPr>
          <w:rFonts w:hint="cs"/>
          <w:rtl/>
        </w:rPr>
        <w:t xml:space="preserve"> </w:t>
      </w:r>
      <w:r>
        <w:rPr>
          <w:rFonts w:hint="cs"/>
          <w:rtl/>
        </w:rPr>
        <w:t>להקדים</w:t>
      </w:r>
      <w:r w:rsidR="00D4510D">
        <w:rPr>
          <w:rFonts w:hint="cs"/>
          <w:rtl/>
        </w:rPr>
        <w:t xml:space="preserve"> </w:t>
      </w:r>
      <w:r>
        <w:rPr>
          <w:rFonts w:hint="cs"/>
          <w:rtl/>
        </w:rPr>
        <w:t>הרבה</w:t>
      </w:r>
      <w:r w:rsidR="00D4510D">
        <w:rPr>
          <w:rFonts w:hint="cs"/>
          <w:rtl/>
        </w:rPr>
        <w:t xml:space="preserve"> </w:t>
      </w:r>
      <w:r>
        <w:rPr>
          <w:rFonts w:hint="cs"/>
          <w:rtl/>
        </w:rPr>
        <w:t>מחמת</w:t>
      </w:r>
      <w:r w:rsidR="00D4510D">
        <w:rPr>
          <w:rFonts w:hint="cs"/>
          <w:rtl/>
        </w:rPr>
        <w:t xml:space="preserve"> </w:t>
      </w:r>
      <w:r>
        <w:rPr>
          <w:rFonts w:hint="cs"/>
          <w:rtl/>
        </w:rPr>
        <w:t>אי-דיוק</w:t>
      </w:r>
      <w:r w:rsidR="00D4510D">
        <w:rPr>
          <w:rFonts w:hint="cs"/>
          <w:rtl/>
        </w:rPr>
        <w:t xml:space="preserve"> </w:t>
      </w:r>
      <w:r>
        <w:rPr>
          <w:rFonts w:hint="cs"/>
          <w:rtl/>
        </w:rPr>
        <w:t>השעונים.</w:t>
      </w:r>
    </w:p>
    <w:p w:rsidR="00B369AC" w:rsidRDefault="00B369AC" w:rsidP="00077D26">
      <w:pPr>
        <w:pStyle w:val="a1"/>
        <w:rPr>
          <w:rtl/>
        </w:rPr>
      </w:pPr>
      <w:r w:rsidRPr="00344CAB">
        <w:rPr>
          <w:rFonts w:hint="cs"/>
          <w:b/>
          <w:bCs/>
          <w:rtl/>
        </w:rPr>
        <w:t>ב.</w:t>
      </w:r>
      <w:r w:rsidR="00D4510D">
        <w:rPr>
          <w:rFonts w:hint="cs"/>
          <w:rtl/>
        </w:rPr>
        <w:t xml:space="preserve"> </w:t>
      </w:r>
      <w:r>
        <w:rPr>
          <w:rFonts w:hint="cs"/>
          <w:rtl/>
        </w:rPr>
        <w:t>לגבי</w:t>
      </w:r>
      <w:r w:rsidR="00D4510D">
        <w:rPr>
          <w:rFonts w:hint="cs"/>
          <w:rtl/>
        </w:rPr>
        <w:t xml:space="preserve"> </w:t>
      </w:r>
      <w:r>
        <w:rPr>
          <w:rFonts w:hint="cs"/>
          <w:rtl/>
        </w:rPr>
        <w:t>שיעור</w:t>
      </w:r>
      <w:r w:rsidR="00D4510D">
        <w:rPr>
          <w:rFonts w:hint="cs"/>
          <w:rtl/>
        </w:rPr>
        <w:t xml:space="preserve"> </w:t>
      </w:r>
      <w:r>
        <w:rPr>
          <w:rFonts w:hint="cs"/>
          <w:rtl/>
        </w:rPr>
        <w:t>עלות</w:t>
      </w:r>
      <w:r w:rsidR="00D4510D">
        <w:rPr>
          <w:rFonts w:hint="cs"/>
          <w:rtl/>
        </w:rPr>
        <w:t xml:space="preserve"> </w:t>
      </w:r>
      <w:r>
        <w:rPr>
          <w:rFonts w:hint="cs"/>
          <w:rtl/>
        </w:rPr>
        <w:t>השחר</w:t>
      </w:r>
      <w:r w:rsidR="00D4510D">
        <w:rPr>
          <w:rFonts w:hint="cs"/>
          <w:rtl/>
        </w:rPr>
        <w:t xml:space="preserve"> </w:t>
      </w:r>
      <w:r>
        <w:rPr>
          <w:rFonts w:hint="cs"/>
          <w:rtl/>
        </w:rPr>
        <w:t>נראה</w:t>
      </w:r>
      <w:r w:rsidR="00D4510D">
        <w:rPr>
          <w:rFonts w:hint="cs"/>
          <w:rtl/>
        </w:rPr>
        <w:t xml:space="preserve"> </w:t>
      </w:r>
      <w:r>
        <w:rPr>
          <w:rFonts w:hint="cs"/>
          <w:rtl/>
        </w:rPr>
        <w:t>שהוא</w:t>
      </w:r>
      <w:r w:rsidR="00D4510D">
        <w:rPr>
          <w:rFonts w:hint="cs"/>
          <w:rtl/>
        </w:rPr>
        <w:t xml:space="preserve"> </w:t>
      </w:r>
      <w:r>
        <w:rPr>
          <w:rFonts w:hint="cs"/>
          <w:rtl/>
        </w:rPr>
        <w:t>72</w:t>
      </w:r>
      <w:r w:rsidR="00D4510D">
        <w:rPr>
          <w:rFonts w:hint="cs"/>
          <w:rtl/>
        </w:rPr>
        <w:t xml:space="preserve"> </w:t>
      </w:r>
      <w:r>
        <w:rPr>
          <w:rFonts w:hint="cs"/>
          <w:rtl/>
        </w:rPr>
        <w:t>דקות</w:t>
      </w:r>
      <w:r w:rsidR="00D4510D">
        <w:rPr>
          <w:rFonts w:hint="cs"/>
          <w:rtl/>
        </w:rPr>
        <w:t xml:space="preserve"> </w:t>
      </w:r>
      <w:r>
        <w:rPr>
          <w:rFonts w:hint="cs"/>
          <w:rtl/>
        </w:rPr>
        <w:t>בא"י</w:t>
      </w:r>
      <w:r w:rsidR="00D4510D">
        <w:rPr>
          <w:rFonts w:hint="cs"/>
          <w:rtl/>
        </w:rPr>
        <w:t xml:space="preserve"> </w:t>
      </w:r>
      <w:r>
        <w:rPr>
          <w:rFonts w:hint="cs"/>
          <w:rtl/>
        </w:rPr>
        <w:t>בימים</w:t>
      </w:r>
      <w:r w:rsidR="00D4510D">
        <w:rPr>
          <w:rFonts w:hint="cs"/>
          <w:rtl/>
        </w:rPr>
        <w:t xml:space="preserve"> </w:t>
      </w:r>
      <w:r>
        <w:rPr>
          <w:rFonts w:hint="cs"/>
          <w:rtl/>
        </w:rPr>
        <w:t>הבינונים,</w:t>
      </w:r>
      <w:r w:rsidR="00D4510D">
        <w:rPr>
          <w:rFonts w:hint="cs"/>
          <w:rtl/>
        </w:rPr>
        <w:t xml:space="preserve"> </w:t>
      </w:r>
      <w:r>
        <w:rPr>
          <w:rFonts w:hint="cs"/>
          <w:rtl/>
        </w:rPr>
        <w:t>המיוסד</w:t>
      </w:r>
      <w:r w:rsidR="00D4510D">
        <w:rPr>
          <w:rFonts w:hint="cs"/>
          <w:rtl/>
        </w:rPr>
        <w:t xml:space="preserve"> </w:t>
      </w:r>
      <w:r>
        <w:rPr>
          <w:rFonts w:hint="cs"/>
          <w:rtl/>
        </w:rPr>
        <w:t>על</w:t>
      </w:r>
      <w:r w:rsidR="00D4510D">
        <w:rPr>
          <w:rFonts w:hint="cs"/>
          <w:rtl/>
        </w:rPr>
        <w:t xml:space="preserve"> </w:t>
      </w:r>
      <w:r>
        <w:rPr>
          <w:rFonts w:hint="cs"/>
          <w:rtl/>
        </w:rPr>
        <w:t>ד'</w:t>
      </w:r>
      <w:r w:rsidR="00D4510D">
        <w:rPr>
          <w:rFonts w:hint="cs"/>
          <w:rtl/>
        </w:rPr>
        <w:t xml:space="preserve"> </w:t>
      </w:r>
      <w:r>
        <w:rPr>
          <w:rFonts w:hint="cs"/>
          <w:rtl/>
        </w:rPr>
        <w:t>מיל</w:t>
      </w:r>
      <w:r w:rsidR="00D4510D">
        <w:rPr>
          <w:rFonts w:hint="cs"/>
          <w:rtl/>
        </w:rPr>
        <w:t xml:space="preserve"> </w:t>
      </w:r>
      <w:r>
        <w:rPr>
          <w:rFonts w:hint="cs"/>
          <w:rtl/>
        </w:rPr>
        <w:t>של</w:t>
      </w:r>
      <w:r w:rsidR="00D4510D">
        <w:rPr>
          <w:rFonts w:hint="cs"/>
          <w:rtl/>
        </w:rPr>
        <w:t xml:space="preserve"> </w:t>
      </w:r>
      <w:r>
        <w:rPr>
          <w:rFonts w:hint="cs"/>
          <w:rtl/>
        </w:rPr>
        <w:t>18</w:t>
      </w:r>
      <w:r w:rsidR="00D4510D">
        <w:rPr>
          <w:rFonts w:hint="cs"/>
          <w:rtl/>
        </w:rPr>
        <w:t xml:space="preserve"> </w:t>
      </w:r>
      <w:r>
        <w:rPr>
          <w:rFonts w:hint="cs"/>
          <w:rtl/>
        </w:rPr>
        <w:t>דקות,</w:t>
      </w:r>
      <w:r w:rsidR="00D4510D">
        <w:rPr>
          <w:rFonts w:hint="cs"/>
          <w:rtl/>
        </w:rPr>
        <w:t xml:space="preserve"> </w:t>
      </w:r>
      <w:r>
        <w:rPr>
          <w:rFonts w:hint="cs"/>
          <w:rtl/>
        </w:rPr>
        <w:t>והבאנו</w:t>
      </w:r>
      <w:r w:rsidR="00D4510D">
        <w:rPr>
          <w:rFonts w:hint="cs"/>
          <w:rtl/>
        </w:rPr>
        <w:t xml:space="preserve"> </w:t>
      </w:r>
      <w:r>
        <w:rPr>
          <w:rFonts w:hint="cs"/>
          <w:rtl/>
        </w:rPr>
        <w:t>תירוץ</w:t>
      </w:r>
      <w:r w:rsidR="00D4510D">
        <w:rPr>
          <w:rFonts w:hint="cs"/>
          <w:rtl/>
        </w:rPr>
        <w:t xml:space="preserve"> </w:t>
      </w:r>
      <w:r>
        <w:rPr>
          <w:rFonts w:hint="cs"/>
          <w:rtl/>
        </w:rPr>
        <w:t>הגר"א</w:t>
      </w:r>
      <w:r w:rsidR="00D4510D">
        <w:rPr>
          <w:rFonts w:hint="cs"/>
          <w:rtl/>
        </w:rPr>
        <w:t xml:space="preserve"> </w:t>
      </w:r>
      <w:r>
        <w:rPr>
          <w:rFonts w:hint="cs"/>
          <w:rtl/>
        </w:rPr>
        <w:t>שמיישב</w:t>
      </w:r>
      <w:r w:rsidR="00D4510D">
        <w:rPr>
          <w:rFonts w:hint="cs"/>
          <w:rtl/>
        </w:rPr>
        <w:t xml:space="preserve"> </w:t>
      </w:r>
      <w:r>
        <w:rPr>
          <w:rFonts w:hint="cs"/>
          <w:rtl/>
        </w:rPr>
        <w:t>קושיית</w:t>
      </w:r>
      <w:r w:rsidR="00D4510D">
        <w:rPr>
          <w:rFonts w:hint="cs"/>
          <w:rtl/>
        </w:rPr>
        <w:t xml:space="preserve"> </w:t>
      </w:r>
      <w:r>
        <w:rPr>
          <w:rFonts w:hint="cs"/>
          <w:rtl/>
        </w:rPr>
        <w:t>ה'חק</w:t>
      </w:r>
      <w:r w:rsidR="00D4510D">
        <w:rPr>
          <w:rFonts w:hint="cs"/>
          <w:rtl/>
        </w:rPr>
        <w:t xml:space="preserve"> </w:t>
      </w:r>
      <w:r>
        <w:rPr>
          <w:rFonts w:hint="cs"/>
          <w:rtl/>
        </w:rPr>
        <w:t>יעקב'</w:t>
      </w:r>
      <w:r w:rsidR="00D4510D">
        <w:rPr>
          <w:rFonts w:hint="cs"/>
          <w:rtl/>
        </w:rPr>
        <w:t xml:space="preserve"> </w:t>
      </w:r>
      <w:r>
        <w:rPr>
          <w:rFonts w:hint="cs"/>
          <w:rtl/>
        </w:rPr>
        <w:t>על</w:t>
      </w:r>
      <w:r w:rsidR="00D4510D">
        <w:rPr>
          <w:rFonts w:hint="cs"/>
          <w:rtl/>
        </w:rPr>
        <w:t xml:space="preserve"> </w:t>
      </w:r>
      <w:r>
        <w:rPr>
          <w:rFonts w:hint="cs"/>
          <w:rtl/>
        </w:rPr>
        <w:t>זה.</w:t>
      </w:r>
      <w:r w:rsidR="00D4510D">
        <w:rPr>
          <w:rFonts w:hint="cs"/>
          <w:rtl/>
        </w:rPr>
        <w:t xml:space="preserve"> </w:t>
      </w:r>
      <w:r>
        <w:rPr>
          <w:rFonts w:hint="cs"/>
          <w:rtl/>
        </w:rPr>
        <w:t>שיעור</w:t>
      </w:r>
      <w:r w:rsidR="00D4510D">
        <w:rPr>
          <w:rFonts w:hint="cs"/>
          <w:rtl/>
        </w:rPr>
        <w:t xml:space="preserve"> </w:t>
      </w:r>
      <w:r>
        <w:rPr>
          <w:rFonts w:hint="cs"/>
          <w:rtl/>
        </w:rPr>
        <w:t>עלות</w:t>
      </w:r>
      <w:r w:rsidR="00D4510D">
        <w:rPr>
          <w:rFonts w:hint="cs"/>
          <w:rtl/>
        </w:rPr>
        <w:t xml:space="preserve"> </w:t>
      </w:r>
      <w:r>
        <w:rPr>
          <w:rFonts w:hint="cs"/>
          <w:rtl/>
        </w:rPr>
        <w:t>השחר</w:t>
      </w:r>
      <w:r w:rsidR="00D4510D">
        <w:rPr>
          <w:rFonts w:hint="cs"/>
          <w:rtl/>
        </w:rPr>
        <w:t xml:space="preserve"> </w:t>
      </w:r>
      <w:r>
        <w:rPr>
          <w:rFonts w:hint="cs"/>
          <w:rtl/>
        </w:rPr>
        <w:t>מחשבים</w:t>
      </w:r>
      <w:r w:rsidR="00D4510D">
        <w:rPr>
          <w:rFonts w:hint="cs"/>
          <w:rtl/>
        </w:rPr>
        <w:t xml:space="preserve"> </w:t>
      </w:r>
      <w:r>
        <w:rPr>
          <w:rFonts w:hint="cs"/>
          <w:rtl/>
        </w:rPr>
        <w:t>לכל</w:t>
      </w:r>
      <w:r w:rsidR="00D4510D">
        <w:rPr>
          <w:rFonts w:hint="cs"/>
          <w:rtl/>
        </w:rPr>
        <w:t xml:space="preserve"> </w:t>
      </w:r>
      <w:r>
        <w:rPr>
          <w:rFonts w:hint="cs"/>
          <w:rtl/>
        </w:rPr>
        <w:t>מקום</w:t>
      </w:r>
      <w:r w:rsidR="00D4510D">
        <w:rPr>
          <w:rFonts w:hint="cs"/>
          <w:rtl/>
        </w:rPr>
        <w:t xml:space="preserve"> </w:t>
      </w:r>
      <w:r>
        <w:rPr>
          <w:rFonts w:hint="cs"/>
          <w:rtl/>
        </w:rPr>
        <w:t>בעולם</w:t>
      </w:r>
      <w:r w:rsidR="00D4510D">
        <w:rPr>
          <w:rFonts w:hint="cs"/>
          <w:rtl/>
        </w:rPr>
        <w:t xml:space="preserve"> </w:t>
      </w:r>
      <w:r>
        <w:rPr>
          <w:rFonts w:hint="cs"/>
          <w:rtl/>
        </w:rPr>
        <w:t>ע"פ</w:t>
      </w:r>
      <w:r w:rsidR="00D4510D">
        <w:rPr>
          <w:rFonts w:hint="cs"/>
          <w:rtl/>
        </w:rPr>
        <w:t xml:space="preserve"> </w:t>
      </w:r>
      <w:r>
        <w:rPr>
          <w:rFonts w:hint="cs"/>
          <w:rtl/>
        </w:rPr>
        <w:t>חשבון</w:t>
      </w:r>
      <w:r w:rsidR="00D4510D">
        <w:rPr>
          <w:rFonts w:hint="cs"/>
          <w:rtl/>
        </w:rPr>
        <w:t xml:space="preserve"> </w:t>
      </w:r>
      <w:r>
        <w:rPr>
          <w:rFonts w:hint="cs"/>
          <w:rtl/>
        </w:rPr>
        <w:t>עומק</w:t>
      </w:r>
      <w:r w:rsidR="00D4510D">
        <w:rPr>
          <w:rFonts w:hint="cs"/>
          <w:rtl/>
        </w:rPr>
        <w:t xml:space="preserve"> </w:t>
      </w:r>
      <w:r>
        <w:rPr>
          <w:rFonts w:hint="cs"/>
          <w:rtl/>
        </w:rPr>
        <w:t>השמש</w:t>
      </w:r>
      <w:r w:rsidR="00D4510D">
        <w:rPr>
          <w:rFonts w:hint="cs"/>
          <w:rtl/>
        </w:rPr>
        <w:t xml:space="preserve"> </w:t>
      </w:r>
      <w:r>
        <w:rPr>
          <w:rFonts w:hint="cs"/>
          <w:rtl/>
        </w:rPr>
        <w:t>במעלות.</w:t>
      </w:r>
    </w:p>
    <w:p w:rsidR="00B369AC" w:rsidRDefault="00B369AC" w:rsidP="00077D26">
      <w:pPr>
        <w:pStyle w:val="a1"/>
        <w:rPr>
          <w:rtl/>
        </w:rPr>
      </w:pPr>
      <w:r w:rsidRPr="00344CAB">
        <w:rPr>
          <w:rFonts w:hint="cs"/>
          <w:b/>
          <w:bCs/>
          <w:rtl/>
        </w:rPr>
        <w:t>ג.</w:t>
      </w:r>
      <w:r w:rsidR="00D4510D">
        <w:rPr>
          <w:rFonts w:hint="cs"/>
          <w:rtl/>
        </w:rPr>
        <w:t xml:space="preserve"> </w:t>
      </w:r>
      <w:r>
        <w:rPr>
          <w:rFonts w:hint="cs"/>
          <w:rtl/>
        </w:rPr>
        <w:t>יש</w:t>
      </w:r>
      <w:r w:rsidR="00D4510D">
        <w:rPr>
          <w:rFonts w:hint="cs"/>
          <w:rtl/>
        </w:rPr>
        <w:t xml:space="preserve"> </w:t>
      </w:r>
      <w:r>
        <w:rPr>
          <w:rFonts w:hint="cs"/>
          <w:rtl/>
        </w:rPr>
        <w:t>סברא</w:t>
      </w:r>
      <w:r w:rsidR="00D4510D">
        <w:rPr>
          <w:rFonts w:hint="cs"/>
          <w:rtl/>
        </w:rPr>
        <w:t xml:space="preserve"> </w:t>
      </w:r>
      <w:r>
        <w:rPr>
          <w:rFonts w:hint="cs"/>
          <w:rtl/>
        </w:rPr>
        <w:t>גדולה</w:t>
      </w:r>
      <w:r w:rsidR="00D4510D">
        <w:rPr>
          <w:rFonts w:hint="cs"/>
          <w:rtl/>
        </w:rPr>
        <w:t xml:space="preserve"> </w:t>
      </w:r>
      <w:r>
        <w:rPr>
          <w:rFonts w:hint="cs"/>
          <w:rtl/>
        </w:rPr>
        <w:t>לומר</w:t>
      </w:r>
      <w:r w:rsidR="00D4510D">
        <w:rPr>
          <w:rFonts w:hint="cs"/>
          <w:rtl/>
        </w:rPr>
        <w:t xml:space="preserve"> </w:t>
      </w:r>
      <w:r>
        <w:rPr>
          <w:rFonts w:hint="cs"/>
          <w:rtl/>
        </w:rPr>
        <w:t>שאלו</w:t>
      </w:r>
      <w:r w:rsidR="00D4510D">
        <w:rPr>
          <w:rFonts w:hint="cs"/>
          <w:rtl/>
        </w:rPr>
        <w:t xml:space="preserve"> </w:t>
      </w:r>
      <w:r>
        <w:rPr>
          <w:rFonts w:hint="cs"/>
          <w:rtl/>
        </w:rPr>
        <w:t>ה-72</w:t>
      </w:r>
      <w:r w:rsidR="00D4510D">
        <w:rPr>
          <w:rFonts w:hint="cs"/>
          <w:rtl/>
        </w:rPr>
        <w:t xml:space="preserve"> </w:t>
      </w:r>
      <w:r>
        <w:rPr>
          <w:rFonts w:hint="cs"/>
          <w:rtl/>
        </w:rPr>
        <w:t>דקות</w:t>
      </w:r>
      <w:r w:rsidR="00D4510D">
        <w:rPr>
          <w:rFonts w:hint="cs"/>
          <w:rtl/>
        </w:rPr>
        <w:t xml:space="preserve"> </w:t>
      </w:r>
      <w:r>
        <w:rPr>
          <w:rFonts w:hint="cs"/>
          <w:rtl/>
        </w:rPr>
        <w:t>מחשבים</w:t>
      </w:r>
      <w:r w:rsidR="00D4510D">
        <w:rPr>
          <w:rFonts w:hint="cs"/>
          <w:rtl/>
        </w:rPr>
        <w:t xml:space="preserve"> </w:t>
      </w:r>
      <w:r>
        <w:rPr>
          <w:rFonts w:hint="cs"/>
          <w:rtl/>
        </w:rPr>
        <w:t>לאחור</w:t>
      </w:r>
      <w:r w:rsidR="00D4510D">
        <w:rPr>
          <w:rFonts w:hint="cs"/>
          <w:rtl/>
        </w:rPr>
        <w:t xml:space="preserve"> </w:t>
      </w:r>
      <w:r>
        <w:rPr>
          <w:rFonts w:hint="cs"/>
          <w:rtl/>
        </w:rPr>
        <w:t>מן</w:t>
      </w:r>
      <w:r w:rsidR="00D4510D">
        <w:rPr>
          <w:rFonts w:hint="cs"/>
          <w:rtl/>
        </w:rPr>
        <w:t xml:space="preserve"> </w:t>
      </w:r>
      <w:r>
        <w:rPr>
          <w:rFonts w:hint="cs"/>
          <w:rtl/>
        </w:rPr>
        <w:t>"הנץ</w:t>
      </w:r>
      <w:r w:rsidR="00D4510D">
        <w:rPr>
          <w:rFonts w:hint="cs"/>
          <w:rtl/>
        </w:rPr>
        <w:t xml:space="preserve"> </w:t>
      </w:r>
      <w:r>
        <w:rPr>
          <w:rFonts w:hint="cs"/>
          <w:rtl/>
        </w:rPr>
        <w:t>האסטרונומי"</w:t>
      </w:r>
      <w:r w:rsidR="00D4510D">
        <w:rPr>
          <w:rFonts w:hint="cs"/>
          <w:rtl/>
        </w:rPr>
        <w:t xml:space="preserve"> </w:t>
      </w:r>
      <w:r>
        <w:rPr>
          <w:rFonts w:hint="cs"/>
          <w:rtl/>
        </w:rPr>
        <w:t>(0°</w:t>
      </w:r>
      <w:r w:rsidR="00D4510D">
        <w:rPr>
          <w:rFonts w:hint="cs"/>
          <w:rtl/>
        </w:rPr>
        <w:t xml:space="preserve"> </w:t>
      </w:r>
      <w:r>
        <w:rPr>
          <w:rFonts w:hint="cs"/>
          <w:rtl/>
        </w:rPr>
        <w:t>מעלות)</w:t>
      </w:r>
      <w:r w:rsidR="00D4510D">
        <w:rPr>
          <w:rFonts w:hint="cs"/>
          <w:rtl/>
        </w:rPr>
        <w:t xml:space="preserve"> </w:t>
      </w:r>
      <w:r>
        <w:rPr>
          <w:rFonts w:hint="cs"/>
          <w:rtl/>
        </w:rPr>
        <w:t>וא"כ</w:t>
      </w:r>
      <w:r w:rsidR="00D4510D">
        <w:rPr>
          <w:rFonts w:hint="cs"/>
          <w:rtl/>
        </w:rPr>
        <w:t xml:space="preserve"> </w:t>
      </w:r>
      <w:r>
        <w:rPr>
          <w:rFonts w:hint="cs"/>
          <w:rtl/>
        </w:rPr>
        <w:t>יוצא</w:t>
      </w:r>
      <w:r w:rsidR="00D4510D">
        <w:rPr>
          <w:rFonts w:hint="cs"/>
          <w:rtl/>
        </w:rPr>
        <w:t xml:space="preserve"> </w:t>
      </w:r>
      <w:r>
        <w:rPr>
          <w:rFonts w:hint="cs"/>
          <w:rtl/>
        </w:rPr>
        <w:t>זמן</w:t>
      </w:r>
      <w:r w:rsidR="00D4510D">
        <w:rPr>
          <w:rFonts w:hint="cs"/>
          <w:rtl/>
        </w:rPr>
        <w:t xml:space="preserve"> </w:t>
      </w:r>
      <w:r>
        <w:rPr>
          <w:rFonts w:hint="cs"/>
          <w:rtl/>
        </w:rPr>
        <w:t>עלות</w:t>
      </w:r>
      <w:r w:rsidR="00D4510D">
        <w:rPr>
          <w:rFonts w:hint="cs"/>
          <w:rtl/>
        </w:rPr>
        <w:t xml:space="preserve"> </w:t>
      </w:r>
      <w:r>
        <w:rPr>
          <w:rFonts w:hint="cs"/>
          <w:rtl/>
        </w:rPr>
        <w:t>לערך</w:t>
      </w:r>
      <w:r w:rsidR="00D4510D">
        <w:rPr>
          <w:rFonts w:hint="cs"/>
          <w:rtl/>
        </w:rPr>
        <w:t xml:space="preserve"> </w:t>
      </w:r>
      <w:r>
        <w:rPr>
          <w:rFonts w:hint="cs"/>
          <w:rtl/>
        </w:rPr>
        <w:t>15.24</w:t>
      </w:r>
      <w:r w:rsidR="00D4510D">
        <w:rPr>
          <w:rFonts w:hint="cs"/>
          <w:rtl/>
        </w:rPr>
        <w:t xml:space="preserve"> </w:t>
      </w:r>
      <w:r>
        <w:rPr>
          <w:rFonts w:hint="cs"/>
          <w:rtl/>
        </w:rPr>
        <w:t>מעלות</w:t>
      </w:r>
      <w:r w:rsidR="00D4510D">
        <w:rPr>
          <w:rFonts w:hint="cs"/>
          <w:rtl/>
        </w:rPr>
        <w:t xml:space="preserve"> </w:t>
      </w:r>
      <w:r>
        <w:rPr>
          <w:rFonts w:hint="cs"/>
          <w:rtl/>
        </w:rPr>
        <w:t>תחת</w:t>
      </w:r>
      <w:r w:rsidR="00D4510D">
        <w:rPr>
          <w:rFonts w:hint="cs"/>
          <w:rtl/>
        </w:rPr>
        <w:t xml:space="preserve"> </w:t>
      </w:r>
      <w:r>
        <w:rPr>
          <w:rFonts w:hint="cs"/>
          <w:rtl/>
        </w:rPr>
        <w:t>האופק.</w:t>
      </w:r>
      <w:r w:rsidR="00D4510D">
        <w:rPr>
          <w:rFonts w:hint="cs"/>
          <w:rtl/>
        </w:rPr>
        <w:t xml:space="preserve"> </w:t>
      </w:r>
      <w:r>
        <w:rPr>
          <w:rFonts w:hint="cs"/>
          <w:rtl/>
        </w:rPr>
        <w:t>הסברא</w:t>
      </w:r>
      <w:r w:rsidR="00D4510D">
        <w:rPr>
          <w:rFonts w:hint="cs"/>
          <w:rtl/>
        </w:rPr>
        <w:t xml:space="preserve"> </w:t>
      </w:r>
      <w:r>
        <w:rPr>
          <w:rFonts w:hint="cs"/>
          <w:rtl/>
        </w:rPr>
        <w:t>לכך,</w:t>
      </w:r>
      <w:r w:rsidR="00D4510D">
        <w:rPr>
          <w:rFonts w:hint="cs"/>
          <w:rtl/>
        </w:rPr>
        <w:t xml:space="preserve"> </w:t>
      </w:r>
      <w:r>
        <w:rPr>
          <w:rFonts w:hint="cs"/>
          <w:rtl/>
        </w:rPr>
        <w:t>כי</w:t>
      </w:r>
      <w:r w:rsidR="00D4510D">
        <w:rPr>
          <w:rFonts w:hint="cs"/>
          <w:rtl/>
        </w:rPr>
        <w:t xml:space="preserve"> </w:t>
      </w:r>
      <w:r>
        <w:rPr>
          <w:rFonts w:hint="cs"/>
          <w:rtl/>
        </w:rPr>
        <w:t>ע"פ</w:t>
      </w:r>
      <w:r w:rsidR="00D4510D">
        <w:rPr>
          <w:rFonts w:hint="cs"/>
          <w:rtl/>
        </w:rPr>
        <w:t xml:space="preserve"> </w:t>
      </w:r>
      <w:r>
        <w:rPr>
          <w:rFonts w:hint="cs"/>
          <w:rtl/>
        </w:rPr>
        <w:t>הגמרא</w:t>
      </w:r>
      <w:r w:rsidR="00D4510D">
        <w:rPr>
          <w:rFonts w:hint="cs"/>
          <w:rtl/>
        </w:rPr>
        <w:t xml:space="preserve"> </w:t>
      </w:r>
      <w:r>
        <w:rPr>
          <w:rFonts w:hint="cs"/>
          <w:rtl/>
        </w:rPr>
        <w:t>72</w:t>
      </w:r>
      <w:r w:rsidR="00D4510D">
        <w:rPr>
          <w:rFonts w:hint="cs"/>
          <w:rtl/>
        </w:rPr>
        <w:t xml:space="preserve"> </w:t>
      </w:r>
      <w:r>
        <w:rPr>
          <w:rFonts w:hint="cs"/>
          <w:rtl/>
        </w:rPr>
        <w:t>דקות</w:t>
      </w:r>
      <w:r w:rsidR="00D4510D">
        <w:rPr>
          <w:rFonts w:hint="cs"/>
          <w:rtl/>
        </w:rPr>
        <w:t xml:space="preserve"> </w:t>
      </w:r>
      <w:r>
        <w:rPr>
          <w:rFonts w:hint="cs"/>
          <w:rtl/>
        </w:rPr>
        <w:t>הם</w:t>
      </w:r>
      <w:r w:rsidR="00D4510D">
        <w:rPr>
          <w:rFonts w:hint="cs"/>
          <w:rtl/>
        </w:rPr>
        <w:t xml:space="preserve"> </w:t>
      </w:r>
      <w:r>
        <w:rPr>
          <w:rFonts w:hint="cs"/>
          <w:rtl/>
        </w:rPr>
        <w:t>"אחד</w:t>
      </w:r>
      <w:r w:rsidR="00D4510D">
        <w:rPr>
          <w:rFonts w:hint="cs"/>
          <w:rtl/>
        </w:rPr>
        <w:t xml:space="preserve"> </w:t>
      </w:r>
      <w:r>
        <w:rPr>
          <w:rFonts w:hint="cs"/>
          <w:rtl/>
        </w:rPr>
        <w:t>מעשרה</w:t>
      </w:r>
      <w:r w:rsidR="00D4510D">
        <w:rPr>
          <w:rFonts w:hint="cs"/>
          <w:rtl/>
        </w:rPr>
        <w:t xml:space="preserve"> </w:t>
      </w:r>
      <w:r>
        <w:rPr>
          <w:rFonts w:hint="cs"/>
          <w:rtl/>
        </w:rPr>
        <w:t>ביום"</w:t>
      </w:r>
      <w:r w:rsidR="00D4510D">
        <w:rPr>
          <w:rFonts w:hint="cs"/>
          <w:rtl/>
        </w:rPr>
        <w:t xml:space="preserve"> </w:t>
      </w:r>
      <w:r>
        <w:rPr>
          <w:rFonts w:hint="cs"/>
          <w:rtl/>
        </w:rPr>
        <w:t>מן</w:t>
      </w:r>
      <w:r w:rsidR="00D4510D">
        <w:rPr>
          <w:rFonts w:hint="cs"/>
          <w:rtl/>
        </w:rPr>
        <w:t xml:space="preserve"> </w:t>
      </w:r>
      <w:r>
        <w:rPr>
          <w:rFonts w:hint="cs"/>
          <w:rtl/>
        </w:rPr>
        <w:t>הנץ</w:t>
      </w:r>
      <w:r w:rsidR="00D4510D">
        <w:rPr>
          <w:rFonts w:hint="cs"/>
          <w:rtl/>
        </w:rPr>
        <w:t xml:space="preserve"> </w:t>
      </w:r>
      <w:r>
        <w:rPr>
          <w:rFonts w:hint="cs"/>
          <w:rtl/>
        </w:rPr>
        <w:t>עד</w:t>
      </w:r>
      <w:r w:rsidR="00D4510D">
        <w:rPr>
          <w:rFonts w:hint="cs"/>
          <w:rtl/>
        </w:rPr>
        <w:t xml:space="preserve"> </w:t>
      </w:r>
      <w:r>
        <w:rPr>
          <w:rFonts w:hint="cs"/>
          <w:rtl/>
        </w:rPr>
        <w:t>השקיעה,</w:t>
      </w:r>
      <w:r w:rsidR="00D4510D">
        <w:rPr>
          <w:rFonts w:hint="cs"/>
          <w:rtl/>
        </w:rPr>
        <w:t xml:space="preserve"> </w:t>
      </w:r>
      <w:r>
        <w:rPr>
          <w:rFonts w:hint="cs"/>
          <w:rtl/>
        </w:rPr>
        <w:t>דהיינו</w:t>
      </w:r>
      <w:r w:rsidR="00D4510D">
        <w:rPr>
          <w:rFonts w:hint="cs"/>
          <w:rtl/>
        </w:rPr>
        <w:t xml:space="preserve"> </w:t>
      </w:r>
      <w:r>
        <w:rPr>
          <w:rFonts w:hint="cs"/>
          <w:rtl/>
        </w:rPr>
        <w:t>מן</w:t>
      </w:r>
      <w:r w:rsidR="00D4510D">
        <w:rPr>
          <w:rFonts w:hint="cs"/>
          <w:rtl/>
        </w:rPr>
        <w:t xml:space="preserve"> </w:t>
      </w:r>
      <w:r>
        <w:rPr>
          <w:rFonts w:hint="cs"/>
          <w:rtl/>
        </w:rPr>
        <w:t>12</w:t>
      </w:r>
      <w:r w:rsidR="00D4510D">
        <w:rPr>
          <w:rFonts w:hint="cs"/>
          <w:rtl/>
        </w:rPr>
        <w:t xml:space="preserve"> </w:t>
      </w:r>
      <w:r>
        <w:rPr>
          <w:rFonts w:hint="cs"/>
          <w:rtl/>
        </w:rPr>
        <w:t>שעות</w:t>
      </w:r>
      <w:r w:rsidR="00D4510D">
        <w:rPr>
          <w:rFonts w:hint="cs"/>
          <w:rtl/>
        </w:rPr>
        <w:t xml:space="preserve"> </w:t>
      </w:r>
      <w:r>
        <w:rPr>
          <w:rFonts w:hint="cs"/>
          <w:rtl/>
        </w:rPr>
        <w:t>שהם</w:t>
      </w:r>
      <w:r w:rsidR="00D4510D">
        <w:rPr>
          <w:rFonts w:hint="cs"/>
          <w:rtl/>
        </w:rPr>
        <w:t xml:space="preserve"> </w:t>
      </w:r>
      <w:r>
        <w:rPr>
          <w:rFonts w:hint="cs"/>
          <w:rtl/>
        </w:rPr>
        <w:t>720</w:t>
      </w:r>
      <w:r w:rsidR="00D4510D">
        <w:rPr>
          <w:rFonts w:hint="cs"/>
          <w:rtl/>
        </w:rPr>
        <w:t xml:space="preserve"> </w:t>
      </w:r>
      <w:r>
        <w:rPr>
          <w:rFonts w:hint="cs"/>
          <w:rtl/>
        </w:rPr>
        <w:t>דקות,</w:t>
      </w:r>
      <w:r w:rsidR="00D4510D">
        <w:rPr>
          <w:rFonts w:hint="cs"/>
          <w:rtl/>
        </w:rPr>
        <w:t xml:space="preserve"> </w:t>
      </w:r>
      <w:r>
        <w:rPr>
          <w:rFonts w:hint="cs"/>
          <w:rtl/>
        </w:rPr>
        <w:t>ורק</w:t>
      </w:r>
      <w:r w:rsidR="00D4510D">
        <w:rPr>
          <w:rFonts w:hint="cs"/>
          <w:rtl/>
        </w:rPr>
        <w:t xml:space="preserve"> </w:t>
      </w:r>
      <w:r>
        <w:rPr>
          <w:rFonts w:hint="cs"/>
          <w:rtl/>
        </w:rPr>
        <w:t>מן</w:t>
      </w:r>
      <w:r w:rsidR="00D4510D">
        <w:rPr>
          <w:rFonts w:hint="cs"/>
          <w:rtl/>
        </w:rPr>
        <w:t xml:space="preserve"> </w:t>
      </w:r>
      <w:r>
        <w:rPr>
          <w:rFonts w:hint="cs"/>
          <w:rtl/>
        </w:rPr>
        <w:t>הנץ</w:t>
      </w:r>
      <w:r w:rsidR="00D4510D">
        <w:rPr>
          <w:rFonts w:hint="cs"/>
          <w:rtl/>
        </w:rPr>
        <w:t xml:space="preserve"> </w:t>
      </w:r>
      <w:r>
        <w:rPr>
          <w:rFonts w:hint="cs"/>
          <w:rtl/>
        </w:rPr>
        <w:t>האסטרונומי</w:t>
      </w:r>
      <w:r w:rsidR="00D4510D">
        <w:rPr>
          <w:rFonts w:hint="cs"/>
          <w:rtl/>
        </w:rPr>
        <w:t xml:space="preserve"> </w:t>
      </w:r>
      <w:r>
        <w:rPr>
          <w:rFonts w:hint="cs"/>
          <w:rtl/>
        </w:rPr>
        <w:t>עד</w:t>
      </w:r>
      <w:r w:rsidR="00D4510D">
        <w:rPr>
          <w:rFonts w:hint="cs"/>
          <w:rtl/>
        </w:rPr>
        <w:t xml:space="preserve"> </w:t>
      </w:r>
      <w:r>
        <w:rPr>
          <w:rFonts w:hint="cs"/>
          <w:rtl/>
        </w:rPr>
        <w:t>השקיעה</w:t>
      </w:r>
      <w:r w:rsidR="00D4510D">
        <w:rPr>
          <w:rFonts w:hint="cs"/>
          <w:rtl/>
        </w:rPr>
        <w:t xml:space="preserve"> </w:t>
      </w:r>
      <w:r>
        <w:rPr>
          <w:rFonts w:hint="cs"/>
          <w:rtl/>
        </w:rPr>
        <w:t>האסטרונומית</w:t>
      </w:r>
      <w:r w:rsidR="00D4510D">
        <w:rPr>
          <w:rFonts w:hint="cs"/>
          <w:rtl/>
        </w:rPr>
        <w:t xml:space="preserve"> </w:t>
      </w:r>
      <w:r>
        <w:rPr>
          <w:rFonts w:hint="cs"/>
          <w:rtl/>
        </w:rPr>
        <w:t>יש</w:t>
      </w:r>
      <w:r w:rsidR="00D4510D">
        <w:rPr>
          <w:rFonts w:hint="cs"/>
          <w:rtl/>
        </w:rPr>
        <w:t xml:space="preserve"> </w:t>
      </w:r>
      <w:r>
        <w:rPr>
          <w:rFonts w:hint="cs"/>
          <w:rtl/>
        </w:rPr>
        <w:t>ביום</w:t>
      </w:r>
      <w:r w:rsidR="00D4510D">
        <w:rPr>
          <w:rFonts w:hint="cs"/>
          <w:rtl/>
        </w:rPr>
        <w:t xml:space="preserve"> </w:t>
      </w:r>
      <w:r>
        <w:rPr>
          <w:rFonts w:hint="cs"/>
          <w:rtl/>
        </w:rPr>
        <w:t>בינוני</w:t>
      </w:r>
      <w:r w:rsidR="00D4510D">
        <w:rPr>
          <w:rFonts w:hint="cs"/>
          <w:rtl/>
        </w:rPr>
        <w:t xml:space="preserve"> </w:t>
      </w:r>
      <w:r>
        <w:rPr>
          <w:rFonts w:hint="cs"/>
          <w:rtl/>
        </w:rPr>
        <w:t>12</w:t>
      </w:r>
      <w:r w:rsidR="00D4510D">
        <w:rPr>
          <w:rFonts w:hint="cs"/>
          <w:rtl/>
        </w:rPr>
        <w:t xml:space="preserve"> </w:t>
      </w:r>
      <w:r>
        <w:rPr>
          <w:rFonts w:hint="cs"/>
          <w:rtl/>
        </w:rPr>
        <w:t>שעות</w:t>
      </w:r>
      <w:r w:rsidR="00D4510D">
        <w:rPr>
          <w:rFonts w:hint="cs"/>
          <w:rtl/>
        </w:rPr>
        <w:t xml:space="preserve"> </w:t>
      </w:r>
      <w:r>
        <w:rPr>
          <w:rFonts w:hint="cs"/>
          <w:rtl/>
        </w:rPr>
        <w:t>בדיוק.</w:t>
      </w:r>
      <w:r w:rsidR="00D4510D">
        <w:rPr>
          <w:rFonts w:hint="cs"/>
          <w:rtl/>
        </w:rPr>
        <w:t xml:space="preserve"> </w:t>
      </w:r>
      <w:r>
        <w:rPr>
          <w:rFonts w:hint="cs"/>
          <w:rtl/>
        </w:rPr>
        <w:t>ואם</w:t>
      </w:r>
      <w:r w:rsidR="00D4510D">
        <w:rPr>
          <w:rFonts w:hint="cs"/>
          <w:rtl/>
        </w:rPr>
        <w:t xml:space="preserve"> </w:t>
      </w:r>
      <w:r>
        <w:rPr>
          <w:rFonts w:hint="cs"/>
          <w:rtl/>
        </w:rPr>
        <w:t>מחשבים</w:t>
      </w:r>
      <w:r w:rsidR="00D4510D">
        <w:rPr>
          <w:rFonts w:hint="cs"/>
          <w:rtl/>
        </w:rPr>
        <w:t xml:space="preserve"> </w:t>
      </w:r>
      <w:r>
        <w:rPr>
          <w:rFonts w:hint="cs"/>
          <w:rtl/>
        </w:rPr>
        <w:t>אלו</w:t>
      </w:r>
      <w:r w:rsidR="00D4510D">
        <w:rPr>
          <w:rFonts w:hint="cs"/>
          <w:rtl/>
        </w:rPr>
        <w:t xml:space="preserve"> </w:t>
      </w:r>
      <w:r>
        <w:rPr>
          <w:rFonts w:hint="cs"/>
          <w:rtl/>
        </w:rPr>
        <w:t>ה-72</w:t>
      </w:r>
      <w:r w:rsidR="00D4510D">
        <w:rPr>
          <w:rFonts w:hint="cs"/>
          <w:rtl/>
        </w:rPr>
        <w:t xml:space="preserve"> </w:t>
      </w:r>
      <w:r>
        <w:rPr>
          <w:rFonts w:hint="cs"/>
          <w:rtl/>
        </w:rPr>
        <w:t>דקות</w:t>
      </w:r>
      <w:r w:rsidR="00D4510D">
        <w:rPr>
          <w:rFonts w:hint="cs"/>
          <w:rtl/>
        </w:rPr>
        <w:t xml:space="preserve"> </w:t>
      </w:r>
      <w:r>
        <w:rPr>
          <w:rFonts w:hint="cs"/>
          <w:rtl/>
        </w:rPr>
        <w:t>לאחור</w:t>
      </w:r>
      <w:r w:rsidR="00D4510D">
        <w:rPr>
          <w:rFonts w:hint="cs"/>
          <w:rtl/>
        </w:rPr>
        <w:t xml:space="preserve"> </w:t>
      </w:r>
      <w:r>
        <w:rPr>
          <w:rFonts w:hint="cs"/>
          <w:rtl/>
        </w:rPr>
        <w:t>מן</w:t>
      </w:r>
      <w:r w:rsidR="00D4510D">
        <w:rPr>
          <w:rFonts w:hint="cs"/>
          <w:rtl/>
        </w:rPr>
        <w:t xml:space="preserve"> </w:t>
      </w:r>
      <w:r>
        <w:rPr>
          <w:rFonts w:hint="cs"/>
          <w:rtl/>
        </w:rPr>
        <w:t>הנץ</w:t>
      </w:r>
      <w:r w:rsidR="00D4510D">
        <w:rPr>
          <w:rFonts w:hint="cs"/>
          <w:rtl/>
        </w:rPr>
        <w:t xml:space="preserve"> </w:t>
      </w:r>
      <w:r>
        <w:rPr>
          <w:rFonts w:hint="cs"/>
          <w:rtl/>
        </w:rPr>
        <w:t>האמיתי,</w:t>
      </w:r>
      <w:r w:rsidR="00D4510D">
        <w:rPr>
          <w:rFonts w:hint="cs"/>
          <w:rtl/>
        </w:rPr>
        <w:t xml:space="preserve"> </w:t>
      </w:r>
      <w:r>
        <w:rPr>
          <w:rFonts w:hint="cs"/>
          <w:rtl/>
        </w:rPr>
        <w:t>נמצא</w:t>
      </w:r>
      <w:r w:rsidR="00D4510D">
        <w:rPr>
          <w:rFonts w:hint="cs"/>
          <w:rtl/>
        </w:rPr>
        <w:t xml:space="preserve"> </w:t>
      </w:r>
      <w:r>
        <w:rPr>
          <w:rFonts w:hint="cs"/>
          <w:rtl/>
        </w:rPr>
        <w:t>שיש</w:t>
      </w:r>
      <w:r w:rsidR="00D4510D">
        <w:rPr>
          <w:rFonts w:hint="cs"/>
          <w:rtl/>
        </w:rPr>
        <w:t xml:space="preserve"> </w:t>
      </w:r>
      <w:r>
        <w:rPr>
          <w:rFonts w:hint="cs"/>
          <w:rtl/>
        </w:rPr>
        <w:t>פער</w:t>
      </w:r>
      <w:r w:rsidR="00D4510D">
        <w:rPr>
          <w:rFonts w:hint="cs"/>
          <w:rtl/>
        </w:rPr>
        <w:t xml:space="preserve"> </w:t>
      </w:r>
      <w:r>
        <w:rPr>
          <w:rFonts w:hint="cs"/>
          <w:rtl/>
        </w:rPr>
        <w:t>של</w:t>
      </w:r>
      <w:r w:rsidR="00D4510D">
        <w:rPr>
          <w:rFonts w:hint="cs"/>
          <w:rtl/>
        </w:rPr>
        <w:t xml:space="preserve"> </w:t>
      </w:r>
      <w:r>
        <w:rPr>
          <w:rFonts w:hint="cs"/>
          <w:rtl/>
        </w:rPr>
        <w:t>בערך</w:t>
      </w:r>
      <w:r w:rsidR="00D4510D">
        <w:rPr>
          <w:rFonts w:hint="cs"/>
          <w:rtl/>
        </w:rPr>
        <w:t xml:space="preserve"> </w:t>
      </w:r>
      <w:r>
        <w:rPr>
          <w:rFonts w:hint="cs"/>
          <w:rtl/>
        </w:rPr>
        <w:t>ארבע</w:t>
      </w:r>
      <w:r w:rsidR="00D4510D">
        <w:rPr>
          <w:rFonts w:hint="cs"/>
          <w:rtl/>
        </w:rPr>
        <w:t xml:space="preserve"> </w:t>
      </w:r>
      <w:r>
        <w:rPr>
          <w:rFonts w:hint="cs"/>
          <w:rtl/>
        </w:rPr>
        <w:t>דקות</w:t>
      </w:r>
      <w:r w:rsidR="00D4510D">
        <w:rPr>
          <w:rFonts w:hint="cs"/>
          <w:rtl/>
        </w:rPr>
        <w:t xml:space="preserve"> </w:t>
      </w:r>
      <w:r>
        <w:rPr>
          <w:rFonts w:hint="cs"/>
          <w:rtl/>
        </w:rPr>
        <w:t>בין</w:t>
      </w:r>
      <w:r w:rsidR="00D4510D">
        <w:rPr>
          <w:rFonts w:hint="cs"/>
          <w:rtl/>
        </w:rPr>
        <w:t xml:space="preserve"> </w:t>
      </w:r>
      <w:r>
        <w:rPr>
          <w:rFonts w:hint="cs"/>
          <w:rtl/>
        </w:rPr>
        <w:t>ה-72</w:t>
      </w:r>
      <w:r w:rsidR="00D4510D">
        <w:rPr>
          <w:rFonts w:hint="cs"/>
          <w:rtl/>
        </w:rPr>
        <w:t xml:space="preserve"> </w:t>
      </w:r>
      <w:r>
        <w:rPr>
          <w:rFonts w:hint="cs"/>
          <w:rtl/>
        </w:rPr>
        <w:t>דקות</w:t>
      </w:r>
      <w:r w:rsidR="00D4510D">
        <w:rPr>
          <w:rFonts w:hint="cs"/>
          <w:rtl/>
        </w:rPr>
        <w:t xml:space="preserve"> </w:t>
      </w:r>
      <w:r>
        <w:rPr>
          <w:rFonts w:hint="cs"/>
          <w:rtl/>
        </w:rPr>
        <w:t>(בין</w:t>
      </w:r>
      <w:r w:rsidR="00D4510D">
        <w:rPr>
          <w:rFonts w:hint="cs"/>
          <w:rtl/>
        </w:rPr>
        <w:t xml:space="preserve"> </w:t>
      </w:r>
      <w:r>
        <w:rPr>
          <w:rFonts w:hint="cs"/>
          <w:rtl/>
        </w:rPr>
        <w:t>ה"אחד</w:t>
      </w:r>
      <w:r w:rsidR="00D4510D">
        <w:rPr>
          <w:rFonts w:hint="cs"/>
          <w:rtl/>
        </w:rPr>
        <w:t xml:space="preserve"> </w:t>
      </w:r>
      <w:r>
        <w:rPr>
          <w:rFonts w:hint="cs"/>
          <w:rtl/>
        </w:rPr>
        <w:t>מעשרה")</w:t>
      </w:r>
      <w:r w:rsidR="00D4510D">
        <w:rPr>
          <w:rFonts w:hint="cs"/>
          <w:rtl/>
        </w:rPr>
        <w:t xml:space="preserve"> </w:t>
      </w:r>
      <w:r>
        <w:rPr>
          <w:rFonts w:hint="cs"/>
          <w:rtl/>
        </w:rPr>
        <w:t>לבין</w:t>
      </w:r>
      <w:r w:rsidR="00D4510D">
        <w:rPr>
          <w:rFonts w:hint="cs"/>
          <w:rtl/>
        </w:rPr>
        <w:t xml:space="preserve"> </w:t>
      </w:r>
      <w:r>
        <w:rPr>
          <w:rFonts w:hint="cs"/>
          <w:rtl/>
        </w:rPr>
        <w:t>ה-12</w:t>
      </w:r>
      <w:r w:rsidR="00D4510D">
        <w:rPr>
          <w:rFonts w:hint="cs"/>
          <w:rtl/>
        </w:rPr>
        <w:t xml:space="preserve"> </w:t>
      </w:r>
      <w:r>
        <w:rPr>
          <w:rFonts w:hint="cs"/>
          <w:rtl/>
        </w:rPr>
        <w:t>שעות</w:t>
      </w:r>
      <w:r w:rsidR="00D4510D">
        <w:rPr>
          <w:rFonts w:hint="cs"/>
          <w:rtl/>
        </w:rPr>
        <w:t xml:space="preserve"> </w:t>
      </w:r>
      <w:r>
        <w:rPr>
          <w:rFonts w:hint="cs"/>
          <w:rtl/>
        </w:rPr>
        <w:t>(ה"ביום").</w:t>
      </w:r>
    </w:p>
    <w:p w:rsidR="00B369AC" w:rsidRDefault="00B369AC" w:rsidP="00077D26">
      <w:pPr>
        <w:pStyle w:val="a1"/>
        <w:rPr>
          <w:rtl/>
        </w:rPr>
      </w:pPr>
      <w:r>
        <w:rPr>
          <w:rFonts w:hint="cs"/>
          <w:rtl/>
        </w:rPr>
        <w:t>אבל</w:t>
      </w:r>
      <w:r w:rsidR="00D4510D">
        <w:rPr>
          <w:rFonts w:hint="cs"/>
          <w:rtl/>
        </w:rPr>
        <w:t xml:space="preserve"> </w:t>
      </w:r>
      <w:r>
        <w:rPr>
          <w:rFonts w:hint="cs"/>
          <w:rtl/>
        </w:rPr>
        <w:t>למעשה</w:t>
      </w:r>
      <w:r w:rsidR="00D4510D">
        <w:rPr>
          <w:rFonts w:hint="cs"/>
          <w:rtl/>
        </w:rPr>
        <w:t xml:space="preserve"> </w:t>
      </w:r>
      <w:r>
        <w:rPr>
          <w:rFonts w:hint="cs"/>
          <w:rtl/>
        </w:rPr>
        <w:t>אין</w:t>
      </w:r>
      <w:r w:rsidR="00D4510D">
        <w:rPr>
          <w:rFonts w:hint="cs"/>
          <w:rtl/>
        </w:rPr>
        <w:t xml:space="preserve"> </w:t>
      </w:r>
      <w:r>
        <w:rPr>
          <w:rFonts w:hint="cs"/>
          <w:rtl/>
        </w:rPr>
        <w:t>בזה</w:t>
      </w:r>
      <w:r w:rsidR="00D4510D">
        <w:rPr>
          <w:rFonts w:hint="cs"/>
          <w:rtl/>
        </w:rPr>
        <w:t xml:space="preserve"> </w:t>
      </w:r>
      <w:r>
        <w:rPr>
          <w:rFonts w:hint="cs"/>
          <w:rtl/>
        </w:rPr>
        <w:t>הוכחה</w:t>
      </w:r>
      <w:r w:rsidR="00D4510D">
        <w:rPr>
          <w:rFonts w:hint="cs"/>
          <w:rtl/>
        </w:rPr>
        <w:t xml:space="preserve"> </w:t>
      </w:r>
      <w:r>
        <w:rPr>
          <w:rFonts w:hint="cs"/>
          <w:rtl/>
        </w:rPr>
        <w:t>גמורה,</w:t>
      </w:r>
      <w:r w:rsidR="00D4510D">
        <w:rPr>
          <w:rFonts w:hint="cs"/>
          <w:rtl/>
        </w:rPr>
        <w:t xml:space="preserve"> </w:t>
      </w:r>
      <w:r>
        <w:rPr>
          <w:rFonts w:hint="cs"/>
          <w:rtl/>
        </w:rPr>
        <w:t>ומסתבר</w:t>
      </w:r>
      <w:r w:rsidR="00D4510D">
        <w:rPr>
          <w:rFonts w:hint="cs"/>
          <w:rtl/>
        </w:rPr>
        <w:t xml:space="preserve"> </w:t>
      </w:r>
      <w:r>
        <w:rPr>
          <w:rFonts w:hint="cs"/>
          <w:rtl/>
        </w:rPr>
        <w:t>לומר</w:t>
      </w:r>
      <w:r w:rsidR="00D4510D">
        <w:rPr>
          <w:rFonts w:hint="cs"/>
          <w:rtl/>
        </w:rPr>
        <w:t xml:space="preserve"> </w:t>
      </w:r>
      <w:r>
        <w:rPr>
          <w:rFonts w:hint="cs"/>
          <w:rtl/>
        </w:rPr>
        <w:t>שכשם</w:t>
      </w:r>
      <w:r w:rsidR="00D4510D">
        <w:rPr>
          <w:rFonts w:hint="cs"/>
          <w:rtl/>
        </w:rPr>
        <w:t xml:space="preserve"> </w:t>
      </w:r>
      <w:r>
        <w:rPr>
          <w:rFonts w:hint="cs"/>
          <w:rtl/>
        </w:rPr>
        <w:t>שבלילה</w:t>
      </w:r>
      <w:r w:rsidR="00D4510D">
        <w:rPr>
          <w:rFonts w:hint="cs"/>
          <w:rtl/>
        </w:rPr>
        <w:t xml:space="preserve"> </w:t>
      </w:r>
      <w:r>
        <w:rPr>
          <w:rFonts w:hint="cs"/>
          <w:rtl/>
        </w:rPr>
        <w:t>מחשבים</w:t>
      </w:r>
      <w:r w:rsidR="00D4510D">
        <w:rPr>
          <w:rFonts w:hint="cs"/>
          <w:rtl/>
        </w:rPr>
        <w:t xml:space="preserve"> </w:t>
      </w:r>
      <w:r>
        <w:rPr>
          <w:rFonts w:hint="cs"/>
          <w:rtl/>
        </w:rPr>
        <w:t>שיעור</w:t>
      </w:r>
      <w:r w:rsidR="00D4510D">
        <w:rPr>
          <w:rFonts w:hint="cs"/>
          <w:rtl/>
        </w:rPr>
        <w:t xml:space="preserve"> </w:t>
      </w:r>
      <w:r>
        <w:rPr>
          <w:rFonts w:hint="cs"/>
          <w:rtl/>
        </w:rPr>
        <w:t>בין</w:t>
      </w:r>
      <w:r w:rsidR="00D4510D">
        <w:rPr>
          <w:rFonts w:hint="cs"/>
          <w:rtl/>
        </w:rPr>
        <w:t xml:space="preserve"> </w:t>
      </w:r>
      <w:r>
        <w:rPr>
          <w:rFonts w:hint="cs"/>
          <w:rtl/>
        </w:rPr>
        <w:t>השמשות</w:t>
      </w:r>
      <w:r w:rsidR="00D4510D">
        <w:rPr>
          <w:rFonts w:hint="cs"/>
          <w:rtl/>
        </w:rPr>
        <w:t xml:space="preserve"> </w:t>
      </w:r>
      <w:r>
        <w:rPr>
          <w:rFonts w:hint="cs"/>
          <w:rtl/>
        </w:rPr>
        <w:t>(ג'</w:t>
      </w:r>
      <w:r w:rsidR="00D4510D">
        <w:rPr>
          <w:rFonts w:hint="cs"/>
          <w:rtl/>
        </w:rPr>
        <w:t xml:space="preserve"> </w:t>
      </w:r>
      <w:r>
        <w:rPr>
          <w:rFonts w:hint="cs"/>
          <w:rtl/>
        </w:rPr>
        <w:t>רבעי</w:t>
      </w:r>
      <w:r w:rsidR="00D4510D">
        <w:rPr>
          <w:rFonts w:hint="cs"/>
          <w:rtl/>
        </w:rPr>
        <w:t xml:space="preserve"> </w:t>
      </w:r>
      <w:r>
        <w:rPr>
          <w:rFonts w:hint="cs"/>
          <w:rtl/>
        </w:rPr>
        <w:t>מיל</w:t>
      </w:r>
      <w:r w:rsidR="00D4510D">
        <w:rPr>
          <w:rFonts w:hint="cs"/>
          <w:rtl/>
        </w:rPr>
        <w:t xml:space="preserve"> </w:t>
      </w:r>
      <w:r>
        <w:rPr>
          <w:rFonts w:hint="cs"/>
          <w:rtl/>
        </w:rPr>
        <w:t>שהם</w:t>
      </w:r>
      <w:r w:rsidR="00D4510D">
        <w:rPr>
          <w:rFonts w:hint="cs"/>
          <w:rtl/>
        </w:rPr>
        <w:t xml:space="preserve"> </w:t>
      </w:r>
      <w:r>
        <w:rPr>
          <w:rFonts w:hint="cs"/>
          <w:rtl/>
        </w:rPr>
        <w:t>18</w:t>
      </w:r>
      <w:r w:rsidR="00D4510D">
        <w:rPr>
          <w:rFonts w:hint="cs"/>
          <w:rtl/>
        </w:rPr>
        <w:t xml:space="preserve"> </w:t>
      </w:r>
      <w:r>
        <w:rPr>
          <w:rFonts w:hint="cs"/>
          <w:rtl/>
        </w:rPr>
        <w:t>דקות)</w:t>
      </w:r>
      <w:r w:rsidR="00D4510D">
        <w:rPr>
          <w:rFonts w:hint="cs"/>
          <w:rtl/>
        </w:rPr>
        <w:t xml:space="preserve"> </w:t>
      </w:r>
      <w:r>
        <w:rPr>
          <w:rFonts w:hint="cs"/>
          <w:rtl/>
        </w:rPr>
        <w:t>אחר</w:t>
      </w:r>
      <w:r w:rsidR="00D4510D">
        <w:rPr>
          <w:rFonts w:hint="cs"/>
          <w:rtl/>
        </w:rPr>
        <w:t xml:space="preserve"> </w:t>
      </w:r>
      <w:r>
        <w:rPr>
          <w:rFonts w:hint="cs"/>
          <w:rtl/>
        </w:rPr>
        <w:t>ה"שקיעה</w:t>
      </w:r>
      <w:r w:rsidR="00D4510D">
        <w:rPr>
          <w:rFonts w:hint="cs"/>
          <w:rtl/>
        </w:rPr>
        <w:t xml:space="preserve"> </w:t>
      </w:r>
      <w:r>
        <w:rPr>
          <w:rFonts w:hint="cs"/>
          <w:rtl/>
        </w:rPr>
        <w:t>האמיתית",</w:t>
      </w:r>
      <w:r w:rsidR="00D4510D">
        <w:rPr>
          <w:rFonts w:hint="cs"/>
          <w:rtl/>
        </w:rPr>
        <w:t xml:space="preserve"> </w:t>
      </w:r>
      <w:r>
        <w:rPr>
          <w:rFonts w:hint="cs"/>
          <w:rtl/>
        </w:rPr>
        <w:t>כך</w:t>
      </w:r>
      <w:r w:rsidR="00D4510D">
        <w:rPr>
          <w:rFonts w:hint="cs"/>
          <w:rtl/>
        </w:rPr>
        <w:t xml:space="preserve"> </w:t>
      </w:r>
      <w:r>
        <w:rPr>
          <w:rFonts w:hint="cs"/>
          <w:rtl/>
        </w:rPr>
        <w:t>בבוקר</w:t>
      </w:r>
      <w:r w:rsidR="00D4510D">
        <w:rPr>
          <w:rFonts w:hint="cs"/>
          <w:rtl/>
        </w:rPr>
        <w:t xml:space="preserve"> </w:t>
      </w:r>
      <w:r>
        <w:rPr>
          <w:rFonts w:hint="cs"/>
          <w:rtl/>
        </w:rPr>
        <w:t>לגבי</w:t>
      </w:r>
      <w:r w:rsidR="00D4510D">
        <w:rPr>
          <w:rFonts w:hint="cs"/>
          <w:rtl/>
        </w:rPr>
        <w:t xml:space="preserve"> </w:t>
      </w:r>
      <w:r>
        <w:rPr>
          <w:rFonts w:hint="cs"/>
          <w:rtl/>
        </w:rPr>
        <w:t>עלות.</w:t>
      </w:r>
      <w:r w:rsidR="00D4510D">
        <w:rPr>
          <w:rFonts w:hint="cs"/>
          <w:rtl/>
        </w:rPr>
        <w:t xml:space="preserve"> </w:t>
      </w:r>
      <w:r>
        <w:rPr>
          <w:rFonts w:hint="cs"/>
          <w:rtl/>
        </w:rPr>
        <w:t>לכן</w:t>
      </w:r>
      <w:r w:rsidR="00D4510D">
        <w:rPr>
          <w:rFonts w:hint="cs"/>
          <w:rtl/>
        </w:rPr>
        <w:t xml:space="preserve"> </w:t>
      </w:r>
      <w:r>
        <w:rPr>
          <w:rFonts w:hint="cs"/>
          <w:rtl/>
        </w:rPr>
        <w:t>אין</w:t>
      </w:r>
      <w:r w:rsidR="00D4510D">
        <w:rPr>
          <w:rFonts w:hint="cs"/>
          <w:rtl/>
        </w:rPr>
        <w:t xml:space="preserve"> </w:t>
      </w:r>
      <w:r>
        <w:rPr>
          <w:rFonts w:hint="cs"/>
          <w:rtl/>
        </w:rPr>
        <w:t>לזוז</w:t>
      </w:r>
      <w:r w:rsidR="00D4510D">
        <w:rPr>
          <w:rFonts w:hint="cs"/>
          <w:rtl/>
        </w:rPr>
        <w:t xml:space="preserve"> </w:t>
      </w:r>
      <w:r>
        <w:rPr>
          <w:rFonts w:hint="cs"/>
          <w:rtl/>
        </w:rPr>
        <w:t>מן</w:t>
      </w:r>
      <w:r w:rsidR="00D4510D">
        <w:rPr>
          <w:rFonts w:hint="cs"/>
          <w:rtl/>
        </w:rPr>
        <w:t xml:space="preserve"> </w:t>
      </w:r>
      <w:r>
        <w:rPr>
          <w:rFonts w:hint="cs"/>
          <w:rtl/>
        </w:rPr>
        <w:t>עלות</w:t>
      </w:r>
      <w:r w:rsidR="00D4510D">
        <w:rPr>
          <w:rFonts w:hint="cs"/>
          <w:rtl/>
        </w:rPr>
        <w:t xml:space="preserve"> </w:t>
      </w:r>
      <w:r>
        <w:rPr>
          <w:rFonts w:hint="cs"/>
          <w:rtl/>
        </w:rPr>
        <w:t>המיוסד</w:t>
      </w:r>
      <w:r w:rsidR="00D4510D">
        <w:rPr>
          <w:rFonts w:hint="cs"/>
          <w:rtl/>
        </w:rPr>
        <w:t xml:space="preserve"> </w:t>
      </w:r>
      <w:r>
        <w:rPr>
          <w:rFonts w:hint="cs"/>
          <w:rtl/>
        </w:rPr>
        <w:t>ע"פ</w:t>
      </w:r>
      <w:r w:rsidR="00D4510D">
        <w:rPr>
          <w:rFonts w:hint="cs"/>
          <w:rtl/>
        </w:rPr>
        <w:t xml:space="preserve"> </w:t>
      </w:r>
      <w:r>
        <w:rPr>
          <w:rFonts w:hint="cs"/>
          <w:rtl/>
        </w:rPr>
        <w:t>חישוב</w:t>
      </w:r>
      <w:r w:rsidR="00D4510D">
        <w:rPr>
          <w:rFonts w:hint="cs"/>
          <w:rtl/>
        </w:rPr>
        <w:t xml:space="preserve"> </w:t>
      </w:r>
      <w:r>
        <w:rPr>
          <w:rFonts w:hint="cs"/>
          <w:rtl/>
        </w:rPr>
        <w:t>לאחור</w:t>
      </w:r>
      <w:r w:rsidR="00D4510D">
        <w:rPr>
          <w:rFonts w:hint="cs"/>
          <w:rtl/>
        </w:rPr>
        <w:t xml:space="preserve"> </w:t>
      </w:r>
      <w:r>
        <w:rPr>
          <w:rFonts w:hint="cs"/>
          <w:rtl/>
        </w:rPr>
        <w:t>מן</w:t>
      </w:r>
      <w:r w:rsidR="00D4510D">
        <w:rPr>
          <w:rFonts w:hint="cs"/>
          <w:rtl/>
        </w:rPr>
        <w:t xml:space="preserve"> </w:t>
      </w:r>
      <w:r>
        <w:rPr>
          <w:rFonts w:hint="cs"/>
          <w:rtl/>
        </w:rPr>
        <w:t>"הנץ</w:t>
      </w:r>
      <w:r w:rsidR="00D4510D">
        <w:rPr>
          <w:rFonts w:hint="cs"/>
          <w:rtl/>
        </w:rPr>
        <w:t xml:space="preserve"> </w:t>
      </w:r>
      <w:r>
        <w:rPr>
          <w:rFonts w:hint="cs"/>
          <w:rtl/>
        </w:rPr>
        <w:t>האמיתי",</w:t>
      </w:r>
      <w:r w:rsidR="00D4510D">
        <w:rPr>
          <w:rFonts w:hint="cs"/>
          <w:rtl/>
        </w:rPr>
        <w:t xml:space="preserve"> </w:t>
      </w:r>
      <w:r>
        <w:rPr>
          <w:rFonts w:hint="cs"/>
          <w:rtl/>
        </w:rPr>
        <w:t>דהיינו</w:t>
      </w:r>
      <w:r w:rsidR="00D4510D">
        <w:rPr>
          <w:rFonts w:hint="cs"/>
          <w:rtl/>
        </w:rPr>
        <w:t xml:space="preserve"> </w:t>
      </w:r>
      <w:r>
        <w:rPr>
          <w:rFonts w:hint="cs"/>
          <w:rtl/>
        </w:rPr>
        <w:t>16.9</w:t>
      </w:r>
      <w:r w:rsidR="00D4510D">
        <w:rPr>
          <w:rFonts w:hint="cs"/>
          <w:rtl/>
        </w:rPr>
        <w:t xml:space="preserve"> </w:t>
      </w:r>
      <w:r>
        <w:rPr>
          <w:rFonts w:hint="cs"/>
          <w:rtl/>
        </w:rPr>
        <w:t>מעלות.</w:t>
      </w:r>
      <w:r w:rsidR="00D4510D">
        <w:rPr>
          <w:rFonts w:hint="cs"/>
          <w:rtl/>
        </w:rPr>
        <w:t xml:space="preserve"> </w:t>
      </w:r>
    </w:p>
    <w:p w:rsidR="00B369AC" w:rsidRDefault="00B369AC" w:rsidP="00077D26">
      <w:pPr>
        <w:pStyle w:val="a1"/>
        <w:rPr>
          <w:rtl/>
        </w:rPr>
      </w:pPr>
      <w:r>
        <w:rPr>
          <w:rFonts w:hint="cs"/>
          <w:rtl/>
        </w:rPr>
        <w:t>אבל</w:t>
      </w:r>
      <w:r w:rsidR="00D4510D">
        <w:rPr>
          <w:rFonts w:hint="cs"/>
          <w:rtl/>
        </w:rPr>
        <w:t xml:space="preserve"> </w:t>
      </w:r>
      <w:r>
        <w:rPr>
          <w:rFonts w:hint="cs"/>
          <w:rtl/>
        </w:rPr>
        <w:t>עלות</w:t>
      </w:r>
      <w:r w:rsidR="00D4510D">
        <w:rPr>
          <w:rFonts w:hint="cs"/>
          <w:rtl/>
        </w:rPr>
        <w:t xml:space="preserve"> </w:t>
      </w:r>
      <w:r>
        <w:rPr>
          <w:rFonts w:hint="cs"/>
          <w:rtl/>
        </w:rPr>
        <w:t>השחר</w:t>
      </w:r>
      <w:r w:rsidR="00D4510D">
        <w:rPr>
          <w:rFonts w:hint="cs"/>
          <w:rtl/>
        </w:rPr>
        <w:t xml:space="preserve"> </w:t>
      </w:r>
      <w:r>
        <w:rPr>
          <w:rFonts w:hint="cs"/>
          <w:rtl/>
        </w:rPr>
        <w:t>ע"פ</w:t>
      </w:r>
      <w:r w:rsidR="00D4510D">
        <w:rPr>
          <w:rFonts w:hint="cs"/>
          <w:rtl/>
        </w:rPr>
        <w:t xml:space="preserve"> </w:t>
      </w:r>
      <w:r>
        <w:rPr>
          <w:rFonts w:hint="cs"/>
          <w:rtl/>
        </w:rPr>
        <w:t>16.1</w:t>
      </w:r>
      <w:r w:rsidR="00D4510D">
        <w:rPr>
          <w:rFonts w:hint="cs"/>
          <w:rtl/>
        </w:rPr>
        <w:t xml:space="preserve"> </w:t>
      </w:r>
      <w:r>
        <w:rPr>
          <w:rFonts w:hint="cs"/>
          <w:rtl/>
        </w:rPr>
        <w:t>מעלות</w:t>
      </w:r>
      <w:r w:rsidR="00D4510D">
        <w:rPr>
          <w:rFonts w:hint="cs"/>
          <w:rtl/>
        </w:rPr>
        <w:t xml:space="preserve"> </w:t>
      </w:r>
      <w:r>
        <w:rPr>
          <w:rFonts w:hint="cs"/>
          <w:rtl/>
        </w:rPr>
        <w:t>הנמצא</w:t>
      </w:r>
      <w:r w:rsidR="00D4510D">
        <w:rPr>
          <w:rFonts w:hint="cs"/>
          <w:rtl/>
        </w:rPr>
        <w:t xml:space="preserve"> </w:t>
      </w:r>
      <w:r>
        <w:rPr>
          <w:rFonts w:hint="cs"/>
          <w:rtl/>
        </w:rPr>
        <w:t>בהרבה</w:t>
      </w:r>
      <w:r w:rsidR="00D4510D">
        <w:rPr>
          <w:rFonts w:hint="cs"/>
          <w:rtl/>
        </w:rPr>
        <w:t xml:space="preserve"> </w:t>
      </w:r>
      <w:r>
        <w:rPr>
          <w:rFonts w:hint="cs"/>
          <w:rtl/>
        </w:rPr>
        <w:t>לוחות</w:t>
      </w:r>
      <w:r w:rsidR="00D4510D">
        <w:rPr>
          <w:rFonts w:hint="cs"/>
          <w:rtl/>
        </w:rPr>
        <w:t xml:space="preserve"> </w:t>
      </w:r>
      <w:r>
        <w:rPr>
          <w:rFonts w:hint="cs"/>
          <w:rtl/>
        </w:rPr>
        <w:t>נפוצים</w:t>
      </w:r>
      <w:r w:rsidR="00D4510D">
        <w:rPr>
          <w:rFonts w:hint="cs"/>
          <w:rtl/>
        </w:rPr>
        <w:t xml:space="preserve"> </w:t>
      </w:r>
      <w:r>
        <w:rPr>
          <w:rFonts w:hint="cs"/>
          <w:rtl/>
        </w:rPr>
        <w:t>(לוח</w:t>
      </w:r>
      <w:r w:rsidR="00D4510D">
        <w:rPr>
          <w:rFonts w:hint="cs"/>
          <w:rtl/>
        </w:rPr>
        <w:t xml:space="preserve"> </w:t>
      </w:r>
      <w:r>
        <w:rPr>
          <w:rFonts w:hint="cs"/>
          <w:rtl/>
        </w:rPr>
        <w:t>פרימאק,</w:t>
      </w:r>
      <w:r w:rsidR="00D4510D">
        <w:rPr>
          <w:rFonts w:hint="cs"/>
          <w:rtl/>
        </w:rPr>
        <w:t xml:space="preserve"> </w:t>
      </w:r>
      <w:r>
        <w:rPr>
          <w:rFonts w:hint="cs"/>
          <w:rtl/>
        </w:rPr>
        <w:t>זמנים.קום,</w:t>
      </w:r>
      <w:r w:rsidR="00D4510D">
        <w:rPr>
          <w:rFonts w:hint="cs"/>
          <w:rtl/>
        </w:rPr>
        <w:t xml:space="preserve"> </w:t>
      </w:r>
      <w:r>
        <w:rPr>
          <w:rFonts w:hint="cs"/>
          <w:rtl/>
        </w:rPr>
        <w:t>חב"ד.אורג</w:t>
      </w:r>
      <w:r w:rsidR="00D4510D">
        <w:rPr>
          <w:rFonts w:hint="cs"/>
          <w:rtl/>
        </w:rPr>
        <w:t xml:space="preserve"> </w:t>
      </w:r>
      <w:r>
        <w:rPr>
          <w:rFonts w:hint="cs"/>
          <w:rtl/>
        </w:rPr>
        <w:t>ועוד),</w:t>
      </w:r>
      <w:r w:rsidR="00D4510D">
        <w:rPr>
          <w:rFonts w:hint="cs"/>
          <w:rtl/>
        </w:rPr>
        <w:t xml:space="preserve"> </w:t>
      </w:r>
      <w:r>
        <w:rPr>
          <w:rFonts w:hint="cs"/>
          <w:rtl/>
        </w:rPr>
        <w:t>מיוסד</w:t>
      </w:r>
      <w:r w:rsidR="00D4510D">
        <w:rPr>
          <w:rFonts w:hint="cs"/>
          <w:rtl/>
        </w:rPr>
        <w:t xml:space="preserve"> </w:t>
      </w:r>
      <w:r>
        <w:rPr>
          <w:rFonts w:hint="cs"/>
          <w:rtl/>
        </w:rPr>
        <w:t>על</w:t>
      </w:r>
      <w:r w:rsidR="00D4510D">
        <w:rPr>
          <w:rFonts w:hint="cs"/>
          <w:rtl/>
        </w:rPr>
        <w:t xml:space="preserve"> </w:t>
      </w:r>
      <w:r>
        <w:rPr>
          <w:rFonts w:hint="cs"/>
          <w:rtl/>
        </w:rPr>
        <w:t>72</w:t>
      </w:r>
      <w:r w:rsidR="00D4510D">
        <w:rPr>
          <w:rFonts w:hint="cs"/>
          <w:rtl/>
        </w:rPr>
        <w:t xml:space="preserve"> </w:t>
      </w:r>
      <w:r>
        <w:rPr>
          <w:rFonts w:hint="cs"/>
          <w:rtl/>
        </w:rPr>
        <w:t>דקות</w:t>
      </w:r>
      <w:r w:rsidR="00D4510D">
        <w:rPr>
          <w:rFonts w:hint="cs"/>
          <w:rtl/>
        </w:rPr>
        <w:t xml:space="preserve"> </w:t>
      </w:r>
      <w:r>
        <w:rPr>
          <w:rFonts w:hint="cs"/>
          <w:rtl/>
        </w:rPr>
        <w:t>לפני</w:t>
      </w:r>
      <w:r w:rsidR="00D4510D">
        <w:rPr>
          <w:rFonts w:hint="cs"/>
          <w:rtl/>
        </w:rPr>
        <w:t xml:space="preserve"> </w:t>
      </w:r>
      <w:r>
        <w:rPr>
          <w:rFonts w:hint="cs"/>
          <w:rtl/>
        </w:rPr>
        <w:t>"הנץ</w:t>
      </w:r>
      <w:r w:rsidR="00D4510D">
        <w:rPr>
          <w:rFonts w:hint="cs"/>
          <w:rtl/>
        </w:rPr>
        <w:t xml:space="preserve"> </w:t>
      </w:r>
      <w:r>
        <w:rPr>
          <w:rFonts w:hint="cs"/>
          <w:rtl/>
        </w:rPr>
        <w:t>הנראה",</w:t>
      </w:r>
      <w:r w:rsidR="00D4510D">
        <w:rPr>
          <w:rFonts w:hint="cs"/>
          <w:rtl/>
        </w:rPr>
        <w:t xml:space="preserve"> </w:t>
      </w:r>
      <w:r>
        <w:rPr>
          <w:rFonts w:hint="cs"/>
          <w:rtl/>
        </w:rPr>
        <w:t>ולפי</w:t>
      </w:r>
      <w:r w:rsidR="00D4510D">
        <w:rPr>
          <w:rFonts w:hint="cs"/>
          <w:rtl/>
        </w:rPr>
        <w:t xml:space="preserve"> </w:t>
      </w:r>
      <w:r>
        <w:rPr>
          <w:rFonts w:hint="cs"/>
          <w:rtl/>
        </w:rPr>
        <w:t>אדה"ז</w:t>
      </w:r>
      <w:r w:rsidR="00D4510D">
        <w:rPr>
          <w:rFonts w:hint="cs"/>
          <w:rtl/>
        </w:rPr>
        <w:t xml:space="preserve"> </w:t>
      </w:r>
      <w:r>
        <w:rPr>
          <w:rFonts w:hint="cs"/>
          <w:rtl/>
        </w:rPr>
        <w:t>אין</w:t>
      </w:r>
      <w:r w:rsidR="00D4510D">
        <w:rPr>
          <w:rFonts w:hint="cs"/>
          <w:rtl/>
        </w:rPr>
        <w:t xml:space="preserve"> </w:t>
      </w:r>
      <w:r>
        <w:rPr>
          <w:rFonts w:hint="cs"/>
          <w:rtl/>
        </w:rPr>
        <w:t>זה</w:t>
      </w:r>
      <w:r w:rsidR="00D4510D">
        <w:rPr>
          <w:rFonts w:hint="cs"/>
          <w:rtl/>
        </w:rPr>
        <w:t xml:space="preserve"> </w:t>
      </w:r>
      <w:r>
        <w:rPr>
          <w:rFonts w:hint="cs"/>
          <w:rtl/>
        </w:rPr>
        <w:t>הנץ</w:t>
      </w:r>
      <w:r w:rsidR="00D4510D">
        <w:rPr>
          <w:rFonts w:hint="cs"/>
          <w:rtl/>
        </w:rPr>
        <w:t xml:space="preserve"> </w:t>
      </w:r>
      <w:r>
        <w:rPr>
          <w:rFonts w:hint="cs"/>
          <w:rtl/>
        </w:rPr>
        <w:t>שמתחשבים</w:t>
      </w:r>
      <w:r w:rsidR="00D4510D">
        <w:rPr>
          <w:rFonts w:hint="cs"/>
          <w:rtl/>
        </w:rPr>
        <w:t xml:space="preserve"> </w:t>
      </w:r>
      <w:r>
        <w:rPr>
          <w:rFonts w:hint="cs"/>
          <w:rtl/>
        </w:rPr>
        <w:t>בו</w:t>
      </w:r>
      <w:r w:rsidR="00D4510D">
        <w:rPr>
          <w:rFonts w:hint="cs"/>
          <w:rtl/>
        </w:rPr>
        <w:t xml:space="preserve"> </w:t>
      </w:r>
      <w:r>
        <w:rPr>
          <w:rFonts w:hint="cs"/>
          <w:rtl/>
        </w:rPr>
        <w:t>בהלכה.</w:t>
      </w:r>
    </w:p>
    <w:p w:rsidR="00B369AC" w:rsidRDefault="00B369AC" w:rsidP="00564BF4">
      <w:pPr>
        <w:jc w:val="center"/>
        <w:rPr>
          <w:rtl/>
        </w:rPr>
      </w:pPr>
      <w:r>
        <w:rPr>
          <w:noProof/>
        </w:rPr>
        <w:drawing>
          <wp:inline distT="0" distB="0" distL="0" distR="0" wp14:anchorId="2F34C280" wp14:editId="161682F1">
            <wp:extent cx="542925" cy="171450"/>
            <wp:effectExtent l="0" t="0" r="9525" b="0"/>
            <wp:docPr id="18" name="Picture 18"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64BF4" w:rsidRDefault="00564BF4" w:rsidP="00564BF4">
      <w:pPr>
        <w:jc w:val="center"/>
        <w:rPr>
          <w:rtl/>
        </w:rPr>
      </w:pPr>
    </w:p>
    <w:p w:rsidR="00564BF4" w:rsidRDefault="00564BF4" w:rsidP="00564BF4">
      <w:pPr>
        <w:jc w:val="center"/>
        <w:rPr>
          <w:rtl/>
        </w:rPr>
      </w:pPr>
    </w:p>
    <w:p w:rsidR="00564BF4" w:rsidRDefault="00564BF4" w:rsidP="00564BF4">
      <w:pPr>
        <w:jc w:val="center"/>
        <w:rPr>
          <w:rtl/>
        </w:rPr>
      </w:pPr>
    </w:p>
    <w:p w:rsidR="00B369AC" w:rsidRDefault="00B369AC" w:rsidP="00353EEB">
      <w:pPr>
        <w:pStyle w:val="a"/>
      </w:pPr>
      <w:bookmarkStart w:id="161" w:name="_Toc439623562"/>
      <w:r>
        <w:rPr>
          <w:rtl/>
        </w:rPr>
        <w:lastRenderedPageBreak/>
        <w:t>תפילה</w:t>
      </w:r>
      <w:r w:rsidR="00D4510D">
        <w:rPr>
          <w:rtl/>
        </w:rPr>
        <w:t xml:space="preserve"> </w:t>
      </w:r>
      <w:r>
        <w:rPr>
          <w:rtl/>
        </w:rPr>
        <w:t>בצבור</w:t>
      </w:r>
      <w:r w:rsidR="00D4510D">
        <w:rPr>
          <w:rtl/>
        </w:rPr>
        <w:t xml:space="preserve"> </w:t>
      </w:r>
      <w:r>
        <w:rPr>
          <w:rtl/>
        </w:rPr>
        <w:t>(גליון)</w:t>
      </w:r>
      <w:bookmarkEnd w:id="161"/>
    </w:p>
    <w:p w:rsidR="00B369AC" w:rsidRDefault="00B369AC" w:rsidP="00077D26">
      <w:pPr>
        <w:pStyle w:val="a0"/>
        <w:rPr>
          <w:rtl/>
        </w:rPr>
      </w:pPr>
      <w:bookmarkStart w:id="162" w:name="_Toc439623563"/>
      <w:r>
        <w:rPr>
          <w:rtl/>
        </w:rPr>
        <w:t>הת'</w:t>
      </w:r>
      <w:r w:rsidR="00D4510D">
        <w:rPr>
          <w:rtl/>
        </w:rPr>
        <w:t xml:space="preserve"> </w:t>
      </w:r>
      <w:r>
        <w:rPr>
          <w:rtl/>
        </w:rPr>
        <w:t>אברהם</w:t>
      </w:r>
      <w:r w:rsidR="00D4510D">
        <w:rPr>
          <w:rtl/>
        </w:rPr>
        <w:t xml:space="preserve"> </w:t>
      </w:r>
      <w:r>
        <w:rPr>
          <w:rtl/>
        </w:rPr>
        <w:t>זאגא</w:t>
      </w:r>
      <w:bookmarkEnd w:id="162"/>
    </w:p>
    <w:p w:rsidR="00B369AC" w:rsidRDefault="00B369AC" w:rsidP="00353EEB">
      <w:pPr>
        <w:pStyle w:val="a2"/>
        <w:rPr>
          <w:rtl/>
        </w:rPr>
      </w:pPr>
      <w:r>
        <w:rPr>
          <w:rtl/>
        </w:rPr>
        <w:t>תות"ל</w:t>
      </w:r>
      <w:r w:rsidR="00D4510D">
        <w:rPr>
          <w:rtl/>
        </w:rPr>
        <w:t xml:space="preserve"> </w:t>
      </w:r>
      <w:r>
        <w:rPr>
          <w:rtl/>
        </w:rPr>
        <w:t>770</w:t>
      </w:r>
    </w:p>
    <w:p w:rsidR="00B369AC" w:rsidRDefault="00B369AC" w:rsidP="00077D26">
      <w:pPr>
        <w:pStyle w:val="a1"/>
        <w:rPr>
          <w:rtl/>
        </w:rPr>
      </w:pPr>
      <w:r>
        <w:rPr>
          <w:b/>
          <w:bCs/>
          <w:rtl/>
        </w:rPr>
        <w:t>א</w:t>
      </w:r>
      <w:r>
        <w:rPr>
          <w:rtl/>
        </w:rPr>
        <w:t>.</w:t>
      </w:r>
      <w:r w:rsidR="00D4510D">
        <w:rPr>
          <w:rtl/>
        </w:rPr>
        <w:t xml:space="preserve"> </w:t>
      </w:r>
      <w:r>
        <w:rPr>
          <w:rtl/>
        </w:rPr>
        <w:t>בגליון</w:t>
      </w:r>
      <w:r w:rsidR="00D4510D">
        <w:rPr>
          <w:rFonts w:hint="cs"/>
          <w:rtl/>
        </w:rPr>
        <w:t xml:space="preserve"> </w:t>
      </w:r>
      <w:r>
        <w:rPr>
          <w:rtl/>
        </w:rPr>
        <w:t>א'צג</w:t>
      </w:r>
      <w:r w:rsidR="00D4510D">
        <w:rPr>
          <w:rtl/>
        </w:rPr>
        <w:t xml:space="preserve"> </w:t>
      </w:r>
      <w:r>
        <w:rPr>
          <w:rtl/>
        </w:rPr>
        <w:t>(עמ'</w:t>
      </w:r>
      <w:r w:rsidR="00D4510D">
        <w:rPr>
          <w:rtl/>
        </w:rPr>
        <w:t xml:space="preserve"> </w:t>
      </w:r>
      <w:r>
        <w:rPr>
          <w:rtl/>
        </w:rPr>
        <w:t>48)</w:t>
      </w:r>
      <w:r w:rsidR="00D4510D">
        <w:rPr>
          <w:rFonts w:hint="cs"/>
          <w:rtl/>
        </w:rPr>
        <w:t xml:space="preserve"> </w:t>
      </w:r>
      <w:r>
        <w:rPr>
          <w:rtl/>
        </w:rPr>
        <w:t>הקשה</w:t>
      </w:r>
      <w:r w:rsidR="00D4510D">
        <w:rPr>
          <w:rtl/>
        </w:rPr>
        <w:t xml:space="preserve"> </w:t>
      </w:r>
      <w:r>
        <w:rPr>
          <w:rtl/>
        </w:rPr>
        <w:t>הרב</w:t>
      </w:r>
      <w:r w:rsidR="00D4510D">
        <w:rPr>
          <w:rtl/>
        </w:rPr>
        <w:t xml:space="preserve"> </w:t>
      </w:r>
      <w:r>
        <w:rPr>
          <w:rtl/>
        </w:rPr>
        <w:t>ש.ב.ל.</w:t>
      </w:r>
      <w:r w:rsidR="00D4510D">
        <w:rPr>
          <w:rtl/>
        </w:rPr>
        <w:t xml:space="preserve"> </w:t>
      </w:r>
      <w:r>
        <w:rPr>
          <w:rtl/>
        </w:rPr>
        <w:t>שי'</w:t>
      </w:r>
      <w:r w:rsidR="00D4510D">
        <w:rPr>
          <w:rtl/>
        </w:rPr>
        <w:t xml:space="preserve"> </w:t>
      </w:r>
      <w:r>
        <w:rPr>
          <w:rtl/>
        </w:rPr>
        <w:t>בנוגע</w:t>
      </w:r>
      <w:r w:rsidR="00D4510D">
        <w:rPr>
          <w:rtl/>
        </w:rPr>
        <w:t xml:space="preserve"> </w:t>
      </w:r>
      <w:r>
        <w:rPr>
          <w:rtl/>
        </w:rPr>
        <w:t>לדין</w:t>
      </w:r>
      <w:r w:rsidR="00D4510D">
        <w:rPr>
          <w:rtl/>
        </w:rPr>
        <w:t xml:space="preserve"> </w:t>
      </w:r>
      <w:r>
        <w:rPr>
          <w:rtl/>
        </w:rPr>
        <w:t>מי</w:t>
      </w:r>
      <w:r w:rsidR="00D4510D">
        <w:rPr>
          <w:rtl/>
        </w:rPr>
        <w:t xml:space="preserve"> </w:t>
      </w:r>
      <w:r>
        <w:rPr>
          <w:rtl/>
        </w:rPr>
        <w:t>שנכנס</w:t>
      </w:r>
      <w:r w:rsidR="00D4510D">
        <w:rPr>
          <w:rtl/>
        </w:rPr>
        <w:t xml:space="preserve"> </w:t>
      </w:r>
      <w:r>
        <w:rPr>
          <w:rtl/>
        </w:rPr>
        <w:t>לבהכ"נ</w:t>
      </w:r>
      <w:r w:rsidR="00D4510D">
        <w:rPr>
          <w:rtl/>
        </w:rPr>
        <w:t xml:space="preserve"> </w:t>
      </w:r>
      <w:r>
        <w:rPr>
          <w:rtl/>
        </w:rPr>
        <w:t>ומצא</w:t>
      </w:r>
      <w:r w:rsidR="00D4510D">
        <w:rPr>
          <w:rtl/>
        </w:rPr>
        <w:t xml:space="preserve"> </w:t>
      </w:r>
      <w:r>
        <w:rPr>
          <w:rtl/>
        </w:rPr>
        <w:t>את</w:t>
      </w:r>
      <w:r w:rsidR="00D4510D">
        <w:rPr>
          <w:rtl/>
        </w:rPr>
        <w:t xml:space="preserve"> </w:t>
      </w:r>
      <w:r>
        <w:rPr>
          <w:rtl/>
        </w:rPr>
        <w:t>הציבור</w:t>
      </w:r>
      <w:r w:rsidR="00D4510D">
        <w:rPr>
          <w:rtl/>
        </w:rPr>
        <w:t xml:space="preserve"> </w:t>
      </w:r>
      <w:r>
        <w:rPr>
          <w:rtl/>
        </w:rPr>
        <w:t>מתפללין</w:t>
      </w:r>
      <w:r w:rsidR="00D4510D">
        <w:rPr>
          <w:rtl/>
        </w:rPr>
        <w:t xml:space="preserve"> </w:t>
      </w:r>
      <w:r>
        <w:rPr>
          <w:rtl/>
        </w:rPr>
        <w:t>שמו"ע,</w:t>
      </w:r>
      <w:r w:rsidR="00D4510D">
        <w:rPr>
          <w:rtl/>
        </w:rPr>
        <w:t xml:space="preserve"> </w:t>
      </w:r>
      <w:r>
        <w:rPr>
          <w:rtl/>
        </w:rPr>
        <w:t>אל</w:t>
      </w:r>
      <w:r w:rsidR="00D4510D">
        <w:rPr>
          <w:rtl/>
        </w:rPr>
        <w:t xml:space="preserve"> </w:t>
      </w:r>
      <w:r>
        <w:rPr>
          <w:rtl/>
        </w:rPr>
        <w:t>יתפלל</w:t>
      </w:r>
      <w:r w:rsidR="00D4510D">
        <w:rPr>
          <w:rtl/>
        </w:rPr>
        <w:t xml:space="preserve"> </w:t>
      </w:r>
      <w:r>
        <w:rPr>
          <w:rtl/>
        </w:rPr>
        <w:t>עם</w:t>
      </w:r>
      <w:r w:rsidR="00D4510D">
        <w:rPr>
          <w:rtl/>
        </w:rPr>
        <w:t xml:space="preserve"> </w:t>
      </w:r>
      <w:r>
        <w:rPr>
          <w:rtl/>
        </w:rPr>
        <w:t>הציבור</w:t>
      </w:r>
      <w:r w:rsidR="00D4510D">
        <w:rPr>
          <w:rtl/>
        </w:rPr>
        <w:t xml:space="preserve"> </w:t>
      </w:r>
      <w:r>
        <w:rPr>
          <w:rtl/>
        </w:rPr>
        <w:t>מיד</w:t>
      </w:r>
      <w:r w:rsidR="00D4510D">
        <w:rPr>
          <w:rtl/>
        </w:rPr>
        <w:t xml:space="preserve"> </w:t>
      </w:r>
      <w:r>
        <w:rPr>
          <w:rtl/>
        </w:rPr>
        <w:t>אע"פ</w:t>
      </w:r>
      <w:r w:rsidR="00D4510D">
        <w:rPr>
          <w:rtl/>
        </w:rPr>
        <w:t xml:space="preserve"> </w:t>
      </w:r>
      <w:r>
        <w:rPr>
          <w:rtl/>
        </w:rPr>
        <w:t>שלא</w:t>
      </w:r>
      <w:r w:rsidR="00D4510D">
        <w:rPr>
          <w:rtl/>
        </w:rPr>
        <w:t xml:space="preserve"> </w:t>
      </w:r>
      <w:r>
        <w:rPr>
          <w:rtl/>
        </w:rPr>
        <w:t>יוכל</w:t>
      </w:r>
      <w:r w:rsidR="00D4510D">
        <w:rPr>
          <w:rtl/>
        </w:rPr>
        <w:t xml:space="preserve"> </w:t>
      </w:r>
      <w:r>
        <w:rPr>
          <w:rtl/>
        </w:rPr>
        <w:t>לענות</w:t>
      </w:r>
      <w:r w:rsidR="00D4510D">
        <w:rPr>
          <w:rtl/>
        </w:rPr>
        <w:t xml:space="preserve"> </w:t>
      </w:r>
      <w:r>
        <w:rPr>
          <w:rtl/>
        </w:rPr>
        <w:t>לקדושה,</w:t>
      </w:r>
      <w:r w:rsidR="00D4510D">
        <w:rPr>
          <w:rtl/>
        </w:rPr>
        <w:t xml:space="preserve"> </w:t>
      </w:r>
      <w:r>
        <w:rPr>
          <w:rtl/>
        </w:rPr>
        <w:t>או</w:t>
      </w:r>
      <w:r w:rsidR="00D4510D">
        <w:rPr>
          <w:rtl/>
        </w:rPr>
        <w:t xml:space="preserve"> </w:t>
      </w:r>
      <w:r>
        <w:rPr>
          <w:rtl/>
        </w:rPr>
        <w:t>ימתין</w:t>
      </w:r>
      <w:r w:rsidR="00D4510D">
        <w:rPr>
          <w:rtl/>
        </w:rPr>
        <w:t xml:space="preserve"> </w:t>
      </w:r>
      <w:r>
        <w:rPr>
          <w:rtl/>
        </w:rPr>
        <w:t>עד</w:t>
      </w:r>
      <w:r w:rsidR="00D4510D">
        <w:rPr>
          <w:rtl/>
        </w:rPr>
        <w:t xml:space="preserve"> </w:t>
      </w:r>
      <w:r>
        <w:rPr>
          <w:rtl/>
        </w:rPr>
        <w:t>כדי</w:t>
      </w:r>
      <w:r w:rsidR="00D4510D">
        <w:rPr>
          <w:rtl/>
        </w:rPr>
        <w:t xml:space="preserve"> </w:t>
      </w:r>
      <w:r>
        <w:rPr>
          <w:rtl/>
        </w:rPr>
        <w:t>שיענה</w:t>
      </w:r>
      <w:r w:rsidR="00D4510D">
        <w:rPr>
          <w:rtl/>
        </w:rPr>
        <w:t xml:space="preserve"> </w:t>
      </w:r>
      <w:r>
        <w:rPr>
          <w:rtl/>
        </w:rPr>
        <w:t>קדושה</w:t>
      </w:r>
      <w:r w:rsidR="00D4510D">
        <w:rPr>
          <w:rtl/>
        </w:rPr>
        <w:t xml:space="preserve"> </w:t>
      </w:r>
      <w:r>
        <w:rPr>
          <w:rtl/>
        </w:rPr>
        <w:t>ומתפלל</w:t>
      </w:r>
      <w:r w:rsidR="00D4510D">
        <w:rPr>
          <w:rtl/>
        </w:rPr>
        <w:t xml:space="preserve"> </w:t>
      </w:r>
      <w:r>
        <w:rPr>
          <w:rtl/>
        </w:rPr>
        <w:t>אחר</w:t>
      </w:r>
      <w:r w:rsidR="00D4510D">
        <w:rPr>
          <w:rtl/>
        </w:rPr>
        <w:t xml:space="preserve"> </w:t>
      </w:r>
      <w:r>
        <w:rPr>
          <w:rtl/>
        </w:rPr>
        <w:t>מכן</w:t>
      </w:r>
      <w:r w:rsidR="00D4510D">
        <w:rPr>
          <w:rtl/>
        </w:rPr>
        <w:t xml:space="preserve"> </w:t>
      </w:r>
      <w:r>
        <w:rPr>
          <w:rtl/>
        </w:rPr>
        <w:t>כיחיד.</w:t>
      </w:r>
      <w:r w:rsidR="00D4510D">
        <w:rPr>
          <w:rtl/>
        </w:rPr>
        <w:t xml:space="preserve"> </w:t>
      </w:r>
      <w:r>
        <w:rPr>
          <w:rtl/>
        </w:rPr>
        <w:t>והדין</w:t>
      </w:r>
      <w:r w:rsidR="00D4510D">
        <w:rPr>
          <w:rtl/>
        </w:rPr>
        <w:t xml:space="preserve"> </w:t>
      </w:r>
      <w:r>
        <w:rPr>
          <w:rtl/>
        </w:rPr>
        <w:t>הוא</w:t>
      </w:r>
      <w:r w:rsidR="00D4510D">
        <w:rPr>
          <w:rtl/>
        </w:rPr>
        <w:t xml:space="preserve"> </w:t>
      </w:r>
      <w:r>
        <w:rPr>
          <w:rtl/>
        </w:rPr>
        <w:t>שצריך</w:t>
      </w:r>
      <w:r w:rsidR="00D4510D">
        <w:rPr>
          <w:rtl/>
        </w:rPr>
        <w:t xml:space="preserve"> </w:t>
      </w:r>
      <w:r>
        <w:rPr>
          <w:rtl/>
        </w:rPr>
        <w:t>להמתין</w:t>
      </w:r>
      <w:r w:rsidR="00D4510D">
        <w:rPr>
          <w:rtl/>
        </w:rPr>
        <w:t xml:space="preserve"> </w:t>
      </w:r>
      <w:r>
        <w:rPr>
          <w:rtl/>
        </w:rPr>
        <w:t>בכדי</w:t>
      </w:r>
      <w:r w:rsidR="00D4510D">
        <w:rPr>
          <w:rtl/>
        </w:rPr>
        <w:t xml:space="preserve"> </w:t>
      </w:r>
      <w:r>
        <w:rPr>
          <w:rtl/>
        </w:rPr>
        <w:t>לענות</w:t>
      </w:r>
      <w:r w:rsidR="00D4510D">
        <w:rPr>
          <w:rtl/>
        </w:rPr>
        <w:t xml:space="preserve"> </w:t>
      </w:r>
      <w:r>
        <w:rPr>
          <w:rtl/>
        </w:rPr>
        <w:t>לקדושה.</w:t>
      </w:r>
      <w:r w:rsidR="00D4510D">
        <w:rPr>
          <w:rtl/>
        </w:rPr>
        <w:t xml:space="preserve"> </w:t>
      </w:r>
      <w:r>
        <w:rPr>
          <w:rtl/>
        </w:rPr>
        <w:t>(ושואל)...מדוע</w:t>
      </w:r>
      <w:r w:rsidR="00D4510D">
        <w:rPr>
          <w:rtl/>
        </w:rPr>
        <w:t xml:space="preserve"> </w:t>
      </w:r>
      <w:r>
        <w:rPr>
          <w:rtl/>
        </w:rPr>
        <w:t>א"כ</w:t>
      </w:r>
      <w:r w:rsidR="00D4510D">
        <w:rPr>
          <w:rtl/>
        </w:rPr>
        <w:t xml:space="preserve"> </w:t>
      </w:r>
      <w:r>
        <w:rPr>
          <w:rtl/>
        </w:rPr>
        <w:t>מעדיפין</w:t>
      </w:r>
      <w:r w:rsidR="00D4510D">
        <w:rPr>
          <w:rtl/>
        </w:rPr>
        <w:t xml:space="preserve"> </w:t>
      </w:r>
      <w:r>
        <w:rPr>
          <w:rtl/>
        </w:rPr>
        <w:t>שיחכה</w:t>
      </w:r>
      <w:r w:rsidR="00D4510D">
        <w:rPr>
          <w:rtl/>
        </w:rPr>
        <w:t xml:space="preserve"> </w:t>
      </w:r>
      <w:r>
        <w:rPr>
          <w:rtl/>
        </w:rPr>
        <w:t>עד</w:t>
      </w:r>
      <w:r w:rsidR="00D4510D">
        <w:rPr>
          <w:rtl/>
        </w:rPr>
        <w:t xml:space="preserve"> </w:t>
      </w:r>
      <w:r>
        <w:rPr>
          <w:rtl/>
        </w:rPr>
        <w:t>אחר</w:t>
      </w:r>
      <w:r w:rsidR="00D4510D">
        <w:rPr>
          <w:rtl/>
        </w:rPr>
        <w:t xml:space="preserve"> </w:t>
      </w:r>
      <w:r>
        <w:rPr>
          <w:rtl/>
        </w:rPr>
        <w:t>מודים</w:t>
      </w:r>
      <w:r w:rsidR="00D4510D">
        <w:rPr>
          <w:rtl/>
        </w:rPr>
        <w:t xml:space="preserve"> </w:t>
      </w:r>
      <w:r>
        <w:rPr>
          <w:rtl/>
        </w:rPr>
        <w:t>שבזה</w:t>
      </w:r>
      <w:r w:rsidR="00D4510D">
        <w:rPr>
          <w:rtl/>
        </w:rPr>
        <w:t xml:space="preserve"> </w:t>
      </w:r>
      <w:r>
        <w:rPr>
          <w:rtl/>
        </w:rPr>
        <w:t>יקיים</w:t>
      </w:r>
      <w:r w:rsidR="00D4510D">
        <w:rPr>
          <w:rtl/>
        </w:rPr>
        <w:t xml:space="preserve"> </w:t>
      </w:r>
      <w:r>
        <w:rPr>
          <w:rtl/>
        </w:rPr>
        <w:t>מצוות</w:t>
      </w:r>
      <w:r w:rsidR="00D4510D">
        <w:rPr>
          <w:rtl/>
        </w:rPr>
        <w:t xml:space="preserve"> </w:t>
      </w:r>
      <w:r>
        <w:rPr>
          <w:rtl/>
        </w:rPr>
        <w:t>קדושה</w:t>
      </w:r>
      <w:r w:rsidR="00D4510D">
        <w:rPr>
          <w:rtl/>
        </w:rPr>
        <w:t xml:space="preserve"> </w:t>
      </w:r>
      <w:r>
        <w:rPr>
          <w:rtl/>
        </w:rPr>
        <w:t>בציבור</w:t>
      </w:r>
      <w:r w:rsidR="00D4510D">
        <w:rPr>
          <w:rtl/>
        </w:rPr>
        <w:t xml:space="preserve"> </w:t>
      </w:r>
      <w:r>
        <w:rPr>
          <w:rtl/>
        </w:rPr>
        <w:t>(ולא</w:t>
      </w:r>
      <w:r w:rsidR="00D4510D">
        <w:rPr>
          <w:rtl/>
        </w:rPr>
        <w:t xml:space="preserve"> </w:t>
      </w:r>
      <w:r>
        <w:rPr>
          <w:rtl/>
        </w:rPr>
        <w:t>מצוות</w:t>
      </w:r>
      <w:r w:rsidR="00D4510D">
        <w:rPr>
          <w:rtl/>
        </w:rPr>
        <w:t xml:space="preserve"> </w:t>
      </w:r>
      <w:r>
        <w:rPr>
          <w:rtl/>
        </w:rPr>
        <w:t>תפלה</w:t>
      </w:r>
      <w:r w:rsidR="00D4510D">
        <w:rPr>
          <w:rtl/>
        </w:rPr>
        <w:t xml:space="preserve"> </w:t>
      </w:r>
      <w:r>
        <w:rPr>
          <w:rtl/>
        </w:rPr>
        <w:t>בציבור)</w:t>
      </w:r>
      <w:r w:rsidR="00D4510D">
        <w:rPr>
          <w:rtl/>
        </w:rPr>
        <w:t xml:space="preserve"> </w:t>
      </w:r>
      <w:r>
        <w:rPr>
          <w:rtl/>
        </w:rPr>
        <w:t>ומדוע</w:t>
      </w:r>
      <w:r w:rsidR="00D4510D">
        <w:rPr>
          <w:rtl/>
        </w:rPr>
        <w:t xml:space="preserve"> </w:t>
      </w:r>
      <w:r>
        <w:rPr>
          <w:rtl/>
        </w:rPr>
        <w:t>לא</w:t>
      </w:r>
      <w:r w:rsidR="00D4510D">
        <w:rPr>
          <w:rtl/>
        </w:rPr>
        <w:t xml:space="preserve"> </w:t>
      </w:r>
      <w:r>
        <w:rPr>
          <w:rtl/>
        </w:rPr>
        <w:t>נעדיף</w:t>
      </w:r>
      <w:r w:rsidR="00D4510D">
        <w:rPr>
          <w:rtl/>
        </w:rPr>
        <w:t xml:space="preserve"> </w:t>
      </w:r>
      <w:r>
        <w:rPr>
          <w:rtl/>
        </w:rPr>
        <w:t>תפלת</w:t>
      </w:r>
      <w:r w:rsidR="00D4510D">
        <w:rPr>
          <w:rtl/>
        </w:rPr>
        <w:t xml:space="preserve"> </w:t>
      </w:r>
      <w:r>
        <w:rPr>
          <w:rtl/>
        </w:rPr>
        <w:t>הלחש</w:t>
      </w:r>
      <w:r w:rsidR="00D4510D">
        <w:rPr>
          <w:rtl/>
        </w:rPr>
        <w:t xml:space="preserve"> </w:t>
      </w:r>
      <w:r>
        <w:rPr>
          <w:rtl/>
        </w:rPr>
        <w:t>מיד</w:t>
      </w:r>
      <w:r w:rsidR="00D4510D">
        <w:rPr>
          <w:rtl/>
        </w:rPr>
        <w:t xml:space="preserve"> </w:t>
      </w:r>
      <w:r>
        <w:rPr>
          <w:rtl/>
        </w:rPr>
        <w:t>עם</w:t>
      </w:r>
      <w:r w:rsidR="00D4510D">
        <w:rPr>
          <w:rtl/>
        </w:rPr>
        <w:t xml:space="preserve"> </w:t>
      </w:r>
      <w:r>
        <w:rPr>
          <w:rtl/>
        </w:rPr>
        <w:t>הציבור</w:t>
      </w:r>
      <w:r w:rsidR="00D4510D">
        <w:rPr>
          <w:rtl/>
        </w:rPr>
        <w:t xml:space="preserve"> </w:t>
      </w:r>
      <w:r>
        <w:rPr>
          <w:rtl/>
        </w:rPr>
        <w:t>שבזה</w:t>
      </w:r>
      <w:r w:rsidR="00D4510D">
        <w:rPr>
          <w:rtl/>
        </w:rPr>
        <w:t xml:space="preserve"> </w:t>
      </w:r>
      <w:r>
        <w:rPr>
          <w:rtl/>
        </w:rPr>
        <w:t>יקיים</w:t>
      </w:r>
      <w:r w:rsidR="00D4510D">
        <w:rPr>
          <w:rtl/>
        </w:rPr>
        <w:t xml:space="preserve"> </w:t>
      </w:r>
      <w:r>
        <w:rPr>
          <w:rtl/>
        </w:rPr>
        <w:t>מצוות</w:t>
      </w:r>
      <w:r w:rsidR="00D4510D">
        <w:rPr>
          <w:rtl/>
        </w:rPr>
        <w:t xml:space="preserve"> </w:t>
      </w:r>
      <w:r>
        <w:rPr>
          <w:rtl/>
        </w:rPr>
        <w:t>תפלה</w:t>
      </w:r>
      <w:r w:rsidR="00D4510D">
        <w:rPr>
          <w:rtl/>
        </w:rPr>
        <w:t xml:space="preserve"> </w:t>
      </w:r>
      <w:r>
        <w:rPr>
          <w:rtl/>
        </w:rPr>
        <w:t>בציבור</w:t>
      </w:r>
      <w:r w:rsidR="00D4510D">
        <w:rPr>
          <w:rtl/>
        </w:rPr>
        <w:t xml:space="preserve"> </w:t>
      </w:r>
      <w:r>
        <w:rPr>
          <w:rtl/>
        </w:rPr>
        <w:t>(אף</w:t>
      </w:r>
      <w:r w:rsidR="00D4510D">
        <w:rPr>
          <w:rtl/>
        </w:rPr>
        <w:t xml:space="preserve"> </w:t>
      </w:r>
      <w:r>
        <w:rPr>
          <w:rtl/>
        </w:rPr>
        <w:t>שלא</w:t>
      </w:r>
      <w:r w:rsidR="00D4510D">
        <w:rPr>
          <w:rtl/>
        </w:rPr>
        <w:t xml:space="preserve"> </w:t>
      </w:r>
      <w:r>
        <w:rPr>
          <w:rtl/>
        </w:rPr>
        <w:t>יקיים</w:t>
      </w:r>
      <w:r w:rsidR="00D4510D">
        <w:rPr>
          <w:rtl/>
        </w:rPr>
        <w:t xml:space="preserve"> </w:t>
      </w:r>
      <w:r>
        <w:rPr>
          <w:rtl/>
        </w:rPr>
        <w:t>מצוות</w:t>
      </w:r>
      <w:r w:rsidR="00D4510D">
        <w:rPr>
          <w:rtl/>
        </w:rPr>
        <w:t xml:space="preserve"> </w:t>
      </w:r>
      <w:r>
        <w:rPr>
          <w:rtl/>
        </w:rPr>
        <w:t>קדושה</w:t>
      </w:r>
      <w:r w:rsidR="00D4510D">
        <w:rPr>
          <w:rtl/>
        </w:rPr>
        <w:t xml:space="preserve"> </w:t>
      </w:r>
      <w:r>
        <w:rPr>
          <w:rtl/>
        </w:rPr>
        <w:t>בציבור).</w:t>
      </w:r>
      <w:r w:rsidR="00D4510D">
        <w:rPr>
          <w:rtl/>
        </w:rPr>
        <w:t xml:space="preserve"> </w:t>
      </w:r>
      <w:r>
        <w:rPr>
          <w:rtl/>
        </w:rPr>
        <w:t>וע"פ</w:t>
      </w:r>
      <w:r w:rsidR="00D4510D">
        <w:rPr>
          <w:rtl/>
        </w:rPr>
        <w:t xml:space="preserve"> </w:t>
      </w:r>
      <w:r>
        <w:rPr>
          <w:rtl/>
        </w:rPr>
        <w:t>קושיא</w:t>
      </w:r>
      <w:r w:rsidR="00D4510D">
        <w:rPr>
          <w:rtl/>
        </w:rPr>
        <w:t xml:space="preserve"> </w:t>
      </w:r>
      <w:r>
        <w:rPr>
          <w:rtl/>
        </w:rPr>
        <w:t>זו</w:t>
      </w:r>
      <w:r w:rsidR="00D4510D">
        <w:rPr>
          <w:rtl/>
        </w:rPr>
        <w:t xml:space="preserve"> </w:t>
      </w:r>
      <w:r>
        <w:rPr>
          <w:rtl/>
        </w:rPr>
        <w:t>ממשיך</w:t>
      </w:r>
      <w:r w:rsidR="00D4510D">
        <w:rPr>
          <w:rtl/>
        </w:rPr>
        <w:t xml:space="preserve"> </w:t>
      </w:r>
      <w:r>
        <w:rPr>
          <w:rtl/>
        </w:rPr>
        <w:t>לבאר</w:t>
      </w:r>
      <w:r w:rsidR="00D4510D">
        <w:rPr>
          <w:rtl/>
        </w:rPr>
        <w:t xml:space="preserve"> </w:t>
      </w:r>
      <w:r>
        <w:rPr>
          <w:rtl/>
        </w:rPr>
        <w:t>דבאמת</w:t>
      </w:r>
      <w:r w:rsidR="00D4510D">
        <w:rPr>
          <w:rtl/>
        </w:rPr>
        <w:t xml:space="preserve"> </w:t>
      </w:r>
      <w:r>
        <w:rPr>
          <w:rtl/>
        </w:rPr>
        <w:t>כשמתחיל</w:t>
      </w:r>
      <w:r w:rsidR="00D4510D">
        <w:rPr>
          <w:rtl/>
        </w:rPr>
        <w:t xml:space="preserve"> </w:t>
      </w:r>
      <w:r>
        <w:rPr>
          <w:rtl/>
        </w:rPr>
        <w:t>באמצע</w:t>
      </w:r>
      <w:r w:rsidR="00D4510D">
        <w:rPr>
          <w:rtl/>
        </w:rPr>
        <w:t xml:space="preserve"> </w:t>
      </w:r>
      <w:r>
        <w:rPr>
          <w:rtl/>
        </w:rPr>
        <w:t>התפילה</w:t>
      </w:r>
      <w:r w:rsidR="00D4510D">
        <w:rPr>
          <w:rtl/>
        </w:rPr>
        <w:t xml:space="preserve"> </w:t>
      </w:r>
      <w:r>
        <w:rPr>
          <w:rtl/>
        </w:rPr>
        <w:t>מקיים</w:t>
      </w:r>
      <w:r w:rsidR="00D4510D">
        <w:rPr>
          <w:rtl/>
        </w:rPr>
        <w:t xml:space="preserve"> </w:t>
      </w:r>
      <w:r>
        <w:rPr>
          <w:rtl/>
        </w:rPr>
        <w:t>תפילה</w:t>
      </w:r>
      <w:r w:rsidR="00D4510D">
        <w:rPr>
          <w:rtl/>
        </w:rPr>
        <w:t xml:space="preserve"> </w:t>
      </w:r>
      <w:r>
        <w:rPr>
          <w:rtl/>
        </w:rPr>
        <w:t>בציבור</w:t>
      </w:r>
      <w:r w:rsidR="00D4510D">
        <w:rPr>
          <w:rtl/>
        </w:rPr>
        <w:t xml:space="preserve"> </w:t>
      </w:r>
      <w:r>
        <w:rPr>
          <w:rtl/>
        </w:rPr>
        <w:t>(או</w:t>
      </w:r>
      <w:r w:rsidR="00D4510D">
        <w:rPr>
          <w:rtl/>
        </w:rPr>
        <w:t xml:space="preserve"> </w:t>
      </w:r>
      <w:r>
        <w:rPr>
          <w:rtl/>
        </w:rPr>
        <w:t>מעינה</w:t>
      </w:r>
      <w:r w:rsidR="00D4510D">
        <w:rPr>
          <w:rtl/>
        </w:rPr>
        <w:t xml:space="preserve"> </w:t>
      </w:r>
      <w:r>
        <w:rPr>
          <w:rtl/>
        </w:rPr>
        <w:t>עכ"פ).</w:t>
      </w:r>
    </w:p>
    <w:p w:rsidR="00B369AC" w:rsidRDefault="00B369AC" w:rsidP="00077D26">
      <w:pPr>
        <w:pStyle w:val="a1"/>
        <w:rPr>
          <w:rtl/>
        </w:rPr>
      </w:pPr>
      <w:r>
        <w:rPr>
          <w:rtl/>
        </w:rPr>
        <w:t>אבל</w:t>
      </w:r>
      <w:r w:rsidR="00D4510D">
        <w:rPr>
          <w:rtl/>
        </w:rPr>
        <w:t xml:space="preserve"> </w:t>
      </w:r>
      <w:r>
        <w:rPr>
          <w:rtl/>
        </w:rPr>
        <w:t>לפענ"ד</w:t>
      </w:r>
      <w:r w:rsidR="00D4510D">
        <w:rPr>
          <w:rtl/>
        </w:rPr>
        <w:t xml:space="preserve"> </w:t>
      </w:r>
      <w:r>
        <w:rPr>
          <w:rtl/>
        </w:rPr>
        <w:t>קושיא</w:t>
      </w:r>
      <w:r w:rsidR="00D4510D">
        <w:rPr>
          <w:rtl/>
        </w:rPr>
        <w:t xml:space="preserve"> </w:t>
      </w:r>
      <w:r>
        <w:rPr>
          <w:rtl/>
        </w:rPr>
        <w:t>זו</w:t>
      </w:r>
      <w:r w:rsidR="00D4510D">
        <w:rPr>
          <w:rtl/>
        </w:rPr>
        <w:t xml:space="preserve"> </w:t>
      </w:r>
      <w:r>
        <w:rPr>
          <w:rtl/>
        </w:rPr>
        <w:t>מעיקרא</w:t>
      </w:r>
      <w:r w:rsidR="00D4510D">
        <w:rPr>
          <w:rtl/>
        </w:rPr>
        <w:t xml:space="preserve"> </w:t>
      </w:r>
      <w:r>
        <w:rPr>
          <w:rtl/>
        </w:rPr>
        <w:t>ליכא,</w:t>
      </w:r>
      <w:r w:rsidR="00D4510D">
        <w:rPr>
          <w:rtl/>
        </w:rPr>
        <w:t xml:space="preserve"> </w:t>
      </w:r>
      <w:r>
        <w:rPr>
          <w:rtl/>
        </w:rPr>
        <w:t>דפשיטא</w:t>
      </w:r>
      <w:r w:rsidR="00D4510D">
        <w:rPr>
          <w:rtl/>
        </w:rPr>
        <w:t xml:space="preserve"> </w:t>
      </w:r>
      <w:r>
        <w:rPr>
          <w:rtl/>
        </w:rPr>
        <w:t>שקדושה</w:t>
      </w:r>
      <w:r w:rsidR="00D4510D">
        <w:rPr>
          <w:rtl/>
        </w:rPr>
        <w:t xml:space="preserve"> </w:t>
      </w:r>
      <w:r>
        <w:rPr>
          <w:rtl/>
        </w:rPr>
        <w:t>עדיף</w:t>
      </w:r>
      <w:r w:rsidR="00D4510D">
        <w:rPr>
          <w:rtl/>
        </w:rPr>
        <w:t xml:space="preserve"> </w:t>
      </w:r>
      <w:r>
        <w:rPr>
          <w:rtl/>
        </w:rPr>
        <w:t>מתפלה</w:t>
      </w:r>
      <w:r w:rsidR="00D4510D">
        <w:rPr>
          <w:rtl/>
        </w:rPr>
        <w:t xml:space="preserve"> </w:t>
      </w:r>
      <w:r>
        <w:rPr>
          <w:rtl/>
        </w:rPr>
        <w:t>בציבור.</w:t>
      </w:r>
      <w:r w:rsidR="00D4510D">
        <w:rPr>
          <w:rtl/>
        </w:rPr>
        <w:t xml:space="preserve"> </w:t>
      </w:r>
      <w:r>
        <w:rPr>
          <w:rtl/>
        </w:rPr>
        <w:t>שהרי</w:t>
      </w:r>
      <w:r w:rsidR="00D4510D">
        <w:rPr>
          <w:rtl/>
        </w:rPr>
        <w:t xml:space="preserve"> </w:t>
      </w:r>
      <w:r>
        <w:rPr>
          <w:rtl/>
        </w:rPr>
        <w:t>על</w:t>
      </w:r>
      <w:r w:rsidR="00D4510D">
        <w:rPr>
          <w:rtl/>
        </w:rPr>
        <w:t xml:space="preserve"> </w:t>
      </w:r>
      <w:r>
        <w:rPr>
          <w:rtl/>
        </w:rPr>
        <w:t>מצוות</w:t>
      </w:r>
      <w:r w:rsidR="00D4510D">
        <w:rPr>
          <w:rtl/>
        </w:rPr>
        <w:t xml:space="preserve"> </w:t>
      </w:r>
      <w:r>
        <w:rPr>
          <w:rtl/>
        </w:rPr>
        <w:t>קדושה</w:t>
      </w:r>
      <w:r w:rsidR="00D4510D">
        <w:rPr>
          <w:rtl/>
        </w:rPr>
        <w:t xml:space="preserve"> </w:t>
      </w:r>
      <w:r>
        <w:rPr>
          <w:rtl/>
        </w:rPr>
        <w:t>כתב</w:t>
      </w:r>
      <w:r w:rsidR="00D4510D">
        <w:rPr>
          <w:rtl/>
        </w:rPr>
        <w:t xml:space="preserve"> </w:t>
      </w:r>
      <w:r>
        <w:rPr>
          <w:rtl/>
        </w:rPr>
        <w:t>הרא"ש</w:t>
      </w:r>
      <w:r w:rsidR="00D4510D">
        <w:rPr>
          <w:rtl/>
        </w:rPr>
        <w:t xml:space="preserve"> </w:t>
      </w:r>
      <w:r>
        <w:rPr>
          <w:rtl/>
        </w:rPr>
        <w:t>(מס'</w:t>
      </w:r>
      <w:r w:rsidR="00D4510D">
        <w:rPr>
          <w:rtl/>
        </w:rPr>
        <w:t xml:space="preserve"> </w:t>
      </w:r>
      <w:r>
        <w:rPr>
          <w:rtl/>
        </w:rPr>
        <w:t>ברכות</w:t>
      </w:r>
      <w:r w:rsidR="00D4510D">
        <w:rPr>
          <w:rtl/>
        </w:rPr>
        <w:t xml:space="preserve"> </w:t>
      </w:r>
      <w:r>
        <w:rPr>
          <w:rtl/>
        </w:rPr>
        <w:t>פ"ז</w:t>
      </w:r>
      <w:r w:rsidR="00D4510D">
        <w:rPr>
          <w:rtl/>
        </w:rPr>
        <w:t xml:space="preserve"> </w:t>
      </w:r>
      <w:r>
        <w:rPr>
          <w:rtl/>
        </w:rPr>
        <w:t>סי'</w:t>
      </w:r>
      <w:r w:rsidR="00D4510D">
        <w:rPr>
          <w:rtl/>
        </w:rPr>
        <w:t xml:space="preserve"> </w:t>
      </w:r>
      <w:r>
        <w:rPr>
          <w:rtl/>
        </w:rPr>
        <w:t>כ)</w:t>
      </w:r>
      <w:r w:rsidR="00D4510D">
        <w:rPr>
          <w:rtl/>
        </w:rPr>
        <w:t xml:space="preserve"> </w:t>
      </w:r>
      <w:r>
        <w:rPr>
          <w:rtl/>
        </w:rPr>
        <w:t>"דאלים</w:t>
      </w:r>
      <w:r w:rsidR="00D4510D">
        <w:rPr>
          <w:rtl/>
        </w:rPr>
        <w:t xml:space="preserve"> </w:t>
      </w:r>
      <w:r>
        <w:rPr>
          <w:rtl/>
        </w:rPr>
        <w:t>עשה</w:t>
      </w:r>
      <w:r w:rsidR="00D4510D">
        <w:rPr>
          <w:rtl/>
        </w:rPr>
        <w:t xml:space="preserve"> </w:t>
      </w:r>
      <w:r>
        <w:rPr>
          <w:rtl/>
        </w:rPr>
        <w:t>דרבים</w:t>
      </w:r>
      <w:r w:rsidR="00D4510D">
        <w:rPr>
          <w:rtl/>
        </w:rPr>
        <w:t xml:space="preserve"> </w:t>
      </w:r>
      <w:r>
        <w:rPr>
          <w:rtl/>
        </w:rPr>
        <w:t>דכתיב</w:t>
      </w:r>
      <w:r w:rsidR="00D4510D">
        <w:rPr>
          <w:rtl/>
        </w:rPr>
        <w:t xml:space="preserve"> </w:t>
      </w:r>
      <w:r>
        <w:rPr>
          <w:rtl/>
        </w:rPr>
        <w:t>ונקדשתי</w:t>
      </w:r>
      <w:r w:rsidR="00D4510D">
        <w:rPr>
          <w:rtl/>
        </w:rPr>
        <w:t xml:space="preserve"> </w:t>
      </w:r>
      <w:r>
        <w:rPr>
          <w:rtl/>
        </w:rPr>
        <w:t>בתוך</w:t>
      </w:r>
      <w:r w:rsidR="00D4510D">
        <w:rPr>
          <w:rtl/>
        </w:rPr>
        <w:t xml:space="preserve"> </w:t>
      </w:r>
      <w:r>
        <w:rPr>
          <w:rtl/>
        </w:rPr>
        <w:t>בני</w:t>
      </w:r>
      <w:r w:rsidR="00D4510D">
        <w:rPr>
          <w:rtl/>
        </w:rPr>
        <w:t xml:space="preserve"> </w:t>
      </w:r>
      <w:r>
        <w:rPr>
          <w:rtl/>
        </w:rPr>
        <w:t>ישראל,</w:t>
      </w:r>
      <w:r w:rsidR="00D4510D">
        <w:rPr>
          <w:rtl/>
        </w:rPr>
        <w:t xml:space="preserve"> </w:t>
      </w:r>
      <w:r>
        <w:rPr>
          <w:rtl/>
        </w:rPr>
        <w:t>דהיינו</w:t>
      </w:r>
      <w:r w:rsidR="00D4510D">
        <w:rPr>
          <w:rtl/>
        </w:rPr>
        <w:t xml:space="preserve"> </w:t>
      </w:r>
      <w:r>
        <w:rPr>
          <w:rtl/>
        </w:rPr>
        <w:t>עשה</w:t>
      </w:r>
      <w:r w:rsidR="00D4510D">
        <w:rPr>
          <w:rtl/>
        </w:rPr>
        <w:t xml:space="preserve"> </w:t>
      </w:r>
      <w:r>
        <w:rPr>
          <w:rtl/>
        </w:rPr>
        <w:t>דמקדשין</w:t>
      </w:r>
      <w:r w:rsidR="00D4510D">
        <w:rPr>
          <w:rtl/>
        </w:rPr>
        <w:t xml:space="preserve"> </w:t>
      </w:r>
      <w:r>
        <w:rPr>
          <w:rtl/>
        </w:rPr>
        <w:t>את</w:t>
      </w:r>
      <w:r w:rsidR="00D4510D">
        <w:rPr>
          <w:rtl/>
        </w:rPr>
        <w:t xml:space="preserve"> </w:t>
      </w:r>
      <w:r>
        <w:rPr>
          <w:rtl/>
        </w:rPr>
        <w:t>ה'</w:t>
      </w:r>
      <w:r w:rsidR="00D4510D">
        <w:rPr>
          <w:rtl/>
        </w:rPr>
        <w:t xml:space="preserve"> </w:t>
      </w:r>
      <w:r>
        <w:rPr>
          <w:rtl/>
        </w:rPr>
        <w:t>בעשרה</w:t>
      </w:r>
      <w:r w:rsidR="00D4510D">
        <w:rPr>
          <w:rtl/>
        </w:rPr>
        <w:t xml:space="preserve"> </w:t>
      </w:r>
      <w:r>
        <w:rPr>
          <w:rtl/>
        </w:rPr>
        <w:t>ברבים</w:t>
      </w:r>
      <w:r w:rsidR="00D4510D">
        <w:rPr>
          <w:rtl/>
        </w:rPr>
        <w:t xml:space="preserve"> </w:t>
      </w:r>
      <w:r>
        <w:rPr>
          <w:rtl/>
        </w:rPr>
        <w:t>ואפילו</w:t>
      </w:r>
      <w:r w:rsidR="00D4510D">
        <w:rPr>
          <w:rtl/>
        </w:rPr>
        <w:t xml:space="preserve"> </w:t>
      </w:r>
      <w:r>
        <w:rPr>
          <w:rtl/>
        </w:rPr>
        <w:t>הוי</w:t>
      </w:r>
      <w:r w:rsidR="00D4510D">
        <w:rPr>
          <w:rtl/>
        </w:rPr>
        <w:t xml:space="preserve"> </w:t>
      </w:r>
      <w:r>
        <w:rPr>
          <w:rtl/>
        </w:rPr>
        <w:t>מילתא</w:t>
      </w:r>
      <w:r w:rsidR="00D4510D">
        <w:rPr>
          <w:rtl/>
        </w:rPr>
        <w:t xml:space="preserve"> </w:t>
      </w:r>
      <w:r>
        <w:rPr>
          <w:rtl/>
        </w:rPr>
        <w:t>דרבנן</w:t>
      </w:r>
      <w:r w:rsidR="00D4510D">
        <w:rPr>
          <w:rtl/>
        </w:rPr>
        <w:t xml:space="preserve"> </w:t>
      </w:r>
      <w:r>
        <w:rPr>
          <w:rtl/>
        </w:rPr>
        <w:t>כגון</w:t>
      </w:r>
      <w:r w:rsidR="00D4510D">
        <w:rPr>
          <w:rtl/>
        </w:rPr>
        <w:t xml:space="preserve"> </w:t>
      </w:r>
      <w:r>
        <w:rPr>
          <w:rtl/>
        </w:rPr>
        <w:t>לשמוע</w:t>
      </w:r>
      <w:r w:rsidR="00D4510D">
        <w:rPr>
          <w:rtl/>
        </w:rPr>
        <w:t xml:space="preserve"> </w:t>
      </w:r>
      <w:r>
        <w:rPr>
          <w:rtl/>
        </w:rPr>
        <w:t>קדושה</w:t>
      </w:r>
      <w:r w:rsidR="00D4510D">
        <w:rPr>
          <w:rtl/>
        </w:rPr>
        <w:t xml:space="preserve"> </w:t>
      </w:r>
      <w:r>
        <w:rPr>
          <w:rtl/>
        </w:rPr>
        <w:t>וברכו</w:t>
      </w:r>
      <w:r w:rsidR="00D4510D">
        <w:rPr>
          <w:rtl/>
        </w:rPr>
        <w:t xml:space="preserve"> </w:t>
      </w:r>
      <w:r>
        <w:rPr>
          <w:rtl/>
        </w:rPr>
        <w:t>שלא</w:t>
      </w:r>
      <w:r w:rsidR="00D4510D">
        <w:rPr>
          <w:rtl/>
        </w:rPr>
        <w:t xml:space="preserve"> </w:t>
      </w:r>
      <w:r>
        <w:rPr>
          <w:rtl/>
        </w:rPr>
        <w:t>מצינו</w:t>
      </w:r>
      <w:r w:rsidR="00D4510D">
        <w:rPr>
          <w:rtl/>
        </w:rPr>
        <w:t xml:space="preserve"> </w:t>
      </w:r>
      <w:r>
        <w:rPr>
          <w:rtl/>
        </w:rPr>
        <w:t>לו</w:t>
      </w:r>
      <w:r w:rsidR="00D4510D">
        <w:rPr>
          <w:rtl/>
        </w:rPr>
        <w:t xml:space="preserve"> </w:t>
      </w:r>
      <w:r>
        <w:rPr>
          <w:rtl/>
        </w:rPr>
        <w:t>עיקר</w:t>
      </w:r>
      <w:r w:rsidR="00D4510D">
        <w:rPr>
          <w:rtl/>
        </w:rPr>
        <w:t xml:space="preserve"> </w:t>
      </w:r>
      <w:r>
        <w:rPr>
          <w:rtl/>
        </w:rPr>
        <w:t>מן</w:t>
      </w:r>
      <w:r w:rsidR="00D4510D">
        <w:rPr>
          <w:rtl/>
        </w:rPr>
        <w:t xml:space="preserve"> </w:t>
      </w:r>
      <w:r>
        <w:rPr>
          <w:rtl/>
        </w:rPr>
        <w:t>התורה,</w:t>
      </w:r>
      <w:r w:rsidR="00D4510D">
        <w:rPr>
          <w:rtl/>
        </w:rPr>
        <w:t xml:space="preserve"> </w:t>
      </w:r>
      <w:r>
        <w:rPr>
          <w:rtl/>
        </w:rPr>
        <w:t>אפילו</w:t>
      </w:r>
      <w:r w:rsidR="00D4510D">
        <w:rPr>
          <w:rtl/>
        </w:rPr>
        <w:t xml:space="preserve"> </w:t>
      </w:r>
      <w:r>
        <w:rPr>
          <w:rtl/>
        </w:rPr>
        <w:t>הכי</w:t>
      </w:r>
      <w:r w:rsidR="00D4510D">
        <w:rPr>
          <w:rtl/>
        </w:rPr>
        <w:t xml:space="preserve"> </w:t>
      </w:r>
      <w:r>
        <w:rPr>
          <w:rtl/>
        </w:rPr>
        <w:t>דחי</w:t>
      </w:r>
      <w:r w:rsidR="00D4510D">
        <w:rPr>
          <w:rtl/>
        </w:rPr>
        <w:t xml:space="preserve"> </w:t>
      </w:r>
      <w:r>
        <w:rPr>
          <w:rtl/>
        </w:rPr>
        <w:t>עשה</w:t>
      </w:r>
      <w:r w:rsidR="00D4510D">
        <w:rPr>
          <w:rtl/>
        </w:rPr>
        <w:t xml:space="preserve"> </w:t>
      </w:r>
      <w:r>
        <w:rPr>
          <w:rtl/>
        </w:rPr>
        <w:t>דיחיד</w:t>
      </w:r>
      <w:r w:rsidR="00D4510D">
        <w:rPr>
          <w:rtl/>
        </w:rPr>
        <w:t xml:space="preserve"> </w:t>
      </w:r>
      <w:r>
        <w:rPr>
          <w:rtl/>
        </w:rPr>
        <w:t>וכו'",</w:t>
      </w:r>
      <w:r w:rsidR="00D4510D">
        <w:rPr>
          <w:rtl/>
        </w:rPr>
        <w:t xml:space="preserve"> </w:t>
      </w:r>
      <w:r>
        <w:rPr>
          <w:rtl/>
        </w:rPr>
        <w:t>עכ"ל.</w:t>
      </w:r>
      <w:r w:rsidR="00D4510D">
        <w:rPr>
          <w:rtl/>
        </w:rPr>
        <w:t xml:space="preserve"> </w:t>
      </w:r>
      <w:r>
        <w:rPr>
          <w:rtl/>
        </w:rPr>
        <w:t>וכן</w:t>
      </w:r>
      <w:r w:rsidR="00D4510D">
        <w:rPr>
          <w:rtl/>
        </w:rPr>
        <w:t xml:space="preserve"> </w:t>
      </w:r>
      <w:r>
        <w:rPr>
          <w:rtl/>
        </w:rPr>
        <w:t>הובא</w:t>
      </w:r>
      <w:r w:rsidR="00D4510D">
        <w:rPr>
          <w:rtl/>
        </w:rPr>
        <w:t xml:space="preserve"> </w:t>
      </w:r>
      <w:r>
        <w:rPr>
          <w:rtl/>
        </w:rPr>
        <w:t>להלכה</w:t>
      </w:r>
      <w:r w:rsidR="00D4510D">
        <w:rPr>
          <w:rtl/>
        </w:rPr>
        <w:t xml:space="preserve"> </w:t>
      </w:r>
      <w:r>
        <w:rPr>
          <w:rtl/>
        </w:rPr>
        <w:t>בס"צ</w:t>
      </w:r>
      <w:r w:rsidR="00D4510D">
        <w:rPr>
          <w:rtl/>
        </w:rPr>
        <w:t xml:space="preserve"> </w:t>
      </w:r>
      <w:r>
        <w:rPr>
          <w:rtl/>
        </w:rPr>
        <w:t>סע'</w:t>
      </w:r>
      <w:r w:rsidR="00D4510D">
        <w:rPr>
          <w:rtl/>
        </w:rPr>
        <w:t xml:space="preserve"> </w:t>
      </w:r>
      <w:r>
        <w:rPr>
          <w:rtl/>
        </w:rPr>
        <w:t>יז:</w:t>
      </w:r>
      <w:r w:rsidR="00D4510D">
        <w:rPr>
          <w:rtl/>
        </w:rPr>
        <w:t xml:space="preserve"> </w:t>
      </w:r>
      <w:r>
        <w:rPr>
          <w:rtl/>
        </w:rPr>
        <w:t>"שתפלת</w:t>
      </w:r>
      <w:r w:rsidR="00D4510D">
        <w:rPr>
          <w:rtl/>
        </w:rPr>
        <w:t xml:space="preserve"> </w:t>
      </w:r>
      <w:r>
        <w:rPr>
          <w:rtl/>
        </w:rPr>
        <w:t>הציבור</w:t>
      </w:r>
      <w:r w:rsidR="00D4510D">
        <w:rPr>
          <w:rtl/>
        </w:rPr>
        <w:t xml:space="preserve"> </w:t>
      </w:r>
      <w:r>
        <w:rPr>
          <w:rtl/>
        </w:rPr>
        <w:t>אע"פ</w:t>
      </w:r>
      <w:r w:rsidR="00D4510D">
        <w:rPr>
          <w:rtl/>
        </w:rPr>
        <w:t xml:space="preserve"> </w:t>
      </w:r>
      <w:r>
        <w:rPr>
          <w:rtl/>
        </w:rPr>
        <w:t>שהיא</w:t>
      </w:r>
      <w:r w:rsidR="00D4510D">
        <w:rPr>
          <w:rtl/>
        </w:rPr>
        <w:t xml:space="preserve"> </w:t>
      </w:r>
      <w:r>
        <w:rPr>
          <w:rtl/>
        </w:rPr>
        <w:t>מצוה</w:t>
      </w:r>
      <w:r w:rsidR="00D4510D">
        <w:rPr>
          <w:rtl/>
        </w:rPr>
        <w:t xml:space="preserve"> </w:t>
      </w:r>
      <w:r>
        <w:rPr>
          <w:rtl/>
        </w:rPr>
        <w:t>מדבריהם</w:t>
      </w:r>
      <w:r w:rsidR="00D4510D">
        <w:rPr>
          <w:rtl/>
        </w:rPr>
        <w:t xml:space="preserve"> </w:t>
      </w:r>
      <w:r>
        <w:rPr>
          <w:rtl/>
        </w:rPr>
        <w:t>היא</w:t>
      </w:r>
      <w:r w:rsidR="00D4510D">
        <w:rPr>
          <w:rtl/>
        </w:rPr>
        <w:t xml:space="preserve"> </w:t>
      </w:r>
      <w:r>
        <w:rPr>
          <w:rtl/>
        </w:rPr>
        <w:t>גדולה</w:t>
      </w:r>
      <w:r w:rsidR="00D4510D">
        <w:rPr>
          <w:rtl/>
        </w:rPr>
        <w:t xml:space="preserve"> </w:t>
      </w:r>
      <w:r>
        <w:rPr>
          <w:rtl/>
        </w:rPr>
        <w:t>ממ"ע</w:t>
      </w:r>
      <w:r w:rsidR="00D4510D">
        <w:rPr>
          <w:rtl/>
        </w:rPr>
        <w:t xml:space="preserve"> </w:t>
      </w:r>
      <w:r>
        <w:rPr>
          <w:rtl/>
        </w:rPr>
        <w:t>של</w:t>
      </w:r>
      <w:r w:rsidR="00D4510D">
        <w:rPr>
          <w:rtl/>
        </w:rPr>
        <w:t xml:space="preserve"> </w:t>
      </w:r>
      <w:r>
        <w:rPr>
          <w:rtl/>
        </w:rPr>
        <w:t>תורה</w:t>
      </w:r>
      <w:r w:rsidR="00D4510D">
        <w:rPr>
          <w:rtl/>
        </w:rPr>
        <w:t xml:space="preserve"> </w:t>
      </w:r>
      <w:r>
        <w:rPr>
          <w:rtl/>
        </w:rPr>
        <w:t>הואיל</w:t>
      </w:r>
      <w:r w:rsidR="00D4510D">
        <w:rPr>
          <w:rtl/>
        </w:rPr>
        <w:t xml:space="preserve"> </w:t>
      </w:r>
      <w:r>
        <w:rPr>
          <w:rtl/>
        </w:rPr>
        <w:t>ומקדשין</w:t>
      </w:r>
      <w:r w:rsidR="00D4510D">
        <w:rPr>
          <w:rtl/>
        </w:rPr>
        <w:t xml:space="preserve"> </w:t>
      </w:r>
      <w:r>
        <w:rPr>
          <w:rtl/>
        </w:rPr>
        <w:t>בה</w:t>
      </w:r>
      <w:r w:rsidR="00D4510D">
        <w:rPr>
          <w:rtl/>
        </w:rPr>
        <w:t xml:space="preserve"> </w:t>
      </w:r>
      <w:r>
        <w:rPr>
          <w:rtl/>
        </w:rPr>
        <w:t>ה'</w:t>
      </w:r>
      <w:r w:rsidR="00D4510D">
        <w:rPr>
          <w:rtl/>
        </w:rPr>
        <w:t xml:space="preserve"> </w:t>
      </w:r>
      <w:r>
        <w:rPr>
          <w:rtl/>
        </w:rPr>
        <w:t>ברבים",</w:t>
      </w:r>
      <w:r w:rsidR="00D4510D">
        <w:rPr>
          <w:rtl/>
        </w:rPr>
        <w:t xml:space="preserve"> </w:t>
      </w:r>
      <w:r>
        <w:rPr>
          <w:rtl/>
        </w:rPr>
        <w:t>עכ"ל.</w:t>
      </w:r>
    </w:p>
    <w:p w:rsidR="00B369AC" w:rsidRDefault="00B369AC" w:rsidP="00077D26">
      <w:pPr>
        <w:pStyle w:val="a1"/>
        <w:rPr>
          <w:rtl/>
        </w:rPr>
      </w:pPr>
      <w:r>
        <w:rPr>
          <w:rtl/>
        </w:rPr>
        <w:t>וליכא</w:t>
      </w:r>
      <w:r w:rsidR="00D4510D">
        <w:rPr>
          <w:rtl/>
        </w:rPr>
        <w:t xml:space="preserve"> </w:t>
      </w:r>
      <w:r>
        <w:rPr>
          <w:rtl/>
        </w:rPr>
        <w:t>למימר</w:t>
      </w:r>
      <w:r w:rsidR="00D4510D">
        <w:rPr>
          <w:rtl/>
        </w:rPr>
        <w:t xml:space="preserve"> </w:t>
      </w:r>
      <w:r>
        <w:rPr>
          <w:rtl/>
        </w:rPr>
        <w:t>דגם</w:t>
      </w:r>
      <w:r w:rsidR="00D4510D">
        <w:rPr>
          <w:rtl/>
        </w:rPr>
        <w:t xml:space="preserve"> </w:t>
      </w:r>
      <w:r>
        <w:rPr>
          <w:rtl/>
        </w:rPr>
        <w:t>תפילה</w:t>
      </w:r>
      <w:r w:rsidR="00D4510D">
        <w:rPr>
          <w:rtl/>
        </w:rPr>
        <w:t xml:space="preserve"> </w:t>
      </w:r>
      <w:r>
        <w:rPr>
          <w:rtl/>
        </w:rPr>
        <w:t>בציבור</w:t>
      </w:r>
      <w:r w:rsidR="00D4510D">
        <w:rPr>
          <w:rtl/>
        </w:rPr>
        <w:t xml:space="preserve"> </w:t>
      </w:r>
      <w:r>
        <w:rPr>
          <w:rtl/>
        </w:rPr>
        <w:t>(כלומר,</w:t>
      </w:r>
      <w:r w:rsidR="00D4510D">
        <w:rPr>
          <w:rtl/>
        </w:rPr>
        <w:t xml:space="preserve"> </w:t>
      </w:r>
      <w:r>
        <w:rPr>
          <w:rtl/>
        </w:rPr>
        <w:t>להתפלל</w:t>
      </w:r>
      <w:r w:rsidR="00D4510D">
        <w:rPr>
          <w:rtl/>
        </w:rPr>
        <w:t xml:space="preserve"> </w:t>
      </w:r>
      <w:r>
        <w:rPr>
          <w:rtl/>
        </w:rPr>
        <w:t>עם</w:t>
      </w:r>
      <w:r w:rsidR="00D4510D">
        <w:rPr>
          <w:rtl/>
        </w:rPr>
        <w:t xml:space="preserve"> </w:t>
      </w:r>
      <w:r>
        <w:rPr>
          <w:rtl/>
        </w:rPr>
        <w:t>עשרה</w:t>
      </w:r>
      <w:r w:rsidR="00D4510D">
        <w:rPr>
          <w:rtl/>
        </w:rPr>
        <w:t xml:space="preserve"> </w:t>
      </w:r>
      <w:r>
        <w:rPr>
          <w:rtl/>
        </w:rPr>
        <w:t>ביחד)</w:t>
      </w:r>
      <w:r w:rsidR="00D4510D">
        <w:rPr>
          <w:rtl/>
        </w:rPr>
        <w:t xml:space="preserve"> </w:t>
      </w:r>
      <w:r>
        <w:rPr>
          <w:rtl/>
        </w:rPr>
        <w:t>חשיב</w:t>
      </w:r>
      <w:r w:rsidR="00D4510D">
        <w:rPr>
          <w:rtl/>
        </w:rPr>
        <w:t xml:space="preserve"> </w:t>
      </w:r>
      <w:r>
        <w:rPr>
          <w:rtl/>
        </w:rPr>
        <w:t>ג"כ</w:t>
      </w:r>
      <w:r w:rsidR="00D4510D">
        <w:rPr>
          <w:rtl/>
        </w:rPr>
        <w:t xml:space="preserve"> </w:t>
      </w:r>
      <w:r>
        <w:rPr>
          <w:rtl/>
        </w:rPr>
        <w:t>כמצוה</w:t>
      </w:r>
      <w:r w:rsidR="00D4510D">
        <w:rPr>
          <w:rtl/>
        </w:rPr>
        <w:t xml:space="preserve"> </w:t>
      </w:r>
      <w:r>
        <w:rPr>
          <w:rtl/>
        </w:rPr>
        <w:t>דרבים,</w:t>
      </w:r>
      <w:r w:rsidR="00D4510D">
        <w:rPr>
          <w:rtl/>
        </w:rPr>
        <w:t xml:space="preserve"> </w:t>
      </w:r>
      <w:r>
        <w:rPr>
          <w:rtl/>
        </w:rPr>
        <w:t>וכוונת</w:t>
      </w:r>
      <w:r w:rsidR="00D4510D">
        <w:rPr>
          <w:rtl/>
        </w:rPr>
        <w:t xml:space="preserve"> </w:t>
      </w:r>
      <w:r>
        <w:rPr>
          <w:rtl/>
        </w:rPr>
        <w:t>אדה"ז</w:t>
      </w:r>
      <w:r w:rsidR="00D4510D">
        <w:rPr>
          <w:rtl/>
        </w:rPr>
        <w:t xml:space="preserve"> </w:t>
      </w:r>
      <w:r>
        <w:rPr>
          <w:rtl/>
        </w:rPr>
        <w:t>(שם</w:t>
      </w:r>
      <w:r w:rsidR="00D4510D">
        <w:rPr>
          <w:rtl/>
        </w:rPr>
        <w:t xml:space="preserve"> </w:t>
      </w:r>
      <w:r>
        <w:rPr>
          <w:rtl/>
        </w:rPr>
        <w:t>בסע'</w:t>
      </w:r>
      <w:r w:rsidR="00D4510D">
        <w:rPr>
          <w:rtl/>
        </w:rPr>
        <w:t xml:space="preserve"> </w:t>
      </w:r>
      <w:r>
        <w:rPr>
          <w:rtl/>
        </w:rPr>
        <w:t>יז)</w:t>
      </w:r>
      <w:r w:rsidR="00D4510D">
        <w:rPr>
          <w:rtl/>
        </w:rPr>
        <w:t xml:space="preserve"> </w:t>
      </w:r>
      <w:r>
        <w:rPr>
          <w:rtl/>
        </w:rPr>
        <w:t>היא</w:t>
      </w:r>
      <w:r w:rsidR="00D4510D">
        <w:rPr>
          <w:rtl/>
        </w:rPr>
        <w:t xml:space="preserve"> </w:t>
      </w:r>
      <w:r>
        <w:rPr>
          <w:rtl/>
        </w:rPr>
        <w:t>לתפילה</w:t>
      </w:r>
      <w:r w:rsidR="00D4510D">
        <w:rPr>
          <w:rtl/>
        </w:rPr>
        <w:t xml:space="preserve"> </w:t>
      </w:r>
      <w:r>
        <w:rPr>
          <w:rtl/>
        </w:rPr>
        <w:t>בציבור</w:t>
      </w:r>
      <w:r w:rsidR="00D4510D">
        <w:rPr>
          <w:rtl/>
        </w:rPr>
        <w:t xml:space="preserve"> </w:t>
      </w:r>
      <w:r>
        <w:rPr>
          <w:rtl/>
        </w:rPr>
        <w:t>ולא</w:t>
      </w:r>
      <w:r w:rsidR="00D4510D">
        <w:rPr>
          <w:rtl/>
        </w:rPr>
        <w:t xml:space="preserve"> </w:t>
      </w:r>
      <w:r>
        <w:rPr>
          <w:rtl/>
        </w:rPr>
        <w:t>לקדושה,</w:t>
      </w:r>
      <w:r w:rsidR="00D4510D">
        <w:rPr>
          <w:rtl/>
        </w:rPr>
        <w:t xml:space="preserve"> </w:t>
      </w:r>
      <w:r>
        <w:rPr>
          <w:rtl/>
        </w:rPr>
        <w:t>דא"כ</w:t>
      </w:r>
      <w:r w:rsidR="00D4510D">
        <w:rPr>
          <w:rtl/>
        </w:rPr>
        <w:t xml:space="preserve"> </w:t>
      </w:r>
      <w:r>
        <w:rPr>
          <w:rtl/>
        </w:rPr>
        <w:t>למה</w:t>
      </w:r>
      <w:r w:rsidR="00D4510D">
        <w:rPr>
          <w:rtl/>
        </w:rPr>
        <w:t xml:space="preserve"> </w:t>
      </w:r>
      <w:r>
        <w:rPr>
          <w:rtl/>
        </w:rPr>
        <w:t>נתנו</w:t>
      </w:r>
      <w:r w:rsidR="00D4510D">
        <w:rPr>
          <w:rtl/>
        </w:rPr>
        <w:t xml:space="preserve"> </w:t>
      </w:r>
      <w:r>
        <w:rPr>
          <w:rtl/>
        </w:rPr>
        <w:t>הרא"ש</w:t>
      </w:r>
      <w:r w:rsidR="00D4510D">
        <w:rPr>
          <w:rtl/>
        </w:rPr>
        <w:t xml:space="preserve"> </w:t>
      </w:r>
      <w:r>
        <w:rPr>
          <w:rtl/>
        </w:rPr>
        <w:t>ואדה"ז</w:t>
      </w:r>
      <w:r w:rsidR="00D4510D">
        <w:rPr>
          <w:rtl/>
        </w:rPr>
        <w:t xml:space="preserve"> </w:t>
      </w:r>
      <w:r>
        <w:rPr>
          <w:rtl/>
        </w:rPr>
        <w:t>את</w:t>
      </w:r>
      <w:r w:rsidR="00D4510D">
        <w:rPr>
          <w:rtl/>
        </w:rPr>
        <w:t xml:space="preserve"> </w:t>
      </w:r>
      <w:r>
        <w:rPr>
          <w:rtl/>
        </w:rPr>
        <w:t>הטעם</w:t>
      </w:r>
      <w:r w:rsidR="00D4510D">
        <w:rPr>
          <w:rtl/>
        </w:rPr>
        <w:t xml:space="preserve"> </w:t>
      </w:r>
      <w:r>
        <w:rPr>
          <w:rtl/>
        </w:rPr>
        <w:t>שהיא</w:t>
      </w:r>
      <w:r w:rsidR="00D4510D">
        <w:rPr>
          <w:rtl/>
        </w:rPr>
        <w:t xml:space="preserve"> </w:t>
      </w:r>
      <w:r>
        <w:rPr>
          <w:rtl/>
        </w:rPr>
        <w:t>גדולה,</w:t>
      </w:r>
      <w:r w:rsidR="00D4510D">
        <w:rPr>
          <w:rtl/>
        </w:rPr>
        <w:t xml:space="preserve"> </w:t>
      </w:r>
      <w:r>
        <w:rPr>
          <w:rtl/>
        </w:rPr>
        <w:t>משום</w:t>
      </w:r>
      <w:r w:rsidR="00D4510D">
        <w:rPr>
          <w:rtl/>
        </w:rPr>
        <w:t xml:space="preserve"> </w:t>
      </w:r>
      <w:r>
        <w:rPr>
          <w:rtl/>
        </w:rPr>
        <w:t>"דמקדשין"</w:t>
      </w:r>
      <w:r w:rsidR="00D4510D">
        <w:rPr>
          <w:rtl/>
        </w:rPr>
        <w:t xml:space="preserve"> </w:t>
      </w:r>
      <w:r>
        <w:rPr>
          <w:rtl/>
        </w:rPr>
        <w:t>הרי</w:t>
      </w:r>
      <w:r w:rsidR="00D4510D">
        <w:rPr>
          <w:rtl/>
        </w:rPr>
        <w:t xml:space="preserve"> </w:t>
      </w:r>
      <w:r>
        <w:rPr>
          <w:rtl/>
        </w:rPr>
        <w:t>בלאו</w:t>
      </w:r>
      <w:r w:rsidR="00D4510D">
        <w:rPr>
          <w:rtl/>
        </w:rPr>
        <w:t xml:space="preserve"> </w:t>
      </w:r>
      <w:r>
        <w:rPr>
          <w:rtl/>
        </w:rPr>
        <w:t>הכי</w:t>
      </w:r>
      <w:r w:rsidR="00D4510D">
        <w:rPr>
          <w:rtl/>
        </w:rPr>
        <w:t xml:space="preserve"> </w:t>
      </w:r>
      <w:r>
        <w:rPr>
          <w:rtl/>
        </w:rPr>
        <w:t>להתפלל</w:t>
      </w:r>
      <w:r w:rsidR="00D4510D">
        <w:rPr>
          <w:rtl/>
        </w:rPr>
        <w:t xml:space="preserve"> </w:t>
      </w:r>
      <w:r>
        <w:rPr>
          <w:rtl/>
        </w:rPr>
        <w:t>בעשרה</w:t>
      </w:r>
      <w:r w:rsidR="00D4510D">
        <w:rPr>
          <w:rtl/>
        </w:rPr>
        <w:t xml:space="preserve"> </w:t>
      </w:r>
      <w:r>
        <w:rPr>
          <w:rtl/>
        </w:rPr>
        <w:t>היא</w:t>
      </w:r>
      <w:r w:rsidR="00D4510D">
        <w:rPr>
          <w:rtl/>
        </w:rPr>
        <w:t xml:space="preserve"> </w:t>
      </w:r>
      <w:r>
        <w:rPr>
          <w:rtl/>
        </w:rPr>
        <w:t>מצוה</w:t>
      </w:r>
      <w:r w:rsidR="00D4510D">
        <w:rPr>
          <w:rtl/>
        </w:rPr>
        <w:t xml:space="preserve"> </w:t>
      </w:r>
      <w:r>
        <w:rPr>
          <w:rtl/>
        </w:rPr>
        <w:t>דרבים</w:t>
      </w:r>
      <w:r w:rsidR="00D4510D">
        <w:rPr>
          <w:rtl/>
        </w:rPr>
        <w:t xml:space="preserve"> </w:t>
      </w:r>
      <w:r>
        <w:rPr>
          <w:rtl/>
        </w:rPr>
        <w:t>שגדולה</w:t>
      </w:r>
      <w:r w:rsidR="00D4510D">
        <w:rPr>
          <w:rtl/>
        </w:rPr>
        <w:t xml:space="preserve"> </w:t>
      </w:r>
      <w:r>
        <w:rPr>
          <w:rtl/>
        </w:rPr>
        <w:t>וכו'.</w:t>
      </w:r>
    </w:p>
    <w:p w:rsidR="00B369AC" w:rsidRDefault="00B369AC" w:rsidP="00077D26">
      <w:pPr>
        <w:pStyle w:val="a1"/>
        <w:rPr>
          <w:rtl/>
        </w:rPr>
      </w:pPr>
      <w:r>
        <w:rPr>
          <w:rtl/>
        </w:rPr>
        <w:t>ובפרט</w:t>
      </w:r>
      <w:r w:rsidR="00D4510D">
        <w:rPr>
          <w:rtl/>
        </w:rPr>
        <w:t xml:space="preserve"> </w:t>
      </w:r>
      <w:r>
        <w:rPr>
          <w:rtl/>
        </w:rPr>
        <w:t>ששם</w:t>
      </w:r>
      <w:r w:rsidR="00D4510D">
        <w:rPr>
          <w:rtl/>
        </w:rPr>
        <w:t xml:space="preserve"> </w:t>
      </w:r>
      <w:r>
        <w:rPr>
          <w:rtl/>
        </w:rPr>
        <w:t>כתב</w:t>
      </w:r>
      <w:r w:rsidR="00D4510D">
        <w:rPr>
          <w:rtl/>
        </w:rPr>
        <w:t xml:space="preserve"> </w:t>
      </w:r>
      <w:r>
        <w:rPr>
          <w:rtl/>
        </w:rPr>
        <w:t>ד"תפלה</w:t>
      </w:r>
      <w:r w:rsidR="00D4510D">
        <w:rPr>
          <w:rtl/>
        </w:rPr>
        <w:t xml:space="preserve"> </w:t>
      </w:r>
      <w:r>
        <w:rPr>
          <w:rtl/>
        </w:rPr>
        <w:t>בציבור</w:t>
      </w:r>
      <w:r w:rsidR="00D4510D">
        <w:rPr>
          <w:rtl/>
        </w:rPr>
        <w:t xml:space="preserve"> </w:t>
      </w:r>
      <w:r>
        <w:rPr>
          <w:rtl/>
        </w:rPr>
        <w:t>היא</w:t>
      </w:r>
      <w:r w:rsidR="00D4510D">
        <w:rPr>
          <w:rtl/>
        </w:rPr>
        <w:t xml:space="preserve"> </w:t>
      </w:r>
      <w:r>
        <w:rPr>
          <w:rtl/>
        </w:rPr>
        <w:t>מצוה</w:t>
      </w:r>
      <w:r w:rsidR="00D4510D">
        <w:rPr>
          <w:rtl/>
        </w:rPr>
        <w:t xml:space="preserve"> </w:t>
      </w:r>
      <w:r>
        <w:rPr>
          <w:rtl/>
        </w:rPr>
        <w:t>מדבריהם"</w:t>
      </w:r>
      <w:r w:rsidR="00D4510D">
        <w:rPr>
          <w:rtl/>
        </w:rPr>
        <w:t xml:space="preserve"> </w:t>
      </w:r>
      <w:r>
        <w:rPr>
          <w:rtl/>
        </w:rPr>
        <w:t>ובסעי'</w:t>
      </w:r>
      <w:r w:rsidR="00D4510D">
        <w:rPr>
          <w:rtl/>
        </w:rPr>
        <w:t xml:space="preserve"> </w:t>
      </w:r>
      <w:r>
        <w:rPr>
          <w:rtl/>
        </w:rPr>
        <w:t>ו'</w:t>
      </w:r>
      <w:r w:rsidR="00D4510D">
        <w:rPr>
          <w:rtl/>
        </w:rPr>
        <w:t xml:space="preserve"> </w:t>
      </w:r>
      <w:r>
        <w:rPr>
          <w:rtl/>
        </w:rPr>
        <w:t>שם</w:t>
      </w:r>
      <w:r w:rsidR="00D4510D">
        <w:rPr>
          <w:rtl/>
        </w:rPr>
        <w:t xml:space="preserve"> </w:t>
      </w:r>
      <w:r>
        <w:rPr>
          <w:rtl/>
        </w:rPr>
        <w:t>כתב</w:t>
      </w:r>
      <w:r w:rsidR="00D4510D">
        <w:rPr>
          <w:rtl/>
        </w:rPr>
        <w:t xml:space="preserve"> </w:t>
      </w:r>
      <w:r>
        <w:rPr>
          <w:rtl/>
        </w:rPr>
        <w:t>"שלכתחילה</w:t>
      </w:r>
      <w:r w:rsidR="00D4510D">
        <w:rPr>
          <w:rtl/>
        </w:rPr>
        <w:t xml:space="preserve"> </w:t>
      </w:r>
      <w:r>
        <w:rPr>
          <w:rtl/>
        </w:rPr>
        <w:t>מצוה</w:t>
      </w:r>
      <w:r w:rsidR="00D4510D">
        <w:rPr>
          <w:rtl/>
        </w:rPr>
        <w:t xml:space="preserve"> </w:t>
      </w:r>
      <w:r>
        <w:rPr>
          <w:rtl/>
        </w:rPr>
        <w:t>מן</w:t>
      </w:r>
      <w:r w:rsidR="00D4510D">
        <w:rPr>
          <w:rtl/>
        </w:rPr>
        <w:t xml:space="preserve"> </w:t>
      </w:r>
      <w:r>
        <w:rPr>
          <w:rtl/>
        </w:rPr>
        <w:t>המובחר</w:t>
      </w:r>
      <w:r w:rsidR="00D4510D">
        <w:rPr>
          <w:rtl/>
        </w:rPr>
        <w:t xml:space="preserve"> </w:t>
      </w:r>
      <w:r>
        <w:rPr>
          <w:rtl/>
        </w:rPr>
        <w:t>להתפלל</w:t>
      </w:r>
      <w:r w:rsidR="00D4510D">
        <w:rPr>
          <w:rtl/>
        </w:rPr>
        <w:t xml:space="preserve"> </w:t>
      </w:r>
      <w:r>
        <w:rPr>
          <w:rtl/>
        </w:rPr>
        <w:t>בביהכנ"ס</w:t>
      </w:r>
      <w:r w:rsidR="00D4510D">
        <w:rPr>
          <w:rtl/>
        </w:rPr>
        <w:t xml:space="preserve"> </w:t>
      </w:r>
      <w:r>
        <w:rPr>
          <w:rtl/>
        </w:rPr>
        <w:t>עם</w:t>
      </w:r>
      <w:r w:rsidR="00D4510D">
        <w:rPr>
          <w:rtl/>
        </w:rPr>
        <w:t xml:space="preserve"> </w:t>
      </w:r>
      <w:r>
        <w:rPr>
          <w:rtl/>
        </w:rPr>
        <w:t>הציבור".</w:t>
      </w:r>
      <w:r w:rsidR="00D4510D">
        <w:rPr>
          <w:rtl/>
        </w:rPr>
        <w:t xml:space="preserve"> </w:t>
      </w:r>
      <w:r>
        <w:rPr>
          <w:rtl/>
        </w:rPr>
        <w:t>ויוצא</w:t>
      </w:r>
      <w:r w:rsidR="00D4510D">
        <w:rPr>
          <w:rtl/>
        </w:rPr>
        <w:t xml:space="preserve"> </w:t>
      </w:r>
      <w:r>
        <w:rPr>
          <w:rtl/>
        </w:rPr>
        <w:t>מזה</w:t>
      </w:r>
      <w:r w:rsidR="00D4510D">
        <w:rPr>
          <w:rtl/>
        </w:rPr>
        <w:t xml:space="preserve"> </w:t>
      </w:r>
      <w:r>
        <w:rPr>
          <w:rtl/>
        </w:rPr>
        <w:t>שתפלה</w:t>
      </w:r>
      <w:r w:rsidR="00D4510D">
        <w:rPr>
          <w:rtl/>
        </w:rPr>
        <w:t xml:space="preserve"> </w:t>
      </w:r>
      <w:r>
        <w:rPr>
          <w:rtl/>
        </w:rPr>
        <w:t>בציבור</w:t>
      </w:r>
      <w:r w:rsidR="00D4510D">
        <w:rPr>
          <w:rtl/>
        </w:rPr>
        <w:t xml:space="preserve"> </w:t>
      </w:r>
      <w:r>
        <w:rPr>
          <w:rtl/>
        </w:rPr>
        <w:t>היא</w:t>
      </w:r>
      <w:r w:rsidR="00D4510D">
        <w:rPr>
          <w:rtl/>
        </w:rPr>
        <w:t xml:space="preserve"> </w:t>
      </w:r>
      <w:r>
        <w:rPr>
          <w:rtl/>
        </w:rPr>
        <w:t>רק</w:t>
      </w:r>
      <w:r w:rsidR="00D4510D">
        <w:rPr>
          <w:rtl/>
        </w:rPr>
        <w:t xml:space="preserve"> </w:t>
      </w:r>
      <w:r>
        <w:rPr>
          <w:rtl/>
        </w:rPr>
        <w:t>מצוה</w:t>
      </w:r>
      <w:r w:rsidR="00D4510D">
        <w:rPr>
          <w:rtl/>
        </w:rPr>
        <w:t xml:space="preserve"> </w:t>
      </w:r>
      <w:r>
        <w:rPr>
          <w:rtl/>
        </w:rPr>
        <w:t>מן</w:t>
      </w:r>
      <w:r w:rsidR="00D4510D">
        <w:rPr>
          <w:rtl/>
        </w:rPr>
        <w:t xml:space="preserve"> </w:t>
      </w:r>
      <w:r>
        <w:rPr>
          <w:rtl/>
        </w:rPr>
        <w:t>המובחר</w:t>
      </w:r>
      <w:r w:rsidR="00D4510D">
        <w:rPr>
          <w:rtl/>
        </w:rPr>
        <w:t xml:space="preserve"> </w:t>
      </w:r>
      <w:r>
        <w:rPr>
          <w:rtl/>
        </w:rPr>
        <w:t>(וכן</w:t>
      </w:r>
      <w:r w:rsidR="00D4510D">
        <w:rPr>
          <w:rtl/>
        </w:rPr>
        <w:t xml:space="preserve"> </w:t>
      </w:r>
      <w:r>
        <w:rPr>
          <w:rtl/>
        </w:rPr>
        <w:t>הבין</w:t>
      </w:r>
      <w:r w:rsidR="00D4510D">
        <w:rPr>
          <w:rtl/>
        </w:rPr>
        <w:t xml:space="preserve"> </w:t>
      </w:r>
      <w:r>
        <w:rPr>
          <w:rtl/>
        </w:rPr>
        <w:t>גם</w:t>
      </w:r>
      <w:r w:rsidR="00D4510D">
        <w:rPr>
          <w:rtl/>
        </w:rPr>
        <w:t xml:space="preserve"> </w:t>
      </w:r>
      <w:r>
        <w:rPr>
          <w:rtl/>
        </w:rPr>
        <w:t>הרשדב"ל</w:t>
      </w:r>
      <w:r w:rsidR="00D4510D">
        <w:rPr>
          <w:rtl/>
        </w:rPr>
        <w:t xml:space="preserve"> </w:t>
      </w:r>
      <w:r>
        <w:rPr>
          <w:rtl/>
        </w:rPr>
        <w:t>שי')</w:t>
      </w:r>
      <w:r w:rsidR="00D4510D">
        <w:rPr>
          <w:rtl/>
        </w:rPr>
        <w:t xml:space="preserve"> </w:t>
      </w:r>
      <w:r>
        <w:rPr>
          <w:rtl/>
        </w:rPr>
        <w:t>ולכן</w:t>
      </w:r>
      <w:r w:rsidR="00D4510D">
        <w:rPr>
          <w:rtl/>
        </w:rPr>
        <w:t xml:space="preserve"> </w:t>
      </w:r>
      <w:r>
        <w:rPr>
          <w:rtl/>
        </w:rPr>
        <w:t>מוכרח</w:t>
      </w:r>
      <w:r w:rsidR="00D4510D">
        <w:rPr>
          <w:rtl/>
        </w:rPr>
        <w:t xml:space="preserve"> </w:t>
      </w:r>
      <w:r>
        <w:rPr>
          <w:rtl/>
        </w:rPr>
        <w:t>לפרש</w:t>
      </w:r>
      <w:r w:rsidR="00D4510D">
        <w:rPr>
          <w:rtl/>
        </w:rPr>
        <w:t xml:space="preserve"> </w:t>
      </w:r>
      <w:r>
        <w:rPr>
          <w:rtl/>
        </w:rPr>
        <w:t>את</w:t>
      </w:r>
      <w:r w:rsidR="00D4510D">
        <w:rPr>
          <w:rtl/>
        </w:rPr>
        <w:t xml:space="preserve"> </w:t>
      </w:r>
      <w:r>
        <w:rPr>
          <w:rtl/>
        </w:rPr>
        <w:t>כהנ"ל</w:t>
      </w:r>
      <w:r w:rsidR="00D4510D">
        <w:rPr>
          <w:rtl/>
        </w:rPr>
        <w:t xml:space="preserve"> </w:t>
      </w:r>
      <w:r>
        <w:rPr>
          <w:rtl/>
        </w:rPr>
        <w:t>דכוונת</w:t>
      </w:r>
      <w:r w:rsidR="00D4510D">
        <w:rPr>
          <w:rtl/>
        </w:rPr>
        <w:t xml:space="preserve"> </w:t>
      </w:r>
      <w:r>
        <w:rPr>
          <w:rtl/>
        </w:rPr>
        <w:t>אדה"ז</w:t>
      </w:r>
      <w:r w:rsidR="00D4510D">
        <w:rPr>
          <w:rtl/>
        </w:rPr>
        <w:t xml:space="preserve"> </w:t>
      </w:r>
      <w:r>
        <w:rPr>
          <w:rtl/>
        </w:rPr>
        <w:t>(בסע'</w:t>
      </w:r>
      <w:r w:rsidR="00D4510D">
        <w:rPr>
          <w:rtl/>
        </w:rPr>
        <w:t xml:space="preserve"> </w:t>
      </w:r>
      <w:r>
        <w:rPr>
          <w:rtl/>
        </w:rPr>
        <w:t>יז)</w:t>
      </w:r>
      <w:r w:rsidR="00D4510D">
        <w:rPr>
          <w:rtl/>
        </w:rPr>
        <w:t xml:space="preserve"> </w:t>
      </w:r>
      <w:r>
        <w:rPr>
          <w:rtl/>
        </w:rPr>
        <w:t>היא</w:t>
      </w:r>
      <w:r w:rsidR="00D4510D">
        <w:rPr>
          <w:rtl/>
        </w:rPr>
        <w:t xml:space="preserve"> </w:t>
      </w:r>
      <w:r>
        <w:rPr>
          <w:rtl/>
        </w:rPr>
        <w:t>לקדושה</w:t>
      </w:r>
      <w:r w:rsidR="00D4510D">
        <w:rPr>
          <w:rtl/>
        </w:rPr>
        <w:t xml:space="preserve"> </w:t>
      </w:r>
      <w:r>
        <w:rPr>
          <w:rtl/>
        </w:rPr>
        <w:t>ולא</w:t>
      </w:r>
      <w:r w:rsidR="00D4510D">
        <w:rPr>
          <w:rtl/>
        </w:rPr>
        <w:t xml:space="preserve"> </w:t>
      </w:r>
      <w:r>
        <w:rPr>
          <w:rtl/>
        </w:rPr>
        <w:t>לתפלה</w:t>
      </w:r>
      <w:r w:rsidR="00D4510D">
        <w:rPr>
          <w:rtl/>
        </w:rPr>
        <w:t xml:space="preserve"> </w:t>
      </w:r>
      <w:r>
        <w:rPr>
          <w:rtl/>
        </w:rPr>
        <w:t>בציבור,</w:t>
      </w:r>
      <w:r w:rsidR="00D4510D">
        <w:rPr>
          <w:rtl/>
        </w:rPr>
        <w:t xml:space="preserve"> </w:t>
      </w:r>
      <w:r>
        <w:rPr>
          <w:rtl/>
        </w:rPr>
        <w:t>ודוקא</w:t>
      </w:r>
      <w:r w:rsidR="00D4510D">
        <w:rPr>
          <w:rtl/>
        </w:rPr>
        <w:t xml:space="preserve"> </w:t>
      </w:r>
      <w:r>
        <w:rPr>
          <w:rtl/>
        </w:rPr>
        <w:t>קדושה</w:t>
      </w:r>
      <w:r w:rsidR="00D4510D">
        <w:rPr>
          <w:rtl/>
        </w:rPr>
        <w:t xml:space="preserve"> </w:t>
      </w:r>
      <w:r>
        <w:rPr>
          <w:rtl/>
        </w:rPr>
        <w:t>יש</w:t>
      </w:r>
      <w:r w:rsidR="00D4510D">
        <w:rPr>
          <w:rtl/>
        </w:rPr>
        <w:t xml:space="preserve"> </w:t>
      </w:r>
      <w:r>
        <w:rPr>
          <w:rtl/>
        </w:rPr>
        <w:t>לה</w:t>
      </w:r>
      <w:r w:rsidR="00D4510D">
        <w:rPr>
          <w:rtl/>
        </w:rPr>
        <w:t xml:space="preserve"> </w:t>
      </w:r>
      <w:r>
        <w:rPr>
          <w:rtl/>
        </w:rPr>
        <w:t>את</w:t>
      </w:r>
      <w:r w:rsidR="00D4510D">
        <w:rPr>
          <w:rtl/>
        </w:rPr>
        <w:t xml:space="preserve"> </w:t>
      </w:r>
      <w:r>
        <w:rPr>
          <w:rtl/>
        </w:rPr>
        <w:t>המעלה</w:t>
      </w:r>
      <w:r w:rsidR="00D4510D">
        <w:rPr>
          <w:rtl/>
        </w:rPr>
        <w:t xml:space="preserve"> </w:t>
      </w:r>
      <w:r>
        <w:rPr>
          <w:rtl/>
        </w:rPr>
        <w:t>שהיא</w:t>
      </w:r>
      <w:r w:rsidR="00D4510D">
        <w:rPr>
          <w:rtl/>
        </w:rPr>
        <w:t xml:space="preserve"> </w:t>
      </w:r>
      <w:r>
        <w:rPr>
          <w:rtl/>
        </w:rPr>
        <w:t>גדולה</w:t>
      </w:r>
      <w:r w:rsidR="00D4510D">
        <w:rPr>
          <w:rtl/>
        </w:rPr>
        <w:t xml:space="preserve"> </w:t>
      </w:r>
      <w:r>
        <w:rPr>
          <w:rtl/>
        </w:rPr>
        <w:t>ממ"ע</w:t>
      </w:r>
      <w:r w:rsidR="00D4510D">
        <w:rPr>
          <w:rtl/>
        </w:rPr>
        <w:t xml:space="preserve"> </w:t>
      </w:r>
      <w:r>
        <w:rPr>
          <w:rtl/>
        </w:rPr>
        <w:t>של</w:t>
      </w:r>
      <w:r w:rsidR="00D4510D">
        <w:rPr>
          <w:rtl/>
        </w:rPr>
        <w:t xml:space="preserve"> </w:t>
      </w:r>
      <w:r>
        <w:rPr>
          <w:rtl/>
        </w:rPr>
        <w:t>תורה</w:t>
      </w:r>
      <w:r w:rsidR="00D4510D">
        <w:rPr>
          <w:rtl/>
        </w:rPr>
        <w:t xml:space="preserve"> </w:t>
      </w:r>
      <w:r>
        <w:rPr>
          <w:rtl/>
        </w:rPr>
        <w:t>וכו</w:t>
      </w:r>
      <w:r>
        <w:rPr>
          <w:rStyle w:val="FootnoteReference"/>
          <w:rtl/>
        </w:rPr>
        <w:footnoteReference w:id="158"/>
      </w:r>
      <w:r>
        <w:rPr>
          <w:rtl/>
        </w:rPr>
        <w:t>.</w:t>
      </w:r>
    </w:p>
    <w:p w:rsidR="00B369AC" w:rsidRDefault="00B369AC" w:rsidP="00077D26">
      <w:pPr>
        <w:pStyle w:val="a1"/>
        <w:rPr>
          <w:rtl/>
        </w:rPr>
      </w:pPr>
      <w:r>
        <w:rPr>
          <w:rtl/>
        </w:rPr>
        <w:lastRenderedPageBreak/>
        <w:t>וכן</w:t>
      </w:r>
      <w:r w:rsidR="00D4510D">
        <w:rPr>
          <w:rtl/>
        </w:rPr>
        <w:t xml:space="preserve"> </w:t>
      </w:r>
      <w:r>
        <w:rPr>
          <w:rtl/>
        </w:rPr>
        <w:t>היא</w:t>
      </w:r>
      <w:r w:rsidR="00D4510D">
        <w:rPr>
          <w:rtl/>
        </w:rPr>
        <w:t xml:space="preserve"> </w:t>
      </w:r>
      <w:r>
        <w:rPr>
          <w:rtl/>
        </w:rPr>
        <w:t>שיטת</w:t>
      </w:r>
      <w:r w:rsidR="00D4510D">
        <w:rPr>
          <w:rtl/>
        </w:rPr>
        <w:t xml:space="preserve"> </w:t>
      </w:r>
      <w:r>
        <w:rPr>
          <w:rtl/>
        </w:rPr>
        <w:t>חוות</w:t>
      </w:r>
      <w:r w:rsidR="00D4510D">
        <w:rPr>
          <w:rtl/>
        </w:rPr>
        <w:t xml:space="preserve"> </w:t>
      </w:r>
      <w:r>
        <w:rPr>
          <w:rtl/>
        </w:rPr>
        <w:t>יאיר</w:t>
      </w:r>
      <w:r w:rsidR="00D4510D">
        <w:rPr>
          <w:rtl/>
        </w:rPr>
        <w:t xml:space="preserve"> </w:t>
      </w:r>
      <w:r>
        <w:rPr>
          <w:rtl/>
        </w:rPr>
        <w:t>(שו"ת</w:t>
      </w:r>
      <w:r w:rsidR="00D4510D">
        <w:rPr>
          <w:rtl/>
        </w:rPr>
        <w:t xml:space="preserve"> </w:t>
      </w:r>
      <w:r>
        <w:rPr>
          <w:rtl/>
        </w:rPr>
        <w:t>סקט"ו,</w:t>
      </w:r>
      <w:r w:rsidR="00D4510D">
        <w:rPr>
          <w:rtl/>
        </w:rPr>
        <w:t xml:space="preserve"> </w:t>
      </w:r>
      <w:r>
        <w:rPr>
          <w:rtl/>
        </w:rPr>
        <w:t>ושו"ת</w:t>
      </w:r>
      <w:r w:rsidR="00D4510D">
        <w:rPr>
          <w:rtl/>
        </w:rPr>
        <w:t xml:space="preserve"> </w:t>
      </w:r>
      <w:r>
        <w:rPr>
          <w:rtl/>
        </w:rPr>
        <w:t>יד</w:t>
      </w:r>
      <w:r w:rsidR="00D4510D">
        <w:rPr>
          <w:rtl/>
        </w:rPr>
        <w:t xml:space="preserve"> </w:t>
      </w:r>
      <w:r>
        <w:rPr>
          <w:rtl/>
        </w:rPr>
        <w:t>אליהו</w:t>
      </w:r>
      <w:r w:rsidR="00D4510D">
        <w:rPr>
          <w:rtl/>
        </w:rPr>
        <w:t xml:space="preserve"> </w:t>
      </w:r>
      <w:r>
        <w:rPr>
          <w:rtl/>
        </w:rPr>
        <w:t>ס'</w:t>
      </w:r>
      <w:r w:rsidR="00D4510D">
        <w:rPr>
          <w:rtl/>
        </w:rPr>
        <w:t xml:space="preserve"> </w:t>
      </w:r>
      <w:r>
        <w:rPr>
          <w:rtl/>
        </w:rPr>
        <w:t>ז,</w:t>
      </w:r>
      <w:r w:rsidR="00D4510D">
        <w:rPr>
          <w:rtl/>
        </w:rPr>
        <w:t xml:space="preserve"> </w:t>
      </w:r>
      <w:r>
        <w:rPr>
          <w:rtl/>
        </w:rPr>
        <w:t>הובא</w:t>
      </w:r>
      <w:r w:rsidR="00D4510D">
        <w:rPr>
          <w:rtl/>
        </w:rPr>
        <w:t xml:space="preserve"> </w:t>
      </w:r>
      <w:r>
        <w:rPr>
          <w:rtl/>
        </w:rPr>
        <w:t>בבאר</w:t>
      </w:r>
      <w:r w:rsidR="00D4510D">
        <w:rPr>
          <w:rtl/>
        </w:rPr>
        <w:t xml:space="preserve"> </w:t>
      </w:r>
      <w:r>
        <w:rPr>
          <w:rtl/>
        </w:rPr>
        <w:t>היטב</w:t>
      </w:r>
      <w:r w:rsidR="00D4510D">
        <w:rPr>
          <w:rtl/>
        </w:rPr>
        <w:t xml:space="preserve"> </w:t>
      </w:r>
      <w:r>
        <w:rPr>
          <w:rtl/>
        </w:rPr>
        <w:t>ס"צ</w:t>
      </w:r>
      <w:r w:rsidR="00D4510D">
        <w:rPr>
          <w:rtl/>
        </w:rPr>
        <w:t xml:space="preserve"> </w:t>
      </w:r>
      <w:r>
        <w:rPr>
          <w:rtl/>
        </w:rPr>
        <w:t>סי"ב)</w:t>
      </w:r>
      <w:r w:rsidR="00D4510D">
        <w:rPr>
          <w:rtl/>
        </w:rPr>
        <w:t xml:space="preserve"> </w:t>
      </w:r>
      <w:r>
        <w:rPr>
          <w:rtl/>
        </w:rPr>
        <w:t>דתפילה</w:t>
      </w:r>
      <w:r w:rsidR="00D4510D">
        <w:rPr>
          <w:rtl/>
        </w:rPr>
        <w:t xml:space="preserve"> </w:t>
      </w:r>
      <w:r>
        <w:rPr>
          <w:rtl/>
        </w:rPr>
        <w:t>בציבור</w:t>
      </w:r>
      <w:r w:rsidR="00D4510D">
        <w:rPr>
          <w:rtl/>
        </w:rPr>
        <w:t xml:space="preserve"> </w:t>
      </w:r>
      <w:r>
        <w:rPr>
          <w:rtl/>
        </w:rPr>
        <w:t>היא</w:t>
      </w:r>
      <w:r w:rsidR="00D4510D">
        <w:rPr>
          <w:rtl/>
        </w:rPr>
        <w:t xml:space="preserve"> </w:t>
      </w:r>
      <w:r>
        <w:rPr>
          <w:rtl/>
        </w:rPr>
        <w:t>רק</w:t>
      </w:r>
      <w:r w:rsidR="00D4510D">
        <w:rPr>
          <w:rtl/>
        </w:rPr>
        <w:t xml:space="preserve"> </w:t>
      </w:r>
      <w:r>
        <w:rPr>
          <w:rtl/>
        </w:rPr>
        <w:t>מצוה</w:t>
      </w:r>
      <w:r w:rsidR="00D4510D">
        <w:rPr>
          <w:rtl/>
        </w:rPr>
        <w:t xml:space="preserve"> </w:t>
      </w:r>
      <w:r>
        <w:rPr>
          <w:rtl/>
        </w:rPr>
        <w:t>מן</w:t>
      </w:r>
      <w:r w:rsidR="00D4510D">
        <w:rPr>
          <w:rtl/>
        </w:rPr>
        <w:t xml:space="preserve"> </w:t>
      </w:r>
      <w:r>
        <w:rPr>
          <w:rtl/>
        </w:rPr>
        <w:t>המובחר.</w:t>
      </w:r>
      <w:r w:rsidR="00D4510D">
        <w:rPr>
          <w:rtl/>
        </w:rPr>
        <w:t xml:space="preserve"> </w:t>
      </w:r>
      <w:r>
        <w:rPr>
          <w:rtl/>
        </w:rPr>
        <w:t>וכ"מ</w:t>
      </w:r>
      <w:r w:rsidR="00D4510D">
        <w:rPr>
          <w:rtl/>
        </w:rPr>
        <w:t xml:space="preserve"> </w:t>
      </w:r>
      <w:r>
        <w:rPr>
          <w:rtl/>
        </w:rPr>
        <w:t>בס'</w:t>
      </w:r>
      <w:r w:rsidR="00D4510D">
        <w:rPr>
          <w:rtl/>
        </w:rPr>
        <w:t xml:space="preserve"> </w:t>
      </w:r>
      <w:r>
        <w:rPr>
          <w:rtl/>
        </w:rPr>
        <w:t>צ</w:t>
      </w:r>
      <w:r w:rsidR="00D4510D">
        <w:rPr>
          <w:rtl/>
        </w:rPr>
        <w:t xml:space="preserve"> </w:t>
      </w:r>
      <w:r>
        <w:rPr>
          <w:rtl/>
        </w:rPr>
        <w:t>(סעי'</w:t>
      </w:r>
      <w:r w:rsidR="00D4510D">
        <w:rPr>
          <w:rtl/>
        </w:rPr>
        <w:t xml:space="preserve"> </w:t>
      </w:r>
      <w:r>
        <w:rPr>
          <w:rtl/>
        </w:rPr>
        <w:t>יא)</w:t>
      </w:r>
      <w:r w:rsidR="00D4510D">
        <w:rPr>
          <w:rtl/>
        </w:rPr>
        <w:t xml:space="preserve"> </w:t>
      </w:r>
      <w:r>
        <w:rPr>
          <w:rtl/>
        </w:rPr>
        <w:t>"...מי</w:t>
      </w:r>
      <w:r w:rsidR="00D4510D">
        <w:rPr>
          <w:rtl/>
        </w:rPr>
        <w:t xml:space="preserve"> </w:t>
      </w:r>
      <w:r>
        <w:rPr>
          <w:rtl/>
        </w:rPr>
        <w:t>שבא</w:t>
      </w:r>
      <w:r w:rsidR="00D4510D">
        <w:rPr>
          <w:rtl/>
        </w:rPr>
        <w:t xml:space="preserve"> </w:t>
      </w:r>
      <w:r>
        <w:rPr>
          <w:rtl/>
        </w:rPr>
        <w:t>לבהכנ"ס</w:t>
      </w:r>
      <w:r w:rsidR="00D4510D">
        <w:rPr>
          <w:rtl/>
        </w:rPr>
        <w:t xml:space="preserve"> </w:t>
      </w:r>
      <w:r>
        <w:rPr>
          <w:rtl/>
        </w:rPr>
        <w:t>אסור</w:t>
      </w:r>
      <w:r w:rsidR="00D4510D">
        <w:rPr>
          <w:rtl/>
        </w:rPr>
        <w:t xml:space="preserve"> </w:t>
      </w:r>
      <w:r>
        <w:rPr>
          <w:rtl/>
        </w:rPr>
        <w:t>להקדים</w:t>
      </w:r>
      <w:r w:rsidR="00D4510D">
        <w:rPr>
          <w:rtl/>
        </w:rPr>
        <w:t xml:space="preserve"> </w:t>
      </w:r>
      <w:r>
        <w:rPr>
          <w:rtl/>
        </w:rPr>
        <w:t>תפלתו</w:t>
      </w:r>
      <w:r w:rsidR="00D4510D">
        <w:rPr>
          <w:rtl/>
        </w:rPr>
        <w:t xml:space="preserve"> </w:t>
      </w:r>
      <w:r>
        <w:rPr>
          <w:rtl/>
        </w:rPr>
        <w:t>לתפלת</w:t>
      </w:r>
      <w:r w:rsidR="00D4510D">
        <w:rPr>
          <w:rtl/>
        </w:rPr>
        <w:t xml:space="preserve"> </w:t>
      </w:r>
      <w:r>
        <w:rPr>
          <w:rtl/>
        </w:rPr>
        <w:t>בציבור</w:t>
      </w:r>
      <w:r w:rsidR="00D4510D">
        <w:rPr>
          <w:rtl/>
        </w:rPr>
        <w:t xml:space="preserve"> </w:t>
      </w:r>
      <w:r>
        <w:rPr>
          <w:rtl/>
        </w:rPr>
        <w:t>(לפי</w:t>
      </w:r>
      <w:r w:rsidR="00D4510D">
        <w:rPr>
          <w:rtl/>
        </w:rPr>
        <w:t xml:space="preserve"> </w:t>
      </w:r>
      <w:r>
        <w:rPr>
          <w:rtl/>
        </w:rPr>
        <w:t>שצריך</w:t>
      </w:r>
      <w:r w:rsidR="00D4510D">
        <w:rPr>
          <w:rtl/>
        </w:rPr>
        <w:t xml:space="preserve"> </w:t>
      </w:r>
      <w:r>
        <w:rPr>
          <w:rtl/>
        </w:rPr>
        <w:t>להתפלל</w:t>
      </w:r>
      <w:r w:rsidR="00D4510D">
        <w:rPr>
          <w:rtl/>
        </w:rPr>
        <w:t xml:space="preserve"> </w:t>
      </w:r>
      <w:r>
        <w:rPr>
          <w:rtl/>
        </w:rPr>
        <w:t>בעשרה</w:t>
      </w:r>
      <w:r w:rsidR="00D4510D">
        <w:rPr>
          <w:rtl/>
        </w:rPr>
        <w:t xml:space="preserve"> </w:t>
      </w:r>
      <w:r>
        <w:rPr>
          <w:rtl/>
        </w:rPr>
        <w:t>יחד).</w:t>
      </w:r>
      <w:r w:rsidR="00D4510D">
        <w:rPr>
          <w:rtl/>
        </w:rPr>
        <w:t xml:space="preserve"> </w:t>
      </w:r>
      <w:r>
        <w:rPr>
          <w:rtl/>
        </w:rPr>
        <w:t>ומזה</w:t>
      </w:r>
      <w:r w:rsidR="00D4510D">
        <w:rPr>
          <w:rtl/>
        </w:rPr>
        <w:t xml:space="preserve"> </w:t>
      </w:r>
      <w:r>
        <w:rPr>
          <w:rtl/>
        </w:rPr>
        <w:t>משמע</w:t>
      </w:r>
      <w:r w:rsidR="00D4510D">
        <w:rPr>
          <w:rtl/>
        </w:rPr>
        <w:t xml:space="preserve"> </w:t>
      </w:r>
      <w:r>
        <w:rPr>
          <w:rtl/>
        </w:rPr>
        <w:t>דאם</w:t>
      </w:r>
      <w:r w:rsidR="00D4510D">
        <w:rPr>
          <w:rtl/>
        </w:rPr>
        <w:t xml:space="preserve"> </w:t>
      </w:r>
      <w:r>
        <w:rPr>
          <w:rtl/>
        </w:rPr>
        <w:t>לא</w:t>
      </w:r>
      <w:r w:rsidR="00D4510D">
        <w:rPr>
          <w:rtl/>
        </w:rPr>
        <w:t xml:space="preserve"> </w:t>
      </w:r>
      <w:r>
        <w:rPr>
          <w:rtl/>
        </w:rPr>
        <w:t>נכנס</w:t>
      </w:r>
      <w:r w:rsidR="00D4510D">
        <w:rPr>
          <w:rtl/>
        </w:rPr>
        <w:t xml:space="preserve"> </w:t>
      </w:r>
      <w:r>
        <w:rPr>
          <w:rtl/>
        </w:rPr>
        <w:t>אין</w:t>
      </w:r>
      <w:r w:rsidR="00D4510D">
        <w:rPr>
          <w:rtl/>
        </w:rPr>
        <w:t xml:space="preserve"> </w:t>
      </w:r>
      <w:r>
        <w:rPr>
          <w:rtl/>
        </w:rPr>
        <w:t>איסור</w:t>
      </w:r>
      <w:r w:rsidR="00D4510D">
        <w:rPr>
          <w:rtl/>
        </w:rPr>
        <w:t xml:space="preserve"> </w:t>
      </w:r>
      <w:r>
        <w:rPr>
          <w:rtl/>
        </w:rPr>
        <w:t>בדבר</w:t>
      </w:r>
      <w:r w:rsidR="00D4510D">
        <w:rPr>
          <w:rtl/>
        </w:rPr>
        <w:t xml:space="preserve"> </w:t>
      </w:r>
      <w:r>
        <w:rPr>
          <w:rtl/>
        </w:rPr>
        <w:t>כיון</w:t>
      </w:r>
      <w:r w:rsidR="00D4510D">
        <w:rPr>
          <w:rtl/>
        </w:rPr>
        <w:t xml:space="preserve"> </w:t>
      </w:r>
      <w:r>
        <w:rPr>
          <w:rtl/>
        </w:rPr>
        <w:t>שהיא</w:t>
      </w:r>
      <w:r w:rsidR="00D4510D">
        <w:rPr>
          <w:rtl/>
        </w:rPr>
        <w:t xml:space="preserve"> </w:t>
      </w:r>
      <w:r>
        <w:rPr>
          <w:rtl/>
        </w:rPr>
        <w:t>רק</w:t>
      </w:r>
      <w:r w:rsidR="00D4510D">
        <w:rPr>
          <w:rtl/>
        </w:rPr>
        <w:t xml:space="preserve"> </w:t>
      </w:r>
      <w:r>
        <w:rPr>
          <w:rtl/>
        </w:rPr>
        <w:t>מצוה</w:t>
      </w:r>
      <w:r w:rsidR="00D4510D">
        <w:rPr>
          <w:rtl/>
        </w:rPr>
        <w:t xml:space="preserve"> </w:t>
      </w:r>
      <w:r>
        <w:rPr>
          <w:rtl/>
        </w:rPr>
        <w:t>מן</w:t>
      </w:r>
      <w:r w:rsidR="00D4510D">
        <w:rPr>
          <w:rtl/>
        </w:rPr>
        <w:t xml:space="preserve"> </w:t>
      </w:r>
      <w:r>
        <w:rPr>
          <w:rtl/>
        </w:rPr>
        <w:t>המובחר</w:t>
      </w:r>
      <w:r w:rsidR="00D4510D">
        <w:rPr>
          <w:rtl/>
        </w:rPr>
        <w:t xml:space="preserve"> </w:t>
      </w:r>
      <w:r>
        <w:rPr>
          <w:rtl/>
        </w:rPr>
        <w:t>(כטעם</w:t>
      </w:r>
      <w:r w:rsidR="00D4510D">
        <w:rPr>
          <w:rtl/>
        </w:rPr>
        <w:t xml:space="preserve"> </w:t>
      </w:r>
      <w:r>
        <w:rPr>
          <w:rtl/>
        </w:rPr>
        <w:t>תר"י</w:t>
      </w:r>
      <w:r w:rsidR="00D4510D">
        <w:rPr>
          <w:rtl/>
        </w:rPr>
        <w:t xml:space="preserve"> </w:t>
      </w:r>
      <w:r>
        <w:rPr>
          <w:rtl/>
        </w:rPr>
        <w:t>בדין</w:t>
      </w:r>
      <w:r w:rsidR="00D4510D">
        <w:rPr>
          <w:rtl/>
        </w:rPr>
        <w:t xml:space="preserve"> </w:t>
      </w:r>
      <w:r>
        <w:rPr>
          <w:rtl/>
        </w:rPr>
        <w:t>זה,</w:t>
      </w:r>
      <w:r w:rsidR="00D4510D">
        <w:rPr>
          <w:rtl/>
        </w:rPr>
        <w:t xml:space="preserve"> </w:t>
      </w:r>
      <w:r>
        <w:rPr>
          <w:rtl/>
        </w:rPr>
        <w:t>ולא</w:t>
      </w:r>
      <w:r w:rsidR="00D4510D">
        <w:rPr>
          <w:rtl/>
        </w:rPr>
        <w:t xml:space="preserve"> </w:t>
      </w:r>
      <w:r>
        <w:rPr>
          <w:rtl/>
        </w:rPr>
        <w:t>כטעם</w:t>
      </w:r>
      <w:r w:rsidR="00D4510D">
        <w:rPr>
          <w:rtl/>
        </w:rPr>
        <w:t xml:space="preserve"> </w:t>
      </w:r>
      <w:r>
        <w:rPr>
          <w:rtl/>
        </w:rPr>
        <w:t>הא"ח</w:t>
      </w:r>
      <w:r w:rsidR="00D4510D">
        <w:rPr>
          <w:rtl/>
        </w:rPr>
        <w:t xml:space="preserve"> </w:t>
      </w:r>
      <w:r>
        <w:rPr>
          <w:rtl/>
        </w:rPr>
        <w:t>המובא</w:t>
      </w:r>
      <w:r w:rsidR="00D4510D">
        <w:rPr>
          <w:rtl/>
        </w:rPr>
        <w:t xml:space="preserve"> </w:t>
      </w:r>
      <w:r>
        <w:rPr>
          <w:rtl/>
        </w:rPr>
        <w:t>במ"ב</w:t>
      </w:r>
      <w:r w:rsidR="00D4510D">
        <w:rPr>
          <w:rtl/>
        </w:rPr>
        <w:t xml:space="preserve"> </w:t>
      </w:r>
      <w:r>
        <w:rPr>
          <w:rtl/>
        </w:rPr>
        <w:t>שם,</w:t>
      </w:r>
      <w:r w:rsidR="00D4510D">
        <w:rPr>
          <w:rtl/>
        </w:rPr>
        <w:t xml:space="preserve"> </w:t>
      </w:r>
      <w:r>
        <w:rPr>
          <w:rtl/>
        </w:rPr>
        <w:t>ודו"ק)</w:t>
      </w:r>
      <w:r>
        <w:rPr>
          <w:rStyle w:val="FootnoteReference"/>
          <w:rtl/>
        </w:rPr>
        <w:footnoteReference w:id="159"/>
      </w:r>
      <w:r>
        <w:rPr>
          <w:rtl/>
        </w:rPr>
        <w:t>.</w:t>
      </w:r>
    </w:p>
    <w:p w:rsidR="00B369AC" w:rsidRDefault="00B369AC" w:rsidP="00077D26">
      <w:pPr>
        <w:pStyle w:val="a1"/>
        <w:rPr>
          <w:rtl/>
        </w:rPr>
      </w:pPr>
      <w:r>
        <w:rPr>
          <w:rtl/>
        </w:rPr>
        <w:t>ומכל</w:t>
      </w:r>
      <w:r w:rsidR="00D4510D">
        <w:rPr>
          <w:rtl/>
        </w:rPr>
        <w:t xml:space="preserve"> </w:t>
      </w:r>
      <w:r>
        <w:rPr>
          <w:rtl/>
        </w:rPr>
        <w:t>הנ"ל</w:t>
      </w:r>
      <w:r w:rsidR="00D4510D">
        <w:rPr>
          <w:rtl/>
        </w:rPr>
        <w:t xml:space="preserve"> </w:t>
      </w:r>
      <w:r>
        <w:rPr>
          <w:rtl/>
        </w:rPr>
        <w:t>יוצא</w:t>
      </w:r>
      <w:r w:rsidR="00D4510D">
        <w:rPr>
          <w:rtl/>
        </w:rPr>
        <w:t xml:space="preserve"> </w:t>
      </w:r>
      <w:r>
        <w:rPr>
          <w:rtl/>
        </w:rPr>
        <w:t>דאין</w:t>
      </w:r>
      <w:r w:rsidR="00D4510D">
        <w:rPr>
          <w:rtl/>
        </w:rPr>
        <w:t xml:space="preserve"> </w:t>
      </w:r>
      <w:r>
        <w:rPr>
          <w:rtl/>
        </w:rPr>
        <w:t>לו</w:t>
      </w:r>
      <w:r w:rsidR="00D4510D">
        <w:rPr>
          <w:rtl/>
        </w:rPr>
        <w:t xml:space="preserve"> </w:t>
      </w:r>
      <w:r>
        <w:rPr>
          <w:rtl/>
        </w:rPr>
        <w:t>הוכחה</w:t>
      </w:r>
      <w:r w:rsidR="00D4510D">
        <w:rPr>
          <w:rtl/>
        </w:rPr>
        <w:t xml:space="preserve"> </w:t>
      </w:r>
      <w:r>
        <w:rPr>
          <w:rtl/>
        </w:rPr>
        <w:t>מזה</w:t>
      </w:r>
      <w:r w:rsidR="00D4510D">
        <w:rPr>
          <w:rtl/>
        </w:rPr>
        <w:t xml:space="preserve"> </w:t>
      </w:r>
      <w:r>
        <w:rPr>
          <w:rtl/>
        </w:rPr>
        <w:t>שמקיים</w:t>
      </w:r>
      <w:r w:rsidR="00D4510D">
        <w:rPr>
          <w:rtl/>
        </w:rPr>
        <w:t xml:space="preserve"> </w:t>
      </w:r>
      <w:r>
        <w:rPr>
          <w:rtl/>
        </w:rPr>
        <w:t>תפלה</w:t>
      </w:r>
      <w:r w:rsidR="00D4510D">
        <w:rPr>
          <w:rtl/>
        </w:rPr>
        <w:t xml:space="preserve"> </w:t>
      </w:r>
      <w:r>
        <w:rPr>
          <w:rtl/>
        </w:rPr>
        <w:t>בציבור</w:t>
      </w:r>
      <w:r w:rsidR="00D4510D">
        <w:rPr>
          <w:rtl/>
        </w:rPr>
        <w:t xml:space="preserve"> </w:t>
      </w:r>
      <w:r>
        <w:rPr>
          <w:rtl/>
        </w:rPr>
        <w:t>או</w:t>
      </w:r>
      <w:r w:rsidR="00D4510D">
        <w:rPr>
          <w:rtl/>
        </w:rPr>
        <w:t xml:space="preserve"> </w:t>
      </w:r>
      <w:r>
        <w:rPr>
          <w:rtl/>
        </w:rPr>
        <w:t>מעינה</w:t>
      </w:r>
      <w:r w:rsidR="00D4510D">
        <w:rPr>
          <w:rtl/>
        </w:rPr>
        <w:t xml:space="preserve"> </w:t>
      </w:r>
      <w:r>
        <w:rPr>
          <w:rtl/>
        </w:rPr>
        <w:t>עכ"פ</w:t>
      </w:r>
      <w:r w:rsidR="00D4510D">
        <w:rPr>
          <w:rtl/>
        </w:rPr>
        <w:t xml:space="preserve"> </w:t>
      </w:r>
      <w:r>
        <w:rPr>
          <w:rtl/>
        </w:rPr>
        <w:t>אע"פ</w:t>
      </w:r>
      <w:r w:rsidR="00D4510D">
        <w:rPr>
          <w:rtl/>
        </w:rPr>
        <w:t xml:space="preserve"> </w:t>
      </w:r>
      <w:r>
        <w:rPr>
          <w:rtl/>
        </w:rPr>
        <w:t>שמתחיל</w:t>
      </w:r>
      <w:r w:rsidR="00D4510D">
        <w:rPr>
          <w:rtl/>
        </w:rPr>
        <w:t xml:space="preserve"> </w:t>
      </w:r>
      <w:r>
        <w:rPr>
          <w:rtl/>
        </w:rPr>
        <w:t>באמצע</w:t>
      </w:r>
      <w:r w:rsidR="00D4510D">
        <w:rPr>
          <w:rtl/>
        </w:rPr>
        <w:t xml:space="preserve"> </w:t>
      </w:r>
      <w:r>
        <w:rPr>
          <w:rtl/>
        </w:rPr>
        <w:t>(אע"פ</w:t>
      </w:r>
      <w:r w:rsidR="00D4510D">
        <w:rPr>
          <w:rtl/>
        </w:rPr>
        <w:t xml:space="preserve"> </w:t>
      </w:r>
      <w:r>
        <w:rPr>
          <w:rtl/>
        </w:rPr>
        <w:t>שהדין</w:t>
      </w:r>
      <w:r w:rsidR="00D4510D">
        <w:rPr>
          <w:rtl/>
        </w:rPr>
        <w:t xml:space="preserve"> </w:t>
      </w:r>
      <w:r>
        <w:rPr>
          <w:rtl/>
        </w:rPr>
        <w:t>דין</w:t>
      </w:r>
      <w:r w:rsidR="00D4510D">
        <w:rPr>
          <w:rtl/>
        </w:rPr>
        <w:t xml:space="preserve"> </w:t>
      </w:r>
      <w:r>
        <w:rPr>
          <w:rtl/>
        </w:rPr>
        <w:t>אמת,</w:t>
      </w:r>
      <w:r w:rsidR="00D4510D">
        <w:rPr>
          <w:rtl/>
        </w:rPr>
        <w:t xml:space="preserve"> </w:t>
      </w:r>
      <w:r>
        <w:rPr>
          <w:rtl/>
        </w:rPr>
        <w:t>אבל</w:t>
      </w:r>
      <w:r w:rsidR="00D4510D">
        <w:rPr>
          <w:rtl/>
        </w:rPr>
        <w:t xml:space="preserve"> </w:t>
      </w:r>
      <w:r>
        <w:rPr>
          <w:rtl/>
        </w:rPr>
        <w:t>משם</w:t>
      </w:r>
      <w:r w:rsidR="00D4510D">
        <w:rPr>
          <w:rtl/>
        </w:rPr>
        <w:t xml:space="preserve"> </w:t>
      </w:r>
      <w:r>
        <w:rPr>
          <w:rtl/>
        </w:rPr>
        <w:t>אין</w:t>
      </w:r>
      <w:r w:rsidR="00D4510D">
        <w:rPr>
          <w:rtl/>
        </w:rPr>
        <w:t xml:space="preserve"> </w:t>
      </w:r>
      <w:r>
        <w:rPr>
          <w:rtl/>
        </w:rPr>
        <w:t>ראי'</w:t>
      </w:r>
      <w:r w:rsidR="00D4510D">
        <w:rPr>
          <w:rtl/>
        </w:rPr>
        <w:t xml:space="preserve"> </w:t>
      </w:r>
      <w:r>
        <w:rPr>
          <w:rtl/>
        </w:rPr>
        <w:t>לענ"ד.</w:t>
      </w:r>
    </w:p>
    <w:p w:rsidR="00B369AC" w:rsidRDefault="00B369AC" w:rsidP="00077D26">
      <w:pPr>
        <w:pStyle w:val="a1"/>
        <w:rPr>
          <w:rtl/>
        </w:rPr>
      </w:pPr>
      <w:r>
        <w:rPr>
          <w:rtl/>
        </w:rPr>
        <w:t>[ובעניין</w:t>
      </w:r>
      <w:r w:rsidR="00D4510D">
        <w:rPr>
          <w:rtl/>
        </w:rPr>
        <w:t xml:space="preserve"> </w:t>
      </w:r>
      <w:r>
        <w:rPr>
          <w:rtl/>
        </w:rPr>
        <w:t>תפילה</w:t>
      </w:r>
      <w:r w:rsidR="00D4510D">
        <w:rPr>
          <w:rtl/>
        </w:rPr>
        <w:t xml:space="preserve"> </w:t>
      </w:r>
      <w:r>
        <w:rPr>
          <w:rtl/>
        </w:rPr>
        <w:t>בציבור</w:t>
      </w:r>
      <w:r w:rsidR="00D4510D">
        <w:rPr>
          <w:rtl/>
        </w:rPr>
        <w:t xml:space="preserve"> </w:t>
      </w:r>
      <w:r>
        <w:rPr>
          <w:rtl/>
        </w:rPr>
        <w:t>ודרגותיו,</w:t>
      </w:r>
      <w:r w:rsidR="00D4510D">
        <w:rPr>
          <w:rtl/>
        </w:rPr>
        <w:t xml:space="preserve"> </w:t>
      </w:r>
      <w:r>
        <w:rPr>
          <w:rtl/>
        </w:rPr>
        <w:t>יש</w:t>
      </w:r>
      <w:r w:rsidR="00D4510D">
        <w:rPr>
          <w:rtl/>
        </w:rPr>
        <w:t xml:space="preserve"> </w:t>
      </w:r>
      <w:r>
        <w:rPr>
          <w:rtl/>
        </w:rPr>
        <w:t>להעיר</w:t>
      </w:r>
      <w:r w:rsidR="00D4510D">
        <w:rPr>
          <w:rtl/>
        </w:rPr>
        <w:t xml:space="preserve"> </w:t>
      </w:r>
      <w:r>
        <w:rPr>
          <w:rtl/>
        </w:rPr>
        <w:t>מפמ"ג</w:t>
      </w:r>
      <w:r w:rsidR="00D4510D">
        <w:rPr>
          <w:rtl/>
        </w:rPr>
        <w:t xml:space="preserve"> </w:t>
      </w:r>
      <w:r>
        <w:rPr>
          <w:rtl/>
        </w:rPr>
        <w:t>ס'</w:t>
      </w:r>
      <w:r w:rsidR="00D4510D">
        <w:rPr>
          <w:rtl/>
        </w:rPr>
        <w:t xml:space="preserve"> </w:t>
      </w:r>
      <w:r>
        <w:rPr>
          <w:rtl/>
        </w:rPr>
        <w:t>קט</w:t>
      </w:r>
      <w:r w:rsidR="00D4510D">
        <w:rPr>
          <w:rtl/>
        </w:rPr>
        <w:t xml:space="preserve"> </w:t>
      </w:r>
      <w:r>
        <w:rPr>
          <w:rtl/>
        </w:rPr>
        <w:t>אשל</w:t>
      </w:r>
      <w:r w:rsidR="00D4510D">
        <w:rPr>
          <w:rtl/>
        </w:rPr>
        <w:t xml:space="preserve"> </w:t>
      </w:r>
      <w:r>
        <w:rPr>
          <w:rtl/>
        </w:rPr>
        <w:t>אברהם</w:t>
      </w:r>
      <w:r w:rsidR="00D4510D">
        <w:rPr>
          <w:rtl/>
        </w:rPr>
        <w:t xml:space="preserve"> </w:t>
      </w:r>
      <w:r>
        <w:rPr>
          <w:rtl/>
        </w:rPr>
        <w:t>ס'</w:t>
      </w:r>
      <w:r w:rsidR="00D4510D">
        <w:rPr>
          <w:rtl/>
        </w:rPr>
        <w:t xml:space="preserve"> </w:t>
      </w:r>
      <w:r>
        <w:rPr>
          <w:rtl/>
        </w:rPr>
        <w:t>קא</w:t>
      </w:r>
      <w:r w:rsidR="00D4510D">
        <w:rPr>
          <w:rtl/>
        </w:rPr>
        <w:t xml:space="preserve"> </w:t>
      </w:r>
      <w:r>
        <w:rPr>
          <w:rtl/>
        </w:rPr>
        <w:t>דאינו</w:t>
      </w:r>
      <w:r w:rsidR="00D4510D">
        <w:rPr>
          <w:rtl/>
        </w:rPr>
        <w:t xml:space="preserve"> </w:t>
      </w:r>
      <w:r>
        <w:rPr>
          <w:rtl/>
        </w:rPr>
        <w:t>תפילה</w:t>
      </w:r>
      <w:r w:rsidR="00D4510D">
        <w:rPr>
          <w:rtl/>
        </w:rPr>
        <w:t xml:space="preserve"> </w:t>
      </w:r>
      <w:r>
        <w:rPr>
          <w:rtl/>
        </w:rPr>
        <w:t>בציבור</w:t>
      </w:r>
      <w:r w:rsidR="00D4510D">
        <w:rPr>
          <w:rtl/>
        </w:rPr>
        <w:t xml:space="preserve"> </w:t>
      </w:r>
      <w:r>
        <w:rPr>
          <w:rtl/>
        </w:rPr>
        <w:t>ממש</w:t>
      </w:r>
      <w:r w:rsidR="00D4510D">
        <w:rPr>
          <w:rtl/>
        </w:rPr>
        <w:t xml:space="preserve"> </w:t>
      </w:r>
      <w:r>
        <w:rPr>
          <w:rtl/>
        </w:rPr>
        <w:t>כשמתחיל</w:t>
      </w:r>
      <w:r w:rsidR="00D4510D">
        <w:rPr>
          <w:rtl/>
        </w:rPr>
        <w:t xml:space="preserve"> </w:t>
      </w:r>
      <w:r>
        <w:rPr>
          <w:rtl/>
        </w:rPr>
        <w:t>באמצע.</w:t>
      </w:r>
      <w:r w:rsidR="00D4510D">
        <w:rPr>
          <w:rtl/>
        </w:rPr>
        <w:t xml:space="preserve"> </w:t>
      </w:r>
      <w:r>
        <w:rPr>
          <w:rtl/>
        </w:rPr>
        <w:t>ע'</w:t>
      </w:r>
      <w:r w:rsidR="00D4510D">
        <w:rPr>
          <w:rtl/>
        </w:rPr>
        <w:t xml:space="preserve"> </w:t>
      </w:r>
      <w:r>
        <w:rPr>
          <w:rtl/>
        </w:rPr>
        <w:t>גם</w:t>
      </w:r>
      <w:r w:rsidR="00D4510D">
        <w:rPr>
          <w:rtl/>
        </w:rPr>
        <w:t xml:space="preserve"> </w:t>
      </w:r>
      <w:r>
        <w:rPr>
          <w:rtl/>
        </w:rPr>
        <w:t>הצל"ח</w:t>
      </w:r>
      <w:r w:rsidR="00D4510D">
        <w:rPr>
          <w:rtl/>
        </w:rPr>
        <w:t xml:space="preserve"> </w:t>
      </w:r>
      <w:r>
        <w:rPr>
          <w:rtl/>
        </w:rPr>
        <w:t>בברכות</w:t>
      </w:r>
      <w:r w:rsidR="00D4510D">
        <w:rPr>
          <w:rtl/>
        </w:rPr>
        <w:t xml:space="preserve"> </w:t>
      </w:r>
      <w:r>
        <w:rPr>
          <w:rtl/>
        </w:rPr>
        <w:t>ח</w:t>
      </w:r>
      <w:r w:rsidR="00D4510D">
        <w:rPr>
          <w:rtl/>
        </w:rPr>
        <w:t xml:space="preserve"> </w:t>
      </w:r>
      <w:r>
        <w:rPr>
          <w:rtl/>
        </w:rPr>
        <w:t>ע"ב</w:t>
      </w:r>
      <w:r w:rsidR="00D4510D">
        <w:rPr>
          <w:rtl/>
        </w:rPr>
        <w:t xml:space="preserve"> </w:t>
      </w:r>
      <w:r>
        <w:rPr>
          <w:rtl/>
        </w:rPr>
        <w:t>דכתב</w:t>
      </w:r>
      <w:r w:rsidR="00D4510D">
        <w:rPr>
          <w:rtl/>
        </w:rPr>
        <w:t xml:space="preserve"> </w:t>
      </w:r>
      <w:r>
        <w:rPr>
          <w:rtl/>
        </w:rPr>
        <w:t>דאפילו</w:t>
      </w:r>
      <w:r w:rsidR="00D4510D">
        <w:rPr>
          <w:rtl/>
        </w:rPr>
        <w:t xml:space="preserve"> </w:t>
      </w:r>
      <w:r>
        <w:rPr>
          <w:rtl/>
        </w:rPr>
        <w:t>מי</w:t>
      </w:r>
      <w:r w:rsidR="00D4510D">
        <w:rPr>
          <w:rtl/>
        </w:rPr>
        <w:t xml:space="preserve"> </w:t>
      </w:r>
      <w:r>
        <w:rPr>
          <w:rtl/>
        </w:rPr>
        <w:t>שמתפלל</w:t>
      </w:r>
      <w:r w:rsidR="00D4510D">
        <w:rPr>
          <w:rtl/>
        </w:rPr>
        <w:t xml:space="preserve"> </w:t>
      </w:r>
      <w:r>
        <w:rPr>
          <w:rtl/>
        </w:rPr>
        <w:t>קודם</w:t>
      </w:r>
      <w:r w:rsidR="00D4510D">
        <w:rPr>
          <w:rtl/>
        </w:rPr>
        <w:t xml:space="preserve"> </w:t>
      </w:r>
      <w:r>
        <w:rPr>
          <w:rtl/>
        </w:rPr>
        <w:t>קדיש</w:t>
      </w:r>
      <w:r w:rsidR="00D4510D">
        <w:rPr>
          <w:rtl/>
        </w:rPr>
        <w:t xml:space="preserve"> </w:t>
      </w:r>
      <w:r>
        <w:rPr>
          <w:rtl/>
        </w:rPr>
        <w:t>תתקבל</w:t>
      </w:r>
      <w:r w:rsidR="00D4510D">
        <w:rPr>
          <w:rtl/>
        </w:rPr>
        <w:t xml:space="preserve"> </w:t>
      </w:r>
      <w:r>
        <w:rPr>
          <w:rtl/>
        </w:rPr>
        <w:t>מקיים</w:t>
      </w:r>
      <w:r w:rsidR="00D4510D">
        <w:rPr>
          <w:rtl/>
        </w:rPr>
        <w:t xml:space="preserve"> </w:t>
      </w:r>
      <w:r>
        <w:rPr>
          <w:rtl/>
        </w:rPr>
        <w:t>תפילה</w:t>
      </w:r>
      <w:r w:rsidR="00D4510D">
        <w:rPr>
          <w:rtl/>
        </w:rPr>
        <w:t xml:space="preserve"> </w:t>
      </w:r>
      <w:r>
        <w:rPr>
          <w:rtl/>
        </w:rPr>
        <w:t>בציבור</w:t>
      </w:r>
      <w:r w:rsidR="00D4510D">
        <w:rPr>
          <w:rtl/>
        </w:rPr>
        <w:t xml:space="preserve"> </w:t>
      </w:r>
      <w:r>
        <w:rPr>
          <w:rtl/>
        </w:rPr>
        <w:t>קצת.</w:t>
      </w:r>
      <w:r w:rsidR="00D4510D">
        <w:rPr>
          <w:rtl/>
        </w:rPr>
        <w:t xml:space="preserve"> </w:t>
      </w:r>
      <w:r>
        <w:rPr>
          <w:rtl/>
        </w:rPr>
        <w:t>וגם</w:t>
      </w:r>
      <w:r w:rsidR="00D4510D">
        <w:rPr>
          <w:rtl/>
        </w:rPr>
        <w:t xml:space="preserve"> </w:t>
      </w:r>
      <w:r>
        <w:rPr>
          <w:rtl/>
        </w:rPr>
        <w:t>אין</w:t>
      </w:r>
      <w:r w:rsidR="00D4510D">
        <w:rPr>
          <w:rtl/>
        </w:rPr>
        <w:t xml:space="preserve"> </w:t>
      </w:r>
      <w:r>
        <w:rPr>
          <w:rtl/>
        </w:rPr>
        <w:t>צריך</w:t>
      </w:r>
      <w:r w:rsidR="00D4510D">
        <w:rPr>
          <w:rtl/>
        </w:rPr>
        <w:t xml:space="preserve"> </w:t>
      </w:r>
      <w:r>
        <w:rPr>
          <w:rtl/>
        </w:rPr>
        <w:t>שעשרה</w:t>
      </w:r>
      <w:r w:rsidR="00D4510D">
        <w:rPr>
          <w:rtl/>
        </w:rPr>
        <w:t xml:space="preserve"> </w:t>
      </w:r>
      <w:r>
        <w:rPr>
          <w:rtl/>
        </w:rPr>
        <w:t>יתפללו</w:t>
      </w:r>
      <w:r w:rsidR="00D4510D">
        <w:rPr>
          <w:rtl/>
        </w:rPr>
        <w:t xml:space="preserve"> </w:t>
      </w:r>
      <w:r>
        <w:rPr>
          <w:rtl/>
        </w:rPr>
        <w:t>ביחד</w:t>
      </w:r>
      <w:r w:rsidR="00D4510D">
        <w:rPr>
          <w:rtl/>
        </w:rPr>
        <w:t xml:space="preserve"> </w:t>
      </w:r>
      <w:r>
        <w:rPr>
          <w:rtl/>
        </w:rPr>
        <w:t>ממש,</w:t>
      </w:r>
      <w:r w:rsidR="00D4510D">
        <w:rPr>
          <w:rtl/>
        </w:rPr>
        <w:t xml:space="preserve"> </w:t>
      </w:r>
      <w:r>
        <w:rPr>
          <w:rtl/>
        </w:rPr>
        <w:t>אלא</w:t>
      </w:r>
      <w:r w:rsidR="00D4510D">
        <w:rPr>
          <w:rtl/>
        </w:rPr>
        <w:t xml:space="preserve"> </w:t>
      </w:r>
      <w:r>
        <w:rPr>
          <w:rtl/>
        </w:rPr>
        <w:t>אפילו</w:t>
      </w:r>
      <w:r w:rsidR="00D4510D">
        <w:rPr>
          <w:rtl/>
        </w:rPr>
        <w:t xml:space="preserve"> </w:t>
      </w:r>
      <w:r>
        <w:rPr>
          <w:rtl/>
        </w:rPr>
        <w:t>אם</w:t>
      </w:r>
      <w:r w:rsidR="00D4510D">
        <w:rPr>
          <w:rtl/>
        </w:rPr>
        <w:t xml:space="preserve"> </w:t>
      </w:r>
      <w:r>
        <w:rPr>
          <w:rtl/>
        </w:rPr>
        <w:t>התפללו</w:t>
      </w:r>
      <w:r w:rsidR="00D4510D">
        <w:rPr>
          <w:rtl/>
        </w:rPr>
        <w:t xml:space="preserve"> </w:t>
      </w:r>
      <w:r>
        <w:rPr>
          <w:rtl/>
        </w:rPr>
        <w:t>ששה,</w:t>
      </w:r>
      <w:r w:rsidR="00D4510D">
        <w:rPr>
          <w:rtl/>
        </w:rPr>
        <w:t xml:space="preserve"> </w:t>
      </w:r>
      <w:r>
        <w:rPr>
          <w:rtl/>
        </w:rPr>
        <w:t>וארבעה</w:t>
      </w:r>
      <w:r w:rsidR="00D4510D">
        <w:rPr>
          <w:rtl/>
        </w:rPr>
        <w:t xml:space="preserve"> </w:t>
      </w:r>
      <w:r>
        <w:rPr>
          <w:rtl/>
        </w:rPr>
        <w:t>לא</w:t>
      </w:r>
      <w:r w:rsidR="00D4510D">
        <w:rPr>
          <w:rtl/>
        </w:rPr>
        <w:t xml:space="preserve"> </w:t>
      </w:r>
      <w:r>
        <w:rPr>
          <w:rtl/>
        </w:rPr>
        <w:t>התפללו</w:t>
      </w:r>
      <w:r w:rsidR="00D4510D">
        <w:rPr>
          <w:rtl/>
        </w:rPr>
        <w:t xml:space="preserve"> </w:t>
      </w:r>
      <w:r>
        <w:rPr>
          <w:rtl/>
        </w:rPr>
        <w:t>חשיב</w:t>
      </w:r>
      <w:r w:rsidR="00D4510D">
        <w:rPr>
          <w:rtl/>
        </w:rPr>
        <w:t xml:space="preserve"> </w:t>
      </w:r>
      <w:r>
        <w:rPr>
          <w:rtl/>
        </w:rPr>
        <w:t>כתפלה</w:t>
      </w:r>
      <w:r w:rsidR="00D4510D">
        <w:rPr>
          <w:rtl/>
        </w:rPr>
        <w:t xml:space="preserve"> </w:t>
      </w:r>
      <w:r>
        <w:rPr>
          <w:rtl/>
        </w:rPr>
        <w:t>בציבור</w:t>
      </w:r>
      <w:r w:rsidR="00D4510D">
        <w:rPr>
          <w:rtl/>
        </w:rPr>
        <w:t xml:space="preserve"> </w:t>
      </w:r>
      <w:r>
        <w:rPr>
          <w:rtl/>
        </w:rPr>
        <w:t>להמתפללים,</w:t>
      </w:r>
      <w:r w:rsidR="00D4510D">
        <w:rPr>
          <w:rtl/>
        </w:rPr>
        <w:t xml:space="preserve"> </w:t>
      </w:r>
      <w:r>
        <w:rPr>
          <w:rtl/>
        </w:rPr>
        <w:t>כמבואר</w:t>
      </w:r>
      <w:r w:rsidR="00D4510D">
        <w:rPr>
          <w:rtl/>
        </w:rPr>
        <w:t xml:space="preserve"> </w:t>
      </w:r>
      <w:r>
        <w:rPr>
          <w:rtl/>
        </w:rPr>
        <w:t>ממ"ב</w:t>
      </w:r>
      <w:r w:rsidR="00D4510D">
        <w:rPr>
          <w:rtl/>
        </w:rPr>
        <w:t xml:space="preserve"> </w:t>
      </w:r>
      <w:r>
        <w:rPr>
          <w:rtl/>
        </w:rPr>
        <w:t>סי'</w:t>
      </w:r>
      <w:r w:rsidR="00D4510D">
        <w:rPr>
          <w:rtl/>
        </w:rPr>
        <w:t xml:space="preserve"> </w:t>
      </w:r>
      <w:r>
        <w:rPr>
          <w:rtl/>
        </w:rPr>
        <w:t>נה</w:t>
      </w:r>
      <w:r w:rsidR="00D4510D">
        <w:rPr>
          <w:rtl/>
        </w:rPr>
        <w:t xml:space="preserve"> </w:t>
      </w:r>
      <w:r>
        <w:rPr>
          <w:rtl/>
        </w:rPr>
        <w:t>דלא</w:t>
      </w:r>
      <w:r w:rsidR="00D4510D">
        <w:rPr>
          <w:rtl/>
        </w:rPr>
        <w:t xml:space="preserve"> </w:t>
      </w:r>
      <w:r>
        <w:rPr>
          <w:rtl/>
        </w:rPr>
        <w:t>כח"א</w:t>
      </w:r>
      <w:r w:rsidR="00D4510D">
        <w:rPr>
          <w:rtl/>
        </w:rPr>
        <w:t xml:space="preserve"> </w:t>
      </w:r>
      <w:r>
        <w:rPr>
          <w:rtl/>
        </w:rPr>
        <w:t>וע'</w:t>
      </w:r>
      <w:r w:rsidR="00D4510D">
        <w:rPr>
          <w:rtl/>
        </w:rPr>
        <w:t xml:space="preserve"> </w:t>
      </w:r>
      <w:r>
        <w:rPr>
          <w:rtl/>
        </w:rPr>
        <w:t>אשל</w:t>
      </w:r>
      <w:r w:rsidR="00D4510D">
        <w:rPr>
          <w:rtl/>
        </w:rPr>
        <w:t xml:space="preserve"> </w:t>
      </w:r>
      <w:r>
        <w:rPr>
          <w:rtl/>
        </w:rPr>
        <w:t>אברהם</w:t>
      </w:r>
      <w:r w:rsidR="00D4510D">
        <w:rPr>
          <w:rtl/>
        </w:rPr>
        <w:t xml:space="preserve"> </w:t>
      </w:r>
      <w:r>
        <w:rPr>
          <w:rtl/>
        </w:rPr>
        <w:t>(בטשואלש)</w:t>
      </w:r>
      <w:r w:rsidR="00D4510D">
        <w:rPr>
          <w:rtl/>
        </w:rPr>
        <w:t xml:space="preserve"> </w:t>
      </w:r>
      <w:r>
        <w:rPr>
          <w:rtl/>
        </w:rPr>
        <w:t>ס'</w:t>
      </w:r>
      <w:r w:rsidR="00D4510D">
        <w:rPr>
          <w:rtl/>
        </w:rPr>
        <w:t xml:space="preserve"> </w:t>
      </w:r>
      <w:r>
        <w:rPr>
          <w:rtl/>
        </w:rPr>
        <w:t>נו</w:t>
      </w:r>
      <w:r w:rsidR="00D4510D">
        <w:rPr>
          <w:rtl/>
        </w:rPr>
        <w:t xml:space="preserve"> </w:t>
      </w:r>
      <w:r>
        <w:rPr>
          <w:rtl/>
        </w:rPr>
        <w:t>דמי</w:t>
      </w:r>
      <w:r w:rsidR="00D4510D">
        <w:rPr>
          <w:rtl/>
        </w:rPr>
        <w:t xml:space="preserve"> </w:t>
      </w:r>
      <w:r>
        <w:rPr>
          <w:rtl/>
        </w:rPr>
        <w:t>שמתפלל</w:t>
      </w:r>
      <w:r w:rsidR="00D4510D">
        <w:rPr>
          <w:rtl/>
        </w:rPr>
        <w:t xml:space="preserve"> </w:t>
      </w:r>
      <w:r>
        <w:rPr>
          <w:rtl/>
        </w:rPr>
        <w:t>בזמן</w:t>
      </w:r>
      <w:r w:rsidR="00D4510D">
        <w:rPr>
          <w:rtl/>
        </w:rPr>
        <w:t xml:space="preserve"> </w:t>
      </w:r>
      <w:r>
        <w:rPr>
          <w:rtl/>
        </w:rPr>
        <w:t>שהש"ץ</w:t>
      </w:r>
      <w:r w:rsidR="00D4510D">
        <w:rPr>
          <w:rtl/>
        </w:rPr>
        <w:t xml:space="preserve"> </w:t>
      </w:r>
      <w:r>
        <w:rPr>
          <w:rtl/>
        </w:rPr>
        <w:t>חוזר</w:t>
      </w:r>
      <w:r w:rsidR="00D4510D">
        <w:rPr>
          <w:rtl/>
        </w:rPr>
        <w:t xml:space="preserve"> </w:t>
      </w:r>
      <w:r>
        <w:rPr>
          <w:rtl/>
        </w:rPr>
        <w:t>התפלה</w:t>
      </w:r>
      <w:r w:rsidR="00D4510D">
        <w:rPr>
          <w:rtl/>
        </w:rPr>
        <w:t xml:space="preserve"> </w:t>
      </w:r>
      <w:r>
        <w:rPr>
          <w:rtl/>
        </w:rPr>
        <w:t>מחייב</w:t>
      </w:r>
      <w:r w:rsidR="00D4510D">
        <w:rPr>
          <w:rtl/>
        </w:rPr>
        <w:t xml:space="preserve"> </w:t>
      </w:r>
      <w:r>
        <w:rPr>
          <w:rtl/>
        </w:rPr>
        <w:t>תפלה</w:t>
      </w:r>
      <w:r w:rsidR="00D4510D">
        <w:rPr>
          <w:rtl/>
        </w:rPr>
        <w:t xml:space="preserve"> </w:t>
      </w:r>
      <w:r>
        <w:rPr>
          <w:rtl/>
        </w:rPr>
        <w:t>בציבור].</w:t>
      </w:r>
    </w:p>
    <w:p w:rsidR="00B369AC" w:rsidRDefault="00B369AC" w:rsidP="00077D26">
      <w:pPr>
        <w:pStyle w:val="a1"/>
        <w:rPr>
          <w:rtl/>
        </w:rPr>
      </w:pPr>
      <w:r>
        <w:rPr>
          <w:b/>
          <w:bCs/>
          <w:rtl/>
        </w:rPr>
        <w:t>ב</w:t>
      </w:r>
      <w:r>
        <w:rPr>
          <w:rtl/>
        </w:rPr>
        <w:t>.</w:t>
      </w:r>
      <w:r w:rsidR="00D4510D">
        <w:rPr>
          <w:rtl/>
        </w:rPr>
        <w:t xml:space="preserve"> </w:t>
      </w:r>
      <w:r>
        <w:rPr>
          <w:rtl/>
        </w:rPr>
        <w:t>מ"ש</w:t>
      </w:r>
      <w:r w:rsidR="00D4510D">
        <w:rPr>
          <w:rtl/>
        </w:rPr>
        <w:t xml:space="preserve"> </w:t>
      </w:r>
      <w:r>
        <w:rPr>
          <w:rtl/>
        </w:rPr>
        <w:t>בענין</w:t>
      </w:r>
      <w:r w:rsidR="00D4510D">
        <w:rPr>
          <w:rtl/>
        </w:rPr>
        <w:t xml:space="preserve"> </w:t>
      </w:r>
      <w:r>
        <w:rPr>
          <w:rtl/>
        </w:rPr>
        <w:t>המתפלל</w:t>
      </w:r>
      <w:r w:rsidR="00D4510D">
        <w:rPr>
          <w:rtl/>
        </w:rPr>
        <w:t xml:space="preserve"> </w:t>
      </w:r>
      <w:r>
        <w:rPr>
          <w:rtl/>
        </w:rPr>
        <w:t>בציבור</w:t>
      </w:r>
      <w:r w:rsidR="00D4510D">
        <w:rPr>
          <w:rtl/>
        </w:rPr>
        <w:t xml:space="preserve"> </w:t>
      </w:r>
      <w:r>
        <w:rPr>
          <w:rtl/>
        </w:rPr>
        <w:t>והוא</w:t>
      </w:r>
      <w:r w:rsidR="00D4510D">
        <w:rPr>
          <w:rtl/>
        </w:rPr>
        <w:t xml:space="preserve"> </w:t>
      </w:r>
      <w:r>
        <w:rPr>
          <w:rtl/>
        </w:rPr>
        <w:t>בחדר</w:t>
      </w:r>
      <w:r w:rsidR="00D4510D">
        <w:rPr>
          <w:rtl/>
        </w:rPr>
        <w:t xml:space="preserve"> </w:t>
      </w:r>
      <w:r>
        <w:rPr>
          <w:rtl/>
        </w:rPr>
        <w:t>שני</w:t>
      </w:r>
      <w:r w:rsidR="00D4510D">
        <w:rPr>
          <w:rtl/>
        </w:rPr>
        <w:t xml:space="preserve"> </w:t>
      </w:r>
      <w:r>
        <w:rPr>
          <w:rtl/>
        </w:rPr>
        <w:t>שמדייק</w:t>
      </w:r>
      <w:r w:rsidR="00D4510D">
        <w:rPr>
          <w:rtl/>
        </w:rPr>
        <w:t xml:space="preserve"> </w:t>
      </w:r>
      <w:r>
        <w:rPr>
          <w:rtl/>
        </w:rPr>
        <w:t>מדברי</w:t>
      </w:r>
      <w:r w:rsidR="00D4510D">
        <w:rPr>
          <w:rtl/>
        </w:rPr>
        <w:t xml:space="preserve"> </w:t>
      </w:r>
      <w:r>
        <w:rPr>
          <w:rtl/>
        </w:rPr>
        <w:t>אדה"ז</w:t>
      </w:r>
      <w:r w:rsidR="00D4510D">
        <w:rPr>
          <w:rtl/>
        </w:rPr>
        <w:t xml:space="preserve"> </w:t>
      </w:r>
      <w:r>
        <w:rPr>
          <w:rtl/>
        </w:rPr>
        <w:t>שתפלה</w:t>
      </w:r>
      <w:r w:rsidR="00D4510D">
        <w:rPr>
          <w:rtl/>
        </w:rPr>
        <w:t xml:space="preserve"> </w:t>
      </w:r>
      <w:r>
        <w:rPr>
          <w:rtl/>
        </w:rPr>
        <w:t>בציבור</w:t>
      </w:r>
      <w:r w:rsidR="00D4510D">
        <w:rPr>
          <w:rtl/>
        </w:rPr>
        <w:t xml:space="preserve"> </w:t>
      </w:r>
      <w:r>
        <w:rPr>
          <w:rtl/>
        </w:rPr>
        <w:t>אינו</w:t>
      </w:r>
      <w:r w:rsidR="00D4510D">
        <w:rPr>
          <w:rtl/>
        </w:rPr>
        <w:t xml:space="preserve"> </w:t>
      </w:r>
      <w:r>
        <w:rPr>
          <w:rtl/>
        </w:rPr>
        <w:t>שוה</w:t>
      </w:r>
      <w:r w:rsidR="00D4510D">
        <w:rPr>
          <w:rtl/>
        </w:rPr>
        <w:t xml:space="preserve"> </w:t>
      </w:r>
      <w:r>
        <w:rPr>
          <w:rtl/>
        </w:rPr>
        <w:t>לדין</w:t>
      </w:r>
      <w:r w:rsidR="00D4510D">
        <w:rPr>
          <w:rtl/>
        </w:rPr>
        <w:t xml:space="preserve"> </w:t>
      </w:r>
      <w:r>
        <w:rPr>
          <w:rtl/>
        </w:rPr>
        <w:t>צירוף</w:t>
      </w:r>
      <w:r w:rsidR="00D4510D">
        <w:rPr>
          <w:rtl/>
        </w:rPr>
        <w:t xml:space="preserve"> </w:t>
      </w:r>
      <w:r>
        <w:rPr>
          <w:rtl/>
        </w:rPr>
        <w:t>וממילא</w:t>
      </w:r>
      <w:r w:rsidR="00D4510D">
        <w:rPr>
          <w:rtl/>
        </w:rPr>
        <w:t xml:space="preserve"> </w:t>
      </w:r>
      <w:r>
        <w:rPr>
          <w:rtl/>
        </w:rPr>
        <w:t>אע"פ</w:t>
      </w:r>
      <w:r w:rsidR="00D4510D">
        <w:rPr>
          <w:rtl/>
        </w:rPr>
        <w:t xml:space="preserve"> </w:t>
      </w:r>
      <w:r>
        <w:rPr>
          <w:rtl/>
        </w:rPr>
        <w:t>שבנוגע</w:t>
      </w:r>
      <w:r w:rsidR="00D4510D">
        <w:rPr>
          <w:rtl/>
        </w:rPr>
        <w:t xml:space="preserve"> </w:t>
      </w:r>
      <w:r>
        <w:rPr>
          <w:rtl/>
        </w:rPr>
        <w:t>לצירוף</w:t>
      </w:r>
      <w:r w:rsidR="00D4510D">
        <w:rPr>
          <w:rtl/>
        </w:rPr>
        <w:t xml:space="preserve"> </w:t>
      </w:r>
      <w:r>
        <w:rPr>
          <w:rtl/>
        </w:rPr>
        <w:t>אינו</w:t>
      </w:r>
      <w:r w:rsidR="00D4510D">
        <w:rPr>
          <w:rtl/>
        </w:rPr>
        <w:t xml:space="preserve"> </w:t>
      </w:r>
      <w:r>
        <w:rPr>
          <w:rtl/>
        </w:rPr>
        <w:t>מצטרף</w:t>
      </w:r>
      <w:r w:rsidR="00D4510D">
        <w:rPr>
          <w:rtl/>
        </w:rPr>
        <w:t xml:space="preserve"> </w:t>
      </w:r>
      <w:r>
        <w:rPr>
          <w:rtl/>
        </w:rPr>
        <w:t>לעשרה</w:t>
      </w:r>
      <w:r w:rsidR="00D4510D">
        <w:rPr>
          <w:rtl/>
        </w:rPr>
        <w:t xml:space="preserve"> </w:t>
      </w:r>
      <w:r>
        <w:rPr>
          <w:rtl/>
        </w:rPr>
        <w:t>אבל</w:t>
      </w:r>
      <w:r w:rsidR="00D4510D">
        <w:rPr>
          <w:rtl/>
        </w:rPr>
        <w:t xml:space="preserve"> </w:t>
      </w:r>
      <w:r>
        <w:rPr>
          <w:rtl/>
        </w:rPr>
        <w:t>בנוגע</w:t>
      </w:r>
      <w:r w:rsidR="00D4510D">
        <w:rPr>
          <w:rtl/>
        </w:rPr>
        <w:t xml:space="preserve"> </w:t>
      </w:r>
      <w:r>
        <w:rPr>
          <w:rtl/>
        </w:rPr>
        <w:t>לתפילה</w:t>
      </w:r>
      <w:r w:rsidR="00D4510D">
        <w:rPr>
          <w:rtl/>
        </w:rPr>
        <w:t xml:space="preserve"> </w:t>
      </w:r>
      <w:r>
        <w:rPr>
          <w:rtl/>
        </w:rPr>
        <w:t>בציבור,</w:t>
      </w:r>
      <w:r w:rsidR="00D4510D">
        <w:rPr>
          <w:rtl/>
        </w:rPr>
        <w:t xml:space="preserve"> </w:t>
      </w:r>
      <w:r>
        <w:rPr>
          <w:rtl/>
        </w:rPr>
        <w:t>מהני.</w:t>
      </w:r>
      <w:r w:rsidR="00D4510D">
        <w:rPr>
          <w:rtl/>
        </w:rPr>
        <w:t xml:space="preserve"> </w:t>
      </w:r>
      <w:r>
        <w:rPr>
          <w:rtl/>
        </w:rPr>
        <w:t>מלבד</w:t>
      </w:r>
      <w:r w:rsidR="00D4510D">
        <w:rPr>
          <w:rtl/>
        </w:rPr>
        <w:t xml:space="preserve"> </w:t>
      </w:r>
      <w:r>
        <w:rPr>
          <w:rtl/>
        </w:rPr>
        <w:t>שלענ"ד</w:t>
      </w:r>
      <w:r w:rsidR="00D4510D">
        <w:rPr>
          <w:rtl/>
        </w:rPr>
        <w:t xml:space="preserve"> </w:t>
      </w:r>
      <w:r>
        <w:rPr>
          <w:rtl/>
        </w:rPr>
        <w:t>אין</w:t>
      </w:r>
      <w:r w:rsidR="00D4510D">
        <w:rPr>
          <w:rtl/>
        </w:rPr>
        <w:t xml:space="preserve"> </w:t>
      </w:r>
      <w:r>
        <w:rPr>
          <w:rtl/>
        </w:rPr>
        <w:t>לדייק</w:t>
      </w:r>
      <w:r w:rsidR="00D4510D">
        <w:rPr>
          <w:rtl/>
        </w:rPr>
        <w:t xml:space="preserve"> </w:t>
      </w:r>
      <w:r>
        <w:rPr>
          <w:rtl/>
        </w:rPr>
        <w:t>כן</w:t>
      </w:r>
      <w:r w:rsidR="00D4510D">
        <w:rPr>
          <w:rtl/>
        </w:rPr>
        <w:t xml:space="preserve"> </w:t>
      </w:r>
      <w:r>
        <w:rPr>
          <w:rtl/>
        </w:rPr>
        <w:t>מדברי</w:t>
      </w:r>
      <w:r w:rsidR="00D4510D">
        <w:rPr>
          <w:rtl/>
        </w:rPr>
        <w:t xml:space="preserve"> </w:t>
      </w:r>
      <w:r>
        <w:rPr>
          <w:rtl/>
        </w:rPr>
        <w:t>אדה"ז,</w:t>
      </w:r>
      <w:r w:rsidR="00D4510D">
        <w:rPr>
          <w:rtl/>
        </w:rPr>
        <w:t xml:space="preserve"> </w:t>
      </w:r>
      <w:r>
        <w:rPr>
          <w:rtl/>
        </w:rPr>
        <w:t>מכיוון</w:t>
      </w:r>
      <w:r w:rsidR="00D4510D">
        <w:rPr>
          <w:rtl/>
        </w:rPr>
        <w:t xml:space="preserve"> </w:t>
      </w:r>
      <w:r>
        <w:rPr>
          <w:rtl/>
        </w:rPr>
        <w:t>שזהו</w:t>
      </w:r>
      <w:r w:rsidR="00D4510D">
        <w:rPr>
          <w:rtl/>
        </w:rPr>
        <w:t xml:space="preserve"> </w:t>
      </w:r>
      <w:r>
        <w:rPr>
          <w:rtl/>
        </w:rPr>
        <w:t>נגד</w:t>
      </w:r>
      <w:r w:rsidR="00D4510D">
        <w:rPr>
          <w:rtl/>
        </w:rPr>
        <w:t xml:space="preserve"> </w:t>
      </w:r>
      <w:r>
        <w:rPr>
          <w:rtl/>
        </w:rPr>
        <w:t>שיטת</w:t>
      </w:r>
      <w:r w:rsidR="00D4510D">
        <w:rPr>
          <w:rtl/>
        </w:rPr>
        <w:t xml:space="preserve"> </w:t>
      </w:r>
      <w:r>
        <w:rPr>
          <w:rtl/>
        </w:rPr>
        <w:t>הרדב"ז</w:t>
      </w:r>
      <w:r w:rsidR="00D4510D">
        <w:rPr>
          <w:rtl/>
        </w:rPr>
        <w:t xml:space="preserve"> </w:t>
      </w:r>
      <w:r>
        <w:rPr>
          <w:rtl/>
        </w:rPr>
        <w:t>בשו"ת</w:t>
      </w:r>
      <w:r w:rsidR="00D4510D">
        <w:rPr>
          <w:rtl/>
        </w:rPr>
        <w:t xml:space="preserve"> </w:t>
      </w:r>
      <w:r>
        <w:rPr>
          <w:rtl/>
        </w:rPr>
        <w:t>ס'</w:t>
      </w:r>
      <w:r w:rsidR="00D4510D">
        <w:rPr>
          <w:rtl/>
        </w:rPr>
        <w:t xml:space="preserve"> </w:t>
      </w:r>
      <w:r>
        <w:rPr>
          <w:rtl/>
        </w:rPr>
        <w:t>תריז</w:t>
      </w:r>
      <w:r w:rsidR="00D4510D">
        <w:rPr>
          <w:rtl/>
        </w:rPr>
        <w:t xml:space="preserve"> </w:t>
      </w:r>
      <w:r>
        <w:rPr>
          <w:rtl/>
        </w:rPr>
        <w:t>המובא</w:t>
      </w:r>
      <w:r w:rsidR="00D4510D">
        <w:rPr>
          <w:rtl/>
        </w:rPr>
        <w:t xml:space="preserve"> </w:t>
      </w:r>
      <w:r>
        <w:rPr>
          <w:rtl/>
        </w:rPr>
        <w:t>במ"ב</w:t>
      </w:r>
      <w:r w:rsidR="00D4510D">
        <w:rPr>
          <w:rtl/>
        </w:rPr>
        <w:t xml:space="preserve"> </w:t>
      </w:r>
      <w:r>
        <w:rPr>
          <w:rtl/>
        </w:rPr>
        <w:t>סי'</w:t>
      </w:r>
      <w:r w:rsidR="00D4510D">
        <w:rPr>
          <w:rtl/>
        </w:rPr>
        <w:t xml:space="preserve"> </w:t>
      </w:r>
      <w:r>
        <w:rPr>
          <w:rtl/>
        </w:rPr>
        <w:t>נו,</w:t>
      </w:r>
      <w:r w:rsidR="00D4510D">
        <w:rPr>
          <w:rtl/>
        </w:rPr>
        <w:t xml:space="preserve"> </w:t>
      </w:r>
      <w:r>
        <w:rPr>
          <w:rtl/>
        </w:rPr>
        <w:t>שכתב</w:t>
      </w:r>
      <w:r w:rsidR="00D4510D">
        <w:rPr>
          <w:rtl/>
        </w:rPr>
        <w:t xml:space="preserve"> </w:t>
      </w:r>
      <w:r>
        <w:rPr>
          <w:rtl/>
        </w:rPr>
        <w:t>בהדיא</w:t>
      </w:r>
      <w:r w:rsidR="00D4510D">
        <w:rPr>
          <w:rtl/>
        </w:rPr>
        <w:t xml:space="preserve"> </w:t>
      </w:r>
      <w:r>
        <w:rPr>
          <w:rtl/>
        </w:rPr>
        <w:t>דשוים</w:t>
      </w:r>
      <w:r w:rsidR="00D4510D">
        <w:rPr>
          <w:rtl/>
        </w:rPr>
        <w:t xml:space="preserve"> </w:t>
      </w:r>
      <w:r>
        <w:rPr>
          <w:rtl/>
        </w:rPr>
        <w:t>הם</w:t>
      </w:r>
      <w:r w:rsidR="00D4510D">
        <w:rPr>
          <w:rtl/>
        </w:rPr>
        <w:t xml:space="preserve"> </w:t>
      </w:r>
      <w:r>
        <w:rPr>
          <w:rtl/>
        </w:rPr>
        <w:t>(דלא</w:t>
      </w:r>
      <w:r w:rsidR="00D4510D">
        <w:rPr>
          <w:rtl/>
        </w:rPr>
        <w:t xml:space="preserve"> </w:t>
      </w:r>
      <w:r>
        <w:rPr>
          <w:rtl/>
        </w:rPr>
        <w:t>כערה"ש</w:t>
      </w:r>
      <w:r w:rsidR="00D4510D">
        <w:rPr>
          <w:rtl/>
        </w:rPr>
        <w:t xml:space="preserve"> </w:t>
      </w:r>
      <w:r>
        <w:rPr>
          <w:rtl/>
        </w:rPr>
        <w:t>שם</w:t>
      </w:r>
      <w:r w:rsidR="00D4510D">
        <w:rPr>
          <w:rtl/>
        </w:rPr>
        <w:t xml:space="preserve"> </w:t>
      </w:r>
      <w:r>
        <w:rPr>
          <w:rtl/>
        </w:rPr>
        <w:t>דלכאו'</w:t>
      </w:r>
      <w:r w:rsidR="00D4510D">
        <w:rPr>
          <w:rtl/>
        </w:rPr>
        <w:t xml:space="preserve"> </w:t>
      </w:r>
      <w:r>
        <w:rPr>
          <w:rtl/>
        </w:rPr>
        <w:t>אישתמטי'</w:t>
      </w:r>
      <w:r w:rsidR="00D4510D">
        <w:rPr>
          <w:rtl/>
        </w:rPr>
        <w:t xml:space="preserve"> </w:t>
      </w:r>
      <w:r>
        <w:rPr>
          <w:rtl/>
        </w:rPr>
        <w:t>מיניה</w:t>
      </w:r>
      <w:r w:rsidR="00D4510D">
        <w:rPr>
          <w:rtl/>
        </w:rPr>
        <w:t xml:space="preserve"> </w:t>
      </w:r>
      <w:r>
        <w:rPr>
          <w:rtl/>
        </w:rPr>
        <w:t>דברי</w:t>
      </w:r>
      <w:r w:rsidR="00D4510D">
        <w:rPr>
          <w:rtl/>
        </w:rPr>
        <w:t xml:space="preserve"> </w:t>
      </w:r>
      <w:r>
        <w:rPr>
          <w:rtl/>
        </w:rPr>
        <w:t>הרדב"ז</w:t>
      </w:r>
      <w:r w:rsidR="00D4510D">
        <w:rPr>
          <w:rtl/>
        </w:rPr>
        <w:t xml:space="preserve"> </w:t>
      </w:r>
      <w:r>
        <w:rPr>
          <w:rtl/>
        </w:rPr>
        <w:t>בענין</w:t>
      </w:r>
      <w:r w:rsidR="00D4510D">
        <w:rPr>
          <w:rtl/>
        </w:rPr>
        <w:t xml:space="preserve"> </w:t>
      </w:r>
      <w:r>
        <w:rPr>
          <w:rtl/>
        </w:rPr>
        <w:t>זה).</w:t>
      </w:r>
      <w:r w:rsidR="00D4510D">
        <w:rPr>
          <w:rtl/>
        </w:rPr>
        <w:t xml:space="preserve"> </w:t>
      </w:r>
      <w:r>
        <w:rPr>
          <w:rtl/>
        </w:rPr>
        <w:t>ולכן</w:t>
      </w:r>
      <w:r w:rsidR="00D4510D">
        <w:rPr>
          <w:rtl/>
        </w:rPr>
        <w:t xml:space="preserve"> </w:t>
      </w:r>
      <w:r>
        <w:rPr>
          <w:rtl/>
        </w:rPr>
        <w:t>אע"פ</w:t>
      </w:r>
      <w:r w:rsidR="00D4510D">
        <w:rPr>
          <w:rtl/>
        </w:rPr>
        <w:t xml:space="preserve"> </w:t>
      </w:r>
      <w:r>
        <w:rPr>
          <w:rtl/>
        </w:rPr>
        <w:t>שמקיים</w:t>
      </w:r>
      <w:r w:rsidR="00D4510D">
        <w:rPr>
          <w:rtl/>
        </w:rPr>
        <w:t xml:space="preserve"> </w:t>
      </w:r>
      <w:r>
        <w:rPr>
          <w:rtl/>
        </w:rPr>
        <w:t>מעין</w:t>
      </w:r>
      <w:r w:rsidR="00D4510D">
        <w:rPr>
          <w:rtl/>
        </w:rPr>
        <w:t xml:space="preserve"> </w:t>
      </w:r>
      <w:r>
        <w:rPr>
          <w:rtl/>
        </w:rPr>
        <w:t>של</w:t>
      </w:r>
      <w:r w:rsidR="00D4510D">
        <w:rPr>
          <w:rtl/>
        </w:rPr>
        <w:t xml:space="preserve"> </w:t>
      </w:r>
      <w:r>
        <w:rPr>
          <w:rtl/>
        </w:rPr>
        <w:t>תפלה</w:t>
      </w:r>
      <w:r w:rsidR="00D4510D">
        <w:rPr>
          <w:rtl/>
        </w:rPr>
        <w:t xml:space="preserve"> </w:t>
      </w:r>
      <w:r>
        <w:rPr>
          <w:rtl/>
        </w:rPr>
        <w:t>בציבור,</w:t>
      </w:r>
      <w:r w:rsidR="00D4510D">
        <w:rPr>
          <w:rtl/>
        </w:rPr>
        <w:t xml:space="preserve"> </w:t>
      </w:r>
      <w:r>
        <w:rPr>
          <w:rtl/>
        </w:rPr>
        <w:t>אבל</w:t>
      </w:r>
      <w:r w:rsidR="00D4510D">
        <w:rPr>
          <w:rtl/>
        </w:rPr>
        <w:t xml:space="preserve"> </w:t>
      </w:r>
      <w:r>
        <w:rPr>
          <w:rtl/>
        </w:rPr>
        <w:t>אין</w:t>
      </w:r>
      <w:r w:rsidR="00D4510D">
        <w:rPr>
          <w:rtl/>
        </w:rPr>
        <w:t xml:space="preserve"> </w:t>
      </w:r>
      <w:r>
        <w:rPr>
          <w:rtl/>
        </w:rPr>
        <w:t>זה</w:t>
      </w:r>
      <w:r w:rsidR="00D4510D">
        <w:rPr>
          <w:rtl/>
        </w:rPr>
        <w:t xml:space="preserve"> </w:t>
      </w:r>
      <w:r>
        <w:rPr>
          <w:rtl/>
        </w:rPr>
        <w:t>תפלה</w:t>
      </w:r>
      <w:r w:rsidR="00D4510D">
        <w:rPr>
          <w:rtl/>
        </w:rPr>
        <w:t xml:space="preserve"> </w:t>
      </w:r>
      <w:r>
        <w:rPr>
          <w:rtl/>
        </w:rPr>
        <w:t>בציבור</w:t>
      </w:r>
      <w:r w:rsidR="00D4510D">
        <w:rPr>
          <w:rtl/>
        </w:rPr>
        <w:t xml:space="preserve"> </w:t>
      </w:r>
      <w:r>
        <w:rPr>
          <w:rtl/>
        </w:rPr>
        <w:t>לכתחילה.</w:t>
      </w:r>
    </w:p>
    <w:p w:rsidR="00B369AC" w:rsidRDefault="00B369AC" w:rsidP="00077D26">
      <w:pPr>
        <w:pStyle w:val="a1"/>
        <w:rPr>
          <w:rtl/>
        </w:rPr>
      </w:pPr>
      <w:r>
        <w:rPr>
          <w:rtl/>
        </w:rPr>
        <w:t>וגם</w:t>
      </w:r>
      <w:r w:rsidR="00D4510D">
        <w:rPr>
          <w:rtl/>
        </w:rPr>
        <w:t xml:space="preserve"> </w:t>
      </w:r>
      <w:r>
        <w:rPr>
          <w:rtl/>
        </w:rPr>
        <w:t>דיוקו</w:t>
      </w:r>
      <w:r w:rsidR="00D4510D">
        <w:rPr>
          <w:rtl/>
        </w:rPr>
        <w:t xml:space="preserve"> </w:t>
      </w:r>
      <w:r>
        <w:rPr>
          <w:rtl/>
        </w:rPr>
        <w:t>מדברי</w:t>
      </w:r>
      <w:r w:rsidR="00D4510D">
        <w:rPr>
          <w:rtl/>
        </w:rPr>
        <w:t xml:space="preserve"> </w:t>
      </w:r>
      <w:r>
        <w:rPr>
          <w:rtl/>
        </w:rPr>
        <w:t>אדה"ז</w:t>
      </w:r>
      <w:r w:rsidR="00D4510D">
        <w:rPr>
          <w:rtl/>
        </w:rPr>
        <w:t xml:space="preserve"> </w:t>
      </w:r>
      <w:r>
        <w:rPr>
          <w:rtl/>
        </w:rPr>
        <w:t>אינו</w:t>
      </w:r>
      <w:r w:rsidR="00D4510D">
        <w:rPr>
          <w:rtl/>
        </w:rPr>
        <w:t xml:space="preserve"> </w:t>
      </w:r>
      <w:r>
        <w:rPr>
          <w:rtl/>
        </w:rPr>
        <w:t>מובן,</w:t>
      </w:r>
      <w:r w:rsidR="00D4510D">
        <w:rPr>
          <w:rtl/>
        </w:rPr>
        <w:t xml:space="preserve"> </w:t>
      </w:r>
      <w:r>
        <w:rPr>
          <w:rtl/>
        </w:rPr>
        <w:t>דממה</w:t>
      </w:r>
      <w:r w:rsidR="00D4510D">
        <w:rPr>
          <w:rtl/>
        </w:rPr>
        <w:t xml:space="preserve"> </w:t>
      </w:r>
      <w:r>
        <w:rPr>
          <w:rtl/>
        </w:rPr>
        <w:t>שכתב</w:t>
      </w:r>
      <w:r w:rsidR="00D4510D">
        <w:rPr>
          <w:rtl/>
        </w:rPr>
        <w:t xml:space="preserve"> </w:t>
      </w:r>
      <w:r>
        <w:rPr>
          <w:rtl/>
        </w:rPr>
        <w:t>אדה"ז</w:t>
      </w:r>
      <w:r w:rsidR="00D4510D">
        <w:rPr>
          <w:rtl/>
        </w:rPr>
        <w:t xml:space="preserve"> </w:t>
      </w:r>
      <w:r>
        <w:rPr>
          <w:rtl/>
        </w:rPr>
        <w:t>בס'</w:t>
      </w:r>
      <w:r w:rsidR="00D4510D">
        <w:rPr>
          <w:rtl/>
        </w:rPr>
        <w:t xml:space="preserve"> </w:t>
      </w:r>
      <w:r>
        <w:rPr>
          <w:rtl/>
        </w:rPr>
        <w:t>צ</w:t>
      </w:r>
      <w:r w:rsidR="00D4510D">
        <w:rPr>
          <w:rtl/>
        </w:rPr>
        <w:t xml:space="preserve"> </w:t>
      </w:r>
      <w:r>
        <w:rPr>
          <w:rtl/>
        </w:rPr>
        <w:t>(סע'</w:t>
      </w:r>
      <w:r w:rsidR="00D4510D">
        <w:rPr>
          <w:rtl/>
        </w:rPr>
        <w:t xml:space="preserve"> </w:t>
      </w:r>
      <w:r>
        <w:rPr>
          <w:rtl/>
        </w:rPr>
        <w:t>ח)</w:t>
      </w:r>
      <w:r w:rsidR="00D4510D">
        <w:rPr>
          <w:rtl/>
        </w:rPr>
        <w:t xml:space="preserve"> </w:t>
      </w:r>
      <w:r>
        <w:rPr>
          <w:rtl/>
        </w:rPr>
        <w:t>בנוגע</w:t>
      </w:r>
      <w:r w:rsidR="00D4510D">
        <w:rPr>
          <w:rtl/>
        </w:rPr>
        <w:t xml:space="preserve"> </w:t>
      </w:r>
      <w:r>
        <w:rPr>
          <w:rtl/>
        </w:rPr>
        <w:t>למי</w:t>
      </w:r>
      <w:r w:rsidR="00D4510D">
        <w:rPr>
          <w:rtl/>
        </w:rPr>
        <w:t xml:space="preserve"> </w:t>
      </w:r>
      <w:r>
        <w:rPr>
          <w:rtl/>
        </w:rPr>
        <w:t>שמתפלל</w:t>
      </w:r>
      <w:r w:rsidR="00D4510D">
        <w:rPr>
          <w:rtl/>
        </w:rPr>
        <w:t xml:space="preserve"> </w:t>
      </w:r>
      <w:r>
        <w:rPr>
          <w:rtl/>
        </w:rPr>
        <w:t>בעזרה</w:t>
      </w:r>
      <w:r w:rsidR="00D4510D">
        <w:rPr>
          <w:rtl/>
        </w:rPr>
        <w:t xml:space="preserve"> </w:t>
      </w:r>
      <w:r>
        <w:rPr>
          <w:rtl/>
        </w:rPr>
        <w:t>בבית</w:t>
      </w:r>
      <w:r w:rsidR="00D4510D">
        <w:rPr>
          <w:rtl/>
        </w:rPr>
        <w:t xml:space="preserve"> </w:t>
      </w:r>
      <w:r>
        <w:rPr>
          <w:rtl/>
        </w:rPr>
        <w:t>או</w:t>
      </w:r>
      <w:r w:rsidR="00D4510D">
        <w:rPr>
          <w:rtl/>
        </w:rPr>
        <w:t xml:space="preserve"> </w:t>
      </w:r>
      <w:r>
        <w:rPr>
          <w:rtl/>
        </w:rPr>
        <w:t>שסמוך</w:t>
      </w:r>
      <w:r w:rsidR="00D4510D">
        <w:rPr>
          <w:rtl/>
        </w:rPr>
        <w:t xml:space="preserve"> </w:t>
      </w:r>
      <w:r>
        <w:rPr>
          <w:rtl/>
        </w:rPr>
        <w:t>לבהכנ”ס</w:t>
      </w:r>
      <w:r w:rsidR="00D4510D">
        <w:rPr>
          <w:rtl/>
        </w:rPr>
        <w:t xml:space="preserve"> </w:t>
      </w:r>
      <w:r>
        <w:rPr>
          <w:rtl/>
        </w:rPr>
        <w:t>מותר,</w:t>
      </w:r>
      <w:r w:rsidR="00D4510D">
        <w:rPr>
          <w:rtl/>
        </w:rPr>
        <w:t xml:space="preserve"> </w:t>
      </w:r>
      <w:r>
        <w:rPr>
          <w:rtl/>
        </w:rPr>
        <w:t>והרי</w:t>
      </w:r>
      <w:r w:rsidR="00D4510D">
        <w:rPr>
          <w:rtl/>
        </w:rPr>
        <w:t xml:space="preserve"> </w:t>
      </w:r>
      <w:r>
        <w:rPr>
          <w:rtl/>
        </w:rPr>
        <w:t>באמת</w:t>
      </w:r>
      <w:r w:rsidR="00D4510D">
        <w:rPr>
          <w:rtl/>
        </w:rPr>
        <w:t xml:space="preserve"> </w:t>
      </w:r>
      <w:r>
        <w:rPr>
          <w:rtl/>
        </w:rPr>
        <w:t>אפילו</w:t>
      </w:r>
      <w:r w:rsidR="00D4510D">
        <w:rPr>
          <w:rtl/>
        </w:rPr>
        <w:t xml:space="preserve"> </w:t>
      </w:r>
      <w:r>
        <w:rPr>
          <w:rtl/>
        </w:rPr>
        <w:t>אם</w:t>
      </w:r>
      <w:r w:rsidR="00D4510D">
        <w:rPr>
          <w:rtl/>
        </w:rPr>
        <w:t xml:space="preserve"> </w:t>
      </w:r>
      <w:r>
        <w:rPr>
          <w:rtl/>
        </w:rPr>
        <w:t>אינו</w:t>
      </w:r>
      <w:r w:rsidR="00D4510D">
        <w:rPr>
          <w:rtl/>
        </w:rPr>
        <w:t xml:space="preserve"> </w:t>
      </w:r>
      <w:r>
        <w:rPr>
          <w:rtl/>
        </w:rPr>
        <w:t>מקיים</w:t>
      </w:r>
      <w:r w:rsidR="00D4510D">
        <w:rPr>
          <w:rtl/>
        </w:rPr>
        <w:t xml:space="preserve"> </w:t>
      </w:r>
      <w:r>
        <w:rPr>
          <w:rtl/>
        </w:rPr>
        <w:t>תפלה</w:t>
      </w:r>
      <w:r w:rsidR="00D4510D">
        <w:rPr>
          <w:rtl/>
        </w:rPr>
        <w:t xml:space="preserve"> </w:t>
      </w:r>
      <w:r>
        <w:rPr>
          <w:rtl/>
        </w:rPr>
        <w:t>בציבור</w:t>
      </w:r>
      <w:r w:rsidR="00D4510D">
        <w:rPr>
          <w:rtl/>
        </w:rPr>
        <w:t xml:space="preserve"> </w:t>
      </w:r>
      <w:r>
        <w:rPr>
          <w:b/>
          <w:bCs/>
          <w:rtl/>
        </w:rPr>
        <w:t>מותר</w:t>
      </w:r>
      <w:r>
        <w:rPr>
          <w:rtl/>
        </w:rPr>
        <w:t>,</w:t>
      </w:r>
      <w:r w:rsidR="00D4510D">
        <w:rPr>
          <w:rtl/>
        </w:rPr>
        <w:t xml:space="preserve"> </w:t>
      </w:r>
      <w:r>
        <w:rPr>
          <w:rtl/>
        </w:rPr>
        <w:t>אלא</w:t>
      </w:r>
      <w:r w:rsidR="00D4510D">
        <w:rPr>
          <w:rtl/>
        </w:rPr>
        <w:t xml:space="preserve"> </w:t>
      </w:r>
      <w:r>
        <w:rPr>
          <w:rtl/>
        </w:rPr>
        <w:t>שלכתחילה</w:t>
      </w:r>
      <w:r w:rsidR="00D4510D">
        <w:rPr>
          <w:rtl/>
        </w:rPr>
        <w:t xml:space="preserve"> </w:t>
      </w:r>
      <w:r>
        <w:rPr>
          <w:rtl/>
        </w:rPr>
        <w:t>מצוה</w:t>
      </w:r>
      <w:r w:rsidR="00D4510D">
        <w:rPr>
          <w:rtl/>
        </w:rPr>
        <w:t xml:space="preserve"> </w:t>
      </w:r>
      <w:r>
        <w:rPr>
          <w:rtl/>
        </w:rPr>
        <w:t>מן</w:t>
      </w:r>
      <w:r w:rsidR="00D4510D">
        <w:rPr>
          <w:rtl/>
        </w:rPr>
        <w:t xml:space="preserve"> </w:t>
      </w:r>
      <w:r>
        <w:rPr>
          <w:rtl/>
        </w:rPr>
        <w:t>המובחר</w:t>
      </w:r>
      <w:r w:rsidR="00D4510D">
        <w:rPr>
          <w:rtl/>
        </w:rPr>
        <w:t xml:space="preserve"> </w:t>
      </w:r>
      <w:r>
        <w:rPr>
          <w:rtl/>
        </w:rPr>
        <w:t>להתפלל</w:t>
      </w:r>
      <w:r w:rsidR="00D4510D">
        <w:rPr>
          <w:rtl/>
        </w:rPr>
        <w:t xml:space="preserve"> </w:t>
      </w:r>
      <w:r>
        <w:rPr>
          <w:rtl/>
        </w:rPr>
        <w:t>עם</w:t>
      </w:r>
      <w:r w:rsidR="00D4510D">
        <w:rPr>
          <w:rtl/>
        </w:rPr>
        <w:t xml:space="preserve"> </w:t>
      </w:r>
      <w:r>
        <w:rPr>
          <w:rtl/>
        </w:rPr>
        <w:t>הציבור,</w:t>
      </w:r>
      <w:r w:rsidR="00D4510D">
        <w:rPr>
          <w:rtl/>
        </w:rPr>
        <w:t xml:space="preserve"> </w:t>
      </w:r>
      <w:r>
        <w:rPr>
          <w:rtl/>
        </w:rPr>
        <w:t>ומ"ש</w:t>
      </w:r>
      <w:r w:rsidR="00D4510D">
        <w:rPr>
          <w:rtl/>
        </w:rPr>
        <w:t xml:space="preserve"> </w:t>
      </w:r>
      <w:r>
        <w:rPr>
          <w:b/>
          <w:bCs/>
          <w:rtl/>
        </w:rPr>
        <w:lastRenderedPageBreak/>
        <w:t>שמותר</w:t>
      </w:r>
      <w:r w:rsidR="00D4510D">
        <w:rPr>
          <w:rtl/>
        </w:rPr>
        <w:t xml:space="preserve"> </w:t>
      </w:r>
      <w:r>
        <w:rPr>
          <w:rtl/>
        </w:rPr>
        <w:t>קאי</w:t>
      </w:r>
      <w:r w:rsidR="00D4510D">
        <w:rPr>
          <w:rtl/>
        </w:rPr>
        <w:t xml:space="preserve"> </w:t>
      </w:r>
      <w:r>
        <w:rPr>
          <w:rtl/>
        </w:rPr>
        <w:t>על</w:t>
      </w:r>
      <w:r w:rsidR="00D4510D">
        <w:rPr>
          <w:rtl/>
        </w:rPr>
        <w:t xml:space="preserve"> </w:t>
      </w:r>
      <w:r>
        <w:rPr>
          <w:rtl/>
        </w:rPr>
        <w:t>האיסור</w:t>
      </w:r>
      <w:r w:rsidR="00D4510D">
        <w:rPr>
          <w:rtl/>
        </w:rPr>
        <w:t xml:space="preserve"> </w:t>
      </w:r>
      <w:r>
        <w:rPr>
          <w:rtl/>
        </w:rPr>
        <w:t>להתפלל</w:t>
      </w:r>
      <w:r w:rsidR="00D4510D">
        <w:rPr>
          <w:rtl/>
        </w:rPr>
        <w:t xml:space="preserve"> </w:t>
      </w:r>
      <w:r>
        <w:rPr>
          <w:rtl/>
        </w:rPr>
        <w:t>כשאחוריו</w:t>
      </w:r>
      <w:r w:rsidR="00D4510D">
        <w:rPr>
          <w:rtl/>
        </w:rPr>
        <w:t xml:space="preserve"> </w:t>
      </w:r>
      <w:r>
        <w:rPr>
          <w:rtl/>
        </w:rPr>
        <w:t>לבהכ"נ,</w:t>
      </w:r>
      <w:r w:rsidR="00D4510D">
        <w:rPr>
          <w:rtl/>
        </w:rPr>
        <w:t xml:space="preserve"> </w:t>
      </w:r>
      <w:r>
        <w:rPr>
          <w:rtl/>
        </w:rPr>
        <w:t>נראה</w:t>
      </w:r>
      <w:r w:rsidR="00D4510D">
        <w:rPr>
          <w:rtl/>
        </w:rPr>
        <w:t xml:space="preserve"> </w:t>
      </w:r>
      <w:r>
        <w:rPr>
          <w:rtl/>
        </w:rPr>
        <w:t>לכאו'</w:t>
      </w:r>
      <w:r w:rsidR="00D4510D">
        <w:rPr>
          <w:rtl/>
        </w:rPr>
        <w:t xml:space="preserve"> </w:t>
      </w:r>
      <w:r>
        <w:rPr>
          <w:rtl/>
        </w:rPr>
        <w:t>שלא</w:t>
      </w:r>
      <w:r w:rsidR="00D4510D">
        <w:rPr>
          <w:rtl/>
        </w:rPr>
        <w:t xml:space="preserve"> </w:t>
      </w:r>
      <w:r>
        <w:rPr>
          <w:rtl/>
        </w:rPr>
        <w:t>לאפושי</w:t>
      </w:r>
      <w:r w:rsidR="00D4510D">
        <w:rPr>
          <w:rtl/>
        </w:rPr>
        <w:t xml:space="preserve"> </w:t>
      </w:r>
      <w:r>
        <w:rPr>
          <w:rtl/>
        </w:rPr>
        <w:t>פלוגתא.</w:t>
      </w:r>
    </w:p>
    <w:p w:rsidR="00B369AC" w:rsidRDefault="00B369AC" w:rsidP="00077D26">
      <w:pPr>
        <w:pStyle w:val="a1"/>
        <w:rPr>
          <w:rtl/>
        </w:rPr>
      </w:pPr>
      <w:r>
        <w:rPr>
          <w:rtl/>
        </w:rPr>
        <w:t>ולכן</w:t>
      </w:r>
      <w:r w:rsidR="00D4510D">
        <w:rPr>
          <w:rtl/>
        </w:rPr>
        <w:t xml:space="preserve"> </w:t>
      </w:r>
      <w:r>
        <w:rPr>
          <w:rtl/>
        </w:rPr>
        <w:t>עפ"ז</w:t>
      </w:r>
      <w:r w:rsidR="00D4510D">
        <w:rPr>
          <w:rtl/>
        </w:rPr>
        <w:t xml:space="preserve"> </w:t>
      </w:r>
      <w:r>
        <w:rPr>
          <w:rtl/>
        </w:rPr>
        <w:t>אין</w:t>
      </w:r>
      <w:r w:rsidR="00D4510D">
        <w:rPr>
          <w:rtl/>
        </w:rPr>
        <w:t xml:space="preserve"> </w:t>
      </w:r>
      <w:r>
        <w:rPr>
          <w:rtl/>
        </w:rPr>
        <w:t>להתיר</w:t>
      </w:r>
      <w:r w:rsidR="00D4510D">
        <w:rPr>
          <w:rtl/>
        </w:rPr>
        <w:t xml:space="preserve"> </w:t>
      </w:r>
      <w:r>
        <w:rPr>
          <w:rtl/>
        </w:rPr>
        <w:t>להתפלל</w:t>
      </w:r>
      <w:r w:rsidR="00D4510D">
        <w:rPr>
          <w:rtl/>
        </w:rPr>
        <w:t xml:space="preserve"> </w:t>
      </w:r>
      <w:r>
        <w:rPr>
          <w:rtl/>
        </w:rPr>
        <w:t>בחדר</w:t>
      </w:r>
      <w:r w:rsidR="00D4510D">
        <w:rPr>
          <w:rtl/>
        </w:rPr>
        <w:t xml:space="preserve"> </w:t>
      </w:r>
      <w:r>
        <w:rPr>
          <w:rtl/>
        </w:rPr>
        <w:t>שני</w:t>
      </w:r>
      <w:r w:rsidR="00D4510D">
        <w:rPr>
          <w:rtl/>
        </w:rPr>
        <w:t xml:space="preserve"> </w:t>
      </w:r>
      <w:r>
        <w:rPr>
          <w:rtl/>
        </w:rPr>
        <w:t>אלא</w:t>
      </w:r>
      <w:r w:rsidR="00D4510D">
        <w:rPr>
          <w:rtl/>
        </w:rPr>
        <w:t xml:space="preserve"> </w:t>
      </w:r>
      <w:r>
        <w:rPr>
          <w:rtl/>
        </w:rPr>
        <w:t>בשעת</w:t>
      </w:r>
      <w:r w:rsidR="00D4510D">
        <w:rPr>
          <w:rtl/>
        </w:rPr>
        <w:t xml:space="preserve"> </w:t>
      </w:r>
      <w:r>
        <w:rPr>
          <w:rtl/>
        </w:rPr>
        <w:t>הדחק</w:t>
      </w:r>
      <w:r w:rsidR="00D4510D">
        <w:rPr>
          <w:rtl/>
        </w:rPr>
        <w:t xml:space="preserve"> </w:t>
      </w:r>
      <w:r>
        <w:rPr>
          <w:rtl/>
        </w:rPr>
        <w:t>וכו'.</w:t>
      </w:r>
    </w:p>
    <w:p w:rsidR="00B369AC" w:rsidRDefault="00B369AC" w:rsidP="00077D26">
      <w:pPr>
        <w:pStyle w:val="a1"/>
        <w:rPr>
          <w:rtl/>
        </w:rPr>
      </w:pPr>
      <w:r>
        <w:rPr>
          <w:rtl/>
        </w:rPr>
        <w:t>(וכן</w:t>
      </w:r>
      <w:r w:rsidR="00D4510D">
        <w:rPr>
          <w:rtl/>
        </w:rPr>
        <w:t xml:space="preserve"> </w:t>
      </w:r>
      <w:r>
        <w:rPr>
          <w:rtl/>
        </w:rPr>
        <w:t>נלע"ד</w:t>
      </w:r>
      <w:r w:rsidR="00D4510D">
        <w:rPr>
          <w:rtl/>
        </w:rPr>
        <w:t xml:space="preserve"> </w:t>
      </w:r>
      <w:r>
        <w:rPr>
          <w:rtl/>
        </w:rPr>
        <w:t>שמה</w:t>
      </w:r>
      <w:r w:rsidR="00D4510D">
        <w:rPr>
          <w:rtl/>
        </w:rPr>
        <w:t xml:space="preserve"> </w:t>
      </w:r>
      <w:r>
        <w:rPr>
          <w:rtl/>
        </w:rPr>
        <w:t>שכ'</w:t>
      </w:r>
      <w:r w:rsidR="00D4510D">
        <w:rPr>
          <w:rtl/>
        </w:rPr>
        <w:t xml:space="preserve"> </w:t>
      </w:r>
      <w:r>
        <w:rPr>
          <w:rtl/>
        </w:rPr>
        <w:t>בסי'</w:t>
      </w:r>
      <w:r w:rsidR="00D4510D">
        <w:rPr>
          <w:rtl/>
        </w:rPr>
        <w:t xml:space="preserve"> </w:t>
      </w:r>
      <w:r>
        <w:rPr>
          <w:rtl/>
        </w:rPr>
        <w:t>קלא,</w:t>
      </w:r>
      <w:r w:rsidR="00D4510D">
        <w:rPr>
          <w:rtl/>
        </w:rPr>
        <w:t xml:space="preserve"> </w:t>
      </w:r>
      <w:r>
        <w:rPr>
          <w:rtl/>
        </w:rPr>
        <w:t>אין</w:t>
      </w:r>
      <w:r w:rsidR="00D4510D">
        <w:rPr>
          <w:rtl/>
        </w:rPr>
        <w:t xml:space="preserve"> </w:t>
      </w:r>
      <w:r>
        <w:rPr>
          <w:rtl/>
        </w:rPr>
        <w:t>משם</w:t>
      </w:r>
      <w:r w:rsidR="00D4510D">
        <w:rPr>
          <w:rtl/>
        </w:rPr>
        <w:t xml:space="preserve"> </w:t>
      </w:r>
      <w:r>
        <w:rPr>
          <w:rtl/>
        </w:rPr>
        <w:t>ראי'</w:t>
      </w:r>
      <w:r w:rsidR="00D4510D">
        <w:rPr>
          <w:rtl/>
        </w:rPr>
        <w:t xml:space="preserve"> </w:t>
      </w:r>
      <w:r>
        <w:rPr>
          <w:rtl/>
        </w:rPr>
        <w:t>לתפילה</w:t>
      </w:r>
      <w:r w:rsidR="00D4510D">
        <w:rPr>
          <w:rtl/>
        </w:rPr>
        <w:t xml:space="preserve"> </w:t>
      </w:r>
      <w:r>
        <w:rPr>
          <w:rtl/>
        </w:rPr>
        <w:t>בציבור,</w:t>
      </w:r>
      <w:r w:rsidR="00D4510D">
        <w:rPr>
          <w:rtl/>
        </w:rPr>
        <w:t xml:space="preserve"> </w:t>
      </w:r>
      <w:r>
        <w:rPr>
          <w:rtl/>
        </w:rPr>
        <w:t>שאין</w:t>
      </w:r>
      <w:r w:rsidR="00D4510D">
        <w:rPr>
          <w:rtl/>
        </w:rPr>
        <w:t xml:space="preserve"> </w:t>
      </w:r>
      <w:r>
        <w:rPr>
          <w:rtl/>
        </w:rPr>
        <w:t>לקשר</w:t>
      </w:r>
      <w:r w:rsidR="00D4510D">
        <w:rPr>
          <w:rtl/>
        </w:rPr>
        <w:t xml:space="preserve"> </w:t>
      </w:r>
      <w:r>
        <w:rPr>
          <w:rtl/>
        </w:rPr>
        <w:t>שני</w:t>
      </w:r>
      <w:r w:rsidR="00D4510D">
        <w:rPr>
          <w:rtl/>
        </w:rPr>
        <w:t xml:space="preserve"> </w:t>
      </w:r>
      <w:r>
        <w:rPr>
          <w:rtl/>
        </w:rPr>
        <w:t>דברים</w:t>
      </w:r>
      <w:r w:rsidR="00D4510D">
        <w:rPr>
          <w:rtl/>
        </w:rPr>
        <w:t xml:space="preserve"> </w:t>
      </w:r>
      <w:r>
        <w:rPr>
          <w:rtl/>
        </w:rPr>
        <w:t>עם</w:t>
      </w:r>
      <w:r w:rsidR="00D4510D">
        <w:rPr>
          <w:rtl/>
        </w:rPr>
        <w:t xml:space="preserve"> </w:t>
      </w:r>
      <w:r>
        <w:rPr>
          <w:rtl/>
        </w:rPr>
        <w:t>שתי</w:t>
      </w:r>
      <w:r w:rsidR="00D4510D">
        <w:rPr>
          <w:rtl/>
        </w:rPr>
        <w:t xml:space="preserve"> </w:t>
      </w:r>
      <w:r>
        <w:rPr>
          <w:rtl/>
        </w:rPr>
        <w:t>גדרים</w:t>
      </w:r>
      <w:r w:rsidR="00D4510D">
        <w:rPr>
          <w:rtl/>
        </w:rPr>
        <w:t xml:space="preserve"> </w:t>
      </w:r>
      <w:r>
        <w:rPr>
          <w:rtl/>
        </w:rPr>
        <w:t>שונים).</w:t>
      </w:r>
    </w:p>
    <w:p w:rsidR="00B369AC" w:rsidRDefault="00B369AC" w:rsidP="00077D26">
      <w:pPr>
        <w:pStyle w:val="a1"/>
        <w:rPr>
          <w:rtl/>
        </w:rPr>
      </w:pPr>
      <w:r>
        <w:rPr>
          <w:b/>
          <w:bCs/>
          <w:rtl/>
        </w:rPr>
        <w:t>ג</w:t>
      </w:r>
      <w:r>
        <w:rPr>
          <w:rtl/>
        </w:rPr>
        <w:t>.</w:t>
      </w:r>
      <w:r w:rsidR="00D4510D">
        <w:rPr>
          <w:rtl/>
        </w:rPr>
        <w:t xml:space="preserve"> </w:t>
      </w:r>
      <w:r>
        <w:rPr>
          <w:rtl/>
        </w:rPr>
        <w:t>ולהעיר</w:t>
      </w:r>
      <w:r w:rsidR="00D4510D">
        <w:rPr>
          <w:rtl/>
        </w:rPr>
        <w:t xml:space="preserve"> </w:t>
      </w:r>
      <w:r>
        <w:rPr>
          <w:rtl/>
        </w:rPr>
        <w:t>במ"ש</w:t>
      </w:r>
      <w:r w:rsidR="00D4510D">
        <w:rPr>
          <w:rtl/>
        </w:rPr>
        <w:t xml:space="preserve"> </w:t>
      </w:r>
      <w:r>
        <w:rPr>
          <w:rtl/>
        </w:rPr>
        <w:t>על</w:t>
      </w:r>
      <w:r w:rsidR="00D4510D">
        <w:rPr>
          <w:rtl/>
        </w:rPr>
        <w:t xml:space="preserve"> </w:t>
      </w:r>
      <w:r>
        <w:rPr>
          <w:rtl/>
        </w:rPr>
        <w:t>ההלכה</w:t>
      </w:r>
      <w:r w:rsidR="00D4510D">
        <w:rPr>
          <w:rtl/>
        </w:rPr>
        <w:t xml:space="preserve"> </w:t>
      </w:r>
      <w:r>
        <w:rPr>
          <w:rtl/>
        </w:rPr>
        <w:t>דבשעת</w:t>
      </w:r>
      <w:r w:rsidR="00D4510D">
        <w:rPr>
          <w:rtl/>
        </w:rPr>
        <w:t xml:space="preserve"> </w:t>
      </w:r>
      <w:r>
        <w:rPr>
          <w:rtl/>
        </w:rPr>
        <w:t>שהציבור</w:t>
      </w:r>
      <w:r w:rsidR="00D4510D">
        <w:rPr>
          <w:rtl/>
        </w:rPr>
        <w:t xml:space="preserve"> </w:t>
      </w:r>
      <w:r>
        <w:rPr>
          <w:rtl/>
        </w:rPr>
        <w:t>מתפללין</w:t>
      </w:r>
      <w:r w:rsidR="00D4510D">
        <w:rPr>
          <w:rtl/>
        </w:rPr>
        <w:t xml:space="preserve"> </w:t>
      </w:r>
      <w:r>
        <w:rPr>
          <w:rtl/>
        </w:rPr>
        <w:t>(דמי</w:t>
      </w:r>
      <w:r w:rsidR="00D4510D">
        <w:rPr>
          <w:rtl/>
        </w:rPr>
        <w:t xml:space="preserve"> </w:t>
      </w:r>
      <w:r>
        <w:rPr>
          <w:rtl/>
        </w:rPr>
        <w:t>שאינו</w:t>
      </w:r>
      <w:r w:rsidR="00D4510D">
        <w:rPr>
          <w:rtl/>
        </w:rPr>
        <w:t xml:space="preserve"> </w:t>
      </w:r>
      <w:r>
        <w:rPr>
          <w:rtl/>
        </w:rPr>
        <w:t>בבהכ"נ</w:t>
      </w:r>
      <w:r w:rsidR="00D4510D">
        <w:rPr>
          <w:rtl/>
        </w:rPr>
        <w:t xml:space="preserve"> </w:t>
      </w:r>
      <w:r>
        <w:rPr>
          <w:rtl/>
        </w:rPr>
        <w:t>יש</w:t>
      </w:r>
      <w:r w:rsidR="00D4510D">
        <w:rPr>
          <w:rtl/>
        </w:rPr>
        <w:t xml:space="preserve"> </w:t>
      </w:r>
      <w:r>
        <w:rPr>
          <w:rtl/>
        </w:rPr>
        <w:t>לו</w:t>
      </w:r>
      <w:r w:rsidR="00D4510D">
        <w:rPr>
          <w:rtl/>
        </w:rPr>
        <w:t xml:space="preserve"> </w:t>
      </w:r>
      <w:r>
        <w:rPr>
          <w:rtl/>
        </w:rPr>
        <w:t>להתפלל</w:t>
      </w:r>
      <w:r w:rsidR="00D4510D">
        <w:rPr>
          <w:rtl/>
        </w:rPr>
        <w:t xml:space="preserve"> </w:t>
      </w:r>
      <w:r>
        <w:rPr>
          <w:rtl/>
        </w:rPr>
        <w:t>בשעה</w:t>
      </w:r>
      <w:r w:rsidR="00D4510D">
        <w:rPr>
          <w:rtl/>
        </w:rPr>
        <w:t xml:space="preserve"> </w:t>
      </w:r>
      <w:r>
        <w:rPr>
          <w:rtl/>
        </w:rPr>
        <w:t>שהציבור</w:t>
      </w:r>
      <w:r w:rsidR="00D4510D">
        <w:rPr>
          <w:rtl/>
        </w:rPr>
        <w:t xml:space="preserve"> </w:t>
      </w:r>
      <w:r>
        <w:rPr>
          <w:rtl/>
        </w:rPr>
        <w:t>מתפללין),</w:t>
      </w:r>
      <w:r w:rsidR="00D4510D">
        <w:rPr>
          <w:rtl/>
        </w:rPr>
        <w:t xml:space="preserve"> </w:t>
      </w:r>
      <w:r>
        <w:rPr>
          <w:rtl/>
        </w:rPr>
        <w:t>והי'</w:t>
      </w:r>
      <w:r w:rsidR="00D4510D">
        <w:rPr>
          <w:rtl/>
        </w:rPr>
        <w:t xml:space="preserve"> </w:t>
      </w:r>
      <w:r>
        <w:rPr>
          <w:rtl/>
        </w:rPr>
        <w:t>מסופק</w:t>
      </w:r>
      <w:r w:rsidR="00D4510D">
        <w:rPr>
          <w:rtl/>
        </w:rPr>
        <w:t xml:space="preserve"> </w:t>
      </w:r>
      <w:r>
        <w:rPr>
          <w:rtl/>
        </w:rPr>
        <w:t>אם</w:t>
      </w:r>
      <w:r w:rsidR="00D4510D">
        <w:rPr>
          <w:rtl/>
        </w:rPr>
        <w:t xml:space="preserve"> </w:t>
      </w:r>
      <w:r>
        <w:rPr>
          <w:rtl/>
        </w:rPr>
        <w:t>צריך</w:t>
      </w:r>
      <w:r w:rsidR="00D4510D">
        <w:rPr>
          <w:rtl/>
        </w:rPr>
        <w:t xml:space="preserve"> </w:t>
      </w:r>
      <w:r>
        <w:rPr>
          <w:rtl/>
        </w:rPr>
        <w:t>להתפלל</w:t>
      </w:r>
      <w:r w:rsidR="00D4510D">
        <w:rPr>
          <w:rtl/>
        </w:rPr>
        <w:t xml:space="preserve"> </w:t>
      </w:r>
      <w:r>
        <w:rPr>
          <w:rtl/>
        </w:rPr>
        <w:t>בשעה</w:t>
      </w:r>
      <w:r w:rsidR="00D4510D">
        <w:rPr>
          <w:rtl/>
        </w:rPr>
        <w:t xml:space="preserve"> </w:t>
      </w:r>
      <w:r>
        <w:rPr>
          <w:rtl/>
        </w:rPr>
        <w:t>שהציבור</w:t>
      </w:r>
      <w:r w:rsidR="00D4510D">
        <w:rPr>
          <w:rtl/>
        </w:rPr>
        <w:t xml:space="preserve"> </w:t>
      </w:r>
      <w:r>
        <w:rPr>
          <w:rtl/>
        </w:rPr>
        <w:t>מתפלל</w:t>
      </w:r>
      <w:r w:rsidR="00D4510D">
        <w:rPr>
          <w:rtl/>
        </w:rPr>
        <w:t xml:space="preserve"> </w:t>
      </w:r>
      <w:r>
        <w:rPr>
          <w:rtl/>
        </w:rPr>
        <w:t>שמו"ע</w:t>
      </w:r>
      <w:r w:rsidR="00D4510D">
        <w:rPr>
          <w:rtl/>
        </w:rPr>
        <w:t xml:space="preserve"> </w:t>
      </w:r>
      <w:r>
        <w:rPr>
          <w:rtl/>
        </w:rPr>
        <w:t>ממש,</w:t>
      </w:r>
      <w:r w:rsidR="00D4510D">
        <w:rPr>
          <w:rtl/>
        </w:rPr>
        <w:t xml:space="preserve"> </w:t>
      </w:r>
      <w:r>
        <w:rPr>
          <w:rtl/>
        </w:rPr>
        <w:t>אם</w:t>
      </w:r>
      <w:r w:rsidR="00D4510D">
        <w:rPr>
          <w:rtl/>
        </w:rPr>
        <w:t xml:space="preserve"> </w:t>
      </w:r>
      <w:r>
        <w:rPr>
          <w:rtl/>
        </w:rPr>
        <w:t>לאו,</w:t>
      </w:r>
      <w:r w:rsidR="00D4510D">
        <w:rPr>
          <w:rtl/>
        </w:rPr>
        <w:t xml:space="preserve"> </w:t>
      </w:r>
      <w:r>
        <w:rPr>
          <w:rtl/>
        </w:rPr>
        <w:t>או</w:t>
      </w:r>
      <w:r w:rsidR="00D4510D">
        <w:rPr>
          <w:rtl/>
        </w:rPr>
        <w:t xml:space="preserve"> </w:t>
      </w:r>
      <w:r>
        <w:rPr>
          <w:rtl/>
        </w:rPr>
        <w:t>אולי</w:t>
      </w:r>
      <w:r w:rsidR="00D4510D">
        <w:rPr>
          <w:rtl/>
        </w:rPr>
        <w:t xml:space="preserve"> </w:t>
      </w:r>
      <w:r>
        <w:rPr>
          <w:rtl/>
        </w:rPr>
        <w:t>יתפלל</w:t>
      </w:r>
      <w:r w:rsidR="00D4510D">
        <w:rPr>
          <w:rtl/>
        </w:rPr>
        <w:t xml:space="preserve"> </w:t>
      </w:r>
      <w:r>
        <w:rPr>
          <w:rtl/>
        </w:rPr>
        <w:t>בזמן</w:t>
      </w:r>
      <w:r w:rsidR="00D4510D">
        <w:rPr>
          <w:rtl/>
        </w:rPr>
        <w:t xml:space="preserve"> </w:t>
      </w:r>
      <w:r>
        <w:rPr>
          <w:rtl/>
        </w:rPr>
        <w:t>שהציבור</w:t>
      </w:r>
      <w:r w:rsidR="00D4510D">
        <w:rPr>
          <w:rtl/>
        </w:rPr>
        <w:t xml:space="preserve"> </w:t>
      </w:r>
      <w:r>
        <w:rPr>
          <w:rtl/>
        </w:rPr>
        <w:t>בד"כ</w:t>
      </w:r>
      <w:r w:rsidR="00D4510D">
        <w:rPr>
          <w:rtl/>
        </w:rPr>
        <w:t xml:space="preserve"> </w:t>
      </w:r>
      <w:r>
        <w:rPr>
          <w:rtl/>
        </w:rPr>
        <w:t>רגיל</w:t>
      </w:r>
      <w:r w:rsidR="00D4510D">
        <w:rPr>
          <w:rtl/>
        </w:rPr>
        <w:t xml:space="preserve"> </w:t>
      </w:r>
      <w:r>
        <w:rPr>
          <w:rtl/>
        </w:rPr>
        <w:t>להתפלל</w:t>
      </w:r>
      <w:r w:rsidR="00D4510D">
        <w:rPr>
          <w:rtl/>
        </w:rPr>
        <w:t xml:space="preserve"> </w:t>
      </w:r>
      <w:r>
        <w:rPr>
          <w:rtl/>
        </w:rPr>
        <w:t>בו.</w:t>
      </w:r>
      <w:r w:rsidR="00D4510D">
        <w:rPr>
          <w:rtl/>
        </w:rPr>
        <w:t xml:space="preserve"> </w:t>
      </w:r>
    </w:p>
    <w:p w:rsidR="00B369AC" w:rsidRDefault="00B369AC" w:rsidP="00077D26">
      <w:pPr>
        <w:pStyle w:val="a1"/>
        <w:rPr>
          <w:rtl/>
        </w:rPr>
      </w:pPr>
      <w:r>
        <w:rPr>
          <w:rtl/>
        </w:rPr>
        <w:t>שיטת</w:t>
      </w:r>
      <w:r w:rsidR="00D4510D">
        <w:rPr>
          <w:rtl/>
        </w:rPr>
        <w:t xml:space="preserve"> </w:t>
      </w:r>
      <w:r>
        <w:rPr>
          <w:rtl/>
        </w:rPr>
        <w:t>הפר"ח</w:t>
      </w:r>
      <w:r w:rsidR="00D4510D">
        <w:rPr>
          <w:rtl/>
        </w:rPr>
        <w:t xml:space="preserve"> </w:t>
      </w:r>
      <w:r>
        <w:rPr>
          <w:rtl/>
        </w:rPr>
        <w:t>סי'</w:t>
      </w:r>
      <w:r w:rsidR="00D4510D">
        <w:rPr>
          <w:rtl/>
        </w:rPr>
        <w:t xml:space="preserve"> </w:t>
      </w:r>
      <w:r>
        <w:rPr>
          <w:rtl/>
        </w:rPr>
        <w:t>צ'</w:t>
      </w:r>
      <w:r w:rsidR="00D4510D">
        <w:rPr>
          <w:rtl/>
        </w:rPr>
        <w:t xml:space="preserve"> </w:t>
      </w:r>
      <w:r>
        <w:rPr>
          <w:rtl/>
        </w:rPr>
        <w:t>שם,</w:t>
      </w:r>
      <w:r w:rsidR="00D4510D">
        <w:rPr>
          <w:rtl/>
        </w:rPr>
        <w:t xml:space="preserve"> </w:t>
      </w:r>
      <w:r>
        <w:rPr>
          <w:rtl/>
        </w:rPr>
        <w:t>דצריך</w:t>
      </w:r>
      <w:r w:rsidR="00D4510D">
        <w:rPr>
          <w:rtl/>
        </w:rPr>
        <w:t xml:space="preserve"> </w:t>
      </w:r>
      <w:r>
        <w:rPr>
          <w:rtl/>
        </w:rPr>
        <w:t>להתפלל</w:t>
      </w:r>
      <w:r w:rsidR="00D4510D">
        <w:rPr>
          <w:rtl/>
        </w:rPr>
        <w:t xml:space="preserve"> </w:t>
      </w:r>
      <w:r>
        <w:rPr>
          <w:rtl/>
        </w:rPr>
        <w:t>באותו</w:t>
      </w:r>
      <w:r w:rsidR="00D4510D">
        <w:rPr>
          <w:rtl/>
        </w:rPr>
        <w:t xml:space="preserve"> </w:t>
      </w:r>
      <w:r>
        <w:rPr>
          <w:rtl/>
        </w:rPr>
        <w:t>זמן</w:t>
      </w:r>
      <w:r w:rsidR="00D4510D">
        <w:rPr>
          <w:rtl/>
        </w:rPr>
        <w:t xml:space="preserve"> </w:t>
      </w:r>
      <w:r>
        <w:rPr>
          <w:rtl/>
        </w:rPr>
        <w:t>ממש.</w:t>
      </w:r>
      <w:r w:rsidR="00D4510D">
        <w:rPr>
          <w:rtl/>
        </w:rPr>
        <w:t xml:space="preserve"> </w:t>
      </w:r>
      <w:r>
        <w:rPr>
          <w:rtl/>
        </w:rPr>
        <w:t>וכ"מ</w:t>
      </w:r>
      <w:r w:rsidR="00D4510D">
        <w:rPr>
          <w:rtl/>
        </w:rPr>
        <w:t xml:space="preserve"> </w:t>
      </w:r>
      <w:r>
        <w:rPr>
          <w:rtl/>
        </w:rPr>
        <w:t>מלשון</w:t>
      </w:r>
      <w:r w:rsidR="00D4510D">
        <w:rPr>
          <w:rtl/>
        </w:rPr>
        <w:t xml:space="preserve"> </w:t>
      </w:r>
      <w:r>
        <w:rPr>
          <w:rtl/>
        </w:rPr>
        <w:t>אדה"ז</w:t>
      </w:r>
      <w:r w:rsidR="00D4510D">
        <w:rPr>
          <w:rtl/>
        </w:rPr>
        <w:t xml:space="preserve"> </w:t>
      </w:r>
      <w:r>
        <w:rPr>
          <w:rtl/>
        </w:rPr>
        <w:t>ס'</w:t>
      </w:r>
      <w:r w:rsidR="00D4510D">
        <w:rPr>
          <w:rtl/>
        </w:rPr>
        <w:t xml:space="preserve"> </w:t>
      </w:r>
      <w:r>
        <w:rPr>
          <w:rtl/>
        </w:rPr>
        <w:t>צ'</w:t>
      </w:r>
      <w:r w:rsidR="00D4510D">
        <w:rPr>
          <w:rtl/>
        </w:rPr>
        <w:t xml:space="preserve"> </w:t>
      </w:r>
      <w:r>
        <w:rPr>
          <w:rtl/>
        </w:rPr>
        <w:t>"הדרים</w:t>
      </w:r>
      <w:r w:rsidR="00D4510D">
        <w:rPr>
          <w:rtl/>
        </w:rPr>
        <w:t xml:space="preserve"> </w:t>
      </w:r>
      <w:r>
        <w:rPr>
          <w:rtl/>
        </w:rPr>
        <w:t>בעיר</w:t>
      </w:r>
      <w:r w:rsidR="00D4510D">
        <w:rPr>
          <w:rtl/>
        </w:rPr>
        <w:t xml:space="preserve"> </w:t>
      </w:r>
      <w:r>
        <w:rPr>
          <w:rtl/>
        </w:rPr>
        <w:t>.</w:t>
      </w:r>
      <w:r w:rsidR="00D4510D">
        <w:rPr>
          <w:rtl/>
        </w:rPr>
        <w:t xml:space="preserve"> </w:t>
      </w:r>
      <w:r>
        <w:rPr>
          <w:rtl/>
        </w:rPr>
        <w:t>.</w:t>
      </w:r>
      <w:r w:rsidR="00D4510D">
        <w:rPr>
          <w:rtl/>
        </w:rPr>
        <w:t xml:space="preserve"> </w:t>
      </w:r>
      <w:r>
        <w:rPr>
          <w:rtl/>
        </w:rPr>
        <w:t>והדרים</w:t>
      </w:r>
      <w:r w:rsidR="00D4510D">
        <w:rPr>
          <w:rtl/>
        </w:rPr>
        <w:t xml:space="preserve"> </w:t>
      </w:r>
      <w:r>
        <w:rPr>
          <w:rtl/>
        </w:rPr>
        <w:t>בישוב",</w:t>
      </w:r>
      <w:r w:rsidR="00D4510D">
        <w:rPr>
          <w:rtl/>
        </w:rPr>
        <w:t xml:space="preserve"> </w:t>
      </w:r>
      <w:r>
        <w:rPr>
          <w:rtl/>
        </w:rPr>
        <w:t>ומסיק</w:t>
      </w:r>
      <w:r w:rsidR="00D4510D">
        <w:rPr>
          <w:rtl/>
        </w:rPr>
        <w:t xml:space="preserve"> </w:t>
      </w:r>
      <w:r>
        <w:rPr>
          <w:rtl/>
        </w:rPr>
        <w:t>דהדרים</w:t>
      </w:r>
      <w:r w:rsidR="00D4510D">
        <w:rPr>
          <w:rtl/>
        </w:rPr>
        <w:t xml:space="preserve"> </w:t>
      </w:r>
      <w:r>
        <w:rPr>
          <w:rtl/>
        </w:rPr>
        <w:t>בישוב</w:t>
      </w:r>
      <w:r w:rsidR="00D4510D">
        <w:rPr>
          <w:rtl/>
        </w:rPr>
        <w:t xml:space="preserve"> </w:t>
      </w:r>
      <w:r>
        <w:rPr>
          <w:rtl/>
        </w:rPr>
        <w:t>צריכין</w:t>
      </w:r>
      <w:r w:rsidR="00D4510D">
        <w:rPr>
          <w:rtl/>
        </w:rPr>
        <w:t xml:space="preserve"> </w:t>
      </w:r>
      <w:r>
        <w:rPr>
          <w:rtl/>
        </w:rPr>
        <w:t>להתפלל</w:t>
      </w:r>
      <w:r w:rsidR="00D4510D">
        <w:rPr>
          <w:rtl/>
        </w:rPr>
        <w:t xml:space="preserve"> </w:t>
      </w:r>
      <w:r>
        <w:rPr>
          <w:rtl/>
        </w:rPr>
        <w:t>בישוב</w:t>
      </w:r>
      <w:r w:rsidR="00D4510D">
        <w:rPr>
          <w:rtl/>
        </w:rPr>
        <w:t xml:space="preserve"> </w:t>
      </w:r>
      <w:r>
        <w:rPr>
          <w:rtl/>
        </w:rPr>
        <w:t>שזהו</w:t>
      </w:r>
      <w:r w:rsidR="00D4510D">
        <w:rPr>
          <w:rtl/>
        </w:rPr>
        <w:t xml:space="preserve"> </w:t>
      </w:r>
      <w:r>
        <w:rPr>
          <w:rtl/>
        </w:rPr>
        <w:t>החילוק</w:t>
      </w:r>
      <w:r w:rsidR="00D4510D">
        <w:rPr>
          <w:rtl/>
        </w:rPr>
        <w:t xml:space="preserve"> </w:t>
      </w:r>
      <w:r>
        <w:rPr>
          <w:rtl/>
        </w:rPr>
        <w:t>בין</w:t>
      </w:r>
      <w:r w:rsidR="00D4510D">
        <w:rPr>
          <w:rtl/>
        </w:rPr>
        <w:t xml:space="preserve"> </w:t>
      </w:r>
      <w:r>
        <w:rPr>
          <w:rtl/>
        </w:rPr>
        <w:t>יושבי</w:t>
      </w:r>
      <w:r w:rsidR="00D4510D">
        <w:rPr>
          <w:rtl/>
        </w:rPr>
        <w:t xml:space="preserve"> </w:t>
      </w:r>
      <w:r>
        <w:rPr>
          <w:rtl/>
        </w:rPr>
        <w:t>קהלת</w:t>
      </w:r>
      <w:r w:rsidR="00D4510D">
        <w:rPr>
          <w:rtl/>
        </w:rPr>
        <w:t xml:space="preserve"> </w:t>
      </w:r>
      <w:r>
        <w:rPr>
          <w:rtl/>
        </w:rPr>
        <w:t>ישראל</w:t>
      </w:r>
      <w:r w:rsidR="00D4510D">
        <w:rPr>
          <w:rtl/>
        </w:rPr>
        <w:t xml:space="preserve"> </w:t>
      </w:r>
      <w:r>
        <w:rPr>
          <w:rtl/>
        </w:rPr>
        <w:t>מתפללין,</w:t>
      </w:r>
      <w:r w:rsidR="00D4510D">
        <w:rPr>
          <w:rtl/>
        </w:rPr>
        <w:t xml:space="preserve"> </w:t>
      </w:r>
      <w:r>
        <w:rPr>
          <w:rtl/>
        </w:rPr>
        <w:t>ולענ"ד</w:t>
      </w:r>
      <w:r w:rsidR="00D4510D">
        <w:rPr>
          <w:rtl/>
        </w:rPr>
        <w:t xml:space="preserve"> </w:t>
      </w:r>
      <w:r>
        <w:rPr>
          <w:rtl/>
        </w:rPr>
        <w:t>זו</w:t>
      </w:r>
      <w:r w:rsidR="00D4510D">
        <w:rPr>
          <w:rtl/>
        </w:rPr>
        <w:t xml:space="preserve"> </w:t>
      </w:r>
      <w:r>
        <w:rPr>
          <w:rtl/>
        </w:rPr>
        <w:t>היא</w:t>
      </w:r>
      <w:r w:rsidR="00D4510D">
        <w:rPr>
          <w:rtl/>
        </w:rPr>
        <w:t xml:space="preserve"> </w:t>
      </w:r>
      <w:r>
        <w:rPr>
          <w:rtl/>
        </w:rPr>
        <w:t>כוונת</w:t>
      </w:r>
      <w:r w:rsidR="00D4510D">
        <w:rPr>
          <w:rtl/>
        </w:rPr>
        <w:t xml:space="preserve"> </w:t>
      </w:r>
      <w:r>
        <w:rPr>
          <w:rtl/>
        </w:rPr>
        <w:t>המ"א</w:t>
      </w:r>
      <w:r w:rsidR="00D4510D">
        <w:rPr>
          <w:rtl/>
        </w:rPr>
        <w:t xml:space="preserve"> </w:t>
      </w:r>
      <w:r>
        <w:rPr>
          <w:rtl/>
        </w:rPr>
        <w:t>(ס'</w:t>
      </w:r>
      <w:r w:rsidR="00D4510D">
        <w:rPr>
          <w:rtl/>
        </w:rPr>
        <w:t xml:space="preserve"> </w:t>
      </w:r>
      <w:r>
        <w:rPr>
          <w:rtl/>
        </w:rPr>
        <w:t>צ</w:t>
      </w:r>
      <w:r w:rsidR="00D4510D">
        <w:rPr>
          <w:rtl/>
        </w:rPr>
        <w:t xml:space="preserve"> </w:t>
      </w:r>
      <w:r>
        <w:rPr>
          <w:rtl/>
        </w:rPr>
        <w:t>ס'</w:t>
      </w:r>
      <w:r w:rsidR="00D4510D">
        <w:rPr>
          <w:rtl/>
        </w:rPr>
        <w:t xml:space="preserve"> </w:t>
      </w:r>
      <w:r>
        <w:rPr>
          <w:rtl/>
        </w:rPr>
        <w:t>יט)</w:t>
      </w:r>
      <w:r w:rsidR="00D4510D">
        <w:rPr>
          <w:rtl/>
        </w:rPr>
        <w:t xml:space="preserve"> </w:t>
      </w:r>
      <w:r>
        <w:rPr>
          <w:rtl/>
        </w:rPr>
        <w:t>שמשמע</w:t>
      </w:r>
      <w:r w:rsidR="00D4510D">
        <w:rPr>
          <w:rtl/>
        </w:rPr>
        <w:t xml:space="preserve"> </w:t>
      </w:r>
      <w:r>
        <w:rPr>
          <w:rtl/>
        </w:rPr>
        <w:t>דהדר</w:t>
      </w:r>
      <w:r w:rsidR="00D4510D">
        <w:rPr>
          <w:rtl/>
        </w:rPr>
        <w:t xml:space="preserve"> </w:t>
      </w:r>
      <w:r>
        <w:rPr>
          <w:rtl/>
        </w:rPr>
        <w:t>בעיר</w:t>
      </w:r>
      <w:r w:rsidR="00D4510D">
        <w:rPr>
          <w:rtl/>
        </w:rPr>
        <w:t xml:space="preserve"> </w:t>
      </w:r>
      <w:r>
        <w:rPr>
          <w:rtl/>
        </w:rPr>
        <w:t>ויש</w:t>
      </w:r>
      <w:r w:rsidR="00D4510D">
        <w:rPr>
          <w:rtl/>
        </w:rPr>
        <w:t xml:space="preserve"> </w:t>
      </w:r>
      <w:r>
        <w:rPr>
          <w:rtl/>
        </w:rPr>
        <w:t>לו</w:t>
      </w:r>
      <w:r w:rsidR="00D4510D">
        <w:rPr>
          <w:rtl/>
        </w:rPr>
        <w:t xml:space="preserve"> </w:t>
      </w:r>
      <w:r>
        <w:rPr>
          <w:rtl/>
        </w:rPr>
        <w:t>בהכ"נ</w:t>
      </w:r>
      <w:r w:rsidR="00D4510D">
        <w:rPr>
          <w:rtl/>
        </w:rPr>
        <w:t xml:space="preserve"> </w:t>
      </w:r>
      <w:r>
        <w:rPr>
          <w:rtl/>
        </w:rPr>
        <w:t>בעירו</w:t>
      </w:r>
      <w:r w:rsidR="00D4510D">
        <w:rPr>
          <w:rtl/>
        </w:rPr>
        <w:t xml:space="preserve"> </w:t>
      </w:r>
      <w:r>
        <w:rPr>
          <w:rtl/>
        </w:rPr>
        <w:t>צריך</w:t>
      </w:r>
      <w:r w:rsidR="00D4510D">
        <w:rPr>
          <w:rtl/>
        </w:rPr>
        <w:t xml:space="preserve"> </w:t>
      </w:r>
      <w:r>
        <w:rPr>
          <w:rtl/>
        </w:rPr>
        <w:t>להתפלל</w:t>
      </w:r>
      <w:r w:rsidR="00D4510D">
        <w:rPr>
          <w:rtl/>
        </w:rPr>
        <w:t xml:space="preserve"> </w:t>
      </w:r>
      <w:r>
        <w:rPr>
          <w:rtl/>
        </w:rPr>
        <w:t>לא</w:t>
      </w:r>
      <w:r w:rsidR="00D4510D">
        <w:rPr>
          <w:rtl/>
        </w:rPr>
        <w:t xml:space="preserve"> </w:t>
      </w:r>
      <w:r>
        <w:rPr>
          <w:rtl/>
        </w:rPr>
        <w:t>רק</w:t>
      </w:r>
      <w:r w:rsidR="00D4510D">
        <w:rPr>
          <w:rtl/>
        </w:rPr>
        <w:t xml:space="preserve"> </w:t>
      </w:r>
      <w:r>
        <w:rPr>
          <w:rtl/>
        </w:rPr>
        <w:t>בכללות</w:t>
      </w:r>
      <w:r w:rsidR="00D4510D">
        <w:rPr>
          <w:rtl/>
        </w:rPr>
        <w:t xml:space="preserve"> </w:t>
      </w:r>
      <w:r>
        <w:rPr>
          <w:rtl/>
        </w:rPr>
        <w:t>זמן</w:t>
      </w:r>
      <w:r w:rsidR="00D4510D">
        <w:rPr>
          <w:rtl/>
        </w:rPr>
        <w:t xml:space="preserve"> </w:t>
      </w:r>
      <w:r>
        <w:rPr>
          <w:rtl/>
        </w:rPr>
        <w:t>התפלה</w:t>
      </w:r>
      <w:r w:rsidR="00D4510D">
        <w:rPr>
          <w:rtl/>
        </w:rPr>
        <w:t xml:space="preserve"> </w:t>
      </w:r>
      <w:r>
        <w:rPr>
          <w:rtl/>
        </w:rPr>
        <w:t>שהוא</w:t>
      </w:r>
      <w:r w:rsidR="00D4510D">
        <w:rPr>
          <w:rtl/>
        </w:rPr>
        <w:t xml:space="preserve"> </w:t>
      </w:r>
      <w:r>
        <w:rPr>
          <w:rtl/>
        </w:rPr>
        <w:t>השעה</w:t>
      </w:r>
      <w:r w:rsidR="00D4510D">
        <w:rPr>
          <w:rtl/>
        </w:rPr>
        <w:t xml:space="preserve"> </w:t>
      </w:r>
      <w:r>
        <w:rPr>
          <w:rtl/>
        </w:rPr>
        <w:t>שקהילות</w:t>
      </w:r>
      <w:r w:rsidR="00D4510D">
        <w:rPr>
          <w:rtl/>
        </w:rPr>
        <w:t xml:space="preserve"> </w:t>
      </w:r>
      <w:r>
        <w:rPr>
          <w:rtl/>
        </w:rPr>
        <w:t>ישראל</w:t>
      </w:r>
      <w:r w:rsidR="00D4510D">
        <w:rPr>
          <w:rtl/>
        </w:rPr>
        <w:t xml:space="preserve"> </w:t>
      </w:r>
      <w:r>
        <w:rPr>
          <w:rtl/>
        </w:rPr>
        <w:t>מתפללין,</w:t>
      </w:r>
      <w:r w:rsidR="00D4510D">
        <w:rPr>
          <w:rtl/>
        </w:rPr>
        <w:t xml:space="preserve"> </w:t>
      </w:r>
      <w:r>
        <w:rPr>
          <w:rtl/>
        </w:rPr>
        <w:t>אלא</w:t>
      </w:r>
      <w:r w:rsidR="00D4510D">
        <w:rPr>
          <w:rtl/>
        </w:rPr>
        <w:t xml:space="preserve"> </w:t>
      </w:r>
      <w:r>
        <w:rPr>
          <w:rtl/>
        </w:rPr>
        <w:t>באותה</w:t>
      </w:r>
      <w:r w:rsidR="00D4510D">
        <w:rPr>
          <w:rtl/>
        </w:rPr>
        <w:t xml:space="preserve"> </w:t>
      </w:r>
      <w:r>
        <w:rPr>
          <w:rtl/>
        </w:rPr>
        <w:t>שעה</w:t>
      </w:r>
      <w:r w:rsidR="00D4510D">
        <w:rPr>
          <w:rtl/>
        </w:rPr>
        <w:t xml:space="preserve"> </w:t>
      </w:r>
      <w:r>
        <w:rPr>
          <w:rtl/>
        </w:rPr>
        <w:t>ממש.</w:t>
      </w:r>
      <w:r w:rsidR="00D4510D">
        <w:rPr>
          <w:rtl/>
        </w:rPr>
        <w:t xml:space="preserve"> </w:t>
      </w:r>
      <w:r>
        <w:rPr>
          <w:rtl/>
        </w:rPr>
        <w:t>והביא</w:t>
      </w:r>
      <w:r w:rsidR="00D4510D">
        <w:rPr>
          <w:rtl/>
        </w:rPr>
        <w:t xml:space="preserve"> </w:t>
      </w:r>
      <w:r>
        <w:rPr>
          <w:rtl/>
        </w:rPr>
        <w:t>אדה"ז</w:t>
      </w:r>
      <w:r w:rsidR="00D4510D">
        <w:rPr>
          <w:rtl/>
        </w:rPr>
        <w:t xml:space="preserve"> </w:t>
      </w:r>
      <w:r>
        <w:rPr>
          <w:rtl/>
        </w:rPr>
        <w:t>לשונו</w:t>
      </w:r>
      <w:r w:rsidR="00D4510D">
        <w:rPr>
          <w:rtl/>
        </w:rPr>
        <w:t xml:space="preserve"> </w:t>
      </w:r>
      <w:r>
        <w:rPr>
          <w:rtl/>
        </w:rPr>
        <w:t>ע"ש</w:t>
      </w:r>
      <w:r w:rsidR="00D4510D">
        <w:rPr>
          <w:rtl/>
        </w:rPr>
        <w:t xml:space="preserve"> </w:t>
      </w:r>
      <w:r>
        <w:rPr>
          <w:rtl/>
        </w:rPr>
        <w:t>מ"א</w:t>
      </w:r>
      <w:r w:rsidR="00D4510D">
        <w:rPr>
          <w:rtl/>
        </w:rPr>
        <w:t xml:space="preserve"> </w:t>
      </w:r>
      <w:r>
        <w:rPr>
          <w:rtl/>
        </w:rPr>
        <w:t>ס"ק</w:t>
      </w:r>
      <w:r w:rsidR="00D4510D">
        <w:rPr>
          <w:rtl/>
        </w:rPr>
        <w:t xml:space="preserve"> </w:t>
      </w:r>
      <w:r>
        <w:rPr>
          <w:rtl/>
        </w:rPr>
        <w:t>י"ט.</w:t>
      </w:r>
    </w:p>
    <w:p w:rsidR="00B369AC" w:rsidRPr="00645622" w:rsidRDefault="00B369AC" w:rsidP="009E69FE">
      <w:pPr>
        <w:pStyle w:val="a6"/>
        <w:spacing w:before="120" w:after="40"/>
        <w:ind w:left="0"/>
      </w:pPr>
      <w:r>
        <w:rPr>
          <w:noProof/>
        </w:rPr>
        <w:drawing>
          <wp:inline distT="0" distB="0" distL="0" distR="0" wp14:anchorId="78AA143D" wp14:editId="2FD76D4F">
            <wp:extent cx="542925" cy="171450"/>
            <wp:effectExtent l="0" t="0" r="9525" b="0"/>
            <wp:docPr id="43" name="Picture 43"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369AC" w:rsidRDefault="00B369AC" w:rsidP="00353EEB">
      <w:pPr>
        <w:pStyle w:val="a"/>
        <w:rPr>
          <w:shd w:val="clear" w:color="auto" w:fill="FFFFFF"/>
        </w:rPr>
      </w:pPr>
      <w:bookmarkStart w:id="163" w:name="_Toc439623564"/>
      <w:r>
        <w:rPr>
          <w:shd w:val="clear" w:color="auto" w:fill="FFFFFF"/>
          <w:rtl/>
        </w:rPr>
        <w:t>אבינו</w:t>
      </w:r>
      <w:r w:rsidR="00D4510D">
        <w:rPr>
          <w:shd w:val="clear" w:color="auto" w:fill="FFFFFF"/>
          <w:rtl/>
        </w:rPr>
        <w:t xml:space="preserve"> </w:t>
      </w:r>
      <w:r>
        <w:rPr>
          <w:shd w:val="clear" w:color="auto" w:fill="FFFFFF"/>
          <w:rtl/>
        </w:rPr>
        <w:t>מלכנו</w:t>
      </w:r>
      <w:r w:rsidR="00D4510D">
        <w:rPr>
          <w:shd w:val="clear" w:color="auto" w:fill="FFFFFF"/>
          <w:rtl/>
        </w:rPr>
        <w:t xml:space="preserve"> </w:t>
      </w:r>
      <w:r>
        <w:rPr>
          <w:shd w:val="clear" w:color="auto" w:fill="FFFFFF"/>
          <w:rtl/>
        </w:rPr>
        <w:t>בר"ה</w:t>
      </w:r>
      <w:r w:rsidR="00D4510D">
        <w:rPr>
          <w:shd w:val="clear" w:color="auto" w:fill="FFFFFF"/>
          <w:rtl/>
        </w:rPr>
        <w:t xml:space="preserve"> </w:t>
      </w:r>
      <w:r>
        <w:rPr>
          <w:shd w:val="clear" w:color="auto" w:fill="FFFFFF"/>
          <w:rtl/>
        </w:rPr>
        <w:t>כשיש</w:t>
      </w:r>
      <w:r w:rsidR="00D4510D">
        <w:rPr>
          <w:shd w:val="clear" w:color="auto" w:fill="FFFFFF"/>
          <w:rtl/>
        </w:rPr>
        <w:t xml:space="preserve"> </w:t>
      </w:r>
      <w:r>
        <w:rPr>
          <w:shd w:val="clear" w:color="auto" w:fill="FFFFFF"/>
          <w:rtl/>
        </w:rPr>
        <w:t>ברית</w:t>
      </w:r>
      <w:r w:rsidR="00D4510D">
        <w:rPr>
          <w:shd w:val="clear" w:color="auto" w:fill="FFFFFF"/>
          <w:rtl/>
        </w:rPr>
        <w:t xml:space="preserve"> </w:t>
      </w:r>
      <w:r>
        <w:rPr>
          <w:shd w:val="clear" w:color="auto" w:fill="FFFFFF"/>
          <w:rtl/>
        </w:rPr>
        <w:t>מילה</w:t>
      </w:r>
      <w:r w:rsidR="00D4510D">
        <w:rPr>
          <w:shd w:val="clear" w:color="auto" w:fill="FFFFFF"/>
          <w:rtl/>
        </w:rPr>
        <w:t xml:space="preserve"> </w:t>
      </w:r>
      <w:r>
        <w:rPr>
          <w:shd w:val="clear" w:color="auto" w:fill="FFFFFF"/>
          <w:rtl/>
        </w:rPr>
        <w:t>בבהכ"נ</w:t>
      </w:r>
      <w:bookmarkEnd w:id="154"/>
      <w:r w:rsidR="00D4510D">
        <w:rPr>
          <w:shd w:val="clear" w:color="auto" w:fill="FFFFFF"/>
          <w:rtl/>
        </w:rPr>
        <w:t xml:space="preserve"> </w:t>
      </w:r>
      <w:r>
        <w:rPr>
          <w:shd w:val="clear" w:color="auto" w:fill="FFFFFF"/>
          <w:rtl/>
        </w:rPr>
        <w:t>(גליון)</w:t>
      </w:r>
      <w:bookmarkEnd w:id="163"/>
    </w:p>
    <w:p w:rsidR="00B369AC" w:rsidRDefault="00B369AC" w:rsidP="00077D26">
      <w:pPr>
        <w:pStyle w:val="a0"/>
        <w:rPr>
          <w:shd w:val="clear" w:color="auto" w:fill="FFFFFF"/>
          <w:rtl/>
        </w:rPr>
      </w:pPr>
      <w:bookmarkStart w:id="164" w:name="_Toc439623565"/>
      <w:r>
        <w:rPr>
          <w:shd w:val="clear" w:color="auto" w:fill="FFFFFF"/>
          <w:rtl/>
        </w:rPr>
        <w:t>הרב</w:t>
      </w:r>
      <w:r w:rsidR="00D4510D">
        <w:rPr>
          <w:shd w:val="clear" w:color="auto" w:fill="FFFFFF"/>
          <w:rtl/>
        </w:rPr>
        <w:t xml:space="preserve"> </w:t>
      </w:r>
      <w:r>
        <w:rPr>
          <w:shd w:val="clear" w:color="auto" w:fill="FFFFFF"/>
          <w:rtl/>
        </w:rPr>
        <w:t>כתריאל</w:t>
      </w:r>
      <w:r w:rsidR="00D4510D">
        <w:rPr>
          <w:shd w:val="clear" w:color="auto" w:fill="FFFFFF"/>
          <w:rtl/>
        </w:rPr>
        <w:t xml:space="preserve"> </w:t>
      </w:r>
      <w:r>
        <w:rPr>
          <w:shd w:val="clear" w:color="auto" w:fill="FFFFFF"/>
          <w:rtl/>
        </w:rPr>
        <w:t>ברוך</w:t>
      </w:r>
      <w:r w:rsidR="00D4510D">
        <w:rPr>
          <w:shd w:val="clear" w:color="auto" w:fill="FFFFFF"/>
          <w:rtl/>
        </w:rPr>
        <w:t xml:space="preserve"> </w:t>
      </w:r>
      <w:r>
        <w:rPr>
          <w:shd w:val="clear" w:color="auto" w:fill="FFFFFF"/>
          <w:rtl/>
        </w:rPr>
        <w:t>קסטל</w:t>
      </w:r>
      <w:bookmarkEnd w:id="164"/>
    </w:p>
    <w:p w:rsidR="006239D9" w:rsidRDefault="006239D9" w:rsidP="006239D9">
      <w:pPr>
        <w:pStyle w:val="a2"/>
        <w:rPr>
          <w:shd w:val="clear" w:color="auto" w:fill="FFFFFF"/>
          <w:rtl/>
        </w:rPr>
      </w:pPr>
      <w:r>
        <w:rPr>
          <w:rFonts w:hint="cs"/>
          <w:shd w:val="clear" w:color="auto" w:fill="FFFFFF"/>
          <w:rtl/>
        </w:rPr>
        <w:t xml:space="preserve">מנהל צא"ח </w:t>
      </w:r>
      <w:r>
        <w:rPr>
          <w:rFonts w:cs="FbFrankReal" w:hint="cs"/>
          <w:shd w:val="clear" w:color="auto" w:fill="FFFFFF"/>
          <w:rtl/>
        </w:rPr>
        <w:t xml:space="preserve">- </w:t>
      </w:r>
      <w:r>
        <w:rPr>
          <w:rFonts w:hint="cs"/>
          <w:shd w:val="clear" w:color="auto" w:fill="FFFFFF"/>
          <w:rtl/>
        </w:rPr>
        <w:t>ניו יארק</w:t>
      </w:r>
    </w:p>
    <w:p w:rsidR="00B369AC" w:rsidRPr="00B369AC" w:rsidRDefault="00B369AC" w:rsidP="00077D26">
      <w:pPr>
        <w:pStyle w:val="a1"/>
        <w:rPr>
          <w:rtl/>
        </w:rPr>
      </w:pPr>
      <w:r w:rsidRPr="00B369AC">
        <w:rPr>
          <w:rtl/>
        </w:rPr>
        <w:t>בגליון</w:t>
      </w:r>
      <w:r w:rsidR="00D4510D">
        <w:rPr>
          <w:rtl/>
        </w:rPr>
        <w:t xml:space="preserve"> </w:t>
      </w:r>
      <w:r w:rsidRPr="00B369AC">
        <w:rPr>
          <w:rtl/>
        </w:rPr>
        <w:t>אלף-צה</w:t>
      </w:r>
      <w:r w:rsidR="00D4510D">
        <w:rPr>
          <w:rtl/>
        </w:rPr>
        <w:t xml:space="preserve"> </w:t>
      </w:r>
      <w:r w:rsidRPr="00B369AC">
        <w:rPr>
          <w:rtl/>
        </w:rPr>
        <w:t>(עמוד</w:t>
      </w:r>
      <w:r w:rsidR="00D4510D">
        <w:rPr>
          <w:rtl/>
        </w:rPr>
        <w:t xml:space="preserve"> </w:t>
      </w:r>
      <w:r w:rsidRPr="00B369AC">
        <w:rPr>
          <w:rtl/>
        </w:rPr>
        <w:t>44</w:t>
      </w:r>
      <w:r w:rsidRPr="00B369AC">
        <w:t>(</w:t>
      </w:r>
      <w:r w:rsidR="00D4510D">
        <w:rPr>
          <w:rtl/>
        </w:rPr>
        <w:t xml:space="preserve"> </w:t>
      </w:r>
      <w:r w:rsidRPr="00B369AC">
        <w:rPr>
          <w:rFonts w:hint="cs"/>
          <w:rtl/>
        </w:rPr>
        <w:t>מבאר</w:t>
      </w:r>
      <w:r w:rsidR="00D4510D">
        <w:rPr>
          <w:rFonts w:hint="cs"/>
          <w:rtl/>
        </w:rPr>
        <w:t xml:space="preserve"> </w:t>
      </w:r>
      <w:r w:rsidRPr="00B369AC">
        <w:rPr>
          <w:rFonts w:hint="cs"/>
          <w:rtl/>
        </w:rPr>
        <w:t>הרב</w:t>
      </w:r>
      <w:r w:rsidR="00D4510D">
        <w:rPr>
          <w:rFonts w:hint="cs"/>
          <w:rtl/>
        </w:rPr>
        <w:t xml:space="preserve"> </w:t>
      </w:r>
      <w:r w:rsidRPr="00B369AC">
        <w:rPr>
          <w:rFonts w:hint="cs"/>
          <w:rtl/>
        </w:rPr>
        <w:t>ל.י.ר</w:t>
      </w:r>
      <w:r w:rsidRPr="00B369AC">
        <w:t>.</w:t>
      </w:r>
      <w:r w:rsidR="00D4510D">
        <w:rPr>
          <w:rtl/>
        </w:rPr>
        <w:t xml:space="preserve"> </w:t>
      </w:r>
      <w:r w:rsidRPr="00B369AC">
        <w:rPr>
          <w:rtl/>
        </w:rPr>
        <w:t>שי'</w:t>
      </w:r>
      <w:r w:rsidR="00D4510D">
        <w:rPr>
          <w:rtl/>
        </w:rPr>
        <w:t xml:space="preserve"> </w:t>
      </w:r>
      <w:r w:rsidRPr="00B369AC">
        <w:rPr>
          <w:rtl/>
        </w:rPr>
        <w:t>שבמקרה</w:t>
      </w:r>
      <w:r w:rsidR="00D4510D">
        <w:rPr>
          <w:rtl/>
        </w:rPr>
        <w:t xml:space="preserve"> </w:t>
      </w:r>
      <w:r w:rsidRPr="00B369AC">
        <w:rPr>
          <w:rtl/>
        </w:rPr>
        <w:t>שבר״ה</w:t>
      </w:r>
      <w:r w:rsidR="00D4510D">
        <w:rPr>
          <w:rtl/>
        </w:rPr>
        <w:t xml:space="preserve"> </w:t>
      </w:r>
      <w:r w:rsidRPr="00B369AC">
        <w:rPr>
          <w:rtl/>
        </w:rPr>
        <w:t>יש</w:t>
      </w:r>
      <w:r w:rsidR="00D4510D">
        <w:rPr>
          <w:rtl/>
        </w:rPr>
        <w:t xml:space="preserve"> </w:t>
      </w:r>
      <w:r w:rsidRPr="00B369AC">
        <w:rPr>
          <w:rtl/>
        </w:rPr>
        <w:t>ברית</w:t>
      </w:r>
      <w:r w:rsidR="00D4510D">
        <w:rPr>
          <w:rtl/>
        </w:rPr>
        <w:t xml:space="preserve"> </w:t>
      </w:r>
      <w:r w:rsidRPr="00B369AC">
        <w:rPr>
          <w:rtl/>
        </w:rPr>
        <w:t>מילה</w:t>
      </w:r>
      <w:r w:rsidR="00D4510D">
        <w:rPr>
          <w:rtl/>
        </w:rPr>
        <w:t xml:space="preserve"> </w:t>
      </w:r>
      <w:r w:rsidRPr="00B369AC">
        <w:rPr>
          <w:rtl/>
        </w:rPr>
        <w:t>בבית</w:t>
      </w:r>
      <w:r w:rsidR="00D4510D">
        <w:rPr>
          <w:rtl/>
        </w:rPr>
        <w:t xml:space="preserve"> </w:t>
      </w:r>
      <w:r w:rsidRPr="00B369AC">
        <w:rPr>
          <w:rtl/>
        </w:rPr>
        <w:t>הכנסת</w:t>
      </w:r>
      <w:r w:rsidR="00D4510D">
        <w:rPr>
          <w:rtl/>
        </w:rPr>
        <w:t xml:space="preserve"> </w:t>
      </w:r>
      <w:r w:rsidRPr="00B369AC">
        <w:rPr>
          <w:b/>
          <w:bCs/>
          <w:rtl/>
        </w:rPr>
        <w:t>אין</w:t>
      </w:r>
      <w:r w:rsidR="00D4510D">
        <w:rPr>
          <w:rtl/>
        </w:rPr>
        <w:t xml:space="preserve"> </w:t>
      </w:r>
      <w:r w:rsidRPr="00B369AC">
        <w:rPr>
          <w:rtl/>
        </w:rPr>
        <w:t>אומרים</w:t>
      </w:r>
      <w:r w:rsidR="00D4510D">
        <w:rPr>
          <w:rtl/>
        </w:rPr>
        <w:t xml:space="preserve"> </w:t>
      </w:r>
      <w:r w:rsidRPr="00B369AC">
        <w:rPr>
          <w:rtl/>
        </w:rPr>
        <w:t>אבינו</w:t>
      </w:r>
      <w:r w:rsidR="00D4510D">
        <w:rPr>
          <w:rtl/>
        </w:rPr>
        <w:t xml:space="preserve"> </w:t>
      </w:r>
      <w:r w:rsidRPr="00B369AC">
        <w:rPr>
          <w:rtl/>
        </w:rPr>
        <w:t>מלכנו</w:t>
      </w:r>
      <w:r w:rsidR="00D4510D">
        <w:rPr>
          <w:rtl/>
        </w:rPr>
        <w:t xml:space="preserve"> </w:t>
      </w:r>
      <w:r w:rsidRPr="00B369AC">
        <w:rPr>
          <w:rtl/>
        </w:rPr>
        <w:t>ונקודת</w:t>
      </w:r>
      <w:r w:rsidR="00D4510D">
        <w:rPr>
          <w:rtl/>
        </w:rPr>
        <w:t xml:space="preserve"> </w:t>
      </w:r>
      <w:r w:rsidRPr="00B369AC">
        <w:rPr>
          <w:rtl/>
        </w:rPr>
        <w:t>ביאורו</w:t>
      </w:r>
      <w:r w:rsidR="00D4510D">
        <w:rPr>
          <w:rtl/>
        </w:rPr>
        <w:t xml:space="preserve"> </w:t>
      </w:r>
      <w:r w:rsidRPr="00B369AC">
        <w:rPr>
          <w:rtl/>
        </w:rPr>
        <w:t>הוא</w:t>
      </w:r>
      <w:r w:rsidRPr="00B369AC">
        <w:t>;</w:t>
      </w:r>
      <w:r w:rsidR="00D4510D">
        <w:rPr>
          <w:rtl/>
        </w:rPr>
        <w:t xml:space="preserve"> </w:t>
      </w:r>
      <w:r w:rsidRPr="00B369AC">
        <w:rPr>
          <w:rtl/>
        </w:rPr>
        <w:t>משום</w:t>
      </w:r>
      <w:r w:rsidR="00D4510D">
        <w:rPr>
          <w:rtl/>
        </w:rPr>
        <w:t xml:space="preserve"> </w:t>
      </w:r>
      <w:r w:rsidRPr="00B369AC">
        <w:rPr>
          <w:rtl/>
        </w:rPr>
        <w:t>שיש</w:t>
      </w:r>
      <w:r w:rsidR="00D4510D">
        <w:rPr>
          <w:rtl/>
        </w:rPr>
        <w:t xml:space="preserve"> </w:t>
      </w:r>
      <w:r w:rsidRPr="00B369AC">
        <w:rPr>
          <w:rtl/>
        </w:rPr>
        <w:t>בו</w:t>
      </w:r>
      <w:r w:rsidR="00D4510D">
        <w:rPr>
          <w:rtl/>
        </w:rPr>
        <w:t xml:space="preserve"> </w:t>
      </w:r>
      <w:r w:rsidRPr="00B369AC">
        <w:rPr>
          <w:rtl/>
        </w:rPr>
        <w:t>שאילת</w:t>
      </w:r>
      <w:r w:rsidR="00D4510D">
        <w:rPr>
          <w:rtl/>
        </w:rPr>
        <w:t xml:space="preserve"> </w:t>
      </w:r>
      <w:r w:rsidRPr="00B369AC">
        <w:rPr>
          <w:rtl/>
        </w:rPr>
        <w:t>צרכיו</w:t>
      </w:r>
      <w:r w:rsidR="00D4510D">
        <w:rPr>
          <w:rtl/>
        </w:rPr>
        <w:t xml:space="preserve"> </w:t>
      </w:r>
      <w:r w:rsidRPr="00B369AC">
        <w:rPr>
          <w:rtl/>
        </w:rPr>
        <w:t>.</w:t>
      </w:r>
    </w:p>
    <w:p w:rsidR="00B369AC" w:rsidRPr="00B369AC" w:rsidRDefault="00B369AC" w:rsidP="00077D26">
      <w:pPr>
        <w:pStyle w:val="a1"/>
      </w:pPr>
      <w:r w:rsidRPr="00B369AC">
        <w:rPr>
          <w:rtl/>
        </w:rPr>
        <w:t>ולכאו',</w:t>
      </w:r>
      <w:r w:rsidR="00D4510D">
        <w:rPr>
          <w:rtl/>
        </w:rPr>
        <w:t xml:space="preserve"> </w:t>
      </w:r>
      <w:r w:rsidRPr="00B369AC">
        <w:rPr>
          <w:rtl/>
        </w:rPr>
        <w:t>הרי</w:t>
      </w:r>
      <w:r w:rsidR="00D4510D">
        <w:rPr>
          <w:rtl/>
        </w:rPr>
        <w:t xml:space="preserve"> </w:t>
      </w:r>
      <w:r w:rsidRPr="00B369AC">
        <w:rPr>
          <w:rtl/>
        </w:rPr>
        <w:t>בנוגע</w:t>
      </w:r>
      <w:r w:rsidR="00D4510D">
        <w:rPr>
          <w:rtl/>
        </w:rPr>
        <w:t xml:space="preserve"> </w:t>
      </w:r>
      <w:r w:rsidRPr="00B369AC">
        <w:rPr>
          <w:rtl/>
        </w:rPr>
        <w:t>לי״ג</w:t>
      </w:r>
      <w:r w:rsidR="00D4510D">
        <w:rPr>
          <w:rtl/>
        </w:rPr>
        <w:t xml:space="preserve"> </w:t>
      </w:r>
      <w:r w:rsidRPr="00B369AC">
        <w:rPr>
          <w:rtl/>
        </w:rPr>
        <w:t>מדות</w:t>
      </w:r>
      <w:r w:rsidR="00D4510D">
        <w:rPr>
          <w:rtl/>
        </w:rPr>
        <w:t xml:space="preserve"> </w:t>
      </w:r>
      <w:r w:rsidRPr="00B369AC">
        <w:rPr>
          <w:rtl/>
        </w:rPr>
        <w:t>קודם</w:t>
      </w:r>
      <w:r w:rsidR="00D4510D">
        <w:rPr>
          <w:rtl/>
        </w:rPr>
        <w:t xml:space="preserve"> </w:t>
      </w:r>
      <w:r w:rsidRPr="00B369AC">
        <w:rPr>
          <w:rtl/>
        </w:rPr>
        <w:t>קריאת</w:t>
      </w:r>
      <w:r w:rsidR="00D4510D">
        <w:rPr>
          <w:rtl/>
        </w:rPr>
        <w:t xml:space="preserve"> </w:t>
      </w:r>
      <w:r w:rsidRPr="00B369AC">
        <w:rPr>
          <w:rtl/>
        </w:rPr>
        <w:t>התורה</w:t>
      </w:r>
      <w:r w:rsidR="00D4510D">
        <w:rPr>
          <w:rtl/>
        </w:rPr>
        <w:t xml:space="preserve"> </w:t>
      </w:r>
      <w:r w:rsidRPr="00B369AC">
        <w:rPr>
          <w:rtl/>
        </w:rPr>
        <w:t>בר״ה</w:t>
      </w:r>
      <w:r w:rsidR="00D4510D">
        <w:rPr>
          <w:rtl/>
        </w:rPr>
        <w:t xml:space="preserve"> </w:t>
      </w:r>
      <w:r w:rsidRPr="00B369AC">
        <w:rPr>
          <w:rtl/>
        </w:rPr>
        <w:t>שחל</w:t>
      </w:r>
      <w:r w:rsidR="00D4510D">
        <w:rPr>
          <w:rtl/>
        </w:rPr>
        <w:t xml:space="preserve"> </w:t>
      </w:r>
      <w:r w:rsidRPr="00B369AC">
        <w:rPr>
          <w:rtl/>
        </w:rPr>
        <w:t>בשבת</w:t>
      </w:r>
      <w:r w:rsidR="00D4510D">
        <w:rPr>
          <w:rtl/>
        </w:rPr>
        <w:t xml:space="preserve"> </w:t>
      </w:r>
      <w:r w:rsidRPr="00B369AC">
        <w:rPr>
          <w:b/>
          <w:bCs/>
          <w:rtl/>
        </w:rPr>
        <w:t>שכן</w:t>
      </w:r>
      <w:r w:rsidR="00D4510D">
        <w:rPr>
          <w:rtl/>
        </w:rPr>
        <w:t xml:space="preserve"> </w:t>
      </w:r>
      <w:r w:rsidRPr="00B369AC">
        <w:rPr>
          <w:rtl/>
        </w:rPr>
        <w:t>אומרים</w:t>
      </w:r>
      <w:r w:rsidR="00D4510D">
        <w:rPr>
          <w:rtl/>
        </w:rPr>
        <w:t xml:space="preserve"> </w:t>
      </w:r>
      <w:r w:rsidRPr="00B369AC">
        <w:rPr>
          <w:rtl/>
        </w:rPr>
        <w:t>אותו</w:t>
      </w:r>
      <w:r w:rsidR="00D4510D">
        <w:rPr>
          <w:rtl/>
        </w:rPr>
        <w:t xml:space="preserve"> </w:t>
      </w:r>
      <w:r w:rsidRPr="00B369AC">
        <w:rPr>
          <w:rtl/>
        </w:rPr>
        <w:t>אע״פ</w:t>
      </w:r>
      <w:r w:rsidR="00D4510D">
        <w:rPr>
          <w:rtl/>
        </w:rPr>
        <w:t xml:space="preserve"> </w:t>
      </w:r>
      <w:r w:rsidRPr="00B369AC">
        <w:rPr>
          <w:rtl/>
        </w:rPr>
        <w:t>שיש</w:t>
      </w:r>
      <w:r w:rsidR="00D4510D">
        <w:rPr>
          <w:rtl/>
        </w:rPr>
        <w:t xml:space="preserve"> </w:t>
      </w:r>
      <w:r w:rsidRPr="00B369AC">
        <w:rPr>
          <w:rtl/>
        </w:rPr>
        <w:t>בו</w:t>
      </w:r>
      <w:r w:rsidR="00D4510D">
        <w:rPr>
          <w:rtl/>
        </w:rPr>
        <w:t xml:space="preserve"> </w:t>
      </w:r>
      <w:r w:rsidRPr="00B369AC">
        <w:rPr>
          <w:rtl/>
        </w:rPr>
        <w:t>בקשת</w:t>
      </w:r>
      <w:r w:rsidR="00D4510D">
        <w:rPr>
          <w:rtl/>
        </w:rPr>
        <w:t xml:space="preserve"> </w:t>
      </w:r>
      <w:r w:rsidRPr="00B369AC">
        <w:rPr>
          <w:rtl/>
        </w:rPr>
        <w:t>צרכיו.</w:t>
      </w:r>
    </w:p>
    <w:p w:rsidR="00B369AC" w:rsidRPr="00B369AC" w:rsidRDefault="00B369AC" w:rsidP="00077D26">
      <w:pPr>
        <w:pStyle w:val="a1"/>
        <w:rPr>
          <w:rtl/>
        </w:rPr>
      </w:pPr>
      <w:r w:rsidRPr="00B369AC">
        <w:t>]</w:t>
      </w:r>
      <w:r w:rsidRPr="00B369AC">
        <w:rPr>
          <w:rtl/>
        </w:rPr>
        <w:t>ואפי'</w:t>
      </w:r>
      <w:r w:rsidR="00D4510D">
        <w:rPr>
          <w:rtl/>
        </w:rPr>
        <w:t xml:space="preserve"> </w:t>
      </w:r>
      <w:r w:rsidRPr="00B369AC">
        <w:rPr>
          <w:rtl/>
        </w:rPr>
        <w:t>אם</w:t>
      </w:r>
      <w:r w:rsidR="00D4510D">
        <w:rPr>
          <w:rtl/>
        </w:rPr>
        <w:t xml:space="preserve"> </w:t>
      </w:r>
      <w:r w:rsidRPr="00B369AC">
        <w:rPr>
          <w:rtl/>
        </w:rPr>
        <w:t>תרצה</w:t>
      </w:r>
      <w:r w:rsidR="00D4510D">
        <w:rPr>
          <w:rtl/>
        </w:rPr>
        <w:t xml:space="preserve"> </w:t>
      </w:r>
      <w:r w:rsidRPr="00B369AC">
        <w:rPr>
          <w:rtl/>
        </w:rPr>
        <w:t>להשוות</w:t>
      </w:r>
      <w:r w:rsidR="00D4510D">
        <w:rPr>
          <w:rtl/>
        </w:rPr>
        <w:t xml:space="preserve"> </w:t>
      </w:r>
      <w:r w:rsidRPr="00B369AC">
        <w:rPr>
          <w:rtl/>
        </w:rPr>
        <w:t>את</w:t>
      </w:r>
      <w:r w:rsidR="00D4510D">
        <w:rPr>
          <w:rtl/>
        </w:rPr>
        <w:t xml:space="preserve"> </w:t>
      </w:r>
      <w:r w:rsidRPr="00B369AC">
        <w:rPr>
          <w:rtl/>
        </w:rPr>
        <w:t>אבינו</w:t>
      </w:r>
      <w:r w:rsidR="00D4510D">
        <w:rPr>
          <w:rtl/>
        </w:rPr>
        <w:t xml:space="preserve"> </w:t>
      </w:r>
      <w:r w:rsidRPr="00B369AC">
        <w:rPr>
          <w:rtl/>
        </w:rPr>
        <w:t>מלכנו</w:t>
      </w:r>
      <w:r w:rsidR="00D4510D">
        <w:rPr>
          <w:rtl/>
        </w:rPr>
        <w:t xml:space="preserve"> </w:t>
      </w:r>
      <w:r w:rsidRPr="00B369AC">
        <w:rPr>
          <w:rtl/>
        </w:rPr>
        <w:t>לאב</w:t>
      </w:r>
      <w:r w:rsidR="00D4510D">
        <w:rPr>
          <w:rtl/>
        </w:rPr>
        <w:t xml:space="preserve"> </w:t>
      </w:r>
      <w:r w:rsidRPr="00B369AC">
        <w:rPr>
          <w:rtl/>
        </w:rPr>
        <w:t>הרחמים</w:t>
      </w:r>
      <w:r w:rsidR="00D4510D">
        <w:rPr>
          <w:rtl/>
        </w:rPr>
        <w:t xml:space="preserve"> </w:t>
      </w:r>
      <w:r w:rsidRPr="00B369AC">
        <w:rPr>
          <w:rtl/>
        </w:rPr>
        <w:t>וצדקתך</w:t>
      </w:r>
      <w:r w:rsidR="00D4510D">
        <w:rPr>
          <w:rtl/>
        </w:rPr>
        <w:t xml:space="preserve"> </w:t>
      </w:r>
      <w:r w:rsidRPr="00B369AC">
        <w:rPr>
          <w:rtl/>
        </w:rPr>
        <w:t>שהם</w:t>
      </w:r>
      <w:r w:rsidR="00D4510D">
        <w:rPr>
          <w:rtl/>
        </w:rPr>
        <w:t xml:space="preserve"> </w:t>
      </w:r>
      <w:r w:rsidRPr="00B369AC">
        <w:rPr>
          <w:rtl/>
        </w:rPr>
        <w:t>קבועים</w:t>
      </w:r>
      <w:r w:rsidR="00D4510D">
        <w:rPr>
          <w:rtl/>
        </w:rPr>
        <w:t xml:space="preserve"> </w:t>
      </w:r>
      <w:r w:rsidRPr="00B369AC">
        <w:rPr>
          <w:rtl/>
        </w:rPr>
        <w:t>בשבת,</w:t>
      </w:r>
      <w:r w:rsidR="00D4510D">
        <w:rPr>
          <w:rtl/>
        </w:rPr>
        <w:t xml:space="preserve"> </w:t>
      </w:r>
      <w:r w:rsidRPr="00B369AC">
        <w:rPr>
          <w:rtl/>
        </w:rPr>
        <w:t>שכשם</w:t>
      </w:r>
      <w:r w:rsidR="00D4510D">
        <w:rPr>
          <w:rtl/>
        </w:rPr>
        <w:t xml:space="preserve"> </w:t>
      </w:r>
      <w:r w:rsidRPr="00B369AC">
        <w:rPr>
          <w:rtl/>
        </w:rPr>
        <w:t>שאים</w:t>
      </w:r>
      <w:r w:rsidR="00D4510D">
        <w:rPr>
          <w:rtl/>
        </w:rPr>
        <w:t xml:space="preserve"> </w:t>
      </w:r>
      <w:r w:rsidRPr="00B369AC">
        <w:rPr>
          <w:rtl/>
        </w:rPr>
        <w:t>יש</w:t>
      </w:r>
      <w:r w:rsidR="00D4510D">
        <w:rPr>
          <w:rtl/>
        </w:rPr>
        <w:t xml:space="preserve"> </w:t>
      </w:r>
      <w:r w:rsidRPr="00B369AC">
        <w:rPr>
          <w:rtl/>
        </w:rPr>
        <w:t>ברית</w:t>
      </w:r>
      <w:r w:rsidR="00D4510D">
        <w:rPr>
          <w:rtl/>
        </w:rPr>
        <w:t xml:space="preserve"> </w:t>
      </w:r>
      <w:r w:rsidRPr="00B369AC">
        <w:rPr>
          <w:rtl/>
        </w:rPr>
        <w:t>מילה</w:t>
      </w:r>
      <w:r w:rsidR="00D4510D">
        <w:rPr>
          <w:rtl/>
        </w:rPr>
        <w:t xml:space="preserve"> </w:t>
      </w:r>
      <w:r w:rsidRPr="00B369AC">
        <w:rPr>
          <w:rtl/>
        </w:rPr>
        <w:t>או</w:t>
      </w:r>
      <w:r w:rsidR="00D4510D">
        <w:rPr>
          <w:rtl/>
        </w:rPr>
        <w:t xml:space="preserve"> </w:t>
      </w:r>
      <w:r w:rsidRPr="00B369AC">
        <w:rPr>
          <w:rtl/>
        </w:rPr>
        <w:t>חתן</w:t>
      </w:r>
      <w:r w:rsidR="00D4510D">
        <w:rPr>
          <w:rtl/>
        </w:rPr>
        <w:t xml:space="preserve"> </w:t>
      </w:r>
      <w:r w:rsidRPr="00B369AC">
        <w:rPr>
          <w:rtl/>
        </w:rPr>
        <w:t>וכו'</w:t>
      </w:r>
      <w:r w:rsidR="00D4510D">
        <w:rPr>
          <w:rtl/>
        </w:rPr>
        <w:t xml:space="preserve"> </w:t>
      </w:r>
      <w:r w:rsidRPr="00B369AC">
        <w:rPr>
          <w:rtl/>
        </w:rPr>
        <w:t>אין</w:t>
      </w:r>
      <w:r w:rsidR="00D4510D">
        <w:rPr>
          <w:rtl/>
        </w:rPr>
        <w:t xml:space="preserve"> </w:t>
      </w:r>
      <w:r w:rsidRPr="00B369AC">
        <w:rPr>
          <w:rtl/>
        </w:rPr>
        <w:t>אומרים</w:t>
      </w:r>
      <w:r w:rsidR="00D4510D">
        <w:rPr>
          <w:rtl/>
        </w:rPr>
        <w:t xml:space="preserve"> </w:t>
      </w:r>
      <w:r w:rsidRPr="00B369AC">
        <w:rPr>
          <w:rtl/>
        </w:rPr>
        <w:t>אותם...</w:t>
      </w:r>
      <w:r w:rsidR="00D4510D">
        <w:rPr>
          <w:rtl/>
        </w:rPr>
        <w:t xml:space="preserve"> </w:t>
      </w:r>
      <w:r w:rsidRPr="00B369AC">
        <w:rPr>
          <w:rtl/>
        </w:rPr>
        <w:t>כך</w:t>
      </w:r>
      <w:r w:rsidR="00D4510D">
        <w:rPr>
          <w:rtl/>
        </w:rPr>
        <w:t xml:space="preserve"> </w:t>
      </w:r>
      <w:r w:rsidRPr="00B369AC">
        <w:rPr>
          <w:rtl/>
        </w:rPr>
        <w:t>גם</w:t>
      </w:r>
      <w:r w:rsidR="00D4510D">
        <w:rPr>
          <w:rtl/>
        </w:rPr>
        <w:t xml:space="preserve"> </w:t>
      </w:r>
      <w:r w:rsidRPr="00B369AC">
        <w:rPr>
          <w:rtl/>
        </w:rPr>
        <w:t>בא"מ</w:t>
      </w:r>
      <w:r w:rsidR="00D4510D">
        <w:rPr>
          <w:rtl/>
        </w:rPr>
        <w:t xml:space="preserve"> </w:t>
      </w:r>
      <w:r w:rsidRPr="00B369AC">
        <w:rPr>
          <w:rtl/>
        </w:rPr>
        <w:t>שהוא</w:t>
      </w:r>
      <w:r w:rsidR="00D4510D">
        <w:rPr>
          <w:rtl/>
        </w:rPr>
        <w:t xml:space="preserve"> </w:t>
      </w:r>
      <w:r w:rsidRPr="00B369AC">
        <w:rPr>
          <w:rtl/>
        </w:rPr>
        <w:t>קבוע</w:t>
      </w:r>
      <w:r w:rsidR="00D4510D">
        <w:rPr>
          <w:rtl/>
        </w:rPr>
        <w:t xml:space="preserve"> </w:t>
      </w:r>
      <w:r w:rsidRPr="00B369AC">
        <w:rPr>
          <w:rtl/>
        </w:rPr>
        <w:t>(בר"ה)...</w:t>
      </w:r>
      <w:r w:rsidR="00D4510D">
        <w:rPr>
          <w:rtl/>
        </w:rPr>
        <w:t xml:space="preserve"> </w:t>
      </w:r>
      <w:r w:rsidRPr="00B369AC">
        <w:rPr>
          <w:rtl/>
        </w:rPr>
        <w:t>גם</w:t>
      </w:r>
      <w:r w:rsidR="00D4510D">
        <w:rPr>
          <w:rtl/>
        </w:rPr>
        <w:t xml:space="preserve"> </w:t>
      </w:r>
      <w:r w:rsidRPr="00B369AC">
        <w:rPr>
          <w:rtl/>
        </w:rPr>
        <w:t>הוא</w:t>
      </w:r>
      <w:r w:rsidR="00D4510D">
        <w:rPr>
          <w:rtl/>
        </w:rPr>
        <w:t xml:space="preserve"> </w:t>
      </w:r>
      <w:r w:rsidRPr="00B369AC">
        <w:rPr>
          <w:rtl/>
        </w:rPr>
        <w:t>ידחה</w:t>
      </w:r>
      <w:r w:rsidR="00D4510D">
        <w:rPr>
          <w:rtl/>
        </w:rPr>
        <w:t xml:space="preserve"> </w:t>
      </w:r>
      <w:r w:rsidRPr="00B369AC">
        <w:rPr>
          <w:rtl/>
        </w:rPr>
        <w:t>כשיש</w:t>
      </w:r>
      <w:r w:rsidR="00D4510D">
        <w:rPr>
          <w:rtl/>
        </w:rPr>
        <w:t xml:space="preserve"> </w:t>
      </w:r>
      <w:r w:rsidRPr="00B369AC">
        <w:rPr>
          <w:rtl/>
        </w:rPr>
        <w:t>ברית</w:t>
      </w:r>
      <w:r w:rsidR="00D4510D">
        <w:rPr>
          <w:rtl/>
        </w:rPr>
        <w:t xml:space="preserve"> </w:t>
      </w:r>
      <w:r w:rsidRPr="00B369AC">
        <w:rPr>
          <w:rtl/>
        </w:rPr>
        <w:t>או</w:t>
      </w:r>
      <w:r w:rsidR="00D4510D">
        <w:rPr>
          <w:rtl/>
        </w:rPr>
        <w:t xml:space="preserve"> </w:t>
      </w:r>
      <w:r w:rsidRPr="00B369AC">
        <w:rPr>
          <w:rtl/>
        </w:rPr>
        <w:t>חתן</w:t>
      </w:r>
      <w:r w:rsidR="00D4510D">
        <w:rPr>
          <w:rtl/>
        </w:rPr>
        <w:t xml:space="preserve"> </w:t>
      </w:r>
      <w:r w:rsidRPr="00B369AC">
        <w:rPr>
          <w:rtl/>
        </w:rPr>
        <w:t>וכו'</w:t>
      </w:r>
      <w:r w:rsidR="00D4510D">
        <w:rPr>
          <w:rtl/>
        </w:rPr>
        <w:t xml:space="preserve"> </w:t>
      </w:r>
      <w:r w:rsidR="006239D9">
        <w:rPr>
          <w:rFonts w:hint="cs"/>
          <w:rtl/>
        </w:rPr>
        <w:t>.</w:t>
      </w:r>
    </w:p>
    <w:p w:rsidR="00B369AC" w:rsidRPr="00B369AC" w:rsidRDefault="00B369AC" w:rsidP="00077D26">
      <w:pPr>
        <w:pStyle w:val="a1"/>
        <w:rPr>
          <w:rtl/>
        </w:rPr>
      </w:pPr>
      <w:r w:rsidRPr="00B369AC">
        <w:rPr>
          <w:rtl/>
        </w:rPr>
        <w:t>אזי</w:t>
      </w:r>
      <w:r w:rsidR="00D4510D">
        <w:rPr>
          <w:rtl/>
        </w:rPr>
        <w:t xml:space="preserve"> </w:t>
      </w:r>
      <w:r w:rsidRPr="00B369AC">
        <w:rPr>
          <w:rtl/>
        </w:rPr>
        <w:t>האם</w:t>
      </w:r>
      <w:r w:rsidR="00D4510D">
        <w:rPr>
          <w:rtl/>
        </w:rPr>
        <w:t xml:space="preserve"> </w:t>
      </w:r>
      <w:r w:rsidRPr="00B369AC">
        <w:rPr>
          <w:rtl/>
        </w:rPr>
        <w:t>גם</w:t>
      </w:r>
      <w:r w:rsidR="00D4510D">
        <w:rPr>
          <w:rtl/>
        </w:rPr>
        <w:t xml:space="preserve"> </w:t>
      </w:r>
      <w:r w:rsidRPr="00B369AC">
        <w:rPr>
          <w:rtl/>
        </w:rPr>
        <w:t>נגיד</w:t>
      </w:r>
      <w:r w:rsidR="00D4510D">
        <w:rPr>
          <w:rtl/>
        </w:rPr>
        <w:t xml:space="preserve"> </w:t>
      </w:r>
      <w:r w:rsidRPr="00B369AC">
        <w:rPr>
          <w:rtl/>
        </w:rPr>
        <w:t>שגם</w:t>
      </w:r>
      <w:r w:rsidR="00D4510D">
        <w:rPr>
          <w:rtl/>
        </w:rPr>
        <w:t xml:space="preserve"> </w:t>
      </w:r>
      <w:r w:rsidRPr="00B369AC">
        <w:rPr>
          <w:rtl/>
        </w:rPr>
        <w:t>כאן</w:t>
      </w:r>
      <w:r w:rsidR="00D4510D">
        <w:rPr>
          <w:rtl/>
        </w:rPr>
        <w:t xml:space="preserve"> </w:t>
      </w:r>
      <w:r w:rsidRPr="00B369AC">
        <w:rPr>
          <w:rtl/>
        </w:rPr>
        <w:t>(בצדקתך</w:t>
      </w:r>
      <w:r w:rsidR="00D4510D">
        <w:rPr>
          <w:rtl/>
        </w:rPr>
        <w:t xml:space="preserve"> </w:t>
      </w:r>
      <w:r w:rsidRPr="00B369AC">
        <w:rPr>
          <w:rtl/>
        </w:rPr>
        <w:t>וכו')</w:t>
      </w:r>
      <w:r w:rsidR="00D4510D">
        <w:rPr>
          <w:rtl/>
        </w:rPr>
        <w:t xml:space="preserve"> </w:t>
      </w:r>
      <w:r w:rsidRPr="00B369AC">
        <w:rPr>
          <w:rtl/>
        </w:rPr>
        <w:t>כשיהי׳</w:t>
      </w:r>
      <w:r w:rsidR="00D4510D">
        <w:rPr>
          <w:rtl/>
        </w:rPr>
        <w:t xml:space="preserve"> </w:t>
      </w:r>
      <w:r w:rsidRPr="00B369AC">
        <w:rPr>
          <w:rtl/>
        </w:rPr>
        <w:t>ברית</w:t>
      </w:r>
      <w:r w:rsidR="00D4510D">
        <w:rPr>
          <w:rtl/>
        </w:rPr>
        <w:t xml:space="preserve"> </w:t>
      </w:r>
      <w:r w:rsidRPr="00B369AC">
        <w:rPr>
          <w:rtl/>
        </w:rPr>
        <w:t>מילה</w:t>
      </w:r>
      <w:r w:rsidR="00D4510D">
        <w:rPr>
          <w:rtl/>
        </w:rPr>
        <w:t xml:space="preserve"> </w:t>
      </w:r>
      <w:r w:rsidRPr="00B369AC">
        <w:rPr>
          <w:rtl/>
        </w:rPr>
        <w:t>בבית</w:t>
      </w:r>
      <w:r w:rsidR="00D4510D">
        <w:rPr>
          <w:rtl/>
        </w:rPr>
        <w:t xml:space="preserve"> </w:t>
      </w:r>
      <w:r w:rsidRPr="00B369AC">
        <w:rPr>
          <w:rtl/>
        </w:rPr>
        <w:t>הכנסת</w:t>
      </w:r>
      <w:r w:rsidR="00D4510D">
        <w:rPr>
          <w:rtl/>
        </w:rPr>
        <w:t xml:space="preserve"> </w:t>
      </w:r>
      <w:r w:rsidRPr="00B369AC">
        <w:rPr>
          <w:rtl/>
        </w:rPr>
        <w:t>בר״ה</w:t>
      </w:r>
      <w:r w:rsidR="00D4510D">
        <w:rPr>
          <w:rtl/>
        </w:rPr>
        <w:t xml:space="preserve"> </w:t>
      </w:r>
      <w:r w:rsidRPr="00B369AC">
        <w:rPr>
          <w:rtl/>
        </w:rPr>
        <w:t>לא</w:t>
      </w:r>
      <w:r w:rsidR="00D4510D">
        <w:rPr>
          <w:rtl/>
        </w:rPr>
        <w:t xml:space="preserve"> </w:t>
      </w:r>
      <w:r w:rsidRPr="00B369AC">
        <w:rPr>
          <w:rtl/>
        </w:rPr>
        <w:t>יאמרהו</w:t>
      </w:r>
      <w:r w:rsidR="00D4510D">
        <w:rPr>
          <w:rtl/>
        </w:rPr>
        <w:t xml:space="preserve"> </w:t>
      </w:r>
      <w:r w:rsidRPr="00B369AC">
        <w:rPr>
          <w:rtl/>
        </w:rPr>
        <w:t>גם</w:t>
      </w:r>
      <w:r w:rsidR="00D4510D">
        <w:rPr>
          <w:rtl/>
        </w:rPr>
        <w:t xml:space="preserve"> </w:t>
      </w:r>
      <w:r w:rsidRPr="00B369AC">
        <w:rPr>
          <w:rtl/>
        </w:rPr>
        <w:t>אז?</w:t>
      </w:r>
      <w:r w:rsidRPr="00B369AC">
        <w:t>[</w:t>
      </w:r>
    </w:p>
    <w:p w:rsidR="00B369AC" w:rsidRDefault="00C24729" w:rsidP="005F5B79">
      <w:pPr>
        <w:pStyle w:val="a1"/>
        <w:bidi w:val="0"/>
        <w:rPr>
          <w:rFonts w:ascii="Narkisim" w:hAnsi="Narkisim" w:cs="VTvilnacopy01"/>
          <w:szCs w:val="28"/>
          <w:rtl/>
        </w:rPr>
      </w:pPr>
      <w:r>
        <w:rPr>
          <w:rFonts w:ascii="Narkisim" w:hAnsi="Narkisim" w:cs="VTvilnacopy01" w:hint="cs"/>
          <w:szCs w:val="28"/>
        </w:rPr>
        <w:lastRenderedPageBreak/>
        <w:t xml:space="preserve"> </w:t>
      </w:r>
    </w:p>
    <w:p w:rsidR="00B369AC" w:rsidRPr="008A2CB5" w:rsidRDefault="00B369AC" w:rsidP="00353EEB">
      <w:pPr>
        <w:pStyle w:val="a"/>
        <w:rPr>
          <w:rtl/>
        </w:rPr>
      </w:pPr>
      <w:bookmarkStart w:id="165" w:name="_Toc439623566"/>
      <w:r w:rsidRPr="008A2CB5">
        <w:rPr>
          <w:rFonts w:hint="cs"/>
          <w:rtl/>
        </w:rPr>
        <w:t>מחקרים</w:t>
      </w:r>
      <w:r w:rsidR="00D4510D">
        <w:rPr>
          <w:rFonts w:hint="cs"/>
          <w:rtl/>
        </w:rPr>
        <w:t xml:space="preserve"> </w:t>
      </w:r>
      <w:r w:rsidRPr="008A2CB5">
        <w:rPr>
          <w:rFonts w:hint="cs"/>
          <w:rtl/>
        </w:rPr>
        <w:t>במנהגי</w:t>
      </w:r>
      <w:r w:rsidR="00D4510D">
        <w:rPr>
          <w:rFonts w:hint="cs"/>
          <w:rtl/>
        </w:rPr>
        <w:t xml:space="preserve"> </w:t>
      </w:r>
      <w:r w:rsidRPr="008A2CB5">
        <w:rPr>
          <w:rFonts w:hint="cs"/>
          <w:rtl/>
        </w:rPr>
        <w:t>ליל</w:t>
      </w:r>
      <w:r w:rsidR="00D4510D">
        <w:rPr>
          <w:rFonts w:hint="cs"/>
          <w:rtl/>
        </w:rPr>
        <w:t xml:space="preserve"> </w:t>
      </w:r>
      <w:r w:rsidRPr="008A2CB5">
        <w:rPr>
          <w:rFonts w:hint="cs"/>
          <w:rtl/>
        </w:rPr>
        <w:t>ניט"ל</w:t>
      </w:r>
      <w:bookmarkEnd w:id="165"/>
    </w:p>
    <w:p w:rsidR="00B369AC" w:rsidRPr="008A2CB5" w:rsidRDefault="00B369AC" w:rsidP="00077D26">
      <w:pPr>
        <w:pStyle w:val="a0"/>
        <w:rPr>
          <w:rtl/>
        </w:rPr>
      </w:pPr>
      <w:bookmarkStart w:id="166" w:name="_Toc439623567"/>
      <w:r w:rsidRPr="008A2CB5">
        <w:rPr>
          <w:rtl/>
        </w:rPr>
        <w:t>הרב</w:t>
      </w:r>
      <w:r w:rsidR="00D4510D">
        <w:rPr>
          <w:rtl/>
        </w:rPr>
        <w:t xml:space="preserve"> </w:t>
      </w:r>
      <w:r w:rsidRPr="008A2CB5">
        <w:rPr>
          <w:rtl/>
        </w:rPr>
        <w:t>אלי'</w:t>
      </w:r>
      <w:r w:rsidR="00D4510D">
        <w:rPr>
          <w:rtl/>
        </w:rPr>
        <w:t xml:space="preserve"> </w:t>
      </w:r>
      <w:r w:rsidRPr="008A2CB5">
        <w:rPr>
          <w:rtl/>
        </w:rPr>
        <w:t>מטוסוב</w:t>
      </w:r>
      <w:bookmarkEnd w:id="166"/>
    </w:p>
    <w:p w:rsidR="00B369AC" w:rsidRPr="008A2CB5" w:rsidRDefault="00B369AC" w:rsidP="00353EEB">
      <w:pPr>
        <w:pStyle w:val="a2"/>
        <w:rPr>
          <w:rtl/>
        </w:rPr>
      </w:pPr>
      <w:r w:rsidRPr="008A2CB5">
        <w:rPr>
          <w:rtl/>
        </w:rPr>
        <w:t>מערכת</w:t>
      </w:r>
      <w:r w:rsidR="00D4510D">
        <w:rPr>
          <w:rtl/>
        </w:rPr>
        <w:t xml:space="preserve"> </w:t>
      </w:r>
      <w:r w:rsidRPr="008A2CB5">
        <w:rPr>
          <w:rtl/>
        </w:rPr>
        <w:t>"אוצר</w:t>
      </w:r>
      <w:r w:rsidR="00D4510D">
        <w:rPr>
          <w:rtl/>
        </w:rPr>
        <w:t xml:space="preserve"> </w:t>
      </w:r>
      <w:r w:rsidRPr="008A2CB5">
        <w:rPr>
          <w:rtl/>
        </w:rPr>
        <w:t>החסידים"</w:t>
      </w:r>
    </w:p>
    <w:p w:rsidR="00B369AC" w:rsidRPr="008A2CB5" w:rsidRDefault="00B369AC" w:rsidP="009E69FE">
      <w:pPr>
        <w:pStyle w:val="a6"/>
        <w:spacing w:before="120" w:after="40"/>
        <w:ind w:left="0"/>
        <w:rPr>
          <w:rtl/>
        </w:rPr>
      </w:pPr>
      <w:r w:rsidRPr="008A2CB5">
        <w:rPr>
          <w:rFonts w:hint="cs"/>
          <w:rtl/>
        </w:rPr>
        <w:t>ספרים</w:t>
      </w:r>
      <w:r w:rsidR="00D4510D">
        <w:rPr>
          <w:rFonts w:hint="cs"/>
          <w:rtl/>
        </w:rPr>
        <w:t xml:space="preserve"> </w:t>
      </w:r>
      <w:r w:rsidRPr="008A2CB5">
        <w:rPr>
          <w:rFonts w:hint="cs"/>
          <w:rtl/>
        </w:rPr>
        <w:t>אודות</w:t>
      </w:r>
      <w:r w:rsidR="00D4510D">
        <w:rPr>
          <w:rFonts w:hint="cs"/>
          <w:rtl/>
        </w:rPr>
        <w:t xml:space="preserve"> </w:t>
      </w:r>
      <w:r w:rsidRPr="008A2CB5">
        <w:rPr>
          <w:rFonts w:hint="cs"/>
          <w:rtl/>
        </w:rPr>
        <w:t>"ניט"ל"</w:t>
      </w:r>
    </w:p>
    <w:p w:rsidR="00B369AC" w:rsidRPr="008A2CB5" w:rsidRDefault="00B369AC" w:rsidP="00077D26">
      <w:pPr>
        <w:pStyle w:val="a1"/>
        <w:rPr>
          <w:rtl/>
        </w:rPr>
      </w:pPr>
      <w:r w:rsidRPr="008A2CB5">
        <w:rPr>
          <w:rFonts w:hint="cs"/>
          <w:rtl/>
        </w:rPr>
        <w:t>קיימים</w:t>
      </w:r>
      <w:r w:rsidR="00D4510D">
        <w:rPr>
          <w:rFonts w:hint="cs"/>
          <w:rtl/>
        </w:rPr>
        <w:t xml:space="preserve"> </w:t>
      </w:r>
      <w:r w:rsidRPr="008A2CB5">
        <w:rPr>
          <w:rFonts w:hint="cs"/>
          <w:rtl/>
        </w:rPr>
        <w:t>מאמרים</w:t>
      </w:r>
      <w:r w:rsidR="00D4510D">
        <w:rPr>
          <w:rFonts w:hint="cs"/>
          <w:rtl/>
        </w:rPr>
        <w:t xml:space="preserve"> </w:t>
      </w:r>
      <w:r w:rsidRPr="008A2CB5">
        <w:rPr>
          <w:rFonts w:hint="cs"/>
          <w:rtl/>
        </w:rPr>
        <w:t>רבים</w:t>
      </w:r>
      <w:r w:rsidR="00D4510D">
        <w:rPr>
          <w:rFonts w:hint="cs"/>
          <w:rtl/>
        </w:rPr>
        <w:t xml:space="preserve"> </w:t>
      </w:r>
      <w:r w:rsidRPr="008A2CB5">
        <w:rPr>
          <w:rFonts w:hint="cs"/>
          <w:rtl/>
        </w:rPr>
        <w:t>אודות</w:t>
      </w:r>
      <w:r w:rsidR="00D4510D">
        <w:rPr>
          <w:rFonts w:hint="cs"/>
          <w:rtl/>
        </w:rPr>
        <w:t xml:space="preserve"> </w:t>
      </w:r>
      <w:r w:rsidRPr="008A2CB5">
        <w:rPr>
          <w:rFonts w:hint="cs"/>
          <w:rtl/>
        </w:rPr>
        <w:t>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זמנו</w:t>
      </w:r>
      <w:r w:rsidR="00D4510D">
        <w:rPr>
          <w:rFonts w:hint="cs"/>
          <w:rtl/>
        </w:rPr>
        <w:t xml:space="preserve"> </w:t>
      </w:r>
      <w:r w:rsidRPr="008A2CB5">
        <w:rPr>
          <w:rFonts w:hint="cs"/>
          <w:rtl/>
        </w:rPr>
        <w:t>מקוריו</w:t>
      </w:r>
      <w:r w:rsidR="00D4510D">
        <w:rPr>
          <w:rFonts w:hint="cs"/>
          <w:rtl/>
        </w:rPr>
        <w:t xml:space="preserve"> </w:t>
      </w:r>
      <w:r w:rsidRPr="008A2CB5">
        <w:rPr>
          <w:rFonts w:hint="cs"/>
          <w:rtl/>
        </w:rPr>
        <w:t>וטעמיו</w:t>
      </w:r>
      <w:r w:rsidR="00D4510D">
        <w:rPr>
          <w:rFonts w:hint="cs"/>
          <w:rtl/>
        </w:rPr>
        <w:t xml:space="preserve"> </w:t>
      </w:r>
      <w:r w:rsidRPr="008A2CB5">
        <w:rPr>
          <w:rFonts w:hint="cs"/>
          <w:rtl/>
        </w:rPr>
        <w:t>ומנהגיו.</w:t>
      </w:r>
    </w:p>
    <w:p w:rsidR="00B369AC" w:rsidRPr="008A2CB5" w:rsidRDefault="00B369AC" w:rsidP="00077D26">
      <w:pPr>
        <w:pStyle w:val="a1"/>
        <w:rPr>
          <w:rtl/>
        </w:rPr>
      </w:pPr>
      <w:r w:rsidRPr="008A2CB5">
        <w:rPr>
          <w:rFonts w:hint="cs"/>
          <w:rtl/>
        </w:rPr>
        <w:t>רישום</w:t>
      </w:r>
      <w:r w:rsidR="00D4510D">
        <w:rPr>
          <w:rFonts w:hint="cs"/>
          <w:rtl/>
        </w:rPr>
        <w:t xml:space="preserve"> </w:t>
      </w:r>
      <w:r w:rsidRPr="008A2CB5">
        <w:rPr>
          <w:rFonts w:hint="cs"/>
          <w:rtl/>
        </w:rPr>
        <w:t>כל</w:t>
      </w:r>
      <w:r w:rsidR="00D4510D">
        <w:rPr>
          <w:rFonts w:hint="cs"/>
          <w:rtl/>
        </w:rPr>
        <w:t xml:space="preserve"> </w:t>
      </w:r>
      <w:r w:rsidRPr="008A2CB5">
        <w:rPr>
          <w:rFonts w:hint="cs"/>
          <w:rtl/>
        </w:rPr>
        <w:t>הקונטרסים</w:t>
      </w:r>
      <w:r w:rsidR="00D4510D">
        <w:rPr>
          <w:rFonts w:hint="cs"/>
          <w:rtl/>
        </w:rPr>
        <w:t xml:space="preserve"> </w:t>
      </w:r>
      <w:r w:rsidRPr="008A2CB5">
        <w:rPr>
          <w:rFonts w:hint="cs"/>
          <w:rtl/>
        </w:rPr>
        <w:t>ומאמרים</w:t>
      </w:r>
      <w:r w:rsidR="00D4510D">
        <w:rPr>
          <w:rFonts w:hint="cs"/>
          <w:rtl/>
        </w:rPr>
        <w:t xml:space="preserve"> </w:t>
      </w:r>
      <w:r w:rsidRPr="008A2CB5">
        <w:rPr>
          <w:rFonts w:hint="cs"/>
          <w:rtl/>
        </w:rPr>
        <w:t>בענין</w:t>
      </w:r>
      <w:r w:rsidR="00D4510D">
        <w:rPr>
          <w:rFonts w:hint="cs"/>
          <w:rtl/>
        </w:rPr>
        <w:t xml:space="preserve"> </w:t>
      </w:r>
      <w:r w:rsidRPr="008A2CB5">
        <w:rPr>
          <w:rFonts w:hint="cs"/>
          <w:rtl/>
        </w:rPr>
        <w:t>זה,</w:t>
      </w:r>
      <w:r w:rsidR="00D4510D">
        <w:rPr>
          <w:rFonts w:hint="cs"/>
          <w:rtl/>
        </w:rPr>
        <w:t xml:space="preserve"> </w:t>
      </w:r>
      <w:r w:rsidRPr="008A2CB5">
        <w:rPr>
          <w:rFonts w:hint="cs"/>
          <w:rtl/>
        </w:rPr>
        <w:t>דורש</w:t>
      </w:r>
      <w:r w:rsidR="00D4510D">
        <w:rPr>
          <w:rFonts w:hint="cs"/>
          <w:rtl/>
        </w:rPr>
        <w:t xml:space="preserve"> </w:t>
      </w:r>
      <w:r w:rsidRPr="008A2CB5">
        <w:rPr>
          <w:rFonts w:hint="cs"/>
          <w:rtl/>
        </w:rPr>
        <w:t>עבודה</w:t>
      </w:r>
      <w:r w:rsidR="00D4510D">
        <w:rPr>
          <w:rFonts w:hint="cs"/>
          <w:rtl/>
        </w:rPr>
        <w:t xml:space="preserve"> </w:t>
      </w:r>
      <w:r w:rsidRPr="008A2CB5">
        <w:rPr>
          <w:rFonts w:hint="cs"/>
          <w:rtl/>
        </w:rPr>
        <w:t>רבה</w:t>
      </w:r>
      <w:r w:rsidR="00D4510D">
        <w:rPr>
          <w:rFonts w:hint="cs"/>
          <w:rtl/>
        </w:rPr>
        <w:t xml:space="preserve"> </w:t>
      </w:r>
      <w:r w:rsidRPr="008A2CB5">
        <w:rPr>
          <w:rFonts w:hint="cs"/>
          <w:rtl/>
        </w:rPr>
        <w:t>ויכיל</w:t>
      </w:r>
      <w:r w:rsidR="00D4510D">
        <w:rPr>
          <w:rFonts w:hint="cs"/>
          <w:rtl/>
        </w:rPr>
        <w:t xml:space="preserve"> </w:t>
      </w:r>
      <w:r w:rsidRPr="008A2CB5">
        <w:rPr>
          <w:rFonts w:hint="cs"/>
          <w:rtl/>
        </w:rPr>
        <w:t>קונטרס</w:t>
      </w:r>
      <w:r w:rsidR="00D4510D">
        <w:rPr>
          <w:rFonts w:hint="cs"/>
          <w:rtl/>
        </w:rPr>
        <w:t xml:space="preserve"> </w:t>
      </w:r>
      <w:r w:rsidRPr="008A2CB5">
        <w:rPr>
          <w:rFonts w:hint="cs"/>
          <w:rtl/>
        </w:rPr>
        <w:t>ביביליוגרפי</w:t>
      </w:r>
      <w:r w:rsidR="00D4510D">
        <w:rPr>
          <w:rFonts w:hint="cs"/>
          <w:rtl/>
        </w:rPr>
        <w:t xml:space="preserve"> </w:t>
      </w:r>
      <w:r w:rsidRPr="008A2CB5">
        <w:rPr>
          <w:rFonts w:hint="cs"/>
          <w:rtl/>
        </w:rPr>
        <w:t>שלם,</w:t>
      </w:r>
      <w:r w:rsidR="00D4510D">
        <w:rPr>
          <w:rFonts w:hint="cs"/>
          <w:rtl/>
        </w:rPr>
        <w:t xml:space="preserve"> </w:t>
      </w:r>
      <w:r w:rsidRPr="008A2CB5">
        <w:rPr>
          <w:rFonts w:hint="cs"/>
          <w:rtl/>
        </w:rPr>
        <w:t>ואין</w:t>
      </w:r>
      <w:r w:rsidR="00D4510D">
        <w:rPr>
          <w:rFonts w:hint="cs"/>
          <w:rtl/>
        </w:rPr>
        <w:t xml:space="preserve"> </w:t>
      </w:r>
      <w:r w:rsidRPr="008A2CB5">
        <w:rPr>
          <w:rFonts w:hint="cs"/>
          <w:rtl/>
        </w:rPr>
        <w:t>זה</w:t>
      </w:r>
      <w:r w:rsidR="00D4510D">
        <w:rPr>
          <w:rFonts w:hint="cs"/>
          <w:rtl/>
        </w:rPr>
        <w:t xml:space="preserve"> </w:t>
      </w:r>
      <w:r w:rsidRPr="008A2CB5">
        <w:rPr>
          <w:rFonts w:hint="cs"/>
          <w:rtl/>
        </w:rPr>
        <w:t>מטרתינו</w:t>
      </w:r>
      <w:r w:rsidR="00D4510D">
        <w:rPr>
          <w:rFonts w:hint="cs"/>
          <w:rtl/>
        </w:rPr>
        <w:t xml:space="preserve"> </w:t>
      </w:r>
      <w:r w:rsidRPr="008A2CB5">
        <w:rPr>
          <w:rFonts w:hint="cs"/>
          <w:rtl/>
        </w:rPr>
        <w:t>כאן.</w:t>
      </w:r>
    </w:p>
    <w:p w:rsidR="00B369AC" w:rsidRPr="008A2CB5" w:rsidRDefault="00B369AC" w:rsidP="00077D26">
      <w:pPr>
        <w:pStyle w:val="a1"/>
        <w:rPr>
          <w:rtl/>
        </w:rPr>
      </w:pPr>
      <w:r w:rsidRPr="008A2CB5">
        <w:rPr>
          <w:rFonts w:hint="cs"/>
          <w:rtl/>
        </w:rPr>
        <w:t>אולם</w:t>
      </w:r>
      <w:r w:rsidR="00D4510D">
        <w:rPr>
          <w:rFonts w:hint="cs"/>
          <w:rtl/>
        </w:rPr>
        <w:t xml:space="preserve"> </w:t>
      </w:r>
      <w:r w:rsidRPr="008A2CB5">
        <w:rPr>
          <w:rFonts w:hint="cs"/>
          <w:rtl/>
        </w:rPr>
        <w:t>ארשום</w:t>
      </w:r>
      <w:r w:rsidR="00D4510D">
        <w:rPr>
          <w:rFonts w:hint="cs"/>
          <w:rtl/>
        </w:rPr>
        <w:t xml:space="preserve"> </w:t>
      </w:r>
      <w:r w:rsidRPr="008A2CB5">
        <w:rPr>
          <w:rFonts w:hint="cs"/>
          <w:rtl/>
        </w:rPr>
        <w:t>כאן</w:t>
      </w:r>
      <w:r w:rsidR="00D4510D">
        <w:rPr>
          <w:rFonts w:hint="cs"/>
          <w:rtl/>
        </w:rPr>
        <w:t xml:space="preserve"> </w:t>
      </w:r>
      <w:r w:rsidRPr="008A2CB5">
        <w:rPr>
          <w:rFonts w:hint="cs"/>
          <w:rtl/>
        </w:rPr>
        <w:t>איזה</w:t>
      </w:r>
      <w:r w:rsidR="00D4510D">
        <w:rPr>
          <w:rFonts w:hint="cs"/>
          <w:rtl/>
        </w:rPr>
        <w:t xml:space="preserve"> </w:t>
      </w:r>
      <w:r w:rsidRPr="008A2CB5">
        <w:rPr>
          <w:rFonts w:hint="cs"/>
          <w:rtl/>
        </w:rPr>
        <w:t>אסופות</w:t>
      </w:r>
      <w:r w:rsidR="00D4510D">
        <w:rPr>
          <w:rFonts w:hint="cs"/>
          <w:rtl/>
        </w:rPr>
        <w:t xml:space="preserve"> </w:t>
      </w:r>
      <w:r w:rsidRPr="008A2CB5">
        <w:rPr>
          <w:rFonts w:hint="cs"/>
          <w:rtl/>
        </w:rPr>
        <w:t>מתוך</w:t>
      </w:r>
      <w:r w:rsidR="00D4510D">
        <w:rPr>
          <w:rFonts w:hint="cs"/>
          <w:rtl/>
        </w:rPr>
        <w:t xml:space="preserve"> </w:t>
      </w:r>
      <w:r w:rsidRPr="008A2CB5">
        <w:rPr>
          <w:rFonts w:hint="cs"/>
          <w:rtl/>
        </w:rPr>
        <w:t>ספרות</w:t>
      </w:r>
      <w:r w:rsidR="00D4510D">
        <w:rPr>
          <w:rFonts w:hint="cs"/>
          <w:rtl/>
        </w:rPr>
        <w:t xml:space="preserve"> </w:t>
      </w:r>
      <w:r w:rsidRPr="008A2CB5">
        <w:rPr>
          <w:rFonts w:hint="cs"/>
          <w:rtl/>
        </w:rPr>
        <w:t>חב"ד,</w:t>
      </w:r>
      <w:r w:rsidR="00D4510D">
        <w:rPr>
          <w:rFonts w:hint="cs"/>
          <w:rtl/>
        </w:rPr>
        <w:t xml:space="preserve"> </w:t>
      </w:r>
      <w:r w:rsidRPr="008A2CB5">
        <w:rPr>
          <w:rFonts w:hint="cs"/>
          <w:rtl/>
        </w:rPr>
        <w:t>שראיתי</w:t>
      </w:r>
      <w:r w:rsidR="00D4510D">
        <w:rPr>
          <w:rFonts w:hint="cs"/>
          <w:rtl/>
        </w:rPr>
        <w:t xml:space="preserve"> </w:t>
      </w:r>
      <w:r w:rsidRPr="008A2CB5">
        <w:rPr>
          <w:rFonts w:hint="cs"/>
          <w:rtl/>
        </w:rPr>
        <w:t>בנידון</w:t>
      </w:r>
      <w:r w:rsidR="00D4510D">
        <w:rPr>
          <w:rFonts w:hint="cs"/>
          <w:rtl/>
        </w:rPr>
        <w:t xml:space="preserve"> </w:t>
      </w:r>
      <w:r w:rsidRPr="008A2CB5">
        <w:rPr>
          <w:rFonts w:hint="cs"/>
          <w:rtl/>
        </w:rPr>
        <w:t>זה:</w:t>
      </w:r>
    </w:p>
    <w:p w:rsidR="00B369AC" w:rsidRPr="008A2CB5" w:rsidRDefault="00B369AC" w:rsidP="00077D26">
      <w:pPr>
        <w:pStyle w:val="a1"/>
        <w:rPr>
          <w:rtl/>
        </w:rPr>
      </w:pPr>
      <w:r w:rsidRPr="008A2CB5">
        <w:rPr>
          <w:rFonts w:hint="cs"/>
          <w:rtl/>
        </w:rPr>
        <w:t>א)</w:t>
      </w:r>
      <w:r w:rsidR="00D4510D">
        <w:rPr>
          <w:rFonts w:hint="cs"/>
          <w:rtl/>
        </w:rPr>
        <w:t xml:space="preserve"> </w:t>
      </w:r>
      <w:r w:rsidRPr="008A2CB5">
        <w:rPr>
          <w:rFonts w:hint="cs"/>
          <w:rtl/>
        </w:rPr>
        <w:t>"</w:t>
      </w:r>
      <w:r w:rsidRPr="004441C5">
        <w:rPr>
          <w:rFonts w:hint="cs"/>
          <w:b/>
          <w:bCs/>
          <w:rtl/>
        </w:rPr>
        <w:t>שערי</w:t>
      </w:r>
      <w:r w:rsidR="00D4510D">
        <w:rPr>
          <w:rFonts w:hint="cs"/>
          <w:b/>
          <w:bCs/>
          <w:rtl/>
        </w:rPr>
        <w:t xml:space="preserve"> </w:t>
      </w:r>
      <w:r w:rsidRPr="004441C5">
        <w:rPr>
          <w:rFonts w:hint="cs"/>
          <w:b/>
          <w:bCs/>
          <w:rtl/>
        </w:rPr>
        <w:t>הלכה</w:t>
      </w:r>
      <w:r w:rsidR="00D4510D">
        <w:rPr>
          <w:rFonts w:hint="cs"/>
          <w:b/>
          <w:bCs/>
          <w:rtl/>
        </w:rPr>
        <w:t xml:space="preserve"> </w:t>
      </w:r>
      <w:r w:rsidRPr="004441C5">
        <w:rPr>
          <w:rFonts w:hint="cs"/>
          <w:b/>
          <w:bCs/>
          <w:rtl/>
        </w:rPr>
        <w:t>ומנהג</w:t>
      </w:r>
      <w:r w:rsidRPr="008A2CB5">
        <w:rPr>
          <w:rFonts w:hint="cs"/>
          <w:rtl/>
        </w:rPr>
        <w:t>",</w:t>
      </w:r>
      <w:r w:rsidR="00D4510D">
        <w:rPr>
          <w:rFonts w:hint="cs"/>
          <w:rtl/>
        </w:rPr>
        <w:t xml:space="preserve"> </w:t>
      </w:r>
      <w:r w:rsidRPr="008A2CB5">
        <w:rPr>
          <w:rFonts w:hint="cs"/>
          <w:rtl/>
        </w:rPr>
        <w:t>חיו"ד</w:t>
      </w:r>
      <w:r w:rsidR="00D4510D">
        <w:rPr>
          <w:rFonts w:hint="cs"/>
          <w:rtl/>
        </w:rPr>
        <w:t xml:space="preserve"> </w:t>
      </w:r>
      <w:r w:rsidRPr="008A2CB5">
        <w:rPr>
          <w:rFonts w:hint="cs"/>
          <w:rtl/>
        </w:rPr>
        <w:t>ע'</w:t>
      </w:r>
      <w:r w:rsidR="00D4510D">
        <w:rPr>
          <w:rFonts w:hint="cs"/>
          <w:rtl/>
        </w:rPr>
        <w:t xml:space="preserve"> </w:t>
      </w:r>
      <w:r w:rsidRPr="008A2CB5">
        <w:rPr>
          <w:rFonts w:hint="cs"/>
          <w:rtl/>
        </w:rPr>
        <w:t>סד</w:t>
      </w:r>
      <w:r w:rsidR="00D4510D">
        <w:rPr>
          <w:rFonts w:hint="cs"/>
          <w:rtl/>
        </w:rPr>
        <w:t xml:space="preserve"> </w:t>
      </w:r>
      <w:r w:rsidRPr="008A2CB5">
        <w:rPr>
          <w:rFonts w:hint="cs"/>
          <w:rtl/>
        </w:rPr>
        <w:t>ואילך</w:t>
      </w:r>
      <w:r w:rsidR="00D4510D">
        <w:rPr>
          <w:rFonts w:hint="cs"/>
          <w:rtl/>
        </w:rPr>
        <w:t xml:space="preserve"> </w:t>
      </w:r>
      <w:r w:rsidRPr="008A2CB5">
        <w:rPr>
          <w:rFonts w:hint="cs"/>
          <w:rtl/>
        </w:rPr>
        <w:t>-</w:t>
      </w:r>
      <w:r w:rsidR="00D4510D">
        <w:rPr>
          <w:rFonts w:hint="cs"/>
          <w:rtl/>
        </w:rPr>
        <w:t xml:space="preserve"> </w:t>
      </w:r>
      <w:r w:rsidRPr="008A2CB5">
        <w:rPr>
          <w:rFonts w:hint="cs"/>
          <w:rtl/>
        </w:rPr>
        <w:t>לקט</w:t>
      </w:r>
      <w:r w:rsidR="00D4510D">
        <w:rPr>
          <w:rFonts w:hint="cs"/>
          <w:rtl/>
        </w:rPr>
        <w:t xml:space="preserve"> </w:t>
      </w:r>
      <w:r w:rsidRPr="008A2CB5">
        <w:rPr>
          <w:rFonts w:hint="cs"/>
          <w:rtl/>
        </w:rPr>
        <w:t>שיחות</w:t>
      </w:r>
      <w:r w:rsidR="00D4510D">
        <w:rPr>
          <w:rFonts w:hint="cs"/>
          <w:rtl/>
        </w:rPr>
        <w:t xml:space="preserve"> </w:t>
      </w:r>
      <w:r w:rsidRPr="008A2CB5">
        <w:rPr>
          <w:rFonts w:hint="cs"/>
          <w:rtl/>
        </w:rPr>
        <w:t>ואגרות</w:t>
      </w:r>
      <w:r w:rsidR="00D4510D">
        <w:rPr>
          <w:rFonts w:hint="cs"/>
          <w:rtl/>
        </w:rPr>
        <w:t xml:space="preserve"> </w:t>
      </w:r>
      <w:r w:rsidRPr="008A2CB5">
        <w:rPr>
          <w:rFonts w:hint="cs"/>
          <w:rtl/>
        </w:rPr>
        <w:t>קודש</w:t>
      </w:r>
      <w:r w:rsidR="00D4510D">
        <w:rPr>
          <w:rFonts w:hint="cs"/>
          <w:rtl/>
        </w:rPr>
        <w:t xml:space="preserve"> </w:t>
      </w:r>
      <w:r w:rsidRPr="008A2CB5">
        <w:rPr>
          <w:rFonts w:hint="cs"/>
          <w:rtl/>
        </w:rPr>
        <w:t>רבינו,</w:t>
      </w:r>
      <w:r w:rsidR="00D4510D">
        <w:rPr>
          <w:rFonts w:hint="cs"/>
          <w:rtl/>
        </w:rPr>
        <w:t xml:space="preserve"> </w:t>
      </w:r>
      <w:r w:rsidRPr="008A2CB5">
        <w:rPr>
          <w:rFonts w:hint="cs"/>
          <w:rtl/>
        </w:rPr>
        <w:t>מכון</w:t>
      </w:r>
      <w:r w:rsidR="00D4510D">
        <w:rPr>
          <w:rFonts w:hint="cs"/>
          <w:rtl/>
        </w:rPr>
        <w:t xml:space="preserve"> </w:t>
      </w:r>
      <w:r w:rsidRPr="008A2CB5">
        <w:rPr>
          <w:rFonts w:hint="cs"/>
          <w:rtl/>
        </w:rPr>
        <w:t>"היכל</w:t>
      </w:r>
      <w:r w:rsidR="00D4510D">
        <w:rPr>
          <w:rFonts w:hint="cs"/>
          <w:rtl/>
        </w:rPr>
        <w:t xml:space="preserve"> </w:t>
      </w:r>
      <w:r w:rsidRPr="008A2CB5">
        <w:rPr>
          <w:rFonts w:hint="cs"/>
          <w:rtl/>
        </w:rPr>
        <w:t>מנחם"</w:t>
      </w:r>
      <w:r w:rsidR="00D4510D">
        <w:rPr>
          <w:rFonts w:hint="cs"/>
          <w:rtl/>
        </w:rPr>
        <w:t xml:space="preserve"> </w:t>
      </w:r>
      <w:r w:rsidRPr="008A2CB5">
        <w:rPr>
          <w:rFonts w:hint="cs"/>
          <w:rtl/>
        </w:rPr>
        <w:t>ירושלים</w:t>
      </w:r>
      <w:r w:rsidR="00D4510D">
        <w:rPr>
          <w:rFonts w:hint="cs"/>
          <w:rtl/>
        </w:rPr>
        <w:t xml:space="preserve"> </w:t>
      </w:r>
      <w:r w:rsidRPr="008A2CB5">
        <w:rPr>
          <w:rFonts w:hint="cs"/>
          <w:rtl/>
        </w:rPr>
        <w:t>תשנ"ג.</w:t>
      </w:r>
    </w:p>
    <w:p w:rsidR="00B369AC" w:rsidRPr="008A2CB5" w:rsidRDefault="00B369AC" w:rsidP="00077D26">
      <w:pPr>
        <w:pStyle w:val="a1"/>
        <w:rPr>
          <w:rtl/>
        </w:rPr>
      </w:pPr>
      <w:r w:rsidRPr="008A2CB5">
        <w:rPr>
          <w:rFonts w:hint="cs"/>
          <w:rtl/>
        </w:rPr>
        <w:t>ב)</w:t>
      </w:r>
      <w:r w:rsidR="00D4510D">
        <w:rPr>
          <w:rFonts w:hint="cs"/>
          <w:rtl/>
        </w:rPr>
        <w:t xml:space="preserve"> </w:t>
      </w:r>
      <w:r w:rsidRPr="008A2CB5">
        <w:rPr>
          <w:rFonts w:hint="cs"/>
          <w:rtl/>
        </w:rPr>
        <w:t>"</w:t>
      </w:r>
      <w:r w:rsidRPr="004441C5">
        <w:rPr>
          <w:rFonts w:hint="cs"/>
          <w:b/>
          <w:bCs/>
          <w:rtl/>
        </w:rPr>
        <w:t>אוצר</w:t>
      </w:r>
      <w:r w:rsidR="00D4510D">
        <w:rPr>
          <w:rFonts w:hint="cs"/>
          <w:b/>
          <w:bCs/>
          <w:rtl/>
        </w:rPr>
        <w:t xml:space="preserve"> </w:t>
      </w:r>
      <w:r w:rsidRPr="004441C5">
        <w:rPr>
          <w:rFonts w:hint="cs"/>
          <w:b/>
          <w:bCs/>
          <w:rtl/>
        </w:rPr>
        <w:t>מנהגים</w:t>
      </w:r>
      <w:r w:rsidR="00D4510D">
        <w:rPr>
          <w:rFonts w:hint="cs"/>
          <w:b/>
          <w:bCs/>
          <w:rtl/>
        </w:rPr>
        <w:t xml:space="preserve"> </w:t>
      </w:r>
      <w:r w:rsidRPr="004441C5">
        <w:rPr>
          <w:rFonts w:hint="cs"/>
          <w:b/>
          <w:bCs/>
          <w:rtl/>
        </w:rPr>
        <w:t>והוראות</w:t>
      </w:r>
      <w:r w:rsidRPr="008A2CB5">
        <w:rPr>
          <w:rFonts w:hint="cs"/>
          <w:rtl/>
        </w:rPr>
        <w:t>"</w:t>
      </w:r>
      <w:r w:rsidR="00D4510D">
        <w:rPr>
          <w:rFonts w:hint="cs"/>
          <w:rtl/>
        </w:rPr>
        <w:t xml:space="preserve"> </w:t>
      </w:r>
      <w:r w:rsidRPr="008A2CB5">
        <w:rPr>
          <w:rFonts w:hint="cs"/>
          <w:rtl/>
        </w:rPr>
        <w:t>חיו"ד</w:t>
      </w:r>
      <w:r w:rsidR="00D4510D">
        <w:rPr>
          <w:rFonts w:hint="cs"/>
          <w:rtl/>
        </w:rPr>
        <w:t xml:space="preserve"> </w:t>
      </w:r>
      <w:r w:rsidRPr="008A2CB5">
        <w:rPr>
          <w:rFonts w:hint="cs"/>
          <w:rtl/>
        </w:rPr>
        <w:t>ע'</w:t>
      </w:r>
      <w:r w:rsidR="00D4510D">
        <w:rPr>
          <w:rFonts w:hint="cs"/>
          <w:rtl/>
        </w:rPr>
        <w:t xml:space="preserve"> </w:t>
      </w:r>
      <w:r w:rsidRPr="008A2CB5">
        <w:rPr>
          <w:rFonts w:hint="cs"/>
          <w:rtl/>
        </w:rPr>
        <w:t>נז</w:t>
      </w:r>
      <w:r w:rsidR="00D4510D">
        <w:rPr>
          <w:rFonts w:hint="cs"/>
          <w:rtl/>
        </w:rPr>
        <w:t xml:space="preserve"> </w:t>
      </w:r>
      <w:r w:rsidRPr="008A2CB5">
        <w:rPr>
          <w:rFonts w:hint="cs"/>
          <w:rtl/>
        </w:rPr>
        <w:t>ואילך,</w:t>
      </w:r>
      <w:r w:rsidR="00D4510D">
        <w:rPr>
          <w:rFonts w:hint="cs"/>
          <w:rtl/>
        </w:rPr>
        <w:t xml:space="preserve"> </w:t>
      </w:r>
      <w:r w:rsidRPr="008A2CB5">
        <w:rPr>
          <w:rFonts w:hint="cs"/>
          <w:rtl/>
        </w:rPr>
        <w:t>והוא</w:t>
      </w:r>
      <w:r w:rsidR="00D4510D">
        <w:rPr>
          <w:rFonts w:hint="cs"/>
          <w:rtl/>
        </w:rPr>
        <w:t xml:space="preserve"> </w:t>
      </w:r>
      <w:r w:rsidRPr="008A2CB5">
        <w:rPr>
          <w:rFonts w:hint="cs"/>
          <w:rtl/>
        </w:rPr>
        <w:t>ג"כ</w:t>
      </w:r>
      <w:r w:rsidR="00D4510D">
        <w:rPr>
          <w:rFonts w:hint="cs"/>
          <w:rtl/>
        </w:rPr>
        <w:t xml:space="preserve"> </w:t>
      </w:r>
      <w:r w:rsidRPr="008A2CB5">
        <w:rPr>
          <w:rFonts w:hint="cs"/>
          <w:rtl/>
        </w:rPr>
        <w:t>ליקוט</w:t>
      </w:r>
      <w:r w:rsidR="00D4510D">
        <w:rPr>
          <w:rFonts w:hint="cs"/>
          <w:rtl/>
        </w:rPr>
        <w:t xml:space="preserve"> </w:t>
      </w:r>
      <w:r w:rsidRPr="008A2CB5">
        <w:rPr>
          <w:rFonts w:hint="cs"/>
          <w:rtl/>
        </w:rPr>
        <w:t>מנהגים</w:t>
      </w:r>
      <w:r w:rsidR="00D4510D">
        <w:rPr>
          <w:rFonts w:hint="cs"/>
          <w:rtl/>
        </w:rPr>
        <w:t xml:space="preserve"> </w:t>
      </w:r>
      <w:r w:rsidRPr="008A2CB5">
        <w:rPr>
          <w:rFonts w:hint="cs"/>
          <w:rtl/>
        </w:rPr>
        <w:t>והוראות</w:t>
      </w:r>
      <w:r w:rsidR="00D4510D">
        <w:rPr>
          <w:rFonts w:hint="cs"/>
          <w:rtl/>
        </w:rPr>
        <w:t xml:space="preserve"> </w:t>
      </w:r>
      <w:r w:rsidRPr="008A2CB5">
        <w:rPr>
          <w:rFonts w:hint="cs"/>
          <w:rtl/>
        </w:rPr>
        <w:t>מרבותינו</w:t>
      </w:r>
      <w:r w:rsidR="00D4510D">
        <w:rPr>
          <w:rFonts w:hint="cs"/>
          <w:rtl/>
        </w:rPr>
        <w:t xml:space="preserve"> </w:t>
      </w:r>
      <w:r w:rsidRPr="008A2CB5">
        <w:rPr>
          <w:rFonts w:hint="cs"/>
          <w:rtl/>
        </w:rPr>
        <w:t>נשיאי</w:t>
      </w:r>
      <w:r w:rsidR="00D4510D">
        <w:rPr>
          <w:rFonts w:hint="cs"/>
          <w:rtl/>
        </w:rPr>
        <w:t xml:space="preserve"> </w:t>
      </w:r>
      <w:r w:rsidRPr="008A2CB5">
        <w:rPr>
          <w:rFonts w:hint="cs"/>
          <w:rtl/>
        </w:rPr>
        <w:t>חב"ד,</w:t>
      </w:r>
      <w:r w:rsidR="00D4510D">
        <w:rPr>
          <w:rFonts w:hint="cs"/>
          <w:rtl/>
        </w:rPr>
        <w:t xml:space="preserve"> </w:t>
      </w:r>
      <w:r w:rsidRPr="008A2CB5">
        <w:rPr>
          <w:rFonts w:hint="cs"/>
          <w:rtl/>
        </w:rPr>
        <w:t>נערך</w:t>
      </w:r>
      <w:r w:rsidR="00D4510D">
        <w:rPr>
          <w:rFonts w:hint="cs"/>
          <w:rtl/>
        </w:rPr>
        <w:t xml:space="preserve"> </w:t>
      </w:r>
      <w:r w:rsidRPr="008A2CB5">
        <w:rPr>
          <w:rFonts w:hint="cs"/>
          <w:rtl/>
        </w:rPr>
        <w:t>ע"י</w:t>
      </w:r>
      <w:r w:rsidR="00D4510D">
        <w:rPr>
          <w:rFonts w:hint="cs"/>
          <w:rtl/>
        </w:rPr>
        <w:t xml:space="preserve"> </w:t>
      </w:r>
      <w:r w:rsidRPr="008A2CB5">
        <w:rPr>
          <w:rFonts w:hint="cs"/>
          <w:rtl/>
        </w:rPr>
        <w:t>הרב</w:t>
      </w:r>
      <w:r w:rsidR="00D4510D">
        <w:rPr>
          <w:rFonts w:hint="cs"/>
          <w:rtl/>
        </w:rPr>
        <w:t xml:space="preserve"> </w:t>
      </w:r>
      <w:r w:rsidRPr="008A2CB5">
        <w:rPr>
          <w:rFonts w:hint="cs"/>
          <w:rtl/>
        </w:rPr>
        <w:t>י"ש</w:t>
      </w:r>
      <w:r w:rsidR="00D4510D">
        <w:rPr>
          <w:rFonts w:hint="cs"/>
          <w:rtl/>
        </w:rPr>
        <w:t xml:space="preserve"> </w:t>
      </w:r>
      <w:r w:rsidRPr="008A2CB5">
        <w:rPr>
          <w:rFonts w:hint="cs"/>
          <w:rtl/>
        </w:rPr>
        <w:t>ביסטריצקי,</w:t>
      </w:r>
      <w:r w:rsidR="00D4510D">
        <w:rPr>
          <w:rFonts w:hint="cs"/>
          <w:rtl/>
        </w:rPr>
        <w:t xml:space="preserve"> </w:t>
      </w:r>
      <w:r w:rsidRPr="008A2CB5">
        <w:rPr>
          <w:rFonts w:hint="cs"/>
          <w:rtl/>
        </w:rPr>
        <w:t>ירושלים</w:t>
      </w:r>
      <w:r w:rsidR="00D4510D">
        <w:rPr>
          <w:rFonts w:hint="cs"/>
          <w:rtl/>
        </w:rPr>
        <w:t xml:space="preserve"> </w:t>
      </w:r>
      <w:r w:rsidRPr="008A2CB5">
        <w:rPr>
          <w:rFonts w:hint="cs"/>
          <w:rtl/>
        </w:rPr>
        <w:t>תשס"ו.</w:t>
      </w:r>
    </w:p>
    <w:p w:rsidR="00B369AC" w:rsidRPr="008A2CB5" w:rsidRDefault="00B369AC" w:rsidP="00077D26">
      <w:pPr>
        <w:pStyle w:val="a1"/>
        <w:rPr>
          <w:rtl/>
        </w:rPr>
      </w:pPr>
      <w:r w:rsidRPr="008A2CB5">
        <w:rPr>
          <w:rFonts w:hint="cs"/>
          <w:rtl/>
        </w:rPr>
        <w:t>ג)</w:t>
      </w:r>
      <w:r w:rsidR="00D4510D">
        <w:rPr>
          <w:rFonts w:hint="cs"/>
          <w:rtl/>
        </w:rPr>
        <w:t xml:space="preserve"> </w:t>
      </w:r>
      <w:r w:rsidRPr="008A2CB5">
        <w:rPr>
          <w:rFonts w:hint="cs"/>
          <w:rtl/>
        </w:rPr>
        <w:t>"</w:t>
      </w:r>
      <w:r w:rsidRPr="004441C5">
        <w:rPr>
          <w:rFonts w:hint="cs"/>
          <w:b/>
          <w:bCs/>
          <w:rtl/>
        </w:rPr>
        <w:t>ניצוצי</w:t>
      </w:r>
      <w:r w:rsidR="00D4510D">
        <w:rPr>
          <w:rFonts w:hint="cs"/>
          <w:b/>
          <w:bCs/>
          <w:rtl/>
        </w:rPr>
        <w:t xml:space="preserve"> </w:t>
      </w:r>
      <w:r w:rsidRPr="004441C5">
        <w:rPr>
          <w:rFonts w:hint="cs"/>
          <w:b/>
          <w:bCs/>
          <w:rtl/>
        </w:rPr>
        <w:t>רבי</w:t>
      </w:r>
      <w:r w:rsidRPr="008A2CB5">
        <w:rPr>
          <w:rFonts w:hint="cs"/>
          <w:rtl/>
        </w:rPr>
        <w:t>",</w:t>
      </w:r>
      <w:r w:rsidR="00D4510D">
        <w:rPr>
          <w:rFonts w:hint="cs"/>
          <w:rtl/>
        </w:rPr>
        <w:t xml:space="preserve"> </w:t>
      </w:r>
      <w:r w:rsidRPr="008A2CB5">
        <w:rPr>
          <w:rFonts w:hint="cs"/>
          <w:rtl/>
        </w:rPr>
        <w:t>מאמר</w:t>
      </w:r>
      <w:r w:rsidR="00D4510D">
        <w:rPr>
          <w:rFonts w:hint="cs"/>
          <w:rtl/>
        </w:rPr>
        <w:t xml:space="preserve"> </w:t>
      </w:r>
      <w:r w:rsidRPr="008A2CB5">
        <w:rPr>
          <w:rFonts w:hint="cs"/>
          <w:rtl/>
        </w:rPr>
        <w:t>מאת</w:t>
      </w:r>
      <w:r w:rsidR="00D4510D">
        <w:rPr>
          <w:rFonts w:hint="cs"/>
          <w:rtl/>
        </w:rPr>
        <w:t xml:space="preserve"> </w:t>
      </w:r>
      <w:r w:rsidRPr="008A2CB5">
        <w:rPr>
          <w:rFonts w:hint="cs"/>
          <w:rtl/>
        </w:rPr>
        <w:t>הרב</w:t>
      </w:r>
      <w:r w:rsidR="00D4510D">
        <w:rPr>
          <w:rFonts w:hint="cs"/>
          <w:rtl/>
        </w:rPr>
        <w:t xml:space="preserve"> </w:t>
      </w:r>
      <w:r w:rsidRPr="008A2CB5">
        <w:rPr>
          <w:rFonts w:hint="cs"/>
          <w:rtl/>
        </w:rPr>
        <w:t>מרדכי</w:t>
      </w:r>
      <w:r w:rsidR="00D4510D">
        <w:rPr>
          <w:rFonts w:hint="cs"/>
          <w:rtl/>
        </w:rPr>
        <w:t xml:space="preserve"> </w:t>
      </w:r>
      <w:r w:rsidRPr="008A2CB5">
        <w:rPr>
          <w:rFonts w:hint="cs"/>
          <w:rtl/>
        </w:rPr>
        <w:t>מנשה</w:t>
      </w:r>
      <w:r w:rsidR="00D4510D">
        <w:rPr>
          <w:rFonts w:hint="cs"/>
          <w:rtl/>
        </w:rPr>
        <w:t xml:space="preserve"> </w:t>
      </w:r>
      <w:r w:rsidRPr="008A2CB5">
        <w:rPr>
          <w:rFonts w:hint="cs"/>
          <w:rtl/>
        </w:rPr>
        <w:t>לאופר,</w:t>
      </w:r>
      <w:r w:rsidR="00D4510D">
        <w:rPr>
          <w:rFonts w:hint="cs"/>
          <w:rtl/>
        </w:rPr>
        <w:t xml:space="preserve"> </w:t>
      </w:r>
      <w:r w:rsidRPr="008A2CB5">
        <w:rPr>
          <w:rFonts w:hint="cs"/>
          <w:rtl/>
        </w:rPr>
        <w:t>שמלקט</w:t>
      </w:r>
      <w:r w:rsidR="00D4510D">
        <w:rPr>
          <w:rFonts w:hint="cs"/>
          <w:rtl/>
        </w:rPr>
        <w:t xml:space="preserve"> </w:t>
      </w:r>
      <w:r w:rsidRPr="008A2CB5">
        <w:rPr>
          <w:rFonts w:hint="cs"/>
          <w:rtl/>
        </w:rPr>
        <w:t>על</w:t>
      </w:r>
      <w:r w:rsidR="00D4510D">
        <w:rPr>
          <w:rFonts w:hint="cs"/>
          <w:rtl/>
        </w:rPr>
        <w:t xml:space="preserve"> </w:t>
      </w:r>
      <w:r w:rsidRPr="008A2CB5">
        <w:rPr>
          <w:rFonts w:hint="cs"/>
          <w:rtl/>
        </w:rPr>
        <w:t>מנהגי</w:t>
      </w:r>
      <w:r w:rsidR="00D4510D">
        <w:rPr>
          <w:rFonts w:hint="cs"/>
          <w:rtl/>
        </w:rPr>
        <w:t xml:space="preserve"> </w:t>
      </w:r>
      <w:r w:rsidRPr="008A2CB5">
        <w:rPr>
          <w:rFonts w:hint="cs"/>
          <w:rtl/>
        </w:rPr>
        <w:t>רבותינו</w:t>
      </w:r>
      <w:r w:rsidR="00D4510D">
        <w:rPr>
          <w:rFonts w:hint="cs"/>
          <w:rtl/>
        </w:rPr>
        <w:t xml:space="preserve"> </w:t>
      </w:r>
      <w:r w:rsidRPr="008A2CB5">
        <w:rPr>
          <w:rFonts w:hint="cs"/>
          <w:rtl/>
        </w:rPr>
        <w:t>נשיאינו</w:t>
      </w:r>
      <w:r w:rsidR="00D4510D">
        <w:rPr>
          <w:rFonts w:hint="cs"/>
          <w:rtl/>
        </w:rPr>
        <w:t xml:space="preserve"> </w:t>
      </w:r>
      <w:r w:rsidRPr="008A2CB5">
        <w:rPr>
          <w:rFonts w:hint="cs"/>
          <w:rtl/>
        </w:rPr>
        <w:t>והתייחסותם</w:t>
      </w:r>
      <w:r w:rsidR="00D4510D">
        <w:rPr>
          <w:rFonts w:hint="cs"/>
          <w:rtl/>
        </w:rPr>
        <w:t xml:space="preserve"> </w:t>
      </w:r>
      <w:r w:rsidRPr="008A2CB5">
        <w:rPr>
          <w:rFonts w:hint="cs"/>
          <w:rtl/>
        </w:rPr>
        <w:t>ליום</w:t>
      </w:r>
      <w:r w:rsidR="00D4510D">
        <w:rPr>
          <w:rFonts w:hint="cs"/>
          <w:rtl/>
        </w:rPr>
        <w:t xml:space="preserve"> </w:t>
      </w:r>
      <w:r w:rsidRPr="008A2CB5">
        <w:rPr>
          <w:rFonts w:hint="cs"/>
          <w:rtl/>
        </w:rPr>
        <w:t>זה.</w:t>
      </w:r>
      <w:r w:rsidR="00D4510D">
        <w:rPr>
          <w:rFonts w:hint="cs"/>
          <w:rtl/>
        </w:rPr>
        <w:t xml:space="preserve"> </w:t>
      </w:r>
      <w:r w:rsidRPr="008A2CB5">
        <w:rPr>
          <w:rFonts w:hint="cs"/>
          <w:rtl/>
        </w:rPr>
        <w:t>ועוד</w:t>
      </w:r>
      <w:r w:rsidR="00D4510D">
        <w:rPr>
          <w:rFonts w:hint="cs"/>
          <w:rtl/>
        </w:rPr>
        <w:t xml:space="preserve"> </w:t>
      </w:r>
      <w:r w:rsidRPr="008A2CB5">
        <w:rPr>
          <w:rFonts w:hint="cs"/>
          <w:rtl/>
        </w:rPr>
        <w:t>מאמר</w:t>
      </w:r>
      <w:r w:rsidR="00D4510D">
        <w:rPr>
          <w:rFonts w:hint="cs"/>
          <w:rtl/>
        </w:rPr>
        <w:t xml:space="preserve"> </w:t>
      </w:r>
      <w:r w:rsidRPr="008A2CB5">
        <w:rPr>
          <w:rFonts w:hint="cs"/>
          <w:rtl/>
        </w:rPr>
        <w:t>ממנו</w:t>
      </w:r>
      <w:r w:rsidR="00D4510D">
        <w:rPr>
          <w:rFonts w:hint="cs"/>
          <w:rtl/>
        </w:rPr>
        <w:t xml:space="preserve"> </w:t>
      </w:r>
      <w:r w:rsidRPr="008A2CB5">
        <w:rPr>
          <w:rFonts w:hint="cs"/>
          <w:rtl/>
        </w:rPr>
        <w:t>בכותרת</w:t>
      </w:r>
      <w:r w:rsidR="00D4510D">
        <w:rPr>
          <w:rFonts w:hint="cs"/>
          <w:rtl/>
        </w:rPr>
        <w:t xml:space="preserve"> </w:t>
      </w:r>
      <w:r w:rsidRPr="008A2CB5">
        <w:rPr>
          <w:rFonts w:hint="cs"/>
          <w:rtl/>
        </w:rPr>
        <w:t>"ניטל</w:t>
      </w:r>
      <w:r w:rsidR="00D4510D">
        <w:rPr>
          <w:rFonts w:hint="cs"/>
          <w:rtl/>
        </w:rPr>
        <w:t xml:space="preserve"> </w:t>
      </w:r>
      <w:r w:rsidRPr="008A2CB5">
        <w:rPr>
          <w:rFonts w:hint="cs"/>
          <w:rtl/>
        </w:rPr>
        <w:t>בליל</w:t>
      </w:r>
      <w:r w:rsidR="00D4510D">
        <w:rPr>
          <w:rFonts w:hint="cs"/>
          <w:rtl/>
        </w:rPr>
        <w:t xml:space="preserve"> </w:t>
      </w:r>
      <w:r w:rsidRPr="008A2CB5">
        <w:rPr>
          <w:rFonts w:hint="cs"/>
          <w:rtl/>
        </w:rPr>
        <w:t>שבת</w:t>
      </w:r>
      <w:r w:rsidR="00D4510D">
        <w:rPr>
          <w:rFonts w:hint="cs"/>
          <w:rtl/>
        </w:rPr>
        <w:t xml:space="preserve"> </w:t>
      </w:r>
      <w:r w:rsidRPr="008A2CB5">
        <w:rPr>
          <w:rFonts w:hint="cs"/>
          <w:rtl/>
        </w:rPr>
        <w:t>קודש".</w:t>
      </w:r>
    </w:p>
    <w:p w:rsidR="00B369AC" w:rsidRPr="008A2CB5" w:rsidRDefault="00B369AC" w:rsidP="00077D26">
      <w:pPr>
        <w:pStyle w:val="a1"/>
        <w:rPr>
          <w:rtl/>
        </w:rPr>
      </w:pPr>
      <w:r w:rsidRPr="008A2CB5">
        <w:rPr>
          <w:rFonts w:hint="cs"/>
          <w:rtl/>
        </w:rPr>
        <w:t>ד)'</w:t>
      </w:r>
      <w:r w:rsidR="00D4510D">
        <w:rPr>
          <w:rFonts w:hint="cs"/>
          <w:rtl/>
        </w:rPr>
        <w:t xml:space="preserve"> </w:t>
      </w:r>
      <w:r w:rsidRPr="008A2CB5">
        <w:rPr>
          <w:rFonts w:hint="cs"/>
          <w:rtl/>
        </w:rPr>
        <w:t>"</w:t>
      </w:r>
      <w:r w:rsidRPr="004441C5">
        <w:rPr>
          <w:rFonts w:hint="cs"/>
          <w:b/>
          <w:bCs/>
          <w:rtl/>
        </w:rPr>
        <w:t>ניתל</w:t>
      </w:r>
      <w:r w:rsidR="00D4510D">
        <w:rPr>
          <w:rFonts w:hint="cs"/>
          <w:b/>
          <w:bCs/>
          <w:rtl/>
        </w:rPr>
        <w:t xml:space="preserve"> </w:t>
      </w:r>
      <w:r w:rsidRPr="004441C5">
        <w:rPr>
          <w:rFonts w:ascii="Times New Roman" w:hAnsi="Times New Roman" w:cs="Times New Roman" w:hint="cs"/>
          <w:b/>
          <w:bCs/>
          <w:rtl/>
        </w:rPr>
        <w:t>–</w:t>
      </w:r>
      <w:r w:rsidR="00D4510D">
        <w:rPr>
          <w:rFonts w:hint="cs"/>
          <w:b/>
          <w:bCs/>
          <w:rtl/>
        </w:rPr>
        <w:t xml:space="preserve"> </w:t>
      </w:r>
      <w:r w:rsidRPr="004441C5">
        <w:rPr>
          <w:rFonts w:hint="cs"/>
          <w:b/>
          <w:bCs/>
          <w:rtl/>
        </w:rPr>
        <w:t>מקורו</w:t>
      </w:r>
      <w:r w:rsidR="00D4510D">
        <w:rPr>
          <w:rFonts w:hint="cs"/>
          <w:b/>
          <w:bCs/>
          <w:rtl/>
        </w:rPr>
        <w:t xml:space="preserve"> </w:t>
      </w:r>
      <w:r w:rsidRPr="004441C5">
        <w:rPr>
          <w:rFonts w:hint="cs"/>
          <w:b/>
          <w:bCs/>
          <w:rtl/>
        </w:rPr>
        <w:t>ומנהגו</w:t>
      </w:r>
      <w:r w:rsidRPr="008A2CB5">
        <w:rPr>
          <w:rFonts w:hint="cs"/>
          <w:rtl/>
        </w:rPr>
        <w:t>",</w:t>
      </w:r>
      <w:r w:rsidR="00D4510D">
        <w:rPr>
          <w:rFonts w:hint="cs"/>
          <w:rtl/>
        </w:rPr>
        <w:t xml:space="preserve"> </w:t>
      </w:r>
      <w:r w:rsidRPr="008A2CB5">
        <w:rPr>
          <w:rFonts w:hint="cs"/>
          <w:rtl/>
        </w:rPr>
        <w:t>מחבר</w:t>
      </w:r>
      <w:r w:rsidR="00D4510D">
        <w:rPr>
          <w:rFonts w:hint="cs"/>
          <w:rtl/>
        </w:rPr>
        <w:t xml:space="preserve"> </w:t>
      </w:r>
      <w:r w:rsidRPr="008A2CB5">
        <w:rPr>
          <w:rFonts w:hint="cs"/>
          <w:rtl/>
        </w:rPr>
        <w:t>המאמר</w:t>
      </w:r>
      <w:r w:rsidR="00D4510D">
        <w:rPr>
          <w:rFonts w:hint="cs"/>
          <w:rtl/>
        </w:rPr>
        <w:t xml:space="preserve"> </w:t>
      </w:r>
      <w:r w:rsidRPr="008A2CB5">
        <w:rPr>
          <w:rFonts w:hint="cs"/>
          <w:rtl/>
        </w:rPr>
        <w:t>הוא</w:t>
      </w:r>
      <w:r w:rsidR="00D4510D">
        <w:rPr>
          <w:rFonts w:hint="cs"/>
          <w:rtl/>
        </w:rPr>
        <w:t xml:space="preserve"> </w:t>
      </w:r>
      <w:r w:rsidRPr="008A2CB5">
        <w:rPr>
          <w:rFonts w:hint="cs"/>
          <w:rtl/>
        </w:rPr>
        <w:t>ש"ב</w:t>
      </w:r>
      <w:r w:rsidR="00D4510D">
        <w:rPr>
          <w:rFonts w:hint="cs"/>
          <w:rtl/>
        </w:rPr>
        <w:t xml:space="preserve"> </w:t>
      </w:r>
      <w:r w:rsidRPr="008A2CB5">
        <w:rPr>
          <w:rFonts w:hint="cs"/>
          <w:rtl/>
        </w:rPr>
        <w:t>הרב</w:t>
      </w:r>
      <w:r w:rsidR="00D4510D">
        <w:rPr>
          <w:rFonts w:hint="cs"/>
          <w:rtl/>
        </w:rPr>
        <w:t xml:space="preserve"> </w:t>
      </w:r>
      <w:r w:rsidRPr="008A2CB5">
        <w:rPr>
          <w:rFonts w:hint="cs"/>
          <w:rtl/>
        </w:rPr>
        <w:t>מ"מ</w:t>
      </w:r>
      <w:r w:rsidR="00D4510D">
        <w:rPr>
          <w:rFonts w:hint="cs"/>
          <w:rtl/>
        </w:rPr>
        <w:t xml:space="preserve"> </w:t>
      </w:r>
      <w:r w:rsidRPr="008A2CB5">
        <w:rPr>
          <w:rFonts w:hint="cs"/>
          <w:rtl/>
        </w:rPr>
        <w:t>הכהן</w:t>
      </w:r>
      <w:r w:rsidR="00D4510D">
        <w:rPr>
          <w:rFonts w:hint="cs"/>
          <w:rtl/>
        </w:rPr>
        <w:t xml:space="preserve"> </w:t>
      </w:r>
      <w:r w:rsidRPr="008A2CB5">
        <w:rPr>
          <w:rFonts w:hint="cs"/>
          <w:rtl/>
        </w:rPr>
        <w:t>בלוי</w:t>
      </w:r>
      <w:r w:rsidR="00D4510D">
        <w:rPr>
          <w:rFonts w:hint="cs"/>
          <w:rtl/>
        </w:rPr>
        <w:t xml:space="preserve"> </w:t>
      </w:r>
      <w:r w:rsidRPr="008A2CB5">
        <w:rPr>
          <w:rFonts w:hint="cs"/>
          <w:rtl/>
        </w:rPr>
        <w:t>ר"מ</w:t>
      </w:r>
      <w:r w:rsidR="00D4510D">
        <w:rPr>
          <w:rFonts w:hint="cs"/>
          <w:rtl/>
        </w:rPr>
        <w:t xml:space="preserve"> </w:t>
      </w:r>
      <w:r w:rsidRPr="008A2CB5">
        <w:rPr>
          <w:rFonts w:hint="cs"/>
          <w:rtl/>
        </w:rPr>
        <w:t>בישיבת</w:t>
      </w:r>
      <w:r w:rsidR="00D4510D">
        <w:rPr>
          <w:rFonts w:hint="cs"/>
          <w:rtl/>
        </w:rPr>
        <w:t xml:space="preserve"> </w:t>
      </w:r>
      <w:r w:rsidRPr="008A2CB5">
        <w:rPr>
          <w:rFonts w:hint="cs"/>
          <w:rtl/>
        </w:rPr>
        <w:t>חובבי</w:t>
      </w:r>
      <w:r w:rsidR="00D4510D">
        <w:rPr>
          <w:rFonts w:hint="cs"/>
          <w:rtl/>
        </w:rPr>
        <w:t xml:space="preserve"> </w:t>
      </w:r>
      <w:r w:rsidRPr="008A2CB5">
        <w:rPr>
          <w:rFonts w:hint="cs"/>
          <w:rtl/>
        </w:rPr>
        <w:t>תורה,</w:t>
      </w:r>
      <w:r w:rsidR="00D4510D">
        <w:rPr>
          <w:rFonts w:hint="cs"/>
          <w:rtl/>
        </w:rPr>
        <w:t xml:space="preserve"> </w:t>
      </w:r>
      <w:r w:rsidRPr="008A2CB5">
        <w:rPr>
          <w:rFonts w:hint="cs"/>
          <w:rtl/>
        </w:rPr>
        <w:t>והוא</w:t>
      </w:r>
      <w:r w:rsidR="00D4510D">
        <w:rPr>
          <w:rFonts w:hint="cs"/>
          <w:rtl/>
        </w:rPr>
        <w:t xml:space="preserve"> </w:t>
      </w:r>
      <w:r w:rsidRPr="008A2CB5">
        <w:rPr>
          <w:rFonts w:hint="cs"/>
          <w:rtl/>
        </w:rPr>
        <w:t>בנו</w:t>
      </w:r>
      <w:r w:rsidR="00D4510D">
        <w:rPr>
          <w:rFonts w:hint="cs"/>
          <w:rtl/>
        </w:rPr>
        <w:t xml:space="preserve"> </w:t>
      </w:r>
      <w:r w:rsidRPr="008A2CB5">
        <w:rPr>
          <w:rFonts w:hint="cs"/>
          <w:rtl/>
        </w:rPr>
        <w:t>של</w:t>
      </w:r>
      <w:r w:rsidR="00D4510D">
        <w:rPr>
          <w:rFonts w:hint="cs"/>
          <w:rtl/>
        </w:rPr>
        <w:t xml:space="preserve"> </w:t>
      </w:r>
      <w:r w:rsidRPr="008A2CB5">
        <w:rPr>
          <w:rFonts w:hint="cs"/>
          <w:rtl/>
        </w:rPr>
        <w:t>ידידינו</w:t>
      </w:r>
      <w:r w:rsidR="00D4510D">
        <w:rPr>
          <w:rFonts w:hint="cs"/>
          <w:rtl/>
        </w:rPr>
        <w:t xml:space="preserve"> </w:t>
      </w:r>
      <w:r w:rsidRPr="008A2CB5">
        <w:rPr>
          <w:rFonts w:hint="cs"/>
          <w:rtl/>
        </w:rPr>
        <w:t>הרה"ח</w:t>
      </w:r>
      <w:r w:rsidR="00D4510D">
        <w:rPr>
          <w:rFonts w:hint="cs"/>
          <w:rtl/>
        </w:rPr>
        <w:t xml:space="preserve"> </w:t>
      </w:r>
      <w:r w:rsidRPr="008A2CB5">
        <w:rPr>
          <w:rFonts w:hint="cs"/>
          <w:rtl/>
        </w:rPr>
        <w:t>ר'</w:t>
      </w:r>
      <w:r w:rsidR="00D4510D">
        <w:rPr>
          <w:rFonts w:hint="cs"/>
          <w:rtl/>
        </w:rPr>
        <w:t xml:space="preserve"> </w:t>
      </w:r>
      <w:r w:rsidRPr="008A2CB5">
        <w:rPr>
          <w:rFonts w:hint="cs"/>
          <w:rtl/>
        </w:rPr>
        <w:t>מאיר</w:t>
      </w:r>
      <w:r w:rsidR="00D4510D">
        <w:rPr>
          <w:rFonts w:hint="cs"/>
          <w:rtl/>
        </w:rPr>
        <w:t xml:space="preserve"> </w:t>
      </w:r>
      <w:r w:rsidRPr="008A2CB5">
        <w:rPr>
          <w:rFonts w:hint="cs"/>
          <w:rtl/>
        </w:rPr>
        <w:t>בלוי</w:t>
      </w:r>
      <w:r w:rsidR="00D4510D">
        <w:rPr>
          <w:rFonts w:hint="cs"/>
          <w:rtl/>
        </w:rPr>
        <w:t xml:space="preserve"> </w:t>
      </w:r>
      <w:r w:rsidRPr="008A2CB5">
        <w:rPr>
          <w:rFonts w:hint="cs"/>
          <w:rtl/>
        </w:rPr>
        <w:t>ונכדו</w:t>
      </w:r>
      <w:r w:rsidR="00D4510D">
        <w:rPr>
          <w:rFonts w:hint="cs"/>
          <w:rtl/>
        </w:rPr>
        <w:t xml:space="preserve"> </w:t>
      </w:r>
      <w:r w:rsidRPr="008A2CB5">
        <w:rPr>
          <w:rFonts w:hint="cs"/>
          <w:rtl/>
        </w:rPr>
        <w:t>של</w:t>
      </w:r>
      <w:r w:rsidR="00D4510D">
        <w:rPr>
          <w:rFonts w:hint="cs"/>
          <w:rtl/>
        </w:rPr>
        <w:t xml:space="preserve"> </w:t>
      </w:r>
      <w:r w:rsidRPr="008A2CB5">
        <w:rPr>
          <w:rFonts w:hint="cs"/>
          <w:rtl/>
        </w:rPr>
        <w:t>הגאון</w:t>
      </w:r>
      <w:r w:rsidR="00D4510D">
        <w:rPr>
          <w:rFonts w:hint="cs"/>
          <w:rtl/>
        </w:rPr>
        <w:t xml:space="preserve"> </w:t>
      </w:r>
      <w:r w:rsidRPr="008A2CB5">
        <w:rPr>
          <w:rFonts w:hint="cs"/>
          <w:rtl/>
        </w:rPr>
        <w:t>הר"ר</w:t>
      </w:r>
      <w:r w:rsidR="00D4510D">
        <w:rPr>
          <w:rFonts w:hint="cs"/>
          <w:rtl/>
        </w:rPr>
        <w:t xml:space="preserve"> </w:t>
      </w:r>
      <w:r w:rsidRPr="008A2CB5">
        <w:rPr>
          <w:rFonts w:hint="cs"/>
          <w:rtl/>
        </w:rPr>
        <w:t>משה</w:t>
      </w:r>
      <w:r w:rsidR="00D4510D">
        <w:rPr>
          <w:rFonts w:hint="cs"/>
          <w:rtl/>
        </w:rPr>
        <w:t xml:space="preserve"> </w:t>
      </w:r>
      <w:r w:rsidRPr="008A2CB5">
        <w:rPr>
          <w:rFonts w:hint="cs"/>
          <w:rtl/>
        </w:rPr>
        <w:t>יהודה</w:t>
      </w:r>
      <w:r w:rsidR="00D4510D">
        <w:rPr>
          <w:rFonts w:hint="cs"/>
          <w:rtl/>
        </w:rPr>
        <w:t xml:space="preserve"> </w:t>
      </w:r>
      <w:r w:rsidRPr="008A2CB5">
        <w:rPr>
          <w:rFonts w:hint="cs"/>
          <w:rtl/>
        </w:rPr>
        <w:t>הכהן</w:t>
      </w:r>
      <w:r w:rsidR="00D4510D">
        <w:rPr>
          <w:rFonts w:hint="cs"/>
          <w:rtl/>
        </w:rPr>
        <w:t xml:space="preserve"> </w:t>
      </w:r>
      <w:r w:rsidRPr="008A2CB5">
        <w:rPr>
          <w:rFonts w:hint="cs"/>
          <w:rtl/>
        </w:rPr>
        <w:t>בלוי</w:t>
      </w:r>
      <w:r w:rsidR="00D4510D">
        <w:rPr>
          <w:rFonts w:hint="cs"/>
          <w:rtl/>
        </w:rPr>
        <w:t xml:space="preserve"> </w:t>
      </w:r>
      <w:r w:rsidRPr="008A2CB5">
        <w:rPr>
          <w:rFonts w:hint="cs"/>
          <w:rtl/>
        </w:rPr>
        <w:t>המו"ל</w:t>
      </w:r>
      <w:r w:rsidR="00D4510D">
        <w:rPr>
          <w:rFonts w:hint="cs"/>
          <w:rtl/>
        </w:rPr>
        <w:t xml:space="preserve"> </w:t>
      </w:r>
      <w:r w:rsidRPr="008A2CB5">
        <w:rPr>
          <w:rFonts w:hint="cs"/>
          <w:rtl/>
        </w:rPr>
        <w:t>ספרי</w:t>
      </w:r>
      <w:r w:rsidR="00D4510D">
        <w:rPr>
          <w:rFonts w:hint="cs"/>
          <w:rtl/>
        </w:rPr>
        <w:t xml:space="preserve"> </w:t>
      </w:r>
      <w:r w:rsidRPr="008A2CB5">
        <w:rPr>
          <w:rFonts w:hint="cs"/>
          <w:rtl/>
        </w:rPr>
        <w:t>הראשונים</w:t>
      </w:r>
      <w:r w:rsidR="00D4510D">
        <w:rPr>
          <w:rFonts w:hint="cs"/>
          <w:rtl/>
        </w:rPr>
        <w:t xml:space="preserve"> </w:t>
      </w:r>
      <w:r w:rsidRPr="008A2CB5">
        <w:rPr>
          <w:rFonts w:hint="cs"/>
          <w:rtl/>
        </w:rPr>
        <w:t>על</w:t>
      </w:r>
      <w:r w:rsidR="00D4510D">
        <w:rPr>
          <w:rFonts w:hint="cs"/>
          <w:rtl/>
        </w:rPr>
        <w:t xml:space="preserve"> </w:t>
      </w:r>
      <w:r w:rsidRPr="008A2CB5">
        <w:rPr>
          <w:rFonts w:hint="cs"/>
          <w:rtl/>
        </w:rPr>
        <w:t>הש"ס</w:t>
      </w:r>
      <w:r w:rsidR="00D4510D">
        <w:rPr>
          <w:rFonts w:hint="cs"/>
          <w:rtl/>
        </w:rPr>
        <w:t xml:space="preserve"> </w:t>
      </w:r>
      <w:r w:rsidRPr="008A2CB5">
        <w:rPr>
          <w:rFonts w:hint="cs"/>
          <w:rtl/>
        </w:rPr>
        <w:t>ועוד</w:t>
      </w:r>
      <w:r w:rsidR="00D4510D">
        <w:rPr>
          <w:rFonts w:hint="cs"/>
          <w:rtl/>
        </w:rPr>
        <w:t xml:space="preserve"> </w:t>
      </w:r>
      <w:r w:rsidRPr="008A2CB5">
        <w:rPr>
          <w:rFonts w:hint="cs"/>
          <w:rtl/>
        </w:rPr>
        <w:t>ספרים</w:t>
      </w:r>
      <w:r w:rsidR="00D4510D">
        <w:rPr>
          <w:rFonts w:hint="cs"/>
          <w:rtl/>
        </w:rPr>
        <w:t xml:space="preserve"> </w:t>
      </w:r>
      <w:r w:rsidRPr="008A2CB5">
        <w:rPr>
          <w:rFonts w:hint="cs"/>
          <w:rtl/>
        </w:rPr>
        <w:t>נכבדים.</w:t>
      </w:r>
    </w:p>
    <w:p w:rsidR="00B369AC" w:rsidRPr="008A2CB5" w:rsidRDefault="00B369AC" w:rsidP="00077D26">
      <w:pPr>
        <w:pStyle w:val="a1"/>
        <w:rPr>
          <w:rtl/>
        </w:rPr>
      </w:pPr>
      <w:r w:rsidRPr="008A2CB5">
        <w:rPr>
          <w:rFonts w:hint="cs"/>
          <w:rtl/>
        </w:rPr>
        <w:t>[בקונטרס</w:t>
      </w:r>
      <w:r w:rsidR="00D4510D">
        <w:rPr>
          <w:rFonts w:hint="cs"/>
          <w:rtl/>
        </w:rPr>
        <w:t xml:space="preserve"> </w:t>
      </w:r>
      <w:r w:rsidRPr="008A2CB5">
        <w:rPr>
          <w:rFonts w:hint="cs"/>
          <w:rtl/>
        </w:rPr>
        <w:t>"ניתל</w:t>
      </w:r>
      <w:r w:rsidR="00D4510D">
        <w:rPr>
          <w:rFonts w:hint="cs"/>
          <w:rtl/>
        </w:rPr>
        <w:t xml:space="preserve"> </w:t>
      </w:r>
      <w:r w:rsidRPr="008A2CB5">
        <w:rPr>
          <w:rFonts w:cs="Arial" w:hint="cs"/>
          <w:rtl/>
        </w:rPr>
        <w:t>–</w:t>
      </w:r>
      <w:r w:rsidR="00D4510D">
        <w:rPr>
          <w:rFonts w:hint="cs"/>
          <w:rtl/>
        </w:rPr>
        <w:t xml:space="preserve"> </w:t>
      </w:r>
      <w:r w:rsidRPr="008A2CB5">
        <w:rPr>
          <w:rFonts w:hint="cs"/>
          <w:rtl/>
        </w:rPr>
        <w:t>מקורו</w:t>
      </w:r>
      <w:r w:rsidR="00D4510D">
        <w:rPr>
          <w:rFonts w:hint="cs"/>
          <w:rtl/>
        </w:rPr>
        <w:t xml:space="preserve"> </w:t>
      </w:r>
      <w:r w:rsidRPr="008A2CB5">
        <w:rPr>
          <w:rFonts w:hint="cs"/>
          <w:rtl/>
        </w:rPr>
        <w:t>ומנהגו"</w:t>
      </w:r>
      <w:r w:rsidR="00D4510D">
        <w:rPr>
          <w:rFonts w:hint="cs"/>
          <w:rtl/>
        </w:rPr>
        <w:t xml:space="preserve"> </w:t>
      </w:r>
      <w:r w:rsidRPr="008A2CB5">
        <w:rPr>
          <w:rFonts w:hint="cs"/>
          <w:rtl/>
        </w:rPr>
        <w:t>מציין</w:t>
      </w:r>
      <w:r w:rsidR="00D4510D">
        <w:rPr>
          <w:rFonts w:hint="cs"/>
          <w:rtl/>
        </w:rPr>
        <w:t xml:space="preserve"> </w:t>
      </w:r>
      <w:r w:rsidRPr="008A2CB5">
        <w:rPr>
          <w:rFonts w:hint="cs"/>
          <w:rtl/>
        </w:rPr>
        <w:t>כי</w:t>
      </w:r>
      <w:r w:rsidR="00D4510D">
        <w:rPr>
          <w:rFonts w:hint="cs"/>
          <w:rtl/>
        </w:rPr>
        <w:t xml:space="preserve"> </w:t>
      </w:r>
      <w:r w:rsidRPr="008A2CB5">
        <w:rPr>
          <w:rFonts w:hint="cs"/>
          <w:rtl/>
        </w:rPr>
        <w:t>מאמרו</w:t>
      </w:r>
      <w:r w:rsidR="00D4510D">
        <w:rPr>
          <w:rFonts w:hint="cs"/>
          <w:rtl/>
        </w:rPr>
        <w:t xml:space="preserve"> </w:t>
      </w:r>
      <w:r w:rsidRPr="008A2CB5">
        <w:rPr>
          <w:rFonts w:hint="cs"/>
          <w:rtl/>
        </w:rPr>
        <w:t>"מיוסד</w:t>
      </w:r>
      <w:r w:rsidR="00D4510D">
        <w:rPr>
          <w:rFonts w:hint="cs"/>
          <w:rtl/>
        </w:rPr>
        <w:t xml:space="preserve"> </w:t>
      </w:r>
      <w:r w:rsidRPr="008A2CB5">
        <w:rPr>
          <w:rFonts w:hint="cs"/>
          <w:rtl/>
        </w:rPr>
        <w:t>ברובו</w:t>
      </w:r>
      <w:r w:rsidR="00D4510D">
        <w:rPr>
          <w:rFonts w:hint="cs"/>
          <w:rtl/>
        </w:rPr>
        <w:t xml:space="preserve"> </w:t>
      </w:r>
      <w:r w:rsidRPr="008A2CB5">
        <w:rPr>
          <w:rFonts w:hint="cs"/>
          <w:rtl/>
        </w:rPr>
        <w:t>על</w:t>
      </w:r>
      <w:r w:rsidR="00D4510D">
        <w:rPr>
          <w:rFonts w:hint="cs"/>
          <w:rtl/>
        </w:rPr>
        <w:t xml:space="preserve"> </w:t>
      </w:r>
      <w:r w:rsidRPr="008A2CB5">
        <w:rPr>
          <w:rFonts w:hint="cs"/>
          <w:rtl/>
        </w:rPr>
        <w:t>ספר</w:t>
      </w:r>
      <w:r w:rsidR="00D4510D">
        <w:rPr>
          <w:rFonts w:hint="cs"/>
          <w:rtl/>
        </w:rPr>
        <w:t xml:space="preserve"> </w:t>
      </w:r>
      <w:r w:rsidRPr="008A2CB5">
        <w:rPr>
          <w:rFonts w:hint="cs"/>
          <w:rtl/>
        </w:rPr>
        <w:t>מועדים</w:t>
      </w:r>
      <w:r w:rsidR="00D4510D">
        <w:rPr>
          <w:rFonts w:hint="cs"/>
          <w:rtl/>
        </w:rPr>
        <w:t xml:space="preserve"> </w:t>
      </w:r>
      <w:r w:rsidRPr="008A2CB5">
        <w:rPr>
          <w:rFonts w:hint="cs"/>
          <w:rtl/>
        </w:rPr>
        <w:t>לשמחה</w:t>
      </w:r>
      <w:r w:rsidR="00D4510D">
        <w:rPr>
          <w:rFonts w:hint="cs"/>
          <w:rtl/>
        </w:rPr>
        <w:t xml:space="preserve"> </w:t>
      </w:r>
      <w:r w:rsidRPr="008A2CB5">
        <w:rPr>
          <w:rFonts w:hint="cs"/>
          <w:rtl/>
        </w:rPr>
        <w:t>ח"ב".</w:t>
      </w:r>
    </w:p>
    <w:p w:rsidR="00B369AC" w:rsidRPr="008A2CB5" w:rsidRDefault="00B369AC" w:rsidP="00077D26">
      <w:pPr>
        <w:pStyle w:val="a1"/>
        <w:rPr>
          <w:rtl/>
        </w:rPr>
      </w:pPr>
      <w:r w:rsidRPr="008A2CB5">
        <w:rPr>
          <w:rFonts w:hint="cs"/>
          <w:rtl/>
        </w:rPr>
        <w:t>וראיתי</w:t>
      </w:r>
      <w:r w:rsidR="00D4510D">
        <w:rPr>
          <w:rFonts w:hint="cs"/>
          <w:rtl/>
        </w:rPr>
        <w:t xml:space="preserve"> </w:t>
      </w:r>
      <w:r w:rsidRPr="008A2CB5">
        <w:rPr>
          <w:rFonts w:hint="cs"/>
          <w:rtl/>
        </w:rPr>
        <w:t>גם</w:t>
      </w:r>
      <w:r w:rsidR="00D4510D">
        <w:rPr>
          <w:rFonts w:hint="cs"/>
          <w:rtl/>
        </w:rPr>
        <w:t xml:space="preserve"> </w:t>
      </w:r>
      <w:r w:rsidRPr="008A2CB5">
        <w:rPr>
          <w:rFonts w:hint="cs"/>
          <w:rtl/>
        </w:rPr>
        <w:t>מובא</w:t>
      </w:r>
      <w:r w:rsidR="00D4510D">
        <w:rPr>
          <w:rFonts w:hint="cs"/>
          <w:rtl/>
        </w:rPr>
        <w:t xml:space="preserve"> </w:t>
      </w:r>
      <w:r w:rsidRPr="008A2CB5">
        <w:rPr>
          <w:rFonts w:hint="cs"/>
          <w:rtl/>
        </w:rPr>
        <w:t>ספרים</w:t>
      </w:r>
      <w:r w:rsidR="00D4510D">
        <w:rPr>
          <w:rFonts w:hint="cs"/>
          <w:rtl/>
        </w:rPr>
        <w:t xml:space="preserve"> </w:t>
      </w:r>
      <w:r w:rsidRPr="008A2CB5">
        <w:rPr>
          <w:rFonts w:hint="cs"/>
          <w:rtl/>
        </w:rPr>
        <w:t>מיוחדים</w:t>
      </w:r>
      <w:r w:rsidR="00D4510D">
        <w:rPr>
          <w:rFonts w:hint="cs"/>
          <w:rtl/>
        </w:rPr>
        <w:t xml:space="preserve"> </w:t>
      </w:r>
      <w:r w:rsidRPr="008A2CB5">
        <w:rPr>
          <w:rFonts w:hint="cs"/>
          <w:rtl/>
        </w:rPr>
        <w:t>על</w:t>
      </w:r>
      <w:r w:rsidR="00D4510D">
        <w:rPr>
          <w:rFonts w:hint="cs"/>
          <w:rtl/>
        </w:rPr>
        <w:t xml:space="preserve"> </w:t>
      </w:r>
      <w:r w:rsidRPr="008A2CB5">
        <w:rPr>
          <w:rFonts w:hint="cs"/>
          <w:rtl/>
        </w:rPr>
        <w:t>עניני</w:t>
      </w:r>
      <w:r w:rsidR="00D4510D">
        <w:rPr>
          <w:rFonts w:hint="cs"/>
          <w:rtl/>
        </w:rPr>
        <w:t xml:space="preserve"> </w:t>
      </w:r>
      <w:r w:rsidRPr="008A2CB5">
        <w:rPr>
          <w:rFonts w:hint="cs"/>
          <w:rtl/>
        </w:rPr>
        <w:t>ניטל:</w:t>
      </w:r>
      <w:r w:rsidR="00D4510D">
        <w:rPr>
          <w:rFonts w:hint="cs"/>
          <w:rtl/>
        </w:rPr>
        <w:t xml:space="preserve"> </w:t>
      </w:r>
      <w:r w:rsidRPr="008A2CB5">
        <w:rPr>
          <w:rFonts w:hint="cs"/>
          <w:rtl/>
        </w:rPr>
        <w:t>"ניטל</w:t>
      </w:r>
      <w:r w:rsidR="00D4510D">
        <w:rPr>
          <w:rFonts w:hint="cs"/>
          <w:rtl/>
        </w:rPr>
        <w:t xml:space="preserve"> </w:t>
      </w:r>
      <w:r w:rsidRPr="008A2CB5">
        <w:rPr>
          <w:rFonts w:hint="cs"/>
          <w:rtl/>
        </w:rPr>
        <w:t>ומאורעותיו"</w:t>
      </w:r>
      <w:r w:rsidR="00D4510D">
        <w:rPr>
          <w:rFonts w:hint="cs"/>
          <w:rtl/>
        </w:rPr>
        <w:t xml:space="preserve"> </w:t>
      </w:r>
      <w:r w:rsidRPr="008A2CB5">
        <w:rPr>
          <w:rFonts w:hint="cs"/>
          <w:rtl/>
        </w:rPr>
        <w:t>(נ.י.</w:t>
      </w:r>
      <w:r w:rsidR="00D4510D">
        <w:rPr>
          <w:rFonts w:hint="cs"/>
          <w:rtl/>
        </w:rPr>
        <w:t xml:space="preserve"> </w:t>
      </w:r>
      <w:r w:rsidRPr="008A2CB5">
        <w:rPr>
          <w:rFonts w:hint="cs"/>
          <w:rtl/>
        </w:rPr>
        <w:t>תש"ס).</w:t>
      </w:r>
      <w:r w:rsidR="00D4510D">
        <w:rPr>
          <w:rFonts w:hint="cs"/>
          <w:rtl/>
        </w:rPr>
        <w:t xml:space="preserve"> </w:t>
      </w:r>
      <w:r w:rsidRPr="008A2CB5">
        <w:rPr>
          <w:rFonts w:hint="cs"/>
          <w:rtl/>
        </w:rPr>
        <w:t>"הפרו</w:t>
      </w:r>
      <w:r w:rsidR="00D4510D">
        <w:rPr>
          <w:rFonts w:hint="cs"/>
          <w:rtl/>
        </w:rPr>
        <w:t xml:space="preserve"> </w:t>
      </w:r>
      <w:r w:rsidRPr="008A2CB5">
        <w:rPr>
          <w:rFonts w:hint="cs"/>
          <w:rtl/>
        </w:rPr>
        <w:t>תורתך"</w:t>
      </w:r>
      <w:r w:rsidR="00D4510D">
        <w:rPr>
          <w:rFonts w:hint="cs"/>
          <w:rtl/>
        </w:rPr>
        <w:t xml:space="preserve"> </w:t>
      </w:r>
      <w:r w:rsidRPr="008A2CB5">
        <w:rPr>
          <w:rFonts w:hint="cs"/>
          <w:rtl/>
        </w:rPr>
        <w:t>(נ.י.</w:t>
      </w:r>
      <w:r w:rsidR="00D4510D">
        <w:rPr>
          <w:rFonts w:hint="cs"/>
          <w:rtl/>
        </w:rPr>
        <w:t xml:space="preserve"> </w:t>
      </w:r>
      <w:r w:rsidRPr="008A2CB5">
        <w:rPr>
          <w:rFonts w:hint="cs"/>
          <w:rtl/>
        </w:rPr>
        <w:t>תשס"ד).</w:t>
      </w:r>
      <w:r w:rsidR="00D4510D">
        <w:rPr>
          <w:rFonts w:hint="cs"/>
          <w:rtl/>
        </w:rPr>
        <w:t xml:space="preserve"> </w:t>
      </w:r>
      <w:r w:rsidRPr="008A2CB5">
        <w:rPr>
          <w:rFonts w:hint="cs"/>
          <w:rtl/>
        </w:rPr>
        <w:t>"נטעי</w:t>
      </w:r>
      <w:r w:rsidR="00D4510D">
        <w:rPr>
          <w:rFonts w:hint="cs"/>
          <w:rtl/>
        </w:rPr>
        <w:t xml:space="preserve"> </w:t>
      </w:r>
      <w:r w:rsidRPr="008A2CB5">
        <w:rPr>
          <w:rFonts w:hint="cs"/>
          <w:rtl/>
        </w:rPr>
        <w:t>גבריאל"</w:t>
      </w:r>
      <w:r w:rsidR="00D4510D">
        <w:rPr>
          <w:rFonts w:hint="cs"/>
          <w:rtl/>
        </w:rPr>
        <w:t xml:space="preserve"> </w:t>
      </w:r>
      <w:r w:rsidRPr="008A2CB5">
        <w:rPr>
          <w:rFonts w:hint="cs"/>
          <w:rtl/>
        </w:rPr>
        <w:t>-</w:t>
      </w:r>
      <w:r w:rsidR="00D4510D">
        <w:rPr>
          <w:rFonts w:hint="cs"/>
          <w:rtl/>
        </w:rPr>
        <w:t xml:space="preserve"> </w:t>
      </w:r>
      <w:r w:rsidRPr="008A2CB5">
        <w:rPr>
          <w:rFonts w:hint="cs"/>
          <w:rtl/>
        </w:rPr>
        <w:t>מנהגי</w:t>
      </w:r>
      <w:r w:rsidR="00D4510D">
        <w:rPr>
          <w:rFonts w:hint="cs"/>
          <w:rtl/>
        </w:rPr>
        <w:t xml:space="preserve"> </w:t>
      </w:r>
      <w:r w:rsidRPr="008A2CB5">
        <w:rPr>
          <w:rFonts w:hint="cs"/>
          <w:rtl/>
        </w:rPr>
        <w:t>ליל</w:t>
      </w:r>
      <w:r w:rsidR="00D4510D">
        <w:rPr>
          <w:rFonts w:hint="cs"/>
          <w:rtl/>
        </w:rPr>
        <w:t xml:space="preserve"> </w:t>
      </w:r>
      <w:r w:rsidRPr="008A2CB5">
        <w:rPr>
          <w:rFonts w:hint="cs"/>
          <w:rtl/>
        </w:rPr>
        <w:t>ניטל.</w:t>
      </w:r>
    </w:p>
    <w:p w:rsidR="00B369AC" w:rsidRPr="008A2CB5" w:rsidRDefault="00B369AC" w:rsidP="00077D26">
      <w:pPr>
        <w:pStyle w:val="a1"/>
        <w:rPr>
          <w:rtl/>
        </w:rPr>
      </w:pPr>
      <w:r w:rsidRPr="008A2CB5">
        <w:rPr>
          <w:rFonts w:hint="cs"/>
          <w:rtl/>
        </w:rPr>
        <w:t>עוד</w:t>
      </w:r>
      <w:r w:rsidR="00D4510D">
        <w:rPr>
          <w:rFonts w:hint="cs"/>
          <w:rtl/>
        </w:rPr>
        <w:t xml:space="preserve"> </w:t>
      </w:r>
      <w:r w:rsidRPr="008A2CB5">
        <w:rPr>
          <w:rFonts w:hint="cs"/>
          <w:rtl/>
        </w:rPr>
        <w:t>ראיתי</w:t>
      </w:r>
      <w:r w:rsidR="00D4510D">
        <w:rPr>
          <w:rFonts w:hint="cs"/>
          <w:rtl/>
        </w:rPr>
        <w:t xml:space="preserve"> </w:t>
      </w:r>
      <w:r w:rsidRPr="008A2CB5">
        <w:rPr>
          <w:rFonts w:hint="cs"/>
          <w:rtl/>
        </w:rPr>
        <w:t>מציינים</w:t>
      </w:r>
      <w:r w:rsidR="00D4510D">
        <w:rPr>
          <w:rFonts w:hint="cs"/>
          <w:rtl/>
        </w:rPr>
        <w:t xml:space="preserve"> </w:t>
      </w:r>
      <w:r w:rsidRPr="008A2CB5">
        <w:rPr>
          <w:rFonts w:hint="cs"/>
          <w:rtl/>
        </w:rPr>
        <w:t>למאמרים</w:t>
      </w:r>
      <w:r w:rsidR="00D4510D">
        <w:rPr>
          <w:rFonts w:hint="cs"/>
          <w:rtl/>
        </w:rPr>
        <w:t xml:space="preserve"> </w:t>
      </w:r>
      <w:r w:rsidRPr="008A2CB5">
        <w:rPr>
          <w:rFonts w:hint="cs"/>
          <w:rtl/>
        </w:rPr>
        <w:t>אודות</w:t>
      </w:r>
      <w:r w:rsidR="00D4510D">
        <w:rPr>
          <w:rFonts w:hint="cs"/>
          <w:rtl/>
        </w:rPr>
        <w:t xml:space="preserve"> </w:t>
      </w:r>
      <w:r w:rsidRPr="008A2CB5">
        <w:rPr>
          <w:rFonts w:hint="cs"/>
          <w:rtl/>
        </w:rPr>
        <w:t>ניט"ל</w:t>
      </w:r>
      <w:r w:rsidR="00D4510D">
        <w:rPr>
          <w:rFonts w:hint="cs"/>
          <w:rtl/>
        </w:rPr>
        <w:t xml:space="preserve"> </w:t>
      </w:r>
      <w:r w:rsidRPr="008A2CB5">
        <w:rPr>
          <w:rFonts w:hint="cs"/>
          <w:rtl/>
        </w:rPr>
        <w:t>בקובצי</w:t>
      </w:r>
      <w:r w:rsidR="00D4510D">
        <w:rPr>
          <w:rFonts w:hint="cs"/>
          <w:rtl/>
        </w:rPr>
        <w:t xml:space="preserve"> </w:t>
      </w:r>
      <w:r w:rsidRPr="008A2CB5">
        <w:rPr>
          <w:rFonts w:hint="cs"/>
          <w:rtl/>
        </w:rPr>
        <w:t>"המוריה"</w:t>
      </w:r>
      <w:r w:rsidR="00D4510D">
        <w:rPr>
          <w:rFonts w:hint="cs"/>
          <w:rtl/>
        </w:rPr>
        <w:t xml:space="preserve"> </w:t>
      </w:r>
      <w:r w:rsidRPr="008A2CB5">
        <w:rPr>
          <w:rFonts w:hint="cs"/>
          <w:rtl/>
        </w:rPr>
        <w:t>(תשמ"ו,</w:t>
      </w:r>
      <w:r w:rsidR="00D4510D">
        <w:rPr>
          <w:rFonts w:hint="cs"/>
          <w:rtl/>
        </w:rPr>
        <w:t xml:space="preserve"> </w:t>
      </w:r>
      <w:r w:rsidRPr="008A2CB5">
        <w:rPr>
          <w:rFonts w:hint="cs"/>
          <w:rtl/>
        </w:rPr>
        <w:t>תשס"ח</w:t>
      </w:r>
      <w:r w:rsidR="00D4510D">
        <w:rPr>
          <w:rFonts w:hint="cs"/>
          <w:rtl/>
        </w:rPr>
        <w:t xml:space="preserve"> </w:t>
      </w:r>
      <w:r w:rsidRPr="008A2CB5">
        <w:rPr>
          <w:rFonts w:hint="cs"/>
          <w:rtl/>
        </w:rPr>
        <w:t>ועוד),</w:t>
      </w:r>
      <w:r w:rsidR="00D4510D">
        <w:rPr>
          <w:rFonts w:hint="cs"/>
          <w:rtl/>
        </w:rPr>
        <w:t xml:space="preserve"> </w:t>
      </w:r>
      <w:r w:rsidRPr="008A2CB5">
        <w:rPr>
          <w:rFonts w:hint="cs"/>
          <w:rtl/>
        </w:rPr>
        <w:t>ושיש</w:t>
      </w:r>
      <w:r w:rsidR="00D4510D">
        <w:rPr>
          <w:rFonts w:hint="cs"/>
          <w:rtl/>
        </w:rPr>
        <w:t xml:space="preserve"> </w:t>
      </w:r>
      <w:r w:rsidRPr="008A2CB5">
        <w:rPr>
          <w:rFonts w:hint="cs"/>
          <w:rtl/>
        </w:rPr>
        <w:t>שם</w:t>
      </w:r>
      <w:r w:rsidR="00D4510D">
        <w:rPr>
          <w:rFonts w:hint="cs"/>
          <w:rtl/>
        </w:rPr>
        <w:t xml:space="preserve"> </w:t>
      </w:r>
      <w:r w:rsidRPr="008A2CB5">
        <w:rPr>
          <w:rFonts w:hint="cs"/>
          <w:rtl/>
        </w:rPr>
        <w:t>גם</w:t>
      </w:r>
      <w:r w:rsidR="00D4510D">
        <w:rPr>
          <w:rFonts w:hint="cs"/>
          <w:rtl/>
        </w:rPr>
        <w:t xml:space="preserve"> </w:t>
      </w:r>
      <w:r w:rsidRPr="008A2CB5">
        <w:rPr>
          <w:rFonts w:hint="cs"/>
          <w:rtl/>
        </w:rPr>
        <w:t>מאמרים</w:t>
      </w:r>
      <w:r w:rsidR="00D4510D">
        <w:rPr>
          <w:rFonts w:hint="cs"/>
          <w:rtl/>
        </w:rPr>
        <w:t xml:space="preserve"> </w:t>
      </w:r>
      <w:r w:rsidRPr="008A2CB5">
        <w:rPr>
          <w:rFonts w:hint="cs"/>
          <w:rtl/>
        </w:rPr>
        <w:t>בזה</w:t>
      </w:r>
      <w:r w:rsidR="00D4510D">
        <w:rPr>
          <w:rFonts w:hint="cs"/>
          <w:rtl/>
        </w:rPr>
        <w:t xml:space="preserve"> </w:t>
      </w:r>
      <w:r w:rsidRPr="008A2CB5">
        <w:rPr>
          <w:rFonts w:hint="cs"/>
          <w:rtl/>
        </w:rPr>
        <w:t>מאת</w:t>
      </w:r>
      <w:r w:rsidR="00D4510D">
        <w:rPr>
          <w:rFonts w:hint="cs"/>
          <w:rtl/>
        </w:rPr>
        <w:t xml:space="preserve"> </w:t>
      </w:r>
      <w:r w:rsidRPr="008A2CB5">
        <w:rPr>
          <w:rFonts w:hint="cs"/>
          <w:rtl/>
        </w:rPr>
        <w:t>הר"י</w:t>
      </w:r>
      <w:r w:rsidR="00D4510D">
        <w:rPr>
          <w:rFonts w:hint="cs"/>
          <w:rtl/>
        </w:rPr>
        <w:t xml:space="preserve"> </w:t>
      </w:r>
      <w:r w:rsidRPr="008A2CB5">
        <w:rPr>
          <w:rFonts w:hint="cs"/>
          <w:rtl/>
        </w:rPr>
        <w:t>מונדשיין</w:t>
      </w:r>
      <w:r w:rsidR="00D4510D">
        <w:rPr>
          <w:rFonts w:hint="cs"/>
          <w:rtl/>
        </w:rPr>
        <w:t xml:space="preserve"> </w:t>
      </w:r>
      <w:r w:rsidRPr="008A2CB5">
        <w:rPr>
          <w:rFonts w:hint="cs"/>
          <w:rtl/>
        </w:rPr>
        <w:t>ומאת</w:t>
      </w:r>
      <w:r w:rsidR="00D4510D">
        <w:rPr>
          <w:rFonts w:hint="cs"/>
          <w:rtl/>
        </w:rPr>
        <w:t xml:space="preserve"> </w:t>
      </w:r>
      <w:r w:rsidRPr="008A2CB5">
        <w:rPr>
          <w:rFonts w:hint="cs"/>
          <w:rtl/>
        </w:rPr>
        <w:t>הרב</w:t>
      </w:r>
      <w:r w:rsidR="00D4510D">
        <w:rPr>
          <w:rFonts w:hint="cs"/>
          <w:rtl/>
        </w:rPr>
        <w:t xml:space="preserve"> </w:t>
      </w:r>
      <w:r w:rsidRPr="008A2CB5">
        <w:rPr>
          <w:rFonts w:hint="cs"/>
          <w:rtl/>
        </w:rPr>
        <w:t>י"ד</w:t>
      </w:r>
      <w:r w:rsidR="00D4510D">
        <w:rPr>
          <w:rFonts w:hint="cs"/>
          <w:rtl/>
        </w:rPr>
        <w:t xml:space="preserve"> </w:t>
      </w:r>
      <w:r w:rsidRPr="008A2CB5">
        <w:rPr>
          <w:rFonts w:hint="cs"/>
          <w:rtl/>
        </w:rPr>
        <w:t>קלויזנר.</w:t>
      </w:r>
    </w:p>
    <w:p w:rsidR="00B369AC" w:rsidRPr="008A2CB5" w:rsidRDefault="00B369AC" w:rsidP="00077D26">
      <w:pPr>
        <w:pStyle w:val="a1"/>
        <w:rPr>
          <w:rtl/>
        </w:rPr>
      </w:pPr>
      <w:r w:rsidRPr="008A2CB5">
        <w:rPr>
          <w:rFonts w:hint="cs"/>
          <w:rtl/>
        </w:rPr>
        <w:t>וכל</w:t>
      </w:r>
      <w:r w:rsidR="00D4510D">
        <w:rPr>
          <w:rFonts w:hint="cs"/>
          <w:rtl/>
        </w:rPr>
        <w:t xml:space="preserve"> </w:t>
      </w:r>
      <w:r w:rsidRPr="008A2CB5">
        <w:rPr>
          <w:rFonts w:hint="cs"/>
          <w:rtl/>
        </w:rPr>
        <w:t>אלו</w:t>
      </w:r>
      <w:r w:rsidR="00D4510D">
        <w:rPr>
          <w:rFonts w:hint="cs"/>
          <w:rtl/>
        </w:rPr>
        <w:t xml:space="preserve"> </w:t>
      </w:r>
      <w:r w:rsidRPr="008A2CB5">
        <w:rPr>
          <w:rFonts w:hint="cs"/>
          <w:rtl/>
        </w:rPr>
        <w:t>שציינתי</w:t>
      </w:r>
      <w:r w:rsidR="00D4510D">
        <w:rPr>
          <w:rFonts w:hint="cs"/>
          <w:rtl/>
        </w:rPr>
        <w:t xml:space="preserve"> </w:t>
      </w:r>
      <w:r w:rsidRPr="008A2CB5">
        <w:rPr>
          <w:rFonts w:hint="cs"/>
          <w:rtl/>
        </w:rPr>
        <w:t>כאן</w:t>
      </w:r>
      <w:r w:rsidR="00D4510D">
        <w:rPr>
          <w:rFonts w:hint="cs"/>
          <w:rtl/>
        </w:rPr>
        <w:t xml:space="preserve"> </w:t>
      </w:r>
      <w:r w:rsidRPr="008A2CB5">
        <w:rPr>
          <w:rFonts w:hint="cs"/>
          <w:rtl/>
        </w:rPr>
        <w:t>בתוך</w:t>
      </w:r>
      <w:r w:rsidR="00D4510D">
        <w:rPr>
          <w:rFonts w:hint="cs"/>
          <w:rtl/>
        </w:rPr>
        <w:t xml:space="preserve"> </w:t>
      </w:r>
      <w:r w:rsidRPr="008A2CB5">
        <w:rPr>
          <w:rFonts w:hint="cs"/>
          <w:rtl/>
        </w:rPr>
        <w:t>המוסגר,</w:t>
      </w:r>
      <w:r w:rsidR="00D4510D">
        <w:rPr>
          <w:rFonts w:hint="cs"/>
          <w:rtl/>
        </w:rPr>
        <w:t xml:space="preserve"> </w:t>
      </w:r>
      <w:r w:rsidRPr="008A2CB5">
        <w:rPr>
          <w:rFonts w:hint="cs"/>
          <w:rtl/>
        </w:rPr>
        <w:t>לא</w:t>
      </w:r>
      <w:r w:rsidR="00D4510D">
        <w:rPr>
          <w:rFonts w:hint="cs"/>
          <w:rtl/>
        </w:rPr>
        <w:t xml:space="preserve"> </w:t>
      </w:r>
      <w:r w:rsidRPr="008A2CB5">
        <w:rPr>
          <w:rFonts w:hint="cs"/>
          <w:rtl/>
        </w:rPr>
        <w:t>ראיתים</w:t>
      </w:r>
      <w:r w:rsidR="00D4510D">
        <w:rPr>
          <w:rFonts w:hint="cs"/>
          <w:rtl/>
        </w:rPr>
        <w:t xml:space="preserve"> </w:t>
      </w:r>
      <w:r w:rsidRPr="008A2CB5">
        <w:rPr>
          <w:rFonts w:hint="cs"/>
          <w:rtl/>
        </w:rPr>
        <w:t>עדיין</w:t>
      </w:r>
      <w:r w:rsidR="00D4510D">
        <w:rPr>
          <w:rFonts w:hint="cs"/>
          <w:rtl/>
        </w:rPr>
        <w:t xml:space="preserve"> </w:t>
      </w:r>
      <w:r w:rsidRPr="008A2CB5">
        <w:rPr>
          <w:rFonts w:hint="cs"/>
          <w:rtl/>
        </w:rPr>
        <w:t>וציינתי</w:t>
      </w:r>
      <w:r w:rsidR="00D4510D">
        <w:rPr>
          <w:rFonts w:hint="cs"/>
          <w:rtl/>
        </w:rPr>
        <w:t xml:space="preserve"> </w:t>
      </w:r>
      <w:r w:rsidRPr="008A2CB5">
        <w:rPr>
          <w:rFonts w:hint="cs"/>
          <w:rtl/>
        </w:rPr>
        <w:t>ע"פ</w:t>
      </w:r>
      <w:r w:rsidR="00D4510D">
        <w:rPr>
          <w:rFonts w:hint="cs"/>
          <w:rtl/>
        </w:rPr>
        <w:t xml:space="preserve"> </w:t>
      </w:r>
      <w:r w:rsidRPr="008A2CB5">
        <w:rPr>
          <w:rFonts w:hint="cs"/>
          <w:rtl/>
        </w:rPr>
        <w:t>אחרים].</w:t>
      </w:r>
    </w:p>
    <w:p w:rsidR="00B369AC" w:rsidRPr="008A2CB5" w:rsidRDefault="00B369AC" w:rsidP="009E69FE">
      <w:pPr>
        <w:pStyle w:val="a6"/>
        <w:spacing w:before="120" w:after="40"/>
        <w:ind w:left="0"/>
        <w:rPr>
          <w:rtl/>
        </w:rPr>
      </w:pPr>
      <w:r w:rsidRPr="008A2CB5">
        <w:rPr>
          <w:rFonts w:hint="cs"/>
          <w:rtl/>
        </w:rPr>
        <w:t>דברים</w:t>
      </w:r>
      <w:r w:rsidR="00D4510D">
        <w:rPr>
          <w:rFonts w:hint="cs"/>
          <w:rtl/>
        </w:rPr>
        <w:t xml:space="preserve"> </w:t>
      </w:r>
      <w:r w:rsidRPr="008A2CB5">
        <w:rPr>
          <w:rFonts w:hint="cs"/>
          <w:rtl/>
        </w:rPr>
        <w:t>הדורשים</w:t>
      </w:r>
      <w:r w:rsidR="00D4510D">
        <w:rPr>
          <w:rFonts w:hint="cs"/>
          <w:rtl/>
        </w:rPr>
        <w:t xml:space="preserve"> </w:t>
      </w:r>
      <w:r w:rsidRPr="008A2CB5">
        <w:rPr>
          <w:rFonts w:hint="cs"/>
          <w:rtl/>
        </w:rPr>
        <w:t>תיקון</w:t>
      </w:r>
    </w:p>
    <w:p w:rsidR="00B369AC" w:rsidRPr="008A2CB5" w:rsidRDefault="00B369AC" w:rsidP="00077D26">
      <w:pPr>
        <w:pStyle w:val="a1"/>
        <w:rPr>
          <w:rtl/>
        </w:rPr>
      </w:pPr>
      <w:r w:rsidRPr="008A2CB5">
        <w:rPr>
          <w:rFonts w:hint="cs"/>
          <w:rtl/>
        </w:rPr>
        <w:t>להלן</w:t>
      </w:r>
      <w:r w:rsidR="00D4510D">
        <w:rPr>
          <w:rFonts w:hint="cs"/>
          <w:rtl/>
        </w:rPr>
        <w:t xml:space="preserve"> </w:t>
      </w:r>
      <w:r w:rsidRPr="008A2CB5">
        <w:rPr>
          <w:rFonts w:hint="cs"/>
          <w:rtl/>
        </w:rPr>
        <w:t>ארשום</w:t>
      </w:r>
      <w:r w:rsidR="00D4510D">
        <w:rPr>
          <w:rFonts w:hint="cs"/>
          <w:rtl/>
        </w:rPr>
        <w:t xml:space="preserve"> </w:t>
      </w:r>
      <w:r w:rsidRPr="008A2CB5">
        <w:rPr>
          <w:rFonts w:hint="cs"/>
          <w:rtl/>
        </w:rPr>
        <w:t>על</w:t>
      </w:r>
      <w:r w:rsidR="00D4510D">
        <w:rPr>
          <w:rFonts w:hint="cs"/>
          <w:rtl/>
        </w:rPr>
        <w:t xml:space="preserve"> </w:t>
      </w:r>
      <w:r w:rsidRPr="008A2CB5">
        <w:rPr>
          <w:rFonts w:hint="cs"/>
          <w:rtl/>
        </w:rPr>
        <w:t>איזה</w:t>
      </w:r>
      <w:r w:rsidR="00D4510D">
        <w:rPr>
          <w:rFonts w:hint="cs"/>
          <w:rtl/>
        </w:rPr>
        <w:t xml:space="preserve"> </w:t>
      </w:r>
      <w:r w:rsidRPr="008A2CB5">
        <w:rPr>
          <w:rFonts w:hint="cs"/>
          <w:rtl/>
        </w:rPr>
        <w:t>דברים</w:t>
      </w:r>
      <w:r w:rsidR="00D4510D">
        <w:rPr>
          <w:rFonts w:hint="cs"/>
          <w:rtl/>
        </w:rPr>
        <w:t xml:space="preserve"> </w:t>
      </w:r>
      <w:r w:rsidRPr="008A2CB5">
        <w:rPr>
          <w:rFonts w:hint="cs"/>
          <w:rtl/>
        </w:rPr>
        <w:t>הנדפסים</w:t>
      </w:r>
      <w:r w:rsidR="00D4510D">
        <w:rPr>
          <w:rFonts w:hint="cs"/>
          <w:rtl/>
        </w:rPr>
        <w:t xml:space="preserve"> </w:t>
      </w:r>
      <w:r w:rsidRPr="008A2CB5">
        <w:rPr>
          <w:rFonts w:hint="cs"/>
          <w:rtl/>
        </w:rPr>
        <w:t>אודות</w:t>
      </w:r>
      <w:r w:rsidR="00D4510D">
        <w:rPr>
          <w:rFonts w:hint="cs"/>
          <w:rtl/>
        </w:rPr>
        <w:t xml:space="preserve"> </w:t>
      </w:r>
      <w:r w:rsidRPr="008A2CB5">
        <w:rPr>
          <w:rFonts w:hint="cs"/>
          <w:rtl/>
        </w:rPr>
        <w:t>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הדורשים</w:t>
      </w:r>
      <w:r w:rsidR="00D4510D">
        <w:rPr>
          <w:rFonts w:hint="cs"/>
          <w:rtl/>
        </w:rPr>
        <w:t xml:space="preserve"> </w:t>
      </w:r>
      <w:r w:rsidRPr="008A2CB5">
        <w:rPr>
          <w:rFonts w:hint="cs"/>
          <w:rtl/>
        </w:rPr>
        <w:t>תיקון</w:t>
      </w:r>
      <w:r w:rsidR="00D4510D">
        <w:rPr>
          <w:rFonts w:hint="cs"/>
          <w:rtl/>
        </w:rPr>
        <w:t xml:space="preserve"> </w:t>
      </w:r>
      <w:r w:rsidRPr="008A2CB5">
        <w:rPr>
          <w:rFonts w:hint="cs"/>
          <w:rtl/>
        </w:rPr>
        <w:t>לענ"ד:</w:t>
      </w:r>
    </w:p>
    <w:p w:rsidR="00B369AC" w:rsidRPr="008A2CB5" w:rsidRDefault="00B369AC" w:rsidP="00077D26">
      <w:pPr>
        <w:pStyle w:val="a1"/>
        <w:rPr>
          <w:rtl/>
        </w:rPr>
      </w:pPr>
      <w:r w:rsidRPr="008A2CB5">
        <w:rPr>
          <w:rFonts w:hint="cs"/>
          <w:rtl/>
        </w:rPr>
        <w:t>בקובץ</w:t>
      </w:r>
      <w:r w:rsidR="00D4510D">
        <w:rPr>
          <w:rFonts w:hint="cs"/>
          <w:rtl/>
        </w:rPr>
        <w:t xml:space="preserve"> </w:t>
      </w:r>
      <w:r w:rsidRPr="008A2CB5">
        <w:rPr>
          <w:rFonts w:hint="cs"/>
          <w:rtl/>
        </w:rPr>
        <w:t>"הערות</w:t>
      </w:r>
      <w:r w:rsidR="00D4510D">
        <w:rPr>
          <w:rFonts w:hint="cs"/>
          <w:rtl/>
        </w:rPr>
        <w:t xml:space="preserve"> </w:t>
      </w:r>
      <w:r w:rsidRPr="008A2CB5">
        <w:rPr>
          <w:rFonts w:hint="cs"/>
          <w:rtl/>
        </w:rPr>
        <w:t>וביאורים"</w:t>
      </w:r>
      <w:r w:rsidR="00D4510D">
        <w:rPr>
          <w:rFonts w:hint="cs"/>
          <w:rtl/>
        </w:rPr>
        <w:t xml:space="preserve"> </w:t>
      </w:r>
      <w:r w:rsidRPr="008A2CB5">
        <w:rPr>
          <w:rFonts w:hint="cs"/>
          <w:rtl/>
        </w:rPr>
        <w:t>גליון</w:t>
      </w:r>
      <w:r w:rsidR="00D4510D">
        <w:rPr>
          <w:rFonts w:hint="cs"/>
          <w:rtl/>
        </w:rPr>
        <w:t xml:space="preserve"> </w:t>
      </w:r>
      <w:r w:rsidRPr="008A2CB5">
        <w:rPr>
          <w:rFonts w:hint="cs"/>
          <w:rtl/>
        </w:rPr>
        <w:t>תתצ"א,</w:t>
      </w:r>
      <w:r w:rsidR="00D4510D">
        <w:rPr>
          <w:rFonts w:hint="cs"/>
          <w:rtl/>
        </w:rPr>
        <w:t xml:space="preserve"> </w:t>
      </w:r>
      <w:r w:rsidRPr="008A2CB5">
        <w:rPr>
          <w:rFonts w:hint="cs"/>
          <w:rtl/>
        </w:rPr>
        <w:t>כותב</w:t>
      </w:r>
      <w:r w:rsidR="00D4510D">
        <w:rPr>
          <w:rFonts w:hint="cs"/>
          <w:rtl/>
        </w:rPr>
        <w:t xml:space="preserve"> </w:t>
      </w:r>
      <w:r w:rsidRPr="008A2CB5">
        <w:rPr>
          <w:rFonts w:hint="cs"/>
          <w:rtl/>
        </w:rPr>
        <w:t>ידידינו</w:t>
      </w:r>
      <w:r w:rsidR="00D4510D">
        <w:rPr>
          <w:rFonts w:hint="cs"/>
          <w:rtl/>
        </w:rPr>
        <w:t xml:space="preserve"> </w:t>
      </w:r>
      <w:r w:rsidRPr="008A2CB5">
        <w:rPr>
          <w:rFonts w:hint="cs"/>
          <w:rtl/>
        </w:rPr>
        <w:t>הר"ח</w:t>
      </w:r>
      <w:r w:rsidR="00D4510D">
        <w:rPr>
          <w:rFonts w:hint="cs"/>
          <w:rtl/>
        </w:rPr>
        <w:t xml:space="preserve"> </w:t>
      </w:r>
      <w:r w:rsidRPr="008A2CB5">
        <w:rPr>
          <w:rFonts w:hint="cs"/>
          <w:rtl/>
        </w:rPr>
        <w:t>שי'</w:t>
      </w:r>
      <w:r w:rsidR="00D4510D">
        <w:rPr>
          <w:rFonts w:hint="cs"/>
          <w:rtl/>
        </w:rPr>
        <w:t xml:space="preserve"> </w:t>
      </w:r>
      <w:r w:rsidRPr="008A2CB5">
        <w:rPr>
          <w:rFonts w:hint="cs"/>
          <w:rtl/>
        </w:rPr>
        <w:t>רפופורט</w:t>
      </w:r>
      <w:r w:rsidR="00D4510D">
        <w:rPr>
          <w:rFonts w:hint="cs"/>
          <w:rtl/>
        </w:rPr>
        <w:t xml:space="preserve"> </w:t>
      </w:r>
      <w:r w:rsidRPr="008A2CB5">
        <w:rPr>
          <w:rFonts w:hint="cs"/>
          <w:rtl/>
        </w:rPr>
        <w:t>רב</w:t>
      </w:r>
      <w:r w:rsidR="00D4510D">
        <w:rPr>
          <w:rFonts w:hint="cs"/>
          <w:rtl/>
        </w:rPr>
        <w:t xml:space="preserve"> </w:t>
      </w:r>
      <w:r w:rsidRPr="008A2CB5">
        <w:rPr>
          <w:rFonts w:hint="cs"/>
          <w:rtl/>
        </w:rPr>
        <w:t>ומ"ץ</w:t>
      </w:r>
      <w:r w:rsidR="00D4510D">
        <w:rPr>
          <w:rFonts w:hint="cs"/>
          <w:rtl/>
        </w:rPr>
        <w:t xml:space="preserve"> </w:t>
      </w:r>
      <w:r w:rsidRPr="008A2CB5">
        <w:rPr>
          <w:rFonts w:hint="cs"/>
          <w:rtl/>
        </w:rPr>
        <w:t>באנגלי',</w:t>
      </w:r>
      <w:r w:rsidR="00D4510D">
        <w:rPr>
          <w:rFonts w:hint="cs"/>
          <w:rtl/>
        </w:rPr>
        <w:t xml:space="preserve"> </w:t>
      </w:r>
      <w:r w:rsidRPr="008A2CB5">
        <w:rPr>
          <w:rFonts w:hint="cs"/>
          <w:rtl/>
        </w:rPr>
        <w:t>וז"ל:</w:t>
      </w:r>
    </w:p>
    <w:p w:rsidR="00B369AC" w:rsidRPr="006239D9" w:rsidRDefault="00B369AC" w:rsidP="00077D26">
      <w:pPr>
        <w:pStyle w:val="a1"/>
        <w:rPr>
          <w:b/>
          <w:bCs/>
          <w:rtl/>
        </w:rPr>
      </w:pPr>
      <w:r w:rsidRPr="006239D9">
        <w:rPr>
          <w:rFonts w:hint="cs"/>
          <w:rtl/>
        </w:rPr>
        <w:lastRenderedPageBreak/>
        <w:t>"</w:t>
      </w:r>
      <w:r w:rsidRPr="006239D9">
        <w:rPr>
          <w:rFonts w:hint="cs"/>
          <w:b/>
          <w:bCs/>
          <w:rtl/>
        </w:rPr>
        <w:t>בגליון</w:t>
      </w:r>
      <w:r w:rsidR="00D4510D" w:rsidRPr="006239D9">
        <w:rPr>
          <w:rFonts w:hint="cs"/>
          <w:b/>
          <w:bCs/>
          <w:rtl/>
        </w:rPr>
        <w:t xml:space="preserve"> </w:t>
      </w:r>
      <w:r w:rsidRPr="006239D9">
        <w:rPr>
          <w:rFonts w:hint="cs"/>
          <w:b/>
          <w:bCs/>
          <w:rtl/>
        </w:rPr>
        <w:t>"התקשרות"</w:t>
      </w:r>
      <w:r w:rsidR="00D4510D" w:rsidRPr="006239D9">
        <w:rPr>
          <w:rFonts w:hint="cs"/>
          <w:b/>
          <w:bCs/>
          <w:rtl/>
        </w:rPr>
        <w:t xml:space="preserve"> </w:t>
      </w:r>
      <w:r w:rsidRPr="006239D9">
        <w:rPr>
          <w:rFonts w:hint="cs"/>
          <w:b/>
          <w:bCs/>
          <w:rtl/>
        </w:rPr>
        <w:t>שי"ל</w:t>
      </w:r>
      <w:r w:rsidR="00D4510D" w:rsidRPr="006239D9">
        <w:rPr>
          <w:rFonts w:hint="cs"/>
          <w:b/>
          <w:bCs/>
          <w:rtl/>
        </w:rPr>
        <w:t xml:space="preserve"> </w:t>
      </w:r>
      <w:r w:rsidRPr="006239D9">
        <w:rPr>
          <w:rFonts w:hint="cs"/>
          <w:b/>
          <w:bCs/>
          <w:rtl/>
        </w:rPr>
        <w:t>לש"ק</w:t>
      </w:r>
      <w:r w:rsidR="00D4510D" w:rsidRPr="006239D9">
        <w:rPr>
          <w:rFonts w:hint="cs"/>
          <w:b/>
          <w:bCs/>
          <w:rtl/>
        </w:rPr>
        <w:t xml:space="preserve"> </w:t>
      </w:r>
      <w:r w:rsidRPr="006239D9">
        <w:rPr>
          <w:rFonts w:hint="cs"/>
          <w:b/>
          <w:bCs/>
          <w:rtl/>
        </w:rPr>
        <w:t>פ'</w:t>
      </w:r>
      <w:r w:rsidR="00D4510D" w:rsidRPr="006239D9">
        <w:rPr>
          <w:rFonts w:hint="cs"/>
          <w:b/>
          <w:bCs/>
          <w:rtl/>
        </w:rPr>
        <w:t xml:space="preserve"> </w:t>
      </w:r>
      <w:r w:rsidRPr="006239D9">
        <w:rPr>
          <w:rFonts w:hint="cs"/>
          <w:b/>
          <w:bCs/>
          <w:rtl/>
        </w:rPr>
        <w:t>ויחי</w:t>
      </w:r>
      <w:r w:rsidR="00D4510D" w:rsidRPr="006239D9">
        <w:rPr>
          <w:rFonts w:hint="cs"/>
          <w:b/>
          <w:bCs/>
          <w:rtl/>
        </w:rPr>
        <w:t xml:space="preserve"> </w:t>
      </w:r>
      <w:r w:rsidRPr="006239D9">
        <w:rPr>
          <w:rFonts w:hint="cs"/>
          <w:b/>
          <w:bCs/>
          <w:rtl/>
        </w:rPr>
        <w:t>(גליון</w:t>
      </w:r>
      <w:r w:rsidR="00D4510D" w:rsidRPr="006239D9">
        <w:rPr>
          <w:rFonts w:hint="cs"/>
          <w:b/>
          <w:bCs/>
          <w:rtl/>
        </w:rPr>
        <w:t xml:space="preserve"> </w:t>
      </w:r>
      <w:r w:rsidRPr="006239D9">
        <w:rPr>
          <w:rFonts w:hint="cs"/>
          <w:b/>
          <w:bCs/>
          <w:rtl/>
        </w:rPr>
        <w:t>544)</w:t>
      </w:r>
      <w:r w:rsidR="00D4510D" w:rsidRPr="006239D9">
        <w:rPr>
          <w:rFonts w:hint="cs"/>
          <w:b/>
          <w:bCs/>
          <w:rtl/>
        </w:rPr>
        <w:t xml:space="preserve"> </w:t>
      </w:r>
      <w:r w:rsidRPr="006239D9">
        <w:rPr>
          <w:rFonts w:hint="cs"/>
          <w:b/>
          <w:bCs/>
          <w:rtl/>
        </w:rPr>
        <w:t>במדור</w:t>
      </w:r>
      <w:r w:rsidR="00D4510D" w:rsidRPr="006239D9">
        <w:rPr>
          <w:rFonts w:hint="cs"/>
          <w:b/>
          <w:bCs/>
          <w:rtl/>
        </w:rPr>
        <w:t xml:space="preserve"> </w:t>
      </w:r>
      <w:r w:rsidRPr="006239D9">
        <w:rPr>
          <w:rFonts w:hint="cs"/>
          <w:b/>
          <w:bCs/>
          <w:rtl/>
        </w:rPr>
        <w:t>"ניצוצי</w:t>
      </w:r>
      <w:r w:rsidR="00D4510D" w:rsidRPr="006239D9">
        <w:rPr>
          <w:rFonts w:hint="cs"/>
          <w:b/>
          <w:bCs/>
          <w:rtl/>
        </w:rPr>
        <w:t xml:space="preserve"> </w:t>
      </w:r>
      <w:r w:rsidRPr="006239D9">
        <w:rPr>
          <w:rFonts w:hint="cs"/>
          <w:b/>
          <w:bCs/>
          <w:rtl/>
        </w:rPr>
        <w:t>רבי",</w:t>
      </w:r>
      <w:r w:rsidR="00D4510D" w:rsidRPr="006239D9">
        <w:rPr>
          <w:rFonts w:hint="cs"/>
          <w:b/>
          <w:bCs/>
          <w:rtl/>
        </w:rPr>
        <w:t xml:space="preserve"> </w:t>
      </w:r>
      <w:r w:rsidRPr="006239D9">
        <w:rPr>
          <w:rFonts w:hint="cs"/>
          <w:b/>
          <w:bCs/>
          <w:rtl/>
        </w:rPr>
        <w:t>הובא</w:t>
      </w:r>
      <w:r w:rsidR="00D4510D" w:rsidRPr="006239D9">
        <w:rPr>
          <w:rFonts w:hint="cs"/>
          <w:b/>
          <w:bCs/>
          <w:rtl/>
        </w:rPr>
        <w:t xml:space="preserve"> </w:t>
      </w:r>
      <w:r w:rsidRPr="006239D9">
        <w:rPr>
          <w:rFonts w:hint="cs"/>
          <w:b/>
          <w:bCs/>
          <w:rtl/>
        </w:rPr>
        <w:t>מ"ש</w:t>
      </w:r>
      <w:r w:rsidR="00D4510D" w:rsidRPr="006239D9">
        <w:rPr>
          <w:rFonts w:hint="cs"/>
          <w:b/>
          <w:bCs/>
          <w:rtl/>
        </w:rPr>
        <w:t xml:space="preserve"> </w:t>
      </w:r>
      <w:r w:rsidRPr="006239D9">
        <w:rPr>
          <w:rFonts w:hint="cs"/>
          <w:b/>
          <w:bCs/>
          <w:rtl/>
        </w:rPr>
        <w:t>רבינו,</w:t>
      </w:r>
      <w:r w:rsidR="00D4510D" w:rsidRPr="006239D9">
        <w:rPr>
          <w:rFonts w:hint="cs"/>
          <w:b/>
          <w:bCs/>
          <w:rtl/>
        </w:rPr>
        <w:t xml:space="preserve"> </w:t>
      </w:r>
      <w:r w:rsidRPr="006239D9">
        <w:rPr>
          <w:rFonts w:hint="cs"/>
          <w:b/>
          <w:bCs/>
          <w:rtl/>
        </w:rPr>
        <w:t>למסור</w:t>
      </w:r>
      <w:r w:rsidR="00D4510D" w:rsidRPr="006239D9">
        <w:rPr>
          <w:rFonts w:hint="cs"/>
          <w:b/>
          <w:bCs/>
          <w:rtl/>
        </w:rPr>
        <w:t xml:space="preserve"> </w:t>
      </w:r>
      <w:r w:rsidRPr="006239D9">
        <w:rPr>
          <w:rFonts w:hint="cs"/>
          <w:b/>
          <w:bCs/>
          <w:rtl/>
        </w:rPr>
        <w:t>למארגני</w:t>
      </w:r>
      <w:r w:rsidR="00D4510D" w:rsidRPr="006239D9">
        <w:rPr>
          <w:rFonts w:hint="cs"/>
          <w:b/>
          <w:bCs/>
          <w:rtl/>
        </w:rPr>
        <w:t xml:space="preserve"> </w:t>
      </w:r>
      <w:r w:rsidRPr="006239D9">
        <w:rPr>
          <w:rFonts w:hint="cs"/>
          <w:b/>
          <w:bCs/>
          <w:rtl/>
        </w:rPr>
        <w:t>ה"פגישה"</w:t>
      </w:r>
      <w:r w:rsidR="00D4510D" w:rsidRPr="006239D9">
        <w:rPr>
          <w:rFonts w:hint="cs"/>
          <w:b/>
          <w:bCs/>
          <w:rtl/>
        </w:rPr>
        <w:t xml:space="preserve"> </w:t>
      </w:r>
      <w:r w:rsidRPr="006239D9">
        <w:rPr>
          <w:rFonts w:hint="cs"/>
          <w:b/>
          <w:bCs/>
          <w:rtl/>
        </w:rPr>
        <w:t>עם</w:t>
      </w:r>
      <w:r w:rsidR="00D4510D" w:rsidRPr="006239D9">
        <w:rPr>
          <w:rFonts w:hint="cs"/>
          <w:b/>
          <w:bCs/>
          <w:rtl/>
        </w:rPr>
        <w:t xml:space="preserve"> </w:t>
      </w:r>
      <w:r w:rsidRPr="006239D9">
        <w:rPr>
          <w:rFonts w:hint="cs"/>
          <w:b/>
          <w:bCs/>
          <w:rtl/>
        </w:rPr>
        <w:t>הסטודנטים</w:t>
      </w:r>
      <w:r w:rsidR="00D4510D" w:rsidRPr="006239D9">
        <w:rPr>
          <w:rFonts w:hint="cs"/>
          <w:b/>
          <w:bCs/>
          <w:rtl/>
        </w:rPr>
        <w:t xml:space="preserve"> </w:t>
      </w:r>
      <w:r w:rsidRPr="006239D9">
        <w:rPr>
          <w:rFonts w:hint="cs"/>
          <w:b/>
          <w:bCs/>
          <w:rtl/>
        </w:rPr>
        <w:t>שבליל</w:t>
      </w:r>
      <w:r w:rsidR="00D4510D" w:rsidRPr="006239D9">
        <w:rPr>
          <w:rFonts w:hint="cs"/>
          <w:b/>
          <w:bCs/>
          <w:rtl/>
        </w:rPr>
        <w:t xml:space="preserve"> </w:t>
      </w:r>
      <w:r w:rsidRPr="006239D9">
        <w:rPr>
          <w:rFonts w:hint="cs"/>
          <w:b/>
          <w:bCs/>
          <w:rtl/>
        </w:rPr>
        <w:t>שבת-קודש,</w:t>
      </w:r>
      <w:r w:rsidR="00D4510D" w:rsidRPr="006239D9">
        <w:rPr>
          <w:rFonts w:hint="cs"/>
          <w:b/>
          <w:bCs/>
          <w:rtl/>
        </w:rPr>
        <w:t xml:space="preserve"> </w:t>
      </w:r>
      <w:r w:rsidRPr="006239D9">
        <w:rPr>
          <w:rFonts w:hint="cs"/>
          <w:b/>
          <w:bCs/>
          <w:rtl/>
        </w:rPr>
        <w:t>היות</w:t>
      </w:r>
      <w:r w:rsidR="00D4510D" w:rsidRPr="006239D9">
        <w:rPr>
          <w:rFonts w:hint="cs"/>
          <w:b/>
          <w:bCs/>
          <w:rtl/>
        </w:rPr>
        <w:t xml:space="preserve"> </w:t>
      </w:r>
      <w:r w:rsidRPr="006239D9">
        <w:rPr>
          <w:rFonts w:hint="cs"/>
          <w:b/>
          <w:bCs/>
          <w:rtl/>
        </w:rPr>
        <w:t>והוא</w:t>
      </w:r>
      <w:r w:rsidR="00D4510D" w:rsidRPr="006239D9">
        <w:rPr>
          <w:rFonts w:hint="cs"/>
          <w:b/>
          <w:bCs/>
          <w:rtl/>
        </w:rPr>
        <w:t xml:space="preserve"> </w:t>
      </w:r>
      <w:r w:rsidRPr="006239D9">
        <w:rPr>
          <w:rFonts w:hint="cs"/>
          <w:b/>
          <w:bCs/>
          <w:rtl/>
        </w:rPr>
        <w:t>"ניטל"</w:t>
      </w:r>
      <w:r w:rsidR="00D4510D" w:rsidRPr="006239D9">
        <w:rPr>
          <w:rFonts w:hint="cs"/>
          <w:b/>
          <w:bCs/>
          <w:rtl/>
        </w:rPr>
        <w:t xml:space="preserve"> </w:t>
      </w:r>
      <w:r w:rsidRPr="006239D9">
        <w:rPr>
          <w:rFonts w:hint="cs"/>
          <w:b/>
          <w:bCs/>
          <w:rtl/>
        </w:rPr>
        <w:t>לא</w:t>
      </w:r>
      <w:r w:rsidR="00D4510D" w:rsidRPr="006239D9">
        <w:rPr>
          <w:rFonts w:hint="cs"/>
          <w:b/>
          <w:bCs/>
          <w:rtl/>
        </w:rPr>
        <w:t xml:space="preserve"> </w:t>
      </w:r>
      <w:r w:rsidRPr="006239D9">
        <w:rPr>
          <w:rFonts w:hint="cs"/>
          <w:b/>
          <w:bCs/>
          <w:rtl/>
        </w:rPr>
        <w:t>יהיו</w:t>
      </w:r>
      <w:r w:rsidR="00D4510D" w:rsidRPr="006239D9">
        <w:rPr>
          <w:rFonts w:hint="cs"/>
          <w:b/>
          <w:bCs/>
          <w:rtl/>
        </w:rPr>
        <w:t xml:space="preserve"> </w:t>
      </w:r>
      <w:r w:rsidRPr="006239D9">
        <w:rPr>
          <w:rFonts w:hint="cs"/>
          <w:b/>
          <w:bCs/>
          <w:rtl/>
        </w:rPr>
        <w:t>שיעורים</w:t>
      </w:r>
      <w:r w:rsidR="00D4510D" w:rsidRPr="006239D9">
        <w:rPr>
          <w:rFonts w:hint="cs"/>
          <w:b/>
          <w:bCs/>
          <w:rtl/>
        </w:rPr>
        <w:t xml:space="preserve"> </w:t>
      </w:r>
      <w:r w:rsidRPr="006239D9">
        <w:rPr>
          <w:rFonts w:hint="cs"/>
          <w:b/>
          <w:bCs/>
          <w:rtl/>
        </w:rPr>
        <w:t>בתורה,</w:t>
      </w:r>
      <w:r w:rsidR="00D4510D" w:rsidRPr="006239D9">
        <w:rPr>
          <w:rFonts w:hint="cs"/>
          <w:b/>
          <w:bCs/>
          <w:rtl/>
        </w:rPr>
        <w:t xml:space="preserve"> </w:t>
      </w:r>
      <w:r w:rsidRPr="006239D9">
        <w:rPr>
          <w:rFonts w:hint="cs"/>
          <w:b/>
          <w:bCs/>
          <w:rtl/>
        </w:rPr>
        <w:t>אלא</w:t>
      </w:r>
      <w:r w:rsidR="00D4510D" w:rsidRPr="006239D9">
        <w:rPr>
          <w:rFonts w:hint="cs"/>
          <w:b/>
          <w:bCs/>
          <w:rtl/>
        </w:rPr>
        <w:t xml:space="preserve"> </w:t>
      </w:r>
      <w:r w:rsidRPr="006239D9">
        <w:rPr>
          <w:rFonts w:hint="cs"/>
          <w:b/>
          <w:bCs/>
          <w:rtl/>
        </w:rPr>
        <w:t>רק</w:t>
      </w:r>
      <w:r w:rsidR="00D4510D" w:rsidRPr="006239D9">
        <w:rPr>
          <w:rFonts w:hint="cs"/>
          <w:b/>
          <w:bCs/>
          <w:rtl/>
        </w:rPr>
        <w:t xml:space="preserve"> </w:t>
      </w:r>
      <w:r w:rsidRPr="006239D9">
        <w:rPr>
          <w:rFonts w:hint="cs"/>
          <w:b/>
          <w:bCs/>
          <w:rtl/>
        </w:rPr>
        <w:t>נאומים,</w:t>
      </w:r>
      <w:r w:rsidR="00D4510D" w:rsidRPr="006239D9">
        <w:rPr>
          <w:rFonts w:hint="cs"/>
          <w:b/>
          <w:bCs/>
          <w:rtl/>
        </w:rPr>
        <w:t xml:space="preserve"> </w:t>
      </w:r>
      <w:r w:rsidRPr="006239D9">
        <w:rPr>
          <w:rFonts w:hint="cs"/>
          <w:b/>
          <w:bCs/>
          <w:rtl/>
        </w:rPr>
        <w:t>סיפורים,</w:t>
      </w:r>
      <w:r w:rsidR="00D4510D" w:rsidRPr="006239D9">
        <w:rPr>
          <w:rFonts w:hint="cs"/>
          <w:b/>
          <w:bCs/>
          <w:rtl/>
        </w:rPr>
        <w:t xml:space="preserve"> </w:t>
      </w:r>
      <w:r w:rsidRPr="006239D9">
        <w:rPr>
          <w:rFonts w:hint="cs"/>
          <w:b/>
          <w:bCs/>
          <w:rtl/>
        </w:rPr>
        <w:t>וכיוצא</w:t>
      </w:r>
      <w:r w:rsidR="00D4510D" w:rsidRPr="006239D9">
        <w:rPr>
          <w:rFonts w:hint="cs"/>
          <w:b/>
          <w:bCs/>
          <w:rtl/>
        </w:rPr>
        <w:t xml:space="preserve"> </w:t>
      </w:r>
      <w:r w:rsidRPr="006239D9">
        <w:rPr>
          <w:rFonts w:hint="cs"/>
          <w:b/>
          <w:bCs/>
          <w:rtl/>
        </w:rPr>
        <w:t>בזה.</w:t>
      </w:r>
      <w:r w:rsidR="00D4510D" w:rsidRPr="006239D9">
        <w:rPr>
          <w:rFonts w:hint="cs"/>
          <w:b/>
          <w:bCs/>
          <w:rtl/>
        </w:rPr>
        <w:t xml:space="preserve"> </w:t>
      </w:r>
      <w:r w:rsidRPr="006239D9">
        <w:rPr>
          <w:rFonts w:hint="cs"/>
          <w:b/>
          <w:bCs/>
          <w:rtl/>
        </w:rPr>
        <w:t>עוד</w:t>
      </w:r>
      <w:r w:rsidR="00D4510D" w:rsidRPr="006239D9">
        <w:rPr>
          <w:rFonts w:hint="cs"/>
          <w:b/>
          <w:bCs/>
          <w:rtl/>
        </w:rPr>
        <w:t xml:space="preserve"> </w:t>
      </w:r>
      <w:r w:rsidRPr="006239D9">
        <w:rPr>
          <w:rFonts w:hint="cs"/>
          <w:b/>
          <w:bCs/>
          <w:rtl/>
        </w:rPr>
        <w:t>הובא</w:t>
      </w:r>
      <w:r w:rsidR="00D4510D" w:rsidRPr="006239D9">
        <w:rPr>
          <w:rFonts w:hint="cs"/>
          <w:b/>
          <w:bCs/>
          <w:rtl/>
        </w:rPr>
        <w:t xml:space="preserve"> </w:t>
      </w:r>
      <w:r w:rsidRPr="006239D9">
        <w:rPr>
          <w:rFonts w:hint="cs"/>
          <w:b/>
          <w:bCs/>
          <w:rtl/>
        </w:rPr>
        <w:t>שם</w:t>
      </w:r>
      <w:r w:rsidR="00D4510D" w:rsidRPr="006239D9">
        <w:rPr>
          <w:rFonts w:hint="cs"/>
          <w:b/>
          <w:bCs/>
          <w:rtl/>
        </w:rPr>
        <w:t xml:space="preserve"> </w:t>
      </w:r>
      <w:r w:rsidRPr="006239D9">
        <w:rPr>
          <w:rFonts w:hint="cs"/>
          <w:b/>
          <w:bCs/>
          <w:rtl/>
        </w:rPr>
        <w:t>בשם</w:t>
      </w:r>
      <w:r w:rsidR="00D4510D" w:rsidRPr="006239D9">
        <w:rPr>
          <w:rFonts w:hint="cs"/>
          <w:b/>
          <w:bCs/>
          <w:rtl/>
        </w:rPr>
        <w:t xml:space="preserve"> </w:t>
      </w:r>
      <w:r w:rsidRPr="006239D9">
        <w:rPr>
          <w:rFonts w:hint="cs"/>
          <w:b/>
          <w:bCs/>
          <w:rtl/>
        </w:rPr>
        <w:t>הרה"ח</w:t>
      </w:r>
      <w:r w:rsidR="00D4510D" w:rsidRPr="006239D9">
        <w:rPr>
          <w:rFonts w:hint="cs"/>
          <w:b/>
          <w:bCs/>
          <w:rtl/>
        </w:rPr>
        <w:t xml:space="preserve"> </w:t>
      </w:r>
      <w:r w:rsidRPr="006239D9">
        <w:rPr>
          <w:rFonts w:hint="cs"/>
          <w:b/>
          <w:bCs/>
          <w:rtl/>
        </w:rPr>
        <w:t>ר'</w:t>
      </w:r>
      <w:r w:rsidR="00D4510D" w:rsidRPr="006239D9">
        <w:rPr>
          <w:rFonts w:hint="cs"/>
          <w:b/>
          <w:bCs/>
          <w:rtl/>
        </w:rPr>
        <w:t xml:space="preserve"> </w:t>
      </w:r>
      <w:r w:rsidRPr="006239D9">
        <w:rPr>
          <w:rFonts w:hint="cs"/>
          <w:b/>
          <w:bCs/>
          <w:rtl/>
        </w:rPr>
        <w:t>יוסף</w:t>
      </w:r>
      <w:r w:rsidR="00D4510D" w:rsidRPr="006239D9">
        <w:rPr>
          <w:rFonts w:hint="cs"/>
          <w:b/>
          <w:bCs/>
          <w:rtl/>
        </w:rPr>
        <w:t xml:space="preserve"> </w:t>
      </w:r>
      <w:r w:rsidRPr="006239D9">
        <w:rPr>
          <w:rFonts w:hint="cs"/>
          <w:b/>
          <w:bCs/>
          <w:rtl/>
        </w:rPr>
        <w:t>וויינברג,</w:t>
      </w:r>
      <w:r w:rsidR="00D4510D" w:rsidRPr="006239D9">
        <w:rPr>
          <w:rFonts w:hint="cs"/>
          <w:b/>
          <w:bCs/>
          <w:rtl/>
        </w:rPr>
        <w:t xml:space="preserve"> </w:t>
      </w:r>
      <w:r w:rsidRPr="006239D9">
        <w:rPr>
          <w:rFonts w:hint="cs"/>
          <w:b/>
          <w:bCs/>
          <w:rtl/>
        </w:rPr>
        <w:t>שרבינו</w:t>
      </w:r>
      <w:r w:rsidR="00D4510D" w:rsidRPr="006239D9">
        <w:rPr>
          <w:rFonts w:hint="cs"/>
          <w:b/>
          <w:bCs/>
          <w:rtl/>
        </w:rPr>
        <w:t xml:space="preserve"> </w:t>
      </w:r>
      <w:r w:rsidRPr="006239D9">
        <w:rPr>
          <w:rFonts w:hint="cs"/>
          <w:b/>
          <w:bCs/>
          <w:rtl/>
        </w:rPr>
        <w:t>אמר</w:t>
      </w:r>
      <w:r w:rsidR="00D4510D" w:rsidRPr="006239D9">
        <w:rPr>
          <w:rFonts w:hint="cs"/>
          <w:b/>
          <w:bCs/>
          <w:rtl/>
        </w:rPr>
        <w:t xml:space="preserve"> </w:t>
      </w:r>
      <w:r w:rsidRPr="006239D9">
        <w:rPr>
          <w:rFonts w:hint="cs"/>
          <w:b/>
          <w:bCs/>
          <w:rtl/>
        </w:rPr>
        <w:t>לו</w:t>
      </w:r>
      <w:r w:rsidR="00D4510D" w:rsidRPr="006239D9">
        <w:rPr>
          <w:rFonts w:hint="cs"/>
          <w:b/>
          <w:bCs/>
          <w:rtl/>
        </w:rPr>
        <w:t xml:space="preserve"> </w:t>
      </w:r>
      <w:r w:rsidRPr="006239D9">
        <w:rPr>
          <w:rFonts w:hint="cs"/>
          <w:b/>
          <w:bCs/>
          <w:rtl/>
        </w:rPr>
        <w:t>בנוגע</w:t>
      </w:r>
      <w:r w:rsidR="00D4510D" w:rsidRPr="006239D9">
        <w:rPr>
          <w:rFonts w:hint="cs"/>
          <w:b/>
          <w:bCs/>
          <w:rtl/>
        </w:rPr>
        <w:t xml:space="preserve"> </w:t>
      </w:r>
      <w:r w:rsidRPr="006239D9">
        <w:rPr>
          <w:rFonts w:hint="cs"/>
          <w:b/>
          <w:bCs/>
          <w:rtl/>
        </w:rPr>
        <w:t>להשיעור</w:t>
      </w:r>
      <w:r w:rsidR="00D4510D" w:rsidRPr="006239D9">
        <w:rPr>
          <w:rFonts w:hint="cs"/>
          <w:b/>
          <w:bCs/>
          <w:rtl/>
        </w:rPr>
        <w:t xml:space="preserve"> </w:t>
      </w:r>
      <w:r w:rsidRPr="006239D9">
        <w:rPr>
          <w:rFonts w:hint="cs"/>
          <w:b/>
          <w:bCs/>
          <w:rtl/>
        </w:rPr>
        <w:t>בתניא</w:t>
      </w:r>
      <w:r w:rsidR="00D4510D" w:rsidRPr="006239D9">
        <w:rPr>
          <w:rFonts w:hint="cs"/>
          <w:b/>
          <w:bCs/>
          <w:rtl/>
        </w:rPr>
        <w:t xml:space="preserve"> </w:t>
      </w:r>
      <w:r w:rsidRPr="006239D9">
        <w:rPr>
          <w:rFonts w:hint="cs"/>
          <w:b/>
          <w:bCs/>
          <w:rtl/>
        </w:rPr>
        <w:t>על</w:t>
      </w:r>
      <w:r w:rsidR="00D4510D" w:rsidRPr="006239D9">
        <w:rPr>
          <w:rFonts w:hint="cs"/>
          <w:b/>
          <w:bCs/>
          <w:rtl/>
        </w:rPr>
        <w:t xml:space="preserve"> </w:t>
      </w:r>
      <w:r w:rsidRPr="006239D9">
        <w:rPr>
          <w:rFonts w:hint="cs"/>
          <w:b/>
          <w:bCs/>
          <w:rtl/>
        </w:rPr>
        <w:t>הרדיו</w:t>
      </w:r>
      <w:r w:rsidR="00D4510D" w:rsidRPr="006239D9">
        <w:rPr>
          <w:rFonts w:hint="cs"/>
          <w:b/>
          <w:bCs/>
          <w:rtl/>
        </w:rPr>
        <w:t xml:space="preserve"> </w:t>
      </w:r>
      <w:r w:rsidRPr="006239D9">
        <w:rPr>
          <w:rFonts w:hint="cs"/>
          <w:b/>
          <w:bCs/>
          <w:rtl/>
        </w:rPr>
        <w:t>בלילה</w:t>
      </w:r>
      <w:r w:rsidR="00D4510D" w:rsidRPr="006239D9">
        <w:rPr>
          <w:rFonts w:hint="cs"/>
          <w:b/>
          <w:bCs/>
          <w:rtl/>
        </w:rPr>
        <w:t xml:space="preserve"> </w:t>
      </w:r>
      <w:r w:rsidRPr="006239D9">
        <w:rPr>
          <w:rFonts w:hint="cs"/>
          <w:b/>
          <w:bCs/>
          <w:rtl/>
        </w:rPr>
        <w:t>זה,</w:t>
      </w:r>
      <w:r w:rsidR="00D4510D" w:rsidRPr="006239D9">
        <w:rPr>
          <w:rFonts w:hint="cs"/>
          <w:b/>
          <w:bCs/>
          <w:rtl/>
        </w:rPr>
        <w:t xml:space="preserve"> </w:t>
      </w:r>
      <w:r w:rsidRPr="006239D9">
        <w:rPr>
          <w:rFonts w:hint="cs"/>
          <w:b/>
          <w:bCs/>
          <w:rtl/>
        </w:rPr>
        <w:t>שיספר</w:t>
      </w:r>
      <w:r w:rsidR="00D4510D" w:rsidRPr="006239D9">
        <w:rPr>
          <w:rFonts w:hint="cs"/>
          <w:b/>
          <w:bCs/>
          <w:rtl/>
        </w:rPr>
        <w:t xml:space="preserve"> </w:t>
      </w:r>
      <w:r w:rsidRPr="006239D9">
        <w:rPr>
          <w:rFonts w:hint="cs"/>
          <w:b/>
          <w:bCs/>
          <w:rtl/>
        </w:rPr>
        <w:t>איזה</w:t>
      </w:r>
      <w:r w:rsidR="00D4510D" w:rsidRPr="006239D9">
        <w:rPr>
          <w:rFonts w:hint="cs"/>
          <w:b/>
          <w:bCs/>
          <w:rtl/>
        </w:rPr>
        <w:t xml:space="preserve"> </w:t>
      </w:r>
      <w:r w:rsidRPr="006239D9">
        <w:rPr>
          <w:rFonts w:hint="cs"/>
          <w:b/>
          <w:bCs/>
          <w:rtl/>
        </w:rPr>
        <w:t>סיפורים</w:t>
      </w:r>
      <w:r w:rsidR="00D4510D" w:rsidRPr="006239D9">
        <w:rPr>
          <w:rFonts w:hint="cs"/>
          <w:b/>
          <w:bCs/>
          <w:rtl/>
        </w:rPr>
        <w:t xml:space="preserve"> </w:t>
      </w:r>
      <w:r w:rsidRPr="006239D9">
        <w:rPr>
          <w:rFonts w:hint="cs"/>
          <w:b/>
          <w:bCs/>
          <w:rtl/>
        </w:rPr>
        <w:t>מרבותינו</w:t>
      </w:r>
      <w:r w:rsidR="00D4510D" w:rsidRPr="006239D9">
        <w:rPr>
          <w:rFonts w:hint="cs"/>
          <w:b/>
          <w:bCs/>
          <w:rtl/>
        </w:rPr>
        <w:t xml:space="preserve"> </w:t>
      </w:r>
      <w:r w:rsidRPr="006239D9">
        <w:rPr>
          <w:rFonts w:hint="cs"/>
          <w:b/>
          <w:bCs/>
          <w:rtl/>
        </w:rPr>
        <w:t>נשיאינו.</w:t>
      </w:r>
    </w:p>
    <w:p w:rsidR="00B369AC" w:rsidRPr="006239D9" w:rsidRDefault="00B369AC" w:rsidP="00077D26">
      <w:pPr>
        <w:pStyle w:val="a1"/>
        <w:rPr>
          <w:b/>
          <w:bCs/>
          <w:rtl/>
        </w:rPr>
      </w:pPr>
      <w:r w:rsidRPr="006239D9">
        <w:rPr>
          <w:rFonts w:hint="cs"/>
          <w:b/>
          <w:bCs/>
          <w:rtl/>
        </w:rPr>
        <w:t>ולכאורה</w:t>
      </w:r>
      <w:r w:rsidR="00D4510D" w:rsidRPr="006239D9">
        <w:rPr>
          <w:rFonts w:hint="cs"/>
          <w:b/>
          <w:bCs/>
          <w:rtl/>
        </w:rPr>
        <w:t xml:space="preserve"> </w:t>
      </w:r>
      <w:r w:rsidRPr="006239D9">
        <w:rPr>
          <w:rFonts w:hint="cs"/>
          <w:b/>
          <w:bCs/>
          <w:rtl/>
        </w:rPr>
        <w:t>יש</w:t>
      </w:r>
      <w:r w:rsidR="00D4510D" w:rsidRPr="006239D9">
        <w:rPr>
          <w:rFonts w:hint="cs"/>
          <w:b/>
          <w:bCs/>
          <w:rtl/>
        </w:rPr>
        <w:t xml:space="preserve"> </w:t>
      </w:r>
      <w:r w:rsidRPr="006239D9">
        <w:rPr>
          <w:rFonts w:hint="cs"/>
          <w:b/>
          <w:bCs/>
          <w:rtl/>
        </w:rPr>
        <w:t>להוכיח</w:t>
      </w:r>
      <w:r w:rsidR="00D4510D" w:rsidRPr="006239D9">
        <w:rPr>
          <w:rFonts w:hint="cs"/>
          <w:b/>
          <w:bCs/>
          <w:rtl/>
        </w:rPr>
        <w:t xml:space="preserve"> </w:t>
      </w:r>
      <w:r w:rsidRPr="006239D9">
        <w:rPr>
          <w:rFonts w:hint="cs"/>
          <w:b/>
          <w:bCs/>
          <w:rtl/>
        </w:rPr>
        <w:t>מזה,</w:t>
      </w:r>
      <w:r w:rsidR="00D4510D" w:rsidRPr="006239D9">
        <w:rPr>
          <w:rFonts w:hint="cs"/>
          <w:b/>
          <w:bCs/>
          <w:rtl/>
        </w:rPr>
        <w:t xml:space="preserve"> </w:t>
      </w:r>
      <w:r w:rsidRPr="006239D9">
        <w:rPr>
          <w:rFonts w:hint="cs"/>
          <w:b/>
          <w:bCs/>
          <w:rtl/>
        </w:rPr>
        <w:t>דס"ל</w:t>
      </w:r>
      <w:r w:rsidR="00D4510D" w:rsidRPr="006239D9">
        <w:rPr>
          <w:rFonts w:hint="cs"/>
          <w:b/>
          <w:bCs/>
          <w:rtl/>
        </w:rPr>
        <w:t xml:space="preserve"> </w:t>
      </w:r>
      <w:r w:rsidRPr="006239D9">
        <w:rPr>
          <w:rFonts w:hint="cs"/>
          <w:b/>
          <w:bCs/>
          <w:rtl/>
        </w:rPr>
        <w:t>לרבינו,</w:t>
      </w:r>
      <w:r w:rsidR="00D4510D" w:rsidRPr="006239D9">
        <w:rPr>
          <w:rFonts w:hint="cs"/>
          <w:b/>
          <w:bCs/>
          <w:rtl/>
        </w:rPr>
        <w:t xml:space="preserve"> </w:t>
      </w:r>
      <w:r w:rsidRPr="006239D9">
        <w:rPr>
          <w:rFonts w:hint="cs"/>
          <w:b/>
          <w:bCs/>
          <w:rtl/>
        </w:rPr>
        <w:t>שאין</w:t>
      </w:r>
      <w:r w:rsidR="00D4510D" w:rsidRPr="006239D9">
        <w:rPr>
          <w:rFonts w:hint="cs"/>
          <w:b/>
          <w:bCs/>
          <w:rtl/>
        </w:rPr>
        <w:t xml:space="preserve"> </w:t>
      </w:r>
      <w:r w:rsidRPr="006239D9">
        <w:rPr>
          <w:rFonts w:hint="cs"/>
          <w:b/>
          <w:bCs/>
          <w:rtl/>
        </w:rPr>
        <w:t>סיפורים</w:t>
      </w:r>
      <w:r w:rsidR="00D4510D" w:rsidRPr="006239D9">
        <w:rPr>
          <w:rFonts w:hint="cs"/>
          <w:b/>
          <w:bCs/>
          <w:rtl/>
        </w:rPr>
        <w:t xml:space="preserve"> </w:t>
      </w:r>
      <w:r w:rsidRPr="006239D9">
        <w:rPr>
          <w:rFonts w:hint="cs"/>
          <w:b/>
          <w:bCs/>
          <w:rtl/>
        </w:rPr>
        <w:t>צדיקים</w:t>
      </w:r>
      <w:r w:rsidR="00D4510D" w:rsidRPr="006239D9">
        <w:rPr>
          <w:rFonts w:hint="cs"/>
          <w:b/>
          <w:bCs/>
          <w:rtl/>
        </w:rPr>
        <w:t xml:space="preserve"> </w:t>
      </w:r>
      <w:r w:rsidRPr="006239D9">
        <w:rPr>
          <w:rFonts w:hint="cs"/>
          <w:b/>
          <w:bCs/>
          <w:rtl/>
        </w:rPr>
        <w:t>בגדר</w:t>
      </w:r>
      <w:r w:rsidR="00D4510D" w:rsidRPr="006239D9">
        <w:rPr>
          <w:rFonts w:hint="cs"/>
          <w:b/>
          <w:bCs/>
          <w:rtl/>
        </w:rPr>
        <w:t xml:space="preserve"> </w:t>
      </w:r>
      <w:r w:rsidRPr="006239D9">
        <w:rPr>
          <w:rFonts w:hint="cs"/>
          <w:b/>
          <w:bCs/>
          <w:rtl/>
        </w:rPr>
        <w:t>תלמוד</w:t>
      </w:r>
      <w:r w:rsidR="00D4510D" w:rsidRPr="006239D9">
        <w:rPr>
          <w:rFonts w:hint="cs"/>
          <w:b/>
          <w:bCs/>
          <w:rtl/>
        </w:rPr>
        <w:t xml:space="preserve"> </w:t>
      </w:r>
      <w:r w:rsidRPr="006239D9">
        <w:rPr>
          <w:rFonts w:hint="cs"/>
          <w:b/>
          <w:bCs/>
          <w:rtl/>
        </w:rPr>
        <w:t>תורה</w:t>
      </w:r>
      <w:r w:rsidR="00D4510D" w:rsidRPr="006239D9">
        <w:rPr>
          <w:rFonts w:hint="cs"/>
          <w:b/>
          <w:bCs/>
          <w:rtl/>
        </w:rPr>
        <w:t xml:space="preserve"> </w:t>
      </w:r>
      <w:r w:rsidRPr="006239D9">
        <w:rPr>
          <w:rFonts w:hint="cs"/>
          <w:b/>
          <w:bCs/>
          <w:rtl/>
        </w:rPr>
        <w:t>ממש,</w:t>
      </w:r>
      <w:r w:rsidR="00D4510D" w:rsidRPr="006239D9">
        <w:rPr>
          <w:rFonts w:hint="cs"/>
          <w:b/>
          <w:bCs/>
          <w:rtl/>
        </w:rPr>
        <w:t xml:space="preserve"> </w:t>
      </w:r>
      <w:r w:rsidRPr="006239D9">
        <w:rPr>
          <w:rFonts w:hint="cs"/>
          <w:b/>
          <w:bCs/>
          <w:rtl/>
        </w:rPr>
        <w:t>דאי</w:t>
      </w:r>
      <w:r w:rsidR="00D4510D" w:rsidRPr="006239D9">
        <w:rPr>
          <w:rFonts w:hint="cs"/>
          <w:b/>
          <w:bCs/>
          <w:rtl/>
        </w:rPr>
        <w:t xml:space="preserve"> </w:t>
      </w:r>
      <w:r w:rsidRPr="006239D9">
        <w:rPr>
          <w:rFonts w:hint="cs"/>
          <w:b/>
          <w:bCs/>
          <w:rtl/>
        </w:rPr>
        <w:t>לאו</w:t>
      </w:r>
      <w:r w:rsidR="00D4510D" w:rsidRPr="006239D9">
        <w:rPr>
          <w:rFonts w:hint="cs"/>
          <w:b/>
          <w:bCs/>
          <w:rtl/>
        </w:rPr>
        <w:t xml:space="preserve"> </w:t>
      </w:r>
      <w:r w:rsidRPr="006239D9">
        <w:rPr>
          <w:rFonts w:hint="cs"/>
          <w:b/>
          <w:bCs/>
          <w:rtl/>
        </w:rPr>
        <w:t>הכי</w:t>
      </w:r>
      <w:r w:rsidR="00D4510D" w:rsidRPr="006239D9">
        <w:rPr>
          <w:rFonts w:hint="cs"/>
          <w:b/>
          <w:bCs/>
          <w:rtl/>
        </w:rPr>
        <w:t xml:space="preserve"> </w:t>
      </w:r>
      <w:r w:rsidRPr="006239D9">
        <w:rPr>
          <w:rFonts w:hint="cs"/>
          <w:b/>
          <w:bCs/>
          <w:rtl/>
        </w:rPr>
        <w:t>איך</w:t>
      </w:r>
      <w:r w:rsidR="00D4510D" w:rsidRPr="006239D9">
        <w:rPr>
          <w:rFonts w:hint="cs"/>
          <w:b/>
          <w:bCs/>
          <w:rtl/>
        </w:rPr>
        <w:t xml:space="preserve"> </w:t>
      </w:r>
      <w:r w:rsidRPr="006239D9">
        <w:rPr>
          <w:rFonts w:hint="cs"/>
          <w:b/>
          <w:bCs/>
          <w:rtl/>
        </w:rPr>
        <w:t>אפשר</w:t>
      </w:r>
      <w:r w:rsidR="00D4510D" w:rsidRPr="006239D9">
        <w:rPr>
          <w:rFonts w:hint="cs"/>
          <w:b/>
          <w:bCs/>
          <w:rtl/>
        </w:rPr>
        <w:t xml:space="preserve"> </w:t>
      </w:r>
      <w:r w:rsidRPr="006239D9">
        <w:rPr>
          <w:rFonts w:hint="cs"/>
          <w:b/>
          <w:bCs/>
          <w:rtl/>
        </w:rPr>
        <w:t>לעסוק</w:t>
      </w:r>
      <w:r w:rsidR="00D4510D" w:rsidRPr="006239D9">
        <w:rPr>
          <w:rFonts w:hint="cs"/>
          <w:b/>
          <w:bCs/>
          <w:rtl/>
        </w:rPr>
        <w:t xml:space="preserve"> </w:t>
      </w:r>
      <w:r w:rsidRPr="006239D9">
        <w:rPr>
          <w:rFonts w:hint="cs"/>
          <w:b/>
          <w:bCs/>
          <w:rtl/>
        </w:rPr>
        <w:t>בהם</w:t>
      </w:r>
      <w:r w:rsidR="00D4510D" w:rsidRPr="006239D9">
        <w:rPr>
          <w:rFonts w:hint="cs"/>
          <w:b/>
          <w:bCs/>
          <w:rtl/>
        </w:rPr>
        <w:t xml:space="preserve"> </w:t>
      </w:r>
      <w:r w:rsidRPr="006239D9">
        <w:rPr>
          <w:rFonts w:hint="cs"/>
          <w:b/>
          <w:bCs/>
          <w:rtl/>
        </w:rPr>
        <w:t>בליל</w:t>
      </w:r>
      <w:r w:rsidR="00D4510D" w:rsidRPr="006239D9">
        <w:rPr>
          <w:rFonts w:hint="cs"/>
          <w:b/>
          <w:bCs/>
          <w:rtl/>
        </w:rPr>
        <w:t xml:space="preserve"> </w:t>
      </w:r>
      <w:r w:rsidRPr="006239D9">
        <w:rPr>
          <w:rFonts w:hint="cs"/>
          <w:b/>
          <w:bCs/>
          <w:rtl/>
        </w:rPr>
        <w:t>ניטל</w:t>
      </w:r>
      <w:r w:rsidR="00D4510D" w:rsidRPr="006239D9">
        <w:rPr>
          <w:rFonts w:hint="cs"/>
          <w:b/>
          <w:bCs/>
          <w:rtl/>
        </w:rPr>
        <w:t xml:space="preserve"> </w:t>
      </w:r>
      <w:r w:rsidRPr="006239D9">
        <w:rPr>
          <w:rFonts w:hint="cs"/>
          <w:b/>
          <w:bCs/>
          <w:rtl/>
        </w:rPr>
        <w:t>לפי</w:t>
      </w:r>
      <w:r w:rsidR="00D4510D" w:rsidRPr="006239D9">
        <w:rPr>
          <w:rFonts w:hint="cs"/>
          <w:b/>
          <w:bCs/>
          <w:rtl/>
        </w:rPr>
        <w:t xml:space="preserve"> </w:t>
      </w:r>
      <w:r w:rsidRPr="006239D9">
        <w:rPr>
          <w:rFonts w:hint="cs"/>
          <w:b/>
          <w:bCs/>
          <w:rtl/>
        </w:rPr>
        <w:t>מה</w:t>
      </w:r>
      <w:r w:rsidR="00D4510D" w:rsidRPr="006239D9">
        <w:rPr>
          <w:rFonts w:hint="cs"/>
          <w:b/>
          <w:bCs/>
          <w:rtl/>
        </w:rPr>
        <w:t xml:space="preserve"> </w:t>
      </w:r>
      <w:r w:rsidRPr="006239D9">
        <w:rPr>
          <w:rFonts w:hint="cs"/>
          <w:b/>
          <w:bCs/>
          <w:rtl/>
        </w:rPr>
        <w:t>שנוהגים</w:t>
      </w:r>
      <w:r w:rsidR="00D4510D" w:rsidRPr="006239D9">
        <w:rPr>
          <w:rFonts w:hint="cs"/>
          <w:b/>
          <w:bCs/>
          <w:rtl/>
        </w:rPr>
        <w:t xml:space="preserve"> </w:t>
      </w:r>
      <w:r w:rsidRPr="006239D9">
        <w:rPr>
          <w:rFonts w:hint="cs"/>
          <w:b/>
          <w:bCs/>
          <w:rtl/>
        </w:rPr>
        <w:t>(לוח</w:t>
      </w:r>
      <w:r w:rsidR="00D4510D" w:rsidRPr="006239D9">
        <w:rPr>
          <w:rFonts w:hint="cs"/>
          <w:b/>
          <w:bCs/>
          <w:rtl/>
        </w:rPr>
        <w:t xml:space="preserve"> </w:t>
      </w:r>
      <w:r w:rsidRPr="006239D9">
        <w:rPr>
          <w:rFonts w:hint="cs"/>
          <w:b/>
          <w:bCs/>
          <w:rtl/>
        </w:rPr>
        <w:t>"היום</w:t>
      </w:r>
      <w:r w:rsidR="00D4510D" w:rsidRPr="006239D9">
        <w:rPr>
          <w:rFonts w:hint="cs"/>
          <w:b/>
          <w:bCs/>
          <w:rtl/>
        </w:rPr>
        <w:t xml:space="preserve"> </w:t>
      </w:r>
      <w:r w:rsidRPr="006239D9">
        <w:rPr>
          <w:rFonts w:hint="cs"/>
          <w:b/>
          <w:bCs/>
          <w:rtl/>
        </w:rPr>
        <w:t>יום"</w:t>
      </w:r>
      <w:r w:rsidR="00D4510D" w:rsidRPr="006239D9">
        <w:rPr>
          <w:rFonts w:hint="cs"/>
          <w:b/>
          <w:bCs/>
          <w:rtl/>
        </w:rPr>
        <w:t xml:space="preserve"> </w:t>
      </w:r>
      <w:r w:rsidRPr="006239D9">
        <w:rPr>
          <w:rFonts w:hint="cs"/>
          <w:b/>
          <w:bCs/>
          <w:rtl/>
        </w:rPr>
        <w:t>י"ז</w:t>
      </w:r>
      <w:r w:rsidR="00D4510D" w:rsidRPr="006239D9">
        <w:rPr>
          <w:rFonts w:hint="cs"/>
          <w:b/>
          <w:bCs/>
          <w:rtl/>
        </w:rPr>
        <w:t xml:space="preserve"> </w:t>
      </w:r>
      <w:r w:rsidRPr="006239D9">
        <w:rPr>
          <w:rFonts w:hint="cs"/>
          <w:b/>
          <w:bCs/>
          <w:rtl/>
        </w:rPr>
        <w:t>טבת)</w:t>
      </w:r>
      <w:r w:rsidR="00D4510D" w:rsidRPr="006239D9">
        <w:rPr>
          <w:rFonts w:hint="cs"/>
          <w:b/>
          <w:bCs/>
          <w:rtl/>
        </w:rPr>
        <w:t xml:space="preserve"> </w:t>
      </w:r>
      <w:r w:rsidRPr="006239D9">
        <w:rPr>
          <w:rFonts w:hint="cs"/>
          <w:b/>
          <w:bCs/>
          <w:rtl/>
        </w:rPr>
        <w:t>"שלא</w:t>
      </w:r>
      <w:r w:rsidR="00D4510D" w:rsidRPr="006239D9">
        <w:rPr>
          <w:rFonts w:hint="cs"/>
          <w:b/>
          <w:bCs/>
          <w:rtl/>
        </w:rPr>
        <w:t xml:space="preserve"> </w:t>
      </w:r>
      <w:r w:rsidRPr="006239D9">
        <w:rPr>
          <w:rFonts w:hint="cs"/>
          <w:b/>
          <w:bCs/>
          <w:rtl/>
        </w:rPr>
        <w:t>ללמוד</w:t>
      </w:r>
      <w:r w:rsidR="00D4510D" w:rsidRPr="006239D9">
        <w:rPr>
          <w:rFonts w:hint="cs"/>
          <w:b/>
          <w:bCs/>
          <w:rtl/>
        </w:rPr>
        <w:t xml:space="preserve"> </w:t>
      </w:r>
      <w:r w:rsidRPr="006239D9">
        <w:rPr>
          <w:rFonts w:hint="cs"/>
          <w:b/>
          <w:bCs/>
          <w:rtl/>
        </w:rPr>
        <w:t>בניתל</w:t>
      </w:r>
      <w:r w:rsidR="00D4510D" w:rsidRPr="006239D9">
        <w:rPr>
          <w:rFonts w:hint="cs"/>
          <w:b/>
          <w:bCs/>
          <w:rtl/>
        </w:rPr>
        <w:t xml:space="preserve"> </w:t>
      </w:r>
      <w:r w:rsidRPr="006239D9">
        <w:rPr>
          <w:rFonts w:hint="cs"/>
          <w:b/>
          <w:bCs/>
          <w:rtl/>
        </w:rPr>
        <w:t>...</w:t>
      </w:r>
      <w:r w:rsidR="00D4510D" w:rsidRPr="006239D9">
        <w:rPr>
          <w:rFonts w:hint="cs"/>
          <w:b/>
          <w:bCs/>
          <w:rtl/>
        </w:rPr>
        <w:t xml:space="preserve"> </w:t>
      </w:r>
      <w:r w:rsidRPr="006239D9">
        <w:rPr>
          <w:rFonts w:hint="cs"/>
          <w:b/>
          <w:bCs/>
          <w:rtl/>
        </w:rPr>
        <w:t>כדי</w:t>
      </w:r>
      <w:r w:rsidR="00D4510D" w:rsidRPr="006239D9">
        <w:rPr>
          <w:rFonts w:hint="cs"/>
          <w:b/>
          <w:bCs/>
          <w:rtl/>
        </w:rPr>
        <w:t xml:space="preserve"> </w:t>
      </w:r>
      <w:r w:rsidRPr="006239D9">
        <w:rPr>
          <w:rFonts w:hint="cs"/>
          <w:b/>
          <w:bCs/>
          <w:rtl/>
        </w:rPr>
        <w:t>שלא</w:t>
      </w:r>
      <w:r w:rsidR="00D4510D" w:rsidRPr="006239D9">
        <w:rPr>
          <w:rFonts w:hint="cs"/>
          <w:b/>
          <w:bCs/>
          <w:rtl/>
        </w:rPr>
        <w:t xml:space="preserve"> </w:t>
      </w:r>
      <w:r w:rsidRPr="006239D9">
        <w:rPr>
          <w:rFonts w:hint="cs"/>
          <w:b/>
          <w:bCs/>
          <w:rtl/>
        </w:rPr>
        <w:t>להוסיף</w:t>
      </w:r>
      <w:r w:rsidR="00D4510D" w:rsidRPr="006239D9">
        <w:rPr>
          <w:rFonts w:hint="cs"/>
          <w:b/>
          <w:bCs/>
          <w:rtl/>
        </w:rPr>
        <w:t xml:space="preserve"> </w:t>
      </w:r>
      <w:r w:rsidRPr="006239D9">
        <w:rPr>
          <w:rFonts w:hint="cs"/>
          <w:b/>
          <w:bCs/>
          <w:rtl/>
        </w:rPr>
        <w:t>חיות".</w:t>
      </w:r>
      <w:r w:rsidR="00D4510D" w:rsidRPr="006239D9">
        <w:rPr>
          <w:rFonts w:hint="cs"/>
          <w:b/>
          <w:bCs/>
          <w:rtl/>
        </w:rPr>
        <w:t xml:space="preserve"> </w:t>
      </w:r>
      <w:r w:rsidRPr="006239D9">
        <w:rPr>
          <w:rFonts w:hint="cs"/>
          <w:b/>
          <w:bCs/>
          <w:rtl/>
        </w:rPr>
        <w:t>ואף</w:t>
      </w:r>
      <w:r w:rsidR="00D4510D" w:rsidRPr="006239D9">
        <w:rPr>
          <w:rFonts w:hint="cs"/>
          <w:b/>
          <w:bCs/>
          <w:rtl/>
        </w:rPr>
        <w:t xml:space="preserve"> </w:t>
      </w:r>
      <w:r w:rsidRPr="006239D9">
        <w:rPr>
          <w:rFonts w:hint="cs"/>
          <w:b/>
          <w:bCs/>
          <w:rtl/>
        </w:rPr>
        <w:t>שגדול</w:t>
      </w:r>
      <w:r w:rsidR="00D4510D" w:rsidRPr="006239D9">
        <w:rPr>
          <w:rFonts w:hint="cs"/>
          <w:b/>
          <w:bCs/>
          <w:rtl/>
        </w:rPr>
        <w:t xml:space="preserve"> </w:t>
      </w:r>
      <w:r w:rsidRPr="006239D9">
        <w:rPr>
          <w:rFonts w:hint="cs"/>
          <w:b/>
          <w:bCs/>
          <w:rtl/>
        </w:rPr>
        <w:t>ענין</w:t>
      </w:r>
      <w:r w:rsidR="00D4510D" w:rsidRPr="006239D9">
        <w:rPr>
          <w:rFonts w:hint="cs"/>
          <w:b/>
          <w:bCs/>
          <w:rtl/>
        </w:rPr>
        <w:t xml:space="preserve"> </w:t>
      </w:r>
      <w:r w:rsidRPr="006239D9">
        <w:rPr>
          <w:rFonts w:hint="cs"/>
          <w:b/>
          <w:bCs/>
          <w:rtl/>
        </w:rPr>
        <w:t>סיפורי</w:t>
      </w:r>
      <w:r w:rsidR="00D4510D" w:rsidRPr="006239D9">
        <w:rPr>
          <w:rFonts w:hint="cs"/>
          <w:b/>
          <w:bCs/>
          <w:rtl/>
        </w:rPr>
        <w:t xml:space="preserve"> </w:t>
      </w:r>
      <w:r w:rsidRPr="006239D9">
        <w:rPr>
          <w:rFonts w:hint="cs"/>
          <w:b/>
          <w:bCs/>
          <w:rtl/>
        </w:rPr>
        <w:t>צדיקים,</w:t>
      </w:r>
      <w:r w:rsidR="00D4510D" w:rsidRPr="006239D9">
        <w:rPr>
          <w:rFonts w:hint="cs"/>
          <w:b/>
          <w:bCs/>
          <w:rtl/>
        </w:rPr>
        <w:t xml:space="preserve"> </w:t>
      </w:r>
      <w:r w:rsidRPr="006239D9">
        <w:rPr>
          <w:rFonts w:hint="cs"/>
          <w:b/>
          <w:bCs/>
          <w:rtl/>
        </w:rPr>
        <w:t>מ"מ</w:t>
      </w:r>
      <w:r w:rsidR="00D4510D" w:rsidRPr="006239D9">
        <w:rPr>
          <w:rFonts w:hint="cs"/>
          <w:b/>
          <w:bCs/>
          <w:rtl/>
        </w:rPr>
        <w:t xml:space="preserve"> </w:t>
      </w:r>
      <w:r w:rsidRPr="006239D9">
        <w:rPr>
          <w:rFonts w:hint="cs"/>
          <w:b/>
          <w:bCs/>
          <w:rtl/>
        </w:rPr>
        <w:t>הרי</w:t>
      </w:r>
      <w:r w:rsidR="00D4510D" w:rsidRPr="006239D9">
        <w:rPr>
          <w:rFonts w:hint="cs"/>
          <w:b/>
          <w:bCs/>
          <w:rtl/>
        </w:rPr>
        <w:t xml:space="preserve"> </w:t>
      </w:r>
      <w:r w:rsidRPr="006239D9">
        <w:rPr>
          <w:rFonts w:hint="cs"/>
          <w:b/>
          <w:bCs/>
          <w:rtl/>
        </w:rPr>
        <w:t>זה</w:t>
      </w:r>
      <w:r w:rsidR="00D4510D" w:rsidRPr="006239D9">
        <w:rPr>
          <w:rFonts w:hint="cs"/>
          <w:b/>
          <w:bCs/>
          <w:rtl/>
        </w:rPr>
        <w:t xml:space="preserve"> </w:t>
      </w:r>
      <w:r w:rsidRPr="006239D9">
        <w:rPr>
          <w:rFonts w:hint="cs"/>
          <w:b/>
          <w:bCs/>
          <w:rtl/>
        </w:rPr>
        <w:t>כמו</w:t>
      </w:r>
      <w:r w:rsidR="00D4510D" w:rsidRPr="006239D9">
        <w:rPr>
          <w:rFonts w:hint="cs"/>
          <w:b/>
          <w:bCs/>
          <w:rtl/>
        </w:rPr>
        <w:t xml:space="preserve"> </w:t>
      </w:r>
      <w:r w:rsidRPr="006239D9">
        <w:rPr>
          <w:rFonts w:hint="cs"/>
          <w:b/>
          <w:bCs/>
          <w:rtl/>
        </w:rPr>
        <w:t>שאר</w:t>
      </w:r>
      <w:r w:rsidR="00D4510D" w:rsidRPr="006239D9">
        <w:rPr>
          <w:rFonts w:hint="cs"/>
          <w:b/>
          <w:bCs/>
          <w:rtl/>
        </w:rPr>
        <w:t xml:space="preserve"> </w:t>
      </w:r>
      <w:r w:rsidRPr="006239D9">
        <w:rPr>
          <w:rFonts w:hint="cs"/>
          <w:b/>
          <w:bCs/>
          <w:rtl/>
        </w:rPr>
        <w:t>מצוות</w:t>
      </w:r>
      <w:r w:rsidR="00D4510D" w:rsidRPr="006239D9">
        <w:rPr>
          <w:rFonts w:hint="cs"/>
          <w:b/>
          <w:bCs/>
          <w:rtl/>
        </w:rPr>
        <w:t xml:space="preserve"> </w:t>
      </w:r>
      <w:r w:rsidRPr="006239D9">
        <w:rPr>
          <w:rFonts w:hint="cs"/>
          <w:b/>
          <w:bCs/>
          <w:rtl/>
        </w:rPr>
        <w:t>שעושים</w:t>
      </w:r>
      <w:r w:rsidR="00D4510D" w:rsidRPr="006239D9">
        <w:rPr>
          <w:rFonts w:hint="cs"/>
          <w:b/>
          <w:bCs/>
          <w:rtl/>
        </w:rPr>
        <w:t xml:space="preserve"> </w:t>
      </w:r>
      <w:r w:rsidRPr="006239D9">
        <w:rPr>
          <w:rFonts w:hint="cs"/>
          <w:b/>
          <w:bCs/>
          <w:rtl/>
        </w:rPr>
        <w:t>גם</w:t>
      </w:r>
      <w:r w:rsidR="00D4510D" w:rsidRPr="006239D9">
        <w:rPr>
          <w:rFonts w:hint="cs"/>
          <w:b/>
          <w:bCs/>
          <w:rtl/>
        </w:rPr>
        <w:t xml:space="preserve"> </w:t>
      </w:r>
      <w:r w:rsidRPr="006239D9">
        <w:rPr>
          <w:rFonts w:hint="cs"/>
          <w:b/>
          <w:bCs/>
          <w:rtl/>
        </w:rPr>
        <w:t>בליל</w:t>
      </w:r>
      <w:r w:rsidR="00D4510D" w:rsidRPr="006239D9">
        <w:rPr>
          <w:rFonts w:hint="cs"/>
          <w:b/>
          <w:bCs/>
          <w:rtl/>
        </w:rPr>
        <w:t xml:space="preserve"> </w:t>
      </w:r>
      <w:r w:rsidRPr="006239D9">
        <w:rPr>
          <w:rFonts w:hint="cs"/>
          <w:b/>
          <w:bCs/>
          <w:rtl/>
        </w:rPr>
        <w:t>ניטל,</w:t>
      </w:r>
      <w:r w:rsidR="00D4510D" w:rsidRPr="006239D9">
        <w:rPr>
          <w:rFonts w:hint="cs"/>
          <w:b/>
          <w:bCs/>
          <w:rtl/>
        </w:rPr>
        <w:t xml:space="preserve"> </w:t>
      </w:r>
      <w:r w:rsidRPr="006239D9">
        <w:rPr>
          <w:rFonts w:hint="cs"/>
          <w:b/>
          <w:bCs/>
          <w:rtl/>
        </w:rPr>
        <w:t>אבל</w:t>
      </w:r>
      <w:r w:rsidR="00D4510D" w:rsidRPr="006239D9">
        <w:rPr>
          <w:rFonts w:hint="cs"/>
          <w:b/>
          <w:bCs/>
          <w:rtl/>
        </w:rPr>
        <w:t xml:space="preserve"> </w:t>
      </w:r>
      <w:r w:rsidRPr="006239D9">
        <w:rPr>
          <w:rFonts w:hint="cs"/>
          <w:b/>
          <w:bCs/>
          <w:rtl/>
        </w:rPr>
        <w:t>אין</w:t>
      </w:r>
      <w:r w:rsidR="00D4510D" w:rsidRPr="006239D9">
        <w:rPr>
          <w:rFonts w:hint="cs"/>
          <w:b/>
          <w:bCs/>
          <w:rtl/>
        </w:rPr>
        <w:t xml:space="preserve"> </w:t>
      </w:r>
      <w:r w:rsidRPr="006239D9">
        <w:rPr>
          <w:rFonts w:hint="cs"/>
          <w:b/>
          <w:bCs/>
          <w:rtl/>
        </w:rPr>
        <w:t>זה</w:t>
      </w:r>
      <w:r w:rsidR="00D4510D" w:rsidRPr="006239D9">
        <w:rPr>
          <w:rFonts w:hint="cs"/>
          <w:b/>
          <w:bCs/>
          <w:rtl/>
        </w:rPr>
        <w:t xml:space="preserve"> </w:t>
      </w:r>
      <w:r w:rsidRPr="006239D9">
        <w:rPr>
          <w:rFonts w:hint="cs"/>
          <w:b/>
          <w:bCs/>
          <w:rtl/>
        </w:rPr>
        <w:t>בגדר</w:t>
      </w:r>
      <w:r w:rsidR="00D4510D" w:rsidRPr="006239D9">
        <w:rPr>
          <w:rFonts w:hint="cs"/>
          <w:b/>
          <w:bCs/>
          <w:rtl/>
        </w:rPr>
        <w:t xml:space="preserve"> </w:t>
      </w:r>
      <w:r w:rsidRPr="006239D9">
        <w:rPr>
          <w:rFonts w:hint="cs"/>
          <w:b/>
          <w:bCs/>
          <w:rtl/>
        </w:rPr>
        <w:t>תלמוד</w:t>
      </w:r>
      <w:r w:rsidR="00D4510D" w:rsidRPr="006239D9">
        <w:rPr>
          <w:rFonts w:hint="cs"/>
          <w:b/>
          <w:bCs/>
          <w:rtl/>
        </w:rPr>
        <w:t xml:space="preserve"> </w:t>
      </w:r>
      <w:r w:rsidRPr="006239D9">
        <w:rPr>
          <w:rFonts w:hint="cs"/>
          <w:b/>
          <w:bCs/>
          <w:rtl/>
        </w:rPr>
        <w:t>תורה...</w:t>
      </w:r>
    </w:p>
    <w:p w:rsidR="00B369AC" w:rsidRPr="006239D9" w:rsidRDefault="00B369AC" w:rsidP="00077D26">
      <w:pPr>
        <w:pStyle w:val="a1"/>
        <w:rPr>
          <w:b/>
          <w:bCs/>
          <w:rtl/>
        </w:rPr>
      </w:pPr>
      <w:r w:rsidRPr="006239D9">
        <w:rPr>
          <w:rFonts w:hint="cs"/>
          <w:b/>
          <w:bCs/>
          <w:rtl/>
        </w:rPr>
        <w:t>אמנם</w:t>
      </w:r>
      <w:r w:rsidR="00D4510D" w:rsidRPr="006239D9">
        <w:rPr>
          <w:rFonts w:hint="cs"/>
          <w:b/>
          <w:bCs/>
          <w:rtl/>
        </w:rPr>
        <w:t xml:space="preserve"> </w:t>
      </w:r>
      <w:r w:rsidRPr="006239D9">
        <w:rPr>
          <w:rFonts w:hint="cs"/>
          <w:b/>
          <w:bCs/>
          <w:rtl/>
        </w:rPr>
        <w:t>יש</w:t>
      </w:r>
      <w:r w:rsidR="00D4510D" w:rsidRPr="006239D9">
        <w:rPr>
          <w:rFonts w:hint="cs"/>
          <w:b/>
          <w:bCs/>
          <w:rtl/>
        </w:rPr>
        <w:t xml:space="preserve"> </w:t>
      </w:r>
      <w:r w:rsidRPr="006239D9">
        <w:rPr>
          <w:rFonts w:hint="cs"/>
          <w:b/>
          <w:bCs/>
          <w:rtl/>
        </w:rPr>
        <w:t>להעיר</w:t>
      </w:r>
      <w:r w:rsidR="00D4510D" w:rsidRPr="006239D9">
        <w:rPr>
          <w:rFonts w:hint="cs"/>
          <w:b/>
          <w:bCs/>
          <w:rtl/>
        </w:rPr>
        <w:t xml:space="preserve"> </w:t>
      </w:r>
      <w:r w:rsidRPr="006239D9">
        <w:rPr>
          <w:rFonts w:hint="cs"/>
          <w:b/>
          <w:bCs/>
          <w:rtl/>
        </w:rPr>
        <w:t>מלשון</w:t>
      </w:r>
      <w:r w:rsidR="00D4510D" w:rsidRPr="006239D9">
        <w:rPr>
          <w:rFonts w:hint="cs"/>
          <w:b/>
          <w:bCs/>
          <w:rtl/>
        </w:rPr>
        <w:t xml:space="preserve"> </w:t>
      </w:r>
      <w:r w:rsidRPr="006239D9">
        <w:rPr>
          <w:rFonts w:hint="cs"/>
          <w:b/>
          <w:bCs/>
          <w:rtl/>
        </w:rPr>
        <w:t>רבינו</w:t>
      </w:r>
      <w:r w:rsidR="00D4510D" w:rsidRPr="006239D9">
        <w:rPr>
          <w:rFonts w:hint="cs"/>
          <w:b/>
          <w:bCs/>
          <w:rtl/>
        </w:rPr>
        <w:t xml:space="preserve"> </w:t>
      </w:r>
      <w:r w:rsidRPr="006239D9">
        <w:rPr>
          <w:rFonts w:hint="cs"/>
          <w:b/>
          <w:bCs/>
          <w:rtl/>
        </w:rPr>
        <w:t>(לקו"ש</w:t>
      </w:r>
      <w:r w:rsidR="00D4510D" w:rsidRPr="006239D9">
        <w:rPr>
          <w:rFonts w:hint="cs"/>
          <w:b/>
          <w:bCs/>
          <w:rtl/>
        </w:rPr>
        <w:t xml:space="preserve"> </w:t>
      </w:r>
      <w:r w:rsidRPr="006239D9">
        <w:rPr>
          <w:rFonts w:hint="cs"/>
          <w:b/>
          <w:bCs/>
          <w:rtl/>
        </w:rPr>
        <w:t>ח"ח</w:t>
      </w:r>
      <w:r w:rsidR="00D4510D" w:rsidRPr="006239D9">
        <w:rPr>
          <w:rFonts w:hint="cs"/>
          <w:b/>
          <w:bCs/>
          <w:rtl/>
        </w:rPr>
        <w:t xml:space="preserve"> </w:t>
      </w:r>
      <w:r w:rsidRPr="006239D9">
        <w:rPr>
          <w:rFonts w:hint="cs"/>
          <w:b/>
          <w:bCs/>
          <w:rtl/>
        </w:rPr>
        <w:t>ע'</w:t>
      </w:r>
      <w:r w:rsidR="00D4510D" w:rsidRPr="006239D9">
        <w:rPr>
          <w:rFonts w:hint="cs"/>
          <w:b/>
          <w:bCs/>
          <w:rtl/>
        </w:rPr>
        <w:t xml:space="preserve"> </w:t>
      </w:r>
      <w:r w:rsidRPr="006239D9">
        <w:rPr>
          <w:rFonts w:hint="cs"/>
          <w:b/>
          <w:bCs/>
          <w:rtl/>
        </w:rPr>
        <w:t>298),</w:t>
      </w:r>
      <w:r w:rsidR="00D4510D" w:rsidRPr="006239D9">
        <w:rPr>
          <w:rFonts w:hint="cs"/>
          <w:b/>
          <w:bCs/>
          <w:rtl/>
        </w:rPr>
        <w:t xml:space="preserve"> </w:t>
      </w:r>
      <w:r w:rsidRPr="006239D9">
        <w:rPr>
          <w:rFonts w:hint="cs"/>
          <w:b/>
          <w:bCs/>
          <w:rtl/>
        </w:rPr>
        <w:t>"און</w:t>
      </w:r>
      <w:r w:rsidR="00D4510D" w:rsidRPr="006239D9">
        <w:rPr>
          <w:rFonts w:hint="cs"/>
          <w:b/>
          <w:bCs/>
          <w:rtl/>
        </w:rPr>
        <w:t xml:space="preserve"> </w:t>
      </w:r>
      <w:r w:rsidRPr="006239D9">
        <w:rPr>
          <w:rFonts w:hint="cs"/>
          <w:b/>
          <w:bCs/>
          <w:rtl/>
        </w:rPr>
        <w:t>די</w:t>
      </w:r>
      <w:r w:rsidR="00D4510D" w:rsidRPr="006239D9">
        <w:rPr>
          <w:rFonts w:hint="cs"/>
          <w:b/>
          <w:bCs/>
          <w:rtl/>
        </w:rPr>
        <w:t xml:space="preserve"> </w:t>
      </w:r>
      <w:r w:rsidRPr="006239D9">
        <w:rPr>
          <w:rFonts w:hint="cs"/>
          <w:b/>
          <w:bCs/>
          <w:rtl/>
        </w:rPr>
        <w:t>שיעורים</w:t>
      </w:r>
      <w:r w:rsidR="00D4510D" w:rsidRPr="006239D9">
        <w:rPr>
          <w:rFonts w:hint="cs"/>
          <w:b/>
          <w:bCs/>
          <w:rtl/>
        </w:rPr>
        <w:t xml:space="preserve"> </w:t>
      </w:r>
      <w:r w:rsidRPr="006239D9">
        <w:rPr>
          <w:rFonts w:hint="cs"/>
          <w:b/>
          <w:bCs/>
          <w:rtl/>
        </w:rPr>
        <w:t>זיינען</w:t>
      </w:r>
      <w:r w:rsidR="00D4510D" w:rsidRPr="006239D9">
        <w:rPr>
          <w:rFonts w:hint="cs"/>
          <w:b/>
          <w:bCs/>
          <w:rtl/>
        </w:rPr>
        <w:t xml:space="preserve"> </w:t>
      </w:r>
      <w:r w:rsidRPr="006239D9">
        <w:rPr>
          <w:rFonts w:hint="cs"/>
          <w:b/>
          <w:bCs/>
          <w:rtl/>
        </w:rPr>
        <w:t>אויך</w:t>
      </w:r>
      <w:r w:rsidR="00D4510D" w:rsidRPr="006239D9">
        <w:rPr>
          <w:rFonts w:hint="cs"/>
          <w:b/>
          <w:bCs/>
          <w:rtl/>
        </w:rPr>
        <w:t xml:space="preserve"> </w:t>
      </w:r>
      <w:r w:rsidRPr="006239D9">
        <w:rPr>
          <w:rFonts w:hint="cs"/>
          <w:b/>
          <w:bCs/>
          <w:rtl/>
        </w:rPr>
        <w:t>ניט</w:t>
      </w:r>
      <w:r w:rsidR="00D4510D" w:rsidRPr="006239D9">
        <w:rPr>
          <w:rFonts w:hint="cs"/>
          <w:b/>
          <w:bCs/>
          <w:rtl/>
        </w:rPr>
        <w:t xml:space="preserve"> </w:t>
      </w:r>
      <w:r w:rsidRPr="006239D9">
        <w:rPr>
          <w:rFonts w:hint="cs"/>
          <w:b/>
          <w:bCs/>
          <w:rtl/>
        </w:rPr>
        <w:t>אין</w:t>
      </w:r>
      <w:r w:rsidR="00D4510D" w:rsidRPr="006239D9">
        <w:rPr>
          <w:rFonts w:hint="cs"/>
          <w:b/>
          <w:bCs/>
          <w:rtl/>
        </w:rPr>
        <w:t xml:space="preserve"> </w:t>
      </w:r>
      <w:r w:rsidRPr="006239D9">
        <w:rPr>
          <w:rFonts w:hint="cs"/>
          <w:b/>
          <w:bCs/>
          <w:rtl/>
        </w:rPr>
        <w:t>די</w:t>
      </w:r>
      <w:r w:rsidR="00D4510D" w:rsidRPr="006239D9">
        <w:rPr>
          <w:rFonts w:hint="cs"/>
          <w:b/>
          <w:bCs/>
          <w:rtl/>
        </w:rPr>
        <w:t xml:space="preserve"> </w:t>
      </w:r>
      <w:r w:rsidRPr="006239D9">
        <w:rPr>
          <w:rFonts w:hint="cs"/>
          <w:b/>
          <w:bCs/>
          <w:rtl/>
        </w:rPr>
        <w:t>טיפע</w:t>
      </w:r>
      <w:r w:rsidR="00D4510D" w:rsidRPr="006239D9">
        <w:rPr>
          <w:rFonts w:hint="cs"/>
          <w:b/>
          <w:bCs/>
          <w:rtl/>
        </w:rPr>
        <w:t xml:space="preserve"> </w:t>
      </w:r>
      <w:r w:rsidRPr="006239D9">
        <w:rPr>
          <w:rFonts w:hint="cs"/>
          <w:b/>
          <w:bCs/>
          <w:rtl/>
        </w:rPr>
        <w:t>ענינים</w:t>
      </w:r>
      <w:r w:rsidR="00D4510D" w:rsidRPr="006239D9">
        <w:rPr>
          <w:rFonts w:hint="cs"/>
          <w:b/>
          <w:bCs/>
          <w:rtl/>
        </w:rPr>
        <w:t xml:space="preserve"> </w:t>
      </w:r>
      <w:r w:rsidRPr="006239D9">
        <w:rPr>
          <w:rFonts w:hint="cs"/>
          <w:b/>
          <w:bCs/>
          <w:rtl/>
        </w:rPr>
        <w:t>פון</w:t>
      </w:r>
      <w:r w:rsidR="00D4510D" w:rsidRPr="006239D9">
        <w:rPr>
          <w:rFonts w:hint="cs"/>
          <w:b/>
          <w:bCs/>
          <w:rtl/>
        </w:rPr>
        <w:t xml:space="preserve"> </w:t>
      </w:r>
      <w:r w:rsidRPr="006239D9">
        <w:rPr>
          <w:rFonts w:hint="cs"/>
          <w:b/>
          <w:bCs/>
          <w:rtl/>
        </w:rPr>
        <w:t>תורה,</w:t>
      </w:r>
      <w:r w:rsidR="00D4510D" w:rsidRPr="006239D9">
        <w:rPr>
          <w:rFonts w:hint="cs"/>
          <w:b/>
          <w:bCs/>
          <w:rtl/>
        </w:rPr>
        <w:t xml:space="preserve"> </w:t>
      </w:r>
      <w:r w:rsidRPr="006239D9">
        <w:rPr>
          <w:rFonts w:hint="cs"/>
          <w:b/>
          <w:bCs/>
          <w:rtl/>
        </w:rPr>
        <w:t>נאר</w:t>
      </w:r>
      <w:r w:rsidR="00D4510D" w:rsidRPr="006239D9">
        <w:rPr>
          <w:rFonts w:hint="cs"/>
          <w:b/>
          <w:bCs/>
          <w:rtl/>
        </w:rPr>
        <w:t xml:space="preserve"> </w:t>
      </w:r>
      <w:r w:rsidRPr="006239D9">
        <w:rPr>
          <w:rFonts w:hint="cs"/>
          <w:b/>
          <w:bCs/>
          <w:rtl/>
        </w:rPr>
        <w:t>מער</w:t>
      </w:r>
      <w:r w:rsidR="00D4510D" w:rsidRPr="006239D9">
        <w:rPr>
          <w:rFonts w:hint="cs"/>
          <w:b/>
          <w:bCs/>
          <w:rtl/>
        </w:rPr>
        <w:t xml:space="preserve"> </w:t>
      </w:r>
      <w:r w:rsidRPr="006239D9">
        <w:rPr>
          <w:rFonts w:hint="cs"/>
          <w:b/>
          <w:bCs/>
          <w:rtl/>
        </w:rPr>
        <w:t>ניט</w:t>
      </w:r>
      <w:r w:rsidR="00D4510D" w:rsidRPr="006239D9">
        <w:rPr>
          <w:rFonts w:hint="cs"/>
          <w:b/>
          <w:bCs/>
          <w:rtl/>
        </w:rPr>
        <w:t xml:space="preserve"> </w:t>
      </w:r>
      <w:r w:rsidRPr="006239D9">
        <w:rPr>
          <w:rFonts w:hint="cs"/>
          <w:b/>
          <w:bCs/>
          <w:rtl/>
        </w:rPr>
        <w:t>ווי</w:t>
      </w:r>
      <w:r w:rsidR="00D4510D" w:rsidRPr="006239D9">
        <w:rPr>
          <w:rFonts w:hint="cs"/>
          <w:b/>
          <w:bCs/>
          <w:rtl/>
        </w:rPr>
        <w:t xml:space="preserve"> </w:t>
      </w:r>
      <w:r w:rsidRPr="006239D9">
        <w:rPr>
          <w:rFonts w:hint="cs"/>
          <w:b/>
          <w:bCs/>
          <w:rtl/>
        </w:rPr>
        <w:t>לימוד</w:t>
      </w:r>
      <w:r w:rsidR="00D4510D" w:rsidRPr="006239D9">
        <w:rPr>
          <w:rFonts w:hint="cs"/>
          <w:b/>
          <w:bCs/>
          <w:rtl/>
        </w:rPr>
        <w:t xml:space="preserve"> </w:t>
      </w:r>
      <w:r w:rsidRPr="006239D9">
        <w:rPr>
          <w:rFonts w:hint="cs"/>
          <w:b/>
          <w:bCs/>
          <w:rtl/>
        </w:rPr>
        <w:t>דינים</w:t>
      </w:r>
      <w:r w:rsidR="00D4510D" w:rsidRPr="006239D9">
        <w:rPr>
          <w:rFonts w:hint="cs"/>
          <w:b/>
          <w:bCs/>
          <w:rtl/>
        </w:rPr>
        <w:t xml:space="preserve"> </w:t>
      </w:r>
      <w:r w:rsidRPr="006239D9">
        <w:rPr>
          <w:rFonts w:hint="cs"/>
          <w:b/>
          <w:bCs/>
          <w:rtl/>
        </w:rPr>
        <w:t>פון</w:t>
      </w:r>
      <w:r w:rsidR="00D4510D" w:rsidRPr="006239D9">
        <w:rPr>
          <w:rFonts w:hint="cs"/>
          <w:b/>
          <w:bCs/>
          <w:rtl/>
        </w:rPr>
        <w:t xml:space="preserve"> </w:t>
      </w:r>
      <w:r w:rsidRPr="006239D9">
        <w:rPr>
          <w:rFonts w:hint="cs"/>
          <w:b/>
          <w:bCs/>
          <w:rtl/>
        </w:rPr>
        <w:t>קיצור</w:t>
      </w:r>
      <w:r w:rsidR="00D4510D" w:rsidRPr="006239D9">
        <w:rPr>
          <w:rFonts w:hint="cs"/>
          <w:b/>
          <w:bCs/>
          <w:rtl/>
        </w:rPr>
        <w:t xml:space="preserve"> </w:t>
      </w:r>
      <w:r w:rsidRPr="006239D9">
        <w:rPr>
          <w:rFonts w:hint="cs"/>
          <w:b/>
          <w:bCs/>
          <w:rtl/>
        </w:rPr>
        <w:t>שולחן</w:t>
      </w:r>
      <w:r w:rsidR="00D4510D" w:rsidRPr="006239D9">
        <w:rPr>
          <w:rFonts w:hint="cs"/>
          <w:b/>
          <w:bCs/>
          <w:rtl/>
        </w:rPr>
        <w:t xml:space="preserve"> </w:t>
      </w:r>
      <w:r w:rsidRPr="006239D9">
        <w:rPr>
          <w:rFonts w:hint="cs"/>
          <w:b/>
          <w:bCs/>
          <w:rtl/>
        </w:rPr>
        <w:t>ערוך,</w:t>
      </w:r>
      <w:r w:rsidR="00D4510D" w:rsidRPr="006239D9">
        <w:rPr>
          <w:rFonts w:hint="cs"/>
          <w:b/>
          <w:bCs/>
          <w:rtl/>
        </w:rPr>
        <w:t xml:space="preserve"> </w:t>
      </w:r>
      <w:r w:rsidRPr="006239D9">
        <w:rPr>
          <w:rFonts w:hint="cs"/>
          <w:b/>
          <w:bCs/>
          <w:rtl/>
        </w:rPr>
        <w:t>אגדות</w:t>
      </w:r>
      <w:r w:rsidR="00D4510D" w:rsidRPr="006239D9">
        <w:rPr>
          <w:rFonts w:hint="cs"/>
          <w:b/>
          <w:bCs/>
          <w:rtl/>
        </w:rPr>
        <w:t xml:space="preserve"> </w:t>
      </w:r>
      <w:r w:rsidRPr="006239D9">
        <w:rPr>
          <w:rFonts w:hint="cs"/>
          <w:b/>
          <w:bCs/>
          <w:rtl/>
        </w:rPr>
        <w:t>חז"ל</w:t>
      </w:r>
      <w:r w:rsidR="00D4510D" w:rsidRPr="006239D9">
        <w:rPr>
          <w:rFonts w:hint="cs"/>
          <w:b/>
          <w:bCs/>
          <w:rtl/>
        </w:rPr>
        <w:t xml:space="preserve"> </w:t>
      </w:r>
      <w:r w:rsidRPr="006239D9">
        <w:rPr>
          <w:rFonts w:hint="cs"/>
          <w:b/>
          <w:bCs/>
          <w:rtl/>
        </w:rPr>
        <w:t>אדער</w:t>
      </w:r>
      <w:r w:rsidR="00D4510D" w:rsidRPr="006239D9">
        <w:rPr>
          <w:rFonts w:hint="cs"/>
          <w:b/>
          <w:bCs/>
          <w:rtl/>
        </w:rPr>
        <w:t xml:space="preserve"> </w:t>
      </w:r>
      <w:r w:rsidRPr="006239D9">
        <w:rPr>
          <w:rFonts w:hint="cs"/>
          <w:b/>
          <w:bCs/>
          <w:rtl/>
        </w:rPr>
        <w:t>סיפורי</w:t>
      </w:r>
      <w:r w:rsidR="00D4510D" w:rsidRPr="006239D9">
        <w:rPr>
          <w:rFonts w:hint="cs"/>
          <w:b/>
          <w:bCs/>
          <w:rtl/>
        </w:rPr>
        <w:t xml:space="preserve"> </w:t>
      </w:r>
      <w:r w:rsidRPr="006239D9">
        <w:rPr>
          <w:rFonts w:hint="cs"/>
          <w:b/>
          <w:bCs/>
          <w:rtl/>
        </w:rPr>
        <w:t>צדיקים"</w:t>
      </w:r>
      <w:r w:rsidR="00D4510D" w:rsidRPr="006239D9">
        <w:rPr>
          <w:rFonts w:hint="cs"/>
          <w:b/>
          <w:bCs/>
          <w:rtl/>
        </w:rPr>
        <w:t xml:space="preserve"> </w:t>
      </w:r>
      <w:r w:rsidRPr="006239D9">
        <w:rPr>
          <w:rFonts w:hint="cs"/>
          <w:b/>
          <w:bCs/>
          <w:rtl/>
        </w:rPr>
        <w:t>וכיון</w:t>
      </w:r>
      <w:r w:rsidR="00D4510D" w:rsidRPr="006239D9">
        <w:rPr>
          <w:rFonts w:hint="cs"/>
          <w:b/>
          <w:bCs/>
          <w:rtl/>
        </w:rPr>
        <w:t xml:space="preserve"> </w:t>
      </w:r>
      <w:r w:rsidRPr="006239D9">
        <w:rPr>
          <w:rFonts w:hint="cs"/>
          <w:b/>
          <w:bCs/>
          <w:rtl/>
        </w:rPr>
        <w:t>דכולהו</w:t>
      </w:r>
      <w:r w:rsidR="00D4510D" w:rsidRPr="006239D9">
        <w:rPr>
          <w:rFonts w:hint="cs"/>
          <w:b/>
          <w:bCs/>
          <w:rtl/>
        </w:rPr>
        <w:t xml:space="preserve"> </w:t>
      </w:r>
      <w:r w:rsidRPr="006239D9">
        <w:rPr>
          <w:rFonts w:hint="cs"/>
          <w:b/>
          <w:bCs/>
          <w:rtl/>
        </w:rPr>
        <w:t>בחדא</w:t>
      </w:r>
      <w:r w:rsidR="00D4510D" w:rsidRPr="006239D9">
        <w:rPr>
          <w:rFonts w:hint="cs"/>
          <w:b/>
          <w:bCs/>
          <w:rtl/>
        </w:rPr>
        <w:t xml:space="preserve"> </w:t>
      </w:r>
      <w:r w:rsidRPr="006239D9">
        <w:rPr>
          <w:rFonts w:hint="cs"/>
          <w:b/>
          <w:bCs/>
          <w:rtl/>
        </w:rPr>
        <w:t>מחתא</w:t>
      </w:r>
      <w:r w:rsidR="00D4510D" w:rsidRPr="006239D9">
        <w:rPr>
          <w:rFonts w:hint="cs"/>
          <w:b/>
          <w:bCs/>
          <w:rtl/>
        </w:rPr>
        <w:t xml:space="preserve"> </w:t>
      </w:r>
      <w:r w:rsidRPr="006239D9">
        <w:rPr>
          <w:rFonts w:hint="cs"/>
          <w:b/>
          <w:bCs/>
          <w:rtl/>
        </w:rPr>
        <w:t>מחתינהו,</w:t>
      </w:r>
      <w:r w:rsidR="00D4510D" w:rsidRPr="006239D9">
        <w:rPr>
          <w:rFonts w:hint="cs"/>
          <w:b/>
          <w:bCs/>
          <w:rtl/>
        </w:rPr>
        <w:t xml:space="preserve"> </w:t>
      </w:r>
      <w:r w:rsidRPr="006239D9">
        <w:rPr>
          <w:rFonts w:hint="cs"/>
          <w:b/>
          <w:bCs/>
          <w:rtl/>
        </w:rPr>
        <w:t>משמע</w:t>
      </w:r>
      <w:r w:rsidR="00D4510D" w:rsidRPr="006239D9">
        <w:rPr>
          <w:rFonts w:hint="cs"/>
          <w:b/>
          <w:bCs/>
          <w:rtl/>
        </w:rPr>
        <w:t xml:space="preserve"> </w:t>
      </w:r>
      <w:r w:rsidRPr="006239D9">
        <w:rPr>
          <w:rFonts w:hint="cs"/>
          <w:b/>
          <w:bCs/>
          <w:rtl/>
        </w:rPr>
        <w:t>קצת,</w:t>
      </w:r>
      <w:r w:rsidR="00D4510D" w:rsidRPr="006239D9">
        <w:rPr>
          <w:rFonts w:hint="cs"/>
          <w:b/>
          <w:bCs/>
          <w:rtl/>
        </w:rPr>
        <w:t xml:space="preserve"> </w:t>
      </w:r>
      <w:r w:rsidRPr="006239D9">
        <w:rPr>
          <w:rFonts w:hint="cs"/>
          <w:b/>
          <w:bCs/>
          <w:rtl/>
        </w:rPr>
        <w:t>דגם</w:t>
      </w:r>
      <w:r w:rsidR="00D4510D" w:rsidRPr="006239D9">
        <w:rPr>
          <w:rFonts w:hint="cs"/>
          <w:b/>
          <w:bCs/>
          <w:rtl/>
        </w:rPr>
        <w:t xml:space="preserve"> </w:t>
      </w:r>
      <w:r w:rsidRPr="006239D9">
        <w:rPr>
          <w:rFonts w:hint="cs"/>
          <w:b/>
          <w:bCs/>
          <w:rtl/>
        </w:rPr>
        <w:t>סיפורי</w:t>
      </w:r>
      <w:r w:rsidR="00D4510D" w:rsidRPr="006239D9">
        <w:rPr>
          <w:rFonts w:hint="cs"/>
          <w:b/>
          <w:bCs/>
          <w:rtl/>
        </w:rPr>
        <w:t xml:space="preserve"> </w:t>
      </w:r>
      <w:r w:rsidRPr="006239D9">
        <w:rPr>
          <w:rFonts w:hint="cs"/>
          <w:b/>
          <w:bCs/>
          <w:rtl/>
        </w:rPr>
        <w:t>צדיקים</w:t>
      </w:r>
      <w:r w:rsidR="00D4510D" w:rsidRPr="006239D9">
        <w:rPr>
          <w:rFonts w:hint="cs"/>
          <w:b/>
          <w:bCs/>
          <w:rtl/>
        </w:rPr>
        <w:t xml:space="preserve"> </w:t>
      </w:r>
      <w:r w:rsidRPr="006239D9">
        <w:rPr>
          <w:rFonts w:hint="cs"/>
          <w:b/>
          <w:bCs/>
          <w:rtl/>
        </w:rPr>
        <w:t>הם</w:t>
      </w:r>
      <w:r w:rsidR="00D4510D" w:rsidRPr="006239D9">
        <w:rPr>
          <w:rFonts w:hint="cs"/>
          <w:b/>
          <w:bCs/>
          <w:rtl/>
        </w:rPr>
        <w:t xml:space="preserve"> </w:t>
      </w:r>
      <w:r w:rsidRPr="006239D9">
        <w:rPr>
          <w:rFonts w:hint="cs"/>
          <w:b/>
          <w:bCs/>
          <w:rtl/>
        </w:rPr>
        <w:t>בגדר</w:t>
      </w:r>
      <w:r w:rsidR="00D4510D" w:rsidRPr="006239D9">
        <w:rPr>
          <w:rFonts w:hint="cs"/>
          <w:b/>
          <w:bCs/>
          <w:rtl/>
        </w:rPr>
        <w:t xml:space="preserve"> </w:t>
      </w:r>
      <w:r w:rsidRPr="006239D9">
        <w:rPr>
          <w:rFonts w:hint="cs"/>
          <w:b/>
          <w:bCs/>
          <w:rtl/>
        </w:rPr>
        <w:t>תורה</w:t>
      </w:r>
      <w:r w:rsidR="00D4510D" w:rsidRPr="006239D9">
        <w:rPr>
          <w:rFonts w:hint="cs"/>
          <w:b/>
          <w:bCs/>
          <w:rtl/>
        </w:rPr>
        <w:t xml:space="preserve"> </w:t>
      </w:r>
      <w:r w:rsidRPr="006239D9">
        <w:rPr>
          <w:rFonts w:hint="cs"/>
          <w:b/>
          <w:bCs/>
          <w:rtl/>
        </w:rPr>
        <w:t>ממש,</w:t>
      </w:r>
      <w:r w:rsidR="00D4510D" w:rsidRPr="006239D9">
        <w:rPr>
          <w:rFonts w:hint="cs"/>
          <w:b/>
          <w:bCs/>
          <w:rtl/>
        </w:rPr>
        <w:t xml:space="preserve"> </w:t>
      </w:r>
      <w:r w:rsidRPr="006239D9">
        <w:rPr>
          <w:rFonts w:hint="cs"/>
          <w:b/>
          <w:bCs/>
          <w:rtl/>
        </w:rPr>
        <w:t>וכמו</w:t>
      </w:r>
      <w:r w:rsidR="00D4510D" w:rsidRPr="006239D9">
        <w:rPr>
          <w:rFonts w:hint="cs"/>
          <w:b/>
          <w:bCs/>
          <w:rtl/>
        </w:rPr>
        <w:t xml:space="preserve"> </w:t>
      </w:r>
      <w:r w:rsidRPr="006239D9">
        <w:rPr>
          <w:rFonts w:hint="cs"/>
          <w:b/>
          <w:bCs/>
          <w:rtl/>
        </w:rPr>
        <w:t>הלכות</w:t>
      </w:r>
      <w:r w:rsidR="00D4510D" w:rsidRPr="006239D9">
        <w:rPr>
          <w:rFonts w:hint="cs"/>
          <w:b/>
          <w:bCs/>
          <w:rtl/>
        </w:rPr>
        <w:t xml:space="preserve"> </w:t>
      </w:r>
      <w:r w:rsidRPr="006239D9">
        <w:rPr>
          <w:rFonts w:hint="cs"/>
          <w:b/>
          <w:bCs/>
          <w:rtl/>
        </w:rPr>
        <w:t>ואגדות.</w:t>
      </w:r>
    </w:p>
    <w:p w:rsidR="00B369AC" w:rsidRPr="006239D9" w:rsidRDefault="00B369AC" w:rsidP="00077D26">
      <w:pPr>
        <w:pStyle w:val="a1"/>
        <w:rPr>
          <w:b/>
          <w:bCs/>
          <w:rtl/>
        </w:rPr>
      </w:pPr>
      <w:r w:rsidRPr="006239D9">
        <w:rPr>
          <w:rFonts w:hint="cs"/>
          <w:b/>
          <w:bCs/>
          <w:rtl/>
        </w:rPr>
        <w:t>וכן</w:t>
      </w:r>
      <w:r w:rsidR="00D4510D" w:rsidRPr="006239D9">
        <w:rPr>
          <w:rFonts w:hint="cs"/>
          <w:b/>
          <w:bCs/>
          <w:rtl/>
        </w:rPr>
        <w:t xml:space="preserve"> </w:t>
      </w:r>
      <w:r w:rsidRPr="006239D9">
        <w:rPr>
          <w:rFonts w:hint="cs"/>
          <w:b/>
          <w:bCs/>
          <w:rtl/>
        </w:rPr>
        <w:t>משמע</w:t>
      </w:r>
      <w:r w:rsidR="00D4510D" w:rsidRPr="006239D9">
        <w:rPr>
          <w:rFonts w:hint="cs"/>
          <w:b/>
          <w:bCs/>
          <w:rtl/>
        </w:rPr>
        <w:t xml:space="preserve"> </w:t>
      </w:r>
      <w:r w:rsidRPr="006239D9">
        <w:rPr>
          <w:rFonts w:hint="cs"/>
          <w:b/>
          <w:bCs/>
          <w:rtl/>
        </w:rPr>
        <w:t>קצת</w:t>
      </w:r>
      <w:r w:rsidR="00D4510D" w:rsidRPr="006239D9">
        <w:rPr>
          <w:rFonts w:hint="cs"/>
          <w:b/>
          <w:bCs/>
          <w:rtl/>
        </w:rPr>
        <w:t xml:space="preserve"> </w:t>
      </w:r>
      <w:r w:rsidRPr="006239D9">
        <w:rPr>
          <w:rFonts w:hint="cs"/>
          <w:b/>
          <w:bCs/>
          <w:rtl/>
        </w:rPr>
        <w:t>מהא</w:t>
      </w:r>
      <w:r w:rsidR="00D4510D" w:rsidRPr="006239D9">
        <w:rPr>
          <w:rFonts w:hint="cs"/>
          <w:b/>
          <w:bCs/>
          <w:rtl/>
        </w:rPr>
        <w:t xml:space="preserve"> </w:t>
      </w:r>
      <w:r w:rsidRPr="006239D9">
        <w:rPr>
          <w:rFonts w:hint="cs"/>
          <w:b/>
          <w:bCs/>
          <w:rtl/>
        </w:rPr>
        <w:t>דאיתא</w:t>
      </w:r>
      <w:r w:rsidR="00D4510D" w:rsidRPr="006239D9">
        <w:rPr>
          <w:rFonts w:hint="cs"/>
          <w:b/>
          <w:bCs/>
          <w:rtl/>
        </w:rPr>
        <w:t xml:space="preserve"> </w:t>
      </w:r>
      <w:r w:rsidRPr="006239D9">
        <w:rPr>
          <w:rFonts w:hint="cs"/>
          <w:b/>
          <w:bCs/>
          <w:rtl/>
        </w:rPr>
        <w:t>בכמה</w:t>
      </w:r>
      <w:r w:rsidR="00D4510D" w:rsidRPr="006239D9">
        <w:rPr>
          <w:rFonts w:hint="cs"/>
          <w:b/>
          <w:bCs/>
          <w:rtl/>
        </w:rPr>
        <w:t xml:space="preserve"> </w:t>
      </w:r>
      <w:r w:rsidRPr="006239D9">
        <w:rPr>
          <w:rFonts w:hint="cs"/>
          <w:b/>
          <w:bCs/>
          <w:rtl/>
        </w:rPr>
        <w:t>מקומות</w:t>
      </w:r>
      <w:r w:rsidR="00D4510D" w:rsidRPr="006239D9">
        <w:rPr>
          <w:rFonts w:hint="cs"/>
          <w:b/>
          <w:bCs/>
          <w:rtl/>
        </w:rPr>
        <w:t xml:space="preserve"> </w:t>
      </w:r>
      <w:r w:rsidRPr="006239D9">
        <w:rPr>
          <w:rFonts w:hint="cs"/>
          <w:b/>
          <w:bCs/>
          <w:rtl/>
        </w:rPr>
        <w:t>במעלת</w:t>
      </w:r>
      <w:r w:rsidR="00D4510D" w:rsidRPr="006239D9">
        <w:rPr>
          <w:rFonts w:hint="cs"/>
          <w:b/>
          <w:bCs/>
          <w:rtl/>
        </w:rPr>
        <w:t xml:space="preserve"> </w:t>
      </w:r>
      <w:r w:rsidRPr="006239D9">
        <w:rPr>
          <w:rFonts w:hint="cs"/>
          <w:b/>
          <w:bCs/>
          <w:rtl/>
        </w:rPr>
        <w:t>ה"זכרונות</w:t>
      </w:r>
      <w:r w:rsidR="00D4510D" w:rsidRPr="006239D9">
        <w:rPr>
          <w:rFonts w:hint="cs"/>
          <w:b/>
          <w:bCs/>
          <w:rtl/>
        </w:rPr>
        <w:t xml:space="preserve"> </w:t>
      </w:r>
      <w:r w:rsidRPr="006239D9">
        <w:rPr>
          <w:rFonts w:hint="cs"/>
          <w:b/>
          <w:bCs/>
          <w:rtl/>
        </w:rPr>
        <w:t>מחיי</w:t>
      </w:r>
      <w:r w:rsidR="00D4510D" w:rsidRPr="006239D9">
        <w:rPr>
          <w:rFonts w:hint="cs"/>
          <w:b/>
          <w:bCs/>
          <w:rtl/>
        </w:rPr>
        <w:t xml:space="preserve"> </w:t>
      </w:r>
      <w:r w:rsidRPr="006239D9">
        <w:rPr>
          <w:rFonts w:hint="cs"/>
          <w:b/>
          <w:bCs/>
          <w:rtl/>
        </w:rPr>
        <w:t>צדיקים</w:t>
      </w:r>
      <w:r w:rsidR="00D4510D" w:rsidRPr="006239D9">
        <w:rPr>
          <w:rFonts w:hint="cs"/>
          <w:b/>
          <w:bCs/>
          <w:rtl/>
        </w:rPr>
        <w:t xml:space="preserve"> </w:t>
      </w:r>
      <w:r w:rsidRPr="006239D9">
        <w:rPr>
          <w:rFonts w:hint="cs"/>
          <w:b/>
          <w:bCs/>
          <w:rtl/>
        </w:rPr>
        <w:t>קדושים</w:t>
      </w:r>
      <w:r w:rsidR="00D4510D" w:rsidRPr="006239D9">
        <w:rPr>
          <w:rFonts w:hint="cs"/>
          <w:b/>
          <w:bCs/>
          <w:rtl/>
        </w:rPr>
        <w:t xml:space="preserve"> </w:t>
      </w:r>
      <w:r w:rsidRPr="006239D9">
        <w:rPr>
          <w:rFonts w:hint="cs"/>
          <w:b/>
          <w:bCs/>
          <w:rtl/>
        </w:rPr>
        <w:t>וטהורים"</w:t>
      </w:r>
      <w:r w:rsidR="00D4510D" w:rsidRPr="006239D9">
        <w:rPr>
          <w:rFonts w:hint="cs"/>
          <w:b/>
          <w:bCs/>
          <w:rtl/>
        </w:rPr>
        <w:t xml:space="preserve"> </w:t>
      </w:r>
      <w:r w:rsidRPr="006239D9">
        <w:rPr>
          <w:rFonts w:hint="cs"/>
          <w:b/>
          <w:bCs/>
          <w:rtl/>
        </w:rPr>
        <w:t>ע"פ</w:t>
      </w:r>
      <w:r w:rsidR="00D4510D" w:rsidRPr="006239D9">
        <w:rPr>
          <w:rFonts w:hint="cs"/>
          <w:b/>
          <w:bCs/>
          <w:rtl/>
        </w:rPr>
        <w:t xml:space="preserve"> </w:t>
      </w:r>
      <w:r w:rsidRPr="006239D9">
        <w:rPr>
          <w:rFonts w:hint="cs"/>
          <w:b/>
          <w:bCs/>
          <w:rtl/>
        </w:rPr>
        <w:t>"הידוע</w:t>
      </w:r>
      <w:r w:rsidR="00D4510D" w:rsidRPr="006239D9">
        <w:rPr>
          <w:rFonts w:hint="cs"/>
          <w:b/>
          <w:bCs/>
          <w:rtl/>
        </w:rPr>
        <w:t xml:space="preserve"> </w:t>
      </w:r>
      <w:r w:rsidRPr="006239D9">
        <w:rPr>
          <w:rFonts w:hint="cs"/>
          <w:b/>
          <w:bCs/>
          <w:rtl/>
        </w:rPr>
        <w:t>במעלת</w:t>
      </w:r>
      <w:r w:rsidR="00D4510D" w:rsidRPr="006239D9">
        <w:rPr>
          <w:rFonts w:hint="cs"/>
          <w:b/>
          <w:bCs/>
          <w:rtl/>
        </w:rPr>
        <w:t xml:space="preserve"> </w:t>
      </w:r>
      <w:r w:rsidRPr="006239D9">
        <w:rPr>
          <w:rFonts w:hint="cs"/>
          <w:b/>
          <w:bCs/>
          <w:rtl/>
        </w:rPr>
        <w:t>ספר</w:t>
      </w:r>
      <w:r w:rsidR="00D4510D" w:rsidRPr="006239D9">
        <w:rPr>
          <w:rFonts w:hint="cs"/>
          <w:b/>
          <w:bCs/>
          <w:rtl/>
        </w:rPr>
        <w:t xml:space="preserve"> </w:t>
      </w:r>
      <w:r w:rsidRPr="006239D9">
        <w:rPr>
          <w:rFonts w:hint="cs"/>
          <w:b/>
          <w:bCs/>
          <w:rtl/>
        </w:rPr>
        <w:t>בראשית</w:t>
      </w:r>
      <w:r w:rsidR="00D4510D" w:rsidRPr="006239D9">
        <w:rPr>
          <w:rFonts w:hint="cs"/>
          <w:b/>
          <w:bCs/>
          <w:rtl/>
        </w:rPr>
        <w:t xml:space="preserve"> </w:t>
      </w:r>
      <w:r w:rsidRPr="006239D9">
        <w:rPr>
          <w:rFonts w:hint="cs"/>
          <w:b/>
          <w:bCs/>
          <w:rtl/>
        </w:rPr>
        <w:t>הקודם</w:t>
      </w:r>
      <w:r w:rsidR="00D4510D" w:rsidRPr="006239D9">
        <w:rPr>
          <w:rFonts w:hint="cs"/>
          <w:b/>
          <w:bCs/>
          <w:rtl/>
        </w:rPr>
        <w:t xml:space="preserve"> </w:t>
      </w:r>
      <w:r w:rsidRPr="006239D9">
        <w:rPr>
          <w:rFonts w:hint="cs"/>
          <w:b/>
          <w:bCs/>
          <w:rtl/>
        </w:rPr>
        <w:t>לספר</w:t>
      </w:r>
      <w:r w:rsidR="00D4510D" w:rsidRPr="006239D9">
        <w:rPr>
          <w:rFonts w:hint="cs"/>
          <w:b/>
          <w:bCs/>
          <w:rtl/>
        </w:rPr>
        <w:t xml:space="preserve"> </w:t>
      </w:r>
      <w:r w:rsidRPr="006239D9">
        <w:rPr>
          <w:rFonts w:hint="cs"/>
          <w:b/>
          <w:bCs/>
          <w:rtl/>
        </w:rPr>
        <w:t>שמות</w:t>
      </w:r>
      <w:r w:rsidR="00D4510D" w:rsidRPr="006239D9">
        <w:rPr>
          <w:rFonts w:hint="cs"/>
          <w:b/>
          <w:bCs/>
          <w:rtl/>
        </w:rPr>
        <w:t xml:space="preserve"> </w:t>
      </w:r>
      <w:r w:rsidRPr="006239D9">
        <w:rPr>
          <w:rFonts w:hint="cs"/>
          <w:b/>
          <w:bCs/>
          <w:rtl/>
        </w:rPr>
        <w:t>וכו'</w:t>
      </w:r>
      <w:r w:rsidR="00D4510D" w:rsidRPr="006239D9">
        <w:rPr>
          <w:rFonts w:hint="cs"/>
          <w:b/>
          <w:bCs/>
          <w:rtl/>
        </w:rPr>
        <w:t xml:space="preserve"> </w:t>
      </w:r>
      <w:r w:rsidRPr="006239D9">
        <w:rPr>
          <w:rFonts w:hint="cs"/>
          <w:b/>
          <w:bCs/>
          <w:rtl/>
        </w:rPr>
        <w:t>כי</w:t>
      </w:r>
      <w:r w:rsidR="00D4510D" w:rsidRPr="006239D9">
        <w:rPr>
          <w:rFonts w:hint="cs"/>
          <w:b/>
          <w:bCs/>
          <w:rtl/>
        </w:rPr>
        <w:t xml:space="preserve"> </w:t>
      </w:r>
      <w:r w:rsidRPr="006239D9">
        <w:rPr>
          <w:rFonts w:hint="cs"/>
          <w:b/>
          <w:bCs/>
          <w:rtl/>
        </w:rPr>
        <w:t>הוא</w:t>
      </w:r>
      <w:r w:rsidR="00D4510D" w:rsidRPr="006239D9">
        <w:rPr>
          <w:rFonts w:hint="cs"/>
          <w:b/>
          <w:bCs/>
          <w:rtl/>
        </w:rPr>
        <w:t xml:space="preserve"> </w:t>
      </w:r>
      <w:r w:rsidRPr="006239D9">
        <w:rPr>
          <w:rFonts w:hint="cs"/>
          <w:b/>
          <w:bCs/>
          <w:rtl/>
        </w:rPr>
        <w:t>מלא</w:t>
      </w:r>
      <w:r w:rsidR="00D4510D" w:rsidRPr="006239D9">
        <w:rPr>
          <w:rFonts w:hint="cs"/>
          <w:b/>
          <w:bCs/>
          <w:rtl/>
        </w:rPr>
        <w:t xml:space="preserve"> </w:t>
      </w:r>
      <w:r w:rsidRPr="006239D9">
        <w:rPr>
          <w:rFonts w:hint="cs"/>
          <w:b/>
          <w:bCs/>
          <w:rtl/>
        </w:rPr>
        <w:t>סיפורי</w:t>
      </w:r>
      <w:r w:rsidR="00D4510D" w:rsidRPr="006239D9">
        <w:rPr>
          <w:rFonts w:hint="cs"/>
          <w:b/>
          <w:bCs/>
          <w:rtl/>
        </w:rPr>
        <w:t xml:space="preserve"> </w:t>
      </w:r>
      <w:r w:rsidRPr="006239D9">
        <w:rPr>
          <w:rFonts w:hint="cs"/>
          <w:b/>
          <w:bCs/>
          <w:rtl/>
        </w:rPr>
        <w:t>צדיקים,</w:t>
      </w:r>
      <w:r w:rsidR="00D4510D" w:rsidRPr="006239D9">
        <w:rPr>
          <w:rFonts w:hint="cs"/>
          <w:b/>
          <w:bCs/>
          <w:rtl/>
        </w:rPr>
        <w:t xml:space="preserve"> </w:t>
      </w:r>
      <w:r w:rsidRPr="006239D9">
        <w:rPr>
          <w:rFonts w:hint="cs"/>
          <w:b/>
          <w:bCs/>
          <w:rtl/>
        </w:rPr>
        <w:t>ועל</w:t>
      </w:r>
      <w:r w:rsidR="00D4510D" w:rsidRPr="006239D9">
        <w:rPr>
          <w:rFonts w:hint="cs"/>
          <w:b/>
          <w:bCs/>
          <w:rtl/>
        </w:rPr>
        <w:t xml:space="preserve"> </w:t>
      </w:r>
      <w:r w:rsidRPr="006239D9">
        <w:rPr>
          <w:rFonts w:hint="cs"/>
          <w:b/>
          <w:bCs/>
          <w:rtl/>
        </w:rPr>
        <w:t>שמו</w:t>
      </w:r>
      <w:r w:rsidR="00D4510D" w:rsidRPr="006239D9">
        <w:rPr>
          <w:rFonts w:hint="cs"/>
          <w:b/>
          <w:bCs/>
          <w:rtl/>
        </w:rPr>
        <w:t xml:space="preserve"> </w:t>
      </w:r>
      <w:r w:rsidRPr="006239D9">
        <w:rPr>
          <w:rFonts w:hint="cs"/>
          <w:b/>
          <w:bCs/>
          <w:rtl/>
        </w:rPr>
        <w:t>נקרא</w:t>
      </w:r>
      <w:r w:rsidR="00D4510D" w:rsidRPr="006239D9">
        <w:rPr>
          <w:rFonts w:hint="cs"/>
          <w:b/>
          <w:bCs/>
          <w:rtl/>
        </w:rPr>
        <w:t xml:space="preserve"> </w:t>
      </w:r>
      <w:r w:rsidRPr="006239D9">
        <w:rPr>
          <w:rFonts w:hint="cs"/>
          <w:b/>
          <w:bCs/>
          <w:rtl/>
        </w:rPr>
        <w:t>ספר</w:t>
      </w:r>
      <w:r w:rsidR="00D4510D" w:rsidRPr="006239D9">
        <w:rPr>
          <w:rFonts w:hint="cs"/>
          <w:b/>
          <w:bCs/>
          <w:rtl/>
        </w:rPr>
        <w:t xml:space="preserve"> </w:t>
      </w:r>
      <w:r w:rsidRPr="006239D9">
        <w:rPr>
          <w:rFonts w:hint="cs"/>
          <w:b/>
          <w:bCs/>
          <w:rtl/>
        </w:rPr>
        <w:t>הישר".</w:t>
      </w:r>
    </w:p>
    <w:p w:rsidR="00B369AC" w:rsidRPr="008A2CB5" w:rsidRDefault="00B369AC" w:rsidP="00077D26">
      <w:pPr>
        <w:pStyle w:val="a1"/>
        <w:rPr>
          <w:rtl/>
        </w:rPr>
      </w:pPr>
      <w:r w:rsidRPr="006239D9">
        <w:rPr>
          <w:rFonts w:hint="cs"/>
          <w:b/>
          <w:bCs/>
          <w:rtl/>
        </w:rPr>
        <w:t>ולכאורה</w:t>
      </w:r>
      <w:r w:rsidR="00D4510D" w:rsidRPr="006239D9">
        <w:rPr>
          <w:rFonts w:hint="cs"/>
          <w:b/>
          <w:bCs/>
          <w:rtl/>
        </w:rPr>
        <w:t xml:space="preserve"> </w:t>
      </w:r>
      <w:r w:rsidRPr="006239D9">
        <w:rPr>
          <w:rFonts w:hint="cs"/>
          <w:b/>
          <w:bCs/>
          <w:rtl/>
        </w:rPr>
        <w:t>ע"פ</w:t>
      </w:r>
      <w:r w:rsidR="00D4510D" w:rsidRPr="006239D9">
        <w:rPr>
          <w:rFonts w:hint="cs"/>
          <w:b/>
          <w:bCs/>
          <w:rtl/>
        </w:rPr>
        <w:t xml:space="preserve"> </w:t>
      </w:r>
      <w:r w:rsidRPr="006239D9">
        <w:rPr>
          <w:rFonts w:hint="cs"/>
          <w:b/>
          <w:bCs/>
          <w:rtl/>
        </w:rPr>
        <w:t>הנ"ל,</w:t>
      </w:r>
      <w:r w:rsidR="00D4510D" w:rsidRPr="006239D9">
        <w:rPr>
          <w:rFonts w:hint="cs"/>
          <w:b/>
          <w:bCs/>
          <w:rtl/>
        </w:rPr>
        <w:t xml:space="preserve"> </w:t>
      </w:r>
      <w:r w:rsidRPr="006239D9">
        <w:rPr>
          <w:rFonts w:hint="cs"/>
          <w:b/>
          <w:bCs/>
          <w:rtl/>
        </w:rPr>
        <w:t>אין</w:t>
      </w:r>
      <w:r w:rsidR="00D4510D" w:rsidRPr="006239D9">
        <w:rPr>
          <w:rFonts w:hint="cs"/>
          <w:b/>
          <w:bCs/>
          <w:rtl/>
        </w:rPr>
        <w:t xml:space="preserve"> </w:t>
      </w:r>
      <w:r w:rsidRPr="006239D9">
        <w:rPr>
          <w:rFonts w:hint="cs"/>
          <w:b/>
          <w:bCs/>
          <w:rtl/>
        </w:rPr>
        <w:t>צורך</w:t>
      </w:r>
      <w:r w:rsidR="00D4510D" w:rsidRPr="006239D9">
        <w:rPr>
          <w:rFonts w:hint="cs"/>
          <w:b/>
          <w:bCs/>
          <w:rtl/>
        </w:rPr>
        <w:t xml:space="preserve"> </w:t>
      </w:r>
      <w:r w:rsidRPr="006239D9">
        <w:rPr>
          <w:rFonts w:hint="cs"/>
          <w:b/>
          <w:bCs/>
          <w:rtl/>
        </w:rPr>
        <w:t>לברך</w:t>
      </w:r>
      <w:r w:rsidR="00D4510D" w:rsidRPr="006239D9">
        <w:rPr>
          <w:rFonts w:hint="cs"/>
          <w:b/>
          <w:bCs/>
          <w:rtl/>
        </w:rPr>
        <w:t xml:space="preserve"> </w:t>
      </w:r>
      <w:r w:rsidRPr="006239D9">
        <w:rPr>
          <w:rFonts w:hint="cs"/>
          <w:b/>
          <w:bCs/>
          <w:rtl/>
        </w:rPr>
        <w:t>ברכת</w:t>
      </w:r>
      <w:r w:rsidR="00D4510D" w:rsidRPr="006239D9">
        <w:rPr>
          <w:rFonts w:hint="cs"/>
          <w:b/>
          <w:bCs/>
          <w:rtl/>
        </w:rPr>
        <w:t xml:space="preserve"> </w:t>
      </w:r>
      <w:r w:rsidRPr="006239D9">
        <w:rPr>
          <w:rFonts w:hint="cs"/>
          <w:b/>
          <w:bCs/>
          <w:rtl/>
        </w:rPr>
        <w:t>התורה</w:t>
      </w:r>
      <w:r w:rsidR="00D4510D" w:rsidRPr="006239D9">
        <w:rPr>
          <w:rFonts w:hint="cs"/>
          <w:b/>
          <w:bCs/>
          <w:rtl/>
        </w:rPr>
        <w:t xml:space="preserve"> </w:t>
      </w:r>
      <w:r w:rsidRPr="006239D9">
        <w:rPr>
          <w:rFonts w:hint="cs"/>
          <w:b/>
          <w:bCs/>
          <w:rtl/>
        </w:rPr>
        <w:t>לפני</w:t>
      </w:r>
      <w:r w:rsidR="00D4510D" w:rsidRPr="006239D9">
        <w:rPr>
          <w:rFonts w:hint="cs"/>
          <w:b/>
          <w:bCs/>
          <w:rtl/>
        </w:rPr>
        <w:t xml:space="preserve"> </w:t>
      </w:r>
      <w:r w:rsidRPr="006239D9">
        <w:rPr>
          <w:rFonts w:hint="cs"/>
          <w:b/>
          <w:bCs/>
          <w:rtl/>
        </w:rPr>
        <w:t>העסק</w:t>
      </w:r>
      <w:r w:rsidR="00D4510D" w:rsidRPr="006239D9">
        <w:rPr>
          <w:rFonts w:hint="cs"/>
          <w:b/>
          <w:bCs/>
          <w:rtl/>
        </w:rPr>
        <w:t xml:space="preserve"> </w:t>
      </w:r>
      <w:r w:rsidRPr="006239D9">
        <w:rPr>
          <w:rFonts w:hint="cs"/>
          <w:b/>
          <w:bCs/>
          <w:rtl/>
        </w:rPr>
        <w:t>בסיפורי</w:t>
      </w:r>
      <w:r w:rsidR="00D4510D" w:rsidRPr="006239D9">
        <w:rPr>
          <w:rFonts w:hint="cs"/>
          <w:b/>
          <w:bCs/>
          <w:rtl/>
        </w:rPr>
        <w:t xml:space="preserve"> </w:t>
      </w:r>
      <w:r w:rsidRPr="006239D9">
        <w:rPr>
          <w:rFonts w:hint="cs"/>
          <w:b/>
          <w:bCs/>
          <w:rtl/>
        </w:rPr>
        <w:t>צדיקים.</w:t>
      </w:r>
      <w:r w:rsidR="00D4510D" w:rsidRPr="006239D9">
        <w:rPr>
          <w:rFonts w:hint="cs"/>
          <w:b/>
          <w:bCs/>
          <w:rtl/>
        </w:rPr>
        <w:t xml:space="preserve"> </w:t>
      </w:r>
      <w:r w:rsidRPr="006239D9">
        <w:rPr>
          <w:rFonts w:hint="cs"/>
          <w:b/>
          <w:bCs/>
          <w:rtl/>
        </w:rPr>
        <w:t>ועצ"ע"</w:t>
      </w:r>
      <w:r w:rsidRPr="008A2CB5">
        <w:rPr>
          <w:rFonts w:hint="cs"/>
          <w:rtl/>
        </w:rPr>
        <w:t>.</w:t>
      </w:r>
      <w:r w:rsidR="00D4510D">
        <w:rPr>
          <w:rFonts w:hint="cs"/>
          <w:rtl/>
        </w:rPr>
        <w:t xml:space="preserve"> </w:t>
      </w:r>
    </w:p>
    <w:p w:rsidR="00B369AC" w:rsidRPr="008A2CB5" w:rsidRDefault="00B369AC" w:rsidP="00077D26">
      <w:pPr>
        <w:pStyle w:val="a1"/>
        <w:rPr>
          <w:rtl/>
        </w:rPr>
      </w:pPr>
      <w:r w:rsidRPr="008A2CB5">
        <w:rPr>
          <w:rFonts w:hint="cs"/>
          <w:rtl/>
        </w:rPr>
        <w:t>ע"כ</w:t>
      </w:r>
      <w:r w:rsidR="00D4510D">
        <w:rPr>
          <w:rFonts w:hint="cs"/>
          <w:rtl/>
        </w:rPr>
        <w:t xml:space="preserve"> </w:t>
      </w:r>
      <w:r w:rsidRPr="008A2CB5">
        <w:rPr>
          <w:rFonts w:hint="cs"/>
          <w:rtl/>
        </w:rPr>
        <w:t>בגליון</w:t>
      </w:r>
      <w:r w:rsidR="00D4510D">
        <w:rPr>
          <w:rFonts w:hint="cs"/>
          <w:rtl/>
        </w:rPr>
        <w:t xml:space="preserve"> </w:t>
      </w:r>
      <w:r w:rsidRPr="008A2CB5">
        <w:rPr>
          <w:rFonts w:hint="cs"/>
          <w:rtl/>
        </w:rPr>
        <w:t>שם.</w:t>
      </w:r>
      <w:r w:rsidR="00D4510D">
        <w:rPr>
          <w:rFonts w:hint="cs"/>
          <w:rtl/>
        </w:rPr>
        <w:t xml:space="preserve"> </w:t>
      </w:r>
      <w:r w:rsidRPr="008A2CB5">
        <w:rPr>
          <w:rFonts w:hint="cs"/>
          <w:rtl/>
        </w:rPr>
        <w:t>ועי'</w:t>
      </w:r>
      <w:r w:rsidR="00D4510D">
        <w:rPr>
          <w:rFonts w:hint="cs"/>
          <w:rtl/>
        </w:rPr>
        <w:t xml:space="preserve"> </w:t>
      </w:r>
      <w:r w:rsidRPr="008A2CB5">
        <w:rPr>
          <w:rFonts w:hint="cs"/>
          <w:rtl/>
        </w:rPr>
        <w:t>ג"כ</w:t>
      </w:r>
      <w:r w:rsidR="00D4510D">
        <w:rPr>
          <w:rFonts w:hint="cs"/>
          <w:rtl/>
        </w:rPr>
        <w:t xml:space="preserve"> </w:t>
      </w:r>
      <w:r w:rsidRPr="008A2CB5">
        <w:rPr>
          <w:rFonts w:hint="cs"/>
          <w:rtl/>
        </w:rPr>
        <w:t>שם</w:t>
      </w:r>
      <w:r w:rsidR="00D4510D">
        <w:rPr>
          <w:rFonts w:hint="cs"/>
          <w:rtl/>
        </w:rPr>
        <w:t xml:space="preserve"> </w:t>
      </w:r>
      <w:r w:rsidRPr="008A2CB5">
        <w:rPr>
          <w:rFonts w:hint="cs"/>
          <w:rtl/>
        </w:rPr>
        <w:t>בגליון</w:t>
      </w:r>
      <w:r w:rsidR="00D4510D">
        <w:rPr>
          <w:rFonts w:hint="cs"/>
          <w:rtl/>
        </w:rPr>
        <w:t xml:space="preserve"> </w:t>
      </w:r>
      <w:r w:rsidRPr="008A2CB5">
        <w:rPr>
          <w:rFonts w:hint="cs"/>
          <w:rtl/>
        </w:rPr>
        <w:t>תתצ"ב.</w:t>
      </w:r>
    </w:p>
    <w:p w:rsidR="00B369AC" w:rsidRPr="008A2CB5" w:rsidRDefault="00B369AC" w:rsidP="00077D26">
      <w:pPr>
        <w:pStyle w:val="a1"/>
        <w:rPr>
          <w:rtl/>
        </w:rPr>
      </w:pPr>
      <w:r w:rsidRPr="008A2CB5">
        <w:rPr>
          <w:rFonts w:hint="cs"/>
          <w:rtl/>
        </w:rPr>
        <w:t>[ובאיזה</w:t>
      </w:r>
      <w:r w:rsidR="00D4510D">
        <w:rPr>
          <w:rFonts w:hint="cs"/>
          <w:rtl/>
        </w:rPr>
        <w:t xml:space="preserve"> </w:t>
      </w:r>
      <w:r w:rsidRPr="008A2CB5">
        <w:rPr>
          <w:rFonts w:hint="cs"/>
          <w:rtl/>
        </w:rPr>
        <w:t>עלונים</w:t>
      </w:r>
      <w:r w:rsidR="00D4510D">
        <w:rPr>
          <w:rFonts w:hint="cs"/>
          <w:rtl/>
        </w:rPr>
        <w:t xml:space="preserve"> </w:t>
      </w:r>
      <w:r w:rsidRPr="008A2CB5">
        <w:rPr>
          <w:rFonts w:hint="cs"/>
          <w:rtl/>
        </w:rPr>
        <w:t>של</w:t>
      </w:r>
      <w:r w:rsidR="00D4510D">
        <w:rPr>
          <w:rFonts w:hint="cs"/>
          <w:rtl/>
        </w:rPr>
        <w:t xml:space="preserve"> </w:t>
      </w:r>
      <w:r w:rsidRPr="008A2CB5">
        <w:rPr>
          <w:rFonts w:hint="cs"/>
          <w:rtl/>
        </w:rPr>
        <w:t>בתי-חב"ד</w:t>
      </w:r>
      <w:r w:rsidR="00D4510D">
        <w:rPr>
          <w:rFonts w:hint="cs"/>
          <w:rtl/>
        </w:rPr>
        <w:t xml:space="preserve"> </w:t>
      </w:r>
      <w:r w:rsidRPr="008A2CB5">
        <w:rPr>
          <w:rFonts w:hint="cs"/>
          <w:rtl/>
        </w:rPr>
        <w:t>וכיו"ב</w:t>
      </w:r>
      <w:r w:rsidR="00D4510D">
        <w:rPr>
          <w:rFonts w:hint="cs"/>
          <w:rtl/>
        </w:rPr>
        <w:t xml:space="preserve"> </w:t>
      </w:r>
      <w:r w:rsidRPr="008A2CB5">
        <w:rPr>
          <w:rFonts w:hint="cs"/>
          <w:rtl/>
        </w:rPr>
        <w:t>שמפרסמים</w:t>
      </w:r>
      <w:r w:rsidR="00D4510D">
        <w:rPr>
          <w:rFonts w:hint="cs"/>
          <w:rtl/>
        </w:rPr>
        <w:t xml:space="preserve"> </w:t>
      </w:r>
      <w:r w:rsidRPr="008A2CB5">
        <w:rPr>
          <w:rFonts w:hint="cs"/>
          <w:rtl/>
        </w:rPr>
        <w:t>מנהגי</w:t>
      </w:r>
      <w:r w:rsidR="00D4510D">
        <w:rPr>
          <w:rFonts w:hint="cs"/>
          <w:rtl/>
        </w:rPr>
        <w:t xml:space="preserve"> </w:t>
      </w:r>
      <w:r w:rsidRPr="008A2CB5">
        <w:rPr>
          <w:rFonts w:hint="cs"/>
          <w:rtl/>
        </w:rPr>
        <w:t>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הלכה</w:t>
      </w:r>
      <w:r w:rsidR="00D4510D">
        <w:rPr>
          <w:rFonts w:hint="cs"/>
          <w:rtl/>
        </w:rPr>
        <w:t xml:space="preserve"> </w:t>
      </w:r>
      <w:r w:rsidRPr="008A2CB5">
        <w:rPr>
          <w:rFonts w:hint="cs"/>
          <w:rtl/>
        </w:rPr>
        <w:t>למעשה,</w:t>
      </w:r>
      <w:r w:rsidR="00D4510D">
        <w:rPr>
          <w:rFonts w:hint="cs"/>
          <w:rtl/>
        </w:rPr>
        <w:t xml:space="preserve"> </w:t>
      </w:r>
      <w:r w:rsidRPr="008A2CB5">
        <w:rPr>
          <w:rFonts w:hint="cs"/>
          <w:rtl/>
        </w:rPr>
        <w:t>גם</w:t>
      </w:r>
      <w:r w:rsidR="00D4510D">
        <w:rPr>
          <w:rFonts w:hint="cs"/>
          <w:rtl/>
        </w:rPr>
        <w:t xml:space="preserve"> </w:t>
      </w:r>
      <w:r w:rsidRPr="008A2CB5">
        <w:rPr>
          <w:rFonts w:hint="cs"/>
          <w:rtl/>
        </w:rPr>
        <w:t>הרחיקו</w:t>
      </w:r>
      <w:r w:rsidR="00D4510D">
        <w:rPr>
          <w:rFonts w:hint="cs"/>
          <w:rtl/>
        </w:rPr>
        <w:t xml:space="preserve"> </w:t>
      </w:r>
      <w:r w:rsidRPr="008A2CB5">
        <w:rPr>
          <w:rFonts w:hint="cs"/>
          <w:rtl/>
        </w:rPr>
        <w:t>לכת</w:t>
      </w:r>
      <w:r>
        <w:rPr>
          <w:rFonts w:hint="cs"/>
          <w:rtl/>
        </w:rPr>
        <w:t>וב,</w:t>
      </w:r>
      <w:r w:rsidR="00D4510D">
        <w:rPr>
          <w:rFonts w:hint="cs"/>
          <w:rtl/>
        </w:rPr>
        <w:t xml:space="preserve"> </w:t>
      </w:r>
      <w:r w:rsidRPr="008A2CB5">
        <w:rPr>
          <w:rFonts w:hint="cs"/>
          <w:rtl/>
        </w:rPr>
        <w:t>וכתבו</w:t>
      </w:r>
      <w:r w:rsidR="00D4510D">
        <w:rPr>
          <w:rFonts w:hint="cs"/>
          <w:rtl/>
        </w:rPr>
        <w:t xml:space="preserve"> </w:t>
      </w:r>
      <w:r w:rsidRPr="008A2CB5">
        <w:rPr>
          <w:rFonts w:hint="cs"/>
          <w:rtl/>
        </w:rPr>
        <w:t>בתור</w:t>
      </w:r>
      <w:r w:rsidR="00D4510D">
        <w:rPr>
          <w:rFonts w:hint="cs"/>
          <w:rtl/>
        </w:rPr>
        <w:t xml:space="preserve"> </w:t>
      </w:r>
      <w:r w:rsidRPr="008A2CB5">
        <w:rPr>
          <w:rFonts w:hint="cs"/>
          <w:rtl/>
        </w:rPr>
        <w:t>מנהג</w:t>
      </w:r>
      <w:r w:rsidR="00D4510D">
        <w:rPr>
          <w:rFonts w:hint="cs"/>
          <w:rtl/>
        </w:rPr>
        <w:t xml:space="preserve"> </w:t>
      </w:r>
      <w:r w:rsidRPr="008A2CB5">
        <w:rPr>
          <w:rFonts w:hint="cs"/>
          <w:rtl/>
        </w:rPr>
        <w:t>חסידי</w:t>
      </w:r>
      <w:r w:rsidR="00D4510D">
        <w:rPr>
          <w:rFonts w:hint="cs"/>
          <w:rtl/>
        </w:rPr>
        <w:t xml:space="preserve"> </w:t>
      </w:r>
      <w:r w:rsidRPr="008A2CB5">
        <w:rPr>
          <w:rFonts w:hint="cs"/>
          <w:rtl/>
        </w:rPr>
        <w:t>חב"ד</w:t>
      </w:r>
      <w:r w:rsidR="00D4510D">
        <w:rPr>
          <w:rFonts w:hint="cs"/>
          <w:rtl/>
        </w:rPr>
        <w:t xml:space="preserve"> </w:t>
      </w:r>
      <w:r w:rsidRPr="008A2CB5">
        <w:rPr>
          <w:rFonts w:hint="cs"/>
          <w:rtl/>
        </w:rPr>
        <w:t>שמספרים</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ויסודם</w:t>
      </w:r>
      <w:r w:rsidR="00D4510D">
        <w:rPr>
          <w:rFonts w:hint="cs"/>
          <w:rtl/>
        </w:rPr>
        <w:t xml:space="preserve"> </w:t>
      </w:r>
      <w:r w:rsidRPr="008A2CB5">
        <w:rPr>
          <w:rFonts w:hint="cs"/>
          <w:rtl/>
        </w:rPr>
        <w:t>הוא</w:t>
      </w:r>
      <w:r w:rsidR="00D4510D">
        <w:rPr>
          <w:rFonts w:hint="cs"/>
          <w:rtl/>
        </w:rPr>
        <w:t xml:space="preserve"> </w:t>
      </w:r>
      <w:r w:rsidRPr="008A2CB5">
        <w:rPr>
          <w:rFonts w:hint="cs"/>
          <w:rtl/>
        </w:rPr>
        <w:t>ע"פ</w:t>
      </w:r>
      <w:r w:rsidR="00D4510D">
        <w:rPr>
          <w:rFonts w:hint="cs"/>
          <w:rtl/>
        </w:rPr>
        <w:t xml:space="preserve"> </w:t>
      </w:r>
      <w:r w:rsidRPr="008A2CB5">
        <w:rPr>
          <w:rFonts w:hint="cs"/>
          <w:rtl/>
        </w:rPr>
        <w:t>האמור</w:t>
      </w:r>
      <w:r w:rsidR="00D4510D">
        <w:rPr>
          <w:rFonts w:hint="cs"/>
          <w:rtl/>
        </w:rPr>
        <w:t xml:space="preserve"> </w:t>
      </w:r>
      <w:r w:rsidRPr="008A2CB5">
        <w:rPr>
          <w:rFonts w:hint="cs"/>
          <w:rtl/>
        </w:rPr>
        <w:t>בהוראת</w:t>
      </w:r>
      <w:r w:rsidR="00D4510D">
        <w:rPr>
          <w:rFonts w:hint="cs"/>
          <w:rtl/>
        </w:rPr>
        <w:t xml:space="preserve"> </w:t>
      </w:r>
      <w:r w:rsidRPr="008A2CB5">
        <w:rPr>
          <w:rFonts w:hint="cs"/>
          <w:rtl/>
        </w:rPr>
        <w:t>רבינו</w:t>
      </w:r>
      <w:r w:rsidR="00D4510D">
        <w:rPr>
          <w:rFonts w:hint="cs"/>
          <w:rtl/>
        </w:rPr>
        <w:t xml:space="preserve"> </w:t>
      </w:r>
      <w:r w:rsidRPr="008A2CB5">
        <w:rPr>
          <w:rFonts w:hint="cs"/>
          <w:rtl/>
        </w:rPr>
        <w:t>אל</w:t>
      </w:r>
      <w:r w:rsidR="00D4510D">
        <w:rPr>
          <w:rFonts w:hint="cs"/>
          <w:rtl/>
        </w:rPr>
        <w:t xml:space="preserve"> </w:t>
      </w:r>
      <w:r w:rsidRPr="008A2CB5">
        <w:rPr>
          <w:rFonts w:hint="cs"/>
          <w:rtl/>
        </w:rPr>
        <w:t>הרב</w:t>
      </w:r>
      <w:r w:rsidR="00D4510D">
        <w:rPr>
          <w:rFonts w:hint="cs"/>
          <w:rtl/>
        </w:rPr>
        <w:t xml:space="preserve"> </w:t>
      </w:r>
      <w:r w:rsidRPr="008A2CB5">
        <w:rPr>
          <w:rFonts w:hint="cs"/>
          <w:rtl/>
        </w:rPr>
        <w:t>וויינברג</w:t>
      </w:r>
      <w:r w:rsidR="00D4510D">
        <w:rPr>
          <w:rFonts w:hint="cs"/>
          <w:rtl/>
        </w:rPr>
        <w:t xml:space="preserve"> </w:t>
      </w:r>
      <w:r w:rsidRPr="008A2CB5">
        <w:rPr>
          <w:rFonts w:hint="cs"/>
          <w:rtl/>
        </w:rPr>
        <w:t>או</w:t>
      </w:r>
      <w:r w:rsidR="00D4510D">
        <w:rPr>
          <w:rFonts w:hint="cs"/>
          <w:rtl/>
        </w:rPr>
        <w:t xml:space="preserve"> </w:t>
      </w:r>
      <w:r w:rsidRPr="008A2CB5">
        <w:rPr>
          <w:rFonts w:hint="cs"/>
          <w:rtl/>
        </w:rPr>
        <w:t>למארגני</w:t>
      </w:r>
      <w:r w:rsidR="00D4510D">
        <w:rPr>
          <w:rFonts w:hint="cs"/>
          <w:rtl/>
        </w:rPr>
        <w:t xml:space="preserve"> </w:t>
      </w:r>
      <w:r w:rsidRPr="008A2CB5">
        <w:rPr>
          <w:rFonts w:hint="cs"/>
          <w:rtl/>
        </w:rPr>
        <w:t>ה"פגישה"].</w:t>
      </w:r>
    </w:p>
    <w:p w:rsidR="00B369AC" w:rsidRPr="008A2CB5" w:rsidRDefault="00B369AC" w:rsidP="00077D26">
      <w:pPr>
        <w:pStyle w:val="a1"/>
        <w:rPr>
          <w:rtl/>
        </w:rPr>
      </w:pPr>
      <w:r w:rsidRPr="008A2CB5">
        <w:rPr>
          <w:rFonts w:hint="cs"/>
          <w:rtl/>
        </w:rPr>
        <w:t>הנה</w:t>
      </w:r>
      <w:r w:rsidR="00D4510D">
        <w:rPr>
          <w:rFonts w:hint="cs"/>
          <w:rtl/>
        </w:rPr>
        <w:t xml:space="preserve"> </w:t>
      </w:r>
      <w:r w:rsidRPr="008A2CB5">
        <w:rPr>
          <w:rFonts w:hint="cs"/>
          <w:rtl/>
        </w:rPr>
        <w:t>במאמרו</w:t>
      </w:r>
      <w:r w:rsidR="00D4510D">
        <w:rPr>
          <w:rFonts w:hint="cs"/>
          <w:rtl/>
        </w:rPr>
        <w:t xml:space="preserve"> </w:t>
      </w:r>
      <w:r w:rsidRPr="008A2CB5">
        <w:rPr>
          <w:rFonts w:hint="cs"/>
          <w:rtl/>
        </w:rPr>
        <w:t>כאן,</w:t>
      </w:r>
      <w:r w:rsidR="00D4510D">
        <w:rPr>
          <w:rFonts w:hint="cs"/>
          <w:rtl/>
        </w:rPr>
        <w:t xml:space="preserve"> </w:t>
      </w:r>
      <w:r w:rsidRPr="008A2CB5">
        <w:rPr>
          <w:rFonts w:hint="cs"/>
          <w:rtl/>
        </w:rPr>
        <w:t>מסיק</w:t>
      </w:r>
      <w:r w:rsidR="00D4510D">
        <w:rPr>
          <w:rFonts w:hint="cs"/>
          <w:rtl/>
        </w:rPr>
        <w:t xml:space="preserve"> </w:t>
      </w:r>
      <w:r w:rsidRPr="008A2CB5">
        <w:rPr>
          <w:rFonts w:hint="cs"/>
          <w:rtl/>
        </w:rPr>
        <w:t>כבוד</w:t>
      </w:r>
      <w:r w:rsidR="00D4510D">
        <w:rPr>
          <w:rFonts w:hint="cs"/>
          <w:rtl/>
        </w:rPr>
        <w:t xml:space="preserve"> </w:t>
      </w:r>
      <w:r w:rsidRPr="008A2CB5">
        <w:rPr>
          <w:rFonts w:hint="cs"/>
          <w:rtl/>
        </w:rPr>
        <w:t>הכותב</w:t>
      </w:r>
      <w:r w:rsidR="00D4510D">
        <w:rPr>
          <w:rFonts w:hint="cs"/>
          <w:rtl/>
        </w:rPr>
        <w:t xml:space="preserve"> </w:t>
      </w:r>
      <w:r w:rsidRPr="008A2CB5">
        <w:rPr>
          <w:rFonts w:hint="cs"/>
          <w:rtl/>
        </w:rPr>
        <w:t>שליט"א,</w:t>
      </w:r>
      <w:r w:rsidR="00D4510D">
        <w:rPr>
          <w:rFonts w:hint="cs"/>
          <w:rtl/>
        </w:rPr>
        <w:t xml:space="preserve"> </w:t>
      </w:r>
      <w:r w:rsidRPr="008A2CB5">
        <w:rPr>
          <w:rFonts w:hint="cs"/>
          <w:rtl/>
        </w:rPr>
        <w:t>שלשה</w:t>
      </w:r>
      <w:r w:rsidR="00D4510D">
        <w:rPr>
          <w:rFonts w:hint="cs"/>
          <w:rtl/>
        </w:rPr>
        <w:t xml:space="preserve"> </w:t>
      </w:r>
      <w:r w:rsidRPr="008A2CB5">
        <w:rPr>
          <w:rFonts w:hint="cs"/>
          <w:rtl/>
        </w:rPr>
        <w:t>חידושים</w:t>
      </w:r>
      <w:r w:rsidR="00D4510D">
        <w:rPr>
          <w:rFonts w:hint="cs"/>
          <w:rtl/>
        </w:rPr>
        <w:t xml:space="preserve"> </w:t>
      </w:r>
      <w:r w:rsidRPr="008A2CB5">
        <w:rPr>
          <w:rFonts w:hint="cs"/>
          <w:rtl/>
        </w:rPr>
        <w:t>מפתיעים:</w:t>
      </w:r>
    </w:p>
    <w:p w:rsidR="00B369AC" w:rsidRPr="008A2CB5" w:rsidRDefault="00B369AC" w:rsidP="00077D26">
      <w:pPr>
        <w:pStyle w:val="a1"/>
        <w:rPr>
          <w:rtl/>
        </w:rPr>
      </w:pPr>
      <w:r w:rsidRPr="008A2CB5">
        <w:rPr>
          <w:rFonts w:hint="cs"/>
          <w:rtl/>
        </w:rPr>
        <w:t>א)</w:t>
      </w:r>
      <w:r w:rsidR="00D4510D">
        <w:rPr>
          <w:rFonts w:hint="cs"/>
          <w:rtl/>
        </w:rPr>
        <w:t xml:space="preserve"> </w:t>
      </w:r>
      <w:r w:rsidRPr="008A2CB5">
        <w:rPr>
          <w:rFonts w:hint="cs"/>
          <w:rtl/>
        </w:rPr>
        <w:t>דס"ל</w:t>
      </w:r>
      <w:r w:rsidR="00D4510D">
        <w:rPr>
          <w:rFonts w:hint="cs"/>
          <w:rtl/>
        </w:rPr>
        <w:t xml:space="preserve"> </w:t>
      </w:r>
      <w:r w:rsidRPr="008A2CB5">
        <w:rPr>
          <w:rFonts w:hint="cs"/>
          <w:rtl/>
        </w:rPr>
        <w:t>לרבינו</w:t>
      </w:r>
      <w:r w:rsidR="00D4510D">
        <w:rPr>
          <w:rFonts w:hint="cs"/>
          <w:rtl/>
        </w:rPr>
        <w:t xml:space="preserve"> </w:t>
      </w:r>
      <w:r w:rsidRPr="008A2CB5">
        <w:rPr>
          <w:rFonts w:hint="cs"/>
          <w:rtl/>
        </w:rPr>
        <w:t>שסיפורי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אינם</w:t>
      </w:r>
      <w:r w:rsidR="00D4510D">
        <w:rPr>
          <w:rFonts w:hint="cs"/>
          <w:rtl/>
        </w:rPr>
        <w:t xml:space="preserve"> </w:t>
      </w:r>
      <w:r w:rsidRPr="008A2CB5">
        <w:rPr>
          <w:rFonts w:hint="cs"/>
          <w:rtl/>
        </w:rPr>
        <w:t>בגדר</w:t>
      </w:r>
      <w:r w:rsidR="00D4510D">
        <w:rPr>
          <w:rFonts w:hint="cs"/>
          <w:rtl/>
        </w:rPr>
        <w:t xml:space="preserve"> </w:t>
      </w:r>
      <w:r w:rsidRPr="008A2CB5">
        <w:rPr>
          <w:rFonts w:hint="cs"/>
          <w:rtl/>
        </w:rPr>
        <w:t>תלמוד</w:t>
      </w:r>
      <w:r w:rsidR="00D4510D">
        <w:rPr>
          <w:rFonts w:hint="cs"/>
          <w:rtl/>
        </w:rPr>
        <w:t xml:space="preserve"> </w:t>
      </w:r>
      <w:r w:rsidRPr="008A2CB5">
        <w:rPr>
          <w:rFonts w:hint="cs"/>
          <w:rtl/>
        </w:rPr>
        <w:t>תורה</w:t>
      </w:r>
      <w:r w:rsidR="00D4510D">
        <w:rPr>
          <w:rFonts w:hint="cs"/>
          <w:rtl/>
        </w:rPr>
        <w:t xml:space="preserve"> </w:t>
      </w:r>
      <w:r w:rsidRPr="008A2CB5">
        <w:rPr>
          <w:rFonts w:hint="cs"/>
          <w:rtl/>
        </w:rPr>
        <w:t>ממש.</w:t>
      </w:r>
      <w:r w:rsidR="00D4510D">
        <w:rPr>
          <w:rFonts w:hint="cs"/>
          <w:rtl/>
        </w:rPr>
        <w:t xml:space="preserve"> </w:t>
      </w:r>
      <w:r w:rsidRPr="008A2CB5">
        <w:rPr>
          <w:rFonts w:hint="cs"/>
          <w:rtl/>
        </w:rPr>
        <w:t>[ואינו</w:t>
      </w:r>
      <w:r w:rsidR="00D4510D">
        <w:rPr>
          <w:rFonts w:hint="cs"/>
          <w:rtl/>
        </w:rPr>
        <w:t xml:space="preserve"> </w:t>
      </w:r>
      <w:r w:rsidRPr="008A2CB5">
        <w:rPr>
          <w:rFonts w:hint="cs"/>
          <w:rtl/>
        </w:rPr>
        <w:t>מפרש</w:t>
      </w:r>
      <w:r w:rsidR="00D4510D">
        <w:rPr>
          <w:rFonts w:hint="cs"/>
          <w:rtl/>
        </w:rPr>
        <w:t xml:space="preserve"> </w:t>
      </w:r>
      <w:r w:rsidRPr="008A2CB5">
        <w:rPr>
          <w:rFonts w:hint="cs"/>
          <w:rtl/>
        </w:rPr>
        <w:t>מהו</w:t>
      </w:r>
      <w:r w:rsidR="00D4510D">
        <w:rPr>
          <w:rFonts w:hint="cs"/>
          <w:rtl/>
        </w:rPr>
        <w:t xml:space="preserve"> </w:t>
      </w:r>
      <w:r w:rsidRPr="008A2CB5">
        <w:rPr>
          <w:rFonts w:hint="cs"/>
          <w:rtl/>
        </w:rPr>
        <w:t>גדרו</w:t>
      </w:r>
      <w:r w:rsidR="00D4510D">
        <w:rPr>
          <w:rFonts w:hint="cs"/>
          <w:rtl/>
        </w:rPr>
        <w:t xml:space="preserve"> </w:t>
      </w:r>
      <w:r w:rsidRPr="008A2CB5">
        <w:rPr>
          <w:rFonts w:hint="cs"/>
          <w:rtl/>
        </w:rPr>
        <w:t>של</w:t>
      </w:r>
      <w:r w:rsidR="00D4510D">
        <w:rPr>
          <w:rFonts w:hint="cs"/>
          <w:rtl/>
        </w:rPr>
        <w:t xml:space="preserve"> </w:t>
      </w:r>
      <w:r w:rsidRPr="008A2CB5">
        <w:rPr>
          <w:rFonts w:hint="cs"/>
          <w:rtl/>
        </w:rPr>
        <w:t>"אינו</w:t>
      </w:r>
      <w:r w:rsidR="00D4510D">
        <w:rPr>
          <w:rFonts w:hint="cs"/>
          <w:rtl/>
        </w:rPr>
        <w:t xml:space="preserve"> </w:t>
      </w:r>
      <w:r w:rsidRPr="008A2CB5">
        <w:rPr>
          <w:rFonts w:hint="cs"/>
          <w:rtl/>
        </w:rPr>
        <w:t>תלמוד</w:t>
      </w:r>
      <w:r w:rsidR="00D4510D">
        <w:rPr>
          <w:rFonts w:hint="cs"/>
          <w:rtl/>
        </w:rPr>
        <w:t xml:space="preserve"> </w:t>
      </w:r>
      <w:r w:rsidRPr="008A2CB5">
        <w:rPr>
          <w:rFonts w:hint="cs"/>
          <w:rtl/>
        </w:rPr>
        <w:t>תורה</w:t>
      </w:r>
      <w:r w:rsidR="00D4510D">
        <w:rPr>
          <w:rFonts w:hint="cs"/>
          <w:rtl/>
        </w:rPr>
        <w:t xml:space="preserve"> </w:t>
      </w:r>
      <w:r w:rsidRPr="008A2CB5">
        <w:rPr>
          <w:rFonts w:hint="cs"/>
          <w:rtl/>
        </w:rPr>
        <w:t>ממש".</w:t>
      </w:r>
      <w:r w:rsidR="00D4510D">
        <w:rPr>
          <w:rFonts w:hint="cs"/>
          <w:rtl/>
        </w:rPr>
        <w:t xml:space="preserve"> </w:t>
      </w:r>
      <w:r w:rsidRPr="008A2CB5">
        <w:rPr>
          <w:rFonts w:hint="cs"/>
          <w:rtl/>
        </w:rPr>
        <w:t>והוא</w:t>
      </w:r>
      <w:r w:rsidR="00D4510D">
        <w:rPr>
          <w:rFonts w:hint="cs"/>
          <w:rtl/>
        </w:rPr>
        <w:t xml:space="preserve"> </w:t>
      </w:r>
      <w:r w:rsidRPr="008A2CB5">
        <w:rPr>
          <w:rFonts w:hint="cs"/>
          <w:rtl/>
        </w:rPr>
        <w:t>מסיים</w:t>
      </w:r>
      <w:r w:rsidR="00D4510D">
        <w:rPr>
          <w:rFonts w:hint="cs"/>
          <w:rtl/>
        </w:rPr>
        <w:t xml:space="preserve"> </w:t>
      </w:r>
      <w:r w:rsidRPr="008A2CB5">
        <w:rPr>
          <w:rFonts w:hint="cs"/>
          <w:rtl/>
        </w:rPr>
        <w:t>שזהו</w:t>
      </w:r>
      <w:r w:rsidR="00D4510D">
        <w:rPr>
          <w:rFonts w:hint="cs"/>
          <w:rtl/>
        </w:rPr>
        <w:t xml:space="preserve"> </w:t>
      </w:r>
      <w:r w:rsidRPr="008A2CB5">
        <w:rPr>
          <w:rFonts w:hint="cs"/>
          <w:rtl/>
        </w:rPr>
        <w:t>דומה</w:t>
      </w:r>
      <w:r w:rsidR="00D4510D">
        <w:rPr>
          <w:rFonts w:hint="cs"/>
          <w:rtl/>
        </w:rPr>
        <w:t xml:space="preserve"> </w:t>
      </w:r>
      <w:r w:rsidRPr="008A2CB5">
        <w:rPr>
          <w:rFonts w:hint="cs"/>
          <w:rtl/>
        </w:rPr>
        <w:t>לשאר</w:t>
      </w:r>
      <w:r w:rsidR="00D4510D">
        <w:rPr>
          <w:rFonts w:hint="cs"/>
          <w:rtl/>
        </w:rPr>
        <w:t xml:space="preserve"> </w:t>
      </w:r>
      <w:r w:rsidRPr="008A2CB5">
        <w:rPr>
          <w:rFonts w:hint="cs"/>
          <w:rtl/>
        </w:rPr>
        <w:t>מצוות</w:t>
      </w:r>
      <w:r w:rsidR="00D4510D">
        <w:rPr>
          <w:rFonts w:hint="cs"/>
          <w:rtl/>
        </w:rPr>
        <w:t xml:space="preserve"> </w:t>
      </w:r>
      <w:r w:rsidRPr="008A2CB5">
        <w:rPr>
          <w:rFonts w:hint="cs"/>
          <w:rtl/>
        </w:rPr>
        <w:t>שעושים</w:t>
      </w:r>
      <w:r w:rsidR="00D4510D">
        <w:rPr>
          <w:rFonts w:hint="cs"/>
          <w:rtl/>
        </w:rPr>
        <w:t xml:space="preserve"> </w:t>
      </w:r>
      <w:r w:rsidRPr="008A2CB5">
        <w:rPr>
          <w:rFonts w:hint="cs"/>
          <w:rtl/>
        </w:rPr>
        <w:t>גם</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שאינם</w:t>
      </w:r>
      <w:r w:rsidR="00D4510D">
        <w:rPr>
          <w:rFonts w:hint="cs"/>
          <w:rtl/>
        </w:rPr>
        <w:t xml:space="preserve"> </w:t>
      </w:r>
      <w:r w:rsidRPr="008A2CB5">
        <w:rPr>
          <w:rFonts w:hint="cs"/>
          <w:rtl/>
        </w:rPr>
        <w:t>בגדר</w:t>
      </w:r>
      <w:r w:rsidR="00D4510D">
        <w:rPr>
          <w:rFonts w:hint="cs"/>
          <w:rtl/>
        </w:rPr>
        <w:t xml:space="preserve"> </w:t>
      </w:r>
      <w:r w:rsidRPr="008A2CB5">
        <w:rPr>
          <w:rFonts w:hint="cs"/>
          <w:rtl/>
        </w:rPr>
        <w:t>תלמוד</w:t>
      </w:r>
      <w:r w:rsidR="00D4510D">
        <w:rPr>
          <w:rFonts w:hint="cs"/>
          <w:rtl/>
        </w:rPr>
        <w:t xml:space="preserve"> </w:t>
      </w:r>
      <w:r w:rsidRPr="008A2CB5">
        <w:rPr>
          <w:rFonts w:hint="cs"/>
          <w:rtl/>
        </w:rPr>
        <w:t>תורה</w:t>
      </w:r>
      <w:r w:rsidR="00D4510D">
        <w:rPr>
          <w:rFonts w:hint="cs"/>
          <w:rtl/>
        </w:rPr>
        <w:t xml:space="preserve"> </w:t>
      </w:r>
      <w:r w:rsidRPr="008A2CB5">
        <w:rPr>
          <w:rFonts w:hint="cs"/>
          <w:rtl/>
        </w:rPr>
        <w:t>בכלל].</w:t>
      </w:r>
    </w:p>
    <w:p w:rsidR="00B369AC" w:rsidRPr="008A2CB5" w:rsidRDefault="00B369AC" w:rsidP="00077D26">
      <w:pPr>
        <w:pStyle w:val="a1"/>
        <w:rPr>
          <w:rtl/>
        </w:rPr>
      </w:pPr>
      <w:r w:rsidRPr="008A2CB5">
        <w:rPr>
          <w:rFonts w:hint="cs"/>
          <w:rtl/>
        </w:rPr>
        <w:t>ב)</w:t>
      </w:r>
      <w:r w:rsidR="00D4510D">
        <w:rPr>
          <w:rFonts w:hint="cs"/>
          <w:rtl/>
        </w:rPr>
        <w:t xml:space="preserve"> </w:t>
      </w:r>
      <w:r w:rsidRPr="008A2CB5">
        <w:rPr>
          <w:rFonts w:hint="cs"/>
          <w:rtl/>
        </w:rPr>
        <w:t>שבליל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יש</w:t>
      </w:r>
      <w:r w:rsidR="00D4510D">
        <w:rPr>
          <w:rFonts w:hint="cs"/>
          <w:rtl/>
        </w:rPr>
        <w:t xml:space="preserve"> </w:t>
      </w:r>
      <w:r w:rsidRPr="008A2CB5">
        <w:rPr>
          <w:rFonts w:hint="cs"/>
          <w:rtl/>
        </w:rPr>
        <w:t>לעסוק</w:t>
      </w:r>
      <w:r w:rsidR="00D4510D">
        <w:rPr>
          <w:rFonts w:hint="cs"/>
          <w:rtl/>
        </w:rPr>
        <w:t xml:space="preserve"> </w:t>
      </w:r>
      <w:r w:rsidRPr="008A2CB5">
        <w:rPr>
          <w:rFonts w:hint="cs"/>
          <w:rtl/>
        </w:rPr>
        <w:t>בסיפורי</w:t>
      </w:r>
      <w:r w:rsidR="00D4510D">
        <w:rPr>
          <w:rFonts w:hint="cs"/>
          <w:rtl/>
        </w:rPr>
        <w:t xml:space="preserve"> </w:t>
      </w:r>
      <w:r w:rsidRPr="008A2CB5">
        <w:rPr>
          <w:rFonts w:hint="cs"/>
          <w:rtl/>
        </w:rPr>
        <w:t>צדיקים.</w:t>
      </w:r>
    </w:p>
    <w:p w:rsidR="00B369AC" w:rsidRPr="008A2CB5" w:rsidRDefault="00B369AC" w:rsidP="00077D26">
      <w:pPr>
        <w:pStyle w:val="a1"/>
        <w:rPr>
          <w:rtl/>
        </w:rPr>
      </w:pPr>
      <w:r w:rsidRPr="008A2CB5">
        <w:rPr>
          <w:rFonts w:hint="cs"/>
          <w:rtl/>
        </w:rPr>
        <w:t>ג)</w:t>
      </w:r>
      <w:r w:rsidR="00D4510D">
        <w:rPr>
          <w:rFonts w:hint="cs"/>
          <w:rtl/>
        </w:rPr>
        <w:t xml:space="preserve"> </w:t>
      </w:r>
      <w:r w:rsidRPr="008A2CB5">
        <w:rPr>
          <w:rFonts w:hint="cs"/>
          <w:rtl/>
        </w:rPr>
        <w:t>שלכאורה</w:t>
      </w:r>
      <w:r w:rsidR="00D4510D">
        <w:rPr>
          <w:rFonts w:hint="cs"/>
          <w:rtl/>
        </w:rPr>
        <w:t xml:space="preserve"> </w:t>
      </w:r>
      <w:r w:rsidRPr="008A2CB5">
        <w:rPr>
          <w:rFonts w:hint="cs"/>
          <w:rtl/>
        </w:rPr>
        <w:t>ע"פ</w:t>
      </w:r>
      <w:r w:rsidR="00D4510D">
        <w:rPr>
          <w:rFonts w:hint="cs"/>
          <w:rtl/>
        </w:rPr>
        <w:t xml:space="preserve"> </w:t>
      </w:r>
      <w:r w:rsidRPr="008A2CB5">
        <w:rPr>
          <w:rFonts w:hint="cs"/>
          <w:rtl/>
        </w:rPr>
        <w:t>הנ"ל</w:t>
      </w:r>
      <w:r w:rsidR="00D4510D">
        <w:rPr>
          <w:rFonts w:hint="cs"/>
          <w:rtl/>
        </w:rPr>
        <w:t xml:space="preserve"> </w:t>
      </w:r>
      <w:r w:rsidRPr="008A2CB5">
        <w:rPr>
          <w:rFonts w:hint="cs"/>
          <w:rtl/>
        </w:rPr>
        <w:t>אין</w:t>
      </w:r>
      <w:r w:rsidR="00D4510D">
        <w:rPr>
          <w:rFonts w:hint="cs"/>
          <w:rtl/>
        </w:rPr>
        <w:t xml:space="preserve"> </w:t>
      </w:r>
      <w:r w:rsidRPr="008A2CB5">
        <w:rPr>
          <w:rFonts w:hint="cs"/>
          <w:rtl/>
        </w:rPr>
        <w:t>צורך</w:t>
      </w:r>
      <w:r w:rsidR="00D4510D">
        <w:rPr>
          <w:rFonts w:hint="cs"/>
          <w:rtl/>
        </w:rPr>
        <w:t xml:space="preserve"> </w:t>
      </w:r>
      <w:r w:rsidRPr="008A2CB5">
        <w:rPr>
          <w:rFonts w:hint="cs"/>
          <w:rtl/>
        </w:rPr>
        <w:t>לברך</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לפני</w:t>
      </w:r>
      <w:r w:rsidR="00D4510D">
        <w:rPr>
          <w:rFonts w:hint="cs"/>
          <w:rtl/>
        </w:rPr>
        <w:t xml:space="preserve"> </w:t>
      </w:r>
      <w:r w:rsidRPr="008A2CB5">
        <w:rPr>
          <w:rFonts w:hint="cs"/>
          <w:rtl/>
        </w:rPr>
        <w:t>העסק</w:t>
      </w:r>
      <w:r w:rsidR="00D4510D">
        <w:rPr>
          <w:rFonts w:hint="cs"/>
          <w:rtl/>
        </w:rPr>
        <w:t xml:space="preserve"> </w:t>
      </w:r>
      <w:r w:rsidRPr="008A2CB5">
        <w:rPr>
          <w:rFonts w:hint="cs"/>
          <w:rtl/>
        </w:rPr>
        <w:t>בסיפורי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[והיינו</w:t>
      </w:r>
      <w:r w:rsidR="00D4510D">
        <w:rPr>
          <w:rFonts w:hint="cs"/>
          <w:rtl/>
        </w:rPr>
        <w:t xml:space="preserve"> </w:t>
      </w:r>
      <w:r w:rsidRPr="008A2CB5">
        <w:rPr>
          <w:rFonts w:hint="cs"/>
          <w:rtl/>
        </w:rPr>
        <w:t>שמותר</w:t>
      </w:r>
      <w:r w:rsidR="00D4510D">
        <w:rPr>
          <w:rFonts w:hint="cs"/>
          <w:rtl/>
        </w:rPr>
        <w:t xml:space="preserve"> </w:t>
      </w:r>
      <w:r w:rsidRPr="008A2CB5">
        <w:rPr>
          <w:rFonts w:hint="cs"/>
          <w:rtl/>
        </w:rPr>
        <w:t>ללמוד</w:t>
      </w:r>
      <w:r w:rsidR="00D4510D">
        <w:rPr>
          <w:rFonts w:hint="cs"/>
          <w:rtl/>
        </w:rPr>
        <w:t xml:space="preserve"> </w:t>
      </w:r>
      <w:r w:rsidRPr="008A2CB5">
        <w:rPr>
          <w:rFonts w:hint="cs"/>
          <w:rtl/>
        </w:rPr>
        <w:t>ולעסוק</w:t>
      </w:r>
      <w:r w:rsidR="00D4510D">
        <w:rPr>
          <w:rFonts w:hint="cs"/>
          <w:rtl/>
        </w:rPr>
        <w:t xml:space="preserve"> </w:t>
      </w:r>
      <w:r w:rsidRPr="008A2CB5">
        <w:rPr>
          <w:rFonts w:hint="cs"/>
          <w:rtl/>
        </w:rPr>
        <w:t>בסיפורי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גם</w:t>
      </w:r>
      <w:r w:rsidR="00D4510D">
        <w:rPr>
          <w:rFonts w:hint="cs"/>
          <w:rtl/>
        </w:rPr>
        <w:t xml:space="preserve"> </w:t>
      </w:r>
      <w:r w:rsidRPr="008A2CB5">
        <w:rPr>
          <w:rFonts w:hint="cs"/>
          <w:rtl/>
        </w:rPr>
        <w:t>לפני</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אלא</w:t>
      </w:r>
      <w:r w:rsidR="00D4510D">
        <w:rPr>
          <w:rFonts w:hint="cs"/>
          <w:rtl/>
        </w:rPr>
        <w:t xml:space="preserve"> </w:t>
      </w:r>
      <w:r w:rsidRPr="008A2CB5">
        <w:rPr>
          <w:rFonts w:hint="cs"/>
          <w:rtl/>
        </w:rPr>
        <w:t>שהוא</w:t>
      </w:r>
      <w:r w:rsidR="00D4510D">
        <w:rPr>
          <w:rFonts w:hint="cs"/>
          <w:rtl/>
        </w:rPr>
        <w:t xml:space="preserve"> </w:t>
      </w:r>
      <w:r w:rsidRPr="008A2CB5">
        <w:rPr>
          <w:rFonts w:hint="cs"/>
          <w:rtl/>
        </w:rPr>
        <w:t>מסיים</w:t>
      </w:r>
      <w:r w:rsidR="00D4510D">
        <w:rPr>
          <w:rFonts w:hint="cs"/>
          <w:rtl/>
        </w:rPr>
        <w:t xml:space="preserve"> </w:t>
      </w:r>
      <w:r w:rsidRPr="008A2CB5">
        <w:rPr>
          <w:rFonts w:hint="cs"/>
          <w:rtl/>
        </w:rPr>
        <w:t>שעדיין</w:t>
      </w:r>
      <w:r w:rsidR="00D4510D">
        <w:rPr>
          <w:rFonts w:hint="cs"/>
          <w:rtl/>
        </w:rPr>
        <w:t xml:space="preserve"> </w:t>
      </w:r>
      <w:r w:rsidRPr="008A2CB5">
        <w:rPr>
          <w:rFonts w:hint="cs"/>
          <w:rtl/>
        </w:rPr>
        <w:t>צ"ע.</w:t>
      </w:r>
    </w:p>
    <w:p w:rsidR="00B369AC" w:rsidRPr="008A2CB5" w:rsidRDefault="00B369AC" w:rsidP="00077D26">
      <w:pPr>
        <w:pStyle w:val="a1"/>
        <w:rPr>
          <w:rtl/>
        </w:rPr>
      </w:pPr>
      <w:r w:rsidRPr="008A2CB5">
        <w:rPr>
          <w:rFonts w:hint="cs"/>
          <w:rtl/>
        </w:rPr>
        <w:lastRenderedPageBreak/>
        <w:t>ונראה</w:t>
      </w:r>
      <w:r w:rsidR="00D4510D">
        <w:rPr>
          <w:rFonts w:hint="cs"/>
          <w:rtl/>
        </w:rPr>
        <w:t xml:space="preserve"> </w:t>
      </w:r>
      <w:r w:rsidRPr="008A2CB5">
        <w:rPr>
          <w:rFonts w:hint="cs"/>
          <w:rtl/>
        </w:rPr>
        <w:t>שבכל</w:t>
      </w:r>
      <w:r w:rsidR="00D4510D">
        <w:rPr>
          <w:rFonts w:hint="cs"/>
          <w:rtl/>
        </w:rPr>
        <w:t xml:space="preserve"> </w:t>
      </w:r>
      <w:r w:rsidRPr="008A2CB5">
        <w:rPr>
          <w:rFonts w:hint="cs"/>
          <w:rtl/>
        </w:rPr>
        <w:t>שלשת</w:t>
      </w:r>
      <w:r w:rsidR="00D4510D">
        <w:rPr>
          <w:rFonts w:hint="cs"/>
          <w:rtl/>
        </w:rPr>
        <w:t xml:space="preserve"> </w:t>
      </w:r>
      <w:r w:rsidRPr="008A2CB5">
        <w:rPr>
          <w:rFonts w:hint="cs"/>
          <w:rtl/>
        </w:rPr>
        <w:t>דברים</w:t>
      </w:r>
      <w:r w:rsidR="00D4510D">
        <w:rPr>
          <w:rFonts w:hint="cs"/>
          <w:rtl/>
        </w:rPr>
        <w:t xml:space="preserve"> </w:t>
      </w:r>
      <w:r w:rsidRPr="008A2CB5">
        <w:rPr>
          <w:rFonts w:hint="cs"/>
          <w:rtl/>
        </w:rPr>
        <w:t>הוא</w:t>
      </w:r>
      <w:r w:rsidR="00D4510D">
        <w:rPr>
          <w:rFonts w:hint="cs"/>
          <w:rtl/>
        </w:rPr>
        <w:t xml:space="preserve"> </w:t>
      </w:r>
      <w:r w:rsidRPr="008A2CB5">
        <w:rPr>
          <w:rFonts w:hint="cs"/>
          <w:rtl/>
        </w:rPr>
        <w:t>לא</w:t>
      </w:r>
      <w:r w:rsidR="00D4510D">
        <w:rPr>
          <w:rFonts w:hint="cs"/>
          <w:rtl/>
        </w:rPr>
        <w:t xml:space="preserve"> </w:t>
      </w:r>
      <w:r w:rsidRPr="008A2CB5">
        <w:rPr>
          <w:rFonts w:hint="cs"/>
          <w:rtl/>
        </w:rPr>
        <w:t>כיוון</w:t>
      </w:r>
      <w:r w:rsidR="00D4510D">
        <w:rPr>
          <w:rFonts w:hint="cs"/>
          <w:rtl/>
        </w:rPr>
        <w:t xml:space="preserve"> </w:t>
      </w:r>
      <w:r w:rsidRPr="008A2CB5">
        <w:rPr>
          <w:rFonts w:hint="cs"/>
          <w:rtl/>
        </w:rPr>
        <w:t>יפה,</w:t>
      </w:r>
      <w:r w:rsidR="00D4510D">
        <w:rPr>
          <w:rFonts w:hint="cs"/>
          <w:rtl/>
        </w:rPr>
        <w:t xml:space="preserve"> </w:t>
      </w:r>
      <w:r w:rsidRPr="008A2CB5">
        <w:rPr>
          <w:rFonts w:hint="cs"/>
          <w:rtl/>
        </w:rPr>
        <w:t>כאשר</w:t>
      </w:r>
      <w:r w:rsidR="00D4510D">
        <w:rPr>
          <w:rFonts w:hint="cs"/>
          <w:rtl/>
        </w:rPr>
        <w:t xml:space="preserve"> </w:t>
      </w:r>
      <w:r w:rsidRPr="008A2CB5">
        <w:rPr>
          <w:rFonts w:hint="cs"/>
          <w:rtl/>
        </w:rPr>
        <w:t>נוכיח</w:t>
      </w:r>
      <w:r w:rsidR="00D4510D">
        <w:rPr>
          <w:rFonts w:hint="cs"/>
          <w:rtl/>
        </w:rPr>
        <w:t xml:space="preserve"> </w:t>
      </w:r>
      <w:r w:rsidRPr="008A2CB5">
        <w:rPr>
          <w:rFonts w:hint="cs"/>
          <w:rtl/>
        </w:rPr>
        <w:t>בעז"ה</w:t>
      </w:r>
      <w:r w:rsidR="00D4510D">
        <w:rPr>
          <w:rFonts w:hint="cs"/>
          <w:rtl/>
        </w:rPr>
        <w:t xml:space="preserve"> </w:t>
      </w:r>
      <w:r w:rsidRPr="008A2CB5">
        <w:rPr>
          <w:rFonts w:hint="cs"/>
          <w:rtl/>
        </w:rPr>
        <w:t>לקמן.</w:t>
      </w:r>
    </w:p>
    <w:p w:rsidR="00B369AC" w:rsidRPr="008A2CB5" w:rsidRDefault="00B369AC" w:rsidP="009E69FE">
      <w:pPr>
        <w:pStyle w:val="a6"/>
        <w:spacing w:before="120" w:after="40"/>
        <w:ind w:left="0"/>
        <w:rPr>
          <w:rtl/>
        </w:rPr>
      </w:pPr>
      <w:r w:rsidRPr="008A2CB5">
        <w:rPr>
          <w:rFonts w:hint="cs"/>
          <w:rtl/>
        </w:rPr>
        <w:t>ספרים</w:t>
      </w:r>
      <w:r w:rsidR="00D4510D">
        <w:rPr>
          <w:rFonts w:hint="cs"/>
          <w:rtl/>
        </w:rPr>
        <w:t xml:space="preserve"> </w:t>
      </w:r>
      <w:r w:rsidRPr="008A2CB5">
        <w:rPr>
          <w:rFonts w:hint="cs"/>
          <w:rtl/>
        </w:rPr>
        <w:t>שנכתבו</w:t>
      </w:r>
      <w:r w:rsidR="00D4510D">
        <w:rPr>
          <w:rFonts w:hint="cs"/>
          <w:rtl/>
        </w:rPr>
        <w:t xml:space="preserve"> </w:t>
      </w:r>
      <w:r w:rsidRPr="008A2CB5">
        <w:rPr>
          <w:rFonts w:hint="cs"/>
          <w:rtl/>
        </w:rPr>
        <w:t>ע"י</w:t>
      </w:r>
      <w:r w:rsidR="00D4510D">
        <w:rPr>
          <w:rFonts w:hint="cs"/>
          <w:rtl/>
        </w:rPr>
        <w:t xml:space="preserve"> </w:t>
      </w:r>
      <w:r w:rsidRPr="008A2CB5">
        <w:rPr>
          <w:rFonts w:hint="cs"/>
          <w:rtl/>
        </w:rPr>
        <w:t>בעלי</w:t>
      </w:r>
      <w:r w:rsidR="00D4510D">
        <w:rPr>
          <w:rFonts w:hint="cs"/>
          <w:rtl/>
        </w:rPr>
        <w:t xml:space="preserve"> </w:t>
      </w:r>
      <w:r w:rsidRPr="008A2CB5">
        <w:rPr>
          <w:rFonts w:hint="cs"/>
          <w:rtl/>
        </w:rPr>
        <w:t>רוח</w:t>
      </w:r>
      <w:r w:rsidR="00D4510D">
        <w:rPr>
          <w:rFonts w:hint="cs"/>
          <w:rtl/>
        </w:rPr>
        <w:t xml:space="preserve"> </w:t>
      </w:r>
      <w:r w:rsidRPr="008A2CB5">
        <w:rPr>
          <w:rFonts w:hint="cs"/>
          <w:rtl/>
        </w:rPr>
        <w:t>הקודש</w:t>
      </w:r>
    </w:p>
    <w:p w:rsidR="00B369AC" w:rsidRPr="008A2CB5" w:rsidRDefault="00B369AC" w:rsidP="00077D26">
      <w:pPr>
        <w:pStyle w:val="a1"/>
        <w:rPr>
          <w:rtl/>
        </w:rPr>
      </w:pPr>
      <w:r w:rsidRPr="008A2CB5">
        <w:rPr>
          <w:rFonts w:hint="cs"/>
          <w:rtl/>
        </w:rPr>
        <w:t>כבוד</w:t>
      </w:r>
      <w:r w:rsidR="00D4510D">
        <w:rPr>
          <w:rFonts w:hint="cs"/>
          <w:rtl/>
        </w:rPr>
        <w:t xml:space="preserve"> </w:t>
      </w:r>
      <w:r w:rsidRPr="008A2CB5">
        <w:rPr>
          <w:rFonts w:hint="cs"/>
          <w:rtl/>
        </w:rPr>
        <w:t>הכותב</w:t>
      </w:r>
      <w:r w:rsidR="00D4510D">
        <w:rPr>
          <w:rFonts w:hint="cs"/>
          <w:rtl/>
        </w:rPr>
        <w:t xml:space="preserve"> </w:t>
      </w:r>
      <w:r w:rsidRPr="008A2CB5">
        <w:rPr>
          <w:rFonts w:hint="cs"/>
          <w:rtl/>
        </w:rPr>
        <w:t>כנראה</w:t>
      </w:r>
      <w:r w:rsidR="00D4510D">
        <w:rPr>
          <w:rFonts w:hint="cs"/>
          <w:rtl/>
        </w:rPr>
        <w:t xml:space="preserve"> </w:t>
      </w:r>
      <w:r w:rsidRPr="008A2CB5">
        <w:rPr>
          <w:rFonts w:hint="cs"/>
          <w:rtl/>
        </w:rPr>
        <w:t>לא</w:t>
      </w:r>
      <w:r w:rsidR="00D4510D">
        <w:rPr>
          <w:rFonts w:hint="cs"/>
          <w:rtl/>
        </w:rPr>
        <w:t xml:space="preserve"> </w:t>
      </w:r>
      <w:r w:rsidRPr="008A2CB5">
        <w:rPr>
          <w:rFonts w:hint="cs"/>
          <w:rtl/>
        </w:rPr>
        <w:t>רצה</w:t>
      </w:r>
      <w:r w:rsidR="00D4510D">
        <w:rPr>
          <w:rFonts w:hint="cs"/>
          <w:rtl/>
        </w:rPr>
        <w:t xml:space="preserve"> </w:t>
      </w:r>
      <w:r w:rsidRPr="008A2CB5">
        <w:rPr>
          <w:rFonts w:hint="cs"/>
          <w:rtl/>
        </w:rPr>
        <w:t>להיכנס</w:t>
      </w:r>
      <w:r w:rsidR="00D4510D">
        <w:rPr>
          <w:rFonts w:hint="cs"/>
          <w:rtl/>
        </w:rPr>
        <w:t xml:space="preserve"> </w:t>
      </w:r>
      <w:r w:rsidRPr="008A2CB5">
        <w:rPr>
          <w:rFonts w:hint="cs"/>
          <w:rtl/>
        </w:rPr>
        <w:t>בדבריו</w:t>
      </w:r>
      <w:r w:rsidR="00D4510D">
        <w:rPr>
          <w:rFonts w:hint="cs"/>
          <w:rtl/>
        </w:rPr>
        <w:t xml:space="preserve"> </w:t>
      </w:r>
      <w:r w:rsidRPr="008A2CB5">
        <w:rPr>
          <w:rFonts w:hint="cs"/>
          <w:rtl/>
        </w:rPr>
        <w:t>לשיעורים,</w:t>
      </w:r>
      <w:r w:rsidR="00D4510D">
        <w:rPr>
          <w:rFonts w:hint="cs"/>
          <w:rtl/>
        </w:rPr>
        <w:t xml:space="preserve"> </w:t>
      </w:r>
      <w:r w:rsidRPr="008A2CB5">
        <w:rPr>
          <w:rFonts w:hint="cs"/>
          <w:rtl/>
        </w:rPr>
        <w:t>ועל</w:t>
      </w:r>
      <w:r w:rsidR="00D4510D">
        <w:rPr>
          <w:rFonts w:hint="cs"/>
          <w:rtl/>
        </w:rPr>
        <w:t xml:space="preserve"> </w:t>
      </w:r>
      <w:r w:rsidRPr="008A2CB5">
        <w:rPr>
          <w:rFonts w:hint="cs"/>
          <w:rtl/>
        </w:rPr>
        <w:t>כן</w:t>
      </w:r>
      <w:r w:rsidR="00D4510D">
        <w:rPr>
          <w:rFonts w:hint="cs"/>
          <w:rtl/>
        </w:rPr>
        <w:t xml:space="preserve"> </w:t>
      </w:r>
      <w:r w:rsidRPr="008A2CB5">
        <w:rPr>
          <w:rFonts w:hint="cs"/>
          <w:rtl/>
        </w:rPr>
        <w:t>הוא</w:t>
      </w:r>
      <w:r w:rsidR="00D4510D">
        <w:rPr>
          <w:rFonts w:hint="cs"/>
          <w:rtl/>
        </w:rPr>
        <w:t xml:space="preserve"> </w:t>
      </w:r>
      <w:r w:rsidRPr="008A2CB5">
        <w:rPr>
          <w:rFonts w:hint="cs"/>
          <w:rtl/>
        </w:rPr>
        <w:t>הכליל</w:t>
      </w:r>
      <w:r w:rsidR="00D4510D">
        <w:rPr>
          <w:rFonts w:hint="cs"/>
          <w:rtl/>
        </w:rPr>
        <w:t xml:space="preserve"> </w:t>
      </w:r>
      <w:r w:rsidRPr="008A2CB5">
        <w:rPr>
          <w:rFonts w:hint="cs"/>
          <w:rtl/>
        </w:rPr>
        <w:t>בחדא</w:t>
      </w:r>
      <w:r w:rsidR="00D4510D">
        <w:rPr>
          <w:rFonts w:hint="cs"/>
          <w:rtl/>
        </w:rPr>
        <w:t xml:space="preserve"> </w:t>
      </w:r>
      <w:r w:rsidRPr="008A2CB5">
        <w:rPr>
          <w:rFonts w:hint="cs"/>
          <w:rtl/>
        </w:rPr>
        <w:t>מחתא</w:t>
      </w:r>
      <w:r w:rsidR="00D4510D">
        <w:rPr>
          <w:rFonts w:hint="cs"/>
          <w:rtl/>
        </w:rPr>
        <w:t xml:space="preserve"> </w:t>
      </w:r>
      <w:r w:rsidRPr="008A2CB5">
        <w:rPr>
          <w:rFonts w:hint="cs"/>
          <w:rtl/>
        </w:rPr>
        <w:t>כל</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ותולדות</w:t>
      </w:r>
      <w:r w:rsidR="00D4510D">
        <w:rPr>
          <w:rFonts w:hint="cs"/>
          <w:rtl/>
        </w:rPr>
        <w:t xml:space="preserve"> </w:t>
      </w:r>
      <w:r w:rsidRPr="008A2CB5">
        <w:rPr>
          <w:rFonts w:hint="cs"/>
          <w:rtl/>
        </w:rPr>
        <w:t>גדולי</w:t>
      </w:r>
      <w:r w:rsidR="00D4510D">
        <w:rPr>
          <w:rFonts w:hint="cs"/>
          <w:rtl/>
        </w:rPr>
        <w:t xml:space="preserve"> </w:t>
      </w:r>
      <w:r w:rsidRPr="008A2CB5">
        <w:rPr>
          <w:rFonts w:hint="cs"/>
          <w:rtl/>
        </w:rPr>
        <w:t>ישראל,</w:t>
      </w:r>
      <w:r w:rsidR="00D4510D">
        <w:rPr>
          <w:rFonts w:hint="cs"/>
          <w:rtl/>
        </w:rPr>
        <w:t xml:space="preserve"> </w:t>
      </w:r>
      <w:r w:rsidRPr="008A2CB5">
        <w:rPr>
          <w:rFonts w:hint="cs"/>
          <w:rtl/>
        </w:rPr>
        <w:t>הן</w:t>
      </w:r>
      <w:r w:rsidR="00D4510D">
        <w:rPr>
          <w:rFonts w:hint="cs"/>
          <w:rtl/>
        </w:rPr>
        <w:t xml:space="preserve"> </w:t>
      </w:r>
      <w:r w:rsidRPr="008A2CB5">
        <w:rPr>
          <w:rFonts w:hint="cs"/>
          <w:rtl/>
        </w:rPr>
        <w:t>אלו</w:t>
      </w:r>
      <w:r w:rsidR="00D4510D">
        <w:rPr>
          <w:rFonts w:hint="cs"/>
          <w:rtl/>
        </w:rPr>
        <w:t xml:space="preserve"> </w:t>
      </w:r>
      <w:r w:rsidRPr="008A2CB5">
        <w:rPr>
          <w:rFonts w:hint="cs"/>
          <w:rtl/>
        </w:rPr>
        <w:t>שמופיעים</w:t>
      </w:r>
      <w:r w:rsidR="00D4510D">
        <w:rPr>
          <w:rFonts w:hint="cs"/>
          <w:rtl/>
        </w:rPr>
        <w:t xml:space="preserve"> </w:t>
      </w:r>
      <w:r w:rsidRPr="008A2CB5">
        <w:rPr>
          <w:rFonts w:hint="cs"/>
          <w:rtl/>
        </w:rPr>
        <w:t>בספרים</w:t>
      </w:r>
      <w:r w:rsidR="00D4510D">
        <w:rPr>
          <w:rFonts w:hint="cs"/>
          <w:rtl/>
        </w:rPr>
        <w:t xml:space="preserve"> </w:t>
      </w:r>
      <w:r w:rsidRPr="008A2CB5">
        <w:rPr>
          <w:rFonts w:hint="cs"/>
          <w:rtl/>
        </w:rPr>
        <w:t>שנכתבו</w:t>
      </w:r>
      <w:r w:rsidR="00D4510D">
        <w:rPr>
          <w:rFonts w:hint="cs"/>
          <w:rtl/>
        </w:rPr>
        <w:t xml:space="preserve"> </w:t>
      </w:r>
      <w:r w:rsidRPr="008A2CB5">
        <w:rPr>
          <w:rFonts w:hint="cs"/>
          <w:rtl/>
        </w:rPr>
        <w:t>ברוה"ק</w:t>
      </w:r>
      <w:r w:rsidR="00D4510D">
        <w:rPr>
          <w:rFonts w:hint="cs"/>
          <w:rtl/>
        </w:rPr>
        <w:t xml:space="preserve"> </w:t>
      </w:r>
      <w:r w:rsidRPr="008A2CB5">
        <w:rPr>
          <w:rFonts w:hint="cs"/>
          <w:rtl/>
        </w:rPr>
        <w:t>עד</w:t>
      </w:r>
      <w:r w:rsidR="00D4510D">
        <w:rPr>
          <w:rFonts w:hint="cs"/>
          <w:rtl/>
        </w:rPr>
        <w:t xml:space="preserve"> </w:t>
      </w:r>
      <w:r w:rsidRPr="008A2CB5">
        <w:rPr>
          <w:rFonts w:hint="cs"/>
          <w:rtl/>
        </w:rPr>
        <w:t>הש"ך</w:t>
      </w:r>
      <w:r w:rsidR="00D4510D">
        <w:rPr>
          <w:rFonts w:hint="cs"/>
          <w:rtl/>
        </w:rPr>
        <w:t xml:space="preserve"> </w:t>
      </w:r>
      <w:r w:rsidRPr="008A2CB5">
        <w:rPr>
          <w:rFonts w:hint="cs"/>
          <w:rtl/>
        </w:rPr>
        <w:t>והט"ז</w:t>
      </w:r>
      <w:r w:rsidR="00D4510D">
        <w:rPr>
          <w:rFonts w:hint="cs"/>
          <w:rtl/>
        </w:rPr>
        <w:t xml:space="preserve"> </w:t>
      </w:r>
      <w:r w:rsidRPr="008A2CB5">
        <w:rPr>
          <w:rFonts w:hint="cs"/>
          <w:rtl/>
        </w:rPr>
        <w:t>(עי'</w:t>
      </w:r>
      <w:r w:rsidR="00D4510D">
        <w:rPr>
          <w:rFonts w:hint="cs"/>
          <w:rtl/>
        </w:rPr>
        <w:t xml:space="preserve"> </w:t>
      </w:r>
      <w:r w:rsidRPr="008A2CB5">
        <w:rPr>
          <w:rFonts w:hint="cs"/>
          <w:rtl/>
        </w:rPr>
        <w:t>המשך</w:t>
      </w:r>
      <w:r w:rsidR="00D4510D">
        <w:rPr>
          <w:rFonts w:hint="cs"/>
          <w:rtl/>
        </w:rPr>
        <w:t xml:space="preserve"> </w:t>
      </w:r>
      <w:r w:rsidRPr="008A2CB5">
        <w:rPr>
          <w:rFonts w:hint="cs"/>
          <w:rtl/>
        </w:rPr>
        <w:t>תער"ב</w:t>
      </w:r>
      <w:r w:rsidR="00D4510D">
        <w:rPr>
          <w:rFonts w:hint="cs"/>
          <w:rtl/>
        </w:rPr>
        <w:t xml:space="preserve"> </w:t>
      </w:r>
      <w:r w:rsidRPr="008A2CB5">
        <w:rPr>
          <w:rFonts w:hint="cs"/>
          <w:rtl/>
        </w:rPr>
        <w:t>ח"ג</w:t>
      </w:r>
      <w:r w:rsidR="00D4510D">
        <w:rPr>
          <w:rFonts w:hint="cs"/>
          <w:rtl/>
        </w:rPr>
        <w:t xml:space="preserve"> </w:t>
      </w:r>
      <w:r w:rsidRPr="008A2CB5">
        <w:rPr>
          <w:rFonts w:hint="cs"/>
          <w:rtl/>
        </w:rPr>
        <w:t>ע'</w:t>
      </w:r>
      <w:r w:rsidR="00D4510D">
        <w:rPr>
          <w:rFonts w:hint="cs"/>
          <w:rtl/>
        </w:rPr>
        <w:t xml:space="preserve"> </w:t>
      </w:r>
      <w:r w:rsidRPr="008A2CB5">
        <w:rPr>
          <w:rFonts w:hint="cs"/>
          <w:rtl/>
        </w:rPr>
        <w:t>א'שפה,</w:t>
      </w:r>
      <w:r w:rsidR="00D4510D">
        <w:rPr>
          <w:rFonts w:hint="cs"/>
          <w:rtl/>
        </w:rPr>
        <w:t xml:space="preserve"> </w:t>
      </w:r>
      <w:r w:rsidRPr="008A2CB5">
        <w:rPr>
          <w:rFonts w:hint="cs"/>
          <w:rtl/>
        </w:rPr>
        <w:t>וספר</w:t>
      </w:r>
      <w:r w:rsidR="00D4510D">
        <w:rPr>
          <w:rFonts w:hint="cs"/>
          <w:rtl/>
        </w:rPr>
        <w:t xml:space="preserve"> </w:t>
      </w:r>
      <w:r w:rsidRPr="008A2CB5">
        <w:rPr>
          <w:rFonts w:hint="cs"/>
          <w:rtl/>
        </w:rPr>
        <w:t>שארית</w:t>
      </w:r>
      <w:r w:rsidR="00D4510D">
        <w:rPr>
          <w:rFonts w:hint="cs"/>
          <w:rtl/>
        </w:rPr>
        <w:t xml:space="preserve"> </w:t>
      </w:r>
      <w:r w:rsidRPr="008A2CB5">
        <w:rPr>
          <w:rFonts w:hint="cs"/>
          <w:rtl/>
        </w:rPr>
        <w:t>ישראל,</w:t>
      </w:r>
      <w:r w:rsidR="00D4510D">
        <w:rPr>
          <w:rFonts w:hint="cs"/>
          <w:rtl/>
        </w:rPr>
        <w:t xml:space="preserve"> </w:t>
      </w:r>
      <w:r w:rsidRPr="008A2CB5">
        <w:rPr>
          <w:rFonts w:hint="cs"/>
          <w:rtl/>
        </w:rPr>
        <w:t>ווילעדניק</w:t>
      </w:r>
      <w:r w:rsidR="00D4510D">
        <w:rPr>
          <w:rFonts w:hint="cs"/>
          <w:rtl/>
        </w:rPr>
        <w:t xml:space="preserve"> </w:t>
      </w:r>
      <w:r w:rsidRPr="008A2CB5">
        <w:rPr>
          <w:rFonts w:hint="cs"/>
          <w:rtl/>
        </w:rPr>
        <w:t>ע'</w:t>
      </w:r>
      <w:r w:rsidR="00D4510D">
        <w:rPr>
          <w:rFonts w:hint="cs"/>
          <w:rtl/>
        </w:rPr>
        <w:t xml:space="preserve"> </w:t>
      </w:r>
      <w:r w:rsidRPr="008A2CB5">
        <w:rPr>
          <w:rFonts w:hint="cs"/>
          <w:rtl/>
        </w:rPr>
        <w:t>קיז,</w:t>
      </w:r>
      <w:r w:rsidR="00D4510D">
        <w:rPr>
          <w:rFonts w:hint="cs"/>
          <w:rtl/>
        </w:rPr>
        <w:t xml:space="preserve"> </w:t>
      </w:r>
      <w:r w:rsidRPr="008A2CB5">
        <w:rPr>
          <w:rFonts w:hint="cs"/>
          <w:rtl/>
        </w:rPr>
        <w:t>ויש</w:t>
      </w:r>
      <w:r w:rsidR="00D4510D">
        <w:rPr>
          <w:rFonts w:hint="cs"/>
          <w:rtl/>
        </w:rPr>
        <w:t xml:space="preserve"> </w:t>
      </w:r>
      <w:r w:rsidRPr="008A2CB5">
        <w:rPr>
          <w:rFonts w:hint="cs"/>
          <w:rtl/>
        </w:rPr>
        <w:t>עוד</w:t>
      </w:r>
      <w:r w:rsidR="00D4510D">
        <w:rPr>
          <w:rFonts w:hint="cs"/>
          <w:rtl/>
        </w:rPr>
        <w:t xml:space="preserve"> </w:t>
      </w:r>
      <w:r w:rsidRPr="008A2CB5">
        <w:rPr>
          <w:rFonts w:hint="cs"/>
          <w:rtl/>
        </w:rPr>
        <w:t>גירסאות),</w:t>
      </w:r>
      <w:r w:rsidR="00D4510D">
        <w:rPr>
          <w:rFonts w:hint="cs"/>
          <w:rtl/>
        </w:rPr>
        <w:t xml:space="preserve"> </w:t>
      </w:r>
      <w:r w:rsidRPr="008A2CB5">
        <w:rPr>
          <w:rFonts w:hint="cs"/>
          <w:rtl/>
        </w:rPr>
        <w:t>כגון</w:t>
      </w:r>
      <w:r w:rsidR="00D4510D">
        <w:rPr>
          <w:rFonts w:hint="cs"/>
          <w:rtl/>
        </w:rPr>
        <w:t xml:space="preserve"> </w:t>
      </w:r>
      <w:r w:rsidRPr="008A2CB5">
        <w:rPr>
          <w:rFonts w:hint="cs"/>
          <w:rtl/>
        </w:rPr>
        <w:t>סדר</w:t>
      </w:r>
      <w:r w:rsidR="00D4510D">
        <w:rPr>
          <w:rFonts w:hint="cs"/>
          <w:rtl/>
        </w:rPr>
        <w:t xml:space="preserve"> </w:t>
      </w:r>
      <w:r w:rsidRPr="008A2CB5">
        <w:rPr>
          <w:rFonts w:hint="cs"/>
          <w:rtl/>
        </w:rPr>
        <w:t>הדורות</w:t>
      </w:r>
      <w:r w:rsidR="00D4510D">
        <w:rPr>
          <w:rFonts w:hint="cs"/>
          <w:rtl/>
        </w:rPr>
        <w:t xml:space="preserve"> </w:t>
      </w:r>
      <w:r w:rsidRPr="008A2CB5">
        <w:rPr>
          <w:rFonts w:hint="cs"/>
          <w:rtl/>
        </w:rPr>
        <w:t>לרבינו</w:t>
      </w:r>
      <w:r w:rsidR="00D4510D">
        <w:rPr>
          <w:rFonts w:hint="cs"/>
          <w:rtl/>
        </w:rPr>
        <w:t xml:space="preserve"> </w:t>
      </w:r>
      <w:r w:rsidRPr="008A2CB5">
        <w:rPr>
          <w:rFonts w:hint="cs"/>
          <w:rtl/>
        </w:rPr>
        <w:t>נתן</w:t>
      </w:r>
      <w:r w:rsidR="00D4510D">
        <w:rPr>
          <w:rFonts w:hint="cs"/>
          <w:rtl/>
        </w:rPr>
        <w:t xml:space="preserve"> </w:t>
      </w:r>
      <w:r w:rsidRPr="008A2CB5">
        <w:rPr>
          <w:rFonts w:hint="cs"/>
          <w:rtl/>
        </w:rPr>
        <w:t>בעל</w:t>
      </w:r>
      <w:r w:rsidR="00D4510D">
        <w:rPr>
          <w:rFonts w:hint="cs"/>
          <w:rtl/>
        </w:rPr>
        <w:t xml:space="preserve"> </w:t>
      </w:r>
      <w:r w:rsidRPr="008A2CB5">
        <w:rPr>
          <w:rFonts w:hint="cs"/>
          <w:rtl/>
        </w:rPr>
        <w:t>הערוך</w:t>
      </w:r>
      <w:r w:rsidR="00D4510D">
        <w:rPr>
          <w:rFonts w:hint="cs"/>
          <w:rtl/>
        </w:rPr>
        <w:t xml:space="preserve"> </w:t>
      </w:r>
      <w:r w:rsidRPr="008A2CB5">
        <w:rPr>
          <w:rFonts w:hint="cs"/>
          <w:rtl/>
        </w:rPr>
        <w:t>כו'</w:t>
      </w:r>
      <w:r w:rsidR="00D4510D">
        <w:rPr>
          <w:rFonts w:hint="cs"/>
          <w:rtl/>
        </w:rPr>
        <w:t xml:space="preserve"> </w:t>
      </w:r>
      <w:r w:rsidRPr="008A2CB5">
        <w:rPr>
          <w:rFonts w:hint="cs"/>
          <w:rtl/>
        </w:rPr>
        <w:t>הסיפורים</w:t>
      </w:r>
      <w:r w:rsidR="00D4510D">
        <w:rPr>
          <w:rFonts w:hint="cs"/>
          <w:rtl/>
        </w:rPr>
        <w:t xml:space="preserve"> </w:t>
      </w:r>
      <w:r w:rsidRPr="008A2CB5">
        <w:rPr>
          <w:rFonts w:hint="cs"/>
          <w:rtl/>
        </w:rPr>
        <w:t>שבו,</w:t>
      </w:r>
      <w:r w:rsidR="00D4510D">
        <w:rPr>
          <w:rFonts w:hint="cs"/>
          <w:rtl/>
        </w:rPr>
        <w:t xml:space="preserve"> </w:t>
      </w:r>
      <w:r w:rsidRPr="008A2CB5">
        <w:rPr>
          <w:rFonts w:hint="cs"/>
          <w:rtl/>
        </w:rPr>
        <w:t>והן</w:t>
      </w:r>
      <w:r w:rsidR="00D4510D">
        <w:rPr>
          <w:rFonts w:hint="cs"/>
          <w:rtl/>
        </w:rPr>
        <w:t xml:space="preserve"> </w:t>
      </w:r>
      <w:r w:rsidRPr="008A2CB5">
        <w:rPr>
          <w:rFonts w:hint="cs"/>
          <w:rtl/>
        </w:rPr>
        <w:t>בספרי</w:t>
      </w:r>
      <w:r w:rsidR="00D4510D">
        <w:rPr>
          <w:rFonts w:hint="cs"/>
          <w:rtl/>
        </w:rPr>
        <w:t xml:space="preserve"> </w:t>
      </w:r>
      <w:r w:rsidRPr="008A2CB5">
        <w:rPr>
          <w:rFonts w:hint="cs"/>
          <w:rtl/>
        </w:rPr>
        <w:t>רבותינו</w:t>
      </w:r>
      <w:r w:rsidR="00D4510D">
        <w:rPr>
          <w:rFonts w:hint="cs"/>
          <w:rtl/>
        </w:rPr>
        <w:t xml:space="preserve"> </w:t>
      </w:r>
      <w:r w:rsidRPr="008A2CB5">
        <w:rPr>
          <w:rFonts w:hint="cs"/>
          <w:rtl/>
        </w:rPr>
        <w:t>נשיאינו</w:t>
      </w:r>
      <w:r w:rsidR="00D4510D">
        <w:rPr>
          <w:rFonts w:hint="cs"/>
          <w:rtl/>
        </w:rPr>
        <w:t xml:space="preserve"> </w:t>
      </w:r>
      <w:r w:rsidRPr="008A2CB5">
        <w:rPr>
          <w:rFonts w:hint="cs"/>
          <w:rtl/>
        </w:rPr>
        <w:t>כגון</w:t>
      </w:r>
      <w:r w:rsidR="00D4510D">
        <w:rPr>
          <w:rFonts w:hint="cs"/>
          <w:rtl/>
        </w:rPr>
        <w:t xml:space="preserve"> </w:t>
      </w:r>
      <w:r w:rsidRPr="008A2CB5">
        <w:rPr>
          <w:rFonts w:hint="cs"/>
          <w:rtl/>
        </w:rPr>
        <w:t>הלקוטי</w:t>
      </w:r>
      <w:r w:rsidR="00D4510D">
        <w:rPr>
          <w:rFonts w:hint="cs"/>
          <w:rtl/>
        </w:rPr>
        <w:t xml:space="preserve"> </w:t>
      </w:r>
      <w:r w:rsidRPr="008A2CB5">
        <w:rPr>
          <w:rFonts w:hint="cs"/>
          <w:rtl/>
        </w:rPr>
        <w:t>דיבורים</w:t>
      </w:r>
      <w:r w:rsidR="00D4510D">
        <w:rPr>
          <w:rFonts w:hint="cs"/>
          <w:rtl/>
        </w:rPr>
        <w:t xml:space="preserve"> </w:t>
      </w:r>
      <w:r w:rsidRPr="008A2CB5">
        <w:rPr>
          <w:rFonts w:hint="cs"/>
          <w:rtl/>
        </w:rPr>
        <w:t>כו'</w:t>
      </w:r>
      <w:r w:rsidR="00D4510D">
        <w:rPr>
          <w:rFonts w:hint="cs"/>
          <w:rtl/>
        </w:rPr>
        <w:t xml:space="preserve"> </w:t>
      </w:r>
      <w:r w:rsidRPr="008A2CB5">
        <w:rPr>
          <w:rFonts w:hint="cs"/>
          <w:rtl/>
        </w:rPr>
        <w:t>וסיפורים</w:t>
      </w:r>
      <w:r w:rsidR="00D4510D">
        <w:rPr>
          <w:rFonts w:hint="cs"/>
          <w:rtl/>
        </w:rPr>
        <w:t xml:space="preserve"> </w:t>
      </w:r>
      <w:r w:rsidRPr="008A2CB5">
        <w:rPr>
          <w:rFonts w:hint="cs"/>
          <w:rtl/>
        </w:rPr>
        <w:t>שסיפרו</w:t>
      </w:r>
      <w:r w:rsidR="00D4510D">
        <w:rPr>
          <w:rFonts w:hint="cs"/>
          <w:rtl/>
        </w:rPr>
        <w:t xml:space="preserve"> </w:t>
      </w:r>
      <w:r w:rsidRPr="008A2CB5">
        <w:rPr>
          <w:rFonts w:hint="cs"/>
          <w:rtl/>
        </w:rPr>
        <w:t>שאר</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הקדושים,</w:t>
      </w:r>
      <w:r w:rsidR="00D4510D">
        <w:rPr>
          <w:rFonts w:hint="cs"/>
          <w:rtl/>
        </w:rPr>
        <w:t xml:space="preserve"> </w:t>
      </w:r>
      <w:r w:rsidRPr="008A2CB5">
        <w:rPr>
          <w:rFonts w:hint="cs"/>
          <w:rtl/>
        </w:rPr>
        <w:t>והן</w:t>
      </w:r>
      <w:r w:rsidR="00D4510D">
        <w:rPr>
          <w:rFonts w:hint="cs"/>
          <w:rtl/>
        </w:rPr>
        <w:t xml:space="preserve"> </w:t>
      </w:r>
      <w:r w:rsidRPr="008A2CB5">
        <w:rPr>
          <w:rFonts w:hint="cs"/>
          <w:rtl/>
        </w:rPr>
        <w:t>בספרות</w:t>
      </w:r>
      <w:r w:rsidR="00D4510D">
        <w:rPr>
          <w:rFonts w:hint="cs"/>
          <w:rtl/>
        </w:rPr>
        <w:t xml:space="preserve"> </w:t>
      </w:r>
      <w:r w:rsidRPr="008A2CB5">
        <w:rPr>
          <w:rFonts w:hint="cs"/>
          <w:rtl/>
        </w:rPr>
        <w:t>העניפה</w:t>
      </w:r>
      <w:r w:rsidR="00D4510D">
        <w:rPr>
          <w:rFonts w:hint="cs"/>
          <w:rtl/>
        </w:rPr>
        <w:t xml:space="preserve"> </w:t>
      </w:r>
      <w:r w:rsidRPr="008A2CB5">
        <w:rPr>
          <w:rFonts w:hint="cs"/>
          <w:rtl/>
        </w:rPr>
        <w:t>של</w:t>
      </w:r>
      <w:r w:rsidR="00D4510D">
        <w:rPr>
          <w:rFonts w:hint="cs"/>
          <w:rtl/>
        </w:rPr>
        <w:t xml:space="preserve"> </w:t>
      </w:r>
      <w:r w:rsidRPr="008A2CB5">
        <w:rPr>
          <w:rFonts w:hint="cs"/>
          <w:rtl/>
        </w:rPr>
        <w:t>החסידים</w:t>
      </w:r>
      <w:r w:rsidR="00D4510D">
        <w:rPr>
          <w:rFonts w:hint="cs"/>
          <w:rtl/>
        </w:rPr>
        <w:t xml:space="preserve"> </w:t>
      </w:r>
      <w:r w:rsidRPr="008A2CB5">
        <w:rPr>
          <w:rFonts w:hint="cs"/>
          <w:rtl/>
        </w:rPr>
        <w:t>לדורותיהם</w:t>
      </w:r>
      <w:r w:rsidR="00D4510D">
        <w:rPr>
          <w:rFonts w:hint="cs"/>
          <w:rtl/>
        </w:rPr>
        <w:t xml:space="preserve"> </w:t>
      </w:r>
      <w:r w:rsidRPr="008A2CB5">
        <w:rPr>
          <w:rFonts w:hint="cs"/>
          <w:rtl/>
        </w:rPr>
        <w:t>כגון</w:t>
      </w:r>
      <w:r w:rsidR="00D4510D">
        <w:rPr>
          <w:rFonts w:hint="cs"/>
          <w:rtl/>
        </w:rPr>
        <w:t xml:space="preserve"> </w:t>
      </w:r>
      <w:r w:rsidRPr="008A2CB5">
        <w:rPr>
          <w:rFonts w:hint="cs"/>
          <w:rtl/>
        </w:rPr>
        <w:t>מפי</w:t>
      </w:r>
      <w:r w:rsidR="00D4510D">
        <w:rPr>
          <w:rFonts w:hint="cs"/>
          <w:rtl/>
        </w:rPr>
        <w:t xml:space="preserve"> </w:t>
      </w:r>
      <w:r w:rsidRPr="008A2CB5">
        <w:rPr>
          <w:rFonts w:hint="cs"/>
          <w:rtl/>
        </w:rPr>
        <w:t>הר"ש</w:t>
      </w:r>
      <w:r w:rsidR="00D4510D">
        <w:rPr>
          <w:rFonts w:hint="cs"/>
          <w:rtl/>
        </w:rPr>
        <w:t xml:space="preserve"> </w:t>
      </w:r>
      <w:r w:rsidRPr="008A2CB5">
        <w:rPr>
          <w:rFonts w:hint="cs"/>
          <w:rtl/>
        </w:rPr>
        <w:t>גרונם</w:t>
      </w:r>
      <w:r w:rsidR="00D4510D">
        <w:rPr>
          <w:rFonts w:hint="cs"/>
          <w:rtl/>
        </w:rPr>
        <w:t xml:space="preserve"> </w:t>
      </w:r>
      <w:r w:rsidRPr="008A2CB5">
        <w:rPr>
          <w:rFonts w:hint="cs"/>
          <w:rtl/>
        </w:rPr>
        <w:t>וכיו"ב.</w:t>
      </w:r>
    </w:p>
    <w:p w:rsidR="00B369AC" w:rsidRPr="008A2CB5" w:rsidRDefault="00B369AC" w:rsidP="00077D26">
      <w:pPr>
        <w:pStyle w:val="a1"/>
        <w:rPr>
          <w:rtl/>
        </w:rPr>
      </w:pPr>
      <w:r w:rsidRPr="008A2CB5">
        <w:rPr>
          <w:rFonts w:hint="cs"/>
          <w:rtl/>
        </w:rPr>
        <w:t>ומובן</w:t>
      </w:r>
      <w:r w:rsidR="00D4510D">
        <w:rPr>
          <w:rFonts w:hint="cs"/>
          <w:rtl/>
        </w:rPr>
        <w:t xml:space="preserve"> </w:t>
      </w:r>
      <w:r w:rsidRPr="008A2CB5">
        <w:rPr>
          <w:rFonts w:hint="cs"/>
          <w:rtl/>
        </w:rPr>
        <w:t>שקשה</w:t>
      </w:r>
      <w:r w:rsidR="00D4510D">
        <w:rPr>
          <w:rFonts w:hint="cs"/>
          <w:rtl/>
        </w:rPr>
        <w:t xml:space="preserve"> </w:t>
      </w:r>
      <w:r w:rsidRPr="008A2CB5">
        <w:rPr>
          <w:rFonts w:hint="cs"/>
          <w:rtl/>
        </w:rPr>
        <w:t>לחלק</w:t>
      </w:r>
      <w:r w:rsidR="00D4510D">
        <w:rPr>
          <w:rFonts w:hint="cs"/>
          <w:rtl/>
        </w:rPr>
        <w:t xml:space="preserve"> </w:t>
      </w:r>
      <w:r w:rsidRPr="008A2CB5">
        <w:rPr>
          <w:rFonts w:hint="cs"/>
          <w:rtl/>
        </w:rPr>
        <w:t>כאשר</w:t>
      </w:r>
      <w:r w:rsidR="00D4510D">
        <w:rPr>
          <w:rFonts w:hint="cs"/>
          <w:rtl/>
        </w:rPr>
        <w:t xml:space="preserve"> </w:t>
      </w:r>
      <w:r w:rsidRPr="008A2CB5">
        <w:rPr>
          <w:rFonts w:hint="cs"/>
          <w:rtl/>
        </w:rPr>
        <w:t>יושבים</w:t>
      </w:r>
      <w:r w:rsidR="00D4510D">
        <w:rPr>
          <w:rFonts w:hint="cs"/>
          <w:rtl/>
        </w:rPr>
        <w:t xml:space="preserve"> </w:t>
      </w:r>
      <w:r w:rsidRPr="008A2CB5">
        <w:rPr>
          <w:rFonts w:hint="cs"/>
          <w:rtl/>
        </w:rPr>
        <w:t>לספר</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חסידים</w:t>
      </w:r>
      <w:r w:rsidR="00D4510D">
        <w:rPr>
          <w:rFonts w:hint="cs"/>
          <w:rtl/>
        </w:rPr>
        <w:t xml:space="preserve"> </w:t>
      </w:r>
      <w:r w:rsidRPr="008A2CB5">
        <w:rPr>
          <w:rFonts w:hint="cs"/>
          <w:rtl/>
        </w:rPr>
        <w:t>להבחין</w:t>
      </w:r>
      <w:r w:rsidR="00D4510D">
        <w:rPr>
          <w:rFonts w:hint="cs"/>
          <w:rtl/>
        </w:rPr>
        <w:t xml:space="preserve"> </w:t>
      </w:r>
      <w:r w:rsidRPr="008A2CB5">
        <w:rPr>
          <w:rFonts w:hint="cs"/>
          <w:rtl/>
        </w:rPr>
        <w:t>ולבדוק</w:t>
      </w:r>
      <w:r w:rsidR="00D4510D">
        <w:rPr>
          <w:rFonts w:hint="cs"/>
          <w:rtl/>
        </w:rPr>
        <w:t xml:space="preserve"> </w:t>
      </w:r>
      <w:r w:rsidRPr="008A2CB5">
        <w:rPr>
          <w:rFonts w:hint="cs"/>
          <w:rtl/>
        </w:rPr>
        <w:t>על</w:t>
      </w:r>
      <w:r w:rsidR="00D4510D">
        <w:rPr>
          <w:rFonts w:hint="cs"/>
          <w:rtl/>
        </w:rPr>
        <w:t xml:space="preserve"> </w:t>
      </w:r>
      <w:r w:rsidRPr="008A2CB5">
        <w:rPr>
          <w:rFonts w:hint="cs"/>
          <w:rtl/>
        </w:rPr>
        <w:t>כל</w:t>
      </w:r>
      <w:r w:rsidR="00D4510D">
        <w:rPr>
          <w:rFonts w:hint="cs"/>
          <w:rtl/>
        </w:rPr>
        <w:t xml:space="preserve"> </w:t>
      </w:r>
      <w:r w:rsidRPr="008A2CB5">
        <w:rPr>
          <w:rFonts w:hint="cs"/>
          <w:rtl/>
        </w:rPr>
        <w:t>סיפור</w:t>
      </w:r>
      <w:r w:rsidR="00D4510D">
        <w:rPr>
          <w:rFonts w:hint="cs"/>
          <w:rtl/>
        </w:rPr>
        <w:t xml:space="preserve"> </w:t>
      </w:r>
      <w:r w:rsidRPr="008A2CB5">
        <w:rPr>
          <w:rFonts w:hint="cs"/>
          <w:rtl/>
        </w:rPr>
        <w:t>אם</w:t>
      </w:r>
      <w:r w:rsidR="00D4510D">
        <w:rPr>
          <w:rFonts w:hint="cs"/>
          <w:rtl/>
        </w:rPr>
        <w:t xml:space="preserve"> </w:t>
      </w:r>
      <w:r w:rsidRPr="008A2CB5">
        <w:rPr>
          <w:rFonts w:hint="cs"/>
          <w:rtl/>
        </w:rPr>
        <w:t>מקורו</w:t>
      </w:r>
      <w:r w:rsidR="00D4510D">
        <w:rPr>
          <w:rFonts w:hint="cs"/>
          <w:rtl/>
        </w:rPr>
        <w:t xml:space="preserve"> </w:t>
      </w:r>
      <w:r w:rsidRPr="008A2CB5">
        <w:rPr>
          <w:rFonts w:hint="cs"/>
          <w:rtl/>
        </w:rPr>
        <w:t>מפי</w:t>
      </w:r>
      <w:r w:rsidR="00D4510D">
        <w:rPr>
          <w:rFonts w:hint="cs"/>
          <w:rtl/>
        </w:rPr>
        <w:t xml:space="preserve"> </w:t>
      </w:r>
      <w:r w:rsidRPr="008A2CB5">
        <w:rPr>
          <w:rFonts w:hint="cs"/>
          <w:rtl/>
        </w:rPr>
        <w:t>רבותינו</w:t>
      </w:r>
      <w:r w:rsidR="00D4510D">
        <w:rPr>
          <w:rFonts w:hint="cs"/>
          <w:rtl/>
        </w:rPr>
        <w:t xml:space="preserve"> </w:t>
      </w:r>
      <w:r w:rsidRPr="008A2CB5">
        <w:rPr>
          <w:rFonts w:hint="cs"/>
          <w:rtl/>
        </w:rPr>
        <w:t>או</w:t>
      </w:r>
      <w:r w:rsidR="00D4510D">
        <w:rPr>
          <w:rFonts w:hint="cs"/>
          <w:rtl/>
        </w:rPr>
        <w:t xml:space="preserve"> </w:t>
      </w:r>
      <w:r w:rsidRPr="008A2CB5">
        <w:rPr>
          <w:rFonts w:hint="cs"/>
          <w:rtl/>
        </w:rPr>
        <w:t>מחסידים</w:t>
      </w:r>
      <w:r w:rsidR="00D4510D">
        <w:rPr>
          <w:rFonts w:hint="cs"/>
          <w:rtl/>
        </w:rPr>
        <w:t xml:space="preserve"> </w:t>
      </w:r>
      <w:r w:rsidRPr="008A2CB5">
        <w:rPr>
          <w:rFonts w:hint="cs"/>
          <w:rtl/>
        </w:rPr>
        <w:t>בלבד.</w:t>
      </w:r>
    </w:p>
    <w:p w:rsidR="00B369AC" w:rsidRPr="008A2CB5" w:rsidRDefault="00B369AC" w:rsidP="00077D26">
      <w:pPr>
        <w:pStyle w:val="a1"/>
        <w:rPr>
          <w:rtl/>
        </w:rPr>
      </w:pPr>
      <w:r w:rsidRPr="008A2CB5">
        <w:rPr>
          <w:rFonts w:hint="cs"/>
          <w:rtl/>
        </w:rPr>
        <w:t>[כותב</w:t>
      </w:r>
      <w:r w:rsidR="00D4510D">
        <w:rPr>
          <w:rFonts w:hint="cs"/>
          <w:rtl/>
        </w:rPr>
        <w:t xml:space="preserve"> </w:t>
      </w:r>
      <w:r w:rsidRPr="008A2CB5">
        <w:rPr>
          <w:rFonts w:hint="cs"/>
          <w:rtl/>
        </w:rPr>
        <w:t>זה</w:t>
      </w:r>
      <w:r w:rsidR="00D4510D">
        <w:rPr>
          <w:rFonts w:hint="cs"/>
          <w:rtl/>
        </w:rPr>
        <w:t xml:space="preserve"> </w:t>
      </w:r>
      <w:r w:rsidRPr="008A2CB5">
        <w:rPr>
          <w:rFonts w:hint="cs"/>
          <w:rtl/>
        </w:rPr>
        <w:t>גם</w:t>
      </w:r>
      <w:r w:rsidR="00D4510D">
        <w:rPr>
          <w:rFonts w:hint="cs"/>
          <w:rtl/>
        </w:rPr>
        <w:t xml:space="preserve"> </w:t>
      </w:r>
      <w:r w:rsidRPr="008A2CB5">
        <w:rPr>
          <w:rFonts w:hint="cs"/>
          <w:rtl/>
        </w:rPr>
        <w:t>לא</w:t>
      </w:r>
      <w:r w:rsidR="00D4510D">
        <w:rPr>
          <w:rFonts w:hint="cs"/>
          <w:rtl/>
        </w:rPr>
        <w:t xml:space="preserve"> </w:t>
      </w:r>
      <w:r w:rsidRPr="008A2CB5">
        <w:rPr>
          <w:rFonts w:hint="cs"/>
          <w:rtl/>
        </w:rPr>
        <w:t>נכנס</w:t>
      </w:r>
      <w:r w:rsidR="00D4510D">
        <w:rPr>
          <w:rFonts w:hint="cs"/>
          <w:rtl/>
        </w:rPr>
        <w:t xml:space="preserve"> </w:t>
      </w:r>
      <w:r w:rsidRPr="008A2CB5">
        <w:rPr>
          <w:rFonts w:hint="cs"/>
          <w:rtl/>
        </w:rPr>
        <w:t>לחילוקים</w:t>
      </w:r>
      <w:r w:rsidR="00D4510D">
        <w:rPr>
          <w:rFonts w:hint="cs"/>
          <w:rtl/>
        </w:rPr>
        <w:t xml:space="preserve"> </w:t>
      </w:r>
      <w:r w:rsidRPr="008A2CB5">
        <w:rPr>
          <w:rFonts w:hint="cs"/>
          <w:rtl/>
        </w:rPr>
        <w:t>אם</w:t>
      </w:r>
      <w:r w:rsidR="00D4510D">
        <w:rPr>
          <w:rFonts w:hint="cs"/>
          <w:rtl/>
        </w:rPr>
        <w:t xml:space="preserve"> </w:t>
      </w:r>
      <w:r w:rsidRPr="008A2CB5">
        <w:rPr>
          <w:rFonts w:hint="cs"/>
          <w:rtl/>
        </w:rPr>
        <w:t>בענין</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מופת,</w:t>
      </w:r>
      <w:r w:rsidR="00D4510D">
        <w:rPr>
          <w:rFonts w:hint="cs"/>
          <w:rtl/>
        </w:rPr>
        <w:t xml:space="preserve"> </w:t>
      </w:r>
      <w:r w:rsidRPr="008A2CB5">
        <w:rPr>
          <w:rFonts w:hint="cs"/>
          <w:rtl/>
        </w:rPr>
        <w:t>או</w:t>
      </w:r>
      <w:r w:rsidR="00D4510D">
        <w:rPr>
          <w:rFonts w:hint="cs"/>
          <w:rtl/>
        </w:rPr>
        <w:t xml:space="preserve"> </w:t>
      </w:r>
      <w:r w:rsidRPr="008A2CB5">
        <w:rPr>
          <w:rFonts w:hint="cs"/>
          <w:rtl/>
        </w:rPr>
        <w:t>"תולדות"</w:t>
      </w:r>
      <w:r w:rsidR="00D4510D">
        <w:rPr>
          <w:rFonts w:hint="cs"/>
          <w:rtl/>
        </w:rPr>
        <w:t xml:space="preserve"> </w:t>
      </w:r>
      <w:r w:rsidRPr="008A2CB5">
        <w:rPr>
          <w:rFonts w:hint="cs"/>
          <w:rtl/>
        </w:rPr>
        <w:t>גדולי</w:t>
      </w:r>
      <w:r w:rsidR="00D4510D">
        <w:rPr>
          <w:rFonts w:hint="cs"/>
          <w:rtl/>
        </w:rPr>
        <w:t xml:space="preserve"> </w:t>
      </w:r>
      <w:r w:rsidRPr="008A2CB5">
        <w:rPr>
          <w:rFonts w:hint="cs"/>
          <w:rtl/>
        </w:rPr>
        <w:t>ישראל</w:t>
      </w:r>
      <w:r w:rsidR="00D4510D">
        <w:rPr>
          <w:rFonts w:hint="cs"/>
          <w:rtl/>
        </w:rPr>
        <w:t xml:space="preserve"> </w:t>
      </w:r>
      <w:r w:rsidRPr="008A2CB5">
        <w:rPr>
          <w:rFonts w:hint="cs"/>
          <w:rtl/>
        </w:rPr>
        <w:t>מתי</w:t>
      </w:r>
      <w:r w:rsidR="00D4510D">
        <w:rPr>
          <w:rFonts w:hint="cs"/>
          <w:rtl/>
        </w:rPr>
        <w:t xml:space="preserve"> </w:t>
      </w:r>
      <w:r w:rsidRPr="008A2CB5">
        <w:rPr>
          <w:rFonts w:hint="cs"/>
          <w:rtl/>
        </w:rPr>
        <w:t>נולדו</w:t>
      </w:r>
      <w:r w:rsidR="00D4510D">
        <w:rPr>
          <w:rFonts w:hint="cs"/>
          <w:rtl/>
        </w:rPr>
        <w:t xml:space="preserve"> </w:t>
      </w:r>
      <w:r w:rsidRPr="008A2CB5">
        <w:rPr>
          <w:rFonts w:hint="cs"/>
          <w:rtl/>
        </w:rPr>
        <w:t>ומי</w:t>
      </w:r>
      <w:r w:rsidR="00D4510D">
        <w:rPr>
          <w:rFonts w:hint="cs"/>
          <w:rtl/>
        </w:rPr>
        <w:t xml:space="preserve"> </w:t>
      </w:r>
      <w:r w:rsidRPr="008A2CB5">
        <w:rPr>
          <w:rFonts w:hint="cs"/>
          <w:rtl/>
        </w:rPr>
        <w:t>היו</w:t>
      </w:r>
      <w:r w:rsidR="00D4510D">
        <w:rPr>
          <w:rFonts w:hint="cs"/>
          <w:rtl/>
        </w:rPr>
        <w:t xml:space="preserve"> </w:t>
      </w:r>
      <w:r w:rsidRPr="008A2CB5">
        <w:rPr>
          <w:rFonts w:hint="cs"/>
          <w:rtl/>
        </w:rPr>
        <w:t>משפחותיהם</w:t>
      </w:r>
      <w:r w:rsidR="00D4510D">
        <w:rPr>
          <w:rFonts w:hint="cs"/>
          <w:rtl/>
        </w:rPr>
        <w:t xml:space="preserve"> </w:t>
      </w:r>
      <w:r w:rsidRPr="008A2CB5">
        <w:rPr>
          <w:rFonts w:hint="cs"/>
          <w:rtl/>
        </w:rPr>
        <w:t>כו'].</w:t>
      </w:r>
    </w:p>
    <w:p w:rsidR="00B369AC" w:rsidRPr="008A2CB5" w:rsidRDefault="00B369AC" w:rsidP="009E69FE">
      <w:pPr>
        <w:pStyle w:val="a6"/>
        <w:spacing w:before="120" w:after="40"/>
        <w:ind w:left="0"/>
        <w:rPr>
          <w:rtl/>
        </w:rPr>
      </w:pPr>
      <w:r w:rsidRPr="008A2CB5">
        <w:rPr>
          <w:rFonts w:hint="cs"/>
          <w:rtl/>
        </w:rPr>
        <w:t>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אין</w:t>
      </w:r>
      <w:r w:rsidR="00D4510D">
        <w:rPr>
          <w:rFonts w:hint="cs"/>
          <w:rtl/>
        </w:rPr>
        <w:t xml:space="preserve"> </w:t>
      </w:r>
      <w:r w:rsidRPr="008A2CB5">
        <w:rPr>
          <w:rFonts w:hint="cs"/>
          <w:rtl/>
        </w:rPr>
        <w:t>לעסוק</w:t>
      </w:r>
      <w:r w:rsidR="00D4510D">
        <w:rPr>
          <w:rFonts w:hint="cs"/>
          <w:rtl/>
        </w:rPr>
        <w:t xml:space="preserve"> </w:t>
      </w:r>
      <w:r w:rsidRPr="008A2CB5">
        <w:rPr>
          <w:rFonts w:hint="cs"/>
          <w:rtl/>
        </w:rPr>
        <w:t>בסיפורי</w:t>
      </w:r>
      <w:r w:rsidR="00D4510D">
        <w:rPr>
          <w:rFonts w:hint="cs"/>
          <w:rtl/>
        </w:rPr>
        <w:t xml:space="preserve"> </w:t>
      </w:r>
      <w:r w:rsidRPr="008A2CB5">
        <w:rPr>
          <w:rFonts w:hint="cs"/>
          <w:rtl/>
        </w:rPr>
        <w:t>הצדיקים</w:t>
      </w:r>
    </w:p>
    <w:p w:rsidR="00B369AC" w:rsidRPr="008A2CB5" w:rsidRDefault="00B369AC" w:rsidP="00077D26">
      <w:pPr>
        <w:pStyle w:val="a1"/>
        <w:rPr>
          <w:rtl/>
        </w:rPr>
      </w:pPr>
      <w:r w:rsidRPr="008A2CB5">
        <w:rPr>
          <w:rFonts w:hint="cs"/>
          <w:rtl/>
        </w:rPr>
        <w:t>אולם</w:t>
      </w:r>
      <w:r w:rsidR="00D4510D">
        <w:rPr>
          <w:rFonts w:hint="cs"/>
          <w:rtl/>
        </w:rPr>
        <w:t xml:space="preserve"> </w:t>
      </w:r>
      <w:r w:rsidRPr="008A2CB5">
        <w:rPr>
          <w:rFonts w:hint="cs"/>
          <w:rtl/>
        </w:rPr>
        <w:t>כאשר</w:t>
      </w:r>
      <w:r w:rsidR="00D4510D">
        <w:rPr>
          <w:rFonts w:hint="cs"/>
          <w:rtl/>
        </w:rPr>
        <w:t xml:space="preserve"> </w:t>
      </w:r>
      <w:r w:rsidRPr="008A2CB5">
        <w:rPr>
          <w:rFonts w:hint="cs"/>
          <w:rtl/>
        </w:rPr>
        <w:t>נוכיח</w:t>
      </w:r>
      <w:r w:rsidR="00D4510D">
        <w:rPr>
          <w:rFonts w:hint="cs"/>
          <w:rtl/>
        </w:rPr>
        <w:t xml:space="preserve"> </w:t>
      </w:r>
      <w:r w:rsidRPr="008A2CB5">
        <w:rPr>
          <w:rFonts w:hint="cs"/>
          <w:rtl/>
        </w:rPr>
        <w:t>בעז"ה</w:t>
      </w:r>
      <w:r w:rsidR="00D4510D">
        <w:rPr>
          <w:rFonts w:hint="cs"/>
          <w:rtl/>
        </w:rPr>
        <w:t xml:space="preserve"> </w:t>
      </w:r>
      <w:r w:rsidRPr="008A2CB5">
        <w:rPr>
          <w:rFonts w:hint="cs"/>
          <w:rtl/>
        </w:rPr>
        <w:t>במאמר</w:t>
      </w:r>
      <w:r w:rsidR="00D4510D">
        <w:rPr>
          <w:rFonts w:hint="cs"/>
          <w:rtl/>
        </w:rPr>
        <w:t xml:space="preserve"> </w:t>
      </w:r>
      <w:r w:rsidRPr="008A2CB5">
        <w:rPr>
          <w:rFonts w:hint="cs"/>
          <w:rtl/>
        </w:rPr>
        <w:t>מיוחד</w:t>
      </w:r>
      <w:r w:rsidR="00D4510D">
        <w:rPr>
          <w:rFonts w:hint="cs"/>
          <w:rtl/>
        </w:rPr>
        <w:t xml:space="preserve"> </w:t>
      </w:r>
      <w:r w:rsidRPr="008A2CB5">
        <w:rPr>
          <w:rFonts w:hint="cs"/>
          <w:rtl/>
        </w:rPr>
        <w:t>להלן</w:t>
      </w:r>
      <w:r w:rsidR="00D4510D">
        <w:rPr>
          <w:rFonts w:hint="cs"/>
          <w:rtl/>
        </w:rPr>
        <w:t xml:space="preserve"> </w:t>
      </w:r>
      <w:r w:rsidRPr="008A2CB5">
        <w:rPr>
          <w:rFonts w:hint="cs"/>
          <w:rtl/>
        </w:rPr>
        <w:t>בסיום</w:t>
      </w:r>
      <w:r w:rsidR="00D4510D">
        <w:rPr>
          <w:rFonts w:hint="cs"/>
          <w:rtl/>
        </w:rPr>
        <w:t xml:space="preserve"> </w:t>
      </w:r>
      <w:r w:rsidRPr="008A2CB5">
        <w:rPr>
          <w:rFonts w:hint="cs"/>
          <w:rtl/>
        </w:rPr>
        <w:t>דברינו,</w:t>
      </w:r>
      <w:r w:rsidR="00D4510D">
        <w:rPr>
          <w:rFonts w:hint="cs"/>
          <w:rtl/>
        </w:rPr>
        <w:t xml:space="preserve"> </w:t>
      </w:r>
      <w:r w:rsidRPr="008A2CB5">
        <w:rPr>
          <w:rFonts w:hint="cs"/>
          <w:rtl/>
        </w:rPr>
        <w:t>הנה</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הם</w:t>
      </w:r>
      <w:r w:rsidR="00D4510D">
        <w:rPr>
          <w:rFonts w:hint="cs"/>
          <w:rtl/>
        </w:rPr>
        <w:t xml:space="preserve"> </w:t>
      </w:r>
      <w:r w:rsidRPr="008A2CB5">
        <w:rPr>
          <w:rFonts w:hint="cs"/>
          <w:rtl/>
        </w:rPr>
        <w:t>חלק</w:t>
      </w:r>
      <w:r w:rsidR="00D4510D">
        <w:rPr>
          <w:rFonts w:hint="cs"/>
          <w:rtl/>
        </w:rPr>
        <w:t xml:space="preserve"> </w:t>
      </w:r>
      <w:r w:rsidRPr="008A2CB5">
        <w:rPr>
          <w:rFonts w:hint="cs"/>
          <w:rtl/>
        </w:rPr>
        <w:t>מלימוד</w:t>
      </w:r>
      <w:r w:rsidR="00D4510D">
        <w:rPr>
          <w:rFonts w:hint="cs"/>
          <w:rtl/>
        </w:rPr>
        <w:t xml:space="preserve"> </w:t>
      </w:r>
      <w:r w:rsidRPr="008A2CB5">
        <w:rPr>
          <w:rFonts w:hint="cs"/>
          <w:rtl/>
        </w:rPr>
        <w:t>התורה</w:t>
      </w:r>
      <w:r w:rsidR="00D4510D">
        <w:rPr>
          <w:rFonts w:hint="cs"/>
          <w:rtl/>
        </w:rPr>
        <w:t xml:space="preserve"> </w:t>
      </w:r>
      <w:r w:rsidRPr="008A2CB5">
        <w:rPr>
          <w:rFonts w:hint="cs"/>
          <w:rtl/>
        </w:rPr>
        <w:t>לשיטת</w:t>
      </w:r>
      <w:r w:rsidR="00D4510D">
        <w:rPr>
          <w:rFonts w:hint="cs"/>
          <w:rtl/>
        </w:rPr>
        <w:t xml:space="preserve"> </w:t>
      </w:r>
      <w:r w:rsidRPr="008A2CB5">
        <w:rPr>
          <w:rFonts w:hint="cs"/>
          <w:rtl/>
        </w:rPr>
        <w:t>רבינו,</w:t>
      </w:r>
      <w:r w:rsidR="00D4510D">
        <w:rPr>
          <w:rFonts w:hint="cs"/>
          <w:rtl/>
        </w:rPr>
        <w:t xml:space="preserve"> </w:t>
      </w:r>
      <w:r w:rsidRPr="008A2CB5">
        <w:rPr>
          <w:rFonts w:hint="cs"/>
          <w:rtl/>
        </w:rPr>
        <w:t>אם</w:t>
      </w:r>
      <w:r w:rsidR="00D4510D">
        <w:rPr>
          <w:rFonts w:hint="cs"/>
          <w:rtl/>
        </w:rPr>
        <w:t xml:space="preserve"> </w:t>
      </w:r>
      <w:r w:rsidRPr="008A2CB5">
        <w:rPr>
          <w:rFonts w:hint="cs"/>
          <w:rtl/>
        </w:rPr>
        <w:t>כן</w:t>
      </w:r>
      <w:r w:rsidR="00D4510D">
        <w:rPr>
          <w:rFonts w:hint="cs"/>
          <w:rtl/>
        </w:rPr>
        <w:t xml:space="preserve"> </w:t>
      </w:r>
      <w:r w:rsidRPr="008A2CB5">
        <w:rPr>
          <w:rFonts w:hint="cs"/>
          <w:rtl/>
        </w:rPr>
        <w:t>גם</w:t>
      </w:r>
      <w:r w:rsidR="00D4510D">
        <w:rPr>
          <w:rFonts w:hint="cs"/>
          <w:rtl/>
        </w:rPr>
        <w:t xml:space="preserve"> </w:t>
      </w:r>
      <w:r w:rsidRPr="008A2CB5">
        <w:rPr>
          <w:rFonts w:hint="cs"/>
          <w:rtl/>
        </w:rPr>
        <w:t>אין</w:t>
      </w:r>
      <w:r w:rsidR="00D4510D">
        <w:rPr>
          <w:rFonts w:hint="cs"/>
          <w:rtl/>
        </w:rPr>
        <w:t xml:space="preserve"> </w:t>
      </w:r>
      <w:r w:rsidRPr="008A2CB5">
        <w:rPr>
          <w:rFonts w:hint="cs"/>
          <w:rtl/>
        </w:rPr>
        <w:t>לעסוק</w:t>
      </w:r>
      <w:r w:rsidR="00D4510D">
        <w:rPr>
          <w:rFonts w:hint="cs"/>
          <w:rtl/>
        </w:rPr>
        <w:t xml:space="preserve"> </w:t>
      </w:r>
      <w:r w:rsidRPr="008A2CB5">
        <w:rPr>
          <w:rFonts w:hint="cs"/>
          <w:rtl/>
        </w:rPr>
        <w:t>בסיפורי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p>
    <w:p w:rsidR="00B369AC" w:rsidRPr="008A2CB5" w:rsidRDefault="00B369AC" w:rsidP="00077D26">
      <w:pPr>
        <w:pStyle w:val="a1"/>
        <w:rPr>
          <w:rtl/>
        </w:rPr>
      </w:pPr>
      <w:r w:rsidRPr="008A2CB5">
        <w:rPr>
          <w:rFonts w:hint="cs"/>
          <w:rtl/>
        </w:rPr>
        <w:t>וכן</w:t>
      </w:r>
      <w:r w:rsidR="00D4510D">
        <w:rPr>
          <w:rFonts w:hint="cs"/>
          <w:rtl/>
        </w:rPr>
        <w:t xml:space="preserve"> </w:t>
      </w:r>
      <w:r w:rsidRPr="008A2CB5">
        <w:rPr>
          <w:rFonts w:hint="cs"/>
          <w:rtl/>
        </w:rPr>
        <w:t>מוכח</w:t>
      </w:r>
      <w:r w:rsidR="00D4510D">
        <w:rPr>
          <w:rFonts w:hint="cs"/>
          <w:rtl/>
        </w:rPr>
        <w:t xml:space="preserve"> </w:t>
      </w:r>
      <w:r w:rsidRPr="008A2CB5">
        <w:rPr>
          <w:rFonts w:hint="cs"/>
          <w:rtl/>
        </w:rPr>
        <w:t>בספר</w:t>
      </w:r>
      <w:r w:rsidR="00D4510D">
        <w:rPr>
          <w:rFonts w:hint="cs"/>
          <w:rtl/>
        </w:rPr>
        <w:t xml:space="preserve"> </w:t>
      </w:r>
      <w:r w:rsidRPr="008A2CB5">
        <w:rPr>
          <w:rFonts w:hint="cs"/>
          <w:rtl/>
        </w:rPr>
        <w:t>השיחות</w:t>
      </w:r>
      <w:r w:rsidR="00D4510D">
        <w:rPr>
          <w:rFonts w:hint="cs"/>
          <w:rtl/>
        </w:rPr>
        <w:t xml:space="preserve"> </w:t>
      </w:r>
      <w:r w:rsidRPr="008A2CB5">
        <w:rPr>
          <w:rFonts w:hint="cs"/>
          <w:rtl/>
        </w:rPr>
        <w:t>ה'תש"נ</w:t>
      </w:r>
      <w:r w:rsidR="00D4510D">
        <w:rPr>
          <w:rFonts w:hint="cs"/>
          <w:rtl/>
        </w:rPr>
        <w:t xml:space="preserve"> </w:t>
      </w:r>
      <w:r w:rsidRPr="008A2CB5">
        <w:rPr>
          <w:rFonts w:hint="cs"/>
          <w:rtl/>
        </w:rPr>
        <w:t>(פ'</w:t>
      </w:r>
      <w:r w:rsidR="00D4510D">
        <w:rPr>
          <w:rFonts w:hint="cs"/>
          <w:rtl/>
        </w:rPr>
        <w:t xml:space="preserve"> </w:t>
      </w:r>
      <w:r w:rsidRPr="008A2CB5">
        <w:rPr>
          <w:rFonts w:hint="cs"/>
          <w:rtl/>
        </w:rPr>
        <w:t>וישב)</w:t>
      </w:r>
      <w:r w:rsidR="00D4510D">
        <w:rPr>
          <w:rFonts w:hint="cs"/>
          <w:rtl/>
        </w:rPr>
        <w:t xml:space="preserve"> </w:t>
      </w:r>
      <w:r w:rsidRPr="008A2CB5">
        <w:rPr>
          <w:rFonts w:hint="cs"/>
          <w:rtl/>
        </w:rPr>
        <w:t>שנמצא</w:t>
      </w:r>
      <w:r w:rsidR="00D4510D">
        <w:rPr>
          <w:rFonts w:hint="cs"/>
          <w:rtl/>
        </w:rPr>
        <w:t xml:space="preserve"> </w:t>
      </w:r>
      <w:r w:rsidRPr="008A2CB5">
        <w:rPr>
          <w:rFonts w:hint="cs"/>
          <w:rtl/>
        </w:rPr>
        <w:t>שם</w:t>
      </w:r>
      <w:r w:rsidR="00D4510D">
        <w:rPr>
          <w:rFonts w:hint="cs"/>
          <w:rtl/>
        </w:rPr>
        <w:t xml:space="preserve"> </w:t>
      </w:r>
      <w:r w:rsidRPr="008A2CB5">
        <w:rPr>
          <w:rFonts w:hint="cs"/>
          <w:rtl/>
        </w:rPr>
        <w:t>אודות</w:t>
      </w:r>
      <w:r w:rsidR="00D4510D">
        <w:rPr>
          <w:rFonts w:hint="cs"/>
          <w:rtl/>
        </w:rPr>
        <w:t xml:space="preserve"> </w:t>
      </w:r>
      <w:r w:rsidRPr="008A2CB5">
        <w:rPr>
          <w:rFonts w:hint="cs"/>
          <w:rtl/>
        </w:rPr>
        <w:t>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ובין</w:t>
      </w:r>
      <w:r w:rsidR="00D4510D">
        <w:rPr>
          <w:rFonts w:hint="cs"/>
          <w:rtl/>
        </w:rPr>
        <w:t xml:space="preserve"> </w:t>
      </w:r>
      <w:r w:rsidRPr="008A2CB5">
        <w:rPr>
          <w:rFonts w:hint="cs"/>
          <w:rtl/>
        </w:rPr>
        <w:t>הדברים</w:t>
      </w:r>
      <w:r w:rsidR="00D4510D">
        <w:rPr>
          <w:rFonts w:hint="cs"/>
          <w:rtl/>
        </w:rPr>
        <w:t xml:space="preserve"> </w:t>
      </w:r>
      <w:r w:rsidRPr="008A2CB5">
        <w:rPr>
          <w:rFonts w:hint="cs"/>
          <w:rtl/>
        </w:rPr>
        <w:t>הזכיר</w:t>
      </w:r>
      <w:r w:rsidR="00D4510D">
        <w:rPr>
          <w:rFonts w:hint="cs"/>
          <w:rtl/>
        </w:rPr>
        <w:t xml:space="preserve"> </w:t>
      </w:r>
      <w:r w:rsidRPr="008A2CB5">
        <w:rPr>
          <w:rFonts w:hint="cs"/>
          <w:rtl/>
        </w:rPr>
        <w:t>רבינו</w:t>
      </w:r>
      <w:r w:rsidR="00D4510D">
        <w:rPr>
          <w:rFonts w:hint="cs"/>
          <w:rtl/>
        </w:rPr>
        <w:t xml:space="preserve"> </w:t>
      </w:r>
      <w:r w:rsidRPr="008A2CB5">
        <w:rPr>
          <w:rFonts w:hint="cs"/>
          <w:rtl/>
        </w:rPr>
        <w:t>על</w:t>
      </w:r>
      <w:r w:rsidR="00D4510D">
        <w:rPr>
          <w:rFonts w:hint="cs"/>
          <w:rtl/>
        </w:rPr>
        <w:t xml:space="preserve"> </w:t>
      </w:r>
      <w:r w:rsidRPr="008A2CB5">
        <w:rPr>
          <w:rFonts w:hint="cs"/>
          <w:rtl/>
        </w:rPr>
        <w:t>תלמידים</w:t>
      </w:r>
      <w:r w:rsidR="00D4510D">
        <w:rPr>
          <w:rFonts w:hint="cs"/>
          <w:rtl/>
        </w:rPr>
        <w:t xml:space="preserve"> </w:t>
      </w:r>
      <w:r w:rsidRPr="008A2CB5">
        <w:rPr>
          <w:rFonts w:hint="cs"/>
          <w:rtl/>
        </w:rPr>
        <w:t>שנוהגים</w:t>
      </w:r>
      <w:r w:rsidR="00D4510D">
        <w:rPr>
          <w:rFonts w:hint="cs"/>
          <w:rtl/>
        </w:rPr>
        <w:t xml:space="preserve"> </w:t>
      </w:r>
      <w:r w:rsidRPr="008A2CB5">
        <w:rPr>
          <w:rFonts w:hint="cs"/>
          <w:rtl/>
        </w:rPr>
        <w:t>לתקן</w:t>
      </w:r>
      <w:r w:rsidR="00D4510D">
        <w:rPr>
          <w:rFonts w:hint="cs"/>
          <w:rtl/>
        </w:rPr>
        <w:t xml:space="preserve"> </w:t>
      </w:r>
      <w:r w:rsidRPr="008A2CB5">
        <w:rPr>
          <w:rFonts w:hint="cs"/>
          <w:rtl/>
        </w:rPr>
        <w:t>את</w:t>
      </w:r>
      <w:r w:rsidR="00D4510D">
        <w:rPr>
          <w:rFonts w:hint="cs"/>
          <w:rtl/>
        </w:rPr>
        <w:t xml:space="preserve"> </w:t>
      </w:r>
      <w:r w:rsidRPr="008A2CB5">
        <w:rPr>
          <w:rFonts w:hint="cs"/>
          <w:rtl/>
        </w:rPr>
        <w:t>בגדיהם,</w:t>
      </w:r>
      <w:r w:rsidR="00D4510D">
        <w:rPr>
          <w:rFonts w:hint="cs"/>
          <w:rtl/>
        </w:rPr>
        <w:t xml:space="preserve"> </w:t>
      </w:r>
      <w:r w:rsidRPr="008A2CB5">
        <w:rPr>
          <w:rFonts w:hint="cs"/>
          <w:rtl/>
        </w:rPr>
        <w:t>וכן</w:t>
      </w:r>
      <w:r w:rsidR="00D4510D">
        <w:rPr>
          <w:rFonts w:hint="cs"/>
          <w:rtl/>
        </w:rPr>
        <w:t xml:space="preserve"> </w:t>
      </w:r>
      <w:r w:rsidRPr="008A2CB5">
        <w:rPr>
          <w:rFonts w:hint="cs"/>
          <w:rtl/>
        </w:rPr>
        <w:t>הזכיר</w:t>
      </w:r>
      <w:r w:rsidR="00D4510D">
        <w:rPr>
          <w:rFonts w:hint="cs"/>
          <w:rtl/>
        </w:rPr>
        <w:t xml:space="preserve"> </w:t>
      </w:r>
      <w:r w:rsidRPr="008A2CB5">
        <w:rPr>
          <w:rFonts w:hint="cs"/>
          <w:rtl/>
        </w:rPr>
        <w:t>על</w:t>
      </w:r>
      <w:r w:rsidR="00D4510D">
        <w:rPr>
          <w:rFonts w:hint="cs"/>
          <w:rtl/>
        </w:rPr>
        <w:t xml:space="preserve"> </w:t>
      </w:r>
      <w:r w:rsidRPr="008A2CB5">
        <w:rPr>
          <w:rFonts w:hint="cs"/>
          <w:rtl/>
        </w:rPr>
        <w:t>ראיית</w:t>
      </w:r>
      <w:r w:rsidR="00D4510D">
        <w:rPr>
          <w:rFonts w:hint="cs"/>
          <w:rtl/>
        </w:rPr>
        <w:t xml:space="preserve"> </w:t>
      </w:r>
      <w:r w:rsidRPr="008A2CB5">
        <w:rPr>
          <w:rFonts w:hint="cs"/>
          <w:rtl/>
        </w:rPr>
        <w:t>פני</w:t>
      </w:r>
      <w:r w:rsidR="00D4510D">
        <w:rPr>
          <w:rFonts w:hint="cs"/>
          <w:rtl/>
        </w:rPr>
        <w:t xml:space="preserve"> </w:t>
      </w:r>
      <w:r w:rsidRPr="008A2CB5">
        <w:rPr>
          <w:rFonts w:hint="cs"/>
          <w:rtl/>
        </w:rPr>
        <w:t>הרב</w:t>
      </w:r>
      <w:r w:rsidR="00D4510D">
        <w:rPr>
          <w:rFonts w:hint="cs"/>
          <w:rtl/>
        </w:rPr>
        <w:t xml:space="preserve"> </w:t>
      </w:r>
      <w:r w:rsidRPr="008A2CB5">
        <w:rPr>
          <w:rFonts w:hint="cs"/>
          <w:rtl/>
        </w:rPr>
        <w:t>בתמונות</w:t>
      </w:r>
      <w:r w:rsidR="00D4510D">
        <w:rPr>
          <w:rFonts w:hint="cs"/>
          <w:rtl/>
        </w:rPr>
        <w:t xml:space="preserve"> </w:t>
      </w:r>
      <w:r w:rsidRPr="008A2CB5">
        <w:rPr>
          <w:rFonts w:hint="cs"/>
          <w:rtl/>
        </w:rPr>
        <w:t>כו'</w:t>
      </w:r>
      <w:r w:rsidR="00D4510D">
        <w:rPr>
          <w:rFonts w:hint="cs"/>
          <w:rtl/>
        </w:rPr>
        <w:t xml:space="preserve"> </w:t>
      </w:r>
      <w:r w:rsidRPr="008A2CB5">
        <w:rPr>
          <w:rFonts w:hint="cs"/>
          <w:rtl/>
        </w:rPr>
        <w:t>[וכנראה</w:t>
      </w:r>
      <w:r w:rsidR="00D4510D">
        <w:rPr>
          <w:rFonts w:hint="cs"/>
          <w:rtl/>
        </w:rPr>
        <w:t xml:space="preserve"> </w:t>
      </w:r>
      <w:r w:rsidRPr="008A2CB5">
        <w:rPr>
          <w:rFonts w:hint="cs"/>
          <w:rtl/>
        </w:rPr>
        <w:t>שכוונת</w:t>
      </w:r>
      <w:r w:rsidR="00D4510D">
        <w:rPr>
          <w:rFonts w:hint="cs"/>
          <w:rtl/>
        </w:rPr>
        <w:t xml:space="preserve"> </w:t>
      </w:r>
      <w:r w:rsidRPr="008A2CB5">
        <w:rPr>
          <w:rFonts w:hint="cs"/>
          <w:rtl/>
        </w:rPr>
        <w:t>הרבי</w:t>
      </w:r>
      <w:r w:rsidR="00D4510D">
        <w:rPr>
          <w:rFonts w:hint="cs"/>
          <w:rtl/>
        </w:rPr>
        <w:t xml:space="preserve"> </w:t>
      </w:r>
      <w:r w:rsidRPr="008A2CB5">
        <w:rPr>
          <w:rFonts w:hint="cs"/>
          <w:rtl/>
        </w:rPr>
        <w:t>היא</w:t>
      </w:r>
      <w:r w:rsidR="00D4510D">
        <w:rPr>
          <w:rFonts w:hint="cs"/>
          <w:rtl/>
        </w:rPr>
        <w:t xml:space="preserve"> </w:t>
      </w:r>
      <w:r w:rsidRPr="008A2CB5">
        <w:rPr>
          <w:rFonts w:hint="cs"/>
          <w:rtl/>
        </w:rPr>
        <w:t>לראיית</w:t>
      </w:r>
      <w:r w:rsidR="00D4510D">
        <w:rPr>
          <w:rFonts w:hint="cs"/>
          <w:rtl/>
        </w:rPr>
        <w:t xml:space="preserve"> </w:t>
      </w:r>
      <w:r w:rsidRPr="008A2CB5">
        <w:rPr>
          <w:rFonts w:hint="cs"/>
          <w:rtl/>
        </w:rPr>
        <w:t>וידיאו</w:t>
      </w:r>
      <w:r w:rsidR="00D4510D">
        <w:rPr>
          <w:rFonts w:hint="cs"/>
          <w:rtl/>
        </w:rPr>
        <w:t xml:space="preserve"> </w:t>
      </w:r>
      <w:r w:rsidRPr="008A2CB5">
        <w:rPr>
          <w:rFonts w:hint="cs"/>
          <w:rtl/>
        </w:rPr>
        <w:t>ממראות</w:t>
      </w:r>
      <w:r w:rsidR="00D4510D">
        <w:rPr>
          <w:rFonts w:hint="cs"/>
          <w:rtl/>
        </w:rPr>
        <w:t xml:space="preserve"> </w:t>
      </w:r>
      <w:r w:rsidRPr="008A2CB5">
        <w:rPr>
          <w:rFonts w:hint="cs"/>
          <w:rtl/>
        </w:rPr>
        <w:t>קודש</w:t>
      </w:r>
      <w:r w:rsidR="00D4510D">
        <w:rPr>
          <w:rFonts w:hint="cs"/>
          <w:rtl/>
        </w:rPr>
        <w:t xml:space="preserve"> </w:t>
      </w:r>
      <w:r w:rsidRPr="008A2CB5">
        <w:rPr>
          <w:rFonts w:hint="cs"/>
          <w:rtl/>
        </w:rPr>
        <w:t>של</w:t>
      </w:r>
      <w:r w:rsidR="00D4510D">
        <w:rPr>
          <w:rFonts w:hint="cs"/>
          <w:rtl/>
        </w:rPr>
        <w:t xml:space="preserve"> </w:t>
      </w:r>
      <w:r w:rsidRPr="008A2CB5">
        <w:rPr>
          <w:rFonts w:hint="cs"/>
          <w:rtl/>
        </w:rPr>
        <w:t>ניגוני</w:t>
      </w:r>
      <w:r w:rsidR="00D4510D">
        <w:rPr>
          <w:rFonts w:hint="cs"/>
          <w:rtl/>
        </w:rPr>
        <w:t xml:space="preserve"> </w:t>
      </w:r>
      <w:r w:rsidRPr="008A2CB5">
        <w:rPr>
          <w:rFonts w:hint="cs"/>
          <w:rtl/>
        </w:rPr>
        <w:t>רבותינו</w:t>
      </w:r>
      <w:r w:rsidR="00D4510D">
        <w:rPr>
          <w:rFonts w:hint="cs"/>
          <w:rtl/>
        </w:rPr>
        <w:t xml:space="preserve"> </w:t>
      </w:r>
      <w:r w:rsidRPr="008A2CB5">
        <w:rPr>
          <w:rFonts w:hint="cs"/>
          <w:rtl/>
        </w:rPr>
        <w:t>נשיאינו</w:t>
      </w:r>
      <w:r w:rsidR="00D4510D">
        <w:rPr>
          <w:rFonts w:hint="cs"/>
          <w:rtl/>
        </w:rPr>
        <w:t xml:space="preserve"> </w:t>
      </w:r>
      <w:r w:rsidRPr="008A2CB5">
        <w:rPr>
          <w:rFonts w:hint="cs"/>
          <w:rtl/>
        </w:rPr>
        <w:t>או</w:t>
      </w:r>
      <w:r w:rsidR="00D4510D">
        <w:rPr>
          <w:rFonts w:hint="cs"/>
          <w:rtl/>
        </w:rPr>
        <w:t xml:space="preserve"> </w:t>
      </w:r>
      <w:r w:rsidRPr="008A2CB5">
        <w:rPr>
          <w:rFonts w:hint="cs"/>
          <w:rtl/>
        </w:rPr>
        <w:t>הגעתם</w:t>
      </w:r>
      <w:r w:rsidR="00D4510D">
        <w:rPr>
          <w:rFonts w:hint="cs"/>
          <w:rtl/>
        </w:rPr>
        <w:t xml:space="preserve"> </w:t>
      </w:r>
      <w:r w:rsidRPr="008A2CB5">
        <w:rPr>
          <w:rFonts w:hint="cs"/>
          <w:rtl/>
        </w:rPr>
        <w:t>לארה"ב</w:t>
      </w:r>
      <w:r w:rsidR="00D4510D">
        <w:rPr>
          <w:rFonts w:hint="cs"/>
          <w:rtl/>
        </w:rPr>
        <w:t xml:space="preserve"> </w:t>
      </w:r>
      <w:r w:rsidRPr="008A2CB5">
        <w:rPr>
          <w:rFonts w:hint="cs"/>
          <w:rtl/>
        </w:rPr>
        <w:t>וכיו"ב].</w:t>
      </w:r>
      <w:r w:rsidR="00D4510D">
        <w:rPr>
          <w:rFonts w:hint="cs"/>
          <w:rtl/>
        </w:rPr>
        <w:t xml:space="preserve"> </w:t>
      </w:r>
      <w:r w:rsidRPr="008A2CB5">
        <w:rPr>
          <w:rFonts w:hint="cs"/>
          <w:rtl/>
        </w:rPr>
        <w:t>וגם</w:t>
      </w:r>
      <w:r w:rsidR="00D4510D">
        <w:rPr>
          <w:rFonts w:hint="cs"/>
          <w:rtl/>
        </w:rPr>
        <w:t xml:space="preserve"> </w:t>
      </w:r>
      <w:r w:rsidRPr="008A2CB5">
        <w:rPr>
          <w:rFonts w:hint="cs"/>
          <w:rtl/>
        </w:rPr>
        <w:t>דיבר</w:t>
      </w:r>
      <w:r w:rsidR="00D4510D">
        <w:rPr>
          <w:rFonts w:hint="cs"/>
          <w:rtl/>
        </w:rPr>
        <w:t xml:space="preserve"> </w:t>
      </w:r>
      <w:r w:rsidRPr="008A2CB5">
        <w:rPr>
          <w:rFonts w:hint="cs"/>
          <w:rtl/>
        </w:rPr>
        <w:t>שם</w:t>
      </w:r>
      <w:r w:rsidR="00D4510D">
        <w:rPr>
          <w:rFonts w:hint="cs"/>
          <w:rtl/>
        </w:rPr>
        <w:t xml:space="preserve"> </w:t>
      </w:r>
      <w:r w:rsidRPr="008A2CB5">
        <w:rPr>
          <w:rFonts w:hint="cs"/>
          <w:rtl/>
        </w:rPr>
        <w:t>הרבי</w:t>
      </w:r>
      <w:r w:rsidR="00D4510D">
        <w:rPr>
          <w:rFonts w:hint="cs"/>
          <w:rtl/>
        </w:rPr>
        <w:t xml:space="preserve"> </w:t>
      </w:r>
      <w:r w:rsidRPr="008A2CB5">
        <w:rPr>
          <w:rFonts w:hint="cs"/>
          <w:rtl/>
        </w:rPr>
        <w:t>על</w:t>
      </w:r>
      <w:r w:rsidR="00D4510D">
        <w:rPr>
          <w:rFonts w:hint="cs"/>
          <w:rtl/>
        </w:rPr>
        <w:t xml:space="preserve"> </w:t>
      </w:r>
      <w:r w:rsidRPr="008A2CB5">
        <w:rPr>
          <w:rFonts w:hint="cs"/>
          <w:rtl/>
        </w:rPr>
        <w:t>הוראות</w:t>
      </w:r>
      <w:r w:rsidR="00D4510D">
        <w:rPr>
          <w:rFonts w:hint="cs"/>
          <w:rtl/>
        </w:rPr>
        <w:t xml:space="preserve"> </w:t>
      </w:r>
      <w:r w:rsidRPr="008A2CB5">
        <w:rPr>
          <w:rFonts w:hint="cs"/>
          <w:rtl/>
        </w:rPr>
        <w:t>בעבודת</w:t>
      </w:r>
      <w:r w:rsidR="00D4510D">
        <w:rPr>
          <w:rFonts w:hint="cs"/>
          <w:rtl/>
        </w:rPr>
        <w:t xml:space="preserve"> </w:t>
      </w:r>
      <w:r w:rsidRPr="008A2CB5">
        <w:rPr>
          <w:rFonts w:hint="cs"/>
          <w:rtl/>
        </w:rPr>
        <w:t>ה'</w:t>
      </w:r>
      <w:r w:rsidR="00D4510D">
        <w:rPr>
          <w:rFonts w:hint="cs"/>
          <w:rtl/>
        </w:rPr>
        <w:t xml:space="preserve"> </w:t>
      </w:r>
      <w:r w:rsidRPr="008A2CB5">
        <w:rPr>
          <w:rFonts w:hint="cs"/>
          <w:rtl/>
        </w:rPr>
        <w:t>והשתמשות</w:t>
      </w:r>
      <w:r w:rsidR="00D4510D">
        <w:rPr>
          <w:rFonts w:hint="cs"/>
          <w:rtl/>
        </w:rPr>
        <w:t xml:space="preserve"> </w:t>
      </w:r>
      <w:r w:rsidRPr="008A2CB5">
        <w:rPr>
          <w:rFonts w:hint="cs"/>
          <w:rtl/>
        </w:rPr>
        <w:t>לקדושה</w:t>
      </w:r>
      <w:r w:rsidR="00D4510D">
        <w:rPr>
          <w:rFonts w:hint="cs"/>
          <w:rtl/>
        </w:rPr>
        <w:t xml:space="preserve"> </w:t>
      </w:r>
      <w:r w:rsidRPr="008A2CB5">
        <w:rPr>
          <w:rFonts w:hint="cs"/>
          <w:rtl/>
        </w:rPr>
        <w:t>במשחק</w:t>
      </w:r>
      <w:r w:rsidR="00D4510D">
        <w:rPr>
          <w:rFonts w:hint="cs"/>
          <w:rtl/>
        </w:rPr>
        <w:t xml:space="preserve"> </w:t>
      </w:r>
      <w:r w:rsidRPr="008A2CB5">
        <w:rPr>
          <w:rFonts w:hint="cs"/>
          <w:rtl/>
        </w:rPr>
        <w:t>הש"ך</w:t>
      </w:r>
      <w:r w:rsidR="00D4510D">
        <w:rPr>
          <w:rFonts w:hint="cs"/>
          <w:rtl/>
        </w:rPr>
        <w:t xml:space="preserve"> </w:t>
      </w:r>
      <w:r w:rsidRPr="008A2CB5">
        <w:rPr>
          <w:rFonts w:hint="cs"/>
          <w:rtl/>
        </w:rPr>
        <w:t>ע"י</w:t>
      </w:r>
      <w:r w:rsidR="00D4510D">
        <w:rPr>
          <w:rFonts w:hint="cs"/>
          <w:rtl/>
        </w:rPr>
        <w:t xml:space="preserve"> </w:t>
      </w:r>
      <w:r w:rsidRPr="008A2CB5">
        <w:rPr>
          <w:rFonts w:hint="cs"/>
          <w:rtl/>
        </w:rPr>
        <w:t>הצדיקים,</w:t>
      </w:r>
      <w:r w:rsidR="00D4510D">
        <w:rPr>
          <w:rFonts w:hint="cs"/>
          <w:rtl/>
        </w:rPr>
        <w:t xml:space="preserve"> </w:t>
      </w:r>
      <w:r w:rsidRPr="008A2CB5">
        <w:rPr>
          <w:rFonts w:hint="cs"/>
          <w:rtl/>
        </w:rPr>
        <w:t>ועיין</w:t>
      </w:r>
      <w:r w:rsidR="00D4510D">
        <w:rPr>
          <w:rFonts w:hint="cs"/>
          <w:rtl/>
        </w:rPr>
        <w:t xml:space="preserve"> </w:t>
      </w:r>
      <w:r w:rsidRPr="008A2CB5">
        <w:rPr>
          <w:rFonts w:hint="cs"/>
          <w:rtl/>
        </w:rPr>
        <w:t>שם</w:t>
      </w:r>
      <w:r w:rsidR="00D4510D">
        <w:rPr>
          <w:rFonts w:hint="cs"/>
          <w:rtl/>
        </w:rPr>
        <w:t xml:space="preserve"> </w:t>
      </w:r>
      <w:r w:rsidRPr="008A2CB5">
        <w:rPr>
          <w:rFonts w:hint="cs"/>
          <w:rtl/>
        </w:rPr>
        <w:t>עוד,</w:t>
      </w:r>
      <w:r w:rsidR="00D4510D">
        <w:rPr>
          <w:rFonts w:hint="cs"/>
          <w:rtl/>
        </w:rPr>
        <w:t xml:space="preserve"> </w:t>
      </w:r>
      <w:r w:rsidRPr="008A2CB5">
        <w:rPr>
          <w:rFonts w:hint="cs"/>
          <w:rtl/>
        </w:rPr>
        <w:t>ולא</w:t>
      </w:r>
      <w:r w:rsidR="00D4510D">
        <w:rPr>
          <w:rFonts w:hint="cs"/>
          <w:rtl/>
        </w:rPr>
        <w:t xml:space="preserve"> </w:t>
      </w:r>
      <w:r w:rsidRPr="008A2CB5">
        <w:rPr>
          <w:rFonts w:hint="cs"/>
          <w:rtl/>
        </w:rPr>
        <w:t>נזכר</w:t>
      </w:r>
      <w:r w:rsidR="00D4510D">
        <w:rPr>
          <w:rFonts w:hint="cs"/>
          <w:rtl/>
        </w:rPr>
        <w:t xml:space="preserve"> </w:t>
      </w:r>
      <w:r w:rsidRPr="008A2CB5">
        <w:rPr>
          <w:rFonts w:hint="cs"/>
          <w:rtl/>
        </w:rPr>
        <w:t>שם</w:t>
      </w:r>
      <w:r w:rsidR="00D4510D">
        <w:rPr>
          <w:rFonts w:hint="cs"/>
          <w:rtl/>
        </w:rPr>
        <w:t xml:space="preserve"> </w:t>
      </w:r>
      <w:r w:rsidRPr="008A2CB5">
        <w:rPr>
          <w:rFonts w:hint="cs"/>
          <w:rtl/>
        </w:rPr>
        <w:t>דבר</w:t>
      </w:r>
      <w:r w:rsidR="00D4510D">
        <w:rPr>
          <w:rFonts w:hint="cs"/>
          <w:rtl/>
        </w:rPr>
        <w:t xml:space="preserve"> </w:t>
      </w:r>
      <w:r w:rsidRPr="008A2CB5">
        <w:rPr>
          <w:rFonts w:hint="cs"/>
          <w:rtl/>
        </w:rPr>
        <w:t>על</w:t>
      </w:r>
      <w:r w:rsidR="00D4510D">
        <w:rPr>
          <w:rFonts w:hint="cs"/>
          <w:rtl/>
        </w:rPr>
        <w:t xml:space="preserve"> </w:t>
      </w:r>
      <w:r w:rsidRPr="008A2CB5">
        <w:rPr>
          <w:rFonts w:hint="cs"/>
          <w:rtl/>
        </w:rPr>
        <w:t>סיפור</w:t>
      </w:r>
      <w:r w:rsidR="00D4510D">
        <w:rPr>
          <w:rFonts w:hint="cs"/>
          <w:rtl/>
        </w:rPr>
        <w:t xml:space="preserve"> </w:t>
      </w:r>
      <w:r w:rsidRPr="008A2CB5">
        <w:rPr>
          <w:rFonts w:hint="cs"/>
          <w:rtl/>
        </w:rPr>
        <w:t>ושמיעת</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חסידים.</w:t>
      </w:r>
    </w:p>
    <w:p w:rsidR="00B369AC" w:rsidRPr="008A2CB5" w:rsidRDefault="00B369AC" w:rsidP="009E69FE">
      <w:pPr>
        <w:pStyle w:val="a6"/>
        <w:spacing w:before="120" w:after="40"/>
        <w:ind w:left="0"/>
        <w:rPr>
          <w:rtl/>
        </w:rPr>
      </w:pPr>
      <w:r w:rsidRPr="008A2CB5">
        <w:rPr>
          <w:rFonts w:hint="cs"/>
          <w:rtl/>
        </w:rPr>
        <w:t>דון</w:t>
      </w:r>
      <w:r w:rsidR="00D4510D">
        <w:rPr>
          <w:rFonts w:hint="cs"/>
          <w:rtl/>
        </w:rPr>
        <w:t xml:space="preserve"> </w:t>
      </w:r>
      <w:r w:rsidRPr="008A2CB5">
        <w:rPr>
          <w:rFonts w:hint="cs"/>
          <w:rtl/>
        </w:rPr>
        <w:t>מינה</w:t>
      </w:r>
      <w:r w:rsidR="00D4510D">
        <w:rPr>
          <w:rFonts w:hint="cs"/>
          <w:rtl/>
        </w:rPr>
        <w:t xml:space="preserve"> </w:t>
      </w:r>
      <w:r w:rsidRPr="008A2CB5">
        <w:rPr>
          <w:rFonts w:hint="cs"/>
          <w:rtl/>
        </w:rPr>
        <w:t>ואוקי</w:t>
      </w:r>
      <w:r w:rsidR="00D4510D">
        <w:rPr>
          <w:rFonts w:hint="cs"/>
          <w:rtl/>
        </w:rPr>
        <w:t xml:space="preserve"> </w:t>
      </w:r>
      <w:r w:rsidRPr="008A2CB5">
        <w:rPr>
          <w:rFonts w:hint="cs"/>
          <w:rtl/>
        </w:rPr>
        <w:t>באתרה</w:t>
      </w:r>
    </w:p>
    <w:p w:rsidR="00B369AC" w:rsidRPr="008A2CB5" w:rsidRDefault="00B369AC" w:rsidP="00077D26">
      <w:pPr>
        <w:pStyle w:val="a1"/>
        <w:rPr>
          <w:rtl/>
        </w:rPr>
      </w:pPr>
      <w:r w:rsidRPr="008A2CB5">
        <w:rPr>
          <w:rFonts w:hint="cs"/>
          <w:rtl/>
        </w:rPr>
        <w:t>ומה</w:t>
      </w:r>
      <w:r w:rsidR="00D4510D">
        <w:rPr>
          <w:rFonts w:hint="cs"/>
          <w:rtl/>
        </w:rPr>
        <w:t xml:space="preserve"> </w:t>
      </w:r>
      <w:r w:rsidRPr="008A2CB5">
        <w:rPr>
          <w:rFonts w:hint="cs"/>
          <w:rtl/>
        </w:rPr>
        <w:t>שמביאים</w:t>
      </w:r>
      <w:r w:rsidR="00D4510D">
        <w:rPr>
          <w:rFonts w:hint="cs"/>
          <w:rtl/>
        </w:rPr>
        <w:t xml:space="preserve"> </w:t>
      </w:r>
      <w:r w:rsidRPr="008A2CB5">
        <w:rPr>
          <w:rFonts w:hint="cs"/>
          <w:rtl/>
        </w:rPr>
        <w:t>בשם</w:t>
      </w:r>
      <w:r w:rsidR="00D4510D">
        <w:rPr>
          <w:rFonts w:hint="cs"/>
          <w:rtl/>
        </w:rPr>
        <w:t xml:space="preserve"> </w:t>
      </w:r>
      <w:r w:rsidRPr="008A2CB5">
        <w:rPr>
          <w:rFonts w:hint="cs"/>
          <w:rtl/>
        </w:rPr>
        <w:t>רבינו</w:t>
      </w:r>
      <w:r w:rsidR="00D4510D">
        <w:rPr>
          <w:rFonts w:hint="cs"/>
          <w:rtl/>
        </w:rPr>
        <w:t xml:space="preserve"> </w:t>
      </w:r>
      <w:r w:rsidRPr="008A2CB5">
        <w:rPr>
          <w:rFonts w:hint="cs"/>
          <w:rtl/>
        </w:rPr>
        <w:t>שהורה</w:t>
      </w:r>
      <w:r w:rsidR="00D4510D">
        <w:rPr>
          <w:rFonts w:hint="cs"/>
          <w:rtl/>
        </w:rPr>
        <w:t xml:space="preserve"> </w:t>
      </w:r>
      <w:r w:rsidRPr="008A2CB5">
        <w:rPr>
          <w:rFonts w:hint="cs"/>
          <w:rtl/>
        </w:rPr>
        <w:t>למארגני</w:t>
      </w:r>
      <w:r w:rsidR="00D4510D">
        <w:rPr>
          <w:rFonts w:hint="cs"/>
          <w:rtl/>
        </w:rPr>
        <w:t xml:space="preserve"> </w:t>
      </w:r>
      <w:r w:rsidRPr="008A2CB5">
        <w:rPr>
          <w:rFonts w:hint="cs"/>
          <w:rtl/>
        </w:rPr>
        <w:t>הפגישה</w:t>
      </w:r>
      <w:r w:rsidR="00D4510D">
        <w:rPr>
          <w:rFonts w:hint="cs"/>
          <w:rtl/>
        </w:rPr>
        <w:t xml:space="preserve"> </w:t>
      </w:r>
      <w:r w:rsidRPr="008A2CB5">
        <w:rPr>
          <w:rFonts w:hint="cs"/>
          <w:rtl/>
        </w:rPr>
        <w:t>שבליל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יספרו</w:t>
      </w:r>
      <w:r w:rsidR="00D4510D">
        <w:rPr>
          <w:rFonts w:hint="cs"/>
          <w:rtl/>
        </w:rPr>
        <w:t xml:space="preserve"> </w:t>
      </w:r>
      <w:r w:rsidRPr="008A2CB5">
        <w:rPr>
          <w:rFonts w:hint="cs"/>
          <w:rtl/>
        </w:rPr>
        <w:t>לפני</w:t>
      </w:r>
      <w:r w:rsidR="00D4510D">
        <w:rPr>
          <w:rFonts w:hint="cs"/>
          <w:rtl/>
        </w:rPr>
        <w:t xml:space="preserve"> </w:t>
      </w:r>
      <w:r w:rsidRPr="008A2CB5">
        <w:rPr>
          <w:rFonts w:hint="cs"/>
          <w:rtl/>
        </w:rPr>
        <w:t>הסטודנטים</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או</w:t>
      </w:r>
      <w:r w:rsidR="00D4510D">
        <w:rPr>
          <w:rFonts w:hint="cs"/>
          <w:rtl/>
        </w:rPr>
        <w:t xml:space="preserve"> </w:t>
      </w:r>
      <w:r w:rsidRPr="008A2CB5">
        <w:rPr>
          <w:rFonts w:hint="cs"/>
          <w:rtl/>
        </w:rPr>
        <w:t>עד"ז</w:t>
      </w:r>
      <w:r w:rsidR="00D4510D">
        <w:rPr>
          <w:rFonts w:hint="cs"/>
          <w:rtl/>
        </w:rPr>
        <w:t xml:space="preserve"> </w:t>
      </w:r>
      <w:r w:rsidRPr="008A2CB5">
        <w:rPr>
          <w:rFonts w:hint="cs"/>
          <w:rtl/>
        </w:rPr>
        <w:t>ברדיו.</w:t>
      </w:r>
      <w:r w:rsidR="00D4510D">
        <w:rPr>
          <w:rFonts w:hint="cs"/>
          <w:rtl/>
        </w:rPr>
        <w:t xml:space="preserve"> </w:t>
      </w:r>
      <w:r w:rsidRPr="008A2CB5">
        <w:rPr>
          <w:rFonts w:hint="cs"/>
          <w:rtl/>
        </w:rPr>
        <w:t>הנה</w:t>
      </w:r>
      <w:r w:rsidR="00D4510D">
        <w:rPr>
          <w:rFonts w:hint="cs"/>
          <w:rtl/>
        </w:rPr>
        <w:t xml:space="preserve"> </w:t>
      </w:r>
      <w:r w:rsidRPr="008A2CB5">
        <w:rPr>
          <w:rFonts w:hint="cs"/>
          <w:rtl/>
        </w:rPr>
        <w:t>יש</w:t>
      </w:r>
      <w:r w:rsidR="00D4510D">
        <w:rPr>
          <w:rFonts w:hint="cs"/>
          <w:rtl/>
        </w:rPr>
        <w:t xml:space="preserve"> </w:t>
      </w:r>
      <w:r w:rsidRPr="008A2CB5">
        <w:rPr>
          <w:rFonts w:hint="cs"/>
          <w:rtl/>
        </w:rPr>
        <w:t>בזה</w:t>
      </w:r>
      <w:r w:rsidR="00D4510D">
        <w:rPr>
          <w:rFonts w:hint="cs"/>
          <w:rtl/>
        </w:rPr>
        <w:t xml:space="preserve"> </w:t>
      </w:r>
      <w:r w:rsidRPr="008A2CB5">
        <w:rPr>
          <w:rFonts w:hint="cs"/>
          <w:rtl/>
        </w:rPr>
        <w:t>כמה</w:t>
      </w:r>
      <w:r w:rsidR="00D4510D">
        <w:rPr>
          <w:rFonts w:hint="cs"/>
          <w:rtl/>
        </w:rPr>
        <w:t xml:space="preserve"> </w:t>
      </w:r>
      <w:r w:rsidRPr="008A2CB5">
        <w:rPr>
          <w:rFonts w:hint="cs"/>
          <w:rtl/>
        </w:rPr>
        <w:t>ענינים:</w:t>
      </w:r>
    </w:p>
    <w:p w:rsidR="00B369AC" w:rsidRPr="008A2CB5" w:rsidRDefault="00B369AC" w:rsidP="00077D26">
      <w:pPr>
        <w:pStyle w:val="a1"/>
        <w:rPr>
          <w:rtl/>
        </w:rPr>
      </w:pPr>
      <w:r w:rsidRPr="008A2CB5">
        <w:rPr>
          <w:rFonts w:hint="cs"/>
          <w:rtl/>
        </w:rPr>
        <w:t>[ודברים</w:t>
      </w:r>
      <w:r w:rsidR="00D4510D">
        <w:rPr>
          <w:rFonts w:hint="cs"/>
          <w:rtl/>
        </w:rPr>
        <w:t xml:space="preserve"> </w:t>
      </w:r>
      <w:r w:rsidRPr="008A2CB5">
        <w:rPr>
          <w:rFonts w:hint="cs"/>
          <w:rtl/>
        </w:rPr>
        <w:t>אלו</w:t>
      </w:r>
      <w:r w:rsidR="00D4510D">
        <w:rPr>
          <w:rFonts w:hint="cs"/>
          <w:rtl/>
        </w:rPr>
        <w:t xml:space="preserve"> </w:t>
      </w:r>
      <w:r w:rsidRPr="008A2CB5">
        <w:rPr>
          <w:rFonts w:hint="cs"/>
          <w:rtl/>
        </w:rPr>
        <w:t>הם</w:t>
      </w:r>
      <w:r w:rsidR="00D4510D">
        <w:rPr>
          <w:rFonts w:hint="cs"/>
          <w:rtl/>
        </w:rPr>
        <w:t xml:space="preserve"> </w:t>
      </w:r>
      <w:r w:rsidRPr="008A2CB5">
        <w:rPr>
          <w:rFonts w:hint="cs"/>
          <w:rtl/>
        </w:rPr>
        <w:t>בנין</w:t>
      </w:r>
      <w:r w:rsidR="00D4510D">
        <w:rPr>
          <w:rFonts w:hint="cs"/>
          <w:rtl/>
        </w:rPr>
        <w:t xml:space="preserve"> </w:t>
      </w:r>
      <w:r w:rsidRPr="008A2CB5">
        <w:rPr>
          <w:rFonts w:hint="cs"/>
          <w:rtl/>
        </w:rPr>
        <w:t>אב,</w:t>
      </w:r>
      <w:r w:rsidR="00D4510D">
        <w:rPr>
          <w:rFonts w:hint="cs"/>
          <w:rtl/>
        </w:rPr>
        <w:t xml:space="preserve"> </w:t>
      </w:r>
      <w:r w:rsidRPr="008A2CB5">
        <w:rPr>
          <w:rFonts w:hint="cs"/>
          <w:rtl/>
        </w:rPr>
        <w:t>להרבה</w:t>
      </w:r>
      <w:r w:rsidR="00D4510D">
        <w:rPr>
          <w:rFonts w:hint="cs"/>
          <w:rtl/>
        </w:rPr>
        <w:t xml:space="preserve"> </w:t>
      </w:r>
      <w:r w:rsidRPr="008A2CB5">
        <w:rPr>
          <w:rFonts w:hint="cs"/>
          <w:rtl/>
        </w:rPr>
        <w:t>דברים</w:t>
      </w:r>
      <w:r w:rsidR="00D4510D">
        <w:rPr>
          <w:rFonts w:hint="cs"/>
          <w:rtl/>
        </w:rPr>
        <w:t xml:space="preserve"> </w:t>
      </w:r>
      <w:r w:rsidRPr="008A2CB5">
        <w:rPr>
          <w:rFonts w:hint="cs"/>
          <w:rtl/>
        </w:rPr>
        <w:t>שכותבים</w:t>
      </w:r>
      <w:r w:rsidR="00D4510D">
        <w:rPr>
          <w:rFonts w:hint="cs"/>
          <w:rtl/>
        </w:rPr>
        <w:t xml:space="preserve"> </w:t>
      </w:r>
      <w:r w:rsidRPr="008A2CB5">
        <w:rPr>
          <w:rFonts w:hint="cs"/>
          <w:rtl/>
        </w:rPr>
        <w:t>ופוסקים</w:t>
      </w:r>
      <w:r w:rsidR="00D4510D">
        <w:rPr>
          <w:rFonts w:hint="cs"/>
          <w:rtl/>
        </w:rPr>
        <w:t xml:space="preserve"> </w:t>
      </w:r>
      <w:r w:rsidRPr="008A2CB5">
        <w:rPr>
          <w:rFonts w:hint="cs"/>
          <w:rtl/>
        </w:rPr>
        <w:t>בשם</w:t>
      </w:r>
      <w:r w:rsidR="00D4510D">
        <w:rPr>
          <w:rFonts w:hint="cs"/>
          <w:rtl/>
        </w:rPr>
        <w:t xml:space="preserve"> </w:t>
      </w:r>
      <w:r w:rsidRPr="008A2CB5">
        <w:rPr>
          <w:rFonts w:hint="cs"/>
          <w:rtl/>
        </w:rPr>
        <w:t>הרבי,</w:t>
      </w:r>
      <w:r w:rsidR="00D4510D">
        <w:rPr>
          <w:rFonts w:hint="cs"/>
          <w:rtl/>
        </w:rPr>
        <w:t xml:space="preserve"> </w:t>
      </w:r>
      <w:r w:rsidRPr="008A2CB5">
        <w:rPr>
          <w:rFonts w:hint="cs"/>
          <w:rtl/>
        </w:rPr>
        <w:t>ויש</w:t>
      </w:r>
      <w:r w:rsidR="00D4510D">
        <w:rPr>
          <w:rFonts w:hint="cs"/>
          <w:rtl/>
        </w:rPr>
        <w:t xml:space="preserve"> </w:t>
      </w:r>
      <w:r w:rsidRPr="008A2CB5">
        <w:rPr>
          <w:rFonts w:hint="cs"/>
          <w:rtl/>
        </w:rPr>
        <w:t>שכבר</w:t>
      </w:r>
      <w:r w:rsidR="00D4510D">
        <w:rPr>
          <w:rFonts w:hint="cs"/>
          <w:rtl/>
        </w:rPr>
        <w:t xml:space="preserve"> </w:t>
      </w:r>
      <w:r w:rsidRPr="008A2CB5">
        <w:rPr>
          <w:rFonts w:hint="cs"/>
          <w:rtl/>
        </w:rPr>
        <w:t>דנו</w:t>
      </w:r>
      <w:r w:rsidR="00D4510D">
        <w:rPr>
          <w:rFonts w:hint="cs"/>
          <w:rtl/>
        </w:rPr>
        <w:t xml:space="preserve"> </w:t>
      </w:r>
      <w:r w:rsidRPr="008A2CB5">
        <w:rPr>
          <w:rFonts w:hint="cs"/>
          <w:rtl/>
        </w:rPr>
        <w:t>בזה</w:t>
      </w:r>
      <w:r w:rsidR="00D4510D">
        <w:rPr>
          <w:rFonts w:hint="cs"/>
          <w:rtl/>
        </w:rPr>
        <w:t xml:space="preserve"> </w:t>
      </w:r>
      <w:r w:rsidRPr="008A2CB5">
        <w:rPr>
          <w:rFonts w:hint="cs"/>
          <w:rtl/>
        </w:rPr>
        <w:t>לגבי</w:t>
      </w:r>
      <w:r w:rsidR="00D4510D">
        <w:rPr>
          <w:rFonts w:hint="cs"/>
          <w:rtl/>
        </w:rPr>
        <w:t xml:space="preserve"> </w:t>
      </w:r>
      <w:r w:rsidRPr="008A2CB5">
        <w:rPr>
          <w:rFonts w:hint="cs"/>
          <w:rtl/>
        </w:rPr>
        <w:t>נושאים</w:t>
      </w:r>
      <w:r w:rsidR="00D4510D">
        <w:rPr>
          <w:rFonts w:hint="cs"/>
          <w:rtl/>
        </w:rPr>
        <w:t xml:space="preserve"> </w:t>
      </w:r>
      <w:r w:rsidRPr="008A2CB5">
        <w:rPr>
          <w:rFonts w:hint="cs"/>
          <w:rtl/>
        </w:rPr>
        <w:t>אחרים]:</w:t>
      </w:r>
    </w:p>
    <w:p w:rsidR="00B369AC" w:rsidRPr="008A2CB5" w:rsidRDefault="00B369AC" w:rsidP="00077D26">
      <w:pPr>
        <w:pStyle w:val="a1"/>
        <w:rPr>
          <w:rtl/>
        </w:rPr>
      </w:pPr>
      <w:r w:rsidRPr="008A2CB5">
        <w:rPr>
          <w:rFonts w:hint="cs"/>
          <w:rtl/>
        </w:rPr>
        <w:t>א)</w:t>
      </w:r>
      <w:r w:rsidR="00D4510D">
        <w:rPr>
          <w:rFonts w:hint="cs"/>
          <w:rtl/>
        </w:rPr>
        <w:t xml:space="preserve"> </w:t>
      </w:r>
      <w:r w:rsidRPr="008A2CB5">
        <w:rPr>
          <w:rFonts w:hint="cs"/>
          <w:rtl/>
        </w:rPr>
        <w:t>הלימוד</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איננו</w:t>
      </w:r>
      <w:r w:rsidR="00D4510D">
        <w:rPr>
          <w:rFonts w:hint="cs"/>
          <w:rtl/>
        </w:rPr>
        <w:t xml:space="preserve"> </w:t>
      </w:r>
      <w:r w:rsidRPr="008A2CB5">
        <w:rPr>
          <w:rFonts w:hint="cs"/>
          <w:rtl/>
        </w:rPr>
        <w:t>איסור</w:t>
      </w:r>
      <w:r w:rsidR="00D4510D">
        <w:rPr>
          <w:rFonts w:hint="cs"/>
          <w:rtl/>
        </w:rPr>
        <w:t xml:space="preserve"> </w:t>
      </w:r>
      <w:r w:rsidRPr="008A2CB5">
        <w:rPr>
          <w:rFonts w:hint="cs"/>
          <w:rtl/>
        </w:rPr>
        <w:t>שדוחה</w:t>
      </w:r>
      <w:r w:rsidR="00D4510D">
        <w:rPr>
          <w:rFonts w:hint="cs"/>
          <w:rtl/>
        </w:rPr>
        <w:t xml:space="preserve"> </w:t>
      </w:r>
      <w:r w:rsidRPr="008A2CB5">
        <w:rPr>
          <w:rFonts w:hint="cs"/>
          <w:rtl/>
        </w:rPr>
        <w:t>את</w:t>
      </w:r>
      <w:r w:rsidR="00D4510D">
        <w:rPr>
          <w:rFonts w:hint="cs"/>
          <w:rtl/>
        </w:rPr>
        <w:t xml:space="preserve"> </w:t>
      </w:r>
      <w:r w:rsidRPr="008A2CB5">
        <w:rPr>
          <w:rFonts w:hint="cs"/>
          <w:rtl/>
        </w:rPr>
        <w:t>מצות</w:t>
      </w:r>
      <w:r w:rsidR="00D4510D">
        <w:rPr>
          <w:rFonts w:hint="cs"/>
          <w:rtl/>
        </w:rPr>
        <w:t xml:space="preserve"> </w:t>
      </w:r>
      <w:r w:rsidRPr="008A2CB5">
        <w:rPr>
          <w:rFonts w:hint="cs"/>
          <w:rtl/>
        </w:rPr>
        <w:t>פיקוח</w:t>
      </w:r>
      <w:r w:rsidR="00D4510D">
        <w:rPr>
          <w:rFonts w:hint="cs"/>
          <w:rtl/>
        </w:rPr>
        <w:t xml:space="preserve"> </w:t>
      </w:r>
      <w:r w:rsidRPr="008A2CB5">
        <w:rPr>
          <w:rFonts w:hint="cs"/>
          <w:rtl/>
        </w:rPr>
        <w:t>נפש,</w:t>
      </w:r>
      <w:r w:rsidR="00D4510D">
        <w:rPr>
          <w:rFonts w:hint="cs"/>
          <w:rtl/>
        </w:rPr>
        <w:t xml:space="preserve"> </w:t>
      </w:r>
      <w:r w:rsidRPr="008A2CB5">
        <w:rPr>
          <w:rFonts w:hint="cs"/>
          <w:rtl/>
        </w:rPr>
        <w:t>וכשיבוא</w:t>
      </w:r>
      <w:r w:rsidR="00D4510D">
        <w:rPr>
          <w:rFonts w:hint="cs"/>
          <w:rtl/>
        </w:rPr>
        <w:t xml:space="preserve"> </w:t>
      </w:r>
      <w:r w:rsidRPr="008A2CB5">
        <w:rPr>
          <w:rFonts w:hint="cs"/>
          <w:rtl/>
        </w:rPr>
        <w:t>לפני</w:t>
      </w:r>
      <w:r w:rsidR="00D4510D">
        <w:rPr>
          <w:rFonts w:hint="cs"/>
          <w:rtl/>
        </w:rPr>
        <w:t xml:space="preserve"> </w:t>
      </w:r>
      <w:r w:rsidRPr="008A2CB5">
        <w:rPr>
          <w:rFonts w:hint="cs"/>
          <w:rtl/>
        </w:rPr>
        <w:t>הרב</w:t>
      </w:r>
      <w:r w:rsidR="00D4510D">
        <w:rPr>
          <w:rFonts w:hint="cs"/>
          <w:rtl/>
        </w:rPr>
        <w:t xml:space="preserve"> </w:t>
      </w:r>
      <w:r w:rsidRPr="008A2CB5">
        <w:rPr>
          <w:rFonts w:hint="cs"/>
          <w:rtl/>
        </w:rPr>
        <w:t>שאלה</w:t>
      </w:r>
      <w:r w:rsidR="00D4510D">
        <w:rPr>
          <w:rFonts w:hint="cs"/>
          <w:rtl/>
        </w:rPr>
        <w:t xml:space="preserve"> </w:t>
      </w:r>
      <w:r w:rsidRPr="008A2CB5">
        <w:rPr>
          <w:rFonts w:hint="cs"/>
          <w:rtl/>
        </w:rPr>
        <w:t>של</w:t>
      </w:r>
      <w:r w:rsidR="00D4510D">
        <w:rPr>
          <w:rFonts w:hint="cs"/>
          <w:rtl/>
        </w:rPr>
        <w:t xml:space="preserve"> </w:t>
      </w:r>
      <w:r w:rsidRPr="008A2CB5">
        <w:rPr>
          <w:rFonts w:hint="cs"/>
          <w:rtl/>
        </w:rPr>
        <w:t>פיקוח</w:t>
      </w:r>
      <w:r w:rsidR="00D4510D">
        <w:rPr>
          <w:rFonts w:hint="cs"/>
          <w:rtl/>
        </w:rPr>
        <w:t xml:space="preserve"> </w:t>
      </w:r>
      <w:r w:rsidRPr="008A2CB5">
        <w:rPr>
          <w:rFonts w:hint="cs"/>
          <w:rtl/>
        </w:rPr>
        <w:t>נפש</w:t>
      </w:r>
      <w:r w:rsidR="00D4510D">
        <w:rPr>
          <w:rFonts w:hint="cs"/>
          <w:rtl/>
        </w:rPr>
        <w:t xml:space="preserve"> </w:t>
      </w:r>
      <w:r w:rsidRPr="008A2CB5">
        <w:rPr>
          <w:rFonts w:hint="cs"/>
          <w:rtl/>
        </w:rPr>
        <w:t>שהוא</w:t>
      </w:r>
      <w:r w:rsidR="00D4510D">
        <w:rPr>
          <w:rFonts w:hint="cs"/>
          <w:rtl/>
        </w:rPr>
        <w:t xml:space="preserve"> </w:t>
      </w:r>
      <w:r w:rsidRPr="008A2CB5">
        <w:rPr>
          <w:rFonts w:hint="cs"/>
          <w:rtl/>
        </w:rPr>
        <w:t>צריך</w:t>
      </w:r>
      <w:r w:rsidR="00D4510D">
        <w:rPr>
          <w:rFonts w:hint="cs"/>
          <w:rtl/>
        </w:rPr>
        <w:t xml:space="preserve"> </w:t>
      </w:r>
      <w:r w:rsidRPr="008A2CB5">
        <w:rPr>
          <w:rFonts w:hint="cs"/>
          <w:rtl/>
        </w:rPr>
        <w:t>לעיין</w:t>
      </w:r>
      <w:r w:rsidR="00D4510D">
        <w:rPr>
          <w:rFonts w:hint="cs"/>
          <w:rtl/>
        </w:rPr>
        <w:t xml:space="preserve"> </w:t>
      </w:r>
      <w:r w:rsidRPr="008A2CB5">
        <w:rPr>
          <w:rFonts w:hint="cs"/>
          <w:rtl/>
        </w:rPr>
        <w:t>בדברי</w:t>
      </w:r>
      <w:r w:rsidR="00D4510D">
        <w:rPr>
          <w:rFonts w:hint="cs"/>
          <w:rtl/>
        </w:rPr>
        <w:t xml:space="preserve"> </w:t>
      </w:r>
      <w:r w:rsidRPr="008A2CB5">
        <w:rPr>
          <w:rFonts w:hint="cs"/>
          <w:rtl/>
        </w:rPr>
        <w:t>תורה</w:t>
      </w:r>
      <w:r w:rsidR="00D4510D">
        <w:rPr>
          <w:rFonts w:hint="cs"/>
          <w:rtl/>
        </w:rPr>
        <w:t xml:space="preserve"> </w:t>
      </w:r>
      <w:r w:rsidRPr="008A2CB5">
        <w:rPr>
          <w:rFonts w:hint="cs"/>
          <w:rtl/>
        </w:rPr>
        <w:t>בודאי</w:t>
      </w:r>
      <w:r w:rsidR="00D4510D">
        <w:rPr>
          <w:rFonts w:hint="cs"/>
          <w:rtl/>
        </w:rPr>
        <w:t xml:space="preserve"> </w:t>
      </w:r>
      <w:r w:rsidRPr="008A2CB5">
        <w:rPr>
          <w:rFonts w:hint="cs"/>
          <w:rtl/>
        </w:rPr>
        <w:t>חובה</w:t>
      </w:r>
      <w:r w:rsidR="00D4510D">
        <w:rPr>
          <w:rFonts w:hint="cs"/>
          <w:rtl/>
        </w:rPr>
        <w:t xml:space="preserve"> </w:t>
      </w:r>
      <w:r w:rsidRPr="008A2CB5">
        <w:rPr>
          <w:rFonts w:hint="cs"/>
          <w:rtl/>
        </w:rPr>
        <w:t>עליו</w:t>
      </w:r>
      <w:r w:rsidR="00D4510D">
        <w:rPr>
          <w:rFonts w:hint="cs"/>
          <w:rtl/>
        </w:rPr>
        <w:t xml:space="preserve"> </w:t>
      </w:r>
      <w:r w:rsidRPr="008A2CB5">
        <w:rPr>
          <w:rFonts w:hint="cs"/>
          <w:rtl/>
        </w:rPr>
        <w:t>לעיין</w:t>
      </w:r>
      <w:r w:rsidR="00D4510D">
        <w:rPr>
          <w:rFonts w:hint="cs"/>
          <w:rtl/>
        </w:rPr>
        <w:t xml:space="preserve"> </w:t>
      </w:r>
      <w:r w:rsidRPr="008A2CB5">
        <w:rPr>
          <w:rFonts w:hint="cs"/>
          <w:rtl/>
        </w:rPr>
        <w:t>בזה</w:t>
      </w:r>
      <w:r w:rsidR="00D4510D">
        <w:rPr>
          <w:rFonts w:hint="cs"/>
          <w:rtl/>
        </w:rPr>
        <w:t xml:space="preserve"> </w:t>
      </w:r>
      <w:r w:rsidRPr="008A2CB5">
        <w:rPr>
          <w:rFonts w:hint="cs"/>
          <w:rtl/>
        </w:rPr>
        <w:t>גם</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[בכלל</w:t>
      </w:r>
      <w:r w:rsidR="00D4510D">
        <w:rPr>
          <w:rFonts w:hint="cs"/>
          <w:rtl/>
        </w:rPr>
        <w:t xml:space="preserve"> </w:t>
      </w:r>
      <w:r w:rsidRPr="008A2CB5">
        <w:rPr>
          <w:rFonts w:hint="cs"/>
          <w:rtl/>
        </w:rPr>
        <w:t>כמדומה</w:t>
      </w:r>
      <w:r w:rsidR="00D4510D">
        <w:rPr>
          <w:rFonts w:hint="cs"/>
          <w:rtl/>
        </w:rPr>
        <w:t xml:space="preserve"> </w:t>
      </w:r>
      <w:r w:rsidRPr="008A2CB5">
        <w:rPr>
          <w:rFonts w:hint="cs"/>
          <w:rtl/>
        </w:rPr>
        <w:t>שרב</w:t>
      </w:r>
      <w:r w:rsidR="00D4510D">
        <w:rPr>
          <w:rFonts w:hint="cs"/>
          <w:rtl/>
        </w:rPr>
        <w:t xml:space="preserve"> </w:t>
      </w:r>
      <w:r w:rsidRPr="008A2CB5">
        <w:rPr>
          <w:rFonts w:hint="cs"/>
          <w:rtl/>
        </w:rPr>
        <w:t>פוסק</w:t>
      </w:r>
      <w:r w:rsidR="00D4510D">
        <w:rPr>
          <w:rFonts w:hint="cs"/>
          <w:rtl/>
        </w:rPr>
        <w:t xml:space="preserve"> </w:t>
      </w:r>
      <w:r w:rsidRPr="008A2CB5">
        <w:rPr>
          <w:rFonts w:hint="cs"/>
          <w:rtl/>
        </w:rPr>
        <w:t>כל</w:t>
      </w:r>
      <w:r w:rsidR="00D4510D">
        <w:rPr>
          <w:rFonts w:hint="cs"/>
          <w:rtl/>
        </w:rPr>
        <w:t xml:space="preserve"> </w:t>
      </w:r>
      <w:r>
        <w:rPr>
          <w:rFonts w:hint="cs"/>
          <w:rtl/>
        </w:rPr>
        <w:t>ה</w:t>
      </w:r>
      <w:r w:rsidRPr="008A2CB5">
        <w:rPr>
          <w:rFonts w:hint="cs"/>
          <w:rtl/>
        </w:rPr>
        <w:t>הלכות</w:t>
      </w:r>
      <w:r w:rsidR="00D4510D">
        <w:rPr>
          <w:rFonts w:hint="cs"/>
          <w:rtl/>
        </w:rPr>
        <w:t xml:space="preserve"> </w:t>
      </w:r>
      <w:r w:rsidRPr="008A2CB5">
        <w:rPr>
          <w:rFonts w:hint="cs"/>
          <w:rtl/>
        </w:rPr>
        <w:t>גם</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אבל</w:t>
      </w:r>
      <w:r w:rsidR="00D4510D">
        <w:rPr>
          <w:rFonts w:hint="cs"/>
          <w:rtl/>
        </w:rPr>
        <w:t xml:space="preserve"> </w:t>
      </w:r>
      <w:r w:rsidRPr="008A2CB5">
        <w:rPr>
          <w:rFonts w:hint="cs"/>
          <w:rtl/>
        </w:rPr>
        <w:t>כאן</w:t>
      </w:r>
      <w:r w:rsidR="00D4510D">
        <w:rPr>
          <w:rFonts w:hint="cs"/>
          <w:rtl/>
        </w:rPr>
        <w:t xml:space="preserve"> </w:t>
      </w:r>
      <w:r w:rsidRPr="008A2CB5">
        <w:rPr>
          <w:rFonts w:hint="cs"/>
          <w:rtl/>
        </w:rPr>
        <w:t>הזכרנו</w:t>
      </w:r>
      <w:r w:rsidR="00D4510D">
        <w:rPr>
          <w:rFonts w:hint="cs"/>
          <w:rtl/>
        </w:rPr>
        <w:t xml:space="preserve"> </w:t>
      </w:r>
      <w:r w:rsidRPr="008A2CB5">
        <w:rPr>
          <w:rFonts w:hint="cs"/>
          <w:rtl/>
        </w:rPr>
        <w:t>על</w:t>
      </w:r>
      <w:r w:rsidR="00D4510D">
        <w:rPr>
          <w:rFonts w:hint="cs"/>
          <w:rtl/>
        </w:rPr>
        <w:t xml:space="preserve"> </w:t>
      </w:r>
      <w:r w:rsidRPr="008A2CB5">
        <w:rPr>
          <w:rFonts w:hint="cs"/>
          <w:rtl/>
        </w:rPr>
        <w:t>עיון</w:t>
      </w:r>
      <w:r w:rsidR="00D4510D">
        <w:rPr>
          <w:rFonts w:hint="cs"/>
          <w:rtl/>
        </w:rPr>
        <w:t xml:space="preserve"> </w:t>
      </w:r>
      <w:r w:rsidRPr="008A2CB5">
        <w:rPr>
          <w:rFonts w:hint="cs"/>
          <w:rtl/>
        </w:rPr>
        <w:t>בדברי</w:t>
      </w:r>
      <w:r w:rsidR="00D4510D">
        <w:rPr>
          <w:rFonts w:hint="cs"/>
          <w:rtl/>
        </w:rPr>
        <w:t xml:space="preserve"> </w:t>
      </w:r>
      <w:r w:rsidRPr="008A2CB5">
        <w:rPr>
          <w:rFonts w:hint="cs"/>
          <w:rtl/>
        </w:rPr>
        <w:t>תורה].</w:t>
      </w:r>
    </w:p>
    <w:p w:rsidR="00B369AC" w:rsidRPr="008A2CB5" w:rsidRDefault="00B369AC" w:rsidP="00077D26">
      <w:pPr>
        <w:pStyle w:val="a1"/>
        <w:rPr>
          <w:rtl/>
        </w:rPr>
      </w:pPr>
      <w:r w:rsidRPr="008A2CB5">
        <w:rPr>
          <w:rFonts w:hint="cs"/>
          <w:rtl/>
        </w:rPr>
        <w:lastRenderedPageBreak/>
        <w:t>ומעתה</w:t>
      </w:r>
      <w:r w:rsidR="00D4510D">
        <w:rPr>
          <w:rFonts w:hint="cs"/>
          <w:rtl/>
        </w:rPr>
        <w:t xml:space="preserve"> </w:t>
      </w:r>
      <w:r w:rsidRPr="008A2CB5">
        <w:rPr>
          <w:rFonts w:hint="cs"/>
          <w:rtl/>
        </w:rPr>
        <w:t>כאשר</w:t>
      </w:r>
      <w:r w:rsidR="00D4510D">
        <w:rPr>
          <w:rFonts w:hint="cs"/>
          <w:rtl/>
        </w:rPr>
        <w:t xml:space="preserve"> </w:t>
      </w:r>
      <w:r w:rsidRPr="008A2CB5">
        <w:rPr>
          <w:rFonts w:hint="cs"/>
          <w:rtl/>
        </w:rPr>
        <w:t>נאספו</w:t>
      </w:r>
      <w:r w:rsidR="00D4510D">
        <w:rPr>
          <w:rFonts w:hint="cs"/>
          <w:rtl/>
        </w:rPr>
        <w:t xml:space="preserve"> </w:t>
      </w:r>
      <w:r w:rsidRPr="008A2CB5">
        <w:rPr>
          <w:rFonts w:hint="cs"/>
          <w:rtl/>
        </w:rPr>
        <w:t>תינוקות</w:t>
      </w:r>
      <w:r w:rsidR="00D4510D">
        <w:rPr>
          <w:rFonts w:hint="cs"/>
          <w:rtl/>
        </w:rPr>
        <w:t xml:space="preserve"> </w:t>
      </w:r>
      <w:r w:rsidRPr="008A2CB5">
        <w:rPr>
          <w:rFonts w:hint="cs"/>
          <w:rtl/>
        </w:rPr>
        <w:t>ישראל</w:t>
      </w:r>
      <w:r w:rsidR="00D4510D">
        <w:rPr>
          <w:rFonts w:hint="cs"/>
          <w:rtl/>
        </w:rPr>
        <w:t xml:space="preserve"> </w:t>
      </w:r>
      <w:r w:rsidRPr="008A2CB5">
        <w:rPr>
          <w:rFonts w:hint="cs"/>
          <w:rtl/>
        </w:rPr>
        <w:t>אלו</w:t>
      </w:r>
      <w:r w:rsidR="00D4510D">
        <w:rPr>
          <w:rFonts w:hint="cs"/>
          <w:rtl/>
        </w:rPr>
        <w:t xml:space="preserve"> </w:t>
      </w:r>
      <w:r w:rsidRPr="008A2CB5">
        <w:rPr>
          <w:rFonts w:hint="cs"/>
          <w:rtl/>
        </w:rPr>
        <w:t>שנשבו</w:t>
      </w:r>
      <w:r w:rsidR="00D4510D">
        <w:rPr>
          <w:rFonts w:hint="cs"/>
          <w:rtl/>
        </w:rPr>
        <w:t xml:space="preserve"> </w:t>
      </w:r>
      <w:r w:rsidRPr="008A2CB5">
        <w:rPr>
          <w:rFonts w:hint="cs"/>
          <w:rtl/>
        </w:rPr>
        <w:t>לבין</w:t>
      </w:r>
      <w:r w:rsidR="00D4510D">
        <w:rPr>
          <w:rFonts w:hint="cs"/>
          <w:rtl/>
        </w:rPr>
        <w:t xml:space="preserve"> </w:t>
      </w:r>
      <w:r w:rsidRPr="008A2CB5">
        <w:rPr>
          <w:rFonts w:hint="cs"/>
          <w:rtl/>
        </w:rPr>
        <w:t>העכו"ם,</w:t>
      </w:r>
      <w:r w:rsidR="00D4510D">
        <w:rPr>
          <w:rFonts w:hint="cs"/>
          <w:rtl/>
        </w:rPr>
        <w:t xml:space="preserve"> </w:t>
      </w:r>
      <w:r w:rsidRPr="008A2CB5">
        <w:rPr>
          <w:rFonts w:hint="cs"/>
          <w:rtl/>
        </w:rPr>
        <w:t>ובאו</w:t>
      </w:r>
      <w:r w:rsidR="00D4510D">
        <w:rPr>
          <w:rFonts w:hint="cs"/>
          <w:rtl/>
        </w:rPr>
        <w:t xml:space="preserve"> </w:t>
      </w:r>
      <w:r w:rsidRPr="008A2CB5">
        <w:rPr>
          <w:rFonts w:hint="cs"/>
          <w:rtl/>
        </w:rPr>
        <w:t>ליממות</w:t>
      </w:r>
      <w:r w:rsidR="00D4510D">
        <w:rPr>
          <w:rFonts w:hint="cs"/>
          <w:rtl/>
        </w:rPr>
        <w:t xml:space="preserve"> </w:t>
      </w:r>
      <w:r w:rsidRPr="008A2CB5">
        <w:rPr>
          <w:rFonts w:hint="cs"/>
          <w:rtl/>
        </w:rPr>
        <w:t>אחדות</w:t>
      </w:r>
      <w:r w:rsidR="00D4510D">
        <w:rPr>
          <w:rFonts w:hint="cs"/>
          <w:rtl/>
        </w:rPr>
        <w:t xml:space="preserve"> </w:t>
      </w:r>
      <w:r w:rsidRPr="008A2CB5">
        <w:rPr>
          <w:rFonts w:hint="cs"/>
          <w:rtl/>
        </w:rPr>
        <w:t>לחסות</w:t>
      </w:r>
      <w:r w:rsidR="00D4510D">
        <w:rPr>
          <w:rFonts w:hint="cs"/>
          <w:rtl/>
        </w:rPr>
        <w:t xml:space="preserve"> </w:t>
      </w:r>
      <w:r w:rsidRPr="008A2CB5">
        <w:rPr>
          <w:rFonts w:hint="cs"/>
          <w:rtl/>
        </w:rPr>
        <w:t>בצל</w:t>
      </w:r>
      <w:r w:rsidR="00D4510D">
        <w:rPr>
          <w:rFonts w:hint="cs"/>
          <w:rtl/>
        </w:rPr>
        <w:t xml:space="preserve"> </w:t>
      </w:r>
      <w:r w:rsidRPr="008A2CB5">
        <w:rPr>
          <w:rFonts w:hint="cs"/>
          <w:rtl/>
        </w:rPr>
        <w:t>כנפי</w:t>
      </w:r>
      <w:r w:rsidR="00D4510D">
        <w:rPr>
          <w:rFonts w:hint="cs"/>
          <w:rtl/>
        </w:rPr>
        <w:t xml:space="preserve"> </w:t>
      </w:r>
      <w:r w:rsidRPr="008A2CB5">
        <w:rPr>
          <w:rFonts w:hint="cs"/>
          <w:rtl/>
        </w:rPr>
        <w:t>השכינה</w:t>
      </w:r>
      <w:r w:rsidR="00D4510D">
        <w:rPr>
          <w:rFonts w:hint="cs"/>
          <w:rtl/>
        </w:rPr>
        <w:t xml:space="preserve"> </w:t>
      </w:r>
      <w:r w:rsidRPr="008A2CB5">
        <w:rPr>
          <w:rFonts w:hint="cs"/>
          <w:rtl/>
        </w:rPr>
        <w:t>ואחרי</w:t>
      </w:r>
      <w:r w:rsidR="00D4510D">
        <w:rPr>
          <w:rFonts w:hint="cs"/>
          <w:rtl/>
        </w:rPr>
        <w:t xml:space="preserve"> </w:t>
      </w:r>
      <w:r w:rsidRPr="008A2CB5">
        <w:rPr>
          <w:rFonts w:hint="cs"/>
          <w:rtl/>
        </w:rPr>
        <w:t>זה</w:t>
      </w:r>
      <w:r w:rsidR="00D4510D">
        <w:rPr>
          <w:rFonts w:hint="cs"/>
          <w:rtl/>
        </w:rPr>
        <w:t xml:space="preserve"> </w:t>
      </w:r>
      <w:r w:rsidRPr="008A2CB5">
        <w:rPr>
          <w:rFonts w:hint="cs"/>
          <w:rtl/>
        </w:rPr>
        <w:t>אפשר</w:t>
      </w:r>
      <w:r w:rsidR="00D4510D">
        <w:rPr>
          <w:rFonts w:hint="cs"/>
          <w:rtl/>
        </w:rPr>
        <w:t xml:space="preserve"> </w:t>
      </w:r>
      <w:r>
        <w:rPr>
          <w:rFonts w:hint="cs"/>
          <w:rtl/>
        </w:rPr>
        <w:t>ש</w:t>
      </w:r>
      <w:r w:rsidRPr="008A2CB5">
        <w:rPr>
          <w:rFonts w:hint="cs"/>
          <w:rtl/>
        </w:rPr>
        <w:t>יחזרו</w:t>
      </w:r>
      <w:r w:rsidR="00D4510D">
        <w:rPr>
          <w:rFonts w:hint="cs"/>
          <w:rtl/>
        </w:rPr>
        <w:t xml:space="preserve"> </w:t>
      </w:r>
      <w:r w:rsidRPr="008A2CB5">
        <w:rPr>
          <w:rFonts w:hint="cs"/>
          <w:rtl/>
        </w:rPr>
        <w:t>למקומותיהם</w:t>
      </w:r>
      <w:r w:rsidR="00D4510D">
        <w:rPr>
          <w:rFonts w:hint="cs"/>
          <w:rtl/>
        </w:rPr>
        <w:t xml:space="preserve"> </w:t>
      </w:r>
      <w:r w:rsidRPr="008A2CB5">
        <w:rPr>
          <w:rFonts w:hint="cs"/>
          <w:rtl/>
        </w:rPr>
        <w:t>ומנהגיהם</w:t>
      </w:r>
      <w:r w:rsidR="00D4510D">
        <w:rPr>
          <w:rFonts w:hint="cs"/>
          <w:rtl/>
        </w:rPr>
        <w:t xml:space="preserve"> </w:t>
      </w:r>
      <w:r w:rsidRPr="008A2CB5">
        <w:rPr>
          <w:rFonts w:hint="cs"/>
          <w:rtl/>
        </w:rPr>
        <w:t>ר"ל,</w:t>
      </w:r>
      <w:r w:rsidR="00D4510D">
        <w:rPr>
          <w:rFonts w:hint="cs"/>
          <w:rtl/>
        </w:rPr>
        <w:t xml:space="preserve"> </w:t>
      </w:r>
      <w:r w:rsidRPr="008A2CB5">
        <w:rPr>
          <w:rFonts w:hint="cs"/>
          <w:rtl/>
        </w:rPr>
        <w:t>מי</w:t>
      </w:r>
      <w:r w:rsidR="00D4510D">
        <w:rPr>
          <w:rFonts w:hint="cs"/>
          <w:rtl/>
        </w:rPr>
        <w:t xml:space="preserve"> </w:t>
      </w:r>
      <w:r w:rsidRPr="008A2CB5">
        <w:rPr>
          <w:rFonts w:hint="cs"/>
          <w:rtl/>
        </w:rPr>
        <w:t>הוא</w:t>
      </w:r>
      <w:r w:rsidR="00D4510D">
        <w:rPr>
          <w:rFonts w:hint="cs"/>
          <w:rtl/>
        </w:rPr>
        <w:t xml:space="preserve"> </w:t>
      </w:r>
      <w:r w:rsidRPr="008A2CB5">
        <w:rPr>
          <w:rFonts w:hint="cs"/>
          <w:rtl/>
        </w:rPr>
        <w:t>זה</w:t>
      </w:r>
      <w:r w:rsidR="00D4510D">
        <w:rPr>
          <w:rFonts w:hint="cs"/>
          <w:rtl/>
        </w:rPr>
        <w:t xml:space="preserve"> </w:t>
      </w:r>
      <w:r w:rsidRPr="008A2CB5">
        <w:rPr>
          <w:rFonts w:hint="cs"/>
          <w:rtl/>
        </w:rPr>
        <w:t>אשר</w:t>
      </w:r>
      <w:r w:rsidR="00D4510D">
        <w:rPr>
          <w:rFonts w:hint="cs"/>
          <w:rtl/>
        </w:rPr>
        <w:t xml:space="preserve"> </w:t>
      </w:r>
      <w:r w:rsidRPr="008A2CB5">
        <w:rPr>
          <w:rFonts w:hint="cs"/>
          <w:rtl/>
        </w:rPr>
        <w:t>יורה</w:t>
      </w:r>
      <w:r w:rsidR="00D4510D">
        <w:rPr>
          <w:rFonts w:hint="cs"/>
          <w:rtl/>
        </w:rPr>
        <w:t xml:space="preserve"> </w:t>
      </w:r>
      <w:r w:rsidRPr="008A2CB5">
        <w:rPr>
          <w:rFonts w:hint="cs"/>
          <w:rtl/>
        </w:rPr>
        <w:t>ח"ו</w:t>
      </w:r>
      <w:r w:rsidR="00D4510D">
        <w:rPr>
          <w:rFonts w:hint="cs"/>
          <w:rtl/>
        </w:rPr>
        <w:t xml:space="preserve"> </w:t>
      </w:r>
      <w:r w:rsidRPr="008A2CB5">
        <w:rPr>
          <w:rFonts w:hint="cs"/>
          <w:rtl/>
        </w:rPr>
        <w:t>אשר</w:t>
      </w:r>
      <w:r w:rsidR="00D4510D">
        <w:rPr>
          <w:rFonts w:hint="cs"/>
          <w:rtl/>
        </w:rPr>
        <w:t xml:space="preserve"> </w:t>
      </w:r>
      <w:r w:rsidRPr="008A2CB5">
        <w:rPr>
          <w:rFonts w:hint="cs"/>
          <w:rtl/>
        </w:rPr>
        <w:t>בליל</w:t>
      </w:r>
      <w:r w:rsidR="00D4510D">
        <w:rPr>
          <w:rFonts w:hint="cs"/>
          <w:rtl/>
        </w:rPr>
        <w:t xml:space="preserve"> </w:t>
      </w:r>
      <w:r w:rsidRPr="008A2CB5">
        <w:rPr>
          <w:rFonts w:hint="cs"/>
          <w:rtl/>
        </w:rPr>
        <w:t>הניטל</w:t>
      </w:r>
      <w:r w:rsidR="00D4510D">
        <w:rPr>
          <w:rFonts w:hint="cs"/>
          <w:rtl/>
        </w:rPr>
        <w:t xml:space="preserve"> </w:t>
      </w:r>
      <w:r w:rsidRPr="008A2CB5">
        <w:rPr>
          <w:rFonts w:hint="cs"/>
          <w:rtl/>
        </w:rPr>
        <w:t>לא</w:t>
      </w:r>
      <w:r w:rsidR="00D4510D">
        <w:rPr>
          <w:rFonts w:hint="cs"/>
          <w:rtl/>
        </w:rPr>
        <w:t xml:space="preserve"> </w:t>
      </w:r>
      <w:r w:rsidRPr="008A2CB5">
        <w:rPr>
          <w:rFonts w:hint="cs"/>
          <w:rtl/>
        </w:rPr>
        <w:t>ינצלו</w:t>
      </w:r>
      <w:r w:rsidR="00D4510D">
        <w:rPr>
          <w:rFonts w:hint="cs"/>
          <w:rtl/>
        </w:rPr>
        <w:t xml:space="preserve"> </w:t>
      </w:r>
      <w:r w:rsidRPr="008A2CB5">
        <w:rPr>
          <w:rFonts w:hint="cs"/>
          <w:rtl/>
        </w:rPr>
        <w:t>את</w:t>
      </w:r>
      <w:r w:rsidR="00D4510D">
        <w:rPr>
          <w:rFonts w:hint="cs"/>
          <w:rtl/>
        </w:rPr>
        <w:t xml:space="preserve"> </w:t>
      </w:r>
      <w:r w:rsidRPr="008A2CB5">
        <w:rPr>
          <w:rFonts w:hint="cs"/>
          <w:rtl/>
        </w:rPr>
        <w:t>אותם</w:t>
      </w:r>
      <w:r w:rsidR="00D4510D">
        <w:rPr>
          <w:rFonts w:hint="cs"/>
          <w:rtl/>
        </w:rPr>
        <w:t xml:space="preserve"> </w:t>
      </w:r>
      <w:r w:rsidRPr="008A2CB5">
        <w:rPr>
          <w:rFonts w:hint="cs"/>
          <w:rtl/>
        </w:rPr>
        <w:t>שעות</w:t>
      </w:r>
      <w:r w:rsidR="00D4510D">
        <w:rPr>
          <w:rFonts w:hint="cs"/>
          <w:rtl/>
        </w:rPr>
        <w:t xml:space="preserve"> </w:t>
      </w:r>
      <w:r w:rsidRPr="008A2CB5">
        <w:rPr>
          <w:rFonts w:hint="cs"/>
          <w:rtl/>
        </w:rPr>
        <w:t>להחדיר</w:t>
      </w:r>
      <w:r w:rsidR="00D4510D">
        <w:rPr>
          <w:rFonts w:hint="cs"/>
          <w:rtl/>
        </w:rPr>
        <w:t xml:space="preserve"> </w:t>
      </w:r>
      <w:r w:rsidRPr="008A2CB5">
        <w:rPr>
          <w:rFonts w:hint="cs"/>
          <w:rtl/>
        </w:rPr>
        <w:t>בהם</w:t>
      </w:r>
      <w:r w:rsidR="00D4510D">
        <w:rPr>
          <w:rFonts w:hint="cs"/>
          <w:rtl/>
        </w:rPr>
        <w:t xml:space="preserve"> </w:t>
      </w:r>
      <w:r w:rsidRPr="008A2CB5">
        <w:rPr>
          <w:rFonts w:hint="cs"/>
          <w:rtl/>
        </w:rPr>
        <w:t>עוד</w:t>
      </w:r>
      <w:r w:rsidR="00D4510D">
        <w:rPr>
          <w:rFonts w:hint="cs"/>
          <w:rtl/>
        </w:rPr>
        <w:t xml:space="preserve"> </w:t>
      </w:r>
      <w:r w:rsidRPr="008A2CB5">
        <w:rPr>
          <w:rFonts w:hint="cs"/>
          <w:rtl/>
        </w:rPr>
        <w:t>עניני</w:t>
      </w:r>
      <w:r w:rsidR="00D4510D">
        <w:rPr>
          <w:rFonts w:hint="cs"/>
          <w:rtl/>
        </w:rPr>
        <w:t xml:space="preserve"> </w:t>
      </w:r>
      <w:r w:rsidRPr="008A2CB5">
        <w:rPr>
          <w:rFonts w:hint="cs"/>
          <w:rtl/>
        </w:rPr>
        <w:t>תורה</w:t>
      </w:r>
      <w:r w:rsidR="00D4510D">
        <w:rPr>
          <w:rFonts w:hint="cs"/>
          <w:rtl/>
        </w:rPr>
        <w:t xml:space="preserve"> </w:t>
      </w:r>
      <w:r w:rsidRPr="008A2CB5">
        <w:rPr>
          <w:rFonts w:hint="cs"/>
          <w:rtl/>
        </w:rPr>
        <w:t>ומצוות?</w:t>
      </w:r>
      <w:r w:rsidR="00D4510D">
        <w:rPr>
          <w:rFonts w:hint="cs"/>
          <w:rtl/>
        </w:rPr>
        <w:t xml:space="preserve"> </w:t>
      </w:r>
      <w:r w:rsidRPr="008A2CB5">
        <w:rPr>
          <w:rFonts w:hint="cs"/>
          <w:rtl/>
        </w:rPr>
        <w:t>ושבמקום</w:t>
      </w:r>
      <w:r w:rsidR="00D4510D">
        <w:rPr>
          <w:rFonts w:hint="cs"/>
          <w:rtl/>
        </w:rPr>
        <w:t xml:space="preserve"> </w:t>
      </w:r>
      <w:r w:rsidRPr="008A2CB5">
        <w:rPr>
          <w:rFonts w:hint="cs"/>
          <w:rtl/>
        </w:rPr>
        <w:t>זה</w:t>
      </w:r>
      <w:r w:rsidR="00D4510D">
        <w:rPr>
          <w:rFonts w:hint="cs"/>
          <w:rtl/>
        </w:rPr>
        <w:t xml:space="preserve"> </w:t>
      </w:r>
      <w:r w:rsidRPr="008A2CB5">
        <w:rPr>
          <w:rFonts w:hint="cs"/>
          <w:rtl/>
        </w:rPr>
        <w:t>אפשר</w:t>
      </w:r>
      <w:r w:rsidR="00D4510D">
        <w:rPr>
          <w:rFonts w:hint="cs"/>
          <w:rtl/>
        </w:rPr>
        <w:t xml:space="preserve"> </w:t>
      </w:r>
      <w:r w:rsidRPr="008A2CB5">
        <w:rPr>
          <w:rFonts w:hint="cs"/>
          <w:rtl/>
        </w:rPr>
        <w:t>כמה</w:t>
      </w:r>
      <w:r w:rsidR="00D4510D">
        <w:rPr>
          <w:rFonts w:hint="cs"/>
          <w:rtl/>
        </w:rPr>
        <w:t xml:space="preserve"> </w:t>
      </w:r>
      <w:r w:rsidRPr="008A2CB5">
        <w:rPr>
          <w:rFonts w:hint="cs"/>
          <w:rtl/>
        </w:rPr>
        <w:t>מהם</w:t>
      </w:r>
      <w:r w:rsidR="00D4510D">
        <w:rPr>
          <w:rFonts w:hint="cs"/>
          <w:rtl/>
        </w:rPr>
        <w:t xml:space="preserve"> </w:t>
      </w:r>
      <w:r w:rsidRPr="008A2CB5">
        <w:rPr>
          <w:rFonts w:hint="cs"/>
          <w:rtl/>
        </w:rPr>
        <w:t>יחזרו</w:t>
      </w:r>
      <w:r w:rsidR="00D4510D">
        <w:rPr>
          <w:rFonts w:hint="cs"/>
          <w:rtl/>
        </w:rPr>
        <w:t xml:space="preserve"> </w:t>
      </w:r>
      <w:r w:rsidRPr="008A2CB5">
        <w:rPr>
          <w:rFonts w:hint="cs"/>
          <w:rtl/>
        </w:rPr>
        <w:t>למקומותיהם,</w:t>
      </w:r>
      <w:r w:rsidR="00D4510D">
        <w:rPr>
          <w:rFonts w:hint="cs"/>
          <w:rtl/>
        </w:rPr>
        <w:t xml:space="preserve"> </w:t>
      </w:r>
      <w:r w:rsidRPr="008A2CB5">
        <w:rPr>
          <w:rFonts w:hint="cs"/>
          <w:rtl/>
        </w:rPr>
        <w:t>ובמה</w:t>
      </w:r>
      <w:r w:rsidR="00D4510D">
        <w:rPr>
          <w:rFonts w:hint="cs"/>
          <w:rtl/>
        </w:rPr>
        <w:t xml:space="preserve"> </w:t>
      </w:r>
      <w:r w:rsidRPr="008A2CB5">
        <w:rPr>
          <w:rFonts w:hint="cs"/>
          <w:rtl/>
        </w:rPr>
        <w:t>יעסקו</w:t>
      </w:r>
      <w:r w:rsidR="00D4510D">
        <w:rPr>
          <w:rFonts w:hint="cs"/>
          <w:rtl/>
        </w:rPr>
        <w:t xml:space="preserve"> </w:t>
      </w:r>
      <w:r w:rsidRPr="008A2CB5">
        <w:rPr>
          <w:rFonts w:hint="cs"/>
          <w:rtl/>
        </w:rPr>
        <w:t>אז?</w:t>
      </w:r>
    </w:p>
    <w:p w:rsidR="00B369AC" w:rsidRPr="008A2CB5" w:rsidRDefault="00B369AC" w:rsidP="00077D26">
      <w:pPr>
        <w:pStyle w:val="a1"/>
        <w:rPr>
          <w:rtl/>
        </w:rPr>
      </w:pPr>
      <w:r w:rsidRPr="008A2CB5">
        <w:rPr>
          <w:rFonts w:hint="cs"/>
          <w:rtl/>
        </w:rPr>
        <w:t>אלא</w:t>
      </w:r>
      <w:r w:rsidR="00D4510D">
        <w:rPr>
          <w:rFonts w:hint="cs"/>
          <w:rtl/>
        </w:rPr>
        <w:t xml:space="preserve"> </w:t>
      </w:r>
      <w:r w:rsidRPr="008A2CB5">
        <w:rPr>
          <w:rFonts w:hint="cs"/>
          <w:rtl/>
        </w:rPr>
        <w:t>שבמקום</w:t>
      </w:r>
      <w:r w:rsidR="00D4510D">
        <w:rPr>
          <w:rFonts w:hint="cs"/>
          <w:rtl/>
        </w:rPr>
        <w:t xml:space="preserve"> </w:t>
      </w:r>
      <w:r w:rsidRPr="008A2CB5">
        <w:rPr>
          <w:rFonts w:hint="cs"/>
          <w:rtl/>
        </w:rPr>
        <w:t>להתיר</w:t>
      </w:r>
      <w:r w:rsidR="00D4510D">
        <w:rPr>
          <w:rFonts w:hint="cs"/>
          <w:rtl/>
        </w:rPr>
        <w:t xml:space="preserve"> </w:t>
      </w:r>
      <w:r w:rsidRPr="008A2CB5">
        <w:rPr>
          <w:rFonts w:hint="cs"/>
          <w:rtl/>
        </w:rPr>
        <w:t>להם</w:t>
      </w:r>
      <w:r w:rsidR="00D4510D">
        <w:rPr>
          <w:rFonts w:hint="cs"/>
          <w:rtl/>
        </w:rPr>
        <w:t xml:space="preserve"> </w:t>
      </w:r>
      <w:r w:rsidRPr="008A2CB5">
        <w:rPr>
          <w:rFonts w:hint="cs"/>
          <w:rtl/>
        </w:rPr>
        <w:t>לגמרי</w:t>
      </w:r>
      <w:r w:rsidR="00D4510D">
        <w:rPr>
          <w:rFonts w:hint="cs"/>
          <w:rtl/>
        </w:rPr>
        <w:t xml:space="preserve"> </w:t>
      </w:r>
      <w:r w:rsidRPr="008A2CB5">
        <w:rPr>
          <w:rFonts w:hint="cs"/>
          <w:rtl/>
        </w:rPr>
        <w:t>את</w:t>
      </w:r>
      <w:r w:rsidR="00D4510D">
        <w:rPr>
          <w:rFonts w:hint="cs"/>
          <w:rtl/>
        </w:rPr>
        <w:t xml:space="preserve"> </w:t>
      </w:r>
      <w:r w:rsidRPr="008A2CB5">
        <w:rPr>
          <w:rFonts w:hint="cs"/>
          <w:rtl/>
        </w:rPr>
        <w:t>הלימוד</w:t>
      </w:r>
      <w:r w:rsidR="00D4510D">
        <w:rPr>
          <w:rFonts w:hint="cs"/>
          <w:rtl/>
        </w:rPr>
        <w:t xml:space="preserve"> </w:t>
      </w:r>
      <w:r w:rsidRPr="008A2CB5">
        <w:rPr>
          <w:rFonts w:hint="cs"/>
          <w:rtl/>
        </w:rPr>
        <w:t>בתורה,</w:t>
      </w:r>
      <w:r w:rsidR="00D4510D">
        <w:rPr>
          <w:rFonts w:hint="cs"/>
          <w:rtl/>
        </w:rPr>
        <w:t xml:space="preserve"> </w:t>
      </w:r>
      <w:r w:rsidRPr="008A2CB5">
        <w:rPr>
          <w:rFonts w:hint="cs"/>
          <w:rtl/>
        </w:rPr>
        <w:t>שזה</w:t>
      </w:r>
      <w:r w:rsidR="00D4510D">
        <w:rPr>
          <w:rFonts w:hint="cs"/>
          <w:rtl/>
        </w:rPr>
        <w:t xml:space="preserve"> </w:t>
      </w:r>
      <w:r w:rsidRPr="008A2CB5">
        <w:rPr>
          <w:rFonts w:hint="cs"/>
          <w:rtl/>
        </w:rPr>
        <w:t>אפשר</w:t>
      </w:r>
      <w:r w:rsidR="00D4510D">
        <w:rPr>
          <w:rFonts w:hint="cs"/>
          <w:rtl/>
        </w:rPr>
        <w:t xml:space="preserve"> </w:t>
      </w:r>
      <w:r w:rsidRPr="008A2CB5">
        <w:rPr>
          <w:rFonts w:hint="cs"/>
          <w:rtl/>
        </w:rPr>
        <w:t>יעורר</w:t>
      </w:r>
      <w:r w:rsidR="00D4510D">
        <w:rPr>
          <w:rFonts w:hint="cs"/>
          <w:rtl/>
        </w:rPr>
        <w:t xml:space="preserve"> </w:t>
      </w:r>
      <w:r w:rsidRPr="008A2CB5">
        <w:rPr>
          <w:rFonts w:hint="cs"/>
          <w:rtl/>
        </w:rPr>
        <w:t>תמיהה</w:t>
      </w:r>
      <w:r w:rsidR="00D4510D">
        <w:rPr>
          <w:rFonts w:hint="cs"/>
          <w:rtl/>
        </w:rPr>
        <w:t xml:space="preserve"> </w:t>
      </w:r>
      <w:r w:rsidRPr="008A2CB5">
        <w:rPr>
          <w:rFonts w:hint="cs"/>
          <w:rtl/>
        </w:rPr>
        <w:t>ויאמר</w:t>
      </w:r>
      <w:r w:rsidR="00D4510D">
        <w:rPr>
          <w:rFonts w:hint="cs"/>
          <w:rtl/>
        </w:rPr>
        <w:t xml:space="preserve"> </w:t>
      </w:r>
      <w:r w:rsidRPr="008A2CB5">
        <w:rPr>
          <w:rFonts w:hint="cs"/>
          <w:rtl/>
        </w:rPr>
        <w:t>"דרשני",</w:t>
      </w:r>
      <w:r w:rsidR="00D4510D">
        <w:rPr>
          <w:rFonts w:hint="cs"/>
          <w:rtl/>
        </w:rPr>
        <w:t xml:space="preserve"> </w:t>
      </w:r>
      <w:r w:rsidRPr="008A2CB5">
        <w:rPr>
          <w:rFonts w:hint="cs"/>
          <w:rtl/>
        </w:rPr>
        <w:t>וגם</w:t>
      </w:r>
      <w:r w:rsidR="00D4510D">
        <w:rPr>
          <w:rFonts w:hint="cs"/>
          <w:rtl/>
        </w:rPr>
        <w:t xml:space="preserve"> </w:t>
      </w:r>
      <w:r w:rsidRPr="008A2CB5">
        <w:rPr>
          <w:rFonts w:hint="cs"/>
          <w:rtl/>
        </w:rPr>
        <w:t>אפשר</w:t>
      </w:r>
      <w:r w:rsidR="00D4510D">
        <w:rPr>
          <w:rFonts w:hint="cs"/>
          <w:rtl/>
        </w:rPr>
        <w:t xml:space="preserve"> </w:t>
      </w:r>
      <w:r>
        <w:rPr>
          <w:rFonts w:hint="cs"/>
          <w:rtl/>
        </w:rPr>
        <w:t>ש</w:t>
      </w:r>
      <w:r w:rsidRPr="008A2CB5">
        <w:rPr>
          <w:rFonts w:hint="cs"/>
          <w:rtl/>
        </w:rPr>
        <w:t>יבואו</w:t>
      </w:r>
      <w:r w:rsidR="00D4510D">
        <w:rPr>
          <w:rFonts w:hint="cs"/>
          <w:rtl/>
        </w:rPr>
        <w:t xml:space="preserve"> </w:t>
      </w:r>
      <w:r w:rsidRPr="008A2CB5">
        <w:rPr>
          <w:rFonts w:hint="cs"/>
          <w:rtl/>
        </w:rPr>
        <w:t>תלמידים</w:t>
      </w:r>
      <w:r w:rsidR="00D4510D">
        <w:rPr>
          <w:rFonts w:hint="cs"/>
          <w:rtl/>
        </w:rPr>
        <w:t xml:space="preserve"> </w:t>
      </w:r>
      <w:r w:rsidRPr="008A2CB5">
        <w:rPr>
          <w:rFonts w:hint="cs"/>
          <w:rtl/>
        </w:rPr>
        <w:t>ויטעו</w:t>
      </w:r>
      <w:r w:rsidR="00D4510D">
        <w:rPr>
          <w:rFonts w:hint="cs"/>
          <w:rtl/>
        </w:rPr>
        <w:t xml:space="preserve"> </w:t>
      </w:r>
      <w:r w:rsidRPr="008A2CB5">
        <w:rPr>
          <w:rFonts w:hint="cs"/>
          <w:rtl/>
        </w:rPr>
        <w:t>להורות</w:t>
      </w:r>
      <w:r w:rsidR="00D4510D">
        <w:rPr>
          <w:rFonts w:hint="cs"/>
          <w:rtl/>
        </w:rPr>
        <w:t xml:space="preserve"> </w:t>
      </w:r>
      <w:r w:rsidRPr="008A2CB5">
        <w:rPr>
          <w:rFonts w:hint="cs"/>
          <w:rtl/>
        </w:rPr>
        <w:t>היתר</w:t>
      </w:r>
      <w:r w:rsidR="00D4510D">
        <w:rPr>
          <w:rFonts w:hint="cs"/>
          <w:rtl/>
        </w:rPr>
        <w:t xml:space="preserve"> </w:t>
      </w:r>
      <w:r w:rsidRPr="008A2CB5">
        <w:rPr>
          <w:rFonts w:hint="cs"/>
          <w:rtl/>
        </w:rPr>
        <w:t>לנפשם</w:t>
      </w:r>
      <w:r w:rsidR="00D4510D">
        <w:rPr>
          <w:rFonts w:hint="cs"/>
          <w:rtl/>
        </w:rPr>
        <w:t xml:space="preserve"> </w:t>
      </w:r>
      <w:r w:rsidRPr="008A2CB5">
        <w:rPr>
          <w:rFonts w:hint="cs"/>
          <w:rtl/>
        </w:rPr>
        <w:t>ללמוד</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הנה</w:t>
      </w:r>
      <w:r w:rsidR="00D4510D">
        <w:rPr>
          <w:rFonts w:hint="cs"/>
          <w:rtl/>
        </w:rPr>
        <w:t xml:space="preserve"> </w:t>
      </w:r>
      <w:r w:rsidRPr="008A2CB5">
        <w:rPr>
          <w:rFonts w:hint="cs"/>
          <w:rtl/>
        </w:rPr>
        <w:t>נמצא</w:t>
      </w:r>
      <w:r w:rsidR="00D4510D">
        <w:rPr>
          <w:rFonts w:hint="cs"/>
          <w:rtl/>
        </w:rPr>
        <w:t xml:space="preserve"> </w:t>
      </w:r>
      <w:r w:rsidRPr="008A2CB5">
        <w:rPr>
          <w:rFonts w:hint="cs"/>
          <w:rtl/>
        </w:rPr>
        <w:t>עבור</w:t>
      </w:r>
      <w:r w:rsidR="00D4510D">
        <w:rPr>
          <w:rFonts w:hint="cs"/>
          <w:rtl/>
        </w:rPr>
        <w:t xml:space="preserve"> </w:t>
      </w:r>
      <w:r w:rsidRPr="008A2CB5">
        <w:rPr>
          <w:rFonts w:hint="cs"/>
          <w:rtl/>
        </w:rPr>
        <w:t>הסטודנטים</w:t>
      </w:r>
      <w:r w:rsidR="00D4510D">
        <w:rPr>
          <w:rFonts w:hint="cs"/>
          <w:rtl/>
        </w:rPr>
        <w:t xml:space="preserve"> </w:t>
      </w:r>
      <w:r w:rsidRPr="008A2CB5">
        <w:rPr>
          <w:rFonts w:hint="cs"/>
          <w:rtl/>
        </w:rPr>
        <w:t>היתר</w:t>
      </w:r>
      <w:r w:rsidR="00D4510D">
        <w:rPr>
          <w:rFonts w:hint="cs"/>
          <w:rtl/>
        </w:rPr>
        <w:t xml:space="preserve"> </w:t>
      </w:r>
      <w:r w:rsidRPr="008A2CB5">
        <w:rPr>
          <w:rFonts w:hint="cs"/>
          <w:rtl/>
        </w:rPr>
        <w:t>לעסוק</w:t>
      </w:r>
      <w:r w:rsidR="00D4510D">
        <w:rPr>
          <w:rFonts w:hint="cs"/>
          <w:rtl/>
        </w:rPr>
        <w:t xml:space="preserve"> </w:t>
      </w:r>
      <w:r w:rsidRPr="008A2CB5">
        <w:rPr>
          <w:rFonts w:hint="cs"/>
          <w:rtl/>
        </w:rPr>
        <w:t>בדברי</w:t>
      </w:r>
      <w:r w:rsidR="00D4510D">
        <w:rPr>
          <w:rFonts w:hint="cs"/>
          <w:rtl/>
        </w:rPr>
        <w:t xml:space="preserve"> </w:t>
      </w:r>
      <w:r w:rsidRPr="008A2CB5">
        <w:rPr>
          <w:rFonts w:hint="cs"/>
          <w:rtl/>
        </w:rPr>
        <w:t>תורה</w:t>
      </w:r>
      <w:r w:rsidR="00D4510D">
        <w:rPr>
          <w:rFonts w:hint="cs"/>
          <w:rtl/>
        </w:rPr>
        <w:t xml:space="preserve"> </w:t>
      </w:r>
      <w:r w:rsidRPr="008A2CB5">
        <w:rPr>
          <w:rFonts w:hint="cs"/>
          <w:rtl/>
        </w:rPr>
        <w:t>הקלים</w:t>
      </w:r>
      <w:r w:rsidR="00D4510D">
        <w:rPr>
          <w:rFonts w:hint="cs"/>
          <w:rtl/>
        </w:rPr>
        <w:t xml:space="preserve"> </w:t>
      </w:r>
      <w:r w:rsidRPr="008A2CB5">
        <w:rPr>
          <w:rFonts w:hint="cs"/>
          <w:rtl/>
        </w:rPr>
        <w:t>יותר</w:t>
      </w:r>
      <w:r w:rsidR="00D4510D">
        <w:rPr>
          <w:rFonts w:hint="cs"/>
          <w:rtl/>
        </w:rPr>
        <w:t xml:space="preserve"> </w:t>
      </w:r>
      <w:r w:rsidRPr="008A2CB5">
        <w:rPr>
          <w:rFonts w:hint="cs"/>
          <w:rtl/>
        </w:rPr>
        <w:t>שהם</w:t>
      </w:r>
      <w:r w:rsidR="00D4510D">
        <w:rPr>
          <w:rFonts w:hint="cs"/>
          <w:rtl/>
        </w:rPr>
        <w:t xml:space="preserve"> </w:t>
      </w:r>
      <w:r w:rsidRPr="008A2CB5">
        <w:rPr>
          <w:rFonts w:hint="cs"/>
          <w:rtl/>
        </w:rPr>
        <w:t>בגדר</w:t>
      </w:r>
      <w:r w:rsidR="00D4510D">
        <w:rPr>
          <w:rFonts w:hint="cs"/>
          <w:rtl/>
        </w:rPr>
        <w:t xml:space="preserve"> </w:t>
      </w:r>
      <w:r w:rsidRPr="008A2CB5">
        <w:rPr>
          <w:rFonts w:hint="cs"/>
          <w:rtl/>
        </w:rPr>
        <w:t>"שימושה</w:t>
      </w:r>
      <w:r w:rsidR="00D4510D">
        <w:rPr>
          <w:rFonts w:hint="cs"/>
          <w:rtl/>
        </w:rPr>
        <w:t xml:space="preserve"> </w:t>
      </w:r>
      <w:r w:rsidRPr="008A2CB5">
        <w:rPr>
          <w:rFonts w:hint="cs"/>
          <w:rtl/>
        </w:rPr>
        <w:t>של</w:t>
      </w:r>
      <w:r w:rsidR="00D4510D">
        <w:rPr>
          <w:rFonts w:hint="cs"/>
          <w:rtl/>
        </w:rPr>
        <w:t xml:space="preserve"> </w:t>
      </w:r>
      <w:r w:rsidRPr="008A2CB5">
        <w:rPr>
          <w:rFonts w:hint="cs"/>
          <w:rtl/>
        </w:rPr>
        <w:t>תורה"</w:t>
      </w:r>
      <w:r w:rsidR="00D4510D">
        <w:rPr>
          <w:rFonts w:hint="cs"/>
          <w:rtl/>
        </w:rPr>
        <w:t xml:space="preserve"> </w:t>
      </w:r>
      <w:r w:rsidRPr="008A2CB5">
        <w:rPr>
          <w:rFonts w:hint="cs"/>
          <w:rtl/>
        </w:rPr>
        <w:t>שגדול</w:t>
      </w:r>
      <w:r w:rsidR="00D4510D">
        <w:rPr>
          <w:rFonts w:hint="cs"/>
          <w:rtl/>
        </w:rPr>
        <w:t xml:space="preserve"> </w:t>
      </w:r>
      <w:r w:rsidRPr="008A2CB5">
        <w:rPr>
          <w:rFonts w:hint="cs"/>
          <w:rtl/>
        </w:rPr>
        <w:t>מלימודה</w:t>
      </w:r>
      <w:r w:rsidR="00D4510D">
        <w:rPr>
          <w:rFonts w:hint="cs"/>
          <w:rtl/>
        </w:rPr>
        <w:t xml:space="preserve"> </w:t>
      </w:r>
      <w:r w:rsidRPr="008A2CB5">
        <w:rPr>
          <w:rFonts w:hint="cs"/>
          <w:rtl/>
        </w:rPr>
        <w:t>אבל</w:t>
      </w:r>
      <w:r w:rsidR="00D4510D">
        <w:rPr>
          <w:rFonts w:hint="cs"/>
          <w:rtl/>
        </w:rPr>
        <w:t xml:space="preserve"> </w:t>
      </w:r>
      <w:r w:rsidRPr="008A2CB5">
        <w:rPr>
          <w:rFonts w:hint="cs"/>
          <w:rtl/>
        </w:rPr>
        <w:t>אינם</w:t>
      </w:r>
      <w:r w:rsidR="00D4510D">
        <w:rPr>
          <w:rFonts w:hint="cs"/>
          <w:rtl/>
        </w:rPr>
        <w:t xml:space="preserve"> </w:t>
      </w:r>
      <w:r w:rsidRPr="008A2CB5">
        <w:rPr>
          <w:rFonts w:hint="cs"/>
          <w:rtl/>
        </w:rPr>
        <w:t>מהוויות</w:t>
      </w:r>
      <w:r w:rsidR="00D4510D">
        <w:rPr>
          <w:rFonts w:hint="cs"/>
          <w:rtl/>
        </w:rPr>
        <w:t xml:space="preserve"> </w:t>
      </w:r>
      <w:r w:rsidRPr="008A2CB5">
        <w:rPr>
          <w:rFonts w:hint="cs"/>
          <w:rtl/>
        </w:rPr>
        <w:t>דאביי</w:t>
      </w:r>
      <w:r w:rsidR="00D4510D">
        <w:rPr>
          <w:rFonts w:hint="cs"/>
          <w:rtl/>
        </w:rPr>
        <w:t xml:space="preserve"> </w:t>
      </w:r>
      <w:r w:rsidRPr="008A2CB5">
        <w:rPr>
          <w:rFonts w:hint="cs"/>
          <w:rtl/>
        </w:rPr>
        <w:t>ורבא</w:t>
      </w:r>
      <w:r w:rsidR="00D4510D">
        <w:rPr>
          <w:rFonts w:hint="cs"/>
          <w:rtl/>
        </w:rPr>
        <w:t xml:space="preserve"> </w:t>
      </w:r>
      <w:r w:rsidRPr="008A2CB5">
        <w:rPr>
          <w:rFonts w:hint="cs"/>
          <w:rtl/>
        </w:rPr>
        <w:t>ומתורת</w:t>
      </w:r>
      <w:r w:rsidR="00D4510D">
        <w:rPr>
          <w:rFonts w:hint="cs"/>
          <w:rtl/>
        </w:rPr>
        <w:t xml:space="preserve"> </w:t>
      </w:r>
      <w:r w:rsidRPr="008A2CB5">
        <w:rPr>
          <w:rFonts w:hint="cs"/>
          <w:rtl/>
        </w:rPr>
        <w:t>הסוד</w:t>
      </w:r>
      <w:r w:rsidR="00D4510D">
        <w:rPr>
          <w:rFonts w:hint="cs"/>
          <w:rtl/>
        </w:rPr>
        <w:t xml:space="preserve"> </w:t>
      </w:r>
      <w:r w:rsidRPr="008A2CB5">
        <w:rPr>
          <w:rFonts w:hint="cs"/>
          <w:rtl/>
        </w:rPr>
        <w:t>של</w:t>
      </w:r>
      <w:r w:rsidR="00D4510D">
        <w:rPr>
          <w:rFonts w:hint="cs"/>
          <w:rtl/>
        </w:rPr>
        <w:t xml:space="preserve"> </w:t>
      </w:r>
      <w:r w:rsidRPr="008A2CB5">
        <w:rPr>
          <w:rFonts w:hint="cs"/>
          <w:rtl/>
        </w:rPr>
        <w:t>האריז"ל.</w:t>
      </w:r>
      <w:r w:rsidR="00D4510D">
        <w:rPr>
          <w:rFonts w:hint="cs"/>
          <w:rtl/>
        </w:rPr>
        <w:t xml:space="preserve"> </w:t>
      </w:r>
      <w:r w:rsidRPr="008A2CB5">
        <w:rPr>
          <w:rFonts w:hint="cs"/>
          <w:rtl/>
        </w:rPr>
        <w:t>ועל</w:t>
      </w:r>
      <w:r w:rsidR="00D4510D">
        <w:rPr>
          <w:rFonts w:hint="cs"/>
          <w:rtl/>
        </w:rPr>
        <w:t xml:space="preserve"> </w:t>
      </w:r>
      <w:r w:rsidRPr="008A2CB5">
        <w:rPr>
          <w:rFonts w:hint="cs"/>
          <w:rtl/>
        </w:rPr>
        <w:t>ידי</w:t>
      </w:r>
      <w:r w:rsidR="00D4510D">
        <w:rPr>
          <w:rFonts w:hint="cs"/>
          <w:rtl/>
        </w:rPr>
        <w:t xml:space="preserve"> </w:t>
      </w:r>
      <w:r w:rsidRPr="008A2CB5">
        <w:rPr>
          <w:rFonts w:hint="cs"/>
          <w:rtl/>
        </w:rPr>
        <w:t>ההימנעות</w:t>
      </w:r>
      <w:r w:rsidR="00D4510D">
        <w:rPr>
          <w:rFonts w:hint="cs"/>
          <w:rtl/>
        </w:rPr>
        <w:t xml:space="preserve"> </w:t>
      </w:r>
      <w:r w:rsidRPr="008A2CB5">
        <w:rPr>
          <w:rFonts w:hint="cs"/>
          <w:rtl/>
        </w:rPr>
        <w:t>מלימוד</w:t>
      </w:r>
      <w:r w:rsidR="00D4510D">
        <w:rPr>
          <w:rFonts w:hint="cs"/>
          <w:rtl/>
        </w:rPr>
        <w:t xml:space="preserve"> </w:t>
      </w:r>
      <w:r w:rsidRPr="008A2CB5">
        <w:rPr>
          <w:rFonts w:hint="cs"/>
          <w:rtl/>
        </w:rPr>
        <w:t>סוגיות</w:t>
      </w:r>
      <w:r w:rsidR="00D4510D">
        <w:rPr>
          <w:rFonts w:hint="cs"/>
          <w:rtl/>
        </w:rPr>
        <w:t xml:space="preserve"> </w:t>
      </w:r>
      <w:r w:rsidRPr="008A2CB5">
        <w:rPr>
          <w:rFonts w:hint="cs"/>
          <w:rtl/>
        </w:rPr>
        <w:t>קשות</w:t>
      </w:r>
      <w:r w:rsidR="00D4510D">
        <w:rPr>
          <w:rFonts w:hint="cs"/>
          <w:rtl/>
        </w:rPr>
        <w:t xml:space="preserve"> </w:t>
      </w:r>
      <w:r w:rsidRPr="008A2CB5">
        <w:rPr>
          <w:rFonts w:hint="cs"/>
          <w:rtl/>
        </w:rPr>
        <w:t>בתורה</w:t>
      </w:r>
      <w:r w:rsidR="00D4510D">
        <w:rPr>
          <w:rFonts w:hint="cs"/>
          <w:rtl/>
        </w:rPr>
        <w:t xml:space="preserve"> </w:t>
      </w:r>
      <w:r w:rsidRPr="008A2CB5">
        <w:rPr>
          <w:rFonts w:hint="cs"/>
          <w:rtl/>
        </w:rPr>
        <w:t>יהיה</w:t>
      </w:r>
      <w:r w:rsidR="00D4510D">
        <w:rPr>
          <w:rFonts w:hint="cs"/>
          <w:rtl/>
        </w:rPr>
        <w:t xml:space="preserve"> </w:t>
      </w:r>
      <w:r w:rsidRPr="008A2CB5">
        <w:rPr>
          <w:rFonts w:hint="cs"/>
          <w:rtl/>
        </w:rPr>
        <w:t>בזה</w:t>
      </w:r>
      <w:r w:rsidR="00D4510D">
        <w:rPr>
          <w:rFonts w:hint="cs"/>
          <w:rtl/>
        </w:rPr>
        <w:t xml:space="preserve"> </w:t>
      </w:r>
      <w:r w:rsidRPr="008A2CB5">
        <w:rPr>
          <w:rFonts w:hint="cs"/>
          <w:rtl/>
        </w:rPr>
        <w:t>גם</w:t>
      </w:r>
      <w:r w:rsidR="00D4510D">
        <w:rPr>
          <w:rFonts w:hint="cs"/>
          <w:rtl/>
        </w:rPr>
        <w:t xml:space="preserve"> </w:t>
      </w:r>
      <w:r w:rsidRPr="008A2CB5">
        <w:rPr>
          <w:rFonts w:hint="cs"/>
          <w:rtl/>
        </w:rPr>
        <w:t>"זכר</w:t>
      </w:r>
      <w:r w:rsidR="00D4510D">
        <w:rPr>
          <w:rFonts w:hint="cs"/>
          <w:rtl/>
        </w:rPr>
        <w:t xml:space="preserve"> </w:t>
      </w:r>
      <w:r w:rsidRPr="008A2CB5">
        <w:rPr>
          <w:rFonts w:hint="cs"/>
          <w:rtl/>
        </w:rPr>
        <w:t>למנהג"</w:t>
      </w:r>
      <w:r w:rsidR="00D4510D">
        <w:rPr>
          <w:rFonts w:hint="cs"/>
          <w:rtl/>
        </w:rPr>
        <w:t xml:space="preserve"> </w:t>
      </w:r>
      <w:r w:rsidRPr="008A2CB5">
        <w:rPr>
          <w:rFonts w:hint="cs"/>
          <w:rtl/>
        </w:rPr>
        <w:t>שלא</w:t>
      </w:r>
      <w:r w:rsidR="00D4510D">
        <w:rPr>
          <w:rFonts w:hint="cs"/>
          <w:rtl/>
        </w:rPr>
        <w:t xml:space="preserve"> </w:t>
      </w:r>
      <w:r w:rsidRPr="008A2CB5">
        <w:rPr>
          <w:rFonts w:hint="cs"/>
          <w:rtl/>
        </w:rPr>
        <w:t>לעסוק</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בדברי</w:t>
      </w:r>
      <w:r w:rsidR="00D4510D">
        <w:rPr>
          <w:rFonts w:hint="cs"/>
          <w:rtl/>
        </w:rPr>
        <w:t xml:space="preserve"> </w:t>
      </w:r>
      <w:r w:rsidRPr="008A2CB5">
        <w:rPr>
          <w:rFonts w:hint="cs"/>
          <w:rtl/>
        </w:rPr>
        <w:t>תורה.</w:t>
      </w:r>
    </w:p>
    <w:p w:rsidR="00B369AC" w:rsidRPr="008A2CB5" w:rsidRDefault="00B369AC" w:rsidP="00077D26">
      <w:pPr>
        <w:pStyle w:val="a1"/>
        <w:rPr>
          <w:rtl/>
        </w:rPr>
      </w:pPr>
      <w:r w:rsidRPr="008A2CB5">
        <w:rPr>
          <w:rFonts w:hint="cs"/>
          <w:rtl/>
        </w:rPr>
        <w:t>[דוגמא</w:t>
      </w:r>
      <w:r w:rsidR="00D4510D">
        <w:rPr>
          <w:rFonts w:hint="cs"/>
          <w:rtl/>
        </w:rPr>
        <w:t xml:space="preserve"> </w:t>
      </w:r>
      <w:r w:rsidRPr="008A2CB5">
        <w:rPr>
          <w:rFonts w:hint="cs"/>
          <w:rtl/>
        </w:rPr>
        <w:t>לדבר</w:t>
      </w:r>
      <w:r w:rsidR="00D4510D">
        <w:rPr>
          <w:rFonts w:hint="cs"/>
          <w:rtl/>
        </w:rPr>
        <w:t xml:space="preserve"> </w:t>
      </w:r>
      <w:r w:rsidRPr="008A2CB5">
        <w:rPr>
          <w:rFonts w:hint="cs"/>
          <w:rtl/>
        </w:rPr>
        <w:t>בחצרותינו,</w:t>
      </w:r>
      <w:r w:rsidR="00D4510D">
        <w:rPr>
          <w:rFonts w:hint="cs"/>
          <w:rtl/>
        </w:rPr>
        <w:t xml:space="preserve"> </w:t>
      </w:r>
      <w:r w:rsidRPr="008A2CB5">
        <w:rPr>
          <w:rFonts w:hint="cs"/>
          <w:rtl/>
        </w:rPr>
        <w:t>הם</w:t>
      </w:r>
      <w:r w:rsidR="00D4510D">
        <w:rPr>
          <w:rFonts w:hint="cs"/>
          <w:rtl/>
        </w:rPr>
        <w:t xml:space="preserve"> </w:t>
      </w:r>
      <w:r w:rsidRPr="008A2CB5">
        <w:rPr>
          <w:rFonts w:hint="cs"/>
          <w:rtl/>
        </w:rPr>
        <w:t>"קעמפים"</w:t>
      </w:r>
      <w:r w:rsidR="00D4510D">
        <w:rPr>
          <w:rFonts w:hint="cs"/>
          <w:rtl/>
        </w:rPr>
        <w:t xml:space="preserve"> </w:t>
      </w:r>
      <w:r w:rsidRPr="008A2CB5">
        <w:rPr>
          <w:rFonts w:hint="cs"/>
          <w:rtl/>
        </w:rPr>
        <w:t>עבור</w:t>
      </w:r>
      <w:r w:rsidR="00D4510D">
        <w:rPr>
          <w:rFonts w:hint="cs"/>
          <w:rtl/>
        </w:rPr>
        <w:t xml:space="preserve"> </w:t>
      </w:r>
      <w:r w:rsidRPr="008A2CB5">
        <w:rPr>
          <w:rFonts w:hint="cs"/>
          <w:rtl/>
        </w:rPr>
        <w:t>ילדי</w:t>
      </w:r>
      <w:r w:rsidR="00D4510D">
        <w:rPr>
          <w:rFonts w:hint="cs"/>
          <w:rtl/>
        </w:rPr>
        <w:t xml:space="preserve"> </w:t>
      </w:r>
      <w:r w:rsidRPr="008A2CB5">
        <w:rPr>
          <w:rFonts w:hint="cs"/>
          <w:rtl/>
        </w:rPr>
        <w:t>ה"פאבליק</w:t>
      </w:r>
      <w:r w:rsidR="00D4510D">
        <w:rPr>
          <w:rFonts w:hint="cs"/>
          <w:rtl/>
        </w:rPr>
        <w:t xml:space="preserve"> </w:t>
      </w:r>
      <w:r w:rsidRPr="008A2CB5">
        <w:rPr>
          <w:rFonts w:hint="cs"/>
          <w:rtl/>
        </w:rPr>
        <w:t>סקולס",</w:t>
      </w:r>
      <w:r w:rsidR="00D4510D">
        <w:rPr>
          <w:rFonts w:hint="cs"/>
          <w:rtl/>
        </w:rPr>
        <w:t xml:space="preserve"> </w:t>
      </w:r>
      <w:r w:rsidRPr="008A2CB5">
        <w:rPr>
          <w:rFonts w:hint="cs"/>
          <w:rtl/>
        </w:rPr>
        <w:t>שיש</w:t>
      </w:r>
      <w:r w:rsidR="00D4510D">
        <w:rPr>
          <w:rFonts w:hint="cs"/>
          <w:rtl/>
        </w:rPr>
        <w:t xml:space="preserve"> </w:t>
      </w:r>
      <w:r w:rsidRPr="008A2CB5">
        <w:rPr>
          <w:rFonts w:hint="cs"/>
          <w:rtl/>
        </w:rPr>
        <w:t>שנוהגים</w:t>
      </w:r>
      <w:r w:rsidR="00D4510D">
        <w:rPr>
          <w:rFonts w:hint="cs"/>
          <w:rtl/>
        </w:rPr>
        <w:t xml:space="preserve"> </w:t>
      </w:r>
      <w:r w:rsidRPr="008A2CB5">
        <w:rPr>
          <w:rFonts w:hint="cs"/>
          <w:rtl/>
        </w:rPr>
        <w:t>בהם</w:t>
      </w:r>
      <w:r w:rsidR="00D4510D">
        <w:rPr>
          <w:rFonts w:hint="cs"/>
          <w:rtl/>
        </w:rPr>
        <w:t xml:space="preserve"> </w:t>
      </w:r>
      <w:r w:rsidRPr="008A2CB5">
        <w:rPr>
          <w:rFonts w:hint="cs"/>
          <w:rtl/>
        </w:rPr>
        <w:t>בהיתר</w:t>
      </w:r>
      <w:r w:rsidR="00D4510D">
        <w:rPr>
          <w:rFonts w:hint="cs"/>
          <w:rtl/>
        </w:rPr>
        <w:t xml:space="preserve"> </w:t>
      </w:r>
      <w:r w:rsidRPr="008A2CB5">
        <w:rPr>
          <w:rFonts w:hint="cs"/>
          <w:rtl/>
        </w:rPr>
        <w:t>רבנים</w:t>
      </w:r>
      <w:r w:rsidR="00D4510D">
        <w:rPr>
          <w:rFonts w:hint="cs"/>
          <w:rtl/>
        </w:rPr>
        <w:t xml:space="preserve"> </w:t>
      </w:r>
      <w:r w:rsidRPr="008A2CB5">
        <w:rPr>
          <w:rFonts w:hint="cs"/>
          <w:rtl/>
        </w:rPr>
        <w:t>איזה</w:t>
      </w:r>
      <w:r w:rsidR="00D4510D">
        <w:rPr>
          <w:rFonts w:hint="cs"/>
          <w:rtl/>
        </w:rPr>
        <w:t xml:space="preserve"> </w:t>
      </w:r>
      <w:r w:rsidRPr="008A2CB5">
        <w:rPr>
          <w:rFonts w:hint="cs"/>
          <w:rtl/>
        </w:rPr>
        <w:t>"קולות"</w:t>
      </w:r>
      <w:r w:rsidR="00D4510D">
        <w:rPr>
          <w:rFonts w:hint="cs"/>
          <w:rtl/>
        </w:rPr>
        <w:t xml:space="preserve"> </w:t>
      </w:r>
      <w:r w:rsidRPr="008A2CB5">
        <w:rPr>
          <w:rFonts w:hint="cs"/>
          <w:rtl/>
        </w:rPr>
        <w:t>במנהגי</w:t>
      </w:r>
      <w:r w:rsidR="00D4510D">
        <w:rPr>
          <w:rFonts w:hint="cs"/>
          <w:rtl/>
        </w:rPr>
        <w:t xml:space="preserve"> </w:t>
      </w:r>
      <w:r w:rsidRPr="008A2CB5">
        <w:rPr>
          <w:rFonts w:hint="cs"/>
          <w:rtl/>
        </w:rPr>
        <w:t>השלש</w:t>
      </w:r>
      <w:r w:rsidR="00D4510D">
        <w:rPr>
          <w:rFonts w:hint="cs"/>
          <w:rtl/>
        </w:rPr>
        <w:t xml:space="preserve"> </w:t>
      </w:r>
      <w:r w:rsidRPr="008A2CB5">
        <w:rPr>
          <w:rFonts w:hint="cs"/>
          <w:rtl/>
        </w:rPr>
        <w:t>שבועות</w:t>
      </w:r>
      <w:r w:rsidR="00D4510D">
        <w:rPr>
          <w:rFonts w:hint="cs"/>
          <w:rtl/>
        </w:rPr>
        <w:t xml:space="preserve"> </w:t>
      </w:r>
      <w:r w:rsidRPr="008A2CB5">
        <w:rPr>
          <w:rFonts w:hint="cs"/>
          <w:rtl/>
        </w:rPr>
        <w:t>ותשעת</w:t>
      </w:r>
      <w:r w:rsidR="00D4510D">
        <w:rPr>
          <w:rFonts w:hint="cs"/>
          <w:rtl/>
        </w:rPr>
        <w:t xml:space="preserve"> </w:t>
      </w:r>
      <w:r w:rsidRPr="008A2CB5">
        <w:rPr>
          <w:rFonts w:hint="cs"/>
          <w:rtl/>
        </w:rPr>
        <w:t>הימים</w:t>
      </w:r>
      <w:r w:rsidR="00D4510D">
        <w:rPr>
          <w:rFonts w:hint="cs"/>
          <w:rtl/>
        </w:rPr>
        <w:t xml:space="preserve"> </w:t>
      </w:r>
      <w:r w:rsidRPr="008A2CB5">
        <w:rPr>
          <w:rFonts w:hint="cs"/>
          <w:rtl/>
        </w:rPr>
        <w:t>באופן</w:t>
      </w:r>
      <w:r w:rsidR="00D4510D">
        <w:rPr>
          <w:rFonts w:hint="cs"/>
          <w:rtl/>
        </w:rPr>
        <w:t xml:space="preserve"> </w:t>
      </w:r>
      <w:r w:rsidRPr="008A2CB5">
        <w:rPr>
          <w:rFonts w:hint="cs"/>
          <w:rtl/>
        </w:rPr>
        <w:t>המותר</w:t>
      </w:r>
      <w:r w:rsidR="00D4510D">
        <w:rPr>
          <w:rFonts w:hint="cs"/>
          <w:rtl/>
        </w:rPr>
        <w:t xml:space="preserve"> </w:t>
      </w:r>
      <w:r w:rsidRPr="008A2CB5">
        <w:rPr>
          <w:rFonts w:hint="cs"/>
          <w:rtl/>
        </w:rPr>
        <w:t>"בדיעבד".</w:t>
      </w:r>
      <w:r w:rsidR="00D4510D">
        <w:rPr>
          <w:rFonts w:hint="cs"/>
          <w:rtl/>
        </w:rPr>
        <w:t xml:space="preserve"> </w:t>
      </w:r>
      <w:r w:rsidRPr="008A2CB5">
        <w:rPr>
          <w:rFonts w:hint="cs"/>
          <w:rtl/>
        </w:rPr>
        <w:t>האם</w:t>
      </w:r>
      <w:r w:rsidR="00D4510D">
        <w:rPr>
          <w:rFonts w:hint="cs"/>
          <w:rtl/>
        </w:rPr>
        <w:t xml:space="preserve"> </w:t>
      </w:r>
      <w:r w:rsidRPr="008A2CB5">
        <w:rPr>
          <w:rFonts w:hint="cs"/>
          <w:rtl/>
        </w:rPr>
        <w:t>נלמד</w:t>
      </w:r>
      <w:r w:rsidR="00D4510D">
        <w:rPr>
          <w:rFonts w:hint="cs"/>
          <w:rtl/>
        </w:rPr>
        <w:t xml:space="preserve"> </w:t>
      </w:r>
      <w:r w:rsidRPr="008A2CB5">
        <w:rPr>
          <w:rFonts w:hint="cs"/>
          <w:rtl/>
        </w:rPr>
        <w:t>מזה</w:t>
      </w:r>
      <w:r w:rsidR="00D4510D">
        <w:rPr>
          <w:rFonts w:hint="cs"/>
          <w:rtl/>
        </w:rPr>
        <w:t xml:space="preserve"> </w:t>
      </w:r>
      <w:r w:rsidRPr="008A2CB5">
        <w:rPr>
          <w:rFonts w:hint="cs"/>
          <w:rtl/>
        </w:rPr>
        <w:t>לאדם</w:t>
      </w:r>
      <w:r w:rsidR="00D4510D">
        <w:rPr>
          <w:rFonts w:hint="cs"/>
          <w:rtl/>
        </w:rPr>
        <w:t xml:space="preserve"> </w:t>
      </w:r>
      <w:r w:rsidRPr="008A2CB5">
        <w:rPr>
          <w:rFonts w:hint="cs"/>
          <w:rtl/>
        </w:rPr>
        <w:t>שומר</w:t>
      </w:r>
      <w:r w:rsidR="00D4510D">
        <w:rPr>
          <w:rFonts w:hint="cs"/>
          <w:rtl/>
        </w:rPr>
        <w:t xml:space="preserve"> </w:t>
      </w:r>
      <w:r w:rsidRPr="008A2CB5">
        <w:rPr>
          <w:rFonts w:hint="cs"/>
          <w:rtl/>
        </w:rPr>
        <w:t>מצוות</w:t>
      </w:r>
      <w:r w:rsidR="00D4510D">
        <w:rPr>
          <w:rFonts w:hint="cs"/>
          <w:rtl/>
        </w:rPr>
        <w:t xml:space="preserve"> </w:t>
      </w:r>
      <w:r w:rsidRPr="008A2CB5">
        <w:rPr>
          <w:rFonts w:hint="cs"/>
          <w:rtl/>
        </w:rPr>
        <w:t>או</w:t>
      </w:r>
      <w:r w:rsidR="00D4510D">
        <w:rPr>
          <w:rFonts w:hint="cs"/>
          <w:rtl/>
        </w:rPr>
        <w:t xml:space="preserve"> </w:t>
      </w:r>
      <w:r w:rsidRPr="008A2CB5">
        <w:rPr>
          <w:rFonts w:hint="cs"/>
          <w:rtl/>
        </w:rPr>
        <w:t>לילד</w:t>
      </w:r>
      <w:r w:rsidR="00D4510D">
        <w:rPr>
          <w:rFonts w:hint="cs"/>
          <w:rtl/>
        </w:rPr>
        <w:t xml:space="preserve"> </w:t>
      </w:r>
      <w:r w:rsidRPr="008A2CB5">
        <w:rPr>
          <w:rFonts w:hint="cs"/>
          <w:rtl/>
        </w:rPr>
        <w:t>חסידי</w:t>
      </w:r>
      <w:r w:rsidR="00D4510D">
        <w:rPr>
          <w:rFonts w:hint="cs"/>
          <w:rtl/>
        </w:rPr>
        <w:t xml:space="preserve"> </w:t>
      </w:r>
      <w:r w:rsidRPr="008A2CB5">
        <w:rPr>
          <w:rFonts w:hint="cs"/>
          <w:rtl/>
        </w:rPr>
        <w:t>לנהוג</w:t>
      </w:r>
      <w:r w:rsidR="00D4510D">
        <w:rPr>
          <w:rFonts w:hint="cs"/>
          <w:rtl/>
        </w:rPr>
        <w:t xml:space="preserve"> </w:t>
      </w:r>
      <w:r w:rsidRPr="008A2CB5">
        <w:rPr>
          <w:rFonts w:hint="cs"/>
          <w:rtl/>
        </w:rPr>
        <w:t>כן</w:t>
      </w:r>
      <w:r w:rsidR="00D4510D">
        <w:rPr>
          <w:rFonts w:hint="cs"/>
          <w:rtl/>
        </w:rPr>
        <w:t xml:space="preserve"> </w:t>
      </w:r>
      <w:r w:rsidRPr="008A2CB5">
        <w:rPr>
          <w:rFonts w:hint="cs"/>
          <w:rtl/>
        </w:rPr>
        <w:t>בביתו?].</w:t>
      </w:r>
    </w:p>
    <w:p w:rsidR="00B369AC" w:rsidRPr="008A2CB5" w:rsidRDefault="00B369AC" w:rsidP="00077D26">
      <w:pPr>
        <w:pStyle w:val="a1"/>
        <w:rPr>
          <w:rtl/>
        </w:rPr>
      </w:pPr>
      <w:r w:rsidRPr="008A2CB5">
        <w:rPr>
          <w:rFonts w:hint="cs"/>
          <w:rtl/>
        </w:rPr>
        <w:t>ועל</w:t>
      </w:r>
      <w:r w:rsidR="00D4510D">
        <w:rPr>
          <w:rFonts w:hint="cs"/>
          <w:rtl/>
        </w:rPr>
        <w:t xml:space="preserve"> </w:t>
      </w:r>
      <w:r w:rsidRPr="008A2CB5">
        <w:rPr>
          <w:rFonts w:hint="cs"/>
          <w:rtl/>
        </w:rPr>
        <w:t>כן</w:t>
      </w:r>
      <w:r w:rsidR="00D4510D">
        <w:rPr>
          <w:rFonts w:hint="cs"/>
          <w:rtl/>
        </w:rPr>
        <w:t xml:space="preserve"> </w:t>
      </w:r>
      <w:r w:rsidRPr="008A2CB5">
        <w:rPr>
          <w:rFonts w:hint="cs"/>
          <w:rtl/>
        </w:rPr>
        <w:t>אין</w:t>
      </w:r>
      <w:r w:rsidR="00D4510D">
        <w:rPr>
          <w:rFonts w:hint="cs"/>
          <w:rtl/>
        </w:rPr>
        <w:t xml:space="preserve"> </w:t>
      </w:r>
      <w:r w:rsidRPr="008A2CB5">
        <w:rPr>
          <w:rFonts w:hint="cs"/>
          <w:rtl/>
        </w:rPr>
        <w:t>ללמוד</w:t>
      </w:r>
      <w:r w:rsidR="00D4510D">
        <w:rPr>
          <w:rFonts w:hint="cs"/>
          <w:rtl/>
        </w:rPr>
        <w:t xml:space="preserve"> </w:t>
      </w:r>
      <w:r w:rsidRPr="008A2CB5">
        <w:rPr>
          <w:rFonts w:hint="cs"/>
          <w:rtl/>
        </w:rPr>
        <w:t>מכאן</w:t>
      </w:r>
      <w:r w:rsidR="00D4510D">
        <w:rPr>
          <w:rFonts w:hint="cs"/>
          <w:rtl/>
        </w:rPr>
        <w:t xml:space="preserve"> </w:t>
      </w:r>
      <w:r w:rsidRPr="008A2CB5">
        <w:rPr>
          <w:rFonts w:hint="cs"/>
          <w:rtl/>
        </w:rPr>
        <w:t>הוראה</w:t>
      </w:r>
      <w:r w:rsidR="00D4510D">
        <w:rPr>
          <w:rFonts w:hint="cs"/>
          <w:rtl/>
        </w:rPr>
        <w:t xml:space="preserve"> </w:t>
      </w:r>
      <w:r w:rsidRPr="008A2CB5">
        <w:rPr>
          <w:rFonts w:hint="cs"/>
          <w:rtl/>
        </w:rPr>
        <w:t>במקרה</w:t>
      </w:r>
      <w:r w:rsidR="00D4510D">
        <w:rPr>
          <w:rFonts w:hint="cs"/>
          <w:rtl/>
        </w:rPr>
        <w:t xml:space="preserve"> </w:t>
      </w:r>
      <w:r w:rsidRPr="008A2CB5">
        <w:rPr>
          <w:rFonts w:hint="cs"/>
          <w:rtl/>
        </w:rPr>
        <w:t>הרגיל</w:t>
      </w:r>
      <w:r w:rsidR="00D4510D">
        <w:rPr>
          <w:rFonts w:hint="cs"/>
          <w:rtl/>
        </w:rPr>
        <w:t xml:space="preserve"> </w:t>
      </w:r>
      <w:r w:rsidRPr="008A2CB5">
        <w:rPr>
          <w:rFonts w:hint="cs"/>
          <w:rtl/>
        </w:rPr>
        <w:t>לנהוג</w:t>
      </w:r>
      <w:r w:rsidR="00D4510D">
        <w:rPr>
          <w:rFonts w:hint="cs"/>
          <w:rtl/>
        </w:rPr>
        <w:t xml:space="preserve"> </w:t>
      </w:r>
      <w:r w:rsidRPr="008A2CB5">
        <w:rPr>
          <w:rFonts w:hint="cs"/>
          <w:rtl/>
        </w:rPr>
        <w:t>בסיפורי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כי</w:t>
      </w:r>
      <w:r w:rsidR="00D4510D">
        <w:rPr>
          <w:rFonts w:hint="cs"/>
          <w:rtl/>
        </w:rPr>
        <w:t xml:space="preserve"> </w:t>
      </w:r>
      <w:r w:rsidRPr="008A2CB5">
        <w:rPr>
          <w:rFonts w:hint="cs"/>
          <w:rtl/>
        </w:rPr>
        <w:t>באמת</w:t>
      </w:r>
      <w:r w:rsidR="00D4510D">
        <w:rPr>
          <w:rFonts w:hint="cs"/>
          <w:rtl/>
        </w:rPr>
        <w:t xml:space="preserve"> </w:t>
      </w:r>
      <w:r w:rsidRPr="008A2CB5">
        <w:rPr>
          <w:rFonts w:hint="cs"/>
          <w:rtl/>
        </w:rPr>
        <w:t>גם</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תורה</w:t>
      </w:r>
      <w:r w:rsidR="00D4510D">
        <w:rPr>
          <w:rFonts w:hint="cs"/>
          <w:rtl/>
        </w:rPr>
        <w:t xml:space="preserve"> </w:t>
      </w:r>
      <w:r w:rsidRPr="008A2CB5">
        <w:rPr>
          <w:rFonts w:hint="cs"/>
          <w:rtl/>
        </w:rPr>
        <w:t>גמורה</w:t>
      </w:r>
      <w:r w:rsidR="00D4510D">
        <w:rPr>
          <w:rFonts w:hint="cs"/>
          <w:rtl/>
        </w:rPr>
        <w:t xml:space="preserve"> </w:t>
      </w:r>
      <w:r w:rsidRPr="008A2CB5">
        <w:rPr>
          <w:rFonts w:hint="cs"/>
          <w:rtl/>
        </w:rPr>
        <w:t>הם</w:t>
      </w:r>
      <w:r w:rsidR="00D4510D">
        <w:rPr>
          <w:rFonts w:hint="cs"/>
          <w:rtl/>
        </w:rPr>
        <w:t xml:space="preserve"> </w:t>
      </w:r>
      <w:r w:rsidRPr="008A2CB5">
        <w:rPr>
          <w:rFonts w:hint="cs"/>
          <w:rtl/>
        </w:rPr>
        <w:t>ואין</w:t>
      </w:r>
      <w:r w:rsidR="00D4510D">
        <w:rPr>
          <w:rFonts w:hint="cs"/>
          <w:rtl/>
        </w:rPr>
        <w:t xml:space="preserve"> </w:t>
      </w:r>
      <w:r w:rsidRPr="008A2CB5">
        <w:rPr>
          <w:rFonts w:hint="cs"/>
          <w:rtl/>
        </w:rPr>
        <w:t>לעסוק</w:t>
      </w:r>
      <w:r w:rsidR="00D4510D">
        <w:rPr>
          <w:rFonts w:hint="cs"/>
          <w:rtl/>
        </w:rPr>
        <w:t xml:space="preserve"> </w:t>
      </w:r>
      <w:r w:rsidRPr="008A2CB5">
        <w:rPr>
          <w:rFonts w:hint="cs"/>
          <w:rtl/>
        </w:rPr>
        <w:t>בהם</w:t>
      </w:r>
      <w:r w:rsidR="00D4510D">
        <w:rPr>
          <w:rFonts w:hint="cs"/>
          <w:rtl/>
        </w:rPr>
        <w:t xml:space="preserve"> </w:t>
      </w:r>
      <w:r w:rsidRPr="008A2CB5">
        <w:rPr>
          <w:rFonts w:hint="cs"/>
          <w:rtl/>
        </w:rPr>
        <w:t>בלילה</w:t>
      </w:r>
      <w:r w:rsidR="00D4510D">
        <w:rPr>
          <w:rFonts w:hint="cs"/>
          <w:rtl/>
        </w:rPr>
        <w:t xml:space="preserve"> </w:t>
      </w:r>
      <w:r w:rsidRPr="008A2CB5">
        <w:rPr>
          <w:rFonts w:hint="cs"/>
          <w:rtl/>
        </w:rPr>
        <w:t>זו</w:t>
      </w:r>
      <w:r w:rsidR="00D4510D">
        <w:rPr>
          <w:rFonts w:hint="cs"/>
          <w:rtl/>
        </w:rPr>
        <w:t xml:space="preserve"> </w:t>
      </w:r>
      <w:r w:rsidRPr="008A2CB5">
        <w:rPr>
          <w:rFonts w:hint="cs"/>
          <w:rtl/>
        </w:rPr>
        <w:t>כמו</w:t>
      </w:r>
      <w:r w:rsidR="00D4510D">
        <w:rPr>
          <w:rFonts w:hint="cs"/>
          <w:rtl/>
        </w:rPr>
        <w:t xml:space="preserve"> </w:t>
      </w:r>
      <w:r w:rsidRPr="008A2CB5">
        <w:rPr>
          <w:rFonts w:hint="cs"/>
          <w:rtl/>
        </w:rPr>
        <w:t>שאין</w:t>
      </w:r>
      <w:r w:rsidR="00D4510D">
        <w:rPr>
          <w:rFonts w:hint="cs"/>
          <w:rtl/>
        </w:rPr>
        <w:t xml:space="preserve"> </w:t>
      </w:r>
      <w:r w:rsidRPr="008A2CB5">
        <w:rPr>
          <w:rFonts w:hint="cs"/>
          <w:rtl/>
        </w:rPr>
        <w:t>לעסוק</w:t>
      </w:r>
      <w:r w:rsidR="00D4510D">
        <w:rPr>
          <w:rFonts w:hint="cs"/>
          <w:rtl/>
        </w:rPr>
        <w:t xml:space="preserve"> </w:t>
      </w:r>
      <w:r w:rsidRPr="008A2CB5">
        <w:rPr>
          <w:rFonts w:hint="cs"/>
          <w:rtl/>
        </w:rPr>
        <w:t>בשאר</w:t>
      </w:r>
      <w:r w:rsidR="00D4510D">
        <w:rPr>
          <w:rFonts w:hint="cs"/>
          <w:rtl/>
        </w:rPr>
        <w:t xml:space="preserve"> </w:t>
      </w:r>
      <w:r w:rsidRPr="008A2CB5">
        <w:rPr>
          <w:rFonts w:hint="cs"/>
          <w:rtl/>
        </w:rPr>
        <w:t>עניני</w:t>
      </w:r>
      <w:r w:rsidR="00D4510D">
        <w:rPr>
          <w:rFonts w:hint="cs"/>
          <w:rtl/>
        </w:rPr>
        <w:t xml:space="preserve"> </w:t>
      </w:r>
      <w:r w:rsidRPr="008A2CB5">
        <w:rPr>
          <w:rFonts w:hint="cs"/>
          <w:rtl/>
        </w:rPr>
        <w:t>תורה.</w:t>
      </w:r>
    </w:p>
    <w:p w:rsidR="00B369AC" w:rsidRPr="008A2CB5" w:rsidRDefault="00B369AC" w:rsidP="009E69FE">
      <w:pPr>
        <w:pStyle w:val="a6"/>
        <w:spacing w:before="120" w:after="40"/>
        <w:ind w:left="0"/>
        <w:rPr>
          <w:rtl/>
        </w:rPr>
      </w:pPr>
      <w:r w:rsidRPr="008A2CB5">
        <w:rPr>
          <w:rFonts w:hint="cs"/>
          <w:rtl/>
        </w:rPr>
        <w:t>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בשבת</w:t>
      </w:r>
    </w:p>
    <w:p w:rsidR="00B369AC" w:rsidRPr="008A2CB5" w:rsidRDefault="00B369AC" w:rsidP="00077D26">
      <w:pPr>
        <w:pStyle w:val="a1"/>
        <w:rPr>
          <w:rtl/>
        </w:rPr>
      </w:pPr>
      <w:r w:rsidRPr="008A2CB5">
        <w:rPr>
          <w:rFonts w:hint="cs"/>
          <w:rtl/>
        </w:rPr>
        <w:t>ב)</w:t>
      </w:r>
      <w:r w:rsidR="00D4510D">
        <w:rPr>
          <w:rFonts w:hint="cs"/>
          <w:rtl/>
        </w:rPr>
        <w:t xml:space="preserve"> </w:t>
      </w:r>
      <w:r w:rsidRPr="008A2CB5">
        <w:rPr>
          <w:rFonts w:hint="cs"/>
          <w:rtl/>
        </w:rPr>
        <w:t>הלא</w:t>
      </w:r>
      <w:r w:rsidR="00D4510D">
        <w:rPr>
          <w:rFonts w:hint="cs"/>
          <w:rtl/>
        </w:rPr>
        <w:t xml:space="preserve"> </w:t>
      </w:r>
      <w:r w:rsidRPr="008A2CB5">
        <w:rPr>
          <w:rFonts w:hint="cs"/>
          <w:rtl/>
        </w:rPr>
        <w:t>בשמועה</w:t>
      </w:r>
      <w:r w:rsidR="00D4510D">
        <w:rPr>
          <w:rFonts w:hint="cs"/>
          <w:rtl/>
        </w:rPr>
        <w:t xml:space="preserve"> </w:t>
      </w:r>
      <w:r w:rsidRPr="008A2CB5">
        <w:rPr>
          <w:rFonts w:hint="cs"/>
          <w:rtl/>
        </w:rPr>
        <w:t>זו</w:t>
      </w:r>
      <w:r w:rsidR="00D4510D">
        <w:rPr>
          <w:rFonts w:hint="cs"/>
          <w:rtl/>
        </w:rPr>
        <w:t xml:space="preserve"> </w:t>
      </w:r>
      <w:r w:rsidRPr="008A2CB5">
        <w:rPr>
          <w:rFonts w:hint="cs"/>
          <w:rtl/>
        </w:rPr>
        <w:t>עצמה,</w:t>
      </w:r>
      <w:r w:rsidR="00D4510D">
        <w:rPr>
          <w:rFonts w:hint="cs"/>
          <w:rtl/>
        </w:rPr>
        <w:t xml:space="preserve"> </w:t>
      </w:r>
      <w:r w:rsidRPr="008A2CB5">
        <w:rPr>
          <w:rFonts w:hint="cs"/>
          <w:rtl/>
        </w:rPr>
        <w:t>מסופר</w:t>
      </w:r>
      <w:r w:rsidR="00D4510D">
        <w:rPr>
          <w:rFonts w:hint="cs"/>
          <w:rtl/>
        </w:rPr>
        <w:t xml:space="preserve"> </w:t>
      </w:r>
      <w:r w:rsidRPr="008A2CB5">
        <w:rPr>
          <w:rFonts w:hint="cs"/>
          <w:rtl/>
        </w:rPr>
        <w:t>שרבינו</w:t>
      </w:r>
      <w:r w:rsidR="00D4510D">
        <w:rPr>
          <w:rFonts w:hint="cs"/>
          <w:rtl/>
        </w:rPr>
        <w:t xml:space="preserve"> </w:t>
      </w:r>
      <w:r w:rsidRPr="008A2CB5">
        <w:rPr>
          <w:rFonts w:hint="cs"/>
          <w:rtl/>
        </w:rPr>
        <w:t>הורה</w:t>
      </w:r>
      <w:r w:rsidR="00D4510D">
        <w:rPr>
          <w:rFonts w:hint="cs"/>
          <w:rtl/>
        </w:rPr>
        <w:t xml:space="preserve"> </w:t>
      </w:r>
      <w:r w:rsidRPr="008A2CB5">
        <w:rPr>
          <w:rFonts w:hint="cs"/>
          <w:rtl/>
        </w:rPr>
        <w:t>זה</w:t>
      </w:r>
      <w:r w:rsidR="00D4510D">
        <w:rPr>
          <w:rFonts w:hint="cs"/>
          <w:rtl/>
        </w:rPr>
        <w:t xml:space="preserve"> </w:t>
      </w:r>
      <w:r w:rsidRPr="008A2CB5">
        <w:rPr>
          <w:rFonts w:hint="cs"/>
          <w:rtl/>
        </w:rPr>
        <w:t>בפגישה</w:t>
      </w:r>
      <w:r w:rsidR="00D4510D">
        <w:rPr>
          <w:rFonts w:hint="cs"/>
          <w:rtl/>
        </w:rPr>
        <w:t xml:space="preserve"> </w:t>
      </w:r>
      <w:r w:rsidRPr="008A2CB5">
        <w:rPr>
          <w:rFonts w:hint="cs"/>
          <w:rtl/>
        </w:rPr>
        <w:t>אל</w:t>
      </w:r>
      <w:r w:rsidR="00D4510D">
        <w:rPr>
          <w:rFonts w:hint="cs"/>
          <w:rtl/>
        </w:rPr>
        <w:t xml:space="preserve"> </w:t>
      </w:r>
      <w:r w:rsidRPr="008A2CB5">
        <w:rPr>
          <w:rFonts w:hint="cs"/>
          <w:rtl/>
        </w:rPr>
        <w:t>הסטודנטים</w:t>
      </w:r>
      <w:r w:rsidR="00D4510D">
        <w:rPr>
          <w:rFonts w:hint="cs"/>
          <w:rtl/>
        </w:rPr>
        <w:t xml:space="preserve"> </w:t>
      </w:r>
      <w:r w:rsidRPr="008A2CB5">
        <w:rPr>
          <w:rFonts w:hint="cs"/>
          <w:rtl/>
        </w:rPr>
        <w:t>שהתקיימה</w:t>
      </w:r>
      <w:r w:rsidR="00D4510D">
        <w:rPr>
          <w:rFonts w:hint="cs"/>
          <w:rtl/>
        </w:rPr>
        <w:t xml:space="preserve"> </w:t>
      </w:r>
      <w:r w:rsidRPr="008A2CB5">
        <w:rPr>
          <w:rFonts w:hint="cs"/>
          <w:rtl/>
        </w:rPr>
        <w:t>בליל</w:t>
      </w:r>
      <w:r w:rsidR="00D4510D">
        <w:rPr>
          <w:rFonts w:hint="cs"/>
          <w:rtl/>
        </w:rPr>
        <w:t xml:space="preserve"> </w:t>
      </w:r>
      <w:r w:rsidRPr="008A2CB5">
        <w:rPr>
          <w:rFonts w:hint="cs"/>
          <w:rtl/>
        </w:rPr>
        <w:t>ש"ק.</w:t>
      </w:r>
      <w:r w:rsidR="00D4510D">
        <w:rPr>
          <w:rFonts w:hint="cs"/>
          <w:rtl/>
        </w:rPr>
        <w:t xml:space="preserve"> </w:t>
      </w:r>
      <w:r w:rsidRPr="008A2CB5">
        <w:rPr>
          <w:rFonts w:hint="cs"/>
          <w:rtl/>
        </w:rPr>
        <w:t>ובש"ק</w:t>
      </w:r>
      <w:r w:rsidR="00D4510D">
        <w:rPr>
          <w:rFonts w:hint="cs"/>
          <w:rtl/>
        </w:rPr>
        <w:t xml:space="preserve"> </w:t>
      </w:r>
      <w:r w:rsidRPr="008A2CB5">
        <w:rPr>
          <w:rFonts w:hint="cs"/>
          <w:rtl/>
        </w:rPr>
        <w:t>קיימים</w:t>
      </w:r>
      <w:r w:rsidR="00D4510D">
        <w:rPr>
          <w:rFonts w:hint="cs"/>
          <w:rtl/>
        </w:rPr>
        <w:t xml:space="preserve"> </w:t>
      </w:r>
      <w:r w:rsidRPr="008A2CB5">
        <w:rPr>
          <w:rFonts w:hint="cs"/>
          <w:rtl/>
        </w:rPr>
        <w:t>קולות</w:t>
      </w:r>
      <w:r w:rsidR="00D4510D">
        <w:rPr>
          <w:rFonts w:hint="cs"/>
          <w:rtl/>
        </w:rPr>
        <w:t xml:space="preserve"> </w:t>
      </w:r>
      <w:r w:rsidRPr="008A2CB5">
        <w:rPr>
          <w:rFonts w:hint="cs"/>
          <w:rtl/>
        </w:rPr>
        <w:t>בענין</w:t>
      </w:r>
      <w:r w:rsidR="00D4510D">
        <w:rPr>
          <w:rFonts w:hint="cs"/>
          <w:rtl/>
        </w:rPr>
        <w:t xml:space="preserve"> </w:t>
      </w:r>
      <w:r w:rsidRPr="008A2CB5">
        <w:rPr>
          <w:rFonts w:hint="cs"/>
          <w:rtl/>
        </w:rPr>
        <w:t>הניטל,</w:t>
      </w:r>
      <w:r w:rsidR="00D4510D">
        <w:rPr>
          <w:rFonts w:hint="cs"/>
          <w:rtl/>
        </w:rPr>
        <w:t xml:space="preserve"> </w:t>
      </w:r>
      <w:r w:rsidRPr="008A2CB5">
        <w:rPr>
          <w:rFonts w:hint="cs"/>
          <w:rtl/>
        </w:rPr>
        <w:t>ויש</w:t>
      </w:r>
      <w:r w:rsidR="00D4510D">
        <w:rPr>
          <w:rFonts w:hint="cs"/>
          <w:rtl/>
        </w:rPr>
        <w:t xml:space="preserve"> </w:t>
      </w:r>
      <w:r w:rsidRPr="008A2CB5">
        <w:rPr>
          <w:rFonts w:hint="cs"/>
          <w:rtl/>
        </w:rPr>
        <w:t>חצרות</w:t>
      </w:r>
      <w:r w:rsidR="00D4510D">
        <w:rPr>
          <w:rFonts w:hint="cs"/>
          <w:rtl/>
        </w:rPr>
        <w:t xml:space="preserve"> </w:t>
      </w:r>
      <w:r w:rsidRPr="008A2CB5">
        <w:rPr>
          <w:rFonts w:hint="cs"/>
          <w:rtl/>
        </w:rPr>
        <w:t>אחרים</w:t>
      </w:r>
      <w:r w:rsidR="00D4510D">
        <w:rPr>
          <w:rFonts w:hint="cs"/>
          <w:rtl/>
        </w:rPr>
        <w:t xml:space="preserve"> </w:t>
      </w:r>
      <w:r>
        <w:rPr>
          <w:rFonts w:hint="cs"/>
          <w:rtl/>
        </w:rPr>
        <w:t>ש</w:t>
      </w:r>
      <w:r w:rsidRPr="008A2CB5">
        <w:rPr>
          <w:rFonts w:hint="cs"/>
          <w:rtl/>
        </w:rPr>
        <w:t>אם</w:t>
      </w:r>
      <w:r w:rsidR="00D4510D">
        <w:rPr>
          <w:rFonts w:hint="cs"/>
          <w:rtl/>
        </w:rPr>
        <w:t xml:space="preserve"> </w:t>
      </w:r>
      <w:r w:rsidRPr="008A2CB5">
        <w:rPr>
          <w:rFonts w:hint="cs"/>
          <w:rtl/>
        </w:rPr>
        <w:t>חל</w:t>
      </w:r>
      <w:r w:rsidR="00D4510D">
        <w:rPr>
          <w:rFonts w:hint="cs"/>
          <w:rtl/>
        </w:rPr>
        <w:t xml:space="preserve"> </w:t>
      </w:r>
      <w:r w:rsidRPr="008A2CB5">
        <w:rPr>
          <w:rFonts w:hint="cs"/>
          <w:rtl/>
        </w:rPr>
        <w:t>ניטל</w:t>
      </w:r>
      <w:r w:rsidR="00D4510D">
        <w:rPr>
          <w:rFonts w:hint="cs"/>
          <w:rtl/>
        </w:rPr>
        <w:t xml:space="preserve"> </w:t>
      </w:r>
      <w:r w:rsidRPr="008A2CB5">
        <w:rPr>
          <w:rFonts w:hint="cs"/>
          <w:rtl/>
        </w:rPr>
        <w:t>בליל</w:t>
      </w:r>
      <w:r w:rsidR="00D4510D">
        <w:rPr>
          <w:rFonts w:hint="cs"/>
          <w:rtl/>
        </w:rPr>
        <w:t xml:space="preserve"> </w:t>
      </w:r>
      <w:r w:rsidRPr="008A2CB5">
        <w:rPr>
          <w:rFonts w:hint="cs"/>
          <w:rtl/>
        </w:rPr>
        <w:t>שבת</w:t>
      </w:r>
      <w:r w:rsidR="00D4510D">
        <w:rPr>
          <w:rFonts w:hint="cs"/>
          <w:rtl/>
        </w:rPr>
        <w:t xml:space="preserve"> </w:t>
      </w:r>
      <w:r w:rsidRPr="008A2CB5">
        <w:rPr>
          <w:rFonts w:hint="cs"/>
          <w:rtl/>
        </w:rPr>
        <w:t>לומדים</w:t>
      </w:r>
      <w:r w:rsidR="00D4510D">
        <w:rPr>
          <w:rFonts w:hint="cs"/>
          <w:rtl/>
        </w:rPr>
        <w:t xml:space="preserve"> </w:t>
      </w:r>
      <w:r w:rsidRPr="008A2CB5">
        <w:rPr>
          <w:rFonts w:hint="cs"/>
          <w:rtl/>
        </w:rPr>
        <w:t>אז</w:t>
      </w:r>
      <w:r w:rsidR="00D4510D">
        <w:rPr>
          <w:rFonts w:hint="cs"/>
          <w:rtl/>
        </w:rPr>
        <w:t xml:space="preserve"> </w:t>
      </w:r>
      <w:r w:rsidRPr="008A2CB5">
        <w:rPr>
          <w:rFonts w:hint="cs"/>
          <w:rtl/>
        </w:rPr>
        <w:t>בתורה</w:t>
      </w:r>
      <w:r w:rsidR="00D4510D">
        <w:rPr>
          <w:rFonts w:hint="cs"/>
          <w:rtl/>
        </w:rPr>
        <w:t xml:space="preserve"> </w:t>
      </w:r>
      <w:r w:rsidRPr="008A2CB5">
        <w:rPr>
          <w:rFonts w:hint="cs"/>
          <w:rtl/>
        </w:rPr>
        <w:t>[עי'</w:t>
      </w:r>
      <w:r w:rsidR="00D4510D">
        <w:rPr>
          <w:rFonts w:hint="cs"/>
          <w:rtl/>
        </w:rPr>
        <w:t xml:space="preserve"> </w:t>
      </w:r>
      <w:r w:rsidRPr="008A2CB5">
        <w:rPr>
          <w:rFonts w:hint="cs"/>
          <w:rtl/>
        </w:rPr>
        <w:t>משמרת</w:t>
      </w:r>
      <w:r w:rsidR="00D4510D">
        <w:rPr>
          <w:rFonts w:hint="cs"/>
          <w:rtl/>
        </w:rPr>
        <w:t xml:space="preserve"> </w:t>
      </w:r>
      <w:r w:rsidRPr="008A2CB5">
        <w:rPr>
          <w:rFonts w:hint="cs"/>
          <w:rtl/>
        </w:rPr>
        <w:t>שלום</w:t>
      </w:r>
      <w:r w:rsidR="00D4510D">
        <w:rPr>
          <w:rFonts w:hint="cs"/>
          <w:rtl/>
        </w:rPr>
        <w:t xml:space="preserve"> </w:t>
      </w:r>
      <w:r w:rsidRPr="008A2CB5">
        <w:rPr>
          <w:rFonts w:hint="cs"/>
          <w:rtl/>
        </w:rPr>
        <w:t>להרה"צ</w:t>
      </w:r>
      <w:r w:rsidR="00D4510D">
        <w:rPr>
          <w:rFonts w:hint="cs"/>
          <w:rtl/>
        </w:rPr>
        <w:t xml:space="preserve"> </w:t>
      </w:r>
      <w:r w:rsidRPr="008A2CB5">
        <w:rPr>
          <w:rFonts w:hint="cs"/>
          <w:rtl/>
        </w:rPr>
        <w:t>מקידאנאוו</w:t>
      </w:r>
      <w:r w:rsidR="00D4510D">
        <w:rPr>
          <w:rFonts w:hint="cs"/>
          <w:rtl/>
        </w:rPr>
        <w:t xml:space="preserve"> </w:t>
      </w:r>
      <w:r w:rsidRPr="008A2CB5">
        <w:rPr>
          <w:rFonts w:hint="cs"/>
          <w:rtl/>
        </w:rPr>
        <w:t>ועוד,</w:t>
      </w:r>
      <w:r w:rsidR="00D4510D">
        <w:rPr>
          <w:rFonts w:hint="cs"/>
          <w:rtl/>
        </w:rPr>
        <w:t xml:space="preserve"> </w:t>
      </w:r>
      <w:r w:rsidRPr="008A2CB5">
        <w:rPr>
          <w:rFonts w:hint="cs"/>
          <w:rtl/>
        </w:rPr>
        <w:t>מטעם</w:t>
      </w:r>
      <w:r w:rsidR="00D4510D">
        <w:rPr>
          <w:rFonts w:hint="cs"/>
          <w:rtl/>
        </w:rPr>
        <w:t xml:space="preserve"> </w:t>
      </w:r>
      <w:r w:rsidRPr="008A2CB5">
        <w:rPr>
          <w:rFonts w:hint="cs"/>
          <w:rtl/>
        </w:rPr>
        <w:t>כי</w:t>
      </w:r>
      <w:r w:rsidR="00D4510D">
        <w:rPr>
          <w:rFonts w:hint="cs"/>
          <w:rtl/>
        </w:rPr>
        <w:t xml:space="preserve"> </w:t>
      </w:r>
      <w:r w:rsidRPr="008A2CB5">
        <w:rPr>
          <w:rFonts w:hint="cs"/>
          <w:rtl/>
        </w:rPr>
        <w:t>בשבת</w:t>
      </w:r>
      <w:r w:rsidR="00D4510D">
        <w:rPr>
          <w:rFonts w:hint="cs"/>
          <w:rtl/>
        </w:rPr>
        <w:t xml:space="preserve"> </w:t>
      </w:r>
      <w:r w:rsidRPr="008A2CB5">
        <w:rPr>
          <w:rFonts w:hint="cs"/>
          <w:rtl/>
        </w:rPr>
        <w:t>אין</w:t>
      </w:r>
      <w:r w:rsidR="00D4510D">
        <w:rPr>
          <w:rFonts w:hint="cs"/>
          <w:rtl/>
        </w:rPr>
        <w:t xml:space="preserve"> </w:t>
      </w:r>
      <w:r w:rsidRPr="008A2CB5">
        <w:rPr>
          <w:rFonts w:hint="cs"/>
          <w:rtl/>
        </w:rPr>
        <w:t>מקום</w:t>
      </w:r>
      <w:r w:rsidR="00D4510D">
        <w:rPr>
          <w:rFonts w:hint="cs"/>
          <w:rtl/>
        </w:rPr>
        <w:t xml:space="preserve"> </w:t>
      </w:r>
      <w:r w:rsidRPr="008A2CB5">
        <w:rPr>
          <w:rFonts w:hint="cs"/>
          <w:rtl/>
        </w:rPr>
        <w:t>ליניקת</w:t>
      </w:r>
      <w:r w:rsidR="00D4510D">
        <w:rPr>
          <w:rFonts w:hint="cs"/>
          <w:rtl/>
        </w:rPr>
        <w:t xml:space="preserve"> </w:t>
      </w:r>
      <w:r w:rsidRPr="008A2CB5">
        <w:rPr>
          <w:rFonts w:hint="cs"/>
          <w:rtl/>
        </w:rPr>
        <w:t>החיצונים,</w:t>
      </w:r>
      <w:r w:rsidR="00D4510D">
        <w:rPr>
          <w:rFonts w:hint="cs"/>
          <w:rtl/>
        </w:rPr>
        <w:t xml:space="preserve"> </w:t>
      </w:r>
      <w:r w:rsidRPr="008A2CB5">
        <w:rPr>
          <w:rFonts w:hint="cs"/>
          <w:rtl/>
        </w:rPr>
        <w:t>כי</w:t>
      </w:r>
      <w:r w:rsidR="00D4510D">
        <w:rPr>
          <w:rFonts w:hint="cs"/>
          <w:rtl/>
        </w:rPr>
        <w:t xml:space="preserve"> </w:t>
      </w:r>
      <w:r w:rsidRPr="008A2CB5">
        <w:rPr>
          <w:rFonts w:hint="cs"/>
          <w:rtl/>
        </w:rPr>
        <w:t>כל</w:t>
      </w:r>
      <w:r w:rsidR="00D4510D">
        <w:rPr>
          <w:rFonts w:hint="cs"/>
          <w:rtl/>
        </w:rPr>
        <w:t xml:space="preserve"> </w:t>
      </w:r>
      <w:r w:rsidRPr="008A2CB5">
        <w:rPr>
          <w:rFonts w:hint="cs"/>
          <w:rtl/>
        </w:rPr>
        <w:t>דינין</w:t>
      </w:r>
      <w:r w:rsidR="00D4510D">
        <w:rPr>
          <w:rFonts w:hint="cs"/>
          <w:rtl/>
        </w:rPr>
        <w:t xml:space="preserve"> </w:t>
      </w:r>
      <w:r w:rsidRPr="008A2CB5">
        <w:rPr>
          <w:rFonts w:hint="cs"/>
          <w:rtl/>
        </w:rPr>
        <w:t>מתעברין</w:t>
      </w:r>
      <w:r w:rsidR="00D4510D">
        <w:rPr>
          <w:rFonts w:hint="cs"/>
          <w:rtl/>
        </w:rPr>
        <w:t xml:space="preserve"> </w:t>
      </w:r>
      <w:r w:rsidRPr="008A2CB5">
        <w:rPr>
          <w:rFonts w:hint="cs"/>
          <w:rtl/>
        </w:rPr>
        <w:t>מינה</w:t>
      </w:r>
      <w:r w:rsidR="00D4510D">
        <w:rPr>
          <w:rFonts w:hint="cs"/>
          <w:rtl/>
        </w:rPr>
        <w:t xml:space="preserve"> </w:t>
      </w:r>
      <w:r w:rsidRPr="008A2CB5">
        <w:rPr>
          <w:rFonts w:hint="cs"/>
          <w:rtl/>
        </w:rPr>
        <w:t>כו'</w:t>
      </w:r>
      <w:r w:rsidR="00D4510D">
        <w:rPr>
          <w:rFonts w:hint="cs"/>
          <w:rtl/>
        </w:rPr>
        <w:t xml:space="preserve"> </w:t>
      </w:r>
      <w:r w:rsidRPr="008A2CB5">
        <w:rPr>
          <w:rFonts w:hint="cs"/>
          <w:rtl/>
        </w:rPr>
        <w:t>וישוי</w:t>
      </w:r>
      <w:r w:rsidR="00D4510D">
        <w:rPr>
          <w:rFonts w:hint="cs"/>
          <w:rtl/>
        </w:rPr>
        <w:t xml:space="preserve"> </w:t>
      </w:r>
      <w:r w:rsidRPr="008A2CB5">
        <w:rPr>
          <w:rFonts w:hint="cs"/>
          <w:rtl/>
        </w:rPr>
        <w:t>לון</w:t>
      </w:r>
      <w:r w:rsidR="00D4510D">
        <w:rPr>
          <w:rFonts w:hint="cs"/>
          <w:rtl/>
        </w:rPr>
        <w:t xml:space="preserve"> </w:t>
      </w:r>
      <w:r w:rsidRPr="008A2CB5">
        <w:rPr>
          <w:rFonts w:hint="cs"/>
          <w:rtl/>
        </w:rPr>
        <w:t>בנוקביהן</w:t>
      </w:r>
      <w:r w:rsidR="00D4510D">
        <w:rPr>
          <w:rFonts w:hint="cs"/>
          <w:rtl/>
        </w:rPr>
        <w:t xml:space="preserve"> </w:t>
      </w:r>
      <w:r w:rsidRPr="008A2CB5">
        <w:rPr>
          <w:rFonts w:hint="cs"/>
          <w:rtl/>
        </w:rPr>
        <w:t>כו'],</w:t>
      </w:r>
      <w:r w:rsidR="00D4510D">
        <w:rPr>
          <w:rFonts w:hint="cs"/>
          <w:rtl/>
        </w:rPr>
        <w:t xml:space="preserve"> </w:t>
      </w:r>
      <w:r w:rsidRPr="008A2CB5">
        <w:rPr>
          <w:rFonts w:hint="cs"/>
          <w:rtl/>
        </w:rPr>
        <w:t>אך</w:t>
      </w:r>
      <w:r w:rsidR="00D4510D">
        <w:rPr>
          <w:rFonts w:hint="cs"/>
          <w:rtl/>
        </w:rPr>
        <w:t xml:space="preserve"> </w:t>
      </w:r>
      <w:r w:rsidRPr="008A2CB5">
        <w:rPr>
          <w:rFonts w:hint="cs"/>
          <w:rtl/>
        </w:rPr>
        <w:t>במנהג</w:t>
      </w:r>
      <w:r w:rsidR="00D4510D">
        <w:rPr>
          <w:rFonts w:hint="cs"/>
          <w:rtl/>
        </w:rPr>
        <w:t xml:space="preserve"> </w:t>
      </w:r>
      <w:r w:rsidRPr="008A2CB5">
        <w:rPr>
          <w:rFonts w:hint="cs"/>
          <w:rtl/>
        </w:rPr>
        <w:t>חב"ד</w:t>
      </w:r>
      <w:r w:rsidR="00D4510D">
        <w:rPr>
          <w:rFonts w:hint="cs"/>
          <w:rtl/>
        </w:rPr>
        <w:t xml:space="preserve"> </w:t>
      </w:r>
      <w:r w:rsidRPr="008A2CB5">
        <w:rPr>
          <w:rFonts w:hint="cs"/>
          <w:rtl/>
        </w:rPr>
        <w:t>ועוד</w:t>
      </w:r>
      <w:r w:rsidR="00D4510D">
        <w:rPr>
          <w:rFonts w:hint="cs"/>
          <w:rtl/>
        </w:rPr>
        <w:t xml:space="preserve"> </w:t>
      </w:r>
      <w:r w:rsidRPr="008A2CB5">
        <w:rPr>
          <w:rFonts w:hint="cs"/>
          <w:rtl/>
        </w:rPr>
        <w:t>אין</w:t>
      </w:r>
      <w:r w:rsidR="00D4510D">
        <w:rPr>
          <w:rFonts w:hint="cs"/>
          <w:rtl/>
        </w:rPr>
        <w:t xml:space="preserve"> </w:t>
      </w:r>
      <w:r w:rsidRPr="008A2CB5">
        <w:rPr>
          <w:rFonts w:hint="cs"/>
          <w:rtl/>
        </w:rPr>
        <w:t>לומדים</w:t>
      </w:r>
      <w:r w:rsidR="00D4510D">
        <w:rPr>
          <w:rFonts w:hint="cs"/>
          <w:rtl/>
        </w:rPr>
        <w:t xml:space="preserve"> </w:t>
      </w:r>
      <w:r w:rsidRPr="008A2CB5">
        <w:rPr>
          <w:rFonts w:hint="cs"/>
          <w:rtl/>
        </w:rPr>
        <w:t>גם</w:t>
      </w:r>
      <w:r w:rsidR="00D4510D">
        <w:rPr>
          <w:rFonts w:hint="cs"/>
          <w:rtl/>
        </w:rPr>
        <w:t xml:space="preserve"> </w:t>
      </w:r>
      <w:r w:rsidRPr="008A2CB5">
        <w:rPr>
          <w:rFonts w:hint="cs"/>
          <w:rtl/>
        </w:rPr>
        <w:t>אם</w:t>
      </w:r>
      <w:r w:rsidR="00D4510D">
        <w:rPr>
          <w:rFonts w:hint="cs"/>
          <w:rtl/>
        </w:rPr>
        <w:t xml:space="preserve"> </w:t>
      </w:r>
      <w:r w:rsidRPr="008A2CB5">
        <w:rPr>
          <w:rFonts w:hint="cs"/>
          <w:rtl/>
        </w:rPr>
        <w:t>חל</w:t>
      </w:r>
      <w:r w:rsidR="00D4510D">
        <w:rPr>
          <w:rFonts w:hint="cs"/>
          <w:rtl/>
        </w:rPr>
        <w:t xml:space="preserve"> </w:t>
      </w:r>
      <w:r w:rsidRPr="008A2CB5">
        <w:rPr>
          <w:rFonts w:hint="cs"/>
          <w:rtl/>
        </w:rPr>
        <w:t>בשבת</w:t>
      </w:r>
      <w:r w:rsidR="00D4510D">
        <w:rPr>
          <w:rFonts w:hint="cs"/>
          <w:rtl/>
        </w:rPr>
        <w:t xml:space="preserve"> </w:t>
      </w:r>
      <w:r w:rsidRPr="008A2CB5">
        <w:rPr>
          <w:rFonts w:hint="cs"/>
          <w:rtl/>
        </w:rPr>
        <w:t>(ועי'</w:t>
      </w:r>
      <w:r w:rsidR="00D4510D">
        <w:rPr>
          <w:rFonts w:hint="cs"/>
          <w:rtl/>
        </w:rPr>
        <w:t xml:space="preserve"> </w:t>
      </w:r>
      <w:r w:rsidRPr="008A2CB5">
        <w:rPr>
          <w:rFonts w:hint="cs"/>
          <w:rtl/>
        </w:rPr>
        <w:t>ספר</w:t>
      </w:r>
      <w:r w:rsidR="00D4510D">
        <w:rPr>
          <w:rFonts w:hint="cs"/>
          <w:rtl/>
        </w:rPr>
        <w:t xml:space="preserve"> </w:t>
      </w:r>
      <w:r w:rsidRPr="008A2CB5">
        <w:rPr>
          <w:rFonts w:hint="cs"/>
          <w:rtl/>
        </w:rPr>
        <w:t>טעמי</w:t>
      </w:r>
      <w:r w:rsidR="00D4510D">
        <w:rPr>
          <w:rFonts w:hint="cs"/>
          <w:rtl/>
        </w:rPr>
        <w:t xml:space="preserve"> </w:t>
      </w:r>
      <w:r w:rsidRPr="008A2CB5">
        <w:rPr>
          <w:rFonts w:hint="cs"/>
          <w:rtl/>
        </w:rPr>
        <w:t>המנהגים).</w:t>
      </w:r>
      <w:r w:rsidR="00D4510D">
        <w:rPr>
          <w:rFonts w:hint="cs"/>
          <w:rtl/>
        </w:rPr>
        <w:t xml:space="preserve"> </w:t>
      </w:r>
      <w:r w:rsidRPr="008A2CB5">
        <w:rPr>
          <w:rFonts w:hint="cs"/>
          <w:rtl/>
        </w:rPr>
        <w:t>אם</w:t>
      </w:r>
      <w:r w:rsidR="00D4510D">
        <w:rPr>
          <w:rFonts w:hint="cs"/>
          <w:rtl/>
        </w:rPr>
        <w:t xml:space="preserve"> </w:t>
      </w:r>
      <w:r w:rsidRPr="008A2CB5">
        <w:rPr>
          <w:rFonts w:hint="cs"/>
          <w:rtl/>
        </w:rPr>
        <w:t>כן</w:t>
      </w:r>
      <w:r w:rsidR="00D4510D">
        <w:rPr>
          <w:rFonts w:hint="cs"/>
          <w:rtl/>
        </w:rPr>
        <w:t xml:space="preserve"> </w:t>
      </w:r>
      <w:r w:rsidRPr="008A2CB5">
        <w:rPr>
          <w:rFonts w:hint="cs"/>
          <w:rtl/>
        </w:rPr>
        <w:t>אין</w:t>
      </w:r>
      <w:r w:rsidR="00D4510D">
        <w:rPr>
          <w:rFonts w:hint="cs"/>
          <w:rtl/>
        </w:rPr>
        <w:t xml:space="preserve"> </w:t>
      </w:r>
      <w:r w:rsidRPr="008A2CB5">
        <w:rPr>
          <w:rFonts w:hint="cs"/>
          <w:rtl/>
        </w:rPr>
        <w:t>ללמוד</w:t>
      </w:r>
      <w:r w:rsidR="00D4510D">
        <w:rPr>
          <w:rFonts w:hint="cs"/>
          <w:rtl/>
        </w:rPr>
        <w:t xml:space="preserve"> </w:t>
      </w:r>
      <w:r w:rsidRPr="008A2CB5">
        <w:rPr>
          <w:rFonts w:hint="cs"/>
          <w:rtl/>
        </w:rPr>
        <w:t>מקולא</w:t>
      </w:r>
      <w:r w:rsidR="00D4510D">
        <w:rPr>
          <w:rFonts w:hint="cs"/>
          <w:rtl/>
        </w:rPr>
        <w:t xml:space="preserve"> </w:t>
      </w:r>
      <w:r w:rsidRPr="008A2CB5">
        <w:rPr>
          <w:rFonts w:hint="cs"/>
          <w:rtl/>
        </w:rPr>
        <w:t>בשבת</w:t>
      </w:r>
      <w:r w:rsidR="00D4510D">
        <w:rPr>
          <w:rFonts w:hint="cs"/>
          <w:rtl/>
        </w:rPr>
        <w:t xml:space="preserve"> </w:t>
      </w:r>
      <w:r w:rsidRPr="008A2CB5">
        <w:rPr>
          <w:rFonts w:hint="cs"/>
          <w:rtl/>
        </w:rPr>
        <w:t>לקולא</w:t>
      </w:r>
      <w:r w:rsidR="00D4510D">
        <w:rPr>
          <w:rFonts w:hint="cs"/>
          <w:rtl/>
        </w:rPr>
        <w:t xml:space="preserve"> </w:t>
      </w:r>
      <w:r w:rsidRPr="008A2CB5">
        <w:rPr>
          <w:rFonts w:hint="cs"/>
          <w:rtl/>
        </w:rPr>
        <w:t>בימות</w:t>
      </w:r>
      <w:r w:rsidR="00D4510D">
        <w:rPr>
          <w:rFonts w:hint="cs"/>
          <w:rtl/>
        </w:rPr>
        <w:t xml:space="preserve"> </w:t>
      </w:r>
      <w:r w:rsidRPr="008A2CB5">
        <w:rPr>
          <w:rFonts w:hint="cs"/>
          <w:rtl/>
        </w:rPr>
        <w:t>החול.</w:t>
      </w:r>
    </w:p>
    <w:p w:rsidR="00B369AC" w:rsidRPr="008A2CB5" w:rsidRDefault="00B369AC" w:rsidP="009E69FE">
      <w:pPr>
        <w:pStyle w:val="a6"/>
        <w:spacing w:before="120" w:after="40"/>
        <w:ind w:left="0"/>
        <w:rPr>
          <w:rtl/>
        </w:rPr>
      </w:pPr>
      <w:r w:rsidRPr="008A2CB5">
        <w:rPr>
          <w:rFonts w:hint="cs"/>
          <w:rtl/>
        </w:rPr>
        <w:t>אין</w:t>
      </w:r>
      <w:r w:rsidR="00D4510D">
        <w:rPr>
          <w:rFonts w:hint="cs"/>
          <w:rtl/>
        </w:rPr>
        <w:t xml:space="preserve"> </w:t>
      </w:r>
      <w:r w:rsidRPr="008A2CB5">
        <w:rPr>
          <w:rFonts w:hint="cs"/>
          <w:rtl/>
        </w:rPr>
        <w:t>למדין</w:t>
      </w:r>
      <w:r w:rsidR="00D4510D">
        <w:rPr>
          <w:rFonts w:hint="cs"/>
          <w:rtl/>
        </w:rPr>
        <w:t xml:space="preserve"> </w:t>
      </w:r>
      <w:r w:rsidRPr="008A2CB5">
        <w:rPr>
          <w:rFonts w:hint="cs"/>
          <w:rtl/>
        </w:rPr>
        <w:t>מן</w:t>
      </w:r>
      <w:r w:rsidR="00D4510D">
        <w:rPr>
          <w:rFonts w:hint="cs"/>
          <w:rtl/>
        </w:rPr>
        <w:t xml:space="preserve"> </w:t>
      </w:r>
      <w:r w:rsidRPr="008A2CB5">
        <w:rPr>
          <w:rFonts w:hint="cs"/>
          <w:rtl/>
        </w:rPr>
        <w:t>השמועות</w:t>
      </w:r>
    </w:p>
    <w:p w:rsidR="00B369AC" w:rsidRPr="008A2CB5" w:rsidRDefault="00B369AC" w:rsidP="00077D26">
      <w:pPr>
        <w:pStyle w:val="a1"/>
        <w:rPr>
          <w:rtl/>
        </w:rPr>
      </w:pPr>
      <w:r w:rsidRPr="008A2CB5">
        <w:rPr>
          <w:rFonts w:hint="cs"/>
          <w:rtl/>
        </w:rPr>
        <w:t>ג)</w:t>
      </w:r>
      <w:r w:rsidR="00D4510D">
        <w:rPr>
          <w:rFonts w:hint="cs"/>
          <w:rtl/>
        </w:rPr>
        <w:t xml:space="preserve"> </w:t>
      </w:r>
      <w:r w:rsidRPr="008A2CB5">
        <w:rPr>
          <w:rFonts w:hint="cs"/>
          <w:rtl/>
        </w:rPr>
        <w:t>איך</w:t>
      </w:r>
      <w:r w:rsidR="00D4510D">
        <w:rPr>
          <w:rFonts w:hint="cs"/>
          <w:rtl/>
        </w:rPr>
        <w:t xml:space="preserve"> </w:t>
      </w:r>
      <w:r w:rsidRPr="008A2CB5">
        <w:rPr>
          <w:rFonts w:hint="cs"/>
          <w:rtl/>
        </w:rPr>
        <w:t>אפשר</w:t>
      </w:r>
      <w:r w:rsidR="00D4510D">
        <w:rPr>
          <w:rFonts w:hint="cs"/>
          <w:rtl/>
        </w:rPr>
        <w:t xml:space="preserve"> </w:t>
      </w:r>
      <w:r w:rsidRPr="008A2CB5">
        <w:rPr>
          <w:rFonts w:hint="cs"/>
          <w:rtl/>
        </w:rPr>
        <w:t>לקבוע</w:t>
      </w:r>
      <w:r w:rsidR="00D4510D">
        <w:rPr>
          <w:rFonts w:hint="cs"/>
          <w:rtl/>
        </w:rPr>
        <w:t xml:space="preserve"> </w:t>
      </w:r>
      <w:r w:rsidRPr="008A2CB5">
        <w:rPr>
          <w:rFonts w:hint="cs"/>
          <w:rtl/>
        </w:rPr>
        <w:t>הלכות</w:t>
      </w:r>
      <w:r w:rsidR="00D4510D">
        <w:rPr>
          <w:rFonts w:hint="cs"/>
          <w:rtl/>
        </w:rPr>
        <w:t xml:space="preserve"> </w:t>
      </w:r>
      <w:r w:rsidRPr="008A2CB5">
        <w:rPr>
          <w:rFonts w:hint="cs"/>
          <w:rtl/>
        </w:rPr>
        <w:t>ומנהגים,</w:t>
      </w:r>
      <w:r w:rsidR="00D4510D">
        <w:rPr>
          <w:rFonts w:hint="cs"/>
          <w:rtl/>
        </w:rPr>
        <w:t xml:space="preserve"> </w:t>
      </w:r>
      <w:r w:rsidRPr="008A2CB5">
        <w:rPr>
          <w:rFonts w:hint="cs"/>
          <w:rtl/>
        </w:rPr>
        <w:t>מפי</w:t>
      </w:r>
      <w:r w:rsidR="00D4510D">
        <w:rPr>
          <w:rFonts w:hint="cs"/>
          <w:rtl/>
        </w:rPr>
        <w:t xml:space="preserve"> </w:t>
      </w:r>
      <w:r w:rsidRPr="008A2CB5">
        <w:rPr>
          <w:rFonts w:hint="cs"/>
          <w:rtl/>
        </w:rPr>
        <w:t>השמועות</w:t>
      </w:r>
      <w:r w:rsidR="00D4510D">
        <w:rPr>
          <w:rFonts w:hint="cs"/>
          <w:rtl/>
        </w:rPr>
        <w:t xml:space="preserve"> </w:t>
      </w:r>
      <w:r w:rsidRPr="008A2CB5">
        <w:rPr>
          <w:rFonts w:hint="cs"/>
          <w:rtl/>
        </w:rPr>
        <w:t>שרבו</w:t>
      </w:r>
      <w:r w:rsidR="00D4510D">
        <w:rPr>
          <w:rFonts w:hint="cs"/>
          <w:rtl/>
        </w:rPr>
        <w:t xml:space="preserve"> </w:t>
      </w:r>
      <w:r w:rsidRPr="008A2CB5">
        <w:rPr>
          <w:rFonts w:hint="cs"/>
          <w:rtl/>
        </w:rPr>
        <w:t>כמו</w:t>
      </w:r>
      <w:r w:rsidR="00D4510D">
        <w:rPr>
          <w:rFonts w:hint="cs"/>
          <w:rtl/>
        </w:rPr>
        <w:t xml:space="preserve"> </w:t>
      </w:r>
      <w:r w:rsidRPr="008A2CB5">
        <w:rPr>
          <w:rFonts w:hint="cs"/>
          <w:rtl/>
        </w:rPr>
        <w:t>רבו,</w:t>
      </w:r>
      <w:r w:rsidR="00D4510D">
        <w:rPr>
          <w:rFonts w:hint="cs"/>
          <w:rtl/>
        </w:rPr>
        <w:t xml:space="preserve"> </w:t>
      </w:r>
      <w:r w:rsidRPr="008A2CB5">
        <w:rPr>
          <w:rFonts w:hint="cs"/>
          <w:rtl/>
        </w:rPr>
        <w:t>וגם</w:t>
      </w:r>
      <w:r w:rsidR="00D4510D">
        <w:rPr>
          <w:rFonts w:hint="cs"/>
          <w:rtl/>
        </w:rPr>
        <w:t xml:space="preserve"> </w:t>
      </w:r>
      <w:r w:rsidRPr="008A2CB5">
        <w:rPr>
          <w:rFonts w:hint="cs"/>
          <w:rtl/>
        </w:rPr>
        <w:t>אם</w:t>
      </w:r>
      <w:r w:rsidR="00D4510D">
        <w:rPr>
          <w:rFonts w:hint="cs"/>
          <w:rtl/>
        </w:rPr>
        <w:t xml:space="preserve"> </w:t>
      </w:r>
      <w:r w:rsidRPr="008A2CB5">
        <w:rPr>
          <w:rFonts w:hint="cs"/>
          <w:rtl/>
        </w:rPr>
        <w:t>יהיה</w:t>
      </w:r>
      <w:r w:rsidR="00D4510D">
        <w:rPr>
          <w:rFonts w:hint="cs"/>
          <w:rtl/>
        </w:rPr>
        <w:t xml:space="preserve"> </w:t>
      </w:r>
      <w:r w:rsidRPr="008A2CB5">
        <w:rPr>
          <w:rFonts w:hint="cs"/>
          <w:rtl/>
        </w:rPr>
        <w:t>בעל</w:t>
      </w:r>
      <w:r w:rsidR="00D4510D">
        <w:rPr>
          <w:rFonts w:hint="cs"/>
          <w:rtl/>
        </w:rPr>
        <w:t xml:space="preserve"> </w:t>
      </w:r>
      <w:r w:rsidRPr="008A2CB5">
        <w:rPr>
          <w:rFonts w:hint="cs"/>
          <w:rtl/>
        </w:rPr>
        <w:t>השמועה</w:t>
      </w:r>
      <w:r w:rsidR="00D4510D">
        <w:rPr>
          <w:rFonts w:hint="cs"/>
          <w:rtl/>
        </w:rPr>
        <w:t xml:space="preserve"> </w:t>
      </w:r>
      <w:r w:rsidRPr="008A2CB5">
        <w:rPr>
          <w:rFonts w:hint="cs"/>
          <w:rtl/>
        </w:rPr>
        <w:t>חשוב</w:t>
      </w:r>
      <w:r w:rsidR="00D4510D">
        <w:rPr>
          <w:rFonts w:hint="cs"/>
          <w:rtl/>
        </w:rPr>
        <w:t xml:space="preserve"> </w:t>
      </w:r>
      <w:r w:rsidRPr="008A2CB5">
        <w:rPr>
          <w:rFonts w:hint="cs"/>
          <w:rtl/>
        </w:rPr>
        <w:t>כאשר</w:t>
      </w:r>
      <w:r w:rsidR="00D4510D">
        <w:rPr>
          <w:rFonts w:hint="cs"/>
          <w:rtl/>
        </w:rPr>
        <w:t xml:space="preserve"> </w:t>
      </w:r>
      <w:r w:rsidRPr="008A2CB5">
        <w:rPr>
          <w:rFonts w:hint="cs"/>
          <w:rtl/>
        </w:rPr>
        <w:t>יהיה</w:t>
      </w:r>
      <w:r w:rsidR="00D4510D">
        <w:rPr>
          <w:rFonts w:hint="cs"/>
          <w:rtl/>
        </w:rPr>
        <w:t xml:space="preserve"> </w:t>
      </w:r>
      <w:r w:rsidRPr="008A2CB5">
        <w:rPr>
          <w:rFonts w:hint="cs"/>
          <w:rtl/>
        </w:rPr>
        <w:t>אבל</w:t>
      </w:r>
      <w:r w:rsidR="00D4510D">
        <w:rPr>
          <w:rFonts w:hint="cs"/>
          <w:rtl/>
        </w:rPr>
        <w:t xml:space="preserve"> </w:t>
      </w:r>
      <w:r w:rsidRPr="008A2CB5">
        <w:rPr>
          <w:rFonts w:hint="cs"/>
          <w:rtl/>
        </w:rPr>
        <w:t>ידוע</w:t>
      </w:r>
      <w:r w:rsidR="00D4510D">
        <w:rPr>
          <w:rFonts w:hint="cs"/>
          <w:rtl/>
        </w:rPr>
        <w:t xml:space="preserve"> </w:t>
      </w:r>
      <w:r w:rsidRPr="008A2CB5">
        <w:rPr>
          <w:rFonts w:hint="cs"/>
          <w:rtl/>
        </w:rPr>
        <w:t>שסיפורי</w:t>
      </w:r>
      <w:r w:rsidR="00D4510D">
        <w:rPr>
          <w:rFonts w:hint="cs"/>
          <w:rtl/>
        </w:rPr>
        <w:t xml:space="preserve"> </w:t>
      </w:r>
      <w:r w:rsidRPr="008A2CB5">
        <w:rPr>
          <w:rFonts w:hint="cs"/>
          <w:rtl/>
        </w:rPr>
        <w:t>שמועות</w:t>
      </w:r>
      <w:r w:rsidR="00D4510D">
        <w:rPr>
          <w:rFonts w:hint="cs"/>
          <w:rtl/>
        </w:rPr>
        <w:t xml:space="preserve"> </w:t>
      </w:r>
      <w:r w:rsidRPr="008A2CB5">
        <w:rPr>
          <w:rFonts w:hint="cs"/>
          <w:rtl/>
        </w:rPr>
        <w:t>מתחלפות</w:t>
      </w:r>
      <w:r w:rsidR="00D4510D">
        <w:rPr>
          <w:rFonts w:hint="cs"/>
          <w:rtl/>
        </w:rPr>
        <w:t xml:space="preserve"> </w:t>
      </w:r>
      <w:r w:rsidRPr="008A2CB5">
        <w:rPr>
          <w:rFonts w:hint="cs"/>
          <w:rtl/>
        </w:rPr>
        <w:t>מן</w:t>
      </w:r>
      <w:r w:rsidR="00D4510D">
        <w:rPr>
          <w:rFonts w:hint="cs"/>
          <w:rtl/>
        </w:rPr>
        <w:t xml:space="preserve"> </w:t>
      </w:r>
      <w:r w:rsidRPr="008A2CB5">
        <w:rPr>
          <w:rFonts w:hint="cs"/>
          <w:rtl/>
        </w:rPr>
        <w:t>הקצה</w:t>
      </w:r>
      <w:r w:rsidR="00D4510D">
        <w:rPr>
          <w:rFonts w:hint="cs"/>
          <w:rtl/>
        </w:rPr>
        <w:t xml:space="preserve"> </w:t>
      </w:r>
      <w:r w:rsidRPr="008A2CB5">
        <w:rPr>
          <w:rFonts w:hint="cs"/>
          <w:rtl/>
        </w:rPr>
        <w:t>אל</w:t>
      </w:r>
      <w:r w:rsidR="00D4510D">
        <w:rPr>
          <w:rFonts w:hint="cs"/>
          <w:rtl/>
        </w:rPr>
        <w:t xml:space="preserve"> </w:t>
      </w:r>
      <w:r w:rsidRPr="008A2CB5">
        <w:rPr>
          <w:rFonts w:hint="cs"/>
          <w:rtl/>
        </w:rPr>
        <w:t>הקצה</w:t>
      </w:r>
      <w:r w:rsidR="00D4510D">
        <w:rPr>
          <w:rFonts w:hint="cs"/>
          <w:rtl/>
        </w:rPr>
        <w:t xml:space="preserve"> </w:t>
      </w:r>
      <w:r w:rsidRPr="008A2CB5">
        <w:rPr>
          <w:rFonts w:hint="cs"/>
          <w:rtl/>
        </w:rPr>
        <w:t>[ועי'</w:t>
      </w:r>
      <w:r w:rsidR="00D4510D">
        <w:rPr>
          <w:rFonts w:hint="cs"/>
          <w:rtl/>
        </w:rPr>
        <w:t xml:space="preserve"> </w:t>
      </w:r>
      <w:r w:rsidRPr="008A2CB5">
        <w:rPr>
          <w:rFonts w:hint="cs"/>
          <w:rtl/>
        </w:rPr>
        <w:t>בהקדמת</w:t>
      </w:r>
      <w:r w:rsidR="00D4510D">
        <w:rPr>
          <w:rFonts w:hint="cs"/>
          <w:rtl/>
        </w:rPr>
        <w:t xml:space="preserve"> </w:t>
      </w:r>
      <w:r w:rsidRPr="008A2CB5">
        <w:rPr>
          <w:rFonts w:hint="cs"/>
          <w:rtl/>
        </w:rPr>
        <w:t>המחבר</w:t>
      </w:r>
      <w:r w:rsidR="00D4510D">
        <w:rPr>
          <w:rFonts w:hint="cs"/>
          <w:rtl/>
        </w:rPr>
        <w:t xml:space="preserve"> </w:t>
      </w:r>
      <w:r w:rsidRPr="008A2CB5">
        <w:rPr>
          <w:rFonts w:hint="cs"/>
          <w:rtl/>
        </w:rPr>
        <w:t>בספר</w:t>
      </w:r>
      <w:r w:rsidR="00D4510D">
        <w:rPr>
          <w:rFonts w:hint="cs"/>
          <w:rtl/>
        </w:rPr>
        <w:t xml:space="preserve"> </w:t>
      </w:r>
      <w:r w:rsidRPr="008A2CB5">
        <w:rPr>
          <w:rFonts w:hint="cs"/>
          <w:rtl/>
        </w:rPr>
        <w:t>"סיפורים</w:t>
      </w:r>
      <w:r w:rsidR="00D4510D">
        <w:rPr>
          <w:rFonts w:hint="cs"/>
          <w:rtl/>
        </w:rPr>
        <w:t xml:space="preserve"> </w:t>
      </w:r>
      <w:r w:rsidRPr="008A2CB5">
        <w:rPr>
          <w:rFonts w:hint="cs"/>
          <w:rtl/>
        </w:rPr>
        <w:t>נוראים"].</w:t>
      </w:r>
    </w:p>
    <w:p w:rsidR="00B369AC" w:rsidRPr="008A2CB5" w:rsidRDefault="00B369AC" w:rsidP="00077D26">
      <w:pPr>
        <w:pStyle w:val="a1"/>
        <w:rPr>
          <w:rtl/>
        </w:rPr>
      </w:pPr>
      <w:r w:rsidRPr="008A2CB5">
        <w:rPr>
          <w:rFonts w:hint="cs"/>
          <w:rtl/>
        </w:rPr>
        <w:t>וגם</w:t>
      </w:r>
      <w:r w:rsidR="00D4510D">
        <w:rPr>
          <w:rFonts w:hint="cs"/>
          <w:rtl/>
        </w:rPr>
        <w:t xml:space="preserve"> </w:t>
      </w:r>
      <w:r w:rsidRPr="008A2CB5">
        <w:rPr>
          <w:rFonts w:hint="cs"/>
          <w:rtl/>
        </w:rPr>
        <w:t>כאן</w:t>
      </w:r>
      <w:r w:rsidR="00D4510D">
        <w:rPr>
          <w:rFonts w:hint="cs"/>
          <w:rtl/>
        </w:rPr>
        <w:t xml:space="preserve"> </w:t>
      </w:r>
      <w:r w:rsidRPr="008A2CB5">
        <w:rPr>
          <w:rFonts w:hint="cs"/>
          <w:rtl/>
        </w:rPr>
        <w:t>מקור</w:t>
      </w:r>
      <w:r w:rsidR="00D4510D">
        <w:rPr>
          <w:rFonts w:hint="cs"/>
          <w:rtl/>
        </w:rPr>
        <w:t xml:space="preserve"> </w:t>
      </w:r>
      <w:r w:rsidRPr="008A2CB5">
        <w:rPr>
          <w:rFonts w:hint="cs"/>
          <w:rtl/>
        </w:rPr>
        <w:t>השמועה</w:t>
      </w:r>
      <w:r w:rsidR="00D4510D">
        <w:rPr>
          <w:rFonts w:hint="cs"/>
          <w:rtl/>
        </w:rPr>
        <w:t xml:space="preserve"> </w:t>
      </w:r>
      <w:r w:rsidRPr="008A2CB5">
        <w:rPr>
          <w:rFonts w:hint="cs"/>
          <w:rtl/>
        </w:rPr>
        <w:t>הוא</w:t>
      </w:r>
      <w:r w:rsidR="00D4510D">
        <w:rPr>
          <w:rFonts w:hint="cs"/>
          <w:rtl/>
        </w:rPr>
        <w:t xml:space="preserve"> </w:t>
      </w:r>
      <w:r w:rsidRPr="008A2CB5">
        <w:rPr>
          <w:rFonts w:hint="cs"/>
          <w:rtl/>
        </w:rPr>
        <w:t>מפי</w:t>
      </w:r>
      <w:r w:rsidR="00D4510D">
        <w:rPr>
          <w:rFonts w:hint="cs"/>
          <w:rtl/>
        </w:rPr>
        <w:t xml:space="preserve"> </w:t>
      </w:r>
      <w:r w:rsidRPr="008A2CB5">
        <w:rPr>
          <w:rFonts w:hint="cs"/>
          <w:rtl/>
        </w:rPr>
        <w:t>יומנו</w:t>
      </w:r>
      <w:r w:rsidR="00D4510D">
        <w:rPr>
          <w:rFonts w:hint="cs"/>
          <w:rtl/>
        </w:rPr>
        <w:t xml:space="preserve"> </w:t>
      </w:r>
      <w:r w:rsidRPr="008A2CB5">
        <w:rPr>
          <w:rFonts w:hint="cs"/>
          <w:rtl/>
        </w:rPr>
        <w:t>של</w:t>
      </w:r>
      <w:r w:rsidR="00D4510D">
        <w:rPr>
          <w:rFonts w:hint="cs"/>
          <w:rtl/>
        </w:rPr>
        <w:t xml:space="preserve"> </w:t>
      </w:r>
      <w:r w:rsidRPr="008A2CB5">
        <w:rPr>
          <w:rFonts w:hint="cs"/>
          <w:rtl/>
        </w:rPr>
        <w:t>תמים</w:t>
      </w:r>
      <w:r w:rsidR="00D4510D">
        <w:rPr>
          <w:rFonts w:hint="cs"/>
          <w:rtl/>
        </w:rPr>
        <w:t xml:space="preserve"> </w:t>
      </w:r>
      <w:r w:rsidRPr="008A2CB5">
        <w:rPr>
          <w:rFonts w:hint="cs"/>
          <w:rtl/>
        </w:rPr>
        <w:t>בלתי</w:t>
      </w:r>
      <w:r w:rsidR="00D4510D">
        <w:rPr>
          <w:rFonts w:hint="cs"/>
          <w:rtl/>
        </w:rPr>
        <w:t xml:space="preserve"> </w:t>
      </w:r>
      <w:r w:rsidRPr="008A2CB5">
        <w:rPr>
          <w:rFonts w:hint="cs"/>
          <w:rtl/>
        </w:rPr>
        <w:t>ידוע,</w:t>
      </w:r>
      <w:r w:rsidR="00D4510D">
        <w:rPr>
          <w:rFonts w:hint="cs"/>
          <w:rtl/>
        </w:rPr>
        <w:t xml:space="preserve"> </w:t>
      </w:r>
      <w:r w:rsidRPr="008A2CB5">
        <w:rPr>
          <w:rFonts w:hint="cs"/>
          <w:rtl/>
        </w:rPr>
        <w:t>שרשם</w:t>
      </w:r>
      <w:r w:rsidR="00D4510D">
        <w:rPr>
          <w:rFonts w:hint="cs"/>
          <w:rtl/>
        </w:rPr>
        <w:t xml:space="preserve"> </w:t>
      </w:r>
      <w:r w:rsidRPr="008A2CB5">
        <w:rPr>
          <w:rFonts w:hint="cs"/>
          <w:rtl/>
        </w:rPr>
        <w:t>ביום</w:t>
      </w:r>
      <w:r w:rsidR="00D4510D">
        <w:rPr>
          <w:rFonts w:hint="cs"/>
          <w:rtl/>
        </w:rPr>
        <w:t xml:space="preserve"> </w:t>
      </w:r>
      <w:r w:rsidRPr="008A2CB5">
        <w:rPr>
          <w:rFonts w:hint="cs"/>
          <w:rtl/>
        </w:rPr>
        <w:t>שני</w:t>
      </w:r>
      <w:r w:rsidR="00D4510D">
        <w:rPr>
          <w:rFonts w:hint="cs"/>
          <w:rtl/>
        </w:rPr>
        <w:t xml:space="preserve"> </w:t>
      </w:r>
      <w:r w:rsidRPr="008A2CB5">
        <w:rPr>
          <w:rFonts w:hint="cs"/>
          <w:rtl/>
        </w:rPr>
        <w:t>ט'</w:t>
      </w:r>
      <w:r w:rsidR="00D4510D">
        <w:rPr>
          <w:rFonts w:hint="cs"/>
          <w:rtl/>
        </w:rPr>
        <w:t xml:space="preserve"> </w:t>
      </w:r>
      <w:r w:rsidRPr="008A2CB5">
        <w:rPr>
          <w:rFonts w:hint="cs"/>
          <w:rtl/>
        </w:rPr>
        <w:t>בטבת</w:t>
      </w:r>
      <w:r w:rsidR="00D4510D">
        <w:rPr>
          <w:rFonts w:hint="cs"/>
          <w:rtl/>
        </w:rPr>
        <w:t xml:space="preserve"> </w:t>
      </w:r>
      <w:r w:rsidRPr="008A2CB5">
        <w:rPr>
          <w:rFonts w:hint="cs"/>
          <w:rtl/>
        </w:rPr>
        <w:t>תשל"א:</w:t>
      </w:r>
    </w:p>
    <w:p w:rsidR="00B369AC" w:rsidRPr="008A2CB5" w:rsidRDefault="00B369AC" w:rsidP="00077D26">
      <w:pPr>
        <w:pStyle w:val="a1"/>
        <w:rPr>
          <w:rtl/>
        </w:rPr>
      </w:pPr>
      <w:r w:rsidRPr="008A2CB5">
        <w:rPr>
          <w:rFonts w:hint="cs"/>
          <w:rtl/>
        </w:rPr>
        <w:lastRenderedPageBreak/>
        <w:t>"</w:t>
      </w:r>
      <w:r w:rsidRPr="006239D9">
        <w:rPr>
          <w:rFonts w:hint="cs"/>
          <w:b/>
          <w:bCs/>
          <w:rtl/>
        </w:rPr>
        <w:t>ביום</w:t>
      </w:r>
      <w:r w:rsidR="00D4510D" w:rsidRPr="006239D9">
        <w:rPr>
          <w:rFonts w:hint="cs"/>
          <w:b/>
          <w:bCs/>
          <w:rtl/>
        </w:rPr>
        <w:t xml:space="preserve"> </w:t>
      </w:r>
      <w:r w:rsidRPr="006239D9">
        <w:rPr>
          <w:rFonts w:hint="cs"/>
          <w:b/>
          <w:bCs/>
          <w:rtl/>
        </w:rPr>
        <w:t>חמישי</w:t>
      </w:r>
      <w:r w:rsidR="00D4510D" w:rsidRPr="006239D9">
        <w:rPr>
          <w:rFonts w:hint="cs"/>
          <w:b/>
          <w:bCs/>
          <w:rtl/>
        </w:rPr>
        <w:t xml:space="preserve"> </w:t>
      </w:r>
      <w:r w:rsidRPr="006239D9">
        <w:rPr>
          <w:rFonts w:hint="cs"/>
          <w:b/>
          <w:bCs/>
          <w:rtl/>
        </w:rPr>
        <w:t>האחרון</w:t>
      </w:r>
      <w:r w:rsidR="00D4510D" w:rsidRPr="006239D9">
        <w:rPr>
          <w:rFonts w:hint="cs"/>
          <w:b/>
          <w:bCs/>
          <w:rtl/>
        </w:rPr>
        <w:t xml:space="preserve"> </w:t>
      </w:r>
      <w:r w:rsidRPr="006239D9">
        <w:rPr>
          <w:rFonts w:hint="cs"/>
          <w:b/>
          <w:bCs/>
          <w:rtl/>
        </w:rPr>
        <w:t>הורה</w:t>
      </w:r>
      <w:r w:rsidR="00D4510D" w:rsidRPr="006239D9">
        <w:rPr>
          <w:rFonts w:hint="cs"/>
          <w:b/>
          <w:bCs/>
          <w:rtl/>
        </w:rPr>
        <w:t xml:space="preserve"> </w:t>
      </w:r>
      <w:r w:rsidRPr="006239D9">
        <w:rPr>
          <w:rFonts w:hint="cs"/>
          <w:b/>
          <w:bCs/>
          <w:rtl/>
        </w:rPr>
        <w:t>אד"ש</w:t>
      </w:r>
      <w:r w:rsidR="00D4510D" w:rsidRPr="006239D9">
        <w:rPr>
          <w:rFonts w:hint="cs"/>
          <w:b/>
          <w:bCs/>
          <w:rtl/>
        </w:rPr>
        <w:t xml:space="preserve"> </w:t>
      </w:r>
      <w:r w:rsidRPr="006239D9">
        <w:rPr>
          <w:rFonts w:hint="cs"/>
          <w:b/>
          <w:bCs/>
          <w:rtl/>
        </w:rPr>
        <w:t>להרב</w:t>
      </w:r>
      <w:r w:rsidR="00D4510D" w:rsidRPr="006239D9">
        <w:rPr>
          <w:rFonts w:hint="cs"/>
          <w:b/>
          <w:bCs/>
          <w:rtl/>
        </w:rPr>
        <w:t xml:space="preserve"> </w:t>
      </w:r>
      <w:r w:rsidRPr="006239D9">
        <w:rPr>
          <w:rFonts w:hint="cs"/>
          <w:b/>
          <w:bCs/>
          <w:rtl/>
        </w:rPr>
        <w:t>חודוקוב</w:t>
      </w:r>
      <w:r w:rsidR="00D4510D" w:rsidRPr="006239D9">
        <w:rPr>
          <w:rFonts w:hint="cs"/>
          <w:b/>
          <w:bCs/>
          <w:rtl/>
        </w:rPr>
        <w:t xml:space="preserve"> </w:t>
      </w:r>
      <w:r w:rsidRPr="006239D9">
        <w:rPr>
          <w:rFonts w:hint="cs"/>
          <w:b/>
          <w:bCs/>
          <w:rtl/>
        </w:rPr>
        <w:t>למסור</w:t>
      </w:r>
      <w:r w:rsidR="00D4510D" w:rsidRPr="006239D9">
        <w:rPr>
          <w:rFonts w:hint="cs"/>
          <w:b/>
          <w:bCs/>
          <w:rtl/>
        </w:rPr>
        <w:t xml:space="preserve"> </w:t>
      </w:r>
      <w:r w:rsidRPr="006239D9">
        <w:rPr>
          <w:rFonts w:hint="cs"/>
          <w:b/>
          <w:bCs/>
          <w:rtl/>
        </w:rPr>
        <w:t>למארגני</w:t>
      </w:r>
      <w:r w:rsidR="00D4510D" w:rsidRPr="006239D9">
        <w:rPr>
          <w:rFonts w:hint="cs"/>
          <w:b/>
          <w:bCs/>
          <w:rtl/>
        </w:rPr>
        <w:t xml:space="preserve"> </w:t>
      </w:r>
      <w:r w:rsidRPr="006239D9">
        <w:rPr>
          <w:rFonts w:hint="cs"/>
          <w:b/>
          <w:bCs/>
          <w:rtl/>
        </w:rPr>
        <w:t>ה"פגישה"</w:t>
      </w:r>
      <w:r w:rsidR="00D4510D" w:rsidRPr="006239D9">
        <w:rPr>
          <w:rFonts w:hint="cs"/>
          <w:b/>
          <w:bCs/>
          <w:rtl/>
        </w:rPr>
        <w:t xml:space="preserve"> </w:t>
      </w:r>
      <w:r w:rsidRPr="006239D9">
        <w:rPr>
          <w:rFonts w:hint="cs"/>
          <w:b/>
          <w:bCs/>
          <w:rtl/>
        </w:rPr>
        <w:t>עם</w:t>
      </w:r>
      <w:r w:rsidR="00D4510D" w:rsidRPr="006239D9">
        <w:rPr>
          <w:rFonts w:hint="cs"/>
          <w:b/>
          <w:bCs/>
          <w:rtl/>
        </w:rPr>
        <w:t xml:space="preserve"> </w:t>
      </w:r>
      <w:r w:rsidRPr="006239D9">
        <w:rPr>
          <w:rFonts w:hint="cs"/>
          <w:b/>
          <w:bCs/>
          <w:rtl/>
        </w:rPr>
        <w:t>הסטודנטים,</w:t>
      </w:r>
      <w:r w:rsidR="00D4510D" w:rsidRPr="006239D9">
        <w:rPr>
          <w:rFonts w:hint="cs"/>
          <w:b/>
          <w:bCs/>
          <w:rtl/>
        </w:rPr>
        <w:t xml:space="preserve"> </w:t>
      </w:r>
      <w:r w:rsidRPr="006239D9">
        <w:rPr>
          <w:rFonts w:hint="cs"/>
          <w:b/>
          <w:bCs/>
          <w:rtl/>
        </w:rPr>
        <w:t>שבליל</w:t>
      </w:r>
      <w:r w:rsidR="00D4510D" w:rsidRPr="006239D9">
        <w:rPr>
          <w:rFonts w:hint="cs"/>
          <w:b/>
          <w:bCs/>
          <w:rtl/>
        </w:rPr>
        <w:t xml:space="preserve"> </w:t>
      </w:r>
      <w:r w:rsidRPr="006239D9">
        <w:rPr>
          <w:rFonts w:hint="cs"/>
          <w:b/>
          <w:bCs/>
          <w:rtl/>
        </w:rPr>
        <w:t>שבת</w:t>
      </w:r>
      <w:r w:rsidR="00D4510D" w:rsidRPr="006239D9">
        <w:rPr>
          <w:rFonts w:hint="cs"/>
          <w:b/>
          <w:bCs/>
          <w:rtl/>
        </w:rPr>
        <w:t xml:space="preserve"> </w:t>
      </w:r>
      <w:r w:rsidRPr="006239D9">
        <w:rPr>
          <w:rFonts w:hint="cs"/>
          <w:b/>
          <w:bCs/>
          <w:rtl/>
        </w:rPr>
        <w:t>קודש</w:t>
      </w:r>
      <w:r w:rsidR="00D4510D" w:rsidRPr="006239D9">
        <w:rPr>
          <w:rFonts w:hint="cs"/>
          <w:b/>
          <w:bCs/>
          <w:rtl/>
        </w:rPr>
        <w:t xml:space="preserve"> </w:t>
      </w:r>
      <w:r w:rsidRPr="006239D9">
        <w:rPr>
          <w:rFonts w:hint="cs"/>
          <w:b/>
          <w:bCs/>
          <w:rtl/>
        </w:rPr>
        <w:t>היות</w:t>
      </w:r>
      <w:r w:rsidR="00D4510D" w:rsidRPr="006239D9">
        <w:rPr>
          <w:rFonts w:hint="cs"/>
          <w:b/>
          <w:bCs/>
          <w:rtl/>
        </w:rPr>
        <w:t xml:space="preserve"> </w:t>
      </w:r>
      <w:r w:rsidRPr="006239D9">
        <w:rPr>
          <w:rFonts w:hint="cs"/>
          <w:b/>
          <w:bCs/>
          <w:rtl/>
        </w:rPr>
        <w:t>והוא</w:t>
      </w:r>
      <w:r w:rsidR="00D4510D" w:rsidRPr="006239D9">
        <w:rPr>
          <w:rFonts w:hint="cs"/>
          <w:b/>
          <w:bCs/>
          <w:rtl/>
        </w:rPr>
        <w:t xml:space="preserve"> </w:t>
      </w:r>
      <w:r w:rsidRPr="006239D9">
        <w:rPr>
          <w:rFonts w:hint="cs"/>
          <w:b/>
          <w:bCs/>
          <w:rtl/>
        </w:rPr>
        <w:t>"ניטל",</w:t>
      </w:r>
      <w:r w:rsidR="00D4510D" w:rsidRPr="006239D9">
        <w:rPr>
          <w:rFonts w:hint="cs"/>
          <w:b/>
          <w:bCs/>
          <w:rtl/>
        </w:rPr>
        <w:t xml:space="preserve"> </w:t>
      </w:r>
      <w:r w:rsidRPr="006239D9">
        <w:rPr>
          <w:rFonts w:hint="cs"/>
          <w:b/>
          <w:bCs/>
          <w:rtl/>
        </w:rPr>
        <w:t>שלא</w:t>
      </w:r>
      <w:r w:rsidR="00D4510D" w:rsidRPr="006239D9">
        <w:rPr>
          <w:rFonts w:hint="cs"/>
          <w:b/>
          <w:bCs/>
          <w:rtl/>
        </w:rPr>
        <w:t xml:space="preserve"> </w:t>
      </w:r>
      <w:r w:rsidRPr="006239D9">
        <w:rPr>
          <w:rFonts w:hint="cs"/>
          <w:b/>
          <w:bCs/>
          <w:rtl/>
        </w:rPr>
        <w:t>יהיו</w:t>
      </w:r>
      <w:r w:rsidR="00D4510D" w:rsidRPr="006239D9">
        <w:rPr>
          <w:rFonts w:hint="cs"/>
          <w:b/>
          <w:bCs/>
          <w:rtl/>
        </w:rPr>
        <w:t xml:space="preserve"> </w:t>
      </w:r>
      <w:r w:rsidRPr="006239D9">
        <w:rPr>
          <w:rFonts w:hint="cs"/>
          <w:b/>
          <w:bCs/>
          <w:rtl/>
        </w:rPr>
        <w:t>שיעורים</w:t>
      </w:r>
      <w:r w:rsidR="00D4510D" w:rsidRPr="006239D9">
        <w:rPr>
          <w:rFonts w:hint="cs"/>
          <w:b/>
          <w:bCs/>
          <w:rtl/>
        </w:rPr>
        <w:t xml:space="preserve"> </w:t>
      </w:r>
      <w:r w:rsidRPr="006239D9">
        <w:rPr>
          <w:rFonts w:hint="cs"/>
          <w:b/>
          <w:bCs/>
          <w:rtl/>
        </w:rPr>
        <w:t>בתורה</w:t>
      </w:r>
      <w:r w:rsidR="00D4510D" w:rsidRPr="006239D9">
        <w:rPr>
          <w:rFonts w:hint="cs"/>
          <w:b/>
          <w:bCs/>
          <w:rtl/>
        </w:rPr>
        <w:t xml:space="preserve"> </w:t>
      </w:r>
      <w:r w:rsidRPr="006239D9">
        <w:rPr>
          <w:rFonts w:hint="cs"/>
          <w:b/>
          <w:bCs/>
          <w:rtl/>
        </w:rPr>
        <w:t>אלא</w:t>
      </w:r>
      <w:r w:rsidR="00D4510D" w:rsidRPr="006239D9">
        <w:rPr>
          <w:rFonts w:hint="cs"/>
          <w:b/>
          <w:bCs/>
          <w:rtl/>
        </w:rPr>
        <w:t xml:space="preserve"> </w:t>
      </w:r>
      <w:r w:rsidRPr="006239D9">
        <w:rPr>
          <w:rFonts w:hint="cs"/>
          <w:b/>
          <w:bCs/>
          <w:rtl/>
        </w:rPr>
        <w:t>רק</w:t>
      </w:r>
      <w:r w:rsidR="00D4510D" w:rsidRPr="006239D9">
        <w:rPr>
          <w:rFonts w:hint="cs"/>
          <w:b/>
          <w:bCs/>
          <w:rtl/>
        </w:rPr>
        <w:t xml:space="preserve"> </w:t>
      </w:r>
      <w:r w:rsidRPr="006239D9">
        <w:rPr>
          <w:rFonts w:hint="cs"/>
          <w:b/>
          <w:bCs/>
          <w:rtl/>
        </w:rPr>
        <w:t>נאומים</w:t>
      </w:r>
      <w:r w:rsidR="00D4510D" w:rsidRPr="006239D9">
        <w:rPr>
          <w:rFonts w:hint="cs"/>
          <w:b/>
          <w:bCs/>
          <w:rtl/>
        </w:rPr>
        <w:t xml:space="preserve"> </w:t>
      </w:r>
      <w:r w:rsidRPr="006239D9">
        <w:rPr>
          <w:rFonts w:hint="cs"/>
          <w:b/>
          <w:bCs/>
          <w:rtl/>
        </w:rPr>
        <w:t>סיפורים</w:t>
      </w:r>
      <w:r w:rsidR="00D4510D" w:rsidRPr="006239D9">
        <w:rPr>
          <w:rFonts w:hint="cs"/>
          <w:b/>
          <w:bCs/>
          <w:rtl/>
        </w:rPr>
        <w:t xml:space="preserve"> </w:t>
      </w:r>
      <w:r w:rsidRPr="006239D9">
        <w:rPr>
          <w:rFonts w:hint="cs"/>
          <w:b/>
          <w:bCs/>
          <w:rtl/>
        </w:rPr>
        <w:t>וכיוצא</w:t>
      </w:r>
      <w:r w:rsidR="00D4510D" w:rsidRPr="006239D9">
        <w:rPr>
          <w:rFonts w:hint="cs"/>
          <w:b/>
          <w:bCs/>
          <w:rtl/>
        </w:rPr>
        <w:t xml:space="preserve"> </w:t>
      </w:r>
      <w:r w:rsidRPr="006239D9">
        <w:rPr>
          <w:rFonts w:hint="cs"/>
          <w:b/>
          <w:bCs/>
          <w:rtl/>
        </w:rPr>
        <w:t>בזה</w:t>
      </w:r>
      <w:r w:rsidRPr="008A2CB5">
        <w:rPr>
          <w:rFonts w:hint="cs"/>
          <w:rtl/>
        </w:rPr>
        <w:t>".</w:t>
      </w:r>
    </w:p>
    <w:p w:rsidR="00B369AC" w:rsidRPr="008A2CB5" w:rsidRDefault="00B369AC" w:rsidP="00077D26">
      <w:pPr>
        <w:pStyle w:val="a1"/>
        <w:rPr>
          <w:rtl/>
        </w:rPr>
      </w:pPr>
      <w:r w:rsidRPr="008A2CB5">
        <w:rPr>
          <w:rFonts w:hint="cs"/>
          <w:rtl/>
        </w:rPr>
        <w:t>[ומתיבה</w:t>
      </w:r>
      <w:r w:rsidR="00D4510D">
        <w:rPr>
          <w:rFonts w:hint="cs"/>
          <w:rtl/>
        </w:rPr>
        <w:t xml:space="preserve"> </w:t>
      </w:r>
      <w:r w:rsidRPr="008A2CB5">
        <w:rPr>
          <w:rFonts w:hint="cs"/>
          <w:rtl/>
        </w:rPr>
        <w:t>אחת</w:t>
      </w:r>
      <w:r w:rsidR="00D4510D">
        <w:rPr>
          <w:rFonts w:hint="cs"/>
          <w:rtl/>
        </w:rPr>
        <w:t xml:space="preserve"> </w:t>
      </w:r>
      <w:r w:rsidRPr="008A2CB5">
        <w:rPr>
          <w:rFonts w:hint="cs"/>
          <w:rtl/>
        </w:rPr>
        <w:t>שכתוב</w:t>
      </w:r>
      <w:r w:rsidR="00D4510D">
        <w:rPr>
          <w:rFonts w:hint="cs"/>
          <w:rtl/>
        </w:rPr>
        <w:t xml:space="preserve"> </w:t>
      </w:r>
      <w:r w:rsidRPr="008A2CB5">
        <w:rPr>
          <w:rFonts w:hint="cs"/>
          <w:rtl/>
        </w:rPr>
        <w:t>בשמועה</w:t>
      </w:r>
      <w:r w:rsidR="00D4510D">
        <w:rPr>
          <w:rFonts w:hint="cs"/>
          <w:rtl/>
        </w:rPr>
        <w:t xml:space="preserve"> </w:t>
      </w:r>
      <w:r w:rsidRPr="008A2CB5">
        <w:rPr>
          <w:rFonts w:hint="cs"/>
          <w:rtl/>
        </w:rPr>
        <w:t>זו</w:t>
      </w:r>
      <w:r w:rsidR="00D4510D">
        <w:rPr>
          <w:rFonts w:hint="cs"/>
          <w:rtl/>
        </w:rPr>
        <w:t xml:space="preserve"> </w:t>
      </w:r>
      <w:r w:rsidRPr="008A2CB5">
        <w:rPr>
          <w:rFonts w:hint="cs"/>
          <w:rtl/>
        </w:rPr>
        <w:t>"סיפורים",</w:t>
      </w:r>
      <w:r w:rsidR="00D4510D">
        <w:rPr>
          <w:rFonts w:hint="cs"/>
          <w:rtl/>
        </w:rPr>
        <w:t xml:space="preserve"> </w:t>
      </w:r>
      <w:r w:rsidRPr="008A2CB5">
        <w:rPr>
          <w:rFonts w:hint="cs"/>
          <w:rtl/>
        </w:rPr>
        <w:t>כבר</w:t>
      </w:r>
      <w:r w:rsidR="00D4510D">
        <w:rPr>
          <w:rFonts w:hint="cs"/>
          <w:rtl/>
        </w:rPr>
        <w:t xml:space="preserve"> </w:t>
      </w:r>
      <w:r w:rsidRPr="008A2CB5">
        <w:rPr>
          <w:rFonts w:hint="cs"/>
          <w:rtl/>
        </w:rPr>
        <w:t>רוצים</w:t>
      </w:r>
      <w:r w:rsidR="00D4510D">
        <w:rPr>
          <w:rFonts w:hint="cs"/>
          <w:rtl/>
        </w:rPr>
        <w:t xml:space="preserve"> </w:t>
      </w:r>
      <w:r w:rsidRPr="008A2CB5">
        <w:rPr>
          <w:rFonts w:hint="cs"/>
          <w:rtl/>
        </w:rPr>
        <w:t>ללמוד</w:t>
      </w:r>
      <w:r w:rsidR="00D4510D">
        <w:rPr>
          <w:rFonts w:hint="cs"/>
          <w:rtl/>
        </w:rPr>
        <w:t xml:space="preserve"> </w:t>
      </w:r>
      <w:r w:rsidRPr="008A2CB5">
        <w:rPr>
          <w:rFonts w:hint="cs"/>
          <w:rtl/>
        </w:rPr>
        <w:t>תלי</w:t>
      </w:r>
      <w:r w:rsidR="00D4510D">
        <w:rPr>
          <w:rFonts w:hint="cs"/>
          <w:rtl/>
        </w:rPr>
        <w:t xml:space="preserve"> </w:t>
      </w:r>
      <w:r w:rsidRPr="008A2CB5">
        <w:rPr>
          <w:rFonts w:hint="cs"/>
          <w:rtl/>
        </w:rPr>
        <w:t>תלים</w:t>
      </w:r>
      <w:r w:rsidR="00D4510D">
        <w:rPr>
          <w:rFonts w:hint="cs"/>
          <w:rtl/>
        </w:rPr>
        <w:t xml:space="preserve"> </w:t>
      </w:r>
      <w:r w:rsidRPr="008A2CB5">
        <w:rPr>
          <w:rFonts w:hint="cs"/>
          <w:rtl/>
        </w:rPr>
        <w:t>של</w:t>
      </w:r>
      <w:r w:rsidR="00D4510D">
        <w:rPr>
          <w:rFonts w:hint="cs"/>
          <w:rtl/>
        </w:rPr>
        <w:t xml:space="preserve"> </w:t>
      </w:r>
      <w:r w:rsidRPr="008A2CB5">
        <w:rPr>
          <w:rFonts w:hint="cs"/>
          <w:rtl/>
        </w:rPr>
        <w:t>הלכות</w:t>
      </w:r>
      <w:r w:rsidR="00D4510D">
        <w:rPr>
          <w:rFonts w:hint="cs"/>
          <w:rtl/>
        </w:rPr>
        <w:t xml:space="preserve"> </w:t>
      </w:r>
      <w:r w:rsidRPr="008A2CB5">
        <w:rPr>
          <w:rFonts w:hint="cs"/>
          <w:rtl/>
        </w:rPr>
        <w:t>ועד</w:t>
      </w:r>
      <w:r w:rsidR="00D4510D">
        <w:rPr>
          <w:rFonts w:hint="cs"/>
          <w:rtl/>
        </w:rPr>
        <w:t xml:space="preserve"> </w:t>
      </w:r>
      <w:r w:rsidRPr="008A2CB5">
        <w:rPr>
          <w:rFonts w:hint="cs"/>
          <w:rtl/>
        </w:rPr>
        <w:t>שלא</w:t>
      </w:r>
      <w:r w:rsidR="00D4510D">
        <w:rPr>
          <w:rFonts w:hint="cs"/>
          <w:rtl/>
        </w:rPr>
        <w:t xml:space="preserve"> </w:t>
      </w:r>
      <w:r w:rsidRPr="008A2CB5">
        <w:rPr>
          <w:rFonts w:hint="cs"/>
          <w:rtl/>
        </w:rPr>
        <w:t>לברך</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כו',</w:t>
      </w:r>
      <w:r w:rsidR="00D4510D">
        <w:rPr>
          <w:rFonts w:hint="cs"/>
          <w:rtl/>
        </w:rPr>
        <w:t xml:space="preserve"> </w:t>
      </w:r>
      <w:r w:rsidRPr="008A2CB5">
        <w:rPr>
          <w:rFonts w:hint="cs"/>
          <w:rtl/>
        </w:rPr>
        <w:t>ומי</w:t>
      </w:r>
      <w:r w:rsidR="00D4510D">
        <w:rPr>
          <w:rFonts w:hint="cs"/>
          <w:rtl/>
        </w:rPr>
        <w:t xml:space="preserve"> </w:t>
      </w:r>
      <w:r w:rsidRPr="008A2CB5">
        <w:rPr>
          <w:rFonts w:hint="cs"/>
          <w:rtl/>
        </w:rPr>
        <w:t>יודע</w:t>
      </w:r>
      <w:r w:rsidR="00D4510D">
        <w:rPr>
          <w:rFonts w:hint="cs"/>
          <w:rtl/>
        </w:rPr>
        <w:t xml:space="preserve"> </w:t>
      </w:r>
      <w:r w:rsidRPr="008A2CB5">
        <w:rPr>
          <w:rFonts w:hint="cs"/>
          <w:rtl/>
        </w:rPr>
        <w:t>כמה</w:t>
      </w:r>
      <w:r w:rsidR="00D4510D">
        <w:rPr>
          <w:rFonts w:hint="cs"/>
          <w:rtl/>
        </w:rPr>
        <w:t xml:space="preserve"> </w:t>
      </w:r>
      <w:r w:rsidRPr="008A2CB5">
        <w:rPr>
          <w:rFonts w:hint="cs"/>
          <w:rtl/>
        </w:rPr>
        <w:t>צינורות</w:t>
      </w:r>
      <w:r w:rsidR="00D4510D">
        <w:rPr>
          <w:rFonts w:hint="cs"/>
          <w:rtl/>
        </w:rPr>
        <w:t xml:space="preserve"> </w:t>
      </w:r>
      <w:r w:rsidRPr="008A2CB5">
        <w:rPr>
          <w:rFonts w:hint="cs"/>
          <w:rtl/>
        </w:rPr>
        <w:t>עברה</w:t>
      </w:r>
      <w:r w:rsidR="00D4510D">
        <w:rPr>
          <w:rFonts w:hint="cs"/>
          <w:rtl/>
        </w:rPr>
        <w:t xml:space="preserve"> </w:t>
      </w:r>
      <w:r w:rsidRPr="008A2CB5">
        <w:rPr>
          <w:rFonts w:hint="cs"/>
          <w:rtl/>
        </w:rPr>
        <w:t>שמועה</w:t>
      </w:r>
      <w:r w:rsidR="00D4510D">
        <w:rPr>
          <w:rFonts w:hint="cs"/>
          <w:rtl/>
        </w:rPr>
        <w:t xml:space="preserve"> </w:t>
      </w:r>
      <w:r w:rsidRPr="008A2CB5">
        <w:rPr>
          <w:rFonts w:hint="cs"/>
          <w:rtl/>
        </w:rPr>
        <w:t>זו</w:t>
      </w:r>
      <w:r w:rsidR="00D4510D">
        <w:rPr>
          <w:rFonts w:hint="cs"/>
          <w:rtl/>
        </w:rPr>
        <w:t xml:space="preserve"> </w:t>
      </w:r>
      <w:r w:rsidRPr="008A2CB5">
        <w:rPr>
          <w:rFonts w:hint="cs"/>
          <w:rtl/>
        </w:rPr>
        <w:t>עד</w:t>
      </w:r>
      <w:r w:rsidR="00D4510D">
        <w:rPr>
          <w:rFonts w:hint="cs"/>
          <w:rtl/>
        </w:rPr>
        <w:t xml:space="preserve"> </w:t>
      </w:r>
      <w:r w:rsidRPr="008A2CB5">
        <w:rPr>
          <w:rFonts w:hint="cs"/>
          <w:rtl/>
        </w:rPr>
        <w:t>שהגיעה</w:t>
      </w:r>
      <w:r w:rsidR="00D4510D">
        <w:rPr>
          <w:rFonts w:hint="cs"/>
          <w:rtl/>
        </w:rPr>
        <w:t xml:space="preserve"> </w:t>
      </w:r>
      <w:r w:rsidRPr="008A2CB5">
        <w:rPr>
          <w:rFonts w:hint="cs"/>
          <w:rtl/>
        </w:rPr>
        <w:t>לאזנו</w:t>
      </w:r>
      <w:r w:rsidR="00D4510D">
        <w:rPr>
          <w:rFonts w:hint="cs"/>
          <w:rtl/>
        </w:rPr>
        <w:t xml:space="preserve"> </w:t>
      </w:r>
      <w:r w:rsidRPr="008A2CB5">
        <w:rPr>
          <w:rFonts w:hint="cs"/>
          <w:rtl/>
        </w:rPr>
        <w:t>של</w:t>
      </w:r>
      <w:r w:rsidR="00D4510D">
        <w:rPr>
          <w:rFonts w:hint="cs"/>
          <w:rtl/>
        </w:rPr>
        <w:t xml:space="preserve"> </w:t>
      </w:r>
      <w:r w:rsidRPr="008A2CB5">
        <w:rPr>
          <w:rFonts w:hint="cs"/>
          <w:rtl/>
        </w:rPr>
        <w:t>כותב</w:t>
      </w:r>
      <w:r w:rsidR="00D4510D">
        <w:rPr>
          <w:rFonts w:hint="cs"/>
          <w:rtl/>
        </w:rPr>
        <w:t xml:space="preserve"> </w:t>
      </w:r>
      <w:r w:rsidRPr="008A2CB5">
        <w:rPr>
          <w:rFonts w:hint="cs"/>
          <w:rtl/>
        </w:rPr>
        <w:t>שמועה</w:t>
      </w:r>
      <w:r w:rsidR="00D4510D">
        <w:rPr>
          <w:rFonts w:hint="cs"/>
          <w:rtl/>
        </w:rPr>
        <w:t xml:space="preserve"> </w:t>
      </w:r>
      <w:r w:rsidRPr="008A2CB5">
        <w:rPr>
          <w:rFonts w:hint="cs"/>
          <w:rtl/>
        </w:rPr>
        <w:t>זו].</w:t>
      </w:r>
    </w:p>
    <w:p w:rsidR="00B369AC" w:rsidRPr="008A2CB5" w:rsidRDefault="00B369AC" w:rsidP="009E69FE">
      <w:pPr>
        <w:pStyle w:val="a6"/>
        <w:spacing w:before="120" w:after="40"/>
        <w:ind w:left="0"/>
        <w:rPr>
          <w:rtl/>
        </w:rPr>
      </w:pPr>
      <w:r w:rsidRPr="008A2CB5">
        <w:rPr>
          <w:rFonts w:hint="cs"/>
          <w:rtl/>
        </w:rPr>
        <w:t>סתירת</w:t>
      </w:r>
      <w:r w:rsidR="00D4510D">
        <w:rPr>
          <w:rFonts w:hint="cs"/>
          <w:rtl/>
        </w:rPr>
        <w:t xml:space="preserve"> </w:t>
      </w:r>
      <w:r w:rsidRPr="008A2CB5">
        <w:rPr>
          <w:rFonts w:hint="cs"/>
          <w:rtl/>
        </w:rPr>
        <w:t>השמועות</w:t>
      </w:r>
    </w:p>
    <w:p w:rsidR="00B369AC" w:rsidRPr="008A2CB5" w:rsidRDefault="00B369AC" w:rsidP="00077D26">
      <w:pPr>
        <w:pStyle w:val="a1"/>
        <w:rPr>
          <w:rtl/>
        </w:rPr>
      </w:pPr>
      <w:r w:rsidRPr="008A2CB5">
        <w:rPr>
          <w:rFonts w:hint="cs"/>
          <w:rtl/>
        </w:rPr>
        <w:t>והמשך</w:t>
      </w:r>
      <w:r w:rsidR="00D4510D">
        <w:rPr>
          <w:rFonts w:hint="cs"/>
          <w:rtl/>
        </w:rPr>
        <w:t xml:space="preserve"> </w:t>
      </w:r>
      <w:r w:rsidRPr="008A2CB5">
        <w:rPr>
          <w:rFonts w:hint="cs"/>
          <w:rtl/>
        </w:rPr>
        <w:t>הדברים</w:t>
      </w:r>
      <w:r w:rsidR="00D4510D">
        <w:rPr>
          <w:rFonts w:hint="cs"/>
          <w:rtl/>
        </w:rPr>
        <w:t xml:space="preserve"> </w:t>
      </w:r>
      <w:r w:rsidRPr="008A2CB5">
        <w:rPr>
          <w:rFonts w:hint="cs"/>
          <w:rtl/>
        </w:rPr>
        <w:t>שמביא</w:t>
      </w:r>
      <w:r w:rsidR="00D4510D">
        <w:rPr>
          <w:rFonts w:hint="cs"/>
          <w:rtl/>
        </w:rPr>
        <w:t xml:space="preserve"> </w:t>
      </w:r>
      <w:r w:rsidRPr="008A2CB5">
        <w:rPr>
          <w:rFonts w:hint="cs"/>
          <w:rtl/>
        </w:rPr>
        <w:t>הר"ח</w:t>
      </w:r>
      <w:r w:rsidR="00D4510D">
        <w:rPr>
          <w:rFonts w:hint="cs"/>
          <w:rtl/>
        </w:rPr>
        <w:t xml:space="preserve"> </w:t>
      </w:r>
      <w:r w:rsidRPr="008A2CB5">
        <w:rPr>
          <w:rFonts w:hint="cs"/>
          <w:rtl/>
        </w:rPr>
        <w:t>רפופורט</w:t>
      </w:r>
      <w:r w:rsidR="00D4510D">
        <w:rPr>
          <w:rFonts w:hint="cs"/>
          <w:rtl/>
        </w:rPr>
        <w:t xml:space="preserve"> </w:t>
      </w:r>
      <w:r w:rsidRPr="008A2CB5">
        <w:rPr>
          <w:rFonts w:hint="cs"/>
          <w:rtl/>
        </w:rPr>
        <w:t>שליט"א</w:t>
      </w:r>
      <w:r w:rsidR="00D4510D">
        <w:rPr>
          <w:rFonts w:hint="cs"/>
          <w:rtl/>
        </w:rPr>
        <w:t xml:space="preserve"> </w:t>
      </w:r>
      <w:r w:rsidRPr="008A2CB5">
        <w:rPr>
          <w:rFonts w:hint="cs"/>
          <w:rtl/>
        </w:rPr>
        <w:t>(מגליון</w:t>
      </w:r>
      <w:r w:rsidR="00D4510D">
        <w:rPr>
          <w:rFonts w:hint="cs"/>
          <w:rtl/>
        </w:rPr>
        <w:t xml:space="preserve"> </w:t>
      </w:r>
      <w:r w:rsidRPr="008A2CB5">
        <w:rPr>
          <w:rFonts w:hint="cs"/>
          <w:rtl/>
        </w:rPr>
        <w:t>"התקשרות"),</w:t>
      </w:r>
      <w:r w:rsidR="00D4510D">
        <w:rPr>
          <w:rFonts w:hint="cs"/>
          <w:rtl/>
        </w:rPr>
        <w:t xml:space="preserve"> </w:t>
      </w:r>
      <w:r w:rsidRPr="008A2CB5">
        <w:rPr>
          <w:rFonts w:hint="cs"/>
          <w:rtl/>
        </w:rPr>
        <w:t>הם</w:t>
      </w:r>
      <w:r w:rsidR="00D4510D">
        <w:rPr>
          <w:rFonts w:hint="cs"/>
          <w:rtl/>
        </w:rPr>
        <w:t xml:space="preserve"> </w:t>
      </w:r>
      <w:r w:rsidRPr="008A2CB5">
        <w:rPr>
          <w:rFonts w:hint="cs"/>
          <w:rtl/>
        </w:rPr>
        <w:t>מיומנו</w:t>
      </w:r>
      <w:r w:rsidR="00D4510D">
        <w:rPr>
          <w:rFonts w:hint="cs"/>
          <w:rtl/>
        </w:rPr>
        <w:t xml:space="preserve"> </w:t>
      </w:r>
      <w:r w:rsidRPr="008A2CB5">
        <w:rPr>
          <w:rFonts w:hint="cs"/>
          <w:rtl/>
        </w:rPr>
        <w:t>של</w:t>
      </w:r>
      <w:r w:rsidR="00D4510D">
        <w:rPr>
          <w:rFonts w:hint="cs"/>
          <w:rtl/>
        </w:rPr>
        <w:t xml:space="preserve"> </w:t>
      </w:r>
      <w:r w:rsidRPr="008A2CB5">
        <w:rPr>
          <w:rFonts w:hint="cs"/>
          <w:rtl/>
        </w:rPr>
        <w:t>ידידינו</w:t>
      </w:r>
      <w:r w:rsidR="00D4510D">
        <w:rPr>
          <w:rFonts w:hint="cs"/>
          <w:rtl/>
        </w:rPr>
        <w:t xml:space="preserve"> </w:t>
      </w:r>
      <w:r w:rsidRPr="008A2CB5">
        <w:rPr>
          <w:rFonts w:hint="cs"/>
          <w:rtl/>
        </w:rPr>
        <w:t>הרה"ח</w:t>
      </w:r>
      <w:r w:rsidR="00D4510D">
        <w:rPr>
          <w:rFonts w:hint="cs"/>
          <w:rtl/>
        </w:rPr>
        <w:t xml:space="preserve"> </w:t>
      </w:r>
      <w:r w:rsidRPr="008A2CB5">
        <w:rPr>
          <w:rFonts w:hint="cs"/>
          <w:rtl/>
        </w:rPr>
        <w:t>הר"ר</w:t>
      </w:r>
      <w:r w:rsidR="00D4510D">
        <w:rPr>
          <w:rFonts w:hint="cs"/>
          <w:rtl/>
        </w:rPr>
        <w:t xml:space="preserve"> </w:t>
      </w:r>
      <w:r w:rsidRPr="008A2CB5">
        <w:rPr>
          <w:rFonts w:hint="cs"/>
          <w:rtl/>
        </w:rPr>
        <w:t>מיכאל</w:t>
      </w:r>
      <w:r w:rsidR="00D4510D">
        <w:rPr>
          <w:rFonts w:hint="cs"/>
          <w:rtl/>
        </w:rPr>
        <w:t xml:space="preserve"> </w:t>
      </w:r>
      <w:r w:rsidRPr="008A2CB5">
        <w:rPr>
          <w:rFonts w:hint="cs"/>
          <w:rtl/>
        </w:rPr>
        <w:t>שי'</w:t>
      </w:r>
      <w:r w:rsidR="00D4510D">
        <w:rPr>
          <w:rFonts w:hint="cs"/>
          <w:rtl/>
        </w:rPr>
        <w:t xml:space="preserve"> </w:t>
      </w:r>
      <w:r w:rsidRPr="008A2CB5">
        <w:rPr>
          <w:rFonts w:hint="cs"/>
          <w:rtl/>
        </w:rPr>
        <w:t>זליגסאן,</w:t>
      </w:r>
      <w:r w:rsidR="00D4510D">
        <w:rPr>
          <w:rFonts w:hint="cs"/>
          <w:rtl/>
        </w:rPr>
        <w:t xml:space="preserve"> </w:t>
      </w:r>
      <w:r w:rsidRPr="008A2CB5">
        <w:rPr>
          <w:rFonts w:hint="cs"/>
          <w:rtl/>
        </w:rPr>
        <w:t>שכתב</w:t>
      </w:r>
      <w:r w:rsidR="00D4510D">
        <w:rPr>
          <w:rFonts w:hint="cs"/>
          <w:rtl/>
        </w:rPr>
        <w:t xml:space="preserve"> </w:t>
      </w:r>
      <w:r w:rsidRPr="008A2CB5">
        <w:rPr>
          <w:rFonts w:hint="cs"/>
          <w:rtl/>
        </w:rPr>
        <w:t>במוצ"ש</w:t>
      </w:r>
      <w:r w:rsidR="00D4510D">
        <w:rPr>
          <w:rFonts w:hint="cs"/>
          <w:rtl/>
        </w:rPr>
        <w:t xml:space="preserve"> </w:t>
      </w:r>
      <w:r w:rsidRPr="008A2CB5">
        <w:rPr>
          <w:rFonts w:hint="cs"/>
          <w:rtl/>
        </w:rPr>
        <w:t>ויחי,</w:t>
      </w:r>
      <w:r w:rsidR="00D4510D">
        <w:rPr>
          <w:rFonts w:hint="cs"/>
          <w:rtl/>
        </w:rPr>
        <w:t xml:space="preserve"> </w:t>
      </w:r>
      <w:r w:rsidRPr="008A2CB5">
        <w:rPr>
          <w:rFonts w:hint="cs"/>
          <w:rtl/>
        </w:rPr>
        <w:t>"ליל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תשל"ח:</w:t>
      </w:r>
    </w:p>
    <w:p w:rsidR="00B369AC" w:rsidRPr="008A2CB5" w:rsidRDefault="00B369AC" w:rsidP="00077D26">
      <w:pPr>
        <w:pStyle w:val="a1"/>
        <w:rPr>
          <w:rtl/>
        </w:rPr>
      </w:pPr>
      <w:r w:rsidRPr="008A2CB5">
        <w:rPr>
          <w:rFonts w:hint="cs"/>
          <w:rtl/>
        </w:rPr>
        <w:t>"</w:t>
      </w:r>
      <w:r w:rsidRPr="006239D9">
        <w:rPr>
          <w:rFonts w:hint="cs"/>
          <w:b/>
          <w:bCs/>
          <w:rtl/>
        </w:rPr>
        <w:t>שמעתי</w:t>
      </w:r>
      <w:r w:rsidR="00D4510D" w:rsidRPr="006239D9">
        <w:rPr>
          <w:rFonts w:hint="cs"/>
          <w:b/>
          <w:bCs/>
          <w:rtl/>
        </w:rPr>
        <w:t xml:space="preserve"> </w:t>
      </w:r>
      <w:r w:rsidRPr="006239D9">
        <w:rPr>
          <w:rFonts w:hint="cs"/>
          <w:b/>
          <w:bCs/>
          <w:rtl/>
        </w:rPr>
        <w:t>מהרה"ח</w:t>
      </w:r>
      <w:r w:rsidR="00D4510D" w:rsidRPr="006239D9">
        <w:rPr>
          <w:rFonts w:hint="cs"/>
          <w:b/>
          <w:bCs/>
          <w:rtl/>
        </w:rPr>
        <w:t xml:space="preserve"> </w:t>
      </w:r>
      <w:r w:rsidRPr="006239D9">
        <w:rPr>
          <w:rFonts w:hint="cs"/>
          <w:b/>
          <w:bCs/>
          <w:rtl/>
        </w:rPr>
        <w:t>ר'</w:t>
      </w:r>
      <w:r w:rsidR="00D4510D" w:rsidRPr="006239D9">
        <w:rPr>
          <w:rFonts w:hint="cs"/>
          <w:b/>
          <w:bCs/>
          <w:rtl/>
        </w:rPr>
        <w:t xml:space="preserve"> </w:t>
      </w:r>
      <w:r w:rsidRPr="006239D9">
        <w:rPr>
          <w:rFonts w:hint="cs"/>
          <w:b/>
          <w:bCs/>
          <w:rtl/>
        </w:rPr>
        <w:t>יוסף</w:t>
      </w:r>
      <w:r w:rsidR="00D4510D" w:rsidRPr="006239D9">
        <w:rPr>
          <w:rFonts w:hint="cs"/>
          <w:b/>
          <w:bCs/>
          <w:rtl/>
        </w:rPr>
        <w:t xml:space="preserve"> </w:t>
      </w:r>
      <w:r w:rsidRPr="006239D9">
        <w:rPr>
          <w:rFonts w:hint="cs"/>
          <w:b/>
          <w:bCs/>
          <w:rtl/>
        </w:rPr>
        <w:t>ויינברג</w:t>
      </w:r>
      <w:r w:rsidR="00D4510D" w:rsidRPr="006239D9">
        <w:rPr>
          <w:rFonts w:hint="cs"/>
          <w:b/>
          <w:bCs/>
          <w:rtl/>
        </w:rPr>
        <w:t xml:space="preserve"> </w:t>
      </w:r>
      <w:r w:rsidRPr="006239D9">
        <w:rPr>
          <w:rFonts w:hint="cs"/>
          <w:b/>
          <w:bCs/>
          <w:rtl/>
        </w:rPr>
        <w:t>שכ"ק</w:t>
      </w:r>
      <w:r w:rsidR="00D4510D" w:rsidRPr="006239D9">
        <w:rPr>
          <w:rFonts w:hint="cs"/>
          <w:b/>
          <w:bCs/>
          <w:rtl/>
        </w:rPr>
        <w:t xml:space="preserve"> </w:t>
      </w:r>
      <w:r w:rsidRPr="006239D9">
        <w:rPr>
          <w:rFonts w:hint="cs"/>
          <w:b/>
          <w:bCs/>
          <w:rtl/>
        </w:rPr>
        <w:t>אד"ש</w:t>
      </w:r>
      <w:r w:rsidR="00D4510D" w:rsidRPr="006239D9">
        <w:rPr>
          <w:rFonts w:hint="cs"/>
          <w:b/>
          <w:bCs/>
          <w:rtl/>
        </w:rPr>
        <w:t xml:space="preserve"> </w:t>
      </w:r>
      <w:r w:rsidRPr="006239D9">
        <w:rPr>
          <w:rFonts w:hint="cs"/>
          <w:b/>
          <w:bCs/>
          <w:rtl/>
        </w:rPr>
        <w:t>אמר</w:t>
      </w:r>
      <w:r w:rsidR="00D4510D" w:rsidRPr="006239D9">
        <w:rPr>
          <w:rFonts w:hint="cs"/>
          <w:b/>
          <w:bCs/>
          <w:rtl/>
        </w:rPr>
        <w:t xml:space="preserve"> </w:t>
      </w:r>
      <w:r w:rsidRPr="006239D9">
        <w:rPr>
          <w:rFonts w:hint="cs"/>
          <w:b/>
          <w:bCs/>
          <w:rtl/>
        </w:rPr>
        <w:t>לו</w:t>
      </w:r>
      <w:r w:rsidR="00D4510D" w:rsidRPr="006239D9">
        <w:rPr>
          <w:rFonts w:hint="cs"/>
          <w:b/>
          <w:bCs/>
          <w:rtl/>
        </w:rPr>
        <w:t xml:space="preserve"> </w:t>
      </w:r>
      <w:r w:rsidRPr="006239D9">
        <w:rPr>
          <w:rFonts w:hint="cs"/>
          <w:b/>
          <w:bCs/>
          <w:rtl/>
        </w:rPr>
        <w:t>בנוגע</w:t>
      </w:r>
      <w:r w:rsidR="00D4510D" w:rsidRPr="006239D9">
        <w:rPr>
          <w:rFonts w:hint="cs"/>
          <w:b/>
          <w:bCs/>
          <w:rtl/>
        </w:rPr>
        <w:t xml:space="preserve"> </w:t>
      </w:r>
      <w:r w:rsidRPr="006239D9">
        <w:rPr>
          <w:rFonts w:hint="cs"/>
          <w:b/>
          <w:bCs/>
          <w:rtl/>
        </w:rPr>
        <w:t>לשיעור</w:t>
      </w:r>
      <w:r w:rsidR="00D4510D" w:rsidRPr="006239D9">
        <w:rPr>
          <w:rFonts w:hint="cs"/>
          <w:b/>
          <w:bCs/>
          <w:rtl/>
        </w:rPr>
        <w:t xml:space="preserve"> </w:t>
      </w:r>
      <w:r w:rsidRPr="006239D9">
        <w:rPr>
          <w:rFonts w:hint="cs"/>
          <w:b/>
          <w:bCs/>
          <w:rtl/>
        </w:rPr>
        <w:t>בתניא</w:t>
      </w:r>
      <w:r w:rsidR="00D4510D" w:rsidRPr="006239D9">
        <w:rPr>
          <w:rFonts w:hint="cs"/>
          <w:b/>
          <w:bCs/>
          <w:rtl/>
        </w:rPr>
        <w:t xml:space="preserve"> </w:t>
      </w:r>
      <w:r w:rsidRPr="006239D9">
        <w:rPr>
          <w:rFonts w:hint="cs"/>
          <w:b/>
          <w:bCs/>
          <w:rtl/>
        </w:rPr>
        <w:t>על</w:t>
      </w:r>
      <w:r w:rsidR="00D4510D" w:rsidRPr="006239D9">
        <w:rPr>
          <w:rFonts w:hint="cs"/>
          <w:b/>
          <w:bCs/>
          <w:rtl/>
        </w:rPr>
        <w:t xml:space="preserve"> </w:t>
      </w:r>
      <w:r w:rsidRPr="006239D9">
        <w:rPr>
          <w:rFonts w:hint="cs"/>
          <w:b/>
          <w:bCs/>
          <w:rtl/>
        </w:rPr>
        <w:t>הרדיו</w:t>
      </w:r>
      <w:r w:rsidR="00D4510D" w:rsidRPr="006239D9">
        <w:rPr>
          <w:rFonts w:hint="cs"/>
          <w:b/>
          <w:bCs/>
          <w:rtl/>
        </w:rPr>
        <w:t xml:space="preserve"> </w:t>
      </w:r>
      <w:r w:rsidRPr="006239D9">
        <w:rPr>
          <w:rFonts w:hint="cs"/>
          <w:b/>
          <w:bCs/>
          <w:rtl/>
        </w:rPr>
        <w:t>בלילה</w:t>
      </w:r>
      <w:r w:rsidR="00D4510D" w:rsidRPr="006239D9">
        <w:rPr>
          <w:rFonts w:hint="cs"/>
          <w:b/>
          <w:bCs/>
          <w:rtl/>
        </w:rPr>
        <w:t xml:space="preserve"> </w:t>
      </w:r>
      <w:r w:rsidRPr="006239D9">
        <w:rPr>
          <w:rFonts w:hint="cs"/>
          <w:b/>
          <w:bCs/>
          <w:rtl/>
        </w:rPr>
        <w:t>זה,</w:t>
      </w:r>
      <w:r w:rsidR="00D4510D" w:rsidRPr="006239D9">
        <w:rPr>
          <w:rFonts w:hint="cs"/>
          <w:b/>
          <w:bCs/>
          <w:rtl/>
        </w:rPr>
        <w:t xml:space="preserve"> </w:t>
      </w:r>
      <w:r w:rsidRPr="006239D9">
        <w:rPr>
          <w:rFonts w:hint="cs"/>
          <w:b/>
          <w:bCs/>
          <w:rtl/>
        </w:rPr>
        <w:t>שיספר</w:t>
      </w:r>
      <w:r w:rsidR="00D4510D" w:rsidRPr="006239D9">
        <w:rPr>
          <w:rFonts w:hint="cs"/>
          <w:b/>
          <w:bCs/>
          <w:rtl/>
        </w:rPr>
        <w:t xml:space="preserve"> </w:t>
      </w:r>
      <w:r w:rsidRPr="006239D9">
        <w:rPr>
          <w:rFonts w:hint="cs"/>
          <w:b/>
          <w:bCs/>
          <w:rtl/>
        </w:rPr>
        <w:t>איזה</w:t>
      </w:r>
      <w:r w:rsidR="00D4510D" w:rsidRPr="006239D9">
        <w:rPr>
          <w:rFonts w:hint="cs"/>
          <w:b/>
          <w:bCs/>
          <w:rtl/>
        </w:rPr>
        <w:t xml:space="preserve"> </w:t>
      </w:r>
      <w:r w:rsidRPr="006239D9">
        <w:rPr>
          <w:rFonts w:hint="cs"/>
          <w:b/>
          <w:bCs/>
          <w:rtl/>
        </w:rPr>
        <w:t>סיפורים</w:t>
      </w:r>
      <w:r w:rsidR="00D4510D" w:rsidRPr="006239D9">
        <w:rPr>
          <w:rFonts w:hint="cs"/>
          <w:b/>
          <w:bCs/>
          <w:rtl/>
        </w:rPr>
        <w:t xml:space="preserve"> </w:t>
      </w:r>
      <w:r w:rsidRPr="006239D9">
        <w:rPr>
          <w:rFonts w:hint="cs"/>
          <w:b/>
          <w:bCs/>
          <w:rtl/>
        </w:rPr>
        <w:t>מרבותינו</w:t>
      </w:r>
      <w:r w:rsidR="00D4510D" w:rsidRPr="006239D9">
        <w:rPr>
          <w:rFonts w:hint="cs"/>
          <w:b/>
          <w:bCs/>
          <w:rtl/>
        </w:rPr>
        <w:t xml:space="preserve"> </w:t>
      </w:r>
      <w:r w:rsidRPr="006239D9">
        <w:rPr>
          <w:rFonts w:hint="cs"/>
          <w:b/>
          <w:bCs/>
          <w:rtl/>
        </w:rPr>
        <w:t>נשיאינו.</w:t>
      </w:r>
      <w:r w:rsidR="00D4510D" w:rsidRPr="006239D9">
        <w:rPr>
          <w:rFonts w:hint="cs"/>
          <w:b/>
          <w:bCs/>
          <w:rtl/>
        </w:rPr>
        <w:t xml:space="preserve"> </w:t>
      </w:r>
      <w:r w:rsidRPr="006239D9">
        <w:rPr>
          <w:rFonts w:hint="cs"/>
          <w:b/>
          <w:bCs/>
          <w:rtl/>
        </w:rPr>
        <w:t>הרב</w:t>
      </w:r>
      <w:r w:rsidR="00D4510D" w:rsidRPr="006239D9">
        <w:rPr>
          <w:rFonts w:hint="cs"/>
          <w:b/>
          <w:bCs/>
          <w:rtl/>
        </w:rPr>
        <w:t xml:space="preserve"> </w:t>
      </w:r>
      <w:r w:rsidRPr="006239D9">
        <w:rPr>
          <w:rFonts w:hint="cs"/>
          <w:b/>
          <w:bCs/>
          <w:rtl/>
        </w:rPr>
        <w:t>ויינברג</w:t>
      </w:r>
      <w:r w:rsidR="00D4510D" w:rsidRPr="006239D9">
        <w:rPr>
          <w:rFonts w:hint="cs"/>
          <w:b/>
          <w:bCs/>
          <w:rtl/>
        </w:rPr>
        <w:t xml:space="preserve"> </w:t>
      </w:r>
      <w:r w:rsidRPr="006239D9">
        <w:rPr>
          <w:rFonts w:hint="cs"/>
          <w:b/>
          <w:bCs/>
          <w:rtl/>
        </w:rPr>
        <w:t>סיפר</w:t>
      </w:r>
      <w:r w:rsidR="00D4510D" w:rsidRPr="006239D9">
        <w:rPr>
          <w:rFonts w:hint="cs"/>
          <w:b/>
          <w:bCs/>
          <w:rtl/>
        </w:rPr>
        <w:t xml:space="preserve"> </w:t>
      </w:r>
      <w:r w:rsidRPr="006239D9">
        <w:rPr>
          <w:rFonts w:hint="cs"/>
          <w:b/>
          <w:bCs/>
          <w:rtl/>
        </w:rPr>
        <w:t>שפעם</w:t>
      </w:r>
      <w:r w:rsidR="00D4510D" w:rsidRPr="006239D9">
        <w:rPr>
          <w:rFonts w:hint="cs"/>
          <w:b/>
          <w:bCs/>
          <w:rtl/>
        </w:rPr>
        <w:t xml:space="preserve"> </w:t>
      </w:r>
      <w:r w:rsidRPr="006239D9">
        <w:rPr>
          <w:rFonts w:hint="cs"/>
          <w:b/>
          <w:bCs/>
          <w:rtl/>
        </w:rPr>
        <w:t>שאל</w:t>
      </w:r>
      <w:r w:rsidR="00D4510D" w:rsidRPr="006239D9">
        <w:rPr>
          <w:rFonts w:hint="cs"/>
          <w:b/>
          <w:bCs/>
          <w:rtl/>
        </w:rPr>
        <w:t xml:space="preserve"> </w:t>
      </w:r>
      <w:r w:rsidRPr="006239D9">
        <w:rPr>
          <w:rFonts w:hint="cs"/>
          <w:b/>
          <w:bCs/>
          <w:rtl/>
        </w:rPr>
        <w:t>את</w:t>
      </w:r>
      <w:r w:rsidR="00D4510D" w:rsidRPr="006239D9">
        <w:rPr>
          <w:rFonts w:hint="cs"/>
          <w:b/>
          <w:bCs/>
          <w:rtl/>
        </w:rPr>
        <w:t xml:space="preserve"> </w:t>
      </w:r>
      <w:r w:rsidRPr="006239D9">
        <w:rPr>
          <w:rFonts w:hint="cs"/>
          <w:b/>
          <w:bCs/>
          <w:rtl/>
        </w:rPr>
        <w:t>כ"ק</w:t>
      </w:r>
      <w:r w:rsidR="00D4510D" w:rsidRPr="006239D9">
        <w:rPr>
          <w:rFonts w:hint="cs"/>
          <w:b/>
          <w:bCs/>
          <w:rtl/>
        </w:rPr>
        <w:t xml:space="preserve"> </w:t>
      </w:r>
      <w:r w:rsidRPr="006239D9">
        <w:rPr>
          <w:rFonts w:hint="cs"/>
          <w:b/>
          <w:bCs/>
          <w:rtl/>
        </w:rPr>
        <w:t>אד"ש</w:t>
      </w:r>
      <w:r w:rsidR="00D4510D" w:rsidRPr="006239D9">
        <w:rPr>
          <w:rFonts w:hint="cs"/>
          <w:b/>
          <w:bCs/>
          <w:rtl/>
        </w:rPr>
        <w:t xml:space="preserve"> </w:t>
      </w:r>
      <w:r w:rsidRPr="006239D9">
        <w:rPr>
          <w:rFonts w:hint="cs"/>
          <w:b/>
          <w:bCs/>
          <w:rtl/>
        </w:rPr>
        <w:t>אם</w:t>
      </w:r>
      <w:r w:rsidR="00D4510D" w:rsidRPr="006239D9">
        <w:rPr>
          <w:rFonts w:hint="cs"/>
          <w:b/>
          <w:bCs/>
          <w:rtl/>
        </w:rPr>
        <w:t xml:space="preserve"> </w:t>
      </w:r>
      <w:r w:rsidRPr="006239D9">
        <w:rPr>
          <w:rFonts w:hint="cs"/>
          <w:b/>
          <w:bCs/>
          <w:rtl/>
        </w:rPr>
        <w:t>יש</w:t>
      </w:r>
      <w:r w:rsidR="00D4510D" w:rsidRPr="006239D9">
        <w:rPr>
          <w:rFonts w:hint="cs"/>
          <w:b/>
          <w:bCs/>
          <w:rtl/>
        </w:rPr>
        <w:t xml:space="preserve"> </w:t>
      </w:r>
      <w:r w:rsidRPr="006239D9">
        <w:rPr>
          <w:rFonts w:hint="cs"/>
          <w:b/>
          <w:bCs/>
          <w:rtl/>
        </w:rPr>
        <w:t>מקור</w:t>
      </w:r>
      <w:r w:rsidR="00D4510D" w:rsidRPr="006239D9">
        <w:rPr>
          <w:rFonts w:hint="cs"/>
          <w:b/>
          <w:bCs/>
          <w:rtl/>
        </w:rPr>
        <w:t xml:space="preserve"> </w:t>
      </w:r>
      <w:r w:rsidRPr="006239D9">
        <w:rPr>
          <w:rFonts w:hint="cs"/>
          <w:b/>
          <w:bCs/>
          <w:rtl/>
        </w:rPr>
        <w:t>למה</w:t>
      </w:r>
      <w:r w:rsidR="00D4510D" w:rsidRPr="006239D9">
        <w:rPr>
          <w:rFonts w:hint="cs"/>
          <w:b/>
          <w:bCs/>
          <w:rtl/>
        </w:rPr>
        <w:t xml:space="preserve"> </w:t>
      </w:r>
      <w:r w:rsidRPr="006239D9">
        <w:rPr>
          <w:rFonts w:hint="cs"/>
          <w:b/>
          <w:bCs/>
          <w:rtl/>
        </w:rPr>
        <w:t>שאומרים</w:t>
      </w:r>
      <w:r w:rsidR="00D4510D" w:rsidRPr="006239D9">
        <w:rPr>
          <w:rFonts w:hint="cs"/>
          <w:b/>
          <w:bCs/>
          <w:rtl/>
        </w:rPr>
        <w:t xml:space="preserve"> </w:t>
      </w:r>
      <w:r w:rsidRPr="006239D9">
        <w:rPr>
          <w:rFonts w:hint="cs"/>
          <w:b/>
          <w:bCs/>
          <w:rtl/>
        </w:rPr>
        <w:t>שמותר</w:t>
      </w:r>
      <w:r w:rsidR="00D4510D" w:rsidRPr="006239D9">
        <w:rPr>
          <w:rFonts w:hint="cs"/>
          <w:b/>
          <w:bCs/>
          <w:rtl/>
        </w:rPr>
        <w:t xml:space="preserve"> </w:t>
      </w:r>
      <w:r w:rsidRPr="006239D9">
        <w:rPr>
          <w:rFonts w:hint="cs"/>
          <w:b/>
          <w:bCs/>
          <w:rtl/>
        </w:rPr>
        <w:t>ללמוד</w:t>
      </w:r>
      <w:r w:rsidR="00D4510D" w:rsidRPr="006239D9">
        <w:rPr>
          <w:rFonts w:hint="cs"/>
          <w:b/>
          <w:bCs/>
          <w:rtl/>
        </w:rPr>
        <w:t xml:space="preserve"> </w:t>
      </w:r>
      <w:r w:rsidRPr="006239D9">
        <w:rPr>
          <w:rFonts w:hint="cs"/>
          <w:b/>
          <w:bCs/>
          <w:rtl/>
        </w:rPr>
        <w:t>דברי</w:t>
      </w:r>
      <w:r w:rsidR="00D4510D" w:rsidRPr="006239D9">
        <w:rPr>
          <w:rFonts w:hint="cs"/>
          <w:b/>
          <w:bCs/>
          <w:rtl/>
        </w:rPr>
        <w:t xml:space="preserve"> </w:t>
      </w:r>
      <w:r w:rsidRPr="006239D9">
        <w:rPr>
          <w:rFonts w:hint="cs"/>
          <w:b/>
          <w:bCs/>
          <w:rtl/>
        </w:rPr>
        <w:t>חסידות</w:t>
      </w:r>
      <w:r w:rsidR="00D4510D" w:rsidRPr="006239D9">
        <w:rPr>
          <w:rFonts w:hint="cs"/>
          <w:b/>
          <w:bCs/>
          <w:rtl/>
        </w:rPr>
        <w:t xml:space="preserve"> </w:t>
      </w:r>
      <w:r w:rsidRPr="006239D9">
        <w:rPr>
          <w:rFonts w:hint="cs"/>
          <w:b/>
          <w:bCs/>
          <w:rtl/>
        </w:rPr>
        <w:t>בלילה</w:t>
      </w:r>
      <w:r w:rsidR="00D4510D" w:rsidRPr="006239D9">
        <w:rPr>
          <w:rFonts w:hint="cs"/>
          <w:b/>
          <w:bCs/>
          <w:rtl/>
        </w:rPr>
        <w:t xml:space="preserve"> </w:t>
      </w:r>
      <w:r w:rsidRPr="006239D9">
        <w:rPr>
          <w:rFonts w:hint="cs"/>
          <w:b/>
          <w:bCs/>
          <w:rtl/>
        </w:rPr>
        <w:t>זה</w:t>
      </w:r>
      <w:r w:rsidR="00D4510D" w:rsidRPr="006239D9">
        <w:rPr>
          <w:rFonts w:hint="cs"/>
          <w:b/>
          <w:bCs/>
          <w:rtl/>
        </w:rPr>
        <w:t xml:space="preserve"> </w:t>
      </w:r>
      <w:r w:rsidRPr="006239D9">
        <w:rPr>
          <w:rFonts w:hint="cs"/>
          <w:b/>
          <w:bCs/>
          <w:rtl/>
        </w:rPr>
        <w:t>ואמר</w:t>
      </w:r>
      <w:r w:rsidR="00D4510D" w:rsidRPr="006239D9">
        <w:rPr>
          <w:rFonts w:hint="cs"/>
          <w:b/>
          <w:bCs/>
          <w:rtl/>
        </w:rPr>
        <w:t xml:space="preserve"> </w:t>
      </w:r>
      <w:r w:rsidRPr="006239D9">
        <w:rPr>
          <w:rFonts w:hint="cs"/>
          <w:b/>
          <w:bCs/>
          <w:rtl/>
        </w:rPr>
        <w:t>לו</w:t>
      </w:r>
      <w:r w:rsidR="00D4510D" w:rsidRPr="006239D9">
        <w:rPr>
          <w:rFonts w:hint="cs"/>
          <w:b/>
          <w:bCs/>
          <w:rtl/>
        </w:rPr>
        <w:t xml:space="preserve"> </w:t>
      </w:r>
      <w:r w:rsidRPr="006239D9">
        <w:rPr>
          <w:rFonts w:hint="cs"/>
          <w:b/>
          <w:bCs/>
          <w:rtl/>
        </w:rPr>
        <w:t>כ"ק</w:t>
      </w:r>
      <w:r w:rsidR="00D4510D" w:rsidRPr="006239D9">
        <w:rPr>
          <w:rFonts w:hint="cs"/>
          <w:b/>
          <w:bCs/>
          <w:rtl/>
        </w:rPr>
        <w:t xml:space="preserve"> </w:t>
      </w:r>
      <w:r w:rsidRPr="006239D9">
        <w:rPr>
          <w:rFonts w:hint="cs"/>
          <w:b/>
          <w:bCs/>
          <w:rtl/>
        </w:rPr>
        <w:t>אד"ש:</w:t>
      </w:r>
      <w:r w:rsidR="00D4510D" w:rsidRPr="006239D9">
        <w:rPr>
          <w:rFonts w:hint="cs"/>
          <w:b/>
          <w:bCs/>
          <w:rtl/>
        </w:rPr>
        <w:t xml:space="preserve"> </w:t>
      </w:r>
      <w:r w:rsidRPr="006239D9">
        <w:rPr>
          <w:rFonts w:hint="cs"/>
          <w:b/>
          <w:bCs/>
          <w:rtl/>
        </w:rPr>
        <w:t>"איך</w:t>
      </w:r>
      <w:r w:rsidR="00D4510D" w:rsidRPr="006239D9">
        <w:rPr>
          <w:rFonts w:hint="cs"/>
          <w:b/>
          <w:bCs/>
          <w:rtl/>
        </w:rPr>
        <w:t xml:space="preserve"> </w:t>
      </w:r>
      <w:r w:rsidRPr="006239D9">
        <w:rPr>
          <w:rFonts w:hint="cs"/>
          <w:b/>
          <w:bCs/>
          <w:rtl/>
        </w:rPr>
        <w:t>האב</w:t>
      </w:r>
      <w:r w:rsidR="00D4510D" w:rsidRPr="006239D9">
        <w:rPr>
          <w:rFonts w:hint="cs"/>
          <w:b/>
          <w:bCs/>
          <w:rtl/>
        </w:rPr>
        <w:t xml:space="preserve"> </w:t>
      </w:r>
      <w:r w:rsidRPr="006239D9">
        <w:rPr>
          <w:rFonts w:hint="cs"/>
          <w:b/>
          <w:bCs/>
          <w:rtl/>
        </w:rPr>
        <w:t>דערפון</w:t>
      </w:r>
      <w:r w:rsidR="00D4510D" w:rsidRPr="006239D9">
        <w:rPr>
          <w:rFonts w:hint="cs"/>
          <w:b/>
          <w:bCs/>
          <w:rtl/>
        </w:rPr>
        <w:t xml:space="preserve"> </w:t>
      </w:r>
      <w:r w:rsidRPr="006239D9">
        <w:rPr>
          <w:rFonts w:hint="cs"/>
          <w:b/>
          <w:bCs/>
          <w:rtl/>
        </w:rPr>
        <w:t>ניט</w:t>
      </w:r>
      <w:r w:rsidR="00D4510D" w:rsidRPr="006239D9">
        <w:rPr>
          <w:rFonts w:hint="cs"/>
          <w:b/>
          <w:bCs/>
          <w:rtl/>
        </w:rPr>
        <w:t xml:space="preserve"> </w:t>
      </w:r>
      <w:r w:rsidRPr="006239D9">
        <w:rPr>
          <w:rFonts w:hint="cs"/>
          <w:b/>
          <w:bCs/>
          <w:rtl/>
        </w:rPr>
        <w:t>געהערט</w:t>
      </w:r>
      <w:r w:rsidRPr="008A2CB5">
        <w:rPr>
          <w:rFonts w:hint="cs"/>
          <w:rtl/>
        </w:rPr>
        <w:t>"</w:t>
      </w:r>
      <w:r w:rsidR="00D4510D">
        <w:rPr>
          <w:rFonts w:hint="cs"/>
          <w:rtl/>
        </w:rPr>
        <w:t xml:space="preserve"> </w:t>
      </w:r>
      <w:r w:rsidRPr="008A2CB5">
        <w:rPr>
          <w:rFonts w:hint="cs"/>
          <w:rtl/>
        </w:rPr>
        <w:t>[לא</w:t>
      </w:r>
      <w:r w:rsidR="00D4510D">
        <w:rPr>
          <w:rFonts w:hint="cs"/>
          <w:rtl/>
        </w:rPr>
        <w:t xml:space="preserve"> </w:t>
      </w:r>
      <w:r w:rsidRPr="008A2CB5">
        <w:rPr>
          <w:rFonts w:hint="cs"/>
          <w:rtl/>
        </w:rPr>
        <w:t>שמעתי</w:t>
      </w:r>
      <w:r w:rsidR="00D4510D">
        <w:rPr>
          <w:rFonts w:hint="cs"/>
          <w:rtl/>
        </w:rPr>
        <w:t xml:space="preserve"> </w:t>
      </w:r>
      <w:r w:rsidRPr="008A2CB5">
        <w:rPr>
          <w:rFonts w:hint="cs"/>
          <w:rtl/>
        </w:rPr>
        <w:t>על</w:t>
      </w:r>
      <w:r w:rsidR="00D4510D">
        <w:rPr>
          <w:rFonts w:hint="cs"/>
          <w:rtl/>
        </w:rPr>
        <w:t xml:space="preserve"> </w:t>
      </w:r>
      <w:r w:rsidRPr="008A2CB5">
        <w:rPr>
          <w:rFonts w:hint="cs"/>
          <w:rtl/>
        </w:rPr>
        <w:t>כך].</w:t>
      </w:r>
    </w:p>
    <w:p w:rsidR="00B369AC" w:rsidRPr="008A2CB5" w:rsidRDefault="00B369AC" w:rsidP="00077D26">
      <w:pPr>
        <w:pStyle w:val="a1"/>
        <w:rPr>
          <w:rtl/>
        </w:rPr>
      </w:pPr>
      <w:r w:rsidRPr="008A2CB5">
        <w:rPr>
          <w:rFonts w:hint="cs"/>
          <w:rtl/>
        </w:rPr>
        <w:t>[ו</w:t>
      </w:r>
      <w:r>
        <w:rPr>
          <w:rFonts w:hint="cs"/>
          <w:rtl/>
        </w:rPr>
        <w:t>הלא</w:t>
      </w:r>
      <w:r w:rsidR="00D4510D">
        <w:rPr>
          <w:rFonts w:hint="cs"/>
          <w:rtl/>
        </w:rPr>
        <w:t xml:space="preserve"> </w:t>
      </w:r>
      <w:r>
        <w:rPr>
          <w:rFonts w:hint="cs"/>
          <w:rtl/>
        </w:rPr>
        <w:t>בפיסקא</w:t>
      </w:r>
      <w:r w:rsidR="00D4510D">
        <w:rPr>
          <w:rFonts w:hint="cs"/>
          <w:rtl/>
        </w:rPr>
        <w:t xml:space="preserve"> </w:t>
      </w:r>
      <w:r>
        <w:rPr>
          <w:rFonts w:hint="cs"/>
          <w:rtl/>
        </w:rPr>
        <w:t>זו</w:t>
      </w:r>
      <w:r w:rsidR="00D4510D">
        <w:rPr>
          <w:rFonts w:hint="cs"/>
          <w:rtl/>
        </w:rPr>
        <w:t xml:space="preserve"> </w:t>
      </w:r>
      <w:r>
        <w:rPr>
          <w:rFonts w:hint="cs"/>
          <w:rtl/>
        </w:rPr>
        <w:t>עצמה</w:t>
      </w:r>
      <w:r w:rsidR="00D4510D">
        <w:rPr>
          <w:rFonts w:hint="cs"/>
          <w:rtl/>
        </w:rPr>
        <w:t xml:space="preserve"> </w:t>
      </w:r>
      <w:r>
        <w:rPr>
          <w:rFonts w:hint="cs"/>
          <w:rtl/>
        </w:rPr>
        <w:t>שביומן</w:t>
      </w:r>
      <w:r w:rsidR="00D4510D">
        <w:rPr>
          <w:rFonts w:hint="cs"/>
          <w:rtl/>
        </w:rPr>
        <w:t xml:space="preserve"> </w:t>
      </w:r>
      <w:r>
        <w:rPr>
          <w:rFonts w:hint="cs"/>
          <w:rtl/>
        </w:rPr>
        <w:t>זליגסא</w:t>
      </w:r>
      <w:r w:rsidRPr="008A2CB5">
        <w:rPr>
          <w:rFonts w:hint="cs"/>
          <w:rtl/>
        </w:rPr>
        <w:t>ן</w:t>
      </w:r>
      <w:r w:rsidR="00D4510D">
        <w:rPr>
          <w:rFonts w:hint="cs"/>
          <w:rtl/>
        </w:rPr>
        <w:t xml:space="preserve"> </w:t>
      </w:r>
      <w:r w:rsidRPr="008A2CB5">
        <w:rPr>
          <w:rFonts w:hint="cs"/>
          <w:rtl/>
        </w:rPr>
        <w:t>קיימת</w:t>
      </w:r>
      <w:r w:rsidR="00D4510D">
        <w:rPr>
          <w:rFonts w:hint="cs"/>
          <w:rtl/>
        </w:rPr>
        <w:t xml:space="preserve"> </w:t>
      </w:r>
      <w:r w:rsidRPr="008A2CB5">
        <w:rPr>
          <w:rFonts w:hint="cs"/>
          <w:rtl/>
        </w:rPr>
        <w:t>בה</w:t>
      </w:r>
      <w:r w:rsidR="00D4510D">
        <w:rPr>
          <w:rFonts w:hint="cs"/>
          <w:rtl/>
        </w:rPr>
        <w:t xml:space="preserve"> </w:t>
      </w:r>
      <w:r w:rsidRPr="008A2CB5">
        <w:rPr>
          <w:rFonts w:hint="cs"/>
          <w:rtl/>
        </w:rPr>
        <w:t>סתירה</w:t>
      </w:r>
      <w:r w:rsidR="00D4510D">
        <w:rPr>
          <w:rFonts w:hint="cs"/>
          <w:rtl/>
        </w:rPr>
        <w:t xml:space="preserve"> </w:t>
      </w:r>
      <w:r w:rsidRPr="008A2CB5">
        <w:rPr>
          <w:rFonts w:hint="cs"/>
          <w:rtl/>
        </w:rPr>
        <w:t>גלוייה,</w:t>
      </w:r>
      <w:r w:rsidR="00D4510D">
        <w:rPr>
          <w:rFonts w:hint="cs"/>
          <w:rtl/>
        </w:rPr>
        <w:t xml:space="preserve"> </w:t>
      </w:r>
      <w:r w:rsidRPr="008A2CB5">
        <w:rPr>
          <w:rFonts w:hint="cs"/>
          <w:rtl/>
        </w:rPr>
        <w:t>כי</w:t>
      </w:r>
      <w:r w:rsidR="00D4510D">
        <w:rPr>
          <w:rFonts w:hint="cs"/>
          <w:rtl/>
        </w:rPr>
        <w:t xml:space="preserve"> </w:t>
      </w:r>
      <w:r w:rsidRPr="008A2CB5">
        <w:rPr>
          <w:rFonts w:hint="cs"/>
          <w:rtl/>
        </w:rPr>
        <w:t>שם</w:t>
      </w:r>
      <w:r w:rsidR="00D4510D">
        <w:rPr>
          <w:rFonts w:hint="cs"/>
          <w:rtl/>
        </w:rPr>
        <w:t xml:space="preserve"> </w:t>
      </w:r>
      <w:r w:rsidRPr="008A2CB5">
        <w:rPr>
          <w:rFonts w:hint="cs"/>
          <w:rtl/>
        </w:rPr>
        <w:t>כתוב</w:t>
      </w:r>
      <w:r w:rsidR="00D4510D">
        <w:rPr>
          <w:rFonts w:hint="cs"/>
          <w:rtl/>
        </w:rPr>
        <w:t xml:space="preserve"> </w:t>
      </w:r>
      <w:r w:rsidRPr="008A2CB5">
        <w:rPr>
          <w:rFonts w:hint="cs"/>
          <w:rtl/>
        </w:rPr>
        <w:t>שהרבי</w:t>
      </w:r>
      <w:r w:rsidR="00D4510D">
        <w:rPr>
          <w:rFonts w:hint="cs"/>
          <w:rtl/>
        </w:rPr>
        <w:t xml:space="preserve"> </w:t>
      </w:r>
      <w:r w:rsidRPr="008A2CB5">
        <w:rPr>
          <w:rFonts w:hint="cs"/>
          <w:rtl/>
        </w:rPr>
        <w:t>אמר</w:t>
      </w:r>
      <w:r w:rsidR="00D4510D">
        <w:rPr>
          <w:rFonts w:hint="cs"/>
          <w:rtl/>
        </w:rPr>
        <w:t xml:space="preserve"> </w:t>
      </w:r>
      <w:r w:rsidRPr="008A2CB5">
        <w:rPr>
          <w:rFonts w:hint="cs"/>
          <w:rtl/>
        </w:rPr>
        <w:t>לר"י</w:t>
      </w:r>
      <w:r w:rsidR="00D4510D">
        <w:rPr>
          <w:rFonts w:hint="cs"/>
          <w:rtl/>
        </w:rPr>
        <w:t xml:space="preserve"> </w:t>
      </w:r>
      <w:r w:rsidRPr="008A2CB5">
        <w:rPr>
          <w:rFonts w:hint="cs"/>
          <w:rtl/>
        </w:rPr>
        <w:t>ויינבערג</w:t>
      </w:r>
      <w:r w:rsidR="00D4510D">
        <w:rPr>
          <w:rFonts w:hint="cs"/>
          <w:rtl/>
        </w:rPr>
        <w:t xml:space="preserve"> </w:t>
      </w:r>
      <w:r w:rsidRPr="008A2CB5">
        <w:rPr>
          <w:rFonts w:hint="cs"/>
          <w:rtl/>
        </w:rPr>
        <w:t>"איך</w:t>
      </w:r>
      <w:r w:rsidR="00D4510D">
        <w:rPr>
          <w:rFonts w:hint="cs"/>
          <w:rtl/>
        </w:rPr>
        <w:t xml:space="preserve"> </w:t>
      </w:r>
      <w:r w:rsidRPr="008A2CB5">
        <w:rPr>
          <w:rFonts w:hint="cs"/>
          <w:rtl/>
        </w:rPr>
        <w:t>האב</w:t>
      </w:r>
      <w:r w:rsidR="00D4510D">
        <w:rPr>
          <w:rFonts w:hint="cs"/>
          <w:rtl/>
        </w:rPr>
        <w:t xml:space="preserve"> </w:t>
      </w:r>
      <w:r w:rsidRPr="008A2CB5">
        <w:rPr>
          <w:rFonts w:hint="cs"/>
          <w:rtl/>
        </w:rPr>
        <w:t>דערפון</w:t>
      </w:r>
      <w:r w:rsidR="00D4510D">
        <w:rPr>
          <w:rFonts w:hint="cs"/>
          <w:rtl/>
        </w:rPr>
        <w:t xml:space="preserve"> </w:t>
      </w:r>
      <w:r w:rsidRPr="008A2CB5">
        <w:rPr>
          <w:rFonts w:hint="cs"/>
          <w:rtl/>
        </w:rPr>
        <w:t>ניט</w:t>
      </w:r>
      <w:r w:rsidR="00D4510D">
        <w:rPr>
          <w:rFonts w:hint="cs"/>
          <w:rtl/>
        </w:rPr>
        <w:t xml:space="preserve"> </w:t>
      </w:r>
      <w:r w:rsidRPr="008A2CB5">
        <w:rPr>
          <w:rFonts w:hint="cs"/>
          <w:rtl/>
        </w:rPr>
        <w:t>געהערט".</w:t>
      </w:r>
      <w:r w:rsidR="00D4510D">
        <w:rPr>
          <w:rFonts w:hint="cs"/>
          <w:rtl/>
        </w:rPr>
        <w:t xml:space="preserve"> </w:t>
      </w:r>
      <w:r w:rsidRPr="008A2CB5">
        <w:rPr>
          <w:rFonts w:hint="cs"/>
          <w:rtl/>
        </w:rPr>
        <w:t>אולם</w:t>
      </w:r>
      <w:r w:rsidR="00D4510D">
        <w:rPr>
          <w:rFonts w:hint="cs"/>
          <w:rtl/>
        </w:rPr>
        <w:t xml:space="preserve"> </w:t>
      </w:r>
      <w:r w:rsidRPr="008A2CB5">
        <w:rPr>
          <w:rFonts w:hint="cs"/>
          <w:rtl/>
        </w:rPr>
        <w:t>ב"רשימות"</w:t>
      </w:r>
      <w:r w:rsidR="00D4510D">
        <w:rPr>
          <w:rFonts w:hint="cs"/>
          <w:rtl/>
        </w:rPr>
        <w:t xml:space="preserve"> </w:t>
      </w:r>
      <w:r w:rsidRPr="008A2CB5">
        <w:rPr>
          <w:rFonts w:hint="cs"/>
          <w:rtl/>
        </w:rPr>
        <w:t>חוברת</w:t>
      </w:r>
      <w:r w:rsidR="00D4510D">
        <w:rPr>
          <w:rFonts w:hint="cs"/>
          <w:rtl/>
        </w:rPr>
        <w:t xml:space="preserve"> </w:t>
      </w:r>
      <w:r w:rsidRPr="008A2CB5">
        <w:rPr>
          <w:rFonts w:hint="cs"/>
          <w:rtl/>
        </w:rPr>
        <w:t>קע"ט</w:t>
      </w:r>
      <w:r w:rsidR="00D4510D">
        <w:rPr>
          <w:rFonts w:hint="cs"/>
          <w:rtl/>
        </w:rPr>
        <w:t xml:space="preserve"> </w:t>
      </w:r>
      <w:r w:rsidRPr="008A2CB5">
        <w:rPr>
          <w:rFonts w:hint="cs"/>
          <w:rtl/>
        </w:rPr>
        <w:t>עמ'</w:t>
      </w:r>
      <w:r w:rsidR="00D4510D">
        <w:rPr>
          <w:rFonts w:hint="cs"/>
          <w:rtl/>
        </w:rPr>
        <w:t xml:space="preserve"> </w:t>
      </w:r>
      <w:r w:rsidRPr="008A2CB5">
        <w:rPr>
          <w:rFonts w:hint="cs"/>
          <w:rtl/>
        </w:rPr>
        <w:t>15</w:t>
      </w:r>
      <w:r w:rsidR="00D4510D">
        <w:rPr>
          <w:rFonts w:hint="cs"/>
          <w:rtl/>
        </w:rPr>
        <w:t xml:space="preserve"> </w:t>
      </w:r>
      <w:r w:rsidRPr="008A2CB5">
        <w:rPr>
          <w:rFonts w:hint="cs"/>
          <w:rtl/>
        </w:rPr>
        <w:t>מביא</w:t>
      </w:r>
      <w:r w:rsidR="00D4510D">
        <w:rPr>
          <w:rFonts w:hint="cs"/>
          <w:rtl/>
        </w:rPr>
        <w:t xml:space="preserve"> </w:t>
      </w:r>
      <w:r w:rsidRPr="008A2CB5">
        <w:rPr>
          <w:rFonts w:hint="cs"/>
          <w:rtl/>
        </w:rPr>
        <w:t>הרבי</w:t>
      </w:r>
      <w:r w:rsidR="00D4510D">
        <w:rPr>
          <w:rFonts w:hint="cs"/>
          <w:rtl/>
        </w:rPr>
        <w:t xml:space="preserve"> </w:t>
      </w:r>
      <w:r w:rsidRPr="008A2CB5">
        <w:rPr>
          <w:rFonts w:hint="cs"/>
          <w:rtl/>
        </w:rPr>
        <w:t>מה</w:t>
      </w:r>
      <w:r w:rsidR="00D4510D">
        <w:rPr>
          <w:rFonts w:hint="cs"/>
          <w:rtl/>
        </w:rPr>
        <w:t xml:space="preserve"> </w:t>
      </w:r>
      <w:r w:rsidRPr="008A2CB5">
        <w:rPr>
          <w:rFonts w:hint="cs"/>
          <w:rtl/>
        </w:rPr>
        <w:t>שסיפר</w:t>
      </w:r>
      <w:r w:rsidR="00D4510D">
        <w:rPr>
          <w:rFonts w:hint="cs"/>
          <w:rtl/>
        </w:rPr>
        <w:t xml:space="preserve"> </w:t>
      </w:r>
      <w:r w:rsidRPr="008A2CB5">
        <w:rPr>
          <w:rFonts w:hint="cs"/>
          <w:rtl/>
        </w:rPr>
        <w:t>לו</w:t>
      </w:r>
      <w:r w:rsidR="00D4510D">
        <w:rPr>
          <w:rFonts w:hint="cs"/>
          <w:rtl/>
        </w:rPr>
        <w:t xml:space="preserve"> </w:t>
      </w:r>
      <w:r w:rsidRPr="008A2CB5">
        <w:rPr>
          <w:rFonts w:hint="cs"/>
          <w:rtl/>
        </w:rPr>
        <w:t>כ"ק</w:t>
      </w:r>
      <w:r w:rsidR="00D4510D">
        <w:rPr>
          <w:rFonts w:hint="cs"/>
          <w:rtl/>
        </w:rPr>
        <w:t xml:space="preserve"> </w:t>
      </w:r>
      <w:r w:rsidRPr="008A2CB5">
        <w:rPr>
          <w:rFonts w:hint="cs"/>
          <w:rtl/>
        </w:rPr>
        <w:t>אדמו"ר</w:t>
      </w:r>
      <w:r w:rsidR="00D4510D">
        <w:rPr>
          <w:rFonts w:hint="cs"/>
          <w:rtl/>
        </w:rPr>
        <w:t xml:space="preserve"> </w:t>
      </w:r>
      <w:r w:rsidRPr="008A2CB5">
        <w:rPr>
          <w:rFonts w:hint="cs"/>
          <w:rtl/>
        </w:rPr>
        <w:t>מוהריי"צ:</w:t>
      </w:r>
      <w:r w:rsidR="00D4510D">
        <w:rPr>
          <w:rFonts w:hint="cs"/>
          <w:rtl/>
        </w:rPr>
        <w:t xml:space="preserve"> </w:t>
      </w:r>
      <w:r w:rsidRPr="008A2CB5">
        <w:rPr>
          <w:rFonts w:hint="cs"/>
          <w:rtl/>
        </w:rPr>
        <w:t>"</w:t>
      </w:r>
      <w:r w:rsidRPr="006239D9">
        <w:rPr>
          <w:rFonts w:hint="cs"/>
          <w:b/>
          <w:bCs/>
          <w:rtl/>
        </w:rPr>
        <w:t>גם</w:t>
      </w:r>
      <w:r w:rsidR="00D4510D" w:rsidRPr="006239D9">
        <w:rPr>
          <w:rFonts w:hint="cs"/>
          <w:b/>
          <w:bCs/>
          <w:rtl/>
        </w:rPr>
        <w:t xml:space="preserve"> </w:t>
      </w:r>
      <w:r w:rsidRPr="006239D9">
        <w:rPr>
          <w:rFonts w:hint="cs"/>
          <w:b/>
          <w:bCs/>
          <w:rtl/>
        </w:rPr>
        <w:t>דא"ח</w:t>
      </w:r>
      <w:r w:rsidR="00D4510D" w:rsidRPr="006239D9">
        <w:rPr>
          <w:rFonts w:hint="cs"/>
          <w:b/>
          <w:bCs/>
          <w:rtl/>
        </w:rPr>
        <w:t xml:space="preserve"> </w:t>
      </w:r>
      <w:r w:rsidRPr="006239D9">
        <w:rPr>
          <w:rFonts w:hint="cs"/>
          <w:b/>
          <w:bCs/>
          <w:rtl/>
        </w:rPr>
        <w:t>לא</w:t>
      </w:r>
      <w:r w:rsidR="00D4510D" w:rsidRPr="006239D9">
        <w:rPr>
          <w:rFonts w:hint="cs"/>
          <w:b/>
          <w:bCs/>
          <w:rtl/>
        </w:rPr>
        <w:t xml:space="preserve"> </w:t>
      </w:r>
      <w:r w:rsidRPr="006239D9">
        <w:rPr>
          <w:rFonts w:hint="cs"/>
          <w:b/>
          <w:bCs/>
          <w:rtl/>
        </w:rPr>
        <w:t>היה</w:t>
      </w:r>
      <w:r w:rsidR="00D4510D" w:rsidRPr="006239D9">
        <w:rPr>
          <w:rFonts w:hint="cs"/>
          <w:b/>
          <w:bCs/>
          <w:rtl/>
        </w:rPr>
        <w:t xml:space="preserve"> </w:t>
      </w:r>
      <w:r w:rsidRPr="006239D9">
        <w:rPr>
          <w:rFonts w:hint="cs"/>
          <w:b/>
          <w:bCs/>
          <w:rtl/>
        </w:rPr>
        <w:t>אדמו"ר</w:t>
      </w:r>
      <w:r w:rsidR="00D4510D" w:rsidRPr="006239D9">
        <w:rPr>
          <w:rFonts w:hint="cs"/>
          <w:b/>
          <w:bCs/>
          <w:rtl/>
        </w:rPr>
        <w:t xml:space="preserve"> </w:t>
      </w:r>
      <w:r w:rsidRPr="006239D9">
        <w:rPr>
          <w:rFonts w:hint="cs"/>
          <w:b/>
          <w:bCs/>
          <w:rtl/>
        </w:rPr>
        <w:t>נ"ע</w:t>
      </w:r>
      <w:r w:rsidR="00D4510D" w:rsidRPr="006239D9">
        <w:rPr>
          <w:rFonts w:hint="cs"/>
          <w:b/>
          <w:bCs/>
          <w:rtl/>
        </w:rPr>
        <w:t xml:space="preserve"> </w:t>
      </w:r>
      <w:r w:rsidRPr="006239D9">
        <w:rPr>
          <w:rFonts w:hint="cs"/>
          <w:b/>
          <w:bCs/>
          <w:rtl/>
        </w:rPr>
        <w:t>[הרש"ב]</w:t>
      </w:r>
      <w:r w:rsidR="00D4510D" w:rsidRPr="006239D9">
        <w:rPr>
          <w:rFonts w:hint="cs"/>
          <w:b/>
          <w:bCs/>
          <w:rtl/>
        </w:rPr>
        <w:t xml:space="preserve"> </w:t>
      </w:r>
      <w:r w:rsidRPr="006239D9">
        <w:rPr>
          <w:rFonts w:hint="cs"/>
          <w:b/>
          <w:bCs/>
          <w:rtl/>
        </w:rPr>
        <w:t>לומד</w:t>
      </w:r>
      <w:r w:rsidR="00D4510D" w:rsidRPr="006239D9">
        <w:rPr>
          <w:rFonts w:hint="cs"/>
          <w:b/>
          <w:bCs/>
          <w:rtl/>
        </w:rPr>
        <w:t xml:space="preserve"> </w:t>
      </w:r>
      <w:r w:rsidRPr="006239D9">
        <w:rPr>
          <w:rFonts w:hint="cs"/>
          <w:b/>
          <w:bCs/>
          <w:rtl/>
        </w:rPr>
        <w:t>ב"ניטל"</w:t>
      </w:r>
      <w:r w:rsidR="00D4510D" w:rsidRPr="006239D9">
        <w:rPr>
          <w:rFonts w:hint="cs"/>
          <w:b/>
          <w:bCs/>
          <w:rtl/>
        </w:rPr>
        <w:t xml:space="preserve"> </w:t>
      </w:r>
      <w:r w:rsidRPr="006239D9">
        <w:rPr>
          <w:rFonts w:hint="cs"/>
          <w:b/>
          <w:bCs/>
          <w:rtl/>
        </w:rPr>
        <w:t>וגם</w:t>
      </w:r>
      <w:r w:rsidR="00D4510D" w:rsidRPr="006239D9">
        <w:rPr>
          <w:rFonts w:hint="cs"/>
          <w:b/>
          <w:bCs/>
          <w:rtl/>
        </w:rPr>
        <w:t xml:space="preserve"> </w:t>
      </w:r>
      <w:r w:rsidRPr="006239D9">
        <w:rPr>
          <w:rFonts w:hint="cs"/>
          <w:b/>
          <w:bCs/>
          <w:rtl/>
        </w:rPr>
        <w:t>לא</w:t>
      </w:r>
      <w:r w:rsidR="00D4510D" w:rsidRPr="006239D9">
        <w:rPr>
          <w:rFonts w:hint="cs"/>
          <w:b/>
          <w:bCs/>
          <w:rtl/>
        </w:rPr>
        <w:t xml:space="preserve"> </w:t>
      </w:r>
      <w:r w:rsidRPr="006239D9">
        <w:rPr>
          <w:rFonts w:hint="cs"/>
          <w:b/>
          <w:bCs/>
          <w:rtl/>
        </w:rPr>
        <w:t>למיגרס,</w:t>
      </w:r>
      <w:r w:rsidR="00D4510D" w:rsidRPr="006239D9">
        <w:rPr>
          <w:rFonts w:hint="cs"/>
          <w:b/>
          <w:bCs/>
          <w:rtl/>
        </w:rPr>
        <w:t xml:space="preserve"> </w:t>
      </w:r>
      <w:r w:rsidRPr="006239D9">
        <w:rPr>
          <w:rFonts w:hint="cs"/>
          <w:b/>
          <w:bCs/>
          <w:rtl/>
        </w:rPr>
        <w:t>אם</w:t>
      </w:r>
      <w:r w:rsidR="00D4510D" w:rsidRPr="006239D9">
        <w:rPr>
          <w:rFonts w:hint="cs"/>
          <w:b/>
          <w:bCs/>
          <w:rtl/>
        </w:rPr>
        <w:t xml:space="preserve"> </w:t>
      </w:r>
      <w:r w:rsidRPr="006239D9">
        <w:rPr>
          <w:rFonts w:hint="cs"/>
          <w:b/>
          <w:bCs/>
          <w:rtl/>
        </w:rPr>
        <w:t>אירע</w:t>
      </w:r>
      <w:r w:rsidR="00D4510D" w:rsidRPr="006239D9">
        <w:rPr>
          <w:rFonts w:hint="cs"/>
          <w:b/>
          <w:bCs/>
          <w:rtl/>
        </w:rPr>
        <w:t xml:space="preserve"> </w:t>
      </w:r>
      <w:r w:rsidRPr="006239D9">
        <w:rPr>
          <w:rFonts w:hint="cs"/>
          <w:b/>
          <w:bCs/>
          <w:rtl/>
        </w:rPr>
        <w:t>"ניטל"</w:t>
      </w:r>
      <w:r w:rsidR="00D4510D" w:rsidRPr="006239D9">
        <w:rPr>
          <w:rFonts w:hint="cs"/>
          <w:b/>
          <w:bCs/>
          <w:rtl/>
        </w:rPr>
        <w:t xml:space="preserve"> </w:t>
      </w:r>
      <w:r w:rsidRPr="006239D9">
        <w:rPr>
          <w:rFonts w:hint="cs"/>
          <w:b/>
          <w:bCs/>
          <w:rtl/>
        </w:rPr>
        <w:t>בערב</w:t>
      </w:r>
      <w:r w:rsidR="00D4510D" w:rsidRPr="006239D9">
        <w:rPr>
          <w:rFonts w:hint="cs"/>
          <w:b/>
          <w:bCs/>
          <w:rtl/>
        </w:rPr>
        <w:t xml:space="preserve"> </w:t>
      </w:r>
      <w:r w:rsidRPr="006239D9">
        <w:rPr>
          <w:rFonts w:hint="cs"/>
          <w:b/>
          <w:bCs/>
          <w:rtl/>
        </w:rPr>
        <w:t>שבת</w:t>
      </w:r>
      <w:r w:rsidR="00D4510D" w:rsidRPr="006239D9">
        <w:rPr>
          <w:rFonts w:hint="cs"/>
          <w:b/>
          <w:bCs/>
          <w:rtl/>
        </w:rPr>
        <w:t xml:space="preserve"> </w:t>
      </w:r>
      <w:r w:rsidRPr="006239D9">
        <w:rPr>
          <w:rFonts w:hint="cs"/>
          <w:b/>
          <w:bCs/>
          <w:rtl/>
        </w:rPr>
        <w:t>קודש,</w:t>
      </w:r>
      <w:r w:rsidR="00D4510D" w:rsidRPr="006239D9">
        <w:rPr>
          <w:rFonts w:hint="cs"/>
          <w:b/>
          <w:bCs/>
          <w:rtl/>
        </w:rPr>
        <w:t xml:space="preserve"> </w:t>
      </w:r>
      <w:r w:rsidRPr="006239D9">
        <w:rPr>
          <w:rFonts w:hint="cs"/>
          <w:b/>
          <w:bCs/>
          <w:rtl/>
        </w:rPr>
        <w:t>היה</w:t>
      </w:r>
      <w:r w:rsidR="00D4510D" w:rsidRPr="006239D9">
        <w:rPr>
          <w:rFonts w:hint="cs"/>
          <w:b/>
          <w:bCs/>
          <w:rtl/>
        </w:rPr>
        <w:t xml:space="preserve"> </w:t>
      </w:r>
      <w:r w:rsidRPr="006239D9">
        <w:rPr>
          <w:rFonts w:hint="cs"/>
          <w:b/>
          <w:bCs/>
          <w:rtl/>
        </w:rPr>
        <w:t>אדמו"ר</w:t>
      </w:r>
      <w:r w:rsidR="00D4510D" w:rsidRPr="006239D9">
        <w:rPr>
          <w:rFonts w:hint="cs"/>
          <w:b/>
          <w:bCs/>
          <w:rtl/>
        </w:rPr>
        <w:t xml:space="preserve"> </w:t>
      </w:r>
      <w:r w:rsidRPr="006239D9">
        <w:rPr>
          <w:rFonts w:hint="cs"/>
          <w:b/>
          <w:bCs/>
          <w:rtl/>
        </w:rPr>
        <w:t>נ"ע</w:t>
      </w:r>
      <w:r w:rsidR="00D4510D" w:rsidRPr="006239D9">
        <w:rPr>
          <w:rFonts w:hint="cs"/>
          <w:b/>
          <w:bCs/>
          <w:rtl/>
        </w:rPr>
        <w:t xml:space="preserve"> </w:t>
      </w:r>
      <w:r w:rsidRPr="006239D9">
        <w:rPr>
          <w:rFonts w:hint="cs"/>
          <w:b/>
          <w:bCs/>
          <w:rtl/>
        </w:rPr>
        <w:t>אומר</w:t>
      </w:r>
      <w:r w:rsidR="00D4510D" w:rsidRPr="006239D9">
        <w:rPr>
          <w:rFonts w:hint="cs"/>
          <w:b/>
          <w:bCs/>
          <w:rtl/>
        </w:rPr>
        <w:t xml:space="preserve"> </w:t>
      </w:r>
      <w:r w:rsidRPr="006239D9">
        <w:rPr>
          <w:rFonts w:hint="cs"/>
          <w:b/>
          <w:bCs/>
          <w:rtl/>
        </w:rPr>
        <w:t>המאמר</w:t>
      </w:r>
      <w:r w:rsidR="00D4510D" w:rsidRPr="006239D9">
        <w:rPr>
          <w:rFonts w:hint="cs"/>
          <w:b/>
          <w:bCs/>
          <w:rtl/>
        </w:rPr>
        <w:t xml:space="preserve"> </w:t>
      </w:r>
      <w:r w:rsidRPr="006239D9">
        <w:rPr>
          <w:rFonts w:hint="cs"/>
          <w:b/>
          <w:bCs/>
          <w:rtl/>
        </w:rPr>
        <w:t>למחרת</w:t>
      </w:r>
      <w:r w:rsidR="00D4510D" w:rsidRPr="006239D9">
        <w:rPr>
          <w:rFonts w:hint="cs"/>
          <w:b/>
          <w:bCs/>
          <w:rtl/>
        </w:rPr>
        <w:t xml:space="preserve"> </w:t>
      </w:r>
      <w:r w:rsidRPr="006239D9">
        <w:rPr>
          <w:rFonts w:hint="cs"/>
          <w:b/>
          <w:bCs/>
          <w:rtl/>
        </w:rPr>
        <w:t>בבוקר</w:t>
      </w:r>
      <w:r w:rsidR="00D4510D" w:rsidRPr="006239D9">
        <w:rPr>
          <w:rFonts w:hint="cs"/>
          <w:b/>
          <w:bCs/>
          <w:rtl/>
        </w:rPr>
        <w:t xml:space="preserve"> </w:t>
      </w:r>
      <w:r w:rsidRPr="006239D9">
        <w:rPr>
          <w:rFonts w:hint="cs"/>
          <w:b/>
          <w:bCs/>
          <w:rtl/>
        </w:rPr>
        <w:t>ולא</w:t>
      </w:r>
      <w:r w:rsidR="00D4510D" w:rsidRPr="006239D9">
        <w:rPr>
          <w:rFonts w:hint="cs"/>
          <w:b/>
          <w:bCs/>
          <w:rtl/>
        </w:rPr>
        <w:t xml:space="preserve"> </w:t>
      </w:r>
      <w:r w:rsidRPr="006239D9">
        <w:rPr>
          <w:rFonts w:hint="cs"/>
          <w:b/>
          <w:bCs/>
          <w:rtl/>
        </w:rPr>
        <w:t>על</w:t>
      </w:r>
      <w:r w:rsidR="00D4510D" w:rsidRPr="006239D9">
        <w:rPr>
          <w:rFonts w:hint="cs"/>
          <w:b/>
          <w:bCs/>
          <w:rtl/>
        </w:rPr>
        <w:t xml:space="preserve"> </w:t>
      </w:r>
      <w:r w:rsidRPr="006239D9">
        <w:rPr>
          <w:rFonts w:hint="cs"/>
          <w:b/>
          <w:bCs/>
          <w:rtl/>
        </w:rPr>
        <w:t>דרך</w:t>
      </w:r>
      <w:r w:rsidR="00D4510D" w:rsidRPr="006239D9">
        <w:rPr>
          <w:rFonts w:hint="cs"/>
          <w:b/>
          <w:bCs/>
          <w:rtl/>
        </w:rPr>
        <w:t xml:space="preserve"> </w:t>
      </w:r>
      <w:r w:rsidRPr="006239D9">
        <w:rPr>
          <w:rFonts w:hint="cs"/>
          <w:b/>
          <w:bCs/>
          <w:rtl/>
        </w:rPr>
        <w:t>הרגיל</w:t>
      </w:r>
      <w:r w:rsidR="00D4510D" w:rsidRPr="006239D9">
        <w:rPr>
          <w:rFonts w:hint="cs"/>
          <w:b/>
          <w:bCs/>
          <w:rtl/>
        </w:rPr>
        <w:t xml:space="preserve"> </w:t>
      </w:r>
      <w:r w:rsidRPr="006239D9">
        <w:rPr>
          <w:rFonts w:hint="cs"/>
          <w:b/>
          <w:bCs/>
          <w:rtl/>
        </w:rPr>
        <w:t>בליל</w:t>
      </w:r>
      <w:r w:rsidR="00D4510D" w:rsidRPr="006239D9">
        <w:rPr>
          <w:rFonts w:hint="cs"/>
          <w:b/>
          <w:bCs/>
          <w:rtl/>
        </w:rPr>
        <w:t xml:space="preserve"> </w:t>
      </w:r>
      <w:r w:rsidRPr="006239D9">
        <w:rPr>
          <w:rFonts w:hint="cs"/>
          <w:b/>
          <w:bCs/>
          <w:rtl/>
        </w:rPr>
        <w:t>שבת</w:t>
      </w:r>
      <w:r w:rsidR="00D4510D" w:rsidRPr="006239D9">
        <w:rPr>
          <w:rFonts w:hint="cs"/>
          <w:b/>
          <w:bCs/>
          <w:rtl/>
        </w:rPr>
        <w:t xml:space="preserve"> </w:t>
      </w:r>
      <w:r w:rsidRPr="006239D9">
        <w:rPr>
          <w:rFonts w:hint="cs"/>
          <w:b/>
          <w:bCs/>
          <w:rtl/>
        </w:rPr>
        <w:t>קודש</w:t>
      </w:r>
      <w:r w:rsidRPr="008A2CB5">
        <w:rPr>
          <w:rFonts w:hint="cs"/>
          <w:rtl/>
        </w:rPr>
        <w:t>".</w:t>
      </w:r>
      <w:r w:rsidR="00D4510D">
        <w:rPr>
          <w:rFonts w:hint="cs"/>
          <w:rtl/>
        </w:rPr>
        <w:t xml:space="preserve"> </w:t>
      </w:r>
      <w:r w:rsidRPr="008A2CB5">
        <w:rPr>
          <w:rFonts w:hint="cs"/>
          <w:rtl/>
        </w:rPr>
        <w:t>אם</w:t>
      </w:r>
      <w:r w:rsidR="00D4510D">
        <w:rPr>
          <w:rFonts w:hint="cs"/>
          <w:rtl/>
        </w:rPr>
        <w:t xml:space="preserve"> </w:t>
      </w:r>
      <w:r w:rsidRPr="008A2CB5">
        <w:rPr>
          <w:rFonts w:hint="cs"/>
          <w:rtl/>
        </w:rPr>
        <w:t>כן</w:t>
      </w:r>
      <w:r w:rsidR="00D4510D">
        <w:rPr>
          <w:rFonts w:hint="cs"/>
          <w:rtl/>
        </w:rPr>
        <w:t xml:space="preserve"> </w:t>
      </w:r>
      <w:r w:rsidRPr="008A2CB5">
        <w:rPr>
          <w:rFonts w:hint="cs"/>
          <w:rtl/>
        </w:rPr>
        <w:t>לא</w:t>
      </w:r>
      <w:r w:rsidR="00D4510D">
        <w:rPr>
          <w:rFonts w:hint="cs"/>
          <w:rtl/>
        </w:rPr>
        <w:t xml:space="preserve"> </w:t>
      </w:r>
      <w:r w:rsidRPr="008A2CB5">
        <w:rPr>
          <w:rFonts w:hint="cs"/>
          <w:rtl/>
        </w:rPr>
        <w:t>יתכן</w:t>
      </w:r>
      <w:r w:rsidR="00D4510D">
        <w:rPr>
          <w:rFonts w:hint="cs"/>
          <w:rtl/>
        </w:rPr>
        <w:t xml:space="preserve"> </w:t>
      </w:r>
      <w:r w:rsidRPr="008A2CB5">
        <w:rPr>
          <w:rFonts w:hint="cs"/>
          <w:rtl/>
        </w:rPr>
        <w:t>שהרבי</w:t>
      </w:r>
      <w:r w:rsidR="00D4510D">
        <w:rPr>
          <w:rFonts w:hint="cs"/>
          <w:rtl/>
        </w:rPr>
        <w:t xml:space="preserve"> </w:t>
      </w:r>
      <w:r w:rsidRPr="008A2CB5">
        <w:rPr>
          <w:rFonts w:hint="cs"/>
          <w:rtl/>
        </w:rPr>
        <w:t>אמר</w:t>
      </w:r>
      <w:r w:rsidR="00D4510D">
        <w:rPr>
          <w:rFonts w:hint="cs"/>
          <w:rtl/>
        </w:rPr>
        <w:t xml:space="preserve"> </w:t>
      </w:r>
      <w:r w:rsidRPr="008A2CB5">
        <w:rPr>
          <w:rFonts w:hint="cs"/>
          <w:rtl/>
        </w:rPr>
        <w:t>להרב</w:t>
      </w:r>
      <w:r w:rsidR="00D4510D">
        <w:rPr>
          <w:rFonts w:hint="cs"/>
          <w:rtl/>
        </w:rPr>
        <w:t xml:space="preserve"> </w:t>
      </w:r>
      <w:r w:rsidRPr="008A2CB5">
        <w:rPr>
          <w:rFonts w:hint="cs"/>
          <w:rtl/>
        </w:rPr>
        <w:t>ויינבערג</w:t>
      </w:r>
      <w:r w:rsidR="00D4510D">
        <w:rPr>
          <w:rFonts w:hint="cs"/>
          <w:rtl/>
        </w:rPr>
        <w:t xml:space="preserve"> </w:t>
      </w:r>
      <w:r w:rsidRPr="008A2CB5">
        <w:rPr>
          <w:rFonts w:hint="cs"/>
          <w:rtl/>
        </w:rPr>
        <w:t>שלא</w:t>
      </w:r>
      <w:r w:rsidR="00D4510D">
        <w:rPr>
          <w:rFonts w:hint="cs"/>
          <w:rtl/>
        </w:rPr>
        <w:t xml:space="preserve"> </w:t>
      </w:r>
      <w:r w:rsidRPr="008A2CB5">
        <w:rPr>
          <w:rFonts w:hint="cs"/>
          <w:rtl/>
        </w:rPr>
        <w:t>שמע</w:t>
      </w:r>
      <w:r w:rsidR="00D4510D">
        <w:rPr>
          <w:rFonts w:hint="cs"/>
          <w:rtl/>
        </w:rPr>
        <w:t xml:space="preserve"> </w:t>
      </w:r>
      <w:r w:rsidRPr="008A2CB5">
        <w:rPr>
          <w:rFonts w:hint="cs"/>
          <w:rtl/>
        </w:rPr>
        <w:t>ע"ז</w:t>
      </w:r>
      <w:r w:rsidR="00D4510D">
        <w:rPr>
          <w:rFonts w:hint="cs"/>
          <w:rtl/>
        </w:rPr>
        <w:t xml:space="preserve"> </w:t>
      </w:r>
      <w:r w:rsidRPr="008A2CB5">
        <w:rPr>
          <w:rFonts w:hint="cs"/>
          <w:rtl/>
        </w:rPr>
        <w:t>מאדמו"ר</w:t>
      </w:r>
      <w:r w:rsidR="00D4510D">
        <w:rPr>
          <w:rFonts w:hint="cs"/>
          <w:rtl/>
        </w:rPr>
        <w:t xml:space="preserve"> </w:t>
      </w:r>
      <w:r w:rsidRPr="008A2CB5">
        <w:rPr>
          <w:rFonts w:hint="cs"/>
          <w:rtl/>
        </w:rPr>
        <w:t>מוהריי"צ.</w:t>
      </w:r>
      <w:r w:rsidR="00D4510D">
        <w:rPr>
          <w:rFonts w:hint="cs"/>
          <w:rtl/>
        </w:rPr>
        <w:t xml:space="preserve"> </w:t>
      </w:r>
      <w:r w:rsidRPr="008A2CB5">
        <w:rPr>
          <w:rFonts w:hint="cs"/>
          <w:rtl/>
        </w:rPr>
        <w:t>ועמד</w:t>
      </w:r>
      <w:r w:rsidR="00D4510D">
        <w:rPr>
          <w:rFonts w:hint="cs"/>
          <w:rtl/>
        </w:rPr>
        <w:t xml:space="preserve"> </w:t>
      </w:r>
      <w:r w:rsidRPr="008A2CB5">
        <w:rPr>
          <w:rFonts w:hint="cs"/>
          <w:rtl/>
        </w:rPr>
        <w:t>על</w:t>
      </w:r>
      <w:r w:rsidR="00D4510D">
        <w:rPr>
          <w:rFonts w:hint="cs"/>
          <w:rtl/>
        </w:rPr>
        <w:t xml:space="preserve"> </w:t>
      </w:r>
      <w:r w:rsidRPr="008A2CB5">
        <w:rPr>
          <w:rFonts w:hint="cs"/>
          <w:rtl/>
        </w:rPr>
        <w:t>סתירה</w:t>
      </w:r>
      <w:r w:rsidR="00D4510D">
        <w:rPr>
          <w:rFonts w:hint="cs"/>
          <w:rtl/>
        </w:rPr>
        <w:t xml:space="preserve"> </w:t>
      </w:r>
      <w:r w:rsidRPr="008A2CB5">
        <w:rPr>
          <w:rFonts w:hint="cs"/>
          <w:rtl/>
        </w:rPr>
        <w:t>זו</w:t>
      </w:r>
      <w:r w:rsidR="00D4510D">
        <w:rPr>
          <w:rFonts w:hint="cs"/>
          <w:rtl/>
        </w:rPr>
        <w:t xml:space="preserve"> </w:t>
      </w:r>
      <w:r w:rsidRPr="008A2CB5">
        <w:rPr>
          <w:rFonts w:hint="cs"/>
          <w:rtl/>
        </w:rPr>
        <w:t>הרב</w:t>
      </w:r>
      <w:r w:rsidR="00D4510D">
        <w:rPr>
          <w:rFonts w:hint="cs"/>
          <w:rtl/>
        </w:rPr>
        <w:t xml:space="preserve"> </w:t>
      </w:r>
      <w:r w:rsidRPr="008A2CB5">
        <w:rPr>
          <w:rFonts w:hint="cs"/>
          <w:rtl/>
        </w:rPr>
        <w:t>מרדכי</w:t>
      </w:r>
      <w:r w:rsidR="00D4510D">
        <w:rPr>
          <w:rFonts w:hint="cs"/>
          <w:rtl/>
        </w:rPr>
        <w:t xml:space="preserve"> </w:t>
      </w:r>
      <w:r w:rsidRPr="008A2CB5">
        <w:rPr>
          <w:rFonts w:hint="cs"/>
          <w:rtl/>
        </w:rPr>
        <w:t>מנשה</w:t>
      </w:r>
      <w:r w:rsidR="00D4510D">
        <w:rPr>
          <w:rFonts w:hint="cs"/>
          <w:rtl/>
        </w:rPr>
        <w:t xml:space="preserve"> </w:t>
      </w:r>
      <w:r w:rsidRPr="008A2CB5">
        <w:rPr>
          <w:rFonts w:hint="cs"/>
          <w:rtl/>
        </w:rPr>
        <w:t>לאופער</w:t>
      </w:r>
      <w:r w:rsidR="00D4510D">
        <w:rPr>
          <w:rFonts w:hint="cs"/>
          <w:rtl/>
        </w:rPr>
        <w:t xml:space="preserve"> </w:t>
      </w:r>
      <w:r w:rsidRPr="008A2CB5">
        <w:rPr>
          <w:rFonts w:hint="cs"/>
          <w:rtl/>
        </w:rPr>
        <w:t>במאמרו</w:t>
      </w:r>
      <w:r w:rsidR="00D4510D">
        <w:rPr>
          <w:rFonts w:hint="cs"/>
          <w:rtl/>
        </w:rPr>
        <w:t xml:space="preserve"> </w:t>
      </w:r>
      <w:r w:rsidRPr="008A2CB5">
        <w:rPr>
          <w:rFonts w:hint="cs"/>
          <w:rtl/>
        </w:rPr>
        <w:t>על</w:t>
      </w:r>
      <w:r w:rsidR="00D4510D">
        <w:rPr>
          <w:rFonts w:hint="cs"/>
          <w:rtl/>
        </w:rPr>
        <w:t xml:space="preserve"> </w:t>
      </w:r>
      <w:r w:rsidRPr="008A2CB5">
        <w:rPr>
          <w:rFonts w:hint="cs"/>
          <w:rtl/>
        </w:rPr>
        <w:t>מנהגי</w:t>
      </w:r>
      <w:r w:rsidR="00D4510D">
        <w:rPr>
          <w:rFonts w:hint="cs"/>
          <w:rtl/>
        </w:rPr>
        <w:t xml:space="preserve"> </w:t>
      </w:r>
      <w:r w:rsidRPr="008A2CB5">
        <w:rPr>
          <w:rFonts w:hint="cs"/>
          <w:rtl/>
        </w:rPr>
        <w:t>ניט"ל</w:t>
      </w:r>
      <w:r w:rsidR="00D4510D">
        <w:rPr>
          <w:rFonts w:hint="cs"/>
          <w:rtl/>
        </w:rPr>
        <w:t xml:space="preserve"> </w:t>
      </w:r>
      <w:r w:rsidRPr="008A2CB5">
        <w:rPr>
          <w:rFonts w:hint="cs"/>
          <w:rtl/>
        </w:rPr>
        <w:t>שנזכר</w:t>
      </w:r>
      <w:r w:rsidR="00D4510D">
        <w:rPr>
          <w:rFonts w:hint="cs"/>
          <w:rtl/>
        </w:rPr>
        <w:t xml:space="preserve"> </w:t>
      </w:r>
      <w:r w:rsidRPr="008A2CB5">
        <w:rPr>
          <w:rFonts w:hint="cs"/>
          <w:rtl/>
        </w:rPr>
        <w:t>למעלה].</w:t>
      </w:r>
    </w:p>
    <w:p w:rsidR="00B369AC" w:rsidRPr="008A2CB5" w:rsidRDefault="00B369AC" w:rsidP="009E69FE">
      <w:pPr>
        <w:pStyle w:val="a6"/>
        <w:spacing w:before="120" w:after="40"/>
        <w:ind w:left="0"/>
        <w:rPr>
          <w:rtl/>
        </w:rPr>
      </w:pPr>
      <w:r w:rsidRPr="008A2CB5">
        <w:rPr>
          <w:rFonts w:hint="cs"/>
          <w:rtl/>
        </w:rPr>
        <w:t>מאמר</w:t>
      </w:r>
      <w:r w:rsidR="00D4510D">
        <w:rPr>
          <w:rFonts w:hint="cs"/>
          <w:rtl/>
        </w:rPr>
        <w:t xml:space="preserve"> </w:t>
      </w:r>
      <w:r w:rsidRPr="008A2CB5">
        <w:rPr>
          <w:rFonts w:hint="cs"/>
          <w:rtl/>
        </w:rPr>
        <w:t>הגמ'</w:t>
      </w:r>
      <w:r w:rsidR="00D4510D">
        <w:rPr>
          <w:rFonts w:hint="cs"/>
          <w:rtl/>
        </w:rPr>
        <w:t xml:space="preserve"> </w:t>
      </w:r>
      <w:r w:rsidRPr="008A2CB5">
        <w:rPr>
          <w:rFonts w:hint="cs"/>
          <w:rtl/>
        </w:rPr>
        <w:t>"אין</w:t>
      </w:r>
      <w:r w:rsidR="00D4510D">
        <w:rPr>
          <w:rFonts w:hint="cs"/>
          <w:rtl/>
        </w:rPr>
        <w:t xml:space="preserve"> </w:t>
      </w:r>
      <w:r w:rsidRPr="008A2CB5">
        <w:rPr>
          <w:rFonts w:hint="cs"/>
          <w:rtl/>
        </w:rPr>
        <w:t>למדין</w:t>
      </w:r>
      <w:r w:rsidR="00D4510D">
        <w:rPr>
          <w:rFonts w:hint="cs"/>
          <w:rtl/>
        </w:rPr>
        <w:t xml:space="preserve"> </w:t>
      </w:r>
      <w:r w:rsidRPr="008A2CB5">
        <w:rPr>
          <w:rFonts w:hint="cs"/>
          <w:rtl/>
        </w:rPr>
        <w:t>הלכה</w:t>
      </w:r>
      <w:r w:rsidR="00D4510D">
        <w:rPr>
          <w:rFonts w:hint="cs"/>
          <w:rtl/>
        </w:rPr>
        <w:t xml:space="preserve"> </w:t>
      </w:r>
      <w:r w:rsidRPr="008A2CB5">
        <w:rPr>
          <w:rFonts w:hint="cs"/>
          <w:rtl/>
        </w:rPr>
        <w:t>מפי</w:t>
      </w:r>
      <w:r w:rsidR="00D4510D">
        <w:rPr>
          <w:rFonts w:hint="cs"/>
          <w:rtl/>
        </w:rPr>
        <w:t xml:space="preserve"> </w:t>
      </w:r>
      <w:r w:rsidRPr="008A2CB5">
        <w:rPr>
          <w:rFonts w:hint="cs"/>
          <w:rtl/>
        </w:rPr>
        <w:t>המעשה"</w:t>
      </w:r>
    </w:p>
    <w:p w:rsidR="00B369AC" w:rsidRPr="008A2CB5" w:rsidRDefault="00B369AC" w:rsidP="00077D26">
      <w:pPr>
        <w:pStyle w:val="a1"/>
        <w:rPr>
          <w:rtl/>
        </w:rPr>
      </w:pPr>
      <w:r w:rsidRPr="008A2CB5">
        <w:rPr>
          <w:rFonts w:hint="cs"/>
          <w:rtl/>
        </w:rPr>
        <w:t>ונמצא</w:t>
      </w:r>
      <w:r w:rsidR="00D4510D">
        <w:rPr>
          <w:rFonts w:hint="cs"/>
          <w:rtl/>
        </w:rPr>
        <w:t xml:space="preserve"> </w:t>
      </w:r>
      <w:r w:rsidRPr="008A2CB5">
        <w:rPr>
          <w:rFonts w:hint="cs"/>
          <w:rtl/>
        </w:rPr>
        <w:t>בגמרא</w:t>
      </w:r>
      <w:r w:rsidR="00D4510D">
        <w:rPr>
          <w:rFonts w:hint="cs"/>
          <w:rtl/>
        </w:rPr>
        <w:t xml:space="preserve"> </w:t>
      </w:r>
      <w:r w:rsidRPr="008A2CB5">
        <w:rPr>
          <w:rFonts w:hint="cs"/>
          <w:rtl/>
        </w:rPr>
        <w:t>שאין</w:t>
      </w:r>
      <w:r w:rsidR="00D4510D">
        <w:rPr>
          <w:rFonts w:hint="cs"/>
          <w:rtl/>
        </w:rPr>
        <w:t xml:space="preserve"> </w:t>
      </w:r>
      <w:r w:rsidRPr="008A2CB5">
        <w:rPr>
          <w:rFonts w:hint="cs"/>
          <w:rtl/>
        </w:rPr>
        <w:t>למדין</w:t>
      </w:r>
      <w:r w:rsidR="00D4510D">
        <w:rPr>
          <w:rFonts w:hint="cs"/>
          <w:rtl/>
        </w:rPr>
        <w:t xml:space="preserve"> </w:t>
      </w:r>
      <w:r w:rsidRPr="008A2CB5">
        <w:rPr>
          <w:rFonts w:hint="cs"/>
          <w:rtl/>
        </w:rPr>
        <w:t>הלכה</w:t>
      </w:r>
      <w:r w:rsidR="00D4510D">
        <w:rPr>
          <w:rFonts w:hint="cs"/>
          <w:rtl/>
        </w:rPr>
        <w:t xml:space="preserve"> </w:t>
      </w:r>
      <w:r w:rsidRPr="008A2CB5">
        <w:rPr>
          <w:rFonts w:hint="cs"/>
          <w:rtl/>
        </w:rPr>
        <w:t>מפי</w:t>
      </w:r>
      <w:r w:rsidR="00D4510D">
        <w:rPr>
          <w:rFonts w:hint="cs"/>
          <w:rtl/>
        </w:rPr>
        <w:t xml:space="preserve"> </w:t>
      </w:r>
      <w:r w:rsidRPr="008A2CB5">
        <w:rPr>
          <w:rFonts w:hint="cs"/>
          <w:rtl/>
        </w:rPr>
        <w:t>המעשה</w:t>
      </w:r>
      <w:r w:rsidR="00D4510D">
        <w:rPr>
          <w:rFonts w:hint="cs"/>
          <w:rtl/>
        </w:rPr>
        <w:t xml:space="preserve"> </w:t>
      </w:r>
      <w:r w:rsidRPr="008A2CB5">
        <w:rPr>
          <w:rFonts w:hint="cs"/>
          <w:rtl/>
        </w:rPr>
        <w:t>[מפני</w:t>
      </w:r>
      <w:r w:rsidR="00D4510D">
        <w:rPr>
          <w:rFonts w:hint="cs"/>
          <w:rtl/>
        </w:rPr>
        <w:t xml:space="preserve"> </w:t>
      </w:r>
      <w:r w:rsidRPr="008A2CB5">
        <w:rPr>
          <w:rFonts w:hint="cs"/>
          <w:rtl/>
        </w:rPr>
        <w:t>שאפשר</w:t>
      </w:r>
      <w:r w:rsidR="00D4510D">
        <w:rPr>
          <w:rFonts w:hint="cs"/>
          <w:rtl/>
        </w:rPr>
        <w:t xml:space="preserve"> </w:t>
      </w:r>
      <w:r w:rsidRPr="008A2CB5">
        <w:rPr>
          <w:rFonts w:hint="cs"/>
          <w:rtl/>
        </w:rPr>
        <w:t>לטעות</w:t>
      </w:r>
      <w:r w:rsidR="00D4510D">
        <w:rPr>
          <w:rFonts w:hint="cs"/>
          <w:rtl/>
        </w:rPr>
        <w:t xml:space="preserve"> </w:t>
      </w:r>
      <w:r w:rsidRPr="008A2CB5">
        <w:rPr>
          <w:rFonts w:hint="cs"/>
          <w:rtl/>
        </w:rPr>
        <w:t>בדדמי,</w:t>
      </w:r>
      <w:r w:rsidR="00D4510D">
        <w:rPr>
          <w:rFonts w:hint="cs"/>
          <w:rtl/>
        </w:rPr>
        <w:t xml:space="preserve"> </w:t>
      </w:r>
      <w:r w:rsidRPr="008A2CB5">
        <w:rPr>
          <w:rFonts w:hint="cs"/>
          <w:rtl/>
        </w:rPr>
        <w:t>כי</w:t>
      </w:r>
      <w:r w:rsidR="00D4510D">
        <w:rPr>
          <w:rFonts w:hint="cs"/>
          <w:rtl/>
        </w:rPr>
        <w:t xml:space="preserve"> </w:t>
      </w:r>
      <w:r w:rsidRPr="008A2CB5">
        <w:rPr>
          <w:rFonts w:hint="cs"/>
          <w:rtl/>
        </w:rPr>
        <w:t>לא</w:t>
      </w:r>
      <w:r w:rsidR="00D4510D">
        <w:rPr>
          <w:rFonts w:hint="cs"/>
          <w:rtl/>
        </w:rPr>
        <w:t xml:space="preserve"> </w:t>
      </w:r>
      <w:r w:rsidRPr="008A2CB5">
        <w:rPr>
          <w:rFonts w:hint="cs"/>
          <w:rtl/>
        </w:rPr>
        <w:t>יודעים</w:t>
      </w:r>
      <w:r w:rsidR="00D4510D">
        <w:rPr>
          <w:rFonts w:hint="cs"/>
          <w:rtl/>
        </w:rPr>
        <w:t xml:space="preserve"> </w:t>
      </w:r>
      <w:r w:rsidRPr="008A2CB5">
        <w:rPr>
          <w:rFonts w:hint="cs"/>
          <w:rtl/>
        </w:rPr>
        <w:t>מה</w:t>
      </w:r>
      <w:r w:rsidR="00D4510D">
        <w:rPr>
          <w:rFonts w:hint="cs"/>
          <w:rtl/>
        </w:rPr>
        <w:t xml:space="preserve"> </w:t>
      </w:r>
      <w:r w:rsidRPr="008A2CB5">
        <w:rPr>
          <w:rFonts w:hint="cs"/>
          <w:rtl/>
        </w:rPr>
        <w:t>היו</w:t>
      </w:r>
      <w:r w:rsidR="00D4510D">
        <w:rPr>
          <w:rFonts w:hint="cs"/>
          <w:rtl/>
        </w:rPr>
        <w:t xml:space="preserve"> </w:t>
      </w:r>
      <w:r w:rsidRPr="008A2CB5">
        <w:rPr>
          <w:rFonts w:hint="cs"/>
          <w:rtl/>
        </w:rPr>
        <w:t>פרטי</w:t>
      </w:r>
      <w:r w:rsidR="00D4510D">
        <w:rPr>
          <w:rFonts w:hint="cs"/>
          <w:rtl/>
        </w:rPr>
        <w:t xml:space="preserve"> </w:t>
      </w:r>
      <w:r w:rsidRPr="008A2CB5">
        <w:rPr>
          <w:rFonts w:hint="cs"/>
          <w:rtl/>
        </w:rPr>
        <w:t>המעשה</w:t>
      </w:r>
      <w:r w:rsidR="00D4510D">
        <w:rPr>
          <w:rFonts w:hint="cs"/>
          <w:rtl/>
        </w:rPr>
        <w:t xml:space="preserve"> </w:t>
      </w:r>
      <w:r w:rsidRPr="008A2CB5">
        <w:rPr>
          <w:rFonts w:hint="cs"/>
          <w:rtl/>
        </w:rPr>
        <w:t>בעת</w:t>
      </w:r>
      <w:r w:rsidR="00D4510D">
        <w:rPr>
          <w:rFonts w:hint="cs"/>
          <w:rtl/>
        </w:rPr>
        <w:t xml:space="preserve"> </w:t>
      </w:r>
      <w:r w:rsidRPr="008A2CB5">
        <w:rPr>
          <w:rFonts w:hint="cs"/>
          <w:rtl/>
        </w:rPr>
        <w:t>שאמר</w:t>
      </w:r>
      <w:r w:rsidR="00D4510D">
        <w:rPr>
          <w:rFonts w:hint="cs"/>
          <w:rtl/>
        </w:rPr>
        <w:t xml:space="preserve"> </w:t>
      </w:r>
      <w:r w:rsidRPr="008A2CB5">
        <w:rPr>
          <w:rFonts w:hint="cs"/>
          <w:rtl/>
        </w:rPr>
        <w:t>הרב</w:t>
      </w:r>
      <w:r w:rsidR="00D4510D">
        <w:rPr>
          <w:rFonts w:hint="cs"/>
          <w:rtl/>
        </w:rPr>
        <w:t xml:space="preserve"> </w:t>
      </w:r>
      <w:r w:rsidRPr="008A2CB5">
        <w:rPr>
          <w:rFonts w:hint="cs"/>
          <w:rtl/>
        </w:rPr>
        <w:t>אותה</w:t>
      </w:r>
      <w:r w:rsidR="00D4510D">
        <w:rPr>
          <w:rFonts w:hint="cs"/>
          <w:rtl/>
        </w:rPr>
        <w:t xml:space="preserve"> </w:t>
      </w:r>
      <w:r w:rsidRPr="008A2CB5">
        <w:rPr>
          <w:rFonts w:hint="cs"/>
          <w:rtl/>
        </w:rPr>
        <w:t>הלכה],</w:t>
      </w:r>
      <w:r w:rsidR="00D4510D">
        <w:rPr>
          <w:rFonts w:hint="cs"/>
          <w:rtl/>
        </w:rPr>
        <w:t xml:space="preserve"> </w:t>
      </w:r>
      <w:r>
        <w:rPr>
          <w:rFonts w:hint="cs"/>
          <w:rtl/>
        </w:rPr>
        <w:t>(</w:t>
      </w:r>
      <w:r w:rsidRPr="008A2CB5">
        <w:rPr>
          <w:rFonts w:hint="cs"/>
          <w:rtl/>
        </w:rPr>
        <w:t>עי'</w:t>
      </w:r>
      <w:r w:rsidR="00D4510D">
        <w:rPr>
          <w:rFonts w:hint="cs"/>
          <w:rtl/>
        </w:rPr>
        <w:t xml:space="preserve"> </w:t>
      </w:r>
      <w:r w:rsidRPr="008A2CB5">
        <w:rPr>
          <w:rFonts w:hint="cs"/>
          <w:rtl/>
        </w:rPr>
        <w:t>ב"ב</w:t>
      </w:r>
      <w:r w:rsidR="00D4510D">
        <w:rPr>
          <w:rFonts w:hint="cs"/>
          <w:rtl/>
        </w:rPr>
        <w:t xml:space="preserve"> </w:t>
      </w:r>
      <w:r w:rsidRPr="008A2CB5">
        <w:rPr>
          <w:rFonts w:hint="cs"/>
          <w:rtl/>
        </w:rPr>
        <w:t>קל,</w:t>
      </w:r>
      <w:r w:rsidR="00D4510D">
        <w:rPr>
          <w:rFonts w:hint="cs"/>
          <w:rtl/>
        </w:rPr>
        <w:t xml:space="preserve"> </w:t>
      </w:r>
      <w:r w:rsidRPr="008A2CB5">
        <w:rPr>
          <w:rFonts w:hint="cs"/>
          <w:rtl/>
        </w:rPr>
        <w:t>ב.</w:t>
      </w:r>
      <w:r w:rsidR="00D4510D">
        <w:rPr>
          <w:rFonts w:hint="cs"/>
          <w:rtl/>
        </w:rPr>
        <w:t xml:space="preserve"> </w:t>
      </w:r>
      <w:r w:rsidRPr="008A2CB5">
        <w:rPr>
          <w:rFonts w:hint="cs"/>
          <w:rtl/>
        </w:rPr>
        <w:t>נדה</w:t>
      </w:r>
      <w:r w:rsidR="00D4510D">
        <w:rPr>
          <w:rFonts w:hint="cs"/>
          <w:rtl/>
        </w:rPr>
        <w:t xml:space="preserve"> </w:t>
      </w:r>
      <w:r w:rsidRPr="008A2CB5">
        <w:rPr>
          <w:rFonts w:hint="cs"/>
          <w:rtl/>
        </w:rPr>
        <w:t>ז,</w:t>
      </w:r>
      <w:r w:rsidR="00D4510D">
        <w:rPr>
          <w:rFonts w:hint="cs"/>
          <w:rtl/>
        </w:rPr>
        <w:t xml:space="preserve"> </w:t>
      </w:r>
      <w:r w:rsidRPr="008A2CB5">
        <w:rPr>
          <w:rFonts w:hint="cs"/>
          <w:rtl/>
        </w:rPr>
        <w:t>ב.</w:t>
      </w:r>
      <w:r w:rsidR="00D4510D">
        <w:rPr>
          <w:rFonts w:hint="cs"/>
          <w:rtl/>
        </w:rPr>
        <w:t xml:space="preserve"> </w:t>
      </w:r>
      <w:r w:rsidRPr="008A2CB5">
        <w:rPr>
          <w:rFonts w:hint="cs"/>
          <w:rtl/>
        </w:rPr>
        <w:t>ונמצא</w:t>
      </w:r>
      <w:r w:rsidR="00D4510D">
        <w:rPr>
          <w:rFonts w:hint="cs"/>
          <w:rtl/>
        </w:rPr>
        <w:t xml:space="preserve"> </w:t>
      </w:r>
      <w:r>
        <w:rPr>
          <w:rFonts w:hint="cs"/>
          <w:rtl/>
        </w:rPr>
        <w:t>בברכות</w:t>
      </w:r>
      <w:r w:rsidR="00D4510D">
        <w:rPr>
          <w:rFonts w:hint="cs"/>
          <w:rtl/>
        </w:rPr>
        <w:t xml:space="preserve"> </w:t>
      </w:r>
      <w:r>
        <w:rPr>
          <w:rFonts w:hint="cs"/>
          <w:rtl/>
        </w:rPr>
        <w:t>(דכ"ד</w:t>
      </w:r>
      <w:r w:rsidR="00D4510D">
        <w:rPr>
          <w:rFonts w:hint="cs"/>
          <w:rtl/>
        </w:rPr>
        <w:t xml:space="preserve"> </w:t>
      </w:r>
      <w:r>
        <w:rPr>
          <w:rFonts w:hint="cs"/>
          <w:rtl/>
        </w:rPr>
        <w:t>ע"ב)</w:t>
      </w:r>
      <w:r w:rsidR="00D4510D">
        <w:rPr>
          <w:rFonts w:hint="cs"/>
          <w:rtl/>
        </w:rPr>
        <w:t xml:space="preserve"> </w:t>
      </w:r>
      <w:r>
        <w:rPr>
          <w:rFonts w:hint="cs"/>
          <w:rtl/>
        </w:rPr>
        <w:t>ש</w:t>
      </w:r>
      <w:r w:rsidRPr="008A2CB5">
        <w:rPr>
          <w:rFonts w:hint="cs"/>
          <w:rtl/>
        </w:rPr>
        <w:t>רצו</w:t>
      </w:r>
      <w:r w:rsidR="00D4510D">
        <w:rPr>
          <w:rFonts w:hint="cs"/>
          <w:rtl/>
        </w:rPr>
        <w:t xml:space="preserve"> </w:t>
      </w:r>
      <w:r w:rsidRPr="008A2CB5">
        <w:rPr>
          <w:rFonts w:hint="cs"/>
          <w:rtl/>
        </w:rPr>
        <w:t>ללמוד</w:t>
      </w:r>
      <w:r w:rsidR="00D4510D">
        <w:rPr>
          <w:rFonts w:hint="cs"/>
          <w:rtl/>
        </w:rPr>
        <w:t xml:space="preserve"> </w:t>
      </w:r>
      <w:r w:rsidRPr="008A2CB5">
        <w:rPr>
          <w:rFonts w:hint="cs"/>
          <w:rtl/>
        </w:rPr>
        <w:t>ממעשה</w:t>
      </w:r>
      <w:r w:rsidR="00D4510D">
        <w:rPr>
          <w:rFonts w:hint="cs"/>
          <w:rtl/>
        </w:rPr>
        <w:t xml:space="preserve"> </w:t>
      </w:r>
      <w:r w:rsidRPr="008A2CB5">
        <w:rPr>
          <w:rFonts w:hint="cs"/>
          <w:rtl/>
        </w:rPr>
        <w:t>רבן</w:t>
      </w:r>
      <w:r w:rsidR="00D4510D">
        <w:rPr>
          <w:rFonts w:hint="cs"/>
          <w:rtl/>
        </w:rPr>
        <w:t xml:space="preserve"> </w:t>
      </w:r>
      <w:r w:rsidRPr="008A2CB5">
        <w:rPr>
          <w:rFonts w:hint="cs"/>
          <w:rtl/>
        </w:rPr>
        <w:t>גמליאל</w:t>
      </w:r>
      <w:r w:rsidR="00D4510D">
        <w:rPr>
          <w:rFonts w:hint="cs"/>
          <w:rtl/>
        </w:rPr>
        <w:t xml:space="preserve"> </w:t>
      </w:r>
      <w:r w:rsidRPr="008A2CB5">
        <w:rPr>
          <w:rFonts w:hint="cs"/>
          <w:rtl/>
        </w:rPr>
        <w:t>ואמר</w:t>
      </w:r>
      <w:r w:rsidR="00D4510D">
        <w:rPr>
          <w:rFonts w:hint="cs"/>
          <w:rtl/>
        </w:rPr>
        <w:t xml:space="preserve"> </w:t>
      </w:r>
      <w:r w:rsidRPr="008A2CB5">
        <w:rPr>
          <w:rFonts w:hint="cs"/>
          <w:rtl/>
        </w:rPr>
        <w:t>להם</w:t>
      </w:r>
      <w:r w:rsidR="00D4510D">
        <w:rPr>
          <w:rFonts w:hint="cs"/>
          <w:rtl/>
        </w:rPr>
        <w:t xml:space="preserve"> </w:t>
      </w:r>
      <w:r w:rsidRPr="008A2CB5">
        <w:rPr>
          <w:rFonts w:hint="cs"/>
          <w:rtl/>
        </w:rPr>
        <w:t>איסטניס</w:t>
      </w:r>
      <w:r w:rsidR="00D4510D">
        <w:rPr>
          <w:rFonts w:hint="cs"/>
          <w:rtl/>
        </w:rPr>
        <w:t xml:space="preserve"> </w:t>
      </w:r>
      <w:r w:rsidRPr="008A2CB5">
        <w:rPr>
          <w:rFonts w:hint="cs"/>
          <w:rtl/>
        </w:rPr>
        <w:t>אני</w:t>
      </w:r>
      <w:r w:rsidR="00D4510D">
        <w:rPr>
          <w:rFonts w:hint="cs"/>
          <w:rtl/>
        </w:rPr>
        <w:t xml:space="preserve"> </w:t>
      </w:r>
      <w:r w:rsidRPr="008A2CB5">
        <w:rPr>
          <w:rFonts w:hint="cs"/>
          <w:rtl/>
        </w:rPr>
        <w:t>כו'</w:t>
      </w:r>
      <w:r w:rsidR="00D4510D">
        <w:rPr>
          <w:rFonts w:hint="cs"/>
          <w:rtl/>
        </w:rPr>
        <w:t xml:space="preserve"> </w:t>
      </w:r>
      <w:r w:rsidRPr="008A2CB5">
        <w:rPr>
          <w:rFonts w:hint="cs"/>
          <w:rtl/>
        </w:rPr>
        <w:t>ושאני</w:t>
      </w:r>
      <w:r w:rsidR="00D4510D">
        <w:rPr>
          <w:rFonts w:hint="cs"/>
          <w:rtl/>
        </w:rPr>
        <w:t xml:space="preserve"> </w:t>
      </w:r>
      <w:r w:rsidRPr="008A2CB5">
        <w:rPr>
          <w:rFonts w:hint="cs"/>
          <w:rtl/>
        </w:rPr>
        <w:t>טבי</w:t>
      </w:r>
      <w:r w:rsidR="00D4510D">
        <w:rPr>
          <w:rFonts w:hint="cs"/>
          <w:rtl/>
        </w:rPr>
        <w:t xml:space="preserve"> </w:t>
      </w:r>
      <w:r w:rsidRPr="008A2CB5">
        <w:rPr>
          <w:rFonts w:hint="cs"/>
          <w:rtl/>
        </w:rPr>
        <w:t>עבדי</w:t>
      </w:r>
      <w:r w:rsidR="00D4510D">
        <w:rPr>
          <w:rFonts w:hint="cs"/>
          <w:rtl/>
        </w:rPr>
        <w:t xml:space="preserve"> </w:t>
      </w:r>
      <w:r w:rsidRPr="008A2CB5">
        <w:rPr>
          <w:rFonts w:hint="cs"/>
          <w:rtl/>
        </w:rPr>
        <w:t>כו'.</w:t>
      </w:r>
      <w:r w:rsidR="00D4510D">
        <w:rPr>
          <w:rFonts w:hint="cs"/>
          <w:rtl/>
        </w:rPr>
        <w:t xml:space="preserve"> </w:t>
      </w:r>
      <w:r w:rsidRPr="008A2CB5">
        <w:rPr>
          <w:rFonts w:hint="cs"/>
          <w:rtl/>
        </w:rPr>
        <w:t>וגם</w:t>
      </w:r>
      <w:r w:rsidR="00D4510D">
        <w:rPr>
          <w:rFonts w:hint="cs"/>
          <w:rtl/>
        </w:rPr>
        <w:t xml:space="preserve"> </w:t>
      </w:r>
      <w:r w:rsidRPr="008A2CB5">
        <w:rPr>
          <w:rFonts w:hint="cs"/>
          <w:rtl/>
        </w:rPr>
        <w:t>בענין</w:t>
      </w:r>
      <w:r w:rsidR="00D4510D">
        <w:rPr>
          <w:rFonts w:hint="cs"/>
          <w:rtl/>
        </w:rPr>
        <w:t xml:space="preserve"> </w:t>
      </w:r>
      <w:r w:rsidRPr="008A2CB5">
        <w:rPr>
          <w:rFonts w:hint="cs"/>
          <w:rtl/>
        </w:rPr>
        <w:t>אין</w:t>
      </w:r>
      <w:r w:rsidR="00D4510D">
        <w:rPr>
          <w:rFonts w:hint="cs"/>
          <w:rtl/>
        </w:rPr>
        <w:t xml:space="preserve"> </w:t>
      </w:r>
      <w:r w:rsidRPr="008A2CB5">
        <w:rPr>
          <w:rFonts w:hint="cs"/>
          <w:rtl/>
        </w:rPr>
        <w:t>עונשין</w:t>
      </w:r>
      <w:r w:rsidR="00D4510D">
        <w:rPr>
          <w:rFonts w:hint="cs"/>
          <w:rtl/>
        </w:rPr>
        <w:t xml:space="preserve"> </w:t>
      </w:r>
      <w:r w:rsidRPr="008A2CB5">
        <w:rPr>
          <w:rFonts w:hint="cs"/>
          <w:rtl/>
        </w:rPr>
        <w:t>מן</w:t>
      </w:r>
      <w:r w:rsidR="00D4510D">
        <w:rPr>
          <w:rFonts w:hint="cs"/>
          <w:rtl/>
        </w:rPr>
        <w:t xml:space="preserve"> </w:t>
      </w:r>
      <w:r w:rsidRPr="008A2CB5">
        <w:rPr>
          <w:rFonts w:hint="cs"/>
          <w:rtl/>
        </w:rPr>
        <w:t>הדין</w:t>
      </w:r>
      <w:r w:rsidR="00D4510D">
        <w:rPr>
          <w:rFonts w:hint="cs"/>
          <w:rtl/>
        </w:rPr>
        <w:t xml:space="preserve"> </w:t>
      </w:r>
      <w:r w:rsidRPr="008A2CB5">
        <w:rPr>
          <w:rFonts w:hint="cs"/>
          <w:rtl/>
        </w:rPr>
        <w:t>כתבו</w:t>
      </w:r>
      <w:r w:rsidR="00D4510D">
        <w:rPr>
          <w:rFonts w:hint="cs"/>
          <w:rtl/>
        </w:rPr>
        <w:t xml:space="preserve"> </w:t>
      </w:r>
      <w:r w:rsidRPr="008A2CB5">
        <w:rPr>
          <w:rFonts w:hint="cs"/>
          <w:rtl/>
        </w:rPr>
        <w:t>מפרשים</w:t>
      </w:r>
      <w:r w:rsidR="00D4510D">
        <w:rPr>
          <w:rFonts w:hint="cs"/>
          <w:rtl/>
        </w:rPr>
        <w:t xml:space="preserve"> </w:t>
      </w:r>
      <w:r w:rsidRPr="008A2CB5">
        <w:rPr>
          <w:rFonts w:hint="cs"/>
          <w:rtl/>
        </w:rPr>
        <w:t>הטעם</w:t>
      </w:r>
      <w:r w:rsidR="00D4510D">
        <w:rPr>
          <w:rFonts w:hint="cs"/>
          <w:rtl/>
        </w:rPr>
        <w:t xml:space="preserve"> </w:t>
      </w:r>
      <w:r w:rsidRPr="008A2CB5">
        <w:rPr>
          <w:rFonts w:hint="cs"/>
          <w:rtl/>
        </w:rPr>
        <w:t>שהוא</w:t>
      </w:r>
      <w:r w:rsidR="00D4510D">
        <w:rPr>
          <w:rFonts w:hint="cs"/>
          <w:rtl/>
        </w:rPr>
        <w:t xml:space="preserve"> </w:t>
      </w:r>
      <w:r w:rsidRPr="008A2CB5">
        <w:rPr>
          <w:rFonts w:hint="cs"/>
          <w:rtl/>
        </w:rPr>
        <w:t>משום</w:t>
      </w:r>
      <w:r w:rsidR="00D4510D">
        <w:rPr>
          <w:rFonts w:hint="cs"/>
          <w:rtl/>
        </w:rPr>
        <w:t xml:space="preserve"> </w:t>
      </w:r>
      <w:r w:rsidRPr="008A2CB5">
        <w:rPr>
          <w:rFonts w:hint="cs"/>
          <w:rtl/>
        </w:rPr>
        <w:t>שבלימוד</w:t>
      </w:r>
      <w:r w:rsidR="00D4510D">
        <w:rPr>
          <w:rFonts w:hint="cs"/>
          <w:rtl/>
        </w:rPr>
        <w:t xml:space="preserve"> </w:t>
      </w:r>
      <w:r w:rsidRPr="008A2CB5">
        <w:rPr>
          <w:rFonts w:hint="cs"/>
          <w:rtl/>
        </w:rPr>
        <w:t>ק"ו</w:t>
      </w:r>
      <w:r w:rsidR="00D4510D">
        <w:rPr>
          <w:rFonts w:hint="cs"/>
          <w:rtl/>
        </w:rPr>
        <w:t xml:space="preserve"> </w:t>
      </w:r>
      <w:r w:rsidRPr="008A2CB5">
        <w:rPr>
          <w:rFonts w:hint="cs"/>
          <w:rtl/>
        </w:rPr>
        <w:t>יכול</w:t>
      </w:r>
      <w:r w:rsidR="00D4510D">
        <w:rPr>
          <w:rFonts w:hint="cs"/>
          <w:rtl/>
        </w:rPr>
        <w:t xml:space="preserve"> </w:t>
      </w:r>
      <w:r w:rsidRPr="008A2CB5">
        <w:rPr>
          <w:rFonts w:hint="cs"/>
          <w:rtl/>
        </w:rPr>
        <w:t>להיות</w:t>
      </w:r>
      <w:r w:rsidR="00D4510D">
        <w:rPr>
          <w:rFonts w:hint="cs"/>
          <w:rtl/>
        </w:rPr>
        <w:t xml:space="preserve"> </w:t>
      </w:r>
      <w:r w:rsidRPr="008A2CB5">
        <w:rPr>
          <w:rFonts w:hint="cs"/>
          <w:rtl/>
        </w:rPr>
        <w:t>פירכא.</w:t>
      </w:r>
      <w:r w:rsidR="00D4510D">
        <w:rPr>
          <w:rFonts w:hint="cs"/>
          <w:rtl/>
        </w:rPr>
        <w:t xml:space="preserve"> </w:t>
      </w:r>
      <w:r w:rsidRPr="008A2CB5">
        <w:rPr>
          <w:rFonts w:hint="cs"/>
          <w:rtl/>
        </w:rPr>
        <w:t>ועי'</w:t>
      </w:r>
      <w:r w:rsidR="00D4510D">
        <w:rPr>
          <w:rFonts w:hint="cs"/>
          <w:rtl/>
        </w:rPr>
        <w:t xml:space="preserve"> </w:t>
      </w:r>
      <w:r w:rsidRPr="008A2CB5">
        <w:rPr>
          <w:rFonts w:hint="cs"/>
          <w:rtl/>
        </w:rPr>
        <w:t>ברש"י</w:t>
      </w:r>
      <w:r w:rsidR="00D4510D">
        <w:rPr>
          <w:rFonts w:hint="cs"/>
          <w:rtl/>
        </w:rPr>
        <w:t xml:space="preserve"> </w:t>
      </w:r>
      <w:r w:rsidRPr="008A2CB5">
        <w:rPr>
          <w:rFonts w:hint="cs"/>
          <w:rtl/>
        </w:rPr>
        <w:t>ע"ז</w:t>
      </w:r>
      <w:r w:rsidR="00D4510D">
        <w:rPr>
          <w:rFonts w:hint="cs"/>
          <w:rtl/>
        </w:rPr>
        <w:t xml:space="preserve"> </w:t>
      </w:r>
      <w:r w:rsidRPr="008A2CB5">
        <w:rPr>
          <w:rFonts w:hint="cs"/>
          <w:rtl/>
        </w:rPr>
        <w:t>די"ט</w:t>
      </w:r>
      <w:r w:rsidR="00D4510D">
        <w:rPr>
          <w:rFonts w:hint="cs"/>
          <w:rtl/>
        </w:rPr>
        <w:t xml:space="preserve"> </w:t>
      </w:r>
      <w:r w:rsidRPr="008A2CB5">
        <w:rPr>
          <w:rFonts w:hint="cs"/>
          <w:rtl/>
        </w:rPr>
        <w:t>ושו"ע</w:t>
      </w:r>
      <w:r w:rsidR="00D4510D">
        <w:rPr>
          <w:rFonts w:hint="cs"/>
          <w:rtl/>
        </w:rPr>
        <w:t xml:space="preserve"> </w:t>
      </w:r>
      <w:r w:rsidRPr="008A2CB5">
        <w:rPr>
          <w:rFonts w:hint="cs"/>
          <w:rtl/>
        </w:rPr>
        <w:t>יו"ד</w:t>
      </w:r>
      <w:r w:rsidR="00D4510D">
        <w:rPr>
          <w:rFonts w:hint="cs"/>
          <w:rtl/>
        </w:rPr>
        <w:t xml:space="preserve"> </w:t>
      </w:r>
      <w:r w:rsidRPr="008A2CB5">
        <w:rPr>
          <w:rFonts w:hint="cs"/>
          <w:rtl/>
        </w:rPr>
        <w:t>סרמ"ב</w:t>
      </w:r>
      <w:r w:rsidR="00D4510D">
        <w:rPr>
          <w:rFonts w:hint="cs"/>
          <w:rtl/>
        </w:rPr>
        <w:t xml:space="preserve"> </w:t>
      </w:r>
      <w:r w:rsidRPr="008A2CB5">
        <w:rPr>
          <w:rFonts w:hint="cs"/>
          <w:rtl/>
        </w:rPr>
        <w:t>ס"ט</w:t>
      </w:r>
      <w:r w:rsidR="00D4510D">
        <w:rPr>
          <w:rFonts w:hint="cs"/>
          <w:rtl/>
        </w:rPr>
        <w:t xml:space="preserve"> </w:t>
      </w:r>
      <w:r w:rsidRPr="008A2CB5">
        <w:rPr>
          <w:rFonts w:hint="cs"/>
          <w:rtl/>
        </w:rPr>
        <w:t>בענין</w:t>
      </w:r>
      <w:r w:rsidR="00D4510D">
        <w:rPr>
          <w:rFonts w:hint="cs"/>
          <w:rtl/>
        </w:rPr>
        <w:t xml:space="preserve"> </w:t>
      </w:r>
      <w:r w:rsidRPr="008A2CB5">
        <w:rPr>
          <w:rFonts w:hint="cs"/>
          <w:rtl/>
        </w:rPr>
        <w:t>הזהירות</w:t>
      </w:r>
      <w:r w:rsidR="00D4510D">
        <w:rPr>
          <w:rFonts w:hint="cs"/>
          <w:rtl/>
        </w:rPr>
        <w:t xml:space="preserve"> </w:t>
      </w:r>
      <w:r w:rsidRPr="008A2CB5">
        <w:rPr>
          <w:rFonts w:hint="cs"/>
          <w:rtl/>
        </w:rPr>
        <w:t>לדמות</w:t>
      </w:r>
      <w:r w:rsidR="00D4510D">
        <w:rPr>
          <w:rFonts w:hint="cs"/>
          <w:rtl/>
        </w:rPr>
        <w:t xml:space="preserve"> </w:t>
      </w:r>
      <w:r w:rsidRPr="008A2CB5">
        <w:rPr>
          <w:rFonts w:hint="cs"/>
          <w:rtl/>
        </w:rPr>
        <w:t>מילתא</w:t>
      </w:r>
      <w:r w:rsidR="00D4510D">
        <w:rPr>
          <w:rFonts w:hint="cs"/>
          <w:rtl/>
        </w:rPr>
        <w:t xml:space="preserve"> </w:t>
      </w:r>
      <w:r w:rsidRPr="008A2CB5">
        <w:rPr>
          <w:rFonts w:hint="cs"/>
          <w:rtl/>
        </w:rPr>
        <w:t>למילתא.</w:t>
      </w:r>
    </w:p>
    <w:p w:rsidR="00B369AC" w:rsidRPr="008A2CB5" w:rsidRDefault="00B369AC" w:rsidP="00077D26">
      <w:pPr>
        <w:pStyle w:val="a1"/>
        <w:rPr>
          <w:rtl/>
        </w:rPr>
      </w:pPr>
      <w:r w:rsidRPr="008A2CB5">
        <w:rPr>
          <w:rFonts w:hint="cs"/>
          <w:rtl/>
        </w:rPr>
        <w:t>וראה</w:t>
      </w:r>
      <w:r w:rsidR="00D4510D">
        <w:rPr>
          <w:rFonts w:hint="cs"/>
          <w:rtl/>
        </w:rPr>
        <w:t xml:space="preserve"> </w:t>
      </w:r>
      <w:r w:rsidRPr="008A2CB5">
        <w:rPr>
          <w:rFonts w:hint="cs"/>
          <w:rtl/>
        </w:rPr>
        <w:t>בשו"ת</w:t>
      </w:r>
      <w:r w:rsidR="00D4510D">
        <w:rPr>
          <w:rFonts w:hint="cs"/>
          <w:rtl/>
        </w:rPr>
        <w:t xml:space="preserve"> </w:t>
      </w:r>
      <w:r w:rsidRPr="008A2CB5">
        <w:rPr>
          <w:rFonts w:hint="cs"/>
          <w:rtl/>
        </w:rPr>
        <w:t>שארית</w:t>
      </w:r>
      <w:r w:rsidR="00D4510D">
        <w:rPr>
          <w:rFonts w:hint="cs"/>
          <w:rtl/>
        </w:rPr>
        <w:t xml:space="preserve"> </w:t>
      </w:r>
      <w:r w:rsidRPr="008A2CB5">
        <w:rPr>
          <w:rFonts w:hint="cs"/>
          <w:rtl/>
        </w:rPr>
        <w:t>יהודה</w:t>
      </w:r>
      <w:r w:rsidR="00D4510D">
        <w:rPr>
          <w:rFonts w:hint="cs"/>
          <w:rtl/>
        </w:rPr>
        <w:t xml:space="preserve"> </w:t>
      </w:r>
      <w:r w:rsidRPr="008A2CB5">
        <w:rPr>
          <w:rFonts w:hint="cs"/>
          <w:rtl/>
        </w:rPr>
        <w:t>(להמהרי"ל</w:t>
      </w:r>
      <w:r w:rsidR="00D4510D">
        <w:rPr>
          <w:rFonts w:hint="cs"/>
          <w:rtl/>
        </w:rPr>
        <w:t xml:space="preserve"> </w:t>
      </w:r>
      <w:r w:rsidRPr="008A2CB5">
        <w:rPr>
          <w:rFonts w:hint="cs"/>
          <w:rtl/>
        </w:rPr>
        <w:t>אחיו</w:t>
      </w:r>
      <w:r w:rsidR="00D4510D">
        <w:rPr>
          <w:rFonts w:hint="cs"/>
          <w:rtl/>
        </w:rPr>
        <w:t xml:space="preserve"> </w:t>
      </w:r>
      <w:r w:rsidRPr="008A2CB5">
        <w:rPr>
          <w:rFonts w:hint="cs"/>
          <w:rtl/>
        </w:rPr>
        <w:t>של</w:t>
      </w:r>
      <w:r w:rsidR="00D4510D">
        <w:rPr>
          <w:rFonts w:hint="cs"/>
          <w:rtl/>
        </w:rPr>
        <w:t xml:space="preserve"> </w:t>
      </w:r>
      <w:r w:rsidRPr="008A2CB5">
        <w:rPr>
          <w:rFonts w:hint="cs"/>
          <w:rtl/>
        </w:rPr>
        <w:t>כ"ק</w:t>
      </w:r>
      <w:r w:rsidR="00D4510D">
        <w:rPr>
          <w:rFonts w:hint="cs"/>
          <w:rtl/>
        </w:rPr>
        <w:t xml:space="preserve"> </w:t>
      </w:r>
      <w:r w:rsidRPr="008A2CB5">
        <w:rPr>
          <w:rFonts w:hint="cs"/>
          <w:rtl/>
        </w:rPr>
        <w:t>אדה"ז)</w:t>
      </w:r>
      <w:r w:rsidR="00D4510D">
        <w:rPr>
          <w:rFonts w:hint="cs"/>
          <w:rtl/>
        </w:rPr>
        <w:t xml:space="preserve"> </w:t>
      </w:r>
      <w:r w:rsidRPr="008A2CB5">
        <w:rPr>
          <w:rFonts w:hint="cs"/>
          <w:rtl/>
        </w:rPr>
        <w:t>יו"ד</w:t>
      </w:r>
      <w:r w:rsidR="00D4510D">
        <w:rPr>
          <w:rFonts w:hint="cs"/>
          <w:rtl/>
        </w:rPr>
        <w:t xml:space="preserve"> </w:t>
      </w:r>
      <w:r w:rsidRPr="008A2CB5">
        <w:rPr>
          <w:rFonts w:hint="cs"/>
          <w:rtl/>
        </w:rPr>
        <w:t>ס"א</w:t>
      </w:r>
      <w:r w:rsidR="00D4510D">
        <w:rPr>
          <w:rFonts w:hint="cs"/>
          <w:rtl/>
        </w:rPr>
        <w:t xml:space="preserve"> </w:t>
      </w:r>
      <w:r w:rsidRPr="008A2CB5">
        <w:rPr>
          <w:rFonts w:hint="cs"/>
          <w:rtl/>
        </w:rPr>
        <w:t>דמי</w:t>
      </w:r>
      <w:r w:rsidR="00D4510D">
        <w:rPr>
          <w:rFonts w:hint="cs"/>
          <w:rtl/>
        </w:rPr>
        <w:t xml:space="preserve"> </w:t>
      </w:r>
      <w:r w:rsidRPr="008A2CB5">
        <w:rPr>
          <w:rFonts w:hint="cs"/>
          <w:rtl/>
        </w:rPr>
        <w:t>שאינו</w:t>
      </w:r>
      <w:r w:rsidR="00D4510D">
        <w:rPr>
          <w:rFonts w:hint="cs"/>
          <w:rtl/>
        </w:rPr>
        <w:t xml:space="preserve"> </w:t>
      </w:r>
      <w:r w:rsidRPr="008A2CB5">
        <w:rPr>
          <w:rFonts w:hint="cs"/>
          <w:rtl/>
        </w:rPr>
        <w:t>קבוע</w:t>
      </w:r>
      <w:r w:rsidR="00D4510D">
        <w:rPr>
          <w:rFonts w:hint="cs"/>
          <w:rtl/>
        </w:rPr>
        <w:t xml:space="preserve"> </w:t>
      </w:r>
      <w:r w:rsidRPr="008A2CB5">
        <w:rPr>
          <w:rFonts w:hint="cs"/>
          <w:rtl/>
        </w:rPr>
        <w:t>להוראה</w:t>
      </w:r>
      <w:r w:rsidR="00D4510D">
        <w:rPr>
          <w:rFonts w:hint="cs"/>
          <w:rtl/>
        </w:rPr>
        <w:t xml:space="preserve"> </w:t>
      </w:r>
      <w:r w:rsidRPr="008A2CB5">
        <w:rPr>
          <w:rFonts w:hint="cs"/>
          <w:rtl/>
        </w:rPr>
        <w:t>אין</w:t>
      </w:r>
      <w:r w:rsidR="00D4510D">
        <w:rPr>
          <w:rFonts w:hint="cs"/>
          <w:rtl/>
        </w:rPr>
        <w:t xml:space="preserve"> </w:t>
      </w:r>
      <w:r w:rsidRPr="008A2CB5">
        <w:rPr>
          <w:rFonts w:hint="cs"/>
          <w:rtl/>
        </w:rPr>
        <w:t>לו</w:t>
      </w:r>
      <w:r w:rsidR="00D4510D">
        <w:rPr>
          <w:rFonts w:hint="cs"/>
          <w:rtl/>
        </w:rPr>
        <w:t xml:space="preserve"> </w:t>
      </w:r>
      <w:r w:rsidRPr="008A2CB5">
        <w:rPr>
          <w:rFonts w:hint="cs"/>
          <w:rtl/>
        </w:rPr>
        <w:t>לדמות</w:t>
      </w:r>
      <w:r w:rsidR="00D4510D">
        <w:rPr>
          <w:rFonts w:hint="cs"/>
          <w:rtl/>
        </w:rPr>
        <w:t xml:space="preserve"> </w:t>
      </w:r>
      <w:r w:rsidRPr="008A2CB5">
        <w:rPr>
          <w:rFonts w:hint="cs"/>
          <w:rtl/>
        </w:rPr>
        <w:t>מילתא</w:t>
      </w:r>
      <w:r w:rsidR="00D4510D">
        <w:rPr>
          <w:rFonts w:hint="cs"/>
          <w:rtl/>
        </w:rPr>
        <w:t xml:space="preserve"> </w:t>
      </w:r>
      <w:r w:rsidRPr="008A2CB5">
        <w:rPr>
          <w:rFonts w:hint="cs"/>
          <w:rtl/>
        </w:rPr>
        <w:t>למילתא</w:t>
      </w:r>
      <w:r w:rsidR="00D4510D">
        <w:rPr>
          <w:rFonts w:hint="cs"/>
          <w:rtl/>
        </w:rPr>
        <w:t xml:space="preserve"> </w:t>
      </w:r>
      <w:r w:rsidRPr="008A2CB5">
        <w:rPr>
          <w:rFonts w:hint="cs"/>
          <w:rtl/>
        </w:rPr>
        <w:t>ואדרבא</w:t>
      </w:r>
      <w:r w:rsidR="00D4510D">
        <w:rPr>
          <w:rFonts w:hint="cs"/>
          <w:rtl/>
        </w:rPr>
        <w:t xml:space="preserve"> </w:t>
      </w:r>
      <w:r w:rsidRPr="008A2CB5">
        <w:rPr>
          <w:rFonts w:hint="cs"/>
          <w:rtl/>
        </w:rPr>
        <w:t>מי</w:t>
      </w:r>
      <w:r w:rsidR="00D4510D">
        <w:rPr>
          <w:rFonts w:hint="cs"/>
          <w:rtl/>
        </w:rPr>
        <w:t xml:space="preserve"> </w:t>
      </w:r>
      <w:r w:rsidRPr="008A2CB5">
        <w:rPr>
          <w:rFonts w:hint="cs"/>
          <w:rtl/>
        </w:rPr>
        <w:t>שהוא</w:t>
      </w:r>
      <w:r w:rsidR="00D4510D">
        <w:rPr>
          <w:rFonts w:hint="cs"/>
          <w:rtl/>
        </w:rPr>
        <w:t xml:space="preserve"> </w:t>
      </w:r>
      <w:r w:rsidRPr="008A2CB5">
        <w:rPr>
          <w:rFonts w:hint="cs"/>
          <w:rtl/>
        </w:rPr>
        <w:t>חריף</w:t>
      </w:r>
      <w:r w:rsidR="00D4510D">
        <w:rPr>
          <w:rFonts w:hint="cs"/>
          <w:rtl/>
        </w:rPr>
        <w:t xml:space="preserve"> </w:t>
      </w:r>
      <w:r w:rsidRPr="008A2CB5">
        <w:rPr>
          <w:rFonts w:hint="cs"/>
          <w:rtl/>
        </w:rPr>
        <w:t>בסברות</w:t>
      </w:r>
      <w:r w:rsidR="00D4510D">
        <w:rPr>
          <w:rFonts w:hint="cs"/>
          <w:rtl/>
        </w:rPr>
        <w:t xml:space="preserve"> </w:t>
      </w:r>
      <w:r w:rsidRPr="008A2CB5">
        <w:rPr>
          <w:rFonts w:hint="cs"/>
          <w:rtl/>
        </w:rPr>
        <w:t>ובקיאות</w:t>
      </w:r>
      <w:r w:rsidR="00D4510D">
        <w:rPr>
          <w:rFonts w:hint="cs"/>
          <w:rtl/>
        </w:rPr>
        <w:t xml:space="preserve"> </w:t>
      </w:r>
      <w:r w:rsidRPr="008A2CB5">
        <w:rPr>
          <w:rFonts w:hint="cs"/>
          <w:rtl/>
        </w:rPr>
        <w:t>יכול</w:t>
      </w:r>
      <w:r w:rsidR="00D4510D">
        <w:rPr>
          <w:rFonts w:hint="cs"/>
          <w:rtl/>
        </w:rPr>
        <w:t xml:space="preserve"> </w:t>
      </w:r>
      <w:r w:rsidRPr="008A2CB5">
        <w:rPr>
          <w:rFonts w:hint="cs"/>
          <w:rtl/>
        </w:rPr>
        <w:t>להיות</w:t>
      </w:r>
      <w:r w:rsidR="00D4510D">
        <w:rPr>
          <w:rFonts w:hint="cs"/>
          <w:rtl/>
        </w:rPr>
        <w:t xml:space="preserve"> </w:t>
      </w:r>
      <w:r w:rsidRPr="008A2CB5">
        <w:rPr>
          <w:rFonts w:hint="cs"/>
          <w:rtl/>
        </w:rPr>
        <w:t>לפום</w:t>
      </w:r>
      <w:r w:rsidR="00D4510D">
        <w:rPr>
          <w:rFonts w:hint="cs"/>
          <w:rtl/>
        </w:rPr>
        <w:t xml:space="preserve"> </w:t>
      </w:r>
      <w:r w:rsidRPr="008A2CB5">
        <w:rPr>
          <w:rFonts w:hint="cs"/>
          <w:rtl/>
        </w:rPr>
        <w:t>חורפא</w:t>
      </w:r>
      <w:r w:rsidR="00D4510D">
        <w:rPr>
          <w:rFonts w:hint="cs"/>
          <w:rtl/>
        </w:rPr>
        <w:t xml:space="preserve"> </w:t>
      </w:r>
      <w:r w:rsidRPr="008A2CB5">
        <w:rPr>
          <w:rFonts w:hint="cs"/>
          <w:rtl/>
        </w:rPr>
        <w:t>משבשתא.</w:t>
      </w:r>
    </w:p>
    <w:p w:rsidR="00B369AC" w:rsidRPr="008A2CB5" w:rsidRDefault="00B369AC" w:rsidP="00077D26">
      <w:pPr>
        <w:pStyle w:val="a1"/>
        <w:rPr>
          <w:rtl/>
        </w:rPr>
      </w:pPr>
      <w:r w:rsidRPr="008A2CB5">
        <w:rPr>
          <w:rFonts w:hint="cs"/>
          <w:rtl/>
        </w:rPr>
        <w:lastRenderedPageBreak/>
        <w:t>וגם</w:t>
      </w:r>
      <w:r w:rsidR="00D4510D">
        <w:rPr>
          <w:rFonts w:hint="cs"/>
          <w:rtl/>
        </w:rPr>
        <w:t xml:space="preserve"> </w:t>
      </w:r>
      <w:r w:rsidRPr="008A2CB5">
        <w:rPr>
          <w:rFonts w:hint="cs"/>
          <w:rtl/>
        </w:rPr>
        <w:t>הצ"צ</w:t>
      </w:r>
      <w:r w:rsidR="00D4510D">
        <w:rPr>
          <w:rFonts w:hint="cs"/>
          <w:rtl/>
        </w:rPr>
        <w:t xml:space="preserve"> </w:t>
      </w:r>
      <w:r w:rsidRPr="008A2CB5">
        <w:rPr>
          <w:rFonts w:hint="cs"/>
          <w:rtl/>
        </w:rPr>
        <w:t>כשמביא</w:t>
      </w:r>
      <w:r w:rsidR="00D4510D">
        <w:rPr>
          <w:rFonts w:hint="cs"/>
          <w:rtl/>
        </w:rPr>
        <w:t xml:space="preserve"> </w:t>
      </w:r>
      <w:r w:rsidRPr="008A2CB5">
        <w:rPr>
          <w:rFonts w:hint="cs"/>
          <w:rtl/>
        </w:rPr>
        <w:t>מפי</w:t>
      </w:r>
      <w:r w:rsidR="00D4510D">
        <w:rPr>
          <w:rFonts w:hint="cs"/>
          <w:rtl/>
        </w:rPr>
        <w:t xml:space="preserve"> </w:t>
      </w:r>
      <w:r w:rsidRPr="008A2CB5">
        <w:rPr>
          <w:rFonts w:hint="cs"/>
          <w:rtl/>
        </w:rPr>
        <w:t>מצי"ם</w:t>
      </w:r>
      <w:r w:rsidR="00D4510D">
        <w:rPr>
          <w:rFonts w:hint="cs"/>
          <w:rtl/>
        </w:rPr>
        <w:t xml:space="preserve"> </w:t>
      </w:r>
      <w:r w:rsidRPr="008A2CB5">
        <w:rPr>
          <w:rFonts w:hint="cs"/>
          <w:rtl/>
        </w:rPr>
        <w:t>חסידים</w:t>
      </w:r>
      <w:r w:rsidR="00D4510D">
        <w:rPr>
          <w:rFonts w:hint="cs"/>
          <w:rtl/>
        </w:rPr>
        <w:t xml:space="preserve"> </w:t>
      </w:r>
      <w:r w:rsidRPr="008A2CB5">
        <w:rPr>
          <w:rFonts w:hint="cs"/>
          <w:rtl/>
        </w:rPr>
        <w:t>גאונים</w:t>
      </w:r>
      <w:r w:rsidR="00D4510D">
        <w:rPr>
          <w:rFonts w:hint="cs"/>
          <w:rtl/>
        </w:rPr>
        <w:t xml:space="preserve"> </w:t>
      </w:r>
      <w:r w:rsidRPr="008A2CB5">
        <w:rPr>
          <w:rFonts w:hint="cs"/>
          <w:rtl/>
        </w:rPr>
        <w:t>שהעידו</w:t>
      </w:r>
      <w:r w:rsidR="00D4510D">
        <w:rPr>
          <w:rFonts w:hint="cs"/>
          <w:rtl/>
        </w:rPr>
        <w:t xml:space="preserve"> </w:t>
      </w:r>
      <w:r w:rsidRPr="008A2CB5">
        <w:rPr>
          <w:rFonts w:hint="cs"/>
          <w:rtl/>
        </w:rPr>
        <w:t>בפניו</w:t>
      </w:r>
      <w:r w:rsidR="00D4510D">
        <w:rPr>
          <w:rFonts w:hint="cs"/>
          <w:rtl/>
        </w:rPr>
        <w:t xml:space="preserve"> </w:t>
      </w:r>
      <w:r w:rsidRPr="008A2CB5">
        <w:rPr>
          <w:rFonts w:hint="cs"/>
          <w:rtl/>
        </w:rPr>
        <w:t>פסקי</w:t>
      </w:r>
      <w:r w:rsidR="00D4510D">
        <w:rPr>
          <w:rFonts w:hint="cs"/>
          <w:rtl/>
        </w:rPr>
        <w:t xml:space="preserve"> </w:t>
      </w:r>
      <w:r w:rsidRPr="008A2CB5">
        <w:rPr>
          <w:rFonts w:hint="cs"/>
          <w:rtl/>
        </w:rPr>
        <w:t>הלכה</w:t>
      </w:r>
      <w:r w:rsidR="00D4510D">
        <w:rPr>
          <w:rFonts w:hint="cs"/>
          <w:rtl/>
        </w:rPr>
        <w:t xml:space="preserve"> </w:t>
      </w:r>
      <w:r w:rsidRPr="008A2CB5">
        <w:rPr>
          <w:rFonts w:hint="cs"/>
          <w:rtl/>
        </w:rPr>
        <w:t>מאת</w:t>
      </w:r>
      <w:r w:rsidR="00D4510D">
        <w:rPr>
          <w:rFonts w:hint="cs"/>
          <w:rtl/>
        </w:rPr>
        <w:t xml:space="preserve"> </w:t>
      </w:r>
      <w:r w:rsidRPr="008A2CB5">
        <w:rPr>
          <w:rFonts w:hint="cs"/>
          <w:rtl/>
        </w:rPr>
        <w:t>רבינו</w:t>
      </w:r>
      <w:r w:rsidR="00D4510D">
        <w:rPr>
          <w:rFonts w:hint="cs"/>
          <w:rtl/>
        </w:rPr>
        <w:t xml:space="preserve"> </w:t>
      </w:r>
      <w:r w:rsidRPr="008A2CB5">
        <w:rPr>
          <w:rFonts w:hint="cs"/>
          <w:rtl/>
        </w:rPr>
        <w:t>הזקן</w:t>
      </w:r>
      <w:r w:rsidR="00D4510D">
        <w:rPr>
          <w:rFonts w:hint="cs"/>
          <w:rtl/>
        </w:rPr>
        <w:t xml:space="preserve"> </w:t>
      </w:r>
      <w:r w:rsidRPr="008A2CB5">
        <w:rPr>
          <w:rFonts w:hint="cs"/>
          <w:rtl/>
        </w:rPr>
        <w:t>שהם</w:t>
      </w:r>
      <w:r w:rsidR="00D4510D">
        <w:rPr>
          <w:rFonts w:hint="cs"/>
          <w:rtl/>
        </w:rPr>
        <w:t xml:space="preserve"> </w:t>
      </w:r>
      <w:r w:rsidRPr="008A2CB5">
        <w:rPr>
          <w:rFonts w:hint="cs"/>
          <w:rtl/>
        </w:rPr>
        <w:t>שמעו</w:t>
      </w:r>
      <w:r w:rsidR="00D4510D">
        <w:rPr>
          <w:rFonts w:hint="cs"/>
          <w:rtl/>
        </w:rPr>
        <w:t xml:space="preserve"> </w:t>
      </w:r>
      <w:r w:rsidRPr="008A2CB5">
        <w:rPr>
          <w:rFonts w:hint="cs"/>
          <w:rtl/>
        </w:rPr>
        <w:t>ממנו</w:t>
      </w:r>
      <w:r w:rsidR="00D4510D">
        <w:rPr>
          <w:rFonts w:hint="cs"/>
          <w:rtl/>
        </w:rPr>
        <w:t xml:space="preserve"> </w:t>
      </w:r>
      <w:r w:rsidRPr="008A2CB5">
        <w:rPr>
          <w:rFonts w:hint="cs"/>
          <w:rtl/>
        </w:rPr>
        <w:t>בעצמם,</w:t>
      </w:r>
      <w:r w:rsidR="00D4510D">
        <w:rPr>
          <w:rFonts w:hint="cs"/>
          <w:rtl/>
        </w:rPr>
        <w:t xml:space="preserve"> </w:t>
      </w:r>
      <w:r w:rsidRPr="008A2CB5">
        <w:rPr>
          <w:rFonts w:hint="cs"/>
          <w:rtl/>
        </w:rPr>
        <w:t>הוא</w:t>
      </w:r>
      <w:r w:rsidR="00D4510D">
        <w:rPr>
          <w:rFonts w:hint="cs"/>
          <w:rtl/>
        </w:rPr>
        <w:t xml:space="preserve"> </w:t>
      </w:r>
      <w:r w:rsidRPr="008A2CB5">
        <w:rPr>
          <w:rFonts w:hint="cs"/>
          <w:rtl/>
        </w:rPr>
        <w:t>כותב</w:t>
      </w:r>
      <w:r w:rsidR="00D4510D">
        <w:rPr>
          <w:rFonts w:hint="cs"/>
          <w:rtl/>
        </w:rPr>
        <w:t xml:space="preserve"> </w:t>
      </w:r>
      <w:r w:rsidRPr="008A2CB5">
        <w:rPr>
          <w:rFonts w:hint="cs"/>
          <w:rtl/>
        </w:rPr>
        <w:t>שאין</w:t>
      </w:r>
      <w:r w:rsidR="00D4510D">
        <w:rPr>
          <w:rFonts w:hint="cs"/>
          <w:rtl/>
        </w:rPr>
        <w:t xml:space="preserve"> </w:t>
      </w:r>
      <w:r w:rsidRPr="008A2CB5">
        <w:rPr>
          <w:rFonts w:hint="cs"/>
          <w:rtl/>
        </w:rPr>
        <w:t>למדין</w:t>
      </w:r>
      <w:r w:rsidR="00D4510D">
        <w:rPr>
          <w:rFonts w:hint="cs"/>
          <w:rtl/>
        </w:rPr>
        <w:t xml:space="preserve"> </w:t>
      </w:r>
      <w:r w:rsidRPr="008A2CB5">
        <w:rPr>
          <w:rFonts w:hint="cs"/>
          <w:rtl/>
        </w:rPr>
        <w:t>מפי</w:t>
      </w:r>
      <w:r w:rsidR="00D4510D">
        <w:rPr>
          <w:rFonts w:hint="cs"/>
          <w:rtl/>
        </w:rPr>
        <w:t xml:space="preserve"> </w:t>
      </w:r>
      <w:r w:rsidRPr="008A2CB5">
        <w:rPr>
          <w:rFonts w:hint="cs"/>
          <w:rtl/>
        </w:rPr>
        <w:t>המעשה</w:t>
      </w:r>
      <w:r w:rsidR="00D4510D">
        <w:rPr>
          <w:rFonts w:hint="cs"/>
          <w:rtl/>
        </w:rPr>
        <w:t xml:space="preserve"> </w:t>
      </w:r>
      <w:r w:rsidRPr="008A2CB5">
        <w:rPr>
          <w:rFonts w:hint="cs"/>
          <w:rtl/>
        </w:rPr>
        <w:t>ומפי</w:t>
      </w:r>
      <w:r w:rsidR="00D4510D">
        <w:rPr>
          <w:rFonts w:hint="cs"/>
          <w:rtl/>
        </w:rPr>
        <w:t xml:space="preserve"> </w:t>
      </w:r>
      <w:r w:rsidRPr="008A2CB5">
        <w:rPr>
          <w:rFonts w:hint="cs"/>
          <w:rtl/>
        </w:rPr>
        <w:t>השמועות.</w:t>
      </w:r>
      <w:r w:rsidR="00D4510D">
        <w:rPr>
          <w:rFonts w:hint="cs"/>
          <w:rtl/>
        </w:rPr>
        <w:t xml:space="preserve"> </w:t>
      </w:r>
      <w:r w:rsidRPr="008A2CB5">
        <w:rPr>
          <w:rFonts w:hint="cs"/>
          <w:rtl/>
        </w:rPr>
        <w:t>ועד"ז</w:t>
      </w:r>
      <w:r w:rsidR="00D4510D">
        <w:rPr>
          <w:rFonts w:hint="cs"/>
          <w:rtl/>
        </w:rPr>
        <w:t xml:space="preserve"> </w:t>
      </w:r>
      <w:r w:rsidRPr="008A2CB5">
        <w:rPr>
          <w:rFonts w:hint="cs"/>
          <w:rtl/>
        </w:rPr>
        <w:t>עוד.</w:t>
      </w:r>
    </w:p>
    <w:p w:rsidR="00B369AC" w:rsidRPr="008A2CB5" w:rsidRDefault="00B369AC" w:rsidP="009E69FE">
      <w:pPr>
        <w:pStyle w:val="a6"/>
        <w:spacing w:before="120" w:after="40"/>
        <w:ind w:left="0"/>
        <w:rPr>
          <w:rtl/>
        </w:rPr>
      </w:pPr>
      <w:r w:rsidRPr="008A2CB5">
        <w:rPr>
          <w:rFonts w:hint="cs"/>
          <w:rtl/>
        </w:rPr>
        <w:t>עניני</w:t>
      </w:r>
      <w:r w:rsidR="00D4510D">
        <w:rPr>
          <w:rFonts w:hint="cs"/>
          <w:rtl/>
        </w:rPr>
        <w:t xml:space="preserve"> </w:t>
      </w:r>
      <w:r w:rsidRPr="008A2CB5">
        <w:rPr>
          <w:rFonts w:hint="cs"/>
          <w:rtl/>
        </w:rPr>
        <w:t>"ניט"ל"</w:t>
      </w:r>
      <w:r w:rsidR="00D4510D">
        <w:rPr>
          <w:rFonts w:hint="cs"/>
          <w:rtl/>
        </w:rPr>
        <w:t xml:space="preserve"> </w:t>
      </w:r>
      <w:r w:rsidRPr="008A2CB5">
        <w:rPr>
          <w:rFonts w:hint="cs"/>
          <w:rtl/>
        </w:rPr>
        <w:t>יסודתם</w:t>
      </w:r>
      <w:r w:rsidR="00D4510D">
        <w:rPr>
          <w:rFonts w:hint="cs"/>
          <w:rtl/>
        </w:rPr>
        <w:t xml:space="preserve"> </w:t>
      </w:r>
      <w:r w:rsidRPr="008A2CB5">
        <w:rPr>
          <w:rFonts w:hint="cs"/>
          <w:rtl/>
        </w:rPr>
        <w:t>בקודש</w:t>
      </w:r>
      <w:r w:rsidR="00D4510D">
        <w:rPr>
          <w:rFonts w:hint="cs"/>
          <w:rtl/>
        </w:rPr>
        <w:t xml:space="preserve"> </w:t>
      </w:r>
      <w:r w:rsidRPr="008A2CB5">
        <w:rPr>
          <w:rFonts w:hint="cs"/>
          <w:rtl/>
        </w:rPr>
        <w:t>העליון</w:t>
      </w:r>
    </w:p>
    <w:p w:rsidR="00B369AC" w:rsidRPr="008A2CB5" w:rsidRDefault="00B369AC" w:rsidP="00077D26">
      <w:pPr>
        <w:pStyle w:val="a1"/>
        <w:rPr>
          <w:rtl/>
        </w:rPr>
      </w:pPr>
      <w:r w:rsidRPr="008A2CB5">
        <w:rPr>
          <w:rFonts w:hint="cs"/>
          <w:rtl/>
        </w:rPr>
        <w:t>בענין</w:t>
      </w:r>
      <w:r w:rsidR="00D4510D">
        <w:rPr>
          <w:rFonts w:hint="cs"/>
          <w:rtl/>
        </w:rPr>
        <w:t xml:space="preserve"> </w:t>
      </w:r>
      <w:r w:rsidRPr="008A2CB5">
        <w:rPr>
          <w:rFonts w:hint="cs"/>
          <w:rtl/>
        </w:rPr>
        <w:t>ניטל</w:t>
      </w:r>
      <w:r w:rsidR="00D4510D">
        <w:rPr>
          <w:rFonts w:hint="cs"/>
          <w:rtl/>
        </w:rPr>
        <w:t xml:space="preserve"> </w:t>
      </w:r>
      <w:r w:rsidRPr="008A2CB5">
        <w:rPr>
          <w:rFonts w:hint="cs"/>
          <w:rtl/>
        </w:rPr>
        <w:t>בפרט,</w:t>
      </w:r>
      <w:r w:rsidR="00D4510D">
        <w:rPr>
          <w:rFonts w:hint="cs"/>
          <w:rtl/>
        </w:rPr>
        <w:t xml:space="preserve"> </w:t>
      </w:r>
      <w:r w:rsidRPr="008A2CB5">
        <w:rPr>
          <w:rFonts w:hint="cs"/>
          <w:rtl/>
        </w:rPr>
        <w:t>צריך</w:t>
      </w:r>
      <w:r w:rsidR="00D4510D">
        <w:rPr>
          <w:rFonts w:hint="cs"/>
          <w:rtl/>
        </w:rPr>
        <w:t xml:space="preserve"> </w:t>
      </w:r>
      <w:r w:rsidRPr="008A2CB5">
        <w:rPr>
          <w:rFonts w:hint="cs"/>
          <w:rtl/>
        </w:rPr>
        <w:t>להיות</w:t>
      </w:r>
      <w:r w:rsidR="00D4510D">
        <w:rPr>
          <w:rFonts w:hint="cs"/>
          <w:rtl/>
        </w:rPr>
        <w:t xml:space="preserve"> </w:t>
      </w:r>
      <w:r w:rsidRPr="008A2CB5">
        <w:rPr>
          <w:rFonts w:hint="cs"/>
          <w:rtl/>
        </w:rPr>
        <w:t>זהירות</w:t>
      </w:r>
      <w:r w:rsidR="00D4510D">
        <w:rPr>
          <w:rFonts w:hint="cs"/>
          <w:rtl/>
        </w:rPr>
        <w:t xml:space="preserve"> </w:t>
      </w:r>
      <w:r w:rsidRPr="008A2CB5">
        <w:rPr>
          <w:rFonts w:hint="cs"/>
          <w:rtl/>
        </w:rPr>
        <w:t>מיוחדת,</w:t>
      </w:r>
      <w:r w:rsidR="00D4510D">
        <w:rPr>
          <w:rFonts w:hint="cs"/>
          <w:rtl/>
        </w:rPr>
        <w:t xml:space="preserve"> </w:t>
      </w:r>
      <w:r w:rsidRPr="008A2CB5">
        <w:rPr>
          <w:rFonts w:hint="cs"/>
          <w:rtl/>
        </w:rPr>
        <w:t>כי</w:t>
      </w:r>
      <w:r w:rsidR="00D4510D">
        <w:rPr>
          <w:rFonts w:hint="cs"/>
          <w:rtl/>
        </w:rPr>
        <w:t xml:space="preserve"> </w:t>
      </w:r>
      <w:r w:rsidRPr="008A2CB5">
        <w:rPr>
          <w:rFonts w:hint="cs"/>
          <w:rtl/>
        </w:rPr>
        <w:t>הוא</w:t>
      </w:r>
      <w:r w:rsidR="00D4510D">
        <w:rPr>
          <w:rFonts w:hint="cs"/>
          <w:rtl/>
        </w:rPr>
        <w:t xml:space="preserve"> </w:t>
      </w:r>
      <w:r w:rsidRPr="008A2CB5">
        <w:rPr>
          <w:rFonts w:hint="cs"/>
          <w:rtl/>
        </w:rPr>
        <w:t>כל</w:t>
      </w:r>
      <w:r w:rsidR="00D4510D">
        <w:rPr>
          <w:rFonts w:hint="cs"/>
          <w:rtl/>
        </w:rPr>
        <w:t xml:space="preserve"> </w:t>
      </w:r>
      <w:r w:rsidRPr="008A2CB5">
        <w:rPr>
          <w:rFonts w:hint="cs"/>
          <w:rtl/>
        </w:rPr>
        <w:t>כולו</w:t>
      </w:r>
      <w:r w:rsidR="00D4510D">
        <w:rPr>
          <w:rFonts w:hint="cs"/>
          <w:rtl/>
        </w:rPr>
        <w:t xml:space="preserve"> </w:t>
      </w:r>
      <w:r w:rsidRPr="008A2CB5">
        <w:rPr>
          <w:rFonts w:hint="cs"/>
          <w:rtl/>
        </w:rPr>
        <w:t>קבלה</w:t>
      </w:r>
      <w:r w:rsidR="00D4510D">
        <w:rPr>
          <w:rFonts w:hint="cs"/>
          <w:rtl/>
        </w:rPr>
        <w:t xml:space="preserve"> </w:t>
      </w:r>
      <w:r w:rsidRPr="008A2CB5">
        <w:rPr>
          <w:rFonts w:hint="cs"/>
          <w:rtl/>
        </w:rPr>
        <w:t>מפי</w:t>
      </w:r>
      <w:r w:rsidR="00D4510D">
        <w:rPr>
          <w:rFonts w:hint="cs"/>
          <w:rtl/>
        </w:rPr>
        <w:t xml:space="preserve"> </w:t>
      </w:r>
      <w:r w:rsidRPr="008A2CB5">
        <w:rPr>
          <w:rFonts w:hint="cs"/>
          <w:rtl/>
        </w:rPr>
        <w:t>קודש</w:t>
      </w:r>
      <w:r w:rsidR="00D4510D">
        <w:rPr>
          <w:rFonts w:hint="cs"/>
          <w:rtl/>
        </w:rPr>
        <w:t xml:space="preserve"> </w:t>
      </w:r>
      <w:r w:rsidRPr="008A2CB5">
        <w:rPr>
          <w:rFonts w:hint="cs"/>
          <w:rtl/>
        </w:rPr>
        <w:t>העליון.</w:t>
      </w:r>
      <w:r w:rsidR="00D4510D">
        <w:rPr>
          <w:rFonts w:hint="cs"/>
          <w:rtl/>
        </w:rPr>
        <w:t xml:space="preserve"> </w:t>
      </w:r>
      <w:r w:rsidRPr="008A2CB5">
        <w:rPr>
          <w:rFonts w:hint="cs"/>
          <w:rtl/>
        </w:rPr>
        <w:t>כי</w:t>
      </w:r>
      <w:r w:rsidR="00D4510D">
        <w:rPr>
          <w:rFonts w:hint="cs"/>
          <w:rtl/>
        </w:rPr>
        <w:t xml:space="preserve"> </w:t>
      </w:r>
      <w:r w:rsidRPr="008A2CB5">
        <w:rPr>
          <w:rFonts w:hint="cs"/>
          <w:rtl/>
        </w:rPr>
        <w:t>כאשר</w:t>
      </w:r>
      <w:r w:rsidR="00D4510D">
        <w:rPr>
          <w:rFonts w:hint="cs"/>
          <w:rtl/>
        </w:rPr>
        <w:t xml:space="preserve"> </w:t>
      </w:r>
      <w:r w:rsidRPr="008A2CB5">
        <w:rPr>
          <w:rFonts w:hint="cs"/>
          <w:rtl/>
        </w:rPr>
        <w:t>מובא</w:t>
      </w:r>
      <w:r w:rsidR="00D4510D">
        <w:rPr>
          <w:rFonts w:hint="cs"/>
          <w:rtl/>
        </w:rPr>
        <w:t xml:space="preserve"> </w:t>
      </w:r>
      <w:r w:rsidRPr="008A2CB5">
        <w:rPr>
          <w:rFonts w:hint="cs"/>
          <w:rtl/>
        </w:rPr>
        <w:t>ב"היום</w:t>
      </w:r>
      <w:r w:rsidR="00D4510D">
        <w:rPr>
          <w:rFonts w:hint="cs"/>
          <w:rtl/>
        </w:rPr>
        <w:t xml:space="preserve"> </w:t>
      </w:r>
      <w:r w:rsidRPr="008A2CB5">
        <w:rPr>
          <w:rFonts w:hint="cs"/>
          <w:rtl/>
        </w:rPr>
        <w:t>יום"</w:t>
      </w:r>
      <w:r w:rsidR="00D4510D">
        <w:rPr>
          <w:rFonts w:hint="cs"/>
          <w:rtl/>
        </w:rPr>
        <w:t xml:space="preserve"> </w:t>
      </w:r>
      <w:r w:rsidRPr="008A2CB5">
        <w:rPr>
          <w:rFonts w:hint="cs"/>
          <w:rtl/>
        </w:rPr>
        <w:t>(י"ז</w:t>
      </w:r>
      <w:r w:rsidR="00D4510D">
        <w:rPr>
          <w:rFonts w:hint="cs"/>
          <w:rtl/>
        </w:rPr>
        <w:t xml:space="preserve"> </w:t>
      </w:r>
      <w:r w:rsidRPr="008A2CB5">
        <w:rPr>
          <w:rFonts w:hint="cs"/>
          <w:rtl/>
        </w:rPr>
        <w:t>טבת)</w:t>
      </w:r>
      <w:r w:rsidR="00D4510D">
        <w:rPr>
          <w:rFonts w:hint="cs"/>
          <w:rtl/>
        </w:rPr>
        <w:t xml:space="preserve"> </w:t>
      </w:r>
      <w:r w:rsidRPr="008A2CB5">
        <w:rPr>
          <w:rFonts w:hint="cs"/>
          <w:rtl/>
        </w:rPr>
        <w:t>הטעם</w:t>
      </w:r>
      <w:r w:rsidR="00D4510D">
        <w:rPr>
          <w:rFonts w:hint="cs"/>
          <w:rtl/>
        </w:rPr>
        <w:t xml:space="preserve"> </w:t>
      </w:r>
      <w:r w:rsidRPr="008A2CB5">
        <w:rPr>
          <w:rFonts w:hint="cs"/>
          <w:rtl/>
        </w:rPr>
        <w:t>המקובל</w:t>
      </w:r>
      <w:r w:rsidR="00D4510D">
        <w:rPr>
          <w:rFonts w:hint="cs"/>
          <w:rtl/>
        </w:rPr>
        <w:t xml:space="preserve"> </w:t>
      </w:r>
      <w:r w:rsidRPr="008A2CB5">
        <w:rPr>
          <w:rFonts w:hint="cs"/>
          <w:rtl/>
        </w:rPr>
        <w:t>על</w:t>
      </w:r>
      <w:r w:rsidR="00D4510D">
        <w:rPr>
          <w:rFonts w:hint="cs"/>
          <w:rtl/>
        </w:rPr>
        <w:t xml:space="preserve"> </w:t>
      </w:r>
      <w:r w:rsidRPr="008A2CB5">
        <w:rPr>
          <w:rFonts w:hint="cs"/>
          <w:rtl/>
        </w:rPr>
        <w:t>זה</w:t>
      </w:r>
      <w:r w:rsidR="00D4510D">
        <w:rPr>
          <w:rFonts w:hint="cs"/>
          <w:rtl/>
        </w:rPr>
        <w:t xml:space="preserve"> </w:t>
      </w:r>
      <w:r w:rsidRPr="008A2CB5">
        <w:rPr>
          <w:rFonts w:hint="cs"/>
          <w:rtl/>
        </w:rPr>
        <w:t>הוא</w:t>
      </w:r>
      <w:r w:rsidR="00D4510D">
        <w:rPr>
          <w:rFonts w:hint="cs"/>
          <w:rtl/>
        </w:rPr>
        <w:t xml:space="preserve"> </w:t>
      </w:r>
      <w:r w:rsidRPr="008A2CB5">
        <w:rPr>
          <w:rFonts w:hint="cs"/>
          <w:rtl/>
        </w:rPr>
        <w:t>מפני</w:t>
      </w:r>
      <w:r w:rsidR="00D4510D">
        <w:rPr>
          <w:rFonts w:hint="cs"/>
          <w:rtl/>
        </w:rPr>
        <w:t xml:space="preserve"> </w:t>
      </w:r>
      <w:r w:rsidRPr="008A2CB5">
        <w:rPr>
          <w:rFonts w:hint="cs"/>
          <w:rtl/>
        </w:rPr>
        <w:t>שבלילה</w:t>
      </w:r>
      <w:r w:rsidR="00D4510D">
        <w:rPr>
          <w:rFonts w:hint="cs"/>
          <w:rtl/>
        </w:rPr>
        <w:t xml:space="preserve"> </w:t>
      </w:r>
      <w:r w:rsidRPr="008A2CB5">
        <w:rPr>
          <w:rFonts w:hint="cs"/>
          <w:rtl/>
        </w:rPr>
        <w:t>זה</w:t>
      </w:r>
      <w:r w:rsidR="00D4510D">
        <w:rPr>
          <w:rFonts w:hint="cs"/>
          <w:rtl/>
        </w:rPr>
        <w:t xml:space="preserve"> </w:t>
      </w:r>
      <w:r w:rsidRPr="008A2CB5">
        <w:rPr>
          <w:rFonts w:hint="cs"/>
          <w:rtl/>
        </w:rPr>
        <w:t>יכולים</w:t>
      </w:r>
      <w:r w:rsidR="00D4510D">
        <w:rPr>
          <w:rFonts w:hint="cs"/>
          <w:rtl/>
        </w:rPr>
        <w:t xml:space="preserve"> </w:t>
      </w:r>
      <w:r w:rsidRPr="008A2CB5">
        <w:rPr>
          <w:rFonts w:hint="cs"/>
          <w:rtl/>
        </w:rPr>
        <w:t>להוסיף</w:t>
      </w:r>
      <w:r w:rsidR="00D4510D">
        <w:rPr>
          <w:rFonts w:hint="cs"/>
          <w:rtl/>
        </w:rPr>
        <w:t xml:space="preserve"> </w:t>
      </w:r>
      <w:r w:rsidRPr="008A2CB5">
        <w:rPr>
          <w:rFonts w:hint="cs"/>
          <w:rtl/>
        </w:rPr>
        <w:t>חיות</w:t>
      </w:r>
      <w:r w:rsidR="00D4510D">
        <w:rPr>
          <w:rFonts w:hint="cs"/>
          <w:rtl/>
        </w:rPr>
        <w:t xml:space="preserve"> </w:t>
      </w:r>
      <w:r w:rsidRPr="008A2CB5">
        <w:rPr>
          <w:rFonts w:hint="cs"/>
          <w:rtl/>
        </w:rPr>
        <w:t>(לאותו</w:t>
      </w:r>
      <w:r w:rsidR="00D4510D">
        <w:rPr>
          <w:rFonts w:hint="cs"/>
          <w:rtl/>
        </w:rPr>
        <w:t xml:space="preserve"> </w:t>
      </w:r>
      <w:r w:rsidRPr="008A2CB5">
        <w:rPr>
          <w:rFonts w:hint="cs"/>
          <w:rtl/>
        </w:rPr>
        <w:t>האיש</w:t>
      </w:r>
      <w:r w:rsidR="00D4510D">
        <w:rPr>
          <w:rFonts w:hint="cs"/>
          <w:rtl/>
        </w:rPr>
        <w:t xml:space="preserve"> </w:t>
      </w:r>
      <w:r w:rsidRPr="008A2CB5">
        <w:rPr>
          <w:rFonts w:hint="cs"/>
          <w:rtl/>
        </w:rPr>
        <w:t>וחיילין</w:t>
      </w:r>
      <w:r w:rsidR="00D4510D">
        <w:rPr>
          <w:rFonts w:hint="cs"/>
          <w:rtl/>
        </w:rPr>
        <w:t xml:space="preserve"> </w:t>
      </w:r>
      <w:r w:rsidRPr="008A2CB5">
        <w:rPr>
          <w:rFonts w:hint="cs"/>
          <w:rtl/>
        </w:rPr>
        <w:t>דילי',</w:t>
      </w:r>
      <w:r w:rsidR="00D4510D">
        <w:rPr>
          <w:rFonts w:hint="cs"/>
          <w:rtl/>
        </w:rPr>
        <w:t xml:space="preserve"> </w:t>
      </w:r>
      <w:r w:rsidRPr="008A2CB5">
        <w:rPr>
          <w:rFonts w:hint="cs"/>
          <w:rtl/>
        </w:rPr>
        <w:t>שמתחילה</w:t>
      </w:r>
      <w:r w:rsidR="00D4510D">
        <w:rPr>
          <w:rFonts w:hint="cs"/>
          <w:rtl/>
        </w:rPr>
        <w:t xml:space="preserve"> </w:t>
      </w:r>
      <w:r w:rsidRPr="008A2CB5">
        <w:rPr>
          <w:rFonts w:hint="cs"/>
          <w:rtl/>
        </w:rPr>
        <w:t>היה</w:t>
      </w:r>
      <w:r w:rsidR="00D4510D">
        <w:rPr>
          <w:rFonts w:hint="cs"/>
          <w:rtl/>
        </w:rPr>
        <w:t xml:space="preserve"> </w:t>
      </w:r>
      <w:r w:rsidRPr="008A2CB5">
        <w:rPr>
          <w:rFonts w:hint="cs"/>
          <w:rtl/>
        </w:rPr>
        <w:t>לו</w:t>
      </w:r>
      <w:r w:rsidR="00D4510D">
        <w:rPr>
          <w:rFonts w:hint="cs"/>
          <w:rtl/>
        </w:rPr>
        <w:t xml:space="preserve"> </w:t>
      </w:r>
      <w:r w:rsidRPr="008A2CB5">
        <w:rPr>
          <w:rFonts w:hint="cs"/>
          <w:rtl/>
        </w:rPr>
        <w:t>שייכות</w:t>
      </w:r>
      <w:r w:rsidR="00D4510D">
        <w:rPr>
          <w:rFonts w:hint="cs"/>
          <w:rtl/>
        </w:rPr>
        <w:t xml:space="preserve"> </w:t>
      </w:r>
      <w:r w:rsidRPr="008A2CB5">
        <w:rPr>
          <w:rFonts w:hint="cs"/>
          <w:rtl/>
        </w:rPr>
        <w:t>לתורה</w:t>
      </w:r>
      <w:r w:rsidR="00D4510D">
        <w:rPr>
          <w:rFonts w:hint="cs"/>
          <w:rtl/>
        </w:rPr>
        <w:t xml:space="preserve"> </w:t>
      </w:r>
      <w:r w:rsidRPr="008A2CB5">
        <w:rPr>
          <w:rFonts w:hint="cs"/>
          <w:rtl/>
        </w:rPr>
        <w:t>כדאיתא</w:t>
      </w:r>
      <w:r w:rsidR="00D4510D">
        <w:rPr>
          <w:rFonts w:hint="cs"/>
          <w:rtl/>
        </w:rPr>
        <w:t xml:space="preserve"> </w:t>
      </w:r>
      <w:r w:rsidRPr="008A2CB5">
        <w:rPr>
          <w:rFonts w:hint="cs"/>
          <w:rtl/>
        </w:rPr>
        <w:t>בסנהדרין</w:t>
      </w:r>
      <w:r w:rsidR="00D4510D">
        <w:rPr>
          <w:rFonts w:hint="cs"/>
          <w:rtl/>
        </w:rPr>
        <w:t xml:space="preserve"> </w:t>
      </w:r>
      <w:r w:rsidRPr="008A2CB5">
        <w:rPr>
          <w:rFonts w:hint="cs"/>
          <w:rtl/>
        </w:rPr>
        <w:t>ק"ז</w:t>
      </w:r>
      <w:r w:rsidR="00D4510D">
        <w:rPr>
          <w:rFonts w:hint="cs"/>
          <w:rtl/>
        </w:rPr>
        <w:t xml:space="preserve"> </w:t>
      </w:r>
      <w:r w:rsidRPr="008A2CB5">
        <w:rPr>
          <w:rFonts w:hint="cs"/>
          <w:rtl/>
        </w:rPr>
        <w:t>ע"ב</w:t>
      </w:r>
      <w:r w:rsidR="00D4510D">
        <w:rPr>
          <w:rFonts w:hint="cs"/>
          <w:rtl/>
        </w:rPr>
        <w:t xml:space="preserve"> </w:t>
      </w:r>
      <w:r w:rsidRPr="008A2CB5">
        <w:rPr>
          <w:rFonts w:hint="cs"/>
          <w:rtl/>
        </w:rPr>
        <w:t>כו').</w:t>
      </w:r>
    </w:p>
    <w:p w:rsidR="00B369AC" w:rsidRPr="008A2CB5" w:rsidRDefault="00B369AC" w:rsidP="00077D26">
      <w:pPr>
        <w:pStyle w:val="a1"/>
        <w:rPr>
          <w:rtl/>
        </w:rPr>
      </w:pPr>
      <w:r w:rsidRPr="008A2CB5">
        <w:rPr>
          <w:rFonts w:hint="cs"/>
          <w:rtl/>
        </w:rPr>
        <w:t>הנה</w:t>
      </w:r>
      <w:r w:rsidR="00D4510D">
        <w:rPr>
          <w:rFonts w:hint="cs"/>
          <w:rtl/>
        </w:rPr>
        <w:t xml:space="preserve"> </w:t>
      </w:r>
      <w:r w:rsidRPr="008A2CB5">
        <w:rPr>
          <w:rFonts w:hint="cs"/>
          <w:rtl/>
        </w:rPr>
        <w:t>כל</w:t>
      </w:r>
      <w:r w:rsidR="00D4510D">
        <w:rPr>
          <w:rFonts w:hint="cs"/>
          <w:rtl/>
        </w:rPr>
        <w:t xml:space="preserve"> </w:t>
      </w:r>
      <w:r w:rsidRPr="008A2CB5">
        <w:rPr>
          <w:rFonts w:hint="cs"/>
          <w:rtl/>
        </w:rPr>
        <w:t>ענין</w:t>
      </w:r>
      <w:r w:rsidR="00D4510D">
        <w:rPr>
          <w:rFonts w:hint="cs"/>
          <w:rtl/>
        </w:rPr>
        <w:t xml:space="preserve"> </w:t>
      </w:r>
      <w:r w:rsidRPr="008A2CB5">
        <w:rPr>
          <w:rFonts w:hint="cs"/>
          <w:rtl/>
        </w:rPr>
        <w:t>הזה</w:t>
      </w:r>
      <w:r w:rsidR="00D4510D">
        <w:rPr>
          <w:rFonts w:hint="cs"/>
          <w:rtl/>
        </w:rPr>
        <w:t xml:space="preserve"> </w:t>
      </w:r>
      <w:r w:rsidRPr="008A2CB5">
        <w:rPr>
          <w:rFonts w:hint="cs"/>
          <w:rtl/>
        </w:rPr>
        <w:t>דורש</w:t>
      </w:r>
      <w:r w:rsidR="00D4510D">
        <w:rPr>
          <w:rFonts w:hint="cs"/>
          <w:rtl/>
        </w:rPr>
        <w:t xml:space="preserve"> </w:t>
      </w:r>
      <w:r w:rsidRPr="008A2CB5">
        <w:rPr>
          <w:rFonts w:hint="cs"/>
          <w:rtl/>
        </w:rPr>
        <w:t>ביאור</w:t>
      </w:r>
      <w:r w:rsidR="00D4510D">
        <w:rPr>
          <w:rFonts w:hint="cs"/>
          <w:rtl/>
        </w:rPr>
        <w:t xml:space="preserve"> </w:t>
      </w:r>
      <w:r w:rsidRPr="008A2CB5">
        <w:rPr>
          <w:rFonts w:hint="cs"/>
          <w:rtl/>
        </w:rPr>
        <w:t>היכן</w:t>
      </w:r>
      <w:r w:rsidR="00D4510D">
        <w:rPr>
          <w:rFonts w:hint="cs"/>
          <w:rtl/>
        </w:rPr>
        <w:t xml:space="preserve"> </w:t>
      </w:r>
      <w:r w:rsidRPr="008A2CB5">
        <w:rPr>
          <w:rFonts w:hint="cs"/>
          <w:rtl/>
        </w:rPr>
        <w:t>מצינו</w:t>
      </w:r>
      <w:r w:rsidR="00D4510D">
        <w:rPr>
          <w:rFonts w:hint="cs"/>
          <w:rtl/>
        </w:rPr>
        <w:t xml:space="preserve"> </w:t>
      </w:r>
      <w:r w:rsidRPr="008A2CB5">
        <w:rPr>
          <w:rFonts w:hint="cs"/>
          <w:rtl/>
        </w:rPr>
        <w:t>דבר</w:t>
      </w:r>
      <w:r w:rsidR="00D4510D">
        <w:rPr>
          <w:rFonts w:hint="cs"/>
          <w:rtl/>
        </w:rPr>
        <w:t xml:space="preserve"> </w:t>
      </w:r>
      <w:r w:rsidRPr="008A2CB5">
        <w:rPr>
          <w:rFonts w:hint="cs"/>
          <w:rtl/>
        </w:rPr>
        <w:t>כזה</w:t>
      </w:r>
      <w:r w:rsidR="00D4510D">
        <w:rPr>
          <w:rFonts w:hint="cs"/>
          <w:rtl/>
        </w:rPr>
        <w:t xml:space="preserve"> </w:t>
      </w:r>
      <w:r w:rsidRPr="008A2CB5">
        <w:rPr>
          <w:rFonts w:hint="cs"/>
          <w:rtl/>
        </w:rPr>
        <w:t>אשר</w:t>
      </w:r>
      <w:r w:rsidR="00D4510D">
        <w:rPr>
          <w:rFonts w:hint="cs"/>
          <w:rtl/>
        </w:rPr>
        <w:t xml:space="preserve"> </w:t>
      </w:r>
      <w:r w:rsidRPr="008A2CB5">
        <w:rPr>
          <w:rFonts w:hint="cs"/>
          <w:rtl/>
        </w:rPr>
        <w:t>מבטלים</w:t>
      </w:r>
      <w:r w:rsidR="00D4510D">
        <w:rPr>
          <w:rFonts w:hint="cs"/>
          <w:rtl/>
        </w:rPr>
        <w:t xml:space="preserve"> </w:t>
      </w:r>
      <w:r w:rsidRPr="008A2CB5">
        <w:rPr>
          <w:rFonts w:hint="cs"/>
          <w:rtl/>
        </w:rPr>
        <w:t>מ"ע</w:t>
      </w:r>
      <w:r w:rsidR="00D4510D">
        <w:rPr>
          <w:rFonts w:hint="cs"/>
          <w:rtl/>
        </w:rPr>
        <w:t xml:space="preserve"> </w:t>
      </w:r>
      <w:r w:rsidRPr="008A2CB5">
        <w:rPr>
          <w:rFonts w:hint="cs"/>
          <w:rtl/>
        </w:rPr>
        <w:t>של</w:t>
      </w:r>
      <w:r w:rsidR="00D4510D">
        <w:rPr>
          <w:rFonts w:hint="cs"/>
          <w:rtl/>
        </w:rPr>
        <w:t xml:space="preserve"> </w:t>
      </w:r>
      <w:r w:rsidRPr="008A2CB5">
        <w:rPr>
          <w:rFonts w:hint="cs"/>
          <w:rtl/>
        </w:rPr>
        <w:t>תורה</w:t>
      </w:r>
      <w:r w:rsidR="00D4510D">
        <w:rPr>
          <w:rFonts w:hint="cs"/>
          <w:rtl/>
        </w:rPr>
        <w:t xml:space="preserve"> </w:t>
      </w:r>
      <w:r w:rsidRPr="008A2CB5">
        <w:rPr>
          <w:rFonts w:hint="cs"/>
          <w:rtl/>
        </w:rPr>
        <w:t>מפני</w:t>
      </w:r>
      <w:r w:rsidR="00D4510D">
        <w:rPr>
          <w:rFonts w:hint="cs"/>
          <w:rtl/>
        </w:rPr>
        <w:t xml:space="preserve"> </w:t>
      </w:r>
      <w:r w:rsidRPr="008A2CB5">
        <w:rPr>
          <w:rFonts w:hint="cs"/>
          <w:rtl/>
        </w:rPr>
        <w:t>חשש</w:t>
      </w:r>
      <w:r w:rsidR="00D4510D">
        <w:rPr>
          <w:rFonts w:hint="cs"/>
          <w:rtl/>
        </w:rPr>
        <w:t xml:space="preserve"> </w:t>
      </w:r>
      <w:r w:rsidRPr="008A2CB5">
        <w:rPr>
          <w:rFonts w:hint="cs"/>
          <w:rtl/>
        </w:rPr>
        <w:t>יניקת</w:t>
      </w:r>
      <w:r w:rsidR="00D4510D">
        <w:rPr>
          <w:rFonts w:hint="cs"/>
          <w:rtl/>
        </w:rPr>
        <w:t xml:space="preserve"> </w:t>
      </w:r>
      <w:r w:rsidRPr="008A2CB5">
        <w:rPr>
          <w:rFonts w:hint="cs"/>
          <w:rtl/>
        </w:rPr>
        <w:t>החיצונים,</w:t>
      </w:r>
    </w:p>
    <w:p w:rsidR="00B369AC" w:rsidRPr="008A2CB5" w:rsidRDefault="00B369AC" w:rsidP="00077D26">
      <w:pPr>
        <w:pStyle w:val="a1"/>
        <w:rPr>
          <w:rtl/>
        </w:rPr>
      </w:pPr>
      <w:r w:rsidRPr="008A2CB5">
        <w:rPr>
          <w:rFonts w:hint="cs"/>
          <w:rtl/>
        </w:rPr>
        <w:t>[ובקובץ</w:t>
      </w:r>
      <w:r w:rsidR="00D4510D">
        <w:rPr>
          <w:rFonts w:hint="cs"/>
          <w:rtl/>
        </w:rPr>
        <w:t xml:space="preserve"> </w:t>
      </w:r>
      <w:r w:rsidRPr="008A2CB5">
        <w:rPr>
          <w:rFonts w:hint="cs"/>
          <w:rtl/>
        </w:rPr>
        <w:t>תשובות</w:t>
      </w:r>
      <w:r w:rsidR="00D4510D">
        <w:rPr>
          <w:rFonts w:hint="cs"/>
          <w:rtl/>
        </w:rPr>
        <w:t xml:space="preserve"> </w:t>
      </w:r>
      <w:r w:rsidRPr="008A2CB5">
        <w:rPr>
          <w:rFonts w:hint="cs"/>
          <w:rtl/>
        </w:rPr>
        <w:t>החת"ס</w:t>
      </w:r>
      <w:r w:rsidR="00D4510D">
        <w:rPr>
          <w:rFonts w:hint="cs"/>
          <w:rtl/>
        </w:rPr>
        <w:t xml:space="preserve"> </w:t>
      </w:r>
      <w:r w:rsidRPr="008A2CB5">
        <w:rPr>
          <w:rFonts w:hint="cs"/>
          <w:rtl/>
        </w:rPr>
        <w:t>סל"א</w:t>
      </w:r>
      <w:r w:rsidR="00D4510D">
        <w:rPr>
          <w:rFonts w:hint="cs"/>
          <w:rtl/>
        </w:rPr>
        <w:t xml:space="preserve"> </w:t>
      </w:r>
      <w:r w:rsidRPr="008A2CB5">
        <w:rPr>
          <w:rFonts w:hint="cs"/>
          <w:rtl/>
        </w:rPr>
        <w:t>נתקשה</w:t>
      </w:r>
      <w:r w:rsidR="00D4510D">
        <w:rPr>
          <w:rFonts w:hint="cs"/>
          <w:rtl/>
        </w:rPr>
        <w:t xml:space="preserve"> </w:t>
      </w:r>
      <w:r w:rsidRPr="008A2CB5">
        <w:rPr>
          <w:rFonts w:hint="cs"/>
          <w:rtl/>
        </w:rPr>
        <w:t>בזה,</w:t>
      </w:r>
      <w:r w:rsidR="00D4510D">
        <w:rPr>
          <w:rFonts w:hint="cs"/>
          <w:rtl/>
        </w:rPr>
        <w:t xml:space="preserve"> </w:t>
      </w:r>
      <w:r w:rsidRPr="008A2CB5">
        <w:rPr>
          <w:rFonts w:hint="cs"/>
          <w:rtl/>
        </w:rPr>
        <w:t>עד</w:t>
      </w:r>
      <w:r w:rsidR="00D4510D">
        <w:rPr>
          <w:rFonts w:hint="cs"/>
          <w:rtl/>
        </w:rPr>
        <w:t xml:space="preserve"> </w:t>
      </w:r>
      <w:r w:rsidRPr="008A2CB5">
        <w:rPr>
          <w:rFonts w:hint="cs"/>
          <w:rtl/>
        </w:rPr>
        <w:t>שחידש</w:t>
      </w:r>
      <w:r w:rsidR="00D4510D">
        <w:rPr>
          <w:rFonts w:hint="cs"/>
          <w:rtl/>
        </w:rPr>
        <w:t xml:space="preserve"> </w:t>
      </w:r>
      <w:r w:rsidRPr="008A2CB5">
        <w:rPr>
          <w:rFonts w:hint="cs"/>
          <w:rtl/>
        </w:rPr>
        <w:t>סברא</w:t>
      </w:r>
      <w:r w:rsidR="00D4510D">
        <w:rPr>
          <w:rFonts w:hint="cs"/>
          <w:rtl/>
        </w:rPr>
        <w:t xml:space="preserve"> </w:t>
      </w:r>
      <w:r w:rsidRPr="008A2CB5">
        <w:rPr>
          <w:rFonts w:hint="cs"/>
          <w:rtl/>
        </w:rPr>
        <w:t>מנפשי'</w:t>
      </w:r>
      <w:r w:rsidR="00D4510D">
        <w:rPr>
          <w:rFonts w:hint="cs"/>
          <w:rtl/>
        </w:rPr>
        <w:t xml:space="preserve"> </w:t>
      </w:r>
      <w:r w:rsidRPr="008A2CB5">
        <w:rPr>
          <w:rFonts w:hint="cs"/>
          <w:rtl/>
        </w:rPr>
        <w:t>כי</w:t>
      </w:r>
      <w:r w:rsidR="00D4510D">
        <w:rPr>
          <w:rFonts w:hint="cs"/>
          <w:rtl/>
        </w:rPr>
        <w:t xml:space="preserve"> </w:t>
      </w:r>
      <w:r w:rsidRPr="008A2CB5">
        <w:rPr>
          <w:rFonts w:hint="cs"/>
          <w:rtl/>
        </w:rPr>
        <w:t>התקנה</w:t>
      </w:r>
      <w:r w:rsidR="00D4510D">
        <w:rPr>
          <w:rFonts w:hint="cs"/>
          <w:rtl/>
        </w:rPr>
        <w:t xml:space="preserve"> </w:t>
      </w:r>
      <w:r w:rsidRPr="008A2CB5">
        <w:rPr>
          <w:rFonts w:hint="cs"/>
          <w:rtl/>
        </w:rPr>
        <w:t>היתה</w:t>
      </w:r>
      <w:r w:rsidR="00D4510D">
        <w:rPr>
          <w:rFonts w:hint="cs"/>
          <w:rtl/>
        </w:rPr>
        <w:t xml:space="preserve"> </w:t>
      </w:r>
      <w:r w:rsidRPr="008A2CB5">
        <w:rPr>
          <w:rFonts w:hint="cs"/>
          <w:rtl/>
        </w:rPr>
        <w:t>בכדי</w:t>
      </w:r>
      <w:r w:rsidR="00D4510D">
        <w:rPr>
          <w:rFonts w:hint="cs"/>
          <w:rtl/>
        </w:rPr>
        <w:t xml:space="preserve"> </w:t>
      </w:r>
      <w:r w:rsidRPr="008A2CB5">
        <w:rPr>
          <w:rFonts w:hint="cs"/>
          <w:rtl/>
        </w:rPr>
        <w:t>שהשטן</w:t>
      </w:r>
      <w:r w:rsidR="00D4510D">
        <w:rPr>
          <w:rFonts w:hint="cs"/>
          <w:rtl/>
        </w:rPr>
        <w:t xml:space="preserve"> </w:t>
      </w:r>
      <w:r w:rsidRPr="008A2CB5">
        <w:rPr>
          <w:rFonts w:hint="cs"/>
          <w:rtl/>
        </w:rPr>
        <w:t>לא</w:t>
      </w:r>
      <w:r w:rsidR="00D4510D">
        <w:rPr>
          <w:rFonts w:hint="cs"/>
          <w:rtl/>
        </w:rPr>
        <w:t xml:space="preserve"> </w:t>
      </w:r>
      <w:r w:rsidRPr="008A2CB5">
        <w:rPr>
          <w:rFonts w:hint="cs"/>
          <w:rtl/>
        </w:rPr>
        <w:t>יקטרג</w:t>
      </w:r>
      <w:r w:rsidR="00D4510D">
        <w:rPr>
          <w:rFonts w:hint="cs"/>
          <w:rtl/>
        </w:rPr>
        <w:t xml:space="preserve"> </w:t>
      </w:r>
      <w:r w:rsidRPr="008A2CB5">
        <w:rPr>
          <w:rFonts w:hint="cs"/>
          <w:rtl/>
        </w:rPr>
        <w:t>שהאומות</w:t>
      </w:r>
      <w:r w:rsidR="00D4510D">
        <w:rPr>
          <w:rFonts w:hint="cs"/>
          <w:rtl/>
        </w:rPr>
        <w:t xml:space="preserve"> </w:t>
      </w:r>
      <w:r w:rsidRPr="008A2CB5">
        <w:rPr>
          <w:rFonts w:hint="cs"/>
          <w:rtl/>
        </w:rPr>
        <w:t>הוללים</w:t>
      </w:r>
      <w:r w:rsidR="00D4510D">
        <w:rPr>
          <w:rFonts w:hint="cs"/>
          <w:rtl/>
        </w:rPr>
        <w:t xml:space="preserve"> </w:t>
      </w:r>
      <w:r w:rsidRPr="008A2CB5">
        <w:rPr>
          <w:rFonts w:hint="cs"/>
          <w:rtl/>
        </w:rPr>
        <w:t>כל</w:t>
      </w:r>
      <w:r w:rsidR="00D4510D">
        <w:rPr>
          <w:rFonts w:hint="cs"/>
          <w:rtl/>
        </w:rPr>
        <w:t xml:space="preserve"> </w:t>
      </w:r>
      <w:r w:rsidRPr="008A2CB5">
        <w:rPr>
          <w:rFonts w:hint="cs"/>
          <w:rtl/>
        </w:rPr>
        <w:t>הלילה</w:t>
      </w:r>
      <w:r w:rsidR="00D4510D">
        <w:rPr>
          <w:rFonts w:hint="cs"/>
          <w:rtl/>
        </w:rPr>
        <w:t xml:space="preserve"> </w:t>
      </w:r>
      <w:r w:rsidRPr="008A2CB5">
        <w:rPr>
          <w:rFonts w:hint="cs"/>
          <w:rtl/>
        </w:rPr>
        <w:t>וישראל</w:t>
      </w:r>
      <w:r w:rsidR="00D4510D">
        <w:rPr>
          <w:rFonts w:hint="cs"/>
          <w:rtl/>
        </w:rPr>
        <w:t xml:space="preserve"> </w:t>
      </w:r>
      <w:r w:rsidRPr="008A2CB5">
        <w:rPr>
          <w:rFonts w:hint="cs"/>
          <w:rtl/>
        </w:rPr>
        <w:t>ישנים</w:t>
      </w:r>
      <w:r w:rsidR="00D4510D">
        <w:rPr>
          <w:rFonts w:hint="cs"/>
          <w:rtl/>
        </w:rPr>
        <w:t xml:space="preserve"> </w:t>
      </w:r>
      <w:r w:rsidRPr="008A2CB5">
        <w:rPr>
          <w:rFonts w:hint="cs"/>
          <w:rtl/>
        </w:rPr>
        <w:t>על</w:t>
      </w:r>
      <w:r w:rsidR="00D4510D">
        <w:rPr>
          <w:rFonts w:hint="cs"/>
          <w:rtl/>
        </w:rPr>
        <w:t xml:space="preserve"> </w:t>
      </w:r>
      <w:r w:rsidRPr="008A2CB5">
        <w:rPr>
          <w:rFonts w:hint="cs"/>
          <w:rtl/>
        </w:rPr>
        <w:t>מטותיהם,</w:t>
      </w:r>
      <w:r w:rsidR="00D4510D">
        <w:rPr>
          <w:rFonts w:hint="cs"/>
          <w:rtl/>
        </w:rPr>
        <w:t xml:space="preserve"> </w:t>
      </w:r>
      <w:r w:rsidRPr="008A2CB5">
        <w:rPr>
          <w:rFonts w:hint="cs"/>
          <w:rtl/>
        </w:rPr>
        <w:t>ועל</w:t>
      </w:r>
      <w:r w:rsidR="00D4510D">
        <w:rPr>
          <w:rFonts w:hint="cs"/>
          <w:rtl/>
        </w:rPr>
        <w:t xml:space="preserve"> </w:t>
      </w:r>
      <w:r w:rsidRPr="008A2CB5">
        <w:rPr>
          <w:rFonts w:hint="cs"/>
          <w:rtl/>
        </w:rPr>
        <w:t>כן</w:t>
      </w:r>
      <w:r w:rsidR="00D4510D">
        <w:rPr>
          <w:rFonts w:hint="cs"/>
          <w:rtl/>
        </w:rPr>
        <w:t xml:space="preserve"> </w:t>
      </w:r>
      <w:r w:rsidRPr="008A2CB5">
        <w:rPr>
          <w:rFonts w:hint="cs"/>
          <w:rtl/>
        </w:rPr>
        <w:t>תיקנו</w:t>
      </w:r>
      <w:r w:rsidR="00D4510D">
        <w:rPr>
          <w:rFonts w:hint="cs"/>
          <w:rtl/>
        </w:rPr>
        <w:t xml:space="preserve"> </w:t>
      </w:r>
      <w:r w:rsidRPr="008A2CB5">
        <w:rPr>
          <w:rFonts w:hint="cs"/>
          <w:rtl/>
        </w:rPr>
        <w:t>שלא</w:t>
      </w:r>
      <w:r w:rsidR="00D4510D">
        <w:rPr>
          <w:rFonts w:hint="cs"/>
          <w:rtl/>
        </w:rPr>
        <w:t xml:space="preserve"> </w:t>
      </w:r>
      <w:r w:rsidRPr="008A2CB5">
        <w:rPr>
          <w:rFonts w:hint="cs"/>
          <w:rtl/>
        </w:rPr>
        <w:t>ילמדו</w:t>
      </w:r>
      <w:r w:rsidR="00D4510D">
        <w:rPr>
          <w:rFonts w:hint="cs"/>
          <w:rtl/>
        </w:rPr>
        <w:t xml:space="preserve"> </w:t>
      </w:r>
      <w:r w:rsidRPr="008A2CB5">
        <w:rPr>
          <w:rFonts w:hint="cs"/>
          <w:rtl/>
        </w:rPr>
        <w:t>וילכו</w:t>
      </w:r>
      <w:r w:rsidR="00D4510D">
        <w:rPr>
          <w:rFonts w:hint="cs"/>
          <w:rtl/>
        </w:rPr>
        <w:t xml:space="preserve"> </w:t>
      </w:r>
      <w:r w:rsidRPr="008A2CB5">
        <w:rPr>
          <w:rFonts w:hint="cs"/>
          <w:rtl/>
        </w:rPr>
        <w:t>לישון</w:t>
      </w:r>
      <w:r w:rsidR="00D4510D">
        <w:rPr>
          <w:rFonts w:hint="cs"/>
          <w:rtl/>
        </w:rPr>
        <w:t xml:space="preserve"> </w:t>
      </w:r>
      <w:r w:rsidRPr="008A2CB5">
        <w:rPr>
          <w:rFonts w:hint="cs"/>
          <w:rtl/>
        </w:rPr>
        <w:t>בכדי</w:t>
      </w:r>
      <w:r w:rsidR="00D4510D">
        <w:rPr>
          <w:rFonts w:hint="cs"/>
          <w:rtl/>
        </w:rPr>
        <w:t xml:space="preserve"> </w:t>
      </w:r>
      <w:r w:rsidRPr="008A2CB5">
        <w:rPr>
          <w:rFonts w:hint="cs"/>
          <w:rtl/>
        </w:rPr>
        <w:t>שיקומו</w:t>
      </w:r>
      <w:r w:rsidR="00D4510D">
        <w:rPr>
          <w:rFonts w:hint="cs"/>
          <w:rtl/>
        </w:rPr>
        <w:t xml:space="preserve"> </w:t>
      </w:r>
      <w:r w:rsidRPr="008A2CB5">
        <w:rPr>
          <w:rFonts w:hint="cs"/>
          <w:rtl/>
        </w:rPr>
        <w:t>בחצות</w:t>
      </w:r>
      <w:r w:rsidR="00D4510D">
        <w:rPr>
          <w:rFonts w:hint="cs"/>
          <w:rtl/>
        </w:rPr>
        <w:t xml:space="preserve"> </w:t>
      </w:r>
      <w:r w:rsidRPr="008A2CB5">
        <w:rPr>
          <w:rFonts w:hint="cs"/>
          <w:rtl/>
        </w:rPr>
        <w:t>ללמוד</w:t>
      </w:r>
      <w:r w:rsidR="00D4510D">
        <w:rPr>
          <w:rFonts w:hint="cs"/>
          <w:rtl/>
        </w:rPr>
        <w:t xml:space="preserve"> </w:t>
      </w:r>
      <w:r w:rsidRPr="008A2CB5">
        <w:rPr>
          <w:rFonts w:hint="cs"/>
          <w:rtl/>
        </w:rPr>
        <w:t>תורה,</w:t>
      </w:r>
      <w:r w:rsidR="00D4510D">
        <w:rPr>
          <w:rFonts w:hint="cs"/>
          <w:rtl/>
        </w:rPr>
        <w:t xml:space="preserve"> </w:t>
      </w:r>
      <w:r w:rsidRPr="008A2CB5">
        <w:rPr>
          <w:rFonts w:hint="cs"/>
          <w:rtl/>
        </w:rPr>
        <w:t>לבטל</w:t>
      </w:r>
      <w:r w:rsidR="00D4510D">
        <w:rPr>
          <w:rFonts w:hint="cs"/>
          <w:rtl/>
        </w:rPr>
        <w:t xml:space="preserve"> </w:t>
      </w:r>
      <w:r w:rsidRPr="008A2CB5">
        <w:rPr>
          <w:rFonts w:hint="cs"/>
          <w:rtl/>
        </w:rPr>
        <w:t>טענת</w:t>
      </w:r>
      <w:r w:rsidR="00D4510D">
        <w:rPr>
          <w:rFonts w:hint="cs"/>
          <w:rtl/>
        </w:rPr>
        <w:t xml:space="preserve"> </w:t>
      </w:r>
      <w:r w:rsidRPr="008A2CB5">
        <w:rPr>
          <w:rFonts w:hint="cs"/>
          <w:rtl/>
        </w:rPr>
        <w:t>המקטרג.</w:t>
      </w:r>
    </w:p>
    <w:p w:rsidR="00B369AC" w:rsidRPr="008A2CB5" w:rsidRDefault="00B369AC" w:rsidP="00077D26">
      <w:pPr>
        <w:pStyle w:val="a1"/>
        <w:rPr>
          <w:rtl/>
        </w:rPr>
      </w:pPr>
      <w:r w:rsidRPr="008A2CB5">
        <w:rPr>
          <w:rFonts w:hint="cs"/>
          <w:rtl/>
        </w:rPr>
        <w:t>אבל</w:t>
      </w:r>
      <w:r w:rsidR="00D4510D">
        <w:rPr>
          <w:rFonts w:hint="cs"/>
          <w:rtl/>
        </w:rPr>
        <w:t xml:space="preserve"> </w:t>
      </w:r>
      <w:r w:rsidRPr="008A2CB5">
        <w:rPr>
          <w:rFonts w:hint="cs"/>
          <w:rtl/>
        </w:rPr>
        <w:t>הלא</w:t>
      </w:r>
      <w:r w:rsidR="00D4510D">
        <w:rPr>
          <w:rFonts w:hint="cs"/>
          <w:rtl/>
        </w:rPr>
        <w:t xml:space="preserve"> </w:t>
      </w:r>
      <w:r w:rsidRPr="008A2CB5">
        <w:rPr>
          <w:rFonts w:hint="cs"/>
          <w:rtl/>
        </w:rPr>
        <w:t>לפועל</w:t>
      </w:r>
      <w:r w:rsidR="00D4510D">
        <w:rPr>
          <w:rFonts w:hint="cs"/>
          <w:rtl/>
        </w:rPr>
        <w:t xml:space="preserve"> </w:t>
      </w:r>
      <w:r w:rsidRPr="008A2CB5">
        <w:rPr>
          <w:rFonts w:hint="cs"/>
          <w:rtl/>
        </w:rPr>
        <w:t>רואים</w:t>
      </w:r>
      <w:r w:rsidR="00D4510D">
        <w:rPr>
          <w:rFonts w:hint="cs"/>
          <w:rtl/>
        </w:rPr>
        <w:t xml:space="preserve"> </w:t>
      </w:r>
      <w:r w:rsidRPr="008A2CB5">
        <w:rPr>
          <w:rFonts w:hint="cs"/>
          <w:rtl/>
        </w:rPr>
        <w:t>במנהגי</w:t>
      </w:r>
      <w:r w:rsidR="00D4510D">
        <w:rPr>
          <w:rFonts w:hint="cs"/>
          <w:rtl/>
        </w:rPr>
        <w:t xml:space="preserve"> </w:t>
      </w:r>
      <w:r w:rsidRPr="008A2CB5">
        <w:rPr>
          <w:rFonts w:hint="cs"/>
          <w:rtl/>
        </w:rPr>
        <w:t>הקהילות</w:t>
      </w:r>
      <w:r w:rsidR="00D4510D">
        <w:rPr>
          <w:rFonts w:hint="cs"/>
          <w:rtl/>
        </w:rPr>
        <w:t xml:space="preserve"> </w:t>
      </w:r>
      <w:r w:rsidRPr="008A2CB5">
        <w:rPr>
          <w:rFonts w:hint="cs"/>
          <w:rtl/>
        </w:rPr>
        <w:t>וגם</w:t>
      </w:r>
      <w:r w:rsidR="00D4510D">
        <w:rPr>
          <w:rFonts w:hint="cs"/>
          <w:rtl/>
        </w:rPr>
        <w:t xml:space="preserve"> </w:t>
      </w:r>
      <w:r w:rsidRPr="008A2CB5">
        <w:rPr>
          <w:rFonts w:hint="cs"/>
          <w:rtl/>
        </w:rPr>
        <w:t>במנהג</w:t>
      </w:r>
      <w:r w:rsidR="00D4510D">
        <w:rPr>
          <w:rFonts w:hint="cs"/>
          <w:rtl/>
        </w:rPr>
        <w:t xml:space="preserve"> </w:t>
      </w:r>
      <w:r w:rsidRPr="008A2CB5">
        <w:rPr>
          <w:rFonts w:hint="cs"/>
          <w:rtl/>
        </w:rPr>
        <w:t>חב"ד</w:t>
      </w:r>
      <w:r w:rsidR="00D4510D">
        <w:rPr>
          <w:rFonts w:hint="cs"/>
          <w:rtl/>
        </w:rPr>
        <w:t xml:space="preserve"> </w:t>
      </w:r>
      <w:r w:rsidRPr="008A2CB5">
        <w:rPr>
          <w:rFonts w:hint="cs"/>
          <w:rtl/>
        </w:rPr>
        <w:t>שהתקנה</w:t>
      </w:r>
      <w:r w:rsidR="00D4510D">
        <w:rPr>
          <w:rFonts w:hint="cs"/>
          <w:rtl/>
        </w:rPr>
        <w:t xml:space="preserve"> </w:t>
      </w:r>
      <w:r w:rsidRPr="008A2CB5">
        <w:rPr>
          <w:rFonts w:hint="cs"/>
          <w:rtl/>
        </w:rPr>
        <w:t>לא</w:t>
      </w:r>
      <w:r w:rsidR="00D4510D">
        <w:rPr>
          <w:rFonts w:hint="cs"/>
          <w:rtl/>
        </w:rPr>
        <w:t xml:space="preserve"> </w:t>
      </w:r>
      <w:r w:rsidRPr="008A2CB5">
        <w:rPr>
          <w:rFonts w:hint="cs"/>
          <w:rtl/>
        </w:rPr>
        <w:t>היתה</w:t>
      </w:r>
      <w:r w:rsidR="00D4510D">
        <w:rPr>
          <w:rFonts w:hint="cs"/>
          <w:rtl/>
        </w:rPr>
        <w:t xml:space="preserve"> </w:t>
      </w:r>
      <w:r w:rsidRPr="008A2CB5">
        <w:rPr>
          <w:rFonts w:hint="cs"/>
          <w:rtl/>
        </w:rPr>
        <w:t>לקום</w:t>
      </w:r>
      <w:r w:rsidR="00D4510D">
        <w:rPr>
          <w:rFonts w:hint="cs"/>
          <w:rtl/>
        </w:rPr>
        <w:t xml:space="preserve"> </w:t>
      </w:r>
      <w:r w:rsidRPr="008A2CB5">
        <w:rPr>
          <w:rFonts w:hint="cs"/>
          <w:rtl/>
        </w:rPr>
        <w:t>בחצות</w:t>
      </w:r>
      <w:r w:rsidR="00D4510D">
        <w:rPr>
          <w:rFonts w:hint="cs"/>
          <w:rtl/>
        </w:rPr>
        <w:t xml:space="preserve"> </w:t>
      </w:r>
      <w:r w:rsidRPr="008A2CB5">
        <w:rPr>
          <w:rFonts w:hint="cs"/>
          <w:rtl/>
        </w:rPr>
        <w:t>לילה,</w:t>
      </w:r>
      <w:r w:rsidR="00D4510D">
        <w:rPr>
          <w:rFonts w:hint="cs"/>
          <w:rtl/>
        </w:rPr>
        <w:t xml:space="preserve"> </w:t>
      </w:r>
      <w:r w:rsidRPr="008A2CB5">
        <w:rPr>
          <w:rFonts w:hint="cs"/>
          <w:rtl/>
        </w:rPr>
        <w:t>אלא</w:t>
      </w:r>
      <w:r w:rsidR="00D4510D">
        <w:rPr>
          <w:rFonts w:hint="cs"/>
          <w:rtl/>
        </w:rPr>
        <w:t xml:space="preserve"> </w:t>
      </w:r>
      <w:r w:rsidRPr="008A2CB5">
        <w:rPr>
          <w:rFonts w:hint="cs"/>
          <w:rtl/>
        </w:rPr>
        <w:t>התקנה</w:t>
      </w:r>
      <w:r w:rsidR="00D4510D">
        <w:rPr>
          <w:rFonts w:hint="cs"/>
          <w:rtl/>
        </w:rPr>
        <w:t xml:space="preserve"> </w:t>
      </w:r>
      <w:r w:rsidRPr="008A2CB5">
        <w:rPr>
          <w:rFonts w:hint="cs"/>
          <w:rtl/>
        </w:rPr>
        <w:t>היתה</w:t>
      </w:r>
      <w:r w:rsidR="00D4510D">
        <w:rPr>
          <w:rFonts w:hint="cs"/>
          <w:rtl/>
        </w:rPr>
        <w:t xml:space="preserve"> </w:t>
      </w:r>
      <w:r w:rsidRPr="008A2CB5">
        <w:rPr>
          <w:rFonts w:hint="cs"/>
          <w:rtl/>
        </w:rPr>
        <w:t>לאסור</w:t>
      </w:r>
      <w:r w:rsidR="00D4510D">
        <w:rPr>
          <w:rFonts w:hint="cs"/>
          <w:rtl/>
        </w:rPr>
        <w:t xml:space="preserve"> </w:t>
      </w:r>
      <w:r w:rsidRPr="008A2CB5">
        <w:rPr>
          <w:rFonts w:hint="cs"/>
          <w:rtl/>
        </w:rPr>
        <w:t>הלימוד</w:t>
      </w:r>
      <w:r w:rsidR="00D4510D">
        <w:rPr>
          <w:rFonts w:hint="cs"/>
          <w:rtl/>
        </w:rPr>
        <w:t xml:space="preserve"> </w:t>
      </w:r>
      <w:r w:rsidRPr="008A2CB5">
        <w:rPr>
          <w:rFonts w:hint="cs"/>
          <w:rtl/>
        </w:rPr>
        <w:t>בשש</w:t>
      </w:r>
      <w:r w:rsidR="00D4510D">
        <w:rPr>
          <w:rFonts w:hint="cs"/>
          <w:rtl/>
        </w:rPr>
        <w:t xml:space="preserve"> </w:t>
      </w:r>
      <w:r w:rsidRPr="008A2CB5">
        <w:rPr>
          <w:rFonts w:hint="cs"/>
          <w:rtl/>
        </w:rPr>
        <w:t>או</w:t>
      </w:r>
      <w:r w:rsidR="00D4510D">
        <w:rPr>
          <w:rFonts w:hint="cs"/>
          <w:rtl/>
        </w:rPr>
        <w:t xml:space="preserve"> </w:t>
      </w:r>
      <w:r w:rsidRPr="008A2CB5">
        <w:rPr>
          <w:rFonts w:hint="cs"/>
          <w:rtl/>
        </w:rPr>
        <w:t>שמונה</w:t>
      </w:r>
      <w:r w:rsidR="00D4510D">
        <w:rPr>
          <w:rFonts w:hint="cs"/>
          <w:rtl/>
        </w:rPr>
        <w:t xml:space="preserve"> </w:t>
      </w:r>
      <w:r w:rsidRPr="008A2CB5">
        <w:rPr>
          <w:rFonts w:hint="cs"/>
          <w:rtl/>
        </w:rPr>
        <w:t>שעות</w:t>
      </w:r>
      <w:r w:rsidR="00D4510D">
        <w:rPr>
          <w:rFonts w:hint="cs"/>
          <w:rtl/>
        </w:rPr>
        <w:t xml:space="preserve"> </w:t>
      </w:r>
      <w:r w:rsidRPr="008A2CB5">
        <w:rPr>
          <w:rFonts w:hint="cs"/>
          <w:rtl/>
        </w:rPr>
        <w:t>הלילה],</w:t>
      </w:r>
    </w:p>
    <w:p w:rsidR="00B369AC" w:rsidRPr="008A2CB5" w:rsidRDefault="00B369AC" w:rsidP="00077D26">
      <w:pPr>
        <w:pStyle w:val="a1"/>
        <w:rPr>
          <w:rtl/>
        </w:rPr>
      </w:pPr>
      <w:r w:rsidRPr="008A2CB5">
        <w:rPr>
          <w:rFonts w:hint="cs"/>
          <w:rtl/>
        </w:rPr>
        <w:t>ולא</w:t>
      </w:r>
      <w:r w:rsidR="00D4510D">
        <w:rPr>
          <w:rFonts w:hint="cs"/>
          <w:rtl/>
        </w:rPr>
        <w:t xml:space="preserve"> </w:t>
      </w:r>
      <w:r w:rsidRPr="008A2CB5">
        <w:rPr>
          <w:rFonts w:hint="cs"/>
          <w:rtl/>
        </w:rPr>
        <w:t>ראיתי</w:t>
      </w:r>
      <w:r w:rsidR="00D4510D">
        <w:rPr>
          <w:rFonts w:hint="cs"/>
          <w:rtl/>
        </w:rPr>
        <w:t xml:space="preserve"> </w:t>
      </w:r>
      <w:r w:rsidRPr="008A2CB5">
        <w:rPr>
          <w:rFonts w:hint="cs"/>
          <w:rtl/>
        </w:rPr>
        <w:t>עדיין</w:t>
      </w:r>
      <w:r w:rsidR="00D4510D">
        <w:rPr>
          <w:rFonts w:hint="cs"/>
          <w:rtl/>
        </w:rPr>
        <w:t xml:space="preserve"> </w:t>
      </w:r>
      <w:r w:rsidRPr="008A2CB5">
        <w:rPr>
          <w:rFonts w:hint="cs"/>
          <w:rtl/>
        </w:rPr>
        <w:t>מי</w:t>
      </w:r>
      <w:r w:rsidR="00D4510D">
        <w:rPr>
          <w:rFonts w:hint="cs"/>
          <w:rtl/>
        </w:rPr>
        <w:t xml:space="preserve"> </w:t>
      </w:r>
      <w:r w:rsidRPr="008A2CB5">
        <w:rPr>
          <w:rFonts w:hint="cs"/>
          <w:rtl/>
        </w:rPr>
        <w:t>שיעמוד</w:t>
      </w:r>
      <w:r w:rsidR="00D4510D">
        <w:rPr>
          <w:rFonts w:hint="cs"/>
          <w:rtl/>
        </w:rPr>
        <w:t xml:space="preserve"> </w:t>
      </w:r>
      <w:r w:rsidRPr="008A2CB5">
        <w:rPr>
          <w:rFonts w:hint="cs"/>
          <w:rtl/>
        </w:rPr>
        <w:t>לבאר</w:t>
      </w:r>
      <w:r w:rsidR="00D4510D">
        <w:rPr>
          <w:rFonts w:hint="cs"/>
          <w:rtl/>
        </w:rPr>
        <w:t xml:space="preserve"> </w:t>
      </w:r>
      <w:r w:rsidRPr="008A2CB5">
        <w:rPr>
          <w:rFonts w:hint="cs"/>
          <w:rtl/>
        </w:rPr>
        <w:t>כל</w:t>
      </w:r>
      <w:r w:rsidR="00D4510D">
        <w:rPr>
          <w:rFonts w:hint="cs"/>
          <w:rtl/>
        </w:rPr>
        <w:t xml:space="preserve"> </w:t>
      </w:r>
      <w:r w:rsidRPr="008A2CB5">
        <w:rPr>
          <w:rFonts w:hint="cs"/>
          <w:rtl/>
        </w:rPr>
        <w:t>שורש</w:t>
      </w:r>
      <w:r w:rsidR="00D4510D">
        <w:rPr>
          <w:rFonts w:hint="cs"/>
          <w:rtl/>
        </w:rPr>
        <w:t xml:space="preserve"> </w:t>
      </w:r>
      <w:r w:rsidRPr="008A2CB5">
        <w:rPr>
          <w:rFonts w:hint="cs"/>
          <w:rtl/>
        </w:rPr>
        <w:t>הענין</w:t>
      </w:r>
      <w:r w:rsidR="00D4510D">
        <w:rPr>
          <w:rFonts w:hint="cs"/>
          <w:rtl/>
        </w:rPr>
        <w:t xml:space="preserve"> </w:t>
      </w:r>
      <w:r w:rsidRPr="008A2CB5">
        <w:rPr>
          <w:rFonts w:hint="cs"/>
          <w:rtl/>
        </w:rPr>
        <w:t>הזה</w:t>
      </w:r>
      <w:r w:rsidR="00D4510D">
        <w:rPr>
          <w:rFonts w:hint="cs"/>
          <w:rtl/>
        </w:rPr>
        <w:t xml:space="preserve"> </w:t>
      </w:r>
      <w:r w:rsidRPr="008A2CB5">
        <w:rPr>
          <w:rFonts w:hint="cs"/>
          <w:rtl/>
        </w:rPr>
        <w:t>והיכן</w:t>
      </w:r>
      <w:r w:rsidR="00D4510D">
        <w:rPr>
          <w:rFonts w:hint="cs"/>
          <w:rtl/>
        </w:rPr>
        <w:t xml:space="preserve"> </w:t>
      </w:r>
      <w:r w:rsidRPr="008A2CB5">
        <w:rPr>
          <w:rFonts w:hint="cs"/>
          <w:rtl/>
        </w:rPr>
        <w:t>מצינו</w:t>
      </w:r>
      <w:r w:rsidR="00D4510D">
        <w:rPr>
          <w:rFonts w:hint="cs"/>
          <w:rtl/>
        </w:rPr>
        <w:t xml:space="preserve"> </w:t>
      </w:r>
      <w:r w:rsidRPr="008A2CB5">
        <w:rPr>
          <w:rFonts w:hint="cs"/>
          <w:rtl/>
        </w:rPr>
        <w:t>דוגמתו</w:t>
      </w:r>
      <w:r w:rsidR="00D4510D">
        <w:rPr>
          <w:rFonts w:hint="cs"/>
          <w:rtl/>
        </w:rPr>
        <w:t xml:space="preserve"> </w:t>
      </w:r>
      <w:r w:rsidRPr="008A2CB5">
        <w:rPr>
          <w:rFonts w:hint="cs"/>
          <w:rtl/>
        </w:rPr>
        <w:t>בקבלה</w:t>
      </w:r>
      <w:r w:rsidR="00D4510D">
        <w:rPr>
          <w:rFonts w:hint="cs"/>
          <w:rtl/>
        </w:rPr>
        <w:t xml:space="preserve"> </w:t>
      </w:r>
      <w:r w:rsidRPr="008A2CB5">
        <w:rPr>
          <w:rFonts w:hint="cs"/>
          <w:rtl/>
        </w:rPr>
        <w:t>ובחסידות</w:t>
      </w:r>
      <w:r w:rsidR="00D4510D">
        <w:rPr>
          <w:rFonts w:hint="cs"/>
          <w:rtl/>
        </w:rPr>
        <w:t xml:space="preserve"> </w:t>
      </w:r>
      <w:r w:rsidRPr="008A2CB5">
        <w:rPr>
          <w:rFonts w:hint="cs"/>
          <w:rtl/>
        </w:rPr>
        <w:t>של</w:t>
      </w:r>
      <w:r w:rsidR="00D4510D">
        <w:rPr>
          <w:rFonts w:hint="cs"/>
          <w:rtl/>
        </w:rPr>
        <w:t xml:space="preserve"> </w:t>
      </w:r>
      <w:r w:rsidRPr="008A2CB5">
        <w:rPr>
          <w:rFonts w:hint="cs"/>
          <w:rtl/>
        </w:rPr>
        <w:t>חשש</w:t>
      </w:r>
      <w:r w:rsidR="00D4510D">
        <w:rPr>
          <w:rFonts w:hint="cs"/>
          <w:rtl/>
        </w:rPr>
        <w:t xml:space="preserve"> </w:t>
      </w:r>
      <w:r w:rsidRPr="008A2CB5">
        <w:rPr>
          <w:rFonts w:hint="cs"/>
          <w:rtl/>
        </w:rPr>
        <w:t>יניקתו</w:t>
      </w:r>
      <w:r w:rsidR="00D4510D">
        <w:rPr>
          <w:rFonts w:hint="cs"/>
          <w:rtl/>
        </w:rPr>
        <w:t xml:space="preserve"> </w:t>
      </w:r>
      <w:r w:rsidRPr="008A2CB5">
        <w:rPr>
          <w:rFonts w:hint="cs"/>
          <w:rtl/>
        </w:rPr>
        <w:t>של</w:t>
      </w:r>
      <w:r w:rsidR="00D4510D">
        <w:rPr>
          <w:rFonts w:hint="cs"/>
          <w:rtl/>
        </w:rPr>
        <w:t xml:space="preserve"> </w:t>
      </w:r>
      <w:r w:rsidRPr="008A2CB5">
        <w:rPr>
          <w:rFonts w:hint="cs"/>
          <w:rtl/>
        </w:rPr>
        <w:t>מי</w:t>
      </w:r>
      <w:r w:rsidR="00D4510D">
        <w:rPr>
          <w:rFonts w:hint="cs"/>
          <w:rtl/>
        </w:rPr>
        <w:t xml:space="preserve"> </w:t>
      </w:r>
      <w:r w:rsidRPr="008A2CB5">
        <w:rPr>
          <w:rFonts w:hint="cs"/>
          <w:rtl/>
        </w:rPr>
        <w:t>ששנה</w:t>
      </w:r>
      <w:r w:rsidR="00D4510D">
        <w:rPr>
          <w:rFonts w:hint="cs"/>
          <w:rtl/>
        </w:rPr>
        <w:t xml:space="preserve"> </w:t>
      </w:r>
      <w:r w:rsidRPr="008A2CB5">
        <w:rPr>
          <w:rFonts w:hint="cs"/>
          <w:rtl/>
        </w:rPr>
        <w:t>ופירש,</w:t>
      </w:r>
      <w:r w:rsidR="00D4510D">
        <w:rPr>
          <w:rFonts w:hint="cs"/>
          <w:rtl/>
        </w:rPr>
        <w:t xml:space="preserve"> </w:t>
      </w:r>
      <w:r w:rsidRPr="008A2CB5">
        <w:rPr>
          <w:rFonts w:hint="cs"/>
          <w:rtl/>
        </w:rPr>
        <w:t>ובפרט</w:t>
      </w:r>
      <w:r w:rsidR="00D4510D">
        <w:rPr>
          <w:rFonts w:hint="cs"/>
          <w:rtl/>
        </w:rPr>
        <w:t xml:space="preserve"> </w:t>
      </w:r>
      <w:r w:rsidRPr="008A2CB5">
        <w:rPr>
          <w:rFonts w:hint="cs"/>
          <w:rtl/>
        </w:rPr>
        <w:t>בענין</w:t>
      </w:r>
      <w:r w:rsidR="00D4510D">
        <w:rPr>
          <w:rFonts w:hint="cs"/>
          <w:rtl/>
        </w:rPr>
        <w:t xml:space="preserve"> </w:t>
      </w:r>
      <w:r w:rsidRPr="008A2CB5">
        <w:rPr>
          <w:rFonts w:hint="cs"/>
          <w:rtl/>
        </w:rPr>
        <w:t>לימוד</w:t>
      </w:r>
      <w:r w:rsidR="00D4510D">
        <w:rPr>
          <w:rFonts w:hint="cs"/>
          <w:rtl/>
        </w:rPr>
        <w:t xml:space="preserve"> </w:t>
      </w:r>
      <w:r w:rsidRPr="008A2CB5">
        <w:rPr>
          <w:rFonts w:hint="cs"/>
          <w:rtl/>
        </w:rPr>
        <w:t>התורה</w:t>
      </w:r>
      <w:r w:rsidR="00D4510D">
        <w:rPr>
          <w:rFonts w:hint="cs"/>
          <w:rtl/>
        </w:rPr>
        <w:t xml:space="preserve"> </w:t>
      </w:r>
      <w:r w:rsidRPr="008A2CB5">
        <w:rPr>
          <w:rFonts w:hint="cs"/>
          <w:rtl/>
        </w:rPr>
        <w:t>שאינן</w:t>
      </w:r>
      <w:r w:rsidR="00D4510D">
        <w:rPr>
          <w:rFonts w:hint="cs"/>
          <w:rtl/>
        </w:rPr>
        <w:t xml:space="preserve"> </w:t>
      </w:r>
      <w:r w:rsidRPr="008A2CB5">
        <w:rPr>
          <w:rFonts w:hint="cs"/>
          <w:rtl/>
        </w:rPr>
        <w:t>מקבלים</w:t>
      </w:r>
      <w:r w:rsidR="00D4510D">
        <w:rPr>
          <w:rFonts w:hint="cs"/>
          <w:rtl/>
        </w:rPr>
        <w:t xml:space="preserve"> </w:t>
      </w:r>
      <w:r w:rsidRPr="008A2CB5">
        <w:rPr>
          <w:rFonts w:hint="cs"/>
          <w:rtl/>
        </w:rPr>
        <w:t>טומאה</w:t>
      </w:r>
      <w:r w:rsidR="00D4510D">
        <w:rPr>
          <w:rFonts w:hint="cs"/>
          <w:rtl/>
        </w:rPr>
        <w:t xml:space="preserve"> </w:t>
      </w:r>
      <w:r w:rsidRPr="008A2CB5">
        <w:rPr>
          <w:rFonts w:hint="cs"/>
          <w:rtl/>
        </w:rPr>
        <w:t>ואדרבא</w:t>
      </w:r>
      <w:r w:rsidR="00D4510D">
        <w:rPr>
          <w:rFonts w:hint="cs"/>
          <w:rtl/>
        </w:rPr>
        <w:t xml:space="preserve"> </w:t>
      </w:r>
      <w:r w:rsidRPr="008A2CB5">
        <w:rPr>
          <w:rFonts w:hint="cs"/>
          <w:rtl/>
        </w:rPr>
        <w:t>השכם</w:t>
      </w:r>
      <w:r w:rsidR="00D4510D">
        <w:rPr>
          <w:rFonts w:hint="cs"/>
          <w:rtl/>
        </w:rPr>
        <w:t xml:space="preserve"> </w:t>
      </w:r>
      <w:r w:rsidRPr="008A2CB5">
        <w:rPr>
          <w:rFonts w:hint="cs"/>
          <w:rtl/>
        </w:rPr>
        <w:t>והערב</w:t>
      </w:r>
      <w:r w:rsidR="00D4510D">
        <w:rPr>
          <w:rFonts w:hint="cs"/>
          <w:rtl/>
        </w:rPr>
        <w:t xml:space="preserve"> </w:t>
      </w:r>
      <w:r w:rsidRPr="008A2CB5">
        <w:rPr>
          <w:rFonts w:hint="cs"/>
          <w:rtl/>
        </w:rPr>
        <w:t>עליהם</w:t>
      </w:r>
      <w:r w:rsidR="00D4510D">
        <w:rPr>
          <w:rFonts w:hint="cs"/>
          <w:rtl/>
        </w:rPr>
        <w:t xml:space="preserve"> </w:t>
      </w:r>
      <w:r w:rsidRPr="008A2CB5">
        <w:rPr>
          <w:rFonts w:hint="cs"/>
          <w:rtl/>
        </w:rPr>
        <w:t>בד"ת</w:t>
      </w:r>
      <w:r w:rsidR="00D4510D">
        <w:rPr>
          <w:rFonts w:hint="cs"/>
          <w:rtl/>
        </w:rPr>
        <w:t xml:space="preserve"> </w:t>
      </w:r>
      <w:r w:rsidRPr="008A2CB5">
        <w:rPr>
          <w:rFonts w:hint="cs"/>
          <w:rtl/>
        </w:rPr>
        <w:t>והם</w:t>
      </w:r>
      <w:r w:rsidR="00D4510D">
        <w:rPr>
          <w:rFonts w:hint="cs"/>
          <w:rtl/>
        </w:rPr>
        <w:t xml:space="preserve"> </w:t>
      </w:r>
      <w:r w:rsidRPr="008A2CB5">
        <w:rPr>
          <w:rFonts w:hint="cs"/>
          <w:rtl/>
        </w:rPr>
        <w:t>כלים</w:t>
      </w:r>
      <w:r w:rsidR="00D4510D">
        <w:rPr>
          <w:rFonts w:hint="cs"/>
          <w:rtl/>
        </w:rPr>
        <w:t xml:space="preserve"> </w:t>
      </w:r>
      <w:r w:rsidRPr="008A2CB5">
        <w:rPr>
          <w:rFonts w:hint="cs"/>
          <w:rtl/>
        </w:rPr>
        <w:t>מאליהם</w:t>
      </w:r>
      <w:r w:rsidR="00D4510D">
        <w:rPr>
          <w:rFonts w:hint="cs"/>
          <w:rtl/>
        </w:rPr>
        <w:t xml:space="preserve"> </w:t>
      </w:r>
      <w:r w:rsidRPr="008A2CB5">
        <w:rPr>
          <w:rFonts w:hint="cs"/>
          <w:rtl/>
        </w:rPr>
        <w:t>ואם</w:t>
      </w:r>
      <w:r w:rsidR="00D4510D">
        <w:rPr>
          <w:rFonts w:hint="cs"/>
          <w:rtl/>
        </w:rPr>
        <w:t xml:space="preserve"> </w:t>
      </w:r>
      <w:r w:rsidRPr="008A2CB5">
        <w:rPr>
          <w:rFonts w:hint="cs"/>
          <w:rtl/>
        </w:rPr>
        <w:t>פגע</w:t>
      </w:r>
      <w:r w:rsidR="00D4510D">
        <w:rPr>
          <w:rFonts w:hint="cs"/>
          <w:rtl/>
        </w:rPr>
        <w:t xml:space="preserve"> </w:t>
      </w:r>
      <w:r w:rsidRPr="008A2CB5">
        <w:rPr>
          <w:rFonts w:hint="cs"/>
          <w:rtl/>
        </w:rPr>
        <w:t>בך</w:t>
      </w:r>
      <w:r w:rsidR="00D4510D">
        <w:rPr>
          <w:rFonts w:hint="cs"/>
          <w:rtl/>
        </w:rPr>
        <w:t xml:space="preserve"> </w:t>
      </w:r>
      <w:r w:rsidRPr="008A2CB5">
        <w:rPr>
          <w:rFonts w:hint="cs"/>
          <w:rtl/>
        </w:rPr>
        <w:t>משכהו</w:t>
      </w:r>
      <w:r w:rsidR="00D4510D">
        <w:rPr>
          <w:rFonts w:hint="cs"/>
          <w:rtl/>
        </w:rPr>
        <w:t xml:space="preserve"> </w:t>
      </w:r>
      <w:r w:rsidRPr="008A2CB5">
        <w:rPr>
          <w:rFonts w:hint="cs"/>
          <w:rtl/>
        </w:rPr>
        <w:t>לביהמ"ד,</w:t>
      </w:r>
      <w:r w:rsidR="00D4510D">
        <w:rPr>
          <w:rFonts w:hint="cs"/>
          <w:rtl/>
        </w:rPr>
        <w:t xml:space="preserve"> </w:t>
      </w:r>
      <w:r w:rsidRPr="008A2CB5">
        <w:rPr>
          <w:rFonts w:hint="cs"/>
          <w:rtl/>
        </w:rPr>
        <w:t>ובפרט</w:t>
      </w:r>
      <w:r w:rsidR="00D4510D">
        <w:rPr>
          <w:rFonts w:hint="cs"/>
          <w:rtl/>
        </w:rPr>
        <w:t xml:space="preserve"> </w:t>
      </w:r>
      <w:r w:rsidRPr="008A2CB5">
        <w:rPr>
          <w:rFonts w:hint="cs"/>
          <w:rtl/>
        </w:rPr>
        <w:t>תורה</w:t>
      </w:r>
      <w:r w:rsidR="00D4510D">
        <w:rPr>
          <w:rFonts w:hint="cs"/>
          <w:rtl/>
        </w:rPr>
        <w:t xml:space="preserve"> </w:t>
      </w:r>
      <w:r w:rsidRPr="008A2CB5">
        <w:rPr>
          <w:rFonts w:hint="cs"/>
          <w:rtl/>
        </w:rPr>
        <w:t>לשמה</w:t>
      </w:r>
      <w:r w:rsidR="00D4510D">
        <w:rPr>
          <w:rFonts w:hint="cs"/>
          <w:rtl/>
        </w:rPr>
        <w:t xml:space="preserve"> </w:t>
      </w:r>
      <w:r w:rsidRPr="008A2CB5">
        <w:rPr>
          <w:rFonts w:hint="cs"/>
          <w:rtl/>
        </w:rPr>
        <w:t>ופנימיות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דלעתיד</w:t>
      </w:r>
      <w:r w:rsidR="00D4510D">
        <w:rPr>
          <w:rFonts w:hint="cs"/>
          <w:rtl/>
        </w:rPr>
        <w:t xml:space="preserve"> </w:t>
      </w:r>
      <w:r w:rsidRPr="008A2CB5">
        <w:rPr>
          <w:rFonts w:hint="cs"/>
          <w:rtl/>
        </w:rPr>
        <w:t>שהיא</w:t>
      </w:r>
      <w:r w:rsidR="00D4510D">
        <w:rPr>
          <w:rFonts w:hint="cs"/>
          <w:rtl/>
        </w:rPr>
        <w:t xml:space="preserve"> </w:t>
      </w:r>
      <w:r w:rsidRPr="008A2CB5">
        <w:rPr>
          <w:rFonts w:hint="cs"/>
          <w:rtl/>
        </w:rPr>
        <w:t>מאילנא</w:t>
      </w:r>
      <w:r w:rsidR="00D4510D">
        <w:rPr>
          <w:rFonts w:hint="cs"/>
          <w:rtl/>
        </w:rPr>
        <w:t xml:space="preserve"> </w:t>
      </w:r>
      <w:r w:rsidRPr="008A2CB5">
        <w:rPr>
          <w:rFonts w:hint="cs"/>
          <w:rtl/>
        </w:rPr>
        <w:t>דחיי</w:t>
      </w:r>
      <w:r w:rsidR="00D4510D">
        <w:rPr>
          <w:rFonts w:hint="cs"/>
          <w:rtl/>
        </w:rPr>
        <w:t xml:space="preserve"> </w:t>
      </w:r>
      <w:r w:rsidRPr="008A2CB5">
        <w:rPr>
          <w:rFonts w:hint="cs"/>
          <w:rtl/>
        </w:rPr>
        <w:t>ולית</w:t>
      </w:r>
      <w:r w:rsidR="00D4510D">
        <w:rPr>
          <w:rFonts w:hint="cs"/>
          <w:rtl/>
        </w:rPr>
        <w:t xml:space="preserve"> </w:t>
      </w:r>
      <w:r w:rsidRPr="008A2CB5">
        <w:rPr>
          <w:rFonts w:hint="cs"/>
          <w:rtl/>
        </w:rPr>
        <w:t>תמן</w:t>
      </w:r>
      <w:r w:rsidR="00D4510D">
        <w:rPr>
          <w:rFonts w:hint="cs"/>
          <w:rtl/>
        </w:rPr>
        <w:t xml:space="preserve"> </w:t>
      </w:r>
      <w:r w:rsidRPr="008A2CB5">
        <w:rPr>
          <w:rFonts w:hint="cs"/>
          <w:rtl/>
        </w:rPr>
        <w:t>קיצוץ</w:t>
      </w:r>
      <w:r w:rsidR="00D4510D">
        <w:rPr>
          <w:rFonts w:hint="cs"/>
          <w:rtl/>
        </w:rPr>
        <w:t xml:space="preserve"> </w:t>
      </w:r>
      <w:r w:rsidRPr="008A2CB5">
        <w:rPr>
          <w:rFonts w:hint="cs"/>
          <w:rtl/>
        </w:rPr>
        <w:t>ופירוד</w:t>
      </w:r>
      <w:r w:rsidR="00D4510D">
        <w:rPr>
          <w:rFonts w:hint="cs"/>
          <w:rtl/>
        </w:rPr>
        <w:t xml:space="preserve"> </w:t>
      </w:r>
      <w:r w:rsidRPr="008A2CB5">
        <w:rPr>
          <w:rFonts w:hint="cs"/>
          <w:rtl/>
        </w:rPr>
        <w:t>כו'.</w:t>
      </w:r>
    </w:p>
    <w:p w:rsidR="00B369AC" w:rsidRPr="008A2CB5" w:rsidRDefault="00B369AC" w:rsidP="009E69FE">
      <w:pPr>
        <w:pStyle w:val="a6"/>
        <w:spacing w:before="120" w:after="40"/>
        <w:ind w:left="0"/>
        <w:rPr>
          <w:rtl/>
        </w:rPr>
      </w:pPr>
      <w:r w:rsidRPr="008A2CB5">
        <w:rPr>
          <w:rFonts w:hint="cs"/>
          <w:rtl/>
        </w:rPr>
        <w:t>הביאורים</w:t>
      </w:r>
      <w:r w:rsidR="00D4510D">
        <w:rPr>
          <w:rFonts w:hint="cs"/>
          <w:rtl/>
        </w:rPr>
        <w:t xml:space="preserve"> </w:t>
      </w:r>
      <w:r w:rsidRPr="008A2CB5">
        <w:rPr>
          <w:rFonts w:hint="cs"/>
          <w:rtl/>
        </w:rPr>
        <w:t>על</w:t>
      </w:r>
      <w:r w:rsidR="00D4510D">
        <w:rPr>
          <w:rFonts w:hint="cs"/>
          <w:rtl/>
        </w:rPr>
        <w:t xml:space="preserve"> </w:t>
      </w:r>
      <w:r w:rsidRPr="008A2CB5">
        <w:rPr>
          <w:rFonts w:hint="cs"/>
          <w:rtl/>
        </w:rPr>
        <w:t>ניט"ל</w:t>
      </w:r>
      <w:r w:rsidR="00D4510D">
        <w:rPr>
          <w:rFonts w:hint="cs"/>
          <w:rtl/>
        </w:rPr>
        <w:t xml:space="preserve"> </w:t>
      </w:r>
      <w:r w:rsidRPr="008A2CB5">
        <w:rPr>
          <w:rFonts w:hint="cs"/>
          <w:rtl/>
        </w:rPr>
        <w:t>באגרות</w:t>
      </w:r>
      <w:r w:rsidR="00D4510D">
        <w:rPr>
          <w:rFonts w:hint="cs"/>
          <w:rtl/>
        </w:rPr>
        <w:t xml:space="preserve"> </w:t>
      </w:r>
      <w:r w:rsidRPr="008A2CB5">
        <w:rPr>
          <w:rFonts w:hint="cs"/>
          <w:rtl/>
        </w:rPr>
        <w:t>רבינו</w:t>
      </w:r>
    </w:p>
    <w:p w:rsidR="00B369AC" w:rsidRPr="008A2CB5" w:rsidRDefault="00B369AC" w:rsidP="00077D26">
      <w:pPr>
        <w:pStyle w:val="a1"/>
        <w:rPr>
          <w:rtl/>
        </w:rPr>
      </w:pPr>
      <w:r w:rsidRPr="008A2CB5">
        <w:rPr>
          <w:rFonts w:hint="cs"/>
          <w:rtl/>
        </w:rPr>
        <w:t>וראה</w:t>
      </w:r>
      <w:r w:rsidR="00D4510D">
        <w:rPr>
          <w:rFonts w:hint="cs"/>
          <w:rtl/>
        </w:rPr>
        <w:t xml:space="preserve"> </w:t>
      </w:r>
      <w:r w:rsidRPr="008A2CB5">
        <w:rPr>
          <w:rFonts w:hint="cs"/>
          <w:rtl/>
        </w:rPr>
        <w:t>אגרות</w:t>
      </w:r>
      <w:r w:rsidR="00D4510D">
        <w:rPr>
          <w:rFonts w:hint="cs"/>
          <w:rtl/>
        </w:rPr>
        <w:t xml:space="preserve"> </w:t>
      </w:r>
      <w:r w:rsidRPr="008A2CB5">
        <w:rPr>
          <w:rFonts w:hint="cs"/>
          <w:rtl/>
        </w:rPr>
        <w:t>קודש</w:t>
      </w:r>
      <w:r w:rsidR="00D4510D">
        <w:rPr>
          <w:rFonts w:hint="cs"/>
          <w:rtl/>
        </w:rPr>
        <w:t xml:space="preserve"> </w:t>
      </w:r>
      <w:r w:rsidRPr="008A2CB5">
        <w:rPr>
          <w:rFonts w:hint="cs"/>
          <w:rtl/>
        </w:rPr>
        <w:t>רבינו</w:t>
      </w:r>
      <w:r w:rsidR="00D4510D">
        <w:rPr>
          <w:rFonts w:hint="cs"/>
          <w:rtl/>
        </w:rPr>
        <w:t xml:space="preserve"> </w:t>
      </w:r>
      <w:r w:rsidRPr="008A2CB5">
        <w:rPr>
          <w:rFonts w:hint="cs"/>
          <w:rtl/>
        </w:rPr>
        <w:t>חי"ד</w:t>
      </w:r>
      <w:r w:rsidR="00D4510D">
        <w:rPr>
          <w:rFonts w:hint="cs"/>
          <w:rtl/>
        </w:rPr>
        <w:t xml:space="preserve"> </w:t>
      </w:r>
      <w:r w:rsidRPr="008A2CB5">
        <w:rPr>
          <w:rFonts w:hint="cs"/>
          <w:rtl/>
        </w:rPr>
        <w:t>ע'</w:t>
      </w:r>
      <w:r w:rsidR="00D4510D">
        <w:rPr>
          <w:rFonts w:hint="cs"/>
          <w:rtl/>
        </w:rPr>
        <w:t xml:space="preserve"> </w:t>
      </w:r>
      <w:r w:rsidRPr="008A2CB5">
        <w:rPr>
          <w:rFonts w:hint="cs"/>
          <w:rtl/>
        </w:rPr>
        <w:t>שיב</w:t>
      </w:r>
      <w:r w:rsidR="00D4510D">
        <w:rPr>
          <w:rFonts w:hint="cs"/>
          <w:rtl/>
        </w:rPr>
        <w:t xml:space="preserve"> </w:t>
      </w:r>
      <w:r w:rsidRPr="008A2CB5">
        <w:rPr>
          <w:rFonts w:hint="cs"/>
          <w:rtl/>
        </w:rPr>
        <w:t>על</w:t>
      </w:r>
      <w:r w:rsidR="00D4510D">
        <w:rPr>
          <w:rFonts w:hint="cs"/>
          <w:rtl/>
        </w:rPr>
        <w:t xml:space="preserve"> </w:t>
      </w:r>
      <w:r w:rsidRPr="008A2CB5">
        <w:rPr>
          <w:rFonts w:hint="cs"/>
          <w:rtl/>
        </w:rPr>
        <w:t>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w:t>
      </w:r>
      <w:r w:rsidRPr="006239D9">
        <w:rPr>
          <w:rFonts w:hint="cs"/>
          <w:b/>
          <w:bCs/>
          <w:rtl/>
        </w:rPr>
        <w:t>שלענין</w:t>
      </w:r>
      <w:r w:rsidR="00D4510D" w:rsidRPr="006239D9">
        <w:rPr>
          <w:rFonts w:hint="cs"/>
          <w:b/>
          <w:bCs/>
          <w:rtl/>
        </w:rPr>
        <w:t xml:space="preserve"> </w:t>
      </w:r>
      <w:r w:rsidRPr="006239D9">
        <w:rPr>
          <w:rFonts w:hint="cs"/>
          <w:b/>
          <w:bCs/>
          <w:rtl/>
        </w:rPr>
        <w:t>ביטול</w:t>
      </w:r>
      <w:r w:rsidR="00D4510D" w:rsidRPr="006239D9">
        <w:rPr>
          <w:rFonts w:hint="cs"/>
          <w:b/>
          <w:bCs/>
          <w:rtl/>
        </w:rPr>
        <w:t xml:space="preserve"> </w:t>
      </w:r>
      <w:r w:rsidRPr="006239D9">
        <w:rPr>
          <w:rFonts w:hint="cs"/>
          <w:b/>
          <w:bCs/>
          <w:rtl/>
        </w:rPr>
        <w:t>תורה</w:t>
      </w:r>
      <w:r w:rsidR="00D4510D" w:rsidRPr="006239D9">
        <w:rPr>
          <w:rFonts w:hint="cs"/>
          <w:b/>
          <w:bCs/>
          <w:rtl/>
        </w:rPr>
        <w:t xml:space="preserve"> </w:t>
      </w:r>
      <w:r w:rsidRPr="006239D9">
        <w:rPr>
          <w:rFonts w:hint="cs"/>
          <w:b/>
          <w:bCs/>
          <w:rtl/>
        </w:rPr>
        <w:t>חידוש</w:t>
      </w:r>
      <w:r w:rsidR="00D4510D" w:rsidRPr="006239D9">
        <w:rPr>
          <w:rFonts w:hint="cs"/>
          <w:b/>
          <w:bCs/>
          <w:rtl/>
        </w:rPr>
        <w:t xml:space="preserve"> </w:t>
      </w:r>
      <w:r w:rsidRPr="006239D9">
        <w:rPr>
          <w:rFonts w:hint="cs"/>
          <w:b/>
          <w:bCs/>
          <w:rtl/>
        </w:rPr>
        <w:t>גדול</w:t>
      </w:r>
      <w:r w:rsidR="00D4510D" w:rsidRPr="006239D9">
        <w:rPr>
          <w:rFonts w:hint="cs"/>
          <w:b/>
          <w:bCs/>
          <w:rtl/>
        </w:rPr>
        <w:t xml:space="preserve"> </w:t>
      </w:r>
      <w:r w:rsidRPr="006239D9">
        <w:rPr>
          <w:rFonts w:hint="cs"/>
          <w:b/>
          <w:bCs/>
          <w:rtl/>
        </w:rPr>
        <w:t>הוא</w:t>
      </w:r>
      <w:r w:rsidRPr="008A2CB5">
        <w:rPr>
          <w:rFonts w:hint="cs"/>
          <w:rtl/>
        </w:rPr>
        <w:t>".</w:t>
      </w:r>
    </w:p>
    <w:p w:rsidR="00B369AC" w:rsidRPr="008A2CB5" w:rsidRDefault="00B369AC" w:rsidP="00077D26">
      <w:pPr>
        <w:pStyle w:val="a1"/>
        <w:rPr>
          <w:rtl/>
        </w:rPr>
      </w:pPr>
      <w:r w:rsidRPr="008A2CB5">
        <w:rPr>
          <w:rFonts w:hint="cs"/>
          <w:rtl/>
        </w:rPr>
        <w:t>ובאגרות</w:t>
      </w:r>
      <w:r w:rsidR="00D4510D">
        <w:rPr>
          <w:rFonts w:hint="cs"/>
          <w:rtl/>
        </w:rPr>
        <w:t xml:space="preserve"> </w:t>
      </w:r>
      <w:r w:rsidRPr="008A2CB5">
        <w:rPr>
          <w:rFonts w:hint="cs"/>
          <w:rtl/>
        </w:rPr>
        <w:t>קודש</w:t>
      </w:r>
      <w:r w:rsidR="00D4510D">
        <w:rPr>
          <w:rFonts w:hint="cs"/>
          <w:rtl/>
        </w:rPr>
        <w:t xml:space="preserve"> </w:t>
      </w:r>
      <w:r w:rsidRPr="008A2CB5">
        <w:rPr>
          <w:rFonts w:hint="cs"/>
          <w:rtl/>
        </w:rPr>
        <w:t>רבינו</w:t>
      </w:r>
      <w:r w:rsidR="00D4510D">
        <w:rPr>
          <w:rFonts w:hint="cs"/>
          <w:rtl/>
        </w:rPr>
        <w:t xml:space="preserve"> </w:t>
      </w:r>
      <w:r w:rsidRPr="008A2CB5">
        <w:rPr>
          <w:rFonts w:hint="cs"/>
          <w:rtl/>
        </w:rPr>
        <w:t>שם</w:t>
      </w:r>
      <w:r w:rsidR="00D4510D">
        <w:rPr>
          <w:rFonts w:hint="cs"/>
          <w:rtl/>
        </w:rPr>
        <w:t xml:space="preserve"> </w:t>
      </w:r>
      <w:r w:rsidRPr="008A2CB5">
        <w:rPr>
          <w:rFonts w:hint="cs"/>
          <w:rtl/>
        </w:rPr>
        <w:t>ע'</w:t>
      </w:r>
      <w:r w:rsidR="00D4510D">
        <w:rPr>
          <w:rFonts w:hint="cs"/>
          <w:rtl/>
        </w:rPr>
        <w:t xml:space="preserve"> </w:t>
      </w:r>
      <w:r w:rsidRPr="008A2CB5">
        <w:rPr>
          <w:rFonts w:hint="cs"/>
          <w:rtl/>
        </w:rPr>
        <w:t>שנא</w:t>
      </w:r>
      <w:r w:rsidR="00D4510D">
        <w:rPr>
          <w:rFonts w:hint="cs"/>
          <w:rtl/>
        </w:rPr>
        <w:t xml:space="preserve"> </w:t>
      </w:r>
      <w:r w:rsidRPr="008A2CB5">
        <w:rPr>
          <w:rFonts w:hint="cs"/>
          <w:rtl/>
        </w:rPr>
        <w:t>הוא</w:t>
      </w:r>
      <w:r w:rsidR="00D4510D">
        <w:rPr>
          <w:rFonts w:hint="cs"/>
          <w:rtl/>
        </w:rPr>
        <w:t xml:space="preserve"> </w:t>
      </w:r>
      <w:r w:rsidRPr="008A2CB5">
        <w:rPr>
          <w:rFonts w:hint="cs"/>
          <w:rtl/>
        </w:rPr>
        <w:t>דן</w:t>
      </w:r>
      <w:r w:rsidR="00D4510D">
        <w:rPr>
          <w:rFonts w:hint="cs"/>
          <w:rtl/>
        </w:rPr>
        <w:t xml:space="preserve"> </w:t>
      </w:r>
      <w:r w:rsidRPr="008A2CB5">
        <w:rPr>
          <w:rFonts w:hint="cs"/>
          <w:rtl/>
        </w:rPr>
        <w:t>בזה</w:t>
      </w:r>
      <w:r w:rsidR="00D4510D">
        <w:rPr>
          <w:rFonts w:hint="cs"/>
          <w:rtl/>
        </w:rPr>
        <w:t xml:space="preserve"> </w:t>
      </w:r>
      <w:r w:rsidRPr="008A2CB5">
        <w:rPr>
          <w:rFonts w:hint="cs"/>
          <w:rtl/>
        </w:rPr>
        <w:t>בקצרה</w:t>
      </w:r>
      <w:r w:rsidR="00D4510D">
        <w:rPr>
          <w:rFonts w:hint="cs"/>
          <w:rtl/>
        </w:rPr>
        <w:t xml:space="preserve"> </w:t>
      </w:r>
      <w:r w:rsidRPr="008A2CB5">
        <w:rPr>
          <w:rFonts w:hint="cs"/>
          <w:rtl/>
        </w:rPr>
        <w:t>לציין</w:t>
      </w:r>
      <w:r w:rsidR="00D4510D">
        <w:rPr>
          <w:rFonts w:hint="cs"/>
          <w:rtl/>
        </w:rPr>
        <w:t xml:space="preserve"> </w:t>
      </w:r>
      <w:r w:rsidRPr="008A2CB5">
        <w:rPr>
          <w:rFonts w:hint="cs"/>
          <w:rtl/>
        </w:rPr>
        <w:t>לענינים</w:t>
      </w:r>
      <w:r w:rsidR="00D4510D">
        <w:rPr>
          <w:rFonts w:hint="cs"/>
          <w:rtl/>
        </w:rPr>
        <w:t xml:space="preserve"> </w:t>
      </w:r>
      <w:r w:rsidRPr="008A2CB5">
        <w:rPr>
          <w:rFonts w:hint="cs"/>
          <w:rtl/>
        </w:rPr>
        <w:t>דוגמתו.</w:t>
      </w:r>
    </w:p>
    <w:p w:rsidR="00B369AC" w:rsidRPr="008A2CB5" w:rsidRDefault="00B369AC" w:rsidP="00077D26">
      <w:pPr>
        <w:pStyle w:val="a1"/>
        <w:rPr>
          <w:rtl/>
        </w:rPr>
      </w:pPr>
      <w:r w:rsidRPr="008A2CB5">
        <w:rPr>
          <w:rFonts w:hint="cs"/>
          <w:rtl/>
        </w:rPr>
        <w:t>ובאגרות</w:t>
      </w:r>
      <w:r w:rsidR="00D4510D">
        <w:rPr>
          <w:rFonts w:hint="cs"/>
          <w:rtl/>
        </w:rPr>
        <w:t xml:space="preserve"> </w:t>
      </w:r>
      <w:r w:rsidRPr="008A2CB5">
        <w:rPr>
          <w:rFonts w:hint="cs"/>
          <w:rtl/>
        </w:rPr>
        <w:t>אחרות</w:t>
      </w:r>
      <w:r w:rsidR="00D4510D">
        <w:rPr>
          <w:rFonts w:hint="cs"/>
          <w:rtl/>
        </w:rPr>
        <w:t xml:space="preserve"> </w:t>
      </w:r>
      <w:r w:rsidRPr="008A2CB5">
        <w:rPr>
          <w:rFonts w:hint="cs"/>
          <w:rtl/>
        </w:rPr>
        <w:t>של</w:t>
      </w:r>
      <w:r w:rsidR="00D4510D">
        <w:rPr>
          <w:rFonts w:hint="cs"/>
          <w:rtl/>
        </w:rPr>
        <w:t xml:space="preserve"> </w:t>
      </w:r>
      <w:r w:rsidRPr="008A2CB5">
        <w:rPr>
          <w:rFonts w:hint="cs"/>
          <w:rtl/>
        </w:rPr>
        <w:t>רבינו</w:t>
      </w:r>
      <w:r w:rsidR="00D4510D">
        <w:rPr>
          <w:rFonts w:hint="cs"/>
          <w:rtl/>
        </w:rPr>
        <w:t xml:space="preserve"> </w:t>
      </w:r>
      <w:r w:rsidRPr="008A2CB5">
        <w:rPr>
          <w:rFonts w:hint="cs"/>
          <w:rtl/>
        </w:rPr>
        <w:t>(כמצויין</w:t>
      </w:r>
      <w:r w:rsidR="00D4510D">
        <w:rPr>
          <w:rFonts w:hint="cs"/>
          <w:rtl/>
        </w:rPr>
        <w:t xml:space="preserve"> </w:t>
      </w:r>
      <w:r w:rsidRPr="008A2CB5">
        <w:rPr>
          <w:rFonts w:hint="cs"/>
          <w:rtl/>
        </w:rPr>
        <w:t>בספרים</w:t>
      </w:r>
      <w:r w:rsidR="00D4510D">
        <w:rPr>
          <w:rFonts w:hint="cs"/>
          <w:rtl/>
        </w:rPr>
        <w:t xml:space="preserve"> </w:t>
      </w:r>
      <w:r w:rsidRPr="008A2CB5">
        <w:rPr>
          <w:rFonts w:hint="cs"/>
          <w:rtl/>
        </w:rPr>
        <w:t>שהובאו</w:t>
      </w:r>
      <w:r w:rsidR="00D4510D">
        <w:rPr>
          <w:rFonts w:hint="cs"/>
          <w:rtl/>
        </w:rPr>
        <w:t xml:space="preserve"> </w:t>
      </w:r>
      <w:r w:rsidRPr="008A2CB5">
        <w:rPr>
          <w:rFonts w:hint="cs"/>
          <w:rtl/>
        </w:rPr>
        <w:t>לעיל</w:t>
      </w:r>
      <w:r w:rsidR="00D4510D">
        <w:rPr>
          <w:rFonts w:hint="cs"/>
          <w:rtl/>
        </w:rPr>
        <w:t xml:space="preserve"> </w:t>
      </w:r>
      <w:r w:rsidRPr="008A2CB5">
        <w:rPr>
          <w:rFonts w:hint="cs"/>
          <w:rtl/>
        </w:rPr>
        <w:t>בתחילת</w:t>
      </w:r>
      <w:r w:rsidR="00D4510D">
        <w:rPr>
          <w:rFonts w:hint="cs"/>
          <w:rtl/>
        </w:rPr>
        <w:t xml:space="preserve"> </w:t>
      </w:r>
      <w:r w:rsidRPr="008A2CB5">
        <w:rPr>
          <w:rFonts w:hint="cs"/>
          <w:rtl/>
        </w:rPr>
        <w:t>הדברים)</w:t>
      </w:r>
      <w:r w:rsidR="00D4510D">
        <w:rPr>
          <w:rFonts w:hint="cs"/>
          <w:rtl/>
        </w:rPr>
        <w:t xml:space="preserve"> </w:t>
      </w:r>
      <w:r w:rsidRPr="008A2CB5">
        <w:rPr>
          <w:rFonts w:hint="cs"/>
          <w:rtl/>
        </w:rPr>
        <w:t>ראיתי</w:t>
      </w:r>
      <w:r w:rsidR="00D4510D">
        <w:rPr>
          <w:rFonts w:hint="cs"/>
          <w:rtl/>
        </w:rPr>
        <w:t xml:space="preserve"> </w:t>
      </w:r>
      <w:r w:rsidRPr="008A2CB5">
        <w:rPr>
          <w:rFonts w:hint="cs"/>
          <w:rtl/>
        </w:rPr>
        <w:t>שהוא</w:t>
      </w:r>
      <w:r w:rsidR="00D4510D">
        <w:rPr>
          <w:rFonts w:hint="cs"/>
          <w:rtl/>
        </w:rPr>
        <w:t xml:space="preserve"> </w:t>
      </w:r>
      <w:r w:rsidRPr="008A2CB5">
        <w:rPr>
          <w:rFonts w:hint="cs"/>
          <w:rtl/>
        </w:rPr>
        <w:t>משלב</w:t>
      </w:r>
      <w:r w:rsidR="00D4510D">
        <w:rPr>
          <w:rFonts w:hint="cs"/>
          <w:rtl/>
        </w:rPr>
        <w:t xml:space="preserve"> </w:t>
      </w:r>
      <w:r w:rsidRPr="008A2CB5">
        <w:rPr>
          <w:rFonts w:hint="cs"/>
          <w:rtl/>
        </w:rPr>
        <w:t>ביחד</w:t>
      </w:r>
      <w:r w:rsidR="00D4510D">
        <w:rPr>
          <w:rFonts w:hint="cs"/>
          <w:rtl/>
        </w:rPr>
        <w:t xml:space="preserve"> </w:t>
      </w:r>
      <w:r w:rsidRPr="008A2CB5">
        <w:rPr>
          <w:rFonts w:hint="cs"/>
          <w:rtl/>
        </w:rPr>
        <w:t>בין</w:t>
      </w:r>
      <w:r w:rsidR="00D4510D">
        <w:rPr>
          <w:rFonts w:hint="cs"/>
          <w:rtl/>
        </w:rPr>
        <w:t xml:space="preserve"> </w:t>
      </w:r>
      <w:r w:rsidRPr="008A2CB5">
        <w:rPr>
          <w:rFonts w:hint="cs"/>
          <w:rtl/>
        </w:rPr>
        <w:t>שני</w:t>
      </w:r>
      <w:r w:rsidR="00D4510D">
        <w:rPr>
          <w:rFonts w:hint="cs"/>
          <w:rtl/>
        </w:rPr>
        <w:t xml:space="preserve"> </w:t>
      </w:r>
      <w:r w:rsidRPr="008A2CB5">
        <w:rPr>
          <w:rFonts w:hint="cs"/>
          <w:rtl/>
        </w:rPr>
        <w:t>הטעמים</w:t>
      </w:r>
      <w:r w:rsidR="00D4510D">
        <w:rPr>
          <w:rFonts w:hint="cs"/>
          <w:rtl/>
        </w:rPr>
        <w:t xml:space="preserve"> </w:t>
      </w:r>
      <w:r w:rsidRPr="008A2CB5">
        <w:rPr>
          <w:rFonts w:hint="cs"/>
          <w:rtl/>
        </w:rPr>
        <w:t>על</w:t>
      </w:r>
      <w:r w:rsidR="00D4510D">
        <w:rPr>
          <w:rFonts w:hint="cs"/>
          <w:rtl/>
        </w:rPr>
        <w:t xml:space="preserve"> </w:t>
      </w:r>
      <w:r w:rsidRPr="008A2CB5">
        <w:rPr>
          <w:rFonts w:hint="cs"/>
          <w:rtl/>
        </w:rPr>
        <w:t>ניט"ל,</w:t>
      </w:r>
      <w:r w:rsidR="00D4510D">
        <w:rPr>
          <w:rFonts w:hint="cs"/>
          <w:rtl/>
        </w:rPr>
        <w:t xml:space="preserve"> </w:t>
      </w:r>
      <w:r w:rsidRPr="008A2CB5">
        <w:rPr>
          <w:rFonts w:hint="cs"/>
          <w:rtl/>
        </w:rPr>
        <w:t>הטעם</w:t>
      </w:r>
      <w:r w:rsidR="00D4510D">
        <w:rPr>
          <w:rFonts w:hint="cs"/>
          <w:rtl/>
        </w:rPr>
        <w:t xml:space="preserve"> </w:t>
      </w:r>
      <w:r w:rsidRPr="008A2CB5">
        <w:rPr>
          <w:rFonts w:hint="cs"/>
          <w:rtl/>
        </w:rPr>
        <w:t>שהיהודים</w:t>
      </w:r>
      <w:r w:rsidR="00D4510D">
        <w:rPr>
          <w:rFonts w:hint="cs"/>
          <w:rtl/>
        </w:rPr>
        <w:t xml:space="preserve"> </w:t>
      </w:r>
      <w:r w:rsidRPr="008A2CB5">
        <w:rPr>
          <w:rFonts w:hint="cs"/>
          <w:rtl/>
        </w:rPr>
        <w:t>לא</w:t>
      </w:r>
      <w:r w:rsidR="00D4510D">
        <w:rPr>
          <w:rFonts w:hint="cs"/>
          <w:rtl/>
        </w:rPr>
        <w:t xml:space="preserve"> </w:t>
      </w:r>
      <w:r w:rsidRPr="008A2CB5">
        <w:rPr>
          <w:rFonts w:hint="cs"/>
          <w:rtl/>
        </w:rPr>
        <w:t>יכלו</w:t>
      </w:r>
      <w:r w:rsidR="00D4510D">
        <w:rPr>
          <w:rFonts w:hint="cs"/>
          <w:rtl/>
        </w:rPr>
        <w:t xml:space="preserve"> </w:t>
      </w:r>
      <w:r w:rsidRPr="008A2CB5">
        <w:rPr>
          <w:rFonts w:hint="cs"/>
          <w:rtl/>
        </w:rPr>
        <w:t>לצאת</w:t>
      </w:r>
      <w:r w:rsidR="00D4510D">
        <w:rPr>
          <w:rFonts w:hint="cs"/>
          <w:rtl/>
        </w:rPr>
        <w:t xml:space="preserve"> </w:t>
      </w:r>
      <w:r w:rsidRPr="008A2CB5">
        <w:rPr>
          <w:rFonts w:hint="cs"/>
          <w:rtl/>
        </w:rPr>
        <w:t>מבתיהם</w:t>
      </w:r>
      <w:r w:rsidR="00D4510D">
        <w:rPr>
          <w:rFonts w:hint="cs"/>
          <w:rtl/>
        </w:rPr>
        <w:t xml:space="preserve"> </w:t>
      </w:r>
      <w:r w:rsidRPr="008A2CB5">
        <w:rPr>
          <w:rFonts w:hint="cs"/>
          <w:rtl/>
        </w:rPr>
        <w:t>לבתי</w:t>
      </w:r>
      <w:r w:rsidR="00D4510D">
        <w:rPr>
          <w:rFonts w:hint="cs"/>
          <w:rtl/>
        </w:rPr>
        <w:t xml:space="preserve"> </w:t>
      </w:r>
      <w:r w:rsidRPr="008A2CB5">
        <w:rPr>
          <w:rFonts w:hint="cs"/>
          <w:rtl/>
        </w:rPr>
        <w:t>המדרש</w:t>
      </w:r>
      <w:r w:rsidR="00D4510D">
        <w:rPr>
          <w:rFonts w:hint="cs"/>
          <w:rtl/>
        </w:rPr>
        <w:t xml:space="preserve"> </w:t>
      </w:r>
      <w:r w:rsidRPr="008A2CB5">
        <w:rPr>
          <w:rFonts w:hint="cs"/>
          <w:rtl/>
        </w:rPr>
        <w:t>בלילה</w:t>
      </w:r>
      <w:r w:rsidR="00D4510D">
        <w:rPr>
          <w:rFonts w:hint="cs"/>
          <w:rtl/>
        </w:rPr>
        <w:t xml:space="preserve"> </w:t>
      </w:r>
      <w:r w:rsidRPr="008A2CB5">
        <w:rPr>
          <w:rFonts w:hint="cs"/>
          <w:rtl/>
        </w:rPr>
        <w:t>זה</w:t>
      </w:r>
      <w:r w:rsidR="00D4510D">
        <w:rPr>
          <w:rFonts w:hint="cs"/>
          <w:rtl/>
        </w:rPr>
        <w:t xml:space="preserve"> </w:t>
      </w:r>
      <w:r w:rsidRPr="008A2CB5">
        <w:rPr>
          <w:rFonts w:hint="cs"/>
          <w:rtl/>
        </w:rPr>
        <w:t>שהוא</w:t>
      </w:r>
      <w:r w:rsidR="00D4510D">
        <w:rPr>
          <w:rFonts w:hint="cs"/>
          <w:rtl/>
        </w:rPr>
        <w:t xml:space="preserve"> </w:t>
      </w:r>
      <w:r w:rsidRPr="008A2CB5">
        <w:rPr>
          <w:rFonts w:hint="cs"/>
          <w:rtl/>
        </w:rPr>
        <w:t>ליל</w:t>
      </w:r>
      <w:r w:rsidR="00D4510D">
        <w:rPr>
          <w:rFonts w:hint="cs"/>
          <w:rtl/>
        </w:rPr>
        <w:t xml:space="preserve"> </w:t>
      </w:r>
      <w:r w:rsidRPr="008A2CB5">
        <w:rPr>
          <w:rFonts w:hint="cs"/>
          <w:rtl/>
        </w:rPr>
        <w:t>אידם</w:t>
      </w:r>
      <w:r w:rsidR="00D4510D">
        <w:rPr>
          <w:rFonts w:hint="cs"/>
          <w:rtl/>
        </w:rPr>
        <w:t xml:space="preserve"> </w:t>
      </w:r>
      <w:r w:rsidRPr="008A2CB5">
        <w:rPr>
          <w:rFonts w:hint="cs"/>
          <w:rtl/>
        </w:rPr>
        <w:t>בגלל</w:t>
      </w:r>
      <w:r w:rsidR="00D4510D">
        <w:rPr>
          <w:rFonts w:hint="cs"/>
          <w:rtl/>
        </w:rPr>
        <w:t xml:space="preserve"> </w:t>
      </w:r>
      <w:r w:rsidRPr="008A2CB5">
        <w:rPr>
          <w:rFonts w:hint="cs"/>
          <w:rtl/>
        </w:rPr>
        <w:t>הסכנה</w:t>
      </w:r>
      <w:r w:rsidR="00D4510D">
        <w:rPr>
          <w:rFonts w:hint="cs"/>
          <w:rtl/>
        </w:rPr>
        <w:t xml:space="preserve"> </w:t>
      </w:r>
      <w:r w:rsidRPr="008A2CB5">
        <w:rPr>
          <w:rFonts w:hint="cs"/>
          <w:rtl/>
        </w:rPr>
        <w:t>ביחד</w:t>
      </w:r>
      <w:r w:rsidR="00D4510D">
        <w:rPr>
          <w:rFonts w:hint="cs"/>
          <w:rtl/>
        </w:rPr>
        <w:t xml:space="preserve"> </w:t>
      </w:r>
      <w:r w:rsidRPr="008A2CB5">
        <w:rPr>
          <w:rFonts w:hint="cs"/>
          <w:rtl/>
        </w:rPr>
        <w:t>עם</w:t>
      </w:r>
      <w:r w:rsidR="00D4510D">
        <w:rPr>
          <w:rFonts w:hint="cs"/>
          <w:rtl/>
        </w:rPr>
        <w:t xml:space="preserve"> </w:t>
      </w:r>
      <w:r w:rsidRPr="008A2CB5">
        <w:rPr>
          <w:rFonts w:hint="cs"/>
          <w:rtl/>
        </w:rPr>
        <w:t>הטעם</w:t>
      </w:r>
      <w:r w:rsidR="00D4510D">
        <w:rPr>
          <w:rFonts w:hint="cs"/>
          <w:rtl/>
        </w:rPr>
        <w:t xml:space="preserve"> </w:t>
      </w:r>
      <w:r w:rsidRPr="008A2CB5">
        <w:rPr>
          <w:rFonts w:hint="cs"/>
          <w:rtl/>
        </w:rPr>
        <w:t>ע"פ</w:t>
      </w:r>
      <w:r w:rsidR="00D4510D">
        <w:rPr>
          <w:rFonts w:hint="cs"/>
          <w:rtl/>
        </w:rPr>
        <w:t xml:space="preserve"> </w:t>
      </w:r>
      <w:r w:rsidRPr="008A2CB5">
        <w:rPr>
          <w:rFonts w:hint="cs"/>
          <w:rtl/>
        </w:rPr>
        <w:t>הקבלה</w:t>
      </w:r>
      <w:r w:rsidR="00D4510D">
        <w:rPr>
          <w:rFonts w:hint="cs"/>
          <w:rtl/>
        </w:rPr>
        <w:t xml:space="preserve"> </w:t>
      </w:r>
      <w:r w:rsidRPr="008A2CB5">
        <w:rPr>
          <w:rFonts w:hint="cs"/>
          <w:rtl/>
        </w:rPr>
        <w:t>שלא</w:t>
      </w:r>
      <w:r w:rsidR="00D4510D">
        <w:rPr>
          <w:rFonts w:hint="cs"/>
          <w:rtl/>
        </w:rPr>
        <w:t xml:space="preserve"> </w:t>
      </w:r>
      <w:r w:rsidRPr="008A2CB5">
        <w:rPr>
          <w:rFonts w:hint="cs"/>
          <w:rtl/>
        </w:rPr>
        <w:t>להוסיף</w:t>
      </w:r>
      <w:r w:rsidR="00D4510D">
        <w:rPr>
          <w:rFonts w:hint="cs"/>
          <w:rtl/>
        </w:rPr>
        <w:t xml:space="preserve"> </w:t>
      </w:r>
      <w:r w:rsidRPr="008A2CB5">
        <w:rPr>
          <w:rFonts w:hint="cs"/>
          <w:rtl/>
        </w:rPr>
        <w:t>חיות.</w:t>
      </w:r>
      <w:r w:rsidR="00D4510D">
        <w:rPr>
          <w:rFonts w:hint="cs"/>
          <w:rtl/>
        </w:rPr>
        <w:t xml:space="preserve"> </w:t>
      </w:r>
      <w:r w:rsidRPr="008A2CB5">
        <w:rPr>
          <w:rFonts w:hint="cs"/>
          <w:rtl/>
        </w:rPr>
        <w:t>[ולענ"ד</w:t>
      </w:r>
      <w:r w:rsidR="00D4510D">
        <w:rPr>
          <w:rFonts w:hint="cs"/>
          <w:rtl/>
        </w:rPr>
        <w:t xml:space="preserve"> </w:t>
      </w:r>
      <w:r w:rsidRPr="008A2CB5">
        <w:rPr>
          <w:rFonts w:hint="cs"/>
          <w:rtl/>
        </w:rPr>
        <w:t>דבר</w:t>
      </w:r>
      <w:r w:rsidR="00D4510D">
        <w:rPr>
          <w:rFonts w:hint="cs"/>
          <w:rtl/>
        </w:rPr>
        <w:t xml:space="preserve"> </w:t>
      </w:r>
      <w:r w:rsidRPr="008A2CB5">
        <w:rPr>
          <w:rFonts w:hint="cs"/>
          <w:rtl/>
        </w:rPr>
        <w:t>הזה</w:t>
      </w:r>
      <w:r w:rsidR="00D4510D">
        <w:rPr>
          <w:rFonts w:hint="cs"/>
          <w:rtl/>
        </w:rPr>
        <w:t xml:space="preserve"> </w:t>
      </w:r>
      <w:r w:rsidRPr="008A2CB5">
        <w:rPr>
          <w:rFonts w:hint="cs"/>
          <w:rtl/>
        </w:rPr>
        <w:t>של</w:t>
      </w:r>
      <w:r w:rsidR="00D4510D">
        <w:rPr>
          <w:rFonts w:hint="cs"/>
          <w:rtl/>
        </w:rPr>
        <w:t xml:space="preserve"> </w:t>
      </w:r>
      <w:r w:rsidRPr="008A2CB5">
        <w:rPr>
          <w:rFonts w:hint="cs"/>
          <w:rtl/>
        </w:rPr>
        <w:t>צירוף</w:t>
      </w:r>
      <w:r w:rsidR="00D4510D">
        <w:rPr>
          <w:rFonts w:hint="cs"/>
          <w:rtl/>
        </w:rPr>
        <w:t xml:space="preserve"> </w:t>
      </w:r>
      <w:r w:rsidRPr="008A2CB5">
        <w:rPr>
          <w:rFonts w:hint="cs"/>
          <w:rtl/>
        </w:rPr>
        <w:t>ב'</w:t>
      </w:r>
      <w:r w:rsidR="00D4510D">
        <w:rPr>
          <w:rFonts w:hint="cs"/>
          <w:rtl/>
        </w:rPr>
        <w:t xml:space="preserve"> </w:t>
      </w:r>
      <w:r w:rsidRPr="008A2CB5">
        <w:rPr>
          <w:rFonts w:hint="cs"/>
          <w:rtl/>
        </w:rPr>
        <w:t>הטעמים</w:t>
      </w:r>
      <w:r w:rsidR="00D4510D">
        <w:rPr>
          <w:rFonts w:hint="cs"/>
          <w:rtl/>
        </w:rPr>
        <w:t xml:space="preserve"> </w:t>
      </w:r>
      <w:r w:rsidRPr="008A2CB5">
        <w:rPr>
          <w:rFonts w:hint="cs"/>
          <w:rtl/>
        </w:rPr>
        <w:t>יש</w:t>
      </w:r>
      <w:r w:rsidR="00D4510D">
        <w:rPr>
          <w:rFonts w:hint="cs"/>
          <w:rtl/>
        </w:rPr>
        <w:t xml:space="preserve"> </w:t>
      </w:r>
      <w:r w:rsidRPr="008A2CB5">
        <w:rPr>
          <w:rFonts w:hint="cs"/>
          <w:rtl/>
        </w:rPr>
        <w:t>בו</w:t>
      </w:r>
      <w:r w:rsidR="00D4510D">
        <w:rPr>
          <w:rFonts w:hint="cs"/>
          <w:rtl/>
        </w:rPr>
        <w:t xml:space="preserve"> </w:t>
      </w:r>
      <w:r w:rsidRPr="008A2CB5">
        <w:rPr>
          <w:rFonts w:hint="cs"/>
          <w:rtl/>
        </w:rPr>
        <w:t>חידוש</w:t>
      </w:r>
      <w:r w:rsidR="00D4510D">
        <w:rPr>
          <w:rFonts w:hint="cs"/>
          <w:rtl/>
        </w:rPr>
        <w:t xml:space="preserve"> </w:t>
      </w:r>
      <w:r w:rsidRPr="008A2CB5">
        <w:rPr>
          <w:rFonts w:hint="cs"/>
          <w:rtl/>
        </w:rPr>
        <w:t>עצום</w:t>
      </w:r>
      <w:r w:rsidR="00D4510D">
        <w:rPr>
          <w:rFonts w:hint="cs"/>
          <w:rtl/>
        </w:rPr>
        <w:t xml:space="preserve"> </w:t>
      </w:r>
      <w:r w:rsidRPr="008A2CB5">
        <w:rPr>
          <w:rFonts w:hint="cs"/>
          <w:rtl/>
        </w:rPr>
        <w:t>של</w:t>
      </w:r>
      <w:r w:rsidR="00D4510D">
        <w:rPr>
          <w:rFonts w:hint="cs"/>
          <w:rtl/>
        </w:rPr>
        <w:t xml:space="preserve"> </w:t>
      </w:r>
      <w:r w:rsidRPr="008A2CB5">
        <w:rPr>
          <w:rFonts w:hint="cs"/>
          <w:rtl/>
        </w:rPr>
        <w:t>הרבי,</w:t>
      </w:r>
      <w:r w:rsidR="00D4510D">
        <w:rPr>
          <w:rFonts w:hint="cs"/>
          <w:rtl/>
        </w:rPr>
        <w:t xml:space="preserve"> </w:t>
      </w:r>
      <w:r w:rsidRPr="008A2CB5">
        <w:rPr>
          <w:rFonts w:hint="cs"/>
          <w:rtl/>
        </w:rPr>
        <w:t>ששופך</w:t>
      </w:r>
      <w:r w:rsidR="00D4510D">
        <w:rPr>
          <w:rFonts w:hint="cs"/>
          <w:rtl/>
        </w:rPr>
        <w:t xml:space="preserve"> </w:t>
      </w:r>
      <w:r w:rsidRPr="008A2CB5">
        <w:rPr>
          <w:rFonts w:hint="cs"/>
          <w:rtl/>
        </w:rPr>
        <w:t>אור</w:t>
      </w:r>
      <w:r w:rsidR="00D4510D">
        <w:rPr>
          <w:rFonts w:hint="cs"/>
          <w:rtl/>
        </w:rPr>
        <w:t xml:space="preserve"> </w:t>
      </w:r>
      <w:r w:rsidRPr="008A2CB5">
        <w:rPr>
          <w:rFonts w:hint="cs"/>
          <w:rtl/>
        </w:rPr>
        <w:t>חדש</w:t>
      </w:r>
      <w:r w:rsidR="00D4510D">
        <w:rPr>
          <w:rFonts w:hint="cs"/>
          <w:rtl/>
        </w:rPr>
        <w:t xml:space="preserve"> </w:t>
      </w:r>
      <w:r w:rsidRPr="008A2CB5">
        <w:rPr>
          <w:rFonts w:hint="cs"/>
          <w:rtl/>
        </w:rPr>
        <w:t>על</w:t>
      </w:r>
      <w:r w:rsidR="00D4510D">
        <w:rPr>
          <w:rFonts w:hint="cs"/>
          <w:rtl/>
        </w:rPr>
        <w:t xml:space="preserve"> </w:t>
      </w:r>
      <w:r w:rsidRPr="008A2CB5">
        <w:rPr>
          <w:rFonts w:hint="cs"/>
          <w:rtl/>
        </w:rPr>
        <w:t>גדרם</w:t>
      </w:r>
      <w:r w:rsidR="00D4510D">
        <w:rPr>
          <w:rFonts w:hint="cs"/>
          <w:rtl/>
        </w:rPr>
        <w:t xml:space="preserve"> </w:t>
      </w:r>
      <w:r w:rsidRPr="008A2CB5">
        <w:rPr>
          <w:rFonts w:hint="cs"/>
          <w:rtl/>
        </w:rPr>
        <w:t>של</w:t>
      </w:r>
      <w:r w:rsidR="00D4510D">
        <w:rPr>
          <w:rFonts w:hint="cs"/>
          <w:rtl/>
        </w:rPr>
        <w:t xml:space="preserve"> </w:t>
      </w:r>
      <w:r w:rsidRPr="008A2CB5">
        <w:rPr>
          <w:rFonts w:hint="cs"/>
          <w:rtl/>
        </w:rPr>
        <w:t>עוד</w:t>
      </w:r>
      <w:r w:rsidR="00D4510D">
        <w:rPr>
          <w:rFonts w:hint="cs"/>
          <w:rtl/>
        </w:rPr>
        <w:t xml:space="preserve"> </w:t>
      </w:r>
      <w:r w:rsidRPr="008A2CB5">
        <w:rPr>
          <w:rFonts w:hint="cs"/>
          <w:rtl/>
        </w:rPr>
        <w:t>הרבה</w:t>
      </w:r>
      <w:r w:rsidR="00D4510D">
        <w:rPr>
          <w:rFonts w:hint="cs"/>
          <w:rtl/>
        </w:rPr>
        <w:t xml:space="preserve"> </w:t>
      </w:r>
      <w:r w:rsidRPr="008A2CB5">
        <w:rPr>
          <w:rFonts w:hint="cs"/>
          <w:rtl/>
        </w:rPr>
        <w:t>ממנהגי</w:t>
      </w:r>
      <w:r w:rsidR="00D4510D">
        <w:rPr>
          <w:rFonts w:hint="cs"/>
          <w:rtl/>
        </w:rPr>
        <w:t xml:space="preserve"> </w:t>
      </w:r>
      <w:r w:rsidRPr="008A2CB5">
        <w:rPr>
          <w:rFonts w:hint="cs"/>
          <w:rtl/>
        </w:rPr>
        <w:t>ישראל</w:t>
      </w:r>
      <w:r w:rsidR="00D4510D">
        <w:rPr>
          <w:rFonts w:hint="cs"/>
          <w:rtl/>
        </w:rPr>
        <w:t xml:space="preserve"> </w:t>
      </w:r>
      <w:r w:rsidRPr="008A2CB5">
        <w:rPr>
          <w:rFonts w:hint="cs"/>
          <w:rtl/>
        </w:rPr>
        <w:t>ואכמ"ל]</w:t>
      </w:r>
    </w:p>
    <w:p w:rsidR="00B369AC" w:rsidRPr="008A2CB5" w:rsidRDefault="00B369AC" w:rsidP="00077D26">
      <w:pPr>
        <w:pStyle w:val="a1"/>
        <w:rPr>
          <w:rtl/>
        </w:rPr>
      </w:pPr>
      <w:r w:rsidRPr="008A2CB5">
        <w:rPr>
          <w:rFonts w:hint="cs"/>
          <w:rtl/>
        </w:rPr>
        <w:t>אך</w:t>
      </w:r>
      <w:r w:rsidR="00D4510D">
        <w:rPr>
          <w:rFonts w:hint="cs"/>
          <w:rtl/>
        </w:rPr>
        <w:t xml:space="preserve"> </w:t>
      </w:r>
      <w:r w:rsidRPr="008A2CB5">
        <w:rPr>
          <w:rFonts w:hint="cs"/>
          <w:rtl/>
        </w:rPr>
        <w:t>כל</w:t>
      </w:r>
      <w:r w:rsidR="00D4510D">
        <w:rPr>
          <w:rFonts w:hint="cs"/>
          <w:rtl/>
        </w:rPr>
        <w:t xml:space="preserve"> </w:t>
      </w:r>
      <w:r w:rsidRPr="008A2CB5">
        <w:rPr>
          <w:rFonts w:hint="cs"/>
          <w:rtl/>
        </w:rPr>
        <w:t>דברים</w:t>
      </w:r>
      <w:r w:rsidR="00D4510D">
        <w:rPr>
          <w:rFonts w:hint="cs"/>
          <w:rtl/>
        </w:rPr>
        <w:t xml:space="preserve"> </w:t>
      </w:r>
      <w:r w:rsidRPr="008A2CB5">
        <w:rPr>
          <w:rFonts w:hint="cs"/>
          <w:rtl/>
        </w:rPr>
        <w:t>אלו</w:t>
      </w:r>
      <w:r w:rsidR="00D4510D">
        <w:rPr>
          <w:rFonts w:hint="cs"/>
          <w:rtl/>
        </w:rPr>
        <w:t xml:space="preserve"> </w:t>
      </w:r>
      <w:r w:rsidRPr="008A2CB5">
        <w:rPr>
          <w:rFonts w:hint="cs"/>
          <w:rtl/>
        </w:rPr>
        <w:t>של</w:t>
      </w:r>
      <w:r w:rsidR="00D4510D">
        <w:rPr>
          <w:rFonts w:hint="cs"/>
          <w:rtl/>
        </w:rPr>
        <w:t xml:space="preserve"> </w:t>
      </w:r>
      <w:r w:rsidRPr="008A2CB5">
        <w:rPr>
          <w:rFonts w:hint="cs"/>
          <w:rtl/>
        </w:rPr>
        <w:t>רבינו</w:t>
      </w:r>
      <w:r w:rsidR="00D4510D">
        <w:rPr>
          <w:rFonts w:hint="cs"/>
          <w:rtl/>
        </w:rPr>
        <w:t xml:space="preserve"> </w:t>
      </w:r>
      <w:r w:rsidRPr="008A2CB5">
        <w:rPr>
          <w:rFonts w:hint="cs"/>
          <w:rtl/>
        </w:rPr>
        <w:t>בענין</w:t>
      </w:r>
      <w:r w:rsidR="00D4510D">
        <w:rPr>
          <w:rFonts w:hint="cs"/>
          <w:rtl/>
        </w:rPr>
        <w:t xml:space="preserve"> </w:t>
      </w:r>
      <w:r w:rsidRPr="008A2CB5">
        <w:rPr>
          <w:rFonts w:hint="cs"/>
          <w:rtl/>
        </w:rPr>
        <w:t>ניט"ל</w:t>
      </w:r>
      <w:r w:rsidR="00D4510D">
        <w:rPr>
          <w:rFonts w:hint="cs"/>
          <w:rtl/>
        </w:rPr>
        <w:t xml:space="preserve"> </w:t>
      </w:r>
      <w:r w:rsidRPr="008A2CB5">
        <w:rPr>
          <w:rFonts w:hint="cs"/>
          <w:rtl/>
        </w:rPr>
        <w:t>נאמרו</w:t>
      </w:r>
      <w:r w:rsidR="00D4510D">
        <w:rPr>
          <w:rFonts w:hint="cs"/>
          <w:rtl/>
        </w:rPr>
        <w:t xml:space="preserve"> </w:t>
      </w:r>
      <w:r w:rsidRPr="008A2CB5">
        <w:rPr>
          <w:rFonts w:hint="cs"/>
          <w:rtl/>
        </w:rPr>
        <w:t>בקצרה</w:t>
      </w:r>
      <w:r w:rsidR="00D4510D">
        <w:rPr>
          <w:rFonts w:hint="cs"/>
          <w:rtl/>
        </w:rPr>
        <w:t xml:space="preserve"> </w:t>
      </w:r>
      <w:r w:rsidRPr="008A2CB5">
        <w:rPr>
          <w:rFonts w:hint="cs"/>
          <w:rtl/>
        </w:rPr>
        <w:t>מאד,</w:t>
      </w:r>
      <w:r w:rsidR="00D4510D">
        <w:rPr>
          <w:rFonts w:hint="cs"/>
          <w:rtl/>
        </w:rPr>
        <w:t xml:space="preserve"> </w:t>
      </w:r>
      <w:r w:rsidRPr="008A2CB5">
        <w:rPr>
          <w:rFonts w:hint="cs"/>
          <w:rtl/>
        </w:rPr>
        <w:t>ובהבהרת</w:t>
      </w:r>
      <w:r w:rsidR="00D4510D">
        <w:rPr>
          <w:rFonts w:hint="cs"/>
          <w:rtl/>
        </w:rPr>
        <w:t xml:space="preserve"> </w:t>
      </w:r>
      <w:r w:rsidRPr="008A2CB5">
        <w:rPr>
          <w:rFonts w:hint="cs"/>
          <w:rtl/>
        </w:rPr>
        <w:t>הדברים</w:t>
      </w:r>
      <w:r w:rsidR="00D4510D">
        <w:rPr>
          <w:rFonts w:hint="cs"/>
          <w:rtl/>
        </w:rPr>
        <w:t xml:space="preserve"> </w:t>
      </w:r>
      <w:r w:rsidRPr="008A2CB5">
        <w:rPr>
          <w:rFonts w:hint="cs"/>
          <w:rtl/>
        </w:rPr>
        <w:t>צריך</w:t>
      </w:r>
      <w:r w:rsidR="00D4510D">
        <w:rPr>
          <w:rFonts w:hint="cs"/>
          <w:rtl/>
        </w:rPr>
        <w:t xml:space="preserve"> </w:t>
      </w:r>
      <w:r w:rsidRPr="008A2CB5">
        <w:rPr>
          <w:rFonts w:hint="cs"/>
          <w:rtl/>
        </w:rPr>
        <w:t>ע"ז</w:t>
      </w:r>
      <w:r w:rsidR="00D4510D">
        <w:rPr>
          <w:rFonts w:hint="cs"/>
          <w:rtl/>
        </w:rPr>
        <w:t xml:space="preserve"> </w:t>
      </w:r>
      <w:r w:rsidRPr="008A2CB5">
        <w:rPr>
          <w:rFonts w:hint="cs"/>
          <w:rtl/>
        </w:rPr>
        <w:t>מאמר</w:t>
      </w:r>
      <w:r w:rsidR="00D4510D">
        <w:rPr>
          <w:rFonts w:hint="cs"/>
          <w:rtl/>
        </w:rPr>
        <w:t xml:space="preserve"> </w:t>
      </w:r>
      <w:r w:rsidRPr="008A2CB5">
        <w:rPr>
          <w:rFonts w:hint="cs"/>
          <w:rtl/>
        </w:rPr>
        <w:t>מיוחד,</w:t>
      </w:r>
      <w:r w:rsidR="00D4510D">
        <w:rPr>
          <w:rFonts w:hint="cs"/>
          <w:rtl/>
        </w:rPr>
        <w:t xml:space="preserve"> </w:t>
      </w:r>
      <w:r w:rsidRPr="008A2CB5">
        <w:rPr>
          <w:rFonts w:hint="cs"/>
          <w:rtl/>
        </w:rPr>
        <w:t>ואפשר</w:t>
      </w:r>
      <w:r w:rsidR="00D4510D">
        <w:rPr>
          <w:rFonts w:hint="cs"/>
          <w:rtl/>
        </w:rPr>
        <w:t xml:space="preserve"> </w:t>
      </w:r>
      <w:r w:rsidRPr="008A2CB5">
        <w:rPr>
          <w:rFonts w:hint="cs"/>
          <w:rtl/>
        </w:rPr>
        <w:t>מי</w:t>
      </w:r>
      <w:r w:rsidR="00D4510D">
        <w:rPr>
          <w:rFonts w:hint="cs"/>
          <w:rtl/>
        </w:rPr>
        <w:t xml:space="preserve"> </w:t>
      </w:r>
      <w:r w:rsidRPr="008A2CB5">
        <w:rPr>
          <w:rFonts w:hint="cs"/>
          <w:rtl/>
        </w:rPr>
        <w:t>מהקוראים</w:t>
      </w:r>
      <w:r w:rsidR="00D4510D">
        <w:rPr>
          <w:rFonts w:hint="cs"/>
          <w:rtl/>
        </w:rPr>
        <w:t xml:space="preserve"> </w:t>
      </w:r>
      <w:r w:rsidRPr="008A2CB5">
        <w:rPr>
          <w:rFonts w:hint="cs"/>
          <w:rtl/>
        </w:rPr>
        <w:t>יבוא</w:t>
      </w:r>
      <w:r w:rsidR="00D4510D">
        <w:rPr>
          <w:rFonts w:hint="cs"/>
          <w:rtl/>
        </w:rPr>
        <w:t xml:space="preserve"> </w:t>
      </w:r>
      <w:r w:rsidRPr="008A2CB5">
        <w:rPr>
          <w:rFonts w:hint="cs"/>
          <w:rtl/>
        </w:rPr>
        <w:t>בהצעת</w:t>
      </w:r>
      <w:r w:rsidR="00D4510D">
        <w:rPr>
          <w:rFonts w:hint="cs"/>
          <w:rtl/>
        </w:rPr>
        <w:t xml:space="preserve"> </w:t>
      </w:r>
      <w:r w:rsidRPr="008A2CB5">
        <w:rPr>
          <w:rFonts w:hint="cs"/>
          <w:rtl/>
        </w:rPr>
        <w:t>דברים</w:t>
      </w:r>
      <w:r w:rsidR="00D4510D">
        <w:rPr>
          <w:rFonts w:hint="cs"/>
          <w:rtl/>
        </w:rPr>
        <w:t xml:space="preserve"> </w:t>
      </w:r>
      <w:r w:rsidRPr="008A2CB5">
        <w:rPr>
          <w:rFonts w:hint="cs"/>
          <w:rtl/>
        </w:rPr>
        <w:t>בענין</w:t>
      </w:r>
      <w:r w:rsidR="00D4510D">
        <w:rPr>
          <w:rFonts w:hint="cs"/>
          <w:rtl/>
        </w:rPr>
        <w:t xml:space="preserve"> </w:t>
      </w:r>
      <w:r w:rsidRPr="008A2CB5">
        <w:rPr>
          <w:rFonts w:hint="cs"/>
          <w:rtl/>
        </w:rPr>
        <w:t>זה.</w:t>
      </w:r>
    </w:p>
    <w:p w:rsidR="00B369AC" w:rsidRPr="008A2CB5" w:rsidRDefault="00B369AC" w:rsidP="00077D26">
      <w:pPr>
        <w:pStyle w:val="a1"/>
        <w:rPr>
          <w:rtl/>
        </w:rPr>
      </w:pPr>
      <w:r w:rsidRPr="008A2CB5">
        <w:rPr>
          <w:rFonts w:hint="cs"/>
          <w:rtl/>
        </w:rPr>
        <w:lastRenderedPageBreak/>
        <w:t>ובדבר</w:t>
      </w:r>
      <w:r w:rsidR="00D4510D">
        <w:rPr>
          <w:rFonts w:hint="cs"/>
          <w:rtl/>
        </w:rPr>
        <w:t xml:space="preserve"> </w:t>
      </w:r>
      <w:r w:rsidRPr="008A2CB5">
        <w:rPr>
          <w:rFonts w:hint="cs"/>
          <w:rtl/>
        </w:rPr>
        <w:t>הזה</w:t>
      </w:r>
      <w:r w:rsidR="00D4510D">
        <w:rPr>
          <w:rFonts w:hint="cs"/>
          <w:rtl/>
        </w:rPr>
        <w:t xml:space="preserve"> </w:t>
      </w:r>
      <w:r w:rsidRPr="008A2CB5">
        <w:rPr>
          <w:rFonts w:hint="cs"/>
          <w:rtl/>
        </w:rPr>
        <w:t>שהוא</w:t>
      </w:r>
      <w:r w:rsidR="00D4510D">
        <w:rPr>
          <w:rFonts w:hint="cs"/>
          <w:rtl/>
        </w:rPr>
        <w:t xml:space="preserve"> </w:t>
      </w:r>
      <w:r w:rsidRPr="008A2CB5">
        <w:rPr>
          <w:rFonts w:hint="cs"/>
          <w:rtl/>
        </w:rPr>
        <w:t>ספיקה</w:t>
      </w:r>
      <w:r w:rsidR="00D4510D">
        <w:rPr>
          <w:rFonts w:hint="cs"/>
          <w:rtl/>
        </w:rPr>
        <w:t xml:space="preserve"> </w:t>
      </w:r>
      <w:r w:rsidRPr="008A2CB5">
        <w:rPr>
          <w:rFonts w:hint="cs"/>
          <w:rtl/>
        </w:rPr>
        <w:t>של</w:t>
      </w:r>
      <w:r w:rsidR="00D4510D">
        <w:rPr>
          <w:rFonts w:hint="cs"/>
          <w:rtl/>
        </w:rPr>
        <w:t xml:space="preserve"> </w:t>
      </w:r>
      <w:r w:rsidRPr="008A2CB5">
        <w:rPr>
          <w:rFonts w:hint="cs"/>
          <w:rtl/>
        </w:rPr>
        <w:t>תורה,</w:t>
      </w:r>
      <w:r w:rsidR="00D4510D">
        <w:rPr>
          <w:rFonts w:hint="cs"/>
          <w:rtl/>
        </w:rPr>
        <w:t xml:space="preserve"> </w:t>
      </w:r>
      <w:r w:rsidRPr="008A2CB5">
        <w:rPr>
          <w:rFonts w:hint="cs"/>
          <w:rtl/>
        </w:rPr>
        <w:t>בודאי</w:t>
      </w:r>
      <w:r w:rsidR="00D4510D">
        <w:rPr>
          <w:rFonts w:hint="cs"/>
          <w:rtl/>
        </w:rPr>
        <w:t xml:space="preserve"> </w:t>
      </w:r>
      <w:r w:rsidRPr="008A2CB5">
        <w:rPr>
          <w:rFonts w:hint="cs"/>
          <w:rtl/>
        </w:rPr>
        <w:t>צ"ל</w:t>
      </w:r>
      <w:r w:rsidR="00D4510D">
        <w:rPr>
          <w:rFonts w:hint="cs"/>
          <w:rtl/>
        </w:rPr>
        <w:t xml:space="preserve"> </w:t>
      </w:r>
      <w:r w:rsidRPr="008A2CB5">
        <w:rPr>
          <w:rFonts w:hint="cs"/>
          <w:rtl/>
        </w:rPr>
        <w:t>זהירות</w:t>
      </w:r>
      <w:r w:rsidR="00D4510D">
        <w:rPr>
          <w:rFonts w:hint="cs"/>
          <w:rtl/>
        </w:rPr>
        <w:t xml:space="preserve"> </w:t>
      </w:r>
      <w:r w:rsidRPr="008A2CB5">
        <w:rPr>
          <w:rFonts w:hint="cs"/>
          <w:rtl/>
        </w:rPr>
        <w:t>יתירה</w:t>
      </w:r>
      <w:r w:rsidR="00D4510D">
        <w:rPr>
          <w:rFonts w:hint="cs"/>
          <w:rtl/>
        </w:rPr>
        <w:t xml:space="preserve"> </w:t>
      </w:r>
      <w:r w:rsidRPr="008A2CB5">
        <w:rPr>
          <w:rFonts w:hint="cs"/>
          <w:rtl/>
        </w:rPr>
        <w:t>להורות</w:t>
      </w:r>
      <w:r w:rsidR="00D4510D">
        <w:rPr>
          <w:rFonts w:hint="cs"/>
          <w:rtl/>
        </w:rPr>
        <w:t xml:space="preserve"> </w:t>
      </w:r>
      <w:r w:rsidRPr="008A2CB5">
        <w:rPr>
          <w:rFonts w:hint="cs"/>
          <w:rtl/>
        </w:rPr>
        <w:t>בין</w:t>
      </w:r>
      <w:r w:rsidR="00D4510D">
        <w:rPr>
          <w:rFonts w:hint="cs"/>
          <w:rtl/>
        </w:rPr>
        <w:t xml:space="preserve"> </w:t>
      </w:r>
      <w:r w:rsidRPr="008A2CB5">
        <w:rPr>
          <w:rFonts w:hint="cs"/>
          <w:rtl/>
        </w:rPr>
        <w:t>להיתר</w:t>
      </w:r>
      <w:r w:rsidR="00D4510D">
        <w:rPr>
          <w:rFonts w:hint="cs"/>
          <w:rtl/>
        </w:rPr>
        <w:t xml:space="preserve"> </w:t>
      </w:r>
      <w:r w:rsidRPr="008A2CB5">
        <w:rPr>
          <w:rFonts w:hint="cs"/>
          <w:rtl/>
        </w:rPr>
        <w:t>ובין</w:t>
      </w:r>
      <w:r w:rsidR="00D4510D">
        <w:rPr>
          <w:rFonts w:hint="cs"/>
          <w:rtl/>
        </w:rPr>
        <w:t xml:space="preserve"> </w:t>
      </w:r>
      <w:r w:rsidRPr="008A2CB5">
        <w:rPr>
          <w:rFonts w:hint="cs"/>
          <w:rtl/>
        </w:rPr>
        <w:t>למניעת</w:t>
      </w:r>
      <w:r w:rsidR="00D4510D">
        <w:rPr>
          <w:rFonts w:hint="cs"/>
          <w:rtl/>
        </w:rPr>
        <w:t xml:space="preserve"> </w:t>
      </w:r>
      <w:r w:rsidRPr="008A2CB5">
        <w:rPr>
          <w:rFonts w:hint="cs"/>
          <w:rtl/>
        </w:rPr>
        <w:t>הלימוד,</w:t>
      </w:r>
      <w:r w:rsidR="00D4510D">
        <w:rPr>
          <w:rFonts w:hint="cs"/>
          <w:rtl/>
        </w:rPr>
        <w:t xml:space="preserve"> </w:t>
      </w:r>
      <w:r w:rsidRPr="008A2CB5">
        <w:rPr>
          <w:rFonts w:hint="cs"/>
          <w:rtl/>
        </w:rPr>
        <w:t>אלא</w:t>
      </w:r>
      <w:r w:rsidR="00D4510D">
        <w:rPr>
          <w:rFonts w:hint="cs"/>
          <w:rtl/>
        </w:rPr>
        <w:t xml:space="preserve"> </w:t>
      </w:r>
      <w:r w:rsidRPr="008A2CB5">
        <w:rPr>
          <w:rFonts w:hint="cs"/>
          <w:rtl/>
        </w:rPr>
        <w:t>בידוע</w:t>
      </w:r>
      <w:r w:rsidR="00D4510D">
        <w:rPr>
          <w:rFonts w:hint="cs"/>
          <w:rtl/>
        </w:rPr>
        <w:t xml:space="preserve"> </w:t>
      </w:r>
      <w:r w:rsidRPr="008A2CB5">
        <w:rPr>
          <w:rFonts w:hint="cs"/>
          <w:rtl/>
        </w:rPr>
        <w:t>לנו</w:t>
      </w:r>
      <w:r w:rsidR="00D4510D">
        <w:rPr>
          <w:rFonts w:hint="cs"/>
          <w:rtl/>
        </w:rPr>
        <w:t xml:space="preserve"> </w:t>
      </w:r>
      <w:r w:rsidRPr="008A2CB5">
        <w:rPr>
          <w:rFonts w:hint="cs"/>
          <w:rtl/>
        </w:rPr>
        <w:t>מכתבי</w:t>
      </w:r>
      <w:r w:rsidR="00D4510D">
        <w:rPr>
          <w:rFonts w:hint="cs"/>
          <w:rtl/>
        </w:rPr>
        <w:t xml:space="preserve"> </w:t>
      </w:r>
      <w:r w:rsidRPr="008A2CB5">
        <w:rPr>
          <w:rFonts w:hint="cs"/>
          <w:rtl/>
        </w:rPr>
        <w:t>רבותינו</w:t>
      </w:r>
      <w:r w:rsidR="00D4510D">
        <w:rPr>
          <w:rFonts w:hint="cs"/>
          <w:rtl/>
        </w:rPr>
        <w:t xml:space="preserve"> </w:t>
      </w:r>
      <w:r w:rsidRPr="008A2CB5">
        <w:rPr>
          <w:rFonts w:hint="cs"/>
          <w:rtl/>
        </w:rPr>
        <w:t>הקדושים</w:t>
      </w:r>
      <w:r w:rsidR="00D4510D">
        <w:rPr>
          <w:rFonts w:hint="cs"/>
          <w:rtl/>
        </w:rPr>
        <w:t xml:space="preserve"> </w:t>
      </w:r>
      <w:r w:rsidRPr="008A2CB5">
        <w:rPr>
          <w:rFonts w:hint="cs"/>
          <w:rtl/>
        </w:rPr>
        <w:t>וצדיקים</w:t>
      </w:r>
      <w:r w:rsidR="00D4510D">
        <w:rPr>
          <w:rFonts w:hint="cs"/>
          <w:rtl/>
        </w:rPr>
        <w:t xml:space="preserve"> </w:t>
      </w:r>
      <w:r w:rsidRPr="008A2CB5">
        <w:rPr>
          <w:rFonts w:hint="cs"/>
          <w:rtl/>
        </w:rPr>
        <w:t>יסודי</w:t>
      </w:r>
      <w:r w:rsidR="00D4510D">
        <w:rPr>
          <w:rFonts w:hint="cs"/>
          <w:rtl/>
        </w:rPr>
        <w:t xml:space="preserve"> </w:t>
      </w:r>
      <w:r w:rsidRPr="008A2CB5">
        <w:rPr>
          <w:rFonts w:hint="cs"/>
          <w:rtl/>
        </w:rPr>
        <w:t>עולם.</w:t>
      </w:r>
    </w:p>
    <w:p w:rsidR="00B369AC" w:rsidRPr="008A2CB5" w:rsidRDefault="00B369AC" w:rsidP="009E69FE">
      <w:pPr>
        <w:pStyle w:val="a6"/>
        <w:spacing w:before="120" w:after="40"/>
        <w:ind w:left="0"/>
        <w:rPr>
          <w:rtl/>
        </w:rPr>
      </w:pPr>
      <w:r w:rsidRPr="008A2CB5">
        <w:rPr>
          <w:rFonts w:hint="cs"/>
          <w:rtl/>
        </w:rPr>
        <w:t>מהו</w:t>
      </w:r>
      <w:r w:rsidR="00D4510D">
        <w:rPr>
          <w:rFonts w:hint="cs"/>
          <w:rtl/>
        </w:rPr>
        <w:t xml:space="preserve"> </w:t>
      </w:r>
      <w:r w:rsidRPr="008A2CB5">
        <w:rPr>
          <w:rFonts w:hint="cs"/>
          <w:rtl/>
        </w:rPr>
        <w:t>הגדר</w:t>
      </w:r>
      <w:r w:rsidR="00D4510D">
        <w:rPr>
          <w:rFonts w:hint="cs"/>
          <w:rtl/>
        </w:rPr>
        <w:t xml:space="preserve"> </w:t>
      </w:r>
      <w:r w:rsidRPr="008A2CB5">
        <w:rPr>
          <w:rFonts w:hint="cs"/>
          <w:rtl/>
        </w:rPr>
        <w:t>של</w:t>
      </w:r>
      <w:r w:rsidR="00D4510D">
        <w:rPr>
          <w:rFonts w:hint="cs"/>
          <w:rtl/>
        </w:rPr>
        <w:t xml:space="preserve"> </w:t>
      </w:r>
      <w:r w:rsidRPr="008A2CB5">
        <w:rPr>
          <w:rFonts w:hint="cs"/>
          <w:rtl/>
        </w:rPr>
        <w:t>העדר</w:t>
      </w:r>
      <w:r w:rsidR="00D4510D">
        <w:rPr>
          <w:rFonts w:hint="cs"/>
          <w:rtl/>
        </w:rPr>
        <w:t xml:space="preserve"> </w:t>
      </w:r>
      <w:r w:rsidRPr="008A2CB5">
        <w:rPr>
          <w:rFonts w:hint="cs"/>
          <w:rtl/>
        </w:rPr>
        <w:t>הלימוד</w:t>
      </w:r>
      <w:r w:rsidR="00D4510D">
        <w:rPr>
          <w:rFonts w:hint="cs"/>
          <w:rtl/>
        </w:rPr>
        <w:t xml:space="preserve"> </w:t>
      </w:r>
      <w:r w:rsidRPr="008A2CB5">
        <w:rPr>
          <w:rFonts w:hint="cs"/>
          <w:rtl/>
        </w:rPr>
        <w:t>בניט"ל</w:t>
      </w:r>
    </w:p>
    <w:p w:rsidR="00B369AC" w:rsidRPr="008A2CB5" w:rsidRDefault="00B369AC" w:rsidP="00077D26">
      <w:pPr>
        <w:pStyle w:val="a1"/>
        <w:rPr>
          <w:rtl/>
        </w:rPr>
      </w:pPr>
      <w:r w:rsidRPr="008A2CB5">
        <w:rPr>
          <w:rFonts w:hint="cs"/>
          <w:rtl/>
        </w:rPr>
        <w:t>אולם</w:t>
      </w:r>
      <w:r w:rsidR="00D4510D">
        <w:rPr>
          <w:rFonts w:hint="cs"/>
          <w:rtl/>
        </w:rPr>
        <w:t xml:space="preserve"> </w:t>
      </w:r>
      <w:r w:rsidRPr="008A2CB5">
        <w:rPr>
          <w:rFonts w:hint="cs"/>
          <w:rtl/>
        </w:rPr>
        <w:t>לאידך,</w:t>
      </w:r>
      <w:r w:rsidR="00D4510D">
        <w:rPr>
          <w:rFonts w:hint="cs"/>
          <w:rtl/>
        </w:rPr>
        <w:t xml:space="preserve"> </w:t>
      </w:r>
      <w:r w:rsidRPr="008A2CB5">
        <w:rPr>
          <w:rFonts w:hint="cs"/>
          <w:rtl/>
        </w:rPr>
        <w:t>נראה</w:t>
      </w:r>
      <w:r w:rsidR="00D4510D">
        <w:rPr>
          <w:rFonts w:hint="cs"/>
          <w:rtl/>
        </w:rPr>
        <w:t xml:space="preserve"> </w:t>
      </w:r>
      <w:r w:rsidRPr="008A2CB5">
        <w:rPr>
          <w:rFonts w:hint="cs"/>
          <w:rtl/>
        </w:rPr>
        <w:t>מכמה</w:t>
      </w:r>
      <w:r w:rsidR="00D4510D">
        <w:rPr>
          <w:rFonts w:hint="cs"/>
          <w:rtl/>
        </w:rPr>
        <w:t xml:space="preserve"> </w:t>
      </w:r>
      <w:r w:rsidRPr="008A2CB5">
        <w:rPr>
          <w:rFonts w:hint="cs"/>
          <w:rtl/>
        </w:rPr>
        <w:t>מקומות</w:t>
      </w:r>
      <w:r w:rsidR="00D4510D">
        <w:rPr>
          <w:rFonts w:hint="cs"/>
          <w:rtl/>
        </w:rPr>
        <w:t xml:space="preserve"> </w:t>
      </w:r>
      <w:r w:rsidRPr="008A2CB5">
        <w:rPr>
          <w:rFonts w:hint="cs"/>
          <w:rtl/>
        </w:rPr>
        <w:t>אשר</w:t>
      </w:r>
      <w:r w:rsidR="00D4510D">
        <w:rPr>
          <w:rFonts w:hint="cs"/>
          <w:rtl/>
        </w:rPr>
        <w:t xml:space="preserve"> </w:t>
      </w:r>
      <w:r w:rsidRPr="008A2CB5">
        <w:rPr>
          <w:rFonts w:hint="cs"/>
          <w:rtl/>
        </w:rPr>
        <w:t>המנהג</w:t>
      </w:r>
      <w:r w:rsidR="00D4510D">
        <w:rPr>
          <w:rFonts w:hint="cs"/>
          <w:rtl/>
        </w:rPr>
        <w:t xml:space="preserve"> </w:t>
      </w:r>
      <w:r w:rsidRPr="008A2CB5">
        <w:rPr>
          <w:rFonts w:hint="cs"/>
          <w:rtl/>
        </w:rPr>
        <w:t>שלא</w:t>
      </w:r>
      <w:r w:rsidR="00D4510D">
        <w:rPr>
          <w:rFonts w:hint="cs"/>
          <w:rtl/>
        </w:rPr>
        <w:t xml:space="preserve"> </w:t>
      </w:r>
      <w:r w:rsidRPr="008A2CB5">
        <w:rPr>
          <w:rFonts w:hint="cs"/>
          <w:rtl/>
        </w:rPr>
        <w:t>ללמוד</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אינו</w:t>
      </w:r>
      <w:r w:rsidR="00D4510D">
        <w:rPr>
          <w:rFonts w:hint="cs"/>
          <w:rtl/>
        </w:rPr>
        <w:t xml:space="preserve"> </w:t>
      </w:r>
      <w:r w:rsidRPr="008A2CB5">
        <w:rPr>
          <w:rFonts w:hint="cs"/>
          <w:rtl/>
        </w:rPr>
        <w:t>מנהג</w:t>
      </w:r>
      <w:r w:rsidR="00D4510D">
        <w:rPr>
          <w:rFonts w:hint="cs"/>
          <w:rtl/>
        </w:rPr>
        <w:t xml:space="preserve"> </w:t>
      </w:r>
      <w:r w:rsidRPr="008A2CB5">
        <w:rPr>
          <w:rFonts w:hint="cs"/>
          <w:rtl/>
        </w:rPr>
        <w:t>של</w:t>
      </w:r>
      <w:r w:rsidR="00D4510D">
        <w:rPr>
          <w:rFonts w:hint="cs"/>
          <w:rtl/>
        </w:rPr>
        <w:t xml:space="preserve"> </w:t>
      </w:r>
      <w:r w:rsidRPr="008A2CB5">
        <w:rPr>
          <w:rFonts w:hint="cs"/>
          <w:rtl/>
        </w:rPr>
        <w:t>איסור</w:t>
      </w:r>
      <w:r w:rsidR="00D4510D">
        <w:rPr>
          <w:rFonts w:hint="cs"/>
          <w:rtl/>
        </w:rPr>
        <w:t xml:space="preserve"> </w:t>
      </w:r>
      <w:r w:rsidRPr="008A2CB5">
        <w:rPr>
          <w:rFonts w:hint="cs"/>
          <w:rtl/>
        </w:rPr>
        <w:t>אלא</w:t>
      </w:r>
      <w:r w:rsidR="00D4510D">
        <w:rPr>
          <w:rFonts w:hint="cs"/>
          <w:rtl/>
        </w:rPr>
        <w:t xml:space="preserve"> </w:t>
      </w:r>
      <w:r w:rsidRPr="008A2CB5">
        <w:rPr>
          <w:rFonts w:hint="cs"/>
          <w:rtl/>
        </w:rPr>
        <w:t>מנהג</w:t>
      </w:r>
      <w:r w:rsidR="00D4510D">
        <w:rPr>
          <w:rFonts w:hint="cs"/>
          <w:rtl/>
        </w:rPr>
        <w:t xml:space="preserve"> </w:t>
      </w:r>
      <w:r w:rsidRPr="008A2CB5">
        <w:rPr>
          <w:rFonts w:hint="cs"/>
          <w:rtl/>
        </w:rPr>
        <w:t>של</w:t>
      </w:r>
      <w:r w:rsidR="00D4510D">
        <w:rPr>
          <w:rFonts w:hint="cs"/>
          <w:rtl/>
        </w:rPr>
        <w:t xml:space="preserve"> </w:t>
      </w:r>
      <w:r w:rsidRPr="008A2CB5">
        <w:rPr>
          <w:rFonts w:hint="cs"/>
          <w:rtl/>
        </w:rPr>
        <w:t>"נוהג"</w:t>
      </w:r>
      <w:r w:rsidR="00D4510D">
        <w:rPr>
          <w:rFonts w:hint="cs"/>
          <w:rtl/>
        </w:rPr>
        <w:t xml:space="preserve"> </w:t>
      </w:r>
      <w:r w:rsidRPr="008A2CB5">
        <w:rPr>
          <w:rFonts w:hint="cs"/>
          <w:rtl/>
        </w:rPr>
        <w:t>בלבד,</w:t>
      </w:r>
    </w:p>
    <w:p w:rsidR="00B369AC" w:rsidRPr="008A2CB5" w:rsidRDefault="00B369AC" w:rsidP="00077D26">
      <w:pPr>
        <w:pStyle w:val="a1"/>
        <w:rPr>
          <w:rtl/>
        </w:rPr>
      </w:pPr>
      <w:r w:rsidRPr="008A2CB5">
        <w:rPr>
          <w:rFonts w:hint="cs"/>
          <w:rtl/>
        </w:rPr>
        <w:t>[ולפי</w:t>
      </w:r>
      <w:r w:rsidR="00D4510D">
        <w:rPr>
          <w:rFonts w:hint="cs"/>
          <w:rtl/>
        </w:rPr>
        <w:t xml:space="preserve"> </w:t>
      </w:r>
      <w:r w:rsidRPr="008A2CB5">
        <w:rPr>
          <w:rFonts w:hint="cs"/>
          <w:rtl/>
        </w:rPr>
        <w:t>המבואר</w:t>
      </w:r>
      <w:r w:rsidR="00D4510D">
        <w:rPr>
          <w:rFonts w:hint="cs"/>
          <w:rtl/>
        </w:rPr>
        <w:t xml:space="preserve"> </w:t>
      </w:r>
      <w:r w:rsidRPr="008A2CB5">
        <w:rPr>
          <w:rFonts w:hint="cs"/>
          <w:rtl/>
        </w:rPr>
        <w:t>בביאוה"ז</w:t>
      </w:r>
      <w:r w:rsidR="00D4510D">
        <w:rPr>
          <w:rFonts w:hint="cs"/>
          <w:rtl/>
        </w:rPr>
        <w:t xml:space="preserve"> </w:t>
      </w:r>
      <w:r w:rsidRPr="008A2CB5">
        <w:rPr>
          <w:rFonts w:hint="cs"/>
          <w:rtl/>
        </w:rPr>
        <w:t>ולקו"ת</w:t>
      </w:r>
      <w:r w:rsidR="00D4510D">
        <w:rPr>
          <w:rFonts w:hint="cs"/>
          <w:rtl/>
        </w:rPr>
        <w:t xml:space="preserve"> </w:t>
      </w:r>
      <w:r w:rsidRPr="008A2CB5">
        <w:rPr>
          <w:rFonts w:hint="cs"/>
          <w:rtl/>
        </w:rPr>
        <w:t>ובשיחות</w:t>
      </w:r>
      <w:r w:rsidR="00D4510D">
        <w:rPr>
          <w:rFonts w:hint="cs"/>
          <w:rtl/>
        </w:rPr>
        <w:t xml:space="preserve"> </w:t>
      </w:r>
      <w:r w:rsidRPr="008A2CB5">
        <w:rPr>
          <w:rFonts w:hint="cs"/>
          <w:rtl/>
        </w:rPr>
        <w:t>קודש</w:t>
      </w:r>
      <w:r w:rsidR="00D4510D">
        <w:rPr>
          <w:rFonts w:hint="cs"/>
          <w:rtl/>
        </w:rPr>
        <w:t xml:space="preserve"> </w:t>
      </w:r>
      <w:r w:rsidRPr="008A2CB5">
        <w:rPr>
          <w:rFonts w:hint="cs"/>
          <w:rtl/>
        </w:rPr>
        <w:t>מעלת</w:t>
      </w:r>
      <w:r w:rsidR="00D4510D">
        <w:rPr>
          <w:rFonts w:hint="cs"/>
          <w:rtl/>
        </w:rPr>
        <w:t xml:space="preserve"> </w:t>
      </w:r>
      <w:r w:rsidRPr="008A2CB5">
        <w:rPr>
          <w:rFonts w:hint="cs"/>
          <w:rtl/>
        </w:rPr>
        <w:t>תפילת</w:t>
      </w:r>
      <w:r w:rsidR="00D4510D">
        <w:rPr>
          <w:rFonts w:hint="cs"/>
          <w:rtl/>
        </w:rPr>
        <w:t xml:space="preserve"> </w:t>
      </w:r>
      <w:r w:rsidRPr="008A2CB5">
        <w:rPr>
          <w:rFonts w:hint="cs"/>
          <w:rtl/>
        </w:rPr>
        <w:t>ערבית</w:t>
      </w:r>
      <w:r w:rsidR="00D4510D">
        <w:rPr>
          <w:rFonts w:hint="cs"/>
          <w:rtl/>
        </w:rPr>
        <w:t xml:space="preserve"> </w:t>
      </w:r>
      <w:r w:rsidRPr="008A2CB5">
        <w:rPr>
          <w:rFonts w:hint="cs"/>
          <w:rtl/>
        </w:rPr>
        <w:t>רשות</w:t>
      </w:r>
      <w:r w:rsidR="00D4510D">
        <w:rPr>
          <w:rFonts w:hint="cs"/>
          <w:rtl/>
        </w:rPr>
        <w:t xml:space="preserve"> </w:t>
      </w:r>
      <w:r w:rsidRPr="008A2CB5">
        <w:rPr>
          <w:rFonts w:hint="cs"/>
          <w:rtl/>
        </w:rPr>
        <w:t>ומעלת</w:t>
      </w:r>
      <w:r w:rsidR="00D4510D">
        <w:rPr>
          <w:rFonts w:hint="cs"/>
          <w:rtl/>
        </w:rPr>
        <w:t xml:space="preserve"> </w:t>
      </w:r>
      <w:r w:rsidRPr="008A2CB5">
        <w:rPr>
          <w:rFonts w:hint="cs"/>
          <w:rtl/>
        </w:rPr>
        <w:t>הקפות</w:t>
      </w:r>
      <w:r w:rsidR="00D4510D">
        <w:rPr>
          <w:rFonts w:hint="cs"/>
          <w:rtl/>
        </w:rPr>
        <w:t xml:space="preserve"> </w:t>
      </w:r>
      <w:r w:rsidRPr="008A2CB5">
        <w:rPr>
          <w:rFonts w:hint="cs"/>
          <w:rtl/>
        </w:rPr>
        <w:t>שהם</w:t>
      </w:r>
      <w:r w:rsidR="00D4510D">
        <w:rPr>
          <w:rFonts w:hint="cs"/>
          <w:rtl/>
        </w:rPr>
        <w:t xml:space="preserve"> </w:t>
      </w:r>
      <w:r w:rsidRPr="008A2CB5">
        <w:rPr>
          <w:rFonts w:hint="cs"/>
          <w:rtl/>
        </w:rPr>
        <w:t>מנהג,</w:t>
      </w:r>
      <w:r w:rsidR="00D4510D">
        <w:rPr>
          <w:rFonts w:hint="cs"/>
          <w:rtl/>
        </w:rPr>
        <w:t xml:space="preserve"> </w:t>
      </w:r>
      <w:r w:rsidRPr="008A2CB5">
        <w:rPr>
          <w:rFonts w:hint="cs"/>
          <w:rtl/>
        </w:rPr>
        <w:t>עד"ז</w:t>
      </w:r>
      <w:r w:rsidR="00D4510D">
        <w:rPr>
          <w:rFonts w:hint="cs"/>
          <w:rtl/>
        </w:rPr>
        <w:t xml:space="preserve"> </w:t>
      </w:r>
      <w:r w:rsidRPr="008A2CB5">
        <w:rPr>
          <w:rFonts w:hint="cs"/>
          <w:rtl/>
        </w:rPr>
        <w:t>אפשר</w:t>
      </w:r>
      <w:r w:rsidR="00D4510D">
        <w:rPr>
          <w:rFonts w:hint="cs"/>
          <w:rtl/>
        </w:rPr>
        <w:t xml:space="preserve"> </w:t>
      </w:r>
      <w:r w:rsidRPr="008A2CB5">
        <w:rPr>
          <w:rFonts w:hint="cs"/>
          <w:rtl/>
        </w:rPr>
        <w:t>יש</w:t>
      </w:r>
      <w:r w:rsidR="00D4510D">
        <w:rPr>
          <w:rFonts w:hint="cs"/>
          <w:rtl/>
        </w:rPr>
        <w:t xml:space="preserve"> </w:t>
      </w:r>
      <w:r w:rsidRPr="008A2CB5">
        <w:rPr>
          <w:rFonts w:hint="cs"/>
          <w:rtl/>
        </w:rPr>
        <w:t>לדון</w:t>
      </w:r>
      <w:r w:rsidR="00D4510D">
        <w:rPr>
          <w:rFonts w:hint="cs"/>
          <w:rtl/>
        </w:rPr>
        <w:t xml:space="preserve"> </w:t>
      </w:r>
      <w:r w:rsidRPr="008A2CB5">
        <w:rPr>
          <w:rFonts w:hint="cs"/>
          <w:rtl/>
        </w:rPr>
        <w:t>בנדו"ד],</w:t>
      </w:r>
    </w:p>
    <w:p w:rsidR="00B369AC" w:rsidRPr="008A2CB5" w:rsidRDefault="00B369AC" w:rsidP="00077D26">
      <w:pPr>
        <w:pStyle w:val="a1"/>
        <w:rPr>
          <w:rtl/>
        </w:rPr>
      </w:pPr>
      <w:r w:rsidRPr="008A2CB5">
        <w:rPr>
          <w:rFonts w:hint="cs"/>
          <w:rtl/>
        </w:rPr>
        <w:t>וע"ד</w:t>
      </w:r>
      <w:r w:rsidR="00D4510D">
        <w:rPr>
          <w:rFonts w:hint="cs"/>
          <w:rtl/>
        </w:rPr>
        <w:t xml:space="preserve"> </w:t>
      </w:r>
      <w:r w:rsidRPr="008A2CB5">
        <w:rPr>
          <w:rFonts w:hint="cs"/>
          <w:rtl/>
        </w:rPr>
        <w:t>הסיפור</w:t>
      </w:r>
      <w:r w:rsidR="00D4510D">
        <w:rPr>
          <w:rFonts w:hint="cs"/>
          <w:rtl/>
        </w:rPr>
        <w:t xml:space="preserve"> </w:t>
      </w:r>
      <w:r w:rsidRPr="008A2CB5">
        <w:rPr>
          <w:rFonts w:hint="cs"/>
          <w:rtl/>
        </w:rPr>
        <w:t>המובא</w:t>
      </w:r>
      <w:r w:rsidR="00D4510D">
        <w:rPr>
          <w:rFonts w:hint="cs"/>
          <w:rtl/>
        </w:rPr>
        <w:t xml:space="preserve"> </w:t>
      </w:r>
      <w:r w:rsidRPr="008A2CB5">
        <w:rPr>
          <w:rFonts w:hint="cs"/>
          <w:rtl/>
        </w:rPr>
        <w:t>בשיחות</w:t>
      </w:r>
      <w:r w:rsidR="00D4510D">
        <w:rPr>
          <w:rFonts w:hint="cs"/>
          <w:rtl/>
        </w:rPr>
        <w:t xml:space="preserve"> </w:t>
      </w:r>
      <w:r w:rsidRPr="008A2CB5">
        <w:rPr>
          <w:rFonts w:hint="cs"/>
          <w:rtl/>
        </w:rPr>
        <w:t>אדמו"ר</w:t>
      </w:r>
      <w:r w:rsidR="00D4510D">
        <w:rPr>
          <w:rFonts w:hint="cs"/>
          <w:rtl/>
        </w:rPr>
        <w:t xml:space="preserve"> </w:t>
      </w:r>
      <w:r w:rsidRPr="008A2CB5">
        <w:rPr>
          <w:rFonts w:hint="cs"/>
          <w:rtl/>
        </w:rPr>
        <w:t>הריי"צ</w:t>
      </w:r>
      <w:r w:rsidR="00D4510D">
        <w:rPr>
          <w:rFonts w:hint="cs"/>
          <w:rtl/>
        </w:rPr>
        <w:t xml:space="preserve"> </w:t>
      </w:r>
      <w:r w:rsidRPr="008A2CB5">
        <w:rPr>
          <w:rFonts w:hint="cs"/>
          <w:rtl/>
        </w:rPr>
        <w:t>ובשיחות</w:t>
      </w:r>
      <w:r w:rsidR="00D4510D">
        <w:rPr>
          <w:rFonts w:hint="cs"/>
          <w:rtl/>
        </w:rPr>
        <w:t xml:space="preserve"> </w:t>
      </w:r>
      <w:r w:rsidRPr="008A2CB5">
        <w:rPr>
          <w:rFonts w:hint="cs"/>
          <w:rtl/>
        </w:rPr>
        <w:t>רבינו</w:t>
      </w:r>
      <w:r w:rsidR="00D4510D">
        <w:rPr>
          <w:rFonts w:hint="cs"/>
          <w:rtl/>
        </w:rPr>
        <w:t xml:space="preserve"> </w:t>
      </w:r>
      <w:r w:rsidRPr="008A2CB5">
        <w:rPr>
          <w:rFonts w:hint="cs"/>
          <w:rtl/>
        </w:rPr>
        <w:t>על</w:t>
      </w:r>
      <w:r w:rsidR="00D4510D">
        <w:rPr>
          <w:rFonts w:hint="cs"/>
          <w:rtl/>
        </w:rPr>
        <w:t xml:space="preserve"> </w:t>
      </w:r>
      <w:r w:rsidRPr="008A2CB5">
        <w:rPr>
          <w:rFonts w:hint="cs"/>
          <w:rtl/>
        </w:rPr>
        <w:t>אדמו"ר</w:t>
      </w:r>
      <w:r w:rsidR="00D4510D">
        <w:rPr>
          <w:rFonts w:hint="cs"/>
          <w:rtl/>
        </w:rPr>
        <w:t xml:space="preserve"> </w:t>
      </w:r>
      <w:r w:rsidRPr="008A2CB5">
        <w:rPr>
          <w:rFonts w:hint="cs"/>
          <w:rtl/>
        </w:rPr>
        <w:t>הצ"צ</w:t>
      </w:r>
      <w:r w:rsidR="00D4510D">
        <w:rPr>
          <w:rFonts w:hint="cs"/>
          <w:rtl/>
        </w:rPr>
        <w:t xml:space="preserve"> </w:t>
      </w:r>
      <w:r w:rsidRPr="008A2CB5">
        <w:rPr>
          <w:rFonts w:hint="cs"/>
          <w:rtl/>
        </w:rPr>
        <w:t>שלמד</w:t>
      </w:r>
      <w:r w:rsidR="00D4510D">
        <w:rPr>
          <w:rFonts w:hint="cs"/>
          <w:rtl/>
        </w:rPr>
        <w:t xml:space="preserve"> </w:t>
      </w:r>
      <w:r w:rsidRPr="008A2CB5">
        <w:rPr>
          <w:rFonts w:hint="cs"/>
          <w:rtl/>
        </w:rPr>
        <w:t>פעם</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וכשנכנס</w:t>
      </w:r>
      <w:r w:rsidR="00D4510D">
        <w:rPr>
          <w:rFonts w:hint="cs"/>
          <w:rtl/>
        </w:rPr>
        <w:t xml:space="preserve"> </w:t>
      </w:r>
      <w:r w:rsidRPr="008A2CB5">
        <w:rPr>
          <w:rFonts w:hint="cs"/>
          <w:rtl/>
        </w:rPr>
        <w:t>אליו</w:t>
      </w:r>
      <w:r w:rsidR="00D4510D">
        <w:rPr>
          <w:rFonts w:hint="cs"/>
          <w:rtl/>
        </w:rPr>
        <w:t xml:space="preserve"> </w:t>
      </w:r>
      <w:r w:rsidRPr="008A2CB5">
        <w:rPr>
          <w:rFonts w:hint="cs"/>
          <w:rtl/>
        </w:rPr>
        <w:t>המ"ץ</w:t>
      </w:r>
      <w:r w:rsidR="00D4510D">
        <w:rPr>
          <w:rFonts w:hint="cs"/>
          <w:rtl/>
        </w:rPr>
        <w:t xml:space="preserve"> </w:t>
      </w:r>
      <w:r w:rsidRPr="008A2CB5">
        <w:rPr>
          <w:rFonts w:hint="cs"/>
          <w:rtl/>
        </w:rPr>
        <w:t>דליובאוויטש</w:t>
      </w:r>
      <w:r w:rsidR="00D4510D">
        <w:rPr>
          <w:rFonts w:hint="cs"/>
          <w:rtl/>
        </w:rPr>
        <w:t xml:space="preserve"> </w:t>
      </w:r>
      <w:r w:rsidRPr="008A2CB5">
        <w:rPr>
          <w:rFonts w:hint="cs"/>
          <w:rtl/>
        </w:rPr>
        <w:t>והעיר</w:t>
      </w:r>
      <w:r w:rsidR="00D4510D">
        <w:rPr>
          <w:rFonts w:hint="cs"/>
          <w:rtl/>
        </w:rPr>
        <w:t xml:space="preserve"> </w:t>
      </w:r>
      <w:r w:rsidRPr="008A2CB5">
        <w:rPr>
          <w:rFonts w:hint="cs"/>
          <w:rtl/>
        </w:rPr>
        <w:t>על</w:t>
      </w:r>
      <w:r w:rsidR="00D4510D">
        <w:rPr>
          <w:rFonts w:hint="cs"/>
          <w:rtl/>
        </w:rPr>
        <w:t xml:space="preserve"> </w:t>
      </w:r>
      <w:r w:rsidRPr="008A2CB5">
        <w:rPr>
          <w:rFonts w:hint="cs"/>
          <w:rtl/>
        </w:rPr>
        <w:t>זה</w:t>
      </w:r>
      <w:r w:rsidR="00D4510D">
        <w:rPr>
          <w:rFonts w:hint="cs"/>
          <w:rtl/>
        </w:rPr>
        <w:t xml:space="preserve"> </w:t>
      </w:r>
      <w:r w:rsidRPr="008A2CB5">
        <w:rPr>
          <w:rFonts w:hint="cs"/>
          <w:rtl/>
        </w:rPr>
        <w:t>להצ"צ,</w:t>
      </w:r>
      <w:r w:rsidR="00D4510D">
        <w:rPr>
          <w:rFonts w:hint="cs"/>
          <w:rtl/>
        </w:rPr>
        <w:t xml:space="preserve"> </w:t>
      </w:r>
      <w:r w:rsidRPr="008A2CB5">
        <w:rPr>
          <w:rFonts w:hint="cs"/>
          <w:rtl/>
        </w:rPr>
        <w:t>סגר</w:t>
      </w:r>
      <w:r w:rsidR="00D4510D">
        <w:rPr>
          <w:rFonts w:hint="cs"/>
          <w:rtl/>
        </w:rPr>
        <w:t xml:space="preserve"> </w:t>
      </w:r>
      <w:r w:rsidRPr="008A2CB5">
        <w:rPr>
          <w:rFonts w:hint="cs"/>
          <w:rtl/>
        </w:rPr>
        <w:t>הצ"צ</w:t>
      </w:r>
      <w:r w:rsidR="00D4510D">
        <w:rPr>
          <w:rFonts w:hint="cs"/>
          <w:rtl/>
        </w:rPr>
        <w:t xml:space="preserve"> </w:t>
      </w:r>
      <w:r w:rsidRPr="008A2CB5">
        <w:rPr>
          <w:rFonts w:hint="cs"/>
          <w:rtl/>
        </w:rPr>
        <w:t>הספר</w:t>
      </w:r>
      <w:r w:rsidR="00D4510D">
        <w:rPr>
          <w:rFonts w:hint="cs"/>
          <w:rtl/>
        </w:rPr>
        <w:t xml:space="preserve"> </w:t>
      </w:r>
      <w:r w:rsidRPr="008A2CB5">
        <w:rPr>
          <w:rFonts w:hint="cs"/>
          <w:rtl/>
        </w:rPr>
        <w:t>ואמר</w:t>
      </w:r>
      <w:r w:rsidR="00D4510D">
        <w:rPr>
          <w:rFonts w:hint="cs"/>
          <w:rtl/>
        </w:rPr>
        <w:t xml:space="preserve"> </w:t>
      </w:r>
      <w:r w:rsidRPr="008A2CB5">
        <w:rPr>
          <w:rFonts w:hint="cs"/>
          <w:rtl/>
        </w:rPr>
        <w:t>לו</w:t>
      </w:r>
      <w:r w:rsidR="00D4510D">
        <w:rPr>
          <w:rFonts w:hint="cs"/>
          <w:rtl/>
        </w:rPr>
        <w:t xml:space="preserve"> </w:t>
      </w:r>
      <w:r w:rsidRPr="008A2CB5">
        <w:rPr>
          <w:rFonts w:hint="cs"/>
          <w:rtl/>
        </w:rPr>
        <w:t>"פעטאך"</w:t>
      </w:r>
      <w:r w:rsidR="00D4510D">
        <w:rPr>
          <w:rFonts w:hint="cs"/>
          <w:rtl/>
        </w:rPr>
        <w:t xml:space="preserve"> </w:t>
      </w:r>
      <w:r w:rsidRPr="008A2CB5">
        <w:rPr>
          <w:rFonts w:hint="cs"/>
          <w:rtl/>
        </w:rPr>
        <w:t>מדוע</w:t>
      </w:r>
      <w:r w:rsidR="00D4510D">
        <w:rPr>
          <w:rFonts w:hint="cs"/>
          <w:rtl/>
        </w:rPr>
        <w:t xml:space="preserve"> </w:t>
      </w:r>
      <w:r w:rsidRPr="008A2CB5">
        <w:rPr>
          <w:rFonts w:hint="cs"/>
          <w:rtl/>
        </w:rPr>
        <w:t>היית</w:t>
      </w:r>
      <w:r w:rsidR="00D4510D">
        <w:rPr>
          <w:rFonts w:hint="cs"/>
          <w:rtl/>
        </w:rPr>
        <w:t xml:space="preserve"> </w:t>
      </w:r>
      <w:r w:rsidRPr="008A2CB5">
        <w:rPr>
          <w:rFonts w:hint="cs"/>
          <w:rtl/>
        </w:rPr>
        <w:t>צריך</w:t>
      </w:r>
      <w:r w:rsidR="00D4510D">
        <w:rPr>
          <w:rFonts w:hint="cs"/>
          <w:rtl/>
        </w:rPr>
        <w:t xml:space="preserve"> </w:t>
      </w:r>
      <w:r w:rsidRPr="008A2CB5">
        <w:rPr>
          <w:rFonts w:hint="cs"/>
          <w:rtl/>
        </w:rPr>
        <w:t>להזכירני</w:t>
      </w:r>
      <w:r w:rsidR="00D4510D">
        <w:rPr>
          <w:rFonts w:hint="cs"/>
          <w:rtl/>
        </w:rPr>
        <w:t xml:space="preserve"> </w:t>
      </w:r>
      <w:r w:rsidRPr="008A2CB5">
        <w:rPr>
          <w:rFonts w:hint="cs"/>
          <w:rtl/>
        </w:rPr>
        <w:t>על</w:t>
      </w:r>
      <w:r w:rsidR="00D4510D">
        <w:rPr>
          <w:rFonts w:hint="cs"/>
          <w:rtl/>
        </w:rPr>
        <w:t xml:space="preserve"> </w:t>
      </w:r>
      <w:r w:rsidRPr="008A2CB5">
        <w:rPr>
          <w:rFonts w:hint="cs"/>
          <w:rtl/>
        </w:rPr>
        <w:t>זה.</w:t>
      </w:r>
      <w:r w:rsidR="00D4510D">
        <w:rPr>
          <w:rFonts w:hint="cs"/>
          <w:rtl/>
        </w:rPr>
        <w:t xml:space="preserve"> </w:t>
      </w:r>
      <w:r w:rsidRPr="008A2CB5">
        <w:rPr>
          <w:rFonts w:hint="cs"/>
          <w:rtl/>
        </w:rPr>
        <w:t>וכן</w:t>
      </w:r>
      <w:r w:rsidR="00D4510D">
        <w:rPr>
          <w:rFonts w:hint="cs"/>
          <w:rtl/>
        </w:rPr>
        <w:t xml:space="preserve"> </w:t>
      </w:r>
      <w:r w:rsidRPr="008A2CB5">
        <w:rPr>
          <w:rFonts w:hint="cs"/>
          <w:rtl/>
        </w:rPr>
        <w:t>מוכח</w:t>
      </w:r>
      <w:r w:rsidR="00D4510D">
        <w:rPr>
          <w:rFonts w:hint="cs"/>
          <w:rtl/>
        </w:rPr>
        <w:t xml:space="preserve"> </w:t>
      </w:r>
      <w:r w:rsidRPr="008A2CB5">
        <w:rPr>
          <w:rFonts w:hint="cs"/>
          <w:rtl/>
        </w:rPr>
        <w:t>מעוד</w:t>
      </w:r>
      <w:r w:rsidR="00D4510D">
        <w:rPr>
          <w:rFonts w:hint="cs"/>
          <w:rtl/>
        </w:rPr>
        <w:t xml:space="preserve"> </w:t>
      </w:r>
      <w:r w:rsidRPr="008A2CB5">
        <w:rPr>
          <w:rFonts w:hint="cs"/>
          <w:rtl/>
        </w:rPr>
        <w:t>מקומות</w:t>
      </w:r>
      <w:r w:rsidR="00D4510D">
        <w:rPr>
          <w:rFonts w:hint="cs"/>
          <w:rtl/>
        </w:rPr>
        <w:t xml:space="preserve"> </w:t>
      </w:r>
      <w:r w:rsidRPr="008A2CB5">
        <w:rPr>
          <w:rFonts w:hint="cs"/>
          <w:rtl/>
        </w:rPr>
        <w:t>שהיו</w:t>
      </w:r>
      <w:r w:rsidR="00D4510D">
        <w:rPr>
          <w:rFonts w:hint="cs"/>
          <w:rtl/>
        </w:rPr>
        <w:t xml:space="preserve"> </w:t>
      </w:r>
      <w:r w:rsidRPr="008A2CB5">
        <w:rPr>
          <w:rFonts w:hint="cs"/>
          <w:rtl/>
        </w:rPr>
        <w:t>בזה</w:t>
      </w:r>
      <w:r w:rsidR="00D4510D">
        <w:rPr>
          <w:rFonts w:hint="cs"/>
          <w:rtl/>
        </w:rPr>
        <w:t xml:space="preserve"> </w:t>
      </w:r>
      <w:r w:rsidRPr="008A2CB5">
        <w:rPr>
          <w:rFonts w:hint="cs"/>
          <w:rtl/>
        </w:rPr>
        <w:t>איזה</w:t>
      </w:r>
      <w:r w:rsidR="00D4510D">
        <w:rPr>
          <w:rFonts w:hint="cs"/>
          <w:rtl/>
        </w:rPr>
        <w:t xml:space="preserve"> </w:t>
      </w:r>
      <w:r w:rsidRPr="008A2CB5">
        <w:rPr>
          <w:rFonts w:hint="cs"/>
          <w:rtl/>
        </w:rPr>
        <w:t>שינויי</w:t>
      </w:r>
      <w:r w:rsidR="00D4510D">
        <w:rPr>
          <w:rFonts w:hint="cs"/>
          <w:rtl/>
        </w:rPr>
        <w:t xml:space="preserve"> </w:t>
      </w:r>
      <w:r w:rsidRPr="008A2CB5">
        <w:rPr>
          <w:rFonts w:hint="cs"/>
          <w:rtl/>
        </w:rPr>
        <w:t>מנהגים</w:t>
      </w:r>
      <w:r w:rsidR="00D4510D">
        <w:rPr>
          <w:rFonts w:hint="cs"/>
          <w:rtl/>
        </w:rPr>
        <w:t xml:space="preserve"> </w:t>
      </w:r>
      <w:r w:rsidRPr="008A2CB5">
        <w:rPr>
          <w:rFonts w:hint="cs"/>
          <w:rtl/>
        </w:rPr>
        <w:t>גם</w:t>
      </w:r>
      <w:r w:rsidR="00D4510D">
        <w:rPr>
          <w:rFonts w:hint="cs"/>
          <w:rtl/>
        </w:rPr>
        <w:t xml:space="preserve"> </w:t>
      </w:r>
      <w:r w:rsidRPr="008A2CB5">
        <w:rPr>
          <w:rFonts w:hint="cs"/>
          <w:rtl/>
        </w:rPr>
        <w:t>אצל</w:t>
      </w:r>
      <w:r w:rsidR="00D4510D">
        <w:rPr>
          <w:rFonts w:hint="cs"/>
          <w:rtl/>
        </w:rPr>
        <w:t xml:space="preserve"> </w:t>
      </w:r>
      <w:r w:rsidRPr="008A2CB5">
        <w:rPr>
          <w:rFonts w:hint="cs"/>
          <w:rtl/>
        </w:rPr>
        <w:t>רבותינו.</w:t>
      </w:r>
    </w:p>
    <w:p w:rsidR="00B369AC" w:rsidRPr="008A2CB5" w:rsidRDefault="00B369AC" w:rsidP="00077D26">
      <w:pPr>
        <w:pStyle w:val="a1"/>
        <w:rPr>
          <w:rtl/>
        </w:rPr>
      </w:pPr>
      <w:r w:rsidRPr="008A2CB5">
        <w:rPr>
          <w:rFonts w:hint="cs"/>
          <w:rtl/>
        </w:rPr>
        <w:t>ולפי</w:t>
      </w:r>
      <w:r w:rsidR="00D4510D">
        <w:rPr>
          <w:rFonts w:hint="cs"/>
          <w:rtl/>
        </w:rPr>
        <w:t xml:space="preserve"> </w:t>
      </w:r>
      <w:r w:rsidRPr="008A2CB5">
        <w:rPr>
          <w:rFonts w:hint="cs"/>
          <w:rtl/>
        </w:rPr>
        <w:t>זה</w:t>
      </w:r>
      <w:r w:rsidR="00D4510D">
        <w:rPr>
          <w:rFonts w:hint="cs"/>
          <w:rtl/>
        </w:rPr>
        <w:t xml:space="preserve"> </w:t>
      </w:r>
      <w:r w:rsidRPr="008A2CB5">
        <w:rPr>
          <w:rFonts w:hint="cs"/>
          <w:rtl/>
        </w:rPr>
        <w:t>מובן</w:t>
      </w:r>
      <w:r w:rsidR="00D4510D">
        <w:rPr>
          <w:rFonts w:hint="cs"/>
          <w:rtl/>
        </w:rPr>
        <w:t xml:space="preserve"> </w:t>
      </w:r>
      <w:r w:rsidRPr="008A2CB5">
        <w:rPr>
          <w:rFonts w:hint="cs"/>
          <w:rtl/>
        </w:rPr>
        <w:t>יותר</w:t>
      </w:r>
      <w:r w:rsidR="00D4510D">
        <w:rPr>
          <w:rFonts w:hint="cs"/>
          <w:rtl/>
        </w:rPr>
        <w:t xml:space="preserve"> </w:t>
      </w:r>
      <w:r w:rsidRPr="008A2CB5">
        <w:rPr>
          <w:rFonts w:hint="cs"/>
          <w:rtl/>
        </w:rPr>
        <w:t>השמועה,</w:t>
      </w:r>
      <w:r w:rsidR="00D4510D">
        <w:rPr>
          <w:rFonts w:hint="cs"/>
          <w:rtl/>
        </w:rPr>
        <w:t xml:space="preserve"> </w:t>
      </w:r>
      <w:r w:rsidRPr="008A2CB5">
        <w:rPr>
          <w:rFonts w:hint="cs"/>
          <w:rtl/>
        </w:rPr>
        <w:t>מה</w:t>
      </w:r>
      <w:r w:rsidR="00D4510D">
        <w:rPr>
          <w:rFonts w:hint="cs"/>
          <w:rtl/>
        </w:rPr>
        <w:t xml:space="preserve"> </w:t>
      </w:r>
      <w:r w:rsidRPr="008A2CB5">
        <w:rPr>
          <w:rFonts w:hint="cs"/>
          <w:rtl/>
        </w:rPr>
        <w:t>שהותר</w:t>
      </w:r>
      <w:r w:rsidR="00D4510D">
        <w:rPr>
          <w:rFonts w:hint="cs"/>
          <w:rtl/>
        </w:rPr>
        <w:t xml:space="preserve"> </w:t>
      </w:r>
      <w:r w:rsidRPr="008A2CB5">
        <w:rPr>
          <w:rFonts w:hint="cs"/>
          <w:rtl/>
        </w:rPr>
        <w:t>לספר</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לפני</w:t>
      </w:r>
      <w:r w:rsidR="00D4510D">
        <w:rPr>
          <w:rFonts w:hint="cs"/>
          <w:rtl/>
        </w:rPr>
        <w:t xml:space="preserve"> </w:t>
      </w:r>
      <w:r w:rsidRPr="008A2CB5">
        <w:rPr>
          <w:rFonts w:hint="cs"/>
          <w:rtl/>
        </w:rPr>
        <w:t>הסטודנטים,</w:t>
      </w:r>
      <w:r w:rsidR="00D4510D">
        <w:rPr>
          <w:rFonts w:hint="cs"/>
          <w:rtl/>
        </w:rPr>
        <w:t xml:space="preserve"> </w:t>
      </w:r>
      <w:r w:rsidRPr="008A2CB5">
        <w:rPr>
          <w:rFonts w:hint="cs"/>
          <w:rtl/>
        </w:rPr>
        <w:t>כי</w:t>
      </w:r>
      <w:r w:rsidR="00D4510D">
        <w:rPr>
          <w:rFonts w:hint="cs"/>
          <w:rtl/>
        </w:rPr>
        <w:t xml:space="preserve"> </w:t>
      </w:r>
      <w:r w:rsidRPr="008A2CB5">
        <w:rPr>
          <w:rFonts w:hint="cs"/>
          <w:rtl/>
        </w:rPr>
        <w:t>לא</w:t>
      </w:r>
      <w:r w:rsidR="00D4510D">
        <w:rPr>
          <w:rFonts w:hint="cs"/>
          <w:rtl/>
        </w:rPr>
        <w:t xml:space="preserve"> </w:t>
      </w:r>
      <w:r w:rsidRPr="008A2CB5">
        <w:rPr>
          <w:rFonts w:hint="cs"/>
          <w:rtl/>
        </w:rPr>
        <w:t>עסקינן</w:t>
      </w:r>
      <w:r w:rsidR="00D4510D">
        <w:rPr>
          <w:rFonts w:hint="cs"/>
          <w:rtl/>
        </w:rPr>
        <w:t xml:space="preserve"> </w:t>
      </w:r>
      <w:r w:rsidRPr="008A2CB5">
        <w:rPr>
          <w:rFonts w:hint="cs"/>
          <w:rtl/>
        </w:rPr>
        <w:t>כאן</w:t>
      </w:r>
      <w:r w:rsidR="00D4510D">
        <w:rPr>
          <w:rFonts w:hint="cs"/>
          <w:rtl/>
        </w:rPr>
        <w:t xml:space="preserve"> </w:t>
      </w:r>
      <w:r w:rsidRPr="008A2CB5">
        <w:rPr>
          <w:rFonts w:hint="cs"/>
          <w:rtl/>
        </w:rPr>
        <w:t>במנהגי</w:t>
      </w:r>
      <w:r w:rsidR="00D4510D">
        <w:rPr>
          <w:rFonts w:hint="cs"/>
          <w:rtl/>
        </w:rPr>
        <w:t xml:space="preserve"> </w:t>
      </w:r>
      <w:r w:rsidRPr="008A2CB5">
        <w:rPr>
          <w:rFonts w:hint="cs"/>
          <w:rtl/>
        </w:rPr>
        <w:t>איסורים,</w:t>
      </w:r>
      <w:r w:rsidR="00D4510D">
        <w:rPr>
          <w:rFonts w:hint="cs"/>
          <w:rtl/>
        </w:rPr>
        <w:t xml:space="preserve"> </w:t>
      </w:r>
      <w:r w:rsidRPr="008A2CB5">
        <w:rPr>
          <w:rFonts w:hint="cs"/>
          <w:rtl/>
        </w:rPr>
        <w:t>ועל</w:t>
      </w:r>
      <w:r w:rsidR="00D4510D">
        <w:rPr>
          <w:rFonts w:hint="cs"/>
          <w:rtl/>
        </w:rPr>
        <w:t xml:space="preserve"> </w:t>
      </w:r>
      <w:r w:rsidRPr="008A2CB5">
        <w:rPr>
          <w:rFonts w:hint="cs"/>
          <w:rtl/>
        </w:rPr>
        <w:t>דרך</w:t>
      </w:r>
      <w:r w:rsidR="00D4510D">
        <w:rPr>
          <w:rFonts w:hint="cs"/>
          <w:rtl/>
        </w:rPr>
        <w:t xml:space="preserve"> </w:t>
      </w:r>
      <w:r w:rsidRPr="008A2CB5">
        <w:rPr>
          <w:rFonts w:hint="cs"/>
          <w:rtl/>
        </w:rPr>
        <w:t>שכתבנו</w:t>
      </w:r>
      <w:r w:rsidR="00D4510D">
        <w:rPr>
          <w:rFonts w:hint="cs"/>
          <w:rtl/>
        </w:rPr>
        <w:t xml:space="preserve"> </w:t>
      </w:r>
      <w:r w:rsidRPr="008A2CB5">
        <w:rPr>
          <w:rFonts w:hint="cs"/>
          <w:rtl/>
        </w:rPr>
        <w:t>למעלה.</w:t>
      </w:r>
    </w:p>
    <w:p w:rsidR="00B369AC" w:rsidRPr="008A2CB5" w:rsidRDefault="00B369AC" w:rsidP="00077D26">
      <w:pPr>
        <w:pStyle w:val="a1"/>
        <w:rPr>
          <w:rtl/>
        </w:rPr>
      </w:pPr>
      <w:r w:rsidRPr="008A2CB5">
        <w:rPr>
          <w:rFonts w:hint="cs"/>
          <w:rtl/>
        </w:rPr>
        <w:t>לפי</w:t>
      </w:r>
      <w:r w:rsidR="00D4510D">
        <w:rPr>
          <w:rFonts w:hint="cs"/>
          <w:rtl/>
        </w:rPr>
        <w:t xml:space="preserve"> </w:t>
      </w:r>
      <w:r w:rsidRPr="008A2CB5">
        <w:rPr>
          <w:rFonts w:hint="cs"/>
          <w:rtl/>
        </w:rPr>
        <w:t>דברים</w:t>
      </w:r>
      <w:r w:rsidR="00D4510D">
        <w:rPr>
          <w:rFonts w:hint="cs"/>
          <w:rtl/>
        </w:rPr>
        <w:t xml:space="preserve"> </w:t>
      </w:r>
      <w:r w:rsidRPr="008A2CB5">
        <w:rPr>
          <w:rFonts w:hint="cs"/>
          <w:rtl/>
        </w:rPr>
        <w:t>אלו</w:t>
      </w:r>
      <w:r w:rsidR="00D4510D">
        <w:rPr>
          <w:rFonts w:hint="cs"/>
          <w:rtl/>
        </w:rPr>
        <w:t xml:space="preserve"> </w:t>
      </w:r>
      <w:r w:rsidRPr="008A2CB5">
        <w:rPr>
          <w:rFonts w:hint="cs"/>
          <w:rtl/>
        </w:rPr>
        <w:t>יתכן,</w:t>
      </w:r>
      <w:r w:rsidR="00D4510D">
        <w:rPr>
          <w:rFonts w:hint="cs"/>
          <w:rtl/>
        </w:rPr>
        <w:t xml:space="preserve"> </w:t>
      </w:r>
      <w:r w:rsidRPr="008A2CB5">
        <w:rPr>
          <w:rFonts w:hint="cs"/>
          <w:rtl/>
        </w:rPr>
        <w:t>כי</w:t>
      </w:r>
      <w:r w:rsidR="00D4510D">
        <w:rPr>
          <w:rFonts w:hint="cs"/>
          <w:rtl/>
        </w:rPr>
        <w:t xml:space="preserve"> </w:t>
      </w:r>
      <w:r w:rsidRPr="008A2CB5">
        <w:rPr>
          <w:rFonts w:hint="cs"/>
          <w:rtl/>
        </w:rPr>
        <w:t>כל</w:t>
      </w:r>
      <w:r w:rsidR="00D4510D">
        <w:rPr>
          <w:rFonts w:hint="cs"/>
          <w:rtl/>
        </w:rPr>
        <w:t xml:space="preserve"> </w:t>
      </w:r>
      <w:r w:rsidRPr="008A2CB5">
        <w:rPr>
          <w:rFonts w:hint="cs"/>
          <w:rtl/>
        </w:rPr>
        <w:t>הזיקה</w:t>
      </w:r>
      <w:r w:rsidR="00D4510D">
        <w:rPr>
          <w:rFonts w:hint="cs"/>
          <w:rtl/>
        </w:rPr>
        <w:t xml:space="preserve"> </w:t>
      </w:r>
      <w:r w:rsidRPr="008A2CB5">
        <w:rPr>
          <w:rFonts w:hint="cs"/>
          <w:rtl/>
        </w:rPr>
        <w:t>שרצו</w:t>
      </w:r>
      <w:r w:rsidR="00D4510D">
        <w:rPr>
          <w:rFonts w:hint="cs"/>
          <w:rtl/>
        </w:rPr>
        <w:t xml:space="preserve"> </w:t>
      </w:r>
      <w:r w:rsidRPr="008A2CB5">
        <w:rPr>
          <w:rFonts w:hint="cs"/>
          <w:rtl/>
        </w:rPr>
        <w:t>לקשר</w:t>
      </w:r>
      <w:r w:rsidR="00D4510D">
        <w:rPr>
          <w:rFonts w:hint="cs"/>
          <w:rtl/>
        </w:rPr>
        <w:t xml:space="preserve"> </w:t>
      </w:r>
      <w:r w:rsidRPr="008A2CB5">
        <w:rPr>
          <w:rFonts w:hint="cs"/>
          <w:rtl/>
        </w:rPr>
        <w:t>בין</w:t>
      </w:r>
      <w:r w:rsidR="00D4510D">
        <w:rPr>
          <w:rFonts w:hint="cs"/>
          <w:rtl/>
        </w:rPr>
        <w:t xml:space="preserve"> </w:t>
      </w:r>
      <w:r w:rsidRPr="008A2CB5">
        <w:rPr>
          <w:rFonts w:hint="cs"/>
          <w:rtl/>
        </w:rPr>
        <w:t>העדר</w:t>
      </w:r>
      <w:r w:rsidR="00D4510D">
        <w:rPr>
          <w:rFonts w:hint="cs"/>
          <w:rtl/>
        </w:rPr>
        <w:t xml:space="preserve"> </w:t>
      </w:r>
      <w:r w:rsidRPr="008A2CB5">
        <w:rPr>
          <w:rFonts w:hint="cs"/>
          <w:rtl/>
        </w:rPr>
        <w:t>הלימוד</w:t>
      </w:r>
      <w:r w:rsidR="00D4510D">
        <w:rPr>
          <w:rFonts w:hint="cs"/>
          <w:rtl/>
        </w:rPr>
        <w:t xml:space="preserve"> </w:t>
      </w:r>
      <w:r w:rsidRPr="008A2CB5">
        <w:rPr>
          <w:rFonts w:hint="cs"/>
          <w:rtl/>
        </w:rPr>
        <w:t>בניט"ל</w:t>
      </w:r>
      <w:r w:rsidR="00D4510D">
        <w:rPr>
          <w:rFonts w:hint="cs"/>
          <w:rtl/>
        </w:rPr>
        <w:t xml:space="preserve"> </w:t>
      </w:r>
      <w:r w:rsidRPr="008A2CB5">
        <w:rPr>
          <w:rFonts w:hint="cs"/>
          <w:rtl/>
        </w:rPr>
        <w:t>לחיוב</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[כי</w:t>
      </w:r>
      <w:r w:rsidR="00D4510D">
        <w:rPr>
          <w:rFonts w:hint="cs"/>
          <w:rtl/>
        </w:rPr>
        <w:t xml:space="preserve"> </w:t>
      </w:r>
      <w:r w:rsidRPr="008A2CB5">
        <w:rPr>
          <w:rFonts w:hint="cs"/>
          <w:rtl/>
        </w:rPr>
        <w:t>ממה</w:t>
      </w:r>
      <w:r w:rsidR="00D4510D">
        <w:rPr>
          <w:rFonts w:hint="cs"/>
          <w:rtl/>
        </w:rPr>
        <w:t xml:space="preserve"> </w:t>
      </w:r>
      <w:r w:rsidRPr="008A2CB5">
        <w:rPr>
          <w:rFonts w:hint="cs"/>
          <w:rtl/>
        </w:rPr>
        <w:t>שהותר</w:t>
      </w:r>
      <w:r w:rsidR="00D4510D">
        <w:rPr>
          <w:rFonts w:hint="cs"/>
          <w:rtl/>
        </w:rPr>
        <w:t xml:space="preserve"> </w:t>
      </w:r>
      <w:r w:rsidRPr="008A2CB5">
        <w:rPr>
          <w:rFonts w:hint="cs"/>
          <w:rtl/>
        </w:rPr>
        <w:t>לספר</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רצה</w:t>
      </w:r>
      <w:r w:rsidR="00D4510D">
        <w:rPr>
          <w:rFonts w:hint="cs"/>
          <w:rtl/>
        </w:rPr>
        <w:t xml:space="preserve"> </w:t>
      </w:r>
      <w:r w:rsidRPr="008A2CB5">
        <w:rPr>
          <w:rFonts w:hint="cs"/>
          <w:rtl/>
        </w:rPr>
        <w:t>הכותב</w:t>
      </w:r>
      <w:r w:rsidR="00D4510D">
        <w:rPr>
          <w:rFonts w:hint="cs"/>
          <w:rtl/>
        </w:rPr>
        <w:t xml:space="preserve"> </w:t>
      </w:r>
      <w:r w:rsidRPr="008A2CB5">
        <w:rPr>
          <w:rFonts w:hint="cs"/>
          <w:rtl/>
        </w:rPr>
        <w:t>ללמוד</w:t>
      </w:r>
      <w:r w:rsidR="00D4510D">
        <w:rPr>
          <w:rFonts w:hint="cs"/>
          <w:rtl/>
        </w:rPr>
        <w:t xml:space="preserve"> </w:t>
      </w:r>
      <w:r w:rsidRPr="008A2CB5">
        <w:rPr>
          <w:rFonts w:hint="cs"/>
          <w:rtl/>
        </w:rPr>
        <w:t>שאין</w:t>
      </w:r>
      <w:r w:rsidR="00D4510D">
        <w:rPr>
          <w:rFonts w:hint="cs"/>
          <w:rtl/>
        </w:rPr>
        <w:t xml:space="preserve"> </w:t>
      </w:r>
      <w:r w:rsidRPr="008A2CB5">
        <w:rPr>
          <w:rFonts w:hint="cs"/>
          <w:rtl/>
        </w:rPr>
        <w:t>מברכים</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על</w:t>
      </w:r>
      <w:r w:rsidR="00D4510D">
        <w:rPr>
          <w:rFonts w:hint="cs"/>
          <w:rtl/>
        </w:rPr>
        <w:t xml:space="preserve"> </w:t>
      </w:r>
      <w:r w:rsidRPr="008A2CB5">
        <w:rPr>
          <w:rFonts w:hint="cs"/>
          <w:rtl/>
        </w:rPr>
        <w:t>סיפורים</w:t>
      </w:r>
      <w:r w:rsidR="00D4510D">
        <w:rPr>
          <w:rFonts w:hint="cs"/>
          <w:rtl/>
        </w:rPr>
        <w:t xml:space="preserve"> </w:t>
      </w:r>
      <w:r w:rsidRPr="008A2CB5">
        <w:rPr>
          <w:rFonts w:hint="cs"/>
          <w:rtl/>
        </w:rPr>
        <w:t>אלו],</w:t>
      </w:r>
      <w:r w:rsidR="00D4510D">
        <w:rPr>
          <w:rFonts w:hint="cs"/>
          <w:rtl/>
        </w:rPr>
        <w:t xml:space="preserve"> </w:t>
      </w:r>
      <w:r w:rsidRPr="008A2CB5">
        <w:rPr>
          <w:rFonts w:hint="cs"/>
          <w:rtl/>
        </w:rPr>
        <w:t>בטעות</w:t>
      </w:r>
      <w:r w:rsidR="00D4510D">
        <w:rPr>
          <w:rFonts w:hint="cs"/>
          <w:rtl/>
        </w:rPr>
        <w:t xml:space="preserve"> </w:t>
      </w:r>
      <w:r w:rsidRPr="008A2CB5">
        <w:rPr>
          <w:rFonts w:hint="cs"/>
          <w:rtl/>
        </w:rPr>
        <w:t>יסודו.</w:t>
      </w:r>
      <w:r w:rsidR="00D4510D">
        <w:rPr>
          <w:rFonts w:hint="cs"/>
          <w:rtl/>
        </w:rPr>
        <w:t xml:space="preserve"> </w:t>
      </w:r>
      <w:r w:rsidRPr="008A2CB5">
        <w:rPr>
          <w:rFonts w:hint="cs"/>
          <w:rtl/>
        </w:rPr>
        <w:t>כי</w:t>
      </w:r>
      <w:r w:rsidR="00D4510D">
        <w:rPr>
          <w:rFonts w:hint="cs"/>
          <w:rtl/>
        </w:rPr>
        <w:t xml:space="preserve"> </w:t>
      </w:r>
      <w:r w:rsidRPr="008A2CB5">
        <w:rPr>
          <w:rFonts w:hint="cs"/>
          <w:rtl/>
        </w:rPr>
        <w:t>באמת</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אפשר</w:t>
      </w:r>
      <w:r w:rsidR="00D4510D">
        <w:rPr>
          <w:rFonts w:hint="cs"/>
          <w:rtl/>
        </w:rPr>
        <w:t xml:space="preserve"> </w:t>
      </w:r>
      <w:r>
        <w:rPr>
          <w:rFonts w:hint="cs"/>
          <w:rtl/>
        </w:rPr>
        <w:t>ש</w:t>
      </w:r>
      <w:r w:rsidRPr="008A2CB5">
        <w:rPr>
          <w:rFonts w:hint="cs"/>
          <w:rtl/>
        </w:rPr>
        <w:t>שייך</w:t>
      </w:r>
      <w:r w:rsidR="00D4510D">
        <w:rPr>
          <w:rFonts w:hint="cs"/>
          <w:rtl/>
        </w:rPr>
        <w:t xml:space="preserve"> </w:t>
      </w:r>
      <w:r w:rsidRPr="008A2CB5">
        <w:rPr>
          <w:rFonts w:hint="cs"/>
          <w:rtl/>
        </w:rPr>
        <w:t>לעסוק</w:t>
      </w:r>
      <w:r w:rsidR="00D4510D">
        <w:rPr>
          <w:rFonts w:hint="cs"/>
          <w:rtl/>
        </w:rPr>
        <w:t xml:space="preserve"> </w:t>
      </w:r>
      <w:r w:rsidRPr="008A2CB5">
        <w:rPr>
          <w:rFonts w:hint="cs"/>
          <w:rtl/>
        </w:rPr>
        <w:t>באיזה</w:t>
      </w:r>
      <w:r w:rsidR="00D4510D">
        <w:rPr>
          <w:rFonts w:hint="cs"/>
          <w:rtl/>
        </w:rPr>
        <w:t xml:space="preserve"> </w:t>
      </w:r>
      <w:r w:rsidRPr="008A2CB5">
        <w:rPr>
          <w:rFonts w:hint="cs"/>
          <w:rtl/>
        </w:rPr>
        <w:t>עניני</w:t>
      </w:r>
      <w:r w:rsidR="00D4510D">
        <w:rPr>
          <w:rFonts w:hint="cs"/>
          <w:rtl/>
        </w:rPr>
        <w:t xml:space="preserve"> </w:t>
      </w:r>
      <w:r w:rsidRPr="008A2CB5">
        <w:rPr>
          <w:rFonts w:hint="cs"/>
          <w:rtl/>
        </w:rPr>
        <w:t>תורה</w:t>
      </w:r>
      <w:r w:rsidR="00D4510D">
        <w:rPr>
          <w:rFonts w:hint="cs"/>
          <w:rtl/>
        </w:rPr>
        <w:t xml:space="preserve"> </w:t>
      </w:r>
      <w:r w:rsidRPr="008A2CB5">
        <w:rPr>
          <w:rFonts w:hint="cs"/>
          <w:rtl/>
        </w:rPr>
        <w:t>שכן</w:t>
      </w:r>
      <w:r w:rsidR="00D4510D">
        <w:rPr>
          <w:rFonts w:hint="cs"/>
          <w:rtl/>
        </w:rPr>
        <w:t xml:space="preserve"> </w:t>
      </w:r>
      <w:r w:rsidRPr="008A2CB5">
        <w:rPr>
          <w:rFonts w:hint="cs"/>
          <w:rtl/>
        </w:rPr>
        <w:t>מברכים</w:t>
      </w:r>
      <w:r w:rsidR="00D4510D">
        <w:rPr>
          <w:rFonts w:hint="cs"/>
          <w:rtl/>
        </w:rPr>
        <w:t xml:space="preserve"> </w:t>
      </w:r>
      <w:r w:rsidRPr="008A2CB5">
        <w:rPr>
          <w:rFonts w:hint="cs"/>
          <w:rtl/>
        </w:rPr>
        <w:t>עליהם</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p>
    <w:p w:rsidR="00B369AC" w:rsidRPr="008A2CB5" w:rsidRDefault="00B369AC" w:rsidP="00077D26">
      <w:pPr>
        <w:pStyle w:val="a1"/>
        <w:rPr>
          <w:rtl/>
        </w:rPr>
      </w:pPr>
      <w:r w:rsidRPr="008A2CB5">
        <w:rPr>
          <w:rFonts w:hint="cs"/>
          <w:rtl/>
        </w:rPr>
        <w:t>ובפרט</w:t>
      </w:r>
      <w:r w:rsidR="00D4510D">
        <w:rPr>
          <w:rFonts w:hint="cs"/>
          <w:rtl/>
        </w:rPr>
        <w:t xml:space="preserve"> </w:t>
      </w:r>
      <w:r w:rsidRPr="008A2CB5">
        <w:rPr>
          <w:rFonts w:hint="cs"/>
          <w:rtl/>
        </w:rPr>
        <w:t>שי"ל</w:t>
      </w:r>
      <w:r w:rsidR="00D4510D">
        <w:rPr>
          <w:rFonts w:hint="cs"/>
          <w:rtl/>
        </w:rPr>
        <w:t xml:space="preserve"> </w:t>
      </w:r>
      <w:r w:rsidRPr="008A2CB5">
        <w:rPr>
          <w:rFonts w:hint="cs"/>
          <w:rtl/>
        </w:rPr>
        <w:t>שחמיר</w:t>
      </w:r>
      <w:r w:rsidR="00D4510D">
        <w:rPr>
          <w:rFonts w:hint="cs"/>
          <w:rtl/>
        </w:rPr>
        <w:t xml:space="preserve"> </w:t>
      </w:r>
      <w:r w:rsidRPr="008A2CB5">
        <w:rPr>
          <w:rFonts w:hint="cs"/>
          <w:rtl/>
        </w:rPr>
        <w:t>טפי</w:t>
      </w:r>
      <w:r w:rsidR="00D4510D">
        <w:rPr>
          <w:rFonts w:hint="cs"/>
          <w:rtl/>
        </w:rPr>
        <w:t xml:space="preserve"> </w:t>
      </w:r>
      <w:r w:rsidRPr="008A2CB5">
        <w:rPr>
          <w:rFonts w:hint="cs"/>
          <w:rtl/>
        </w:rPr>
        <w:t>ענינים</w:t>
      </w:r>
      <w:r w:rsidR="00D4510D">
        <w:rPr>
          <w:rFonts w:hint="cs"/>
          <w:rtl/>
        </w:rPr>
        <w:t xml:space="preserve"> </w:t>
      </w:r>
      <w:r w:rsidRPr="008A2CB5">
        <w:rPr>
          <w:rFonts w:hint="cs"/>
          <w:rtl/>
        </w:rPr>
        <w:t>שבש"ס</w:t>
      </w:r>
      <w:r w:rsidR="00D4510D">
        <w:rPr>
          <w:rFonts w:hint="cs"/>
          <w:rtl/>
        </w:rPr>
        <w:t xml:space="preserve"> </w:t>
      </w:r>
      <w:r w:rsidRPr="008A2CB5">
        <w:rPr>
          <w:rFonts w:hint="cs"/>
          <w:rtl/>
        </w:rPr>
        <w:t>ופוסקים</w:t>
      </w:r>
      <w:r w:rsidR="00D4510D">
        <w:rPr>
          <w:rFonts w:hint="cs"/>
          <w:rtl/>
        </w:rPr>
        <w:t xml:space="preserve"> </w:t>
      </w:r>
      <w:r w:rsidRPr="008A2CB5">
        <w:rPr>
          <w:rFonts w:hint="cs"/>
          <w:rtl/>
        </w:rPr>
        <w:t>מפני</w:t>
      </w:r>
      <w:r w:rsidR="00D4510D">
        <w:rPr>
          <w:rFonts w:hint="cs"/>
          <w:rtl/>
        </w:rPr>
        <w:t xml:space="preserve"> </w:t>
      </w:r>
      <w:r w:rsidRPr="008A2CB5">
        <w:rPr>
          <w:rFonts w:hint="cs"/>
          <w:rtl/>
        </w:rPr>
        <w:t>הקשר</w:t>
      </w:r>
      <w:r w:rsidR="00D4510D">
        <w:rPr>
          <w:rFonts w:hint="cs"/>
          <w:rtl/>
        </w:rPr>
        <w:t xml:space="preserve"> </w:t>
      </w:r>
      <w:r w:rsidRPr="008A2CB5">
        <w:rPr>
          <w:rFonts w:hint="cs"/>
          <w:rtl/>
        </w:rPr>
        <w:t>לאותו</w:t>
      </w:r>
      <w:r w:rsidR="00D4510D">
        <w:rPr>
          <w:rFonts w:hint="cs"/>
          <w:rtl/>
        </w:rPr>
        <w:t xml:space="preserve"> </w:t>
      </w:r>
      <w:r w:rsidRPr="008A2CB5">
        <w:rPr>
          <w:rFonts w:hint="cs"/>
          <w:rtl/>
        </w:rPr>
        <w:t>האיש</w:t>
      </w:r>
      <w:r w:rsidR="00D4510D">
        <w:rPr>
          <w:rFonts w:hint="cs"/>
          <w:rtl/>
        </w:rPr>
        <w:t xml:space="preserve"> </w:t>
      </w:r>
      <w:r w:rsidRPr="008A2CB5">
        <w:rPr>
          <w:rFonts w:hint="cs"/>
          <w:rtl/>
        </w:rPr>
        <w:t>כו'.</w:t>
      </w:r>
    </w:p>
    <w:p w:rsidR="00B369AC" w:rsidRPr="008A2CB5" w:rsidRDefault="00B369AC" w:rsidP="009E69FE">
      <w:pPr>
        <w:pStyle w:val="a6"/>
        <w:spacing w:before="120" w:after="40"/>
        <w:ind w:left="0"/>
        <w:rPr>
          <w:rtl/>
        </w:rPr>
      </w:pPr>
      <w:r w:rsidRPr="008A2CB5">
        <w:rPr>
          <w:rFonts w:hint="cs"/>
          <w:rtl/>
        </w:rPr>
        <w:t>קהילות</w:t>
      </w:r>
      <w:r w:rsidR="00D4510D">
        <w:rPr>
          <w:rFonts w:hint="cs"/>
          <w:rtl/>
        </w:rPr>
        <w:t xml:space="preserve"> </w:t>
      </w:r>
      <w:r w:rsidRPr="008A2CB5">
        <w:rPr>
          <w:rFonts w:hint="cs"/>
          <w:rtl/>
        </w:rPr>
        <w:t>שלא</w:t>
      </w:r>
      <w:r w:rsidR="00D4510D">
        <w:rPr>
          <w:rFonts w:hint="cs"/>
          <w:rtl/>
        </w:rPr>
        <w:t xml:space="preserve"> </w:t>
      </w:r>
      <w:r w:rsidRPr="008A2CB5">
        <w:rPr>
          <w:rFonts w:hint="cs"/>
          <w:rtl/>
        </w:rPr>
        <w:t>נהגו</w:t>
      </w:r>
      <w:r w:rsidR="00D4510D">
        <w:rPr>
          <w:rFonts w:hint="cs"/>
          <w:rtl/>
        </w:rPr>
        <w:t xml:space="preserve"> </w:t>
      </w:r>
      <w:r w:rsidRPr="008A2CB5">
        <w:rPr>
          <w:rFonts w:hint="cs"/>
          <w:rtl/>
        </w:rPr>
        <w:t>במנהגי</w:t>
      </w:r>
      <w:r w:rsidR="00D4510D">
        <w:rPr>
          <w:rFonts w:hint="cs"/>
          <w:rtl/>
        </w:rPr>
        <w:t xml:space="preserve"> </w:t>
      </w:r>
      <w:r w:rsidRPr="008A2CB5">
        <w:rPr>
          <w:rFonts w:hint="cs"/>
          <w:rtl/>
        </w:rPr>
        <w:t>"ניטל"</w:t>
      </w:r>
    </w:p>
    <w:p w:rsidR="00B369AC" w:rsidRPr="008A2CB5" w:rsidRDefault="00B369AC" w:rsidP="00077D26">
      <w:pPr>
        <w:pStyle w:val="a1"/>
        <w:rPr>
          <w:rtl/>
        </w:rPr>
      </w:pPr>
      <w:r w:rsidRPr="008A2CB5">
        <w:rPr>
          <w:rFonts w:hint="cs"/>
          <w:rtl/>
        </w:rPr>
        <w:t>בענין</w:t>
      </w:r>
      <w:r w:rsidR="00D4510D">
        <w:rPr>
          <w:rFonts w:hint="cs"/>
          <w:rtl/>
        </w:rPr>
        <w:t xml:space="preserve"> </w:t>
      </w:r>
      <w:r w:rsidRPr="008A2CB5">
        <w:rPr>
          <w:rFonts w:hint="cs"/>
          <w:rtl/>
        </w:rPr>
        <w:t>מנהג</w:t>
      </w:r>
      <w:r w:rsidR="00D4510D">
        <w:rPr>
          <w:rFonts w:hint="cs"/>
          <w:rtl/>
        </w:rPr>
        <w:t xml:space="preserve"> </w:t>
      </w:r>
      <w:r w:rsidRPr="008A2CB5">
        <w:rPr>
          <w:rFonts w:hint="cs"/>
          <w:rtl/>
        </w:rPr>
        <w:t>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נהגו</w:t>
      </w:r>
      <w:r w:rsidR="00D4510D">
        <w:rPr>
          <w:rFonts w:hint="cs"/>
          <w:rtl/>
        </w:rPr>
        <w:t xml:space="preserve"> </w:t>
      </w:r>
      <w:r w:rsidRPr="008A2CB5">
        <w:rPr>
          <w:rFonts w:hint="cs"/>
          <w:rtl/>
        </w:rPr>
        <w:t>בזה</w:t>
      </w:r>
      <w:r w:rsidR="00D4510D">
        <w:rPr>
          <w:rFonts w:hint="cs"/>
          <w:rtl/>
        </w:rPr>
        <w:t xml:space="preserve"> </w:t>
      </w:r>
      <w:r w:rsidRPr="008A2CB5">
        <w:rPr>
          <w:rFonts w:hint="cs"/>
          <w:rtl/>
        </w:rPr>
        <w:t>בעיקר</w:t>
      </w:r>
      <w:r w:rsidR="00D4510D">
        <w:rPr>
          <w:rFonts w:hint="cs"/>
          <w:rtl/>
        </w:rPr>
        <w:t xml:space="preserve"> </w:t>
      </w:r>
      <w:r w:rsidRPr="008A2CB5">
        <w:rPr>
          <w:rFonts w:hint="cs"/>
          <w:rtl/>
        </w:rPr>
        <w:t>בחצרות</w:t>
      </w:r>
      <w:r w:rsidR="00D4510D">
        <w:rPr>
          <w:rFonts w:hint="cs"/>
          <w:rtl/>
        </w:rPr>
        <w:t xml:space="preserve"> </w:t>
      </w:r>
      <w:r w:rsidRPr="008A2CB5">
        <w:rPr>
          <w:rFonts w:hint="cs"/>
          <w:rtl/>
        </w:rPr>
        <w:t>החסידים</w:t>
      </w:r>
      <w:r w:rsidR="00D4510D">
        <w:rPr>
          <w:rFonts w:hint="cs"/>
          <w:rtl/>
        </w:rPr>
        <w:t xml:space="preserve"> </w:t>
      </w:r>
      <w:r w:rsidRPr="008A2CB5">
        <w:rPr>
          <w:rFonts w:hint="cs"/>
          <w:rtl/>
        </w:rPr>
        <w:t>ועוד</w:t>
      </w:r>
      <w:r w:rsidR="00D4510D">
        <w:rPr>
          <w:rFonts w:hint="cs"/>
          <w:rtl/>
        </w:rPr>
        <w:t xml:space="preserve"> </w:t>
      </w:r>
      <w:r w:rsidRPr="008A2CB5">
        <w:rPr>
          <w:rFonts w:hint="cs"/>
          <w:rtl/>
        </w:rPr>
        <w:t>קהילות</w:t>
      </w:r>
      <w:r w:rsidR="00D4510D">
        <w:rPr>
          <w:rFonts w:hint="cs"/>
          <w:rtl/>
        </w:rPr>
        <w:t xml:space="preserve"> </w:t>
      </w:r>
      <w:r w:rsidRPr="008A2CB5">
        <w:rPr>
          <w:rFonts w:hint="cs"/>
          <w:rtl/>
        </w:rPr>
        <w:t>ישראל,</w:t>
      </w:r>
      <w:r w:rsidR="00D4510D">
        <w:rPr>
          <w:rFonts w:hint="cs"/>
          <w:rtl/>
        </w:rPr>
        <w:t xml:space="preserve"> </w:t>
      </w:r>
      <w:r w:rsidRPr="008A2CB5">
        <w:rPr>
          <w:rFonts w:hint="cs"/>
          <w:rtl/>
        </w:rPr>
        <w:t>אבל</w:t>
      </w:r>
      <w:r w:rsidR="00D4510D">
        <w:rPr>
          <w:rFonts w:hint="cs"/>
          <w:rtl/>
        </w:rPr>
        <w:t xml:space="preserve"> </w:t>
      </w:r>
      <w:r w:rsidRPr="008A2CB5">
        <w:rPr>
          <w:rFonts w:hint="cs"/>
          <w:rtl/>
        </w:rPr>
        <w:t>בכמה</w:t>
      </w:r>
      <w:r w:rsidR="00D4510D">
        <w:rPr>
          <w:rFonts w:hint="cs"/>
          <w:rtl/>
        </w:rPr>
        <w:t xml:space="preserve"> </w:t>
      </w:r>
      <w:r w:rsidRPr="008A2CB5">
        <w:rPr>
          <w:rFonts w:hint="cs"/>
          <w:rtl/>
        </w:rPr>
        <w:t>ישיבות</w:t>
      </w:r>
      <w:r w:rsidR="00D4510D">
        <w:rPr>
          <w:rFonts w:hint="cs"/>
          <w:rtl/>
        </w:rPr>
        <w:t xml:space="preserve"> </w:t>
      </w:r>
      <w:r w:rsidRPr="008A2CB5">
        <w:rPr>
          <w:rFonts w:hint="cs"/>
          <w:rtl/>
        </w:rPr>
        <w:t>ליטאיות</w:t>
      </w:r>
      <w:r w:rsidR="00D4510D">
        <w:rPr>
          <w:rFonts w:hint="cs"/>
          <w:rtl/>
        </w:rPr>
        <w:t xml:space="preserve"> </w:t>
      </w:r>
      <w:r w:rsidRPr="008A2CB5">
        <w:rPr>
          <w:rFonts w:hint="cs"/>
          <w:rtl/>
        </w:rPr>
        <w:t>אין</w:t>
      </w:r>
      <w:r w:rsidR="00D4510D">
        <w:rPr>
          <w:rFonts w:hint="cs"/>
          <w:rtl/>
        </w:rPr>
        <w:t xml:space="preserve"> </w:t>
      </w:r>
      <w:r w:rsidRPr="008A2CB5">
        <w:rPr>
          <w:rFonts w:hint="cs"/>
          <w:rtl/>
        </w:rPr>
        <w:t>קיים</w:t>
      </w:r>
      <w:r w:rsidR="00D4510D">
        <w:rPr>
          <w:rFonts w:hint="cs"/>
          <w:rtl/>
        </w:rPr>
        <w:t xml:space="preserve"> </w:t>
      </w:r>
      <w:r w:rsidRPr="008A2CB5">
        <w:rPr>
          <w:rFonts w:hint="cs"/>
          <w:rtl/>
        </w:rPr>
        <w:t>מנהג</w:t>
      </w:r>
      <w:r w:rsidR="00D4510D">
        <w:rPr>
          <w:rFonts w:hint="cs"/>
          <w:rtl/>
        </w:rPr>
        <w:t xml:space="preserve"> </w:t>
      </w:r>
      <w:r w:rsidRPr="008A2CB5">
        <w:rPr>
          <w:rFonts w:hint="cs"/>
          <w:rtl/>
        </w:rPr>
        <w:t>זה</w:t>
      </w:r>
      <w:r w:rsidR="00D4510D">
        <w:rPr>
          <w:rFonts w:hint="cs"/>
          <w:rtl/>
        </w:rPr>
        <w:t xml:space="preserve"> </w:t>
      </w:r>
      <w:r w:rsidRPr="008A2CB5">
        <w:rPr>
          <w:rFonts w:hint="cs"/>
          <w:rtl/>
        </w:rPr>
        <w:t>והם</w:t>
      </w:r>
      <w:r w:rsidR="00D4510D">
        <w:rPr>
          <w:rFonts w:hint="cs"/>
          <w:rtl/>
        </w:rPr>
        <w:t xml:space="preserve"> </w:t>
      </w:r>
      <w:r w:rsidRPr="008A2CB5">
        <w:rPr>
          <w:rFonts w:hint="cs"/>
          <w:rtl/>
        </w:rPr>
        <w:t>לומדים</w:t>
      </w:r>
      <w:r w:rsidR="00D4510D">
        <w:rPr>
          <w:rFonts w:hint="cs"/>
          <w:rtl/>
        </w:rPr>
        <w:t xml:space="preserve"> </w:t>
      </w:r>
      <w:r w:rsidRPr="008A2CB5">
        <w:rPr>
          <w:rFonts w:hint="cs"/>
          <w:rtl/>
        </w:rPr>
        <w:t>גם</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(עי'</w:t>
      </w:r>
      <w:r w:rsidR="00D4510D">
        <w:rPr>
          <w:rFonts w:hint="cs"/>
          <w:rtl/>
        </w:rPr>
        <w:t xml:space="preserve"> </w:t>
      </w:r>
      <w:r w:rsidRPr="008A2CB5">
        <w:rPr>
          <w:rFonts w:hint="cs"/>
          <w:rtl/>
        </w:rPr>
        <w:t>"שמירת</w:t>
      </w:r>
      <w:r w:rsidR="00D4510D">
        <w:rPr>
          <w:rFonts w:hint="cs"/>
          <w:rtl/>
        </w:rPr>
        <w:t xml:space="preserve"> </w:t>
      </w:r>
      <w:r w:rsidRPr="008A2CB5">
        <w:rPr>
          <w:rFonts w:hint="cs"/>
          <w:rtl/>
        </w:rPr>
        <w:t>הגוף</w:t>
      </w:r>
      <w:r w:rsidR="00D4510D">
        <w:rPr>
          <w:rFonts w:hint="cs"/>
          <w:rtl/>
        </w:rPr>
        <w:t xml:space="preserve"> </w:t>
      </w:r>
      <w:r w:rsidRPr="008A2CB5">
        <w:rPr>
          <w:rFonts w:hint="cs"/>
          <w:rtl/>
        </w:rPr>
        <w:t>והנפש"</w:t>
      </w:r>
      <w:r w:rsidR="00D4510D">
        <w:rPr>
          <w:rFonts w:hint="cs"/>
          <w:rtl/>
        </w:rPr>
        <w:t xml:space="preserve"> </w:t>
      </w:r>
      <w:r w:rsidRPr="008A2CB5">
        <w:rPr>
          <w:rFonts w:hint="cs"/>
          <w:rtl/>
        </w:rPr>
        <w:t>ח"א</w:t>
      </w:r>
      <w:r w:rsidR="00D4510D">
        <w:rPr>
          <w:rFonts w:hint="cs"/>
          <w:rtl/>
        </w:rPr>
        <w:t xml:space="preserve"> </w:t>
      </w:r>
      <w:r w:rsidRPr="008A2CB5">
        <w:rPr>
          <w:rFonts w:hint="cs"/>
          <w:rtl/>
        </w:rPr>
        <w:t>סי'</w:t>
      </w:r>
      <w:r w:rsidR="00D4510D">
        <w:rPr>
          <w:rFonts w:hint="cs"/>
          <w:rtl/>
        </w:rPr>
        <w:t xml:space="preserve"> </w:t>
      </w:r>
      <w:r w:rsidRPr="008A2CB5">
        <w:rPr>
          <w:rFonts w:hint="cs"/>
          <w:rtl/>
        </w:rPr>
        <w:t>צ"א.</w:t>
      </w:r>
      <w:r w:rsidR="00D4510D">
        <w:rPr>
          <w:rFonts w:hint="cs"/>
          <w:rtl/>
        </w:rPr>
        <w:t xml:space="preserve"> </w:t>
      </w:r>
      <w:r w:rsidRPr="008A2CB5">
        <w:rPr>
          <w:rFonts w:hint="cs"/>
          <w:rtl/>
        </w:rPr>
        <w:t>שו"ת</w:t>
      </w:r>
      <w:r w:rsidR="00D4510D">
        <w:rPr>
          <w:rFonts w:hint="cs"/>
          <w:rtl/>
        </w:rPr>
        <w:t xml:space="preserve"> </w:t>
      </w:r>
      <w:r w:rsidRPr="008A2CB5">
        <w:rPr>
          <w:rFonts w:hint="cs"/>
          <w:rtl/>
        </w:rPr>
        <w:t>"תשובות</w:t>
      </w:r>
      <w:r w:rsidR="00D4510D">
        <w:rPr>
          <w:rFonts w:hint="cs"/>
          <w:rtl/>
        </w:rPr>
        <w:t xml:space="preserve"> </w:t>
      </w:r>
      <w:r w:rsidRPr="008A2CB5">
        <w:rPr>
          <w:rFonts w:hint="cs"/>
          <w:rtl/>
        </w:rPr>
        <w:t>והנהגות"</w:t>
      </w:r>
      <w:r w:rsidR="00D4510D">
        <w:rPr>
          <w:rFonts w:hint="cs"/>
          <w:rtl/>
        </w:rPr>
        <w:t xml:space="preserve"> </w:t>
      </w:r>
      <w:r w:rsidRPr="008A2CB5">
        <w:rPr>
          <w:rFonts w:hint="cs"/>
          <w:rtl/>
        </w:rPr>
        <w:t>ח"א</w:t>
      </w:r>
      <w:r w:rsidR="00D4510D">
        <w:rPr>
          <w:rFonts w:hint="cs"/>
          <w:rtl/>
        </w:rPr>
        <w:t xml:space="preserve"> </w:t>
      </w:r>
      <w:r w:rsidRPr="008A2CB5">
        <w:rPr>
          <w:rFonts w:hint="cs"/>
          <w:rtl/>
        </w:rPr>
        <w:t>סתק"נ.</w:t>
      </w:r>
      <w:r w:rsidR="00D4510D">
        <w:rPr>
          <w:rFonts w:hint="cs"/>
          <w:rtl/>
        </w:rPr>
        <w:t xml:space="preserve"> </w:t>
      </w:r>
      <w:r w:rsidRPr="008A2CB5">
        <w:rPr>
          <w:rFonts w:hint="cs"/>
          <w:rtl/>
        </w:rPr>
        <w:t>"הליכות</w:t>
      </w:r>
      <w:r w:rsidR="00D4510D">
        <w:rPr>
          <w:rFonts w:hint="cs"/>
          <w:rtl/>
        </w:rPr>
        <w:t xml:space="preserve"> </w:t>
      </w:r>
      <w:r w:rsidRPr="008A2CB5">
        <w:rPr>
          <w:rFonts w:hint="cs"/>
          <w:rtl/>
        </w:rPr>
        <w:t>והנהגות"</w:t>
      </w:r>
      <w:r w:rsidR="00D4510D">
        <w:rPr>
          <w:rFonts w:hint="cs"/>
          <w:rtl/>
        </w:rPr>
        <w:t xml:space="preserve"> </w:t>
      </w:r>
      <w:r w:rsidRPr="008A2CB5">
        <w:rPr>
          <w:rFonts w:hint="cs"/>
          <w:rtl/>
        </w:rPr>
        <w:t>עמ'</w:t>
      </w:r>
      <w:r w:rsidR="00D4510D">
        <w:rPr>
          <w:rFonts w:hint="cs"/>
          <w:rtl/>
        </w:rPr>
        <w:t xml:space="preserve"> </w:t>
      </w:r>
      <w:r w:rsidRPr="008A2CB5">
        <w:rPr>
          <w:rFonts w:hint="cs"/>
          <w:rtl/>
        </w:rPr>
        <w:t>עב.</w:t>
      </w:r>
      <w:r w:rsidR="00D4510D">
        <w:rPr>
          <w:rFonts w:hint="cs"/>
          <w:rtl/>
        </w:rPr>
        <w:t xml:space="preserve"> </w:t>
      </w:r>
      <w:r w:rsidRPr="008A2CB5">
        <w:rPr>
          <w:rFonts w:hint="cs"/>
          <w:rtl/>
        </w:rPr>
        <w:t>וב"ארחות</w:t>
      </w:r>
      <w:r w:rsidR="00D4510D">
        <w:rPr>
          <w:rFonts w:hint="cs"/>
          <w:rtl/>
        </w:rPr>
        <w:t xml:space="preserve"> </w:t>
      </w:r>
      <w:r w:rsidRPr="008A2CB5">
        <w:rPr>
          <w:rFonts w:hint="cs"/>
          <w:rtl/>
        </w:rPr>
        <w:t>רבינו"</w:t>
      </w:r>
      <w:r w:rsidR="00D4510D">
        <w:rPr>
          <w:rFonts w:hint="cs"/>
          <w:rtl/>
        </w:rPr>
        <w:t xml:space="preserve"> </w:t>
      </w:r>
      <w:r w:rsidRPr="008A2CB5">
        <w:rPr>
          <w:rFonts w:hint="cs"/>
          <w:rtl/>
        </w:rPr>
        <w:t>ח"א</w:t>
      </w:r>
      <w:r w:rsidR="00D4510D">
        <w:rPr>
          <w:rFonts w:hint="cs"/>
          <w:rtl/>
        </w:rPr>
        <w:t xml:space="preserve"> </w:t>
      </w:r>
      <w:r w:rsidRPr="008A2CB5">
        <w:rPr>
          <w:rFonts w:hint="cs"/>
          <w:rtl/>
        </w:rPr>
        <w:t>עמ'</w:t>
      </w:r>
      <w:r w:rsidR="00D4510D">
        <w:rPr>
          <w:rFonts w:hint="cs"/>
          <w:rtl/>
        </w:rPr>
        <w:t xml:space="preserve"> </w:t>
      </w:r>
      <w:r w:rsidRPr="008A2CB5">
        <w:rPr>
          <w:rFonts w:hint="cs"/>
          <w:rtl/>
        </w:rPr>
        <w:t>קצג</w:t>
      </w:r>
      <w:r w:rsidR="00D4510D">
        <w:rPr>
          <w:rFonts w:hint="cs"/>
          <w:rtl/>
        </w:rPr>
        <w:t xml:space="preserve"> </w:t>
      </w:r>
      <w:r w:rsidRPr="008A2CB5">
        <w:rPr>
          <w:rFonts w:hint="cs"/>
          <w:rtl/>
        </w:rPr>
        <w:t>מובא</w:t>
      </w:r>
      <w:r w:rsidR="00D4510D">
        <w:rPr>
          <w:rFonts w:hint="cs"/>
          <w:rtl/>
        </w:rPr>
        <w:t xml:space="preserve"> </w:t>
      </w:r>
      <w:r w:rsidRPr="008A2CB5">
        <w:rPr>
          <w:rFonts w:hint="cs"/>
          <w:rtl/>
        </w:rPr>
        <w:t>אשר</w:t>
      </w:r>
      <w:r w:rsidR="00D4510D">
        <w:rPr>
          <w:rFonts w:hint="cs"/>
          <w:rtl/>
        </w:rPr>
        <w:t xml:space="preserve"> </w:t>
      </w:r>
      <w:r w:rsidRPr="008A2CB5">
        <w:rPr>
          <w:rFonts w:hint="cs"/>
          <w:rtl/>
        </w:rPr>
        <w:t>בעל</w:t>
      </w:r>
      <w:r w:rsidR="00D4510D">
        <w:rPr>
          <w:rFonts w:hint="cs"/>
          <w:rtl/>
        </w:rPr>
        <w:t xml:space="preserve"> </w:t>
      </w:r>
      <w:r w:rsidRPr="008A2CB5">
        <w:rPr>
          <w:rFonts w:hint="cs"/>
          <w:rtl/>
        </w:rPr>
        <w:t>הקהילות</w:t>
      </w:r>
      <w:r w:rsidR="00D4510D">
        <w:rPr>
          <w:rFonts w:hint="cs"/>
          <w:rtl/>
        </w:rPr>
        <w:t xml:space="preserve"> </w:t>
      </w:r>
      <w:r w:rsidRPr="008A2CB5">
        <w:rPr>
          <w:rFonts w:hint="cs"/>
          <w:rtl/>
        </w:rPr>
        <w:t>יעקב</w:t>
      </w:r>
      <w:r w:rsidR="00D4510D">
        <w:rPr>
          <w:rFonts w:hint="cs"/>
          <w:rtl/>
        </w:rPr>
        <w:t xml:space="preserve"> </w:t>
      </w:r>
      <w:r w:rsidRPr="008A2CB5">
        <w:rPr>
          <w:rFonts w:hint="cs"/>
          <w:rtl/>
        </w:rPr>
        <w:t>נהג</w:t>
      </w:r>
      <w:r w:rsidR="00D4510D">
        <w:rPr>
          <w:rFonts w:hint="cs"/>
          <w:rtl/>
        </w:rPr>
        <w:t xml:space="preserve"> </w:t>
      </w:r>
      <w:r w:rsidRPr="008A2CB5">
        <w:rPr>
          <w:rFonts w:hint="cs"/>
          <w:rtl/>
        </w:rPr>
        <w:t>ללמוד</w:t>
      </w:r>
      <w:r w:rsidR="00D4510D">
        <w:rPr>
          <w:rFonts w:hint="cs"/>
          <w:rtl/>
        </w:rPr>
        <w:t xml:space="preserve"> </w:t>
      </w:r>
      <w:r w:rsidRPr="008A2CB5">
        <w:rPr>
          <w:rFonts w:hint="cs"/>
          <w:rtl/>
        </w:rPr>
        <w:t>בעל-פה</w:t>
      </w:r>
      <w:r w:rsidR="00D4510D">
        <w:rPr>
          <w:rFonts w:hint="cs"/>
          <w:rtl/>
        </w:rPr>
        <w:t xml:space="preserve"> </w:t>
      </w:r>
      <w:r w:rsidRPr="008A2CB5">
        <w:rPr>
          <w:rFonts w:hint="cs"/>
          <w:rtl/>
        </w:rPr>
        <w:t>בכדי</w:t>
      </w:r>
      <w:r w:rsidR="00D4510D">
        <w:rPr>
          <w:rFonts w:hint="cs"/>
          <w:rtl/>
        </w:rPr>
        <w:t xml:space="preserve"> </w:t>
      </w:r>
      <w:r w:rsidRPr="008A2CB5">
        <w:rPr>
          <w:rFonts w:hint="cs"/>
          <w:rtl/>
        </w:rPr>
        <w:t>שלא</w:t>
      </w:r>
      <w:r w:rsidR="00D4510D">
        <w:rPr>
          <w:rFonts w:hint="cs"/>
          <w:rtl/>
        </w:rPr>
        <w:t xml:space="preserve"> </w:t>
      </w:r>
      <w:r w:rsidRPr="008A2CB5">
        <w:rPr>
          <w:rFonts w:hint="cs"/>
          <w:rtl/>
        </w:rPr>
        <w:t>יראוהו</w:t>
      </w:r>
      <w:r w:rsidR="00D4510D">
        <w:rPr>
          <w:rFonts w:hint="cs"/>
          <w:rtl/>
        </w:rPr>
        <w:t xml:space="preserve"> </w:t>
      </w:r>
      <w:r w:rsidRPr="008A2CB5">
        <w:rPr>
          <w:rFonts w:hint="cs"/>
          <w:rtl/>
        </w:rPr>
        <w:t>החסידים</w:t>
      </w:r>
      <w:r w:rsidR="00D4510D">
        <w:rPr>
          <w:rFonts w:hint="cs"/>
          <w:rtl/>
        </w:rPr>
        <w:t xml:space="preserve"> </w:t>
      </w:r>
      <w:r w:rsidRPr="008A2CB5">
        <w:rPr>
          <w:rFonts w:hint="cs"/>
          <w:rtl/>
        </w:rPr>
        <w:t>שהם</w:t>
      </w:r>
      <w:r w:rsidR="00D4510D">
        <w:rPr>
          <w:rFonts w:hint="cs"/>
          <w:rtl/>
        </w:rPr>
        <w:t xml:space="preserve"> </w:t>
      </w:r>
      <w:r w:rsidRPr="008A2CB5">
        <w:rPr>
          <w:rFonts w:hint="cs"/>
          <w:rtl/>
        </w:rPr>
        <w:t>נוהגים</w:t>
      </w:r>
      <w:r w:rsidR="00D4510D">
        <w:rPr>
          <w:rFonts w:hint="cs"/>
          <w:rtl/>
        </w:rPr>
        <w:t xml:space="preserve"> </w:t>
      </w:r>
      <w:r w:rsidRPr="008A2CB5">
        <w:rPr>
          <w:rFonts w:hint="cs"/>
          <w:rtl/>
        </w:rPr>
        <w:t>בזה</w:t>
      </w:r>
      <w:r w:rsidR="00D4510D">
        <w:rPr>
          <w:rFonts w:hint="cs"/>
          <w:rtl/>
        </w:rPr>
        <w:t xml:space="preserve"> </w:t>
      </w:r>
      <w:r w:rsidRPr="008A2CB5">
        <w:rPr>
          <w:rFonts w:hint="cs"/>
          <w:rtl/>
        </w:rPr>
        <w:t>איסור).</w:t>
      </w:r>
    </w:p>
    <w:p w:rsidR="00B369AC" w:rsidRPr="008A2CB5" w:rsidRDefault="00B369AC" w:rsidP="00077D26">
      <w:pPr>
        <w:pStyle w:val="a1"/>
        <w:rPr>
          <w:rtl/>
        </w:rPr>
      </w:pPr>
      <w:r w:rsidRPr="008A2CB5">
        <w:rPr>
          <w:rFonts w:hint="cs"/>
          <w:rtl/>
        </w:rPr>
        <w:t>וגם</w:t>
      </w:r>
      <w:r w:rsidR="00D4510D">
        <w:rPr>
          <w:rFonts w:hint="cs"/>
          <w:rtl/>
        </w:rPr>
        <w:t xml:space="preserve"> </w:t>
      </w:r>
      <w:r w:rsidRPr="008A2CB5">
        <w:rPr>
          <w:rFonts w:hint="cs"/>
          <w:rtl/>
        </w:rPr>
        <w:t>אצל</w:t>
      </w:r>
      <w:r w:rsidR="00D4510D">
        <w:rPr>
          <w:rFonts w:hint="cs"/>
          <w:rtl/>
        </w:rPr>
        <w:t xml:space="preserve"> </w:t>
      </w:r>
      <w:r w:rsidRPr="008A2CB5">
        <w:rPr>
          <w:rFonts w:hint="cs"/>
          <w:rtl/>
        </w:rPr>
        <w:t>עדות</w:t>
      </w:r>
      <w:r w:rsidR="00D4510D">
        <w:rPr>
          <w:rFonts w:hint="cs"/>
          <w:rtl/>
        </w:rPr>
        <w:t xml:space="preserve"> </w:t>
      </w:r>
      <w:r w:rsidRPr="008A2CB5">
        <w:rPr>
          <w:rFonts w:hint="cs"/>
          <w:rtl/>
        </w:rPr>
        <w:t>המזרח</w:t>
      </w:r>
      <w:r w:rsidR="00D4510D">
        <w:rPr>
          <w:rFonts w:hint="cs"/>
          <w:rtl/>
        </w:rPr>
        <w:t xml:space="preserve"> </w:t>
      </w:r>
      <w:r w:rsidRPr="008A2CB5">
        <w:rPr>
          <w:rFonts w:hint="cs"/>
          <w:rtl/>
        </w:rPr>
        <w:t>כגון</w:t>
      </w:r>
      <w:r w:rsidR="00D4510D">
        <w:rPr>
          <w:rFonts w:hint="cs"/>
          <w:rtl/>
        </w:rPr>
        <w:t xml:space="preserve"> </w:t>
      </w:r>
      <w:r w:rsidRPr="008A2CB5">
        <w:rPr>
          <w:rFonts w:hint="cs"/>
          <w:rtl/>
        </w:rPr>
        <w:t>יוצאי</w:t>
      </w:r>
      <w:r w:rsidR="00D4510D">
        <w:rPr>
          <w:rFonts w:hint="cs"/>
          <w:rtl/>
        </w:rPr>
        <w:t xml:space="preserve"> </w:t>
      </w:r>
      <w:r w:rsidRPr="008A2CB5">
        <w:rPr>
          <w:rFonts w:hint="cs"/>
          <w:rtl/>
        </w:rPr>
        <w:t>מרוקו</w:t>
      </w:r>
      <w:r w:rsidR="00D4510D">
        <w:rPr>
          <w:rFonts w:hint="cs"/>
          <w:rtl/>
        </w:rPr>
        <w:t xml:space="preserve"> </w:t>
      </w:r>
      <w:r w:rsidRPr="008A2CB5">
        <w:rPr>
          <w:rFonts w:hint="cs"/>
          <w:rtl/>
        </w:rPr>
        <w:t>כו'</w:t>
      </w:r>
      <w:r w:rsidR="00D4510D">
        <w:rPr>
          <w:rFonts w:hint="cs"/>
          <w:rtl/>
        </w:rPr>
        <w:t xml:space="preserve"> </w:t>
      </w:r>
      <w:r w:rsidRPr="008A2CB5">
        <w:rPr>
          <w:rFonts w:hint="cs"/>
          <w:rtl/>
        </w:rPr>
        <w:t>אין</w:t>
      </w:r>
      <w:r w:rsidR="00D4510D">
        <w:rPr>
          <w:rFonts w:hint="cs"/>
          <w:rtl/>
        </w:rPr>
        <w:t xml:space="preserve"> </w:t>
      </w:r>
      <w:r w:rsidRPr="008A2CB5">
        <w:rPr>
          <w:rFonts w:hint="cs"/>
          <w:rtl/>
        </w:rPr>
        <w:t>קיים</w:t>
      </w:r>
      <w:r w:rsidR="00D4510D">
        <w:rPr>
          <w:rFonts w:hint="cs"/>
          <w:rtl/>
        </w:rPr>
        <w:t xml:space="preserve"> </w:t>
      </w:r>
      <w:r w:rsidRPr="008A2CB5">
        <w:rPr>
          <w:rFonts w:hint="cs"/>
          <w:rtl/>
        </w:rPr>
        <w:t>מנהג</w:t>
      </w:r>
      <w:r w:rsidR="00D4510D">
        <w:rPr>
          <w:rFonts w:hint="cs"/>
          <w:rtl/>
        </w:rPr>
        <w:t xml:space="preserve"> </w:t>
      </w:r>
      <w:r w:rsidRPr="008A2CB5">
        <w:rPr>
          <w:rFonts w:hint="cs"/>
          <w:rtl/>
        </w:rPr>
        <w:t>זה,</w:t>
      </w:r>
      <w:r w:rsidR="00D4510D">
        <w:rPr>
          <w:rFonts w:hint="cs"/>
          <w:rtl/>
        </w:rPr>
        <w:t xml:space="preserve"> </w:t>
      </w:r>
      <w:r w:rsidRPr="008A2CB5">
        <w:rPr>
          <w:rFonts w:hint="cs"/>
          <w:rtl/>
        </w:rPr>
        <w:t>עי'</w:t>
      </w:r>
      <w:r w:rsidR="00D4510D">
        <w:rPr>
          <w:rFonts w:hint="cs"/>
          <w:rtl/>
        </w:rPr>
        <w:t xml:space="preserve"> </w:t>
      </w:r>
      <w:r w:rsidRPr="008A2CB5">
        <w:rPr>
          <w:rFonts w:hint="cs"/>
          <w:rtl/>
        </w:rPr>
        <w:t>שו"ת</w:t>
      </w:r>
      <w:r w:rsidR="00D4510D">
        <w:rPr>
          <w:rFonts w:hint="cs"/>
          <w:rtl/>
        </w:rPr>
        <w:t xml:space="preserve"> </w:t>
      </w:r>
      <w:r w:rsidRPr="008A2CB5">
        <w:rPr>
          <w:rFonts w:hint="cs"/>
          <w:rtl/>
        </w:rPr>
        <w:t>יביע</w:t>
      </w:r>
      <w:r w:rsidR="00D4510D">
        <w:rPr>
          <w:rFonts w:hint="cs"/>
          <w:rtl/>
        </w:rPr>
        <w:t xml:space="preserve"> </w:t>
      </w:r>
      <w:r w:rsidRPr="008A2CB5">
        <w:rPr>
          <w:rFonts w:hint="cs"/>
          <w:rtl/>
        </w:rPr>
        <w:t>אומר</w:t>
      </w:r>
      <w:r w:rsidR="00D4510D">
        <w:rPr>
          <w:rFonts w:hint="cs"/>
          <w:rtl/>
        </w:rPr>
        <w:t xml:space="preserve"> </w:t>
      </w:r>
      <w:r w:rsidRPr="008A2CB5">
        <w:rPr>
          <w:rFonts w:hint="cs"/>
          <w:rtl/>
        </w:rPr>
        <w:t>ח"ז</w:t>
      </w:r>
      <w:r w:rsidR="00D4510D">
        <w:rPr>
          <w:rFonts w:hint="cs"/>
          <w:rtl/>
        </w:rPr>
        <w:t xml:space="preserve"> </w:t>
      </w:r>
      <w:r w:rsidRPr="008A2CB5">
        <w:rPr>
          <w:rFonts w:hint="cs"/>
          <w:rtl/>
        </w:rPr>
        <w:t>יו"ד</w:t>
      </w:r>
      <w:r w:rsidR="00D4510D">
        <w:rPr>
          <w:rFonts w:hint="cs"/>
          <w:rtl/>
        </w:rPr>
        <w:t xml:space="preserve"> </w:t>
      </w:r>
      <w:r w:rsidRPr="008A2CB5">
        <w:rPr>
          <w:rFonts w:hint="cs"/>
          <w:rtl/>
        </w:rPr>
        <w:t>ס"כ.</w:t>
      </w:r>
      <w:r w:rsidR="00D4510D">
        <w:rPr>
          <w:rFonts w:hint="cs"/>
          <w:rtl/>
        </w:rPr>
        <w:t xml:space="preserve"> </w:t>
      </w:r>
      <w:r w:rsidRPr="008A2CB5">
        <w:rPr>
          <w:rFonts w:hint="cs"/>
          <w:rtl/>
        </w:rPr>
        <w:t>וגם</w:t>
      </w:r>
      <w:r w:rsidR="00D4510D">
        <w:rPr>
          <w:rFonts w:hint="cs"/>
          <w:rtl/>
        </w:rPr>
        <w:t xml:space="preserve"> </w:t>
      </w:r>
      <w:r w:rsidRPr="008A2CB5">
        <w:rPr>
          <w:rFonts w:hint="cs"/>
          <w:rtl/>
        </w:rPr>
        <w:t>בא"י</w:t>
      </w:r>
      <w:r w:rsidR="00D4510D">
        <w:rPr>
          <w:rFonts w:hint="cs"/>
          <w:rtl/>
        </w:rPr>
        <w:t xml:space="preserve"> </w:t>
      </w:r>
      <w:r w:rsidRPr="008A2CB5">
        <w:rPr>
          <w:rFonts w:hint="cs"/>
          <w:rtl/>
        </w:rPr>
        <w:t>רבים</w:t>
      </w:r>
      <w:r w:rsidR="00D4510D">
        <w:rPr>
          <w:rFonts w:hint="cs"/>
          <w:rtl/>
        </w:rPr>
        <w:t xml:space="preserve"> </w:t>
      </w:r>
      <w:r w:rsidRPr="008A2CB5">
        <w:rPr>
          <w:rFonts w:hint="cs"/>
          <w:rtl/>
        </w:rPr>
        <w:t>אין</w:t>
      </w:r>
      <w:r w:rsidR="00D4510D">
        <w:rPr>
          <w:rFonts w:hint="cs"/>
          <w:rtl/>
        </w:rPr>
        <w:t xml:space="preserve"> </w:t>
      </w:r>
      <w:r w:rsidRPr="008A2CB5">
        <w:rPr>
          <w:rFonts w:hint="cs"/>
          <w:rtl/>
        </w:rPr>
        <w:t>נוהגים</w:t>
      </w:r>
      <w:r w:rsidR="00D4510D">
        <w:rPr>
          <w:rFonts w:hint="cs"/>
          <w:rtl/>
        </w:rPr>
        <w:t xml:space="preserve"> </w:t>
      </w:r>
      <w:r w:rsidRPr="008A2CB5">
        <w:rPr>
          <w:rFonts w:hint="cs"/>
          <w:rtl/>
        </w:rPr>
        <w:t>בזה</w:t>
      </w:r>
      <w:r w:rsidR="00D4510D">
        <w:rPr>
          <w:rFonts w:hint="cs"/>
          <w:rtl/>
        </w:rPr>
        <w:t xml:space="preserve"> </w:t>
      </w:r>
      <w:r w:rsidRPr="008A2CB5">
        <w:rPr>
          <w:rFonts w:hint="cs"/>
          <w:rtl/>
        </w:rPr>
        <w:t>(עי'</w:t>
      </w:r>
      <w:r w:rsidR="00D4510D">
        <w:rPr>
          <w:rFonts w:hint="cs"/>
          <w:rtl/>
        </w:rPr>
        <w:t xml:space="preserve"> </w:t>
      </w:r>
      <w:r w:rsidRPr="008A2CB5">
        <w:rPr>
          <w:rFonts w:hint="cs"/>
          <w:rtl/>
        </w:rPr>
        <w:t>באגרות</w:t>
      </w:r>
      <w:r w:rsidR="00D4510D">
        <w:rPr>
          <w:rFonts w:hint="cs"/>
          <w:rtl/>
        </w:rPr>
        <w:t xml:space="preserve"> </w:t>
      </w:r>
      <w:r w:rsidRPr="008A2CB5">
        <w:rPr>
          <w:rFonts w:hint="cs"/>
          <w:rtl/>
        </w:rPr>
        <w:t>רבינו</w:t>
      </w:r>
      <w:r w:rsidR="00D4510D">
        <w:rPr>
          <w:rFonts w:hint="cs"/>
          <w:rtl/>
        </w:rPr>
        <w:t xml:space="preserve"> </w:t>
      </w:r>
      <w:r w:rsidRPr="008A2CB5">
        <w:rPr>
          <w:rFonts w:hint="cs"/>
          <w:rtl/>
        </w:rPr>
        <w:t>שנדפסו</w:t>
      </w:r>
      <w:r w:rsidR="00D4510D">
        <w:rPr>
          <w:rFonts w:hint="cs"/>
          <w:rtl/>
        </w:rPr>
        <w:t xml:space="preserve"> </w:t>
      </w:r>
      <w:r w:rsidRPr="008A2CB5">
        <w:rPr>
          <w:rFonts w:hint="cs"/>
          <w:rtl/>
        </w:rPr>
        <w:t>בספר</w:t>
      </w:r>
      <w:r w:rsidR="00D4510D">
        <w:rPr>
          <w:rFonts w:hint="cs"/>
          <w:rtl/>
        </w:rPr>
        <w:t xml:space="preserve"> </w:t>
      </w:r>
      <w:r w:rsidRPr="008A2CB5">
        <w:rPr>
          <w:rFonts w:hint="cs"/>
          <w:rtl/>
        </w:rPr>
        <w:t>"שערי</w:t>
      </w:r>
      <w:r w:rsidR="00D4510D">
        <w:rPr>
          <w:rFonts w:hint="cs"/>
          <w:rtl/>
        </w:rPr>
        <w:t xml:space="preserve"> </w:t>
      </w:r>
      <w:r w:rsidRPr="008A2CB5">
        <w:rPr>
          <w:rFonts w:hint="cs"/>
          <w:rtl/>
        </w:rPr>
        <w:t>הלכה</w:t>
      </w:r>
      <w:r w:rsidR="00D4510D">
        <w:rPr>
          <w:rFonts w:hint="cs"/>
          <w:rtl/>
        </w:rPr>
        <w:t xml:space="preserve"> </w:t>
      </w:r>
      <w:r w:rsidRPr="008A2CB5">
        <w:rPr>
          <w:rFonts w:hint="cs"/>
          <w:rtl/>
        </w:rPr>
        <w:t>ומנהג"</w:t>
      </w:r>
      <w:r w:rsidR="00D4510D">
        <w:rPr>
          <w:rFonts w:hint="cs"/>
          <w:rtl/>
        </w:rPr>
        <w:t xml:space="preserve"> </w:t>
      </w:r>
      <w:r w:rsidRPr="008A2CB5">
        <w:rPr>
          <w:rFonts w:hint="cs"/>
          <w:rtl/>
        </w:rPr>
        <w:t>ו"אוצר</w:t>
      </w:r>
      <w:r w:rsidR="00D4510D">
        <w:rPr>
          <w:rFonts w:hint="cs"/>
          <w:rtl/>
        </w:rPr>
        <w:t xml:space="preserve"> </w:t>
      </w:r>
      <w:r w:rsidRPr="008A2CB5">
        <w:rPr>
          <w:rFonts w:hint="cs"/>
          <w:rtl/>
        </w:rPr>
        <w:t>מנהגים</w:t>
      </w:r>
      <w:r w:rsidR="00D4510D">
        <w:rPr>
          <w:rFonts w:hint="cs"/>
          <w:rtl/>
        </w:rPr>
        <w:t xml:space="preserve"> </w:t>
      </w:r>
      <w:r w:rsidRPr="008A2CB5">
        <w:rPr>
          <w:rFonts w:hint="cs"/>
          <w:rtl/>
        </w:rPr>
        <w:t>והוראות"</w:t>
      </w:r>
      <w:r w:rsidR="00D4510D">
        <w:rPr>
          <w:rFonts w:hint="cs"/>
          <w:rtl/>
        </w:rPr>
        <w:t xml:space="preserve"> </w:t>
      </w:r>
      <w:r w:rsidRPr="008A2CB5">
        <w:rPr>
          <w:rFonts w:hint="cs"/>
          <w:rtl/>
        </w:rPr>
        <w:t>שנזכרו</w:t>
      </w:r>
      <w:r w:rsidR="00D4510D">
        <w:rPr>
          <w:rFonts w:hint="cs"/>
          <w:rtl/>
        </w:rPr>
        <w:t xml:space="preserve"> </w:t>
      </w:r>
      <w:r w:rsidRPr="008A2CB5">
        <w:rPr>
          <w:rFonts w:hint="cs"/>
          <w:rtl/>
        </w:rPr>
        <w:t>לעיל</w:t>
      </w:r>
      <w:r w:rsidR="00D4510D">
        <w:rPr>
          <w:rFonts w:hint="cs"/>
          <w:rtl/>
        </w:rPr>
        <w:t xml:space="preserve"> </w:t>
      </w:r>
      <w:r w:rsidRPr="008A2CB5">
        <w:rPr>
          <w:rFonts w:hint="cs"/>
          <w:rtl/>
        </w:rPr>
        <w:t>בתחילת</w:t>
      </w:r>
      <w:r w:rsidR="00D4510D">
        <w:rPr>
          <w:rFonts w:hint="cs"/>
          <w:rtl/>
        </w:rPr>
        <w:t xml:space="preserve"> </w:t>
      </w:r>
      <w:r w:rsidRPr="008A2CB5">
        <w:rPr>
          <w:rFonts w:hint="cs"/>
          <w:rtl/>
        </w:rPr>
        <w:t>דברינו).</w:t>
      </w:r>
    </w:p>
    <w:p w:rsidR="00B369AC" w:rsidRPr="008A2CB5" w:rsidRDefault="00B369AC" w:rsidP="00077D26">
      <w:pPr>
        <w:pStyle w:val="a1"/>
        <w:rPr>
          <w:rtl/>
        </w:rPr>
      </w:pPr>
      <w:r w:rsidRPr="008A2CB5">
        <w:rPr>
          <w:rFonts w:hint="cs"/>
          <w:rtl/>
        </w:rPr>
        <w:t>ובשיחות</w:t>
      </w:r>
      <w:r w:rsidR="00D4510D">
        <w:rPr>
          <w:rFonts w:hint="cs"/>
          <w:rtl/>
        </w:rPr>
        <w:t xml:space="preserve"> </w:t>
      </w:r>
      <w:r w:rsidRPr="008A2CB5">
        <w:rPr>
          <w:rFonts w:hint="cs"/>
          <w:rtl/>
        </w:rPr>
        <w:t>קודש</w:t>
      </w:r>
      <w:r w:rsidR="00D4510D">
        <w:rPr>
          <w:rFonts w:hint="cs"/>
          <w:rtl/>
        </w:rPr>
        <w:t xml:space="preserve"> </w:t>
      </w:r>
      <w:r w:rsidRPr="008A2CB5">
        <w:rPr>
          <w:rFonts w:hint="cs"/>
          <w:rtl/>
        </w:rPr>
        <w:t>כ'</w:t>
      </w:r>
      <w:r w:rsidR="00D4510D">
        <w:rPr>
          <w:rFonts w:hint="cs"/>
          <w:rtl/>
        </w:rPr>
        <w:t xml:space="preserve"> </w:t>
      </w:r>
      <w:r w:rsidRPr="008A2CB5">
        <w:rPr>
          <w:rFonts w:hint="cs"/>
          <w:rtl/>
        </w:rPr>
        <w:t>כסלו</w:t>
      </w:r>
      <w:r w:rsidR="00D4510D">
        <w:rPr>
          <w:rFonts w:hint="cs"/>
          <w:rtl/>
        </w:rPr>
        <w:t xml:space="preserve"> </w:t>
      </w:r>
      <w:r w:rsidRPr="008A2CB5">
        <w:rPr>
          <w:rFonts w:hint="cs"/>
          <w:rtl/>
        </w:rPr>
        <w:t>תשל"ז</w:t>
      </w:r>
      <w:r w:rsidR="00D4510D">
        <w:rPr>
          <w:rFonts w:hint="cs"/>
          <w:rtl/>
        </w:rPr>
        <w:t xml:space="preserve"> </w:t>
      </w:r>
      <w:r w:rsidRPr="008A2CB5">
        <w:rPr>
          <w:rFonts w:hint="cs"/>
          <w:rtl/>
        </w:rPr>
        <w:t>נזכר</w:t>
      </w:r>
      <w:r w:rsidR="00D4510D">
        <w:rPr>
          <w:rFonts w:hint="cs"/>
          <w:rtl/>
        </w:rPr>
        <w:t xml:space="preserve"> </w:t>
      </w:r>
      <w:r w:rsidRPr="008A2CB5">
        <w:rPr>
          <w:rFonts w:hint="cs"/>
          <w:rtl/>
        </w:rPr>
        <w:t>ג"כ:</w:t>
      </w:r>
      <w:r w:rsidR="00D4510D">
        <w:rPr>
          <w:rFonts w:hint="cs"/>
          <w:rtl/>
        </w:rPr>
        <w:t xml:space="preserve"> </w:t>
      </w:r>
      <w:r w:rsidRPr="008A2CB5">
        <w:rPr>
          <w:rFonts w:hint="cs"/>
          <w:rtl/>
        </w:rPr>
        <w:t>"מה</w:t>
      </w:r>
      <w:r w:rsidR="00D4510D">
        <w:rPr>
          <w:rtl/>
        </w:rPr>
        <w:t xml:space="preserve"> </w:t>
      </w:r>
      <w:r w:rsidRPr="008A2CB5">
        <w:rPr>
          <w:rFonts w:hint="cs"/>
          <w:rtl/>
        </w:rPr>
        <w:t>שאין</w:t>
      </w:r>
      <w:r w:rsidR="00D4510D">
        <w:rPr>
          <w:rtl/>
        </w:rPr>
        <w:t xml:space="preserve"> </w:t>
      </w:r>
      <w:r w:rsidRPr="008A2CB5">
        <w:rPr>
          <w:rFonts w:hint="cs"/>
          <w:rtl/>
        </w:rPr>
        <w:t>כן</w:t>
      </w:r>
      <w:r w:rsidR="00D4510D">
        <w:rPr>
          <w:rtl/>
        </w:rPr>
        <w:t xml:space="preserve"> </w:t>
      </w:r>
      <w:r w:rsidRPr="008A2CB5">
        <w:rPr>
          <w:rFonts w:hint="cs"/>
          <w:rtl/>
        </w:rPr>
        <w:t>במדינות</w:t>
      </w:r>
      <w:r w:rsidR="00D4510D">
        <w:rPr>
          <w:rtl/>
        </w:rPr>
        <w:t xml:space="preserve"> </w:t>
      </w:r>
      <w:r w:rsidRPr="008A2CB5">
        <w:rPr>
          <w:rFonts w:hint="cs"/>
          <w:rtl/>
        </w:rPr>
        <w:t>המוסלמים</w:t>
      </w:r>
      <w:r w:rsidR="00D4510D">
        <w:rPr>
          <w:rtl/>
        </w:rPr>
        <w:t xml:space="preserve"> </w:t>
      </w:r>
      <w:r w:rsidRPr="008A2CB5">
        <w:rPr>
          <w:rFonts w:hint="cs"/>
          <w:rtl/>
        </w:rPr>
        <w:t>כמו</w:t>
      </w:r>
      <w:r w:rsidR="00D4510D">
        <w:rPr>
          <w:rtl/>
        </w:rPr>
        <w:t xml:space="preserve"> </w:t>
      </w:r>
      <w:r w:rsidRPr="008A2CB5">
        <w:rPr>
          <w:rFonts w:hint="cs"/>
          <w:rtl/>
        </w:rPr>
        <w:t>מרוקו</w:t>
      </w:r>
      <w:r w:rsidR="00D4510D">
        <w:rPr>
          <w:rtl/>
        </w:rPr>
        <w:t xml:space="preserve"> </w:t>
      </w:r>
      <w:r w:rsidRPr="008A2CB5">
        <w:rPr>
          <w:rFonts w:hint="cs"/>
          <w:rtl/>
        </w:rPr>
        <w:t>ותימן</w:t>
      </w:r>
      <w:r w:rsidR="00D4510D">
        <w:rPr>
          <w:rtl/>
        </w:rPr>
        <w:t xml:space="preserve"> </w:t>
      </w:r>
      <w:r w:rsidRPr="008A2CB5">
        <w:rPr>
          <w:rFonts w:hint="cs"/>
          <w:rtl/>
        </w:rPr>
        <w:t>לא</w:t>
      </w:r>
      <w:r w:rsidR="00D4510D">
        <w:rPr>
          <w:rtl/>
        </w:rPr>
        <w:t xml:space="preserve"> </w:t>
      </w:r>
      <w:r w:rsidRPr="008A2CB5">
        <w:rPr>
          <w:rFonts w:hint="cs"/>
          <w:rtl/>
        </w:rPr>
        <w:t>קיים</w:t>
      </w:r>
      <w:r w:rsidR="00D4510D">
        <w:rPr>
          <w:rtl/>
        </w:rPr>
        <w:t xml:space="preserve"> </w:t>
      </w:r>
      <w:r w:rsidRPr="008A2CB5">
        <w:rPr>
          <w:rFonts w:hint="cs"/>
          <w:rtl/>
        </w:rPr>
        <w:t>מנהג</w:t>
      </w:r>
      <w:r w:rsidR="00D4510D">
        <w:rPr>
          <w:rtl/>
        </w:rPr>
        <w:t xml:space="preserve"> </w:t>
      </w:r>
      <w:r w:rsidRPr="008A2CB5">
        <w:rPr>
          <w:rFonts w:hint="cs"/>
          <w:rtl/>
        </w:rPr>
        <w:t>זה</w:t>
      </w:r>
      <w:r w:rsidR="00D4510D">
        <w:rPr>
          <w:rtl/>
        </w:rPr>
        <w:t xml:space="preserve"> </w:t>
      </w:r>
      <w:r w:rsidRPr="008A2CB5">
        <w:rPr>
          <w:rFonts w:hint="cs"/>
          <w:rtl/>
        </w:rPr>
        <w:t>כלל</w:t>
      </w:r>
      <w:r w:rsidR="00D4510D">
        <w:rPr>
          <w:rtl/>
        </w:rPr>
        <w:t xml:space="preserve"> </w:t>
      </w:r>
      <w:r w:rsidRPr="008A2CB5">
        <w:rPr>
          <w:rFonts w:hint="cs"/>
          <w:rtl/>
        </w:rPr>
        <w:t>ומותר</w:t>
      </w:r>
      <w:r w:rsidR="00D4510D">
        <w:rPr>
          <w:rtl/>
        </w:rPr>
        <w:t xml:space="preserve"> </w:t>
      </w:r>
      <w:r w:rsidRPr="008A2CB5">
        <w:rPr>
          <w:rFonts w:hint="cs"/>
          <w:rtl/>
        </w:rPr>
        <w:t>ללמוד</w:t>
      </w:r>
      <w:r w:rsidR="00D4510D">
        <w:rPr>
          <w:rtl/>
        </w:rPr>
        <w:t xml:space="preserve"> </w:t>
      </w:r>
      <w:r w:rsidRPr="008A2CB5">
        <w:rPr>
          <w:rFonts w:hint="cs"/>
          <w:rtl/>
        </w:rPr>
        <w:t>תורה</w:t>
      </w:r>
      <w:r w:rsidR="00D4510D">
        <w:rPr>
          <w:rtl/>
        </w:rPr>
        <w:t xml:space="preserve"> </w:t>
      </w:r>
      <w:r w:rsidRPr="008A2CB5">
        <w:rPr>
          <w:rFonts w:hint="cs"/>
          <w:rtl/>
        </w:rPr>
        <w:t>ללא</w:t>
      </w:r>
      <w:r w:rsidR="00D4510D">
        <w:rPr>
          <w:rtl/>
        </w:rPr>
        <w:t xml:space="preserve"> </w:t>
      </w:r>
      <w:r w:rsidRPr="008A2CB5">
        <w:rPr>
          <w:rFonts w:hint="cs"/>
          <w:rtl/>
        </w:rPr>
        <w:t>כל</w:t>
      </w:r>
      <w:r w:rsidR="00D4510D">
        <w:rPr>
          <w:rtl/>
        </w:rPr>
        <w:t xml:space="preserve"> </w:t>
      </w:r>
      <w:r w:rsidRPr="008A2CB5">
        <w:rPr>
          <w:rFonts w:hint="cs"/>
          <w:rtl/>
        </w:rPr>
        <w:t>ספיקות,</w:t>
      </w:r>
      <w:r w:rsidR="00D4510D">
        <w:rPr>
          <w:rtl/>
        </w:rPr>
        <w:t xml:space="preserve"> </w:t>
      </w:r>
      <w:r w:rsidRPr="008A2CB5">
        <w:rPr>
          <w:rFonts w:hint="cs"/>
          <w:rtl/>
        </w:rPr>
        <w:t>כי</w:t>
      </w:r>
      <w:r w:rsidR="00D4510D">
        <w:rPr>
          <w:rtl/>
        </w:rPr>
        <w:t xml:space="preserve"> </w:t>
      </w:r>
      <w:r w:rsidRPr="008A2CB5">
        <w:rPr>
          <w:rFonts w:hint="cs"/>
          <w:rtl/>
        </w:rPr>
        <w:t>מכיון</w:t>
      </w:r>
      <w:r w:rsidR="00D4510D">
        <w:rPr>
          <w:rtl/>
        </w:rPr>
        <w:t xml:space="preserve"> </w:t>
      </w:r>
      <w:r w:rsidRPr="008A2CB5">
        <w:rPr>
          <w:rFonts w:hint="cs"/>
          <w:rtl/>
        </w:rPr>
        <w:t>ששם</w:t>
      </w:r>
      <w:r w:rsidR="00D4510D">
        <w:rPr>
          <w:rtl/>
        </w:rPr>
        <w:t xml:space="preserve"> </w:t>
      </w:r>
      <w:r w:rsidRPr="008A2CB5">
        <w:rPr>
          <w:rFonts w:hint="cs"/>
          <w:rtl/>
        </w:rPr>
        <w:t>לא</w:t>
      </w:r>
      <w:r w:rsidR="00D4510D">
        <w:rPr>
          <w:rtl/>
        </w:rPr>
        <w:t xml:space="preserve"> </w:t>
      </w:r>
      <w:r w:rsidRPr="008A2CB5">
        <w:rPr>
          <w:rFonts w:hint="cs"/>
          <w:rtl/>
        </w:rPr>
        <w:t>הי</w:t>
      </w:r>
      <w:r w:rsidRPr="008A2CB5">
        <w:rPr>
          <w:rtl/>
        </w:rPr>
        <w:t>'</w:t>
      </w:r>
      <w:r w:rsidR="00D4510D">
        <w:rPr>
          <w:rtl/>
        </w:rPr>
        <w:t xml:space="preserve"> </w:t>
      </w:r>
      <w:r w:rsidRPr="008A2CB5">
        <w:rPr>
          <w:rFonts w:hint="cs"/>
          <w:rtl/>
        </w:rPr>
        <w:t>לו</w:t>
      </w:r>
      <w:r w:rsidR="00D4510D">
        <w:rPr>
          <w:rtl/>
        </w:rPr>
        <w:t xml:space="preserve"> </w:t>
      </w:r>
      <w:r w:rsidRPr="008A2CB5">
        <w:rPr>
          <w:rFonts w:hint="cs"/>
          <w:rtl/>
        </w:rPr>
        <w:t>לאותו</w:t>
      </w:r>
      <w:r w:rsidR="00D4510D">
        <w:rPr>
          <w:rtl/>
        </w:rPr>
        <w:t xml:space="preserve"> </w:t>
      </w:r>
      <w:r w:rsidRPr="008A2CB5">
        <w:rPr>
          <w:rFonts w:hint="cs"/>
          <w:rtl/>
        </w:rPr>
        <w:t>האיש</w:t>
      </w:r>
      <w:r w:rsidR="00D4510D">
        <w:rPr>
          <w:rtl/>
        </w:rPr>
        <w:t xml:space="preserve"> </w:t>
      </w:r>
      <w:r w:rsidRPr="008A2CB5">
        <w:rPr>
          <w:rFonts w:hint="cs"/>
          <w:rtl/>
        </w:rPr>
        <w:t>שום</w:t>
      </w:r>
      <w:r w:rsidR="00D4510D">
        <w:rPr>
          <w:rtl/>
        </w:rPr>
        <w:t xml:space="preserve"> </w:t>
      </w:r>
      <w:r w:rsidRPr="008A2CB5">
        <w:rPr>
          <w:rFonts w:hint="cs"/>
          <w:rtl/>
        </w:rPr>
        <w:t>שליטה</w:t>
      </w:r>
      <w:r w:rsidR="00D4510D">
        <w:rPr>
          <w:rtl/>
        </w:rPr>
        <w:t xml:space="preserve"> </w:t>
      </w:r>
      <w:r w:rsidRPr="008A2CB5">
        <w:rPr>
          <w:rFonts w:hint="cs"/>
          <w:rtl/>
        </w:rPr>
        <w:t>אין</w:t>
      </w:r>
      <w:r w:rsidR="00D4510D">
        <w:rPr>
          <w:rtl/>
        </w:rPr>
        <w:t xml:space="preserve"> </w:t>
      </w:r>
      <w:r w:rsidRPr="008A2CB5">
        <w:rPr>
          <w:rFonts w:hint="cs"/>
          <w:rtl/>
        </w:rPr>
        <w:t>חשש</w:t>
      </w:r>
      <w:r w:rsidR="00D4510D">
        <w:rPr>
          <w:rtl/>
        </w:rPr>
        <w:t xml:space="preserve"> </w:t>
      </w:r>
      <w:r w:rsidRPr="008A2CB5">
        <w:rPr>
          <w:rFonts w:hint="cs"/>
          <w:rtl/>
        </w:rPr>
        <w:t>של</w:t>
      </w:r>
      <w:r w:rsidR="00D4510D">
        <w:rPr>
          <w:rtl/>
        </w:rPr>
        <w:t xml:space="preserve"> </w:t>
      </w:r>
      <w:r w:rsidRPr="008A2CB5">
        <w:rPr>
          <w:rFonts w:hint="cs"/>
          <w:rtl/>
        </w:rPr>
        <w:t>יניקה,</w:t>
      </w:r>
      <w:r w:rsidR="00D4510D">
        <w:rPr>
          <w:rtl/>
        </w:rPr>
        <w:t xml:space="preserve"> </w:t>
      </w:r>
      <w:r w:rsidRPr="008A2CB5">
        <w:rPr>
          <w:rFonts w:hint="cs"/>
          <w:rtl/>
        </w:rPr>
        <w:t>דיברתי</w:t>
      </w:r>
      <w:r w:rsidR="00D4510D">
        <w:rPr>
          <w:rtl/>
        </w:rPr>
        <w:t xml:space="preserve"> </w:t>
      </w:r>
      <w:r w:rsidRPr="008A2CB5">
        <w:rPr>
          <w:rFonts w:hint="cs"/>
          <w:rtl/>
        </w:rPr>
        <w:t>פעם</w:t>
      </w:r>
      <w:r w:rsidR="00D4510D">
        <w:rPr>
          <w:rtl/>
        </w:rPr>
        <w:t xml:space="preserve"> </w:t>
      </w:r>
      <w:r w:rsidRPr="008A2CB5">
        <w:rPr>
          <w:rFonts w:hint="cs"/>
          <w:rtl/>
        </w:rPr>
        <w:t>עם</w:t>
      </w:r>
      <w:r w:rsidR="00D4510D">
        <w:rPr>
          <w:rtl/>
        </w:rPr>
        <w:t xml:space="preserve"> </w:t>
      </w:r>
      <w:r w:rsidRPr="008A2CB5">
        <w:rPr>
          <w:rFonts w:hint="cs"/>
          <w:rtl/>
        </w:rPr>
        <w:t>יהודי</w:t>
      </w:r>
      <w:r w:rsidR="00D4510D">
        <w:rPr>
          <w:rtl/>
        </w:rPr>
        <w:t xml:space="preserve"> </w:t>
      </w:r>
      <w:r w:rsidRPr="008A2CB5">
        <w:rPr>
          <w:rFonts w:hint="cs"/>
          <w:rtl/>
        </w:rPr>
        <w:t>ספרדי</w:t>
      </w:r>
      <w:r w:rsidR="00D4510D">
        <w:rPr>
          <w:rtl/>
        </w:rPr>
        <w:t xml:space="preserve"> </w:t>
      </w:r>
      <w:r w:rsidRPr="008A2CB5">
        <w:rPr>
          <w:rFonts w:hint="cs"/>
          <w:rtl/>
        </w:rPr>
        <w:t>על</w:t>
      </w:r>
      <w:r w:rsidR="00D4510D">
        <w:rPr>
          <w:rtl/>
        </w:rPr>
        <w:t xml:space="preserve"> </w:t>
      </w:r>
      <w:r w:rsidRPr="008A2CB5">
        <w:rPr>
          <w:rFonts w:hint="cs"/>
          <w:rtl/>
        </w:rPr>
        <w:t>ניטל</w:t>
      </w:r>
      <w:r w:rsidR="00D4510D">
        <w:rPr>
          <w:rtl/>
        </w:rPr>
        <w:t xml:space="preserve"> </w:t>
      </w:r>
      <w:r w:rsidRPr="008A2CB5">
        <w:rPr>
          <w:rFonts w:hint="cs"/>
          <w:rtl/>
        </w:rPr>
        <w:t>והוא</w:t>
      </w:r>
      <w:r w:rsidR="00D4510D">
        <w:rPr>
          <w:rtl/>
        </w:rPr>
        <w:t xml:space="preserve"> </w:t>
      </w:r>
      <w:r w:rsidRPr="008A2CB5">
        <w:rPr>
          <w:rFonts w:hint="cs"/>
          <w:rtl/>
        </w:rPr>
        <w:t>לא</w:t>
      </w:r>
      <w:r w:rsidR="00D4510D">
        <w:rPr>
          <w:rtl/>
        </w:rPr>
        <w:t xml:space="preserve"> </w:t>
      </w:r>
      <w:r w:rsidRPr="008A2CB5">
        <w:rPr>
          <w:rFonts w:hint="cs"/>
          <w:rtl/>
        </w:rPr>
        <w:t>ידע</w:t>
      </w:r>
      <w:r w:rsidR="00D4510D">
        <w:rPr>
          <w:rtl/>
        </w:rPr>
        <w:t xml:space="preserve"> </w:t>
      </w:r>
      <w:r w:rsidRPr="008A2CB5">
        <w:rPr>
          <w:rFonts w:hint="cs"/>
          <w:rtl/>
        </w:rPr>
        <w:t>כלל</w:t>
      </w:r>
      <w:r w:rsidR="00D4510D">
        <w:rPr>
          <w:rtl/>
        </w:rPr>
        <w:t xml:space="preserve"> </w:t>
      </w:r>
      <w:r w:rsidRPr="008A2CB5">
        <w:rPr>
          <w:rFonts w:hint="cs"/>
          <w:rtl/>
        </w:rPr>
        <w:t>מהענין".</w:t>
      </w:r>
    </w:p>
    <w:p w:rsidR="00B369AC" w:rsidRPr="008A2CB5" w:rsidRDefault="00B369AC" w:rsidP="009E69FE">
      <w:pPr>
        <w:pStyle w:val="a6"/>
        <w:spacing w:before="120" w:after="40"/>
        <w:ind w:left="0"/>
        <w:rPr>
          <w:rtl/>
        </w:rPr>
      </w:pPr>
      <w:r w:rsidRPr="008A2CB5">
        <w:rPr>
          <w:rFonts w:hint="cs"/>
          <w:rtl/>
        </w:rPr>
        <w:lastRenderedPageBreak/>
        <w:t>אם</w:t>
      </w:r>
      <w:r w:rsidR="00D4510D">
        <w:rPr>
          <w:rFonts w:hint="cs"/>
          <w:rtl/>
        </w:rPr>
        <w:t xml:space="preserve"> </w:t>
      </w:r>
      <w:r w:rsidRPr="008A2CB5">
        <w:rPr>
          <w:rFonts w:hint="cs"/>
          <w:rtl/>
        </w:rPr>
        <w:t>מותר</w:t>
      </w:r>
      <w:r w:rsidR="00D4510D">
        <w:rPr>
          <w:rFonts w:hint="cs"/>
          <w:rtl/>
        </w:rPr>
        <w:t xml:space="preserve"> </w:t>
      </w:r>
      <w:r w:rsidRPr="008A2CB5">
        <w:rPr>
          <w:rFonts w:hint="cs"/>
          <w:rtl/>
        </w:rPr>
        <w:t>לשנות</w:t>
      </w:r>
      <w:r w:rsidR="00D4510D">
        <w:rPr>
          <w:rFonts w:hint="cs"/>
          <w:rtl/>
        </w:rPr>
        <w:t xml:space="preserve"> </w:t>
      </w:r>
      <w:r w:rsidRPr="008A2CB5">
        <w:rPr>
          <w:rFonts w:hint="cs"/>
          <w:rtl/>
        </w:rPr>
        <w:t>המנהג</w:t>
      </w:r>
    </w:p>
    <w:p w:rsidR="00B369AC" w:rsidRPr="008A2CB5" w:rsidRDefault="00B369AC" w:rsidP="00077D26">
      <w:pPr>
        <w:pStyle w:val="a1"/>
        <w:rPr>
          <w:rtl/>
        </w:rPr>
      </w:pPr>
      <w:r w:rsidRPr="008A2CB5">
        <w:rPr>
          <w:rFonts w:hint="cs"/>
          <w:rtl/>
        </w:rPr>
        <w:t>ומעתה</w:t>
      </w:r>
      <w:r w:rsidR="00D4510D">
        <w:rPr>
          <w:rFonts w:hint="cs"/>
          <w:rtl/>
        </w:rPr>
        <w:t xml:space="preserve"> </w:t>
      </w:r>
      <w:r w:rsidRPr="008A2CB5">
        <w:rPr>
          <w:rFonts w:hint="cs"/>
          <w:rtl/>
        </w:rPr>
        <w:t>כשיבוא</w:t>
      </w:r>
      <w:r w:rsidR="00D4510D">
        <w:rPr>
          <w:rFonts w:hint="cs"/>
          <w:rtl/>
        </w:rPr>
        <w:t xml:space="preserve"> </w:t>
      </w:r>
      <w:r w:rsidRPr="008A2CB5">
        <w:rPr>
          <w:rFonts w:hint="cs"/>
          <w:rtl/>
        </w:rPr>
        <w:t>בחור</w:t>
      </w:r>
      <w:r w:rsidR="00D4510D">
        <w:rPr>
          <w:rFonts w:hint="cs"/>
          <w:rtl/>
        </w:rPr>
        <w:t xml:space="preserve"> </w:t>
      </w:r>
      <w:r w:rsidRPr="008A2CB5">
        <w:rPr>
          <w:rFonts w:hint="cs"/>
          <w:rtl/>
        </w:rPr>
        <w:t>מישיבה</w:t>
      </w:r>
      <w:r w:rsidR="00D4510D">
        <w:rPr>
          <w:rFonts w:hint="cs"/>
          <w:rtl/>
        </w:rPr>
        <w:t xml:space="preserve"> </w:t>
      </w:r>
      <w:r w:rsidRPr="008A2CB5">
        <w:rPr>
          <w:rFonts w:hint="cs"/>
          <w:rtl/>
        </w:rPr>
        <w:t>ליטאית</w:t>
      </w:r>
      <w:r w:rsidR="00D4510D">
        <w:rPr>
          <w:rFonts w:hint="cs"/>
          <w:rtl/>
        </w:rPr>
        <w:t xml:space="preserve"> </w:t>
      </w:r>
      <w:r w:rsidRPr="008A2CB5">
        <w:rPr>
          <w:rFonts w:hint="cs"/>
          <w:rtl/>
        </w:rPr>
        <w:t>שלומדים</w:t>
      </w:r>
      <w:r w:rsidR="00D4510D">
        <w:rPr>
          <w:rFonts w:hint="cs"/>
          <w:rtl/>
        </w:rPr>
        <w:t xml:space="preserve"> </w:t>
      </w:r>
      <w:r w:rsidRPr="008A2CB5">
        <w:rPr>
          <w:rFonts w:hint="cs"/>
          <w:rtl/>
        </w:rPr>
        <w:t>אצלם</w:t>
      </w:r>
      <w:r w:rsidR="00D4510D">
        <w:rPr>
          <w:rFonts w:hint="cs"/>
          <w:rtl/>
        </w:rPr>
        <w:t xml:space="preserve"> </w:t>
      </w:r>
      <w:r w:rsidRPr="008A2CB5">
        <w:rPr>
          <w:rFonts w:hint="cs"/>
          <w:rtl/>
        </w:rPr>
        <w:t>בניטל,</w:t>
      </w:r>
      <w:r w:rsidR="00D4510D">
        <w:rPr>
          <w:rFonts w:hint="cs"/>
          <w:rtl/>
        </w:rPr>
        <w:t xml:space="preserve"> </w:t>
      </w:r>
      <w:r w:rsidRPr="008A2CB5">
        <w:rPr>
          <w:rFonts w:hint="cs"/>
          <w:rtl/>
        </w:rPr>
        <w:t>והוא</w:t>
      </w:r>
      <w:r w:rsidR="00D4510D">
        <w:rPr>
          <w:rFonts w:hint="cs"/>
          <w:rtl/>
        </w:rPr>
        <w:t xml:space="preserve"> </w:t>
      </w:r>
      <w:r w:rsidRPr="008A2CB5">
        <w:rPr>
          <w:rFonts w:hint="cs"/>
          <w:rtl/>
        </w:rPr>
        <w:t>ירצה</w:t>
      </w:r>
      <w:r w:rsidR="00D4510D">
        <w:rPr>
          <w:rFonts w:hint="cs"/>
          <w:rtl/>
        </w:rPr>
        <w:t xml:space="preserve"> </w:t>
      </w:r>
      <w:r w:rsidRPr="008A2CB5">
        <w:rPr>
          <w:rFonts w:hint="cs"/>
          <w:rtl/>
        </w:rPr>
        <w:t>להתקדש</w:t>
      </w:r>
      <w:r w:rsidR="00D4510D">
        <w:rPr>
          <w:rFonts w:hint="cs"/>
          <w:rtl/>
        </w:rPr>
        <w:t xml:space="preserve"> </w:t>
      </w:r>
      <w:r w:rsidRPr="008A2CB5">
        <w:rPr>
          <w:rFonts w:hint="cs"/>
          <w:rtl/>
        </w:rPr>
        <w:t>וליטהר</w:t>
      </w:r>
      <w:r w:rsidR="00D4510D">
        <w:rPr>
          <w:rFonts w:hint="cs"/>
          <w:rtl/>
        </w:rPr>
        <w:t xml:space="preserve"> </w:t>
      </w:r>
      <w:r w:rsidRPr="008A2CB5">
        <w:rPr>
          <w:rFonts w:hint="cs"/>
          <w:rtl/>
        </w:rPr>
        <w:t>לבוא</w:t>
      </w:r>
      <w:r w:rsidR="00D4510D">
        <w:rPr>
          <w:rFonts w:hint="cs"/>
          <w:rtl/>
        </w:rPr>
        <w:t xml:space="preserve"> </w:t>
      </w:r>
      <w:r w:rsidRPr="008A2CB5">
        <w:rPr>
          <w:rFonts w:hint="cs"/>
          <w:rtl/>
        </w:rPr>
        <w:t>בסוד</w:t>
      </w:r>
      <w:r w:rsidR="00D4510D">
        <w:rPr>
          <w:rFonts w:hint="cs"/>
          <w:rtl/>
        </w:rPr>
        <w:t xml:space="preserve"> </w:t>
      </w:r>
      <w:r w:rsidRPr="008A2CB5">
        <w:rPr>
          <w:rFonts w:hint="cs"/>
          <w:rtl/>
        </w:rPr>
        <w:t>יראי</w:t>
      </w:r>
      <w:r w:rsidR="00D4510D">
        <w:rPr>
          <w:rFonts w:hint="cs"/>
          <w:rtl/>
        </w:rPr>
        <w:t xml:space="preserve"> </w:t>
      </w:r>
      <w:r w:rsidRPr="008A2CB5">
        <w:rPr>
          <w:rFonts w:hint="cs"/>
          <w:rtl/>
        </w:rPr>
        <w:t>ה'</w:t>
      </w:r>
      <w:r w:rsidR="00D4510D">
        <w:rPr>
          <w:rFonts w:hint="cs"/>
          <w:rtl/>
        </w:rPr>
        <w:t xml:space="preserve"> </w:t>
      </w:r>
      <w:r w:rsidRPr="008A2CB5">
        <w:rPr>
          <w:rFonts w:hint="cs"/>
          <w:rtl/>
        </w:rPr>
        <w:t>ההולכים</w:t>
      </w:r>
      <w:r w:rsidR="00D4510D">
        <w:rPr>
          <w:rFonts w:hint="cs"/>
          <w:rtl/>
        </w:rPr>
        <w:t xml:space="preserve"> </w:t>
      </w:r>
      <w:r w:rsidRPr="008A2CB5">
        <w:rPr>
          <w:rFonts w:hint="cs"/>
          <w:rtl/>
        </w:rPr>
        <w:t>בדרכי</w:t>
      </w:r>
      <w:r w:rsidR="00D4510D">
        <w:rPr>
          <w:rFonts w:hint="cs"/>
          <w:rtl/>
        </w:rPr>
        <w:t xml:space="preserve"> </w:t>
      </w:r>
      <w:r w:rsidRPr="008A2CB5">
        <w:rPr>
          <w:rFonts w:hint="cs"/>
          <w:rtl/>
        </w:rPr>
        <w:t>האריז"ל</w:t>
      </w:r>
      <w:r w:rsidR="00D4510D">
        <w:rPr>
          <w:rFonts w:hint="cs"/>
          <w:rtl/>
        </w:rPr>
        <w:t xml:space="preserve"> </w:t>
      </w:r>
      <w:r w:rsidRPr="008A2CB5">
        <w:rPr>
          <w:rFonts w:hint="cs"/>
          <w:rtl/>
        </w:rPr>
        <w:t>כו',</w:t>
      </w:r>
      <w:r w:rsidR="00D4510D">
        <w:rPr>
          <w:rFonts w:hint="cs"/>
          <w:rtl/>
        </w:rPr>
        <w:t xml:space="preserve"> </w:t>
      </w:r>
      <w:r w:rsidRPr="008A2CB5">
        <w:rPr>
          <w:rFonts w:hint="cs"/>
          <w:rtl/>
        </w:rPr>
        <w:t>האם</w:t>
      </w:r>
      <w:r w:rsidR="00D4510D">
        <w:rPr>
          <w:rFonts w:hint="cs"/>
          <w:rtl/>
        </w:rPr>
        <w:t xml:space="preserve"> </w:t>
      </w:r>
      <w:r w:rsidRPr="008A2CB5">
        <w:rPr>
          <w:rFonts w:hint="cs"/>
          <w:rtl/>
        </w:rPr>
        <w:t>מותר</w:t>
      </w:r>
      <w:r w:rsidR="00D4510D">
        <w:rPr>
          <w:rFonts w:hint="cs"/>
          <w:rtl/>
        </w:rPr>
        <w:t xml:space="preserve"> </w:t>
      </w:r>
      <w:r w:rsidRPr="008A2CB5">
        <w:rPr>
          <w:rFonts w:hint="cs"/>
          <w:rtl/>
        </w:rPr>
        <w:t>לו</w:t>
      </w:r>
      <w:r w:rsidR="00D4510D">
        <w:rPr>
          <w:rFonts w:hint="cs"/>
          <w:rtl/>
        </w:rPr>
        <w:t xml:space="preserve"> </w:t>
      </w:r>
      <w:r w:rsidRPr="008A2CB5">
        <w:rPr>
          <w:rFonts w:hint="cs"/>
          <w:rtl/>
        </w:rPr>
        <w:t>להתבטל</w:t>
      </w:r>
      <w:r w:rsidR="00D4510D">
        <w:rPr>
          <w:rFonts w:hint="cs"/>
          <w:rtl/>
        </w:rPr>
        <w:t xml:space="preserve"> </w:t>
      </w:r>
      <w:r w:rsidRPr="008A2CB5">
        <w:rPr>
          <w:rFonts w:hint="cs"/>
          <w:rtl/>
        </w:rPr>
        <w:t>בלילה</w:t>
      </w:r>
      <w:r w:rsidR="00D4510D">
        <w:rPr>
          <w:rFonts w:hint="cs"/>
          <w:rtl/>
        </w:rPr>
        <w:t xml:space="preserve"> </w:t>
      </w:r>
      <w:r w:rsidRPr="008A2CB5">
        <w:rPr>
          <w:rFonts w:hint="cs"/>
          <w:rtl/>
        </w:rPr>
        <w:t>זה</w:t>
      </w:r>
      <w:r w:rsidR="00D4510D">
        <w:rPr>
          <w:rFonts w:hint="cs"/>
          <w:rtl/>
        </w:rPr>
        <w:t xml:space="preserve"> </w:t>
      </w:r>
      <w:r w:rsidRPr="008A2CB5">
        <w:rPr>
          <w:rFonts w:hint="cs"/>
          <w:rtl/>
        </w:rPr>
        <w:t>מלימוד</w:t>
      </w:r>
      <w:r w:rsidR="00D4510D">
        <w:rPr>
          <w:rFonts w:hint="cs"/>
          <w:rtl/>
        </w:rPr>
        <w:t xml:space="preserve"> </w:t>
      </w:r>
      <w:r w:rsidRPr="008A2CB5">
        <w:rPr>
          <w:rFonts w:hint="cs"/>
          <w:rtl/>
        </w:rPr>
        <w:t>התורה.</w:t>
      </w:r>
    </w:p>
    <w:p w:rsidR="00B369AC" w:rsidRPr="008A2CB5" w:rsidRDefault="00B369AC" w:rsidP="00077D26">
      <w:pPr>
        <w:pStyle w:val="a1"/>
        <w:rPr>
          <w:rtl/>
        </w:rPr>
      </w:pPr>
      <w:r w:rsidRPr="008A2CB5">
        <w:rPr>
          <w:rFonts w:hint="cs"/>
          <w:rtl/>
        </w:rPr>
        <w:t>כי</w:t>
      </w:r>
      <w:r w:rsidR="00D4510D">
        <w:rPr>
          <w:rFonts w:hint="cs"/>
          <w:rtl/>
        </w:rPr>
        <w:t xml:space="preserve"> </w:t>
      </w:r>
      <w:r w:rsidRPr="008A2CB5">
        <w:rPr>
          <w:rFonts w:hint="cs"/>
          <w:rtl/>
        </w:rPr>
        <w:t>מצד</w:t>
      </w:r>
      <w:r w:rsidR="00D4510D">
        <w:rPr>
          <w:rFonts w:hint="cs"/>
          <w:rtl/>
        </w:rPr>
        <w:t xml:space="preserve"> </w:t>
      </w:r>
      <w:r w:rsidRPr="008A2CB5">
        <w:rPr>
          <w:rFonts w:hint="cs"/>
          <w:rtl/>
        </w:rPr>
        <w:t>אחד</w:t>
      </w:r>
      <w:r w:rsidR="00D4510D">
        <w:rPr>
          <w:rFonts w:hint="cs"/>
          <w:rtl/>
        </w:rPr>
        <w:t xml:space="preserve"> </w:t>
      </w:r>
      <w:r w:rsidRPr="008A2CB5">
        <w:rPr>
          <w:rFonts w:hint="cs"/>
          <w:rtl/>
        </w:rPr>
        <w:t>הסברא</w:t>
      </w:r>
      <w:r w:rsidR="00D4510D">
        <w:rPr>
          <w:rFonts w:hint="cs"/>
          <w:rtl/>
        </w:rPr>
        <w:t xml:space="preserve"> </w:t>
      </w:r>
      <w:r w:rsidRPr="008A2CB5">
        <w:rPr>
          <w:rFonts w:hint="cs"/>
          <w:rtl/>
        </w:rPr>
        <w:t>מחייבת,</w:t>
      </w:r>
      <w:r w:rsidR="00D4510D">
        <w:rPr>
          <w:rFonts w:hint="cs"/>
          <w:rtl/>
        </w:rPr>
        <w:t xml:space="preserve"> </w:t>
      </w:r>
      <w:r w:rsidRPr="008A2CB5">
        <w:rPr>
          <w:rFonts w:hint="cs"/>
          <w:rtl/>
        </w:rPr>
        <w:t>שמכיון</w:t>
      </w:r>
      <w:r w:rsidR="00D4510D">
        <w:rPr>
          <w:rFonts w:hint="cs"/>
          <w:rtl/>
        </w:rPr>
        <w:t xml:space="preserve"> </w:t>
      </w:r>
      <w:r w:rsidRPr="008A2CB5">
        <w:rPr>
          <w:rFonts w:hint="cs"/>
          <w:rtl/>
        </w:rPr>
        <w:t>דנהרא</w:t>
      </w:r>
      <w:r w:rsidR="00D4510D">
        <w:rPr>
          <w:rFonts w:hint="cs"/>
          <w:rtl/>
        </w:rPr>
        <w:t xml:space="preserve"> </w:t>
      </w:r>
      <w:r w:rsidRPr="008A2CB5">
        <w:rPr>
          <w:rFonts w:hint="cs"/>
          <w:rtl/>
        </w:rPr>
        <w:t>ונהרא</w:t>
      </w:r>
      <w:r w:rsidR="00D4510D">
        <w:rPr>
          <w:rFonts w:hint="cs"/>
          <w:rtl/>
        </w:rPr>
        <w:t xml:space="preserve"> </w:t>
      </w:r>
      <w:r w:rsidRPr="008A2CB5">
        <w:rPr>
          <w:rFonts w:hint="cs"/>
          <w:rtl/>
        </w:rPr>
        <w:t>ופשטי'</w:t>
      </w:r>
      <w:r w:rsidR="00D4510D">
        <w:rPr>
          <w:rFonts w:hint="cs"/>
          <w:rtl/>
        </w:rPr>
        <w:t xml:space="preserve"> </w:t>
      </w:r>
      <w:r w:rsidRPr="008A2CB5">
        <w:rPr>
          <w:rFonts w:hint="cs"/>
          <w:rtl/>
        </w:rPr>
        <w:t>עליו</w:t>
      </w:r>
      <w:r w:rsidR="00D4510D">
        <w:rPr>
          <w:rFonts w:hint="cs"/>
          <w:rtl/>
        </w:rPr>
        <w:t xml:space="preserve"> </w:t>
      </w:r>
      <w:r w:rsidRPr="008A2CB5">
        <w:rPr>
          <w:rFonts w:hint="cs"/>
          <w:rtl/>
        </w:rPr>
        <w:t>לנהוג</w:t>
      </w:r>
      <w:r w:rsidR="00D4510D">
        <w:rPr>
          <w:rFonts w:hint="cs"/>
          <w:rtl/>
        </w:rPr>
        <w:t xml:space="preserve"> </w:t>
      </w:r>
      <w:r w:rsidRPr="008A2CB5">
        <w:rPr>
          <w:rFonts w:hint="cs"/>
          <w:rtl/>
        </w:rPr>
        <w:t>בחומרי</w:t>
      </w:r>
      <w:r w:rsidR="00D4510D">
        <w:rPr>
          <w:rFonts w:hint="cs"/>
          <w:rtl/>
        </w:rPr>
        <w:t xml:space="preserve"> </w:t>
      </w:r>
      <w:r w:rsidRPr="008A2CB5">
        <w:rPr>
          <w:rFonts w:hint="cs"/>
          <w:rtl/>
        </w:rPr>
        <w:t>המקום</w:t>
      </w:r>
      <w:r w:rsidR="00D4510D">
        <w:rPr>
          <w:rFonts w:hint="cs"/>
          <w:rtl/>
        </w:rPr>
        <w:t xml:space="preserve"> </w:t>
      </w:r>
      <w:r w:rsidRPr="008A2CB5">
        <w:rPr>
          <w:rFonts w:hint="cs"/>
          <w:rtl/>
        </w:rPr>
        <w:t>כפי</w:t>
      </w:r>
      <w:r w:rsidR="00D4510D">
        <w:rPr>
          <w:rFonts w:hint="cs"/>
          <w:rtl/>
        </w:rPr>
        <w:t xml:space="preserve"> </w:t>
      </w:r>
      <w:r w:rsidRPr="008A2CB5">
        <w:rPr>
          <w:rFonts w:hint="cs"/>
          <w:rtl/>
        </w:rPr>
        <w:t>שנוהגים</w:t>
      </w:r>
      <w:r w:rsidR="00D4510D">
        <w:rPr>
          <w:rFonts w:hint="cs"/>
          <w:rtl/>
        </w:rPr>
        <w:t xml:space="preserve"> </w:t>
      </w:r>
      <w:r w:rsidRPr="008A2CB5">
        <w:rPr>
          <w:rFonts w:hint="cs"/>
          <w:rtl/>
        </w:rPr>
        <w:t>רבותיו,</w:t>
      </w:r>
      <w:r w:rsidR="00D4510D">
        <w:rPr>
          <w:rFonts w:hint="cs"/>
          <w:rtl/>
        </w:rPr>
        <w:t xml:space="preserve"> </w:t>
      </w:r>
      <w:r w:rsidRPr="008A2CB5">
        <w:rPr>
          <w:rFonts w:hint="cs"/>
          <w:rtl/>
        </w:rPr>
        <w:t>ושימצא</w:t>
      </w:r>
      <w:r w:rsidR="00D4510D">
        <w:rPr>
          <w:rFonts w:hint="cs"/>
          <w:rtl/>
        </w:rPr>
        <w:t xml:space="preserve"> </w:t>
      </w:r>
      <w:r w:rsidRPr="008A2CB5">
        <w:rPr>
          <w:rFonts w:hint="cs"/>
          <w:rtl/>
        </w:rPr>
        <w:t>לו</w:t>
      </w:r>
      <w:r w:rsidR="00D4510D">
        <w:rPr>
          <w:rFonts w:hint="cs"/>
          <w:rtl/>
        </w:rPr>
        <w:t xml:space="preserve"> </w:t>
      </w:r>
      <w:r w:rsidRPr="008A2CB5">
        <w:rPr>
          <w:rFonts w:hint="cs"/>
          <w:rtl/>
        </w:rPr>
        <w:t>דרך</w:t>
      </w:r>
      <w:r w:rsidR="00D4510D">
        <w:rPr>
          <w:rFonts w:hint="cs"/>
          <w:rtl/>
        </w:rPr>
        <w:t xml:space="preserve"> </w:t>
      </w:r>
      <w:r w:rsidRPr="008A2CB5">
        <w:rPr>
          <w:rFonts w:hint="cs"/>
          <w:rtl/>
        </w:rPr>
        <w:t>להתחיל</w:t>
      </w:r>
      <w:r w:rsidR="00D4510D">
        <w:rPr>
          <w:rFonts w:hint="cs"/>
          <w:rtl/>
        </w:rPr>
        <w:t xml:space="preserve"> </w:t>
      </w:r>
      <w:r w:rsidRPr="008A2CB5">
        <w:rPr>
          <w:rFonts w:hint="cs"/>
          <w:rtl/>
        </w:rPr>
        <w:t>להתקדש</w:t>
      </w:r>
      <w:r w:rsidR="00D4510D">
        <w:rPr>
          <w:rFonts w:hint="cs"/>
          <w:rtl/>
        </w:rPr>
        <w:t xml:space="preserve"> </w:t>
      </w:r>
      <w:r w:rsidRPr="008A2CB5">
        <w:rPr>
          <w:rFonts w:hint="cs"/>
          <w:rtl/>
        </w:rPr>
        <w:t>בעניני</w:t>
      </w:r>
      <w:r w:rsidR="00D4510D">
        <w:rPr>
          <w:rFonts w:hint="cs"/>
          <w:rtl/>
        </w:rPr>
        <w:t xml:space="preserve"> </w:t>
      </w:r>
      <w:r w:rsidRPr="008A2CB5">
        <w:rPr>
          <w:rFonts w:hint="cs"/>
          <w:rtl/>
        </w:rPr>
        <w:t>חסידות</w:t>
      </w:r>
      <w:r w:rsidR="00D4510D">
        <w:rPr>
          <w:rFonts w:hint="cs"/>
          <w:rtl/>
        </w:rPr>
        <w:t xml:space="preserve"> </w:t>
      </w:r>
      <w:r w:rsidRPr="008A2CB5">
        <w:rPr>
          <w:rFonts w:hint="cs"/>
          <w:rtl/>
        </w:rPr>
        <w:t>אחרים.</w:t>
      </w:r>
    </w:p>
    <w:p w:rsidR="00B369AC" w:rsidRPr="008A2CB5" w:rsidRDefault="00B369AC" w:rsidP="00077D26">
      <w:pPr>
        <w:pStyle w:val="a1"/>
        <w:rPr>
          <w:rtl/>
        </w:rPr>
      </w:pPr>
      <w:r w:rsidRPr="008A2CB5">
        <w:rPr>
          <w:rFonts w:hint="cs"/>
          <w:rtl/>
        </w:rPr>
        <w:t>אך</w:t>
      </w:r>
      <w:r w:rsidR="00D4510D">
        <w:rPr>
          <w:rFonts w:hint="cs"/>
          <w:rtl/>
        </w:rPr>
        <w:t xml:space="preserve"> </w:t>
      </w:r>
      <w:r w:rsidRPr="008A2CB5">
        <w:rPr>
          <w:rFonts w:hint="cs"/>
          <w:rtl/>
        </w:rPr>
        <w:t>לאידך</w:t>
      </w:r>
      <w:r w:rsidR="00D4510D">
        <w:rPr>
          <w:rFonts w:hint="cs"/>
          <w:rtl/>
        </w:rPr>
        <w:t xml:space="preserve"> </w:t>
      </w:r>
      <w:r w:rsidRPr="008A2CB5">
        <w:rPr>
          <w:rFonts w:hint="cs"/>
          <w:rtl/>
        </w:rPr>
        <w:t>י"ל</w:t>
      </w:r>
      <w:r w:rsidR="00D4510D">
        <w:rPr>
          <w:rFonts w:hint="cs"/>
          <w:rtl/>
        </w:rPr>
        <w:t xml:space="preserve"> </w:t>
      </w:r>
      <w:r w:rsidRPr="008A2CB5">
        <w:rPr>
          <w:rFonts w:hint="cs"/>
          <w:rtl/>
        </w:rPr>
        <w:t>כי</w:t>
      </w:r>
      <w:r w:rsidR="00D4510D">
        <w:rPr>
          <w:rFonts w:hint="cs"/>
          <w:rtl/>
        </w:rPr>
        <w:t xml:space="preserve"> </w:t>
      </w:r>
      <w:r w:rsidRPr="008A2CB5">
        <w:rPr>
          <w:rFonts w:hint="cs"/>
          <w:rtl/>
        </w:rPr>
        <w:t>קמא</w:t>
      </w:r>
      <w:r w:rsidR="00D4510D">
        <w:rPr>
          <w:rFonts w:hint="cs"/>
          <w:rtl/>
        </w:rPr>
        <w:t xml:space="preserve"> </w:t>
      </w:r>
      <w:r w:rsidRPr="008A2CB5">
        <w:rPr>
          <w:rFonts w:hint="cs"/>
          <w:rtl/>
        </w:rPr>
        <w:t>קמא</w:t>
      </w:r>
      <w:r w:rsidR="00D4510D">
        <w:rPr>
          <w:rFonts w:hint="cs"/>
          <w:rtl/>
        </w:rPr>
        <w:t xml:space="preserve"> </w:t>
      </w:r>
      <w:r w:rsidRPr="008A2CB5">
        <w:rPr>
          <w:rFonts w:hint="cs"/>
          <w:rtl/>
        </w:rPr>
        <w:t>הבא</w:t>
      </w:r>
      <w:r w:rsidR="00D4510D">
        <w:rPr>
          <w:rFonts w:hint="cs"/>
          <w:rtl/>
        </w:rPr>
        <w:t xml:space="preserve"> </w:t>
      </w:r>
      <w:r w:rsidRPr="008A2CB5">
        <w:rPr>
          <w:rFonts w:hint="cs"/>
          <w:rtl/>
        </w:rPr>
        <w:t>לידן</w:t>
      </w:r>
      <w:r w:rsidR="00D4510D">
        <w:rPr>
          <w:rFonts w:hint="cs"/>
          <w:rtl/>
        </w:rPr>
        <w:t xml:space="preserve"> </w:t>
      </w:r>
      <w:r w:rsidRPr="008A2CB5">
        <w:rPr>
          <w:rFonts w:hint="cs"/>
          <w:rtl/>
        </w:rPr>
        <w:t>עדיף,</w:t>
      </w:r>
      <w:r w:rsidR="00D4510D">
        <w:rPr>
          <w:rFonts w:hint="cs"/>
          <w:rtl/>
        </w:rPr>
        <w:t xml:space="preserve"> </w:t>
      </w:r>
      <w:r w:rsidRPr="008A2CB5">
        <w:rPr>
          <w:rFonts w:hint="cs"/>
          <w:rtl/>
        </w:rPr>
        <w:t>ואם</w:t>
      </w:r>
      <w:r w:rsidR="00D4510D">
        <w:rPr>
          <w:rFonts w:hint="cs"/>
          <w:rtl/>
        </w:rPr>
        <w:t xml:space="preserve"> </w:t>
      </w:r>
      <w:r w:rsidRPr="008A2CB5">
        <w:rPr>
          <w:rFonts w:hint="cs"/>
          <w:rtl/>
        </w:rPr>
        <w:t>הוא</w:t>
      </w:r>
      <w:r w:rsidR="00D4510D">
        <w:rPr>
          <w:rFonts w:hint="cs"/>
          <w:rtl/>
        </w:rPr>
        <w:t xml:space="preserve"> </w:t>
      </w:r>
      <w:r w:rsidRPr="008A2CB5">
        <w:rPr>
          <w:rFonts w:hint="cs"/>
          <w:rtl/>
        </w:rPr>
        <w:t>רוצה</w:t>
      </w:r>
      <w:r w:rsidR="00D4510D">
        <w:rPr>
          <w:rFonts w:hint="cs"/>
          <w:rtl/>
        </w:rPr>
        <w:t xml:space="preserve"> </w:t>
      </w:r>
      <w:r w:rsidRPr="008A2CB5">
        <w:rPr>
          <w:rFonts w:hint="cs"/>
          <w:rtl/>
        </w:rPr>
        <w:t>לנהוג</w:t>
      </w:r>
      <w:r w:rsidR="00D4510D">
        <w:rPr>
          <w:rFonts w:hint="cs"/>
          <w:rtl/>
        </w:rPr>
        <w:t xml:space="preserve"> </w:t>
      </w:r>
      <w:r w:rsidRPr="008A2CB5">
        <w:rPr>
          <w:rFonts w:hint="cs"/>
          <w:rtl/>
        </w:rPr>
        <w:t>במנהג</w:t>
      </w:r>
      <w:r w:rsidR="00D4510D">
        <w:rPr>
          <w:rFonts w:hint="cs"/>
          <w:rtl/>
        </w:rPr>
        <w:t xml:space="preserve"> </w:t>
      </w:r>
      <w:r w:rsidRPr="008A2CB5">
        <w:rPr>
          <w:rFonts w:hint="cs"/>
          <w:rtl/>
        </w:rPr>
        <w:t>החסידים</w:t>
      </w:r>
      <w:r w:rsidR="00D4510D">
        <w:rPr>
          <w:rFonts w:hint="cs"/>
          <w:rtl/>
        </w:rPr>
        <w:t xml:space="preserve"> </w:t>
      </w:r>
      <w:r w:rsidRPr="008A2CB5">
        <w:rPr>
          <w:rFonts w:hint="cs"/>
          <w:rtl/>
        </w:rPr>
        <w:t>גם</w:t>
      </w:r>
      <w:r w:rsidR="00D4510D">
        <w:rPr>
          <w:rFonts w:hint="cs"/>
          <w:rtl/>
        </w:rPr>
        <w:t xml:space="preserve"> </w:t>
      </w:r>
      <w:r w:rsidRPr="008A2CB5">
        <w:rPr>
          <w:rFonts w:hint="cs"/>
          <w:rtl/>
        </w:rPr>
        <w:t>בענין</w:t>
      </w:r>
      <w:r w:rsidR="00D4510D">
        <w:rPr>
          <w:rFonts w:hint="cs"/>
          <w:rtl/>
        </w:rPr>
        <w:t xml:space="preserve"> </w:t>
      </w:r>
      <w:r w:rsidRPr="008A2CB5">
        <w:rPr>
          <w:rFonts w:hint="cs"/>
          <w:rtl/>
        </w:rPr>
        <w:t>זה</w:t>
      </w:r>
      <w:r w:rsidR="00D4510D">
        <w:rPr>
          <w:rFonts w:hint="cs"/>
          <w:rtl/>
        </w:rPr>
        <w:t xml:space="preserve"> </w:t>
      </w:r>
      <w:r w:rsidRPr="008A2CB5">
        <w:rPr>
          <w:rFonts w:hint="cs"/>
          <w:rtl/>
        </w:rPr>
        <w:t>קדוש</w:t>
      </w:r>
      <w:r w:rsidR="00D4510D">
        <w:rPr>
          <w:rFonts w:hint="cs"/>
          <w:rtl/>
        </w:rPr>
        <w:t xml:space="preserve"> </w:t>
      </w:r>
      <w:r w:rsidRPr="008A2CB5">
        <w:rPr>
          <w:rFonts w:hint="cs"/>
          <w:rtl/>
        </w:rPr>
        <w:t>ייאמר</w:t>
      </w:r>
      <w:r w:rsidR="00D4510D">
        <w:rPr>
          <w:rFonts w:hint="cs"/>
          <w:rtl/>
        </w:rPr>
        <w:t xml:space="preserve"> </w:t>
      </w:r>
      <w:r w:rsidRPr="008A2CB5">
        <w:rPr>
          <w:rFonts w:hint="cs"/>
          <w:rtl/>
        </w:rPr>
        <w:t>לו.</w:t>
      </w:r>
    </w:p>
    <w:p w:rsidR="00B369AC" w:rsidRPr="008A2CB5" w:rsidRDefault="00B369AC" w:rsidP="00077D26">
      <w:pPr>
        <w:pStyle w:val="a1"/>
        <w:rPr>
          <w:rtl/>
        </w:rPr>
      </w:pPr>
      <w:r w:rsidRPr="008A2CB5">
        <w:rPr>
          <w:rFonts w:hint="cs"/>
          <w:rtl/>
        </w:rPr>
        <w:t>ובדבר</w:t>
      </w:r>
      <w:r w:rsidR="00D4510D">
        <w:rPr>
          <w:rFonts w:hint="cs"/>
          <w:rtl/>
        </w:rPr>
        <w:t xml:space="preserve"> </w:t>
      </w:r>
      <w:r w:rsidRPr="008A2CB5">
        <w:rPr>
          <w:rFonts w:hint="cs"/>
          <w:rtl/>
        </w:rPr>
        <w:t>הזה</w:t>
      </w:r>
      <w:r w:rsidR="00D4510D">
        <w:rPr>
          <w:rFonts w:hint="cs"/>
          <w:rtl/>
        </w:rPr>
        <w:t xml:space="preserve"> </w:t>
      </w:r>
      <w:r w:rsidRPr="008A2CB5">
        <w:rPr>
          <w:rFonts w:hint="cs"/>
          <w:rtl/>
        </w:rPr>
        <w:t>יכול</w:t>
      </w:r>
      <w:r w:rsidR="00D4510D">
        <w:rPr>
          <w:rFonts w:hint="cs"/>
          <w:rtl/>
        </w:rPr>
        <w:t xml:space="preserve"> </w:t>
      </w:r>
      <w:r w:rsidRPr="008A2CB5">
        <w:rPr>
          <w:rFonts w:hint="cs"/>
          <w:rtl/>
        </w:rPr>
        <w:t>לדון</w:t>
      </w:r>
      <w:r w:rsidR="00D4510D">
        <w:rPr>
          <w:rFonts w:hint="cs"/>
          <w:rtl/>
        </w:rPr>
        <w:t xml:space="preserve"> </w:t>
      </w:r>
      <w:r w:rsidRPr="008A2CB5">
        <w:rPr>
          <w:rFonts w:hint="cs"/>
          <w:rtl/>
        </w:rPr>
        <w:t>מורה</w:t>
      </w:r>
      <w:r w:rsidR="00D4510D">
        <w:rPr>
          <w:rFonts w:hint="cs"/>
          <w:rtl/>
        </w:rPr>
        <w:t xml:space="preserve"> </w:t>
      </w:r>
      <w:r w:rsidRPr="008A2CB5">
        <w:rPr>
          <w:rFonts w:hint="cs"/>
          <w:rtl/>
        </w:rPr>
        <w:t>הוראה</w:t>
      </w:r>
      <w:r w:rsidR="00D4510D">
        <w:rPr>
          <w:rFonts w:hint="cs"/>
          <w:rtl/>
        </w:rPr>
        <w:t xml:space="preserve"> </w:t>
      </w:r>
      <w:r w:rsidRPr="008A2CB5">
        <w:rPr>
          <w:rFonts w:hint="cs"/>
          <w:rtl/>
        </w:rPr>
        <w:t>שבידו</w:t>
      </w:r>
      <w:r w:rsidR="00D4510D">
        <w:rPr>
          <w:rFonts w:hint="cs"/>
          <w:rtl/>
        </w:rPr>
        <w:t xml:space="preserve"> </w:t>
      </w:r>
      <w:r w:rsidRPr="008A2CB5">
        <w:rPr>
          <w:rFonts w:hint="cs"/>
          <w:rtl/>
        </w:rPr>
        <w:t>להקיש</w:t>
      </w:r>
      <w:r w:rsidR="00D4510D">
        <w:rPr>
          <w:rFonts w:hint="cs"/>
          <w:rtl/>
        </w:rPr>
        <w:t xml:space="preserve"> </w:t>
      </w:r>
      <w:r w:rsidRPr="008A2CB5">
        <w:rPr>
          <w:rFonts w:hint="cs"/>
          <w:rtl/>
        </w:rPr>
        <w:t>מענינים</w:t>
      </w:r>
      <w:r w:rsidR="00D4510D">
        <w:rPr>
          <w:rFonts w:hint="cs"/>
          <w:rtl/>
        </w:rPr>
        <w:t xml:space="preserve"> </w:t>
      </w:r>
      <w:r w:rsidRPr="008A2CB5">
        <w:rPr>
          <w:rFonts w:hint="cs"/>
          <w:rtl/>
        </w:rPr>
        <w:t>בדוגמת</w:t>
      </w:r>
      <w:r w:rsidR="00D4510D">
        <w:rPr>
          <w:rFonts w:hint="cs"/>
          <w:rtl/>
        </w:rPr>
        <w:t xml:space="preserve"> </w:t>
      </w:r>
      <w:r w:rsidRPr="008A2CB5">
        <w:rPr>
          <w:rFonts w:hint="cs"/>
          <w:rtl/>
        </w:rPr>
        <w:t>זה</w:t>
      </w:r>
      <w:r w:rsidR="00D4510D">
        <w:rPr>
          <w:rFonts w:hint="cs"/>
          <w:rtl/>
        </w:rPr>
        <w:t xml:space="preserve"> </w:t>
      </w:r>
      <w:r w:rsidRPr="008A2CB5">
        <w:rPr>
          <w:rFonts w:hint="cs"/>
          <w:rtl/>
        </w:rPr>
        <w:t>בדברי</w:t>
      </w:r>
      <w:r w:rsidR="00D4510D">
        <w:rPr>
          <w:rFonts w:hint="cs"/>
          <w:rtl/>
        </w:rPr>
        <w:t xml:space="preserve"> </w:t>
      </w:r>
      <w:r w:rsidRPr="008A2CB5">
        <w:rPr>
          <w:rFonts w:hint="cs"/>
          <w:rtl/>
        </w:rPr>
        <w:t>חז"ל,</w:t>
      </w:r>
      <w:r w:rsidR="00D4510D">
        <w:rPr>
          <w:rFonts w:hint="cs"/>
          <w:rtl/>
        </w:rPr>
        <w:t xml:space="preserve"> </w:t>
      </w:r>
      <w:r w:rsidRPr="008A2CB5">
        <w:rPr>
          <w:rFonts w:hint="cs"/>
          <w:rtl/>
        </w:rPr>
        <w:t>וגם</w:t>
      </w:r>
      <w:r w:rsidR="00D4510D">
        <w:rPr>
          <w:rFonts w:hint="cs"/>
          <w:rtl/>
        </w:rPr>
        <w:t xml:space="preserve"> </w:t>
      </w:r>
      <w:r w:rsidRPr="008A2CB5">
        <w:rPr>
          <w:rFonts w:hint="cs"/>
          <w:rtl/>
        </w:rPr>
        <w:t>באגרות</w:t>
      </w:r>
      <w:r w:rsidR="00D4510D">
        <w:rPr>
          <w:rFonts w:hint="cs"/>
          <w:rtl/>
        </w:rPr>
        <w:t xml:space="preserve"> </w:t>
      </w:r>
      <w:r w:rsidRPr="008A2CB5">
        <w:rPr>
          <w:rFonts w:hint="cs"/>
          <w:rtl/>
        </w:rPr>
        <w:t>הרבי</w:t>
      </w:r>
      <w:r w:rsidR="00D4510D">
        <w:rPr>
          <w:rFonts w:hint="cs"/>
          <w:rtl/>
        </w:rPr>
        <w:t xml:space="preserve"> </w:t>
      </w:r>
      <w:r w:rsidRPr="008A2CB5">
        <w:rPr>
          <w:rFonts w:hint="cs"/>
          <w:rtl/>
        </w:rPr>
        <w:t>נמצא</w:t>
      </w:r>
      <w:r w:rsidR="00D4510D">
        <w:rPr>
          <w:rFonts w:hint="cs"/>
          <w:rtl/>
        </w:rPr>
        <w:t xml:space="preserve"> </w:t>
      </w:r>
      <w:r w:rsidRPr="008A2CB5">
        <w:rPr>
          <w:rFonts w:hint="cs"/>
          <w:rtl/>
        </w:rPr>
        <w:t>בדוגמת</w:t>
      </w:r>
      <w:r w:rsidR="00D4510D">
        <w:rPr>
          <w:rFonts w:hint="cs"/>
          <w:rtl/>
        </w:rPr>
        <w:t xml:space="preserve"> </w:t>
      </w:r>
      <w:r w:rsidRPr="008A2CB5">
        <w:rPr>
          <w:rFonts w:hint="cs"/>
          <w:rtl/>
        </w:rPr>
        <w:t>זה</w:t>
      </w:r>
      <w:r w:rsidR="00D4510D">
        <w:rPr>
          <w:rFonts w:hint="cs"/>
          <w:rtl/>
        </w:rPr>
        <w:t xml:space="preserve"> </w:t>
      </w:r>
      <w:r w:rsidRPr="008A2CB5">
        <w:rPr>
          <w:rFonts w:hint="cs"/>
          <w:rtl/>
        </w:rPr>
        <w:t>בחסידים</w:t>
      </w:r>
      <w:r w:rsidR="00D4510D">
        <w:rPr>
          <w:rFonts w:hint="cs"/>
          <w:rtl/>
        </w:rPr>
        <w:t xml:space="preserve"> </w:t>
      </w:r>
      <w:r w:rsidRPr="008A2CB5">
        <w:rPr>
          <w:rFonts w:hint="cs"/>
          <w:rtl/>
        </w:rPr>
        <w:t>מחוגי</w:t>
      </w:r>
      <w:r w:rsidR="00D4510D">
        <w:rPr>
          <w:rFonts w:hint="cs"/>
          <w:rtl/>
        </w:rPr>
        <w:t xml:space="preserve"> </w:t>
      </w:r>
      <w:r w:rsidRPr="008A2CB5">
        <w:rPr>
          <w:rFonts w:hint="cs"/>
          <w:rtl/>
        </w:rPr>
        <w:t>הקנאים</w:t>
      </w:r>
      <w:r w:rsidR="00D4510D">
        <w:rPr>
          <w:rFonts w:hint="cs"/>
          <w:rtl/>
        </w:rPr>
        <w:t xml:space="preserve"> </w:t>
      </w:r>
      <w:r w:rsidRPr="008A2CB5">
        <w:rPr>
          <w:rFonts w:hint="cs"/>
          <w:rtl/>
        </w:rPr>
        <w:t>שמתחילים</w:t>
      </w:r>
      <w:r w:rsidR="00D4510D">
        <w:rPr>
          <w:rFonts w:hint="cs"/>
          <w:rtl/>
        </w:rPr>
        <w:t xml:space="preserve"> </w:t>
      </w:r>
      <w:r w:rsidRPr="008A2CB5">
        <w:rPr>
          <w:rFonts w:hint="cs"/>
          <w:rtl/>
        </w:rPr>
        <w:t>להתקרב</w:t>
      </w:r>
      <w:r w:rsidR="00D4510D">
        <w:rPr>
          <w:rFonts w:hint="cs"/>
          <w:rtl/>
        </w:rPr>
        <w:t xml:space="preserve"> </w:t>
      </w:r>
      <w:r w:rsidRPr="008A2CB5">
        <w:rPr>
          <w:rFonts w:hint="cs"/>
          <w:rtl/>
        </w:rPr>
        <w:t>והם</w:t>
      </w:r>
      <w:r w:rsidR="00D4510D">
        <w:rPr>
          <w:rFonts w:hint="cs"/>
          <w:rtl/>
        </w:rPr>
        <w:t xml:space="preserve"> </w:t>
      </w:r>
      <w:r w:rsidRPr="008A2CB5">
        <w:rPr>
          <w:rFonts w:hint="cs"/>
          <w:rtl/>
        </w:rPr>
        <w:t>שואלים</w:t>
      </w:r>
      <w:r w:rsidR="00D4510D">
        <w:rPr>
          <w:rFonts w:hint="cs"/>
          <w:rtl/>
        </w:rPr>
        <w:t xml:space="preserve"> </w:t>
      </w:r>
      <w:r w:rsidRPr="008A2CB5">
        <w:rPr>
          <w:rFonts w:hint="cs"/>
          <w:rtl/>
        </w:rPr>
        <w:t>בענין</w:t>
      </w:r>
      <w:r w:rsidR="00D4510D">
        <w:rPr>
          <w:rFonts w:hint="cs"/>
          <w:rtl/>
        </w:rPr>
        <w:t xml:space="preserve"> </w:t>
      </w:r>
      <w:r w:rsidRPr="008A2CB5">
        <w:rPr>
          <w:rFonts w:hint="cs"/>
          <w:rtl/>
        </w:rPr>
        <w:t>שינוי</w:t>
      </w:r>
      <w:r w:rsidR="00D4510D">
        <w:rPr>
          <w:rFonts w:hint="cs"/>
          <w:rtl/>
        </w:rPr>
        <w:t xml:space="preserve"> </w:t>
      </w:r>
      <w:r w:rsidRPr="008A2CB5">
        <w:rPr>
          <w:rFonts w:hint="cs"/>
          <w:rtl/>
        </w:rPr>
        <w:t>מנהגי</w:t>
      </w:r>
      <w:r w:rsidR="00D4510D">
        <w:rPr>
          <w:rFonts w:hint="cs"/>
          <w:rtl/>
        </w:rPr>
        <w:t xml:space="preserve"> </w:t>
      </w:r>
      <w:r w:rsidRPr="008A2CB5">
        <w:rPr>
          <w:rFonts w:hint="cs"/>
          <w:rtl/>
        </w:rPr>
        <w:t>מקומם,</w:t>
      </w:r>
      <w:r w:rsidR="00D4510D">
        <w:rPr>
          <w:rFonts w:hint="cs"/>
          <w:rtl/>
        </w:rPr>
        <w:t xml:space="preserve"> </w:t>
      </w:r>
      <w:r w:rsidRPr="008A2CB5">
        <w:rPr>
          <w:rFonts w:hint="cs"/>
          <w:rtl/>
        </w:rPr>
        <w:t>ומשם</w:t>
      </w:r>
      <w:r w:rsidR="00D4510D">
        <w:rPr>
          <w:rFonts w:hint="cs"/>
          <w:rtl/>
        </w:rPr>
        <w:t xml:space="preserve"> </w:t>
      </w:r>
      <w:r w:rsidRPr="008A2CB5">
        <w:rPr>
          <w:rFonts w:hint="cs"/>
          <w:rtl/>
        </w:rPr>
        <w:t>אפשר</w:t>
      </w:r>
      <w:r w:rsidR="00D4510D">
        <w:rPr>
          <w:rFonts w:hint="cs"/>
          <w:rtl/>
        </w:rPr>
        <w:t xml:space="preserve"> </w:t>
      </w:r>
      <w:r w:rsidRPr="008A2CB5">
        <w:rPr>
          <w:rFonts w:hint="cs"/>
          <w:rtl/>
        </w:rPr>
        <w:t>ללמוד</w:t>
      </w:r>
      <w:r w:rsidR="00D4510D">
        <w:rPr>
          <w:rFonts w:hint="cs"/>
          <w:rtl/>
        </w:rPr>
        <w:t xml:space="preserve"> </w:t>
      </w:r>
      <w:r w:rsidRPr="008A2CB5">
        <w:rPr>
          <w:rFonts w:hint="cs"/>
          <w:rtl/>
        </w:rPr>
        <w:t>גם</w:t>
      </w:r>
      <w:r w:rsidR="00D4510D">
        <w:rPr>
          <w:rFonts w:hint="cs"/>
          <w:rtl/>
        </w:rPr>
        <w:t xml:space="preserve"> </w:t>
      </w:r>
      <w:r w:rsidRPr="008A2CB5">
        <w:rPr>
          <w:rFonts w:hint="cs"/>
          <w:rtl/>
        </w:rPr>
        <w:t>בענין</w:t>
      </w:r>
      <w:r w:rsidR="00D4510D">
        <w:rPr>
          <w:rFonts w:hint="cs"/>
          <w:rtl/>
        </w:rPr>
        <w:t xml:space="preserve"> </w:t>
      </w:r>
      <w:r w:rsidRPr="008A2CB5">
        <w:rPr>
          <w:rFonts w:hint="cs"/>
          <w:rtl/>
        </w:rPr>
        <w:t>זה.</w:t>
      </w:r>
    </w:p>
    <w:p w:rsidR="00B369AC" w:rsidRPr="008A2CB5" w:rsidRDefault="00B369AC" w:rsidP="00077D26">
      <w:pPr>
        <w:pStyle w:val="a1"/>
        <w:rPr>
          <w:rtl/>
        </w:rPr>
      </w:pPr>
      <w:r w:rsidRPr="008A2CB5">
        <w:rPr>
          <w:rFonts w:hint="cs"/>
          <w:rtl/>
        </w:rPr>
        <w:t>אך</w:t>
      </w:r>
      <w:r w:rsidR="00D4510D">
        <w:rPr>
          <w:rFonts w:hint="cs"/>
          <w:rtl/>
        </w:rPr>
        <w:t xml:space="preserve"> </w:t>
      </w:r>
      <w:r w:rsidRPr="008A2CB5">
        <w:rPr>
          <w:rFonts w:hint="cs"/>
          <w:rtl/>
        </w:rPr>
        <w:t>כאשר</w:t>
      </w:r>
      <w:r w:rsidR="00D4510D">
        <w:rPr>
          <w:rFonts w:hint="cs"/>
          <w:rtl/>
        </w:rPr>
        <w:t xml:space="preserve"> </w:t>
      </w:r>
      <w:r w:rsidRPr="008A2CB5">
        <w:rPr>
          <w:rFonts w:hint="cs"/>
          <w:rtl/>
        </w:rPr>
        <w:t>כתבנו</w:t>
      </w:r>
      <w:r w:rsidR="00D4510D">
        <w:rPr>
          <w:rFonts w:hint="cs"/>
          <w:rtl/>
        </w:rPr>
        <w:t xml:space="preserve"> </w:t>
      </w:r>
      <w:r w:rsidRPr="008A2CB5">
        <w:rPr>
          <w:rFonts w:hint="cs"/>
          <w:rtl/>
        </w:rPr>
        <w:t>לעיל,</w:t>
      </w:r>
      <w:r w:rsidR="00D4510D">
        <w:rPr>
          <w:rFonts w:hint="cs"/>
          <w:rtl/>
        </w:rPr>
        <w:t xml:space="preserve"> </w:t>
      </w:r>
      <w:r w:rsidRPr="008A2CB5">
        <w:rPr>
          <w:rFonts w:hint="cs"/>
          <w:rtl/>
        </w:rPr>
        <w:t>אין</w:t>
      </w:r>
      <w:r w:rsidR="00D4510D">
        <w:rPr>
          <w:rFonts w:hint="cs"/>
          <w:rtl/>
        </w:rPr>
        <w:t xml:space="preserve"> </w:t>
      </w:r>
      <w:r w:rsidRPr="008A2CB5">
        <w:rPr>
          <w:rFonts w:hint="cs"/>
          <w:rtl/>
        </w:rPr>
        <w:t>למדין</w:t>
      </w:r>
      <w:r w:rsidR="00D4510D">
        <w:rPr>
          <w:rFonts w:hint="cs"/>
          <w:rtl/>
        </w:rPr>
        <w:t xml:space="preserve"> </w:t>
      </w:r>
      <w:r w:rsidRPr="008A2CB5">
        <w:rPr>
          <w:rFonts w:hint="cs"/>
          <w:rtl/>
        </w:rPr>
        <w:t>מן</w:t>
      </w:r>
      <w:r w:rsidR="00D4510D">
        <w:rPr>
          <w:rFonts w:hint="cs"/>
          <w:rtl/>
        </w:rPr>
        <w:t xml:space="preserve"> </w:t>
      </w:r>
      <w:r w:rsidRPr="008A2CB5">
        <w:rPr>
          <w:rFonts w:hint="cs"/>
          <w:rtl/>
        </w:rPr>
        <w:t>הכללות</w:t>
      </w:r>
      <w:r w:rsidR="00D4510D">
        <w:rPr>
          <w:rFonts w:hint="cs"/>
          <w:rtl/>
        </w:rPr>
        <w:t xml:space="preserve"> </w:t>
      </w:r>
      <w:r w:rsidRPr="008A2CB5">
        <w:rPr>
          <w:rFonts w:hint="cs"/>
          <w:rtl/>
        </w:rPr>
        <w:t>אלא</w:t>
      </w:r>
      <w:r w:rsidR="00D4510D">
        <w:rPr>
          <w:rFonts w:hint="cs"/>
          <w:rtl/>
        </w:rPr>
        <w:t xml:space="preserve"> </w:t>
      </w:r>
      <w:r w:rsidRPr="008A2CB5">
        <w:rPr>
          <w:rFonts w:hint="cs"/>
          <w:rtl/>
        </w:rPr>
        <w:t>בודאי</w:t>
      </w:r>
      <w:r w:rsidR="00D4510D">
        <w:rPr>
          <w:rFonts w:hint="cs"/>
          <w:rtl/>
        </w:rPr>
        <w:t xml:space="preserve"> </w:t>
      </w:r>
      <w:r w:rsidRPr="008A2CB5">
        <w:rPr>
          <w:rFonts w:hint="cs"/>
          <w:rtl/>
        </w:rPr>
        <w:t>כל</w:t>
      </w:r>
      <w:r w:rsidR="00D4510D">
        <w:rPr>
          <w:rFonts w:hint="cs"/>
          <w:rtl/>
        </w:rPr>
        <w:t xml:space="preserve"> </w:t>
      </w:r>
      <w:r w:rsidRPr="008A2CB5">
        <w:rPr>
          <w:rFonts w:hint="cs"/>
          <w:rtl/>
        </w:rPr>
        <w:t>מורה</w:t>
      </w:r>
      <w:r w:rsidR="00D4510D">
        <w:rPr>
          <w:rFonts w:hint="cs"/>
          <w:rtl/>
        </w:rPr>
        <w:t xml:space="preserve"> </w:t>
      </w:r>
      <w:r w:rsidRPr="008A2CB5">
        <w:rPr>
          <w:rFonts w:hint="cs"/>
          <w:rtl/>
        </w:rPr>
        <w:t>הוראה</w:t>
      </w:r>
      <w:r w:rsidR="00D4510D">
        <w:rPr>
          <w:rFonts w:hint="cs"/>
          <w:rtl/>
        </w:rPr>
        <w:t xml:space="preserve"> </w:t>
      </w:r>
      <w:r w:rsidRPr="008A2CB5">
        <w:rPr>
          <w:rFonts w:hint="cs"/>
          <w:rtl/>
        </w:rPr>
        <w:t>הראוי</w:t>
      </w:r>
      <w:r w:rsidR="00D4510D">
        <w:rPr>
          <w:rFonts w:hint="cs"/>
          <w:rtl/>
        </w:rPr>
        <w:t xml:space="preserve"> </w:t>
      </w:r>
      <w:r w:rsidRPr="008A2CB5">
        <w:rPr>
          <w:rFonts w:hint="cs"/>
          <w:rtl/>
        </w:rPr>
        <w:t>לשמו</w:t>
      </w:r>
      <w:r w:rsidR="00D4510D">
        <w:rPr>
          <w:rFonts w:hint="cs"/>
          <w:rtl/>
        </w:rPr>
        <w:t xml:space="preserve"> </w:t>
      </w:r>
      <w:r w:rsidRPr="008A2CB5">
        <w:rPr>
          <w:rFonts w:hint="cs"/>
          <w:rtl/>
        </w:rPr>
        <w:t>ידון</w:t>
      </w:r>
      <w:r w:rsidR="00D4510D">
        <w:rPr>
          <w:rFonts w:hint="cs"/>
          <w:rtl/>
        </w:rPr>
        <w:t xml:space="preserve"> </w:t>
      </w:r>
      <w:r w:rsidRPr="008A2CB5">
        <w:rPr>
          <w:rFonts w:hint="cs"/>
          <w:rtl/>
        </w:rPr>
        <w:t>בכל</w:t>
      </w:r>
      <w:r w:rsidR="00D4510D">
        <w:rPr>
          <w:rFonts w:hint="cs"/>
          <w:rtl/>
        </w:rPr>
        <w:t xml:space="preserve"> </w:t>
      </w:r>
      <w:r w:rsidRPr="008A2CB5">
        <w:rPr>
          <w:rFonts w:hint="cs"/>
          <w:rtl/>
        </w:rPr>
        <w:t>דבר</w:t>
      </w:r>
      <w:r w:rsidR="00D4510D">
        <w:rPr>
          <w:rFonts w:hint="cs"/>
          <w:rtl/>
        </w:rPr>
        <w:t xml:space="preserve"> </w:t>
      </w:r>
      <w:r w:rsidRPr="008A2CB5">
        <w:rPr>
          <w:rFonts w:hint="cs"/>
          <w:rtl/>
        </w:rPr>
        <w:t>לפי</w:t>
      </w:r>
      <w:r w:rsidR="00D4510D">
        <w:rPr>
          <w:rFonts w:hint="cs"/>
          <w:rtl/>
        </w:rPr>
        <w:t xml:space="preserve"> </w:t>
      </w:r>
      <w:r w:rsidRPr="008A2CB5">
        <w:rPr>
          <w:rFonts w:hint="cs"/>
          <w:rtl/>
        </w:rPr>
        <w:t>עניינו,</w:t>
      </w:r>
      <w:r w:rsidR="00D4510D">
        <w:rPr>
          <w:rFonts w:hint="cs"/>
          <w:rtl/>
        </w:rPr>
        <w:t xml:space="preserve"> </w:t>
      </w:r>
      <w:r w:rsidRPr="008A2CB5">
        <w:rPr>
          <w:rFonts w:hint="cs"/>
          <w:rtl/>
        </w:rPr>
        <w:t>ובמצב</w:t>
      </w:r>
      <w:r w:rsidR="00D4510D">
        <w:rPr>
          <w:rFonts w:hint="cs"/>
          <w:rtl/>
        </w:rPr>
        <w:t xml:space="preserve"> </w:t>
      </w:r>
      <w:r w:rsidRPr="008A2CB5">
        <w:rPr>
          <w:rFonts w:hint="cs"/>
          <w:rtl/>
        </w:rPr>
        <w:t>השואל</w:t>
      </w:r>
      <w:r w:rsidR="00D4510D">
        <w:rPr>
          <w:rFonts w:hint="cs"/>
          <w:rtl/>
        </w:rPr>
        <w:t xml:space="preserve"> </w:t>
      </w:r>
      <w:r w:rsidRPr="008A2CB5">
        <w:rPr>
          <w:rFonts w:hint="cs"/>
          <w:rtl/>
        </w:rPr>
        <w:t>ומצב</w:t>
      </w:r>
      <w:r w:rsidR="00D4510D">
        <w:rPr>
          <w:rFonts w:hint="cs"/>
          <w:rtl/>
        </w:rPr>
        <w:t xml:space="preserve"> </w:t>
      </w:r>
      <w:r w:rsidRPr="008A2CB5">
        <w:rPr>
          <w:rFonts w:hint="cs"/>
          <w:rtl/>
        </w:rPr>
        <w:t>סביבתו:</w:t>
      </w:r>
    </w:p>
    <w:p w:rsidR="00B369AC" w:rsidRPr="008A2CB5" w:rsidRDefault="00B369AC" w:rsidP="00077D26">
      <w:pPr>
        <w:pStyle w:val="a1"/>
        <w:rPr>
          <w:rtl/>
        </w:rPr>
      </w:pPr>
      <w:r w:rsidRPr="008A2CB5">
        <w:rPr>
          <w:rFonts w:hint="cs"/>
          <w:rtl/>
        </w:rPr>
        <w:t>אם</w:t>
      </w:r>
      <w:r w:rsidR="00D4510D">
        <w:rPr>
          <w:rFonts w:hint="cs"/>
          <w:rtl/>
        </w:rPr>
        <w:t xml:space="preserve"> </w:t>
      </w:r>
      <w:r w:rsidRPr="008A2CB5">
        <w:rPr>
          <w:rFonts w:hint="cs"/>
          <w:rtl/>
        </w:rPr>
        <w:t>אצל</w:t>
      </w:r>
      <w:r w:rsidR="00D4510D">
        <w:rPr>
          <w:rFonts w:hint="cs"/>
          <w:rtl/>
        </w:rPr>
        <w:t xml:space="preserve"> </w:t>
      </w:r>
      <w:r w:rsidRPr="008A2CB5">
        <w:rPr>
          <w:rFonts w:hint="cs"/>
          <w:rtl/>
        </w:rPr>
        <w:t>שואל</w:t>
      </w:r>
      <w:r w:rsidR="00D4510D">
        <w:rPr>
          <w:rFonts w:hint="cs"/>
          <w:rtl/>
        </w:rPr>
        <w:t xml:space="preserve"> </w:t>
      </w:r>
      <w:r w:rsidRPr="008A2CB5">
        <w:rPr>
          <w:rFonts w:hint="cs"/>
          <w:rtl/>
        </w:rPr>
        <w:t>זה,</w:t>
      </w:r>
      <w:r w:rsidR="00D4510D">
        <w:rPr>
          <w:rFonts w:hint="cs"/>
          <w:rtl/>
        </w:rPr>
        <w:t xml:space="preserve"> </w:t>
      </w:r>
      <w:r w:rsidRPr="008A2CB5">
        <w:rPr>
          <w:rFonts w:hint="cs"/>
          <w:rtl/>
        </w:rPr>
        <w:t>ההימנעות</w:t>
      </w:r>
      <w:r w:rsidR="00D4510D">
        <w:rPr>
          <w:rFonts w:hint="cs"/>
          <w:rtl/>
        </w:rPr>
        <w:t xml:space="preserve"> </w:t>
      </w:r>
      <w:r w:rsidRPr="008A2CB5">
        <w:rPr>
          <w:rFonts w:hint="cs"/>
          <w:rtl/>
        </w:rPr>
        <w:t>בלילה</w:t>
      </w:r>
      <w:r w:rsidR="00D4510D">
        <w:rPr>
          <w:rFonts w:hint="cs"/>
          <w:rtl/>
        </w:rPr>
        <w:t xml:space="preserve"> </w:t>
      </w:r>
      <w:r w:rsidRPr="008A2CB5">
        <w:rPr>
          <w:rFonts w:hint="cs"/>
          <w:rtl/>
        </w:rPr>
        <w:t>זה</w:t>
      </w:r>
      <w:r w:rsidR="00D4510D">
        <w:rPr>
          <w:rFonts w:hint="cs"/>
          <w:rtl/>
        </w:rPr>
        <w:t xml:space="preserve"> </w:t>
      </w:r>
      <w:r w:rsidRPr="008A2CB5">
        <w:rPr>
          <w:rFonts w:hint="cs"/>
          <w:rtl/>
        </w:rPr>
        <w:t>מתורה</w:t>
      </w:r>
      <w:r w:rsidR="00D4510D">
        <w:rPr>
          <w:rFonts w:hint="cs"/>
          <w:rtl/>
        </w:rPr>
        <w:t xml:space="preserve"> </w:t>
      </w:r>
      <w:r w:rsidRPr="008A2CB5">
        <w:rPr>
          <w:rFonts w:hint="cs"/>
          <w:rtl/>
        </w:rPr>
        <w:t>לא</w:t>
      </w:r>
      <w:r w:rsidR="00D4510D">
        <w:rPr>
          <w:rFonts w:hint="cs"/>
          <w:rtl/>
        </w:rPr>
        <w:t xml:space="preserve"> </w:t>
      </w:r>
      <w:r w:rsidRPr="008A2CB5">
        <w:rPr>
          <w:rFonts w:hint="cs"/>
          <w:rtl/>
        </w:rPr>
        <w:t>תוסיף</w:t>
      </w:r>
      <w:r w:rsidR="00D4510D">
        <w:rPr>
          <w:rFonts w:hint="cs"/>
          <w:rtl/>
        </w:rPr>
        <w:t xml:space="preserve"> </w:t>
      </w:r>
      <w:r w:rsidRPr="008A2CB5">
        <w:rPr>
          <w:rFonts w:hint="cs"/>
          <w:rtl/>
        </w:rPr>
        <w:t>אצלו</w:t>
      </w:r>
      <w:r w:rsidR="00D4510D">
        <w:rPr>
          <w:rFonts w:hint="cs"/>
          <w:rtl/>
        </w:rPr>
        <w:t xml:space="preserve"> </w:t>
      </w:r>
      <w:r w:rsidRPr="008A2CB5">
        <w:rPr>
          <w:rFonts w:hint="cs"/>
          <w:rtl/>
        </w:rPr>
        <w:t>לעתיד</w:t>
      </w:r>
      <w:r w:rsidR="00D4510D">
        <w:rPr>
          <w:rFonts w:hint="cs"/>
          <w:rtl/>
        </w:rPr>
        <w:t xml:space="preserve"> </w:t>
      </w:r>
      <w:r w:rsidRPr="008A2CB5">
        <w:rPr>
          <w:rFonts w:hint="cs"/>
          <w:rtl/>
        </w:rPr>
        <w:t>בלימוד</w:t>
      </w:r>
      <w:r w:rsidR="00D4510D">
        <w:rPr>
          <w:rFonts w:hint="cs"/>
          <w:rtl/>
        </w:rPr>
        <w:t xml:space="preserve"> </w:t>
      </w:r>
      <w:r w:rsidRPr="008A2CB5">
        <w:rPr>
          <w:rFonts w:hint="cs"/>
          <w:rtl/>
        </w:rPr>
        <w:t>התורה</w:t>
      </w:r>
      <w:r w:rsidR="00D4510D">
        <w:rPr>
          <w:rFonts w:hint="cs"/>
          <w:rtl/>
        </w:rPr>
        <w:t xml:space="preserve"> </w:t>
      </w:r>
      <w:r w:rsidRPr="008A2CB5">
        <w:rPr>
          <w:rFonts w:hint="cs"/>
          <w:rtl/>
        </w:rPr>
        <w:t>ושמירת</w:t>
      </w:r>
      <w:r w:rsidR="00D4510D">
        <w:rPr>
          <w:rFonts w:hint="cs"/>
          <w:rtl/>
        </w:rPr>
        <w:t xml:space="preserve"> </w:t>
      </w:r>
      <w:r w:rsidRPr="008A2CB5">
        <w:rPr>
          <w:rFonts w:hint="cs"/>
          <w:rtl/>
        </w:rPr>
        <w:t>המצוות,</w:t>
      </w:r>
      <w:r w:rsidR="00D4510D">
        <w:rPr>
          <w:rFonts w:hint="cs"/>
          <w:rtl/>
        </w:rPr>
        <w:t xml:space="preserve"> </w:t>
      </w:r>
      <w:r w:rsidRPr="008A2CB5">
        <w:rPr>
          <w:rFonts w:hint="cs"/>
          <w:rtl/>
        </w:rPr>
        <w:t>יורה</w:t>
      </w:r>
      <w:r w:rsidR="00D4510D">
        <w:rPr>
          <w:rFonts w:hint="cs"/>
          <w:rtl/>
        </w:rPr>
        <w:t xml:space="preserve"> </w:t>
      </w:r>
      <w:r w:rsidRPr="008A2CB5">
        <w:rPr>
          <w:rFonts w:hint="cs"/>
          <w:rtl/>
        </w:rPr>
        <w:t>לו</w:t>
      </w:r>
      <w:r w:rsidR="00D4510D">
        <w:rPr>
          <w:rFonts w:hint="cs"/>
          <w:rtl/>
        </w:rPr>
        <w:t xml:space="preserve"> </w:t>
      </w:r>
      <w:r w:rsidRPr="008A2CB5">
        <w:rPr>
          <w:rFonts w:hint="cs"/>
          <w:rtl/>
        </w:rPr>
        <w:t>המורה</w:t>
      </w:r>
      <w:r w:rsidR="00D4510D">
        <w:rPr>
          <w:rFonts w:hint="cs"/>
          <w:rtl/>
        </w:rPr>
        <w:t xml:space="preserve"> </w:t>
      </w:r>
      <w:r w:rsidRPr="008A2CB5">
        <w:rPr>
          <w:rFonts w:hint="cs"/>
          <w:rtl/>
        </w:rPr>
        <w:t>כי</w:t>
      </w:r>
      <w:r w:rsidR="00D4510D">
        <w:rPr>
          <w:rFonts w:hint="cs"/>
          <w:rtl/>
        </w:rPr>
        <w:t xml:space="preserve"> </w:t>
      </w:r>
      <w:r w:rsidRPr="008A2CB5">
        <w:rPr>
          <w:rFonts w:hint="cs"/>
          <w:rtl/>
        </w:rPr>
        <w:t>אסור</w:t>
      </w:r>
      <w:r w:rsidR="00D4510D">
        <w:rPr>
          <w:rFonts w:hint="cs"/>
          <w:rtl/>
        </w:rPr>
        <w:t xml:space="preserve"> </w:t>
      </w:r>
      <w:r w:rsidRPr="008A2CB5">
        <w:rPr>
          <w:rFonts w:hint="cs"/>
          <w:rtl/>
        </w:rPr>
        <w:t>לו</w:t>
      </w:r>
      <w:r w:rsidR="00D4510D">
        <w:rPr>
          <w:rFonts w:hint="cs"/>
          <w:rtl/>
        </w:rPr>
        <w:t xml:space="preserve"> </w:t>
      </w:r>
      <w:r w:rsidRPr="008A2CB5">
        <w:rPr>
          <w:rFonts w:hint="cs"/>
          <w:rtl/>
        </w:rPr>
        <w:t>להתבטל</w:t>
      </w:r>
      <w:r w:rsidR="00D4510D">
        <w:rPr>
          <w:rFonts w:hint="cs"/>
          <w:rtl/>
        </w:rPr>
        <w:t xml:space="preserve"> </w:t>
      </w:r>
      <w:r w:rsidRPr="008A2CB5">
        <w:rPr>
          <w:rFonts w:hint="cs"/>
          <w:rtl/>
        </w:rPr>
        <w:t>מלימוד</w:t>
      </w:r>
      <w:r w:rsidR="00D4510D">
        <w:rPr>
          <w:rFonts w:hint="cs"/>
          <w:rtl/>
        </w:rPr>
        <w:t xml:space="preserve"> </w:t>
      </w:r>
      <w:r w:rsidRPr="008A2CB5">
        <w:rPr>
          <w:rFonts w:hint="cs"/>
          <w:rtl/>
        </w:rPr>
        <w:t>התורה</w:t>
      </w:r>
      <w:r w:rsidR="00D4510D">
        <w:rPr>
          <w:rFonts w:hint="cs"/>
          <w:rtl/>
        </w:rPr>
        <w:t xml:space="preserve"> </w:t>
      </w:r>
      <w:r w:rsidRPr="008A2CB5">
        <w:rPr>
          <w:rFonts w:hint="cs"/>
          <w:rtl/>
        </w:rPr>
        <w:t>בליל</w:t>
      </w:r>
      <w:r w:rsidR="00D4510D">
        <w:rPr>
          <w:rFonts w:hint="cs"/>
          <w:rtl/>
        </w:rPr>
        <w:t xml:space="preserve"> </w:t>
      </w:r>
      <w:r w:rsidRPr="008A2CB5">
        <w:rPr>
          <w:rFonts w:hint="cs"/>
          <w:rtl/>
        </w:rPr>
        <w:t>ניט"ל.</w:t>
      </w:r>
    </w:p>
    <w:p w:rsidR="00B369AC" w:rsidRPr="008A2CB5" w:rsidRDefault="00B369AC" w:rsidP="00077D26">
      <w:pPr>
        <w:pStyle w:val="a1"/>
        <w:rPr>
          <w:rtl/>
        </w:rPr>
      </w:pPr>
      <w:r w:rsidRPr="008A2CB5">
        <w:rPr>
          <w:rFonts w:hint="cs"/>
          <w:rtl/>
        </w:rPr>
        <w:t>אך</w:t>
      </w:r>
      <w:r w:rsidR="00D4510D">
        <w:rPr>
          <w:rFonts w:hint="cs"/>
          <w:rtl/>
        </w:rPr>
        <w:t xml:space="preserve"> </w:t>
      </w:r>
      <w:r w:rsidRPr="008A2CB5">
        <w:rPr>
          <w:rFonts w:hint="cs"/>
          <w:rtl/>
        </w:rPr>
        <w:t>אם</w:t>
      </w:r>
      <w:r w:rsidR="00D4510D">
        <w:rPr>
          <w:rFonts w:hint="cs"/>
          <w:rtl/>
        </w:rPr>
        <w:t xml:space="preserve"> </w:t>
      </w:r>
      <w:r w:rsidRPr="008A2CB5">
        <w:rPr>
          <w:rFonts w:hint="cs"/>
          <w:rtl/>
        </w:rPr>
        <w:t>השואל</w:t>
      </w:r>
      <w:r w:rsidR="00D4510D">
        <w:rPr>
          <w:rFonts w:hint="cs"/>
          <w:rtl/>
        </w:rPr>
        <w:t xml:space="preserve"> </w:t>
      </w:r>
      <w:r w:rsidRPr="008A2CB5">
        <w:rPr>
          <w:rFonts w:hint="cs"/>
          <w:rtl/>
        </w:rPr>
        <w:t>הוא</w:t>
      </w:r>
      <w:r w:rsidR="00D4510D">
        <w:rPr>
          <w:rFonts w:hint="cs"/>
          <w:rtl/>
        </w:rPr>
        <w:t xml:space="preserve"> </w:t>
      </w:r>
      <w:r w:rsidRPr="008A2CB5">
        <w:rPr>
          <w:rFonts w:hint="cs"/>
          <w:rtl/>
        </w:rPr>
        <w:t>נוהג</w:t>
      </w:r>
      <w:r w:rsidR="00D4510D">
        <w:rPr>
          <w:rFonts w:hint="cs"/>
          <w:rtl/>
        </w:rPr>
        <w:t xml:space="preserve"> </w:t>
      </w:r>
      <w:r w:rsidRPr="008A2CB5">
        <w:rPr>
          <w:rFonts w:hint="cs"/>
          <w:rtl/>
        </w:rPr>
        <w:t>גם</w:t>
      </w:r>
      <w:r w:rsidR="00D4510D">
        <w:rPr>
          <w:rFonts w:hint="cs"/>
          <w:rtl/>
        </w:rPr>
        <w:t xml:space="preserve"> </w:t>
      </w:r>
      <w:r w:rsidRPr="008A2CB5">
        <w:rPr>
          <w:rFonts w:hint="cs"/>
          <w:rtl/>
        </w:rPr>
        <w:t>בעוד</w:t>
      </w:r>
      <w:r w:rsidR="00D4510D">
        <w:rPr>
          <w:rFonts w:hint="cs"/>
          <w:rtl/>
        </w:rPr>
        <w:t xml:space="preserve"> </w:t>
      </w:r>
      <w:r w:rsidRPr="008A2CB5">
        <w:rPr>
          <w:rFonts w:hint="cs"/>
          <w:rtl/>
        </w:rPr>
        <w:t>מנהגי</w:t>
      </w:r>
      <w:r w:rsidR="00D4510D">
        <w:rPr>
          <w:rFonts w:hint="cs"/>
          <w:rtl/>
        </w:rPr>
        <w:t xml:space="preserve"> </w:t>
      </w:r>
      <w:r w:rsidRPr="008A2CB5">
        <w:rPr>
          <w:rFonts w:hint="cs"/>
          <w:rtl/>
        </w:rPr>
        <w:t>החסידים</w:t>
      </w:r>
      <w:r w:rsidR="00D4510D">
        <w:rPr>
          <w:rFonts w:hint="cs"/>
          <w:rtl/>
        </w:rPr>
        <w:t xml:space="preserve"> </w:t>
      </w:r>
      <w:r w:rsidRPr="008A2CB5">
        <w:rPr>
          <w:rFonts w:hint="cs"/>
          <w:rtl/>
        </w:rPr>
        <w:t>כגון</w:t>
      </w:r>
      <w:r w:rsidR="00D4510D">
        <w:rPr>
          <w:rFonts w:hint="cs"/>
          <w:rtl/>
        </w:rPr>
        <w:t xml:space="preserve"> </w:t>
      </w:r>
      <w:r w:rsidRPr="008A2CB5">
        <w:rPr>
          <w:rFonts w:hint="cs"/>
          <w:rtl/>
        </w:rPr>
        <w:t>בנוסח</w:t>
      </w:r>
      <w:r w:rsidR="00D4510D">
        <w:rPr>
          <w:rFonts w:hint="cs"/>
          <w:rtl/>
        </w:rPr>
        <w:t xml:space="preserve"> </w:t>
      </w:r>
      <w:r w:rsidRPr="008A2CB5">
        <w:rPr>
          <w:rFonts w:hint="cs"/>
          <w:rtl/>
        </w:rPr>
        <w:t>התפילה</w:t>
      </w:r>
      <w:r w:rsidR="00D4510D">
        <w:rPr>
          <w:rFonts w:hint="cs"/>
          <w:rtl/>
        </w:rPr>
        <w:t xml:space="preserve"> </w:t>
      </w:r>
      <w:r w:rsidRPr="008A2CB5">
        <w:rPr>
          <w:rFonts w:hint="cs"/>
          <w:rtl/>
        </w:rPr>
        <w:t>כו',</w:t>
      </w:r>
      <w:r w:rsidR="00D4510D">
        <w:rPr>
          <w:rFonts w:hint="cs"/>
          <w:rtl/>
        </w:rPr>
        <w:t xml:space="preserve"> </w:t>
      </w:r>
      <w:r w:rsidRPr="008A2CB5">
        <w:rPr>
          <w:rFonts w:hint="cs"/>
          <w:rtl/>
        </w:rPr>
        <w:t>וידוע</w:t>
      </w:r>
      <w:r w:rsidR="00D4510D">
        <w:rPr>
          <w:rFonts w:hint="cs"/>
          <w:rtl/>
        </w:rPr>
        <w:t xml:space="preserve"> </w:t>
      </w:r>
      <w:r w:rsidRPr="008A2CB5">
        <w:rPr>
          <w:rFonts w:hint="cs"/>
          <w:rtl/>
        </w:rPr>
        <w:t>שגם</w:t>
      </w:r>
      <w:r w:rsidR="00D4510D">
        <w:rPr>
          <w:rFonts w:hint="cs"/>
          <w:rtl/>
        </w:rPr>
        <w:t xml:space="preserve"> </w:t>
      </w:r>
      <w:r w:rsidRPr="008A2CB5">
        <w:rPr>
          <w:rFonts w:hint="cs"/>
          <w:rtl/>
        </w:rPr>
        <w:t>בקבלת</w:t>
      </w:r>
      <w:r w:rsidR="00D4510D">
        <w:rPr>
          <w:rFonts w:hint="cs"/>
          <w:rtl/>
        </w:rPr>
        <w:t xml:space="preserve"> </w:t>
      </w:r>
      <w:r w:rsidRPr="008A2CB5">
        <w:rPr>
          <w:rFonts w:hint="cs"/>
          <w:rtl/>
        </w:rPr>
        <w:t>מנהג</w:t>
      </w:r>
      <w:r w:rsidR="00D4510D">
        <w:rPr>
          <w:rFonts w:hint="cs"/>
          <w:rtl/>
        </w:rPr>
        <w:t xml:space="preserve"> </w:t>
      </w:r>
      <w:r w:rsidRPr="008A2CB5">
        <w:rPr>
          <w:rFonts w:hint="cs"/>
          <w:rtl/>
        </w:rPr>
        <w:t>זה</w:t>
      </w:r>
      <w:r w:rsidR="00D4510D">
        <w:rPr>
          <w:rFonts w:hint="cs"/>
          <w:rtl/>
        </w:rPr>
        <w:t xml:space="preserve"> </w:t>
      </w:r>
      <w:r w:rsidRPr="008A2CB5">
        <w:rPr>
          <w:rFonts w:hint="cs"/>
          <w:rtl/>
        </w:rPr>
        <w:t>של</w:t>
      </w:r>
      <w:r w:rsidR="00D4510D">
        <w:rPr>
          <w:rFonts w:hint="cs"/>
          <w:rtl/>
        </w:rPr>
        <w:t xml:space="preserve"> </w:t>
      </w:r>
      <w:r w:rsidRPr="008A2CB5">
        <w:rPr>
          <w:rFonts w:hint="cs"/>
          <w:rtl/>
        </w:rPr>
        <w:t>ליל</w:t>
      </w:r>
      <w:r w:rsidR="00D4510D">
        <w:rPr>
          <w:rFonts w:hint="cs"/>
          <w:rtl/>
        </w:rPr>
        <w:t xml:space="preserve"> </w:t>
      </w:r>
      <w:r w:rsidRPr="008A2CB5">
        <w:rPr>
          <w:rFonts w:hint="cs"/>
          <w:rtl/>
        </w:rPr>
        <w:t>ניט"ל</w:t>
      </w:r>
      <w:r w:rsidR="00D4510D">
        <w:rPr>
          <w:rFonts w:hint="cs"/>
          <w:rtl/>
        </w:rPr>
        <w:t xml:space="preserve"> </w:t>
      </w:r>
      <w:r w:rsidRPr="008A2CB5">
        <w:rPr>
          <w:rFonts w:hint="cs"/>
          <w:rtl/>
        </w:rPr>
        <w:t>יוסיף</w:t>
      </w:r>
      <w:r w:rsidR="00D4510D">
        <w:rPr>
          <w:rFonts w:hint="cs"/>
          <w:rtl/>
        </w:rPr>
        <w:t xml:space="preserve"> </w:t>
      </w:r>
      <w:r w:rsidRPr="008A2CB5">
        <w:rPr>
          <w:rFonts w:hint="cs"/>
          <w:rtl/>
        </w:rPr>
        <w:t>בכללות</w:t>
      </w:r>
      <w:r w:rsidR="00D4510D">
        <w:rPr>
          <w:rFonts w:hint="cs"/>
          <w:rtl/>
        </w:rPr>
        <w:t xml:space="preserve"> </w:t>
      </w:r>
      <w:r w:rsidRPr="008A2CB5">
        <w:rPr>
          <w:rFonts w:hint="cs"/>
          <w:rtl/>
        </w:rPr>
        <w:t>לימוה"ת</w:t>
      </w:r>
      <w:r w:rsidR="00D4510D">
        <w:rPr>
          <w:rFonts w:hint="cs"/>
          <w:rtl/>
        </w:rPr>
        <w:t xml:space="preserve"> </w:t>
      </w:r>
      <w:r w:rsidRPr="008A2CB5">
        <w:rPr>
          <w:rFonts w:hint="cs"/>
          <w:rtl/>
        </w:rPr>
        <w:t>ויראת</w:t>
      </w:r>
      <w:r w:rsidR="00D4510D">
        <w:rPr>
          <w:rFonts w:hint="cs"/>
          <w:rtl/>
        </w:rPr>
        <w:t xml:space="preserve"> </w:t>
      </w:r>
      <w:r w:rsidRPr="008A2CB5">
        <w:rPr>
          <w:rFonts w:hint="cs"/>
          <w:rtl/>
        </w:rPr>
        <w:t>שמים</w:t>
      </w:r>
      <w:r w:rsidR="00D4510D">
        <w:rPr>
          <w:rFonts w:hint="cs"/>
          <w:rtl/>
        </w:rPr>
        <w:t xml:space="preserve"> </w:t>
      </w:r>
      <w:r w:rsidRPr="008A2CB5">
        <w:rPr>
          <w:rFonts w:hint="cs"/>
          <w:rtl/>
        </w:rPr>
        <w:t>שלו,</w:t>
      </w:r>
      <w:r w:rsidR="00D4510D">
        <w:rPr>
          <w:rFonts w:hint="cs"/>
          <w:rtl/>
        </w:rPr>
        <w:t xml:space="preserve"> </w:t>
      </w:r>
      <w:r w:rsidRPr="008A2CB5">
        <w:rPr>
          <w:rFonts w:hint="cs"/>
          <w:rtl/>
        </w:rPr>
        <w:t>שאז</w:t>
      </w:r>
      <w:r w:rsidR="00D4510D">
        <w:rPr>
          <w:rFonts w:hint="cs"/>
          <w:rtl/>
        </w:rPr>
        <w:t xml:space="preserve"> </w:t>
      </w:r>
      <w:r w:rsidRPr="008A2CB5">
        <w:rPr>
          <w:rFonts w:hint="cs"/>
          <w:rtl/>
        </w:rPr>
        <w:t>קל</w:t>
      </w:r>
      <w:r w:rsidR="00D4510D">
        <w:rPr>
          <w:rFonts w:hint="cs"/>
          <w:rtl/>
        </w:rPr>
        <w:t xml:space="preserve"> </w:t>
      </w:r>
      <w:r w:rsidRPr="008A2CB5">
        <w:rPr>
          <w:rFonts w:hint="cs"/>
          <w:rtl/>
        </w:rPr>
        <w:t>להתיר</w:t>
      </w:r>
      <w:r w:rsidR="00D4510D">
        <w:rPr>
          <w:rFonts w:hint="cs"/>
          <w:rtl/>
        </w:rPr>
        <w:t xml:space="preserve"> </w:t>
      </w:r>
      <w:r w:rsidRPr="008A2CB5">
        <w:rPr>
          <w:rFonts w:hint="cs"/>
          <w:rtl/>
        </w:rPr>
        <w:t>לו</w:t>
      </w:r>
      <w:r w:rsidR="00D4510D">
        <w:rPr>
          <w:rFonts w:hint="cs"/>
          <w:rtl/>
        </w:rPr>
        <w:t xml:space="preserve"> </w:t>
      </w:r>
      <w:r w:rsidRPr="008A2CB5">
        <w:rPr>
          <w:rFonts w:hint="cs"/>
          <w:rtl/>
        </w:rPr>
        <w:t>לנהוג</w:t>
      </w:r>
      <w:r w:rsidR="00D4510D">
        <w:rPr>
          <w:rFonts w:hint="cs"/>
          <w:rtl/>
        </w:rPr>
        <w:t xml:space="preserve"> </w:t>
      </w:r>
      <w:r w:rsidRPr="008A2CB5">
        <w:rPr>
          <w:rFonts w:hint="cs"/>
          <w:rtl/>
        </w:rPr>
        <w:t>גם</w:t>
      </w:r>
      <w:r w:rsidR="00D4510D">
        <w:rPr>
          <w:rFonts w:hint="cs"/>
          <w:rtl/>
        </w:rPr>
        <w:t xml:space="preserve"> </w:t>
      </w:r>
      <w:r w:rsidRPr="008A2CB5">
        <w:rPr>
          <w:rFonts w:hint="cs"/>
          <w:rtl/>
        </w:rPr>
        <w:t>מנהג</w:t>
      </w:r>
      <w:r w:rsidR="00D4510D">
        <w:rPr>
          <w:rFonts w:hint="cs"/>
          <w:rtl/>
        </w:rPr>
        <w:t xml:space="preserve"> </w:t>
      </w:r>
      <w:r w:rsidRPr="008A2CB5">
        <w:rPr>
          <w:rFonts w:hint="cs"/>
          <w:rtl/>
        </w:rPr>
        <w:t>זה.</w:t>
      </w:r>
    </w:p>
    <w:p w:rsidR="00B369AC" w:rsidRPr="008A2CB5" w:rsidRDefault="00B369AC" w:rsidP="00077D26">
      <w:pPr>
        <w:pStyle w:val="a1"/>
        <w:rPr>
          <w:rtl/>
        </w:rPr>
      </w:pPr>
      <w:r w:rsidRPr="008A2CB5">
        <w:rPr>
          <w:rFonts w:hint="cs"/>
          <w:rtl/>
        </w:rPr>
        <w:t>אבל</w:t>
      </w:r>
      <w:r w:rsidR="00D4510D">
        <w:rPr>
          <w:rFonts w:hint="cs"/>
          <w:rtl/>
        </w:rPr>
        <w:t xml:space="preserve"> </w:t>
      </w:r>
      <w:r w:rsidRPr="008A2CB5">
        <w:rPr>
          <w:rFonts w:hint="cs"/>
          <w:rtl/>
        </w:rPr>
        <w:t>הדבר</w:t>
      </w:r>
      <w:r w:rsidR="00D4510D">
        <w:rPr>
          <w:rFonts w:hint="cs"/>
          <w:rtl/>
        </w:rPr>
        <w:t xml:space="preserve"> </w:t>
      </w:r>
      <w:r w:rsidRPr="008A2CB5">
        <w:rPr>
          <w:rFonts w:hint="cs"/>
          <w:rtl/>
        </w:rPr>
        <w:t>תלוי</w:t>
      </w:r>
      <w:r w:rsidR="00D4510D">
        <w:rPr>
          <w:rFonts w:hint="cs"/>
          <w:rtl/>
        </w:rPr>
        <w:t xml:space="preserve"> </w:t>
      </w:r>
      <w:r w:rsidRPr="008A2CB5">
        <w:rPr>
          <w:rFonts w:hint="cs"/>
          <w:rtl/>
        </w:rPr>
        <w:t>גם</w:t>
      </w:r>
      <w:r w:rsidR="00D4510D">
        <w:rPr>
          <w:rFonts w:hint="cs"/>
          <w:rtl/>
        </w:rPr>
        <w:t xml:space="preserve"> </w:t>
      </w:r>
      <w:r w:rsidRPr="008A2CB5">
        <w:rPr>
          <w:rFonts w:hint="cs"/>
          <w:rtl/>
        </w:rPr>
        <w:t>במצב</w:t>
      </w:r>
      <w:r w:rsidR="00D4510D">
        <w:rPr>
          <w:rFonts w:hint="cs"/>
          <w:rtl/>
        </w:rPr>
        <w:t xml:space="preserve"> </w:t>
      </w:r>
      <w:r w:rsidRPr="008A2CB5">
        <w:rPr>
          <w:rFonts w:hint="cs"/>
          <w:rtl/>
        </w:rPr>
        <w:t>סביבתו,</w:t>
      </w:r>
      <w:r w:rsidR="00D4510D">
        <w:rPr>
          <w:rFonts w:hint="cs"/>
          <w:rtl/>
        </w:rPr>
        <w:t xml:space="preserve"> </w:t>
      </w:r>
      <w:r w:rsidRPr="008A2CB5">
        <w:rPr>
          <w:rFonts w:hint="cs"/>
          <w:rtl/>
        </w:rPr>
        <w:t>כי</w:t>
      </w:r>
      <w:r w:rsidR="00D4510D">
        <w:rPr>
          <w:rFonts w:hint="cs"/>
          <w:rtl/>
        </w:rPr>
        <w:t xml:space="preserve"> </w:t>
      </w:r>
      <w:r w:rsidRPr="008A2CB5">
        <w:rPr>
          <w:rFonts w:hint="cs"/>
          <w:rtl/>
        </w:rPr>
        <w:t>אם</w:t>
      </w:r>
      <w:r w:rsidR="00D4510D">
        <w:rPr>
          <w:rFonts w:hint="cs"/>
          <w:rtl/>
        </w:rPr>
        <w:t xml:space="preserve"> </w:t>
      </w:r>
      <w:r w:rsidRPr="008A2CB5">
        <w:rPr>
          <w:rFonts w:hint="cs"/>
          <w:rtl/>
        </w:rPr>
        <w:t>בסביבתו</w:t>
      </w:r>
      <w:r w:rsidR="00D4510D">
        <w:rPr>
          <w:rFonts w:hint="cs"/>
          <w:rtl/>
        </w:rPr>
        <w:t xml:space="preserve"> </w:t>
      </w:r>
      <w:r w:rsidRPr="008A2CB5">
        <w:rPr>
          <w:rFonts w:hint="cs"/>
          <w:rtl/>
        </w:rPr>
        <w:t>יאמרו</w:t>
      </w:r>
      <w:r w:rsidR="00D4510D">
        <w:rPr>
          <w:rFonts w:hint="cs"/>
          <w:rtl/>
        </w:rPr>
        <w:t xml:space="preserve"> </w:t>
      </w:r>
      <w:r w:rsidRPr="008A2CB5">
        <w:rPr>
          <w:rFonts w:hint="cs"/>
          <w:rtl/>
        </w:rPr>
        <w:t>עליו</w:t>
      </w:r>
      <w:r w:rsidR="00D4510D">
        <w:rPr>
          <w:rFonts w:hint="cs"/>
          <w:rtl/>
        </w:rPr>
        <w:t xml:space="preserve"> </w:t>
      </w:r>
      <w:r w:rsidRPr="008A2CB5">
        <w:rPr>
          <w:rFonts w:hint="cs"/>
          <w:rtl/>
        </w:rPr>
        <w:t>אשר</w:t>
      </w:r>
      <w:r w:rsidR="00D4510D">
        <w:rPr>
          <w:rFonts w:hint="cs"/>
          <w:rtl/>
        </w:rPr>
        <w:t xml:space="preserve"> </w:t>
      </w:r>
      <w:r w:rsidRPr="008A2CB5">
        <w:rPr>
          <w:rFonts w:hint="cs"/>
          <w:rtl/>
        </w:rPr>
        <w:t>באנו</w:t>
      </w:r>
      <w:r w:rsidR="00D4510D">
        <w:rPr>
          <w:rFonts w:hint="cs"/>
          <w:rtl/>
        </w:rPr>
        <w:t xml:space="preserve"> </w:t>
      </w:r>
      <w:r w:rsidRPr="008A2CB5">
        <w:rPr>
          <w:rFonts w:hint="cs"/>
          <w:rtl/>
        </w:rPr>
        <w:t>ח"ו</w:t>
      </w:r>
      <w:r w:rsidR="00D4510D">
        <w:rPr>
          <w:rFonts w:hint="cs"/>
          <w:rtl/>
        </w:rPr>
        <w:t xml:space="preserve"> </w:t>
      </w:r>
      <w:r w:rsidRPr="008A2CB5">
        <w:rPr>
          <w:rFonts w:hint="cs"/>
          <w:rtl/>
        </w:rPr>
        <w:t>מקדושה</w:t>
      </w:r>
      <w:r w:rsidR="00D4510D">
        <w:rPr>
          <w:rFonts w:hint="cs"/>
          <w:rtl/>
        </w:rPr>
        <w:t xml:space="preserve"> </w:t>
      </w:r>
      <w:r w:rsidRPr="008A2CB5">
        <w:rPr>
          <w:rFonts w:hint="cs"/>
          <w:rtl/>
        </w:rPr>
        <w:t>חמורה</w:t>
      </w:r>
      <w:r w:rsidR="00D4510D">
        <w:rPr>
          <w:rFonts w:hint="cs"/>
          <w:rtl/>
        </w:rPr>
        <w:t xml:space="preserve"> </w:t>
      </w:r>
      <w:r w:rsidRPr="008A2CB5">
        <w:rPr>
          <w:rFonts w:hint="cs"/>
          <w:rtl/>
        </w:rPr>
        <w:t>לקדושה</w:t>
      </w:r>
      <w:r w:rsidR="00D4510D">
        <w:rPr>
          <w:rFonts w:hint="cs"/>
          <w:rtl/>
        </w:rPr>
        <w:t xml:space="preserve"> </w:t>
      </w:r>
      <w:r w:rsidRPr="008A2CB5">
        <w:rPr>
          <w:rFonts w:hint="cs"/>
          <w:rtl/>
        </w:rPr>
        <w:t>קלה</w:t>
      </w:r>
      <w:r w:rsidR="00D4510D">
        <w:rPr>
          <w:rFonts w:hint="cs"/>
          <w:rtl/>
        </w:rPr>
        <w:t xml:space="preserve"> </w:t>
      </w:r>
      <w:r w:rsidRPr="008A2CB5">
        <w:rPr>
          <w:rFonts w:hint="cs"/>
          <w:rtl/>
        </w:rPr>
        <w:t>להתבטל</w:t>
      </w:r>
      <w:r w:rsidR="00D4510D">
        <w:rPr>
          <w:rFonts w:hint="cs"/>
          <w:rtl/>
        </w:rPr>
        <w:t xml:space="preserve"> </w:t>
      </w:r>
      <w:r w:rsidRPr="008A2CB5">
        <w:rPr>
          <w:rFonts w:hint="cs"/>
          <w:rtl/>
        </w:rPr>
        <w:t>מלימוה"ת</w:t>
      </w:r>
      <w:r w:rsidR="00D4510D">
        <w:rPr>
          <w:rFonts w:hint="cs"/>
          <w:rtl/>
        </w:rPr>
        <w:t xml:space="preserve"> </w:t>
      </w:r>
      <w:r w:rsidRPr="008A2CB5">
        <w:rPr>
          <w:rFonts w:hint="cs"/>
          <w:rtl/>
        </w:rPr>
        <w:t>ובמילא</w:t>
      </w:r>
      <w:r w:rsidR="00D4510D">
        <w:rPr>
          <w:rFonts w:hint="cs"/>
          <w:rtl/>
        </w:rPr>
        <w:t xml:space="preserve"> </w:t>
      </w:r>
      <w:r w:rsidRPr="008A2CB5">
        <w:rPr>
          <w:rFonts w:hint="cs"/>
          <w:rtl/>
        </w:rPr>
        <w:t>יש</w:t>
      </w:r>
      <w:r w:rsidR="00D4510D">
        <w:rPr>
          <w:rFonts w:hint="cs"/>
          <w:rtl/>
        </w:rPr>
        <w:t xml:space="preserve"> </w:t>
      </w:r>
      <w:r w:rsidRPr="008A2CB5">
        <w:rPr>
          <w:rFonts w:hint="cs"/>
          <w:rtl/>
        </w:rPr>
        <w:t>חשש</w:t>
      </w:r>
      <w:r w:rsidR="00D4510D">
        <w:rPr>
          <w:rFonts w:hint="cs"/>
          <w:rtl/>
        </w:rPr>
        <w:t xml:space="preserve"> </w:t>
      </w:r>
      <w:r w:rsidRPr="008A2CB5">
        <w:rPr>
          <w:rFonts w:hint="cs"/>
          <w:rtl/>
        </w:rPr>
        <w:t>לריחוק</w:t>
      </w:r>
      <w:r w:rsidR="00D4510D">
        <w:rPr>
          <w:rFonts w:hint="cs"/>
          <w:rtl/>
        </w:rPr>
        <w:t xml:space="preserve"> </w:t>
      </w:r>
      <w:r w:rsidRPr="008A2CB5">
        <w:rPr>
          <w:rFonts w:hint="cs"/>
          <w:rtl/>
        </w:rPr>
        <w:t>אחרים</w:t>
      </w:r>
      <w:r w:rsidR="00D4510D">
        <w:rPr>
          <w:rFonts w:hint="cs"/>
          <w:rtl/>
        </w:rPr>
        <w:t xml:space="preserve"> </w:t>
      </w:r>
      <w:r w:rsidRPr="008A2CB5">
        <w:rPr>
          <w:rFonts w:hint="cs"/>
          <w:rtl/>
        </w:rPr>
        <w:t>מלימוד</w:t>
      </w:r>
      <w:r w:rsidR="00D4510D">
        <w:rPr>
          <w:rFonts w:hint="cs"/>
          <w:rtl/>
        </w:rPr>
        <w:t xml:space="preserve"> </w:t>
      </w:r>
      <w:r w:rsidRPr="008A2CB5">
        <w:rPr>
          <w:rFonts w:hint="cs"/>
          <w:rtl/>
        </w:rPr>
        <w:t>התניא</w:t>
      </w:r>
      <w:r w:rsidR="00D4510D">
        <w:rPr>
          <w:rFonts w:hint="cs"/>
          <w:rtl/>
        </w:rPr>
        <w:t xml:space="preserve"> </w:t>
      </w:r>
      <w:r w:rsidRPr="008A2CB5">
        <w:rPr>
          <w:rFonts w:hint="cs"/>
          <w:rtl/>
        </w:rPr>
        <w:t>וכיו"ב,</w:t>
      </w:r>
      <w:r w:rsidR="00D4510D">
        <w:rPr>
          <w:rFonts w:hint="cs"/>
          <w:rtl/>
        </w:rPr>
        <w:t xml:space="preserve"> </w:t>
      </w:r>
      <w:r w:rsidRPr="008A2CB5">
        <w:rPr>
          <w:rFonts w:hint="cs"/>
          <w:rtl/>
        </w:rPr>
        <w:t>אז</w:t>
      </w:r>
      <w:r w:rsidR="00D4510D">
        <w:rPr>
          <w:rFonts w:hint="cs"/>
          <w:rtl/>
        </w:rPr>
        <w:t xml:space="preserve"> </w:t>
      </w:r>
      <w:r w:rsidRPr="008A2CB5">
        <w:rPr>
          <w:rFonts w:hint="cs"/>
          <w:rtl/>
        </w:rPr>
        <w:t>יורה</w:t>
      </w:r>
      <w:r w:rsidR="00D4510D">
        <w:rPr>
          <w:rFonts w:hint="cs"/>
          <w:rtl/>
        </w:rPr>
        <w:t xml:space="preserve"> </w:t>
      </w:r>
      <w:r w:rsidRPr="008A2CB5">
        <w:rPr>
          <w:rFonts w:hint="cs"/>
          <w:rtl/>
        </w:rPr>
        <w:t>לו</w:t>
      </w:r>
      <w:r w:rsidR="00D4510D">
        <w:rPr>
          <w:rFonts w:hint="cs"/>
          <w:rtl/>
        </w:rPr>
        <w:t xml:space="preserve"> </w:t>
      </w:r>
      <w:r w:rsidRPr="008A2CB5">
        <w:rPr>
          <w:rFonts w:hint="cs"/>
          <w:rtl/>
        </w:rPr>
        <w:t>המורה</w:t>
      </w:r>
      <w:r w:rsidR="00D4510D">
        <w:rPr>
          <w:rFonts w:hint="cs"/>
          <w:rtl/>
        </w:rPr>
        <w:t xml:space="preserve"> </w:t>
      </w:r>
      <w:r w:rsidRPr="008A2CB5">
        <w:rPr>
          <w:rFonts w:hint="cs"/>
          <w:rtl/>
        </w:rPr>
        <w:t>לא</w:t>
      </w:r>
      <w:r w:rsidR="00D4510D">
        <w:rPr>
          <w:rFonts w:hint="cs"/>
          <w:rtl/>
        </w:rPr>
        <w:t xml:space="preserve"> </w:t>
      </w:r>
      <w:r w:rsidRPr="008A2CB5">
        <w:rPr>
          <w:rFonts w:hint="cs"/>
          <w:rtl/>
        </w:rPr>
        <w:t>לקיים</w:t>
      </w:r>
      <w:r w:rsidR="00D4510D">
        <w:rPr>
          <w:rFonts w:hint="cs"/>
          <w:rtl/>
        </w:rPr>
        <w:t xml:space="preserve"> </w:t>
      </w:r>
      <w:r w:rsidRPr="008A2CB5">
        <w:rPr>
          <w:rFonts w:hint="cs"/>
          <w:rtl/>
        </w:rPr>
        <w:t>מנהג</w:t>
      </w:r>
      <w:r w:rsidR="00D4510D">
        <w:rPr>
          <w:rFonts w:hint="cs"/>
          <w:rtl/>
        </w:rPr>
        <w:t xml:space="preserve"> </w:t>
      </w:r>
      <w:r w:rsidRPr="008A2CB5">
        <w:rPr>
          <w:rFonts w:hint="cs"/>
          <w:rtl/>
        </w:rPr>
        <w:t>זה.</w:t>
      </w:r>
    </w:p>
    <w:p w:rsidR="00B369AC" w:rsidRPr="008A2CB5" w:rsidRDefault="00B369AC" w:rsidP="009E69FE">
      <w:pPr>
        <w:pStyle w:val="a6"/>
        <w:spacing w:before="120" w:after="40"/>
        <w:ind w:left="0"/>
        <w:rPr>
          <w:rtl/>
        </w:rPr>
      </w:pPr>
      <w:r w:rsidRPr="008A2CB5">
        <w:rPr>
          <w:rFonts w:hint="cs"/>
          <w:rtl/>
        </w:rPr>
        <w:t>*</w:t>
      </w:r>
      <w:r w:rsidR="00C24729">
        <w:rPr>
          <w:rFonts w:hint="cs"/>
          <w:rtl/>
        </w:rPr>
        <w:t xml:space="preserve"> </w:t>
      </w:r>
      <w:r w:rsidRPr="008A2CB5">
        <w:rPr>
          <w:rFonts w:hint="cs"/>
          <w:rtl/>
        </w:rPr>
        <w:t>*</w:t>
      </w:r>
      <w:r w:rsidR="00C24729">
        <w:rPr>
          <w:rFonts w:hint="cs"/>
          <w:rtl/>
        </w:rPr>
        <w:t xml:space="preserve"> </w:t>
      </w:r>
      <w:r w:rsidRPr="008A2CB5">
        <w:rPr>
          <w:rFonts w:hint="cs"/>
          <w:rtl/>
        </w:rPr>
        <w:t>*</w:t>
      </w:r>
    </w:p>
    <w:p w:rsidR="00B369AC" w:rsidRPr="008A2CB5" w:rsidRDefault="00B369AC" w:rsidP="009E69FE">
      <w:pPr>
        <w:pStyle w:val="a6"/>
        <w:spacing w:before="120" w:after="40"/>
        <w:ind w:left="0"/>
        <w:rPr>
          <w:rtl/>
        </w:rPr>
      </w:pPr>
      <w:r w:rsidRPr="008A2CB5">
        <w:rPr>
          <w:rFonts w:hint="cs"/>
          <w:rtl/>
        </w:rPr>
        <w:t>סיפורי</w:t>
      </w:r>
      <w:r w:rsidR="00D4510D">
        <w:rPr>
          <w:rFonts w:hint="cs"/>
          <w:rtl/>
        </w:rPr>
        <w:t xml:space="preserve"> </w:t>
      </w:r>
      <w:r w:rsidRPr="008A2CB5">
        <w:rPr>
          <w:rFonts w:hint="cs"/>
          <w:rtl/>
        </w:rPr>
        <w:t>הצדיקים</w:t>
      </w:r>
      <w:r w:rsidR="00D4510D">
        <w:rPr>
          <w:rFonts w:hint="cs"/>
          <w:rtl/>
        </w:rPr>
        <w:t xml:space="preserve"> </w:t>
      </w:r>
      <w:r w:rsidRPr="008A2CB5">
        <w:rPr>
          <w:rFonts w:hint="cs"/>
          <w:rtl/>
        </w:rPr>
        <w:t>בגדר</w:t>
      </w:r>
      <w:r w:rsidR="00D4510D">
        <w:rPr>
          <w:rFonts w:hint="cs"/>
          <w:rtl/>
        </w:rPr>
        <w:t xml:space="preserve"> </w:t>
      </w:r>
      <w:r w:rsidRPr="008A2CB5">
        <w:rPr>
          <w:rFonts w:hint="cs"/>
          <w:rtl/>
        </w:rPr>
        <w:t>מצות</w:t>
      </w:r>
      <w:r w:rsidR="00D4510D">
        <w:rPr>
          <w:rFonts w:hint="cs"/>
          <w:rtl/>
        </w:rPr>
        <w:t xml:space="preserve"> </w:t>
      </w:r>
      <w:r w:rsidRPr="008A2CB5">
        <w:rPr>
          <w:rFonts w:hint="cs"/>
          <w:rtl/>
        </w:rPr>
        <w:t>"תלמוד</w:t>
      </w:r>
      <w:r w:rsidR="00D4510D">
        <w:rPr>
          <w:rFonts w:hint="cs"/>
          <w:rtl/>
        </w:rPr>
        <w:t xml:space="preserve"> </w:t>
      </w:r>
      <w:r w:rsidRPr="008A2CB5">
        <w:rPr>
          <w:rFonts w:hint="cs"/>
          <w:rtl/>
        </w:rPr>
        <w:t>תורה"</w:t>
      </w:r>
    </w:p>
    <w:p w:rsidR="00B369AC" w:rsidRPr="008A2CB5" w:rsidRDefault="00B369AC" w:rsidP="00077D26">
      <w:pPr>
        <w:pStyle w:val="a1"/>
        <w:rPr>
          <w:rtl/>
        </w:rPr>
      </w:pPr>
      <w:r w:rsidRPr="008A2CB5">
        <w:rPr>
          <w:rFonts w:hint="cs"/>
          <w:rtl/>
        </w:rPr>
        <w:t>ומעתה</w:t>
      </w:r>
      <w:r w:rsidR="00D4510D">
        <w:rPr>
          <w:rFonts w:hint="cs"/>
          <w:rtl/>
        </w:rPr>
        <w:t xml:space="preserve"> </w:t>
      </w:r>
      <w:r w:rsidRPr="008A2CB5">
        <w:rPr>
          <w:rFonts w:hint="cs"/>
          <w:rtl/>
        </w:rPr>
        <w:t>נשוב</w:t>
      </w:r>
      <w:r w:rsidR="00D4510D">
        <w:rPr>
          <w:rFonts w:hint="cs"/>
          <w:rtl/>
        </w:rPr>
        <w:t xml:space="preserve"> </w:t>
      </w:r>
      <w:r w:rsidRPr="008A2CB5">
        <w:rPr>
          <w:rFonts w:hint="cs"/>
          <w:rtl/>
        </w:rPr>
        <w:t>למה</w:t>
      </w:r>
      <w:r w:rsidR="00D4510D">
        <w:rPr>
          <w:rFonts w:hint="cs"/>
          <w:rtl/>
        </w:rPr>
        <w:t xml:space="preserve"> </w:t>
      </w:r>
      <w:r w:rsidRPr="008A2CB5">
        <w:rPr>
          <w:rFonts w:hint="cs"/>
          <w:rtl/>
        </w:rPr>
        <w:t>שהתחלנו</w:t>
      </w:r>
      <w:r w:rsidR="00D4510D">
        <w:rPr>
          <w:rFonts w:hint="cs"/>
          <w:rtl/>
        </w:rPr>
        <w:t xml:space="preserve"> </w:t>
      </w:r>
      <w:r w:rsidRPr="008A2CB5">
        <w:rPr>
          <w:rFonts w:hint="cs"/>
          <w:rtl/>
        </w:rPr>
        <w:t>לעיל</w:t>
      </w:r>
      <w:r w:rsidR="00D4510D">
        <w:rPr>
          <w:rFonts w:hint="cs"/>
          <w:rtl/>
        </w:rPr>
        <w:t xml:space="preserve"> </w:t>
      </w:r>
      <w:r w:rsidRPr="008A2CB5">
        <w:rPr>
          <w:rFonts w:hint="cs"/>
          <w:rtl/>
        </w:rPr>
        <w:t>בענין</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הצדיקים</w:t>
      </w:r>
      <w:r w:rsidR="00D4510D">
        <w:rPr>
          <w:rFonts w:hint="cs"/>
          <w:rtl/>
        </w:rPr>
        <w:t xml:space="preserve"> </w:t>
      </w:r>
      <w:r w:rsidRPr="008A2CB5">
        <w:rPr>
          <w:rFonts w:hint="cs"/>
          <w:rtl/>
        </w:rPr>
        <w:t>אם</w:t>
      </w:r>
      <w:r w:rsidR="00D4510D">
        <w:rPr>
          <w:rFonts w:hint="cs"/>
          <w:rtl/>
        </w:rPr>
        <w:t xml:space="preserve"> </w:t>
      </w:r>
      <w:r w:rsidRPr="008A2CB5">
        <w:rPr>
          <w:rFonts w:hint="cs"/>
          <w:rtl/>
        </w:rPr>
        <w:t>הם</w:t>
      </w:r>
      <w:r w:rsidR="00D4510D">
        <w:rPr>
          <w:rFonts w:hint="cs"/>
          <w:rtl/>
        </w:rPr>
        <w:t xml:space="preserve"> </w:t>
      </w:r>
      <w:r w:rsidRPr="008A2CB5">
        <w:rPr>
          <w:rFonts w:hint="cs"/>
          <w:rtl/>
        </w:rPr>
        <w:t>בגדר</w:t>
      </w:r>
      <w:r w:rsidR="00D4510D">
        <w:rPr>
          <w:rFonts w:hint="cs"/>
          <w:rtl/>
        </w:rPr>
        <w:t xml:space="preserve"> </w:t>
      </w:r>
      <w:r w:rsidRPr="008A2CB5">
        <w:rPr>
          <w:rFonts w:hint="cs"/>
          <w:rtl/>
        </w:rPr>
        <w:t>מצות</w:t>
      </w:r>
      <w:r w:rsidR="00D4510D">
        <w:rPr>
          <w:rFonts w:hint="cs"/>
          <w:rtl/>
        </w:rPr>
        <w:t xml:space="preserve"> </w:t>
      </w:r>
      <w:r w:rsidRPr="008A2CB5">
        <w:rPr>
          <w:rFonts w:hint="cs"/>
          <w:rtl/>
        </w:rPr>
        <w:t>"תלמוד</w:t>
      </w:r>
      <w:r w:rsidR="00D4510D">
        <w:rPr>
          <w:rFonts w:hint="cs"/>
          <w:rtl/>
        </w:rPr>
        <w:t xml:space="preserve"> </w:t>
      </w:r>
      <w:r w:rsidRPr="008A2CB5">
        <w:rPr>
          <w:rFonts w:hint="cs"/>
          <w:rtl/>
        </w:rPr>
        <w:t>תורה".</w:t>
      </w:r>
    </w:p>
    <w:p w:rsidR="00B369AC" w:rsidRPr="008A2CB5" w:rsidRDefault="00B369AC" w:rsidP="00077D26">
      <w:pPr>
        <w:pStyle w:val="a1"/>
        <w:rPr>
          <w:rtl/>
        </w:rPr>
      </w:pPr>
      <w:r w:rsidRPr="008A2CB5">
        <w:rPr>
          <w:rFonts w:hint="cs"/>
          <w:rtl/>
        </w:rPr>
        <w:t>בענין</w:t>
      </w:r>
      <w:r w:rsidR="00D4510D">
        <w:rPr>
          <w:rFonts w:hint="cs"/>
          <w:rtl/>
        </w:rPr>
        <w:t xml:space="preserve"> </w:t>
      </w:r>
      <w:r w:rsidRPr="008A2CB5">
        <w:rPr>
          <w:rFonts w:hint="cs"/>
          <w:rtl/>
        </w:rPr>
        <w:t>מעלת</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הצדיקים</w:t>
      </w:r>
      <w:r w:rsidR="00D4510D">
        <w:rPr>
          <w:rFonts w:hint="cs"/>
          <w:rtl/>
        </w:rPr>
        <w:t xml:space="preserve"> </w:t>
      </w:r>
      <w:r w:rsidRPr="008A2CB5">
        <w:rPr>
          <w:rFonts w:hint="cs"/>
          <w:rtl/>
        </w:rPr>
        <w:t>ותולדותיהם</w:t>
      </w:r>
      <w:r w:rsidR="00D4510D">
        <w:rPr>
          <w:rFonts w:hint="cs"/>
          <w:rtl/>
        </w:rPr>
        <w:t xml:space="preserve"> </w:t>
      </w:r>
      <w:r w:rsidRPr="008A2CB5">
        <w:rPr>
          <w:rFonts w:hint="cs"/>
          <w:rtl/>
        </w:rPr>
        <w:t>יש</w:t>
      </w:r>
      <w:r w:rsidR="00D4510D">
        <w:rPr>
          <w:rFonts w:hint="cs"/>
          <w:rtl/>
        </w:rPr>
        <w:t xml:space="preserve"> </w:t>
      </w:r>
      <w:r w:rsidRPr="008A2CB5">
        <w:rPr>
          <w:rFonts w:hint="cs"/>
          <w:rtl/>
        </w:rPr>
        <w:t>במקומות</w:t>
      </w:r>
      <w:r w:rsidR="00D4510D">
        <w:rPr>
          <w:rFonts w:hint="cs"/>
          <w:rtl/>
        </w:rPr>
        <w:t xml:space="preserve"> </w:t>
      </w:r>
      <w:r w:rsidRPr="008A2CB5">
        <w:rPr>
          <w:rFonts w:hint="cs"/>
          <w:rtl/>
        </w:rPr>
        <w:t>רבים</w:t>
      </w:r>
      <w:r w:rsidR="00D4510D">
        <w:rPr>
          <w:rFonts w:hint="cs"/>
          <w:rtl/>
        </w:rPr>
        <w:t xml:space="preserve"> </w:t>
      </w:r>
      <w:r w:rsidRPr="008A2CB5">
        <w:rPr>
          <w:rFonts w:hint="cs"/>
          <w:rtl/>
        </w:rPr>
        <w:t>בספרי</w:t>
      </w:r>
      <w:r w:rsidR="00D4510D">
        <w:rPr>
          <w:rFonts w:hint="cs"/>
          <w:rtl/>
        </w:rPr>
        <w:t xml:space="preserve"> </w:t>
      </w:r>
      <w:r w:rsidRPr="008A2CB5">
        <w:rPr>
          <w:rFonts w:hint="cs"/>
          <w:rtl/>
        </w:rPr>
        <w:t>רבותינו</w:t>
      </w:r>
      <w:r w:rsidR="00D4510D">
        <w:rPr>
          <w:rFonts w:hint="cs"/>
          <w:rtl/>
        </w:rPr>
        <w:t xml:space="preserve"> </w:t>
      </w:r>
      <w:r w:rsidRPr="008A2CB5">
        <w:rPr>
          <w:rFonts w:hint="cs"/>
          <w:rtl/>
        </w:rPr>
        <w:t>נשיאינו,</w:t>
      </w:r>
    </w:p>
    <w:p w:rsidR="00B369AC" w:rsidRPr="008A2CB5" w:rsidRDefault="00B369AC" w:rsidP="00077D26">
      <w:pPr>
        <w:pStyle w:val="a1"/>
        <w:rPr>
          <w:rtl/>
        </w:rPr>
      </w:pPr>
      <w:r w:rsidRPr="008A2CB5">
        <w:rPr>
          <w:rFonts w:hint="cs"/>
          <w:rtl/>
        </w:rPr>
        <w:t>ראה</w:t>
      </w:r>
      <w:r w:rsidR="00D4510D">
        <w:rPr>
          <w:rFonts w:hint="cs"/>
          <w:rtl/>
        </w:rPr>
        <w:t xml:space="preserve"> </w:t>
      </w:r>
      <w:r w:rsidRPr="008A2CB5">
        <w:rPr>
          <w:rFonts w:hint="cs"/>
          <w:rtl/>
        </w:rPr>
        <w:t>לדוגמא</w:t>
      </w:r>
      <w:r w:rsidR="00D4510D">
        <w:rPr>
          <w:rFonts w:hint="cs"/>
          <w:rtl/>
        </w:rPr>
        <w:t xml:space="preserve"> </w:t>
      </w:r>
      <w:r w:rsidRPr="008A2CB5">
        <w:rPr>
          <w:rtl/>
        </w:rPr>
        <w:t>בספר</w:t>
      </w:r>
      <w:r w:rsidR="00D4510D">
        <w:rPr>
          <w:rtl/>
        </w:rPr>
        <w:t xml:space="preserve"> </w:t>
      </w:r>
      <w:r w:rsidRPr="008A2CB5">
        <w:rPr>
          <w:rtl/>
        </w:rPr>
        <w:t>אגרות</w:t>
      </w:r>
      <w:r w:rsidR="00D4510D">
        <w:rPr>
          <w:rtl/>
        </w:rPr>
        <w:t xml:space="preserve"> </w:t>
      </w:r>
      <w:r w:rsidRPr="008A2CB5">
        <w:rPr>
          <w:rtl/>
        </w:rPr>
        <w:t>קודש</w:t>
      </w:r>
      <w:r w:rsidR="00D4510D">
        <w:rPr>
          <w:rtl/>
        </w:rPr>
        <w:t xml:space="preserve"> </w:t>
      </w:r>
      <w:r w:rsidRPr="008A2CB5">
        <w:rPr>
          <w:rtl/>
        </w:rPr>
        <w:t>כ"ק</w:t>
      </w:r>
      <w:r w:rsidR="00D4510D">
        <w:rPr>
          <w:rtl/>
        </w:rPr>
        <w:t xml:space="preserve"> </w:t>
      </w:r>
      <w:r w:rsidRPr="008A2CB5">
        <w:rPr>
          <w:rtl/>
        </w:rPr>
        <w:t>אדמו"ר</w:t>
      </w:r>
      <w:r w:rsidR="00D4510D">
        <w:rPr>
          <w:rtl/>
        </w:rPr>
        <w:t xml:space="preserve"> </w:t>
      </w:r>
      <w:r w:rsidRPr="008A2CB5">
        <w:rPr>
          <w:rtl/>
        </w:rPr>
        <w:t>מוהריי"צ</w:t>
      </w:r>
      <w:r w:rsidR="00D4510D">
        <w:rPr>
          <w:rtl/>
        </w:rPr>
        <w:t xml:space="preserve"> </w:t>
      </w:r>
      <w:r w:rsidRPr="008A2CB5">
        <w:rPr>
          <w:rtl/>
        </w:rPr>
        <w:t>נ"ע,</w:t>
      </w:r>
      <w:r w:rsidR="00D4510D">
        <w:rPr>
          <w:rtl/>
        </w:rPr>
        <w:t xml:space="preserve"> </w:t>
      </w:r>
      <w:r w:rsidRPr="008A2CB5">
        <w:rPr>
          <w:rtl/>
        </w:rPr>
        <w:t>חלק</w:t>
      </w:r>
      <w:r w:rsidR="00D4510D">
        <w:rPr>
          <w:rtl/>
        </w:rPr>
        <w:t xml:space="preserve"> </w:t>
      </w:r>
      <w:r w:rsidRPr="008A2CB5">
        <w:rPr>
          <w:rtl/>
        </w:rPr>
        <w:t>ד'</w:t>
      </w:r>
      <w:r w:rsidR="00D4510D">
        <w:rPr>
          <w:rtl/>
        </w:rPr>
        <w:t xml:space="preserve"> </w:t>
      </w:r>
      <w:r w:rsidRPr="008A2CB5">
        <w:rPr>
          <w:rtl/>
        </w:rPr>
        <w:t>עמוד</w:t>
      </w:r>
      <w:r w:rsidR="00D4510D">
        <w:rPr>
          <w:rtl/>
        </w:rPr>
        <w:t xml:space="preserve"> </w:t>
      </w:r>
      <w:r w:rsidRPr="008A2CB5">
        <w:rPr>
          <w:rtl/>
        </w:rPr>
        <w:t>סה:</w:t>
      </w:r>
      <w:r w:rsidR="00D4510D">
        <w:rPr>
          <w:rtl/>
        </w:rPr>
        <w:t xml:space="preserve"> </w:t>
      </w:r>
      <w:r w:rsidRPr="008A2CB5">
        <w:rPr>
          <w:rtl/>
        </w:rPr>
        <w:t>מאמר</w:t>
      </w:r>
      <w:r w:rsidR="00D4510D">
        <w:rPr>
          <w:rtl/>
        </w:rPr>
        <w:t xml:space="preserve"> </w:t>
      </w:r>
      <w:r w:rsidRPr="008A2CB5">
        <w:rPr>
          <w:rtl/>
        </w:rPr>
        <w:t>של</w:t>
      </w:r>
      <w:r w:rsidR="00D4510D">
        <w:rPr>
          <w:rtl/>
        </w:rPr>
        <w:t xml:space="preserve"> </w:t>
      </w:r>
      <w:r w:rsidRPr="008A2CB5">
        <w:rPr>
          <w:rtl/>
        </w:rPr>
        <w:t>הוד</w:t>
      </w:r>
      <w:r w:rsidR="00D4510D">
        <w:rPr>
          <w:rtl/>
        </w:rPr>
        <w:t xml:space="preserve"> </w:t>
      </w:r>
      <w:r w:rsidRPr="008A2CB5">
        <w:rPr>
          <w:rtl/>
        </w:rPr>
        <w:t>כ"ק</w:t>
      </w:r>
      <w:r w:rsidR="00D4510D">
        <w:rPr>
          <w:rtl/>
        </w:rPr>
        <w:t xml:space="preserve"> </w:t>
      </w:r>
      <w:r w:rsidRPr="008A2CB5">
        <w:rPr>
          <w:rtl/>
        </w:rPr>
        <w:t>רבינו</w:t>
      </w:r>
      <w:r w:rsidR="00D4510D">
        <w:rPr>
          <w:rtl/>
        </w:rPr>
        <w:t xml:space="preserve"> </w:t>
      </w:r>
      <w:r w:rsidRPr="008A2CB5">
        <w:rPr>
          <w:rtl/>
        </w:rPr>
        <w:t>הזקן</w:t>
      </w:r>
      <w:r w:rsidRPr="008A2CB5">
        <w:rPr>
          <w:rFonts w:hint="cs"/>
          <w:rtl/>
        </w:rPr>
        <w:t>:</w:t>
      </w:r>
      <w:r w:rsidR="00D4510D">
        <w:rPr>
          <w:rFonts w:hint="cs"/>
          <w:rtl/>
        </w:rPr>
        <w:t xml:space="preserve"> </w:t>
      </w:r>
      <w:r w:rsidRPr="008A2CB5">
        <w:rPr>
          <w:rtl/>
        </w:rPr>
        <w:t>"ווען</w:t>
      </w:r>
      <w:r w:rsidR="00D4510D">
        <w:rPr>
          <w:rtl/>
        </w:rPr>
        <w:t xml:space="preserve"> </w:t>
      </w:r>
      <w:r w:rsidRPr="008A2CB5">
        <w:rPr>
          <w:rtl/>
        </w:rPr>
        <w:t>מיר</w:t>
      </w:r>
      <w:r w:rsidR="00D4510D">
        <w:rPr>
          <w:rtl/>
        </w:rPr>
        <w:t xml:space="preserve"> </w:t>
      </w:r>
      <w:r w:rsidRPr="008A2CB5">
        <w:rPr>
          <w:rFonts w:hint="cs"/>
          <w:rtl/>
        </w:rPr>
        <w:t>-</w:t>
      </w:r>
      <w:r w:rsidR="00D4510D">
        <w:rPr>
          <w:rtl/>
        </w:rPr>
        <w:t xml:space="preserve"> </w:t>
      </w:r>
      <w:r w:rsidRPr="008A2CB5">
        <w:rPr>
          <w:rtl/>
        </w:rPr>
        <w:t>אמר</w:t>
      </w:r>
      <w:r w:rsidR="00D4510D">
        <w:rPr>
          <w:rtl/>
        </w:rPr>
        <w:t xml:space="preserve"> </w:t>
      </w:r>
      <w:r w:rsidRPr="008A2CB5">
        <w:rPr>
          <w:rtl/>
        </w:rPr>
        <w:t>כ"ק</w:t>
      </w:r>
      <w:r w:rsidR="00D4510D">
        <w:rPr>
          <w:rtl/>
        </w:rPr>
        <w:t xml:space="preserve"> </w:t>
      </w:r>
      <w:r w:rsidRPr="008A2CB5">
        <w:rPr>
          <w:rtl/>
        </w:rPr>
        <w:t>רבינו</w:t>
      </w:r>
      <w:r w:rsidR="00D4510D">
        <w:rPr>
          <w:rtl/>
        </w:rPr>
        <w:t xml:space="preserve"> </w:t>
      </w:r>
      <w:r w:rsidRPr="008A2CB5">
        <w:rPr>
          <w:rtl/>
        </w:rPr>
        <w:t>הזקן</w:t>
      </w:r>
      <w:r w:rsidR="00D4510D">
        <w:rPr>
          <w:rtl/>
        </w:rPr>
        <w:t xml:space="preserve"> </w:t>
      </w:r>
      <w:r w:rsidRPr="008A2CB5">
        <w:rPr>
          <w:rFonts w:hint="cs"/>
          <w:rtl/>
        </w:rPr>
        <w:t>-</w:t>
      </w:r>
      <w:r w:rsidR="00D4510D">
        <w:rPr>
          <w:rtl/>
        </w:rPr>
        <w:t xml:space="preserve"> </w:t>
      </w:r>
      <w:r w:rsidRPr="008A2CB5">
        <w:rPr>
          <w:rtl/>
        </w:rPr>
        <w:t>האבן</w:t>
      </w:r>
      <w:r w:rsidR="00D4510D">
        <w:rPr>
          <w:rtl/>
        </w:rPr>
        <w:t xml:space="preserve"> </w:t>
      </w:r>
      <w:r w:rsidRPr="008A2CB5">
        <w:rPr>
          <w:rtl/>
        </w:rPr>
        <w:t>געהערט</w:t>
      </w:r>
      <w:r w:rsidR="00D4510D">
        <w:rPr>
          <w:rtl/>
        </w:rPr>
        <w:t xml:space="preserve"> </w:t>
      </w:r>
      <w:r w:rsidRPr="008A2CB5">
        <w:rPr>
          <w:rtl/>
        </w:rPr>
        <w:t>פון</w:t>
      </w:r>
      <w:r w:rsidR="00D4510D">
        <w:rPr>
          <w:rtl/>
        </w:rPr>
        <w:t xml:space="preserve"> </w:t>
      </w:r>
      <w:r w:rsidRPr="008A2CB5">
        <w:rPr>
          <w:rtl/>
        </w:rPr>
        <w:lastRenderedPageBreak/>
        <w:t>רבין,</w:t>
      </w:r>
      <w:r w:rsidR="00D4510D">
        <w:rPr>
          <w:rtl/>
        </w:rPr>
        <w:t xml:space="preserve"> </w:t>
      </w:r>
      <w:r w:rsidRPr="008A2CB5">
        <w:rPr>
          <w:rtl/>
        </w:rPr>
        <w:t>כלומר</w:t>
      </w:r>
      <w:r w:rsidR="00D4510D">
        <w:rPr>
          <w:rtl/>
        </w:rPr>
        <w:t xml:space="preserve"> </w:t>
      </w:r>
      <w:r w:rsidRPr="008A2CB5">
        <w:rPr>
          <w:rtl/>
        </w:rPr>
        <w:t>המגיד</w:t>
      </w:r>
      <w:r w:rsidR="00D4510D">
        <w:rPr>
          <w:rtl/>
        </w:rPr>
        <w:t xml:space="preserve"> </w:t>
      </w:r>
      <w:r w:rsidRPr="008A2CB5">
        <w:rPr>
          <w:rtl/>
        </w:rPr>
        <w:t>ממעזריטש,</w:t>
      </w:r>
      <w:r w:rsidR="00D4510D">
        <w:rPr>
          <w:rtl/>
        </w:rPr>
        <w:t xml:space="preserve"> </w:t>
      </w:r>
      <w:r w:rsidRPr="008A2CB5">
        <w:rPr>
          <w:rtl/>
        </w:rPr>
        <w:t>א</w:t>
      </w:r>
      <w:r w:rsidR="00D4510D">
        <w:rPr>
          <w:rtl/>
        </w:rPr>
        <w:t xml:space="preserve"> </w:t>
      </w:r>
      <w:r w:rsidRPr="008A2CB5">
        <w:rPr>
          <w:rtl/>
        </w:rPr>
        <w:t>תורה</w:t>
      </w:r>
      <w:r w:rsidR="00D4510D">
        <w:rPr>
          <w:rtl/>
        </w:rPr>
        <w:t xml:space="preserve"> </w:t>
      </w:r>
      <w:r w:rsidRPr="008A2CB5">
        <w:rPr>
          <w:rtl/>
        </w:rPr>
        <w:t>איז</w:t>
      </w:r>
      <w:r w:rsidR="00D4510D">
        <w:rPr>
          <w:rtl/>
        </w:rPr>
        <w:t xml:space="preserve"> </w:t>
      </w:r>
      <w:r w:rsidRPr="008A2CB5">
        <w:rPr>
          <w:rtl/>
        </w:rPr>
        <w:t>דאס</w:t>
      </w:r>
      <w:r w:rsidR="00D4510D">
        <w:rPr>
          <w:rtl/>
        </w:rPr>
        <w:t xml:space="preserve"> </w:t>
      </w:r>
      <w:r w:rsidRPr="008A2CB5">
        <w:rPr>
          <w:rtl/>
        </w:rPr>
        <w:t>ביי</w:t>
      </w:r>
      <w:r w:rsidR="00D4510D">
        <w:rPr>
          <w:rtl/>
        </w:rPr>
        <w:t xml:space="preserve"> </w:t>
      </w:r>
      <w:r w:rsidRPr="008A2CB5">
        <w:rPr>
          <w:rtl/>
        </w:rPr>
        <w:t>אונז</w:t>
      </w:r>
      <w:r w:rsidR="00D4510D">
        <w:rPr>
          <w:rtl/>
        </w:rPr>
        <w:t xml:space="preserve"> </w:t>
      </w:r>
      <w:r w:rsidRPr="008A2CB5">
        <w:rPr>
          <w:rtl/>
        </w:rPr>
        <w:t>געווען</w:t>
      </w:r>
      <w:r w:rsidR="00D4510D">
        <w:rPr>
          <w:rtl/>
        </w:rPr>
        <w:t xml:space="preserve"> </w:t>
      </w:r>
      <w:r w:rsidRPr="008A2CB5">
        <w:rPr>
          <w:rtl/>
        </w:rPr>
        <w:t>תורה</w:t>
      </w:r>
      <w:r w:rsidR="00D4510D">
        <w:rPr>
          <w:rtl/>
        </w:rPr>
        <w:t xml:space="preserve"> </w:t>
      </w:r>
      <w:r w:rsidRPr="008A2CB5">
        <w:rPr>
          <w:rtl/>
        </w:rPr>
        <w:t>שבעל-פה.</w:t>
      </w:r>
      <w:r w:rsidR="00D4510D">
        <w:rPr>
          <w:rtl/>
        </w:rPr>
        <w:t xml:space="preserve"> </w:t>
      </w:r>
      <w:r w:rsidRPr="008A2CB5">
        <w:rPr>
          <w:rtl/>
        </w:rPr>
        <w:t>און</w:t>
      </w:r>
      <w:r w:rsidR="00D4510D">
        <w:rPr>
          <w:rtl/>
        </w:rPr>
        <w:t xml:space="preserve"> </w:t>
      </w:r>
      <w:r w:rsidRPr="008A2CB5">
        <w:rPr>
          <w:rFonts w:hint="cs"/>
          <w:rtl/>
        </w:rPr>
        <w:t>וו</w:t>
      </w:r>
      <w:r w:rsidRPr="008A2CB5">
        <w:rPr>
          <w:rtl/>
        </w:rPr>
        <w:t>ען</w:t>
      </w:r>
      <w:r w:rsidR="00D4510D">
        <w:rPr>
          <w:rtl/>
        </w:rPr>
        <w:t xml:space="preserve"> </w:t>
      </w:r>
      <w:r w:rsidRPr="008A2CB5">
        <w:rPr>
          <w:rtl/>
        </w:rPr>
        <w:t>מיר</w:t>
      </w:r>
      <w:r w:rsidR="00D4510D">
        <w:rPr>
          <w:rtl/>
        </w:rPr>
        <w:t xml:space="preserve"> </w:t>
      </w:r>
      <w:r w:rsidRPr="008A2CB5">
        <w:rPr>
          <w:rtl/>
        </w:rPr>
        <w:t>האבן</w:t>
      </w:r>
      <w:r w:rsidR="00D4510D">
        <w:rPr>
          <w:rtl/>
        </w:rPr>
        <w:t xml:space="preserve"> </w:t>
      </w:r>
      <w:r w:rsidRPr="008A2CB5">
        <w:rPr>
          <w:rtl/>
        </w:rPr>
        <w:t>געהערט</w:t>
      </w:r>
      <w:r w:rsidR="00D4510D">
        <w:rPr>
          <w:rtl/>
        </w:rPr>
        <w:t xml:space="preserve"> </w:t>
      </w:r>
      <w:r w:rsidRPr="008A2CB5">
        <w:rPr>
          <w:rtl/>
        </w:rPr>
        <w:t>פון</w:t>
      </w:r>
      <w:r w:rsidR="00D4510D">
        <w:rPr>
          <w:rtl/>
        </w:rPr>
        <w:t xml:space="preserve"> </w:t>
      </w:r>
      <w:r w:rsidRPr="008A2CB5">
        <w:rPr>
          <w:rtl/>
        </w:rPr>
        <w:t>רבי'ן</w:t>
      </w:r>
      <w:r w:rsidR="00D4510D">
        <w:rPr>
          <w:rtl/>
        </w:rPr>
        <w:t xml:space="preserve"> </w:t>
      </w:r>
      <w:r w:rsidRPr="008A2CB5">
        <w:rPr>
          <w:rtl/>
        </w:rPr>
        <w:t>א</w:t>
      </w:r>
      <w:r w:rsidR="00D4510D">
        <w:rPr>
          <w:rtl/>
        </w:rPr>
        <w:t xml:space="preserve"> </w:t>
      </w:r>
      <w:r w:rsidRPr="008A2CB5">
        <w:rPr>
          <w:rtl/>
        </w:rPr>
        <w:t>סיפור</w:t>
      </w:r>
      <w:r w:rsidR="00D4510D">
        <w:rPr>
          <w:rtl/>
        </w:rPr>
        <w:t xml:space="preserve"> </w:t>
      </w:r>
      <w:r w:rsidRPr="008A2CB5">
        <w:rPr>
          <w:rtl/>
        </w:rPr>
        <w:t>המעשה</w:t>
      </w:r>
      <w:r w:rsidR="00D4510D">
        <w:rPr>
          <w:rtl/>
        </w:rPr>
        <w:t xml:space="preserve"> </w:t>
      </w:r>
      <w:r w:rsidRPr="008A2CB5">
        <w:rPr>
          <w:rtl/>
        </w:rPr>
        <w:t>איז</w:t>
      </w:r>
      <w:r w:rsidR="00D4510D">
        <w:rPr>
          <w:rtl/>
        </w:rPr>
        <w:t xml:space="preserve"> </w:t>
      </w:r>
      <w:r w:rsidRPr="008A2CB5">
        <w:rPr>
          <w:rtl/>
        </w:rPr>
        <w:t>דאס</w:t>
      </w:r>
      <w:r w:rsidR="00D4510D">
        <w:rPr>
          <w:rtl/>
        </w:rPr>
        <w:t xml:space="preserve"> </w:t>
      </w:r>
      <w:r w:rsidRPr="008A2CB5">
        <w:rPr>
          <w:rtl/>
        </w:rPr>
        <w:t>בא</w:t>
      </w:r>
      <w:r w:rsidR="00D4510D">
        <w:rPr>
          <w:rtl/>
        </w:rPr>
        <w:t xml:space="preserve"> </w:t>
      </w:r>
      <w:r w:rsidRPr="008A2CB5">
        <w:rPr>
          <w:rtl/>
        </w:rPr>
        <w:t>אונז</w:t>
      </w:r>
      <w:r w:rsidR="00D4510D">
        <w:rPr>
          <w:rtl/>
        </w:rPr>
        <w:t xml:space="preserve"> </w:t>
      </w:r>
      <w:r w:rsidRPr="008A2CB5">
        <w:rPr>
          <w:rtl/>
        </w:rPr>
        <w:t>געווען</w:t>
      </w:r>
      <w:r w:rsidR="00D4510D">
        <w:rPr>
          <w:rtl/>
        </w:rPr>
        <w:t xml:space="preserve"> </w:t>
      </w:r>
      <w:r w:rsidRPr="008A2CB5">
        <w:rPr>
          <w:rtl/>
        </w:rPr>
        <w:t>תורה</w:t>
      </w:r>
      <w:r w:rsidRPr="008A2CB5">
        <w:rPr>
          <w:rFonts w:hint="cs"/>
          <w:rtl/>
        </w:rPr>
        <w:t>-</w:t>
      </w:r>
      <w:r w:rsidRPr="008A2CB5">
        <w:rPr>
          <w:rtl/>
        </w:rPr>
        <w:t>שבכתב".</w:t>
      </w:r>
    </w:p>
    <w:p w:rsidR="00B369AC" w:rsidRPr="008A2CB5" w:rsidRDefault="00B369AC" w:rsidP="009E69FE">
      <w:pPr>
        <w:pStyle w:val="a6"/>
        <w:spacing w:before="120" w:after="40"/>
        <w:ind w:left="0"/>
        <w:rPr>
          <w:rtl/>
        </w:rPr>
      </w:pPr>
      <w:r w:rsidRPr="008A2CB5">
        <w:rPr>
          <w:rFonts w:hint="cs"/>
          <w:rtl/>
        </w:rPr>
        <w:t>סיפור</w:t>
      </w:r>
      <w:r w:rsidR="00D4510D">
        <w:rPr>
          <w:rFonts w:hint="cs"/>
          <w:rtl/>
        </w:rPr>
        <w:t xml:space="preserve"> </w:t>
      </w:r>
      <w:r w:rsidRPr="008A2CB5">
        <w:rPr>
          <w:rFonts w:hint="cs"/>
          <w:rtl/>
        </w:rPr>
        <w:t>האדמו"ר</w:t>
      </w:r>
      <w:r w:rsidR="00D4510D">
        <w:rPr>
          <w:rFonts w:hint="cs"/>
          <w:rtl/>
        </w:rPr>
        <w:t xml:space="preserve"> </w:t>
      </w:r>
      <w:r w:rsidRPr="008A2CB5">
        <w:rPr>
          <w:rFonts w:hint="cs"/>
          <w:rtl/>
        </w:rPr>
        <w:t>מרוזי'ן</w:t>
      </w:r>
      <w:r w:rsidR="00D4510D">
        <w:rPr>
          <w:rFonts w:hint="cs"/>
          <w:rtl/>
        </w:rPr>
        <w:t xml:space="preserve"> </w:t>
      </w:r>
      <w:r w:rsidRPr="008A2CB5">
        <w:rPr>
          <w:rFonts w:hint="cs"/>
          <w:rtl/>
        </w:rPr>
        <w:t>והחסיד</w:t>
      </w:r>
      <w:r w:rsidR="00D4510D">
        <w:rPr>
          <w:rFonts w:hint="cs"/>
          <w:rtl/>
        </w:rPr>
        <w:t xml:space="preserve"> </w:t>
      </w:r>
      <w:r w:rsidRPr="008A2CB5">
        <w:rPr>
          <w:rFonts w:hint="cs"/>
          <w:rtl/>
        </w:rPr>
        <w:t>מוהרי"א</w:t>
      </w:r>
      <w:r w:rsidR="00D4510D">
        <w:rPr>
          <w:rFonts w:hint="cs"/>
          <w:rtl/>
        </w:rPr>
        <w:t xml:space="preserve"> </w:t>
      </w:r>
      <w:r w:rsidRPr="008A2CB5">
        <w:rPr>
          <w:rFonts w:hint="cs"/>
          <w:rtl/>
        </w:rPr>
        <w:t>מהאמיל</w:t>
      </w:r>
    </w:p>
    <w:p w:rsidR="00B369AC" w:rsidRPr="008A2CB5" w:rsidRDefault="00B369AC" w:rsidP="00077D26">
      <w:pPr>
        <w:pStyle w:val="a1"/>
        <w:rPr>
          <w:rtl/>
        </w:rPr>
      </w:pPr>
      <w:r w:rsidRPr="008A2CB5">
        <w:rPr>
          <w:rFonts w:hint="cs"/>
          <w:rtl/>
        </w:rPr>
        <w:t>ובאגרות</w:t>
      </w:r>
      <w:r w:rsidR="00D4510D">
        <w:rPr>
          <w:rFonts w:hint="cs"/>
          <w:rtl/>
        </w:rPr>
        <w:t xml:space="preserve"> </w:t>
      </w:r>
      <w:r w:rsidRPr="008A2CB5">
        <w:rPr>
          <w:rFonts w:hint="cs"/>
          <w:rtl/>
        </w:rPr>
        <w:t>קודש</w:t>
      </w:r>
      <w:r w:rsidR="00D4510D">
        <w:rPr>
          <w:rFonts w:hint="cs"/>
          <w:rtl/>
        </w:rPr>
        <w:t xml:space="preserve"> </w:t>
      </w:r>
      <w:r w:rsidRPr="008A2CB5">
        <w:rPr>
          <w:rFonts w:hint="cs"/>
          <w:rtl/>
        </w:rPr>
        <w:t>שם</w:t>
      </w:r>
      <w:r w:rsidR="00D4510D">
        <w:rPr>
          <w:rFonts w:hint="cs"/>
          <w:rtl/>
        </w:rPr>
        <w:t xml:space="preserve"> </w:t>
      </w:r>
      <w:r w:rsidRPr="008A2CB5">
        <w:rPr>
          <w:rFonts w:hint="cs"/>
          <w:rtl/>
        </w:rPr>
        <w:t>חלק</w:t>
      </w:r>
      <w:r w:rsidR="00D4510D">
        <w:rPr>
          <w:rFonts w:hint="cs"/>
          <w:rtl/>
        </w:rPr>
        <w:t xml:space="preserve"> </w:t>
      </w:r>
      <w:r w:rsidRPr="008A2CB5">
        <w:rPr>
          <w:rFonts w:hint="cs"/>
          <w:rtl/>
        </w:rPr>
        <w:t>ו'</w:t>
      </w:r>
      <w:r w:rsidR="00D4510D">
        <w:rPr>
          <w:rFonts w:hint="cs"/>
          <w:rtl/>
        </w:rPr>
        <w:t xml:space="preserve"> </w:t>
      </w:r>
      <w:r w:rsidRPr="008A2CB5">
        <w:rPr>
          <w:rFonts w:hint="cs"/>
          <w:rtl/>
        </w:rPr>
        <w:t>עמ'</w:t>
      </w:r>
      <w:r w:rsidR="00D4510D">
        <w:rPr>
          <w:rFonts w:hint="cs"/>
          <w:rtl/>
        </w:rPr>
        <w:t xml:space="preserve"> </w:t>
      </w:r>
      <w:r w:rsidRPr="008A2CB5">
        <w:rPr>
          <w:rFonts w:hint="cs"/>
          <w:rtl/>
        </w:rPr>
        <w:t>עה-עז</w:t>
      </w:r>
      <w:r w:rsidR="00D4510D">
        <w:rPr>
          <w:rFonts w:hint="cs"/>
          <w:rtl/>
        </w:rPr>
        <w:t xml:space="preserve"> </w:t>
      </w:r>
      <w:r w:rsidRPr="008A2CB5">
        <w:rPr>
          <w:rFonts w:hint="cs"/>
          <w:rtl/>
        </w:rPr>
        <w:t>[ונדפס</w:t>
      </w:r>
      <w:r w:rsidR="00D4510D">
        <w:rPr>
          <w:rFonts w:hint="cs"/>
          <w:rtl/>
        </w:rPr>
        <w:t xml:space="preserve"> </w:t>
      </w:r>
      <w:r w:rsidRPr="008A2CB5">
        <w:rPr>
          <w:rFonts w:hint="cs"/>
          <w:rtl/>
        </w:rPr>
        <w:t>ג"כ</w:t>
      </w:r>
      <w:r w:rsidR="00D4510D">
        <w:rPr>
          <w:rFonts w:hint="cs"/>
          <w:rtl/>
        </w:rPr>
        <w:t xml:space="preserve"> </w:t>
      </w:r>
      <w:r w:rsidRPr="008A2CB5">
        <w:rPr>
          <w:rFonts w:hint="cs"/>
          <w:rtl/>
        </w:rPr>
        <w:t>בקונטרס</w:t>
      </w:r>
      <w:r w:rsidR="00D4510D">
        <w:rPr>
          <w:rFonts w:hint="cs"/>
          <w:rtl/>
        </w:rPr>
        <w:t xml:space="preserve"> </w:t>
      </w:r>
      <w:r w:rsidRPr="008A2CB5">
        <w:rPr>
          <w:rFonts w:hint="cs"/>
          <w:rtl/>
        </w:rPr>
        <w:t>סיום</w:t>
      </w:r>
      <w:r w:rsidR="00D4510D">
        <w:rPr>
          <w:rFonts w:hint="cs"/>
          <w:rtl/>
        </w:rPr>
        <w:t xml:space="preserve"> </w:t>
      </w:r>
      <w:r w:rsidRPr="008A2CB5">
        <w:rPr>
          <w:rFonts w:hint="cs"/>
          <w:rtl/>
        </w:rPr>
        <w:t>והכנסת</w:t>
      </w:r>
      <w:r w:rsidR="00D4510D">
        <w:rPr>
          <w:rFonts w:hint="cs"/>
          <w:rtl/>
        </w:rPr>
        <w:t xml:space="preserve"> </w:t>
      </w:r>
      <w:r w:rsidRPr="008A2CB5">
        <w:rPr>
          <w:rFonts w:hint="cs"/>
          <w:rtl/>
        </w:rPr>
        <w:t>ס"ת</w:t>
      </w:r>
      <w:r w:rsidR="00D4510D">
        <w:rPr>
          <w:rFonts w:hint="cs"/>
          <w:rtl/>
        </w:rPr>
        <w:t xml:space="preserve"> </w:t>
      </w:r>
      <w:r w:rsidRPr="008A2CB5">
        <w:rPr>
          <w:rFonts w:hint="cs"/>
          <w:rtl/>
        </w:rPr>
        <w:t>עמ'</w:t>
      </w:r>
      <w:r w:rsidR="00D4510D">
        <w:rPr>
          <w:rFonts w:hint="cs"/>
          <w:rtl/>
        </w:rPr>
        <w:t xml:space="preserve"> </w:t>
      </w:r>
      <w:r w:rsidRPr="008A2CB5">
        <w:rPr>
          <w:rFonts w:hint="cs"/>
          <w:rtl/>
        </w:rPr>
        <w:t>25-26</w:t>
      </w:r>
      <w:r w:rsidR="00D4510D">
        <w:rPr>
          <w:rFonts w:hint="cs"/>
          <w:rtl/>
        </w:rPr>
        <w:t xml:space="preserve"> </w:t>
      </w:r>
      <w:r w:rsidRPr="008A2CB5">
        <w:rPr>
          <w:rFonts w:hint="cs"/>
          <w:rtl/>
        </w:rPr>
        <w:t>ועוד]</w:t>
      </w:r>
      <w:r w:rsidR="00D4510D">
        <w:rPr>
          <w:rFonts w:hint="cs"/>
          <w:rtl/>
        </w:rPr>
        <w:t xml:space="preserve"> </w:t>
      </w:r>
      <w:r w:rsidRPr="008A2CB5">
        <w:rPr>
          <w:rFonts w:hint="cs"/>
          <w:rtl/>
        </w:rPr>
        <w:t>איתא</w:t>
      </w:r>
      <w:r w:rsidR="00D4510D">
        <w:rPr>
          <w:rFonts w:hint="cs"/>
          <w:rtl/>
        </w:rPr>
        <w:t xml:space="preserve"> </w:t>
      </w:r>
      <w:r w:rsidRPr="008A2CB5">
        <w:rPr>
          <w:rFonts w:hint="cs"/>
          <w:rtl/>
        </w:rPr>
        <w:t>הסיפור</w:t>
      </w:r>
      <w:r w:rsidR="00D4510D">
        <w:rPr>
          <w:rFonts w:hint="cs"/>
          <w:rtl/>
        </w:rPr>
        <w:t xml:space="preserve"> </w:t>
      </w:r>
      <w:r w:rsidRPr="008A2CB5">
        <w:rPr>
          <w:rFonts w:hint="cs"/>
          <w:rtl/>
        </w:rPr>
        <w:t>דלקמן:</w:t>
      </w:r>
    </w:p>
    <w:p w:rsidR="00B369AC" w:rsidRPr="008A2CB5" w:rsidRDefault="00B369AC" w:rsidP="00077D26">
      <w:pPr>
        <w:pStyle w:val="a1"/>
        <w:rPr>
          <w:rtl/>
        </w:rPr>
      </w:pPr>
      <w:r w:rsidRPr="008A2CB5">
        <w:rPr>
          <w:rFonts w:hint="cs"/>
          <w:rtl/>
        </w:rPr>
        <w:t>"</w:t>
      </w:r>
      <w:r w:rsidRPr="006239D9">
        <w:rPr>
          <w:rFonts w:hint="cs"/>
          <w:b/>
          <w:bCs/>
          <w:rtl/>
        </w:rPr>
        <w:t>החסיד</w:t>
      </w:r>
      <w:r w:rsidR="00C24729">
        <w:rPr>
          <w:rFonts w:hint="cs"/>
          <w:b/>
          <w:bCs/>
          <w:rtl/>
        </w:rPr>
        <w:t xml:space="preserve"> </w:t>
      </w:r>
      <w:r w:rsidRPr="006239D9">
        <w:rPr>
          <w:rFonts w:hint="eastAsia"/>
          <w:b/>
          <w:bCs/>
          <w:rtl/>
        </w:rPr>
        <w:t>הגאון</w:t>
      </w:r>
      <w:r w:rsidR="00D4510D" w:rsidRPr="006239D9">
        <w:rPr>
          <w:b/>
          <w:bCs/>
          <w:rtl/>
        </w:rPr>
        <w:t xml:space="preserve"> </w:t>
      </w:r>
      <w:r w:rsidRPr="006239D9">
        <w:rPr>
          <w:rFonts w:hint="eastAsia"/>
          <w:b/>
          <w:bCs/>
          <w:rtl/>
        </w:rPr>
        <w:t>מוה</w:t>
      </w:r>
      <w:r w:rsidRPr="006239D9">
        <w:rPr>
          <w:b/>
          <w:bCs/>
          <w:rtl/>
        </w:rPr>
        <w:t>"</w:t>
      </w:r>
      <w:r w:rsidRPr="006239D9">
        <w:rPr>
          <w:rFonts w:hint="eastAsia"/>
          <w:b/>
          <w:bCs/>
          <w:rtl/>
        </w:rPr>
        <w:t>ר</w:t>
      </w:r>
      <w:r w:rsidR="00D4510D" w:rsidRPr="006239D9">
        <w:rPr>
          <w:b/>
          <w:bCs/>
          <w:rtl/>
        </w:rPr>
        <w:t xml:space="preserve"> </w:t>
      </w:r>
      <w:r w:rsidRPr="006239D9">
        <w:rPr>
          <w:rFonts w:hint="eastAsia"/>
          <w:b/>
          <w:bCs/>
          <w:rtl/>
        </w:rPr>
        <w:t>יצחק</w:t>
      </w:r>
      <w:r w:rsidR="00D4510D" w:rsidRPr="006239D9">
        <w:rPr>
          <w:b/>
          <w:bCs/>
          <w:rtl/>
        </w:rPr>
        <w:t xml:space="preserve"> </w:t>
      </w:r>
      <w:r w:rsidRPr="006239D9">
        <w:rPr>
          <w:rFonts w:hint="eastAsia"/>
          <w:b/>
          <w:bCs/>
          <w:rtl/>
        </w:rPr>
        <w:t>אייזיק</w:t>
      </w:r>
      <w:r w:rsidR="00D4510D" w:rsidRPr="006239D9">
        <w:rPr>
          <w:b/>
          <w:bCs/>
          <w:rtl/>
        </w:rPr>
        <w:t xml:space="preserve"> </w:t>
      </w:r>
      <w:r w:rsidRPr="006239D9">
        <w:rPr>
          <w:rFonts w:hint="eastAsia"/>
          <w:b/>
          <w:bCs/>
          <w:rtl/>
        </w:rPr>
        <w:t>נ</w:t>
      </w:r>
      <w:r w:rsidRPr="006239D9">
        <w:rPr>
          <w:b/>
          <w:bCs/>
          <w:rtl/>
        </w:rPr>
        <w:t>"</w:t>
      </w:r>
      <w:r w:rsidRPr="006239D9">
        <w:rPr>
          <w:rFonts w:hint="eastAsia"/>
          <w:b/>
          <w:bCs/>
          <w:rtl/>
        </w:rPr>
        <w:t>ע</w:t>
      </w:r>
      <w:r w:rsidR="00D4510D" w:rsidRPr="006239D9">
        <w:rPr>
          <w:b/>
          <w:bCs/>
          <w:rtl/>
        </w:rPr>
        <w:t xml:space="preserve"> </w:t>
      </w:r>
      <w:r w:rsidRPr="006239D9">
        <w:rPr>
          <w:rFonts w:hint="eastAsia"/>
          <w:b/>
          <w:bCs/>
          <w:rtl/>
        </w:rPr>
        <w:t>הלוי</w:t>
      </w:r>
      <w:r w:rsidR="00D4510D" w:rsidRPr="006239D9">
        <w:rPr>
          <w:b/>
          <w:bCs/>
          <w:rtl/>
        </w:rPr>
        <w:t xml:space="preserve"> </w:t>
      </w:r>
      <w:r w:rsidRPr="006239D9">
        <w:rPr>
          <w:rFonts w:hint="eastAsia"/>
          <w:b/>
          <w:bCs/>
          <w:rtl/>
        </w:rPr>
        <w:t>עפשטיין</w:t>
      </w:r>
      <w:r w:rsidR="00D4510D" w:rsidRPr="006239D9">
        <w:rPr>
          <w:b/>
          <w:bCs/>
          <w:rtl/>
        </w:rPr>
        <w:t xml:space="preserve"> </w:t>
      </w:r>
      <w:r w:rsidRPr="006239D9">
        <w:rPr>
          <w:rFonts w:hint="eastAsia"/>
          <w:b/>
          <w:bCs/>
          <w:rtl/>
        </w:rPr>
        <w:t>מה</w:t>
      </w:r>
      <w:r w:rsidRPr="006239D9">
        <w:rPr>
          <w:rFonts w:hint="cs"/>
          <w:b/>
          <w:bCs/>
          <w:rtl/>
        </w:rPr>
        <w:t>א</w:t>
      </w:r>
      <w:r w:rsidRPr="006239D9">
        <w:rPr>
          <w:rFonts w:hint="eastAsia"/>
          <w:b/>
          <w:bCs/>
          <w:rtl/>
        </w:rPr>
        <w:t>מ</w:t>
      </w:r>
      <w:r w:rsidRPr="006239D9">
        <w:rPr>
          <w:rFonts w:hint="cs"/>
          <w:b/>
          <w:bCs/>
          <w:rtl/>
        </w:rPr>
        <w:t>י</w:t>
      </w:r>
      <w:r w:rsidRPr="006239D9">
        <w:rPr>
          <w:rFonts w:hint="eastAsia"/>
          <w:b/>
          <w:bCs/>
          <w:rtl/>
        </w:rPr>
        <w:t>ל</w:t>
      </w:r>
      <w:r w:rsidR="00D4510D" w:rsidRPr="006239D9">
        <w:rPr>
          <w:rFonts w:hint="cs"/>
          <w:b/>
          <w:bCs/>
          <w:rtl/>
        </w:rPr>
        <w:t xml:space="preserve"> </w:t>
      </w:r>
      <w:r w:rsidRPr="006239D9">
        <w:rPr>
          <w:rFonts w:hint="cs"/>
          <w:b/>
          <w:bCs/>
          <w:rtl/>
        </w:rPr>
        <w:t>[בעל</w:t>
      </w:r>
      <w:r w:rsidR="00D4510D" w:rsidRPr="006239D9">
        <w:rPr>
          <w:rFonts w:hint="cs"/>
          <w:b/>
          <w:bCs/>
          <w:rtl/>
        </w:rPr>
        <w:t xml:space="preserve"> </w:t>
      </w:r>
      <w:r w:rsidRPr="006239D9">
        <w:rPr>
          <w:rFonts w:hint="cs"/>
          <w:b/>
          <w:bCs/>
          <w:rtl/>
        </w:rPr>
        <w:t>ה"חנה</w:t>
      </w:r>
      <w:r w:rsidR="00D4510D" w:rsidRPr="006239D9">
        <w:rPr>
          <w:rFonts w:hint="cs"/>
          <w:b/>
          <w:bCs/>
          <w:rtl/>
        </w:rPr>
        <w:t xml:space="preserve"> </w:t>
      </w:r>
      <w:r w:rsidRPr="006239D9">
        <w:rPr>
          <w:rFonts w:hint="cs"/>
          <w:b/>
          <w:bCs/>
          <w:rtl/>
        </w:rPr>
        <w:t>אריאל"]</w:t>
      </w:r>
      <w:r w:rsidR="00D4510D" w:rsidRPr="006239D9">
        <w:rPr>
          <w:rFonts w:hint="cs"/>
          <w:b/>
          <w:bCs/>
          <w:rtl/>
        </w:rPr>
        <w:t xml:space="preserve"> </w:t>
      </w:r>
      <w:r w:rsidRPr="006239D9">
        <w:rPr>
          <w:rFonts w:hint="cs"/>
          <w:b/>
          <w:bCs/>
          <w:rtl/>
        </w:rPr>
        <w:t>נסע</w:t>
      </w:r>
      <w:r w:rsidR="00D4510D" w:rsidRPr="006239D9">
        <w:rPr>
          <w:rFonts w:hint="cs"/>
          <w:b/>
          <w:bCs/>
          <w:rtl/>
        </w:rPr>
        <w:t xml:space="preserve"> </w:t>
      </w:r>
      <w:r w:rsidRPr="006239D9">
        <w:rPr>
          <w:rFonts w:hint="cs"/>
          <w:b/>
          <w:bCs/>
          <w:rtl/>
        </w:rPr>
        <w:t>באיזה</w:t>
      </w:r>
      <w:r w:rsidR="00D4510D" w:rsidRPr="006239D9">
        <w:rPr>
          <w:rFonts w:hint="cs"/>
          <w:b/>
          <w:bCs/>
          <w:rtl/>
        </w:rPr>
        <w:t xml:space="preserve"> </w:t>
      </w:r>
      <w:r w:rsidRPr="006239D9">
        <w:rPr>
          <w:rFonts w:hint="cs"/>
          <w:b/>
          <w:bCs/>
          <w:rtl/>
        </w:rPr>
        <w:t>שליחות</w:t>
      </w:r>
      <w:r w:rsidR="00D4510D" w:rsidRPr="006239D9">
        <w:rPr>
          <w:rFonts w:hint="cs"/>
          <w:b/>
          <w:bCs/>
          <w:rtl/>
        </w:rPr>
        <w:t xml:space="preserve"> </w:t>
      </w:r>
      <w:r w:rsidRPr="006239D9">
        <w:rPr>
          <w:rFonts w:hint="cs"/>
          <w:b/>
          <w:bCs/>
          <w:rtl/>
        </w:rPr>
        <w:t>מכ"ק</w:t>
      </w:r>
      <w:r w:rsidR="00D4510D" w:rsidRPr="006239D9">
        <w:rPr>
          <w:rFonts w:hint="cs"/>
          <w:b/>
          <w:bCs/>
          <w:rtl/>
        </w:rPr>
        <w:t xml:space="preserve"> </w:t>
      </w:r>
      <w:r w:rsidRPr="006239D9">
        <w:rPr>
          <w:rFonts w:hint="cs"/>
          <w:b/>
          <w:bCs/>
          <w:rtl/>
        </w:rPr>
        <w:t>אדמו"ר</w:t>
      </w:r>
      <w:r w:rsidR="00D4510D" w:rsidRPr="006239D9">
        <w:rPr>
          <w:rFonts w:hint="cs"/>
          <w:b/>
          <w:bCs/>
          <w:rtl/>
        </w:rPr>
        <w:t xml:space="preserve"> </w:t>
      </w:r>
      <w:r w:rsidRPr="006239D9">
        <w:rPr>
          <w:rFonts w:hint="cs"/>
          <w:b/>
          <w:bCs/>
          <w:rtl/>
        </w:rPr>
        <w:t>הצ"צ</w:t>
      </w:r>
      <w:r w:rsidR="00D4510D" w:rsidRPr="006239D9">
        <w:rPr>
          <w:rFonts w:hint="cs"/>
          <w:b/>
          <w:bCs/>
          <w:rtl/>
        </w:rPr>
        <w:t xml:space="preserve"> </w:t>
      </w:r>
      <w:r w:rsidRPr="006239D9">
        <w:rPr>
          <w:rFonts w:hint="cs"/>
          <w:b/>
          <w:bCs/>
          <w:rtl/>
        </w:rPr>
        <w:t>אל</w:t>
      </w:r>
      <w:r w:rsidR="00D4510D" w:rsidRPr="006239D9">
        <w:rPr>
          <w:rFonts w:hint="cs"/>
          <w:b/>
          <w:bCs/>
          <w:rtl/>
        </w:rPr>
        <w:t xml:space="preserve"> </w:t>
      </w:r>
      <w:r w:rsidRPr="006239D9">
        <w:rPr>
          <w:rFonts w:hint="eastAsia"/>
          <w:b/>
          <w:bCs/>
          <w:rtl/>
        </w:rPr>
        <w:t>כ</w:t>
      </w:r>
      <w:r w:rsidRPr="006239D9">
        <w:rPr>
          <w:b/>
          <w:bCs/>
          <w:rtl/>
        </w:rPr>
        <w:t>"</w:t>
      </w:r>
      <w:r w:rsidRPr="006239D9">
        <w:rPr>
          <w:rFonts w:hint="eastAsia"/>
          <w:b/>
          <w:bCs/>
          <w:rtl/>
        </w:rPr>
        <w:t>ק</w:t>
      </w:r>
      <w:r w:rsidR="00D4510D" w:rsidRPr="006239D9">
        <w:rPr>
          <w:b/>
          <w:bCs/>
          <w:rtl/>
        </w:rPr>
        <w:t xml:space="preserve"> </w:t>
      </w:r>
      <w:r w:rsidRPr="006239D9">
        <w:rPr>
          <w:rFonts w:hint="eastAsia"/>
          <w:b/>
          <w:bCs/>
          <w:rtl/>
        </w:rPr>
        <w:t>אדמו</w:t>
      </w:r>
      <w:r w:rsidRPr="006239D9">
        <w:rPr>
          <w:b/>
          <w:bCs/>
          <w:rtl/>
        </w:rPr>
        <w:t>"</w:t>
      </w:r>
      <w:r w:rsidRPr="006239D9">
        <w:rPr>
          <w:rFonts w:hint="eastAsia"/>
          <w:b/>
          <w:bCs/>
          <w:rtl/>
        </w:rPr>
        <w:t>ר</w:t>
      </w:r>
      <w:r w:rsidR="00D4510D" w:rsidRPr="006239D9">
        <w:rPr>
          <w:b/>
          <w:bCs/>
          <w:rtl/>
        </w:rPr>
        <w:t xml:space="preserve"> </w:t>
      </w:r>
      <w:r w:rsidRPr="006239D9">
        <w:rPr>
          <w:rFonts w:hint="eastAsia"/>
          <w:b/>
          <w:bCs/>
          <w:rtl/>
        </w:rPr>
        <w:t>מוה</w:t>
      </w:r>
      <w:r w:rsidRPr="006239D9">
        <w:rPr>
          <w:b/>
          <w:bCs/>
          <w:rtl/>
        </w:rPr>
        <w:t>"</w:t>
      </w:r>
      <w:r w:rsidRPr="006239D9">
        <w:rPr>
          <w:rFonts w:hint="eastAsia"/>
          <w:b/>
          <w:bCs/>
          <w:rtl/>
        </w:rPr>
        <w:t>ר</w:t>
      </w:r>
      <w:r w:rsidR="00D4510D" w:rsidRPr="006239D9">
        <w:rPr>
          <w:b/>
          <w:bCs/>
          <w:rtl/>
        </w:rPr>
        <w:t xml:space="preserve"> </w:t>
      </w:r>
      <w:r w:rsidRPr="006239D9">
        <w:rPr>
          <w:rFonts w:hint="eastAsia"/>
          <w:b/>
          <w:bCs/>
          <w:rtl/>
        </w:rPr>
        <w:t>ישראל</w:t>
      </w:r>
      <w:r w:rsidR="00D4510D" w:rsidRPr="006239D9">
        <w:rPr>
          <w:b/>
          <w:bCs/>
          <w:rtl/>
        </w:rPr>
        <w:t xml:space="preserve"> </w:t>
      </w:r>
      <w:r w:rsidRPr="006239D9">
        <w:rPr>
          <w:rFonts w:hint="eastAsia"/>
          <w:b/>
          <w:bCs/>
          <w:rtl/>
        </w:rPr>
        <w:t>מרוזין</w:t>
      </w:r>
      <w:r w:rsidRPr="006239D9">
        <w:rPr>
          <w:rFonts w:hint="cs"/>
          <w:b/>
          <w:bCs/>
          <w:rtl/>
        </w:rPr>
        <w:t>,</w:t>
      </w:r>
      <w:r w:rsidR="00D4510D" w:rsidRPr="006239D9">
        <w:rPr>
          <w:rFonts w:hint="cs"/>
          <w:b/>
          <w:bCs/>
          <w:rtl/>
        </w:rPr>
        <w:t xml:space="preserve"> </w:t>
      </w:r>
      <w:r w:rsidRPr="006239D9">
        <w:rPr>
          <w:rFonts w:hint="cs"/>
          <w:b/>
          <w:bCs/>
          <w:rtl/>
        </w:rPr>
        <w:t>ובעת</w:t>
      </w:r>
      <w:r w:rsidR="00D4510D" w:rsidRPr="006239D9">
        <w:rPr>
          <w:rFonts w:hint="cs"/>
          <w:b/>
          <w:bCs/>
          <w:rtl/>
        </w:rPr>
        <w:t xml:space="preserve"> </w:t>
      </w:r>
      <w:r w:rsidRPr="006239D9">
        <w:rPr>
          <w:rFonts w:hint="cs"/>
          <w:b/>
          <w:bCs/>
          <w:rtl/>
        </w:rPr>
        <w:t>קבלת</w:t>
      </w:r>
      <w:r w:rsidR="00D4510D" w:rsidRPr="006239D9">
        <w:rPr>
          <w:rFonts w:hint="cs"/>
          <w:b/>
          <w:bCs/>
          <w:rtl/>
        </w:rPr>
        <w:t xml:space="preserve"> </w:t>
      </w:r>
      <w:r w:rsidRPr="006239D9">
        <w:rPr>
          <w:rFonts w:hint="cs"/>
          <w:b/>
          <w:bCs/>
          <w:rtl/>
        </w:rPr>
        <w:t>האנשים</w:t>
      </w:r>
      <w:r w:rsidR="00D4510D" w:rsidRPr="006239D9">
        <w:rPr>
          <w:rFonts w:hint="cs"/>
          <w:b/>
          <w:bCs/>
          <w:rtl/>
        </w:rPr>
        <w:t xml:space="preserve"> </w:t>
      </w:r>
      <w:r w:rsidRPr="006239D9">
        <w:rPr>
          <w:rFonts w:hint="cs"/>
          <w:b/>
          <w:bCs/>
          <w:rtl/>
        </w:rPr>
        <w:t>ע"י</w:t>
      </w:r>
      <w:r w:rsidR="00D4510D" w:rsidRPr="006239D9">
        <w:rPr>
          <w:rFonts w:hint="cs"/>
          <w:b/>
          <w:bCs/>
          <w:rtl/>
        </w:rPr>
        <w:t xml:space="preserve"> </w:t>
      </w:r>
      <w:r w:rsidRPr="006239D9">
        <w:rPr>
          <w:rFonts w:hint="cs"/>
          <w:b/>
          <w:bCs/>
          <w:rtl/>
        </w:rPr>
        <w:t>הצדיק,</w:t>
      </w:r>
      <w:r w:rsidR="00D4510D" w:rsidRPr="006239D9">
        <w:rPr>
          <w:rFonts w:hint="cs"/>
          <w:b/>
          <w:bCs/>
          <w:rtl/>
        </w:rPr>
        <w:t xml:space="preserve"> </w:t>
      </w:r>
      <w:r w:rsidRPr="006239D9">
        <w:rPr>
          <w:rFonts w:hint="cs"/>
          <w:b/>
          <w:bCs/>
          <w:rtl/>
        </w:rPr>
        <w:t>ראה</w:t>
      </w:r>
      <w:r w:rsidR="00D4510D" w:rsidRPr="006239D9">
        <w:rPr>
          <w:rFonts w:hint="cs"/>
          <w:b/>
          <w:bCs/>
          <w:rtl/>
        </w:rPr>
        <w:t xml:space="preserve"> </w:t>
      </w:r>
      <w:r w:rsidRPr="006239D9">
        <w:rPr>
          <w:rFonts w:hint="cs"/>
          <w:b/>
          <w:bCs/>
          <w:rtl/>
        </w:rPr>
        <w:t>החסיד</w:t>
      </w:r>
      <w:r w:rsidR="00D4510D" w:rsidRPr="006239D9">
        <w:rPr>
          <w:rFonts w:hint="cs"/>
          <w:b/>
          <w:bCs/>
          <w:rtl/>
        </w:rPr>
        <w:t xml:space="preserve"> </w:t>
      </w:r>
      <w:r w:rsidRPr="006239D9">
        <w:rPr>
          <w:rFonts w:hint="cs"/>
          <w:b/>
          <w:bCs/>
          <w:rtl/>
        </w:rPr>
        <w:t>הנ"ל</w:t>
      </w:r>
      <w:r w:rsidR="00D4510D" w:rsidRPr="006239D9">
        <w:rPr>
          <w:rFonts w:hint="cs"/>
          <w:b/>
          <w:bCs/>
          <w:rtl/>
        </w:rPr>
        <w:t xml:space="preserve"> </w:t>
      </w:r>
      <w:r w:rsidRPr="006239D9">
        <w:rPr>
          <w:rFonts w:hint="cs"/>
          <w:b/>
          <w:bCs/>
          <w:rtl/>
        </w:rPr>
        <w:t>כי</w:t>
      </w:r>
      <w:r w:rsidR="00D4510D" w:rsidRPr="006239D9">
        <w:rPr>
          <w:rFonts w:hint="cs"/>
          <w:b/>
          <w:bCs/>
          <w:rtl/>
        </w:rPr>
        <w:t xml:space="preserve"> </w:t>
      </w:r>
      <w:r w:rsidRPr="006239D9">
        <w:rPr>
          <w:rFonts w:hint="cs"/>
          <w:b/>
          <w:bCs/>
          <w:rtl/>
        </w:rPr>
        <w:t>באו</w:t>
      </w:r>
      <w:r w:rsidR="00D4510D" w:rsidRPr="006239D9">
        <w:rPr>
          <w:rFonts w:hint="cs"/>
          <w:b/>
          <w:bCs/>
          <w:rtl/>
        </w:rPr>
        <w:t xml:space="preserve"> </w:t>
      </w:r>
      <w:r w:rsidRPr="006239D9">
        <w:rPr>
          <w:rFonts w:hint="cs"/>
          <w:b/>
          <w:bCs/>
          <w:rtl/>
        </w:rPr>
        <w:t>שניים</w:t>
      </w:r>
      <w:r w:rsidR="00D4510D" w:rsidRPr="006239D9">
        <w:rPr>
          <w:rFonts w:hint="cs"/>
          <w:b/>
          <w:bCs/>
          <w:rtl/>
        </w:rPr>
        <w:t xml:space="preserve"> </w:t>
      </w:r>
      <w:r w:rsidRPr="006239D9">
        <w:rPr>
          <w:rFonts w:hint="cs"/>
          <w:b/>
          <w:bCs/>
          <w:rtl/>
        </w:rPr>
        <w:t>עם</w:t>
      </w:r>
      <w:r w:rsidR="00D4510D" w:rsidRPr="006239D9">
        <w:rPr>
          <w:rFonts w:hint="cs"/>
          <w:b/>
          <w:bCs/>
          <w:rtl/>
        </w:rPr>
        <w:t xml:space="preserve"> </w:t>
      </w:r>
      <w:r w:rsidRPr="006239D9">
        <w:rPr>
          <w:rFonts w:hint="cs"/>
          <w:b/>
          <w:bCs/>
          <w:rtl/>
        </w:rPr>
        <w:t>חיבוריהם</w:t>
      </w:r>
      <w:r w:rsidR="00D4510D" w:rsidRPr="006239D9">
        <w:rPr>
          <w:rFonts w:hint="cs"/>
          <w:b/>
          <w:bCs/>
          <w:rtl/>
        </w:rPr>
        <w:t xml:space="preserve"> </w:t>
      </w:r>
      <w:r w:rsidRPr="006239D9">
        <w:rPr>
          <w:rFonts w:hint="cs"/>
          <w:b/>
          <w:bCs/>
          <w:rtl/>
        </w:rPr>
        <w:t>בידיהם</w:t>
      </w:r>
      <w:r w:rsidR="00D4510D" w:rsidRPr="006239D9">
        <w:rPr>
          <w:rFonts w:hint="cs"/>
          <w:b/>
          <w:bCs/>
          <w:rtl/>
        </w:rPr>
        <w:t xml:space="preserve"> </w:t>
      </w:r>
      <w:r w:rsidRPr="006239D9">
        <w:rPr>
          <w:rFonts w:hint="cs"/>
          <w:b/>
          <w:bCs/>
          <w:rtl/>
        </w:rPr>
        <w:t>לבקש</w:t>
      </w:r>
      <w:r w:rsidR="00D4510D" w:rsidRPr="006239D9">
        <w:rPr>
          <w:rFonts w:hint="cs"/>
          <w:b/>
          <w:bCs/>
          <w:rtl/>
        </w:rPr>
        <w:t xml:space="preserve"> </w:t>
      </w:r>
      <w:r w:rsidRPr="006239D9">
        <w:rPr>
          <w:rFonts w:hint="cs"/>
          <w:b/>
          <w:bCs/>
          <w:rtl/>
        </w:rPr>
        <w:t>הסכמה</w:t>
      </w:r>
      <w:r w:rsidR="00D4510D" w:rsidRPr="006239D9">
        <w:rPr>
          <w:rFonts w:hint="cs"/>
          <w:b/>
          <w:bCs/>
          <w:rtl/>
        </w:rPr>
        <w:t xml:space="preserve"> </w:t>
      </w:r>
      <w:r w:rsidRPr="006239D9">
        <w:rPr>
          <w:rFonts w:hint="cs"/>
          <w:b/>
          <w:bCs/>
          <w:rtl/>
        </w:rPr>
        <w:t>האחד</w:t>
      </w:r>
      <w:r w:rsidR="00D4510D" w:rsidRPr="006239D9">
        <w:rPr>
          <w:rFonts w:hint="cs"/>
          <w:b/>
          <w:bCs/>
          <w:rtl/>
        </w:rPr>
        <w:t xml:space="preserve"> </w:t>
      </w:r>
      <w:r w:rsidRPr="006239D9">
        <w:rPr>
          <w:rFonts w:hint="cs"/>
          <w:b/>
          <w:bCs/>
          <w:rtl/>
        </w:rPr>
        <w:t>היה</w:t>
      </w:r>
      <w:r w:rsidR="00D4510D" w:rsidRPr="006239D9">
        <w:rPr>
          <w:rFonts w:hint="cs"/>
          <w:b/>
          <w:bCs/>
          <w:rtl/>
        </w:rPr>
        <w:t xml:space="preserve"> </w:t>
      </w:r>
      <w:r w:rsidRPr="006239D9">
        <w:rPr>
          <w:rFonts w:hint="cs"/>
          <w:b/>
          <w:bCs/>
          <w:rtl/>
        </w:rPr>
        <w:t>מגדולי</w:t>
      </w:r>
      <w:r w:rsidR="00D4510D" w:rsidRPr="006239D9">
        <w:rPr>
          <w:rFonts w:hint="cs"/>
          <w:b/>
          <w:bCs/>
          <w:rtl/>
        </w:rPr>
        <w:t xml:space="preserve"> </w:t>
      </w:r>
      <w:r w:rsidRPr="006239D9">
        <w:rPr>
          <w:rFonts w:hint="cs"/>
          <w:b/>
          <w:bCs/>
          <w:rtl/>
        </w:rPr>
        <w:t>הרבנים</w:t>
      </w:r>
      <w:r w:rsidR="00D4510D" w:rsidRPr="006239D9">
        <w:rPr>
          <w:rFonts w:hint="cs"/>
          <w:b/>
          <w:bCs/>
          <w:rtl/>
        </w:rPr>
        <w:t xml:space="preserve"> </w:t>
      </w:r>
      <w:r w:rsidRPr="006239D9">
        <w:rPr>
          <w:rFonts w:hint="cs"/>
          <w:b/>
          <w:bCs/>
          <w:rtl/>
        </w:rPr>
        <w:t>שבא</w:t>
      </w:r>
      <w:r w:rsidR="00D4510D" w:rsidRPr="006239D9">
        <w:rPr>
          <w:rFonts w:hint="cs"/>
          <w:b/>
          <w:bCs/>
          <w:rtl/>
        </w:rPr>
        <w:t xml:space="preserve"> </w:t>
      </w:r>
      <w:r w:rsidRPr="006239D9">
        <w:rPr>
          <w:rFonts w:hint="cs"/>
          <w:b/>
          <w:bCs/>
          <w:rtl/>
        </w:rPr>
        <w:t>עם</w:t>
      </w:r>
      <w:r w:rsidR="00D4510D" w:rsidRPr="006239D9">
        <w:rPr>
          <w:rFonts w:hint="cs"/>
          <w:b/>
          <w:bCs/>
          <w:rtl/>
        </w:rPr>
        <w:t xml:space="preserve"> </w:t>
      </w:r>
      <w:r w:rsidRPr="006239D9">
        <w:rPr>
          <w:rFonts w:hint="cs"/>
          <w:b/>
          <w:bCs/>
          <w:rtl/>
        </w:rPr>
        <w:t>חיבורו</w:t>
      </w:r>
      <w:r w:rsidR="00D4510D" w:rsidRPr="006239D9">
        <w:rPr>
          <w:rFonts w:hint="cs"/>
          <w:b/>
          <w:bCs/>
          <w:rtl/>
        </w:rPr>
        <w:t xml:space="preserve"> </w:t>
      </w:r>
      <w:r w:rsidRPr="006239D9">
        <w:rPr>
          <w:rFonts w:hint="cs"/>
          <w:b/>
          <w:bCs/>
          <w:rtl/>
        </w:rPr>
        <w:t>הלמדני,</w:t>
      </w:r>
      <w:r w:rsidR="00D4510D" w:rsidRPr="006239D9">
        <w:rPr>
          <w:rFonts w:hint="cs"/>
          <w:b/>
          <w:bCs/>
          <w:rtl/>
        </w:rPr>
        <w:t xml:space="preserve"> </w:t>
      </w:r>
      <w:r w:rsidRPr="006239D9">
        <w:rPr>
          <w:rFonts w:hint="cs"/>
          <w:b/>
          <w:bCs/>
          <w:rtl/>
        </w:rPr>
        <w:t>והשני</w:t>
      </w:r>
      <w:r w:rsidR="00D4510D" w:rsidRPr="006239D9">
        <w:rPr>
          <w:rFonts w:hint="cs"/>
          <w:b/>
          <w:bCs/>
          <w:rtl/>
        </w:rPr>
        <w:t xml:space="preserve"> </w:t>
      </w:r>
      <w:r w:rsidRPr="006239D9">
        <w:rPr>
          <w:rFonts w:hint="cs"/>
          <w:b/>
          <w:bCs/>
          <w:rtl/>
        </w:rPr>
        <w:t>היה</w:t>
      </w:r>
      <w:r w:rsidR="00D4510D" w:rsidRPr="006239D9">
        <w:rPr>
          <w:rFonts w:hint="cs"/>
          <w:b/>
          <w:bCs/>
          <w:rtl/>
        </w:rPr>
        <w:t xml:space="preserve"> </w:t>
      </w:r>
      <w:r w:rsidRPr="006239D9">
        <w:rPr>
          <w:rFonts w:hint="cs"/>
          <w:b/>
          <w:bCs/>
          <w:rtl/>
        </w:rPr>
        <w:t>אחד</w:t>
      </w:r>
      <w:r w:rsidR="00D4510D" w:rsidRPr="006239D9">
        <w:rPr>
          <w:rFonts w:hint="cs"/>
          <w:b/>
          <w:bCs/>
          <w:rtl/>
        </w:rPr>
        <w:t xml:space="preserve"> </w:t>
      </w:r>
      <w:r w:rsidRPr="006239D9">
        <w:rPr>
          <w:rFonts w:hint="cs"/>
          <w:b/>
          <w:bCs/>
          <w:rtl/>
        </w:rPr>
        <w:t>החסידים</w:t>
      </w:r>
      <w:r w:rsidR="00D4510D" w:rsidRPr="006239D9">
        <w:rPr>
          <w:rFonts w:hint="cs"/>
          <w:b/>
          <w:bCs/>
          <w:rtl/>
        </w:rPr>
        <w:t xml:space="preserve"> </w:t>
      </w:r>
      <w:r w:rsidRPr="006239D9">
        <w:rPr>
          <w:rFonts w:hint="cs"/>
          <w:b/>
          <w:bCs/>
          <w:rtl/>
        </w:rPr>
        <w:t>שאסף</w:t>
      </w:r>
      <w:r w:rsidR="00D4510D" w:rsidRPr="006239D9">
        <w:rPr>
          <w:rFonts w:hint="cs"/>
          <w:b/>
          <w:bCs/>
          <w:rtl/>
        </w:rPr>
        <w:t xml:space="preserve"> </w:t>
      </w:r>
      <w:r w:rsidRPr="006239D9">
        <w:rPr>
          <w:rFonts w:hint="cs"/>
          <w:b/>
          <w:bCs/>
          <w:rtl/>
        </w:rPr>
        <w:t>מעשיות</w:t>
      </w:r>
      <w:r w:rsidR="00D4510D" w:rsidRPr="006239D9">
        <w:rPr>
          <w:rFonts w:hint="cs"/>
          <w:b/>
          <w:bCs/>
          <w:rtl/>
        </w:rPr>
        <w:t xml:space="preserve"> </w:t>
      </w:r>
      <w:r w:rsidRPr="006239D9">
        <w:rPr>
          <w:rFonts w:hint="eastAsia"/>
          <w:b/>
          <w:bCs/>
          <w:rtl/>
        </w:rPr>
        <w:t>מצדיקים</w:t>
      </w:r>
      <w:r w:rsidR="00D4510D" w:rsidRPr="006239D9">
        <w:rPr>
          <w:b/>
          <w:bCs/>
          <w:rtl/>
        </w:rPr>
        <w:t xml:space="preserve"> </w:t>
      </w:r>
      <w:r w:rsidRPr="006239D9">
        <w:rPr>
          <w:rFonts w:hint="eastAsia"/>
          <w:b/>
          <w:bCs/>
          <w:rtl/>
        </w:rPr>
        <w:t>וחסידים</w:t>
      </w:r>
      <w:r w:rsidRPr="006239D9">
        <w:rPr>
          <w:rFonts w:hint="cs"/>
          <w:b/>
          <w:bCs/>
          <w:rtl/>
        </w:rPr>
        <w:t>,</w:t>
      </w:r>
      <w:r w:rsidR="00D4510D" w:rsidRPr="006239D9">
        <w:rPr>
          <w:rFonts w:hint="cs"/>
          <w:b/>
          <w:bCs/>
          <w:rtl/>
        </w:rPr>
        <w:t xml:space="preserve"> </w:t>
      </w:r>
      <w:r w:rsidRPr="006239D9">
        <w:rPr>
          <w:rFonts w:hint="cs"/>
          <w:b/>
          <w:bCs/>
          <w:rtl/>
        </w:rPr>
        <w:t>ו</w:t>
      </w:r>
      <w:r w:rsidRPr="006239D9">
        <w:rPr>
          <w:rFonts w:hint="eastAsia"/>
          <w:b/>
          <w:bCs/>
          <w:rtl/>
        </w:rPr>
        <w:t>כ</w:t>
      </w:r>
      <w:r w:rsidRPr="006239D9">
        <w:rPr>
          <w:b/>
          <w:bCs/>
          <w:rtl/>
        </w:rPr>
        <w:t>"</w:t>
      </w:r>
      <w:r w:rsidRPr="006239D9">
        <w:rPr>
          <w:rFonts w:hint="eastAsia"/>
          <w:b/>
          <w:bCs/>
          <w:rtl/>
        </w:rPr>
        <w:t>ק</w:t>
      </w:r>
      <w:r w:rsidR="00D4510D" w:rsidRPr="006239D9">
        <w:rPr>
          <w:b/>
          <w:bCs/>
          <w:rtl/>
        </w:rPr>
        <w:t xml:space="preserve"> </w:t>
      </w:r>
      <w:r w:rsidRPr="006239D9">
        <w:rPr>
          <w:rFonts w:hint="eastAsia"/>
          <w:b/>
          <w:bCs/>
          <w:rtl/>
        </w:rPr>
        <w:t>ר</w:t>
      </w:r>
      <w:r w:rsidRPr="006239D9">
        <w:rPr>
          <w:b/>
          <w:bCs/>
          <w:rtl/>
        </w:rPr>
        <w:t>'</w:t>
      </w:r>
      <w:r w:rsidR="00D4510D" w:rsidRPr="006239D9">
        <w:rPr>
          <w:b/>
          <w:bCs/>
          <w:rtl/>
        </w:rPr>
        <w:t xml:space="preserve"> </w:t>
      </w:r>
      <w:r w:rsidRPr="006239D9">
        <w:rPr>
          <w:rFonts w:hint="eastAsia"/>
          <w:b/>
          <w:bCs/>
          <w:rtl/>
        </w:rPr>
        <w:t>ישראל</w:t>
      </w:r>
      <w:r w:rsidR="00D4510D" w:rsidRPr="006239D9">
        <w:rPr>
          <w:b/>
          <w:bCs/>
          <w:rtl/>
        </w:rPr>
        <w:t xml:space="preserve"> </w:t>
      </w:r>
      <w:r w:rsidRPr="006239D9">
        <w:rPr>
          <w:rFonts w:hint="eastAsia"/>
          <w:b/>
          <w:bCs/>
          <w:rtl/>
        </w:rPr>
        <w:t>ישב</w:t>
      </w:r>
      <w:r w:rsidR="00D4510D" w:rsidRPr="006239D9">
        <w:rPr>
          <w:b/>
          <w:bCs/>
          <w:rtl/>
        </w:rPr>
        <w:t xml:space="preserve"> </w:t>
      </w:r>
      <w:r w:rsidRPr="006239D9">
        <w:rPr>
          <w:rFonts w:hint="eastAsia"/>
          <w:b/>
          <w:bCs/>
          <w:rtl/>
        </w:rPr>
        <w:t>בדביקות</w:t>
      </w:r>
      <w:r w:rsidRPr="006239D9">
        <w:rPr>
          <w:rFonts w:hint="cs"/>
          <w:b/>
          <w:bCs/>
          <w:rtl/>
        </w:rPr>
        <w:t>,</w:t>
      </w:r>
      <w:r w:rsidR="00D4510D" w:rsidRPr="006239D9">
        <w:rPr>
          <w:b/>
          <w:bCs/>
          <w:rtl/>
        </w:rPr>
        <w:t xml:space="preserve"> </w:t>
      </w:r>
      <w:r w:rsidRPr="006239D9">
        <w:rPr>
          <w:rFonts w:hint="eastAsia"/>
          <w:b/>
          <w:bCs/>
          <w:rtl/>
        </w:rPr>
        <w:t>ואח</w:t>
      </w:r>
      <w:r w:rsidRPr="006239D9">
        <w:rPr>
          <w:b/>
          <w:bCs/>
          <w:rtl/>
        </w:rPr>
        <w:t>"</w:t>
      </w:r>
      <w:r w:rsidRPr="006239D9">
        <w:rPr>
          <w:rFonts w:hint="eastAsia"/>
          <w:b/>
          <w:bCs/>
          <w:rtl/>
        </w:rPr>
        <w:t>כ</w:t>
      </w:r>
      <w:r w:rsidR="00D4510D" w:rsidRPr="006239D9">
        <w:rPr>
          <w:b/>
          <w:bCs/>
          <w:rtl/>
        </w:rPr>
        <w:t xml:space="preserve"> </w:t>
      </w:r>
      <w:r w:rsidRPr="006239D9">
        <w:rPr>
          <w:rFonts w:hint="eastAsia"/>
          <w:b/>
          <w:bCs/>
          <w:rtl/>
        </w:rPr>
        <w:t>התחיל</w:t>
      </w:r>
      <w:r w:rsidR="00D4510D" w:rsidRPr="006239D9">
        <w:rPr>
          <w:b/>
          <w:bCs/>
          <w:rtl/>
        </w:rPr>
        <w:t xml:space="preserve"> </w:t>
      </w:r>
      <w:r w:rsidRPr="006239D9">
        <w:rPr>
          <w:rFonts w:hint="eastAsia"/>
          <w:b/>
          <w:bCs/>
          <w:rtl/>
        </w:rPr>
        <w:t>לדבר</w:t>
      </w:r>
      <w:r w:rsidR="00D4510D" w:rsidRPr="006239D9">
        <w:rPr>
          <w:b/>
          <w:bCs/>
          <w:rtl/>
        </w:rPr>
        <w:t xml:space="preserve"> </w:t>
      </w:r>
      <w:r w:rsidRPr="006239D9">
        <w:rPr>
          <w:rFonts w:hint="eastAsia"/>
          <w:b/>
          <w:bCs/>
          <w:rtl/>
        </w:rPr>
        <w:t>בדבר</w:t>
      </w:r>
      <w:r w:rsidR="00D4510D" w:rsidRPr="006239D9">
        <w:rPr>
          <w:b/>
          <w:bCs/>
          <w:rtl/>
        </w:rPr>
        <w:t xml:space="preserve"> </w:t>
      </w:r>
      <w:r w:rsidRPr="006239D9">
        <w:rPr>
          <w:rFonts w:hint="eastAsia"/>
          <w:b/>
          <w:bCs/>
          <w:rtl/>
        </w:rPr>
        <w:t>מעלת</w:t>
      </w:r>
      <w:r w:rsidR="00D4510D" w:rsidRPr="006239D9">
        <w:rPr>
          <w:b/>
          <w:bCs/>
          <w:rtl/>
        </w:rPr>
        <w:t xml:space="preserve"> </w:t>
      </w:r>
      <w:r w:rsidRPr="006239D9">
        <w:rPr>
          <w:rFonts w:hint="eastAsia"/>
          <w:b/>
          <w:bCs/>
          <w:rtl/>
        </w:rPr>
        <w:t>סיפורי</w:t>
      </w:r>
      <w:r w:rsidR="00D4510D" w:rsidRPr="006239D9">
        <w:rPr>
          <w:b/>
          <w:bCs/>
          <w:rtl/>
        </w:rPr>
        <w:t xml:space="preserve"> </w:t>
      </w:r>
      <w:r w:rsidRPr="006239D9">
        <w:rPr>
          <w:rFonts w:hint="eastAsia"/>
          <w:b/>
          <w:bCs/>
          <w:rtl/>
        </w:rPr>
        <w:t>צדיקים</w:t>
      </w:r>
      <w:r w:rsidR="00D4510D" w:rsidRPr="006239D9">
        <w:rPr>
          <w:b/>
          <w:bCs/>
          <w:rtl/>
        </w:rPr>
        <w:t xml:space="preserve"> </w:t>
      </w:r>
      <w:r w:rsidRPr="006239D9">
        <w:rPr>
          <w:rFonts w:hint="eastAsia"/>
          <w:b/>
          <w:bCs/>
          <w:rtl/>
        </w:rPr>
        <w:t>והרושם</w:t>
      </w:r>
      <w:r w:rsidR="00D4510D" w:rsidRPr="006239D9">
        <w:rPr>
          <w:b/>
          <w:bCs/>
          <w:rtl/>
        </w:rPr>
        <w:t xml:space="preserve"> </w:t>
      </w:r>
      <w:r w:rsidRPr="006239D9">
        <w:rPr>
          <w:rFonts w:hint="eastAsia"/>
          <w:b/>
          <w:bCs/>
          <w:rtl/>
        </w:rPr>
        <w:t>הגדול</w:t>
      </w:r>
      <w:r w:rsidR="00D4510D" w:rsidRPr="006239D9">
        <w:rPr>
          <w:b/>
          <w:bCs/>
          <w:rtl/>
        </w:rPr>
        <w:t xml:space="preserve"> </w:t>
      </w:r>
      <w:r w:rsidRPr="006239D9">
        <w:rPr>
          <w:rFonts w:hint="eastAsia"/>
          <w:b/>
          <w:bCs/>
          <w:rtl/>
        </w:rPr>
        <w:t>שדבר</w:t>
      </w:r>
      <w:r w:rsidR="00D4510D" w:rsidRPr="006239D9">
        <w:rPr>
          <w:b/>
          <w:bCs/>
          <w:rtl/>
        </w:rPr>
        <w:t xml:space="preserve"> </w:t>
      </w:r>
      <w:r w:rsidRPr="006239D9">
        <w:rPr>
          <w:rFonts w:hint="eastAsia"/>
          <w:b/>
          <w:bCs/>
          <w:rtl/>
        </w:rPr>
        <w:t>זה</w:t>
      </w:r>
      <w:r w:rsidR="00D4510D" w:rsidRPr="006239D9">
        <w:rPr>
          <w:b/>
          <w:bCs/>
          <w:rtl/>
        </w:rPr>
        <w:t xml:space="preserve"> </w:t>
      </w:r>
      <w:r w:rsidRPr="006239D9">
        <w:rPr>
          <w:rFonts w:hint="eastAsia"/>
          <w:b/>
          <w:bCs/>
          <w:rtl/>
        </w:rPr>
        <w:t>עושה</w:t>
      </w:r>
      <w:r w:rsidR="00D4510D" w:rsidRPr="006239D9">
        <w:rPr>
          <w:b/>
          <w:bCs/>
          <w:rtl/>
        </w:rPr>
        <w:t xml:space="preserve"> </w:t>
      </w:r>
      <w:r w:rsidRPr="006239D9">
        <w:rPr>
          <w:rFonts w:hint="eastAsia"/>
          <w:b/>
          <w:bCs/>
          <w:rtl/>
        </w:rPr>
        <w:t>בהיכלי</w:t>
      </w:r>
      <w:r w:rsidR="00D4510D" w:rsidRPr="006239D9">
        <w:rPr>
          <w:b/>
          <w:bCs/>
          <w:rtl/>
        </w:rPr>
        <w:t xml:space="preserve"> </w:t>
      </w:r>
      <w:r w:rsidRPr="006239D9">
        <w:rPr>
          <w:rFonts w:hint="eastAsia"/>
          <w:b/>
          <w:bCs/>
          <w:rtl/>
        </w:rPr>
        <w:t>הצדיקים</w:t>
      </w:r>
      <w:r w:rsidR="00D4510D" w:rsidRPr="006239D9">
        <w:rPr>
          <w:b/>
          <w:bCs/>
          <w:rtl/>
        </w:rPr>
        <w:t xml:space="preserve"> </w:t>
      </w:r>
      <w:r w:rsidRPr="006239D9">
        <w:rPr>
          <w:rFonts w:hint="eastAsia"/>
          <w:b/>
          <w:bCs/>
          <w:rtl/>
        </w:rPr>
        <w:t>בגן</w:t>
      </w:r>
      <w:r w:rsidR="00D4510D" w:rsidRPr="006239D9">
        <w:rPr>
          <w:b/>
          <w:bCs/>
          <w:rtl/>
        </w:rPr>
        <w:t xml:space="preserve"> </w:t>
      </w:r>
      <w:r w:rsidRPr="006239D9">
        <w:rPr>
          <w:rFonts w:hint="eastAsia"/>
          <w:b/>
          <w:bCs/>
          <w:rtl/>
        </w:rPr>
        <w:t>עדן</w:t>
      </w:r>
      <w:r w:rsidRPr="006239D9">
        <w:rPr>
          <w:rFonts w:hint="cs"/>
          <w:b/>
          <w:bCs/>
          <w:rtl/>
        </w:rPr>
        <w:t>,</w:t>
      </w:r>
      <w:r w:rsidR="00D4510D" w:rsidRPr="006239D9">
        <w:rPr>
          <w:b/>
          <w:bCs/>
          <w:rtl/>
        </w:rPr>
        <w:t xml:space="preserve"> </w:t>
      </w:r>
      <w:r w:rsidRPr="006239D9">
        <w:rPr>
          <w:rFonts w:hint="eastAsia"/>
          <w:b/>
          <w:bCs/>
          <w:rtl/>
        </w:rPr>
        <w:t>ואח</w:t>
      </w:r>
      <w:r w:rsidRPr="006239D9">
        <w:rPr>
          <w:b/>
          <w:bCs/>
          <w:rtl/>
        </w:rPr>
        <w:t>"</w:t>
      </w:r>
      <w:r w:rsidRPr="006239D9">
        <w:rPr>
          <w:rFonts w:hint="eastAsia"/>
          <w:b/>
          <w:bCs/>
          <w:rtl/>
        </w:rPr>
        <w:t>כ</w:t>
      </w:r>
      <w:r w:rsidR="00D4510D" w:rsidRPr="006239D9">
        <w:rPr>
          <w:b/>
          <w:bCs/>
          <w:rtl/>
        </w:rPr>
        <w:t xml:space="preserve"> </w:t>
      </w:r>
      <w:r w:rsidRPr="006239D9">
        <w:rPr>
          <w:rFonts w:hint="eastAsia"/>
          <w:b/>
          <w:bCs/>
          <w:rtl/>
        </w:rPr>
        <w:t>ד</w:t>
      </w:r>
      <w:r w:rsidRPr="006239D9">
        <w:rPr>
          <w:rFonts w:hint="cs"/>
          <w:b/>
          <w:bCs/>
          <w:rtl/>
        </w:rPr>
        <w:t>י</w:t>
      </w:r>
      <w:r w:rsidRPr="006239D9">
        <w:rPr>
          <w:rFonts w:hint="eastAsia"/>
          <w:b/>
          <w:bCs/>
          <w:rtl/>
        </w:rPr>
        <w:t>בר</w:t>
      </w:r>
      <w:r w:rsidR="00D4510D" w:rsidRPr="006239D9">
        <w:rPr>
          <w:b/>
          <w:bCs/>
          <w:rtl/>
        </w:rPr>
        <w:t xml:space="preserve"> </w:t>
      </w:r>
      <w:r w:rsidRPr="006239D9">
        <w:rPr>
          <w:rFonts w:hint="eastAsia"/>
          <w:b/>
          <w:bCs/>
          <w:rtl/>
        </w:rPr>
        <w:t>בעניני</w:t>
      </w:r>
      <w:r w:rsidR="00D4510D" w:rsidRPr="006239D9">
        <w:rPr>
          <w:b/>
          <w:bCs/>
          <w:rtl/>
        </w:rPr>
        <w:t xml:space="preserve"> </w:t>
      </w:r>
      <w:r w:rsidRPr="006239D9">
        <w:rPr>
          <w:rFonts w:hint="eastAsia"/>
          <w:b/>
          <w:bCs/>
          <w:rtl/>
        </w:rPr>
        <w:t>חידושי</w:t>
      </w:r>
      <w:r w:rsidR="00D4510D" w:rsidRPr="006239D9">
        <w:rPr>
          <w:b/>
          <w:bCs/>
          <w:rtl/>
        </w:rPr>
        <w:t xml:space="preserve"> </w:t>
      </w:r>
      <w:r w:rsidRPr="006239D9">
        <w:rPr>
          <w:rFonts w:hint="eastAsia"/>
          <w:b/>
          <w:bCs/>
          <w:rtl/>
        </w:rPr>
        <w:t>תורה</w:t>
      </w:r>
      <w:r w:rsidR="00D4510D" w:rsidRPr="006239D9">
        <w:rPr>
          <w:b/>
          <w:bCs/>
          <w:rtl/>
        </w:rPr>
        <w:t xml:space="preserve"> </w:t>
      </w:r>
      <w:r w:rsidRPr="006239D9">
        <w:rPr>
          <w:rFonts w:hint="eastAsia"/>
          <w:b/>
          <w:bCs/>
          <w:rtl/>
        </w:rPr>
        <w:t>באותם</w:t>
      </w:r>
      <w:r w:rsidR="00D4510D" w:rsidRPr="006239D9">
        <w:rPr>
          <w:b/>
          <w:bCs/>
          <w:rtl/>
        </w:rPr>
        <w:t xml:space="preserve"> </w:t>
      </w:r>
      <w:r w:rsidRPr="006239D9">
        <w:rPr>
          <w:rFonts w:hint="eastAsia"/>
          <w:b/>
          <w:bCs/>
          <w:rtl/>
        </w:rPr>
        <w:t>הענינים</w:t>
      </w:r>
      <w:r w:rsidR="00D4510D" w:rsidRPr="006239D9">
        <w:rPr>
          <w:b/>
          <w:bCs/>
          <w:rtl/>
        </w:rPr>
        <w:t xml:space="preserve"> </w:t>
      </w:r>
      <w:r w:rsidRPr="006239D9">
        <w:rPr>
          <w:rFonts w:hint="eastAsia"/>
          <w:b/>
          <w:bCs/>
          <w:rtl/>
        </w:rPr>
        <w:t>אשר</w:t>
      </w:r>
      <w:r w:rsidR="00D4510D" w:rsidRPr="006239D9">
        <w:rPr>
          <w:b/>
          <w:bCs/>
          <w:rtl/>
        </w:rPr>
        <w:t xml:space="preserve"> </w:t>
      </w:r>
      <w:r w:rsidRPr="006239D9">
        <w:rPr>
          <w:rFonts w:hint="eastAsia"/>
          <w:b/>
          <w:bCs/>
          <w:rtl/>
        </w:rPr>
        <w:t>המקורב</w:t>
      </w:r>
      <w:r w:rsidR="00D4510D" w:rsidRPr="006239D9">
        <w:rPr>
          <w:b/>
          <w:bCs/>
          <w:rtl/>
        </w:rPr>
        <w:t xml:space="preserve"> </w:t>
      </w:r>
      <w:r w:rsidRPr="006239D9">
        <w:rPr>
          <w:rFonts w:hint="eastAsia"/>
          <w:b/>
          <w:bCs/>
          <w:rtl/>
        </w:rPr>
        <w:t>קרא</w:t>
      </w:r>
      <w:r w:rsidR="00D4510D" w:rsidRPr="006239D9">
        <w:rPr>
          <w:b/>
          <w:bCs/>
          <w:rtl/>
        </w:rPr>
        <w:t xml:space="preserve"> </w:t>
      </w:r>
      <w:r w:rsidRPr="006239D9">
        <w:rPr>
          <w:rFonts w:hint="eastAsia"/>
          <w:b/>
          <w:bCs/>
          <w:rtl/>
        </w:rPr>
        <w:t>לפניו</w:t>
      </w:r>
      <w:r w:rsidR="00D4510D" w:rsidRPr="006239D9">
        <w:rPr>
          <w:b/>
          <w:bCs/>
          <w:rtl/>
        </w:rPr>
        <w:t xml:space="preserve"> </w:t>
      </w:r>
      <w:r w:rsidRPr="006239D9">
        <w:rPr>
          <w:rFonts w:hint="eastAsia"/>
          <w:b/>
          <w:bCs/>
          <w:rtl/>
        </w:rPr>
        <w:t>מספרו</w:t>
      </w:r>
      <w:r w:rsidR="00D4510D" w:rsidRPr="006239D9">
        <w:rPr>
          <w:b/>
          <w:bCs/>
          <w:rtl/>
        </w:rPr>
        <w:t xml:space="preserve"> </w:t>
      </w:r>
      <w:r w:rsidRPr="006239D9">
        <w:rPr>
          <w:rFonts w:hint="eastAsia"/>
          <w:b/>
          <w:bCs/>
          <w:rtl/>
        </w:rPr>
        <w:t>של</w:t>
      </w:r>
      <w:r w:rsidR="00D4510D" w:rsidRPr="006239D9">
        <w:rPr>
          <w:b/>
          <w:bCs/>
          <w:rtl/>
        </w:rPr>
        <w:t xml:space="preserve"> </w:t>
      </w:r>
      <w:r w:rsidRPr="006239D9">
        <w:rPr>
          <w:rFonts w:hint="eastAsia"/>
          <w:b/>
          <w:bCs/>
          <w:rtl/>
        </w:rPr>
        <w:t>הרב</w:t>
      </w:r>
      <w:r w:rsidR="00D4510D" w:rsidRPr="006239D9">
        <w:rPr>
          <w:b/>
          <w:bCs/>
          <w:rtl/>
        </w:rPr>
        <w:t xml:space="preserve"> </w:t>
      </w:r>
      <w:r w:rsidRPr="006239D9">
        <w:rPr>
          <w:rFonts w:hint="eastAsia"/>
          <w:b/>
          <w:bCs/>
          <w:rtl/>
        </w:rPr>
        <w:t>בפלפול</w:t>
      </w:r>
      <w:r w:rsidR="00D4510D" w:rsidRPr="006239D9">
        <w:rPr>
          <w:b/>
          <w:bCs/>
          <w:rtl/>
        </w:rPr>
        <w:t xml:space="preserve"> </w:t>
      </w:r>
      <w:r w:rsidRPr="006239D9">
        <w:rPr>
          <w:rFonts w:hint="eastAsia"/>
          <w:b/>
          <w:bCs/>
          <w:rtl/>
        </w:rPr>
        <w:t>רב</w:t>
      </w:r>
      <w:r w:rsidRPr="008A2CB5">
        <w:rPr>
          <w:rFonts w:hint="cs"/>
          <w:rtl/>
        </w:rPr>
        <w:t>.</w:t>
      </w:r>
    </w:p>
    <w:p w:rsidR="00B369AC" w:rsidRPr="008A2CB5" w:rsidRDefault="00B369AC" w:rsidP="00077D26">
      <w:pPr>
        <w:pStyle w:val="a1"/>
        <w:rPr>
          <w:rtl/>
        </w:rPr>
      </w:pPr>
      <w:r w:rsidRPr="006239D9">
        <w:rPr>
          <w:rFonts w:hint="eastAsia"/>
          <w:b/>
          <w:bCs/>
          <w:rtl/>
        </w:rPr>
        <w:t>החסיד</w:t>
      </w:r>
      <w:r w:rsidR="00D4510D" w:rsidRPr="006239D9">
        <w:rPr>
          <w:b/>
          <w:bCs/>
          <w:rtl/>
        </w:rPr>
        <w:t xml:space="preserve"> </w:t>
      </w:r>
      <w:r w:rsidRPr="006239D9">
        <w:rPr>
          <w:rFonts w:hint="eastAsia"/>
          <w:b/>
          <w:bCs/>
          <w:rtl/>
        </w:rPr>
        <w:t>ה</w:t>
      </w:r>
      <w:r w:rsidRPr="006239D9">
        <w:rPr>
          <w:rFonts w:hint="cs"/>
          <w:b/>
          <w:bCs/>
          <w:rtl/>
        </w:rPr>
        <w:t>ח</w:t>
      </w:r>
      <w:r w:rsidRPr="006239D9">
        <w:rPr>
          <w:rFonts w:hint="eastAsia"/>
          <w:b/>
          <w:bCs/>
          <w:rtl/>
        </w:rPr>
        <w:t>בד</w:t>
      </w:r>
      <w:r w:rsidRPr="006239D9">
        <w:rPr>
          <w:rFonts w:hint="cs"/>
          <w:b/>
          <w:bCs/>
          <w:rtl/>
        </w:rPr>
        <w:t>"</w:t>
      </w:r>
      <w:r w:rsidRPr="006239D9">
        <w:rPr>
          <w:rFonts w:hint="eastAsia"/>
          <w:b/>
          <w:bCs/>
          <w:rtl/>
        </w:rPr>
        <w:t>י</w:t>
      </w:r>
      <w:r w:rsidR="00D4510D" w:rsidRPr="006239D9">
        <w:rPr>
          <w:b/>
          <w:bCs/>
          <w:rtl/>
        </w:rPr>
        <w:t xml:space="preserve"> </w:t>
      </w:r>
      <w:r w:rsidRPr="006239D9">
        <w:rPr>
          <w:rFonts w:hint="eastAsia"/>
          <w:b/>
          <w:bCs/>
          <w:rtl/>
        </w:rPr>
        <w:t>הרי</w:t>
      </w:r>
      <w:r w:rsidRPr="006239D9">
        <w:rPr>
          <w:b/>
          <w:bCs/>
          <w:rtl/>
        </w:rPr>
        <w:t>"</w:t>
      </w:r>
      <w:r w:rsidRPr="006239D9">
        <w:rPr>
          <w:rFonts w:hint="eastAsia"/>
          <w:b/>
          <w:bCs/>
          <w:rtl/>
        </w:rPr>
        <w:t>א</w:t>
      </w:r>
      <w:r w:rsidR="00D4510D" w:rsidRPr="006239D9">
        <w:rPr>
          <w:b/>
          <w:bCs/>
          <w:rtl/>
        </w:rPr>
        <w:t xml:space="preserve"> </w:t>
      </w:r>
      <w:r w:rsidRPr="006239D9">
        <w:rPr>
          <w:rFonts w:hint="eastAsia"/>
          <w:b/>
          <w:bCs/>
          <w:rtl/>
        </w:rPr>
        <w:t>נ</w:t>
      </w:r>
      <w:r w:rsidRPr="006239D9">
        <w:rPr>
          <w:b/>
          <w:bCs/>
          <w:rtl/>
        </w:rPr>
        <w:t>"</w:t>
      </w:r>
      <w:r w:rsidRPr="006239D9">
        <w:rPr>
          <w:rFonts w:hint="eastAsia"/>
          <w:b/>
          <w:bCs/>
          <w:rtl/>
        </w:rPr>
        <w:t>ע</w:t>
      </w:r>
      <w:r w:rsidR="00D4510D" w:rsidRPr="006239D9">
        <w:rPr>
          <w:b/>
          <w:bCs/>
          <w:rtl/>
        </w:rPr>
        <w:t xml:space="preserve"> </w:t>
      </w:r>
      <w:r w:rsidRPr="006239D9">
        <w:rPr>
          <w:rFonts w:hint="eastAsia"/>
          <w:b/>
          <w:bCs/>
          <w:rtl/>
        </w:rPr>
        <w:t>הסתכל</w:t>
      </w:r>
      <w:r w:rsidR="00D4510D" w:rsidRPr="006239D9">
        <w:rPr>
          <w:b/>
          <w:bCs/>
          <w:rtl/>
        </w:rPr>
        <w:t xml:space="preserve"> </w:t>
      </w:r>
      <w:r w:rsidRPr="006239D9">
        <w:rPr>
          <w:rFonts w:hint="eastAsia"/>
          <w:b/>
          <w:bCs/>
          <w:rtl/>
        </w:rPr>
        <w:t>בתשומת</w:t>
      </w:r>
      <w:r w:rsidR="00D4510D" w:rsidRPr="006239D9">
        <w:rPr>
          <w:b/>
          <w:bCs/>
          <w:rtl/>
        </w:rPr>
        <w:t xml:space="preserve"> </w:t>
      </w:r>
      <w:r w:rsidRPr="006239D9">
        <w:rPr>
          <w:rFonts w:hint="eastAsia"/>
          <w:b/>
          <w:bCs/>
          <w:rtl/>
        </w:rPr>
        <w:t>לב</w:t>
      </w:r>
      <w:r w:rsidRPr="006239D9">
        <w:rPr>
          <w:rFonts w:hint="cs"/>
          <w:b/>
          <w:bCs/>
          <w:rtl/>
        </w:rPr>
        <w:t>,</w:t>
      </w:r>
      <w:r w:rsidR="00D4510D" w:rsidRPr="006239D9">
        <w:rPr>
          <w:b/>
          <w:bCs/>
          <w:rtl/>
        </w:rPr>
        <w:t xml:space="preserve"> </w:t>
      </w:r>
      <w:r w:rsidRPr="006239D9">
        <w:rPr>
          <w:rFonts w:hint="cs"/>
          <w:b/>
          <w:bCs/>
          <w:rtl/>
        </w:rPr>
        <w:t>ו</w:t>
      </w:r>
      <w:r w:rsidRPr="006239D9">
        <w:rPr>
          <w:rFonts w:hint="eastAsia"/>
          <w:b/>
          <w:bCs/>
          <w:rtl/>
        </w:rPr>
        <w:t>הי</w:t>
      </w:r>
      <w:r w:rsidRPr="006239D9">
        <w:rPr>
          <w:b/>
          <w:bCs/>
          <w:rtl/>
        </w:rPr>
        <w:t>'</w:t>
      </w:r>
      <w:r w:rsidR="00D4510D" w:rsidRPr="006239D9">
        <w:rPr>
          <w:b/>
          <w:bCs/>
          <w:rtl/>
        </w:rPr>
        <w:t xml:space="preserve"> </w:t>
      </w:r>
      <w:r w:rsidRPr="006239D9">
        <w:rPr>
          <w:rFonts w:hint="eastAsia"/>
          <w:b/>
          <w:bCs/>
          <w:rtl/>
        </w:rPr>
        <w:t>מוקשה</w:t>
      </w:r>
      <w:r w:rsidR="00D4510D" w:rsidRPr="006239D9">
        <w:rPr>
          <w:b/>
          <w:bCs/>
          <w:rtl/>
        </w:rPr>
        <w:t xml:space="preserve"> </w:t>
      </w:r>
      <w:r w:rsidRPr="006239D9">
        <w:rPr>
          <w:rFonts w:hint="eastAsia"/>
          <w:b/>
          <w:bCs/>
          <w:rtl/>
        </w:rPr>
        <w:t>לו</w:t>
      </w:r>
      <w:r w:rsidR="00D4510D" w:rsidRPr="006239D9">
        <w:rPr>
          <w:b/>
          <w:bCs/>
          <w:rtl/>
        </w:rPr>
        <w:t xml:space="preserve"> </w:t>
      </w:r>
      <w:r w:rsidRPr="006239D9">
        <w:rPr>
          <w:rFonts w:hint="eastAsia"/>
          <w:b/>
          <w:bCs/>
          <w:rtl/>
        </w:rPr>
        <w:t>מדוע</w:t>
      </w:r>
      <w:r w:rsidR="00D4510D" w:rsidRPr="006239D9">
        <w:rPr>
          <w:b/>
          <w:bCs/>
          <w:rtl/>
        </w:rPr>
        <w:t xml:space="preserve"> </w:t>
      </w:r>
      <w:r w:rsidRPr="006239D9">
        <w:rPr>
          <w:rFonts w:hint="eastAsia"/>
          <w:b/>
          <w:bCs/>
          <w:rtl/>
        </w:rPr>
        <w:t>הקדים</w:t>
      </w:r>
      <w:r w:rsidR="00D4510D" w:rsidRPr="006239D9">
        <w:rPr>
          <w:b/>
          <w:bCs/>
          <w:rtl/>
        </w:rPr>
        <w:t xml:space="preserve"> </w:t>
      </w:r>
      <w:r w:rsidRPr="006239D9">
        <w:rPr>
          <w:rFonts w:hint="eastAsia"/>
          <w:b/>
          <w:bCs/>
          <w:rtl/>
        </w:rPr>
        <w:t>כ</w:t>
      </w:r>
      <w:r w:rsidRPr="006239D9">
        <w:rPr>
          <w:b/>
          <w:bCs/>
          <w:rtl/>
        </w:rPr>
        <w:t>"</w:t>
      </w:r>
      <w:r w:rsidRPr="006239D9">
        <w:rPr>
          <w:rFonts w:hint="eastAsia"/>
          <w:b/>
          <w:bCs/>
          <w:rtl/>
        </w:rPr>
        <w:t>ק</w:t>
      </w:r>
      <w:r w:rsidR="00D4510D" w:rsidRPr="006239D9">
        <w:rPr>
          <w:b/>
          <w:bCs/>
          <w:rtl/>
        </w:rPr>
        <w:t xml:space="preserve"> </w:t>
      </w:r>
      <w:r w:rsidRPr="006239D9">
        <w:rPr>
          <w:rFonts w:hint="eastAsia"/>
          <w:b/>
          <w:bCs/>
          <w:rtl/>
        </w:rPr>
        <w:t>ר</w:t>
      </w:r>
      <w:r w:rsidRPr="006239D9">
        <w:rPr>
          <w:b/>
          <w:bCs/>
          <w:rtl/>
        </w:rPr>
        <w:t>'</w:t>
      </w:r>
      <w:r w:rsidR="00D4510D" w:rsidRPr="006239D9">
        <w:rPr>
          <w:b/>
          <w:bCs/>
          <w:rtl/>
        </w:rPr>
        <w:t xml:space="preserve"> </w:t>
      </w:r>
      <w:r w:rsidRPr="006239D9">
        <w:rPr>
          <w:rFonts w:hint="eastAsia"/>
          <w:b/>
          <w:bCs/>
          <w:rtl/>
        </w:rPr>
        <w:t>ישראל</w:t>
      </w:r>
      <w:r w:rsidR="00D4510D" w:rsidRPr="006239D9">
        <w:rPr>
          <w:b/>
          <w:bCs/>
          <w:rtl/>
        </w:rPr>
        <w:t xml:space="preserve"> </w:t>
      </w:r>
      <w:r w:rsidRPr="006239D9">
        <w:rPr>
          <w:rFonts w:hint="eastAsia"/>
          <w:b/>
          <w:bCs/>
          <w:rtl/>
        </w:rPr>
        <w:t>את</w:t>
      </w:r>
      <w:r w:rsidR="00D4510D" w:rsidRPr="006239D9">
        <w:rPr>
          <w:rFonts w:hint="cs"/>
          <w:b/>
          <w:bCs/>
          <w:rtl/>
        </w:rPr>
        <w:t xml:space="preserve"> </w:t>
      </w:r>
      <w:r w:rsidRPr="006239D9">
        <w:rPr>
          <w:rFonts w:hint="eastAsia"/>
          <w:b/>
          <w:bCs/>
          <w:rtl/>
        </w:rPr>
        <w:t>הערותיו</w:t>
      </w:r>
      <w:r w:rsidR="00D4510D" w:rsidRPr="006239D9">
        <w:rPr>
          <w:b/>
          <w:bCs/>
          <w:rtl/>
        </w:rPr>
        <w:t xml:space="preserve"> </w:t>
      </w:r>
      <w:r w:rsidRPr="006239D9">
        <w:rPr>
          <w:rFonts w:hint="eastAsia"/>
          <w:b/>
          <w:bCs/>
          <w:rtl/>
        </w:rPr>
        <w:t>וכן</w:t>
      </w:r>
      <w:r w:rsidR="00D4510D" w:rsidRPr="006239D9">
        <w:rPr>
          <w:b/>
          <w:bCs/>
          <w:rtl/>
        </w:rPr>
        <w:t xml:space="preserve"> </w:t>
      </w:r>
      <w:r w:rsidRPr="006239D9">
        <w:rPr>
          <w:rFonts w:hint="eastAsia"/>
          <w:b/>
          <w:bCs/>
          <w:rtl/>
        </w:rPr>
        <w:t>את</w:t>
      </w:r>
      <w:r w:rsidR="00D4510D" w:rsidRPr="006239D9">
        <w:rPr>
          <w:b/>
          <w:bCs/>
          <w:rtl/>
        </w:rPr>
        <w:t xml:space="preserve"> </w:t>
      </w:r>
      <w:r w:rsidRPr="006239D9">
        <w:rPr>
          <w:rFonts w:hint="eastAsia"/>
          <w:b/>
          <w:bCs/>
          <w:rtl/>
        </w:rPr>
        <w:t>הציווי</w:t>
      </w:r>
      <w:r w:rsidR="00D4510D" w:rsidRPr="006239D9">
        <w:rPr>
          <w:b/>
          <w:bCs/>
          <w:rtl/>
        </w:rPr>
        <w:t xml:space="preserve"> </w:t>
      </w:r>
      <w:r w:rsidRPr="006239D9">
        <w:rPr>
          <w:rFonts w:hint="eastAsia"/>
          <w:b/>
          <w:bCs/>
          <w:rtl/>
        </w:rPr>
        <w:t>לכתוב</w:t>
      </w:r>
      <w:r w:rsidR="00D4510D" w:rsidRPr="006239D9">
        <w:rPr>
          <w:b/>
          <w:bCs/>
          <w:rtl/>
        </w:rPr>
        <w:t xml:space="preserve"> </w:t>
      </w:r>
      <w:r w:rsidRPr="006239D9">
        <w:rPr>
          <w:rFonts w:hint="eastAsia"/>
          <w:b/>
          <w:bCs/>
          <w:rtl/>
        </w:rPr>
        <w:t>את</w:t>
      </w:r>
      <w:r w:rsidR="00D4510D" w:rsidRPr="006239D9">
        <w:rPr>
          <w:b/>
          <w:bCs/>
          <w:rtl/>
        </w:rPr>
        <w:t xml:space="preserve"> </w:t>
      </w:r>
      <w:r w:rsidRPr="006239D9">
        <w:rPr>
          <w:rFonts w:hint="eastAsia"/>
          <w:b/>
          <w:bCs/>
          <w:rtl/>
        </w:rPr>
        <w:t>הסכמתו</w:t>
      </w:r>
      <w:r w:rsidR="00D4510D" w:rsidRPr="006239D9">
        <w:rPr>
          <w:b/>
          <w:bCs/>
          <w:rtl/>
        </w:rPr>
        <w:t xml:space="preserve"> </w:t>
      </w:r>
      <w:r w:rsidRPr="006239D9">
        <w:rPr>
          <w:rFonts w:hint="eastAsia"/>
          <w:b/>
          <w:bCs/>
          <w:rtl/>
        </w:rPr>
        <w:t>לספר</w:t>
      </w:r>
      <w:r w:rsidR="00D4510D" w:rsidRPr="006239D9">
        <w:rPr>
          <w:b/>
          <w:bCs/>
          <w:rtl/>
        </w:rPr>
        <w:t xml:space="preserve"> </w:t>
      </w:r>
      <w:r w:rsidRPr="006239D9">
        <w:rPr>
          <w:rFonts w:hint="eastAsia"/>
          <w:b/>
          <w:bCs/>
          <w:rtl/>
        </w:rPr>
        <w:t>הלקוטים</w:t>
      </w:r>
      <w:r w:rsidR="00D4510D" w:rsidRPr="006239D9">
        <w:rPr>
          <w:b/>
          <w:bCs/>
          <w:rtl/>
        </w:rPr>
        <w:t xml:space="preserve"> </w:t>
      </w:r>
      <w:r w:rsidRPr="006239D9">
        <w:rPr>
          <w:rFonts w:hint="eastAsia"/>
          <w:b/>
          <w:bCs/>
          <w:rtl/>
        </w:rPr>
        <w:t>של</w:t>
      </w:r>
      <w:r w:rsidR="00D4510D" w:rsidRPr="006239D9">
        <w:rPr>
          <w:b/>
          <w:bCs/>
          <w:rtl/>
        </w:rPr>
        <w:t xml:space="preserve"> </w:t>
      </w:r>
      <w:r w:rsidRPr="006239D9">
        <w:rPr>
          <w:rFonts w:hint="eastAsia"/>
          <w:b/>
          <w:bCs/>
          <w:rtl/>
        </w:rPr>
        <w:t>סיפורי</w:t>
      </w:r>
      <w:r w:rsidR="00D4510D" w:rsidRPr="006239D9">
        <w:rPr>
          <w:b/>
          <w:bCs/>
          <w:rtl/>
        </w:rPr>
        <w:t xml:space="preserve"> </w:t>
      </w:r>
      <w:r w:rsidRPr="006239D9">
        <w:rPr>
          <w:rFonts w:hint="eastAsia"/>
          <w:b/>
          <w:bCs/>
          <w:rtl/>
        </w:rPr>
        <w:t>המעשיות</w:t>
      </w:r>
      <w:r w:rsidR="00D4510D" w:rsidRPr="006239D9">
        <w:rPr>
          <w:b/>
          <w:bCs/>
          <w:rtl/>
        </w:rPr>
        <w:t xml:space="preserve"> </w:t>
      </w:r>
      <w:r w:rsidRPr="006239D9">
        <w:rPr>
          <w:rFonts w:hint="eastAsia"/>
          <w:b/>
          <w:bCs/>
          <w:rtl/>
        </w:rPr>
        <w:t>להערותיו</w:t>
      </w:r>
      <w:r w:rsidR="00D4510D" w:rsidRPr="006239D9">
        <w:rPr>
          <w:b/>
          <w:bCs/>
          <w:rtl/>
        </w:rPr>
        <w:t xml:space="preserve"> </w:t>
      </w:r>
      <w:r w:rsidRPr="006239D9">
        <w:rPr>
          <w:rFonts w:hint="eastAsia"/>
          <w:b/>
          <w:bCs/>
          <w:rtl/>
        </w:rPr>
        <w:t>על</w:t>
      </w:r>
      <w:r w:rsidR="00D4510D" w:rsidRPr="006239D9">
        <w:rPr>
          <w:b/>
          <w:bCs/>
          <w:rtl/>
        </w:rPr>
        <w:t xml:space="preserve"> </w:t>
      </w:r>
      <w:r w:rsidRPr="006239D9">
        <w:rPr>
          <w:rFonts w:hint="eastAsia"/>
          <w:b/>
          <w:bCs/>
          <w:rtl/>
        </w:rPr>
        <w:t>חידושי</w:t>
      </w:r>
      <w:r w:rsidR="00D4510D" w:rsidRPr="006239D9">
        <w:rPr>
          <w:b/>
          <w:bCs/>
          <w:rtl/>
        </w:rPr>
        <w:t xml:space="preserve"> </w:t>
      </w:r>
      <w:r w:rsidRPr="006239D9">
        <w:rPr>
          <w:rFonts w:hint="eastAsia"/>
          <w:b/>
          <w:bCs/>
          <w:rtl/>
        </w:rPr>
        <w:t>תורה</w:t>
      </w:r>
      <w:r w:rsidR="00D4510D" w:rsidRPr="006239D9">
        <w:rPr>
          <w:b/>
          <w:bCs/>
          <w:rtl/>
        </w:rPr>
        <w:t xml:space="preserve"> </w:t>
      </w:r>
      <w:r w:rsidRPr="006239D9">
        <w:rPr>
          <w:rFonts w:hint="eastAsia"/>
          <w:b/>
          <w:bCs/>
          <w:rtl/>
        </w:rPr>
        <w:t>של</w:t>
      </w:r>
      <w:r w:rsidR="00D4510D" w:rsidRPr="006239D9">
        <w:rPr>
          <w:b/>
          <w:bCs/>
          <w:rtl/>
        </w:rPr>
        <w:t xml:space="preserve"> </w:t>
      </w:r>
      <w:r w:rsidRPr="006239D9">
        <w:rPr>
          <w:rFonts w:hint="eastAsia"/>
          <w:b/>
          <w:bCs/>
          <w:rtl/>
        </w:rPr>
        <w:t>הרב</w:t>
      </w:r>
      <w:r w:rsidR="00D4510D" w:rsidRPr="006239D9">
        <w:rPr>
          <w:b/>
          <w:bCs/>
          <w:rtl/>
        </w:rPr>
        <w:t xml:space="preserve"> </w:t>
      </w:r>
      <w:r w:rsidRPr="006239D9">
        <w:rPr>
          <w:rFonts w:hint="eastAsia"/>
          <w:b/>
          <w:bCs/>
          <w:rtl/>
        </w:rPr>
        <w:t>וציוויו</w:t>
      </w:r>
      <w:r w:rsidR="00D4510D" w:rsidRPr="006239D9">
        <w:rPr>
          <w:b/>
          <w:bCs/>
          <w:rtl/>
        </w:rPr>
        <w:t xml:space="preserve"> </w:t>
      </w:r>
      <w:r w:rsidRPr="006239D9">
        <w:rPr>
          <w:rFonts w:hint="eastAsia"/>
          <w:b/>
          <w:bCs/>
          <w:rtl/>
        </w:rPr>
        <w:t>לכתוב</w:t>
      </w:r>
      <w:r w:rsidR="00D4510D" w:rsidRPr="006239D9">
        <w:rPr>
          <w:b/>
          <w:bCs/>
          <w:rtl/>
        </w:rPr>
        <w:t xml:space="preserve"> </w:t>
      </w:r>
      <w:r w:rsidRPr="006239D9">
        <w:rPr>
          <w:rFonts w:hint="eastAsia"/>
          <w:b/>
          <w:bCs/>
          <w:rtl/>
        </w:rPr>
        <w:t>הסכמה</w:t>
      </w:r>
      <w:r w:rsidR="00D4510D" w:rsidRPr="006239D9">
        <w:rPr>
          <w:b/>
          <w:bCs/>
          <w:rtl/>
        </w:rPr>
        <w:t xml:space="preserve"> </w:t>
      </w:r>
      <w:r w:rsidRPr="006239D9">
        <w:rPr>
          <w:rFonts w:hint="eastAsia"/>
          <w:b/>
          <w:bCs/>
          <w:rtl/>
        </w:rPr>
        <w:t>על</w:t>
      </w:r>
      <w:r w:rsidR="00D4510D" w:rsidRPr="006239D9">
        <w:rPr>
          <w:b/>
          <w:bCs/>
          <w:rtl/>
        </w:rPr>
        <w:t xml:space="preserve"> </w:t>
      </w:r>
      <w:r w:rsidRPr="006239D9">
        <w:rPr>
          <w:rFonts w:hint="eastAsia"/>
          <w:b/>
          <w:bCs/>
          <w:rtl/>
        </w:rPr>
        <w:t>ספרו</w:t>
      </w:r>
      <w:r w:rsidRPr="006239D9">
        <w:rPr>
          <w:rFonts w:hint="cs"/>
          <w:b/>
          <w:bCs/>
          <w:rtl/>
        </w:rPr>
        <w:t>,</w:t>
      </w:r>
      <w:r w:rsidR="00D4510D" w:rsidRPr="006239D9">
        <w:rPr>
          <w:b/>
          <w:bCs/>
          <w:rtl/>
        </w:rPr>
        <w:t xml:space="preserve"> </w:t>
      </w:r>
      <w:r w:rsidRPr="006239D9">
        <w:rPr>
          <w:rFonts w:hint="eastAsia"/>
          <w:b/>
          <w:bCs/>
          <w:rtl/>
        </w:rPr>
        <w:t>ויהי</w:t>
      </w:r>
      <w:r w:rsidR="00D4510D" w:rsidRPr="006239D9">
        <w:rPr>
          <w:b/>
          <w:bCs/>
          <w:rtl/>
        </w:rPr>
        <w:t xml:space="preserve"> </w:t>
      </w:r>
      <w:r w:rsidRPr="006239D9">
        <w:rPr>
          <w:rFonts w:hint="eastAsia"/>
          <w:b/>
          <w:bCs/>
          <w:rtl/>
        </w:rPr>
        <w:t>לפלא</w:t>
      </w:r>
      <w:r w:rsidR="00D4510D" w:rsidRPr="006239D9">
        <w:rPr>
          <w:b/>
          <w:bCs/>
          <w:rtl/>
        </w:rPr>
        <w:t xml:space="preserve"> </w:t>
      </w:r>
      <w:r w:rsidRPr="006239D9">
        <w:rPr>
          <w:rFonts w:hint="eastAsia"/>
          <w:b/>
          <w:bCs/>
          <w:rtl/>
        </w:rPr>
        <w:t>בעיניו</w:t>
      </w:r>
      <w:r w:rsidRPr="008A2CB5">
        <w:rPr>
          <w:rFonts w:hint="cs"/>
          <w:rtl/>
        </w:rPr>
        <w:t>.</w:t>
      </w:r>
    </w:p>
    <w:p w:rsidR="00B369AC" w:rsidRPr="008A2CB5" w:rsidRDefault="00B369AC" w:rsidP="00077D26">
      <w:pPr>
        <w:pStyle w:val="a1"/>
        <w:rPr>
          <w:rtl/>
        </w:rPr>
      </w:pPr>
      <w:r w:rsidRPr="00AC5A9C">
        <w:rPr>
          <w:rFonts w:hint="eastAsia"/>
          <w:b/>
          <w:bCs/>
          <w:rtl/>
        </w:rPr>
        <w:t>כיומי</w:t>
      </w:r>
      <w:r w:rsidRPr="00AC5A9C">
        <w:rPr>
          <w:rFonts w:hint="cs"/>
          <w:b/>
          <w:bCs/>
          <w:rtl/>
        </w:rPr>
        <w:t>י</w:t>
      </w:r>
      <w:r w:rsidRPr="00AC5A9C">
        <w:rPr>
          <w:rFonts w:hint="eastAsia"/>
          <w:b/>
          <w:bCs/>
          <w:rtl/>
        </w:rPr>
        <w:t>ם</w:t>
      </w:r>
      <w:r w:rsidR="00D4510D" w:rsidRPr="00AC5A9C">
        <w:rPr>
          <w:b/>
          <w:bCs/>
          <w:rtl/>
        </w:rPr>
        <w:t xml:space="preserve"> </w:t>
      </w:r>
      <w:r w:rsidRPr="00AC5A9C">
        <w:rPr>
          <w:rFonts w:hint="eastAsia"/>
          <w:b/>
          <w:bCs/>
          <w:rtl/>
        </w:rPr>
        <w:t>אחרי</w:t>
      </w:r>
      <w:r w:rsidR="00D4510D" w:rsidRPr="00AC5A9C">
        <w:rPr>
          <w:b/>
          <w:bCs/>
          <w:rtl/>
        </w:rPr>
        <w:t xml:space="preserve"> </w:t>
      </w:r>
      <w:r w:rsidRPr="00AC5A9C">
        <w:rPr>
          <w:rFonts w:hint="eastAsia"/>
          <w:b/>
          <w:bCs/>
          <w:rtl/>
        </w:rPr>
        <w:t>כן</w:t>
      </w:r>
      <w:r w:rsidR="00D4510D" w:rsidRPr="00AC5A9C">
        <w:rPr>
          <w:b/>
          <w:bCs/>
          <w:rtl/>
        </w:rPr>
        <w:t xml:space="preserve"> </w:t>
      </w:r>
      <w:r w:rsidRPr="00AC5A9C">
        <w:rPr>
          <w:rFonts w:hint="eastAsia"/>
          <w:b/>
          <w:bCs/>
          <w:rtl/>
        </w:rPr>
        <w:t>בתוך</w:t>
      </w:r>
      <w:r w:rsidR="00D4510D" w:rsidRPr="00AC5A9C">
        <w:rPr>
          <w:b/>
          <w:bCs/>
          <w:rtl/>
        </w:rPr>
        <w:t xml:space="preserve"> </w:t>
      </w:r>
      <w:r w:rsidRPr="00AC5A9C">
        <w:rPr>
          <w:rFonts w:hint="eastAsia"/>
          <w:b/>
          <w:bCs/>
          <w:rtl/>
        </w:rPr>
        <w:t>הסעודה</w:t>
      </w:r>
      <w:r w:rsidR="00D4510D" w:rsidRPr="00AC5A9C">
        <w:rPr>
          <w:b/>
          <w:bCs/>
          <w:rtl/>
        </w:rPr>
        <w:t xml:space="preserve"> </w:t>
      </w:r>
      <w:r w:rsidRPr="00AC5A9C">
        <w:rPr>
          <w:rFonts w:hint="eastAsia"/>
          <w:b/>
          <w:bCs/>
          <w:rtl/>
        </w:rPr>
        <w:t>אמר</w:t>
      </w:r>
      <w:r w:rsidR="00D4510D" w:rsidRPr="00AC5A9C">
        <w:rPr>
          <w:b/>
          <w:bCs/>
          <w:rtl/>
        </w:rPr>
        <w:t xml:space="preserve"> </w:t>
      </w:r>
      <w:r w:rsidRPr="00AC5A9C">
        <w:rPr>
          <w:rFonts w:hint="eastAsia"/>
          <w:b/>
          <w:bCs/>
          <w:rtl/>
        </w:rPr>
        <w:t>כ</w:t>
      </w:r>
      <w:r w:rsidRPr="00AC5A9C">
        <w:rPr>
          <w:b/>
          <w:bCs/>
          <w:rtl/>
        </w:rPr>
        <w:t>"</w:t>
      </w:r>
      <w:r w:rsidRPr="00AC5A9C">
        <w:rPr>
          <w:rFonts w:hint="eastAsia"/>
          <w:b/>
          <w:bCs/>
          <w:rtl/>
        </w:rPr>
        <w:t>ק</w:t>
      </w:r>
      <w:r w:rsidR="00D4510D" w:rsidRPr="00AC5A9C">
        <w:rPr>
          <w:b/>
          <w:bCs/>
          <w:rtl/>
        </w:rPr>
        <w:t xml:space="preserve"> </w:t>
      </w:r>
      <w:r w:rsidRPr="00AC5A9C">
        <w:rPr>
          <w:rFonts w:hint="eastAsia"/>
          <w:b/>
          <w:bCs/>
          <w:rtl/>
        </w:rPr>
        <w:t>ר</w:t>
      </w:r>
      <w:r w:rsidRPr="00AC5A9C">
        <w:rPr>
          <w:b/>
          <w:bCs/>
          <w:rtl/>
        </w:rPr>
        <w:t>'</w:t>
      </w:r>
      <w:r w:rsidR="00D4510D" w:rsidRPr="00AC5A9C">
        <w:rPr>
          <w:b/>
          <w:bCs/>
          <w:rtl/>
        </w:rPr>
        <w:t xml:space="preserve"> </w:t>
      </w:r>
      <w:r w:rsidRPr="00AC5A9C">
        <w:rPr>
          <w:rFonts w:hint="eastAsia"/>
          <w:b/>
          <w:bCs/>
          <w:rtl/>
        </w:rPr>
        <w:t>ישראל</w:t>
      </w:r>
      <w:r w:rsidR="00D4510D" w:rsidRPr="00AC5A9C">
        <w:rPr>
          <w:b/>
          <w:bCs/>
          <w:rtl/>
        </w:rPr>
        <w:t xml:space="preserve"> </w:t>
      </w:r>
      <w:r w:rsidRPr="00AC5A9C">
        <w:rPr>
          <w:rFonts w:hint="eastAsia"/>
          <w:b/>
          <w:bCs/>
          <w:rtl/>
        </w:rPr>
        <w:t>דברי</w:t>
      </w:r>
      <w:r w:rsidR="00D4510D" w:rsidRPr="00AC5A9C">
        <w:rPr>
          <w:b/>
          <w:bCs/>
          <w:rtl/>
        </w:rPr>
        <w:t xml:space="preserve"> </w:t>
      </w:r>
      <w:r w:rsidRPr="00AC5A9C">
        <w:rPr>
          <w:rFonts w:hint="eastAsia"/>
          <w:b/>
          <w:bCs/>
          <w:rtl/>
        </w:rPr>
        <w:t>תורה</w:t>
      </w:r>
      <w:r w:rsidRPr="00AC5A9C">
        <w:rPr>
          <w:rFonts w:hint="cs"/>
          <w:b/>
          <w:bCs/>
          <w:rtl/>
        </w:rPr>
        <w:t>,</w:t>
      </w:r>
      <w:r w:rsidR="00D4510D" w:rsidRPr="00AC5A9C">
        <w:rPr>
          <w:b/>
          <w:bCs/>
          <w:rtl/>
        </w:rPr>
        <w:t xml:space="preserve"> </w:t>
      </w:r>
      <w:r w:rsidRPr="00AC5A9C">
        <w:rPr>
          <w:rFonts w:hint="eastAsia"/>
          <w:b/>
          <w:bCs/>
          <w:rtl/>
        </w:rPr>
        <w:t>וקודם</w:t>
      </w:r>
      <w:r w:rsidR="00D4510D" w:rsidRPr="00AC5A9C">
        <w:rPr>
          <w:b/>
          <w:bCs/>
          <w:rtl/>
        </w:rPr>
        <w:t xml:space="preserve"> </w:t>
      </w:r>
      <w:r w:rsidRPr="00AC5A9C">
        <w:rPr>
          <w:rFonts w:hint="eastAsia"/>
          <w:b/>
          <w:bCs/>
          <w:rtl/>
        </w:rPr>
        <w:t>ברכת</w:t>
      </w:r>
      <w:r w:rsidR="00D4510D" w:rsidRPr="00AC5A9C">
        <w:rPr>
          <w:b/>
          <w:bCs/>
          <w:rtl/>
        </w:rPr>
        <w:t xml:space="preserve"> </w:t>
      </w:r>
      <w:r w:rsidRPr="00AC5A9C">
        <w:rPr>
          <w:rFonts w:hint="eastAsia"/>
          <w:b/>
          <w:bCs/>
          <w:rtl/>
        </w:rPr>
        <w:t>המזון</w:t>
      </w:r>
      <w:r w:rsidR="00D4510D" w:rsidRPr="00AC5A9C">
        <w:rPr>
          <w:b/>
          <w:bCs/>
          <w:rtl/>
        </w:rPr>
        <w:t xml:space="preserve"> </w:t>
      </w:r>
      <w:r w:rsidRPr="00AC5A9C">
        <w:rPr>
          <w:rFonts w:hint="eastAsia"/>
          <w:b/>
          <w:bCs/>
          <w:rtl/>
        </w:rPr>
        <w:t>אמר</w:t>
      </w:r>
      <w:r w:rsidRPr="00AC5A9C">
        <w:rPr>
          <w:rFonts w:hint="cs"/>
          <w:b/>
          <w:bCs/>
          <w:rtl/>
        </w:rPr>
        <w:t>:</w:t>
      </w:r>
      <w:r w:rsidR="00D4510D" w:rsidRPr="00AC5A9C">
        <w:rPr>
          <w:b/>
          <w:bCs/>
          <w:rtl/>
        </w:rPr>
        <w:t xml:space="preserve"> </w:t>
      </w:r>
      <w:r w:rsidRPr="00AC5A9C">
        <w:rPr>
          <w:rFonts w:hint="eastAsia"/>
          <w:b/>
          <w:bCs/>
          <w:rtl/>
        </w:rPr>
        <w:t>הגאון</w:t>
      </w:r>
      <w:r w:rsidR="00D4510D" w:rsidRPr="00AC5A9C">
        <w:rPr>
          <w:b/>
          <w:bCs/>
          <w:rtl/>
        </w:rPr>
        <w:t xml:space="preserve"> </w:t>
      </w:r>
      <w:r w:rsidRPr="00AC5A9C">
        <w:rPr>
          <w:rFonts w:hint="eastAsia"/>
          <w:b/>
          <w:bCs/>
          <w:rtl/>
        </w:rPr>
        <w:t>הליטאי</w:t>
      </w:r>
      <w:r w:rsidR="00D4510D" w:rsidRPr="00AC5A9C">
        <w:rPr>
          <w:b/>
          <w:bCs/>
          <w:rtl/>
        </w:rPr>
        <w:t xml:space="preserve"> </w:t>
      </w:r>
      <w:r w:rsidRPr="00AC5A9C">
        <w:rPr>
          <w:rFonts w:hint="cs"/>
          <w:b/>
          <w:bCs/>
          <w:rtl/>
        </w:rPr>
        <w:t>[האמיל</w:t>
      </w:r>
      <w:r w:rsidR="00D4510D" w:rsidRPr="00AC5A9C">
        <w:rPr>
          <w:rFonts w:hint="cs"/>
          <w:b/>
          <w:bCs/>
          <w:rtl/>
        </w:rPr>
        <w:t xml:space="preserve"> </w:t>
      </w:r>
      <w:r w:rsidRPr="00AC5A9C">
        <w:rPr>
          <w:rFonts w:hint="cs"/>
          <w:b/>
          <w:bCs/>
          <w:rtl/>
        </w:rPr>
        <w:t>היתה</w:t>
      </w:r>
      <w:r w:rsidR="00D4510D" w:rsidRPr="00AC5A9C">
        <w:rPr>
          <w:rFonts w:hint="cs"/>
          <w:b/>
          <w:bCs/>
          <w:rtl/>
        </w:rPr>
        <w:t xml:space="preserve"> </w:t>
      </w:r>
      <w:r w:rsidRPr="00AC5A9C">
        <w:rPr>
          <w:rFonts w:hint="cs"/>
          <w:b/>
          <w:bCs/>
          <w:rtl/>
        </w:rPr>
        <w:t>בצד</w:t>
      </w:r>
      <w:r w:rsidR="00D4510D" w:rsidRPr="00AC5A9C">
        <w:rPr>
          <w:rFonts w:hint="cs"/>
          <w:b/>
          <w:bCs/>
          <w:rtl/>
        </w:rPr>
        <w:t xml:space="preserve"> </w:t>
      </w:r>
      <w:r w:rsidRPr="00AC5A9C">
        <w:rPr>
          <w:rFonts w:hint="cs"/>
          <w:b/>
          <w:bCs/>
          <w:rtl/>
        </w:rPr>
        <w:t>הליטאי]</w:t>
      </w:r>
      <w:r w:rsidR="00D4510D" w:rsidRPr="00AC5A9C">
        <w:rPr>
          <w:rFonts w:hint="cs"/>
          <w:b/>
          <w:bCs/>
          <w:rtl/>
        </w:rPr>
        <w:t xml:space="preserve"> </w:t>
      </w:r>
      <w:r w:rsidRPr="00AC5A9C">
        <w:rPr>
          <w:rFonts w:hint="cs"/>
          <w:b/>
          <w:bCs/>
          <w:rtl/>
        </w:rPr>
        <w:t>מת</w:t>
      </w:r>
      <w:r w:rsidRPr="00AC5A9C">
        <w:rPr>
          <w:rFonts w:hint="eastAsia"/>
          <w:b/>
          <w:bCs/>
          <w:rtl/>
        </w:rPr>
        <w:t>פלא</w:t>
      </w:r>
      <w:r w:rsidR="00D4510D" w:rsidRPr="00AC5A9C">
        <w:rPr>
          <w:b/>
          <w:bCs/>
          <w:rtl/>
        </w:rPr>
        <w:t xml:space="preserve"> </w:t>
      </w:r>
      <w:r w:rsidRPr="00AC5A9C">
        <w:rPr>
          <w:rFonts w:hint="eastAsia"/>
          <w:b/>
          <w:bCs/>
          <w:rtl/>
        </w:rPr>
        <w:t>עלינו</w:t>
      </w:r>
      <w:r w:rsidR="00D4510D" w:rsidRPr="00AC5A9C">
        <w:rPr>
          <w:b/>
          <w:bCs/>
          <w:rtl/>
        </w:rPr>
        <w:t xml:space="preserve"> </w:t>
      </w:r>
      <w:r w:rsidRPr="00AC5A9C">
        <w:rPr>
          <w:rFonts w:hint="eastAsia"/>
          <w:b/>
          <w:bCs/>
          <w:rtl/>
        </w:rPr>
        <w:t>על</w:t>
      </w:r>
      <w:r w:rsidR="00D4510D" w:rsidRPr="00AC5A9C">
        <w:rPr>
          <w:b/>
          <w:bCs/>
          <w:rtl/>
        </w:rPr>
        <w:t xml:space="preserve"> </w:t>
      </w:r>
      <w:r w:rsidRPr="00AC5A9C">
        <w:rPr>
          <w:rFonts w:hint="eastAsia"/>
          <w:b/>
          <w:bCs/>
          <w:rtl/>
        </w:rPr>
        <w:t>שתח</w:t>
      </w:r>
      <w:r w:rsidRPr="00AC5A9C">
        <w:rPr>
          <w:rFonts w:hint="cs"/>
          <w:b/>
          <w:bCs/>
          <w:rtl/>
        </w:rPr>
        <w:t>י</w:t>
      </w:r>
      <w:r w:rsidRPr="00AC5A9C">
        <w:rPr>
          <w:rFonts w:hint="eastAsia"/>
          <w:b/>
          <w:bCs/>
          <w:rtl/>
        </w:rPr>
        <w:t>לה</w:t>
      </w:r>
      <w:r w:rsidR="00D4510D" w:rsidRPr="00AC5A9C">
        <w:rPr>
          <w:b/>
          <w:bCs/>
          <w:rtl/>
        </w:rPr>
        <w:t xml:space="preserve"> </w:t>
      </w:r>
      <w:r w:rsidRPr="00AC5A9C">
        <w:rPr>
          <w:rFonts w:hint="eastAsia"/>
          <w:b/>
          <w:bCs/>
          <w:rtl/>
        </w:rPr>
        <w:t>ד</w:t>
      </w:r>
      <w:r w:rsidRPr="00AC5A9C">
        <w:rPr>
          <w:rFonts w:hint="cs"/>
          <w:b/>
          <w:bCs/>
          <w:rtl/>
        </w:rPr>
        <w:t>י</w:t>
      </w:r>
      <w:r w:rsidRPr="00AC5A9C">
        <w:rPr>
          <w:rFonts w:hint="eastAsia"/>
          <w:b/>
          <w:bCs/>
          <w:rtl/>
        </w:rPr>
        <w:t>ברנו</w:t>
      </w:r>
      <w:r w:rsidR="00D4510D" w:rsidRPr="00AC5A9C">
        <w:rPr>
          <w:b/>
          <w:bCs/>
          <w:rtl/>
        </w:rPr>
        <w:t xml:space="preserve"> </w:t>
      </w:r>
      <w:r w:rsidRPr="00AC5A9C">
        <w:rPr>
          <w:rFonts w:hint="eastAsia"/>
          <w:b/>
          <w:bCs/>
          <w:rtl/>
        </w:rPr>
        <w:t>א</w:t>
      </w:r>
      <w:r w:rsidRPr="00AC5A9C">
        <w:rPr>
          <w:rFonts w:hint="cs"/>
          <w:b/>
          <w:bCs/>
          <w:rtl/>
        </w:rPr>
        <w:t>ו</w:t>
      </w:r>
      <w:r w:rsidRPr="00AC5A9C">
        <w:rPr>
          <w:rFonts w:hint="eastAsia"/>
          <w:b/>
          <w:bCs/>
          <w:rtl/>
        </w:rPr>
        <w:t>דות</w:t>
      </w:r>
      <w:r w:rsidR="00D4510D" w:rsidRPr="00AC5A9C">
        <w:rPr>
          <w:b/>
          <w:bCs/>
          <w:rtl/>
        </w:rPr>
        <w:t xml:space="preserve"> </w:t>
      </w:r>
      <w:r w:rsidRPr="00AC5A9C">
        <w:rPr>
          <w:rFonts w:hint="eastAsia"/>
          <w:b/>
          <w:bCs/>
          <w:rtl/>
        </w:rPr>
        <w:t>סיפורי</w:t>
      </w:r>
      <w:r w:rsidR="00D4510D" w:rsidRPr="00AC5A9C">
        <w:rPr>
          <w:b/>
          <w:bCs/>
          <w:rtl/>
        </w:rPr>
        <w:t xml:space="preserve"> </w:t>
      </w:r>
      <w:r w:rsidRPr="00AC5A9C">
        <w:rPr>
          <w:rFonts w:hint="eastAsia"/>
          <w:b/>
          <w:bCs/>
          <w:rtl/>
        </w:rPr>
        <w:t>הצדיקים</w:t>
      </w:r>
      <w:r w:rsidR="00D4510D" w:rsidRPr="00AC5A9C">
        <w:rPr>
          <w:b/>
          <w:bCs/>
          <w:rtl/>
        </w:rPr>
        <w:t xml:space="preserve"> </w:t>
      </w:r>
      <w:r w:rsidRPr="00AC5A9C">
        <w:rPr>
          <w:rFonts w:hint="eastAsia"/>
          <w:b/>
          <w:bCs/>
          <w:rtl/>
        </w:rPr>
        <w:t>ורק</w:t>
      </w:r>
      <w:r w:rsidR="00D4510D" w:rsidRPr="00AC5A9C">
        <w:rPr>
          <w:b/>
          <w:bCs/>
          <w:rtl/>
        </w:rPr>
        <w:t xml:space="preserve"> </w:t>
      </w:r>
      <w:r w:rsidRPr="00AC5A9C">
        <w:rPr>
          <w:rFonts w:hint="eastAsia"/>
          <w:b/>
          <w:bCs/>
          <w:rtl/>
        </w:rPr>
        <w:t>לאחר</w:t>
      </w:r>
      <w:r w:rsidR="00D4510D" w:rsidRPr="00AC5A9C">
        <w:rPr>
          <w:b/>
          <w:bCs/>
          <w:rtl/>
        </w:rPr>
        <w:t xml:space="preserve"> </w:t>
      </w:r>
      <w:r w:rsidRPr="00AC5A9C">
        <w:rPr>
          <w:rFonts w:hint="eastAsia"/>
          <w:b/>
          <w:bCs/>
          <w:rtl/>
        </w:rPr>
        <w:t>מכן</w:t>
      </w:r>
      <w:r w:rsidR="00D4510D" w:rsidRPr="00AC5A9C">
        <w:rPr>
          <w:b/>
          <w:bCs/>
          <w:rtl/>
        </w:rPr>
        <w:t xml:space="preserve"> </w:t>
      </w:r>
      <w:r w:rsidRPr="00AC5A9C">
        <w:rPr>
          <w:rFonts w:hint="eastAsia"/>
          <w:b/>
          <w:bCs/>
          <w:rtl/>
        </w:rPr>
        <w:t>א</w:t>
      </w:r>
      <w:r w:rsidRPr="00AC5A9C">
        <w:rPr>
          <w:rFonts w:hint="cs"/>
          <w:b/>
          <w:bCs/>
          <w:rtl/>
        </w:rPr>
        <w:t>ו</w:t>
      </w:r>
      <w:r w:rsidRPr="00AC5A9C">
        <w:rPr>
          <w:rFonts w:hint="eastAsia"/>
          <w:b/>
          <w:bCs/>
          <w:rtl/>
        </w:rPr>
        <w:t>דות</w:t>
      </w:r>
      <w:r w:rsidR="00D4510D" w:rsidRPr="00AC5A9C">
        <w:rPr>
          <w:b/>
          <w:bCs/>
          <w:rtl/>
        </w:rPr>
        <w:t xml:space="preserve"> </w:t>
      </w:r>
      <w:r w:rsidRPr="00AC5A9C">
        <w:rPr>
          <w:rFonts w:hint="eastAsia"/>
          <w:b/>
          <w:bCs/>
          <w:rtl/>
        </w:rPr>
        <w:t>חידושי</w:t>
      </w:r>
      <w:r w:rsidR="00D4510D" w:rsidRPr="00AC5A9C">
        <w:rPr>
          <w:b/>
          <w:bCs/>
          <w:rtl/>
        </w:rPr>
        <w:t xml:space="preserve"> </w:t>
      </w:r>
      <w:r w:rsidRPr="00AC5A9C">
        <w:rPr>
          <w:rFonts w:hint="eastAsia"/>
          <w:b/>
          <w:bCs/>
          <w:rtl/>
        </w:rPr>
        <w:t>התורה</w:t>
      </w:r>
      <w:r w:rsidRPr="00AC5A9C">
        <w:rPr>
          <w:rFonts w:hint="cs"/>
          <w:b/>
          <w:bCs/>
          <w:rtl/>
        </w:rPr>
        <w:t>,</w:t>
      </w:r>
      <w:r w:rsidR="00D4510D" w:rsidRPr="00AC5A9C">
        <w:rPr>
          <w:b/>
          <w:bCs/>
          <w:rtl/>
        </w:rPr>
        <w:t xml:space="preserve"> </w:t>
      </w:r>
      <w:r w:rsidRPr="00AC5A9C">
        <w:rPr>
          <w:rFonts w:hint="eastAsia"/>
          <w:b/>
          <w:bCs/>
          <w:rtl/>
        </w:rPr>
        <w:t>זו</w:t>
      </w:r>
      <w:r w:rsidR="00D4510D" w:rsidRPr="00AC5A9C">
        <w:rPr>
          <w:b/>
          <w:bCs/>
          <w:rtl/>
        </w:rPr>
        <w:t xml:space="preserve"> </w:t>
      </w:r>
      <w:r w:rsidRPr="00AC5A9C">
        <w:rPr>
          <w:rFonts w:hint="eastAsia"/>
          <w:b/>
          <w:bCs/>
          <w:rtl/>
        </w:rPr>
        <w:t>באמת</w:t>
      </w:r>
      <w:r w:rsidR="00D4510D" w:rsidRPr="00AC5A9C">
        <w:rPr>
          <w:b/>
          <w:bCs/>
          <w:rtl/>
        </w:rPr>
        <w:t xml:space="preserve"> </w:t>
      </w:r>
      <w:r w:rsidRPr="00AC5A9C">
        <w:rPr>
          <w:rFonts w:hint="eastAsia"/>
          <w:b/>
          <w:bCs/>
          <w:rtl/>
        </w:rPr>
        <w:t>קושיא</w:t>
      </w:r>
      <w:r w:rsidR="00D4510D" w:rsidRPr="00AC5A9C">
        <w:rPr>
          <w:b/>
          <w:bCs/>
          <w:rtl/>
        </w:rPr>
        <w:t xml:space="preserve"> </w:t>
      </w:r>
      <w:r w:rsidRPr="00AC5A9C">
        <w:rPr>
          <w:rFonts w:hint="eastAsia"/>
          <w:b/>
          <w:bCs/>
          <w:rtl/>
        </w:rPr>
        <w:t>גדולה</w:t>
      </w:r>
      <w:r w:rsidR="00D4510D" w:rsidRPr="00AC5A9C">
        <w:rPr>
          <w:b/>
          <w:bCs/>
          <w:rtl/>
        </w:rPr>
        <w:t xml:space="preserve"> </w:t>
      </w:r>
      <w:r w:rsidRPr="00AC5A9C">
        <w:rPr>
          <w:rFonts w:hint="eastAsia"/>
          <w:b/>
          <w:bCs/>
          <w:rtl/>
        </w:rPr>
        <w:t>ועתיקה</w:t>
      </w:r>
      <w:r w:rsidR="00D4510D" w:rsidRPr="00AC5A9C">
        <w:rPr>
          <w:b/>
          <w:bCs/>
          <w:rtl/>
        </w:rPr>
        <w:t xml:space="preserve"> </w:t>
      </w:r>
      <w:r w:rsidRPr="00AC5A9C">
        <w:rPr>
          <w:rFonts w:hint="eastAsia"/>
          <w:b/>
          <w:bCs/>
          <w:rtl/>
        </w:rPr>
        <w:t>שרש</w:t>
      </w:r>
      <w:r w:rsidRPr="00AC5A9C">
        <w:rPr>
          <w:b/>
          <w:bCs/>
          <w:rtl/>
        </w:rPr>
        <w:t>"</w:t>
      </w:r>
      <w:r w:rsidRPr="00AC5A9C">
        <w:rPr>
          <w:rFonts w:hint="eastAsia"/>
          <w:b/>
          <w:bCs/>
          <w:rtl/>
        </w:rPr>
        <w:t>י</w:t>
      </w:r>
      <w:r w:rsidR="00D4510D" w:rsidRPr="00AC5A9C">
        <w:rPr>
          <w:b/>
          <w:bCs/>
          <w:rtl/>
        </w:rPr>
        <w:t xml:space="preserve"> </w:t>
      </w:r>
      <w:r w:rsidRPr="00AC5A9C">
        <w:rPr>
          <w:rFonts w:hint="eastAsia"/>
          <w:b/>
          <w:bCs/>
          <w:rtl/>
        </w:rPr>
        <w:t>הקדוש</w:t>
      </w:r>
      <w:r w:rsidR="00D4510D" w:rsidRPr="00AC5A9C">
        <w:rPr>
          <w:b/>
          <w:bCs/>
          <w:rtl/>
        </w:rPr>
        <w:t xml:space="preserve"> </w:t>
      </w:r>
      <w:r w:rsidRPr="00AC5A9C">
        <w:rPr>
          <w:rFonts w:hint="eastAsia"/>
          <w:b/>
          <w:bCs/>
          <w:rtl/>
        </w:rPr>
        <w:t>שואל</w:t>
      </w:r>
      <w:r w:rsidR="00D4510D" w:rsidRPr="00AC5A9C">
        <w:rPr>
          <w:b/>
          <w:bCs/>
          <w:rtl/>
        </w:rPr>
        <w:t xml:space="preserve"> </w:t>
      </w:r>
      <w:r w:rsidRPr="00AC5A9C">
        <w:rPr>
          <w:rFonts w:hint="eastAsia"/>
          <w:b/>
          <w:bCs/>
          <w:rtl/>
        </w:rPr>
        <w:t>אותה</w:t>
      </w:r>
      <w:r w:rsidR="00D4510D" w:rsidRPr="00AC5A9C">
        <w:rPr>
          <w:b/>
          <w:bCs/>
          <w:rtl/>
        </w:rPr>
        <w:t xml:space="preserve"> </w:t>
      </w:r>
      <w:r w:rsidRPr="00AC5A9C">
        <w:rPr>
          <w:rFonts w:hint="eastAsia"/>
          <w:b/>
          <w:bCs/>
          <w:rtl/>
        </w:rPr>
        <w:t>בפירושו</w:t>
      </w:r>
      <w:r w:rsidR="00D4510D" w:rsidRPr="00AC5A9C">
        <w:rPr>
          <w:b/>
          <w:bCs/>
          <w:rtl/>
        </w:rPr>
        <w:t xml:space="preserve"> </w:t>
      </w:r>
      <w:r w:rsidRPr="00AC5A9C">
        <w:rPr>
          <w:rFonts w:hint="eastAsia"/>
          <w:b/>
          <w:bCs/>
          <w:rtl/>
        </w:rPr>
        <w:t>על</w:t>
      </w:r>
      <w:r w:rsidR="00D4510D" w:rsidRPr="00AC5A9C">
        <w:rPr>
          <w:b/>
          <w:bCs/>
          <w:rtl/>
        </w:rPr>
        <w:t xml:space="preserve"> </w:t>
      </w:r>
      <w:r w:rsidRPr="00AC5A9C">
        <w:rPr>
          <w:rFonts w:hint="eastAsia"/>
          <w:b/>
          <w:bCs/>
          <w:rtl/>
        </w:rPr>
        <w:t>הפסוק</w:t>
      </w:r>
      <w:r w:rsidR="00D4510D" w:rsidRPr="00AC5A9C">
        <w:rPr>
          <w:b/>
          <w:bCs/>
          <w:rtl/>
        </w:rPr>
        <w:t xml:space="preserve"> </w:t>
      </w:r>
      <w:r w:rsidRPr="00AC5A9C">
        <w:rPr>
          <w:rFonts w:hint="eastAsia"/>
          <w:b/>
          <w:bCs/>
          <w:rtl/>
        </w:rPr>
        <w:t>הראשון</w:t>
      </w:r>
      <w:r w:rsidR="00D4510D" w:rsidRPr="00AC5A9C">
        <w:rPr>
          <w:b/>
          <w:bCs/>
          <w:rtl/>
        </w:rPr>
        <w:t xml:space="preserve"> </w:t>
      </w:r>
      <w:r w:rsidRPr="00AC5A9C">
        <w:rPr>
          <w:rFonts w:hint="eastAsia"/>
          <w:b/>
          <w:bCs/>
          <w:rtl/>
        </w:rPr>
        <w:t>של</w:t>
      </w:r>
      <w:r w:rsidR="00D4510D" w:rsidRPr="00AC5A9C">
        <w:rPr>
          <w:b/>
          <w:bCs/>
          <w:rtl/>
        </w:rPr>
        <w:t xml:space="preserve"> </w:t>
      </w:r>
      <w:r w:rsidRPr="00AC5A9C">
        <w:rPr>
          <w:rFonts w:hint="eastAsia"/>
          <w:b/>
          <w:bCs/>
          <w:rtl/>
        </w:rPr>
        <w:t>בראשית</w:t>
      </w:r>
      <w:r w:rsidRPr="00AC5A9C">
        <w:rPr>
          <w:rFonts w:hint="cs"/>
          <w:b/>
          <w:bCs/>
          <w:rtl/>
        </w:rPr>
        <w:t>,</w:t>
      </w:r>
      <w:r w:rsidR="00D4510D" w:rsidRPr="00AC5A9C">
        <w:rPr>
          <w:b/>
          <w:bCs/>
          <w:rtl/>
        </w:rPr>
        <w:t xml:space="preserve"> </w:t>
      </w:r>
      <w:r w:rsidRPr="00AC5A9C">
        <w:rPr>
          <w:rFonts w:hint="cs"/>
          <w:b/>
          <w:bCs/>
          <w:rtl/>
        </w:rPr>
        <w:t>לא</w:t>
      </w:r>
      <w:r w:rsidR="00D4510D" w:rsidRPr="00AC5A9C">
        <w:rPr>
          <w:rFonts w:hint="cs"/>
          <w:b/>
          <w:bCs/>
          <w:rtl/>
        </w:rPr>
        <w:t xml:space="preserve"> </w:t>
      </w:r>
      <w:r w:rsidRPr="00AC5A9C">
        <w:rPr>
          <w:rFonts w:hint="eastAsia"/>
          <w:b/>
          <w:bCs/>
          <w:rtl/>
        </w:rPr>
        <w:t>הי</w:t>
      </w:r>
      <w:r w:rsidRPr="00AC5A9C">
        <w:rPr>
          <w:b/>
          <w:bCs/>
          <w:rtl/>
        </w:rPr>
        <w:t>'</w:t>
      </w:r>
      <w:r w:rsidR="00D4510D" w:rsidRPr="00AC5A9C">
        <w:rPr>
          <w:b/>
          <w:bCs/>
          <w:rtl/>
        </w:rPr>
        <w:t xml:space="preserve"> </w:t>
      </w:r>
      <w:r w:rsidRPr="00AC5A9C">
        <w:rPr>
          <w:rFonts w:hint="eastAsia"/>
          <w:b/>
          <w:bCs/>
          <w:rtl/>
        </w:rPr>
        <w:t>צריך</w:t>
      </w:r>
      <w:r w:rsidR="00D4510D" w:rsidRPr="00AC5A9C">
        <w:rPr>
          <w:b/>
          <w:bCs/>
          <w:rtl/>
        </w:rPr>
        <w:t xml:space="preserve"> </w:t>
      </w:r>
      <w:r w:rsidRPr="00AC5A9C">
        <w:rPr>
          <w:rFonts w:hint="eastAsia"/>
          <w:b/>
          <w:bCs/>
          <w:rtl/>
        </w:rPr>
        <w:t>להתחיל</w:t>
      </w:r>
      <w:r w:rsidR="00D4510D" w:rsidRPr="00AC5A9C">
        <w:rPr>
          <w:b/>
          <w:bCs/>
          <w:rtl/>
        </w:rPr>
        <w:t xml:space="preserve"> </w:t>
      </w:r>
      <w:r w:rsidRPr="00AC5A9C">
        <w:rPr>
          <w:rFonts w:hint="eastAsia"/>
          <w:b/>
          <w:bCs/>
          <w:rtl/>
        </w:rPr>
        <w:t>את</w:t>
      </w:r>
      <w:r w:rsidR="00D4510D" w:rsidRPr="00AC5A9C">
        <w:rPr>
          <w:b/>
          <w:bCs/>
          <w:rtl/>
        </w:rPr>
        <w:t xml:space="preserve"> </w:t>
      </w:r>
      <w:r w:rsidRPr="00AC5A9C">
        <w:rPr>
          <w:rFonts w:hint="eastAsia"/>
          <w:b/>
          <w:bCs/>
          <w:rtl/>
        </w:rPr>
        <w:t>התורה</w:t>
      </w:r>
      <w:r w:rsidR="00D4510D" w:rsidRPr="00AC5A9C">
        <w:rPr>
          <w:b/>
          <w:bCs/>
          <w:rtl/>
        </w:rPr>
        <w:t xml:space="preserve"> </w:t>
      </w:r>
      <w:r w:rsidRPr="00AC5A9C">
        <w:rPr>
          <w:rFonts w:hint="eastAsia"/>
          <w:b/>
          <w:bCs/>
          <w:rtl/>
        </w:rPr>
        <w:t>אלא</w:t>
      </w:r>
      <w:r w:rsidR="00D4510D" w:rsidRPr="00AC5A9C">
        <w:rPr>
          <w:b/>
          <w:bCs/>
          <w:rtl/>
        </w:rPr>
        <w:t xml:space="preserve"> </w:t>
      </w:r>
      <w:r w:rsidRPr="00AC5A9C">
        <w:rPr>
          <w:rFonts w:hint="eastAsia"/>
          <w:b/>
          <w:bCs/>
          <w:rtl/>
        </w:rPr>
        <w:t>מהחודש</w:t>
      </w:r>
      <w:r w:rsidR="00D4510D" w:rsidRPr="00AC5A9C">
        <w:rPr>
          <w:b/>
          <w:bCs/>
          <w:rtl/>
        </w:rPr>
        <w:t xml:space="preserve"> </w:t>
      </w:r>
      <w:r w:rsidRPr="00AC5A9C">
        <w:rPr>
          <w:rFonts w:hint="eastAsia"/>
          <w:b/>
          <w:bCs/>
          <w:rtl/>
        </w:rPr>
        <w:t>הזה</w:t>
      </w:r>
      <w:r w:rsidR="00D4510D" w:rsidRPr="00AC5A9C">
        <w:rPr>
          <w:b/>
          <w:bCs/>
          <w:rtl/>
        </w:rPr>
        <w:t xml:space="preserve"> </w:t>
      </w:r>
      <w:r w:rsidRPr="00AC5A9C">
        <w:rPr>
          <w:rFonts w:hint="eastAsia"/>
          <w:b/>
          <w:bCs/>
          <w:rtl/>
        </w:rPr>
        <w:t>לכם</w:t>
      </w:r>
      <w:r w:rsidR="00D4510D" w:rsidRPr="00AC5A9C">
        <w:rPr>
          <w:b/>
          <w:bCs/>
          <w:rtl/>
        </w:rPr>
        <w:t xml:space="preserve"> </w:t>
      </w:r>
      <w:r w:rsidRPr="00AC5A9C">
        <w:rPr>
          <w:rFonts w:hint="eastAsia"/>
          <w:b/>
          <w:bCs/>
          <w:rtl/>
        </w:rPr>
        <w:t>ומה</w:t>
      </w:r>
      <w:r w:rsidR="00D4510D" w:rsidRPr="00AC5A9C">
        <w:rPr>
          <w:b/>
          <w:bCs/>
          <w:rtl/>
        </w:rPr>
        <w:t xml:space="preserve"> </w:t>
      </w:r>
      <w:r w:rsidRPr="00AC5A9C">
        <w:rPr>
          <w:rFonts w:hint="eastAsia"/>
          <w:b/>
          <w:bCs/>
          <w:rtl/>
        </w:rPr>
        <w:t>טעם</w:t>
      </w:r>
      <w:r w:rsidR="00D4510D" w:rsidRPr="00AC5A9C">
        <w:rPr>
          <w:b/>
          <w:bCs/>
          <w:rtl/>
        </w:rPr>
        <w:t xml:space="preserve"> </w:t>
      </w:r>
      <w:r w:rsidRPr="00AC5A9C">
        <w:rPr>
          <w:rFonts w:hint="eastAsia"/>
          <w:b/>
          <w:bCs/>
          <w:rtl/>
        </w:rPr>
        <w:t>פתח</w:t>
      </w:r>
      <w:r w:rsidR="00D4510D" w:rsidRPr="00AC5A9C">
        <w:rPr>
          <w:b/>
          <w:bCs/>
          <w:rtl/>
        </w:rPr>
        <w:t xml:space="preserve"> </w:t>
      </w:r>
      <w:r w:rsidRPr="00AC5A9C">
        <w:rPr>
          <w:rFonts w:hint="eastAsia"/>
          <w:b/>
          <w:bCs/>
          <w:rtl/>
        </w:rPr>
        <w:t>בבראשית</w:t>
      </w:r>
      <w:r w:rsidR="00D4510D" w:rsidRPr="00AC5A9C">
        <w:rPr>
          <w:b/>
          <w:bCs/>
          <w:rtl/>
        </w:rPr>
        <w:t xml:space="preserve"> </w:t>
      </w:r>
      <w:r w:rsidRPr="00AC5A9C">
        <w:rPr>
          <w:rFonts w:hint="eastAsia"/>
          <w:b/>
          <w:bCs/>
          <w:rtl/>
        </w:rPr>
        <w:t>משום</w:t>
      </w:r>
      <w:r w:rsidR="00D4510D" w:rsidRPr="00AC5A9C">
        <w:rPr>
          <w:b/>
          <w:bCs/>
          <w:rtl/>
        </w:rPr>
        <w:t xml:space="preserve"> </w:t>
      </w:r>
      <w:r w:rsidRPr="00AC5A9C">
        <w:rPr>
          <w:rFonts w:hint="eastAsia"/>
          <w:b/>
          <w:bCs/>
          <w:rtl/>
        </w:rPr>
        <w:t>כ</w:t>
      </w:r>
      <w:r w:rsidRPr="00AC5A9C">
        <w:rPr>
          <w:rFonts w:hint="cs"/>
          <w:b/>
          <w:bCs/>
          <w:rtl/>
        </w:rPr>
        <w:t>ח</w:t>
      </w:r>
      <w:r w:rsidR="00D4510D" w:rsidRPr="00AC5A9C">
        <w:rPr>
          <w:b/>
          <w:bCs/>
          <w:rtl/>
        </w:rPr>
        <w:t xml:space="preserve"> </w:t>
      </w:r>
      <w:r w:rsidRPr="00AC5A9C">
        <w:rPr>
          <w:rFonts w:hint="eastAsia"/>
          <w:b/>
          <w:bCs/>
          <w:rtl/>
        </w:rPr>
        <w:t>מעשיו</w:t>
      </w:r>
      <w:r w:rsidR="00D4510D" w:rsidRPr="00AC5A9C">
        <w:rPr>
          <w:b/>
          <w:bCs/>
          <w:rtl/>
        </w:rPr>
        <w:t xml:space="preserve"> </w:t>
      </w:r>
      <w:r w:rsidRPr="00AC5A9C">
        <w:rPr>
          <w:rFonts w:hint="eastAsia"/>
          <w:b/>
          <w:bCs/>
          <w:rtl/>
        </w:rPr>
        <w:t>הגיד</w:t>
      </w:r>
      <w:r w:rsidR="00D4510D" w:rsidRPr="00AC5A9C">
        <w:rPr>
          <w:b/>
          <w:bCs/>
          <w:rtl/>
        </w:rPr>
        <w:t xml:space="preserve"> </w:t>
      </w:r>
      <w:r w:rsidRPr="00AC5A9C">
        <w:rPr>
          <w:rFonts w:hint="eastAsia"/>
          <w:b/>
          <w:bCs/>
          <w:rtl/>
        </w:rPr>
        <w:t>הנשמה</w:t>
      </w:r>
      <w:r w:rsidR="00D4510D" w:rsidRPr="00AC5A9C">
        <w:rPr>
          <w:b/>
          <w:bCs/>
          <w:rtl/>
        </w:rPr>
        <w:t xml:space="preserve"> </w:t>
      </w:r>
      <w:r w:rsidRPr="00AC5A9C">
        <w:rPr>
          <w:rFonts w:hint="eastAsia"/>
          <w:b/>
          <w:bCs/>
          <w:rtl/>
        </w:rPr>
        <w:t>שבמעשי</w:t>
      </w:r>
      <w:r w:rsidR="00D4510D" w:rsidRPr="00AC5A9C">
        <w:rPr>
          <w:b/>
          <w:bCs/>
          <w:rtl/>
        </w:rPr>
        <w:t xml:space="preserve"> </w:t>
      </w:r>
      <w:r w:rsidRPr="00AC5A9C">
        <w:rPr>
          <w:rFonts w:hint="eastAsia"/>
          <w:b/>
          <w:bCs/>
          <w:rtl/>
        </w:rPr>
        <w:t>הבריאה</w:t>
      </w:r>
      <w:r w:rsidR="00D4510D" w:rsidRPr="00AC5A9C">
        <w:rPr>
          <w:b/>
          <w:bCs/>
          <w:rtl/>
        </w:rPr>
        <w:t xml:space="preserve"> </w:t>
      </w:r>
      <w:r w:rsidRPr="00AC5A9C">
        <w:rPr>
          <w:rFonts w:hint="eastAsia"/>
          <w:b/>
          <w:bCs/>
          <w:rtl/>
        </w:rPr>
        <w:t>בכל</w:t>
      </w:r>
      <w:r w:rsidR="00D4510D" w:rsidRPr="00AC5A9C">
        <w:rPr>
          <w:b/>
          <w:bCs/>
          <w:rtl/>
        </w:rPr>
        <w:t xml:space="preserve"> </w:t>
      </w:r>
      <w:r w:rsidRPr="00AC5A9C">
        <w:rPr>
          <w:rFonts w:hint="eastAsia"/>
          <w:b/>
          <w:bCs/>
          <w:rtl/>
        </w:rPr>
        <w:t>עת</w:t>
      </w:r>
      <w:r w:rsidR="00D4510D" w:rsidRPr="00AC5A9C">
        <w:rPr>
          <w:b/>
          <w:bCs/>
          <w:rtl/>
        </w:rPr>
        <w:t xml:space="preserve"> </w:t>
      </w:r>
      <w:r w:rsidRPr="00AC5A9C">
        <w:rPr>
          <w:rFonts w:hint="eastAsia"/>
          <w:b/>
          <w:bCs/>
          <w:rtl/>
        </w:rPr>
        <w:t>ובכל</w:t>
      </w:r>
      <w:r w:rsidR="00D4510D" w:rsidRPr="00AC5A9C">
        <w:rPr>
          <w:b/>
          <w:bCs/>
          <w:rtl/>
        </w:rPr>
        <w:t xml:space="preserve"> </w:t>
      </w:r>
      <w:r w:rsidRPr="00AC5A9C">
        <w:rPr>
          <w:rFonts w:hint="eastAsia"/>
          <w:b/>
          <w:bCs/>
          <w:rtl/>
        </w:rPr>
        <w:t>רגע</w:t>
      </w:r>
      <w:r w:rsidRPr="008A2CB5">
        <w:rPr>
          <w:rFonts w:hint="cs"/>
          <w:rtl/>
        </w:rPr>
        <w:t>.</w:t>
      </w:r>
    </w:p>
    <w:p w:rsidR="00B369AC" w:rsidRPr="008A2CB5" w:rsidRDefault="00B369AC" w:rsidP="00077D26">
      <w:pPr>
        <w:pStyle w:val="a1"/>
        <w:rPr>
          <w:rtl/>
        </w:rPr>
      </w:pPr>
      <w:r w:rsidRPr="00AC5A9C">
        <w:rPr>
          <w:rFonts w:hint="eastAsia"/>
          <w:b/>
          <w:bCs/>
          <w:rtl/>
        </w:rPr>
        <w:t>מבינים</w:t>
      </w:r>
      <w:r w:rsidR="00D4510D" w:rsidRPr="00AC5A9C">
        <w:rPr>
          <w:b/>
          <w:bCs/>
          <w:rtl/>
        </w:rPr>
        <w:t xml:space="preserve"> </w:t>
      </w:r>
      <w:r w:rsidRPr="00AC5A9C">
        <w:rPr>
          <w:rFonts w:hint="eastAsia"/>
          <w:b/>
          <w:bCs/>
          <w:rtl/>
        </w:rPr>
        <w:t>אתם</w:t>
      </w:r>
      <w:r w:rsidRPr="00AC5A9C">
        <w:rPr>
          <w:rFonts w:hint="cs"/>
          <w:b/>
          <w:bCs/>
          <w:rtl/>
        </w:rPr>
        <w:t>,</w:t>
      </w:r>
      <w:r w:rsidR="00D4510D" w:rsidRPr="00AC5A9C">
        <w:rPr>
          <w:b/>
          <w:bCs/>
          <w:rtl/>
        </w:rPr>
        <w:t xml:space="preserve"> </w:t>
      </w:r>
      <w:r w:rsidRPr="00AC5A9C">
        <w:rPr>
          <w:rFonts w:hint="eastAsia"/>
          <w:b/>
          <w:bCs/>
          <w:rtl/>
        </w:rPr>
        <w:t>פ</w:t>
      </w:r>
      <w:r w:rsidRPr="00AC5A9C">
        <w:rPr>
          <w:rFonts w:hint="cs"/>
          <w:b/>
          <w:bCs/>
          <w:rtl/>
        </w:rPr>
        <w:t>נ</w:t>
      </w:r>
      <w:r w:rsidRPr="00AC5A9C">
        <w:rPr>
          <w:rFonts w:hint="eastAsia"/>
          <w:b/>
          <w:bCs/>
          <w:rtl/>
        </w:rPr>
        <w:t>ה</w:t>
      </w:r>
      <w:r w:rsidR="00D4510D" w:rsidRPr="00AC5A9C">
        <w:rPr>
          <w:b/>
          <w:bCs/>
          <w:rtl/>
        </w:rPr>
        <w:t xml:space="preserve"> </w:t>
      </w:r>
      <w:r w:rsidRPr="00AC5A9C">
        <w:rPr>
          <w:rFonts w:hint="eastAsia"/>
          <w:b/>
          <w:bCs/>
          <w:rtl/>
        </w:rPr>
        <w:t>כ</w:t>
      </w:r>
      <w:r w:rsidRPr="00AC5A9C">
        <w:rPr>
          <w:b/>
          <w:bCs/>
          <w:rtl/>
        </w:rPr>
        <w:t>"</w:t>
      </w:r>
      <w:r w:rsidRPr="00AC5A9C">
        <w:rPr>
          <w:rFonts w:hint="eastAsia"/>
          <w:b/>
          <w:bCs/>
          <w:rtl/>
        </w:rPr>
        <w:t>ק</w:t>
      </w:r>
      <w:r w:rsidR="00D4510D" w:rsidRPr="00AC5A9C">
        <w:rPr>
          <w:b/>
          <w:bCs/>
          <w:rtl/>
        </w:rPr>
        <w:t xml:space="preserve"> </w:t>
      </w:r>
      <w:r w:rsidRPr="00AC5A9C">
        <w:rPr>
          <w:rFonts w:hint="eastAsia"/>
          <w:b/>
          <w:bCs/>
          <w:rtl/>
        </w:rPr>
        <w:t>ר</w:t>
      </w:r>
      <w:r w:rsidRPr="00AC5A9C">
        <w:rPr>
          <w:b/>
          <w:bCs/>
          <w:rtl/>
        </w:rPr>
        <w:t>'</w:t>
      </w:r>
      <w:r w:rsidR="00D4510D" w:rsidRPr="00AC5A9C">
        <w:rPr>
          <w:b/>
          <w:bCs/>
          <w:rtl/>
        </w:rPr>
        <w:t xml:space="preserve"> </w:t>
      </w:r>
      <w:r w:rsidRPr="00AC5A9C">
        <w:rPr>
          <w:rFonts w:hint="eastAsia"/>
          <w:b/>
          <w:bCs/>
          <w:rtl/>
        </w:rPr>
        <w:t>ישראל</w:t>
      </w:r>
      <w:r w:rsidR="00D4510D" w:rsidRPr="00AC5A9C">
        <w:rPr>
          <w:b/>
          <w:bCs/>
          <w:rtl/>
        </w:rPr>
        <w:t xml:space="preserve"> </w:t>
      </w:r>
      <w:r w:rsidRPr="00AC5A9C">
        <w:rPr>
          <w:rFonts w:hint="eastAsia"/>
          <w:b/>
          <w:bCs/>
          <w:rtl/>
        </w:rPr>
        <w:t>מרוזין</w:t>
      </w:r>
      <w:r w:rsidR="00D4510D" w:rsidRPr="00AC5A9C">
        <w:rPr>
          <w:b/>
          <w:bCs/>
          <w:rtl/>
        </w:rPr>
        <w:t xml:space="preserve"> </w:t>
      </w:r>
      <w:r w:rsidRPr="00AC5A9C">
        <w:rPr>
          <w:rFonts w:hint="eastAsia"/>
          <w:b/>
          <w:bCs/>
          <w:rtl/>
        </w:rPr>
        <w:t>אל</w:t>
      </w:r>
      <w:r w:rsidR="00D4510D" w:rsidRPr="00AC5A9C">
        <w:rPr>
          <w:b/>
          <w:bCs/>
          <w:rtl/>
        </w:rPr>
        <w:t xml:space="preserve"> </w:t>
      </w:r>
      <w:r w:rsidRPr="00AC5A9C">
        <w:rPr>
          <w:rFonts w:hint="eastAsia"/>
          <w:b/>
          <w:bCs/>
          <w:rtl/>
        </w:rPr>
        <w:t>החסיד</w:t>
      </w:r>
      <w:r w:rsidR="00D4510D" w:rsidRPr="00AC5A9C">
        <w:rPr>
          <w:b/>
          <w:bCs/>
          <w:rtl/>
        </w:rPr>
        <w:t xml:space="preserve"> </w:t>
      </w:r>
      <w:r w:rsidRPr="00AC5A9C">
        <w:rPr>
          <w:rFonts w:hint="eastAsia"/>
          <w:b/>
          <w:bCs/>
          <w:rtl/>
        </w:rPr>
        <w:t>הרי</w:t>
      </w:r>
      <w:r w:rsidRPr="00AC5A9C">
        <w:rPr>
          <w:b/>
          <w:bCs/>
          <w:rtl/>
        </w:rPr>
        <w:t>"</w:t>
      </w:r>
      <w:r w:rsidRPr="00AC5A9C">
        <w:rPr>
          <w:rFonts w:hint="eastAsia"/>
          <w:b/>
          <w:bCs/>
          <w:rtl/>
        </w:rPr>
        <w:t>א</w:t>
      </w:r>
      <w:r w:rsidRPr="00AC5A9C">
        <w:rPr>
          <w:rFonts w:hint="cs"/>
          <w:b/>
          <w:bCs/>
          <w:rtl/>
        </w:rPr>
        <w:t>,</w:t>
      </w:r>
      <w:r w:rsidR="00D4510D" w:rsidRPr="00AC5A9C">
        <w:rPr>
          <w:b/>
          <w:bCs/>
          <w:rtl/>
        </w:rPr>
        <w:t xml:space="preserve"> </w:t>
      </w:r>
      <w:r w:rsidRPr="00AC5A9C">
        <w:rPr>
          <w:rFonts w:hint="eastAsia"/>
          <w:b/>
          <w:bCs/>
          <w:rtl/>
        </w:rPr>
        <w:t>אנו</w:t>
      </w:r>
      <w:r w:rsidR="00D4510D" w:rsidRPr="00AC5A9C">
        <w:rPr>
          <w:b/>
          <w:bCs/>
          <w:rtl/>
        </w:rPr>
        <w:t xml:space="preserve"> </w:t>
      </w:r>
      <w:r w:rsidRPr="00AC5A9C">
        <w:rPr>
          <w:rFonts w:hint="eastAsia"/>
          <w:b/>
          <w:bCs/>
          <w:rtl/>
        </w:rPr>
        <w:t>נוהגים</w:t>
      </w:r>
      <w:r w:rsidR="00D4510D" w:rsidRPr="00AC5A9C">
        <w:rPr>
          <w:b/>
          <w:bCs/>
          <w:rtl/>
        </w:rPr>
        <w:t xml:space="preserve"> </w:t>
      </w:r>
      <w:r w:rsidRPr="00AC5A9C">
        <w:rPr>
          <w:rFonts w:hint="eastAsia"/>
          <w:b/>
          <w:bCs/>
          <w:rtl/>
        </w:rPr>
        <w:t>באותו</w:t>
      </w:r>
      <w:r w:rsidR="00D4510D" w:rsidRPr="00AC5A9C">
        <w:rPr>
          <w:b/>
          <w:bCs/>
          <w:rtl/>
        </w:rPr>
        <w:t xml:space="preserve"> </w:t>
      </w:r>
      <w:r w:rsidRPr="00AC5A9C">
        <w:rPr>
          <w:rFonts w:hint="eastAsia"/>
          <w:b/>
          <w:bCs/>
          <w:rtl/>
        </w:rPr>
        <w:t>סדר</w:t>
      </w:r>
      <w:r w:rsidR="00D4510D" w:rsidRPr="00AC5A9C">
        <w:rPr>
          <w:b/>
          <w:bCs/>
          <w:rtl/>
        </w:rPr>
        <w:t xml:space="preserve"> </w:t>
      </w:r>
      <w:r w:rsidRPr="00AC5A9C">
        <w:rPr>
          <w:rFonts w:hint="eastAsia"/>
          <w:b/>
          <w:bCs/>
          <w:rtl/>
        </w:rPr>
        <w:t>שהשי</w:t>
      </w:r>
      <w:r w:rsidRPr="00AC5A9C">
        <w:rPr>
          <w:b/>
          <w:bCs/>
          <w:rtl/>
        </w:rPr>
        <w:t>"</w:t>
      </w:r>
      <w:r w:rsidRPr="00AC5A9C">
        <w:rPr>
          <w:rFonts w:hint="eastAsia"/>
          <w:b/>
          <w:bCs/>
          <w:rtl/>
        </w:rPr>
        <w:t>ת</w:t>
      </w:r>
      <w:r w:rsidR="00D4510D" w:rsidRPr="00AC5A9C">
        <w:rPr>
          <w:b/>
          <w:bCs/>
          <w:rtl/>
        </w:rPr>
        <w:t xml:space="preserve"> </w:t>
      </w:r>
      <w:r w:rsidRPr="00AC5A9C">
        <w:rPr>
          <w:rFonts w:hint="eastAsia"/>
          <w:b/>
          <w:bCs/>
          <w:rtl/>
        </w:rPr>
        <w:t>נתן</w:t>
      </w:r>
      <w:r w:rsidR="00D4510D" w:rsidRPr="00AC5A9C">
        <w:rPr>
          <w:b/>
          <w:bCs/>
          <w:rtl/>
        </w:rPr>
        <w:t xml:space="preserve"> </w:t>
      </w:r>
      <w:r w:rsidRPr="00AC5A9C">
        <w:rPr>
          <w:rFonts w:hint="eastAsia"/>
          <w:b/>
          <w:bCs/>
          <w:rtl/>
        </w:rPr>
        <w:t>לנו</w:t>
      </w:r>
      <w:r w:rsidR="00D4510D" w:rsidRPr="00AC5A9C">
        <w:rPr>
          <w:b/>
          <w:bCs/>
          <w:rtl/>
        </w:rPr>
        <w:t xml:space="preserve"> </w:t>
      </w:r>
      <w:r w:rsidRPr="00AC5A9C">
        <w:rPr>
          <w:rFonts w:hint="eastAsia"/>
          <w:b/>
          <w:bCs/>
          <w:rtl/>
        </w:rPr>
        <w:t>את</w:t>
      </w:r>
      <w:r w:rsidR="00D4510D" w:rsidRPr="00AC5A9C">
        <w:rPr>
          <w:b/>
          <w:bCs/>
          <w:rtl/>
        </w:rPr>
        <w:t xml:space="preserve"> </w:t>
      </w:r>
      <w:r w:rsidRPr="00AC5A9C">
        <w:rPr>
          <w:rFonts w:hint="eastAsia"/>
          <w:b/>
          <w:bCs/>
          <w:rtl/>
        </w:rPr>
        <w:t>התורה</w:t>
      </w:r>
      <w:r w:rsidR="00D4510D" w:rsidRPr="00AC5A9C">
        <w:rPr>
          <w:b/>
          <w:bCs/>
          <w:rtl/>
        </w:rPr>
        <w:t xml:space="preserve"> </w:t>
      </w:r>
      <w:r w:rsidRPr="00AC5A9C">
        <w:rPr>
          <w:rFonts w:hint="eastAsia"/>
          <w:b/>
          <w:bCs/>
          <w:rtl/>
        </w:rPr>
        <w:t>הקדושה</w:t>
      </w:r>
      <w:r w:rsidR="00D4510D" w:rsidRPr="00AC5A9C">
        <w:rPr>
          <w:b/>
          <w:bCs/>
          <w:rtl/>
        </w:rPr>
        <w:t xml:space="preserve"> </w:t>
      </w:r>
      <w:r w:rsidRPr="00AC5A9C">
        <w:rPr>
          <w:rFonts w:hint="eastAsia"/>
          <w:b/>
          <w:bCs/>
          <w:rtl/>
        </w:rPr>
        <w:t>בתחילה</w:t>
      </w:r>
      <w:r w:rsidR="00D4510D" w:rsidRPr="00AC5A9C">
        <w:rPr>
          <w:b/>
          <w:bCs/>
          <w:rtl/>
        </w:rPr>
        <w:t xml:space="preserve"> </w:t>
      </w:r>
      <w:r w:rsidRPr="00AC5A9C">
        <w:rPr>
          <w:rFonts w:hint="eastAsia"/>
          <w:b/>
          <w:bCs/>
          <w:rtl/>
        </w:rPr>
        <w:t>ספר</w:t>
      </w:r>
      <w:r w:rsidR="00D4510D" w:rsidRPr="00AC5A9C">
        <w:rPr>
          <w:b/>
          <w:bCs/>
          <w:rtl/>
        </w:rPr>
        <w:t xml:space="preserve"> </w:t>
      </w:r>
      <w:r w:rsidRPr="00AC5A9C">
        <w:rPr>
          <w:rFonts w:hint="eastAsia"/>
          <w:b/>
          <w:bCs/>
          <w:rtl/>
        </w:rPr>
        <w:t>בראשית</w:t>
      </w:r>
      <w:r w:rsidR="00D4510D" w:rsidRPr="00AC5A9C">
        <w:rPr>
          <w:b/>
          <w:bCs/>
          <w:rtl/>
        </w:rPr>
        <w:t xml:space="preserve"> </w:t>
      </w:r>
      <w:r w:rsidRPr="00AC5A9C">
        <w:rPr>
          <w:rFonts w:hint="eastAsia"/>
          <w:b/>
          <w:bCs/>
          <w:rtl/>
        </w:rPr>
        <w:t>סיפורי</w:t>
      </w:r>
      <w:r w:rsidR="00D4510D" w:rsidRPr="00AC5A9C">
        <w:rPr>
          <w:b/>
          <w:bCs/>
          <w:rtl/>
        </w:rPr>
        <w:t xml:space="preserve"> </w:t>
      </w:r>
      <w:r w:rsidRPr="00AC5A9C">
        <w:rPr>
          <w:rFonts w:hint="eastAsia"/>
          <w:b/>
          <w:bCs/>
          <w:rtl/>
        </w:rPr>
        <w:t>צדיקים</w:t>
      </w:r>
      <w:r w:rsidRPr="00AC5A9C">
        <w:rPr>
          <w:rFonts w:hint="cs"/>
          <w:b/>
          <w:bCs/>
          <w:rtl/>
        </w:rPr>
        <w:t>,</w:t>
      </w:r>
      <w:r w:rsidR="00D4510D" w:rsidRPr="00AC5A9C">
        <w:rPr>
          <w:b/>
          <w:bCs/>
          <w:rtl/>
        </w:rPr>
        <w:t xml:space="preserve"> </w:t>
      </w:r>
      <w:r w:rsidRPr="00AC5A9C">
        <w:rPr>
          <w:rFonts w:hint="eastAsia"/>
          <w:b/>
          <w:bCs/>
          <w:rtl/>
        </w:rPr>
        <w:t>כמאמר</w:t>
      </w:r>
      <w:r w:rsidR="00D4510D" w:rsidRPr="00AC5A9C">
        <w:rPr>
          <w:b/>
          <w:bCs/>
          <w:rtl/>
        </w:rPr>
        <w:t xml:space="preserve"> </w:t>
      </w:r>
      <w:r w:rsidRPr="00AC5A9C">
        <w:rPr>
          <w:rFonts w:hint="eastAsia"/>
          <w:b/>
          <w:bCs/>
          <w:rtl/>
        </w:rPr>
        <w:t>המדרש</w:t>
      </w:r>
      <w:r w:rsidR="00D4510D" w:rsidRPr="00AC5A9C">
        <w:rPr>
          <w:b/>
          <w:bCs/>
          <w:rtl/>
        </w:rPr>
        <w:t xml:space="preserve"> </w:t>
      </w:r>
      <w:r w:rsidRPr="00AC5A9C">
        <w:rPr>
          <w:rFonts w:hint="eastAsia"/>
          <w:b/>
          <w:bCs/>
          <w:rtl/>
        </w:rPr>
        <w:t>במי</w:t>
      </w:r>
      <w:r w:rsidR="00D4510D" w:rsidRPr="00AC5A9C">
        <w:rPr>
          <w:b/>
          <w:bCs/>
          <w:rtl/>
        </w:rPr>
        <w:t xml:space="preserve"> </w:t>
      </w:r>
      <w:r w:rsidRPr="00AC5A9C">
        <w:rPr>
          <w:rFonts w:hint="eastAsia"/>
          <w:b/>
          <w:bCs/>
          <w:rtl/>
        </w:rPr>
        <w:t>נמלך</w:t>
      </w:r>
      <w:r w:rsidR="00D4510D" w:rsidRPr="00AC5A9C">
        <w:rPr>
          <w:b/>
          <w:bCs/>
          <w:rtl/>
        </w:rPr>
        <w:t xml:space="preserve"> </w:t>
      </w:r>
      <w:r w:rsidRPr="00AC5A9C">
        <w:rPr>
          <w:rFonts w:hint="eastAsia"/>
          <w:b/>
          <w:bCs/>
          <w:rtl/>
        </w:rPr>
        <w:t>בנשמותיהן</w:t>
      </w:r>
      <w:r w:rsidR="00D4510D" w:rsidRPr="00AC5A9C">
        <w:rPr>
          <w:b/>
          <w:bCs/>
          <w:rtl/>
        </w:rPr>
        <w:t xml:space="preserve"> </w:t>
      </w:r>
      <w:r w:rsidRPr="00AC5A9C">
        <w:rPr>
          <w:rFonts w:hint="eastAsia"/>
          <w:b/>
          <w:bCs/>
          <w:rtl/>
        </w:rPr>
        <w:t>של</w:t>
      </w:r>
      <w:r w:rsidR="00D4510D" w:rsidRPr="00AC5A9C">
        <w:rPr>
          <w:b/>
          <w:bCs/>
          <w:rtl/>
        </w:rPr>
        <w:t xml:space="preserve"> </w:t>
      </w:r>
      <w:r w:rsidRPr="00AC5A9C">
        <w:rPr>
          <w:rFonts w:hint="eastAsia"/>
          <w:b/>
          <w:bCs/>
          <w:rtl/>
        </w:rPr>
        <w:t>צדיקים</w:t>
      </w:r>
      <w:r w:rsidR="00D4510D" w:rsidRPr="00AC5A9C">
        <w:rPr>
          <w:b/>
          <w:bCs/>
          <w:rtl/>
        </w:rPr>
        <w:t xml:space="preserve"> </w:t>
      </w:r>
      <w:r w:rsidRPr="00AC5A9C">
        <w:rPr>
          <w:rFonts w:hint="eastAsia"/>
          <w:b/>
          <w:bCs/>
          <w:rtl/>
        </w:rPr>
        <w:t>ולאחר</w:t>
      </w:r>
      <w:r w:rsidR="00D4510D" w:rsidRPr="00AC5A9C">
        <w:rPr>
          <w:b/>
          <w:bCs/>
          <w:rtl/>
        </w:rPr>
        <w:t xml:space="preserve"> </w:t>
      </w:r>
      <w:r w:rsidRPr="00AC5A9C">
        <w:rPr>
          <w:rFonts w:hint="eastAsia"/>
          <w:b/>
          <w:bCs/>
          <w:rtl/>
        </w:rPr>
        <w:t>מכן</w:t>
      </w:r>
      <w:r w:rsidR="00D4510D" w:rsidRPr="00AC5A9C">
        <w:rPr>
          <w:b/>
          <w:bCs/>
          <w:rtl/>
        </w:rPr>
        <w:t xml:space="preserve"> </w:t>
      </w:r>
      <w:r w:rsidRPr="00AC5A9C">
        <w:rPr>
          <w:rFonts w:hint="eastAsia"/>
          <w:b/>
          <w:bCs/>
          <w:rtl/>
        </w:rPr>
        <w:t>ספר</w:t>
      </w:r>
      <w:r w:rsidR="00D4510D" w:rsidRPr="00AC5A9C">
        <w:rPr>
          <w:b/>
          <w:bCs/>
          <w:rtl/>
        </w:rPr>
        <w:t xml:space="preserve"> </w:t>
      </w:r>
      <w:r w:rsidRPr="00AC5A9C">
        <w:rPr>
          <w:rFonts w:hint="eastAsia"/>
          <w:b/>
          <w:bCs/>
          <w:rtl/>
        </w:rPr>
        <w:t>שמות</w:t>
      </w:r>
      <w:r w:rsidR="00D4510D" w:rsidRPr="00AC5A9C">
        <w:rPr>
          <w:b/>
          <w:bCs/>
          <w:rtl/>
        </w:rPr>
        <w:t xml:space="preserve"> </w:t>
      </w:r>
      <w:r w:rsidRPr="00AC5A9C">
        <w:rPr>
          <w:rFonts w:hint="eastAsia"/>
          <w:b/>
          <w:bCs/>
          <w:rtl/>
        </w:rPr>
        <w:t>החודש</w:t>
      </w:r>
      <w:r w:rsidR="00D4510D" w:rsidRPr="00AC5A9C">
        <w:rPr>
          <w:b/>
          <w:bCs/>
          <w:rtl/>
        </w:rPr>
        <w:t xml:space="preserve"> </w:t>
      </w:r>
      <w:r w:rsidRPr="00AC5A9C">
        <w:rPr>
          <w:rFonts w:hint="eastAsia"/>
          <w:b/>
          <w:bCs/>
          <w:rtl/>
        </w:rPr>
        <w:t>הזה</w:t>
      </w:r>
      <w:r w:rsidR="00D4510D" w:rsidRPr="00AC5A9C">
        <w:rPr>
          <w:b/>
          <w:bCs/>
          <w:rtl/>
        </w:rPr>
        <w:t xml:space="preserve"> </w:t>
      </w:r>
      <w:r w:rsidRPr="00AC5A9C">
        <w:rPr>
          <w:rFonts w:hint="eastAsia"/>
          <w:b/>
          <w:bCs/>
          <w:rtl/>
        </w:rPr>
        <w:t>לכם</w:t>
      </w:r>
      <w:r w:rsidRPr="008A2CB5">
        <w:rPr>
          <w:rFonts w:hint="cs"/>
          <w:rtl/>
        </w:rPr>
        <w:t>.</w:t>
      </w:r>
    </w:p>
    <w:p w:rsidR="00B369AC" w:rsidRPr="008A2CB5" w:rsidRDefault="00B369AC" w:rsidP="00077D26">
      <w:pPr>
        <w:pStyle w:val="a1"/>
        <w:rPr>
          <w:rtl/>
        </w:rPr>
      </w:pPr>
      <w:r w:rsidRPr="00AC5A9C">
        <w:rPr>
          <w:rFonts w:hint="eastAsia"/>
          <w:b/>
          <w:bCs/>
          <w:rtl/>
        </w:rPr>
        <w:t>חידושי</w:t>
      </w:r>
      <w:r w:rsidR="00D4510D" w:rsidRPr="00AC5A9C">
        <w:rPr>
          <w:b/>
          <w:bCs/>
          <w:rtl/>
        </w:rPr>
        <w:t xml:space="preserve"> </w:t>
      </w:r>
      <w:r w:rsidRPr="00AC5A9C">
        <w:rPr>
          <w:rFonts w:hint="eastAsia"/>
          <w:b/>
          <w:bCs/>
          <w:rtl/>
        </w:rPr>
        <w:t>התורה</w:t>
      </w:r>
      <w:r w:rsidR="00D4510D" w:rsidRPr="00AC5A9C">
        <w:rPr>
          <w:b/>
          <w:bCs/>
          <w:rtl/>
        </w:rPr>
        <w:t xml:space="preserve"> </w:t>
      </w:r>
      <w:r w:rsidRPr="00AC5A9C">
        <w:rPr>
          <w:rFonts w:hint="eastAsia"/>
          <w:b/>
          <w:bCs/>
          <w:rtl/>
        </w:rPr>
        <w:t>מספרים</w:t>
      </w:r>
      <w:r w:rsidR="00D4510D" w:rsidRPr="00AC5A9C">
        <w:rPr>
          <w:b/>
          <w:bCs/>
          <w:rtl/>
        </w:rPr>
        <w:t xml:space="preserve"> </w:t>
      </w:r>
      <w:r w:rsidRPr="00AC5A9C">
        <w:rPr>
          <w:rFonts w:hint="eastAsia"/>
          <w:b/>
          <w:bCs/>
          <w:rtl/>
        </w:rPr>
        <w:t>על</w:t>
      </w:r>
      <w:r w:rsidR="00D4510D" w:rsidRPr="00AC5A9C">
        <w:rPr>
          <w:b/>
          <w:bCs/>
          <w:rtl/>
        </w:rPr>
        <w:t xml:space="preserve"> </w:t>
      </w:r>
      <w:r w:rsidRPr="00AC5A9C">
        <w:rPr>
          <w:rFonts w:hint="eastAsia"/>
          <w:b/>
          <w:bCs/>
          <w:rtl/>
        </w:rPr>
        <w:t>הלמדנות</w:t>
      </w:r>
      <w:r w:rsidR="00D4510D" w:rsidRPr="00AC5A9C">
        <w:rPr>
          <w:b/>
          <w:bCs/>
          <w:rtl/>
        </w:rPr>
        <w:t xml:space="preserve"> </w:t>
      </w:r>
      <w:r w:rsidRPr="00AC5A9C">
        <w:rPr>
          <w:rFonts w:hint="eastAsia"/>
          <w:b/>
          <w:bCs/>
          <w:rtl/>
        </w:rPr>
        <w:t>הגדולה</w:t>
      </w:r>
      <w:r w:rsidR="00D4510D" w:rsidRPr="00AC5A9C">
        <w:rPr>
          <w:b/>
          <w:bCs/>
          <w:rtl/>
        </w:rPr>
        <w:t xml:space="preserve"> </w:t>
      </w:r>
      <w:r w:rsidRPr="00AC5A9C">
        <w:rPr>
          <w:rFonts w:hint="eastAsia"/>
          <w:b/>
          <w:bCs/>
          <w:rtl/>
        </w:rPr>
        <w:t>והסברות</w:t>
      </w:r>
      <w:r w:rsidR="00D4510D" w:rsidRPr="00AC5A9C">
        <w:rPr>
          <w:b/>
          <w:bCs/>
          <w:rtl/>
        </w:rPr>
        <w:t xml:space="preserve"> </w:t>
      </w:r>
      <w:r w:rsidRPr="00AC5A9C">
        <w:rPr>
          <w:rFonts w:hint="eastAsia"/>
          <w:b/>
          <w:bCs/>
          <w:rtl/>
        </w:rPr>
        <w:t>שהמחבר</w:t>
      </w:r>
      <w:r w:rsidR="00D4510D" w:rsidRPr="00AC5A9C">
        <w:rPr>
          <w:b/>
          <w:bCs/>
          <w:rtl/>
        </w:rPr>
        <w:t xml:space="preserve"> </w:t>
      </w:r>
      <w:r w:rsidRPr="00AC5A9C">
        <w:rPr>
          <w:rFonts w:hint="eastAsia"/>
          <w:b/>
          <w:bCs/>
          <w:rtl/>
        </w:rPr>
        <w:t>חידש</w:t>
      </w:r>
      <w:r w:rsidR="00D4510D" w:rsidRPr="00AC5A9C">
        <w:rPr>
          <w:b/>
          <w:bCs/>
          <w:rtl/>
        </w:rPr>
        <w:t xml:space="preserve"> </w:t>
      </w:r>
      <w:r w:rsidRPr="00AC5A9C">
        <w:rPr>
          <w:rFonts w:hint="eastAsia"/>
          <w:b/>
          <w:bCs/>
          <w:rtl/>
        </w:rPr>
        <w:t>בתורה</w:t>
      </w:r>
      <w:r w:rsidR="00D4510D" w:rsidRPr="00AC5A9C">
        <w:rPr>
          <w:b/>
          <w:bCs/>
          <w:rtl/>
        </w:rPr>
        <w:t xml:space="preserve"> </w:t>
      </w:r>
      <w:r w:rsidRPr="00AC5A9C">
        <w:rPr>
          <w:rFonts w:hint="eastAsia"/>
          <w:b/>
          <w:bCs/>
          <w:rtl/>
        </w:rPr>
        <w:t>הקדושה</w:t>
      </w:r>
      <w:r w:rsidRPr="00AC5A9C">
        <w:rPr>
          <w:rFonts w:hint="cs"/>
          <w:b/>
          <w:bCs/>
          <w:rtl/>
        </w:rPr>
        <w:t>,</w:t>
      </w:r>
      <w:r w:rsidR="00D4510D" w:rsidRPr="00AC5A9C">
        <w:rPr>
          <w:b/>
          <w:bCs/>
          <w:rtl/>
        </w:rPr>
        <w:t xml:space="preserve"> </w:t>
      </w:r>
      <w:r w:rsidRPr="00AC5A9C">
        <w:rPr>
          <w:rFonts w:hint="eastAsia"/>
          <w:b/>
          <w:bCs/>
          <w:rtl/>
        </w:rPr>
        <w:t>וסיפורי</w:t>
      </w:r>
      <w:r w:rsidR="00D4510D" w:rsidRPr="00AC5A9C">
        <w:rPr>
          <w:b/>
          <w:bCs/>
          <w:rtl/>
        </w:rPr>
        <w:t xml:space="preserve"> </w:t>
      </w:r>
      <w:r w:rsidRPr="00AC5A9C">
        <w:rPr>
          <w:rFonts w:hint="eastAsia"/>
          <w:b/>
          <w:bCs/>
          <w:rtl/>
        </w:rPr>
        <w:t>הצדיקים</w:t>
      </w:r>
      <w:r w:rsidR="00D4510D" w:rsidRPr="00AC5A9C">
        <w:rPr>
          <w:b/>
          <w:bCs/>
          <w:rtl/>
        </w:rPr>
        <w:t xml:space="preserve"> </w:t>
      </w:r>
      <w:r w:rsidRPr="00AC5A9C">
        <w:rPr>
          <w:rFonts w:hint="eastAsia"/>
          <w:b/>
          <w:bCs/>
          <w:rtl/>
        </w:rPr>
        <w:t>מספרים</w:t>
      </w:r>
      <w:r w:rsidR="00D4510D" w:rsidRPr="00AC5A9C">
        <w:rPr>
          <w:b/>
          <w:bCs/>
          <w:rtl/>
        </w:rPr>
        <w:t xml:space="preserve"> </w:t>
      </w:r>
      <w:r w:rsidRPr="00AC5A9C">
        <w:rPr>
          <w:rFonts w:hint="eastAsia"/>
          <w:b/>
          <w:bCs/>
          <w:rtl/>
        </w:rPr>
        <w:t>על</w:t>
      </w:r>
      <w:r w:rsidR="00D4510D" w:rsidRPr="00AC5A9C">
        <w:rPr>
          <w:b/>
          <w:bCs/>
          <w:rtl/>
        </w:rPr>
        <w:t xml:space="preserve"> </w:t>
      </w:r>
      <w:r w:rsidRPr="00AC5A9C">
        <w:rPr>
          <w:rFonts w:hint="eastAsia"/>
          <w:b/>
          <w:bCs/>
          <w:rtl/>
        </w:rPr>
        <w:t>החידושים</w:t>
      </w:r>
      <w:r w:rsidR="00D4510D" w:rsidRPr="00AC5A9C">
        <w:rPr>
          <w:b/>
          <w:bCs/>
          <w:rtl/>
        </w:rPr>
        <w:t xml:space="preserve"> </w:t>
      </w:r>
      <w:r w:rsidRPr="00AC5A9C">
        <w:rPr>
          <w:rFonts w:hint="eastAsia"/>
          <w:b/>
          <w:bCs/>
          <w:rtl/>
        </w:rPr>
        <w:t>הגדולים</w:t>
      </w:r>
      <w:r w:rsidR="00D4510D" w:rsidRPr="00AC5A9C">
        <w:rPr>
          <w:b/>
          <w:bCs/>
          <w:rtl/>
        </w:rPr>
        <w:t xml:space="preserve"> </w:t>
      </w:r>
      <w:r w:rsidRPr="00AC5A9C">
        <w:rPr>
          <w:rFonts w:hint="eastAsia"/>
          <w:b/>
          <w:bCs/>
          <w:rtl/>
        </w:rPr>
        <w:t>שהשי</w:t>
      </w:r>
      <w:r w:rsidRPr="00AC5A9C">
        <w:rPr>
          <w:b/>
          <w:bCs/>
          <w:rtl/>
        </w:rPr>
        <w:t>"</w:t>
      </w:r>
      <w:r w:rsidRPr="00AC5A9C">
        <w:rPr>
          <w:rFonts w:hint="eastAsia"/>
          <w:b/>
          <w:bCs/>
          <w:rtl/>
        </w:rPr>
        <w:t>ת</w:t>
      </w:r>
      <w:r w:rsidR="00D4510D" w:rsidRPr="00AC5A9C">
        <w:rPr>
          <w:b/>
          <w:bCs/>
          <w:rtl/>
        </w:rPr>
        <w:t xml:space="preserve"> </w:t>
      </w:r>
      <w:r w:rsidRPr="00AC5A9C">
        <w:rPr>
          <w:rFonts w:hint="eastAsia"/>
          <w:b/>
          <w:bCs/>
          <w:rtl/>
        </w:rPr>
        <w:t>חידש</w:t>
      </w:r>
      <w:r w:rsidR="00D4510D" w:rsidRPr="00AC5A9C">
        <w:rPr>
          <w:b/>
          <w:bCs/>
          <w:rtl/>
        </w:rPr>
        <w:t xml:space="preserve"> </w:t>
      </w:r>
      <w:r w:rsidRPr="00AC5A9C">
        <w:rPr>
          <w:rFonts w:hint="eastAsia"/>
          <w:b/>
          <w:bCs/>
          <w:rtl/>
        </w:rPr>
        <w:t>ומחדש</w:t>
      </w:r>
      <w:r w:rsidR="00D4510D" w:rsidRPr="00AC5A9C">
        <w:rPr>
          <w:rFonts w:hint="cs"/>
          <w:b/>
          <w:bCs/>
          <w:rtl/>
        </w:rPr>
        <w:t xml:space="preserve"> </w:t>
      </w:r>
      <w:r w:rsidRPr="00AC5A9C">
        <w:rPr>
          <w:rFonts w:hint="eastAsia"/>
          <w:b/>
          <w:bCs/>
          <w:rtl/>
        </w:rPr>
        <w:t>בעולם</w:t>
      </w:r>
      <w:r w:rsidRPr="00AC5A9C">
        <w:rPr>
          <w:rFonts w:hint="cs"/>
          <w:b/>
          <w:bCs/>
          <w:rtl/>
        </w:rPr>
        <w:t>,</w:t>
      </w:r>
      <w:r w:rsidR="00D4510D" w:rsidRPr="00AC5A9C">
        <w:rPr>
          <w:b/>
          <w:bCs/>
          <w:rtl/>
        </w:rPr>
        <w:t xml:space="preserve"> </w:t>
      </w:r>
      <w:r w:rsidRPr="00AC5A9C">
        <w:rPr>
          <w:rFonts w:hint="eastAsia"/>
          <w:b/>
          <w:bCs/>
          <w:rtl/>
        </w:rPr>
        <w:t>משום</w:t>
      </w:r>
      <w:r w:rsidR="00D4510D" w:rsidRPr="00AC5A9C">
        <w:rPr>
          <w:b/>
          <w:bCs/>
          <w:rtl/>
        </w:rPr>
        <w:t xml:space="preserve"> </w:t>
      </w:r>
      <w:r w:rsidRPr="00AC5A9C">
        <w:rPr>
          <w:rFonts w:hint="eastAsia"/>
          <w:b/>
          <w:bCs/>
          <w:rtl/>
        </w:rPr>
        <w:t>כך</w:t>
      </w:r>
      <w:r w:rsidR="00D4510D" w:rsidRPr="00AC5A9C">
        <w:rPr>
          <w:b/>
          <w:bCs/>
          <w:rtl/>
        </w:rPr>
        <w:t xml:space="preserve"> </w:t>
      </w:r>
      <w:r w:rsidRPr="00AC5A9C">
        <w:rPr>
          <w:rFonts w:hint="eastAsia"/>
          <w:b/>
          <w:bCs/>
          <w:rtl/>
        </w:rPr>
        <w:t>הקדמנו</w:t>
      </w:r>
      <w:r w:rsidR="00D4510D" w:rsidRPr="00AC5A9C">
        <w:rPr>
          <w:b/>
          <w:bCs/>
          <w:rtl/>
        </w:rPr>
        <w:t xml:space="preserve"> </w:t>
      </w:r>
      <w:r w:rsidRPr="00AC5A9C">
        <w:rPr>
          <w:rFonts w:hint="eastAsia"/>
          <w:b/>
          <w:bCs/>
          <w:rtl/>
        </w:rPr>
        <w:t>ההסכמה</w:t>
      </w:r>
      <w:r w:rsidR="00D4510D" w:rsidRPr="00AC5A9C">
        <w:rPr>
          <w:b/>
          <w:bCs/>
          <w:rtl/>
        </w:rPr>
        <w:t xml:space="preserve"> </w:t>
      </w:r>
      <w:r w:rsidRPr="00AC5A9C">
        <w:rPr>
          <w:rFonts w:hint="eastAsia"/>
          <w:b/>
          <w:bCs/>
          <w:rtl/>
        </w:rPr>
        <w:t>על</w:t>
      </w:r>
      <w:r w:rsidR="00D4510D" w:rsidRPr="00AC5A9C">
        <w:rPr>
          <w:b/>
          <w:bCs/>
          <w:rtl/>
        </w:rPr>
        <w:t xml:space="preserve"> </w:t>
      </w:r>
      <w:r w:rsidRPr="00AC5A9C">
        <w:rPr>
          <w:rFonts w:hint="eastAsia"/>
          <w:b/>
          <w:bCs/>
          <w:rtl/>
        </w:rPr>
        <w:t>ספר</w:t>
      </w:r>
      <w:r w:rsidR="00D4510D" w:rsidRPr="00AC5A9C">
        <w:rPr>
          <w:b/>
          <w:bCs/>
          <w:rtl/>
        </w:rPr>
        <w:t xml:space="preserve"> </w:t>
      </w:r>
      <w:r w:rsidRPr="00AC5A9C">
        <w:rPr>
          <w:rFonts w:hint="eastAsia"/>
          <w:b/>
          <w:bCs/>
          <w:rtl/>
        </w:rPr>
        <w:t>סיפורי</w:t>
      </w:r>
      <w:r w:rsidR="00D4510D" w:rsidRPr="00AC5A9C">
        <w:rPr>
          <w:b/>
          <w:bCs/>
          <w:rtl/>
        </w:rPr>
        <w:t xml:space="preserve"> </w:t>
      </w:r>
      <w:r w:rsidRPr="00AC5A9C">
        <w:rPr>
          <w:rFonts w:hint="eastAsia"/>
          <w:b/>
          <w:bCs/>
          <w:rtl/>
        </w:rPr>
        <w:t>צדיקים</w:t>
      </w:r>
      <w:r w:rsidR="00D4510D" w:rsidRPr="00AC5A9C">
        <w:rPr>
          <w:b/>
          <w:bCs/>
          <w:rtl/>
        </w:rPr>
        <w:t xml:space="preserve"> </w:t>
      </w:r>
      <w:r w:rsidRPr="00AC5A9C">
        <w:rPr>
          <w:rFonts w:hint="eastAsia"/>
          <w:b/>
          <w:bCs/>
          <w:rtl/>
        </w:rPr>
        <w:t>לפני</w:t>
      </w:r>
      <w:r w:rsidR="00D4510D" w:rsidRPr="00AC5A9C">
        <w:rPr>
          <w:b/>
          <w:bCs/>
          <w:rtl/>
        </w:rPr>
        <w:t xml:space="preserve"> </w:t>
      </w:r>
      <w:r w:rsidRPr="00AC5A9C">
        <w:rPr>
          <w:rFonts w:hint="eastAsia"/>
          <w:b/>
          <w:bCs/>
          <w:rtl/>
        </w:rPr>
        <w:t>ההסכמה</w:t>
      </w:r>
      <w:r w:rsidR="00D4510D" w:rsidRPr="00AC5A9C">
        <w:rPr>
          <w:b/>
          <w:bCs/>
          <w:rtl/>
        </w:rPr>
        <w:t xml:space="preserve"> </w:t>
      </w:r>
      <w:r w:rsidRPr="00AC5A9C">
        <w:rPr>
          <w:rFonts w:hint="eastAsia"/>
          <w:b/>
          <w:bCs/>
          <w:rtl/>
        </w:rPr>
        <w:t>על</w:t>
      </w:r>
      <w:r w:rsidR="00D4510D" w:rsidRPr="00AC5A9C">
        <w:rPr>
          <w:b/>
          <w:bCs/>
          <w:rtl/>
        </w:rPr>
        <w:t xml:space="preserve"> </w:t>
      </w:r>
      <w:r w:rsidRPr="00AC5A9C">
        <w:rPr>
          <w:rFonts w:hint="eastAsia"/>
          <w:b/>
          <w:bCs/>
          <w:rtl/>
        </w:rPr>
        <w:t>ספר</w:t>
      </w:r>
      <w:r w:rsidR="00D4510D" w:rsidRPr="00AC5A9C">
        <w:rPr>
          <w:b/>
          <w:bCs/>
          <w:rtl/>
        </w:rPr>
        <w:t xml:space="preserve"> </w:t>
      </w:r>
      <w:r w:rsidRPr="00AC5A9C">
        <w:rPr>
          <w:rFonts w:hint="eastAsia"/>
          <w:b/>
          <w:bCs/>
          <w:rtl/>
        </w:rPr>
        <w:t>חידושי</w:t>
      </w:r>
      <w:r w:rsidR="00D4510D" w:rsidRPr="00AC5A9C">
        <w:rPr>
          <w:b/>
          <w:bCs/>
          <w:rtl/>
        </w:rPr>
        <w:t xml:space="preserve"> </w:t>
      </w:r>
      <w:r w:rsidRPr="00AC5A9C">
        <w:rPr>
          <w:rFonts w:hint="eastAsia"/>
          <w:b/>
          <w:bCs/>
          <w:rtl/>
        </w:rPr>
        <w:t>תורה</w:t>
      </w:r>
      <w:r w:rsidRPr="008A2CB5">
        <w:rPr>
          <w:rFonts w:hint="cs"/>
          <w:rtl/>
        </w:rPr>
        <w:t>".</w:t>
      </w:r>
      <w:r w:rsidR="00D4510D">
        <w:rPr>
          <w:rFonts w:hint="cs"/>
          <w:rtl/>
        </w:rPr>
        <w:t xml:space="preserve"> </w:t>
      </w:r>
      <w:r w:rsidRPr="008A2CB5">
        <w:rPr>
          <w:rFonts w:hint="cs"/>
          <w:rtl/>
        </w:rPr>
        <w:t>עד</w:t>
      </w:r>
      <w:r w:rsidR="00D4510D">
        <w:rPr>
          <w:rFonts w:hint="cs"/>
          <w:rtl/>
        </w:rPr>
        <w:t xml:space="preserve"> </w:t>
      </w:r>
      <w:r w:rsidRPr="008A2CB5">
        <w:rPr>
          <w:rFonts w:hint="cs"/>
          <w:rtl/>
        </w:rPr>
        <w:t>כאן</w:t>
      </w:r>
      <w:r w:rsidR="00D4510D">
        <w:rPr>
          <w:rFonts w:hint="cs"/>
          <w:rtl/>
        </w:rPr>
        <w:t xml:space="preserve"> </w:t>
      </w:r>
      <w:r w:rsidRPr="008A2CB5">
        <w:rPr>
          <w:rFonts w:hint="cs"/>
          <w:rtl/>
        </w:rPr>
        <w:t>התוכן.</w:t>
      </w:r>
      <w:r w:rsidR="00D4510D">
        <w:rPr>
          <w:rFonts w:hint="cs"/>
          <w:rtl/>
        </w:rPr>
        <w:t xml:space="preserve"> </w:t>
      </w:r>
      <w:r w:rsidRPr="008A2CB5">
        <w:rPr>
          <w:rFonts w:hint="cs"/>
          <w:rtl/>
        </w:rPr>
        <w:t>ענין</w:t>
      </w:r>
      <w:r w:rsidR="00D4510D">
        <w:rPr>
          <w:rFonts w:hint="cs"/>
          <w:rtl/>
        </w:rPr>
        <w:t xml:space="preserve"> </w:t>
      </w:r>
      <w:r w:rsidRPr="008A2CB5">
        <w:rPr>
          <w:rFonts w:hint="cs"/>
          <w:rtl/>
        </w:rPr>
        <w:t>זה</w:t>
      </w:r>
      <w:r w:rsidR="00D4510D">
        <w:rPr>
          <w:rFonts w:hint="cs"/>
          <w:rtl/>
        </w:rPr>
        <w:t xml:space="preserve"> </w:t>
      </w:r>
      <w:r w:rsidRPr="008A2CB5">
        <w:rPr>
          <w:rFonts w:hint="cs"/>
          <w:rtl/>
        </w:rPr>
        <w:t>נזכר</w:t>
      </w:r>
      <w:r w:rsidR="00D4510D">
        <w:rPr>
          <w:rFonts w:hint="cs"/>
          <w:rtl/>
        </w:rPr>
        <w:t xml:space="preserve"> </w:t>
      </w:r>
      <w:r w:rsidRPr="008A2CB5">
        <w:rPr>
          <w:rFonts w:hint="cs"/>
          <w:rtl/>
        </w:rPr>
        <w:t>גם</w:t>
      </w:r>
      <w:r w:rsidR="00D4510D">
        <w:rPr>
          <w:rFonts w:hint="cs"/>
          <w:rtl/>
        </w:rPr>
        <w:t xml:space="preserve"> </w:t>
      </w:r>
      <w:r w:rsidRPr="008A2CB5">
        <w:rPr>
          <w:rFonts w:hint="cs"/>
          <w:rtl/>
        </w:rPr>
        <w:t>בשיחות</w:t>
      </w:r>
      <w:r w:rsidR="00D4510D">
        <w:rPr>
          <w:rFonts w:hint="cs"/>
          <w:rtl/>
        </w:rPr>
        <w:t xml:space="preserve"> </w:t>
      </w:r>
      <w:r w:rsidRPr="008A2CB5">
        <w:rPr>
          <w:rFonts w:hint="cs"/>
          <w:rtl/>
        </w:rPr>
        <w:t>הרבי</w:t>
      </w:r>
      <w:r w:rsidR="00D4510D">
        <w:rPr>
          <w:rFonts w:hint="cs"/>
          <w:rtl/>
        </w:rPr>
        <w:t xml:space="preserve"> </w:t>
      </w:r>
      <w:r w:rsidRPr="008A2CB5">
        <w:rPr>
          <w:rFonts w:hint="cs"/>
          <w:rtl/>
        </w:rPr>
        <w:t>כמובא</w:t>
      </w:r>
      <w:r w:rsidR="00D4510D">
        <w:rPr>
          <w:rFonts w:hint="cs"/>
          <w:rtl/>
        </w:rPr>
        <w:t xml:space="preserve"> </w:t>
      </w:r>
      <w:r w:rsidRPr="008A2CB5">
        <w:rPr>
          <w:rFonts w:hint="cs"/>
          <w:rtl/>
        </w:rPr>
        <w:t>גם</w:t>
      </w:r>
      <w:r w:rsidR="00D4510D">
        <w:rPr>
          <w:rFonts w:hint="cs"/>
          <w:rtl/>
        </w:rPr>
        <w:t xml:space="preserve"> </w:t>
      </w:r>
      <w:r w:rsidRPr="008A2CB5">
        <w:rPr>
          <w:rFonts w:hint="cs"/>
          <w:rtl/>
        </w:rPr>
        <w:t>במאמרו</w:t>
      </w:r>
      <w:r w:rsidR="00D4510D">
        <w:rPr>
          <w:rFonts w:hint="cs"/>
          <w:rtl/>
        </w:rPr>
        <w:t xml:space="preserve"> </w:t>
      </w:r>
      <w:r w:rsidRPr="008A2CB5">
        <w:rPr>
          <w:rFonts w:hint="cs"/>
          <w:rtl/>
        </w:rPr>
        <w:t>של</w:t>
      </w:r>
      <w:r w:rsidR="00D4510D">
        <w:rPr>
          <w:rFonts w:hint="cs"/>
          <w:rtl/>
        </w:rPr>
        <w:t xml:space="preserve"> </w:t>
      </w:r>
      <w:r w:rsidRPr="008A2CB5">
        <w:rPr>
          <w:rFonts w:hint="cs"/>
          <w:rtl/>
        </w:rPr>
        <w:t>הרב</w:t>
      </w:r>
      <w:r w:rsidR="00D4510D">
        <w:rPr>
          <w:rFonts w:hint="cs"/>
          <w:rtl/>
        </w:rPr>
        <w:t xml:space="preserve"> </w:t>
      </w:r>
      <w:r w:rsidRPr="008A2CB5">
        <w:rPr>
          <w:rFonts w:hint="cs"/>
          <w:rtl/>
        </w:rPr>
        <w:t>רפופורט</w:t>
      </w:r>
      <w:r w:rsidR="00D4510D">
        <w:rPr>
          <w:rFonts w:hint="cs"/>
          <w:rtl/>
        </w:rPr>
        <w:t xml:space="preserve"> </w:t>
      </w:r>
      <w:r w:rsidRPr="008A2CB5">
        <w:rPr>
          <w:rFonts w:hint="cs"/>
          <w:rtl/>
        </w:rPr>
        <w:t>שהעתקנו</w:t>
      </w:r>
      <w:r w:rsidR="00D4510D">
        <w:rPr>
          <w:rFonts w:hint="cs"/>
          <w:rtl/>
        </w:rPr>
        <w:t xml:space="preserve"> </w:t>
      </w:r>
      <w:r w:rsidRPr="008A2CB5">
        <w:rPr>
          <w:rFonts w:hint="cs"/>
          <w:rtl/>
        </w:rPr>
        <w:t>בתחילת</w:t>
      </w:r>
      <w:r w:rsidR="00D4510D">
        <w:rPr>
          <w:rFonts w:hint="cs"/>
          <w:rtl/>
        </w:rPr>
        <w:t xml:space="preserve"> </w:t>
      </w:r>
      <w:r w:rsidRPr="008A2CB5">
        <w:rPr>
          <w:rFonts w:hint="cs"/>
          <w:rtl/>
        </w:rPr>
        <w:t>דברינו.</w:t>
      </w:r>
    </w:p>
    <w:p w:rsidR="00B369AC" w:rsidRPr="008A2CB5" w:rsidRDefault="00B369AC" w:rsidP="00077D26">
      <w:pPr>
        <w:pStyle w:val="a1"/>
        <w:rPr>
          <w:rtl/>
        </w:rPr>
      </w:pPr>
      <w:r w:rsidRPr="008A2CB5">
        <w:rPr>
          <w:rFonts w:hint="cs"/>
          <w:rtl/>
        </w:rPr>
        <w:lastRenderedPageBreak/>
        <w:t>[ומעניין</w:t>
      </w:r>
      <w:r w:rsidR="00D4510D">
        <w:rPr>
          <w:rFonts w:hint="cs"/>
          <w:rtl/>
        </w:rPr>
        <w:t xml:space="preserve"> </w:t>
      </w:r>
      <w:r w:rsidRPr="008A2CB5">
        <w:rPr>
          <w:rFonts w:hint="cs"/>
          <w:rtl/>
        </w:rPr>
        <w:t>החידוש</w:t>
      </w:r>
      <w:r w:rsidR="00D4510D">
        <w:rPr>
          <w:rFonts w:hint="cs"/>
          <w:rtl/>
        </w:rPr>
        <w:t xml:space="preserve"> </w:t>
      </w:r>
      <w:r w:rsidRPr="008A2CB5">
        <w:rPr>
          <w:rFonts w:hint="cs"/>
          <w:rtl/>
        </w:rPr>
        <w:t>בסיפור</w:t>
      </w:r>
      <w:r w:rsidR="00D4510D">
        <w:rPr>
          <w:rFonts w:hint="cs"/>
          <w:rtl/>
        </w:rPr>
        <w:t xml:space="preserve"> </w:t>
      </w:r>
      <w:r w:rsidRPr="008A2CB5">
        <w:rPr>
          <w:rFonts w:hint="cs"/>
          <w:rtl/>
        </w:rPr>
        <w:t>זה,</w:t>
      </w:r>
      <w:r w:rsidR="00D4510D">
        <w:rPr>
          <w:rFonts w:hint="cs"/>
          <w:rtl/>
        </w:rPr>
        <w:t xml:space="preserve"> </w:t>
      </w:r>
      <w:r w:rsidRPr="008A2CB5">
        <w:rPr>
          <w:rFonts w:hint="cs"/>
          <w:rtl/>
        </w:rPr>
        <w:t>כי</w:t>
      </w:r>
      <w:r w:rsidR="00D4510D">
        <w:rPr>
          <w:rFonts w:hint="cs"/>
          <w:rtl/>
        </w:rPr>
        <w:t xml:space="preserve"> </w:t>
      </w:r>
      <w:r w:rsidRPr="008A2CB5">
        <w:rPr>
          <w:rFonts w:hint="cs"/>
          <w:rtl/>
        </w:rPr>
        <w:t>הנה</w:t>
      </w:r>
      <w:r w:rsidR="00D4510D">
        <w:rPr>
          <w:rFonts w:hint="cs"/>
          <w:rtl/>
        </w:rPr>
        <w:t xml:space="preserve"> </w:t>
      </w:r>
      <w:r w:rsidRPr="008A2CB5">
        <w:rPr>
          <w:rFonts w:hint="cs"/>
          <w:rtl/>
        </w:rPr>
        <w:t>החסיד</w:t>
      </w:r>
      <w:r w:rsidR="00D4510D">
        <w:rPr>
          <w:rFonts w:hint="cs"/>
          <w:rtl/>
        </w:rPr>
        <w:t xml:space="preserve"> </w:t>
      </w:r>
      <w:r w:rsidRPr="008A2CB5">
        <w:rPr>
          <w:rFonts w:hint="cs"/>
          <w:rtl/>
        </w:rPr>
        <w:t>החבד"י</w:t>
      </w:r>
      <w:r w:rsidR="00D4510D">
        <w:rPr>
          <w:rFonts w:hint="cs"/>
          <w:rtl/>
        </w:rPr>
        <w:t xml:space="preserve"> </w:t>
      </w:r>
      <w:r w:rsidRPr="008A2CB5">
        <w:rPr>
          <w:rFonts w:hint="cs"/>
          <w:rtl/>
        </w:rPr>
        <w:t>גאון</w:t>
      </w:r>
      <w:r w:rsidR="00D4510D">
        <w:rPr>
          <w:rFonts w:hint="cs"/>
          <w:rtl/>
        </w:rPr>
        <w:t xml:space="preserve"> </w:t>
      </w:r>
      <w:r w:rsidRPr="008A2CB5">
        <w:rPr>
          <w:rFonts w:hint="cs"/>
          <w:rtl/>
        </w:rPr>
        <w:t>אלקי</w:t>
      </w:r>
      <w:r w:rsidR="00D4510D">
        <w:rPr>
          <w:rFonts w:hint="cs"/>
          <w:rtl/>
        </w:rPr>
        <w:t xml:space="preserve"> </w:t>
      </w:r>
      <w:r w:rsidRPr="008A2CB5">
        <w:rPr>
          <w:rFonts w:hint="cs"/>
          <w:rtl/>
        </w:rPr>
        <w:t>הרי"א</w:t>
      </w:r>
      <w:r w:rsidR="00D4510D">
        <w:rPr>
          <w:rFonts w:hint="cs"/>
          <w:rtl/>
        </w:rPr>
        <w:t xml:space="preserve"> </w:t>
      </w:r>
      <w:r w:rsidRPr="008A2CB5">
        <w:rPr>
          <w:rFonts w:hint="cs"/>
          <w:rtl/>
        </w:rPr>
        <w:t>מהאמיל,</w:t>
      </w:r>
      <w:r w:rsidR="00D4510D">
        <w:rPr>
          <w:rFonts w:hint="cs"/>
          <w:rtl/>
        </w:rPr>
        <w:t xml:space="preserve"> </w:t>
      </w:r>
      <w:r w:rsidRPr="008A2CB5">
        <w:rPr>
          <w:rFonts w:hint="cs"/>
          <w:rtl/>
        </w:rPr>
        <w:t>היה</w:t>
      </w:r>
      <w:r w:rsidR="00D4510D">
        <w:rPr>
          <w:rFonts w:hint="cs"/>
          <w:rtl/>
        </w:rPr>
        <w:t xml:space="preserve"> </w:t>
      </w:r>
      <w:r w:rsidRPr="008A2CB5">
        <w:rPr>
          <w:rFonts w:hint="cs"/>
          <w:rtl/>
        </w:rPr>
        <w:t>צריך</w:t>
      </w:r>
      <w:r w:rsidR="00D4510D">
        <w:rPr>
          <w:rFonts w:hint="cs"/>
          <w:rtl/>
        </w:rPr>
        <w:t xml:space="preserve"> </w:t>
      </w:r>
      <w:r w:rsidRPr="008A2CB5">
        <w:rPr>
          <w:rFonts w:hint="cs"/>
          <w:rtl/>
        </w:rPr>
        <w:t>לשמוע</w:t>
      </w:r>
      <w:r w:rsidR="00D4510D">
        <w:rPr>
          <w:rFonts w:hint="cs"/>
          <w:rtl/>
        </w:rPr>
        <w:t xml:space="preserve"> </w:t>
      </w:r>
      <w:r w:rsidRPr="008A2CB5">
        <w:rPr>
          <w:rFonts w:hint="cs"/>
          <w:rtl/>
        </w:rPr>
        <w:t>דברים</w:t>
      </w:r>
      <w:r w:rsidR="00D4510D">
        <w:rPr>
          <w:rFonts w:hint="cs"/>
          <w:rtl/>
        </w:rPr>
        <w:t xml:space="preserve"> </w:t>
      </w:r>
      <w:r w:rsidRPr="008A2CB5">
        <w:rPr>
          <w:rFonts w:hint="cs"/>
          <w:rtl/>
        </w:rPr>
        <w:t>אלו</w:t>
      </w:r>
      <w:r w:rsidR="00D4510D">
        <w:rPr>
          <w:rFonts w:hint="cs"/>
          <w:rtl/>
        </w:rPr>
        <w:t xml:space="preserve"> </w:t>
      </w:r>
      <w:r w:rsidRPr="008A2CB5">
        <w:rPr>
          <w:rFonts w:hint="cs"/>
          <w:rtl/>
        </w:rPr>
        <w:t>מפי</w:t>
      </w:r>
      <w:r w:rsidR="00D4510D">
        <w:rPr>
          <w:rFonts w:hint="cs"/>
          <w:rtl/>
        </w:rPr>
        <w:t xml:space="preserve"> </w:t>
      </w:r>
      <w:r w:rsidRPr="008A2CB5">
        <w:rPr>
          <w:rFonts w:hint="cs"/>
          <w:rtl/>
        </w:rPr>
        <w:t>אחד</w:t>
      </w:r>
      <w:r w:rsidR="00D4510D">
        <w:rPr>
          <w:rFonts w:hint="cs"/>
          <w:rtl/>
        </w:rPr>
        <w:t xml:space="preserve"> </w:t>
      </w:r>
      <w:r w:rsidRPr="008A2CB5">
        <w:rPr>
          <w:rFonts w:hint="cs"/>
          <w:rtl/>
        </w:rPr>
        <w:t>מהרה"ק</w:t>
      </w:r>
      <w:r w:rsidR="00D4510D">
        <w:rPr>
          <w:rFonts w:hint="cs"/>
          <w:rtl/>
        </w:rPr>
        <w:t xml:space="preserve"> </w:t>
      </w:r>
      <w:r w:rsidRPr="008A2CB5">
        <w:rPr>
          <w:rFonts w:hint="cs"/>
          <w:rtl/>
        </w:rPr>
        <w:t>מצדיקי</w:t>
      </w:r>
      <w:r w:rsidR="00D4510D">
        <w:rPr>
          <w:rFonts w:hint="cs"/>
          <w:rtl/>
        </w:rPr>
        <w:t xml:space="preserve"> </w:t>
      </w:r>
      <w:r w:rsidRPr="008A2CB5">
        <w:rPr>
          <w:rFonts w:hint="cs"/>
          <w:rtl/>
        </w:rPr>
        <w:t>פולין</w:t>
      </w:r>
      <w:r w:rsidR="00D4510D">
        <w:rPr>
          <w:rFonts w:hint="cs"/>
          <w:rtl/>
        </w:rPr>
        <w:t xml:space="preserve"> </w:t>
      </w:r>
      <w:r w:rsidRPr="008A2CB5">
        <w:rPr>
          <w:rFonts w:hint="cs"/>
          <w:rtl/>
        </w:rPr>
        <w:t>נכד</w:t>
      </w:r>
      <w:r w:rsidR="00D4510D">
        <w:rPr>
          <w:rFonts w:hint="cs"/>
          <w:rtl/>
        </w:rPr>
        <w:t xml:space="preserve"> </w:t>
      </w:r>
      <w:r w:rsidRPr="008A2CB5">
        <w:rPr>
          <w:rFonts w:hint="cs"/>
          <w:rtl/>
        </w:rPr>
        <w:t>של</w:t>
      </w:r>
      <w:r w:rsidR="00D4510D">
        <w:rPr>
          <w:rFonts w:hint="cs"/>
          <w:rtl/>
        </w:rPr>
        <w:t xml:space="preserve"> </w:t>
      </w:r>
      <w:r w:rsidRPr="008A2CB5">
        <w:rPr>
          <w:rFonts w:hint="cs"/>
          <w:rtl/>
        </w:rPr>
        <w:t>ר"א</w:t>
      </w:r>
      <w:r w:rsidR="00D4510D">
        <w:rPr>
          <w:rFonts w:hint="cs"/>
          <w:rtl/>
        </w:rPr>
        <w:t xml:space="preserve"> </w:t>
      </w:r>
      <w:r w:rsidRPr="008A2CB5">
        <w:rPr>
          <w:rFonts w:hint="cs"/>
          <w:rtl/>
        </w:rPr>
        <w:t>המלאך</w:t>
      </w:r>
      <w:r w:rsidR="00D4510D">
        <w:rPr>
          <w:rFonts w:hint="cs"/>
          <w:rtl/>
        </w:rPr>
        <w:t xml:space="preserve"> </w:t>
      </w:r>
      <w:r w:rsidRPr="008A2CB5">
        <w:rPr>
          <w:rFonts w:hint="cs"/>
          <w:rtl/>
        </w:rPr>
        <w:t>בן</w:t>
      </w:r>
      <w:r w:rsidR="00D4510D">
        <w:rPr>
          <w:rFonts w:hint="cs"/>
          <w:rtl/>
        </w:rPr>
        <w:t xml:space="preserve"> </w:t>
      </w:r>
      <w:r w:rsidRPr="008A2CB5">
        <w:rPr>
          <w:rFonts w:hint="cs"/>
          <w:rtl/>
        </w:rPr>
        <w:t>הרב</w:t>
      </w:r>
      <w:r w:rsidR="00D4510D">
        <w:rPr>
          <w:rFonts w:hint="cs"/>
          <w:rtl/>
        </w:rPr>
        <w:t xml:space="preserve"> </w:t>
      </w:r>
      <w:r w:rsidRPr="008A2CB5">
        <w:rPr>
          <w:rFonts w:hint="cs"/>
          <w:rtl/>
        </w:rPr>
        <w:t>המגיד</w:t>
      </w:r>
      <w:r w:rsidR="00D4510D">
        <w:rPr>
          <w:rFonts w:hint="cs"/>
          <w:rtl/>
        </w:rPr>
        <w:t xml:space="preserve"> </w:t>
      </w:r>
      <w:r w:rsidRPr="008A2CB5">
        <w:rPr>
          <w:rFonts w:hint="cs"/>
          <w:rtl/>
        </w:rPr>
        <w:t>ממעזריטש.</w:t>
      </w:r>
      <w:r w:rsidR="00D4510D">
        <w:rPr>
          <w:rFonts w:hint="cs"/>
          <w:rtl/>
        </w:rPr>
        <w:t xml:space="preserve"> </w:t>
      </w:r>
      <w:r w:rsidRPr="008A2CB5">
        <w:rPr>
          <w:rFonts w:hint="cs"/>
          <w:rtl/>
        </w:rPr>
        <w:t>גם</w:t>
      </w:r>
      <w:r w:rsidR="00D4510D">
        <w:rPr>
          <w:rFonts w:hint="cs"/>
          <w:rtl/>
        </w:rPr>
        <w:t xml:space="preserve"> </w:t>
      </w:r>
      <w:r w:rsidRPr="008A2CB5">
        <w:rPr>
          <w:rFonts w:hint="cs"/>
          <w:rtl/>
        </w:rPr>
        <w:t>דבר</w:t>
      </w:r>
      <w:r w:rsidR="00D4510D">
        <w:rPr>
          <w:rFonts w:hint="cs"/>
          <w:rtl/>
        </w:rPr>
        <w:t xml:space="preserve"> </w:t>
      </w:r>
      <w:r w:rsidRPr="008A2CB5">
        <w:rPr>
          <w:rFonts w:hint="cs"/>
          <w:rtl/>
        </w:rPr>
        <w:t>זה</w:t>
      </w:r>
      <w:r w:rsidR="00D4510D">
        <w:rPr>
          <w:rFonts w:hint="cs"/>
          <w:rtl/>
        </w:rPr>
        <w:t xml:space="preserve"> </w:t>
      </w:r>
      <w:r w:rsidRPr="008A2CB5">
        <w:rPr>
          <w:rFonts w:hint="cs"/>
          <w:rtl/>
        </w:rPr>
        <w:t>כשלעצמו</w:t>
      </w:r>
      <w:r w:rsidR="00D4510D">
        <w:rPr>
          <w:rFonts w:hint="cs"/>
          <w:rtl/>
        </w:rPr>
        <w:t xml:space="preserve"> </w:t>
      </w:r>
      <w:r w:rsidRPr="008A2CB5">
        <w:rPr>
          <w:rFonts w:hint="cs"/>
          <w:rtl/>
        </w:rPr>
        <w:t>בודאי</w:t>
      </w:r>
      <w:r w:rsidR="00D4510D">
        <w:rPr>
          <w:rFonts w:hint="cs"/>
          <w:rtl/>
        </w:rPr>
        <w:t xml:space="preserve"> </w:t>
      </w:r>
      <w:r w:rsidRPr="008A2CB5">
        <w:rPr>
          <w:rFonts w:hint="cs"/>
          <w:rtl/>
        </w:rPr>
        <w:t>יש</w:t>
      </w:r>
      <w:r w:rsidR="00D4510D">
        <w:rPr>
          <w:rFonts w:hint="cs"/>
          <w:rtl/>
        </w:rPr>
        <w:t xml:space="preserve"> </w:t>
      </w:r>
      <w:r w:rsidRPr="008A2CB5">
        <w:rPr>
          <w:rFonts w:hint="cs"/>
          <w:rtl/>
        </w:rPr>
        <w:t>בו</w:t>
      </w:r>
      <w:r w:rsidR="00D4510D">
        <w:rPr>
          <w:rFonts w:hint="cs"/>
          <w:rtl/>
        </w:rPr>
        <w:t xml:space="preserve"> </w:t>
      </w:r>
      <w:r w:rsidRPr="008A2CB5">
        <w:rPr>
          <w:rFonts w:hint="cs"/>
          <w:rtl/>
        </w:rPr>
        <w:t>משום</w:t>
      </w:r>
      <w:r w:rsidR="00D4510D">
        <w:rPr>
          <w:rFonts w:hint="cs"/>
          <w:rtl/>
        </w:rPr>
        <w:t xml:space="preserve"> </w:t>
      </w:r>
      <w:r w:rsidRPr="008A2CB5">
        <w:rPr>
          <w:rFonts w:hint="cs"/>
          <w:rtl/>
        </w:rPr>
        <w:t>לימוד].</w:t>
      </w:r>
    </w:p>
    <w:p w:rsidR="00B369AC" w:rsidRPr="008A2CB5" w:rsidRDefault="00B369AC" w:rsidP="00077D26">
      <w:pPr>
        <w:pStyle w:val="a1"/>
        <w:rPr>
          <w:rtl/>
        </w:rPr>
      </w:pPr>
      <w:r w:rsidRPr="008A2CB5">
        <w:rPr>
          <w:rFonts w:hint="cs"/>
          <w:rtl/>
        </w:rPr>
        <w:t>וראה</w:t>
      </w:r>
      <w:r w:rsidR="00D4510D">
        <w:rPr>
          <w:rFonts w:hint="cs"/>
          <w:rtl/>
        </w:rPr>
        <w:t xml:space="preserve"> </w:t>
      </w:r>
      <w:r w:rsidRPr="008A2CB5">
        <w:rPr>
          <w:rFonts w:hint="cs"/>
          <w:rtl/>
        </w:rPr>
        <w:t>בספר</w:t>
      </w:r>
      <w:r w:rsidR="00D4510D">
        <w:rPr>
          <w:rFonts w:hint="cs"/>
          <w:rtl/>
        </w:rPr>
        <w:t xml:space="preserve"> </w:t>
      </w:r>
      <w:r w:rsidRPr="008A2CB5">
        <w:rPr>
          <w:rFonts w:hint="cs"/>
          <w:rtl/>
        </w:rPr>
        <w:t>השיחות</w:t>
      </w:r>
      <w:r w:rsidR="00D4510D">
        <w:rPr>
          <w:rFonts w:hint="cs"/>
          <w:rtl/>
        </w:rPr>
        <w:t xml:space="preserve"> </w:t>
      </w:r>
      <w:r w:rsidRPr="008A2CB5">
        <w:rPr>
          <w:rFonts w:hint="cs"/>
          <w:rtl/>
        </w:rPr>
        <w:t>תש"ב</w:t>
      </w:r>
      <w:r w:rsidR="00D4510D">
        <w:rPr>
          <w:rFonts w:hint="cs"/>
          <w:rtl/>
        </w:rPr>
        <w:t xml:space="preserve"> </w:t>
      </w:r>
      <w:r w:rsidRPr="008A2CB5">
        <w:rPr>
          <w:rFonts w:hint="cs"/>
          <w:rtl/>
        </w:rPr>
        <w:t>ע'</w:t>
      </w:r>
      <w:r w:rsidR="00D4510D">
        <w:rPr>
          <w:rFonts w:hint="cs"/>
          <w:rtl/>
        </w:rPr>
        <w:t xml:space="preserve"> </w:t>
      </w:r>
      <w:r w:rsidRPr="008A2CB5">
        <w:rPr>
          <w:rFonts w:hint="cs"/>
          <w:rtl/>
        </w:rPr>
        <w:t>154:</w:t>
      </w:r>
      <w:r w:rsidR="00D4510D">
        <w:rPr>
          <w:rFonts w:hint="cs"/>
          <w:rtl/>
        </w:rPr>
        <w:t xml:space="preserve"> </w:t>
      </w:r>
      <w:r w:rsidRPr="00AC5A9C">
        <w:rPr>
          <w:rFonts w:hint="cs"/>
          <w:b/>
          <w:bCs/>
          <w:rtl/>
        </w:rPr>
        <w:t>בכלל</w:t>
      </w:r>
      <w:r w:rsidR="00D4510D" w:rsidRPr="00AC5A9C">
        <w:rPr>
          <w:rFonts w:hint="cs"/>
          <w:b/>
          <w:bCs/>
          <w:rtl/>
        </w:rPr>
        <w:t xml:space="preserve"> </w:t>
      </w:r>
      <w:r w:rsidRPr="00AC5A9C">
        <w:rPr>
          <w:rFonts w:hint="cs"/>
          <w:b/>
          <w:bCs/>
          <w:rtl/>
        </w:rPr>
        <w:t>סיפורי</w:t>
      </w:r>
      <w:r w:rsidR="00D4510D" w:rsidRPr="00AC5A9C">
        <w:rPr>
          <w:rFonts w:hint="cs"/>
          <w:b/>
          <w:bCs/>
          <w:rtl/>
        </w:rPr>
        <w:t xml:space="preserve"> </w:t>
      </w:r>
      <w:r w:rsidRPr="00AC5A9C">
        <w:rPr>
          <w:rFonts w:hint="cs"/>
          <w:b/>
          <w:bCs/>
          <w:rtl/>
        </w:rPr>
        <w:t>צדיקים,</w:t>
      </w:r>
      <w:r w:rsidR="00D4510D" w:rsidRPr="00AC5A9C">
        <w:rPr>
          <w:rFonts w:hint="cs"/>
          <w:b/>
          <w:bCs/>
          <w:rtl/>
        </w:rPr>
        <w:t xml:space="preserve"> </w:t>
      </w:r>
      <w:r w:rsidRPr="00AC5A9C">
        <w:rPr>
          <w:rFonts w:hint="cs"/>
          <w:b/>
          <w:bCs/>
          <w:rtl/>
        </w:rPr>
        <w:t>ובפרט</w:t>
      </w:r>
      <w:r w:rsidR="00D4510D" w:rsidRPr="00AC5A9C">
        <w:rPr>
          <w:rFonts w:hint="cs"/>
          <w:b/>
          <w:bCs/>
          <w:rtl/>
        </w:rPr>
        <w:t xml:space="preserve"> </w:t>
      </w:r>
      <w:r w:rsidRPr="00AC5A9C">
        <w:rPr>
          <w:rFonts w:hint="cs"/>
          <w:b/>
          <w:bCs/>
          <w:rtl/>
        </w:rPr>
        <w:t>אז</w:t>
      </w:r>
      <w:r w:rsidR="00D4510D" w:rsidRPr="00AC5A9C">
        <w:rPr>
          <w:rFonts w:hint="cs"/>
          <w:b/>
          <w:bCs/>
          <w:rtl/>
        </w:rPr>
        <w:t xml:space="preserve"> </w:t>
      </w:r>
      <w:r w:rsidRPr="00AC5A9C">
        <w:rPr>
          <w:rFonts w:hint="cs"/>
          <w:b/>
          <w:bCs/>
          <w:rtl/>
        </w:rPr>
        <w:t>א</w:t>
      </w:r>
      <w:r w:rsidR="00D4510D" w:rsidRPr="00AC5A9C">
        <w:rPr>
          <w:rFonts w:hint="cs"/>
          <w:b/>
          <w:bCs/>
          <w:rtl/>
        </w:rPr>
        <w:t xml:space="preserve"> </w:t>
      </w:r>
      <w:r w:rsidRPr="00AC5A9C">
        <w:rPr>
          <w:rFonts w:hint="cs"/>
          <w:b/>
          <w:bCs/>
          <w:rtl/>
        </w:rPr>
        <w:t>צדיק</w:t>
      </w:r>
      <w:r w:rsidR="00D4510D" w:rsidRPr="00AC5A9C">
        <w:rPr>
          <w:rFonts w:hint="cs"/>
          <w:b/>
          <w:bCs/>
          <w:rtl/>
        </w:rPr>
        <w:t xml:space="preserve"> </w:t>
      </w:r>
      <w:r w:rsidRPr="00AC5A9C">
        <w:rPr>
          <w:rFonts w:hint="cs"/>
          <w:b/>
          <w:bCs/>
          <w:rtl/>
        </w:rPr>
        <w:t>דערציילט</w:t>
      </w:r>
      <w:r w:rsidR="00D4510D" w:rsidRPr="00AC5A9C">
        <w:rPr>
          <w:rFonts w:hint="cs"/>
          <w:b/>
          <w:bCs/>
          <w:rtl/>
        </w:rPr>
        <w:t xml:space="preserve"> </w:t>
      </w:r>
      <w:r w:rsidRPr="00AC5A9C">
        <w:rPr>
          <w:rFonts w:hint="cs"/>
          <w:b/>
          <w:bCs/>
          <w:rtl/>
        </w:rPr>
        <w:t>עס,</w:t>
      </w:r>
      <w:r w:rsidR="00D4510D" w:rsidRPr="00AC5A9C">
        <w:rPr>
          <w:rFonts w:hint="cs"/>
          <w:b/>
          <w:bCs/>
          <w:rtl/>
        </w:rPr>
        <w:t xml:space="preserve"> </w:t>
      </w:r>
      <w:r w:rsidRPr="00AC5A9C">
        <w:rPr>
          <w:rFonts w:hint="cs"/>
          <w:b/>
          <w:bCs/>
          <w:rtl/>
        </w:rPr>
        <w:t>איז</w:t>
      </w:r>
      <w:r w:rsidR="00D4510D" w:rsidRPr="00AC5A9C">
        <w:rPr>
          <w:rFonts w:hint="cs"/>
          <w:b/>
          <w:bCs/>
          <w:rtl/>
        </w:rPr>
        <w:t xml:space="preserve"> </w:t>
      </w:r>
      <w:r w:rsidRPr="00AC5A9C">
        <w:rPr>
          <w:rFonts w:hint="cs"/>
          <w:b/>
          <w:bCs/>
          <w:rtl/>
        </w:rPr>
        <w:t>דאס</w:t>
      </w:r>
      <w:r w:rsidR="00D4510D" w:rsidRPr="00AC5A9C">
        <w:rPr>
          <w:rFonts w:hint="cs"/>
          <w:b/>
          <w:bCs/>
          <w:rtl/>
        </w:rPr>
        <w:t xml:space="preserve"> </w:t>
      </w:r>
      <w:r w:rsidRPr="00AC5A9C">
        <w:rPr>
          <w:rFonts w:hint="cs"/>
          <w:b/>
          <w:bCs/>
          <w:rtl/>
        </w:rPr>
        <w:t>תורה</w:t>
      </w:r>
      <w:r w:rsidR="00D4510D" w:rsidRPr="00AC5A9C">
        <w:rPr>
          <w:rFonts w:hint="cs"/>
          <w:b/>
          <w:bCs/>
          <w:rtl/>
        </w:rPr>
        <w:t xml:space="preserve"> </w:t>
      </w:r>
      <w:r w:rsidRPr="00AC5A9C">
        <w:rPr>
          <w:rFonts w:hint="cs"/>
          <w:b/>
          <w:bCs/>
          <w:rtl/>
        </w:rPr>
        <w:t>ממש</w:t>
      </w:r>
      <w:r w:rsidRPr="008A2CB5">
        <w:rPr>
          <w:rFonts w:hint="cs"/>
          <w:rtl/>
        </w:rPr>
        <w:t>.</w:t>
      </w:r>
    </w:p>
    <w:p w:rsidR="00B369AC" w:rsidRPr="008A2CB5" w:rsidRDefault="00B369AC" w:rsidP="00077D26">
      <w:pPr>
        <w:pStyle w:val="a1"/>
        <w:rPr>
          <w:rtl/>
        </w:rPr>
      </w:pPr>
      <w:r w:rsidRPr="008A2CB5">
        <w:rPr>
          <w:rFonts w:hint="cs"/>
          <w:rtl/>
        </w:rPr>
        <w:t>ועיין</w:t>
      </w:r>
      <w:r w:rsidR="00D4510D">
        <w:rPr>
          <w:rFonts w:hint="cs"/>
          <w:rtl/>
        </w:rPr>
        <w:t xml:space="preserve"> </w:t>
      </w:r>
      <w:r w:rsidRPr="008A2CB5">
        <w:rPr>
          <w:rFonts w:hint="cs"/>
          <w:rtl/>
        </w:rPr>
        <w:t>מה</w:t>
      </w:r>
      <w:r w:rsidR="00D4510D">
        <w:rPr>
          <w:rFonts w:hint="cs"/>
          <w:rtl/>
        </w:rPr>
        <w:t xml:space="preserve"> </w:t>
      </w:r>
      <w:r w:rsidRPr="008A2CB5">
        <w:rPr>
          <w:rFonts w:hint="cs"/>
          <w:rtl/>
        </w:rPr>
        <w:t>שליקט</w:t>
      </w:r>
      <w:r w:rsidR="00D4510D">
        <w:rPr>
          <w:rFonts w:hint="cs"/>
          <w:rtl/>
        </w:rPr>
        <w:t xml:space="preserve"> </w:t>
      </w:r>
      <w:r w:rsidRPr="008A2CB5">
        <w:rPr>
          <w:rFonts w:hint="cs"/>
          <w:rtl/>
        </w:rPr>
        <w:t>בארוכה</w:t>
      </w:r>
      <w:r w:rsidR="00D4510D">
        <w:rPr>
          <w:rFonts w:hint="cs"/>
          <w:rtl/>
        </w:rPr>
        <w:t xml:space="preserve"> </w:t>
      </w:r>
      <w:r w:rsidRPr="008A2CB5">
        <w:rPr>
          <w:rFonts w:hint="cs"/>
          <w:rtl/>
        </w:rPr>
        <w:t>הרא"ח</w:t>
      </w:r>
      <w:r w:rsidR="00D4510D">
        <w:rPr>
          <w:rFonts w:hint="cs"/>
          <w:rtl/>
        </w:rPr>
        <w:t xml:space="preserve"> </w:t>
      </w:r>
      <w:r w:rsidRPr="008A2CB5">
        <w:rPr>
          <w:rFonts w:hint="cs"/>
          <w:rtl/>
        </w:rPr>
        <w:t>גליצנשטיין</w:t>
      </w:r>
      <w:r w:rsidR="00D4510D">
        <w:rPr>
          <w:rFonts w:hint="cs"/>
          <w:rtl/>
        </w:rPr>
        <w:t xml:space="preserve"> </w:t>
      </w:r>
      <w:r w:rsidRPr="008A2CB5">
        <w:rPr>
          <w:rFonts w:hint="cs"/>
          <w:rtl/>
        </w:rPr>
        <w:t>בהקדמתו</w:t>
      </w:r>
      <w:r w:rsidR="00D4510D">
        <w:rPr>
          <w:rFonts w:hint="cs"/>
          <w:rtl/>
        </w:rPr>
        <w:t xml:space="preserve"> </w:t>
      </w:r>
      <w:r w:rsidRPr="008A2CB5">
        <w:rPr>
          <w:rFonts w:hint="cs"/>
          <w:rtl/>
        </w:rPr>
        <w:t>לספר</w:t>
      </w:r>
      <w:r w:rsidR="00D4510D">
        <w:rPr>
          <w:rFonts w:hint="cs"/>
          <w:rtl/>
        </w:rPr>
        <w:t xml:space="preserve"> </w:t>
      </w:r>
      <w:r w:rsidRPr="008A2CB5">
        <w:rPr>
          <w:rFonts w:hint="cs"/>
          <w:rtl/>
        </w:rPr>
        <w:t>"אוצר</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חב"ד"</w:t>
      </w:r>
      <w:r w:rsidR="00D4510D">
        <w:rPr>
          <w:rFonts w:hint="cs"/>
          <w:rtl/>
        </w:rPr>
        <w:t xml:space="preserve"> </w:t>
      </w:r>
      <w:r w:rsidRPr="008A2CB5">
        <w:rPr>
          <w:rFonts w:hint="cs"/>
          <w:rtl/>
        </w:rPr>
        <w:t>כרך</w:t>
      </w:r>
      <w:r w:rsidR="00D4510D">
        <w:rPr>
          <w:rFonts w:hint="cs"/>
          <w:rtl/>
        </w:rPr>
        <w:t xml:space="preserve"> </w:t>
      </w:r>
      <w:r w:rsidRPr="008A2CB5">
        <w:rPr>
          <w:rFonts w:hint="cs"/>
          <w:rtl/>
        </w:rPr>
        <w:t>הראשון,</w:t>
      </w:r>
      <w:r w:rsidR="00D4510D">
        <w:rPr>
          <w:rFonts w:hint="cs"/>
          <w:rtl/>
        </w:rPr>
        <w:t xml:space="preserve"> </w:t>
      </w:r>
      <w:r w:rsidRPr="008A2CB5">
        <w:rPr>
          <w:rFonts w:hint="cs"/>
          <w:rtl/>
        </w:rPr>
        <w:t>על</w:t>
      </w:r>
      <w:r w:rsidR="00D4510D">
        <w:rPr>
          <w:rFonts w:hint="cs"/>
          <w:rtl/>
        </w:rPr>
        <w:t xml:space="preserve"> </w:t>
      </w:r>
      <w:r w:rsidRPr="008A2CB5">
        <w:rPr>
          <w:rFonts w:hint="cs"/>
          <w:rtl/>
        </w:rPr>
        <w:t>מעלת</w:t>
      </w:r>
      <w:r w:rsidR="00D4510D">
        <w:rPr>
          <w:rFonts w:hint="cs"/>
          <w:rtl/>
        </w:rPr>
        <w:t xml:space="preserve"> </w:t>
      </w:r>
      <w:r w:rsidRPr="008A2CB5">
        <w:rPr>
          <w:rFonts w:hint="cs"/>
          <w:rtl/>
        </w:rPr>
        <w:t>לימוד</w:t>
      </w:r>
      <w:r w:rsidR="00D4510D">
        <w:rPr>
          <w:rFonts w:hint="cs"/>
          <w:rtl/>
        </w:rPr>
        <w:t xml:space="preserve"> </w:t>
      </w:r>
      <w:r w:rsidRPr="008A2CB5">
        <w:rPr>
          <w:rFonts w:hint="cs"/>
          <w:rtl/>
        </w:rPr>
        <w:t>תולדות</w:t>
      </w:r>
      <w:r w:rsidR="00D4510D">
        <w:rPr>
          <w:rFonts w:hint="cs"/>
          <w:rtl/>
        </w:rPr>
        <w:t xml:space="preserve"> </w:t>
      </w:r>
      <w:r w:rsidRPr="008A2CB5">
        <w:rPr>
          <w:rFonts w:hint="cs"/>
          <w:rtl/>
        </w:rPr>
        <w:t>גדולי</w:t>
      </w:r>
      <w:r w:rsidR="00D4510D">
        <w:rPr>
          <w:rFonts w:hint="cs"/>
          <w:rtl/>
        </w:rPr>
        <w:t xml:space="preserve"> </w:t>
      </w:r>
      <w:r w:rsidRPr="008A2CB5">
        <w:rPr>
          <w:rFonts w:hint="cs"/>
          <w:rtl/>
        </w:rPr>
        <w:t>ישראל</w:t>
      </w:r>
      <w:r w:rsidR="00D4510D">
        <w:rPr>
          <w:rFonts w:hint="cs"/>
          <w:rtl/>
        </w:rPr>
        <w:t xml:space="preserve"> </w:t>
      </w:r>
      <w:r w:rsidRPr="008A2CB5">
        <w:rPr>
          <w:rFonts w:hint="cs"/>
          <w:rtl/>
        </w:rPr>
        <w:t>וסיפורי</w:t>
      </w:r>
      <w:r w:rsidR="00D4510D">
        <w:rPr>
          <w:rFonts w:hint="cs"/>
          <w:rtl/>
        </w:rPr>
        <w:t xml:space="preserve"> </w:t>
      </w:r>
      <w:r w:rsidRPr="008A2CB5">
        <w:rPr>
          <w:rFonts w:hint="cs"/>
          <w:rtl/>
        </w:rPr>
        <w:t>הצדיקים.</w:t>
      </w:r>
    </w:p>
    <w:p w:rsidR="00B369AC" w:rsidRPr="008A2CB5" w:rsidRDefault="00B369AC" w:rsidP="009E69FE">
      <w:pPr>
        <w:pStyle w:val="a6"/>
        <w:spacing w:before="120" w:after="40"/>
        <w:ind w:left="0"/>
        <w:rPr>
          <w:rtl/>
        </w:rPr>
      </w:pPr>
      <w:r w:rsidRPr="008A2CB5">
        <w:rPr>
          <w:rFonts w:hint="cs"/>
          <w:rtl/>
        </w:rPr>
        <w:t>דברי</w:t>
      </w:r>
      <w:r w:rsidR="00D4510D">
        <w:rPr>
          <w:rFonts w:hint="cs"/>
          <w:rtl/>
        </w:rPr>
        <w:t xml:space="preserve"> </w:t>
      </w:r>
      <w:r w:rsidRPr="008A2CB5">
        <w:rPr>
          <w:rFonts w:hint="cs"/>
          <w:rtl/>
        </w:rPr>
        <w:t>הגאון</w:t>
      </w:r>
      <w:r w:rsidR="00D4510D">
        <w:rPr>
          <w:rFonts w:hint="cs"/>
          <w:rtl/>
        </w:rPr>
        <w:t xml:space="preserve"> </w:t>
      </w:r>
      <w:r w:rsidRPr="008A2CB5">
        <w:rPr>
          <w:rFonts w:hint="cs"/>
          <w:rtl/>
        </w:rPr>
        <w:t>בעל</w:t>
      </w:r>
      <w:r w:rsidR="00D4510D">
        <w:rPr>
          <w:rFonts w:hint="cs"/>
          <w:rtl/>
        </w:rPr>
        <w:t xml:space="preserve"> </w:t>
      </w:r>
      <w:r w:rsidRPr="008A2CB5">
        <w:rPr>
          <w:rFonts w:hint="cs"/>
          <w:rtl/>
        </w:rPr>
        <w:t>ה"אחיעזר"</w:t>
      </w:r>
      <w:r w:rsidR="00D4510D">
        <w:rPr>
          <w:rFonts w:hint="cs"/>
          <w:rtl/>
        </w:rPr>
        <w:t xml:space="preserve"> </w:t>
      </w:r>
      <w:r w:rsidRPr="008A2CB5">
        <w:rPr>
          <w:rFonts w:hint="cs"/>
          <w:rtl/>
        </w:rPr>
        <w:t>על</w:t>
      </w:r>
      <w:r w:rsidR="00D4510D">
        <w:rPr>
          <w:rFonts w:hint="cs"/>
          <w:rtl/>
        </w:rPr>
        <w:t xml:space="preserve"> </w:t>
      </w:r>
      <w:r w:rsidRPr="008A2CB5">
        <w:rPr>
          <w:rFonts w:hint="cs"/>
          <w:rtl/>
        </w:rPr>
        <w:t>תולדות</w:t>
      </w:r>
      <w:r w:rsidR="00D4510D">
        <w:rPr>
          <w:rFonts w:hint="cs"/>
          <w:rtl/>
        </w:rPr>
        <w:t xml:space="preserve"> </w:t>
      </w:r>
      <w:r w:rsidRPr="008A2CB5">
        <w:rPr>
          <w:rFonts w:hint="cs"/>
          <w:rtl/>
        </w:rPr>
        <w:t>הצדיקים</w:t>
      </w:r>
    </w:p>
    <w:p w:rsidR="00B369AC" w:rsidRPr="008A2CB5" w:rsidRDefault="00B369AC" w:rsidP="00077D26">
      <w:pPr>
        <w:pStyle w:val="a1"/>
        <w:rPr>
          <w:rtl/>
        </w:rPr>
      </w:pPr>
      <w:r w:rsidRPr="008A2CB5">
        <w:rPr>
          <w:rFonts w:hint="cs"/>
          <w:rtl/>
        </w:rPr>
        <w:t>והגאון</w:t>
      </w:r>
      <w:r w:rsidR="00D4510D">
        <w:rPr>
          <w:rFonts w:hint="cs"/>
          <w:rtl/>
        </w:rPr>
        <w:t xml:space="preserve"> </w:t>
      </w:r>
      <w:r w:rsidRPr="008A2CB5">
        <w:rPr>
          <w:rFonts w:hint="cs"/>
          <w:rtl/>
        </w:rPr>
        <w:t>ר'</w:t>
      </w:r>
      <w:r w:rsidR="00D4510D">
        <w:rPr>
          <w:rFonts w:hint="cs"/>
          <w:rtl/>
        </w:rPr>
        <w:t xml:space="preserve"> </w:t>
      </w:r>
      <w:r w:rsidRPr="008A2CB5">
        <w:rPr>
          <w:rFonts w:hint="cs"/>
          <w:rtl/>
        </w:rPr>
        <w:t>חיים</w:t>
      </w:r>
      <w:r w:rsidR="00D4510D">
        <w:rPr>
          <w:rFonts w:hint="cs"/>
          <w:rtl/>
        </w:rPr>
        <w:t xml:space="preserve"> </w:t>
      </w:r>
      <w:r w:rsidRPr="008A2CB5">
        <w:rPr>
          <w:rFonts w:hint="cs"/>
          <w:rtl/>
        </w:rPr>
        <w:t>עוזר</w:t>
      </w:r>
      <w:r w:rsidR="00D4510D">
        <w:rPr>
          <w:rFonts w:hint="cs"/>
          <w:rtl/>
        </w:rPr>
        <w:t xml:space="preserve"> </w:t>
      </w:r>
      <w:r w:rsidRPr="008A2CB5">
        <w:rPr>
          <w:rFonts w:hint="cs"/>
          <w:rtl/>
        </w:rPr>
        <w:t>ז"ל,</w:t>
      </w:r>
      <w:r w:rsidR="00D4510D">
        <w:rPr>
          <w:rFonts w:hint="cs"/>
          <w:rtl/>
        </w:rPr>
        <w:t xml:space="preserve"> </w:t>
      </w:r>
      <w:r w:rsidRPr="008A2CB5">
        <w:rPr>
          <w:rFonts w:hint="cs"/>
          <w:rtl/>
        </w:rPr>
        <w:t>כותב</w:t>
      </w:r>
      <w:r w:rsidR="00D4510D">
        <w:rPr>
          <w:rtl/>
        </w:rPr>
        <w:t xml:space="preserve"> </w:t>
      </w:r>
      <w:r w:rsidRPr="008A2CB5">
        <w:rPr>
          <w:rtl/>
        </w:rPr>
        <w:t>בהסכמתו</w:t>
      </w:r>
      <w:r w:rsidR="00D4510D">
        <w:rPr>
          <w:rtl/>
        </w:rPr>
        <w:t xml:space="preserve"> </w:t>
      </w:r>
      <w:r w:rsidRPr="008A2CB5">
        <w:rPr>
          <w:rtl/>
        </w:rPr>
        <w:t>לספר</w:t>
      </w:r>
      <w:r w:rsidR="00D4510D">
        <w:rPr>
          <w:rtl/>
        </w:rPr>
        <w:t xml:space="preserve"> </w:t>
      </w:r>
      <w:r w:rsidRPr="008A2CB5">
        <w:rPr>
          <w:rtl/>
        </w:rPr>
        <w:t>"דור</w:t>
      </w:r>
      <w:r w:rsidR="00D4510D">
        <w:rPr>
          <w:rtl/>
        </w:rPr>
        <w:t xml:space="preserve"> </w:t>
      </w:r>
      <w:r w:rsidRPr="008A2CB5">
        <w:rPr>
          <w:rtl/>
        </w:rPr>
        <w:t>ישרים"</w:t>
      </w:r>
      <w:r w:rsidR="00D4510D">
        <w:rPr>
          <w:rtl/>
        </w:rPr>
        <w:t xml:space="preserve"> </w:t>
      </w:r>
      <w:r w:rsidRPr="008A2CB5">
        <w:rPr>
          <w:rtl/>
        </w:rPr>
        <w:t>(פיעטרקוב,</w:t>
      </w:r>
      <w:r w:rsidR="00D4510D">
        <w:rPr>
          <w:rtl/>
        </w:rPr>
        <w:t xml:space="preserve"> </w:t>
      </w:r>
      <w:r w:rsidRPr="008A2CB5">
        <w:rPr>
          <w:rtl/>
        </w:rPr>
        <w:t>תרס"ח):</w:t>
      </w:r>
    </w:p>
    <w:p w:rsidR="00B369AC" w:rsidRPr="008A2CB5" w:rsidRDefault="00B369AC" w:rsidP="00077D26">
      <w:pPr>
        <w:pStyle w:val="a1"/>
        <w:rPr>
          <w:rtl/>
        </w:rPr>
      </w:pPr>
      <w:r w:rsidRPr="008A2CB5">
        <w:rPr>
          <w:rtl/>
        </w:rPr>
        <w:t>"</w:t>
      </w:r>
      <w:r w:rsidRPr="00AC5A9C">
        <w:rPr>
          <w:b/>
          <w:bCs/>
          <w:rtl/>
        </w:rPr>
        <w:t>גדולי</w:t>
      </w:r>
      <w:r w:rsidR="00D4510D" w:rsidRPr="00AC5A9C">
        <w:rPr>
          <w:b/>
          <w:bCs/>
          <w:rtl/>
        </w:rPr>
        <w:t xml:space="preserve"> </w:t>
      </w:r>
      <w:r w:rsidRPr="00AC5A9C">
        <w:rPr>
          <w:b/>
          <w:bCs/>
          <w:rtl/>
        </w:rPr>
        <w:t>התורה</w:t>
      </w:r>
      <w:r w:rsidR="00D4510D" w:rsidRPr="00AC5A9C">
        <w:rPr>
          <w:b/>
          <w:bCs/>
          <w:rtl/>
        </w:rPr>
        <w:t xml:space="preserve"> </w:t>
      </w:r>
      <w:r w:rsidRPr="00AC5A9C">
        <w:rPr>
          <w:b/>
          <w:bCs/>
          <w:rtl/>
        </w:rPr>
        <w:t>מאז</w:t>
      </w:r>
      <w:r w:rsidR="00D4510D" w:rsidRPr="00AC5A9C">
        <w:rPr>
          <w:b/>
          <w:bCs/>
          <w:rtl/>
        </w:rPr>
        <w:t xml:space="preserve"> </w:t>
      </w:r>
      <w:r w:rsidRPr="00AC5A9C">
        <w:rPr>
          <w:b/>
          <w:bCs/>
          <w:rtl/>
        </w:rPr>
        <w:t>ומעולם</w:t>
      </w:r>
      <w:r w:rsidR="00D4510D" w:rsidRPr="00AC5A9C">
        <w:rPr>
          <w:b/>
          <w:bCs/>
          <w:rtl/>
        </w:rPr>
        <w:t xml:space="preserve"> </w:t>
      </w:r>
      <w:r w:rsidRPr="00AC5A9C">
        <w:rPr>
          <w:b/>
          <w:bCs/>
          <w:rtl/>
        </w:rPr>
        <w:t>לא</w:t>
      </w:r>
      <w:r w:rsidR="00D4510D" w:rsidRPr="00AC5A9C">
        <w:rPr>
          <w:b/>
          <w:bCs/>
          <w:rtl/>
        </w:rPr>
        <w:t xml:space="preserve"> </w:t>
      </w:r>
      <w:r w:rsidRPr="00AC5A9C">
        <w:rPr>
          <w:b/>
          <w:bCs/>
          <w:rtl/>
        </w:rPr>
        <w:t>שמו</w:t>
      </w:r>
      <w:r w:rsidR="00D4510D" w:rsidRPr="00AC5A9C">
        <w:rPr>
          <w:b/>
          <w:bCs/>
          <w:rtl/>
        </w:rPr>
        <w:t xml:space="preserve"> </w:t>
      </w:r>
      <w:r w:rsidRPr="00AC5A9C">
        <w:rPr>
          <w:b/>
          <w:bCs/>
          <w:rtl/>
        </w:rPr>
        <w:t>ליבם</w:t>
      </w:r>
      <w:r w:rsidR="00D4510D" w:rsidRPr="00AC5A9C">
        <w:rPr>
          <w:b/>
          <w:bCs/>
          <w:rtl/>
        </w:rPr>
        <w:t xml:space="preserve"> </w:t>
      </w:r>
      <w:r w:rsidRPr="00AC5A9C">
        <w:rPr>
          <w:b/>
          <w:bCs/>
          <w:rtl/>
        </w:rPr>
        <w:t>להעמיק</w:t>
      </w:r>
      <w:r w:rsidR="00D4510D" w:rsidRPr="00AC5A9C">
        <w:rPr>
          <w:b/>
          <w:bCs/>
          <w:rtl/>
        </w:rPr>
        <w:t xml:space="preserve"> </w:t>
      </w:r>
      <w:r w:rsidRPr="00AC5A9C">
        <w:rPr>
          <w:b/>
          <w:bCs/>
          <w:rtl/>
        </w:rPr>
        <w:t>בידיעת</w:t>
      </w:r>
      <w:r w:rsidR="00D4510D" w:rsidRPr="00AC5A9C">
        <w:rPr>
          <w:b/>
          <w:bCs/>
          <w:rtl/>
        </w:rPr>
        <w:t xml:space="preserve"> </w:t>
      </w:r>
      <w:r w:rsidRPr="00AC5A9C">
        <w:rPr>
          <w:b/>
          <w:bCs/>
          <w:rtl/>
        </w:rPr>
        <w:t>דברי</w:t>
      </w:r>
      <w:r w:rsidR="00D4510D" w:rsidRPr="00AC5A9C">
        <w:rPr>
          <w:b/>
          <w:bCs/>
          <w:rtl/>
        </w:rPr>
        <w:t xml:space="preserve"> </w:t>
      </w:r>
      <w:r w:rsidRPr="00AC5A9C">
        <w:rPr>
          <w:b/>
          <w:bCs/>
          <w:rtl/>
        </w:rPr>
        <w:t>הימים</w:t>
      </w:r>
      <w:r w:rsidR="00D4510D" w:rsidRPr="00AC5A9C">
        <w:rPr>
          <w:b/>
          <w:bCs/>
          <w:rtl/>
        </w:rPr>
        <w:t xml:space="preserve"> </w:t>
      </w:r>
      <w:r w:rsidRPr="00AC5A9C">
        <w:rPr>
          <w:b/>
          <w:bCs/>
          <w:rtl/>
        </w:rPr>
        <w:t>לבני</w:t>
      </w:r>
      <w:r w:rsidR="00D4510D" w:rsidRPr="00AC5A9C">
        <w:rPr>
          <w:b/>
          <w:bCs/>
          <w:rtl/>
        </w:rPr>
        <w:t xml:space="preserve"> </w:t>
      </w:r>
      <w:r w:rsidRPr="00AC5A9C">
        <w:rPr>
          <w:b/>
          <w:bCs/>
          <w:rtl/>
        </w:rPr>
        <w:t>ישראל,</w:t>
      </w:r>
      <w:r w:rsidR="00D4510D" w:rsidRPr="00AC5A9C">
        <w:rPr>
          <w:b/>
          <w:bCs/>
          <w:rtl/>
        </w:rPr>
        <w:t xml:space="preserve"> </w:t>
      </w:r>
      <w:r w:rsidRPr="00AC5A9C">
        <w:rPr>
          <w:b/>
          <w:bCs/>
          <w:rtl/>
        </w:rPr>
        <w:t>אף</w:t>
      </w:r>
      <w:r w:rsidR="00D4510D" w:rsidRPr="00AC5A9C">
        <w:rPr>
          <w:b/>
          <w:bCs/>
          <w:rtl/>
        </w:rPr>
        <w:t xml:space="preserve"> </w:t>
      </w:r>
      <w:r w:rsidRPr="00AC5A9C">
        <w:rPr>
          <w:b/>
          <w:bCs/>
          <w:rtl/>
        </w:rPr>
        <w:t>כי</w:t>
      </w:r>
      <w:r w:rsidR="00D4510D" w:rsidRPr="00AC5A9C">
        <w:rPr>
          <w:b/>
          <w:bCs/>
          <w:rtl/>
        </w:rPr>
        <w:t xml:space="preserve"> </w:t>
      </w:r>
      <w:r w:rsidRPr="00AC5A9C">
        <w:rPr>
          <w:b/>
          <w:bCs/>
          <w:rtl/>
        </w:rPr>
        <w:t>לכתוב</w:t>
      </w:r>
      <w:r w:rsidR="00D4510D" w:rsidRPr="00AC5A9C">
        <w:rPr>
          <w:b/>
          <w:bCs/>
          <w:rtl/>
        </w:rPr>
        <w:t xml:space="preserve"> </w:t>
      </w:r>
      <w:r w:rsidRPr="00AC5A9C">
        <w:rPr>
          <w:b/>
          <w:bCs/>
          <w:rtl/>
        </w:rPr>
        <w:t>בספר</w:t>
      </w:r>
      <w:r w:rsidR="00D4510D" w:rsidRPr="00AC5A9C">
        <w:rPr>
          <w:b/>
          <w:bCs/>
          <w:rtl/>
        </w:rPr>
        <w:t xml:space="preserve"> </w:t>
      </w:r>
      <w:r w:rsidRPr="00AC5A9C">
        <w:rPr>
          <w:b/>
          <w:bCs/>
          <w:rtl/>
        </w:rPr>
        <w:t>תולדות</w:t>
      </w:r>
      <w:r w:rsidR="00D4510D" w:rsidRPr="00AC5A9C">
        <w:rPr>
          <w:b/>
          <w:bCs/>
          <w:rtl/>
        </w:rPr>
        <w:t xml:space="preserve"> </w:t>
      </w:r>
      <w:r w:rsidRPr="00AC5A9C">
        <w:rPr>
          <w:b/>
          <w:bCs/>
          <w:rtl/>
        </w:rPr>
        <w:t>גדולי</w:t>
      </w:r>
      <w:r w:rsidR="00D4510D" w:rsidRPr="00AC5A9C">
        <w:rPr>
          <w:b/>
          <w:bCs/>
          <w:rtl/>
        </w:rPr>
        <w:t xml:space="preserve"> </w:t>
      </w:r>
      <w:r w:rsidRPr="00AC5A9C">
        <w:rPr>
          <w:b/>
          <w:bCs/>
          <w:rtl/>
        </w:rPr>
        <w:t>וחכמי</w:t>
      </w:r>
      <w:r w:rsidR="00D4510D" w:rsidRPr="00AC5A9C">
        <w:rPr>
          <w:b/>
          <w:bCs/>
          <w:rtl/>
        </w:rPr>
        <w:t xml:space="preserve"> </w:t>
      </w:r>
      <w:r w:rsidRPr="00AC5A9C">
        <w:rPr>
          <w:b/>
          <w:bCs/>
          <w:rtl/>
        </w:rPr>
        <w:t>ישראל</w:t>
      </w:r>
      <w:r w:rsidR="00D4510D" w:rsidRPr="00AC5A9C">
        <w:rPr>
          <w:b/>
          <w:bCs/>
          <w:rtl/>
        </w:rPr>
        <w:t xml:space="preserve"> </w:t>
      </w:r>
      <w:r w:rsidRPr="00AC5A9C">
        <w:rPr>
          <w:b/>
          <w:bCs/>
          <w:rtl/>
        </w:rPr>
        <w:t>מדור</w:t>
      </w:r>
      <w:r w:rsidR="00D4510D" w:rsidRPr="00AC5A9C">
        <w:rPr>
          <w:b/>
          <w:bCs/>
          <w:rtl/>
        </w:rPr>
        <w:t xml:space="preserve"> </w:t>
      </w:r>
      <w:r w:rsidRPr="00AC5A9C">
        <w:rPr>
          <w:b/>
          <w:bCs/>
          <w:rtl/>
        </w:rPr>
        <w:t>דור.</w:t>
      </w:r>
      <w:r w:rsidR="00D4510D" w:rsidRPr="00AC5A9C">
        <w:rPr>
          <w:b/>
          <w:bCs/>
          <w:rtl/>
        </w:rPr>
        <w:t xml:space="preserve"> </w:t>
      </w:r>
      <w:r w:rsidRPr="00AC5A9C">
        <w:rPr>
          <w:b/>
          <w:bCs/>
          <w:rtl/>
        </w:rPr>
        <w:t>דברי</w:t>
      </w:r>
      <w:r w:rsidR="00D4510D" w:rsidRPr="00AC5A9C">
        <w:rPr>
          <w:b/>
          <w:bCs/>
          <w:rtl/>
        </w:rPr>
        <w:t xml:space="preserve"> </w:t>
      </w:r>
      <w:r w:rsidRPr="00AC5A9C">
        <w:rPr>
          <w:b/>
          <w:bCs/>
          <w:rtl/>
        </w:rPr>
        <w:t>רבותינו</w:t>
      </w:r>
      <w:r w:rsidR="00D4510D" w:rsidRPr="00AC5A9C">
        <w:rPr>
          <w:b/>
          <w:bCs/>
          <w:rtl/>
        </w:rPr>
        <w:t xml:space="preserve"> </w:t>
      </w:r>
      <w:r w:rsidRPr="00AC5A9C">
        <w:rPr>
          <w:b/>
          <w:bCs/>
          <w:rtl/>
        </w:rPr>
        <w:t>הראשונים</w:t>
      </w:r>
      <w:r w:rsidR="00D4510D" w:rsidRPr="00AC5A9C">
        <w:rPr>
          <w:b/>
          <w:bCs/>
          <w:rtl/>
        </w:rPr>
        <w:t xml:space="preserve"> </w:t>
      </w:r>
      <w:r w:rsidRPr="00AC5A9C">
        <w:rPr>
          <w:b/>
          <w:bCs/>
          <w:rtl/>
        </w:rPr>
        <w:t>והאחרונים</w:t>
      </w:r>
      <w:r w:rsidR="00D4510D" w:rsidRPr="00AC5A9C">
        <w:rPr>
          <w:b/>
          <w:bCs/>
          <w:rtl/>
        </w:rPr>
        <w:t xml:space="preserve"> </w:t>
      </w:r>
      <w:r w:rsidRPr="00AC5A9C">
        <w:rPr>
          <w:b/>
          <w:bCs/>
          <w:rtl/>
        </w:rPr>
        <w:t>הלא</w:t>
      </w:r>
      <w:r w:rsidR="00D4510D" w:rsidRPr="00AC5A9C">
        <w:rPr>
          <w:b/>
          <w:bCs/>
          <w:rtl/>
        </w:rPr>
        <w:t xml:space="preserve"> </w:t>
      </w:r>
      <w:r w:rsidRPr="00AC5A9C">
        <w:rPr>
          <w:b/>
          <w:bCs/>
          <w:rtl/>
        </w:rPr>
        <w:t>חיים</w:t>
      </w:r>
      <w:r w:rsidR="00D4510D" w:rsidRPr="00AC5A9C">
        <w:rPr>
          <w:b/>
          <w:bCs/>
          <w:rtl/>
        </w:rPr>
        <w:t xml:space="preserve"> </w:t>
      </w:r>
      <w:r w:rsidRPr="00AC5A9C">
        <w:rPr>
          <w:b/>
          <w:bCs/>
          <w:rtl/>
        </w:rPr>
        <w:t>וקיימים</w:t>
      </w:r>
      <w:r w:rsidR="00D4510D" w:rsidRPr="00AC5A9C">
        <w:rPr>
          <w:b/>
          <w:bCs/>
          <w:rtl/>
        </w:rPr>
        <w:t xml:space="preserve"> </w:t>
      </w:r>
      <w:r w:rsidRPr="00AC5A9C">
        <w:rPr>
          <w:b/>
          <w:bCs/>
          <w:rtl/>
        </w:rPr>
        <w:t>בפיות</w:t>
      </w:r>
      <w:r w:rsidR="00D4510D" w:rsidRPr="00AC5A9C">
        <w:rPr>
          <w:b/>
          <w:bCs/>
          <w:rtl/>
        </w:rPr>
        <w:t xml:space="preserve"> </w:t>
      </w:r>
      <w:r w:rsidRPr="00AC5A9C">
        <w:rPr>
          <w:b/>
          <w:bCs/>
          <w:rtl/>
        </w:rPr>
        <w:t>תופשי</w:t>
      </w:r>
      <w:r w:rsidR="00D4510D" w:rsidRPr="00AC5A9C">
        <w:rPr>
          <w:b/>
          <w:bCs/>
          <w:rtl/>
        </w:rPr>
        <w:t xml:space="preserve"> </w:t>
      </w:r>
      <w:r w:rsidRPr="00AC5A9C">
        <w:rPr>
          <w:b/>
          <w:bCs/>
          <w:rtl/>
        </w:rPr>
        <w:t>התורה,</w:t>
      </w:r>
      <w:r w:rsidR="00D4510D" w:rsidRPr="00AC5A9C">
        <w:rPr>
          <w:b/>
          <w:bCs/>
          <w:rtl/>
        </w:rPr>
        <w:t xml:space="preserve"> </w:t>
      </w:r>
      <w:r w:rsidRPr="00AC5A9C">
        <w:rPr>
          <w:b/>
          <w:bCs/>
          <w:rtl/>
        </w:rPr>
        <w:t>כל</w:t>
      </w:r>
      <w:r w:rsidR="00D4510D" w:rsidRPr="00AC5A9C">
        <w:rPr>
          <w:b/>
          <w:bCs/>
          <w:rtl/>
        </w:rPr>
        <w:t xml:space="preserve"> </w:t>
      </w:r>
      <w:r w:rsidRPr="00AC5A9C">
        <w:rPr>
          <w:b/>
          <w:bCs/>
          <w:rtl/>
        </w:rPr>
        <w:t>בתי</w:t>
      </w:r>
      <w:r w:rsidR="00D4510D" w:rsidRPr="00AC5A9C">
        <w:rPr>
          <w:b/>
          <w:bCs/>
          <w:rtl/>
        </w:rPr>
        <w:t xml:space="preserve"> </w:t>
      </w:r>
      <w:r w:rsidRPr="00AC5A9C">
        <w:rPr>
          <w:b/>
          <w:bCs/>
          <w:rtl/>
        </w:rPr>
        <w:t>המדרש</w:t>
      </w:r>
      <w:r w:rsidR="00D4510D" w:rsidRPr="00AC5A9C">
        <w:rPr>
          <w:b/>
          <w:bCs/>
          <w:rtl/>
        </w:rPr>
        <w:t xml:space="preserve"> </w:t>
      </w:r>
      <w:r w:rsidRPr="00AC5A9C">
        <w:rPr>
          <w:b/>
          <w:bCs/>
          <w:rtl/>
        </w:rPr>
        <w:t>מלאים</w:t>
      </w:r>
      <w:r w:rsidR="00D4510D" w:rsidRPr="00AC5A9C">
        <w:rPr>
          <w:b/>
          <w:bCs/>
          <w:rtl/>
        </w:rPr>
        <w:t xml:space="preserve"> </w:t>
      </w:r>
      <w:r w:rsidRPr="00AC5A9C">
        <w:rPr>
          <w:b/>
          <w:bCs/>
          <w:rtl/>
        </w:rPr>
        <w:t>מזן</w:t>
      </w:r>
      <w:r w:rsidR="00D4510D" w:rsidRPr="00AC5A9C">
        <w:rPr>
          <w:b/>
          <w:bCs/>
          <w:rtl/>
        </w:rPr>
        <w:t xml:space="preserve"> </w:t>
      </w:r>
      <w:r w:rsidRPr="00AC5A9C">
        <w:rPr>
          <w:b/>
          <w:bCs/>
          <w:rtl/>
        </w:rPr>
        <w:t>אל</w:t>
      </w:r>
      <w:r w:rsidR="00D4510D" w:rsidRPr="00AC5A9C">
        <w:rPr>
          <w:b/>
          <w:bCs/>
          <w:rtl/>
        </w:rPr>
        <w:t xml:space="preserve"> </w:t>
      </w:r>
      <w:r w:rsidRPr="00AC5A9C">
        <w:rPr>
          <w:b/>
          <w:bCs/>
          <w:rtl/>
        </w:rPr>
        <w:t>זן</w:t>
      </w:r>
      <w:r w:rsidR="00D4510D" w:rsidRPr="00AC5A9C">
        <w:rPr>
          <w:b/>
          <w:bCs/>
          <w:rtl/>
        </w:rPr>
        <w:t xml:space="preserve"> </w:t>
      </w:r>
      <w:r w:rsidRPr="00AC5A9C">
        <w:rPr>
          <w:b/>
          <w:bCs/>
          <w:rtl/>
        </w:rPr>
        <w:t>מרבנן</w:t>
      </w:r>
      <w:r w:rsidR="00D4510D" w:rsidRPr="00AC5A9C">
        <w:rPr>
          <w:b/>
          <w:bCs/>
          <w:rtl/>
        </w:rPr>
        <w:t xml:space="preserve"> </w:t>
      </w:r>
      <w:r w:rsidRPr="00AC5A9C">
        <w:rPr>
          <w:b/>
          <w:bCs/>
          <w:rtl/>
        </w:rPr>
        <w:t>ותלמידיהון</w:t>
      </w:r>
      <w:r w:rsidR="00D4510D" w:rsidRPr="00AC5A9C">
        <w:rPr>
          <w:b/>
          <w:bCs/>
          <w:rtl/>
        </w:rPr>
        <w:t xml:space="preserve"> </w:t>
      </w:r>
      <w:r w:rsidRPr="00AC5A9C">
        <w:rPr>
          <w:b/>
          <w:bCs/>
          <w:rtl/>
        </w:rPr>
        <w:t>הלומדים</w:t>
      </w:r>
      <w:r w:rsidR="00D4510D" w:rsidRPr="00AC5A9C">
        <w:rPr>
          <w:b/>
          <w:bCs/>
          <w:rtl/>
        </w:rPr>
        <w:t xml:space="preserve"> </w:t>
      </w:r>
      <w:r w:rsidRPr="00AC5A9C">
        <w:rPr>
          <w:b/>
          <w:bCs/>
          <w:rtl/>
        </w:rPr>
        <w:t>תורת</w:t>
      </w:r>
      <w:r w:rsidR="00D4510D" w:rsidRPr="00AC5A9C">
        <w:rPr>
          <w:b/>
          <w:bCs/>
          <w:rtl/>
        </w:rPr>
        <w:t xml:space="preserve"> </w:t>
      </w:r>
      <w:r w:rsidRPr="00AC5A9C">
        <w:rPr>
          <w:b/>
          <w:bCs/>
          <w:rtl/>
        </w:rPr>
        <w:t>חיים</w:t>
      </w:r>
      <w:r w:rsidR="00D4510D" w:rsidRPr="00AC5A9C">
        <w:rPr>
          <w:b/>
          <w:bCs/>
          <w:rtl/>
        </w:rPr>
        <w:t xml:space="preserve"> </w:t>
      </w:r>
      <w:r w:rsidRPr="00AC5A9C">
        <w:rPr>
          <w:b/>
          <w:bCs/>
          <w:rtl/>
        </w:rPr>
        <w:t>כאילו</w:t>
      </w:r>
      <w:r w:rsidR="00D4510D" w:rsidRPr="00AC5A9C">
        <w:rPr>
          <w:b/>
          <w:bCs/>
          <w:rtl/>
        </w:rPr>
        <w:t xml:space="preserve"> </w:t>
      </w:r>
      <w:r w:rsidRPr="00AC5A9C">
        <w:rPr>
          <w:b/>
          <w:bCs/>
          <w:rtl/>
        </w:rPr>
        <w:t>נאמרו</w:t>
      </w:r>
      <w:r w:rsidR="00D4510D" w:rsidRPr="00AC5A9C">
        <w:rPr>
          <w:b/>
          <w:bCs/>
          <w:rtl/>
        </w:rPr>
        <w:t xml:space="preserve"> </w:t>
      </w:r>
      <w:r w:rsidRPr="00AC5A9C">
        <w:rPr>
          <w:b/>
          <w:bCs/>
          <w:rtl/>
        </w:rPr>
        <w:t>ונשנו</w:t>
      </w:r>
      <w:r w:rsidR="00D4510D" w:rsidRPr="00AC5A9C">
        <w:rPr>
          <w:b/>
          <w:bCs/>
          <w:rtl/>
        </w:rPr>
        <w:t xml:space="preserve"> </w:t>
      </w:r>
      <w:r w:rsidRPr="00AC5A9C">
        <w:rPr>
          <w:b/>
          <w:bCs/>
          <w:rtl/>
        </w:rPr>
        <w:t>היום,</w:t>
      </w:r>
      <w:r w:rsidR="00D4510D" w:rsidRPr="00AC5A9C">
        <w:rPr>
          <w:b/>
          <w:bCs/>
          <w:rtl/>
        </w:rPr>
        <w:t xml:space="preserve"> </w:t>
      </w:r>
      <w:r w:rsidRPr="00AC5A9C">
        <w:rPr>
          <w:b/>
          <w:bCs/>
          <w:rtl/>
        </w:rPr>
        <w:t>ואין</w:t>
      </w:r>
      <w:r w:rsidR="00D4510D" w:rsidRPr="00AC5A9C">
        <w:rPr>
          <w:b/>
          <w:bCs/>
          <w:rtl/>
        </w:rPr>
        <w:t xml:space="preserve"> </w:t>
      </w:r>
      <w:r w:rsidRPr="00AC5A9C">
        <w:rPr>
          <w:b/>
          <w:bCs/>
          <w:rtl/>
        </w:rPr>
        <w:t>עושין</w:t>
      </w:r>
      <w:r w:rsidR="00D4510D" w:rsidRPr="00AC5A9C">
        <w:rPr>
          <w:b/>
          <w:bCs/>
          <w:rtl/>
        </w:rPr>
        <w:t xml:space="preserve"> </w:t>
      </w:r>
      <w:r w:rsidRPr="00AC5A9C">
        <w:rPr>
          <w:b/>
          <w:bCs/>
          <w:rtl/>
        </w:rPr>
        <w:t>נפשות</w:t>
      </w:r>
      <w:r w:rsidR="00D4510D" w:rsidRPr="00AC5A9C">
        <w:rPr>
          <w:b/>
          <w:bCs/>
          <w:rtl/>
        </w:rPr>
        <w:t xml:space="preserve"> </w:t>
      </w:r>
      <w:r w:rsidRPr="00AC5A9C">
        <w:rPr>
          <w:b/>
          <w:bCs/>
          <w:rtl/>
        </w:rPr>
        <w:t>לצדיקים</w:t>
      </w:r>
      <w:r w:rsidR="00D4510D" w:rsidRPr="00AC5A9C">
        <w:rPr>
          <w:b/>
          <w:bCs/>
          <w:rtl/>
        </w:rPr>
        <w:t xml:space="preserve"> </w:t>
      </w:r>
      <w:r w:rsidRPr="00AC5A9C">
        <w:rPr>
          <w:b/>
          <w:bCs/>
          <w:rtl/>
        </w:rPr>
        <w:t>שדבריהם</w:t>
      </w:r>
      <w:r w:rsidR="00D4510D" w:rsidRPr="00AC5A9C">
        <w:rPr>
          <w:b/>
          <w:bCs/>
          <w:rtl/>
        </w:rPr>
        <w:t xml:space="preserve"> </w:t>
      </w:r>
      <w:r w:rsidRPr="00AC5A9C">
        <w:rPr>
          <w:b/>
          <w:bCs/>
          <w:rtl/>
        </w:rPr>
        <w:t>הם</w:t>
      </w:r>
      <w:r w:rsidR="00D4510D" w:rsidRPr="00AC5A9C">
        <w:rPr>
          <w:b/>
          <w:bCs/>
          <w:rtl/>
        </w:rPr>
        <w:t xml:space="preserve"> </w:t>
      </w:r>
      <w:r w:rsidRPr="00AC5A9C">
        <w:rPr>
          <w:b/>
          <w:bCs/>
          <w:rtl/>
        </w:rPr>
        <w:t>זכרונם.</w:t>
      </w:r>
      <w:r w:rsidR="00D4510D" w:rsidRPr="00AC5A9C">
        <w:rPr>
          <w:rFonts w:hint="cs"/>
          <w:b/>
          <w:bCs/>
          <w:rtl/>
        </w:rPr>
        <w:t xml:space="preserve"> </w:t>
      </w:r>
      <w:r w:rsidRPr="00AC5A9C">
        <w:rPr>
          <w:b/>
          <w:bCs/>
          <w:rtl/>
        </w:rPr>
        <w:t>גם</w:t>
      </w:r>
      <w:r w:rsidR="00D4510D" w:rsidRPr="00AC5A9C">
        <w:rPr>
          <w:b/>
          <w:bCs/>
          <w:rtl/>
        </w:rPr>
        <w:t xml:space="preserve"> </w:t>
      </w:r>
      <w:r w:rsidRPr="00AC5A9C">
        <w:rPr>
          <w:b/>
          <w:bCs/>
          <w:rtl/>
        </w:rPr>
        <w:t>הגדולים</w:t>
      </w:r>
      <w:r w:rsidR="00D4510D" w:rsidRPr="00AC5A9C">
        <w:rPr>
          <w:b/>
          <w:bCs/>
          <w:rtl/>
        </w:rPr>
        <w:t xml:space="preserve"> </w:t>
      </w:r>
      <w:r w:rsidRPr="00AC5A9C">
        <w:rPr>
          <w:b/>
          <w:bCs/>
          <w:rtl/>
        </w:rPr>
        <w:t>המועטים</w:t>
      </w:r>
      <w:r w:rsidR="00D4510D" w:rsidRPr="00AC5A9C">
        <w:rPr>
          <w:b/>
          <w:bCs/>
          <w:rtl/>
        </w:rPr>
        <w:t xml:space="preserve"> </w:t>
      </w:r>
      <w:r w:rsidRPr="00AC5A9C">
        <w:rPr>
          <w:b/>
          <w:bCs/>
          <w:rtl/>
        </w:rPr>
        <w:t>אשר</w:t>
      </w:r>
      <w:r w:rsidR="00D4510D" w:rsidRPr="00AC5A9C">
        <w:rPr>
          <w:b/>
          <w:bCs/>
          <w:rtl/>
        </w:rPr>
        <w:t xml:space="preserve"> </w:t>
      </w:r>
      <w:r w:rsidRPr="00AC5A9C">
        <w:rPr>
          <w:b/>
          <w:bCs/>
          <w:rtl/>
        </w:rPr>
        <w:t>התעסקי</w:t>
      </w:r>
      <w:r w:rsidR="00D4510D" w:rsidRPr="00AC5A9C">
        <w:rPr>
          <w:b/>
          <w:bCs/>
          <w:rtl/>
        </w:rPr>
        <w:t xml:space="preserve"> </w:t>
      </w:r>
      <w:r w:rsidRPr="00AC5A9C">
        <w:rPr>
          <w:b/>
          <w:bCs/>
          <w:rtl/>
        </w:rPr>
        <w:t>בדברי</w:t>
      </w:r>
      <w:r w:rsidR="00D4510D" w:rsidRPr="00AC5A9C">
        <w:rPr>
          <w:b/>
          <w:bCs/>
          <w:rtl/>
        </w:rPr>
        <w:t xml:space="preserve"> </w:t>
      </w:r>
      <w:r w:rsidRPr="00AC5A9C">
        <w:rPr>
          <w:b/>
          <w:bCs/>
          <w:rtl/>
        </w:rPr>
        <w:t>הימים,</w:t>
      </w:r>
      <w:r w:rsidR="00D4510D" w:rsidRPr="00AC5A9C">
        <w:rPr>
          <w:b/>
          <w:bCs/>
          <w:rtl/>
        </w:rPr>
        <w:t xml:space="preserve"> </w:t>
      </w:r>
      <w:r w:rsidRPr="00AC5A9C">
        <w:rPr>
          <w:b/>
          <w:bCs/>
          <w:rtl/>
        </w:rPr>
        <w:t>היו</w:t>
      </w:r>
      <w:r w:rsidR="00D4510D" w:rsidRPr="00AC5A9C">
        <w:rPr>
          <w:b/>
          <w:bCs/>
          <w:rtl/>
        </w:rPr>
        <w:t xml:space="preserve"> </w:t>
      </w:r>
      <w:r w:rsidRPr="00AC5A9C">
        <w:rPr>
          <w:b/>
          <w:bCs/>
          <w:rtl/>
        </w:rPr>
        <w:t>מעשיהם</w:t>
      </w:r>
      <w:r w:rsidR="00D4510D" w:rsidRPr="00AC5A9C">
        <w:rPr>
          <w:b/>
          <w:bCs/>
          <w:rtl/>
        </w:rPr>
        <w:t xml:space="preserve"> </w:t>
      </w:r>
      <w:r w:rsidRPr="00AC5A9C">
        <w:rPr>
          <w:b/>
          <w:bCs/>
          <w:rtl/>
        </w:rPr>
        <w:t>בזה</w:t>
      </w:r>
      <w:r w:rsidR="00D4510D" w:rsidRPr="00AC5A9C">
        <w:rPr>
          <w:b/>
          <w:bCs/>
          <w:rtl/>
        </w:rPr>
        <w:t xml:space="preserve"> </w:t>
      </w:r>
      <w:r w:rsidRPr="00AC5A9C">
        <w:rPr>
          <w:b/>
          <w:bCs/>
          <w:rtl/>
        </w:rPr>
        <w:t>בדרך</w:t>
      </w:r>
      <w:r w:rsidR="00D4510D" w:rsidRPr="00AC5A9C">
        <w:rPr>
          <w:b/>
          <w:bCs/>
          <w:rtl/>
        </w:rPr>
        <w:t xml:space="preserve"> </w:t>
      </w:r>
      <w:r w:rsidRPr="00AC5A9C">
        <w:rPr>
          <w:b/>
          <w:bCs/>
          <w:rtl/>
        </w:rPr>
        <w:t>מקרה</w:t>
      </w:r>
      <w:r w:rsidR="00D4510D" w:rsidRPr="00AC5A9C">
        <w:rPr>
          <w:b/>
          <w:bCs/>
          <w:rtl/>
        </w:rPr>
        <w:t xml:space="preserve"> </w:t>
      </w:r>
      <w:r w:rsidRPr="00AC5A9C">
        <w:rPr>
          <w:b/>
          <w:bCs/>
          <w:rtl/>
        </w:rPr>
        <w:t>ובדרך</w:t>
      </w:r>
      <w:r w:rsidR="00D4510D" w:rsidRPr="00AC5A9C">
        <w:rPr>
          <w:b/>
          <w:bCs/>
          <w:rtl/>
        </w:rPr>
        <w:t xml:space="preserve"> </w:t>
      </w:r>
      <w:r w:rsidRPr="00AC5A9C">
        <w:rPr>
          <w:b/>
          <w:bCs/>
          <w:rtl/>
        </w:rPr>
        <w:t>אגב,</w:t>
      </w:r>
      <w:r w:rsidR="00D4510D" w:rsidRPr="00AC5A9C">
        <w:rPr>
          <w:b/>
          <w:bCs/>
          <w:rtl/>
        </w:rPr>
        <w:t xml:space="preserve"> </w:t>
      </w:r>
      <w:r w:rsidRPr="00AC5A9C">
        <w:rPr>
          <w:b/>
          <w:bCs/>
          <w:rtl/>
        </w:rPr>
        <w:t>ומבחרי</w:t>
      </w:r>
      <w:r w:rsidR="00D4510D" w:rsidRPr="00AC5A9C">
        <w:rPr>
          <w:b/>
          <w:bCs/>
          <w:rtl/>
        </w:rPr>
        <w:t xml:space="preserve"> </w:t>
      </w:r>
      <w:r w:rsidRPr="00AC5A9C">
        <w:rPr>
          <w:b/>
          <w:bCs/>
          <w:rtl/>
        </w:rPr>
        <w:t>עתותיהם</w:t>
      </w:r>
      <w:r w:rsidR="00D4510D" w:rsidRPr="00AC5A9C">
        <w:rPr>
          <w:b/>
          <w:bCs/>
          <w:rtl/>
        </w:rPr>
        <w:t xml:space="preserve"> </w:t>
      </w:r>
      <w:r w:rsidRPr="00AC5A9C">
        <w:rPr>
          <w:b/>
          <w:bCs/>
          <w:rtl/>
        </w:rPr>
        <w:t>הקדישו</w:t>
      </w:r>
      <w:r w:rsidR="00D4510D" w:rsidRPr="00AC5A9C">
        <w:rPr>
          <w:b/>
          <w:bCs/>
          <w:rtl/>
        </w:rPr>
        <w:t xml:space="preserve"> </w:t>
      </w:r>
      <w:r w:rsidRPr="00AC5A9C">
        <w:rPr>
          <w:b/>
          <w:bCs/>
          <w:rtl/>
        </w:rPr>
        <w:t>לידיעת</w:t>
      </w:r>
      <w:r w:rsidR="00D4510D" w:rsidRPr="00AC5A9C">
        <w:rPr>
          <w:b/>
          <w:bCs/>
          <w:rtl/>
        </w:rPr>
        <w:t xml:space="preserve"> </w:t>
      </w:r>
      <w:r w:rsidRPr="00AC5A9C">
        <w:rPr>
          <w:b/>
          <w:bCs/>
          <w:rtl/>
        </w:rPr>
        <w:t>התורה,</w:t>
      </w:r>
      <w:r w:rsidR="00D4510D" w:rsidRPr="00AC5A9C">
        <w:rPr>
          <w:b/>
          <w:bCs/>
          <w:rtl/>
        </w:rPr>
        <w:t xml:space="preserve"> </w:t>
      </w:r>
      <w:r w:rsidRPr="00AC5A9C">
        <w:rPr>
          <w:b/>
          <w:bCs/>
          <w:rtl/>
        </w:rPr>
        <w:t>הרבה</w:t>
      </w:r>
      <w:r w:rsidR="00D4510D" w:rsidRPr="00AC5A9C">
        <w:rPr>
          <w:b/>
          <w:bCs/>
          <w:rtl/>
        </w:rPr>
        <w:t xml:space="preserve"> </w:t>
      </w:r>
      <w:r w:rsidRPr="00AC5A9C">
        <w:rPr>
          <w:b/>
          <w:bCs/>
          <w:rtl/>
        </w:rPr>
        <w:t>מארץ</w:t>
      </w:r>
      <w:r w:rsidR="00D4510D" w:rsidRPr="00AC5A9C">
        <w:rPr>
          <w:b/>
          <w:bCs/>
          <w:rtl/>
        </w:rPr>
        <w:t xml:space="preserve"> </w:t>
      </w:r>
      <w:r w:rsidRPr="00AC5A9C">
        <w:rPr>
          <w:b/>
          <w:bCs/>
          <w:rtl/>
        </w:rPr>
        <w:t>מדה</w:t>
      </w:r>
      <w:r w:rsidR="00D4510D" w:rsidRPr="00AC5A9C">
        <w:rPr>
          <w:b/>
          <w:bCs/>
          <w:rtl/>
        </w:rPr>
        <w:t xml:space="preserve"> </w:t>
      </w:r>
      <w:r w:rsidRPr="00AC5A9C">
        <w:rPr>
          <w:b/>
          <w:bCs/>
          <w:rtl/>
        </w:rPr>
        <w:t>והעמוקה</w:t>
      </w:r>
      <w:r w:rsidR="00D4510D" w:rsidRPr="00AC5A9C">
        <w:rPr>
          <w:b/>
          <w:bCs/>
          <w:rtl/>
        </w:rPr>
        <w:t xml:space="preserve"> </w:t>
      </w:r>
      <w:r w:rsidRPr="00AC5A9C">
        <w:rPr>
          <w:b/>
          <w:bCs/>
          <w:rtl/>
        </w:rPr>
        <w:t>מני</w:t>
      </w:r>
      <w:r w:rsidR="00D4510D" w:rsidRPr="00AC5A9C">
        <w:rPr>
          <w:b/>
          <w:bCs/>
          <w:rtl/>
        </w:rPr>
        <w:t xml:space="preserve"> </w:t>
      </w:r>
      <w:r w:rsidRPr="00AC5A9C">
        <w:rPr>
          <w:b/>
          <w:bCs/>
          <w:rtl/>
        </w:rPr>
        <w:t>ים,</w:t>
      </w:r>
      <w:r w:rsidR="00D4510D" w:rsidRPr="00AC5A9C">
        <w:rPr>
          <w:b/>
          <w:bCs/>
          <w:rtl/>
        </w:rPr>
        <w:t xml:space="preserve"> </w:t>
      </w:r>
      <w:r w:rsidRPr="00AC5A9C">
        <w:rPr>
          <w:b/>
          <w:bCs/>
          <w:rtl/>
        </w:rPr>
        <w:t>בה</w:t>
      </w:r>
      <w:r w:rsidR="00D4510D" w:rsidRPr="00AC5A9C">
        <w:rPr>
          <w:b/>
          <w:bCs/>
          <w:rtl/>
        </w:rPr>
        <w:t xml:space="preserve"> </w:t>
      </w:r>
      <w:r w:rsidRPr="00AC5A9C">
        <w:rPr>
          <w:b/>
          <w:bCs/>
          <w:rtl/>
        </w:rPr>
        <w:t>שמו</w:t>
      </w:r>
      <w:r w:rsidR="00D4510D" w:rsidRPr="00AC5A9C">
        <w:rPr>
          <w:b/>
          <w:bCs/>
          <w:rtl/>
        </w:rPr>
        <w:t xml:space="preserve"> </w:t>
      </w:r>
      <w:r w:rsidRPr="00AC5A9C">
        <w:rPr>
          <w:b/>
          <w:bCs/>
          <w:rtl/>
        </w:rPr>
        <w:t>מעיינם</w:t>
      </w:r>
      <w:r w:rsidR="00D4510D" w:rsidRPr="00AC5A9C">
        <w:rPr>
          <w:b/>
          <w:bCs/>
          <w:rtl/>
        </w:rPr>
        <w:t xml:space="preserve"> </w:t>
      </w:r>
      <w:r w:rsidRPr="00AC5A9C">
        <w:rPr>
          <w:b/>
          <w:bCs/>
          <w:rtl/>
        </w:rPr>
        <w:t>לכל</w:t>
      </w:r>
      <w:r w:rsidR="00D4510D" w:rsidRPr="00AC5A9C">
        <w:rPr>
          <w:b/>
          <w:bCs/>
          <w:rtl/>
        </w:rPr>
        <w:t xml:space="preserve"> </w:t>
      </w:r>
      <w:r w:rsidRPr="00AC5A9C">
        <w:rPr>
          <w:b/>
          <w:bCs/>
          <w:rtl/>
        </w:rPr>
        <w:t>מקצועותיהם</w:t>
      </w:r>
      <w:r w:rsidR="00D4510D" w:rsidRPr="00AC5A9C">
        <w:rPr>
          <w:b/>
          <w:bCs/>
          <w:rtl/>
        </w:rPr>
        <w:t xml:space="preserve"> </w:t>
      </w:r>
      <w:r w:rsidRPr="00AC5A9C">
        <w:rPr>
          <w:b/>
          <w:bCs/>
          <w:rtl/>
        </w:rPr>
        <w:t>ומשם</w:t>
      </w:r>
      <w:r w:rsidR="00D4510D" w:rsidRPr="00AC5A9C">
        <w:rPr>
          <w:b/>
          <w:bCs/>
          <w:rtl/>
        </w:rPr>
        <w:t xml:space="preserve"> </w:t>
      </w:r>
      <w:r w:rsidRPr="00AC5A9C">
        <w:rPr>
          <w:b/>
          <w:bCs/>
          <w:rtl/>
        </w:rPr>
        <w:t>שאבו</w:t>
      </w:r>
      <w:r w:rsidR="00D4510D" w:rsidRPr="00AC5A9C">
        <w:rPr>
          <w:b/>
          <w:bCs/>
          <w:rtl/>
        </w:rPr>
        <w:t xml:space="preserve"> </w:t>
      </w:r>
      <w:r w:rsidRPr="00AC5A9C">
        <w:rPr>
          <w:b/>
          <w:bCs/>
          <w:rtl/>
        </w:rPr>
        <w:t>גם</w:t>
      </w:r>
      <w:r w:rsidR="00D4510D" w:rsidRPr="00AC5A9C">
        <w:rPr>
          <w:b/>
          <w:bCs/>
          <w:rtl/>
        </w:rPr>
        <w:t xml:space="preserve"> </w:t>
      </w:r>
      <w:r w:rsidRPr="00AC5A9C">
        <w:rPr>
          <w:b/>
          <w:bCs/>
          <w:rtl/>
        </w:rPr>
        <w:t>ידיעת</w:t>
      </w:r>
      <w:r w:rsidR="00D4510D" w:rsidRPr="00AC5A9C">
        <w:rPr>
          <w:b/>
          <w:bCs/>
          <w:rtl/>
        </w:rPr>
        <w:t xml:space="preserve"> </w:t>
      </w:r>
      <w:r w:rsidRPr="00AC5A9C">
        <w:rPr>
          <w:b/>
          <w:bCs/>
          <w:rtl/>
        </w:rPr>
        <w:t>דב</w:t>
      </w:r>
      <w:r w:rsidRPr="00AC5A9C">
        <w:rPr>
          <w:rFonts w:hint="cs"/>
          <w:b/>
          <w:bCs/>
          <w:rtl/>
        </w:rPr>
        <w:t>רי</w:t>
      </w:r>
      <w:r w:rsidR="00D4510D" w:rsidRPr="00AC5A9C">
        <w:rPr>
          <w:b/>
          <w:bCs/>
          <w:rtl/>
        </w:rPr>
        <w:t xml:space="preserve"> </w:t>
      </w:r>
      <w:r w:rsidRPr="00AC5A9C">
        <w:rPr>
          <w:b/>
          <w:bCs/>
          <w:rtl/>
        </w:rPr>
        <w:t>הימים.</w:t>
      </w:r>
      <w:r w:rsidR="00D4510D" w:rsidRPr="00AC5A9C">
        <w:rPr>
          <w:b/>
          <w:bCs/>
          <w:rtl/>
        </w:rPr>
        <w:t xml:space="preserve"> </w:t>
      </w:r>
      <w:r w:rsidRPr="00AC5A9C">
        <w:rPr>
          <w:b/>
          <w:bCs/>
          <w:rtl/>
        </w:rPr>
        <w:t>בדברי</w:t>
      </w:r>
      <w:r w:rsidR="00D4510D" w:rsidRPr="00AC5A9C">
        <w:rPr>
          <w:b/>
          <w:bCs/>
          <w:rtl/>
        </w:rPr>
        <w:t xml:space="preserve"> </w:t>
      </w:r>
      <w:r w:rsidRPr="00AC5A9C">
        <w:rPr>
          <w:b/>
          <w:bCs/>
          <w:rtl/>
        </w:rPr>
        <w:t>רבותינו</w:t>
      </w:r>
      <w:r w:rsidR="00D4510D" w:rsidRPr="00AC5A9C">
        <w:rPr>
          <w:b/>
          <w:bCs/>
          <w:rtl/>
        </w:rPr>
        <w:t xml:space="preserve"> </w:t>
      </w:r>
      <w:r w:rsidRPr="00AC5A9C">
        <w:rPr>
          <w:b/>
          <w:bCs/>
          <w:rtl/>
        </w:rPr>
        <w:t>העמיק</w:t>
      </w:r>
      <w:r w:rsidRPr="00AC5A9C">
        <w:rPr>
          <w:rFonts w:hint="cs"/>
          <w:b/>
          <w:bCs/>
          <w:rtl/>
        </w:rPr>
        <w:t>ו</w:t>
      </w:r>
      <w:r w:rsidR="00D4510D" w:rsidRPr="00AC5A9C">
        <w:rPr>
          <w:b/>
          <w:bCs/>
          <w:rtl/>
        </w:rPr>
        <w:t xml:space="preserve"> </w:t>
      </w:r>
      <w:r w:rsidRPr="00AC5A9C">
        <w:rPr>
          <w:b/>
          <w:bCs/>
          <w:rtl/>
        </w:rPr>
        <w:t>חקר</w:t>
      </w:r>
      <w:r w:rsidR="00D4510D" w:rsidRPr="00AC5A9C">
        <w:rPr>
          <w:b/>
          <w:bCs/>
          <w:rtl/>
        </w:rPr>
        <w:t xml:space="preserve"> </w:t>
      </w:r>
      <w:r w:rsidRPr="00AC5A9C">
        <w:rPr>
          <w:b/>
          <w:bCs/>
          <w:rtl/>
        </w:rPr>
        <w:t>ולא</w:t>
      </w:r>
      <w:r w:rsidR="00D4510D" w:rsidRPr="00AC5A9C">
        <w:rPr>
          <w:b/>
          <w:bCs/>
          <w:rtl/>
        </w:rPr>
        <w:t xml:space="preserve"> </w:t>
      </w:r>
      <w:r w:rsidRPr="00AC5A9C">
        <w:rPr>
          <w:b/>
          <w:bCs/>
          <w:rtl/>
        </w:rPr>
        <w:t>בתולדותיהם</w:t>
      </w:r>
      <w:r w:rsidR="00D4510D" w:rsidRPr="00AC5A9C">
        <w:rPr>
          <w:b/>
          <w:bCs/>
          <w:rtl/>
        </w:rPr>
        <w:t xml:space="preserve"> </w:t>
      </w:r>
      <w:r w:rsidRPr="00AC5A9C">
        <w:rPr>
          <w:b/>
          <w:bCs/>
          <w:rtl/>
        </w:rPr>
        <w:t>ומקומות</w:t>
      </w:r>
      <w:r w:rsidR="00D4510D" w:rsidRPr="00AC5A9C">
        <w:rPr>
          <w:b/>
          <w:bCs/>
          <w:rtl/>
        </w:rPr>
        <w:t xml:space="preserve"> </w:t>
      </w:r>
      <w:r w:rsidRPr="00AC5A9C">
        <w:rPr>
          <w:b/>
          <w:bCs/>
          <w:rtl/>
        </w:rPr>
        <w:t>מושבותיהם</w:t>
      </w:r>
      <w:r w:rsidRPr="008A2CB5">
        <w:rPr>
          <w:rtl/>
        </w:rPr>
        <w:t>.</w:t>
      </w:r>
    </w:p>
    <w:p w:rsidR="00B369AC" w:rsidRPr="008A2CB5" w:rsidRDefault="00B369AC" w:rsidP="00077D26">
      <w:pPr>
        <w:pStyle w:val="a1"/>
        <w:rPr>
          <w:rtl/>
        </w:rPr>
      </w:pPr>
      <w:r w:rsidRPr="00AC5A9C">
        <w:rPr>
          <w:b/>
          <w:bCs/>
          <w:rtl/>
        </w:rPr>
        <w:t>אולם</w:t>
      </w:r>
      <w:r w:rsidR="00D4510D" w:rsidRPr="00AC5A9C">
        <w:rPr>
          <w:b/>
          <w:bCs/>
          <w:rtl/>
        </w:rPr>
        <w:t xml:space="preserve"> </w:t>
      </w:r>
      <w:r w:rsidRPr="00AC5A9C">
        <w:rPr>
          <w:b/>
          <w:bCs/>
          <w:rtl/>
        </w:rPr>
        <w:t>מתקופת</w:t>
      </w:r>
      <w:r w:rsidR="00D4510D" w:rsidRPr="00AC5A9C">
        <w:rPr>
          <w:b/>
          <w:bCs/>
          <w:rtl/>
        </w:rPr>
        <w:t xml:space="preserve"> </w:t>
      </w:r>
      <w:r w:rsidRPr="00AC5A9C">
        <w:rPr>
          <w:b/>
          <w:bCs/>
          <w:rtl/>
        </w:rPr>
        <w:t>ירידת</w:t>
      </w:r>
      <w:r w:rsidR="00D4510D" w:rsidRPr="00AC5A9C">
        <w:rPr>
          <w:b/>
          <w:bCs/>
          <w:rtl/>
        </w:rPr>
        <w:t xml:space="preserve"> </w:t>
      </w:r>
      <w:r w:rsidRPr="00AC5A9C">
        <w:rPr>
          <w:b/>
          <w:bCs/>
          <w:rtl/>
        </w:rPr>
        <w:t>היהדות</w:t>
      </w:r>
      <w:r w:rsidR="00D4510D" w:rsidRPr="00AC5A9C">
        <w:rPr>
          <w:b/>
          <w:bCs/>
          <w:rtl/>
        </w:rPr>
        <w:t xml:space="preserve"> </w:t>
      </w:r>
      <w:r w:rsidRPr="00AC5A9C">
        <w:rPr>
          <w:b/>
          <w:bCs/>
          <w:rtl/>
        </w:rPr>
        <w:t>בארץ</w:t>
      </w:r>
      <w:r w:rsidR="00D4510D" w:rsidRPr="00AC5A9C">
        <w:rPr>
          <w:b/>
          <w:bCs/>
          <w:rtl/>
        </w:rPr>
        <w:t xml:space="preserve"> </w:t>
      </w:r>
      <w:r w:rsidRPr="00AC5A9C">
        <w:rPr>
          <w:b/>
          <w:bCs/>
          <w:rtl/>
        </w:rPr>
        <w:t>אשכנז...</w:t>
      </w:r>
      <w:r w:rsidR="00D4510D" w:rsidRPr="00AC5A9C">
        <w:rPr>
          <w:b/>
          <w:bCs/>
          <w:rtl/>
        </w:rPr>
        <w:t xml:space="preserve"> </w:t>
      </w:r>
      <w:r w:rsidRPr="00AC5A9C">
        <w:rPr>
          <w:b/>
          <w:bCs/>
          <w:rtl/>
        </w:rPr>
        <w:t>כאשר</w:t>
      </w:r>
      <w:r w:rsidR="00D4510D" w:rsidRPr="00AC5A9C">
        <w:rPr>
          <w:b/>
          <w:bCs/>
          <w:rtl/>
        </w:rPr>
        <w:t xml:space="preserve"> </w:t>
      </w:r>
      <w:r w:rsidRPr="00AC5A9C">
        <w:rPr>
          <w:b/>
          <w:bCs/>
          <w:rtl/>
        </w:rPr>
        <w:t>בא</w:t>
      </w:r>
      <w:r w:rsidR="00D4510D" w:rsidRPr="00AC5A9C">
        <w:rPr>
          <w:b/>
          <w:bCs/>
          <w:rtl/>
        </w:rPr>
        <w:t xml:space="preserve"> </w:t>
      </w:r>
      <w:r w:rsidRPr="00AC5A9C">
        <w:rPr>
          <w:b/>
          <w:bCs/>
          <w:rtl/>
        </w:rPr>
        <w:t>שמשם</w:t>
      </w:r>
      <w:r w:rsidR="00D4510D" w:rsidRPr="00AC5A9C">
        <w:rPr>
          <w:b/>
          <w:bCs/>
          <w:rtl/>
        </w:rPr>
        <w:t xml:space="preserve"> </w:t>
      </w:r>
      <w:r w:rsidRPr="00AC5A9C">
        <w:rPr>
          <w:b/>
          <w:bCs/>
          <w:rtl/>
        </w:rPr>
        <w:t>של</w:t>
      </w:r>
      <w:r w:rsidR="00D4510D" w:rsidRPr="00AC5A9C">
        <w:rPr>
          <w:b/>
          <w:bCs/>
          <w:rtl/>
        </w:rPr>
        <w:t xml:space="preserve"> </w:t>
      </w:r>
      <w:r w:rsidRPr="00AC5A9C">
        <w:rPr>
          <w:b/>
          <w:bCs/>
          <w:rtl/>
        </w:rPr>
        <w:t>גדולי</w:t>
      </w:r>
      <w:r w:rsidR="00D4510D" w:rsidRPr="00AC5A9C">
        <w:rPr>
          <w:b/>
          <w:bCs/>
          <w:rtl/>
        </w:rPr>
        <w:t xml:space="preserve"> </w:t>
      </w:r>
      <w:r w:rsidRPr="00AC5A9C">
        <w:rPr>
          <w:b/>
          <w:bCs/>
          <w:rtl/>
        </w:rPr>
        <w:t>ישראל,</w:t>
      </w:r>
      <w:r w:rsidR="00D4510D" w:rsidRPr="00AC5A9C">
        <w:rPr>
          <w:b/>
          <w:bCs/>
          <w:rtl/>
        </w:rPr>
        <w:t xml:space="preserve"> </w:t>
      </w:r>
      <w:r w:rsidRPr="00AC5A9C">
        <w:rPr>
          <w:b/>
          <w:bCs/>
          <w:rtl/>
        </w:rPr>
        <w:t>בתי</w:t>
      </w:r>
      <w:r w:rsidR="00D4510D" w:rsidRPr="00AC5A9C">
        <w:rPr>
          <w:b/>
          <w:bCs/>
          <w:rtl/>
        </w:rPr>
        <w:t xml:space="preserve"> </w:t>
      </w:r>
      <w:r w:rsidRPr="00AC5A9C">
        <w:rPr>
          <w:b/>
          <w:bCs/>
          <w:rtl/>
        </w:rPr>
        <w:t>מדרשיה</w:t>
      </w:r>
      <w:r w:rsidR="00D4510D" w:rsidRPr="00AC5A9C">
        <w:rPr>
          <w:b/>
          <w:bCs/>
          <w:rtl/>
        </w:rPr>
        <w:t xml:space="preserve"> </w:t>
      </w:r>
      <w:r w:rsidRPr="00AC5A9C">
        <w:rPr>
          <w:b/>
          <w:bCs/>
          <w:rtl/>
        </w:rPr>
        <w:t>וישיבותיה</w:t>
      </w:r>
      <w:r w:rsidR="00D4510D" w:rsidRPr="00AC5A9C">
        <w:rPr>
          <w:b/>
          <w:bCs/>
          <w:rtl/>
        </w:rPr>
        <w:t xml:space="preserve"> </w:t>
      </w:r>
      <w:r w:rsidRPr="00AC5A9C">
        <w:rPr>
          <w:b/>
          <w:bCs/>
          <w:rtl/>
        </w:rPr>
        <w:t>שוממים,</w:t>
      </w:r>
      <w:r w:rsidR="00D4510D" w:rsidRPr="00AC5A9C">
        <w:rPr>
          <w:b/>
          <w:bCs/>
          <w:rtl/>
        </w:rPr>
        <w:t xml:space="preserve"> </w:t>
      </w:r>
      <w:r w:rsidRPr="00AC5A9C">
        <w:rPr>
          <w:b/>
          <w:bCs/>
          <w:rtl/>
        </w:rPr>
        <w:t>אין</w:t>
      </w:r>
      <w:r w:rsidR="00D4510D" w:rsidRPr="00AC5A9C">
        <w:rPr>
          <w:b/>
          <w:bCs/>
          <w:rtl/>
        </w:rPr>
        <w:t xml:space="preserve"> </w:t>
      </w:r>
      <w:r w:rsidRPr="00AC5A9C">
        <w:rPr>
          <w:b/>
          <w:bCs/>
          <w:rtl/>
        </w:rPr>
        <w:t>תלמידים</w:t>
      </w:r>
      <w:r w:rsidR="00D4510D" w:rsidRPr="00AC5A9C">
        <w:rPr>
          <w:b/>
          <w:bCs/>
          <w:rtl/>
        </w:rPr>
        <w:t xml:space="preserve"> </w:t>
      </w:r>
      <w:r w:rsidRPr="00AC5A9C">
        <w:rPr>
          <w:b/>
          <w:bCs/>
          <w:rtl/>
        </w:rPr>
        <w:t>לומדים</w:t>
      </w:r>
      <w:r w:rsidR="00D4510D" w:rsidRPr="00AC5A9C">
        <w:rPr>
          <w:b/>
          <w:bCs/>
          <w:rtl/>
        </w:rPr>
        <w:t xml:space="preserve"> </w:t>
      </w:r>
      <w:r w:rsidRPr="00AC5A9C">
        <w:rPr>
          <w:b/>
          <w:bCs/>
          <w:rtl/>
        </w:rPr>
        <w:t>הוויות</w:t>
      </w:r>
      <w:r w:rsidR="00D4510D" w:rsidRPr="00AC5A9C">
        <w:rPr>
          <w:b/>
          <w:bCs/>
          <w:rtl/>
        </w:rPr>
        <w:t xml:space="preserve"> </w:t>
      </w:r>
      <w:r w:rsidRPr="00AC5A9C">
        <w:rPr>
          <w:b/>
          <w:bCs/>
          <w:rtl/>
        </w:rPr>
        <w:t>דאביי</w:t>
      </w:r>
      <w:r w:rsidR="00D4510D" w:rsidRPr="00AC5A9C">
        <w:rPr>
          <w:b/>
          <w:bCs/>
          <w:rtl/>
        </w:rPr>
        <w:t xml:space="preserve"> </w:t>
      </w:r>
      <w:r w:rsidRPr="00AC5A9C">
        <w:rPr>
          <w:b/>
          <w:bCs/>
          <w:rtl/>
        </w:rPr>
        <w:t>ורבא,</w:t>
      </w:r>
      <w:r w:rsidR="00D4510D" w:rsidRPr="00AC5A9C">
        <w:rPr>
          <w:b/>
          <w:bCs/>
          <w:rtl/>
        </w:rPr>
        <w:t xml:space="preserve"> </w:t>
      </w:r>
      <w:r w:rsidRPr="00AC5A9C">
        <w:rPr>
          <w:b/>
          <w:bCs/>
          <w:rtl/>
        </w:rPr>
        <w:t>אין</w:t>
      </w:r>
      <w:r w:rsidR="00D4510D" w:rsidRPr="00AC5A9C">
        <w:rPr>
          <w:b/>
          <w:bCs/>
          <w:rtl/>
        </w:rPr>
        <w:t xml:space="preserve"> </w:t>
      </w:r>
      <w:r w:rsidRPr="00AC5A9C">
        <w:rPr>
          <w:b/>
          <w:bCs/>
          <w:rtl/>
        </w:rPr>
        <w:t>תורה</w:t>
      </w:r>
      <w:r w:rsidR="00D4510D" w:rsidRPr="00AC5A9C">
        <w:rPr>
          <w:b/>
          <w:bCs/>
          <w:rtl/>
        </w:rPr>
        <w:t xml:space="preserve"> </w:t>
      </w:r>
      <w:r w:rsidRPr="00AC5A9C">
        <w:rPr>
          <w:b/>
          <w:bCs/>
          <w:rtl/>
        </w:rPr>
        <w:t>ואין</w:t>
      </w:r>
      <w:r w:rsidR="00D4510D" w:rsidRPr="00AC5A9C">
        <w:rPr>
          <w:b/>
          <w:bCs/>
          <w:rtl/>
        </w:rPr>
        <w:t xml:space="preserve"> </w:t>
      </w:r>
      <w:r w:rsidRPr="00AC5A9C">
        <w:rPr>
          <w:b/>
          <w:bCs/>
          <w:rtl/>
        </w:rPr>
        <w:t>יראת</w:t>
      </w:r>
      <w:r w:rsidR="00D4510D" w:rsidRPr="00AC5A9C">
        <w:rPr>
          <w:b/>
          <w:bCs/>
          <w:rtl/>
        </w:rPr>
        <w:t xml:space="preserve"> </w:t>
      </w:r>
      <w:r w:rsidRPr="00AC5A9C">
        <w:rPr>
          <w:b/>
          <w:bCs/>
          <w:rtl/>
        </w:rPr>
        <w:t>ה',</w:t>
      </w:r>
      <w:r w:rsidR="00D4510D" w:rsidRPr="00AC5A9C">
        <w:rPr>
          <w:b/>
          <w:bCs/>
          <w:rtl/>
        </w:rPr>
        <w:t xml:space="preserve"> </w:t>
      </w:r>
      <w:r w:rsidRPr="00AC5A9C">
        <w:rPr>
          <w:b/>
          <w:bCs/>
          <w:rtl/>
        </w:rPr>
        <w:t>אז</w:t>
      </w:r>
      <w:r w:rsidR="00D4510D" w:rsidRPr="00AC5A9C">
        <w:rPr>
          <w:b/>
          <w:bCs/>
          <w:rtl/>
        </w:rPr>
        <w:t xml:space="preserve"> </w:t>
      </w:r>
      <w:r w:rsidRPr="00AC5A9C">
        <w:rPr>
          <w:b/>
          <w:bCs/>
          <w:rtl/>
        </w:rPr>
        <w:t>החלו</w:t>
      </w:r>
      <w:r w:rsidR="00D4510D" w:rsidRPr="00AC5A9C">
        <w:rPr>
          <w:b/>
          <w:bCs/>
          <w:rtl/>
        </w:rPr>
        <w:t xml:space="preserve"> </w:t>
      </w:r>
      <w:r w:rsidRPr="00AC5A9C">
        <w:rPr>
          <w:b/>
          <w:bCs/>
          <w:rtl/>
        </w:rPr>
        <w:t>הסופרים</w:t>
      </w:r>
      <w:r w:rsidR="00D4510D" w:rsidRPr="00AC5A9C">
        <w:rPr>
          <w:b/>
          <w:bCs/>
          <w:rtl/>
        </w:rPr>
        <w:t xml:space="preserve"> </w:t>
      </w:r>
      <w:r w:rsidRPr="00AC5A9C">
        <w:rPr>
          <w:b/>
          <w:bCs/>
          <w:rtl/>
        </w:rPr>
        <w:t>השרדים</w:t>
      </w:r>
      <w:r w:rsidR="00D4510D" w:rsidRPr="00AC5A9C">
        <w:rPr>
          <w:b/>
          <w:bCs/>
          <w:rtl/>
        </w:rPr>
        <w:t xml:space="preserve"> </w:t>
      </w:r>
      <w:r w:rsidRPr="00AC5A9C">
        <w:rPr>
          <w:b/>
          <w:bCs/>
          <w:rtl/>
        </w:rPr>
        <w:t>שם</w:t>
      </w:r>
      <w:r w:rsidR="00D4510D" w:rsidRPr="00AC5A9C">
        <w:rPr>
          <w:b/>
          <w:bCs/>
          <w:rtl/>
        </w:rPr>
        <w:t xml:space="preserve"> </w:t>
      </w:r>
      <w:r w:rsidRPr="00AC5A9C">
        <w:rPr>
          <w:b/>
          <w:bCs/>
          <w:rtl/>
        </w:rPr>
        <w:t>להציב</w:t>
      </w:r>
      <w:r w:rsidR="00D4510D" w:rsidRPr="00AC5A9C">
        <w:rPr>
          <w:b/>
          <w:bCs/>
          <w:rtl/>
        </w:rPr>
        <w:t xml:space="preserve"> </w:t>
      </w:r>
      <w:r w:rsidRPr="00AC5A9C">
        <w:rPr>
          <w:b/>
          <w:bCs/>
          <w:rtl/>
        </w:rPr>
        <w:t>ציונים</w:t>
      </w:r>
      <w:r w:rsidR="00D4510D" w:rsidRPr="00AC5A9C">
        <w:rPr>
          <w:b/>
          <w:bCs/>
          <w:rtl/>
        </w:rPr>
        <w:t xml:space="preserve"> </w:t>
      </w:r>
      <w:r w:rsidRPr="00AC5A9C">
        <w:rPr>
          <w:b/>
          <w:bCs/>
          <w:rtl/>
        </w:rPr>
        <w:t>ומצבות</w:t>
      </w:r>
      <w:r w:rsidR="00D4510D" w:rsidRPr="00AC5A9C">
        <w:rPr>
          <w:b/>
          <w:bCs/>
          <w:rtl/>
        </w:rPr>
        <w:t xml:space="preserve"> </w:t>
      </w:r>
      <w:r w:rsidRPr="00AC5A9C">
        <w:rPr>
          <w:b/>
          <w:bCs/>
          <w:rtl/>
        </w:rPr>
        <w:t>לגדולי</w:t>
      </w:r>
      <w:r w:rsidR="00D4510D" w:rsidRPr="00AC5A9C">
        <w:rPr>
          <w:b/>
          <w:bCs/>
          <w:rtl/>
        </w:rPr>
        <w:t xml:space="preserve"> </w:t>
      </w:r>
      <w:r w:rsidRPr="00AC5A9C">
        <w:rPr>
          <w:b/>
          <w:bCs/>
          <w:rtl/>
        </w:rPr>
        <w:t>המאורות</w:t>
      </w:r>
      <w:r w:rsidR="00D4510D" w:rsidRPr="00AC5A9C">
        <w:rPr>
          <w:b/>
          <w:bCs/>
          <w:rtl/>
        </w:rPr>
        <w:t xml:space="preserve"> </w:t>
      </w:r>
      <w:r w:rsidRPr="00AC5A9C">
        <w:rPr>
          <w:b/>
          <w:bCs/>
          <w:rtl/>
        </w:rPr>
        <w:t>ולמאורעות</w:t>
      </w:r>
      <w:r w:rsidR="00D4510D" w:rsidRPr="00AC5A9C">
        <w:rPr>
          <w:b/>
          <w:bCs/>
          <w:rtl/>
        </w:rPr>
        <w:t xml:space="preserve"> </w:t>
      </w:r>
      <w:r w:rsidRPr="00AC5A9C">
        <w:rPr>
          <w:b/>
          <w:bCs/>
          <w:rtl/>
        </w:rPr>
        <w:t>הדורות.</w:t>
      </w:r>
      <w:r w:rsidR="00D4510D" w:rsidRPr="00AC5A9C">
        <w:rPr>
          <w:b/>
          <w:bCs/>
          <w:rtl/>
        </w:rPr>
        <w:t xml:space="preserve"> </w:t>
      </w:r>
      <w:r w:rsidRPr="00AC5A9C">
        <w:rPr>
          <w:b/>
          <w:bCs/>
          <w:rtl/>
        </w:rPr>
        <w:t>מהם</w:t>
      </w:r>
      <w:r w:rsidR="00D4510D" w:rsidRPr="00AC5A9C">
        <w:rPr>
          <w:b/>
          <w:bCs/>
          <w:rtl/>
        </w:rPr>
        <w:t xml:space="preserve"> </w:t>
      </w:r>
      <w:r w:rsidRPr="00AC5A9C">
        <w:rPr>
          <w:b/>
          <w:bCs/>
          <w:rtl/>
        </w:rPr>
        <w:t>אשר</w:t>
      </w:r>
      <w:r w:rsidR="00D4510D" w:rsidRPr="00AC5A9C">
        <w:rPr>
          <w:b/>
          <w:bCs/>
          <w:rtl/>
        </w:rPr>
        <w:t xml:space="preserve"> </w:t>
      </w:r>
      <w:r w:rsidRPr="00AC5A9C">
        <w:rPr>
          <w:b/>
          <w:bCs/>
          <w:rtl/>
        </w:rPr>
        <w:t>כוונתם</w:t>
      </w:r>
      <w:r w:rsidR="00D4510D" w:rsidRPr="00AC5A9C">
        <w:rPr>
          <w:b/>
          <w:bCs/>
          <w:rtl/>
        </w:rPr>
        <w:t xml:space="preserve"> </w:t>
      </w:r>
      <w:r w:rsidRPr="00AC5A9C">
        <w:rPr>
          <w:b/>
          <w:bCs/>
          <w:rtl/>
        </w:rPr>
        <w:t>רצויה</w:t>
      </w:r>
      <w:r w:rsidR="00D4510D" w:rsidRPr="00AC5A9C">
        <w:rPr>
          <w:b/>
          <w:bCs/>
          <w:rtl/>
        </w:rPr>
        <w:t xml:space="preserve"> </w:t>
      </w:r>
      <w:r w:rsidRPr="00AC5A9C">
        <w:rPr>
          <w:b/>
          <w:bCs/>
          <w:rtl/>
        </w:rPr>
        <w:t>לחבב</w:t>
      </w:r>
      <w:r w:rsidR="00D4510D" w:rsidRPr="00AC5A9C">
        <w:rPr>
          <w:b/>
          <w:bCs/>
          <w:rtl/>
        </w:rPr>
        <w:t xml:space="preserve"> </w:t>
      </w:r>
      <w:r w:rsidRPr="00AC5A9C">
        <w:rPr>
          <w:b/>
          <w:bCs/>
          <w:rtl/>
        </w:rPr>
        <w:t>על</w:t>
      </w:r>
      <w:r w:rsidR="00D4510D" w:rsidRPr="00AC5A9C">
        <w:rPr>
          <w:b/>
          <w:bCs/>
          <w:rtl/>
        </w:rPr>
        <w:t xml:space="preserve"> </w:t>
      </w:r>
      <w:r w:rsidRPr="00AC5A9C">
        <w:rPr>
          <w:b/>
          <w:bCs/>
          <w:rtl/>
        </w:rPr>
        <w:t>כל</w:t>
      </w:r>
      <w:r w:rsidR="00D4510D" w:rsidRPr="00AC5A9C">
        <w:rPr>
          <w:b/>
          <w:bCs/>
          <w:rtl/>
        </w:rPr>
        <w:t xml:space="preserve"> </w:t>
      </w:r>
      <w:r w:rsidRPr="00AC5A9C">
        <w:rPr>
          <w:b/>
          <w:bCs/>
          <w:rtl/>
        </w:rPr>
        <w:t>פנים</w:t>
      </w:r>
      <w:r w:rsidR="00D4510D" w:rsidRPr="00AC5A9C">
        <w:rPr>
          <w:b/>
          <w:bCs/>
          <w:rtl/>
        </w:rPr>
        <w:t xml:space="preserve"> </w:t>
      </w:r>
      <w:r w:rsidRPr="00AC5A9C">
        <w:rPr>
          <w:b/>
          <w:bCs/>
          <w:rtl/>
        </w:rPr>
        <w:t>בעיני</w:t>
      </w:r>
      <w:r w:rsidR="00D4510D" w:rsidRPr="00AC5A9C">
        <w:rPr>
          <w:b/>
          <w:bCs/>
          <w:rtl/>
        </w:rPr>
        <w:t xml:space="preserve"> </w:t>
      </w:r>
      <w:r w:rsidRPr="00AC5A9C">
        <w:rPr>
          <w:b/>
          <w:bCs/>
          <w:rtl/>
        </w:rPr>
        <w:t>הדור</w:t>
      </w:r>
      <w:r w:rsidR="00D4510D" w:rsidRPr="00AC5A9C">
        <w:rPr>
          <w:b/>
          <w:bCs/>
          <w:rtl/>
        </w:rPr>
        <w:t xml:space="preserve"> </w:t>
      </w:r>
      <w:r w:rsidRPr="00AC5A9C">
        <w:rPr>
          <w:b/>
          <w:bCs/>
          <w:rtl/>
        </w:rPr>
        <w:t>חכמת</w:t>
      </w:r>
      <w:r w:rsidR="00D4510D" w:rsidRPr="00AC5A9C">
        <w:rPr>
          <w:b/>
          <w:bCs/>
          <w:rtl/>
        </w:rPr>
        <w:t xml:space="preserve"> </w:t>
      </w:r>
      <w:r w:rsidRPr="00AC5A9C">
        <w:rPr>
          <w:b/>
          <w:bCs/>
          <w:rtl/>
        </w:rPr>
        <w:t>ישראל</w:t>
      </w:r>
      <w:r w:rsidR="00D4510D" w:rsidRPr="00AC5A9C">
        <w:rPr>
          <w:b/>
          <w:bCs/>
          <w:rtl/>
        </w:rPr>
        <w:t xml:space="preserve"> </w:t>
      </w:r>
      <w:r w:rsidRPr="00AC5A9C">
        <w:rPr>
          <w:b/>
          <w:bCs/>
          <w:rtl/>
        </w:rPr>
        <w:t>וגדוליהם</w:t>
      </w:r>
      <w:r w:rsidR="00D4510D" w:rsidRPr="00AC5A9C">
        <w:rPr>
          <w:b/>
          <w:bCs/>
          <w:rtl/>
        </w:rPr>
        <w:t xml:space="preserve"> </w:t>
      </w:r>
      <w:r w:rsidRPr="00AC5A9C">
        <w:rPr>
          <w:b/>
          <w:bCs/>
          <w:rtl/>
        </w:rPr>
        <w:t>אם</w:t>
      </w:r>
      <w:r w:rsidR="00D4510D" w:rsidRPr="00AC5A9C">
        <w:rPr>
          <w:b/>
          <w:bCs/>
          <w:rtl/>
        </w:rPr>
        <w:t xml:space="preserve"> </w:t>
      </w:r>
      <w:r w:rsidRPr="00AC5A9C">
        <w:rPr>
          <w:b/>
          <w:bCs/>
          <w:rtl/>
        </w:rPr>
        <w:t>לא</w:t>
      </w:r>
      <w:r w:rsidR="00D4510D" w:rsidRPr="00AC5A9C">
        <w:rPr>
          <w:b/>
          <w:bCs/>
          <w:rtl/>
        </w:rPr>
        <w:t xml:space="preserve"> </w:t>
      </w:r>
      <w:r w:rsidRPr="00AC5A9C">
        <w:rPr>
          <w:b/>
          <w:bCs/>
          <w:rtl/>
        </w:rPr>
        <w:t>על</w:t>
      </w:r>
      <w:r w:rsidR="00D4510D" w:rsidRPr="00AC5A9C">
        <w:rPr>
          <w:b/>
          <w:bCs/>
          <w:rtl/>
        </w:rPr>
        <w:t xml:space="preserve"> </w:t>
      </w:r>
      <w:r w:rsidRPr="00AC5A9C">
        <w:rPr>
          <w:b/>
          <w:bCs/>
          <w:rtl/>
        </w:rPr>
        <w:t>ידי</w:t>
      </w:r>
      <w:r w:rsidR="00D4510D" w:rsidRPr="00AC5A9C">
        <w:rPr>
          <w:b/>
          <w:bCs/>
          <w:rtl/>
        </w:rPr>
        <w:t xml:space="preserve"> </w:t>
      </w:r>
      <w:r w:rsidRPr="00AC5A9C">
        <w:rPr>
          <w:b/>
          <w:bCs/>
          <w:rtl/>
        </w:rPr>
        <w:t>ידיעה</w:t>
      </w:r>
      <w:r w:rsidR="00D4510D" w:rsidRPr="00AC5A9C">
        <w:rPr>
          <w:b/>
          <w:bCs/>
          <w:rtl/>
        </w:rPr>
        <w:t xml:space="preserve"> </w:t>
      </w:r>
      <w:r w:rsidRPr="00AC5A9C">
        <w:rPr>
          <w:b/>
          <w:bCs/>
          <w:rtl/>
        </w:rPr>
        <w:t>והכרה</w:t>
      </w:r>
      <w:r w:rsidR="00D4510D" w:rsidRPr="00AC5A9C">
        <w:rPr>
          <w:b/>
          <w:bCs/>
          <w:rtl/>
        </w:rPr>
        <w:t xml:space="preserve"> </w:t>
      </w:r>
      <w:r w:rsidRPr="00AC5A9C">
        <w:rPr>
          <w:b/>
          <w:bCs/>
          <w:rtl/>
        </w:rPr>
        <w:t>וראיה,</w:t>
      </w:r>
      <w:r w:rsidR="00D4510D" w:rsidRPr="00AC5A9C">
        <w:rPr>
          <w:b/>
          <w:bCs/>
          <w:rtl/>
        </w:rPr>
        <w:t xml:space="preserve"> </w:t>
      </w:r>
      <w:r w:rsidRPr="00AC5A9C">
        <w:rPr>
          <w:b/>
          <w:bCs/>
          <w:rtl/>
        </w:rPr>
        <w:t>ישמעו</w:t>
      </w:r>
      <w:r w:rsidR="00D4510D" w:rsidRPr="00AC5A9C">
        <w:rPr>
          <w:b/>
          <w:bCs/>
          <w:rtl/>
        </w:rPr>
        <w:t xml:space="preserve"> </w:t>
      </w:r>
      <w:r w:rsidRPr="00AC5A9C">
        <w:rPr>
          <w:b/>
          <w:bCs/>
          <w:rtl/>
        </w:rPr>
        <w:t>מפי</w:t>
      </w:r>
      <w:r w:rsidR="00D4510D" w:rsidRPr="00AC5A9C">
        <w:rPr>
          <w:b/>
          <w:bCs/>
          <w:rtl/>
        </w:rPr>
        <w:t xml:space="preserve"> </w:t>
      </w:r>
      <w:r w:rsidRPr="00AC5A9C">
        <w:rPr>
          <w:b/>
          <w:bCs/>
          <w:rtl/>
        </w:rPr>
        <w:t>השמועה</w:t>
      </w:r>
      <w:r w:rsidR="00D4510D" w:rsidRPr="00AC5A9C">
        <w:rPr>
          <w:b/>
          <w:bCs/>
          <w:rtl/>
        </w:rPr>
        <w:t xml:space="preserve"> </w:t>
      </w:r>
      <w:r w:rsidRPr="00AC5A9C">
        <w:rPr>
          <w:b/>
          <w:bCs/>
          <w:rtl/>
        </w:rPr>
        <w:t>כי</w:t>
      </w:r>
      <w:r w:rsidR="00D4510D" w:rsidRPr="00AC5A9C">
        <w:rPr>
          <w:b/>
          <w:bCs/>
          <w:rtl/>
        </w:rPr>
        <w:t xml:space="preserve"> </w:t>
      </w:r>
      <w:r w:rsidRPr="00AC5A9C">
        <w:rPr>
          <w:b/>
          <w:bCs/>
          <w:rtl/>
        </w:rPr>
        <w:t>היו</w:t>
      </w:r>
      <w:r w:rsidR="00D4510D" w:rsidRPr="00AC5A9C">
        <w:rPr>
          <w:b/>
          <w:bCs/>
          <w:rtl/>
        </w:rPr>
        <w:t xml:space="preserve"> </w:t>
      </w:r>
      <w:r w:rsidRPr="00AC5A9C">
        <w:rPr>
          <w:b/>
          <w:bCs/>
          <w:rtl/>
        </w:rPr>
        <w:t>להם</w:t>
      </w:r>
      <w:r w:rsidR="00D4510D" w:rsidRPr="00AC5A9C">
        <w:rPr>
          <w:b/>
          <w:bCs/>
          <w:rtl/>
        </w:rPr>
        <w:t xml:space="preserve"> </w:t>
      </w:r>
      <w:r w:rsidRPr="00AC5A9C">
        <w:rPr>
          <w:b/>
          <w:bCs/>
          <w:rtl/>
        </w:rPr>
        <w:t>אבות</w:t>
      </w:r>
      <w:r w:rsidR="00D4510D" w:rsidRPr="00AC5A9C">
        <w:rPr>
          <w:b/>
          <w:bCs/>
          <w:rtl/>
        </w:rPr>
        <w:t xml:space="preserve"> </w:t>
      </w:r>
      <w:r w:rsidRPr="00AC5A9C">
        <w:rPr>
          <w:b/>
          <w:bCs/>
          <w:rtl/>
        </w:rPr>
        <w:t>זקנים</w:t>
      </w:r>
      <w:r w:rsidR="00D4510D" w:rsidRPr="00AC5A9C">
        <w:rPr>
          <w:b/>
          <w:bCs/>
          <w:rtl/>
        </w:rPr>
        <w:t xml:space="preserve"> </w:t>
      </w:r>
      <w:r w:rsidRPr="00AC5A9C">
        <w:rPr>
          <w:b/>
          <w:bCs/>
          <w:rtl/>
        </w:rPr>
        <w:t>מצוינים</w:t>
      </w:r>
      <w:r w:rsidR="00D4510D" w:rsidRPr="00AC5A9C">
        <w:rPr>
          <w:b/>
          <w:bCs/>
          <w:rtl/>
        </w:rPr>
        <w:t xml:space="preserve"> </w:t>
      </w:r>
      <w:r w:rsidRPr="00AC5A9C">
        <w:rPr>
          <w:b/>
          <w:bCs/>
          <w:rtl/>
        </w:rPr>
        <w:t>אשר</w:t>
      </w:r>
      <w:r w:rsidR="00D4510D" w:rsidRPr="00AC5A9C">
        <w:rPr>
          <w:b/>
          <w:bCs/>
          <w:rtl/>
        </w:rPr>
        <w:t xml:space="preserve"> </w:t>
      </w:r>
      <w:r w:rsidRPr="00AC5A9C">
        <w:rPr>
          <w:b/>
          <w:bCs/>
          <w:rtl/>
        </w:rPr>
        <w:t>בכבודם</w:t>
      </w:r>
      <w:r w:rsidR="00D4510D" w:rsidRPr="00AC5A9C">
        <w:rPr>
          <w:b/>
          <w:bCs/>
          <w:rtl/>
        </w:rPr>
        <w:t xml:space="preserve"> </w:t>
      </w:r>
      <w:r w:rsidRPr="00AC5A9C">
        <w:rPr>
          <w:b/>
          <w:bCs/>
          <w:rtl/>
        </w:rPr>
        <w:t>יתימרו</w:t>
      </w:r>
      <w:r w:rsidRPr="00AC5A9C">
        <w:rPr>
          <w:rtl/>
        </w:rPr>
        <w:t>.</w:t>
      </w:r>
      <w:r w:rsidRPr="008A2CB5">
        <w:rPr>
          <w:rtl/>
        </w:rPr>
        <w:t>..</w:t>
      </w:r>
    </w:p>
    <w:p w:rsidR="00B369AC" w:rsidRPr="008A2CB5" w:rsidRDefault="00B369AC" w:rsidP="00077D26">
      <w:pPr>
        <w:pStyle w:val="a1"/>
        <w:rPr>
          <w:rtl/>
        </w:rPr>
      </w:pPr>
      <w:r w:rsidRPr="00AC5A9C">
        <w:rPr>
          <w:b/>
          <w:bCs/>
          <w:rtl/>
        </w:rPr>
        <w:t>לדבר</w:t>
      </w:r>
      <w:r w:rsidR="00D4510D" w:rsidRPr="00AC5A9C">
        <w:rPr>
          <w:b/>
          <w:bCs/>
          <w:rtl/>
        </w:rPr>
        <w:t xml:space="preserve"> </w:t>
      </w:r>
      <w:r w:rsidRPr="00AC5A9C">
        <w:rPr>
          <w:b/>
          <w:bCs/>
          <w:rtl/>
        </w:rPr>
        <w:t>הזה</w:t>
      </w:r>
      <w:r w:rsidR="00D4510D" w:rsidRPr="00AC5A9C">
        <w:rPr>
          <w:b/>
          <w:bCs/>
          <w:rtl/>
        </w:rPr>
        <w:t xml:space="preserve"> </w:t>
      </w:r>
      <w:r w:rsidRPr="00AC5A9C">
        <w:rPr>
          <w:b/>
          <w:bCs/>
          <w:rtl/>
        </w:rPr>
        <w:t>שמו</w:t>
      </w:r>
      <w:r w:rsidR="00D4510D" w:rsidRPr="00AC5A9C">
        <w:rPr>
          <w:b/>
          <w:bCs/>
          <w:rtl/>
        </w:rPr>
        <w:t xml:space="preserve"> </w:t>
      </w:r>
      <w:r w:rsidRPr="00AC5A9C">
        <w:rPr>
          <w:b/>
          <w:bCs/>
          <w:rtl/>
        </w:rPr>
        <w:t>לב</w:t>
      </w:r>
      <w:r w:rsidR="00D4510D" w:rsidRPr="00AC5A9C">
        <w:rPr>
          <w:b/>
          <w:bCs/>
          <w:rtl/>
        </w:rPr>
        <w:t xml:space="preserve"> </w:t>
      </w:r>
      <w:r w:rsidRPr="00AC5A9C">
        <w:rPr>
          <w:b/>
          <w:bCs/>
          <w:rtl/>
        </w:rPr>
        <w:t>יחידי</w:t>
      </w:r>
      <w:r w:rsidR="00D4510D" w:rsidRPr="00AC5A9C">
        <w:rPr>
          <w:b/>
          <w:bCs/>
          <w:rtl/>
        </w:rPr>
        <w:t xml:space="preserve"> </w:t>
      </w:r>
      <w:r w:rsidRPr="00AC5A9C">
        <w:rPr>
          <w:b/>
          <w:bCs/>
          <w:rtl/>
        </w:rPr>
        <w:t>סגולה</w:t>
      </w:r>
      <w:r w:rsidR="00D4510D" w:rsidRPr="00AC5A9C">
        <w:rPr>
          <w:b/>
          <w:bCs/>
          <w:rtl/>
        </w:rPr>
        <w:t xml:space="preserve"> </w:t>
      </w:r>
      <w:r w:rsidRPr="00AC5A9C">
        <w:rPr>
          <w:b/>
          <w:bCs/>
          <w:rtl/>
        </w:rPr>
        <w:t>שבדור...</w:t>
      </w:r>
      <w:r w:rsidR="00D4510D" w:rsidRPr="00AC5A9C">
        <w:rPr>
          <w:b/>
          <w:bCs/>
          <w:rtl/>
        </w:rPr>
        <w:t xml:space="preserve"> </w:t>
      </w:r>
      <w:r w:rsidRPr="00AC5A9C">
        <w:rPr>
          <w:b/>
          <w:bCs/>
          <w:rtl/>
        </w:rPr>
        <w:t>ישימו</w:t>
      </w:r>
      <w:r w:rsidR="00D4510D" w:rsidRPr="00AC5A9C">
        <w:rPr>
          <w:b/>
          <w:bCs/>
          <w:rtl/>
        </w:rPr>
        <w:t xml:space="preserve"> </w:t>
      </w:r>
      <w:r w:rsidRPr="00AC5A9C">
        <w:rPr>
          <w:b/>
          <w:bCs/>
          <w:rtl/>
        </w:rPr>
        <w:t>נא</w:t>
      </w:r>
      <w:r w:rsidR="00D4510D" w:rsidRPr="00AC5A9C">
        <w:rPr>
          <w:b/>
          <w:bCs/>
          <w:rtl/>
        </w:rPr>
        <w:t xml:space="preserve"> </w:t>
      </w:r>
      <w:r w:rsidRPr="00AC5A9C">
        <w:rPr>
          <w:b/>
          <w:bCs/>
          <w:rtl/>
        </w:rPr>
        <w:t>חכמי</w:t>
      </w:r>
      <w:r w:rsidR="00D4510D" w:rsidRPr="00AC5A9C">
        <w:rPr>
          <w:b/>
          <w:bCs/>
          <w:rtl/>
        </w:rPr>
        <w:t xml:space="preserve"> </w:t>
      </w:r>
      <w:r w:rsidRPr="00AC5A9C">
        <w:rPr>
          <w:b/>
          <w:bCs/>
          <w:rtl/>
        </w:rPr>
        <w:t>לב,</w:t>
      </w:r>
      <w:r w:rsidR="00D4510D" w:rsidRPr="00AC5A9C">
        <w:rPr>
          <w:b/>
          <w:bCs/>
          <w:rtl/>
        </w:rPr>
        <w:t xml:space="preserve"> </w:t>
      </w:r>
      <w:r w:rsidRPr="00AC5A9C">
        <w:rPr>
          <w:b/>
          <w:bCs/>
          <w:rtl/>
        </w:rPr>
        <w:t>אשר</w:t>
      </w:r>
      <w:r w:rsidR="00D4510D" w:rsidRPr="00AC5A9C">
        <w:rPr>
          <w:b/>
          <w:bCs/>
          <w:rtl/>
        </w:rPr>
        <w:t xml:space="preserve"> </w:t>
      </w:r>
      <w:r w:rsidRPr="00AC5A9C">
        <w:rPr>
          <w:b/>
          <w:bCs/>
          <w:rtl/>
        </w:rPr>
        <w:t>חננם</w:t>
      </w:r>
      <w:r w:rsidR="00D4510D" w:rsidRPr="00AC5A9C">
        <w:rPr>
          <w:b/>
          <w:bCs/>
          <w:rtl/>
        </w:rPr>
        <w:t xml:space="preserve"> </w:t>
      </w:r>
      <w:r w:rsidRPr="00AC5A9C">
        <w:rPr>
          <w:b/>
          <w:bCs/>
          <w:rtl/>
        </w:rPr>
        <w:t>ה'</w:t>
      </w:r>
      <w:r w:rsidR="00D4510D" w:rsidRPr="00AC5A9C">
        <w:rPr>
          <w:b/>
          <w:bCs/>
          <w:rtl/>
        </w:rPr>
        <w:t xml:space="preserve"> </w:t>
      </w:r>
      <w:r w:rsidRPr="00AC5A9C">
        <w:rPr>
          <w:b/>
          <w:bCs/>
          <w:rtl/>
        </w:rPr>
        <w:t>בכשרון</w:t>
      </w:r>
      <w:r w:rsidR="00D4510D" w:rsidRPr="00AC5A9C">
        <w:rPr>
          <w:b/>
          <w:bCs/>
          <w:rtl/>
        </w:rPr>
        <w:t xml:space="preserve"> </w:t>
      </w:r>
      <w:r w:rsidRPr="00AC5A9C">
        <w:rPr>
          <w:b/>
          <w:bCs/>
          <w:rtl/>
        </w:rPr>
        <w:t>דעת</w:t>
      </w:r>
      <w:r w:rsidR="00D4510D" w:rsidRPr="00AC5A9C">
        <w:rPr>
          <w:b/>
          <w:bCs/>
          <w:rtl/>
        </w:rPr>
        <w:t xml:space="preserve"> </w:t>
      </w:r>
      <w:r w:rsidRPr="00AC5A9C">
        <w:rPr>
          <w:b/>
          <w:bCs/>
          <w:rtl/>
        </w:rPr>
        <w:t>וידיעה</w:t>
      </w:r>
      <w:r w:rsidR="00D4510D" w:rsidRPr="00AC5A9C">
        <w:rPr>
          <w:b/>
          <w:bCs/>
          <w:rtl/>
        </w:rPr>
        <w:t xml:space="preserve"> </w:t>
      </w:r>
      <w:r w:rsidRPr="00AC5A9C">
        <w:rPr>
          <w:b/>
          <w:bCs/>
          <w:rtl/>
        </w:rPr>
        <w:t>גדולה,</w:t>
      </w:r>
      <w:r w:rsidR="00D4510D" w:rsidRPr="00AC5A9C">
        <w:rPr>
          <w:b/>
          <w:bCs/>
          <w:rtl/>
        </w:rPr>
        <w:t xml:space="preserve"> </w:t>
      </w:r>
      <w:r w:rsidRPr="00AC5A9C">
        <w:rPr>
          <w:b/>
          <w:bCs/>
          <w:rtl/>
        </w:rPr>
        <w:t>כי</w:t>
      </w:r>
      <w:r w:rsidR="00D4510D" w:rsidRPr="00AC5A9C">
        <w:rPr>
          <w:b/>
          <w:bCs/>
          <w:rtl/>
        </w:rPr>
        <w:t xml:space="preserve"> </w:t>
      </w:r>
      <w:r w:rsidRPr="00AC5A9C">
        <w:rPr>
          <w:b/>
          <w:bCs/>
          <w:rtl/>
        </w:rPr>
        <w:t>עת</w:t>
      </w:r>
      <w:r w:rsidR="00D4510D" w:rsidRPr="00AC5A9C">
        <w:rPr>
          <w:b/>
          <w:bCs/>
          <w:rtl/>
        </w:rPr>
        <w:t xml:space="preserve"> </w:t>
      </w:r>
      <w:r w:rsidRPr="00AC5A9C">
        <w:rPr>
          <w:b/>
          <w:bCs/>
          <w:rtl/>
        </w:rPr>
        <w:t>לעשות</w:t>
      </w:r>
      <w:r w:rsidR="00D4510D" w:rsidRPr="00AC5A9C">
        <w:rPr>
          <w:b/>
          <w:bCs/>
          <w:rtl/>
        </w:rPr>
        <w:t xml:space="preserve"> </w:t>
      </w:r>
      <w:r w:rsidRPr="00AC5A9C">
        <w:rPr>
          <w:b/>
          <w:bCs/>
          <w:rtl/>
        </w:rPr>
        <w:t>לה'</w:t>
      </w:r>
      <w:r w:rsidR="00D4510D" w:rsidRPr="00AC5A9C">
        <w:rPr>
          <w:b/>
          <w:bCs/>
          <w:rtl/>
        </w:rPr>
        <w:t xml:space="preserve"> </w:t>
      </w:r>
      <w:r w:rsidRPr="00AC5A9C">
        <w:rPr>
          <w:b/>
          <w:bCs/>
          <w:rtl/>
        </w:rPr>
        <w:t>ולהשתתף</w:t>
      </w:r>
      <w:r w:rsidR="00D4510D" w:rsidRPr="00AC5A9C">
        <w:rPr>
          <w:b/>
          <w:bCs/>
          <w:rtl/>
        </w:rPr>
        <w:t xml:space="preserve"> </w:t>
      </w:r>
      <w:r w:rsidRPr="00AC5A9C">
        <w:rPr>
          <w:b/>
          <w:bCs/>
          <w:rtl/>
        </w:rPr>
        <w:t>בעבודת</w:t>
      </w:r>
      <w:r w:rsidR="00D4510D" w:rsidRPr="00AC5A9C">
        <w:rPr>
          <w:b/>
          <w:bCs/>
          <w:rtl/>
        </w:rPr>
        <w:t xml:space="preserve"> </w:t>
      </w:r>
      <w:r w:rsidRPr="00AC5A9C">
        <w:rPr>
          <w:b/>
          <w:bCs/>
          <w:rtl/>
        </w:rPr>
        <w:t>הספרות</w:t>
      </w:r>
      <w:r w:rsidR="00D4510D" w:rsidRPr="00AC5A9C">
        <w:rPr>
          <w:b/>
          <w:bCs/>
          <w:rtl/>
        </w:rPr>
        <w:t xml:space="preserve"> </w:t>
      </w:r>
      <w:r w:rsidRPr="00AC5A9C">
        <w:rPr>
          <w:b/>
          <w:bCs/>
          <w:rtl/>
        </w:rPr>
        <w:t>הנאמנה</w:t>
      </w:r>
      <w:r w:rsidR="00D4510D" w:rsidRPr="00AC5A9C">
        <w:rPr>
          <w:b/>
          <w:bCs/>
          <w:rtl/>
        </w:rPr>
        <w:t xml:space="preserve"> </w:t>
      </w:r>
      <w:r w:rsidRPr="00AC5A9C">
        <w:rPr>
          <w:b/>
          <w:bCs/>
          <w:rtl/>
        </w:rPr>
        <w:t>למסורת</w:t>
      </w:r>
      <w:r w:rsidR="00D4510D" w:rsidRPr="00AC5A9C">
        <w:rPr>
          <w:b/>
          <w:bCs/>
          <w:rtl/>
        </w:rPr>
        <w:t xml:space="preserve"> </w:t>
      </w:r>
      <w:r w:rsidRPr="00AC5A9C">
        <w:rPr>
          <w:b/>
          <w:bCs/>
          <w:rtl/>
        </w:rPr>
        <w:t>האבות"</w:t>
      </w:r>
      <w:r w:rsidRPr="008A2CB5">
        <w:rPr>
          <w:rtl/>
        </w:rPr>
        <w:t>.</w:t>
      </w:r>
    </w:p>
    <w:p w:rsidR="00B369AC" w:rsidRPr="008A2CB5" w:rsidRDefault="00B369AC" w:rsidP="00077D26">
      <w:pPr>
        <w:pStyle w:val="a1"/>
        <w:rPr>
          <w:rtl/>
        </w:rPr>
      </w:pPr>
      <w:r w:rsidRPr="008A2CB5">
        <w:rPr>
          <w:rtl/>
        </w:rPr>
        <w:t>הג</w:t>
      </w:r>
      <w:r w:rsidRPr="008A2CB5">
        <w:rPr>
          <w:rFonts w:hint="cs"/>
          <w:rtl/>
        </w:rPr>
        <w:t>און</w:t>
      </w:r>
      <w:r w:rsidR="00D4510D">
        <w:rPr>
          <w:rFonts w:hint="cs"/>
          <w:rtl/>
        </w:rPr>
        <w:t xml:space="preserve"> </w:t>
      </w:r>
      <w:r w:rsidRPr="008A2CB5">
        <w:rPr>
          <w:rFonts w:hint="cs"/>
          <w:rtl/>
        </w:rPr>
        <w:t>רבי</w:t>
      </w:r>
      <w:r w:rsidR="00D4510D">
        <w:rPr>
          <w:rFonts w:hint="cs"/>
          <w:rtl/>
        </w:rPr>
        <w:t xml:space="preserve"> </w:t>
      </w:r>
      <w:r w:rsidRPr="008A2CB5">
        <w:rPr>
          <w:rFonts w:hint="cs"/>
          <w:rtl/>
        </w:rPr>
        <w:t>חיים</w:t>
      </w:r>
      <w:r w:rsidR="00D4510D">
        <w:rPr>
          <w:rFonts w:hint="cs"/>
          <w:rtl/>
        </w:rPr>
        <w:t xml:space="preserve"> </w:t>
      </w:r>
      <w:r w:rsidRPr="008A2CB5">
        <w:rPr>
          <w:rFonts w:hint="cs"/>
          <w:rtl/>
        </w:rPr>
        <w:t>עוזר</w:t>
      </w:r>
      <w:r w:rsidR="00D4510D">
        <w:rPr>
          <w:rtl/>
        </w:rPr>
        <w:t xml:space="preserve"> </w:t>
      </w:r>
      <w:r w:rsidRPr="008A2CB5">
        <w:rPr>
          <w:rFonts w:hint="cs"/>
          <w:rtl/>
        </w:rPr>
        <w:t>כותב</w:t>
      </w:r>
      <w:r w:rsidR="00D4510D">
        <w:rPr>
          <w:rFonts w:hint="cs"/>
          <w:rtl/>
        </w:rPr>
        <w:t xml:space="preserve"> </w:t>
      </w:r>
      <w:r w:rsidRPr="008A2CB5">
        <w:rPr>
          <w:rFonts w:hint="cs"/>
          <w:rtl/>
        </w:rPr>
        <w:t>ב</w:t>
      </w:r>
      <w:r w:rsidRPr="008A2CB5">
        <w:rPr>
          <w:rtl/>
        </w:rPr>
        <w:t>העיסוק</w:t>
      </w:r>
      <w:r w:rsidR="00D4510D">
        <w:rPr>
          <w:rtl/>
        </w:rPr>
        <w:t xml:space="preserve"> </w:t>
      </w:r>
      <w:r w:rsidRPr="008A2CB5">
        <w:rPr>
          <w:rtl/>
        </w:rPr>
        <w:t>בתולדות</w:t>
      </w:r>
      <w:r w:rsidR="00D4510D">
        <w:rPr>
          <w:rtl/>
        </w:rPr>
        <w:t xml:space="preserve"> </w:t>
      </w:r>
      <w:r w:rsidRPr="008A2CB5">
        <w:rPr>
          <w:rtl/>
        </w:rPr>
        <w:t>גדולי</w:t>
      </w:r>
      <w:r w:rsidR="00D4510D">
        <w:rPr>
          <w:rtl/>
        </w:rPr>
        <w:t xml:space="preserve"> </w:t>
      </w:r>
      <w:r w:rsidRPr="008A2CB5">
        <w:rPr>
          <w:rtl/>
        </w:rPr>
        <w:t>ישראל</w:t>
      </w:r>
      <w:r w:rsidR="00D4510D">
        <w:rPr>
          <w:rtl/>
        </w:rPr>
        <w:t xml:space="preserve"> </w:t>
      </w:r>
      <w:r w:rsidRPr="008A2CB5">
        <w:rPr>
          <w:rFonts w:hint="cs"/>
          <w:rtl/>
        </w:rPr>
        <w:t>רק</w:t>
      </w:r>
      <w:r w:rsidR="00D4510D">
        <w:rPr>
          <w:rFonts w:hint="cs"/>
          <w:rtl/>
        </w:rPr>
        <w:t xml:space="preserve"> </w:t>
      </w:r>
      <w:r w:rsidRPr="008A2CB5">
        <w:rPr>
          <w:rtl/>
        </w:rPr>
        <w:t>ב</w:t>
      </w:r>
      <w:r w:rsidRPr="008A2CB5">
        <w:rPr>
          <w:rFonts w:hint="cs"/>
          <w:rtl/>
        </w:rPr>
        <w:t>חינת</w:t>
      </w:r>
      <w:r w:rsidR="00D4510D">
        <w:rPr>
          <w:rFonts w:hint="cs"/>
          <w:rtl/>
        </w:rPr>
        <w:t xml:space="preserve"> </w:t>
      </w:r>
      <w:r w:rsidRPr="008A2CB5">
        <w:rPr>
          <w:rtl/>
        </w:rPr>
        <w:t>"בדיעבד"</w:t>
      </w:r>
      <w:r w:rsidR="00D4510D">
        <w:rPr>
          <w:rtl/>
        </w:rPr>
        <w:t xml:space="preserve"> </w:t>
      </w:r>
      <w:r w:rsidRPr="008A2CB5">
        <w:rPr>
          <w:rFonts w:hint="cs"/>
          <w:rtl/>
        </w:rPr>
        <w:t>בלבד</w:t>
      </w:r>
      <w:r w:rsidR="00D4510D">
        <w:rPr>
          <w:rFonts w:hint="cs"/>
          <w:rtl/>
        </w:rPr>
        <w:t xml:space="preserve"> </w:t>
      </w:r>
      <w:r w:rsidRPr="008A2CB5">
        <w:rPr>
          <w:rFonts w:hint="cs"/>
          <w:rtl/>
        </w:rPr>
        <w:t>ובגדר</w:t>
      </w:r>
      <w:r w:rsidR="00D4510D">
        <w:rPr>
          <w:rFonts w:hint="cs"/>
          <w:rtl/>
        </w:rPr>
        <w:t xml:space="preserve"> </w:t>
      </w:r>
      <w:r w:rsidRPr="008A2CB5">
        <w:rPr>
          <w:rtl/>
        </w:rPr>
        <w:t>"עת</w:t>
      </w:r>
      <w:r w:rsidR="00D4510D">
        <w:rPr>
          <w:rtl/>
        </w:rPr>
        <w:t xml:space="preserve"> </w:t>
      </w:r>
      <w:r w:rsidRPr="008A2CB5">
        <w:rPr>
          <w:rtl/>
        </w:rPr>
        <w:t>לעשות</w:t>
      </w:r>
      <w:r w:rsidR="00D4510D">
        <w:rPr>
          <w:rtl/>
        </w:rPr>
        <w:t xml:space="preserve"> </w:t>
      </w:r>
      <w:r w:rsidRPr="008A2CB5">
        <w:rPr>
          <w:rtl/>
        </w:rPr>
        <w:t>לה'"</w:t>
      </w:r>
      <w:r w:rsidRPr="008A2CB5">
        <w:rPr>
          <w:rFonts w:hint="cs"/>
          <w:rtl/>
        </w:rPr>
        <w:t>.</w:t>
      </w:r>
    </w:p>
    <w:p w:rsidR="00B369AC" w:rsidRPr="008A2CB5" w:rsidRDefault="00B369AC" w:rsidP="00077D26">
      <w:pPr>
        <w:pStyle w:val="a1"/>
        <w:rPr>
          <w:rtl/>
        </w:rPr>
      </w:pPr>
      <w:r w:rsidRPr="008A2CB5">
        <w:rPr>
          <w:rFonts w:hint="cs"/>
          <w:rtl/>
        </w:rPr>
        <w:lastRenderedPageBreak/>
        <w:t>[ואפשר</w:t>
      </w:r>
      <w:r w:rsidR="00D4510D">
        <w:rPr>
          <w:rFonts w:hint="cs"/>
          <w:rtl/>
        </w:rPr>
        <w:t xml:space="preserve"> </w:t>
      </w:r>
      <w:r w:rsidRPr="008A2CB5">
        <w:rPr>
          <w:rFonts w:hint="cs"/>
          <w:rtl/>
        </w:rPr>
        <w:t>זה</w:t>
      </w:r>
      <w:r w:rsidR="00D4510D">
        <w:rPr>
          <w:rFonts w:hint="cs"/>
          <w:rtl/>
        </w:rPr>
        <w:t xml:space="preserve"> </w:t>
      </w:r>
      <w:r w:rsidRPr="008A2CB5">
        <w:rPr>
          <w:rFonts w:hint="cs"/>
          <w:rtl/>
        </w:rPr>
        <w:t>קשור</w:t>
      </w:r>
      <w:r w:rsidR="00D4510D">
        <w:rPr>
          <w:rFonts w:hint="cs"/>
          <w:rtl/>
        </w:rPr>
        <w:t xml:space="preserve"> </w:t>
      </w:r>
      <w:r w:rsidRPr="008A2CB5">
        <w:rPr>
          <w:rFonts w:hint="cs"/>
          <w:rtl/>
        </w:rPr>
        <w:t>ג"כ</w:t>
      </w:r>
      <w:r w:rsidR="00D4510D">
        <w:rPr>
          <w:rFonts w:hint="cs"/>
          <w:rtl/>
        </w:rPr>
        <w:t xml:space="preserve"> </w:t>
      </w:r>
      <w:r w:rsidRPr="008A2CB5">
        <w:rPr>
          <w:rFonts w:hint="cs"/>
          <w:rtl/>
        </w:rPr>
        <w:t>עם</w:t>
      </w:r>
      <w:r w:rsidR="00D4510D">
        <w:rPr>
          <w:rFonts w:hint="cs"/>
          <w:rtl/>
        </w:rPr>
        <w:t xml:space="preserve"> </w:t>
      </w:r>
      <w:r w:rsidRPr="008A2CB5">
        <w:rPr>
          <w:rFonts w:hint="cs"/>
          <w:rtl/>
        </w:rPr>
        <w:t>שיטתו</w:t>
      </w:r>
      <w:r w:rsidR="00D4510D">
        <w:rPr>
          <w:rFonts w:hint="cs"/>
          <w:rtl/>
        </w:rPr>
        <w:t xml:space="preserve"> </w:t>
      </w:r>
      <w:r w:rsidRPr="008A2CB5">
        <w:rPr>
          <w:rFonts w:hint="cs"/>
          <w:rtl/>
        </w:rPr>
        <w:t>של</w:t>
      </w:r>
      <w:r w:rsidR="00D4510D">
        <w:rPr>
          <w:rFonts w:hint="cs"/>
          <w:rtl/>
        </w:rPr>
        <w:t xml:space="preserve"> </w:t>
      </w:r>
      <w:r w:rsidRPr="008A2CB5">
        <w:rPr>
          <w:rFonts w:hint="cs"/>
          <w:rtl/>
        </w:rPr>
        <w:t>הגר"ח</w:t>
      </w:r>
      <w:r w:rsidR="00D4510D">
        <w:rPr>
          <w:rFonts w:hint="cs"/>
          <w:rtl/>
        </w:rPr>
        <w:t xml:space="preserve"> </w:t>
      </w:r>
      <w:r w:rsidRPr="008A2CB5">
        <w:rPr>
          <w:rFonts w:hint="cs"/>
          <w:rtl/>
        </w:rPr>
        <w:t>מוואלאז'ין</w:t>
      </w:r>
      <w:r w:rsidR="00D4510D">
        <w:rPr>
          <w:rFonts w:hint="cs"/>
          <w:rtl/>
        </w:rPr>
        <w:t xml:space="preserve"> </w:t>
      </w:r>
      <w:r w:rsidRPr="008A2CB5">
        <w:rPr>
          <w:rFonts w:hint="cs"/>
          <w:rtl/>
        </w:rPr>
        <w:t>בענין</w:t>
      </w:r>
      <w:r w:rsidR="00D4510D">
        <w:rPr>
          <w:rFonts w:hint="cs"/>
          <w:rtl/>
        </w:rPr>
        <w:t xml:space="preserve"> </w:t>
      </w:r>
      <w:r w:rsidRPr="008A2CB5">
        <w:rPr>
          <w:rFonts w:hint="cs"/>
          <w:rtl/>
        </w:rPr>
        <w:t>לימוד</w:t>
      </w:r>
      <w:r w:rsidR="00D4510D">
        <w:rPr>
          <w:rFonts w:hint="cs"/>
          <w:rtl/>
        </w:rPr>
        <w:t xml:space="preserve"> </w:t>
      </w:r>
      <w:r w:rsidRPr="008A2CB5">
        <w:rPr>
          <w:rFonts w:hint="cs"/>
          <w:rtl/>
        </w:rPr>
        <w:t>ספרי</w:t>
      </w:r>
      <w:r w:rsidR="00D4510D">
        <w:rPr>
          <w:rFonts w:hint="cs"/>
          <w:rtl/>
        </w:rPr>
        <w:t xml:space="preserve"> </w:t>
      </w:r>
      <w:r w:rsidRPr="008A2CB5">
        <w:rPr>
          <w:rFonts w:hint="cs"/>
          <w:rtl/>
        </w:rPr>
        <w:t>מוסר</w:t>
      </w:r>
      <w:r w:rsidR="00D4510D">
        <w:rPr>
          <w:rFonts w:hint="cs"/>
          <w:rtl/>
        </w:rPr>
        <w:t xml:space="preserve"> </w:t>
      </w:r>
      <w:r w:rsidRPr="008A2CB5">
        <w:rPr>
          <w:rFonts w:hint="cs"/>
          <w:rtl/>
        </w:rPr>
        <w:t>ויראת</w:t>
      </w:r>
      <w:r w:rsidR="00D4510D">
        <w:rPr>
          <w:rFonts w:hint="cs"/>
          <w:rtl/>
        </w:rPr>
        <w:t xml:space="preserve"> </w:t>
      </w:r>
      <w:r w:rsidRPr="008A2CB5">
        <w:rPr>
          <w:rFonts w:hint="cs"/>
          <w:rtl/>
        </w:rPr>
        <w:t>ה'</w:t>
      </w:r>
      <w:r w:rsidR="00D4510D">
        <w:rPr>
          <w:rFonts w:hint="cs"/>
          <w:rtl/>
        </w:rPr>
        <w:t xml:space="preserve"> </w:t>
      </w:r>
      <w:r w:rsidRPr="008A2CB5">
        <w:rPr>
          <w:rFonts w:hint="cs"/>
          <w:rtl/>
        </w:rPr>
        <w:t>שהוא</w:t>
      </w:r>
      <w:r w:rsidR="00D4510D">
        <w:rPr>
          <w:rFonts w:hint="cs"/>
          <w:rtl/>
        </w:rPr>
        <w:t xml:space="preserve"> </w:t>
      </w:r>
      <w:r w:rsidRPr="008A2CB5">
        <w:rPr>
          <w:rFonts w:hint="cs"/>
          <w:rtl/>
        </w:rPr>
        <w:t>נועד</w:t>
      </w:r>
      <w:r w:rsidR="00D4510D">
        <w:rPr>
          <w:rFonts w:hint="cs"/>
          <w:rtl/>
        </w:rPr>
        <w:t xml:space="preserve"> </w:t>
      </w:r>
      <w:r w:rsidRPr="008A2CB5">
        <w:rPr>
          <w:rFonts w:hint="cs"/>
          <w:rtl/>
        </w:rPr>
        <w:t>רק</w:t>
      </w:r>
      <w:r w:rsidR="00D4510D">
        <w:rPr>
          <w:rFonts w:hint="cs"/>
          <w:rtl/>
        </w:rPr>
        <w:t xml:space="preserve"> </w:t>
      </w:r>
      <w:r w:rsidRPr="008A2CB5">
        <w:rPr>
          <w:rFonts w:hint="cs"/>
          <w:rtl/>
        </w:rPr>
        <w:t>לשעת</w:t>
      </w:r>
      <w:r w:rsidR="00D4510D">
        <w:rPr>
          <w:rFonts w:hint="cs"/>
          <w:rtl/>
        </w:rPr>
        <w:t xml:space="preserve"> </w:t>
      </w:r>
      <w:r w:rsidRPr="008A2CB5">
        <w:rPr>
          <w:rFonts w:hint="cs"/>
          <w:rtl/>
        </w:rPr>
        <w:t>הדחק,</w:t>
      </w:r>
      <w:r w:rsidR="00D4510D">
        <w:rPr>
          <w:rFonts w:hint="cs"/>
          <w:rtl/>
        </w:rPr>
        <w:t xml:space="preserve"> </w:t>
      </w:r>
      <w:r w:rsidRPr="008A2CB5">
        <w:rPr>
          <w:rFonts w:hint="cs"/>
          <w:rtl/>
        </w:rPr>
        <w:t>עי'</w:t>
      </w:r>
      <w:r w:rsidR="00D4510D">
        <w:rPr>
          <w:rFonts w:hint="cs"/>
          <w:rtl/>
        </w:rPr>
        <w:t xml:space="preserve"> </w:t>
      </w:r>
      <w:r w:rsidRPr="008A2CB5">
        <w:rPr>
          <w:rFonts w:hint="cs"/>
          <w:rtl/>
        </w:rPr>
        <w:t>ספר</w:t>
      </w:r>
      <w:r w:rsidR="00D4510D">
        <w:rPr>
          <w:rFonts w:hint="cs"/>
          <w:rtl/>
        </w:rPr>
        <w:t xml:space="preserve"> </w:t>
      </w:r>
      <w:r w:rsidRPr="008A2CB5">
        <w:rPr>
          <w:rFonts w:hint="cs"/>
          <w:rtl/>
        </w:rPr>
        <w:t>"תורה</w:t>
      </w:r>
      <w:r w:rsidR="00D4510D">
        <w:rPr>
          <w:rFonts w:hint="cs"/>
          <w:rtl/>
        </w:rPr>
        <w:t xml:space="preserve"> </w:t>
      </w:r>
      <w:r w:rsidRPr="008A2CB5">
        <w:rPr>
          <w:rFonts w:hint="cs"/>
          <w:rtl/>
        </w:rPr>
        <w:t>לשמה",</w:t>
      </w:r>
      <w:r w:rsidR="00D4510D">
        <w:rPr>
          <w:rFonts w:hint="cs"/>
          <w:rtl/>
        </w:rPr>
        <w:t xml:space="preserve"> </w:t>
      </w:r>
      <w:r w:rsidRPr="008A2CB5">
        <w:rPr>
          <w:rFonts w:hint="cs"/>
          <w:rtl/>
        </w:rPr>
        <w:t>ירושלים</w:t>
      </w:r>
      <w:r w:rsidR="00D4510D">
        <w:rPr>
          <w:rFonts w:hint="cs"/>
          <w:rtl/>
        </w:rPr>
        <w:t xml:space="preserve"> </w:t>
      </w:r>
      <w:r w:rsidRPr="008A2CB5">
        <w:rPr>
          <w:rFonts w:hint="cs"/>
          <w:rtl/>
        </w:rPr>
        <w:t>תשל"ב</w:t>
      </w:r>
      <w:r w:rsidR="00D4510D">
        <w:rPr>
          <w:rFonts w:hint="cs"/>
          <w:rtl/>
        </w:rPr>
        <w:t xml:space="preserve"> </w:t>
      </w:r>
      <w:r w:rsidRPr="008A2CB5">
        <w:rPr>
          <w:rFonts w:hint="cs"/>
          <w:rtl/>
        </w:rPr>
        <w:t>ע'</w:t>
      </w:r>
      <w:r w:rsidR="00D4510D">
        <w:rPr>
          <w:rFonts w:hint="cs"/>
          <w:rtl/>
        </w:rPr>
        <w:t xml:space="preserve"> </w:t>
      </w:r>
      <w:r w:rsidRPr="008A2CB5">
        <w:rPr>
          <w:rFonts w:hint="cs"/>
          <w:rtl/>
        </w:rPr>
        <w:t>203.</w:t>
      </w:r>
      <w:r w:rsidR="00D4510D">
        <w:rPr>
          <w:rFonts w:hint="cs"/>
          <w:rtl/>
        </w:rPr>
        <w:t xml:space="preserve"> </w:t>
      </w:r>
      <w:r w:rsidRPr="008A2CB5">
        <w:rPr>
          <w:rFonts w:hint="cs"/>
          <w:rtl/>
        </w:rPr>
        <w:t>אבל</w:t>
      </w:r>
      <w:r w:rsidR="00D4510D">
        <w:rPr>
          <w:rFonts w:hint="cs"/>
          <w:rtl/>
        </w:rPr>
        <w:t xml:space="preserve"> </w:t>
      </w:r>
      <w:r w:rsidRPr="008A2CB5">
        <w:rPr>
          <w:rFonts w:hint="cs"/>
          <w:rtl/>
        </w:rPr>
        <w:t>אין</w:t>
      </w:r>
      <w:r w:rsidR="00D4510D">
        <w:rPr>
          <w:rFonts w:hint="cs"/>
          <w:rtl/>
        </w:rPr>
        <w:t xml:space="preserve"> </w:t>
      </w:r>
      <w:r w:rsidRPr="008A2CB5">
        <w:rPr>
          <w:rFonts w:hint="cs"/>
          <w:rtl/>
        </w:rPr>
        <w:t>כן</w:t>
      </w:r>
      <w:r w:rsidR="00D4510D">
        <w:rPr>
          <w:rFonts w:hint="cs"/>
          <w:rtl/>
        </w:rPr>
        <w:t xml:space="preserve"> </w:t>
      </w:r>
      <w:r w:rsidRPr="008A2CB5">
        <w:rPr>
          <w:rFonts w:hint="cs"/>
          <w:rtl/>
        </w:rPr>
        <w:t>שיטת</w:t>
      </w:r>
      <w:r w:rsidR="00D4510D">
        <w:rPr>
          <w:rFonts w:hint="cs"/>
          <w:rtl/>
        </w:rPr>
        <w:t xml:space="preserve"> </w:t>
      </w:r>
      <w:r w:rsidRPr="008A2CB5">
        <w:rPr>
          <w:rFonts w:hint="cs"/>
          <w:rtl/>
        </w:rPr>
        <w:t>רבינו</w:t>
      </w:r>
      <w:r w:rsidR="00D4510D">
        <w:rPr>
          <w:rFonts w:hint="cs"/>
          <w:rtl/>
        </w:rPr>
        <w:t xml:space="preserve"> </w:t>
      </w:r>
      <w:r w:rsidRPr="008A2CB5">
        <w:rPr>
          <w:rFonts w:hint="cs"/>
          <w:rtl/>
        </w:rPr>
        <w:t>הזקן</w:t>
      </w:r>
      <w:r w:rsidR="00D4510D">
        <w:rPr>
          <w:rFonts w:hint="cs"/>
          <w:rtl/>
        </w:rPr>
        <w:t xml:space="preserve"> </w:t>
      </w:r>
      <w:r w:rsidRPr="008A2CB5">
        <w:rPr>
          <w:rFonts w:hint="cs"/>
          <w:rtl/>
        </w:rPr>
        <w:t>בהלכות</w:t>
      </w:r>
      <w:r w:rsidR="00D4510D">
        <w:rPr>
          <w:rFonts w:hint="cs"/>
          <w:rtl/>
        </w:rPr>
        <w:t xml:space="preserve"> </w:t>
      </w:r>
      <w:r w:rsidRPr="008A2CB5">
        <w:rPr>
          <w:rFonts w:hint="cs"/>
          <w:rtl/>
        </w:rPr>
        <w:t>תלמוד</w:t>
      </w:r>
      <w:r w:rsidR="00D4510D">
        <w:rPr>
          <w:rFonts w:hint="cs"/>
          <w:rtl/>
        </w:rPr>
        <w:t xml:space="preserve"> </w:t>
      </w:r>
      <w:r w:rsidRPr="008A2CB5">
        <w:rPr>
          <w:rFonts w:hint="cs"/>
          <w:rtl/>
        </w:rPr>
        <w:t>תורה].</w:t>
      </w:r>
    </w:p>
    <w:p w:rsidR="00B369AC" w:rsidRPr="008A2CB5" w:rsidRDefault="00B369AC" w:rsidP="00077D26">
      <w:pPr>
        <w:pStyle w:val="a1"/>
      </w:pPr>
      <w:r w:rsidRPr="008A2CB5">
        <w:rPr>
          <w:rFonts w:hint="cs"/>
          <w:rtl/>
        </w:rPr>
        <w:t>אך</w:t>
      </w:r>
      <w:r w:rsidR="00D4510D">
        <w:rPr>
          <w:rtl/>
        </w:rPr>
        <w:t xml:space="preserve"> </w:t>
      </w:r>
      <w:r w:rsidRPr="008A2CB5">
        <w:rPr>
          <w:rtl/>
        </w:rPr>
        <w:t>בדברי</w:t>
      </w:r>
      <w:r w:rsidR="00D4510D">
        <w:rPr>
          <w:rtl/>
        </w:rPr>
        <w:t xml:space="preserve"> </w:t>
      </w:r>
      <w:r w:rsidRPr="008A2CB5">
        <w:rPr>
          <w:rtl/>
        </w:rPr>
        <w:t>רבותינו</w:t>
      </w:r>
      <w:r w:rsidR="00D4510D">
        <w:rPr>
          <w:rtl/>
        </w:rPr>
        <w:t xml:space="preserve"> </w:t>
      </w:r>
      <w:r w:rsidRPr="008A2CB5">
        <w:rPr>
          <w:rtl/>
        </w:rPr>
        <w:t>נשיאי</w:t>
      </w:r>
      <w:r w:rsidR="00D4510D">
        <w:rPr>
          <w:rtl/>
        </w:rPr>
        <w:t xml:space="preserve"> </w:t>
      </w:r>
      <w:r w:rsidRPr="008A2CB5">
        <w:rPr>
          <w:rtl/>
        </w:rPr>
        <w:t>חב"ד,</w:t>
      </w:r>
      <w:r w:rsidR="00D4510D">
        <w:rPr>
          <w:rtl/>
        </w:rPr>
        <w:t xml:space="preserve"> </w:t>
      </w:r>
      <w:r w:rsidRPr="008A2CB5">
        <w:rPr>
          <w:rFonts w:hint="cs"/>
          <w:rtl/>
        </w:rPr>
        <w:t>מוצאים</w:t>
      </w:r>
      <w:r w:rsidR="00D4510D">
        <w:rPr>
          <w:rFonts w:hint="cs"/>
          <w:rtl/>
        </w:rPr>
        <w:t xml:space="preserve"> </w:t>
      </w:r>
      <w:r w:rsidRPr="008A2CB5">
        <w:rPr>
          <w:rFonts w:hint="cs"/>
          <w:rtl/>
        </w:rPr>
        <w:t>אנו</w:t>
      </w:r>
      <w:r w:rsidR="00D4510D">
        <w:rPr>
          <w:rFonts w:hint="cs"/>
          <w:rtl/>
        </w:rPr>
        <w:t xml:space="preserve"> </w:t>
      </w:r>
      <w:r w:rsidRPr="008A2CB5">
        <w:rPr>
          <w:rtl/>
        </w:rPr>
        <w:t>בהפלאת</w:t>
      </w:r>
      <w:r w:rsidR="00D4510D">
        <w:rPr>
          <w:rtl/>
        </w:rPr>
        <w:t xml:space="preserve"> </w:t>
      </w:r>
      <w:r w:rsidRPr="008A2CB5">
        <w:rPr>
          <w:rtl/>
        </w:rPr>
        <w:t>מעלת</w:t>
      </w:r>
      <w:r w:rsidR="00D4510D">
        <w:rPr>
          <w:rtl/>
        </w:rPr>
        <w:t xml:space="preserve"> </w:t>
      </w:r>
      <w:r w:rsidRPr="008A2CB5">
        <w:rPr>
          <w:rtl/>
        </w:rPr>
        <w:t>העיסוק</w:t>
      </w:r>
      <w:r w:rsidR="00D4510D">
        <w:rPr>
          <w:rtl/>
        </w:rPr>
        <w:t xml:space="preserve"> </w:t>
      </w:r>
      <w:r w:rsidRPr="008A2CB5">
        <w:rPr>
          <w:rtl/>
        </w:rPr>
        <w:t>בתולדות</w:t>
      </w:r>
      <w:r w:rsidR="00D4510D">
        <w:rPr>
          <w:rtl/>
        </w:rPr>
        <w:t xml:space="preserve"> </w:t>
      </w:r>
      <w:r w:rsidRPr="008A2CB5">
        <w:rPr>
          <w:rtl/>
        </w:rPr>
        <w:t>וסיפורי</w:t>
      </w:r>
      <w:r w:rsidR="00D4510D">
        <w:rPr>
          <w:rtl/>
        </w:rPr>
        <w:t xml:space="preserve"> </w:t>
      </w:r>
      <w:r w:rsidRPr="008A2CB5">
        <w:rPr>
          <w:rtl/>
        </w:rPr>
        <w:t>הצדיקים</w:t>
      </w:r>
      <w:r w:rsidR="00D4510D">
        <w:rPr>
          <w:rFonts w:hint="cs"/>
          <w:rtl/>
        </w:rPr>
        <w:t xml:space="preserve"> </w:t>
      </w:r>
      <w:r w:rsidRPr="008A2CB5">
        <w:rPr>
          <w:rtl/>
        </w:rPr>
        <w:t>גם</w:t>
      </w:r>
      <w:r w:rsidR="00D4510D">
        <w:rPr>
          <w:rtl/>
        </w:rPr>
        <w:t xml:space="preserve"> </w:t>
      </w:r>
      <w:r w:rsidRPr="008A2CB5">
        <w:rPr>
          <w:rtl/>
        </w:rPr>
        <w:t>באופן</w:t>
      </w:r>
      <w:r w:rsidR="00D4510D">
        <w:rPr>
          <w:rtl/>
        </w:rPr>
        <w:t xml:space="preserve"> </w:t>
      </w:r>
      <w:r w:rsidRPr="008A2CB5">
        <w:rPr>
          <w:rtl/>
        </w:rPr>
        <w:t>של</w:t>
      </w:r>
      <w:r w:rsidR="00D4510D">
        <w:rPr>
          <w:rtl/>
        </w:rPr>
        <w:t xml:space="preserve"> </w:t>
      </w:r>
      <w:r w:rsidRPr="008A2CB5">
        <w:rPr>
          <w:rtl/>
        </w:rPr>
        <w:t>"לכתחילה"</w:t>
      </w:r>
      <w:r w:rsidR="00D4510D">
        <w:rPr>
          <w:rtl/>
        </w:rPr>
        <w:t xml:space="preserve"> </w:t>
      </w:r>
      <w:r w:rsidRPr="008A2CB5">
        <w:rPr>
          <w:rtl/>
        </w:rPr>
        <w:t>ולא</w:t>
      </w:r>
      <w:r w:rsidR="00D4510D">
        <w:rPr>
          <w:rtl/>
        </w:rPr>
        <w:t xml:space="preserve"> </w:t>
      </w:r>
      <w:r w:rsidRPr="008A2CB5">
        <w:rPr>
          <w:rtl/>
        </w:rPr>
        <w:t>בבחינת</w:t>
      </w:r>
      <w:r w:rsidR="00D4510D">
        <w:rPr>
          <w:rtl/>
        </w:rPr>
        <w:t xml:space="preserve"> </w:t>
      </w:r>
      <w:r w:rsidRPr="008A2CB5">
        <w:rPr>
          <w:rtl/>
        </w:rPr>
        <w:t>כורח</w:t>
      </w:r>
      <w:r w:rsidR="00D4510D">
        <w:rPr>
          <w:rtl/>
        </w:rPr>
        <w:t xml:space="preserve"> </w:t>
      </w:r>
      <w:r w:rsidRPr="008A2CB5">
        <w:rPr>
          <w:rtl/>
        </w:rPr>
        <w:t>השעה</w:t>
      </w:r>
      <w:r w:rsidR="00D4510D">
        <w:rPr>
          <w:rFonts w:hint="cs"/>
          <w:rtl/>
        </w:rPr>
        <w:t xml:space="preserve"> </w:t>
      </w:r>
      <w:r w:rsidRPr="008A2CB5">
        <w:rPr>
          <w:rFonts w:hint="cs"/>
          <w:rtl/>
        </w:rPr>
        <w:t>בלבד,</w:t>
      </w:r>
      <w:r w:rsidR="00D4510D">
        <w:rPr>
          <w:rFonts w:hint="cs"/>
          <w:rtl/>
        </w:rPr>
        <w:t xml:space="preserve"> </w:t>
      </w:r>
      <w:r w:rsidRPr="008A2CB5">
        <w:rPr>
          <w:rFonts w:hint="cs"/>
          <w:rtl/>
        </w:rPr>
        <w:t>וכאשר</w:t>
      </w:r>
      <w:r w:rsidR="00D4510D">
        <w:rPr>
          <w:rFonts w:hint="cs"/>
          <w:rtl/>
        </w:rPr>
        <w:t xml:space="preserve"> </w:t>
      </w:r>
      <w:r w:rsidRPr="008A2CB5">
        <w:rPr>
          <w:rFonts w:hint="cs"/>
          <w:rtl/>
        </w:rPr>
        <w:t>הובא</w:t>
      </w:r>
      <w:r w:rsidR="00D4510D">
        <w:rPr>
          <w:rFonts w:hint="cs"/>
          <w:rtl/>
        </w:rPr>
        <w:t xml:space="preserve"> </w:t>
      </w:r>
      <w:r w:rsidRPr="008A2CB5">
        <w:rPr>
          <w:rFonts w:hint="cs"/>
          <w:rtl/>
        </w:rPr>
        <w:t>קצת</w:t>
      </w:r>
      <w:r w:rsidR="00D4510D">
        <w:rPr>
          <w:rFonts w:hint="cs"/>
          <w:rtl/>
        </w:rPr>
        <w:t xml:space="preserve"> </w:t>
      </w:r>
      <w:r w:rsidRPr="008A2CB5">
        <w:rPr>
          <w:rFonts w:hint="cs"/>
          <w:rtl/>
        </w:rPr>
        <w:t>למעלה.</w:t>
      </w:r>
    </w:p>
    <w:p w:rsidR="00B369AC" w:rsidRPr="008A2CB5" w:rsidRDefault="00B369AC" w:rsidP="009E69FE">
      <w:pPr>
        <w:pStyle w:val="a6"/>
        <w:spacing w:before="120" w:after="40"/>
        <w:ind w:left="0"/>
        <w:rPr>
          <w:rtl/>
        </w:rPr>
      </w:pPr>
      <w:r w:rsidRPr="008A2CB5">
        <w:rPr>
          <w:rFonts w:hint="cs"/>
          <w:rtl/>
        </w:rPr>
        <w:t>המקורות</w:t>
      </w:r>
      <w:r w:rsidR="00D4510D">
        <w:rPr>
          <w:rFonts w:hint="cs"/>
          <w:rtl/>
        </w:rPr>
        <w:t xml:space="preserve"> </w:t>
      </w:r>
      <w:r w:rsidRPr="008A2CB5">
        <w:rPr>
          <w:rFonts w:hint="cs"/>
          <w:rtl/>
        </w:rPr>
        <w:t>בהלכה</w:t>
      </w:r>
    </w:p>
    <w:p w:rsidR="00B369AC" w:rsidRPr="008A2CB5" w:rsidRDefault="00B369AC" w:rsidP="00077D26">
      <w:pPr>
        <w:pStyle w:val="a1"/>
        <w:rPr>
          <w:rtl/>
        </w:rPr>
      </w:pPr>
      <w:r w:rsidRPr="008A2CB5">
        <w:rPr>
          <w:rFonts w:hint="cs"/>
          <w:rtl/>
        </w:rPr>
        <w:t>ואכתוב</w:t>
      </w:r>
      <w:r w:rsidR="00D4510D">
        <w:rPr>
          <w:rFonts w:hint="cs"/>
          <w:rtl/>
        </w:rPr>
        <w:t xml:space="preserve"> </w:t>
      </w:r>
      <w:r w:rsidRPr="008A2CB5">
        <w:rPr>
          <w:rFonts w:hint="cs"/>
          <w:rtl/>
        </w:rPr>
        <w:t>המקורות,</w:t>
      </w:r>
      <w:r w:rsidR="00D4510D">
        <w:rPr>
          <w:rFonts w:hint="cs"/>
          <w:rtl/>
        </w:rPr>
        <w:t xml:space="preserve"> </w:t>
      </w:r>
      <w:r w:rsidRPr="008A2CB5">
        <w:rPr>
          <w:rFonts w:hint="cs"/>
          <w:rtl/>
        </w:rPr>
        <w:t>ונקודת</w:t>
      </w:r>
      <w:r w:rsidR="00D4510D">
        <w:rPr>
          <w:rFonts w:hint="cs"/>
          <w:rtl/>
        </w:rPr>
        <w:t xml:space="preserve"> </w:t>
      </w:r>
      <w:r w:rsidRPr="008A2CB5">
        <w:rPr>
          <w:rFonts w:hint="cs"/>
          <w:rtl/>
        </w:rPr>
        <w:t>הדברים</w:t>
      </w:r>
      <w:r w:rsidR="00D4510D">
        <w:rPr>
          <w:rFonts w:hint="cs"/>
          <w:rtl/>
        </w:rPr>
        <w:t xml:space="preserve"> </w:t>
      </w:r>
      <w:r w:rsidRPr="008A2CB5">
        <w:rPr>
          <w:rFonts w:hint="cs"/>
          <w:rtl/>
        </w:rPr>
        <w:t>בקצרה</w:t>
      </w:r>
      <w:r w:rsidR="00D4510D">
        <w:rPr>
          <w:rFonts w:hint="cs"/>
          <w:rtl/>
        </w:rPr>
        <w:t xml:space="preserve"> </w:t>
      </w:r>
      <w:r w:rsidRPr="008A2CB5">
        <w:rPr>
          <w:rFonts w:hint="cs"/>
          <w:rtl/>
        </w:rPr>
        <w:t>מאד:</w:t>
      </w:r>
    </w:p>
    <w:p w:rsidR="00B369AC" w:rsidRPr="008A2CB5" w:rsidRDefault="00B369AC" w:rsidP="00077D26">
      <w:pPr>
        <w:pStyle w:val="a1"/>
        <w:rPr>
          <w:rtl/>
        </w:rPr>
      </w:pPr>
      <w:r w:rsidRPr="008A2CB5">
        <w:rPr>
          <w:rFonts w:hint="cs"/>
          <w:rtl/>
        </w:rPr>
        <w:t>בהלכות</w:t>
      </w:r>
      <w:r w:rsidR="00D4510D">
        <w:rPr>
          <w:rFonts w:hint="cs"/>
          <w:rtl/>
        </w:rPr>
        <w:t xml:space="preserve"> </w:t>
      </w:r>
      <w:r w:rsidRPr="008A2CB5">
        <w:rPr>
          <w:rFonts w:hint="cs"/>
          <w:rtl/>
        </w:rPr>
        <w:t>ת"ת</w:t>
      </w:r>
      <w:r w:rsidR="00D4510D">
        <w:rPr>
          <w:rFonts w:hint="cs"/>
          <w:rtl/>
        </w:rPr>
        <w:t xml:space="preserve"> </w:t>
      </w:r>
      <w:r w:rsidRPr="008A2CB5">
        <w:rPr>
          <w:rFonts w:hint="cs"/>
          <w:rtl/>
        </w:rPr>
        <w:t>לאדמו"ר</w:t>
      </w:r>
      <w:r w:rsidR="00D4510D">
        <w:rPr>
          <w:rFonts w:hint="cs"/>
          <w:rtl/>
        </w:rPr>
        <w:t xml:space="preserve"> </w:t>
      </w:r>
      <w:r w:rsidRPr="008A2CB5">
        <w:rPr>
          <w:rFonts w:hint="cs"/>
          <w:rtl/>
        </w:rPr>
        <w:t>הזקן</w:t>
      </w:r>
      <w:r w:rsidR="00D4510D">
        <w:rPr>
          <w:rFonts w:hint="cs"/>
          <w:rtl/>
        </w:rPr>
        <w:t xml:space="preserve"> </w:t>
      </w:r>
      <w:r w:rsidRPr="008A2CB5">
        <w:rPr>
          <w:rFonts w:hint="cs"/>
          <w:rtl/>
        </w:rPr>
        <w:t>כותב</w:t>
      </w:r>
      <w:r w:rsidR="00D4510D">
        <w:rPr>
          <w:rFonts w:hint="cs"/>
          <w:rtl/>
        </w:rPr>
        <w:t xml:space="preserve"> </w:t>
      </w:r>
      <w:r w:rsidRPr="008A2CB5">
        <w:rPr>
          <w:rFonts w:hint="cs"/>
          <w:rtl/>
        </w:rPr>
        <w:t>בכ"מ</w:t>
      </w:r>
      <w:r w:rsidR="00D4510D">
        <w:rPr>
          <w:rFonts w:hint="cs"/>
          <w:rtl/>
        </w:rPr>
        <w:t xml:space="preserve"> </w:t>
      </w:r>
      <w:r w:rsidRPr="008A2CB5">
        <w:rPr>
          <w:rFonts w:hint="cs"/>
          <w:rtl/>
        </w:rPr>
        <w:t>בענין</w:t>
      </w:r>
      <w:r w:rsidR="00D4510D">
        <w:rPr>
          <w:rFonts w:hint="cs"/>
          <w:rtl/>
        </w:rPr>
        <w:t xml:space="preserve"> </w:t>
      </w:r>
      <w:r w:rsidRPr="008A2CB5">
        <w:rPr>
          <w:rFonts w:hint="cs"/>
          <w:rtl/>
        </w:rPr>
        <w:t>חיוב</w:t>
      </w:r>
      <w:r w:rsidR="00D4510D">
        <w:rPr>
          <w:rFonts w:hint="cs"/>
          <w:rtl/>
        </w:rPr>
        <w:t xml:space="preserve"> </w:t>
      </w:r>
      <w:r w:rsidRPr="008A2CB5">
        <w:rPr>
          <w:rFonts w:hint="cs"/>
          <w:rtl/>
        </w:rPr>
        <w:t>מצות</w:t>
      </w:r>
      <w:r w:rsidR="00D4510D">
        <w:rPr>
          <w:rFonts w:hint="cs"/>
          <w:rtl/>
        </w:rPr>
        <w:t xml:space="preserve"> </w:t>
      </w:r>
      <w:r w:rsidRPr="008A2CB5">
        <w:rPr>
          <w:rFonts w:hint="cs"/>
          <w:rtl/>
        </w:rPr>
        <w:t>תלמוד</w:t>
      </w:r>
      <w:r w:rsidR="00D4510D">
        <w:rPr>
          <w:rFonts w:hint="cs"/>
          <w:rtl/>
        </w:rPr>
        <w:t xml:space="preserve"> </w:t>
      </w:r>
      <w:r w:rsidRPr="008A2CB5">
        <w:rPr>
          <w:rFonts w:hint="cs"/>
          <w:rtl/>
        </w:rPr>
        <w:t>תורה</w:t>
      </w:r>
      <w:r w:rsidR="00D4510D">
        <w:rPr>
          <w:rFonts w:hint="cs"/>
          <w:rtl/>
        </w:rPr>
        <w:t xml:space="preserve"> </w:t>
      </w:r>
      <w:r w:rsidRPr="008A2CB5">
        <w:rPr>
          <w:rFonts w:hint="cs"/>
          <w:rtl/>
        </w:rPr>
        <w:t>גם</w:t>
      </w:r>
      <w:r w:rsidR="00D4510D">
        <w:rPr>
          <w:rFonts w:hint="cs"/>
          <w:rtl/>
        </w:rPr>
        <w:t xml:space="preserve"> </w:t>
      </w:r>
      <w:r w:rsidRPr="008A2CB5">
        <w:rPr>
          <w:rFonts w:hint="cs"/>
          <w:rtl/>
        </w:rPr>
        <w:t>בלימוד</w:t>
      </w:r>
      <w:r w:rsidR="00D4510D">
        <w:rPr>
          <w:rFonts w:hint="cs"/>
          <w:rtl/>
        </w:rPr>
        <w:t xml:space="preserve"> </w:t>
      </w:r>
      <w:r w:rsidRPr="008A2CB5">
        <w:rPr>
          <w:rFonts w:hint="cs"/>
          <w:rtl/>
        </w:rPr>
        <w:t>האגדות</w:t>
      </w:r>
      <w:r w:rsidR="00D4510D">
        <w:rPr>
          <w:rFonts w:hint="cs"/>
          <w:rtl/>
        </w:rPr>
        <w:t xml:space="preserve"> </w:t>
      </w:r>
      <w:r w:rsidRPr="008A2CB5">
        <w:rPr>
          <w:rFonts w:hint="cs"/>
          <w:rtl/>
        </w:rPr>
        <w:t>וספרי</w:t>
      </w:r>
      <w:r w:rsidR="00D4510D">
        <w:rPr>
          <w:rFonts w:hint="cs"/>
          <w:rtl/>
        </w:rPr>
        <w:t xml:space="preserve"> </w:t>
      </w:r>
      <w:r w:rsidRPr="008A2CB5">
        <w:rPr>
          <w:rFonts w:hint="cs"/>
          <w:rtl/>
        </w:rPr>
        <w:t>היראה:</w:t>
      </w:r>
    </w:p>
    <w:p w:rsidR="00B369AC" w:rsidRPr="008A2CB5" w:rsidRDefault="00B369AC" w:rsidP="00077D26">
      <w:pPr>
        <w:pStyle w:val="a1"/>
        <w:rPr>
          <w:rtl/>
        </w:rPr>
      </w:pPr>
      <w:r w:rsidRPr="008A2CB5">
        <w:rPr>
          <w:rFonts w:hint="cs"/>
          <w:rtl/>
        </w:rPr>
        <w:t>פ"ב</w:t>
      </w:r>
      <w:r w:rsidR="00D4510D">
        <w:rPr>
          <w:rFonts w:hint="cs"/>
          <w:rtl/>
        </w:rPr>
        <w:t xml:space="preserve"> </w:t>
      </w:r>
      <w:r w:rsidRPr="008A2CB5">
        <w:rPr>
          <w:rFonts w:hint="cs"/>
          <w:rtl/>
        </w:rPr>
        <w:t>ס"א:</w:t>
      </w:r>
      <w:r w:rsidR="00D4510D">
        <w:rPr>
          <w:rFonts w:hint="cs"/>
          <w:rtl/>
        </w:rPr>
        <w:t xml:space="preserve"> </w:t>
      </w:r>
      <w:r w:rsidRPr="00AC5A9C">
        <w:rPr>
          <w:rFonts w:hint="cs"/>
          <w:b/>
          <w:bCs/>
          <w:rtl/>
        </w:rPr>
        <w:t>וכן</w:t>
      </w:r>
      <w:r w:rsidR="00D4510D" w:rsidRPr="00AC5A9C">
        <w:rPr>
          <w:rFonts w:hint="cs"/>
          <w:b/>
          <w:bCs/>
          <w:rtl/>
        </w:rPr>
        <w:t xml:space="preserve"> </w:t>
      </w:r>
      <w:r w:rsidRPr="00AC5A9C">
        <w:rPr>
          <w:rFonts w:hint="cs"/>
          <w:b/>
          <w:bCs/>
          <w:rtl/>
        </w:rPr>
        <w:t>בדרשות</w:t>
      </w:r>
      <w:r w:rsidR="00D4510D" w:rsidRPr="00AC5A9C">
        <w:rPr>
          <w:rFonts w:hint="cs"/>
          <w:b/>
          <w:bCs/>
          <w:rtl/>
        </w:rPr>
        <w:t xml:space="preserve"> </w:t>
      </w:r>
      <w:r w:rsidRPr="00AC5A9C">
        <w:rPr>
          <w:rFonts w:hint="cs"/>
          <w:b/>
          <w:bCs/>
          <w:rtl/>
        </w:rPr>
        <w:t>ההגדות</w:t>
      </w:r>
      <w:r w:rsidR="00D4510D" w:rsidRPr="00AC5A9C">
        <w:rPr>
          <w:rFonts w:hint="cs"/>
          <w:b/>
          <w:bCs/>
          <w:rtl/>
        </w:rPr>
        <w:t xml:space="preserve"> </w:t>
      </w:r>
      <w:r w:rsidRPr="00AC5A9C">
        <w:rPr>
          <w:rFonts w:hint="cs"/>
          <w:b/>
          <w:bCs/>
          <w:rtl/>
        </w:rPr>
        <w:t>להתבונן</w:t>
      </w:r>
      <w:r w:rsidR="00D4510D" w:rsidRPr="00AC5A9C">
        <w:rPr>
          <w:b/>
          <w:bCs/>
          <w:rtl/>
        </w:rPr>
        <w:t xml:space="preserve"> </w:t>
      </w:r>
      <w:r w:rsidRPr="00AC5A9C">
        <w:rPr>
          <w:rFonts w:hint="cs"/>
          <w:b/>
          <w:bCs/>
          <w:rtl/>
        </w:rPr>
        <w:t>מתוכם</w:t>
      </w:r>
      <w:r w:rsidR="00D4510D" w:rsidRPr="00AC5A9C">
        <w:rPr>
          <w:b/>
          <w:bCs/>
          <w:rtl/>
        </w:rPr>
        <w:t xml:space="preserve"> </w:t>
      </w:r>
      <w:r w:rsidRPr="00AC5A9C">
        <w:rPr>
          <w:rFonts w:hint="cs"/>
          <w:b/>
          <w:bCs/>
          <w:rtl/>
        </w:rPr>
        <w:t>מוסר</w:t>
      </w:r>
      <w:r w:rsidR="00D4510D" w:rsidRPr="00AC5A9C">
        <w:rPr>
          <w:b/>
          <w:bCs/>
          <w:rtl/>
        </w:rPr>
        <w:t xml:space="preserve"> </w:t>
      </w:r>
      <w:r w:rsidRPr="00AC5A9C">
        <w:rPr>
          <w:rFonts w:hint="cs"/>
          <w:b/>
          <w:bCs/>
          <w:rtl/>
        </w:rPr>
        <w:t>השכל</w:t>
      </w:r>
      <w:r w:rsidR="00D4510D" w:rsidRPr="00AC5A9C">
        <w:rPr>
          <w:b/>
          <w:bCs/>
          <w:rtl/>
        </w:rPr>
        <w:t xml:space="preserve"> </w:t>
      </w:r>
      <w:r w:rsidRPr="00AC5A9C">
        <w:rPr>
          <w:rFonts w:hint="cs"/>
          <w:b/>
          <w:bCs/>
          <w:rtl/>
        </w:rPr>
        <w:t>לידע</w:t>
      </w:r>
      <w:r w:rsidR="00D4510D" w:rsidRPr="00AC5A9C">
        <w:rPr>
          <w:b/>
          <w:bCs/>
          <w:rtl/>
        </w:rPr>
        <w:t xml:space="preserve"> </w:t>
      </w:r>
      <w:r w:rsidRPr="00AC5A9C">
        <w:rPr>
          <w:rFonts w:hint="cs"/>
          <w:b/>
          <w:bCs/>
          <w:rtl/>
        </w:rPr>
        <w:t>את</w:t>
      </w:r>
      <w:r w:rsidR="00D4510D" w:rsidRPr="00AC5A9C">
        <w:rPr>
          <w:b/>
          <w:bCs/>
          <w:rtl/>
        </w:rPr>
        <w:t xml:space="preserve"> </w:t>
      </w:r>
      <w:r w:rsidRPr="00AC5A9C">
        <w:rPr>
          <w:rFonts w:hint="cs"/>
          <w:b/>
          <w:bCs/>
          <w:rtl/>
        </w:rPr>
        <w:t>ה</w:t>
      </w:r>
      <w:r w:rsidRPr="00AC5A9C">
        <w:rPr>
          <w:b/>
          <w:bCs/>
          <w:rtl/>
        </w:rPr>
        <w:t>'</w:t>
      </w:r>
      <w:r w:rsidRPr="00AC5A9C">
        <w:rPr>
          <w:rFonts w:hint="cs"/>
          <w:b/>
          <w:bCs/>
          <w:rtl/>
        </w:rPr>
        <w:t>,</w:t>
      </w:r>
      <w:r w:rsidR="00D4510D" w:rsidRPr="00AC5A9C">
        <w:rPr>
          <w:b/>
          <w:bCs/>
          <w:rtl/>
        </w:rPr>
        <w:t xml:space="preserve"> </w:t>
      </w:r>
      <w:r w:rsidRPr="00AC5A9C">
        <w:rPr>
          <w:rFonts w:hint="cs"/>
          <w:b/>
          <w:bCs/>
          <w:rtl/>
        </w:rPr>
        <w:t>כמו</w:t>
      </w:r>
      <w:r w:rsidR="00D4510D" w:rsidRPr="00AC5A9C">
        <w:rPr>
          <w:b/>
          <w:bCs/>
          <w:rtl/>
        </w:rPr>
        <w:t xml:space="preserve"> </w:t>
      </w:r>
      <w:r w:rsidRPr="00AC5A9C">
        <w:rPr>
          <w:rFonts w:hint="cs"/>
          <w:b/>
          <w:bCs/>
          <w:rtl/>
        </w:rPr>
        <w:t>שאמרו</w:t>
      </w:r>
      <w:r w:rsidR="00D4510D" w:rsidRPr="00AC5A9C">
        <w:rPr>
          <w:b/>
          <w:bCs/>
          <w:rtl/>
        </w:rPr>
        <w:t xml:space="preserve"> </w:t>
      </w:r>
      <w:r w:rsidRPr="00AC5A9C">
        <w:rPr>
          <w:rFonts w:hint="cs"/>
          <w:b/>
          <w:bCs/>
          <w:rtl/>
        </w:rPr>
        <w:t>חכמים</w:t>
      </w:r>
      <w:r w:rsidR="00D4510D" w:rsidRPr="00AC5A9C">
        <w:rPr>
          <w:b/>
          <w:bCs/>
          <w:rtl/>
        </w:rPr>
        <w:t xml:space="preserve"> </w:t>
      </w:r>
      <w:r w:rsidRPr="00AC5A9C">
        <w:rPr>
          <w:rFonts w:hint="cs"/>
          <w:b/>
          <w:bCs/>
          <w:rtl/>
        </w:rPr>
        <w:t>רצונך</w:t>
      </w:r>
      <w:r w:rsidR="00D4510D" w:rsidRPr="00AC5A9C">
        <w:rPr>
          <w:b/>
          <w:bCs/>
          <w:rtl/>
        </w:rPr>
        <w:t xml:space="preserve"> </w:t>
      </w:r>
      <w:r w:rsidRPr="00AC5A9C">
        <w:rPr>
          <w:rFonts w:hint="cs"/>
          <w:b/>
          <w:bCs/>
          <w:rtl/>
        </w:rPr>
        <w:t>שתכיר</w:t>
      </w:r>
      <w:r w:rsidR="00D4510D" w:rsidRPr="00AC5A9C">
        <w:rPr>
          <w:b/>
          <w:bCs/>
          <w:rtl/>
        </w:rPr>
        <w:t xml:space="preserve"> </w:t>
      </w:r>
      <w:r w:rsidRPr="00AC5A9C">
        <w:rPr>
          <w:rFonts w:hint="cs"/>
          <w:b/>
          <w:bCs/>
          <w:rtl/>
        </w:rPr>
        <w:t>מי</w:t>
      </w:r>
      <w:r w:rsidR="00D4510D" w:rsidRPr="00AC5A9C">
        <w:rPr>
          <w:b/>
          <w:bCs/>
          <w:rtl/>
        </w:rPr>
        <w:t xml:space="preserve"> </w:t>
      </w:r>
      <w:r w:rsidRPr="00AC5A9C">
        <w:rPr>
          <w:rFonts w:hint="cs"/>
          <w:b/>
          <w:bCs/>
          <w:rtl/>
        </w:rPr>
        <w:t>שאמר</w:t>
      </w:r>
      <w:r w:rsidR="00D4510D" w:rsidRPr="00AC5A9C">
        <w:rPr>
          <w:b/>
          <w:bCs/>
          <w:rtl/>
        </w:rPr>
        <w:t xml:space="preserve"> </w:t>
      </w:r>
      <w:r w:rsidRPr="00AC5A9C">
        <w:rPr>
          <w:rFonts w:hint="cs"/>
          <w:b/>
          <w:bCs/>
          <w:rtl/>
        </w:rPr>
        <w:t>והיה</w:t>
      </w:r>
      <w:r w:rsidR="00D4510D" w:rsidRPr="00AC5A9C">
        <w:rPr>
          <w:rFonts w:hint="cs"/>
          <w:b/>
          <w:bCs/>
          <w:rtl/>
        </w:rPr>
        <w:t xml:space="preserve"> </w:t>
      </w:r>
      <w:r w:rsidRPr="00AC5A9C">
        <w:rPr>
          <w:rFonts w:hint="cs"/>
          <w:b/>
          <w:bCs/>
          <w:rtl/>
        </w:rPr>
        <w:t>העולם</w:t>
      </w:r>
      <w:r w:rsidR="00D4510D" w:rsidRPr="00AC5A9C">
        <w:rPr>
          <w:b/>
          <w:bCs/>
          <w:rtl/>
        </w:rPr>
        <w:t xml:space="preserve"> </w:t>
      </w:r>
      <w:r w:rsidRPr="00AC5A9C">
        <w:rPr>
          <w:rFonts w:hint="cs"/>
          <w:b/>
          <w:bCs/>
          <w:rtl/>
        </w:rPr>
        <w:t>למוד</w:t>
      </w:r>
      <w:r w:rsidR="00D4510D" w:rsidRPr="00AC5A9C">
        <w:rPr>
          <w:b/>
          <w:bCs/>
          <w:rtl/>
        </w:rPr>
        <w:t xml:space="preserve"> </w:t>
      </w:r>
      <w:r w:rsidRPr="00AC5A9C">
        <w:rPr>
          <w:rFonts w:hint="cs"/>
          <w:b/>
          <w:bCs/>
          <w:rtl/>
        </w:rPr>
        <w:t>דברי</w:t>
      </w:r>
      <w:r w:rsidR="00D4510D" w:rsidRPr="00AC5A9C">
        <w:rPr>
          <w:b/>
          <w:bCs/>
          <w:rtl/>
        </w:rPr>
        <w:t xml:space="preserve"> </w:t>
      </w:r>
      <w:r w:rsidRPr="00AC5A9C">
        <w:rPr>
          <w:rFonts w:hint="cs"/>
          <w:b/>
          <w:bCs/>
          <w:rtl/>
        </w:rPr>
        <w:t>אגדה</w:t>
      </w:r>
      <w:r w:rsidR="00D4510D" w:rsidRPr="00AC5A9C">
        <w:rPr>
          <w:b/>
          <w:bCs/>
          <w:rtl/>
        </w:rPr>
        <w:t xml:space="preserve"> </w:t>
      </w:r>
      <w:r w:rsidRPr="00AC5A9C">
        <w:rPr>
          <w:rFonts w:hint="cs"/>
          <w:b/>
          <w:bCs/>
          <w:rtl/>
        </w:rPr>
        <w:t>שמתוך</w:t>
      </w:r>
      <w:r w:rsidR="00D4510D" w:rsidRPr="00AC5A9C">
        <w:rPr>
          <w:b/>
          <w:bCs/>
          <w:rtl/>
        </w:rPr>
        <w:t xml:space="preserve"> </w:t>
      </w:r>
      <w:r w:rsidRPr="00AC5A9C">
        <w:rPr>
          <w:rFonts w:hint="cs"/>
          <w:b/>
          <w:bCs/>
          <w:rtl/>
        </w:rPr>
        <w:t>כך</w:t>
      </w:r>
      <w:r w:rsidR="00D4510D" w:rsidRPr="00AC5A9C">
        <w:rPr>
          <w:b/>
          <w:bCs/>
          <w:rtl/>
        </w:rPr>
        <w:t xml:space="preserve"> </w:t>
      </w:r>
      <w:r w:rsidRPr="00AC5A9C">
        <w:rPr>
          <w:rFonts w:hint="cs"/>
          <w:b/>
          <w:bCs/>
          <w:rtl/>
        </w:rPr>
        <w:t>אתה</w:t>
      </w:r>
      <w:r w:rsidR="00D4510D" w:rsidRPr="00AC5A9C">
        <w:rPr>
          <w:b/>
          <w:bCs/>
          <w:rtl/>
        </w:rPr>
        <w:t xml:space="preserve"> </w:t>
      </w:r>
      <w:r w:rsidRPr="00AC5A9C">
        <w:rPr>
          <w:rFonts w:hint="cs"/>
          <w:b/>
          <w:bCs/>
          <w:rtl/>
        </w:rPr>
        <w:t>מכיר</w:t>
      </w:r>
      <w:r w:rsidR="00D4510D" w:rsidRPr="00AC5A9C">
        <w:rPr>
          <w:b/>
          <w:bCs/>
          <w:rtl/>
        </w:rPr>
        <w:t xml:space="preserve"> </w:t>
      </w:r>
      <w:r w:rsidRPr="00AC5A9C">
        <w:rPr>
          <w:rFonts w:hint="cs"/>
          <w:b/>
          <w:bCs/>
          <w:rtl/>
        </w:rPr>
        <w:t>את</w:t>
      </w:r>
      <w:r w:rsidR="00D4510D" w:rsidRPr="00AC5A9C">
        <w:rPr>
          <w:b/>
          <w:bCs/>
          <w:rtl/>
        </w:rPr>
        <w:t xml:space="preserve"> </w:t>
      </w:r>
      <w:r w:rsidRPr="00AC5A9C">
        <w:rPr>
          <w:rFonts w:hint="cs"/>
          <w:b/>
          <w:bCs/>
          <w:rtl/>
        </w:rPr>
        <w:t>הקב</w:t>
      </w:r>
      <w:r w:rsidRPr="00AC5A9C">
        <w:rPr>
          <w:b/>
          <w:bCs/>
          <w:rtl/>
        </w:rPr>
        <w:t>"</w:t>
      </w:r>
      <w:r w:rsidRPr="00AC5A9C">
        <w:rPr>
          <w:rFonts w:hint="cs"/>
          <w:b/>
          <w:bCs/>
          <w:rtl/>
        </w:rPr>
        <w:t>ה</w:t>
      </w:r>
      <w:r w:rsidR="00D4510D" w:rsidRPr="00AC5A9C">
        <w:rPr>
          <w:b/>
          <w:bCs/>
          <w:rtl/>
        </w:rPr>
        <w:t xml:space="preserve"> </w:t>
      </w:r>
      <w:r w:rsidRPr="00AC5A9C">
        <w:rPr>
          <w:rFonts w:hint="cs"/>
          <w:b/>
          <w:bCs/>
          <w:rtl/>
        </w:rPr>
        <w:t>ומתדבק</w:t>
      </w:r>
      <w:r w:rsidR="00D4510D" w:rsidRPr="00AC5A9C">
        <w:rPr>
          <w:b/>
          <w:bCs/>
          <w:rtl/>
        </w:rPr>
        <w:t xml:space="preserve"> </w:t>
      </w:r>
      <w:r w:rsidRPr="00AC5A9C">
        <w:rPr>
          <w:rFonts w:hint="cs"/>
          <w:b/>
          <w:bCs/>
          <w:rtl/>
        </w:rPr>
        <w:t>בדרכיו,</w:t>
      </w:r>
      <w:r w:rsidR="00D4510D" w:rsidRPr="00AC5A9C">
        <w:rPr>
          <w:b/>
          <w:bCs/>
          <w:rtl/>
        </w:rPr>
        <w:t xml:space="preserve"> </w:t>
      </w:r>
      <w:r w:rsidRPr="00AC5A9C">
        <w:rPr>
          <w:rFonts w:hint="cs"/>
          <w:b/>
          <w:bCs/>
          <w:rtl/>
        </w:rPr>
        <w:t>כי</w:t>
      </w:r>
      <w:r w:rsidR="00D4510D" w:rsidRPr="00AC5A9C">
        <w:rPr>
          <w:b/>
          <w:bCs/>
          <w:rtl/>
        </w:rPr>
        <w:t xml:space="preserve"> </w:t>
      </w:r>
      <w:r w:rsidRPr="00AC5A9C">
        <w:rPr>
          <w:rFonts w:hint="cs"/>
          <w:b/>
          <w:bCs/>
          <w:rtl/>
        </w:rPr>
        <w:t>רוב</w:t>
      </w:r>
      <w:r w:rsidR="00D4510D" w:rsidRPr="00AC5A9C">
        <w:rPr>
          <w:b/>
          <w:bCs/>
          <w:rtl/>
        </w:rPr>
        <w:t xml:space="preserve"> </w:t>
      </w:r>
      <w:r w:rsidRPr="00AC5A9C">
        <w:rPr>
          <w:rFonts w:hint="cs"/>
          <w:b/>
          <w:bCs/>
          <w:rtl/>
        </w:rPr>
        <w:t>סודות</w:t>
      </w:r>
      <w:r w:rsidR="00D4510D" w:rsidRPr="00AC5A9C">
        <w:rPr>
          <w:b/>
          <w:bCs/>
          <w:rtl/>
        </w:rPr>
        <w:t xml:space="preserve"> </w:t>
      </w:r>
      <w:r w:rsidRPr="00AC5A9C">
        <w:rPr>
          <w:rFonts w:hint="cs"/>
          <w:b/>
          <w:bCs/>
          <w:rtl/>
        </w:rPr>
        <w:t>התורה</w:t>
      </w:r>
      <w:r w:rsidR="00D4510D" w:rsidRPr="00AC5A9C">
        <w:rPr>
          <w:b/>
          <w:bCs/>
          <w:rtl/>
        </w:rPr>
        <w:t xml:space="preserve"> </w:t>
      </w:r>
      <w:r w:rsidRPr="00AC5A9C">
        <w:rPr>
          <w:rFonts w:hint="cs"/>
          <w:b/>
          <w:bCs/>
          <w:rtl/>
        </w:rPr>
        <w:t>שהיא</w:t>
      </w:r>
      <w:r w:rsidR="00D4510D" w:rsidRPr="00AC5A9C">
        <w:rPr>
          <w:b/>
          <w:bCs/>
          <w:rtl/>
        </w:rPr>
        <w:t xml:space="preserve"> </w:t>
      </w:r>
      <w:r w:rsidRPr="00AC5A9C">
        <w:rPr>
          <w:rFonts w:hint="cs"/>
          <w:b/>
          <w:bCs/>
          <w:rtl/>
        </w:rPr>
        <w:t>חכמת</w:t>
      </w:r>
      <w:r w:rsidR="00D4510D" w:rsidRPr="00AC5A9C">
        <w:rPr>
          <w:b/>
          <w:bCs/>
          <w:rtl/>
        </w:rPr>
        <w:t xml:space="preserve"> </w:t>
      </w:r>
      <w:r w:rsidRPr="00AC5A9C">
        <w:rPr>
          <w:rFonts w:hint="cs"/>
          <w:b/>
          <w:bCs/>
          <w:rtl/>
        </w:rPr>
        <w:t>הקבלה</w:t>
      </w:r>
      <w:r w:rsidR="00D4510D" w:rsidRPr="00AC5A9C">
        <w:rPr>
          <w:b/>
          <w:bCs/>
          <w:rtl/>
        </w:rPr>
        <w:t xml:space="preserve"> </w:t>
      </w:r>
      <w:r w:rsidRPr="00AC5A9C">
        <w:rPr>
          <w:rFonts w:hint="cs"/>
          <w:b/>
          <w:bCs/>
          <w:rtl/>
        </w:rPr>
        <w:t>וידיעת</w:t>
      </w:r>
      <w:r w:rsidR="00D4510D" w:rsidRPr="00AC5A9C">
        <w:rPr>
          <w:b/>
          <w:bCs/>
          <w:rtl/>
        </w:rPr>
        <w:t xml:space="preserve"> </w:t>
      </w:r>
      <w:r w:rsidRPr="00AC5A9C">
        <w:rPr>
          <w:rFonts w:hint="cs"/>
          <w:b/>
          <w:bCs/>
          <w:rtl/>
        </w:rPr>
        <w:t>ה</w:t>
      </w:r>
      <w:r w:rsidRPr="00AC5A9C">
        <w:rPr>
          <w:b/>
          <w:bCs/>
          <w:rtl/>
        </w:rPr>
        <w:t>'</w:t>
      </w:r>
      <w:r w:rsidR="00D4510D" w:rsidRPr="00AC5A9C">
        <w:rPr>
          <w:b/>
          <w:bCs/>
          <w:rtl/>
        </w:rPr>
        <w:t xml:space="preserve"> </w:t>
      </w:r>
      <w:r w:rsidRPr="00AC5A9C">
        <w:rPr>
          <w:rFonts w:hint="cs"/>
          <w:b/>
          <w:bCs/>
          <w:rtl/>
        </w:rPr>
        <w:t>גנוזים</w:t>
      </w:r>
      <w:r w:rsidR="00D4510D" w:rsidRPr="00AC5A9C">
        <w:rPr>
          <w:b/>
          <w:bCs/>
          <w:rtl/>
        </w:rPr>
        <w:t xml:space="preserve"> </w:t>
      </w:r>
      <w:r w:rsidRPr="00AC5A9C">
        <w:rPr>
          <w:rFonts w:hint="cs"/>
          <w:b/>
          <w:bCs/>
          <w:rtl/>
        </w:rPr>
        <w:t>באגדות</w:t>
      </w:r>
      <w:r w:rsidRPr="008A2CB5">
        <w:rPr>
          <w:rFonts w:hint="cs"/>
          <w:rtl/>
        </w:rPr>
        <w:t>"</w:t>
      </w:r>
      <w:r w:rsidRPr="008A2CB5">
        <w:rPr>
          <w:rtl/>
        </w:rPr>
        <w:t>.</w:t>
      </w:r>
    </w:p>
    <w:p w:rsidR="00B369AC" w:rsidRPr="008A2CB5" w:rsidRDefault="00B369AC" w:rsidP="00077D26">
      <w:pPr>
        <w:pStyle w:val="a1"/>
        <w:rPr>
          <w:rtl/>
        </w:rPr>
      </w:pPr>
      <w:r w:rsidRPr="008A2CB5">
        <w:rPr>
          <w:rFonts w:hint="cs"/>
          <w:rtl/>
        </w:rPr>
        <w:t>שם</w:t>
      </w:r>
      <w:r w:rsidR="00D4510D">
        <w:rPr>
          <w:rFonts w:hint="cs"/>
          <w:rtl/>
        </w:rPr>
        <w:t xml:space="preserve"> </w:t>
      </w:r>
      <w:r w:rsidRPr="008A2CB5">
        <w:rPr>
          <w:rFonts w:hint="cs"/>
          <w:rtl/>
        </w:rPr>
        <w:t>ס"ט:</w:t>
      </w:r>
      <w:r w:rsidR="00D4510D">
        <w:rPr>
          <w:rFonts w:hint="cs"/>
          <w:rtl/>
        </w:rPr>
        <w:t xml:space="preserve"> </w:t>
      </w:r>
      <w:r w:rsidRPr="008A2CB5">
        <w:rPr>
          <w:rFonts w:hint="cs"/>
          <w:rtl/>
        </w:rPr>
        <w:t>"</w:t>
      </w:r>
      <w:r w:rsidRPr="00AC5A9C">
        <w:rPr>
          <w:rFonts w:hint="cs"/>
          <w:b/>
          <w:bCs/>
          <w:rtl/>
        </w:rPr>
        <w:t>ולימוד</w:t>
      </w:r>
      <w:r w:rsidR="00D4510D" w:rsidRPr="00AC5A9C">
        <w:rPr>
          <w:rFonts w:hint="cs"/>
          <w:b/>
          <w:bCs/>
          <w:rtl/>
        </w:rPr>
        <w:t xml:space="preserve"> </w:t>
      </w:r>
      <w:r w:rsidRPr="00AC5A9C">
        <w:rPr>
          <w:rFonts w:hint="cs"/>
          <w:b/>
          <w:bCs/>
          <w:rtl/>
        </w:rPr>
        <w:t>האגדות</w:t>
      </w:r>
      <w:r w:rsidR="00D4510D" w:rsidRPr="00AC5A9C">
        <w:rPr>
          <w:rFonts w:hint="cs"/>
          <w:b/>
          <w:bCs/>
          <w:rtl/>
        </w:rPr>
        <w:t xml:space="preserve"> </w:t>
      </w:r>
      <w:r w:rsidRPr="00AC5A9C">
        <w:rPr>
          <w:rFonts w:hint="cs"/>
          <w:b/>
          <w:bCs/>
          <w:rtl/>
        </w:rPr>
        <w:t>מביא</w:t>
      </w:r>
      <w:r w:rsidR="00D4510D" w:rsidRPr="00AC5A9C">
        <w:rPr>
          <w:rFonts w:hint="cs"/>
          <w:b/>
          <w:bCs/>
          <w:rtl/>
        </w:rPr>
        <w:t xml:space="preserve"> </w:t>
      </w:r>
      <w:r w:rsidRPr="00AC5A9C">
        <w:rPr>
          <w:rFonts w:hint="cs"/>
          <w:b/>
          <w:bCs/>
          <w:rtl/>
        </w:rPr>
        <w:t>גם</w:t>
      </w:r>
      <w:r w:rsidR="00D4510D" w:rsidRPr="00AC5A9C">
        <w:rPr>
          <w:rFonts w:hint="cs"/>
          <w:b/>
          <w:bCs/>
          <w:rtl/>
        </w:rPr>
        <w:t xml:space="preserve"> </w:t>
      </w:r>
      <w:r w:rsidRPr="00AC5A9C">
        <w:rPr>
          <w:rFonts w:hint="cs"/>
          <w:b/>
          <w:bCs/>
          <w:rtl/>
        </w:rPr>
        <w:t>כן</w:t>
      </w:r>
      <w:r w:rsidR="00D4510D" w:rsidRPr="00AC5A9C">
        <w:rPr>
          <w:rFonts w:hint="cs"/>
          <w:b/>
          <w:bCs/>
          <w:rtl/>
        </w:rPr>
        <w:t xml:space="preserve"> </w:t>
      </w:r>
      <w:r w:rsidRPr="00AC5A9C">
        <w:rPr>
          <w:rFonts w:hint="cs"/>
          <w:b/>
          <w:bCs/>
          <w:rtl/>
        </w:rPr>
        <w:t>לידי</w:t>
      </w:r>
      <w:r w:rsidR="00D4510D" w:rsidRPr="00AC5A9C">
        <w:rPr>
          <w:rFonts w:hint="cs"/>
          <w:b/>
          <w:bCs/>
          <w:rtl/>
        </w:rPr>
        <w:t xml:space="preserve"> </w:t>
      </w:r>
      <w:r w:rsidRPr="00AC5A9C">
        <w:rPr>
          <w:rFonts w:hint="cs"/>
          <w:b/>
          <w:bCs/>
          <w:rtl/>
        </w:rPr>
        <w:t>מעשה</w:t>
      </w:r>
      <w:r w:rsidR="00D4510D" w:rsidRPr="00AC5A9C">
        <w:rPr>
          <w:rFonts w:hint="cs"/>
          <w:b/>
          <w:bCs/>
          <w:rtl/>
        </w:rPr>
        <w:t xml:space="preserve"> </w:t>
      </w:r>
      <w:r w:rsidRPr="00AC5A9C">
        <w:rPr>
          <w:rFonts w:hint="cs"/>
          <w:b/>
          <w:bCs/>
          <w:rtl/>
        </w:rPr>
        <w:t>להתבונן</w:t>
      </w:r>
      <w:r w:rsidR="00D4510D" w:rsidRPr="00AC5A9C">
        <w:rPr>
          <w:rFonts w:hint="cs"/>
          <w:b/>
          <w:bCs/>
          <w:rtl/>
        </w:rPr>
        <w:t xml:space="preserve"> </w:t>
      </w:r>
      <w:r w:rsidRPr="00AC5A9C">
        <w:rPr>
          <w:rFonts w:hint="cs"/>
          <w:b/>
          <w:bCs/>
          <w:rtl/>
        </w:rPr>
        <w:t>מהם</w:t>
      </w:r>
      <w:r w:rsidR="00D4510D" w:rsidRPr="00AC5A9C">
        <w:rPr>
          <w:rFonts w:hint="cs"/>
          <w:b/>
          <w:bCs/>
          <w:rtl/>
        </w:rPr>
        <w:t xml:space="preserve"> </w:t>
      </w:r>
      <w:r w:rsidRPr="00AC5A9C">
        <w:rPr>
          <w:rFonts w:hint="cs"/>
          <w:b/>
          <w:bCs/>
          <w:rtl/>
        </w:rPr>
        <w:t>מוסר</w:t>
      </w:r>
      <w:r w:rsidR="00D4510D" w:rsidRPr="00AC5A9C">
        <w:rPr>
          <w:rFonts w:hint="cs"/>
          <w:b/>
          <w:bCs/>
          <w:rtl/>
        </w:rPr>
        <w:t xml:space="preserve"> </w:t>
      </w:r>
      <w:r w:rsidRPr="00AC5A9C">
        <w:rPr>
          <w:rFonts w:hint="cs"/>
          <w:b/>
          <w:bCs/>
          <w:rtl/>
        </w:rPr>
        <w:t>השכל,</w:t>
      </w:r>
      <w:r w:rsidR="00D4510D" w:rsidRPr="00AC5A9C">
        <w:rPr>
          <w:rFonts w:hint="cs"/>
          <w:b/>
          <w:bCs/>
          <w:rtl/>
        </w:rPr>
        <w:t xml:space="preserve"> </w:t>
      </w:r>
      <w:r w:rsidRPr="00AC5A9C">
        <w:rPr>
          <w:rFonts w:hint="cs"/>
          <w:b/>
          <w:bCs/>
          <w:rtl/>
        </w:rPr>
        <w:t>ומי</w:t>
      </w:r>
      <w:r w:rsidR="00D4510D" w:rsidRPr="00AC5A9C">
        <w:rPr>
          <w:rFonts w:hint="cs"/>
          <w:b/>
          <w:bCs/>
          <w:rtl/>
        </w:rPr>
        <w:t xml:space="preserve"> </w:t>
      </w:r>
      <w:r w:rsidRPr="00AC5A9C">
        <w:rPr>
          <w:rFonts w:hint="cs"/>
          <w:b/>
          <w:bCs/>
          <w:rtl/>
        </w:rPr>
        <w:t>שלא</w:t>
      </w:r>
      <w:r w:rsidR="00D4510D" w:rsidRPr="00AC5A9C">
        <w:rPr>
          <w:rFonts w:hint="cs"/>
          <w:b/>
          <w:bCs/>
          <w:rtl/>
        </w:rPr>
        <w:t xml:space="preserve"> </w:t>
      </w:r>
      <w:r w:rsidRPr="00AC5A9C">
        <w:rPr>
          <w:rFonts w:hint="cs"/>
          <w:b/>
          <w:bCs/>
          <w:rtl/>
        </w:rPr>
        <w:t>הגיע</w:t>
      </w:r>
      <w:r w:rsidR="00D4510D" w:rsidRPr="00AC5A9C">
        <w:rPr>
          <w:rFonts w:hint="cs"/>
          <w:b/>
          <w:bCs/>
          <w:rtl/>
        </w:rPr>
        <w:t xml:space="preserve"> </w:t>
      </w:r>
      <w:r w:rsidRPr="00AC5A9C">
        <w:rPr>
          <w:rFonts w:hint="cs"/>
          <w:b/>
          <w:bCs/>
          <w:rtl/>
        </w:rPr>
        <w:t>למדה</w:t>
      </w:r>
      <w:r w:rsidR="00D4510D" w:rsidRPr="00AC5A9C">
        <w:rPr>
          <w:rFonts w:hint="cs"/>
          <w:b/>
          <w:bCs/>
          <w:rtl/>
        </w:rPr>
        <w:t xml:space="preserve"> </w:t>
      </w:r>
      <w:r w:rsidRPr="00AC5A9C">
        <w:rPr>
          <w:rFonts w:hint="cs"/>
          <w:b/>
          <w:bCs/>
          <w:rtl/>
        </w:rPr>
        <w:t>זו</w:t>
      </w:r>
      <w:r w:rsidR="00D4510D" w:rsidRPr="00AC5A9C">
        <w:rPr>
          <w:rFonts w:hint="cs"/>
          <w:b/>
          <w:bCs/>
          <w:rtl/>
        </w:rPr>
        <w:t xml:space="preserve"> </w:t>
      </w:r>
      <w:r w:rsidRPr="00AC5A9C">
        <w:rPr>
          <w:rFonts w:hint="cs"/>
          <w:b/>
          <w:bCs/>
          <w:rtl/>
        </w:rPr>
        <w:t>ילמוד</w:t>
      </w:r>
      <w:r w:rsidR="00D4510D" w:rsidRPr="00AC5A9C">
        <w:rPr>
          <w:rFonts w:hint="cs"/>
          <w:b/>
          <w:bCs/>
          <w:rtl/>
        </w:rPr>
        <w:t xml:space="preserve"> </w:t>
      </w:r>
      <w:r w:rsidRPr="00AC5A9C">
        <w:rPr>
          <w:rFonts w:hint="cs"/>
          <w:b/>
          <w:bCs/>
          <w:rtl/>
        </w:rPr>
        <w:t>בספרי</w:t>
      </w:r>
      <w:r w:rsidR="00D4510D" w:rsidRPr="00AC5A9C">
        <w:rPr>
          <w:rFonts w:hint="cs"/>
          <w:b/>
          <w:bCs/>
          <w:rtl/>
        </w:rPr>
        <w:t xml:space="preserve"> </w:t>
      </w:r>
      <w:r w:rsidRPr="00AC5A9C">
        <w:rPr>
          <w:rFonts w:hint="cs"/>
          <w:b/>
          <w:bCs/>
          <w:rtl/>
        </w:rPr>
        <w:t>מוסר</w:t>
      </w:r>
      <w:r w:rsidR="00D4510D" w:rsidRPr="00AC5A9C">
        <w:rPr>
          <w:rFonts w:hint="cs"/>
          <w:b/>
          <w:bCs/>
          <w:rtl/>
        </w:rPr>
        <w:t xml:space="preserve"> </w:t>
      </w:r>
      <w:r w:rsidRPr="00AC5A9C">
        <w:rPr>
          <w:rFonts w:hint="cs"/>
          <w:b/>
          <w:bCs/>
          <w:rtl/>
        </w:rPr>
        <w:t>שנבנו</w:t>
      </w:r>
      <w:r w:rsidR="00D4510D" w:rsidRPr="00AC5A9C">
        <w:rPr>
          <w:rFonts w:hint="cs"/>
          <w:b/>
          <w:bCs/>
          <w:rtl/>
        </w:rPr>
        <w:t xml:space="preserve"> </w:t>
      </w:r>
      <w:r w:rsidRPr="00AC5A9C">
        <w:rPr>
          <w:rFonts w:hint="cs"/>
          <w:b/>
          <w:bCs/>
          <w:rtl/>
        </w:rPr>
        <w:t>דבריהם</w:t>
      </w:r>
      <w:r w:rsidR="00D4510D" w:rsidRPr="00AC5A9C">
        <w:rPr>
          <w:rFonts w:hint="cs"/>
          <w:b/>
          <w:bCs/>
          <w:rtl/>
        </w:rPr>
        <w:t xml:space="preserve"> </w:t>
      </w:r>
      <w:r w:rsidRPr="00AC5A9C">
        <w:rPr>
          <w:rFonts w:hint="cs"/>
          <w:b/>
          <w:bCs/>
          <w:rtl/>
        </w:rPr>
        <w:t>על</w:t>
      </w:r>
      <w:r w:rsidR="00D4510D" w:rsidRPr="00AC5A9C">
        <w:rPr>
          <w:rFonts w:hint="cs"/>
          <w:b/>
          <w:bCs/>
          <w:rtl/>
        </w:rPr>
        <w:t xml:space="preserve"> </w:t>
      </w:r>
      <w:r w:rsidRPr="00AC5A9C">
        <w:rPr>
          <w:rFonts w:hint="cs"/>
          <w:b/>
          <w:bCs/>
          <w:rtl/>
        </w:rPr>
        <w:t>המדרשים</w:t>
      </w:r>
      <w:r w:rsidR="00D4510D" w:rsidRPr="00AC5A9C">
        <w:rPr>
          <w:rFonts w:hint="cs"/>
          <w:b/>
          <w:bCs/>
          <w:rtl/>
        </w:rPr>
        <w:t xml:space="preserve"> </w:t>
      </w:r>
      <w:r w:rsidRPr="00AC5A9C">
        <w:rPr>
          <w:rFonts w:hint="cs"/>
          <w:b/>
          <w:bCs/>
          <w:rtl/>
        </w:rPr>
        <w:t>וההגדות</w:t>
      </w:r>
      <w:r w:rsidR="00D4510D" w:rsidRPr="00AC5A9C">
        <w:rPr>
          <w:rFonts w:hint="cs"/>
          <w:b/>
          <w:bCs/>
          <w:rtl/>
        </w:rPr>
        <w:t xml:space="preserve"> </w:t>
      </w:r>
      <w:r w:rsidRPr="00AC5A9C">
        <w:rPr>
          <w:rFonts w:hint="cs"/>
          <w:b/>
          <w:bCs/>
          <w:rtl/>
        </w:rPr>
        <w:t>ומאמרי</w:t>
      </w:r>
      <w:r w:rsidR="00D4510D" w:rsidRPr="00AC5A9C">
        <w:rPr>
          <w:rFonts w:hint="cs"/>
          <w:b/>
          <w:bCs/>
          <w:rtl/>
        </w:rPr>
        <w:t xml:space="preserve"> </w:t>
      </w:r>
      <w:r w:rsidRPr="00AC5A9C">
        <w:rPr>
          <w:rFonts w:hint="cs"/>
          <w:b/>
          <w:bCs/>
          <w:rtl/>
        </w:rPr>
        <w:t>הזוהר</w:t>
      </w:r>
      <w:r w:rsidRPr="008A2CB5">
        <w:rPr>
          <w:rFonts w:hint="cs"/>
          <w:rtl/>
        </w:rPr>
        <w:t>".</w:t>
      </w:r>
    </w:p>
    <w:p w:rsidR="00B369AC" w:rsidRPr="008A2CB5" w:rsidRDefault="00B369AC" w:rsidP="00077D26">
      <w:pPr>
        <w:pStyle w:val="a1"/>
        <w:rPr>
          <w:rtl/>
        </w:rPr>
      </w:pPr>
      <w:r w:rsidRPr="008A2CB5">
        <w:rPr>
          <w:rFonts w:hint="cs"/>
          <w:rtl/>
        </w:rPr>
        <w:t>ושם</w:t>
      </w:r>
      <w:r w:rsidR="00D4510D">
        <w:rPr>
          <w:rFonts w:hint="cs"/>
          <w:rtl/>
        </w:rPr>
        <w:t xml:space="preserve"> </w:t>
      </w:r>
      <w:r w:rsidRPr="008A2CB5">
        <w:rPr>
          <w:rFonts w:hint="cs"/>
          <w:rtl/>
        </w:rPr>
        <w:t>פ"ג</w:t>
      </w:r>
      <w:r w:rsidR="00D4510D">
        <w:rPr>
          <w:rFonts w:hint="cs"/>
          <w:rtl/>
        </w:rPr>
        <w:t xml:space="preserve"> </w:t>
      </w:r>
      <w:r w:rsidRPr="008A2CB5">
        <w:rPr>
          <w:rFonts w:hint="cs"/>
          <w:rtl/>
        </w:rPr>
        <w:t>ה"ד:</w:t>
      </w:r>
      <w:r w:rsidR="00D4510D">
        <w:rPr>
          <w:rFonts w:hint="cs"/>
          <w:rtl/>
        </w:rPr>
        <w:t xml:space="preserve"> </w:t>
      </w:r>
      <w:r w:rsidRPr="008A2CB5">
        <w:rPr>
          <w:rFonts w:hint="cs"/>
          <w:rtl/>
        </w:rPr>
        <w:t>"</w:t>
      </w:r>
      <w:r w:rsidRPr="00AC5A9C">
        <w:rPr>
          <w:rFonts w:hint="cs"/>
          <w:b/>
          <w:bCs/>
          <w:rtl/>
        </w:rPr>
        <w:t>ולימוד</w:t>
      </w:r>
      <w:r w:rsidR="00D4510D" w:rsidRPr="00AC5A9C">
        <w:rPr>
          <w:rFonts w:hint="cs"/>
          <w:b/>
          <w:bCs/>
          <w:rtl/>
        </w:rPr>
        <w:t xml:space="preserve"> </w:t>
      </w:r>
      <w:r w:rsidRPr="00AC5A9C">
        <w:rPr>
          <w:rFonts w:hint="cs"/>
          <w:b/>
          <w:bCs/>
          <w:rtl/>
        </w:rPr>
        <w:t>בהגדות</w:t>
      </w:r>
      <w:r w:rsidR="00D4510D" w:rsidRPr="00AC5A9C">
        <w:rPr>
          <w:rFonts w:hint="cs"/>
          <w:b/>
          <w:bCs/>
          <w:rtl/>
        </w:rPr>
        <w:t xml:space="preserve"> </w:t>
      </w:r>
      <w:r w:rsidRPr="00AC5A9C">
        <w:rPr>
          <w:rFonts w:hint="cs"/>
          <w:b/>
          <w:bCs/>
          <w:rtl/>
        </w:rPr>
        <w:t>ומדרשים</w:t>
      </w:r>
      <w:r w:rsidR="00D4510D" w:rsidRPr="00AC5A9C">
        <w:rPr>
          <w:rFonts w:hint="cs"/>
          <w:b/>
          <w:bCs/>
          <w:rtl/>
        </w:rPr>
        <w:t xml:space="preserve"> </w:t>
      </w:r>
      <w:r w:rsidRPr="00AC5A9C">
        <w:rPr>
          <w:rFonts w:hint="cs"/>
          <w:b/>
          <w:bCs/>
          <w:rtl/>
        </w:rPr>
        <w:t>או</w:t>
      </w:r>
      <w:r w:rsidR="00D4510D" w:rsidRPr="00AC5A9C">
        <w:rPr>
          <w:rFonts w:hint="cs"/>
          <w:b/>
          <w:bCs/>
          <w:rtl/>
        </w:rPr>
        <w:t xml:space="preserve"> </w:t>
      </w:r>
      <w:r w:rsidRPr="00AC5A9C">
        <w:rPr>
          <w:rFonts w:hint="cs"/>
          <w:b/>
          <w:bCs/>
          <w:rtl/>
        </w:rPr>
        <w:t>ספרי</w:t>
      </w:r>
      <w:r w:rsidR="00D4510D" w:rsidRPr="00AC5A9C">
        <w:rPr>
          <w:rFonts w:hint="cs"/>
          <w:b/>
          <w:bCs/>
          <w:rtl/>
        </w:rPr>
        <w:t xml:space="preserve"> </w:t>
      </w:r>
      <w:r w:rsidRPr="00AC5A9C">
        <w:rPr>
          <w:rFonts w:hint="cs"/>
          <w:b/>
          <w:bCs/>
          <w:rtl/>
        </w:rPr>
        <w:t>מוסר</w:t>
      </w:r>
      <w:r w:rsidR="00D4510D" w:rsidRPr="00AC5A9C">
        <w:rPr>
          <w:rFonts w:hint="cs"/>
          <w:b/>
          <w:bCs/>
          <w:rtl/>
        </w:rPr>
        <w:t xml:space="preserve"> </w:t>
      </w:r>
      <w:r w:rsidRPr="00AC5A9C">
        <w:rPr>
          <w:rFonts w:hint="cs"/>
          <w:b/>
          <w:bCs/>
          <w:rtl/>
        </w:rPr>
        <w:t>שנבנו</w:t>
      </w:r>
      <w:r w:rsidR="00D4510D">
        <w:rPr>
          <w:rFonts w:hint="cs"/>
          <w:rtl/>
        </w:rPr>
        <w:t xml:space="preserve"> </w:t>
      </w:r>
      <w:r w:rsidRPr="008A2CB5">
        <w:rPr>
          <w:rFonts w:hint="cs"/>
          <w:rtl/>
        </w:rPr>
        <w:t>על</w:t>
      </w:r>
      <w:r w:rsidR="00D4510D">
        <w:rPr>
          <w:rFonts w:hint="cs"/>
          <w:rtl/>
        </w:rPr>
        <w:t xml:space="preserve"> </w:t>
      </w:r>
      <w:r w:rsidRPr="008A2CB5">
        <w:rPr>
          <w:rFonts w:hint="cs"/>
          <w:rtl/>
        </w:rPr>
        <w:t>מדרשי</w:t>
      </w:r>
      <w:r w:rsidR="00D4510D">
        <w:rPr>
          <w:rFonts w:hint="cs"/>
          <w:rtl/>
        </w:rPr>
        <w:t xml:space="preserve"> </w:t>
      </w:r>
      <w:r w:rsidRPr="008A2CB5">
        <w:rPr>
          <w:rFonts w:hint="cs"/>
          <w:rtl/>
        </w:rPr>
        <w:t>חכמים</w:t>
      </w:r>
      <w:r w:rsidR="00D4510D">
        <w:rPr>
          <w:rFonts w:hint="cs"/>
          <w:rtl/>
        </w:rPr>
        <w:t xml:space="preserve"> </w:t>
      </w:r>
      <w:r w:rsidRPr="008A2CB5">
        <w:rPr>
          <w:rFonts w:hint="cs"/>
          <w:rtl/>
        </w:rPr>
        <w:t>שדבריהם</w:t>
      </w:r>
      <w:r w:rsidR="00D4510D">
        <w:rPr>
          <w:rFonts w:hint="cs"/>
          <w:rtl/>
        </w:rPr>
        <w:t xml:space="preserve"> </w:t>
      </w:r>
      <w:r w:rsidRPr="008A2CB5">
        <w:rPr>
          <w:rFonts w:hint="cs"/>
          <w:rtl/>
        </w:rPr>
        <w:t>תורה</w:t>
      </w:r>
      <w:r w:rsidR="00D4510D">
        <w:rPr>
          <w:rFonts w:hint="cs"/>
          <w:rtl/>
        </w:rPr>
        <w:t xml:space="preserve"> </w:t>
      </w:r>
      <w:r w:rsidRPr="008A2CB5">
        <w:rPr>
          <w:rFonts w:hint="cs"/>
          <w:rtl/>
        </w:rPr>
        <w:t>וקבלה</w:t>
      </w:r>
      <w:r w:rsidR="00D4510D">
        <w:rPr>
          <w:rFonts w:hint="cs"/>
          <w:rtl/>
        </w:rPr>
        <w:t xml:space="preserve"> </w:t>
      </w:r>
      <w:r w:rsidRPr="008A2CB5">
        <w:rPr>
          <w:rFonts w:hint="cs"/>
          <w:rtl/>
        </w:rPr>
        <w:t>ולא</w:t>
      </w:r>
      <w:r w:rsidR="00D4510D">
        <w:rPr>
          <w:rFonts w:hint="cs"/>
          <w:rtl/>
        </w:rPr>
        <w:t xml:space="preserve"> </w:t>
      </w:r>
      <w:r w:rsidRPr="008A2CB5">
        <w:rPr>
          <w:rFonts w:hint="cs"/>
          <w:rtl/>
        </w:rPr>
        <w:t>שכל</w:t>
      </w:r>
      <w:r w:rsidR="00D4510D">
        <w:rPr>
          <w:rFonts w:hint="cs"/>
          <w:rtl/>
        </w:rPr>
        <w:t xml:space="preserve"> </w:t>
      </w:r>
      <w:r w:rsidRPr="008A2CB5">
        <w:rPr>
          <w:rFonts w:hint="cs"/>
          <w:rtl/>
        </w:rPr>
        <w:t>אנושי".</w:t>
      </w:r>
    </w:p>
    <w:p w:rsidR="00B369AC" w:rsidRPr="008A2CB5" w:rsidRDefault="00B369AC" w:rsidP="00077D26">
      <w:pPr>
        <w:pStyle w:val="a1"/>
        <w:rPr>
          <w:rtl/>
        </w:rPr>
      </w:pPr>
      <w:r w:rsidRPr="008A2CB5">
        <w:rPr>
          <w:rFonts w:hint="cs"/>
          <w:rtl/>
        </w:rPr>
        <w:t>[וע"ש</w:t>
      </w:r>
      <w:r w:rsidR="00D4510D">
        <w:rPr>
          <w:rFonts w:hint="cs"/>
          <w:rtl/>
        </w:rPr>
        <w:t xml:space="preserve"> </w:t>
      </w:r>
      <w:r w:rsidRPr="008A2CB5">
        <w:rPr>
          <w:rFonts w:hint="cs"/>
          <w:rtl/>
        </w:rPr>
        <w:t>בהל'</w:t>
      </w:r>
      <w:r w:rsidR="00D4510D">
        <w:rPr>
          <w:rFonts w:hint="cs"/>
          <w:rtl/>
        </w:rPr>
        <w:t xml:space="preserve"> </w:t>
      </w:r>
      <w:r w:rsidRPr="008A2CB5">
        <w:rPr>
          <w:rFonts w:hint="cs"/>
          <w:rtl/>
        </w:rPr>
        <w:t>ת"ת</w:t>
      </w:r>
      <w:r w:rsidR="00D4510D">
        <w:rPr>
          <w:rFonts w:hint="cs"/>
          <w:rtl/>
        </w:rPr>
        <w:t xml:space="preserve"> </w:t>
      </w:r>
      <w:r w:rsidRPr="008A2CB5">
        <w:rPr>
          <w:rFonts w:hint="cs"/>
          <w:rtl/>
        </w:rPr>
        <w:t>פ"א</w:t>
      </w:r>
      <w:r w:rsidR="00D4510D">
        <w:rPr>
          <w:rFonts w:hint="cs"/>
          <w:rtl/>
        </w:rPr>
        <w:t xml:space="preserve"> </w:t>
      </w:r>
      <w:r w:rsidRPr="008A2CB5">
        <w:rPr>
          <w:rFonts w:hint="cs"/>
          <w:rtl/>
        </w:rPr>
        <w:t>ס"ו</w:t>
      </w:r>
      <w:r w:rsidR="00D4510D">
        <w:rPr>
          <w:rFonts w:hint="cs"/>
          <w:rtl/>
        </w:rPr>
        <w:t xml:space="preserve"> </w:t>
      </w:r>
      <w:r w:rsidRPr="008A2CB5">
        <w:rPr>
          <w:rFonts w:hint="cs"/>
          <w:rtl/>
        </w:rPr>
        <w:t>לענין</w:t>
      </w:r>
      <w:r w:rsidR="00D4510D">
        <w:rPr>
          <w:rFonts w:hint="cs"/>
          <w:rtl/>
        </w:rPr>
        <w:t xml:space="preserve"> </w:t>
      </w:r>
      <w:r w:rsidRPr="008A2CB5">
        <w:rPr>
          <w:rFonts w:hint="cs"/>
          <w:rtl/>
        </w:rPr>
        <w:t>הלימוד</w:t>
      </w:r>
      <w:r w:rsidR="00D4510D">
        <w:rPr>
          <w:rFonts w:hint="cs"/>
          <w:rtl/>
        </w:rPr>
        <w:t xml:space="preserve"> </w:t>
      </w:r>
      <w:r w:rsidRPr="008A2CB5">
        <w:rPr>
          <w:rFonts w:hint="cs"/>
          <w:rtl/>
        </w:rPr>
        <w:t>לעיונא:</w:t>
      </w:r>
      <w:r w:rsidR="00D4510D">
        <w:rPr>
          <w:rFonts w:hint="cs"/>
          <w:rtl/>
        </w:rPr>
        <w:t xml:space="preserve"> </w:t>
      </w:r>
      <w:r w:rsidRPr="008A2CB5">
        <w:rPr>
          <w:rFonts w:hint="cs"/>
          <w:rtl/>
        </w:rPr>
        <w:t>"ובזמן</w:t>
      </w:r>
      <w:r w:rsidR="00D4510D">
        <w:rPr>
          <w:rFonts w:hint="cs"/>
          <w:rtl/>
        </w:rPr>
        <w:t xml:space="preserve"> </w:t>
      </w:r>
      <w:r w:rsidRPr="008A2CB5">
        <w:rPr>
          <w:rFonts w:hint="cs"/>
          <w:rtl/>
        </w:rPr>
        <w:t>הזה</w:t>
      </w:r>
      <w:r w:rsidR="00D4510D">
        <w:rPr>
          <w:rFonts w:hint="cs"/>
          <w:rtl/>
        </w:rPr>
        <w:t xml:space="preserve"> </w:t>
      </w:r>
      <w:r w:rsidRPr="008A2CB5">
        <w:rPr>
          <w:rFonts w:hint="cs"/>
          <w:rtl/>
        </w:rPr>
        <w:t>כו'</w:t>
      </w:r>
      <w:r w:rsidR="00D4510D">
        <w:rPr>
          <w:rFonts w:hint="cs"/>
          <w:rtl/>
        </w:rPr>
        <w:t xml:space="preserve"> </w:t>
      </w:r>
      <w:r w:rsidRPr="008A2CB5">
        <w:rPr>
          <w:rFonts w:hint="cs"/>
          <w:rtl/>
        </w:rPr>
        <w:t>רוב</w:t>
      </w:r>
      <w:r w:rsidR="00D4510D">
        <w:rPr>
          <w:rFonts w:hint="cs"/>
          <w:rtl/>
        </w:rPr>
        <w:t xml:space="preserve"> </w:t>
      </w:r>
      <w:r w:rsidRPr="008A2CB5">
        <w:rPr>
          <w:rFonts w:hint="cs"/>
          <w:rtl/>
        </w:rPr>
        <w:t>הפוסקים</w:t>
      </w:r>
      <w:r w:rsidR="00D4510D">
        <w:rPr>
          <w:rFonts w:hint="cs"/>
          <w:rtl/>
        </w:rPr>
        <w:t xml:space="preserve"> </w:t>
      </w:r>
      <w:r w:rsidRPr="008A2CB5">
        <w:rPr>
          <w:rFonts w:hint="cs"/>
          <w:rtl/>
        </w:rPr>
        <w:t>ראשונים</w:t>
      </w:r>
      <w:r w:rsidR="00D4510D">
        <w:rPr>
          <w:rFonts w:hint="cs"/>
          <w:rtl/>
        </w:rPr>
        <w:t xml:space="preserve"> </w:t>
      </w:r>
      <w:r w:rsidRPr="008A2CB5">
        <w:rPr>
          <w:rFonts w:hint="cs"/>
          <w:rtl/>
        </w:rPr>
        <w:t>ואחרונים</w:t>
      </w:r>
      <w:r w:rsidR="00D4510D">
        <w:rPr>
          <w:rFonts w:hint="cs"/>
          <w:rtl/>
        </w:rPr>
        <w:t xml:space="preserve"> </w:t>
      </w:r>
      <w:r w:rsidRPr="008A2CB5">
        <w:rPr>
          <w:rFonts w:hint="cs"/>
          <w:rtl/>
        </w:rPr>
        <w:t>כו'".</w:t>
      </w:r>
    </w:p>
    <w:p w:rsidR="00B369AC" w:rsidRPr="008A2CB5" w:rsidRDefault="00B369AC" w:rsidP="00077D26">
      <w:pPr>
        <w:pStyle w:val="a1"/>
        <w:rPr>
          <w:rtl/>
        </w:rPr>
      </w:pPr>
      <w:r w:rsidRPr="008A2CB5">
        <w:rPr>
          <w:rFonts w:hint="cs"/>
          <w:rtl/>
        </w:rPr>
        <w:t>ובשיחת</w:t>
      </w:r>
      <w:r w:rsidR="00D4510D">
        <w:rPr>
          <w:rFonts w:hint="cs"/>
          <w:rtl/>
        </w:rPr>
        <w:t xml:space="preserve"> </w:t>
      </w:r>
      <w:r w:rsidRPr="008A2CB5">
        <w:rPr>
          <w:rFonts w:hint="cs"/>
          <w:rtl/>
        </w:rPr>
        <w:t>יום</w:t>
      </w:r>
      <w:r w:rsidR="00D4510D">
        <w:rPr>
          <w:rFonts w:hint="cs"/>
          <w:rtl/>
        </w:rPr>
        <w:t xml:space="preserve"> </w:t>
      </w:r>
      <w:r w:rsidRPr="008A2CB5">
        <w:rPr>
          <w:rFonts w:hint="cs"/>
          <w:rtl/>
        </w:rPr>
        <w:t>שמח"ת</w:t>
      </w:r>
      <w:r w:rsidR="00D4510D">
        <w:rPr>
          <w:rFonts w:hint="cs"/>
          <w:rtl/>
        </w:rPr>
        <w:t xml:space="preserve"> </w:t>
      </w:r>
      <w:r w:rsidRPr="008A2CB5">
        <w:rPr>
          <w:rFonts w:hint="cs"/>
          <w:rtl/>
        </w:rPr>
        <w:t>תשי"ג</w:t>
      </w:r>
      <w:r w:rsidR="00D4510D">
        <w:rPr>
          <w:rFonts w:hint="cs"/>
          <w:rtl/>
        </w:rPr>
        <w:t xml:space="preserve"> </w:t>
      </w:r>
      <w:r w:rsidRPr="008A2CB5">
        <w:rPr>
          <w:rFonts w:hint="cs"/>
          <w:rtl/>
        </w:rPr>
        <w:t>(תורת</w:t>
      </w:r>
      <w:r w:rsidR="00D4510D">
        <w:rPr>
          <w:rFonts w:hint="cs"/>
          <w:rtl/>
        </w:rPr>
        <w:t xml:space="preserve"> </w:t>
      </w:r>
      <w:r w:rsidRPr="008A2CB5">
        <w:rPr>
          <w:rFonts w:hint="cs"/>
          <w:rtl/>
        </w:rPr>
        <w:t>מנחם</w:t>
      </w:r>
      <w:r w:rsidR="00D4510D">
        <w:rPr>
          <w:rFonts w:hint="cs"/>
          <w:rtl/>
        </w:rPr>
        <w:t xml:space="preserve"> </w:t>
      </w:r>
      <w:r w:rsidRPr="008A2CB5">
        <w:rPr>
          <w:rFonts w:hint="cs"/>
          <w:rtl/>
        </w:rPr>
        <w:t>ח"ז</w:t>
      </w:r>
      <w:r w:rsidR="00D4510D">
        <w:rPr>
          <w:rFonts w:hint="cs"/>
          <w:rtl/>
        </w:rPr>
        <w:t xml:space="preserve"> </w:t>
      </w:r>
      <w:r w:rsidRPr="008A2CB5">
        <w:rPr>
          <w:rFonts w:hint="cs"/>
          <w:rtl/>
        </w:rPr>
        <w:t>ע'</w:t>
      </w:r>
      <w:r w:rsidR="00D4510D">
        <w:rPr>
          <w:rFonts w:hint="cs"/>
          <w:rtl/>
        </w:rPr>
        <w:t xml:space="preserve"> </w:t>
      </w:r>
      <w:r w:rsidRPr="008A2CB5">
        <w:rPr>
          <w:rFonts w:hint="cs"/>
          <w:rtl/>
        </w:rPr>
        <w:t>14,</w:t>
      </w:r>
      <w:r w:rsidR="00D4510D">
        <w:rPr>
          <w:rFonts w:hint="cs"/>
          <w:rtl/>
        </w:rPr>
        <w:t xml:space="preserve"> </w:t>
      </w:r>
      <w:r w:rsidRPr="008A2CB5">
        <w:rPr>
          <w:rFonts w:hint="cs"/>
          <w:rtl/>
        </w:rPr>
        <w:t>הובא</w:t>
      </w:r>
      <w:r w:rsidR="00D4510D">
        <w:rPr>
          <w:rFonts w:hint="cs"/>
          <w:rtl/>
        </w:rPr>
        <w:t xml:space="preserve"> </w:t>
      </w:r>
      <w:r w:rsidRPr="008A2CB5">
        <w:rPr>
          <w:rFonts w:hint="cs"/>
          <w:rtl/>
        </w:rPr>
        <w:t>ב"שערי</w:t>
      </w:r>
      <w:r w:rsidR="00D4510D">
        <w:rPr>
          <w:rFonts w:hint="cs"/>
          <w:rtl/>
        </w:rPr>
        <w:t xml:space="preserve"> </w:t>
      </w:r>
      <w:r w:rsidRPr="008A2CB5">
        <w:rPr>
          <w:rFonts w:hint="cs"/>
          <w:rtl/>
        </w:rPr>
        <w:t>הלכה</w:t>
      </w:r>
      <w:r w:rsidR="00D4510D">
        <w:rPr>
          <w:rFonts w:hint="cs"/>
          <w:rtl/>
        </w:rPr>
        <w:t xml:space="preserve"> </w:t>
      </w:r>
      <w:r w:rsidRPr="008A2CB5">
        <w:rPr>
          <w:rFonts w:hint="cs"/>
          <w:rtl/>
        </w:rPr>
        <w:t>ומנהג"</w:t>
      </w:r>
      <w:r w:rsidR="00D4510D">
        <w:rPr>
          <w:rFonts w:hint="cs"/>
          <w:rtl/>
        </w:rPr>
        <w:t xml:space="preserve"> </w:t>
      </w:r>
      <w:r w:rsidRPr="008A2CB5">
        <w:rPr>
          <w:rFonts w:hint="cs"/>
          <w:rtl/>
        </w:rPr>
        <w:t>ח"ה</w:t>
      </w:r>
      <w:r w:rsidR="00D4510D">
        <w:rPr>
          <w:rFonts w:hint="cs"/>
          <w:rtl/>
        </w:rPr>
        <w:t xml:space="preserve"> </w:t>
      </w:r>
      <w:r w:rsidRPr="008A2CB5">
        <w:rPr>
          <w:rFonts w:hint="cs"/>
          <w:rtl/>
        </w:rPr>
        <w:t>סקכ"ג),</w:t>
      </w:r>
      <w:r w:rsidR="00D4510D">
        <w:rPr>
          <w:rFonts w:hint="cs"/>
          <w:rtl/>
        </w:rPr>
        <w:t xml:space="preserve"> </w:t>
      </w:r>
      <w:r w:rsidRPr="008A2CB5">
        <w:rPr>
          <w:rFonts w:hint="cs"/>
          <w:rtl/>
        </w:rPr>
        <w:t>שמצות</w:t>
      </w:r>
      <w:r w:rsidR="00D4510D">
        <w:rPr>
          <w:rFonts w:hint="cs"/>
          <w:rtl/>
        </w:rPr>
        <w:t xml:space="preserve"> </w:t>
      </w:r>
      <w:r w:rsidRPr="008A2CB5">
        <w:rPr>
          <w:rFonts w:hint="cs"/>
          <w:rtl/>
        </w:rPr>
        <w:t>תלמוד</w:t>
      </w:r>
      <w:r w:rsidR="00D4510D">
        <w:rPr>
          <w:rFonts w:hint="cs"/>
          <w:rtl/>
        </w:rPr>
        <w:t xml:space="preserve"> </w:t>
      </w:r>
      <w:r w:rsidRPr="008A2CB5">
        <w:rPr>
          <w:rFonts w:hint="cs"/>
          <w:rtl/>
        </w:rPr>
        <w:t>תורה</w:t>
      </w:r>
      <w:r w:rsidR="00D4510D">
        <w:rPr>
          <w:rFonts w:hint="cs"/>
          <w:rtl/>
        </w:rPr>
        <w:t xml:space="preserve"> </w:t>
      </w:r>
      <w:r w:rsidRPr="008A2CB5">
        <w:rPr>
          <w:rFonts w:hint="cs"/>
          <w:rtl/>
        </w:rPr>
        <w:t>הוא</w:t>
      </w:r>
      <w:r w:rsidR="00D4510D">
        <w:rPr>
          <w:rFonts w:hint="cs"/>
          <w:rtl/>
        </w:rPr>
        <w:t xml:space="preserve"> </w:t>
      </w:r>
      <w:r w:rsidRPr="008A2CB5">
        <w:rPr>
          <w:rFonts w:hint="cs"/>
          <w:rtl/>
        </w:rPr>
        <w:t>בכל</w:t>
      </w:r>
      <w:r w:rsidR="00D4510D">
        <w:rPr>
          <w:rFonts w:hint="cs"/>
          <w:rtl/>
        </w:rPr>
        <w:t xml:space="preserve"> </w:t>
      </w:r>
      <w:r w:rsidRPr="008A2CB5">
        <w:rPr>
          <w:rFonts w:hint="cs"/>
          <w:rtl/>
        </w:rPr>
        <w:t>הספרים</w:t>
      </w:r>
      <w:r w:rsidR="00D4510D">
        <w:rPr>
          <w:rFonts w:hint="cs"/>
          <w:rtl/>
        </w:rPr>
        <w:t xml:space="preserve"> </w:t>
      </w:r>
      <w:r w:rsidRPr="008A2CB5">
        <w:rPr>
          <w:rFonts w:hint="cs"/>
          <w:rtl/>
        </w:rPr>
        <w:t>שנתפשטו</w:t>
      </w:r>
      <w:r w:rsidR="00D4510D">
        <w:rPr>
          <w:rFonts w:hint="cs"/>
          <w:rtl/>
        </w:rPr>
        <w:t xml:space="preserve"> </w:t>
      </w:r>
      <w:r w:rsidRPr="008A2CB5">
        <w:rPr>
          <w:rFonts w:hint="cs"/>
          <w:rtl/>
        </w:rPr>
        <w:t>ונתקבלו</w:t>
      </w:r>
      <w:r w:rsidR="00D4510D">
        <w:rPr>
          <w:rFonts w:hint="cs"/>
          <w:rtl/>
        </w:rPr>
        <w:t xml:space="preserve"> </w:t>
      </w:r>
      <w:r w:rsidRPr="008A2CB5">
        <w:rPr>
          <w:rFonts w:hint="cs"/>
          <w:rtl/>
        </w:rPr>
        <w:t>בכל</w:t>
      </w:r>
      <w:r w:rsidR="00D4510D">
        <w:rPr>
          <w:rFonts w:hint="cs"/>
          <w:rtl/>
        </w:rPr>
        <w:t xml:space="preserve"> </w:t>
      </w:r>
      <w:r w:rsidRPr="008A2CB5">
        <w:rPr>
          <w:rFonts w:hint="cs"/>
          <w:rtl/>
        </w:rPr>
        <w:t>תפוצות</w:t>
      </w:r>
      <w:r w:rsidR="00D4510D">
        <w:rPr>
          <w:rFonts w:hint="cs"/>
          <w:rtl/>
        </w:rPr>
        <w:t xml:space="preserve"> </w:t>
      </w:r>
      <w:r w:rsidRPr="008A2CB5">
        <w:rPr>
          <w:rFonts w:hint="cs"/>
          <w:rtl/>
        </w:rPr>
        <w:t>ישראל.</w:t>
      </w:r>
    </w:p>
    <w:p w:rsidR="00B369AC" w:rsidRPr="008A2CB5" w:rsidRDefault="00B369AC" w:rsidP="00077D26">
      <w:pPr>
        <w:pStyle w:val="a1"/>
        <w:rPr>
          <w:rtl/>
        </w:rPr>
      </w:pPr>
      <w:r w:rsidRPr="008A2CB5">
        <w:rPr>
          <w:rFonts w:hint="cs"/>
          <w:rtl/>
        </w:rPr>
        <w:t>ובשיחות</w:t>
      </w:r>
      <w:r w:rsidR="00D4510D">
        <w:rPr>
          <w:rFonts w:hint="cs"/>
          <w:rtl/>
        </w:rPr>
        <w:t xml:space="preserve"> </w:t>
      </w:r>
      <w:r w:rsidRPr="008A2CB5">
        <w:rPr>
          <w:rFonts w:hint="cs"/>
          <w:rtl/>
        </w:rPr>
        <w:t>י"ט</w:t>
      </w:r>
      <w:r w:rsidR="00D4510D">
        <w:rPr>
          <w:rFonts w:hint="cs"/>
          <w:rtl/>
        </w:rPr>
        <w:t xml:space="preserve"> </w:t>
      </w:r>
      <w:r w:rsidRPr="008A2CB5">
        <w:rPr>
          <w:rFonts w:hint="cs"/>
          <w:rtl/>
        </w:rPr>
        <w:t>כסלו</w:t>
      </w:r>
      <w:r w:rsidR="00D4510D">
        <w:rPr>
          <w:rFonts w:hint="cs"/>
          <w:rtl/>
        </w:rPr>
        <w:t xml:space="preserve"> </w:t>
      </w:r>
      <w:r w:rsidRPr="008A2CB5">
        <w:rPr>
          <w:rFonts w:hint="cs"/>
          <w:rtl/>
        </w:rPr>
        <w:t>תשד"מ</w:t>
      </w:r>
      <w:r w:rsidR="00D4510D">
        <w:rPr>
          <w:rFonts w:hint="cs"/>
          <w:rtl/>
        </w:rPr>
        <w:t xml:space="preserve"> </w:t>
      </w:r>
      <w:r w:rsidRPr="008A2CB5">
        <w:rPr>
          <w:rFonts w:hint="cs"/>
          <w:rtl/>
        </w:rPr>
        <w:t>(ע'</w:t>
      </w:r>
      <w:r w:rsidR="00D4510D">
        <w:rPr>
          <w:rFonts w:hint="cs"/>
          <w:rtl/>
        </w:rPr>
        <w:t xml:space="preserve"> </w:t>
      </w:r>
      <w:r w:rsidRPr="008A2CB5">
        <w:rPr>
          <w:rFonts w:hint="cs"/>
          <w:rtl/>
        </w:rPr>
        <w:t>615)</w:t>
      </w:r>
      <w:r w:rsidR="00D4510D">
        <w:rPr>
          <w:rFonts w:hint="cs"/>
          <w:rtl/>
        </w:rPr>
        <w:t xml:space="preserve"> </w:t>
      </w:r>
      <w:r w:rsidRPr="008A2CB5">
        <w:rPr>
          <w:rFonts w:hint="cs"/>
          <w:rtl/>
        </w:rPr>
        <w:t>איתא:</w:t>
      </w:r>
      <w:r w:rsidR="00D4510D">
        <w:rPr>
          <w:rFonts w:hint="cs"/>
          <w:rtl/>
        </w:rPr>
        <w:t xml:space="preserve"> </w:t>
      </w:r>
      <w:r w:rsidRPr="008A2CB5">
        <w:rPr>
          <w:rFonts w:hint="cs"/>
          <w:rtl/>
        </w:rPr>
        <w:t>"</w:t>
      </w:r>
      <w:r w:rsidRPr="00AC5A9C">
        <w:rPr>
          <w:rFonts w:hint="cs"/>
          <w:b/>
          <w:bCs/>
          <w:rtl/>
        </w:rPr>
        <w:t>שספרים</w:t>
      </w:r>
      <w:r w:rsidR="00D4510D" w:rsidRPr="00AC5A9C">
        <w:rPr>
          <w:b/>
          <w:bCs/>
          <w:rtl/>
        </w:rPr>
        <w:t xml:space="preserve"> </w:t>
      </w:r>
      <w:r w:rsidRPr="00AC5A9C">
        <w:rPr>
          <w:rFonts w:hint="cs"/>
          <w:b/>
          <w:bCs/>
          <w:rtl/>
        </w:rPr>
        <w:t>אלו</w:t>
      </w:r>
      <w:r w:rsidR="00D4510D" w:rsidRPr="00AC5A9C">
        <w:rPr>
          <w:b/>
          <w:bCs/>
          <w:rtl/>
        </w:rPr>
        <w:t xml:space="preserve"> </w:t>
      </w:r>
      <w:r w:rsidRPr="00AC5A9C">
        <w:rPr>
          <w:rFonts w:hint="cs"/>
          <w:b/>
          <w:bCs/>
          <w:rtl/>
        </w:rPr>
        <w:t>שנתפשטו</w:t>
      </w:r>
      <w:r w:rsidR="00D4510D" w:rsidRPr="00AC5A9C">
        <w:rPr>
          <w:b/>
          <w:bCs/>
          <w:rtl/>
        </w:rPr>
        <w:t xml:space="preserve"> </w:t>
      </w:r>
      <w:r w:rsidRPr="00AC5A9C">
        <w:rPr>
          <w:rFonts w:hint="cs"/>
          <w:b/>
          <w:bCs/>
          <w:rtl/>
        </w:rPr>
        <w:t>ונתקבלו</w:t>
      </w:r>
      <w:r w:rsidR="00D4510D" w:rsidRPr="00AC5A9C">
        <w:rPr>
          <w:b/>
          <w:bCs/>
          <w:rtl/>
        </w:rPr>
        <w:t xml:space="preserve"> </w:t>
      </w:r>
      <w:r w:rsidRPr="00AC5A9C">
        <w:rPr>
          <w:rFonts w:hint="cs"/>
          <w:b/>
          <w:bCs/>
          <w:rtl/>
        </w:rPr>
        <w:t>בכל</w:t>
      </w:r>
      <w:r w:rsidR="00D4510D" w:rsidRPr="00AC5A9C">
        <w:rPr>
          <w:b/>
          <w:bCs/>
          <w:rtl/>
        </w:rPr>
        <w:t xml:space="preserve"> </w:t>
      </w:r>
      <w:r w:rsidRPr="00AC5A9C">
        <w:rPr>
          <w:rFonts w:hint="cs"/>
          <w:b/>
          <w:bCs/>
          <w:rtl/>
        </w:rPr>
        <w:t>תפוצות</w:t>
      </w:r>
      <w:r w:rsidR="00D4510D" w:rsidRPr="00AC5A9C">
        <w:rPr>
          <w:b/>
          <w:bCs/>
          <w:rtl/>
        </w:rPr>
        <w:t xml:space="preserve"> </w:t>
      </w:r>
      <w:r w:rsidRPr="00AC5A9C">
        <w:rPr>
          <w:rFonts w:hint="cs"/>
          <w:b/>
          <w:bCs/>
          <w:rtl/>
        </w:rPr>
        <w:t>ישראל,</w:t>
      </w:r>
      <w:r w:rsidR="00D4510D" w:rsidRPr="00AC5A9C">
        <w:rPr>
          <w:b/>
          <w:bCs/>
          <w:rtl/>
        </w:rPr>
        <w:t xml:space="preserve"> </w:t>
      </w:r>
      <w:r w:rsidRPr="00AC5A9C">
        <w:rPr>
          <w:rFonts w:hint="cs"/>
          <w:b/>
          <w:bCs/>
          <w:rtl/>
        </w:rPr>
        <w:t>חלים</w:t>
      </w:r>
      <w:r w:rsidR="00D4510D" w:rsidRPr="00AC5A9C">
        <w:rPr>
          <w:b/>
          <w:bCs/>
          <w:rtl/>
        </w:rPr>
        <w:t xml:space="preserve"> </w:t>
      </w:r>
      <w:r w:rsidRPr="00AC5A9C">
        <w:rPr>
          <w:rFonts w:hint="cs"/>
          <w:b/>
          <w:bCs/>
          <w:rtl/>
        </w:rPr>
        <w:t>עליהם</w:t>
      </w:r>
      <w:r w:rsidR="00D4510D" w:rsidRPr="00AC5A9C">
        <w:rPr>
          <w:b/>
          <w:bCs/>
          <w:rtl/>
        </w:rPr>
        <w:t xml:space="preserve"> </w:t>
      </w:r>
      <w:r w:rsidRPr="00AC5A9C">
        <w:rPr>
          <w:rFonts w:hint="cs"/>
          <w:b/>
          <w:bCs/>
          <w:rtl/>
        </w:rPr>
        <w:t>דברי</w:t>
      </w:r>
      <w:r w:rsidR="00D4510D" w:rsidRPr="00AC5A9C">
        <w:rPr>
          <w:b/>
          <w:bCs/>
          <w:rtl/>
        </w:rPr>
        <w:t xml:space="preserve"> </w:t>
      </w:r>
      <w:r w:rsidRPr="00AC5A9C">
        <w:rPr>
          <w:rFonts w:hint="cs"/>
          <w:b/>
          <w:bCs/>
          <w:rtl/>
        </w:rPr>
        <w:t>הרמב</w:t>
      </w:r>
      <w:r w:rsidRPr="00AC5A9C">
        <w:rPr>
          <w:b/>
          <w:bCs/>
          <w:rtl/>
        </w:rPr>
        <w:t>"</w:t>
      </w:r>
      <w:r w:rsidRPr="00AC5A9C">
        <w:rPr>
          <w:rFonts w:hint="cs"/>
          <w:b/>
          <w:bCs/>
          <w:rtl/>
        </w:rPr>
        <w:t>ם</w:t>
      </w:r>
      <w:r w:rsidR="00D4510D" w:rsidRPr="00AC5A9C">
        <w:rPr>
          <w:b/>
          <w:bCs/>
          <w:rtl/>
        </w:rPr>
        <w:t xml:space="preserve"> </w:t>
      </w:r>
      <w:r w:rsidRPr="00AC5A9C">
        <w:rPr>
          <w:rFonts w:hint="cs"/>
          <w:b/>
          <w:bCs/>
          <w:rtl/>
        </w:rPr>
        <w:t>בריש</w:t>
      </w:r>
      <w:r w:rsidR="00D4510D" w:rsidRPr="00AC5A9C">
        <w:rPr>
          <w:b/>
          <w:bCs/>
          <w:rtl/>
        </w:rPr>
        <w:t xml:space="preserve"> </w:t>
      </w:r>
      <w:r w:rsidRPr="00AC5A9C">
        <w:rPr>
          <w:rFonts w:hint="cs"/>
          <w:b/>
          <w:bCs/>
          <w:rtl/>
        </w:rPr>
        <w:t>הל</w:t>
      </w:r>
      <w:r w:rsidRPr="00AC5A9C">
        <w:rPr>
          <w:b/>
          <w:bCs/>
          <w:rtl/>
        </w:rPr>
        <w:t>'</w:t>
      </w:r>
      <w:r w:rsidR="00D4510D" w:rsidRPr="00AC5A9C">
        <w:rPr>
          <w:b/>
          <w:bCs/>
          <w:rtl/>
        </w:rPr>
        <w:t xml:space="preserve"> </w:t>
      </w:r>
      <w:r w:rsidRPr="00AC5A9C">
        <w:rPr>
          <w:rFonts w:hint="cs"/>
          <w:b/>
          <w:bCs/>
          <w:rtl/>
        </w:rPr>
        <w:t>ממרים</w:t>
      </w:r>
      <w:r w:rsidR="00D4510D" w:rsidRPr="00AC5A9C">
        <w:rPr>
          <w:b/>
          <w:bCs/>
          <w:rtl/>
        </w:rPr>
        <w:t xml:space="preserve"> </w:t>
      </w:r>
      <w:r w:rsidRPr="00AC5A9C">
        <w:rPr>
          <w:rFonts w:hint="cs"/>
          <w:b/>
          <w:bCs/>
          <w:rtl/>
        </w:rPr>
        <w:t>לגבי</w:t>
      </w:r>
      <w:r w:rsidR="00D4510D" w:rsidRPr="00AC5A9C">
        <w:rPr>
          <w:b/>
          <w:bCs/>
          <w:rtl/>
        </w:rPr>
        <w:t xml:space="preserve"> </w:t>
      </w:r>
      <w:r w:rsidRPr="00AC5A9C">
        <w:rPr>
          <w:rFonts w:hint="cs"/>
          <w:b/>
          <w:bCs/>
          <w:rtl/>
        </w:rPr>
        <w:t>המנהגות</w:t>
      </w:r>
      <w:r w:rsidR="00D4510D" w:rsidRPr="00AC5A9C">
        <w:rPr>
          <w:b/>
          <w:bCs/>
          <w:rtl/>
        </w:rPr>
        <w:t xml:space="preserve"> </w:t>
      </w:r>
      <w:r w:rsidRPr="00AC5A9C">
        <w:rPr>
          <w:rFonts w:hint="cs"/>
          <w:b/>
          <w:bCs/>
          <w:rtl/>
        </w:rPr>
        <w:t>והגזירות</w:t>
      </w:r>
      <w:r w:rsidR="00D4510D" w:rsidRPr="00AC5A9C">
        <w:rPr>
          <w:b/>
          <w:bCs/>
          <w:rtl/>
        </w:rPr>
        <w:t xml:space="preserve"> </w:t>
      </w:r>
      <w:r w:rsidRPr="00AC5A9C">
        <w:rPr>
          <w:rFonts w:hint="cs"/>
          <w:b/>
          <w:bCs/>
          <w:rtl/>
        </w:rPr>
        <w:t>שפשטו</w:t>
      </w:r>
      <w:r w:rsidR="00D4510D" w:rsidRPr="00AC5A9C">
        <w:rPr>
          <w:b/>
          <w:bCs/>
          <w:rtl/>
        </w:rPr>
        <w:t xml:space="preserve"> </w:t>
      </w:r>
      <w:r w:rsidRPr="00AC5A9C">
        <w:rPr>
          <w:rFonts w:hint="cs"/>
          <w:b/>
          <w:bCs/>
          <w:rtl/>
        </w:rPr>
        <w:t>בכל</w:t>
      </w:r>
      <w:r w:rsidR="00D4510D" w:rsidRPr="00AC5A9C">
        <w:rPr>
          <w:b/>
          <w:bCs/>
          <w:rtl/>
        </w:rPr>
        <w:t xml:space="preserve"> </w:t>
      </w:r>
      <w:r w:rsidRPr="00AC5A9C">
        <w:rPr>
          <w:rFonts w:hint="cs"/>
          <w:b/>
          <w:bCs/>
          <w:rtl/>
        </w:rPr>
        <w:t>ישראל</w:t>
      </w:r>
      <w:r w:rsidR="00D4510D" w:rsidRPr="00AC5A9C">
        <w:rPr>
          <w:b/>
          <w:bCs/>
          <w:rtl/>
        </w:rPr>
        <w:t xml:space="preserve"> </w:t>
      </w:r>
      <w:r w:rsidRPr="00AC5A9C">
        <w:rPr>
          <w:rFonts w:hint="cs"/>
          <w:b/>
          <w:bCs/>
          <w:rtl/>
        </w:rPr>
        <w:t>שחלה</w:t>
      </w:r>
      <w:r w:rsidR="00D4510D" w:rsidRPr="00AC5A9C">
        <w:rPr>
          <w:b/>
          <w:bCs/>
          <w:rtl/>
        </w:rPr>
        <w:t xml:space="preserve"> </w:t>
      </w:r>
      <w:r w:rsidRPr="00AC5A9C">
        <w:rPr>
          <w:rFonts w:hint="cs"/>
          <w:b/>
          <w:bCs/>
          <w:rtl/>
        </w:rPr>
        <w:t>עליהם</w:t>
      </w:r>
      <w:r w:rsidR="00D4510D" w:rsidRPr="00AC5A9C">
        <w:rPr>
          <w:b/>
          <w:bCs/>
          <w:rtl/>
        </w:rPr>
        <w:t xml:space="preserve"> </w:t>
      </w:r>
      <w:r w:rsidRPr="00AC5A9C">
        <w:rPr>
          <w:rFonts w:hint="cs"/>
          <w:b/>
          <w:bCs/>
          <w:rtl/>
        </w:rPr>
        <w:t>המ</w:t>
      </w:r>
      <w:r w:rsidRPr="00AC5A9C">
        <w:rPr>
          <w:b/>
          <w:bCs/>
          <w:rtl/>
        </w:rPr>
        <w:t>"</w:t>
      </w:r>
      <w:r w:rsidRPr="00AC5A9C">
        <w:rPr>
          <w:rFonts w:hint="cs"/>
          <w:b/>
          <w:bCs/>
          <w:rtl/>
        </w:rPr>
        <w:t>ע</w:t>
      </w:r>
      <w:r w:rsidR="00D4510D" w:rsidRPr="00AC5A9C">
        <w:rPr>
          <w:b/>
          <w:bCs/>
          <w:rtl/>
        </w:rPr>
        <w:t xml:space="preserve"> </w:t>
      </w:r>
      <w:r w:rsidRPr="00AC5A9C">
        <w:rPr>
          <w:rFonts w:hint="cs"/>
          <w:b/>
          <w:bCs/>
          <w:rtl/>
        </w:rPr>
        <w:t>דעל</w:t>
      </w:r>
      <w:r w:rsidR="00D4510D" w:rsidRPr="00AC5A9C">
        <w:rPr>
          <w:b/>
          <w:bCs/>
          <w:rtl/>
        </w:rPr>
        <w:t xml:space="preserve"> </w:t>
      </w:r>
      <w:r w:rsidRPr="00AC5A9C">
        <w:rPr>
          <w:rFonts w:hint="cs"/>
          <w:b/>
          <w:bCs/>
          <w:rtl/>
        </w:rPr>
        <w:t>פי</w:t>
      </w:r>
      <w:r w:rsidR="00D4510D" w:rsidRPr="00AC5A9C">
        <w:rPr>
          <w:b/>
          <w:bCs/>
          <w:rtl/>
        </w:rPr>
        <w:t xml:space="preserve"> </w:t>
      </w:r>
      <w:r w:rsidRPr="00AC5A9C">
        <w:rPr>
          <w:rFonts w:hint="cs"/>
          <w:b/>
          <w:bCs/>
          <w:rtl/>
        </w:rPr>
        <w:t>התורה</w:t>
      </w:r>
      <w:r w:rsidR="00D4510D" w:rsidRPr="00AC5A9C">
        <w:rPr>
          <w:b/>
          <w:bCs/>
          <w:rtl/>
        </w:rPr>
        <w:t xml:space="preserve"> </w:t>
      </w:r>
      <w:r w:rsidRPr="00AC5A9C">
        <w:rPr>
          <w:rFonts w:hint="cs"/>
          <w:b/>
          <w:bCs/>
          <w:rtl/>
        </w:rPr>
        <w:t>אשר</w:t>
      </w:r>
      <w:r w:rsidR="00D4510D" w:rsidRPr="00AC5A9C">
        <w:rPr>
          <w:rFonts w:hint="cs"/>
          <w:b/>
          <w:bCs/>
          <w:rtl/>
        </w:rPr>
        <w:t xml:space="preserve"> </w:t>
      </w:r>
      <w:r w:rsidRPr="00AC5A9C">
        <w:rPr>
          <w:rFonts w:hint="cs"/>
          <w:b/>
          <w:bCs/>
          <w:rtl/>
        </w:rPr>
        <w:t>יורוך</w:t>
      </w:r>
      <w:r w:rsidR="00D4510D" w:rsidRPr="00AC5A9C">
        <w:rPr>
          <w:b/>
          <w:bCs/>
          <w:rtl/>
        </w:rPr>
        <w:t xml:space="preserve"> </w:t>
      </w:r>
      <w:r w:rsidRPr="00AC5A9C">
        <w:rPr>
          <w:rFonts w:hint="cs"/>
          <w:b/>
          <w:bCs/>
          <w:rtl/>
        </w:rPr>
        <w:t>והמל</w:t>
      </w:r>
      <w:r w:rsidRPr="00AC5A9C">
        <w:rPr>
          <w:b/>
          <w:bCs/>
          <w:rtl/>
        </w:rPr>
        <w:t>"</w:t>
      </w:r>
      <w:r w:rsidRPr="00AC5A9C">
        <w:rPr>
          <w:rFonts w:hint="cs"/>
          <w:b/>
          <w:bCs/>
          <w:rtl/>
        </w:rPr>
        <w:t>ת</w:t>
      </w:r>
      <w:r w:rsidR="00D4510D" w:rsidRPr="00AC5A9C">
        <w:rPr>
          <w:b/>
          <w:bCs/>
          <w:rtl/>
        </w:rPr>
        <w:t xml:space="preserve"> </w:t>
      </w:r>
      <w:r w:rsidRPr="00AC5A9C">
        <w:rPr>
          <w:rFonts w:hint="cs"/>
          <w:b/>
          <w:bCs/>
          <w:rtl/>
        </w:rPr>
        <w:t>דלא</w:t>
      </w:r>
      <w:r w:rsidR="00D4510D" w:rsidRPr="00AC5A9C">
        <w:rPr>
          <w:b/>
          <w:bCs/>
          <w:rtl/>
        </w:rPr>
        <w:t xml:space="preserve"> </w:t>
      </w:r>
      <w:r w:rsidRPr="00AC5A9C">
        <w:rPr>
          <w:rFonts w:hint="cs"/>
          <w:b/>
          <w:bCs/>
          <w:rtl/>
        </w:rPr>
        <w:t>תסור</w:t>
      </w:r>
      <w:r w:rsidRPr="008A2CB5">
        <w:rPr>
          <w:rFonts w:hint="cs"/>
          <w:rtl/>
        </w:rPr>
        <w:t>".</w:t>
      </w:r>
    </w:p>
    <w:p w:rsidR="00B369AC" w:rsidRPr="008A2CB5" w:rsidRDefault="00B369AC" w:rsidP="00077D26">
      <w:pPr>
        <w:pStyle w:val="a1"/>
        <w:rPr>
          <w:rtl/>
        </w:rPr>
      </w:pPr>
      <w:r w:rsidRPr="008A2CB5">
        <w:rPr>
          <w:rFonts w:hint="cs"/>
          <w:rtl/>
        </w:rPr>
        <w:t>ובמאמרי</w:t>
      </w:r>
      <w:r w:rsidR="00D4510D">
        <w:rPr>
          <w:rFonts w:hint="cs"/>
          <w:rtl/>
        </w:rPr>
        <w:t xml:space="preserve"> </w:t>
      </w:r>
      <w:r w:rsidRPr="008A2CB5">
        <w:rPr>
          <w:rFonts w:hint="cs"/>
          <w:rtl/>
        </w:rPr>
        <w:t>אדה"ז</w:t>
      </w:r>
      <w:r w:rsidR="00D4510D">
        <w:rPr>
          <w:rFonts w:hint="cs"/>
          <w:rtl/>
        </w:rPr>
        <w:t xml:space="preserve"> </w:t>
      </w:r>
      <w:r w:rsidRPr="008A2CB5">
        <w:rPr>
          <w:rFonts w:hint="cs"/>
          <w:rtl/>
        </w:rPr>
        <w:t>נמצא</w:t>
      </w:r>
      <w:r w:rsidR="00D4510D">
        <w:rPr>
          <w:rFonts w:hint="cs"/>
          <w:rtl/>
        </w:rPr>
        <w:t xml:space="preserve"> </w:t>
      </w:r>
      <w:r w:rsidRPr="008A2CB5">
        <w:rPr>
          <w:rFonts w:hint="cs"/>
          <w:rtl/>
        </w:rPr>
        <w:t>כי</w:t>
      </w:r>
      <w:r w:rsidR="00D4510D">
        <w:rPr>
          <w:rFonts w:hint="cs"/>
          <w:rtl/>
        </w:rPr>
        <w:t xml:space="preserve"> </w:t>
      </w:r>
      <w:r w:rsidRPr="008A2CB5">
        <w:rPr>
          <w:rFonts w:hint="cs"/>
          <w:rtl/>
        </w:rPr>
        <w:t>כל</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המעשיות</w:t>
      </w:r>
      <w:r w:rsidR="00D4510D">
        <w:rPr>
          <w:rFonts w:hint="cs"/>
          <w:rtl/>
        </w:rPr>
        <w:t xml:space="preserve"> </w:t>
      </w:r>
      <w:r w:rsidRPr="008A2CB5">
        <w:rPr>
          <w:rFonts w:hint="cs"/>
          <w:rtl/>
        </w:rPr>
        <w:t>שבאגדות</w:t>
      </w:r>
      <w:r w:rsidR="00D4510D">
        <w:rPr>
          <w:rFonts w:hint="cs"/>
          <w:rtl/>
        </w:rPr>
        <w:t xml:space="preserve"> </w:t>
      </w:r>
      <w:r w:rsidRPr="008A2CB5">
        <w:rPr>
          <w:rFonts w:hint="cs"/>
          <w:rtl/>
        </w:rPr>
        <w:t>חז"ל</w:t>
      </w:r>
      <w:r w:rsidR="00D4510D">
        <w:rPr>
          <w:rFonts w:hint="cs"/>
          <w:rtl/>
        </w:rPr>
        <w:t xml:space="preserve"> </w:t>
      </w:r>
      <w:r w:rsidRPr="008A2CB5">
        <w:rPr>
          <w:rFonts w:hint="cs"/>
          <w:rtl/>
        </w:rPr>
        <w:t>הם</w:t>
      </w:r>
      <w:r w:rsidR="00D4510D">
        <w:rPr>
          <w:rFonts w:hint="cs"/>
          <w:rtl/>
        </w:rPr>
        <w:t xml:space="preserve"> </w:t>
      </w:r>
      <w:r w:rsidRPr="008A2CB5">
        <w:rPr>
          <w:rFonts w:hint="cs"/>
          <w:rtl/>
        </w:rPr>
        <w:t>מפנימיות</w:t>
      </w:r>
      <w:r w:rsidR="00D4510D">
        <w:rPr>
          <w:rFonts w:hint="cs"/>
          <w:rtl/>
        </w:rPr>
        <w:t xml:space="preserve"> </w:t>
      </w:r>
      <w:r w:rsidRPr="008A2CB5">
        <w:rPr>
          <w:rFonts w:hint="cs"/>
          <w:rtl/>
        </w:rPr>
        <w:t>חכמה</w:t>
      </w:r>
      <w:r w:rsidR="00D4510D">
        <w:rPr>
          <w:rFonts w:hint="cs"/>
          <w:rtl/>
        </w:rPr>
        <w:t xml:space="preserve"> </w:t>
      </w:r>
      <w:r w:rsidRPr="008A2CB5">
        <w:rPr>
          <w:rFonts w:hint="cs"/>
          <w:rtl/>
        </w:rPr>
        <w:t>עילאה</w:t>
      </w:r>
      <w:r w:rsidR="00D4510D">
        <w:rPr>
          <w:rFonts w:hint="cs"/>
          <w:rtl/>
        </w:rPr>
        <w:t xml:space="preserve"> </w:t>
      </w:r>
      <w:r w:rsidRPr="008A2CB5">
        <w:rPr>
          <w:rFonts w:hint="cs"/>
          <w:rtl/>
        </w:rPr>
        <w:t>כו',</w:t>
      </w:r>
      <w:r w:rsidR="00D4510D">
        <w:rPr>
          <w:rFonts w:hint="cs"/>
          <w:rtl/>
        </w:rPr>
        <w:t xml:space="preserve"> </w:t>
      </w:r>
      <w:r w:rsidRPr="008A2CB5">
        <w:rPr>
          <w:rFonts w:hint="cs"/>
          <w:rtl/>
        </w:rPr>
        <w:t>עי'</w:t>
      </w:r>
      <w:r w:rsidR="00D4510D">
        <w:rPr>
          <w:rFonts w:hint="cs"/>
          <w:rtl/>
        </w:rPr>
        <w:t xml:space="preserve"> </w:t>
      </w:r>
      <w:r w:rsidRPr="008A2CB5">
        <w:rPr>
          <w:rFonts w:hint="cs"/>
          <w:rtl/>
        </w:rPr>
        <w:t>מאמרי</w:t>
      </w:r>
      <w:r w:rsidR="00D4510D">
        <w:rPr>
          <w:rFonts w:hint="cs"/>
          <w:rtl/>
        </w:rPr>
        <w:t xml:space="preserve"> </w:t>
      </w:r>
      <w:r w:rsidRPr="008A2CB5">
        <w:rPr>
          <w:rFonts w:hint="cs"/>
          <w:rtl/>
        </w:rPr>
        <w:t>אדה"ז</w:t>
      </w:r>
      <w:r w:rsidR="00D4510D">
        <w:rPr>
          <w:rFonts w:hint="cs"/>
          <w:rtl/>
        </w:rPr>
        <w:t xml:space="preserve"> </w:t>
      </w:r>
      <w:r w:rsidRPr="008A2CB5">
        <w:rPr>
          <w:rFonts w:hint="cs"/>
          <w:rtl/>
        </w:rPr>
        <w:t>על</w:t>
      </w:r>
      <w:r w:rsidR="00D4510D">
        <w:rPr>
          <w:rFonts w:hint="cs"/>
          <w:rtl/>
        </w:rPr>
        <w:t xml:space="preserve"> </w:t>
      </w:r>
      <w:r w:rsidRPr="008A2CB5">
        <w:rPr>
          <w:rFonts w:hint="cs"/>
          <w:rtl/>
        </w:rPr>
        <w:t>נביאים</w:t>
      </w:r>
      <w:r w:rsidR="00D4510D">
        <w:rPr>
          <w:rFonts w:hint="cs"/>
          <w:rtl/>
        </w:rPr>
        <w:t xml:space="preserve"> </w:t>
      </w:r>
      <w:r w:rsidRPr="008A2CB5">
        <w:rPr>
          <w:rFonts w:hint="cs"/>
          <w:rtl/>
        </w:rPr>
        <w:t>ס"ע</w:t>
      </w:r>
      <w:r w:rsidR="00D4510D">
        <w:rPr>
          <w:rFonts w:hint="cs"/>
          <w:rtl/>
        </w:rPr>
        <w:t xml:space="preserve"> </w:t>
      </w:r>
      <w:r w:rsidRPr="008A2CB5">
        <w:rPr>
          <w:rFonts w:hint="cs"/>
          <w:rtl/>
        </w:rPr>
        <w:t>רלד</w:t>
      </w:r>
      <w:r w:rsidR="00D4510D">
        <w:rPr>
          <w:rFonts w:hint="cs"/>
          <w:rtl/>
        </w:rPr>
        <w:t xml:space="preserve"> </w:t>
      </w:r>
      <w:r w:rsidRPr="008A2CB5">
        <w:rPr>
          <w:rFonts w:hint="cs"/>
          <w:rtl/>
        </w:rPr>
        <w:t>ועוד].</w:t>
      </w:r>
    </w:p>
    <w:p w:rsidR="00B369AC" w:rsidRPr="008A2CB5" w:rsidRDefault="00B369AC" w:rsidP="009E69FE">
      <w:pPr>
        <w:pStyle w:val="a6"/>
        <w:spacing w:before="120" w:after="40"/>
        <w:ind w:left="0"/>
        <w:rPr>
          <w:rtl/>
        </w:rPr>
      </w:pPr>
      <w:r w:rsidRPr="008A2CB5">
        <w:rPr>
          <w:rFonts w:hint="cs"/>
          <w:rtl/>
        </w:rPr>
        <w:lastRenderedPageBreak/>
        <w:t>לימוד</w:t>
      </w:r>
      <w:r w:rsidR="00D4510D">
        <w:rPr>
          <w:rFonts w:hint="cs"/>
          <w:rtl/>
        </w:rPr>
        <w:t xml:space="preserve"> </w:t>
      </w:r>
      <w:r w:rsidRPr="008A2CB5">
        <w:rPr>
          <w:rFonts w:hint="cs"/>
          <w:rtl/>
        </w:rPr>
        <w:t>ספרי</w:t>
      </w:r>
      <w:r w:rsidR="00D4510D">
        <w:rPr>
          <w:rFonts w:hint="cs"/>
          <w:rtl/>
        </w:rPr>
        <w:t xml:space="preserve"> </w:t>
      </w:r>
      <w:r w:rsidRPr="008A2CB5">
        <w:rPr>
          <w:rFonts w:hint="cs"/>
          <w:rtl/>
        </w:rPr>
        <w:t>יראה</w:t>
      </w:r>
      <w:r w:rsidR="00D4510D">
        <w:rPr>
          <w:rFonts w:hint="cs"/>
          <w:rtl/>
        </w:rPr>
        <w:t xml:space="preserve"> </w:t>
      </w:r>
      <w:r w:rsidRPr="008A2CB5">
        <w:rPr>
          <w:rFonts w:hint="cs"/>
          <w:rtl/>
        </w:rPr>
        <w:t>המביאים</w:t>
      </w:r>
      <w:r w:rsidR="00D4510D">
        <w:rPr>
          <w:rFonts w:hint="cs"/>
          <w:rtl/>
        </w:rPr>
        <w:t xml:space="preserve"> </w:t>
      </w:r>
      <w:r w:rsidRPr="008A2CB5">
        <w:rPr>
          <w:rFonts w:hint="cs"/>
          <w:rtl/>
        </w:rPr>
        <w:t>לידי</w:t>
      </w:r>
      <w:r w:rsidR="00D4510D">
        <w:rPr>
          <w:rFonts w:hint="cs"/>
          <w:rtl/>
        </w:rPr>
        <w:t xml:space="preserve"> </w:t>
      </w:r>
      <w:r w:rsidRPr="008A2CB5">
        <w:rPr>
          <w:rFonts w:hint="cs"/>
          <w:rtl/>
        </w:rPr>
        <w:t>מעשה</w:t>
      </w:r>
    </w:p>
    <w:p w:rsidR="00B369AC" w:rsidRPr="008A2CB5" w:rsidRDefault="00B369AC" w:rsidP="00077D26">
      <w:pPr>
        <w:pStyle w:val="a1"/>
        <w:rPr>
          <w:rtl/>
        </w:rPr>
      </w:pPr>
      <w:r w:rsidRPr="008A2CB5">
        <w:rPr>
          <w:rFonts w:hint="cs"/>
          <w:rtl/>
        </w:rPr>
        <w:t>והנה</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רבותינו</w:t>
      </w:r>
      <w:r w:rsidR="00D4510D">
        <w:rPr>
          <w:rFonts w:hint="cs"/>
          <w:rtl/>
        </w:rPr>
        <w:t xml:space="preserve"> </w:t>
      </w:r>
      <w:r w:rsidRPr="008A2CB5">
        <w:rPr>
          <w:rFonts w:hint="cs"/>
          <w:rtl/>
        </w:rPr>
        <w:t>נשיאינו</w:t>
      </w:r>
      <w:r w:rsidR="00D4510D">
        <w:rPr>
          <w:rFonts w:hint="cs"/>
          <w:rtl/>
        </w:rPr>
        <w:t xml:space="preserve"> </w:t>
      </w:r>
      <w:r w:rsidRPr="008A2CB5">
        <w:rPr>
          <w:rFonts w:hint="cs"/>
          <w:rtl/>
        </w:rPr>
        <w:t>ותלמידיהם,</w:t>
      </w:r>
      <w:r w:rsidR="00D4510D">
        <w:rPr>
          <w:rFonts w:hint="cs"/>
          <w:rtl/>
        </w:rPr>
        <w:t xml:space="preserve"> </w:t>
      </w:r>
      <w:r w:rsidRPr="008A2CB5">
        <w:rPr>
          <w:rFonts w:hint="cs"/>
          <w:rtl/>
        </w:rPr>
        <w:t>ועד"ז</w:t>
      </w:r>
      <w:r w:rsidR="00D4510D">
        <w:rPr>
          <w:rFonts w:hint="cs"/>
          <w:rtl/>
        </w:rPr>
        <w:t xml:space="preserve"> </w:t>
      </w:r>
      <w:r w:rsidRPr="008A2CB5">
        <w:rPr>
          <w:rFonts w:hint="cs"/>
          <w:rtl/>
        </w:rPr>
        <w:t>עוד</w:t>
      </w:r>
      <w:r w:rsidR="00D4510D">
        <w:rPr>
          <w:rFonts w:hint="cs"/>
          <w:rtl/>
        </w:rPr>
        <w:t xml:space="preserve"> </w:t>
      </w:r>
      <w:r w:rsidRPr="008A2CB5">
        <w:rPr>
          <w:rFonts w:hint="cs"/>
          <w:rtl/>
        </w:rPr>
        <w:t>גאוני</w:t>
      </w:r>
      <w:r w:rsidR="00D4510D">
        <w:rPr>
          <w:rFonts w:hint="cs"/>
          <w:rtl/>
        </w:rPr>
        <w:t xml:space="preserve"> </w:t>
      </w:r>
      <w:r w:rsidRPr="008A2CB5">
        <w:rPr>
          <w:rFonts w:hint="cs"/>
          <w:rtl/>
        </w:rPr>
        <w:t>ישראל</w:t>
      </w:r>
      <w:r w:rsidR="00D4510D">
        <w:rPr>
          <w:rFonts w:hint="cs"/>
          <w:rtl/>
        </w:rPr>
        <w:t xml:space="preserve"> </w:t>
      </w:r>
      <w:r w:rsidRPr="008A2CB5">
        <w:rPr>
          <w:rFonts w:hint="cs"/>
          <w:rtl/>
        </w:rPr>
        <w:t>הלומדים</w:t>
      </w:r>
      <w:r w:rsidR="00D4510D">
        <w:rPr>
          <w:rFonts w:hint="cs"/>
          <w:rtl/>
        </w:rPr>
        <w:t xml:space="preserve"> </w:t>
      </w:r>
      <w:r w:rsidRPr="008A2CB5">
        <w:rPr>
          <w:rFonts w:hint="cs"/>
          <w:rtl/>
        </w:rPr>
        <w:t>תורה</w:t>
      </w:r>
      <w:r w:rsidR="00D4510D">
        <w:rPr>
          <w:rFonts w:hint="cs"/>
          <w:rtl/>
        </w:rPr>
        <w:t xml:space="preserve"> </w:t>
      </w:r>
      <w:r w:rsidRPr="008A2CB5">
        <w:rPr>
          <w:rFonts w:hint="cs"/>
          <w:rtl/>
        </w:rPr>
        <w:t>לשמה</w:t>
      </w:r>
      <w:r w:rsidR="00D4510D">
        <w:rPr>
          <w:rFonts w:hint="cs"/>
          <w:rtl/>
        </w:rPr>
        <w:t xml:space="preserve"> </w:t>
      </w:r>
      <w:r w:rsidRPr="008A2CB5">
        <w:rPr>
          <w:rFonts w:hint="cs"/>
          <w:rtl/>
        </w:rPr>
        <w:t>ובגדר</w:t>
      </w:r>
      <w:r w:rsidR="00D4510D">
        <w:rPr>
          <w:rFonts w:hint="cs"/>
          <w:rtl/>
        </w:rPr>
        <w:t xml:space="preserve"> </w:t>
      </w:r>
      <w:r w:rsidRPr="008A2CB5">
        <w:rPr>
          <w:rFonts w:hint="cs"/>
          <w:rtl/>
        </w:rPr>
        <w:t>תלמיד</w:t>
      </w:r>
      <w:r w:rsidR="00D4510D">
        <w:rPr>
          <w:rFonts w:hint="cs"/>
          <w:rtl/>
        </w:rPr>
        <w:t xml:space="preserve"> </w:t>
      </w:r>
      <w:r w:rsidRPr="008A2CB5">
        <w:rPr>
          <w:rFonts w:hint="cs"/>
          <w:rtl/>
        </w:rPr>
        <w:t>ותיק</w:t>
      </w:r>
      <w:r w:rsidR="00D4510D">
        <w:rPr>
          <w:rFonts w:hint="cs"/>
          <w:rtl/>
        </w:rPr>
        <w:t xml:space="preserve"> </w:t>
      </w:r>
      <w:r w:rsidRPr="008A2CB5">
        <w:rPr>
          <w:rFonts w:hint="cs"/>
          <w:rtl/>
        </w:rPr>
        <w:t>כו',</w:t>
      </w:r>
      <w:r w:rsidR="00D4510D">
        <w:rPr>
          <w:rFonts w:hint="cs"/>
          <w:rtl/>
        </w:rPr>
        <w:t xml:space="preserve"> </w:t>
      </w:r>
      <w:r w:rsidRPr="008A2CB5">
        <w:rPr>
          <w:rFonts w:hint="cs"/>
          <w:rtl/>
        </w:rPr>
        <w:t>הם</w:t>
      </w:r>
      <w:r w:rsidR="00D4510D">
        <w:rPr>
          <w:rFonts w:hint="cs"/>
          <w:rtl/>
        </w:rPr>
        <w:t xml:space="preserve"> </w:t>
      </w:r>
      <w:r w:rsidRPr="008A2CB5">
        <w:rPr>
          <w:rFonts w:hint="cs"/>
          <w:rtl/>
        </w:rPr>
        <w:t>בודאי</w:t>
      </w:r>
      <w:r w:rsidR="00D4510D">
        <w:rPr>
          <w:rFonts w:hint="cs"/>
          <w:rtl/>
        </w:rPr>
        <w:t xml:space="preserve"> </w:t>
      </w:r>
      <w:r w:rsidRPr="008A2CB5">
        <w:rPr>
          <w:rFonts w:hint="cs"/>
          <w:rtl/>
        </w:rPr>
        <w:t>בגדר</w:t>
      </w:r>
      <w:r w:rsidR="00D4510D">
        <w:rPr>
          <w:rFonts w:hint="cs"/>
          <w:rtl/>
        </w:rPr>
        <w:t xml:space="preserve"> </w:t>
      </w:r>
      <w:r w:rsidRPr="008A2CB5">
        <w:rPr>
          <w:rFonts w:hint="cs"/>
          <w:rtl/>
        </w:rPr>
        <w:t>ספרי</w:t>
      </w:r>
      <w:r w:rsidR="00D4510D">
        <w:rPr>
          <w:rFonts w:hint="cs"/>
          <w:rtl/>
        </w:rPr>
        <w:t xml:space="preserve"> </w:t>
      </w:r>
      <w:r w:rsidRPr="008A2CB5">
        <w:rPr>
          <w:rFonts w:hint="cs"/>
          <w:rtl/>
        </w:rPr>
        <w:t>מוסר</w:t>
      </w:r>
      <w:r w:rsidR="00D4510D">
        <w:rPr>
          <w:rFonts w:hint="cs"/>
          <w:rtl/>
        </w:rPr>
        <w:t xml:space="preserve"> </w:t>
      </w:r>
      <w:r w:rsidRPr="008A2CB5">
        <w:rPr>
          <w:rFonts w:hint="cs"/>
          <w:rtl/>
        </w:rPr>
        <w:t>שנבנו</w:t>
      </w:r>
      <w:r w:rsidR="00D4510D">
        <w:rPr>
          <w:rFonts w:hint="cs"/>
          <w:rtl/>
        </w:rPr>
        <w:t xml:space="preserve"> </w:t>
      </w:r>
      <w:r w:rsidRPr="008A2CB5">
        <w:rPr>
          <w:rFonts w:hint="cs"/>
          <w:rtl/>
        </w:rPr>
        <w:t>דבריהם</w:t>
      </w:r>
      <w:r w:rsidR="00D4510D">
        <w:rPr>
          <w:rFonts w:hint="cs"/>
          <w:rtl/>
        </w:rPr>
        <w:t xml:space="preserve"> </w:t>
      </w:r>
      <w:r w:rsidRPr="008A2CB5">
        <w:rPr>
          <w:rFonts w:hint="cs"/>
          <w:rtl/>
        </w:rPr>
        <w:t>על</w:t>
      </w:r>
      <w:r w:rsidR="00D4510D">
        <w:rPr>
          <w:rFonts w:hint="cs"/>
          <w:rtl/>
        </w:rPr>
        <w:t xml:space="preserve"> </w:t>
      </w:r>
      <w:r w:rsidRPr="008A2CB5">
        <w:rPr>
          <w:rFonts w:hint="cs"/>
          <w:rtl/>
        </w:rPr>
        <w:t>הגדות</w:t>
      </w:r>
      <w:r w:rsidR="00D4510D">
        <w:rPr>
          <w:rFonts w:hint="cs"/>
          <w:rtl/>
        </w:rPr>
        <w:t xml:space="preserve"> </w:t>
      </w:r>
      <w:r w:rsidRPr="008A2CB5">
        <w:rPr>
          <w:rFonts w:hint="cs"/>
          <w:rtl/>
        </w:rPr>
        <w:t>ומדרשים,</w:t>
      </w:r>
      <w:r w:rsidR="00D4510D">
        <w:rPr>
          <w:rFonts w:hint="cs"/>
          <w:rtl/>
        </w:rPr>
        <w:t xml:space="preserve"> </w:t>
      </w:r>
      <w:r w:rsidRPr="008A2CB5">
        <w:rPr>
          <w:rFonts w:hint="cs"/>
          <w:rtl/>
        </w:rPr>
        <w:t>הן</w:t>
      </w:r>
      <w:r w:rsidR="00D4510D">
        <w:rPr>
          <w:rFonts w:hint="cs"/>
          <w:rtl/>
        </w:rPr>
        <w:t xml:space="preserve"> </w:t>
      </w:r>
      <w:r w:rsidRPr="008A2CB5">
        <w:rPr>
          <w:rFonts w:hint="cs"/>
          <w:rtl/>
        </w:rPr>
        <w:t>מצד</w:t>
      </w:r>
      <w:r w:rsidR="00D4510D">
        <w:rPr>
          <w:rFonts w:hint="cs"/>
          <w:rtl/>
        </w:rPr>
        <w:t xml:space="preserve"> </w:t>
      </w:r>
      <w:r w:rsidRPr="008A2CB5">
        <w:rPr>
          <w:rFonts w:hint="cs"/>
          <w:rtl/>
        </w:rPr>
        <w:t>עצמם</w:t>
      </w:r>
      <w:r w:rsidR="00D4510D">
        <w:rPr>
          <w:rFonts w:hint="cs"/>
          <w:rtl/>
        </w:rPr>
        <w:t xml:space="preserve"> </w:t>
      </w:r>
      <w:r w:rsidRPr="008A2CB5">
        <w:rPr>
          <w:rFonts w:hint="cs"/>
          <w:rtl/>
        </w:rPr>
        <w:t>וגם</w:t>
      </w:r>
      <w:r w:rsidR="00D4510D">
        <w:rPr>
          <w:rFonts w:hint="cs"/>
          <w:rtl/>
        </w:rPr>
        <w:t xml:space="preserve"> </w:t>
      </w:r>
      <w:r w:rsidRPr="008A2CB5">
        <w:rPr>
          <w:rFonts w:hint="cs"/>
          <w:rtl/>
        </w:rPr>
        <w:t>כי</w:t>
      </w:r>
      <w:r w:rsidR="00D4510D">
        <w:rPr>
          <w:rFonts w:hint="cs"/>
          <w:rtl/>
        </w:rPr>
        <w:t xml:space="preserve"> </w:t>
      </w:r>
      <w:r w:rsidRPr="008A2CB5">
        <w:rPr>
          <w:rFonts w:hint="cs"/>
          <w:rtl/>
        </w:rPr>
        <w:t>כל</w:t>
      </w:r>
      <w:r w:rsidR="00D4510D">
        <w:rPr>
          <w:rFonts w:hint="cs"/>
          <w:rtl/>
        </w:rPr>
        <w:t xml:space="preserve"> </w:t>
      </w:r>
      <w:r w:rsidRPr="008A2CB5">
        <w:rPr>
          <w:rFonts w:hint="cs"/>
          <w:rtl/>
        </w:rPr>
        <w:t>הסיפורים</w:t>
      </w:r>
      <w:r w:rsidR="00D4510D">
        <w:rPr>
          <w:rFonts w:hint="cs"/>
          <w:rtl/>
        </w:rPr>
        <w:t xml:space="preserve"> </w:t>
      </w:r>
      <w:r w:rsidRPr="008A2CB5">
        <w:rPr>
          <w:rFonts w:hint="cs"/>
          <w:rtl/>
        </w:rPr>
        <w:t>מתובלים</w:t>
      </w:r>
      <w:r w:rsidR="00D4510D">
        <w:rPr>
          <w:rFonts w:hint="cs"/>
          <w:rtl/>
        </w:rPr>
        <w:t xml:space="preserve"> </w:t>
      </w:r>
      <w:r w:rsidRPr="008A2CB5">
        <w:rPr>
          <w:rFonts w:hint="cs"/>
          <w:rtl/>
        </w:rPr>
        <w:t>עם</w:t>
      </w:r>
      <w:r w:rsidR="00D4510D">
        <w:rPr>
          <w:rFonts w:hint="cs"/>
          <w:rtl/>
        </w:rPr>
        <w:t xml:space="preserve"> </w:t>
      </w:r>
      <w:r w:rsidRPr="008A2CB5">
        <w:rPr>
          <w:rFonts w:hint="cs"/>
          <w:rtl/>
        </w:rPr>
        <w:t>פירושים</w:t>
      </w:r>
      <w:r w:rsidR="00D4510D">
        <w:rPr>
          <w:rFonts w:hint="cs"/>
          <w:rtl/>
        </w:rPr>
        <w:t xml:space="preserve"> </w:t>
      </w:r>
      <w:r w:rsidRPr="008A2CB5">
        <w:rPr>
          <w:rFonts w:hint="cs"/>
          <w:rtl/>
        </w:rPr>
        <w:t>בפסוקים</w:t>
      </w:r>
      <w:r w:rsidR="00D4510D">
        <w:rPr>
          <w:rFonts w:hint="cs"/>
          <w:rtl/>
        </w:rPr>
        <w:t xml:space="preserve"> </w:t>
      </w:r>
      <w:r w:rsidRPr="008A2CB5">
        <w:rPr>
          <w:rFonts w:hint="cs"/>
          <w:rtl/>
        </w:rPr>
        <w:t>ואגדות</w:t>
      </w:r>
      <w:r w:rsidR="00D4510D">
        <w:rPr>
          <w:rFonts w:hint="cs"/>
          <w:rtl/>
        </w:rPr>
        <w:t xml:space="preserve"> </w:t>
      </w:r>
      <w:r w:rsidRPr="008A2CB5">
        <w:rPr>
          <w:rFonts w:hint="cs"/>
          <w:rtl/>
        </w:rPr>
        <w:t>חז"ל</w:t>
      </w:r>
      <w:r w:rsidR="00D4510D">
        <w:rPr>
          <w:rFonts w:hint="cs"/>
          <w:rtl/>
        </w:rPr>
        <w:t xml:space="preserve"> </w:t>
      </w:r>
      <w:r w:rsidRPr="008A2CB5">
        <w:rPr>
          <w:rFonts w:hint="cs"/>
          <w:rtl/>
        </w:rPr>
        <w:t>או</w:t>
      </w:r>
      <w:r w:rsidR="00D4510D">
        <w:rPr>
          <w:rFonts w:hint="cs"/>
          <w:rtl/>
        </w:rPr>
        <w:t xml:space="preserve"> </w:t>
      </w:r>
      <w:r w:rsidRPr="008A2CB5">
        <w:rPr>
          <w:rFonts w:hint="cs"/>
          <w:rtl/>
        </w:rPr>
        <w:t>בעניני</w:t>
      </w:r>
      <w:r w:rsidR="00D4510D">
        <w:rPr>
          <w:rFonts w:hint="cs"/>
          <w:rtl/>
        </w:rPr>
        <w:t xml:space="preserve"> </w:t>
      </w:r>
      <w:r w:rsidRPr="008A2CB5">
        <w:rPr>
          <w:rFonts w:hint="cs"/>
          <w:rtl/>
        </w:rPr>
        <w:t>סודות</w:t>
      </w:r>
      <w:r w:rsidR="00D4510D">
        <w:rPr>
          <w:rFonts w:hint="cs"/>
          <w:rtl/>
        </w:rPr>
        <w:t xml:space="preserve"> </w:t>
      </w:r>
      <w:r w:rsidRPr="008A2CB5">
        <w:rPr>
          <w:rFonts w:hint="cs"/>
          <w:rtl/>
        </w:rPr>
        <w:t>התורה.</w:t>
      </w:r>
    </w:p>
    <w:p w:rsidR="00B369AC" w:rsidRPr="008A2CB5" w:rsidRDefault="00B369AC" w:rsidP="00077D26">
      <w:pPr>
        <w:pStyle w:val="a1"/>
        <w:rPr>
          <w:rtl/>
        </w:rPr>
      </w:pPr>
      <w:r w:rsidRPr="008A2CB5">
        <w:rPr>
          <w:rFonts w:hint="cs"/>
          <w:rtl/>
        </w:rPr>
        <w:t>וגם</w:t>
      </w:r>
      <w:r w:rsidR="00D4510D">
        <w:rPr>
          <w:rFonts w:hint="cs"/>
          <w:rtl/>
        </w:rPr>
        <w:t xml:space="preserve"> </w:t>
      </w:r>
      <w:r w:rsidRPr="008A2CB5">
        <w:rPr>
          <w:rFonts w:hint="cs"/>
          <w:rtl/>
        </w:rPr>
        <w:t>ספרים</w:t>
      </w:r>
      <w:r w:rsidR="00D4510D">
        <w:rPr>
          <w:rFonts w:hint="cs"/>
          <w:rtl/>
        </w:rPr>
        <w:t xml:space="preserve"> </w:t>
      </w:r>
      <w:r w:rsidRPr="008A2CB5">
        <w:rPr>
          <w:rFonts w:hint="cs"/>
          <w:rtl/>
        </w:rPr>
        <w:t>שנכתבו</w:t>
      </w:r>
      <w:r w:rsidR="00D4510D">
        <w:rPr>
          <w:rFonts w:hint="cs"/>
          <w:rtl/>
        </w:rPr>
        <w:t xml:space="preserve"> </w:t>
      </w:r>
      <w:r w:rsidRPr="008A2CB5">
        <w:rPr>
          <w:rFonts w:hint="cs"/>
          <w:rtl/>
        </w:rPr>
        <w:t>ע"י</w:t>
      </w:r>
      <w:r w:rsidR="00D4510D">
        <w:rPr>
          <w:rFonts w:hint="cs"/>
          <w:rtl/>
        </w:rPr>
        <w:t xml:space="preserve"> </w:t>
      </w:r>
      <w:r w:rsidRPr="008A2CB5">
        <w:rPr>
          <w:rFonts w:hint="cs"/>
          <w:rtl/>
        </w:rPr>
        <w:t>חסידים</w:t>
      </w:r>
      <w:r w:rsidR="00D4510D">
        <w:rPr>
          <w:rFonts w:hint="cs"/>
          <w:rtl/>
        </w:rPr>
        <w:t xml:space="preserve"> </w:t>
      </w:r>
      <w:r w:rsidRPr="008A2CB5">
        <w:rPr>
          <w:rFonts w:hint="cs"/>
          <w:rtl/>
        </w:rPr>
        <w:t>אבל</w:t>
      </w:r>
      <w:r w:rsidR="00D4510D">
        <w:rPr>
          <w:rFonts w:hint="cs"/>
          <w:rtl/>
        </w:rPr>
        <w:t xml:space="preserve"> </w:t>
      </w:r>
      <w:r w:rsidRPr="008A2CB5">
        <w:rPr>
          <w:rFonts w:hint="cs"/>
          <w:rtl/>
        </w:rPr>
        <w:t>עוסקים</w:t>
      </w:r>
      <w:r w:rsidR="00D4510D">
        <w:rPr>
          <w:rFonts w:hint="cs"/>
          <w:rtl/>
        </w:rPr>
        <w:t xml:space="preserve"> </w:t>
      </w:r>
      <w:r w:rsidRPr="008A2CB5">
        <w:rPr>
          <w:rFonts w:hint="cs"/>
          <w:rtl/>
        </w:rPr>
        <w:t>בתולדות</w:t>
      </w:r>
      <w:r w:rsidR="00D4510D">
        <w:rPr>
          <w:rFonts w:hint="cs"/>
          <w:rtl/>
        </w:rPr>
        <w:t xml:space="preserve"> </w:t>
      </w:r>
      <w:r w:rsidRPr="008A2CB5">
        <w:rPr>
          <w:rFonts w:hint="cs"/>
          <w:rtl/>
        </w:rPr>
        <w:t>רבותינו</w:t>
      </w:r>
      <w:r w:rsidR="00D4510D">
        <w:rPr>
          <w:rFonts w:hint="cs"/>
          <w:rtl/>
        </w:rPr>
        <w:t xml:space="preserve"> </w:t>
      </w:r>
      <w:r w:rsidRPr="008A2CB5">
        <w:rPr>
          <w:rFonts w:hint="cs"/>
          <w:rtl/>
        </w:rPr>
        <w:t>כגון</w:t>
      </w:r>
      <w:r w:rsidR="00D4510D">
        <w:rPr>
          <w:rFonts w:hint="cs"/>
          <w:rtl/>
        </w:rPr>
        <w:t xml:space="preserve"> </w:t>
      </w:r>
      <w:r w:rsidRPr="008A2CB5">
        <w:rPr>
          <w:rFonts w:hint="cs"/>
          <w:rtl/>
        </w:rPr>
        <w:t>ספר</w:t>
      </w:r>
      <w:r w:rsidR="00D4510D">
        <w:rPr>
          <w:rFonts w:hint="cs"/>
          <w:rtl/>
        </w:rPr>
        <w:t xml:space="preserve"> </w:t>
      </w:r>
      <w:r w:rsidRPr="008A2CB5">
        <w:rPr>
          <w:rFonts w:hint="cs"/>
          <w:rtl/>
        </w:rPr>
        <w:t>"בית</w:t>
      </w:r>
      <w:r w:rsidR="00D4510D">
        <w:rPr>
          <w:rFonts w:hint="cs"/>
          <w:rtl/>
        </w:rPr>
        <w:t xml:space="preserve"> </w:t>
      </w:r>
      <w:r w:rsidRPr="008A2CB5">
        <w:rPr>
          <w:rFonts w:hint="cs"/>
          <w:rtl/>
        </w:rPr>
        <w:t>רבי"</w:t>
      </w:r>
      <w:r w:rsidR="00D4510D">
        <w:rPr>
          <w:rFonts w:hint="cs"/>
          <w:rtl/>
        </w:rPr>
        <w:t xml:space="preserve"> </w:t>
      </w:r>
      <w:r w:rsidRPr="008A2CB5">
        <w:rPr>
          <w:rFonts w:hint="cs"/>
          <w:rtl/>
        </w:rPr>
        <w:t>וכיו"ב,</w:t>
      </w:r>
      <w:r w:rsidR="00D4510D">
        <w:rPr>
          <w:rFonts w:hint="cs"/>
          <w:rtl/>
        </w:rPr>
        <w:t xml:space="preserve"> </w:t>
      </w:r>
      <w:r w:rsidRPr="008A2CB5">
        <w:rPr>
          <w:rFonts w:hint="cs"/>
          <w:rtl/>
        </w:rPr>
        <w:t>הרי</w:t>
      </w:r>
      <w:r w:rsidR="00D4510D">
        <w:rPr>
          <w:rFonts w:hint="cs"/>
          <w:rtl/>
        </w:rPr>
        <w:t xml:space="preserve"> </w:t>
      </w:r>
      <w:r w:rsidRPr="008A2CB5">
        <w:rPr>
          <w:rFonts w:hint="cs"/>
          <w:rtl/>
        </w:rPr>
        <w:t>העיקר</w:t>
      </w:r>
      <w:r w:rsidR="00D4510D">
        <w:rPr>
          <w:rFonts w:hint="cs"/>
          <w:rtl/>
        </w:rPr>
        <w:t xml:space="preserve"> </w:t>
      </w:r>
      <w:r w:rsidRPr="008A2CB5">
        <w:rPr>
          <w:rFonts w:hint="cs"/>
          <w:rtl/>
        </w:rPr>
        <w:t>בהם</w:t>
      </w:r>
      <w:r w:rsidR="00D4510D">
        <w:rPr>
          <w:rFonts w:hint="cs"/>
          <w:rtl/>
        </w:rPr>
        <w:t xml:space="preserve"> </w:t>
      </w:r>
      <w:r w:rsidRPr="008A2CB5">
        <w:rPr>
          <w:rFonts w:hint="cs"/>
          <w:rtl/>
        </w:rPr>
        <w:t>הוא</w:t>
      </w:r>
      <w:r w:rsidR="00D4510D">
        <w:rPr>
          <w:rFonts w:hint="cs"/>
          <w:rtl/>
        </w:rPr>
        <w:t xml:space="preserve"> </w:t>
      </w:r>
      <w:r w:rsidRPr="008A2CB5">
        <w:rPr>
          <w:rFonts w:hint="cs"/>
          <w:rtl/>
        </w:rPr>
        <w:t>מה</w:t>
      </w:r>
      <w:r w:rsidR="00D4510D">
        <w:rPr>
          <w:rFonts w:hint="cs"/>
          <w:rtl/>
        </w:rPr>
        <w:t xml:space="preserve"> </w:t>
      </w:r>
      <w:r w:rsidRPr="008A2CB5">
        <w:rPr>
          <w:rFonts w:hint="cs"/>
          <w:rtl/>
        </w:rPr>
        <w:t>ששמעו</w:t>
      </w:r>
      <w:r w:rsidR="00D4510D">
        <w:rPr>
          <w:rFonts w:hint="cs"/>
          <w:rtl/>
        </w:rPr>
        <w:t xml:space="preserve"> </w:t>
      </w:r>
      <w:r w:rsidRPr="008A2CB5">
        <w:rPr>
          <w:rFonts w:hint="cs"/>
          <w:rtl/>
        </w:rPr>
        <w:t>מפי</w:t>
      </w:r>
      <w:r w:rsidR="00D4510D">
        <w:rPr>
          <w:rFonts w:hint="cs"/>
          <w:rtl/>
        </w:rPr>
        <w:t xml:space="preserve"> </w:t>
      </w:r>
      <w:r w:rsidRPr="008A2CB5">
        <w:rPr>
          <w:rFonts w:hint="cs"/>
          <w:rtl/>
        </w:rPr>
        <w:t>רבותינו</w:t>
      </w:r>
      <w:r w:rsidR="00D4510D">
        <w:rPr>
          <w:rFonts w:hint="cs"/>
          <w:rtl/>
        </w:rPr>
        <w:t xml:space="preserve"> </w:t>
      </w:r>
      <w:r w:rsidRPr="008A2CB5">
        <w:rPr>
          <w:rFonts w:hint="cs"/>
          <w:rtl/>
        </w:rPr>
        <w:t>ותלמידיהם</w:t>
      </w:r>
      <w:r w:rsidR="00D4510D">
        <w:rPr>
          <w:rFonts w:hint="cs"/>
          <w:rtl/>
        </w:rPr>
        <w:t xml:space="preserve"> </w:t>
      </w:r>
      <w:r w:rsidRPr="008A2CB5">
        <w:rPr>
          <w:rFonts w:hint="cs"/>
          <w:rtl/>
        </w:rPr>
        <w:t>הקדושים.</w:t>
      </w:r>
    </w:p>
    <w:p w:rsidR="00B369AC" w:rsidRPr="008A2CB5" w:rsidRDefault="00B369AC" w:rsidP="00077D26">
      <w:pPr>
        <w:pStyle w:val="a1"/>
        <w:rPr>
          <w:rtl/>
        </w:rPr>
      </w:pPr>
      <w:r w:rsidRPr="008A2CB5">
        <w:rPr>
          <w:rFonts w:hint="cs"/>
          <w:rtl/>
        </w:rPr>
        <w:t>[וי"ל</w:t>
      </w:r>
      <w:r w:rsidR="00D4510D">
        <w:rPr>
          <w:rFonts w:hint="cs"/>
          <w:rtl/>
        </w:rPr>
        <w:t xml:space="preserve"> </w:t>
      </w:r>
      <w:r w:rsidRPr="008A2CB5">
        <w:rPr>
          <w:rFonts w:hint="cs"/>
          <w:rtl/>
        </w:rPr>
        <w:t>כי</w:t>
      </w:r>
      <w:r w:rsidR="00D4510D">
        <w:rPr>
          <w:rFonts w:hint="cs"/>
          <w:rtl/>
        </w:rPr>
        <w:t xml:space="preserve"> </w:t>
      </w:r>
      <w:r w:rsidRPr="008A2CB5">
        <w:rPr>
          <w:rFonts w:hint="cs"/>
          <w:rtl/>
        </w:rPr>
        <w:t>גם</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חסידים</w:t>
      </w:r>
      <w:r w:rsidR="00D4510D">
        <w:rPr>
          <w:rFonts w:hint="cs"/>
          <w:rtl/>
        </w:rPr>
        <w:t xml:space="preserve"> </w:t>
      </w:r>
      <w:r w:rsidRPr="008A2CB5">
        <w:rPr>
          <w:rFonts w:hint="cs"/>
          <w:rtl/>
        </w:rPr>
        <w:t>שלהם</w:t>
      </w:r>
      <w:r w:rsidR="00D4510D">
        <w:rPr>
          <w:rFonts w:hint="cs"/>
          <w:rtl/>
        </w:rPr>
        <w:t xml:space="preserve"> </w:t>
      </w:r>
      <w:r w:rsidRPr="008A2CB5">
        <w:rPr>
          <w:rFonts w:hint="cs"/>
          <w:rtl/>
        </w:rPr>
        <w:t>עצמם</w:t>
      </w:r>
      <w:r w:rsidR="00D4510D">
        <w:rPr>
          <w:rFonts w:hint="cs"/>
          <w:rtl/>
        </w:rPr>
        <w:t xml:space="preserve"> </w:t>
      </w:r>
      <w:r w:rsidRPr="008A2CB5">
        <w:rPr>
          <w:rFonts w:hint="cs"/>
          <w:rtl/>
        </w:rPr>
        <w:t>ועד"ז</w:t>
      </w:r>
      <w:r w:rsidR="00D4510D">
        <w:rPr>
          <w:rFonts w:hint="cs"/>
          <w:rtl/>
        </w:rPr>
        <w:t xml:space="preserve"> </w:t>
      </w:r>
      <w:r w:rsidRPr="008A2CB5">
        <w:rPr>
          <w:rFonts w:hint="cs"/>
          <w:rtl/>
        </w:rPr>
        <w:t>גדולי</w:t>
      </w:r>
      <w:r w:rsidR="00D4510D">
        <w:rPr>
          <w:rFonts w:hint="cs"/>
          <w:rtl/>
        </w:rPr>
        <w:t xml:space="preserve"> </w:t>
      </w:r>
      <w:r w:rsidRPr="008A2CB5">
        <w:rPr>
          <w:rFonts w:hint="cs"/>
          <w:rtl/>
        </w:rPr>
        <w:t>תורה</w:t>
      </w:r>
      <w:r w:rsidR="00D4510D">
        <w:rPr>
          <w:rFonts w:hint="cs"/>
          <w:rtl/>
        </w:rPr>
        <w:t xml:space="preserve"> </w:t>
      </w:r>
      <w:r w:rsidRPr="008A2CB5">
        <w:rPr>
          <w:rFonts w:hint="cs"/>
          <w:rtl/>
        </w:rPr>
        <w:t>כו',</w:t>
      </w:r>
      <w:r w:rsidR="00D4510D">
        <w:rPr>
          <w:rFonts w:hint="cs"/>
          <w:rtl/>
        </w:rPr>
        <w:t xml:space="preserve"> </w:t>
      </w:r>
      <w:r w:rsidRPr="008A2CB5">
        <w:rPr>
          <w:rFonts w:hint="cs"/>
          <w:rtl/>
        </w:rPr>
        <w:t>על</w:t>
      </w:r>
      <w:r w:rsidR="00D4510D">
        <w:rPr>
          <w:rFonts w:hint="cs"/>
          <w:rtl/>
        </w:rPr>
        <w:t xml:space="preserve"> </w:t>
      </w:r>
      <w:r w:rsidRPr="008A2CB5">
        <w:rPr>
          <w:rFonts w:hint="cs"/>
          <w:rtl/>
        </w:rPr>
        <w:t>מופתים</w:t>
      </w:r>
      <w:r w:rsidR="00D4510D">
        <w:rPr>
          <w:rFonts w:hint="cs"/>
          <w:rtl/>
        </w:rPr>
        <w:t xml:space="preserve"> </w:t>
      </w:r>
      <w:r w:rsidRPr="008A2CB5">
        <w:rPr>
          <w:rFonts w:hint="cs"/>
          <w:rtl/>
        </w:rPr>
        <w:t>ונסים</w:t>
      </w:r>
      <w:r w:rsidR="00D4510D">
        <w:rPr>
          <w:rFonts w:hint="cs"/>
          <w:rtl/>
        </w:rPr>
        <w:t xml:space="preserve"> </w:t>
      </w:r>
      <w:r w:rsidRPr="008A2CB5">
        <w:rPr>
          <w:rFonts w:hint="cs"/>
          <w:rtl/>
        </w:rPr>
        <w:t>של</w:t>
      </w:r>
      <w:r w:rsidR="00D4510D">
        <w:rPr>
          <w:rFonts w:hint="cs"/>
          <w:rtl/>
        </w:rPr>
        <w:t xml:space="preserve"> </w:t>
      </w:r>
      <w:r w:rsidRPr="008A2CB5">
        <w:rPr>
          <w:rFonts w:hint="cs"/>
          <w:rtl/>
        </w:rPr>
        <w:t>השגחה</w:t>
      </w:r>
      <w:r w:rsidR="00D4510D">
        <w:rPr>
          <w:rFonts w:hint="cs"/>
          <w:rtl/>
        </w:rPr>
        <w:t xml:space="preserve"> </w:t>
      </w:r>
      <w:r w:rsidRPr="008A2CB5">
        <w:rPr>
          <w:rFonts w:hint="cs"/>
          <w:rtl/>
        </w:rPr>
        <w:t>פרטית</w:t>
      </w:r>
      <w:r w:rsidR="00D4510D">
        <w:rPr>
          <w:rFonts w:hint="cs"/>
          <w:rtl/>
        </w:rPr>
        <w:t xml:space="preserve"> </w:t>
      </w:r>
      <w:r w:rsidRPr="008A2CB5">
        <w:rPr>
          <w:rFonts w:hint="cs"/>
          <w:rtl/>
        </w:rPr>
        <w:t>שקרו</w:t>
      </w:r>
      <w:r w:rsidR="00D4510D">
        <w:rPr>
          <w:rFonts w:hint="cs"/>
          <w:rtl/>
        </w:rPr>
        <w:t xml:space="preserve"> </w:t>
      </w:r>
      <w:r w:rsidRPr="008A2CB5">
        <w:rPr>
          <w:rFonts w:hint="cs"/>
          <w:rtl/>
        </w:rPr>
        <w:t>להם</w:t>
      </w:r>
      <w:r w:rsidR="00D4510D">
        <w:rPr>
          <w:rFonts w:hint="cs"/>
          <w:rtl/>
        </w:rPr>
        <w:t xml:space="preserve"> </w:t>
      </w:r>
      <w:r w:rsidRPr="008A2CB5">
        <w:rPr>
          <w:rFonts w:hint="cs"/>
          <w:rtl/>
        </w:rPr>
        <w:t>בחייהם</w:t>
      </w:r>
      <w:r w:rsidR="00D4510D">
        <w:rPr>
          <w:rFonts w:hint="cs"/>
          <w:rtl/>
        </w:rPr>
        <w:t xml:space="preserve"> </w:t>
      </w:r>
      <w:r w:rsidRPr="008A2CB5">
        <w:rPr>
          <w:rFonts w:hint="cs"/>
          <w:rtl/>
        </w:rPr>
        <w:t>וכיו"ב,</w:t>
      </w:r>
      <w:r w:rsidR="00D4510D">
        <w:rPr>
          <w:rFonts w:hint="cs"/>
          <w:rtl/>
        </w:rPr>
        <w:t xml:space="preserve"> </w:t>
      </w:r>
      <w:r w:rsidRPr="008A2CB5">
        <w:rPr>
          <w:rFonts w:hint="cs"/>
          <w:rtl/>
        </w:rPr>
        <w:t>הוא</w:t>
      </w:r>
      <w:r w:rsidR="00D4510D">
        <w:rPr>
          <w:rFonts w:hint="cs"/>
          <w:rtl/>
        </w:rPr>
        <w:t xml:space="preserve"> </w:t>
      </w:r>
      <w:r w:rsidRPr="008A2CB5">
        <w:rPr>
          <w:rFonts w:hint="cs"/>
          <w:rtl/>
        </w:rPr>
        <w:t>המיוסד</w:t>
      </w:r>
      <w:r w:rsidR="00D4510D">
        <w:rPr>
          <w:rFonts w:hint="cs"/>
          <w:rtl/>
        </w:rPr>
        <w:t xml:space="preserve"> </w:t>
      </w:r>
      <w:r w:rsidRPr="008A2CB5">
        <w:rPr>
          <w:rFonts w:hint="cs"/>
          <w:rtl/>
        </w:rPr>
        <w:t>על</w:t>
      </w:r>
      <w:r w:rsidR="00D4510D">
        <w:rPr>
          <w:rFonts w:hint="cs"/>
          <w:rtl/>
        </w:rPr>
        <w:t xml:space="preserve"> </w:t>
      </w:r>
      <w:r w:rsidRPr="008A2CB5">
        <w:rPr>
          <w:rFonts w:hint="cs"/>
          <w:rtl/>
        </w:rPr>
        <w:t>אגדות</w:t>
      </w:r>
      <w:r w:rsidR="00D4510D">
        <w:rPr>
          <w:rFonts w:hint="cs"/>
          <w:rtl/>
        </w:rPr>
        <w:t xml:space="preserve"> </w:t>
      </w:r>
      <w:r w:rsidRPr="008A2CB5">
        <w:rPr>
          <w:rFonts w:hint="cs"/>
          <w:rtl/>
        </w:rPr>
        <w:t>חז"ל</w:t>
      </w:r>
      <w:r w:rsidR="00D4510D">
        <w:rPr>
          <w:rFonts w:hint="cs"/>
          <w:rtl/>
        </w:rPr>
        <w:t xml:space="preserve"> </w:t>
      </w:r>
      <w:r w:rsidRPr="008A2CB5">
        <w:rPr>
          <w:rFonts w:hint="cs"/>
          <w:rtl/>
        </w:rPr>
        <w:t>בענין</w:t>
      </w:r>
      <w:r w:rsidR="00D4510D">
        <w:rPr>
          <w:rFonts w:hint="cs"/>
          <w:rtl/>
        </w:rPr>
        <w:t xml:space="preserve"> </w:t>
      </w:r>
      <w:r w:rsidRPr="008A2CB5">
        <w:rPr>
          <w:rFonts w:hint="cs"/>
          <w:rtl/>
        </w:rPr>
        <w:t>כח</w:t>
      </w:r>
      <w:r w:rsidR="00D4510D">
        <w:rPr>
          <w:rFonts w:hint="cs"/>
          <w:rtl/>
        </w:rPr>
        <w:t xml:space="preserve"> </w:t>
      </w:r>
      <w:r w:rsidRPr="008A2CB5">
        <w:rPr>
          <w:rFonts w:hint="cs"/>
          <w:rtl/>
        </w:rPr>
        <w:t>לימוד</w:t>
      </w:r>
      <w:r w:rsidR="00D4510D">
        <w:rPr>
          <w:rFonts w:hint="cs"/>
          <w:rtl/>
        </w:rPr>
        <w:t xml:space="preserve"> </w:t>
      </w:r>
      <w:r w:rsidRPr="008A2CB5">
        <w:rPr>
          <w:rFonts w:hint="cs"/>
          <w:rtl/>
        </w:rPr>
        <w:t>התורה</w:t>
      </w:r>
      <w:r w:rsidR="00D4510D">
        <w:rPr>
          <w:rFonts w:hint="cs"/>
          <w:rtl/>
        </w:rPr>
        <w:t xml:space="preserve"> </w:t>
      </w:r>
      <w:r w:rsidRPr="008A2CB5">
        <w:rPr>
          <w:rFonts w:hint="cs"/>
          <w:rtl/>
        </w:rPr>
        <w:t>וקיום</w:t>
      </w:r>
      <w:r w:rsidR="00D4510D">
        <w:rPr>
          <w:rFonts w:hint="cs"/>
          <w:rtl/>
        </w:rPr>
        <w:t xml:space="preserve"> </w:t>
      </w:r>
      <w:r w:rsidRPr="008A2CB5">
        <w:rPr>
          <w:rFonts w:hint="cs"/>
          <w:rtl/>
        </w:rPr>
        <w:t>המצוות</w:t>
      </w:r>
      <w:r w:rsidR="00D4510D">
        <w:rPr>
          <w:rFonts w:hint="cs"/>
          <w:rtl/>
        </w:rPr>
        <w:t xml:space="preserve"> </w:t>
      </w:r>
      <w:r w:rsidRPr="008A2CB5">
        <w:rPr>
          <w:rFonts w:hint="cs"/>
          <w:rtl/>
        </w:rPr>
        <w:t>לשנות</w:t>
      </w:r>
      <w:r w:rsidR="00D4510D">
        <w:rPr>
          <w:rFonts w:hint="cs"/>
          <w:rtl/>
        </w:rPr>
        <w:t xml:space="preserve"> </w:t>
      </w:r>
      <w:r w:rsidRPr="008A2CB5">
        <w:rPr>
          <w:rFonts w:hint="cs"/>
          <w:rtl/>
        </w:rPr>
        <w:t>מערכות</w:t>
      </w:r>
      <w:r w:rsidR="00D4510D">
        <w:rPr>
          <w:rFonts w:hint="cs"/>
          <w:rtl/>
        </w:rPr>
        <w:t xml:space="preserve"> </w:t>
      </w:r>
      <w:r w:rsidRPr="008A2CB5">
        <w:rPr>
          <w:rFonts w:hint="cs"/>
          <w:rtl/>
        </w:rPr>
        <w:t>הטבע</w:t>
      </w:r>
      <w:r w:rsidR="00D4510D">
        <w:rPr>
          <w:rFonts w:hint="cs"/>
          <w:rtl/>
        </w:rPr>
        <w:t xml:space="preserve"> </w:t>
      </w:r>
      <w:r w:rsidRPr="008A2CB5">
        <w:rPr>
          <w:rFonts w:hint="cs"/>
          <w:rtl/>
        </w:rPr>
        <w:t>ונסים</w:t>
      </w:r>
      <w:r w:rsidR="00D4510D">
        <w:rPr>
          <w:rFonts w:hint="cs"/>
          <w:rtl/>
        </w:rPr>
        <w:t xml:space="preserve"> </w:t>
      </w:r>
      <w:r w:rsidRPr="008A2CB5">
        <w:rPr>
          <w:rFonts w:hint="cs"/>
          <w:rtl/>
        </w:rPr>
        <w:t>ונפלאות</w:t>
      </w:r>
      <w:r w:rsidR="00D4510D">
        <w:rPr>
          <w:rFonts w:hint="cs"/>
          <w:rtl/>
        </w:rPr>
        <w:t xml:space="preserve"> </w:t>
      </w:r>
      <w:r w:rsidRPr="008A2CB5">
        <w:rPr>
          <w:rFonts w:hint="cs"/>
          <w:rtl/>
        </w:rPr>
        <w:t>של</w:t>
      </w:r>
      <w:r w:rsidR="00D4510D">
        <w:rPr>
          <w:rFonts w:hint="cs"/>
          <w:rtl/>
        </w:rPr>
        <w:t xml:space="preserve"> </w:t>
      </w:r>
      <w:r w:rsidRPr="008A2CB5">
        <w:rPr>
          <w:rFonts w:hint="cs"/>
          <w:rtl/>
        </w:rPr>
        <w:t>התנאים</w:t>
      </w:r>
      <w:r w:rsidR="00D4510D">
        <w:rPr>
          <w:rFonts w:hint="cs"/>
          <w:rtl/>
        </w:rPr>
        <w:t xml:space="preserve"> </w:t>
      </w:r>
      <w:r w:rsidRPr="008A2CB5">
        <w:rPr>
          <w:rFonts w:hint="cs"/>
          <w:rtl/>
        </w:rPr>
        <w:t>ואמוראים</w:t>
      </w:r>
      <w:r w:rsidR="00D4510D">
        <w:rPr>
          <w:rFonts w:hint="cs"/>
          <w:rtl/>
        </w:rPr>
        <w:t xml:space="preserve"> </w:t>
      </w:r>
      <w:r w:rsidRPr="008A2CB5">
        <w:rPr>
          <w:rFonts w:hint="cs"/>
          <w:rtl/>
        </w:rPr>
        <w:t>גינאי</w:t>
      </w:r>
      <w:r w:rsidR="00D4510D">
        <w:rPr>
          <w:rFonts w:hint="cs"/>
          <w:rtl/>
        </w:rPr>
        <w:t xml:space="preserve"> </w:t>
      </w:r>
      <w:r w:rsidRPr="008A2CB5">
        <w:rPr>
          <w:rFonts w:hint="cs"/>
          <w:rtl/>
        </w:rPr>
        <w:t>חלוק</w:t>
      </w:r>
      <w:r w:rsidR="00D4510D">
        <w:rPr>
          <w:rFonts w:hint="cs"/>
          <w:rtl/>
        </w:rPr>
        <w:t xml:space="preserve"> </w:t>
      </w:r>
      <w:r w:rsidRPr="008A2CB5">
        <w:rPr>
          <w:rFonts w:hint="cs"/>
          <w:rtl/>
        </w:rPr>
        <w:t>לי</w:t>
      </w:r>
      <w:r w:rsidR="00D4510D">
        <w:rPr>
          <w:rFonts w:hint="cs"/>
          <w:rtl/>
        </w:rPr>
        <w:t xml:space="preserve"> </w:t>
      </w:r>
      <w:r w:rsidRPr="008A2CB5">
        <w:rPr>
          <w:rFonts w:hint="cs"/>
          <w:rtl/>
        </w:rPr>
        <w:t>מימיך</w:t>
      </w:r>
      <w:r w:rsidR="00D4510D">
        <w:rPr>
          <w:rFonts w:hint="cs"/>
          <w:rtl/>
        </w:rPr>
        <w:t xml:space="preserve"> </w:t>
      </w:r>
      <w:r w:rsidRPr="008A2CB5">
        <w:rPr>
          <w:rFonts w:hint="cs"/>
          <w:rtl/>
        </w:rPr>
        <w:t>כו',</w:t>
      </w:r>
      <w:r w:rsidR="00D4510D">
        <w:rPr>
          <w:rFonts w:hint="cs"/>
          <w:rtl/>
        </w:rPr>
        <w:t xml:space="preserve"> </w:t>
      </w:r>
      <w:r w:rsidRPr="008A2CB5">
        <w:rPr>
          <w:rFonts w:hint="cs"/>
          <w:rtl/>
        </w:rPr>
        <w:t>ומפורש</w:t>
      </w:r>
      <w:r w:rsidR="00D4510D">
        <w:rPr>
          <w:rFonts w:hint="cs"/>
          <w:rtl/>
        </w:rPr>
        <w:t xml:space="preserve"> </w:t>
      </w:r>
      <w:r w:rsidRPr="008A2CB5">
        <w:rPr>
          <w:rFonts w:hint="cs"/>
          <w:rtl/>
        </w:rPr>
        <w:t>בספר</w:t>
      </w:r>
      <w:r w:rsidR="00D4510D">
        <w:rPr>
          <w:rFonts w:hint="cs"/>
          <w:rtl/>
        </w:rPr>
        <w:t xml:space="preserve"> </w:t>
      </w:r>
      <w:r w:rsidRPr="008A2CB5">
        <w:rPr>
          <w:rFonts w:hint="cs"/>
          <w:rtl/>
        </w:rPr>
        <w:t>החקירה</w:t>
      </w:r>
      <w:r w:rsidR="00D4510D">
        <w:rPr>
          <w:rFonts w:hint="cs"/>
          <w:rtl/>
        </w:rPr>
        <w:t xml:space="preserve"> </w:t>
      </w:r>
      <w:r w:rsidRPr="008A2CB5">
        <w:rPr>
          <w:rFonts w:hint="cs"/>
          <w:rtl/>
        </w:rPr>
        <w:t>להצ"צ</w:t>
      </w:r>
      <w:r w:rsidR="00D4510D">
        <w:rPr>
          <w:rFonts w:hint="cs"/>
          <w:rtl/>
        </w:rPr>
        <w:t xml:space="preserve"> </w:t>
      </w:r>
      <w:r w:rsidRPr="008A2CB5">
        <w:rPr>
          <w:rFonts w:hint="cs"/>
          <w:rtl/>
        </w:rPr>
        <w:t>ובכ"מ</w:t>
      </w:r>
      <w:r w:rsidR="00D4510D">
        <w:rPr>
          <w:rFonts w:hint="cs"/>
          <w:rtl/>
        </w:rPr>
        <w:t xml:space="preserve"> </w:t>
      </w:r>
      <w:r w:rsidRPr="008A2CB5">
        <w:rPr>
          <w:rFonts w:hint="cs"/>
          <w:rtl/>
        </w:rPr>
        <w:t>כי</w:t>
      </w:r>
      <w:r w:rsidR="00D4510D">
        <w:rPr>
          <w:rFonts w:hint="cs"/>
          <w:rtl/>
        </w:rPr>
        <w:t xml:space="preserve"> </w:t>
      </w:r>
      <w:r w:rsidRPr="008A2CB5">
        <w:rPr>
          <w:rFonts w:hint="cs"/>
          <w:rtl/>
        </w:rPr>
        <w:t>על</w:t>
      </w:r>
      <w:r w:rsidR="00D4510D">
        <w:rPr>
          <w:rFonts w:hint="cs"/>
          <w:rtl/>
        </w:rPr>
        <w:t xml:space="preserve"> </w:t>
      </w:r>
      <w:r w:rsidRPr="008A2CB5">
        <w:rPr>
          <w:rFonts w:hint="cs"/>
          <w:rtl/>
        </w:rPr>
        <w:t>ידי</w:t>
      </w:r>
      <w:r w:rsidR="00D4510D">
        <w:rPr>
          <w:rFonts w:hint="cs"/>
          <w:rtl/>
        </w:rPr>
        <w:t xml:space="preserve"> </w:t>
      </w:r>
      <w:r w:rsidRPr="008A2CB5">
        <w:rPr>
          <w:rFonts w:hint="cs"/>
          <w:rtl/>
        </w:rPr>
        <w:t>ידיעת</w:t>
      </w:r>
      <w:r w:rsidR="00D4510D">
        <w:rPr>
          <w:rFonts w:hint="cs"/>
          <w:rtl/>
        </w:rPr>
        <w:t xml:space="preserve"> </w:t>
      </w:r>
      <w:r w:rsidRPr="008A2CB5">
        <w:rPr>
          <w:rFonts w:hint="cs"/>
          <w:rtl/>
        </w:rPr>
        <w:t>המופתים</w:t>
      </w:r>
      <w:r w:rsidR="00D4510D">
        <w:rPr>
          <w:rFonts w:hint="cs"/>
          <w:rtl/>
        </w:rPr>
        <w:t xml:space="preserve"> </w:t>
      </w:r>
      <w:r w:rsidRPr="008A2CB5">
        <w:rPr>
          <w:rFonts w:hint="cs"/>
          <w:rtl/>
        </w:rPr>
        <w:t>והשגחה</w:t>
      </w:r>
      <w:r w:rsidR="00D4510D">
        <w:rPr>
          <w:rFonts w:hint="cs"/>
          <w:rtl/>
        </w:rPr>
        <w:t xml:space="preserve"> </w:t>
      </w:r>
      <w:r w:rsidRPr="008A2CB5">
        <w:rPr>
          <w:rFonts w:hint="cs"/>
          <w:rtl/>
        </w:rPr>
        <w:t>הפרטית</w:t>
      </w:r>
      <w:r w:rsidR="00D4510D">
        <w:rPr>
          <w:rFonts w:hint="cs"/>
          <w:rtl/>
        </w:rPr>
        <w:t xml:space="preserve"> </w:t>
      </w:r>
      <w:r w:rsidRPr="008A2CB5">
        <w:rPr>
          <w:rFonts w:hint="cs"/>
          <w:rtl/>
        </w:rPr>
        <w:t>כו'</w:t>
      </w:r>
      <w:r w:rsidR="00D4510D">
        <w:rPr>
          <w:rFonts w:hint="cs"/>
          <w:rtl/>
        </w:rPr>
        <w:t xml:space="preserve"> </w:t>
      </w:r>
      <w:r w:rsidRPr="008A2CB5">
        <w:rPr>
          <w:rFonts w:hint="cs"/>
          <w:rtl/>
        </w:rPr>
        <w:t>עי"ז</w:t>
      </w:r>
      <w:r w:rsidR="00D4510D">
        <w:rPr>
          <w:rFonts w:hint="cs"/>
          <w:rtl/>
        </w:rPr>
        <w:t xml:space="preserve"> </w:t>
      </w:r>
      <w:r w:rsidRPr="008A2CB5">
        <w:rPr>
          <w:rFonts w:hint="cs"/>
          <w:rtl/>
        </w:rPr>
        <w:t>מכירים</w:t>
      </w:r>
      <w:r w:rsidR="00D4510D">
        <w:rPr>
          <w:rFonts w:hint="cs"/>
          <w:rtl/>
        </w:rPr>
        <w:t xml:space="preserve"> </w:t>
      </w:r>
      <w:r w:rsidRPr="008A2CB5">
        <w:rPr>
          <w:rFonts w:hint="cs"/>
          <w:rtl/>
        </w:rPr>
        <w:t>במי</w:t>
      </w:r>
      <w:r w:rsidR="00D4510D">
        <w:rPr>
          <w:rFonts w:hint="cs"/>
          <w:rtl/>
        </w:rPr>
        <w:t xml:space="preserve"> </w:t>
      </w:r>
      <w:r w:rsidRPr="008A2CB5">
        <w:rPr>
          <w:rFonts w:hint="cs"/>
          <w:rtl/>
        </w:rPr>
        <w:t>שאמר</w:t>
      </w:r>
      <w:r w:rsidR="00D4510D">
        <w:rPr>
          <w:rFonts w:hint="cs"/>
          <w:rtl/>
        </w:rPr>
        <w:t xml:space="preserve"> </w:t>
      </w:r>
      <w:r w:rsidRPr="008A2CB5">
        <w:rPr>
          <w:rFonts w:hint="cs"/>
          <w:rtl/>
        </w:rPr>
        <w:t>והיה</w:t>
      </w:r>
      <w:r w:rsidR="00D4510D">
        <w:rPr>
          <w:rFonts w:hint="cs"/>
          <w:rtl/>
        </w:rPr>
        <w:t xml:space="preserve"> </w:t>
      </w:r>
      <w:r w:rsidRPr="008A2CB5">
        <w:rPr>
          <w:rFonts w:hint="cs"/>
          <w:rtl/>
        </w:rPr>
        <w:t>העולם</w:t>
      </w:r>
      <w:r w:rsidR="00D4510D">
        <w:rPr>
          <w:rFonts w:hint="cs"/>
          <w:rtl/>
        </w:rPr>
        <w:t xml:space="preserve"> </w:t>
      </w:r>
      <w:r w:rsidRPr="008A2CB5">
        <w:rPr>
          <w:rFonts w:hint="cs"/>
          <w:rtl/>
        </w:rPr>
        <w:t>כו'].</w:t>
      </w:r>
    </w:p>
    <w:p w:rsidR="00B369AC" w:rsidRPr="008A2CB5" w:rsidRDefault="00B369AC" w:rsidP="00077D26">
      <w:pPr>
        <w:pStyle w:val="a1"/>
        <w:rPr>
          <w:rtl/>
        </w:rPr>
      </w:pPr>
      <w:r w:rsidRPr="008A2CB5">
        <w:rPr>
          <w:rFonts w:hint="cs"/>
          <w:rtl/>
        </w:rPr>
        <w:t>וע"כ</w:t>
      </w:r>
      <w:r w:rsidR="00D4510D">
        <w:rPr>
          <w:rFonts w:hint="cs"/>
          <w:rtl/>
        </w:rPr>
        <w:t xml:space="preserve"> </w:t>
      </w:r>
      <w:r w:rsidRPr="008A2CB5">
        <w:rPr>
          <w:rFonts w:hint="cs"/>
          <w:rtl/>
        </w:rPr>
        <w:t>נ"ל</w:t>
      </w:r>
      <w:r w:rsidR="00D4510D">
        <w:rPr>
          <w:rFonts w:hint="cs"/>
          <w:rtl/>
        </w:rPr>
        <w:t xml:space="preserve"> </w:t>
      </w:r>
      <w:r w:rsidRPr="008A2CB5">
        <w:rPr>
          <w:rFonts w:hint="cs"/>
          <w:rtl/>
        </w:rPr>
        <w:t>בלי</w:t>
      </w:r>
      <w:r w:rsidR="00D4510D">
        <w:rPr>
          <w:rFonts w:hint="cs"/>
          <w:rtl/>
        </w:rPr>
        <w:t xml:space="preserve"> </w:t>
      </w:r>
      <w:r w:rsidRPr="008A2CB5">
        <w:rPr>
          <w:rFonts w:hint="cs"/>
          <w:rtl/>
        </w:rPr>
        <w:t>ספק</w:t>
      </w:r>
      <w:r w:rsidR="00D4510D">
        <w:rPr>
          <w:rFonts w:hint="cs"/>
          <w:rtl/>
        </w:rPr>
        <w:t xml:space="preserve"> </w:t>
      </w:r>
      <w:r w:rsidRPr="008A2CB5">
        <w:rPr>
          <w:rFonts w:hint="cs"/>
          <w:rtl/>
        </w:rPr>
        <w:t>כי</w:t>
      </w:r>
      <w:r w:rsidR="00D4510D">
        <w:rPr>
          <w:rFonts w:hint="cs"/>
          <w:rtl/>
        </w:rPr>
        <w:t xml:space="preserve"> </w:t>
      </w:r>
      <w:r w:rsidRPr="008A2CB5">
        <w:rPr>
          <w:rFonts w:hint="cs"/>
          <w:rtl/>
        </w:rPr>
        <w:t>לדעת</w:t>
      </w:r>
      <w:r w:rsidR="00D4510D">
        <w:rPr>
          <w:rFonts w:hint="cs"/>
          <w:rtl/>
        </w:rPr>
        <w:t xml:space="preserve"> </w:t>
      </w:r>
      <w:r w:rsidRPr="008A2CB5">
        <w:rPr>
          <w:rFonts w:hint="cs"/>
          <w:rtl/>
        </w:rPr>
        <w:t>רבותינו</w:t>
      </w:r>
      <w:r w:rsidR="00D4510D">
        <w:rPr>
          <w:rFonts w:hint="cs"/>
          <w:rtl/>
        </w:rPr>
        <w:t xml:space="preserve"> </w:t>
      </w:r>
      <w:r w:rsidRPr="008A2CB5">
        <w:rPr>
          <w:rFonts w:hint="cs"/>
          <w:rtl/>
        </w:rPr>
        <w:t>הקדושים,</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נפלאות</w:t>
      </w:r>
      <w:r w:rsidR="00D4510D">
        <w:rPr>
          <w:rFonts w:hint="cs"/>
          <w:rtl/>
        </w:rPr>
        <w:t xml:space="preserve"> </w:t>
      </w:r>
      <w:r w:rsidRPr="008A2CB5">
        <w:rPr>
          <w:rFonts w:hint="cs"/>
          <w:rtl/>
        </w:rPr>
        <w:t>ותולדות</w:t>
      </w:r>
      <w:r w:rsidR="00D4510D">
        <w:rPr>
          <w:rFonts w:hint="cs"/>
          <w:rtl/>
        </w:rPr>
        <w:t xml:space="preserve"> </w:t>
      </w:r>
      <w:r w:rsidRPr="008A2CB5">
        <w:rPr>
          <w:rFonts w:hint="cs"/>
          <w:rtl/>
        </w:rPr>
        <w:t>הצדיקים</w:t>
      </w:r>
      <w:r w:rsidR="00D4510D">
        <w:rPr>
          <w:rFonts w:hint="cs"/>
          <w:rtl/>
        </w:rPr>
        <w:t xml:space="preserve"> </w:t>
      </w:r>
      <w:r w:rsidRPr="008A2CB5">
        <w:rPr>
          <w:rFonts w:hint="cs"/>
          <w:rtl/>
        </w:rPr>
        <w:t>הם</w:t>
      </w:r>
      <w:r w:rsidR="00D4510D">
        <w:rPr>
          <w:rFonts w:hint="cs"/>
          <w:rtl/>
        </w:rPr>
        <w:t xml:space="preserve"> </w:t>
      </w:r>
      <w:r w:rsidRPr="008A2CB5">
        <w:rPr>
          <w:rFonts w:hint="cs"/>
          <w:rtl/>
        </w:rPr>
        <w:t>בגדר</w:t>
      </w:r>
      <w:r w:rsidR="00D4510D">
        <w:rPr>
          <w:rFonts w:hint="cs"/>
          <w:rtl/>
        </w:rPr>
        <w:t xml:space="preserve"> </w:t>
      </w:r>
      <w:r w:rsidRPr="008A2CB5">
        <w:rPr>
          <w:rFonts w:hint="cs"/>
          <w:rtl/>
        </w:rPr>
        <w:t>תלמוד</w:t>
      </w:r>
      <w:r w:rsidR="00D4510D">
        <w:rPr>
          <w:rFonts w:hint="cs"/>
          <w:rtl/>
        </w:rPr>
        <w:t xml:space="preserve"> </w:t>
      </w:r>
      <w:r w:rsidRPr="008A2CB5">
        <w:rPr>
          <w:rFonts w:hint="cs"/>
          <w:rtl/>
        </w:rPr>
        <w:t>תורה</w:t>
      </w:r>
      <w:r w:rsidR="00D4510D">
        <w:rPr>
          <w:rFonts w:hint="cs"/>
          <w:rtl/>
        </w:rPr>
        <w:t xml:space="preserve"> </w:t>
      </w:r>
      <w:r w:rsidRPr="008A2CB5">
        <w:rPr>
          <w:rFonts w:hint="cs"/>
          <w:rtl/>
        </w:rPr>
        <w:t>ממש</w:t>
      </w:r>
      <w:r w:rsidR="00D4510D">
        <w:rPr>
          <w:rFonts w:hint="cs"/>
          <w:rtl/>
        </w:rPr>
        <w:t xml:space="preserve"> </w:t>
      </w:r>
      <w:r w:rsidRPr="008A2CB5">
        <w:rPr>
          <w:rFonts w:hint="cs"/>
          <w:rtl/>
        </w:rPr>
        <w:t>שחייבים</w:t>
      </w:r>
      <w:r w:rsidR="00D4510D">
        <w:rPr>
          <w:rFonts w:hint="cs"/>
          <w:rtl/>
        </w:rPr>
        <w:t xml:space="preserve"> </w:t>
      </w:r>
      <w:r w:rsidRPr="008A2CB5">
        <w:rPr>
          <w:rFonts w:hint="cs"/>
          <w:rtl/>
        </w:rPr>
        <w:t>עליהם</w:t>
      </w:r>
      <w:r w:rsidR="00D4510D">
        <w:rPr>
          <w:rFonts w:hint="cs"/>
          <w:rtl/>
        </w:rPr>
        <w:t xml:space="preserve"> </w:t>
      </w:r>
      <w:r w:rsidRPr="008A2CB5">
        <w:rPr>
          <w:rFonts w:hint="cs"/>
          <w:rtl/>
        </w:rPr>
        <w:t>בברכת</w:t>
      </w:r>
      <w:r w:rsidR="00D4510D">
        <w:rPr>
          <w:rFonts w:hint="cs"/>
          <w:rtl/>
        </w:rPr>
        <w:t xml:space="preserve"> </w:t>
      </w:r>
      <w:r w:rsidRPr="008A2CB5">
        <w:rPr>
          <w:rFonts w:hint="cs"/>
          <w:rtl/>
        </w:rPr>
        <w:t>התורה.</w:t>
      </w:r>
    </w:p>
    <w:p w:rsidR="00B369AC" w:rsidRPr="008A2CB5" w:rsidRDefault="00B369AC" w:rsidP="009E69FE">
      <w:pPr>
        <w:pStyle w:val="a6"/>
        <w:spacing w:before="120" w:after="40"/>
        <w:ind w:left="0"/>
        <w:rPr>
          <w:rtl/>
        </w:rPr>
      </w:pPr>
      <w:r w:rsidRPr="008A2CB5">
        <w:rPr>
          <w:rFonts w:hint="cs"/>
          <w:rtl/>
        </w:rPr>
        <w:t>דעת</w:t>
      </w:r>
      <w:r w:rsidR="00D4510D">
        <w:rPr>
          <w:rFonts w:hint="cs"/>
          <w:rtl/>
        </w:rPr>
        <w:t xml:space="preserve"> </w:t>
      </w:r>
      <w:r w:rsidRPr="008A2CB5">
        <w:rPr>
          <w:rFonts w:hint="cs"/>
          <w:rtl/>
        </w:rPr>
        <w:t>פוסקים</w:t>
      </w:r>
      <w:r w:rsidR="00D4510D">
        <w:rPr>
          <w:rFonts w:hint="cs"/>
          <w:rtl/>
        </w:rPr>
        <w:t xml:space="preserve"> </w:t>
      </w:r>
      <w:r w:rsidRPr="008A2CB5">
        <w:rPr>
          <w:rFonts w:hint="cs"/>
          <w:rtl/>
        </w:rPr>
        <w:t>אחרים</w:t>
      </w:r>
    </w:p>
    <w:p w:rsidR="00B369AC" w:rsidRPr="008A2CB5" w:rsidRDefault="00B369AC" w:rsidP="00077D26">
      <w:pPr>
        <w:pStyle w:val="a1"/>
        <w:rPr>
          <w:rtl/>
        </w:rPr>
      </w:pPr>
      <w:r w:rsidRPr="008A2CB5">
        <w:rPr>
          <w:rFonts w:hint="cs"/>
          <w:rtl/>
        </w:rPr>
        <w:t>ויתכן</w:t>
      </w:r>
      <w:r w:rsidR="00D4510D">
        <w:rPr>
          <w:rFonts w:hint="cs"/>
          <w:rtl/>
        </w:rPr>
        <w:t xml:space="preserve"> </w:t>
      </w:r>
      <w:r w:rsidRPr="008A2CB5">
        <w:rPr>
          <w:rFonts w:hint="cs"/>
          <w:rtl/>
        </w:rPr>
        <w:t>כי</w:t>
      </w:r>
      <w:r w:rsidR="00D4510D">
        <w:rPr>
          <w:rFonts w:hint="cs"/>
          <w:rtl/>
        </w:rPr>
        <w:t xml:space="preserve"> </w:t>
      </w:r>
      <w:r w:rsidRPr="008A2CB5">
        <w:rPr>
          <w:rFonts w:hint="cs"/>
          <w:rtl/>
        </w:rPr>
        <w:t>גם</w:t>
      </w:r>
      <w:r w:rsidR="00D4510D">
        <w:rPr>
          <w:rFonts w:hint="cs"/>
          <w:rtl/>
        </w:rPr>
        <w:t xml:space="preserve"> </w:t>
      </w:r>
      <w:r w:rsidRPr="008A2CB5">
        <w:rPr>
          <w:rFonts w:hint="cs"/>
          <w:rtl/>
        </w:rPr>
        <w:t>לפי</w:t>
      </w:r>
      <w:r w:rsidR="00D4510D">
        <w:rPr>
          <w:rFonts w:hint="cs"/>
          <w:rtl/>
        </w:rPr>
        <w:t xml:space="preserve"> </w:t>
      </w:r>
      <w:r w:rsidRPr="008A2CB5">
        <w:rPr>
          <w:rFonts w:hint="cs"/>
          <w:rtl/>
        </w:rPr>
        <w:t>דעת</w:t>
      </w:r>
      <w:r w:rsidR="00D4510D">
        <w:rPr>
          <w:rFonts w:hint="cs"/>
          <w:rtl/>
        </w:rPr>
        <w:t xml:space="preserve"> </w:t>
      </w:r>
      <w:r w:rsidRPr="008A2CB5">
        <w:rPr>
          <w:rFonts w:hint="cs"/>
          <w:rtl/>
        </w:rPr>
        <w:t>הגאון</w:t>
      </w:r>
      <w:r w:rsidR="00D4510D">
        <w:rPr>
          <w:rFonts w:hint="cs"/>
          <w:rtl/>
        </w:rPr>
        <w:t xml:space="preserve"> </w:t>
      </w:r>
      <w:r w:rsidRPr="008A2CB5">
        <w:rPr>
          <w:rFonts w:hint="cs"/>
          <w:rtl/>
        </w:rPr>
        <w:t>ר'</w:t>
      </w:r>
      <w:r w:rsidR="00D4510D">
        <w:rPr>
          <w:rFonts w:hint="cs"/>
          <w:rtl/>
        </w:rPr>
        <w:t xml:space="preserve"> </w:t>
      </w:r>
      <w:r w:rsidRPr="008A2CB5">
        <w:rPr>
          <w:rFonts w:hint="cs"/>
          <w:rtl/>
        </w:rPr>
        <w:t>חיים</w:t>
      </w:r>
      <w:r w:rsidR="00D4510D">
        <w:rPr>
          <w:rFonts w:hint="cs"/>
          <w:rtl/>
        </w:rPr>
        <w:t xml:space="preserve"> </w:t>
      </w:r>
      <w:r w:rsidRPr="008A2CB5">
        <w:rPr>
          <w:rFonts w:hint="cs"/>
          <w:rtl/>
        </w:rPr>
        <w:t>עוזר</w:t>
      </w:r>
      <w:r w:rsidR="00D4510D">
        <w:rPr>
          <w:rFonts w:hint="cs"/>
          <w:rtl/>
        </w:rPr>
        <w:t xml:space="preserve"> </w:t>
      </w:r>
      <w:r w:rsidRPr="008A2CB5">
        <w:rPr>
          <w:rFonts w:hint="cs"/>
          <w:rtl/>
        </w:rPr>
        <w:t>שהבאנו</w:t>
      </w:r>
      <w:r w:rsidR="00D4510D">
        <w:rPr>
          <w:rFonts w:hint="cs"/>
          <w:rtl/>
        </w:rPr>
        <w:t xml:space="preserve"> </w:t>
      </w:r>
      <w:r w:rsidRPr="008A2CB5">
        <w:rPr>
          <w:rFonts w:hint="cs"/>
          <w:rtl/>
        </w:rPr>
        <w:t>דבריו</w:t>
      </w:r>
      <w:r w:rsidR="00D4510D">
        <w:rPr>
          <w:rFonts w:hint="cs"/>
          <w:rtl/>
        </w:rPr>
        <w:t xml:space="preserve"> </w:t>
      </w:r>
      <w:r w:rsidRPr="008A2CB5">
        <w:rPr>
          <w:rFonts w:hint="cs"/>
          <w:rtl/>
        </w:rPr>
        <w:t>למעלה,</w:t>
      </w:r>
      <w:r w:rsidR="00D4510D">
        <w:rPr>
          <w:rFonts w:hint="cs"/>
          <w:rtl/>
        </w:rPr>
        <w:t xml:space="preserve"> </w:t>
      </w:r>
      <w:r w:rsidRPr="008A2CB5">
        <w:rPr>
          <w:rFonts w:hint="cs"/>
          <w:rtl/>
        </w:rPr>
        <w:t>יש</w:t>
      </w:r>
      <w:r w:rsidR="00D4510D">
        <w:rPr>
          <w:rFonts w:hint="cs"/>
          <w:rtl/>
        </w:rPr>
        <w:t xml:space="preserve"> </w:t>
      </w:r>
      <w:r w:rsidRPr="008A2CB5">
        <w:rPr>
          <w:rFonts w:hint="cs"/>
          <w:rtl/>
        </w:rPr>
        <w:t>לברך</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על</w:t>
      </w:r>
      <w:r w:rsidR="00D4510D">
        <w:rPr>
          <w:rFonts w:hint="cs"/>
          <w:rtl/>
        </w:rPr>
        <w:t xml:space="preserve"> </w:t>
      </w:r>
      <w:r w:rsidRPr="008A2CB5">
        <w:rPr>
          <w:rFonts w:hint="cs"/>
          <w:rtl/>
        </w:rPr>
        <w:t>תולדות</w:t>
      </w:r>
      <w:r w:rsidR="00D4510D">
        <w:rPr>
          <w:rFonts w:hint="cs"/>
          <w:rtl/>
        </w:rPr>
        <w:t xml:space="preserve"> </w:t>
      </w:r>
      <w:r w:rsidRPr="008A2CB5">
        <w:rPr>
          <w:rFonts w:hint="cs"/>
          <w:rtl/>
        </w:rPr>
        <w:t>גדולי</w:t>
      </w:r>
      <w:r w:rsidR="00D4510D">
        <w:rPr>
          <w:rFonts w:hint="cs"/>
          <w:rtl/>
        </w:rPr>
        <w:t xml:space="preserve"> </w:t>
      </w:r>
      <w:r w:rsidRPr="008A2CB5">
        <w:rPr>
          <w:rFonts w:hint="cs"/>
          <w:rtl/>
        </w:rPr>
        <w:t>ישראל,</w:t>
      </w:r>
      <w:r w:rsidR="00D4510D">
        <w:rPr>
          <w:rFonts w:hint="cs"/>
          <w:rtl/>
        </w:rPr>
        <w:t xml:space="preserve"> </w:t>
      </w:r>
      <w:r w:rsidRPr="008A2CB5">
        <w:rPr>
          <w:rFonts w:hint="cs"/>
          <w:rtl/>
        </w:rPr>
        <w:t>ועיקר</w:t>
      </w:r>
      <w:r w:rsidR="00D4510D">
        <w:rPr>
          <w:rFonts w:hint="cs"/>
          <w:rtl/>
        </w:rPr>
        <w:t xml:space="preserve"> </w:t>
      </w:r>
      <w:r w:rsidRPr="008A2CB5">
        <w:rPr>
          <w:rFonts w:hint="cs"/>
          <w:rtl/>
        </w:rPr>
        <w:t>דבריו</w:t>
      </w:r>
      <w:r w:rsidR="00D4510D">
        <w:rPr>
          <w:rFonts w:hint="cs"/>
          <w:rtl/>
        </w:rPr>
        <w:t xml:space="preserve"> </w:t>
      </w:r>
      <w:r w:rsidRPr="008A2CB5">
        <w:rPr>
          <w:rFonts w:hint="cs"/>
          <w:rtl/>
        </w:rPr>
        <w:t>הם</w:t>
      </w:r>
      <w:r w:rsidR="00D4510D">
        <w:rPr>
          <w:rFonts w:hint="cs"/>
          <w:rtl/>
        </w:rPr>
        <w:t xml:space="preserve"> </w:t>
      </w:r>
      <w:r w:rsidRPr="008A2CB5">
        <w:rPr>
          <w:rFonts w:hint="cs"/>
          <w:rtl/>
        </w:rPr>
        <w:t>רק</w:t>
      </w:r>
      <w:r w:rsidR="00D4510D">
        <w:rPr>
          <w:rFonts w:hint="cs"/>
          <w:rtl/>
        </w:rPr>
        <w:t xml:space="preserve"> </w:t>
      </w:r>
      <w:r w:rsidRPr="008A2CB5">
        <w:rPr>
          <w:rFonts w:hint="cs"/>
          <w:rtl/>
        </w:rPr>
        <w:t>החילוק</w:t>
      </w:r>
      <w:r w:rsidR="00D4510D">
        <w:rPr>
          <w:rFonts w:hint="cs"/>
          <w:rtl/>
        </w:rPr>
        <w:t xml:space="preserve"> </w:t>
      </w:r>
      <w:r w:rsidRPr="008A2CB5">
        <w:rPr>
          <w:rFonts w:hint="cs"/>
          <w:rtl/>
        </w:rPr>
        <w:t>כי</w:t>
      </w:r>
      <w:r w:rsidR="00D4510D">
        <w:rPr>
          <w:rFonts w:hint="cs"/>
          <w:rtl/>
        </w:rPr>
        <w:t xml:space="preserve"> </w:t>
      </w:r>
      <w:r w:rsidRPr="008A2CB5">
        <w:rPr>
          <w:rFonts w:hint="cs"/>
          <w:rtl/>
        </w:rPr>
        <w:t>בדורות</w:t>
      </w:r>
      <w:r w:rsidR="00D4510D">
        <w:rPr>
          <w:rFonts w:hint="cs"/>
          <w:rtl/>
        </w:rPr>
        <w:t xml:space="preserve"> </w:t>
      </w:r>
      <w:r w:rsidRPr="008A2CB5">
        <w:rPr>
          <w:rFonts w:hint="cs"/>
          <w:rtl/>
        </w:rPr>
        <w:t>הקודמים</w:t>
      </w:r>
      <w:r w:rsidR="00D4510D">
        <w:rPr>
          <w:rFonts w:hint="cs"/>
          <w:rtl/>
        </w:rPr>
        <w:t xml:space="preserve"> </w:t>
      </w:r>
      <w:r w:rsidRPr="008A2CB5">
        <w:rPr>
          <w:rFonts w:hint="cs"/>
          <w:rtl/>
        </w:rPr>
        <w:t>היה</w:t>
      </w:r>
      <w:r w:rsidR="00D4510D">
        <w:rPr>
          <w:rFonts w:hint="cs"/>
          <w:rtl/>
        </w:rPr>
        <w:t xml:space="preserve"> </w:t>
      </w:r>
      <w:r w:rsidRPr="008A2CB5">
        <w:rPr>
          <w:rFonts w:hint="cs"/>
          <w:rtl/>
        </w:rPr>
        <w:t>ידיעת</w:t>
      </w:r>
      <w:r w:rsidR="00D4510D">
        <w:rPr>
          <w:rFonts w:hint="cs"/>
          <w:rtl/>
        </w:rPr>
        <w:t xml:space="preserve"> </w:t>
      </w:r>
      <w:r w:rsidRPr="008A2CB5">
        <w:rPr>
          <w:rFonts w:hint="cs"/>
          <w:rtl/>
        </w:rPr>
        <w:t>דברי</w:t>
      </w:r>
      <w:r w:rsidR="00D4510D">
        <w:rPr>
          <w:rFonts w:hint="cs"/>
          <w:rtl/>
        </w:rPr>
        <w:t xml:space="preserve"> </w:t>
      </w:r>
      <w:r w:rsidRPr="008A2CB5">
        <w:rPr>
          <w:rFonts w:hint="cs"/>
          <w:rtl/>
        </w:rPr>
        <w:t>הימים</w:t>
      </w:r>
      <w:r w:rsidR="00D4510D">
        <w:rPr>
          <w:rFonts w:hint="cs"/>
          <w:rtl/>
        </w:rPr>
        <w:t xml:space="preserve"> </w:t>
      </w:r>
      <w:r w:rsidRPr="008A2CB5">
        <w:rPr>
          <w:rFonts w:hint="cs"/>
          <w:rtl/>
        </w:rPr>
        <w:t>מתוך</w:t>
      </w:r>
      <w:r w:rsidR="00D4510D">
        <w:rPr>
          <w:rFonts w:hint="cs"/>
          <w:rtl/>
        </w:rPr>
        <w:t xml:space="preserve"> </w:t>
      </w:r>
      <w:r w:rsidRPr="008A2CB5">
        <w:rPr>
          <w:rFonts w:hint="cs"/>
          <w:rtl/>
        </w:rPr>
        <w:t>לימוד</w:t>
      </w:r>
      <w:r w:rsidR="00D4510D">
        <w:rPr>
          <w:rFonts w:hint="cs"/>
          <w:rtl/>
        </w:rPr>
        <w:t xml:space="preserve"> </w:t>
      </w:r>
      <w:r w:rsidRPr="008A2CB5">
        <w:rPr>
          <w:rFonts w:hint="cs"/>
          <w:rtl/>
        </w:rPr>
        <w:t>הש"ס</w:t>
      </w:r>
      <w:r w:rsidR="00D4510D">
        <w:rPr>
          <w:rFonts w:hint="cs"/>
          <w:rtl/>
        </w:rPr>
        <w:t xml:space="preserve"> </w:t>
      </w:r>
      <w:r w:rsidRPr="008A2CB5">
        <w:rPr>
          <w:rFonts w:hint="cs"/>
          <w:rtl/>
        </w:rPr>
        <w:t>ופוסקים,</w:t>
      </w:r>
      <w:r w:rsidR="00D4510D">
        <w:rPr>
          <w:rFonts w:hint="cs"/>
          <w:rtl/>
        </w:rPr>
        <w:t xml:space="preserve"> </w:t>
      </w:r>
      <w:r w:rsidRPr="008A2CB5">
        <w:rPr>
          <w:rFonts w:hint="cs"/>
          <w:rtl/>
        </w:rPr>
        <w:t>משא"כ</w:t>
      </w:r>
      <w:r w:rsidR="00D4510D">
        <w:rPr>
          <w:rFonts w:hint="cs"/>
          <w:rtl/>
        </w:rPr>
        <w:t xml:space="preserve"> </w:t>
      </w:r>
      <w:r w:rsidRPr="008A2CB5">
        <w:rPr>
          <w:rFonts w:hint="cs"/>
          <w:rtl/>
        </w:rPr>
        <w:t>בימינו</w:t>
      </w:r>
      <w:r w:rsidR="00D4510D">
        <w:rPr>
          <w:rFonts w:hint="cs"/>
          <w:rtl/>
        </w:rPr>
        <w:t xml:space="preserve"> </w:t>
      </w:r>
      <w:r w:rsidRPr="008A2CB5">
        <w:rPr>
          <w:rFonts w:hint="cs"/>
          <w:rtl/>
        </w:rPr>
        <w:t>בירידת</w:t>
      </w:r>
      <w:r w:rsidR="00D4510D">
        <w:rPr>
          <w:rFonts w:hint="cs"/>
          <w:rtl/>
        </w:rPr>
        <w:t xml:space="preserve"> </w:t>
      </w:r>
      <w:r w:rsidRPr="008A2CB5">
        <w:rPr>
          <w:rFonts w:hint="cs"/>
          <w:rtl/>
        </w:rPr>
        <w:t>הדורות</w:t>
      </w:r>
      <w:r w:rsidR="00D4510D">
        <w:rPr>
          <w:rFonts w:hint="cs"/>
          <w:rtl/>
        </w:rPr>
        <w:t xml:space="preserve"> </w:t>
      </w:r>
      <w:r w:rsidRPr="008A2CB5">
        <w:rPr>
          <w:rFonts w:hint="cs"/>
          <w:rtl/>
        </w:rPr>
        <w:t>שצריך</w:t>
      </w:r>
      <w:r w:rsidR="00D4510D">
        <w:rPr>
          <w:rFonts w:hint="cs"/>
          <w:rtl/>
        </w:rPr>
        <w:t xml:space="preserve"> </w:t>
      </w:r>
      <w:r w:rsidRPr="008A2CB5">
        <w:rPr>
          <w:rFonts w:hint="cs"/>
          <w:rtl/>
        </w:rPr>
        <w:t>לעסוק</w:t>
      </w:r>
      <w:r w:rsidR="00D4510D">
        <w:rPr>
          <w:rFonts w:hint="cs"/>
          <w:rtl/>
        </w:rPr>
        <w:t xml:space="preserve"> </w:t>
      </w:r>
      <w:r w:rsidRPr="008A2CB5">
        <w:rPr>
          <w:rFonts w:hint="cs"/>
          <w:rtl/>
        </w:rPr>
        <w:t>בזה</w:t>
      </w:r>
      <w:r w:rsidR="00D4510D">
        <w:rPr>
          <w:rFonts w:hint="cs"/>
          <w:rtl/>
        </w:rPr>
        <w:t xml:space="preserve"> </w:t>
      </w:r>
      <w:r w:rsidRPr="008A2CB5">
        <w:rPr>
          <w:rFonts w:hint="cs"/>
          <w:rtl/>
        </w:rPr>
        <w:t>בהתעסקות</w:t>
      </w:r>
      <w:r w:rsidR="00D4510D">
        <w:rPr>
          <w:rFonts w:hint="cs"/>
          <w:rtl/>
        </w:rPr>
        <w:t xml:space="preserve"> </w:t>
      </w:r>
      <w:r w:rsidRPr="008A2CB5">
        <w:rPr>
          <w:rFonts w:hint="cs"/>
          <w:rtl/>
        </w:rPr>
        <w:t>מיוחדת.</w:t>
      </w:r>
      <w:r w:rsidR="00D4510D">
        <w:rPr>
          <w:rFonts w:hint="cs"/>
          <w:rtl/>
        </w:rPr>
        <w:t xml:space="preserve"> </w:t>
      </w:r>
      <w:r w:rsidRPr="008A2CB5">
        <w:rPr>
          <w:rFonts w:hint="cs"/>
          <w:rtl/>
        </w:rPr>
        <w:t>וע"ד</w:t>
      </w:r>
      <w:r w:rsidR="00D4510D">
        <w:rPr>
          <w:rFonts w:hint="cs"/>
          <w:rtl/>
        </w:rPr>
        <w:t xml:space="preserve"> </w:t>
      </w:r>
      <w:r w:rsidRPr="008A2CB5">
        <w:rPr>
          <w:rFonts w:hint="cs"/>
          <w:rtl/>
        </w:rPr>
        <w:t>שכתב</w:t>
      </w:r>
      <w:r w:rsidR="00D4510D">
        <w:rPr>
          <w:rFonts w:hint="cs"/>
          <w:rtl/>
        </w:rPr>
        <w:t xml:space="preserve"> </w:t>
      </w:r>
      <w:r w:rsidRPr="008A2CB5">
        <w:rPr>
          <w:rFonts w:hint="cs"/>
          <w:rtl/>
        </w:rPr>
        <w:t>רבינו</w:t>
      </w:r>
      <w:r w:rsidR="00D4510D">
        <w:rPr>
          <w:rFonts w:hint="cs"/>
          <w:rtl/>
        </w:rPr>
        <w:t xml:space="preserve"> </w:t>
      </w:r>
      <w:r w:rsidRPr="008A2CB5">
        <w:rPr>
          <w:rFonts w:hint="cs"/>
          <w:rtl/>
        </w:rPr>
        <w:t>הזקן</w:t>
      </w:r>
      <w:r w:rsidR="00D4510D">
        <w:rPr>
          <w:rFonts w:hint="cs"/>
          <w:rtl/>
        </w:rPr>
        <w:t xml:space="preserve"> </w:t>
      </w:r>
      <w:r w:rsidRPr="008A2CB5">
        <w:rPr>
          <w:rFonts w:hint="cs"/>
          <w:rtl/>
        </w:rPr>
        <w:t>בהל'</w:t>
      </w:r>
      <w:r w:rsidR="00D4510D">
        <w:rPr>
          <w:rFonts w:hint="cs"/>
          <w:rtl/>
        </w:rPr>
        <w:t xml:space="preserve"> </w:t>
      </w:r>
      <w:r w:rsidRPr="008A2CB5">
        <w:rPr>
          <w:rFonts w:hint="cs"/>
          <w:rtl/>
        </w:rPr>
        <w:t>ת"ת</w:t>
      </w:r>
      <w:r w:rsidR="00D4510D">
        <w:rPr>
          <w:rFonts w:hint="cs"/>
          <w:rtl/>
        </w:rPr>
        <w:t xml:space="preserve"> </w:t>
      </w:r>
      <w:r w:rsidRPr="008A2CB5">
        <w:rPr>
          <w:rFonts w:hint="cs"/>
          <w:rtl/>
        </w:rPr>
        <w:t>שבימיהם</w:t>
      </w:r>
      <w:r w:rsidR="00D4510D">
        <w:rPr>
          <w:rFonts w:hint="cs"/>
          <w:rtl/>
        </w:rPr>
        <w:t xml:space="preserve"> </w:t>
      </w:r>
      <w:r w:rsidRPr="008A2CB5">
        <w:rPr>
          <w:rFonts w:hint="cs"/>
          <w:rtl/>
        </w:rPr>
        <w:t>היה</w:t>
      </w:r>
      <w:r w:rsidR="00D4510D">
        <w:rPr>
          <w:rFonts w:hint="cs"/>
          <w:rtl/>
        </w:rPr>
        <w:t xml:space="preserve"> </w:t>
      </w:r>
      <w:r w:rsidRPr="008A2CB5">
        <w:rPr>
          <w:rFonts w:hint="cs"/>
          <w:rtl/>
        </w:rPr>
        <w:t>די</w:t>
      </w:r>
      <w:r w:rsidR="00D4510D">
        <w:rPr>
          <w:rFonts w:hint="cs"/>
          <w:rtl/>
        </w:rPr>
        <w:t xml:space="preserve"> </w:t>
      </w:r>
      <w:r w:rsidRPr="008A2CB5">
        <w:rPr>
          <w:rFonts w:hint="cs"/>
          <w:rtl/>
        </w:rPr>
        <w:t>בלימוד</w:t>
      </w:r>
      <w:r w:rsidR="00D4510D">
        <w:rPr>
          <w:rFonts w:hint="cs"/>
          <w:rtl/>
        </w:rPr>
        <w:t xml:space="preserve"> </w:t>
      </w:r>
      <w:r w:rsidRPr="008A2CB5">
        <w:rPr>
          <w:rFonts w:hint="cs"/>
          <w:rtl/>
        </w:rPr>
        <w:t>האגדות</w:t>
      </w:r>
      <w:r w:rsidR="00D4510D">
        <w:rPr>
          <w:rFonts w:hint="cs"/>
          <w:rtl/>
        </w:rPr>
        <w:t xml:space="preserve"> </w:t>
      </w:r>
      <w:r w:rsidRPr="008A2CB5">
        <w:rPr>
          <w:rFonts w:hint="cs"/>
          <w:rtl/>
        </w:rPr>
        <w:t>שבמדרשים</w:t>
      </w:r>
      <w:r w:rsidR="00D4510D">
        <w:rPr>
          <w:rFonts w:hint="cs"/>
          <w:rtl/>
        </w:rPr>
        <w:t xml:space="preserve"> </w:t>
      </w:r>
      <w:r w:rsidRPr="008A2CB5">
        <w:rPr>
          <w:rFonts w:hint="cs"/>
          <w:rtl/>
        </w:rPr>
        <w:t>אך</w:t>
      </w:r>
      <w:r w:rsidR="00D4510D">
        <w:rPr>
          <w:rFonts w:hint="cs"/>
          <w:rtl/>
        </w:rPr>
        <w:t xml:space="preserve"> </w:t>
      </w:r>
      <w:r w:rsidRPr="008A2CB5">
        <w:rPr>
          <w:rFonts w:hint="cs"/>
          <w:rtl/>
        </w:rPr>
        <w:t>בימינו</w:t>
      </w:r>
      <w:r w:rsidR="00D4510D">
        <w:rPr>
          <w:rFonts w:hint="cs"/>
          <w:rtl/>
        </w:rPr>
        <w:t xml:space="preserve"> </w:t>
      </w:r>
      <w:r w:rsidRPr="008A2CB5">
        <w:rPr>
          <w:rFonts w:hint="cs"/>
          <w:rtl/>
        </w:rPr>
        <w:t>נכלל</w:t>
      </w:r>
      <w:r w:rsidR="00D4510D">
        <w:rPr>
          <w:rFonts w:hint="cs"/>
          <w:rtl/>
        </w:rPr>
        <w:t xml:space="preserve"> </w:t>
      </w:r>
      <w:r w:rsidRPr="008A2CB5">
        <w:rPr>
          <w:rFonts w:hint="cs"/>
          <w:rtl/>
        </w:rPr>
        <w:t>בזה</w:t>
      </w:r>
      <w:r w:rsidR="00D4510D">
        <w:rPr>
          <w:rFonts w:hint="cs"/>
          <w:rtl/>
        </w:rPr>
        <w:t xml:space="preserve"> </w:t>
      </w:r>
      <w:r w:rsidRPr="008A2CB5">
        <w:rPr>
          <w:rFonts w:hint="cs"/>
          <w:rtl/>
        </w:rPr>
        <w:t>גם</w:t>
      </w:r>
      <w:r w:rsidR="00D4510D">
        <w:rPr>
          <w:rFonts w:hint="cs"/>
          <w:rtl/>
        </w:rPr>
        <w:t xml:space="preserve"> </w:t>
      </w:r>
      <w:r w:rsidRPr="008A2CB5">
        <w:rPr>
          <w:rFonts w:hint="cs"/>
          <w:rtl/>
        </w:rPr>
        <w:t>לימוד</w:t>
      </w:r>
      <w:r w:rsidR="00D4510D">
        <w:rPr>
          <w:rFonts w:hint="cs"/>
          <w:rtl/>
        </w:rPr>
        <w:t xml:space="preserve"> </w:t>
      </w:r>
      <w:r w:rsidRPr="008A2CB5">
        <w:rPr>
          <w:rFonts w:hint="cs"/>
          <w:rtl/>
        </w:rPr>
        <w:t>בספרי</w:t>
      </w:r>
      <w:r w:rsidR="00D4510D">
        <w:rPr>
          <w:rFonts w:hint="cs"/>
          <w:rtl/>
        </w:rPr>
        <w:t xml:space="preserve"> </w:t>
      </w:r>
      <w:r w:rsidRPr="008A2CB5">
        <w:rPr>
          <w:rFonts w:hint="cs"/>
          <w:rtl/>
        </w:rPr>
        <w:t>היראה</w:t>
      </w:r>
      <w:r w:rsidR="00D4510D">
        <w:rPr>
          <w:rFonts w:hint="cs"/>
          <w:rtl/>
        </w:rPr>
        <w:t xml:space="preserve"> </w:t>
      </w:r>
      <w:r w:rsidRPr="008A2CB5">
        <w:rPr>
          <w:rFonts w:hint="cs"/>
          <w:rtl/>
        </w:rPr>
        <w:t>שבנויים</w:t>
      </w:r>
      <w:r w:rsidR="00D4510D">
        <w:rPr>
          <w:rFonts w:hint="cs"/>
          <w:rtl/>
        </w:rPr>
        <w:t xml:space="preserve"> </w:t>
      </w:r>
      <w:r w:rsidRPr="008A2CB5">
        <w:rPr>
          <w:rFonts w:hint="cs"/>
          <w:rtl/>
        </w:rPr>
        <w:t>על</w:t>
      </w:r>
      <w:r w:rsidR="00D4510D">
        <w:rPr>
          <w:rFonts w:hint="cs"/>
          <w:rtl/>
        </w:rPr>
        <w:t xml:space="preserve"> </w:t>
      </w:r>
      <w:r w:rsidRPr="008A2CB5">
        <w:rPr>
          <w:rFonts w:hint="cs"/>
          <w:rtl/>
        </w:rPr>
        <w:t>אגדות</w:t>
      </w:r>
      <w:r w:rsidR="00D4510D">
        <w:rPr>
          <w:rFonts w:hint="cs"/>
          <w:rtl/>
        </w:rPr>
        <w:t xml:space="preserve"> </w:t>
      </w:r>
      <w:r w:rsidRPr="008A2CB5">
        <w:rPr>
          <w:rFonts w:hint="cs"/>
          <w:rtl/>
        </w:rPr>
        <w:t>חז"ל.</w:t>
      </w:r>
    </w:p>
    <w:p w:rsidR="00B369AC" w:rsidRPr="008A2CB5" w:rsidRDefault="00B369AC" w:rsidP="00077D26">
      <w:pPr>
        <w:pStyle w:val="a1"/>
        <w:rPr>
          <w:rtl/>
        </w:rPr>
      </w:pPr>
      <w:r w:rsidRPr="008A2CB5">
        <w:rPr>
          <w:rFonts w:hint="cs"/>
          <w:rtl/>
        </w:rPr>
        <w:t>ועיין</w:t>
      </w:r>
      <w:r w:rsidR="00D4510D">
        <w:rPr>
          <w:rFonts w:hint="cs"/>
          <w:rtl/>
        </w:rPr>
        <w:t xml:space="preserve"> </w:t>
      </w:r>
      <w:r w:rsidRPr="008A2CB5">
        <w:rPr>
          <w:rFonts w:hint="cs"/>
          <w:rtl/>
        </w:rPr>
        <w:t>במדרש</w:t>
      </w:r>
      <w:r w:rsidR="00D4510D">
        <w:rPr>
          <w:rFonts w:hint="cs"/>
          <w:rtl/>
        </w:rPr>
        <w:t xml:space="preserve"> </w:t>
      </w:r>
      <w:r w:rsidRPr="008A2CB5">
        <w:rPr>
          <w:rFonts w:hint="cs"/>
          <w:rtl/>
        </w:rPr>
        <w:t>רבה</w:t>
      </w:r>
      <w:r w:rsidR="00D4510D">
        <w:rPr>
          <w:rFonts w:hint="cs"/>
          <w:rtl/>
        </w:rPr>
        <w:t xml:space="preserve"> </w:t>
      </w:r>
      <w:r w:rsidRPr="008A2CB5">
        <w:rPr>
          <w:rFonts w:hint="cs"/>
          <w:rtl/>
        </w:rPr>
        <w:t>ר"פ</w:t>
      </w:r>
      <w:r w:rsidR="00D4510D">
        <w:rPr>
          <w:rFonts w:hint="cs"/>
          <w:rtl/>
        </w:rPr>
        <w:t xml:space="preserve"> </w:t>
      </w:r>
      <w:r w:rsidRPr="008A2CB5">
        <w:rPr>
          <w:rFonts w:hint="cs"/>
          <w:rtl/>
        </w:rPr>
        <w:t>ברכה</w:t>
      </w:r>
      <w:r w:rsidR="00D4510D">
        <w:rPr>
          <w:rFonts w:hint="cs"/>
          <w:rtl/>
        </w:rPr>
        <w:t xml:space="preserve"> </w:t>
      </w:r>
      <w:r w:rsidRPr="008A2CB5">
        <w:rPr>
          <w:rFonts w:hint="cs"/>
          <w:rtl/>
        </w:rPr>
        <w:t>הובא</w:t>
      </w:r>
      <w:r w:rsidR="00D4510D">
        <w:rPr>
          <w:rFonts w:hint="cs"/>
          <w:rtl/>
        </w:rPr>
        <w:t xml:space="preserve"> </w:t>
      </w:r>
      <w:r w:rsidRPr="008A2CB5">
        <w:rPr>
          <w:rFonts w:hint="cs"/>
          <w:rtl/>
        </w:rPr>
        <w:t>בהקדמת</w:t>
      </w:r>
      <w:r w:rsidR="00D4510D">
        <w:rPr>
          <w:rFonts w:hint="cs"/>
          <w:rtl/>
        </w:rPr>
        <w:t xml:space="preserve"> </w:t>
      </w:r>
      <w:r w:rsidRPr="008A2CB5">
        <w:rPr>
          <w:rFonts w:hint="cs"/>
          <w:rtl/>
        </w:rPr>
        <w:t>הראשית</w:t>
      </w:r>
      <w:r w:rsidR="00D4510D">
        <w:rPr>
          <w:rFonts w:hint="cs"/>
          <w:rtl/>
        </w:rPr>
        <w:t xml:space="preserve"> </w:t>
      </w:r>
      <w:r w:rsidRPr="008A2CB5">
        <w:rPr>
          <w:rFonts w:hint="cs"/>
          <w:rtl/>
        </w:rPr>
        <w:t>חכמה,</w:t>
      </w:r>
      <w:r w:rsidR="00D4510D">
        <w:rPr>
          <w:rFonts w:hint="cs"/>
          <w:rtl/>
        </w:rPr>
        <w:t xml:space="preserve"> </w:t>
      </w:r>
      <w:r w:rsidRPr="008A2CB5">
        <w:rPr>
          <w:rFonts w:hint="cs"/>
          <w:rtl/>
        </w:rPr>
        <w:t>שהוא</w:t>
      </w:r>
      <w:r w:rsidR="00D4510D">
        <w:rPr>
          <w:rFonts w:hint="cs"/>
          <w:rtl/>
        </w:rPr>
        <w:t xml:space="preserve"> </w:t>
      </w:r>
      <w:r w:rsidRPr="008A2CB5">
        <w:rPr>
          <w:rFonts w:hint="cs"/>
          <w:rtl/>
        </w:rPr>
        <w:t>מייחס</w:t>
      </w:r>
      <w:r w:rsidR="00D4510D">
        <w:rPr>
          <w:rFonts w:hint="cs"/>
          <w:rtl/>
        </w:rPr>
        <w:t xml:space="preserve"> </w:t>
      </w:r>
      <w:r w:rsidRPr="008A2CB5">
        <w:rPr>
          <w:rFonts w:hint="cs"/>
          <w:rtl/>
        </w:rPr>
        <w:t>את</w:t>
      </w:r>
      <w:r w:rsidR="00D4510D">
        <w:rPr>
          <w:rFonts w:hint="cs"/>
          <w:rtl/>
        </w:rPr>
        <w:t xml:space="preserve"> </w:t>
      </w:r>
      <w:r w:rsidRPr="008A2CB5">
        <w:rPr>
          <w:rFonts w:hint="cs"/>
          <w:rtl/>
        </w:rPr>
        <w:t>מצות</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לענין</w:t>
      </w:r>
      <w:r w:rsidR="00D4510D">
        <w:rPr>
          <w:rFonts w:hint="cs"/>
          <w:rtl/>
        </w:rPr>
        <w:t xml:space="preserve"> </w:t>
      </w:r>
      <w:r w:rsidRPr="008A2CB5">
        <w:rPr>
          <w:rFonts w:hint="cs"/>
          <w:rtl/>
        </w:rPr>
        <w:t>היראה</w:t>
      </w:r>
      <w:r w:rsidR="00D4510D">
        <w:rPr>
          <w:rFonts w:hint="cs"/>
          <w:rtl/>
        </w:rPr>
        <w:t xml:space="preserve"> </w:t>
      </w:r>
      <w:r w:rsidRPr="008A2CB5">
        <w:rPr>
          <w:rFonts w:hint="cs"/>
          <w:rtl/>
        </w:rPr>
        <w:t>יותר</w:t>
      </w:r>
      <w:r w:rsidR="00D4510D">
        <w:rPr>
          <w:rFonts w:hint="cs"/>
          <w:rtl/>
        </w:rPr>
        <w:t xml:space="preserve"> </w:t>
      </w:r>
      <w:r w:rsidRPr="008A2CB5">
        <w:rPr>
          <w:rFonts w:hint="cs"/>
          <w:rtl/>
        </w:rPr>
        <w:t>מענין</w:t>
      </w:r>
      <w:r w:rsidR="00D4510D">
        <w:rPr>
          <w:rFonts w:hint="cs"/>
          <w:rtl/>
        </w:rPr>
        <w:t xml:space="preserve"> </w:t>
      </w:r>
      <w:r w:rsidRPr="008A2CB5">
        <w:rPr>
          <w:rFonts w:hint="cs"/>
          <w:rtl/>
        </w:rPr>
        <w:t>הלימוד.</w:t>
      </w:r>
    </w:p>
    <w:p w:rsidR="00B369AC" w:rsidRPr="008A2CB5" w:rsidRDefault="00B369AC" w:rsidP="00077D26">
      <w:pPr>
        <w:pStyle w:val="a1"/>
        <w:rPr>
          <w:rtl/>
        </w:rPr>
      </w:pPr>
      <w:r w:rsidRPr="008A2CB5">
        <w:rPr>
          <w:rFonts w:hint="cs"/>
          <w:rtl/>
        </w:rPr>
        <w:t>איברא</w:t>
      </w:r>
      <w:r w:rsidR="00D4510D">
        <w:rPr>
          <w:rFonts w:hint="cs"/>
          <w:rtl/>
        </w:rPr>
        <w:t xml:space="preserve"> </w:t>
      </w:r>
      <w:r w:rsidRPr="008A2CB5">
        <w:rPr>
          <w:rFonts w:hint="cs"/>
          <w:rtl/>
        </w:rPr>
        <w:t>כי</w:t>
      </w:r>
      <w:r w:rsidR="00D4510D">
        <w:rPr>
          <w:rFonts w:hint="cs"/>
          <w:rtl/>
        </w:rPr>
        <w:t xml:space="preserve"> </w:t>
      </w:r>
      <w:r w:rsidRPr="008A2CB5">
        <w:rPr>
          <w:rFonts w:hint="cs"/>
          <w:rtl/>
        </w:rPr>
        <w:t>יש</w:t>
      </w:r>
      <w:r w:rsidR="00D4510D">
        <w:rPr>
          <w:rFonts w:hint="cs"/>
          <w:rtl/>
        </w:rPr>
        <w:t xml:space="preserve"> </w:t>
      </w:r>
      <w:r w:rsidRPr="008A2CB5">
        <w:rPr>
          <w:rFonts w:hint="cs"/>
          <w:rtl/>
        </w:rPr>
        <w:t>שכתבו,</w:t>
      </w:r>
      <w:r w:rsidR="00D4510D">
        <w:rPr>
          <w:rFonts w:hint="cs"/>
          <w:rtl/>
        </w:rPr>
        <w:t xml:space="preserve"> </w:t>
      </w:r>
      <w:r w:rsidRPr="008A2CB5">
        <w:rPr>
          <w:rFonts w:hint="cs"/>
          <w:rtl/>
        </w:rPr>
        <w:t>כי</w:t>
      </w:r>
      <w:r w:rsidR="00D4510D">
        <w:rPr>
          <w:rFonts w:hint="cs"/>
          <w:rtl/>
        </w:rPr>
        <w:t xml:space="preserve"> </w:t>
      </w:r>
      <w:r w:rsidRPr="008A2CB5">
        <w:rPr>
          <w:rFonts w:hint="cs"/>
          <w:rtl/>
        </w:rPr>
        <w:t>"</w:t>
      </w:r>
      <w:r w:rsidRPr="00AC5A9C">
        <w:rPr>
          <w:rFonts w:hint="cs"/>
          <w:b/>
          <w:bCs/>
          <w:rtl/>
        </w:rPr>
        <w:t>על</w:t>
      </w:r>
      <w:r w:rsidR="00D4510D" w:rsidRPr="00AC5A9C">
        <w:rPr>
          <w:rFonts w:hint="cs"/>
          <w:b/>
          <w:bCs/>
          <w:rtl/>
        </w:rPr>
        <w:t xml:space="preserve"> </w:t>
      </w:r>
      <w:r w:rsidRPr="00AC5A9C">
        <w:rPr>
          <w:rFonts w:hint="cs"/>
          <w:b/>
          <w:bCs/>
          <w:rtl/>
        </w:rPr>
        <w:t>סיפורים</w:t>
      </w:r>
      <w:r w:rsidR="00D4510D" w:rsidRPr="00AC5A9C">
        <w:rPr>
          <w:rFonts w:hint="cs"/>
          <w:b/>
          <w:bCs/>
          <w:rtl/>
        </w:rPr>
        <w:t xml:space="preserve"> </w:t>
      </w:r>
      <w:r w:rsidRPr="00AC5A9C">
        <w:rPr>
          <w:rFonts w:hint="cs"/>
          <w:b/>
          <w:bCs/>
          <w:rtl/>
        </w:rPr>
        <w:t>ועובדות</w:t>
      </w:r>
      <w:r w:rsidR="00D4510D" w:rsidRPr="00AC5A9C">
        <w:rPr>
          <w:rFonts w:hint="cs"/>
          <w:b/>
          <w:bCs/>
          <w:rtl/>
        </w:rPr>
        <w:t xml:space="preserve"> </w:t>
      </w:r>
      <w:r w:rsidRPr="00AC5A9C">
        <w:rPr>
          <w:rFonts w:hint="cs"/>
          <w:b/>
          <w:bCs/>
          <w:rtl/>
        </w:rPr>
        <w:t>מגדולי</w:t>
      </w:r>
      <w:r w:rsidR="00D4510D" w:rsidRPr="00AC5A9C">
        <w:rPr>
          <w:rFonts w:hint="cs"/>
          <w:b/>
          <w:bCs/>
          <w:rtl/>
        </w:rPr>
        <w:t xml:space="preserve"> </w:t>
      </w:r>
      <w:r w:rsidRPr="00AC5A9C">
        <w:rPr>
          <w:rFonts w:hint="cs"/>
          <w:b/>
          <w:bCs/>
          <w:rtl/>
        </w:rPr>
        <w:t>ישראל,</w:t>
      </w:r>
      <w:r w:rsidR="00D4510D" w:rsidRPr="00AC5A9C">
        <w:rPr>
          <w:rFonts w:hint="cs"/>
          <w:b/>
          <w:bCs/>
          <w:rtl/>
        </w:rPr>
        <w:t xml:space="preserve"> </w:t>
      </w:r>
      <w:r w:rsidRPr="00AC5A9C">
        <w:rPr>
          <w:rFonts w:hint="cs"/>
          <w:b/>
          <w:bCs/>
          <w:rtl/>
        </w:rPr>
        <w:t>אין</w:t>
      </w:r>
      <w:r w:rsidR="00D4510D" w:rsidRPr="00AC5A9C">
        <w:rPr>
          <w:rFonts w:hint="cs"/>
          <w:b/>
          <w:bCs/>
          <w:rtl/>
        </w:rPr>
        <w:t xml:space="preserve"> </w:t>
      </w:r>
      <w:r w:rsidRPr="00AC5A9C">
        <w:rPr>
          <w:rFonts w:hint="cs"/>
          <w:b/>
          <w:bCs/>
          <w:rtl/>
        </w:rPr>
        <w:t>צריך</w:t>
      </w:r>
      <w:r w:rsidR="00D4510D" w:rsidRPr="00AC5A9C">
        <w:rPr>
          <w:rFonts w:hint="cs"/>
          <w:b/>
          <w:bCs/>
          <w:rtl/>
        </w:rPr>
        <w:t xml:space="preserve"> </w:t>
      </w:r>
      <w:r w:rsidRPr="00AC5A9C">
        <w:rPr>
          <w:rFonts w:hint="cs"/>
          <w:b/>
          <w:bCs/>
          <w:rtl/>
        </w:rPr>
        <w:t>לברכת</w:t>
      </w:r>
      <w:r w:rsidR="00D4510D" w:rsidRPr="00AC5A9C">
        <w:rPr>
          <w:rFonts w:hint="cs"/>
          <w:b/>
          <w:bCs/>
          <w:rtl/>
        </w:rPr>
        <w:t xml:space="preserve"> </w:t>
      </w:r>
      <w:r w:rsidRPr="00AC5A9C">
        <w:rPr>
          <w:rFonts w:hint="cs"/>
          <w:b/>
          <w:bCs/>
          <w:rtl/>
        </w:rPr>
        <w:t>התורה</w:t>
      </w:r>
      <w:r w:rsidR="00D4510D" w:rsidRPr="00AC5A9C">
        <w:rPr>
          <w:rFonts w:hint="cs"/>
          <w:b/>
          <w:bCs/>
          <w:rtl/>
        </w:rPr>
        <w:t xml:space="preserve"> </w:t>
      </w:r>
      <w:r w:rsidRPr="00AC5A9C">
        <w:rPr>
          <w:rFonts w:hint="cs"/>
          <w:b/>
          <w:bCs/>
          <w:rtl/>
        </w:rPr>
        <w:t>אע"פ</w:t>
      </w:r>
      <w:r w:rsidR="00D4510D" w:rsidRPr="00AC5A9C">
        <w:rPr>
          <w:rFonts w:hint="cs"/>
          <w:b/>
          <w:bCs/>
          <w:rtl/>
        </w:rPr>
        <w:t xml:space="preserve"> </w:t>
      </w:r>
      <w:r w:rsidRPr="00AC5A9C">
        <w:rPr>
          <w:rFonts w:hint="cs"/>
          <w:b/>
          <w:bCs/>
          <w:rtl/>
        </w:rPr>
        <w:t>שיש</w:t>
      </w:r>
      <w:r w:rsidR="00D4510D" w:rsidRPr="00AC5A9C">
        <w:rPr>
          <w:rFonts w:hint="cs"/>
          <w:b/>
          <w:bCs/>
          <w:rtl/>
        </w:rPr>
        <w:t xml:space="preserve"> </w:t>
      </w:r>
      <w:r w:rsidRPr="00AC5A9C">
        <w:rPr>
          <w:rFonts w:hint="cs"/>
          <w:b/>
          <w:bCs/>
          <w:rtl/>
        </w:rPr>
        <w:t>בהם</w:t>
      </w:r>
      <w:r w:rsidR="00D4510D" w:rsidRPr="00AC5A9C">
        <w:rPr>
          <w:rFonts w:hint="cs"/>
          <w:b/>
          <w:bCs/>
          <w:rtl/>
        </w:rPr>
        <w:t xml:space="preserve"> </w:t>
      </w:r>
      <w:r w:rsidRPr="00AC5A9C">
        <w:rPr>
          <w:rFonts w:hint="cs"/>
          <w:b/>
          <w:bCs/>
          <w:rtl/>
        </w:rPr>
        <w:t>מוסר</w:t>
      </w:r>
      <w:r w:rsidR="00D4510D" w:rsidRPr="00AC5A9C">
        <w:rPr>
          <w:rFonts w:hint="cs"/>
          <w:b/>
          <w:bCs/>
          <w:rtl/>
        </w:rPr>
        <w:t xml:space="preserve"> </w:t>
      </w:r>
      <w:r w:rsidRPr="00AC5A9C">
        <w:rPr>
          <w:rFonts w:hint="cs"/>
          <w:b/>
          <w:bCs/>
          <w:rtl/>
        </w:rPr>
        <w:t>השכל</w:t>
      </w:r>
      <w:r w:rsidRPr="008A2CB5">
        <w:rPr>
          <w:rFonts w:hint="cs"/>
          <w:rtl/>
        </w:rPr>
        <w:t>"</w:t>
      </w:r>
      <w:r w:rsidR="00D4510D">
        <w:rPr>
          <w:rFonts w:hint="cs"/>
          <w:rtl/>
        </w:rPr>
        <w:t xml:space="preserve"> </w:t>
      </w:r>
      <w:r w:rsidRPr="008A2CB5">
        <w:rPr>
          <w:rFonts w:hint="cs"/>
          <w:rtl/>
        </w:rPr>
        <w:t>(ספר</w:t>
      </w:r>
      <w:r w:rsidR="00D4510D">
        <w:rPr>
          <w:rFonts w:hint="cs"/>
          <w:rtl/>
        </w:rPr>
        <w:t xml:space="preserve"> </w:t>
      </w:r>
      <w:r w:rsidRPr="008A2CB5">
        <w:rPr>
          <w:rFonts w:hint="cs"/>
          <w:rtl/>
        </w:rPr>
        <w:t>פסקי</w:t>
      </w:r>
      <w:r w:rsidR="00D4510D">
        <w:rPr>
          <w:rFonts w:hint="cs"/>
          <w:rtl/>
        </w:rPr>
        <w:t xml:space="preserve"> </w:t>
      </w:r>
      <w:r w:rsidRPr="008A2CB5">
        <w:rPr>
          <w:rFonts w:hint="cs"/>
          <w:rtl/>
        </w:rPr>
        <w:t>תשובות).</w:t>
      </w:r>
      <w:r w:rsidR="00D4510D">
        <w:rPr>
          <w:rFonts w:hint="cs"/>
          <w:rtl/>
        </w:rPr>
        <w:t xml:space="preserve"> </w:t>
      </w:r>
      <w:r w:rsidRPr="008A2CB5">
        <w:rPr>
          <w:rFonts w:hint="cs"/>
          <w:rtl/>
        </w:rPr>
        <w:t>אבל</w:t>
      </w:r>
      <w:r w:rsidR="00D4510D">
        <w:rPr>
          <w:rFonts w:hint="cs"/>
          <w:rtl/>
        </w:rPr>
        <w:t xml:space="preserve"> </w:t>
      </w:r>
      <w:r w:rsidRPr="008A2CB5">
        <w:rPr>
          <w:rFonts w:hint="cs"/>
          <w:rtl/>
        </w:rPr>
        <w:t>הם</w:t>
      </w:r>
      <w:r w:rsidR="00D4510D">
        <w:rPr>
          <w:rFonts w:hint="cs"/>
          <w:rtl/>
        </w:rPr>
        <w:t xml:space="preserve"> </w:t>
      </w:r>
      <w:r w:rsidRPr="008A2CB5">
        <w:rPr>
          <w:rFonts w:hint="cs"/>
          <w:rtl/>
        </w:rPr>
        <w:t>הלא</w:t>
      </w:r>
      <w:r w:rsidR="00D4510D">
        <w:rPr>
          <w:rFonts w:hint="cs"/>
          <w:rtl/>
        </w:rPr>
        <w:t xml:space="preserve"> </w:t>
      </w:r>
      <w:r w:rsidRPr="008A2CB5">
        <w:rPr>
          <w:rFonts w:hint="cs"/>
          <w:rtl/>
        </w:rPr>
        <w:t>אינם</w:t>
      </w:r>
      <w:r w:rsidR="00D4510D">
        <w:rPr>
          <w:rFonts w:hint="cs"/>
          <w:rtl/>
        </w:rPr>
        <w:t xml:space="preserve"> </w:t>
      </w:r>
      <w:r w:rsidRPr="008A2CB5">
        <w:rPr>
          <w:rFonts w:hint="cs"/>
          <w:rtl/>
        </w:rPr>
        <w:t>הולכים</w:t>
      </w:r>
      <w:r w:rsidR="00D4510D">
        <w:rPr>
          <w:rFonts w:hint="cs"/>
          <w:rtl/>
        </w:rPr>
        <w:t xml:space="preserve"> </w:t>
      </w:r>
      <w:r w:rsidRPr="008A2CB5">
        <w:rPr>
          <w:rFonts w:hint="cs"/>
          <w:rtl/>
        </w:rPr>
        <w:t>לפי</w:t>
      </w:r>
      <w:r w:rsidR="00D4510D">
        <w:rPr>
          <w:rFonts w:hint="cs"/>
          <w:rtl/>
        </w:rPr>
        <w:t xml:space="preserve"> </w:t>
      </w:r>
      <w:r w:rsidRPr="008A2CB5">
        <w:rPr>
          <w:rFonts w:hint="cs"/>
          <w:rtl/>
        </w:rPr>
        <w:t>שיטת</w:t>
      </w:r>
      <w:r w:rsidR="00D4510D">
        <w:rPr>
          <w:rFonts w:hint="cs"/>
          <w:rtl/>
        </w:rPr>
        <w:t xml:space="preserve"> </w:t>
      </w:r>
      <w:r w:rsidRPr="008A2CB5">
        <w:rPr>
          <w:rFonts w:hint="cs"/>
          <w:rtl/>
        </w:rPr>
        <w:t>אדה"ז</w:t>
      </w:r>
      <w:r w:rsidR="00D4510D">
        <w:rPr>
          <w:rFonts w:hint="cs"/>
          <w:rtl/>
        </w:rPr>
        <w:t xml:space="preserve"> </w:t>
      </w:r>
      <w:r w:rsidRPr="008A2CB5">
        <w:rPr>
          <w:rFonts w:hint="cs"/>
          <w:rtl/>
        </w:rPr>
        <w:t>ולפי</w:t>
      </w:r>
      <w:r w:rsidR="00D4510D">
        <w:rPr>
          <w:rFonts w:hint="cs"/>
          <w:rtl/>
        </w:rPr>
        <w:t xml:space="preserve"> </w:t>
      </w:r>
      <w:r w:rsidRPr="008A2CB5">
        <w:rPr>
          <w:rFonts w:hint="cs"/>
          <w:rtl/>
        </w:rPr>
        <w:t>שיטת</w:t>
      </w:r>
      <w:r w:rsidR="00D4510D">
        <w:rPr>
          <w:rFonts w:hint="cs"/>
          <w:rtl/>
        </w:rPr>
        <w:t xml:space="preserve"> </w:t>
      </w:r>
      <w:r w:rsidRPr="008A2CB5">
        <w:rPr>
          <w:rFonts w:hint="cs"/>
          <w:rtl/>
        </w:rPr>
        <w:t>רבינו,</w:t>
      </w:r>
      <w:r w:rsidR="00D4510D">
        <w:rPr>
          <w:rFonts w:hint="cs"/>
          <w:rtl/>
        </w:rPr>
        <w:t xml:space="preserve"> </w:t>
      </w:r>
      <w:r w:rsidRPr="008A2CB5">
        <w:rPr>
          <w:rFonts w:hint="cs"/>
          <w:rtl/>
        </w:rPr>
        <w:t>ולא</w:t>
      </w:r>
      <w:r w:rsidR="00D4510D">
        <w:rPr>
          <w:rFonts w:hint="cs"/>
          <w:rtl/>
        </w:rPr>
        <w:t xml:space="preserve"> </w:t>
      </w:r>
      <w:r w:rsidRPr="008A2CB5">
        <w:rPr>
          <w:rFonts w:hint="cs"/>
          <w:rtl/>
        </w:rPr>
        <w:t>מפיהם</w:t>
      </w:r>
      <w:r w:rsidR="00D4510D">
        <w:rPr>
          <w:rFonts w:hint="cs"/>
          <w:rtl/>
        </w:rPr>
        <w:t xml:space="preserve"> </w:t>
      </w:r>
      <w:r w:rsidRPr="008A2CB5">
        <w:rPr>
          <w:rFonts w:hint="cs"/>
          <w:rtl/>
        </w:rPr>
        <w:t>אנו</w:t>
      </w:r>
      <w:r w:rsidR="00D4510D">
        <w:rPr>
          <w:rFonts w:hint="cs"/>
          <w:rtl/>
        </w:rPr>
        <w:t xml:space="preserve"> </w:t>
      </w:r>
      <w:r w:rsidRPr="008A2CB5">
        <w:rPr>
          <w:rFonts w:hint="cs"/>
          <w:rtl/>
        </w:rPr>
        <w:t>חיים.</w:t>
      </w:r>
      <w:r w:rsidR="00D4510D">
        <w:rPr>
          <w:rFonts w:hint="cs"/>
          <w:rtl/>
        </w:rPr>
        <w:t xml:space="preserve"> </w:t>
      </w:r>
      <w:r w:rsidRPr="008A2CB5">
        <w:rPr>
          <w:rFonts w:hint="cs"/>
          <w:rtl/>
        </w:rPr>
        <w:t>וגם</w:t>
      </w:r>
      <w:r w:rsidR="00D4510D">
        <w:rPr>
          <w:rFonts w:hint="cs"/>
          <w:rtl/>
        </w:rPr>
        <w:t xml:space="preserve"> </w:t>
      </w:r>
      <w:r w:rsidRPr="008A2CB5">
        <w:rPr>
          <w:rFonts w:hint="cs"/>
          <w:rtl/>
        </w:rPr>
        <w:t>אפשר</w:t>
      </w:r>
      <w:r w:rsidR="00D4510D">
        <w:rPr>
          <w:rFonts w:hint="cs"/>
          <w:rtl/>
        </w:rPr>
        <w:t xml:space="preserve"> </w:t>
      </w:r>
      <w:r w:rsidRPr="008A2CB5">
        <w:rPr>
          <w:rFonts w:hint="cs"/>
          <w:rtl/>
        </w:rPr>
        <w:t>הם</w:t>
      </w:r>
      <w:r w:rsidR="00D4510D">
        <w:rPr>
          <w:rFonts w:hint="cs"/>
          <w:rtl/>
        </w:rPr>
        <w:t xml:space="preserve"> </w:t>
      </w:r>
      <w:r w:rsidRPr="008A2CB5">
        <w:rPr>
          <w:rFonts w:hint="cs"/>
          <w:rtl/>
        </w:rPr>
        <w:t>דנים</w:t>
      </w:r>
      <w:r w:rsidR="00D4510D">
        <w:rPr>
          <w:rFonts w:hint="cs"/>
          <w:rtl/>
        </w:rPr>
        <w:t xml:space="preserve"> </w:t>
      </w:r>
      <w:r w:rsidRPr="008A2CB5">
        <w:rPr>
          <w:rFonts w:hint="cs"/>
          <w:rtl/>
        </w:rPr>
        <w:t>בסיפורים</w:t>
      </w:r>
      <w:r w:rsidR="00D4510D">
        <w:rPr>
          <w:rFonts w:hint="cs"/>
          <w:rtl/>
        </w:rPr>
        <w:t xml:space="preserve"> </w:t>
      </w:r>
      <w:r w:rsidRPr="008A2CB5">
        <w:rPr>
          <w:rFonts w:hint="cs"/>
          <w:rtl/>
        </w:rPr>
        <w:t>ועובדות</w:t>
      </w:r>
      <w:r w:rsidR="00D4510D">
        <w:rPr>
          <w:rFonts w:hint="cs"/>
          <w:rtl/>
        </w:rPr>
        <w:t xml:space="preserve"> </w:t>
      </w:r>
      <w:r w:rsidRPr="008A2CB5">
        <w:rPr>
          <w:rFonts w:hint="cs"/>
          <w:rtl/>
        </w:rPr>
        <w:t>מסוג</w:t>
      </w:r>
      <w:r w:rsidR="00D4510D">
        <w:rPr>
          <w:rFonts w:hint="cs"/>
          <w:rtl/>
        </w:rPr>
        <w:t xml:space="preserve"> </w:t>
      </w:r>
      <w:r w:rsidRPr="008A2CB5">
        <w:rPr>
          <w:rFonts w:hint="cs"/>
          <w:rtl/>
        </w:rPr>
        <w:t>אחר</w:t>
      </w:r>
      <w:r w:rsidR="00D4510D">
        <w:rPr>
          <w:rFonts w:hint="cs"/>
          <w:rtl/>
        </w:rPr>
        <w:t xml:space="preserve"> </w:t>
      </w:r>
      <w:r w:rsidRPr="008A2CB5">
        <w:rPr>
          <w:rFonts w:hint="cs"/>
          <w:rtl/>
        </w:rPr>
        <w:t>שאנו</w:t>
      </w:r>
      <w:r w:rsidR="00D4510D">
        <w:rPr>
          <w:rFonts w:hint="cs"/>
          <w:rtl/>
        </w:rPr>
        <w:t xml:space="preserve"> </w:t>
      </w:r>
      <w:r w:rsidRPr="008A2CB5">
        <w:rPr>
          <w:rFonts w:hint="cs"/>
          <w:rtl/>
        </w:rPr>
        <w:t>דנים</w:t>
      </w:r>
      <w:r w:rsidR="00D4510D">
        <w:rPr>
          <w:rFonts w:hint="cs"/>
          <w:rtl/>
        </w:rPr>
        <w:t xml:space="preserve"> </w:t>
      </w:r>
      <w:r w:rsidRPr="008A2CB5">
        <w:rPr>
          <w:rFonts w:hint="cs"/>
          <w:rtl/>
        </w:rPr>
        <w:t>בהם.</w:t>
      </w:r>
    </w:p>
    <w:p w:rsidR="00B369AC" w:rsidRPr="008A2CB5" w:rsidRDefault="00B369AC" w:rsidP="00077D26">
      <w:pPr>
        <w:pStyle w:val="a1"/>
        <w:rPr>
          <w:rtl/>
        </w:rPr>
      </w:pPr>
      <w:r w:rsidRPr="008A2CB5">
        <w:rPr>
          <w:rFonts w:hint="cs"/>
          <w:rtl/>
        </w:rPr>
        <w:t>ויש</w:t>
      </w:r>
      <w:r w:rsidR="00D4510D">
        <w:rPr>
          <w:rFonts w:hint="cs"/>
          <w:rtl/>
        </w:rPr>
        <w:t xml:space="preserve"> </w:t>
      </w:r>
      <w:r w:rsidRPr="008A2CB5">
        <w:rPr>
          <w:rFonts w:hint="cs"/>
          <w:rtl/>
        </w:rPr>
        <w:t>גם</w:t>
      </w:r>
      <w:r w:rsidR="00D4510D">
        <w:rPr>
          <w:rFonts w:hint="cs"/>
          <w:rtl/>
        </w:rPr>
        <w:t xml:space="preserve"> </w:t>
      </w:r>
      <w:r w:rsidRPr="008A2CB5">
        <w:rPr>
          <w:rFonts w:hint="cs"/>
          <w:rtl/>
        </w:rPr>
        <w:t>שכתבו</w:t>
      </w:r>
      <w:r w:rsidR="00D4510D">
        <w:rPr>
          <w:rFonts w:hint="cs"/>
          <w:rtl/>
        </w:rPr>
        <w:t xml:space="preserve"> </w:t>
      </w:r>
      <w:r w:rsidRPr="008A2CB5">
        <w:rPr>
          <w:rFonts w:hint="cs"/>
          <w:rtl/>
        </w:rPr>
        <w:t>כי</w:t>
      </w:r>
      <w:r w:rsidR="00D4510D">
        <w:rPr>
          <w:rFonts w:hint="cs"/>
          <w:rtl/>
        </w:rPr>
        <w:t xml:space="preserve"> </w:t>
      </w:r>
      <w:r w:rsidRPr="008A2CB5">
        <w:rPr>
          <w:rFonts w:hint="cs"/>
          <w:rtl/>
        </w:rPr>
        <w:t>מצות</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היא</w:t>
      </w:r>
      <w:r w:rsidR="00D4510D">
        <w:rPr>
          <w:rFonts w:hint="cs"/>
          <w:rtl/>
        </w:rPr>
        <w:t xml:space="preserve"> </w:t>
      </w:r>
      <w:r w:rsidRPr="008A2CB5">
        <w:rPr>
          <w:rFonts w:hint="cs"/>
          <w:rtl/>
        </w:rPr>
        <w:t>גם</w:t>
      </w:r>
      <w:r w:rsidR="00D4510D">
        <w:rPr>
          <w:rFonts w:hint="cs"/>
          <w:rtl/>
        </w:rPr>
        <w:t xml:space="preserve"> </w:t>
      </w:r>
      <w:r w:rsidRPr="008A2CB5">
        <w:rPr>
          <w:rFonts w:hint="cs"/>
          <w:rtl/>
        </w:rPr>
        <w:t>לפני</w:t>
      </w:r>
      <w:r w:rsidR="00D4510D">
        <w:rPr>
          <w:rFonts w:hint="cs"/>
          <w:rtl/>
        </w:rPr>
        <w:t xml:space="preserve"> </w:t>
      </w:r>
      <w:r w:rsidRPr="008A2CB5">
        <w:rPr>
          <w:rFonts w:hint="cs"/>
          <w:rtl/>
        </w:rPr>
        <w:t>עשיית</w:t>
      </w:r>
      <w:r w:rsidR="00D4510D">
        <w:rPr>
          <w:rFonts w:hint="cs"/>
          <w:rtl/>
        </w:rPr>
        <w:t xml:space="preserve"> </w:t>
      </w:r>
      <w:r w:rsidRPr="008A2CB5">
        <w:rPr>
          <w:rFonts w:hint="cs"/>
          <w:rtl/>
        </w:rPr>
        <w:t>כל</w:t>
      </w:r>
      <w:r w:rsidR="00D4510D">
        <w:rPr>
          <w:rFonts w:hint="cs"/>
          <w:rtl/>
        </w:rPr>
        <w:t xml:space="preserve"> </w:t>
      </w:r>
      <w:r w:rsidRPr="008A2CB5">
        <w:rPr>
          <w:rFonts w:hint="cs"/>
          <w:rtl/>
        </w:rPr>
        <w:t>מ</w:t>
      </w:r>
      <w:r>
        <w:rPr>
          <w:rFonts w:hint="cs"/>
          <w:rtl/>
        </w:rPr>
        <w:t>צ</w:t>
      </w:r>
      <w:r w:rsidRPr="008A2CB5">
        <w:rPr>
          <w:rFonts w:hint="cs"/>
          <w:rtl/>
        </w:rPr>
        <w:t>וה</w:t>
      </w:r>
      <w:r w:rsidR="00D4510D">
        <w:rPr>
          <w:rFonts w:hint="cs"/>
          <w:rtl/>
        </w:rPr>
        <w:t xml:space="preserve"> </w:t>
      </w:r>
      <w:r w:rsidRPr="008A2CB5">
        <w:rPr>
          <w:rFonts w:hint="cs"/>
          <w:rtl/>
        </w:rPr>
        <w:t>(עי'</w:t>
      </w:r>
      <w:r w:rsidR="00D4510D">
        <w:rPr>
          <w:rFonts w:hint="cs"/>
          <w:rtl/>
        </w:rPr>
        <w:t xml:space="preserve"> </w:t>
      </w:r>
      <w:r w:rsidRPr="008A2CB5">
        <w:rPr>
          <w:rFonts w:hint="cs"/>
          <w:rtl/>
        </w:rPr>
        <w:t>פסקי</w:t>
      </w:r>
      <w:r w:rsidR="00D4510D">
        <w:rPr>
          <w:rFonts w:hint="cs"/>
          <w:rtl/>
        </w:rPr>
        <w:t xml:space="preserve"> </w:t>
      </w:r>
      <w:r w:rsidRPr="008A2CB5">
        <w:rPr>
          <w:rFonts w:hint="cs"/>
          <w:rtl/>
        </w:rPr>
        <w:t>תשובות</w:t>
      </w:r>
      <w:r w:rsidR="00D4510D">
        <w:rPr>
          <w:rFonts w:hint="cs"/>
          <w:rtl/>
        </w:rPr>
        <w:t xml:space="preserve"> </w:t>
      </w:r>
      <w:r w:rsidRPr="008A2CB5">
        <w:rPr>
          <w:rFonts w:hint="cs"/>
          <w:rtl/>
        </w:rPr>
        <w:t>סשנ"ג</w:t>
      </w:r>
      <w:r w:rsidR="00D4510D">
        <w:rPr>
          <w:rFonts w:hint="cs"/>
          <w:rtl/>
        </w:rPr>
        <w:t xml:space="preserve"> </w:t>
      </w:r>
      <w:r w:rsidRPr="008A2CB5">
        <w:rPr>
          <w:rFonts w:hint="cs"/>
          <w:rtl/>
        </w:rPr>
        <w:t>אות</w:t>
      </w:r>
      <w:r w:rsidR="00D4510D">
        <w:rPr>
          <w:rFonts w:hint="cs"/>
          <w:rtl/>
        </w:rPr>
        <w:t xml:space="preserve"> </w:t>
      </w:r>
      <w:r w:rsidRPr="008A2CB5">
        <w:rPr>
          <w:rFonts w:hint="cs"/>
          <w:rtl/>
        </w:rPr>
        <w:t>ג'</w:t>
      </w:r>
      <w:r w:rsidR="00D4510D">
        <w:rPr>
          <w:rFonts w:hint="cs"/>
          <w:rtl/>
        </w:rPr>
        <w:t xml:space="preserve"> </w:t>
      </w:r>
      <w:r w:rsidRPr="008A2CB5">
        <w:rPr>
          <w:rFonts w:hint="cs"/>
          <w:rtl/>
        </w:rPr>
        <w:t>ובביאור</w:t>
      </w:r>
      <w:r w:rsidR="00D4510D">
        <w:rPr>
          <w:rFonts w:hint="cs"/>
          <w:rtl/>
        </w:rPr>
        <w:t xml:space="preserve"> </w:t>
      </w:r>
      <w:r w:rsidRPr="008A2CB5">
        <w:rPr>
          <w:rFonts w:hint="cs"/>
          <w:rtl/>
        </w:rPr>
        <w:t>הלכה</w:t>
      </w:r>
      <w:r w:rsidR="00D4510D">
        <w:rPr>
          <w:rFonts w:hint="cs"/>
          <w:rtl/>
        </w:rPr>
        <w:t xml:space="preserve"> </w:t>
      </w:r>
      <w:r w:rsidRPr="008A2CB5">
        <w:rPr>
          <w:rFonts w:hint="cs"/>
          <w:rtl/>
        </w:rPr>
        <w:t>סי'</w:t>
      </w:r>
      <w:r w:rsidR="00D4510D">
        <w:rPr>
          <w:rFonts w:hint="cs"/>
          <w:rtl/>
        </w:rPr>
        <w:t xml:space="preserve"> </w:t>
      </w:r>
      <w:r w:rsidRPr="008A2CB5">
        <w:rPr>
          <w:rFonts w:hint="cs"/>
          <w:rtl/>
        </w:rPr>
        <w:t>תקפ"ח),</w:t>
      </w:r>
      <w:r w:rsidR="00D4510D">
        <w:rPr>
          <w:rFonts w:hint="cs"/>
          <w:rtl/>
        </w:rPr>
        <w:t xml:space="preserve"> </w:t>
      </w:r>
      <w:r w:rsidRPr="008A2CB5">
        <w:rPr>
          <w:rFonts w:hint="cs"/>
          <w:rtl/>
        </w:rPr>
        <w:t>אבל</w:t>
      </w:r>
      <w:r w:rsidR="00D4510D">
        <w:rPr>
          <w:rFonts w:hint="cs"/>
          <w:rtl/>
        </w:rPr>
        <w:t xml:space="preserve"> </w:t>
      </w:r>
      <w:r w:rsidRPr="008A2CB5">
        <w:rPr>
          <w:rFonts w:hint="cs"/>
          <w:rtl/>
        </w:rPr>
        <w:t>הוא</w:t>
      </w:r>
      <w:r w:rsidR="00D4510D">
        <w:rPr>
          <w:rFonts w:hint="cs"/>
          <w:rtl/>
        </w:rPr>
        <w:t xml:space="preserve"> </w:t>
      </w:r>
      <w:r w:rsidRPr="008A2CB5">
        <w:rPr>
          <w:rFonts w:hint="cs"/>
          <w:rtl/>
        </w:rPr>
        <w:t>חידוש</w:t>
      </w:r>
      <w:r w:rsidR="00D4510D">
        <w:rPr>
          <w:rFonts w:hint="cs"/>
          <w:rtl/>
        </w:rPr>
        <w:t xml:space="preserve"> </w:t>
      </w:r>
      <w:r w:rsidRPr="008A2CB5">
        <w:rPr>
          <w:rFonts w:hint="cs"/>
          <w:rtl/>
        </w:rPr>
        <w:t>גדול</w:t>
      </w:r>
      <w:r w:rsidR="00D4510D">
        <w:rPr>
          <w:rFonts w:hint="cs"/>
          <w:rtl/>
        </w:rPr>
        <w:t xml:space="preserve"> </w:t>
      </w:r>
      <w:r w:rsidRPr="008A2CB5">
        <w:rPr>
          <w:rFonts w:hint="cs"/>
          <w:rtl/>
        </w:rPr>
        <w:t>ובודאי</w:t>
      </w:r>
      <w:r w:rsidR="00D4510D">
        <w:rPr>
          <w:rFonts w:hint="cs"/>
          <w:rtl/>
        </w:rPr>
        <w:t xml:space="preserve"> </w:t>
      </w:r>
      <w:r w:rsidRPr="008A2CB5">
        <w:rPr>
          <w:rFonts w:hint="cs"/>
          <w:rtl/>
        </w:rPr>
        <w:t>שאין</w:t>
      </w:r>
      <w:r w:rsidR="00D4510D">
        <w:rPr>
          <w:rFonts w:hint="cs"/>
          <w:rtl/>
        </w:rPr>
        <w:t xml:space="preserve"> </w:t>
      </w:r>
      <w:r w:rsidRPr="008A2CB5">
        <w:rPr>
          <w:rFonts w:hint="cs"/>
          <w:rtl/>
        </w:rPr>
        <w:t>כן</w:t>
      </w:r>
      <w:r w:rsidR="00D4510D">
        <w:rPr>
          <w:rFonts w:hint="cs"/>
          <w:rtl/>
        </w:rPr>
        <w:t xml:space="preserve"> </w:t>
      </w:r>
      <w:r w:rsidRPr="008A2CB5">
        <w:rPr>
          <w:rFonts w:hint="cs"/>
          <w:rtl/>
        </w:rPr>
        <w:t>דעת</w:t>
      </w:r>
      <w:r w:rsidR="00D4510D">
        <w:rPr>
          <w:rFonts w:hint="cs"/>
          <w:rtl/>
        </w:rPr>
        <w:t xml:space="preserve"> </w:t>
      </w:r>
      <w:r w:rsidRPr="008A2CB5">
        <w:rPr>
          <w:rFonts w:hint="cs"/>
          <w:rtl/>
        </w:rPr>
        <w:t>אדה"ז</w:t>
      </w:r>
      <w:r w:rsidR="00D4510D">
        <w:rPr>
          <w:rFonts w:hint="cs"/>
          <w:rtl/>
        </w:rPr>
        <w:t xml:space="preserve"> </w:t>
      </w:r>
      <w:r w:rsidRPr="008A2CB5">
        <w:rPr>
          <w:rFonts w:hint="cs"/>
          <w:rtl/>
        </w:rPr>
        <w:t>באו"ח</w:t>
      </w:r>
      <w:r w:rsidR="00D4510D">
        <w:rPr>
          <w:rFonts w:hint="cs"/>
          <w:rtl/>
        </w:rPr>
        <w:t xml:space="preserve"> </w:t>
      </w:r>
      <w:r w:rsidRPr="008A2CB5">
        <w:rPr>
          <w:rFonts w:hint="cs"/>
          <w:rtl/>
        </w:rPr>
        <w:t>סמ"ז</w:t>
      </w:r>
      <w:r w:rsidR="00D4510D">
        <w:rPr>
          <w:rFonts w:hint="cs"/>
          <w:rtl/>
        </w:rPr>
        <w:t xml:space="preserve"> </w:t>
      </w:r>
      <w:r w:rsidRPr="008A2CB5">
        <w:rPr>
          <w:rFonts w:hint="cs"/>
          <w:rtl/>
        </w:rPr>
        <w:t>שם.</w:t>
      </w:r>
    </w:p>
    <w:p w:rsidR="00B369AC" w:rsidRPr="008A2CB5" w:rsidRDefault="00B369AC" w:rsidP="009E69FE">
      <w:pPr>
        <w:pStyle w:val="a6"/>
        <w:spacing w:before="120" w:after="40"/>
        <w:ind w:left="0"/>
        <w:rPr>
          <w:rtl/>
        </w:rPr>
      </w:pPr>
      <w:r w:rsidRPr="008A2CB5">
        <w:rPr>
          <w:rFonts w:hint="cs"/>
          <w:rtl/>
        </w:rPr>
        <w:lastRenderedPageBreak/>
        <w:t>חילוקי</w:t>
      </w:r>
      <w:r w:rsidR="00D4510D">
        <w:rPr>
          <w:rFonts w:hint="cs"/>
          <w:rtl/>
        </w:rPr>
        <w:t xml:space="preserve"> </w:t>
      </w:r>
      <w:r w:rsidRPr="008A2CB5">
        <w:rPr>
          <w:rFonts w:hint="cs"/>
          <w:rtl/>
        </w:rPr>
        <w:t>גדרים</w:t>
      </w:r>
      <w:r w:rsidR="00D4510D">
        <w:rPr>
          <w:rFonts w:hint="cs"/>
          <w:rtl/>
        </w:rPr>
        <w:t xml:space="preserve"> </w:t>
      </w:r>
      <w:r w:rsidRPr="008A2CB5">
        <w:rPr>
          <w:rFonts w:hint="cs"/>
          <w:rtl/>
        </w:rPr>
        <w:t>במצות</w:t>
      </w:r>
      <w:r w:rsidR="00D4510D">
        <w:rPr>
          <w:rFonts w:hint="cs"/>
          <w:rtl/>
        </w:rPr>
        <w:t xml:space="preserve"> </w:t>
      </w:r>
      <w:r w:rsidRPr="008A2CB5">
        <w:rPr>
          <w:rFonts w:hint="cs"/>
          <w:rtl/>
        </w:rPr>
        <w:t>"תלמוד</w:t>
      </w:r>
      <w:r w:rsidR="00D4510D">
        <w:rPr>
          <w:rFonts w:hint="cs"/>
          <w:rtl/>
        </w:rPr>
        <w:t xml:space="preserve"> </w:t>
      </w:r>
      <w:r w:rsidRPr="008A2CB5">
        <w:rPr>
          <w:rFonts w:hint="cs"/>
          <w:rtl/>
        </w:rPr>
        <w:t>תורה"</w:t>
      </w:r>
    </w:p>
    <w:p w:rsidR="00B369AC" w:rsidRPr="008A2CB5" w:rsidRDefault="00B369AC" w:rsidP="00077D26">
      <w:pPr>
        <w:pStyle w:val="a1"/>
        <w:rPr>
          <w:rtl/>
        </w:rPr>
      </w:pPr>
      <w:r w:rsidRPr="008A2CB5">
        <w:rPr>
          <w:rFonts w:hint="cs"/>
          <w:rtl/>
        </w:rPr>
        <w:t>והנה</w:t>
      </w:r>
      <w:r w:rsidR="00D4510D">
        <w:rPr>
          <w:rFonts w:hint="cs"/>
          <w:rtl/>
        </w:rPr>
        <w:t xml:space="preserve"> </w:t>
      </w:r>
      <w:r w:rsidRPr="008A2CB5">
        <w:rPr>
          <w:rFonts w:hint="cs"/>
          <w:rtl/>
        </w:rPr>
        <w:t>באמת</w:t>
      </w:r>
      <w:r w:rsidR="00D4510D">
        <w:rPr>
          <w:rFonts w:hint="cs"/>
          <w:rtl/>
        </w:rPr>
        <w:t xml:space="preserve"> </w:t>
      </w:r>
      <w:r w:rsidRPr="008A2CB5">
        <w:rPr>
          <w:rFonts w:hint="cs"/>
          <w:rtl/>
        </w:rPr>
        <w:t>יש</w:t>
      </w:r>
      <w:r w:rsidR="00D4510D">
        <w:rPr>
          <w:rFonts w:hint="cs"/>
          <w:rtl/>
        </w:rPr>
        <w:t xml:space="preserve"> </w:t>
      </w:r>
      <w:r w:rsidRPr="008A2CB5">
        <w:rPr>
          <w:rFonts w:hint="cs"/>
          <w:rtl/>
        </w:rPr>
        <w:t>לפעמים</w:t>
      </w:r>
      <w:r w:rsidR="00D4510D">
        <w:rPr>
          <w:rFonts w:hint="cs"/>
          <w:rtl/>
        </w:rPr>
        <w:t xml:space="preserve"> </w:t>
      </w:r>
      <w:r w:rsidRPr="008A2CB5">
        <w:rPr>
          <w:rFonts w:hint="cs"/>
          <w:rtl/>
        </w:rPr>
        <w:t>גדרים</w:t>
      </w:r>
      <w:r w:rsidR="00D4510D">
        <w:rPr>
          <w:rFonts w:hint="cs"/>
          <w:rtl/>
        </w:rPr>
        <w:t xml:space="preserve"> </w:t>
      </w:r>
      <w:r w:rsidRPr="008A2CB5">
        <w:rPr>
          <w:rFonts w:hint="cs"/>
          <w:rtl/>
        </w:rPr>
        <w:t>בלימוד</w:t>
      </w:r>
      <w:r w:rsidR="00D4510D">
        <w:rPr>
          <w:rFonts w:hint="cs"/>
          <w:rtl/>
        </w:rPr>
        <w:t xml:space="preserve"> </w:t>
      </w:r>
      <w:r w:rsidRPr="008A2CB5">
        <w:rPr>
          <w:rFonts w:hint="cs"/>
          <w:rtl/>
        </w:rPr>
        <w:t>התורה,</w:t>
      </w:r>
      <w:r w:rsidR="00D4510D">
        <w:rPr>
          <w:rFonts w:hint="cs"/>
          <w:rtl/>
        </w:rPr>
        <w:t xml:space="preserve"> </w:t>
      </w:r>
      <w:r w:rsidRPr="008A2CB5">
        <w:rPr>
          <w:rFonts w:hint="cs"/>
          <w:rtl/>
        </w:rPr>
        <w:t>שמקיימים</w:t>
      </w:r>
      <w:r w:rsidR="00D4510D">
        <w:rPr>
          <w:rFonts w:hint="cs"/>
          <w:rtl/>
        </w:rPr>
        <w:t xml:space="preserve"> </w:t>
      </w:r>
      <w:r w:rsidRPr="008A2CB5">
        <w:rPr>
          <w:rFonts w:hint="cs"/>
          <w:rtl/>
        </w:rPr>
        <w:t>מצות</w:t>
      </w:r>
      <w:r w:rsidR="00D4510D">
        <w:rPr>
          <w:rFonts w:hint="cs"/>
          <w:rtl/>
        </w:rPr>
        <w:t xml:space="preserve"> </w:t>
      </w:r>
      <w:r w:rsidRPr="008A2CB5">
        <w:rPr>
          <w:rFonts w:hint="cs"/>
          <w:rtl/>
        </w:rPr>
        <w:t>ת"ת</w:t>
      </w:r>
      <w:r w:rsidR="00D4510D">
        <w:rPr>
          <w:rFonts w:hint="cs"/>
          <w:rtl/>
        </w:rPr>
        <w:t xml:space="preserve"> </w:t>
      </w:r>
      <w:r w:rsidRPr="008A2CB5">
        <w:rPr>
          <w:rFonts w:hint="cs"/>
          <w:rtl/>
        </w:rPr>
        <w:t>אבל</w:t>
      </w:r>
      <w:r w:rsidR="00D4510D">
        <w:rPr>
          <w:rFonts w:hint="cs"/>
          <w:rtl/>
        </w:rPr>
        <w:t xml:space="preserve"> </w:t>
      </w:r>
      <w:r w:rsidRPr="008A2CB5">
        <w:rPr>
          <w:rFonts w:hint="cs"/>
          <w:rtl/>
        </w:rPr>
        <w:t>אין</w:t>
      </w:r>
      <w:r w:rsidR="00D4510D">
        <w:rPr>
          <w:rFonts w:hint="cs"/>
          <w:rtl/>
        </w:rPr>
        <w:t xml:space="preserve"> </w:t>
      </w:r>
      <w:r w:rsidRPr="008A2CB5">
        <w:rPr>
          <w:rFonts w:hint="cs"/>
          <w:rtl/>
        </w:rPr>
        <w:t>חייבים</w:t>
      </w:r>
      <w:r w:rsidR="00D4510D">
        <w:rPr>
          <w:rFonts w:hint="cs"/>
          <w:rtl/>
        </w:rPr>
        <w:t xml:space="preserve"> </w:t>
      </w:r>
      <w:r w:rsidRPr="008A2CB5">
        <w:rPr>
          <w:rFonts w:hint="cs"/>
          <w:rtl/>
        </w:rPr>
        <w:t>בברכת</w:t>
      </w:r>
      <w:r w:rsidR="00D4510D">
        <w:rPr>
          <w:rFonts w:hint="cs"/>
          <w:rtl/>
        </w:rPr>
        <w:t xml:space="preserve"> </w:t>
      </w:r>
      <w:r w:rsidRPr="008A2CB5">
        <w:rPr>
          <w:rFonts w:hint="cs"/>
          <w:rtl/>
        </w:rPr>
        <w:t>התורה,</w:t>
      </w:r>
    </w:p>
    <w:p w:rsidR="00B369AC" w:rsidRPr="008A2CB5" w:rsidRDefault="00B369AC" w:rsidP="00077D26">
      <w:pPr>
        <w:pStyle w:val="a1"/>
        <w:rPr>
          <w:rtl/>
        </w:rPr>
      </w:pPr>
      <w:r w:rsidRPr="008A2CB5">
        <w:rPr>
          <w:rFonts w:hint="cs"/>
          <w:rtl/>
        </w:rPr>
        <w:t>דעי'</w:t>
      </w:r>
      <w:r w:rsidR="00D4510D">
        <w:rPr>
          <w:rFonts w:hint="cs"/>
          <w:rtl/>
        </w:rPr>
        <w:t xml:space="preserve"> </w:t>
      </w:r>
      <w:r w:rsidRPr="008A2CB5">
        <w:rPr>
          <w:rFonts w:hint="cs"/>
          <w:rtl/>
        </w:rPr>
        <w:t>בשו"ע</w:t>
      </w:r>
      <w:r w:rsidR="00D4510D">
        <w:rPr>
          <w:rFonts w:hint="cs"/>
          <w:rtl/>
        </w:rPr>
        <w:t xml:space="preserve"> </w:t>
      </w:r>
      <w:r w:rsidRPr="008A2CB5">
        <w:rPr>
          <w:rFonts w:hint="cs"/>
          <w:rtl/>
        </w:rPr>
        <w:t>אדה"ז</w:t>
      </w:r>
      <w:r w:rsidR="00D4510D">
        <w:rPr>
          <w:rFonts w:hint="cs"/>
          <w:rtl/>
        </w:rPr>
        <w:t xml:space="preserve"> </w:t>
      </w:r>
      <w:r w:rsidRPr="008A2CB5">
        <w:rPr>
          <w:rFonts w:hint="cs"/>
          <w:rtl/>
        </w:rPr>
        <w:t>או"ח</w:t>
      </w:r>
      <w:r w:rsidR="00D4510D">
        <w:rPr>
          <w:rFonts w:hint="cs"/>
          <w:rtl/>
        </w:rPr>
        <w:t xml:space="preserve"> </w:t>
      </w:r>
      <w:r w:rsidRPr="008A2CB5">
        <w:rPr>
          <w:rFonts w:hint="cs"/>
          <w:rtl/>
        </w:rPr>
        <w:t>סמ"ז</w:t>
      </w:r>
      <w:r w:rsidR="00D4510D">
        <w:rPr>
          <w:rFonts w:hint="cs"/>
          <w:rtl/>
        </w:rPr>
        <w:t xml:space="preserve"> </w:t>
      </w:r>
      <w:r w:rsidRPr="008A2CB5">
        <w:rPr>
          <w:rFonts w:hint="cs"/>
          <w:rtl/>
        </w:rPr>
        <w:t>ס"ב</w:t>
      </w:r>
      <w:r w:rsidR="00D4510D">
        <w:rPr>
          <w:rFonts w:hint="cs"/>
          <w:rtl/>
        </w:rPr>
        <w:t xml:space="preserve"> </w:t>
      </w:r>
      <w:r w:rsidRPr="008A2CB5">
        <w:rPr>
          <w:rFonts w:hint="cs"/>
          <w:rtl/>
        </w:rPr>
        <w:t>(ע"פ</w:t>
      </w:r>
      <w:r w:rsidR="00D4510D">
        <w:rPr>
          <w:rFonts w:hint="cs"/>
          <w:rtl/>
        </w:rPr>
        <w:t xml:space="preserve"> </w:t>
      </w:r>
      <w:r w:rsidRPr="008A2CB5">
        <w:rPr>
          <w:rFonts w:hint="cs"/>
          <w:rtl/>
        </w:rPr>
        <w:t>הראשונים</w:t>
      </w:r>
      <w:r w:rsidR="00D4510D">
        <w:rPr>
          <w:rFonts w:hint="cs"/>
          <w:rtl/>
        </w:rPr>
        <w:t xml:space="preserve"> </w:t>
      </w:r>
      <w:r w:rsidRPr="008A2CB5">
        <w:rPr>
          <w:rFonts w:hint="cs"/>
          <w:rtl/>
        </w:rPr>
        <w:t>ושו"ע</w:t>
      </w:r>
      <w:r w:rsidR="00D4510D">
        <w:rPr>
          <w:rFonts w:hint="cs"/>
          <w:rtl/>
        </w:rPr>
        <w:t xml:space="preserve"> </w:t>
      </w:r>
      <w:r w:rsidRPr="008A2CB5">
        <w:rPr>
          <w:rFonts w:hint="cs"/>
          <w:rtl/>
        </w:rPr>
        <w:t>שם)</w:t>
      </w:r>
      <w:r w:rsidR="00D4510D">
        <w:rPr>
          <w:rFonts w:hint="cs"/>
          <w:rtl/>
        </w:rPr>
        <w:t xml:space="preserve"> </w:t>
      </w:r>
      <w:r w:rsidRPr="008A2CB5">
        <w:rPr>
          <w:rFonts w:hint="cs"/>
          <w:rtl/>
        </w:rPr>
        <w:t>ש"המהרהר</w:t>
      </w:r>
      <w:r w:rsidR="00D4510D">
        <w:rPr>
          <w:rFonts w:hint="cs"/>
          <w:rtl/>
        </w:rPr>
        <w:t xml:space="preserve"> </w:t>
      </w:r>
      <w:r w:rsidRPr="008A2CB5">
        <w:rPr>
          <w:rFonts w:hint="cs"/>
          <w:rtl/>
        </w:rPr>
        <w:t>בדברי</w:t>
      </w:r>
      <w:r w:rsidR="00D4510D">
        <w:rPr>
          <w:rFonts w:hint="cs"/>
          <w:rtl/>
        </w:rPr>
        <w:t xml:space="preserve"> </w:t>
      </w:r>
      <w:r w:rsidRPr="008A2CB5">
        <w:rPr>
          <w:rFonts w:hint="cs"/>
          <w:rtl/>
        </w:rPr>
        <w:t>תורה</w:t>
      </w:r>
      <w:r w:rsidR="00D4510D">
        <w:rPr>
          <w:rFonts w:hint="cs"/>
          <w:rtl/>
        </w:rPr>
        <w:t xml:space="preserve"> </w:t>
      </w:r>
      <w:r w:rsidRPr="008A2CB5">
        <w:rPr>
          <w:rFonts w:hint="cs"/>
          <w:rtl/>
        </w:rPr>
        <w:t>אין</w:t>
      </w:r>
      <w:r w:rsidR="00D4510D">
        <w:rPr>
          <w:rFonts w:hint="cs"/>
          <w:rtl/>
        </w:rPr>
        <w:t xml:space="preserve"> </w:t>
      </w:r>
      <w:r w:rsidRPr="008A2CB5">
        <w:rPr>
          <w:rFonts w:hint="cs"/>
          <w:rtl/>
        </w:rPr>
        <w:t>צריך</w:t>
      </w:r>
      <w:r w:rsidR="00D4510D">
        <w:rPr>
          <w:rFonts w:hint="cs"/>
          <w:rtl/>
        </w:rPr>
        <w:t xml:space="preserve"> </w:t>
      </w:r>
      <w:r w:rsidRPr="008A2CB5">
        <w:rPr>
          <w:rFonts w:hint="cs"/>
          <w:rtl/>
        </w:rPr>
        <w:t>לברך",</w:t>
      </w:r>
    </w:p>
    <w:p w:rsidR="00B369AC" w:rsidRPr="008A2CB5" w:rsidRDefault="00B369AC" w:rsidP="00077D26">
      <w:pPr>
        <w:pStyle w:val="a1"/>
        <w:rPr>
          <w:rtl/>
        </w:rPr>
      </w:pPr>
      <w:r w:rsidRPr="008A2CB5">
        <w:rPr>
          <w:rFonts w:hint="cs"/>
          <w:rtl/>
        </w:rPr>
        <w:t>ובהל'</w:t>
      </w:r>
      <w:r w:rsidR="00D4510D">
        <w:rPr>
          <w:rFonts w:hint="cs"/>
          <w:rtl/>
        </w:rPr>
        <w:t xml:space="preserve"> </w:t>
      </w:r>
      <w:r w:rsidRPr="008A2CB5">
        <w:rPr>
          <w:rFonts w:hint="cs"/>
          <w:rtl/>
        </w:rPr>
        <w:t>ת"ת</w:t>
      </w:r>
      <w:r w:rsidR="00D4510D">
        <w:rPr>
          <w:rFonts w:hint="cs"/>
          <w:rtl/>
        </w:rPr>
        <w:t xml:space="preserve"> </w:t>
      </w:r>
      <w:r w:rsidRPr="008A2CB5">
        <w:rPr>
          <w:rFonts w:hint="cs"/>
          <w:rtl/>
        </w:rPr>
        <w:t>פ"ב</w:t>
      </w:r>
      <w:r w:rsidR="00D4510D">
        <w:rPr>
          <w:rFonts w:hint="cs"/>
          <w:rtl/>
        </w:rPr>
        <w:t xml:space="preserve"> </w:t>
      </w:r>
      <w:r w:rsidRPr="008A2CB5">
        <w:rPr>
          <w:rFonts w:hint="cs"/>
          <w:rtl/>
        </w:rPr>
        <w:t>הי"ב,</w:t>
      </w:r>
      <w:r w:rsidR="00D4510D">
        <w:rPr>
          <w:rFonts w:hint="cs"/>
          <w:rtl/>
        </w:rPr>
        <w:t xml:space="preserve"> </w:t>
      </w:r>
      <w:r w:rsidRPr="008A2CB5">
        <w:rPr>
          <w:rFonts w:hint="cs"/>
          <w:rtl/>
        </w:rPr>
        <w:t>כתב</w:t>
      </w:r>
      <w:r w:rsidR="00D4510D">
        <w:rPr>
          <w:rFonts w:hint="cs"/>
          <w:rtl/>
        </w:rPr>
        <w:t xml:space="preserve"> </w:t>
      </w:r>
      <w:r w:rsidRPr="008A2CB5">
        <w:rPr>
          <w:rFonts w:hint="cs"/>
          <w:rtl/>
        </w:rPr>
        <w:t>רבינו:</w:t>
      </w:r>
      <w:r w:rsidR="00D4510D">
        <w:rPr>
          <w:rFonts w:hint="cs"/>
          <w:rtl/>
        </w:rPr>
        <w:t xml:space="preserve"> </w:t>
      </w:r>
      <w:r w:rsidRPr="008A2CB5">
        <w:rPr>
          <w:rFonts w:hint="cs"/>
          <w:rtl/>
        </w:rPr>
        <w:t>"</w:t>
      </w:r>
      <w:r w:rsidRPr="00AC5A9C">
        <w:rPr>
          <w:rFonts w:hint="cs"/>
          <w:b/>
          <w:bCs/>
          <w:rtl/>
        </w:rPr>
        <w:t>וכל</w:t>
      </w:r>
      <w:r w:rsidR="00D4510D" w:rsidRPr="00AC5A9C">
        <w:rPr>
          <w:b/>
          <w:bCs/>
          <w:rtl/>
        </w:rPr>
        <w:t xml:space="preserve"> </w:t>
      </w:r>
      <w:r w:rsidRPr="00AC5A9C">
        <w:rPr>
          <w:rFonts w:hint="cs"/>
          <w:b/>
          <w:bCs/>
          <w:rtl/>
        </w:rPr>
        <w:t>אדם</w:t>
      </w:r>
      <w:r w:rsidR="00D4510D" w:rsidRPr="00AC5A9C">
        <w:rPr>
          <w:b/>
          <w:bCs/>
          <w:rtl/>
        </w:rPr>
        <w:t xml:space="preserve"> </w:t>
      </w:r>
      <w:r w:rsidRPr="00AC5A9C">
        <w:rPr>
          <w:rFonts w:hint="cs"/>
          <w:b/>
          <w:bCs/>
          <w:rtl/>
        </w:rPr>
        <w:t>צריך</w:t>
      </w:r>
      <w:r w:rsidR="00D4510D" w:rsidRPr="00AC5A9C">
        <w:rPr>
          <w:b/>
          <w:bCs/>
          <w:rtl/>
        </w:rPr>
        <w:t xml:space="preserve"> </w:t>
      </w:r>
      <w:r w:rsidRPr="00AC5A9C">
        <w:rPr>
          <w:rFonts w:hint="cs"/>
          <w:b/>
          <w:bCs/>
          <w:rtl/>
        </w:rPr>
        <w:t>ליזהר</w:t>
      </w:r>
      <w:r w:rsidR="00D4510D" w:rsidRPr="00AC5A9C">
        <w:rPr>
          <w:b/>
          <w:bCs/>
          <w:rtl/>
        </w:rPr>
        <w:t xml:space="preserve"> </w:t>
      </w:r>
      <w:r w:rsidRPr="00AC5A9C">
        <w:rPr>
          <w:rFonts w:hint="cs"/>
          <w:b/>
          <w:bCs/>
          <w:rtl/>
        </w:rPr>
        <w:t>להוציא</w:t>
      </w:r>
      <w:r w:rsidR="00D4510D" w:rsidRPr="00AC5A9C">
        <w:rPr>
          <w:b/>
          <w:bCs/>
          <w:rtl/>
        </w:rPr>
        <w:t xml:space="preserve"> </w:t>
      </w:r>
      <w:r w:rsidRPr="00AC5A9C">
        <w:rPr>
          <w:rFonts w:hint="cs"/>
          <w:b/>
          <w:bCs/>
          <w:rtl/>
        </w:rPr>
        <w:t>בשפתיו</w:t>
      </w:r>
      <w:r w:rsidR="00D4510D" w:rsidRPr="00AC5A9C">
        <w:rPr>
          <w:b/>
          <w:bCs/>
          <w:rtl/>
        </w:rPr>
        <w:t xml:space="preserve"> </w:t>
      </w:r>
      <w:r w:rsidRPr="00AC5A9C">
        <w:rPr>
          <w:rFonts w:hint="cs"/>
          <w:b/>
          <w:bCs/>
          <w:rtl/>
        </w:rPr>
        <w:t>ולהשמיע</w:t>
      </w:r>
      <w:r w:rsidR="00D4510D" w:rsidRPr="00AC5A9C">
        <w:rPr>
          <w:b/>
          <w:bCs/>
          <w:rtl/>
        </w:rPr>
        <w:t xml:space="preserve"> </w:t>
      </w:r>
      <w:r w:rsidRPr="00AC5A9C">
        <w:rPr>
          <w:rFonts w:hint="cs"/>
          <w:b/>
          <w:bCs/>
          <w:rtl/>
        </w:rPr>
        <w:t>לאזניו</w:t>
      </w:r>
      <w:r w:rsidR="00D4510D" w:rsidRPr="00AC5A9C">
        <w:rPr>
          <w:b/>
          <w:bCs/>
          <w:rtl/>
        </w:rPr>
        <w:t xml:space="preserve"> </w:t>
      </w:r>
      <w:r w:rsidRPr="00AC5A9C">
        <w:rPr>
          <w:rFonts w:hint="cs"/>
          <w:b/>
          <w:bCs/>
          <w:rtl/>
        </w:rPr>
        <w:t>כל</w:t>
      </w:r>
      <w:r w:rsidR="00D4510D" w:rsidRPr="00AC5A9C">
        <w:rPr>
          <w:b/>
          <w:bCs/>
          <w:rtl/>
        </w:rPr>
        <w:t xml:space="preserve"> </w:t>
      </w:r>
      <w:r w:rsidRPr="00AC5A9C">
        <w:rPr>
          <w:rFonts w:hint="cs"/>
          <w:b/>
          <w:bCs/>
          <w:rtl/>
        </w:rPr>
        <w:t>מה</w:t>
      </w:r>
      <w:r w:rsidR="00D4510D" w:rsidRPr="00AC5A9C">
        <w:rPr>
          <w:b/>
          <w:bCs/>
          <w:rtl/>
        </w:rPr>
        <w:t xml:space="preserve"> </w:t>
      </w:r>
      <w:r w:rsidRPr="00AC5A9C">
        <w:rPr>
          <w:rFonts w:hint="cs"/>
          <w:b/>
          <w:bCs/>
          <w:rtl/>
        </w:rPr>
        <w:t>שלומד</w:t>
      </w:r>
      <w:r w:rsidR="00D4510D" w:rsidRPr="00AC5A9C">
        <w:rPr>
          <w:b/>
          <w:bCs/>
          <w:rtl/>
        </w:rPr>
        <w:t xml:space="preserve"> </w:t>
      </w:r>
      <w:r w:rsidRPr="00AC5A9C">
        <w:rPr>
          <w:rFonts w:hint="cs"/>
          <w:b/>
          <w:bCs/>
          <w:rtl/>
        </w:rPr>
        <w:t>בין</w:t>
      </w:r>
      <w:r w:rsidR="00D4510D" w:rsidRPr="00AC5A9C">
        <w:rPr>
          <w:b/>
          <w:bCs/>
          <w:rtl/>
        </w:rPr>
        <w:t xml:space="preserve"> </w:t>
      </w:r>
      <w:r w:rsidRPr="00AC5A9C">
        <w:rPr>
          <w:rFonts w:hint="cs"/>
          <w:b/>
          <w:bCs/>
          <w:rtl/>
        </w:rPr>
        <w:t>במקרא</w:t>
      </w:r>
      <w:r w:rsidR="00D4510D" w:rsidRPr="00AC5A9C">
        <w:rPr>
          <w:b/>
          <w:bCs/>
          <w:rtl/>
        </w:rPr>
        <w:t xml:space="preserve"> </w:t>
      </w:r>
      <w:r w:rsidRPr="00AC5A9C">
        <w:rPr>
          <w:rFonts w:hint="cs"/>
          <w:b/>
          <w:bCs/>
          <w:rtl/>
        </w:rPr>
        <w:t>משנה</w:t>
      </w:r>
      <w:r w:rsidR="00D4510D" w:rsidRPr="00AC5A9C">
        <w:rPr>
          <w:b/>
          <w:bCs/>
          <w:rtl/>
        </w:rPr>
        <w:t xml:space="preserve"> </w:t>
      </w:r>
      <w:r w:rsidRPr="00AC5A9C">
        <w:rPr>
          <w:rFonts w:hint="cs"/>
          <w:b/>
          <w:bCs/>
          <w:rtl/>
        </w:rPr>
        <w:t>ותלמוד</w:t>
      </w:r>
      <w:r w:rsidR="00D4510D" w:rsidRPr="00AC5A9C">
        <w:rPr>
          <w:b/>
          <w:bCs/>
          <w:rtl/>
        </w:rPr>
        <w:t xml:space="preserve"> </w:t>
      </w:r>
      <w:r w:rsidRPr="00AC5A9C">
        <w:rPr>
          <w:rFonts w:hint="cs"/>
          <w:b/>
          <w:bCs/>
          <w:rtl/>
        </w:rPr>
        <w:t>אלא</w:t>
      </w:r>
      <w:r w:rsidR="00D4510D" w:rsidRPr="00AC5A9C">
        <w:rPr>
          <w:b/>
          <w:bCs/>
          <w:rtl/>
        </w:rPr>
        <w:t xml:space="preserve"> </w:t>
      </w:r>
      <w:r w:rsidRPr="00AC5A9C">
        <w:rPr>
          <w:rFonts w:hint="cs"/>
          <w:b/>
          <w:bCs/>
          <w:rtl/>
        </w:rPr>
        <w:t>אם</w:t>
      </w:r>
      <w:r w:rsidR="00D4510D" w:rsidRPr="00AC5A9C">
        <w:rPr>
          <w:b/>
          <w:bCs/>
          <w:rtl/>
        </w:rPr>
        <w:t xml:space="preserve"> </w:t>
      </w:r>
      <w:r w:rsidRPr="00AC5A9C">
        <w:rPr>
          <w:rFonts w:hint="cs"/>
          <w:b/>
          <w:bCs/>
          <w:rtl/>
        </w:rPr>
        <w:t>כן</w:t>
      </w:r>
      <w:r w:rsidR="00D4510D" w:rsidRPr="00AC5A9C">
        <w:rPr>
          <w:b/>
          <w:bCs/>
          <w:rtl/>
        </w:rPr>
        <w:t xml:space="preserve"> </w:t>
      </w:r>
      <w:r w:rsidRPr="00AC5A9C">
        <w:rPr>
          <w:rFonts w:hint="cs"/>
          <w:b/>
          <w:bCs/>
          <w:rtl/>
        </w:rPr>
        <w:t>בשעת</w:t>
      </w:r>
      <w:r w:rsidR="00D4510D" w:rsidRPr="00AC5A9C">
        <w:rPr>
          <w:b/>
          <w:bCs/>
          <w:rtl/>
        </w:rPr>
        <w:t xml:space="preserve"> </w:t>
      </w:r>
      <w:r w:rsidRPr="00AC5A9C">
        <w:rPr>
          <w:rFonts w:hint="cs"/>
          <w:b/>
          <w:bCs/>
          <w:rtl/>
        </w:rPr>
        <w:t>עיון</w:t>
      </w:r>
      <w:r w:rsidR="00D4510D" w:rsidRPr="00AC5A9C">
        <w:rPr>
          <w:b/>
          <w:bCs/>
          <w:rtl/>
        </w:rPr>
        <w:t xml:space="preserve"> </w:t>
      </w:r>
      <w:r w:rsidRPr="00AC5A9C">
        <w:rPr>
          <w:rFonts w:hint="cs"/>
          <w:b/>
          <w:bCs/>
          <w:rtl/>
        </w:rPr>
        <w:t>להבין</w:t>
      </w:r>
      <w:r w:rsidR="00D4510D" w:rsidRPr="00AC5A9C">
        <w:rPr>
          <w:b/>
          <w:bCs/>
          <w:rtl/>
        </w:rPr>
        <w:t xml:space="preserve"> </w:t>
      </w:r>
      <w:r w:rsidRPr="00AC5A9C">
        <w:rPr>
          <w:rFonts w:hint="cs"/>
          <w:b/>
          <w:bCs/>
          <w:rtl/>
        </w:rPr>
        <w:t>דבר</w:t>
      </w:r>
      <w:r w:rsidR="00D4510D" w:rsidRPr="00AC5A9C">
        <w:rPr>
          <w:b/>
          <w:bCs/>
          <w:rtl/>
        </w:rPr>
        <w:t xml:space="preserve"> </w:t>
      </w:r>
      <w:r w:rsidRPr="00AC5A9C">
        <w:rPr>
          <w:rFonts w:hint="cs"/>
          <w:b/>
          <w:bCs/>
          <w:rtl/>
        </w:rPr>
        <w:t>מתוך</w:t>
      </w:r>
      <w:r w:rsidR="00D4510D" w:rsidRPr="00AC5A9C">
        <w:rPr>
          <w:b/>
          <w:bCs/>
          <w:rtl/>
        </w:rPr>
        <w:t xml:space="preserve"> </w:t>
      </w:r>
      <w:r w:rsidRPr="00AC5A9C">
        <w:rPr>
          <w:rFonts w:hint="cs"/>
          <w:b/>
          <w:bCs/>
          <w:rtl/>
        </w:rPr>
        <w:t>דבר,</w:t>
      </w:r>
      <w:r w:rsidR="00D4510D" w:rsidRPr="00AC5A9C">
        <w:rPr>
          <w:b/>
          <w:bCs/>
          <w:rtl/>
        </w:rPr>
        <w:t xml:space="preserve"> </w:t>
      </w:r>
      <w:r w:rsidRPr="00AC5A9C">
        <w:rPr>
          <w:rFonts w:hint="cs"/>
          <w:b/>
          <w:bCs/>
          <w:rtl/>
        </w:rPr>
        <w:t>וכל</w:t>
      </w:r>
      <w:r w:rsidR="00D4510D" w:rsidRPr="00AC5A9C">
        <w:rPr>
          <w:b/>
          <w:bCs/>
          <w:rtl/>
        </w:rPr>
        <w:t xml:space="preserve"> </w:t>
      </w:r>
      <w:r w:rsidRPr="00AC5A9C">
        <w:rPr>
          <w:rFonts w:hint="cs"/>
          <w:b/>
          <w:bCs/>
          <w:rtl/>
        </w:rPr>
        <w:t>מה</w:t>
      </w:r>
      <w:r w:rsidR="00D4510D" w:rsidRPr="00AC5A9C">
        <w:rPr>
          <w:b/>
          <w:bCs/>
          <w:rtl/>
        </w:rPr>
        <w:t xml:space="preserve"> </w:t>
      </w:r>
      <w:r w:rsidRPr="00AC5A9C">
        <w:rPr>
          <w:rFonts w:hint="cs"/>
          <w:b/>
          <w:bCs/>
          <w:rtl/>
        </w:rPr>
        <w:t>שלומד</w:t>
      </w:r>
      <w:r w:rsidR="00D4510D" w:rsidRPr="00AC5A9C">
        <w:rPr>
          <w:b/>
          <w:bCs/>
          <w:rtl/>
        </w:rPr>
        <w:t xml:space="preserve"> </w:t>
      </w:r>
      <w:r w:rsidRPr="00AC5A9C">
        <w:rPr>
          <w:rFonts w:hint="cs"/>
          <w:b/>
          <w:bCs/>
          <w:rtl/>
        </w:rPr>
        <w:t>בהרהור</w:t>
      </w:r>
      <w:r w:rsidR="00D4510D" w:rsidRPr="00AC5A9C">
        <w:rPr>
          <w:b/>
          <w:bCs/>
          <w:rtl/>
        </w:rPr>
        <w:t xml:space="preserve"> </w:t>
      </w:r>
      <w:r w:rsidRPr="00AC5A9C">
        <w:rPr>
          <w:rFonts w:hint="cs"/>
          <w:b/>
          <w:bCs/>
          <w:rtl/>
        </w:rPr>
        <w:t>לבד</w:t>
      </w:r>
      <w:r w:rsidR="00D4510D" w:rsidRPr="00AC5A9C">
        <w:rPr>
          <w:b/>
          <w:bCs/>
          <w:rtl/>
        </w:rPr>
        <w:t xml:space="preserve"> </w:t>
      </w:r>
      <w:r w:rsidRPr="00AC5A9C">
        <w:rPr>
          <w:rFonts w:hint="cs"/>
          <w:b/>
          <w:bCs/>
          <w:rtl/>
        </w:rPr>
        <w:t>ואפשר</w:t>
      </w:r>
      <w:r w:rsidR="00D4510D" w:rsidRPr="00AC5A9C">
        <w:rPr>
          <w:b/>
          <w:bCs/>
          <w:rtl/>
        </w:rPr>
        <w:t xml:space="preserve"> </w:t>
      </w:r>
      <w:r w:rsidRPr="00AC5A9C">
        <w:rPr>
          <w:rFonts w:hint="cs"/>
          <w:b/>
          <w:bCs/>
          <w:rtl/>
        </w:rPr>
        <w:t>לו</w:t>
      </w:r>
      <w:r w:rsidR="00D4510D" w:rsidRPr="00AC5A9C">
        <w:rPr>
          <w:b/>
          <w:bCs/>
          <w:rtl/>
        </w:rPr>
        <w:t xml:space="preserve"> </w:t>
      </w:r>
      <w:r w:rsidRPr="00AC5A9C">
        <w:rPr>
          <w:rFonts w:hint="cs"/>
          <w:b/>
          <w:bCs/>
          <w:rtl/>
        </w:rPr>
        <w:t>להוציא</w:t>
      </w:r>
      <w:r w:rsidR="00D4510D" w:rsidRPr="00AC5A9C">
        <w:rPr>
          <w:b/>
          <w:bCs/>
          <w:rtl/>
        </w:rPr>
        <w:t xml:space="preserve"> </w:t>
      </w:r>
      <w:r w:rsidRPr="00AC5A9C">
        <w:rPr>
          <w:rFonts w:hint="cs"/>
          <w:b/>
          <w:bCs/>
          <w:rtl/>
        </w:rPr>
        <w:t>בשפתיו</w:t>
      </w:r>
      <w:r w:rsidR="00D4510D" w:rsidRPr="00AC5A9C">
        <w:rPr>
          <w:b/>
          <w:bCs/>
          <w:rtl/>
        </w:rPr>
        <w:t xml:space="preserve"> </w:t>
      </w:r>
      <w:r w:rsidRPr="00AC5A9C">
        <w:rPr>
          <w:rFonts w:hint="cs"/>
          <w:b/>
          <w:bCs/>
          <w:rtl/>
        </w:rPr>
        <w:t>ואינו</w:t>
      </w:r>
      <w:r w:rsidR="00D4510D" w:rsidRPr="00AC5A9C">
        <w:rPr>
          <w:b/>
          <w:bCs/>
          <w:rtl/>
        </w:rPr>
        <w:t xml:space="preserve"> </w:t>
      </w:r>
      <w:r w:rsidRPr="00AC5A9C">
        <w:rPr>
          <w:rFonts w:hint="cs"/>
          <w:b/>
          <w:bCs/>
          <w:rtl/>
        </w:rPr>
        <w:t>מוציא</w:t>
      </w:r>
      <w:r w:rsidR="00D4510D" w:rsidRPr="00AC5A9C">
        <w:rPr>
          <w:b/>
          <w:bCs/>
          <w:rtl/>
        </w:rPr>
        <w:t xml:space="preserve"> </w:t>
      </w:r>
      <w:r w:rsidRPr="00AC5A9C">
        <w:rPr>
          <w:rFonts w:hint="cs"/>
          <w:b/>
          <w:bCs/>
          <w:rtl/>
        </w:rPr>
        <w:t>אינו</w:t>
      </w:r>
      <w:r w:rsidR="00D4510D" w:rsidRPr="00AC5A9C">
        <w:rPr>
          <w:b/>
          <w:bCs/>
          <w:rtl/>
        </w:rPr>
        <w:t xml:space="preserve"> </w:t>
      </w:r>
      <w:r w:rsidRPr="00AC5A9C">
        <w:rPr>
          <w:rFonts w:hint="cs"/>
          <w:b/>
          <w:bCs/>
          <w:rtl/>
        </w:rPr>
        <w:t>יוצא</w:t>
      </w:r>
      <w:r w:rsidR="00D4510D" w:rsidRPr="00AC5A9C">
        <w:rPr>
          <w:b/>
          <w:bCs/>
          <w:rtl/>
        </w:rPr>
        <w:t xml:space="preserve"> </w:t>
      </w:r>
      <w:r w:rsidRPr="00AC5A9C">
        <w:rPr>
          <w:rFonts w:hint="cs"/>
          <w:b/>
          <w:bCs/>
          <w:rtl/>
        </w:rPr>
        <w:t>בלימוד</w:t>
      </w:r>
      <w:r w:rsidR="00D4510D" w:rsidRPr="00AC5A9C">
        <w:rPr>
          <w:b/>
          <w:bCs/>
          <w:rtl/>
        </w:rPr>
        <w:t xml:space="preserve"> </w:t>
      </w:r>
      <w:r w:rsidRPr="00AC5A9C">
        <w:rPr>
          <w:rFonts w:hint="cs"/>
          <w:b/>
          <w:bCs/>
          <w:rtl/>
        </w:rPr>
        <w:t>זה</w:t>
      </w:r>
      <w:r w:rsidR="00D4510D" w:rsidRPr="00AC5A9C">
        <w:rPr>
          <w:b/>
          <w:bCs/>
          <w:rtl/>
        </w:rPr>
        <w:t xml:space="preserve"> </w:t>
      </w:r>
      <w:r w:rsidRPr="00AC5A9C">
        <w:rPr>
          <w:rFonts w:hint="cs"/>
          <w:b/>
          <w:bCs/>
          <w:rtl/>
        </w:rPr>
        <w:t>ידי</w:t>
      </w:r>
      <w:r w:rsidR="00D4510D" w:rsidRPr="00AC5A9C">
        <w:rPr>
          <w:b/>
          <w:bCs/>
          <w:rtl/>
        </w:rPr>
        <w:t xml:space="preserve"> </w:t>
      </w:r>
      <w:r w:rsidRPr="00AC5A9C">
        <w:rPr>
          <w:rFonts w:hint="cs"/>
          <w:b/>
          <w:bCs/>
          <w:rtl/>
        </w:rPr>
        <w:t>חובת</w:t>
      </w:r>
      <w:r w:rsidR="00D4510D" w:rsidRPr="00AC5A9C">
        <w:rPr>
          <w:b/>
          <w:bCs/>
          <w:rtl/>
        </w:rPr>
        <w:t xml:space="preserve"> </w:t>
      </w:r>
      <w:r w:rsidRPr="00AC5A9C">
        <w:rPr>
          <w:rFonts w:hint="cs"/>
          <w:b/>
          <w:bCs/>
          <w:rtl/>
        </w:rPr>
        <w:t>מצות</w:t>
      </w:r>
      <w:r w:rsidR="00D4510D" w:rsidRPr="00AC5A9C">
        <w:rPr>
          <w:b/>
          <w:bCs/>
          <w:rtl/>
        </w:rPr>
        <w:t xml:space="preserve"> </w:t>
      </w:r>
      <w:r w:rsidRPr="00AC5A9C">
        <w:rPr>
          <w:rFonts w:hint="cs"/>
          <w:b/>
          <w:bCs/>
          <w:rtl/>
        </w:rPr>
        <w:t>ולמדתם</w:t>
      </w:r>
      <w:r w:rsidR="00D4510D" w:rsidRPr="00AC5A9C">
        <w:rPr>
          <w:b/>
          <w:bCs/>
          <w:rtl/>
        </w:rPr>
        <w:t xml:space="preserve"> </w:t>
      </w:r>
      <w:r w:rsidRPr="00AC5A9C">
        <w:rPr>
          <w:rFonts w:hint="cs"/>
          <w:b/>
          <w:bCs/>
          <w:rtl/>
        </w:rPr>
        <w:t>אותם</w:t>
      </w:r>
      <w:r w:rsidR="00D4510D" w:rsidRPr="00AC5A9C">
        <w:rPr>
          <w:b/>
          <w:bCs/>
          <w:rtl/>
        </w:rPr>
        <w:t xml:space="preserve"> </w:t>
      </w:r>
      <w:r w:rsidRPr="00AC5A9C">
        <w:rPr>
          <w:rFonts w:hint="cs"/>
          <w:b/>
          <w:bCs/>
          <w:rtl/>
        </w:rPr>
        <w:t>וכמ</w:t>
      </w:r>
      <w:r w:rsidRPr="00AC5A9C">
        <w:rPr>
          <w:b/>
          <w:bCs/>
          <w:rtl/>
        </w:rPr>
        <w:t>"</w:t>
      </w:r>
      <w:r w:rsidRPr="00AC5A9C">
        <w:rPr>
          <w:rFonts w:hint="cs"/>
          <w:b/>
          <w:bCs/>
          <w:rtl/>
        </w:rPr>
        <w:t>ש</w:t>
      </w:r>
      <w:r w:rsidR="00D4510D" w:rsidRPr="00AC5A9C">
        <w:rPr>
          <w:b/>
          <w:bCs/>
          <w:rtl/>
        </w:rPr>
        <w:t xml:space="preserve"> </w:t>
      </w:r>
      <w:r w:rsidRPr="00AC5A9C">
        <w:rPr>
          <w:rFonts w:hint="cs"/>
          <w:b/>
          <w:bCs/>
          <w:rtl/>
        </w:rPr>
        <w:t>לא</w:t>
      </w:r>
      <w:r w:rsidR="00D4510D" w:rsidRPr="00AC5A9C">
        <w:rPr>
          <w:b/>
          <w:bCs/>
          <w:rtl/>
        </w:rPr>
        <w:t xml:space="preserve"> </w:t>
      </w:r>
      <w:r w:rsidRPr="00AC5A9C">
        <w:rPr>
          <w:rFonts w:hint="cs"/>
          <w:b/>
          <w:bCs/>
          <w:rtl/>
        </w:rPr>
        <w:t>ימוש</w:t>
      </w:r>
      <w:r w:rsidR="00D4510D" w:rsidRPr="00AC5A9C">
        <w:rPr>
          <w:b/>
          <w:bCs/>
          <w:rtl/>
        </w:rPr>
        <w:t xml:space="preserve"> </w:t>
      </w:r>
      <w:r w:rsidRPr="00AC5A9C">
        <w:rPr>
          <w:rFonts w:hint="cs"/>
          <w:b/>
          <w:bCs/>
          <w:rtl/>
        </w:rPr>
        <w:t>ספר</w:t>
      </w:r>
      <w:r w:rsidR="00D4510D" w:rsidRPr="00AC5A9C">
        <w:rPr>
          <w:b/>
          <w:bCs/>
          <w:rtl/>
        </w:rPr>
        <w:t xml:space="preserve"> </w:t>
      </w:r>
      <w:r w:rsidRPr="00AC5A9C">
        <w:rPr>
          <w:rFonts w:hint="cs"/>
          <w:b/>
          <w:bCs/>
          <w:rtl/>
        </w:rPr>
        <w:t>התורה</w:t>
      </w:r>
      <w:r w:rsidR="00D4510D" w:rsidRPr="00AC5A9C">
        <w:rPr>
          <w:b/>
          <w:bCs/>
          <w:rtl/>
        </w:rPr>
        <w:t xml:space="preserve"> </w:t>
      </w:r>
      <w:r w:rsidRPr="00AC5A9C">
        <w:rPr>
          <w:rFonts w:hint="cs"/>
          <w:b/>
          <w:bCs/>
          <w:rtl/>
        </w:rPr>
        <w:t>הזה</w:t>
      </w:r>
      <w:r w:rsidR="00D4510D" w:rsidRPr="00AC5A9C">
        <w:rPr>
          <w:b/>
          <w:bCs/>
          <w:rtl/>
        </w:rPr>
        <w:t xml:space="preserve"> </w:t>
      </w:r>
      <w:r w:rsidRPr="00AC5A9C">
        <w:rPr>
          <w:rFonts w:hint="cs"/>
          <w:b/>
          <w:bCs/>
          <w:rtl/>
        </w:rPr>
        <w:t>מפיך</w:t>
      </w:r>
      <w:r w:rsidR="00D4510D" w:rsidRPr="00AC5A9C">
        <w:rPr>
          <w:b/>
          <w:bCs/>
          <w:rtl/>
        </w:rPr>
        <w:t xml:space="preserve"> </w:t>
      </w:r>
      <w:r w:rsidRPr="00AC5A9C">
        <w:rPr>
          <w:rFonts w:hint="cs"/>
          <w:b/>
          <w:bCs/>
          <w:rtl/>
        </w:rPr>
        <w:t>והגית</w:t>
      </w:r>
      <w:r w:rsidR="00D4510D" w:rsidRPr="00AC5A9C">
        <w:rPr>
          <w:b/>
          <w:bCs/>
          <w:rtl/>
        </w:rPr>
        <w:t xml:space="preserve"> </w:t>
      </w:r>
      <w:r w:rsidRPr="00AC5A9C">
        <w:rPr>
          <w:rFonts w:hint="cs"/>
          <w:b/>
          <w:bCs/>
          <w:rtl/>
        </w:rPr>
        <w:t>בו</w:t>
      </w:r>
      <w:r w:rsidR="00D4510D" w:rsidRPr="00AC5A9C">
        <w:rPr>
          <w:b/>
          <w:bCs/>
          <w:rtl/>
        </w:rPr>
        <w:t xml:space="preserve"> </w:t>
      </w:r>
      <w:r w:rsidRPr="00AC5A9C">
        <w:rPr>
          <w:rFonts w:hint="cs"/>
          <w:b/>
          <w:bCs/>
          <w:rtl/>
        </w:rPr>
        <w:t>וגו</w:t>
      </w:r>
      <w:r w:rsidRPr="00AC5A9C">
        <w:rPr>
          <w:b/>
          <w:bCs/>
          <w:rtl/>
        </w:rPr>
        <w:t>'</w:t>
      </w:r>
      <w:r w:rsidRPr="00AC5A9C">
        <w:rPr>
          <w:rFonts w:hint="cs"/>
          <w:b/>
          <w:bCs/>
          <w:rtl/>
        </w:rPr>
        <w:t>,</w:t>
      </w:r>
      <w:r w:rsidR="00D4510D" w:rsidRPr="00AC5A9C">
        <w:rPr>
          <w:b/>
          <w:bCs/>
          <w:rtl/>
        </w:rPr>
        <w:t xml:space="preserve"> </w:t>
      </w:r>
      <w:r w:rsidRPr="00AC5A9C">
        <w:rPr>
          <w:rFonts w:hint="cs"/>
          <w:b/>
          <w:bCs/>
          <w:rtl/>
        </w:rPr>
        <w:t>וכמו</w:t>
      </w:r>
      <w:r w:rsidR="00D4510D" w:rsidRPr="00AC5A9C">
        <w:rPr>
          <w:b/>
          <w:bCs/>
          <w:rtl/>
        </w:rPr>
        <w:t xml:space="preserve"> </w:t>
      </w:r>
      <w:r w:rsidRPr="00AC5A9C">
        <w:rPr>
          <w:rFonts w:hint="cs"/>
          <w:b/>
          <w:bCs/>
          <w:rtl/>
        </w:rPr>
        <w:t>בכל</w:t>
      </w:r>
      <w:r w:rsidR="00D4510D" w:rsidRPr="00AC5A9C">
        <w:rPr>
          <w:b/>
          <w:bCs/>
          <w:rtl/>
        </w:rPr>
        <w:t xml:space="preserve"> </w:t>
      </w:r>
      <w:r w:rsidRPr="00AC5A9C">
        <w:rPr>
          <w:rFonts w:hint="cs"/>
          <w:b/>
          <w:bCs/>
          <w:rtl/>
        </w:rPr>
        <w:t>המצות</w:t>
      </w:r>
      <w:r w:rsidR="00D4510D" w:rsidRPr="00AC5A9C">
        <w:rPr>
          <w:b/>
          <w:bCs/>
          <w:rtl/>
        </w:rPr>
        <w:t xml:space="preserve"> </w:t>
      </w:r>
      <w:r w:rsidRPr="00AC5A9C">
        <w:rPr>
          <w:rFonts w:hint="cs"/>
          <w:b/>
          <w:bCs/>
          <w:rtl/>
        </w:rPr>
        <w:t>התלויות</w:t>
      </w:r>
      <w:r w:rsidR="00D4510D" w:rsidRPr="00AC5A9C">
        <w:rPr>
          <w:b/>
          <w:bCs/>
          <w:rtl/>
        </w:rPr>
        <w:t xml:space="preserve"> </w:t>
      </w:r>
      <w:r w:rsidRPr="00AC5A9C">
        <w:rPr>
          <w:rFonts w:hint="cs"/>
          <w:b/>
          <w:bCs/>
          <w:rtl/>
        </w:rPr>
        <w:t>בדבור</w:t>
      </w:r>
      <w:r w:rsidR="00D4510D" w:rsidRPr="00AC5A9C">
        <w:rPr>
          <w:b/>
          <w:bCs/>
          <w:rtl/>
        </w:rPr>
        <w:t xml:space="preserve"> </w:t>
      </w:r>
      <w:r w:rsidRPr="00AC5A9C">
        <w:rPr>
          <w:rFonts w:hint="cs"/>
          <w:b/>
          <w:bCs/>
          <w:rtl/>
        </w:rPr>
        <w:t>שאינו</w:t>
      </w:r>
      <w:r w:rsidR="00D4510D" w:rsidRPr="00AC5A9C">
        <w:rPr>
          <w:b/>
          <w:bCs/>
          <w:rtl/>
        </w:rPr>
        <w:t xml:space="preserve"> </w:t>
      </w:r>
      <w:r w:rsidRPr="00AC5A9C">
        <w:rPr>
          <w:rFonts w:hint="cs"/>
          <w:b/>
          <w:bCs/>
          <w:rtl/>
        </w:rPr>
        <w:t>יוצא</w:t>
      </w:r>
      <w:r w:rsidR="00D4510D" w:rsidRPr="00AC5A9C">
        <w:rPr>
          <w:b/>
          <w:bCs/>
          <w:rtl/>
        </w:rPr>
        <w:t xml:space="preserve"> </w:t>
      </w:r>
      <w:r w:rsidRPr="00AC5A9C">
        <w:rPr>
          <w:rFonts w:hint="cs"/>
          <w:b/>
          <w:bCs/>
          <w:rtl/>
        </w:rPr>
        <w:t>בהן</w:t>
      </w:r>
      <w:r w:rsidR="00D4510D" w:rsidRPr="00AC5A9C">
        <w:rPr>
          <w:b/>
          <w:bCs/>
          <w:rtl/>
        </w:rPr>
        <w:t xml:space="preserve"> </w:t>
      </w:r>
      <w:r w:rsidRPr="00AC5A9C">
        <w:rPr>
          <w:rFonts w:hint="cs"/>
          <w:b/>
          <w:bCs/>
          <w:rtl/>
        </w:rPr>
        <w:t>ידי</w:t>
      </w:r>
      <w:r w:rsidR="00D4510D" w:rsidRPr="00AC5A9C">
        <w:rPr>
          <w:b/>
          <w:bCs/>
          <w:rtl/>
        </w:rPr>
        <w:t xml:space="preserve"> </w:t>
      </w:r>
      <w:r w:rsidRPr="00AC5A9C">
        <w:rPr>
          <w:rFonts w:hint="cs"/>
          <w:b/>
          <w:bCs/>
          <w:rtl/>
        </w:rPr>
        <w:t>חובתו</w:t>
      </w:r>
      <w:r w:rsidR="00D4510D" w:rsidRPr="00AC5A9C">
        <w:rPr>
          <w:b/>
          <w:bCs/>
          <w:rtl/>
        </w:rPr>
        <w:t xml:space="preserve"> </w:t>
      </w:r>
      <w:r w:rsidRPr="00AC5A9C">
        <w:rPr>
          <w:rFonts w:hint="cs"/>
          <w:b/>
          <w:bCs/>
          <w:rtl/>
        </w:rPr>
        <w:t>בהרהור</w:t>
      </w:r>
      <w:r w:rsidR="00D4510D" w:rsidRPr="00AC5A9C">
        <w:rPr>
          <w:b/>
          <w:bCs/>
          <w:rtl/>
        </w:rPr>
        <w:t xml:space="preserve"> </w:t>
      </w:r>
      <w:r w:rsidRPr="00AC5A9C">
        <w:rPr>
          <w:rFonts w:hint="cs"/>
          <w:b/>
          <w:bCs/>
          <w:rtl/>
        </w:rPr>
        <w:t>אלא</w:t>
      </w:r>
      <w:r w:rsidR="00D4510D" w:rsidRPr="00AC5A9C">
        <w:rPr>
          <w:b/>
          <w:bCs/>
          <w:rtl/>
        </w:rPr>
        <w:t xml:space="preserve"> </w:t>
      </w:r>
      <w:r w:rsidRPr="00AC5A9C">
        <w:rPr>
          <w:rFonts w:hint="cs"/>
          <w:b/>
          <w:bCs/>
          <w:rtl/>
        </w:rPr>
        <w:t>אם</w:t>
      </w:r>
      <w:r w:rsidR="00D4510D" w:rsidRPr="00AC5A9C">
        <w:rPr>
          <w:b/>
          <w:bCs/>
          <w:rtl/>
        </w:rPr>
        <w:t xml:space="preserve"> </w:t>
      </w:r>
      <w:r w:rsidRPr="00AC5A9C">
        <w:rPr>
          <w:rFonts w:hint="cs"/>
          <w:b/>
          <w:bCs/>
          <w:rtl/>
        </w:rPr>
        <w:t>כן</w:t>
      </w:r>
      <w:r w:rsidR="00D4510D" w:rsidRPr="00AC5A9C">
        <w:rPr>
          <w:b/>
          <w:bCs/>
          <w:rtl/>
        </w:rPr>
        <w:t xml:space="preserve"> </w:t>
      </w:r>
      <w:r w:rsidRPr="00AC5A9C">
        <w:rPr>
          <w:rFonts w:hint="cs"/>
          <w:b/>
          <w:bCs/>
          <w:rtl/>
        </w:rPr>
        <w:t>שומע</w:t>
      </w:r>
      <w:r w:rsidR="00D4510D" w:rsidRPr="00AC5A9C">
        <w:rPr>
          <w:b/>
          <w:bCs/>
          <w:rtl/>
        </w:rPr>
        <w:t xml:space="preserve"> </w:t>
      </w:r>
      <w:r w:rsidRPr="00AC5A9C">
        <w:rPr>
          <w:rFonts w:hint="cs"/>
          <w:b/>
          <w:bCs/>
          <w:rtl/>
        </w:rPr>
        <w:t>מפי</w:t>
      </w:r>
      <w:r w:rsidR="00D4510D" w:rsidRPr="00AC5A9C">
        <w:rPr>
          <w:b/>
          <w:bCs/>
          <w:rtl/>
        </w:rPr>
        <w:t xml:space="preserve"> </w:t>
      </w:r>
      <w:r w:rsidRPr="00AC5A9C">
        <w:rPr>
          <w:rFonts w:hint="cs"/>
          <w:b/>
          <w:bCs/>
          <w:rtl/>
        </w:rPr>
        <w:t>המדבר</w:t>
      </w:r>
      <w:r w:rsidR="00D4510D" w:rsidRPr="00AC5A9C">
        <w:rPr>
          <w:b/>
          <w:bCs/>
          <w:rtl/>
        </w:rPr>
        <w:t xml:space="preserve"> </w:t>
      </w:r>
      <w:r w:rsidRPr="00AC5A9C">
        <w:rPr>
          <w:rFonts w:hint="cs"/>
          <w:b/>
          <w:bCs/>
          <w:rtl/>
        </w:rPr>
        <w:t>שהשומע</w:t>
      </w:r>
      <w:r w:rsidR="00D4510D" w:rsidRPr="00AC5A9C">
        <w:rPr>
          <w:b/>
          <w:bCs/>
          <w:rtl/>
        </w:rPr>
        <w:t xml:space="preserve"> </w:t>
      </w:r>
      <w:r w:rsidRPr="00AC5A9C">
        <w:rPr>
          <w:rFonts w:hint="cs"/>
          <w:b/>
          <w:bCs/>
          <w:rtl/>
        </w:rPr>
        <w:t>כעונה</w:t>
      </w:r>
      <w:r w:rsidR="00D4510D" w:rsidRPr="00AC5A9C">
        <w:rPr>
          <w:b/>
          <w:bCs/>
          <w:rtl/>
        </w:rPr>
        <w:t xml:space="preserve"> </w:t>
      </w:r>
      <w:r w:rsidRPr="00AC5A9C">
        <w:rPr>
          <w:rFonts w:hint="cs"/>
          <w:b/>
          <w:bCs/>
          <w:rtl/>
        </w:rPr>
        <w:t>בפיו</w:t>
      </w:r>
      <w:r w:rsidRPr="008A2CB5">
        <w:rPr>
          <w:rFonts w:hint="cs"/>
          <w:rtl/>
        </w:rPr>
        <w:t>".</w:t>
      </w:r>
      <w:r w:rsidR="00D4510D">
        <w:rPr>
          <w:rFonts w:hint="cs"/>
          <w:rtl/>
        </w:rPr>
        <w:t xml:space="preserve"> </w:t>
      </w:r>
      <w:r w:rsidRPr="008A2CB5">
        <w:rPr>
          <w:rFonts w:hint="cs"/>
          <w:rtl/>
        </w:rPr>
        <w:t>ע"כ.</w:t>
      </w:r>
    </w:p>
    <w:p w:rsidR="00B369AC" w:rsidRPr="008A2CB5" w:rsidRDefault="00B369AC" w:rsidP="00077D26">
      <w:pPr>
        <w:pStyle w:val="a1"/>
        <w:rPr>
          <w:rtl/>
        </w:rPr>
      </w:pPr>
      <w:r w:rsidRPr="008A2CB5">
        <w:rPr>
          <w:rFonts w:hint="cs"/>
          <w:rtl/>
        </w:rPr>
        <w:t>[המדייק</w:t>
      </w:r>
      <w:r w:rsidR="00D4510D">
        <w:rPr>
          <w:rFonts w:hint="cs"/>
          <w:rtl/>
        </w:rPr>
        <w:t xml:space="preserve"> </w:t>
      </w:r>
      <w:r w:rsidRPr="008A2CB5">
        <w:rPr>
          <w:rFonts w:hint="cs"/>
          <w:rtl/>
        </w:rPr>
        <w:t>בדברי</w:t>
      </w:r>
      <w:r w:rsidR="00D4510D">
        <w:rPr>
          <w:rFonts w:hint="cs"/>
          <w:rtl/>
        </w:rPr>
        <w:t xml:space="preserve"> </w:t>
      </w:r>
      <w:r w:rsidRPr="008A2CB5">
        <w:rPr>
          <w:rFonts w:hint="cs"/>
          <w:rtl/>
        </w:rPr>
        <w:t>אדה"ז</w:t>
      </w:r>
      <w:r w:rsidR="00D4510D">
        <w:rPr>
          <w:rFonts w:hint="cs"/>
          <w:rtl/>
        </w:rPr>
        <w:t xml:space="preserve"> </w:t>
      </w:r>
      <w:r w:rsidRPr="008A2CB5">
        <w:rPr>
          <w:rFonts w:hint="cs"/>
          <w:rtl/>
        </w:rPr>
        <w:t>כאן</w:t>
      </w:r>
      <w:r w:rsidR="00D4510D">
        <w:rPr>
          <w:rFonts w:hint="cs"/>
          <w:rtl/>
        </w:rPr>
        <w:t xml:space="preserve"> </w:t>
      </w:r>
      <w:r w:rsidRPr="008A2CB5">
        <w:rPr>
          <w:rFonts w:hint="cs"/>
          <w:rtl/>
        </w:rPr>
        <w:t>יראה</w:t>
      </w:r>
      <w:r w:rsidR="00D4510D">
        <w:rPr>
          <w:rFonts w:hint="cs"/>
          <w:rtl/>
        </w:rPr>
        <w:t xml:space="preserve"> </w:t>
      </w:r>
      <w:r w:rsidRPr="008A2CB5">
        <w:rPr>
          <w:rFonts w:hint="cs"/>
          <w:rtl/>
        </w:rPr>
        <w:t>כי</w:t>
      </w:r>
      <w:r w:rsidR="00D4510D">
        <w:rPr>
          <w:rFonts w:hint="cs"/>
          <w:rtl/>
        </w:rPr>
        <w:t xml:space="preserve"> </w:t>
      </w:r>
      <w:r w:rsidRPr="008A2CB5">
        <w:rPr>
          <w:rFonts w:hint="cs"/>
          <w:rtl/>
        </w:rPr>
        <w:t>מה</w:t>
      </w:r>
      <w:r w:rsidR="00D4510D">
        <w:rPr>
          <w:rFonts w:hint="cs"/>
          <w:rtl/>
        </w:rPr>
        <w:t xml:space="preserve"> </w:t>
      </w:r>
      <w:r w:rsidRPr="008A2CB5">
        <w:rPr>
          <w:rFonts w:hint="cs"/>
          <w:rtl/>
        </w:rPr>
        <w:t>שהרהור</w:t>
      </w:r>
      <w:r w:rsidR="00D4510D">
        <w:rPr>
          <w:rFonts w:hint="cs"/>
          <w:rtl/>
        </w:rPr>
        <w:t xml:space="preserve"> </w:t>
      </w:r>
      <w:r w:rsidRPr="008A2CB5">
        <w:rPr>
          <w:rFonts w:hint="cs"/>
          <w:rtl/>
        </w:rPr>
        <w:t>הוא</w:t>
      </w:r>
      <w:r w:rsidR="00D4510D">
        <w:rPr>
          <w:rFonts w:hint="cs"/>
          <w:rtl/>
        </w:rPr>
        <w:t xml:space="preserve"> </w:t>
      </w:r>
      <w:r w:rsidRPr="008A2CB5">
        <w:rPr>
          <w:rFonts w:hint="cs"/>
          <w:rtl/>
        </w:rPr>
        <w:t>לאו</w:t>
      </w:r>
      <w:r w:rsidR="00D4510D">
        <w:rPr>
          <w:rFonts w:hint="cs"/>
          <w:rtl/>
        </w:rPr>
        <w:t xml:space="preserve"> </w:t>
      </w:r>
      <w:r w:rsidRPr="008A2CB5">
        <w:rPr>
          <w:rFonts w:hint="cs"/>
          <w:rtl/>
        </w:rPr>
        <w:t>כדיבור</w:t>
      </w:r>
      <w:r w:rsidR="00D4510D">
        <w:rPr>
          <w:rFonts w:hint="cs"/>
          <w:rtl/>
        </w:rPr>
        <w:t xml:space="preserve"> </w:t>
      </w:r>
      <w:r w:rsidRPr="008A2CB5">
        <w:rPr>
          <w:rFonts w:hint="cs"/>
          <w:rtl/>
        </w:rPr>
        <w:t>דמי</w:t>
      </w:r>
      <w:r w:rsidR="00D4510D">
        <w:rPr>
          <w:rFonts w:hint="cs"/>
          <w:rtl/>
        </w:rPr>
        <w:t xml:space="preserve"> </w:t>
      </w:r>
      <w:r w:rsidRPr="008A2CB5">
        <w:rPr>
          <w:rFonts w:hint="cs"/>
          <w:rtl/>
        </w:rPr>
        <w:t>בתלמוד</w:t>
      </w:r>
      <w:r w:rsidR="00D4510D">
        <w:rPr>
          <w:rFonts w:hint="cs"/>
          <w:rtl/>
        </w:rPr>
        <w:t xml:space="preserve"> </w:t>
      </w:r>
      <w:r w:rsidRPr="008A2CB5">
        <w:rPr>
          <w:rFonts w:hint="cs"/>
          <w:rtl/>
        </w:rPr>
        <w:t>תורה,</w:t>
      </w:r>
      <w:r w:rsidR="00D4510D">
        <w:rPr>
          <w:rFonts w:hint="cs"/>
          <w:rtl/>
        </w:rPr>
        <w:t xml:space="preserve"> </w:t>
      </w:r>
      <w:r w:rsidRPr="008A2CB5">
        <w:rPr>
          <w:rFonts w:hint="cs"/>
          <w:rtl/>
        </w:rPr>
        <w:t>זהו</w:t>
      </w:r>
      <w:r w:rsidR="00D4510D">
        <w:rPr>
          <w:rFonts w:hint="cs"/>
          <w:rtl/>
        </w:rPr>
        <w:t xml:space="preserve"> </w:t>
      </w:r>
      <w:r w:rsidRPr="008A2CB5">
        <w:rPr>
          <w:rFonts w:hint="cs"/>
          <w:rtl/>
        </w:rPr>
        <w:t>רק</w:t>
      </w:r>
      <w:r w:rsidR="00D4510D">
        <w:rPr>
          <w:rFonts w:hint="cs"/>
          <w:rtl/>
        </w:rPr>
        <w:t xml:space="preserve"> </w:t>
      </w:r>
      <w:r w:rsidRPr="008A2CB5">
        <w:rPr>
          <w:rFonts w:hint="cs"/>
          <w:rtl/>
        </w:rPr>
        <w:t>כשאפשר</w:t>
      </w:r>
      <w:r w:rsidR="00D4510D">
        <w:rPr>
          <w:rFonts w:hint="cs"/>
          <w:rtl/>
        </w:rPr>
        <w:t xml:space="preserve"> </w:t>
      </w:r>
      <w:r w:rsidRPr="008A2CB5">
        <w:rPr>
          <w:rFonts w:hint="cs"/>
          <w:rtl/>
        </w:rPr>
        <w:t>לו</w:t>
      </w:r>
      <w:r w:rsidR="00D4510D">
        <w:rPr>
          <w:rFonts w:hint="cs"/>
          <w:rtl/>
        </w:rPr>
        <w:t xml:space="preserve"> </w:t>
      </w:r>
      <w:r w:rsidRPr="008A2CB5">
        <w:rPr>
          <w:rFonts w:hint="cs"/>
          <w:rtl/>
        </w:rPr>
        <w:t>להוציא</w:t>
      </w:r>
      <w:r w:rsidR="00D4510D">
        <w:rPr>
          <w:rFonts w:hint="cs"/>
          <w:rtl/>
        </w:rPr>
        <w:t xml:space="preserve"> </w:t>
      </w:r>
      <w:r w:rsidRPr="008A2CB5">
        <w:rPr>
          <w:rFonts w:hint="cs"/>
          <w:rtl/>
        </w:rPr>
        <w:t>בשפתיו</w:t>
      </w:r>
      <w:r w:rsidR="00D4510D">
        <w:rPr>
          <w:rFonts w:hint="cs"/>
          <w:rtl/>
        </w:rPr>
        <w:t xml:space="preserve"> </w:t>
      </w:r>
      <w:r w:rsidRPr="008A2CB5">
        <w:rPr>
          <w:rFonts w:hint="cs"/>
          <w:rtl/>
        </w:rPr>
        <w:t>ואינו</w:t>
      </w:r>
      <w:r w:rsidR="00D4510D">
        <w:rPr>
          <w:rFonts w:hint="cs"/>
          <w:rtl/>
        </w:rPr>
        <w:t xml:space="preserve"> </w:t>
      </w:r>
      <w:r w:rsidRPr="008A2CB5">
        <w:rPr>
          <w:rFonts w:hint="cs"/>
          <w:rtl/>
        </w:rPr>
        <w:t>מוציא,</w:t>
      </w:r>
      <w:r w:rsidR="00D4510D">
        <w:rPr>
          <w:rFonts w:hint="cs"/>
          <w:rtl/>
        </w:rPr>
        <w:t xml:space="preserve"> </w:t>
      </w:r>
      <w:r w:rsidRPr="008A2CB5">
        <w:rPr>
          <w:rFonts w:hint="cs"/>
          <w:rtl/>
        </w:rPr>
        <w:t>משא"כ</w:t>
      </w:r>
      <w:r w:rsidR="00D4510D">
        <w:rPr>
          <w:rFonts w:hint="cs"/>
          <w:rtl/>
        </w:rPr>
        <w:t xml:space="preserve"> </w:t>
      </w:r>
      <w:r w:rsidRPr="008A2CB5">
        <w:rPr>
          <w:rFonts w:hint="cs"/>
          <w:rtl/>
        </w:rPr>
        <w:t>בשעת</w:t>
      </w:r>
      <w:r w:rsidR="00D4510D">
        <w:rPr>
          <w:rFonts w:hint="cs"/>
          <w:rtl/>
        </w:rPr>
        <w:t xml:space="preserve"> </w:t>
      </w:r>
      <w:r w:rsidRPr="008A2CB5">
        <w:rPr>
          <w:rFonts w:hint="cs"/>
          <w:rtl/>
        </w:rPr>
        <w:t>עיון</w:t>
      </w:r>
      <w:r w:rsidR="00D4510D">
        <w:rPr>
          <w:rFonts w:hint="cs"/>
          <w:rtl/>
        </w:rPr>
        <w:t xml:space="preserve"> </w:t>
      </w:r>
      <w:r w:rsidRPr="008A2CB5">
        <w:rPr>
          <w:rFonts w:hint="cs"/>
          <w:rtl/>
        </w:rPr>
        <w:t>להבין</w:t>
      </w:r>
      <w:r w:rsidR="00D4510D">
        <w:rPr>
          <w:rFonts w:hint="cs"/>
          <w:rtl/>
        </w:rPr>
        <w:t xml:space="preserve"> </w:t>
      </w:r>
      <w:r w:rsidRPr="008A2CB5">
        <w:rPr>
          <w:rFonts w:hint="cs"/>
          <w:rtl/>
        </w:rPr>
        <w:t>דבר</w:t>
      </w:r>
      <w:r w:rsidR="00D4510D">
        <w:rPr>
          <w:rFonts w:hint="cs"/>
          <w:rtl/>
        </w:rPr>
        <w:t xml:space="preserve"> </w:t>
      </w:r>
      <w:r w:rsidRPr="008A2CB5">
        <w:rPr>
          <w:rFonts w:hint="cs"/>
          <w:rtl/>
        </w:rPr>
        <w:t>מתוך</w:t>
      </w:r>
      <w:r w:rsidR="00D4510D">
        <w:rPr>
          <w:rFonts w:hint="cs"/>
          <w:rtl/>
        </w:rPr>
        <w:t xml:space="preserve"> </w:t>
      </w:r>
      <w:r w:rsidRPr="008A2CB5">
        <w:rPr>
          <w:rFonts w:hint="cs"/>
          <w:rtl/>
        </w:rPr>
        <w:t>דבר</w:t>
      </w:r>
      <w:r w:rsidR="00D4510D">
        <w:rPr>
          <w:rFonts w:hint="cs"/>
          <w:rtl/>
        </w:rPr>
        <w:t xml:space="preserve"> </w:t>
      </w:r>
      <w:r w:rsidRPr="008A2CB5">
        <w:rPr>
          <w:rFonts w:hint="cs"/>
          <w:rtl/>
        </w:rPr>
        <w:t>הוא</w:t>
      </w:r>
      <w:r w:rsidR="00D4510D">
        <w:rPr>
          <w:rFonts w:hint="cs"/>
          <w:rtl/>
        </w:rPr>
        <w:t xml:space="preserve"> </w:t>
      </w:r>
      <w:r w:rsidRPr="008A2CB5">
        <w:rPr>
          <w:rFonts w:hint="cs"/>
          <w:rtl/>
        </w:rPr>
        <w:t>כן</w:t>
      </w:r>
      <w:r w:rsidR="00D4510D">
        <w:rPr>
          <w:rFonts w:hint="cs"/>
          <w:rtl/>
        </w:rPr>
        <w:t xml:space="preserve"> </w:t>
      </w:r>
      <w:r w:rsidRPr="008A2CB5">
        <w:rPr>
          <w:rFonts w:hint="cs"/>
          <w:rtl/>
        </w:rPr>
        <w:t>מקיים</w:t>
      </w:r>
      <w:r w:rsidR="00D4510D">
        <w:rPr>
          <w:rFonts w:hint="cs"/>
          <w:rtl/>
        </w:rPr>
        <w:t xml:space="preserve"> </w:t>
      </w:r>
      <w:r w:rsidRPr="008A2CB5">
        <w:rPr>
          <w:rFonts w:hint="cs"/>
          <w:rtl/>
        </w:rPr>
        <w:t>מצות</w:t>
      </w:r>
      <w:r w:rsidR="00D4510D">
        <w:rPr>
          <w:rFonts w:hint="cs"/>
          <w:rtl/>
        </w:rPr>
        <w:t xml:space="preserve"> </w:t>
      </w:r>
      <w:r w:rsidRPr="008A2CB5">
        <w:rPr>
          <w:rFonts w:hint="cs"/>
          <w:rtl/>
        </w:rPr>
        <w:t>ת"ת.</w:t>
      </w:r>
      <w:r w:rsidR="00D4510D">
        <w:rPr>
          <w:rFonts w:hint="cs"/>
          <w:rtl/>
        </w:rPr>
        <w:t xml:space="preserve"> </w:t>
      </w:r>
      <w:r w:rsidRPr="008A2CB5">
        <w:rPr>
          <w:rFonts w:hint="cs"/>
          <w:rtl/>
        </w:rPr>
        <w:t>וכן</w:t>
      </w:r>
      <w:r w:rsidR="00D4510D">
        <w:rPr>
          <w:rFonts w:hint="cs"/>
          <w:rtl/>
        </w:rPr>
        <w:t xml:space="preserve"> </w:t>
      </w:r>
      <w:r w:rsidRPr="008A2CB5">
        <w:rPr>
          <w:rFonts w:hint="cs"/>
          <w:rtl/>
        </w:rPr>
        <w:t>נראה</w:t>
      </w:r>
      <w:r w:rsidR="00D4510D">
        <w:rPr>
          <w:rFonts w:hint="cs"/>
          <w:rtl/>
        </w:rPr>
        <w:t xml:space="preserve"> </w:t>
      </w:r>
      <w:r w:rsidRPr="008A2CB5">
        <w:rPr>
          <w:rFonts w:hint="cs"/>
          <w:rtl/>
        </w:rPr>
        <w:t>להוכיח</w:t>
      </w:r>
      <w:r w:rsidR="00D4510D">
        <w:rPr>
          <w:rFonts w:hint="cs"/>
          <w:rtl/>
        </w:rPr>
        <w:t xml:space="preserve"> </w:t>
      </w:r>
      <w:r w:rsidRPr="008A2CB5">
        <w:rPr>
          <w:rFonts w:hint="cs"/>
          <w:rtl/>
        </w:rPr>
        <w:t>גם</w:t>
      </w:r>
      <w:r w:rsidR="00D4510D">
        <w:rPr>
          <w:rFonts w:hint="cs"/>
          <w:rtl/>
        </w:rPr>
        <w:t xml:space="preserve"> </w:t>
      </w:r>
      <w:r w:rsidRPr="008A2CB5">
        <w:rPr>
          <w:rFonts w:hint="cs"/>
          <w:rtl/>
        </w:rPr>
        <w:t>משו"ע</w:t>
      </w:r>
      <w:r w:rsidR="00D4510D">
        <w:rPr>
          <w:rFonts w:hint="cs"/>
          <w:rtl/>
        </w:rPr>
        <w:t xml:space="preserve"> </w:t>
      </w:r>
      <w:r w:rsidRPr="008A2CB5">
        <w:rPr>
          <w:rFonts w:hint="cs"/>
          <w:rtl/>
        </w:rPr>
        <w:t>אדה"ז</w:t>
      </w:r>
      <w:r w:rsidR="00D4510D">
        <w:rPr>
          <w:rFonts w:hint="cs"/>
          <w:rtl/>
        </w:rPr>
        <w:t xml:space="preserve"> </w:t>
      </w:r>
      <w:r w:rsidRPr="008A2CB5">
        <w:rPr>
          <w:rFonts w:hint="cs"/>
          <w:rtl/>
        </w:rPr>
        <w:t>או"ח</w:t>
      </w:r>
      <w:r w:rsidR="00D4510D">
        <w:rPr>
          <w:rFonts w:hint="cs"/>
          <w:rtl/>
        </w:rPr>
        <w:t xml:space="preserve"> </w:t>
      </w:r>
      <w:r w:rsidRPr="008A2CB5">
        <w:rPr>
          <w:rFonts w:hint="cs"/>
          <w:rtl/>
        </w:rPr>
        <w:t>סק"ב</w:t>
      </w:r>
      <w:r w:rsidR="00D4510D">
        <w:rPr>
          <w:rFonts w:hint="cs"/>
          <w:rtl/>
        </w:rPr>
        <w:t xml:space="preserve"> </w:t>
      </w:r>
      <w:r w:rsidRPr="008A2CB5">
        <w:rPr>
          <w:rFonts w:hint="cs"/>
          <w:rtl/>
        </w:rPr>
        <w:t>ס"א</w:t>
      </w:r>
      <w:r w:rsidR="00D4510D">
        <w:rPr>
          <w:rFonts w:hint="cs"/>
          <w:rtl/>
        </w:rPr>
        <w:t xml:space="preserve"> </w:t>
      </w:r>
      <w:r w:rsidRPr="008A2CB5">
        <w:rPr>
          <w:rFonts w:hint="cs"/>
          <w:rtl/>
        </w:rPr>
        <w:t>שיש</w:t>
      </w:r>
      <w:r w:rsidR="00D4510D">
        <w:rPr>
          <w:rFonts w:hint="cs"/>
          <w:rtl/>
        </w:rPr>
        <w:t xml:space="preserve"> </w:t>
      </w:r>
      <w:r w:rsidRPr="008A2CB5">
        <w:rPr>
          <w:rFonts w:hint="cs"/>
          <w:rtl/>
        </w:rPr>
        <w:t>מצות</w:t>
      </w:r>
      <w:r w:rsidR="00D4510D">
        <w:rPr>
          <w:rFonts w:hint="cs"/>
          <w:rtl/>
        </w:rPr>
        <w:t xml:space="preserve"> </w:t>
      </w:r>
      <w:r w:rsidRPr="008A2CB5">
        <w:rPr>
          <w:rFonts w:hint="cs"/>
          <w:rtl/>
        </w:rPr>
        <w:t>ת"ת</w:t>
      </w:r>
      <w:r w:rsidR="00D4510D">
        <w:rPr>
          <w:rFonts w:hint="cs"/>
          <w:rtl/>
        </w:rPr>
        <w:t xml:space="preserve"> </w:t>
      </w:r>
      <w:r w:rsidRPr="008A2CB5">
        <w:rPr>
          <w:rFonts w:hint="cs"/>
          <w:rtl/>
        </w:rPr>
        <w:t>גם</w:t>
      </w:r>
      <w:r w:rsidR="00D4510D">
        <w:rPr>
          <w:rFonts w:hint="cs"/>
          <w:rtl/>
        </w:rPr>
        <w:t xml:space="preserve"> </w:t>
      </w:r>
      <w:r w:rsidRPr="008A2CB5">
        <w:rPr>
          <w:rFonts w:hint="cs"/>
          <w:rtl/>
        </w:rPr>
        <w:t>בעיון,</w:t>
      </w:r>
      <w:r w:rsidR="00D4510D">
        <w:rPr>
          <w:rFonts w:hint="cs"/>
          <w:rtl/>
        </w:rPr>
        <w:t xml:space="preserve"> </w:t>
      </w:r>
      <w:r w:rsidRPr="008A2CB5">
        <w:rPr>
          <w:rFonts w:hint="cs"/>
          <w:rtl/>
        </w:rPr>
        <w:t>וע"ש</w:t>
      </w:r>
      <w:r w:rsidR="00D4510D">
        <w:rPr>
          <w:rFonts w:hint="cs"/>
          <w:rtl/>
        </w:rPr>
        <w:t xml:space="preserve"> </w:t>
      </w:r>
      <w:r w:rsidRPr="008A2CB5">
        <w:rPr>
          <w:rFonts w:hint="cs"/>
          <w:rtl/>
        </w:rPr>
        <w:t>בב"ח,</w:t>
      </w:r>
      <w:r w:rsidR="00D4510D">
        <w:rPr>
          <w:rFonts w:hint="cs"/>
          <w:rtl/>
        </w:rPr>
        <w:t xml:space="preserve"> </w:t>
      </w:r>
      <w:r w:rsidRPr="008A2CB5">
        <w:rPr>
          <w:rFonts w:hint="cs"/>
          <w:rtl/>
        </w:rPr>
        <w:t>ויש</w:t>
      </w:r>
      <w:r w:rsidR="00D4510D">
        <w:rPr>
          <w:rFonts w:hint="cs"/>
          <w:rtl/>
        </w:rPr>
        <w:t xml:space="preserve"> </w:t>
      </w:r>
      <w:r w:rsidRPr="008A2CB5">
        <w:rPr>
          <w:rFonts w:hint="cs"/>
          <w:rtl/>
        </w:rPr>
        <w:t>להאריך</w:t>
      </w:r>
      <w:r w:rsidR="00D4510D">
        <w:rPr>
          <w:rFonts w:hint="cs"/>
          <w:rtl/>
        </w:rPr>
        <w:t xml:space="preserve"> </w:t>
      </w:r>
      <w:r w:rsidRPr="008A2CB5">
        <w:rPr>
          <w:rFonts w:hint="cs"/>
          <w:rtl/>
        </w:rPr>
        <w:t>בכ"ז</w:t>
      </w:r>
      <w:r w:rsidR="00D4510D">
        <w:rPr>
          <w:rFonts w:hint="cs"/>
          <w:rtl/>
        </w:rPr>
        <w:t xml:space="preserve"> </w:t>
      </w:r>
      <w:r w:rsidRPr="008A2CB5">
        <w:rPr>
          <w:rFonts w:hint="cs"/>
          <w:rtl/>
        </w:rPr>
        <w:t>טובא].</w:t>
      </w:r>
    </w:p>
    <w:p w:rsidR="00B369AC" w:rsidRPr="008A2CB5" w:rsidRDefault="00B369AC" w:rsidP="00077D26">
      <w:pPr>
        <w:pStyle w:val="a1"/>
        <w:rPr>
          <w:rtl/>
        </w:rPr>
      </w:pPr>
      <w:r w:rsidRPr="008A2CB5">
        <w:rPr>
          <w:rFonts w:hint="cs"/>
          <w:rtl/>
        </w:rPr>
        <w:t>ומבאר</w:t>
      </w:r>
      <w:r w:rsidR="00D4510D">
        <w:rPr>
          <w:rFonts w:hint="cs"/>
          <w:rtl/>
        </w:rPr>
        <w:t xml:space="preserve"> </w:t>
      </w:r>
      <w:r w:rsidRPr="008A2CB5">
        <w:rPr>
          <w:rFonts w:hint="cs"/>
          <w:rtl/>
        </w:rPr>
        <w:t>את</w:t>
      </w:r>
      <w:r w:rsidR="00D4510D">
        <w:rPr>
          <w:rFonts w:hint="cs"/>
          <w:rtl/>
        </w:rPr>
        <w:t xml:space="preserve"> </w:t>
      </w:r>
      <w:r w:rsidRPr="008A2CB5">
        <w:rPr>
          <w:rFonts w:hint="cs"/>
          <w:rtl/>
        </w:rPr>
        <w:t>זה</w:t>
      </w:r>
      <w:r w:rsidR="00D4510D">
        <w:rPr>
          <w:rFonts w:hint="cs"/>
          <w:rtl/>
        </w:rPr>
        <w:t xml:space="preserve"> </w:t>
      </w:r>
      <w:r w:rsidRPr="008A2CB5">
        <w:rPr>
          <w:rFonts w:hint="cs"/>
          <w:rtl/>
        </w:rPr>
        <w:t>בהערת</w:t>
      </w:r>
      <w:r w:rsidR="00D4510D">
        <w:rPr>
          <w:rFonts w:hint="cs"/>
          <w:rtl/>
        </w:rPr>
        <w:t xml:space="preserve"> </w:t>
      </w:r>
      <w:r w:rsidRPr="008A2CB5">
        <w:rPr>
          <w:rFonts w:hint="cs"/>
          <w:rtl/>
        </w:rPr>
        <w:t>הרבי</w:t>
      </w:r>
      <w:r w:rsidR="00D4510D">
        <w:rPr>
          <w:rFonts w:hint="cs"/>
          <w:rtl/>
        </w:rPr>
        <w:t xml:space="preserve"> </w:t>
      </w:r>
      <w:r w:rsidRPr="008A2CB5">
        <w:rPr>
          <w:rFonts w:hint="cs"/>
          <w:rtl/>
        </w:rPr>
        <w:t>(נדפס</w:t>
      </w:r>
      <w:r w:rsidR="00D4510D">
        <w:rPr>
          <w:rFonts w:hint="cs"/>
          <w:rtl/>
        </w:rPr>
        <w:t xml:space="preserve"> </w:t>
      </w:r>
      <w:r w:rsidRPr="008A2CB5">
        <w:rPr>
          <w:rFonts w:hint="cs"/>
          <w:rtl/>
        </w:rPr>
        <w:t>ב"חידושים</w:t>
      </w:r>
      <w:r w:rsidR="00D4510D">
        <w:rPr>
          <w:rFonts w:hint="cs"/>
          <w:rtl/>
        </w:rPr>
        <w:t xml:space="preserve"> </w:t>
      </w:r>
      <w:r w:rsidRPr="008A2CB5">
        <w:rPr>
          <w:rFonts w:hint="cs"/>
          <w:rtl/>
        </w:rPr>
        <w:t>וביאורים</w:t>
      </w:r>
      <w:r w:rsidR="00D4510D">
        <w:rPr>
          <w:rFonts w:hint="cs"/>
          <w:rtl/>
        </w:rPr>
        <w:t xml:space="preserve"> </w:t>
      </w:r>
      <w:r w:rsidRPr="008A2CB5">
        <w:rPr>
          <w:rFonts w:hint="cs"/>
          <w:rtl/>
        </w:rPr>
        <w:t>לש"ס"</w:t>
      </w:r>
      <w:r w:rsidR="00D4510D">
        <w:rPr>
          <w:rFonts w:hint="cs"/>
          <w:rtl/>
        </w:rPr>
        <w:t xml:space="preserve"> </w:t>
      </w:r>
      <w:r w:rsidRPr="008A2CB5">
        <w:rPr>
          <w:rFonts w:hint="cs"/>
          <w:rtl/>
        </w:rPr>
        <w:t>ע'</w:t>
      </w:r>
      <w:r w:rsidR="00D4510D">
        <w:rPr>
          <w:rFonts w:hint="cs"/>
          <w:rtl/>
        </w:rPr>
        <w:t xml:space="preserve"> </w:t>
      </w:r>
      <w:r w:rsidRPr="008A2CB5">
        <w:rPr>
          <w:rFonts w:hint="cs"/>
          <w:rtl/>
        </w:rPr>
        <w:t>קלח,</w:t>
      </w:r>
      <w:r w:rsidR="00D4510D">
        <w:rPr>
          <w:rFonts w:hint="cs"/>
          <w:rtl/>
        </w:rPr>
        <w:t xml:space="preserve"> </w:t>
      </w:r>
      <w:r w:rsidRPr="008A2CB5">
        <w:rPr>
          <w:rFonts w:hint="cs"/>
          <w:rtl/>
        </w:rPr>
        <w:t>ובתניא</w:t>
      </w:r>
      <w:r w:rsidR="00D4510D">
        <w:rPr>
          <w:rFonts w:hint="cs"/>
          <w:rtl/>
        </w:rPr>
        <w:t xml:space="preserve"> </w:t>
      </w:r>
      <w:r w:rsidRPr="008A2CB5">
        <w:rPr>
          <w:rFonts w:hint="cs"/>
          <w:rtl/>
        </w:rPr>
        <w:t>"אגרת</w:t>
      </w:r>
      <w:r w:rsidR="00D4510D">
        <w:rPr>
          <w:rFonts w:hint="cs"/>
          <w:rtl/>
        </w:rPr>
        <w:t xml:space="preserve"> </w:t>
      </w:r>
      <w:r w:rsidRPr="008A2CB5">
        <w:rPr>
          <w:rFonts w:hint="cs"/>
          <w:rtl/>
        </w:rPr>
        <w:t>התשובה"</w:t>
      </w:r>
      <w:r w:rsidR="00D4510D">
        <w:rPr>
          <w:rFonts w:hint="cs"/>
          <w:rtl/>
        </w:rPr>
        <w:t xml:space="preserve"> </w:t>
      </w:r>
      <w:r w:rsidRPr="008A2CB5">
        <w:rPr>
          <w:rFonts w:hint="cs"/>
          <w:rtl/>
        </w:rPr>
        <w:t>עם</w:t>
      </w:r>
      <w:r w:rsidR="00D4510D">
        <w:rPr>
          <w:rFonts w:hint="cs"/>
          <w:rtl/>
        </w:rPr>
        <w:t xml:space="preserve"> </w:t>
      </w:r>
      <w:r w:rsidRPr="008A2CB5">
        <w:rPr>
          <w:rFonts w:hint="cs"/>
          <w:rtl/>
        </w:rPr>
        <w:t>ליקוט</w:t>
      </w:r>
      <w:r w:rsidR="00D4510D">
        <w:rPr>
          <w:rFonts w:hint="cs"/>
          <w:rtl/>
        </w:rPr>
        <w:t xml:space="preserve"> </w:t>
      </w:r>
      <w:r w:rsidRPr="008A2CB5">
        <w:rPr>
          <w:rFonts w:hint="cs"/>
          <w:rtl/>
        </w:rPr>
        <w:t>פירושים</w:t>
      </w:r>
      <w:r w:rsidR="00D4510D">
        <w:rPr>
          <w:rFonts w:hint="cs"/>
          <w:rtl/>
        </w:rPr>
        <w:t xml:space="preserve"> </w:t>
      </w:r>
      <w:r w:rsidRPr="008A2CB5">
        <w:rPr>
          <w:rFonts w:hint="cs"/>
          <w:rtl/>
        </w:rPr>
        <w:t>ומ"מ</w:t>
      </w:r>
      <w:r w:rsidR="00D4510D">
        <w:rPr>
          <w:rFonts w:hint="cs"/>
          <w:rtl/>
        </w:rPr>
        <w:t xml:space="preserve"> </w:t>
      </w:r>
      <w:r w:rsidRPr="008A2CB5">
        <w:rPr>
          <w:rFonts w:hint="cs"/>
          <w:rtl/>
        </w:rPr>
        <w:t>ע'</w:t>
      </w:r>
      <w:r w:rsidR="00D4510D">
        <w:rPr>
          <w:rFonts w:hint="cs"/>
          <w:rtl/>
        </w:rPr>
        <w:t xml:space="preserve"> </w:t>
      </w:r>
      <w:r w:rsidRPr="008A2CB5">
        <w:rPr>
          <w:rFonts w:hint="cs"/>
          <w:rtl/>
        </w:rPr>
        <w:t>סה,</w:t>
      </w:r>
      <w:r w:rsidR="00D4510D">
        <w:rPr>
          <w:rFonts w:hint="cs"/>
          <w:rtl/>
        </w:rPr>
        <w:t xml:space="preserve"> </w:t>
      </w:r>
      <w:r w:rsidRPr="008A2CB5">
        <w:rPr>
          <w:rFonts w:hint="cs"/>
          <w:rtl/>
        </w:rPr>
        <w:t>וכן</w:t>
      </w:r>
      <w:r w:rsidR="00D4510D">
        <w:rPr>
          <w:rFonts w:hint="cs"/>
          <w:rtl/>
        </w:rPr>
        <w:t xml:space="preserve"> </w:t>
      </w:r>
      <w:r w:rsidRPr="008A2CB5">
        <w:rPr>
          <w:rFonts w:hint="cs"/>
          <w:rtl/>
        </w:rPr>
        <w:t>בלקוטי</w:t>
      </w:r>
      <w:r w:rsidR="00D4510D">
        <w:rPr>
          <w:rFonts w:hint="cs"/>
          <w:rtl/>
        </w:rPr>
        <w:t xml:space="preserve"> </w:t>
      </w:r>
      <w:r w:rsidRPr="008A2CB5">
        <w:rPr>
          <w:rFonts w:hint="cs"/>
          <w:rtl/>
        </w:rPr>
        <w:t>ביאורים</w:t>
      </w:r>
      <w:r w:rsidR="00D4510D">
        <w:rPr>
          <w:rFonts w:hint="cs"/>
          <w:rtl/>
        </w:rPr>
        <w:t xml:space="preserve"> </w:t>
      </w:r>
      <w:r w:rsidRPr="008A2CB5">
        <w:rPr>
          <w:rFonts w:hint="cs"/>
          <w:rtl/>
        </w:rPr>
        <w:t>לתניא</w:t>
      </w:r>
      <w:r w:rsidR="00D4510D">
        <w:rPr>
          <w:rFonts w:hint="cs"/>
          <w:rtl/>
        </w:rPr>
        <w:t xml:space="preserve"> </w:t>
      </w:r>
      <w:r w:rsidRPr="008A2CB5">
        <w:rPr>
          <w:rFonts w:hint="cs"/>
          <w:rtl/>
        </w:rPr>
        <w:t>ח"ב):</w:t>
      </w:r>
      <w:r w:rsidR="00D4510D">
        <w:rPr>
          <w:rFonts w:hint="cs"/>
          <w:rtl/>
        </w:rPr>
        <w:t xml:space="preserve"> </w:t>
      </w:r>
      <w:r w:rsidRPr="008A2CB5">
        <w:rPr>
          <w:rFonts w:hint="cs"/>
          <w:rtl/>
        </w:rPr>
        <w:t>"</w:t>
      </w:r>
      <w:r w:rsidRPr="00AC5A9C">
        <w:rPr>
          <w:rFonts w:hint="cs"/>
          <w:b/>
          <w:bCs/>
          <w:rtl/>
        </w:rPr>
        <w:t>אין</w:t>
      </w:r>
      <w:r w:rsidR="00D4510D" w:rsidRPr="00AC5A9C">
        <w:rPr>
          <w:rFonts w:hint="cs"/>
          <w:b/>
          <w:bCs/>
          <w:rtl/>
        </w:rPr>
        <w:t xml:space="preserve"> </w:t>
      </w:r>
      <w:r w:rsidRPr="00AC5A9C">
        <w:rPr>
          <w:rFonts w:hint="cs"/>
          <w:b/>
          <w:bCs/>
          <w:rtl/>
        </w:rPr>
        <w:t>כוונתו</w:t>
      </w:r>
      <w:r w:rsidR="00D4510D" w:rsidRPr="00AC5A9C">
        <w:rPr>
          <w:rFonts w:hint="cs"/>
          <w:b/>
          <w:bCs/>
          <w:rtl/>
        </w:rPr>
        <w:t xml:space="preserve"> </w:t>
      </w:r>
      <w:r w:rsidRPr="00AC5A9C">
        <w:rPr>
          <w:rFonts w:hint="cs"/>
          <w:b/>
          <w:bCs/>
          <w:rtl/>
        </w:rPr>
        <w:t>שאינו</w:t>
      </w:r>
      <w:r w:rsidR="00D4510D" w:rsidRPr="00AC5A9C">
        <w:rPr>
          <w:rFonts w:hint="cs"/>
          <w:b/>
          <w:bCs/>
          <w:rtl/>
        </w:rPr>
        <w:t xml:space="preserve"> </w:t>
      </w:r>
      <w:r w:rsidRPr="00AC5A9C">
        <w:rPr>
          <w:rFonts w:hint="cs"/>
          <w:b/>
          <w:bCs/>
          <w:rtl/>
        </w:rPr>
        <w:t>מקיים</w:t>
      </w:r>
      <w:r w:rsidR="00D4510D" w:rsidRPr="00AC5A9C">
        <w:rPr>
          <w:rFonts w:hint="cs"/>
          <w:b/>
          <w:bCs/>
          <w:rtl/>
        </w:rPr>
        <w:t xml:space="preserve"> </w:t>
      </w:r>
      <w:r w:rsidRPr="00AC5A9C">
        <w:rPr>
          <w:rFonts w:hint="cs"/>
          <w:b/>
          <w:bCs/>
          <w:rtl/>
        </w:rPr>
        <w:t>גם</w:t>
      </w:r>
      <w:r w:rsidR="00D4510D" w:rsidRPr="00AC5A9C">
        <w:rPr>
          <w:rFonts w:hint="cs"/>
          <w:b/>
          <w:bCs/>
          <w:rtl/>
        </w:rPr>
        <w:t xml:space="preserve"> </w:t>
      </w:r>
      <w:r w:rsidRPr="00AC5A9C">
        <w:rPr>
          <w:rFonts w:hint="cs"/>
          <w:b/>
          <w:bCs/>
          <w:rtl/>
        </w:rPr>
        <w:t>מצות</w:t>
      </w:r>
      <w:r w:rsidR="00D4510D" w:rsidRPr="00AC5A9C">
        <w:rPr>
          <w:rFonts w:hint="cs"/>
          <w:b/>
          <w:bCs/>
          <w:rtl/>
        </w:rPr>
        <w:t xml:space="preserve"> </w:t>
      </w:r>
      <w:r w:rsidRPr="00AC5A9C">
        <w:rPr>
          <w:rFonts w:hint="cs"/>
          <w:b/>
          <w:bCs/>
          <w:rtl/>
        </w:rPr>
        <w:t>והגית,</w:t>
      </w:r>
      <w:r w:rsidR="00D4510D" w:rsidRPr="00AC5A9C">
        <w:rPr>
          <w:rFonts w:hint="cs"/>
          <w:b/>
          <w:bCs/>
          <w:rtl/>
        </w:rPr>
        <w:t xml:space="preserve"> </w:t>
      </w:r>
      <w:r w:rsidRPr="00AC5A9C">
        <w:rPr>
          <w:rFonts w:hint="cs"/>
          <w:b/>
          <w:bCs/>
          <w:rtl/>
        </w:rPr>
        <w:t>דאם</w:t>
      </w:r>
      <w:r w:rsidR="00D4510D" w:rsidRPr="00AC5A9C">
        <w:rPr>
          <w:rFonts w:hint="cs"/>
          <w:b/>
          <w:bCs/>
          <w:rtl/>
        </w:rPr>
        <w:t xml:space="preserve"> </w:t>
      </w:r>
      <w:r w:rsidRPr="00AC5A9C">
        <w:rPr>
          <w:rFonts w:hint="cs"/>
          <w:b/>
          <w:bCs/>
          <w:rtl/>
        </w:rPr>
        <w:t>כן</w:t>
      </w:r>
      <w:r w:rsidR="00D4510D" w:rsidRPr="00AC5A9C">
        <w:rPr>
          <w:rFonts w:hint="cs"/>
          <w:b/>
          <w:bCs/>
          <w:rtl/>
        </w:rPr>
        <w:t xml:space="preserve"> </w:t>
      </w:r>
      <w:r w:rsidRPr="00AC5A9C">
        <w:rPr>
          <w:rFonts w:hint="cs"/>
          <w:b/>
          <w:bCs/>
          <w:rtl/>
        </w:rPr>
        <w:t>הוצרך</w:t>
      </w:r>
      <w:r w:rsidR="00D4510D" w:rsidRPr="00AC5A9C">
        <w:rPr>
          <w:rFonts w:hint="cs"/>
          <w:b/>
          <w:bCs/>
          <w:rtl/>
        </w:rPr>
        <w:t xml:space="preserve"> </w:t>
      </w:r>
      <w:r w:rsidRPr="00AC5A9C">
        <w:rPr>
          <w:rFonts w:hint="cs"/>
          <w:b/>
          <w:bCs/>
          <w:rtl/>
        </w:rPr>
        <w:t>לכתוב</w:t>
      </w:r>
      <w:r w:rsidR="00D4510D" w:rsidRPr="00AC5A9C">
        <w:rPr>
          <w:rFonts w:hint="cs"/>
          <w:b/>
          <w:bCs/>
          <w:rtl/>
        </w:rPr>
        <w:t xml:space="preserve"> </w:t>
      </w:r>
      <w:r w:rsidRPr="00AC5A9C">
        <w:rPr>
          <w:rFonts w:hint="cs"/>
          <w:b/>
          <w:bCs/>
          <w:rtl/>
        </w:rPr>
        <w:t>"אינו</w:t>
      </w:r>
      <w:r w:rsidR="00D4510D" w:rsidRPr="00AC5A9C">
        <w:rPr>
          <w:rFonts w:hint="cs"/>
          <w:b/>
          <w:bCs/>
          <w:rtl/>
        </w:rPr>
        <w:t xml:space="preserve"> </w:t>
      </w:r>
      <w:r w:rsidRPr="00AC5A9C">
        <w:rPr>
          <w:rFonts w:hint="cs"/>
          <w:b/>
          <w:bCs/>
          <w:rtl/>
        </w:rPr>
        <w:t>יוצא</w:t>
      </w:r>
      <w:r w:rsidR="00D4510D" w:rsidRPr="00AC5A9C">
        <w:rPr>
          <w:rFonts w:hint="cs"/>
          <w:b/>
          <w:bCs/>
          <w:rtl/>
        </w:rPr>
        <w:t xml:space="preserve"> </w:t>
      </w:r>
      <w:r w:rsidRPr="00AC5A9C">
        <w:rPr>
          <w:rFonts w:hint="cs"/>
          <w:b/>
          <w:bCs/>
          <w:rtl/>
        </w:rPr>
        <w:t>בלימוד</w:t>
      </w:r>
      <w:r w:rsidR="00D4510D" w:rsidRPr="00AC5A9C">
        <w:rPr>
          <w:rFonts w:hint="cs"/>
          <w:b/>
          <w:bCs/>
          <w:rtl/>
        </w:rPr>
        <w:t xml:space="preserve"> </w:t>
      </w:r>
      <w:r w:rsidRPr="00AC5A9C">
        <w:rPr>
          <w:rFonts w:hint="cs"/>
          <w:b/>
          <w:bCs/>
          <w:rtl/>
        </w:rPr>
        <w:t>זה</w:t>
      </w:r>
      <w:r w:rsidR="00D4510D" w:rsidRPr="00AC5A9C">
        <w:rPr>
          <w:rFonts w:hint="cs"/>
          <w:b/>
          <w:bCs/>
          <w:rtl/>
        </w:rPr>
        <w:t xml:space="preserve"> </w:t>
      </w:r>
      <w:r w:rsidRPr="00AC5A9C">
        <w:rPr>
          <w:rFonts w:hint="cs"/>
          <w:b/>
          <w:bCs/>
          <w:rtl/>
        </w:rPr>
        <w:t>מצות</w:t>
      </w:r>
      <w:r w:rsidR="00D4510D" w:rsidRPr="00AC5A9C">
        <w:rPr>
          <w:rFonts w:hint="cs"/>
          <w:b/>
          <w:bCs/>
          <w:rtl/>
        </w:rPr>
        <w:t xml:space="preserve"> </w:t>
      </w:r>
      <w:r w:rsidRPr="00AC5A9C">
        <w:rPr>
          <w:rFonts w:hint="cs"/>
          <w:b/>
          <w:bCs/>
          <w:rtl/>
        </w:rPr>
        <w:t>תלמוד</w:t>
      </w:r>
      <w:r w:rsidR="00D4510D" w:rsidRPr="00AC5A9C">
        <w:rPr>
          <w:rFonts w:hint="cs"/>
          <w:b/>
          <w:bCs/>
          <w:rtl/>
        </w:rPr>
        <w:t xml:space="preserve"> </w:t>
      </w:r>
      <w:r w:rsidRPr="00AC5A9C">
        <w:rPr>
          <w:rFonts w:hint="cs"/>
          <w:b/>
          <w:bCs/>
          <w:rtl/>
        </w:rPr>
        <w:t>תורה"</w:t>
      </w:r>
      <w:r w:rsidR="00D4510D" w:rsidRPr="00AC5A9C">
        <w:rPr>
          <w:rFonts w:hint="cs"/>
          <w:b/>
          <w:bCs/>
          <w:rtl/>
        </w:rPr>
        <w:t xml:space="preserve"> </w:t>
      </w:r>
      <w:r w:rsidRPr="00AC5A9C">
        <w:rPr>
          <w:rFonts w:hint="cs"/>
          <w:b/>
          <w:bCs/>
          <w:rtl/>
        </w:rPr>
        <w:t>(שבה</w:t>
      </w:r>
      <w:r w:rsidR="00D4510D" w:rsidRPr="00AC5A9C">
        <w:rPr>
          <w:rFonts w:hint="cs"/>
          <w:b/>
          <w:bCs/>
          <w:rtl/>
        </w:rPr>
        <w:t xml:space="preserve"> </w:t>
      </w:r>
      <w:r w:rsidRPr="00AC5A9C">
        <w:rPr>
          <w:rFonts w:hint="cs"/>
          <w:b/>
          <w:bCs/>
          <w:rtl/>
        </w:rPr>
        <w:t>נכלל</w:t>
      </w:r>
      <w:r w:rsidR="00D4510D" w:rsidRPr="00AC5A9C">
        <w:rPr>
          <w:rFonts w:hint="cs"/>
          <w:b/>
          <w:bCs/>
          <w:rtl/>
        </w:rPr>
        <w:t xml:space="preserve"> </w:t>
      </w:r>
      <w:r w:rsidRPr="00AC5A9C">
        <w:rPr>
          <w:rFonts w:hint="cs"/>
          <w:b/>
          <w:bCs/>
          <w:rtl/>
        </w:rPr>
        <w:t>ב'</w:t>
      </w:r>
      <w:r w:rsidR="00D4510D" w:rsidRPr="00AC5A9C">
        <w:rPr>
          <w:rFonts w:hint="cs"/>
          <w:b/>
          <w:bCs/>
          <w:rtl/>
        </w:rPr>
        <w:t xml:space="preserve"> </w:t>
      </w:r>
      <w:r w:rsidRPr="00AC5A9C">
        <w:rPr>
          <w:rFonts w:hint="cs"/>
          <w:b/>
          <w:bCs/>
          <w:rtl/>
        </w:rPr>
        <w:t>המצות:</w:t>
      </w:r>
      <w:r w:rsidR="00D4510D" w:rsidRPr="00AC5A9C">
        <w:rPr>
          <w:rFonts w:hint="cs"/>
          <w:b/>
          <w:bCs/>
          <w:rtl/>
        </w:rPr>
        <w:t xml:space="preserve"> </w:t>
      </w:r>
      <w:r w:rsidRPr="00AC5A9C">
        <w:rPr>
          <w:rFonts w:hint="cs"/>
          <w:b/>
          <w:bCs/>
          <w:rtl/>
        </w:rPr>
        <w:t>"ולמדתם"</w:t>
      </w:r>
      <w:r w:rsidR="00D4510D" w:rsidRPr="00AC5A9C">
        <w:rPr>
          <w:rFonts w:hint="cs"/>
          <w:b/>
          <w:bCs/>
          <w:rtl/>
        </w:rPr>
        <w:t xml:space="preserve"> </w:t>
      </w:r>
      <w:r w:rsidRPr="00AC5A9C">
        <w:rPr>
          <w:rFonts w:hint="cs"/>
          <w:b/>
          <w:bCs/>
          <w:rtl/>
        </w:rPr>
        <w:t>ו"והגית"),</w:t>
      </w:r>
      <w:r w:rsidR="00D4510D" w:rsidRPr="00AC5A9C">
        <w:rPr>
          <w:rFonts w:hint="cs"/>
          <w:b/>
          <w:bCs/>
          <w:rtl/>
        </w:rPr>
        <w:t xml:space="preserve"> </w:t>
      </w:r>
      <w:r w:rsidRPr="00AC5A9C">
        <w:rPr>
          <w:rFonts w:hint="cs"/>
          <w:b/>
          <w:bCs/>
          <w:rtl/>
        </w:rPr>
        <w:t>ומדכתב</w:t>
      </w:r>
      <w:r w:rsidR="00D4510D" w:rsidRPr="00AC5A9C">
        <w:rPr>
          <w:rFonts w:hint="cs"/>
          <w:b/>
          <w:bCs/>
          <w:rtl/>
        </w:rPr>
        <w:t xml:space="preserve"> </w:t>
      </w:r>
      <w:r w:rsidRPr="00AC5A9C">
        <w:rPr>
          <w:rFonts w:hint="cs"/>
          <w:b/>
          <w:bCs/>
          <w:rtl/>
        </w:rPr>
        <w:t>"אינו</w:t>
      </w:r>
      <w:r w:rsidR="00D4510D" w:rsidRPr="00AC5A9C">
        <w:rPr>
          <w:rFonts w:hint="cs"/>
          <w:b/>
          <w:bCs/>
          <w:rtl/>
        </w:rPr>
        <w:t xml:space="preserve"> </w:t>
      </w:r>
      <w:r w:rsidRPr="00AC5A9C">
        <w:rPr>
          <w:rFonts w:hint="cs"/>
          <w:b/>
          <w:bCs/>
          <w:rtl/>
        </w:rPr>
        <w:t>יוצא</w:t>
      </w:r>
      <w:r w:rsidR="00D4510D" w:rsidRPr="00AC5A9C">
        <w:rPr>
          <w:rFonts w:hint="cs"/>
          <w:b/>
          <w:bCs/>
          <w:rtl/>
        </w:rPr>
        <w:t xml:space="preserve"> </w:t>
      </w:r>
      <w:r w:rsidRPr="00AC5A9C">
        <w:rPr>
          <w:rFonts w:hint="cs"/>
          <w:b/>
          <w:bCs/>
          <w:rtl/>
        </w:rPr>
        <w:t>י"ח</w:t>
      </w:r>
      <w:r w:rsidR="00D4510D" w:rsidRPr="00AC5A9C">
        <w:rPr>
          <w:rFonts w:hint="cs"/>
          <w:b/>
          <w:bCs/>
          <w:rtl/>
        </w:rPr>
        <w:t xml:space="preserve"> </w:t>
      </w:r>
      <w:r w:rsidRPr="00AC5A9C">
        <w:rPr>
          <w:rFonts w:hint="cs"/>
          <w:b/>
          <w:bCs/>
          <w:rtl/>
        </w:rPr>
        <w:t>מצות</w:t>
      </w:r>
      <w:r w:rsidR="00D4510D" w:rsidRPr="00AC5A9C">
        <w:rPr>
          <w:rFonts w:hint="cs"/>
          <w:b/>
          <w:bCs/>
          <w:rtl/>
        </w:rPr>
        <w:t xml:space="preserve"> </w:t>
      </w:r>
      <w:r w:rsidRPr="00AC5A9C">
        <w:rPr>
          <w:rFonts w:hint="cs"/>
          <w:b/>
          <w:bCs/>
          <w:rtl/>
        </w:rPr>
        <w:t>ולמדתם</w:t>
      </w:r>
      <w:r w:rsidR="00D4510D" w:rsidRPr="00AC5A9C">
        <w:rPr>
          <w:rFonts w:hint="cs"/>
          <w:b/>
          <w:bCs/>
          <w:rtl/>
        </w:rPr>
        <w:t xml:space="preserve"> </w:t>
      </w:r>
      <w:r w:rsidRPr="00AC5A9C">
        <w:rPr>
          <w:rFonts w:hint="cs"/>
          <w:b/>
          <w:bCs/>
          <w:rtl/>
        </w:rPr>
        <w:t>אותם"</w:t>
      </w:r>
      <w:r w:rsidR="00D4510D" w:rsidRPr="00AC5A9C">
        <w:rPr>
          <w:rFonts w:hint="cs"/>
          <w:b/>
          <w:bCs/>
          <w:rtl/>
        </w:rPr>
        <w:t xml:space="preserve"> </w:t>
      </w:r>
      <w:r w:rsidRPr="00AC5A9C">
        <w:rPr>
          <w:rFonts w:hint="cs"/>
          <w:b/>
          <w:bCs/>
          <w:rtl/>
        </w:rPr>
        <w:t>מוכרח</w:t>
      </w:r>
      <w:r w:rsidR="00D4510D" w:rsidRPr="00AC5A9C">
        <w:rPr>
          <w:rFonts w:hint="cs"/>
          <w:b/>
          <w:bCs/>
          <w:rtl/>
        </w:rPr>
        <w:t xml:space="preserve"> </w:t>
      </w:r>
      <w:r w:rsidRPr="00AC5A9C">
        <w:rPr>
          <w:rFonts w:hint="cs"/>
          <w:b/>
          <w:bCs/>
          <w:rtl/>
        </w:rPr>
        <w:t>שכוונתו</w:t>
      </w:r>
      <w:r w:rsidR="00D4510D" w:rsidRPr="00AC5A9C">
        <w:rPr>
          <w:rFonts w:hint="cs"/>
          <w:b/>
          <w:bCs/>
          <w:rtl/>
        </w:rPr>
        <w:t xml:space="preserve"> </w:t>
      </w:r>
      <w:r w:rsidRPr="00AC5A9C">
        <w:rPr>
          <w:rFonts w:hint="cs"/>
          <w:b/>
          <w:bCs/>
          <w:rtl/>
        </w:rPr>
        <w:t>רק</w:t>
      </w:r>
      <w:r w:rsidR="00D4510D" w:rsidRPr="00AC5A9C">
        <w:rPr>
          <w:rFonts w:hint="cs"/>
          <w:b/>
          <w:bCs/>
          <w:rtl/>
        </w:rPr>
        <w:t xml:space="preserve"> </w:t>
      </w:r>
      <w:r w:rsidRPr="00AC5A9C">
        <w:rPr>
          <w:rFonts w:hint="cs"/>
          <w:b/>
          <w:bCs/>
          <w:rtl/>
        </w:rPr>
        <w:t>למצוה</w:t>
      </w:r>
      <w:r w:rsidR="00D4510D" w:rsidRPr="00AC5A9C">
        <w:rPr>
          <w:rFonts w:hint="cs"/>
          <w:b/>
          <w:bCs/>
          <w:rtl/>
        </w:rPr>
        <w:t xml:space="preserve"> </w:t>
      </w:r>
      <w:r w:rsidRPr="00AC5A9C">
        <w:rPr>
          <w:rFonts w:hint="cs"/>
          <w:b/>
          <w:bCs/>
          <w:rtl/>
        </w:rPr>
        <w:t>זו,</w:t>
      </w:r>
      <w:r w:rsidR="00D4510D" w:rsidRPr="00AC5A9C">
        <w:rPr>
          <w:rFonts w:hint="cs"/>
          <w:b/>
          <w:bCs/>
          <w:rtl/>
        </w:rPr>
        <w:t xml:space="preserve"> </w:t>
      </w:r>
      <w:r w:rsidRPr="00AC5A9C">
        <w:rPr>
          <w:rFonts w:hint="cs"/>
          <w:b/>
          <w:bCs/>
          <w:rtl/>
        </w:rPr>
        <w:t>ומה</w:t>
      </w:r>
      <w:r w:rsidR="00D4510D" w:rsidRPr="00AC5A9C">
        <w:rPr>
          <w:rFonts w:hint="cs"/>
          <w:b/>
          <w:bCs/>
          <w:rtl/>
        </w:rPr>
        <w:t xml:space="preserve"> </w:t>
      </w:r>
      <w:r w:rsidRPr="00AC5A9C">
        <w:rPr>
          <w:rFonts w:hint="cs"/>
          <w:b/>
          <w:bCs/>
          <w:rtl/>
        </w:rPr>
        <w:t>שמעתיק</w:t>
      </w:r>
      <w:r w:rsidR="00D4510D" w:rsidRPr="00AC5A9C">
        <w:rPr>
          <w:rFonts w:hint="cs"/>
          <w:b/>
          <w:bCs/>
          <w:rtl/>
        </w:rPr>
        <w:t xml:space="preserve"> </w:t>
      </w:r>
      <w:r w:rsidRPr="00AC5A9C">
        <w:rPr>
          <w:rFonts w:hint="cs"/>
          <w:b/>
          <w:bCs/>
          <w:rtl/>
        </w:rPr>
        <w:t>גם</w:t>
      </w:r>
      <w:r w:rsidR="00D4510D" w:rsidRPr="00AC5A9C">
        <w:rPr>
          <w:rFonts w:hint="cs"/>
          <w:b/>
          <w:bCs/>
          <w:rtl/>
        </w:rPr>
        <w:t xml:space="preserve"> </w:t>
      </w:r>
      <w:r w:rsidRPr="00AC5A9C">
        <w:rPr>
          <w:rFonts w:hint="cs"/>
          <w:b/>
          <w:bCs/>
          <w:rtl/>
        </w:rPr>
        <w:t>התיבות</w:t>
      </w:r>
      <w:r w:rsidR="00D4510D" w:rsidRPr="00AC5A9C">
        <w:rPr>
          <w:rFonts w:hint="cs"/>
          <w:b/>
          <w:bCs/>
          <w:rtl/>
        </w:rPr>
        <w:t xml:space="preserve"> </w:t>
      </w:r>
      <w:r w:rsidRPr="00AC5A9C">
        <w:rPr>
          <w:rFonts w:hint="cs"/>
          <w:b/>
          <w:bCs/>
          <w:rtl/>
        </w:rPr>
        <w:t>"והגית</w:t>
      </w:r>
      <w:r w:rsidR="00D4510D" w:rsidRPr="00AC5A9C">
        <w:rPr>
          <w:rFonts w:hint="cs"/>
          <w:b/>
          <w:bCs/>
          <w:rtl/>
        </w:rPr>
        <w:t xml:space="preserve"> </w:t>
      </w:r>
      <w:r w:rsidRPr="00AC5A9C">
        <w:rPr>
          <w:rFonts w:hint="cs"/>
          <w:b/>
          <w:bCs/>
          <w:rtl/>
        </w:rPr>
        <w:t>בו"</w:t>
      </w:r>
      <w:r w:rsidR="00D4510D" w:rsidRPr="00AC5A9C">
        <w:rPr>
          <w:rFonts w:hint="cs"/>
          <w:b/>
          <w:bCs/>
          <w:rtl/>
        </w:rPr>
        <w:t xml:space="preserve"> </w:t>
      </w:r>
      <w:r w:rsidRPr="00AC5A9C">
        <w:rPr>
          <w:rFonts w:hint="cs"/>
          <w:b/>
          <w:bCs/>
          <w:rtl/>
        </w:rPr>
        <w:t>הוא</w:t>
      </w:r>
      <w:r w:rsidR="00D4510D" w:rsidRPr="00AC5A9C">
        <w:rPr>
          <w:rFonts w:hint="cs"/>
          <w:b/>
          <w:bCs/>
          <w:rtl/>
        </w:rPr>
        <w:t xml:space="preserve"> </w:t>
      </w:r>
      <w:r w:rsidRPr="00AC5A9C">
        <w:rPr>
          <w:rFonts w:hint="cs"/>
          <w:b/>
          <w:bCs/>
          <w:rtl/>
        </w:rPr>
        <w:t>להדגיש</w:t>
      </w:r>
      <w:r w:rsidR="00D4510D" w:rsidRPr="00AC5A9C">
        <w:rPr>
          <w:rFonts w:hint="cs"/>
          <w:b/>
          <w:bCs/>
          <w:rtl/>
        </w:rPr>
        <w:t xml:space="preserve"> </w:t>
      </w:r>
      <w:r w:rsidRPr="00AC5A9C">
        <w:rPr>
          <w:rFonts w:hint="cs"/>
          <w:b/>
          <w:bCs/>
          <w:rtl/>
        </w:rPr>
        <w:t>ש"מפיך"</w:t>
      </w:r>
      <w:r w:rsidR="00D4510D" w:rsidRPr="00AC5A9C">
        <w:rPr>
          <w:rFonts w:hint="cs"/>
          <w:b/>
          <w:bCs/>
          <w:rtl/>
        </w:rPr>
        <w:t xml:space="preserve"> </w:t>
      </w:r>
      <w:r w:rsidRPr="00AC5A9C">
        <w:rPr>
          <w:rFonts w:hint="cs"/>
          <w:b/>
          <w:bCs/>
          <w:rtl/>
        </w:rPr>
        <w:t>הוא</w:t>
      </w:r>
      <w:r w:rsidR="00D4510D" w:rsidRPr="00AC5A9C">
        <w:rPr>
          <w:rFonts w:hint="cs"/>
          <w:b/>
          <w:bCs/>
          <w:rtl/>
        </w:rPr>
        <w:t xml:space="preserve"> </w:t>
      </w:r>
      <w:r w:rsidRPr="00AC5A9C">
        <w:rPr>
          <w:rFonts w:hint="cs"/>
          <w:b/>
          <w:bCs/>
          <w:rtl/>
        </w:rPr>
        <w:t>בדיוק</w:t>
      </w:r>
      <w:r w:rsidR="00D4510D" w:rsidRPr="00AC5A9C">
        <w:rPr>
          <w:rFonts w:hint="cs"/>
          <w:b/>
          <w:bCs/>
          <w:rtl/>
        </w:rPr>
        <w:t xml:space="preserve"> </w:t>
      </w:r>
      <w:r w:rsidRPr="00AC5A9C">
        <w:rPr>
          <w:rFonts w:hint="cs"/>
          <w:b/>
          <w:bCs/>
          <w:rtl/>
        </w:rPr>
        <w:t>ואך</w:t>
      </w:r>
      <w:r w:rsidR="00D4510D" w:rsidRPr="00AC5A9C">
        <w:rPr>
          <w:rFonts w:hint="cs"/>
          <w:b/>
          <w:bCs/>
          <w:rtl/>
        </w:rPr>
        <w:t xml:space="preserve"> </w:t>
      </w:r>
      <w:r w:rsidRPr="00AC5A9C">
        <w:rPr>
          <w:rFonts w:hint="cs"/>
          <w:b/>
          <w:bCs/>
          <w:rtl/>
        </w:rPr>
        <w:t>דיבור</w:t>
      </w:r>
      <w:r w:rsidRPr="008A2CB5">
        <w:rPr>
          <w:rFonts w:hint="cs"/>
          <w:rtl/>
        </w:rPr>
        <w:t>".</w:t>
      </w:r>
      <w:r w:rsidR="00D4510D">
        <w:rPr>
          <w:rFonts w:hint="cs"/>
          <w:rtl/>
        </w:rPr>
        <w:t xml:space="preserve"> </w:t>
      </w:r>
      <w:r w:rsidRPr="008A2CB5">
        <w:rPr>
          <w:rFonts w:hint="cs"/>
          <w:rtl/>
        </w:rPr>
        <w:t>ע"כ.</w:t>
      </w:r>
    </w:p>
    <w:p w:rsidR="00B369AC" w:rsidRPr="008A2CB5" w:rsidRDefault="00B369AC" w:rsidP="00077D26">
      <w:pPr>
        <w:pStyle w:val="a1"/>
        <w:rPr>
          <w:rtl/>
        </w:rPr>
      </w:pPr>
      <w:r w:rsidRPr="008A2CB5">
        <w:rPr>
          <w:rFonts w:hint="cs"/>
          <w:rtl/>
        </w:rPr>
        <w:t>[ובשו"ע</w:t>
      </w:r>
      <w:r w:rsidR="00D4510D">
        <w:rPr>
          <w:rFonts w:hint="cs"/>
          <w:rtl/>
        </w:rPr>
        <w:t xml:space="preserve"> </w:t>
      </w:r>
      <w:r w:rsidRPr="008A2CB5">
        <w:rPr>
          <w:rFonts w:hint="cs"/>
          <w:rtl/>
        </w:rPr>
        <w:t>אדה"ז</w:t>
      </w:r>
      <w:r w:rsidR="00D4510D">
        <w:rPr>
          <w:rFonts w:hint="cs"/>
          <w:rtl/>
        </w:rPr>
        <w:t xml:space="preserve"> </w:t>
      </w:r>
      <w:r w:rsidRPr="008A2CB5">
        <w:rPr>
          <w:rFonts w:hint="cs"/>
          <w:rtl/>
        </w:rPr>
        <w:t>הל'</w:t>
      </w:r>
      <w:r w:rsidR="00D4510D">
        <w:rPr>
          <w:rFonts w:hint="cs"/>
          <w:rtl/>
        </w:rPr>
        <w:t xml:space="preserve"> </w:t>
      </w:r>
      <w:r w:rsidRPr="008A2CB5">
        <w:rPr>
          <w:rFonts w:hint="cs"/>
          <w:rtl/>
        </w:rPr>
        <w:t>ת"ת</w:t>
      </w:r>
      <w:r w:rsidR="00D4510D">
        <w:rPr>
          <w:rFonts w:hint="cs"/>
          <w:rtl/>
        </w:rPr>
        <w:t xml:space="preserve"> </w:t>
      </w:r>
      <w:r w:rsidRPr="008A2CB5">
        <w:rPr>
          <w:rFonts w:hint="cs"/>
          <w:rtl/>
        </w:rPr>
        <w:t>הוצאה</w:t>
      </w:r>
      <w:r w:rsidR="00D4510D">
        <w:rPr>
          <w:rFonts w:hint="cs"/>
          <w:rtl/>
        </w:rPr>
        <w:t xml:space="preserve"> </w:t>
      </w:r>
      <w:r w:rsidRPr="008A2CB5">
        <w:rPr>
          <w:rFonts w:hint="cs"/>
          <w:rtl/>
        </w:rPr>
        <w:t>החדשה</w:t>
      </w:r>
      <w:r w:rsidR="00D4510D">
        <w:rPr>
          <w:rFonts w:hint="cs"/>
          <w:rtl/>
        </w:rPr>
        <w:t xml:space="preserve"> </w:t>
      </w:r>
      <w:r w:rsidRPr="008A2CB5">
        <w:rPr>
          <w:rFonts w:hint="cs"/>
          <w:rtl/>
        </w:rPr>
        <w:t>ח"ה</w:t>
      </w:r>
      <w:r w:rsidR="00D4510D">
        <w:rPr>
          <w:rFonts w:hint="cs"/>
          <w:rtl/>
        </w:rPr>
        <w:t xml:space="preserve"> </w:t>
      </w:r>
      <w:r w:rsidRPr="008A2CB5">
        <w:rPr>
          <w:rFonts w:hint="cs"/>
          <w:rtl/>
        </w:rPr>
        <w:t>ע'</w:t>
      </w:r>
      <w:r w:rsidR="00D4510D">
        <w:rPr>
          <w:rFonts w:hint="cs"/>
          <w:rtl/>
        </w:rPr>
        <w:t xml:space="preserve"> </w:t>
      </w:r>
      <w:r w:rsidRPr="008A2CB5">
        <w:rPr>
          <w:rFonts w:hint="cs"/>
          <w:rtl/>
        </w:rPr>
        <w:t>תעג,</w:t>
      </w:r>
      <w:r w:rsidR="00D4510D">
        <w:rPr>
          <w:rFonts w:hint="cs"/>
          <w:rtl/>
        </w:rPr>
        <w:t xml:space="preserve"> </w:t>
      </w:r>
      <w:r w:rsidRPr="008A2CB5">
        <w:rPr>
          <w:rFonts w:hint="cs"/>
          <w:rtl/>
        </w:rPr>
        <w:t>מציין</w:t>
      </w:r>
      <w:r w:rsidR="00D4510D">
        <w:rPr>
          <w:rFonts w:hint="cs"/>
          <w:rtl/>
        </w:rPr>
        <w:t xml:space="preserve"> </w:t>
      </w:r>
      <w:r w:rsidRPr="008A2CB5">
        <w:rPr>
          <w:rFonts w:hint="cs"/>
          <w:rtl/>
        </w:rPr>
        <w:t>להרבה</w:t>
      </w:r>
      <w:r w:rsidR="00D4510D">
        <w:rPr>
          <w:rFonts w:hint="cs"/>
          <w:rtl/>
        </w:rPr>
        <w:t xml:space="preserve"> </w:t>
      </w:r>
      <w:r w:rsidRPr="008A2CB5">
        <w:rPr>
          <w:rFonts w:hint="cs"/>
          <w:rtl/>
        </w:rPr>
        <w:t>ספרים</w:t>
      </w:r>
      <w:r w:rsidR="00D4510D">
        <w:rPr>
          <w:rFonts w:hint="cs"/>
          <w:rtl/>
        </w:rPr>
        <w:t xml:space="preserve"> </w:t>
      </w:r>
      <w:r w:rsidRPr="008A2CB5">
        <w:rPr>
          <w:rFonts w:hint="cs"/>
          <w:rtl/>
        </w:rPr>
        <w:t>שדנים</w:t>
      </w:r>
      <w:r w:rsidR="00D4510D">
        <w:rPr>
          <w:rFonts w:hint="cs"/>
          <w:rtl/>
        </w:rPr>
        <w:t xml:space="preserve"> </w:t>
      </w:r>
      <w:r w:rsidRPr="008A2CB5">
        <w:rPr>
          <w:rFonts w:hint="cs"/>
          <w:rtl/>
        </w:rPr>
        <w:t>על</w:t>
      </w:r>
      <w:r w:rsidR="00D4510D">
        <w:rPr>
          <w:rFonts w:hint="cs"/>
          <w:rtl/>
        </w:rPr>
        <w:t xml:space="preserve"> </w:t>
      </w:r>
      <w:r w:rsidRPr="008A2CB5">
        <w:rPr>
          <w:rFonts w:hint="cs"/>
          <w:rtl/>
        </w:rPr>
        <w:t>הלכה</w:t>
      </w:r>
      <w:r w:rsidR="00D4510D">
        <w:rPr>
          <w:rFonts w:hint="cs"/>
          <w:rtl/>
        </w:rPr>
        <w:t xml:space="preserve"> </w:t>
      </w:r>
      <w:r w:rsidRPr="008A2CB5">
        <w:rPr>
          <w:rFonts w:hint="cs"/>
          <w:rtl/>
        </w:rPr>
        <w:t>זו</w:t>
      </w:r>
      <w:r w:rsidR="00D4510D">
        <w:rPr>
          <w:rFonts w:hint="cs"/>
          <w:rtl/>
        </w:rPr>
        <w:t xml:space="preserve"> </w:t>
      </w:r>
      <w:r w:rsidRPr="008A2CB5">
        <w:rPr>
          <w:rFonts w:hint="cs"/>
          <w:rtl/>
        </w:rPr>
        <w:t>בשו"ע</w:t>
      </w:r>
      <w:r w:rsidR="00D4510D">
        <w:rPr>
          <w:rFonts w:hint="cs"/>
          <w:rtl/>
        </w:rPr>
        <w:t xml:space="preserve"> </w:t>
      </w:r>
      <w:r w:rsidRPr="008A2CB5">
        <w:rPr>
          <w:rFonts w:hint="cs"/>
          <w:rtl/>
        </w:rPr>
        <w:t>אדה"ז</w:t>
      </w:r>
      <w:r w:rsidR="00D4510D">
        <w:rPr>
          <w:rFonts w:hint="cs"/>
          <w:rtl/>
        </w:rPr>
        <w:t xml:space="preserve"> </w:t>
      </w:r>
      <w:r w:rsidRPr="008A2CB5">
        <w:rPr>
          <w:rFonts w:hint="cs"/>
          <w:rtl/>
        </w:rPr>
        <w:t>בענין</w:t>
      </w:r>
      <w:r w:rsidR="00D4510D">
        <w:rPr>
          <w:rFonts w:hint="cs"/>
          <w:rtl/>
        </w:rPr>
        <w:t xml:space="preserve"> </w:t>
      </w:r>
      <w:r w:rsidRPr="008A2CB5">
        <w:rPr>
          <w:rFonts w:hint="cs"/>
          <w:rtl/>
        </w:rPr>
        <w:t>הרהור</w:t>
      </w:r>
      <w:r w:rsidR="00D4510D">
        <w:rPr>
          <w:rFonts w:hint="cs"/>
          <w:rtl/>
        </w:rPr>
        <w:t xml:space="preserve"> </w:t>
      </w:r>
      <w:r w:rsidRPr="008A2CB5">
        <w:rPr>
          <w:rFonts w:hint="cs"/>
          <w:rtl/>
        </w:rPr>
        <w:t>בדברי</w:t>
      </w:r>
      <w:r w:rsidR="00D4510D">
        <w:rPr>
          <w:rFonts w:hint="cs"/>
          <w:rtl/>
        </w:rPr>
        <w:t xml:space="preserve"> </w:t>
      </w:r>
      <w:r w:rsidRPr="008A2CB5">
        <w:rPr>
          <w:rFonts w:hint="cs"/>
          <w:rtl/>
        </w:rPr>
        <w:t>תורה,</w:t>
      </w:r>
      <w:r w:rsidR="00D4510D">
        <w:rPr>
          <w:rFonts w:hint="cs"/>
          <w:rtl/>
        </w:rPr>
        <w:t xml:space="preserve"> </w:t>
      </w:r>
      <w:r w:rsidRPr="008A2CB5">
        <w:rPr>
          <w:rFonts w:hint="cs"/>
          <w:rtl/>
        </w:rPr>
        <w:t>ולא</w:t>
      </w:r>
      <w:r w:rsidR="00D4510D">
        <w:rPr>
          <w:rFonts w:hint="cs"/>
          <w:rtl/>
        </w:rPr>
        <w:t xml:space="preserve"> </w:t>
      </w:r>
      <w:r w:rsidRPr="008A2CB5">
        <w:rPr>
          <w:rFonts w:hint="cs"/>
          <w:rtl/>
        </w:rPr>
        <w:t>עיינתי</w:t>
      </w:r>
      <w:r w:rsidR="00D4510D">
        <w:rPr>
          <w:rFonts w:hint="cs"/>
          <w:rtl/>
        </w:rPr>
        <w:t xml:space="preserve"> </w:t>
      </w:r>
      <w:r w:rsidRPr="008A2CB5">
        <w:rPr>
          <w:rFonts w:hint="cs"/>
          <w:rtl/>
        </w:rPr>
        <w:t>עדיין</w:t>
      </w:r>
      <w:r w:rsidR="00D4510D">
        <w:rPr>
          <w:rFonts w:hint="cs"/>
          <w:rtl/>
        </w:rPr>
        <w:t xml:space="preserve"> </w:t>
      </w:r>
      <w:r w:rsidRPr="008A2CB5">
        <w:rPr>
          <w:rFonts w:hint="cs"/>
          <w:rtl/>
        </w:rPr>
        <w:t>בכל</w:t>
      </w:r>
      <w:r w:rsidR="00D4510D">
        <w:rPr>
          <w:rFonts w:hint="cs"/>
          <w:rtl/>
        </w:rPr>
        <w:t xml:space="preserve"> </w:t>
      </w:r>
      <w:r w:rsidRPr="008A2CB5">
        <w:rPr>
          <w:rFonts w:hint="cs"/>
          <w:rtl/>
        </w:rPr>
        <w:t>אלו.</w:t>
      </w:r>
      <w:r w:rsidR="00D4510D">
        <w:rPr>
          <w:rFonts w:hint="cs"/>
          <w:rtl/>
        </w:rPr>
        <w:t xml:space="preserve"> </w:t>
      </w:r>
      <w:r w:rsidRPr="008A2CB5">
        <w:rPr>
          <w:rFonts w:hint="cs"/>
          <w:rtl/>
        </w:rPr>
        <w:t>וכן</w:t>
      </w:r>
      <w:r w:rsidR="00D4510D">
        <w:rPr>
          <w:rFonts w:hint="cs"/>
          <w:rtl/>
        </w:rPr>
        <w:t xml:space="preserve"> </w:t>
      </w:r>
      <w:r w:rsidRPr="008A2CB5">
        <w:rPr>
          <w:rFonts w:hint="cs"/>
          <w:rtl/>
        </w:rPr>
        <w:t>לא</w:t>
      </w:r>
      <w:r w:rsidR="00D4510D">
        <w:rPr>
          <w:rFonts w:hint="cs"/>
          <w:rtl/>
        </w:rPr>
        <w:t xml:space="preserve"> </w:t>
      </w:r>
      <w:r w:rsidRPr="008A2CB5">
        <w:rPr>
          <w:rFonts w:hint="cs"/>
          <w:rtl/>
        </w:rPr>
        <w:t>עיינתי</w:t>
      </w:r>
      <w:r w:rsidR="00D4510D">
        <w:rPr>
          <w:rFonts w:hint="cs"/>
          <w:rtl/>
        </w:rPr>
        <w:t xml:space="preserve"> </w:t>
      </w:r>
      <w:r w:rsidRPr="008A2CB5">
        <w:rPr>
          <w:rFonts w:hint="cs"/>
          <w:rtl/>
        </w:rPr>
        <w:t>עדיין</w:t>
      </w:r>
      <w:r w:rsidR="00D4510D">
        <w:rPr>
          <w:rFonts w:hint="cs"/>
          <w:rtl/>
        </w:rPr>
        <w:t xml:space="preserve"> </w:t>
      </w:r>
      <w:r w:rsidRPr="008A2CB5">
        <w:rPr>
          <w:rFonts w:hint="cs"/>
          <w:rtl/>
        </w:rPr>
        <w:t>בספרי</w:t>
      </w:r>
      <w:r w:rsidR="00D4510D">
        <w:rPr>
          <w:rFonts w:hint="cs"/>
          <w:rtl/>
        </w:rPr>
        <w:t xml:space="preserve"> </w:t>
      </w:r>
      <w:r w:rsidRPr="008A2CB5">
        <w:rPr>
          <w:rFonts w:hint="cs"/>
          <w:rtl/>
        </w:rPr>
        <w:t>הגה"ח</w:t>
      </w:r>
      <w:r w:rsidR="00D4510D">
        <w:rPr>
          <w:rFonts w:hint="cs"/>
          <w:rtl/>
        </w:rPr>
        <w:t xml:space="preserve"> </w:t>
      </w:r>
      <w:r w:rsidRPr="008A2CB5">
        <w:rPr>
          <w:rFonts w:hint="cs"/>
          <w:rtl/>
        </w:rPr>
        <w:t>רמ"ש</w:t>
      </w:r>
      <w:r w:rsidR="00D4510D">
        <w:rPr>
          <w:rFonts w:hint="cs"/>
          <w:rtl/>
        </w:rPr>
        <w:t xml:space="preserve"> </w:t>
      </w:r>
      <w:r w:rsidRPr="008A2CB5">
        <w:rPr>
          <w:rFonts w:hint="cs"/>
          <w:rtl/>
        </w:rPr>
        <w:t>אשכנזי</w:t>
      </w:r>
      <w:r w:rsidR="00D4510D">
        <w:rPr>
          <w:rFonts w:hint="cs"/>
          <w:rtl/>
        </w:rPr>
        <w:t xml:space="preserve"> </w:t>
      </w:r>
      <w:r w:rsidRPr="008A2CB5">
        <w:rPr>
          <w:rFonts w:hint="cs"/>
          <w:rtl/>
        </w:rPr>
        <w:t>על</w:t>
      </w:r>
      <w:r w:rsidR="00D4510D">
        <w:rPr>
          <w:rFonts w:hint="cs"/>
          <w:rtl/>
        </w:rPr>
        <w:t xml:space="preserve"> </w:t>
      </w:r>
      <w:r w:rsidRPr="008A2CB5">
        <w:rPr>
          <w:rFonts w:hint="cs"/>
          <w:rtl/>
        </w:rPr>
        <w:t>הל'</w:t>
      </w:r>
      <w:r w:rsidR="00D4510D">
        <w:rPr>
          <w:rFonts w:hint="cs"/>
          <w:rtl/>
        </w:rPr>
        <w:t xml:space="preserve"> </w:t>
      </w:r>
      <w:r w:rsidRPr="008A2CB5">
        <w:rPr>
          <w:rFonts w:hint="cs"/>
          <w:rtl/>
        </w:rPr>
        <w:t>ת"ת</w:t>
      </w:r>
      <w:r w:rsidR="00D4510D">
        <w:rPr>
          <w:rFonts w:hint="cs"/>
          <w:rtl/>
        </w:rPr>
        <w:t xml:space="preserve"> </w:t>
      </w:r>
      <w:r w:rsidRPr="008A2CB5">
        <w:rPr>
          <w:rFonts w:hint="cs"/>
          <w:rtl/>
        </w:rPr>
        <w:t>בכל</w:t>
      </w:r>
      <w:r w:rsidR="00D4510D">
        <w:rPr>
          <w:rFonts w:hint="cs"/>
          <w:rtl/>
        </w:rPr>
        <w:t xml:space="preserve"> </w:t>
      </w:r>
      <w:r w:rsidRPr="008A2CB5">
        <w:rPr>
          <w:rFonts w:hint="cs"/>
          <w:rtl/>
        </w:rPr>
        <w:t>המקומות</w:t>
      </w:r>
      <w:r w:rsidR="00D4510D">
        <w:rPr>
          <w:rFonts w:hint="cs"/>
          <w:rtl/>
        </w:rPr>
        <w:t xml:space="preserve"> </w:t>
      </w:r>
      <w:r w:rsidRPr="008A2CB5">
        <w:rPr>
          <w:rFonts w:hint="cs"/>
          <w:rtl/>
        </w:rPr>
        <w:t>שמדבר</w:t>
      </w:r>
      <w:r w:rsidR="00D4510D">
        <w:rPr>
          <w:rFonts w:hint="cs"/>
          <w:rtl/>
        </w:rPr>
        <w:t xml:space="preserve"> </w:t>
      </w:r>
      <w:r w:rsidRPr="008A2CB5">
        <w:rPr>
          <w:rFonts w:hint="cs"/>
          <w:rtl/>
        </w:rPr>
        <w:t>בענינים</w:t>
      </w:r>
      <w:r w:rsidR="00D4510D">
        <w:rPr>
          <w:rFonts w:hint="cs"/>
          <w:rtl/>
        </w:rPr>
        <w:t xml:space="preserve"> </w:t>
      </w:r>
      <w:r w:rsidRPr="008A2CB5">
        <w:rPr>
          <w:rFonts w:hint="cs"/>
          <w:rtl/>
        </w:rPr>
        <w:t>אלו].</w:t>
      </w:r>
    </w:p>
    <w:p w:rsidR="00B369AC" w:rsidRPr="008A2CB5" w:rsidRDefault="00B369AC" w:rsidP="00077D26">
      <w:pPr>
        <w:pStyle w:val="a1"/>
        <w:rPr>
          <w:rtl/>
        </w:rPr>
      </w:pPr>
      <w:r w:rsidRPr="008A2CB5">
        <w:rPr>
          <w:rFonts w:hint="cs"/>
          <w:rtl/>
        </w:rPr>
        <w:t>ומכיון</w:t>
      </w:r>
      <w:r w:rsidR="00D4510D">
        <w:rPr>
          <w:rFonts w:hint="cs"/>
          <w:rtl/>
        </w:rPr>
        <w:t xml:space="preserve"> </w:t>
      </w:r>
      <w:r w:rsidRPr="008A2CB5">
        <w:rPr>
          <w:rFonts w:hint="cs"/>
          <w:rtl/>
        </w:rPr>
        <w:t>שיש</w:t>
      </w:r>
      <w:r w:rsidR="00D4510D">
        <w:rPr>
          <w:rFonts w:hint="cs"/>
          <w:rtl/>
        </w:rPr>
        <w:t xml:space="preserve"> </w:t>
      </w:r>
      <w:r w:rsidRPr="008A2CB5">
        <w:rPr>
          <w:rFonts w:hint="cs"/>
          <w:rtl/>
        </w:rPr>
        <w:t>לפנינו</w:t>
      </w:r>
      <w:r w:rsidR="00D4510D">
        <w:rPr>
          <w:rFonts w:hint="cs"/>
          <w:rtl/>
        </w:rPr>
        <w:t xml:space="preserve"> </w:t>
      </w:r>
      <w:r w:rsidRPr="008A2CB5">
        <w:rPr>
          <w:rFonts w:hint="cs"/>
          <w:rtl/>
        </w:rPr>
        <w:t>מציאות</w:t>
      </w:r>
      <w:r w:rsidR="00D4510D">
        <w:rPr>
          <w:rFonts w:hint="cs"/>
          <w:rtl/>
        </w:rPr>
        <w:t xml:space="preserve"> </w:t>
      </w:r>
      <w:r w:rsidRPr="008A2CB5">
        <w:rPr>
          <w:rFonts w:hint="cs"/>
          <w:rtl/>
        </w:rPr>
        <w:t>של</w:t>
      </w:r>
      <w:r w:rsidR="00D4510D">
        <w:rPr>
          <w:rFonts w:hint="cs"/>
          <w:rtl/>
        </w:rPr>
        <w:t xml:space="preserve"> </w:t>
      </w:r>
      <w:r w:rsidRPr="008A2CB5">
        <w:rPr>
          <w:rFonts w:hint="cs"/>
          <w:rtl/>
        </w:rPr>
        <w:t>קיום</w:t>
      </w:r>
      <w:r w:rsidR="00D4510D">
        <w:rPr>
          <w:rFonts w:hint="cs"/>
          <w:rtl/>
        </w:rPr>
        <w:t xml:space="preserve"> </w:t>
      </w:r>
      <w:r w:rsidRPr="008A2CB5">
        <w:rPr>
          <w:rFonts w:hint="cs"/>
          <w:rtl/>
        </w:rPr>
        <w:t>מצות</w:t>
      </w:r>
      <w:r w:rsidR="00D4510D">
        <w:rPr>
          <w:rFonts w:hint="cs"/>
          <w:rtl/>
        </w:rPr>
        <w:t xml:space="preserve"> </w:t>
      </w:r>
      <w:r w:rsidRPr="008A2CB5">
        <w:rPr>
          <w:rFonts w:hint="cs"/>
          <w:rtl/>
        </w:rPr>
        <w:t>ת"ת</w:t>
      </w:r>
      <w:r w:rsidR="00D4510D">
        <w:rPr>
          <w:rFonts w:hint="cs"/>
          <w:rtl/>
        </w:rPr>
        <w:t xml:space="preserve"> </w:t>
      </w:r>
      <w:r w:rsidRPr="008A2CB5">
        <w:rPr>
          <w:rFonts w:hint="cs"/>
          <w:rtl/>
        </w:rPr>
        <w:t>בהרהור,</w:t>
      </w:r>
      <w:r w:rsidR="00D4510D">
        <w:rPr>
          <w:rFonts w:hint="cs"/>
          <w:rtl/>
        </w:rPr>
        <w:t xml:space="preserve"> </w:t>
      </w:r>
      <w:r w:rsidRPr="008A2CB5">
        <w:rPr>
          <w:rFonts w:hint="cs"/>
          <w:rtl/>
        </w:rPr>
        <w:t>ומ"מ</w:t>
      </w:r>
      <w:r w:rsidR="00D4510D">
        <w:rPr>
          <w:rFonts w:hint="cs"/>
          <w:rtl/>
        </w:rPr>
        <w:t xml:space="preserve"> </w:t>
      </w:r>
      <w:r w:rsidRPr="008A2CB5">
        <w:rPr>
          <w:rFonts w:hint="cs"/>
          <w:rtl/>
        </w:rPr>
        <w:t>אין</w:t>
      </w:r>
      <w:r w:rsidR="00D4510D">
        <w:rPr>
          <w:rFonts w:hint="cs"/>
          <w:rtl/>
        </w:rPr>
        <w:t xml:space="preserve"> </w:t>
      </w:r>
      <w:r w:rsidRPr="008A2CB5">
        <w:rPr>
          <w:rFonts w:hint="cs"/>
          <w:rtl/>
        </w:rPr>
        <w:t>מברכין</w:t>
      </w:r>
      <w:r w:rsidR="00D4510D">
        <w:rPr>
          <w:rFonts w:hint="cs"/>
          <w:rtl/>
        </w:rPr>
        <w:t xml:space="preserve"> </w:t>
      </w:r>
      <w:r w:rsidRPr="008A2CB5">
        <w:rPr>
          <w:rFonts w:hint="cs"/>
          <w:rtl/>
        </w:rPr>
        <w:t>ע"ז</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אם</w:t>
      </w:r>
      <w:r w:rsidR="00D4510D">
        <w:rPr>
          <w:rFonts w:hint="cs"/>
          <w:rtl/>
        </w:rPr>
        <w:t xml:space="preserve"> </w:t>
      </w:r>
      <w:r w:rsidRPr="008A2CB5">
        <w:rPr>
          <w:rFonts w:hint="cs"/>
          <w:rtl/>
        </w:rPr>
        <w:t>כן</w:t>
      </w:r>
      <w:r w:rsidR="00D4510D">
        <w:rPr>
          <w:rFonts w:hint="cs"/>
          <w:rtl/>
        </w:rPr>
        <w:t xml:space="preserve"> </w:t>
      </w:r>
      <w:r w:rsidRPr="008A2CB5">
        <w:rPr>
          <w:rFonts w:hint="cs"/>
          <w:rtl/>
        </w:rPr>
        <w:t>מזה</w:t>
      </w:r>
      <w:r w:rsidR="00D4510D">
        <w:rPr>
          <w:rFonts w:hint="cs"/>
          <w:rtl/>
        </w:rPr>
        <w:t xml:space="preserve"> </w:t>
      </w:r>
      <w:r w:rsidRPr="008A2CB5">
        <w:rPr>
          <w:rFonts w:hint="cs"/>
          <w:rtl/>
        </w:rPr>
        <w:t>היה</w:t>
      </w:r>
      <w:r w:rsidR="00D4510D">
        <w:rPr>
          <w:rFonts w:hint="cs"/>
          <w:rtl/>
        </w:rPr>
        <w:t xml:space="preserve"> </w:t>
      </w:r>
      <w:r w:rsidRPr="008A2CB5">
        <w:rPr>
          <w:rFonts w:hint="cs"/>
          <w:rtl/>
        </w:rPr>
        <w:t>יכול</w:t>
      </w:r>
      <w:r w:rsidR="00D4510D">
        <w:rPr>
          <w:rFonts w:hint="cs"/>
          <w:rtl/>
        </w:rPr>
        <w:t xml:space="preserve"> </w:t>
      </w:r>
      <w:r w:rsidRPr="008A2CB5">
        <w:rPr>
          <w:rFonts w:hint="cs"/>
          <w:rtl/>
        </w:rPr>
        <w:t>הטוען</w:t>
      </w:r>
      <w:r w:rsidR="00D4510D">
        <w:rPr>
          <w:rFonts w:hint="cs"/>
          <w:rtl/>
        </w:rPr>
        <w:t xml:space="preserve"> </w:t>
      </w:r>
      <w:r w:rsidRPr="008A2CB5">
        <w:rPr>
          <w:rFonts w:hint="cs"/>
          <w:rtl/>
        </w:rPr>
        <w:t>לומר</w:t>
      </w:r>
      <w:r w:rsidR="00D4510D">
        <w:rPr>
          <w:rFonts w:hint="cs"/>
          <w:rtl/>
        </w:rPr>
        <w:t xml:space="preserve"> </w:t>
      </w:r>
      <w:r w:rsidRPr="008A2CB5">
        <w:rPr>
          <w:rFonts w:hint="cs"/>
          <w:rtl/>
        </w:rPr>
        <w:t>שעד"ז</w:t>
      </w:r>
      <w:r w:rsidR="00D4510D">
        <w:rPr>
          <w:rFonts w:hint="cs"/>
          <w:rtl/>
        </w:rPr>
        <w:t xml:space="preserve"> </w:t>
      </w:r>
      <w:r w:rsidRPr="008A2CB5">
        <w:rPr>
          <w:rFonts w:hint="cs"/>
          <w:rtl/>
        </w:rPr>
        <w:t>בסיפורי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אף</w:t>
      </w:r>
      <w:r w:rsidR="00D4510D">
        <w:rPr>
          <w:rFonts w:hint="cs"/>
          <w:rtl/>
        </w:rPr>
        <w:t xml:space="preserve"> </w:t>
      </w:r>
      <w:r w:rsidRPr="008A2CB5">
        <w:rPr>
          <w:rFonts w:hint="cs"/>
          <w:rtl/>
        </w:rPr>
        <w:t>שמקיימים</w:t>
      </w:r>
      <w:r w:rsidR="00D4510D">
        <w:rPr>
          <w:rFonts w:hint="cs"/>
          <w:rtl/>
        </w:rPr>
        <w:t xml:space="preserve"> </w:t>
      </w:r>
      <w:r w:rsidRPr="008A2CB5">
        <w:rPr>
          <w:rFonts w:hint="cs"/>
          <w:rtl/>
        </w:rPr>
        <w:t>מצות</w:t>
      </w:r>
      <w:r w:rsidR="00D4510D">
        <w:rPr>
          <w:rFonts w:hint="cs"/>
          <w:rtl/>
        </w:rPr>
        <w:t xml:space="preserve"> </w:t>
      </w:r>
      <w:r w:rsidRPr="008A2CB5">
        <w:rPr>
          <w:rFonts w:hint="cs"/>
          <w:rtl/>
        </w:rPr>
        <w:t>ת"ת,</w:t>
      </w:r>
      <w:r w:rsidR="00D4510D">
        <w:rPr>
          <w:rFonts w:hint="cs"/>
          <w:rtl/>
        </w:rPr>
        <w:t xml:space="preserve"> </w:t>
      </w:r>
      <w:r w:rsidRPr="008A2CB5">
        <w:rPr>
          <w:rFonts w:hint="cs"/>
          <w:rtl/>
        </w:rPr>
        <w:t>אבל</w:t>
      </w:r>
      <w:r w:rsidR="00D4510D">
        <w:rPr>
          <w:rFonts w:hint="cs"/>
          <w:rtl/>
        </w:rPr>
        <w:t xml:space="preserve"> </w:t>
      </w:r>
      <w:r w:rsidRPr="008A2CB5">
        <w:rPr>
          <w:rFonts w:hint="cs"/>
          <w:rtl/>
        </w:rPr>
        <w:t>אפשר</w:t>
      </w:r>
      <w:r w:rsidR="00D4510D">
        <w:rPr>
          <w:rFonts w:hint="cs"/>
          <w:rtl/>
        </w:rPr>
        <w:t xml:space="preserve"> </w:t>
      </w:r>
      <w:r w:rsidRPr="008A2CB5">
        <w:rPr>
          <w:rFonts w:hint="cs"/>
          <w:rtl/>
        </w:rPr>
        <w:t>אין</w:t>
      </w:r>
      <w:r w:rsidR="00D4510D">
        <w:rPr>
          <w:rFonts w:hint="cs"/>
          <w:rtl/>
        </w:rPr>
        <w:t xml:space="preserve"> </w:t>
      </w:r>
      <w:r w:rsidRPr="008A2CB5">
        <w:rPr>
          <w:rFonts w:hint="cs"/>
          <w:rtl/>
        </w:rPr>
        <w:t>לברך</w:t>
      </w:r>
      <w:r w:rsidR="00D4510D">
        <w:rPr>
          <w:rFonts w:hint="cs"/>
          <w:rtl/>
        </w:rPr>
        <w:t xml:space="preserve"> </w:t>
      </w:r>
      <w:r w:rsidRPr="008A2CB5">
        <w:rPr>
          <w:rFonts w:hint="cs"/>
          <w:rtl/>
        </w:rPr>
        <w:t>ע"ז</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p>
    <w:p w:rsidR="00B369AC" w:rsidRPr="008A2CB5" w:rsidRDefault="00B369AC" w:rsidP="009E69FE">
      <w:pPr>
        <w:pStyle w:val="a6"/>
        <w:spacing w:before="120" w:after="40"/>
        <w:ind w:left="0"/>
        <w:rPr>
          <w:rtl/>
        </w:rPr>
      </w:pPr>
      <w:r w:rsidRPr="008A2CB5">
        <w:rPr>
          <w:rFonts w:hint="cs"/>
          <w:rtl/>
        </w:rPr>
        <w:t>חיוב</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ב"סיפורי</w:t>
      </w:r>
      <w:r w:rsidR="00D4510D">
        <w:rPr>
          <w:rFonts w:hint="cs"/>
          <w:rtl/>
        </w:rPr>
        <w:t xml:space="preserve"> </w:t>
      </w:r>
      <w:r w:rsidRPr="008A2CB5">
        <w:rPr>
          <w:rFonts w:hint="cs"/>
          <w:rtl/>
        </w:rPr>
        <w:t>הצדיקים"</w:t>
      </w:r>
    </w:p>
    <w:p w:rsidR="00B369AC" w:rsidRPr="008A2CB5" w:rsidRDefault="00B369AC" w:rsidP="00077D26">
      <w:pPr>
        <w:pStyle w:val="a1"/>
        <w:rPr>
          <w:rtl/>
        </w:rPr>
      </w:pPr>
      <w:r w:rsidRPr="008A2CB5">
        <w:rPr>
          <w:rFonts w:hint="cs"/>
          <w:rtl/>
        </w:rPr>
        <w:t>אבל</w:t>
      </w:r>
      <w:r w:rsidR="00D4510D">
        <w:rPr>
          <w:rFonts w:hint="cs"/>
          <w:rtl/>
        </w:rPr>
        <w:t xml:space="preserve"> </w:t>
      </w:r>
      <w:r w:rsidRPr="008A2CB5">
        <w:rPr>
          <w:rFonts w:hint="cs"/>
          <w:rtl/>
        </w:rPr>
        <w:t>באמת</w:t>
      </w:r>
      <w:r w:rsidR="00D4510D">
        <w:rPr>
          <w:rFonts w:hint="cs"/>
          <w:rtl/>
        </w:rPr>
        <w:t xml:space="preserve"> </w:t>
      </w:r>
      <w:r w:rsidRPr="008A2CB5">
        <w:rPr>
          <w:rFonts w:hint="cs"/>
          <w:rtl/>
        </w:rPr>
        <w:t>אין</w:t>
      </w:r>
      <w:r w:rsidR="00D4510D">
        <w:rPr>
          <w:rFonts w:hint="cs"/>
          <w:rtl/>
        </w:rPr>
        <w:t xml:space="preserve"> </w:t>
      </w:r>
      <w:r w:rsidRPr="008A2CB5">
        <w:rPr>
          <w:rFonts w:hint="cs"/>
          <w:rtl/>
        </w:rPr>
        <w:t>זה</w:t>
      </w:r>
      <w:r w:rsidR="00D4510D">
        <w:rPr>
          <w:rFonts w:hint="cs"/>
          <w:rtl/>
        </w:rPr>
        <w:t xml:space="preserve"> </w:t>
      </w:r>
      <w:r w:rsidRPr="008A2CB5">
        <w:rPr>
          <w:rFonts w:hint="cs"/>
          <w:rtl/>
        </w:rPr>
        <w:t>שייך</w:t>
      </w:r>
      <w:r w:rsidR="00D4510D">
        <w:rPr>
          <w:rFonts w:hint="cs"/>
          <w:rtl/>
        </w:rPr>
        <w:t xml:space="preserve"> </w:t>
      </w:r>
      <w:r w:rsidRPr="008A2CB5">
        <w:rPr>
          <w:rFonts w:hint="cs"/>
          <w:rtl/>
        </w:rPr>
        <w:t>לנדו"ד,</w:t>
      </w:r>
      <w:r w:rsidR="00D4510D">
        <w:rPr>
          <w:rFonts w:hint="cs"/>
          <w:rtl/>
        </w:rPr>
        <w:t xml:space="preserve"> </w:t>
      </w:r>
      <w:r w:rsidRPr="008A2CB5">
        <w:rPr>
          <w:rFonts w:hint="cs"/>
          <w:rtl/>
        </w:rPr>
        <w:t>כי</w:t>
      </w:r>
      <w:r w:rsidR="00D4510D">
        <w:rPr>
          <w:rFonts w:hint="cs"/>
          <w:rtl/>
        </w:rPr>
        <w:t xml:space="preserve"> </w:t>
      </w:r>
      <w:r w:rsidRPr="008A2CB5">
        <w:rPr>
          <w:rFonts w:hint="cs"/>
          <w:rtl/>
        </w:rPr>
        <w:t>בהרהור</w:t>
      </w:r>
      <w:r w:rsidR="00D4510D">
        <w:rPr>
          <w:rFonts w:hint="cs"/>
          <w:rtl/>
        </w:rPr>
        <w:t xml:space="preserve"> </w:t>
      </w:r>
      <w:r w:rsidRPr="008A2CB5">
        <w:rPr>
          <w:rFonts w:hint="cs"/>
          <w:rtl/>
        </w:rPr>
        <w:t>כאשר</w:t>
      </w:r>
      <w:r w:rsidR="00D4510D">
        <w:rPr>
          <w:rFonts w:hint="cs"/>
          <w:rtl/>
        </w:rPr>
        <w:t xml:space="preserve"> </w:t>
      </w:r>
      <w:r w:rsidRPr="008A2CB5">
        <w:rPr>
          <w:rFonts w:hint="cs"/>
          <w:rtl/>
        </w:rPr>
        <w:t>מפרש</w:t>
      </w:r>
      <w:r w:rsidR="00D4510D">
        <w:rPr>
          <w:rFonts w:hint="cs"/>
          <w:rtl/>
        </w:rPr>
        <w:t xml:space="preserve"> </w:t>
      </w:r>
      <w:r w:rsidRPr="008A2CB5">
        <w:rPr>
          <w:rFonts w:hint="cs"/>
          <w:rtl/>
        </w:rPr>
        <w:t>בהערת</w:t>
      </w:r>
      <w:r w:rsidR="00D4510D">
        <w:rPr>
          <w:rFonts w:hint="cs"/>
          <w:rtl/>
        </w:rPr>
        <w:t xml:space="preserve"> </w:t>
      </w:r>
      <w:r w:rsidRPr="008A2CB5">
        <w:rPr>
          <w:rFonts w:hint="cs"/>
          <w:rtl/>
        </w:rPr>
        <w:t>רבינו</w:t>
      </w:r>
      <w:r w:rsidR="00D4510D">
        <w:rPr>
          <w:rFonts w:hint="cs"/>
          <w:rtl/>
        </w:rPr>
        <w:t xml:space="preserve"> </w:t>
      </w:r>
      <w:r w:rsidRPr="008A2CB5">
        <w:rPr>
          <w:rFonts w:hint="cs"/>
          <w:rtl/>
        </w:rPr>
        <w:t>אינו</w:t>
      </w:r>
      <w:r w:rsidR="00D4510D">
        <w:rPr>
          <w:rFonts w:hint="cs"/>
          <w:rtl/>
        </w:rPr>
        <w:t xml:space="preserve"> </w:t>
      </w:r>
      <w:r w:rsidRPr="008A2CB5">
        <w:rPr>
          <w:rFonts w:hint="cs"/>
          <w:rtl/>
        </w:rPr>
        <w:t>מקיים</w:t>
      </w:r>
      <w:r w:rsidR="00D4510D">
        <w:rPr>
          <w:rFonts w:hint="cs"/>
          <w:rtl/>
        </w:rPr>
        <w:t xml:space="preserve"> </w:t>
      </w:r>
      <w:r w:rsidRPr="008A2CB5">
        <w:rPr>
          <w:rFonts w:hint="cs"/>
          <w:rtl/>
        </w:rPr>
        <w:t>מצות</w:t>
      </w:r>
      <w:r w:rsidR="00D4510D">
        <w:rPr>
          <w:rFonts w:hint="cs"/>
          <w:rtl/>
        </w:rPr>
        <w:t xml:space="preserve"> </w:t>
      </w:r>
      <w:r w:rsidRPr="008A2CB5">
        <w:rPr>
          <w:rFonts w:hint="cs"/>
          <w:rtl/>
        </w:rPr>
        <w:t>ולמדתם</w:t>
      </w:r>
      <w:r w:rsidR="00D4510D">
        <w:rPr>
          <w:rFonts w:hint="cs"/>
          <w:rtl/>
        </w:rPr>
        <w:t xml:space="preserve"> </w:t>
      </w:r>
      <w:r w:rsidRPr="008A2CB5">
        <w:rPr>
          <w:rFonts w:hint="cs"/>
          <w:rtl/>
        </w:rPr>
        <w:t>רק</w:t>
      </w:r>
      <w:r w:rsidR="00D4510D">
        <w:rPr>
          <w:rFonts w:hint="cs"/>
          <w:rtl/>
        </w:rPr>
        <w:t xml:space="preserve"> </w:t>
      </w:r>
      <w:r w:rsidRPr="008A2CB5">
        <w:rPr>
          <w:rFonts w:hint="cs"/>
          <w:rtl/>
        </w:rPr>
        <w:t>מצות</w:t>
      </w:r>
      <w:r w:rsidR="00D4510D">
        <w:rPr>
          <w:rFonts w:hint="cs"/>
          <w:rtl/>
        </w:rPr>
        <w:t xml:space="preserve"> </w:t>
      </w:r>
      <w:r w:rsidRPr="008A2CB5">
        <w:rPr>
          <w:rFonts w:hint="cs"/>
          <w:rtl/>
        </w:rPr>
        <w:t>"והגית",</w:t>
      </w:r>
      <w:r w:rsidR="00D4510D">
        <w:rPr>
          <w:rFonts w:hint="cs"/>
          <w:rtl/>
        </w:rPr>
        <w:t xml:space="preserve"> </w:t>
      </w:r>
      <w:r w:rsidRPr="008A2CB5">
        <w:rPr>
          <w:rFonts w:hint="cs"/>
          <w:rtl/>
        </w:rPr>
        <w:t>ועל</w:t>
      </w:r>
      <w:r w:rsidR="00D4510D">
        <w:rPr>
          <w:rFonts w:hint="cs"/>
          <w:rtl/>
        </w:rPr>
        <w:t xml:space="preserve"> </w:t>
      </w:r>
      <w:r w:rsidRPr="008A2CB5">
        <w:rPr>
          <w:rFonts w:hint="cs"/>
          <w:rtl/>
        </w:rPr>
        <w:t>כן</w:t>
      </w:r>
      <w:r w:rsidR="00D4510D">
        <w:rPr>
          <w:rFonts w:hint="cs"/>
          <w:rtl/>
        </w:rPr>
        <w:t xml:space="preserve"> </w:t>
      </w:r>
      <w:r w:rsidRPr="008A2CB5">
        <w:rPr>
          <w:rFonts w:hint="cs"/>
          <w:rtl/>
        </w:rPr>
        <w:t>פסק</w:t>
      </w:r>
      <w:r w:rsidR="00D4510D">
        <w:rPr>
          <w:rFonts w:hint="cs"/>
          <w:rtl/>
        </w:rPr>
        <w:t xml:space="preserve"> </w:t>
      </w:r>
      <w:r w:rsidRPr="008A2CB5">
        <w:rPr>
          <w:rFonts w:hint="cs"/>
          <w:rtl/>
        </w:rPr>
        <w:t>אדה"ז</w:t>
      </w:r>
      <w:r w:rsidR="00D4510D">
        <w:rPr>
          <w:rFonts w:hint="cs"/>
          <w:rtl/>
        </w:rPr>
        <w:t xml:space="preserve"> </w:t>
      </w:r>
      <w:r w:rsidRPr="008A2CB5">
        <w:rPr>
          <w:rFonts w:hint="cs"/>
          <w:rtl/>
        </w:rPr>
        <w:t>באו"ח</w:t>
      </w:r>
      <w:r w:rsidR="00D4510D">
        <w:rPr>
          <w:rFonts w:hint="cs"/>
          <w:rtl/>
        </w:rPr>
        <w:t xml:space="preserve"> </w:t>
      </w:r>
      <w:r w:rsidRPr="008A2CB5">
        <w:rPr>
          <w:rFonts w:hint="cs"/>
          <w:rtl/>
        </w:rPr>
        <w:t>סמ"ז</w:t>
      </w:r>
      <w:r w:rsidR="00D4510D">
        <w:rPr>
          <w:rFonts w:hint="cs"/>
          <w:rtl/>
        </w:rPr>
        <w:t xml:space="preserve"> </w:t>
      </w:r>
      <w:r w:rsidRPr="008A2CB5">
        <w:rPr>
          <w:rFonts w:hint="cs"/>
          <w:rtl/>
        </w:rPr>
        <w:t>שאין</w:t>
      </w:r>
      <w:r w:rsidR="00D4510D">
        <w:rPr>
          <w:rFonts w:hint="cs"/>
          <w:rtl/>
        </w:rPr>
        <w:t xml:space="preserve"> </w:t>
      </w:r>
      <w:r w:rsidRPr="008A2CB5">
        <w:rPr>
          <w:rFonts w:hint="cs"/>
          <w:rtl/>
        </w:rPr>
        <w:t>מברכים</w:t>
      </w:r>
      <w:r w:rsidR="00D4510D">
        <w:rPr>
          <w:rFonts w:hint="cs"/>
          <w:rtl/>
        </w:rPr>
        <w:t xml:space="preserve"> </w:t>
      </w:r>
      <w:r w:rsidRPr="008A2CB5">
        <w:rPr>
          <w:rFonts w:hint="cs"/>
          <w:rtl/>
        </w:rPr>
        <w:t>על</w:t>
      </w:r>
      <w:r w:rsidR="00D4510D">
        <w:rPr>
          <w:rFonts w:hint="cs"/>
          <w:rtl/>
        </w:rPr>
        <w:t xml:space="preserve"> </w:t>
      </w:r>
      <w:r w:rsidRPr="008A2CB5">
        <w:rPr>
          <w:rFonts w:hint="cs"/>
          <w:rtl/>
        </w:rPr>
        <w:lastRenderedPageBreak/>
        <w:t>זה</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[והגר"א</w:t>
      </w:r>
      <w:r w:rsidR="00D4510D">
        <w:rPr>
          <w:rFonts w:hint="cs"/>
          <w:rtl/>
        </w:rPr>
        <w:t xml:space="preserve"> </w:t>
      </w:r>
      <w:r w:rsidRPr="008A2CB5">
        <w:rPr>
          <w:rFonts w:hint="cs"/>
          <w:rtl/>
        </w:rPr>
        <w:t>שם</w:t>
      </w:r>
      <w:r w:rsidR="00D4510D">
        <w:rPr>
          <w:rFonts w:hint="cs"/>
          <w:rtl/>
        </w:rPr>
        <w:t xml:space="preserve"> </w:t>
      </w:r>
      <w:r w:rsidRPr="008A2CB5">
        <w:rPr>
          <w:rFonts w:hint="cs"/>
          <w:rtl/>
        </w:rPr>
        <w:t>כנראה</w:t>
      </w:r>
      <w:r w:rsidR="00D4510D">
        <w:rPr>
          <w:rFonts w:hint="cs"/>
          <w:rtl/>
        </w:rPr>
        <w:t xml:space="preserve"> </w:t>
      </w:r>
      <w:r w:rsidRPr="008A2CB5">
        <w:rPr>
          <w:rFonts w:hint="cs"/>
          <w:rtl/>
        </w:rPr>
        <w:t>לא</w:t>
      </w:r>
      <w:r w:rsidR="00D4510D">
        <w:rPr>
          <w:rFonts w:hint="cs"/>
          <w:rtl/>
        </w:rPr>
        <w:t xml:space="preserve"> </w:t>
      </w:r>
      <w:r w:rsidRPr="008A2CB5">
        <w:rPr>
          <w:rFonts w:hint="cs"/>
          <w:rtl/>
        </w:rPr>
        <w:t>ירד</w:t>
      </w:r>
      <w:r w:rsidR="00D4510D">
        <w:rPr>
          <w:rFonts w:hint="cs"/>
          <w:rtl/>
        </w:rPr>
        <w:t xml:space="preserve"> </w:t>
      </w:r>
      <w:r w:rsidRPr="008A2CB5">
        <w:rPr>
          <w:rFonts w:hint="cs"/>
          <w:rtl/>
        </w:rPr>
        <w:t>לעומק</w:t>
      </w:r>
      <w:r w:rsidR="00D4510D">
        <w:rPr>
          <w:rFonts w:hint="cs"/>
          <w:rtl/>
        </w:rPr>
        <w:t xml:space="preserve"> </w:t>
      </w:r>
      <w:r w:rsidRPr="008A2CB5">
        <w:rPr>
          <w:rFonts w:hint="cs"/>
          <w:rtl/>
        </w:rPr>
        <w:t>הדברים</w:t>
      </w:r>
      <w:r w:rsidR="00D4510D">
        <w:rPr>
          <w:rFonts w:hint="cs"/>
          <w:rtl/>
        </w:rPr>
        <w:t xml:space="preserve"> </w:t>
      </w:r>
      <w:r w:rsidRPr="008A2CB5">
        <w:rPr>
          <w:rFonts w:hint="cs"/>
          <w:rtl/>
        </w:rPr>
        <w:t>כפי</w:t>
      </w:r>
      <w:r w:rsidR="00D4510D">
        <w:rPr>
          <w:rFonts w:hint="cs"/>
          <w:rtl/>
        </w:rPr>
        <w:t xml:space="preserve"> </w:t>
      </w:r>
      <w:r w:rsidRPr="008A2CB5">
        <w:rPr>
          <w:rFonts w:hint="cs"/>
          <w:rtl/>
        </w:rPr>
        <w:t>שיטת</w:t>
      </w:r>
      <w:r w:rsidR="00D4510D">
        <w:rPr>
          <w:rFonts w:hint="cs"/>
          <w:rtl/>
        </w:rPr>
        <w:t xml:space="preserve"> </w:t>
      </w:r>
      <w:r w:rsidRPr="008A2CB5">
        <w:rPr>
          <w:rFonts w:hint="cs"/>
          <w:rtl/>
        </w:rPr>
        <w:t>אדה"ז</w:t>
      </w:r>
      <w:r w:rsidR="00D4510D">
        <w:rPr>
          <w:rFonts w:hint="cs"/>
          <w:rtl/>
        </w:rPr>
        <w:t xml:space="preserve"> </w:t>
      </w:r>
      <w:r w:rsidRPr="008A2CB5">
        <w:rPr>
          <w:rFonts w:hint="cs"/>
          <w:rtl/>
        </w:rPr>
        <w:t>בהל'</w:t>
      </w:r>
      <w:r w:rsidR="00D4510D">
        <w:rPr>
          <w:rFonts w:hint="cs"/>
          <w:rtl/>
        </w:rPr>
        <w:t xml:space="preserve"> </w:t>
      </w:r>
      <w:r w:rsidRPr="008A2CB5">
        <w:rPr>
          <w:rFonts w:hint="cs"/>
          <w:rtl/>
        </w:rPr>
        <w:t>ת"ת,</w:t>
      </w:r>
      <w:r w:rsidR="00D4510D">
        <w:rPr>
          <w:rFonts w:hint="cs"/>
          <w:rtl/>
        </w:rPr>
        <w:t xml:space="preserve"> </w:t>
      </w:r>
      <w:r w:rsidRPr="008A2CB5">
        <w:rPr>
          <w:rFonts w:hint="cs"/>
          <w:rtl/>
        </w:rPr>
        <w:t>ועל</w:t>
      </w:r>
      <w:r w:rsidR="00D4510D">
        <w:rPr>
          <w:rFonts w:hint="cs"/>
          <w:rtl/>
        </w:rPr>
        <w:t xml:space="preserve"> </w:t>
      </w:r>
      <w:r w:rsidRPr="008A2CB5">
        <w:rPr>
          <w:rFonts w:hint="cs"/>
          <w:rtl/>
        </w:rPr>
        <w:t>כן</w:t>
      </w:r>
      <w:r w:rsidR="00D4510D">
        <w:rPr>
          <w:rFonts w:hint="cs"/>
          <w:rtl/>
        </w:rPr>
        <w:t xml:space="preserve"> </w:t>
      </w:r>
      <w:r w:rsidRPr="008A2CB5">
        <w:rPr>
          <w:rFonts w:hint="cs"/>
          <w:rtl/>
        </w:rPr>
        <w:t>הוא</w:t>
      </w:r>
      <w:r w:rsidR="00D4510D">
        <w:rPr>
          <w:rFonts w:hint="cs"/>
          <w:rtl/>
        </w:rPr>
        <w:t xml:space="preserve"> </w:t>
      </w:r>
      <w:r w:rsidRPr="008A2CB5">
        <w:rPr>
          <w:rFonts w:hint="cs"/>
          <w:rtl/>
        </w:rPr>
        <w:t>חולק</w:t>
      </w:r>
      <w:r w:rsidR="00D4510D">
        <w:rPr>
          <w:rFonts w:hint="cs"/>
          <w:rtl/>
        </w:rPr>
        <w:t xml:space="preserve"> </w:t>
      </w:r>
      <w:r w:rsidRPr="008A2CB5">
        <w:rPr>
          <w:rFonts w:hint="cs"/>
          <w:rtl/>
        </w:rPr>
        <w:t>שם</w:t>
      </w:r>
      <w:r w:rsidR="00D4510D">
        <w:rPr>
          <w:rFonts w:hint="cs"/>
          <w:rtl/>
        </w:rPr>
        <w:t xml:space="preserve"> </w:t>
      </w:r>
      <w:r w:rsidRPr="008A2CB5">
        <w:rPr>
          <w:rFonts w:hint="cs"/>
          <w:rtl/>
        </w:rPr>
        <w:t>על</w:t>
      </w:r>
      <w:r w:rsidR="00D4510D">
        <w:rPr>
          <w:rFonts w:hint="cs"/>
          <w:rtl/>
        </w:rPr>
        <w:t xml:space="preserve"> </w:t>
      </w:r>
      <w:r w:rsidRPr="008A2CB5">
        <w:rPr>
          <w:rFonts w:hint="cs"/>
          <w:rtl/>
        </w:rPr>
        <w:t>השו"ע</w:t>
      </w:r>
      <w:r w:rsidR="00D4510D">
        <w:rPr>
          <w:rFonts w:hint="cs"/>
          <w:rtl/>
        </w:rPr>
        <w:t xml:space="preserve"> </w:t>
      </w:r>
      <w:r w:rsidRPr="008A2CB5">
        <w:rPr>
          <w:rFonts w:hint="cs"/>
          <w:rtl/>
        </w:rPr>
        <w:t>וס"ל</w:t>
      </w:r>
      <w:r w:rsidR="00D4510D">
        <w:rPr>
          <w:rFonts w:hint="cs"/>
          <w:rtl/>
        </w:rPr>
        <w:t xml:space="preserve"> </w:t>
      </w:r>
      <w:r w:rsidRPr="008A2CB5">
        <w:rPr>
          <w:rFonts w:hint="cs"/>
          <w:rtl/>
        </w:rPr>
        <w:t>שכן</w:t>
      </w:r>
      <w:r w:rsidR="00D4510D">
        <w:rPr>
          <w:rFonts w:hint="cs"/>
          <w:rtl/>
        </w:rPr>
        <w:t xml:space="preserve"> </w:t>
      </w:r>
      <w:r w:rsidRPr="008A2CB5">
        <w:rPr>
          <w:rFonts w:hint="cs"/>
          <w:rtl/>
        </w:rPr>
        <w:t>מברכים</w:t>
      </w:r>
      <w:r w:rsidR="00D4510D">
        <w:rPr>
          <w:rFonts w:hint="cs"/>
          <w:rtl/>
        </w:rPr>
        <w:t xml:space="preserve"> </w:t>
      </w:r>
      <w:r w:rsidRPr="008A2CB5">
        <w:rPr>
          <w:rFonts w:hint="cs"/>
          <w:rtl/>
        </w:rPr>
        <w:t>על</w:t>
      </w:r>
      <w:r w:rsidR="00D4510D">
        <w:rPr>
          <w:rFonts w:hint="cs"/>
          <w:rtl/>
        </w:rPr>
        <w:t xml:space="preserve"> </w:t>
      </w:r>
      <w:r w:rsidRPr="008A2CB5">
        <w:rPr>
          <w:rFonts w:hint="cs"/>
          <w:rtl/>
        </w:rPr>
        <w:t>הרהור</w:t>
      </w:r>
      <w:r w:rsidR="00D4510D">
        <w:rPr>
          <w:rFonts w:hint="cs"/>
          <w:rtl/>
        </w:rPr>
        <w:t xml:space="preserve"> </w:t>
      </w:r>
      <w:r w:rsidRPr="008A2CB5">
        <w:rPr>
          <w:rFonts w:hint="cs"/>
          <w:rtl/>
        </w:rPr>
        <w:t>בד"ת],</w:t>
      </w:r>
    </w:p>
    <w:p w:rsidR="00B369AC" w:rsidRPr="008A2CB5" w:rsidRDefault="00B369AC" w:rsidP="00077D26">
      <w:pPr>
        <w:pStyle w:val="a1"/>
        <w:rPr>
          <w:rtl/>
        </w:rPr>
      </w:pPr>
      <w:r w:rsidRPr="008A2CB5">
        <w:rPr>
          <w:rFonts w:hint="cs"/>
          <w:rtl/>
        </w:rPr>
        <w:t>משא"כ</w:t>
      </w:r>
      <w:r w:rsidR="00D4510D">
        <w:rPr>
          <w:rFonts w:hint="cs"/>
          <w:rtl/>
        </w:rPr>
        <w:t xml:space="preserve"> </w:t>
      </w:r>
      <w:r w:rsidRPr="008A2CB5">
        <w:rPr>
          <w:rFonts w:hint="cs"/>
          <w:rtl/>
        </w:rPr>
        <w:t>בענין</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כאשר</w:t>
      </w:r>
      <w:r w:rsidR="00D4510D">
        <w:rPr>
          <w:rFonts w:hint="cs"/>
          <w:rtl/>
        </w:rPr>
        <w:t xml:space="preserve"> </w:t>
      </w:r>
      <w:r w:rsidRPr="008A2CB5">
        <w:rPr>
          <w:rFonts w:hint="cs"/>
          <w:rtl/>
        </w:rPr>
        <w:t>הבאנו</w:t>
      </w:r>
      <w:r w:rsidR="00D4510D">
        <w:rPr>
          <w:rFonts w:hint="cs"/>
          <w:rtl/>
        </w:rPr>
        <w:t xml:space="preserve"> </w:t>
      </w:r>
      <w:r w:rsidRPr="008A2CB5">
        <w:rPr>
          <w:rFonts w:hint="cs"/>
          <w:rtl/>
        </w:rPr>
        <w:t>מהל'</w:t>
      </w:r>
      <w:r w:rsidR="00D4510D">
        <w:rPr>
          <w:rFonts w:hint="cs"/>
          <w:rtl/>
        </w:rPr>
        <w:t xml:space="preserve"> </w:t>
      </w:r>
      <w:r w:rsidRPr="008A2CB5">
        <w:rPr>
          <w:rFonts w:hint="cs"/>
          <w:rtl/>
        </w:rPr>
        <w:t>ת"ת</w:t>
      </w:r>
      <w:r w:rsidR="00D4510D">
        <w:rPr>
          <w:rFonts w:hint="cs"/>
          <w:rtl/>
        </w:rPr>
        <w:t xml:space="preserve"> </w:t>
      </w:r>
      <w:r w:rsidRPr="008A2CB5">
        <w:rPr>
          <w:rFonts w:hint="cs"/>
          <w:rtl/>
        </w:rPr>
        <w:t>לאדה"ז</w:t>
      </w:r>
      <w:r w:rsidR="00D4510D">
        <w:rPr>
          <w:rFonts w:hint="cs"/>
          <w:rtl/>
        </w:rPr>
        <w:t xml:space="preserve"> </w:t>
      </w:r>
      <w:r w:rsidRPr="008A2CB5">
        <w:rPr>
          <w:rFonts w:hint="cs"/>
          <w:rtl/>
        </w:rPr>
        <w:t>יש</w:t>
      </w:r>
      <w:r w:rsidR="00D4510D">
        <w:rPr>
          <w:rFonts w:hint="cs"/>
          <w:rtl/>
        </w:rPr>
        <w:t xml:space="preserve"> </w:t>
      </w:r>
      <w:r w:rsidRPr="008A2CB5">
        <w:rPr>
          <w:rFonts w:hint="cs"/>
          <w:rtl/>
        </w:rPr>
        <w:t>בזה</w:t>
      </w:r>
      <w:r w:rsidR="00D4510D">
        <w:rPr>
          <w:rFonts w:hint="cs"/>
          <w:rtl/>
        </w:rPr>
        <w:t xml:space="preserve"> </w:t>
      </w:r>
      <w:r w:rsidRPr="008A2CB5">
        <w:rPr>
          <w:rFonts w:hint="cs"/>
          <w:rtl/>
        </w:rPr>
        <w:t>כל</w:t>
      </w:r>
      <w:r w:rsidR="00D4510D">
        <w:rPr>
          <w:rFonts w:hint="cs"/>
          <w:rtl/>
        </w:rPr>
        <w:t xml:space="preserve"> </w:t>
      </w:r>
      <w:r w:rsidRPr="008A2CB5">
        <w:rPr>
          <w:rFonts w:hint="cs"/>
          <w:rtl/>
        </w:rPr>
        <w:t>הענינים</w:t>
      </w:r>
      <w:r w:rsidR="00D4510D">
        <w:rPr>
          <w:rFonts w:hint="cs"/>
          <w:rtl/>
        </w:rPr>
        <w:t xml:space="preserve"> </w:t>
      </w:r>
      <w:r w:rsidRPr="008A2CB5">
        <w:rPr>
          <w:rFonts w:hint="cs"/>
          <w:rtl/>
        </w:rPr>
        <w:t>שבמצות</w:t>
      </w:r>
      <w:r w:rsidR="00D4510D">
        <w:rPr>
          <w:rFonts w:hint="cs"/>
          <w:rtl/>
        </w:rPr>
        <w:t xml:space="preserve"> </w:t>
      </w:r>
      <w:r w:rsidRPr="008A2CB5">
        <w:rPr>
          <w:rFonts w:hint="cs"/>
          <w:rtl/>
        </w:rPr>
        <w:t>תלמוד</w:t>
      </w:r>
      <w:r w:rsidR="00D4510D">
        <w:rPr>
          <w:rFonts w:hint="cs"/>
          <w:rtl/>
        </w:rPr>
        <w:t xml:space="preserve"> </w:t>
      </w:r>
      <w:r w:rsidRPr="008A2CB5">
        <w:rPr>
          <w:rFonts w:hint="cs"/>
          <w:rtl/>
        </w:rPr>
        <w:t>תורה,</w:t>
      </w:r>
      <w:r w:rsidR="00D4510D">
        <w:rPr>
          <w:rFonts w:hint="cs"/>
          <w:rtl/>
        </w:rPr>
        <w:t xml:space="preserve"> </w:t>
      </w:r>
      <w:r w:rsidRPr="008A2CB5">
        <w:rPr>
          <w:rFonts w:hint="cs"/>
          <w:rtl/>
        </w:rPr>
        <w:t>אם</w:t>
      </w:r>
      <w:r w:rsidR="00D4510D">
        <w:rPr>
          <w:rFonts w:hint="cs"/>
          <w:rtl/>
        </w:rPr>
        <w:t xml:space="preserve"> </w:t>
      </w:r>
      <w:r w:rsidRPr="008A2CB5">
        <w:rPr>
          <w:rFonts w:hint="cs"/>
          <w:rtl/>
        </w:rPr>
        <w:t>כן</w:t>
      </w:r>
      <w:r w:rsidR="00D4510D">
        <w:rPr>
          <w:rFonts w:hint="cs"/>
          <w:rtl/>
        </w:rPr>
        <w:t xml:space="preserve"> </w:t>
      </w:r>
      <w:r w:rsidRPr="008A2CB5">
        <w:rPr>
          <w:rFonts w:hint="cs"/>
          <w:rtl/>
        </w:rPr>
        <w:t>בודאי</w:t>
      </w:r>
      <w:r w:rsidR="00D4510D">
        <w:rPr>
          <w:rFonts w:hint="cs"/>
          <w:rtl/>
        </w:rPr>
        <w:t xml:space="preserve"> </w:t>
      </w:r>
      <w:r w:rsidRPr="008A2CB5">
        <w:rPr>
          <w:rFonts w:hint="cs"/>
          <w:rtl/>
        </w:rPr>
        <w:t>שאסור</w:t>
      </w:r>
      <w:r w:rsidR="00D4510D">
        <w:rPr>
          <w:rFonts w:hint="cs"/>
          <w:rtl/>
        </w:rPr>
        <w:t xml:space="preserve"> </w:t>
      </w:r>
      <w:r w:rsidRPr="008A2CB5">
        <w:rPr>
          <w:rFonts w:hint="cs"/>
          <w:rtl/>
        </w:rPr>
        <w:t>לעסוק</w:t>
      </w:r>
      <w:r w:rsidR="00D4510D">
        <w:rPr>
          <w:rFonts w:hint="cs"/>
          <w:rtl/>
        </w:rPr>
        <w:t xml:space="preserve"> </w:t>
      </w:r>
      <w:r w:rsidRPr="008A2CB5">
        <w:rPr>
          <w:rFonts w:hint="cs"/>
          <w:rtl/>
        </w:rPr>
        <w:t>בסיפורי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לפני</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p>
    <w:p w:rsidR="00B369AC" w:rsidRPr="008A2CB5" w:rsidRDefault="00B369AC" w:rsidP="00077D26">
      <w:pPr>
        <w:pStyle w:val="a1"/>
        <w:rPr>
          <w:rtl/>
        </w:rPr>
      </w:pPr>
      <w:r w:rsidRPr="008A2CB5">
        <w:rPr>
          <w:rFonts w:hint="cs"/>
          <w:rtl/>
        </w:rPr>
        <w:t>וכן</w:t>
      </w:r>
      <w:r w:rsidR="00D4510D">
        <w:rPr>
          <w:rFonts w:hint="cs"/>
          <w:rtl/>
        </w:rPr>
        <w:t xml:space="preserve"> </w:t>
      </w:r>
      <w:r w:rsidRPr="008A2CB5">
        <w:rPr>
          <w:rFonts w:hint="cs"/>
          <w:rtl/>
        </w:rPr>
        <w:t>אין</w:t>
      </w:r>
      <w:r w:rsidR="00D4510D">
        <w:rPr>
          <w:rFonts w:hint="cs"/>
          <w:rtl/>
        </w:rPr>
        <w:t xml:space="preserve"> </w:t>
      </w:r>
      <w:r w:rsidRPr="008A2CB5">
        <w:rPr>
          <w:rFonts w:hint="cs"/>
          <w:rtl/>
        </w:rPr>
        <w:t>לדון</w:t>
      </w:r>
      <w:r w:rsidR="00D4510D">
        <w:rPr>
          <w:rFonts w:hint="cs"/>
          <w:rtl/>
        </w:rPr>
        <w:t xml:space="preserve"> </w:t>
      </w:r>
      <w:r w:rsidRPr="008A2CB5">
        <w:rPr>
          <w:rFonts w:hint="cs"/>
          <w:rtl/>
        </w:rPr>
        <w:t>לכאן</w:t>
      </w:r>
      <w:r w:rsidR="00D4510D">
        <w:rPr>
          <w:rFonts w:hint="cs"/>
          <w:rtl/>
        </w:rPr>
        <w:t xml:space="preserve"> </w:t>
      </w:r>
      <w:r w:rsidRPr="008A2CB5">
        <w:rPr>
          <w:rFonts w:hint="cs"/>
          <w:rtl/>
        </w:rPr>
        <w:t>מענין</w:t>
      </w:r>
      <w:r w:rsidR="00D4510D">
        <w:rPr>
          <w:rFonts w:hint="cs"/>
          <w:rtl/>
        </w:rPr>
        <w:t xml:space="preserve"> </w:t>
      </w:r>
      <w:r w:rsidRPr="008A2CB5">
        <w:rPr>
          <w:rFonts w:hint="cs"/>
          <w:rtl/>
        </w:rPr>
        <w:t>לימוד</w:t>
      </w:r>
      <w:r w:rsidR="00D4510D">
        <w:rPr>
          <w:rFonts w:hint="cs"/>
          <w:rtl/>
        </w:rPr>
        <w:t xml:space="preserve"> </w:t>
      </w:r>
      <w:r w:rsidRPr="008A2CB5">
        <w:rPr>
          <w:rFonts w:hint="cs"/>
          <w:rtl/>
        </w:rPr>
        <w:t>הת</w:t>
      </w:r>
      <w:r>
        <w:rPr>
          <w:rFonts w:hint="cs"/>
          <w:rtl/>
        </w:rPr>
        <w:t>ורה</w:t>
      </w:r>
      <w:r w:rsidR="00D4510D">
        <w:rPr>
          <w:rFonts w:hint="cs"/>
          <w:rtl/>
        </w:rPr>
        <w:t xml:space="preserve"> </w:t>
      </w:r>
      <w:r>
        <w:rPr>
          <w:rFonts w:hint="cs"/>
          <w:rtl/>
        </w:rPr>
        <w:t>בנשים,</w:t>
      </w:r>
      <w:r w:rsidR="00D4510D">
        <w:rPr>
          <w:rFonts w:hint="cs"/>
          <w:rtl/>
        </w:rPr>
        <w:t xml:space="preserve"> </w:t>
      </w:r>
      <w:r>
        <w:rPr>
          <w:rFonts w:hint="cs"/>
          <w:rtl/>
        </w:rPr>
        <w:t>שיש</w:t>
      </w:r>
      <w:r w:rsidR="00D4510D">
        <w:rPr>
          <w:rFonts w:hint="cs"/>
          <w:rtl/>
        </w:rPr>
        <w:t xml:space="preserve"> </w:t>
      </w:r>
      <w:r>
        <w:rPr>
          <w:rFonts w:hint="cs"/>
          <w:rtl/>
        </w:rPr>
        <w:t>בזה</w:t>
      </w:r>
      <w:r w:rsidR="00D4510D">
        <w:rPr>
          <w:rFonts w:hint="cs"/>
          <w:rtl/>
        </w:rPr>
        <w:t xml:space="preserve"> </w:t>
      </w:r>
      <w:r>
        <w:rPr>
          <w:rFonts w:hint="cs"/>
          <w:rtl/>
        </w:rPr>
        <w:t>כמה</w:t>
      </w:r>
      <w:r w:rsidR="00D4510D">
        <w:rPr>
          <w:rFonts w:hint="cs"/>
          <w:rtl/>
        </w:rPr>
        <w:t xml:space="preserve"> </w:t>
      </w:r>
      <w:r>
        <w:rPr>
          <w:rFonts w:hint="cs"/>
          <w:rtl/>
        </w:rPr>
        <w:t>גדרים</w:t>
      </w:r>
      <w:r w:rsidR="00D4510D">
        <w:rPr>
          <w:rFonts w:hint="cs"/>
          <w:rtl/>
        </w:rPr>
        <w:t xml:space="preserve"> </w:t>
      </w:r>
      <w:r>
        <w:rPr>
          <w:rFonts w:hint="cs"/>
          <w:rtl/>
        </w:rPr>
        <w:t>וק</w:t>
      </w:r>
      <w:r w:rsidRPr="008A2CB5">
        <w:rPr>
          <w:rFonts w:hint="cs"/>
          <w:rtl/>
        </w:rPr>
        <w:t>ל</w:t>
      </w:r>
      <w:r w:rsidR="00D4510D">
        <w:rPr>
          <w:rFonts w:hint="cs"/>
          <w:rtl/>
        </w:rPr>
        <w:t xml:space="preserve"> </w:t>
      </w:r>
      <w:r w:rsidRPr="008A2CB5">
        <w:rPr>
          <w:rFonts w:hint="cs"/>
          <w:rtl/>
        </w:rPr>
        <w:t>יותר</w:t>
      </w:r>
      <w:r w:rsidR="00D4510D">
        <w:rPr>
          <w:rFonts w:hint="cs"/>
          <w:rtl/>
        </w:rPr>
        <w:t xml:space="preserve"> </w:t>
      </w:r>
      <w:r w:rsidRPr="008A2CB5">
        <w:rPr>
          <w:rFonts w:hint="cs"/>
          <w:rtl/>
        </w:rPr>
        <w:t>מלימוד</w:t>
      </w:r>
      <w:r w:rsidR="00D4510D">
        <w:rPr>
          <w:rFonts w:hint="cs"/>
          <w:rtl/>
        </w:rPr>
        <w:t xml:space="preserve"> </w:t>
      </w:r>
      <w:r w:rsidRPr="008A2CB5">
        <w:rPr>
          <w:rFonts w:hint="cs"/>
          <w:rtl/>
        </w:rPr>
        <w:t>התורה</w:t>
      </w:r>
      <w:r w:rsidR="00D4510D">
        <w:rPr>
          <w:rFonts w:hint="cs"/>
          <w:rtl/>
        </w:rPr>
        <w:t xml:space="preserve"> </w:t>
      </w:r>
      <w:r w:rsidRPr="008A2CB5">
        <w:rPr>
          <w:rFonts w:hint="cs"/>
          <w:rtl/>
        </w:rPr>
        <w:t>באנשים</w:t>
      </w:r>
      <w:r w:rsidR="00D4510D">
        <w:rPr>
          <w:rFonts w:hint="cs"/>
          <w:rtl/>
        </w:rPr>
        <w:t xml:space="preserve"> </w:t>
      </w:r>
      <w:r w:rsidRPr="008A2CB5">
        <w:rPr>
          <w:rFonts w:hint="cs"/>
          <w:rtl/>
        </w:rPr>
        <w:t>כמבואר</w:t>
      </w:r>
      <w:r w:rsidR="00D4510D">
        <w:rPr>
          <w:rFonts w:hint="cs"/>
          <w:rtl/>
        </w:rPr>
        <w:t xml:space="preserve"> </w:t>
      </w:r>
      <w:r w:rsidRPr="008A2CB5">
        <w:rPr>
          <w:rFonts w:hint="cs"/>
          <w:rtl/>
        </w:rPr>
        <w:t>בשיחות</w:t>
      </w:r>
      <w:r w:rsidR="00D4510D">
        <w:rPr>
          <w:rFonts w:hint="cs"/>
          <w:rtl/>
        </w:rPr>
        <w:t xml:space="preserve"> </w:t>
      </w:r>
      <w:r w:rsidRPr="008A2CB5">
        <w:rPr>
          <w:rFonts w:hint="cs"/>
          <w:rtl/>
        </w:rPr>
        <w:t>רבינו</w:t>
      </w:r>
      <w:r w:rsidR="00D4510D">
        <w:rPr>
          <w:rFonts w:hint="cs"/>
          <w:rtl/>
        </w:rPr>
        <w:t xml:space="preserve"> </w:t>
      </w:r>
      <w:r w:rsidRPr="008A2CB5">
        <w:rPr>
          <w:rFonts w:hint="cs"/>
          <w:rtl/>
        </w:rPr>
        <w:t>ובכמה</w:t>
      </w:r>
      <w:r w:rsidR="00D4510D">
        <w:rPr>
          <w:rFonts w:hint="cs"/>
          <w:rtl/>
        </w:rPr>
        <w:t xml:space="preserve"> </w:t>
      </w:r>
      <w:r w:rsidRPr="008A2CB5">
        <w:rPr>
          <w:rFonts w:hint="cs"/>
          <w:rtl/>
        </w:rPr>
        <w:t>אחרונים.</w:t>
      </w:r>
      <w:r w:rsidR="00D4510D">
        <w:rPr>
          <w:rFonts w:hint="cs"/>
          <w:rtl/>
        </w:rPr>
        <w:t xml:space="preserve"> </w:t>
      </w:r>
      <w:r w:rsidRPr="008A2CB5">
        <w:rPr>
          <w:rFonts w:hint="cs"/>
          <w:rtl/>
        </w:rPr>
        <w:t>כי</w:t>
      </w:r>
      <w:r w:rsidR="00D4510D">
        <w:rPr>
          <w:rFonts w:hint="cs"/>
          <w:rtl/>
        </w:rPr>
        <w:t xml:space="preserve"> </w:t>
      </w:r>
      <w:r w:rsidRPr="008A2CB5">
        <w:rPr>
          <w:rFonts w:hint="cs"/>
          <w:rtl/>
        </w:rPr>
        <w:t>לפי</w:t>
      </w:r>
      <w:r w:rsidR="00D4510D">
        <w:rPr>
          <w:rFonts w:hint="cs"/>
          <w:rtl/>
        </w:rPr>
        <w:t xml:space="preserve"> </w:t>
      </w:r>
      <w:r w:rsidRPr="008A2CB5">
        <w:rPr>
          <w:rFonts w:hint="cs"/>
          <w:rtl/>
        </w:rPr>
        <w:t>מה</w:t>
      </w:r>
      <w:r w:rsidR="00D4510D">
        <w:rPr>
          <w:rFonts w:hint="cs"/>
          <w:rtl/>
        </w:rPr>
        <w:t xml:space="preserve"> </w:t>
      </w:r>
      <w:r w:rsidRPr="008A2CB5">
        <w:rPr>
          <w:rFonts w:hint="cs"/>
          <w:rtl/>
        </w:rPr>
        <w:t>שהבאנו,</w:t>
      </w:r>
      <w:r w:rsidR="00D4510D">
        <w:rPr>
          <w:rFonts w:hint="cs"/>
          <w:rtl/>
        </w:rPr>
        <w:t xml:space="preserve"> </w:t>
      </w:r>
      <w:r w:rsidRPr="008A2CB5">
        <w:rPr>
          <w:rFonts w:hint="cs"/>
          <w:rtl/>
        </w:rPr>
        <w:t>כאן</w:t>
      </w:r>
      <w:r w:rsidR="00D4510D">
        <w:rPr>
          <w:rFonts w:hint="cs"/>
          <w:rtl/>
        </w:rPr>
        <w:t xml:space="preserve"> </w:t>
      </w:r>
      <w:r w:rsidRPr="008A2CB5">
        <w:rPr>
          <w:rFonts w:hint="cs"/>
          <w:rtl/>
        </w:rPr>
        <w:t>בסיפורי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הוא</w:t>
      </w:r>
      <w:r w:rsidR="00D4510D">
        <w:rPr>
          <w:rFonts w:hint="cs"/>
          <w:rtl/>
        </w:rPr>
        <w:t xml:space="preserve"> </w:t>
      </w:r>
      <w:r w:rsidRPr="008A2CB5">
        <w:rPr>
          <w:rFonts w:hint="cs"/>
          <w:rtl/>
        </w:rPr>
        <w:t>מצות</w:t>
      </w:r>
      <w:r w:rsidR="00D4510D">
        <w:rPr>
          <w:rFonts w:hint="cs"/>
          <w:rtl/>
        </w:rPr>
        <w:t xml:space="preserve"> </w:t>
      </w:r>
      <w:r w:rsidRPr="008A2CB5">
        <w:rPr>
          <w:rFonts w:hint="cs"/>
          <w:rtl/>
        </w:rPr>
        <w:t>לימוד</w:t>
      </w:r>
      <w:r w:rsidR="00D4510D">
        <w:rPr>
          <w:rFonts w:hint="cs"/>
          <w:rtl/>
        </w:rPr>
        <w:t xml:space="preserve"> </w:t>
      </w:r>
      <w:r w:rsidRPr="008A2CB5">
        <w:rPr>
          <w:rFonts w:hint="cs"/>
          <w:rtl/>
        </w:rPr>
        <w:t>התורה</w:t>
      </w:r>
      <w:r w:rsidR="00D4510D">
        <w:rPr>
          <w:rFonts w:hint="cs"/>
          <w:rtl/>
        </w:rPr>
        <w:t xml:space="preserve"> </w:t>
      </w:r>
      <w:r w:rsidRPr="008A2CB5">
        <w:rPr>
          <w:rFonts w:hint="cs"/>
          <w:rtl/>
        </w:rPr>
        <w:t>גמור</w:t>
      </w:r>
      <w:r w:rsidR="00D4510D">
        <w:rPr>
          <w:rFonts w:hint="cs"/>
          <w:rtl/>
        </w:rPr>
        <w:t xml:space="preserve"> </w:t>
      </w:r>
      <w:r w:rsidRPr="008A2CB5">
        <w:rPr>
          <w:rFonts w:hint="cs"/>
          <w:rtl/>
        </w:rPr>
        <w:t>כמו</w:t>
      </w:r>
      <w:r w:rsidR="00D4510D">
        <w:rPr>
          <w:rFonts w:hint="cs"/>
          <w:rtl/>
        </w:rPr>
        <w:t xml:space="preserve"> </w:t>
      </w:r>
      <w:r w:rsidRPr="008A2CB5">
        <w:rPr>
          <w:rFonts w:hint="cs"/>
          <w:rtl/>
        </w:rPr>
        <w:t>בלימוד</w:t>
      </w:r>
      <w:r w:rsidR="00D4510D">
        <w:rPr>
          <w:rFonts w:hint="cs"/>
          <w:rtl/>
        </w:rPr>
        <w:t xml:space="preserve"> </w:t>
      </w:r>
      <w:r w:rsidRPr="008A2CB5">
        <w:rPr>
          <w:rFonts w:hint="cs"/>
          <w:rtl/>
        </w:rPr>
        <w:t>ההלכות</w:t>
      </w:r>
      <w:r w:rsidR="00D4510D">
        <w:rPr>
          <w:rFonts w:hint="cs"/>
          <w:rtl/>
        </w:rPr>
        <w:t xml:space="preserve"> </w:t>
      </w:r>
      <w:r w:rsidRPr="008A2CB5">
        <w:rPr>
          <w:rFonts w:hint="cs"/>
          <w:rtl/>
        </w:rPr>
        <w:t>והוויות</w:t>
      </w:r>
      <w:r w:rsidR="00D4510D">
        <w:rPr>
          <w:rFonts w:hint="cs"/>
          <w:rtl/>
        </w:rPr>
        <w:t xml:space="preserve"> </w:t>
      </w:r>
      <w:r w:rsidRPr="008A2CB5">
        <w:rPr>
          <w:rFonts w:hint="cs"/>
          <w:rtl/>
        </w:rPr>
        <w:t>דאביי</w:t>
      </w:r>
      <w:r w:rsidR="00D4510D">
        <w:rPr>
          <w:rFonts w:hint="cs"/>
          <w:rtl/>
        </w:rPr>
        <w:t xml:space="preserve"> </w:t>
      </w:r>
      <w:r w:rsidRPr="008A2CB5">
        <w:rPr>
          <w:rFonts w:hint="cs"/>
          <w:rtl/>
        </w:rPr>
        <w:t>ורבא</w:t>
      </w:r>
      <w:r w:rsidR="00D4510D">
        <w:rPr>
          <w:rFonts w:hint="cs"/>
          <w:rtl/>
        </w:rPr>
        <w:t xml:space="preserve"> </w:t>
      </w:r>
      <w:r w:rsidRPr="008A2CB5">
        <w:rPr>
          <w:rFonts w:hint="cs"/>
          <w:rtl/>
        </w:rPr>
        <w:t>כו'.</w:t>
      </w:r>
    </w:p>
    <w:p w:rsidR="00B369AC" w:rsidRPr="008A2CB5" w:rsidRDefault="00B369AC" w:rsidP="009E69FE">
      <w:pPr>
        <w:pStyle w:val="a6"/>
        <w:spacing w:before="120" w:after="40"/>
        <w:ind w:left="0"/>
        <w:rPr>
          <w:rtl/>
        </w:rPr>
      </w:pPr>
      <w:r w:rsidRPr="008A2CB5">
        <w:rPr>
          <w:rFonts w:hint="cs"/>
          <w:rtl/>
        </w:rPr>
        <w:t>סיכום</w:t>
      </w:r>
      <w:r w:rsidR="00D4510D">
        <w:rPr>
          <w:rFonts w:hint="cs"/>
          <w:rtl/>
        </w:rPr>
        <w:t xml:space="preserve"> </w:t>
      </w:r>
      <w:r w:rsidRPr="008A2CB5">
        <w:rPr>
          <w:rFonts w:hint="cs"/>
          <w:rtl/>
        </w:rPr>
        <w:t>כללי</w:t>
      </w:r>
    </w:p>
    <w:p w:rsidR="00B369AC" w:rsidRPr="008A2CB5" w:rsidRDefault="00B369AC" w:rsidP="00077D26">
      <w:pPr>
        <w:pStyle w:val="a1"/>
        <w:rPr>
          <w:rtl/>
        </w:rPr>
      </w:pPr>
      <w:r w:rsidRPr="008A2CB5">
        <w:rPr>
          <w:rFonts w:hint="cs"/>
          <w:rtl/>
        </w:rPr>
        <w:t>והנה</w:t>
      </w:r>
      <w:r w:rsidR="00D4510D">
        <w:rPr>
          <w:rFonts w:hint="cs"/>
          <w:rtl/>
        </w:rPr>
        <w:t xml:space="preserve"> </w:t>
      </w:r>
      <w:r w:rsidRPr="008A2CB5">
        <w:rPr>
          <w:rFonts w:hint="cs"/>
          <w:rtl/>
        </w:rPr>
        <w:t>כמו</w:t>
      </w:r>
      <w:r w:rsidR="00D4510D">
        <w:rPr>
          <w:rFonts w:hint="cs"/>
          <w:rtl/>
        </w:rPr>
        <w:t xml:space="preserve"> </w:t>
      </w:r>
      <w:r w:rsidRPr="008A2CB5">
        <w:rPr>
          <w:rFonts w:hint="cs"/>
          <w:rtl/>
        </w:rPr>
        <w:t>שהארכנו</w:t>
      </w:r>
      <w:r w:rsidR="00D4510D">
        <w:rPr>
          <w:rFonts w:hint="cs"/>
          <w:rtl/>
        </w:rPr>
        <w:t xml:space="preserve"> </w:t>
      </w:r>
      <w:r w:rsidRPr="008A2CB5">
        <w:rPr>
          <w:rFonts w:hint="cs"/>
          <w:rtl/>
        </w:rPr>
        <w:t>בענין</w:t>
      </w:r>
      <w:r w:rsidR="00D4510D">
        <w:rPr>
          <w:rFonts w:hint="cs"/>
          <w:rtl/>
        </w:rPr>
        <w:t xml:space="preserve"> </w:t>
      </w:r>
      <w:r w:rsidRPr="008A2CB5">
        <w:rPr>
          <w:rFonts w:hint="cs"/>
          <w:rtl/>
        </w:rPr>
        <w:t>ברכת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על</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צדיקים,</w:t>
      </w:r>
      <w:r w:rsidR="00D4510D">
        <w:rPr>
          <w:rFonts w:hint="cs"/>
          <w:rtl/>
        </w:rPr>
        <w:t xml:space="preserve"> </w:t>
      </w:r>
      <w:r w:rsidRPr="008A2CB5">
        <w:rPr>
          <w:rFonts w:hint="cs"/>
          <w:rtl/>
        </w:rPr>
        <w:t>מאותם</w:t>
      </w:r>
      <w:r w:rsidR="00D4510D">
        <w:rPr>
          <w:rFonts w:hint="cs"/>
          <w:rtl/>
        </w:rPr>
        <w:t xml:space="preserve"> </w:t>
      </w:r>
      <w:r w:rsidRPr="008A2CB5">
        <w:rPr>
          <w:rFonts w:hint="cs"/>
          <w:rtl/>
        </w:rPr>
        <w:t>מקורות</w:t>
      </w:r>
      <w:r w:rsidR="00D4510D">
        <w:rPr>
          <w:rFonts w:hint="cs"/>
          <w:rtl/>
        </w:rPr>
        <w:t xml:space="preserve"> </w:t>
      </w:r>
      <w:r w:rsidRPr="008A2CB5">
        <w:rPr>
          <w:rFonts w:hint="cs"/>
          <w:rtl/>
        </w:rPr>
        <w:t>יש</w:t>
      </w:r>
      <w:r w:rsidR="00D4510D">
        <w:rPr>
          <w:rFonts w:hint="cs"/>
          <w:rtl/>
        </w:rPr>
        <w:t xml:space="preserve"> </w:t>
      </w:r>
      <w:r w:rsidRPr="008A2CB5">
        <w:rPr>
          <w:rFonts w:hint="cs"/>
          <w:rtl/>
        </w:rPr>
        <w:t>לדון</w:t>
      </w:r>
      <w:r w:rsidR="00D4510D">
        <w:rPr>
          <w:rFonts w:hint="cs"/>
          <w:rtl/>
        </w:rPr>
        <w:t xml:space="preserve"> </w:t>
      </w:r>
      <w:r w:rsidRPr="008A2CB5">
        <w:rPr>
          <w:rFonts w:hint="cs"/>
          <w:rtl/>
        </w:rPr>
        <w:t>בזה</w:t>
      </w:r>
      <w:r w:rsidR="00D4510D">
        <w:rPr>
          <w:rFonts w:hint="cs"/>
          <w:rtl/>
        </w:rPr>
        <w:t xml:space="preserve"> </w:t>
      </w:r>
      <w:r w:rsidRPr="008A2CB5">
        <w:rPr>
          <w:rFonts w:hint="cs"/>
          <w:rtl/>
        </w:rPr>
        <w:t>גם</w:t>
      </w:r>
      <w:r w:rsidR="00D4510D">
        <w:rPr>
          <w:rFonts w:hint="cs"/>
          <w:rtl/>
        </w:rPr>
        <w:t xml:space="preserve"> </w:t>
      </w:r>
      <w:r w:rsidRPr="008A2CB5">
        <w:rPr>
          <w:rFonts w:hint="cs"/>
          <w:rtl/>
        </w:rPr>
        <w:t>כן</w:t>
      </w:r>
      <w:r w:rsidR="00D4510D">
        <w:rPr>
          <w:rFonts w:hint="cs"/>
          <w:rtl/>
        </w:rPr>
        <w:t xml:space="preserve"> </w:t>
      </w:r>
      <w:r w:rsidRPr="008A2CB5">
        <w:rPr>
          <w:rFonts w:hint="cs"/>
          <w:rtl/>
        </w:rPr>
        <w:t>לענין</w:t>
      </w:r>
      <w:r w:rsidR="00D4510D">
        <w:rPr>
          <w:rFonts w:hint="cs"/>
          <w:rtl/>
        </w:rPr>
        <w:t xml:space="preserve"> </w:t>
      </w:r>
      <w:r w:rsidRPr="008A2CB5">
        <w:rPr>
          <w:rFonts w:hint="cs"/>
          <w:rtl/>
        </w:rPr>
        <w:t>איסור</w:t>
      </w:r>
      <w:r w:rsidR="00D4510D">
        <w:rPr>
          <w:rFonts w:hint="cs"/>
          <w:rtl/>
        </w:rPr>
        <w:t xml:space="preserve"> </w:t>
      </w:r>
      <w:r w:rsidRPr="008A2CB5">
        <w:rPr>
          <w:rFonts w:hint="cs"/>
          <w:rtl/>
        </w:rPr>
        <w:t>הלימוד</w:t>
      </w:r>
      <w:r w:rsidR="00D4510D">
        <w:rPr>
          <w:rFonts w:hint="cs"/>
          <w:rtl/>
        </w:rPr>
        <w:t xml:space="preserve"> </w:t>
      </w:r>
      <w:r w:rsidRPr="008A2CB5">
        <w:rPr>
          <w:rFonts w:hint="cs"/>
          <w:rtl/>
        </w:rPr>
        <w:t>באבלות</w:t>
      </w:r>
      <w:r w:rsidR="00D4510D">
        <w:rPr>
          <w:rFonts w:hint="cs"/>
          <w:rtl/>
        </w:rPr>
        <w:t xml:space="preserve"> </w:t>
      </w:r>
      <w:r w:rsidRPr="008A2CB5">
        <w:rPr>
          <w:rFonts w:hint="cs"/>
          <w:rtl/>
        </w:rPr>
        <w:t>ובתשעה</w:t>
      </w:r>
      <w:r w:rsidR="00D4510D">
        <w:rPr>
          <w:rFonts w:hint="cs"/>
          <w:rtl/>
        </w:rPr>
        <w:t xml:space="preserve"> </w:t>
      </w:r>
      <w:r w:rsidRPr="008A2CB5">
        <w:rPr>
          <w:rFonts w:hint="cs"/>
          <w:rtl/>
        </w:rPr>
        <w:t>באב</w:t>
      </w:r>
      <w:r w:rsidR="00D4510D">
        <w:rPr>
          <w:rFonts w:hint="cs"/>
          <w:rtl/>
        </w:rPr>
        <w:t xml:space="preserve"> </w:t>
      </w:r>
      <w:r w:rsidRPr="008A2CB5">
        <w:rPr>
          <w:rFonts w:hint="cs"/>
          <w:rtl/>
        </w:rPr>
        <w:t>ואיסור</w:t>
      </w:r>
      <w:r w:rsidR="00D4510D">
        <w:rPr>
          <w:rFonts w:hint="cs"/>
          <w:rtl/>
        </w:rPr>
        <w:t xml:space="preserve"> </w:t>
      </w:r>
      <w:r w:rsidRPr="008A2CB5">
        <w:rPr>
          <w:rFonts w:hint="cs"/>
          <w:rtl/>
        </w:rPr>
        <w:t>לימוד</w:t>
      </w:r>
      <w:r w:rsidR="00D4510D">
        <w:rPr>
          <w:rFonts w:hint="cs"/>
          <w:rtl/>
        </w:rPr>
        <w:t xml:space="preserve"> </w:t>
      </w:r>
      <w:r w:rsidRPr="008A2CB5">
        <w:rPr>
          <w:rFonts w:hint="cs"/>
          <w:rtl/>
        </w:rPr>
        <w:t>תורה</w:t>
      </w:r>
      <w:r w:rsidR="00D4510D">
        <w:rPr>
          <w:rFonts w:hint="cs"/>
          <w:rtl/>
        </w:rPr>
        <w:t xml:space="preserve"> </w:t>
      </w:r>
      <w:r w:rsidRPr="008A2CB5">
        <w:rPr>
          <w:rFonts w:hint="cs"/>
          <w:rtl/>
        </w:rPr>
        <w:t>עם</w:t>
      </w:r>
      <w:r w:rsidR="00D4510D">
        <w:rPr>
          <w:rFonts w:hint="cs"/>
          <w:rtl/>
        </w:rPr>
        <w:t xml:space="preserve"> </w:t>
      </w:r>
      <w:r w:rsidRPr="008A2CB5">
        <w:rPr>
          <w:rFonts w:hint="cs"/>
          <w:rtl/>
        </w:rPr>
        <w:t>נכרי,</w:t>
      </w:r>
      <w:r w:rsidR="00D4510D">
        <w:rPr>
          <w:rFonts w:hint="cs"/>
          <w:rtl/>
        </w:rPr>
        <w:t xml:space="preserve"> </w:t>
      </w:r>
      <w:r w:rsidRPr="008A2CB5">
        <w:rPr>
          <w:rFonts w:hint="cs"/>
          <w:rtl/>
        </w:rPr>
        <w:t>ובענין</w:t>
      </w:r>
      <w:r w:rsidR="00D4510D">
        <w:rPr>
          <w:rFonts w:hint="cs"/>
          <w:rtl/>
        </w:rPr>
        <w:t xml:space="preserve"> </w:t>
      </w:r>
      <w:r w:rsidRPr="008A2CB5">
        <w:rPr>
          <w:rFonts w:hint="cs"/>
          <w:rtl/>
        </w:rPr>
        <w:t>דברי</w:t>
      </w:r>
      <w:r w:rsidR="00D4510D">
        <w:rPr>
          <w:rFonts w:hint="cs"/>
          <w:rtl/>
        </w:rPr>
        <w:t xml:space="preserve"> </w:t>
      </w:r>
      <w:r w:rsidRPr="008A2CB5">
        <w:rPr>
          <w:rFonts w:hint="cs"/>
          <w:rtl/>
        </w:rPr>
        <w:t>תורה</w:t>
      </w:r>
      <w:r w:rsidR="00D4510D">
        <w:rPr>
          <w:rFonts w:hint="cs"/>
          <w:rtl/>
        </w:rPr>
        <w:t xml:space="preserve"> </w:t>
      </w:r>
      <w:r w:rsidRPr="008A2CB5">
        <w:rPr>
          <w:rFonts w:hint="cs"/>
          <w:rtl/>
        </w:rPr>
        <w:t>בידים</w:t>
      </w:r>
      <w:r w:rsidR="00D4510D">
        <w:rPr>
          <w:rFonts w:hint="cs"/>
          <w:rtl/>
        </w:rPr>
        <w:t xml:space="preserve"> </w:t>
      </w:r>
      <w:r w:rsidRPr="008A2CB5">
        <w:rPr>
          <w:rFonts w:hint="cs"/>
          <w:rtl/>
        </w:rPr>
        <w:t>מטונפות,</w:t>
      </w:r>
      <w:r w:rsidR="00D4510D">
        <w:rPr>
          <w:rFonts w:hint="cs"/>
          <w:rtl/>
        </w:rPr>
        <w:t xml:space="preserve"> </w:t>
      </w:r>
      <w:r w:rsidRPr="008A2CB5">
        <w:rPr>
          <w:rFonts w:hint="cs"/>
          <w:rtl/>
        </w:rPr>
        <w:t>ובדבר</w:t>
      </w:r>
      <w:r w:rsidR="00D4510D">
        <w:rPr>
          <w:rFonts w:hint="cs"/>
          <w:rtl/>
        </w:rPr>
        <w:t xml:space="preserve"> </w:t>
      </w:r>
      <w:r w:rsidRPr="008A2CB5">
        <w:rPr>
          <w:rFonts w:hint="cs"/>
          <w:rtl/>
        </w:rPr>
        <w:t>קדושת</w:t>
      </w:r>
      <w:r w:rsidR="00D4510D">
        <w:rPr>
          <w:rFonts w:hint="cs"/>
          <w:rtl/>
        </w:rPr>
        <w:t xml:space="preserve"> </w:t>
      </w:r>
      <w:r w:rsidRPr="008A2CB5">
        <w:rPr>
          <w:rFonts w:hint="cs"/>
          <w:rtl/>
        </w:rPr>
        <w:t>הספרים</w:t>
      </w:r>
      <w:r w:rsidR="00D4510D">
        <w:rPr>
          <w:rFonts w:hint="cs"/>
          <w:rtl/>
        </w:rPr>
        <w:t xml:space="preserve"> </w:t>
      </w:r>
      <w:r w:rsidRPr="008A2CB5">
        <w:rPr>
          <w:rFonts w:hint="cs"/>
          <w:rtl/>
        </w:rPr>
        <w:t>ומצות</w:t>
      </w:r>
      <w:r w:rsidR="00D4510D">
        <w:rPr>
          <w:rFonts w:hint="cs"/>
          <w:rtl/>
        </w:rPr>
        <w:t xml:space="preserve"> </w:t>
      </w:r>
      <w:r w:rsidRPr="008A2CB5">
        <w:rPr>
          <w:rFonts w:hint="cs"/>
          <w:rtl/>
        </w:rPr>
        <w:t>קנייתם</w:t>
      </w:r>
      <w:r w:rsidR="00D4510D">
        <w:rPr>
          <w:rFonts w:hint="cs"/>
          <w:rtl/>
        </w:rPr>
        <w:t xml:space="preserve"> </w:t>
      </w:r>
      <w:r w:rsidRPr="008A2CB5">
        <w:rPr>
          <w:rFonts w:hint="cs"/>
          <w:rtl/>
        </w:rPr>
        <w:t>כו',</w:t>
      </w:r>
    </w:p>
    <w:p w:rsidR="00B369AC" w:rsidRPr="008A2CB5" w:rsidRDefault="00B369AC" w:rsidP="00077D26">
      <w:pPr>
        <w:pStyle w:val="a1"/>
        <w:rPr>
          <w:rtl/>
        </w:rPr>
      </w:pPr>
      <w:r w:rsidRPr="008A2CB5">
        <w:rPr>
          <w:rFonts w:hint="cs"/>
          <w:rtl/>
        </w:rPr>
        <w:t>שלפי</w:t>
      </w:r>
      <w:r w:rsidR="00D4510D">
        <w:rPr>
          <w:rFonts w:hint="cs"/>
          <w:rtl/>
        </w:rPr>
        <w:t xml:space="preserve"> </w:t>
      </w:r>
      <w:r w:rsidRPr="008A2CB5">
        <w:rPr>
          <w:rFonts w:hint="cs"/>
          <w:rtl/>
        </w:rPr>
        <w:t>מה</w:t>
      </w:r>
      <w:r w:rsidR="00D4510D">
        <w:rPr>
          <w:rFonts w:hint="cs"/>
          <w:rtl/>
        </w:rPr>
        <w:t xml:space="preserve"> </w:t>
      </w:r>
      <w:r w:rsidRPr="008A2CB5">
        <w:rPr>
          <w:rFonts w:hint="cs"/>
          <w:rtl/>
        </w:rPr>
        <w:t>שהעלינו,</w:t>
      </w:r>
      <w:r w:rsidR="00D4510D">
        <w:rPr>
          <w:rFonts w:hint="cs"/>
          <w:rtl/>
        </w:rPr>
        <w:t xml:space="preserve"> </w:t>
      </w:r>
      <w:r w:rsidRPr="008A2CB5">
        <w:rPr>
          <w:rFonts w:hint="cs"/>
          <w:rtl/>
        </w:rPr>
        <w:t>אין</w:t>
      </w:r>
      <w:r w:rsidR="00D4510D">
        <w:rPr>
          <w:rFonts w:hint="cs"/>
          <w:rtl/>
        </w:rPr>
        <w:t xml:space="preserve"> </w:t>
      </w:r>
      <w:r w:rsidRPr="008A2CB5">
        <w:rPr>
          <w:rFonts w:hint="cs"/>
          <w:rtl/>
        </w:rPr>
        <w:t>לקצץ</w:t>
      </w:r>
      <w:r w:rsidR="00D4510D">
        <w:rPr>
          <w:rFonts w:hint="cs"/>
          <w:rtl/>
        </w:rPr>
        <w:t xml:space="preserve"> </w:t>
      </w:r>
      <w:r w:rsidRPr="008A2CB5">
        <w:rPr>
          <w:rFonts w:hint="cs"/>
          <w:rtl/>
        </w:rPr>
        <w:t>בנטיעות</w:t>
      </w:r>
      <w:r w:rsidR="00D4510D">
        <w:rPr>
          <w:rFonts w:hint="cs"/>
          <w:rtl/>
        </w:rPr>
        <w:t xml:space="preserve"> </w:t>
      </w:r>
      <w:r w:rsidRPr="008A2CB5">
        <w:rPr>
          <w:rFonts w:hint="cs"/>
          <w:rtl/>
        </w:rPr>
        <w:t>ואין</w:t>
      </w:r>
      <w:r w:rsidR="00D4510D">
        <w:rPr>
          <w:rFonts w:hint="cs"/>
          <w:rtl/>
        </w:rPr>
        <w:t xml:space="preserve"> </w:t>
      </w:r>
      <w:r w:rsidRPr="008A2CB5">
        <w:rPr>
          <w:rFonts w:hint="cs"/>
          <w:rtl/>
        </w:rPr>
        <w:t>להבדיל</w:t>
      </w:r>
      <w:r w:rsidR="00D4510D">
        <w:rPr>
          <w:rFonts w:hint="cs"/>
          <w:rtl/>
        </w:rPr>
        <w:t xml:space="preserve"> </w:t>
      </w:r>
      <w:r w:rsidRPr="008A2CB5">
        <w:rPr>
          <w:rFonts w:hint="cs"/>
          <w:rtl/>
        </w:rPr>
        <w:t>בכל</w:t>
      </w:r>
      <w:r w:rsidR="00D4510D">
        <w:rPr>
          <w:rFonts w:hint="cs"/>
          <w:rtl/>
        </w:rPr>
        <w:t xml:space="preserve"> </w:t>
      </w:r>
      <w:r w:rsidRPr="008A2CB5">
        <w:rPr>
          <w:rFonts w:hint="cs"/>
          <w:rtl/>
        </w:rPr>
        <w:t>זה</w:t>
      </w:r>
      <w:r w:rsidR="00D4510D">
        <w:rPr>
          <w:rFonts w:hint="cs"/>
          <w:rtl/>
        </w:rPr>
        <w:t xml:space="preserve"> </w:t>
      </w:r>
      <w:r w:rsidRPr="008A2CB5">
        <w:rPr>
          <w:rFonts w:hint="cs"/>
          <w:rtl/>
        </w:rPr>
        <w:t>בין</w:t>
      </w:r>
      <w:r w:rsidR="00D4510D">
        <w:rPr>
          <w:rFonts w:hint="cs"/>
          <w:rtl/>
        </w:rPr>
        <w:t xml:space="preserve"> </w:t>
      </w:r>
      <w:r w:rsidRPr="008A2CB5">
        <w:rPr>
          <w:rFonts w:hint="cs"/>
          <w:rtl/>
        </w:rPr>
        <w:t>ספרי</w:t>
      </w:r>
      <w:r w:rsidR="00D4510D">
        <w:rPr>
          <w:rFonts w:hint="cs"/>
          <w:rtl/>
        </w:rPr>
        <w:t xml:space="preserve"> </w:t>
      </w:r>
      <w:r w:rsidRPr="008A2CB5">
        <w:rPr>
          <w:rFonts w:hint="cs"/>
          <w:rtl/>
        </w:rPr>
        <w:t>לימוד</w:t>
      </w:r>
      <w:r w:rsidR="00D4510D">
        <w:rPr>
          <w:rFonts w:hint="cs"/>
          <w:rtl/>
        </w:rPr>
        <w:t xml:space="preserve"> </w:t>
      </w:r>
      <w:r w:rsidRPr="008A2CB5">
        <w:rPr>
          <w:rFonts w:hint="cs"/>
          <w:rtl/>
        </w:rPr>
        <w:t>הלכה</w:t>
      </w:r>
      <w:r w:rsidR="00D4510D">
        <w:rPr>
          <w:rFonts w:hint="cs"/>
          <w:rtl/>
        </w:rPr>
        <w:t xml:space="preserve"> </w:t>
      </w:r>
      <w:r w:rsidRPr="008A2CB5">
        <w:rPr>
          <w:rFonts w:hint="cs"/>
          <w:rtl/>
        </w:rPr>
        <w:t>וסודות</w:t>
      </w:r>
      <w:r w:rsidR="00D4510D">
        <w:rPr>
          <w:rFonts w:hint="cs"/>
          <w:rtl/>
        </w:rPr>
        <w:t xml:space="preserve"> </w:t>
      </w:r>
      <w:r w:rsidRPr="008A2CB5">
        <w:rPr>
          <w:rFonts w:hint="cs"/>
          <w:rtl/>
        </w:rPr>
        <w:t>התורה,</w:t>
      </w:r>
      <w:r w:rsidR="00D4510D">
        <w:rPr>
          <w:rFonts w:hint="cs"/>
          <w:rtl/>
        </w:rPr>
        <w:t xml:space="preserve"> </w:t>
      </w:r>
      <w:r w:rsidRPr="008A2CB5">
        <w:rPr>
          <w:rFonts w:hint="cs"/>
          <w:rtl/>
        </w:rPr>
        <w:t>לספרי</w:t>
      </w:r>
      <w:r w:rsidR="00D4510D">
        <w:rPr>
          <w:rFonts w:hint="cs"/>
          <w:rtl/>
        </w:rPr>
        <w:t xml:space="preserve"> </w:t>
      </w:r>
      <w:r w:rsidRPr="008A2CB5">
        <w:rPr>
          <w:rFonts w:hint="cs"/>
          <w:rtl/>
        </w:rPr>
        <w:t>סיפורי</w:t>
      </w:r>
      <w:r w:rsidR="00D4510D">
        <w:rPr>
          <w:rFonts w:hint="cs"/>
          <w:rtl/>
        </w:rPr>
        <w:t xml:space="preserve"> </w:t>
      </w:r>
      <w:r w:rsidRPr="008A2CB5">
        <w:rPr>
          <w:rFonts w:hint="cs"/>
          <w:rtl/>
        </w:rPr>
        <w:t>הצדיקים.</w:t>
      </w:r>
    </w:p>
    <w:p w:rsidR="00B369AC" w:rsidRPr="008A2CB5" w:rsidRDefault="00B369AC" w:rsidP="00077D26">
      <w:pPr>
        <w:pStyle w:val="a1"/>
        <w:rPr>
          <w:rtl/>
        </w:rPr>
      </w:pPr>
      <w:r w:rsidRPr="008A2CB5">
        <w:rPr>
          <w:rFonts w:hint="cs"/>
          <w:rtl/>
        </w:rPr>
        <w:t>אמנם</w:t>
      </w:r>
      <w:r w:rsidR="00D4510D">
        <w:rPr>
          <w:rFonts w:hint="cs"/>
          <w:rtl/>
        </w:rPr>
        <w:t xml:space="preserve"> </w:t>
      </w:r>
      <w:r w:rsidRPr="008A2CB5">
        <w:rPr>
          <w:rFonts w:hint="cs"/>
          <w:rtl/>
        </w:rPr>
        <w:t>כי</w:t>
      </w:r>
      <w:r w:rsidR="00D4510D">
        <w:rPr>
          <w:rFonts w:hint="cs"/>
          <w:rtl/>
        </w:rPr>
        <w:t xml:space="preserve"> </w:t>
      </w:r>
      <w:r w:rsidRPr="008A2CB5">
        <w:rPr>
          <w:rFonts w:hint="cs"/>
          <w:rtl/>
        </w:rPr>
        <w:t>יש</w:t>
      </w:r>
      <w:r w:rsidR="00D4510D">
        <w:rPr>
          <w:rFonts w:hint="cs"/>
          <w:rtl/>
        </w:rPr>
        <w:t xml:space="preserve"> </w:t>
      </w:r>
      <w:r w:rsidRPr="008A2CB5">
        <w:rPr>
          <w:rFonts w:hint="cs"/>
          <w:rtl/>
        </w:rPr>
        <w:t>לעיין</w:t>
      </w:r>
      <w:r w:rsidR="00D4510D">
        <w:rPr>
          <w:rFonts w:hint="cs"/>
          <w:rtl/>
        </w:rPr>
        <w:t xml:space="preserve"> </w:t>
      </w:r>
      <w:r w:rsidRPr="008A2CB5">
        <w:rPr>
          <w:rFonts w:hint="cs"/>
          <w:rtl/>
        </w:rPr>
        <w:t>במיוחד</w:t>
      </w:r>
      <w:r w:rsidR="00D4510D">
        <w:rPr>
          <w:rFonts w:hint="cs"/>
          <w:rtl/>
        </w:rPr>
        <w:t xml:space="preserve"> </w:t>
      </w:r>
      <w:r w:rsidRPr="008A2CB5">
        <w:rPr>
          <w:rFonts w:hint="cs"/>
          <w:rtl/>
        </w:rPr>
        <w:t>בכל</w:t>
      </w:r>
      <w:r w:rsidR="00D4510D">
        <w:rPr>
          <w:rFonts w:hint="cs"/>
          <w:rtl/>
        </w:rPr>
        <w:t xml:space="preserve"> </w:t>
      </w:r>
      <w:r w:rsidRPr="008A2CB5">
        <w:rPr>
          <w:rFonts w:hint="cs"/>
          <w:rtl/>
        </w:rPr>
        <w:t>אותם</w:t>
      </w:r>
      <w:r w:rsidR="00D4510D">
        <w:rPr>
          <w:rFonts w:hint="cs"/>
          <w:rtl/>
        </w:rPr>
        <w:t xml:space="preserve"> </w:t>
      </w:r>
      <w:r w:rsidRPr="008A2CB5">
        <w:rPr>
          <w:rFonts w:hint="cs"/>
          <w:rtl/>
        </w:rPr>
        <w:t>הלכות</w:t>
      </w:r>
      <w:r w:rsidR="00D4510D">
        <w:rPr>
          <w:rFonts w:hint="cs"/>
          <w:rtl/>
        </w:rPr>
        <w:t xml:space="preserve"> </w:t>
      </w:r>
      <w:r w:rsidRPr="008A2CB5">
        <w:rPr>
          <w:rFonts w:hint="cs"/>
          <w:rtl/>
        </w:rPr>
        <w:t>ע"י</w:t>
      </w:r>
      <w:r w:rsidR="00D4510D">
        <w:rPr>
          <w:rFonts w:hint="cs"/>
          <w:rtl/>
        </w:rPr>
        <w:t xml:space="preserve"> </w:t>
      </w:r>
      <w:r w:rsidRPr="008A2CB5">
        <w:rPr>
          <w:rFonts w:hint="cs"/>
          <w:rtl/>
        </w:rPr>
        <w:t>אלו</w:t>
      </w:r>
      <w:r w:rsidR="00D4510D">
        <w:rPr>
          <w:rFonts w:hint="cs"/>
          <w:rtl/>
        </w:rPr>
        <w:t xml:space="preserve"> </w:t>
      </w:r>
      <w:r w:rsidRPr="008A2CB5">
        <w:rPr>
          <w:rFonts w:hint="cs"/>
          <w:rtl/>
        </w:rPr>
        <w:t>ששייכים</w:t>
      </w:r>
      <w:r w:rsidR="00D4510D">
        <w:rPr>
          <w:rFonts w:hint="cs"/>
          <w:rtl/>
        </w:rPr>
        <w:t xml:space="preserve"> </w:t>
      </w:r>
      <w:r w:rsidRPr="008A2CB5">
        <w:rPr>
          <w:rFonts w:hint="cs"/>
          <w:rtl/>
        </w:rPr>
        <w:t>לזה.</w:t>
      </w:r>
    </w:p>
    <w:p w:rsidR="00B369AC" w:rsidRDefault="00B369AC" w:rsidP="009E69FE">
      <w:pPr>
        <w:pStyle w:val="a6"/>
        <w:spacing w:before="120" w:after="40"/>
        <w:ind w:left="0"/>
        <w:rPr>
          <w:rFonts w:ascii="Narkisim" w:hAnsi="Narkisim" w:cs="VTvilnacopy01"/>
          <w:szCs w:val="28"/>
          <w:rtl/>
        </w:rPr>
      </w:pPr>
      <w:r>
        <w:rPr>
          <w:noProof/>
        </w:rPr>
        <w:drawing>
          <wp:inline distT="0" distB="0" distL="0" distR="0" wp14:anchorId="378504B1" wp14:editId="0511C42F">
            <wp:extent cx="542925" cy="171450"/>
            <wp:effectExtent l="0" t="0" r="9525" b="0"/>
            <wp:docPr id="46" name="Picture 46"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90310" w:rsidRDefault="00C90310" w:rsidP="00353EEB">
      <w:pPr>
        <w:pStyle w:val="a3"/>
        <w:rPr>
          <w:rtl/>
        </w:rPr>
      </w:pPr>
      <w:bookmarkStart w:id="167" w:name="_Toc439623568"/>
      <w:r>
        <w:rPr>
          <w:rFonts w:hint="cs"/>
          <w:rtl/>
        </w:rPr>
        <w:t>פשוטו</w:t>
      </w:r>
      <w:r w:rsidR="00D4510D">
        <w:rPr>
          <w:rFonts w:hint="cs"/>
          <w:rtl/>
        </w:rPr>
        <w:t xml:space="preserve"> </w:t>
      </w:r>
      <w:r>
        <w:rPr>
          <w:rFonts w:hint="cs"/>
          <w:rtl/>
        </w:rPr>
        <w:t>של</w:t>
      </w:r>
      <w:r w:rsidR="00D4510D">
        <w:rPr>
          <w:rFonts w:hint="cs"/>
          <w:rtl/>
        </w:rPr>
        <w:t xml:space="preserve"> </w:t>
      </w:r>
      <w:r>
        <w:rPr>
          <w:rFonts w:hint="cs"/>
          <w:rtl/>
        </w:rPr>
        <w:t>מקרא</w:t>
      </w:r>
      <w:bookmarkEnd w:id="167"/>
    </w:p>
    <w:p w:rsidR="00BE7B9D" w:rsidRDefault="00BE7B9D" w:rsidP="00353EEB">
      <w:pPr>
        <w:pStyle w:val="a"/>
        <w:rPr>
          <w:rtl/>
        </w:rPr>
      </w:pPr>
      <w:bookmarkStart w:id="168" w:name="_Toc439623569"/>
      <w:r>
        <w:rPr>
          <w:rtl/>
        </w:rPr>
        <w:t>ימים</w:t>
      </w:r>
      <w:r w:rsidR="00D4510D">
        <w:rPr>
          <w:rtl/>
        </w:rPr>
        <w:t xml:space="preserve"> </w:t>
      </w:r>
      <w:r>
        <w:rPr>
          <w:rtl/>
        </w:rPr>
        <w:t>רבים</w:t>
      </w:r>
      <w:bookmarkEnd w:id="168"/>
    </w:p>
    <w:p w:rsidR="003A22A7" w:rsidRDefault="003A22A7" w:rsidP="00077D26">
      <w:pPr>
        <w:pStyle w:val="a0"/>
      </w:pPr>
      <w:bookmarkStart w:id="169" w:name="_Toc439623570"/>
      <w:r>
        <w:rPr>
          <w:rFonts w:hint="cs"/>
          <w:rtl/>
        </w:rPr>
        <w:t>הרב שרגא פייוויל רימלער</w:t>
      </w:r>
      <w:bookmarkEnd w:id="169"/>
    </w:p>
    <w:p w:rsidR="003A22A7" w:rsidRDefault="003A22A7" w:rsidP="003A22A7">
      <w:pPr>
        <w:pStyle w:val="a2"/>
        <w:rPr>
          <w:rtl/>
        </w:rPr>
      </w:pPr>
      <w:r>
        <w:rPr>
          <w:rFonts w:hint="cs"/>
          <w:rtl/>
        </w:rPr>
        <w:t>רב בברייטון ביטש, ברוקלין, נ.י.</w:t>
      </w:r>
    </w:p>
    <w:p w:rsidR="00BE7B9D" w:rsidRDefault="00BE7B9D" w:rsidP="00077D26">
      <w:pPr>
        <w:pStyle w:val="a1"/>
        <w:rPr>
          <w:rtl/>
        </w:rPr>
      </w:pPr>
      <w:r>
        <w:rPr>
          <w:rtl/>
        </w:rPr>
        <w:t>בפ'</w:t>
      </w:r>
      <w:r w:rsidR="00D4510D">
        <w:rPr>
          <w:rtl/>
        </w:rPr>
        <w:t xml:space="preserve"> </w:t>
      </w:r>
      <w:r>
        <w:rPr>
          <w:rtl/>
        </w:rPr>
        <w:t>וישב</w:t>
      </w:r>
      <w:r w:rsidR="00D4510D">
        <w:rPr>
          <w:rtl/>
        </w:rPr>
        <w:t xml:space="preserve"> </w:t>
      </w:r>
      <w:r>
        <w:rPr>
          <w:rtl/>
        </w:rPr>
        <w:t>ל</w:t>
      </w:r>
      <w:r>
        <w:t>"</w:t>
      </w:r>
      <w:r>
        <w:rPr>
          <w:rtl/>
        </w:rPr>
        <w:t>ז</w:t>
      </w:r>
      <w:r w:rsidR="00D4510D">
        <w:rPr>
          <w:rtl/>
        </w:rPr>
        <w:t xml:space="preserve"> </w:t>
      </w:r>
      <w:r>
        <w:rPr>
          <w:rtl/>
        </w:rPr>
        <w:t>ל</w:t>
      </w:r>
      <w:r>
        <w:t>"</w:t>
      </w:r>
      <w:r>
        <w:rPr>
          <w:rtl/>
        </w:rPr>
        <w:t>ד</w:t>
      </w:r>
      <w:r w:rsidR="00D4510D">
        <w:rPr>
          <w:rtl/>
        </w:rPr>
        <w:t xml:space="preserve"> </w:t>
      </w:r>
      <w:r>
        <w:rPr>
          <w:rtl/>
        </w:rPr>
        <w:t>ברש</w:t>
      </w:r>
      <w:r>
        <w:t>"</w:t>
      </w:r>
      <w:r>
        <w:rPr>
          <w:rtl/>
        </w:rPr>
        <w:t>י</w:t>
      </w:r>
      <w:r w:rsidR="00D4510D">
        <w:rPr>
          <w:rtl/>
        </w:rPr>
        <w:t xml:space="preserve"> </w:t>
      </w:r>
      <w:r>
        <w:rPr>
          <w:rtl/>
        </w:rPr>
        <w:t>ד</w:t>
      </w:r>
      <w:r>
        <w:t>"</w:t>
      </w:r>
      <w:r>
        <w:rPr>
          <w:rtl/>
        </w:rPr>
        <w:t>ה</w:t>
      </w:r>
      <w:r w:rsidR="00D4510D">
        <w:rPr>
          <w:rtl/>
        </w:rPr>
        <w:t xml:space="preserve"> </w:t>
      </w:r>
      <w:r>
        <w:rPr>
          <w:rtl/>
        </w:rPr>
        <w:t>ימים</w:t>
      </w:r>
      <w:r w:rsidR="00D4510D">
        <w:rPr>
          <w:rtl/>
        </w:rPr>
        <w:t xml:space="preserve"> </w:t>
      </w:r>
      <w:r>
        <w:rPr>
          <w:rtl/>
        </w:rPr>
        <w:t>רבים</w:t>
      </w:r>
      <w:r w:rsidR="00D4510D">
        <w:rPr>
          <w:rtl/>
        </w:rPr>
        <w:t xml:space="preserve"> </w:t>
      </w:r>
      <w:r>
        <w:rPr>
          <w:rtl/>
        </w:rPr>
        <w:t>כותב</w:t>
      </w:r>
      <w:r w:rsidR="00D4510D">
        <w:rPr>
          <w:rtl/>
        </w:rPr>
        <w:t xml:space="preserve"> </w:t>
      </w:r>
      <w:r>
        <w:t>"</w:t>
      </w:r>
      <w:r>
        <w:rPr>
          <w:rtl/>
        </w:rPr>
        <w:t>כ</w:t>
      </w:r>
      <w:r>
        <w:t>"</w:t>
      </w:r>
      <w:r>
        <w:rPr>
          <w:rtl/>
        </w:rPr>
        <w:t>ב</w:t>
      </w:r>
      <w:r w:rsidR="00D4510D">
        <w:rPr>
          <w:rtl/>
        </w:rPr>
        <w:t xml:space="preserve"> </w:t>
      </w:r>
      <w:r>
        <w:rPr>
          <w:rtl/>
        </w:rPr>
        <w:t>שנה</w:t>
      </w:r>
      <w:r w:rsidR="00D4510D">
        <w:rPr>
          <w:rtl/>
        </w:rPr>
        <w:t xml:space="preserve"> </w:t>
      </w:r>
      <w:r>
        <w:rPr>
          <w:rtl/>
        </w:rPr>
        <w:t>משפירש</w:t>
      </w:r>
      <w:r w:rsidR="00D4510D">
        <w:rPr>
          <w:rtl/>
        </w:rPr>
        <w:t xml:space="preserve"> </w:t>
      </w:r>
      <w:r>
        <w:rPr>
          <w:rtl/>
        </w:rPr>
        <w:t>ממנו</w:t>
      </w:r>
      <w:r w:rsidR="00D4510D">
        <w:rPr>
          <w:rtl/>
        </w:rPr>
        <w:t xml:space="preserve"> </w:t>
      </w:r>
      <w:r>
        <w:rPr>
          <w:rtl/>
        </w:rPr>
        <w:t>עד</w:t>
      </w:r>
      <w:r w:rsidR="00D4510D">
        <w:rPr>
          <w:rtl/>
        </w:rPr>
        <w:t xml:space="preserve"> </w:t>
      </w:r>
      <w:r>
        <w:rPr>
          <w:rtl/>
        </w:rPr>
        <w:t>שירד</w:t>
      </w:r>
      <w:r w:rsidR="00D4510D">
        <w:rPr>
          <w:rtl/>
        </w:rPr>
        <w:t xml:space="preserve"> </w:t>
      </w:r>
      <w:r>
        <w:rPr>
          <w:rtl/>
        </w:rPr>
        <w:t>יעקב</w:t>
      </w:r>
      <w:r w:rsidR="00D4510D">
        <w:rPr>
          <w:rtl/>
        </w:rPr>
        <w:t xml:space="preserve"> </w:t>
      </w:r>
      <w:r>
        <w:rPr>
          <w:rtl/>
        </w:rPr>
        <w:t>למצרים</w:t>
      </w:r>
      <w:r w:rsidR="00D4510D">
        <w:rPr>
          <w:rtl/>
        </w:rPr>
        <w:t xml:space="preserve"> </w:t>
      </w:r>
      <w:r>
        <w:rPr>
          <w:rtl/>
        </w:rPr>
        <w:t>שנאמר</w:t>
      </w:r>
      <w:r w:rsidR="00D4510D">
        <w:rPr>
          <w:rtl/>
        </w:rPr>
        <w:t xml:space="preserve"> </w:t>
      </w:r>
      <w:r>
        <w:rPr>
          <w:rtl/>
        </w:rPr>
        <w:t>יוסף</w:t>
      </w:r>
      <w:r w:rsidR="00D4510D">
        <w:rPr>
          <w:rtl/>
        </w:rPr>
        <w:t xml:space="preserve"> </w:t>
      </w:r>
      <w:r>
        <w:rPr>
          <w:rtl/>
        </w:rPr>
        <w:t>בן</w:t>
      </w:r>
      <w:r w:rsidR="00D4510D">
        <w:rPr>
          <w:rtl/>
        </w:rPr>
        <w:t xml:space="preserve"> </w:t>
      </w:r>
      <w:r>
        <w:rPr>
          <w:rtl/>
        </w:rPr>
        <w:t>שבע</w:t>
      </w:r>
      <w:r w:rsidR="00D4510D">
        <w:rPr>
          <w:rtl/>
        </w:rPr>
        <w:t xml:space="preserve"> </w:t>
      </w:r>
      <w:r>
        <w:rPr>
          <w:rtl/>
        </w:rPr>
        <w:t>עשרה</w:t>
      </w:r>
      <w:r w:rsidR="00D4510D">
        <w:rPr>
          <w:rtl/>
        </w:rPr>
        <w:t xml:space="preserve"> </w:t>
      </w:r>
      <w:r>
        <w:rPr>
          <w:rtl/>
        </w:rPr>
        <w:t>שנה</w:t>
      </w:r>
      <w:r w:rsidR="00D4510D">
        <w:rPr>
          <w:rtl/>
        </w:rPr>
        <w:t xml:space="preserve"> </w:t>
      </w:r>
      <w:r>
        <w:rPr>
          <w:rtl/>
        </w:rPr>
        <w:t>וגו'</w:t>
      </w:r>
      <w:r w:rsidR="00D4510D">
        <w:rPr>
          <w:rtl/>
        </w:rPr>
        <w:t xml:space="preserve"> </w:t>
      </w:r>
      <w:r>
        <w:rPr>
          <w:rtl/>
        </w:rPr>
        <w:t>ובן</w:t>
      </w:r>
      <w:r w:rsidR="00D4510D">
        <w:rPr>
          <w:rtl/>
        </w:rPr>
        <w:t xml:space="preserve"> </w:t>
      </w:r>
      <w:r>
        <w:rPr>
          <w:rtl/>
        </w:rPr>
        <w:t>שלשים</w:t>
      </w:r>
      <w:r w:rsidR="00D4510D">
        <w:rPr>
          <w:rtl/>
        </w:rPr>
        <w:t xml:space="preserve"> </w:t>
      </w:r>
      <w:r>
        <w:rPr>
          <w:rtl/>
        </w:rPr>
        <w:t>שנה</w:t>
      </w:r>
      <w:r w:rsidR="00D4510D">
        <w:rPr>
          <w:rtl/>
        </w:rPr>
        <w:t xml:space="preserve"> </w:t>
      </w:r>
      <w:r>
        <w:rPr>
          <w:rtl/>
        </w:rPr>
        <w:t>היה</w:t>
      </w:r>
      <w:r w:rsidR="00D4510D">
        <w:rPr>
          <w:rtl/>
        </w:rPr>
        <w:t xml:space="preserve"> </w:t>
      </w:r>
      <w:r>
        <w:rPr>
          <w:rtl/>
        </w:rPr>
        <w:t>בעמדו</w:t>
      </w:r>
      <w:r w:rsidR="00D4510D">
        <w:rPr>
          <w:rtl/>
        </w:rPr>
        <w:t xml:space="preserve"> </w:t>
      </w:r>
      <w:r>
        <w:rPr>
          <w:rtl/>
        </w:rPr>
        <w:t>לפני</w:t>
      </w:r>
      <w:r w:rsidR="00D4510D">
        <w:rPr>
          <w:rtl/>
        </w:rPr>
        <w:t xml:space="preserve"> </w:t>
      </w:r>
      <w:r>
        <w:rPr>
          <w:rtl/>
        </w:rPr>
        <w:t>פרעה</w:t>
      </w:r>
      <w:r w:rsidR="00D4510D">
        <w:rPr>
          <w:rtl/>
        </w:rPr>
        <w:t xml:space="preserve"> </w:t>
      </w:r>
      <w:r>
        <w:rPr>
          <w:rtl/>
        </w:rPr>
        <w:t>ושבע</w:t>
      </w:r>
      <w:r w:rsidR="00D4510D">
        <w:rPr>
          <w:rtl/>
        </w:rPr>
        <w:t xml:space="preserve"> </w:t>
      </w:r>
      <w:r>
        <w:rPr>
          <w:rtl/>
        </w:rPr>
        <w:t>שני</w:t>
      </w:r>
      <w:r w:rsidR="00D4510D">
        <w:rPr>
          <w:rtl/>
        </w:rPr>
        <w:t xml:space="preserve"> </w:t>
      </w:r>
      <w:r>
        <w:rPr>
          <w:rtl/>
        </w:rPr>
        <w:t>השובע</w:t>
      </w:r>
      <w:r w:rsidR="00D4510D">
        <w:rPr>
          <w:rtl/>
        </w:rPr>
        <w:t xml:space="preserve"> </w:t>
      </w:r>
      <w:r>
        <w:rPr>
          <w:rtl/>
        </w:rPr>
        <w:t>ושנתים</w:t>
      </w:r>
      <w:r w:rsidR="00D4510D">
        <w:rPr>
          <w:rtl/>
        </w:rPr>
        <w:t xml:space="preserve"> </w:t>
      </w:r>
      <w:r>
        <w:rPr>
          <w:rtl/>
        </w:rPr>
        <w:t>הרעב</w:t>
      </w:r>
      <w:r w:rsidR="00D4510D">
        <w:rPr>
          <w:rtl/>
        </w:rPr>
        <w:t xml:space="preserve"> </w:t>
      </w:r>
      <w:r>
        <w:rPr>
          <w:rtl/>
        </w:rPr>
        <w:t>כשבא</w:t>
      </w:r>
      <w:r w:rsidR="00D4510D">
        <w:rPr>
          <w:rtl/>
        </w:rPr>
        <w:t xml:space="preserve"> </w:t>
      </w:r>
      <w:r>
        <w:rPr>
          <w:rtl/>
        </w:rPr>
        <w:t>יעקב</w:t>
      </w:r>
      <w:r w:rsidR="00D4510D">
        <w:rPr>
          <w:rtl/>
        </w:rPr>
        <w:t xml:space="preserve"> </w:t>
      </w:r>
      <w:r>
        <w:rPr>
          <w:rtl/>
        </w:rPr>
        <w:t>למצרים</w:t>
      </w:r>
      <w:r w:rsidR="00D4510D">
        <w:rPr>
          <w:rtl/>
        </w:rPr>
        <w:t xml:space="preserve"> </w:t>
      </w:r>
      <w:r>
        <w:rPr>
          <w:rtl/>
        </w:rPr>
        <w:t>הרי</w:t>
      </w:r>
      <w:r w:rsidR="00D4510D">
        <w:rPr>
          <w:rtl/>
        </w:rPr>
        <w:t xml:space="preserve"> </w:t>
      </w:r>
      <w:r>
        <w:rPr>
          <w:rtl/>
        </w:rPr>
        <w:t>כ</w:t>
      </w:r>
      <w:r>
        <w:t>"</w:t>
      </w:r>
      <w:r>
        <w:rPr>
          <w:rtl/>
        </w:rPr>
        <w:t>ב</w:t>
      </w:r>
      <w:r w:rsidR="00D4510D">
        <w:rPr>
          <w:rtl/>
        </w:rPr>
        <w:t xml:space="preserve"> </w:t>
      </w:r>
      <w:r>
        <w:rPr>
          <w:rtl/>
        </w:rPr>
        <w:t>שנה</w:t>
      </w:r>
      <w:r w:rsidR="00D4510D">
        <w:rPr>
          <w:rtl/>
        </w:rPr>
        <w:t xml:space="preserve"> </w:t>
      </w:r>
      <w:r>
        <w:rPr>
          <w:rtl/>
        </w:rPr>
        <w:t>כנגד</w:t>
      </w:r>
      <w:r w:rsidR="00D4510D">
        <w:rPr>
          <w:rtl/>
        </w:rPr>
        <w:t xml:space="preserve"> </w:t>
      </w:r>
      <w:r>
        <w:rPr>
          <w:rtl/>
        </w:rPr>
        <w:t>כ</w:t>
      </w:r>
      <w:r>
        <w:t>"</w:t>
      </w:r>
      <w:r>
        <w:rPr>
          <w:rtl/>
        </w:rPr>
        <w:t>ב</w:t>
      </w:r>
      <w:r w:rsidR="00D4510D">
        <w:rPr>
          <w:rtl/>
        </w:rPr>
        <w:t xml:space="preserve"> </w:t>
      </w:r>
      <w:r>
        <w:rPr>
          <w:rtl/>
        </w:rPr>
        <w:t>שנה</w:t>
      </w:r>
      <w:r w:rsidR="00D4510D">
        <w:rPr>
          <w:rtl/>
        </w:rPr>
        <w:t xml:space="preserve"> </w:t>
      </w:r>
      <w:r>
        <w:rPr>
          <w:rtl/>
        </w:rPr>
        <w:t>שלא</w:t>
      </w:r>
      <w:r w:rsidR="00D4510D">
        <w:rPr>
          <w:rtl/>
        </w:rPr>
        <w:t xml:space="preserve"> </w:t>
      </w:r>
      <w:r>
        <w:rPr>
          <w:rtl/>
        </w:rPr>
        <w:t>קיים</w:t>
      </w:r>
      <w:r w:rsidR="00D4510D">
        <w:rPr>
          <w:rtl/>
        </w:rPr>
        <w:t xml:space="preserve"> </w:t>
      </w:r>
      <w:r>
        <w:rPr>
          <w:rtl/>
        </w:rPr>
        <w:t>יעקב</w:t>
      </w:r>
      <w:r w:rsidR="00D4510D">
        <w:rPr>
          <w:rtl/>
        </w:rPr>
        <w:t xml:space="preserve"> </w:t>
      </w:r>
      <w:r>
        <w:rPr>
          <w:rtl/>
        </w:rPr>
        <w:t>כבוד</w:t>
      </w:r>
      <w:r w:rsidR="00D4510D">
        <w:rPr>
          <w:rtl/>
        </w:rPr>
        <w:t xml:space="preserve"> </w:t>
      </w:r>
      <w:r>
        <w:rPr>
          <w:rtl/>
        </w:rPr>
        <w:t>אב</w:t>
      </w:r>
      <w:r w:rsidR="00D4510D">
        <w:rPr>
          <w:rtl/>
        </w:rPr>
        <w:t xml:space="preserve"> </w:t>
      </w:r>
      <w:r>
        <w:rPr>
          <w:rtl/>
        </w:rPr>
        <w:t>ואם</w:t>
      </w:r>
      <w:r w:rsidR="00D4510D">
        <w:rPr>
          <w:rtl/>
        </w:rPr>
        <w:t xml:space="preserve"> </w:t>
      </w:r>
      <w:r>
        <w:rPr>
          <w:rtl/>
        </w:rPr>
        <w:t>כ'</w:t>
      </w:r>
      <w:r w:rsidR="00D4510D">
        <w:rPr>
          <w:rtl/>
        </w:rPr>
        <w:t xml:space="preserve"> </w:t>
      </w:r>
      <w:r>
        <w:rPr>
          <w:rtl/>
        </w:rPr>
        <w:t>שנה</w:t>
      </w:r>
      <w:r w:rsidR="00D4510D">
        <w:rPr>
          <w:rtl/>
        </w:rPr>
        <w:t xml:space="preserve"> </w:t>
      </w:r>
      <w:r>
        <w:rPr>
          <w:rtl/>
        </w:rPr>
        <w:t>שהיה</w:t>
      </w:r>
      <w:r w:rsidR="00D4510D">
        <w:rPr>
          <w:rtl/>
        </w:rPr>
        <w:t xml:space="preserve"> </w:t>
      </w:r>
      <w:r>
        <w:rPr>
          <w:rtl/>
        </w:rPr>
        <w:t>בבית</w:t>
      </w:r>
      <w:r w:rsidR="00D4510D">
        <w:rPr>
          <w:rtl/>
        </w:rPr>
        <w:t xml:space="preserve"> </w:t>
      </w:r>
      <w:r>
        <w:rPr>
          <w:rtl/>
        </w:rPr>
        <w:t>לבן</w:t>
      </w:r>
      <w:r w:rsidR="00D4510D">
        <w:rPr>
          <w:rtl/>
        </w:rPr>
        <w:t xml:space="preserve"> </w:t>
      </w:r>
      <w:r>
        <w:rPr>
          <w:rtl/>
        </w:rPr>
        <w:t>וב'</w:t>
      </w:r>
      <w:r w:rsidR="00D4510D">
        <w:rPr>
          <w:rtl/>
        </w:rPr>
        <w:t xml:space="preserve"> </w:t>
      </w:r>
      <w:r>
        <w:rPr>
          <w:rtl/>
        </w:rPr>
        <w:t>שנה</w:t>
      </w:r>
      <w:r w:rsidR="00D4510D">
        <w:rPr>
          <w:rtl/>
        </w:rPr>
        <w:t xml:space="preserve"> </w:t>
      </w:r>
      <w:r>
        <w:rPr>
          <w:rtl/>
        </w:rPr>
        <w:t>בדרך</w:t>
      </w:r>
      <w:r w:rsidR="00D4510D">
        <w:rPr>
          <w:rtl/>
        </w:rPr>
        <w:t xml:space="preserve"> </w:t>
      </w:r>
      <w:r>
        <w:rPr>
          <w:rtl/>
        </w:rPr>
        <w:t>בשובו</w:t>
      </w:r>
      <w:r w:rsidR="00D4510D">
        <w:rPr>
          <w:rtl/>
        </w:rPr>
        <w:t xml:space="preserve"> </w:t>
      </w:r>
      <w:r>
        <w:rPr>
          <w:rtl/>
        </w:rPr>
        <w:t>מבית</w:t>
      </w:r>
      <w:r w:rsidR="00D4510D">
        <w:rPr>
          <w:rtl/>
        </w:rPr>
        <w:t xml:space="preserve"> </w:t>
      </w:r>
      <w:r>
        <w:rPr>
          <w:rtl/>
        </w:rPr>
        <w:t>לבן</w:t>
      </w:r>
      <w:r w:rsidR="00C24729">
        <w:rPr>
          <w:rtl/>
        </w:rPr>
        <w:t xml:space="preserve"> </w:t>
      </w:r>
      <w:r>
        <w:rPr>
          <w:rtl/>
        </w:rPr>
        <w:t>שנה</w:t>
      </w:r>
      <w:r w:rsidR="00D4510D">
        <w:rPr>
          <w:rtl/>
        </w:rPr>
        <w:t xml:space="preserve"> </w:t>
      </w:r>
      <w:r>
        <w:rPr>
          <w:rtl/>
        </w:rPr>
        <w:t>וחצי</w:t>
      </w:r>
      <w:r w:rsidR="00D4510D">
        <w:rPr>
          <w:rtl/>
        </w:rPr>
        <w:t xml:space="preserve"> </w:t>
      </w:r>
      <w:r>
        <w:rPr>
          <w:rtl/>
        </w:rPr>
        <w:t>בסכות</w:t>
      </w:r>
      <w:r w:rsidR="00D4510D">
        <w:rPr>
          <w:rtl/>
        </w:rPr>
        <w:t xml:space="preserve"> </w:t>
      </w:r>
      <w:r>
        <w:rPr>
          <w:rtl/>
        </w:rPr>
        <w:t>וששה</w:t>
      </w:r>
      <w:r w:rsidR="00D4510D">
        <w:rPr>
          <w:rtl/>
        </w:rPr>
        <w:t xml:space="preserve"> </w:t>
      </w:r>
      <w:r>
        <w:rPr>
          <w:rtl/>
        </w:rPr>
        <w:t>חדשים</w:t>
      </w:r>
      <w:r w:rsidR="00D4510D">
        <w:rPr>
          <w:rtl/>
        </w:rPr>
        <w:t xml:space="preserve"> </w:t>
      </w:r>
      <w:r>
        <w:rPr>
          <w:rtl/>
        </w:rPr>
        <w:t>בבית</w:t>
      </w:r>
      <w:r w:rsidR="00D4510D">
        <w:rPr>
          <w:rtl/>
        </w:rPr>
        <w:t xml:space="preserve"> </w:t>
      </w:r>
      <w:r>
        <w:rPr>
          <w:rtl/>
        </w:rPr>
        <w:t>אל</w:t>
      </w:r>
      <w:r w:rsidR="00D4510D">
        <w:rPr>
          <w:rtl/>
        </w:rPr>
        <w:t xml:space="preserve"> </w:t>
      </w:r>
      <w:r>
        <w:rPr>
          <w:rtl/>
        </w:rPr>
        <w:t>וכו</w:t>
      </w:r>
      <w:r>
        <w:t>'"</w:t>
      </w:r>
      <w:r>
        <w:rPr>
          <w:rStyle w:val="FootnoteReference"/>
          <w:rtl/>
        </w:rPr>
        <w:footnoteReference w:id="160"/>
      </w:r>
      <w:r>
        <w:t>.</w:t>
      </w:r>
    </w:p>
    <w:p w:rsidR="00BE7B9D" w:rsidRDefault="00BE7B9D" w:rsidP="00077D26">
      <w:pPr>
        <w:pStyle w:val="a1"/>
        <w:rPr>
          <w:rtl/>
        </w:rPr>
      </w:pPr>
      <w:r>
        <w:rPr>
          <w:rtl/>
        </w:rPr>
        <w:lastRenderedPageBreak/>
        <w:t>ובפ'</w:t>
      </w:r>
      <w:r w:rsidR="00D4510D">
        <w:rPr>
          <w:rtl/>
        </w:rPr>
        <w:t xml:space="preserve"> </w:t>
      </w:r>
      <w:r>
        <w:rPr>
          <w:rtl/>
        </w:rPr>
        <w:t>וישלח</w:t>
      </w:r>
      <w:r w:rsidR="00D4510D">
        <w:rPr>
          <w:rtl/>
        </w:rPr>
        <w:t xml:space="preserve"> </w:t>
      </w:r>
      <w:r>
        <w:rPr>
          <w:rtl/>
        </w:rPr>
        <w:t>ל</w:t>
      </w:r>
      <w:r>
        <w:t>"</w:t>
      </w:r>
      <w:r>
        <w:rPr>
          <w:rtl/>
        </w:rPr>
        <w:t>ה</w:t>
      </w:r>
      <w:r w:rsidR="00D4510D">
        <w:rPr>
          <w:rtl/>
        </w:rPr>
        <w:t xml:space="preserve"> </w:t>
      </w:r>
      <w:r>
        <w:rPr>
          <w:rtl/>
        </w:rPr>
        <w:t>א'</w:t>
      </w:r>
      <w:r w:rsidR="00D4510D">
        <w:rPr>
          <w:rtl/>
        </w:rPr>
        <w:t xml:space="preserve"> </w:t>
      </w:r>
      <w:r>
        <w:rPr>
          <w:rtl/>
        </w:rPr>
        <w:t>ברש</w:t>
      </w:r>
      <w:r>
        <w:t>"</w:t>
      </w:r>
      <w:r>
        <w:rPr>
          <w:rtl/>
        </w:rPr>
        <w:t>י</w:t>
      </w:r>
      <w:r w:rsidR="00D4510D">
        <w:rPr>
          <w:rtl/>
        </w:rPr>
        <w:t xml:space="preserve"> </w:t>
      </w:r>
      <w:r>
        <w:rPr>
          <w:rtl/>
        </w:rPr>
        <w:t>ד</w:t>
      </w:r>
      <w:r>
        <w:t>"</w:t>
      </w:r>
      <w:r>
        <w:rPr>
          <w:rtl/>
        </w:rPr>
        <w:t>ה</w:t>
      </w:r>
      <w:r w:rsidR="00D4510D">
        <w:rPr>
          <w:rtl/>
        </w:rPr>
        <w:t xml:space="preserve"> </w:t>
      </w:r>
      <w:r>
        <w:rPr>
          <w:rtl/>
        </w:rPr>
        <w:t>קום</w:t>
      </w:r>
      <w:r w:rsidR="00D4510D">
        <w:rPr>
          <w:rtl/>
        </w:rPr>
        <w:t xml:space="preserve"> </w:t>
      </w:r>
      <w:r>
        <w:rPr>
          <w:rtl/>
        </w:rPr>
        <w:t>עלה</w:t>
      </w:r>
      <w:r w:rsidR="00D4510D">
        <w:rPr>
          <w:rtl/>
        </w:rPr>
        <w:t xml:space="preserve"> </w:t>
      </w:r>
      <w:r>
        <w:rPr>
          <w:rtl/>
        </w:rPr>
        <w:t>כותב</w:t>
      </w:r>
      <w:r w:rsidR="00D4510D">
        <w:rPr>
          <w:rtl/>
        </w:rPr>
        <w:t xml:space="preserve"> </w:t>
      </w:r>
      <w:r>
        <w:t>"</w:t>
      </w:r>
      <w:r>
        <w:rPr>
          <w:rtl/>
        </w:rPr>
        <w:t>לפי</w:t>
      </w:r>
      <w:r w:rsidR="00D4510D">
        <w:rPr>
          <w:rtl/>
        </w:rPr>
        <w:t xml:space="preserve"> </w:t>
      </w:r>
      <w:r>
        <w:rPr>
          <w:rtl/>
        </w:rPr>
        <w:t>שאחרת</w:t>
      </w:r>
      <w:r w:rsidR="00D4510D">
        <w:rPr>
          <w:rtl/>
        </w:rPr>
        <w:t xml:space="preserve"> </w:t>
      </w:r>
      <w:r>
        <w:rPr>
          <w:rtl/>
        </w:rPr>
        <w:t>בדרך</w:t>
      </w:r>
      <w:r w:rsidR="00D4510D">
        <w:rPr>
          <w:rtl/>
        </w:rPr>
        <w:t xml:space="preserve"> </w:t>
      </w:r>
      <w:r>
        <w:rPr>
          <w:rtl/>
        </w:rPr>
        <w:t>נענשת</w:t>
      </w:r>
      <w:r w:rsidR="00D4510D">
        <w:rPr>
          <w:rtl/>
        </w:rPr>
        <w:t xml:space="preserve"> </w:t>
      </w:r>
      <w:r>
        <w:rPr>
          <w:rtl/>
        </w:rPr>
        <w:t>ובא</w:t>
      </w:r>
      <w:r w:rsidR="00D4510D">
        <w:rPr>
          <w:rtl/>
        </w:rPr>
        <w:t xml:space="preserve"> </w:t>
      </w:r>
      <w:r>
        <w:rPr>
          <w:rtl/>
        </w:rPr>
        <w:t>לך</w:t>
      </w:r>
      <w:r w:rsidR="00D4510D">
        <w:rPr>
          <w:rtl/>
        </w:rPr>
        <w:t xml:space="preserve"> </w:t>
      </w:r>
      <w:r>
        <w:rPr>
          <w:rtl/>
        </w:rPr>
        <w:t>זאת</w:t>
      </w:r>
      <w:r w:rsidR="00D4510D">
        <w:rPr>
          <w:rtl/>
        </w:rPr>
        <w:t xml:space="preserve"> </w:t>
      </w:r>
      <w:r>
        <w:rPr>
          <w:rtl/>
        </w:rPr>
        <w:t>מבתך</w:t>
      </w:r>
      <w:r w:rsidR="00CA542F">
        <w:rPr>
          <w:rFonts w:hint="cs"/>
          <w:rtl/>
        </w:rPr>
        <w:t>"</w:t>
      </w:r>
      <w:r w:rsidR="00D4510D">
        <w:rPr>
          <w:rtl/>
        </w:rPr>
        <w:t xml:space="preserve"> </w:t>
      </w:r>
      <w:r>
        <w:rPr>
          <w:rtl/>
        </w:rPr>
        <w:t>משמע</w:t>
      </w:r>
      <w:r w:rsidR="00D4510D">
        <w:rPr>
          <w:rtl/>
        </w:rPr>
        <w:t xml:space="preserve"> </w:t>
      </w:r>
      <w:r>
        <w:rPr>
          <w:rtl/>
        </w:rPr>
        <w:t>שנענש</w:t>
      </w:r>
      <w:r w:rsidR="00D4510D">
        <w:rPr>
          <w:rtl/>
        </w:rPr>
        <w:t xml:space="preserve"> </w:t>
      </w:r>
      <w:r>
        <w:rPr>
          <w:rtl/>
        </w:rPr>
        <w:t>יעקב</w:t>
      </w:r>
      <w:r w:rsidR="00D4510D">
        <w:rPr>
          <w:rtl/>
        </w:rPr>
        <w:t xml:space="preserve"> </w:t>
      </w:r>
      <w:r>
        <w:rPr>
          <w:rtl/>
        </w:rPr>
        <w:t>על</w:t>
      </w:r>
      <w:r w:rsidR="00D4510D">
        <w:rPr>
          <w:rtl/>
        </w:rPr>
        <w:t xml:space="preserve"> </w:t>
      </w:r>
      <w:r>
        <w:rPr>
          <w:rtl/>
        </w:rPr>
        <w:t>שאיחר</w:t>
      </w:r>
      <w:r w:rsidR="00D4510D">
        <w:rPr>
          <w:rtl/>
        </w:rPr>
        <w:t xml:space="preserve"> </w:t>
      </w:r>
      <w:r>
        <w:rPr>
          <w:rtl/>
        </w:rPr>
        <w:t>בדרך</w:t>
      </w:r>
      <w:r w:rsidR="00D4510D">
        <w:rPr>
          <w:rtl/>
        </w:rPr>
        <w:t xml:space="preserve"> </w:t>
      </w:r>
      <w:r>
        <w:rPr>
          <w:rtl/>
        </w:rPr>
        <w:t>ב'</w:t>
      </w:r>
      <w:r w:rsidR="00D4510D">
        <w:rPr>
          <w:rtl/>
        </w:rPr>
        <w:t xml:space="preserve"> </w:t>
      </w:r>
      <w:r>
        <w:rPr>
          <w:rtl/>
        </w:rPr>
        <w:t>שנים</w:t>
      </w:r>
      <w:r w:rsidR="00CA542F">
        <w:rPr>
          <w:rFonts w:hint="cs"/>
          <w:rtl/>
        </w:rPr>
        <w:t>,</w:t>
      </w:r>
      <w:r w:rsidR="00D4510D">
        <w:rPr>
          <w:rtl/>
        </w:rPr>
        <w:t xml:space="preserve"> </w:t>
      </w:r>
      <w:r>
        <w:rPr>
          <w:rtl/>
        </w:rPr>
        <w:t>כולל</w:t>
      </w:r>
      <w:r w:rsidR="00D4510D">
        <w:rPr>
          <w:rtl/>
        </w:rPr>
        <w:t xml:space="preserve"> </w:t>
      </w:r>
      <w:r>
        <w:rPr>
          <w:rtl/>
        </w:rPr>
        <w:t>הששה</w:t>
      </w:r>
      <w:r w:rsidR="00D4510D">
        <w:rPr>
          <w:rtl/>
        </w:rPr>
        <w:t xml:space="preserve"> </w:t>
      </w:r>
      <w:r>
        <w:rPr>
          <w:rtl/>
        </w:rPr>
        <w:t>חדשים</w:t>
      </w:r>
      <w:r w:rsidR="00D4510D">
        <w:rPr>
          <w:rtl/>
        </w:rPr>
        <w:t xml:space="preserve"> </w:t>
      </w:r>
      <w:r>
        <w:rPr>
          <w:rtl/>
        </w:rPr>
        <w:t>ששהה</w:t>
      </w:r>
      <w:r w:rsidR="00D4510D">
        <w:rPr>
          <w:rtl/>
        </w:rPr>
        <w:t xml:space="preserve"> </w:t>
      </w:r>
      <w:r>
        <w:rPr>
          <w:rtl/>
        </w:rPr>
        <w:t>בבית</w:t>
      </w:r>
      <w:r w:rsidR="00D4510D">
        <w:rPr>
          <w:rtl/>
        </w:rPr>
        <w:t xml:space="preserve"> </w:t>
      </w:r>
      <w:r>
        <w:rPr>
          <w:rtl/>
        </w:rPr>
        <w:t>אל,</w:t>
      </w:r>
      <w:r w:rsidR="00D4510D">
        <w:rPr>
          <w:rtl/>
        </w:rPr>
        <w:t xml:space="preserve"> </w:t>
      </w:r>
      <w:r>
        <w:rPr>
          <w:rtl/>
        </w:rPr>
        <w:t>ולכאורה</w:t>
      </w:r>
      <w:r w:rsidR="00D4510D">
        <w:rPr>
          <w:rtl/>
        </w:rPr>
        <w:t xml:space="preserve"> </w:t>
      </w:r>
      <w:r>
        <w:rPr>
          <w:rtl/>
        </w:rPr>
        <w:t>אינו</w:t>
      </w:r>
      <w:r w:rsidR="00D4510D">
        <w:rPr>
          <w:rtl/>
        </w:rPr>
        <w:t xml:space="preserve"> </w:t>
      </w:r>
      <w:r>
        <w:rPr>
          <w:rtl/>
        </w:rPr>
        <w:t>מובן,</w:t>
      </w:r>
      <w:r w:rsidR="00D4510D">
        <w:rPr>
          <w:rtl/>
        </w:rPr>
        <w:t xml:space="preserve"> </w:t>
      </w:r>
      <w:r>
        <w:rPr>
          <w:rtl/>
        </w:rPr>
        <w:t>הלא</w:t>
      </w:r>
      <w:r w:rsidR="00D4510D">
        <w:rPr>
          <w:rtl/>
        </w:rPr>
        <w:t xml:space="preserve"> </w:t>
      </w:r>
      <w:r>
        <w:rPr>
          <w:rtl/>
        </w:rPr>
        <w:t>צוה</w:t>
      </w:r>
      <w:r w:rsidR="00D4510D">
        <w:rPr>
          <w:rtl/>
        </w:rPr>
        <w:t xml:space="preserve"> </w:t>
      </w:r>
      <w:r>
        <w:rPr>
          <w:rtl/>
        </w:rPr>
        <w:t>לו</w:t>
      </w:r>
      <w:r w:rsidR="00D4510D">
        <w:rPr>
          <w:rtl/>
        </w:rPr>
        <w:t xml:space="preserve"> </w:t>
      </w:r>
      <w:r>
        <w:rPr>
          <w:rtl/>
        </w:rPr>
        <w:t>הקב</w:t>
      </w:r>
      <w:r>
        <w:t>"</w:t>
      </w:r>
      <w:r>
        <w:rPr>
          <w:rtl/>
        </w:rPr>
        <w:t>ה</w:t>
      </w:r>
      <w:r w:rsidR="00D4510D">
        <w:rPr>
          <w:rtl/>
        </w:rPr>
        <w:t xml:space="preserve"> </w:t>
      </w:r>
      <w:r>
        <w:rPr>
          <w:rtl/>
        </w:rPr>
        <w:t>ללכת</w:t>
      </w:r>
      <w:r w:rsidR="00D4510D">
        <w:rPr>
          <w:rtl/>
        </w:rPr>
        <w:t xml:space="preserve"> </w:t>
      </w:r>
      <w:r>
        <w:rPr>
          <w:rtl/>
        </w:rPr>
        <w:t>לבית</w:t>
      </w:r>
      <w:r w:rsidR="00D4510D">
        <w:rPr>
          <w:rtl/>
        </w:rPr>
        <w:t xml:space="preserve"> </w:t>
      </w:r>
      <w:r>
        <w:rPr>
          <w:rtl/>
        </w:rPr>
        <w:t>אל</w:t>
      </w:r>
      <w:r w:rsidR="00D4510D">
        <w:rPr>
          <w:rtl/>
        </w:rPr>
        <w:t xml:space="preserve"> </w:t>
      </w:r>
      <w:r>
        <w:rPr>
          <w:rtl/>
        </w:rPr>
        <w:t>ואמר</w:t>
      </w:r>
      <w:r w:rsidR="00D4510D">
        <w:rPr>
          <w:rtl/>
        </w:rPr>
        <w:t xml:space="preserve"> </w:t>
      </w:r>
      <w:r>
        <w:rPr>
          <w:rtl/>
        </w:rPr>
        <w:t>לו</w:t>
      </w:r>
      <w:r w:rsidR="00D4510D">
        <w:rPr>
          <w:rtl/>
        </w:rPr>
        <w:t xml:space="preserve"> </w:t>
      </w:r>
      <w:r>
        <w:t>"</w:t>
      </w:r>
      <w:r>
        <w:rPr>
          <w:rtl/>
        </w:rPr>
        <w:t>שב</w:t>
      </w:r>
      <w:r w:rsidR="00D4510D">
        <w:rPr>
          <w:rtl/>
        </w:rPr>
        <w:t xml:space="preserve"> </w:t>
      </w:r>
      <w:r>
        <w:rPr>
          <w:rtl/>
        </w:rPr>
        <w:t>שם</w:t>
      </w:r>
      <w:r>
        <w:t>"?</w:t>
      </w:r>
    </w:p>
    <w:p w:rsidR="00BE7B9D" w:rsidRDefault="00BE7B9D" w:rsidP="00077D26">
      <w:pPr>
        <w:pStyle w:val="a1"/>
        <w:rPr>
          <w:rtl/>
        </w:rPr>
      </w:pPr>
      <w:r>
        <w:rPr>
          <w:rtl/>
        </w:rPr>
        <w:t>וברש</w:t>
      </w:r>
      <w:r>
        <w:t>"</w:t>
      </w:r>
      <w:r>
        <w:rPr>
          <w:rtl/>
        </w:rPr>
        <w:t>י</w:t>
      </w:r>
      <w:r w:rsidR="00D4510D">
        <w:rPr>
          <w:rtl/>
        </w:rPr>
        <w:t xml:space="preserve"> </w:t>
      </w:r>
      <w:r>
        <w:rPr>
          <w:rtl/>
        </w:rPr>
        <w:t>הנ</w:t>
      </w:r>
      <w:r>
        <w:t>"</w:t>
      </w:r>
      <w:r>
        <w:rPr>
          <w:rtl/>
        </w:rPr>
        <w:t>ל</w:t>
      </w:r>
      <w:r w:rsidR="00D4510D">
        <w:rPr>
          <w:rtl/>
        </w:rPr>
        <w:t xml:space="preserve"> </w:t>
      </w:r>
      <w:r>
        <w:rPr>
          <w:rtl/>
        </w:rPr>
        <w:t>בוישב</w:t>
      </w:r>
      <w:r w:rsidR="00D4510D">
        <w:rPr>
          <w:rtl/>
        </w:rPr>
        <w:t xml:space="preserve"> </w:t>
      </w:r>
      <w:r>
        <w:rPr>
          <w:rtl/>
        </w:rPr>
        <w:t>ד</w:t>
      </w:r>
      <w:r>
        <w:t>"</w:t>
      </w:r>
      <w:r>
        <w:rPr>
          <w:rtl/>
        </w:rPr>
        <w:t>ה</w:t>
      </w:r>
      <w:r w:rsidR="00D4510D">
        <w:rPr>
          <w:rtl/>
        </w:rPr>
        <w:t xml:space="preserve"> </w:t>
      </w:r>
      <w:r>
        <w:rPr>
          <w:rtl/>
        </w:rPr>
        <w:t>ימים</w:t>
      </w:r>
      <w:r w:rsidR="00D4510D">
        <w:rPr>
          <w:rtl/>
        </w:rPr>
        <w:t xml:space="preserve"> </w:t>
      </w:r>
      <w:r>
        <w:rPr>
          <w:rtl/>
        </w:rPr>
        <w:t>רבים</w:t>
      </w:r>
      <w:r w:rsidR="00D4510D">
        <w:rPr>
          <w:rtl/>
        </w:rPr>
        <w:t xml:space="preserve"> </w:t>
      </w:r>
      <w:r>
        <w:rPr>
          <w:rtl/>
        </w:rPr>
        <w:t>כותב</w:t>
      </w:r>
      <w:r w:rsidR="00D4510D">
        <w:rPr>
          <w:rtl/>
        </w:rPr>
        <w:t xml:space="preserve"> </w:t>
      </w:r>
      <w:r>
        <w:rPr>
          <w:rtl/>
        </w:rPr>
        <w:t>שהם</w:t>
      </w:r>
      <w:r w:rsidR="00D4510D">
        <w:rPr>
          <w:rtl/>
        </w:rPr>
        <w:t xml:space="preserve"> </w:t>
      </w:r>
      <w:r>
        <w:rPr>
          <w:rtl/>
        </w:rPr>
        <w:t>כנגד</w:t>
      </w:r>
      <w:r w:rsidR="00D4510D">
        <w:rPr>
          <w:rtl/>
        </w:rPr>
        <w:t xml:space="preserve"> </w:t>
      </w:r>
      <w:r>
        <w:rPr>
          <w:rtl/>
        </w:rPr>
        <w:t>הכ</w:t>
      </w:r>
      <w:r>
        <w:t>"</w:t>
      </w:r>
      <w:r>
        <w:rPr>
          <w:rtl/>
        </w:rPr>
        <w:t>ב</w:t>
      </w:r>
      <w:r w:rsidR="00D4510D">
        <w:rPr>
          <w:rtl/>
        </w:rPr>
        <w:t xml:space="preserve"> </w:t>
      </w:r>
      <w:r>
        <w:rPr>
          <w:rtl/>
        </w:rPr>
        <w:t>שנה</w:t>
      </w:r>
      <w:r w:rsidR="00D4510D">
        <w:rPr>
          <w:rtl/>
        </w:rPr>
        <w:t xml:space="preserve"> </w:t>
      </w:r>
      <w:r>
        <w:rPr>
          <w:rtl/>
        </w:rPr>
        <w:t>שלא</w:t>
      </w:r>
      <w:r w:rsidR="00D4510D">
        <w:rPr>
          <w:rtl/>
        </w:rPr>
        <w:t xml:space="preserve"> </w:t>
      </w:r>
      <w:r>
        <w:rPr>
          <w:rtl/>
        </w:rPr>
        <w:t>קיים</w:t>
      </w:r>
      <w:r w:rsidR="00D4510D">
        <w:rPr>
          <w:rtl/>
        </w:rPr>
        <w:t xml:space="preserve"> </w:t>
      </w:r>
      <w:r>
        <w:rPr>
          <w:rtl/>
        </w:rPr>
        <w:t>יעקב</w:t>
      </w:r>
      <w:r w:rsidR="00D4510D">
        <w:rPr>
          <w:rtl/>
        </w:rPr>
        <w:t xml:space="preserve"> </w:t>
      </w:r>
      <w:r>
        <w:rPr>
          <w:rtl/>
        </w:rPr>
        <w:t>כבוד</w:t>
      </w:r>
      <w:r w:rsidR="00D4510D">
        <w:rPr>
          <w:rtl/>
        </w:rPr>
        <w:t xml:space="preserve"> </w:t>
      </w:r>
      <w:r>
        <w:rPr>
          <w:rtl/>
        </w:rPr>
        <w:t>אב</w:t>
      </w:r>
      <w:r w:rsidR="00D4510D">
        <w:rPr>
          <w:rtl/>
        </w:rPr>
        <w:t xml:space="preserve"> </w:t>
      </w:r>
      <w:r>
        <w:rPr>
          <w:rtl/>
        </w:rPr>
        <w:t>ואם</w:t>
      </w:r>
      <w:r w:rsidR="00D4510D">
        <w:rPr>
          <w:rtl/>
        </w:rPr>
        <w:t xml:space="preserve"> </w:t>
      </w:r>
      <w:r>
        <w:rPr>
          <w:rtl/>
        </w:rPr>
        <w:t>שבהם</w:t>
      </w:r>
      <w:r w:rsidR="00D4510D">
        <w:rPr>
          <w:rtl/>
        </w:rPr>
        <w:t xml:space="preserve"> </w:t>
      </w:r>
      <w:r>
        <w:rPr>
          <w:rtl/>
        </w:rPr>
        <w:t>נכלל</w:t>
      </w:r>
      <w:r w:rsidR="00D4510D">
        <w:rPr>
          <w:rtl/>
        </w:rPr>
        <w:t xml:space="preserve"> </w:t>
      </w:r>
      <w:r>
        <w:rPr>
          <w:rtl/>
        </w:rPr>
        <w:t>הששה</w:t>
      </w:r>
      <w:r w:rsidR="00D4510D">
        <w:rPr>
          <w:rtl/>
        </w:rPr>
        <w:t xml:space="preserve"> </w:t>
      </w:r>
      <w:r>
        <w:rPr>
          <w:rtl/>
        </w:rPr>
        <w:t>חדשים</w:t>
      </w:r>
      <w:r w:rsidR="00D4510D">
        <w:rPr>
          <w:rtl/>
        </w:rPr>
        <w:t xml:space="preserve"> </w:t>
      </w:r>
      <w:r>
        <w:rPr>
          <w:rtl/>
        </w:rPr>
        <w:t>ששהה</w:t>
      </w:r>
      <w:r w:rsidR="00D4510D">
        <w:rPr>
          <w:rtl/>
        </w:rPr>
        <w:t xml:space="preserve"> </w:t>
      </w:r>
      <w:r>
        <w:rPr>
          <w:rtl/>
        </w:rPr>
        <w:t>בבית</w:t>
      </w:r>
      <w:r w:rsidR="00D4510D">
        <w:rPr>
          <w:rtl/>
        </w:rPr>
        <w:t xml:space="preserve"> </w:t>
      </w:r>
      <w:r>
        <w:rPr>
          <w:rtl/>
        </w:rPr>
        <w:t>אל</w:t>
      </w:r>
      <w:r w:rsidR="00D4510D">
        <w:rPr>
          <w:rtl/>
        </w:rPr>
        <w:t xml:space="preserve"> </w:t>
      </w:r>
      <w:r>
        <w:rPr>
          <w:rtl/>
        </w:rPr>
        <w:t>ע</w:t>
      </w:r>
      <w:r>
        <w:t>"</w:t>
      </w:r>
      <w:r>
        <w:rPr>
          <w:rtl/>
        </w:rPr>
        <w:t>פ</w:t>
      </w:r>
      <w:r w:rsidR="00D4510D">
        <w:rPr>
          <w:rtl/>
        </w:rPr>
        <w:t xml:space="preserve"> </w:t>
      </w:r>
      <w:r>
        <w:rPr>
          <w:rtl/>
        </w:rPr>
        <w:t>ציווי</w:t>
      </w:r>
      <w:r w:rsidR="00D4510D">
        <w:rPr>
          <w:rtl/>
        </w:rPr>
        <w:t xml:space="preserve"> </w:t>
      </w:r>
      <w:r>
        <w:rPr>
          <w:rtl/>
        </w:rPr>
        <w:t>הקב</w:t>
      </w:r>
      <w:r>
        <w:t>"</w:t>
      </w:r>
      <w:r>
        <w:rPr>
          <w:rtl/>
        </w:rPr>
        <w:t>ה</w:t>
      </w:r>
      <w:r w:rsidR="00D4510D">
        <w:rPr>
          <w:rtl/>
        </w:rPr>
        <w:t xml:space="preserve"> </w:t>
      </w:r>
      <w:r>
        <w:rPr>
          <w:rtl/>
        </w:rPr>
        <w:t>,</w:t>
      </w:r>
      <w:r w:rsidR="00D4510D">
        <w:rPr>
          <w:rtl/>
        </w:rPr>
        <w:t xml:space="preserve"> </w:t>
      </w:r>
      <w:r>
        <w:rPr>
          <w:rtl/>
        </w:rPr>
        <w:t>ולמה</w:t>
      </w:r>
      <w:r w:rsidR="00D4510D">
        <w:rPr>
          <w:rtl/>
        </w:rPr>
        <w:t xml:space="preserve"> </w:t>
      </w:r>
      <w:r>
        <w:rPr>
          <w:rtl/>
        </w:rPr>
        <w:t>נענש</w:t>
      </w:r>
      <w:r w:rsidR="00D4510D">
        <w:rPr>
          <w:rtl/>
        </w:rPr>
        <w:t xml:space="preserve"> </w:t>
      </w:r>
      <w:r>
        <w:rPr>
          <w:rtl/>
        </w:rPr>
        <w:t>עליהם</w:t>
      </w:r>
      <w:r>
        <w:t>?</w:t>
      </w:r>
    </w:p>
    <w:p w:rsidR="00BE7B9D" w:rsidRDefault="00BE7B9D" w:rsidP="00077D26">
      <w:pPr>
        <w:pStyle w:val="a1"/>
        <w:rPr>
          <w:rtl/>
        </w:rPr>
      </w:pPr>
      <w:r>
        <w:rPr>
          <w:rtl/>
        </w:rPr>
        <w:t>והביאור</w:t>
      </w:r>
      <w:r w:rsidR="00D4510D">
        <w:rPr>
          <w:rtl/>
        </w:rPr>
        <w:t xml:space="preserve"> </w:t>
      </w:r>
      <w:r w:rsidR="00CA542F">
        <w:rPr>
          <w:rFonts w:hint="cs"/>
          <w:rtl/>
        </w:rPr>
        <w:t xml:space="preserve">בזה </w:t>
      </w:r>
      <w:r>
        <w:rPr>
          <w:rtl/>
        </w:rPr>
        <w:t>הוא</w:t>
      </w:r>
      <w:r w:rsidR="00D4510D">
        <w:rPr>
          <w:rtl/>
        </w:rPr>
        <w:t xml:space="preserve"> </w:t>
      </w:r>
      <w:r w:rsidR="00CA542F">
        <w:rPr>
          <w:rFonts w:hint="cs"/>
          <w:rtl/>
        </w:rPr>
        <w:t>ד</w:t>
      </w:r>
      <w:r>
        <w:rPr>
          <w:rtl/>
        </w:rPr>
        <w:t>מה</w:t>
      </w:r>
      <w:r w:rsidR="00D4510D">
        <w:rPr>
          <w:rtl/>
        </w:rPr>
        <w:t xml:space="preserve"> </w:t>
      </w:r>
      <w:r>
        <w:rPr>
          <w:rtl/>
        </w:rPr>
        <w:t>שרש</w:t>
      </w:r>
      <w:r>
        <w:t>"</w:t>
      </w:r>
      <w:r>
        <w:rPr>
          <w:rtl/>
        </w:rPr>
        <w:t>י</w:t>
      </w:r>
      <w:r w:rsidR="00D4510D">
        <w:rPr>
          <w:rtl/>
        </w:rPr>
        <w:t xml:space="preserve"> </w:t>
      </w:r>
      <w:r>
        <w:rPr>
          <w:rtl/>
        </w:rPr>
        <w:t>כותב</w:t>
      </w:r>
      <w:r w:rsidR="00D4510D">
        <w:rPr>
          <w:rtl/>
        </w:rPr>
        <w:t xml:space="preserve"> </w:t>
      </w:r>
      <w:r>
        <w:rPr>
          <w:rtl/>
        </w:rPr>
        <w:t>בוישלח</w:t>
      </w:r>
      <w:r w:rsidR="00D4510D">
        <w:rPr>
          <w:rtl/>
        </w:rPr>
        <w:t xml:space="preserve"> </w:t>
      </w:r>
      <w:r>
        <w:t>"</w:t>
      </w:r>
      <w:r>
        <w:rPr>
          <w:rtl/>
        </w:rPr>
        <w:t>שאחרת</w:t>
      </w:r>
      <w:r w:rsidR="00D4510D">
        <w:rPr>
          <w:rtl/>
        </w:rPr>
        <w:t xml:space="preserve"> </w:t>
      </w:r>
      <w:r>
        <w:rPr>
          <w:rtl/>
        </w:rPr>
        <w:t>בדרך</w:t>
      </w:r>
      <w:r>
        <w:t>"</w:t>
      </w:r>
      <w:r w:rsidR="00D4510D">
        <w:rPr>
          <w:rtl/>
        </w:rPr>
        <w:t xml:space="preserve"> </w:t>
      </w:r>
      <w:r>
        <w:rPr>
          <w:rtl/>
        </w:rPr>
        <w:t>מקורו</w:t>
      </w:r>
      <w:r w:rsidR="00D4510D">
        <w:rPr>
          <w:rtl/>
        </w:rPr>
        <w:t xml:space="preserve"> </w:t>
      </w:r>
      <w:r>
        <w:rPr>
          <w:rtl/>
        </w:rPr>
        <w:t>בתנחומא</w:t>
      </w:r>
      <w:r w:rsidR="00CA542F">
        <w:rPr>
          <w:rFonts w:hint="cs"/>
          <w:rtl/>
        </w:rPr>
        <w:t>,</w:t>
      </w:r>
      <w:r w:rsidR="00D4510D">
        <w:rPr>
          <w:rtl/>
        </w:rPr>
        <w:t xml:space="preserve"> </w:t>
      </w:r>
      <w:r>
        <w:rPr>
          <w:rtl/>
        </w:rPr>
        <w:t>ושם</w:t>
      </w:r>
      <w:r w:rsidR="00D4510D">
        <w:rPr>
          <w:rtl/>
        </w:rPr>
        <w:t xml:space="preserve"> </w:t>
      </w:r>
      <w:r>
        <w:rPr>
          <w:rtl/>
        </w:rPr>
        <w:t>מפורש</w:t>
      </w:r>
      <w:r w:rsidR="00D4510D">
        <w:rPr>
          <w:rtl/>
        </w:rPr>
        <w:t xml:space="preserve"> </w:t>
      </w:r>
      <w:r>
        <w:rPr>
          <w:rtl/>
        </w:rPr>
        <w:t>שהאיחור</w:t>
      </w:r>
      <w:r w:rsidR="00D4510D">
        <w:rPr>
          <w:rtl/>
        </w:rPr>
        <w:t xml:space="preserve"> </w:t>
      </w:r>
      <w:r>
        <w:rPr>
          <w:rtl/>
        </w:rPr>
        <w:t>היה</w:t>
      </w:r>
      <w:r w:rsidR="00D4510D">
        <w:rPr>
          <w:rtl/>
        </w:rPr>
        <w:t xml:space="preserve"> </w:t>
      </w:r>
      <w:r>
        <w:rPr>
          <w:rtl/>
        </w:rPr>
        <w:t>לקיים</w:t>
      </w:r>
      <w:r w:rsidR="00D4510D">
        <w:rPr>
          <w:rtl/>
        </w:rPr>
        <w:t xml:space="preserve"> </w:t>
      </w:r>
      <w:r>
        <w:rPr>
          <w:rtl/>
        </w:rPr>
        <w:t>הנדר</w:t>
      </w:r>
      <w:r w:rsidR="00D4510D">
        <w:rPr>
          <w:rtl/>
        </w:rPr>
        <w:t xml:space="preserve"> </w:t>
      </w:r>
      <w:r>
        <w:rPr>
          <w:rtl/>
        </w:rPr>
        <w:t>שנדר</w:t>
      </w:r>
      <w:r w:rsidR="00D4510D">
        <w:rPr>
          <w:rtl/>
        </w:rPr>
        <w:t xml:space="preserve"> </w:t>
      </w:r>
      <w:r>
        <w:rPr>
          <w:rtl/>
        </w:rPr>
        <w:t>בברחו</w:t>
      </w:r>
      <w:r w:rsidR="00D4510D">
        <w:rPr>
          <w:rtl/>
        </w:rPr>
        <w:t xml:space="preserve"> </w:t>
      </w:r>
      <w:r>
        <w:rPr>
          <w:rtl/>
        </w:rPr>
        <w:t>מעשו</w:t>
      </w:r>
      <w:r w:rsidR="00D4510D">
        <w:rPr>
          <w:rtl/>
        </w:rPr>
        <w:t xml:space="preserve"> </w:t>
      </w:r>
      <w:r>
        <w:rPr>
          <w:rtl/>
        </w:rPr>
        <w:t>ונענש</w:t>
      </w:r>
      <w:r w:rsidR="00D4510D">
        <w:rPr>
          <w:rtl/>
        </w:rPr>
        <w:t xml:space="preserve"> </w:t>
      </w:r>
      <w:r>
        <w:rPr>
          <w:rtl/>
        </w:rPr>
        <w:t>על</w:t>
      </w:r>
      <w:r w:rsidR="00D4510D">
        <w:rPr>
          <w:rtl/>
        </w:rPr>
        <w:t xml:space="preserve"> </w:t>
      </w:r>
      <w:r>
        <w:rPr>
          <w:rtl/>
        </w:rPr>
        <w:t>האיחור</w:t>
      </w:r>
      <w:r w:rsidR="00D4510D">
        <w:rPr>
          <w:rtl/>
        </w:rPr>
        <w:t xml:space="preserve"> </w:t>
      </w:r>
      <w:r>
        <w:rPr>
          <w:rtl/>
        </w:rPr>
        <w:t>של</w:t>
      </w:r>
      <w:r w:rsidR="00D4510D">
        <w:rPr>
          <w:rtl/>
        </w:rPr>
        <w:t xml:space="preserve"> </w:t>
      </w:r>
      <w:r>
        <w:rPr>
          <w:rtl/>
        </w:rPr>
        <w:t>שנה</w:t>
      </w:r>
      <w:r w:rsidR="00D4510D">
        <w:rPr>
          <w:rtl/>
        </w:rPr>
        <w:t xml:space="preserve"> </w:t>
      </w:r>
      <w:r>
        <w:rPr>
          <w:rtl/>
        </w:rPr>
        <w:t>וחצי</w:t>
      </w:r>
      <w:r w:rsidR="00D4510D">
        <w:rPr>
          <w:rtl/>
        </w:rPr>
        <w:t xml:space="preserve"> </w:t>
      </w:r>
      <w:r>
        <w:rPr>
          <w:rtl/>
        </w:rPr>
        <w:t>עד</w:t>
      </w:r>
      <w:r w:rsidR="00D4510D">
        <w:rPr>
          <w:rtl/>
        </w:rPr>
        <w:t xml:space="preserve"> </w:t>
      </w:r>
      <w:r>
        <w:rPr>
          <w:rtl/>
        </w:rPr>
        <w:t>שבא</w:t>
      </w:r>
      <w:r w:rsidR="00D4510D">
        <w:rPr>
          <w:rtl/>
        </w:rPr>
        <w:t xml:space="preserve"> </w:t>
      </w:r>
      <w:r>
        <w:rPr>
          <w:rtl/>
        </w:rPr>
        <w:t>לבית</w:t>
      </w:r>
      <w:r w:rsidR="00D4510D">
        <w:rPr>
          <w:rtl/>
        </w:rPr>
        <w:t xml:space="preserve"> </w:t>
      </w:r>
      <w:r>
        <w:rPr>
          <w:rtl/>
        </w:rPr>
        <w:t>א-ל</w:t>
      </w:r>
      <w:r w:rsidR="00D4510D">
        <w:rPr>
          <w:rtl/>
        </w:rPr>
        <w:t xml:space="preserve"> </w:t>
      </w:r>
      <w:r>
        <w:rPr>
          <w:rtl/>
        </w:rPr>
        <w:t>וקיים</w:t>
      </w:r>
      <w:r w:rsidR="00D4510D">
        <w:rPr>
          <w:rtl/>
        </w:rPr>
        <w:t xml:space="preserve"> </w:t>
      </w:r>
      <w:r>
        <w:rPr>
          <w:rtl/>
        </w:rPr>
        <w:t>שם</w:t>
      </w:r>
      <w:r w:rsidR="00D4510D">
        <w:rPr>
          <w:rtl/>
        </w:rPr>
        <w:t xml:space="preserve"> </w:t>
      </w:r>
      <w:r>
        <w:rPr>
          <w:rtl/>
        </w:rPr>
        <w:t>נדרו,</w:t>
      </w:r>
      <w:r w:rsidR="00D4510D">
        <w:rPr>
          <w:rtl/>
        </w:rPr>
        <w:t xml:space="preserve"> </w:t>
      </w:r>
      <w:r>
        <w:rPr>
          <w:rtl/>
        </w:rPr>
        <w:t>ובשביל</w:t>
      </w:r>
      <w:r w:rsidR="00D4510D">
        <w:rPr>
          <w:rtl/>
        </w:rPr>
        <w:t xml:space="preserve"> </w:t>
      </w:r>
      <w:r>
        <w:rPr>
          <w:rtl/>
        </w:rPr>
        <w:t>איחור</w:t>
      </w:r>
      <w:r w:rsidR="00D4510D">
        <w:rPr>
          <w:rtl/>
        </w:rPr>
        <w:t xml:space="preserve"> </w:t>
      </w:r>
      <w:r>
        <w:rPr>
          <w:rtl/>
        </w:rPr>
        <w:t>זה</w:t>
      </w:r>
      <w:r w:rsidR="00D4510D">
        <w:rPr>
          <w:rtl/>
        </w:rPr>
        <w:t xml:space="preserve"> </w:t>
      </w:r>
      <w:r>
        <w:rPr>
          <w:rtl/>
        </w:rPr>
        <w:t>בא</w:t>
      </w:r>
      <w:r w:rsidR="00D4510D">
        <w:rPr>
          <w:rtl/>
        </w:rPr>
        <w:t xml:space="preserve"> </w:t>
      </w:r>
      <w:r>
        <w:rPr>
          <w:rtl/>
        </w:rPr>
        <w:t>לו</w:t>
      </w:r>
      <w:r w:rsidR="00D4510D">
        <w:rPr>
          <w:rtl/>
        </w:rPr>
        <w:t xml:space="preserve"> </w:t>
      </w:r>
      <w:r>
        <w:rPr>
          <w:rtl/>
        </w:rPr>
        <w:t>מה</w:t>
      </w:r>
      <w:r w:rsidR="00D4510D">
        <w:rPr>
          <w:rtl/>
        </w:rPr>
        <w:t xml:space="preserve"> </w:t>
      </w:r>
      <w:r>
        <w:rPr>
          <w:rtl/>
        </w:rPr>
        <w:t>שאירע</w:t>
      </w:r>
      <w:r w:rsidR="00D4510D">
        <w:rPr>
          <w:rtl/>
        </w:rPr>
        <w:t xml:space="preserve"> </w:t>
      </w:r>
      <w:r>
        <w:rPr>
          <w:rtl/>
        </w:rPr>
        <w:t>לבתו</w:t>
      </w:r>
      <w:r>
        <w:t>.</w:t>
      </w:r>
    </w:p>
    <w:p w:rsidR="00BE7B9D" w:rsidRDefault="00BE7B9D" w:rsidP="00077D26">
      <w:pPr>
        <w:pStyle w:val="a1"/>
        <w:rPr>
          <w:rtl/>
        </w:rPr>
      </w:pPr>
      <w:r>
        <w:rPr>
          <w:rtl/>
        </w:rPr>
        <w:t>ובנוגע</w:t>
      </w:r>
      <w:r w:rsidR="00D4510D">
        <w:rPr>
          <w:rtl/>
        </w:rPr>
        <w:t xml:space="preserve"> </w:t>
      </w:r>
      <w:r>
        <w:rPr>
          <w:rtl/>
        </w:rPr>
        <w:t>להכ</w:t>
      </w:r>
      <w:r>
        <w:t>"</w:t>
      </w:r>
      <w:r>
        <w:rPr>
          <w:rtl/>
        </w:rPr>
        <w:t>ב</w:t>
      </w:r>
      <w:r w:rsidR="00D4510D">
        <w:rPr>
          <w:rtl/>
        </w:rPr>
        <w:t xml:space="preserve"> </w:t>
      </w:r>
      <w:r>
        <w:rPr>
          <w:rtl/>
        </w:rPr>
        <w:t>שנה</w:t>
      </w:r>
      <w:r w:rsidR="00D4510D">
        <w:rPr>
          <w:rtl/>
        </w:rPr>
        <w:t xml:space="preserve"> </w:t>
      </w:r>
      <w:r>
        <w:rPr>
          <w:rtl/>
        </w:rPr>
        <w:t>שפירש</w:t>
      </w:r>
      <w:r w:rsidR="00D4510D">
        <w:rPr>
          <w:rtl/>
        </w:rPr>
        <w:t xml:space="preserve"> </w:t>
      </w:r>
      <w:r>
        <w:rPr>
          <w:rtl/>
        </w:rPr>
        <w:t>יוסף</w:t>
      </w:r>
      <w:r w:rsidR="00D4510D">
        <w:rPr>
          <w:rtl/>
        </w:rPr>
        <w:t xml:space="preserve"> </w:t>
      </w:r>
      <w:r>
        <w:rPr>
          <w:rtl/>
        </w:rPr>
        <w:t>ממנו</w:t>
      </w:r>
      <w:r w:rsidR="00D4510D">
        <w:rPr>
          <w:rtl/>
        </w:rPr>
        <w:t xml:space="preserve"> </w:t>
      </w:r>
      <w:r>
        <w:rPr>
          <w:rtl/>
        </w:rPr>
        <w:t>שהם</w:t>
      </w:r>
      <w:r w:rsidR="00D4510D">
        <w:rPr>
          <w:rtl/>
        </w:rPr>
        <w:t xml:space="preserve"> </w:t>
      </w:r>
      <w:r>
        <w:rPr>
          <w:rtl/>
        </w:rPr>
        <w:t>כנגד</w:t>
      </w:r>
      <w:r w:rsidR="00D4510D">
        <w:rPr>
          <w:rtl/>
        </w:rPr>
        <w:t xml:space="preserve"> </w:t>
      </w:r>
      <w:r>
        <w:rPr>
          <w:rtl/>
        </w:rPr>
        <w:t>הכ</w:t>
      </w:r>
      <w:r>
        <w:t>"</w:t>
      </w:r>
      <w:r>
        <w:rPr>
          <w:rtl/>
        </w:rPr>
        <w:t>ב</w:t>
      </w:r>
      <w:r w:rsidR="00D4510D">
        <w:rPr>
          <w:rtl/>
        </w:rPr>
        <w:t xml:space="preserve"> </w:t>
      </w:r>
      <w:r>
        <w:rPr>
          <w:rtl/>
        </w:rPr>
        <w:t>שנה</w:t>
      </w:r>
      <w:r w:rsidR="00D4510D">
        <w:rPr>
          <w:rtl/>
        </w:rPr>
        <w:t xml:space="preserve"> </w:t>
      </w:r>
      <w:r>
        <w:rPr>
          <w:rtl/>
        </w:rPr>
        <w:t>שלא</w:t>
      </w:r>
      <w:r w:rsidR="00D4510D">
        <w:rPr>
          <w:rtl/>
        </w:rPr>
        <w:t xml:space="preserve"> </w:t>
      </w:r>
      <w:r>
        <w:rPr>
          <w:rtl/>
        </w:rPr>
        <w:t>קיים</w:t>
      </w:r>
      <w:r w:rsidR="00D4510D">
        <w:rPr>
          <w:rtl/>
        </w:rPr>
        <w:t xml:space="preserve"> </w:t>
      </w:r>
      <w:r>
        <w:rPr>
          <w:rtl/>
        </w:rPr>
        <w:t>כבוד</w:t>
      </w:r>
      <w:r w:rsidR="00D4510D">
        <w:rPr>
          <w:rtl/>
        </w:rPr>
        <w:t xml:space="preserve"> </w:t>
      </w:r>
      <w:r>
        <w:rPr>
          <w:rtl/>
        </w:rPr>
        <w:t>ואם</w:t>
      </w:r>
      <w:r w:rsidR="00D4510D">
        <w:rPr>
          <w:rtl/>
        </w:rPr>
        <w:t xml:space="preserve"> </w:t>
      </w:r>
      <w:r>
        <w:rPr>
          <w:rtl/>
        </w:rPr>
        <w:t>שכולל</w:t>
      </w:r>
      <w:r w:rsidR="00D4510D">
        <w:rPr>
          <w:rtl/>
        </w:rPr>
        <w:t xml:space="preserve"> </w:t>
      </w:r>
      <w:r>
        <w:rPr>
          <w:rtl/>
        </w:rPr>
        <w:t>גם</w:t>
      </w:r>
      <w:r w:rsidR="00D4510D">
        <w:rPr>
          <w:rtl/>
        </w:rPr>
        <w:t xml:space="preserve"> </w:t>
      </w:r>
      <w:r>
        <w:rPr>
          <w:rtl/>
        </w:rPr>
        <w:t>הששה</w:t>
      </w:r>
      <w:r w:rsidR="00D4510D">
        <w:rPr>
          <w:rtl/>
        </w:rPr>
        <w:t xml:space="preserve"> </w:t>
      </w:r>
      <w:r>
        <w:rPr>
          <w:rtl/>
        </w:rPr>
        <w:t>חדשים</w:t>
      </w:r>
      <w:r w:rsidR="00D4510D">
        <w:rPr>
          <w:rtl/>
        </w:rPr>
        <w:t xml:space="preserve"> </w:t>
      </w:r>
      <w:r>
        <w:rPr>
          <w:rtl/>
        </w:rPr>
        <w:t>ששהה</w:t>
      </w:r>
      <w:r w:rsidR="00D4510D">
        <w:rPr>
          <w:rtl/>
        </w:rPr>
        <w:t xml:space="preserve"> </w:t>
      </w:r>
      <w:r>
        <w:rPr>
          <w:rtl/>
        </w:rPr>
        <w:t>בבית</w:t>
      </w:r>
      <w:r w:rsidR="00D4510D">
        <w:rPr>
          <w:rtl/>
        </w:rPr>
        <w:t xml:space="preserve"> </w:t>
      </w:r>
      <w:r>
        <w:rPr>
          <w:rtl/>
        </w:rPr>
        <w:t>אל</w:t>
      </w:r>
      <w:r w:rsidR="00D4510D">
        <w:rPr>
          <w:rtl/>
        </w:rPr>
        <w:t xml:space="preserve"> </w:t>
      </w:r>
      <w:r>
        <w:rPr>
          <w:rtl/>
        </w:rPr>
        <w:t>ע</w:t>
      </w:r>
      <w:r>
        <w:t>"</w:t>
      </w:r>
      <w:r>
        <w:rPr>
          <w:rtl/>
        </w:rPr>
        <w:t>פ</w:t>
      </w:r>
      <w:r w:rsidR="00D4510D">
        <w:rPr>
          <w:rtl/>
        </w:rPr>
        <w:t xml:space="preserve"> </w:t>
      </w:r>
      <w:r>
        <w:rPr>
          <w:rtl/>
        </w:rPr>
        <w:t>ציווי</w:t>
      </w:r>
      <w:r w:rsidR="00D4510D">
        <w:rPr>
          <w:rtl/>
        </w:rPr>
        <w:t xml:space="preserve"> </w:t>
      </w:r>
      <w:r>
        <w:rPr>
          <w:rtl/>
        </w:rPr>
        <w:t>הקב</w:t>
      </w:r>
      <w:r>
        <w:t>"</w:t>
      </w:r>
      <w:r>
        <w:rPr>
          <w:rtl/>
        </w:rPr>
        <w:t>ה,</w:t>
      </w:r>
      <w:r w:rsidR="00D4510D">
        <w:rPr>
          <w:rtl/>
        </w:rPr>
        <w:t xml:space="preserve"> </w:t>
      </w:r>
      <w:r>
        <w:rPr>
          <w:rtl/>
        </w:rPr>
        <w:t>הנה</w:t>
      </w:r>
      <w:r w:rsidR="00D4510D">
        <w:rPr>
          <w:rtl/>
        </w:rPr>
        <w:t xml:space="preserve"> </w:t>
      </w:r>
      <w:r>
        <w:rPr>
          <w:rtl/>
        </w:rPr>
        <w:t>יש</w:t>
      </w:r>
      <w:r w:rsidR="00D4510D">
        <w:rPr>
          <w:rtl/>
        </w:rPr>
        <w:t xml:space="preserve"> </w:t>
      </w:r>
      <w:r>
        <w:rPr>
          <w:rtl/>
        </w:rPr>
        <w:t>לשאול</w:t>
      </w:r>
      <w:r w:rsidR="00D4510D">
        <w:rPr>
          <w:rtl/>
        </w:rPr>
        <w:t xml:space="preserve"> </w:t>
      </w:r>
      <w:r>
        <w:rPr>
          <w:rtl/>
        </w:rPr>
        <w:t>למה</w:t>
      </w:r>
      <w:r w:rsidR="00D4510D">
        <w:rPr>
          <w:rtl/>
        </w:rPr>
        <w:t xml:space="preserve"> </w:t>
      </w:r>
      <w:r>
        <w:rPr>
          <w:rtl/>
        </w:rPr>
        <w:t>נענש</w:t>
      </w:r>
      <w:r w:rsidR="00D4510D">
        <w:rPr>
          <w:rtl/>
        </w:rPr>
        <w:t xml:space="preserve"> </w:t>
      </w:r>
      <w:r>
        <w:rPr>
          <w:rtl/>
        </w:rPr>
        <w:t>ע</w:t>
      </w:r>
      <w:r>
        <w:t>"</w:t>
      </w:r>
      <w:r>
        <w:rPr>
          <w:rtl/>
        </w:rPr>
        <w:t>ז</w:t>
      </w:r>
      <w:r w:rsidR="00D4510D">
        <w:rPr>
          <w:rtl/>
        </w:rPr>
        <w:t xml:space="preserve"> </w:t>
      </w:r>
      <w:r>
        <w:rPr>
          <w:rtl/>
        </w:rPr>
        <w:t>הרי</w:t>
      </w:r>
      <w:r w:rsidR="00D4510D">
        <w:rPr>
          <w:rtl/>
        </w:rPr>
        <w:t xml:space="preserve"> </w:t>
      </w:r>
      <w:r>
        <w:rPr>
          <w:rtl/>
        </w:rPr>
        <w:t>עזב</w:t>
      </w:r>
      <w:r w:rsidR="00D4510D">
        <w:rPr>
          <w:rtl/>
        </w:rPr>
        <w:t xml:space="preserve"> </w:t>
      </w:r>
      <w:r>
        <w:rPr>
          <w:rtl/>
        </w:rPr>
        <w:t>יעקב</w:t>
      </w:r>
      <w:r w:rsidR="00D4510D">
        <w:rPr>
          <w:rtl/>
        </w:rPr>
        <w:t xml:space="preserve"> </w:t>
      </w:r>
      <w:r>
        <w:rPr>
          <w:rtl/>
        </w:rPr>
        <w:t>את</w:t>
      </w:r>
      <w:r w:rsidR="00D4510D">
        <w:rPr>
          <w:rtl/>
        </w:rPr>
        <w:t xml:space="preserve"> </w:t>
      </w:r>
      <w:r>
        <w:rPr>
          <w:rtl/>
        </w:rPr>
        <w:t>אביו</w:t>
      </w:r>
      <w:r w:rsidR="00D4510D">
        <w:rPr>
          <w:rtl/>
        </w:rPr>
        <w:t xml:space="preserve"> </w:t>
      </w:r>
      <w:r>
        <w:rPr>
          <w:rtl/>
        </w:rPr>
        <w:t>ואמו</w:t>
      </w:r>
      <w:r w:rsidR="00D4510D">
        <w:rPr>
          <w:rtl/>
        </w:rPr>
        <w:t xml:space="preserve"> </w:t>
      </w:r>
      <w:r>
        <w:rPr>
          <w:rtl/>
        </w:rPr>
        <w:t>ע</w:t>
      </w:r>
      <w:r>
        <w:t>"</w:t>
      </w:r>
      <w:r>
        <w:rPr>
          <w:rtl/>
        </w:rPr>
        <w:t>פ</w:t>
      </w:r>
      <w:r w:rsidR="00D4510D">
        <w:rPr>
          <w:rtl/>
        </w:rPr>
        <w:t xml:space="preserve"> </w:t>
      </w:r>
      <w:r>
        <w:rPr>
          <w:rtl/>
        </w:rPr>
        <w:t>ציווי</w:t>
      </w:r>
      <w:r w:rsidR="00D4510D">
        <w:rPr>
          <w:rtl/>
        </w:rPr>
        <w:t xml:space="preserve"> </w:t>
      </w:r>
      <w:r>
        <w:rPr>
          <w:rtl/>
        </w:rPr>
        <w:t>אביו</w:t>
      </w:r>
      <w:r w:rsidR="00D4510D">
        <w:rPr>
          <w:rtl/>
        </w:rPr>
        <w:t xml:space="preserve"> </w:t>
      </w:r>
      <w:r>
        <w:rPr>
          <w:rtl/>
        </w:rPr>
        <w:t>ואמו</w:t>
      </w:r>
      <w:r w:rsidR="00D4510D">
        <w:rPr>
          <w:rtl/>
        </w:rPr>
        <w:t xml:space="preserve"> </w:t>
      </w:r>
      <w:r>
        <w:rPr>
          <w:rtl/>
        </w:rPr>
        <w:t>ששלחו</w:t>
      </w:r>
      <w:r w:rsidR="00D4510D">
        <w:rPr>
          <w:rtl/>
        </w:rPr>
        <w:t xml:space="preserve"> </w:t>
      </w:r>
      <w:r>
        <w:rPr>
          <w:rtl/>
        </w:rPr>
        <w:t>אותו</w:t>
      </w:r>
      <w:r w:rsidR="00D4510D">
        <w:rPr>
          <w:rtl/>
        </w:rPr>
        <w:t xml:space="preserve"> </w:t>
      </w:r>
      <w:r>
        <w:rPr>
          <w:rtl/>
        </w:rPr>
        <w:t>ללבן</w:t>
      </w:r>
      <w:r w:rsidR="00D4510D">
        <w:rPr>
          <w:rtl/>
        </w:rPr>
        <w:t xml:space="preserve"> </w:t>
      </w:r>
      <w:r>
        <w:rPr>
          <w:rtl/>
        </w:rPr>
        <w:t>ולמה</w:t>
      </w:r>
      <w:r w:rsidR="00D4510D">
        <w:rPr>
          <w:rtl/>
        </w:rPr>
        <w:t xml:space="preserve"> </w:t>
      </w:r>
      <w:r>
        <w:rPr>
          <w:rtl/>
        </w:rPr>
        <w:t>נענש</w:t>
      </w:r>
      <w:r w:rsidR="00D4510D">
        <w:rPr>
          <w:rtl/>
        </w:rPr>
        <w:t xml:space="preserve"> </w:t>
      </w:r>
      <w:r>
        <w:rPr>
          <w:rtl/>
        </w:rPr>
        <w:t>עליהם</w:t>
      </w:r>
      <w:r>
        <w:t>?</w:t>
      </w:r>
      <w:r w:rsidR="00D4510D">
        <w:rPr>
          <w:rtl/>
        </w:rPr>
        <w:t xml:space="preserve"> </w:t>
      </w:r>
    </w:p>
    <w:p w:rsidR="00BE7B9D" w:rsidRDefault="00BE7B9D" w:rsidP="00077D26">
      <w:pPr>
        <w:pStyle w:val="a1"/>
        <w:rPr>
          <w:rtl/>
        </w:rPr>
      </w:pPr>
      <w:r>
        <w:rPr>
          <w:rtl/>
        </w:rPr>
        <w:t>אלא</w:t>
      </w:r>
      <w:r w:rsidR="00D4510D">
        <w:rPr>
          <w:rtl/>
        </w:rPr>
        <w:t xml:space="preserve"> </w:t>
      </w:r>
      <w:r>
        <w:rPr>
          <w:rtl/>
        </w:rPr>
        <w:t>כיון</w:t>
      </w:r>
      <w:r w:rsidR="00D4510D">
        <w:rPr>
          <w:rtl/>
        </w:rPr>
        <w:t xml:space="preserve"> </w:t>
      </w:r>
      <w:r>
        <w:rPr>
          <w:rtl/>
        </w:rPr>
        <w:t>שבפועל</w:t>
      </w:r>
      <w:r w:rsidR="00D4510D">
        <w:rPr>
          <w:rtl/>
        </w:rPr>
        <w:t xml:space="preserve"> </w:t>
      </w:r>
      <w:r>
        <w:rPr>
          <w:rtl/>
        </w:rPr>
        <w:t>לא</w:t>
      </w:r>
      <w:r w:rsidR="00D4510D">
        <w:rPr>
          <w:rtl/>
        </w:rPr>
        <w:t xml:space="preserve"> </w:t>
      </w:r>
      <w:r>
        <w:rPr>
          <w:rtl/>
        </w:rPr>
        <w:t>קיים</w:t>
      </w:r>
      <w:r w:rsidR="00D4510D">
        <w:rPr>
          <w:rtl/>
        </w:rPr>
        <w:t xml:space="preserve"> </w:t>
      </w:r>
      <w:r>
        <w:rPr>
          <w:rtl/>
        </w:rPr>
        <w:t>כבוד</w:t>
      </w:r>
      <w:r w:rsidR="00D4510D">
        <w:rPr>
          <w:rtl/>
        </w:rPr>
        <w:t xml:space="preserve"> </w:t>
      </w:r>
      <w:r>
        <w:rPr>
          <w:rtl/>
        </w:rPr>
        <w:t>אב</w:t>
      </w:r>
      <w:r w:rsidR="00D4510D">
        <w:rPr>
          <w:rtl/>
        </w:rPr>
        <w:t xml:space="preserve"> </w:t>
      </w:r>
      <w:r>
        <w:rPr>
          <w:rtl/>
        </w:rPr>
        <w:t>ואם</w:t>
      </w:r>
      <w:r w:rsidR="00D4510D">
        <w:rPr>
          <w:rtl/>
        </w:rPr>
        <w:t xml:space="preserve"> </w:t>
      </w:r>
      <w:r>
        <w:rPr>
          <w:rtl/>
        </w:rPr>
        <w:t>אע</w:t>
      </w:r>
      <w:r>
        <w:t>"</w:t>
      </w:r>
      <w:r>
        <w:rPr>
          <w:rtl/>
        </w:rPr>
        <w:t>פ</w:t>
      </w:r>
      <w:r w:rsidR="00D4510D">
        <w:rPr>
          <w:rtl/>
        </w:rPr>
        <w:t xml:space="preserve"> </w:t>
      </w:r>
      <w:r>
        <w:rPr>
          <w:rtl/>
        </w:rPr>
        <w:t>שזה</w:t>
      </w:r>
      <w:r w:rsidR="00D4510D">
        <w:rPr>
          <w:rtl/>
        </w:rPr>
        <w:t xml:space="preserve"> </w:t>
      </w:r>
      <w:r>
        <w:rPr>
          <w:rtl/>
        </w:rPr>
        <w:t>הי'</w:t>
      </w:r>
      <w:r w:rsidR="00D4510D">
        <w:rPr>
          <w:rtl/>
        </w:rPr>
        <w:t xml:space="preserve"> </w:t>
      </w:r>
      <w:r>
        <w:rPr>
          <w:rtl/>
        </w:rPr>
        <w:t>לאונסו</w:t>
      </w:r>
      <w:r w:rsidR="00D4510D">
        <w:rPr>
          <w:rtl/>
        </w:rPr>
        <w:t xml:space="preserve"> </w:t>
      </w:r>
      <w:r>
        <w:rPr>
          <w:rtl/>
        </w:rPr>
        <w:t>ולא</w:t>
      </w:r>
      <w:r w:rsidR="00D4510D">
        <w:rPr>
          <w:rtl/>
        </w:rPr>
        <w:t xml:space="preserve"> </w:t>
      </w:r>
      <w:r>
        <w:rPr>
          <w:rtl/>
        </w:rPr>
        <w:t>באשמתו</w:t>
      </w:r>
      <w:r w:rsidR="00D4510D">
        <w:rPr>
          <w:rtl/>
        </w:rPr>
        <w:t xml:space="preserve"> </w:t>
      </w:r>
      <w:r>
        <w:rPr>
          <w:rtl/>
        </w:rPr>
        <w:t>מ</w:t>
      </w:r>
      <w:r>
        <w:t>"</w:t>
      </w:r>
      <w:r>
        <w:rPr>
          <w:rtl/>
        </w:rPr>
        <w:t>מ</w:t>
      </w:r>
      <w:r w:rsidR="00D4510D">
        <w:rPr>
          <w:rtl/>
        </w:rPr>
        <w:t xml:space="preserve"> </w:t>
      </w:r>
      <w:r>
        <w:rPr>
          <w:rtl/>
        </w:rPr>
        <w:t>הי'</w:t>
      </w:r>
      <w:r w:rsidR="00D4510D">
        <w:rPr>
          <w:rtl/>
        </w:rPr>
        <w:t xml:space="preserve"> </w:t>
      </w:r>
      <w:r>
        <w:rPr>
          <w:rtl/>
        </w:rPr>
        <w:t>זה</w:t>
      </w:r>
      <w:r w:rsidR="00D4510D">
        <w:rPr>
          <w:rtl/>
        </w:rPr>
        <w:t xml:space="preserve"> </w:t>
      </w:r>
      <w:r>
        <w:rPr>
          <w:rtl/>
        </w:rPr>
        <w:t>חסר</w:t>
      </w:r>
      <w:r w:rsidR="00D4510D">
        <w:rPr>
          <w:rtl/>
        </w:rPr>
        <w:t xml:space="preserve"> </w:t>
      </w:r>
      <w:r>
        <w:rPr>
          <w:rtl/>
        </w:rPr>
        <w:t>לו</w:t>
      </w:r>
      <w:r w:rsidR="00D4510D">
        <w:rPr>
          <w:rtl/>
        </w:rPr>
        <w:t xml:space="preserve"> </w:t>
      </w:r>
      <w:r>
        <w:rPr>
          <w:rtl/>
        </w:rPr>
        <w:t>ונענש</w:t>
      </w:r>
      <w:r w:rsidR="00D4510D">
        <w:rPr>
          <w:rtl/>
        </w:rPr>
        <w:t xml:space="preserve"> </w:t>
      </w:r>
      <w:r>
        <w:rPr>
          <w:rtl/>
        </w:rPr>
        <w:t>ע</w:t>
      </w:r>
      <w:r>
        <w:t>"</w:t>
      </w:r>
      <w:r>
        <w:rPr>
          <w:rtl/>
        </w:rPr>
        <w:t>ז.</w:t>
      </w:r>
      <w:r w:rsidR="00D4510D">
        <w:rPr>
          <w:rtl/>
        </w:rPr>
        <w:t xml:space="preserve"> </w:t>
      </w:r>
      <w:r>
        <w:rPr>
          <w:rtl/>
        </w:rPr>
        <w:t>וכיון</w:t>
      </w:r>
      <w:r w:rsidR="00D4510D">
        <w:rPr>
          <w:rtl/>
        </w:rPr>
        <w:t xml:space="preserve"> </w:t>
      </w:r>
      <w:r>
        <w:rPr>
          <w:rtl/>
        </w:rPr>
        <w:t>שהשווה</w:t>
      </w:r>
      <w:r w:rsidR="00D4510D">
        <w:rPr>
          <w:rtl/>
        </w:rPr>
        <w:t xml:space="preserve"> </w:t>
      </w:r>
      <w:r>
        <w:rPr>
          <w:rtl/>
        </w:rPr>
        <w:t>הקב</w:t>
      </w:r>
      <w:r>
        <w:t>"</w:t>
      </w:r>
      <w:r>
        <w:rPr>
          <w:rtl/>
        </w:rPr>
        <w:t>ה</w:t>
      </w:r>
      <w:r w:rsidR="00D4510D">
        <w:rPr>
          <w:rtl/>
        </w:rPr>
        <w:t xml:space="preserve"> </w:t>
      </w:r>
      <w:r>
        <w:rPr>
          <w:rtl/>
        </w:rPr>
        <w:t>כבוד</w:t>
      </w:r>
      <w:r w:rsidR="00D4510D">
        <w:rPr>
          <w:rtl/>
        </w:rPr>
        <w:t xml:space="preserve"> </w:t>
      </w:r>
      <w:r>
        <w:rPr>
          <w:rtl/>
        </w:rPr>
        <w:t>אב</w:t>
      </w:r>
      <w:r w:rsidR="00D4510D">
        <w:rPr>
          <w:rtl/>
        </w:rPr>
        <w:t xml:space="preserve"> </w:t>
      </w:r>
      <w:r>
        <w:rPr>
          <w:rtl/>
        </w:rPr>
        <w:t>ואם</w:t>
      </w:r>
      <w:r w:rsidR="00D4510D">
        <w:rPr>
          <w:rtl/>
        </w:rPr>
        <w:t xml:space="preserve"> </w:t>
      </w:r>
      <w:r>
        <w:rPr>
          <w:rtl/>
        </w:rPr>
        <w:t>לכבודו</w:t>
      </w:r>
      <w:r w:rsidR="00D4510D">
        <w:rPr>
          <w:rtl/>
        </w:rPr>
        <w:t xml:space="preserve"> </w:t>
      </w:r>
      <w:r>
        <w:rPr>
          <w:rtl/>
        </w:rPr>
        <w:t>לכן</w:t>
      </w:r>
      <w:r w:rsidR="00D4510D">
        <w:rPr>
          <w:rtl/>
        </w:rPr>
        <w:t xml:space="preserve"> </w:t>
      </w:r>
      <w:r>
        <w:rPr>
          <w:rtl/>
        </w:rPr>
        <w:t>גם</w:t>
      </w:r>
      <w:r w:rsidR="00D4510D">
        <w:rPr>
          <w:rtl/>
        </w:rPr>
        <w:t xml:space="preserve"> </w:t>
      </w:r>
      <w:r>
        <w:rPr>
          <w:rtl/>
        </w:rPr>
        <w:t>הששה</w:t>
      </w:r>
      <w:r w:rsidR="00D4510D">
        <w:rPr>
          <w:rtl/>
        </w:rPr>
        <w:t xml:space="preserve"> </w:t>
      </w:r>
      <w:r>
        <w:rPr>
          <w:rtl/>
        </w:rPr>
        <w:t>חדשים</w:t>
      </w:r>
      <w:r w:rsidR="00D4510D">
        <w:rPr>
          <w:rtl/>
        </w:rPr>
        <w:t xml:space="preserve"> </w:t>
      </w:r>
      <w:r>
        <w:rPr>
          <w:rtl/>
        </w:rPr>
        <w:t>ששהה</w:t>
      </w:r>
      <w:r w:rsidR="00D4510D">
        <w:rPr>
          <w:rtl/>
        </w:rPr>
        <w:t xml:space="preserve"> </w:t>
      </w:r>
      <w:r>
        <w:rPr>
          <w:rtl/>
        </w:rPr>
        <w:t>בבית</w:t>
      </w:r>
      <w:r w:rsidR="00D4510D">
        <w:rPr>
          <w:rtl/>
        </w:rPr>
        <w:t xml:space="preserve"> </w:t>
      </w:r>
      <w:r>
        <w:rPr>
          <w:rtl/>
        </w:rPr>
        <w:t>אל</w:t>
      </w:r>
      <w:r w:rsidR="00D4510D">
        <w:rPr>
          <w:rtl/>
        </w:rPr>
        <w:t xml:space="preserve"> </w:t>
      </w:r>
      <w:r>
        <w:rPr>
          <w:rtl/>
        </w:rPr>
        <w:t>ע</w:t>
      </w:r>
      <w:r>
        <w:t>"</w:t>
      </w:r>
      <w:r>
        <w:rPr>
          <w:rtl/>
        </w:rPr>
        <w:t>פ</w:t>
      </w:r>
      <w:r w:rsidR="00D4510D">
        <w:rPr>
          <w:rtl/>
        </w:rPr>
        <w:t xml:space="preserve"> </w:t>
      </w:r>
      <w:r>
        <w:rPr>
          <w:rtl/>
        </w:rPr>
        <w:t>ציווי</w:t>
      </w:r>
      <w:r w:rsidR="00D4510D">
        <w:rPr>
          <w:rtl/>
        </w:rPr>
        <w:t xml:space="preserve"> </w:t>
      </w:r>
      <w:r>
        <w:rPr>
          <w:rtl/>
        </w:rPr>
        <w:t>הקב</w:t>
      </w:r>
      <w:r>
        <w:t>"</w:t>
      </w:r>
      <w:r>
        <w:rPr>
          <w:rtl/>
        </w:rPr>
        <w:t>ה</w:t>
      </w:r>
      <w:r w:rsidR="00D4510D">
        <w:rPr>
          <w:rtl/>
        </w:rPr>
        <w:t xml:space="preserve"> </w:t>
      </w:r>
      <w:r>
        <w:rPr>
          <w:rtl/>
        </w:rPr>
        <w:t>הרי</w:t>
      </w:r>
      <w:r w:rsidR="00D4510D">
        <w:rPr>
          <w:rtl/>
        </w:rPr>
        <w:t xml:space="preserve"> </w:t>
      </w:r>
      <w:r>
        <w:rPr>
          <w:rtl/>
        </w:rPr>
        <w:t>בפועל</w:t>
      </w:r>
      <w:r w:rsidR="00D4510D">
        <w:rPr>
          <w:rtl/>
        </w:rPr>
        <w:t xml:space="preserve"> </w:t>
      </w:r>
      <w:r>
        <w:rPr>
          <w:rtl/>
        </w:rPr>
        <w:t>לא</w:t>
      </w:r>
      <w:r w:rsidR="00D4510D">
        <w:rPr>
          <w:rtl/>
        </w:rPr>
        <w:t xml:space="preserve"> </w:t>
      </w:r>
      <w:r>
        <w:rPr>
          <w:rtl/>
        </w:rPr>
        <w:t>קיים</w:t>
      </w:r>
      <w:r w:rsidR="00D4510D">
        <w:rPr>
          <w:rtl/>
        </w:rPr>
        <w:t xml:space="preserve"> </w:t>
      </w:r>
      <w:r>
        <w:rPr>
          <w:rtl/>
        </w:rPr>
        <w:t>אז</w:t>
      </w:r>
      <w:r w:rsidR="00D4510D">
        <w:rPr>
          <w:rtl/>
        </w:rPr>
        <w:t xml:space="preserve"> </w:t>
      </w:r>
      <w:r>
        <w:rPr>
          <w:rtl/>
        </w:rPr>
        <w:t>כבוד</w:t>
      </w:r>
      <w:r w:rsidR="00D4510D">
        <w:rPr>
          <w:rtl/>
        </w:rPr>
        <w:t xml:space="preserve"> </w:t>
      </w:r>
      <w:r>
        <w:rPr>
          <w:rtl/>
        </w:rPr>
        <w:t>או</w:t>
      </w:r>
      <w:r>
        <w:t>"</w:t>
      </w:r>
      <w:r>
        <w:rPr>
          <w:rtl/>
        </w:rPr>
        <w:t>א</w:t>
      </w:r>
      <w:r w:rsidR="00D4510D">
        <w:rPr>
          <w:rtl/>
        </w:rPr>
        <w:t xml:space="preserve"> </w:t>
      </w:r>
      <w:r>
        <w:rPr>
          <w:rtl/>
        </w:rPr>
        <w:t>לכן</w:t>
      </w:r>
      <w:r w:rsidR="00D4510D">
        <w:rPr>
          <w:rtl/>
        </w:rPr>
        <w:t xml:space="preserve"> </w:t>
      </w:r>
      <w:r>
        <w:rPr>
          <w:rtl/>
        </w:rPr>
        <w:t>נענש</w:t>
      </w:r>
      <w:r w:rsidR="00D4510D">
        <w:rPr>
          <w:rtl/>
        </w:rPr>
        <w:t xml:space="preserve"> </w:t>
      </w:r>
      <w:r>
        <w:rPr>
          <w:rtl/>
        </w:rPr>
        <w:t>גם</w:t>
      </w:r>
      <w:r w:rsidR="00D4510D">
        <w:rPr>
          <w:rtl/>
        </w:rPr>
        <w:t xml:space="preserve"> </w:t>
      </w:r>
      <w:r>
        <w:rPr>
          <w:rtl/>
        </w:rPr>
        <w:t>על</w:t>
      </w:r>
      <w:r w:rsidR="00D4510D">
        <w:rPr>
          <w:rtl/>
        </w:rPr>
        <w:t xml:space="preserve"> </w:t>
      </w:r>
      <w:r>
        <w:rPr>
          <w:rtl/>
        </w:rPr>
        <w:t>הששה</w:t>
      </w:r>
      <w:r w:rsidR="00D4510D">
        <w:rPr>
          <w:rtl/>
        </w:rPr>
        <w:t xml:space="preserve"> </w:t>
      </w:r>
      <w:r>
        <w:rPr>
          <w:rtl/>
        </w:rPr>
        <w:t>חדשים</w:t>
      </w:r>
      <w:r w:rsidR="00D4510D">
        <w:rPr>
          <w:rtl/>
        </w:rPr>
        <w:t xml:space="preserve"> </w:t>
      </w:r>
      <w:r>
        <w:rPr>
          <w:rtl/>
        </w:rPr>
        <w:t>ההם</w:t>
      </w:r>
      <w:r>
        <w:rPr>
          <w:rStyle w:val="FootnoteReference"/>
          <w:rtl/>
        </w:rPr>
        <w:footnoteReference w:id="161"/>
      </w:r>
      <w:r>
        <w:t>.</w:t>
      </w:r>
    </w:p>
    <w:p w:rsidR="00787CE4" w:rsidRDefault="00787CE4" w:rsidP="009E69FE">
      <w:pPr>
        <w:pStyle w:val="a6"/>
        <w:spacing w:before="120" w:after="40"/>
        <w:ind w:left="0"/>
        <w:rPr>
          <w:rtl/>
        </w:rPr>
      </w:pPr>
      <w:r>
        <w:rPr>
          <w:noProof/>
        </w:rPr>
        <w:drawing>
          <wp:inline distT="0" distB="0" distL="0" distR="0" wp14:anchorId="159FF64D" wp14:editId="34B8966E">
            <wp:extent cx="542925" cy="171450"/>
            <wp:effectExtent l="0" t="0" r="9525" b="0"/>
            <wp:docPr id="167" name="Picture 167"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90310" w:rsidRDefault="00C90310" w:rsidP="00353EEB">
      <w:pPr>
        <w:pStyle w:val="a"/>
        <w:rPr>
          <w:rtl/>
        </w:rPr>
      </w:pPr>
      <w:bookmarkStart w:id="170" w:name="_Toc439623571"/>
      <w:r>
        <w:rPr>
          <w:rFonts w:hint="cs"/>
          <w:rtl/>
        </w:rPr>
        <w:t>ויוסף</w:t>
      </w:r>
      <w:r w:rsidR="00D4510D">
        <w:rPr>
          <w:rFonts w:hint="cs"/>
          <w:rtl/>
        </w:rPr>
        <w:t xml:space="preserve"> </w:t>
      </w:r>
      <w:r>
        <w:rPr>
          <w:rFonts w:hint="cs"/>
          <w:rtl/>
        </w:rPr>
        <w:t>הורד</w:t>
      </w:r>
      <w:bookmarkEnd w:id="170"/>
    </w:p>
    <w:p w:rsidR="00BE7B9D" w:rsidRDefault="00BE7B9D" w:rsidP="00077D26">
      <w:pPr>
        <w:pStyle w:val="a0"/>
        <w:rPr>
          <w:rtl/>
        </w:rPr>
      </w:pPr>
      <w:bookmarkStart w:id="171" w:name="_Toc439623572"/>
      <w:r>
        <w:rPr>
          <w:rFonts w:hint="cs"/>
          <w:rtl/>
        </w:rPr>
        <w:t>הנ"ל</w:t>
      </w:r>
      <w:bookmarkEnd w:id="171"/>
    </w:p>
    <w:p w:rsidR="00C90310" w:rsidRPr="000370F3" w:rsidRDefault="00C90310" w:rsidP="00077D26">
      <w:pPr>
        <w:pStyle w:val="a1"/>
        <w:rPr>
          <w:rtl/>
        </w:rPr>
      </w:pPr>
      <w:r w:rsidRPr="000370F3">
        <w:rPr>
          <w:rtl/>
        </w:rPr>
        <w:t>בפ'</w:t>
      </w:r>
      <w:r w:rsidR="00D4510D">
        <w:rPr>
          <w:rtl/>
        </w:rPr>
        <w:t xml:space="preserve"> </w:t>
      </w:r>
      <w:r w:rsidRPr="000370F3">
        <w:rPr>
          <w:rtl/>
        </w:rPr>
        <w:t>וישב</w:t>
      </w:r>
      <w:r w:rsidR="00D4510D">
        <w:rPr>
          <w:rtl/>
        </w:rPr>
        <w:t xml:space="preserve"> </w:t>
      </w:r>
      <w:r w:rsidRPr="000370F3">
        <w:rPr>
          <w:rtl/>
        </w:rPr>
        <w:t>ל"ט</w:t>
      </w:r>
      <w:r w:rsidR="00D4510D">
        <w:rPr>
          <w:rtl/>
        </w:rPr>
        <w:t xml:space="preserve"> </w:t>
      </w:r>
      <w:r w:rsidRPr="000370F3">
        <w:rPr>
          <w:rtl/>
        </w:rPr>
        <w:t>א'</w:t>
      </w:r>
      <w:r w:rsidR="00D4510D">
        <w:rPr>
          <w:rtl/>
        </w:rPr>
        <w:t xml:space="preserve"> </w:t>
      </w:r>
      <w:r w:rsidRPr="000370F3">
        <w:rPr>
          <w:rtl/>
        </w:rPr>
        <w:t>ברש"י</w:t>
      </w:r>
      <w:r w:rsidR="00D4510D">
        <w:rPr>
          <w:rtl/>
        </w:rPr>
        <w:t xml:space="preserve"> </w:t>
      </w:r>
      <w:r w:rsidRPr="000370F3">
        <w:rPr>
          <w:rtl/>
        </w:rPr>
        <w:t>ד"ה</w:t>
      </w:r>
      <w:r w:rsidR="00D4510D">
        <w:rPr>
          <w:rtl/>
        </w:rPr>
        <w:t xml:space="preserve"> </w:t>
      </w:r>
      <w:r w:rsidRPr="000370F3">
        <w:rPr>
          <w:rtl/>
        </w:rPr>
        <w:t>ויוסף</w:t>
      </w:r>
      <w:r w:rsidR="00D4510D">
        <w:rPr>
          <w:rtl/>
        </w:rPr>
        <w:t xml:space="preserve"> </w:t>
      </w:r>
      <w:r w:rsidRPr="000370F3">
        <w:rPr>
          <w:rtl/>
        </w:rPr>
        <w:t>הורד</w:t>
      </w:r>
      <w:r w:rsidR="00D4510D">
        <w:rPr>
          <w:rtl/>
        </w:rPr>
        <w:t xml:space="preserve"> </w:t>
      </w:r>
      <w:r w:rsidRPr="000370F3">
        <w:rPr>
          <w:rtl/>
        </w:rPr>
        <w:t>כותב</w:t>
      </w:r>
      <w:r w:rsidR="00D4510D">
        <w:rPr>
          <w:rtl/>
        </w:rPr>
        <w:t xml:space="preserve"> </w:t>
      </w:r>
      <w:r w:rsidR="00CA542F">
        <w:rPr>
          <w:rFonts w:hint="cs"/>
          <w:rtl/>
        </w:rPr>
        <w:t>"</w:t>
      </w:r>
      <w:r w:rsidRPr="000370F3">
        <w:rPr>
          <w:rtl/>
        </w:rPr>
        <w:t>חוזר</w:t>
      </w:r>
      <w:r w:rsidR="00D4510D">
        <w:rPr>
          <w:rtl/>
        </w:rPr>
        <w:t xml:space="preserve"> </w:t>
      </w:r>
      <w:r w:rsidRPr="000370F3">
        <w:rPr>
          <w:rtl/>
        </w:rPr>
        <w:t>לענין</w:t>
      </w:r>
      <w:r w:rsidR="00D4510D">
        <w:rPr>
          <w:rtl/>
        </w:rPr>
        <w:t xml:space="preserve"> </w:t>
      </w:r>
      <w:r w:rsidRPr="000370F3">
        <w:rPr>
          <w:rtl/>
        </w:rPr>
        <w:t>ראשון</w:t>
      </w:r>
      <w:r w:rsidR="00D4510D">
        <w:rPr>
          <w:rtl/>
        </w:rPr>
        <w:t xml:space="preserve"> </w:t>
      </w:r>
      <w:r w:rsidRPr="000370F3">
        <w:rPr>
          <w:rtl/>
        </w:rPr>
        <w:t>אלא</w:t>
      </w:r>
      <w:r w:rsidR="00D4510D">
        <w:rPr>
          <w:rtl/>
        </w:rPr>
        <w:t xml:space="preserve"> </w:t>
      </w:r>
      <w:r w:rsidRPr="000370F3">
        <w:rPr>
          <w:rtl/>
        </w:rPr>
        <w:t>שהפסיק</w:t>
      </w:r>
      <w:r w:rsidR="00D4510D">
        <w:rPr>
          <w:rtl/>
        </w:rPr>
        <w:t xml:space="preserve"> </w:t>
      </w:r>
      <w:r w:rsidRPr="000370F3">
        <w:rPr>
          <w:rtl/>
        </w:rPr>
        <w:t>בו</w:t>
      </w:r>
      <w:r w:rsidR="00D4510D">
        <w:rPr>
          <w:rtl/>
        </w:rPr>
        <w:t xml:space="preserve"> </w:t>
      </w:r>
      <w:r w:rsidRPr="000370F3">
        <w:rPr>
          <w:rtl/>
        </w:rPr>
        <w:t>כדי</w:t>
      </w:r>
      <w:r w:rsidR="00D4510D">
        <w:rPr>
          <w:rtl/>
        </w:rPr>
        <w:t xml:space="preserve"> </w:t>
      </w:r>
      <w:r w:rsidRPr="000370F3">
        <w:rPr>
          <w:rtl/>
        </w:rPr>
        <w:t>לסמוך</w:t>
      </w:r>
      <w:r w:rsidR="00D4510D">
        <w:rPr>
          <w:rtl/>
        </w:rPr>
        <w:t xml:space="preserve"> </w:t>
      </w:r>
      <w:r w:rsidRPr="000370F3">
        <w:rPr>
          <w:rtl/>
        </w:rPr>
        <w:t>ירידתו</w:t>
      </w:r>
      <w:r w:rsidR="00D4510D">
        <w:rPr>
          <w:rtl/>
        </w:rPr>
        <w:t xml:space="preserve"> </w:t>
      </w:r>
      <w:r w:rsidRPr="000370F3">
        <w:rPr>
          <w:rtl/>
        </w:rPr>
        <w:t>של</w:t>
      </w:r>
      <w:r w:rsidR="00D4510D">
        <w:rPr>
          <w:rtl/>
        </w:rPr>
        <w:t xml:space="preserve"> </w:t>
      </w:r>
      <w:r w:rsidRPr="000370F3">
        <w:rPr>
          <w:rtl/>
        </w:rPr>
        <w:t>יהודה</w:t>
      </w:r>
      <w:r w:rsidR="00D4510D">
        <w:rPr>
          <w:rtl/>
        </w:rPr>
        <w:t xml:space="preserve"> </w:t>
      </w:r>
      <w:r w:rsidRPr="000370F3">
        <w:rPr>
          <w:rtl/>
        </w:rPr>
        <w:t>למכירתו</w:t>
      </w:r>
      <w:r w:rsidR="00D4510D">
        <w:rPr>
          <w:rtl/>
        </w:rPr>
        <w:t xml:space="preserve"> </w:t>
      </w:r>
      <w:r w:rsidRPr="000370F3">
        <w:rPr>
          <w:rtl/>
        </w:rPr>
        <w:t>של</w:t>
      </w:r>
      <w:r w:rsidR="00D4510D">
        <w:rPr>
          <w:rtl/>
        </w:rPr>
        <w:t xml:space="preserve"> </w:t>
      </w:r>
      <w:r w:rsidRPr="000370F3">
        <w:rPr>
          <w:rtl/>
        </w:rPr>
        <w:t>יוסף</w:t>
      </w:r>
      <w:r w:rsidR="00D4510D">
        <w:rPr>
          <w:rtl/>
        </w:rPr>
        <w:t xml:space="preserve"> </w:t>
      </w:r>
      <w:r w:rsidRPr="000370F3">
        <w:rPr>
          <w:rtl/>
        </w:rPr>
        <w:t>לומר</w:t>
      </w:r>
      <w:r w:rsidR="00D4510D">
        <w:rPr>
          <w:rtl/>
        </w:rPr>
        <w:t xml:space="preserve"> </w:t>
      </w:r>
      <w:r w:rsidRPr="000370F3">
        <w:rPr>
          <w:rtl/>
        </w:rPr>
        <w:t>לך</w:t>
      </w:r>
      <w:r w:rsidR="00D4510D">
        <w:rPr>
          <w:rtl/>
        </w:rPr>
        <w:t xml:space="preserve"> </w:t>
      </w:r>
      <w:r w:rsidRPr="000370F3">
        <w:rPr>
          <w:rtl/>
        </w:rPr>
        <w:t>שבשבילו</w:t>
      </w:r>
      <w:r w:rsidR="00D4510D">
        <w:rPr>
          <w:rtl/>
        </w:rPr>
        <w:t xml:space="preserve"> </w:t>
      </w:r>
      <w:r w:rsidRPr="000370F3">
        <w:rPr>
          <w:rtl/>
        </w:rPr>
        <w:t>הורידוהו</w:t>
      </w:r>
      <w:r w:rsidR="00D4510D">
        <w:rPr>
          <w:rtl/>
        </w:rPr>
        <w:t xml:space="preserve"> </w:t>
      </w:r>
      <w:r w:rsidRPr="000370F3">
        <w:rPr>
          <w:rtl/>
        </w:rPr>
        <w:t>מגדולתו.</w:t>
      </w:r>
      <w:r w:rsidR="00D4510D">
        <w:rPr>
          <w:rtl/>
        </w:rPr>
        <w:t xml:space="preserve"> </w:t>
      </w:r>
      <w:r w:rsidRPr="000370F3">
        <w:rPr>
          <w:rtl/>
        </w:rPr>
        <w:t>ועוד</w:t>
      </w:r>
      <w:r w:rsidR="00D4510D">
        <w:rPr>
          <w:rtl/>
        </w:rPr>
        <w:t xml:space="preserve"> </w:t>
      </w:r>
      <w:r w:rsidRPr="000370F3">
        <w:rPr>
          <w:rtl/>
        </w:rPr>
        <w:t>כדי</w:t>
      </w:r>
      <w:r w:rsidR="00D4510D">
        <w:rPr>
          <w:rtl/>
        </w:rPr>
        <w:t xml:space="preserve"> </w:t>
      </w:r>
      <w:r w:rsidRPr="000370F3">
        <w:rPr>
          <w:rtl/>
        </w:rPr>
        <w:t>לסמוך</w:t>
      </w:r>
      <w:r w:rsidR="00D4510D">
        <w:rPr>
          <w:rtl/>
        </w:rPr>
        <w:t xml:space="preserve"> </w:t>
      </w:r>
      <w:r w:rsidRPr="000370F3">
        <w:rPr>
          <w:rtl/>
        </w:rPr>
        <w:t>מעשה</w:t>
      </w:r>
      <w:r w:rsidR="00D4510D">
        <w:rPr>
          <w:rtl/>
        </w:rPr>
        <w:t xml:space="preserve"> </w:t>
      </w:r>
      <w:r w:rsidRPr="000370F3">
        <w:rPr>
          <w:rtl/>
        </w:rPr>
        <w:t>אשתו</w:t>
      </w:r>
      <w:r w:rsidR="00D4510D">
        <w:rPr>
          <w:rtl/>
        </w:rPr>
        <w:t xml:space="preserve"> </w:t>
      </w:r>
      <w:r w:rsidRPr="000370F3">
        <w:rPr>
          <w:rtl/>
        </w:rPr>
        <w:t>של</w:t>
      </w:r>
      <w:r w:rsidR="00D4510D">
        <w:rPr>
          <w:rtl/>
        </w:rPr>
        <w:t xml:space="preserve"> </w:t>
      </w:r>
      <w:r w:rsidRPr="000370F3">
        <w:rPr>
          <w:rtl/>
        </w:rPr>
        <w:t>פוטיפר</w:t>
      </w:r>
      <w:r w:rsidR="00D4510D">
        <w:rPr>
          <w:rtl/>
        </w:rPr>
        <w:t xml:space="preserve"> </w:t>
      </w:r>
      <w:r w:rsidRPr="000370F3">
        <w:rPr>
          <w:rtl/>
        </w:rPr>
        <w:t>למעשה</w:t>
      </w:r>
      <w:r w:rsidR="00D4510D">
        <w:rPr>
          <w:rtl/>
        </w:rPr>
        <w:t xml:space="preserve"> </w:t>
      </w:r>
      <w:r w:rsidRPr="000370F3">
        <w:rPr>
          <w:rtl/>
        </w:rPr>
        <w:t>תמר</w:t>
      </w:r>
      <w:r w:rsidR="00D4510D">
        <w:rPr>
          <w:rtl/>
        </w:rPr>
        <w:t xml:space="preserve"> </w:t>
      </w:r>
      <w:r w:rsidRPr="000370F3">
        <w:rPr>
          <w:rtl/>
        </w:rPr>
        <w:t>לומר</w:t>
      </w:r>
      <w:r w:rsidR="00D4510D">
        <w:rPr>
          <w:rtl/>
        </w:rPr>
        <w:t xml:space="preserve"> </w:t>
      </w:r>
      <w:r w:rsidRPr="000370F3">
        <w:rPr>
          <w:rtl/>
        </w:rPr>
        <w:t>לך</w:t>
      </w:r>
      <w:r w:rsidR="00D4510D">
        <w:rPr>
          <w:rtl/>
        </w:rPr>
        <w:t xml:space="preserve"> </w:t>
      </w:r>
      <w:r w:rsidRPr="000370F3">
        <w:rPr>
          <w:rtl/>
        </w:rPr>
        <w:t>מה</w:t>
      </w:r>
      <w:r w:rsidR="00D4510D">
        <w:rPr>
          <w:rtl/>
        </w:rPr>
        <w:t xml:space="preserve"> </w:t>
      </w:r>
      <w:r w:rsidRPr="000370F3">
        <w:rPr>
          <w:rtl/>
        </w:rPr>
        <w:t>זו</w:t>
      </w:r>
      <w:r w:rsidR="00D4510D">
        <w:rPr>
          <w:rtl/>
        </w:rPr>
        <w:t xml:space="preserve"> </w:t>
      </w:r>
      <w:r w:rsidRPr="000370F3">
        <w:rPr>
          <w:rtl/>
        </w:rPr>
        <w:t>לשם</w:t>
      </w:r>
      <w:r w:rsidR="00D4510D">
        <w:rPr>
          <w:rtl/>
        </w:rPr>
        <w:t xml:space="preserve"> </w:t>
      </w:r>
      <w:r w:rsidRPr="000370F3">
        <w:rPr>
          <w:rtl/>
        </w:rPr>
        <w:t>שמים</w:t>
      </w:r>
      <w:r w:rsidR="00D4510D">
        <w:rPr>
          <w:rtl/>
        </w:rPr>
        <w:t xml:space="preserve"> </w:t>
      </w:r>
      <w:r w:rsidRPr="000370F3">
        <w:rPr>
          <w:rtl/>
        </w:rPr>
        <w:t>אף</w:t>
      </w:r>
      <w:r w:rsidR="00D4510D">
        <w:rPr>
          <w:rtl/>
        </w:rPr>
        <w:t xml:space="preserve"> </w:t>
      </w:r>
      <w:r w:rsidRPr="000370F3">
        <w:rPr>
          <w:rtl/>
        </w:rPr>
        <w:t>זו</w:t>
      </w:r>
      <w:r w:rsidR="00D4510D">
        <w:rPr>
          <w:rtl/>
        </w:rPr>
        <w:t xml:space="preserve"> </w:t>
      </w:r>
      <w:r w:rsidRPr="000370F3">
        <w:rPr>
          <w:rtl/>
        </w:rPr>
        <w:t>לשם</w:t>
      </w:r>
      <w:r w:rsidR="00D4510D">
        <w:rPr>
          <w:rtl/>
        </w:rPr>
        <w:t xml:space="preserve"> </w:t>
      </w:r>
      <w:r w:rsidRPr="000370F3">
        <w:rPr>
          <w:rtl/>
        </w:rPr>
        <w:t>שמים</w:t>
      </w:r>
      <w:r w:rsidR="00D4510D">
        <w:rPr>
          <w:rtl/>
        </w:rPr>
        <w:t xml:space="preserve"> </w:t>
      </w:r>
      <w:r w:rsidRPr="000370F3">
        <w:rPr>
          <w:rtl/>
        </w:rPr>
        <w:t>שראתה</w:t>
      </w:r>
      <w:r w:rsidR="00D4510D">
        <w:rPr>
          <w:rtl/>
        </w:rPr>
        <w:t xml:space="preserve"> </w:t>
      </w:r>
      <w:r w:rsidRPr="000370F3">
        <w:rPr>
          <w:rtl/>
        </w:rPr>
        <w:t>באצטרולוגין</w:t>
      </w:r>
      <w:r w:rsidR="00D4510D">
        <w:rPr>
          <w:rtl/>
        </w:rPr>
        <w:t xml:space="preserve"> </w:t>
      </w:r>
      <w:r w:rsidRPr="000370F3">
        <w:rPr>
          <w:rtl/>
        </w:rPr>
        <w:t>שלה</w:t>
      </w:r>
      <w:r w:rsidR="00D4510D">
        <w:rPr>
          <w:rtl/>
        </w:rPr>
        <w:t xml:space="preserve"> </w:t>
      </w:r>
      <w:r w:rsidRPr="000370F3">
        <w:rPr>
          <w:rtl/>
        </w:rPr>
        <w:t>שעתידה</w:t>
      </w:r>
      <w:r w:rsidR="00D4510D">
        <w:rPr>
          <w:rtl/>
        </w:rPr>
        <w:t xml:space="preserve"> </w:t>
      </w:r>
      <w:r w:rsidRPr="000370F3">
        <w:rPr>
          <w:rtl/>
        </w:rPr>
        <w:t>להעמיד</w:t>
      </w:r>
      <w:r w:rsidR="00D4510D">
        <w:rPr>
          <w:rtl/>
        </w:rPr>
        <w:t xml:space="preserve"> </w:t>
      </w:r>
      <w:r w:rsidRPr="000370F3">
        <w:rPr>
          <w:rtl/>
        </w:rPr>
        <w:t>בנים</w:t>
      </w:r>
      <w:r w:rsidR="00D4510D">
        <w:rPr>
          <w:rtl/>
        </w:rPr>
        <w:t xml:space="preserve"> </w:t>
      </w:r>
      <w:r w:rsidRPr="000370F3">
        <w:rPr>
          <w:rtl/>
        </w:rPr>
        <w:t>ממנו</w:t>
      </w:r>
      <w:r w:rsidR="00D4510D">
        <w:rPr>
          <w:rtl/>
        </w:rPr>
        <w:t xml:space="preserve"> </w:t>
      </w:r>
      <w:r w:rsidRPr="000370F3">
        <w:rPr>
          <w:rtl/>
        </w:rPr>
        <w:t>ואינה</w:t>
      </w:r>
      <w:r w:rsidR="00D4510D">
        <w:rPr>
          <w:rtl/>
        </w:rPr>
        <w:t xml:space="preserve"> </w:t>
      </w:r>
      <w:r w:rsidRPr="000370F3">
        <w:rPr>
          <w:rtl/>
        </w:rPr>
        <w:t>יודעת</w:t>
      </w:r>
      <w:r w:rsidR="00D4510D">
        <w:rPr>
          <w:rtl/>
        </w:rPr>
        <w:t xml:space="preserve"> </w:t>
      </w:r>
      <w:r w:rsidRPr="000370F3">
        <w:rPr>
          <w:rtl/>
        </w:rPr>
        <w:t>אם</w:t>
      </w:r>
      <w:r w:rsidR="00D4510D">
        <w:rPr>
          <w:rtl/>
        </w:rPr>
        <w:t xml:space="preserve"> </w:t>
      </w:r>
      <w:r w:rsidRPr="000370F3">
        <w:rPr>
          <w:rtl/>
        </w:rPr>
        <w:t>ממנה</w:t>
      </w:r>
      <w:r w:rsidR="00D4510D">
        <w:rPr>
          <w:rtl/>
        </w:rPr>
        <w:t xml:space="preserve"> </w:t>
      </w:r>
      <w:r w:rsidRPr="000370F3">
        <w:rPr>
          <w:rtl/>
        </w:rPr>
        <w:t>או</w:t>
      </w:r>
      <w:r w:rsidR="00D4510D">
        <w:rPr>
          <w:rtl/>
        </w:rPr>
        <w:t xml:space="preserve"> </w:t>
      </w:r>
      <w:r w:rsidRPr="000370F3">
        <w:rPr>
          <w:rtl/>
        </w:rPr>
        <w:t>מבתה</w:t>
      </w:r>
      <w:r w:rsidRPr="000370F3">
        <w:t>”</w:t>
      </w:r>
      <w:r w:rsidRPr="000370F3">
        <w:rPr>
          <w:rtl/>
        </w:rPr>
        <w:t>.</w:t>
      </w:r>
    </w:p>
    <w:p w:rsidR="00C90310" w:rsidRPr="000370F3" w:rsidRDefault="00C90310" w:rsidP="00077D26">
      <w:pPr>
        <w:pStyle w:val="a1"/>
        <w:rPr>
          <w:rtl/>
        </w:rPr>
      </w:pPr>
      <w:r w:rsidRPr="000370F3">
        <w:rPr>
          <w:rtl/>
        </w:rPr>
        <w:t>ומובן</w:t>
      </w:r>
      <w:r w:rsidR="00D4510D">
        <w:rPr>
          <w:rtl/>
        </w:rPr>
        <w:t xml:space="preserve"> </w:t>
      </w:r>
      <w:r w:rsidRPr="000370F3">
        <w:rPr>
          <w:rtl/>
        </w:rPr>
        <w:t>מה</w:t>
      </w:r>
      <w:r w:rsidR="00D4510D">
        <w:rPr>
          <w:rtl/>
        </w:rPr>
        <w:t xml:space="preserve"> </w:t>
      </w:r>
      <w:r w:rsidRPr="000370F3">
        <w:rPr>
          <w:rtl/>
        </w:rPr>
        <w:t>שרש"י</w:t>
      </w:r>
      <w:r w:rsidR="00D4510D">
        <w:rPr>
          <w:rtl/>
        </w:rPr>
        <w:t xml:space="preserve"> </w:t>
      </w:r>
      <w:r w:rsidRPr="000370F3">
        <w:rPr>
          <w:rtl/>
        </w:rPr>
        <w:t>הוכרח</w:t>
      </w:r>
      <w:r w:rsidR="00D4510D">
        <w:rPr>
          <w:rtl/>
        </w:rPr>
        <w:t xml:space="preserve"> </w:t>
      </w:r>
      <w:r w:rsidRPr="000370F3">
        <w:rPr>
          <w:rtl/>
        </w:rPr>
        <w:t>לפרש,</w:t>
      </w:r>
      <w:r w:rsidR="00D4510D">
        <w:rPr>
          <w:rtl/>
        </w:rPr>
        <w:t xml:space="preserve"> </w:t>
      </w:r>
      <w:r w:rsidRPr="000370F3">
        <w:rPr>
          <w:rtl/>
        </w:rPr>
        <w:t>כי</w:t>
      </w:r>
      <w:r w:rsidR="00D4510D">
        <w:rPr>
          <w:rtl/>
        </w:rPr>
        <w:t xml:space="preserve"> </w:t>
      </w:r>
      <w:r w:rsidRPr="000370F3">
        <w:rPr>
          <w:rtl/>
        </w:rPr>
        <w:t>קשה</w:t>
      </w:r>
      <w:r w:rsidR="00D4510D">
        <w:rPr>
          <w:rtl/>
        </w:rPr>
        <w:t xml:space="preserve"> </w:t>
      </w:r>
      <w:r w:rsidRPr="000370F3">
        <w:rPr>
          <w:rtl/>
        </w:rPr>
        <w:t>למה</w:t>
      </w:r>
      <w:r w:rsidR="00D4510D">
        <w:rPr>
          <w:rtl/>
        </w:rPr>
        <w:t xml:space="preserve"> </w:t>
      </w:r>
      <w:r w:rsidRPr="000370F3">
        <w:rPr>
          <w:rtl/>
        </w:rPr>
        <w:t>חזר</w:t>
      </w:r>
      <w:r w:rsidR="00D4510D">
        <w:rPr>
          <w:rtl/>
        </w:rPr>
        <w:t xml:space="preserve"> </w:t>
      </w:r>
      <w:r w:rsidRPr="000370F3">
        <w:rPr>
          <w:rtl/>
        </w:rPr>
        <w:t>הכתוב</w:t>
      </w:r>
      <w:r w:rsidR="00D4510D">
        <w:rPr>
          <w:rtl/>
        </w:rPr>
        <w:t xml:space="preserve"> </w:t>
      </w:r>
      <w:r w:rsidRPr="000370F3">
        <w:rPr>
          <w:rtl/>
        </w:rPr>
        <w:t>ע"ד</w:t>
      </w:r>
      <w:r w:rsidR="00D4510D">
        <w:rPr>
          <w:rtl/>
        </w:rPr>
        <w:t xml:space="preserve"> </w:t>
      </w:r>
      <w:r w:rsidRPr="000370F3">
        <w:rPr>
          <w:rtl/>
        </w:rPr>
        <w:t>ירידת</w:t>
      </w:r>
      <w:r w:rsidR="00D4510D">
        <w:rPr>
          <w:rtl/>
        </w:rPr>
        <w:t xml:space="preserve"> </w:t>
      </w:r>
      <w:r w:rsidRPr="000370F3">
        <w:rPr>
          <w:rtl/>
        </w:rPr>
        <w:t>יוסף</w:t>
      </w:r>
      <w:r w:rsidR="00D4510D">
        <w:rPr>
          <w:rtl/>
        </w:rPr>
        <w:t xml:space="preserve"> </w:t>
      </w:r>
      <w:r w:rsidRPr="000370F3">
        <w:rPr>
          <w:rtl/>
        </w:rPr>
        <w:t>למצרים</w:t>
      </w:r>
      <w:r w:rsidR="00D4510D">
        <w:rPr>
          <w:rtl/>
        </w:rPr>
        <w:t xml:space="preserve"> </w:t>
      </w:r>
      <w:r w:rsidRPr="000370F3">
        <w:rPr>
          <w:rtl/>
        </w:rPr>
        <w:t>אחרי</w:t>
      </w:r>
      <w:r w:rsidR="00D4510D">
        <w:rPr>
          <w:rtl/>
        </w:rPr>
        <w:t xml:space="preserve"> </w:t>
      </w:r>
      <w:r w:rsidRPr="000370F3">
        <w:rPr>
          <w:rtl/>
        </w:rPr>
        <w:t>שכבר</w:t>
      </w:r>
      <w:r w:rsidR="00D4510D">
        <w:rPr>
          <w:rtl/>
        </w:rPr>
        <w:t xml:space="preserve"> </w:t>
      </w:r>
      <w:r w:rsidRPr="000370F3">
        <w:rPr>
          <w:rtl/>
        </w:rPr>
        <w:t>נאמר</w:t>
      </w:r>
      <w:r w:rsidR="00D4510D">
        <w:rPr>
          <w:rtl/>
        </w:rPr>
        <w:t xml:space="preserve"> </w:t>
      </w:r>
      <w:r w:rsidRPr="000370F3">
        <w:rPr>
          <w:rtl/>
        </w:rPr>
        <w:t>בפרשה</w:t>
      </w:r>
      <w:r w:rsidR="00D4510D">
        <w:rPr>
          <w:rtl/>
        </w:rPr>
        <w:t xml:space="preserve"> </w:t>
      </w:r>
      <w:r w:rsidRPr="000370F3">
        <w:rPr>
          <w:rtl/>
        </w:rPr>
        <w:t>(ל"ז</w:t>
      </w:r>
      <w:r w:rsidR="00D4510D">
        <w:rPr>
          <w:rtl/>
        </w:rPr>
        <w:t xml:space="preserve"> </w:t>
      </w:r>
      <w:r w:rsidRPr="000370F3">
        <w:rPr>
          <w:rtl/>
        </w:rPr>
        <w:t>ל"ו)</w:t>
      </w:r>
      <w:r w:rsidR="00D4510D">
        <w:rPr>
          <w:rtl/>
        </w:rPr>
        <w:t xml:space="preserve"> </w:t>
      </w:r>
      <w:r w:rsidRPr="000370F3">
        <w:rPr>
          <w:rtl/>
        </w:rPr>
        <w:t>והמדנים</w:t>
      </w:r>
      <w:r w:rsidR="00D4510D">
        <w:rPr>
          <w:rtl/>
        </w:rPr>
        <w:t xml:space="preserve"> </w:t>
      </w:r>
      <w:r w:rsidRPr="000370F3">
        <w:rPr>
          <w:rtl/>
        </w:rPr>
        <w:t>מכרו</w:t>
      </w:r>
      <w:r w:rsidR="00D4510D">
        <w:rPr>
          <w:rtl/>
        </w:rPr>
        <w:t xml:space="preserve"> </w:t>
      </w:r>
      <w:r w:rsidRPr="000370F3">
        <w:rPr>
          <w:rtl/>
        </w:rPr>
        <w:t>אותו</w:t>
      </w:r>
      <w:r w:rsidR="00D4510D">
        <w:rPr>
          <w:rtl/>
        </w:rPr>
        <w:t xml:space="preserve"> </w:t>
      </w:r>
      <w:r w:rsidRPr="000370F3">
        <w:rPr>
          <w:rtl/>
        </w:rPr>
        <w:t>אל</w:t>
      </w:r>
      <w:r w:rsidR="00D4510D">
        <w:rPr>
          <w:rtl/>
        </w:rPr>
        <w:t xml:space="preserve"> </w:t>
      </w:r>
      <w:r w:rsidRPr="000370F3">
        <w:rPr>
          <w:rtl/>
        </w:rPr>
        <w:t>מצרים</w:t>
      </w:r>
      <w:r w:rsidR="00D4510D">
        <w:rPr>
          <w:rtl/>
        </w:rPr>
        <w:t xml:space="preserve"> </w:t>
      </w:r>
      <w:r w:rsidRPr="000370F3">
        <w:rPr>
          <w:rtl/>
        </w:rPr>
        <w:t>וגו'.</w:t>
      </w:r>
      <w:r w:rsidR="00D4510D">
        <w:rPr>
          <w:rtl/>
        </w:rPr>
        <w:t xml:space="preserve"> </w:t>
      </w:r>
      <w:r w:rsidRPr="000370F3">
        <w:rPr>
          <w:rtl/>
        </w:rPr>
        <w:t>לכן</w:t>
      </w:r>
      <w:r w:rsidR="00D4510D">
        <w:rPr>
          <w:rtl/>
        </w:rPr>
        <w:t xml:space="preserve"> </w:t>
      </w:r>
      <w:r w:rsidRPr="000370F3">
        <w:rPr>
          <w:rtl/>
        </w:rPr>
        <w:t>פירש</w:t>
      </w:r>
      <w:r w:rsidR="00D4510D">
        <w:rPr>
          <w:rtl/>
        </w:rPr>
        <w:t xml:space="preserve"> </w:t>
      </w:r>
      <w:r w:rsidRPr="000370F3">
        <w:rPr>
          <w:rtl/>
        </w:rPr>
        <w:t>שכיון</w:t>
      </w:r>
      <w:r w:rsidR="00D4510D">
        <w:rPr>
          <w:rtl/>
        </w:rPr>
        <w:t xml:space="preserve"> </w:t>
      </w:r>
      <w:r w:rsidRPr="000370F3">
        <w:rPr>
          <w:rtl/>
        </w:rPr>
        <w:t>שהפסיק</w:t>
      </w:r>
      <w:r w:rsidR="00D4510D">
        <w:rPr>
          <w:rtl/>
        </w:rPr>
        <w:t xml:space="preserve"> </w:t>
      </w:r>
      <w:r w:rsidRPr="000370F3">
        <w:rPr>
          <w:rtl/>
        </w:rPr>
        <w:t>בירידתו</w:t>
      </w:r>
      <w:r w:rsidR="00D4510D">
        <w:rPr>
          <w:rtl/>
        </w:rPr>
        <w:t xml:space="preserve"> </w:t>
      </w:r>
      <w:r w:rsidRPr="000370F3">
        <w:rPr>
          <w:rtl/>
        </w:rPr>
        <w:t>של</w:t>
      </w:r>
      <w:r w:rsidR="00D4510D">
        <w:rPr>
          <w:rtl/>
        </w:rPr>
        <w:t xml:space="preserve"> </w:t>
      </w:r>
      <w:r w:rsidRPr="000370F3">
        <w:rPr>
          <w:rtl/>
        </w:rPr>
        <w:t>יהודה</w:t>
      </w:r>
      <w:r w:rsidR="00D4510D">
        <w:rPr>
          <w:rtl/>
        </w:rPr>
        <w:t xml:space="preserve"> </w:t>
      </w:r>
      <w:r w:rsidRPr="000370F3">
        <w:rPr>
          <w:rtl/>
        </w:rPr>
        <w:t>באמצע</w:t>
      </w:r>
      <w:r w:rsidR="00D4510D">
        <w:rPr>
          <w:rtl/>
        </w:rPr>
        <w:t xml:space="preserve"> </w:t>
      </w:r>
      <w:r w:rsidRPr="000370F3">
        <w:rPr>
          <w:rtl/>
        </w:rPr>
        <w:t>סיפורו</w:t>
      </w:r>
      <w:r w:rsidR="00D4510D">
        <w:rPr>
          <w:rtl/>
        </w:rPr>
        <w:t xml:space="preserve"> </w:t>
      </w:r>
      <w:r w:rsidRPr="000370F3">
        <w:rPr>
          <w:rtl/>
        </w:rPr>
        <w:t>של</w:t>
      </w:r>
      <w:r w:rsidR="00D4510D">
        <w:rPr>
          <w:rtl/>
        </w:rPr>
        <w:t xml:space="preserve"> </w:t>
      </w:r>
      <w:r w:rsidRPr="000370F3">
        <w:rPr>
          <w:rtl/>
        </w:rPr>
        <w:t>יוסף</w:t>
      </w:r>
      <w:r w:rsidR="00D4510D">
        <w:rPr>
          <w:rtl/>
        </w:rPr>
        <w:t xml:space="preserve"> </w:t>
      </w:r>
      <w:r w:rsidRPr="000370F3">
        <w:rPr>
          <w:rtl/>
        </w:rPr>
        <w:t>ועכשיו</w:t>
      </w:r>
      <w:r w:rsidR="00D4510D">
        <w:rPr>
          <w:rtl/>
        </w:rPr>
        <w:t xml:space="preserve"> </w:t>
      </w:r>
      <w:r w:rsidRPr="000370F3">
        <w:rPr>
          <w:rtl/>
        </w:rPr>
        <w:t>חוזר</w:t>
      </w:r>
      <w:r w:rsidR="00D4510D">
        <w:rPr>
          <w:rtl/>
        </w:rPr>
        <w:t xml:space="preserve"> </w:t>
      </w:r>
      <w:r w:rsidRPr="000370F3">
        <w:rPr>
          <w:rtl/>
        </w:rPr>
        <w:t>לענין</w:t>
      </w:r>
      <w:r w:rsidR="00D4510D">
        <w:rPr>
          <w:rtl/>
        </w:rPr>
        <w:t xml:space="preserve"> </w:t>
      </w:r>
      <w:r w:rsidRPr="000370F3">
        <w:rPr>
          <w:rtl/>
        </w:rPr>
        <w:t>ראשון</w:t>
      </w:r>
      <w:r w:rsidR="00D4510D">
        <w:rPr>
          <w:rtl/>
        </w:rPr>
        <w:t xml:space="preserve"> </w:t>
      </w:r>
      <w:r w:rsidRPr="000370F3">
        <w:rPr>
          <w:rtl/>
        </w:rPr>
        <w:lastRenderedPageBreak/>
        <w:t>לסיפורו</w:t>
      </w:r>
      <w:r w:rsidR="00D4510D">
        <w:rPr>
          <w:rtl/>
        </w:rPr>
        <w:t xml:space="preserve"> </w:t>
      </w:r>
      <w:r w:rsidRPr="000370F3">
        <w:rPr>
          <w:rtl/>
        </w:rPr>
        <w:t>של</w:t>
      </w:r>
      <w:r w:rsidR="00D4510D">
        <w:rPr>
          <w:rtl/>
        </w:rPr>
        <w:t xml:space="preserve"> </w:t>
      </w:r>
      <w:r w:rsidRPr="000370F3">
        <w:rPr>
          <w:rtl/>
        </w:rPr>
        <w:t>יוסף.</w:t>
      </w:r>
      <w:r w:rsidR="00D4510D">
        <w:rPr>
          <w:rtl/>
        </w:rPr>
        <w:t xml:space="preserve"> </w:t>
      </w:r>
      <w:r w:rsidRPr="000370F3">
        <w:rPr>
          <w:rtl/>
        </w:rPr>
        <w:t>ואם</w:t>
      </w:r>
      <w:r w:rsidR="00D4510D">
        <w:rPr>
          <w:rtl/>
        </w:rPr>
        <w:t xml:space="preserve"> </w:t>
      </w:r>
      <w:r w:rsidRPr="000370F3">
        <w:rPr>
          <w:rtl/>
        </w:rPr>
        <w:t>תשאל</w:t>
      </w:r>
      <w:r w:rsidR="00D4510D">
        <w:rPr>
          <w:rtl/>
        </w:rPr>
        <w:t xml:space="preserve"> </w:t>
      </w:r>
      <w:r w:rsidRPr="000370F3">
        <w:rPr>
          <w:rtl/>
        </w:rPr>
        <w:t>למה</w:t>
      </w:r>
      <w:r w:rsidR="00D4510D">
        <w:rPr>
          <w:rtl/>
        </w:rPr>
        <w:t xml:space="preserve"> </w:t>
      </w:r>
      <w:r w:rsidRPr="000370F3">
        <w:rPr>
          <w:rtl/>
        </w:rPr>
        <w:t>הי'</w:t>
      </w:r>
      <w:r w:rsidR="00D4510D">
        <w:rPr>
          <w:rtl/>
        </w:rPr>
        <w:t xml:space="preserve"> </w:t>
      </w:r>
      <w:r w:rsidRPr="000370F3">
        <w:rPr>
          <w:rtl/>
        </w:rPr>
        <w:t>צורך</w:t>
      </w:r>
      <w:r w:rsidR="00D4510D">
        <w:rPr>
          <w:rtl/>
        </w:rPr>
        <w:t xml:space="preserve"> </w:t>
      </w:r>
      <w:r w:rsidRPr="000370F3">
        <w:rPr>
          <w:rtl/>
        </w:rPr>
        <w:t>להפסיק</w:t>
      </w:r>
      <w:r w:rsidR="00D4510D">
        <w:rPr>
          <w:rtl/>
        </w:rPr>
        <w:t xml:space="preserve"> </w:t>
      </w:r>
      <w:r w:rsidRPr="000370F3">
        <w:rPr>
          <w:rtl/>
        </w:rPr>
        <w:t>סיפורו</w:t>
      </w:r>
      <w:r w:rsidR="00D4510D">
        <w:rPr>
          <w:rtl/>
        </w:rPr>
        <w:t xml:space="preserve"> </w:t>
      </w:r>
      <w:r w:rsidRPr="000370F3">
        <w:rPr>
          <w:rtl/>
        </w:rPr>
        <w:t>של</w:t>
      </w:r>
      <w:r w:rsidR="00D4510D">
        <w:rPr>
          <w:rtl/>
        </w:rPr>
        <w:t xml:space="preserve"> </w:t>
      </w:r>
      <w:r w:rsidRPr="000370F3">
        <w:rPr>
          <w:rtl/>
        </w:rPr>
        <w:t>יוסף</w:t>
      </w:r>
      <w:r w:rsidR="00D4510D">
        <w:rPr>
          <w:rtl/>
        </w:rPr>
        <w:t xml:space="preserve"> </w:t>
      </w:r>
      <w:r w:rsidRPr="000370F3">
        <w:rPr>
          <w:rtl/>
        </w:rPr>
        <w:t>בירידת</w:t>
      </w:r>
      <w:r w:rsidR="00D4510D">
        <w:rPr>
          <w:rtl/>
        </w:rPr>
        <w:t xml:space="preserve"> </w:t>
      </w:r>
      <w:r w:rsidRPr="000370F3">
        <w:rPr>
          <w:rtl/>
        </w:rPr>
        <w:t>יהודה,</w:t>
      </w:r>
      <w:r w:rsidR="00D4510D">
        <w:rPr>
          <w:rtl/>
        </w:rPr>
        <w:t xml:space="preserve"> </w:t>
      </w:r>
      <w:r w:rsidRPr="000370F3">
        <w:rPr>
          <w:rtl/>
        </w:rPr>
        <w:t>הטעם</w:t>
      </w:r>
      <w:r w:rsidR="00D4510D">
        <w:rPr>
          <w:rtl/>
        </w:rPr>
        <w:t xml:space="preserve"> </w:t>
      </w:r>
      <w:r w:rsidRPr="000370F3">
        <w:rPr>
          <w:rtl/>
        </w:rPr>
        <w:t>הוא</w:t>
      </w:r>
      <w:r w:rsidR="00D4510D">
        <w:rPr>
          <w:rtl/>
        </w:rPr>
        <w:t xml:space="preserve"> </w:t>
      </w:r>
      <w:r w:rsidRPr="000370F3">
        <w:rPr>
          <w:rtl/>
        </w:rPr>
        <w:t>כדי</w:t>
      </w:r>
      <w:r w:rsidR="00D4510D">
        <w:rPr>
          <w:rtl/>
        </w:rPr>
        <w:t xml:space="preserve"> </w:t>
      </w:r>
      <w:r w:rsidRPr="000370F3">
        <w:rPr>
          <w:rtl/>
        </w:rPr>
        <w:t>לסמוך</w:t>
      </w:r>
      <w:r w:rsidR="00D4510D">
        <w:rPr>
          <w:rtl/>
        </w:rPr>
        <w:t xml:space="preserve"> </w:t>
      </w:r>
      <w:r w:rsidRPr="000370F3">
        <w:rPr>
          <w:rtl/>
        </w:rPr>
        <w:t>ירידתו</w:t>
      </w:r>
      <w:r w:rsidR="00D4510D">
        <w:rPr>
          <w:rtl/>
        </w:rPr>
        <w:t xml:space="preserve"> </w:t>
      </w:r>
      <w:r w:rsidRPr="000370F3">
        <w:rPr>
          <w:rtl/>
        </w:rPr>
        <w:t>של</w:t>
      </w:r>
      <w:r w:rsidR="00D4510D">
        <w:rPr>
          <w:rtl/>
        </w:rPr>
        <w:t xml:space="preserve"> </w:t>
      </w:r>
      <w:r w:rsidRPr="000370F3">
        <w:rPr>
          <w:rtl/>
        </w:rPr>
        <w:t>יהודה</w:t>
      </w:r>
      <w:r w:rsidR="00D4510D">
        <w:rPr>
          <w:rtl/>
        </w:rPr>
        <w:t xml:space="preserve"> </w:t>
      </w:r>
      <w:r w:rsidRPr="000370F3">
        <w:rPr>
          <w:rtl/>
        </w:rPr>
        <w:t>למכירתו</w:t>
      </w:r>
      <w:r w:rsidR="00D4510D">
        <w:rPr>
          <w:rtl/>
        </w:rPr>
        <w:t xml:space="preserve"> </w:t>
      </w:r>
      <w:r w:rsidRPr="000370F3">
        <w:rPr>
          <w:rtl/>
        </w:rPr>
        <w:t>של</w:t>
      </w:r>
      <w:r w:rsidR="00D4510D">
        <w:rPr>
          <w:rtl/>
        </w:rPr>
        <w:t xml:space="preserve"> </w:t>
      </w:r>
      <w:r w:rsidRPr="000370F3">
        <w:rPr>
          <w:rtl/>
        </w:rPr>
        <w:t>יוסף</w:t>
      </w:r>
      <w:r w:rsidR="00D4510D">
        <w:rPr>
          <w:rtl/>
        </w:rPr>
        <w:t xml:space="preserve"> </w:t>
      </w:r>
      <w:r w:rsidRPr="000370F3">
        <w:rPr>
          <w:rtl/>
        </w:rPr>
        <w:t>לומר</w:t>
      </w:r>
      <w:r w:rsidR="00D4510D">
        <w:rPr>
          <w:rtl/>
        </w:rPr>
        <w:t xml:space="preserve"> </w:t>
      </w:r>
      <w:r w:rsidRPr="000370F3">
        <w:rPr>
          <w:rtl/>
        </w:rPr>
        <w:t>לך</w:t>
      </w:r>
      <w:r w:rsidR="00D4510D">
        <w:rPr>
          <w:rtl/>
        </w:rPr>
        <w:t xml:space="preserve"> </w:t>
      </w:r>
      <w:r w:rsidRPr="000370F3">
        <w:rPr>
          <w:rtl/>
        </w:rPr>
        <w:t>וכו'</w:t>
      </w:r>
      <w:r w:rsidR="00D4510D">
        <w:rPr>
          <w:rtl/>
        </w:rPr>
        <w:t xml:space="preserve"> </w:t>
      </w:r>
      <w:r w:rsidRPr="000370F3">
        <w:rPr>
          <w:rtl/>
        </w:rPr>
        <w:t>ועוד</w:t>
      </w:r>
      <w:r w:rsidR="00D4510D">
        <w:rPr>
          <w:rtl/>
        </w:rPr>
        <w:t xml:space="preserve"> </w:t>
      </w:r>
      <w:r w:rsidRPr="000370F3">
        <w:rPr>
          <w:rtl/>
        </w:rPr>
        <w:t>כדי</w:t>
      </w:r>
      <w:r w:rsidR="00D4510D">
        <w:rPr>
          <w:rtl/>
        </w:rPr>
        <w:t xml:space="preserve"> </w:t>
      </w:r>
      <w:r w:rsidRPr="000370F3">
        <w:rPr>
          <w:rtl/>
        </w:rPr>
        <w:t>לסמוך</w:t>
      </w:r>
      <w:r w:rsidR="00D4510D">
        <w:rPr>
          <w:rtl/>
        </w:rPr>
        <w:t xml:space="preserve"> </w:t>
      </w:r>
      <w:r w:rsidRPr="000370F3">
        <w:rPr>
          <w:rtl/>
        </w:rPr>
        <w:t>מעשה</w:t>
      </w:r>
      <w:r w:rsidR="00D4510D">
        <w:rPr>
          <w:rtl/>
        </w:rPr>
        <w:t xml:space="preserve"> </w:t>
      </w:r>
      <w:r w:rsidRPr="000370F3">
        <w:rPr>
          <w:rtl/>
        </w:rPr>
        <w:t>אשתו</w:t>
      </w:r>
      <w:r w:rsidR="00D4510D">
        <w:rPr>
          <w:rtl/>
        </w:rPr>
        <w:t xml:space="preserve"> </w:t>
      </w:r>
      <w:r w:rsidRPr="000370F3">
        <w:rPr>
          <w:rtl/>
        </w:rPr>
        <w:t>של</w:t>
      </w:r>
      <w:r w:rsidR="00D4510D">
        <w:rPr>
          <w:rtl/>
        </w:rPr>
        <w:t xml:space="preserve"> </w:t>
      </w:r>
      <w:r w:rsidRPr="000370F3">
        <w:rPr>
          <w:rtl/>
        </w:rPr>
        <w:t>פוטיפר</w:t>
      </w:r>
      <w:r w:rsidR="00D4510D">
        <w:rPr>
          <w:rtl/>
        </w:rPr>
        <w:t xml:space="preserve"> </w:t>
      </w:r>
      <w:r w:rsidRPr="000370F3">
        <w:rPr>
          <w:rtl/>
        </w:rPr>
        <w:t>למעשה</w:t>
      </w:r>
      <w:r w:rsidR="00D4510D">
        <w:rPr>
          <w:rtl/>
        </w:rPr>
        <w:t xml:space="preserve"> </w:t>
      </w:r>
      <w:r w:rsidRPr="000370F3">
        <w:rPr>
          <w:rtl/>
        </w:rPr>
        <w:t>תמר</w:t>
      </w:r>
      <w:r w:rsidR="00D4510D">
        <w:rPr>
          <w:rtl/>
        </w:rPr>
        <w:t xml:space="preserve"> </w:t>
      </w:r>
      <w:r w:rsidRPr="000370F3">
        <w:rPr>
          <w:rtl/>
        </w:rPr>
        <w:t>וכו'</w:t>
      </w:r>
      <w:r w:rsidR="00CA542F">
        <w:rPr>
          <w:rFonts w:hint="cs"/>
          <w:rtl/>
        </w:rPr>
        <w:t>.</w:t>
      </w:r>
    </w:p>
    <w:p w:rsidR="00C90310" w:rsidRPr="000370F3" w:rsidRDefault="00C90310" w:rsidP="00077D26">
      <w:pPr>
        <w:pStyle w:val="a1"/>
        <w:rPr>
          <w:rtl/>
        </w:rPr>
      </w:pPr>
      <w:r w:rsidRPr="000370F3">
        <w:rPr>
          <w:rtl/>
        </w:rPr>
        <w:t>אבל</w:t>
      </w:r>
      <w:r w:rsidR="00D4510D">
        <w:rPr>
          <w:rtl/>
        </w:rPr>
        <w:t xml:space="preserve"> </w:t>
      </w:r>
      <w:r w:rsidRPr="000370F3">
        <w:rPr>
          <w:rtl/>
        </w:rPr>
        <w:t>צ"ל</w:t>
      </w:r>
      <w:r w:rsidR="00D4510D">
        <w:rPr>
          <w:rtl/>
        </w:rPr>
        <w:t xml:space="preserve"> </w:t>
      </w:r>
      <w:r w:rsidRPr="000370F3">
        <w:rPr>
          <w:rtl/>
        </w:rPr>
        <w:t>ההשוואה</w:t>
      </w:r>
      <w:r w:rsidR="00D4510D">
        <w:rPr>
          <w:rtl/>
        </w:rPr>
        <w:t xml:space="preserve"> </w:t>
      </w:r>
      <w:r w:rsidRPr="000370F3">
        <w:rPr>
          <w:rtl/>
        </w:rPr>
        <w:t>של</w:t>
      </w:r>
      <w:r w:rsidR="00D4510D">
        <w:rPr>
          <w:rtl/>
        </w:rPr>
        <w:t xml:space="preserve"> </w:t>
      </w:r>
      <w:r w:rsidRPr="000370F3">
        <w:rPr>
          <w:rtl/>
        </w:rPr>
        <w:t>אשת</w:t>
      </w:r>
      <w:r w:rsidR="00D4510D">
        <w:rPr>
          <w:rtl/>
        </w:rPr>
        <w:t xml:space="preserve"> </w:t>
      </w:r>
      <w:r w:rsidRPr="000370F3">
        <w:rPr>
          <w:rtl/>
        </w:rPr>
        <w:t>פוטיפר</w:t>
      </w:r>
      <w:r w:rsidR="00D4510D">
        <w:rPr>
          <w:rtl/>
        </w:rPr>
        <w:t xml:space="preserve"> </w:t>
      </w:r>
      <w:r w:rsidRPr="000370F3">
        <w:rPr>
          <w:rtl/>
        </w:rPr>
        <w:t>לתמר,</w:t>
      </w:r>
      <w:r w:rsidR="00D4510D">
        <w:rPr>
          <w:rtl/>
        </w:rPr>
        <w:t xml:space="preserve"> </w:t>
      </w:r>
      <w:r w:rsidRPr="000370F3">
        <w:rPr>
          <w:rtl/>
        </w:rPr>
        <w:t>הרי</w:t>
      </w:r>
      <w:r w:rsidR="00D4510D">
        <w:rPr>
          <w:rtl/>
        </w:rPr>
        <w:t xml:space="preserve"> </w:t>
      </w:r>
      <w:r w:rsidRPr="000370F3">
        <w:rPr>
          <w:rtl/>
        </w:rPr>
        <w:t>תמר</w:t>
      </w:r>
      <w:r w:rsidR="00D4510D">
        <w:rPr>
          <w:rtl/>
        </w:rPr>
        <w:t xml:space="preserve"> </w:t>
      </w:r>
      <w:r w:rsidRPr="000370F3">
        <w:rPr>
          <w:rtl/>
        </w:rPr>
        <w:t>היתה</w:t>
      </w:r>
      <w:r w:rsidR="00D4510D">
        <w:rPr>
          <w:rtl/>
        </w:rPr>
        <w:t xml:space="preserve"> </w:t>
      </w:r>
      <w:r w:rsidRPr="000370F3">
        <w:rPr>
          <w:rtl/>
        </w:rPr>
        <w:t>פנויה</w:t>
      </w:r>
      <w:r w:rsidR="00D4510D">
        <w:rPr>
          <w:rtl/>
        </w:rPr>
        <w:t xml:space="preserve"> </w:t>
      </w:r>
      <w:r w:rsidRPr="000370F3">
        <w:rPr>
          <w:rtl/>
        </w:rPr>
        <w:t>אבל</w:t>
      </w:r>
      <w:r w:rsidR="00D4510D">
        <w:rPr>
          <w:rtl/>
        </w:rPr>
        <w:t xml:space="preserve"> </w:t>
      </w:r>
      <w:r w:rsidRPr="000370F3">
        <w:rPr>
          <w:rtl/>
        </w:rPr>
        <w:t>אשת</w:t>
      </w:r>
      <w:r w:rsidR="00D4510D">
        <w:rPr>
          <w:rtl/>
        </w:rPr>
        <w:t xml:space="preserve"> </w:t>
      </w:r>
      <w:r w:rsidRPr="000370F3">
        <w:rPr>
          <w:rtl/>
        </w:rPr>
        <w:t>פוטיפר</w:t>
      </w:r>
      <w:r w:rsidR="00D4510D">
        <w:rPr>
          <w:rtl/>
        </w:rPr>
        <w:t xml:space="preserve"> </w:t>
      </w:r>
      <w:r w:rsidRPr="000370F3">
        <w:rPr>
          <w:rtl/>
        </w:rPr>
        <w:t>היתה</w:t>
      </w:r>
      <w:r w:rsidR="00D4510D">
        <w:rPr>
          <w:rtl/>
        </w:rPr>
        <w:t xml:space="preserve"> </w:t>
      </w:r>
      <w:r w:rsidRPr="000370F3">
        <w:rPr>
          <w:rtl/>
        </w:rPr>
        <w:t>אשת</w:t>
      </w:r>
      <w:r w:rsidR="00D4510D">
        <w:rPr>
          <w:rtl/>
        </w:rPr>
        <w:t xml:space="preserve"> </w:t>
      </w:r>
      <w:r w:rsidRPr="000370F3">
        <w:rPr>
          <w:rtl/>
        </w:rPr>
        <w:t>איש</w:t>
      </w:r>
      <w:r w:rsidR="00D4510D">
        <w:rPr>
          <w:rtl/>
        </w:rPr>
        <w:t xml:space="preserve"> </w:t>
      </w:r>
      <w:r w:rsidRPr="000370F3">
        <w:rPr>
          <w:rtl/>
        </w:rPr>
        <w:t>והיתה</w:t>
      </w:r>
      <w:r w:rsidR="00D4510D">
        <w:rPr>
          <w:rtl/>
        </w:rPr>
        <w:t xml:space="preserve"> </w:t>
      </w:r>
      <w:r w:rsidRPr="000370F3">
        <w:rPr>
          <w:rtl/>
        </w:rPr>
        <w:t>אסורה</w:t>
      </w:r>
      <w:r w:rsidR="00D4510D">
        <w:rPr>
          <w:rtl/>
        </w:rPr>
        <w:t xml:space="preserve"> </w:t>
      </w:r>
      <w:r w:rsidRPr="000370F3">
        <w:rPr>
          <w:rtl/>
        </w:rPr>
        <w:t>ליוסף</w:t>
      </w:r>
      <w:r w:rsidR="00D4510D">
        <w:rPr>
          <w:rtl/>
        </w:rPr>
        <w:t xml:space="preserve"> </w:t>
      </w:r>
      <w:r w:rsidRPr="000370F3">
        <w:rPr>
          <w:rtl/>
        </w:rPr>
        <w:t>וכמו</w:t>
      </w:r>
      <w:r w:rsidR="00D4510D">
        <w:rPr>
          <w:rtl/>
        </w:rPr>
        <w:t xml:space="preserve"> </w:t>
      </w:r>
      <w:r w:rsidRPr="000370F3">
        <w:rPr>
          <w:rtl/>
        </w:rPr>
        <w:t>שאמר</w:t>
      </w:r>
      <w:r w:rsidR="00D4510D">
        <w:rPr>
          <w:rtl/>
        </w:rPr>
        <w:t xml:space="preserve"> </w:t>
      </w:r>
      <w:r w:rsidRPr="000370F3">
        <w:rPr>
          <w:rtl/>
        </w:rPr>
        <w:t>לה</w:t>
      </w:r>
      <w:r w:rsidR="00D4510D">
        <w:rPr>
          <w:rtl/>
        </w:rPr>
        <w:t xml:space="preserve"> </w:t>
      </w:r>
      <w:r w:rsidRPr="000370F3">
        <w:rPr>
          <w:rtl/>
        </w:rPr>
        <w:t>יוסף</w:t>
      </w:r>
      <w:r w:rsidR="00D4510D">
        <w:rPr>
          <w:rtl/>
        </w:rPr>
        <w:t xml:space="preserve"> </w:t>
      </w:r>
      <w:r w:rsidRPr="000370F3">
        <w:rPr>
          <w:rtl/>
        </w:rPr>
        <w:t>"וחטאתי</w:t>
      </w:r>
      <w:r w:rsidR="00D4510D">
        <w:rPr>
          <w:rtl/>
        </w:rPr>
        <w:t xml:space="preserve"> </w:t>
      </w:r>
      <w:r w:rsidRPr="000370F3">
        <w:rPr>
          <w:rtl/>
        </w:rPr>
        <w:t>לאלוקים"</w:t>
      </w:r>
      <w:r w:rsidR="00D4510D">
        <w:rPr>
          <w:rtl/>
        </w:rPr>
        <w:t xml:space="preserve"> </w:t>
      </w:r>
      <w:r w:rsidRPr="000370F3">
        <w:rPr>
          <w:rtl/>
        </w:rPr>
        <w:t>ופירש"י</w:t>
      </w:r>
      <w:r w:rsidR="00D4510D">
        <w:rPr>
          <w:rtl/>
        </w:rPr>
        <w:t xml:space="preserve"> </w:t>
      </w:r>
      <w:r w:rsidRPr="000370F3">
        <w:rPr>
          <w:rtl/>
        </w:rPr>
        <w:t>(ל"ט</w:t>
      </w:r>
      <w:r w:rsidR="00D4510D">
        <w:rPr>
          <w:rtl/>
        </w:rPr>
        <w:t xml:space="preserve"> </w:t>
      </w:r>
      <w:r w:rsidRPr="000370F3">
        <w:rPr>
          <w:rtl/>
        </w:rPr>
        <w:t>ט')</w:t>
      </w:r>
      <w:r w:rsidR="00D4510D">
        <w:rPr>
          <w:rtl/>
        </w:rPr>
        <w:t xml:space="preserve"> </w:t>
      </w:r>
      <w:r w:rsidRPr="000370F3">
        <w:rPr>
          <w:rtl/>
        </w:rPr>
        <w:t>בני</w:t>
      </w:r>
      <w:r w:rsidR="00D4510D">
        <w:rPr>
          <w:rtl/>
        </w:rPr>
        <w:t xml:space="preserve"> </w:t>
      </w:r>
      <w:r w:rsidRPr="000370F3">
        <w:rPr>
          <w:rtl/>
        </w:rPr>
        <w:t>נח</w:t>
      </w:r>
      <w:r w:rsidR="00D4510D">
        <w:rPr>
          <w:rtl/>
        </w:rPr>
        <w:t xml:space="preserve"> </w:t>
      </w:r>
      <w:r w:rsidRPr="000370F3">
        <w:rPr>
          <w:rtl/>
        </w:rPr>
        <w:t>נצטוו</w:t>
      </w:r>
      <w:r w:rsidR="00D4510D">
        <w:rPr>
          <w:rtl/>
        </w:rPr>
        <w:t xml:space="preserve"> </w:t>
      </w:r>
      <w:r w:rsidRPr="000370F3">
        <w:rPr>
          <w:rtl/>
        </w:rPr>
        <w:t>על</w:t>
      </w:r>
      <w:r w:rsidR="00D4510D">
        <w:rPr>
          <w:rtl/>
        </w:rPr>
        <w:t xml:space="preserve"> </w:t>
      </w:r>
      <w:r w:rsidRPr="000370F3">
        <w:rPr>
          <w:rtl/>
        </w:rPr>
        <w:t>העריות,</w:t>
      </w:r>
      <w:r w:rsidR="00D4510D">
        <w:rPr>
          <w:rtl/>
        </w:rPr>
        <w:t xml:space="preserve"> </w:t>
      </w:r>
      <w:r w:rsidRPr="000370F3">
        <w:rPr>
          <w:rtl/>
        </w:rPr>
        <w:t>ואיך</w:t>
      </w:r>
      <w:r w:rsidR="00D4510D">
        <w:rPr>
          <w:rtl/>
        </w:rPr>
        <w:t xml:space="preserve"> </w:t>
      </w:r>
      <w:r w:rsidRPr="000370F3">
        <w:rPr>
          <w:rtl/>
        </w:rPr>
        <w:t>כותב</w:t>
      </w:r>
      <w:r w:rsidR="00D4510D">
        <w:rPr>
          <w:rtl/>
        </w:rPr>
        <w:t xml:space="preserve"> </w:t>
      </w:r>
      <w:r w:rsidRPr="000370F3">
        <w:rPr>
          <w:rtl/>
        </w:rPr>
        <w:t>רש"י</w:t>
      </w:r>
      <w:r w:rsidR="00D4510D">
        <w:rPr>
          <w:rtl/>
        </w:rPr>
        <w:t xml:space="preserve"> </w:t>
      </w:r>
      <w:r w:rsidRPr="000370F3">
        <w:rPr>
          <w:rtl/>
        </w:rPr>
        <w:t>"אף</w:t>
      </w:r>
      <w:r w:rsidR="00D4510D">
        <w:rPr>
          <w:rtl/>
        </w:rPr>
        <w:t xml:space="preserve"> </w:t>
      </w:r>
      <w:r w:rsidRPr="000370F3">
        <w:rPr>
          <w:rtl/>
        </w:rPr>
        <w:t>זו</w:t>
      </w:r>
      <w:r w:rsidR="00D4510D">
        <w:rPr>
          <w:rtl/>
        </w:rPr>
        <w:t xml:space="preserve"> </w:t>
      </w:r>
      <w:r w:rsidRPr="000370F3">
        <w:rPr>
          <w:rtl/>
        </w:rPr>
        <w:t>לשם</w:t>
      </w:r>
      <w:r w:rsidR="00D4510D">
        <w:rPr>
          <w:rtl/>
        </w:rPr>
        <w:t xml:space="preserve"> </w:t>
      </w:r>
      <w:r w:rsidRPr="000370F3">
        <w:rPr>
          <w:rtl/>
        </w:rPr>
        <w:t>שמים"?</w:t>
      </w:r>
      <w:r w:rsidR="00D4510D">
        <w:rPr>
          <w:rtl/>
        </w:rPr>
        <w:t xml:space="preserve"> </w:t>
      </w:r>
      <w:r w:rsidRPr="000370F3">
        <w:rPr>
          <w:rtl/>
        </w:rPr>
        <w:t>ואף</w:t>
      </w:r>
      <w:r w:rsidR="00D4510D">
        <w:rPr>
          <w:rtl/>
        </w:rPr>
        <w:t xml:space="preserve"> </w:t>
      </w:r>
      <w:r w:rsidRPr="000370F3">
        <w:rPr>
          <w:rtl/>
        </w:rPr>
        <w:t>שמקורו</w:t>
      </w:r>
      <w:r w:rsidR="00D4510D">
        <w:rPr>
          <w:rtl/>
        </w:rPr>
        <w:t xml:space="preserve"> </w:t>
      </w:r>
      <w:r w:rsidRPr="000370F3">
        <w:rPr>
          <w:rtl/>
        </w:rPr>
        <w:t>במדרש</w:t>
      </w:r>
      <w:r w:rsidR="00D4510D">
        <w:rPr>
          <w:rtl/>
        </w:rPr>
        <w:t xml:space="preserve"> </w:t>
      </w:r>
      <w:r w:rsidRPr="000370F3">
        <w:rPr>
          <w:rtl/>
        </w:rPr>
        <w:t>רבה,</w:t>
      </w:r>
      <w:r w:rsidR="00D4510D">
        <w:rPr>
          <w:rtl/>
        </w:rPr>
        <w:t xml:space="preserve"> </w:t>
      </w:r>
      <w:r w:rsidRPr="000370F3">
        <w:rPr>
          <w:rtl/>
        </w:rPr>
        <w:t>איך</w:t>
      </w:r>
      <w:r w:rsidR="00D4510D">
        <w:rPr>
          <w:rtl/>
        </w:rPr>
        <w:t xml:space="preserve"> </w:t>
      </w:r>
      <w:r w:rsidRPr="000370F3">
        <w:rPr>
          <w:rtl/>
        </w:rPr>
        <w:t>מתאים</w:t>
      </w:r>
      <w:r w:rsidR="00D4510D">
        <w:rPr>
          <w:rtl/>
        </w:rPr>
        <w:t xml:space="preserve"> </w:t>
      </w:r>
      <w:r w:rsidRPr="000370F3">
        <w:rPr>
          <w:rtl/>
        </w:rPr>
        <w:t>לומר</w:t>
      </w:r>
      <w:r w:rsidR="00D4510D">
        <w:rPr>
          <w:rtl/>
        </w:rPr>
        <w:t xml:space="preserve"> </w:t>
      </w:r>
      <w:r w:rsidRPr="000370F3">
        <w:rPr>
          <w:rtl/>
        </w:rPr>
        <w:t>בפשוטו</w:t>
      </w:r>
      <w:r w:rsidR="00D4510D">
        <w:rPr>
          <w:rtl/>
        </w:rPr>
        <w:t xml:space="preserve"> </w:t>
      </w:r>
      <w:r w:rsidRPr="000370F3">
        <w:rPr>
          <w:rtl/>
        </w:rPr>
        <w:t>של</w:t>
      </w:r>
      <w:r w:rsidR="00D4510D">
        <w:rPr>
          <w:rtl/>
        </w:rPr>
        <w:t xml:space="preserve"> </w:t>
      </w:r>
      <w:r w:rsidRPr="000370F3">
        <w:rPr>
          <w:rtl/>
        </w:rPr>
        <w:t>מקרא</w:t>
      </w:r>
      <w:r w:rsidR="00D4510D">
        <w:rPr>
          <w:rtl/>
        </w:rPr>
        <w:t xml:space="preserve"> </w:t>
      </w:r>
      <w:r w:rsidRPr="000370F3">
        <w:rPr>
          <w:rtl/>
        </w:rPr>
        <w:t>על</w:t>
      </w:r>
      <w:r w:rsidR="00D4510D">
        <w:rPr>
          <w:rtl/>
        </w:rPr>
        <w:t xml:space="preserve"> </w:t>
      </w:r>
      <w:r w:rsidRPr="000370F3">
        <w:rPr>
          <w:rtl/>
        </w:rPr>
        <w:t>מעשה</w:t>
      </w:r>
      <w:r w:rsidR="00D4510D">
        <w:rPr>
          <w:rtl/>
        </w:rPr>
        <w:t xml:space="preserve"> </w:t>
      </w:r>
      <w:r w:rsidRPr="000370F3">
        <w:rPr>
          <w:rtl/>
        </w:rPr>
        <w:t>עבירה</w:t>
      </w:r>
      <w:r w:rsidR="00D4510D">
        <w:rPr>
          <w:rtl/>
        </w:rPr>
        <w:t xml:space="preserve"> </w:t>
      </w:r>
      <w:r w:rsidRPr="000370F3">
        <w:rPr>
          <w:rtl/>
        </w:rPr>
        <w:t>של</w:t>
      </w:r>
      <w:r w:rsidR="00D4510D">
        <w:rPr>
          <w:rtl/>
        </w:rPr>
        <w:t xml:space="preserve"> </w:t>
      </w:r>
      <w:r w:rsidRPr="000370F3">
        <w:rPr>
          <w:rtl/>
        </w:rPr>
        <w:t>עריות</w:t>
      </w:r>
      <w:r w:rsidR="00D4510D">
        <w:rPr>
          <w:rtl/>
        </w:rPr>
        <w:t xml:space="preserve"> </w:t>
      </w:r>
      <w:r w:rsidRPr="000370F3">
        <w:rPr>
          <w:rtl/>
        </w:rPr>
        <w:t>ש</w:t>
      </w:r>
      <w:r w:rsidR="00CA542F">
        <w:rPr>
          <w:rFonts w:hint="cs"/>
          <w:rtl/>
        </w:rPr>
        <w:t>ה</w:t>
      </w:r>
      <w:r w:rsidRPr="000370F3">
        <w:rPr>
          <w:rtl/>
        </w:rPr>
        <w:t>ו</w:t>
      </w:r>
      <w:r w:rsidR="00CA542F">
        <w:rPr>
          <w:rFonts w:hint="cs"/>
          <w:rtl/>
        </w:rPr>
        <w:t>א</w:t>
      </w:r>
      <w:r w:rsidR="00D4510D">
        <w:rPr>
          <w:rtl/>
        </w:rPr>
        <w:t xml:space="preserve"> </w:t>
      </w:r>
      <w:r w:rsidRPr="000370F3">
        <w:rPr>
          <w:rtl/>
        </w:rPr>
        <w:t>לשם</w:t>
      </w:r>
      <w:r w:rsidR="00D4510D">
        <w:rPr>
          <w:rtl/>
        </w:rPr>
        <w:t xml:space="preserve"> </w:t>
      </w:r>
      <w:r w:rsidRPr="000370F3">
        <w:rPr>
          <w:rtl/>
        </w:rPr>
        <w:t>שמים?</w:t>
      </w:r>
    </w:p>
    <w:p w:rsidR="00C90310" w:rsidRPr="000370F3" w:rsidRDefault="00CA542F" w:rsidP="00077D26">
      <w:pPr>
        <w:pStyle w:val="a1"/>
        <w:rPr>
          <w:rtl/>
        </w:rPr>
      </w:pPr>
      <w:r>
        <w:rPr>
          <w:rtl/>
        </w:rPr>
        <w:t>ו</w:t>
      </w:r>
      <w:r>
        <w:rPr>
          <w:rFonts w:hint="cs"/>
          <w:rtl/>
        </w:rPr>
        <w:t>יש לבאר</w:t>
      </w:r>
      <w:r w:rsidR="00D4510D">
        <w:rPr>
          <w:rtl/>
        </w:rPr>
        <w:t xml:space="preserve"> </w:t>
      </w:r>
      <w:r w:rsidR="00C90310" w:rsidRPr="000370F3">
        <w:rPr>
          <w:rtl/>
        </w:rPr>
        <w:t>דכאן</w:t>
      </w:r>
      <w:r w:rsidR="00D4510D">
        <w:rPr>
          <w:rtl/>
        </w:rPr>
        <w:t xml:space="preserve"> </w:t>
      </w:r>
      <w:r w:rsidR="00C90310" w:rsidRPr="000370F3">
        <w:rPr>
          <w:rtl/>
        </w:rPr>
        <w:t>"לשם</w:t>
      </w:r>
      <w:r w:rsidR="00D4510D">
        <w:rPr>
          <w:rtl/>
        </w:rPr>
        <w:t xml:space="preserve"> </w:t>
      </w:r>
      <w:r w:rsidR="00C90310" w:rsidRPr="000370F3">
        <w:rPr>
          <w:rtl/>
        </w:rPr>
        <w:t>שמים"</w:t>
      </w:r>
      <w:r w:rsidR="00D4510D">
        <w:rPr>
          <w:rtl/>
        </w:rPr>
        <w:t xml:space="preserve"> </w:t>
      </w:r>
      <w:r w:rsidR="00C90310" w:rsidRPr="000370F3">
        <w:rPr>
          <w:rtl/>
        </w:rPr>
        <w:t>פירושו</w:t>
      </w:r>
      <w:r w:rsidR="00D4510D">
        <w:rPr>
          <w:rtl/>
        </w:rPr>
        <w:t xml:space="preserve"> </w:t>
      </w:r>
      <w:r w:rsidR="00C90310" w:rsidRPr="000370F3">
        <w:rPr>
          <w:rtl/>
        </w:rPr>
        <w:t>לא</w:t>
      </w:r>
      <w:r w:rsidR="00D4510D">
        <w:rPr>
          <w:rtl/>
        </w:rPr>
        <w:t xml:space="preserve"> </w:t>
      </w:r>
      <w:r w:rsidR="00C90310" w:rsidRPr="000370F3">
        <w:rPr>
          <w:rtl/>
        </w:rPr>
        <w:t>לשם</w:t>
      </w:r>
      <w:r w:rsidR="00D4510D">
        <w:rPr>
          <w:rtl/>
        </w:rPr>
        <w:t xml:space="preserve"> </w:t>
      </w:r>
      <w:r w:rsidR="00C90310" w:rsidRPr="000370F3">
        <w:rPr>
          <w:rtl/>
        </w:rPr>
        <w:t>זנות,</w:t>
      </w:r>
      <w:r w:rsidR="00D4510D">
        <w:rPr>
          <w:rtl/>
        </w:rPr>
        <w:t xml:space="preserve"> </w:t>
      </w:r>
      <w:r w:rsidR="00C90310" w:rsidRPr="000370F3">
        <w:rPr>
          <w:rtl/>
        </w:rPr>
        <w:t>כי</w:t>
      </w:r>
      <w:r w:rsidR="00D4510D">
        <w:rPr>
          <w:rtl/>
        </w:rPr>
        <w:t xml:space="preserve"> </w:t>
      </w:r>
      <w:r w:rsidR="00C90310" w:rsidRPr="000370F3">
        <w:rPr>
          <w:rtl/>
        </w:rPr>
        <w:t>אם</w:t>
      </w:r>
      <w:r w:rsidR="00D4510D">
        <w:rPr>
          <w:rtl/>
        </w:rPr>
        <w:t xml:space="preserve"> </w:t>
      </w:r>
      <w:r w:rsidR="00C90310" w:rsidRPr="000370F3">
        <w:rPr>
          <w:rtl/>
        </w:rPr>
        <w:t>לשם</w:t>
      </w:r>
      <w:r w:rsidR="00D4510D">
        <w:rPr>
          <w:rtl/>
        </w:rPr>
        <w:t xml:space="preserve"> </w:t>
      </w:r>
      <w:r w:rsidR="00C90310" w:rsidRPr="000370F3">
        <w:rPr>
          <w:rtl/>
        </w:rPr>
        <w:t>העמדת</w:t>
      </w:r>
      <w:r w:rsidR="00D4510D">
        <w:rPr>
          <w:rtl/>
        </w:rPr>
        <w:t xml:space="preserve"> </w:t>
      </w:r>
      <w:r w:rsidR="00C90310" w:rsidRPr="000370F3">
        <w:rPr>
          <w:rtl/>
        </w:rPr>
        <w:t>בנים.</w:t>
      </w:r>
      <w:r w:rsidR="00D4510D">
        <w:rPr>
          <w:rtl/>
        </w:rPr>
        <w:t xml:space="preserve"> </w:t>
      </w:r>
      <w:r w:rsidR="00C90310" w:rsidRPr="000370F3">
        <w:rPr>
          <w:rtl/>
        </w:rPr>
        <w:t>וכמו</w:t>
      </w:r>
      <w:r w:rsidR="00D4510D">
        <w:rPr>
          <w:rtl/>
        </w:rPr>
        <w:t xml:space="preserve"> </w:t>
      </w:r>
      <w:r w:rsidR="00C90310" w:rsidRPr="000370F3">
        <w:rPr>
          <w:rtl/>
        </w:rPr>
        <w:t>שפירש"י</w:t>
      </w:r>
      <w:r w:rsidR="00D4510D">
        <w:rPr>
          <w:rtl/>
        </w:rPr>
        <w:t xml:space="preserve"> </w:t>
      </w:r>
      <w:r w:rsidR="00C90310" w:rsidRPr="000370F3">
        <w:rPr>
          <w:rtl/>
        </w:rPr>
        <w:t>בד"ה</w:t>
      </w:r>
      <w:r w:rsidR="00D4510D">
        <w:rPr>
          <w:rtl/>
        </w:rPr>
        <w:t xml:space="preserve"> </w:t>
      </w:r>
      <w:r w:rsidR="00C90310" w:rsidRPr="000370F3">
        <w:rPr>
          <w:rtl/>
        </w:rPr>
        <w:t>כי</w:t>
      </w:r>
      <w:r w:rsidR="00D4510D">
        <w:rPr>
          <w:rtl/>
        </w:rPr>
        <w:t xml:space="preserve"> </w:t>
      </w:r>
      <w:r w:rsidR="00C90310" w:rsidRPr="000370F3">
        <w:rPr>
          <w:rtl/>
        </w:rPr>
        <w:t>ראתה</w:t>
      </w:r>
      <w:r w:rsidR="00D4510D">
        <w:rPr>
          <w:rtl/>
        </w:rPr>
        <w:t xml:space="preserve"> </w:t>
      </w:r>
      <w:r w:rsidR="00C90310" w:rsidRPr="000370F3">
        <w:rPr>
          <w:rtl/>
        </w:rPr>
        <w:t>כי</w:t>
      </w:r>
      <w:r w:rsidR="00D4510D">
        <w:rPr>
          <w:rtl/>
        </w:rPr>
        <w:t xml:space="preserve"> </w:t>
      </w:r>
      <w:r w:rsidR="00C90310" w:rsidRPr="000370F3">
        <w:rPr>
          <w:rtl/>
        </w:rPr>
        <w:t>גדל</w:t>
      </w:r>
      <w:r w:rsidR="00D4510D">
        <w:rPr>
          <w:rtl/>
        </w:rPr>
        <w:t xml:space="preserve"> </w:t>
      </w:r>
      <w:r w:rsidR="00C90310" w:rsidRPr="000370F3">
        <w:rPr>
          <w:rtl/>
        </w:rPr>
        <w:t>שלה</w:t>
      </w:r>
      <w:r w:rsidR="00D4510D">
        <w:rPr>
          <w:rtl/>
        </w:rPr>
        <w:t xml:space="preserve"> </w:t>
      </w:r>
      <w:r w:rsidR="00C90310" w:rsidRPr="000370F3">
        <w:rPr>
          <w:rtl/>
        </w:rPr>
        <w:t>וגו'</w:t>
      </w:r>
      <w:r w:rsidR="00D4510D">
        <w:rPr>
          <w:rtl/>
        </w:rPr>
        <w:t xml:space="preserve"> </w:t>
      </w:r>
      <w:r w:rsidR="00C90310" w:rsidRPr="000370F3">
        <w:rPr>
          <w:rtl/>
        </w:rPr>
        <w:t>"לפיכך</w:t>
      </w:r>
      <w:r w:rsidR="00D4510D">
        <w:rPr>
          <w:rtl/>
        </w:rPr>
        <w:t xml:space="preserve"> </w:t>
      </w:r>
      <w:r w:rsidR="00C90310" w:rsidRPr="000370F3">
        <w:rPr>
          <w:rtl/>
        </w:rPr>
        <w:t>הפקירה</w:t>
      </w:r>
      <w:r w:rsidR="00D4510D">
        <w:rPr>
          <w:rtl/>
        </w:rPr>
        <w:t xml:space="preserve"> </w:t>
      </w:r>
      <w:r w:rsidR="00C90310" w:rsidRPr="000370F3">
        <w:rPr>
          <w:rtl/>
        </w:rPr>
        <w:t>עצמה</w:t>
      </w:r>
      <w:r w:rsidR="00D4510D">
        <w:rPr>
          <w:rtl/>
        </w:rPr>
        <w:t xml:space="preserve"> </w:t>
      </w:r>
      <w:r w:rsidR="00C90310" w:rsidRPr="000370F3">
        <w:rPr>
          <w:rtl/>
        </w:rPr>
        <w:t>אצל</w:t>
      </w:r>
      <w:r w:rsidR="00D4510D">
        <w:rPr>
          <w:rtl/>
        </w:rPr>
        <w:t xml:space="preserve"> </w:t>
      </w:r>
      <w:r w:rsidR="00C90310" w:rsidRPr="000370F3">
        <w:rPr>
          <w:rtl/>
        </w:rPr>
        <w:t>יהודה</w:t>
      </w:r>
      <w:r w:rsidR="00D4510D">
        <w:rPr>
          <w:rtl/>
        </w:rPr>
        <w:t xml:space="preserve"> </w:t>
      </w:r>
      <w:r w:rsidR="00C90310" w:rsidRPr="000370F3">
        <w:rPr>
          <w:rtl/>
        </w:rPr>
        <w:t>שהיתה</w:t>
      </w:r>
      <w:r w:rsidR="00D4510D">
        <w:rPr>
          <w:rtl/>
        </w:rPr>
        <w:t xml:space="preserve"> </w:t>
      </w:r>
      <w:r w:rsidR="00C90310" w:rsidRPr="000370F3">
        <w:rPr>
          <w:rtl/>
        </w:rPr>
        <w:t>מתאוה</w:t>
      </w:r>
      <w:r w:rsidR="00D4510D">
        <w:rPr>
          <w:rtl/>
        </w:rPr>
        <w:t xml:space="preserve"> </w:t>
      </w:r>
      <w:r w:rsidR="00C90310" w:rsidRPr="000370F3">
        <w:rPr>
          <w:rtl/>
        </w:rPr>
        <w:t>להעמיד</w:t>
      </w:r>
      <w:r w:rsidR="00D4510D">
        <w:rPr>
          <w:rtl/>
        </w:rPr>
        <w:t xml:space="preserve"> </w:t>
      </w:r>
      <w:r w:rsidR="00C90310" w:rsidRPr="000370F3">
        <w:rPr>
          <w:rtl/>
        </w:rPr>
        <w:t>ממנו</w:t>
      </w:r>
      <w:r w:rsidR="00D4510D">
        <w:rPr>
          <w:rtl/>
        </w:rPr>
        <w:t xml:space="preserve"> </w:t>
      </w:r>
      <w:r w:rsidR="00C90310" w:rsidRPr="000370F3">
        <w:rPr>
          <w:rtl/>
        </w:rPr>
        <w:t>בנים",</w:t>
      </w:r>
      <w:r w:rsidR="00D4510D">
        <w:rPr>
          <w:rtl/>
        </w:rPr>
        <w:t xml:space="preserve"> </w:t>
      </w:r>
      <w:r w:rsidR="00C90310" w:rsidRPr="000370F3">
        <w:rPr>
          <w:rtl/>
        </w:rPr>
        <w:t>וכן</w:t>
      </w:r>
      <w:r w:rsidR="00D4510D">
        <w:rPr>
          <w:rtl/>
        </w:rPr>
        <w:t xml:space="preserve"> </w:t>
      </w:r>
      <w:r w:rsidR="00C90310" w:rsidRPr="000370F3">
        <w:rPr>
          <w:rtl/>
        </w:rPr>
        <w:t>באשת</w:t>
      </w:r>
      <w:r w:rsidR="00D4510D">
        <w:rPr>
          <w:rtl/>
        </w:rPr>
        <w:t xml:space="preserve"> </w:t>
      </w:r>
      <w:r w:rsidR="00C90310" w:rsidRPr="000370F3">
        <w:rPr>
          <w:rtl/>
        </w:rPr>
        <w:t>פוטיפר</w:t>
      </w:r>
      <w:r w:rsidR="00D4510D">
        <w:rPr>
          <w:rtl/>
        </w:rPr>
        <w:t xml:space="preserve"> </w:t>
      </w:r>
      <w:r w:rsidR="00C90310" w:rsidRPr="000370F3">
        <w:rPr>
          <w:rtl/>
        </w:rPr>
        <w:t>כותב</w:t>
      </w:r>
      <w:r w:rsidR="00D4510D">
        <w:rPr>
          <w:rtl/>
        </w:rPr>
        <w:t xml:space="preserve"> </w:t>
      </w:r>
      <w:r w:rsidR="00C90310" w:rsidRPr="000370F3">
        <w:rPr>
          <w:rtl/>
        </w:rPr>
        <w:t>רש"י</w:t>
      </w:r>
      <w:r w:rsidR="00D4510D">
        <w:rPr>
          <w:rtl/>
        </w:rPr>
        <w:t xml:space="preserve"> </w:t>
      </w:r>
      <w:r w:rsidR="00C90310" w:rsidRPr="000370F3">
        <w:rPr>
          <w:rtl/>
        </w:rPr>
        <w:t>שראתה</w:t>
      </w:r>
      <w:r w:rsidR="00D4510D">
        <w:rPr>
          <w:rtl/>
        </w:rPr>
        <w:t xml:space="preserve"> </w:t>
      </w:r>
      <w:r w:rsidR="00C90310" w:rsidRPr="000370F3">
        <w:rPr>
          <w:rtl/>
        </w:rPr>
        <w:t>באצטרולוגין</w:t>
      </w:r>
      <w:r w:rsidR="00D4510D">
        <w:rPr>
          <w:rtl/>
        </w:rPr>
        <w:t xml:space="preserve"> </w:t>
      </w:r>
      <w:r w:rsidR="00C90310" w:rsidRPr="000370F3">
        <w:rPr>
          <w:rtl/>
        </w:rPr>
        <w:t>שלה</w:t>
      </w:r>
      <w:r w:rsidR="00D4510D">
        <w:rPr>
          <w:rtl/>
        </w:rPr>
        <w:t xml:space="preserve"> </w:t>
      </w:r>
      <w:r w:rsidR="00C90310" w:rsidRPr="000370F3">
        <w:rPr>
          <w:rtl/>
        </w:rPr>
        <w:t>שעתידה</w:t>
      </w:r>
      <w:r w:rsidR="00D4510D">
        <w:rPr>
          <w:rtl/>
        </w:rPr>
        <w:t xml:space="preserve"> </w:t>
      </w:r>
      <w:r w:rsidR="00C90310" w:rsidRPr="000370F3">
        <w:rPr>
          <w:rtl/>
        </w:rPr>
        <w:t>להעמיד</w:t>
      </w:r>
      <w:r w:rsidR="00D4510D">
        <w:rPr>
          <w:rtl/>
        </w:rPr>
        <w:t xml:space="preserve"> </w:t>
      </w:r>
      <w:r w:rsidR="00C90310" w:rsidRPr="000370F3">
        <w:rPr>
          <w:rtl/>
        </w:rPr>
        <w:t>בנים</w:t>
      </w:r>
      <w:r w:rsidR="00D4510D">
        <w:rPr>
          <w:rtl/>
        </w:rPr>
        <w:t xml:space="preserve"> </w:t>
      </w:r>
      <w:r w:rsidR="00C90310" w:rsidRPr="000370F3">
        <w:rPr>
          <w:rtl/>
        </w:rPr>
        <w:t>ממנו</w:t>
      </w:r>
      <w:r w:rsidR="00D4510D">
        <w:rPr>
          <w:rtl/>
        </w:rPr>
        <w:t xml:space="preserve"> </w:t>
      </w:r>
      <w:r w:rsidR="00C90310" w:rsidRPr="000370F3">
        <w:rPr>
          <w:rtl/>
        </w:rPr>
        <w:t>וכו'</w:t>
      </w:r>
      <w:r w:rsidR="00D4510D">
        <w:rPr>
          <w:rtl/>
        </w:rPr>
        <w:t xml:space="preserve"> </w:t>
      </w:r>
      <w:r w:rsidR="00C90310" w:rsidRPr="000370F3">
        <w:rPr>
          <w:rtl/>
        </w:rPr>
        <w:t>היינו</w:t>
      </w:r>
      <w:r w:rsidR="00D4510D">
        <w:rPr>
          <w:rtl/>
        </w:rPr>
        <w:t xml:space="preserve"> </w:t>
      </w:r>
      <w:r w:rsidR="00C90310" w:rsidRPr="000370F3">
        <w:rPr>
          <w:rtl/>
        </w:rPr>
        <w:t>שכוונתה</w:t>
      </w:r>
      <w:r w:rsidR="00D4510D">
        <w:rPr>
          <w:rtl/>
        </w:rPr>
        <w:t xml:space="preserve"> </w:t>
      </w:r>
      <w:r w:rsidR="00C90310" w:rsidRPr="000370F3">
        <w:rPr>
          <w:rtl/>
        </w:rPr>
        <w:t>היתה</w:t>
      </w:r>
      <w:r w:rsidR="00D4510D">
        <w:rPr>
          <w:rtl/>
        </w:rPr>
        <w:t xml:space="preserve"> </w:t>
      </w:r>
      <w:r w:rsidR="00C90310" w:rsidRPr="000370F3">
        <w:rPr>
          <w:rtl/>
        </w:rPr>
        <w:t>לא</w:t>
      </w:r>
      <w:r w:rsidR="00D4510D">
        <w:rPr>
          <w:rtl/>
        </w:rPr>
        <w:t xml:space="preserve"> </w:t>
      </w:r>
      <w:r w:rsidR="00C90310" w:rsidRPr="000370F3">
        <w:rPr>
          <w:rtl/>
        </w:rPr>
        <w:t>לשם</w:t>
      </w:r>
      <w:r w:rsidR="00D4510D">
        <w:rPr>
          <w:rtl/>
        </w:rPr>
        <w:t xml:space="preserve"> </w:t>
      </w:r>
      <w:r w:rsidR="00C90310" w:rsidRPr="000370F3">
        <w:rPr>
          <w:rtl/>
        </w:rPr>
        <w:t>זנות</w:t>
      </w:r>
      <w:r w:rsidR="00D4510D">
        <w:rPr>
          <w:rtl/>
        </w:rPr>
        <w:t xml:space="preserve"> </w:t>
      </w:r>
      <w:r w:rsidR="00C90310" w:rsidRPr="000370F3">
        <w:rPr>
          <w:rtl/>
        </w:rPr>
        <w:t>כי</w:t>
      </w:r>
      <w:r w:rsidR="00D4510D">
        <w:rPr>
          <w:rtl/>
        </w:rPr>
        <w:t xml:space="preserve"> </w:t>
      </w:r>
      <w:r w:rsidR="00C90310" w:rsidRPr="000370F3">
        <w:rPr>
          <w:rtl/>
        </w:rPr>
        <w:t>אם</w:t>
      </w:r>
      <w:r w:rsidR="00D4510D">
        <w:rPr>
          <w:rtl/>
        </w:rPr>
        <w:t xml:space="preserve"> </w:t>
      </w:r>
      <w:r w:rsidR="00C90310" w:rsidRPr="000370F3">
        <w:rPr>
          <w:rtl/>
        </w:rPr>
        <w:t>להעמיד</w:t>
      </w:r>
      <w:r w:rsidR="00D4510D">
        <w:rPr>
          <w:rtl/>
        </w:rPr>
        <w:t xml:space="preserve"> </w:t>
      </w:r>
      <w:r w:rsidR="00C90310" w:rsidRPr="000370F3">
        <w:rPr>
          <w:rtl/>
        </w:rPr>
        <w:t>בנים</w:t>
      </w:r>
      <w:r w:rsidR="00D4510D">
        <w:rPr>
          <w:rtl/>
        </w:rPr>
        <w:t xml:space="preserve"> </w:t>
      </w:r>
      <w:r w:rsidR="00C90310" w:rsidRPr="000370F3">
        <w:rPr>
          <w:rtl/>
        </w:rPr>
        <w:t>ממנו,</w:t>
      </w:r>
      <w:r w:rsidR="00D4510D">
        <w:rPr>
          <w:rtl/>
        </w:rPr>
        <w:t xml:space="preserve"> </w:t>
      </w:r>
      <w:r w:rsidR="00C90310" w:rsidRPr="000370F3">
        <w:rPr>
          <w:rtl/>
        </w:rPr>
        <w:t>וכוונה</w:t>
      </w:r>
      <w:r w:rsidR="00D4510D">
        <w:rPr>
          <w:rtl/>
        </w:rPr>
        <w:t xml:space="preserve"> </w:t>
      </w:r>
      <w:r w:rsidR="00C90310" w:rsidRPr="000370F3">
        <w:rPr>
          <w:rtl/>
        </w:rPr>
        <w:t>זו</w:t>
      </w:r>
      <w:r w:rsidR="00D4510D">
        <w:rPr>
          <w:rtl/>
        </w:rPr>
        <w:t xml:space="preserve"> </w:t>
      </w:r>
      <w:r w:rsidR="00C90310" w:rsidRPr="000370F3">
        <w:rPr>
          <w:rtl/>
        </w:rPr>
        <w:t>שהיא</w:t>
      </w:r>
      <w:r w:rsidR="00D4510D">
        <w:rPr>
          <w:rtl/>
        </w:rPr>
        <w:t xml:space="preserve"> </w:t>
      </w:r>
      <w:r w:rsidR="00C90310" w:rsidRPr="000370F3">
        <w:rPr>
          <w:rtl/>
        </w:rPr>
        <w:t>לא</w:t>
      </w:r>
      <w:r w:rsidR="00D4510D">
        <w:rPr>
          <w:rtl/>
        </w:rPr>
        <w:t xml:space="preserve"> </w:t>
      </w:r>
      <w:r w:rsidR="00C90310" w:rsidRPr="000370F3">
        <w:rPr>
          <w:rtl/>
        </w:rPr>
        <w:t>לשם</w:t>
      </w:r>
      <w:r w:rsidR="00D4510D">
        <w:rPr>
          <w:rtl/>
        </w:rPr>
        <w:t xml:space="preserve"> </w:t>
      </w:r>
      <w:r w:rsidR="00C90310" w:rsidRPr="000370F3">
        <w:rPr>
          <w:rtl/>
        </w:rPr>
        <w:t>זנות</w:t>
      </w:r>
      <w:r w:rsidR="00D4510D">
        <w:rPr>
          <w:rtl/>
        </w:rPr>
        <w:t xml:space="preserve"> </w:t>
      </w:r>
      <w:r w:rsidR="00C90310" w:rsidRPr="000370F3">
        <w:rPr>
          <w:rtl/>
        </w:rPr>
        <w:t>אלא</w:t>
      </w:r>
      <w:r w:rsidR="00D4510D">
        <w:rPr>
          <w:rtl/>
        </w:rPr>
        <w:t xml:space="preserve"> </w:t>
      </w:r>
      <w:r w:rsidR="00C90310" w:rsidRPr="000370F3">
        <w:rPr>
          <w:rtl/>
        </w:rPr>
        <w:t>כדי</w:t>
      </w:r>
      <w:r w:rsidR="00D4510D">
        <w:rPr>
          <w:rtl/>
        </w:rPr>
        <w:t xml:space="preserve"> </w:t>
      </w:r>
      <w:r w:rsidR="00C90310" w:rsidRPr="000370F3">
        <w:rPr>
          <w:rtl/>
        </w:rPr>
        <w:t>להעמיד</w:t>
      </w:r>
      <w:r w:rsidR="00D4510D">
        <w:rPr>
          <w:rtl/>
        </w:rPr>
        <w:t xml:space="preserve"> </w:t>
      </w:r>
      <w:r w:rsidR="00C90310" w:rsidRPr="000370F3">
        <w:rPr>
          <w:rtl/>
        </w:rPr>
        <w:t>בנים</w:t>
      </w:r>
      <w:r w:rsidR="00D4510D">
        <w:rPr>
          <w:rtl/>
        </w:rPr>
        <w:t xml:space="preserve"> </w:t>
      </w:r>
      <w:r w:rsidR="00C90310" w:rsidRPr="000370F3">
        <w:rPr>
          <w:rtl/>
        </w:rPr>
        <w:t>נקרא</w:t>
      </w:r>
      <w:r w:rsidR="00D4510D">
        <w:rPr>
          <w:rtl/>
        </w:rPr>
        <w:t xml:space="preserve"> </w:t>
      </w:r>
      <w:r w:rsidR="00C90310" w:rsidRPr="000370F3">
        <w:rPr>
          <w:rtl/>
        </w:rPr>
        <w:t>"לשם</w:t>
      </w:r>
      <w:r w:rsidR="00D4510D">
        <w:rPr>
          <w:rtl/>
        </w:rPr>
        <w:t xml:space="preserve"> </w:t>
      </w:r>
      <w:r w:rsidR="00C90310" w:rsidRPr="000370F3">
        <w:rPr>
          <w:rtl/>
        </w:rPr>
        <w:t>שמים"</w:t>
      </w:r>
      <w:r w:rsidR="00D4510D">
        <w:rPr>
          <w:rtl/>
        </w:rPr>
        <w:t xml:space="preserve"> </w:t>
      </w:r>
      <w:r w:rsidR="00C90310" w:rsidRPr="000370F3">
        <w:rPr>
          <w:rtl/>
        </w:rPr>
        <w:t>אפי'</w:t>
      </w:r>
      <w:r w:rsidR="00D4510D">
        <w:rPr>
          <w:rtl/>
        </w:rPr>
        <w:t xml:space="preserve"> </w:t>
      </w:r>
      <w:r w:rsidR="00C90310" w:rsidRPr="000370F3">
        <w:rPr>
          <w:rtl/>
        </w:rPr>
        <w:t>אם</w:t>
      </w:r>
      <w:r w:rsidR="00D4510D">
        <w:rPr>
          <w:rtl/>
        </w:rPr>
        <w:t xml:space="preserve"> </w:t>
      </w:r>
      <w:r w:rsidR="00C90310" w:rsidRPr="000370F3">
        <w:rPr>
          <w:rtl/>
        </w:rPr>
        <w:t>זה</w:t>
      </w:r>
      <w:r w:rsidR="00D4510D">
        <w:rPr>
          <w:rtl/>
        </w:rPr>
        <w:t xml:space="preserve"> </w:t>
      </w:r>
      <w:r w:rsidR="00C90310" w:rsidRPr="000370F3">
        <w:rPr>
          <w:rtl/>
        </w:rPr>
        <w:t>בא</w:t>
      </w:r>
      <w:r w:rsidR="00D4510D">
        <w:rPr>
          <w:rtl/>
        </w:rPr>
        <w:t xml:space="preserve"> </w:t>
      </w:r>
      <w:r w:rsidR="00C90310" w:rsidRPr="000370F3">
        <w:rPr>
          <w:rtl/>
        </w:rPr>
        <w:t>ע"י</w:t>
      </w:r>
      <w:r w:rsidR="00D4510D">
        <w:rPr>
          <w:rtl/>
        </w:rPr>
        <w:t xml:space="preserve"> </w:t>
      </w:r>
      <w:r w:rsidR="00C90310" w:rsidRPr="000370F3">
        <w:rPr>
          <w:rtl/>
        </w:rPr>
        <w:t>עבירה,</w:t>
      </w:r>
      <w:r w:rsidR="00D4510D">
        <w:rPr>
          <w:rtl/>
        </w:rPr>
        <w:t xml:space="preserve"> </w:t>
      </w:r>
      <w:r w:rsidR="00C90310" w:rsidRPr="000370F3">
        <w:rPr>
          <w:rtl/>
        </w:rPr>
        <w:t>כיון</w:t>
      </w:r>
      <w:r w:rsidR="00D4510D">
        <w:rPr>
          <w:rtl/>
        </w:rPr>
        <w:t xml:space="preserve"> </w:t>
      </w:r>
      <w:r w:rsidR="00C90310" w:rsidRPr="000370F3">
        <w:rPr>
          <w:rtl/>
        </w:rPr>
        <w:t>שהכוונה</w:t>
      </w:r>
      <w:r w:rsidR="00D4510D">
        <w:rPr>
          <w:rtl/>
        </w:rPr>
        <w:t xml:space="preserve"> </w:t>
      </w:r>
      <w:r w:rsidR="00C90310" w:rsidRPr="000370F3">
        <w:rPr>
          <w:rtl/>
        </w:rPr>
        <w:t>רצויה.</w:t>
      </w:r>
      <w:r w:rsidR="00D4510D">
        <w:rPr>
          <w:rtl/>
        </w:rPr>
        <w:t xml:space="preserve"> </w:t>
      </w:r>
      <w:r w:rsidR="00C90310" w:rsidRPr="000370F3">
        <w:rPr>
          <w:rtl/>
        </w:rPr>
        <w:t>וע"ד</w:t>
      </w:r>
      <w:r w:rsidR="00D4510D">
        <w:rPr>
          <w:rtl/>
        </w:rPr>
        <w:t xml:space="preserve"> </w:t>
      </w:r>
      <w:r w:rsidR="00C90310" w:rsidRPr="000370F3">
        <w:rPr>
          <w:rtl/>
        </w:rPr>
        <w:t>שמצינו</w:t>
      </w:r>
      <w:r w:rsidR="00D4510D">
        <w:rPr>
          <w:rtl/>
        </w:rPr>
        <w:t xml:space="preserve"> </w:t>
      </w:r>
      <w:r w:rsidR="00C90310" w:rsidRPr="000370F3">
        <w:rPr>
          <w:rtl/>
        </w:rPr>
        <w:t>בבנות</w:t>
      </w:r>
      <w:r w:rsidR="00D4510D">
        <w:rPr>
          <w:rtl/>
        </w:rPr>
        <w:t xml:space="preserve"> </w:t>
      </w:r>
      <w:r w:rsidR="00C90310" w:rsidRPr="000370F3">
        <w:rPr>
          <w:rtl/>
        </w:rPr>
        <w:t>לוט</w:t>
      </w:r>
      <w:r w:rsidR="00D4510D">
        <w:rPr>
          <w:rtl/>
        </w:rPr>
        <w:t xml:space="preserve"> </w:t>
      </w:r>
      <w:r w:rsidR="00C90310" w:rsidRPr="000370F3">
        <w:rPr>
          <w:rtl/>
        </w:rPr>
        <w:t>שפירש"י</w:t>
      </w:r>
      <w:r w:rsidR="00D4510D">
        <w:rPr>
          <w:rtl/>
        </w:rPr>
        <w:t xml:space="preserve"> </w:t>
      </w:r>
      <w:r w:rsidR="00C90310" w:rsidRPr="000370F3">
        <w:rPr>
          <w:rtl/>
        </w:rPr>
        <w:t>(י"ט</w:t>
      </w:r>
      <w:r w:rsidR="00D4510D">
        <w:rPr>
          <w:rtl/>
        </w:rPr>
        <w:t xml:space="preserve"> </w:t>
      </w:r>
      <w:r w:rsidR="00C90310" w:rsidRPr="000370F3">
        <w:rPr>
          <w:rtl/>
        </w:rPr>
        <w:t>ל"ג)</w:t>
      </w:r>
      <w:r w:rsidR="00D4510D">
        <w:rPr>
          <w:rtl/>
        </w:rPr>
        <w:t xml:space="preserve"> </w:t>
      </w:r>
      <w:r w:rsidR="00C90310" w:rsidRPr="000370F3">
        <w:rPr>
          <w:rtl/>
        </w:rPr>
        <w:t>בד"ה</w:t>
      </w:r>
      <w:r w:rsidR="00D4510D">
        <w:rPr>
          <w:rtl/>
        </w:rPr>
        <w:t xml:space="preserve"> </w:t>
      </w:r>
      <w:r w:rsidR="00C90310" w:rsidRPr="000370F3">
        <w:rPr>
          <w:rtl/>
        </w:rPr>
        <w:t>ותשקינה</w:t>
      </w:r>
      <w:r w:rsidR="00D4510D">
        <w:rPr>
          <w:rtl/>
        </w:rPr>
        <w:t xml:space="preserve"> </w:t>
      </w:r>
      <w:r w:rsidR="00C90310" w:rsidRPr="000370F3">
        <w:rPr>
          <w:rtl/>
        </w:rPr>
        <w:t>וגו'</w:t>
      </w:r>
      <w:r w:rsidR="00D4510D">
        <w:rPr>
          <w:rtl/>
        </w:rPr>
        <w:t xml:space="preserve"> </w:t>
      </w:r>
      <w:r w:rsidR="00C90310" w:rsidRPr="000370F3">
        <w:rPr>
          <w:rtl/>
        </w:rPr>
        <w:t>"יין</w:t>
      </w:r>
      <w:r w:rsidR="00D4510D">
        <w:rPr>
          <w:rtl/>
        </w:rPr>
        <w:t xml:space="preserve"> </w:t>
      </w:r>
      <w:r w:rsidR="00C90310" w:rsidRPr="000370F3">
        <w:rPr>
          <w:rtl/>
        </w:rPr>
        <w:t>נזדמן</w:t>
      </w:r>
      <w:r w:rsidR="00D4510D">
        <w:rPr>
          <w:rtl/>
        </w:rPr>
        <w:t xml:space="preserve"> </w:t>
      </w:r>
      <w:r w:rsidR="00C90310" w:rsidRPr="000370F3">
        <w:rPr>
          <w:rtl/>
        </w:rPr>
        <w:t>להן</w:t>
      </w:r>
      <w:r w:rsidR="00D4510D">
        <w:rPr>
          <w:rtl/>
        </w:rPr>
        <w:t xml:space="preserve"> </w:t>
      </w:r>
      <w:r w:rsidR="00C90310" w:rsidRPr="000370F3">
        <w:rPr>
          <w:rtl/>
        </w:rPr>
        <w:t>במערה</w:t>
      </w:r>
      <w:r w:rsidR="00D4510D">
        <w:rPr>
          <w:rtl/>
        </w:rPr>
        <w:t xml:space="preserve"> </w:t>
      </w:r>
      <w:r w:rsidR="00C90310" w:rsidRPr="000370F3">
        <w:rPr>
          <w:rtl/>
        </w:rPr>
        <w:t>להוציא</w:t>
      </w:r>
      <w:r w:rsidR="00D4510D">
        <w:rPr>
          <w:rtl/>
        </w:rPr>
        <w:t xml:space="preserve"> </w:t>
      </w:r>
      <w:r w:rsidR="00C90310" w:rsidRPr="000370F3">
        <w:rPr>
          <w:rtl/>
        </w:rPr>
        <w:t>מהן</w:t>
      </w:r>
      <w:r w:rsidR="00D4510D">
        <w:rPr>
          <w:rtl/>
        </w:rPr>
        <w:t xml:space="preserve"> </w:t>
      </w:r>
      <w:r w:rsidR="00C90310" w:rsidRPr="000370F3">
        <w:rPr>
          <w:rtl/>
        </w:rPr>
        <w:t>שני</w:t>
      </w:r>
      <w:r w:rsidR="00D4510D">
        <w:rPr>
          <w:rtl/>
        </w:rPr>
        <w:t xml:space="preserve"> </w:t>
      </w:r>
      <w:r w:rsidR="00C90310" w:rsidRPr="000370F3">
        <w:rPr>
          <w:rtl/>
        </w:rPr>
        <w:t>אומות"</w:t>
      </w:r>
      <w:r w:rsidR="00D4510D">
        <w:rPr>
          <w:rtl/>
        </w:rPr>
        <w:t xml:space="preserve"> </w:t>
      </w:r>
      <w:r w:rsidR="00C90310" w:rsidRPr="000370F3">
        <w:rPr>
          <w:rtl/>
        </w:rPr>
        <w:t>שהקב"ה</w:t>
      </w:r>
      <w:r w:rsidR="00D4510D">
        <w:rPr>
          <w:rtl/>
        </w:rPr>
        <w:t xml:space="preserve"> </w:t>
      </w:r>
      <w:r w:rsidR="00C90310" w:rsidRPr="000370F3">
        <w:rPr>
          <w:rtl/>
        </w:rPr>
        <w:t>כביכול</w:t>
      </w:r>
      <w:r w:rsidR="00D4510D">
        <w:rPr>
          <w:rtl/>
        </w:rPr>
        <w:t xml:space="preserve"> </w:t>
      </w:r>
      <w:r w:rsidR="00C90310" w:rsidRPr="000370F3">
        <w:rPr>
          <w:rtl/>
        </w:rPr>
        <w:t>זימן</w:t>
      </w:r>
      <w:r w:rsidR="00D4510D">
        <w:rPr>
          <w:rtl/>
        </w:rPr>
        <w:t xml:space="preserve"> </w:t>
      </w:r>
      <w:r w:rsidR="00C90310" w:rsidRPr="000370F3">
        <w:rPr>
          <w:rtl/>
        </w:rPr>
        <w:t>להן</w:t>
      </w:r>
      <w:r w:rsidR="00D4510D">
        <w:rPr>
          <w:rtl/>
        </w:rPr>
        <w:t xml:space="preserve"> </w:t>
      </w:r>
      <w:r w:rsidR="00C90310" w:rsidRPr="000370F3">
        <w:rPr>
          <w:rtl/>
        </w:rPr>
        <w:t>יין</w:t>
      </w:r>
      <w:r w:rsidR="00D4510D">
        <w:rPr>
          <w:rtl/>
        </w:rPr>
        <w:t xml:space="preserve"> </w:t>
      </w:r>
      <w:r w:rsidR="00C90310" w:rsidRPr="000370F3">
        <w:rPr>
          <w:rtl/>
        </w:rPr>
        <w:t>במערה</w:t>
      </w:r>
      <w:r w:rsidR="00D4510D">
        <w:rPr>
          <w:rtl/>
        </w:rPr>
        <w:t xml:space="preserve"> </w:t>
      </w:r>
      <w:r w:rsidR="00C90310" w:rsidRPr="000370F3">
        <w:rPr>
          <w:rtl/>
        </w:rPr>
        <w:t>אע"פ</w:t>
      </w:r>
      <w:r w:rsidR="00D4510D">
        <w:rPr>
          <w:rtl/>
        </w:rPr>
        <w:t xml:space="preserve"> </w:t>
      </w:r>
      <w:r w:rsidR="00C90310" w:rsidRPr="000370F3">
        <w:rPr>
          <w:rtl/>
        </w:rPr>
        <w:t>שהי'</w:t>
      </w:r>
      <w:r w:rsidR="00D4510D">
        <w:rPr>
          <w:rtl/>
        </w:rPr>
        <w:t xml:space="preserve"> </w:t>
      </w:r>
      <w:r w:rsidR="00C90310" w:rsidRPr="000370F3">
        <w:rPr>
          <w:rtl/>
        </w:rPr>
        <w:t>שם</w:t>
      </w:r>
      <w:r w:rsidR="00D4510D">
        <w:rPr>
          <w:rtl/>
        </w:rPr>
        <w:t xml:space="preserve"> </w:t>
      </w:r>
      <w:r w:rsidR="00C90310" w:rsidRPr="000370F3">
        <w:rPr>
          <w:rtl/>
        </w:rPr>
        <w:t>עבירה</w:t>
      </w:r>
      <w:r w:rsidR="00D4510D">
        <w:rPr>
          <w:rtl/>
        </w:rPr>
        <w:t xml:space="preserve"> </w:t>
      </w:r>
      <w:r w:rsidR="00C90310" w:rsidRPr="000370F3">
        <w:rPr>
          <w:rtl/>
        </w:rPr>
        <w:t>של</w:t>
      </w:r>
      <w:r w:rsidR="00D4510D">
        <w:rPr>
          <w:rtl/>
        </w:rPr>
        <w:t xml:space="preserve"> </w:t>
      </w:r>
      <w:r w:rsidR="00C90310" w:rsidRPr="000370F3">
        <w:rPr>
          <w:rtl/>
        </w:rPr>
        <w:t>עריות,</w:t>
      </w:r>
      <w:r w:rsidR="00D4510D">
        <w:rPr>
          <w:rtl/>
        </w:rPr>
        <w:t xml:space="preserve"> </w:t>
      </w:r>
      <w:r w:rsidR="00C90310" w:rsidRPr="000370F3">
        <w:rPr>
          <w:rtl/>
        </w:rPr>
        <w:t>ולכן</w:t>
      </w:r>
      <w:r w:rsidR="00D4510D">
        <w:rPr>
          <w:rtl/>
        </w:rPr>
        <w:t xml:space="preserve"> </w:t>
      </w:r>
      <w:r w:rsidR="00C90310" w:rsidRPr="000370F3">
        <w:rPr>
          <w:rtl/>
        </w:rPr>
        <w:t>נקרא</w:t>
      </w:r>
      <w:r w:rsidR="00D4510D">
        <w:rPr>
          <w:rtl/>
        </w:rPr>
        <w:t xml:space="preserve"> </w:t>
      </w:r>
      <w:r w:rsidR="00C90310" w:rsidRPr="000370F3">
        <w:rPr>
          <w:rtl/>
        </w:rPr>
        <w:t>כאן</w:t>
      </w:r>
      <w:r w:rsidR="00D4510D">
        <w:rPr>
          <w:rtl/>
        </w:rPr>
        <w:t xml:space="preserve"> </w:t>
      </w:r>
      <w:r w:rsidR="00C90310" w:rsidRPr="000370F3">
        <w:rPr>
          <w:rtl/>
        </w:rPr>
        <w:t>הכוונה</w:t>
      </w:r>
      <w:r w:rsidR="00D4510D">
        <w:rPr>
          <w:rtl/>
        </w:rPr>
        <w:t xml:space="preserve"> </w:t>
      </w:r>
      <w:r w:rsidR="00C90310" w:rsidRPr="000370F3">
        <w:rPr>
          <w:rtl/>
        </w:rPr>
        <w:t>של</w:t>
      </w:r>
      <w:r w:rsidR="00D4510D">
        <w:rPr>
          <w:rtl/>
        </w:rPr>
        <w:t xml:space="preserve"> </w:t>
      </w:r>
      <w:r w:rsidR="00C90310" w:rsidRPr="000370F3">
        <w:rPr>
          <w:rtl/>
        </w:rPr>
        <w:t>העמדת</w:t>
      </w:r>
      <w:r w:rsidR="00D4510D">
        <w:rPr>
          <w:rtl/>
        </w:rPr>
        <w:t xml:space="preserve"> </w:t>
      </w:r>
      <w:r w:rsidR="00C90310" w:rsidRPr="000370F3">
        <w:rPr>
          <w:rtl/>
        </w:rPr>
        <w:t>בנים</w:t>
      </w:r>
      <w:r w:rsidR="00D4510D">
        <w:rPr>
          <w:rtl/>
        </w:rPr>
        <w:t xml:space="preserve"> </w:t>
      </w:r>
      <w:r w:rsidR="00C90310" w:rsidRPr="000370F3">
        <w:rPr>
          <w:rtl/>
        </w:rPr>
        <w:t>"לשם</w:t>
      </w:r>
      <w:r w:rsidR="00D4510D">
        <w:rPr>
          <w:rtl/>
        </w:rPr>
        <w:t xml:space="preserve"> </w:t>
      </w:r>
      <w:r w:rsidR="00C90310" w:rsidRPr="000370F3">
        <w:rPr>
          <w:rtl/>
        </w:rPr>
        <w:t>שמים".</w:t>
      </w:r>
    </w:p>
    <w:p w:rsidR="00C90310" w:rsidRDefault="00C90310" w:rsidP="009E69FE">
      <w:pPr>
        <w:pStyle w:val="a6"/>
        <w:spacing w:before="120" w:after="40"/>
        <w:ind w:left="0"/>
        <w:rPr>
          <w:rtl/>
        </w:rPr>
      </w:pPr>
      <w:r>
        <w:rPr>
          <w:noProof/>
        </w:rPr>
        <w:drawing>
          <wp:inline distT="0" distB="0" distL="0" distR="0" wp14:anchorId="286FC51E" wp14:editId="62E9CA7E">
            <wp:extent cx="542925" cy="171450"/>
            <wp:effectExtent l="0" t="0" r="9525" b="0"/>
            <wp:docPr id="13" name="Picture 6" descr="Description: dd01005_"/>
            <wp:cNvGraphicFramePr/>
            <a:graphic xmlns:a="http://schemas.openxmlformats.org/drawingml/2006/main">
              <a:graphicData uri="http://schemas.openxmlformats.org/drawingml/2006/picture">
                <pic:pic xmlns:pic="http://schemas.openxmlformats.org/drawingml/2006/picture">
                  <pic:nvPicPr>
                    <pic:cNvPr id="2"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45A31" w:rsidRDefault="00BE7B9D" w:rsidP="00353EEB">
      <w:pPr>
        <w:pStyle w:val="a"/>
        <w:rPr>
          <w:rtl/>
        </w:rPr>
      </w:pPr>
      <w:bookmarkStart w:id="172" w:name="_Toc439623573"/>
      <w:r>
        <w:rPr>
          <w:rFonts w:hint="eastAsia"/>
          <w:rtl/>
        </w:rPr>
        <w:t>אל</w:t>
      </w:r>
      <w:r w:rsidR="00D4510D">
        <w:rPr>
          <w:rtl/>
        </w:rPr>
        <w:t xml:space="preserve"> </w:t>
      </w:r>
      <w:r>
        <w:rPr>
          <w:rFonts w:hint="eastAsia"/>
          <w:rtl/>
        </w:rPr>
        <w:t>תרגזו</w:t>
      </w:r>
      <w:r w:rsidR="00D4510D">
        <w:rPr>
          <w:rtl/>
        </w:rPr>
        <w:t xml:space="preserve"> </w:t>
      </w:r>
      <w:r>
        <w:rPr>
          <w:rFonts w:hint="eastAsia"/>
          <w:rtl/>
        </w:rPr>
        <w:t>בדרך</w:t>
      </w:r>
      <w:bookmarkEnd w:id="172"/>
    </w:p>
    <w:p w:rsidR="00245A31" w:rsidRDefault="00245A31" w:rsidP="00077D26">
      <w:pPr>
        <w:pStyle w:val="a0"/>
      </w:pPr>
      <w:bookmarkStart w:id="173" w:name="_Toc439623574"/>
      <w:r>
        <w:rPr>
          <w:rFonts w:hint="cs"/>
          <w:rtl/>
        </w:rPr>
        <w:t>הנ"ל</w:t>
      </w:r>
      <w:bookmarkEnd w:id="173"/>
    </w:p>
    <w:p w:rsidR="00BE7B9D" w:rsidRDefault="00BE7B9D" w:rsidP="00077D26">
      <w:pPr>
        <w:pStyle w:val="a1"/>
      </w:pPr>
      <w:r>
        <w:rPr>
          <w:rtl/>
        </w:rPr>
        <w:t>בפ'</w:t>
      </w:r>
      <w:r w:rsidR="00D4510D">
        <w:rPr>
          <w:rtl/>
        </w:rPr>
        <w:t xml:space="preserve"> </w:t>
      </w:r>
      <w:r>
        <w:rPr>
          <w:rtl/>
        </w:rPr>
        <w:t>ויגש</w:t>
      </w:r>
      <w:r w:rsidR="00D4510D">
        <w:rPr>
          <w:rtl/>
        </w:rPr>
        <w:t xml:space="preserve"> </w:t>
      </w:r>
      <w:r>
        <w:rPr>
          <w:rtl/>
        </w:rPr>
        <w:t>מ</w:t>
      </w:r>
      <w:r>
        <w:t>"</w:t>
      </w:r>
      <w:r>
        <w:rPr>
          <w:rtl/>
        </w:rPr>
        <w:t>ה</w:t>
      </w:r>
      <w:r w:rsidR="00D4510D">
        <w:rPr>
          <w:rtl/>
        </w:rPr>
        <w:t xml:space="preserve"> </w:t>
      </w:r>
      <w:r>
        <w:rPr>
          <w:rtl/>
        </w:rPr>
        <w:t>כ</w:t>
      </w:r>
      <w:r>
        <w:t>"</w:t>
      </w:r>
      <w:r>
        <w:rPr>
          <w:rtl/>
        </w:rPr>
        <w:t>ד</w:t>
      </w:r>
      <w:r w:rsidR="00D4510D">
        <w:rPr>
          <w:rtl/>
        </w:rPr>
        <w:t xml:space="preserve"> </w:t>
      </w:r>
      <w:r>
        <w:rPr>
          <w:rtl/>
        </w:rPr>
        <w:t>ברש</w:t>
      </w:r>
      <w:r>
        <w:t>"</w:t>
      </w:r>
      <w:r>
        <w:rPr>
          <w:rtl/>
        </w:rPr>
        <w:t>י</w:t>
      </w:r>
      <w:r w:rsidR="00D4510D">
        <w:rPr>
          <w:rtl/>
        </w:rPr>
        <w:t xml:space="preserve"> </w:t>
      </w:r>
      <w:r>
        <w:rPr>
          <w:rtl/>
        </w:rPr>
        <w:t>ד</w:t>
      </w:r>
      <w:r>
        <w:t>"</w:t>
      </w:r>
      <w:r>
        <w:rPr>
          <w:rtl/>
        </w:rPr>
        <w:t>ה</w:t>
      </w:r>
      <w:r w:rsidR="00D4510D">
        <w:rPr>
          <w:rtl/>
        </w:rPr>
        <w:t xml:space="preserve"> </w:t>
      </w:r>
      <w:r>
        <w:rPr>
          <w:rtl/>
        </w:rPr>
        <w:t>אל</w:t>
      </w:r>
      <w:r w:rsidR="00D4510D">
        <w:rPr>
          <w:rtl/>
        </w:rPr>
        <w:t xml:space="preserve"> </w:t>
      </w:r>
      <w:r>
        <w:rPr>
          <w:rtl/>
        </w:rPr>
        <w:t>תרגזו</w:t>
      </w:r>
      <w:r w:rsidR="00D4510D">
        <w:rPr>
          <w:rtl/>
        </w:rPr>
        <w:t xml:space="preserve"> </w:t>
      </w:r>
      <w:r>
        <w:rPr>
          <w:rtl/>
        </w:rPr>
        <w:t>בדרך</w:t>
      </w:r>
      <w:r w:rsidR="00D4510D">
        <w:rPr>
          <w:rtl/>
        </w:rPr>
        <w:t xml:space="preserve"> </w:t>
      </w:r>
      <w:r w:rsidR="00CA542F">
        <w:rPr>
          <w:rFonts w:hint="cs"/>
          <w:rtl/>
        </w:rPr>
        <w:t>"</w:t>
      </w:r>
      <w:r>
        <w:rPr>
          <w:rtl/>
        </w:rPr>
        <w:t>אל</w:t>
      </w:r>
      <w:r w:rsidR="00D4510D">
        <w:rPr>
          <w:rtl/>
        </w:rPr>
        <w:t xml:space="preserve"> </w:t>
      </w:r>
      <w:r>
        <w:rPr>
          <w:rtl/>
        </w:rPr>
        <w:t>תתעסקו</w:t>
      </w:r>
      <w:r w:rsidR="00D4510D">
        <w:rPr>
          <w:rtl/>
        </w:rPr>
        <w:t xml:space="preserve"> </w:t>
      </w:r>
      <w:r>
        <w:rPr>
          <w:rtl/>
        </w:rPr>
        <w:t>בדבר</w:t>
      </w:r>
      <w:r w:rsidR="00D4510D">
        <w:rPr>
          <w:rtl/>
        </w:rPr>
        <w:t xml:space="preserve"> </w:t>
      </w:r>
      <w:r>
        <w:rPr>
          <w:rtl/>
        </w:rPr>
        <w:t>הלכה</w:t>
      </w:r>
      <w:r w:rsidR="00D4510D">
        <w:rPr>
          <w:rtl/>
        </w:rPr>
        <w:t xml:space="preserve"> </w:t>
      </w:r>
      <w:r>
        <w:rPr>
          <w:rtl/>
        </w:rPr>
        <w:t>שלא</w:t>
      </w:r>
      <w:r w:rsidR="00D4510D">
        <w:rPr>
          <w:rtl/>
        </w:rPr>
        <w:t xml:space="preserve"> </w:t>
      </w:r>
      <w:r>
        <w:rPr>
          <w:rtl/>
        </w:rPr>
        <w:t>תרגז</w:t>
      </w:r>
      <w:r w:rsidR="00D4510D">
        <w:rPr>
          <w:rtl/>
        </w:rPr>
        <w:t xml:space="preserve"> </w:t>
      </w:r>
      <w:r>
        <w:rPr>
          <w:rtl/>
        </w:rPr>
        <w:t>עליכם</w:t>
      </w:r>
      <w:r w:rsidR="00D4510D">
        <w:rPr>
          <w:rtl/>
        </w:rPr>
        <w:t xml:space="preserve"> </w:t>
      </w:r>
      <w:r>
        <w:rPr>
          <w:rtl/>
        </w:rPr>
        <w:t>הדרך,</w:t>
      </w:r>
      <w:r w:rsidR="00D4510D">
        <w:rPr>
          <w:rtl/>
        </w:rPr>
        <w:t xml:space="preserve"> </w:t>
      </w:r>
      <w:r>
        <w:rPr>
          <w:rtl/>
        </w:rPr>
        <w:t>ד</w:t>
      </w:r>
      <w:r>
        <w:t>"</w:t>
      </w:r>
      <w:r>
        <w:rPr>
          <w:rtl/>
        </w:rPr>
        <w:t>א</w:t>
      </w:r>
      <w:r w:rsidR="00D4510D">
        <w:rPr>
          <w:rtl/>
        </w:rPr>
        <w:t xml:space="preserve"> </w:t>
      </w:r>
      <w:r>
        <w:rPr>
          <w:rtl/>
        </w:rPr>
        <w:t>אל</w:t>
      </w:r>
      <w:r w:rsidR="00D4510D">
        <w:rPr>
          <w:rtl/>
        </w:rPr>
        <w:t xml:space="preserve"> </w:t>
      </w:r>
      <w:r>
        <w:rPr>
          <w:rtl/>
        </w:rPr>
        <w:t>תפסיעו</w:t>
      </w:r>
      <w:r w:rsidR="00D4510D">
        <w:rPr>
          <w:rtl/>
        </w:rPr>
        <w:t xml:space="preserve"> </w:t>
      </w:r>
      <w:r>
        <w:rPr>
          <w:rtl/>
        </w:rPr>
        <w:t>פסיעה</w:t>
      </w:r>
      <w:r w:rsidR="00D4510D">
        <w:rPr>
          <w:rtl/>
        </w:rPr>
        <w:t xml:space="preserve"> </w:t>
      </w:r>
      <w:r>
        <w:rPr>
          <w:rtl/>
        </w:rPr>
        <w:t>גסה</w:t>
      </w:r>
      <w:r w:rsidR="00D4510D">
        <w:rPr>
          <w:rtl/>
        </w:rPr>
        <w:t xml:space="preserve"> </w:t>
      </w:r>
      <w:r>
        <w:rPr>
          <w:rtl/>
        </w:rPr>
        <w:t>והכנסו</w:t>
      </w:r>
      <w:r w:rsidR="00D4510D">
        <w:rPr>
          <w:rtl/>
        </w:rPr>
        <w:t xml:space="preserve"> </w:t>
      </w:r>
      <w:r>
        <w:rPr>
          <w:rtl/>
        </w:rPr>
        <w:t>בחמה</w:t>
      </w:r>
      <w:r w:rsidR="00D4510D">
        <w:rPr>
          <w:rtl/>
        </w:rPr>
        <w:t xml:space="preserve"> </w:t>
      </w:r>
      <w:r>
        <w:rPr>
          <w:rtl/>
        </w:rPr>
        <w:t>לעיר,</w:t>
      </w:r>
      <w:r w:rsidR="00D4510D">
        <w:rPr>
          <w:rtl/>
        </w:rPr>
        <w:t xml:space="preserve"> </w:t>
      </w:r>
      <w:r>
        <w:rPr>
          <w:rtl/>
        </w:rPr>
        <w:t>ולפי</w:t>
      </w:r>
      <w:r w:rsidR="00D4510D">
        <w:rPr>
          <w:rtl/>
        </w:rPr>
        <w:t xml:space="preserve"> </w:t>
      </w:r>
      <w:r>
        <w:rPr>
          <w:rtl/>
        </w:rPr>
        <w:t>פשוטו</w:t>
      </w:r>
      <w:r w:rsidR="00D4510D">
        <w:rPr>
          <w:rtl/>
        </w:rPr>
        <w:t xml:space="preserve"> </w:t>
      </w:r>
      <w:r>
        <w:rPr>
          <w:rtl/>
        </w:rPr>
        <w:t>של</w:t>
      </w:r>
      <w:r w:rsidR="00D4510D">
        <w:rPr>
          <w:rtl/>
        </w:rPr>
        <w:t xml:space="preserve"> </w:t>
      </w:r>
      <w:r>
        <w:rPr>
          <w:rtl/>
        </w:rPr>
        <w:t>מקרא</w:t>
      </w:r>
      <w:r w:rsidR="00D4510D">
        <w:rPr>
          <w:rtl/>
        </w:rPr>
        <w:t xml:space="preserve"> </w:t>
      </w:r>
      <w:r>
        <w:rPr>
          <w:rtl/>
        </w:rPr>
        <w:t>יש</w:t>
      </w:r>
      <w:r w:rsidR="00D4510D">
        <w:rPr>
          <w:rtl/>
        </w:rPr>
        <w:t xml:space="preserve"> </w:t>
      </w:r>
      <w:r>
        <w:rPr>
          <w:rtl/>
        </w:rPr>
        <w:t>לומר</w:t>
      </w:r>
      <w:r w:rsidR="00D4510D">
        <w:rPr>
          <w:rtl/>
        </w:rPr>
        <w:t xml:space="preserve"> </w:t>
      </w:r>
      <w:r>
        <w:rPr>
          <w:rtl/>
        </w:rPr>
        <w:t>לפי</w:t>
      </w:r>
      <w:r w:rsidR="00D4510D">
        <w:rPr>
          <w:rtl/>
        </w:rPr>
        <w:t xml:space="preserve"> </w:t>
      </w:r>
      <w:r>
        <w:rPr>
          <w:rtl/>
        </w:rPr>
        <w:t>שהיו</w:t>
      </w:r>
      <w:r w:rsidR="00D4510D">
        <w:rPr>
          <w:rtl/>
        </w:rPr>
        <w:t xml:space="preserve"> </w:t>
      </w:r>
      <w:r>
        <w:rPr>
          <w:rtl/>
        </w:rPr>
        <w:t>נכלמים</w:t>
      </w:r>
      <w:r w:rsidR="00D4510D">
        <w:rPr>
          <w:rtl/>
        </w:rPr>
        <w:t xml:space="preserve"> </w:t>
      </w:r>
      <w:r>
        <w:rPr>
          <w:rtl/>
        </w:rPr>
        <w:t>היה</w:t>
      </w:r>
      <w:r w:rsidR="00D4510D">
        <w:rPr>
          <w:rtl/>
        </w:rPr>
        <w:t xml:space="preserve"> </w:t>
      </w:r>
      <w:r>
        <w:rPr>
          <w:rtl/>
        </w:rPr>
        <w:t>דואג</w:t>
      </w:r>
      <w:r w:rsidR="00D4510D">
        <w:rPr>
          <w:rtl/>
        </w:rPr>
        <w:t xml:space="preserve"> </w:t>
      </w:r>
      <w:r>
        <w:rPr>
          <w:rtl/>
        </w:rPr>
        <w:t>שמא</w:t>
      </w:r>
      <w:r w:rsidR="00D4510D">
        <w:rPr>
          <w:rtl/>
        </w:rPr>
        <w:t xml:space="preserve"> </w:t>
      </w:r>
      <w:r>
        <w:rPr>
          <w:rtl/>
        </w:rPr>
        <w:t>יריבו</w:t>
      </w:r>
      <w:r w:rsidR="00D4510D">
        <w:rPr>
          <w:rtl/>
        </w:rPr>
        <w:t xml:space="preserve"> </w:t>
      </w:r>
      <w:r>
        <w:rPr>
          <w:rtl/>
        </w:rPr>
        <w:t>בדרך</w:t>
      </w:r>
      <w:r w:rsidR="00D4510D">
        <w:rPr>
          <w:rtl/>
        </w:rPr>
        <w:t xml:space="preserve"> </w:t>
      </w:r>
      <w:r>
        <w:rPr>
          <w:rtl/>
        </w:rPr>
        <w:t>ע</w:t>
      </w:r>
      <w:r>
        <w:t>"</w:t>
      </w:r>
      <w:r>
        <w:rPr>
          <w:rtl/>
        </w:rPr>
        <w:t>ד</w:t>
      </w:r>
      <w:r w:rsidR="00D4510D">
        <w:rPr>
          <w:rtl/>
        </w:rPr>
        <w:t xml:space="preserve"> </w:t>
      </w:r>
      <w:r>
        <w:rPr>
          <w:rtl/>
        </w:rPr>
        <w:t>מכירתו,</w:t>
      </w:r>
      <w:r w:rsidR="00D4510D">
        <w:rPr>
          <w:rtl/>
        </w:rPr>
        <w:t xml:space="preserve"> </w:t>
      </w:r>
      <w:r>
        <w:rPr>
          <w:rtl/>
        </w:rPr>
        <w:t>להתווכח</w:t>
      </w:r>
      <w:r w:rsidR="00D4510D">
        <w:rPr>
          <w:rtl/>
        </w:rPr>
        <w:t xml:space="preserve"> </w:t>
      </w:r>
      <w:r>
        <w:rPr>
          <w:rtl/>
        </w:rPr>
        <w:t>זה</w:t>
      </w:r>
      <w:r w:rsidR="00D4510D">
        <w:rPr>
          <w:rtl/>
        </w:rPr>
        <w:t xml:space="preserve"> </w:t>
      </w:r>
      <w:r>
        <w:rPr>
          <w:rtl/>
        </w:rPr>
        <w:t>עם</w:t>
      </w:r>
      <w:r w:rsidR="00D4510D">
        <w:rPr>
          <w:rtl/>
        </w:rPr>
        <w:t xml:space="preserve"> </w:t>
      </w:r>
      <w:r>
        <w:rPr>
          <w:rtl/>
        </w:rPr>
        <w:t>זה</w:t>
      </w:r>
      <w:r w:rsidR="00D4510D">
        <w:rPr>
          <w:rtl/>
        </w:rPr>
        <w:t xml:space="preserve"> </w:t>
      </w:r>
      <w:r>
        <w:rPr>
          <w:rtl/>
        </w:rPr>
        <w:t>ולומר</w:t>
      </w:r>
      <w:r w:rsidR="00D4510D">
        <w:rPr>
          <w:rtl/>
        </w:rPr>
        <w:t xml:space="preserve"> </w:t>
      </w:r>
      <w:r>
        <w:rPr>
          <w:rtl/>
        </w:rPr>
        <w:t>על</w:t>
      </w:r>
      <w:r w:rsidR="00D4510D">
        <w:rPr>
          <w:rtl/>
        </w:rPr>
        <w:t xml:space="preserve"> </w:t>
      </w:r>
      <w:r>
        <w:rPr>
          <w:rtl/>
        </w:rPr>
        <w:t>ידך</w:t>
      </w:r>
      <w:r w:rsidR="00D4510D">
        <w:rPr>
          <w:rtl/>
        </w:rPr>
        <w:t xml:space="preserve"> </w:t>
      </w:r>
      <w:r>
        <w:rPr>
          <w:rtl/>
        </w:rPr>
        <w:t>נמכר,</w:t>
      </w:r>
      <w:r w:rsidR="00D4510D">
        <w:rPr>
          <w:rtl/>
        </w:rPr>
        <w:t xml:space="preserve"> </w:t>
      </w:r>
      <w:r>
        <w:rPr>
          <w:rtl/>
        </w:rPr>
        <w:t>אתה</w:t>
      </w:r>
      <w:r w:rsidR="00D4510D">
        <w:rPr>
          <w:rtl/>
        </w:rPr>
        <w:t xml:space="preserve"> </w:t>
      </w:r>
      <w:r>
        <w:rPr>
          <w:rtl/>
        </w:rPr>
        <w:t>ספרת</w:t>
      </w:r>
      <w:r w:rsidR="00D4510D">
        <w:rPr>
          <w:rtl/>
        </w:rPr>
        <w:t xml:space="preserve"> </w:t>
      </w:r>
      <w:r>
        <w:rPr>
          <w:rtl/>
        </w:rPr>
        <w:t>לשון</w:t>
      </w:r>
      <w:r w:rsidR="00D4510D">
        <w:rPr>
          <w:rtl/>
        </w:rPr>
        <w:t xml:space="preserve"> </w:t>
      </w:r>
      <w:r>
        <w:rPr>
          <w:rtl/>
        </w:rPr>
        <w:t>הרע</w:t>
      </w:r>
      <w:r w:rsidR="00D4510D">
        <w:rPr>
          <w:rtl/>
        </w:rPr>
        <w:t xml:space="preserve"> </w:t>
      </w:r>
      <w:r>
        <w:rPr>
          <w:rtl/>
        </w:rPr>
        <w:t>עליו</w:t>
      </w:r>
      <w:r w:rsidR="00D4510D">
        <w:rPr>
          <w:rtl/>
        </w:rPr>
        <w:t xml:space="preserve"> </w:t>
      </w:r>
      <w:r>
        <w:rPr>
          <w:rtl/>
        </w:rPr>
        <w:t>וגרמת</w:t>
      </w:r>
      <w:r w:rsidR="00D4510D">
        <w:rPr>
          <w:rtl/>
        </w:rPr>
        <w:t xml:space="preserve"> </w:t>
      </w:r>
      <w:r>
        <w:rPr>
          <w:rtl/>
        </w:rPr>
        <w:t>לנו</w:t>
      </w:r>
      <w:r w:rsidR="00D4510D">
        <w:rPr>
          <w:rtl/>
        </w:rPr>
        <w:t xml:space="preserve"> </w:t>
      </w:r>
      <w:r>
        <w:rPr>
          <w:rtl/>
        </w:rPr>
        <w:t>לשנאותו</w:t>
      </w:r>
      <w:r w:rsidR="00CA542F">
        <w:rPr>
          <w:rFonts w:hint="cs"/>
          <w:rtl/>
        </w:rPr>
        <w:t>"</w:t>
      </w:r>
      <w:r>
        <w:t>.</w:t>
      </w:r>
    </w:p>
    <w:p w:rsidR="00BE7B9D" w:rsidRDefault="00BE7B9D" w:rsidP="00077D26">
      <w:pPr>
        <w:pStyle w:val="a1"/>
        <w:rPr>
          <w:rtl/>
        </w:rPr>
      </w:pPr>
      <w:r>
        <w:rPr>
          <w:rtl/>
        </w:rPr>
        <w:t>וצ</w:t>
      </w:r>
      <w:r>
        <w:t>"</w:t>
      </w:r>
      <w:r>
        <w:rPr>
          <w:rtl/>
        </w:rPr>
        <w:t>ל</w:t>
      </w:r>
      <w:r w:rsidR="00D4510D">
        <w:rPr>
          <w:rtl/>
        </w:rPr>
        <w:t xml:space="preserve"> </w:t>
      </w:r>
      <w:r>
        <w:rPr>
          <w:rtl/>
        </w:rPr>
        <w:t>למה</w:t>
      </w:r>
      <w:r w:rsidR="00D4510D">
        <w:rPr>
          <w:rtl/>
        </w:rPr>
        <w:t xml:space="preserve"> </w:t>
      </w:r>
      <w:r>
        <w:rPr>
          <w:rtl/>
        </w:rPr>
        <w:t>מקדים</w:t>
      </w:r>
      <w:r w:rsidR="00D4510D">
        <w:rPr>
          <w:rtl/>
        </w:rPr>
        <w:t xml:space="preserve"> </w:t>
      </w:r>
      <w:r>
        <w:rPr>
          <w:rtl/>
        </w:rPr>
        <w:t>רש</w:t>
      </w:r>
      <w:r>
        <w:t>"</w:t>
      </w:r>
      <w:r>
        <w:rPr>
          <w:rtl/>
        </w:rPr>
        <w:t>י</w:t>
      </w:r>
      <w:r w:rsidR="00D4510D">
        <w:rPr>
          <w:rtl/>
        </w:rPr>
        <w:t xml:space="preserve"> </w:t>
      </w:r>
      <w:r>
        <w:rPr>
          <w:rtl/>
        </w:rPr>
        <w:t>הפירושים</w:t>
      </w:r>
      <w:r w:rsidR="00D4510D">
        <w:rPr>
          <w:rtl/>
        </w:rPr>
        <w:t xml:space="preserve"> </w:t>
      </w:r>
      <w:r>
        <w:rPr>
          <w:rtl/>
        </w:rPr>
        <w:t>שאינם</w:t>
      </w:r>
      <w:r w:rsidR="00D4510D">
        <w:rPr>
          <w:rtl/>
        </w:rPr>
        <w:t xml:space="preserve"> </w:t>
      </w:r>
      <w:r>
        <w:rPr>
          <w:rtl/>
        </w:rPr>
        <w:t>לפי</w:t>
      </w:r>
      <w:r w:rsidR="00D4510D">
        <w:rPr>
          <w:rtl/>
        </w:rPr>
        <w:t xml:space="preserve"> </w:t>
      </w:r>
      <w:r>
        <w:rPr>
          <w:rtl/>
        </w:rPr>
        <w:t>פשוטו</w:t>
      </w:r>
      <w:r w:rsidR="00D4510D">
        <w:rPr>
          <w:rtl/>
        </w:rPr>
        <w:t xml:space="preserve"> </w:t>
      </w:r>
      <w:r>
        <w:rPr>
          <w:rtl/>
        </w:rPr>
        <w:t>לפני</w:t>
      </w:r>
      <w:r w:rsidR="00D4510D">
        <w:rPr>
          <w:rtl/>
        </w:rPr>
        <w:t xml:space="preserve"> </w:t>
      </w:r>
      <w:r>
        <w:rPr>
          <w:rtl/>
        </w:rPr>
        <w:t>שמפרש</w:t>
      </w:r>
      <w:r w:rsidR="00D4510D">
        <w:rPr>
          <w:rtl/>
        </w:rPr>
        <w:t xml:space="preserve"> </w:t>
      </w:r>
      <w:r>
        <w:rPr>
          <w:rtl/>
        </w:rPr>
        <w:t>הפירוש</w:t>
      </w:r>
      <w:r w:rsidR="00D4510D">
        <w:rPr>
          <w:rtl/>
        </w:rPr>
        <w:t xml:space="preserve"> </w:t>
      </w:r>
      <w:r w:rsidR="00CA542F">
        <w:rPr>
          <w:rFonts w:hint="cs"/>
          <w:rtl/>
        </w:rPr>
        <w:t>הפשוט</w:t>
      </w:r>
      <w:r>
        <w:t>?</w:t>
      </w:r>
    </w:p>
    <w:p w:rsidR="00BE7B9D" w:rsidRDefault="00BE7B9D" w:rsidP="00077D26">
      <w:pPr>
        <w:pStyle w:val="a1"/>
        <w:rPr>
          <w:rtl/>
        </w:rPr>
      </w:pPr>
      <w:r>
        <w:rPr>
          <w:rtl/>
        </w:rPr>
        <w:t>ועוד</w:t>
      </w:r>
      <w:r w:rsidR="00D4510D">
        <w:rPr>
          <w:rtl/>
        </w:rPr>
        <w:t xml:space="preserve"> </w:t>
      </w:r>
      <w:r>
        <w:rPr>
          <w:rtl/>
        </w:rPr>
        <w:t>צ</w:t>
      </w:r>
      <w:r>
        <w:t>"</w:t>
      </w:r>
      <w:r>
        <w:rPr>
          <w:rtl/>
        </w:rPr>
        <w:t>ל</w:t>
      </w:r>
      <w:r w:rsidR="00D4510D">
        <w:rPr>
          <w:rtl/>
        </w:rPr>
        <w:t xml:space="preserve"> </w:t>
      </w:r>
      <w:r>
        <w:rPr>
          <w:rtl/>
        </w:rPr>
        <w:t>שבכל</w:t>
      </w:r>
      <w:r w:rsidR="00D4510D">
        <w:rPr>
          <w:rtl/>
        </w:rPr>
        <w:t xml:space="preserve"> </w:t>
      </w:r>
      <w:r>
        <w:rPr>
          <w:rtl/>
        </w:rPr>
        <w:t>מקום</w:t>
      </w:r>
      <w:r w:rsidR="00D4510D">
        <w:rPr>
          <w:rtl/>
        </w:rPr>
        <w:t xml:space="preserve"> </w:t>
      </w:r>
      <w:r>
        <w:rPr>
          <w:rtl/>
        </w:rPr>
        <w:t>שמפרש</w:t>
      </w:r>
      <w:r w:rsidR="00D4510D">
        <w:rPr>
          <w:rtl/>
        </w:rPr>
        <w:t xml:space="preserve"> </w:t>
      </w:r>
      <w:r>
        <w:rPr>
          <w:rtl/>
        </w:rPr>
        <w:t>לפי</w:t>
      </w:r>
      <w:r w:rsidR="00D4510D">
        <w:rPr>
          <w:rtl/>
        </w:rPr>
        <w:t xml:space="preserve"> </w:t>
      </w:r>
      <w:r>
        <w:rPr>
          <w:rtl/>
        </w:rPr>
        <w:t>מדרשו</w:t>
      </w:r>
      <w:r w:rsidR="00D4510D">
        <w:rPr>
          <w:rtl/>
        </w:rPr>
        <w:t xml:space="preserve"> </w:t>
      </w:r>
      <w:r>
        <w:rPr>
          <w:rtl/>
        </w:rPr>
        <w:t>ולפי</w:t>
      </w:r>
      <w:r w:rsidR="00D4510D">
        <w:rPr>
          <w:rtl/>
        </w:rPr>
        <w:t xml:space="preserve"> </w:t>
      </w:r>
      <w:r>
        <w:rPr>
          <w:rtl/>
        </w:rPr>
        <w:t>פשוטו</w:t>
      </w:r>
      <w:r w:rsidR="00D4510D">
        <w:rPr>
          <w:rtl/>
        </w:rPr>
        <w:t xml:space="preserve"> </w:t>
      </w:r>
      <w:r>
        <w:rPr>
          <w:rtl/>
        </w:rPr>
        <w:t>אומר</w:t>
      </w:r>
      <w:r w:rsidR="00D4510D">
        <w:rPr>
          <w:rtl/>
        </w:rPr>
        <w:t xml:space="preserve"> </w:t>
      </w:r>
      <w:r>
        <w:t>"</w:t>
      </w:r>
      <w:r>
        <w:rPr>
          <w:rtl/>
        </w:rPr>
        <w:t>ופשוטו</w:t>
      </w:r>
      <w:r>
        <w:t>"</w:t>
      </w:r>
      <w:r w:rsidR="00D4510D">
        <w:rPr>
          <w:rtl/>
        </w:rPr>
        <w:t xml:space="preserve"> </w:t>
      </w:r>
      <w:r>
        <w:rPr>
          <w:rtl/>
        </w:rPr>
        <w:t>או</w:t>
      </w:r>
      <w:r w:rsidR="00D4510D">
        <w:rPr>
          <w:rtl/>
        </w:rPr>
        <w:t xml:space="preserve"> </w:t>
      </w:r>
      <w:r>
        <w:t>"</w:t>
      </w:r>
      <w:r>
        <w:rPr>
          <w:rtl/>
        </w:rPr>
        <w:t>זהו</w:t>
      </w:r>
      <w:r w:rsidR="00D4510D">
        <w:rPr>
          <w:rtl/>
        </w:rPr>
        <w:t xml:space="preserve"> </w:t>
      </w:r>
      <w:r>
        <w:rPr>
          <w:rtl/>
        </w:rPr>
        <w:t>פשוטו</w:t>
      </w:r>
      <w:r>
        <w:t>"</w:t>
      </w:r>
      <w:r w:rsidR="00D4510D">
        <w:rPr>
          <w:rtl/>
        </w:rPr>
        <w:t xml:space="preserve"> </w:t>
      </w:r>
      <w:r>
        <w:rPr>
          <w:rtl/>
        </w:rPr>
        <w:t>וכאן</w:t>
      </w:r>
      <w:r w:rsidR="00D4510D">
        <w:rPr>
          <w:rtl/>
        </w:rPr>
        <w:t xml:space="preserve"> </w:t>
      </w:r>
      <w:r>
        <w:rPr>
          <w:rtl/>
        </w:rPr>
        <w:t>אומר</w:t>
      </w:r>
      <w:r w:rsidR="00D4510D">
        <w:rPr>
          <w:rtl/>
        </w:rPr>
        <w:t xml:space="preserve"> </w:t>
      </w:r>
      <w:r>
        <w:t>"</w:t>
      </w:r>
      <w:r>
        <w:rPr>
          <w:rtl/>
        </w:rPr>
        <w:t>ולפי</w:t>
      </w:r>
      <w:r w:rsidR="00D4510D">
        <w:rPr>
          <w:rtl/>
        </w:rPr>
        <w:t xml:space="preserve"> </w:t>
      </w:r>
      <w:r>
        <w:rPr>
          <w:rtl/>
        </w:rPr>
        <w:t>פשוטו</w:t>
      </w:r>
      <w:r w:rsidR="00D4510D">
        <w:rPr>
          <w:rtl/>
        </w:rPr>
        <w:t xml:space="preserve"> </w:t>
      </w:r>
      <w:r>
        <w:rPr>
          <w:rtl/>
        </w:rPr>
        <w:t>של</w:t>
      </w:r>
      <w:r w:rsidR="00D4510D">
        <w:rPr>
          <w:rtl/>
        </w:rPr>
        <w:t xml:space="preserve"> </w:t>
      </w:r>
      <w:r>
        <w:rPr>
          <w:rtl/>
        </w:rPr>
        <w:t>מקרא</w:t>
      </w:r>
      <w:r w:rsidR="00D4510D">
        <w:rPr>
          <w:rtl/>
        </w:rPr>
        <w:t xml:space="preserve"> </w:t>
      </w:r>
      <w:r>
        <w:rPr>
          <w:rtl/>
        </w:rPr>
        <w:t>יש</w:t>
      </w:r>
      <w:r w:rsidR="00D4510D">
        <w:rPr>
          <w:rtl/>
        </w:rPr>
        <w:t xml:space="preserve"> </w:t>
      </w:r>
      <w:r>
        <w:rPr>
          <w:rtl/>
        </w:rPr>
        <w:t>לומר</w:t>
      </w:r>
      <w:r w:rsidR="00D4510D">
        <w:rPr>
          <w:rtl/>
        </w:rPr>
        <w:t xml:space="preserve"> </w:t>
      </w:r>
      <w:r>
        <w:rPr>
          <w:rtl/>
        </w:rPr>
        <w:t>וכו</w:t>
      </w:r>
      <w:r w:rsidR="00CD7295">
        <w:rPr>
          <w:rFonts w:hint="cs"/>
          <w:rtl/>
        </w:rPr>
        <w:t>'</w:t>
      </w:r>
      <w:r>
        <w:t>"</w:t>
      </w:r>
      <w:r w:rsidR="00D4510D">
        <w:rPr>
          <w:rtl/>
        </w:rPr>
        <w:t xml:space="preserve"> </w:t>
      </w:r>
      <w:r>
        <w:rPr>
          <w:rtl/>
        </w:rPr>
        <w:t>ביטוי</w:t>
      </w:r>
      <w:r w:rsidR="00D4510D">
        <w:rPr>
          <w:rtl/>
        </w:rPr>
        <w:t xml:space="preserve"> </w:t>
      </w:r>
      <w:r>
        <w:rPr>
          <w:rtl/>
        </w:rPr>
        <w:t>שאינו</w:t>
      </w:r>
      <w:r w:rsidR="00D4510D">
        <w:rPr>
          <w:rtl/>
        </w:rPr>
        <w:t xml:space="preserve"> </w:t>
      </w:r>
      <w:r>
        <w:rPr>
          <w:rtl/>
        </w:rPr>
        <w:t>רגיל</w:t>
      </w:r>
      <w:r>
        <w:t>?</w:t>
      </w:r>
    </w:p>
    <w:p w:rsidR="00CD7295" w:rsidRDefault="00BE7B9D" w:rsidP="00077D26">
      <w:pPr>
        <w:pStyle w:val="a1"/>
        <w:rPr>
          <w:rtl/>
        </w:rPr>
      </w:pPr>
      <w:r>
        <w:rPr>
          <w:rtl/>
        </w:rPr>
        <w:t>ועוד</w:t>
      </w:r>
      <w:r w:rsidR="00D4510D">
        <w:rPr>
          <w:rtl/>
        </w:rPr>
        <w:t xml:space="preserve"> </w:t>
      </w:r>
      <w:r>
        <w:rPr>
          <w:rtl/>
        </w:rPr>
        <w:t>צ</w:t>
      </w:r>
      <w:r>
        <w:t>"</w:t>
      </w:r>
      <w:r>
        <w:rPr>
          <w:rtl/>
        </w:rPr>
        <w:t>ל</w:t>
      </w:r>
      <w:r w:rsidR="00D4510D">
        <w:rPr>
          <w:rtl/>
        </w:rPr>
        <w:t xml:space="preserve"> </w:t>
      </w:r>
      <w:r>
        <w:rPr>
          <w:rtl/>
        </w:rPr>
        <w:t>מה</w:t>
      </w:r>
      <w:r w:rsidR="00D4510D">
        <w:rPr>
          <w:rtl/>
        </w:rPr>
        <w:t xml:space="preserve"> </w:t>
      </w:r>
      <w:r>
        <w:rPr>
          <w:rtl/>
        </w:rPr>
        <w:t>שרש</w:t>
      </w:r>
      <w:r>
        <w:t>"</w:t>
      </w:r>
      <w:r>
        <w:rPr>
          <w:rtl/>
        </w:rPr>
        <w:t>י</w:t>
      </w:r>
      <w:r w:rsidR="00D4510D">
        <w:rPr>
          <w:rtl/>
        </w:rPr>
        <w:t xml:space="preserve"> </w:t>
      </w:r>
      <w:r>
        <w:rPr>
          <w:rtl/>
        </w:rPr>
        <w:t>אומר</w:t>
      </w:r>
      <w:r w:rsidR="00D4510D">
        <w:rPr>
          <w:rtl/>
        </w:rPr>
        <w:t xml:space="preserve"> </w:t>
      </w:r>
      <w:r>
        <w:rPr>
          <w:rtl/>
        </w:rPr>
        <w:t>שיתווכחו</w:t>
      </w:r>
      <w:r w:rsidR="00D4510D">
        <w:rPr>
          <w:rtl/>
        </w:rPr>
        <w:t xml:space="preserve"> </w:t>
      </w:r>
      <w:r>
        <w:rPr>
          <w:rtl/>
        </w:rPr>
        <w:t>ויאמרו</w:t>
      </w:r>
      <w:r w:rsidR="00D4510D">
        <w:rPr>
          <w:rtl/>
        </w:rPr>
        <w:t xml:space="preserve"> </w:t>
      </w:r>
      <w:r>
        <w:t>"</w:t>
      </w:r>
      <w:r>
        <w:rPr>
          <w:rtl/>
        </w:rPr>
        <w:t>אתה</w:t>
      </w:r>
      <w:r w:rsidR="00D4510D">
        <w:rPr>
          <w:rtl/>
        </w:rPr>
        <w:t xml:space="preserve"> </w:t>
      </w:r>
      <w:r>
        <w:rPr>
          <w:rtl/>
        </w:rPr>
        <w:t>סיפרת</w:t>
      </w:r>
      <w:r w:rsidR="00D4510D">
        <w:rPr>
          <w:rtl/>
        </w:rPr>
        <w:t xml:space="preserve"> </w:t>
      </w:r>
      <w:r>
        <w:rPr>
          <w:rtl/>
        </w:rPr>
        <w:t>לשון</w:t>
      </w:r>
      <w:r w:rsidR="00D4510D">
        <w:rPr>
          <w:rtl/>
        </w:rPr>
        <w:t xml:space="preserve"> </w:t>
      </w:r>
      <w:r>
        <w:rPr>
          <w:rtl/>
        </w:rPr>
        <w:t>הרע</w:t>
      </w:r>
      <w:r w:rsidR="00D4510D">
        <w:rPr>
          <w:rtl/>
        </w:rPr>
        <w:t xml:space="preserve"> </w:t>
      </w:r>
      <w:r>
        <w:rPr>
          <w:rtl/>
        </w:rPr>
        <w:t>עליו</w:t>
      </w:r>
      <w:r w:rsidR="00D4510D">
        <w:rPr>
          <w:rtl/>
        </w:rPr>
        <w:t xml:space="preserve"> </w:t>
      </w:r>
      <w:r>
        <w:rPr>
          <w:rtl/>
        </w:rPr>
        <w:t>וגרמת</w:t>
      </w:r>
      <w:r w:rsidR="00D4510D">
        <w:rPr>
          <w:rtl/>
        </w:rPr>
        <w:t xml:space="preserve"> </w:t>
      </w:r>
      <w:r>
        <w:rPr>
          <w:rtl/>
        </w:rPr>
        <w:t>לנו</w:t>
      </w:r>
      <w:r w:rsidR="00D4510D">
        <w:rPr>
          <w:rtl/>
        </w:rPr>
        <w:t xml:space="preserve"> </w:t>
      </w:r>
      <w:r>
        <w:rPr>
          <w:rtl/>
        </w:rPr>
        <w:t>לשנאותו</w:t>
      </w:r>
      <w:r>
        <w:t>"</w:t>
      </w:r>
      <w:r w:rsidR="00D4510D">
        <w:rPr>
          <w:rtl/>
        </w:rPr>
        <w:t xml:space="preserve"> </w:t>
      </w:r>
      <w:r>
        <w:rPr>
          <w:rtl/>
        </w:rPr>
        <w:t>הרי</w:t>
      </w:r>
      <w:r w:rsidR="00D4510D">
        <w:rPr>
          <w:rtl/>
        </w:rPr>
        <w:t xml:space="preserve"> </w:t>
      </w:r>
      <w:r>
        <w:rPr>
          <w:rtl/>
        </w:rPr>
        <w:t>מפורש</w:t>
      </w:r>
      <w:r w:rsidR="00D4510D">
        <w:rPr>
          <w:rtl/>
        </w:rPr>
        <w:t xml:space="preserve"> </w:t>
      </w:r>
      <w:r>
        <w:rPr>
          <w:rtl/>
        </w:rPr>
        <w:t>שאחיו</w:t>
      </w:r>
      <w:r w:rsidR="00D4510D">
        <w:rPr>
          <w:rtl/>
        </w:rPr>
        <w:t xml:space="preserve"> </w:t>
      </w:r>
      <w:r>
        <w:rPr>
          <w:rtl/>
        </w:rPr>
        <w:t>קנאו</w:t>
      </w:r>
      <w:r w:rsidR="00D4510D">
        <w:rPr>
          <w:rtl/>
        </w:rPr>
        <w:t xml:space="preserve"> </w:t>
      </w:r>
      <w:r>
        <w:rPr>
          <w:rtl/>
        </w:rPr>
        <w:t>בו</w:t>
      </w:r>
      <w:r w:rsidR="00D4510D">
        <w:rPr>
          <w:rtl/>
        </w:rPr>
        <w:t xml:space="preserve"> </w:t>
      </w:r>
      <w:r>
        <w:rPr>
          <w:rtl/>
        </w:rPr>
        <w:t>ושנאו</w:t>
      </w:r>
      <w:r w:rsidR="00D4510D">
        <w:rPr>
          <w:rtl/>
        </w:rPr>
        <w:t xml:space="preserve"> </w:t>
      </w:r>
      <w:r>
        <w:rPr>
          <w:rtl/>
        </w:rPr>
        <w:t>אותו</w:t>
      </w:r>
      <w:r w:rsidR="00D4510D">
        <w:rPr>
          <w:rtl/>
        </w:rPr>
        <w:t xml:space="preserve"> </w:t>
      </w:r>
      <w:r>
        <w:rPr>
          <w:rtl/>
        </w:rPr>
        <w:t>בגלל</w:t>
      </w:r>
      <w:r w:rsidR="00D4510D">
        <w:rPr>
          <w:rtl/>
        </w:rPr>
        <w:t xml:space="preserve"> </w:t>
      </w:r>
      <w:r>
        <w:rPr>
          <w:rtl/>
        </w:rPr>
        <w:t>הדבה</w:t>
      </w:r>
      <w:r w:rsidR="00D4510D">
        <w:rPr>
          <w:rtl/>
        </w:rPr>
        <w:t xml:space="preserve"> </w:t>
      </w:r>
      <w:r>
        <w:rPr>
          <w:rtl/>
        </w:rPr>
        <w:t>רעה</w:t>
      </w:r>
      <w:r w:rsidR="00D4510D">
        <w:rPr>
          <w:rtl/>
        </w:rPr>
        <w:t xml:space="preserve"> </w:t>
      </w:r>
      <w:r>
        <w:rPr>
          <w:rtl/>
        </w:rPr>
        <w:t>שהביא</w:t>
      </w:r>
      <w:r w:rsidR="00D4510D">
        <w:rPr>
          <w:rtl/>
        </w:rPr>
        <w:t xml:space="preserve"> </w:t>
      </w:r>
      <w:r>
        <w:rPr>
          <w:rtl/>
        </w:rPr>
        <w:t>יוסף</w:t>
      </w:r>
      <w:r w:rsidR="00D4510D">
        <w:rPr>
          <w:rtl/>
        </w:rPr>
        <w:t xml:space="preserve"> </w:t>
      </w:r>
      <w:r>
        <w:rPr>
          <w:rtl/>
        </w:rPr>
        <w:t>לאביהם</w:t>
      </w:r>
      <w:r w:rsidR="00D4510D">
        <w:rPr>
          <w:rtl/>
        </w:rPr>
        <w:t xml:space="preserve"> </w:t>
      </w:r>
      <w:r>
        <w:rPr>
          <w:rtl/>
        </w:rPr>
        <w:t>עליהם,</w:t>
      </w:r>
      <w:r w:rsidR="00D4510D">
        <w:rPr>
          <w:rtl/>
        </w:rPr>
        <w:t xml:space="preserve"> </w:t>
      </w:r>
      <w:r>
        <w:rPr>
          <w:rtl/>
        </w:rPr>
        <w:t>היינו</w:t>
      </w:r>
      <w:r w:rsidR="00D4510D">
        <w:rPr>
          <w:rtl/>
        </w:rPr>
        <w:t xml:space="preserve"> </w:t>
      </w:r>
      <w:r>
        <w:rPr>
          <w:rtl/>
        </w:rPr>
        <w:t>הלשון</w:t>
      </w:r>
      <w:r w:rsidR="00D4510D">
        <w:rPr>
          <w:rtl/>
        </w:rPr>
        <w:t xml:space="preserve"> </w:t>
      </w:r>
      <w:r>
        <w:rPr>
          <w:rtl/>
        </w:rPr>
        <w:t>הרע</w:t>
      </w:r>
      <w:r w:rsidR="00D4510D">
        <w:rPr>
          <w:rtl/>
        </w:rPr>
        <w:t xml:space="preserve"> </w:t>
      </w:r>
      <w:r>
        <w:rPr>
          <w:rtl/>
        </w:rPr>
        <w:t>שסיפר</w:t>
      </w:r>
      <w:r w:rsidR="00D4510D">
        <w:rPr>
          <w:rtl/>
        </w:rPr>
        <w:t xml:space="preserve"> </w:t>
      </w:r>
      <w:r>
        <w:rPr>
          <w:rtl/>
        </w:rPr>
        <w:t>יוסף</w:t>
      </w:r>
      <w:r w:rsidR="00D4510D">
        <w:rPr>
          <w:rtl/>
        </w:rPr>
        <w:t xml:space="preserve"> </w:t>
      </w:r>
      <w:r>
        <w:rPr>
          <w:rtl/>
        </w:rPr>
        <w:t>לאביו</w:t>
      </w:r>
      <w:r w:rsidR="00D4510D">
        <w:rPr>
          <w:rtl/>
        </w:rPr>
        <w:t xml:space="preserve"> </w:t>
      </w:r>
      <w:r>
        <w:rPr>
          <w:rtl/>
        </w:rPr>
        <w:t>על</w:t>
      </w:r>
      <w:r w:rsidR="00D4510D">
        <w:rPr>
          <w:rtl/>
        </w:rPr>
        <w:t xml:space="preserve"> </w:t>
      </w:r>
      <w:r>
        <w:rPr>
          <w:rtl/>
        </w:rPr>
        <w:t>אחיו,</w:t>
      </w:r>
      <w:r w:rsidR="00D4510D">
        <w:rPr>
          <w:rtl/>
        </w:rPr>
        <w:t xml:space="preserve"> </w:t>
      </w:r>
      <w:r>
        <w:rPr>
          <w:rtl/>
        </w:rPr>
        <w:t>וגם</w:t>
      </w:r>
      <w:r w:rsidR="00D4510D">
        <w:rPr>
          <w:rtl/>
        </w:rPr>
        <w:t xml:space="preserve"> </w:t>
      </w:r>
      <w:r>
        <w:rPr>
          <w:rtl/>
        </w:rPr>
        <w:t>בגלל</w:t>
      </w:r>
      <w:r w:rsidR="00D4510D">
        <w:rPr>
          <w:rtl/>
        </w:rPr>
        <w:t xml:space="preserve"> </w:t>
      </w:r>
      <w:r>
        <w:rPr>
          <w:rtl/>
        </w:rPr>
        <w:t>החלומות</w:t>
      </w:r>
      <w:r w:rsidR="00D4510D">
        <w:rPr>
          <w:rtl/>
        </w:rPr>
        <w:t xml:space="preserve"> </w:t>
      </w:r>
      <w:r>
        <w:rPr>
          <w:rtl/>
        </w:rPr>
        <w:t>שחלם</w:t>
      </w:r>
      <w:r w:rsidR="00D4510D">
        <w:rPr>
          <w:rtl/>
        </w:rPr>
        <w:t xml:space="preserve"> </w:t>
      </w:r>
      <w:r>
        <w:rPr>
          <w:rtl/>
        </w:rPr>
        <w:t>עליהם,</w:t>
      </w:r>
      <w:r w:rsidR="00D4510D">
        <w:rPr>
          <w:rtl/>
        </w:rPr>
        <w:t xml:space="preserve"> </w:t>
      </w:r>
      <w:r>
        <w:rPr>
          <w:rtl/>
        </w:rPr>
        <w:t>והיכן</w:t>
      </w:r>
      <w:r w:rsidR="00D4510D">
        <w:rPr>
          <w:rtl/>
        </w:rPr>
        <w:t xml:space="preserve"> </w:t>
      </w:r>
      <w:r>
        <w:rPr>
          <w:rtl/>
        </w:rPr>
        <w:t>מצאנו</w:t>
      </w:r>
      <w:r w:rsidR="00D4510D">
        <w:rPr>
          <w:rtl/>
        </w:rPr>
        <w:t xml:space="preserve"> </w:t>
      </w:r>
      <w:r>
        <w:rPr>
          <w:rtl/>
        </w:rPr>
        <w:t>כאן</w:t>
      </w:r>
      <w:r w:rsidR="00D4510D">
        <w:rPr>
          <w:rtl/>
        </w:rPr>
        <w:t xml:space="preserve"> </w:t>
      </w:r>
      <w:r>
        <w:rPr>
          <w:rtl/>
        </w:rPr>
        <w:t>ענין</w:t>
      </w:r>
      <w:r w:rsidR="00D4510D">
        <w:rPr>
          <w:rtl/>
        </w:rPr>
        <w:t xml:space="preserve"> </w:t>
      </w:r>
      <w:r>
        <w:rPr>
          <w:rtl/>
        </w:rPr>
        <w:t>של</w:t>
      </w:r>
      <w:r w:rsidR="00D4510D">
        <w:rPr>
          <w:rtl/>
        </w:rPr>
        <w:t xml:space="preserve"> </w:t>
      </w:r>
      <w:r>
        <w:rPr>
          <w:rtl/>
        </w:rPr>
        <w:t>סיפור</w:t>
      </w:r>
      <w:r w:rsidR="00D4510D">
        <w:rPr>
          <w:rtl/>
        </w:rPr>
        <w:t xml:space="preserve"> </w:t>
      </w:r>
      <w:r>
        <w:rPr>
          <w:rtl/>
        </w:rPr>
        <w:t>לשון</w:t>
      </w:r>
      <w:r w:rsidR="00D4510D">
        <w:rPr>
          <w:rtl/>
        </w:rPr>
        <w:t xml:space="preserve"> </w:t>
      </w:r>
      <w:r>
        <w:rPr>
          <w:rtl/>
        </w:rPr>
        <w:t>הרע</w:t>
      </w:r>
      <w:r w:rsidR="00D4510D">
        <w:rPr>
          <w:rtl/>
        </w:rPr>
        <w:t xml:space="preserve"> </w:t>
      </w:r>
      <w:r>
        <w:rPr>
          <w:rtl/>
        </w:rPr>
        <w:t>שסיפרו</w:t>
      </w:r>
      <w:r w:rsidR="00D4510D">
        <w:rPr>
          <w:rtl/>
        </w:rPr>
        <w:t xml:space="preserve"> </w:t>
      </w:r>
      <w:r>
        <w:rPr>
          <w:rtl/>
        </w:rPr>
        <w:t>האחים</w:t>
      </w:r>
      <w:r w:rsidR="00D4510D">
        <w:rPr>
          <w:rtl/>
        </w:rPr>
        <w:t xml:space="preserve"> </w:t>
      </w:r>
      <w:r>
        <w:rPr>
          <w:rtl/>
        </w:rPr>
        <w:t>על</w:t>
      </w:r>
      <w:r w:rsidR="00D4510D">
        <w:rPr>
          <w:rtl/>
        </w:rPr>
        <w:t xml:space="preserve"> </w:t>
      </w:r>
      <w:r>
        <w:rPr>
          <w:rtl/>
        </w:rPr>
        <w:t>יוסף?</w:t>
      </w:r>
      <w:r w:rsidR="00D4510D">
        <w:rPr>
          <w:rtl/>
        </w:rPr>
        <w:t xml:space="preserve"> </w:t>
      </w:r>
      <w:r>
        <w:rPr>
          <w:rtl/>
        </w:rPr>
        <w:lastRenderedPageBreak/>
        <w:t>מה</w:t>
      </w:r>
      <w:r w:rsidR="00D4510D">
        <w:rPr>
          <w:rtl/>
        </w:rPr>
        <w:t xml:space="preserve"> </w:t>
      </w:r>
      <w:r>
        <w:rPr>
          <w:rtl/>
        </w:rPr>
        <w:t>שכותב</w:t>
      </w:r>
      <w:r w:rsidR="00D4510D">
        <w:rPr>
          <w:rtl/>
        </w:rPr>
        <w:t xml:space="preserve"> </w:t>
      </w:r>
      <w:r>
        <w:t>"</w:t>
      </w:r>
      <w:r>
        <w:rPr>
          <w:rtl/>
        </w:rPr>
        <w:t>על</w:t>
      </w:r>
      <w:r w:rsidR="00D4510D">
        <w:rPr>
          <w:rtl/>
        </w:rPr>
        <w:t xml:space="preserve"> </w:t>
      </w:r>
      <w:r>
        <w:rPr>
          <w:rtl/>
        </w:rPr>
        <w:t>ידך</w:t>
      </w:r>
      <w:r w:rsidR="00D4510D">
        <w:rPr>
          <w:rtl/>
        </w:rPr>
        <w:t xml:space="preserve"> </w:t>
      </w:r>
      <w:r>
        <w:rPr>
          <w:rtl/>
        </w:rPr>
        <w:t>נמכר</w:t>
      </w:r>
      <w:r>
        <w:t>"</w:t>
      </w:r>
      <w:r w:rsidR="00D4510D">
        <w:rPr>
          <w:rtl/>
        </w:rPr>
        <w:t xml:space="preserve"> </w:t>
      </w:r>
      <w:r>
        <w:rPr>
          <w:rtl/>
        </w:rPr>
        <w:t>מובן</w:t>
      </w:r>
      <w:r w:rsidR="00D4510D">
        <w:rPr>
          <w:rtl/>
        </w:rPr>
        <w:t xml:space="preserve"> </w:t>
      </w:r>
      <w:r>
        <w:rPr>
          <w:rtl/>
        </w:rPr>
        <w:t>שאפשר</w:t>
      </w:r>
      <w:r w:rsidR="00D4510D">
        <w:rPr>
          <w:rtl/>
        </w:rPr>
        <w:t xml:space="preserve"> </w:t>
      </w:r>
      <w:r>
        <w:rPr>
          <w:rtl/>
        </w:rPr>
        <w:t>שיתווכחו</w:t>
      </w:r>
      <w:r w:rsidR="00D4510D">
        <w:rPr>
          <w:rtl/>
        </w:rPr>
        <w:t xml:space="preserve"> </w:t>
      </w:r>
      <w:r>
        <w:rPr>
          <w:rtl/>
        </w:rPr>
        <w:t>עם</w:t>
      </w:r>
      <w:r w:rsidR="00D4510D">
        <w:rPr>
          <w:rtl/>
        </w:rPr>
        <w:t xml:space="preserve"> </w:t>
      </w:r>
      <w:r>
        <w:rPr>
          <w:rtl/>
        </w:rPr>
        <w:t>יהודה</w:t>
      </w:r>
      <w:r w:rsidR="00D4510D">
        <w:rPr>
          <w:rtl/>
        </w:rPr>
        <w:t xml:space="preserve"> </w:t>
      </w:r>
      <w:r>
        <w:rPr>
          <w:rtl/>
        </w:rPr>
        <w:t>שעל</w:t>
      </w:r>
      <w:r w:rsidR="00D4510D">
        <w:rPr>
          <w:rtl/>
        </w:rPr>
        <w:t xml:space="preserve"> </w:t>
      </w:r>
      <w:r>
        <w:rPr>
          <w:rtl/>
        </w:rPr>
        <w:t>ידו</w:t>
      </w:r>
      <w:r w:rsidR="00D4510D">
        <w:rPr>
          <w:rtl/>
        </w:rPr>
        <w:t xml:space="preserve"> </w:t>
      </w:r>
      <w:r>
        <w:rPr>
          <w:rtl/>
        </w:rPr>
        <w:t>נמכר,</w:t>
      </w:r>
      <w:r w:rsidR="00D4510D">
        <w:rPr>
          <w:rtl/>
        </w:rPr>
        <w:t xml:space="preserve"> </w:t>
      </w:r>
      <w:r>
        <w:rPr>
          <w:rtl/>
        </w:rPr>
        <w:t>אבל</w:t>
      </w:r>
      <w:r w:rsidR="00D4510D">
        <w:rPr>
          <w:rtl/>
        </w:rPr>
        <w:t xml:space="preserve"> </w:t>
      </w:r>
      <w:r>
        <w:rPr>
          <w:rtl/>
        </w:rPr>
        <w:t>מהו</w:t>
      </w:r>
      <w:r w:rsidR="00D4510D">
        <w:rPr>
          <w:rtl/>
        </w:rPr>
        <w:t xml:space="preserve"> </w:t>
      </w:r>
      <w:r>
        <w:rPr>
          <w:rtl/>
        </w:rPr>
        <w:t>ענין</w:t>
      </w:r>
      <w:r w:rsidR="00D4510D">
        <w:rPr>
          <w:rtl/>
        </w:rPr>
        <w:t xml:space="preserve"> </w:t>
      </w:r>
      <w:r>
        <w:rPr>
          <w:rtl/>
        </w:rPr>
        <w:t>הלשון</w:t>
      </w:r>
      <w:r w:rsidR="00D4510D">
        <w:rPr>
          <w:rtl/>
        </w:rPr>
        <w:t xml:space="preserve"> </w:t>
      </w:r>
      <w:r>
        <w:rPr>
          <w:rtl/>
        </w:rPr>
        <w:t>הרע</w:t>
      </w:r>
      <w:r w:rsidR="00D4510D">
        <w:rPr>
          <w:rtl/>
        </w:rPr>
        <w:t xml:space="preserve"> </w:t>
      </w:r>
      <w:r>
        <w:rPr>
          <w:rtl/>
        </w:rPr>
        <w:t>שיהי'</w:t>
      </w:r>
      <w:r w:rsidR="00D4510D">
        <w:rPr>
          <w:rtl/>
        </w:rPr>
        <w:t xml:space="preserve"> </w:t>
      </w:r>
      <w:r>
        <w:rPr>
          <w:rtl/>
        </w:rPr>
        <w:t>סבה</w:t>
      </w:r>
      <w:r w:rsidR="00D4510D">
        <w:rPr>
          <w:rtl/>
        </w:rPr>
        <w:t xml:space="preserve"> </w:t>
      </w:r>
      <w:r>
        <w:rPr>
          <w:rtl/>
        </w:rPr>
        <w:t>לוויכוח?</w:t>
      </w:r>
    </w:p>
    <w:p w:rsidR="00BE7B9D" w:rsidRDefault="00BE7B9D" w:rsidP="00077D26">
      <w:pPr>
        <w:pStyle w:val="a1"/>
        <w:rPr>
          <w:rtl/>
        </w:rPr>
      </w:pPr>
      <w:r>
        <w:rPr>
          <w:rtl/>
        </w:rPr>
        <w:t>והביאור</w:t>
      </w:r>
      <w:r w:rsidR="00D4510D">
        <w:rPr>
          <w:rtl/>
        </w:rPr>
        <w:t xml:space="preserve"> </w:t>
      </w:r>
      <w:r>
        <w:rPr>
          <w:rtl/>
        </w:rPr>
        <w:t>הוא</w:t>
      </w:r>
      <w:r w:rsidR="00D4510D">
        <w:rPr>
          <w:rtl/>
        </w:rPr>
        <w:t xml:space="preserve"> </w:t>
      </w:r>
      <w:r w:rsidR="00CD7295">
        <w:rPr>
          <w:rFonts w:hint="cs"/>
          <w:rtl/>
        </w:rPr>
        <w:t>ד</w:t>
      </w:r>
      <w:r>
        <w:rPr>
          <w:rtl/>
        </w:rPr>
        <w:t>לרש</w:t>
      </w:r>
      <w:r>
        <w:t>"</w:t>
      </w:r>
      <w:r>
        <w:rPr>
          <w:rtl/>
        </w:rPr>
        <w:t>י</w:t>
      </w:r>
      <w:r w:rsidR="00D4510D">
        <w:rPr>
          <w:rtl/>
        </w:rPr>
        <w:t xml:space="preserve"> </w:t>
      </w:r>
      <w:r>
        <w:rPr>
          <w:rtl/>
        </w:rPr>
        <w:t>הי'</w:t>
      </w:r>
      <w:r w:rsidR="00D4510D">
        <w:rPr>
          <w:rtl/>
        </w:rPr>
        <w:t xml:space="preserve"> </w:t>
      </w:r>
      <w:r>
        <w:rPr>
          <w:rtl/>
        </w:rPr>
        <w:t>קשה</w:t>
      </w:r>
      <w:r w:rsidR="00D4510D">
        <w:rPr>
          <w:rtl/>
        </w:rPr>
        <w:t xml:space="preserve"> </w:t>
      </w:r>
      <w:r>
        <w:rPr>
          <w:rtl/>
        </w:rPr>
        <w:t>מה</w:t>
      </w:r>
      <w:r w:rsidR="00D4510D">
        <w:rPr>
          <w:rtl/>
        </w:rPr>
        <w:t xml:space="preserve"> </w:t>
      </w:r>
      <w:r>
        <w:rPr>
          <w:rtl/>
        </w:rPr>
        <w:t>שכתוב</w:t>
      </w:r>
      <w:r w:rsidR="00D4510D">
        <w:rPr>
          <w:rtl/>
        </w:rPr>
        <w:t xml:space="preserve"> </w:t>
      </w:r>
      <w:r>
        <w:rPr>
          <w:rtl/>
        </w:rPr>
        <w:t>על</w:t>
      </w:r>
      <w:r w:rsidR="00D4510D">
        <w:rPr>
          <w:rtl/>
        </w:rPr>
        <w:t xml:space="preserve"> </w:t>
      </w:r>
      <w:r>
        <w:rPr>
          <w:rtl/>
        </w:rPr>
        <w:t>תרגזו</w:t>
      </w:r>
      <w:r w:rsidR="00D4510D">
        <w:rPr>
          <w:rtl/>
        </w:rPr>
        <w:t xml:space="preserve"> </w:t>
      </w:r>
      <w:r>
        <w:t>"</w:t>
      </w:r>
      <w:r>
        <w:rPr>
          <w:rtl/>
        </w:rPr>
        <w:t>בדרך</w:t>
      </w:r>
      <w:r>
        <w:t>",</w:t>
      </w:r>
      <w:r w:rsidR="00D4510D">
        <w:rPr>
          <w:rtl/>
        </w:rPr>
        <w:t xml:space="preserve"> </w:t>
      </w:r>
      <w:r>
        <w:rPr>
          <w:rtl/>
        </w:rPr>
        <w:t>מהו</w:t>
      </w:r>
      <w:r w:rsidR="00D4510D">
        <w:rPr>
          <w:rtl/>
        </w:rPr>
        <w:t xml:space="preserve"> </w:t>
      </w:r>
      <w:r>
        <w:rPr>
          <w:rtl/>
        </w:rPr>
        <w:t>הקשר</w:t>
      </w:r>
      <w:r w:rsidR="00D4510D">
        <w:rPr>
          <w:rtl/>
        </w:rPr>
        <w:t xml:space="preserve"> </w:t>
      </w:r>
      <w:r>
        <w:rPr>
          <w:rtl/>
        </w:rPr>
        <w:t>של</w:t>
      </w:r>
      <w:r w:rsidR="00D4510D">
        <w:rPr>
          <w:rtl/>
        </w:rPr>
        <w:t xml:space="preserve"> </w:t>
      </w:r>
      <w:r>
        <w:t>"</w:t>
      </w:r>
      <w:r>
        <w:rPr>
          <w:rtl/>
        </w:rPr>
        <w:t>אל</w:t>
      </w:r>
      <w:r w:rsidR="00D4510D">
        <w:rPr>
          <w:rtl/>
        </w:rPr>
        <w:t xml:space="preserve"> </w:t>
      </w:r>
      <w:r>
        <w:rPr>
          <w:rtl/>
        </w:rPr>
        <w:t>תרגזו</w:t>
      </w:r>
      <w:r>
        <w:t>"</w:t>
      </w:r>
      <w:r w:rsidR="00D4510D">
        <w:rPr>
          <w:rtl/>
        </w:rPr>
        <w:t xml:space="preserve"> </w:t>
      </w:r>
      <w:r>
        <w:rPr>
          <w:rtl/>
        </w:rPr>
        <w:t>ל</w:t>
      </w:r>
      <w:r>
        <w:t>"</w:t>
      </w:r>
      <w:r>
        <w:rPr>
          <w:rtl/>
        </w:rPr>
        <w:t>בדרך</w:t>
      </w:r>
      <w:r>
        <w:t>"</w:t>
      </w:r>
      <w:r w:rsidR="00D4510D">
        <w:rPr>
          <w:rtl/>
        </w:rPr>
        <w:t xml:space="preserve"> </w:t>
      </w:r>
      <w:r w:rsidR="00CD7295">
        <w:rPr>
          <w:rFonts w:hint="cs"/>
          <w:rtl/>
        </w:rPr>
        <w:t xml:space="preserve">לכאורה </w:t>
      </w:r>
      <w:r>
        <w:rPr>
          <w:rtl/>
        </w:rPr>
        <w:t>הי'</w:t>
      </w:r>
      <w:r w:rsidR="00D4510D">
        <w:rPr>
          <w:rtl/>
        </w:rPr>
        <w:t xml:space="preserve"> </w:t>
      </w:r>
      <w:r>
        <w:rPr>
          <w:rtl/>
        </w:rPr>
        <w:t>מספיק</w:t>
      </w:r>
      <w:r w:rsidR="00D4510D">
        <w:rPr>
          <w:rtl/>
        </w:rPr>
        <w:t xml:space="preserve"> </w:t>
      </w:r>
      <w:r>
        <w:rPr>
          <w:rtl/>
        </w:rPr>
        <w:t>לומר</w:t>
      </w:r>
      <w:r w:rsidR="00D4510D">
        <w:rPr>
          <w:rtl/>
        </w:rPr>
        <w:t xml:space="preserve"> </w:t>
      </w:r>
      <w:r>
        <w:t>"</w:t>
      </w:r>
      <w:r>
        <w:rPr>
          <w:rtl/>
        </w:rPr>
        <w:t>אל</w:t>
      </w:r>
      <w:r w:rsidR="00D4510D">
        <w:rPr>
          <w:rtl/>
        </w:rPr>
        <w:t xml:space="preserve"> </w:t>
      </w:r>
      <w:r>
        <w:rPr>
          <w:rtl/>
        </w:rPr>
        <w:t>תרגזו</w:t>
      </w:r>
      <w:r>
        <w:t>"</w:t>
      </w:r>
      <w:r w:rsidR="00D4510D">
        <w:rPr>
          <w:rtl/>
        </w:rPr>
        <w:t xml:space="preserve"> </w:t>
      </w:r>
      <w:r>
        <w:rPr>
          <w:rtl/>
        </w:rPr>
        <w:t>ותו</w:t>
      </w:r>
      <w:r w:rsidR="00D4510D">
        <w:rPr>
          <w:rtl/>
        </w:rPr>
        <w:t xml:space="preserve"> </w:t>
      </w:r>
      <w:r>
        <w:rPr>
          <w:rtl/>
        </w:rPr>
        <w:t>לא.</w:t>
      </w:r>
      <w:r w:rsidR="00D4510D">
        <w:rPr>
          <w:rtl/>
        </w:rPr>
        <w:t xml:space="preserve"> </w:t>
      </w:r>
      <w:r>
        <w:rPr>
          <w:rtl/>
        </w:rPr>
        <w:t>אלא</w:t>
      </w:r>
      <w:r w:rsidR="00D4510D">
        <w:rPr>
          <w:rtl/>
        </w:rPr>
        <w:t xml:space="preserve"> </w:t>
      </w:r>
      <w:r>
        <w:rPr>
          <w:rtl/>
        </w:rPr>
        <w:t>שחשש</w:t>
      </w:r>
      <w:r w:rsidR="00D4510D">
        <w:rPr>
          <w:rtl/>
        </w:rPr>
        <w:t xml:space="preserve"> </w:t>
      </w:r>
      <w:r>
        <w:rPr>
          <w:rtl/>
        </w:rPr>
        <w:t>יוסף</w:t>
      </w:r>
      <w:r w:rsidR="00D4510D">
        <w:rPr>
          <w:rtl/>
        </w:rPr>
        <w:t xml:space="preserve"> </w:t>
      </w:r>
      <w:r>
        <w:rPr>
          <w:rtl/>
        </w:rPr>
        <w:t>שלא</w:t>
      </w:r>
      <w:r w:rsidR="00D4510D">
        <w:rPr>
          <w:rtl/>
        </w:rPr>
        <w:t xml:space="preserve"> </w:t>
      </w:r>
      <w:r>
        <w:rPr>
          <w:rtl/>
        </w:rPr>
        <w:t>יארע</w:t>
      </w:r>
      <w:r w:rsidR="00D4510D">
        <w:rPr>
          <w:rtl/>
        </w:rPr>
        <w:t xml:space="preserve"> </w:t>
      </w:r>
      <w:r>
        <w:rPr>
          <w:rtl/>
        </w:rPr>
        <w:t>להם</w:t>
      </w:r>
      <w:r w:rsidR="00D4510D">
        <w:rPr>
          <w:rtl/>
        </w:rPr>
        <w:t xml:space="preserve"> </w:t>
      </w:r>
      <w:r>
        <w:rPr>
          <w:rtl/>
        </w:rPr>
        <w:t>מכשול</w:t>
      </w:r>
      <w:r w:rsidR="00D4510D">
        <w:rPr>
          <w:rtl/>
        </w:rPr>
        <w:t xml:space="preserve"> </w:t>
      </w:r>
      <w:r>
        <w:rPr>
          <w:rtl/>
        </w:rPr>
        <w:t>וקלקול</w:t>
      </w:r>
      <w:r w:rsidR="00D4510D">
        <w:rPr>
          <w:rtl/>
        </w:rPr>
        <w:t xml:space="preserve"> </w:t>
      </w:r>
      <w:r>
        <w:t>"</w:t>
      </w:r>
      <w:r>
        <w:rPr>
          <w:rtl/>
        </w:rPr>
        <w:t>בדרך</w:t>
      </w:r>
      <w:r>
        <w:t>"</w:t>
      </w:r>
      <w:r w:rsidR="00D4510D">
        <w:rPr>
          <w:rtl/>
        </w:rPr>
        <w:t xml:space="preserve"> </w:t>
      </w:r>
      <w:r>
        <w:rPr>
          <w:rtl/>
        </w:rPr>
        <w:t>ויגרום</w:t>
      </w:r>
      <w:r w:rsidR="00D4510D">
        <w:rPr>
          <w:rtl/>
        </w:rPr>
        <w:t xml:space="preserve"> </w:t>
      </w:r>
      <w:r>
        <w:rPr>
          <w:rtl/>
        </w:rPr>
        <w:t>להם</w:t>
      </w:r>
      <w:r w:rsidR="00D4510D">
        <w:rPr>
          <w:rtl/>
        </w:rPr>
        <w:t xml:space="preserve"> </w:t>
      </w:r>
      <w:r>
        <w:rPr>
          <w:rtl/>
        </w:rPr>
        <w:t>להתאחר</w:t>
      </w:r>
      <w:r w:rsidR="00D4510D">
        <w:rPr>
          <w:rtl/>
        </w:rPr>
        <w:t xml:space="preserve"> </w:t>
      </w:r>
      <w:r>
        <w:rPr>
          <w:rtl/>
        </w:rPr>
        <w:t>בדרך</w:t>
      </w:r>
      <w:r w:rsidR="00D4510D">
        <w:rPr>
          <w:rtl/>
        </w:rPr>
        <w:t xml:space="preserve"> </w:t>
      </w:r>
      <w:r>
        <w:rPr>
          <w:rtl/>
        </w:rPr>
        <w:t>שיעכב</w:t>
      </w:r>
      <w:r w:rsidR="00D4510D">
        <w:rPr>
          <w:rtl/>
        </w:rPr>
        <w:t xml:space="preserve"> </w:t>
      </w:r>
      <w:r>
        <w:rPr>
          <w:rtl/>
        </w:rPr>
        <w:t>ירידת</w:t>
      </w:r>
      <w:r w:rsidR="00D4510D">
        <w:rPr>
          <w:rtl/>
        </w:rPr>
        <w:t xml:space="preserve"> </w:t>
      </w:r>
      <w:r>
        <w:rPr>
          <w:rtl/>
        </w:rPr>
        <w:t>אביו</w:t>
      </w:r>
      <w:r w:rsidR="00D4510D">
        <w:rPr>
          <w:rtl/>
        </w:rPr>
        <w:t xml:space="preserve"> </w:t>
      </w:r>
      <w:r>
        <w:rPr>
          <w:rtl/>
        </w:rPr>
        <w:t>אליו</w:t>
      </w:r>
      <w:r w:rsidR="00D4510D">
        <w:rPr>
          <w:rtl/>
        </w:rPr>
        <w:t xml:space="preserve"> </w:t>
      </w:r>
      <w:r>
        <w:rPr>
          <w:rtl/>
        </w:rPr>
        <w:t>למצרים.</w:t>
      </w:r>
      <w:r w:rsidR="00D4510D">
        <w:rPr>
          <w:rtl/>
        </w:rPr>
        <w:t xml:space="preserve"> </w:t>
      </w:r>
      <w:r>
        <w:rPr>
          <w:rtl/>
        </w:rPr>
        <w:t>וע</w:t>
      </w:r>
      <w:r>
        <w:t>"</w:t>
      </w:r>
      <w:r>
        <w:rPr>
          <w:rtl/>
        </w:rPr>
        <w:t>י</w:t>
      </w:r>
      <w:r w:rsidR="00D4510D">
        <w:rPr>
          <w:rtl/>
        </w:rPr>
        <w:t xml:space="preserve"> </w:t>
      </w:r>
      <w:r>
        <w:rPr>
          <w:rtl/>
        </w:rPr>
        <w:t>שיתעסקו</w:t>
      </w:r>
      <w:r w:rsidR="00D4510D">
        <w:rPr>
          <w:rtl/>
        </w:rPr>
        <w:t xml:space="preserve"> </w:t>
      </w:r>
      <w:r>
        <w:rPr>
          <w:rtl/>
        </w:rPr>
        <w:t>בדבר</w:t>
      </w:r>
      <w:r w:rsidR="00D4510D">
        <w:rPr>
          <w:rtl/>
        </w:rPr>
        <w:t xml:space="preserve"> </w:t>
      </w:r>
      <w:r>
        <w:rPr>
          <w:rtl/>
        </w:rPr>
        <w:t>הלכה</w:t>
      </w:r>
      <w:r w:rsidR="00D4510D">
        <w:rPr>
          <w:rtl/>
        </w:rPr>
        <w:t xml:space="preserve"> </w:t>
      </w:r>
      <w:r>
        <w:rPr>
          <w:rtl/>
        </w:rPr>
        <w:t>שצריך</w:t>
      </w:r>
      <w:r w:rsidR="00D4510D">
        <w:rPr>
          <w:rtl/>
        </w:rPr>
        <w:t xml:space="preserve"> </w:t>
      </w:r>
      <w:r>
        <w:rPr>
          <w:rtl/>
        </w:rPr>
        <w:t>עיון</w:t>
      </w:r>
      <w:r w:rsidR="00D4510D">
        <w:rPr>
          <w:rtl/>
        </w:rPr>
        <w:t xml:space="preserve"> </w:t>
      </w:r>
      <w:r>
        <w:rPr>
          <w:rtl/>
        </w:rPr>
        <w:t>יטעו</w:t>
      </w:r>
      <w:r w:rsidR="00D4510D">
        <w:rPr>
          <w:rtl/>
        </w:rPr>
        <w:t xml:space="preserve"> </w:t>
      </w:r>
      <w:r>
        <w:rPr>
          <w:rtl/>
        </w:rPr>
        <w:t>בדרכים</w:t>
      </w:r>
      <w:r w:rsidR="00D4510D">
        <w:rPr>
          <w:rtl/>
        </w:rPr>
        <w:t xml:space="preserve"> </w:t>
      </w:r>
      <w:r>
        <w:rPr>
          <w:rtl/>
        </w:rPr>
        <w:t>ויתעו</w:t>
      </w:r>
      <w:r w:rsidR="00D4510D">
        <w:rPr>
          <w:rtl/>
        </w:rPr>
        <w:t xml:space="preserve"> </w:t>
      </w:r>
      <w:r>
        <w:rPr>
          <w:rtl/>
        </w:rPr>
        <w:t>ויתעכבו</w:t>
      </w:r>
      <w:r w:rsidR="00D4510D">
        <w:rPr>
          <w:rtl/>
        </w:rPr>
        <w:t xml:space="preserve"> </w:t>
      </w:r>
      <w:r>
        <w:rPr>
          <w:rtl/>
        </w:rPr>
        <w:t>בדרך.</w:t>
      </w:r>
      <w:r w:rsidR="00D4510D">
        <w:rPr>
          <w:rtl/>
        </w:rPr>
        <w:t xml:space="preserve"> </w:t>
      </w:r>
      <w:r>
        <w:rPr>
          <w:rtl/>
        </w:rPr>
        <w:t>וכן</w:t>
      </w:r>
      <w:r w:rsidR="00D4510D">
        <w:rPr>
          <w:rtl/>
        </w:rPr>
        <w:t xml:space="preserve"> </w:t>
      </w:r>
      <w:r>
        <w:rPr>
          <w:rtl/>
        </w:rPr>
        <w:t>פסיעה</w:t>
      </w:r>
      <w:r w:rsidR="00D4510D">
        <w:rPr>
          <w:rtl/>
        </w:rPr>
        <w:t xml:space="preserve"> </w:t>
      </w:r>
      <w:r>
        <w:rPr>
          <w:rtl/>
        </w:rPr>
        <w:t>גסה</w:t>
      </w:r>
      <w:r w:rsidR="00D4510D">
        <w:rPr>
          <w:rtl/>
        </w:rPr>
        <w:t xml:space="preserve"> </w:t>
      </w:r>
      <w:r>
        <w:rPr>
          <w:rtl/>
        </w:rPr>
        <w:t>יכול</w:t>
      </w:r>
      <w:r w:rsidR="00D4510D">
        <w:rPr>
          <w:rtl/>
        </w:rPr>
        <w:t xml:space="preserve"> </w:t>
      </w:r>
      <w:r>
        <w:rPr>
          <w:rtl/>
        </w:rPr>
        <w:t>לגרום</w:t>
      </w:r>
      <w:r w:rsidR="00D4510D">
        <w:rPr>
          <w:rtl/>
        </w:rPr>
        <w:t xml:space="preserve"> </w:t>
      </w:r>
      <w:r>
        <w:rPr>
          <w:rtl/>
        </w:rPr>
        <w:t>לאסון</w:t>
      </w:r>
      <w:r w:rsidR="00D4510D">
        <w:rPr>
          <w:rtl/>
        </w:rPr>
        <w:t xml:space="preserve"> </w:t>
      </w:r>
      <w:r>
        <w:rPr>
          <w:rtl/>
        </w:rPr>
        <w:t>בדרך</w:t>
      </w:r>
      <w:r w:rsidR="00D4510D">
        <w:rPr>
          <w:rtl/>
        </w:rPr>
        <w:t xml:space="preserve"> </w:t>
      </w:r>
      <w:r>
        <w:rPr>
          <w:rtl/>
        </w:rPr>
        <w:t>וכן</w:t>
      </w:r>
      <w:r w:rsidR="00D4510D">
        <w:rPr>
          <w:rtl/>
        </w:rPr>
        <w:t xml:space="preserve"> </w:t>
      </w:r>
      <w:r>
        <w:rPr>
          <w:rtl/>
        </w:rPr>
        <w:t>כשנכנסים</w:t>
      </w:r>
      <w:r w:rsidR="00D4510D">
        <w:rPr>
          <w:rtl/>
        </w:rPr>
        <w:t xml:space="preserve"> </w:t>
      </w:r>
      <w:r>
        <w:rPr>
          <w:rtl/>
        </w:rPr>
        <w:t>בלילה</w:t>
      </w:r>
      <w:r w:rsidR="00D4510D">
        <w:rPr>
          <w:rtl/>
        </w:rPr>
        <w:t xml:space="preserve"> </w:t>
      </w:r>
      <w:r>
        <w:rPr>
          <w:rtl/>
        </w:rPr>
        <w:t>לעיר,</w:t>
      </w:r>
      <w:r w:rsidR="00D4510D">
        <w:rPr>
          <w:rtl/>
        </w:rPr>
        <w:t xml:space="preserve"> </w:t>
      </w:r>
      <w:r>
        <w:rPr>
          <w:rtl/>
        </w:rPr>
        <w:t>הרי</w:t>
      </w:r>
      <w:r w:rsidR="00D4510D">
        <w:rPr>
          <w:rtl/>
        </w:rPr>
        <w:t xml:space="preserve"> </w:t>
      </w:r>
      <w:r>
        <w:rPr>
          <w:rtl/>
        </w:rPr>
        <w:t>בחשך</w:t>
      </w:r>
      <w:r w:rsidR="00D4510D">
        <w:rPr>
          <w:rtl/>
        </w:rPr>
        <w:t xml:space="preserve"> </w:t>
      </w:r>
      <w:r>
        <w:rPr>
          <w:rtl/>
        </w:rPr>
        <w:t>אין</w:t>
      </w:r>
      <w:r w:rsidR="00D4510D">
        <w:rPr>
          <w:rtl/>
        </w:rPr>
        <w:t xml:space="preserve"> </w:t>
      </w:r>
      <w:r>
        <w:rPr>
          <w:rtl/>
        </w:rPr>
        <w:t>רואים</w:t>
      </w:r>
      <w:r w:rsidR="00D4510D">
        <w:rPr>
          <w:rtl/>
        </w:rPr>
        <w:t xml:space="preserve"> </w:t>
      </w:r>
      <w:r>
        <w:rPr>
          <w:rtl/>
        </w:rPr>
        <w:t>המכשולים</w:t>
      </w:r>
      <w:r w:rsidR="00D4510D">
        <w:rPr>
          <w:rtl/>
        </w:rPr>
        <w:t xml:space="preserve"> </w:t>
      </w:r>
      <w:r>
        <w:rPr>
          <w:rtl/>
        </w:rPr>
        <w:t>בדרכים</w:t>
      </w:r>
      <w:r w:rsidR="00D4510D">
        <w:rPr>
          <w:rtl/>
        </w:rPr>
        <w:t xml:space="preserve"> </w:t>
      </w:r>
      <w:r>
        <w:rPr>
          <w:rtl/>
        </w:rPr>
        <w:t>ויכול</w:t>
      </w:r>
      <w:r w:rsidR="00D4510D">
        <w:rPr>
          <w:rtl/>
        </w:rPr>
        <w:t xml:space="preserve"> </w:t>
      </w:r>
      <w:r>
        <w:rPr>
          <w:rtl/>
        </w:rPr>
        <w:t>לקרות</w:t>
      </w:r>
      <w:r w:rsidR="00D4510D">
        <w:rPr>
          <w:rtl/>
        </w:rPr>
        <w:t xml:space="preserve"> </w:t>
      </w:r>
      <w:r>
        <w:rPr>
          <w:rtl/>
        </w:rPr>
        <w:t>אסון,</w:t>
      </w:r>
      <w:r w:rsidR="00D4510D">
        <w:rPr>
          <w:rtl/>
        </w:rPr>
        <w:t xml:space="preserve"> </w:t>
      </w:r>
      <w:r>
        <w:rPr>
          <w:rtl/>
        </w:rPr>
        <w:t>ויעכב</w:t>
      </w:r>
      <w:r w:rsidR="00D4510D">
        <w:rPr>
          <w:rtl/>
        </w:rPr>
        <w:t xml:space="preserve"> </w:t>
      </w:r>
      <w:r>
        <w:rPr>
          <w:rtl/>
        </w:rPr>
        <w:t>ירידת</w:t>
      </w:r>
      <w:r w:rsidR="00D4510D">
        <w:rPr>
          <w:rtl/>
        </w:rPr>
        <w:t xml:space="preserve"> </w:t>
      </w:r>
      <w:r>
        <w:rPr>
          <w:rtl/>
        </w:rPr>
        <w:t>אביו</w:t>
      </w:r>
      <w:r w:rsidR="00D4510D">
        <w:rPr>
          <w:rtl/>
        </w:rPr>
        <w:t xml:space="preserve"> </w:t>
      </w:r>
      <w:r>
        <w:rPr>
          <w:rtl/>
        </w:rPr>
        <w:t>אליו</w:t>
      </w:r>
      <w:r w:rsidR="00D4510D">
        <w:rPr>
          <w:rtl/>
        </w:rPr>
        <w:t xml:space="preserve"> </w:t>
      </w:r>
      <w:r>
        <w:rPr>
          <w:rtl/>
        </w:rPr>
        <w:t>למצרים.</w:t>
      </w:r>
      <w:r w:rsidR="00D4510D">
        <w:rPr>
          <w:rtl/>
        </w:rPr>
        <w:t xml:space="preserve"> </w:t>
      </w:r>
      <w:r>
        <w:rPr>
          <w:rtl/>
        </w:rPr>
        <w:t>ופירושים</w:t>
      </w:r>
      <w:r w:rsidR="00D4510D">
        <w:rPr>
          <w:rtl/>
        </w:rPr>
        <w:t xml:space="preserve"> </w:t>
      </w:r>
      <w:r>
        <w:rPr>
          <w:rtl/>
        </w:rPr>
        <w:t>אלו</w:t>
      </w:r>
      <w:r w:rsidR="00D4510D">
        <w:rPr>
          <w:rtl/>
        </w:rPr>
        <w:t xml:space="preserve"> </w:t>
      </w:r>
      <w:r>
        <w:rPr>
          <w:rtl/>
        </w:rPr>
        <w:t>אף</w:t>
      </w:r>
      <w:r w:rsidR="00D4510D">
        <w:rPr>
          <w:rtl/>
        </w:rPr>
        <w:t xml:space="preserve"> </w:t>
      </w:r>
      <w:r>
        <w:rPr>
          <w:rtl/>
        </w:rPr>
        <w:t>שאינם</w:t>
      </w:r>
      <w:r w:rsidR="00D4510D">
        <w:rPr>
          <w:rtl/>
        </w:rPr>
        <w:t xml:space="preserve"> </w:t>
      </w:r>
      <w:r>
        <w:rPr>
          <w:rtl/>
        </w:rPr>
        <w:t>לפי</w:t>
      </w:r>
      <w:r w:rsidR="00D4510D">
        <w:rPr>
          <w:rtl/>
        </w:rPr>
        <w:t xml:space="preserve"> </w:t>
      </w:r>
      <w:r>
        <w:rPr>
          <w:rtl/>
        </w:rPr>
        <w:t>פשוטו</w:t>
      </w:r>
      <w:r w:rsidR="00D4510D">
        <w:rPr>
          <w:rtl/>
        </w:rPr>
        <w:t xml:space="preserve"> </w:t>
      </w:r>
      <w:r>
        <w:rPr>
          <w:rtl/>
        </w:rPr>
        <w:t>כי</w:t>
      </w:r>
      <w:r w:rsidR="00D4510D">
        <w:rPr>
          <w:rtl/>
        </w:rPr>
        <w:t xml:space="preserve"> </w:t>
      </w:r>
      <w:r>
        <w:rPr>
          <w:rtl/>
        </w:rPr>
        <w:t>אינם</w:t>
      </w:r>
      <w:r w:rsidR="00D4510D">
        <w:rPr>
          <w:rtl/>
        </w:rPr>
        <w:t xml:space="preserve"> </w:t>
      </w:r>
      <w:r>
        <w:rPr>
          <w:rtl/>
        </w:rPr>
        <w:t>ענין</w:t>
      </w:r>
      <w:r w:rsidR="00D4510D">
        <w:rPr>
          <w:rtl/>
        </w:rPr>
        <w:t xml:space="preserve"> </w:t>
      </w:r>
      <w:r>
        <w:rPr>
          <w:rtl/>
        </w:rPr>
        <w:t>של</w:t>
      </w:r>
      <w:r w:rsidR="00D4510D">
        <w:rPr>
          <w:rtl/>
        </w:rPr>
        <w:t xml:space="preserve"> </w:t>
      </w:r>
      <w:r>
        <w:t>"</w:t>
      </w:r>
      <w:r>
        <w:rPr>
          <w:rtl/>
        </w:rPr>
        <w:t>רוגז</w:t>
      </w:r>
      <w:r>
        <w:t>"</w:t>
      </w:r>
      <w:r w:rsidR="00D4510D">
        <w:rPr>
          <w:rtl/>
        </w:rPr>
        <w:t xml:space="preserve"> </w:t>
      </w:r>
      <w:r>
        <w:rPr>
          <w:rtl/>
        </w:rPr>
        <w:t>מ</w:t>
      </w:r>
      <w:r>
        <w:t>"</w:t>
      </w:r>
      <w:r>
        <w:rPr>
          <w:rtl/>
        </w:rPr>
        <w:t>מ</w:t>
      </w:r>
      <w:r w:rsidR="00D4510D">
        <w:rPr>
          <w:rtl/>
        </w:rPr>
        <w:t xml:space="preserve"> </w:t>
      </w:r>
      <w:r>
        <w:rPr>
          <w:rtl/>
        </w:rPr>
        <w:t>הם</w:t>
      </w:r>
      <w:r w:rsidR="00D4510D">
        <w:rPr>
          <w:rtl/>
        </w:rPr>
        <w:t xml:space="preserve"> </w:t>
      </w:r>
      <w:r>
        <w:rPr>
          <w:rtl/>
        </w:rPr>
        <w:t>מיישבים</w:t>
      </w:r>
      <w:r w:rsidR="00D4510D">
        <w:rPr>
          <w:rtl/>
        </w:rPr>
        <w:t xml:space="preserve"> </w:t>
      </w:r>
      <w:r>
        <w:rPr>
          <w:rtl/>
        </w:rPr>
        <w:t>הקשר</w:t>
      </w:r>
      <w:r w:rsidR="00D4510D">
        <w:rPr>
          <w:rtl/>
        </w:rPr>
        <w:t xml:space="preserve"> </w:t>
      </w:r>
      <w:r>
        <w:rPr>
          <w:rtl/>
        </w:rPr>
        <w:t>של</w:t>
      </w:r>
      <w:r w:rsidR="00D4510D">
        <w:rPr>
          <w:rtl/>
        </w:rPr>
        <w:t xml:space="preserve"> </w:t>
      </w:r>
      <w:r>
        <w:rPr>
          <w:rtl/>
        </w:rPr>
        <w:t>המלה</w:t>
      </w:r>
      <w:r w:rsidR="00D4510D">
        <w:rPr>
          <w:rtl/>
        </w:rPr>
        <w:t xml:space="preserve"> </w:t>
      </w:r>
      <w:r>
        <w:t>"</w:t>
      </w:r>
      <w:r>
        <w:rPr>
          <w:rtl/>
        </w:rPr>
        <w:t>בדרך</w:t>
      </w:r>
      <w:r>
        <w:t>"</w:t>
      </w:r>
      <w:r w:rsidR="00D4510D">
        <w:rPr>
          <w:rtl/>
        </w:rPr>
        <w:t xml:space="preserve"> </w:t>
      </w:r>
      <w:r>
        <w:rPr>
          <w:rtl/>
        </w:rPr>
        <w:t>היינו</w:t>
      </w:r>
      <w:r w:rsidR="00D4510D">
        <w:rPr>
          <w:rtl/>
        </w:rPr>
        <w:t xml:space="preserve"> </w:t>
      </w:r>
      <w:r>
        <w:rPr>
          <w:rtl/>
        </w:rPr>
        <w:t>שחששו</w:t>
      </w:r>
      <w:r w:rsidR="00D4510D">
        <w:rPr>
          <w:rtl/>
        </w:rPr>
        <w:t xml:space="preserve"> </w:t>
      </w:r>
      <w:r>
        <w:rPr>
          <w:rtl/>
        </w:rPr>
        <w:t>של</w:t>
      </w:r>
      <w:r w:rsidR="00D4510D">
        <w:rPr>
          <w:rtl/>
        </w:rPr>
        <w:t xml:space="preserve"> </w:t>
      </w:r>
      <w:r>
        <w:rPr>
          <w:rtl/>
        </w:rPr>
        <w:t>יוסף</w:t>
      </w:r>
      <w:r w:rsidR="00D4510D">
        <w:rPr>
          <w:rtl/>
        </w:rPr>
        <w:t xml:space="preserve"> </w:t>
      </w:r>
      <w:r>
        <w:rPr>
          <w:rtl/>
        </w:rPr>
        <w:t>הוא</w:t>
      </w:r>
      <w:r w:rsidR="00D4510D">
        <w:rPr>
          <w:rtl/>
        </w:rPr>
        <w:t xml:space="preserve"> </w:t>
      </w:r>
      <w:r>
        <w:rPr>
          <w:rtl/>
        </w:rPr>
        <w:t>שלא</w:t>
      </w:r>
      <w:r w:rsidR="00D4510D">
        <w:rPr>
          <w:rtl/>
        </w:rPr>
        <w:t xml:space="preserve"> </w:t>
      </w:r>
      <w:r>
        <w:rPr>
          <w:rtl/>
        </w:rPr>
        <w:t>יארע</w:t>
      </w:r>
      <w:r w:rsidR="00D4510D">
        <w:rPr>
          <w:rtl/>
        </w:rPr>
        <w:t xml:space="preserve"> </w:t>
      </w:r>
      <w:r>
        <w:rPr>
          <w:rtl/>
        </w:rPr>
        <w:t>להם</w:t>
      </w:r>
      <w:r w:rsidR="00D4510D">
        <w:rPr>
          <w:rtl/>
        </w:rPr>
        <w:t xml:space="preserve"> </w:t>
      </w:r>
      <w:r>
        <w:rPr>
          <w:rtl/>
        </w:rPr>
        <w:t>שום</w:t>
      </w:r>
      <w:r w:rsidR="00D4510D">
        <w:rPr>
          <w:rtl/>
        </w:rPr>
        <w:t xml:space="preserve"> </w:t>
      </w:r>
      <w:r>
        <w:rPr>
          <w:rtl/>
        </w:rPr>
        <w:t>קלקול</w:t>
      </w:r>
      <w:r w:rsidR="00D4510D">
        <w:rPr>
          <w:rtl/>
        </w:rPr>
        <w:t xml:space="preserve"> </w:t>
      </w:r>
      <w:r>
        <w:rPr>
          <w:rtl/>
        </w:rPr>
        <w:t>ואיחור</w:t>
      </w:r>
      <w:r w:rsidR="00D4510D">
        <w:rPr>
          <w:rtl/>
        </w:rPr>
        <w:t xml:space="preserve"> </w:t>
      </w:r>
      <w:r>
        <w:rPr>
          <w:rtl/>
        </w:rPr>
        <w:t>בדרך</w:t>
      </w:r>
      <w:r>
        <w:t>.</w:t>
      </w:r>
    </w:p>
    <w:p w:rsidR="00BE7B9D" w:rsidRDefault="00BE7B9D" w:rsidP="00077D26">
      <w:pPr>
        <w:pStyle w:val="a1"/>
        <w:rPr>
          <w:rtl/>
        </w:rPr>
      </w:pPr>
      <w:r>
        <w:rPr>
          <w:rtl/>
        </w:rPr>
        <w:t>והפירוש</w:t>
      </w:r>
      <w:r w:rsidR="00D4510D">
        <w:rPr>
          <w:rtl/>
        </w:rPr>
        <w:t xml:space="preserve"> </w:t>
      </w:r>
      <w:r>
        <w:rPr>
          <w:rtl/>
        </w:rPr>
        <w:t>לפי</w:t>
      </w:r>
      <w:r w:rsidR="00D4510D">
        <w:rPr>
          <w:rtl/>
        </w:rPr>
        <w:t xml:space="preserve"> </w:t>
      </w:r>
      <w:r>
        <w:rPr>
          <w:rtl/>
        </w:rPr>
        <w:t>פשוטו</w:t>
      </w:r>
      <w:r w:rsidR="00D4510D">
        <w:rPr>
          <w:rtl/>
        </w:rPr>
        <w:t xml:space="preserve"> </w:t>
      </w:r>
      <w:r>
        <w:rPr>
          <w:rtl/>
        </w:rPr>
        <w:t>שחשש</w:t>
      </w:r>
      <w:r w:rsidR="00D4510D">
        <w:rPr>
          <w:rtl/>
        </w:rPr>
        <w:t xml:space="preserve"> </w:t>
      </w:r>
      <w:r>
        <w:rPr>
          <w:rtl/>
        </w:rPr>
        <w:t>שלא</w:t>
      </w:r>
      <w:r w:rsidR="00D4510D">
        <w:rPr>
          <w:rtl/>
        </w:rPr>
        <w:t xml:space="preserve"> </w:t>
      </w:r>
      <w:r>
        <w:rPr>
          <w:rtl/>
        </w:rPr>
        <w:t>יריבו</w:t>
      </w:r>
      <w:r w:rsidR="00D4510D">
        <w:rPr>
          <w:rtl/>
        </w:rPr>
        <w:t xml:space="preserve"> </w:t>
      </w:r>
      <w:r>
        <w:rPr>
          <w:rtl/>
        </w:rPr>
        <w:t>האחים</w:t>
      </w:r>
      <w:r w:rsidR="00D4510D">
        <w:rPr>
          <w:rtl/>
        </w:rPr>
        <w:t xml:space="preserve"> </w:t>
      </w:r>
      <w:r>
        <w:rPr>
          <w:rtl/>
        </w:rPr>
        <w:t>ויתווכחו</w:t>
      </w:r>
      <w:r w:rsidR="00D4510D">
        <w:rPr>
          <w:rtl/>
        </w:rPr>
        <w:t xml:space="preserve"> </w:t>
      </w:r>
      <w:r>
        <w:rPr>
          <w:rtl/>
        </w:rPr>
        <w:t>זע</w:t>
      </w:r>
      <w:r>
        <w:t>"</w:t>
      </w:r>
      <w:r>
        <w:rPr>
          <w:rtl/>
        </w:rPr>
        <w:t>ז,</w:t>
      </w:r>
      <w:r w:rsidR="00D4510D">
        <w:rPr>
          <w:rtl/>
        </w:rPr>
        <w:t xml:space="preserve"> </w:t>
      </w:r>
      <w:r>
        <w:rPr>
          <w:rtl/>
        </w:rPr>
        <w:t>הוא</w:t>
      </w:r>
      <w:r w:rsidR="00D4510D">
        <w:rPr>
          <w:rtl/>
        </w:rPr>
        <w:t xml:space="preserve"> </w:t>
      </w:r>
      <w:r>
        <w:rPr>
          <w:rtl/>
        </w:rPr>
        <w:t>פשוטו</w:t>
      </w:r>
      <w:r w:rsidR="00D4510D">
        <w:rPr>
          <w:rtl/>
        </w:rPr>
        <w:t xml:space="preserve"> </w:t>
      </w:r>
      <w:r>
        <w:rPr>
          <w:rtl/>
        </w:rPr>
        <w:t>של</w:t>
      </w:r>
      <w:r w:rsidR="00D4510D">
        <w:rPr>
          <w:rtl/>
        </w:rPr>
        <w:t xml:space="preserve"> </w:t>
      </w:r>
      <w:r>
        <w:t>"</w:t>
      </w:r>
      <w:r>
        <w:rPr>
          <w:rtl/>
        </w:rPr>
        <w:t>אל</w:t>
      </w:r>
      <w:r w:rsidR="00D4510D">
        <w:rPr>
          <w:rtl/>
        </w:rPr>
        <w:t xml:space="preserve"> </w:t>
      </w:r>
      <w:r>
        <w:rPr>
          <w:rtl/>
        </w:rPr>
        <w:t>תרגזו</w:t>
      </w:r>
      <w:r>
        <w:t>"</w:t>
      </w:r>
      <w:r w:rsidR="00D4510D">
        <w:rPr>
          <w:rtl/>
        </w:rPr>
        <w:t xml:space="preserve"> </w:t>
      </w:r>
      <w:r>
        <w:rPr>
          <w:rtl/>
        </w:rPr>
        <w:t>שהוא</w:t>
      </w:r>
      <w:r w:rsidR="00D4510D">
        <w:rPr>
          <w:rtl/>
        </w:rPr>
        <w:t xml:space="preserve"> </w:t>
      </w:r>
      <w:r>
        <w:rPr>
          <w:rtl/>
        </w:rPr>
        <w:t>ענין</w:t>
      </w:r>
      <w:r w:rsidR="00D4510D">
        <w:rPr>
          <w:rtl/>
        </w:rPr>
        <w:t xml:space="preserve"> </w:t>
      </w:r>
      <w:r>
        <w:rPr>
          <w:rtl/>
        </w:rPr>
        <w:t>של</w:t>
      </w:r>
      <w:r w:rsidR="00D4510D">
        <w:rPr>
          <w:rtl/>
        </w:rPr>
        <w:t xml:space="preserve"> </w:t>
      </w:r>
      <w:r>
        <w:rPr>
          <w:rtl/>
        </w:rPr>
        <w:t>רוגז</w:t>
      </w:r>
      <w:r w:rsidR="00D4510D">
        <w:rPr>
          <w:rtl/>
        </w:rPr>
        <w:t xml:space="preserve"> </w:t>
      </w:r>
      <w:r>
        <w:rPr>
          <w:rtl/>
        </w:rPr>
        <w:t>וריב</w:t>
      </w:r>
      <w:r w:rsidR="00D4510D">
        <w:rPr>
          <w:rtl/>
        </w:rPr>
        <w:t xml:space="preserve"> </w:t>
      </w:r>
      <w:r>
        <w:rPr>
          <w:rtl/>
        </w:rPr>
        <w:t>אבל</w:t>
      </w:r>
      <w:r w:rsidR="00D4510D">
        <w:rPr>
          <w:rtl/>
        </w:rPr>
        <w:t xml:space="preserve"> </w:t>
      </w:r>
      <w:r>
        <w:rPr>
          <w:rtl/>
        </w:rPr>
        <w:t>זה</w:t>
      </w:r>
      <w:r w:rsidR="00D4510D">
        <w:rPr>
          <w:rtl/>
        </w:rPr>
        <w:t xml:space="preserve"> </w:t>
      </w:r>
      <w:r>
        <w:rPr>
          <w:rtl/>
        </w:rPr>
        <w:t>לא</w:t>
      </w:r>
      <w:r w:rsidR="00D4510D">
        <w:rPr>
          <w:rtl/>
        </w:rPr>
        <w:t xml:space="preserve"> </w:t>
      </w:r>
      <w:r>
        <w:rPr>
          <w:rtl/>
        </w:rPr>
        <w:t>מיישב</w:t>
      </w:r>
      <w:r w:rsidR="00D4510D">
        <w:rPr>
          <w:rtl/>
        </w:rPr>
        <w:t xml:space="preserve"> </w:t>
      </w:r>
      <w:r>
        <w:rPr>
          <w:rtl/>
        </w:rPr>
        <w:t>השייכות</w:t>
      </w:r>
      <w:r w:rsidR="00D4510D">
        <w:rPr>
          <w:rtl/>
        </w:rPr>
        <w:t xml:space="preserve"> </w:t>
      </w:r>
      <w:r>
        <w:rPr>
          <w:rtl/>
        </w:rPr>
        <w:t>ל</w:t>
      </w:r>
      <w:r>
        <w:t>"</w:t>
      </w:r>
      <w:r>
        <w:rPr>
          <w:rtl/>
        </w:rPr>
        <w:t>בדרך</w:t>
      </w:r>
      <w:r>
        <w:t>"</w:t>
      </w:r>
      <w:r w:rsidR="00D4510D">
        <w:rPr>
          <w:rtl/>
        </w:rPr>
        <w:t xml:space="preserve"> </w:t>
      </w:r>
      <w:r>
        <w:rPr>
          <w:rtl/>
        </w:rPr>
        <w:t>כי</w:t>
      </w:r>
      <w:r w:rsidR="00D4510D">
        <w:rPr>
          <w:rtl/>
        </w:rPr>
        <w:t xml:space="preserve"> </w:t>
      </w:r>
      <w:r>
        <w:rPr>
          <w:rtl/>
        </w:rPr>
        <w:t>פשוט</w:t>
      </w:r>
      <w:r w:rsidR="00D4510D">
        <w:rPr>
          <w:rtl/>
        </w:rPr>
        <w:t xml:space="preserve"> </w:t>
      </w:r>
      <w:r>
        <w:rPr>
          <w:rtl/>
        </w:rPr>
        <w:t>שיוסף</w:t>
      </w:r>
      <w:r w:rsidR="00D4510D">
        <w:rPr>
          <w:rtl/>
        </w:rPr>
        <w:t xml:space="preserve"> </w:t>
      </w:r>
      <w:r>
        <w:rPr>
          <w:rtl/>
        </w:rPr>
        <w:t>לא</w:t>
      </w:r>
      <w:r w:rsidR="00D4510D">
        <w:rPr>
          <w:rtl/>
        </w:rPr>
        <w:t xml:space="preserve"> </w:t>
      </w:r>
      <w:r>
        <w:rPr>
          <w:rtl/>
        </w:rPr>
        <w:t>רצה</w:t>
      </w:r>
      <w:r w:rsidR="00D4510D">
        <w:rPr>
          <w:rtl/>
        </w:rPr>
        <w:t xml:space="preserve"> </w:t>
      </w:r>
      <w:r>
        <w:rPr>
          <w:rtl/>
        </w:rPr>
        <w:t>שיריבו</w:t>
      </w:r>
      <w:r w:rsidR="00D4510D">
        <w:rPr>
          <w:rtl/>
        </w:rPr>
        <w:t xml:space="preserve"> </w:t>
      </w:r>
      <w:r>
        <w:rPr>
          <w:rtl/>
        </w:rPr>
        <w:t>ביניהם</w:t>
      </w:r>
      <w:r w:rsidR="00D4510D">
        <w:rPr>
          <w:rtl/>
        </w:rPr>
        <w:t xml:space="preserve"> </w:t>
      </w:r>
      <w:r>
        <w:rPr>
          <w:rtl/>
        </w:rPr>
        <w:t>כלל</w:t>
      </w:r>
      <w:r w:rsidR="00D4510D">
        <w:rPr>
          <w:rtl/>
        </w:rPr>
        <w:t xml:space="preserve"> </w:t>
      </w:r>
      <w:r>
        <w:rPr>
          <w:rtl/>
        </w:rPr>
        <w:t>ולאו</w:t>
      </w:r>
      <w:r w:rsidR="00D4510D">
        <w:rPr>
          <w:rtl/>
        </w:rPr>
        <w:t xml:space="preserve"> </w:t>
      </w:r>
      <w:r>
        <w:rPr>
          <w:rtl/>
        </w:rPr>
        <w:t>דוקא</w:t>
      </w:r>
      <w:r w:rsidR="00D4510D">
        <w:rPr>
          <w:rtl/>
        </w:rPr>
        <w:t xml:space="preserve"> </w:t>
      </w:r>
      <w:r>
        <w:rPr>
          <w:rtl/>
        </w:rPr>
        <w:t>בדרך,</w:t>
      </w:r>
      <w:r w:rsidR="00D4510D">
        <w:rPr>
          <w:rtl/>
        </w:rPr>
        <w:t xml:space="preserve"> </w:t>
      </w:r>
      <w:r>
        <w:rPr>
          <w:rtl/>
        </w:rPr>
        <w:t>ומכיון</w:t>
      </w:r>
      <w:r w:rsidR="00D4510D">
        <w:rPr>
          <w:rtl/>
        </w:rPr>
        <w:t xml:space="preserve"> </w:t>
      </w:r>
      <w:r>
        <w:rPr>
          <w:rtl/>
        </w:rPr>
        <w:t>שפירוש</w:t>
      </w:r>
      <w:r w:rsidR="00D4510D">
        <w:rPr>
          <w:rtl/>
        </w:rPr>
        <w:t xml:space="preserve"> </w:t>
      </w:r>
      <w:r>
        <w:rPr>
          <w:rtl/>
        </w:rPr>
        <w:t>הפשוט</w:t>
      </w:r>
      <w:r w:rsidR="00D4510D">
        <w:rPr>
          <w:rtl/>
        </w:rPr>
        <w:t xml:space="preserve"> </w:t>
      </w:r>
      <w:r>
        <w:rPr>
          <w:rtl/>
        </w:rPr>
        <w:t>אינו</w:t>
      </w:r>
      <w:r w:rsidR="00D4510D">
        <w:rPr>
          <w:rtl/>
        </w:rPr>
        <w:t xml:space="preserve"> </w:t>
      </w:r>
      <w:r>
        <w:rPr>
          <w:rtl/>
        </w:rPr>
        <w:t>מיישב</w:t>
      </w:r>
      <w:r w:rsidR="00D4510D">
        <w:rPr>
          <w:rtl/>
        </w:rPr>
        <w:t xml:space="preserve"> </w:t>
      </w:r>
      <w:r>
        <w:rPr>
          <w:rtl/>
        </w:rPr>
        <w:t>הקשר</w:t>
      </w:r>
      <w:r w:rsidR="00D4510D">
        <w:rPr>
          <w:rtl/>
        </w:rPr>
        <w:t xml:space="preserve"> </w:t>
      </w:r>
      <w:r>
        <w:rPr>
          <w:rtl/>
        </w:rPr>
        <w:t>ל</w:t>
      </w:r>
      <w:r>
        <w:t>"</w:t>
      </w:r>
      <w:r>
        <w:rPr>
          <w:rtl/>
        </w:rPr>
        <w:t>בדרך</w:t>
      </w:r>
      <w:r>
        <w:t>"</w:t>
      </w:r>
      <w:r w:rsidR="00D4510D">
        <w:rPr>
          <w:rtl/>
        </w:rPr>
        <w:t xml:space="preserve"> </w:t>
      </w:r>
      <w:r>
        <w:rPr>
          <w:rtl/>
        </w:rPr>
        <w:t>לכן</w:t>
      </w:r>
      <w:r w:rsidR="00D4510D">
        <w:rPr>
          <w:rtl/>
        </w:rPr>
        <w:t xml:space="preserve"> </w:t>
      </w:r>
      <w:r>
        <w:rPr>
          <w:rtl/>
        </w:rPr>
        <w:t>פירשו</w:t>
      </w:r>
      <w:r w:rsidR="00D4510D">
        <w:rPr>
          <w:rtl/>
        </w:rPr>
        <w:t xml:space="preserve"> </w:t>
      </w:r>
      <w:r>
        <w:rPr>
          <w:rtl/>
        </w:rPr>
        <w:t>רש</w:t>
      </w:r>
      <w:r>
        <w:t>"</w:t>
      </w:r>
      <w:r>
        <w:rPr>
          <w:rtl/>
        </w:rPr>
        <w:t>י</w:t>
      </w:r>
      <w:r w:rsidR="00D4510D">
        <w:rPr>
          <w:rtl/>
        </w:rPr>
        <w:t xml:space="preserve"> </w:t>
      </w:r>
      <w:r>
        <w:rPr>
          <w:rtl/>
        </w:rPr>
        <w:t>לבסוף</w:t>
      </w:r>
      <w:r w:rsidR="00D4510D">
        <w:rPr>
          <w:rtl/>
        </w:rPr>
        <w:t xml:space="preserve"> </w:t>
      </w:r>
      <w:r>
        <w:rPr>
          <w:rtl/>
        </w:rPr>
        <w:t>ובלשון</w:t>
      </w:r>
      <w:r w:rsidR="00D4510D">
        <w:rPr>
          <w:rtl/>
        </w:rPr>
        <w:t xml:space="preserve"> </w:t>
      </w:r>
      <w:r>
        <w:t>"</w:t>
      </w:r>
      <w:r>
        <w:rPr>
          <w:rtl/>
        </w:rPr>
        <w:t>לפי</w:t>
      </w:r>
      <w:r w:rsidR="00D4510D">
        <w:rPr>
          <w:rtl/>
        </w:rPr>
        <w:t xml:space="preserve"> </w:t>
      </w:r>
      <w:r>
        <w:rPr>
          <w:rtl/>
        </w:rPr>
        <w:t>פשוטו</w:t>
      </w:r>
      <w:r w:rsidR="00D4510D">
        <w:rPr>
          <w:rtl/>
        </w:rPr>
        <w:t xml:space="preserve"> </w:t>
      </w:r>
      <w:r>
        <w:rPr>
          <w:rtl/>
        </w:rPr>
        <w:t>יש</w:t>
      </w:r>
      <w:r w:rsidR="00D4510D">
        <w:rPr>
          <w:rtl/>
        </w:rPr>
        <w:t xml:space="preserve"> </w:t>
      </w:r>
      <w:r>
        <w:rPr>
          <w:rtl/>
        </w:rPr>
        <w:t>לומר</w:t>
      </w:r>
      <w:r>
        <w:t>"</w:t>
      </w:r>
      <w:r w:rsidR="00D4510D">
        <w:rPr>
          <w:rtl/>
        </w:rPr>
        <w:t xml:space="preserve"> </w:t>
      </w:r>
      <w:r>
        <w:rPr>
          <w:rtl/>
        </w:rPr>
        <w:t>כי</w:t>
      </w:r>
      <w:r w:rsidR="00D4510D">
        <w:rPr>
          <w:rtl/>
        </w:rPr>
        <w:t xml:space="preserve"> </w:t>
      </w:r>
      <w:r>
        <w:rPr>
          <w:rtl/>
        </w:rPr>
        <w:t>אין</w:t>
      </w:r>
      <w:r w:rsidR="00D4510D">
        <w:rPr>
          <w:rtl/>
        </w:rPr>
        <w:t xml:space="preserve"> </w:t>
      </w:r>
      <w:r>
        <w:rPr>
          <w:rtl/>
        </w:rPr>
        <w:t>הפי'</w:t>
      </w:r>
      <w:r w:rsidR="00D4510D">
        <w:rPr>
          <w:rtl/>
        </w:rPr>
        <w:t xml:space="preserve"> </w:t>
      </w:r>
      <w:r>
        <w:rPr>
          <w:rtl/>
        </w:rPr>
        <w:t>הא'</w:t>
      </w:r>
      <w:r w:rsidR="00D4510D">
        <w:rPr>
          <w:rtl/>
        </w:rPr>
        <w:t xml:space="preserve"> </w:t>
      </w:r>
      <w:r>
        <w:rPr>
          <w:rtl/>
        </w:rPr>
        <w:t>מתאים</w:t>
      </w:r>
      <w:r w:rsidR="00D4510D">
        <w:rPr>
          <w:rtl/>
        </w:rPr>
        <w:t xml:space="preserve"> </w:t>
      </w:r>
      <w:r>
        <w:rPr>
          <w:rtl/>
        </w:rPr>
        <w:t>בפשוטו</w:t>
      </w:r>
      <w:r w:rsidR="00D4510D">
        <w:rPr>
          <w:rtl/>
        </w:rPr>
        <w:t xml:space="preserve"> </w:t>
      </w:r>
      <w:r>
        <w:rPr>
          <w:rtl/>
        </w:rPr>
        <w:t>ש</w:t>
      </w:r>
      <w:r>
        <w:t>"</w:t>
      </w:r>
      <w:r>
        <w:rPr>
          <w:rtl/>
        </w:rPr>
        <w:t>מ</w:t>
      </w:r>
      <w:r w:rsidR="00D4510D">
        <w:rPr>
          <w:rtl/>
        </w:rPr>
        <w:t xml:space="preserve"> </w:t>
      </w:r>
      <w:r>
        <w:rPr>
          <w:rtl/>
        </w:rPr>
        <w:t>לגמרי</w:t>
      </w:r>
      <w:r>
        <w:t>.</w:t>
      </w:r>
    </w:p>
    <w:p w:rsidR="00BE7B9D" w:rsidRDefault="00BE7B9D" w:rsidP="00077D26">
      <w:pPr>
        <w:pStyle w:val="a1"/>
        <w:rPr>
          <w:rtl/>
        </w:rPr>
      </w:pPr>
      <w:r>
        <w:rPr>
          <w:rtl/>
        </w:rPr>
        <w:t>ומה</w:t>
      </w:r>
      <w:r w:rsidR="00D4510D">
        <w:rPr>
          <w:rtl/>
        </w:rPr>
        <w:t xml:space="preserve"> </w:t>
      </w:r>
      <w:r>
        <w:rPr>
          <w:rtl/>
        </w:rPr>
        <w:t>שכותב</w:t>
      </w:r>
      <w:r w:rsidR="00D4510D">
        <w:rPr>
          <w:rtl/>
        </w:rPr>
        <w:t xml:space="preserve"> </w:t>
      </w:r>
      <w:r>
        <w:rPr>
          <w:rtl/>
        </w:rPr>
        <w:t>שחשש</w:t>
      </w:r>
      <w:r w:rsidR="00D4510D">
        <w:rPr>
          <w:rtl/>
        </w:rPr>
        <w:t xml:space="preserve"> </w:t>
      </w:r>
      <w:r>
        <w:rPr>
          <w:rtl/>
        </w:rPr>
        <w:t>יוסף</w:t>
      </w:r>
      <w:r w:rsidR="00D4510D">
        <w:rPr>
          <w:rtl/>
        </w:rPr>
        <w:t xml:space="preserve"> </w:t>
      </w:r>
      <w:r>
        <w:rPr>
          <w:rtl/>
        </w:rPr>
        <w:t>שיאמרו</w:t>
      </w:r>
      <w:r w:rsidR="00D4510D">
        <w:rPr>
          <w:rtl/>
        </w:rPr>
        <w:t xml:space="preserve"> </w:t>
      </w:r>
      <w:r>
        <w:t>"</w:t>
      </w:r>
      <w:r>
        <w:rPr>
          <w:rtl/>
        </w:rPr>
        <w:t>על</w:t>
      </w:r>
      <w:r w:rsidR="00D4510D">
        <w:rPr>
          <w:rtl/>
        </w:rPr>
        <w:t xml:space="preserve"> </w:t>
      </w:r>
      <w:r>
        <w:rPr>
          <w:rtl/>
        </w:rPr>
        <w:t>ידך</w:t>
      </w:r>
      <w:r w:rsidR="00D4510D">
        <w:rPr>
          <w:rtl/>
        </w:rPr>
        <w:t xml:space="preserve"> </w:t>
      </w:r>
      <w:r>
        <w:rPr>
          <w:rtl/>
        </w:rPr>
        <w:t>נמכר</w:t>
      </w:r>
      <w:r w:rsidR="00D4510D">
        <w:rPr>
          <w:rtl/>
        </w:rPr>
        <w:t xml:space="preserve"> </w:t>
      </w:r>
      <w:r>
        <w:rPr>
          <w:rtl/>
        </w:rPr>
        <w:t>אתה</w:t>
      </w:r>
      <w:r w:rsidR="00D4510D">
        <w:rPr>
          <w:rtl/>
        </w:rPr>
        <w:t xml:space="preserve"> </w:t>
      </w:r>
      <w:r>
        <w:rPr>
          <w:rtl/>
        </w:rPr>
        <w:t>ספרת</w:t>
      </w:r>
      <w:r w:rsidR="00D4510D">
        <w:rPr>
          <w:rtl/>
        </w:rPr>
        <w:t xml:space="preserve"> </w:t>
      </w:r>
      <w:r>
        <w:rPr>
          <w:rtl/>
        </w:rPr>
        <w:t>לשון</w:t>
      </w:r>
      <w:r w:rsidR="00D4510D">
        <w:rPr>
          <w:rtl/>
        </w:rPr>
        <w:t xml:space="preserve"> </w:t>
      </w:r>
      <w:r>
        <w:rPr>
          <w:rtl/>
        </w:rPr>
        <w:t>הרע</w:t>
      </w:r>
      <w:r w:rsidR="00D4510D">
        <w:rPr>
          <w:rtl/>
        </w:rPr>
        <w:t xml:space="preserve"> </w:t>
      </w:r>
      <w:r>
        <w:rPr>
          <w:rtl/>
        </w:rPr>
        <w:t>עליו</w:t>
      </w:r>
      <w:r>
        <w:t>"</w:t>
      </w:r>
      <w:r w:rsidR="00CD7295">
        <w:rPr>
          <w:rFonts w:hint="cs"/>
          <w:rtl/>
        </w:rPr>
        <w:t>,</w:t>
      </w:r>
      <w:r w:rsidR="00D4510D">
        <w:rPr>
          <w:rtl/>
        </w:rPr>
        <w:t xml:space="preserve"> </w:t>
      </w:r>
      <w:r>
        <w:rPr>
          <w:rtl/>
        </w:rPr>
        <w:t>מובן</w:t>
      </w:r>
      <w:r w:rsidR="00D4510D">
        <w:rPr>
          <w:rtl/>
        </w:rPr>
        <w:t xml:space="preserve"> </w:t>
      </w:r>
      <w:r>
        <w:rPr>
          <w:rtl/>
        </w:rPr>
        <w:t>כי</w:t>
      </w:r>
      <w:r w:rsidR="00D4510D">
        <w:rPr>
          <w:rtl/>
        </w:rPr>
        <w:t xml:space="preserve"> </w:t>
      </w:r>
      <w:r>
        <w:rPr>
          <w:rtl/>
        </w:rPr>
        <w:t>בכתוב</w:t>
      </w:r>
      <w:r w:rsidR="00D4510D">
        <w:rPr>
          <w:rtl/>
        </w:rPr>
        <w:t xml:space="preserve"> </w:t>
      </w:r>
      <w:r>
        <w:rPr>
          <w:rtl/>
        </w:rPr>
        <w:t>מפורש</w:t>
      </w:r>
      <w:r w:rsidR="00D4510D">
        <w:rPr>
          <w:rtl/>
        </w:rPr>
        <w:t xml:space="preserve"> </w:t>
      </w:r>
      <w:r>
        <w:rPr>
          <w:rtl/>
        </w:rPr>
        <w:t>שהי'</w:t>
      </w:r>
      <w:r w:rsidR="00D4510D">
        <w:rPr>
          <w:rtl/>
        </w:rPr>
        <w:t xml:space="preserve"> </w:t>
      </w:r>
      <w:r>
        <w:rPr>
          <w:rtl/>
        </w:rPr>
        <w:t>יוסף</w:t>
      </w:r>
      <w:r w:rsidR="00D4510D">
        <w:rPr>
          <w:rtl/>
        </w:rPr>
        <w:t xml:space="preserve"> </w:t>
      </w:r>
      <w:r>
        <w:rPr>
          <w:rtl/>
        </w:rPr>
        <w:t>ביחסים</w:t>
      </w:r>
      <w:r w:rsidR="00D4510D">
        <w:rPr>
          <w:rtl/>
        </w:rPr>
        <w:t xml:space="preserve"> </w:t>
      </w:r>
      <w:r>
        <w:rPr>
          <w:rtl/>
        </w:rPr>
        <w:t>טובים</w:t>
      </w:r>
      <w:r w:rsidR="00D4510D">
        <w:rPr>
          <w:rtl/>
        </w:rPr>
        <w:t xml:space="preserve"> </w:t>
      </w:r>
      <w:r>
        <w:rPr>
          <w:rtl/>
        </w:rPr>
        <w:t>עם</w:t>
      </w:r>
      <w:r w:rsidR="00D4510D">
        <w:rPr>
          <w:rtl/>
        </w:rPr>
        <w:t xml:space="preserve"> </w:t>
      </w:r>
      <w:r>
        <w:rPr>
          <w:rtl/>
        </w:rPr>
        <w:t>בני</w:t>
      </w:r>
      <w:r w:rsidR="00D4510D">
        <w:rPr>
          <w:rtl/>
        </w:rPr>
        <w:t xml:space="preserve"> </w:t>
      </w:r>
      <w:r>
        <w:rPr>
          <w:rtl/>
        </w:rPr>
        <w:t>השפחות,</w:t>
      </w:r>
      <w:r w:rsidR="00D4510D">
        <w:rPr>
          <w:rtl/>
        </w:rPr>
        <w:t xml:space="preserve"> </w:t>
      </w:r>
      <w:r>
        <w:rPr>
          <w:rtl/>
        </w:rPr>
        <w:t>וחשב</w:t>
      </w:r>
      <w:r w:rsidR="00D4510D">
        <w:rPr>
          <w:rtl/>
        </w:rPr>
        <w:t xml:space="preserve"> </w:t>
      </w:r>
      <w:r>
        <w:rPr>
          <w:rtl/>
        </w:rPr>
        <w:t>שלולי</w:t>
      </w:r>
      <w:r w:rsidR="00D4510D">
        <w:rPr>
          <w:rtl/>
        </w:rPr>
        <w:t xml:space="preserve"> </w:t>
      </w:r>
      <w:r>
        <w:rPr>
          <w:rtl/>
        </w:rPr>
        <w:t>סיפור</w:t>
      </w:r>
      <w:r w:rsidR="00D4510D">
        <w:rPr>
          <w:rtl/>
        </w:rPr>
        <w:t xml:space="preserve"> </w:t>
      </w:r>
      <w:r>
        <w:rPr>
          <w:rtl/>
        </w:rPr>
        <w:t>לשון</w:t>
      </w:r>
      <w:r w:rsidR="00D4510D">
        <w:rPr>
          <w:rtl/>
        </w:rPr>
        <w:t xml:space="preserve"> </w:t>
      </w:r>
      <w:r>
        <w:rPr>
          <w:rtl/>
        </w:rPr>
        <w:t>הרע</w:t>
      </w:r>
      <w:r w:rsidR="00D4510D">
        <w:rPr>
          <w:rtl/>
        </w:rPr>
        <w:t xml:space="preserve"> </w:t>
      </w:r>
      <w:r>
        <w:rPr>
          <w:rtl/>
        </w:rPr>
        <w:t>של</w:t>
      </w:r>
      <w:r w:rsidR="00D4510D">
        <w:rPr>
          <w:rtl/>
        </w:rPr>
        <w:t xml:space="preserve"> </w:t>
      </w:r>
      <w:r>
        <w:rPr>
          <w:rtl/>
        </w:rPr>
        <w:t>בני</w:t>
      </w:r>
      <w:r w:rsidR="00D4510D">
        <w:rPr>
          <w:rtl/>
        </w:rPr>
        <w:t xml:space="preserve"> </w:t>
      </w:r>
      <w:r>
        <w:rPr>
          <w:rtl/>
        </w:rPr>
        <w:t>לאה</w:t>
      </w:r>
      <w:r w:rsidR="00D4510D">
        <w:rPr>
          <w:rtl/>
        </w:rPr>
        <w:t xml:space="preserve"> </w:t>
      </w:r>
      <w:r>
        <w:rPr>
          <w:rtl/>
        </w:rPr>
        <w:t>לא</w:t>
      </w:r>
      <w:r w:rsidR="00D4510D">
        <w:rPr>
          <w:rtl/>
        </w:rPr>
        <w:t xml:space="preserve"> </w:t>
      </w:r>
      <w:r>
        <w:rPr>
          <w:rtl/>
        </w:rPr>
        <w:t>היו</w:t>
      </w:r>
      <w:r w:rsidR="00D4510D">
        <w:rPr>
          <w:rtl/>
        </w:rPr>
        <w:t xml:space="preserve"> </w:t>
      </w:r>
      <w:r>
        <w:rPr>
          <w:rtl/>
        </w:rPr>
        <w:t>האחים</w:t>
      </w:r>
      <w:r w:rsidR="00D4510D">
        <w:rPr>
          <w:rtl/>
        </w:rPr>
        <w:t xml:space="preserve"> </w:t>
      </w:r>
      <w:r>
        <w:rPr>
          <w:rtl/>
        </w:rPr>
        <w:t>בני</w:t>
      </w:r>
      <w:r w:rsidR="00D4510D">
        <w:rPr>
          <w:rtl/>
        </w:rPr>
        <w:t xml:space="preserve"> </w:t>
      </w:r>
      <w:r>
        <w:rPr>
          <w:rtl/>
        </w:rPr>
        <w:t>השפחות</w:t>
      </w:r>
      <w:r w:rsidR="00D4510D">
        <w:rPr>
          <w:rtl/>
        </w:rPr>
        <w:t xml:space="preserve"> </w:t>
      </w:r>
      <w:r>
        <w:rPr>
          <w:rtl/>
        </w:rPr>
        <w:t>משתתפים</w:t>
      </w:r>
      <w:r w:rsidR="00D4510D">
        <w:rPr>
          <w:rtl/>
        </w:rPr>
        <w:t xml:space="preserve"> </w:t>
      </w:r>
      <w:r>
        <w:rPr>
          <w:rtl/>
        </w:rPr>
        <w:t>במכירתו,</w:t>
      </w:r>
      <w:r w:rsidR="00D4510D">
        <w:rPr>
          <w:rtl/>
        </w:rPr>
        <w:t xml:space="preserve"> </w:t>
      </w:r>
      <w:r>
        <w:rPr>
          <w:rtl/>
        </w:rPr>
        <w:t>ולכן</w:t>
      </w:r>
      <w:r w:rsidR="00D4510D">
        <w:rPr>
          <w:rtl/>
        </w:rPr>
        <w:t xml:space="preserve"> </w:t>
      </w:r>
      <w:r>
        <w:rPr>
          <w:rtl/>
        </w:rPr>
        <w:t>חשש</w:t>
      </w:r>
      <w:r w:rsidR="00D4510D">
        <w:rPr>
          <w:rtl/>
        </w:rPr>
        <w:t xml:space="preserve"> </w:t>
      </w:r>
      <w:r>
        <w:rPr>
          <w:rtl/>
        </w:rPr>
        <w:t>שהאחים</w:t>
      </w:r>
      <w:r w:rsidR="00D4510D">
        <w:rPr>
          <w:rtl/>
        </w:rPr>
        <w:t xml:space="preserve"> </w:t>
      </w:r>
      <w:r>
        <w:rPr>
          <w:rtl/>
        </w:rPr>
        <w:t>בני</w:t>
      </w:r>
      <w:r w:rsidR="00D4510D">
        <w:rPr>
          <w:rtl/>
        </w:rPr>
        <w:t xml:space="preserve"> </w:t>
      </w:r>
      <w:r>
        <w:rPr>
          <w:rtl/>
        </w:rPr>
        <w:t>השפחות</w:t>
      </w:r>
      <w:r w:rsidR="00D4510D">
        <w:rPr>
          <w:rtl/>
        </w:rPr>
        <w:t xml:space="preserve"> </w:t>
      </w:r>
      <w:r>
        <w:rPr>
          <w:rtl/>
        </w:rPr>
        <w:t>יתווכחו</w:t>
      </w:r>
      <w:r w:rsidR="00D4510D">
        <w:rPr>
          <w:rtl/>
        </w:rPr>
        <w:t xml:space="preserve"> </w:t>
      </w:r>
      <w:r>
        <w:rPr>
          <w:rtl/>
        </w:rPr>
        <w:t>עם</w:t>
      </w:r>
      <w:r w:rsidR="00D4510D">
        <w:rPr>
          <w:rtl/>
        </w:rPr>
        <w:t xml:space="preserve"> </w:t>
      </w:r>
      <w:r>
        <w:rPr>
          <w:rtl/>
        </w:rPr>
        <w:t>בני</w:t>
      </w:r>
      <w:r w:rsidR="00D4510D">
        <w:rPr>
          <w:rtl/>
        </w:rPr>
        <w:t xml:space="preserve"> </w:t>
      </w:r>
      <w:r>
        <w:rPr>
          <w:rtl/>
        </w:rPr>
        <w:t>לאה</w:t>
      </w:r>
      <w:r w:rsidR="00D4510D">
        <w:rPr>
          <w:rtl/>
        </w:rPr>
        <w:t xml:space="preserve"> </w:t>
      </w:r>
      <w:r>
        <w:rPr>
          <w:rtl/>
        </w:rPr>
        <w:t>ויאמרו</w:t>
      </w:r>
      <w:r w:rsidR="00D4510D">
        <w:rPr>
          <w:rtl/>
        </w:rPr>
        <w:t xml:space="preserve"> </w:t>
      </w:r>
      <w:r>
        <w:rPr>
          <w:rtl/>
        </w:rPr>
        <w:t>שע</w:t>
      </w:r>
      <w:r>
        <w:t>"</w:t>
      </w:r>
      <w:r>
        <w:rPr>
          <w:rtl/>
        </w:rPr>
        <w:t>י</w:t>
      </w:r>
      <w:r w:rsidR="00D4510D">
        <w:rPr>
          <w:rtl/>
        </w:rPr>
        <w:t xml:space="preserve"> </w:t>
      </w:r>
      <w:r>
        <w:rPr>
          <w:rtl/>
        </w:rPr>
        <w:t>שספרו</w:t>
      </w:r>
      <w:r w:rsidR="00D4510D">
        <w:rPr>
          <w:rtl/>
        </w:rPr>
        <w:t xml:space="preserve"> </w:t>
      </w:r>
      <w:r>
        <w:rPr>
          <w:rtl/>
        </w:rPr>
        <w:t>לשון</w:t>
      </w:r>
      <w:r w:rsidR="00D4510D">
        <w:rPr>
          <w:rtl/>
        </w:rPr>
        <w:t xml:space="preserve"> </w:t>
      </w:r>
      <w:r>
        <w:rPr>
          <w:rtl/>
        </w:rPr>
        <w:t>הרע</w:t>
      </w:r>
      <w:r w:rsidR="00D4510D">
        <w:rPr>
          <w:rtl/>
        </w:rPr>
        <w:t xml:space="preserve"> </w:t>
      </w:r>
      <w:r>
        <w:rPr>
          <w:rtl/>
        </w:rPr>
        <w:t>על</w:t>
      </w:r>
      <w:r w:rsidR="00D4510D">
        <w:rPr>
          <w:rtl/>
        </w:rPr>
        <w:t xml:space="preserve"> </w:t>
      </w:r>
      <w:r>
        <w:rPr>
          <w:rtl/>
        </w:rPr>
        <w:t>יוסף</w:t>
      </w:r>
      <w:r w:rsidR="00D4510D">
        <w:rPr>
          <w:rtl/>
        </w:rPr>
        <w:t xml:space="preserve"> </w:t>
      </w:r>
      <w:r>
        <w:rPr>
          <w:rtl/>
        </w:rPr>
        <w:t>גרמו</w:t>
      </w:r>
      <w:r w:rsidR="00D4510D">
        <w:rPr>
          <w:rtl/>
        </w:rPr>
        <w:t xml:space="preserve"> </w:t>
      </w:r>
      <w:r>
        <w:rPr>
          <w:rtl/>
        </w:rPr>
        <w:t>שגם</w:t>
      </w:r>
      <w:r w:rsidR="00D4510D">
        <w:rPr>
          <w:rtl/>
        </w:rPr>
        <w:t xml:space="preserve"> </w:t>
      </w:r>
      <w:r>
        <w:rPr>
          <w:rtl/>
        </w:rPr>
        <w:t>הם</w:t>
      </w:r>
      <w:r w:rsidR="00D4510D">
        <w:rPr>
          <w:rtl/>
        </w:rPr>
        <w:t xml:space="preserve"> </w:t>
      </w:r>
      <w:r>
        <w:rPr>
          <w:rtl/>
        </w:rPr>
        <w:t>הבני</w:t>
      </w:r>
      <w:r w:rsidR="00D4510D">
        <w:rPr>
          <w:rtl/>
        </w:rPr>
        <w:t xml:space="preserve"> </w:t>
      </w:r>
      <w:r>
        <w:rPr>
          <w:rtl/>
        </w:rPr>
        <w:t>שפחות</w:t>
      </w:r>
      <w:r w:rsidR="00D4510D">
        <w:rPr>
          <w:rtl/>
        </w:rPr>
        <w:t xml:space="preserve"> </w:t>
      </w:r>
      <w:r>
        <w:rPr>
          <w:rtl/>
        </w:rPr>
        <w:t>ישנאו</w:t>
      </w:r>
      <w:r w:rsidR="00D4510D">
        <w:rPr>
          <w:rtl/>
        </w:rPr>
        <w:t xml:space="preserve"> </w:t>
      </w:r>
      <w:r>
        <w:rPr>
          <w:rtl/>
        </w:rPr>
        <w:t>אותו</w:t>
      </w:r>
      <w:r w:rsidR="00D4510D">
        <w:rPr>
          <w:rtl/>
        </w:rPr>
        <w:t xml:space="preserve"> </w:t>
      </w:r>
      <w:r>
        <w:rPr>
          <w:rtl/>
        </w:rPr>
        <w:t>והסכימו</w:t>
      </w:r>
      <w:r w:rsidR="00D4510D">
        <w:rPr>
          <w:rtl/>
        </w:rPr>
        <w:t xml:space="preserve"> </w:t>
      </w:r>
      <w:r>
        <w:rPr>
          <w:rtl/>
        </w:rPr>
        <w:t>ונשתתפו</w:t>
      </w:r>
      <w:r w:rsidR="00D4510D">
        <w:rPr>
          <w:rtl/>
        </w:rPr>
        <w:t xml:space="preserve"> </w:t>
      </w:r>
      <w:r>
        <w:rPr>
          <w:rtl/>
        </w:rPr>
        <w:t>במכירתו</w:t>
      </w:r>
      <w:r>
        <w:t>.</w:t>
      </w:r>
    </w:p>
    <w:p w:rsidR="00630D8E" w:rsidRDefault="00245A31" w:rsidP="00564BF4">
      <w:pPr>
        <w:jc w:val="center"/>
        <w:rPr>
          <w:rtl/>
        </w:rPr>
      </w:pPr>
      <w:r>
        <w:rPr>
          <w:noProof/>
        </w:rPr>
        <w:drawing>
          <wp:inline distT="0" distB="0" distL="0" distR="0" wp14:anchorId="26D2CFBD" wp14:editId="00785C22">
            <wp:extent cx="542925" cy="171450"/>
            <wp:effectExtent l="0" t="0" r="9525" b="0"/>
            <wp:docPr id="8"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64BF4" w:rsidRDefault="00564BF4" w:rsidP="00564BF4">
      <w:pPr>
        <w:rPr>
          <w:rtl/>
        </w:rPr>
      </w:pPr>
    </w:p>
    <w:p w:rsidR="00564BF4" w:rsidRDefault="00564BF4" w:rsidP="00564BF4">
      <w:pPr>
        <w:rPr>
          <w:rtl/>
        </w:rPr>
      </w:pPr>
    </w:p>
    <w:p w:rsidR="00564BF4" w:rsidRDefault="00564BF4" w:rsidP="00564BF4">
      <w:pPr>
        <w:rPr>
          <w:rtl/>
        </w:rPr>
      </w:pPr>
    </w:p>
    <w:p w:rsidR="008F0E58" w:rsidRDefault="008F0E58" w:rsidP="008F0E58">
      <w:pPr>
        <w:pStyle w:val="a3"/>
        <w:rPr>
          <w:rtl/>
        </w:rPr>
      </w:pPr>
      <w:bookmarkStart w:id="174" w:name="_Toc430924775"/>
      <w:bookmarkStart w:id="175" w:name="_Toc439623575"/>
      <w:r>
        <w:rPr>
          <w:rFonts w:hint="cs"/>
          <w:rtl/>
        </w:rPr>
        <w:t>היום יום</w:t>
      </w:r>
      <w:bookmarkEnd w:id="175"/>
    </w:p>
    <w:p w:rsidR="008F0E58" w:rsidRPr="00933CB6" w:rsidRDefault="008F0E58" w:rsidP="008F0E58">
      <w:pPr>
        <w:pStyle w:val="a"/>
        <w:rPr>
          <w:rtl/>
        </w:rPr>
      </w:pPr>
      <w:bookmarkStart w:id="176" w:name="_Toc439623576"/>
      <w:r w:rsidRPr="00933CB6">
        <w:rPr>
          <w:rFonts w:hint="cs"/>
          <w:rtl/>
        </w:rPr>
        <w:t>היום</w:t>
      </w:r>
      <w:r>
        <w:rPr>
          <w:rFonts w:hint="cs"/>
          <w:rtl/>
        </w:rPr>
        <w:t xml:space="preserve"> </w:t>
      </w:r>
      <w:r w:rsidRPr="00933CB6">
        <w:rPr>
          <w:rFonts w:hint="cs"/>
          <w:rtl/>
        </w:rPr>
        <w:t>יום</w:t>
      </w:r>
      <w:r>
        <w:rPr>
          <w:rFonts w:hint="cs"/>
          <w:rtl/>
        </w:rPr>
        <w:t xml:space="preserve"> </w:t>
      </w:r>
      <w:r w:rsidRPr="00933CB6">
        <w:rPr>
          <w:rFonts w:hint="cs"/>
          <w:rtl/>
        </w:rPr>
        <w:t>ט'</w:t>
      </w:r>
      <w:r>
        <w:rPr>
          <w:rFonts w:hint="cs"/>
          <w:rtl/>
        </w:rPr>
        <w:t xml:space="preserve"> </w:t>
      </w:r>
      <w:r w:rsidRPr="00933CB6">
        <w:rPr>
          <w:rFonts w:hint="cs"/>
          <w:rtl/>
        </w:rPr>
        <w:t>כסלו</w:t>
      </w:r>
      <w:bookmarkEnd w:id="176"/>
    </w:p>
    <w:p w:rsidR="008F0E58" w:rsidRPr="00933CB6" w:rsidRDefault="008F0E58" w:rsidP="00077D26">
      <w:pPr>
        <w:pStyle w:val="a0"/>
        <w:rPr>
          <w:rtl/>
        </w:rPr>
      </w:pPr>
      <w:bookmarkStart w:id="177" w:name="_Toc439623577"/>
      <w:r w:rsidRPr="00933CB6">
        <w:rPr>
          <w:rFonts w:hint="cs"/>
          <w:rtl/>
        </w:rPr>
        <w:t>הרב</w:t>
      </w:r>
      <w:r>
        <w:rPr>
          <w:rFonts w:hint="cs"/>
          <w:rtl/>
        </w:rPr>
        <w:t xml:space="preserve"> </w:t>
      </w:r>
      <w:r w:rsidRPr="00933CB6">
        <w:rPr>
          <w:rFonts w:hint="cs"/>
          <w:rtl/>
        </w:rPr>
        <w:t>מיכאל</w:t>
      </w:r>
      <w:r>
        <w:rPr>
          <w:rFonts w:hint="cs"/>
          <w:rtl/>
        </w:rPr>
        <w:t xml:space="preserve"> </w:t>
      </w:r>
      <w:r w:rsidRPr="00933CB6">
        <w:rPr>
          <w:rFonts w:hint="cs"/>
          <w:rtl/>
        </w:rPr>
        <w:t>א.</w:t>
      </w:r>
      <w:r>
        <w:rPr>
          <w:rFonts w:hint="cs"/>
          <w:rtl/>
        </w:rPr>
        <w:t xml:space="preserve"> </w:t>
      </w:r>
      <w:r w:rsidRPr="00933CB6">
        <w:rPr>
          <w:rFonts w:hint="cs"/>
          <w:rtl/>
        </w:rPr>
        <w:t>זליגסון</w:t>
      </w:r>
      <w:bookmarkEnd w:id="177"/>
    </w:p>
    <w:p w:rsidR="008F0E58" w:rsidRPr="00933CB6" w:rsidRDefault="008F0E58" w:rsidP="008F0E58">
      <w:pPr>
        <w:pStyle w:val="a2"/>
        <w:rPr>
          <w:rtl/>
        </w:rPr>
      </w:pPr>
      <w:r w:rsidRPr="00933CB6">
        <w:rPr>
          <w:rFonts w:hint="cs"/>
          <w:rtl/>
        </w:rPr>
        <w:t>מגיד</w:t>
      </w:r>
      <w:r>
        <w:rPr>
          <w:rFonts w:hint="cs"/>
          <w:rtl/>
        </w:rPr>
        <w:t xml:space="preserve"> </w:t>
      </w:r>
      <w:r w:rsidRPr="00933CB6">
        <w:rPr>
          <w:rFonts w:hint="cs"/>
          <w:rtl/>
        </w:rPr>
        <w:t>שיעור</w:t>
      </w:r>
      <w:r>
        <w:rPr>
          <w:rFonts w:hint="cs"/>
          <w:rtl/>
        </w:rPr>
        <w:t xml:space="preserve"> </w:t>
      </w:r>
      <w:r w:rsidRPr="00933CB6">
        <w:rPr>
          <w:rFonts w:hint="cs"/>
          <w:rtl/>
        </w:rPr>
        <w:t>במתיבתא</w:t>
      </w:r>
    </w:p>
    <w:p w:rsidR="008F0E58" w:rsidRPr="000370F3" w:rsidRDefault="008F0E58" w:rsidP="00077D26">
      <w:pPr>
        <w:pStyle w:val="a1"/>
        <w:rPr>
          <w:rtl/>
        </w:rPr>
      </w:pPr>
      <w:r w:rsidRPr="000370F3">
        <w:rPr>
          <w:rtl/>
        </w:rPr>
        <w:lastRenderedPageBreak/>
        <w:t>ב"היום</w:t>
      </w:r>
      <w:r>
        <w:rPr>
          <w:rtl/>
        </w:rPr>
        <w:t xml:space="preserve"> </w:t>
      </w:r>
      <w:r w:rsidRPr="000370F3">
        <w:rPr>
          <w:rtl/>
        </w:rPr>
        <w:t>יום"</w:t>
      </w:r>
      <w:r>
        <w:rPr>
          <w:rtl/>
        </w:rPr>
        <w:t xml:space="preserve"> </w:t>
      </w:r>
      <w:r w:rsidRPr="000370F3">
        <w:rPr>
          <w:rtl/>
        </w:rPr>
        <w:t>ליום</w:t>
      </w:r>
      <w:r>
        <w:rPr>
          <w:rtl/>
        </w:rPr>
        <w:t xml:space="preserve"> </w:t>
      </w:r>
      <w:r w:rsidRPr="000370F3">
        <w:rPr>
          <w:rtl/>
        </w:rPr>
        <w:t>ט'</w:t>
      </w:r>
      <w:r>
        <w:rPr>
          <w:rtl/>
        </w:rPr>
        <w:t xml:space="preserve"> </w:t>
      </w:r>
      <w:r w:rsidRPr="000370F3">
        <w:rPr>
          <w:rtl/>
        </w:rPr>
        <w:t>כסלו,</w:t>
      </w:r>
      <w:r>
        <w:rPr>
          <w:rtl/>
        </w:rPr>
        <w:t xml:space="preserve"> </w:t>
      </w:r>
      <w:r w:rsidRPr="000370F3">
        <w:rPr>
          <w:rtl/>
        </w:rPr>
        <w:t>כותב</w:t>
      </w:r>
      <w:r>
        <w:rPr>
          <w:rtl/>
        </w:rPr>
        <w:t xml:space="preserve"> </w:t>
      </w:r>
      <w:r w:rsidRPr="000370F3">
        <w:rPr>
          <w:rtl/>
        </w:rPr>
        <w:t>הרבי:</w:t>
      </w:r>
      <w:r>
        <w:rPr>
          <w:rtl/>
        </w:rPr>
        <w:t xml:space="preserve"> </w:t>
      </w:r>
      <w:r w:rsidRPr="000370F3">
        <w:rPr>
          <w:rtl/>
        </w:rPr>
        <w:t>"ט'</w:t>
      </w:r>
      <w:r>
        <w:rPr>
          <w:rtl/>
        </w:rPr>
        <w:t xml:space="preserve"> </w:t>
      </w:r>
      <w:r w:rsidRPr="000370F3">
        <w:rPr>
          <w:rtl/>
        </w:rPr>
        <w:t>בכסלו</w:t>
      </w:r>
      <w:r>
        <w:rPr>
          <w:rtl/>
        </w:rPr>
        <w:t xml:space="preserve"> </w:t>
      </w:r>
      <w:r w:rsidRPr="000370F3">
        <w:rPr>
          <w:rtl/>
        </w:rPr>
        <w:t>תקנ"ד</w:t>
      </w:r>
      <w:r>
        <w:rPr>
          <w:rtl/>
        </w:rPr>
        <w:t xml:space="preserve"> </w:t>
      </w:r>
      <w:r w:rsidRPr="000370F3">
        <w:rPr>
          <w:rtl/>
        </w:rPr>
        <w:t>אמר</w:t>
      </w:r>
      <w:r>
        <w:rPr>
          <w:rtl/>
        </w:rPr>
        <w:t xml:space="preserve"> </w:t>
      </w:r>
      <w:r w:rsidRPr="000370F3">
        <w:rPr>
          <w:rtl/>
        </w:rPr>
        <w:t>רבינו</w:t>
      </w:r>
      <w:r>
        <w:rPr>
          <w:rtl/>
        </w:rPr>
        <w:t xml:space="preserve"> </w:t>
      </w:r>
      <w:r w:rsidRPr="000370F3">
        <w:rPr>
          <w:rtl/>
        </w:rPr>
        <w:t>הזקן</w:t>
      </w:r>
      <w:r>
        <w:rPr>
          <w:rtl/>
        </w:rPr>
        <w:t xml:space="preserve"> </w:t>
      </w:r>
      <w:r w:rsidRPr="000370F3">
        <w:rPr>
          <w:rtl/>
        </w:rPr>
        <w:t>מאמר</w:t>
      </w:r>
      <w:r>
        <w:rPr>
          <w:rtl/>
        </w:rPr>
        <w:t xml:space="preserve"> </w:t>
      </w:r>
      <w:r w:rsidRPr="000370F3">
        <w:rPr>
          <w:rtl/>
        </w:rPr>
        <w:t>-</w:t>
      </w:r>
      <w:r>
        <w:rPr>
          <w:rtl/>
        </w:rPr>
        <w:t xml:space="preserve"> </w:t>
      </w:r>
      <w:r w:rsidRPr="000370F3">
        <w:rPr>
          <w:rtl/>
        </w:rPr>
        <w:t>והוא</w:t>
      </w:r>
      <w:r>
        <w:rPr>
          <w:rtl/>
        </w:rPr>
        <w:t xml:space="preserve"> </w:t>
      </w:r>
      <w:r w:rsidRPr="000370F3">
        <w:rPr>
          <w:rtl/>
        </w:rPr>
        <w:t>חלק</w:t>
      </w:r>
      <w:r>
        <w:rPr>
          <w:rtl/>
        </w:rPr>
        <w:t xml:space="preserve"> </w:t>
      </w:r>
      <w:r w:rsidRPr="000370F3">
        <w:rPr>
          <w:rtl/>
        </w:rPr>
        <w:t>פרק</w:t>
      </w:r>
      <w:r>
        <w:rPr>
          <w:rtl/>
        </w:rPr>
        <w:t xml:space="preserve"> </w:t>
      </w:r>
      <w:r w:rsidRPr="000370F3">
        <w:rPr>
          <w:rtl/>
        </w:rPr>
        <w:t>נג</w:t>
      </w:r>
      <w:r>
        <w:rPr>
          <w:rtl/>
        </w:rPr>
        <w:t xml:space="preserve"> </w:t>
      </w:r>
      <w:r w:rsidRPr="000370F3">
        <w:rPr>
          <w:rtl/>
        </w:rPr>
        <w:t>מספר</w:t>
      </w:r>
      <w:r>
        <w:rPr>
          <w:rtl/>
        </w:rPr>
        <w:t xml:space="preserve"> </w:t>
      </w:r>
      <w:r w:rsidRPr="000370F3">
        <w:rPr>
          <w:rtl/>
        </w:rPr>
        <w:t>של</w:t>
      </w:r>
      <w:r>
        <w:rPr>
          <w:rtl/>
        </w:rPr>
        <w:t xml:space="preserve"> </w:t>
      </w:r>
      <w:r w:rsidRPr="000370F3">
        <w:rPr>
          <w:rtl/>
        </w:rPr>
        <w:t>בינונים</w:t>
      </w:r>
      <w:r>
        <w:rPr>
          <w:rtl/>
        </w:rPr>
        <w:t xml:space="preserve"> </w:t>
      </w:r>
      <w:r w:rsidRPr="000370F3">
        <w:rPr>
          <w:rtl/>
        </w:rPr>
        <w:t>(תניא)</w:t>
      </w:r>
      <w:r>
        <w:rPr>
          <w:rtl/>
        </w:rPr>
        <w:t xml:space="preserve"> </w:t>
      </w:r>
      <w:r w:rsidRPr="000370F3">
        <w:rPr>
          <w:rtl/>
        </w:rPr>
        <w:t>המדבר</w:t>
      </w:r>
      <w:r>
        <w:rPr>
          <w:rtl/>
        </w:rPr>
        <w:t xml:space="preserve"> </w:t>
      </w:r>
      <w:r w:rsidRPr="000370F3">
        <w:rPr>
          <w:rtl/>
        </w:rPr>
        <w:t>על</w:t>
      </w:r>
      <w:r>
        <w:rPr>
          <w:rtl/>
        </w:rPr>
        <w:t xml:space="preserve"> </w:t>
      </w:r>
      <w:r w:rsidRPr="000370F3">
        <w:rPr>
          <w:rtl/>
        </w:rPr>
        <w:t>דבר</w:t>
      </w:r>
      <w:r>
        <w:rPr>
          <w:rtl/>
        </w:rPr>
        <w:t xml:space="preserve"> </w:t>
      </w:r>
      <w:r w:rsidRPr="000370F3">
        <w:rPr>
          <w:rtl/>
        </w:rPr>
        <w:t>בית</w:t>
      </w:r>
      <w:r>
        <w:rPr>
          <w:rtl/>
        </w:rPr>
        <w:t xml:space="preserve"> </w:t>
      </w:r>
      <w:r w:rsidRPr="000370F3">
        <w:rPr>
          <w:rtl/>
        </w:rPr>
        <w:t>ראשון.</w:t>
      </w:r>
      <w:r>
        <w:rPr>
          <w:rtl/>
        </w:rPr>
        <w:t xml:space="preserve"> </w:t>
      </w:r>
      <w:r w:rsidRPr="000370F3">
        <w:rPr>
          <w:rtl/>
        </w:rPr>
        <w:t>למחרתו</w:t>
      </w:r>
      <w:r>
        <w:rPr>
          <w:rtl/>
        </w:rPr>
        <w:t xml:space="preserve"> </w:t>
      </w:r>
      <w:r w:rsidRPr="000370F3">
        <w:rPr>
          <w:rtl/>
        </w:rPr>
        <w:t>אמר</w:t>
      </w:r>
      <w:r>
        <w:rPr>
          <w:rtl/>
        </w:rPr>
        <w:t xml:space="preserve"> </w:t>
      </w:r>
      <w:r w:rsidRPr="000370F3">
        <w:rPr>
          <w:rtl/>
        </w:rPr>
        <w:t>חסידות</w:t>
      </w:r>
      <w:r>
        <w:rPr>
          <w:rtl/>
        </w:rPr>
        <w:t xml:space="preserve"> </w:t>
      </w:r>
      <w:r w:rsidRPr="000370F3">
        <w:rPr>
          <w:rtl/>
        </w:rPr>
        <w:t>עוד</w:t>
      </w:r>
      <w:r>
        <w:rPr>
          <w:rtl/>
        </w:rPr>
        <w:t xml:space="preserve"> </w:t>
      </w:r>
      <w:r w:rsidRPr="000370F3">
        <w:rPr>
          <w:rtl/>
        </w:rPr>
        <w:t>הפעם</w:t>
      </w:r>
      <w:r>
        <w:rPr>
          <w:rtl/>
        </w:rPr>
        <w:t xml:space="preserve"> </w:t>
      </w:r>
      <w:r w:rsidRPr="000370F3">
        <w:rPr>
          <w:rtl/>
        </w:rPr>
        <w:t>-</w:t>
      </w:r>
      <w:r>
        <w:rPr>
          <w:rtl/>
        </w:rPr>
        <w:t xml:space="preserve"> </w:t>
      </w:r>
      <w:r w:rsidRPr="000370F3">
        <w:rPr>
          <w:rtl/>
        </w:rPr>
        <w:t>סיום</w:t>
      </w:r>
      <w:r>
        <w:rPr>
          <w:rtl/>
        </w:rPr>
        <w:t xml:space="preserve"> </w:t>
      </w:r>
      <w:r w:rsidRPr="000370F3">
        <w:rPr>
          <w:rtl/>
        </w:rPr>
        <w:t>פרק</w:t>
      </w:r>
      <w:r>
        <w:rPr>
          <w:rtl/>
        </w:rPr>
        <w:t xml:space="preserve"> </w:t>
      </w:r>
      <w:r w:rsidRPr="000370F3">
        <w:rPr>
          <w:rtl/>
        </w:rPr>
        <w:t>הנ"ל</w:t>
      </w:r>
      <w:r>
        <w:rPr>
          <w:rtl/>
        </w:rPr>
        <w:t xml:space="preserve"> </w:t>
      </w:r>
      <w:r w:rsidRPr="000370F3">
        <w:rPr>
          <w:rtl/>
        </w:rPr>
        <w:t>עד</w:t>
      </w:r>
      <w:r>
        <w:rPr>
          <w:rtl/>
        </w:rPr>
        <w:t xml:space="preserve"> </w:t>
      </w:r>
      <w:r w:rsidRPr="000370F3">
        <w:rPr>
          <w:rtl/>
        </w:rPr>
        <w:t>גמירא".</w:t>
      </w:r>
    </w:p>
    <w:p w:rsidR="008F0E58" w:rsidRPr="000370F3" w:rsidRDefault="008F0E58" w:rsidP="00077D26">
      <w:pPr>
        <w:pStyle w:val="a1"/>
        <w:rPr>
          <w:rtl/>
        </w:rPr>
      </w:pPr>
      <w:r w:rsidRPr="000370F3">
        <w:rPr>
          <w:rtl/>
        </w:rPr>
        <w:t>והנה</w:t>
      </w:r>
      <w:r>
        <w:rPr>
          <w:rtl/>
        </w:rPr>
        <w:t xml:space="preserve"> </w:t>
      </w:r>
      <w:r w:rsidRPr="000370F3">
        <w:rPr>
          <w:rtl/>
        </w:rPr>
        <w:t>יש</w:t>
      </w:r>
      <w:r>
        <w:rPr>
          <w:rtl/>
        </w:rPr>
        <w:t xml:space="preserve"> </w:t>
      </w:r>
      <w:r w:rsidRPr="000370F3">
        <w:rPr>
          <w:rtl/>
        </w:rPr>
        <w:t>להעיר</w:t>
      </w:r>
      <w:r>
        <w:rPr>
          <w:rtl/>
        </w:rPr>
        <w:t xml:space="preserve"> </w:t>
      </w:r>
      <w:r w:rsidRPr="000370F3">
        <w:rPr>
          <w:rtl/>
        </w:rPr>
        <w:t>בדא"פ</w:t>
      </w:r>
      <w:r>
        <w:rPr>
          <w:rtl/>
        </w:rPr>
        <w:t xml:space="preserve"> </w:t>
      </w:r>
      <w:r w:rsidRPr="000370F3">
        <w:rPr>
          <w:rtl/>
        </w:rPr>
        <w:t>-</w:t>
      </w:r>
      <w:r>
        <w:rPr>
          <w:rtl/>
        </w:rPr>
        <w:t xml:space="preserve"> </w:t>
      </w:r>
      <w:r w:rsidRPr="000370F3">
        <w:rPr>
          <w:rtl/>
        </w:rPr>
        <w:t>בשתים:</w:t>
      </w:r>
      <w:r>
        <w:rPr>
          <w:rtl/>
        </w:rPr>
        <w:t xml:space="preserve"> </w:t>
      </w:r>
    </w:p>
    <w:p w:rsidR="008F0E58" w:rsidRPr="000370F3" w:rsidRDefault="008F0E58" w:rsidP="00077D26">
      <w:pPr>
        <w:pStyle w:val="a1"/>
        <w:rPr>
          <w:rtl/>
        </w:rPr>
      </w:pPr>
      <w:r w:rsidRPr="000370F3">
        <w:rPr>
          <w:b/>
          <w:bCs/>
          <w:rtl/>
        </w:rPr>
        <w:t>א</w:t>
      </w:r>
      <w:r w:rsidRPr="000370F3">
        <w:rPr>
          <w:rtl/>
        </w:rPr>
        <w:t>.</w:t>
      </w:r>
      <w:r>
        <w:rPr>
          <w:rtl/>
        </w:rPr>
        <w:t xml:space="preserve"> </w:t>
      </w:r>
      <w:r w:rsidRPr="000370F3">
        <w:rPr>
          <w:rtl/>
        </w:rPr>
        <w:t>"</w:t>
      </w:r>
      <w:r w:rsidRPr="000370F3">
        <w:rPr>
          <w:b/>
          <w:bCs/>
          <w:rtl/>
        </w:rPr>
        <w:t>למחרתו"</w:t>
      </w:r>
      <w:r w:rsidRPr="000370F3">
        <w:rPr>
          <w:rtl/>
        </w:rPr>
        <w:t>-</w:t>
      </w:r>
      <w:r>
        <w:rPr>
          <w:rtl/>
        </w:rPr>
        <w:t xml:space="preserve"> </w:t>
      </w:r>
      <w:r w:rsidRPr="000370F3">
        <w:rPr>
          <w:rtl/>
        </w:rPr>
        <w:t>הכוונה</w:t>
      </w:r>
      <w:r>
        <w:rPr>
          <w:rtl/>
        </w:rPr>
        <w:t xml:space="preserve"> </w:t>
      </w:r>
      <w:r w:rsidRPr="000370F3">
        <w:rPr>
          <w:rtl/>
        </w:rPr>
        <w:t>בפשטות</w:t>
      </w:r>
      <w:r>
        <w:rPr>
          <w:rtl/>
        </w:rPr>
        <w:t xml:space="preserve"> </w:t>
      </w:r>
      <w:r w:rsidRPr="000370F3">
        <w:rPr>
          <w:rtl/>
        </w:rPr>
        <w:t>על</w:t>
      </w:r>
      <w:r>
        <w:rPr>
          <w:rtl/>
        </w:rPr>
        <w:t xml:space="preserve"> </w:t>
      </w:r>
      <w:r w:rsidRPr="000370F3">
        <w:rPr>
          <w:rtl/>
        </w:rPr>
        <w:t>יום</w:t>
      </w:r>
      <w:r>
        <w:rPr>
          <w:rtl/>
        </w:rPr>
        <w:t xml:space="preserve"> </w:t>
      </w:r>
      <w:r w:rsidRPr="000370F3">
        <w:rPr>
          <w:rtl/>
        </w:rPr>
        <w:t>עשירי</w:t>
      </w:r>
      <w:r>
        <w:rPr>
          <w:rtl/>
        </w:rPr>
        <w:t xml:space="preserve"> </w:t>
      </w:r>
      <w:r w:rsidRPr="000370F3">
        <w:rPr>
          <w:rtl/>
        </w:rPr>
        <w:t>בכסלו.</w:t>
      </w:r>
      <w:r>
        <w:rPr>
          <w:rtl/>
        </w:rPr>
        <w:t xml:space="preserve"> </w:t>
      </w:r>
      <w:r w:rsidRPr="000370F3">
        <w:rPr>
          <w:rtl/>
        </w:rPr>
        <w:t>ומכאן</w:t>
      </w:r>
      <w:r>
        <w:rPr>
          <w:rtl/>
        </w:rPr>
        <w:t xml:space="preserve"> </w:t>
      </w:r>
      <w:r w:rsidRPr="000370F3">
        <w:rPr>
          <w:rtl/>
        </w:rPr>
        <w:t>אנו</w:t>
      </w:r>
      <w:r>
        <w:rPr>
          <w:rtl/>
        </w:rPr>
        <w:t xml:space="preserve"> </w:t>
      </w:r>
      <w:r w:rsidRPr="000370F3">
        <w:rPr>
          <w:rtl/>
        </w:rPr>
        <w:t>רואים</w:t>
      </w:r>
      <w:r>
        <w:rPr>
          <w:rtl/>
        </w:rPr>
        <w:t xml:space="preserve"> </w:t>
      </w:r>
      <w:r w:rsidRPr="000370F3">
        <w:rPr>
          <w:rtl/>
        </w:rPr>
        <w:t>שעוד</w:t>
      </w:r>
      <w:r>
        <w:rPr>
          <w:rtl/>
        </w:rPr>
        <w:t xml:space="preserve"> </w:t>
      </w:r>
      <w:r w:rsidRPr="000370F3">
        <w:rPr>
          <w:rtl/>
        </w:rPr>
        <w:t>ל"ג</w:t>
      </w:r>
      <w:r>
        <w:rPr>
          <w:rtl/>
        </w:rPr>
        <w:t xml:space="preserve"> </w:t>
      </w:r>
      <w:r w:rsidRPr="000370F3">
        <w:rPr>
          <w:rtl/>
        </w:rPr>
        <w:t>שנה</w:t>
      </w:r>
      <w:r>
        <w:rPr>
          <w:rtl/>
        </w:rPr>
        <w:t xml:space="preserve"> </w:t>
      </w:r>
      <w:r w:rsidRPr="000370F3">
        <w:rPr>
          <w:rtl/>
        </w:rPr>
        <w:t>לפני</w:t>
      </w:r>
      <w:r>
        <w:rPr>
          <w:rtl/>
        </w:rPr>
        <w:t xml:space="preserve"> </w:t>
      </w:r>
      <w:r w:rsidRPr="000370F3">
        <w:rPr>
          <w:rtl/>
        </w:rPr>
        <w:t>גאולת</w:t>
      </w:r>
      <w:r>
        <w:rPr>
          <w:rtl/>
        </w:rPr>
        <w:t xml:space="preserve"> </w:t>
      </w:r>
      <w:r w:rsidRPr="000370F3">
        <w:rPr>
          <w:rtl/>
        </w:rPr>
        <w:t>אדמו"ר</w:t>
      </w:r>
      <w:r>
        <w:rPr>
          <w:rtl/>
        </w:rPr>
        <w:t xml:space="preserve"> </w:t>
      </w:r>
      <w:r w:rsidRPr="000370F3">
        <w:rPr>
          <w:rtl/>
        </w:rPr>
        <w:t>האמצעי</w:t>
      </w:r>
      <w:r>
        <w:rPr>
          <w:rtl/>
        </w:rPr>
        <w:t xml:space="preserve"> </w:t>
      </w:r>
      <w:r w:rsidRPr="000370F3">
        <w:rPr>
          <w:rtl/>
        </w:rPr>
        <w:t>[שהתקיימה</w:t>
      </w:r>
      <w:r>
        <w:rPr>
          <w:rtl/>
        </w:rPr>
        <w:t xml:space="preserve"> </w:t>
      </w:r>
      <w:r w:rsidRPr="000370F3">
        <w:rPr>
          <w:rtl/>
        </w:rPr>
        <w:t>ביום</w:t>
      </w:r>
      <w:r>
        <w:rPr>
          <w:rtl/>
        </w:rPr>
        <w:t xml:space="preserve"> </w:t>
      </w:r>
      <w:r w:rsidRPr="000370F3">
        <w:rPr>
          <w:rtl/>
        </w:rPr>
        <w:t>זה</w:t>
      </w:r>
      <w:r>
        <w:rPr>
          <w:rtl/>
        </w:rPr>
        <w:t xml:space="preserve"> </w:t>
      </w:r>
      <w:r w:rsidRPr="000370F3">
        <w:rPr>
          <w:rtl/>
        </w:rPr>
        <w:t>-</w:t>
      </w:r>
      <w:r>
        <w:rPr>
          <w:rtl/>
        </w:rPr>
        <w:t xml:space="preserve"> </w:t>
      </w:r>
      <w:r w:rsidRPr="000370F3">
        <w:rPr>
          <w:rtl/>
        </w:rPr>
        <w:t>עשירי</w:t>
      </w:r>
      <w:r>
        <w:rPr>
          <w:rtl/>
        </w:rPr>
        <w:t xml:space="preserve"> </w:t>
      </w:r>
      <w:r w:rsidRPr="000370F3">
        <w:rPr>
          <w:rtl/>
        </w:rPr>
        <w:t>בכסלו</w:t>
      </w:r>
      <w:r>
        <w:rPr>
          <w:rtl/>
        </w:rPr>
        <w:t xml:space="preserve"> </w:t>
      </w:r>
      <w:r w:rsidRPr="000370F3">
        <w:rPr>
          <w:rtl/>
        </w:rPr>
        <w:t>תקפ"ז],</w:t>
      </w:r>
      <w:r>
        <w:rPr>
          <w:rtl/>
        </w:rPr>
        <w:t xml:space="preserve"> </w:t>
      </w:r>
      <w:r w:rsidRPr="000370F3">
        <w:rPr>
          <w:rtl/>
        </w:rPr>
        <w:t>כבר</w:t>
      </w:r>
      <w:r>
        <w:rPr>
          <w:rtl/>
        </w:rPr>
        <w:t xml:space="preserve"> </w:t>
      </w:r>
      <w:r w:rsidRPr="000370F3">
        <w:rPr>
          <w:rtl/>
        </w:rPr>
        <w:t>קבע</w:t>
      </w:r>
      <w:r>
        <w:rPr>
          <w:rtl/>
        </w:rPr>
        <w:t xml:space="preserve"> </w:t>
      </w:r>
      <w:r w:rsidRPr="000370F3">
        <w:rPr>
          <w:rtl/>
        </w:rPr>
        <w:t>אדמו"ר</w:t>
      </w:r>
      <w:r>
        <w:rPr>
          <w:rtl/>
        </w:rPr>
        <w:t xml:space="preserve"> </w:t>
      </w:r>
      <w:r w:rsidRPr="000370F3">
        <w:rPr>
          <w:rtl/>
        </w:rPr>
        <w:t>הזקן</w:t>
      </w:r>
      <w:r>
        <w:rPr>
          <w:rtl/>
        </w:rPr>
        <w:t xml:space="preserve"> </w:t>
      </w:r>
      <w:r w:rsidRPr="000370F3">
        <w:rPr>
          <w:rtl/>
        </w:rPr>
        <w:t>היום</w:t>
      </w:r>
      <w:r>
        <w:rPr>
          <w:rtl/>
        </w:rPr>
        <w:t xml:space="preserve"> </w:t>
      </w:r>
      <w:r w:rsidRPr="000370F3">
        <w:rPr>
          <w:rtl/>
        </w:rPr>
        <w:t>לסיים</w:t>
      </w:r>
      <w:r>
        <w:rPr>
          <w:rtl/>
        </w:rPr>
        <w:t xml:space="preserve"> </w:t>
      </w:r>
      <w:r w:rsidRPr="000370F3">
        <w:rPr>
          <w:rtl/>
        </w:rPr>
        <w:t>כל</w:t>
      </w:r>
      <w:r>
        <w:rPr>
          <w:rtl/>
        </w:rPr>
        <w:t xml:space="preserve"> </w:t>
      </w:r>
      <w:r w:rsidRPr="000370F3">
        <w:rPr>
          <w:rtl/>
        </w:rPr>
        <w:t>ספר</w:t>
      </w:r>
      <w:r>
        <w:rPr>
          <w:rtl/>
        </w:rPr>
        <w:t xml:space="preserve"> </w:t>
      </w:r>
      <w:r w:rsidRPr="000370F3">
        <w:rPr>
          <w:rtl/>
        </w:rPr>
        <w:t>של</w:t>
      </w:r>
      <w:r>
        <w:rPr>
          <w:rtl/>
        </w:rPr>
        <w:t xml:space="preserve"> </w:t>
      </w:r>
      <w:r w:rsidRPr="000370F3">
        <w:rPr>
          <w:rtl/>
        </w:rPr>
        <w:t>בינונים.</w:t>
      </w:r>
      <w:r>
        <w:rPr>
          <w:rtl/>
        </w:rPr>
        <w:t xml:space="preserve"> </w:t>
      </w:r>
    </w:p>
    <w:p w:rsidR="008F0E58" w:rsidRPr="000370F3" w:rsidRDefault="008F0E58" w:rsidP="00334AEC">
      <w:pPr>
        <w:pStyle w:val="a1"/>
        <w:rPr>
          <w:rtl/>
        </w:rPr>
      </w:pPr>
      <w:r w:rsidRPr="000370F3">
        <w:rPr>
          <w:rtl/>
        </w:rPr>
        <w:t>ועפ"ז</w:t>
      </w:r>
      <w:r>
        <w:rPr>
          <w:rtl/>
        </w:rPr>
        <w:t xml:space="preserve"> </w:t>
      </w:r>
      <w:r w:rsidRPr="000370F3">
        <w:rPr>
          <w:rtl/>
        </w:rPr>
        <w:t>יומתק</w:t>
      </w:r>
      <w:r>
        <w:rPr>
          <w:rtl/>
        </w:rPr>
        <w:t xml:space="preserve"> </w:t>
      </w:r>
      <w:r w:rsidRPr="000370F3">
        <w:rPr>
          <w:rtl/>
        </w:rPr>
        <w:t>גם</w:t>
      </w:r>
      <w:r>
        <w:rPr>
          <w:rtl/>
        </w:rPr>
        <w:t xml:space="preserve"> </w:t>
      </w:r>
      <w:r w:rsidRPr="000370F3">
        <w:rPr>
          <w:rtl/>
        </w:rPr>
        <w:t>מ"ש</w:t>
      </w:r>
      <w:r>
        <w:rPr>
          <w:rtl/>
        </w:rPr>
        <w:t xml:space="preserve"> </w:t>
      </w:r>
      <w:r w:rsidRPr="000370F3">
        <w:rPr>
          <w:rtl/>
        </w:rPr>
        <w:t>בסיום</w:t>
      </w:r>
      <w:r>
        <w:rPr>
          <w:rtl/>
        </w:rPr>
        <w:t xml:space="preserve"> </w:t>
      </w:r>
      <w:r w:rsidRPr="000370F3">
        <w:rPr>
          <w:rtl/>
        </w:rPr>
        <w:t>ד"ה</w:t>
      </w:r>
      <w:r>
        <w:rPr>
          <w:rtl/>
        </w:rPr>
        <w:t xml:space="preserve"> </w:t>
      </w:r>
      <w:r w:rsidRPr="000370F3">
        <w:rPr>
          <w:rtl/>
        </w:rPr>
        <w:t>אתה</w:t>
      </w:r>
      <w:r>
        <w:rPr>
          <w:rtl/>
        </w:rPr>
        <w:t xml:space="preserve"> </w:t>
      </w:r>
      <w:r w:rsidRPr="000370F3">
        <w:rPr>
          <w:rtl/>
        </w:rPr>
        <w:t>אחד</w:t>
      </w:r>
      <w:r>
        <w:rPr>
          <w:rtl/>
        </w:rPr>
        <w:t xml:space="preserve"> </w:t>
      </w:r>
      <w:r w:rsidRPr="000370F3">
        <w:rPr>
          <w:rtl/>
        </w:rPr>
        <w:t>תשל"ב</w:t>
      </w:r>
      <w:r>
        <w:rPr>
          <w:rtl/>
        </w:rPr>
        <w:t xml:space="preserve"> </w:t>
      </w:r>
      <w:r w:rsidRPr="000370F3">
        <w:rPr>
          <w:rtl/>
        </w:rPr>
        <w:t>(שהוגה</w:t>
      </w:r>
      <w:r w:rsidR="00334AEC">
        <w:rPr>
          <w:rFonts w:hint="cs"/>
          <w:rtl/>
        </w:rPr>
        <w:t xml:space="preserve"> חלקית</w:t>
      </w:r>
      <w:r>
        <w:rPr>
          <w:rtl/>
        </w:rPr>
        <w:t xml:space="preserve"> </w:t>
      </w:r>
      <w:r w:rsidRPr="000370F3">
        <w:rPr>
          <w:rtl/>
        </w:rPr>
        <w:t>ע"י</w:t>
      </w:r>
      <w:r>
        <w:rPr>
          <w:rtl/>
        </w:rPr>
        <w:t xml:space="preserve"> </w:t>
      </w:r>
      <w:r w:rsidRPr="000370F3">
        <w:rPr>
          <w:rtl/>
        </w:rPr>
        <w:t>הרבי):</w:t>
      </w:r>
      <w:r>
        <w:rPr>
          <w:rtl/>
        </w:rPr>
        <w:t xml:space="preserve"> </w:t>
      </w:r>
      <w:r w:rsidRPr="000370F3">
        <w:rPr>
          <w:rtl/>
        </w:rPr>
        <w:t>"אדמו"ר</w:t>
      </w:r>
      <w:r>
        <w:rPr>
          <w:rtl/>
        </w:rPr>
        <w:t xml:space="preserve"> </w:t>
      </w:r>
      <w:r w:rsidRPr="000370F3">
        <w:rPr>
          <w:rtl/>
        </w:rPr>
        <w:t>האמצעי</w:t>
      </w:r>
      <w:r>
        <w:rPr>
          <w:rtl/>
        </w:rPr>
        <w:t xml:space="preserve"> </w:t>
      </w:r>
      <w:r w:rsidRPr="000370F3">
        <w:rPr>
          <w:rtl/>
        </w:rPr>
        <w:t>-</w:t>
      </w:r>
      <w:r>
        <w:rPr>
          <w:rtl/>
        </w:rPr>
        <w:t xml:space="preserve"> </w:t>
      </w:r>
      <w:r w:rsidRPr="000370F3">
        <w:rPr>
          <w:rtl/>
        </w:rPr>
        <w:t>הו"ע</w:t>
      </w:r>
      <w:r>
        <w:rPr>
          <w:rtl/>
        </w:rPr>
        <w:t xml:space="preserve"> </w:t>
      </w:r>
      <w:r w:rsidRPr="000370F3">
        <w:rPr>
          <w:rtl/>
        </w:rPr>
        <w:t>ספירת</w:t>
      </w:r>
      <w:r>
        <w:rPr>
          <w:rtl/>
        </w:rPr>
        <w:t xml:space="preserve"> </w:t>
      </w:r>
      <w:r w:rsidRPr="000370F3">
        <w:rPr>
          <w:rtl/>
        </w:rPr>
        <w:t>הבינה</w:t>
      </w:r>
      <w:r>
        <w:rPr>
          <w:rtl/>
        </w:rPr>
        <w:t xml:space="preserve"> </w:t>
      </w:r>
      <w:r w:rsidRPr="000370F3">
        <w:rPr>
          <w:rtl/>
        </w:rPr>
        <w:t>...</w:t>
      </w:r>
      <w:r>
        <w:rPr>
          <w:rtl/>
        </w:rPr>
        <w:t xml:space="preserve"> </w:t>
      </w:r>
      <w:r w:rsidRPr="000370F3">
        <w:rPr>
          <w:rtl/>
        </w:rPr>
        <w:t>[ועפ"ז</w:t>
      </w:r>
      <w:r>
        <w:rPr>
          <w:rtl/>
        </w:rPr>
        <w:t xml:space="preserve"> </w:t>
      </w:r>
      <w:r w:rsidRPr="000370F3">
        <w:rPr>
          <w:rtl/>
        </w:rPr>
        <w:t>יש</w:t>
      </w:r>
      <w:r>
        <w:rPr>
          <w:rtl/>
        </w:rPr>
        <w:t xml:space="preserve"> </w:t>
      </w:r>
      <w:r w:rsidRPr="000370F3">
        <w:rPr>
          <w:rtl/>
        </w:rPr>
        <w:t>לבאר</w:t>
      </w:r>
      <w:r>
        <w:rPr>
          <w:rtl/>
        </w:rPr>
        <w:t xml:space="preserve"> </w:t>
      </w:r>
      <w:r w:rsidRPr="000370F3">
        <w:rPr>
          <w:rtl/>
        </w:rPr>
        <w:t>בדא"פ</w:t>
      </w:r>
      <w:r>
        <w:rPr>
          <w:rtl/>
        </w:rPr>
        <w:t xml:space="preserve"> </w:t>
      </w:r>
      <w:r w:rsidRPr="000370F3">
        <w:rPr>
          <w:rtl/>
        </w:rPr>
        <w:t>מה</w:t>
      </w:r>
      <w:r>
        <w:rPr>
          <w:rtl/>
        </w:rPr>
        <w:t xml:space="preserve"> </w:t>
      </w:r>
      <w:r w:rsidRPr="000370F3">
        <w:rPr>
          <w:rtl/>
        </w:rPr>
        <w:t>שבעת</w:t>
      </w:r>
      <w:r>
        <w:rPr>
          <w:rtl/>
        </w:rPr>
        <w:t xml:space="preserve"> </w:t>
      </w:r>
      <w:r w:rsidRPr="000370F3">
        <w:rPr>
          <w:rtl/>
        </w:rPr>
        <w:t>שאמר</w:t>
      </w:r>
      <w:r>
        <w:rPr>
          <w:rtl/>
        </w:rPr>
        <w:t xml:space="preserve"> </w:t>
      </w:r>
      <w:r w:rsidRPr="000370F3">
        <w:rPr>
          <w:rtl/>
        </w:rPr>
        <w:t>אדמו"ר</w:t>
      </w:r>
      <w:r>
        <w:rPr>
          <w:rtl/>
        </w:rPr>
        <w:t xml:space="preserve"> </w:t>
      </w:r>
      <w:r w:rsidRPr="000370F3">
        <w:rPr>
          <w:rtl/>
        </w:rPr>
        <w:t>האמצעי</w:t>
      </w:r>
      <w:r>
        <w:rPr>
          <w:rtl/>
        </w:rPr>
        <w:t xml:space="preserve"> </w:t>
      </w:r>
      <w:r w:rsidRPr="000370F3">
        <w:rPr>
          <w:rtl/>
        </w:rPr>
        <w:t>הדרוש</w:t>
      </w:r>
      <w:r>
        <w:rPr>
          <w:rtl/>
        </w:rPr>
        <w:t xml:space="preserve"> </w:t>
      </w:r>
      <w:r w:rsidRPr="000370F3">
        <w:rPr>
          <w:rtl/>
        </w:rPr>
        <w:t>אתה</w:t>
      </w:r>
      <w:r>
        <w:rPr>
          <w:rtl/>
        </w:rPr>
        <w:t xml:space="preserve"> </w:t>
      </w:r>
      <w:r w:rsidR="00334AEC">
        <w:rPr>
          <w:rtl/>
        </w:rPr>
        <w:t>אחד..</w:t>
      </w:r>
      <w:r>
        <w:rPr>
          <w:rtl/>
        </w:rPr>
        <w:t xml:space="preserve"> </w:t>
      </w:r>
      <w:r w:rsidRPr="000370F3">
        <w:rPr>
          <w:rtl/>
        </w:rPr>
        <w:t>הפסיק</w:t>
      </w:r>
      <w:r>
        <w:rPr>
          <w:rtl/>
        </w:rPr>
        <w:t xml:space="preserve"> </w:t>
      </w:r>
      <w:r w:rsidRPr="000370F3">
        <w:rPr>
          <w:rtl/>
        </w:rPr>
        <w:t>באמירתו</w:t>
      </w:r>
      <w:r>
        <w:rPr>
          <w:rtl/>
        </w:rPr>
        <w:t xml:space="preserve"> </w:t>
      </w:r>
      <w:r w:rsidRPr="000370F3">
        <w:rPr>
          <w:rtl/>
        </w:rPr>
        <w:t>ואמר</w:t>
      </w:r>
      <w:r>
        <w:rPr>
          <w:rtl/>
        </w:rPr>
        <w:t xml:space="preserve"> </w:t>
      </w:r>
      <w:r w:rsidRPr="000370F3">
        <w:rPr>
          <w:rtl/>
        </w:rPr>
        <w:t>"שא,</w:t>
      </w:r>
      <w:r>
        <w:rPr>
          <w:rtl/>
        </w:rPr>
        <w:t xml:space="preserve"> </w:t>
      </w:r>
      <w:r w:rsidRPr="000370F3">
        <w:rPr>
          <w:rtl/>
        </w:rPr>
        <w:t>פנו</w:t>
      </w:r>
      <w:r>
        <w:rPr>
          <w:rtl/>
        </w:rPr>
        <w:t xml:space="preserve"> </w:t>
      </w:r>
      <w:r w:rsidRPr="000370F3">
        <w:rPr>
          <w:rtl/>
        </w:rPr>
        <w:t>מקום</w:t>
      </w:r>
      <w:r>
        <w:rPr>
          <w:rtl/>
        </w:rPr>
        <w:t xml:space="preserve"> </w:t>
      </w:r>
      <w:r w:rsidRPr="000370F3">
        <w:rPr>
          <w:rtl/>
        </w:rPr>
        <w:t>דער</w:t>
      </w:r>
      <w:r>
        <w:rPr>
          <w:rtl/>
        </w:rPr>
        <w:t xml:space="preserve"> </w:t>
      </w:r>
      <w:r w:rsidRPr="000370F3">
        <w:rPr>
          <w:rtl/>
        </w:rPr>
        <w:t>טאטע</w:t>
      </w:r>
      <w:r>
        <w:rPr>
          <w:rtl/>
        </w:rPr>
        <w:t xml:space="preserve"> </w:t>
      </w:r>
      <w:r w:rsidRPr="000370F3">
        <w:rPr>
          <w:rtl/>
        </w:rPr>
        <w:t>איז</w:t>
      </w:r>
      <w:r>
        <w:rPr>
          <w:rtl/>
        </w:rPr>
        <w:t xml:space="preserve"> </w:t>
      </w:r>
      <w:r w:rsidRPr="000370F3">
        <w:rPr>
          <w:rtl/>
        </w:rPr>
        <w:t>דא",</w:t>
      </w:r>
      <w:r>
        <w:rPr>
          <w:rtl/>
        </w:rPr>
        <w:t xml:space="preserve"> </w:t>
      </w:r>
      <w:r w:rsidRPr="000370F3">
        <w:rPr>
          <w:rtl/>
        </w:rPr>
        <w:t>כי</w:t>
      </w:r>
      <w:r>
        <w:rPr>
          <w:rtl/>
        </w:rPr>
        <w:t xml:space="preserve"> </w:t>
      </w:r>
      <w:r w:rsidRPr="000370F3">
        <w:rPr>
          <w:rtl/>
        </w:rPr>
        <w:t>אדמו"ר</w:t>
      </w:r>
      <w:r>
        <w:rPr>
          <w:rtl/>
        </w:rPr>
        <w:t xml:space="preserve"> </w:t>
      </w:r>
      <w:r w:rsidRPr="000370F3">
        <w:rPr>
          <w:rtl/>
        </w:rPr>
        <w:t>הזקן</w:t>
      </w:r>
      <w:r>
        <w:rPr>
          <w:rtl/>
        </w:rPr>
        <w:t xml:space="preserve"> </w:t>
      </w:r>
      <w:r w:rsidRPr="000370F3">
        <w:rPr>
          <w:rtl/>
        </w:rPr>
        <w:t>הו"ע</w:t>
      </w:r>
      <w:r>
        <w:rPr>
          <w:rtl/>
        </w:rPr>
        <w:t xml:space="preserve"> </w:t>
      </w:r>
      <w:r w:rsidRPr="000370F3">
        <w:rPr>
          <w:rtl/>
        </w:rPr>
        <w:t>ספירת</w:t>
      </w:r>
      <w:r>
        <w:rPr>
          <w:rtl/>
        </w:rPr>
        <w:t xml:space="preserve"> </w:t>
      </w:r>
      <w:r w:rsidRPr="000370F3">
        <w:rPr>
          <w:rtl/>
        </w:rPr>
        <w:t>החכמה,</w:t>
      </w:r>
      <w:r>
        <w:rPr>
          <w:rtl/>
        </w:rPr>
        <w:t xml:space="preserve"> </w:t>
      </w:r>
      <w:r w:rsidRPr="000370F3">
        <w:rPr>
          <w:rtl/>
        </w:rPr>
        <w:t>והחכמה</w:t>
      </w:r>
      <w:r>
        <w:rPr>
          <w:rtl/>
        </w:rPr>
        <w:t xml:space="preserve"> </w:t>
      </w:r>
      <w:r w:rsidRPr="000370F3">
        <w:rPr>
          <w:rtl/>
        </w:rPr>
        <w:t>ובינה</w:t>
      </w:r>
      <w:r>
        <w:rPr>
          <w:rtl/>
        </w:rPr>
        <w:t xml:space="preserve"> </w:t>
      </w:r>
      <w:r w:rsidRPr="000370F3">
        <w:rPr>
          <w:rtl/>
        </w:rPr>
        <w:t>הן</w:t>
      </w:r>
      <w:r>
        <w:rPr>
          <w:rtl/>
        </w:rPr>
        <w:t xml:space="preserve"> </w:t>
      </w:r>
      <w:r w:rsidRPr="000370F3">
        <w:rPr>
          <w:rtl/>
        </w:rPr>
        <w:t>תרין</w:t>
      </w:r>
      <w:r>
        <w:rPr>
          <w:rtl/>
        </w:rPr>
        <w:t xml:space="preserve"> </w:t>
      </w:r>
      <w:r w:rsidRPr="000370F3">
        <w:rPr>
          <w:rtl/>
        </w:rPr>
        <w:t>רעין</w:t>
      </w:r>
      <w:r>
        <w:rPr>
          <w:rtl/>
        </w:rPr>
        <w:t xml:space="preserve"> </w:t>
      </w:r>
      <w:r w:rsidRPr="000370F3">
        <w:rPr>
          <w:rtl/>
        </w:rPr>
        <w:t>דלא</w:t>
      </w:r>
      <w:r>
        <w:rPr>
          <w:rtl/>
        </w:rPr>
        <w:t xml:space="preserve"> </w:t>
      </w:r>
      <w:r w:rsidR="004526D1">
        <w:rPr>
          <w:rtl/>
        </w:rPr>
        <w:t>מתפרשין</w:t>
      </w:r>
      <w:r w:rsidRPr="000370F3">
        <w:rPr>
          <w:rtl/>
        </w:rPr>
        <w:t>,</w:t>
      </w:r>
      <w:r>
        <w:rPr>
          <w:rtl/>
        </w:rPr>
        <w:t xml:space="preserve"> </w:t>
      </w:r>
      <w:r w:rsidRPr="000370F3">
        <w:rPr>
          <w:rtl/>
        </w:rPr>
        <w:t>לכן</w:t>
      </w:r>
      <w:r>
        <w:rPr>
          <w:rtl/>
        </w:rPr>
        <w:t xml:space="preserve"> </w:t>
      </w:r>
      <w:r w:rsidRPr="000370F3">
        <w:rPr>
          <w:rtl/>
        </w:rPr>
        <w:t>בעת</w:t>
      </w:r>
      <w:r>
        <w:rPr>
          <w:rtl/>
        </w:rPr>
        <w:t xml:space="preserve"> </w:t>
      </w:r>
      <w:r w:rsidRPr="000370F3">
        <w:rPr>
          <w:rtl/>
        </w:rPr>
        <w:t>שאמר</w:t>
      </w:r>
      <w:r>
        <w:rPr>
          <w:rtl/>
        </w:rPr>
        <w:t xml:space="preserve"> </w:t>
      </w:r>
      <w:r w:rsidRPr="000370F3">
        <w:rPr>
          <w:rtl/>
        </w:rPr>
        <w:t>הדרוש</w:t>
      </w:r>
      <w:r>
        <w:rPr>
          <w:rtl/>
        </w:rPr>
        <w:t xml:space="preserve"> </w:t>
      </w:r>
      <w:r w:rsidRPr="000370F3">
        <w:rPr>
          <w:rtl/>
        </w:rPr>
        <w:t>אתה</w:t>
      </w:r>
      <w:r>
        <w:rPr>
          <w:rtl/>
        </w:rPr>
        <w:t xml:space="preserve"> </w:t>
      </w:r>
      <w:r w:rsidRPr="000370F3">
        <w:rPr>
          <w:rtl/>
        </w:rPr>
        <w:t>אחד</w:t>
      </w:r>
      <w:r>
        <w:rPr>
          <w:rtl/>
        </w:rPr>
        <w:t xml:space="preserve"> </w:t>
      </w:r>
      <w:r w:rsidRPr="000370F3">
        <w:rPr>
          <w:rtl/>
        </w:rPr>
        <w:t>כו'</w:t>
      </w:r>
      <w:r>
        <w:rPr>
          <w:rtl/>
        </w:rPr>
        <w:t xml:space="preserve"> </w:t>
      </w:r>
      <w:r w:rsidRPr="000370F3">
        <w:rPr>
          <w:rtl/>
        </w:rPr>
        <w:t>אחד</w:t>
      </w:r>
      <w:r>
        <w:rPr>
          <w:rtl/>
        </w:rPr>
        <w:t xml:space="preserve"> </w:t>
      </w:r>
      <w:r w:rsidRPr="000370F3">
        <w:rPr>
          <w:rtl/>
        </w:rPr>
        <w:t>בארץ,</w:t>
      </w:r>
      <w:r>
        <w:rPr>
          <w:rtl/>
        </w:rPr>
        <w:t xml:space="preserve"> </w:t>
      </w:r>
      <w:r w:rsidRPr="000370F3">
        <w:rPr>
          <w:rtl/>
        </w:rPr>
        <w:t>ענין</w:t>
      </w:r>
      <w:r>
        <w:rPr>
          <w:rtl/>
        </w:rPr>
        <w:t xml:space="preserve"> </w:t>
      </w:r>
      <w:r w:rsidRPr="000370F3">
        <w:rPr>
          <w:rtl/>
        </w:rPr>
        <w:t>ההתרחבות</w:t>
      </w:r>
      <w:r>
        <w:rPr>
          <w:rtl/>
        </w:rPr>
        <w:t xml:space="preserve"> </w:t>
      </w:r>
      <w:r w:rsidRPr="000370F3">
        <w:rPr>
          <w:rtl/>
        </w:rPr>
        <w:t>דבינה,</w:t>
      </w:r>
      <w:r>
        <w:rPr>
          <w:rtl/>
        </w:rPr>
        <w:t xml:space="preserve"> </w:t>
      </w:r>
      <w:r w:rsidRPr="000370F3">
        <w:rPr>
          <w:rtl/>
        </w:rPr>
        <w:t>הי'</w:t>
      </w:r>
      <w:r>
        <w:rPr>
          <w:rtl/>
        </w:rPr>
        <w:t xml:space="preserve"> </w:t>
      </w:r>
      <w:r w:rsidRPr="000370F3">
        <w:rPr>
          <w:rtl/>
        </w:rPr>
        <w:t>אז</w:t>
      </w:r>
      <w:r w:rsidR="00334AEC">
        <w:rPr>
          <w:rFonts w:hint="cs"/>
          <w:rtl/>
        </w:rPr>
        <w:t xml:space="preserve"> </w:t>
      </w:r>
      <w:r w:rsidRPr="000370F3">
        <w:rPr>
          <w:rtl/>
        </w:rPr>
        <w:t>גם</w:t>
      </w:r>
      <w:r>
        <w:rPr>
          <w:rtl/>
        </w:rPr>
        <w:t xml:space="preserve"> </w:t>
      </w:r>
      <w:r w:rsidRPr="000370F3">
        <w:rPr>
          <w:rtl/>
        </w:rPr>
        <w:t>אדמו"ר</w:t>
      </w:r>
      <w:r>
        <w:rPr>
          <w:rtl/>
        </w:rPr>
        <w:t xml:space="preserve"> </w:t>
      </w:r>
      <w:r w:rsidRPr="000370F3">
        <w:rPr>
          <w:rtl/>
        </w:rPr>
        <w:t>הזקן,</w:t>
      </w:r>
      <w:r w:rsidR="00334AEC">
        <w:rPr>
          <w:rFonts w:hint="cs"/>
          <w:rtl/>
        </w:rPr>
        <w:t xml:space="preserve"> </w:t>
      </w:r>
      <w:r w:rsidRPr="000370F3">
        <w:rPr>
          <w:rtl/>
        </w:rPr>
        <w:t>ספירת</w:t>
      </w:r>
      <w:r>
        <w:rPr>
          <w:rtl/>
        </w:rPr>
        <w:t xml:space="preserve"> </w:t>
      </w:r>
      <w:r w:rsidRPr="000370F3">
        <w:rPr>
          <w:rtl/>
        </w:rPr>
        <w:t>החכמה</w:t>
      </w:r>
      <w:r w:rsidR="00334AEC">
        <w:rPr>
          <w:rFonts w:hint="cs"/>
          <w:rtl/>
        </w:rPr>
        <w:t>..]</w:t>
      </w:r>
      <w:r w:rsidRPr="000370F3">
        <w:rPr>
          <w:rtl/>
        </w:rPr>
        <w:t>"</w:t>
      </w:r>
      <w:r w:rsidR="00334AEC">
        <w:rPr>
          <w:rFonts w:hint="cs"/>
          <w:rtl/>
        </w:rPr>
        <w:t>.</w:t>
      </w:r>
    </w:p>
    <w:p w:rsidR="008F0E58" w:rsidRPr="000370F3" w:rsidRDefault="008F0E58" w:rsidP="00077D26">
      <w:pPr>
        <w:pStyle w:val="a1"/>
        <w:rPr>
          <w:rtl/>
        </w:rPr>
      </w:pPr>
      <w:r w:rsidRPr="00334AEC">
        <w:rPr>
          <w:b/>
          <w:bCs/>
          <w:rtl/>
        </w:rPr>
        <w:t>ב</w:t>
      </w:r>
      <w:r w:rsidRPr="000370F3">
        <w:rPr>
          <w:rtl/>
        </w:rPr>
        <w:t>.</w:t>
      </w:r>
      <w:r>
        <w:rPr>
          <w:rtl/>
        </w:rPr>
        <w:t xml:space="preserve"> </w:t>
      </w:r>
      <w:r w:rsidRPr="000370F3">
        <w:rPr>
          <w:rtl/>
        </w:rPr>
        <w:t>"למחרתו</w:t>
      </w:r>
      <w:r>
        <w:rPr>
          <w:rtl/>
        </w:rPr>
        <w:t xml:space="preserve"> </w:t>
      </w:r>
      <w:r w:rsidRPr="000370F3">
        <w:rPr>
          <w:rtl/>
        </w:rPr>
        <w:t>אמר</w:t>
      </w:r>
      <w:r>
        <w:rPr>
          <w:rtl/>
        </w:rPr>
        <w:t xml:space="preserve"> </w:t>
      </w:r>
      <w:r w:rsidRPr="000370F3">
        <w:rPr>
          <w:rtl/>
        </w:rPr>
        <w:t>חסידות</w:t>
      </w:r>
      <w:r>
        <w:rPr>
          <w:rtl/>
        </w:rPr>
        <w:t xml:space="preserve"> </w:t>
      </w:r>
      <w:r w:rsidRPr="000370F3">
        <w:rPr>
          <w:rtl/>
        </w:rPr>
        <w:t>עוד</w:t>
      </w:r>
      <w:r>
        <w:rPr>
          <w:rtl/>
        </w:rPr>
        <w:t xml:space="preserve"> </w:t>
      </w:r>
      <w:r w:rsidRPr="000370F3">
        <w:rPr>
          <w:rtl/>
        </w:rPr>
        <w:t>הפעם</w:t>
      </w:r>
      <w:r>
        <w:rPr>
          <w:rtl/>
        </w:rPr>
        <w:t xml:space="preserve"> </w:t>
      </w:r>
      <w:r w:rsidRPr="000370F3">
        <w:rPr>
          <w:rtl/>
        </w:rPr>
        <w:t>-</w:t>
      </w:r>
      <w:r>
        <w:rPr>
          <w:rtl/>
        </w:rPr>
        <w:t xml:space="preserve"> </w:t>
      </w:r>
      <w:r w:rsidRPr="000370F3">
        <w:rPr>
          <w:rtl/>
        </w:rPr>
        <w:t>סיום</w:t>
      </w:r>
      <w:r>
        <w:rPr>
          <w:rtl/>
        </w:rPr>
        <w:t xml:space="preserve"> </w:t>
      </w:r>
      <w:r w:rsidRPr="000370F3">
        <w:rPr>
          <w:rtl/>
        </w:rPr>
        <w:t>פרק</w:t>
      </w:r>
      <w:r>
        <w:rPr>
          <w:rtl/>
        </w:rPr>
        <w:t xml:space="preserve"> </w:t>
      </w:r>
      <w:r w:rsidRPr="000370F3">
        <w:rPr>
          <w:rtl/>
        </w:rPr>
        <w:t>הנ"ל</w:t>
      </w:r>
      <w:r>
        <w:rPr>
          <w:rtl/>
        </w:rPr>
        <w:t xml:space="preserve"> </w:t>
      </w:r>
      <w:r w:rsidRPr="000370F3">
        <w:rPr>
          <w:rtl/>
        </w:rPr>
        <w:t>עד</w:t>
      </w:r>
      <w:r>
        <w:rPr>
          <w:rtl/>
        </w:rPr>
        <w:t xml:space="preserve"> </w:t>
      </w:r>
      <w:r w:rsidRPr="000370F3">
        <w:rPr>
          <w:rtl/>
        </w:rPr>
        <w:t>גמירא"</w:t>
      </w:r>
      <w:r w:rsidR="009F3FDA">
        <w:rPr>
          <w:rFonts w:hint="cs"/>
          <w:rtl/>
        </w:rPr>
        <w:t>.</w:t>
      </w:r>
    </w:p>
    <w:p w:rsidR="008F0E58" w:rsidRPr="000370F3" w:rsidRDefault="008F0E58" w:rsidP="00077D26">
      <w:pPr>
        <w:pStyle w:val="a1"/>
        <w:rPr>
          <w:rtl/>
        </w:rPr>
      </w:pPr>
      <w:r w:rsidRPr="000370F3">
        <w:rPr>
          <w:rtl/>
        </w:rPr>
        <w:t>והנה</w:t>
      </w:r>
      <w:r>
        <w:rPr>
          <w:rtl/>
        </w:rPr>
        <w:t xml:space="preserve"> </w:t>
      </w:r>
      <w:r w:rsidRPr="000370F3">
        <w:rPr>
          <w:rtl/>
        </w:rPr>
        <w:t>תוכן</w:t>
      </w:r>
      <w:r>
        <w:rPr>
          <w:rtl/>
        </w:rPr>
        <w:t xml:space="preserve"> </w:t>
      </w:r>
      <w:r w:rsidRPr="000370F3">
        <w:rPr>
          <w:rtl/>
        </w:rPr>
        <w:t>פרק</w:t>
      </w:r>
      <w:r>
        <w:rPr>
          <w:rtl/>
        </w:rPr>
        <w:t xml:space="preserve"> </w:t>
      </w:r>
      <w:r w:rsidRPr="000370F3">
        <w:rPr>
          <w:rtl/>
        </w:rPr>
        <w:t>נג</w:t>
      </w:r>
      <w:r>
        <w:rPr>
          <w:rtl/>
        </w:rPr>
        <w:t xml:space="preserve"> </w:t>
      </w:r>
      <w:r w:rsidRPr="000370F3">
        <w:rPr>
          <w:rtl/>
        </w:rPr>
        <w:t>בתניא</w:t>
      </w:r>
      <w:r>
        <w:rPr>
          <w:rtl/>
        </w:rPr>
        <w:t xml:space="preserve"> </w:t>
      </w:r>
      <w:r w:rsidRPr="000370F3">
        <w:rPr>
          <w:rtl/>
        </w:rPr>
        <w:t>הוא</w:t>
      </w:r>
      <w:r>
        <w:rPr>
          <w:rtl/>
        </w:rPr>
        <w:t xml:space="preserve"> </w:t>
      </w:r>
      <w:r w:rsidRPr="000370F3">
        <w:rPr>
          <w:rtl/>
        </w:rPr>
        <w:t>בענין</w:t>
      </w:r>
      <w:r>
        <w:rPr>
          <w:rtl/>
        </w:rPr>
        <w:t xml:space="preserve"> </w:t>
      </w:r>
      <w:r w:rsidRPr="000370F3">
        <w:rPr>
          <w:rtl/>
        </w:rPr>
        <w:t>בית</w:t>
      </w:r>
      <w:r>
        <w:rPr>
          <w:rtl/>
        </w:rPr>
        <w:t xml:space="preserve"> </w:t>
      </w:r>
      <w:r w:rsidRPr="000370F3">
        <w:rPr>
          <w:rtl/>
        </w:rPr>
        <w:t>המקדש.</w:t>
      </w:r>
      <w:r>
        <w:rPr>
          <w:rtl/>
        </w:rPr>
        <w:t xml:space="preserve"> </w:t>
      </w:r>
      <w:r w:rsidRPr="000370F3">
        <w:rPr>
          <w:rtl/>
        </w:rPr>
        <w:t>והנה</w:t>
      </w:r>
      <w:r>
        <w:rPr>
          <w:rtl/>
        </w:rPr>
        <w:t xml:space="preserve"> </w:t>
      </w:r>
      <w:r w:rsidRPr="000370F3">
        <w:rPr>
          <w:rtl/>
        </w:rPr>
        <w:t>ענינו</w:t>
      </w:r>
      <w:r>
        <w:rPr>
          <w:rtl/>
        </w:rPr>
        <w:t xml:space="preserve"> </w:t>
      </w:r>
      <w:r w:rsidRPr="000370F3">
        <w:rPr>
          <w:rtl/>
        </w:rPr>
        <w:t>דביהמ"ק</w:t>
      </w:r>
      <w:r>
        <w:rPr>
          <w:rtl/>
        </w:rPr>
        <w:t xml:space="preserve"> </w:t>
      </w:r>
      <w:r w:rsidRPr="000370F3">
        <w:rPr>
          <w:rtl/>
        </w:rPr>
        <w:t>הוא,</w:t>
      </w:r>
      <w:r>
        <w:rPr>
          <w:rtl/>
        </w:rPr>
        <w:t xml:space="preserve"> </w:t>
      </w:r>
      <w:r w:rsidRPr="000370F3">
        <w:rPr>
          <w:rtl/>
        </w:rPr>
        <w:t>שמורה</w:t>
      </w:r>
      <w:r>
        <w:rPr>
          <w:rtl/>
        </w:rPr>
        <w:t xml:space="preserve"> </w:t>
      </w:r>
      <w:r w:rsidRPr="000370F3">
        <w:rPr>
          <w:rtl/>
        </w:rPr>
        <w:t>על</w:t>
      </w:r>
      <w:r>
        <w:rPr>
          <w:rtl/>
        </w:rPr>
        <w:t xml:space="preserve"> </w:t>
      </w:r>
      <w:r w:rsidRPr="000370F3">
        <w:rPr>
          <w:rtl/>
        </w:rPr>
        <w:t>גילוי</w:t>
      </w:r>
      <w:r>
        <w:rPr>
          <w:rtl/>
        </w:rPr>
        <w:t xml:space="preserve"> </w:t>
      </w:r>
      <w:r w:rsidRPr="000370F3">
        <w:rPr>
          <w:rtl/>
        </w:rPr>
        <w:t>שלמעלה</w:t>
      </w:r>
      <w:r>
        <w:rPr>
          <w:rtl/>
        </w:rPr>
        <w:t xml:space="preserve"> </w:t>
      </w:r>
      <w:r w:rsidRPr="000370F3">
        <w:rPr>
          <w:rtl/>
        </w:rPr>
        <w:t>ממדידות</w:t>
      </w:r>
      <w:r>
        <w:rPr>
          <w:rtl/>
        </w:rPr>
        <w:t xml:space="preserve"> </w:t>
      </w:r>
      <w:r w:rsidRPr="000370F3">
        <w:rPr>
          <w:rtl/>
        </w:rPr>
        <w:t>והגבלות,</w:t>
      </w:r>
      <w:r>
        <w:rPr>
          <w:rtl/>
        </w:rPr>
        <w:t xml:space="preserve"> </w:t>
      </w:r>
      <w:r w:rsidRPr="000370F3">
        <w:rPr>
          <w:rtl/>
        </w:rPr>
        <w:t>וכפי</w:t>
      </w:r>
      <w:r>
        <w:rPr>
          <w:rtl/>
        </w:rPr>
        <w:t xml:space="preserve"> </w:t>
      </w:r>
      <w:r w:rsidRPr="000370F3">
        <w:rPr>
          <w:rtl/>
        </w:rPr>
        <w:t>שנתבאר</w:t>
      </w:r>
      <w:r>
        <w:rPr>
          <w:rtl/>
        </w:rPr>
        <w:t xml:space="preserve"> </w:t>
      </w:r>
      <w:r w:rsidRPr="000370F3">
        <w:rPr>
          <w:rtl/>
        </w:rPr>
        <w:t>בד"ה</w:t>
      </w:r>
      <w:r>
        <w:rPr>
          <w:rtl/>
        </w:rPr>
        <w:t xml:space="preserve"> </w:t>
      </w:r>
      <w:r w:rsidRPr="000370F3">
        <w:rPr>
          <w:rtl/>
        </w:rPr>
        <w:t>פדה</w:t>
      </w:r>
      <w:r>
        <w:rPr>
          <w:rtl/>
        </w:rPr>
        <w:t xml:space="preserve"> </w:t>
      </w:r>
      <w:r w:rsidRPr="000370F3">
        <w:rPr>
          <w:rtl/>
        </w:rPr>
        <w:t>בשלום</w:t>
      </w:r>
      <w:r>
        <w:rPr>
          <w:rtl/>
        </w:rPr>
        <w:t xml:space="preserve"> </w:t>
      </w:r>
      <w:r w:rsidRPr="000370F3">
        <w:rPr>
          <w:rtl/>
        </w:rPr>
        <w:t>תש"ל</w:t>
      </w:r>
      <w:r>
        <w:rPr>
          <w:rtl/>
        </w:rPr>
        <w:t xml:space="preserve"> </w:t>
      </w:r>
      <w:r w:rsidRPr="000370F3">
        <w:rPr>
          <w:rtl/>
        </w:rPr>
        <w:t>אופן</w:t>
      </w:r>
      <w:r>
        <w:rPr>
          <w:rtl/>
        </w:rPr>
        <w:t xml:space="preserve"> </w:t>
      </w:r>
      <w:r w:rsidRPr="000370F3">
        <w:rPr>
          <w:rtl/>
        </w:rPr>
        <w:t>התלבשות</w:t>
      </w:r>
      <w:r>
        <w:rPr>
          <w:rtl/>
        </w:rPr>
        <w:t xml:space="preserve"> </w:t>
      </w:r>
      <w:r w:rsidRPr="000370F3">
        <w:rPr>
          <w:rtl/>
        </w:rPr>
        <w:t>אלקות</w:t>
      </w:r>
      <w:r>
        <w:rPr>
          <w:rtl/>
        </w:rPr>
        <w:t xml:space="preserve"> </w:t>
      </w:r>
      <w:r w:rsidRPr="000370F3">
        <w:rPr>
          <w:rtl/>
        </w:rPr>
        <w:t>בביהמ"ק.</w:t>
      </w:r>
      <w:r>
        <w:rPr>
          <w:rtl/>
        </w:rPr>
        <w:t xml:space="preserve"> </w:t>
      </w:r>
      <w:r w:rsidRPr="000370F3">
        <w:rPr>
          <w:rtl/>
        </w:rPr>
        <w:t>והיינו</w:t>
      </w:r>
      <w:r>
        <w:rPr>
          <w:rtl/>
        </w:rPr>
        <w:t xml:space="preserve"> </w:t>
      </w:r>
      <w:r w:rsidRPr="000370F3">
        <w:rPr>
          <w:rtl/>
        </w:rPr>
        <w:t>מצב</w:t>
      </w:r>
      <w:r>
        <w:rPr>
          <w:rtl/>
        </w:rPr>
        <w:t xml:space="preserve"> </w:t>
      </w:r>
      <w:r w:rsidRPr="000370F3">
        <w:rPr>
          <w:rtl/>
        </w:rPr>
        <w:t>של</w:t>
      </w:r>
      <w:r>
        <w:rPr>
          <w:rtl/>
        </w:rPr>
        <w:t xml:space="preserve"> </w:t>
      </w:r>
      <w:r w:rsidRPr="000370F3">
        <w:rPr>
          <w:rtl/>
        </w:rPr>
        <w:t>גאולה</w:t>
      </w:r>
      <w:r>
        <w:rPr>
          <w:rtl/>
        </w:rPr>
        <w:t xml:space="preserve"> </w:t>
      </w:r>
      <w:r w:rsidRPr="000370F3">
        <w:rPr>
          <w:rtl/>
        </w:rPr>
        <w:t>בעולם.</w:t>
      </w:r>
      <w:r>
        <w:rPr>
          <w:rtl/>
        </w:rPr>
        <w:t xml:space="preserve"> </w:t>
      </w:r>
    </w:p>
    <w:p w:rsidR="008F0E58" w:rsidRPr="000370F3" w:rsidRDefault="008F0E58" w:rsidP="00077D26">
      <w:pPr>
        <w:pStyle w:val="a1"/>
        <w:rPr>
          <w:rtl/>
        </w:rPr>
      </w:pPr>
      <w:r w:rsidRPr="000370F3">
        <w:rPr>
          <w:rtl/>
        </w:rPr>
        <w:t>והנה</w:t>
      </w:r>
      <w:r>
        <w:rPr>
          <w:rtl/>
        </w:rPr>
        <w:t xml:space="preserve"> </w:t>
      </w:r>
      <w:r w:rsidRPr="000370F3">
        <w:rPr>
          <w:rtl/>
        </w:rPr>
        <w:t>ענינו</w:t>
      </w:r>
      <w:r>
        <w:rPr>
          <w:rtl/>
        </w:rPr>
        <w:t xml:space="preserve"> </w:t>
      </w:r>
      <w:r w:rsidRPr="000370F3">
        <w:rPr>
          <w:rtl/>
        </w:rPr>
        <w:t>דבית</w:t>
      </w:r>
      <w:r>
        <w:rPr>
          <w:rtl/>
        </w:rPr>
        <w:t xml:space="preserve"> </w:t>
      </w:r>
      <w:r w:rsidRPr="000370F3">
        <w:rPr>
          <w:b/>
          <w:bCs/>
          <w:rtl/>
        </w:rPr>
        <w:t>שני</w:t>
      </w:r>
      <w:r>
        <w:rPr>
          <w:b/>
          <w:bCs/>
          <w:rtl/>
        </w:rPr>
        <w:t xml:space="preserve"> </w:t>
      </w:r>
      <w:r w:rsidRPr="000370F3">
        <w:rPr>
          <w:i/>
          <w:iCs/>
          <w:rtl/>
        </w:rPr>
        <w:t>-</w:t>
      </w:r>
      <w:r>
        <w:rPr>
          <w:b/>
          <w:bCs/>
          <w:rtl/>
        </w:rPr>
        <w:t xml:space="preserve"> </w:t>
      </w:r>
      <w:r w:rsidRPr="000370F3">
        <w:rPr>
          <w:rtl/>
        </w:rPr>
        <w:t>יש</w:t>
      </w:r>
      <w:r>
        <w:rPr>
          <w:rtl/>
        </w:rPr>
        <w:t xml:space="preserve"> </w:t>
      </w:r>
      <w:r w:rsidRPr="000370F3">
        <w:rPr>
          <w:rtl/>
        </w:rPr>
        <w:t>להעיר</w:t>
      </w:r>
      <w:r>
        <w:rPr>
          <w:rtl/>
        </w:rPr>
        <w:t xml:space="preserve"> </w:t>
      </w:r>
      <w:r w:rsidRPr="000370F3">
        <w:rPr>
          <w:rtl/>
        </w:rPr>
        <w:t>ע"פ</w:t>
      </w:r>
      <w:r>
        <w:rPr>
          <w:rtl/>
        </w:rPr>
        <w:t xml:space="preserve"> </w:t>
      </w:r>
      <w:r w:rsidRPr="000370F3">
        <w:rPr>
          <w:rtl/>
        </w:rPr>
        <w:t>המארז"ל</w:t>
      </w:r>
      <w:r>
        <w:rPr>
          <w:rtl/>
        </w:rPr>
        <w:t xml:space="preserve"> </w:t>
      </w:r>
      <w:r w:rsidRPr="000370F3">
        <w:rPr>
          <w:rtl/>
        </w:rPr>
        <w:t>(פסחים</w:t>
      </w:r>
      <w:r>
        <w:rPr>
          <w:rtl/>
        </w:rPr>
        <w:t xml:space="preserve"> </w:t>
      </w:r>
      <w:r w:rsidRPr="000370F3">
        <w:rPr>
          <w:rtl/>
        </w:rPr>
        <w:t>פח,</w:t>
      </w:r>
      <w:r>
        <w:rPr>
          <w:rtl/>
        </w:rPr>
        <w:t xml:space="preserve"> </w:t>
      </w:r>
      <w:r w:rsidRPr="000370F3">
        <w:rPr>
          <w:rtl/>
        </w:rPr>
        <w:t>א)</w:t>
      </w:r>
      <w:r>
        <w:rPr>
          <w:rtl/>
        </w:rPr>
        <w:t xml:space="preserve"> </w:t>
      </w:r>
      <w:r w:rsidRPr="000370F3">
        <w:rPr>
          <w:rtl/>
        </w:rPr>
        <w:t>הידוע</w:t>
      </w:r>
      <w:r>
        <w:rPr>
          <w:rtl/>
        </w:rPr>
        <w:t xml:space="preserve"> </w:t>
      </w:r>
      <w:r w:rsidRPr="000370F3">
        <w:rPr>
          <w:rtl/>
        </w:rPr>
        <w:t>שג'</w:t>
      </w:r>
      <w:r>
        <w:rPr>
          <w:rtl/>
        </w:rPr>
        <w:t xml:space="preserve"> </w:t>
      </w:r>
      <w:r w:rsidRPr="000370F3">
        <w:rPr>
          <w:rtl/>
        </w:rPr>
        <w:t>בתי</w:t>
      </w:r>
      <w:r>
        <w:rPr>
          <w:rtl/>
        </w:rPr>
        <w:t xml:space="preserve"> </w:t>
      </w:r>
      <w:r w:rsidRPr="000370F3">
        <w:rPr>
          <w:rtl/>
        </w:rPr>
        <w:t>מקדשות</w:t>
      </w:r>
      <w:r>
        <w:rPr>
          <w:rtl/>
        </w:rPr>
        <w:t xml:space="preserve"> </w:t>
      </w:r>
      <w:r w:rsidRPr="000370F3">
        <w:rPr>
          <w:rtl/>
        </w:rPr>
        <w:t>הם</w:t>
      </w:r>
      <w:r>
        <w:rPr>
          <w:rtl/>
        </w:rPr>
        <w:t xml:space="preserve"> </w:t>
      </w:r>
      <w:r w:rsidRPr="000370F3">
        <w:rPr>
          <w:rtl/>
        </w:rPr>
        <w:t>כנגד</w:t>
      </w:r>
      <w:r>
        <w:rPr>
          <w:rtl/>
        </w:rPr>
        <w:t xml:space="preserve"> </w:t>
      </w:r>
      <w:r w:rsidRPr="000370F3">
        <w:rPr>
          <w:rtl/>
        </w:rPr>
        <w:t>ג'</w:t>
      </w:r>
      <w:r>
        <w:rPr>
          <w:rtl/>
        </w:rPr>
        <w:t xml:space="preserve"> </w:t>
      </w:r>
      <w:r w:rsidRPr="000370F3">
        <w:rPr>
          <w:rtl/>
        </w:rPr>
        <w:t>האבות</w:t>
      </w:r>
      <w:r>
        <w:rPr>
          <w:rtl/>
        </w:rPr>
        <w:t xml:space="preserve"> </w:t>
      </w:r>
      <w:r w:rsidRPr="000370F3">
        <w:rPr>
          <w:rtl/>
        </w:rPr>
        <w:t>(וראה</w:t>
      </w:r>
      <w:r>
        <w:rPr>
          <w:rtl/>
        </w:rPr>
        <w:t xml:space="preserve"> </w:t>
      </w:r>
      <w:r w:rsidRPr="000370F3">
        <w:rPr>
          <w:rtl/>
        </w:rPr>
        <w:t>לקו"ש</w:t>
      </w:r>
      <w:r>
        <w:rPr>
          <w:rtl/>
        </w:rPr>
        <w:t xml:space="preserve"> </w:t>
      </w:r>
      <w:r w:rsidRPr="000370F3">
        <w:rPr>
          <w:rtl/>
        </w:rPr>
        <w:t>ח"ט</w:t>
      </w:r>
      <w:r>
        <w:rPr>
          <w:rtl/>
        </w:rPr>
        <w:t xml:space="preserve"> </w:t>
      </w:r>
      <w:r w:rsidRPr="000370F3">
        <w:rPr>
          <w:rtl/>
        </w:rPr>
        <w:t>ע'</w:t>
      </w:r>
      <w:r>
        <w:rPr>
          <w:rtl/>
        </w:rPr>
        <w:t xml:space="preserve"> </w:t>
      </w:r>
      <w:r w:rsidRPr="000370F3">
        <w:rPr>
          <w:rtl/>
        </w:rPr>
        <w:t>26</w:t>
      </w:r>
      <w:r>
        <w:rPr>
          <w:rtl/>
        </w:rPr>
        <w:t xml:space="preserve"> </w:t>
      </w:r>
      <w:r w:rsidRPr="000370F3">
        <w:rPr>
          <w:rtl/>
        </w:rPr>
        <w:t>ובהערה</w:t>
      </w:r>
      <w:r>
        <w:rPr>
          <w:rtl/>
        </w:rPr>
        <w:t xml:space="preserve"> </w:t>
      </w:r>
      <w:r w:rsidRPr="000370F3">
        <w:rPr>
          <w:rtl/>
        </w:rPr>
        <w:t>13</w:t>
      </w:r>
      <w:r>
        <w:rPr>
          <w:rtl/>
        </w:rPr>
        <w:t xml:space="preserve"> </w:t>
      </w:r>
      <w:r w:rsidRPr="000370F3">
        <w:rPr>
          <w:rtl/>
        </w:rPr>
        <w:t>וש"נ).</w:t>
      </w:r>
      <w:r>
        <w:rPr>
          <w:rtl/>
        </w:rPr>
        <w:t xml:space="preserve"> </w:t>
      </w:r>
      <w:r w:rsidRPr="000370F3">
        <w:rPr>
          <w:rtl/>
        </w:rPr>
        <w:t>נמצא</w:t>
      </w:r>
      <w:r>
        <w:rPr>
          <w:rtl/>
        </w:rPr>
        <w:t xml:space="preserve"> </w:t>
      </w:r>
      <w:r w:rsidRPr="000370F3">
        <w:rPr>
          <w:rtl/>
        </w:rPr>
        <w:t>שבית</w:t>
      </w:r>
      <w:r>
        <w:rPr>
          <w:rtl/>
        </w:rPr>
        <w:t xml:space="preserve"> </w:t>
      </w:r>
      <w:r w:rsidRPr="000370F3">
        <w:rPr>
          <w:rtl/>
        </w:rPr>
        <w:t>שני</w:t>
      </w:r>
      <w:r>
        <w:rPr>
          <w:rtl/>
        </w:rPr>
        <w:t xml:space="preserve"> </w:t>
      </w:r>
      <w:r w:rsidRPr="000370F3">
        <w:rPr>
          <w:rtl/>
        </w:rPr>
        <w:t>כנגד</w:t>
      </w:r>
      <w:r>
        <w:rPr>
          <w:rtl/>
        </w:rPr>
        <w:t xml:space="preserve"> </w:t>
      </w:r>
      <w:r w:rsidRPr="000370F3">
        <w:rPr>
          <w:rtl/>
        </w:rPr>
        <w:t>יצחק</w:t>
      </w:r>
      <w:r>
        <w:rPr>
          <w:rtl/>
        </w:rPr>
        <w:t xml:space="preserve"> </w:t>
      </w:r>
      <w:r w:rsidRPr="000370F3">
        <w:rPr>
          <w:rtl/>
        </w:rPr>
        <w:t>אבינו.</w:t>
      </w:r>
      <w:r>
        <w:rPr>
          <w:rtl/>
        </w:rPr>
        <w:t xml:space="preserve"> </w:t>
      </w:r>
    </w:p>
    <w:p w:rsidR="008F0E58" w:rsidRPr="000370F3" w:rsidRDefault="008F0E58" w:rsidP="00077D26">
      <w:pPr>
        <w:pStyle w:val="a1"/>
        <w:rPr>
          <w:rtl/>
        </w:rPr>
      </w:pPr>
      <w:r w:rsidRPr="000370F3">
        <w:rPr>
          <w:rtl/>
        </w:rPr>
        <w:t>והנה</w:t>
      </w:r>
      <w:r>
        <w:rPr>
          <w:rtl/>
        </w:rPr>
        <w:t xml:space="preserve"> </w:t>
      </w:r>
      <w:r w:rsidRPr="000370F3">
        <w:rPr>
          <w:rtl/>
        </w:rPr>
        <w:t>בס'</w:t>
      </w:r>
      <w:r>
        <w:rPr>
          <w:rtl/>
        </w:rPr>
        <w:t xml:space="preserve"> </w:t>
      </w:r>
      <w:r w:rsidRPr="000370F3">
        <w:rPr>
          <w:rtl/>
        </w:rPr>
        <w:t>אגרות</w:t>
      </w:r>
      <w:r>
        <w:rPr>
          <w:rtl/>
        </w:rPr>
        <w:t xml:space="preserve"> </w:t>
      </w:r>
      <w:r w:rsidRPr="000370F3">
        <w:rPr>
          <w:rtl/>
        </w:rPr>
        <w:t>לוי</w:t>
      </w:r>
      <w:r>
        <w:rPr>
          <w:rtl/>
        </w:rPr>
        <w:t xml:space="preserve"> </w:t>
      </w:r>
      <w:r w:rsidRPr="000370F3">
        <w:rPr>
          <w:rtl/>
        </w:rPr>
        <w:t>יצחק</w:t>
      </w:r>
      <w:r>
        <w:rPr>
          <w:rtl/>
        </w:rPr>
        <w:t xml:space="preserve"> </w:t>
      </w:r>
      <w:r w:rsidRPr="000370F3">
        <w:rPr>
          <w:rtl/>
        </w:rPr>
        <w:t>[ע'</w:t>
      </w:r>
      <w:r>
        <w:rPr>
          <w:rtl/>
        </w:rPr>
        <w:t xml:space="preserve"> </w:t>
      </w:r>
      <w:r w:rsidRPr="000370F3">
        <w:rPr>
          <w:rtl/>
        </w:rPr>
        <w:t>שכז]</w:t>
      </w:r>
      <w:r>
        <w:rPr>
          <w:rtl/>
        </w:rPr>
        <w:t xml:space="preserve"> </w:t>
      </w:r>
      <w:r w:rsidRPr="000370F3">
        <w:rPr>
          <w:rtl/>
        </w:rPr>
        <w:t>מבאר</w:t>
      </w:r>
      <w:r>
        <w:rPr>
          <w:rtl/>
        </w:rPr>
        <w:t xml:space="preserve"> </w:t>
      </w:r>
      <w:r w:rsidRPr="000370F3">
        <w:rPr>
          <w:rtl/>
        </w:rPr>
        <w:t>באריכות</w:t>
      </w:r>
      <w:r>
        <w:rPr>
          <w:rtl/>
        </w:rPr>
        <w:t xml:space="preserve"> </w:t>
      </w:r>
      <w:r w:rsidRPr="000370F3">
        <w:rPr>
          <w:rtl/>
        </w:rPr>
        <w:t>נפלא</w:t>
      </w:r>
      <w:r>
        <w:rPr>
          <w:rtl/>
        </w:rPr>
        <w:t xml:space="preserve"> </w:t>
      </w:r>
      <w:r w:rsidRPr="000370F3">
        <w:rPr>
          <w:rtl/>
        </w:rPr>
        <w:t>ענינם</w:t>
      </w:r>
      <w:r>
        <w:rPr>
          <w:rtl/>
        </w:rPr>
        <w:t xml:space="preserve"> </w:t>
      </w:r>
      <w:r w:rsidRPr="000370F3">
        <w:rPr>
          <w:rtl/>
        </w:rPr>
        <w:t>דהאבות</w:t>
      </w:r>
      <w:r>
        <w:rPr>
          <w:rtl/>
        </w:rPr>
        <w:t xml:space="preserve"> </w:t>
      </w:r>
      <w:r w:rsidRPr="000370F3">
        <w:rPr>
          <w:rtl/>
        </w:rPr>
        <w:t>כפי</w:t>
      </w:r>
      <w:r>
        <w:rPr>
          <w:rtl/>
        </w:rPr>
        <w:t xml:space="preserve"> </w:t>
      </w:r>
      <w:r w:rsidRPr="000370F3">
        <w:rPr>
          <w:rtl/>
        </w:rPr>
        <w:t>שזה</w:t>
      </w:r>
      <w:r>
        <w:rPr>
          <w:rtl/>
        </w:rPr>
        <w:t xml:space="preserve"> </w:t>
      </w:r>
      <w:r w:rsidRPr="000370F3">
        <w:rPr>
          <w:rtl/>
        </w:rPr>
        <w:t>באותיות</w:t>
      </w:r>
      <w:r>
        <w:rPr>
          <w:rtl/>
        </w:rPr>
        <w:t xml:space="preserve"> </w:t>
      </w:r>
      <w:r w:rsidRPr="000370F3">
        <w:rPr>
          <w:rtl/>
        </w:rPr>
        <w:t>הקבלה.</w:t>
      </w:r>
      <w:r>
        <w:rPr>
          <w:rtl/>
        </w:rPr>
        <w:t xml:space="preserve"> </w:t>
      </w:r>
    </w:p>
    <w:p w:rsidR="008F0E58" w:rsidRPr="000370F3" w:rsidRDefault="008F0E58" w:rsidP="00077D26">
      <w:pPr>
        <w:pStyle w:val="a1"/>
        <w:rPr>
          <w:rtl/>
        </w:rPr>
      </w:pPr>
      <w:r w:rsidRPr="000370F3">
        <w:rPr>
          <w:rtl/>
        </w:rPr>
        <w:t>ואח"כ</w:t>
      </w:r>
      <w:r>
        <w:rPr>
          <w:rtl/>
        </w:rPr>
        <w:t xml:space="preserve"> </w:t>
      </w:r>
      <w:r w:rsidRPr="000370F3">
        <w:rPr>
          <w:rtl/>
        </w:rPr>
        <w:t>ממשיך</w:t>
      </w:r>
      <w:r>
        <w:rPr>
          <w:rtl/>
        </w:rPr>
        <w:t xml:space="preserve"> </w:t>
      </w:r>
      <w:r w:rsidRPr="000370F3">
        <w:rPr>
          <w:rtl/>
        </w:rPr>
        <w:t>לבאר</w:t>
      </w:r>
      <w:r>
        <w:rPr>
          <w:rtl/>
        </w:rPr>
        <w:t xml:space="preserve"> </w:t>
      </w:r>
      <w:r w:rsidRPr="000370F3">
        <w:rPr>
          <w:rtl/>
        </w:rPr>
        <w:t>בנוגע</w:t>
      </w:r>
      <w:r>
        <w:rPr>
          <w:rtl/>
        </w:rPr>
        <w:t xml:space="preserve"> </w:t>
      </w:r>
      <w:r w:rsidRPr="000370F3">
        <w:rPr>
          <w:rtl/>
        </w:rPr>
        <w:t>רבותינו</w:t>
      </w:r>
      <w:r>
        <w:rPr>
          <w:rtl/>
        </w:rPr>
        <w:t xml:space="preserve"> </w:t>
      </w:r>
      <w:r w:rsidRPr="000370F3">
        <w:rPr>
          <w:rtl/>
        </w:rPr>
        <w:t>נשיאנו</w:t>
      </w:r>
      <w:r>
        <w:rPr>
          <w:rtl/>
        </w:rPr>
        <w:t xml:space="preserve"> </w:t>
      </w:r>
      <w:r w:rsidRPr="000370F3">
        <w:rPr>
          <w:rtl/>
        </w:rPr>
        <w:t>[ע'</w:t>
      </w:r>
      <w:r>
        <w:rPr>
          <w:rtl/>
        </w:rPr>
        <w:t xml:space="preserve"> </w:t>
      </w:r>
      <w:r w:rsidRPr="000370F3">
        <w:rPr>
          <w:rtl/>
        </w:rPr>
        <w:t>שלד]:</w:t>
      </w:r>
      <w:r>
        <w:rPr>
          <w:rtl/>
        </w:rPr>
        <w:t xml:space="preserve"> </w:t>
      </w:r>
      <w:r w:rsidRPr="000370F3">
        <w:rPr>
          <w:rtl/>
        </w:rPr>
        <w:t>"האמצעי</w:t>
      </w:r>
      <w:r>
        <w:rPr>
          <w:rtl/>
        </w:rPr>
        <w:t xml:space="preserve"> </w:t>
      </w:r>
      <w:r w:rsidRPr="000370F3">
        <w:rPr>
          <w:rtl/>
        </w:rPr>
        <w:t>(היינו</w:t>
      </w:r>
      <w:r>
        <w:rPr>
          <w:rtl/>
        </w:rPr>
        <w:t xml:space="preserve"> </w:t>
      </w:r>
      <w:r w:rsidRPr="000370F3">
        <w:rPr>
          <w:rtl/>
        </w:rPr>
        <w:t>אדמו"ר</w:t>
      </w:r>
      <w:r>
        <w:rPr>
          <w:rtl/>
        </w:rPr>
        <w:t xml:space="preserve"> </w:t>
      </w:r>
      <w:r w:rsidRPr="000370F3">
        <w:rPr>
          <w:rtl/>
        </w:rPr>
        <w:t>האמצעי)</w:t>
      </w:r>
      <w:r>
        <w:rPr>
          <w:rtl/>
        </w:rPr>
        <w:t xml:space="preserve"> </w:t>
      </w:r>
      <w:r w:rsidRPr="000370F3">
        <w:rPr>
          <w:rtl/>
        </w:rPr>
        <w:t>הוא</w:t>
      </w:r>
      <w:r>
        <w:rPr>
          <w:rtl/>
        </w:rPr>
        <w:t xml:space="preserve"> </w:t>
      </w:r>
      <w:r w:rsidRPr="000370F3">
        <w:rPr>
          <w:rtl/>
        </w:rPr>
        <w:t>בחי׳</w:t>
      </w:r>
      <w:r>
        <w:rPr>
          <w:rtl/>
        </w:rPr>
        <w:t xml:space="preserve"> </w:t>
      </w:r>
      <w:r w:rsidRPr="000370F3">
        <w:rPr>
          <w:rtl/>
        </w:rPr>
        <w:t>מים,</w:t>
      </w:r>
      <w:r>
        <w:rPr>
          <w:rtl/>
        </w:rPr>
        <w:t xml:space="preserve"> </w:t>
      </w:r>
      <w:r w:rsidRPr="000370F3">
        <w:rPr>
          <w:rtl/>
        </w:rPr>
        <w:t>חיות,</w:t>
      </w:r>
      <w:r>
        <w:rPr>
          <w:rtl/>
        </w:rPr>
        <w:t xml:space="preserve"> </w:t>
      </w:r>
      <w:r w:rsidRPr="000370F3">
        <w:rPr>
          <w:rtl/>
        </w:rPr>
        <w:t>והיינו</w:t>
      </w:r>
      <w:r>
        <w:rPr>
          <w:rtl/>
        </w:rPr>
        <w:t xml:space="preserve"> </w:t>
      </w:r>
      <w:r w:rsidRPr="000370F3">
        <w:rPr>
          <w:rtl/>
        </w:rPr>
        <w:t>מה</w:t>
      </w:r>
      <w:r>
        <w:rPr>
          <w:rtl/>
        </w:rPr>
        <w:t xml:space="preserve"> </w:t>
      </w:r>
      <w:r w:rsidRPr="000370F3">
        <w:rPr>
          <w:rtl/>
        </w:rPr>
        <w:t>שספרו</w:t>
      </w:r>
      <w:r>
        <w:rPr>
          <w:rtl/>
        </w:rPr>
        <w:t xml:space="preserve"> </w:t>
      </w:r>
      <w:r w:rsidRPr="000370F3">
        <w:rPr>
          <w:rtl/>
        </w:rPr>
        <w:t>על</w:t>
      </w:r>
      <w:r>
        <w:rPr>
          <w:rtl/>
        </w:rPr>
        <w:t xml:space="preserve"> </w:t>
      </w:r>
      <w:r w:rsidRPr="000370F3">
        <w:rPr>
          <w:rtl/>
        </w:rPr>
        <w:t>התורה</w:t>
      </w:r>
      <w:r>
        <w:rPr>
          <w:rtl/>
        </w:rPr>
        <w:t xml:space="preserve"> </w:t>
      </w:r>
      <w:r w:rsidRPr="000370F3">
        <w:rPr>
          <w:rtl/>
        </w:rPr>
        <w:t>הדרושים</w:t>
      </w:r>
      <w:r>
        <w:rPr>
          <w:rtl/>
        </w:rPr>
        <w:t xml:space="preserve"> </w:t>
      </w:r>
      <w:r w:rsidRPr="000370F3">
        <w:rPr>
          <w:rtl/>
        </w:rPr>
        <w:t>הללו</w:t>
      </w:r>
      <w:r>
        <w:rPr>
          <w:rtl/>
        </w:rPr>
        <w:t xml:space="preserve"> </w:t>
      </w:r>
      <w:r w:rsidRPr="000370F3">
        <w:rPr>
          <w:rtl/>
        </w:rPr>
        <w:t>גופא</w:t>
      </w:r>
      <w:r>
        <w:rPr>
          <w:rtl/>
        </w:rPr>
        <w:t xml:space="preserve"> </w:t>
      </w:r>
      <w:r w:rsidRPr="000370F3">
        <w:rPr>
          <w:rtl/>
        </w:rPr>
        <w:t>שבתורה</w:t>
      </w:r>
      <w:r>
        <w:rPr>
          <w:rtl/>
        </w:rPr>
        <w:t xml:space="preserve"> </w:t>
      </w:r>
      <w:r w:rsidRPr="000370F3">
        <w:rPr>
          <w:rtl/>
        </w:rPr>
        <w:t>אור,</w:t>
      </w:r>
      <w:r>
        <w:rPr>
          <w:rtl/>
        </w:rPr>
        <w:t xml:space="preserve"> </w:t>
      </w:r>
      <w:r w:rsidRPr="000370F3">
        <w:rPr>
          <w:rtl/>
        </w:rPr>
        <w:t>נקרא</w:t>
      </w:r>
      <w:r>
        <w:rPr>
          <w:rtl/>
        </w:rPr>
        <w:t xml:space="preserve"> </w:t>
      </w:r>
      <w:r w:rsidRPr="000370F3">
        <w:rPr>
          <w:rtl/>
        </w:rPr>
        <w:t>תורת</w:t>
      </w:r>
      <w:r>
        <w:rPr>
          <w:rtl/>
        </w:rPr>
        <w:t xml:space="preserve"> </w:t>
      </w:r>
      <w:r w:rsidRPr="000370F3">
        <w:rPr>
          <w:rtl/>
        </w:rPr>
        <w:t>חיים,</w:t>
      </w:r>
      <w:r>
        <w:rPr>
          <w:rtl/>
        </w:rPr>
        <w:t xml:space="preserve"> </w:t>
      </w:r>
      <w:r w:rsidRPr="000370F3">
        <w:rPr>
          <w:rtl/>
        </w:rPr>
        <w:t>חיים</w:t>
      </w:r>
      <w:r>
        <w:rPr>
          <w:rtl/>
        </w:rPr>
        <w:t xml:space="preserve"> </w:t>
      </w:r>
      <w:r w:rsidRPr="000370F3">
        <w:rPr>
          <w:rtl/>
        </w:rPr>
        <w:t>דוקא</w:t>
      </w:r>
      <w:r>
        <w:rPr>
          <w:rtl/>
        </w:rPr>
        <w:t xml:space="preserve"> </w:t>
      </w:r>
      <w:r w:rsidRPr="000370F3">
        <w:rPr>
          <w:rtl/>
        </w:rPr>
        <w:t>בחי׳</w:t>
      </w:r>
      <w:r>
        <w:rPr>
          <w:rtl/>
        </w:rPr>
        <w:t xml:space="preserve"> </w:t>
      </w:r>
      <w:r w:rsidRPr="000370F3">
        <w:rPr>
          <w:rtl/>
        </w:rPr>
        <w:t>חיות,</w:t>
      </w:r>
      <w:r>
        <w:rPr>
          <w:rtl/>
        </w:rPr>
        <w:t xml:space="preserve"> </w:t>
      </w:r>
      <w:r w:rsidRPr="000370F3">
        <w:rPr>
          <w:rtl/>
        </w:rPr>
        <w:t>כי</w:t>
      </w:r>
      <w:r>
        <w:rPr>
          <w:rtl/>
        </w:rPr>
        <w:t xml:space="preserve"> </w:t>
      </w:r>
      <w:r w:rsidRPr="000370F3">
        <w:rPr>
          <w:rtl/>
        </w:rPr>
        <w:t>זהו</w:t>
      </w:r>
      <w:r>
        <w:rPr>
          <w:rtl/>
        </w:rPr>
        <w:t xml:space="preserve"> </w:t>
      </w:r>
      <w:r w:rsidRPr="000370F3">
        <w:rPr>
          <w:rtl/>
        </w:rPr>
        <w:t>כמו</w:t>
      </w:r>
      <w:r>
        <w:rPr>
          <w:rtl/>
        </w:rPr>
        <w:t xml:space="preserve"> </w:t>
      </w:r>
      <w:r w:rsidRPr="000370F3">
        <w:rPr>
          <w:rtl/>
        </w:rPr>
        <w:t>שנמשך</w:t>
      </w:r>
      <w:r>
        <w:rPr>
          <w:rtl/>
        </w:rPr>
        <w:t xml:space="preserve"> </w:t>
      </w:r>
      <w:r w:rsidRPr="000370F3">
        <w:rPr>
          <w:rtl/>
        </w:rPr>
        <w:t>מבחי׳</w:t>
      </w:r>
      <w:r>
        <w:rPr>
          <w:rtl/>
        </w:rPr>
        <w:t xml:space="preserve"> </w:t>
      </w:r>
      <w:r w:rsidRPr="000370F3">
        <w:rPr>
          <w:rtl/>
        </w:rPr>
        <w:t>אור</w:t>
      </w:r>
      <w:r>
        <w:rPr>
          <w:rtl/>
        </w:rPr>
        <w:t xml:space="preserve"> </w:t>
      </w:r>
      <w:r w:rsidRPr="000370F3">
        <w:rPr>
          <w:rtl/>
        </w:rPr>
        <w:t>לבחי׳</w:t>
      </w:r>
      <w:r>
        <w:rPr>
          <w:rtl/>
        </w:rPr>
        <w:t xml:space="preserve"> </w:t>
      </w:r>
      <w:r w:rsidRPr="000370F3">
        <w:rPr>
          <w:rtl/>
        </w:rPr>
        <w:t>חיות..</w:t>
      </w:r>
      <w:r>
        <w:rPr>
          <w:rtl/>
        </w:rPr>
        <w:t xml:space="preserve"> </w:t>
      </w:r>
      <w:r w:rsidRPr="000370F3">
        <w:rPr>
          <w:rtl/>
        </w:rPr>
        <w:t>וכן</w:t>
      </w:r>
      <w:r>
        <w:rPr>
          <w:rtl/>
        </w:rPr>
        <w:t xml:space="preserve"> </w:t>
      </w:r>
      <w:r w:rsidRPr="000370F3">
        <w:rPr>
          <w:rtl/>
        </w:rPr>
        <w:t>ספרו</w:t>
      </w:r>
      <w:r>
        <w:rPr>
          <w:rtl/>
        </w:rPr>
        <w:t xml:space="preserve"> </w:t>
      </w:r>
      <w:r w:rsidRPr="000370F3">
        <w:rPr>
          <w:rtl/>
        </w:rPr>
        <w:t>דרך</w:t>
      </w:r>
      <w:r>
        <w:rPr>
          <w:rtl/>
        </w:rPr>
        <w:t xml:space="preserve"> </w:t>
      </w:r>
      <w:r w:rsidRPr="000370F3">
        <w:rPr>
          <w:rtl/>
        </w:rPr>
        <w:t>חיים,</w:t>
      </w:r>
      <w:r>
        <w:rPr>
          <w:rtl/>
        </w:rPr>
        <w:t xml:space="preserve"> </w:t>
      </w:r>
      <w:r w:rsidRPr="000370F3">
        <w:rPr>
          <w:rtl/>
        </w:rPr>
        <w:t>חיים</w:t>
      </w:r>
      <w:r>
        <w:rPr>
          <w:rtl/>
        </w:rPr>
        <w:t xml:space="preserve"> </w:t>
      </w:r>
      <w:r w:rsidRPr="000370F3">
        <w:rPr>
          <w:rtl/>
        </w:rPr>
        <w:t>דוקא,</w:t>
      </w:r>
      <w:r>
        <w:rPr>
          <w:rtl/>
        </w:rPr>
        <w:t xml:space="preserve"> </w:t>
      </w:r>
      <w:r w:rsidRPr="000370F3">
        <w:rPr>
          <w:rtl/>
        </w:rPr>
        <w:t>ושארי</w:t>
      </w:r>
      <w:r>
        <w:rPr>
          <w:rtl/>
        </w:rPr>
        <w:t xml:space="preserve"> </w:t>
      </w:r>
      <w:r w:rsidRPr="000370F3">
        <w:rPr>
          <w:rtl/>
        </w:rPr>
        <w:t>ספריו</w:t>
      </w:r>
      <w:r>
        <w:rPr>
          <w:rtl/>
        </w:rPr>
        <w:t xml:space="preserve"> </w:t>
      </w:r>
      <w:r w:rsidRPr="000370F3">
        <w:rPr>
          <w:rtl/>
        </w:rPr>
        <w:t>נקראו</w:t>
      </w:r>
      <w:r>
        <w:rPr>
          <w:rtl/>
        </w:rPr>
        <w:t xml:space="preserve"> </w:t>
      </w:r>
      <w:r w:rsidRPr="000370F3">
        <w:rPr>
          <w:rtl/>
        </w:rPr>
        <w:t>בשם</w:t>
      </w:r>
      <w:r>
        <w:rPr>
          <w:rtl/>
        </w:rPr>
        <w:t xml:space="preserve"> </w:t>
      </w:r>
      <w:r w:rsidRPr="000370F3">
        <w:rPr>
          <w:rtl/>
        </w:rPr>
        <w:t>שערים,</w:t>
      </w:r>
      <w:r>
        <w:rPr>
          <w:rtl/>
        </w:rPr>
        <w:t xml:space="preserve"> </w:t>
      </w:r>
      <w:r w:rsidRPr="000370F3">
        <w:rPr>
          <w:rtl/>
        </w:rPr>
        <w:t>שערים</w:t>
      </w:r>
      <w:r>
        <w:rPr>
          <w:rtl/>
        </w:rPr>
        <w:t xml:space="preserve"> </w:t>
      </w:r>
      <w:r w:rsidRPr="000370F3">
        <w:rPr>
          <w:rtl/>
        </w:rPr>
        <w:t>דוקא</w:t>
      </w:r>
      <w:r>
        <w:rPr>
          <w:rtl/>
        </w:rPr>
        <w:t xml:space="preserve"> </w:t>
      </w:r>
      <w:r w:rsidRPr="000370F3">
        <w:rPr>
          <w:rtl/>
        </w:rPr>
        <w:t>בחי׳</w:t>
      </w:r>
      <w:r>
        <w:rPr>
          <w:rtl/>
        </w:rPr>
        <w:t xml:space="preserve"> </w:t>
      </w:r>
      <w:r w:rsidRPr="000370F3">
        <w:rPr>
          <w:rtl/>
        </w:rPr>
        <w:t>שערי</w:t>
      </w:r>
      <w:r>
        <w:rPr>
          <w:rtl/>
        </w:rPr>
        <w:t xml:space="preserve"> </w:t>
      </w:r>
      <w:r w:rsidRPr="000370F3">
        <w:rPr>
          <w:rtl/>
        </w:rPr>
        <w:t>בינה</w:t>
      </w:r>
      <w:r>
        <w:rPr>
          <w:rtl/>
        </w:rPr>
        <w:t xml:space="preserve"> </w:t>
      </w:r>
      <w:r w:rsidRPr="000370F3">
        <w:rPr>
          <w:b/>
          <w:bCs/>
          <w:rtl/>
        </w:rPr>
        <w:t>בחי׳</w:t>
      </w:r>
      <w:r>
        <w:rPr>
          <w:b/>
          <w:bCs/>
          <w:rtl/>
        </w:rPr>
        <w:t xml:space="preserve"> </w:t>
      </w:r>
      <w:r w:rsidRPr="000370F3">
        <w:rPr>
          <w:b/>
          <w:bCs/>
          <w:rtl/>
        </w:rPr>
        <w:t>יצחק</w:t>
      </w:r>
      <w:r>
        <w:rPr>
          <w:rtl/>
        </w:rPr>
        <w:t xml:space="preserve"> </w:t>
      </w:r>
      <w:r w:rsidRPr="000370F3">
        <w:rPr>
          <w:rtl/>
        </w:rPr>
        <w:t>שכתוב</w:t>
      </w:r>
      <w:r>
        <w:rPr>
          <w:rtl/>
        </w:rPr>
        <w:t xml:space="preserve"> </w:t>
      </w:r>
      <w:r w:rsidRPr="000370F3">
        <w:rPr>
          <w:rtl/>
        </w:rPr>
        <w:t>בו</w:t>
      </w:r>
      <w:r>
        <w:rPr>
          <w:rtl/>
        </w:rPr>
        <w:t xml:space="preserve"> </w:t>
      </w:r>
      <w:r w:rsidRPr="000370F3">
        <w:rPr>
          <w:rtl/>
        </w:rPr>
        <w:t>וימצא</w:t>
      </w:r>
      <w:r>
        <w:rPr>
          <w:rtl/>
        </w:rPr>
        <w:t xml:space="preserve"> </w:t>
      </w:r>
      <w:r w:rsidRPr="000370F3">
        <w:rPr>
          <w:rtl/>
        </w:rPr>
        <w:t>כו׳</w:t>
      </w:r>
      <w:r>
        <w:rPr>
          <w:rtl/>
        </w:rPr>
        <w:t xml:space="preserve"> </w:t>
      </w:r>
      <w:r w:rsidRPr="000370F3">
        <w:rPr>
          <w:rtl/>
        </w:rPr>
        <w:t>מאה</w:t>
      </w:r>
      <w:r>
        <w:rPr>
          <w:rtl/>
        </w:rPr>
        <w:t xml:space="preserve"> </w:t>
      </w:r>
      <w:r w:rsidRPr="000370F3">
        <w:rPr>
          <w:rtl/>
        </w:rPr>
        <w:t>שערים.."</w:t>
      </w:r>
      <w:r>
        <w:rPr>
          <w:rtl/>
        </w:rPr>
        <w:t xml:space="preserve"> </w:t>
      </w:r>
      <w:r w:rsidRPr="000370F3">
        <w:rPr>
          <w:rtl/>
        </w:rPr>
        <w:t>וממשיך</w:t>
      </w:r>
      <w:r>
        <w:rPr>
          <w:rtl/>
        </w:rPr>
        <w:t xml:space="preserve"> </w:t>
      </w:r>
      <w:r w:rsidRPr="000370F3">
        <w:rPr>
          <w:rtl/>
        </w:rPr>
        <w:t>לבאר</w:t>
      </w:r>
      <w:r>
        <w:rPr>
          <w:rtl/>
        </w:rPr>
        <w:t xml:space="preserve"> </w:t>
      </w:r>
      <w:r w:rsidRPr="000370F3">
        <w:rPr>
          <w:rtl/>
        </w:rPr>
        <w:t>בפרטיות</w:t>
      </w:r>
      <w:r>
        <w:rPr>
          <w:rtl/>
        </w:rPr>
        <w:t xml:space="preserve"> </w:t>
      </w:r>
      <w:r w:rsidRPr="000370F3">
        <w:rPr>
          <w:rtl/>
        </w:rPr>
        <w:t>שם</w:t>
      </w:r>
      <w:r>
        <w:rPr>
          <w:rtl/>
        </w:rPr>
        <w:t xml:space="preserve"> </w:t>
      </w:r>
      <w:r w:rsidRPr="000370F3">
        <w:rPr>
          <w:rtl/>
        </w:rPr>
        <w:t>ספרו</w:t>
      </w:r>
      <w:r>
        <w:rPr>
          <w:rtl/>
        </w:rPr>
        <w:t xml:space="preserve"> </w:t>
      </w:r>
      <w:r w:rsidRPr="000370F3">
        <w:rPr>
          <w:rtl/>
        </w:rPr>
        <w:t>אמרי</w:t>
      </w:r>
      <w:r>
        <w:rPr>
          <w:rtl/>
        </w:rPr>
        <w:t xml:space="preserve"> </w:t>
      </w:r>
      <w:r w:rsidRPr="000370F3">
        <w:rPr>
          <w:rtl/>
        </w:rPr>
        <w:t>בינה</w:t>
      </w:r>
      <w:r>
        <w:rPr>
          <w:rtl/>
        </w:rPr>
        <w:t xml:space="preserve"> </w:t>
      </w:r>
      <w:r w:rsidRPr="000370F3">
        <w:rPr>
          <w:rtl/>
        </w:rPr>
        <w:t>וכן</w:t>
      </w:r>
      <w:r>
        <w:rPr>
          <w:rtl/>
        </w:rPr>
        <w:t xml:space="preserve"> </w:t>
      </w:r>
      <w:r w:rsidR="004526D1">
        <w:rPr>
          <w:rFonts w:hint="cs"/>
          <w:rtl/>
        </w:rPr>
        <w:t>הקשר ד</w:t>
      </w:r>
      <w:r w:rsidRPr="000370F3">
        <w:rPr>
          <w:rtl/>
        </w:rPr>
        <w:t>שמו</w:t>
      </w:r>
      <w:r>
        <w:rPr>
          <w:rtl/>
        </w:rPr>
        <w:t xml:space="preserve"> </w:t>
      </w:r>
      <w:r w:rsidRPr="000370F3">
        <w:rPr>
          <w:rtl/>
        </w:rPr>
        <w:t>הקדוש</w:t>
      </w:r>
      <w:r>
        <w:rPr>
          <w:rtl/>
        </w:rPr>
        <w:t xml:space="preserve"> </w:t>
      </w:r>
      <w:r w:rsidRPr="000370F3">
        <w:rPr>
          <w:rtl/>
        </w:rPr>
        <w:t>של</w:t>
      </w:r>
      <w:r>
        <w:rPr>
          <w:rtl/>
        </w:rPr>
        <w:t xml:space="preserve"> </w:t>
      </w:r>
      <w:r w:rsidRPr="000370F3">
        <w:rPr>
          <w:rtl/>
        </w:rPr>
        <w:t>אדמו"ר</w:t>
      </w:r>
      <w:r>
        <w:rPr>
          <w:rtl/>
        </w:rPr>
        <w:t xml:space="preserve"> </w:t>
      </w:r>
      <w:r w:rsidRPr="000370F3">
        <w:rPr>
          <w:rtl/>
        </w:rPr>
        <w:t>האמצעי</w:t>
      </w:r>
      <w:r>
        <w:rPr>
          <w:rtl/>
        </w:rPr>
        <w:t xml:space="preserve"> </w:t>
      </w:r>
      <w:r w:rsidRPr="000370F3">
        <w:rPr>
          <w:rtl/>
        </w:rPr>
        <w:t>עם</w:t>
      </w:r>
      <w:r>
        <w:rPr>
          <w:rtl/>
        </w:rPr>
        <w:t xml:space="preserve"> </w:t>
      </w:r>
      <w:r w:rsidRPr="000370F3">
        <w:rPr>
          <w:rtl/>
        </w:rPr>
        <w:t>יצחק.</w:t>
      </w:r>
      <w:r>
        <w:rPr>
          <w:rtl/>
        </w:rPr>
        <w:t xml:space="preserve"> </w:t>
      </w:r>
    </w:p>
    <w:p w:rsidR="008F0E58" w:rsidRPr="000370F3" w:rsidRDefault="008F0E58" w:rsidP="00077D26">
      <w:pPr>
        <w:pStyle w:val="a1"/>
        <w:rPr>
          <w:rtl/>
        </w:rPr>
      </w:pPr>
      <w:r w:rsidRPr="000370F3">
        <w:rPr>
          <w:rtl/>
        </w:rPr>
        <w:t>עפ"ז</w:t>
      </w:r>
      <w:r>
        <w:rPr>
          <w:rtl/>
        </w:rPr>
        <w:t xml:space="preserve"> </w:t>
      </w:r>
      <w:r w:rsidRPr="000370F3">
        <w:rPr>
          <w:rtl/>
        </w:rPr>
        <w:t>יוצא</w:t>
      </w:r>
      <w:r>
        <w:rPr>
          <w:rtl/>
        </w:rPr>
        <w:t xml:space="preserve"> </w:t>
      </w:r>
      <w:r w:rsidRPr="000370F3">
        <w:rPr>
          <w:rtl/>
        </w:rPr>
        <w:t>שאדמו"ר</w:t>
      </w:r>
      <w:r>
        <w:rPr>
          <w:rtl/>
        </w:rPr>
        <w:t xml:space="preserve"> </w:t>
      </w:r>
      <w:r w:rsidRPr="000370F3">
        <w:rPr>
          <w:rtl/>
        </w:rPr>
        <w:t>האמצעי</w:t>
      </w:r>
      <w:r>
        <w:rPr>
          <w:rtl/>
        </w:rPr>
        <w:t xml:space="preserve"> </w:t>
      </w:r>
      <w:r w:rsidRPr="000370F3">
        <w:rPr>
          <w:rtl/>
        </w:rPr>
        <w:t>הוא</w:t>
      </w:r>
      <w:r>
        <w:rPr>
          <w:rtl/>
        </w:rPr>
        <w:t xml:space="preserve"> </w:t>
      </w:r>
      <w:r w:rsidRPr="000370F3">
        <w:rPr>
          <w:rtl/>
        </w:rPr>
        <w:t>ענינו</w:t>
      </w:r>
      <w:r>
        <w:rPr>
          <w:rtl/>
        </w:rPr>
        <w:t xml:space="preserve"> </w:t>
      </w:r>
      <w:r w:rsidRPr="000370F3">
        <w:rPr>
          <w:rtl/>
        </w:rPr>
        <w:t>דבית</w:t>
      </w:r>
      <w:r>
        <w:rPr>
          <w:rtl/>
        </w:rPr>
        <w:t xml:space="preserve"> </w:t>
      </w:r>
      <w:r w:rsidRPr="000370F3">
        <w:rPr>
          <w:rtl/>
        </w:rPr>
        <w:t>שני.</w:t>
      </w:r>
      <w:r>
        <w:rPr>
          <w:rtl/>
        </w:rPr>
        <w:t xml:space="preserve"> </w:t>
      </w:r>
      <w:r w:rsidRPr="000370F3">
        <w:rPr>
          <w:rtl/>
        </w:rPr>
        <w:t>ועפ"ז</w:t>
      </w:r>
      <w:r>
        <w:rPr>
          <w:rtl/>
        </w:rPr>
        <w:t xml:space="preserve"> </w:t>
      </w:r>
      <w:r w:rsidRPr="000370F3">
        <w:rPr>
          <w:rtl/>
        </w:rPr>
        <w:t>יומתק</w:t>
      </w:r>
      <w:r>
        <w:rPr>
          <w:rtl/>
        </w:rPr>
        <w:t xml:space="preserve"> </w:t>
      </w:r>
      <w:r w:rsidRPr="000370F3">
        <w:rPr>
          <w:rtl/>
        </w:rPr>
        <w:t>מה</w:t>
      </w:r>
      <w:r>
        <w:rPr>
          <w:rtl/>
        </w:rPr>
        <w:t xml:space="preserve"> </w:t>
      </w:r>
      <w:r w:rsidRPr="000370F3">
        <w:rPr>
          <w:rtl/>
        </w:rPr>
        <w:t>שאדה"ז</w:t>
      </w:r>
      <w:r>
        <w:rPr>
          <w:rtl/>
        </w:rPr>
        <w:t xml:space="preserve"> </w:t>
      </w:r>
      <w:r w:rsidRPr="000370F3">
        <w:rPr>
          <w:rtl/>
        </w:rPr>
        <w:t>בחר</w:t>
      </w:r>
      <w:r>
        <w:rPr>
          <w:rtl/>
        </w:rPr>
        <w:t xml:space="preserve"> </w:t>
      </w:r>
      <w:r w:rsidRPr="000370F3">
        <w:rPr>
          <w:rtl/>
        </w:rPr>
        <w:t>סיום</w:t>
      </w:r>
      <w:r>
        <w:rPr>
          <w:rtl/>
        </w:rPr>
        <w:t xml:space="preserve"> </w:t>
      </w:r>
      <w:r w:rsidRPr="000370F3">
        <w:rPr>
          <w:rtl/>
        </w:rPr>
        <w:t>פרק</w:t>
      </w:r>
      <w:r>
        <w:rPr>
          <w:rtl/>
        </w:rPr>
        <w:t xml:space="preserve"> </w:t>
      </w:r>
      <w:r w:rsidRPr="000370F3">
        <w:rPr>
          <w:rtl/>
        </w:rPr>
        <w:t>נג</w:t>
      </w:r>
      <w:r>
        <w:rPr>
          <w:rtl/>
        </w:rPr>
        <w:t xml:space="preserve"> </w:t>
      </w:r>
      <w:r w:rsidRPr="000370F3">
        <w:rPr>
          <w:rtl/>
        </w:rPr>
        <w:t>בתניא,</w:t>
      </w:r>
      <w:r>
        <w:rPr>
          <w:rtl/>
        </w:rPr>
        <w:t xml:space="preserve"> </w:t>
      </w:r>
      <w:r w:rsidRPr="000370F3">
        <w:rPr>
          <w:rtl/>
        </w:rPr>
        <w:t>לאמרו</w:t>
      </w:r>
      <w:r>
        <w:rPr>
          <w:rtl/>
        </w:rPr>
        <w:t xml:space="preserve"> </w:t>
      </w:r>
      <w:r w:rsidRPr="000370F3">
        <w:rPr>
          <w:rtl/>
        </w:rPr>
        <w:t>ביום</w:t>
      </w:r>
      <w:r>
        <w:rPr>
          <w:rtl/>
        </w:rPr>
        <w:t xml:space="preserve"> </w:t>
      </w:r>
      <w:r w:rsidRPr="000370F3">
        <w:rPr>
          <w:rtl/>
        </w:rPr>
        <w:t>גאולת</w:t>
      </w:r>
      <w:r>
        <w:rPr>
          <w:rtl/>
        </w:rPr>
        <w:t xml:space="preserve"> </w:t>
      </w:r>
      <w:r w:rsidRPr="000370F3">
        <w:rPr>
          <w:rtl/>
        </w:rPr>
        <w:t>בנו,</w:t>
      </w:r>
      <w:r>
        <w:rPr>
          <w:rtl/>
        </w:rPr>
        <w:t xml:space="preserve"> </w:t>
      </w:r>
      <w:r w:rsidRPr="000370F3">
        <w:rPr>
          <w:rtl/>
        </w:rPr>
        <w:t>כ"ק</w:t>
      </w:r>
      <w:r>
        <w:rPr>
          <w:rtl/>
        </w:rPr>
        <w:t xml:space="preserve"> </w:t>
      </w:r>
      <w:r w:rsidRPr="000370F3">
        <w:rPr>
          <w:rtl/>
        </w:rPr>
        <w:t>אדמו"ר</w:t>
      </w:r>
      <w:r>
        <w:rPr>
          <w:rtl/>
        </w:rPr>
        <w:t xml:space="preserve"> </w:t>
      </w:r>
      <w:r w:rsidRPr="000370F3">
        <w:rPr>
          <w:rtl/>
        </w:rPr>
        <w:t>האמצעי.</w:t>
      </w:r>
      <w:r>
        <w:rPr>
          <w:rtl/>
        </w:rPr>
        <w:t xml:space="preserve"> </w:t>
      </w:r>
    </w:p>
    <w:p w:rsidR="008F0E58" w:rsidRDefault="008F0E58" w:rsidP="009E69FE">
      <w:pPr>
        <w:pStyle w:val="a6"/>
        <w:spacing w:before="120" w:after="40"/>
        <w:ind w:left="0"/>
        <w:rPr>
          <w:rtl/>
        </w:rPr>
      </w:pPr>
      <w:r>
        <w:rPr>
          <w:noProof/>
        </w:rPr>
        <w:lastRenderedPageBreak/>
        <w:drawing>
          <wp:inline distT="0" distB="0" distL="0" distR="0" wp14:anchorId="247328FE" wp14:editId="70F86B4B">
            <wp:extent cx="542925" cy="171450"/>
            <wp:effectExtent l="0" t="0" r="9525" b="0"/>
            <wp:docPr id="3"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F0E58" w:rsidRPr="00AC779B" w:rsidRDefault="008F0E58" w:rsidP="008F0E58">
      <w:pPr>
        <w:pStyle w:val="a"/>
      </w:pPr>
      <w:bookmarkStart w:id="178" w:name="_Toc439623578"/>
      <w:r w:rsidRPr="00AC779B">
        <w:rPr>
          <w:rFonts w:hint="cs"/>
          <w:rtl/>
        </w:rPr>
        <w:t>היום</w:t>
      </w:r>
      <w:r>
        <w:rPr>
          <w:rFonts w:hint="cs"/>
          <w:rtl/>
        </w:rPr>
        <w:t xml:space="preserve"> </w:t>
      </w:r>
      <w:r w:rsidRPr="00AC779B">
        <w:rPr>
          <w:rFonts w:hint="cs"/>
          <w:rtl/>
        </w:rPr>
        <w:t>יום</w:t>
      </w:r>
      <w:r>
        <w:rPr>
          <w:rtl/>
        </w:rPr>
        <w:t xml:space="preserve"> </w:t>
      </w:r>
      <w:r w:rsidRPr="00AC779B">
        <w:rPr>
          <w:rFonts w:hint="cs"/>
          <w:rtl/>
        </w:rPr>
        <w:t>-</w:t>
      </w:r>
      <w:r>
        <w:rPr>
          <w:rFonts w:hint="cs"/>
          <w:rtl/>
        </w:rPr>
        <w:t xml:space="preserve"> </w:t>
      </w:r>
      <w:r w:rsidRPr="00AC779B">
        <w:rPr>
          <w:rFonts w:hint="cs"/>
          <w:rtl/>
        </w:rPr>
        <w:t>ימי</w:t>
      </w:r>
      <w:r>
        <w:rPr>
          <w:rFonts w:hint="cs"/>
          <w:rtl/>
        </w:rPr>
        <w:t xml:space="preserve"> </w:t>
      </w:r>
      <w:r w:rsidRPr="00AC779B">
        <w:rPr>
          <w:rFonts w:hint="cs"/>
          <w:rtl/>
        </w:rPr>
        <w:t>אייר</w:t>
      </w:r>
      <w:bookmarkEnd w:id="178"/>
    </w:p>
    <w:p w:rsidR="008F0E58" w:rsidRDefault="008F0E58" w:rsidP="00077D26">
      <w:pPr>
        <w:pStyle w:val="a0"/>
        <w:rPr>
          <w:rtl/>
        </w:rPr>
      </w:pPr>
      <w:bookmarkStart w:id="179" w:name="_Toc439623579"/>
      <w:r>
        <w:rPr>
          <w:rFonts w:hint="cs"/>
          <w:rtl/>
        </w:rPr>
        <w:t>הנ"ל</w:t>
      </w:r>
      <w:bookmarkEnd w:id="179"/>
    </w:p>
    <w:p w:rsidR="008F0E58" w:rsidRPr="000370F3" w:rsidRDefault="008F0E58" w:rsidP="00077D26">
      <w:pPr>
        <w:pStyle w:val="a1"/>
      </w:pPr>
      <w:r w:rsidRPr="000370F3">
        <w:rPr>
          <w:rtl/>
        </w:rPr>
        <w:t>בפתגם</w:t>
      </w:r>
      <w:r>
        <w:rPr>
          <w:rtl/>
        </w:rPr>
        <w:t xml:space="preserve"> </w:t>
      </w:r>
      <w:r w:rsidRPr="000370F3">
        <w:rPr>
          <w:rtl/>
        </w:rPr>
        <w:t>ליום</w:t>
      </w:r>
      <w:r>
        <w:rPr>
          <w:rtl/>
        </w:rPr>
        <w:t xml:space="preserve"> </w:t>
      </w:r>
      <w:r w:rsidRPr="000370F3">
        <w:rPr>
          <w:rtl/>
        </w:rPr>
        <w:t>ו'</w:t>
      </w:r>
      <w:r>
        <w:rPr>
          <w:rtl/>
        </w:rPr>
        <w:t xml:space="preserve"> </w:t>
      </w:r>
      <w:r w:rsidRPr="000370F3">
        <w:rPr>
          <w:rtl/>
        </w:rPr>
        <w:t>אייר</w:t>
      </w:r>
      <w:r>
        <w:rPr>
          <w:rtl/>
        </w:rPr>
        <w:t xml:space="preserve"> </w:t>
      </w:r>
      <w:r w:rsidRPr="000370F3">
        <w:rPr>
          <w:rtl/>
        </w:rPr>
        <w:t>כותב</w:t>
      </w:r>
      <w:r>
        <w:rPr>
          <w:rtl/>
        </w:rPr>
        <w:t xml:space="preserve"> </w:t>
      </w:r>
      <w:r w:rsidRPr="000370F3">
        <w:rPr>
          <w:rtl/>
        </w:rPr>
        <w:t>הרבי:</w:t>
      </w:r>
      <w:r>
        <w:rPr>
          <w:rtl/>
        </w:rPr>
        <w:t xml:space="preserve"> </w:t>
      </w:r>
      <w:r w:rsidRPr="000370F3">
        <w:rPr>
          <w:rtl/>
        </w:rPr>
        <w:t>"אמרז"ל:</w:t>
      </w:r>
      <w:r>
        <w:rPr>
          <w:rtl/>
        </w:rPr>
        <w:t xml:space="preserve"> </w:t>
      </w:r>
      <w:r w:rsidRPr="000370F3">
        <w:rPr>
          <w:rtl/>
        </w:rPr>
        <w:t>אל</w:t>
      </w:r>
      <w:r>
        <w:rPr>
          <w:rtl/>
        </w:rPr>
        <w:t xml:space="preserve"> </w:t>
      </w:r>
      <w:r w:rsidRPr="000370F3">
        <w:rPr>
          <w:rtl/>
        </w:rPr>
        <w:t>יפטר</w:t>
      </w:r>
      <w:r>
        <w:rPr>
          <w:rtl/>
        </w:rPr>
        <w:t xml:space="preserve"> </w:t>
      </w:r>
      <w:r w:rsidRPr="000370F3">
        <w:rPr>
          <w:rtl/>
        </w:rPr>
        <w:t>אדם</w:t>
      </w:r>
      <w:r>
        <w:rPr>
          <w:rtl/>
        </w:rPr>
        <w:t xml:space="preserve"> </w:t>
      </w:r>
      <w:r w:rsidRPr="000370F3">
        <w:rPr>
          <w:rtl/>
        </w:rPr>
        <w:t>מחברו</w:t>
      </w:r>
      <w:r>
        <w:rPr>
          <w:rtl/>
        </w:rPr>
        <w:t xml:space="preserve"> </w:t>
      </w:r>
      <w:r w:rsidRPr="000370F3">
        <w:rPr>
          <w:rtl/>
        </w:rPr>
        <w:t>אלא</w:t>
      </w:r>
      <w:r>
        <w:rPr>
          <w:rtl/>
        </w:rPr>
        <w:t xml:space="preserve"> </w:t>
      </w:r>
      <w:r w:rsidRPr="000370F3">
        <w:rPr>
          <w:rtl/>
        </w:rPr>
        <w:t>מתוך</w:t>
      </w:r>
      <w:r>
        <w:rPr>
          <w:rtl/>
        </w:rPr>
        <w:t xml:space="preserve"> </w:t>
      </w:r>
      <w:r w:rsidRPr="000370F3">
        <w:rPr>
          <w:rtl/>
        </w:rPr>
        <w:t>דבר</w:t>
      </w:r>
      <w:r>
        <w:rPr>
          <w:rtl/>
        </w:rPr>
        <w:t xml:space="preserve"> </w:t>
      </w:r>
      <w:r w:rsidRPr="000370F3">
        <w:rPr>
          <w:rtl/>
        </w:rPr>
        <w:t>הלכה,</w:t>
      </w:r>
      <w:r>
        <w:rPr>
          <w:rtl/>
        </w:rPr>
        <w:t xml:space="preserve"> </w:t>
      </w:r>
      <w:r w:rsidRPr="000370F3">
        <w:rPr>
          <w:rtl/>
        </w:rPr>
        <w:t>ופירשו</w:t>
      </w:r>
      <w:r>
        <w:rPr>
          <w:rtl/>
        </w:rPr>
        <w:t xml:space="preserve"> </w:t>
      </w:r>
      <w:r w:rsidRPr="000370F3">
        <w:rPr>
          <w:rtl/>
        </w:rPr>
        <w:t>הוד</w:t>
      </w:r>
      <w:r>
        <w:rPr>
          <w:rtl/>
        </w:rPr>
        <w:t xml:space="preserve"> </w:t>
      </w:r>
      <w:r w:rsidRPr="000370F3">
        <w:rPr>
          <w:rtl/>
        </w:rPr>
        <w:t>כ"ק</w:t>
      </w:r>
      <w:r>
        <w:rPr>
          <w:rtl/>
        </w:rPr>
        <w:t xml:space="preserve"> </w:t>
      </w:r>
      <w:r w:rsidRPr="000370F3">
        <w:rPr>
          <w:rtl/>
        </w:rPr>
        <w:t>אבותינו</w:t>
      </w:r>
      <w:r>
        <w:rPr>
          <w:rtl/>
        </w:rPr>
        <w:t xml:space="preserve"> </w:t>
      </w:r>
      <w:r w:rsidRPr="000370F3">
        <w:rPr>
          <w:rtl/>
        </w:rPr>
        <w:t>רבותינו</w:t>
      </w:r>
      <w:r>
        <w:rPr>
          <w:rtl/>
        </w:rPr>
        <w:t xml:space="preserve"> </w:t>
      </w:r>
      <w:r w:rsidRPr="000370F3">
        <w:rPr>
          <w:rtl/>
        </w:rPr>
        <w:t>הקדושים,</w:t>
      </w:r>
      <w:r>
        <w:rPr>
          <w:rtl/>
        </w:rPr>
        <w:t xml:space="preserve"> </w:t>
      </w:r>
      <w:r w:rsidRPr="000370F3">
        <w:rPr>
          <w:rtl/>
        </w:rPr>
        <w:t>אזא</w:t>
      </w:r>
      <w:r>
        <w:rPr>
          <w:rtl/>
        </w:rPr>
        <w:t xml:space="preserve"> </w:t>
      </w:r>
      <w:r w:rsidRPr="000370F3">
        <w:rPr>
          <w:rtl/>
        </w:rPr>
        <w:t>דבר</w:t>
      </w:r>
      <w:r>
        <w:rPr>
          <w:rtl/>
        </w:rPr>
        <w:t xml:space="preserve"> </w:t>
      </w:r>
      <w:r w:rsidRPr="000370F3">
        <w:rPr>
          <w:rtl/>
        </w:rPr>
        <w:t>תורה</w:t>
      </w:r>
      <w:r>
        <w:rPr>
          <w:rtl/>
        </w:rPr>
        <w:t xml:space="preserve"> </w:t>
      </w:r>
      <w:r w:rsidRPr="000370F3">
        <w:rPr>
          <w:rtl/>
        </w:rPr>
        <w:t>וואס</w:t>
      </w:r>
      <w:r>
        <w:rPr>
          <w:rtl/>
        </w:rPr>
        <w:t xml:space="preserve"> </w:t>
      </w:r>
      <w:r w:rsidRPr="000370F3">
        <w:rPr>
          <w:rtl/>
        </w:rPr>
        <w:t>מאכט</w:t>
      </w:r>
      <w:r>
        <w:rPr>
          <w:rtl/>
        </w:rPr>
        <w:t xml:space="preserve"> </w:t>
      </w:r>
      <w:r w:rsidRPr="000370F3">
        <w:rPr>
          <w:rtl/>
        </w:rPr>
        <w:t>איהם</w:t>
      </w:r>
      <w:r>
        <w:rPr>
          <w:rtl/>
        </w:rPr>
        <w:t xml:space="preserve"> </w:t>
      </w:r>
      <w:r w:rsidRPr="000370F3">
        <w:rPr>
          <w:rtl/>
        </w:rPr>
        <w:t>-</w:t>
      </w:r>
      <w:r>
        <w:rPr>
          <w:rtl/>
        </w:rPr>
        <w:t xml:space="preserve"> </w:t>
      </w:r>
      <w:r w:rsidRPr="000370F3">
        <w:rPr>
          <w:rtl/>
        </w:rPr>
        <w:t>דעם</w:t>
      </w:r>
      <w:r>
        <w:rPr>
          <w:rtl/>
        </w:rPr>
        <w:t xml:space="preserve"> </w:t>
      </w:r>
      <w:r w:rsidRPr="000370F3">
        <w:rPr>
          <w:rtl/>
        </w:rPr>
        <w:t>הערער</w:t>
      </w:r>
      <w:r>
        <w:rPr>
          <w:rtl/>
        </w:rPr>
        <w:t xml:space="preserve"> </w:t>
      </w:r>
      <w:r w:rsidRPr="000370F3">
        <w:rPr>
          <w:rtl/>
        </w:rPr>
        <w:t>-</w:t>
      </w:r>
      <w:r>
        <w:rPr>
          <w:rtl/>
        </w:rPr>
        <w:t xml:space="preserve"> </w:t>
      </w:r>
      <w:r w:rsidRPr="000370F3">
        <w:rPr>
          <w:rtl/>
        </w:rPr>
        <w:t>פאר</w:t>
      </w:r>
      <w:r>
        <w:rPr>
          <w:rtl/>
        </w:rPr>
        <w:t xml:space="preserve"> </w:t>
      </w:r>
      <w:r w:rsidRPr="000370F3">
        <w:rPr>
          <w:rtl/>
        </w:rPr>
        <w:t>א</w:t>
      </w:r>
      <w:r>
        <w:rPr>
          <w:rtl/>
        </w:rPr>
        <w:t xml:space="preserve"> </w:t>
      </w:r>
      <w:r w:rsidRPr="000370F3">
        <w:rPr>
          <w:rtl/>
        </w:rPr>
        <w:t>מהלך.</w:t>
      </w:r>
      <w:r>
        <w:rPr>
          <w:rtl/>
        </w:rPr>
        <w:t xml:space="preserve"> </w:t>
      </w:r>
      <w:r w:rsidRPr="000370F3">
        <w:rPr>
          <w:rtl/>
        </w:rPr>
        <w:t>ענין</w:t>
      </w:r>
      <w:r>
        <w:rPr>
          <w:rtl/>
        </w:rPr>
        <w:t xml:space="preserve"> </w:t>
      </w:r>
      <w:r w:rsidRPr="000370F3">
        <w:rPr>
          <w:rtl/>
        </w:rPr>
        <w:t>ההילוך</w:t>
      </w:r>
      <w:r>
        <w:rPr>
          <w:rtl/>
        </w:rPr>
        <w:t xml:space="preserve"> </w:t>
      </w:r>
      <w:r w:rsidRPr="000370F3">
        <w:rPr>
          <w:rtl/>
        </w:rPr>
        <w:t>הוא</w:t>
      </w:r>
      <w:r>
        <w:rPr>
          <w:rtl/>
        </w:rPr>
        <w:t xml:space="preserve"> </w:t>
      </w:r>
      <w:r w:rsidRPr="000370F3">
        <w:rPr>
          <w:rtl/>
        </w:rPr>
        <w:t>לעלות</w:t>
      </w:r>
      <w:r>
        <w:rPr>
          <w:rtl/>
        </w:rPr>
        <w:t xml:space="preserve"> </w:t>
      </w:r>
      <w:r w:rsidRPr="000370F3">
        <w:rPr>
          <w:rtl/>
        </w:rPr>
        <w:t>מדרגא</w:t>
      </w:r>
      <w:r>
        <w:rPr>
          <w:rtl/>
        </w:rPr>
        <w:t xml:space="preserve"> </w:t>
      </w:r>
      <w:r w:rsidRPr="000370F3">
        <w:rPr>
          <w:rtl/>
        </w:rPr>
        <w:t>לדרגא</w:t>
      </w:r>
      <w:r>
        <w:rPr>
          <w:rtl/>
        </w:rPr>
        <w:t xml:space="preserve"> </w:t>
      </w:r>
      <w:r w:rsidRPr="000370F3">
        <w:rPr>
          <w:rtl/>
        </w:rPr>
        <w:t>בעילוי</w:t>
      </w:r>
      <w:r>
        <w:rPr>
          <w:rtl/>
        </w:rPr>
        <w:t xml:space="preserve"> </w:t>
      </w:r>
      <w:r w:rsidRPr="000370F3">
        <w:rPr>
          <w:rtl/>
        </w:rPr>
        <w:t>אחר</w:t>
      </w:r>
      <w:r>
        <w:rPr>
          <w:rtl/>
        </w:rPr>
        <w:t xml:space="preserve"> </w:t>
      </w:r>
      <w:r w:rsidRPr="000370F3">
        <w:rPr>
          <w:rtl/>
        </w:rPr>
        <w:t>עילוי,</w:t>
      </w:r>
      <w:r>
        <w:rPr>
          <w:rtl/>
        </w:rPr>
        <w:t xml:space="preserve"> </w:t>
      </w:r>
      <w:r w:rsidRPr="000370F3">
        <w:rPr>
          <w:rtl/>
        </w:rPr>
        <w:t>מעלת</w:t>
      </w:r>
      <w:r>
        <w:rPr>
          <w:rtl/>
        </w:rPr>
        <w:t xml:space="preserve"> </w:t>
      </w:r>
      <w:r w:rsidRPr="000370F3">
        <w:rPr>
          <w:rtl/>
        </w:rPr>
        <w:t>הנשמות</w:t>
      </w:r>
      <w:r>
        <w:rPr>
          <w:rtl/>
        </w:rPr>
        <w:t xml:space="preserve"> </w:t>
      </w:r>
      <w:r w:rsidRPr="000370F3">
        <w:rPr>
          <w:rtl/>
        </w:rPr>
        <w:t>על</w:t>
      </w:r>
      <w:r>
        <w:rPr>
          <w:rtl/>
        </w:rPr>
        <w:t xml:space="preserve"> </w:t>
      </w:r>
      <w:r w:rsidRPr="000370F3">
        <w:rPr>
          <w:rtl/>
        </w:rPr>
        <w:t>מעלת</w:t>
      </w:r>
      <w:r>
        <w:rPr>
          <w:rtl/>
        </w:rPr>
        <w:t xml:space="preserve"> </w:t>
      </w:r>
      <w:r w:rsidRPr="000370F3">
        <w:rPr>
          <w:rtl/>
        </w:rPr>
        <w:t>המלאכים,</w:t>
      </w:r>
      <w:r>
        <w:rPr>
          <w:rtl/>
        </w:rPr>
        <w:t xml:space="preserve"> </w:t>
      </w:r>
      <w:r w:rsidRPr="000370F3">
        <w:rPr>
          <w:rtl/>
        </w:rPr>
        <w:t>דעלי'</w:t>
      </w:r>
      <w:r>
        <w:rPr>
          <w:rtl/>
        </w:rPr>
        <w:t xml:space="preserve"> </w:t>
      </w:r>
      <w:r w:rsidRPr="000370F3">
        <w:rPr>
          <w:rtl/>
        </w:rPr>
        <w:t>זו</w:t>
      </w:r>
      <w:r>
        <w:rPr>
          <w:rtl/>
        </w:rPr>
        <w:t xml:space="preserve"> </w:t>
      </w:r>
      <w:r w:rsidRPr="000370F3">
        <w:rPr>
          <w:rtl/>
        </w:rPr>
        <w:t>היא</w:t>
      </w:r>
      <w:r>
        <w:rPr>
          <w:rtl/>
        </w:rPr>
        <w:t xml:space="preserve"> </w:t>
      </w:r>
      <w:r w:rsidRPr="000370F3">
        <w:rPr>
          <w:rtl/>
        </w:rPr>
        <w:t>ביותר</w:t>
      </w:r>
      <w:r>
        <w:rPr>
          <w:rtl/>
        </w:rPr>
        <w:t xml:space="preserve"> </w:t>
      </w:r>
      <w:r w:rsidRPr="000370F3">
        <w:rPr>
          <w:rtl/>
        </w:rPr>
        <w:t>ע"י</w:t>
      </w:r>
      <w:r>
        <w:rPr>
          <w:rtl/>
        </w:rPr>
        <w:t xml:space="preserve"> </w:t>
      </w:r>
      <w:r w:rsidRPr="000370F3">
        <w:rPr>
          <w:rtl/>
        </w:rPr>
        <w:t>עבודה</w:t>
      </w:r>
      <w:r>
        <w:rPr>
          <w:rtl/>
        </w:rPr>
        <w:t xml:space="preserve"> </w:t>
      </w:r>
      <w:r w:rsidRPr="000370F3">
        <w:rPr>
          <w:rtl/>
        </w:rPr>
        <w:t>בפועל</w:t>
      </w:r>
      <w:r>
        <w:rPr>
          <w:rtl/>
        </w:rPr>
        <w:t xml:space="preserve"> </w:t>
      </w:r>
      <w:r w:rsidRPr="000370F3">
        <w:rPr>
          <w:rtl/>
        </w:rPr>
        <w:t>טוב,</w:t>
      </w:r>
      <w:r>
        <w:rPr>
          <w:rtl/>
        </w:rPr>
        <w:t xml:space="preserve"> </w:t>
      </w:r>
      <w:r w:rsidRPr="000370F3">
        <w:rPr>
          <w:rtl/>
        </w:rPr>
        <w:t>טאן</w:t>
      </w:r>
      <w:r>
        <w:rPr>
          <w:rtl/>
        </w:rPr>
        <w:t xml:space="preserve"> </w:t>
      </w:r>
      <w:r w:rsidRPr="000370F3">
        <w:rPr>
          <w:rtl/>
        </w:rPr>
        <w:t>א</w:t>
      </w:r>
      <w:r>
        <w:rPr>
          <w:rtl/>
        </w:rPr>
        <w:t xml:space="preserve"> </w:t>
      </w:r>
      <w:r w:rsidRPr="000370F3">
        <w:rPr>
          <w:rtl/>
        </w:rPr>
        <w:t>טובה</w:t>
      </w:r>
      <w:r>
        <w:rPr>
          <w:rtl/>
        </w:rPr>
        <w:t xml:space="preserve"> </w:t>
      </w:r>
      <w:r w:rsidRPr="000370F3">
        <w:rPr>
          <w:rtl/>
        </w:rPr>
        <w:t>א</w:t>
      </w:r>
      <w:r>
        <w:rPr>
          <w:rtl/>
        </w:rPr>
        <w:t xml:space="preserve"> </w:t>
      </w:r>
      <w:r w:rsidRPr="000370F3">
        <w:rPr>
          <w:rtl/>
        </w:rPr>
        <w:t>אידען</w:t>
      </w:r>
      <w:r>
        <w:rPr>
          <w:rtl/>
        </w:rPr>
        <w:t xml:space="preserve"> </w:t>
      </w:r>
      <w:r w:rsidRPr="000370F3">
        <w:rPr>
          <w:rtl/>
        </w:rPr>
        <w:t>בגשמיות</w:t>
      </w:r>
      <w:r>
        <w:rPr>
          <w:rtl/>
        </w:rPr>
        <w:t xml:space="preserve"> </w:t>
      </w:r>
      <w:r w:rsidRPr="000370F3">
        <w:rPr>
          <w:rtl/>
        </w:rPr>
        <w:t>בכלל</w:t>
      </w:r>
      <w:r>
        <w:rPr>
          <w:rtl/>
        </w:rPr>
        <w:t xml:space="preserve"> </w:t>
      </w:r>
      <w:r w:rsidRPr="000370F3">
        <w:rPr>
          <w:rtl/>
        </w:rPr>
        <w:t>וברוחניות</w:t>
      </w:r>
      <w:r>
        <w:rPr>
          <w:rtl/>
        </w:rPr>
        <w:t xml:space="preserve"> </w:t>
      </w:r>
      <w:r w:rsidRPr="000370F3">
        <w:rPr>
          <w:rtl/>
        </w:rPr>
        <w:t>בפרט".</w:t>
      </w:r>
    </w:p>
    <w:p w:rsidR="008F0E58" w:rsidRPr="000370F3" w:rsidRDefault="008F0E58" w:rsidP="00077D26">
      <w:pPr>
        <w:pStyle w:val="a1"/>
        <w:rPr>
          <w:rtl/>
        </w:rPr>
      </w:pPr>
      <w:r w:rsidRPr="000370F3">
        <w:rPr>
          <w:rtl/>
        </w:rPr>
        <w:t>ויש</w:t>
      </w:r>
      <w:r>
        <w:rPr>
          <w:rtl/>
        </w:rPr>
        <w:t xml:space="preserve"> </w:t>
      </w:r>
      <w:r w:rsidRPr="000370F3">
        <w:rPr>
          <w:rtl/>
        </w:rPr>
        <w:t>להעיר</w:t>
      </w:r>
      <w:r>
        <w:rPr>
          <w:rtl/>
        </w:rPr>
        <w:t xml:space="preserve"> </w:t>
      </w:r>
      <w:r w:rsidRPr="000370F3">
        <w:rPr>
          <w:rtl/>
        </w:rPr>
        <w:t>בזה</w:t>
      </w:r>
      <w:r>
        <w:rPr>
          <w:rtl/>
        </w:rPr>
        <w:t xml:space="preserve"> </w:t>
      </w:r>
      <w:r w:rsidRPr="000370F3">
        <w:rPr>
          <w:rtl/>
        </w:rPr>
        <w:t>לפירוש</w:t>
      </w:r>
      <w:r>
        <w:rPr>
          <w:rtl/>
        </w:rPr>
        <w:t xml:space="preserve"> </w:t>
      </w:r>
      <w:r w:rsidRPr="000370F3">
        <w:rPr>
          <w:rtl/>
        </w:rPr>
        <w:t>האור</w:t>
      </w:r>
      <w:r>
        <w:rPr>
          <w:rtl/>
        </w:rPr>
        <w:t xml:space="preserve"> </w:t>
      </w:r>
      <w:r w:rsidRPr="000370F3">
        <w:rPr>
          <w:rtl/>
        </w:rPr>
        <w:t>החיים</w:t>
      </w:r>
      <w:r>
        <w:rPr>
          <w:rtl/>
        </w:rPr>
        <w:t xml:space="preserve"> </w:t>
      </w:r>
      <w:r w:rsidRPr="000370F3">
        <w:rPr>
          <w:rtl/>
        </w:rPr>
        <w:t>הק'</w:t>
      </w:r>
      <w:r>
        <w:rPr>
          <w:rtl/>
        </w:rPr>
        <w:t xml:space="preserve"> </w:t>
      </w:r>
      <w:r w:rsidRPr="000370F3">
        <w:rPr>
          <w:rtl/>
        </w:rPr>
        <w:t>בשיעורי</w:t>
      </w:r>
      <w:r>
        <w:rPr>
          <w:rtl/>
        </w:rPr>
        <w:t xml:space="preserve"> </w:t>
      </w:r>
      <w:r w:rsidRPr="000370F3">
        <w:rPr>
          <w:rtl/>
        </w:rPr>
        <w:t>חומש</w:t>
      </w:r>
      <w:r>
        <w:rPr>
          <w:rtl/>
        </w:rPr>
        <w:t xml:space="preserve"> </w:t>
      </w:r>
      <w:r w:rsidRPr="000370F3">
        <w:rPr>
          <w:rtl/>
        </w:rPr>
        <w:t>דימים</w:t>
      </w:r>
      <w:r>
        <w:rPr>
          <w:rtl/>
        </w:rPr>
        <w:t xml:space="preserve"> </w:t>
      </w:r>
      <w:r w:rsidRPr="000370F3">
        <w:rPr>
          <w:rtl/>
        </w:rPr>
        <w:t>אלו</w:t>
      </w:r>
      <w:r>
        <w:rPr>
          <w:rtl/>
        </w:rPr>
        <w:t xml:space="preserve"> </w:t>
      </w:r>
      <w:r w:rsidRPr="000370F3">
        <w:rPr>
          <w:rtl/>
        </w:rPr>
        <w:t>(פ'</w:t>
      </w:r>
      <w:r>
        <w:rPr>
          <w:rtl/>
        </w:rPr>
        <w:t xml:space="preserve"> </w:t>
      </w:r>
      <w:r w:rsidRPr="000370F3">
        <w:rPr>
          <w:rtl/>
        </w:rPr>
        <w:t>אמור)</w:t>
      </w:r>
      <w:r>
        <w:rPr>
          <w:rtl/>
        </w:rPr>
        <w:t xml:space="preserve"> </w:t>
      </w:r>
      <w:r w:rsidRPr="000370F3">
        <w:rPr>
          <w:rtl/>
        </w:rPr>
        <w:t>שמבאר</w:t>
      </w:r>
      <w:r>
        <w:rPr>
          <w:rtl/>
        </w:rPr>
        <w:t xml:space="preserve"> </w:t>
      </w:r>
      <w:r w:rsidRPr="000370F3">
        <w:rPr>
          <w:rtl/>
        </w:rPr>
        <w:t>הפסוקים</w:t>
      </w:r>
      <w:r>
        <w:rPr>
          <w:rtl/>
        </w:rPr>
        <w:t xml:space="preserve"> </w:t>
      </w:r>
      <w:r w:rsidRPr="000370F3">
        <w:rPr>
          <w:rtl/>
        </w:rPr>
        <w:t>בנוגע</w:t>
      </w:r>
      <w:r>
        <w:rPr>
          <w:rtl/>
        </w:rPr>
        <w:t xml:space="preserve"> </w:t>
      </w:r>
      <w:r w:rsidRPr="000370F3">
        <w:rPr>
          <w:rtl/>
        </w:rPr>
        <w:t>בת</w:t>
      </w:r>
      <w:r>
        <w:rPr>
          <w:rtl/>
        </w:rPr>
        <w:t xml:space="preserve"> </w:t>
      </w:r>
      <w:r w:rsidRPr="000370F3">
        <w:rPr>
          <w:rtl/>
        </w:rPr>
        <w:t>איש</w:t>
      </w:r>
      <w:r>
        <w:rPr>
          <w:rtl/>
        </w:rPr>
        <w:t xml:space="preserve"> </w:t>
      </w:r>
      <w:r w:rsidRPr="000370F3">
        <w:rPr>
          <w:rtl/>
        </w:rPr>
        <w:t>כהן</w:t>
      </w:r>
      <w:r>
        <w:rPr>
          <w:rtl/>
        </w:rPr>
        <w:t xml:space="preserve"> </w:t>
      </w:r>
      <w:r w:rsidRPr="000370F3">
        <w:rPr>
          <w:rtl/>
        </w:rPr>
        <w:t>וגו'</w:t>
      </w:r>
      <w:r>
        <w:rPr>
          <w:rtl/>
        </w:rPr>
        <w:t xml:space="preserve"> </w:t>
      </w:r>
      <w:r w:rsidRPr="000370F3">
        <w:rPr>
          <w:rtl/>
        </w:rPr>
        <w:t>וכל</w:t>
      </w:r>
      <w:r>
        <w:rPr>
          <w:rtl/>
        </w:rPr>
        <w:t xml:space="preserve"> </w:t>
      </w:r>
      <w:r w:rsidRPr="000370F3">
        <w:rPr>
          <w:rtl/>
        </w:rPr>
        <w:t>מדריגות</w:t>
      </w:r>
      <w:r>
        <w:rPr>
          <w:rtl/>
        </w:rPr>
        <w:t xml:space="preserve"> </w:t>
      </w:r>
      <w:r w:rsidRPr="000370F3">
        <w:rPr>
          <w:rtl/>
        </w:rPr>
        <w:t>השונות</w:t>
      </w:r>
      <w:r>
        <w:rPr>
          <w:rtl/>
        </w:rPr>
        <w:t xml:space="preserve"> </w:t>
      </w:r>
      <w:r w:rsidRPr="000370F3">
        <w:rPr>
          <w:rtl/>
        </w:rPr>
        <w:t>בענין</w:t>
      </w:r>
      <w:r>
        <w:rPr>
          <w:rtl/>
        </w:rPr>
        <w:t xml:space="preserve"> </w:t>
      </w:r>
      <w:r w:rsidRPr="000370F3">
        <w:rPr>
          <w:rtl/>
        </w:rPr>
        <w:t>אכילת</w:t>
      </w:r>
      <w:r>
        <w:rPr>
          <w:rtl/>
        </w:rPr>
        <w:t xml:space="preserve"> </w:t>
      </w:r>
      <w:r w:rsidRPr="000370F3">
        <w:rPr>
          <w:rtl/>
        </w:rPr>
        <w:t>תרומה</w:t>
      </w:r>
      <w:r>
        <w:rPr>
          <w:rtl/>
        </w:rPr>
        <w:t xml:space="preserve"> </w:t>
      </w:r>
      <w:r w:rsidRPr="000370F3">
        <w:rPr>
          <w:rtl/>
        </w:rPr>
        <w:t>בהמשך</w:t>
      </w:r>
      <w:r>
        <w:rPr>
          <w:rtl/>
        </w:rPr>
        <w:t xml:space="preserve"> </w:t>
      </w:r>
      <w:r w:rsidRPr="000370F3">
        <w:rPr>
          <w:rtl/>
        </w:rPr>
        <w:t>הפסוקים,</w:t>
      </w:r>
      <w:r>
        <w:rPr>
          <w:rtl/>
        </w:rPr>
        <w:t xml:space="preserve"> </w:t>
      </w:r>
      <w:r w:rsidRPr="000370F3">
        <w:rPr>
          <w:rtl/>
        </w:rPr>
        <w:t>כמו</w:t>
      </w:r>
      <w:r>
        <w:rPr>
          <w:rtl/>
        </w:rPr>
        <w:t xml:space="preserve"> </w:t>
      </w:r>
      <w:r w:rsidRPr="000370F3">
        <w:rPr>
          <w:rtl/>
        </w:rPr>
        <w:t>שהוא</w:t>
      </w:r>
      <w:r>
        <w:rPr>
          <w:rtl/>
        </w:rPr>
        <w:t xml:space="preserve"> </w:t>
      </w:r>
      <w:r w:rsidRPr="000370F3">
        <w:rPr>
          <w:rtl/>
        </w:rPr>
        <w:t>בעבודת</w:t>
      </w:r>
      <w:r>
        <w:rPr>
          <w:rtl/>
        </w:rPr>
        <w:t xml:space="preserve"> </w:t>
      </w:r>
      <w:r w:rsidRPr="000370F3">
        <w:rPr>
          <w:rtl/>
        </w:rPr>
        <w:t>האדם:</w:t>
      </w:r>
    </w:p>
    <w:p w:rsidR="008F0E58" w:rsidRPr="000370F3" w:rsidRDefault="008F0E58" w:rsidP="00077D26">
      <w:pPr>
        <w:pStyle w:val="a1"/>
        <w:rPr>
          <w:shd w:val="clear" w:color="auto" w:fill="FFFFFF"/>
          <w:rtl/>
        </w:rPr>
      </w:pPr>
      <w:r w:rsidRPr="000370F3">
        <w:rPr>
          <w:shd w:val="clear" w:color="auto" w:fill="FFFFFF"/>
          <w:rtl/>
        </w:rPr>
        <w:t>"שעם</w:t>
      </w:r>
      <w:r>
        <w:rPr>
          <w:shd w:val="clear" w:color="auto" w:fill="FFFFFF"/>
          <w:rtl/>
        </w:rPr>
        <w:t xml:space="preserve"> </w:t>
      </w:r>
      <w:r w:rsidRPr="000370F3">
        <w:rPr>
          <w:shd w:val="clear" w:color="auto" w:fill="FFFFFF"/>
          <w:rtl/>
        </w:rPr>
        <w:t>בני</w:t>
      </w:r>
      <w:r>
        <w:rPr>
          <w:shd w:val="clear" w:color="auto" w:fill="FFFFFF"/>
          <w:rtl/>
        </w:rPr>
        <w:t xml:space="preserve"> </w:t>
      </w:r>
      <w:r w:rsidRPr="000370F3">
        <w:rPr>
          <w:shd w:val="clear" w:color="auto" w:fill="FFFFFF"/>
          <w:rtl/>
        </w:rPr>
        <w:t>ישראל</w:t>
      </w:r>
      <w:r>
        <w:rPr>
          <w:shd w:val="clear" w:color="auto" w:fill="FFFFFF"/>
          <w:rtl/>
        </w:rPr>
        <w:t xml:space="preserve"> </w:t>
      </w:r>
      <w:r w:rsidRPr="000370F3">
        <w:rPr>
          <w:shd w:val="clear" w:color="auto" w:fill="FFFFFF"/>
          <w:rtl/>
        </w:rPr>
        <w:t>הדרגתם</w:t>
      </w:r>
      <w:r>
        <w:rPr>
          <w:shd w:val="clear" w:color="auto" w:fill="FFFFFF"/>
          <w:rtl/>
        </w:rPr>
        <w:t xml:space="preserve"> </w:t>
      </w:r>
      <w:r w:rsidRPr="000370F3">
        <w:rPr>
          <w:shd w:val="clear" w:color="auto" w:fill="FFFFFF"/>
          <w:rtl/>
        </w:rPr>
        <w:t>למעלה</w:t>
      </w:r>
      <w:r>
        <w:rPr>
          <w:shd w:val="clear" w:color="auto" w:fill="FFFFFF"/>
          <w:rtl/>
        </w:rPr>
        <w:t xml:space="preserve"> </w:t>
      </w:r>
      <w:r w:rsidRPr="000370F3">
        <w:rPr>
          <w:shd w:val="clear" w:color="auto" w:fill="FFFFFF"/>
          <w:rtl/>
        </w:rPr>
        <w:t>מהדרגת</w:t>
      </w:r>
      <w:r>
        <w:rPr>
          <w:shd w:val="clear" w:color="auto" w:fill="FFFFFF"/>
          <w:rtl/>
        </w:rPr>
        <w:t xml:space="preserve"> </w:t>
      </w:r>
      <w:r w:rsidRPr="000370F3">
        <w:rPr>
          <w:shd w:val="clear" w:color="auto" w:fill="FFFFFF"/>
          <w:rtl/>
        </w:rPr>
        <w:t>המלאכים.</w:t>
      </w:r>
      <w:r>
        <w:rPr>
          <w:shd w:val="clear" w:color="auto" w:fill="FFFFFF"/>
          <w:rtl/>
        </w:rPr>
        <w:t xml:space="preserve"> </w:t>
      </w:r>
      <w:r w:rsidRPr="000370F3">
        <w:rPr>
          <w:shd w:val="clear" w:color="auto" w:fill="FFFFFF"/>
          <w:rtl/>
        </w:rPr>
        <w:t>ואמרו</w:t>
      </w:r>
      <w:r>
        <w:rPr>
          <w:shd w:val="clear" w:color="auto" w:fill="FFFFFF"/>
          <w:rtl/>
        </w:rPr>
        <w:t xml:space="preserve"> </w:t>
      </w:r>
      <w:r w:rsidRPr="000370F3">
        <w:rPr>
          <w:shd w:val="clear" w:color="auto" w:fill="FFFFFF"/>
          <w:rtl/>
        </w:rPr>
        <w:t>עוד</w:t>
      </w:r>
      <w:r>
        <w:rPr>
          <w:shd w:val="clear" w:color="auto" w:fill="FFFFFF"/>
          <w:rtl/>
        </w:rPr>
        <w:t xml:space="preserve"> </w:t>
      </w:r>
      <w:r w:rsidRPr="000370F3">
        <w:rPr>
          <w:shd w:val="clear" w:color="auto" w:fill="FFFFFF"/>
          <w:rtl/>
        </w:rPr>
        <w:t>(זוהר</w:t>
      </w:r>
      <w:r>
        <w:rPr>
          <w:shd w:val="clear" w:color="auto" w:fill="FFFFFF"/>
          <w:rtl/>
        </w:rPr>
        <w:t xml:space="preserve"> </w:t>
      </w:r>
      <w:r w:rsidRPr="000370F3">
        <w:rPr>
          <w:shd w:val="clear" w:color="auto" w:fill="FFFFFF"/>
          <w:rtl/>
        </w:rPr>
        <w:t>ח''ב</w:t>
      </w:r>
      <w:r>
        <w:rPr>
          <w:shd w:val="clear" w:color="auto" w:fill="FFFFFF"/>
          <w:rtl/>
        </w:rPr>
        <w:t xml:space="preserve"> </w:t>
      </w:r>
      <w:r w:rsidRPr="000370F3">
        <w:rPr>
          <w:shd w:val="clear" w:color="auto" w:fill="FFFFFF"/>
          <w:rtl/>
        </w:rPr>
        <w:t>קנה.)</w:t>
      </w:r>
      <w:r>
        <w:rPr>
          <w:shd w:val="clear" w:color="auto" w:fill="FFFFFF"/>
          <w:rtl/>
        </w:rPr>
        <w:t xml:space="preserve"> </w:t>
      </w:r>
      <w:r w:rsidRPr="000370F3">
        <w:rPr>
          <w:shd w:val="clear" w:color="auto" w:fill="FFFFFF"/>
          <w:rtl/>
        </w:rPr>
        <w:t>כי</w:t>
      </w:r>
      <w:r>
        <w:rPr>
          <w:shd w:val="clear" w:color="auto" w:fill="FFFFFF"/>
          <w:rtl/>
        </w:rPr>
        <w:t xml:space="preserve"> </w:t>
      </w:r>
      <w:r w:rsidRPr="000370F3">
        <w:rPr>
          <w:shd w:val="clear" w:color="auto" w:fill="FFFFFF"/>
          <w:rtl/>
        </w:rPr>
        <w:t>ה'</w:t>
      </w:r>
      <w:r>
        <w:rPr>
          <w:shd w:val="clear" w:color="auto" w:fill="FFFFFF"/>
          <w:rtl/>
        </w:rPr>
        <w:t xml:space="preserve"> </w:t>
      </w:r>
      <w:r w:rsidRPr="000370F3">
        <w:rPr>
          <w:shd w:val="clear" w:color="auto" w:fill="FFFFFF"/>
          <w:rtl/>
        </w:rPr>
        <w:t>ברא</w:t>
      </w:r>
      <w:r>
        <w:rPr>
          <w:shd w:val="clear" w:color="auto" w:fill="FFFFFF"/>
          <w:rtl/>
        </w:rPr>
        <w:t xml:space="preserve"> </w:t>
      </w:r>
      <w:r w:rsidRPr="000370F3">
        <w:rPr>
          <w:shd w:val="clear" w:color="auto" w:fill="FFFFFF"/>
          <w:rtl/>
        </w:rPr>
        <w:t>ד'</w:t>
      </w:r>
      <w:r>
        <w:rPr>
          <w:shd w:val="clear" w:color="auto" w:fill="FFFFFF"/>
          <w:rtl/>
        </w:rPr>
        <w:t xml:space="preserve"> </w:t>
      </w:r>
      <w:r w:rsidRPr="000370F3">
        <w:rPr>
          <w:shd w:val="clear" w:color="auto" w:fill="FFFFFF"/>
          <w:rtl/>
        </w:rPr>
        <w:t>עולמות</w:t>
      </w:r>
      <w:r>
        <w:rPr>
          <w:shd w:val="clear" w:color="auto" w:fill="FFFFFF"/>
          <w:rtl/>
        </w:rPr>
        <w:t xml:space="preserve"> </w:t>
      </w:r>
      <w:r w:rsidRPr="000370F3">
        <w:rPr>
          <w:shd w:val="clear" w:color="auto" w:fill="FFFFFF"/>
          <w:rtl/>
        </w:rPr>
        <w:t>זה</w:t>
      </w:r>
      <w:r>
        <w:rPr>
          <w:shd w:val="clear" w:color="auto" w:fill="FFFFFF"/>
          <w:rtl/>
        </w:rPr>
        <w:t xml:space="preserve"> </w:t>
      </w:r>
      <w:r w:rsidRPr="000370F3">
        <w:rPr>
          <w:shd w:val="clear" w:color="auto" w:fill="FFFFFF"/>
          <w:rtl/>
        </w:rPr>
        <w:t>למעלה</w:t>
      </w:r>
      <w:r>
        <w:rPr>
          <w:shd w:val="clear" w:color="auto" w:fill="FFFFFF"/>
          <w:rtl/>
        </w:rPr>
        <w:t xml:space="preserve"> </w:t>
      </w:r>
      <w:r w:rsidRPr="000370F3">
        <w:rPr>
          <w:shd w:val="clear" w:color="auto" w:fill="FFFFFF"/>
          <w:rtl/>
        </w:rPr>
        <w:t>מזה,</w:t>
      </w:r>
      <w:r>
        <w:rPr>
          <w:shd w:val="clear" w:color="auto" w:fill="FFFFFF"/>
          <w:rtl/>
        </w:rPr>
        <w:t xml:space="preserve"> </w:t>
      </w:r>
      <w:r w:rsidRPr="000370F3">
        <w:rPr>
          <w:shd w:val="clear" w:color="auto" w:fill="FFFFFF"/>
          <w:rtl/>
        </w:rPr>
        <w:t>ורשומים</w:t>
      </w:r>
      <w:r>
        <w:rPr>
          <w:shd w:val="clear" w:color="auto" w:fill="FFFFFF"/>
          <w:rtl/>
        </w:rPr>
        <w:t xml:space="preserve"> </w:t>
      </w:r>
      <w:r w:rsidRPr="000370F3">
        <w:rPr>
          <w:shd w:val="clear" w:color="auto" w:fill="FFFFFF"/>
          <w:rtl/>
        </w:rPr>
        <w:t>המה</w:t>
      </w:r>
      <w:r>
        <w:rPr>
          <w:shd w:val="clear" w:color="auto" w:fill="FFFFFF"/>
          <w:rtl/>
        </w:rPr>
        <w:t xml:space="preserve"> </w:t>
      </w:r>
      <w:r w:rsidRPr="000370F3">
        <w:rPr>
          <w:shd w:val="clear" w:color="auto" w:fill="FFFFFF"/>
          <w:rtl/>
        </w:rPr>
        <w:t>בפסוק</w:t>
      </w:r>
      <w:r>
        <w:rPr>
          <w:shd w:val="clear" w:color="auto" w:fill="FFFFFF"/>
          <w:rtl/>
        </w:rPr>
        <w:t xml:space="preserve"> </w:t>
      </w:r>
      <w:r w:rsidRPr="000370F3">
        <w:rPr>
          <w:shd w:val="clear" w:color="auto" w:fill="FFFFFF"/>
          <w:rtl/>
        </w:rPr>
        <w:t>(ישעי'</w:t>
      </w:r>
      <w:r>
        <w:rPr>
          <w:shd w:val="clear" w:color="auto" w:fill="FFFFFF"/>
          <w:rtl/>
        </w:rPr>
        <w:t xml:space="preserve"> </w:t>
      </w:r>
      <w:r w:rsidRPr="000370F3">
        <w:rPr>
          <w:shd w:val="clear" w:color="auto" w:fill="FFFFFF"/>
          <w:rtl/>
        </w:rPr>
        <w:t>מג</w:t>
      </w:r>
      <w:r w:rsidRPr="000370F3">
        <w:rPr>
          <w:shd w:val="clear" w:color="auto" w:fill="FFFFFF"/>
        </w:rPr>
        <w:t>(</w:t>
      </w:r>
      <w:r w:rsidR="00B6368A">
        <w:rPr>
          <w:rFonts w:hint="cs"/>
          <w:shd w:val="clear" w:color="auto" w:fill="FFFFFF"/>
          <w:rtl/>
        </w:rPr>
        <w:t xml:space="preserve"> </w:t>
      </w:r>
      <w:r w:rsidRPr="000370F3">
        <w:rPr>
          <w:shd w:val="clear" w:color="auto" w:fill="FFFFFF"/>
          <w:rtl/>
        </w:rPr>
        <w:t>כל</w:t>
      </w:r>
      <w:r>
        <w:rPr>
          <w:shd w:val="clear" w:color="auto" w:fill="FFFFFF"/>
          <w:rtl/>
        </w:rPr>
        <w:t xml:space="preserve"> </w:t>
      </w:r>
      <w:r w:rsidRPr="000370F3">
        <w:rPr>
          <w:shd w:val="clear" w:color="auto" w:fill="FFFFFF"/>
          <w:rtl/>
        </w:rPr>
        <w:t>הנקרא</w:t>
      </w:r>
      <w:r>
        <w:rPr>
          <w:shd w:val="clear" w:color="auto" w:fill="FFFFFF"/>
          <w:rtl/>
        </w:rPr>
        <w:t xml:space="preserve"> </w:t>
      </w:r>
      <w:r w:rsidRPr="000370F3">
        <w:rPr>
          <w:shd w:val="clear" w:color="auto" w:fill="FFFFFF"/>
          <w:rtl/>
        </w:rPr>
        <w:t>בשמי</w:t>
      </w:r>
      <w:r>
        <w:rPr>
          <w:shd w:val="clear" w:color="auto" w:fill="FFFFFF"/>
          <w:rtl/>
        </w:rPr>
        <w:t xml:space="preserve"> </w:t>
      </w:r>
      <w:r w:rsidRPr="000370F3">
        <w:rPr>
          <w:shd w:val="clear" w:color="auto" w:fill="FFFFFF"/>
          <w:rtl/>
        </w:rPr>
        <w:t>ולכבודי</w:t>
      </w:r>
      <w:r>
        <w:rPr>
          <w:shd w:val="clear" w:color="auto" w:fill="FFFFFF"/>
          <w:rtl/>
        </w:rPr>
        <w:t xml:space="preserve"> </w:t>
      </w:r>
      <w:r w:rsidRPr="000370F3">
        <w:rPr>
          <w:shd w:val="clear" w:color="auto" w:fill="FFFFFF"/>
          <w:rtl/>
        </w:rPr>
        <w:t>בראתיו</w:t>
      </w:r>
      <w:r>
        <w:rPr>
          <w:shd w:val="clear" w:color="auto" w:fill="FFFFFF"/>
          <w:rtl/>
        </w:rPr>
        <w:t xml:space="preserve"> </w:t>
      </w:r>
      <w:r w:rsidRPr="000370F3">
        <w:rPr>
          <w:shd w:val="clear" w:color="auto" w:fill="FFFFFF"/>
          <w:rtl/>
        </w:rPr>
        <w:t>יצרתיו</w:t>
      </w:r>
      <w:r>
        <w:rPr>
          <w:shd w:val="clear" w:color="auto" w:fill="FFFFFF"/>
          <w:rtl/>
        </w:rPr>
        <w:t xml:space="preserve"> </w:t>
      </w:r>
      <w:r w:rsidRPr="000370F3">
        <w:rPr>
          <w:shd w:val="clear" w:color="auto" w:fill="FFFFFF"/>
          <w:rtl/>
        </w:rPr>
        <w:t>אף</w:t>
      </w:r>
      <w:r>
        <w:rPr>
          <w:shd w:val="clear" w:color="auto" w:fill="FFFFFF"/>
          <w:rtl/>
        </w:rPr>
        <w:t xml:space="preserve"> </w:t>
      </w:r>
      <w:r w:rsidRPr="000370F3">
        <w:rPr>
          <w:shd w:val="clear" w:color="auto" w:fill="FFFFFF"/>
          <w:rtl/>
        </w:rPr>
        <w:t>עשיתיו".</w:t>
      </w:r>
    </w:p>
    <w:p w:rsidR="008F0E58" w:rsidRDefault="008F0E58" w:rsidP="00077D26">
      <w:pPr>
        <w:pStyle w:val="a1"/>
        <w:rPr>
          <w:shd w:val="clear" w:color="auto" w:fill="FFFFFF"/>
          <w:rtl/>
        </w:rPr>
      </w:pPr>
      <w:r w:rsidRPr="000370F3">
        <w:rPr>
          <w:shd w:val="clear" w:color="auto" w:fill="FFFFFF"/>
          <w:rtl/>
        </w:rPr>
        <w:t>אמרו</w:t>
      </w:r>
      <w:r>
        <w:rPr>
          <w:shd w:val="clear" w:color="auto" w:fill="FFFFFF"/>
          <w:rtl/>
        </w:rPr>
        <w:t xml:space="preserve"> </w:t>
      </w:r>
      <w:r w:rsidRPr="000370F3">
        <w:rPr>
          <w:shd w:val="clear" w:color="auto" w:fill="FFFFFF"/>
          <w:rtl/>
        </w:rPr>
        <w:t>ז''ל</w:t>
      </w:r>
      <w:r>
        <w:rPr>
          <w:shd w:val="clear" w:color="auto" w:fill="FFFFFF"/>
          <w:rtl/>
        </w:rPr>
        <w:t xml:space="preserve"> </w:t>
      </w:r>
      <w:r w:rsidRPr="000370F3">
        <w:rPr>
          <w:shd w:val="clear" w:color="auto" w:fill="FFFFFF"/>
          <w:rtl/>
        </w:rPr>
        <w:t>(זוהר</w:t>
      </w:r>
      <w:r>
        <w:rPr>
          <w:shd w:val="clear" w:color="auto" w:fill="FFFFFF"/>
          <w:rtl/>
        </w:rPr>
        <w:t xml:space="preserve"> </w:t>
      </w:r>
      <w:r w:rsidRPr="000370F3">
        <w:rPr>
          <w:shd w:val="clear" w:color="auto" w:fill="FFFFFF"/>
          <w:rtl/>
        </w:rPr>
        <w:t>ח''ג</w:t>
      </w:r>
      <w:r>
        <w:rPr>
          <w:shd w:val="clear" w:color="auto" w:fill="FFFFFF"/>
          <w:rtl/>
        </w:rPr>
        <w:t xml:space="preserve"> </w:t>
      </w:r>
      <w:r w:rsidRPr="000370F3">
        <w:rPr>
          <w:shd w:val="clear" w:color="auto" w:fill="FFFFFF"/>
          <w:rtl/>
        </w:rPr>
        <w:t>ריח:)</w:t>
      </w:r>
      <w:r>
        <w:rPr>
          <w:shd w:val="clear" w:color="auto" w:fill="FFFFFF"/>
          <w:rtl/>
        </w:rPr>
        <w:t xml:space="preserve"> </w:t>
      </w:r>
      <w:r w:rsidRPr="000370F3">
        <w:rPr>
          <w:shd w:val="clear" w:color="auto" w:fill="FFFFFF"/>
          <w:rtl/>
        </w:rPr>
        <w:t>שחיונית</w:t>
      </w:r>
      <w:r>
        <w:rPr>
          <w:shd w:val="clear" w:color="auto" w:fill="FFFFFF"/>
          <w:rtl/>
        </w:rPr>
        <w:t xml:space="preserve"> </w:t>
      </w:r>
      <w:r w:rsidRPr="000370F3">
        <w:rPr>
          <w:shd w:val="clear" w:color="auto" w:fill="FFFFFF"/>
          <w:rtl/>
        </w:rPr>
        <w:t>המתנועע</w:t>
      </w:r>
      <w:r>
        <w:rPr>
          <w:shd w:val="clear" w:color="auto" w:fill="FFFFFF"/>
          <w:rtl/>
        </w:rPr>
        <w:t xml:space="preserve"> </w:t>
      </w:r>
      <w:r w:rsidRPr="000370F3">
        <w:rPr>
          <w:shd w:val="clear" w:color="auto" w:fill="FFFFFF"/>
          <w:rtl/>
        </w:rPr>
        <w:t>בבני</w:t>
      </w:r>
      <w:r>
        <w:rPr>
          <w:shd w:val="clear" w:color="auto" w:fill="FFFFFF"/>
          <w:rtl/>
        </w:rPr>
        <w:t xml:space="preserve"> </w:t>
      </w:r>
      <w:r w:rsidRPr="000370F3">
        <w:rPr>
          <w:shd w:val="clear" w:color="auto" w:fill="FFFFFF"/>
          <w:rtl/>
        </w:rPr>
        <w:t>אל</w:t>
      </w:r>
      <w:r>
        <w:rPr>
          <w:shd w:val="clear" w:color="auto" w:fill="FFFFFF"/>
          <w:rtl/>
        </w:rPr>
        <w:t xml:space="preserve"> </w:t>
      </w:r>
      <w:r w:rsidRPr="000370F3">
        <w:rPr>
          <w:shd w:val="clear" w:color="auto" w:fill="FFFFFF"/>
          <w:rtl/>
        </w:rPr>
        <w:t>חי</w:t>
      </w:r>
      <w:r>
        <w:rPr>
          <w:shd w:val="clear" w:color="auto" w:fill="FFFFFF"/>
          <w:rtl/>
        </w:rPr>
        <w:t xml:space="preserve"> </w:t>
      </w:r>
      <w:r w:rsidRPr="000370F3">
        <w:rPr>
          <w:shd w:val="clear" w:color="auto" w:fill="FFFFFF"/>
          <w:rtl/>
        </w:rPr>
        <w:t>הוא</w:t>
      </w:r>
      <w:r>
        <w:rPr>
          <w:shd w:val="clear" w:color="auto" w:fill="FFFFFF"/>
          <w:rtl/>
        </w:rPr>
        <w:t xml:space="preserve"> </w:t>
      </w:r>
      <w:r w:rsidRPr="000370F3">
        <w:rPr>
          <w:shd w:val="clear" w:color="auto" w:fill="FFFFFF"/>
          <w:rtl/>
        </w:rPr>
        <w:t>מאורו</w:t>
      </w:r>
      <w:r>
        <w:rPr>
          <w:shd w:val="clear" w:color="auto" w:fill="FFFFFF"/>
          <w:rtl/>
        </w:rPr>
        <w:t xml:space="preserve"> </w:t>
      </w:r>
      <w:r w:rsidRPr="000370F3">
        <w:rPr>
          <w:shd w:val="clear" w:color="auto" w:fill="FFFFFF"/>
          <w:rtl/>
        </w:rPr>
        <w:t>יתברך,</w:t>
      </w:r>
      <w:r>
        <w:rPr>
          <w:shd w:val="clear" w:color="auto" w:fill="FFFFFF"/>
          <w:rtl/>
        </w:rPr>
        <w:t xml:space="preserve"> </w:t>
      </w:r>
      <w:r w:rsidRPr="000370F3">
        <w:rPr>
          <w:shd w:val="clear" w:color="auto" w:fill="FFFFFF"/>
          <w:rtl/>
        </w:rPr>
        <w:t>דכתיב</w:t>
      </w:r>
      <w:r>
        <w:rPr>
          <w:shd w:val="clear" w:color="auto" w:fill="FFFFFF"/>
          <w:rtl/>
        </w:rPr>
        <w:t xml:space="preserve"> </w:t>
      </w:r>
      <w:r w:rsidRPr="000370F3">
        <w:rPr>
          <w:shd w:val="clear" w:color="auto" w:fill="FFFFFF"/>
          <w:rtl/>
        </w:rPr>
        <w:t>(דברים</w:t>
      </w:r>
      <w:r>
        <w:rPr>
          <w:shd w:val="clear" w:color="auto" w:fill="FFFFFF"/>
          <w:rtl/>
        </w:rPr>
        <w:t xml:space="preserve"> </w:t>
      </w:r>
      <w:r w:rsidRPr="000370F3">
        <w:rPr>
          <w:shd w:val="clear" w:color="auto" w:fill="FFFFFF"/>
          <w:rtl/>
        </w:rPr>
        <w:t>לג</w:t>
      </w:r>
      <w:r>
        <w:rPr>
          <w:shd w:val="clear" w:color="auto" w:fill="FFFFFF"/>
          <w:rtl/>
        </w:rPr>
        <w:t xml:space="preserve"> </w:t>
      </w:r>
      <w:r w:rsidRPr="000370F3">
        <w:rPr>
          <w:shd w:val="clear" w:color="auto" w:fill="FFFFFF"/>
          <w:rtl/>
        </w:rPr>
        <w:t>כז)</w:t>
      </w:r>
      <w:r>
        <w:rPr>
          <w:shd w:val="clear" w:color="auto" w:fill="FFFFFF"/>
          <w:rtl/>
        </w:rPr>
        <w:t xml:space="preserve"> </w:t>
      </w:r>
      <w:r w:rsidRPr="000370F3">
        <w:rPr>
          <w:shd w:val="clear" w:color="auto" w:fill="FFFFFF"/>
          <w:rtl/>
        </w:rPr>
        <w:t>כי</w:t>
      </w:r>
      <w:r>
        <w:rPr>
          <w:shd w:val="clear" w:color="auto" w:fill="FFFFFF"/>
          <w:rtl/>
        </w:rPr>
        <w:t xml:space="preserve"> </w:t>
      </w:r>
      <w:r w:rsidRPr="000370F3">
        <w:rPr>
          <w:shd w:val="clear" w:color="auto" w:fill="FFFFFF"/>
          <w:rtl/>
        </w:rPr>
        <w:t>חלק</w:t>
      </w:r>
      <w:r>
        <w:rPr>
          <w:shd w:val="clear" w:color="auto" w:fill="FFFFFF"/>
          <w:rtl/>
        </w:rPr>
        <w:t xml:space="preserve"> </w:t>
      </w:r>
      <w:r w:rsidRPr="000370F3">
        <w:rPr>
          <w:shd w:val="clear" w:color="auto" w:fill="FFFFFF"/>
          <w:rtl/>
        </w:rPr>
        <w:t>ה'</w:t>
      </w:r>
      <w:r>
        <w:rPr>
          <w:shd w:val="clear" w:color="auto" w:fill="FFFFFF"/>
          <w:rtl/>
        </w:rPr>
        <w:t xml:space="preserve"> </w:t>
      </w:r>
      <w:r w:rsidRPr="000370F3">
        <w:rPr>
          <w:shd w:val="clear" w:color="auto" w:fill="FFFFFF"/>
          <w:rtl/>
        </w:rPr>
        <w:t>עמו.</w:t>
      </w:r>
      <w:r>
        <w:rPr>
          <w:rStyle w:val="apple-converted-space"/>
          <w:color w:val="000000" w:themeColor="text1"/>
          <w:shd w:val="clear" w:color="auto" w:fill="FFFFFF"/>
          <w:rtl/>
        </w:rPr>
        <w:t xml:space="preserve"> </w:t>
      </w:r>
      <w:r w:rsidRPr="000370F3">
        <w:rPr>
          <w:shd w:val="clear" w:color="auto" w:fill="FFFFFF"/>
          <w:rtl/>
        </w:rPr>
        <w:t>גם</w:t>
      </w:r>
      <w:r>
        <w:rPr>
          <w:shd w:val="clear" w:color="auto" w:fill="FFFFFF"/>
          <w:rtl/>
        </w:rPr>
        <w:t xml:space="preserve"> </w:t>
      </w:r>
      <w:r w:rsidRPr="000370F3">
        <w:rPr>
          <w:shd w:val="clear" w:color="auto" w:fill="FFFFFF"/>
          <w:rtl/>
        </w:rPr>
        <w:t>קראם</w:t>
      </w:r>
      <w:r>
        <w:rPr>
          <w:shd w:val="clear" w:color="auto" w:fill="FFFFFF"/>
          <w:rtl/>
        </w:rPr>
        <w:t xml:space="preserve"> </w:t>
      </w:r>
      <w:r w:rsidRPr="000370F3">
        <w:rPr>
          <w:shd w:val="clear" w:color="auto" w:fill="FFFFFF"/>
          <w:rtl/>
        </w:rPr>
        <w:t>ה'</w:t>
      </w:r>
      <w:r>
        <w:rPr>
          <w:rStyle w:val="apple-converted-space"/>
          <w:color w:val="000000" w:themeColor="text1"/>
          <w:shd w:val="clear" w:color="auto" w:fill="FFFFFF"/>
          <w:rtl/>
        </w:rPr>
        <w:t xml:space="preserve"> </w:t>
      </w:r>
      <w:r w:rsidRPr="000370F3">
        <w:rPr>
          <w:shd w:val="clear" w:color="auto" w:fill="FFFFFF"/>
          <w:rtl/>
        </w:rPr>
        <w:t>בניו.</w:t>
      </w:r>
      <w:r>
        <w:rPr>
          <w:shd w:val="clear" w:color="auto" w:fill="FFFFFF"/>
          <w:rtl/>
        </w:rPr>
        <w:t xml:space="preserve"> </w:t>
      </w:r>
    </w:p>
    <w:p w:rsidR="008F0E58" w:rsidRPr="000370F3" w:rsidRDefault="008F0E58" w:rsidP="009E69FE">
      <w:pPr>
        <w:pStyle w:val="a6"/>
        <w:spacing w:before="120" w:after="40"/>
        <w:ind w:left="0"/>
        <w:rPr>
          <w:shd w:val="clear" w:color="auto" w:fill="FFFFFF"/>
          <w:rtl/>
        </w:rPr>
      </w:pPr>
      <w:r w:rsidRPr="000370F3">
        <w:rPr>
          <w:shd w:val="clear" w:color="auto" w:fill="FFFFFF"/>
          <w:rtl/>
        </w:rPr>
        <w:t>העבודה:</w:t>
      </w:r>
      <w:r>
        <w:rPr>
          <w:shd w:val="clear" w:color="auto" w:fill="FFFFFF"/>
          <w:rtl/>
        </w:rPr>
        <w:t xml:space="preserve"> </w:t>
      </w:r>
      <w:r w:rsidRPr="000370F3">
        <w:rPr>
          <w:shd w:val="clear" w:color="auto" w:fill="FFFFFF"/>
          <w:rtl/>
        </w:rPr>
        <w:t>"לעלות</w:t>
      </w:r>
      <w:r>
        <w:rPr>
          <w:shd w:val="clear" w:color="auto" w:fill="FFFFFF"/>
          <w:rtl/>
        </w:rPr>
        <w:t xml:space="preserve"> </w:t>
      </w:r>
      <w:r w:rsidRPr="000370F3">
        <w:rPr>
          <w:shd w:val="clear" w:color="auto" w:fill="FFFFFF"/>
          <w:rtl/>
        </w:rPr>
        <w:t>מדרגה</w:t>
      </w:r>
      <w:r>
        <w:rPr>
          <w:shd w:val="clear" w:color="auto" w:fill="FFFFFF"/>
          <w:rtl/>
        </w:rPr>
        <w:t xml:space="preserve"> </w:t>
      </w:r>
      <w:r w:rsidRPr="000370F3">
        <w:rPr>
          <w:shd w:val="clear" w:color="auto" w:fill="FFFFFF"/>
          <w:rtl/>
        </w:rPr>
        <w:t>התחתונה</w:t>
      </w:r>
      <w:r>
        <w:rPr>
          <w:shd w:val="clear" w:color="auto" w:fill="FFFFFF"/>
          <w:rtl/>
        </w:rPr>
        <w:t xml:space="preserve"> </w:t>
      </w:r>
      <w:r w:rsidRPr="000370F3">
        <w:rPr>
          <w:shd w:val="clear" w:color="auto" w:fill="FFFFFF"/>
          <w:rtl/>
        </w:rPr>
        <w:t>למדרגה</w:t>
      </w:r>
      <w:r>
        <w:rPr>
          <w:shd w:val="clear" w:color="auto" w:fill="FFFFFF"/>
          <w:rtl/>
        </w:rPr>
        <w:t xml:space="preserve"> </w:t>
      </w:r>
      <w:r w:rsidRPr="000370F3">
        <w:rPr>
          <w:shd w:val="clear" w:color="auto" w:fill="FFFFFF"/>
          <w:rtl/>
        </w:rPr>
        <w:t>שלמעלה</w:t>
      </w:r>
      <w:r>
        <w:rPr>
          <w:shd w:val="clear" w:color="auto" w:fill="FFFFFF"/>
          <w:rtl/>
        </w:rPr>
        <w:t xml:space="preserve"> </w:t>
      </w:r>
      <w:r w:rsidRPr="000370F3">
        <w:rPr>
          <w:shd w:val="clear" w:color="auto" w:fill="FFFFFF"/>
          <w:rtl/>
        </w:rPr>
        <w:t>ממנה"</w:t>
      </w:r>
    </w:p>
    <w:p w:rsidR="008F0E58" w:rsidRPr="000370F3" w:rsidRDefault="008F0E58" w:rsidP="00077D26">
      <w:pPr>
        <w:pStyle w:val="a1"/>
        <w:rPr>
          <w:shd w:val="clear" w:color="auto" w:fill="FFFFFF"/>
          <w:rtl/>
        </w:rPr>
      </w:pPr>
      <w:r w:rsidRPr="000370F3">
        <w:rPr>
          <w:shd w:val="clear" w:color="auto" w:fill="FFFFFF"/>
          <w:rtl/>
        </w:rPr>
        <w:t>"והנה</w:t>
      </w:r>
      <w:r>
        <w:rPr>
          <w:rStyle w:val="apple-converted-space"/>
          <w:rFonts w:ascii="Cambria" w:hAnsi="Cambria" w:cs="Times New Roman"/>
          <w:shd w:val="clear" w:color="auto" w:fill="FFFFFF"/>
          <w:rtl/>
        </w:rPr>
        <w:t xml:space="preserve"> </w:t>
      </w:r>
      <w:r w:rsidRPr="000370F3">
        <w:rPr>
          <w:shd w:val="clear" w:color="auto" w:fill="FFFFFF"/>
          <w:rtl/>
        </w:rPr>
        <w:t>האדון</w:t>
      </w:r>
      <w:r>
        <w:rPr>
          <w:shd w:val="clear" w:color="auto" w:fill="FFFFFF"/>
          <w:rtl/>
        </w:rPr>
        <w:t xml:space="preserve"> </w:t>
      </w:r>
      <w:r w:rsidRPr="000370F3">
        <w:rPr>
          <w:shd w:val="clear" w:color="auto" w:fill="FFFFFF"/>
          <w:rtl/>
        </w:rPr>
        <w:t>ה'</w:t>
      </w:r>
      <w:r>
        <w:rPr>
          <w:shd w:val="clear" w:color="auto" w:fill="FFFFFF"/>
          <w:rtl/>
        </w:rPr>
        <w:t xml:space="preserve"> </w:t>
      </w:r>
      <w:r w:rsidRPr="000370F3">
        <w:rPr>
          <w:shd w:val="clear" w:color="auto" w:fill="FFFFFF"/>
          <w:rtl/>
        </w:rPr>
        <w:t>צבאות</w:t>
      </w:r>
      <w:r>
        <w:rPr>
          <w:shd w:val="clear" w:color="auto" w:fill="FFFFFF"/>
          <w:rtl/>
        </w:rPr>
        <w:t xml:space="preserve"> </w:t>
      </w:r>
      <w:r w:rsidRPr="000370F3">
        <w:rPr>
          <w:shd w:val="clear" w:color="auto" w:fill="FFFFFF"/>
          <w:rtl/>
        </w:rPr>
        <w:t>עשה</w:t>
      </w:r>
      <w:r>
        <w:rPr>
          <w:shd w:val="clear" w:color="auto" w:fill="FFFFFF"/>
          <w:rtl/>
        </w:rPr>
        <w:t xml:space="preserve"> </w:t>
      </w:r>
      <w:r w:rsidRPr="000370F3">
        <w:rPr>
          <w:shd w:val="clear" w:color="auto" w:fill="FFFFFF"/>
          <w:rtl/>
        </w:rPr>
        <w:t>התקשרות</w:t>
      </w:r>
      <w:r>
        <w:rPr>
          <w:shd w:val="clear" w:color="auto" w:fill="FFFFFF"/>
          <w:rtl/>
        </w:rPr>
        <w:t xml:space="preserve"> </w:t>
      </w:r>
      <w:r w:rsidRPr="000370F3">
        <w:rPr>
          <w:shd w:val="clear" w:color="auto" w:fill="FFFFFF"/>
          <w:rtl/>
        </w:rPr>
        <w:t>כל</w:t>
      </w:r>
      <w:r>
        <w:rPr>
          <w:shd w:val="clear" w:color="auto" w:fill="FFFFFF"/>
          <w:rtl/>
        </w:rPr>
        <w:t xml:space="preserve"> </w:t>
      </w:r>
      <w:r w:rsidRPr="000370F3">
        <w:rPr>
          <w:shd w:val="clear" w:color="auto" w:fill="FFFFFF"/>
          <w:rtl/>
        </w:rPr>
        <w:t>העולמות</w:t>
      </w:r>
      <w:r>
        <w:rPr>
          <w:shd w:val="clear" w:color="auto" w:fill="FFFFFF"/>
          <w:rtl/>
        </w:rPr>
        <w:t xml:space="preserve"> </w:t>
      </w:r>
      <w:r w:rsidRPr="000370F3">
        <w:rPr>
          <w:shd w:val="clear" w:color="auto" w:fill="FFFFFF"/>
          <w:rtl/>
        </w:rPr>
        <w:t>רוחני</w:t>
      </w:r>
      <w:r>
        <w:rPr>
          <w:shd w:val="clear" w:color="auto" w:fill="FFFFFF"/>
          <w:rtl/>
        </w:rPr>
        <w:t xml:space="preserve"> </w:t>
      </w:r>
      <w:r w:rsidRPr="000370F3">
        <w:rPr>
          <w:shd w:val="clear" w:color="auto" w:fill="FFFFFF"/>
          <w:rtl/>
        </w:rPr>
        <w:t>וגשמי</w:t>
      </w:r>
      <w:r>
        <w:rPr>
          <w:shd w:val="clear" w:color="auto" w:fill="FFFFFF"/>
          <w:rtl/>
        </w:rPr>
        <w:t xml:space="preserve"> </w:t>
      </w:r>
      <w:r w:rsidRPr="000370F3">
        <w:rPr>
          <w:shd w:val="clear" w:color="auto" w:fill="FFFFFF"/>
          <w:rtl/>
        </w:rPr>
        <w:t>באדם</w:t>
      </w:r>
      <w:r>
        <w:rPr>
          <w:shd w:val="clear" w:color="auto" w:fill="FFFFFF"/>
          <w:rtl/>
        </w:rPr>
        <w:t xml:space="preserve"> </w:t>
      </w:r>
      <w:r w:rsidRPr="000370F3">
        <w:rPr>
          <w:shd w:val="clear" w:color="auto" w:fill="FFFFFF"/>
          <w:rtl/>
        </w:rPr>
        <w:t>ישר,</w:t>
      </w:r>
      <w:r>
        <w:rPr>
          <w:shd w:val="clear" w:color="auto" w:fill="FFFFFF"/>
          <w:rtl/>
        </w:rPr>
        <w:t xml:space="preserve"> </w:t>
      </w:r>
      <w:r w:rsidRPr="000370F3">
        <w:rPr>
          <w:shd w:val="clear" w:color="auto" w:fill="FFFFFF"/>
          <w:rtl/>
        </w:rPr>
        <w:t>קשר</w:t>
      </w:r>
      <w:r>
        <w:rPr>
          <w:shd w:val="clear" w:color="auto" w:fill="FFFFFF"/>
          <w:rtl/>
        </w:rPr>
        <w:t xml:space="preserve"> </w:t>
      </w:r>
      <w:r w:rsidRPr="000370F3">
        <w:rPr>
          <w:shd w:val="clear" w:color="auto" w:fill="FFFFFF"/>
          <w:rtl/>
        </w:rPr>
        <w:t>כל</w:t>
      </w:r>
      <w:r>
        <w:rPr>
          <w:shd w:val="clear" w:color="auto" w:fill="FFFFFF"/>
          <w:rtl/>
        </w:rPr>
        <w:t xml:space="preserve"> </w:t>
      </w:r>
      <w:r w:rsidRPr="000370F3">
        <w:rPr>
          <w:shd w:val="clear" w:color="auto" w:fill="FFFFFF"/>
          <w:rtl/>
        </w:rPr>
        <w:t>הגשמיות</w:t>
      </w:r>
      <w:r>
        <w:rPr>
          <w:shd w:val="clear" w:color="auto" w:fill="FFFFFF"/>
          <w:rtl/>
        </w:rPr>
        <w:t xml:space="preserve"> </w:t>
      </w:r>
      <w:r w:rsidRPr="000370F3">
        <w:rPr>
          <w:shd w:val="clear" w:color="auto" w:fill="FFFFFF"/>
          <w:rtl/>
        </w:rPr>
        <w:t>וכל</w:t>
      </w:r>
      <w:r>
        <w:rPr>
          <w:shd w:val="clear" w:color="auto" w:fill="FFFFFF"/>
          <w:rtl/>
        </w:rPr>
        <w:t xml:space="preserve"> </w:t>
      </w:r>
      <w:r w:rsidRPr="000370F3">
        <w:rPr>
          <w:shd w:val="clear" w:color="auto" w:fill="FFFFFF"/>
          <w:rtl/>
        </w:rPr>
        <w:t>הרוחניות</w:t>
      </w:r>
      <w:r>
        <w:rPr>
          <w:shd w:val="clear" w:color="auto" w:fill="FFFFFF"/>
          <w:rtl/>
        </w:rPr>
        <w:t xml:space="preserve"> </w:t>
      </w:r>
      <w:r w:rsidRPr="000370F3">
        <w:rPr>
          <w:shd w:val="clear" w:color="auto" w:fill="FFFFFF"/>
          <w:rtl/>
        </w:rPr>
        <w:t>יחד...</w:t>
      </w:r>
    </w:p>
    <w:p w:rsidR="008F0E58" w:rsidRPr="000370F3" w:rsidRDefault="008F0E58" w:rsidP="00077D26">
      <w:pPr>
        <w:pStyle w:val="a1"/>
        <w:rPr>
          <w:shd w:val="clear" w:color="auto" w:fill="FFFFFF"/>
          <w:rtl/>
        </w:rPr>
      </w:pPr>
      <w:r w:rsidRPr="000370F3">
        <w:rPr>
          <w:shd w:val="clear" w:color="auto" w:fill="FFFFFF"/>
          <w:rtl/>
        </w:rPr>
        <w:t>עוד</w:t>
      </w:r>
      <w:r>
        <w:rPr>
          <w:rStyle w:val="apple-converted-space"/>
          <w:rFonts w:ascii="Cambria" w:hAnsi="Cambria" w:cs="Times New Roman"/>
          <w:shd w:val="clear" w:color="auto" w:fill="FFFFFF"/>
          <w:rtl/>
        </w:rPr>
        <w:t xml:space="preserve"> </w:t>
      </w:r>
      <w:r w:rsidRPr="000370F3">
        <w:rPr>
          <w:shd w:val="clear" w:color="auto" w:fill="FFFFFF"/>
          <w:rtl/>
        </w:rPr>
        <w:t>אמרו</w:t>
      </w:r>
      <w:r>
        <w:rPr>
          <w:shd w:val="clear" w:color="auto" w:fill="FFFFFF"/>
          <w:rtl/>
        </w:rPr>
        <w:t xml:space="preserve"> </w:t>
      </w:r>
      <w:r w:rsidRPr="000370F3">
        <w:rPr>
          <w:shd w:val="clear" w:color="auto" w:fill="FFFFFF"/>
          <w:rtl/>
        </w:rPr>
        <w:t>יודעי</w:t>
      </w:r>
      <w:r>
        <w:rPr>
          <w:shd w:val="clear" w:color="auto" w:fill="FFFFFF"/>
          <w:rtl/>
        </w:rPr>
        <w:t xml:space="preserve"> </w:t>
      </w:r>
      <w:r w:rsidRPr="000370F3">
        <w:rPr>
          <w:shd w:val="clear" w:color="auto" w:fill="FFFFFF"/>
          <w:rtl/>
        </w:rPr>
        <w:t>דעת</w:t>
      </w:r>
      <w:r>
        <w:rPr>
          <w:shd w:val="clear" w:color="auto" w:fill="FFFFFF"/>
          <w:rtl/>
        </w:rPr>
        <w:t xml:space="preserve"> </w:t>
      </w:r>
      <w:r w:rsidRPr="000370F3">
        <w:rPr>
          <w:shd w:val="clear" w:color="auto" w:fill="FFFFFF"/>
          <w:rtl/>
        </w:rPr>
        <w:t>קדוש</w:t>
      </w:r>
      <w:r>
        <w:rPr>
          <w:shd w:val="clear" w:color="auto" w:fill="FFFFFF"/>
          <w:rtl/>
        </w:rPr>
        <w:t xml:space="preserve"> </w:t>
      </w:r>
      <w:r w:rsidRPr="000370F3">
        <w:rPr>
          <w:shd w:val="clear" w:color="auto" w:fill="FFFFFF"/>
          <w:rtl/>
        </w:rPr>
        <w:t>(זוהר</w:t>
      </w:r>
      <w:r>
        <w:rPr>
          <w:shd w:val="clear" w:color="auto" w:fill="FFFFFF"/>
          <w:rtl/>
        </w:rPr>
        <w:t xml:space="preserve"> </w:t>
      </w:r>
      <w:r w:rsidRPr="000370F3">
        <w:rPr>
          <w:shd w:val="clear" w:color="auto" w:fill="FFFFFF"/>
          <w:rtl/>
        </w:rPr>
        <w:t>ח''ב</w:t>
      </w:r>
      <w:r>
        <w:rPr>
          <w:shd w:val="clear" w:color="auto" w:fill="FFFFFF"/>
          <w:rtl/>
        </w:rPr>
        <w:t xml:space="preserve"> </w:t>
      </w:r>
      <w:r w:rsidRPr="000370F3">
        <w:rPr>
          <w:shd w:val="clear" w:color="auto" w:fill="FFFFFF"/>
          <w:rtl/>
        </w:rPr>
        <w:t>צד:)</w:t>
      </w:r>
      <w:r>
        <w:rPr>
          <w:shd w:val="clear" w:color="auto" w:fill="FFFFFF"/>
          <w:rtl/>
        </w:rPr>
        <w:t xml:space="preserve"> </w:t>
      </w:r>
      <w:r w:rsidRPr="000370F3">
        <w:rPr>
          <w:shd w:val="clear" w:color="auto" w:fill="FFFFFF"/>
          <w:rtl/>
        </w:rPr>
        <w:t>כי</w:t>
      </w:r>
      <w:r>
        <w:rPr>
          <w:shd w:val="clear" w:color="auto" w:fill="FFFFFF"/>
          <w:rtl/>
        </w:rPr>
        <w:t xml:space="preserve"> </w:t>
      </w:r>
      <w:r w:rsidRPr="000370F3">
        <w:rPr>
          <w:shd w:val="clear" w:color="auto" w:fill="FFFFFF"/>
          <w:rtl/>
        </w:rPr>
        <w:t>התעצמות</w:t>
      </w:r>
      <w:r>
        <w:rPr>
          <w:shd w:val="clear" w:color="auto" w:fill="FFFFFF"/>
          <w:rtl/>
        </w:rPr>
        <w:t xml:space="preserve"> </w:t>
      </w:r>
      <w:r w:rsidRPr="000370F3">
        <w:rPr>
          <w:shd w:val="clear" w:color="auto" w:fill="FFFFFF"/>
          <w:rtl/>
        </w:rPr>
        <w:t>השלמים</w:t>
      </w:r>
      <w:r>
        <w:rPr>
          <w:shd w:val="clear" w:color="auto" w:fill="FFFFFF"/>
          <w:rtl/>
        </w:rPr>
        <w:t xml:space="preserve"> </w:t>
      </w:r>
      <w:r w:rsidRPr="000370F3">
        <w:rPr>
          <w:shd w:val="clear" w:color="auto" w:fill="FFFFFF"/>
          <w:rtl/>
        </w:rPr>
        <w:t>באמצעות</w:t>
      </w:r>
      <w:r>
        <w:rPr>
          <w:shd w:val="clear" w:color="auto" w:fill="FFFFFF"/>
          <w:rtl/>
        </w:rPr>
        <w:t xml:space="preserve"> </w:t>
      </w:r>
      <w:r w:rsidRPr="000370F3">
        <w:rPr>
          <w:shd w:val="clear" w:color="auto" w:fill="FFFFFF"/>
          <w:rtl/>
        </w:rPr>
        <w:t>לקח</w:t>
      </w:r>
      <w:r>
        <w:rPr>
          <w:shd w:val="clear" w:color="auto" w:fill="FFFFFF"/>
          <w:rtl/>
        </w:rPr>
        <w:t xml:space="preserve"> </w:t>
      </w:r>
      <w:r w:rsidRPr="000370F3">
        <w:rPr>
          <w:shd w:val="clear" w:color="auto" w:fill="FFFFFF"/>
          <w:rtl/>
        </w:rPr>
        <w:t>טוב</w:t>
      </w:r>
      <w:r>
        <w:rPr>
          <w:shd w:val="clear" w:color="auto" w:fill="FFFFFF"/>
          <w:rtl/>
        </w:rPr>
        <w:t xml:space="preserve"> </w:t>
      </w:r>
      <w:r w:rsidRPr="000370F3">
        <w:rPr>
          <w:shd w:val="clear" w:color="auto" w:fill="FFFFFF"/>
          <w:rtl/>
        </w:rPr>
        <w:t>אשר</w:t>
      </w:r>
      <w:r>
        <w:rPr>
          <w:shd w:val="clear" w:color="auto" w:fill="FFFFFF"/>
          <w:rtl/>
        </w:rPr>
        <w:t xml:space="preserve"> </w:t>
      </w:r>
      <w:r w:rsidRPr="000370F3">
        <w:rPr>
          <w:shd w:val="clear" w:color="auto" w:fill="FFFFFF"/>
          <w:rtl/>
        </w:rPr>
        <w:t>נתן</w:t>
      </w:r>
      <w:r>
        <w:rPr>
          <w:shd w:val="clear" w:color="auto" w:fill="FFFFFF"/>
          <w:rtl/>
        </w:rPr>
        <w:t xml:space="preserve"> </w:t>
      </w:r>
      <w:r w:rsidRPr="000370F3">
        <w:rPr>
          <w:shd w:val="clear" w:color="auto" w:fill="FFFFFF"/>
          <w:rtl/>
        </w:rPr>
        <w:t>לנו</w:t>
      </w:r>
      <w:r>
        <w:rPr>
          <w:shd w:val="clear" w:color="auto" w:fill="FFFFFF"/>
          <w:rtl/>
        </w:rPr>
        <w:t xml:space="preserve"> </w:t>
      </w:r>
      <w:r w:rsidRPr="000370F3">
        <w:rPr>
          <w:shd w:val="clear" w:color="auto" w:fill="FFFFFF"/>
          <w:rtl/>
        </w:rPr>
        <w:t>הבורא,</w:t>
      </w:r>
      <w:r>
        <w:rPr>
          <w:shd w:val="clear" w:color="auto" w:fill="FFFFFF"/>
          <w:rtl/>
        </w:rPr>
        <w:t xml:space="preserve"> </w:t>
      </w:r>
      <w:r w:rsidRPr="000370F3">
        <w:rPr>
          <w:shd w:val="clear" w:color="auto" w:fill="FFFFFF"/>
          <w:rtl/>
        </w:rPr>
        <w:t>הוא</w:t>
      </w:r>
      <w:r>
        <w:rPr>
          <w:shd w:val="clear" w:color="auto" w:fill="FFFFFF"/>
          <w:rtl/>
        </w:rPr>
        <w:t xml:space="preserve"> </w:t>
      </w:r>
      <w:r w:rsidRPr="000370F3">
        <w:rPr>
          <w:shd w:val="clear" w:color="auto" w:fill="FFFFFF"/>
          <w:rtl/>
        </w:rPr>
        <w:t>לעלות</w:t>
      </w:r>
      <w:r>
        <w:rPr>
          <w:shd w:val="clear" w:color="auto" w:fill="FFFFFF"/>
          <w:rtl/>
        </w:rPr>
        <w:t xml:space="preserve"> </w:t>
      </w:r>
      <w:r w:rsidRPr="000370F3">
        <w:rPr>
          <w:shd w:val="clear" w:color="auto" w:fill="FFFFFF"/>
          <w:rtl/>
        </w:rPr>
        <w:t>מדרגה</w:t>
      </w:r>
      <w:r>
        <w:rPr>
          <w:shd w:val="clear" w:color="auto" w:fill="FFFFFF"/>
          <w:rtl/>
        </w:rPr>
        <w:t xml:space="preserve"> </w:t>
      </w:r>
      <w:r w:rsidRPr="000370F3">
        <w:rPr>
          <w:shd w:val="clear" w:color="auto" w:fill="FFFFFF"/>
          <w:rtl/>
        </w:rPr>
        <w:t>התחתונה</w:t>
      </w:r>
      <w:r>
        <w:rPr>
          <w:shd w:val="clear" w:color="auto" w:fill="FFFFFF"/>
          <w:rtl/>
        </w:rPr>
        <w:t xml:space="preserve"> </w:t>
      </w:r>
      <w:r w:rsidRPr="000370F3">
        <w:rPr>
          <w:shd w:val="clear" w:color="auto" w:fill="FFFFFF"/>
          <w:rtl/>
        </w:rPr>
        <w:t>למדרגה</w:t>
      </w:r>
      <w:r>
        <w:rPr>
          <w:shd w:val="clear" w:color="auto" w:fill="FFFFFF"/>
          <w:rtl/>
        </w:rPr>
        <w:t xml:space="preserve"> </w:t>
      </w:r>
      <w:r w:rsidRPr="000370F3">
        <w:rPr>
          <w:shd w:val="clear" w:color="auto" w:fill="FFFFFF"/>
          <w:rtl/>
        </w:rPr>
        <w:t>שלמעלה</w:t>
      </w:r>
      <w:r>
        <w:rPr>
          <w:shd w:val="clear" w:color="auto" w:fill="FFFFFF"/>
          <w:rtl/>
        </w:rPr>
        <w:t xml:space="preserve"> </w:t>
      </w:r>
      <w:r w:rsidRPr="000370F3">
        <w:rPr>
          <w:shd w:val="clear" w:color="auto" w:fill="FFFFFF"/>
          <w:rtl/>
        </w:rPr>
        <w:t>ממנה,</w:t>
      </w:r>
      <w:r>
        <w:rPr>
          <w:shd w:val="clear" w:color="auto" w:fill="FFFFFF"/>
          <w:rtl/>
        </w:rPr>
        <w:t xml:space="preserve"> </w:t>
      </w:r>
      <w:r w:rsidRPr="000370F3">
        <w:rPr>
          <w:shd w:val="clear" w:color="auto" w:fill="FFFFFF"/>
          <w:rtl/>
        </w:rPr>
        <w:t>על</w:t>
      </w:r>
      <w:r>
        <w:rPr>
          <w:shd w:val="clear" w:color="auto" w:fill="FFFFFF"/>
          <w:rtl/>
        </w:rPr>
        <w:t xml:space="preserve"> </w:t>
      </w:r>
      <w:r w:rsidRPr="000370F3">
        <w:rPr>
          <w:shd w:val="clear" w:color="auto" w:fill="FFFFFF"/>
          <w:rtl/>
        </w:rPr>
        <w:t>זה</w:t>
      </w:r>
      <w:r>
        <w:rPr>
          <w:shd w:val="clear" w:color="auto" w:fill="FFFFFF"/>
          <w:rtl/>
        </w:rPr>
        <w:t xml:space="preserve"> </w:t>
      </w:r>
      <w:r w:rsidRPr="000370F3">
        <w:rPr>
          <w:shd w:val="clear" w:color="auto" w:fill="FFFFFF"/>
          <w:rtl/>
        </w:rPr>
        <w:t>הדרך</w:t>
      </w:r>
      <w:r>
        <w:rPr>
          <w:shd w:val="clear" w:color="auto" w:fill="FFFFFF"/>
          <w:rtl/>
        </w:rPr>
        <w:t xml:space="preserve"> </w:t>
      </w:r>
      <w:r w:rsidRPr="000370F3">
        <w:rPr>
          <w:shd w:val="clear" w:color="auto" w:fill="FFFFFF"/>
          <w:rtl/>
        </w:rPr>
        <w:t>נפש</w:t>
      </w:r>
      <w:r>
        <w:rPr>
          <w:shd w:val="clear" w:color="auto" w:fill="FFFFFF"/>
          <w:rtl/>
        </w:rPr>
        <w:t xml:space="preserve"> </w:t>
      </w:r>
      <w:r w:rsidRPr="000370F3">
        <w:rPr>
          <w:shd w:val="clear" w:color="auto" w:fill="FFFFFF"/>
          <w:rtl/>
        </w:rPr>
        <w:t>יעלה</w:t>
      </w:r>
      <w:r>
        <w:rPr>
          <w:shd w:val="clear" w:color="auto" w:fill="FFFFFF"/>
          <w:rtl/>
        </w:rPr>
        <w:t xml:space="preserve"> </w:t>
      </w:r>
      <w:r w:rsidRPr="000370F3">
        <w:rPr>
          <w:shd w:val="clear" w:color="auto" w:fill="FFFFFF"/>
          <w:rtl/>
        </w:rPr>
        <w:t>למדרגת</w:t>
      </w:r>
      <w:r>
        <w:rPr>
          <w:shd w:val="clear" w:color="auto" w:fill="FFFFFF"/>
          <w:rtl/>
        </w:rPr>
        <w:t xml:space="preserve"> </w:t>
      </w:r>
      <w:r w:rsidRPr="000370F3">
        <w:rPr>
          <w:shd w:val="clear" w:color="auto" w:fill="FFFFFF"/>
          <w:rtl/>
        </w:rPr>
        <w:t>רוח,</w:t>
      </w:r>
      <w:r>
        <w:rPr>
          <w:shd w:val="clear" w:color="auto" w:fill="FFFFFF"/>
          <w:rtl/>
        </w:rPr>
        <w:t xml:space="preserve"> </w:t>
      </w:r>
      <w:r w:rsidRPr="000370F3">
        <w:rPr>
          <w:shd w:val="clear" w:color="auto" w:fill="FFFFFF"/>
          <w:rtl/>
        </w:rPr>
        <w:t>ורוח</w:t>
      </w:r>
      <w:r>
        <w:rPr>
          <w:shd w:val="clear" w:color="auto" w:fill="FFFFFF"/>
          <w:rtl/>
        </w:rPr>
        <w:t xml:space="preserve"> </w:t>
      </w:r>
      <w:r w:rsidRPr="000370F3">
        <w:rPr>
          <w:shd w:val="clear" w:color="auto" w:fill="FFFFFF"/>
          <w:rtl/>
        </w:rPr>
        <w:t>למדרגת</w:t>
      </w:r>
      <w:r>
        <w:rPr>
          <w:shd w:val="clear" w:color="auto" w:fill="FFFFFF"/>
          <w:rtl/>
        </w:rPr>
        <w:t xml:space="preserve"> </w:t>
      </w:r>
      <w:r w:rsidRPr="000370F3">
        <w:rPr>
          <w:shd w:val="clear" w:color="auto" w:fill="FFFFFF"/>
          <w:rtl/>
        </w:rPr>
        <w:t>נשמה...ונשמה</w:t>
      </w:r>
      <w:r>
        <w:rPr>
          <w:shd w:val="clear" w:color="auto" w:fill="FFFFFF"/>
          <w:rtl/>
        </w:rPr>
        <w:t xml:space="preserve"> </w:t>
      </w:r>
      <w:r w:rsidRPr="000370F3">
        <w:rPr>
          <w:shd w:val="clear" w:color="auto" w:fill="FFFFFF"/>
          <w:rtl/>
        </w:rPr>
        <w:t>למדרגת</w:t>
      </w:r>
      <w:r>
        <w:rPr>
          <w:shd w:val="clear" w:color="auto" w:fill="FFFFFF"/>
          <w:rtl/>
        </w:rPr>
        <w:t xml:space="preserve"> </w:t>
      </w:r>
      <w:r w:rsidRPr="000370F3">
        <w:rPr>
          <w:shd w:val="clear" w:color="auto" w:fill="FFFFFF"/>
          <w:rtl/>
        </w:rPr>
        <w:t>נשמה</w:t>
      </w:r>
      <w:r>
        <w:rPr>
          <w:shd w:val="clear" w:color="auto" w:fill="FFFFFF"/>
          <w:rtl/>
        </w:rPr>
        <w:t xml:space="preserve"> </w:t>
      </w:r>
      <w:r w:rsidRPr="000370F3">
        <w:rPr>
          <w:shd w:val="clear" w:color="auto" w:fill="FFFFFF"/>
          <w:rtl/>
        </w:rPr>
        <w:t>לנשמה,</w:t>
      </w:r>
      <w:r>
        <w:rPr>
          <w:shd w:val="clear" w:color="auto" w:fill="FFFFFF"/>
          <w:rtl/>
        </w:rPr>
        <w:t xml:space="preserve"> </w:t>
      </w:r>
      <w:r w:rsidRPr="000370F3">
        <w:rPr>
          <w:shd w:val="clear" w:color="auto" w:fill="FFFFFF"/>
          <w:rtl/>
        </w:rPr>
        <w:t>וזו</w:t>
      </w:r>
      <w:r>
        <w:rPr>
          <w:shd w:val="clear" w:color="auto" w:fill="FFFFFF"/>
          <w:rtl/>
        </w:rPr>
        <w:t xml:space="preserve"> </w:t>
      </w:r>
      <w:r w:rsidRPr="000370F3">
        <w:rPr>
          <w:shd w:val="clear" w:color="auto" w:fill="FFFFFF"/>
          <w:rtl/>
        </w:rPr>
        <w:t>היא</w:t>
      </w:r>
      <w:r>
        <w:rPr>
          <w:shd w:val="clear" w:color="auto" w:fill="FFFFFF"/>
          <w:rtl/>
        </w:rPr>
        <w:t xml:space="preserve"> </w:t>
      </w:r>
      <w:r w:rsidRPr="000370F3">
        <w:rPr>
          <w:shd w:val="clear" w:color="auto" w:fill="FFFFFF"/>
          <w:rtl/>
        </w:rPr>
        <w:t>תכלית</w:t>
      </w:r>
      <w:r>
        <w:rPr>
          <w:shd w:val="clear" w:color="auto" w:fill="FFFFFF"/>
          <w:rtl/>
        </w:rPr>
        <w:t xml:space="preserve"> </w:t>
      </w:r>
      <w:r w:rsidRPr="000370F3">
        <w:rPr>
          <w:shd w:val="clear" w:color="auto" w:fill="FFFFFF"/>
          <w:rtl/>
        </w:rPr>
        <w:t>סיבת</w:t>
      </w:r>
      <w:r>
        <w:rPr>
          <w:shd w:val="clear" w:color="auto" w:fill="FFFFFF"/>
          <w:rtl/>
        </w:rPr>
        <w:t xml:space="preserve"> </w:t>
      </w:r>
      <w:r w:rsidRPr="000370F3">
        <w:rPr>
          <w:shd w:val="clear" w:color="auto" w:fill="FFFFFF"/>
          <w:rtl/>
        </w:rPr>
        <w:t>בריאת</w:t>
      </w:r>
      <w:r>
        <w:rPr>
          <w:shd w:val="clear" w:color="auto" w:fill="FFFFFF"/>
          <w:rtl/>
        </w:rPr>
        <w:t xml:space="preserve"> </w:t>
      </w:r>
      <w:r w:rsidRPr="000370F3">
        <w:rPr>
          <w:shd w:val="clear" w:color="auto" w:fill="FFFFFF"/>
          <w:rtl/>
        </w:rPr>
        <w:t>האדם".</w:t>
      </w:r>
    </w:p>
    <w:p w:rsidR="008F0E58" w:rsidRPr="000370F3" w:rsidRDefault="008F0E58" w:rsidP="009E69FE">
      <w:pPr>
        <w:pStyle w:val="a6"/>
        <w:spacing w:before="120" w:after="40"/>
        <w:ind w:left="0"/>
        <w:rPr>
          <w:shd w:val="clear" w:color="auto" w:fill="FFFFFF"/>
          <w:rtl/>
        </w:rPr>
      </w:pPr>
      <w:r w:rsidRPr="000370F3">
        <w:rPr>
          <w:shd w:val="clear" w:color="auto" w:fill="FFFFFF"/>
          <w:rtl/>
        </w:rPr>
        <w:t>יגיעת</w:t>
      </w:r>
      <w:r>
        <w:rPr>
          <w:shd w:val="clear" w:color="auto" w:fill="FFFFFF"/>
          <w:rtl/>
        </w:rPr>
        <w:t xml:space="preserve"> </w:t>
      </w:r>
      <w:r w:rsidRPr="000370F3">
        <w:rPr>
          <w:shd w:val="clear" w:color="auto" w:fill="FFFFFF"/>
          <w:rtl/>
        </w:rPr>
        <w:t>האדם</w:t>
      </w:r>
      <w:r>
        <w:rPr>
          <w:shd w:val="clear" w:color="auto" w:fill="FFFFFF"/>
          <w:rtl/>
        </w:rPr>
        <w:t xml:space="preserve"> </w:t>
      </w:r>
      <w:r w:rsidRPr="000370F3">
        <w:rPr>
          <w:shd w:val="clear" w:color="auto" w:fill="FFFFFF"/>
          <w:rtl/>
        </w:rPr>
        <w:t>והדרך</w:t>
      </w:r>
      <w:r>
        <w:rPr>
          <w:shd w:val="clear" w:color="auto" w:fill="FFFFFF"/>
          <w:rtl/>
        </w:rPr>
        <w:t xml:space="preserve"> </w:t>
      </w:r>
      <w:r w:rsidRPr="000370F3">
        <w:rPr>
          <w:shd w:val="clear" w:color="auto" w:fill="FFFFFF"/>
          <w:rtl/>
        </w:rPr>
        <w:t>לשלימות</w:t>
      </w:r>
    </w:p>
    <w:p w:rsidR="008F0E58" w:rsidRPr="000370F3" w:rsidRDefault="008F0E58" w:rsidP="00077D26">
      <w:pPr>
        <w:pStyle w:val="a1"/>
        <w:rPr>
          <w:rStyle w:val="apple-converted-space"/>
          <w:color w:val="5E6EB3"/>
          <w:shd w:val="clear" w:color="auto" w:fill="FFFFFF"/>
          <w:rtl/>
        </w:rPr>
      </w:pPr>
      <w:r w:rsidRPr="000370F3">
        <w:rPr>
          <w:shd w:val="clear" w:color="auto" w:fill="FFFFFF"/>
          <w:rtl/>
        </w:rPr>
        <w:t>"עוד</w:t>
      </w:r>
      <w:r>
        <w:rPr>
          <w:rStyle w:val="apple-converted-space"/>
          <w:rFonts w:ascii="Cambria" w:hAnsi="Cambria" w:cs="Times New Roman"/>
          <w:color w:val="000000" w:themeColor="text1"/>
          <w:shd w:val="clear" w:color="auto" w:fill="FFFFFF"/>
          <w:rtl/>
        </w:rPr>
        <w:t xml:space="preserve"> </w:t>
      </w:r>
      <w:r w:rsidRPr="000370F3">
        <w:rPr>
          <w:shd w:val="clear" w:color="auto" w:fill="FFFFFF"/>
          <w:rtl/>
        </w:rPr>
        <w:t>אמרו</w:t>
      </w:r>
      <w:r>
        <w:rPr>
          <w:shd w:val="clear" w:color="auto" w:fill="FFFFFF"/>
          <w:rtl/>
        </w:rPr>
        <w:t xml:space="preserve"> </w:t>
      </w:r>
      <w:r w:rsidRPr="000370F3">
        <w:rPr>
          <w:shd w:val="clear" w:color="auto" w:fill="FFFFFF"/>
          <w:rtl/>
        </w:rPr>
        <w:t>ז''ל</w:t>
      </w:r>
      <w:r>
        <w:rPr>
          <w:shd w:val="clear" w:color="auto" w:fill="FFFFFF"/>
          <w:rtl/>
        </w:rPr>
        <w:t xml:space="preserve"> </w:t>
      </w:r>
      <w:r w:rsidRPr="000370F3">
        <w:rPr>
          <w:shd w:val="clear" w:color="auto" w:fill="FFFFFF"/>
          <w:rtl/>
        </w:rPr>
        <w:t>כי</w:t>
      </w:r>
      <w:r>
        <w:rPr>
          <w:shd w:val="clear" w:color="auto" w:fill="FFFFFF"/>
          <w:rtl/>
        </w:rPr>
        <w:t xml:space="preserve"> </w:t>
      </w:r>
      <w:r w:rsidRPr="000370F3">
        <w:rPr>
          <w:shd w:val="clear" w:color="auto" w:fill="FFFFFF"/>
          <w:rtl/>
        </w:rPr>
        <w:t>ההשגה</w:t>
      </w:r>
      <w:r>
        <w:rPr>
          <w:shd w:val="clear" w:color="auto" w:fill="FFFFFF"/>
          <w:rtl/>
        </w:rPr>
        <w:t xml:space="preserve"> </w:t>
      </w:r>
      <w:r w:rsidRPr="000370F3">
        <w:rPr>
          <w:shd w:val="clear" w:color="auto" w:fill="FFFFFF"/>
          <w:rtl/>
        </w:rPr>
        <w:t>בהעלאה</w:t>
      </w:r>
      <w:r>
        <w:rPr>
          <w:shd w:val="clear" w:color="auto" w:fill="FFFFFF"/>
          <w:rtl/>
        </w:rPr>
        <w:t xml:space="preserve"> </w:t>
      </w:r>
      <w:r w:rsidRPr="000370F3">
        <w:rPr>
          <w:shd w:val="clear" w:color="auto" w:fill="FFFFFF"/>
          <w:rtl/>
        </w:rPr>
        <w:t>זו</w:t>
      </w:r>
      <w:r>
        <w:rPr>
          <w:shd w:val="clear" w:color="auto" w:fill="FFFFFF"/>
          <w:rtl/>
        </w:rPr>
        <w:t xml:space="preserve"> </w:t>
      </w:r>
      <w:r w:rsidRPr="000370F3">
        <w:rPr>
          <w:shd w:val="clear" w:color="auto" w:fill="FFFFFF"/>
          <w:rtl/>
        </w:rPr>
        <w:t>תסובב</w:t>
      </w:r>
      <w:r>
        <w:rPr>
          <w:shd w:val="clear" w:color="auto" w:fill="FFFFFF"/>
          <w:rtl/>
        </w:rPr>
        <w:t xml:space="preserve"> </w:t>
      </w:r>
      <w:r w:rsidRPr="000370F3">
        <w:rPr>
          <w:shd w:val="clear" w:color="auto" w:fill="FFFFFF"/>
          <w:rtl/>
        </w:rPr>
        <w:t>שישלח</w:t>
      </w:r>
      <w:r>
        <w:rPr>
          <w:shd w:val="clear" w:color="auto" w:fill="FFFFFF"/>
          <w:rtl/>
        </w:rPr>
        <w:t xml:space="preserve"> </w:t>
      </w:r>
      <w:r w:rsidRPr="000370F3">
        <w:rPr>
          <w:shd w:val="clear" w:color="auto" w:fill="FFFFFF"/>
          <w:rtl/>
        </w:rPr>
        <w:t>אדם</w:t>
      </w:r>
      <w:r>
        <w:rPr>
          <w:shd w:val="clear" w:color="auto" w:fill="FFFFFF"/>
          <w:rtl/>
        </w:rPr>
        <w:t xml:space="preserve"> </w:t>
      </w:r>
      <w:r w:rsidRPr="000370F3">
        <w:rPr>
          <w:shd w:val="clear" w:color="auto" w:fill="FFFFFF"/>
          <w:rtl/>
        </w:rPr>
        <w:t>ידו</w:t>
      </w:r>
      <w:r>
        <w:rPr>
          <w:shd w:val="clear" w:color="auto" w:fill="FFFFFF"/>
          <w:rtl/>
        </w:rPr>
        <w:t xml:space="preserve"> </w:t>
      </w:r>
      <w:r w:rsidRPr="000370F3">
        <w:rPr>
          <w:shd w:val="clear" w:color="auto" w:fill="FFFFFF"/>
          <w:rtl/>
        </w:rPr>
        <w:t>ויהנה,</w:t>
      </w:r>
      <w:r>
        <w:rPr>
          <w:shd w:val="clear" w:color="auto" w:fill="FFFFFF"/>
          <w:rtl/>
        </w:rPr>
        <w:t xml:space="preserve"> </w:t>
      </w:r>
      <w:r w:rsidRPr="000370F3">
        <w:rPr>
          <w:shd w:val="clear" w:color="auto" w:fill="FFFFFF"/>
          <w:rtl/>
        </w:rPr>
        <w:t>כאדם</w:t>
      </w:r>
      <w:r>
        <w:rPr>
          <w:shd w:val="clear" w:color="auto" w:fill="FFFFFF"/>
          <w:rtl/>
        </w:rPr>
        <w:t xml:space="preserve"> </w:t>
      </w:r>
      <w:r w:rsidRPr="000370F3">
        <w:rPr>
          <w:shd w:val="clear" w:color="auto" w:fill="FFFFFF"/>
          <w:rtl/>
        </w:rPr>
        <w:t>העושה</w:t>
      </w:r>
      <w:r>
        <w:rPr>
          <w:shd w:val="clear" w:color="auto" w:fill="FFFFFF"/>
          <w:rtl/>
        </w:rPr>
        <w:t xml:space="preserve"> </w:t>
      </w:r>
      <w:r w:rsidRPr="000370F3">
        <w:rPr>
          <w:shd w:val="clear" w:color="auto" w:fill="FFFFFF"/>
          <w:rtl/>
        </w:rPr>
        <w:t>בשלו,</w:t>
      </w:r>
      <w:r>
        <w:rPr>
          <w:shd w:val="clear" w:color="auto" w:fill="FFFFFF"/>
          <w:rtl/>
        </w:rPr>
        <w:t xml:space="preserve"> </w:t>
      </w:r>
      <w:r w:rsidRPr="000370F3">
        <w:rPr>
          <w:shd w:val="clear" w:color="auto" w:fill="FFFFFF"/>
          <w:rtl/>
        </w:rPr>
        <w:t>והוא</w:t>
      </w:r>
      <w:r>
        <w:rPr>
          <w:shd w:val="clear" w:color="auto" w:fill="FFFFFF"/>
          <w:rtl/>
        </w:rPr>
        <w:t xml:space="preserve"> </w:t>
      </w:r>
      <w:r w:rsidRPr="000370F3">
        <w:rPr>
          <w:shd w:val="clear" w:color="auto" w:fill="FFFFFF"/>
          <w:rtl/>
        </w:rPr>
        <w:t>סוד</w:t>
      </w:r>
      <w:r>
        <w:rPr>
          <w:shd w:val="clear" w:color="auto" w:fill="FFFFFF"/>
          <w:rtl/>
        </w:rPr>
        <w:t xml:space="preserve"> </w:t>
      </w:r>
      <w:r w:rsidRPr="000370F3">
        <w:rPr>
          <w:shd w:val="clear" w:color="auto" w:fill="FFFFFF"/>
          <w:rtl/>
        </w:rPr>
        <w:t>(תהלים</w:t>
      </w:r>
      <w:r>
        <w:rPr>
          <w:shd w:val="clear" w:color="auto" w:fill="FFFFFF"/>
          <w:rtl/>
        </w:rPr>
        <w:t xml:space="preserve"> </w:t>
      </w:r>
      <w:r w:rsidRPr="000370F3">
        <w:rPr>
          <w:shd w:val="clear" w:color="auto" w:fill="FFFFFF"/>
          <w:rtl/>
        </w:rPr>
        <w:t>קכח)</w:t>
      </w:r>
      <w:r>
        <w:rPr>
          <w:rStyle w:val="apple-converted-space"/>
          <w:rFonts w:ascii="Cambria" w:hAnsi="Cambria" w:cs="Times New Roman"/>
          <w:color w:val="000000" w:themeColor="text1"/>
          <w:shd w:val="clear" w:color="auto" w:fill="FFFFFF"/>
          <w:rtl/>
        </w:rPr>
        <w:t xml:space="preserve"> </w:t>
      </w:r>
      <w:r w:rsidRPr="000370F3">
        <w:rPr>
          <w:shd w:val="clear" w:color="auto" w:fill="FFFFFF"/>
          <w:rtl/>
        </w:rPr>
        <w:t>יגיע</w:t>
      </w:r>
      <w:r>
        <w:rPr>
          <w:shd w:val="clear" w:color="auto" w:fill="FFFFFF"/>
          <w:rtl/>
        </w:rPr>
        <w:t xml:space="preserve"> </w:t>
      </w:r>
      <w:r w:rsidRPr="000370F3">
        <w:rPr>
          <w:shd w:val="clear" w:color="auto" w:fill="FFFFFF"/>
          <w:rtl/>
        </w:rPr>
        <w:t>כפיך</w:t>
      </w:r>
      <w:r>
        <w:rPr>
          <w:shd w:val="clear" w:color="auto" w:fill="FFFFFF"/>
          <w:rtl/>
        </w:rPr>
        <w:t xml:space="preserve"> </w:t>
      </w:r>
      <w:r w:rsidRPr="000370F3">
        <w:rPr>
          <w:shd w:val="clear" w:color="auto" w:fill="FFFFFF"/>
          <w:rtl/>
        </w:rPr>
        <w:t>כי</w:t>
      </w:r>
      <w:r>
        <w:rPr>
          <w:shd w:val="clear" w:color="auto" w:fill="FFFFFF"/>
          <w:rtl/>
        </w:rPr>
        <w:t xml:space="preserve"> </w:t>
      </w:r>
      <w:r w:rsidRPr="000370F3">
        <w:rPr>
          <w:shd w:val="clear" w:color="auto" w:fill="FFFFFF"/>
          <w:rtl/>
        </w:rPr>
        <w:t>תאכל</w:t>
      </w:r>
      <w:r>
        <w:rPr>
          <w:shd w:val="clear" w:color="auto" w:fill="FFFFFF"/>
          <w:rtl/>
        </w:rPr>
        <w:t xml:space="preserve"> </w:t>
      </w:r>
      <w:r w:rsidRPr="000370F3">
        <w:rPr>
          <w:shd w:val="clear" w:color="auto" w:fill="FFFFFF"/>
          <w:rtl/>
        </w:rPr>
        <w:t>אשריך</w:t>
      </w:r>
      <w:r>
        <w:rPr>
          <w:shd w:val="clear" w:color="auto" w:fill="FFFFFF"/>
          <w:rtl/>
        </w:rPr>
        <w:t xml:space="preserve"> </w:t>
      </w:r>
      <w:r w:rsidRPr="000370F3">
        <w:rPr>
          <w:shd w:val="clear" w:color="auto" w:fill="FFFFFF"/>
          <w:rtl/>
        </w:rPr>
        <w:t>וטוב</w:t>
      </w:r>
      <w:r>
        <w:rPr>
          <w:shd w:val="clear" w:color="auto" w:fill="FFFFFF"/>
          <w:rtl/>
        </w:rPr>
        <w:t xml:space="preserve"> </w:t>
      </w:r>
      <w:r w:rsidRPr="000370F3">
        <w:rPr>
          <w:shd w:val="clear" w:color="auto" w:fill="FFFFFF"/>
          <w:rtl/>
        </w:rPr>
        <w:t>לך,</w:t>
      </w:r>
      <w:r>
        <w:rPr>
          <w:shd w:val="clear" w:color="auto" w:fill="FFFFFF"/>
          <w:rtl/>
        </w:rPr>
        <w:t xml:space="preserve"> </w:t>
      </w:r>
      <w:r w:rsidRPr="000370F3">
        <w:rPr>
          <w:shd w:val="clear" w:color="auto" w:fill="FFFFFF"/>
          <w:rtl/>
        </w:rPr>
        <w:t>פירוש</w:t>
      </w:r>
      <w:r>
        <w:rPr>
          <w:shd w:val="clear" w:color="auto" w:fill="FFFFFF"/>
          <w:rtl/>
        </w:rPr>
        <w:t xml:space="preserve"> </w:t>
      </w:r>
      <w:r w:rsidRPr="000370F3">
        <w:rPr>
          <w:shd w:val="clear" w:color="auto" w:fill="FFFFFF"/>
          <w:rtl/>
        </w:rPr>
        <w:t>האושר</w:t>
      </w:r>
      <w:r>
        <w:rPr>
          <w:shd w:val="clear" w:color="auto" w:fill="FFFFFF"/>
          <w:rtl/>
        </w:rPr>
        <w:t xml:space="preserve"> </w:t>
      </w:r>
      <w:r w:rsidRPr="000370F3">
        <w:rPr>
          <w:shd w:val="clear" w:color="auto" w:fill="FFFFFF"/>
          <w:rtl/>
        </w:rPr>
        <w:t>שלך</w:t>
      </w:r>
      <w:r>
        <w:rPr>
          <w:shd w:val="clear" w:color="auto" w:fill="FFFFFF"/>
          <w:rtl/>
        </w:rPr>
        <w:t xml:space="preserve"> </w:t>
      </w:r>
      <w:r w:rsidRPr="000370F3">
        <w:rPr>
          <w:shd w:val="clear" w:color="auto" w:fill="FFFFFF"/>
          <w:rtl/>
        </w:rPr>
        <w:t>והטוב</w:t>
      </w:r>
      <w:r>
        <w:rPr>
          <w:shd w:val="clear" w:color="auto" w:fill="FFFFFF"/>
          <w:rtl/>
        </w:rPr>
        <w:t xml:space="preserve"> </w:t>
      </w:r>
      <w:r w:rsidRPr="000370F3">
        <w:rPr>
          <w:shd w:val="clear" w:color="auto" w:fill="FFFFFF"/>
          <w:rtl/>
        </w:rPr>
        <w:t>שלך,</w:t>
      </w:r>
    </w:p>
    <w:p w:rsidR="008F0E58" w:rsidRPr="000370F3" w:rsidRDefault="008F0E58" w:rsidP="00077D26">
      <w:pPr>
        <w:pStyle w:val="a1"/>
        <w:rPr>
          <w:shd w:val="clear" w:color="auto" w:fill="FFFFFF"/>
          <w:rtl/>
        </w:rPr>
      </w:pPr>
      <w:r w:rsidRPr="000370F3">
        <w:rPr>
          <w:shd w:val="clear" w:color="auto" w:fill="FFFFFF"/>
          <w:rtl/>
        </w:rPr>
        <w:t>עוד</w:t>
      </w:r>
      <w:r>
        <w:rPr>
          <w:rStyle w:val="apple-converted-space"/>
          <w:rFonts w:ascii="Cambria" w:hAnsi="Cambria" w:cs="Times New Roman"/>
          <w:shd w:val="clear" w:color="auto" w:fill="FFFFFF"/>
          <w:rtl/>
        </w:rPr>
        <w:t xml:space="preserve"> </w:t>
      </w:r>
      <w:r w:rsidRPr="000370F3">
        <w:rPr>
          <w:shd w:val="clear" w:color="auto" w:fill="FFFFFF"/>
          <w:rtl/>
        </w:rPr>
        <w:t>יש</w:t>
      </w:r>
      <w:r>
        <w:rPr>
          <w:shd w:val="clear" w:color="auto" w:fill="FFFFFF"/>
          <w:rtl/>
        </w:rPr>
        <w:t xml:space="preserve"> </w:t>
      </w:r>
      <w:r w:rsidRPr="000370F3">
        <w:rPr>
          <w:shd w:val="clear" w:color="auto" w:fill="FFFFFF"/>
          <w:rtl/>
        </w:rPr>
        <w:t>לך</w:t>
      </w:r>
      <w:r>
        <w:rPr>
          <w:shd w:val="clear" w:color="auto" w:fill="FFFFFF"/>
          <w:rtl/>
        </w:rPr>
        <w:t xml:space="preserve"> </w:t>
      </w:r>
      <w:r w:rsidRPr="000370F3">
        <w:rPr>
          <w:shd w:val="clear" w:color="auto" w:fill="FFFFFF"/>
          <w:rtl/>
        </w:rPr>
        <w:t>לדעת</w:t>
      </w:r>
      <w:r>
        <w:rPr>
          <w:shd w:val="clear" w:color="auto" w:fill="FFFFFF"/>
          <w:rtl/>
        </w:rPr>
        <w:t xml:space="preserve"> </w:t>
      </w:r>
      <w:r w:rsidRPr="000370F3">
        <w:rPr>
          <w:shd w:val="clear" w:color="auto" w:fill="FFFFFF"/>
          <w:rtl/>
        </w:rPr>
        <w:t>כי</w:t>
      </w:r>
      <w:r>
        <w:rPr>
          <w:shd w:val="clear" w:color="auto" w:fill="FFFFFF"/>
          <w:rtl/>
        </w:rPr>
        <w:t xml:space="preserve"> </w:t>
      </w:r>
      <w:r w:rsidRPr="000370F3">
        <w:rPr>
          <w:shd w:val="clear" w:color="auto" w:fill="FFFFFF"/>
          <w:rtl/>
        </w:rPr>
        <w:t>להיות</w:t>
      </w:r>
      <w:r>
        <w:rPr>
          <w:shd w:val="clear" w:color="auto" w:fill="FFFFFF"/>
          <w:rtl/>
        </w:rPr>
        <w:t xml:space="preserve"> </w:t>
      </w:r>
      <w:r w:rsidRPr="000370F3">
        <w:rPr>
          <w:shd w:val="clear" w:color="auto" w:fill="FFFFFF"/>
          <w:rtl/>
        </w:rPr>
        <w:t>שיש</w:t>
      </w:r>
      <w:r>
        <w:rPr>
          <w:shd w:val="clear" w:color="auto" w:fill="FFFFFF"/>
          <w:rtl/>
        </w:rPr>
        <w:t xml:space="preserve"> </w:t>
      </w:r>
      <w:r w:rsidRPr="000370F3">
        <w:rPr>
          <w:shd w:val="clear" w:color="auto" w:fill="FFFFFF"/>
          <w:rtl/>
        </w:rPr>
        <w:t>אדם</w:t>
      </w:r>
      <w:r>
        <w:rPr>
          <w:shd w:val="clear" w:color="auto" w:fill="FFFFFF"/>
          <w:rtl/>
        </w:rPr>
        <w:t xml:space="preserve"> </w:t>
      </w:r>
      <w:r w:rsidRPr="000370F3">
        <w:rPr>
          <w:shd w:val="clear" w:color="auto" w:fill="FFFFFF"/>
          <w:rtl/>
        </w:rPr>
        <w:t>שזוכה</w:t>
      </w:r>
      <w:r>
        <w:rPr>
          <w:shd w:val="clear" w:color="auto" w:fill="FFFFFF"/>
          <w:rtl/>
        </w:rPr>
        <w:t xml:space="preserve"> </w:t>
      </w:r>
      <w:r w:rsidRPr="000370F3">
        <w:rPr>
          <w:shd w:val="clear" w:color="auto" w:fill="FFFFFF"/>
          <w:rtl/>
        </w:rPr>
        <w:t>לכל</w:t>
      </w:r>
      <w:r>
        <w:rPr>
          <w:shd w:val="clear" w:color="auto" w:fill="FFFFFF"/>
          <w:rtl/>
        </w:rPr>
        <w:t xml:space="preserve"> </w:t>
      </w:r>
      <w:r w:rsidRPr="000370F3">
        <w:rPr>
          <w:shd w:val="clear" w:color="auto" w:fill="FFFFFF"/>
          <w:rtl/>
        </w:rPr>
        <w:t>המדרגות</w:t>
      </w:r>
      <w:r>
        <w:rPr>
          <w:shd w:val="clear" w:color="auto" w:fill="FFFFFF"/>
          <w:rtl/>
        </w:rPr>
        <w:t xml:space="preserve"> </w:t>
      </w:r>
      <w:r w:rsidRPr="000370F3">
        <w:rPr>
          <w:shd w:val="clear" w:color="auto" w:fill="FFFFFF"/>
          <w:rtl/>
        </w:rPr>
        <w:t>הקדושות,</w:t>
      </w:r>
      <w:r>
        <w:rPr>
          <w:shd w:val="clear" w:color="auto" w:fill="FFFFFF"/>
          <w:rtl/>
        </w:rPr>
        <w:t xml:space="preserve"> </w:t>
      </w:r>
      <w:r w:rsidRPr="000370F3">
        <w:rPr>
          <w:shd w:val="clear" w:color="auto" w:fill="FFFFFF"/>
          <w:rtl/>
        </w:rPr>
        <w:t>ויש</w:t>
      </w:r>
      <w:r>
        <w:rPr>
          <w:shd w:val="clear" w:color="auto" w:fill="FFFFFF"/>
          <w:rtl/>
        </w:rPr>
        <w:t xml:space="preserve"> </w:t>
      </w:r>
      <w:r w:rsidRPr="000370F3">
        <w:rPr>
          <w:shd w:val="clear" w:color="auto" w:fill="FFFFFF"/>
          <w:rtl/>
        </w:rPr>
        <w:t>שזוכה</w:t>
      </w:r>
      <w:r>
        <w:rPr>
          <w:shd w:val="clear" w:color="auto" w:fill="FFFFFF"/>
          <w:rtl/>
        </w:rPr>
        <w:t xml:space="preserve"> </w:t>
      </w:r>
      <w:r w:rsidRPr="000370F3">
        <w:rPr>
          <w:shd w:val="clear" w:color="auto" w:fill="FFFFFF"/>
          <w:rtl/>
        </w:rPr>
        <w:t>לג',</w:t>
      </w:r>
      <w:r>
        <w:rPr>
          <w:shd w:val="clear" w:color="auto" w:fill="FFFFFF"/>
          <w:rtl/>
        </w:rPr>
        <w:t xml:space="preserve"> </w:t>
      </w:r>
      <w:r w:rsidRPr="000370F3">
        <w:rPr>
          <w:shd w:val="clear" w:color="auto" w:fill="FFFFFF"/>
          <w:rtl/>
        </w:rPr>
        <w:t>ויש</w:t>
      </w:r>
      <w:r>
        <w:rPr>
          <w:shd w:val="clear" w:color="auto" w:fill="FFFFFF"/>
          <w:rtl/>
        </w:rPr>
        <w:t xml:space="preserve"> </w:t>
      </w:r>
      <w:r w:rsidRPr="000370F3">
        <w:rPr>
          <w:shd w:val="clear" w:color="auto" w:fill="FFFFFF"/>
          <w:rtl/>
        </w:rPr>
        <w:t>לב',</w:t>
      </w:r>
      <w:r>
        <w:rPr>
          <w:shd w:val="clear" w:color="auto" w:fill="FFFFFF"/>
          <w:rtl/>
        </w:rPr>
        <w:t xml:space="preserve"> </w:t>
      </w:r>
      <w:r w:rsidRPr="000370F3">
        <w:rPr>
          <w:shd w:val="clear" w:color="auto" w:fill="FFFFFF"/>
          <w:rtl/>
        </w:rPr>
        <w:t>ויש</w:t>
      </w:r>
      <w:r>
        <w:rPr>
          <w:shd w:val="clear" w:color="auto" w:fill="FFFFFF"/>
          <w:rtl/>
        </w:rPr>
        <w:t xml:space="preserve"> </w:t>
      </w:r>
      <w:r w:rsidRPr="000370F3">
        <w:rPr>
          <w:shd w:val="clear" w:color="auto" w:fill="FFFFFF"/>
          <w:rtl/>
        </w:rPr>
        <w:t>לאחד...</w:t>
      </w:r>
      <w:r>
        <w:rPr>
          <w:shd w:val="clear" w:color="auto" w:fill="FFFFFF"/>
          <w:rtl/>
        </w:rPr>
        <w:t xml:space="preserve"> </w:t>
      </w:r>
      <w:r w:rsidRPr="000370F3">
        <w:rPr>
          <w:shd w:val="clear" w:color="auto" w:fill="FFFFFF"/>
          <w:rtl/>
        </w:rPr>
        <w:t>וקניית</w:t>
      </w:r>
      <w:r>
        <w:rPr>
          <w:shd w:val="clear" w:color="auto" w:fill="FFFFFF"/>
          <w:rtl/>
        </w:rPr>
        <w:t xml:space="preserve"> </w:t>
      </w:r>
      <w:r w:rsidRPr="000370F3">
        <w:rPr>
          <w:shd w:val="clear" w:color="auto" w:fill="FFFFFF"/>
          <w:rtl/>
        </w:rPr>
        <w:t>מדרגת</w:t>
      </w:r>
      <w:r>
        <w:rPr>
          <w:shd w:val="clear" w:color="auto" w:fill="FFFFFF"/>
          <w:rtl/>
        </w:rPr>
        <w:t xml:space="preserve"> </w:t>
      </w:r>
      <w:r w:rsidRPr="000370F3">
        <w:rPr>
          <w:shd w:val="clear" w:color="auto" w:fill="FFFFFF"/>
          <w:rtl/>
        </w:rPr>
        <w:t>בחינת</w:t>
      </w:r>
      <w:r>
        <w:rPr>
          <w:shd w:val="clear" w:color="auto" w:fill="FFFFFF"/>
          <w:rtl/>
        </w:rPr>
        <w:t xml:space="preserve"> </w:t>
      </w:r>
      <w:r w:rsidRPr="000370F3">
        <w:rPr>
          <w:shd w:val="clear" w:color="auto" w:fill="FFFFFF"/>
          <w:rtl/>
        </w:rPr>
        <w:t>הקדושות</w:t>
      </w:r>
      <w:r>
        <w:rPr>
          <w:shd w:val="clear" w:color="auto" w:fill="FFFFFF"/>
          <w:rtl/>
        </w:rPr>
        <w:t xml:space="preserve"> </w:t>
      </w:r>
      <w:r w:rsidRPr="000370F3">
        <w:rPr>
          <w:shd w:val="clear" w:color="auto" w:fill="FFFFFF"/>
          <w:rtl/>
        </w:rPr>
        <w:t>הלא</w:t>
      </w:r>
      <w:r>
        <w:rPr>
          <w:shd w:val="clear" w:color="auto" w:fill="FFFFFF"/>
          <w:rtl/>
        </w:rPr>
        <w:t xml:space="preserve"> </w:t>
      </w:r>
      <w:r w:rsidRPr="000370F3">
        <w:rPr>
          <w:shd w:val="clear" w:color="auto" w:fill="FFFFFF"/>
          <w:rtl/>
        </w:rPr>
        <w:t>הוא</w:t>
      </w:r>
      <w:r>
        <w:rPr>
          <w:shd w:val="clear" w:color="auto" w:fill="FFFFFF"/>
          <w:rtl/>
        </w:rPr>
        <w:t xml:space="preserve"> </w:t>
      </w:r>
      <w:r w:rsidRPr="000370F3">
        <w:rPr>
          <w:shd w:val="clear" w:color="auto" w:fill="FFFFFF"/>
          <w:rtl/>
        </w:rPr>
        <w:t>באחד</w:t>
      </w:r>
      <w:r>
        <w:rPr>
          <w:shd w:val="clear" w:color="auto" w:fill="FFFFFF"/>
          <w:rtl/>
        </w:rPr>
        <w:t xml:space="preserve"> </w:t>
      </w:r>
      <w:r w:rsidRPr="000370F3">
        <w:rPr>
          <w:shd w:val="clear" w:color="auto" w:fill="FFFFFF"/>
          <w:rtl/>
        </w:rPr>
        <w:t>מב'</w:t>
      </w:r>
      <w:r>
        <w:rPr>
          <w:shd w:val="clear" w:color="auto" w:fill="FFFFFF"/>
          <w:rtl/>
        </w:rPr>
        <w:t xml:space="preserve"> </w:t>
      </w:r>
      <w:r w:rsidRPr="000370F3">
        <w:rPr>
          <w:shd w:val="clear" w:color="auto" w:fill="FFFFFF"/>
          <w:rtl/>
        </w:rPr>
        <w:t>סיבות:</w:t>
      </w:r>
    </w:p>
    <w:p w:rsidR="008F0E58" w:rsidRPr="000370F3" w:rsidRDefault="008F0E58" w:rsidP="00077D26">
      <w:pPr>
        <w:pStyle w:val="a1"/>
        <w:rPr>
          <w:shd w:val="clear" w:color="auto" w:fill="FFFFFF"/>
          <w:rtl/>
        </w:rPr>
      </w:pPr>
      <w:r>
        <w:rPr>
          <w:rFonts w:hint="cs"/>
          <w:shd w:val="clear" w:color="auto" w:fill="FFFFFF"/>
          <w:rtl/>
        </w:rPr>
        <w:t>א.</w:t>
      </w:r>
      <w:r>
        <w:rPr>
          <w:shd w:val="clear" w:color="auto" w:fill="FFFFFF"/>
          <w:rtl/>
        </w:rPr>
        <w:t xml:space="preserve"> </w:t>
      </w:r>
      <w:r w:rsidRPr="000370F3">
        <w:rPr>
          <w:shd w:val="clear" w:color="auto" w:fill="FFFFFF"/>
          <w:rtl/>
        </w:rPr>
        <w:t>או</w:t>
      </w:r>
      <w:r>
        <w:rPr>
          <w:shd w:val="clear" w:color="auto" w:fill="FFFFFF"/>
          <w:rtl/>
        </w:rPr>
        <w:t xml:space="preserve"> </w:t>
      </w:r>
      <w:r w:rsidRPr="000370F3">
        <w:rPr>
          <w:shd w:val="clear" w:color="auto" w:fill="FFFFFF"/>
          <w:rtl/>
        </w:rPr>
        <w:t>מצד</w:t>
      </w:r>
      <w:r>
        <w:rPr>
          <w:shd w:val="clear" w:color="auto" w:fill="FFFFFF"/>
          <w:rtl/>
        </w:rPr>
        <w:t xml:space="preserve"> </w:t>
      </w:r>
      <w:r w:rsidRPr="000370F3">
        <w:rPr>
          <w:shd w:val="clear" w:color="auto" w:fill="FFFFFF"/>
          <w:rtl/>
        </w:rPr>
        <w:t>המזריע</w:t>
      </w:r>
      <w:r>
        <w:rPr>
          <w:rStyle w:val="apple-converted-space"/>
          <w:rFonts w:ascii="Cambria" w:hAnsi="Cambria" w:cs="Times New Roman"/>
          <w:shd w:val="clear" w:color="auto" w:fill="FFFFFF"/>
          <w:rtl/>
        </w:rPr>
        <w:t xml:space="preserve"> </w:t>
      </w:r>
      <w:r w:rsidRPr="000370F3">
        <w:rPr>
          <w:shd w:val="clear" w:color="auto" w:fill="FFFFFF"/>
          <w:rtl/>
        </w:rPr>
        <w:t>כי</w:t>
      </w:r>
      <w:r>
        <w:rPr>
          <w:shd w:val="clear" w:color="auto" w:fill="FFFFFF"/>
          <w:rtl/>
        </w:rPr>
        <w:t xml:space="preserve"> </w:t>
      </w:r>
      <w:r w:rsidRPr="000370F3">
        <w:rPr>
          <w:shd w:val="clear" w:color="auto" w:fill="FFFFFF"/>
          <w:rtl/>
        </w:rPr>
        <w:t>האב</w:t>
      </w:r>
      <w:r>
        <w:rPr>
          <w:shd w:val="clear" w:color="auto" w:fill="FFFFFF"/>
          <w:rtl/>
        </w:rPr>
        <w:t xml:space="preserve"> </w:t>
      </w:r>
      <w:r w:rsidRPr="000370F3">
        <w:rPr>
          <w:shd w:val="clear" w:color="auto" w:fill="FFFFFF"/>
          <w:rtl/>
        </w:rPr>
        <w:t>יפעיל</w:t>
      </w:r>
      <w:r>
        <w:rPr>
          <w:shd w:val="clear" w:color="auto" w:fill="FFFFFF"/>
          <w:rtl/>
        </w:rPr>
        <w:t xml:space="preserve"> </w:t>
      </w:r>
      <w:r w:rsidRPr="000370F3">
        <w:rPr>
          <w:shd w:val="clear" w:color="auto" w:fill="FFFFFF"/>
          <w:rtl/>
        </w:rPr>
        <w:t>כח</w:t>
      </w:r>
      <w:r>
        <w:rPr>
          <w:shd w:val="clear" w:color="auto" w:fill="FFFFFF"/>
          <w:rtl/>
        </w:rPr>
        <w:t xml:space="preserve"> </w:t>
      </w:r>
      <w:r w:rsidRPr="000370F3">
        <w:rPr>
          <w:shd w:val="clear" w:color="auto" w:fill="FFFFFF"/>
          <w:rtl/>
        </w:rPr>
        <w:t>עליון</w:t>
      </w:r>
      <w:r>
        <w:rPr>
          <w:shd w:val="clear" w:color="auto" w:fill="FFFFFF"/>
          <w:rtl/>
        </w:rPr>
        <w:t xml:space="preserve"> </w:t>
      </w:r>
      <w:r w:rsidRPr="000370F3">
        <w:rPr>
          <w:shd w:val="clear" w:color="auto" w:fill="FFFFFF"/>
          <w:rtl/>
        </w:rPr>
        <w:t>בבן,</w:t>
      </w:r>
      <w:r>
        <w:rPr>
          <w:rStyle w:val="apple-converted-space"/>
          <w:rFonts w:ascii="Cambria" w:hAnsi="Cambria" w:cs="Times New Roman"/>
          <w:shd w:val="clear" w:color="auto" w:fill="FFFFFF"/>
          <w:rtl/>
        </w:rPr>
        <w:t xml:space="preserve"> </w:t>
      </w:r>
      <w:r w:rsidRPr="000370F3">
        <w:rPr>
          <w:shd w:val="clear" w:color="auto" w:fill="FFFFFF"/>
          <w:rtl/>
        </w:rPr>
        <w:t>כמו</w:t>
      </w:r>
      <w:r>
        <w:rPr>
          <w:shd w:val="clear" w:color="auto" w:fill="FFFFFF"/>
          <w:rtl/>
        </w:rPr>
        <w:t xml:space="preserve"> </w:t>
      </w:r>
      <w:r w:rsidRPr="000370F3">
        <w:rPr>
          <w:shd w:val="clear" w:color="auto" w:fill="FFFFFF"/>
          <w:rtl/>
        </w:rPr>
        <w:t>שפירשתי</w:t>
      </w:r>
      <w:r>
        <w:rPr>
          <w:shd w:val="clear" w:color="auto" w:fill="FFFFFF"/>
          <w:rtl/>
        </w:rPr>
        <w:t xml:space="preserve"> </w:t>
      </w:r>
      <w:r w:rsidRPr="000370F3">
        <w:rPr>
          <w:shd w:val="clear" w:color="auto" w:fill="FFFFFF"/>
          <w:rtl/>
        </w:rPr>
        <w:t>בפרשת</w:t>
      </w:r>
      <w:r>
        <w:rPr>
          <w:shd w:val="clear" w:color="auto" w:fill="FFFFFF"/>
          <w:rtl/>
        </w:rPr>
        <w:t xml:space="preserve"> </w:t>
      </w:r>
      <w:r w:rsidRPr="000370F3">
        <w:rPr>
          <w:shd w:val="clear" w:color="auto" w:fill="FFFFFF"/>
          <w:rtl/>
        </w:rPr>
        <w:t>ויחי</w:t>
      </w:r>
      <w:r>
        <w:rPr>
          <w:shd w:val="clear" w:color="auto" w:fill="FFFFFF"/>
          <w:rtl/>
        </w:rPr>
        <w:t xml:space="preserve"> </w:t>
      </w:r>
      <w:r w:rsidRPr="000370F3">
        <w:rPr>
          <w:shd w:val="clear" w:color="auto" w:fill="FFFFFF"/>
          <w:rtl/>
        </w:rPr>
        <w:t>(מט</w:t>
      </w:r>
      <w:r>
        <w:rPr>
          <w:shd w:val="clear" w:color="auto" w:fill="FFFFFF"/>
          <w:rtl/>
        </w:rPr>
        <w:t xml:space="preserve"> </w:t>
      </w:r>
      <w:r w:rsidRPr="000370F3">
        <w:rPr>
          <w:shd w:val="clear" w:color="auto" w:fill="FFFFFF"/>
          <w:rtl/>
        </w:rPr>
        <w:t>ג)</w:t>
      </w:r>
      <w:r>
        <w:rPr>
          <w:shd w:val="clear" w:color="auto" w:fill="FFFFFF"/>
          <w:rtl/>
        </w:rPr>
        <w:t xml:space="preserve"> </w:t>
      </w:r>
      <w:r w:rsidRPr="000370F3">
        <w:rPr>
          <w:shd w:val="clear" w:color="auto" w:fill="FFFFFF"/>
          <w:rtl/>
        </w:rPr>
        <w:t>בפסוק</w:t>
      </w:r>
      <w:r>
        <w:rPr>
          <w:rStyle w:val="apple-converted-space"/>
          <w:rFonts w:ascii="Cambria" w:hAnsi="Cambria" w:cs="Times New Roman"/>
          <w:shd w:val="clear" w:color="auto" w:fill="FFFFFF"/>
          <w:rtl/>
        </w:rPr>
        <w:t xml:space="preserve"> </w:t>
      </w:r>
      <w:r w:rsidRPr="000370F3">
        <w:rPr>
          <w:shd w:val="clear" w:color="auto" w:fill="FFFFFF"/>
          <w:rtl/>
        </w:rPr>
        <w:t>ראובן</w:t>
      </w:r>
      <w:r>
        <w:rPr>
          <w:shd w:val="clear" w:color="auto" w:fill="FFFFFF"/>
          <w:rtl/>
        </w:rPr>
        <w:t xml:space="preserve"> </w:t>
      </w:r>
      <w:r w:rsidRPr="000370F3">
        <w:rPr>
          <w:shd w:val="clear" w:color="auto" w:fill="FFFFFF"/>
          <w:rtl/>
        </w:rPr>
        <w:t>בכורי</w:t>
      </w:r>
      <w:r w:rsidRPr="000370F3">
        <w:rPr>
          <w:shd w:val="clear" w:color="auto" w:fill="FFFFFF"/>
        </w:rPr>
        <w:t>.</w:t>
      </w:r>
    </w:p>
    <w:p w:rsidR="008F0E58" w:rsidRPr="000370F3" w:rsidRDefault="008F0E58" w:rsidP="00077D26">
      <w:pPr>
        <w:pStyle w:val="a1"/>
        <w:rPr>
          <w:rStyle w:val="apple-converted-space"/>
          <w:shd w:val="clear" w:color="auto" w:fill="FFFFFF"/>
          <w:rtl/>
        </w:rPr>
      </w:pPr>
      <w:r>
        <w:rPr>
          <w:rFonts w:hint="cs"/>
          <w:shd w:val="clear" w:color="auto" w:fill="FFFFFF"/>
          <w:rtl/>
        </w:rPr>
        <w:lastRenderedPageBreak/>
        <w:t>ב.</w:t>
      </w:r>
      <w:r>
        <w:rPr>
          <w:shd w:val="clear" w:color="auto" w:fill="FFFFFF"/>
          <w:rtl/>
        </w:rPr>
        <w:t xml:space="preserve"> </w:t>
      </w:r>
      <w:r w:rsidRPr="000370F3">
        <w:rPr>
          <w:shd w:val="clear" w:color="auto" w:fill="FFFFFF"/>
          <w:rtl/>
        </w:rPr>
        <w:t>או</w:t>
      </w:r>
      <w:r>
        <w:rPr>
          <w:shd w:val="clear" w:color="auto" w:fill="FFFFFF"/>
          <w:rtl/>
        </w:rPr>
        <w:t xml:space="preserve"> </w:t>
      </w:r>
      <w:r w:rsidRPr="000370F3">
        <w:rPr>
          <w:shd w:val="clear" w:color="auto" w:fill="FFFFFF"/>
          <w:rtl/>
        </w:rPr>
        <w:t>לצד</w:t>
      </w:r>
      <w:r>
        <w:rPr>
          <w:shd w:val="clear" w:color="auto" w:fill="FFFFFF"/>
          <w:rtl/>
        </w:rPr>
        <w:t xml:space="preserve"> </w:t>
      </w:r>
      <w:r w:rsidRPr="000370F3">
        <w:rPr>
          <w:shd w:val="clear" w:color="auto" w:fill="FFFFFF"/>
          <w:rtl/>
        </w:rPr>
        <w:t>התעצמות</w:t>
      </w:r>
      <w:r>
        <w:rPr>
          <w:shd w:val="clear" w:color="auto" w:fill="FFFFFF"/>
          <w:rtl/>
        </w:rPr>
        <w:t xml:space="preserve"> </w:t>
      </w:r>
      <w:r w:rsidRPr="000370F3">
        <w:rPr>
          <w:shd w:val="clear" w:color="auto" w:fill="FFFFFF"/>
          <w:rtl/>
        </w:rPr>
        <w:t>באמצעות</w:t>
      </w:r>
      <w:r>
        <w:rPr>
          <w:shd w:val="clear" w:color="auto" w:fill="FFFFFF"/>
          <w:rtl/>
        </w:rPr>
        <w:t xml:space="preserve"> </w:t>
      </w:r>
      <w:r w:rsidRPr="000370F3">
        <w:rPr>
          <w:shd w:val="clear" w:color="auto" w:fill="FFFFFF"/>
          <w:rtl/>
        </w:rPr>
        <w:t>עסק</w:t>
      </w:r>
      <w:r>
        <w:rPr>
          <w:shd w:val="clear" w:color="auto" w:fill="FFFFFF"/>
          <w:rtl/>
        </w:rPr>
        <w:t xml:space="preserve"> </w:t>
      </w:r>
      <w:r w:rsidRPr="000370F3">
        <w:rPr>
          <w:shd w:val="clear" w:color="auto" w:fill="FFFFFF"/>
          <w:rtl/>
        </w:rPr>
        <w:t>התורה,</w:t>
      </w:r>
      <w:r>
        <w:rPr>
          <w:rStyle w:val="apple-converted-space"/>
          <w:rFonts w:ascii="Cambria" w:hAnsi="Cambria" w:cs="Times New Roman"/>
          <w:shd w:val="clear" w:color="auto" w:fill="FFFFFF"/>
          <w:rtl/>
        </w:rPr>
        <w:t xml:space="preserve"> </w:t>
      </w:r>
      <w:r w:rsidRPr="000370F3">
        <w:rPr>
          <w:shd w:val="clear" w:color="auto" w:fill="FFFFFF"/>
          <w:rtl/>
        </w:rPr>
        <w:t>וכמו</w:t>
      </w:r>
      <w:r>
        <w:rPr>
          <w:shd w:val="clear" w:color="auto" w:fill="FFFFFF"/>
          <w:rtl/>
        </w:rPr>
        <w:t xml:space="preserve"> </w:t>
      </w:r>
      <w:r w:rsidRPr="000370F3">
        <w:rPr>
          <w:shd w:val="clear" w:color="auto" w:fill="FFFFFF"/>
          <w:rtl/>
        </w:rPr>
        <w:t>שכתב</w:t>
      </w:r>
      <w:r>
        <w:rPr>
          <w:shd w:val="clear" w:color="auto" w:fill="FFFFFF"/>
          <w:rtl/>
        </w:rPr>
        <w:t xml:space="preserve"> </w:t>
      </w:r>
      <w:r w:rsidRPr="000370F3">
        <w:rPr>
          <w:shd w:val="clear" w:color="auto" w:fill="FFFFFF"/>
          <w:rtl/>
        </w:rPr>
        <w:t>בזוהר</w:t>
      </w:r>
      <w:r>
        <w:rPr>
          <w:shd w:val="clear" w:color="auto" w:fill="FFFFFF"/>
          <w:rtl/>
        </w:rPr>
        <w:t xml:space="preserve"> </w:t>
      </w:r>
      <w:r w:rsidRPr="000370F3">
        <w:rPr>
          <w:shd w:val="clear" w:color="auto" w:fill="FFFFFF"/>
          <w:rtl/>
        </w:rPr>
        <w:t>הקדוש</w:t>
      </w:r>
      <w:r>
        <w:rPr>
          <w:shd w:val="clear" w:color="auto" w:fill="FFFFFF"/>
          <w:rtl/>
        </w:rPr>
        <w:t xml:space="preserve"> </w:t>
      </w:r>
      <w:r w:rsidRPr="000370F3">
        <w:rPr>
          <w:shd w:val="clear" w:color="auto" w:fill="FFFFFF"/>
          <w:rtl/>
        </w:rPr>
        <w:t>(ח''ג</w:t>
      </w:r>
      <w:r>
        <w:rPr>
          <w:shd w:val="clear" w:color="auto" w:fill="FFFFFF"/>
          <w:rtl/>
        </w:rPr>
        <w:t xml:space="preserve"> </w:t>
      </w:r>
      <w:r w:rsidRPr="000370F3">
        <w:rPr>
          <w:shd w:val="clear" w:color="auto" w:fill="FFFFFF"/>
          <w:rtl/>
        </w:rPr>
        <w:t>צא:)...</w:t>
      </w:r>
      <w:r w:rsidR="00D6069F">
        <w:rPr>
          <w:rFonts w:hint="cs"/>
          <w:shd w:val="clear" w:color="auto" w:fill="FFFFFF"/>
          <w:rtl/>
        </w:rPr>
        <w:t xml:space="preserve"> </w:t>
      </w:r>
      <w:r w:rsidRPr="000370F3">
        <w:rPr>
          <w:shd w:val="clear" w:color="auto" w:fill="FFFFFF"/>
          <w:rtl/>
        </w:rPr>
        <w:t>כי</w:t>
      </w:r>
      <w:r>
        <w:rPr>
          <w:shd w:val="clear" w:color="auto" w:fill="FFFFFF"/>
          <w:rtl/>
        </w:rPr>
        <w:t xml:space="preserve"> </w:t>
      </w:r>
      <w:r w:rsidRPr="000370F3">
        <w:rPr>
          <w:shd w:val="clear" w:color="auto" w:fill="FFFFFF"/>
          <w:rtl/>
        </w:rPr>
        <w:t>האדם</w:t>
      </w:r>
      <w:r>
        <w:rPr>
          <w:shd w:val="clear" w:color="auto" w:fill="FFFFFF"/>
          <w:rtl/>
        </w:rPr>
        <w:t xml:space="preserve"> </w:t>
      </w:r>
      <w:r w:rsidRPr="000370F3">
        <w:rPr>
          <w:shd w:val="clear" w:color="auto" w:fill="FFFFFF"/>
          <w:rtl/>
        </w:rPr>
        <w:t>יכול</w:t>
      </w:r>
      <w:r>
        <w:rPr>
          <w:shd w:val="clear" w:color="auto" w:fill="FFFFFF"/>
          <w:rtl/>
        </w:rPr>
        <w:t xml:space="preserve"> </w:t>
      </w:r>
      <w:r w:rsidRPr="000370F3">
        <w:rPr>
          <w:shd w:val="clear" w:color="auto" w:fill="FFFFFF"/>
          <w:rtl/>
        </w:rPr>
        <w:t>להשיג</w:t>
      </w:r>
      <w:r>
        <w:rPr>
          <w:shd w:val="clear" w:color="auto" w:fill="FFFFFF"/>
          <w:rtl/>
        </w:rPr>
        <w:t xml:space="preserve"> </w:t>
      </w:r>
      <w:r w:rsidRPr="000370F3">
        <w:rPr>
          <w:shd w:val="clear" w:color="auto" w:fill="FFFFFF"/>
          <w:rtl/>
        </w:rPr>
        <w:t>מה</w:t>
      </w:r>
      <w:r>
        <w:rPr>
          <w:shd w:val="clear" w:color="auto" w:fill="FFFFFF"/>
          <w:rtl/>
        </w:rPr>
        <w:t xml:space="preserve"> </w:t>
      </w:r>
      <w:r w:rsidRPr="000370F3">
        <w:rPr>
          <w:shd w:val="clear" w:color="auto" w:fill="FFFFFF"/>
          <w:rtl/>
        </w:rPr>
        <w:t>כפי</w:t>
      </w:r>
      <w:r>
        <w:rPr>
          <w:shd w:val="clear" w:color="auto" w:fill="FFFFFF"/>
          <w:rtl/>
        </w:rPr>
        <w:t xml:space="preserve"> </w:t>
      </w:r>
      <w:r w:rsidRPr="000370F3">
        <w:rPr>
          <w:shd w:val="clear" w:color="auto" w:fill="FFFFFF"/>
          <w:rtl/>
        </w:rPr>
        <w:t>התעצמותו</w:t>
      </w:r>
      <w:r>
        <w:rPr>
          <w:shd w:val="clear" w:color="auto" w:fill="FFFFFF"/>
          <w:rtl/>
        </w:rPr>
        <w:t xml:space="preserve"> </w:t>
      </w:r>
      <w:r w:rsidRPr="000370F3">
        <w:rPr>
          <w:shd w:val="clear" w:color="auto" w:fill="FFFFFF"/>
          <w:rtl/>
        </w:rPr>
        <w:t>בתורה</w:t>
      </w:r>
      <w:r>
        <w:rPr>
          <w:shd w:val="clear" w:color="auto" w:fill="FFFFFF"/>
          <w:rtl/>
        </w:rPr>
        <w:t xml:space="preserve"> </w:t>
      </w:r>
      <w:r w:rsidRPr="000370F3">
        <w:rPr>
          <w:shd w:val="clear" w:color="auto" w:fill="FFFFFF"/>
          <w:rtl/>
        </w:rPr>
        <w:t>וכו',</w:t>
      </w:r>
      <w:r>
        <w:rPr>
          <w:shd w:val="clear" w:color="auto" w:fill="FFFFFF"/>
          <w:rtl/>
        </w:rPr>
        <w:t xml:space="preserve"> </w:t>
      </w:r>
      <w:r w:rsidRPr="000370F3">
        <w:rPr>
          <w:shd w:val="clear" w:color="auto" w:fill="FFFFFF"/>
          <w:rtl/>
        </w:rPr>
        <w:t>אפילו</w:t>
      </w:r>
      <w:r>
        <w:rPr>
          <w:shd w:val="clear" w:color="auto" w:fill="FFFFFF"/>
          <w:rtl/>
        </w:rPr>
        <w:t xml:space="preserve"> </w:t>
      </w:r>
      <w:r w:rsidRPr="000370F3">
        <w:rPr>
          <w:shd w:val="clear" w:color="auto" w:fill="FFFFFF"/>
          <w:rtl/>
        </w:rPr>
        <w:t>יהיה</w:t>
      </w:r>
      <w:r>
        <w:rPr>
          <w:shd w:val="clear" w:color="auto" w:fill="FFFFFF"/>
          <w:rtl/>
        </w:rPr>
        <w:t xml:space="preserve"> </w:t>
      </w:r>
      <w:r w:rsidRPr="000370F3">
        <w:rPr>
          <w:shd w:val="clear" w:color="auto" w:fill="FFFFFF"/>
          <w:rtl/>
        </w:rPr>
        <w:t>במדרגה</w:t>
      </w:r>
      <w:r>
        <w:rPr>
          <w:shd w:val="clear" w:color="auto" w:fill="FFFFFF"/>
          <w:rtl/>
        </w:rPr>
        <w:t xml:space="preserve"> </w:t>
      </w:r>
      <w:r w:rsidRPr="000370F3">
        <w:rPr>
          <w:shd w:val="clear" w:color="auto" w:fill="FFFFFF"/>
          <w:rtl/>
        </w:rPr>
        <w:t>שאין</w:t>
      </w:r>
      <w:r>
        <w:rPr>
          <w:shd w:val="clear" w:color="auto" w:fill="FFFFFF"/>
          <w:rtl/>
        </w:rPr>
        <w:t xml:space="preserve"> </w:t>
      </w:r>
      <w:r w:rsidRPr="000370F3">
        <w:rPr>
          <w:shd w:val="clear" w:color="auto" w:fill="FFFFFF"/>
          <w:rtl/>
        </w:rPr>
        <w:t>למטה</w:t>
      </w:r>
      <w:r>
        <w:rPr>
          <w:shd w:val="clear" w:color="auto" w:fill="FFFFFF"/>
          <w:rtl/>
        </w:rPr>
        <w:t xml:space="preserve"> </w:t>
      </w:r>
      <w:r w:rsidRPr="000370F3">
        <w:rPr>
          <w:shd w:val="clear" w:color="auto" w:fill="FFFFFF"/>
          <w:rtl/>
        </w:rPr>
        <w:t>ממנה</w:t>
      </w:r>
      <w:r>
        <w:rPr>
          <w:shd w:val="clear" w:color="auto" w:fill="FFFFFF"/>
          <w:rtl/>
        </w:rPr>
        <w:t xml:space="preserve"> </w:t>
      </w:r>
      <w:r w:rsidRPr="000370F3">
        <w:rPr>
          <w:shd w:val="clear" w:color="auto" w:fill="FFFFFF"/>
          <w:rtl/>
        </w:rPr>
        <w:t>אם</w:t>
      </w:r>
      <w:r>
        <w:rPr>
          <w:shd w:val="clear" w:color="auto" w:fill="FFFFFF"/>
          <w:rtl/>
        </w:rPr>
        <w:t xml:space="preserve"> </w:t>
      </w:r>
      <w:r w:rsidRPr="000370F3">
        <w:rPr>
          <w:shd w:val="clear" w:color="auto" w:fill="FFFFFF"/>
          <w:rtl/>
        </w:rPr>
        <w:t>יטריח</w:t>
      </w:r>
      <w:r>
        <w:rPr>
          <w:shd w:val="clear" w:color="auto" w:fill="FFFFFF"/>
          <w:rtl/>
        </w:rPr>
        <w:t xml:space="preserve"> </w:t>
      </w:r>
      <w:r w:rsidRPr="000370F3">
        <w:rPr>
          <w:shd w:val="clear" w:color="auto" w:fill="FFFFFF"/>
          <w:rtl/>
        </w:rPr>
        <w:t>ישיג</w:t>
      </w:r>
      <w:r>
        <w:rPr>
          <w:shd w:val="clear" w:color="auto" w:fill="FFFFFF"/>
          <w:rtl/>
        </w:rPr>
        <w:t xml:space="preserve"> </w:t>
      </w:r>
      <w:r w:rsidRPr="000370F3">
        <w:rPr>
          <w:shd w:val="clear" w:color="auto" w:fill="FFFFFF"/>
          <w:rtl/>
        </w:rPr>
        <w:t>הדרגות</w:t>
      </w:r>
      <w:r>
        <w:rPr>
          <w:shd w:val="clear" w:color="auto" w:fill="FFFFFF"/>
          <w:rtl/>
        </w:rPr>
        <w:t xml:space="preserve"> </w:t>
      </w:r>
      <w:r w:rsidRPr="000370F3">
        <w:rPr>
          <w:shd w:val="clear" w:color="auto" w:fill="FFFFFF"/>
          <w:rtl/>
        </w:rPr>
        <w:t>עליונות</w:t>
      </w:r>
      <w:r>
        <w:rPr>
          <w:shd w:val="clear" w:color="auto" w:fill="FFFFFF"/>
          <w:rtl/>
        </w:rPr>
        <w:t xml:space="preserve"> </w:t>
      </w:r>
      <w:r w:rsidRPr="000370F3">
        <w:rPr>
          <w:shd w:val="clear" w:color="auto" w:fill="FFFFFF"/>
          <w:rtl/>
        </w:rPr>
        <w:t>כפי</w:t>
      </w:r>
      <w:r>
        <w:rPr>
          <w:shd w:val="clear" w:color="auto" w:fill="FFFFFF"/>
          <w:rtl/>
        </w:rPr>
        <w:t xml:space="preserve"> </w:t>
      </w:r>
      <w:r w:rsidRPr="000370F3">
        <w:rPr>
          <w:shd w:val="clear" w:color="auto" w:fill="FFFFFF"/>
          <w:rtl/>
        </w:rPr>
        <w:t>שיעור</w:t>
      </w:r>
      <w:r>
        <w:rPr>
          <w:shd w:val="clear" w:color="auto" w:fill="FFFFFF"/>
          <w:rtl/>
        </w:rPr>
        <w:t xml:space="preserve"> </w:t>
      </w:r>
      <w:r w:rsidRPr="000370F3">
        <w:rPr>
          <w:shd w:val="clear" w:color="auto" w:fill="FFFFFF"/>
          <w:rtl/>
        </w:rPr>
        <w:t>היגיעה</w:t>
      </w:r>
      <w:r w:rsidRPr="000370F3">
        <w:rPr>
          <w:rStyle w:val="apple-converted-space"/>
          <w:shd w:val="clear" w:color="auto" w:fill="FFFFFF"/>
          <w:rtl/>
        </w:rPr>
        <w:t>".</w:t>
      </w:r>
    </w:p>
    <w:p w:rsidR="008F0E58" w:rsidRPr="000370F3" w:rsidRDefault="008F0E58" w:rsidP="009E69FE">
      <w:pPr>
        <w:pStyle w:val="a6"/>
        <w:spacing w:before="120" w:after="40"/>
        <w:ind w:left="0"/>
        <w:rPr>
          <w:rStyle w:val="apple-converted-space"/>
          <w:rFonts w:eastAsiaTheme="majorEastAsia"/>
          <w:b/>
          <w:bCs w:val="0"/>
          <w:sz w:val="24"/>
          <w:shd w:val="clear" w:color="auto" w:fill="FFFFFF"/>
          <w:rtl/>
        </w:rPr>
      </w:pPr>
      <w:r w:rsidRPr="000370F3">
        <w:rPr>
          <w:rStyle w:val="apple-converted-space"/>
          <w:rFonts w:eastAsiaTheme="majorEastAsia"/>
          <w:b/>
          <w:sz w:val="24"/>
          <w:shd w:val="clear" w:color="auto" w:fill="FFFFFF"/>
          <w:rtl/>
        </w:rPr>
        <w:t>השתקפות</w:t>
      </w:r>
      <w:r>
        <w:rPr>
          <w:rStyle w:val="apple-converted-space"/>
          <w:rFonts w:eastAsiaTheme="majorEastAsia"/>
          <w:b/>
          <w:sz w:val="24"/>
          <w:shd w:val="clear" w:color="auto" w:fill="FFFFFF"/>
          <w:rtl/>
        </w:rPr>
        <w:t xml:space="preserve"> </w:t>
      </w:r>
      <w:r w:rsidRPr="000370F3">
        <w:rPr>
          <w:rStyle w:val="apple-converted-space"/>
          <w:rFonts w:eastAsiaTheme="majorEastAsia"/>
          <w:b/>
          <w:sz w:val="24"/>
          <w:shd w:val="clear" w:color="auto" w:fill="FFFFFF"/>
          <w:rtl/>
        </w:rPr>
        <w:t>פירוש</w:t>
      </w:r>
      <w:r>
        <w:rPr>
          <w:rStyle w:val="apple-converted-space"/>
          <w:rFonts w:eastAsiaTheme="majorEastAsia"/>
          <w:b/>
          <w:sz w:val="24"/>
          <w:shd w:val="clear" w:color="auto" w:fill="FFFFFF"/>
          <w:rtl/>
        </w:rPr>
        <w:t xml:space="preserve"> </w:t>
      </w:r>
      <w:r w:rsidRPr="000370F3">
        <w:rPr>
          <w:rStyle w:val="apple-converted-space"/>
          <w:rFonts w:eastAsiaTheme="majorEastAsia"/>
          <w:b/>
          <w:sz w:val="24"/>
          <w:shd w:val="clear" w:color="auto" w:fill="FFFFFF"/>
          <w:rtl/>
        </w:rPr>
        <w:t>האור</w:t>
      </w:r>
      <w:r>
        <w:rPr>
          <w:rStyle w:val="apple-converted-space"/>
          <w:rFonts w:eastAsiaTheme="majorEastAsia"/>
          <w:b/>
          <w:sz w:val="24"/>
          <w:shd w:val="clear" w:color="auto" w:fill="FFFFFF"/>
          <w:rtl/>
        </w:rPr>
        <w:t xml:space="preserve"> </w:t>
      </w:r>
      <w:r w:rsidRPr="000370F3">
        <w:rPr>
          <w:rStyle w:val="apple-converted-space"/>
          <w:rFonts w:eastAsiaTheme="majorEastAsia"/>
          <w:b/>
          <w:sz w:val="24"/>
          <w:shd w:val="clear" w:color="auto" w:fill="FFFFFF"/>
          <w:rtl/>
        </w:rPr>
        <w:t>החיים</w:t>
      </w:r>
      <w:r>
        <w:rPr>
          <w:rStyle w:val="apple-converted-space"/>
          <w:rFonts w:eastAsiaTheme="majorEastAsia"/>
          <w:b/>
          <w:sz w:val="24"/>
          <w:shd w:val="clear" w:color="auto" w:fill="FFFFFF"/>
          <w:rtl/>
        </w:rPr>
        <w:t xml:space="preserve"> </w:t>
      </w:r>
      <w:r w:rsidRPr="000370F3">
        <w:rPr>
          <w:rStyle w:val="apple-converted-space"/>
          <w:rFonts w:eastAsiaTheme="majorEastAsia"/>
          <w:b/>
          <w:sz w:val="24"/>
          <w:shd w:val="clear" w:color="auto" w:fill="FFFFFF"/>
          <w:rtl/>
        </w:rPr>
        <w:t>ב"היום</w:t>
      </w:r>
      <w:r>
        <w:rPr>
          <w:rStyle w:val="apple-converted-space"/>
          <w:rFonts w:eastAsiaTheme="majorEastAsia"/>
          <w:b/>
          <w:sz w:val="24"/>
          <w:shd w:val="clear" w:color="auto" w:fill="FFFFFF"/>
          <w:rtl/>
        </w:rPr>
        <w:t xml:space="preserve"> </w:t>
      </w:r>
      <w:r w:rsidRPr="000370F3">
        <w:rPr>
          <w:rStyle w:val="apple-converted-space"/>
          <w:rFonts w:eastAsiaTheme="majorEastAsia"/>
          <w:b/>
          <w:sz w:val="24"/>
          <w:shd w:val="clear" w:color="auto" w:fill="FFFFFF"/>
          <w:rtl/>
        </w:rPr>
        <w:t>יום"</w:t>
      </w:r>
    </w:p>
    <w:p w:rsidR="008F0E58" w:rsidRPr="000370F3" w:rsidRDefault="008F0E58" w:rsidP="00077D26">
      <w:pPr>
        <w:pStyle w:val="a1"/>
        <w:rPr>
          <w:rStyle w:val="apple-converted-space"/>
          <w:shd w:val="clear" w:color="auto" w:fill="FFFFFF"/>
          <w:rtl/>
        </w:rPr>
      </w:pPr>
      <w:r w:rsidRPr="000370F3">
        <w:rPr>
          <w:rStyle w:val="apple-converted-space"/>
          <w:shd w:val="clear" w:color="auto" w:fill="FFFFFF"/>
          <w:rtl/>
        </w:rPr>
        <w:t>ע"פ</w:t>
      </w:r>
      <w:r>
        <w:rPr>
          <w:rStyle w:val="apple-converted-space"/>
          <w:shd w:val="clear" w:color="auto" w:fill="FFFFFF"/>
          <w:rtl/>
        </w:rPr>
        <w:t xml:space="preserve"> </w:t>
      </w:r>
      <w:r w:rsidRPr="000370F3">
        <w:rPr>
          <w:rStyle w:val="apple-converted-space"/>
          <w:shd w:val="clear" w:color="auto" w:fill="FFFFFF"/>
          <w:rtl/>
        </w:rPr>
        <w:t>הנ"ל</w:t>
      </w:r>
      <w:r>
        <w:rPr>
          <w:rStyle w:val="apple-converted-space"/>
          <w:shd w:val="clear" w:color="auto" w:fill="FFFFFF"/>
          <w:rtl/>
        </w:rPr>
        <w:t xml:space="preserve"> </w:t>
      </w:r>
      <w:r w:rsidRPr="000370F3">
        <w:rPr>
          <w:rStyle w:val="apple-converted-space"/>
          <w:shd w:val="clear" w:color="auto" w:fill="FFFFFF"/>
          <w:rtl/>
        </w:rPr>
        <w:t>יתבהרו</w:t>
      </w:r>
      <w:r>
        <w:rPr>
          <w:rStyle w:val="apple-converted-space"/>
          <w:shd w:val="clear" w:color="auto" w:fill="FFFFFF"/>
          <w:rtl/>
        </w:rPr>
        <w:t xml:space="preserve"> </w:t>
      </w:r>
      <w:r w:rsidRPr="000370F3">
        <w:rPr>
          <w:rStyle w:val="apple-converted-space"/>
          <w:shd w:val="clear" w:color="auto" w:fill="FFFFFF"/>
          <w:rtl/>
        </w:rPr>
        <w:t>דיוקי</w:t>
      </w:r>
      <w:r>
        <w:rPr>
          <w:rStyle w:val="apple-converted-space"/>
          <w:shd w:val="clear" w:color="auto" w:fill="FFFFFF"/>
          <w:rtl/>
        </w:rPr>
        <w:t xml:space="preserve"> </w:t>
      </w:r>
      <w:r w:rsidRPr="000370F3">
        <w:rPr>
          <w:rStyle w:val="apple-converted-space"/>
          <w:shd w:val="clear" w:color="auto" w:fill="FFFFFF"/>
          <w:rtl/>
        </w:rPr>
        <w:t>הפתגם</w:t>
      </w:r>
      <w:r>
        <w:rPr>
          <w:rStyle w:val="apple-converted-space"/>
          <w:shd w:val="clear" w:color="auto" w:fill="FFFFFF"/>
          <w:rtl/>
        </w:rPr>
        <w:t xml:space="preserve"> </w:t>
      </w:r>
      <w:r w:rsidRPr="000370F3">
        <w:rPr>
          <w:rStyle w:val="apple-converted-space"/>
          <w:shd w:val="clear" w:color="auto" w:fill="FFFFFF"/>
          <w:rtl/>
        </w:rPr>
        <w:t>(של</w:t>
      </w:r>
      <w:r>
        <w:rPr>
          <w:rStyle w:val="apple-converted-space"/>
          <w:shd w:val="clear" w:color="auto" w:fill="FFFFFF"/>
          <w:rtl/>
        </w:rPr>
        <w:t xml:space="preserve"> </w:t>
      </w:r>
      <w:r w:rsidRPr="000370F3">
        <w:rPr>
          <w:rStyle w:val="apple-converted-space"/>
          <w:shd w:val="clear" w:color="auto" w:fill="FFFFFF"/>
          <w:rtl/>
        </w:rPr>
        <w:t>יום</w:t>
      </w:r>
      <w:r>
        <w:rPr>
          <w:rStyle w:val="apple-converted-space"/>
          <w:shd w:val="clear" w:color="auto" w:fill="FFFFFF"/>
          <w:rtl/>
        </w:rPr>
        <w:t xml:space="preserve"> </w:t>
      </w:r>
      <w:r w:rsidRPr="000370F3">
        <w:rPr>
          <w:rStyle w:val="apple-converted-space"/>
          <w:shd w:val="clear" w:color="auto" w:fill="FFFFFF"/>
          <w:rtl/>
        </w:rPr>
        <w:t>ו'</w:t>
      </w:r>
      <w:r>
        <w:rPr>
          <w:rStyle w:val="apple-converted-space"/>
          <w:shd w:val="clear" w:color="auto" w:fill="FFFFFF"/>
          <w:rtl/>
        </w:rPr>
        <w:t xml:space="preserve"> </w:t>
      </w:r>
      <w:r w:rsidRPr="000370F3">
        <w:rPr>
          <w:rStyle w:val="apple-converted-space"/>
          <w:shd w:val="clear" w:color="auto" w:fill="FFFFFF"/>
          <w:rtl/>
        </w:rPr>
        <w:t>אייר</w:t>
      </w:r>
      <w:r>
        <w:rPr>
          <w:rStyle w:val="apple-converted-space"/>
          <w:shd w:val="clear" w:color="auto" w:fill="FFFFFF"/>
          <w:rtl/>
        </w:rPr>
        <w:t xml:space="preserve"> </w:t>
      </w:r>
      <w:r w:rsidRPr="000370F3">
        <w:rPr>
          <w:rStyle w:val="apple-converted-space"/>
          <w:shd w:val="clear" w:color="auto" w:fill="FFFFFF"/>
          <w:rtl/>
        </w:rPr>
        <w:t>ובעצם</w:t>
      </w:r>
      <w:r>
        <w:rPr>
          <w:rStyle w:val="apple-converted-space"/>
          <w:shd w:val="clear" w:color="auto" w:fill="FFFFFF"/>
          <w:rtl/>
        </w:rPr>
        <w:t xml:space="preserve"> </w:t>
      </w:r>
      <w:r w:rsidRPr="000370F3">
        <w:rPr>
          <w:rStyle w:val="apple-converted-space"/>
          <w:shd w:val="clear" w:color="auto" w:fill="FFFFFF"/>
          <w:rtl/>
        </w:rPr>
        <w:t>גם</w:t>
      </w:r>
      <w:r>
        <w:rPr>
          <w:rStyle w:val="apple-converted-space"/>
          <w:shd w:val="clear" w:color="auto" w:fill="FFFFFF"/>
          <w:rtl/>
        </w:rPr>
        <w:t xml:space="preserve"> </w:t>
      </w:r>
      <w:r w:rsidRPr="000370F3">
        <w:rPr>
          <w:rStyle w:val="apple-converted-space"/>
          <w:shd w:val="clear" w:color="auto" w:fill="FFFFFF"/>
          <w:rtl/>
        </w:rPr>
        <w:t>התוכן</w:t>
      </w:r>
      <w:r>
        <w:rPr>
          <w:rStyle w:val="apple-converted-space"/>
          <w:shd w:val="clear" w:color="auto" w:fill="FFFFFF"/>
          <w:rtl/>
        </w:rPr>
        <w:t xml:space="preserve"> </w:t>
      </w:r>
      <w:r w:rsidRPr="000370F3">
        <w:rPr>
          <w:rStyle w:val="apple-converted-space"/>
          <w:shd w:val="clear" w:color="auto" w:fill="FFFFFF"/>
          <w:rtl/>
        </w:rPr>
        <w:t>של</w:t>
      </w:r>
      <w:r>
        <w:rPr>
          <w:rStyle w:val="apple-converted-space"/>
          <w:shd w:val="clear" w:color="auto" w:fill="FFFFFF"/>
          <w:rtl/>
        </w:rPr>
        <w:t xml:space="preserve"> </w:t>
      </w:r>
      <w:r w:rsidRPr="000370F3">
        <w:rPr>
          <w:rStyle w:val="apple-converted-space"/>
          <w:shd w:val="clear" w:color="auto" w:fill="FFFFFF"/>
          <w:rtl/>
        </w:rPr>
        <w:t>הפתגם</w:t>
      </w:r>
      <w:r>
        <w:rPr>
          <w:rStyle w:val="apple-converted-space"/>
          <w:shd w:val="clear" w:color="auto" w:fill="FFFFFF"/>
          <w:rtl/>
        </w:rPr>
        <w:t xml:space="preserve"> </w:t>
      </w:r>
      <w:r w:rsidRPr="000370F3">
        <w:rPr>
          <w:rStyle w:val="apple-converted-space"/>
          <w:shd w:val="clear" w:color="auto" w:fill="FFFFFF"/>
          <w:rtl/>
        </w:rPr>
        <w:t>של</w:t>
      </w:r>
      <w:r>
        <w:rPr>
          <w:rStyle w:val="apple-converted-space"/>
          <w:shd w:val="clear" w:color="auto" w:fill="FFFFFF"/>
          <w:rtl/>
        </w:rPr>
        <w:t xml:space="preserve"> </w:t>
      </w:r>
      <w:r w:rsidRPr="000370F3">
        <w:rPr>
          <w:rStyle w:val="apple-converted-space"/>
          <w:shd w:val="clear" w:color="auto" w:fill="FFFFFF"/>
          <w:rtl/>
        </w:rPr>
        <w:t>ה'</w:t>
      </w:r>
      <w:r>
        <w:rPr>
          <w:rStyle w:val="apple-converted-space"/>
          <w:shd w:val="clear" w:color="auto" w:fill="FFFFFF"/>
          <w:rtl/>
        </w:rPr>
        <w:t xml:space="preserve"> </w:t>
      </w:r>
      <w:r w:rsidRPr="000370F3">
        <w:rPr>
          <w:rStyle w:val="apple-converted-space"/>
          <w:shd w:val="clear" w:color="auto" w:fill="FFFFFF"/>
          <w:rtl/>
        </w:rPr>
        <w:t>אייר)</w:t>
      </w:r>
      <w:r>
        <w:rPr>
          <w:rStyle w:val="apple-converted-space"/>
          <w:shd w:val="clear" w:color="auto" w:fill="FFFFFF"/>
          <w:rtl/>
        </w:rPr>
        <w:t xml:space="preserve"> </w:t>
      </w:r>
      <w:r w:rsidRPr="000370F3">
        <w:rPr>
          <w:rStyle w:val="apple-converted-space"/>
          <w:shd w:val="clear" w:color="auto" w:fill="FFFFFF"/>
          <w:rtl/>
        </w:rPr>
        <w:t>שהרבי</w:t>
      </w:r>
      <w:r>
        <w:rPr>
          <w:rStyle w:val="apple-converted-space"/>
          <w:shd w:val="clear" w:color="auto" w:fill="FFFFFF"/>
          <w:rtl/>
        </w:rPr>
        <w:t xml:space="preserve"> </w:t>
      </w:r>
      <w:r w:rsidRPr="000370F3">
        <w:rPr>
          <w:rStyle w:val="apple-converted-space"/>
          <w:shd w:val="clear" w:color="auto" w:fill="FFFFFF"/>
          <w:rtl/>
        </w:rPr>
        <w:t>העתיק</w:t>
      </w:r>
      <w:r>
        <w:rPr>
          <w:rStyle w:val="apple-converted-space"/>
          <w:shd w:val="clear" w:color="auto" w:fill="FFFFFF"/>
          <w:rtl/>
        </w:rPr>
        <w:t xml:space="preserve"> </w:t>
      </w:r>
      <w:r w:rsidRPr="000370F3">
        <w:rPr>
          <w:rStyle w:val="apple-converted-space"/>
          <w:shd w:val="clear" w:color="auto" w:fill="FFFFFF"/>
          <w:rtl/>
        </w:rPr>
        <w:t>לימים</w:t>
      </w:r>
      <w:r>
        <w:rPr>
          <w:rStyle w:val="apple-converted-space"/>
          <w:shd w:val="clear" w:color="auto" w:fill="FFFFFF"/>
          <w:rtl/>
        </w:rPr>
        <w:t xml:space="preserve"> </w:t>
      </w:r>
      <w:r w:rsidRPr="000370F3">
        <w:rPr>
          <w:rStyle w:val="apple-converted-space"/>
          <w:shd w:val="clear" w:color="auto" w:fill="FFFFFF"/>
          <w:rtl/>
        </w:rPr>
        <w:t>אלו</w:t>
      </w:r>
      <w:r>
        <w:rPr>
          <w:rStyle w:val="apple-converted-space"/>
          <w:shd w:val="clear" w:color="auto" w:fill="FFFFFF"/>
          <w:rtl/>
        </w:rPr>
        <w:t xml:space="preserve"> </w:t>
      </w:r>
      <w:r w:rsidRPr="000370F3">
        <w:rPr>
          <w:rStyle w:val="apple-converted-space"/>
          <w:shd w:val="clear" w:color="auto" w:fill="FFFFFF"/>
          <w:rtl/>
        </w:rPr>
        <w:t>בסגנון</w:t>
      </w:r>
      <w:r>
        <w:rPr>
          <w:rStyle w:val="apple-converted-space"/>
          <w:shd w:val="clear" w:color="auto" w:fill="FFFFFF"/>
          <w:rtl/>
        </w:rPr>
        <w:t xml:space="preserve"> </w:t>
      </w:r>
      <w:r w:rsidRPr="000370F3">
        <w:rPr>
          <w:rStyle w:val="apple-converted-space"/>
          <w:shd w:val="clear" w:color="auto" w:fill="FFFFFF"/>
          <w:rtl/>
        </w:rPr>
        <w:t>חסידות</w:t>
      </w:r>
      <w:r>
        <w:rPr>
          <w:rStyle w:val="apple-converted-space"/>
          <w:shd w:val="clear" w:color="auto" w:fill="FFFFFF"/>
          <w:rtl/>
        </w:rPr>
        <w:t xml:space="preserve"> </w:t>
      </w:r>
      <w:r w:rsidRPr="000370F3">
        <w:rPr>
          <w:rStyle w:val="apple-converted-space"/>
          <w:shd w:val="clear" w:color="auto" w:fill="FFFFFF"/>
          <w:rtl/>
        </w:rPr>
        <w:t>חב"ד,</w:t>
      </w:r>
      <w:r>
        <w:rPr>
          <w:rStyle w:val="apple-converted-space"/>
          <w:shd w:val="clear" w:color="auto" w:fill="FFFFFF"/>
          <w:rtl/>
        </w:rPr>
        <w:t xml:space="preserve"> </w:t>
      </w:r>
      <w:r w:rsidRPr="000370F3">
        <w:rPr>
          <w:rStyle w:val="apple-converted-space"/>
          <w:shd w:val="clear" w:color="auto" w:fill="FFFFFF"/>
          <w:rtl/>
        </w:rPr>
        <w:t>במהות</w:t>
      </w:r>
      <w:r>
        <w:rPr>
          <w:rStyle w:val="apple-converted-space"/>
          <w:shd w:val="clear" w:color="auto" w:fill="FFFFFF"/>
          <w:rtl/>
        </w:rPr>
        <w:t xml:space="preserve"> </w:t>
      </w:r>
      <w:r w:rsidRPr="000370F3">
        <w:rPr>
          <w:rStyle w:val="apple-converted-space"/>
          <w:shd w:val="clear" w:color="auto" w:fill="FFFFFF"/>
          <w:rtl/>
        </w:rPr>
        <w:t>ענין</w:t>
      </w:r>
      <w:r>
        <w:rPr>
          <w:rStyle w:val="apple-converted-space"/>
          <w:shd w:val="clear" w:color="auto" w:fill="FFFFFF"/>
          <w:rtl/>
        </w:rPr>
        <w:t xml:space="preserve"> </w:t>
      </w:r>
      <w:r w:rsidRPr="000370F3">
        <w:rPr>
          <w:rStyle w:val="apple-converted-space"/>
          <w:shd w:val="clear" w:color="auto" w:fill="FFFFFF"/>
          <w:rtl/>
        </w:rPr>
        <w:t>ההליכה</w:t>
      </w:r>
      <w:r>
        <w:rPr>
          <w:rStyle w:val="apple-converted-space"/>
          <w:shd w:val="clear" w:color="auto" w:fill="FFFFFF"/>
          <w:rtl/>
        </w:rPr>
        <w:t xml:space="preserve"> </w:t>
      </w:r>
      <w:r w:rsidRPr="000370F3">
        <w:rPr>
          <w:rStyle w:val="apple-converted-space"/>
          <w:shd w:val="clear" w:color="auto" w:fill="FFFFFF"/>
          <w:rtl/>
        </w:rPr>
        <w:t>שע"י</w:t>
      </w:r>
      <w:r>
        <w:rPr>
          <w:rStyle w:val="apple-converted-space"/>
          <w:shd w:val="clear" w:color="auto" w:fill="FFFFFF"/>
          <w:rtl/>
        </w:rPr>
        <w:t xml:space="preserve"> </w:t>
      </w:r>
      <w:r w:rsidRPr="000370F3">
        <w:rPr>
          <w:rStyle w:val="apple-converted-space"/>
          <w:shd w:val="clear" w:color="auto" w:fill="FFFFFF"/>
          <w:rtl/>
        </w:rPr>
        <w:t>עבודת</w:t>
      </w:r>
      <w:r>
        <w:rPr>
          <w:rStyle w:val="apple-converted-space"/>
          <w:shd w:val="clear" w:color="auto" w:fill="FFFFFF"/>
          <w:rtl/>
        </w:rPr>
        <w:t xml:space="preserve"> </w:t>
      </w:r>
      <w:r w:rsidRPr="000370F3">
        <w:rPr>
          <w:rStyle w:val="apple-converted-space"/>
          <w:shd w:val="clear" w:color="auto" w:fill="FFFFFF"/>
          <w:rtl/>
        </w:rPr>
        <w:t>האדם:</w:t>
      </w:r>
    </w:p>
    <w:p w:rsidR="008F0E58" w:rsidRPr="000370F3" w:rsidRDefault="008F0E58" w:rsidP="00077D26">
      <w:pPr>
        <w:pStyle w:val="a1"/>
        <w:rPr>
          <w:color w:val="000000" w:themeColor="text1"/>
          <w:shd w:val="clear" w:color="auto" w:fill="FFFFFF"/>
          <w:rtl/>
        </w:rPr>
      </w:pPr>
      <w:r>
        <w:rPr>
          <w:rFonts w:hint="cs"/>
          <w:rtl/>
        </w:rPr>
        <w:t>א.</w:t>
      </w:r>
      <w:r>
        <w:rPr>
          <w:rtl/>
        </w:rPr>
        <w:t xml:space="preserve"> </w:t>
      </w:r>
      <w:r w:rsidRPr="000370F3">
        <w:rPr>
          <w:rtl/>
        </w:rPr>
        <w:t>"מעלת</w:t>
      </w:r>
      <w:r>
        <w:rPr>
          <w:rtl/>
        </w:rPr>
        <w:t xml:space="preserve"> </w:t>
      </w:r>
      <w:r w:rsidRPr="000370F3">
        <w:rPr>
          <w:rtl/>
        </w:rPr>
        <w:t>הנשמות</w:t>
      </w:r>
      <w:r>
        <w:rPr>
          <w:rtl/>
        </w:rPr>
        <w:t xml:space="preserve"> </w:t>
      </w:r>
      <w:r w:rsidRPr="000370F3">
        <w:rPr>
          <w:rtl/>
        </w:rPr>
        <w:t>על</w:t>
      </w:r>
      <w:r>
        <w:rPr>
          <w:rtl/>
        </w:rPr>
        <w:t xml:space="preserve"> </w:t>
      </w:r>
      <w:r w:rsidRPr="000370F3">
        <w:rPr>
          <w:rtl/>
        </w:rPr>
        <w:t>מעלת</w:t>
      </w:r>
      <w:r>
        <w:rPr>
          <w:rtl/>
        </w:rPr>
        <w:t xml:space="preserve"> </w:t>
      </w:r>
      <w:r w:rsidRPr="000370F3">
        <w:rPr>
          <w:rtl/>
        </w:rPr>
        <w:t>המלאכים"</w:t>
      </w:r>
      <w:r>
        <w:rPr>
          <w:rtl/>
        </w:rPr>
        <w:t xml:space="preserve"> </w:t>
      </w:r>
      <w:r w:rsidRPr="000370F3">
        <w:rPr>
          <w:rtl/>
        </w:rPr>
        <w:t>-</w:t>
      </w:r>
      <w:r>
        <w:rPr>
          <w:rtl/>
        </w:rPr>
        <w:t xml:space="preserve"> </w:t>
      </w:r>
      <w:r w:rsidRPr="000370F3">
        <w:rPr>
          <w:rtl/>
        </w:rPr>
        <w:t>זהה</w:t>
      </w:r>
      <w:r>
        <w:rPr>
          <w:rtl/>
        </w:rPr>
        <w:t xml:space="preserve"> </w:t>
      </w:r>
      <w:r w:rsidRPr="000370F3">
        <w:rPr>
          <w:rtl/>
        </w:rPr>
        <w:t>למ"ש</w:t>
      </w:r>
      <w:r>
        <w:rPr>
          <w:rtl/>
        </w:rPr>
        <w:t xml:space="preserve"> </w:t>
      </w:r>
      <w:r w:rsidRPr="000370F3">
        <w:rPr>
          <w:rtl/>
        </w:rPr>
        <w:t>אור</w:t>
      </w:r>
      <w:r>
        <w:rPr>
          <w:rtl/>
        </w:rPr>
        <w:t xml:space="preserve"> </w:t>
      </w:r>
      <w:r w:rsidRPr="000370F3">
        <w:rPr>
          <w:rtl/>
        </w:rPr>
        <w:t>החיים</w:t>
      </w:r>
      <w:r>
        <w:rPr>
          <w:rtl/>
        </w:rPr>
        <w:t xml:space="preserve"> </w:t>
      </w:r>
      <w:r w:rsidRPr="000370F3">
        <w:rPr>
          <w:rtl/>
        </w:rPr>
        <w:t>"</w:t>
      </w:r>
      <w:r w:rsidRPr="000370F3">
        <w:rPr>
          <w:color w:val="000000" w:themeColor="text1"/>
          <w:shd w:val="clear" w:color="auto" w:fill="FFFFFF"/>
          <w:rtl/>
        </w:rPr>
        <w:t>עם</w:t>
      </w:r>
      <w:r>
        <w:rPr>
          <w:color w:val="000000" w:themeColor="text1"/>
          <w:shd w:val="clear" w:color="auto" w:fill="FFFFFF"/>
          <w:rtl/>
        </w:rPr>
        <w:t xml:space="preserve"> </w:t>
      </w:r>
      <w:r w:rsidRPr="000370F3">
        <w:rPr>
          <w:color w:val="000000" w:themeColor="text1"/>
          <w:shd w:val="clear" w:color="auto" w:fill="FFFFFF"/>
          <w:rtl/>
        </w:rPr>
        <w:t>בני</w:t>
      </w:r>
      <w:r>
        <w:rPr>
          <w:color w:val="000000" w:themeColor="text1"/>
          <w:shd w:val="clear" w:color="auto" w:fill="FFFFFF"/>
          <w:rtl/>
        </w:rPr>
        <w:t xml:space="preserve"> </w:t>
      </w:r>
      <w:r w:rsidRPr="000370F3">
        <w:rPr>
          <w:color w:val="000000" w:themeColor="text1"/>
          <w:shd w:val="clear" w:color="auto" w:fill="FFFFFF"/>
          <w:rtl/>
        </w:rPr>
        <w:t>ישראל</w:t>
      </w:r>
      <w:r>
        <w:rPr>
          <w:color w:val="000000" w:themeColor="text1"/>
          <w:shd w:val="clear" w:color="auto" w:fill="FFFFFF"/>
          <w:rtl/>
        </w:rPr>
        <w:t xml:space="preserve"> </w:t>
      </w:r>
      <w:r w:rsidRPr="000370F3">
        <w:rPr>
          <w:color w:val="000000" w:themeColor="text1"/>
          <w:shd w:val="clear" w:color="auto" w:fill="FFFFFF"/>
          <w:rtl/>
        </w:rPr>
        <w:t>הדרגתם</w:t>
      </w:r>
      <w:r>
        <w:rPr>
          <w:color w:val="000000" w:themeColor="text1"/>
          <w:shd w:val="clear" w:color="auto" w:fill="FFFFFF"/>
          <w:rtl/>
        </w:rPr>
        <w:t xml:space="preserve"> </w:t>
      </w:r>
      <w:r w:rsidRPr="000370F3">
        <w:rPr>
          <w:color w:val="000000" w:themeColor="text1"/>
          <w:shd w:val="clear" w:color="auto" w:fill="FFFFFF"/>
          <w:rtl/>
        </w:rPr>
        <w:t>למעלה</w:t>
      </w:r>
      <w:r>
        <w:rPr>
          <w:color w:val="000000" w:themeColor="text1"/>
          <w:shd w:val="clear" w:color="auto" w:fill="FFFFFF"/>
          <w:rtl/>
        </w:rPr>
        <w:t xml:space="preserve"> </w:t>
      </w:r>
      <w:r w:rsidRPr="000370F3">
        <w:rPr>
          <w:color w:val="000000" w:themeColor="text1"/>
          <w:shd w:val="clear" w:color="auto" w:fill="FFFFFF"/>
          <w:rtl/>
        </w:rPr>
        <w:t>מהדרגת</w:t>
      </w:r>
      <w:r>
        <w:rPr>
          <w:color w:val="000000" w:themeColor="text1"/>
          <w:shd w:val="clear" w:color="auto" w:fill="FFFFFF"/>
          <w:rtl/>
        </w:rPr>
        <w:t xml:space="preserve"> </w:t>
      </w:r>
      <w:r w:rsidRPr="000370F3">
        <w:rPr>
          <w:color w:val="000000" w:themeColor="text1"/>
          <w:shd w:val="clear" w:color="auto" w:fill="FFFFFF"/>
          <w:rtl/>
        </w:rPr>
        <w:t>המלאכים".</w:t>
      </w:r>
    </w:p>
    <w:p w:rsidR="008F0E58" w:rsidRPr="000370F3" w:rsidRDefault="008F0E58" w:rsidP="00077D26">
      <w:pPr>
        <w:pStyle w:val="a1"/>
        <w:rPr>
          <w:shd w:val="clear" w:color="auto" w:fill="FFFFFF"/>
          <w:rtl/>
        </w:rPr>
      </w:pPr>
      <w:r>
        <w:rPr>
          <w:rFonts w:hint="cs"/>
          <w:rtl/>
        </w:rPr>
        <w:t>ב.</w:t>
      </w:r>
      <w:r>
        <w:rPr>
          <w:rtl/>
        </w:rPr>
        <w:t xml:space="preserve"> </w:t>
      </w:r>
      <w:r w:rsidRPr="000370F3">
        <w:rPr>
          <w:rtl/>
        </w:rPr>
        <w:t>"מהלך.</w:t>
      </w:r>
      <w:r>
        <w:rPr>
          <w:rtl/>
        </w:rPr>
        <w:t xml:space="preserve"> </w:t>
      </w:r>
      <w:r w:rsidRPr="000370F3">
        <w:rPr>
          <w:rtl/>
        </w:rPr>
        <w:t>ענין</w:t>
      </w:r>
      <w:r>
        <w:rPr>
          <w:rtl/>
        </w:rPr>
        <w:t xml:space="preserve"> </w:t>
      </w:r>
      <w:r w:rsidRPr="000370F3">
        <w:rPr>
          <w:rtl/>
        </w:rPr>
        <w:t>ההילוך</w:t>
      </w:r>
      <w:r>
        <w:rPr>
          <w:rtl/>
        </w:rPr>
        <w:t xml:space="preserve"> </w:t>
      </w:r>
      <w:r w:rsidRPr="000370F3">
        <w:rPr>
          <w:rtl/>
        </w:rPr>
        <w:t>הוא</w:t>
      </w:r>
      <w:r>
        <w:rPr>
          <w:rtl/>
        </w:rPr>
        <w:t xml:space="preserve"> </w:t>
      </w:r>
      <w:r w:rsidRPr="000370F3">
        <w:rPr>
          <w:rtl/>
        </w:rPr>
        <w:t>לעלות</w:t>
      </w:r>
      <w:r>
        <w:rPr>
          <w:rtl/>
        </w:rPr>
        <w:t xml:space="preserve"> </w:t>
      </w:r>
      <w:r w:rsidRPr="000370F3">
        <w:rPr>
          <w:rtl/>
        </w:rPr>
        <w:t>מדרגא</w:t>
      </w:r>
      <w:r>
        <w:rPr>
          <w:rtl/>
        </w:rPr>
        <w:t xml:space="preserve"> </w:t>
      </w:r>
      <w:r w:rsidRPr="000370F3">
        <w:rPr>
          <w:rtl/>
        </w:rPr>
        <w:t>לדרגא</w:t>
      </w:r>
      <w:r>
        <w:rPr>
          <w:rtl/>
        </w:rPr>
        <w:t xml:space="preserve"> </w:t>
      </w:r>
      <w:r w:rsidRPr="000370F3">
        <w:rPr>
          <w:rtl/>
        </w:rPr>
        <w:t>בעילוי</w:t>
      </w:r>
      <w:r>
        <w:rPr>
          <w:rtl/>
        </w:rPr>
        <w:t xml:space="preserve"> </w:t>
      </w:r>
      <w:r w:rsidRPr="000370F3">
        <w:rPr>
          <w:rtl/>
        </w:rPr>
        <w:t>אחר</w:t>
      </w:r>
      <w:r>
        <w:rPr>
          <w:rtl/>
        </w:rPr>
        <w:t xml:space="preserve"> </w:t>
      </w:r>
      <w:r w:rsidRPr="000370F3">
        <w:rPr>
          <w:rtl/>
        </w:rPr>
        <w:t>עילוי"</w:t>
      </w:r>
      <w:r>
        <w:rPr>
          <w:rtl/>
        </w:rPr>
        <w:t xml:space="preserve"> </w:t>
      </w:r>
      <w:r w:rsidRPr="000370F3">
        <w:rPr>
          <w:rtl/>
        </w:rPr>
        <w:t>–</w:t>
      </w:r>
      <w:r>
        <w:rPr>
          <w:rtl/>
        </w:rPr>
        <w:t xml:space="preserve"> </w:t>
      </w:r>
      <w:r w:rsidRPr="000370F3">
        <w:rPr>
          <w:rtl/>
        </w:rPr>
        <w:t>זהה</w:t>
      </w:r>
      <w:r>
        <w:rPr>
          <w:rtl/>
        </w:rPr>
        <w:t xml:space="preserve"> </w:t>
      </w:r>
      <w:r w:rsidRPr="000370F3">
        <w:rPr>
          <w:rtl/>
        </w:rPr>
        <w:t>למ"ש</w:t>
      </w:r>
      <w:r>
        <w:rPr>
          <w:rtl/>
        </w:rPr>
        <w:t xml:space="preserve"> </w:t>
      </w:r>
      <w:r w:rsidRPr="000370F3">
        <w:rPr>
          <w:rtl/>
        </w:rPr>
        <w:t>באוה"ח</w:t>
      </w:r>
      <w:r>
        <w:rPr>
          <w:rtl/>
        </w:rPr>
        <w:t xml:space="preserve"> </w:t>
      </w:r>
      <w:r w:rsidRPr="000370F3">
        <w:rPr>
          <w:rtl/>
        </w:rPr>
        <w:t>"</w:t>
      </w:r>
      <w:r w:rsidRPr="000370F3">
        <w:rPr>
          <w:shd w:val="clear" w:color="auto" w:fill="FFFFFF"/>
          <w:rtl/>
        </w:rPr>
        <w:t>לקח</w:t>
      </w:r>
      <w:r>
        <w:rPr>
          <w:shd w:val="clear" w:color="auto" w:fill="FFFFFF"/>
          <w:rtl/>
        </w:rPr>
        <w:t xml:space="preserve"> </w:t>
      </w:r>
      <w:r w:rsidRPr="000370F3">
        <w:rPr>
          <w:shd w:val="clear" w:color="auto" w:fill="FFFFFF"/>
          <w:rtl/>
        </w:rPr>
        <w:t>טוב</w:t>
      </w:r>
      <w:r>
        <w:rPr>
          <w:shd w:val="clear" w:color="auto" w:fill="FFFFFF"/>
          <w:rtl/>
        </w:rPr>
        <w:t xml:space="preserve"> </w:t>
      </w:r>
      <w:r w:rsidRPr="000370F3">
        <w:rPr>
          <w:shd w:val="clear" w:color="auto" w:fill="FFFFFF"/>
          <w:rtl/>
        </w:rPr>
        <w:t>אשר</w:t>
      </w:r>
      <w:r>
        <w:rPr>
          <w:shd w:val="clear" w:color="auto" w:fill="FFFFFF"/>
          <w:rtl/>
        </w:rPr>
        <w:t xml:space="preserve"> </w:t>
      </w:r>
      <w:r w:rsidRPr="000370F3">
        <w:rPr>
          <w:shd w:val="clear" w:color="auto" w:fill="FFFFFF"/>
          <w:rtl/>
        </w:rPr>
        <w:t>נתן</w:t>
      </w:r>
      <w:r>
        <w:rPr>
          <w:shd w:val="clear" w:color="auto" w:fill="FFFFFF"/>
          <w:rtl/>
        </w:rPr>
        <w:t xml:space="preserve"> </w:t>
      </w:r>
      <w:r w:rsidRPr="000370F3">
        <w:rPr>
          <w:shd w:val="clear" w:color="auto" w:fill="FFFFFF"/>
          <w:rtl/>
        </w:rPr>
        <w:t>לנו</w:t>
      </w:r>
      <w:r>
        <w:rPr>
          <w:shd w:val="clear" w:color="auto" w:fill="FFFFFF"/>
          <w:rtl/>
        </w:rPr>
        <w:t xml:space="preserve"> </w:t>
      </w:r>
      <w:r w:rsidRPr="000370F3">
        <w:rPr>
          <w:shd w:val="clear" w:color="auto" w:fill="FFFFFF"/>
          <w:rtl/>
        </w:rPr>
        <w:t>הבורא,</w:t>
      </w:r>
      <w:r>
        <w:rPr>
          <w:shd w:val="clear" w:color="auto" w:fill="FFFFFF"/>
          <w:rtl/>
        </w:rPr>
        <w:t xml:space="preserve"> </w:t>
      </w:r>
      <w:r w:rsidRPr="000370F3">
        <w:rPr>
          <w:shd w:val="clear" w:color="auto" w:fill="FFFFFF"/>
          <w:rtl/>
        </w:rPr>
        <w:t>הוא</w:t>
      </w:r>
      <w:r>
        <w:rPr>
          <w:shd w:val="clear" w:color="auto" w:fill="FFFFFF"/>
          <w:rtl/>
        </w:rPr>
        <w:t xml:space="preserve"> </w:t>
      </w:r>
      <w:r w:rsidRPr="000370F3">
        <w:rPr>
          <w:shd w:val="clear" w:color="auto" w:fill="FFFFFF"/>
          <w:rtl/>
        </w:rPr>
        <w:t>לעלות</w:t>
      </w:r>
      <w:r>
        <w:rPr>
          <w:shd w:val="clear" w:color="auto" w:fill="FFFFFF"/>
          <w:rtl/>
        </w:rPr>
        <w:t xml:space="preserve"> </w:t>
      </w:r>
      <w:r w:rsidRPr="000370F3">
        <w:rPr>
          <w:shd w:val="clear" w:color="auto" w:fill="FFFFFF"/>
          <w:rtl/>
        </w:rPr>
        <w:t>מדרגה</w:t>
      </w:r>
      <w:r>
        <w:rPr>
          <w:shd w:val="clear" w:color="auto" w:fill="FFFFFF"/>
          <w:rtl/>
        </w:rPr>
        <w:t xml:space="preserve"> </w:t>
      </w:r>
      <w:r w:rsidRPr="000370F3">
        <w:rPr>
          <w:shd w:val="clear" w:color="auto" w:fill="FFFFFF"/>
          <w:rtl/>
        </w:rPr>
        <w:t>התחתונה</w:t>
      </w:r>
      <w:r>
        <w:rPr>
          <w:shd w:val="clear" w:color="auto" w:fill="FFFFFF"/>
          <w:rtl/>
        </w:rPr>
        <w:t xml:space="preserve"> </w:t>
      </w:r>
      <w:r w:rsidRPr="000370F3">
        <w:rPr>
          <w:shd w:val="clear" w:color="auto" w:fill="FFFFFF"/>
          <w:rtl/>
        </w:rPr>
        <w:t>למדרגה</w:t>
      </w:r>
      <w:r>
        <w:rPr>
          <w:shd w:val="clear" w:color="auto" w:fill="FFFFFF"/>
          <w:rtl/>
        </w:rPr>
        <w:t xml:space="preserve"> </w:t>
      </w:r>
      <w:r w:rsidRPr="000370F3">
        <w:rPr>
          <w:shd w:val="clear" w:color="auto" w:fill="FFFFFF"/>
          <w:rtl/>
        </w:rPr>
        <w:t>שלמעלה</w:t>
      </w:r>
      <w:r>
        <w:rPr>
          <w:shd w:val="clear" w:color="auto" w:fill="FFFFFF"/>
          <w:rtl/>
        </w:rPr>
        <w:t xml:space="preserve"> </w:t>
      </w:r>
      <w:r w:rsidRPr="000370F3">
        <w:rPr>
          <w:shd w:val="clear" w:color="auto" w:fill="FFFFFF"/>
          <w:rtl/>
        </w:rPr>
        <w:t>ממנה,</w:t>
      </w:r>
      <w:r>
        <w:rPr>
          <w:shd w:val="clear" w:color="auto" w:fill="FFFFFF"/>
          <w:rtl/>
        </w:rPr>
        <w:t xml:space="preserve"> </w:t>
      </w:r>
      <w:r w:rsidRPr="000370F3">
        <w:rPr>
          <w:shd w:val="clear" w:color="auto" w:fill="FFFFFF"/>
          <w:rtl/>
        </w:rPr>
        <w:t>על</w:t>
      </w:r>
      <w:r>
        <w:rPr>
          <w:shd w:val="clear" w:color="auto" w:fill="FFFFFF"/>
          <w:rtl/>
        </w:rPr>
        <w:t xml:space="preserve"> </w:t>
      </w:r>
      <w:r w:rsidRPr="000370F3">
        <w:rPr>
          <w:shd w:val="clear" w:color="auto" w:fill="FFFFFF"/>
          <w:rtl/>
        </w:rPr>
        <w:t>זה</w:t>
      </w:r>
      <w:r>
        <w:rPr>
          <w:shd w:val="clear" w:color="auto" w:fill="FFFFFF"/>
          <w:rtl/>
        </w:rPr>
        <w:t xml:space="preserve"> </w:t>
      </w:r>
      <w:r w:rsidRPr="000370F3">
        <w:rPr>
          <w:shd w:val="clear" w:color="auto" w:fill="FFFFFF"/>
          <w:rtl/>
        </w:rPr>
        <w:t>הדרך</w:t>
      </w:r>
      <w:r>
        <w:rPr>
          <w:shd w:val="clear" w:color="auto" w:fill="FFFFFF"/>
          <w:rtl/>
        </w:rPr>
        <w:t xml:space="preserve"> </w:t>
      </w:r>
      <w:r w:rsidRPr="000370F3">
        <w:rPr>
          <w:shd w:val="clear" w:color="auto" w:fill="FFFFFF"/>
          <w:rtl/>
        </w:rPr>
        <w:t>נפש</w:t>
      </w:r>
      <w:r>
        <w:rPr>
          <w:shd w:val="clear" w:color="auto" w:fill="FFFFFF"/>
          <w:rtl/>
        </w:rPr>
        <w:t xml:space="preserve"> </w:t>
      </w:r>
      <w:r w:rsidRPr="000370F3">
        <w:rPr>
          <w:shd w:val="clear" w:color="auto" w:fill="FFFFFF"/>
          <w:rtl/>
        </w:rPr>
        <w:t>יעלה</w:t>
      </w:r>
      <w:r>
        <w:rPr>
          <w:shd w:val="clear" w:color="auto" w:fill="FFFFFF"/>
          <w:rtl/>
        </w:rPr>
        <w:t xml:space="preserve"> </w:t>
      </w:r>
      <w:r w:rsidRPr="000370F3">
        <w:rPr>
          <w:shd w:val="clear" w:color="auto" w:fill="FFFFFF"/>
          <w:rtl/>
        </w:rPr>
        <w:t>למדרגת</w:t>
      </w:r>
      <w:r>
        <w:rPr>
          <w:shd w:val="clear" w:color="auto" w:fill="FFFFFF"/>
          <w:rtl/>
        </w:rPr>
        <w:t xml:space="preserve"> </w:t>
      </w:r>
      <w:r w:rsidRPr="000370F3">
        <w:rPr>
          <w:shd w:val="clear" w:color="auto" w:fill="FFFFFF"/>
          <w:rtl/>
        </w:rPr>
        <w:t>רוח..."</w:t>
      </w:r>
      <w:r>
        <w:rPr>
          <w:shd w:val="clear" w:color="auto" w:fill="FFFFFF"/>
          <w:rtl/>
        </w:rPr>
        <w:t xml:space="preserve"> </w:t>
      </w:r>
    </w:p>
    <w:p w:rsidR="008F0E58" w:rsidRPr="000370F3" w:rsidRDefault="008F0E58" w:rsidP="00077D26">
      <w:pPr>
        <w:pStyle w:val="a1"/>
      </w:pPr>
      <w:r>
        <w:rPr>
          <w:rFonts w:hint="cs"/>
          <w:shd w:val="clear" w:color="auto" w:fill="FFFFFF"/>
          <w:rtl/>
        </w:rPr>
        <w:t>ג.</w:t>
      </w:r>
      <w:r>
        <w:rPr>
          <w:shd w:val="clear" w:color="auto" w:fill="FFFFFF"/>
          <w:rtl/>
        </w:rPr>
        <w:t xml:space="preserve"> </w:t>
      </w:r>
      <w:r w:rsidRPr="000370F3">
        <w:rPr>
          <w:shd w:val="clear" w:color="auto" w:fill="FFFFFF"/>
          <w:rtl/>
        </w:rPr>
        <w:t>והחידוש</w:t>
      </w:r>
      <w:r>
        <w:rPr>
          <w:shd w:val="clear" w:color="auto" w:fill="FFFFFF"/>
          <w:rtl/>
        </w:rPr>
        <w:t xml:space="preserve"> </w:t>
      </w:r>
      <w:r w:rsidRPr="000370F3">
        <w:rPr>
          <w:shd w:val="clear" w:color="auto" w:fill="FFFFFF"/>
          <w:rtl/>
        </w:rPr>
        <w:t>בפתגם</w:t>
      </w:r>
      <w:r>
        <w:rPr>
          <w:shd w:val="clear" w:color="auto" w:fill="FFFFFF"/>
          <w:rtl/>
        </w:rPr>
        <w:t xml:space="preserve"> </w:t>
      </w:r>
      <w:r w:rsidRPr="000370F3">
        <w:rPr>
          <w:shd w:val="clear" w:color="auto" w:fill="FFFFFF"/>
          <w:rtl/>
        </w:rPr>
        <w:t>זה</w:t>
      </w:r>
      <w:r>
        <w:rPr>
          <w:shd w:val="clear" w:color="auto" w:fill="FFFFFF"/>
          <w:rtl/>
        </w:rPr>
        <w:t xml:space="preserve"> </w:t>
      </w:r>
      <w:r w:rsidRPr="000370F3">
        <w:rPr>
          <w:shd w:val="clear" w:color="auto" w:fill="FFFFFF"/>
          <w:rtl/>
        </w:rPr>
        <w:t>הוא</w:t>
      </w:r>
      <w:r>
        <w:rPr>
          <w:shd w:val="clear" w:color="auto" w:fill="FFFFFF"/>
          <w:rtl/>
        </w:rPr>
        <w:t xml:space="preserve"> </w:t>
      </w:r>
      <w:r w:rsidRPr="000370F3">
        <w:rPr>
          <w:shd w:val="clear" w:color="auto" w:fill="FFFFFF"/>
          <w:rtl/>
        </w:rPr>
        <w:t>"</w:t>
      </w:r>
      <w:r w:rsidRPr="000370F3">
        <w:rPr>
          <w:rtl/>
        </w:rPr>
        <w:t>דעלי'</w:t>
      </w:r>
      <w:r>
        <w:rPr>
          <w:rtl/>
        </w:rPr>
        <w:t xml:space="preserve"> </w:t>
      </w:r>
      <w:r w:rsidRPr="000370F3">
        <w:rPr>
          <w:rtl/>
        </w:rPr>
        <w:t>זו</w:t>
      </w:r>
      <w:r>
        <w:rPr>
          <w:rtl/>
        </w:rPr>
        <w:t xml:space="preserve"> </w:t>
      </w:r>
      <w:r w:rsidRPr="000370F3">
        <w:rPr>
          <w:rtl/>
        </w:rPr>
        <w:t>היא</w:t>
      </w:r>
      <w:r>
        <w:rPr>
          <w:rtl/>
        </w:rPr>
        <w:t xml:space="preserve"> </w:t>
      </w:r>
      <w:r w:rsidRPr="000370F3">
        <w:rPr>
          <w:rtl/>
        </w:rPr>
        <w:t>ביותר</w:t>
      </w:r>
      <w:r>
        <w:rPr>
          <w:rtl/>
        </w:rPr>
        <w:t xml:space="preserve"> </w:t>
      </w:r>
      <w:r w:rsidRPr="000370F3">
        <w:rPr>
          <w:rtl/>
        </w:rPr>
        <w:t>ע"י</w:t>
      </w:r>
      <w:r>
        <w:rPr>
          <w:rtl/>
        </w:rPr>
        <w:t xml:space="preserve"> </w:t>
      </w:r>
      <w:r w:rsidRPr="000370F3">
        <w:rPr>
          <w:rtl/>
        </w:rPr>
        <w:t>עבודה</w:t>
      </w:r>
      <w:r>
        <w:rPr>
          <w:rtl/>
        </w:rPr>
        <w:t xml:space="preserve"> </w:t>
      </w:r>
      <w:r w:rsidRPr="000370F3">
        <w:rPr>
          <w:rtl/>
        </w:rPr>
        <w:t>בפועל</w:t>
      </w:r>
      <w:r>
        <w:rPr>
          <w:rtl/>
        </w:rPr>
        <w:t xml:space="preserve"> </w:t>
      </w:r>
      <w:r w:rsidRPr="000370F3">
        <w:rPr>
          <w:rtl/>
        </w:rPr>
        <w:t>טוב,</w:t>
      </w:r>
      <w:r>
        <w:rPr>
          <w:rtl/>
        </w:rPr>
        <w:t xml:space="preserve"> </w:t>
      </w:r>
      <w:r w:rsidRPr="000370F3">
        <w:rPr>
          <w:rtl/>
        </w:rPr>
        <w:t>טאן</w:t>
      </w:r>
      <w:r>
        <w:rPr>
          <w:rtl/>
        </w:rPr>
        <w:t xml:space="preserve"> </w:t>
      </w:r>
      <w:r w:rsidRPr="000370F3">
        <w:rPr>
          <w:rtl/>
        </w:rPr>
        <w:t>א</w:t>
      </w:r>
      <w:r>
        <w:rPr>
          <w:rtl/>
        </w:rPr>
        <w:t xml:space="preserve"> </w:t>
      </w:r>
      <w:r w:rsidRPr="000370F3">
        <w:rPr>
          <w:rtl/>
        </w:rPr>
        <w:t>טובה</w:t>
      </w:r>
      <w:r>
        <w:rPr>
          <w:rtl/>
        </w:rPr>
        <w:t xml:space="preserve"> </w:t>
      </w:r>
      <w:r w:rsidRPr="000370F3">
        <w:rPr>
          <w:rtl/>
        </w:rPr>
        <w:t>א</w:t>
      </w:r>
      <w:r>
        <w:rPr>
          <w:rtl/>
        </w:rPr>
        <w:t xml:space="preserve"> </w:t>
      </w:r>
      <w:r w:rsidRPr="000370F3">
        <w:rPr>
          <w:rtl/>
        </w:rPr>
        <w:t>אידען</w:t>
      </w:r>
      <w:r>
        <w:rPr>
          <w:rtl/>
        </w:rPr>
        <w:t xml:space="preserve"> </w:t>
      </w:r>
      <w:r w:rsidRPr="000370F3">
        <w:rPr>
          <w:rtl/>
        </w:rPr>
        <w:t>בגשמיות</w:t>
      </w:r>
      <w:r>
        <w:rPr>
          <w:rtl/>
        </w:rPr>
        <w:t xml:space="preserve"> </w:t>
      </w:r>
      <w:r w:rsidRPr="000370F3">
        <w:rPr>
          <w:rtl/>
        </w:rPr>
        <w:t>בכלל</w:t>
      </w:r>
      <w:r>
        <w:rPr>
          <w:rtl/>
        </w:rPr>
        <w:t xml:space="preserve"> </w:t>
      </w:r>
      <w:r w:rsidRPr="000370F3">
        <w:rPr>
          <w:rtl/>
        </w:rPr>
        <w:t>וברוחניות</w:t>
      </w:r>
      <w:r>
        <w:rPr>
          <w:rtl/>
        </w:rPr>
        <w:t xml:space="preserve"> </w:t>
      </w:r>
      <w:r w:rsidRPr="000370F3">
        <w:rPr>
          <w:rtl/>
        </w:rPr>
        <w:t>בפרט".</w:t>
      </w:r>
      <w:r>
        <w:rPr>
          <w:rtl/>
        </w:rPr>
        <w:t xml:space="preserve"> </w:t>
      </w:r>
    </w:p>
    <w:p w:rsidR="008F0E58" w:rsidRPr="000370F3" w:rsidRDefault="008F0E58" w:rsidP="00077D26">
      <w:pPr>
        <w:pStyle w:val="a1"/>
        <w:rPr>
          <w:rtl/>
        </w:rPr>
      </w:pPr>
      <w:r w:rsidRPr="000370F3">
        <w:rPr>
          <w:rtl/>
        </w:rPr>
        <w:t>ויש</w:t>
      </w:r>
      <w:r>
        <w:rPr>
          <w:rtl/>
        </w:rPr>
        <w:t xml:space="preserve"> </w:t>
      </w:r>
      <w:r w:rsidRPr="000370F3">
        <w:rPr>
          <w:rtl/>
        </w:rPr>
        <w:t>לבאר</w:t>
      </w:r>
      <w:r>
        <w:rPr>
          <w:rtl/>
        </w:rPr>
        <w:t xml:space="preserve"> </w:t>
      </w:r>
      <w:r w:rsidRPr="000370F3">
        <w:rPr>
          <w:rtl/>
        </w:rPr>
        <w:t>זה</w:t>
      </w:r>
      <w:r>
        <w:rPr>
          <w:rtl/>
        </w:rPr>
        <w:t xml:space="preserve"> </w:t>
      </w:r>
      <w:r w:rsidRPr="000370F3">
        <w:rPr>
          <w:rtl/>
        </w:rPr>
        <w:t>ע"פ</w:t>
      </w:r>
      <w:r>
        <w:rPr>
          <w:rtl/>
        </w:rPr>
        <w:t xml:space="preserve"> </w:t>
      </w:r>
      <w:r w:rsidRPr="000370F3">
        <w:rPr>
          <w:rtl/>
        </w:rPr>
        <w:t>מה</w:t>
      </w:r>
      <w:r>
        <w:rPr>
          <w:rtl/>
        </w:rPr>
        <w:t xml:space="preserve"> </w:t>
      </w:r>
      <w:r w:rsidRPr="000370F3">
        <w:rPr>
          <w:rtl/>
        </w:rPr>
        <w:t>שמבאר</w:t>
      </w:r>
      <w:r>
        <w:rPr>
          <w:rtl/>
        </w:rPr>
        <w:t xml:space="preserve"> </w:t>
      </w:r>
      <w:r w:rsidRPr="000370F3">
        <w:rPr>
          <w:rtl/>
        </w:rPr>
        <w:t>הרבי</w:t>
      </w:r>
      <w:r>
        <w:rPr>
          <w:rtl/>
        </w:rPr>
        <w:t xml:space="preserve"> </w:t>
      </w:r>
      <w:r w:rsidRPr="000370F3">
        <w:rPr>
          <w:rtl/>
        </w:rPr>
        <w:t>(ראה</w:t>
      </w:r>
      <w:r>
        <w:rPr>
          <w:rtl/>
        </w:rPr>
        <w:t xml:space="preserve"> </w:t>
      </w:r>
      <w:r w:rsidRPr="000370F3">
        <w:rPr>
          <w:rtl/>
        </w:rPr>
        <w:t>שיחת</w:t>
      </w:r>
      <w:r>
        <w:rPr>
          <w:rtl/>
        </w:rPr>
        <w:t xml:space="preserve"> </w:t>
      </w:r>
      <w:r w:rsidRPr="000370F3">
        <w:rPr>
          <w:rtl/>
        </w:rPr>
        <w:t>ש"פ</w:t>
      </w:r>
      <w:r>
        <w:rPr>
          <w:rtl/>
        </w:rPr>
        <w:t xml:space="preserve"> </w:t>
      </w:r>
      <w:r w:rsidRPr="000370F3">
        <w:rPr>
          <w:rtl/>
        </w:rPr>
        <w:t>שמות</w:t>
      </w:r>
      <w:r>
        <w:rPr>
          <w:rtl/>
        </w:rPr>
        <w:t xml:space="preserve"> </w:t>
      </w:r>
      <w:r w:rsidRPr="000370F3">
        <w:rPr>
          <w:rtl/>
        </w:rPr>
        <w:t>תשי"ג</w:t>
      </w:r>
      <w:r>
        <w:rPr>
          <w:rtl/>
        </w:rPr>
        <w:t xml:space="preserve"> </w:t>
      </w:r>
      <w:r w:rsidRPr="000370F3">
        <w:rPr>
          <w:rtl/>
        </w:rPr>
        <w:t>סכ"ו-לה"ק):</w:t>
      </w:r>
      <w:r>
        <w:rPr>
          <w:rtl/>
        </w:rPr>
        <w:t xml:space="preserve"> </w:t>
      </w:r>
      <w:r w:rsidRPr="000370F3">
        <w:rPr>
          <w:rtl/>
        </w:rPr>
        <w:t>"שע"י</w:t>
      </w:r>
      <w:r>
        <w:rPr>
          <w:rtl/>
        </w:rPr>
        <w:t xml:space="preserve"> </w:t>
      </w:r>
      <w:r w:rsidRPr="000370F3">
        <w:rPr>
          <w:rtl/>
        </w:rPr>
        <w:t>לימוד</w:t>
      </w:r>
      <w:r>
        <w:rPr>
          <w:rtl/>
        </w:rPr>
        <w:t xml:space="preserve"> </w:t>
      </w:r>
      <w:r w:rsidRPr="000370F3">
        <w:rPr>
          <w:rtl/>
        </w:rPr>
        <w:t>ההלכות</w:t>
      </w:r>
      <w:r>
        <w:rPr>
          <w:rtl/>
        </w:rPr>
        <w:t xml:space="preserve"> </w:t>
      </w:r>
      <w:r w:rsidRPr="000370F3">
        <w:rPr>
          <w:rtl/>
        </w:rPr>
        <w:t>נעשה</w:t>
      </w:r>
      <w:r>
        <w:rPr>
          <w:rtl/>
        </w:rPr>
        <w:t xml:space="preserve"> </w:t>
      </w:r>
      <w:r w:rsidRPr="000370F3">
        <w:rPr>
          <w:rtl/>
        </w:rPr>
        <w:t>בירור</w:t>
      </w:r>
      <w:r>
        <w:rPr>
          <w:rtl/>
        </w:rPr>
        <w:t xml:space="preserve"> </w:t>
      </w:r>
      <w:r w:rsidRPr="000370F3">
        <w:rPr>
          <w:rtl/>
        </w:rPr>
        <w:t>העולם,</w:t>
      </w:r>
      <w:r>
        <w:rPr>
          <w:rtl/>
        </w:rPr>
        <w:t xml:space="preserve"> </w:t>
      </w:r>
      <w:r w:rsidRPr="000370F3">
        <w:rPr>
          <w:rtl/>
        </w:rPr>
        <w:t>נמצא,</w:t>
      </w:r>
      <w:r>
        <w:rPr>
          <w:rtl/>
        </w:rPr>
        <w:t xml:space="preserve"> </w:t>
      </w:r>
      <w:r w:rsidRPr="000370F3">
        <w:rPr>
          <w:rtl/>
        </w:rPr>
        <w:t>שפירוש</w:t>
      </w:r>
      <w:r>
        <w:rPr>
          <w:rtl/>
        </w:rPr>
        <w:t xml:space="preserve"> </w:t>
      </w:r>
      <w:r w:rsidRPr="000370F3">
        <w:rPr>
          <w:rtl/>
        </w:rPr>
        <w:t>הדרש</w:t>
      </w:r>
      <w:r>
        <w:rPr>
          <w:rtl/>
        </w:rPr>
        <w:t xml:space="preserve"> </w:t>
      </w:r>
      <w:r w:rsidRPr="000370F3">
        <w:rPr>
          <w:rtl/>
        </w:rPr>
        <w:t>–</w:t>
      </w:r>
      <w:r>
        <w:rPr>
          <w:rtl/>
        </w:rPr>
        <w:t xml:space="preserve"> </w:t>
      </w:r>
      <w:r w:rsidRPr="000370F3">
        <w:rPr>
          <w:rtl/>
        </w:rPr>
        <w:t>"אל</w:t>
      </w:r>
      <w:r>
        <w:rPr>
          <w:rtl/>
        </w:rPr>
        <w:t xml:space="preserve"> </w:t>
      </w:r>
      <w:r w:rsidRPr="000370F3">
        <w:rPr>
          <w:rtl/>
        </w:rPr>
        <w:t>תקרי</w:t>
      </w:r>
      <w:r>
        <w:rPr>
          <w:rtl/>
        </w:rPr>
        <w:t xml:space="preserve"> </w:t>
      </w:r>
      <w:r w:rsidRPr="000370F3">
        <w:rPr>
          <w:rtl/>
        </w:rPr>
        <w:t>הליכות</w:t>
      </w:r>
      <w:r>
        <w:rPr>
          <w:rtl/>
        </w:rPr>
        <w:t xml:space="preserve"> </w:t>
      </w:r>
      <w:r w:rsidRPr="000370F3">
        <w:rPr>
          <w:rtl/>
        </w:rPr>
        <w:t>אלא</w:t>
      </w:r>
      <w:r>
        <w:rPr>
          <w:rtl/>
        </w:rPr>
        <w:t xml:space="preserve"> </w:t>
      </w:r>
      <w:r w:rsidRPr="000370F3">
        <w:rPr>
          <w:rtl/>
        </w:rPr>
        <w:t>הלכות"</w:t>
      </w:r>
      <w:r>
        <w:rPr>
          <w:rtl/>
        </w:rPr>
        <w:t xml:space="preserve"> </w:t>
      </w:r>
      <w:r w:rsidRPr="000370F3">
        <w:rPr>
          <w:rtl/>
        </w:rPr>
        <w:t>–</w:t>
      </w:r>
      <w:r>
        <w:rPr>
          <w:rtl/>
        </w:rPr>
        <w:t xml:space="preserve"> </w:t>
      </w:r>
      <w:r w:rsidRPr="000370F3">
        <w:rPr>
          <w:rtl/>
        </w:rPr>
        <w:t>מביא</w:t>
      </w:r>
      <w:r>
        <w:rPr>
          <w:rtl/>
        </w:rPr>
        <w:t xml:space="preserve"> </w:t>
      </w:r>
      <w:r w:rsidRPr="000370F3">
        <w:rPr>
          <w:rtl/>
        </w:rPr>
        <w:t>לפירוש</w:t>
      </w:r>
      <w:r>
        <w:rPr>
          <w:rtl/>
        </w:rPr>
        <w:t xml:space="preserve"> </w:t>
      </w:r>
      <w:r w:rsidRPr="000370F3">
        <w:rPr>
          <w:rtl/>
        </w:rPr>
        <w:t>הפשוט</w:t>
      </w:r>
      <w:r>
        <w:rPr>
          <w:rtl/>
        </w:rPr>
        <w:t xml:space="preserve"> </w:t>
      </w:r>
      <w:r w:rsidRPr="000370F3">
        <w:rPr>
          <w:rtl/>
        </w:rPr>
        <w:t>–</w:t>
      </w:r>
      <w:r>
        <w:rPr>
          <w:rtl/>
        </w:rPr>
        <w:t xml:space="preserve"> </w:t>
      </w:r>
      <w:r w:rsidRPr="000370F3">
        <w:rPr>
          <w:rtl/>
        </w:rPr>
        <w:t>"הליכות</w:t>
      </w:r>
      <w:r>
        <w:rPr>
          <w:rtl/>
        </w:rPr>
        <w:t xml:space="preserve"> </w:t>
      </w:r>
      <w:r w:rsidRPr="000370F3">
        <w:rPr>
          <w:rtl/>
        </w:rPr>
        <w:t>עולם",</w:t>
      </w:r>
      <w:r>
        <w:rPr>
          <w:rtl/>
        </w:rPr>
        <w:t xml:space="preserve"> </w:t>
      </w:r>
      <w:r w:rsidRPr="000370F3">
        <w:rPr>
          <w:rtl/>
        </w:rPr>
        <w:t>בירור</w:t>
      </w:r>
      <w:r>
        <w:rPr>
          <w:rtl/>
        </w:rPr>
        <w:t xml:space="preserve"> </w:t>
      </w:r>
      <w:r w:rsidRPr="000370F3">
        <w:rPr>
          <w:rtl/>
        </w:rPr>
        <w:t>העולם,</w:t>
      </w:r>
      <w:r>
        <w:rPr>
          <w:rtl/>
        </w:rPr>
        <w:t xml:space="preserve"> </w:t>
      </w:r>
      <w:r w:rsidRPr="000370F3">
        <w:rPr>
          <w:rtl/>
        </w:rPr>
        <w:t>אף</w:t>
      </w:r>
      <w:r>
        <w:rPr>
          <w:rtl/>
        </w:rPr>
        <w:t xml:space="preserve"> </w:t>
      </w:r>
      <w:r w:rsidRPr="000370F3">
        <w:rPr>
          <w:rtl/>
        </w:rPr>
        <w:t>שבדרך</w:t>
      </w:r>
      <w:r>
        <w:rPr>
          <w:rtl/>
        </w:rPr>
        <w:t xml:space="preserve"> </w:t>
      </w:r>
      <w:r w:rsidRPr="000370F3">
        <w:rPr>
          <w:rtl/>
        </w:rPr>
        <w:t>כלל</w:t>
      </w:r>
      <w:r>
        <w:rPr>
          <w:rtl/>
        </w:rPr>
        <w:t xml:space="preserve"> </w:t>
      </w:r>
      <w:r w:rsidRPr="000370F3">
        <w:rPr>
          <w:rtl/>
        </w:rPr>
        <w:t>הסדר</w:t>
      </w:r>
      <w:r>
        <w:rPr>
          <w:rtl/>
        </w:rPr>
        <w:t xml:space="preserve"> </w:t>
      </w:r>
      <w:r w:rsidRPr="000370F3">
        <w:rPr>
          <w:rtl/>
        </w:rPr>
        <w:t>הוא</w:t>
      </w:r>
      <w:r>
        <w:rPr>
          <w:rtl/>
        </w:rPr>
        <w:t xml:space="preserve"> </w:t>
      </w:r>
      <w:r w:rsidRPr="000370F3">
        <w:rPr>
          <w:rtl/>
        </w:rPr>
        <w:t>להיפך,</w:t>
      </w:r>
      <w:r>
        <w:rPr>
          <w:rtl/>
        </w:rPr>
        <w:t xml:space="preserve"> </w:t>
      </w:r>
      <w:r w:rsidRPr="000370F3">
        <w:rPr>
          <w:rtl/>
        </w:rPr>
        <w:t>שהפירוש</w:t>
      </w:r>
      <w:r>
        <w:rPr>
          <w:rtl/>
        </w:rPr>
        <w:t xml:space="preserve"> </w:t>
      </w:r>
      <w:r w:rsidRPr="000370F3">
        <w:rPr>
          <w:rtl/>
        </w:rPr>
        <w:t>הפשוט</w:t>
      </w:r>
      <w:r>
        <w:rPr>
          <w:rtl/>
        </w:rPr>
        <w:t xml:space="preserve"> </w:t>
      </w:r>
      <w:r w:rsidRPr="000370F3">
        <w:rPr>
          <w:rtl/>
        </w:rPr>
        <w:t>מביא</w:t>
      </w:r>
      <w:r>
        <w:rPr>
          <w:rtl/>
        </w:rPr>
        <w:t xml:space="preserve"> </w:t>
      </w:r>
      <w:r w:rsidRPr="000370F3">
        <w:rPr>
          <w:rtl/>
        </w:rPr>
        <w:t>להפירוש</w:t>
      </w:r>
      <w:r>
        <w:rPr>
          <w:rtl/>
        </w:rPr>
        <w:t xml:space="preserve"> </w:t>
      </w:r>
      <w:r w:rsidRPr="000370F3">
        <w:rPr>
          <w:rtl/>
        </w:rPr>
        <w:t>ע"ד</w:t>
      </w:r>
      <w:r>
        <w:rPr>
          <w:rtl/>
        </w:rPr>
        <w:t xml:space="preserve"> </w:t>
      </w:r>
      <w:r w:rsidRPr="000370F3">
        <w:rPr>
          <w:rtl/>
        </w:rPr>
        <w:t>הדרש</w:t>
      </w:r>
      <w:r w:rsidRPr="000370F3">
        <w:t>.</w:t>
      </w:r>
    </w:p>
    <w:p w:rsidR="008F0E58" w:rsidRPr="000370F3" w:rsidRDefault="008F0E58" w:rsidP="00077D26">
      <w:pPr>
        <w:pStyle w:val="a1"/>
      </w:pPr>
      <w:r w:rsidRPr="000370F3">
        <w:rPr>
          <w:rtl/>
        </w:rPr>
        <w:t>ויש</w:t>
      </w:r>
      <w:r>
        <w:rPr>
          <w:rtl/>
        </w:rPr>
        <w:t xml:space="preserve"> </w:t>
      </w:r>
      <w:r w:rsidRPr="000370F3">
        <w:rPr>
          <w:rtl/>
        </w:rPr>
        <w:t>לבאר</w:t>
      </w:r>
      <w:r>
        <w:rPr>
          <w:rtl/>
        </w:rPr>
        <w:t xml:space="preserve"> </w:t>
      </w:r>
      <w:r w:rsidRPr="000370F3">
        <w:rPr>
          <w:rtl/>
        </w:rPr>
        <w:t>זה</w:t>
      </w:r>
      <w:r>
        <w:rPr>
          <w:rtl/>
        </w:rPr>
        <w:t xml:space="preserve"> </w:t>
      </w:r>
      <w:r w:rsidRPr="000370F3">
        <w:rPr>
          <w:rtl/>
        </w:rPr>
        <w:t>ע"פ</w:t>
      </w:r>
      <w:r>
        <w:rPr>
          <w:rtl/>
        </w:rPr>
        <w:t xml:space="preserve"> </w:t>
      </w:r>
      <w:r w:rsidRPr="000370F3">
        <w:rPr>
          <w:rtl/>
        </w:rPr>
        <w:t>מארז"ל</w:t>
      </w:r>
      <w:r>
        <w:rPr>
          <w:rtl/>
        </w:rPr>
        <w:t xml:space="preserve"> </w:t>
      </w:r>
      <w:r w:rsidRPr="000370F3">
        <w:rPr>
          <w:rtl/>
        </w:rPr>
        <w:t>בשעה</w:t>
      </w:r>
      <w:r>
        <w:rPr>
          <w:rtl/>
        </w:rPr>
        <w:t xml:space="preserve"> </w:t>
      </w:r>
      <w:r w:rsidRPr="000370F3">
        <w:rPr>
          <w:rtl/>
        </w:rPr>
        <w:t>שעלה</w:t>
      </w:r>
      <w:r>
        <w:rPr>
          <w:rtl/>
        </w:rPr>
        <w:t xml:space="preserve"> </w:t>
      </w:r>
      <w:r w:rsidRPr="000370F3">
        <w:rPr>
          <w:rtl/>
        </w:rPr>
        <w:t>משה</w:t>
      </w:r>
      <w:r>
        <w:rPr>
          <w:rtl/>
        </w:rPr>
        <w:t xml:space="preserve"> </w:t>
      </w:r>
      <w:r w:rsidRPr="000370F3">
        <w:rPr>
          <w:rtl/>
        </w:rPr>
        <w:t>למרום</w:t>
      </w:r>
      <w:r>
        <w:rPr>
          <w:rtl/>
        </w:rPr>
        <w:t xml:space="preserve"> </w:t>
      </w:r>
      <w:r w:rsidRPr="000370F3">
        <w:rPr>
          <w:rtl/>
        </w:rPr>
        <w:t>(לקבל</w:t>
      </w:r>
      <w:r>
        <w:rPr>
          <w:rtl/>
        </w:rPr>
        <w:t xml:space="preserve"> </w:t>
      </w:r>
      <w:r w:rsidRPr="000370F3">
        <w:rPr>
          <w:rtl/>
        </w:rPr>
        <w:t>התורה)</w:t>
      </w:r>
      <w:r>
        <w:rPr>
          <w:rtl/>
        </w:rPr>
        <w:t xml:space="preserve"> </w:t>
      </w:r>
      <w:r w:rsidRPr="000370F3">
        <w:rPr>
          <w:rtl/>
        </w:rPr>
        <w:t>אמרו</w:t>
      </w:r>
      <w:r>
        <w:rPr>
          <w:rtl/>
        </w:rPr>
        <w:t xml:space="preserve"> </w:t>
      </w:r>
      <w:r w:rsidRPr="000370F3">
        <w:rPr>
          <w:rtl/>
        </w:rPr>
        <w:t>מלאכי</w:t>
      </w:r>
      <w:r>
        <w:rPr>
          <w:rtl/>
        </w:rPr>
        <w:t xml:space="preserve"> </w:t>
      </w:r>
      <w:r w:rsidRPr="000370F3">
        <w:rPr>
          <w:rtl/>
        </w:rPr>
        <w:t>השרת</w:t>
      </w:r>
      <w:r>
        <w:rPr>
          <w:rtl/>
        </w:rPr>
        <w:t xml:space="preserve"> </w:t>
      </w:r>
      <w:r w:rsidRPr="000370F3">
        <w:rPr>
          <w:rtl/>
        </w:rPr>
        <w:t>לפני</w:t>
      </w:r>
      <w:r>
        <w:rPr>
          <w:rtl/>
        </w:rPr>
        <w:t xml:space="preserve"> </w:t>
      </w:r>
      <w:r w:rsidRPr="000370F3">
        <w:rPr>
          <w:rtl/>
        </w:rPr>
        <w:t>הקב"ה</w:t>
      </w:r>
      <w:r>
        <w:rPr>
          <w:rtl/>
        </w:rPr>
        <w:t xml:space="preserve"> </w:t>
      </w:r>
      <w:r w:rsidRPr="000370F3">
        <w:rPr>
          <w:rtl/>
        </w:rPr>
        <w:t>.</w:t>
      </w:r>
      <w:r>
        <w:rPr>
          <w:rtl/>
        </w:rPr>
        <w:t xml:space="preserve"> </w:t>
      </w:r>
      <w:r w:rsidRPr="000370F3">
        <w:rPr>
          <w:rtl/>
        </w:rPr>
        <w:t>.</w:t>
      </w:r>
      <w:r>
        <w:rPr>
          <w:rtl/>
        </w:rPr>
        <w:t xml:space="preserve"> </w:t>
      </w:r>
      <w:r w:rsidRPr="000370F3">
        <w:rPr>
          <w:rtl/>
        </w:rPr>
        <w:t>תנה</w:t>
      </w:r>
      <w:r>
        <w:rPr>
          <w:rtl/>
        </w:rPr>
        <w:t xml:space="preserve"> </w:t>
      </w:r>
      <w:r w:rsidRPr="000370F3">
        <w:rPr>
          <w:rtl/>
        </w:rPr>
        <w:t>הודך</w:t>
      </w:r>
      <w:r>
        <w:rPr>
          <w:rtl/>
        </w:rPr>
        <w:t xml:space="preserve"> </w:t>
      </w:r>
      <w:r w:rsidRPr="000370F3">
        <w:rPr>
          <w:rtl/>
        </w:rPr>
        <w:t>על</w:t>
      </w:r>
      <w:r>
        <w:rPr>
          <w:rtl/>
        </w:rPr>
        <w:t xml:space="preserve"> </w:t>
      </w:r>
      <w:r w:rsidRPr="000370F3">
        <w:rPr>
          <w:rtl/>
        </w:rPr>
        <w:t>השמים,</w:t>
      </w:r>
      <w:r>
        <w:rPr>
          <w:rtl/>
        </w:rPr>
        <w:t xml:space="preserve"> </w:t>
      </w:r>
      <w:r w:rsidRPr="000370F3">
        <w:rPr>
          <w:rtl/>
        </w:rPr>
        <w:t>אמר</w:t>
      </w:r>
      <w:r>
        <w:rPr>
          <w:rtl/>
        </w:rPr>
        <w:t xml:space="preserve"> </w:t>
      </w:r>
      <w:r w:rsidRPr="000370F3">
        <w:rPr>
          <w:rtl/>
        </w:rPr>
        <w:t>לו</w:t>
      </w:r>
      <w:r>
        <w:rPr>
          <w:rtl/>
        </w:rPr>
        <w:t xml:space="preserve"> </w:t>
      </w:r>
      <w:r w:rsidRPr="000370F3">
        <w:rPr>
          <w:rtl/>
        </w:rPr>
        <w:t>הקב"ה</w:t>
      </w:r>
      <w:r>
        <w:rPr>
          <w:rtl/>
        </w:rPr>
        <w:t xml:space="preserve"> </w:t>
      </w:r>
      <w:r w:rsidRPr="000370F3">
        <w:rPr>
          <w:rtl/>
        </w:rPr>
        <w:t>למשה</w:t>
      </w:r>
      <w:r>
        <w:rPr>
          <w:rtl/>
        </w:rPr>
        <w:t xml:space="preserve"> </w:t>
      </w:r>
      <w:r w:rsidRPr="000370F3">
        <w:rPr>
          <w:rtl/>
        </w:rPr>
        <w:t>החזיר</w:t>
      </w:r>
      <w:r>
        <w:rPr>
          <w:rtl/>
        </w:rPr>
        <w:t xml:space="preserve"> </w:t>
      </w:r>
      <w:r w:rsidRPr="000370F3">
        <w:rPr>
          <w:rtl/>
        </w:rPr>
        <w:t>להן</w:t>
      </w:r>
      <w:r>
        <w:rPr>
          <w:rtl/>
        </w:rPr>
        <w:t xml:space="preserve"> </w:t>
      </w:r>
      <w:r w:rsidRPr="000370F3">
        <w:rPr>
          <w:rtl/>
        </w:rPr>
        <w:t>תשובה</w:t>
      </w:r>
      <w:r>
        <w:rPr>
          <w:rtl/>
        </w:rPr>
        <w:t xml:space="preserve"> </w:t>
      </w:r>
      <w:r w:rsidRPr="000370F3">
        <w:rPr>
          <w:rtl/>
        </w:rPr>
        <w:t>.</w:t>
      </w:r>
      <w:r>
        <w:rPr>
          <w:rtl/>
        </w:rPr>
        <w:t xml:space="preserve"> </w:t>
      </w:r>
      <w:r w:rsidRPr="000370F3">
        <w:rPr>
          <w:rtl/>
        </w:rPr>
        <w:t>.</w:t>
      </w:r>
      <w:r>
        <w:rPr>
          <w:rtl/>
        </w:rPr>
        <w:t xml:space="preserve"> </w:t>
      </w:r>
      <w:r w:rsidRPr="000370F3">
        <w:rPr>
          <w:rtl/>
        </w:rPr>
        <w:t>אמר</w:t>
      </w:r>
      <w:r>
        <w:rPr>
          <w:rtl/>
        </w:rPr>
        <w:t xml:space="preserve"> </w:t>
      </w:r>
      <w:r w:rsidRPr="000370F3">
        <w:rPr>
          <w:rtl/>
        </w:rPr>
        <w:t>להן</w:t>
      </w:r>
      <w:r>
        <w:rPr>
          <w:rtl/>
        </w:rPr>
        <w:t xml:space="preserve"> </w:t>
      </w:r>
      <w:r w:rsidRPr="000370F3">
        <w:rPr>
          <w:rtl/>
        </w:rPr>
        <w:t>למצרים</w:t>
      </w:r>
      <w:r>
        <w:rPr>
          <w:rtl/>
        </w:rPr>
        <w:t xml:space="preserve"> </w:t>
      </w:r>
      <w:r w:rsidRPr="000370F3">
        <w:rPr>
          <w:rtl/>
        </w:rPr>
        <w:t>ירדתם</w:t>
      </w:r>
      <w:r>
        <w:rPr>
          <w:rtl/>
        </w:rPr>
        <w:t xml:space="preserve"> </w:t>
      </w:r>
      <w:r w:rsidRPr="000370F3">
        <w:rPr>
          <w:rtl/>
        </w:rPr>
        <w:t>.</w:t>
      </w:r>
      <w:r>
        <w:rPr>
          <w:rtl/>
        </w:rPr>
        <w:t xml:space="preserve"> </w:t>
      </w:r>
      <w:r w:rsidRPr="000370F3">
        <w:rPr>
          <w:rtl/>
        </w:rPr>
        <w:t>.</w:t>
      </w:r>
      <w:r>
        <w:rPr>
          <w:rtl/>
        </w:rPr>
        <w:t xml:space="preserve"> </w:t>
      </w:r>
      <w:r w:rsidRPr="000370F3">
        <w:rPr>
          <w:rtl/>
        </w:rPr>
        <w:t>יצה"ר</w:t>
      </w:r>
      <w:r>
        <w:rPr>
          <w:rtl/>
        </w:rPr>
        <w:t xml:space="preserve"> </w:t>
      </w:r>
      <w:r w:rsidRPr="000370F3">
        <w:rPr>
          <w:rtl/>
        </w:rPr>
        <w:t>יש</w:t>
      </w:r>
      <w:r>
        <w:rPr>
          <w:rtl/>
        </w:rPr>
        <w:t xml:space="preserve"> </w:t>
      </w:r>
      <w:r w:rsidRPr="000370F3">
        <w:rPr>
          <w:rtl/>
        </w:rPr>
        <w:t>ביניכם</w:t>
      </w:r>
      <w:r>
        <w:rPr>
          <w:rtl/>
        </w:rPr>
        <w:t xml:space="preserve"> </w:t>
      </w:r>
      <w:r w:rsidRPr="000370F3">
        <w:rPr>
          <w:rtl/>
        </w:rPr>
        <w:t>וכו',</w:t>
      </w:r>
      <w:r>
        <w:rPr>
          <w:rtl/>
        </w:rPr>
        <w:t xml:space="preserve"> </w:t>
      </w:r>
      <w:r w:rsidRPr="000370F3">
        <w:rPr>
          <w:rtl/>
        </w:rPr>
        <w:t>והיינו,</w:t>
      </w:r>
      <w:r>
        <w:rPr>
          <w:rtl/>
        </w:rPr>
        <w:t xml:space="preserve"> </w:t>
      </w:r>
      <w:r w:rsidRPr="000370F3">
        <w:rPr>
          <w:rtl/>
        </w:rPr>
        <w:t>שנתינת</w:t>
      </w:r>
      <w:r>
        <w:rPr>
          <w:rtl/>
        </w:rPr>
        <w:t xml:space="preserve"> </w:t>
      </w:r>
      <w:r w:rsidRPr="000370F3">
        <w:rPr>
          <w:rtl/>
        </w:rPr>
        <w:t>התורה</w:t>
      </w:r>
      <w:r>
        <w:rPr>
          <w:rtl/>
        </w:rPr>
        <w:t xml:space="preserve"> </w:t>
      </w:r>
      <w:r w:rsidRPr="000370F3">
        <w:rPr>
          <w:rtl/>
        </w:rPr>
        <w:t>למטה</w:t>
      </w:r>
      <w:r>
        <w:rPr>
          <w:rtl/>
        </w:rPr>
        <w:t xml:space="preserve"> </w:t>
      </w:r>
      <w:r w:rsidRPr="000370F3">
        <w:rPr>
          <w:rtl/>
        </w:rPr>
        <w:t>היא</w:t>
      </w:r>
      <w:r>
        <w:rPr>
          <w:rtl/>
        </w:rPr>
        <w:t xml:space="preserve"> </w:t>
      </w:r>
      <w:r w:rsidRPr="000370F3">
        <w:rPr>
          <w:rtl/>
        </w:rPr>
        <w:t>בשביל</w:t>
      </w:r>
      <w:r>
        <w:rPr>
          <w:rtl/>
        </w:rPr>
        <w:t xml:space="preserve"> </w:t>
      </w:r>
      <w:r w:rsidRPr="000370F3">
        <w:rPr>
          <w:rtl/>
        </w:rPr>
        <w:t>בירור</w:t>
      </w:r>
      <w:r>
        <w:rPr>
          <w:rtl/>
        </w:rPr>
        <w:t xml:space="preserve"> </w:t>
      </w:r>
      <w:r w:rsidRPr="000370F3">
        <w:rPr>
          <w:rtl/>
        </w:rPr>
        <w:t>העולם</w:t>
      </w:r>
      <w:r>
        <w:rPr>
          <w:rtl/>
        </w:rPr>
        <w:t xml:space="preserve"> </w:t>
      </w:r>
      <w:r w:rsidRPr="000370F3">
        <w:rPr>
          <w:rtl/>
        </w:rPr>
        <w:t>דוקא</w:t>
      </w:r>
      <w:r w:rsidRPr="000370F3">
        <w:t>.</w:t>
      </w:r>
    </w:p>
    <w:p w:rsidR="008F0E58" w:rsidRPr="000370F3" w:rsidRDefault="008F0E58" w:rsidP="00077D26">
      <w:pPr>
        <w:pStyle w:val="a1"/>
        <w:rPr>
          <w:rtl/>
        </w:rPr>
      </w:pPr>
      <w:r w:rsidRPr="000370F3">
        <w:rPr>
          <w:rtl/>
        </w:rPr>
        <w:t>ועפ"ז</w:t>
      </w:r>
      <w:r>
        <w:rPr>
          <w:rtl/>
        </w:rPr>
        <w:t xml:space="preserve"> </w:t>
      </w:r>
      <w:r w:rsidRPr="000370F3">
        <w:rPr>
          <w:rtl/>
        </w:rPr>
        <w:t>מובן</w:t>
      </w:r>
      <w:r>
        <w:rPr>
          <w:rtl/>
        </w:rPr>
        <w:t xml:space="preserve"> </w:t>
      </w:r>
      <w:r w:rsidRPr="000370F3">
        <w:rPr>
          <w:rtl/>
        </w:rPr>
        <w:t>שגם</w:t>
      </w:r>
      <w:r>
        <w:rPr>
          <w:rtl/>
        </w:rPr>
        <w:t xml:space="preserve"> </w:t>
      </w:r>
      <w:r w:rsidRPr="000370F3">
        <w:rPr>
          <w:rtl/>
        </w:rPr>
        <w:t>בנדו"ד</w:t>
      </w:r>
      <w:r>
        <w:rPr>
          <w:rtl/>
        </w:rPr>
        <w:t xml:space="preserve"> </w:t>
      </w:r>
      <w:r w:rsidRPr="000370F3">
        <w:rPr>
          <w:rtl/>
        </w:rPr>
        <w:t>מביא</w:t>
      </w:r>
      <w:r>
        <w:rPr>
          <w:rtl/>
        </w:rPr>
        <w:t xml:space="preserve"> </w:t>
      </w:r>
      <w:r w:rsidRPr="000370F3">
        <w:rPr>
          <w:rtl/>
        </w:rPr>
        <w:t>הפירוש</w:t>
      </w:r>
      <w:r>
        <w:rPr>
          <w:rtl/>
        </w:rPr>
        <w:t xml:space="preserve"> </w:t>
      </w:r>
      <w:r w:rsidRPr="000370F3">
        <w:rPr>
          <w:rtl/>
        </w:rPr>
        <w:t>הפשוט</w:t>
      </w:r>
      <w:r>
        <w:rPr>
          <w:rtl/>
        </w:rPr>
        <w:t xml:space="preserve"> </w:t>
      </w:r>
      <w:r w:rsidRPr="000370F3">
        <w:rPr>
          <w:rtl/>
        </w:rPr>
        <w:t>לפירוש</w:t>
      </w:r>
      <w:r>
        <w:rPr>
          <w:rtl/>
        </w:rPr>
        <w:t xml:space="preserve"> </w:t>
      </w:r>
      <w:r w:rsidRPr="000370F3">
        <w:rPr>
          <w:rtl/>
        </w:rPr>
        <w:t>הדרש</w:t>
      </w:r>
      <w:r>
        <w:rPr>
          <w:rtl/>
        </w:rPr>
        <w:t xml:space="preserve"> </w:t>
      </w:r>
      <w:r w:rsidRPr="000370F3">
        <w:rPr>
          <w:rtl/>
        </w:rPr>
        <w:t>–</w:t>
      </w:r>
      <w:r>
        <w:rPr>
          <w:rtl/>
        </w:rPr>
        <w:t xml:space="preserve"> </w:t>
      </w:r>
      <w:r w:rsidRPr="000370F3">
        <w:rPr>
          <w:rtl/>
        </w:rPr>
        <w:t>דכיון</w:t>
      </w:r>
      <w:r>
        <w:rPr>
          <w:rtl/>
        </w:rPr>
        <w:t xml:space="preserve"> </w:t>
      </w:r>
      <w:r w:rsidRPr="000370F3">
        <w:rPr>
          <w:rtl/>
        </w:rPr>
        <w:t>שלולי</w:t>
      </w:r>
      <w:r>
        <w:rPr>
          <w:rtl/>
        </w:rPr>
        <w:t xml:space="preserve"> </w:t>
      </w:r>
      <w:r w:rsidRPr="000370F3">
        <w:rPr>
          <w:rtl/>
        </w:rPr>
        <w:t>הענין</w:t>
      </w:r>
      <w:r>
        <w:rPr>
          <w:rtl/>
        </w:rPr>
        <w:t xml:space="preserve"> </w:t>
      </w:r>
      <w:r w:rsidRPr="000370F3">
        <w:rPr>
          <w:rtl/>
        </w:rPr>
        <w:t>דבירור</w:t>
      </w:r>
      <w:r>
        <w:rPr>
          <w:rtl/>
        </w:rPr>
        <w:t xml:space="preserve"> </w:t>
      </w:r>
      <w:r w:rsidRPr="000370F3">
        <w:rPr>
          <w:rtl/>
        </w:rPr>
        <w:t>העולם</w:t>
      </w:r>
      <w:r>
        <w:rPr>
          <w:rtl/>
        </w:rPr>
        <w:t xml:space="preserve"> </w:t>
      </w:r>
      <w:r w:rsidRPr="000370F3">
        <w:rPr>
          <w:rtl/>
        </w:rPr>
        <w:t>לא</w:t>
      </w:r>
      <w:r>
        <w:rPr>
          <w:rtl/>
        </w:rPr>
        <w:t xml:space="preserve"> </w:t>
      </w:r>
      <w:r w:rsidRPr="000370F3">
        <w:rPr>
          <w:rtl/>
        </w:rPr>
        <w:t>היתה</w:t>
      </w:r>
      <w:r>
        <w:rPr>
          <w:rtl/>
        </w:rPr>
        <w:t xml:space="preserve"> </w:t>
      </w:r>
      <w:r w:rsidRPr="000370F3">
        <w:rPr>
          <w:rtl/>
        </w:rPr>
        <w:t>התורה</w:t>
      </w:r>
      <w:r>
        <w:rPr>
          <w:rtl/>
        </w:rPr>
        <w:t xml:space="preserve"> </w:t>
      </w:r>
      <w:r w:rsidRPr="000370F3">
        <w:rPr>
          <w:rtl/>
        </w:rPr>
        <w:t>ניתנה</w:t>
      </w:r>
      <w:r>
        <w:rPr>
          <w:rtl/>
        </w:rPr>
        <w:t xml:space="preserve"> </w:t>
      </w:r>
      <w:r w:rsidRPr="000370F3">
        <w:rPr>
          <w:rtl/>
        </w:rPr>
        <w:t>למטה,</w:t>
      </w:r>
      <w:r>
        <w:rPr>
          <w:rtl/>
        </w:rPr>
        <w:t xml:space="preserve"> </w:t>
      </w:r>
      <w:r w:rsidRPr="000370F3">
        <w:rPr>
          <w:rtl/>
        </w:rPr>
        <w:t>ולא</w:t>
      </w:r>
      <w:r>
        <w:rPr>
          <w:rtl/>
        </w:rPr>
        <w:t xml:space="preserve"> </w:t>
      </w:r>
      <w:r w:rsidRPr="000370F3">
        <w:rPr>
          <w:rtl/>
        </w:rPr>
        <w:t>היו</w:t>
      </w:r>
      <w:r>
        <w:rPr>
          <w:rtl/>
        </w:rPr>
        <w:t xml:space="preserve"> </w:t>
      </w:r>
      <w:r w:rsidRPr="000370F3">
        <w:rPr>
          <w:rtl/>
        </w:rPr>
        <w:t>לנו</w:t>
      </w:r>
      <w:r>
        <w:rPr>
          <w:rtl/>
        </w:rPr>
        <w:t xml:space="preserve"> </w:t>
      </w:r>
      <w:r w:rsidRPr="000370F3">
        <w:rPr>
          <w:rtl/>
        </w:rPr>
        <w:t>הלכות</w:t>
      </w:r>
      <w:r>
        <w:rPr>
          <w:rtl/>
        </w:rPr>
        <w:t xml:space="preserve"> </w:t>
      </w:r>
      <w:r w:rsidR="004C5BCB">
        <w:rPr>
          <w:rtl/>
        </w:rPr>
        <w:t>התורה</w:t>
      </w:r>
      <w:r w:rsidR="00891E72">
        <w:rPr>
          <w:rFonts w:hint="cs"/>
          <w:rtl/>
        </w:rPr>
        <w:t>"</w:t>
      </w:r>
      <w:r w:rsidR="004C5BCB">
        <w:rPr>
          <w:rFonts w:hint="cs"/>
          <w:rtl/>
        </w:rPr>
        <w:t>.</w:t>
      </w:r>
    </w:p>
    <w:p w:rsidR="008F0E58" w:rsidRPr="000370F3" w:rsidRDefault="008F0E58" w:rsidP="00077D26">
      <w:pPr>
        <w:pStyle w:val="a1"/>
        <w:rPr>
          <w:rtl/>
        </w:rPr>
      </w:pPr>
      <w:r w:rsidRPr="000370F3">
        <w:rPr>
          <w:rtl/>
        </w:rPr>
        <w:t>ובשיחת</w:t>
      </w:r>
      <w:r>
        <w:rPr>
          <w:rtl/>
        </w:rPr>
        <w:t xml:space="preserve"> </w:t>
      </w:r>
      <w:r w:rsidRPr="000370F3">
        <w:rPr>
          <w:rtl/>
        </w:rPr>
        <w:t>שמחת</w:t>
      </w:r>
      <w:r>
        <w:rPr>
          <w:rtl/>
        </w:rPr>
        <w:t xml:space="preserve"> </w:t>
      </w:r>
      <w:r w:rsidRPr="000370F3">
        <w:rPr>
          <w:rtl/>
        </w:rPr>
        <w:t>ביה"ש</w:t>
      </w:r>
      <w:r>
        <w:rPr>
          <w:rtl/>
        </w:rPr>
        <w:t xml:space="preserve"> </w:t>
      </w:r>
      <w:r w:rsidRPr="000370F3">
        <w:rPr>
          <w:rtl/>
        </w:rPr>
        <w:t>תשט"ז</w:t>
      </w:r>
      <w:r>
        <w:rPr>
          <w:rtl/>
        </w:rPr>
        <w:t xml:space="preserve"> </w:t>
      </w:r>
      <w:r w:rsidRPr="000370F3">
        <w:rPr>
          <w:rtl/>
        </w:rPr>
        <w:t>סכ"ו</w:t>
      </w:r>
      <w:r>
        <w:rPr>
          <w:rtl/>
        </w:rPr>
        <w:t xml:space="preserve"> </w:t>
      </w:r>
      <w:r w:rsidRPr="000370F3">
        <w:rPr>
          <w:rtl/>
        </w:rPr>
        <w:t>(בלה"ק):</w:t>
      </w:r>
      <w:r>
        <w:rPr>
          <w:rtl/>
        </w:rPr>
        <w:t xml:space="preserve"> </w:t>
      </w:r>
      <w:r w:rsidRPr="000370F3">
        <w:rPr>
          <w:rtl/>
        </w:rPr>
        <w:t>שכדי</w:t>
      </w:r>
      <w:r>
        <w:rPr>
          <w:rStyle w:val="apple-converted-space"/>
          <w:rFonts w:ascii="Cambria" w:hAnsi="Cambria" w:cs="Times New Roman"/>
          <w:color w:val="000000" w:themeColor="text1"/>
          <w:rtl/>
        </w:rPr>
        <w:t xml:space="preserve"> </w:t>
      </w:r>
      <w:r w:rsidRPr="000370F3">
        <w:rPr>
          <w:rtl/>
        </w:rPr>
        <w:t>שיהי'</w:t>
      </w:r>
      <w:r>
        <w:rPr>
          <w:rStyle w:val="apple-converted-space"/>
          <w:rFonts w:ascii="Cambria" w:hAnsi="Cambria" w:cs="Times New Roman"/>
          <w:color w:val="000000" w:themeColor="text1"/>
          <w:rtl/>
        </w:rPr>
        <w:t xml:space="preserve"> </w:t>
      </w:r>
      <w:r w:rsidRPr="000370F3">
        <w:rPr>
          <w:rtl/>
        </w:rPr>
        <w:t>להקב</w:t>
      </w:r>
      <w:r w:rsidRPr="000370F3">
        <w:t>"</w:t>
      </w:r>
      <w:r w:rsidRPr="000370F3">
        <w:rPr>
          <w:rtl/>
        </w:rPr>
        <w:t>ה</w:t>
      </w:r>
      <w:r>
        <w:rPr>
          <w:rtl/>
        </w:rPr>
        <w:t xml:space="preserve"> </w:t>
      </w:r>
      <w:r w:rsidRPr="000370F3">
        <w:rPr>
          <w:rtl/>
        </w:rPr>
        <w:t>"מהלכים</w:t>
      </w:r>
      <w:r>
        <w:rPr>
          <w:rStyle w:val="apple-converted-space"/>
          <w:rFonts w:ascii="Cambria" w:hAnsi="Cambria" w:cs="Times New Roman"/>
          <w:color w:val="000000" w:themeColor="text1"/>
          <w:rtl/>
        </w:rPr>
        <w:t xml:space="preserve"> </w:t>
      </w:r>
      <w:r w:rsidRPr="000370F3">
        <w:rPr>
          <w:rtl/>
        </w:rPr>
        <w:t>בעולם"</w:t>
      </w:r>
      <w:r>
        <w:rPr>
          <w:rtl/>
        </w:rPr>
        <w:t xml:space="preserve"> </w:t>
      </w:r>
      <w:r w:rsidRPr="000370F3">
        <w:rPr>
          <w:rtl/>
        </w:rPr>
        <w:t>("הליכות</w:t>
      </w:r>
      <w:r>
        <w:rPr>
          <w:rtl/>
        </w:rPr>
        <w:t xml:space="preserve"> </w:t>
      </w:r>
      <w:r w:rsidRPr="000370F3">
        <w:rPr>
          <w:rtl/>
        </w:rPr>
        <w:t>עולם"),</w:t>
      </w:r>
      <w:r w:rsidR="00C24729">
        <w:rPr>
          <w:rtl/>
        </w:rPr>
        <w:t xml:space="preserve"> </w:t>
      </w:r>
    </w:p>
    <w:p w:rsidR="008F0E58" w:rsidRPr="000370F3" w:rsidRDefault="008F0E58" w:rsidP="00077D26">
      <w:pPr>
        <w:pStyle w:val="a1"/>
        <w:rPr>
          <w:rtl/>
        </w:rPr>
      </w:pPr>
      <w:r>
        <w:rPr>
          <w:rStyle w:val="apple-converted-space"/>
          <w:rFonts w:ascii="Cambria" w:hAnsi="Cambria" w:cs="Times New Roman"/>
          <w:color w:val="000000" w:themeColor="text1"/>
          <w:rtl/>
        </w:rPr>
        <w:t xml:space="preserve"> </w:t>
      </w:r>
      <w:r w:rsidRPr="000370F3">
        <w:rPr>
          <w:rtl/>
        </w:rPr>
        <w:t>הרי</w:t>
      </w:r>
      <w:r>
        <w:rPr>
          <w:rStyle w:val="apple-converted-space"/>
          <w:rFonts w:ascii="Cambria" w:hAnsi="Cambria" w:cs="Times New Roman"/>
          <w:color w:val="000000" w:themeColor="text1"/>
          <w:rtl/>
        </w:rPr>
        <w:t xml:space="preserve"> </w:t>
      </w:r>
      <w:r w:rsidRPr="000370F3">
        <w:rPr>
          <w:rtl/>
        </w:rPr>
        <w:t>הדרך</w:t>
      </w:r>
      <w:r>
        <w:rPr>
          <w:rStyle w:val="apple-converted-space"/>
          <w:rFonts w:ascii="Cambria" w:hAnsi="Cambria" w:cs="Times New Roman"/>
          <w:color w:val="000000" w:themeColor="text1"/>
          <w:rtl/>
        </w:rPr>
        <w:t xml:space="preserve"> </w:t>
      </w:r>
      <w:r w:rsidRPr="000370F3">
        <w:rPr>
          <w:rtl/>
        </w:rPr>
        <w:t>לזה</w:t>
      </w:r>
      <w:r>
        <w:rPr>
          <w:rStyle w:val="apple-converted-space"/>
          <w:rFonts w:ascii="Cambria" w:hAnsi="Cambria" w:cs="Times New Roman"/>
          <w:color w:val="000000" w:themeColor="text1"/>
          <w:rtl/>
        </w:rPr>
        <w:t xml:space="preserve"> </w:t>
      </w:r>
      <w:r w:rsidRPr="000370F3">
        <w:rPr>
          <w:rtl/>
        </w:rPr>
        <w:t>היא</w:t>
      </w:r>
      <w:r>
        <w:rPr>
          <w:rStyle w:val="apple-converted-space"/>
          <w:rFonts w:ascii="Cambria" w:hAnsi="Cambria" w:cs="Times New Roman"/>
          <w:color w:val="000000" w:themeColor="text1"/>
          <w:rtl/>
        </w:rPr>
        <w:t xml:space="preserve"> </w:t>
      </w:r>
      <w:r w:rsidRPr="000370F3">
        <w:rPr>
          <w:rtl/>
        </w:rPr>
        <w:t>ע</w:t>
      </w:r>
      <w:r w:rsidRPr="000370F3">
        <w:t>"</w:t>
      </w:r>
      <w:r w:rsidRPr="000370F3">
        <w:rPr>
          <w:rtl/>
        </w:rPr>
        <w:t>י</w:t>
      </w:r>
      <w:r>
        <w:rPr>
          <w:rStyle w:val="apple-converted-space"/>
          <w:rFonts w:ascii="Cambria" w:hAnsi="Cambria" w:cs="Times New Roman"/>
          <w:color w:val="000000" w:themeColor="text1"/>
          <w:rtl/>
        </w:rPr>
        <w:t xml:space="preserve"> </w:t>
      </w:r>
      <w:r w:rsidRPr="000370F3">
        <w:rPr>
          <w:rtl/>
        </w:rPr>
        <w:t>ההלכות</w:t>
      </w:r>
      <w:r>
        <w:rPr>
          <w:rStyle w:val="apple-converted-space"/>
          <w:rFonts w:ascii="Cambria" w:hAnsi="Cambria" w:cs="Times New Roman"/>
          <w:color w:val="000000" w:themeColor="text1"/>
          <w:rtl/>
        </w:rPr>
        <w:t xml:space="preserve"> </w:t>
      </w:r>
      <w:r w:rsidRPr="000370F3">
        <w:rPr>
          <w:rtl/>
        </w:rPr>
        <w:t>שבתורה</w:t>
      </w:r>
      <w:r>
        <w:rPr>
          <w:rtl/>
        </w:rPr>
        <w:t xml:space="preserve"> </w:t>
      </w:r>
      <w:r w:rsidRPr="000370F3">
        <w:rPr>
          <w:rStyle w:val="apple-converted-space"/>
          <w:color w:val="000000" w:themeColor="text1"/>
          <w:rtl/>
        </w:rPr>
        <w:t>("</w:t>
      </w:r>
      <w:r w:rsidRPr="000370F3">
        <w:rPr>
          <w:rtl/>
        </w:rPr>
        <w:t>אל</w:t>
      </w:r>
      <w:r>
        <w:rPr>
          <w:rStyle w:val="apple-converted-space"/>
          <w:rFonts w:ascii="Cambria" w:hAnsi="Cambria" w:cs="Times New Roman"/>
          <w:color w:val="000000" w:themeColor="text1"/>
          <w:rtl/>
        </w:rPr>
        <w:t xml:space="preserve"> </w:t>
      </w:r>
      <w:r w:rsidRPr="000370F3">
        <w:rPr>
          <w:rtl/>
        </w:rPr>
        <w:t>תקרי</w:t>
      </w:r>
      <w:r>
        <w:rPr>
          <w:rStyle w:val="apple-converted-space"/>
          <w:rFonts w:ascii="Cambria" w:hAnsi="Cambria" w:cs="Times New Roman"/>
          <w:color w:val="000000" w:themeColor="text1"/>
          <w:rtl/>
        </w:rPr>
        <w:t xml:space="preserve"> </w:t>
      </w:r>
      <w:r w:rsidRPr="000370F3">
        <w:rPr>
          <w:rtl/>
        </w:rPr>
        <w:t>הליכות</w:t>
      </w:r>
      <w:r>
        <w:rPr>
          <w:rStyle w:val="apple-converted-space"/>
          <w:rFonts w:ascii="Cambria" w:hAnsi="Cambria" w:cs="Times New Roman"/>
          <w:color w:val="000000" w:themeColor="text1"/>
          <w:rtl/>
        </w:rPr>
        <w:t xml:space="preserve"> </w:t>
      </w:r>
      <w:r w:rsidRPr="000370F3">
        <w:rPr>
          <w:rtl/>
        </w:rPr>
        <w:t>אלא</w:t>
      </w:r>
      <w:r>
        <w:rPr>
          <w:rStyle w:val="apple-converted-space"/>
          <w:rFonts w:ascii="Cambria" w:hAnsi="Cambria" w:cs="Times New Roman"/>
          <w:color w:val="000000" w:themeColor="text1"/>
          <w:rtl/>
        </w:rPr>
        <w:t xml:space="preserve"> </w:t>
      </w:r>
      <w:r w:rsidRPr="000370F3">
        <w:rPr>
          <w:rtl/>
        </w:rPr>
        <w:t>הלכות"),</w:t>
      </w:r>
      <w:r>
        <w:rPr>
          <w:rStyle w:val="apple-converted-space"/>
          <w:rFonts w:ascii="Cambria" w:hAnsi="Cambria" w:cs="Times New Roman"/>
          <w:color w:val="000000" w:themeColor="text1"/>
          <w:rtl/>
        </w:rPr>
        <w:t xml:space="preserve"> </w:t>
      </w:r>
      <w:r w:rsidRPr="000370F3">
        <w:rPr>
          <w:rtl/>
        </w:rPr>
        <w:t>שענינם</w:t>
      </w:r>
      <w:r>
        <w:rPr>
          <w:rStyle w:val="apple-converted-space"/>
          <w:rFonts w:ascii="Cambria" w:hAnsi="Cambria" w:cs="Times New Roman"/>
          <w:color w:val="000000" w:themeColor="text1"/>
          <w:rtl/>
        </w:rPr>
        <w:t xml:space="preserve"> </w:t>
      </w:r>
      <w:r w:rsidRPr="000370F3">
        <w:rPr>
          <w:rtl/>
        </w:rPr>
        <w:t>הוא</w:t>
      </w:r>
      <w:r w:rsidR="00891E72">
        <w:rPr>
          <w:rFonts w:cs="Cambria" w:hint="eastAsia"/>
          <w:rtl/>
        </w:rPr>
        <w:t> </w:t>
      </w:r>
      <w:r w:rsidR="00943501">
        <w:rPr>
          <w:rFonts w:hint="cs"/>
          <w:rtl/>
        </w:rPr>
        <w:t>.</w:t>
      </w:r>
      <w:r w:rsidR="00891E72">
        <w:rPr>
          <w:rFonts w:cs="Cambria" w:hint="eastAsia"/>
          <w:rtl/>
        </w:rPr>
        <w:t> </w:t>
      </w:r>
      <w:r w:rsidR="00943501">
        <w:rPr>
          <w:rFonts w:hint="cs"/>
          <w:rtl/>
        </w:rPr>
        <w:t>.</w:t>
      </w:r>
    </w:p>
    <w:p w:rsidR="008F0E58" w:rsidRPr="000370F3" w:rsidRDefault="008F0E58" w:rsidP="00077D26">
      <w:pPr>
        <w:pStyle w:val="a1"/>
        <w:rPr>
          <w:rtl/>
        </w:rPr>
      </w:pPr>
      <w:r w:rsidRPr="000370F3">
        <w:rPr>
          <w:rtl/>
        </w:rPr>
        <w:t>.</w:t>
      </w:r>
      <w:r w:rsidR="00891E72">
        <w:rPr>
          <w:rFonts w:cs="Cambria" w:hint="cs"/>
          <w:rtl/>
        </w:rPr>
        <w:t> </w:t>
      </w:r>
      <w:r w:rsidRPr="000370F3">
        <w:rPr>
          <w:rtl/>
        </w:rPr>
        <w:t>.</w:t>
      </w:r>
      <w:r w:rsidR="00891E72">
        <w:rPr>
          <w:rFonts w:cs="Cambria" w:hint="eastAsia"/>
          <w:rtl/>
        </w:rPr>
        <w:t> </w:t>
      </w:r>
      <w:r w:rsidRPr="000370F3">
        <w:rPr>
          <w:rtl/>
        </w:rPr>
        <w:t>היינו,</w:t>
      </w:r>
      <w:r>
        <w:rPr>
          <w:rStyle w:val="apple-converted-space"/>
          <w:rFonts w:ascii="Cambria" w:hAnsi="Cambria" w:cs="Times New Roman"/>
          <w:color w:val="000000" w:themeColor="text1"/>
          <w:rtl/>
        </w:rPr>
        <w:t xml:space="preserve"> </w:t>
      </w:r>
      <w:r w:rsidRPr="000370F3">
        <w:rPr>
          <w:rtl/>
        </w:rPr>
        <w:t>לא</w:t>
      </w:r>
      <w:r>
        <w:rPr>
          <w:rStyle w:val="apple-converted-space"/>
          <w:rFonts w:ascii="Cambria" w:hAnsi="Cambria" w:cs="Times New Roman"/>
          <w:color w:val="000000" w:themeColor="text1"/>
          <w:rtl/>
        </w:rPr>
        <w:t xml:space="preserve"> </w:t>
      </w:r>
      <w:r w:rsidRPr="000370F3">
        <w:rPr>
          <w:rtl/>
        </w:rPr>
        <w:t>ענין</w:t>
      </w:r>
      <w:r>
        <w:rPr>
          <w:rStyle w:val="apple-converted-space"/>
          <w:rFonts w:ascii="Cambria" w:hAnsi="Cambria" w:cs="Times New Roman"/>
          <w:color w:val="000000" w:themeColor="text1"/>
          <w:rtl/>
        </w:rPr>
        <w:t xml:space="preserve"> </w:t>
      </w:r>
      <w:r w:rsidRPr="000370F3">
        <w:rPr>
          <w:rtl/>
        </w:rPr>
        <w:t>הפלפול</w:t>
      </w:r>
      <w:r>
        <w:rPr>
          <w:rStyle w:val="apple-converted-space"/>
          <w:rFonts w:ascii="Cambria" w:hAnsi="Cambria" w:cs="Times New Roman"/>
          <w:color w:val="000000" w:themeColor="text1"/>
          <w:rtl/>
        </w:rPr>
        <w:t xml:space="preserve"> </w:t>
      </w:r>
      <w:r w:rsidRPr="000370F3">
        <w:rPr>
          <w:rtl/>
        </w:rPr>
        <w:t>שבתורה,</w:t>
      </w:r>
      <w:r>
        <w:rPr>
          <w:rStyle w:val="apple-converted-space"/>
          <w:rFonts w:ascii="Cambria" w:hAnsi="Cambria" w:cs="Times New Roman"/>
          <w:color w:val="000000" w:themeColor="text1"/>
          <w:rtl/>
        </w:rPr>
        <w:t xml:space="preserve"> </w:t>
      </w:r>
      <w:r w:rsidRPr="000370F3">
        <w:rPr>
          <w:rtl/>
        </w:rPr>
        <w:t>אלא</w:t>
      </w:r>
      <w:r>
        <w:rPr>
          <w:rtl/>
        </w:rPr>
        <w:t xml:space="preserve"> </w:t>
      </w:r>
      <w:r w:rsidRPr="000370F3">
        <w:rPr>
          <w:rtl/>
        </w:rPr>
        <w:t>"לאסוקי</w:t>
      </w:r>
      <w:r>
        <w:rPr>
          <w:rStyle w:val="apple-converted-space"/>
          <w:rFonts w:ascii="Cambria" w:hAnsi="Cambria" w:cs="Times New Roman"/>
          <w:color w:val="000000" w:themeColor="text1"/>
          <w:rtl/>
        </w:rPr>
        <w:t xml:space="preserve"> </w:t>
      </w:r>
      <w:r w:rsidRPr="000370F3">
        <w:rPr>
          <w:rtl/>
        </w:rPr>
        <w:t>שמעתתא</w:t>
      </w:r>
      <w:r>
        <w:rPr>
          <w:rStyle w:val="apple-converted-space"/>
          <w:rFonts w:ascii="Cambria" w:hAnsi="Cambria" w:cs="Times New Roman"/>
          <w:color w:val="000000" w:themeColor="text1"/>
          <w:rtl/>
        </w:rPr>
        <w:t xml:space="preserve"> </w:t>
      </w:r>
      <w:r w:rsidRPr="000370F3">
        <w:rPr>
          <w:rtl/>
        </w:rPr>
        <w:t>אליבא</w:t>
      </w:r>
      <w:r>
        <w:rPr>
          <w:rStyle w:val="apple-converted-space"/>
          <w:rFonts w:ascii="Cambria" w:hAnsi="Cambria" w:cs="Times New Roman"/>
          <w:color w:val="000000" w:themeColor="text1"/>
          <w:rtl/>
        </w:rPr>
        <w:t xml:space="preserve"> </w:t>
      </w:r>
      <w:r w:rsidRPr="000370F3">
        <w:rPr>
          <w:rtl/>
        </w:rPr>
        <w:t>דהלכתא",</w:t>
      </w:r>
      <w:r>
        <w:rPr>
          <w:rtl/>
        </w:rPr>
        <w:t xml:space="preserve"> </w:t>
      </w:r>
      <w:r w:rsidRPr="000370F3">
        <w:rPr>
          <w:rtl/>
        </w:rPr>
        <w:t>הלכה</w:t>
      </w:r>
      <w:r>
        <w:rPr>
          <w:rStyle w:val="apple-converted-space"/>
          <w:rFonts w:ascii="Cambria" w:hAnsi="Cambria" w:cs="Times New Roman"/>
          <w:b/>
          <w:bCs/>
          <w:color w:val="000000" w:themeColor="text1"/>
          <w:rtl/>
        </w:rPr>
        <w:t xml:space="preserve"> </w:t>
      </w:r>
      <w:r w:rsidRPr="000370F3">
        <w:rPr>
          <w:rtl/>
        </w:rPr>
        <w:t>פסוקה,</w:t>
      </w:r>
      <w:r>
        <w:rPr>
          <w:rtl/>
        </w:rPr>
        <w:t xml:space="preserve"> </w:t>
      </w:r>
      <w:r w:rsidRPr="000370F3">
        <w:rPr>
          <w:rtl/>
        </w:rPr>
        <w:t>להורות</w:t>
      </w:r>
      <w:r>
        <w:rPr>
          <w:rtl/>
        </w:rPr>
        <w:t xml:space="preserve"> </w:t>
      </w:r>
      <w:r w:rsidRPr="000370F3">
        <w:rPr>
          <w:rtl/>
        </w:rPr>
        <w:t>כיצד</w:t>
      </w:r>
      <w:r>
        <w:rPr>
          <w:rtl/>
        </w:rPr>
        <w:t xml:space="preserve"> </w:t>
      </w:r>
      <w:r w:rsidRPr="000370F3">
        <w:rPr>
          <w:rtl/>
        </w:rPr>
        <w:t>צריכה</w:t>
      </w:r>
      <w:r>
        <w:rPr>
          <w:rtl/>
        </w:rPr>
        <w:t xml:space="preserve"> </w:t>
      </w:r>
      <w:r w:rsidRPr="000370F3">
        <w:rPr>
          <w:rtl/>
        </w:rPr>
        <w:t>להיות</w:t>
      </w:r>
      <w:r>
        <w:rPr>
          <w:rtl/>
        </w:rPr>
        <w:t xml:space="preserve"> </w:t>
      </w:r>
      <w:r w:rsidRPr="000370F3">
        <w:rPr>
          <w:rtl/>
        </w:rPr>
        <w:t>ההנהגה</w:t>
      </w:r>
      <w:r>
        <w:rPr>
          <w:rtl/>
        </w:rPr>
        <w:t xml:space="preserve"> </w:t>
      </w:r>
      <w:r w:rsidRPr="000370F3">
        <w:rPr>
          <w:rtl/>
        </w:rPr>
        <w:t>בעולם,</w:t>
      </w:r>
      <w:r>
        <w:rPr>
          <w:rtl/>
        </w:rPr>
        <w:t xml:space="preserve"> </w:t>
      </w:r>
      <w:r w:rsidRPr="000370F3">
        <w:rPr>
          <w:rtl/>
        </w:rPr>
        <w:t>שעי"ז</w:t>
      </w:r>
      <w:r>
        <w:rPr>
          <w:rtl/>
        </w:rPr>
        <w:t xml:space="preserve"> </w:t>
      </w:r>
      <w:r w:rsidRPr="000370F3">
        <w:rPr>
          <w:rtl/>
        </w:rPr>
        <w:t>נעשה</w:t>
      </w:r>
      <w:r>
        <w:rPr>
          <w:rtl/>
        </w:rPr>
        <w:t xml:space="preserve"> </w:t>
      </w:r>
      <w:r w:rsidRPr="000370F3">
        <w:rPr>
          <w:rtl/>
        </w:rPr>
        <w:t>"הליכות</w:t>
      </w:r>
      <w:r>
        <w:rPr>
          <w:rtl/>
        </w:rPr>
        <w:t xml:space="preserve"> </w:t>
      </w:r>
      <w:r w:rsidRPr="000370F3">
        <w:rPr>
          <w:rtl/>
        </w:rPr>
        <w:lastRenderedPageBreak/>
        <w:t>עולם</w:t>
      </w:r>
      <w:r>
        <w:rPr>
          <w:rtl/>
        </w:rPr>
        <w:t xml:space="preserve"> </w:t>
      </w:r>
      <w:r w:rsidRPr="000370F3">
        <w:rPr>
          <w:rtl/>
        </w:rPr>
        <w:t>לו"</w:t>
      </w:r>
      <w:r>
        <w:rPr>
          <w:rtl/>
        </w:rPr>
        <w:t xml:space="preserve"> </w:t>
      </w:r>
      <w:r w:rsidRPr="000370F3">
        <w:rPr>
          <w:rtl/>
        </w:rPr>
        <w:t>-</w:t>
      </w:r>
      <w:r>
        <w:rPr>
          <w:rtl/>
        </w:rPr>
        <w:t xml:space="preserve"> </w:t>
      </w:r>
      <w:r w:rsidRPr="000370F3">
        <w:rPr>
          <w:rtl/>
        </w:rPr>
        <w:t>שיש</w:t>
      </w:r>
      <w:r>
        <w:rPr>
          <w:rtl/>
        </w:rPr>
        <w:t xml:space="preserve"> </w:t>
      </w:r>
      <w:r w:rsidRPr="000370F3">
        <w:rPr>
          <w:rtl/>
        </w:rPr>
        <w:t>להקב"ה</w:t>
      </w:r>
      <w:r>
        <w:rPr>
          <w:rtl/>
        </w:rPr>
        <w:t xml:space="preserve"> </w:t>
      </w:r>
      <w:r w:rsidRPr="000370F3">
        <w:rPr>
          <w:rtl/>
        </w:rPr>
        <w:t>"מהלכים"</w:t>
      </w:r>
      <w:r>
        <w:rPr>
          <w:rtl/>
        </w:rPr>
        <w:t xml:space="preserve"> </w:t>
      </w:r>
      <w:r w:rsidRPr="000370F3">
        <w:rPr>
          <w:rtl/>
        </w:rPr>
        <w:t>בעולם,</w:t>
      </w:r>
      <w:r>
        <w:rPr>
          <w:rtl/>
        </w:rPr>
        <w:t xml:space="preserve"> </w:t>
      </w:r>
      <w:r w:rsidRPr="000370F3">
        <w:rPr>
          <w:rtl/>
        </w:rPr>
        <w:t>דהיינו</w:t>
      </w:r>
      <w:r>
        <w:rPr>
          <w:rtl/>
        </w:rPr>
        <w:t xml:space="preserve"> </w:t>
      </w:r>
      <w:r w:rsidRPr="000370F3">
        <w:rPr>
          <w:rtl/>
        </w:rPr>
        <w:t>שהעולם</w:t>
      </w:r>
      <w:r>
        <w:rPr>
          <w:rtl/>
        </w:rPr>
        <w:t xml:space="preserve"> </w:t>
      </w:r>
      <w:r w:rsidRPr="000370F3">
        <w:rPr>
          <w:rtl/>
        </w:rPr>
        <w:t>נעשה</w:t>
      </w:r>
      <w:r>
        <w:rPr>
          <w:rtl/>
        </w:rPr>
        <w:t xml:space="preserve"> </w:t>
      </w:r>
      <w:r w:rsidRPr="000370F3">
        <w:rPr>
          <w:rtl/>
        </w:rPr>
        <w:t>"דירה"</w:t>
      </w:r>
      <w:r>
        <w:rPr>
          <w:rtl/>
        </w:rPr>
        <w:t xml:space="preserve"> </w:t>
      </w:r>
      <w:r w:rsidRPr="000370F3">
        <w:rPr>
          <w:rtl/>
        </w:rPr>
        <w:t>עבור</w:t>
      </w:r>
      <w:r>
        <w:rPr>
          <w:rtl/>
        </w:rPr>
        <w:t xml:space="preserve"> </w:t>
      </w:r>
      <w:r w:rsidRPr="000370F3">
        <w:rPr>
          <w:rtl/>
        </w:rPr>
        <w:t>הקב"ה.</w:t>
      </w:r>
      <w:r>
        <w:rPr>
          <w:rtl/>
        </w:rPr>
        <w:t xml:space="preserve"> </w:t>
      </w:r>
    </w:p>
    <w:p w:rsidR="008F0E58" w:rsidRPr="000370F3" w:rsidRDefault="008F0E58" w:rsidP="00077D26">
      <w:pPr>
        <w:pStyle w:val="a1"/>
      </w:pPr>
      <w:r w:rsidRPr="000370F3">
        <w:rPr>
          <w:rtl/>
        </w:rPr>
        <w:t>ומזה</w:t>
      </w:r>
      <w:r>
        <w:rPr>
          <w:rtl/>
        </w:rPr>
        <w:t xml:space="preserve"> </w:t>
      </w:r>
      <w:r w:rsidRPr="000370F3">
        <w:rPr>
          <w:rtl/>
        </w:rPr>
        <w:t>יוצא</w:t>
      </w:r>
      <w:r>
        <w:rPr>
          <w:rtl/>
        </w:rPr>
        <w:t xml:space="preserve"> </w:t>
      </w:r>
      <w:r w:rsidRPr="000370F3">
        <w:rPr>
          <w:rtl/>
        </w:rPr>
        <w:t>שתכלית</w:t>
      </w:r>
      <w:r>
        <w:rPr>
          <w:rtl/>
        </w:rPr>
        <w:t xml:space="preserve"> </w:t>
      </w:r>
      <w:r w:rsidRPr="000370F3">
        <w:rPr>
          <w:rtl/>
        </w:rPr>
        <w:t>העבודה</w:t>
      </w:r>
      <w:r>
        <w:rPr>
          <w:rtl/>
        </w:rPr>
        <w:t xml:space="preserve"> </w:t>
      </w:r>
      <w:r w:rsidRPr="000370F3">
        <w:rPr>
          <w:rtl/>
        </w:rPr>
        <w:t>הוא</w:t>
      </w:r>
      <w:r>
        <w:rPr>
          <w:rtl/>
        </w:rPr>
        <w:t xml:space="preserve"> </w:t>
      </w:r>
      <w:r w:rsidRPr="000370F3">
        <w:rPr>
          <w:rtl/>
        </w:rPr>
        <w:t>"הליכה",</w:t>
      </w:r>
      <w:r>
        <w:rPr>
          <w:rtl/>
        </w:rPr>
        <w:t xml:space="preserve"> </w:t>
      </w:r>
      <w:r w:rsidRPr="000370F3">
        <w:rPr>
          <w:rtl/>
        </w:rPr>
        <w:t>בירור</w:t>
      </w:r>
      <w:r>
        <w:rPr>
          <w:rtl/>
        </w:rPr>
        <w:t xml:space="preserve"> </w:t>
      </w:r>
      <w:r w:rsidRPr="000370F3">
        <w:rPr>
          <w:rtl/>
        </w:rPr>
        <w:t>העולם,</w:t>
      </w:r>
      <w:r>
        <w:rPr>
          <w:rtl/>
        </w:rPr>
        <w:t xml:space="preserve"> </w:t>
      </w:r>
      <w:r w:rsidRPr="000370F3">
        <w:rPr>
          <w:rtl/>
        </w:rPr>
        <w:t>ובכן</w:t>
      </w:r>
      <w:r>
        <w:rPr>
          <w:rtl/>
        </w:rPr>
        <w:t xml:space="preserve"> </w:t>
      </w:r>
      <w:r w:rsidRPr="000370F3">
        <w:rPr>
          <w:rtl/>
        </w:rPr>
        <w:t>יש</w:t>
      </w:r>
      <w:r>
        <w:rPr>
          <w:rtl/>
        </w:rPr>
        <w:t xml:space="preserve"> </w:t>
      </w:r>
      <w:r w:rsidRPr="000370F3">
        <w:rPr>
          <w:rtl/>
        </w:rPr>
        <w:t>לזה</w:t>
      </w:r>
      <w:r>
        <w:rPr>
          <w:rtl/>
        </w:rPr>
        <w:t xml:space="preserve"> </w:t>
      </w:r>
      <w:r w:rsidRPr="000370F3">
        <w:rPr>
          <w:rtl/>
        </w:rPr>
        <w:t>הנתינת</w:t>
      </w:r>
      <w:r>
        <w:rPr>
          <w:rtl/>
        </w:rPr>
        <w:t xml:space="preserve"> </w:t>
      </w:r>
      <w:r w:rsidRPr="000370F3">
        <w:rPr>
          <w:rtl/>
        </w:rPr>
        <w:t>כח</w:t>
      </w:r>
      <w:r>
        <w:rPr>
          <w:rtl/>
        </w:rPr>
        <w:t xml:space="preserve"> </w:t>
      </w:r>
      <w:r w:rsidRPr="000370F3">
        <w:rPr>
          <w:rtl/>
        </w:rPr>
        <w:t>מתורה</w:t>
      </w:r>
      <w:r>
        <w:rPr>
          <w:rtl/>
        </w:rPr>
        <w:t xml:space="preserve"> </w:t>
      </w:r>
      <w:r w:rsidRPr="000370F3">
        <w:rPr>
          <w:rtl/>
        </w:rPr>
        <w:t>"הלכות".</w:t>
      </w:r>
      <w:r w:rsidR="00C24729">
        <w:rPr>
          <w:rtl/>
        </w:rPr>
        <w:t xml:space="preserve"> </w:t>
      </w:r>
    </w:p>
    <w:p w:rsidR="008F0E58" w:rsidRPr="000370F3" w:rsidRDefault="008F0E58" w:rsidP="00077D26">
      <w:pPr>
        <w:pStyle w:val="a1"/>
        <w:rPr>
          <w:rtl/>
        </w:rPr>
      </w:pPr>
      <w:r w:rsidRPr="000370F3">
        <w:rPr>
          <w:rtl/>
        </w:rPr>
        <w:t>ועפ"ז</w:t>
      </w:r>
      <w:r>
        <w:rPr>
          <w:rtl/>
        </w:rPr>
        <w:t xml:space="preserve"> </w:t>
      </w:r>
      <w:r w:rsidRPr="000370F3">
        <w:rPr>
          <w:rtl/>
        </w:rPr>
        <w:t>מובן</w:t>
      </w:r>
      <w:r>
        <w:rPr>
          <w:rtl/>
        </w:rPr>
        <w:t xml:space="preserve"> </w:t>
      </w:r>
      <w:r w:rsidRPr="000370F3">
        <w:rPr>
          <w:rtl/>
        </w:rPr>
        <w:t>בנידו"ד:</w:t>
      </w:r>
      <w:r>
        <w:rPr>
          <w:rtl/>
        </w:rPr>
        <w:t xml:space="preserve"> </w:t>
      </w:r>
      <w:r w:rsidRPr="000370F3">
        <w:rPr>
          <w:rtl/>
        </w:rPr>
        <w:t>שאף</w:t>
      </w:r>
      <w:r>
        <w:rPr>
          <w:rtl/>
        </w:rPr>
        <w:t xml:space="preserve"> </w:t>
      </w:r>
      <w:r w:rsidRPr="000370F3">
        <w:rPr>
          <w:rtl/>
        </w:rPr>
        <w:t>שמתחיל</w:t>
      </w:r>
      <w:r>
        <w:rPr>
          <w:rtl/>
        </w:rPr>
        <w:t xml:space="preserve"> </w:t>
      </w:r>
      <w:r w:rsidRPr="000370F3">
        <w:rPr>
          <w:rtl/>
        </w:rPr>
        <w:t>הפתגם</w:t>
      </w:r>
      <w:r>
        <w:rPr>
          <w:rtl/>
        </w:rPr>
        <w:t xml:space="preserve"> </w:t>
      </w:r>
      <w:r w:rsidRPr="000370F3">
        <w:rPr>
          <w:rtl/>
        </w:rPr>
        <w:t>ב'היום</w:t>
      </w:r>
      <w:r>
        <w:rPr>
          <w:rtl/>
        </w:rPr>
        <w:t xml:space="preserve"> </w:t>
      </w:r>
      <w:r w:rsidRPr="000370F3">
        <w:rPr>
          <w:rtl/>
        </w:rPr>
        <w:t>יום'</w:t>
      </w:r>
      <w:r>
        <w:rPr>
          <w:rtl/>
        </w:rPr>
        <w:t xml:space="preserve"> </w:t>
      </w:r>
      <w:r w:rsidRPr="000370F3">
        <w:rPr>
          <w:rtl/>
        </w:rPr>
        <w:t>"א</w:t>
      </w:r>
      <w:r>
        <w:rPr>
          <w:rtl/>
        </w:rPr>
        <w:t xml:space="preserve"> </w:t>
      </w:r>
      <w:r w:rsidRPr="000370F3">
        <w:rPr>
          <w:rtl/>
        </w:rPr>
        <w:t>דבר</w:t>
      </w:r>
      <w:r>
        <w:rPr>
          <w:rtl/>
        </w:rPr>
        <w:t xml:space="preserve"> </w:t>
      </w:r>
      <w:r w:rsidRPr="000370F3">
        <w:rPr>
          <w:rtl/>
        </w:rPr>
        <w:t>הלכה",</w:t>
      </w:r>
      <w:r>
        <w:rPr>
          <w:rtl/>
        </w:rPr>
        <w:t xml:space="preserve"> </w:t>
      </w:r>
      <w:r w:rsidRPr="000370F3">
        <w:rPr>
          <w:rtl/>
        </w:rPr>
        <w:t>הרי</w:t>
      </w:r>
      <w:r>
        <w:rPr>
          <w:rtl/>
        </w:rPr>
        <w:t xml:space="preserve"> </w:t>
      </w:r>
      <w:r w:rsidRPr="000370F3">
        <w:rPr>
          <w:rtl/>
        </w:rPr>
        <w:t>מוסיף</w:t>
      </w:r>
      <w:r>
        <w:rPr>
          <w:rtl/>
        </w:rPr>
        <w:t xml:space="preserve"> </w:t>
      </w:r>
      <w:r w:rsidRPr="000370F3">
        <w:rPr>
          <w:rtl/>
        </w:rPr>
        <w:t>גם</w:t>
      </w:r>
      <w:r>
        <w:rPr>
          <w:rtl/>
        </w:rPr>
        <w:t xml:space="preserve"> </w:t>
      </w:r>
      <w:r w:rsidRPr="000370F3">
        <w:rPr>
          <w:rtl/>
        </w:rPr>
        <w:t>כן</w:t>
      </w:r>
      <w:r>
        <w:rPr>
          <w:rtl/>
        </w:rPr>
        <w:t xml:space="preserve"> </w:t>
      </w:r>
      <w:r w:rsidRPr="000370F3">
        <w:rPr>
          <w:rtl/>
        </w:rPr>
        <w:t>"מהלך"</w:t>
      </w:r>
      <w:r>
        <w:rPr>
          <w:rtl/>
        </w:rPr>
        <w:t xml:space="preserve"> </w:t>
      </w:r>
      <w:r w:rsidRPr="000370F3">
        <w:rPr>
          <w:rtl/>
        </w:rPr>
        <w:t>[הליכה]</w:t>
      </w:r>
      <w:r>
        <w:rPr>
          <w:rtl/>
        </w:rPr>
        <w:t xml:space="preserve"> </w:t>
      </w:r>
      <w:r w:rsidRPr="000370F3">
        <w:rPr>
          <w:rtl/>
        </w:rPr>
        <w:t>שזהו</w:t>
      </w:r>
      <w:r>
        <w:rPr>
          <w:rtl/>
        </w:rPr>
        <w:t xml:space="preserve"> </w:t>
      </w:r>
      <w:r w:rsidRPr="000370F3">
        <w:rPr>
          <w:rtl/>
        </w:rPr>
        <w:t>התכלית</w:t>
      </w:r>
      <w:r>
        <w:rPr>
          <w:rtl/>
        </w:rPr>
        <w:t xml:space="preserve"> </w:t>
      </w:r>
      <w:r w:rsidRPr="000370F3">
        <w:rPr>
          <w:rtl/>
        </w:rPr>
        <w:t>-</w:t>
      </w:r>
      <w:r>
        <w:rPr>
          <w:rtl/>
        </w:rPr>
        <w:t xml:space="preserve"> </w:t>
      </w:r>
      <w:r w:rsidRPr="000370F3">
        <w:rPr>
          <w:rtl/>
        </w:rPr>
        <w:t>בירור</w:t>
      </w:r>
      <w:r>
        <w:rPr>
          <w:rtl/>
        </w:rPr>
        <w:t xml:space="preserve"> </w:t>
      </w:r>
      <w:r w:rsidRPr="000370F3">
        <w:rPr>
          <w:rtl/>
        </w:rPr>
        <w:t>העולם.</w:t>
      </w:r>
      <w:r>
        <w:rPr>
          <w:rtl/>
        </w:rPr>
        <w:t xml:space="preserve"> </w:t>
      </w:r>
    </w:p>
    <w:p w:rsidR="008F0E58" w:rsidRPr="000370F3" w:rsidRDefault="008F0E58" w:rsidP="00077D26">
      <w:pPr>
        <w:pStyle w:val="a1"/>
        <w:rPr>
          <w:shd w:val="clear" w:color="auto" w:fill="FFFFFF"/>
          <w:rtl/>
        </w:rPr>
      </w:pPr>
      <w:r w:rsidRPr="000370F3">
        <w:rPr>
          <w:rtl/>
        </w:rPr>
        <w:t>עפ"ז</w:t>
      </w:r>
      <w:r>
        <w:rPr>
          <w:rtl/>
        </w:rPr>
        <w:t xml:space="preserve"> </w:t>
      </w:r>
      <w:r w:rsidRPr="000370F3">
        <w:rPr>
          <w:rtl/>
        </w:rPr>
        <w:t>מובן</w:t>
      </w:r>
      <w:r>
        <w:rPr>
          <w:rtl/>
        </w:rPr>
        <w:t xml:space="preserve"> </w:t>
      </w:r>
      <w:r w:rsidRPr="000370F3">
        <w:rPr>
          <w:rtl/>
        </w:rPr>
        <w:t>היוצא</w:t>
      </w:r>
      <w:r>
        <w:rPr>
          <w:rtl/>
        </w:rPr>
        <w:t xml:space="preserve"> </w:t>
      </w:r>
      <w:r w:rsidRPr="000370F3">
        <w:rPr>
          <w:rtl/>
        </w:rPr>
        <w:t>מפתגם</w:t>
      </w:r>
      <w:r>
        <w:rPr>
          <w:rtl/>
        </w:rPr>
        <w:t xml:space="preserve"> </w:t>
      </w:r>
      <w:r w:rsidRPr="000370F3">
        <w:rPr>
          <w:rtl/>
        </w:rPr>
        <w:t>זה</w:t>
      </w:r>
      <w:r>
        <w:rPr>
          <w:rtl/>
        </w:rPr>
        <w:t xml:space="preserve"> </w:t>
      </w:r>
      <w:r w:rsidRPr="000370F3">
        <w:rPr>
          <w:rtl/>
        </w:rPr>
        <w:t>בנוסף</w:t>
      </w:r>
      <w:r>
        <w:rPr>
          <w:rtl/>
        </w:rPr>
        <w:t xml:space="preserve"> </w:t>
      </w:r>
      <w:r w:rsidRPr="000370F3">
        <w:rPr>
          <w:rtl/>
        </w:rPr>
        <w:t>למ"ש</w:t>
      </w:r>
      <w:r>
        <w:rPr>
          <w:rtl/>
        </w:rPr>
        <w:t xml:space="preserve"> </w:t>
      </w:r>
      <w:r w:rsidRPr="000370F3">
        <w:rPr>
          <w:rtl/>
        </w:rPr>
        <w:t>אל</w:t>
      </w:r>
      <w:r>
        <w:rPr>
          <w:rtl/>
        </w:rPr>
        <w:t xml:space="preserve"> </w:t>
      </w:r>
      <w:r w:rsidRPr="000370F3">
        <w:rPr>
          <w:rtl/>
        </w:rPr>
        <w:t>יפטר</w:t>
      </w:r>
      <w:r>
        <w:rPr>
          <w:rtl/>
        </w:rPr>
        <w:t xml:space="preserve"> </w:t>
      </w:r>
      <w:r w:rsidRPr="000370F3">
        <w:rPr>
          <w:rtl/>
        </w:rPr>
        <w:t>אדם</w:t>
      </w:r>
      <w:r>
        <w:rPr>
          <w:rtl/>
        </w:rPr>
        <w:t xml:space="preserve"> </w:t>
      </w:r>
      <w:r w:rsidRPr="000370F3">
        <w:rPr>
          <w:rtl/>
        </w:rPr>
        <w:t>מחבירו</w:t>
      </w:r>
      <w:r>
        <w:rPr>
          <w:rtl/>
        </w:rPr>
        <w:t xml:space="preserve"> </w:t>
      </w:r>
      <w:r w:rsidRPr="000370F3">
        <w:rPr>
          <w:rtl/>
        </w:rPr>
        <w:t>אלא</w:t>
      </w:r>
      <w:r>
        <w:rPr>
          <w:rtl/>
        </w:rPr>
        <w:t xml:space="preserve"> </w:t>
      </w:r>
      <w:r w:rsidRPr="000370F3">
        <w:rPr>
          <w:rtl/>
        </w:rPr>
        <w:t>מתוך</w:t>
      </w:r>
      <w:r>
        <w:rPr>
          <w:rtl/>
        </w:rPr>
        <w:t xml:space="preserve"> </w:t>
      </w:r>
      <w:r w:rsidRPr="000370F3">
        <w:rPr>
          <w:rtl/>
        </w:rPr>
        <w:t>דבר</w:t>
      </w:r>
      <w:r>
        <w:rPr>
          <w:rtl/>
        </w:rPr>
        <w:t xml:space="preserve"> </w:t>
      </w:r>
      <w:r w:rsidRPr="000370F3">
        <w:rPr>
          <w:rtl/>
        </w:rPr>
        <w:t>הלכה</w:t>
      </w:r>
      <w:r>
        <w:rPr>
          <w:rtl/>
        </w:rPr>
        <w:t xml:space="preserve"> </w:t>
      </w:r>
      <w:r w:rsidRPr="000370F3">
        <w:rPr>
          <w:rtl/>
        </w:rPr>
        <w:t>(שעי"ז</w:t>
      </w:r>
      <w:r>
        <w:rPr>
          <w:rtl/>
        </w:rPr>
        <w:t xml:space="preserve"> </w:t>
      </w:r>
      <w:r w:rsidRPr="000370F3">
        <w:rPr>
          <w:rtl/>
        </w:rPr>
        <w:t>נתוסף</w:t>
      </w:r>
      <w:r>
        <w:rPr>
          <w:rtl/>
        </w:rPr>
        <w:t xml:space="preserve"> </w:t>
      </w:r>
      <w:r w:rsidRPr="000370F3">
        <w:rPr>
          <w:rtl/>
        </w:rPr>
        <w:t>עלי'</w:t>
      </w:r>
      <w:r>
        <w:rPr>
          <w:rtl/>
        </w:rPr>
        <w:t xml:space="preserve"> </w:t>
      </w:r>
      <w:r w:rsidRPr="000370F3">
        <w:rPr>
          <w:rtl/>
        </w:rPr>
        <w:t>בנשמה</w:t>
      </w:r>
      <w:r>
        <w:rPr>
          <w:rtl/>
        </w:rPr>
        <w:t xml:space="preserve"> </w:t>
      </w:r>
      <w:r w:rsidRPr="000370F3">
        <w:rPr>
          <w:rtl/>
        </w:rPr>
        <w:t>למטה,</w:t>
      </w:r>
      <w:r>
        <w:rPr>
          <w:rtl/>
        </w:rPr>
        <w:t xml:space="preserve"> </w:t>
      </w:r>
      <w:r w:rsidRPr="000370F3">
        <w:rPr>
          <w:rtl/>
        </w:rPr>
        <w:t>כפי</w:t>
      </w:r>
      <w:r>
        <w:rPr>
          <w:rtl/>
        </w:rPr>
        <w:t xml:space="preserve"> </w:t>
      </w:r>
      <w:r w:rsidRPr="000370F3">
        <w:rPr>
          <w:rtl/>
        </w:rPr>
        <w:t>שכתב</w:t>
      </w:r>
      <w:r>
        <w:rPr>
          <w:rtl/>
        </w:rPr>
        <w:t xml:space="preserve"> </w:t>
      </w:r>
      <w:r w:rsidRPr="000370F3">
        <w:rPr>
          <w:rtl/>
        </w:rPr>
        <w:t>האוה"ח:</w:t>
      </w:r>
      <w:r>
        <w:rPr>
          <w:rtl/>
        </w:rPr>
        <w:t xml:space="preserve"> </w:t>
      </w:r>
      <w:r w:rsidRPr="000370F3">
        <w:rPr>
          <w:rtl/>
        </w:rPr>
        <w:t>"</w:t>
      </w:r>
      <w:r w:rsidRPr="000370F3">
        <w:rPr>
          <w:shd w:val="clear" w:color="auto" w:fill="FFFFFF"/>
          <w:rtl/>
        </w:rPr>
        <w:t>וקניית</w:t>
      </w:r>
      <w:r>
        <w:rPr>
          <w:shd w:val="clear" w:color="auto" w:fill="FFFFFF"/>
          <w:rtl/>
        </w:rPr>
        <w:t xml:space="preserve"> </w:t>
      </w:r>
      <w:r w:rsidRPr="000370F3">
        <w:rPr>
          <w:shd w:val="clear" w:color="auto" w:fill="FFFFFF"/>
          <w:rtl/>
        </w:rPr>
        <w:t>מדרגת</w:t>
      </w:r>
      <w:r>
        <w:rPr>
          <w:shd w:val="clear" w:color="auto" w:fill="FFFFFF"/>
          <w:rtl/>
        </w:rPr>
        <w:t xml:space="preserve"> </w:t>
      </w:r>
      <w:r w:rsidRPr="000370F3">
        <w:rPr>
          <w:shd w:val="clear" w:color="auto" w:fill="FFFFFF"/>
          <w:rtl/>
        </w:rPr>
        <w:t>בחינת</w:t>
      </w:r>
      <w:r>
        <w:rPr>
          <w:shd w:val="clear" w:color="auto" w:fill="FFFFFF"/>
          <w:rtl/>
        </w:rPr>
        <w:t xml:space="preserve"> </w:t>
      </w:r>
      <w:r w:rsidRPr="000370F3">
        <w:rPr>
          <w:shd w:val="clear" w:color="auto" w:fill="FFFFFF"/>
          <w:rtl/>
        </w:rPr>
        <w:t>הקדושות..</w:t>
      </w:r>
      <w:r>
        <w:rPr>
          <w:shd w:val="clear" w:color="auto" w:fill="FFFFFF"/>
          <w:rtl/>
        </w:rPr>
        <w:t xml:space="preserve"> </w:t>
      </w:r>
      <w:r w:rsidRPr="000370F3">
        <w:rPr>
          <w:shd w:val="clear" w:color="auto" w:fill="FFFFFF"/>
          <w:rtl/>
        </w:rPr>
        <w:t>לצד</w:t>
      </w:r>
      <w:r>
        <w:rPr>
          <w:shd w:val="clear" w:color="auto" w:fill="FFFFFF"/>
          <w:rtl/>
        </w:rPr>
        <w:t xml:space="preserve"> </w:t>
      </w:r>
      <w:r w:rsidRPr="000370F3">
        <w:rPr>
          <w:shd w:val="clear" w:color="auto" w:fill="FFFFFF"/>
          <w:rtl/>
        </w:rPr>
        <w:t>התעצמות</w:t>
      </w:r>
      <w:r>
        <w:rPr>
          <w:shd w:val="clear" w:color="auto" w:fill="FFFFFF"/>
          <w:rtl/>
        </w:rPr>
        <w:t xml:space="preserve"> </w:t>
      </w:r>
      <w:r w:rsidRPr="000370F3">
        <w:rPr>
          <w:shd w:val="clear" w:color="auto" w:fill="FFFFFF"/>
          <w:rtl/>
        </w:rPr>
        <w:t>באמצעות</w:t>
      </w:r>
      <w:r>
        <w:rPr>
          <w:shd w:val="clear" w:color="auto" w:fill="FFFFFF"/>
          <w:rtl/>
        </w:rPr>
        <w:t xml:space="preserve"> </w:t>
      </w:r>
      <w:r w:rsidRPr="000370F3">
        <w:rPr>
          <w:shd w:val="clear" w:color="auto" w:fill="FFFFFF"/>
          <w:rtl/>
        </w:rPr>
        <w:t>עסק</w:t>
      </w:r>
      <w:r>
        <w:rPr>
          <w:shd w:val="clear" w:color="auto" w:fill="FFFFFF"/>
          <w:rtl/>
        </w:rPr>
        <w:t xml:space="preserve"> </w:t>
      </w:r>
      <w:r w:rsidRPr="000370F3">
        <w:rPr>
          <w:shd w:val="clear" w:color="auto" w:fill="FFFFFF"/>
          <w:rtl/>
        </w:rPr>
        <w:t>התורה,</w:t>
      </w:r>
      <w:r>
        <w:rPr>
          <w:rStyle w:val="apple-converted-space"/>
          <w:rFonts w:ascii="Cambria" w:hAnsi="Cambria" w:cs="Times New Roman"/>
          <w:shd w:val="clear" w:color="auto" w:fill="FFFFFF"/>
          <w:rtl/>
        </w:rPr>
        <w:t xml:space="preserve"> </w:t>
      </w:r>
      <w:r w:rsidRPr="000370F3">
        <w:rPr>
          <w:shd w:val="clear" w:color="auto" w:fill="FFFFFF"/>
          <w:rtl/>
        </w:rPr>
        <w:t>וכמו</w:t>
      </w:r>
      <w:r>
        <w:rPr>
          <w:shd w:val="clear" w:color="auto" w:fill="FFFFFF"/>
          <w:rtl/>
        </w:rPr>
        <w:t xml:space="preserve"> </w:t>
      </w:r>
      <w:r w:rsidRPr="000370F3">
        <w:rPr>
          <w:shd w:val="clear" w:color="auto" w:fill="FFFFFF"/>
          <w:rtl/>
        </w:rPr>
        <w:t>שכתב</w:t>
      </w:r>
      <w:r>
        <w:rPr>
          <w:shd w:val="clear" w:color="auto" w:fill="FFFFFF"/>
          <w:rtl/>
        </w:rPr>
        <w:t xml:space="preserve"> </w:t>
      </w:r>
      <w:r w:rsidRPr="000370F3">
        <w:rPr>
          <w:shd w:val="clear" w:color="auto" w:fill="FFFFFF"/>
          <w:rtl/>
        </w:rPr>
        <w:t>בזוהר</w:t>
      </w:r>
      <w:r>
        <w:rPr>
          <w:shd w:val="clear" w:color="auto" w:fill="FFFFFF"/>
          <w:rtl/>
        </w:rPr>
        <w:t xml:space="preserve"> </w:t>
      </w:r>
      <w:r w:rsidRPr="000370F3">
        <w:rPr>
          <w:shd w:val="clear" w:color="auto" w:fill="FFFFFF"/>
          <w:rtl/>
        </w:rPr>
        <w:t>הקדוש</w:t>
      </w:r>
      <w:r>
        <w:rPr>
          <w:shd w:val="clear" w:color="auto" w:fill="FFFFFF"/>
          <w:rtl/>
        </w:rPr>
        <w:t xml:space="preserve"> </w:t>
      </w:r>
      <w:r w:rsidRPr="000370F3">
        <w:rPr>
          <w:shd w:val="clear" w:color="auto" w:fill="FFFFFF"/>
          <w:rtl/>
        </w:rPr>
        <w:t>(ח''ג</w:t>
      </w:r>
      <w:r>
        <w:rPr>
          <w:shd w:val="clear" w:color="auto" w:fill="FFFFFF"/>
          <w:rtl/>
        </w:rPr>
        <w:t xml:space="preserve"> </w:t>
      </w:r>
      <w:r w:rsidRPr="000370F3">
        <w:rPr>
          <w:shd w:val="clear" w:color="auto" w:fill="FFFFFF"/>
          <w:rtl/>
        </w:rPr>
        <w:t>צא:)</w:t>
      </w:r>
      <w:r>
        <w:rPr>
          <w:shd w:val="clear" w:color="auto" w:fill="FFFFFF"/>
          <w:rtl/>
        </w:rPr>
        <w:t xml:space="preserve"> </w:t>
      </w:r>
      <w:r w:rsidRPr="000370F3">
        <w:rPr>
          <w:shd w:val="clear" w:color="auto" w:fill="FFFFFF"/>
          <w:rtl/>
        </w:rPr>
        <w:t>בפרשת</w:t>
      </w:r>
      <w:r>
        <w:rPr>
          <w:rStyle w:val="apple-converted-space"/>
          <w:rFonts w:ascii="Cambria" w:hAnsi="Cambria" w:cs="Times New Roman"/>
          <w:shd w:val="clear" w:color="auto" w:fill="FFFFFF"/>
          <w:rtl/>
        </w:rPr>
        <w:t xml:space="preserve"> </w:t>
      </w:r>
      <w:r w:rsidRPr="000370F3">
        <w:rPr>
          <w:shd w:val="clear" w:color="auto" w:fill="FFFFFF"/>
          <w:rtl/>
        </w:rPr>
        <w:t>שור</w:t>
      </w:r>
      <w:r>
        <w:rPr>
          <w:shd w:val="clear" w:color="auto" w:fill="FFFFFF"/>
          <w:rtl/>
        </w:rPr>
        <w:t xml:space="preserve"> </w:t>
      </w:r>
      <w:r w:rsidRPr="000370F3">
        <w:rPr>
          <w:shd w:val="clear" w:color="auto" w:fill="FFFFFF"/>
          <w:rtl/>
        </w:rPr>
        <w:t>או</w:t>
      </w:r>
      <w:r>
        <w:rPr>
          <w:shd w:val="clear" w:color="auto" w:fill="FFFFFF"/>
          <w:rtl/>
        </w:rPr>
        <w:t xml:space="preserve"> </w:t>
      </w:r>
      <w:r w:rsidRPr="000370F3">
        <w:rPr>
          <w:shd w:val="clear" w:color="auto" w:fill="FFFFFF"/>
          <w:rtl/>
        </w:rPr>
        <w:t>כשב</w:t>
      </w:r>
      <w:r>
        <w:rPr>
          <w:shd w:val="clear" w:color="auto" w:fill="FFFFFF"/>
          <w:rtl/>
        </w:rPr>
        <w:t xml:space="preserve"> </w:t>
      </w:r>
      <w:r w:rsidRPr="000370F3">
        <w:rPr>
          <w:shd w:val="clear" w:color="auto" w:fill="FFFFFF"/>
          <w:rtl/>
        </w:rPr>
        <w:t>או</w:t>
      </w:r>
      <w:r>
        <w:rPr>
          <w:shd w:val="clear" w:color="auto" w:fill="FFFFFF"/>
          <w:rtl/>
        </w:rPr>
        <w:t xml:space="preserve"> </w:t>
      </w:r>
      <w:r w:rsidRPr="000370F3">
        <w:rPr>
          <w:shd w:val="clear" w:color="auto" w:fill="FFFFFF"/>
          <w:rtl/>
        </w:rPr>
        <w:t>עז</w:t>
      </w:r>
      <w:r>
        <w:rPr>
          <w:shd w:val="clear" w:color="auto" w:fill="FFFFFF"/>
          <w:rtl/>
        </w:rPr>
        <w:t xml:space="preserve"> </w:t>
      </w:r>
      <w:r w:rsidRPr="000370F3">
        <w:rPr>
          <w:shd w:val="clear" w:color="auto" w:fill="FFFFFF"/>
          <w:rtl/>
        </w:rPr>
        <w:t>כי</w:t>
      </w:r>
      <w:r>
        <w:rPr>
          <w:shd w:val="clear" w:color="auto" w:fill="FFFFFF"/>
          <w:rtl/>
        </w:rPr>
        <w:t xml:space="preserve"> </w:t>
      </w:r>
      <w:r w:rsidRPr="000370F3">
        <w:rPr>
          <w:shd w:val="clear" w:color="auto" w:fill="FFFFFF"/>
          <w:rtl/>
        </w:rPr>
        <w:t>יולד</w:t>
      </w:r>
      <w:r>
        <w:rPr>
          <w:rStyle w:val="apple-converted-space"/>
          <w:rFonts w:ascii="Cambria" w:hAnsi="Cambria" w:cs="Times New Roman"/>
          <w:shd w:val="clear" w:color="auto" w:fill="FFFFFF"/>
          <w:rtl/>
        </w:rPr>
        <w:t xml:space="preserve"> </w:t>
      </w:r>
      <w:r w:rsidRPr="000370F3">
        <w:rPr>
          <w:shd w:val="clear" w:color="auto" w:fill="FFFFFF"/>
          <w:rtl/>
        </w:rPr>
        <w:t>כי</w:t>
      </w:r>
      <w:r>
        <w:rPr>
          <w:shd w:val="clear" w:color="auto" w:fill="FFFFFF"/>
          <w:rtl/>
        </w:rPr>
        <w:t xml:space="preserve"> </w:t>
      </w:r>
      <w:r w:rsidRPr="000370F3">
        <w:rPr>
          <w:shd w:val="clear" w:color="auto" w:fill="FFFFFF"/>
          <w:rtl/>
        </w:rPr>
        <w:t>האדם</w:t>
      </w:r>
      <w:r>
        <w:rPr>
          <w:shd w:val="clear" w:color="auto" w:fill="FFFFFF"/>
          <w:rtl/>
        </w:rPr>
        <w:t xml:space="preserve"> </w:t>
      </w:r>
      <w:r w:rsidRPr="000370F3">
        <w:rPr>
          <w:shd w:val="clear" w:color="auto" w:fill="FFFFFF"/>
          <w:rtl/>
        </w:rPr>
        <w:t>יכול</w:t>
      </w:r>
      <w:r>
        <w:rPr>
          <w:shd w:val="clear" w:color="auto" w:fill="FFFFFF"/>
          <w:rtl/>
        </w:rPr>
        <w:t xml:space="preserve"> </w:t>
      </w:r>
      <w:r w:rsidRPr="000370F3">
        <w:rPr>
          <w:shd w:val="clear" w:color="auto" w:fill="FFFFFF"/>
          <w:rtl/>
        </w:rPr>
        <w:t>להשיג</w:t>
      </w:r>
      <w:r>
        <w:rPr>
          <w:shd w:val="clear" w:color="auto" w:fill="FFFFFF"/>
          <w:rtl/>
        </w:rPr>
        <w:t xml:space="preserve"> </w:t>
      </w:r>
      <w:r w:rsidRPr="000370F3">
        <w:rPr>
          <w:shd w:val="clear" w:color="auto" w:fill="FFFFFF"/>
          <w:rtl/>
        </w:rPr>
        <w:t>מה</w:t>
      </w:r>
      <w:r>
        <w:rPr>
          <w:shd w:val="clear" w:color="auto" w:fill="FFFFFF"/>
          <w:rtl/>
        </w:rPr>
        <w:t xml:space="preserve"> </w:t>
      </w:r>
      <w:r w:rsidRPr="000370F3">
        <w:rPr>
          <w:shd w:val="clear" w:color="auto" w:fill="FFFFFF"/>
          <w:rtl/>
        </w:rPr>
        <w:t>כפי</w:t>
      </w:r>
      <w:r>
        <w:rPr>
          <w:shd w:val="clear" w:color="auto" w:fill="FFFFFF"/>
          <w:rtl/>
        </w:rPr>
        <w:t xml:space="preserve"> </w:t>
      </w:r>
      <w:r w:rsidRPr="000370F3">
        <w:rPr>
          <w:shd w:val="clear" w:color="auto" w:fill="FFFFFF"/>
          <w:rtl/>
        </w:rPr>
        <w:t>התעצמותו</w:t>
      </w:r>
      <w:r>
        <w:rPr>
          <w:shd w:val="clear" w:color="auto" w:fill="FFFFFF"/>
          <w:rtl/>
        </w:rPr>
        <w:t xml:space="preserve"> </w:t>
      </w:r>
      <w:r w:rsidRPr="000370F3">
        <w:rPr>
          <w:shd w:val="clear" w:color="auto" w:fill="FFFFFF"/>
          <w:rtl/>
        </w:rPr>
        <w:t>בתורה</w:t>
      </w:r>
      <w:r>
        <w:rPr>
          <w:shd w:val="clear" w:color="auto" w:fill="FFFFFF"/>
          <w:rtl/>
        </w:rPr>
        <w:t xml:space="preserve"> </w:t>
      </w:r>
      <w:r w:rsidRPr="000370F3">
        <w:rPr>
          <w:shd w:val="clear" w:color="auto" w:fill="FFFFFF"/>
          <w:rtl/>
        </w:rPr>
        <w:t>וכו'".</w:t>
      </w:r>
      <w:r>
        <w:rPr>
          <w:shd w:val="clear" w:color="auto" w:fill="FFFFFF"/>
          <w:rtl/>
        </w:rPr>
        <w:t xml:space="preserve"> </w:t>
      </w:r>
      <w:r w:rsidRPr="000370F3">
        <w:rPr>
          <w:shd w:val="clear" w:color="auto" w:fill="FFFFFF"/>
          <w:rtl/>
        </w:rPr>
        <w:t>וע"פ</w:t>
      </w:r>
      <w:r>
        <w:rPr>
          <w:shd w:val="clear" w:color="auto" w:fill="FFFFFF"/>
          <w:rtl/>
        </w:rPr>
        <w:t xml:space="preserve"> </w:t>
      </w:r>
      <w:r w:rsidRPr="000370F3">
        <w:rPr>
          <w:shd w:val="clear" w:color="auto" w:fill="FFFFFF"/>
          <w:rtl/>
        </w:rPr>
        <w:t>המבואר</w:t>
      </w:r>
      <w:r>
        <w:rPr>
          <w:shd w:val="clear" w:color="auto" w:fill="FFFFFF"/>
          <w:rtl/>
        </w:rPr>
        <w:t xml:space="preserve"> </w:t>
      </w:r>
      <w:r w:rsidRPr="000370F3">
        <w:rPr>
          <w:shd w:val="clear" w:color="auto" w:fill="FFFFFF"/>
          <w:rtl/>
        </w:rPr>
        <w:t>בחסידות</w:t>
      </w:r>
      <w:r>
        <w:rPr>
          <w:shd w:val="clear" w:color="auto" w:fill="FFFFFF"/>
          <w:rtl/>
        </w:rPr>
        <w:t xml:space="preserve"> </w:t>
      </w:r>
      <w:r w:rsidRPr="000370F3">
        <w:rPr>
          <w:shd w:val="clear" w:color="auto" w:fill="FFFFFF"/>
          <w:rtl/>
        </w:rPr>
        <w:t>הנה</w:t>
      </w:r>
      <w:r>
        <w:rPr>
          <w:shd w:val="clear" w:color="auto" w:fill="FFFFFF"/>
          <w:rtl/>
        </w:rPr>
        <w:t xml:space="preserve"> </w:t>
      </w:r>
      <w:r w:rsidRPr="000370F3">
        <w:rPr>
          <w:shd w:val="clear" w:color="auto" w:fill="FFFFFF"/>
          <w:rtl/>
        </w:rPr>
        <w:t>"התעצמותו</w:t>
      </w:r>
      <w:r>
        <w:rPr>
          <w:shd w:val="clear" w:color="auto" w:fill="FFFFFF"/>
          <w:rtl/>
        </w:rPr>
        <w:t xml:space="preserve"> </w:t>
      </w:r>
      <w:r w:rsidRPr="000370F3">
        <w:rPr>
          <w:shd w:val="clear" w:color="auto" w:fill="FFFFFF"/>
          <w:rtl/>
        </w:rPr>
        <w:t>בתורה"</w:t>
      </w:r>
      <w:r>
        <w:rPr>
          <w:shd w:val="clear" w:color="auto" w:fill="FFFFFF"/>
          <w:rtl/>
        </w:rPr>
        <w:t xml:space="preserve"> </w:t>
      </w:r>
      <w:r w:rsidRPr="000370F3">
        <w:rPr>
          <w:shd w:val="clear" w:color="auto" w:fill="FFFFFF"/>
          <w:rtl/>
        </w:rPr>
        <w:t>ביותר</w:t>
      </w:r>
      <w:r>
        <w:rPr>
          <w:shd w:val="clear" w:color="auto" w:fill="FFFFFF"/>
          <w:rtl/>
        </w:rPr>
        <w:t xml:space="preserve"> </w:t>
      </w:r>
      <w:r w:rsidRPr="000370F3">
        <w:rPr>
          <w:shd w:val="clear" w:color="auto" w:fill="FFFFFF"/>
          <w:rtl/>
        </w:rPr>
        <w:t>הוא</w:t>
      </w:r>
      <w:r>
        <w:rPr>
          <w:shd w:val="clear" w:color="auto" w:fill="FFFFFF"/>
          <w:rtl/>
        </w:rPr>
        <w:t xml:space="preserve"> </w:t>
      </w:r>
      <w:r w:rsidRPr="000370F3">
        <w:rPr>
          <w:shd w:val="clear" w:color="auto" w:fill="FFFFFF"/>
          <w:rtl/>
        </w:rPr>
        <w:t>מתבטא</w:t>
      </w:r>
      <w:r>
        <w:rPr>
          <w:shd w:val="clear" w:color="auto" w:fill="FFFFFF"/>
          <w:rtl/>
        </w:rPr>
        <w:t xml:space="preserve"> </w:t>
      </w:r>
      <w:r w:rsidRPr="000370F3">
        <w:rPr>
          <w:shd w:val="clear" w:color="auto" w:fill="FFFFFF"/>
          <w:rtl/>
        </w:rPr>
        <w:t>כשצריך</w:t>
      </w:r>
      <w:r>
        <w:rPr>
          <w:shd w:val="clear" w:color="auto" w:fill="FFFFFF"/>
          <w:rtl/>
        </w:rPr>
        <w:t xml:space="preserve"> </w:t>
      </w:r>
      <w:r w:rsidRPr="000370F3">
        <w:rPr>
          <w:shd w:val="clear" w:color="auto" w:fill="FFFFFF"/>
          <w:rtl/>
        </w:rPr>
        <w:t>לפסוק</w:t>
      </w:r>
      <w:r>
        <w:rPr>
          <w:shd w:val="clear" w:color="auto" w:fill="FFFFFF"/>
          <w:rtl/>
        </w:rPr>
        <w:t xml:space="preserve"> </w:t>
      </w:r>
      <w:r w:rsidRPr="000370F3">
        <w:rPr>
          <w:shd w:val="clear" w:color="auto" w:fill="FFFFFF"/>
          <w:rtl/>
        </w:rPr>
        <w:t>הלכה</w:t>
      </w:r>
      <w:r>
        <w:rPr>
          <w:shd w:val="clear" w:color="auto" w:fill="FFFFFF"/>
          <w:rtl/>
        </w:rPr>
        <w:t xml:space="preserve"> </w:t>
      </w:r>
      <w:r w:rsidRPr="000370F3">
        <w:rPr>
          <w:shd w:val="clear" w:color="auto" w:fill="FFFFFF"/>
          <w:rtl/>
        </w:rPr>
        <w:t>למעשה</w:t>
      </w:r>
      <w:r>
        <w:rPr>
          <w:shd w:val="clear" w:color="auto" w:fill="FFFFFF"/>
          <w:rtl/>
        </w:rPr>
        <w:t xml:space="preserve"> </w:t>
      </w:r>
      <w:r w:rsidRPr="000370F3">
        <w:rPr>
          <w:shd w:val="clear" w:color="auto" w:fill="FFFFFF"/>
          <w:rtl/>
        </w:rPr>
        <w:t>(כפי</w:t>
      </w:r>
      <w:r>
        <w:rPr>
          <w:shd w:val="clear" w:color="auto" w:fill="FFFFFF"/>
          <w:rtl/>
        </w:rPr>
        <w:t xml:space="preserve"> </w:t>
      </w:r>
      <w:r w:rsidRPr="000370F3">
        <w:rPr>
          <w:shd w:val="clear" w:color="auto" w:fill="FFFFFF"/>
          <w:rtl/>
        </w:rPr>
        <w:t>שנתבאר</w:t>
      </w:r>
      <w:r>
        <w:rPr>
          <w:shd w:val="clear" w:color="auto" w:fill="FFFFFF"/>
          <w:rtl/>
        </w:rPr>
        <w:t xml:space="preserve"> </w:t>
      </w:r>
      <w:r w:rsidRPr="000370F3">
        <w:rPr>
          <w:shd w:val="clear" w:color="auto" w:fill="FFFFFF"/>
          <w:rtl/>
        </w:rPr>
        <w:t>בהמשך</w:t>
      </w:r>
      <w:r>
        <w:rPr>
          <w:shd w:val="clear" w:color="auto" w:fill="FFFFFF"/>
          <w:rtl/>
        </w:rPr>
        <w:t xml:space="preserve"> </w:t>
      </w:r>
      <w:r w:rsidRPr="000370F3">
        <w:rPr>
          <w:shd w:val="clear" w:color="auto" w:fill="FFFFFF"/>
          <w:rtl/>
        </w:rPr>
        <w:t>תרס"ו</w:t>
      </w:r>
      <w:r>
        <w:rPr>
          <w:shd w:val="clear" w:color="auto" w:fill="FFFFFF"/>
          <w:rtl/>
        </w:rPr>
        <w:t xml:space="preserve"> </w:t>
      </w:r>
      <w:r w:rsidRPr="000370F3">
        <w:rPr>
          <w:shd w:val="clear" w:color="auto" w:fill="FFFFFF"/>
          <w:rtl/>
        </w:rPr>
        <w:t>ובכמה</w:t>
      </w:r>
      <w:r>
        <w:rPr>
          <w:shd w:val="clear" w:color="auto" w:fill="FFFFFF"/>
          <w:rtl/>
        </w:rPr>
        <w:t xml:space="preserve"> </w:t>
      </w:r>
      <w:r w:rsidRPr="000370F3">
        <w:rPr>
          <w:shd w:val="clear" w:color="auto" w:fill="FFFFFF"/>
          <w:rtl/>
        </w:rPr>
        <w:t>משיחות</w:t>
      </w:r>
      <w:r>
        <w:rPr>
          <w:shd w:val="clear" w:color="auto" w:fill="FFFFFF"/>
          <w:rtl/>
        </w:rPr>
        <w:t xml:space="preserve"> </w:t>
      </w:r>
      <w:r w:rsidRPr="000370F3">
        <w:rPr>
          <w:shd w:val="clear" w:color="auto" w:fill="FFFFFF"/>
          <w:rtl/>
        </w:rPr>
        <w:t>קדש)</w:t>
      </w:r>
      <w:r w:rsidR="00FD4623">
        <w:rPr>
          <w:rFonts w:hint="cs"/>
          <w:shd w:val="clear" w:color="auto" w:fill="FFFFFF"/>
          <w:rtl/>
        </w:rPr>
        <w:t>.</w:t>
      </w:r>
      <w:r>
        <w:rPr>
          <w:shd w:val="clear" w:color="auto" w:fill="FFFFFF"/>
          <w:rtl/>
        </w:rPr>
        <w:t xml:space="preserve"> </w:t>
      </w:r>
    </w:p>
    <w:p w:rsidR="008F0E58" w:rsidRPr="000370F3" w:rsidRDefault="008F0E58" w:rsidP="00077D26">
      <w:pPr>
        <w:pStyle w:val="a1"/>
        <w:rPr>
          <w:color w:val="000000" w:themeColor="text1"/>
        </w:rPr>
      </w:pPr>
      <w:r w:rsidRPr="000370F3">
        <w:rPr>
          <w:rtl/>
        </w:rPr>
        <w:t>הנה</w:t>
      </w:r>
      <w:r>
        <w:rPr>
          <w:rtl/>
        </w:rPr>
        <w:t xml:space="preserve"> </w:t>
      </w:r>
      <w:r w:rsidRPr="000370F3">
        <w:rPr>
          <w:rtl/>
        </w:rPr>
        <w:t>מוסיף</w:t>
      </w:r>
      <w:r>
        <w:rPr>
          <w:rtl/>
        </w:rPr>
        <w:t xml:space="preserve"> </w:t>
      </w:r>
      <w:r w:rsidRPr="000370F3">
        <w:rPr>
          <w:rtl/>
        </w:rPr>
        <w:t>ומבהיר</w:t>
      </w:r>
      <w:r>
        <w:rPr>
          <w:rtl/>
        </w:rPr>
        <w:t xml:space="preserve"> </w:t>
      </w:r>
      <w:r w:rsidRPr="000370F3">
        <w:rPr>
          <w:rtl/>
        </w:rPr>
        <w:t>הרבי</w:t>
      </w:r>
      <w:r>
        <w:rPr>
          <w:rtl/>
        </w:rPr>
        <w:t xml:space="preserve"> </w:t>
      </w:r>
      <w:r w:rsidRPr="000370F3">
        <w:rPr>
          <w:rtl/>
        </w:rPr>
        <w:t>שגם</w:t>
      </w:r>
      <w:r>
        <w:rPr>
          <w:rtl/>
        </w:rPr>
        <w:t xml:space="preserve"> </w:t>
      </w:r>
      <w:r w:rsidRPr="000370F3">
        <w:rPr>
          <w:rtl/>
        </w:rPr>
        <w:t>בסגנון</w:t>
      </w:r>
      <w:r>
        <w:rPr>
          <w:rtl/>
        </w:rPr>
        <w:t xml:space="preserve"> </w:t>
      </w:r>
      <w:r w:rsidRPr="000370F3">
        <w:rPr>
          <w:rtl/>
        </w:rPr>
        <w:t>ועבודה</w:t>
      </w:r>
      <w:r>
        <w:rPr>
          <w:rtl/>
        </w:rPr>
        <w:t xml:space="preserve"> </w:t>
      </w:r>
      <w:r w:rsidRPr="000370F3">
        <w:rPr>
          <w:rtl/>
        </w:rPr>
        <w:t>פשוטה</w:t>
      </w:r>
      <w:r>
        <w:rPr>
          <w:rtl/>
        </w:rPr>
        <w:t xml:space="preserve"> </w:t>
      </w:r>
      <w:r w:rsidRPr="000370F3">
        <w:rPr>
          <w:rtl/>
        </w:rPr>
        <w:t>שע"י</w:t>
      </w:r>
      <w:r>
        <w:rPr>
          <w:rtl/>
        </w:rPr>
        <w:t xml:space="preserve"> </w:t>
      </w:r>
      <w:r w:rsidRPr="000370F3">
        <w:rPr>
          <w:rtl/>
        </w:rPr>
        <w:t>"טאן</w:t>
      </w:r>
      <w:r>
        <w:rPr>
          <w:rtl/>
        </w:rPr>
        <w:t xml:space="preserve"> </w:t>
      </w:r>
      <w:r w:rsidRPr="000370F3">
        <w:rPr>
          <w:rtl/>
        </w:rPr>
        <w:t>א</w:t>
      </w:r>
      <w:r>
        <w:rPr>
          <w:rtl/>
        </w:rPr>
        <w:t xml:space="preserve"> </w:t>
      </w:r>
      <w:r w:rsidRPr="000370F3">
        <w:rPr>
          <w:rtl/>
        </w:rPr>
        <w:t>טובה</w:t>
      </w:r>
      <w:r>
        <w:rPr>
          <w:rtl/>
        </w:rPr>
        <w:t xml:space="preserve"> </w:t>
      </w:r>
      <w:r w:rsidRPr="000370F3">
        <w:rPr>
          <w:rtl/>
        </w:rPr>
        <w:t>א</w:t>
      </w:r>
      <w:r>
        <w:rPr>
          <w:rtl/>
        </w:rPr>
        <w:t xml:space="preserve"> </w:t>
      </w:r>
      <w:r w:rsidRPr="000370F3">
        <w:rPr>
          <w:rtl/>
        </w:rPr>
        <w:t>אידען</w:t>
      </w:r>
      <w:r>
        <w:rPr>
          <w:rtl/>
        </w:rPr>
        <w:t xml:space="preserve"> </w:t>
      </w:r>
      <w:r w:rsidRPr="000370F3">
        <w:rPr>
          <w:rtl/>
        </w:rPr>
        <w:t>בגשמיות</w:t>
      </w:r>
      <w:r>
        <w:rPr>
          <w:rtl/>
        </w:rPr>
        <w:t xml:space="preserve"> </w:t>
      </w:r>
      <w:r w:rsidRPr="000370F3">
        <w:rPr>
          <w:rtl/>
        </w:rPr>
        <w:t>בכלל</w:t>
      </w:r>
      <w:r>
        <w:rPr>
          <w:rtl/>
        </w:rPr>
        <w:t xml:space="preserve"> </w:t>
      </w:r>
      <w:r w:rsidRPr="000370F3">
        <w:rPr>
          <w:rtl/>
        </w:rPr>
        <w:t>וברוחניות</w:t>
      </w:r>
      <w:r>
        <w:rPr>
          <w:rtl/>
        </w:rPr>
        <w:t xml:space="preserve"> </w:t>
      </w:r>
      <w:r w:rsidRPr="000370F3">
        <w:rPr>
          <w:rtl/>
        </w:rPr>
        <w:t>בפרט"</w:t>
      </w:r>
      <w:r>
        <w:rPr>
          <w:rtl/>
        </w:rPr>
        <w:t xml:space="preserve"> </w:t>
      </w:r>
      <w:r w:rsidRPr="000370F3">
        <w:rPr>
          <w:rtl/>
        </w:rPr>
        <w:t>–</w:t>
      </w:r>
      <w:r>
        <w:rPr>
          <w:rtl/>
        </w:rPr>
        <w:t xml:space="preserve"> </w:t>
      </w:r>
      <w:r w:rsidRPr="000370F3">
        <w:rPr>
          <w:rtl/>
        </w:rPr>
        <w:t>נפעל</w:t>
      </w:r>
      <w:r>
        <w:rPr>
          <w:rtl/>
        </w:rPr>
        <w:t xml:space="preserve"> </w:t>
      </w:r>
      <w:r w:rsidRPr="000370F3">
        <w:rPr>
          <w:rtl/>
        </w:rPr>
        <w:t>עלי'</w:t>
      </w:r>
      <w:r>
        <w:rPr>
          <w:rtl/>
        </w:rPr>
        <w:t xml:space="preserve"> </w:t>
      </w:r>
      <w:r w:rsidRPr="000370F3">
        <w:rPr>
          <w:rtl/>
        </w:rPr>
        <w:t>בהנשמה</w:t>
      </w:r>
      <w:r>
        <w:rPr>
          <w:rtl/>
        </w:rPr>
        <w:t xml:space="preserve"> </w:t>
      </w:r>
      <w:r w:rsidRPr="000370F3">
        <w:rPr>
          <w:rtl/>
        </w:rPr>
        <w:t>ונעשית</w:t>
      </w:r>
      <w:r>
        <w:rPr>
          <w:rtl/>
        </w:rPr>
        <w:t xml:space="preserve"> </w:t>
      </w:r>
      <w:r w:rsidRPr="000370F3">
        <w:rPr>
          <w:rtl/>
        </w:rPr>
        <w:t>מהלך.</w:t>
      </w:r>
    </w:p>
    <w:p w:rsidR="008F0E58" w:rsidRPr="000370F3" w:rsidRDefault="008F0E58" w:rsidP="009E69FE">
      <w:pPr>
        <w:pStyle w:val="a6"/>
        <w:spacing w:before="120" w:after="40"/>
        <w:ind w:left="0"/>
        <w:rPr>
          <w:rtl/>
        </w:rPr>
      </w:pPr>
      <w:r w:rsidRPr="000370F3">
        <w:rPr>
          <w:rtl/>
        </w:rPr>
        <w:t>ל'</w:t>
      </w:r>
      <w:r>
        <w:rPr>
          <w:rtl/>
        </w:rPr>
        <w:t xml:space="preserve"> </w:t>
      </w:r>
      <w:r w:rsidRPr="000370F3">
        <w:rPr>
          <w:rtl/>
        </w:rPr>
        <w:t>יום</w:t>
      </w:r>
      <w:r>
        <w:rPr>
          <w:rtl/>
        </w:rPr>
        <w:t xml:space="preserve"> </w:t>
      </w:r>
      <w:r w:rsidRPr="000370F3">
        <w:rPr>
          <w:rtl/>
        </w:rPr>
        <w:t>לפני</w:t>
      </w:r>
      <w:r>
        <w:rPr>
          <w:rtl/>
        </w:rPr>
        <w:t xml:space="preserve"> </w:t>
      </w:r>
      <w:r w:rsidRPr="000370F3">
        <w:rPr>
          <w:rtl/>
        </w:rPr>
        <w:t>חג</w:t>
      </w:r>
      <w:r>
        <w:rPr>
          <w:rtl/>
        </w:rPr>
        <w:t xml:space="preserve"> </w:t>
      </w:r>
      <w:r w:rsidRPr="000370F3">
        <w:rPr>
          <w:rtl/>
        </w:rPr>
        <w:t>השבועות</w:t>
      </w:r>
    </w:p>
    <w:p w:rsidR="008F0E58" w:rsidRPr="000370F3" w:rsidRDefault="008F0E58" w:rsidP="00077D26">
      <w:pPr>
        <w:pStyle w:val="a1"/>
        <w:rPr>
          <w:rtl/>
        </w:rPr>
      </w:pPr>
      <w:r w:rsidRPr="000370F3">
        <w:rPr>
          <w:rtl/>
        </w:rPr>
        <w:t>ויש</w:t>
      </w:r>
      <w:r>
        <w:rPr>
          <w:rtl/>
        </w:rPr>
        <w:t xml:space="preserve"> </w:t>
      </w:r>
      <w:r w:rsidRPr="000370F3">
        <w:rPr>
          <w:rtl/>
        </w:rPr>
        <w:t>להוסיף</w:t>
      </w:r>
      <w:r>
        <w:rPr>
          <w:rtl/>
        </w:rPr>
        <w:t xml:space="preserve"> </w:t>
      </w:r>
      <w:r w:rsidRPr="000370F3">
        <w:rPr>
          <w:rtl/>
        </w:rPr>
        <w:t>שו'</w:t>
      </w:r>
      <w:r>
        <w:rPr>
          <w:rtl/>
        </w:rPr>
        <w:t xml:space="preserve"> </w:t>
      </w:r>
      <w:r w:rsidRPr="000370F3">
        <w:rPr>
          <w:rtl/>
        </w:rPr>
        <w:t>אייר</w:t>
      </w:r>
      <w:r>
        <w:rPr>
          <w:rtl/>
        </w:rPr>
        <w:t xml:space="preserve"> </w:t>
      </w:r>
      <w:r w:rsidRPr="000370F3">
        <w:rPr>
          <w:rtl/>
        </w:rPr>
        <w:t>הוא</w:t>
      </w:r>
      <w:r>
        <w:rPr>
          <w:rtl/>
        </w:rPr>
        <w:t xml:space="preserve"> </w:t>
      </w:r>
      <w:r w:rsidRPr="000370F3">
        <w:rPr>
          <w:rtl/>
        </w:rPr>
        <w:t>שלשים</w:t>
      </w:r>
      <w:r>
        <w:rPr>
          <w:rtl/>
        </w:rPr>
        <w:t xml:space="preserve"> </w:t>
      </w:r>
      <w:r w:rsidRPr="000370F3">
        <w:rPr>
          <w:rtl/>
        </w:rPr>
        <w:t>יום</w:t>
      </w:r>
      <w:r>
        <w:rPr>
          <w:rtl/>
        </w:rPr>
        <w:t xml:space="preserve"> </w:t>
      </w:r>
      <w:r w:rsidRPr="000370F3">
        <w:rPr>
          <w:rtl/>
        </w:rPr>
        <w:t>לפני</w:t>
      </w:r>
      <w:r>
        <w:rPr>
          <w:rtl/>
        </w:rPr>
        <w:t xml:space="preserve"> </w:t>
      </w:r>
      <w:r w:rsidRPr="000370F3">
        <w:rPr>
          <w:rtl/>
        </w:rPr>
        <w:t>החג</w:t>
      </w:r>
      <w:r>
        <w:rPr>
          <w:rtl/>
        </w:rPr>
        <w:t xml:space="preserve"> </w:t>
      </w:r>
      <w:r w:rsidRPr="000370F3">
        <w:rPr>
          <w:rtl/>
        </w:rPr>
        <w:t>של</w:t>
      </w:r>
      <w:r>
        <w:rPr>
          <w:rtl/>
        </w:rPr>
        <w:t xml:space="preserve"> </w:t>
      </w:r>
      <w:r w:rsidRPr="000370F3">
        <w:rPr>
          <w:rtl/>
        </w:rPr>
        <w:t>שבועות</w:t>
      </w:r>
      <w:r>
        <w:rPr>
          <w:rtl/>
        </w:rPr>
        <w:t xml:space="preserve"> </w:t>
      </w:r>
      <w:r w:rsidRPr="000370F3">
        <w:rPr>
          <w:rtl/>
        </w:rPr>
        <w:t>(נתבאר</w:t>
      </w:r>
      <w:r>
        <w:rPr>
          <w:rtl/>
        </w:rPr>
        <w:t xml:space="preserve"> </w:t>
      </w:r>
      <w:r w:rsidRPr="000370F3">
        <w:rPr>
          <w:rtl/>
        </w:rPr>
        <w:t>בהתוועדויות</w:t>
      </w:r>
      <w:r>
        <w:rPr>
          <w:rtl/>
        </w:rPr>
        <w:t xml:space="preserve"> </w:t>
      </w:r>
      <w:r w:rsidRPr="000370F3">
        <w:rPr>
          <w:rtl/>
        </w:rPr>
        <w:t>תשמ"ב</w:t>
      </w:r>
      <w:r>
        <w:rPr>
          <w:rtl/>
        </w:rPr>
        <w:t xml:space="preserve"> </w:t>
      </w:r>
      <w:r w:rsidRPr="000370F3">
        <w:rPr>
          <w:rtl/>
        </w:rPr>
        <w:t>ח"ג</w:t>
      </w:r>
      <w:r>
        <w:rPr>
          <w:rtl/>
        </w:rPr>
        <w:t xml:space="preserve"> </w:t>
      </w:r>
      <w:r w:rsidRPr="000370F3">
        <w:rPr>
          <w:rtl/>
        </w:rPr>
        <w:t>ע'</w:t>
      </w:r>
      <w:r>
        <w:rPr>
          <w:rtl/>
        </w:rPr>
        <w:t xml:space="preserve"> </w:t>
      </w:r>
      <w:r w:rsidRPr="000370F3">
        <w:rPr>
          <w:rtl/>
        </w:rPr>
        <w:t>1447).</w:t>
      </w:r>
      <w:r>
        <w:rPr>
          <w:rtl/>
        </w:rPr>
        <w:t xml:space="preserve"> </w:t>
      </w:r>
      <w:r w:rsidRPr="000370F3">
        <w:rPr>
          <w:rtl/>
        </w:rPr>
        <w:t>והרי</w:t>
      </w:r>
      <w:r>
        <w:rPr>
          <w:rtl/>
        </w:rPr>
        <w:t xml:space="preserve"> </w:t>
      </w:r>
      <w:r w:rsidRPr="000370F3">
        <w:rPr>
          <w:rtl/>
        </w:rPr>
        <w:t>ענינו</w:t>
      </w:r>
      <w:r>
        <w:rPr>
          <w:rtl/>
        </w:rPr>
        <w:t xml:space="preserve"> </w:t>
      </w:r>
      <w:r w:rsidRPr="000370F3">
        <w:rPr>
          <w:rtl/>
        </w:rPr>
        <w:t>דמתן</w:t>
      </w:r>
      <w:r>
        <w:rPr>
          <w:rtl/>
        </w:rPr>
        <w:t xml:space="preserve"> </w:t>
      </w:r>
      <w:r w:rsidRPr="000370F3">
        <w:rPr>
          <w:rtl/>
        </w:rPr>
        <w:t>תורה</w:t>
      </w:r>
      <w:r>
        <w:rPr>
          <w:rtl/>
        </w:rPr>
        <w:t xml:space="preserve"> </w:t>
      </w:r>
      <w:r w:rsidRPr="000370F3">
        <w:rPr>
          <w:rtl/>
        </w:rPr>
        <w:t>הוא</w:t>
      </w:r>
      <w:r>
        <w:rPr>
          <w:rtl/>
        </w:rPr>
        <w:t xml:space="preserve"> </w:t>
      </w:r>
      <w:r w:rsidRPr="000370F3">
        <w:rPr>
          <w:rtl/>
        </w:rPr>
        <w:t>-</w:t>
      </w:r>
      <w:r>
        <w:rPr>
          <w:rtl/>
        </w:rPr>
        <w:t xml:space="preserve"> </w:t>
      </w:r>
      <w:r w:rsidRPr="000370F3">
        <w:rPr>
          <w:rtl/>
        </w:rPr>
        <w:t>חיבור</w:t>
      </w:r>
      <w:r>
        <w:rPr>
          <w:rtl/>
        </w:rPr>
        <w:t xml:space="preserve"> </w:t>
      </w:r>
      <w:r w:rsidRPr="000370F3">
        <w:rPr>
          <w:rtl/>
        </w:rPr>
        <w:t>עליונים</w:t>
      </w:r>
      <w:r>
        <w:rPr>
          <w:rtl/>
        </w:rPr>
        <w:t xml:space="preserve"> </w:t>
      </w:r>
      <w:r w:rsidRPr="000370F3">
        <w:rPr>
          <w:rtl/>
        </w:rPr>
        <w:t>ותחתונים</w:t>
      </w:r>
      <w:r>
        <w:rPr>
          <w:rtl/>
        </w:rPr>
        <w:t xml:space="preserve"> </w:t>
      </w:r>
      <w:r w:rsidRPr="000370F3">
        <w:rPr>
          <w:rtl/>
        </w:rPr>
        <w:t>-</w:t>
      </w:r>
      <w:r>
        <w:rPr>
          <w:rtl/>
        </w:rPr>
        <w:t xml:space="preserve"> </w:t>
      </w:r>
      <w:r w:rsidRPr="000370F3">
        <w:rPr>
          <w:rtl/>
        </w:rPr>
        <w:t>שע"י</w:t>
      </w:r>
      <w:r>
        <w:rPr>
          <w:rtl/>
        </w:rPr>
        <w:t xml:space="preserve"> </w:t>
      </w:r>
      <w:r w:rsidRPr="000370F3">
        <w:rPr>
          <w:rtl/>
        </w:rPr>
        <w:t>מעשי</w:t>
      </w:r>
      <w:r>
        <w:rPr>
          <w:rtl/>
        </w:rPr>
        <w:t xml:space="preserve"> </w:t>
      </w:r>
      <w:r w:rsidRPr="000370F3">
        <w:rPr>
          <w:rtl/>
        </w:rPr>
        <w:t>האדם</w:t>
      </w:r>
      <w:r>
        <w:rPr>
          <w:rtl/>
        </w:rPr>
        <w:t xml:space="preserve"> </w:t>
      </w:r>
      <w:r w:rsidRPr="000370F3">
        <w:rPr>
          <w:rtl/>
        </w:rPr>
        <w:t>למטה</w:t>
      </w:r>
      <w:r>
        <w:rPr>
          <w:rtl/>
        </w:rPr>
        <w:t xml:space="preserve"> </w:t>
      </w:r>
      <w:r w:rsidRPr="000370F3">
        <w:rPr>
          <w:rtl/>
        </w:rPr>
        <w:t>דוקא</w:t>
      </w:r>
      <w:r>
        <w:rPr>
          <w:rtl/>
        </w:rPr>
        <w:t xml:space="preserve"> </w:t>
      </w:r>
      <w:r w:rsidRPr="000370F3">
        <w:rPr>
          <w:rtl/>
        </w:rPr>
        <w:t>נפעל</w:t>
      </w:r>
      <w:r>
        <w:rPr>
          <w:rtl/>
        </w:rPr>
        <w:t xml:space="preserve"> </w:t>
      </w:r>
      <w:r w:rsidRPr="000370F3">
        <w:rPr>
          <w:rtl/>
        </w:rPr>
        <w:t>עלי'</w:t>
      </w:r>
      <w:r>
        <w:rPr>
          <w:rtl/>
        </w:rPr>
        <w:t xml:space="preserve"> </w:t>
      </w:r>
      <w:r w:rsidRPr="000370F3">
        <w:rPr>
          <w:rtl/>
        </w:rPr>
        <w:t>בכל</w:t>
      </w:r>
      <w:r>
        <w:rPr>
          <w:rtl/>
        </w:rPr>
        <w:t xml:space="preserve"> </w:t>
      </w:r>
      <w:r w:rsidRPr="000370F3">
        <w:rPr>
          <w:rtl/>
        </w:rPr>
        <w:t>העולמות,</w:t>
      </w:r>
      <w:r>
        <w:rPr>
          <w:rtl/>
        </w:rPr>
        <w:t xml:space="preserve"> </w:t>
      </w:r>
      <w:r w:rsidRPr="000370F3">
        <w:rPr>
          <w:rtl/>
        </w:rPr>
        <w:t>כולל</w:t>
      </w:r>
      <w:r>
        <w:rPr>
          <w:rtl/>
        </w:rPr>
        <w:t xml:space="preserve"> </w:t>
      </w:r>
      <w:r w:rsidRPr="000370F3">
        <w:rPr>
          <w:rtl/>
        </w:rPr>
        <w:t>גם</w:t>
      </w:r>
      <w:r>
        <w:rPr>
          <w:rtl/>
        </w:rPr>
        <w:t xml:space="preserve"> </w:t>
      </w:r>
      <w:r w:rsidRPr="000370F3">
        <w:rPr>
          <w:rtl/>
        </w:rPr>
        <w:t>עילוי</w:t>
      </w:r>
      <w:r>
        <w:rPr>
          <w:rtl/>
        </w:rPr>
        <w:t xml:space="preserve"> </w:t>
      </w:r>
      <w:r w:rsidRPr="000370F3">
        <w:rPr>
          <w:rtl/>
        </w:rPr>
        <w:t>בנשמה</w:t>
      </w:r>
      <w:r>
        <w:rPr>
          <w:rtl/>
        </w:rPr>
        <w:t xml:space="preserve"> </w:t>
      </w:r>
      <w:r w:rsidRPr="000370F3">
        <w:rPr>
          <w:rtl/>
        </w:rPr>
        <w:t>שנעשית</w:t>
      </w:r>
      <w:r>
        <w:rPr>
          <w:rtl/>
        </w:rPr>
        <w:t xml:space="preserve"> </w:t>
      </w:r>
      <w:r w:rsidRPr="000370F3">
        <w:rPr>
          <w:rtl/>
        </w:rPr>
        <w:t>מהלך...</w:t>
      </w:r>
      <w:r w:rsidR="00C24729">
        <w:rPr>
          <w:rtl/>
        </w:rPr>
        <w:t xml:space="preserve"> </w:t>
      </w:r>
    </w:p>
    <w:p w:rsidR="008F0E58" w:rsidRPr="000370F3" w:rsidRDefault="008F0E58" w:rsidP="009E69FE">
      <w:pPr>
        <w:pStyle w:val="a6"/>
        <w:spacing w:before="120" w:after="40"/>
        <w:ind w:left="0"/>
        <w:rPr>
          <w:rtl/>
        </w:rPr>
      </w:pPr>
      <w:r w:rsidRPr="000370F3">
        <w:rPr>
          <w:rtl/>
        </w:rPr>
        <w:t>*</w:t>
      </w:r>
    </w:p>
    <w:p w:rsidR="008F0E58" w:rsidRPr="000370F3" w:rsidRDefault="008F0E58" w:rsidP="00077D26">
      <w:pPr>
        <w:pStyle w:val="a1"/>
        <w:rPr>
          <w:rtl/>
        </w:rPr>
      </w:pPr>
      <w:r w:rsidRPr="000370F3">
        <w:rPr>
          <w:rtl/>
        </w:rPr>
        <w:t>בפתגם</w:t>
      </w:r>
      <w:r>
        <w:rPr>
          <w:rtl/>
        </w:rPr>
        <w:t xml:space="preserve"> </w:t>
      </w:r>
      <w:r w:rsidRPr="000370F3">
        <w:rPr>
          <w:rtl/>
        </w:rPr>
        <w:t>ליום</w:t>
      </w:r>
      <w:r>
        <w:rPr>
          <w:rtl/>
        </w:rPr>
        <w:t xml:space="preserve"> </w:t>
      </w:r>
      <w:r w:rsidRPr="000370F3">
        <w:rPr>
          <w:rtl/>
        </w:rPr>
        <w:t>ח'</w:t>
      </w:r>
      <w:r>
        <w:rPr>
          <w:rtl/>
        </w:rPr>
        <w:t xml:space="preserve"> </w:t>
      </w:r>
      <w:r w:rsidRPr="000370F3">
        <w:rPr>
          <w:rtl/>
        </w:rPr>
        <w:t>אייר,</w:t>
      </w:r>
      <w:r>
        <w:rPr>
          <w:rtl/>
        </w:rPr>
        <w:t xml:space="preserve"> </w:t>
      </w:r>
      <w:r w:rsidRPr="000370F3">
        <w:rPr>
          <w:rtl/>
        </w:rPr>
        <w:t>כותב</w:t>
      </w:r>
      <w:r>
        <w:rPr>
          <w:rtl/>
        </w:rPr>
        <w:t xml:space="preserve"> </w:t>
      </w:r>
      <w:r w:rsidRPr="000370F3">
        <w:rPr>
          <w:rtl/>
        </w:rPr>
        <w:t>הרבי:</w:t>
      </w:r>
      <w:r>
        <w:rPr>
          <w:rtl/>
        </w:rPr>
        <w:t xml:space="preserve"> </w:t>
      </w:r>
      <w:r w:rsidRPr="000370F3">
        <w:rPr>
          <w:rtl/>
        </w:rPr>
        <w:t>א</w:t>
      </w:r>
      <w:r>
        <w:rPr>
          <w:rtl/>
        </w:rPr>
        <w:t xml:space="preserve"> </w:t>
      </w:r>
      <w:r w:rsidRPr="000370F3">
        <w:rPr>
          <w:rtl/>
        </w:rPr>
        <w:t>שליח</w:t>
      </w:r>
      <w:r>
        <w:rPr>
          <w:rtl/>
        </w:rPr>
        <w:t xml:space="preserve"> </w:t>
      </w:r>
      <w:r w:rsidRPr="000370F3">
        <w:rPr>
          <w:rtl/>
        </w:rPr>
        <w:t>איז</w:t>
      </w:r>
      <w:r>
        <w:rPr>
          <w:rtl/>
        </w:rPr>
        <w:t xml:space="preserve"> </w:t>
      </w:r>
      <w:r w:rsidRPr="000370F3">
        <w:rPr>
          <w:rtl/>
        </w:rPr>
        <w:t>דאך</w:t>
      </w:r>
      <w:r>
        <w:rPr>
          <w:rtl/>
        </w:rPr>
        <w:t xml:space="preserve"> </w:t>
      </w:r>
      <w:r w:rsidRPr="000370F3">
        <w:rPr>
          <w:rtl/>
        </w:rPr>
        <w:t>איין</w:t>
      </w:r>
      <w:r>
        <w:rPr>
          <w:rtl/>
        </w:rPr>
        <w:t xml:space="preserve"> </w:t>
      </w:r>
      <w:r w:rsidRPr="000370F3">
        <w:rPr>
          <w:rtl/>
        </w:rPr>
        <w:t>זאך</w:t>
      </w:r>
      <w:r>
        <w:rPr>
          <w:rtl/>
        </w:rPr>
        <w:t xml:space="preserve"> </w:t>
      </w:r>
      <w:r w:rsidRPr="000370F3">
        <w:rPr>
          <w:rtl/>
        </w:rPr>
        <w:t>מיט</w:t>
      </w:r>
      <w:r>
        <w:rPr>
          <w:rtl/>
        </w:rPr>
        <w:t xml:space="preserve"> </w:t>
      </w:r>
      <w:r w:rsidRPr="000370F3">
        <w:rPr>
          <w:rtl/>
        </w:rPr>
        <w:t>דעם</w:t>
      </w:r>
      <w:r>
        <w:rPr>
          <w:rtl/>
        </w:rPr>
        <w:t xml:space="preserve"> </w:t>
      </w:r>
      <w:r w:rsidRPr="000370F3">
        <w:rPr>
          <w:rtl/>
        </w:rPr>
        <w:t>משלח,</w:t>
      </w:r>
      <w:r>
        <w:rPr>
          <w:rtl/>
        </w:rPr>
        <w:t xml:space="preserve"> </w:t>
      </w:r>
      <w:r w:rsidRPr="000370F3">
        <w:rPr>
          <w:rtl/>
        </w:rPr>
        <w:t>-</w:t>
      </w:r>
      <w:r>
        <w:rPr>
          <w:rtl/>
        </w:rPr>
        <w:t xml:space="preserve"> </w:t>
      </w:r>
      <w:r w:rsidRPr="000370F3">
        <w:rPr>
          <w:rtl/>
        </w:rPr>
        <w:t>ע"ד</w:t>
      </w:r>
      <w:r>
        <w:rPr>
          <w:rtl/>
        </w:rPr>
        <w:t xml:space="preserve"> </w:t>
      </w:r>
      <w:r w:rsidRPr="000370F3">
        <w:rPr>
          <w:rtl/>
        </w:rPr>
        <w:t>המבואר</w:t>
      </w:r>
      <w:r>
        <w:rPr>
          <w:rtl/>
        </w:rPr>
        <w:t xml:space="preserve"> </w:t>
      </w:r>
      <w:r w:rsidRPr="000370F3">
        <w:rPr>
          <w:rtl/>
        </w:rPr>
        <w:t>בענין</w:t>
      </w:r>
      <w:r>
        <w:rPr>
          <w:rtl/>
        </w:rPr>
        <w:t xml:space="preserve"> </w:t>
      </w:r>
      <w:r w:rsidRPr="000370F3">
        <w:rPr>
          <w:rtl/>
        </w:rPr>
        <w:t>שהמלאך</w:t>
      </w:r>
      <w:r>
        <w:rPr>
          <w:rtl/>
        </w:rPr>
        <w:t xml:space="preserve"> </w:t>
      </w:r>
      <w:r w:rsidRPr="000370F3">
        <w:rPr>
          <w:rtl/>
        </w:rPr>
        <w:t>נקרא</w:t>
      </w:r>
      <w:r>
        <w:rPr>
          <w:rtl/>
        </w:rPr>
        <w:t xml:space="preserve"> </w:t>
      </w:r>
      <w:r w:rsidRPr="000370F3">
        <w:rPr>
          <w:rtl/>
        </w:rPr>
        <w:t>בשם</w:t>
      </w:r>
      <w:r>
        <w:rPr>
          <w:rtl/>
        </w:rPr>
        <w:t xml:space="preserve"> </w:t>
      </w:r>
      <w:r w:rsidRPr="000370F3">
        <w:rPr>
          <w:rtl/>
        </w:rPr>
        <w:t>ה'</w:t>
      </w:r>
      <w:r>
        <w:rPr>
          <w:rtl/>
        </w:rPr>
        <w:t xml:space="preserve"> </w:t>
      </w:r>
      <w:r w:rsidRPr="000370F3">
        <w:rPr>
          <w:rtl/>
        </w:rPr>
        <w:t>ממש</w:t>
      </w:r>
      <w:r>
        <w:rPr>
          <w:rtl/>
        </w:rPr>
        <w:t xml:space="preserve"> </w:t>
      </w:r>
      <w:r w:rsidRPr="000370F3">
        <w:rPr>
          <w:rtl/>
        </w:rPr>
        <w:t>כשהוא</w:t>
      </w:r>
      <w:r>
        <w:rPr>
          <w:rtl/>
        </w:rPr>
        <w:t xml:space="preserve"> </w:t>
      </w:r>
      <w:r w:rsidRPr="000370F3">
        <w:rPr>
          <w:rtl/>
        </w:rPr>
        <w:t>שליח</w:t>
      </w:r>
      <w:r>
        <w:rPr>
          <w:rtl/>
        </w:rPr>
        <w:t xml:space="preserve"> </w:t>
      </w:r>
      <w:r w:rsidRPr="000370F3">
        <w:rPr>
          <w:rtl/>
        </w:rPr>
        <w:t>מלמעלה,</w:t>
      </w:r>
      <w:r>
        <w:rPr>
          <w:rtl/>
        </w:rPr>
        <w:t xml:space="preserve"> </w:t>
      </w:r>
      <w:r w:rsidRPr="000370F3">
        <w:rPr>
          <w:rtl/>
        </w:rPr>
        <w:t>ומכל</w:t>
      </w:r>
      <w:r>
        <w:rPr>
          <w:rtl/>
        </w:rPr>
        <w:t xml:space="preserve"> </w:t>
      </w:r>
      <w:r w:rsidRPr="000370F3">
        <w:rPr>
          <w:rtl/>
        </w:rPr>
        <w:t>שכן</w:t>
      </w:r>
      <w:r>
        <w:rPr>
          <w:rtl/>
        </w:rPr>
        <w:t xml:space="preserve"> </w:t>
      </w:r>
      <w:r w:rsidRPr="000370F3">
        <w:rPr>
          <w:rtl/>
        </w:rPr>
        <w:t>נשמות,</w:t>
      </w:r>
      <w:r>
        <w:rPr>
          <w:rtl/>
        </w:rPr>
        <w:t xml:space="preserve"> </w:t>
      </w:r>
      <w:r w:rsidRPr="000370F3">
        <w:rPr>
          <w:rtl/>
        </w:rPr>
        <w:t>ומבואר</w:t>
      </w:r>
      <w:r>
        <w:rPr>
          <w:rtl/>
        </w:rPr>
        <w:t xml:space="preserve"> </w:t>
      </w:r>
      <w:r w:rsidRPr="000370F3">
        <w:rPr>
          <w:rtl/>
        </w:rPr>
        <w:t>שבנשמות</w:t>
      </w:r>
      <w:r>
        <w:rPr>
          <w:rtl/>
        </w:rPr>
        <w:t xml:space="preserve"> </w:t>
      </w:r>
      <w:r w:rsidRPr="000370F3">
        <w:rPr>
          <w:rtl/>
        </w:rPr>
        <w:t>הוא</w:t>
      </w:r>
      <w:r>
        <w:rPr>
          <w:rtl/>
        </w:rPr>
        <w:t xml:space="preserve"> </w:t>
      </w:r>
      <w:r w:rsidRPr="000370F3">
        <w:rPr>
          <w:rtl/>
        </w:rPr>
        <w:t>עוד</w:t>
      </w:r>
      <w:r>
        <w:rPr>
          <w:rtl/>
        </w:rPr>
        <w:t xml:space="preserve"> </w:t>
      </w:r>
      <w:r w:rsidRPr="000370F3">
        <w:rPr>
          <w:rtl/>
        </w:rPr>
        <w:t>במעלה</w:t>
      </w:r>
      <w:r>
        <w:rPr>
          <w:rtl/>
        </w:rPr>
        <w:t xml:space="preserve"> </w:t>
      </w:r>
      <w:r w:rsidRPr="000370F3">
        <w:rPr>
          <w:rtl/>
        </w:rPr>
        <w:t>יתרה.</w:t>
      </w:r>
      <w:r>
        <w:rPr>
          <w:rtl/>
        </w:rPr>
        <w:t xml:space="preserve"> </w:t>
      </w:r>
      <w:r w:rsidRPr="000370F3">
        <w:rPr>
          <w:rtl/>
        </w:rPr>
        <w:t>-</w:t>
      </w:r>
      <w:r>
        <w:rPr>
          <w:rtl/>
        </w:rPr>
        <w:t xml:space="preserve"> </w:t>
      </w:r>
      <w:r w:rsidRPr="000370F3">
        <w:rPr>
          <w:rtl/>
        </w:rPr>
        <w:t>והנה</w:t>
      </w:r>
      <w:r>
        <w:rPr>
          <w:rtl/>
        </w:rPr>
        <w:t xml:space="preserve"> </w:t>
      </w:r>
      <w:r w:rsidRPr="000370F3">
        <w:rPr>
          <w:rtl/>
        </w:rPr>
        <w:t>חסידים</w:t>
      </w:r>
      <w:r>
        <w:rPr>
          <w:rtl/>
        </w:rPr>
        <w:t xml:space="preserve"> </w:t>
      </w:r>
      <w:r w:rsidRPr="000370F3">
        <w:rPr>
          <w:rtl/>
        </w:rPr>
        <w:t>זיינען</w:t>
      </w:r>
      <w:r>
        <w:rPr>
          <w:rtl/>
        </w:rPr>
        <w:t xml:space="preserve"> </w:t>
      </w:r>
      <w:r w:rsidRPr="000370F3">
        <w:rPr>
          <w:rtl/>
        </w:rPr>
        <w:t>שלוחים</w:t>
      </w:r>
      <w:r>
        <w:rPr>
          <w:rtl/>
        </w:rPr>
        <w:t xml:space="preserve"> </w:t>
      </w:r>
      <w:r w:rsidRPr="000370F3">
        <w:rPr>
          <w:rtl/>
        </w:rPr>
        <w:t>פון</w:t>
      </w:r>
      <w:r>
        <w:rPr>
          <w:rtl/>
        </w:rPr>
        <w:t xml:space="preserve"> </w:t>
      </w:r>
      <w:r w:rsidRPr="000370F3">
        <w:rPr>
          <w:rtl/>
        </w:rPr>
        <w:t>רבי'ן,</w:t>
      </w:r>
      <w:r>
        <w:rPr>
          <w:rtl/>
        </w:rPr>
        <w:t xml:space="preserve"> </w:t>
      </w:r>
      <w:r w:rsidRPr="000370F3">
        <w:rPr>
          <w:rtl/>
        </w:rPr>
        <w:t>פון</w:t>
      </w:r>
      <w:r>
        <w:rPr>
          <w:rtl/>
        </w:rPr>
        <w:t xml:space="preserve"> </w:t>
      </w:r>
      <w:r w:rsidRPr="000370F3">
        <w:rPr>
          <w:rtl/>
        </w:rPr>
        <w:t>אלטען</w:t>
      </w:r>
      <w:r>
        <w:rPr>
          <w:rtl/>
        </w:rPr>
        <w:t xml:space="preserve"> </w:t>
      </w:r>
      <w:r w:rsidRPr="000370F3">
        <w:rPr>
          <w:rtl/>
        </w:rPr>
        <w:t>רבי'ן,</w:t>
      </w:r>
      <w:r>
        <w:rPr>
          <w:rtl/>
        </w:rPr>
        <w:t xml:space="preserve"> </w:t>
      </w:r>
      <w:r w:rsidRPr="000370F3">
        <w:rPr>
          <w:rtl/>
        </w:rPr>
        <w:t>איז</w:t>
      </w:r>
      <w:r>
        <w:rPr>
          <w:rtl/>
        </w:rPr>
        <w:t xml:space="preserve"> </w:t>
      </w:r>
      <w:r w:rsidRPr="000370F3">
        <w:rPr>
          <w:rtl/>
        </w:rPr>
        <w:t>אז</w:t>
      </w:r>
      <w:r>
        <w:rPr>
          <w:rtl/>
        </w:rPr>
        <w:t xml:space="preserve"> </w:t>
      </w:r>
      <w:r w:rsidRPr="000370F3">
        <w:rPr>
          <w:rtl/>
        </w:rPr>
        <w:t>מ'טוט,</w:t>
      </w:r>
      <w:r>
        <w:rPr>
          <w:rtl/>
        </w:rPr>
        <w:t xml:space="preserve"> </w:t>
      </w:r>
      <w:r w:rsidRPr="000370F3">
        <w:rPr>
          <w:rtl/>
        </w:rPr>
        <w:t>איז</w:t>
      </w:r>
      <w:r>
        <w:rPr>
          <w:rtl/>
        </w:rPr>
        <w:t xml:space="preserve"> </w:t>
      </w:r>
      <w:r w:rsidRPr="000370F3">
        <w:rPr>
          <w:rtl/>
        </w:rPr>
        <w:t>מען</w:t>
      </w:r>
      <w:r>
        <w:rPr>
          <w:rtl/>
        </w:rPr>
        <w:t xml:space="preserve"> </w:t>
      </w:r>
      <w:r w:rsidRPr="000370F3">
        <w:rPr>
          <w:rtl/>
        </w:rPr>
        <w:t>מקושר,</w:t>
      </w:r>
      <w:r>
        <w:rPr>
          <w:rtl/>
        </w:rPr>
        <w:t xml:space="preserve"> </w:t>
      </w:r>
      <w:r w:rsidRPr="000370F3">
        <w:rPr>
          <w:rtl/>
        </w:rPr>
        <w:t>איז</w:t>
      </w:r>
      <w:r>
        <w:rPr>
          <w:rtl/>
        </w:rPr>
        <w:t xml:space="preserve"> </w:t>
      </w:r>
      <w:r w:rsidRPr="000370F3">
        <w:rPr>
          <w:rtl/>
        </w:rPr>
        <w:t>דאמאלט</w:t>
      </w:r>
      <w:r>
        <w:rPr>
          <w:rtl/>
        </w:rPr>
        <w:t xml:space="preserve"> </w:t>
      </w:r>
      <w:r w:rsidRPr="000370F3">
        <w:rPr>
          <w:rtl/>
        </w:rPr>
        <w:t>איז</w:t>
      </w:r>
      <w:r>
        <w:rPr>
          <w:rtl/>
        </w:rPr>
        <w:t xml:space="preserve"> </w:t>
      </w:r>
      <w:r w:rsidRPr="000370F3">
        <w:rPr>
          <w:rtl/>
        </w:rPr>
        <w:t>ער</w:t>
      </w:r>
      <w:r>
        <w:rPr>
          <w:rtl/>
        </w:rPr>
        <w:t xml:space="preserve"> </w:t>
      </w:r>
      <w:r w:rsidRPr="000370F3">
        <w:rPr>
          <w:rtl/>
        </w:rPr>
        <w:t>אין</w:t>
      </w:r>
      <w:r>
        <w:rPr>
          <w:rtl/>
        </w:rPr>
        <w:t xml:space="preserve"> </w:t>
      </w:r>
      <w:r w:rsidRPr="000370F3">
        <w:rPr>
          <w:rtl/>
        </w:rPr>
        <w:t>אלץ</w:t>
      </w:r>
      <w:r>
        <w:rPr>
          <w:rtl/>
        </w:rPr>
        <w:t xml:space="preserve"> </w:t>
      </w:r>
      <w:r w:rsidRPr="000370F3">
        <w:rPr>
          <w:rtl/>
        </w:rPr>
        <w:t>מקושר:</w:t>
      </w:r>
      <w:r>
        <w:rPr>
          <w:rtl/>
        </w:rPr>
        <w:t xml:space="preserve"> </w:t>
      </w:r>
      <w:r w:rsidRPr="000370F3">
        <w:rPr>
          <w:rtl/>
        </w:rPr>
        <w:t>עס</w:t>
      </w:r>
      <w:r>
        <w:rPr>
          <w:rtl/>
        </w:rPr>
        <w:t xml:space="preserve"> </w:t>
      </w:r>
      <w:r w:rsidRPr="000370F3">
        <w:rPr>
          <w:rtl/>
        </w:rPr>
        <w:t>געהט</w:t>
      </w:r>
      <w:r>
        <w:rPr>
          <w:rtl/>
        </w:rPr>
        <w:t xml:space="preserve"> </w:t>
      </w:r>
      <w:r w:rsidRPr="000370F3">
        <w:rPr>
          <w:rtl/>
        </w:rPr>
        <w:t>א</w:t>
      </w:r>
      <w:r>
        <w:rPr>
          <w:rtl/>
        </w:rPr>
        <w:t xml:space="preserve"> </w:t>
      </w:r>
      <w:r w:rsidRPr="000370F3">
        <w:rPr>
          <w:rtl/>
        </w:rPr>
        <w:t>חסיד,</w:t>
      </w:r>
      <w:r>
        <w:rPr>
          <w:rtl/>
        </w:rPr>
        <w:t xml:space="preserve"> </w:t>
      </w:r>
      <w:r w:rsidRPr="000370F3">
        <w:rPr>
          <w:rtl/>
        </w:rPr>
        <w:t>עסט</w:t>
      </w:r>
      <w:r>
        <w:rPr>
          <w:rtl/>
        </w:rPr>
        <w:t xml:space="preserve"> </w:t>
      </w:r>
      <w:r w:rsidRPr="000370F3">
        <w:rPr>
          <w:rtl/>
        </w:rPr>
        <w:t>א</w:t>
      </w:r>
      <w:r>
        <w:rPr>
          <w:rtl/>
        </w:rPr>
        <w:t xml:space="preserve"> </w:t>
      </w:r>
      <w:r w:rsidRPr="000370F3">
        <w:rPr>
          <w:rtl/>
        </w:rPr>
        <w:t>חסיד,</w:t>
      </w:r>
      <w:r>
        <w:rPr>
          <w:rtl/>
        </w:rPr>
        <w:t xml:space="preserve"> </w:t>
      </w:r>
      <w:r w:rsidRPr="000370F3">
        <w:rPr>
          <w:rtl/>
        </w:rPr>
        <w:t>שלאפט</w:t>
      </w:r>
      <w:r>
        <w:rPr>
          <w:rtl/>
        </w:rPr>
        <w:t xml:space="preserve"> </w:t>
      </w:r>
      <w:r w:rsidRPr="000370F3">
        <w:rPr>
          <w:rtl/>
        </w:rPr>
        <w:t>א</w:t>
      </w:r>
      <w:r>
        <w:rPr>
          <w:rtl/>
        </w:rPr>
        <w:t xml:space="preserve"> </w:t>
      </w:r>
      <w:r w:rsidRPr="000370F3">
        <w:rPr>
          <w:rtl/>
        </w:rPr>
        <w:t>חסיד".</w:t>
      </w:r>
    </w:p>
    <w:p w:rsidR="008F0E58" w:rsidRPr="000370F3" w:rsidRDefault="008F0E58" w:rsidP="00077D26">
      <w:pPr>
        <w:pStyle w:val="a1"/>
        <w:rPr>
          <w:rtl/>
        </w:rPr>
      </w:pPr>
      <w:r w:rsidRPr="000370F3">
        <w:rPr>
          <w:rtl/>
        </w:rPr>
        <w:t>לכל</w:t>
      </w:r>
      <w:r>
        <w:rPr>
          <w:rtl/>
        </w:rPr>
        <w:t xml:space="preserve"> </w:t>
      </w:r>
      <w:r w:rsidRPr="000370F3">
        <w:rPr>
          <w:rtl/>
        </w:rPr>
        <w:t>לראש</w:t>
      </w:r>
      <w:r>
        <w:rPr>
          <w:rtl/>
        </w:rPr>
        <w:t xml:space="preserve"> </w:t>
      </w:r>
      <w:r w:rsidRPr="000370F3">
        <w:rPr>
          <w:rtl/>
        </w:rPr>
        <w:t>מעלת</w:t>
      </w:r>
      <w:r>
        <w:rPr>
          <w:rtl/>
        </w:rPr>
        <w:t xml:space="preserve"> </w:t>
      </w:r>
      <w:r w:rsidRPr="000370F3">
        <w:rPr>
          <w:rtl/>
        </w:rPr>
        <w:t>נשמות</w:t>
      </w:r>
      <w:r>
        <w:rPr>
          <w:rtl/>
        </w:rPr>
        <w:t xml:space="preserve"> </w:t>
      </w:r>
      <w:r w:rsidRPr="000370F3">
        <w:rPr>
          <w:rtl/>
        </w:rPr>
        <w:t>על</w:t>
      </w:r>
      <w:r>
        <w:rPr>
          <w:rtl/>
        </w:rPr>
        <w:t xml:space="preserve"> </w:t>
      </w:r>
      <w:r w:rsidRPr="000370F3">
        <w:rPr>
          <w:rtl/>
        </w:rPr>
        <w:t>מלאכים</w:t>
      </w:r>
      <w:r>
        <w:rPr>
          <w:rtl/>
        </w:rPr>
        <w:t xml:space="preserve"> </w:t>
      </w:r>
      <w:r w:rsidRPr="000370F3">
        <w:rPr>
          <w:rtl/>
        </w:rPr>
        <w:t>["בענין</w:t>
      </w:r>
      <w:r>
        <w:rPr>
          <w:rtl/>
        </w:rPr>
        <w:t xml:space="preserve"> </w:t>
      </w:r>
      <w:r w:rsidRPr="000370F3">
        <w:rPr>
          <w:rtl/>
        </w:rPr>
        <w:t>שהמלאך</w:t>
      </w:r>
      <w:r>
        <w:rPr>
          <w:rtl/>
        </w:rPr>
        <w:t xml:space="preserve"> </w:t>
      </w:r>
      <w:r w:rsidRPr="000370F3">
        <w:rPr>
          <w:rtl/>
        </w:rPr>
        <w:t>נקרא</w:t>
      </w:r>
      <w:r>
        <w:rPr>
          <w:rtl/>
        </w:rPr>
        <w:t xml:space="preserve"> </w:t>
      </w:r>
      <w:r w:rsidRPr="000370F3">
        <w:rPr>
          <w:rtl/>
        </w:rPr>
        <w:t>בשם</w:t>
      </w:r>
      <w:r>
        <w:rPr>
          <w:rtl/>
        </w:rPr>
        <w:t xml:space="preserve"> </w:t>
      </w:r>
      <w:r w:rsidRPr="000370F3">
        <w:rPr>
          <w:rtl/>
        </w:rPr>
        <w:t>ה'</w:t>
      </w:r>
      <w:r>
        <w:rPr>
          <w:rtl/>
        </w:rPr>
        <w:t xml:space="preserve"> </w:t>
      </w:r>
      <w:r w:rsidRPr="000370F3">
        <w:rPr>
          <w:rtl/>
        </w:rPr>
        <w:t>ממש</w:t>
      </w:r>
      <w:r>
        <w:rPr>
          <w:rtl/>
        </w:rPr>
        <w:t xml:space="preserve"> </w:t>
      </w:r>
      <w:r w:rsidRPr="000370F3">
        <w:rPr>
          <w:rtl/>
        </w:rPr>
        <w:t>כשהוא</w:t>
      </w:r>
      <w:r>
        <w:rPr>
          <w:rtl/>
        </w:rPr>
        <w:t xml:space="preserve"> </w:t>
      </w:r>
      <w:r w:rsidRPr="000370F3">
        <w:rPr>
          <w:rtl/>
        </w:rPr>
        <w:t>שליח</w:t>
      </w:r>
      <w:r>
        <w:rPr>
          <w:rtl/>
        </w:rPr>
        <w:t xml:space="preserve"> </w:t>
      </w:r>
      <w:r w:rsidRPr="000370F3">
        <w:rPr>
          <w:rtl/>
        </w:rPr>
        <w:t>מלמעלה,</w:t>
      </w:r>
      <w:r>
        <w:rPr>
          <w:rtl/>
        </w:rPr>
        <w:t xml:space="preserve"> </w:t>
      </w:r>
      <w:r w:rsidRPr="000370F3">
        <w:rPr>
          <w:rtl/>
        </w:rPr>
        <w:t>ומכל</w:t>
      </w:r>
      <w:r>
        <w:rPr>
          <w:rtl/>
        </w:rPr>
        <w:t xml:space="preserve"> </w:t>
      </w:r>
      <w:r w:rsidRPr="000370F3">
        <w:rPr>
          <w:rtl/>
        </w:rPr>
        <w:t>שכן</w:t>
      </w:r>
      <w:r>
        <w:rPr>
          <w:rtl/>
        </w:rPr>
        <w:t xml:space="preserve"> </w:t>
      </w:r>
      <w:r w:rsidRPr="000370F3">
        <w:rPr>
          <w:rtl/>
        </w:rPr>
        <w:t>נשמות"]</w:t>
      </w:r>
      <w:r>
        <w:rPr>
          <w:rtl/>
        </w:rPr>
        <w:t xml:space="preserve"> </w:t>
      </w:r>
      <w:r w:rsidRPr="000370F3">
        <w:rPr>
          <w:rtl/>
        </w:rPr>
        <w:t>וכפי</w:t>
      </w:r>
      <w:r>
        <w:rPr>
          <w:rtl/>
        </w:rPr>
        <w:t xml:space="preserve"> </w:t>
      </w:r>
      <w:r w:rsidRPr="000370F3">
        <w:rPr>
          <w:rtl/>
        </w:rPr>
        <w:t>שנזכר</w:t>
      </w:r>
      <w:r>
        <w:rPr>
          <w:rtl/>
        </w:rPr>
        <w:t xml:space="preserve"> </w:t>
      </w:r>
      <w:r w:rsidRPr="000370F3">
        <w:rPr>
          <w:rtl/>
        </w:rPr>
        <w:t>לעיל</w:t>
      </w:r>
      <w:r>
        <w:rPr>
          <w:rtl/>
        </w:rPr>
        <w:t xml:space="preserve"> </w:t>
      </w:r>
      <w:r w:rsidRPr="000370F3">
        <w:rPr>
          <w:rtl/>
        </w:rPr>
        <w:t>בארוכה.</w:t>
      </w:r>
      <w:r>
        <w:rPr>
          <w:rtl/>
        </w:rPr>
        <w:t xml:space="preserve"> </w:t>
      </w:r>
    </w:p>
    <w:p w:rsidR="008F0E58" w:rsidRPr="000370F3" w:rsidRDefault="008F0E58" w:rsidP="00077D26">
      <w:pPr>
        <w:pStyle w:val="a1"/>
        <w:rPr>
          <w:rtl/>
        </w:rPr>
      </w:pPr>
      <w:r w:rsidRPr="000370F3">
        <w:rPr>
          <w:rtl/>
        </w:rPr>
        <w:t>הנה,</w:t>
      </w:r>
      <w:r>
        <w:rPr>
          <w:rtl/>
        </w:rPr>
        <w:t xml:space="preserve"> </w:t>
      </w:r>
      <w:r w:rsidRPr="000370F3">
        <w:rPr>
          <w:rtl/>
        </w:rPr>
        <w:t>בנוסף</w:t>
      </w:r>
      <w:r>
        <w:rPr>
          <w:rtl/>
        </w:rPr>
        <w:t xml:space="preserve"> </w:t>
      </w:r>
      <w:r w:rsidRPr="000370F3">
        <w:rPr>
          <w:rtl/>
        </w:rPr>
        <w:t>לזה</w:t>
      </w:r>
      <w:r>
        <w:rPr>
          <w:rtl/>
        </w:rPr>
        <w:t xml:space="preserve"> </w:t>
      </w:r>
      <w:r w:rsidRPr="000370F3">
        <w:rPr>
          <w:rtl/>
        </w:rPr>
        <w:t>מתוסף</w:t>
      </w:r>
      <w:r>
        <w:rPr>
          <w:rtl/>
        </w:rPr>
        <w:t xml:space="preserve"> </w:t>
      </w:r>
      <w:r w:rsidRPr="000370F3">
        <w:rPr>
          <w:rtl/>
        </w:rPr>
        <w:t>כאן</w:t>
      </w:r>
      <w:r>
        <w:rPr>
          <w:rtl/>
        </w:rPr>
        <w:t xml:space="preserve"> </w:t>
      </w:r>
      <w:r w:rsidRPr="000370F3">
        <w:rPr>
          <w:rtl/>
        </w:rPr>
        <w:t>עילוי</w:t>
      </w:r>
      <w:r>
        <w:rPr>
          <w:rtl/>
        </w:rPr>
        <w:t xml:space="preserve"> </w:t>
      </w:r>
      <w:r w:rsidRPr="000370F3">
        <w:rPr>
          <w:rtl/>
        </w:rPr>
        <w:t>מיוחד</w:t>
      </w:r>
      <w:r>
        <w:rPr>
          <w:rtl/>
        </w:rPr>
        <w:t xml:space="preserve"> </w:t>
      </w:r>
      <w:r w:rsidRPr="000370F3">
        <w:rPr>
          <w:rtl/>
        </w:rPr>
        <w:t>-</w:t>
      </w:r>
      <w:r>
        <w:rPr>
          <w:rtl/>
        </w:rPr>
        <w:t xml:space="preserve"> </w:t>
      </w:r>
      <w:r w:rsidRPr="000370F3">
        <w:rPr>
          <w:rtl/>
        </w:rPr>
        <w:t>קשר</w:t>
      </w:r>
      <w:r>
        <w:rPr>
          <w:rtl/>
        </w:rPr>
        <w:t xml:space="preserve"> </w:t>
      </w:r>
      <w:r w:rsidRPr="000370F3">
        <w:rPr>
          <w:rtl/>
        </w:rPr>
        <w:t>עם</w:t>
      </w:r>
      <w:r>
        <w:rPr>
          <w:rtl/>
        </w:rPr>
        <w:t xml:space="preserve"> </w:t>
      </w:r>
      <w:r w:rsidRPr="000370F3">
        <w:rPr>
          <w:rtl/>
        </w:rPr>
        <w:t>הצדיק.</w:t>
      </w:r>
    </w:p>
    <w:p w:rsidR="008F0E58" w:rsidRPr="000370F3" w:rsidRDefault="008F0E58" w:rsidP="00077D26">
      <w:pPr>
        <w:pStyle w:val="a1"/>
        <w:rPr>
          <w:rtl/>
        </w:rPr>
      </w:pPr>
      <w:r w:rsidRPr="000370F3">
        <w:rPr>
          <w:rtl/>
        </w:rPr>
        <w:t>ואומר</w:t>
      </w:r>
      <w:r>
        <w:rPr>
          <w:rtl/>
        </w:rPr>
        <w:t xml:space="preserve"> </w:t>
      </w:r>
      <w:r w:rsidRPr="000370F3">
        <w:rPr>
          <w:rtl/>
        </w:rPr>
        <w:t>האור</w:t>
      </w:r>
      <w:r>
        <w:rPr>
          <w:rtl/>
        </w:rPr>
        <w:t xml:space="preserve"> </w:t>
      </w:r>
      <w:r w:rsidRPr="000370F3">
        <w:rPr>
          <w:rtl/>
        </w:rPr>
        <w:t>החיים</w:t>
      </w:r>
      <w:r>
        <w:rPr>
          <w:rtl/>
        </w:rPr>
        <w:t xml:space="preserve"> </w:t>
      </w:r>
      <w:r w:rsidRPr="000370F3">
        <w:rPr>
          <w:rtl/>
        </w:rPr>
        <w:t>הק'</w:t>
      </w:r>
      <w:r>
        <w:rPr>
          <w:rtl/>
        </w:rPr>
        <w:t xml:space="preserve"> </w:t>
      </w:r>
      <w:r w:rsidRPr="000370F3">
        <w:rPr>
          <w:rtl/>
        </w:rPr>
        <w:t>ענין</w:t>
      </w:r>
      <w:r>
        <w:rPr>
          <w:rtl/>
        </w:rPr>
        <w:t xml:space="preserve"> </w:t>
      </w:r>
      <w:r w:rsidRPr="000370F3">
        <w:rPr>
          <w:rtl/>
        </w:rPr>
        <w:t>נפלא</w:t>
      </w:r>
      <w:r>
        <w:rPr>
          <w:rFonts w:hint="cs"/>
          <w:rtl/>
        </w:rPr>
        <w:t>:</w:t>
      </w:r>
    </w:p>
    <w:p w:rsidR="008F0E58" w:rsidRPr="000370F3" w:rsidRDefault="008F0E58" w:rsidP="00077D26">
      <w:pPr>
        <w:pStyle w:val="a1"/>
        <w:rPr>
          <w:shd w:val="clear" w:color="auto" w:fill="FFFFFF"/>
          <w:rtl/>
        </w:rPr>
      </w:pPr>
      <w:r w:rsidRPr="000370F3">
        <w:rPr>
          <w:shd w:val="clear" w:color="auto" w:fill="FFFFFF"/>
          <w:rtl/>
        </w:rPr>
        <w:t>"אומר</w:t>
      </w:r>
      <w:r>
        <w:rPr>
          <w:rStyle w:val="apple-converted-space"/>
          <w:rFonts w:ascii="Cambria" w:hAnsi="Cambria" w:cs="Times New Roman"/>
          <w:shd w:val="clear" w:color="auto" w:fill="FFFFFF"/>
          <w:rtl/>
        </w:rPr>
        <w:t xml:space="preserve"> </w:t>
      </w:r>
      <w:r w:rsidRPr="000370F3">
        <w:rPr>
          <w:shd w:val="clear" w:color="auto" w:fill="FFFFFF"/>
          <w:rtl/>
        </w:rPr>
        <w:t>ויליד</w:t>
      </w:r>
      <w:r>
        <w:rPr>
          <w:shd w:val="clear" w:color="auto" w:fill="FFFFFF"/>
          <w:rtl/>
        </w:rPr>
        <w:t xml:space="preserve"> </w:t>
      </w:r>
      <w:r w:rsidRPr="000370F3">
        <w:rPr>
          <w:shd w:val="clear" w:color="auto" w:fill="FFFFFF"/>
          <w:rtl/>
        </w:rPr>
        <w:t>ביתו,</w:t>
      </w:r>
      <w:r>
        <w:rPr>
          <w:rStyle w:val="apple-converted-space"/>
          <w:rFonts w:ascii="Cambria" w:hAnsi="Cambria" w:cs="Times New Roman"/>
          <w:shd w:val="clear" w:color="auto" w:fill="FFFFFF"/>
          <w:rtl/>
        </w:rPr>
        <w:t xml:space="preserve"> </w:t>
      </w:r>
      <w:r w:rsidRPr="000370F3">
        <w:rPr>
          <w:shd w:val="clear" w:color="auto" w:fill="FFFFFF"/>
          <w:rtl/>
        </w:rPr>
        <w:t>יכוין</w:t>
      </w:r>
      <w:r>
        <w:rPr>
          <w:shd w:val="clear" w:color="auto" w:fill="FFFFFF"/>
          <w:rtl/>
        </w:rPr>
        <w:t xml:space="preserve"> </w:t>
      </w:r>
      <w:r w:rsidRPr="000370F3">
        <w:rPr>
          <w:shd w:val="clear" w:color="auto" w:fill="FFFFFF"/>
          <w:rtl/>
        </w:rPr>
        <w:t>אל</w:t>
      </w:r>
      <w:r>
        <w:rPr>
          <w:shd w:val="clear" w:color="auto" w:fill="FFFFFF"/>
          <w:rtl/>
        </w:rPr>
        <w:t xml:space="preserve"> </w:t>
      </w:r>
      <w:r w:rsidRPr="000370F3">
        <w:rPr>
          <w:shd w:val="clear" w:color="auto" w:fill="FFFFFF"/>
          <w:rtl/>
        </w:rPr>
        <w:t>נפשות</w:t>
      </w:r>
      <w:r>
        <w:rPr>
          <w:shd w:val="clear" w:color="auto" w:fill="FFFFFF"/>
          <w:rtl/>
        </w:rPr>
        <w:t xml:space="preserve"> </w:t>
      </w:r>
      <w:r w:rsidRPr="000370F3">
        <w:rPr>
          <w:shd w:val="clear" w:color="auto" w:fill="FFFFFF"/>
          <w:rtl/>
        </w:rPr>
        <w:t>הקדושה</w:t>
      </w:r>
      <w:r>
        <w:rPr>
          <w:shd w:val="clear" w:color="auto" w:fill="FFFFFF"/>
          <w:rtl/>
        </w:rPr>
        <w:t xml:space="preserve"> </w:t>
      </w:r>
      <w:r w:rsidRPr="000370F3">
        <w:rPr>
          <w:shd w:val="clear" w:color="auto" w:fill="FFFFFF"/>
          <w:rtl/>
        </w:rPr>
        <w:t>אשר</w:t>
      </w:r>
      <w:r>
        <w:rPr>
          <w:shd w:val="clear" w:color="auto" w:fill="FFFFFF"/>
          <w:rtl/>
        </w:rPr>
        <w:t xml:space="preserve"> </w:t>
      </w:r>
      <w:r w:rsidRPr="000370F3">
        <w:rPr>
          <w:shd w:val="clear" w:color="auto" w:fill="FFFFFF"/>
          <w:rtl/>
        </w:rPr>
        <w:t>נפלו</w:t>
      </w:r>
      <w:r>
        <w:rPr>
          <w:shd w:val="clear" w:color="auto" w:fill="FFFFFF"/>
          <w:rtl/>
        </w:rPr>
        <w:t xml:space="preserve"> </w:t>
      </w:r>
      <w:r w:rsidRPr="000370F3">
        <w:rPr>
          <w:shd w:val="clear" w:color="auto" w:fill="FFFFFF"/>
          <w:rtl/>
        </w:rPr>
        <w:t>מזמן</w:t>
      </w:r>
      <w:r>
        <w:rPr>
          <w:shd w:val="clear" w:color="auto" w:fill="FFFFFF"/>
          <w:rtl/>
        </w:rPr>
        <w:t xml:space="preserve"> </w:t>
      </w:r>
      <w:r w:rsidRPr="000370F3">
        <w:rPr>
          <w:shd w:val="clear" w:color="auto" w:fill="FFFFFF"/>
          <w:rtl/>
        </w:rPr>
        <w:t>קדמון,</w:t>
      </w:r>
      <w:r>
        <w:rPr>
          <w:shd w:val="clear" w:color="auto" w:fill="FFFFFF"/>
          <w:rtl/>
        </w:rPr>
        <w:t xml:space="preserve"> </w:t>
      </w:r>
      <w:r w:rsidRPr="000370F3">
        <w:rPr>
          <w:shd w:val="clear" w:color="auto" w:fill="FFFFFF"/>
          <w:rtl/>
        </w:rPr>
        <w:t>והם</w:t>
      </w:r>
      <w:r>
        <w:rPr>
          <w:shd w:val="clear" w:color="auto" w:fill="FFFFFF"/>
          <w:rtl/>
        </w:rPr>
        <w:t xml:space="preserve"> </w:t>
      </w:r>
      <w:r w:rsidRPr="000370F3">
        <w:rPr>
          <w:shd w:val="clear" w:color="auto" w:fill="FFFFFF"/>
          <w:rtl/>
        </w:rPr>
        <w:t>מתבררים</w:t>
      </w:r>
      <w:r>
        <w:rPr>
          <w:shd w:val="clear" w:color="auto" w:fill="FFFFFF"/>
          <w:rtl/>
        </w:rPr>
        <w:t xml:space="preserve"> </w:t>
      </w:r>
      <w:r w:rsidRPr="000370F3">
        <w:rPr>
          <w:shd w:val="clear" w:color="auto" w:fill="FFFFFF"/>
          <w:rtl/>
        </w:rPr>
        <w:t>באמצעות</w:t>
      </w:r>
      <w:r>
        <w:rPr>
          <w:shd w:val="clear" w:color="auto" w:fill="FFFFFF"/>
          <w:rtl/>
        </w:rPr>
        <w:t xml:space="preserve"> </w:t>
      </w:r>
      <w:r w:rsidRPr="000370F3">
        <w:rPr>
          <w:shd w:val="clear" w:color="auto" w:fill="FFFFFF"/>
          <w:rtl/>
        </w:rPr>
        <w:t>כשרון</w:t>
      </w:r>
      <w:r>
        <w:rPr>
          <w:shd w:val="clear" w:color="auto" w:fill="FFFFFF"/>
          <w:rtl/>
        </w:rPr>
        <w:t xml:space="preserve"> </w:t>
      </w:r>
      <w:r w:rsidRPr="000370F3">
        <w:rPr>
          <w:shd w:val="clear" w:color="auto" w:fill="FFFFFF"/>
          <w:rtl/>
        </w:rPr>
        <w:t>מעשה</w:t>
      </w:r>
      <w:r>
        <w:rPr>
          <w:shd w:val="clear" w:color="auto" w:fill="FFFFFF"/>
          <w:rtl/>
        </w:rPr>
        <w:t xml:space="preserve"> </w:t>
      </w:r>
      <w:r w:rsidRPr="000370F3">
        <w:rPr>
          <w:shd w:val="clear" w:color="auto" w:fill="FFFFFF"/>
          <w:rtl/>
        </w:rPr>
        <w:t>הצדיקים,</w:t>
      </w:r>
      <w:r>
        <w:rPr>
          <w:shd w:val="clear" w:color="auto" w:fill="FFFFFF"/>
          <w:rtl/>
        </w:rPr>
        <w:t xml:space="preserve"> </w:t>
      </w:r>
      <w:r w:rsidRPr="000370F3">
        <w:rPr>
          <w:shd w:val="clear" w:color="auto" w:fill="FFFFFF"/>
          <w:rtl/>
        </w:rPr>
        <w:t>שהמעשה</w:t>
      </w:r>
      <w:r>
        <w:rPr>
          <w:shd w:val="clear" w:color="auto" w:fill="FFFFFF"/>
          <w:rtl/>
        </w:rPr>
        <w:t xml:space="preserve"> </w:t>
      </w:r>
      <w:r w:rsidRPr="000370F3">
        <w:rPr>
          <w:shd w:val="clear" w:color="auto" w:fill="FFFFFF"/>
          <w:rtl/>
        </w:rPr>
        <w:t>הטוב</w:t>
      </w:r>
      <w:r>
        <w:rPr>
          <w:shd w:val="clear" w:color="auto" w:fill="FFFFFF"/>
          <w:rtl/>
        </w:rPr>
        <w:t xml:space="preserve"> </w:t>
      </w:r>
      <w:r w:rsidRPr="000370F3">
        <w:rPr>
          <w:shd w:val="clear" w:color="auto" w:fill="FFFFFF"/>
          <w:rtl/>
        </w:rPr>
        <w:t>הוא</w:t>
      </w:r>
      <w:r>
        <w:rPr>
          <w:shd w:val="clear" w:color="auto" w:fill="FFFFFF"/>
          <w:rtl/>
        </w:rPr>
        <w:t xml:space="preserve"> </w:t>
      </w:r>
      <w:r w:rsidRPr="000370F3">
        <w:rPr>
          <w:shd w:val="clear" w:color="auto" w:fill="FFFFFF"/>
          <w:rtl/>
        </w:rPr>
        <w:t>כאבן</w:t>
      </w:r>
      <w:r>
        <w:rPr>
          <w:shd w:val="clear" w:color="auto" w:fill="FFFFFF"/>
          <w:rtl/>
        </w:rPr>
        <w:t xml:space="preserve"> </w:t>
      </w:r>
      <w:r w:rsidRPr="000370F3">
        <w:rPr>
          <w:shd w:val="clear" w:color="auto" w:fill="FFFFFF"/>
          <w:rtl/>
        </w:rPr>
        <w:t>השואבת</w:t>
      </w:r>
      <w:r>
        <w:rPr>
          <w:shd w:val="clear" w:color="auto" w:fill="FFFFFF"/>
          <w:rtl/>
        </w:rPr>
        <w:t xml:space="preserve"> </w:t>
      </w:r>
      <w:r w:rsidRPr="000370F3">
        <w:rPr>
          <w:shd w:val="clear" w:color="auto" w:fill="FFFFFF"/>
          <w:rtl/>
        </w:rPr>
        <w:lastRenderedPageBreak/>
        <w:t>להוציא</w:t>
      </w:r>
      <w:r>
        <w:rPr>
          <w:shd w:val="clear" w:color="auto" w:fill="FFFFFF"/>
          <w:rtl/>
        </w:rPr>
        <w:t xml:space="preserve"> </w:t>
      </w:r>
      <w:r w:rsidRPr="000370F3">
        <w:rPr>
          <w:shd w:val="clear" w:color="auto" w:fill="FFFFFF"/>
          <w:rtl/>
        </w:rPr>
        <w:t>ניצוץ</w:t>
      </w:r>
      <w:r>
        <w:rPr>
          <w:shd w:val="clear" w:color="auto" w:fill="FFFFFF"/>
          <w:rtl/>
        </w:rPr>
        <w:t xml:space="preserve"> </w:t>
      </w:r>
      <w:r w:rsidRPr="000370F3">
        <w:rPr>
          <w:shd w:val="clear" w:color="auto" w:fill="FFFFFF"/>
          <w:rtl/>
        </w:rPr>
        <w:t>הטוב,</w:t>
      </w:r>
      <w:r>
        <w:rPr>
          <w:shd w:val="clear" w:color="auto" w:fill="FFFFFF"/>
          <w:rtl/>
        </w:rPr>
        <w:t xml:space="preserve"> </w:t>
      </w:r>
      <w:r w:rsidRPr="000370F3">
        <w:rPr>
          <w:shd w:val="clear" w:color="auto" w:fill="FFFFFF"/>
          <w:rtl/>
        </w:rPr>
        <w:t>ויתיחסו</w:t>
      </w:r>
      <w:r>
        <w:rPr>
          <w:shd w:val="clear" w:color="auto" w:fill="FFFFFF"/>
          <w:rtl/>
        </w:rPr>
        <w:t xml:space="preserve"> </w:t>
      </w:r>
      <w:r w:rsidRPr="000370F3">
        <w:rPr>
          <w:shd w:val="clear" w:color="auto" w:fill="FFFFFF"/>
          <w:rtl/>
        </w:rPr>
        <w:t>בשם</w:t>
      </w:r>
      <w:r>
        <w:rPr>
          <w:shd w:val="clear" w:color="auto" w:fill="FFFFFF"/>
          <w:rtl/>
        </w:rPr>
        <w:t xml:space="preserve"> </w:t>
      </w:r>
      <w:r w:rsidRPr="000370F3">
        <w:rPr>
          <w:shd w:val="clear" w:color="auto" w:fill="FFFFFF"/>
          <w:rtl/>
        </w:rPr>
        <w:t>ילידי</w:t>
      </w:r>
      <w:r>
        <w:rPr>
          <w:shd w:val="clear" w:color="auto" w:fill="FFFFFF"/>
          <w:rtl/>
        </w:rPr>
        <w:t xml:space="preserve"> </w:t>
      </w:r>
      <w:r w:rsidRPr="000370F3">
        <w:rPr>
          <w:shd w:val="clear" w:color="auto" w:fill="FFFFFF"/>
          <w:rtl/>
        </w:rPr>
        <w:t>הנשמה</w:t>
      </w:r>
      <w:r>
        <w:rPr>
          <w:shd w:val="clear" w:color="auto" w:fill="FFFFFF"/>
          <w:rtl/>
        </w:rPr>
        <w:t xml:space="preserve"> </w:t>
      </w:r>
      <w:r w:rsidRPr="000370F3">
        <w:rPr>
          <w:shd w:val="clear" w:color="auto" w:fill="FFFFFF"/>
          <w:rtl/>
        </w:rPr>
        <w:t>המבררתם,</w:t>
      </w:r>
      <w:r>
        <w:rPr>
          <w:shd w:val="clear" w:color="auto" w:fill="FFFFFF"/>
          <w:rtl/>
        </w:rPr>
        <w:t xml:space="preserve"> </w:t>
      </w:r>
      <w:r w:rsidRPr="000370F3">
        <w:rPr>
          <w:shd w:val="clear" w:color="auto" w:fill="FFFFFF"/>
          <w:rtl/>
        </w:rPr>
        <w:t>ואמר</w:t>
      </w:r>
      <w:r>
        <w:rPr>
          <w:shd w:val="clear" w:color="auto" w:fill="FFFFFF"/>
          <w:rtl/>
        </w:rPr>
        <w:t xml:space="preserve"> </w:t>
      </w:r>
      <w:r w:rsidRPr="000370F3">
        <w:rPr>
          <w:shd w:val="clear" w:color="auto" w:fill="FFFFFF"/>
          <w:rtl/>
        </w:rPr>
        <w:t>הכתוב</w:t>
      </w:r>
      <w:r>
        <w:rPr>
          <w:shd w:val="clear" w:color="auto" w:fill="FFFFFF"/>
          <w:rtl/>
        </w:rPr>
        <w:t xml:space="preserve"> </w:t>
      </w:r>
      <w:r w:rsidRPr="000370F3">
        <w:rPr>
          <w:shd w:val="clear" w:color="auto" w:fill="FFFFFF"/>
          <w:rtl/>
        </w:rPr>
        <w:t>שגם</w:t>
      </w:r>
      <w:r>
        <w:rPr>
          <w:shd w:val="clear" w:color="auto" w:fill="FFFFFF"/>
          <w:rtl/>
        </w:rPr>
        <w:t xml:space="preserve"> </w:t>
      </w:r>
      <w:r w:rsidRPr="000370F3">
        <w:rPr>
          <w:shd w:val="clear" w:color="auto" w:fill="FFFFFF"/>
          <w:rtl/>
        </w:rPr>
        <w:t>הם</w:t>
      </w:r>
      <w:r>
        <w:rPr>
          <w:shd w:val="clear" w:color="auto" w:fill="FFFFFF"/>
          <w:rtl/>
        </w:rPr>
        <w:t xml:space="preserve"> </w:t>
      </w:r>
      <w:r w:rsidRPr="000370F3">
        <w:rPr>
          <w:shd w:val="clear" w:color="auto" w:fill="FFFFFF"/>
          <w:rtl/>
        </w:rPr>
        <w:t>יעלו</w:t>
      </w:r>
      <w:r>
        <w:rPr>
          <w:shd w:val="clear" w:color="auto" w:fill="FFFFFF"/>
          <w:rtl/>
        </w:rPr>
        <w:t xml:space="preserve"> </w:t>
      </w:r>
      <w:r w:rsidRPr="000370F3">
        <w:rPr>
          <w:shd w:val="clear" w:color="auto" w:fill="FFFFFF"/>
          <w:rtl/>
        </w:rPr>
        <w:t>עמה</w:t>
      </w:r>
      <w:r>
        <w:rPr>
          <w:shd w:val="clear" w:color="auto" w:fill="FFFFFF"/>
          <w:rtl/>
        </w:rPr>
        <w:t xml:space="preserve"> </w:t>
      </w:r>
      <w:r w:rsidRPr="000370F3">
        <w:rPr>
          <w:shd w:val="clear" w:color="auto" w:fill="FFFFFF"/>
          <w:rtl/>
        </w:rPr>
        <w:t>ליהנות</w:t>
      </w:r>
      <w:r>
        <w:rPr>
          <w:shd w:val="clear" w:color="auto" w:fill="FFFFFF"/>
          <w:rtl/>
        </w:rPr>
        <w:t xml:space="preserve"> </w:t>
      </w:r>
      <w:r w:rsidRPr="000370F3">
        <w:rPr>
          <w:shd w:val="clear" w:color="auto" w:fill="FFFFFF"/>
          <w:rtl/>
        </w:rPr>
        <w:t>מקודש".</w:t>
      </w:r>
    </w:p>
    <w:p w:rsidR="008F0E58" w:rsidRPr="000370F3" w:rsidRDefault="008F0E58" w:rsidP="00077D26">
      <w:pPr>
        <w:pStyle w:val="a1"/>
        <w:rPr>
          <w:shd w:val="clear" w:color="auto" w:fill="FFFFFF"/>
          <w:rtl/>
        </w:rPr>
      </w:pPr>
      <w:r w:rsidRPr="000370F3">
        <w:rPr>
          <w:shd w:val="clear" w:color="auto" w:fill="FFFFFF"/>
          <w:rtl/>
        </w:rPr>
        <w:t>ובסגנון</w:t>
      </w:r>
      <w:r>
        <w:rPr>
          <w:shd w:val="clear" w:color="auto" w:fill="FFFFFF"/>
          <w:rtl/>
        </w:rPr>
        <w:t xml:space="preserve"> </w:t>
      </w:r>
      <w:r w:rsidRPr="000370F3">
        <w:rPr>
          <w:shd w:val="clear" w:color="auto" w:fill="FFFFFF"/>
          <w:rtl/>
        </w:rPr>
        <w:t>של</w:t>
      </w:r>
      <w:r>
        <w:rPr>
          <w:shd w:val="clear" w:color="auto" w:fill="FFFFFF"/>
          <w:rtl/>
        </w:rPr>
        <w:t xml:space="preserve"> </w:t>
      </w:r>
      <w:r w:rsidRPr="000370F3">
        <w:rPr>
          <w:shd w:val="clear" w:color="auto" w:fill="FFFFFF"/>
          <w:rtl/>
        </w:rPr>
        <w:t>הרבי</w:t>
      </w:r>
      <w:r>
        <w:rPr>
          <w:shd w:val="clear" w:color="auto" w:fill="FFFFFF"/>
          <w:rtl/>
        </w:rPr>
        <w:t xml:space="preserve"> </w:t>
      </w:r>
      <w:r w:rsidRPr="000370F3">
        <w:rPr>
          <w:shd w:val="clear" w:color="auto" w:fill="FFFFFF"/>
          <w:rtl/>
        </w:rPr>
        <w:t>בפתגם</w:t>
      </w:r>
      <w:r>
        <w:rPr>
          <w:shd w:val="clear" w:color="auto" w:fill="FFFFFF"/>
          <w:rtl/>
        </w:rPr>
        <w:t xml:space="preserve"> </w:t>
      </w:r>
      <w:r w:rsidRPr="000370F3">
        <w:rPr>
          <w:shd w:val="clear" w:color="auto" w:fill="FFFFFF"/>
          <w:rtl/>
        </w:rPr>
        <w:t>לח'</w:t>
      </w:r>
      <w:r>
        <w:rPr>
          <w:shd w:val="clear" w:color="auto" w:fill="FFFFFF"/>
          <w:rtl/>
        </w:rPr>
        <w:t xml:space="preserve"> </w:t>
      </w:r>
      <w:r w:rsidRPr="000370F3">
        <w:rPr>
          <w:shd w:val="clear" w:color="auto" w:fill="FFFFFF"/>
          <w:rtl/>
        </w:rPr>
        <w:t>אייר:</w:t>
      </w:r>
      <w:r>
        <w:rPr>
          <w:shd w:val="clear" w:color="auto" w:fill="FFFFFF"/>
          <w:rtl/>
        </w:rPr>
        <w:t xml:space="preserve"> </w:t>
      </w:r>
    </w:p>
    <w:p w:rsidR="008F0E58" w:rsidRPr="000370F3" w:rsidRDefault="008F0E58" w:rsidP="00077D26">
      <w:pPr>
        <w:pStyle w:val="a1"/>
        <w:rPr>
          <w:shd w:val="clear" w:color="auto" w:fill="FFFFFF"/>
        </w:rPr>
      </w:pPr>
      <w:r w:rsidRPr="000370F3">
        <w:rPr>
          <w:shd w:val="clear" w:color="auto" w:fill="FFFFFF"/>
          <w:rtl/>
        </w:rPr>
        <w:t>"</w:t>
      </w:r>
      <w:r w:rsidRPr="000370F3">
        <w:rPr>
          <w:rtl/>
        </w:rPr>
        <w:t>א</w:t>
      </w:r>
      <w:r>
        <w:rPr>
          <w:rtl/>
        </w:rPr>
        <w:t xml:space="preserve"> </w:t>
      </w:r>
      <w:r w:rsidRPr="000370F3">
        <w:rPr>
          <w:rtl/>
        </w:rPr>
        <w:t>שליח</w:t>
      </w:r>
      <w:r>
        <w:rPr>
          <w:rtl/>
        </w:rPr>
        <w:t xml:space="preserve"> </w:t>
      </w:r>
      <w:r w:rsidRPr="000370F3">
        <w:rPr>
          <w:rtl/>
        </w:rPr>
        <w:t>איז</w:t>
      </w:r>
      <w:r>
        <w:rPr>
          <w:rtl/>
        </w:rPr>
        <w:t xml:space="preserve"> </w:t>
      </w:r>
      <w:r w:rsidRPr="000370F3">
        <w:rPr>
          <w:rtl/>
        </w:rPr>
        <w:t>דאך</w:t>
      </w:r>
      <w:r>
        <w:rPr>
          <w:rtl/>
        </w:rPr>
        <w:t xml:space="preserve"> </w:t>
      </w:r>
      <w:r w:rsidRPr="000370F3">
        <w:rPr>
          <w:rtl/>
        </w:rPr>
        <w:t>איין</w:t>
      </w:r>
      <w:r>
        <w:rPr>
          <w:rtl/>
        </w:rPr>
        <w:t xml:space="preserve"> </w:t>
      </w:r>
      <w:r w:rsidRPr="000370F3">
        <w:rPr>
          <w:rtl/>
        </w:rPr>
        <w:t>זאך</w:t>
      </w:r>
      <w:r>
        <w:rPr>
          <w:rtl/>
        </w:rPr>
        <w:t xml:space="preserve"> </w:t>
      </w:r>
      <w:r w:rsidRPr="000370F3">
        <w:rPr>
          <w:rtl/>
        </w:rPr>
        <w:t>מיט</w:t>
      </w:r>
      <w:r>
        <w:rPr>
          <w:rtl/>
        </w:rPr>
        <w:t xml:space="preserve"> </w:t>
      </w:r>
      <w:r w:rsidRPr="000370F3">
        <w:rPr>
          <w:rtl/>
        </w:rPr>
        <w:t>דעם</w:t>
      </w:r>
      <w:r>
        <w:rPr>
          <w:rtl/>
        </w:rPr>
        <w:t xml:space="preserve"> </w:t>
      </w:r>
      <w:r w:rsidRPr="000370F3">
        <w:rPr>
          <w:rtl/>
        </w:rPr>
        <w:t>משלח,</w:t>
      </w:r>
      <w:r>
        <w:rPr>
          <w:rtl/>
        </w:rPr>
        <w:t xml:space="preserve"> </w:t>
      </w:r>
      <w:r w:rsidRPr="000370F3">
        <w:rPr>
          <w:rtl/>
        </w:rPr>
        <w:t>-</w:t>
      </w:r>
      <w:r>
        <w:rPr>
          <w:rtl/>
        </w:rPr>
        <w:t xml:space="preserve"> </w:t>
      </w:r>
      <w:r w:rsidRPr="000370F3">
        <w:rPr>
          <w:rtl/>
        </w:rPr>
        <w:t>ע"ד</w:t>
      </w:r>
      <w:r>
        <w:rPr>
          <w:rtl/>
        </w:rPr>
        <w:t xml:space="preserve"> </w:t>
      </w:r>
      <w:r w:rsidRPr="000370F3">
        <w:rPr>
          <w:rtl/>
        </w:rPr>
        <w:t>המבואר</w:t>
      </w:r>
      <w:r>
        <w:rPr>
          <w:rtl/>
        </w:rPr>
        <w:t xml:space="preserve"> </w:t>
      </w:r>
      <w:r w:rsidRPr="000370F3">
        <w:rPr>
          <w:rtl/>
        </w:rPr>
        <w:t>בענין</w:t>
      </w:r>
      <w:r>
        <w:rPr>
          <w:rtl/>
        </w:rPr>
        <w:t xml:space="preserve"> </w:t>
      </w:r>
      <w:r w:rsidRPr="000370F3">
        <w:rPr>
          <w:rtl/>
        </w:rPr>
        <w:t>שהמלאך</w:t>
      </w:r>
      <w:r>
        <w:rPr>
          <w:rtl/>
        </w:rPr>
        <w:t xml:space="preserve"> </w:t>
      </w:r>
      <w:r w:rsidRPr="000370F3">
        <w:rPr>
          <w:rtl/>
        </w:rPr>
        <w:t>נקרא</w:t>
      </w:r>
      <w:r>
        <w:rPr>
          <w:rtl/>
        </w:rPr>
        <w:t xml:space="preserve"> </w:t>
      </w:r>
      <w:r w:rsidRPr="000370F3">
        <w:rPr>
          <w:rtl/>
        </w:rPr>
        <w:t>בשם</w:t>
      </w:r>
      <w:r>
        <w:rPr>
          <w:rtl/>
        </w:rPr>
        <w:t xml:space="preserve"> </w:t>
      </w:r>
      <w:r w:rsidRPr="000370F3">
        <w:rPr>
          <w:rtl/>
        </w:rPr>
        <w:t>ה'</w:t>
      </w:r>
      <w:r>
        <w:rPr>
          <w:rtl/>
        </w:rPr>
        <w:t xml:space="preserve"> </w:t>
      </w:r>
      <w:r w:rsidRPr="000370F3">
        <w:rPr>
          <w:rtl/>
        </w:rPr>
        <w:t>ממש</w:t>
      </w:r>
      <w:r>
        <w:rPr>
          <w:rtl/>
        </w:rPr>
        <w:t xml:space="preserve"> </w:t>
      </w:r>
      <w:r w:rsidRPr="000370F3">
        <w:rPr>
          <w:rtl/>
        </w:rPr>
        <w:t>כשהוא</w:t>
      </w:r>
      <w:r>
        <w:rPr>
          <w:rtl/>
        </w:rPr>
        <w:t xml:space="preserve"> </w:t>
      </w:r>
      <w:r w:rsidRPr="000370F3">
        <w:rPr>
          <w:rtl/>
        </w:rPr>
        <w:t>שליח</w:t>
      </w:r>
      <w:r>
        <w:rPr>
          <w:rtl/>
        </w:rPr>
        <w:t xml:space="preserve"> </w:t>
      </w:r>
      <w:r w:rsidRPr="000370F3">
        <w:rPr>
          <w:rtl/>
        </w:rPr>
        <w:t>מלמעלה,</w:t>
      </w:r>
      <w:r>
        <w:rPr>
          <w:rtl/>
        </w:rPr>
        <w:t xml:space="preserve"> </w:t>
      </w:r>
      <w:r w:rsidRPr="000370F3">
        <w:rPr>
          <w:rtl/>
        </w:rPr>
        <w:t>ומכל</w:t>
      </w:r>
      <w:r>
        <w:rPr>
          <w:rtl/>
        </w:rPr>
        <w:t xml:space="preserve"> </w:t>
      </w:r>
      <w:r w:rsidRPr="000370F3">
        <w:rPr>
          <w:rtl/>
        </w:rPr>
        <w:t>שכן</w:t>
      </w:r>
      <w:r>
        <w:rPr>
          <w:rtl/>
        </w:rPr>
        <w:t xml:space="preserve"> </w:t>
      </w:r>
      <w:r w:rsidRPr="000370F3">
        <w:rPr>
          <w:rtl/>
        </w:rPr>
        <w:t>נשמות.</w:t>
      </w:r>
    </w:p>
    <w:p w:rsidR="008F0E58" w:rsidRPr="000370F3" w:rsidRDefault="008F0E58" w:rsidP="00EA0BC4">
      <w:pPr>
        <w:jc w:val="center"/>
      </w:pPr>
      <w:r>
        <w:rPr>
          <w:noProof/>
        </w:rPr>
        <w:drawing>
          <wp:inline distT="0" distB="0" distL="0" distR="0" wp14:anchorId="05390B7B" wp14:editId="787A26DA">
            <wp:extent cx="542925" cy="171450"/>
            <wp:effectExtent l="0" t="0" r="9525" b="0"/>
            <wp:docPr id="11" name="Picture 11"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41FF2" w:rsidRPr="00441FF2" w:rsidRDefault="00816BC9" w:rsidP="00353EEB">
      <w:pPr>
        <w:pStyle w:val="a3"/>
        <w:rPr>
          <w:rtl/>
        </w:rPr>
      </w:pPr>
      <w:bookmarkStart w:id="180" w:name="_Toc439623580"/>
      <w:r>
        <w:rPr>
          <w:rFonts w:hint="cs"/>
          <w:rtl/>
        </w:rPr>
        <w:t>שונות</w:t>
      </w:r>
      <w:bookmarkEnd w:id="174"/>
      <w:bookmarkEnd w:id="180"/>
    </w:p>
    <w:p w:rsidR="00441FF2" w:rsidRPr="00A9702C" w:rsidRDefault="00441FF2" w:rsidP="00353EEB">
      <w:pPr>
        <w:pStyle w:val="a"/>
        <w:rPr>
          <w:rtl/>
        </w:rPr>
      </w:pPr>
      <w:bookmarkStart w:id="181" w:name="_Toc439623581"/>
      <w:r w:rsidRPr="00A9702C">
        <w:rPr>
          <w:rtl/>
        </w:rPr>
        <w:t>העתקת</w:t>
      </w:r>
      <w:r w:rsidR="00D4510D">
        <w:rPr>
          <w:rtl/>
        </w:rPr>
        <w:t xml:space="preserve"> </w:t>
      </w:r>
      <w:r w:rsidRPr="00A9702C">
        <w:rPr>
          <w:rtl/>
        </w:rPr>
        <w:t>לשונות</w:t>
      </w:r>
      <w:r w:rsidR="00D4510D">
        <w:rPr>
          <w:rtl/>
        </w:rPr>
        <w:t xml:space="preserve"> </w:t>
      </w:r>
      <w:r w:rsidRPr="00A9702C">
        <w:rPr>
          <w:rtl/>
        </w:rPr>
        <w:t>משו"ע</w:t>
      </w:r>
      <w:r w:rsidR="00D4510D">
        <w:rPr>
          <w:rtl/>
        </w:rPr>
        <w:t xml:space="preserve"> </w:t>
      </w:r>
      <w:r w:rsidRPr="00A9702C">
        <w:rPr>
          <w:rtl/>
        </w:rPr>
        <w:t>אדה"ז</w:t>
      </w:r>
      <w:r w:rsidR="00D4510D">
        <w:rPr>
          <w:rtl/>
        </w:rPr>
        <w:t xml:space="preserve"> </w:t>
      </w:r>
      <w:r w:rsidRPr="00A9702C">
        <w:rPr>
          <w:rtl/>
        </w:rPr>
        <w:t>בפסקי</w:t>
      </w:r>
      <w:r w:rsidR="00D4510D">
        <w:rPr>
          <w:rtl/>
        </w:rPr>
        <w:t xml:space="preserve"> </w:t>
      </w:r>
      <w:r w:rsidRPr="00A9702C">
        <w:rPr>
          <w:rtl/>
        </w:rPr>
        <w:t>הסידור</w:t>
      </w:r>
      <w:bookmarkEnd w:id="181"/>
    </w:p>
    <w:p w:rsidR="00441FF2" w:rsidRDefault="00441FF2" w:rsidP="00077D26">
      <w:pPr>
        <w:pStyle w:val="a0"/>
        <w:rPr>
          <w:rtl/>
        </w:rPr>
      </w:pPr>
      <w:bookmarkStart w:id="182" w:name="_Toc439623582"/>
      <w:r>
        <w:rPr>
          <w:rFonts w:hint="cs"/>
          <w:rtl/>
        </w:rPr>
        <w:t>הרב</w:t>
      </w:r>
      <w:r w:rsidR="00D4510D">
        <w:rPr>
          <w:rFonts w:hint="cs"/>
          <w:rtl/>
        </w:rPr>
        <w:t xml:space="preserve"> </w:t>
      </w:r>
      <w:r>
        <w:rPr>
          <w:rFonts w:hint="cs"/>
          <w:rtl/>
        </w:rPr>
        <w:t>אברהם</w:t>
      </w:r>
      <w:r w:rsidR="00D4510D">
        <w:rPr>
          <w:rFonts w:hint="cs"/>
          <w:rtl/>
        </w:rPr>
        <w:t xml:space="preserve"> </w:t>
      </w:r>
      <w:r>
        <w:rPr>
          <w:rFonts w:hint="cs"/>
          <w:rtl/>
        </w:rPr>
        <w:t>אלאשוילי</w:t>
      </w:r>
      <w:bookmarkEnd w:id="182"/>
    </w:p>
    <w:p w:rsidR="00441FF2" w:rsidRPr="0036305A" w:rsidRDefault="00441FF2" w:rsidP="00353EEB">
      <w:pPr>
        <w:pStyle w:val="a2"/>
        <w:rPr>
          <w:rtl/>
        </w:rPr>
      </w:pPr>
      <w:r>
        <w:rPr>
          <w:rFonts w:hint="cs"/>
          <w:rtl/>
        </w:rPr>
        <w:t>מח"ס</w:t>
      </w:r>
      <w:r w:rsidR="00D4510D">
        <w:rPr>
          <w:rFonts w:hint="cs"/>
          <w:rtl/>
        </w:rPr>
        <w:t xml:space="preserve"> </w:t>
      </w:r>
      <w:r>
        <w:rPr>
          <w:rFonts w:hint="cs"/>
          <w:rtl/>
        </w:rPr>
        <w:t>"תורה</w:t>
      </w:r>
      <w:r w:rsidR="00D4510D">
        <w:rPr>
          <w:rFonts w:hint="cs"/>
          <w:rtl/>
        </w:rPr>
        <w:t xml:space="preserve"> </w:t>
      </w:r>
      <w:r>
        <w:rPr>
          <w:rFonts w:hint="cs"/>
          <w:rtl/>
        </w:rPr>
        <w:t>ופירושה</w:t>
      </w:r>
      <w:r w:rsidR="00D4510D">
        <w:rPr>
          <w:rFonts w:hint="cs"/>
          <w:rtl/>
        </w:rPr>
        <w:t xml:space="preserve"> </w:t>
      </w:r>
      <w:r>
        <w:rPr>
          <w:rtl/>
        </w:rPr>
        <w:t>–</w:t>
      </w:r>
      <w:r w:rsidR="00D4510D">
        <w:rPr>
          <w:rFonts w:hint="cs"/>
          <w:rtl/>
        </w:rPr>
        <w:t xml:space="preserve"> </w:t>
      </w:r>
      <w:r>
        <w:rPr>
          <w:rFonts w:hint="cs"/>
          <w:rtl/>
        </w:rPr>
        <w:t>אשל</w:t>
      </w:r>
      <w:r w:rsidR="00D4510D">
        <w:rPr>
          <w:rFonts w:hint="cs"/>
          <w:rtl/>
        </w:rPr>
        <w:t xml:space="preserve"> </w:t>
      </w:r>
      <w:r>
        <w:rPr>
          <w:rFonts w:hint="cs"/>
          <w:rtl/>
        </w:rPr>
        <w:t>אברהם",</w:t>
      </w:r>
      <w:r w:rsidR="00D4510D">
        <w:rPr>
          <w:rFonts w:hint="cs"/>
          <w:rtl/>
        </w:rPr>
        <w:t xml:space="preserve"> </w:t>
      </w:r>
      <w:r>
        <w:rPr>
          <w:rFonts w:hint="cs"/>
          <w:rtl/>
        </w:rPr>
        <w:t>ועוד</w:t>
      </w:r>
    </w:p>
    <w:p w:rsidR="00441FF2" w:rsidRPr="0036305A" w:rsidRDefault="00441FF2" w:rsidP="00077D26">
      <w:pPr>
        <w:pStyle w:val="a1"/>
        <w:rPr>
          <w:rtl/>
        </w:rPr>
      </w:pPr>
      <w:r w:rsidRPr="0036305A">
        <w:rPr>
          <w:rtl/>
        </w:rPr>
        <w:t>פסקי</w:t>
      </w:r>
      <w:r w:rsidR="00D4510D">
        <w:rPr>
          <w:rtl/>
        </w:rPr>
        <w:t xml:space="preserve"> </w:t>
      </w:r>
      <w:r w:rsidRPr="0036305A">
        <w:rPr>
          <w:rtl/>
        </w:rPr>
        <w:t>הסידור</w:t>
      </w:r>
      <w:r w:rsidR="00D4510D">
        <w:rPr>
          <w:rtl/>
        </w:rPr>
        <w:t xml:space="preserve"> </w:t>
      </w:r>
      <w:r w:rsidRPr="0036305A">
        <w:rPr>
          <w:rtl/>
        </w:rPr>
        <w:t>נחלקים</w:t>
      </w:r>
      <w:r w:rsidR="00D4510D">
        <w:rPr>
          <w:rtl/>
        </w:rPr>
        <w:t xml:space="preserve"> </w:t>
      </w:r>
      <w:r w:rsidRPr="0036305A">
        <w:rPr>
          <w:rtl/>
        </w:rPr>
        <w:t>לכמה</w:t>
      </w:r>
      <w:r w:rsidR="00D4510D">
        <w:rPr>
          <w:rtl/>
        </w:rPr>
        <w:t xml:space="preserve"> </w:t>
      </w:r>
      <w:r w:rsidRPr="0036305A">
        <w:rPr>
          <w:rtl/>
        </w:rPr>
        <w:t>חלקים:</w:t>
      </w:r>
      <w:r w:rsidR="00D4510D">
        <w:rPr>
          <w:rtl/>
        </w:rPr>
        <w:t xml:space="preserve"> </w:t>
      </w:r>
      <w:r w:rsidRPr="0036305A">
        <w:rPr>
          <w:rtl/>
        </w:rPr>
        <w:t>א)</w:t>
      </w:r>
      <w:r w:rsidR="00D4510D">
        <w:rPr>
          <w:rtl/>
        </w:rPr>
        <w:t xml:space="preserve"> </w:t>
      </w:r>
      <w:r w:rsidRPr="0036305A">
        <w:rPr>
          <w:rtl/>
        </w:rPr>
        <w:t>ל</w:t>
      </w:r>
      <w:r>
        <w:rPr>
          <w:rFonts w:hint="cs"/>
          <w:rtl/>
        </w:rPr>
        <w:t>י</w:t>
      </w:r>
      <w:r w:rsidRPr="0036305A">
        <w:rPr>
          <w:rtl/>
        </w:rPr>
        <w:t>ק</w:t>
      </w:r>
      <w:r>
        <w:rPr>
          <w:rFonts w:hint="cs"/>
          <w:rtl/>
        </w:rPr>
        <w:t>ו</w:t>
      </w:r>
      <w:r w:rsidRPr="0036305A">
        <w:rPr>
          <w:rtl/>
        </w:rPr>
        <w:t>ט</w:t>
      </w:r>
      <w:r>
        <w:rPr>
          <w:rFonts w:hint="cs"/>
          <w:rtl/>
        </w:rPr>
        <w:t>י</w:t>
      </w:r>
      <w:r w:rsidR="00D4510D">
        <w:rPr>
          <w:rtl/>
        </w:rPr>
        <w:t xml:space="preserve"> </w:t>
      </w:r>
      <w:r>
        <w:rPr>
          <w:rtl/>
        </w:rPr>
        <w:t>הלכות</w:t>
      </w:r>
      <w:r w:rsidRPr="0036305A">
        <w:rPr>
          <w:rtl/>
        </w:rPr>
        <w:t>,</w:t>
      </w:r>
      <w:r w:rsidR="00D4510D">
        <w:rPr>
          <w:rtl/>
        </w:rPr>
        <w:t xml:space="preserve"> </w:t>
      </w:r>
      <w:r w:rsidRPr="0036305A">
        <w:rPr>
          <w:rtl/>
        </w:rPr>
        <w:t>כמו</w:t>
      </w:r>
      <w:r w:rsidR="00D4510D">
        <w:rPr>
          <w:rtl/>
        </w:rPr>
        <w:t xml:space="preserve"> </w:t>
      </w:r>
      <w:r w:rsidRPr="0036305A">
        <w:rPr>
          <w:rtl/>
        </w:rPr>
        <w:t>סדר</w:t>
      </w:r>
      <w:r w:rsidR="00D4510D">
        <w:rPr>
          <w:rtl/>
        </w:rPr>
        <w:t xml:space="preserve"> </w:t>
      </w:r>
      <w:r w:rsidRPr="0036305A">
        <w:rPr>
          <w:rtl/>
        </w:rPr>
        <w:t>נט"י</w:t>
      </w:r>
      <w:r w:rsidR="00D4510D">
        <w:rPr>
          <w:rtl/>
        </w:rPr>
        <w:t xml:space="preserve"> </w:t>
      </w:r>
      <w:r w:rsidRPr="0036305A">
        <w:rPr>
          <w:rtl/>
        </w:rPr>
        <w:t>סעודה</w:t>
      </w:r>
      <w:r w:rsidR="00D4510D">
        <w:rPr>
          <w:rtl/>
        </w:rPr>
        <w:t xml:space="preserve"> </w:t>
      </w:r>
      <w:r w:rsidRPr="0036305A">
        <w:rPr>
          <w:rtl/>
        </w:rPr>
        <w:t>וסדר</w:t>
      </w:r>
      <w:r w:rsidR="00D4510D">
        <w:rPr>
          <w:rtl/>
        </w:rPr>
        <w:t xml:space="preserve"> </w:t>
      </w:r>
      <w:r w:rsidRPr="0036305A">
        <w:rPr>
          <w:rtl/>
        </w:rPr>
        <w:t>ברה"נ,</w:t>
      </w:r>
      <w:r w:rsidR="00D4510D">
        <w:rPr>
          <w:rtl/>
        </w:rPr>
        <w:t xml:space="preserve"> </w:t>
      </w:r>
      <w:r>
        <w:rPr>
          <w:rtl/>
        </w:rPr>
        <w:t>שהם</w:t>
      </w:r>
      <w:r w:rsidR="00D4510D">
        <w:rPr>
          <w:rtl/>
        </w:rPr>
        <w:t xml:space="preserve"> </w:t>
      </w:r>
      <w:r>
        <w:rPr>
          <w:rtl/>
        </w:rPr>
        <w:t>יצירה</w:t>
      </w:r>
      <w:r w:rsidR="00D4510D">
        <w:rPr>
          <w:rtl/>
        </w:rPr>
        <w:t xml:space="preserve"> </w:t>
      </w:r>
      <w:r>
        <w:rPr>
          <w:rtl/>
        </w:rPr>
        <w:t>עצמאית,</w:t>
      </w:r>
      <w:r w:rsidR="00D4510D">
        <w:rPr>
          <w:rtl/>
        </w:rPr>
        <w:t xml:space="preserve"> </w:t>
      </w:r>
      <w:r>
        <w:rPr>
          <w:rtl/>
        </w:rPr>
        <w:t>ו</w:t>
      </w:r>
      <w:r w:rsidRPr="0036305A">
        <w:rPr>
          <w:rtl/>
        </w:rPr>
        <w:t>נכתבו</w:t>
      </w:r>
      <w:r w:rsidR="00D4510D">
        <w:rPr>
          <w:rtl/>
        </w:rPr>
        <w:t xml:space="preserve"> </w:t>
      </w:r>
      <w:r>
        <w:rPr>
          <w:rFonts w:hint="cs"/>
          <w:rtl/>
        </w:rPr>
        <w:t>כנראה</w:t>
      </w:r>
      <w:r w:rsidR="00D4510D">
        <w:rPr>
          <w:rFonts w:hint="cs"/>
          <w:rtl/>
        </w:rPr>
        <w:t xml:space="preserve"> </w:t>
      </w:r>
      <w:r>
        <w:rPr>
          <w:rtl/>
        </w:rPr>
        <w:t>ללא</w:t>
      </w:r>
      <w:r w:rsidR="00D4510D">
        <w:rPr>
          <w:rtl/>
        </w:rPr>
        <w:t xml:space="preserve"> </w:t>
      </w:r>
      <w:r>
        <w:rPr>
          <w:rtl/>
        </w:rPr>
        <w:t>קשר</w:t>
      </w:r>
      <w:r w:rsidR="00D4510D">
        <w:rPr>
          <w:rtl/>
        </w:rPr>
        <w:t xml:space="preserve"> </w:t>
      </w:r>
      <w:r>
        <w:rPr>
          <w:rtl/>
        </w:rPr>
        <w:t>לסידור</w:t>
      </w:r>
      <w:r>
        <w:rPr>
          <w:rFonts w:hint="cs"/>
          <w:rtl/>
        </w:rPr>
        <w:t>,</w:t>
      </w:r>
      <w:r w:rsidR="00D4510D">
        <w:rPr>
          <w:rtl/>
        </w:rPr>
        <w:t xml:space="preserve"> </w:t>
      </w:r>
      <w:r>
        <w:rPr>
          <w:rFonts w:hint="cs"/>
          <w:rtl/>
        </w:rPr>
        <w:t>אלא</w:t>
      </w:r>
      <w:r w:rsidR="00D4510D">
        <w:rPr>
          <w:rFonts w:hint="cs"/>
          <w:rtl/>
        </w:rPr>
        <w:t xml:space="preserve"> </w:t>
      </w:r>
      <w:r w:rsidRPr="0036305A">
        <w:rPr>
          <w:rtl/>
        </w:rPr>
        <w:t>הוכנסו</w:t>
      </w:r>
      <w:r w:rsidR="00D4510D">
        <w:rPr>
          <w:rtl/>
        </w:rPr>
        <w:t xml:space="preserve"> </w:t>
      </w:r>
      <w:r w:rsidRPr="0036305A">
        <w:rPr>
          <w:rtl/>
        </w:rPr>
        <w:t>מאוחר</w:t>
      </w:r>
      <w:r w:rsidR="00D4510D">
        <w:rPr>
          <w:rtl/>
        </w:rPr>
        <w:t xml:space="preserve"> </w:t>
      </w:r>
      <w:r w:rsidRPr="0036305A">
        <w:rPr>
          <w:rtl/>
        </w:rPr>
        <w:t>יותר</w:t>
      </w:r>
      <w:r w:rsidR="00D4510D">
        <w:rPr>
          <w:rtl/>
        </w:rPr>
        <w:t xml:space="preserve"> </w:t>
      </w:r>
      <w:r w:rsidRPr="0036305A">
        <w:rPr>
          <w:rtl/>
        </w:rPr>
        <w:t>בסידור.</w:t>
      </w:r>
      <w:r w:rsidR="00D4510D">
        <w:rPr>
          <w:rtl/>
        </w:rPr>
        <w:t xml:space="preserve"> </w:t>
      </w:r>
      <w:r w:rsidRPr="0036305A">
        <w:rPr>
          <w:rtl/>
        </w:rPr>
        <w:t>ובכלל</w:t>
      </w:r>
      <w:r w:rsidR="00D4510D">
        <w:rPr>
          <w:rtl/>
        </w:rPr>
        <w:t xml:space="preserve"> </w:t>
      </w:r>
      <w:r w:rsidRPr="0036305A">
        <w:rPr>
          <w:rtl/>
        </w:rPr>
        <w:t>זה</w:t>
      </w:r>
      <w:r w:rsidR="00D4510D">
        <w:rPr>
          <w:rtl/>
        </w:rPr>
        <w:t xml:space="preserve"> </w:t>
      </w:r>
      <w:r w:rsidRPr="0036305A">
        <w:rPr>
          <w:rtl/>
        </w:rPr>
        <w:t>יש</w:t>
      </w:r>
      <w:r w:rsidR="00D4510D">
        <w:rPr>
          <w:rtl/>
        </w:rPr>
        <w:t xml:space="preserve"> </w:t>
      </w:r>
      <w:r w:rsidRPr="0036305A">
        <w:rPr>
          <w:rtl/>
        </w:rPr>
        <w:t>לציין</w:t>
      </w:r>
      <w:r w:rsidR="00D4510D">
        <w:rPr>
          <w:rtl/>
        </w:rPr>
        <w:t xml:space="preserve"> </w:t>
      </w:r>
      <w:r w:rsidRPr="0036305A">
        <w:rPr>
          <w:rtl/>
        </w:rPr>
        <w:t>את</w:t>
      </w:r>
      <w:r w:rsidR="00D4510D">
        <w:rPr>
          <w:rtl/>
        </w:rPr>
        <w:t xml:space="preserve"> </w:t>
      </w:r>
      <w:r w:rsidRPr="0036305A">
        <w:rPr>
          <w:rtl/>
        </w:rPr>
        <w:t>"סדר</w:t>
      </w:r>
      <w:r w:rsidR="00D4510D">
        <w:rPr>
          <w:rtl/>
        </w:rPr>
        <w:t xml:space="preserve"> </w:t>
      </w:r>
      <w:r w:rsidRPr="0036305A">
        <w:rPr>
          <w:rtl/>
        </w:rPr>
        <w:t>הכנסת</w:t>
      </w:r>
      <w:r w:rsidR="00D4510D">
        <w:rPr>
          <w:rtl/>
        </w:rPr>
        <w:t xml:space="preserve"> </w:t>
      </w:r>
      <w:r w:rsidRPr="0036305A">
        <w:rPr>
          <w:rtl/>
        </w:rPr>
        <w:t>שבת"</w:t>
      </w:r>
      <w:r w:rsidR="00D4510D">
        <w:rPr>
          <w:rtl/>
        </w:rPr>
        <w:t xml:space="preserve"> </w:t>
      </w:r>
      <w:r w:rsidRPr="0036305A">
        <w:rPr>
          <w:rtl/>
        </w:rPr>
        <w:t>ו"הלכתא</w:t>
      </w:r>
      <w:r w:rsidR="00D4510D">
        <w:rPr>
          <w:rtl/>
        </w:rPr>
        <w:t xml:space="preserve"> </w:t>
      </w:r>
      <w:r w:rsidRPr="0036305A">
        <w:rPr>
          <w:rtl/>
        </w:rPr>
        <w:t>רבתא</w:t>
      </w:r>
      <w:r w:rsidR="00D4510D">
        <w:rPr>
          <w:rtl/>
        </w:rPr>
        <w:t xml:space="preserve"> </w:t>
      </w:r>
      <w:r w:rsidRPr="0036305A">
        <w:rPr>
          <w:rtl/>
        </w:rPr>
        <w:t>לשבתא".</w:t>
      </w:r>
      <w:r w:rsidR="00C24729">
        <w:rPr>
          <w:rtl/>
        </w:rPr>
        <w:t xml:space="preserve"> </w:t>
      </w:r>
      <w:r w:rsidRPr="0036305A">
        <w:rPr>
          <w:rtl/>
        </w:rPr>
        <w:t>ב)</w:t>
      </w:r>
      <w:r w:rsidR="00D4510D">
        <w:rPr>
          <w:rtl/>
        </w:rPr>
        <w:t xml:space="preserve"> </w:t>
      </w:r>
      <w:r>
        <w:rPr>
          <w:rFonts w:hint="cs"/>
          <w:rtl/>
        </w:rPr>
        <w:t>ליקוטי</w:t>
      </w:r>
      <w:r w:rsidR="00D4510D">
        <w:rPr>
          <w:rFonts w:hint="cs"/>
          <w:rtl/>
        </w:rPr>
        <w:t xml:space="preserve"> </w:t>
      </w:r>
      <w:r w:rsidRPr="0036305A">
        <w:rPr>
          <w:rtl/>
        </w:rPr>
        <w:t>הלכות</w:t>
      </w:r>
      <w:r w:rsidR="00D4510D">
        <w:rPr>
          <w:rtl/>
        </w:rPr>
        <w:t xml:space="preserve"> </w:t>
      </w:r>
      <w:r w:rsidRPr="0036305A">
        <w:rPr>
          <w:rtl/>
        </w:rPr>
        <w:t>שנכתבו</w:t>
      </w:r>
      <w:r w:rsidR="00D4510D">
        <w:rPr>
          <w:rtl/>
        </w:rPr>
        <w:t xml:space="preserve"> </w:t>
      </w:r>
      <w:r w:rsidRPr="0036305A">
        <w:rPr>
          <w:rtl/>
        </w:rPr>
        <w:t>עבור</w:t>
      </w:r>
      <w:r w:rsidR="00D4510D">
        <w:rPr>
          <w:rtl/>
        </w:rPr>
        <w:t xml:space="preserve"> </w:t>
      </w:r>
      <w:r w:rsidRPr="0036305A">
        <w:rPr>
          <w:rtl/>
        </w:rPr>
        <w:t>הסידור</w:t>
      </w:r>
      <w:r w:rsidR="00D4510D">
        <w:rPr>
          <w:rtl/>
        </w:rPr>
        <w:t xml:space="preserve"> </w:t>
      </w:r>
      <w:r w:rsidRPr="0036305A">
        <w:rPr>
          <w:rtl/>
        </w:rPr>
        <w:t>כמו</w:t>
      </w:r>
      <w:r w:rsidR="00D4510D">
        <w:rPr>
          <w:rtl/>
        </w:rPr>
        <w:t xml:space="preserve"> </w:t>
      </w:r>
      <w:r w:rsidRPr="0036305A">
        <w:rPr>
          <w:rtl/>
        </w:rPr>
        <w:t>"סדר</w:t>
      </w:r>
      <w:r w:rsidR="00D4510D">
        <w:rPr>
          <w:rtl/>
        </w:rPr>
        <w:t xml:space="preserve"> </w:t>
      </w:r>
      <w:r w:rsidRPr="0036305A">
        <w:rPr>
          <w:rtl/>
        </w:rPr>
        <w:t>השכמת</w:t>
      </w:r>
      <w:r w:rsidR="00D4510D">
        <w:rPr>
          <w:rtl/>
        </w:rPr>
        <w:t xml:space="preserve"> </w:t>
      </w:r>
      <w:r w:rsidRPr="0036305A">
        <w:rPr>
          <w:rtl/>
        </w:rPr>
        <w:t>הבקר"</w:t>
      </w:r>
      <w:r w:rsidR="00D4510D">
        <w:rPr>
          <w:rtl/>
        </w:rPr>
        <w:t xml:space="preserve"> </w:t>
      </w:r>
      <w:r w:rsidRPr="0036305A">
        <w:rPr>
          <w:rtl/>
        </w:rPr>
        <w:t>והל'</w:t>
      </w:r>
      <w:r w:rsidR="00D4510D">
        <w:rPr>
          <w:rtl/>
        </w:rPr>
        <w:t xml:space="preserve"> </w:t>
      </w:r>
      <w:r w:rsidRPr="0036305A">
        <w:rPr>
          <w:rtl/>
        </w:rPr>
        <w:t>ציצית</w:t>
      </w:r>
      <w:r w:rsidR="00D4510D">
        <w:rPr>
          <w:rtl/>
        </w:rPr>
        <w:t xml:space="preserve"> </w:t>
      </w:r>
      <w:r w:rsidRPr="0036305A">
        <w:rPr>
          <w:rtl/>
        </w:rPr>
        <w:t>ותפילין,</w:t>
      </w:r>
      <w:r w:rsidR="00D4510D">
        <w:rPr>
          <w:rtl/>
        </w:rPr>
        <w:t xml:space="preserve"> </w:t>
      </w:r>
      <w:r w:rsidRPr="0036305A">
        <w:rPr>
          <w:rtl/>
        </w:rPr>
        <w:t>אלא</w:t>
      </w:r>
      <w:r w:rsidR="00D4510D">
        <w:rPr>
          <w:rtl/>
        </w:rPr>
        <w:t xml:space="preserve"> </w:t>
      </w:r>
      <w:r w:rsidRPr="0036305A">
        <w:rPr>
          <w:rtl/>
        </w:rPr>
        <w:t>שהם</w:t>
      </w:r>
      <w:r w:rsidR="00D4510D">
        <w:rPr>
          <w:rtl/>
        </w:rPr>
        <w:t xml:space="preserve"> </w:t>
      </w:r>
      <w:r w:rsidRPr="0036305A">
        <w:rPr>
          <w:rtl/>
        </w:rPr>
        <w:t>נדפסו</w:t>
      </w:r>
      <w:r w:rsidR="00D4510D">
        <w:rPr>
          <w:rtl/>
        </w:rPr>
        <w:t xml:space="preserve"> </w:t>
      </w:r>
      <w:r w:rsidRPr="0036305A">
        <w:rPr>
          <w:rtl/>
        </w:rPr>
        <w:t>בתוך</w:t>
      </w:r>
      <w:r w:rsidR="00D4510D">
        <w:rPr>
          <w:rtl/>
        </w:rPr>
        <w:t xml:space="preserve"> </w:t>
      </w:r>
      <w:r w:rsidRPr="0036305A">
        <w:rPr>
          <w:rtl/>
        </w:rPr>
        <w:t>הסידור</w:t>
      </w:r>
      <w:r w:rsidR="00D4510D">
        <w:rPr>
          <w:rtl/>
        </w:rPr>
        <w:t xml:space="preserve"> </w:t>
      </w:r>
      <w:r w:rsidRPr="0036305A">
        <w:rPr>
          <w:rtl/>
        </w:rPr>
        <w:t>כלקט</w:t>
      </w:r>
      <w:r w:rsidR="00D4510D">
        <w:rPr>
          <w:rtl/>
        </w:rPr>
        <w:t xml:space="preserve"> </w:t>
      </w:r>
      <w:r w:rsidRPr="0036305A">
        <w:rPr>
          <w:rtl/>
        </w:rPr>
        <w:t>נפרד.</w:t>
      </w:r>
      <w:r w:rsidR="00D4510D">
        <w:rPr>
          <w:rtl/>
        </w:rPr>
        <w:t xml:space="preserve"> </w:t>
      </w:r>
      <w:r w:rsidRPr="0036305A">
        <w:rPr>
          <w:rtl/>
        </w:rPr>
        <w:t>ג)</w:t>
      </w:r>
      <w:r w:rsidR="00D4510D">
        <w:rPr>
          <w:rtl/>
        </w:rPr>
        <w:t xml:space="preserve"> </w:t>
      </w:r>
      <w:r w:rsidRPr="0036305A">
        <w:rPr>
          <w:rtl/>
        </w:rPr>
        <w:t>הוראות</w:t>
      </w:r>
      <w:r w:rsidR="00D4510D">
        <w:rPr>
          <w:rtl/>
        </w:rPr>
        <w:t xml:space="preserve"> </w:t>
      </w:r>
      <w:r w:rsidRPr="0036305A">
        <w:rPr>
          <w:rtl/>
        </w:rPr>
        <w:t>קצרות</w:t>
      </w:r>
      <w:r w:rsidR="00D4510D">
        <w:rPr>
          <w:rtl/>
        </w:rPr>
        <w:t xml:space="preserve"> </w:t>
      </w:r>
      <w:r>
        <w:rPr>
          <w:rtl/>
        </w:rPr>
        <w:t>הלכה</w:t>
      </w:r>
      <w:r w:rsidR="00D4510D">
        <w:rPr>
          <w:rtl/>
        </w:rPr>
        <w:t xml:space="preserve"> </w:t>
      </w:r>
      <w:r>
        <w:rPr>
          <w:rtl/>
        </w:rPr>
        <w:t>למעשה</w:t>
      </w:r>
      <w:r w:rsidR="00D4510D">
        <w:rPr>
          <w:rtl/>
        </w:rPr>
        <w:t xml:space="preserve"> </w:t>
      </w:r>
      <w:r>
        <w:rPr>
          <w:rtl/>
        </w:rPr>
        <w:t>המשתלב</w:t>
      </w:r>
      <w:r>
        <w:rPr>
          <w:rFonts w:hint="cs"/>
          <w:rtl/>
        </w:rPr>
        <w:t>ות</w:t>
      </w:r>
      <w:r w:rsidR="00D4510D">
        <w:rPr>
          <w:rtl/>
        </w:rPr>
        <w:t xml:space="preserve"> </w:t>
      </w:r>
      <w:r w:rsidRPr="0036305A">
        <w:rPr>
          <w:rtl/>
        </w:rPr>
        <w:t>בתוך</w:t>
      </w:r>
      <w:r w:rsidR="00D4510D">
        <w:rPr>
          <w:rtl/>
        </w:rPr>
        <w:t xml:space="preserve"> </w:t>
      </w:r>
      <w:r w:rsidRPr="0036305A">
        <w:rPr>
          <w:rtl/>
        </w:rPr>
        <w:t>קטעי</w:t>
      </w:r>
      <w:r w:rsidR="00D4510D">
        <w:rPr>
          <w:rtl/>
        </w:rPr>
        <w:t xml:space="preserve"> </w:t>
      </w:r>
      <w:r w:rsidRPr="0036305A">
        <w:rPr>
          <w:rtl/>
        </w:rPr>
        <w:t>התפלה</w:t>
      </w:r>
      <w:r w:rsidR="00D4510D">
        <w:rPr>
          <w:rtl/>
        </w:rPr>
        <w:t xml:space="preserve"> </w:t>
      </w:r>
      <w:r>
        <w:rPr>
          <w:rtl/>
        </w:rPr>
        <w:t>המור</w:t>
      </w:r>
      <w:r>
        <w:rPr>
          <w:rFonts w:hint="cs"/>
          <w:rtl/>
        </w:rPr>
        <w:t>ות</w:t>
      </w:r>
      <w:r w:rsidR="00D4510D">
        <w:rPr>
          <w:rtl/>
        </w:rPr>
        <w:t xml:space="preserve"> </w:t>
      </w:r>
      <w:r w:rsidRPr="0036305A">
        <w:rPr>
          <w:rtl/>
        </w:rPr>
        <w:t>למתפלל</w:t>
      </w:r>
      <w:r w:rsidR="00D4510D">
        <w:rPr>
          <w:rtl/>
        </w:rPr>
        <w:t xml:space="preserve"> </w:t>
      </w:r>
      <w:r>
        <w:rPr>
          <w:rFonts w:hint="cs"/>
          <w:rtl/>
        </w:rPr>
        <w:t>כיצד</w:t>
      </w:r>
      <w:r w:rsidR="00D4510D">
        <w:rPr>
          <w:rFonts w:hint="cs"/>
          <w:rtl/>
        </w:rPr>
        <w:t xml:space="preserve"> </w:t>
      </w:r>
      <w:r>
        <w:rPr>
          <w:rFonts w:hint="cs"/>
          <w:rtl/>
        </w:rPr>
        <w:t>לנהוג</w:t>
      </w:r>
      <w:r w:rsidR="00D4510D">
        <w:rPr>
          <w:rFonts w:hint="cs"/>
          <w:rtl/>
        </w:rPr>
        <w:t xml:space="preserve"> </w:t>
      </w:r>
      <w:r w:rsidRPr="0036305A">
        <w:rPr>
          <w:rtl/>
        </w:rPr>
        <w:t>בשעת</w:t>
      </w:r>
      <w:r w:rsidR="00D4510D">
        <w:rPr>
          <w:rtl/>
        </w:rPr>
        <w:t xml:space="preserve"> </w:t>
      </w:r>
      <w:r>
        <w:rPr>
          <w:rtl/>
        </w:rPr>
        <w:t>התפלה,</w:t>
      </w:r>
      <w:r w:rsidR="00D4510D">
        <w:rPr>
          <w:rtl/>
        </w:rPr>
        <w:t xml:space="preserve"> </w:t>
      </w:r>
      <w:r w:rsidRPr="0036305A">
        <w:rPr>
          <w:rtl/>
        </w:rPr>
        <w:t>הוראות</w:t>
      </w:r>
      <w:r w:rsidR="00D4510D">
        <w:rPr>
          <w:rtl/>
        </w:rPr>
        <w:t xml:space="preserve"> </w:t>
      </w:r>
      <w:r w:rsidRPr="0036305A">
        <w:rPr>
          <w:rtl/>
        </w:rPr>
        <w:t>אלו</w:t>
      </w:r>
      <w:r w:rsidR="00D4510D">
        <w:rPr>
          <w:rtl/>
        </w:rPr>
        <w:t xml:space="preserve"> </w:t>
      </w:r>
      <w:r w:rsidRPr="0036305A">
        <w:rPr>
          <w:rtl/>
        </w:rPr>
        <w:t>משול</w:t>
      </w:r>
      <w:r>
        <w:rPr>
          <w:rtl/>
        </w:rPr>
        <w:t>ב</w:t>
      </w:r>
      <w:r>
        <w:rPr>
          <w:rFonts w:hint="cs"/>
          <w:rtl/>
        </w:rPr>
        <w:t>ות</w:t>
      </w:r>
      <w:r w:rsidR="00D4510D">
        <w:rPr>
          <w:rtl/>
        </w:rPr>
        <w:t xml:space="preserve"> </w:t>
      </w:r>
      <w:r w:rsidRPr="0036305A">
        <w:rPr>
          <w:rtl/>
        </w:rPr>
        <w:t>לאורך</w:t>
      </w:r>
      <w:r w:rsidR="00D4510D">
        <w:rPr>
          <w:rtl/>
        </w:rPr>
        <w:t xml:space="preserve"> </w:t>
      </w:r>
      <w:r w:rsidRPr="0036305A">
        <w:rPr>
          <w:rtl/>
        </w:rPr>
        <w:t>כל</w:t>
      </w:r>
      <w:r w:rsidR="00D4510D">
        <w:rPr>
          <w:rtl/>
        </w:rPr>
        <w:t xml:space="preserve"> </w:t>
      </w:r>
      <w:r w:rsidRPr="0036305A">
        <w:rPr>
          <w:rtl/>
        </w:rPr>
        <w:t>הסידור.</w:t>
      </w:r>
    </w:p>
    <w:p w:rsidR="00441FF2" w:rsidRPr="0036305A" w:rsidRDefault="00441FF2" w:rsidP="00077D26">
      <w:pPr>
        <w:pStyle w:val="a1"/>
        <w:rPr>
          <w:rtl/>
        </w:rPr>
      </w:pPr>
      <w:r w:rsidRPr="0036305A">
        <w:rPr>
          <w:rtl/>
        </w:rPr>
        <w:t>א</w:t>
      </w:r>
      <w:r>
        <w:rPr>
          <w:rtl/>
        </w:rPr>
        <w:t>ין</w:t>
      </w:r>
      <w:r w:rsidR="00D4510D">
        <w:rPr>
          <w:rtl/>
        </w:rPr>
        <w:t xml:space="preserve"> </w:t>
      </w:r>
      <w:r>
        <w:rPr>
          <w:rtl/>
        </w:rPr>
        <w:t>בכוונת</w:t>
      </w:r>
      <w:r w:rsidR="00D4510D">
        <w:rPr>
          <w:rtl/>
        </w:rPr>
        <w:t xml:space="preserve"> </w:t>
      </w:r>
      <w:r>
        <w:rPr>
          <w:rtl/>
        </w:rPr>
        <w:t>מאמר</w:t>
      </w:r>
      <w:r w:rsidR="00D4510D">
        <w:rPr>
          <w:rtl/>
        </w:rPr>
        <w:t xml:space="preserve"> </w:t>
      </w:r>
      <w:r>
        <w:rPr>
          <w:rtl/>
        </w:rPr>
        <w:t>זה</w:t>
      </w:r>
      <w:r w:rsidR="00D4510D">
        <w:rPr>
          <w:rtl/>
        </w:rPr>
        <w:t xml:space="preserve"> </w:t>
      </w:r>
      <w:r>
        <w:rPr>
          <w:rtl/>
        </w:rPr>
        <w:t>לעסוק</w:t>
      </w:r>
      <w:r w:rsidR="00D4510D">
        <w:rPr>
          <w:rtl/>
        </w:rPr>
        <w:t xml:space="preserve"> </w:t>
      </w:r>
      <w:r>
        <w:rPr>
          <w:rtl/>
        </w:rPr>
        <w:t>כלל</w:t>
      </w:r>
      <w:r w:rsidR="00D4510D">
        <w:rPr>
          <w:rtl/>
        </w:rPr>
        <w:t xml:space="preserve"> </w:t>
      </w:r>
      <w:r>
        <w:rPr>
          <w:rtl/>
        </w:rPr>
        <w:t>ב</w:t>
      </w:r>
      <w:r>
        <w:rPr>
          <w:rFonts w:hint="cs"/>
          <w:rtl/>
        </w:rPr>
        <w:t>ענין</w:t>
      </w:r>
      <w:r w:rsidR="00D4510D">
        <w:rPr>
          <w:rtl/>
        </w:rPr>
        <w:t xml:space="preserve"> </w:t>
      </w:r>
      <w:r w:rsidRPr="0036305A">
        <w:rPr>
          <w:rtl/>
        </w:rPr>
        <w:t>חלוקה</w:t>
      </w:r>
      <w:r w:rsidR="00D4510D">
        <w:rPr>
          <w:rtl/>
        </w:rPr>
        <w:t xml:space="preserve"> </w:t>
      </w:r>
      <w:r w:rsidRPr="0036305A">
        <w:rPr>
          <w:rtl/>
        </w:rPr>
        <w:t>הזו,</w:t>
      </w:r>
      <w:r w:rsidR="00D4510D">
        <w:rPr>
          <w:rtl/>
        </w:rPr>
        <w:t xml:space="preserve"> </w:t>
      </w:r>
      <w:r w:rsidRPr="0036305A">
        <w:rPr>
          <w:rtl/>
        </w:rPr>
        <w:t>אלא</w:t>
      </w:r>
      <w:r w:rsidR="00D4510D">
        <w:rPr>
          <w:rtl/>
        </w:rPr>
        <w:t xml:space="preserve"> </w:t>
      </w:r>
      <w:r w:rsidRPr="0036305A">
        <w:rPr>
          <w:rtl/>
        </w:rPr>
        <w:t>לציין</w:t>
      </w:r>
      <w:r w:rsidR="00D4510D">
        <w:rPr>
          <w:rtl/>
        </w:rPr>
        <w:t xml:space="preserve"> </w:t>
      </w:r>
      <w:r w:rsidRPr="0036305A">
        <w:rPr>
          <w:rtl/>
        </w:rPr>
        <w:t>פרט</w:t>
      </w:r>
      <w:r w:rsidR="00D4510D">
        <w:rPr>
          <w:rtl/>
        </w:rPr>
        <w:t xml:space="preserve"> </w:t>
      </w:r>
      <w:r w:rsidRPr="0036305A">
        <w:rPr>
          <w:rtl/>
        </w:rPr>
        <w:t>מעניין</w:t>
      </w:r>
      <w:r w:rsidR="00D4510D">
        <w:rPr>
          <w:rtl/>
        </w:rPr>
        <w:t xml:space="preserve"> </w:t>
      </w:r>
      <w:r w:rsidRPr="0036305A">
        <w:rPr>
          <w:rtl/>
        </w:rPr>
        <w:t>בקשר</w:t>
      </w:r>
      <w:r w:rsidR="00D4510D">
        <w:rPr>
          <w:rtl/>
        </w:rPr>
        <w:t xml:space="preserve"> </w:t>
      </w:r>
      <w:r w:rsidRPr="0036305A">
        <w:rPr>
          <w:rtl/>
        </w:rPr>
        <w:t>לחלוקה</w:t>
      </w:r>
      <w:r w:rsidR="00D4510D">
        <w:rPr>
          <w:rtl/>
        </w:rPr>
        <w:t xml:space="preserve"> </w:t>
      </w:r>
      <w:r w:rsidRPr="0036305A">
        <w:rPr>
          <w:rtl/>
        </w:rPr>
        <w:t>הב'</w:t>
      </w:r>
      <w:r w:rsidR="00D4510D">
        <w:rPr>
          <w:rtl/>
        </w:rPr>
        <w:t xml:space="preserve"> </w:t>
      </w:r>
      <w:r w:rsidRPr="0036305A">
        <w:rPr>
          <w:rtl/>
        </w:rPr>
        <w:t>שצויין</w:t>
      </w:r>
      <w:r w:rsidR="00D4510D">
        <w:rPr>
          <w:rtl/>
        </w:rPr>
        <w:t xml:space="preserve"> </w:t>
      </w:r>
      <w:r w:rsidRPr="0036305A">
        <w:rPr>
          <w:rtl/>
        </w:rPr>
        <w:t>לעיל,</w:t>
      </w:r>
      <w:r w:rsidR="00D4510D">
        <w:rPr>
          <w:rtl/>
        </w:rPr>
        <w:t xml:space="preserve"> </w:t>
      </w:r>
      <w:r w:rsidRPr="0036305A">
        <w:rPr>
          <w:rtl/>
        </w:rPr>
        <w:t>דהנה</w:t>
      </w:r>
      <w:r w:rsidR="00D4510D">
        <w:rPr>
          <w:rtl/>
        </w:rPr>
        <w:t xml:space="preserve"> </w:t>
      </w:r>
      <w:r w:rsidRPr="0036305A">
        <w:rPr>
          <w:rtl/>
        </w:rPr>
        <w:t>בעוד</w:t>
      </w:r>
      <w:r w:rsidR="00D4510D">
        <w:rPr>
          <w:rtl/>
        </w:rPr>
        <w:t xml:space="preserve"> </w:t>
      </w:r>
      <w:r w:rsidRPr="0036305A">
        <w:rPr>
          <w:rtl/>
        </w:rPr>
        <w:t>שבחלק</w:t>
      </w:r>
      <w:r w:rsidR="00D4510D">
        <w:rPr>
          <w:rtl/>
        </w:rPr>
        <w:t xml:space="preserve"> </w:t>
      </w:r>
      <w:r w:rsidRPr="0036305A">
        <w:rPr>
          <w:rtl/>
        </w:rPr>
        <w:t>הא'</w:t>
      </w:r>
      <w:r w:rsidR="00D4510D">
        <w:rPr>
          <w:rtl/>
        </w:rPr>
        <w:t xml:space="preserve"> </w:t>
      </w:r>
      <w:r w:rsidRPr="0036305A">
        <w:rPr>
          <w:rtl/>
        </w:rPr>
        <w:t>והג'</w:t>
      </w:r>
      <w:r w:rsidR="00D4510D">
        <w:rPr>
          <w:rtl/>
        </w:rPr>
        <w:t xml:space="preserve"> </w:t>
      </w:r>
      <w:r w:rsidRPr="0036305A">
        <w:rPr>
          <w:rtl/>
        </w:rPr>
        <w:t>לא</w:t>
      </w:r>
      <w:r w:rsidR="00D4510D">
        <w:rPr>
          <w:rtl/>
        </w:rPr>
        <w:t xml:space="preserve"> </w:t>
      </w:r>
      <w:r w:rsidRPr="0036305A">
        <w:rPr>
          <w:rtl/>
        </w:rPr>
        <w:t>מוצאים</w:t>
      </w:r>
      <w:r w:rsidR="00D4510D">
        <w:rPr>
          <w:rtl/>
        </w:rPr>
        <w:t xml:space="preserve"> </w:t>
      </w:r>
      <w:r w:rsidRPr="0036305A">
        <w:rPr>
          <w:rtl/>
        </w:rPr>
        <w:t>קשר</w:t>
      </w:r>
      <w:r w:rsidR="00D4510D">
        <w:rPr>
          <w:rtl/>
        </w:rPr>
        <w:t xml:space="preserve"> </w:t>
      </w:r>
      <w:r w:rsidRPr="0036305A">
        <w:rPr>
          <w:rtl/>
        </w:rPr>
        <w:t>ישיר</w:t>
      </w:r>
      <w:r w:rsidR="00D4510D">
        <w:rPr>
          <w:rtl/>
        </w:rPr>
        <w:t xml:space="preserve"> </w:t>
      </w:r>
      <w:r w:rsidRPr="0036305A">
        <w:rPr>
          <w:rtl/>
        </w:rPr>
        <w:t>בין</w:t>
      </w:r>
      <w:r w:rsidR="00D4510D">
        <w:rPr>
          <w:rtl/>
        </w:rPr>
        <w:t xml:space="preserve"> </w:t>
      </w:r>
      <w:r w:rsidRPr="0036305A">
        <w:rPr>
          <w:rtl/>
        </w:rPr>
        <w:t>פסקי</w:t>
      </w:r>
      <w:r w:rsidR="00D4510D">
        <w:rPr>
          <w:rtl/>
        </w:rPr>
        <w:t xml:space="preserve"> </w:t>
      </w:r>
      <w:r w:rsidRPr="0036305A">
        <w:rPr>
          <w:rtl/>
        </w:rPr>
        <w:t>השו"ע</w:t>
      </w:r>
      <w:r w:rsidR="00D4510D">
        <w:rPr>
          <w:rtl/>
        </w:rPr>
        <w:t xml:space="preserve"> </w:t>
      </w:r>
      <w:r w:rsidRPr="0036305A">
        <w:rPr>
          <w:rtl/>
        </w:rPr>
        <w:t>לפסקי</w:t>
      </w:r>
      <w:r w:rsidR="00D4510D">
        <w:rPr>
          <w:rtl/>
        </w:rPr>
        <w:t xml:space="preserve"> </w:t>
      </w:r>
      <w:r w:rsidRPr="0036305A">
        <w:rPr>
          <w:rtl/>
        </w:rPr>
        <w:t>הסידור,</w:t>
      </w:r>
      <w:r w:rsidR="00D4510D">
        <w:rPr>
          <w:rtl/>
        </w:rPr>
        <w:t xml:space="preserve"> </w:t>
      </w:r>
      <w:r w:rsidRPr="0036305A">
        <w:rPr>
          <w:rtl/>
        </w:rPr>
        <w:t>ואדרבה</w:t>
      </w:r>
      <w:r w:rsidR="00D4510D">
        <w:rPr>
          <w:rtl/>
        </w:rPr>
        <w:t xml:space="preserve"> </w:t>
      </w:r>
      <w:r w:rsidRPr="0036305A">
        <w:rPr>
          <w:rtl/>
        </w:rPr>
        <w:t>רבנו</w:t>
      </w:r>
      <w:r w:rsidR="00D4510D">
        <w:rPr>
          <w:rtl/>
        </w:rPr>
        <w:t xml:space="preserve"> </w:t>
      </w:r>
      <w:r w:rsidRPr="0036305A">
        <w:rPr>
          <w:rtl/>
        </w:rPr>
        <w:t>חוזר</w:t>
      </w:r>
      <w:r w:rsidR="00D4510D">
        <w:rPr>
          <w:rtl/>
        </w:rPr>
        <w:t xml:space="preserve"> </w:t>
      </w:r>
      <w:r w:rsidRPr="0036305A">
        <w:rPr>
          <w:rtl/>
        </w:rPr>
        <w:t>בו</w:t>
      </w:r>
      <w:r w:rsidR="00D4510D">
        <w:rPr>
          <w:rtl/>
        </w:rPr>
        <w:t xml:space="preserve"> </w:t>
      </w:r>
      <w:r w:rsidRPr="0036305A">
        <w:rPr>
          <w:rtl/>
        </w:rPr>
        <w:t>בפסקי</w:t>
      </w:r>
      <w:r>
        <w:rPr>
          <w:rtl/>
        </w:rPr>
        <w:t>ו</w:t>
      </w:r>
      <w:r w:rsidR="00D4510D">
        <w:rPr>
          <w:rtl/>
        </w:rPr>
        <w:t xml:space="preserve"> </w:t>
      </w:r>
      <w:r>
        <w:rPr>
          <w:rtl/>
        </w:rPr>
        <w:t>ברוב</w:t>
      </w:r>
      <w:r w:rsidR="00D4510D">
        <w:rPr>
          <w:rtl/>
        </w:rPr>
        <w:t xml:space="preserve"> </w:t>
      </w:r>
      <w:r>
        <w:rPr>
          <w:rtl/>
        </w:rPr>
        <w:t>המקומות</w:t>
      </w:r>
      <w:r w:rsidR="00D4510D">
        <w:rPr>
          <w:rtl/>
        </w:rPr>
        <w:t xml:space="preserve"> </w:t>
      </w:r>
      <w:r>
        <w:rPr>
          <w:rtl/>
        </w:rPr>
        <w:t>מכפי</w:t>
      </w:r>
      <w:r w:rsidR="00D4510D">
        <w:rPr>
          <w:rtl/>
        </w:rPr>
        <w:t xml:space="preserve"> </w:t>
      </w:r>
      <w:r>
        <w:rPr>
          <w:rtl/>
        </w:rPr>
        <w:t>שכתב</w:t>
      </w:r>
      <w:r w:rsidR="00D4510D">
        <w:rPr>
          <w:rtl/>
        </w:rPr>
        <w:t xml:space="preserve"> </w:t>
      </w:r>
      <w:r>
        <w:rPr>
          <w:rtl/>
        </w:rPr>
        <w:t>בשלחנו</w:t>
      </w:r>
      <w:r>
        <w:rPr>
          <w:rFonts w:hint="cs"/>
          <w:rtl/>
        </w:rPr>
        <w:t>,</w:t>
      </w:r>
      <w:r w:rsidR="00D4510D">
        <w:rPr>
          <w:rFonts w:hint="cs"/>
          <w:rtl/>
        </w:rPr>
        <w:t xml:space="preserve"> </w:t>
      </w:r>
      <w:r>
        <w:rPr>
          <w:rFonts w:hint="cs"/>
          <w:rtl/>
        </w:rPr>
        <w:t>ואף</w:t>
      </w:r>
      <w:r w:rsidR="00D4510D">
        <w:rPr>
          <w:rFonts w:hint="cs"/>
          <w:rtl/>
        </w:rPr>
        <w:t xml:space="preserve"> </w:t>
      </w:r>
      <w:r>
        <w:rPr>
          <w:rFonts w:hint="cs"/>
          <w:rtl/>
        </w:rPr>
        <w:t>הלשונות</w:t>
      </w:r>
      <w:r w:rsidR="00D4510D">
        <w:rPr>
          <w:rFonts w:hint="cs"/>
          <w:rtl/>
        </w:rPr>
        <w:t xml:space="preserve"> </w:t>
      </w:r>
      <w:r>
        <w:rPr>
          <w:rFonts w:hint="cs"/>
          <w:rtl/>
        </w:rPr>
        <w:t>בסידור</w:t>
      </w:r>
      <w:r w:rsidR="00D4510D">
        <w:rPr>
          <w:rFonts w:hint="cs"/>
          <w:rtl/>
        </w:rPr>
        <w:t xml:space="preserve"> </w:t>
      </w:r>
      <w:r>
        <w:rPr>
          <w:rFonts w:hint="cs"/>
          <w:rtl/>
        </w:rPr>
        <w:t>שונות</w:t>
      </w:r>
      <w:r w:rsidR="00D4510D">
        <w:rPr>
          <w:rFonts w:hint="cs"/>
          <w:rtl/>
        </w:rPr>
        <w:t xml:space="preserve"> </w:t>
      </w:r>
      <w:r>
        <w:rPr>
          <w:rFonts w:hint="cs"/>
          <w:rtl/>
        </w:rPr>
        <w:t>מלשונו</w:t>
      </w:r>
      <w:r w:rsidR="00D4510D">
        <w:rPr>
          <w:rFonts w:hint="cs"/>
          <w:rtl/>
        </w:rPr>
        <w:t xml:space="preserve"> </w:t>
      </w:r>
      <w:r>
        <w:rPr>
          <w:rFonts w:hint="cs"/>
          <w:rtl/>
        </w:rPr>
        <w:t>בשו"ע</w:t>
      </w:r>
      <w:r w:rsidR="00D4510D">
        <w:rPr>
          <w:rFonts w:hint="cs"/>
          <w:rtl/>
        </w:rPr>
        <w:t xml:space="preserve"> </w:t>
      </w:r>
      <w:r>
        <w:rPr>
          <w:rFonts w:hint="cs"/>
          <w:rtl/>
        </w:rPr>
        <w:t>(אם</w:t>
      </w:r>
      <w:r w:rsidR="00D4510D">
        <w:rPr>
          <w:rFonts w:hint="cs"/>
          <w:rtl/>
        </w:rPr>
        <w:t xml:space="preserve"> </w:t>
      </w:r>
      <w:r>
        <w:rPr>
          <w:rFonts w:hint="cs"/>
          <w:rtl/>
        </w:rPr>
        <w:t>כי</w:t>
      </w:r>
      <w:r w:rsidR="00D4510D">
        <w:rPr>
          <w:rFonts w:hint="cs"/>
          <w:rtl/>
        </w:rPr>
        <w:t xml:space="preserve"> </w:t>
      </w:r>
      <w:r>
        <w:rPr>
          <w:rFonts w:hint="cs"/>
          <w:rtl/>
        </w:rPr>
        <w:t>בסדר</w:t>
      </w:r>
      <w:r w:rsidR="00D4510D">
        <w:rPr>
          <w:rFonts w:hint="cs"/>
          <w:rtl/>
        </w:rPr>
        <w:t xml:space="preserve"> </w:t>
      </w:r>
      <w:r>
        <w:rPr>
          <w:rFonts w:hint="cs"/>
          <w:rtl/>
        </w:rPr>
        <w:t>ברה"נ</w:t>
      </w:r>
      <w:r w:rsidR="00D4510D">
        <w:rPr>
          <w:rFonts w:hint="cs"/>
          <w:rtl/>
        </w:rPr>
        <w:t xml:space="preserve"> </w:t>
      </w:r>
      <w:r>
        <w:rPr>
          <w:rFonts w:hint="cs"/>
          <w:rtl/>
        </w:rPr>
        <w:t>ניכרת</w:t>
      </w:r>
      <w:r w:rsidR="00D4510D">
        <w:rPr>
          <w:rFonts w:hint="cs"/>
          <w:rtl/>
        </w:rPr>
        <w:t xml:space="preserve"> </w:t>
      </w:r>
      <w:r>
        <w:rPr>
          <w:rFonts w:hint="cs"/>
          <w:rtl/>
        </w:rPr>
        <w:t>השפעת</w:t>
      </w:r>
      <w:r w:rsidR="00D4510D">
        <w:rPr>
          <w:rFonts w:hint="cs"/>
          <w:rtl/>
        </w:rPr>
        <w:t xml:space="preserve"> </w:t>
      </w:r>
      <w:r>
        <w:rPr>
          <w:rFonts w:hint="cs"/>
          <w:rtl/>
        </w:rPr>
        <w:t>השו"ע</w:t>
      </w:r>
      <w:r w:rsidR="00D4510D">
        <w:rPr>
          <w:rFonts w:hint="cs"/>
          <w:rtl/>
        </w:rPr>
        <w:t xml:space="preserve"> </w:t>
      </w:r>
      <w:r>
        <w:rPr>
          <w:rFonts w:hint="cs"/>
          <w:rtl/>
        </w:rPr>
        <w:t>בחלק</w:t>
      </w:r>
      <w:r w:rsidR="00D4510D">
        <w:rPr>
          <w:rFonts w:hint="cs"/>
          <w:rtl/>
        </w:rPr>
        <w:t xml:space="preserve"> </w:t>
      </w:r>
      <w:r>
        <w:rPr>
          <w:rFonts w:hint="cs"/>
          <w:rtl/>
        </w:rPr>
        <w:t>מהניסוחים,</w:t>
      </w:r>
      <w:r w:rsidR="00D4510D">
        <w:rPr>
          <w:rFonts w:hint="cs"/>
          <w:rtl/>
        </w:rPr>
        <w:t xml:space="preserve"> </w:t>
      </w:r>
      <w:r>
        <w:rPr>
          <w:rFonts w:hint="cs"/>
          <w:rtl/>
        </w:rPr>
        <w:t>ואכ"מ)</w:t>
      </w:r>
      <w:r w:rsidRPr="0036305A">
        <w:rPr>
          <w:rtl/>
        </w:rPr>
        <w:t>,</w:t>
      </w:r>
      <w:r w:rsidR="00D4510D">
        <w:rPr>
          <w:rtl/>
        </w:rPr>
        <w:t xml:space="preserve"> </w:t>
      </w:r>
      <w:r w:rsidRPr="0036305A">
        <w:rPr>
          <w:rtl/>
        </w:rPr>
        <w:t>הרי</w:t>
      </w:r>
      <w:r w:rsidR="00D4510D">
        <w:rPr>
          <w:rtl/>
        </w:rPr>
        <w:t xml:space="preserve"> </w:t>
      </w:r>
      <w:r w:rsidRPr="0036305A">
        <w:rPr>
          <w:rtl/>
        </w:rPr>
        <w:t>שבחלוקה</w:t>
      </w:r>
      <w:r w:rsidR="00D4510D">
        <w:rPr>
          <w:rtl/>
        </w:rPr>
        <w:t xml:space="preserve"> </w:t>
      </w:r>
      <w:r w:rsidRPr="0036305A">
        <w:rPr>
          <w:rtl/>
        </w:rPr>
        <w:t>הב'</w:t>
      </w:r>
      <w:r w:rsidR="00D4510D">
        <w:rPr>
          <w:rtl/>
        </w:rPr>
        <w:t xml:space="preserve"> </w:t>
      </w:r>
      <w:r w:rsidRPr="0036305A">
        <w:rPr>
          <w:rtl/>
        </w:rPr>
        <w:t>אנו</w:t>
      </w:r>
      <w:r w:rsidR="00D4510D">
        <w:rPr>
          <w:rtl/>
        </w:rPr>
        <w:t xml:space="preserve"> </w:t>
      </w:r>
      <w:r w:rsidRPr="0036305A">
        <w:rPr>
          <w:rtl/>
        </w:rPr>
        <w:t>רואים</w:t>
      </w:r>
      <w:r w:rsidR="00D4510D">
        <w:rPr>
          <w:rtl/>
        </w:rPr>
        <w:t xml:space="preserve"> </w:t>
      </w:r>
      <w:r w:rsidRPr="0036305A">
        <w:rPr>
          <w:rtl/>
        </w:rPr>
        <w:t>קשר</w:t>
      </w:r>
      <w:r w:rsidR="00D4510D">
        <w:rPr>
          <w:rtl/>
        </w:rPr>
        <w:t xml:space="preserve"> </w:t>
      </w:r>
      <w:r w:rsidRPr="0036305A">
        <w:rPr>
          <w:rtl/>
        </w:rPr>
        <w:t>ברור</w:t>
      </w:r>
      <w:r w:rsidR="00D4510D">
        <w:rPr>
          <w:rtl/>
        </w:rPr>
        <w:t xml:space="preserve"> </w:t>
      </w:r>
      <w:r w:rsidRPr="0036305A">
        <w:rPr>
          <w:rtl/>
        </w:rPr>
        <w:t>בין</w:t>
      </w:r>
      <w:r w:rsidR="00D4510D">
        <w:rPr>
          <w:rtl/>
        </w:rPr>
        <w:t xml:space="preserve"> </w:t>
      </w:r>
      <w:r w:rsidRPr="0036305A">
        <w:rPr>
          <w:rtl/>
        </w:rPr>
        <w:t>השו"ע</w:t>
      </w:r>
      <w:r w:rsidR="00D4510D">
        <w:rPr>
          <w:rtl/>
        </w:rPr>
        <w:t xml:space="preserve"> </w:t>
      </w:r>
      <w:r w:rsidRPr="0036305A">
        <w:rPr>
          <w:rtl/>
        </w:rPr>
        <w:t>לסידור,</w:t>
      </w:r>
      <w:r w:rsidR="00D4510D">
        <w:rPr>
          <w:rtl/>
        </w:rPr>
        <w:t xml:space="preserve"> </w:t>
      </w:r>
      <w:r w:rsidRPr="0036305A">
        <w:rPr>
          <w:rtl/>
        </w:rPr>
        <w:t>שכן</w:t>
      </w:r>
      <w:r w:rsidR="00D4510D">
        <w:rPr>
          <w:rtl/>
        </w:rPr>
        <w:t xml:space="preserve"> </w:t>
      </w:r>
      <w:r w:rsidRPr="0036305A">
        <w:rPr>
          <w:rtl/>
        </w:rPr>
        <w:t>אנו</w:t>
      </w:r>
      <w:r w:rsidR="00D4510D">
        <w:rPr>
          <w:rtl/>
        </w:rPr>
        <w:t xml:space="preserve"> </w:t>
      </w:r>
      <w:r w:rsidRPr="0036305A">
        <w:rPr>
          <w:rtl/>
        </w:rPr>
        <w:t>מוצאים</w:t>
      </w:r>
      <w:r w:rsidR="00D4510D">
        <w:rPr>
          <w:rtl/>
        </w:rPr>
        <w:t xml:space="preserve"> </w:t>
      </w:r>
      <w:r w:rsidRPr="0036305A">
        <w:rPr>
          <w:rtl/>
        </w:rPr>
        <w:t>העתקות</w:t>
      </w:r>
      <w:r w:rsidR="00D4510D">
        <w:rPr>
          <w:rtl/>
        </w:rPr>
        <w:t xml:space="preserve"> </w:t>
      </w:r>
      <w:r w:rsidRPr="0036305A">
        <w:rPr>
          <w:rtl/>
        </w:rPr>
        <w:t>של</w:t>
      </w:r>
      <w:r w:rsidR="00D4510D">
        <w:rPr>
          <w:rtl/>
        </w:rPr>
        <w:t xml:space="preserve"> </w:t>
      </w:r>
      <w:r w:rsidRPr="0036305A">
        <w:rPr>
          <w:rtl/>
        </w:rPr>
        <w:t>קטעים</w:t>
      </w:r>
      <w:r w:rsidR="00D4510D">
        <w:rPr>
          <w:rtl/>
        </w:rPr>
        <w:t xml:space="preserve"> </w:t>
      </w:r>
      <w:r w:rsidRPr="0036305A">
        <w:rPr>
          <w:rtl/>
        </w:rPr>
        <w:t>שלמים</w:t>
      </w:r>
      <w:r w:rsidR="00D4510D">
        <w:rPr>
          <w:rtl/>
        </w:rPr>
        <w:t xml:space="preserve"> </w:t>
      </w:r>
      <w:r w:rsidRPr="0036305A">
        <w:rPr>
          <w:rtl/>
        </w:rPr>
        <w:t>מהשו"ע</w:t>
      </w:r>
      <w:r w:rsidR="00D4510D">
        <w:rPr>
          <w:rtl/>
        </w:rPr>
        <w:t xml:space="preserve"> </w:t>
      </w:r>
      <w:r w:rsidRPr="0036305A">
        <w:rPr>
          <w:rtl/>
        </w:rPr>
        <w:t>שלו</w:t>
      </w:r>
      <w:r w:rsidR="00D4510D">
        <w:rPr>
          <w:rtl/>
        </w:rPr>
        <w:t xml:space="preserve"> </w:t>
      </w:r>
      <w:r w:rsidRPr="0036305A">
        <w:rPr>
          <w:rtl/>
        </w:rPr>
        <w:t>לתוך</w:t>
      </w:r>
      <w:r w:rsidR="00D4510D">
        <w:rPr>
          <w:rtl/>
        </w:rPr>
        <w:t xml:space="preserve"> </w:t>
      </w:r>
      <w:r w:rsidRPr="0036305A">
        <w:rPr>
          <w:rtl/>
        </w:rPr>
        <w:t>אותן</w:t>
      </w:r>
      <w:r w:rsidR="00D4510D">
        <w:rPr>
          <w:rtl/>
        </w:rPr>
        <w:t xml:space="preserve"> </w:t>
      </w:r>
      <w:r w:rsidRPr="0036305A">
        <w:rPr>
          <w:rtl/>
        </w:rPr>
        <w:t>הלכות</w:t>
      </w:r>
      <w:r w:rsidR="00D4510D">
        <w:rPr>
          <w:rtl/>
        </w:rPr>
        <w:t xml:space="preserve"> </w:t>
      </w:r>
      <w:r w:rsidRPr="0036305A">
        <w:rPr>
          <w:rtl/>
        </w:rPr>
        <w:t>כפי</w:t>
      </w:r>
      <w:r w:rsidR="00D4510D">
        <w:rPr>
          <w:rtl/>
        </w:rPr>
        <w:t xml:space="preserve"> </w:t>
      </w:r>
      <w:r w:rsidRPr="0036305A">
        <w:rPr>
          <w:rtl/>
        </w:rPr>
        <w:t>שהובאו</w:t>
      </w:r>
      <w:r w:rsidR="00D4510D">
        <w:rPr>
          <w:rtl/>
        </w:rPr>
        <w:t xml:space="preserve"> </w:t>
      </w:r>
      <w:r w:rsidRPr="0036305A">
        <w:rPr>
          <w:rtl/>
        </w:rPr>
        <w:t>בפסקי</w:t>
      </w:r>
      <w:r w:rsidR="00D4510D">
        <w:rPr>
          <w:rtl/>
        </w:rPr>
        <w:t xml:space="preserve"> </w:t>
      </w:r>
      <w:r w:rsidRPr="0036305A">
        <w:rPr>
          <w:rtl/>
        </w:rPr>
        <w:t>הסידור,</w:t>
      </w:r>
      <w:r w:rsidR="00D4510D">
        <w:rPr>
          <w:rtl/>
        </w:rPr>
        <w:t xml:space="preserve"> </w:t>
      </w:r>
      <w:r w:rsidRPr="0036305A">
        <w:rPr>
          <w:rtl/>
        </w:rPr>
        <w:t>מה</w:t>
      </w:r>
      <w:r w:rsidR="00D4510D">
        <w:rPr>
          <w:rtl/>
        </w:rPr>
        <w:t xml:space="preserve"> </w:t>
      </w:r>
      <w:r w:rsidRPr="0036305A">
        <w:rPr>
          <w:rtl/>
        </w:rPr>
        <w:t>שאומר</w:t>
      </w:r>
      <w:r w:rsidR="00D4510D">
        <w:rPr>
          <w:rtl/>
        </w:rPr>
        <w:t xml:space="preserve"> </w:t>
      </w:r>
      <w:r w:rsidRPr="0036305A">
        <w:rPr>
          <w:rtl/>
        </w:rPr>
        <w:t>שבשעת</w:t>
      </w:r>
      <w:r w:rsidR="00D4510D">
        <w:rPr>
          <w:rtl/>
        </w:rPr>
        <w:t xml:space="preserve"> </w:t>
      </w:r>
      <w:r w:rsidRPr="0036305A">
        <w:rPr>
          <w:rtl/>
        </w:rPr>
        <w:t>החיבור</w:t>
      </w:r>
      <w:r w:rsidR="00D4510D">
        <w:rPr>
          <w:rtl/>
        </w:rPr>
        <w:t xml:space="preserve"> </w:t>
      </w:r>
      <w:r w:rsidRPr="0036305A">
        <w:rPr>
          <w:rtl/>
        </w:rPr>
        <w:t>של</w:t>
      </w:r>
      <w:r w:rsidR="00D4510D">
        <w:rPr>
          <w:rtl/>
        </w:rPr>
        <w:t xml:space="preserve"> </w:t>
      </w:r>
      <w:r w:rsidRPr="0036305A">
        <w:rPr>
          <w:rtl/>
        </w:rPr>
        <w:t>אותן</w:t>
      </w:r>
      <w:r w:rsidR="00D4510D">
        <w:rPr>
          <w:rtl/>
        </w:rPr>
        <w:t xml:space="preserve"> </w:t>
      </w:r>
      <w:r w:rsidRPr="0036305A">
        <w:rPr>
          <w:rtl/>
        </w:rPr>
        <w:t>הלכות</w:t>
      </w:r>
      <w:r w:rsidR="00D4510D">
        <w:rPr>
          <w:rtl/>
        </w:rPr>
        <w:t xml:space="preserve"> </w:t>
      </w:r>
      <w:r w:rsidRPr="0036305A">
        <w:rPr>
          <w:rtl/>
        </w:rPr>
        <w:t>רבנו</w:t>
      </w:r>
      <w:r w:rsidR="00D4510D">
        <w:rPr>
          <w:rtl/>
        </w:rPr>
        <w:t xml:space="preserve"> </w:t>
      </w:r>
      <w:r w:rsidRPr="0036305A">
        <w:rPr>
          <w:rtl/>
        </w:rPr>
        <w:t>הזקן</w:t>
      </w:r>
      <w:r w:rsidR="00D4510D">
        <w:rPr>
          <w:rtl/>
        </w:rPr>
        <w:t xml:space="preserve"> </w:t>
      </w:r>
      <w:r w:rsidRPr="0036305A">
        <w:rPr>
          <w:rtl/>
        </w:rPr>
        <w:t>עיין</w:t>
      </w:r>
      <w:r w:rsidR="00D4510D">
        <w:rPr>
          <w:rtl/>
        </w:rPr>
        <w:t xml:space="preserve"> </w:t>
      </w:r>
      <w:r w:rsidRPr="0036305A">
        <w:rPr>
          <w:rtl/>
        </w:rPr>
        <w:t>בכתי"ק</w:t>
      </w:r>
      <w:r w:rsidR="00D4510D">
        <w:rPr>
          <w:rtl/>
        </w:rPr>
        <w:t xml:space="preserve"> </w:t>
      </w:r>
      <w:r w:rsidRPr="0036305A">
        <w:rPr>
          <w:rtl/>
        </w:rPr>
        <w:t>של</w:t>
      </w:r>
      <w:r w:rsidR="00D4510D">
        <w:rPr>
          <w:rtl/>
        </w:rPr>
        <w:t xml:space="preserve"> </w:t>
      </w:r>
      <w:r w:rsidRPr="0036305A">
        <w:rPr>
          <w:rtl/>
        </w:rPr>
        <w:t>השו"ע</w:t>
      </w:r>
      <w:r w:rsidR="00D4510D">
        <w:rPr>
          <w:rtl/>
        </w:rPr>
        <w:t xml:space="preserve"> </w:t>
      </w:r>
      <w:r w:rsidRPr="0036305A">
        <w:rPr>
          <w:rtl/>
        </w:rPr>
        <w:t>שלו,</w:t>
      </w:r>
      <w:r w:rsidR="00D4510D">
        <w:rPr>
          <w:rtl/>
        </w:rPr>
        <w:t xml:space="preserve"> </w:t>
      </w:r>
      <w:r w:rsidRPr="0036305A">
        <w:rPr>
          <w:rtl/>
        </w:rPr>
        <w:t>וברר</w:t>
      </w:r>
      <w:r w:rsidR="00D4510D">
        <w:rPr>
          <w:rtl/>
        </w:rPr>
        <w:t xml:space="preserve"> </w:t>
      </w:r>
      <w:r w:rsidRPr="0036305A">
        <w:rPr>
          <w:rtl/>
        </w:rPr>
        <w:t>לו</w:t>
      </w:r>
      <w:r w:rsidR="00D4510D">
        <w:rPr>
          <w:rtl/>
        </w:rPr>
        <w:t xml:space="preserve"> </w:t>
      </w:r>
      <w:r w:rsidRPr="0036305A">
        <w:rPr>
          <w:rtl/>
        </w:rPr>
        <w:t>משום</w:t>
      </w:r>
      <w:r w:rsidR="00D4510D">
        <w:rPr>
          <w:rtl/>
        </w:rPr>
        <w:t xml:space="preserve"> </w:t>
      </w:r>
      <w:r w:rsidRPr="0036305A">
        <w:rPr>
          <w:rtl/>
        </w:rPr>
        <w:t>הלכות</w:t>
      </w:r>
      <w:r w:rsidR="00D4510D">
        <w:rPr>
          <w:rtl/>
        </w:rPr>
        <w:t xml:space="preserve"> </w:t>
      </w:r>
      <w:r w:rsidRPr="0036305A">
        <w:rPr>
          <w:rtl/>
        </w:rPr>
        <w:t>המתאימות</w:t>
      </w:r>
      <w:r w:rsidR="00D4510D">
        <w:rPr>
          <w:rtl/>
        </w:rPr>
        <w:t xml:space="preserve"> </w:t>
      </w:r>
      <w:r w:rsidRPr="0036305A">
        <w:rPr>
          <w:rtl/>
        </w:rPr>
        <w:t>ל</w:t>
      </w:r>
      <w:r>
        <w:rPr>
          <w:rtl/>
        </w:rPr>
        <w:t>פסקי</w:t>
      </w:r>
      <w:r w:rsidR="00D4510D">
        <w:rPr>
          <w:rtl/>
        </w:rPr>
        <w:t xml:space="preserve"> </w:t>
      </w:r>
      <w:r>
        <w:rPr>
          <w:rtl/>
        </w:rPr>
        <w:t>הסידור,</w:t>
      </w:r>
      <w:r w:rsidR="00D4510D">
        <w:rPr>
          <w:rtl/>
        </w:rPr>
        <w:t xml:space="preserve"> </w:t>
      </w:r>
      <w:r>
        <w:rPr>
          <w:rtl/>
        </w:rPr>
        <w:t>והעתיק</w:t>
      </w:r>
      <w:r w:rsidR="00D4510D">
        <w:rPr>
          <w:rtl/>
        </w:rPr>
        <w:t xml:space="preserve"> </w:t>
      </w:r>
      <w:r>
        <w:rPr>
          <w:rFonts w:hint="cs"/>
          <w:rtl/>
        </w:rPr>
        <w:t>את</w:t>
      </w:r>
      <w:r w:rsidR="00D4510D">
        <w:rPr>
          <w:rFonts w:hint="cs"/>
          <w:rtl/>
        </w:rPr>
        <w:t xml:space="preserve"> </w:t>
      </w:r>
      <w:r>
        <w:rPr>
          <w:rFonts w:hint="cs"/>
          <w:rtl/>
        </w:rPr>
        <w:t>לשונו</w:t>
      </w:r>
      <w:r w:rsidR="00D4510D">
        <w:rPr>
          <w:rFonts w:hint="cs"/>
          <w:rtl/>
        </w:rPr>
        <w:t xml:space="preserve"> </w:t>
      </w:r>
      <w:r>
        <w:rPr>
          <w:rFonts w:hint="cs"/>
          <w:rtl/>
        </w:rPr>
        <w:t>הזהב</w:t>
      </w:r>
      <w:r w:rsidR="00D4510D">
        <w:rPr>
          <w:rFonts w:hint="cs"/>
          <w:rtl/>
        </w:rPr>
        <w:t xml:space="preserve"> </w:t>
      </w:r>
      <w:r>
        <w:rPr>
          <w:rFonts w:hint="cs"/>
          <w:rtl/>
        </w:rPr>
        <w:t>מילה</w:t>
      </w:r>
      <w:r w:rsidR="00D4510D">
        <w:rPr>
          <w:rFonts w:hint="cs"/>
          <w:rtl/>
        </w:rPr>
        <w:t xml:space="preserve"> </w:t>
      </w:r>
      <w:r>
        <w:rPr>
          <w:rFonts w:hint="cs"/>
          <w:rtl/>
        </w:rPr>
        <w:t>במילה</w:t>
      </w:r>
      <w:r w:rsidR="00D4510D">
        <w:rPr>
          <w:rFonts w:hint="cs"/>
          <w:rtl/>
        </w:rPr>
        <w:t xml:space="preserve"> </w:t>
      </w:r>
      <w:r>
        <w:rPr>
          <w:rFonts w:hint="cs"/>
          <w:rtl/>
        </w:rPr>
        <w:t>ממש</w:t>
      </w:r>
      <w:r w:rsidR="00D4510D">
        <w:rPr>
          <w:rFonts w:hint="cs"/>
          <w:rtl/>
        </w:rPr>
        <w:t xml:space="preserve"> </w:t>
      </w:r>
      <w:r>
        <w:rPr>
          <w:rtl/>
        </w:rPr>
        <w:t>כפי</w:t>
      </w:r>
      <w:r w:rsidR="00D4510D">
        <w:rPr>
          <w:rtl/>
        </w:rPr>
        <w:t xml:space="preserve"> </w:t>
      </w:r>
      <w:r>
        <w:rPr>
          <w:rtl/>
        </w:rPr>
        <w:t>שכתב</w:t>
      </w:r>
      <w:r>
        <w:rPr>
          <w:rFonts w:hint="cs"/>
          <w:rtl/>
        </w:rPr>
        <w:t>ן</w:t>
      </w:r>
      <w:r w:rsidR="00D4510D">
        <w:rPr>
          <w:rtl/>
        </w:rPr>
        <w:t xml:space="preserve"> </w:t>
      </w:r>
      <w:r w:rsidRPr="0036305A">
        <w:rPr>
          <w:rtl/>
        </w:rPr>
        <w:t>בשלחנו.</w:t>
      </w:r>
      <w:r w:rsidR="00D4510D">
        <w:rPr>
          <w:rtl/>
        </w:rPr>
        <w:t xml:space="preserve"> </w:t>
      </w:r>
    </w:p>
    <w:p w:rsidR="00441FF2" w:rsidRPr="0036305A" w:rsidRDefault="00441FF2" w:rsidP="00077D26">
      <w:pPr>
        <w:pStyle w:val="a1"/>
        <w:rPr>
          <w:rtl/>
        </w:rPr>
      </w:pPr>
      <w:r>
        <w:rPr>
          <w:rtl/>
        </w:rPr>
        <w:t>ו</w:t>
      </w:r>
      <w:r>
        <w:rPr>
          <w:rFonts w:hint="cs"/>
          <w:rtl/>
        </w:rPr>
        <w:t>הנה,</w:t>
      </w:r>
      <w:r w:rsidR="00D4510D">
        <w:rPr>
          <w:rtl/>
        </w:rPr>
        <w:t xml:space="preserve"> </w:t>
      </w:r>
      <w:r w:rsidRPr="0036305A">
        <w:rPr>
          <w:rtl/>
        </w:rPr>
        <w:t>לפעמים</w:t>
      </w:r>
      <w:r w:rsidR="00D4510D">
        <w:rPr>
          <w:rtl/>
        </w:rPr>
        <w:t xml:space="preserve"> </w:t>
      </w:r>
      <w:r w:rsidRPr="0036305A">
        <w:rPr>
          <w:rtl/>
        </w:rPr>
        <w:t>ההעתקה</w:t>
      </w:r>
      <w:r w:rsidR="00D4510D">
        <w:rPr>
          <w:rtl/>
        </w:rPr>
        <w:t xml:space="preserve"> </w:t>
      </w:r>
      <w:r w:rsidRPr="0036305A">
        <w:rPr>
          <w:rtl/>
        </w:rPr>
        <w:t>היא</w:t>
      </w:r>
      <w:r w:rsidR="00D4510D">
        <w:rPr>
          <w:rtl/>
        </w:rPr>
        <w:t xml:space="preserve"> </w:t>
      </w:r>
      <w:r w:rsidRPr="0036305A">
        <w:rPr>
          <w:rtl/>
        </w:rPr>
        <w:t>תוך</w:t>
      </w:r>
      <w:r w:rsidR="00D4510D">
        <w:rPr>
          <w:rtl/>
        </w:rPr>
        <w:t xml:space="preserve"> </w:t>
      </w:r>
      <w:r w:rsidRPr="0036305A">
        <w:rPr>
          <w:rtl/>
        </w:rPr>
        <w:t>כדי</w:t>
      </w:r>
      <w:r w:rsidR="00D4510D">
        <w:rPr>
          <w:rtl/>
        </w:rPr>
        <w:t xml:space="preserve"> </w:t>
      </w:r>
      <w:r w:rsidRPr="0036305A">
        <w:rPr>
          <w:rtl/>
        </w:rPr>
        <w:t>השמטת</w:t>
      </w:r>
      <w:r w:rsidR="00D4510D">
        <w:rPr>
          <w:rtl/>
        </w:rPr>
        <w:t xml:space="preserve"> </w:t>
      </w:r>
      <w:r>
        <w:rPr>
          <w:rtl/>
        </w:rPr>
        <w:t>קטעים</w:t>
      </w:r>
      <w:r w:rsidR="00D4510D">
        <w:rPr>
          <w:rtl/>
        </w:rPr>
        <w:t xml:space="preserve"> </w:t>
      </w:r>
      <w:r>
        <w:rPr>
          <w:rtl/>
        </w:rPr>
        <w:t>שלמים</w:t>
      </w:r>
      <w:r w:rsidR="00D4510D">
        <w:rPr>
          <w:rtl/>
        </w:rPr>
        <w:t xml:space="preserve"> </w:t>
      </w:r>
      <w:r>
        <w:rPr>
          <w:rtl/>
        </w:rPr>
        <w:t>או</w:t>
      </w:r>
      <w:r w:rsidR="00D4510D">
        <w:rPr>
          <w:rtl/>
        </w:rPr>
        <w:t xml:space="preserve"> </w:t>
      </w:r>
      <w:r>
        <w:rPr>
          <w:rtl/>
        </w:rPr>
        <w:t>מילים,</w:t>
      </w:r>
      <w:r w:rsidR="00D4510D">
        <w:rPr>
          <w:rtl/>
        </w:rPr>
        <w:t xml:space="preserve"> </w:t>
      </w:r>
      <w:r>
        <w:rPr>
          <w:rtl/>
        </w:rPr>
        <w:t>וה</w:t>
      </w:r>
      <w:r>
        <w:rPr>
          <w:rFonts w:hint="cs"/>
          <w:rtl/>
        </w:rPr>
        <w:t>ם</w:t>
      </w:r>
      <w:r w:rsidR="00D4510D">
        <w:rPr>
          <w:rtl/>
        </w:rPr>
        <w:t xml:space="preserve"> </w:t>
      </w:r>
      <w:r w:rsidRPr="0036305A">
        <w:rPr>
          <w:rtl/>
        </w:rPr>
        <w:t>כמה</w:t>
      </w:r>
      <w:r w:rsidR="00D4510D">
        <w:rPr>
          <w:rtl/>
        </w:rPr>
        <w:t xml:space="preserve"> </w:t>
      </w:r>
      <w:r w:rsidRPr="0036305A">
        <w:rPr>
          <w:rtl/>
        </w:rPr>
        <w:t>סוגי</w:t>
      </w:r>
      <w:r w:rsidR="00D4510D">
        <w:rPr>
          <w:rtl/>
        </w:rPr>
        <w:t xml:space="preserve"> </w:t>
      </w:r>
      <w:r w:rsidRPr="0036305A">
        <w:rPr>
          <w:rtl/>
        </w:rPr>
        <w:t>השמטות:</w:t>
      </w:r>
      <w:r w:rsidR="00D4510D">
        <w:rPr>
          <w:rtl/>
        </w:rPr>
        <w:t xml:space="preserve"> </w:t>
      </w:r>
      <w:r w:rsidRPr="0036305A">
        <w:rPr>
          <w:rtl/>
        </w:rPr>
        <w:t>א)</w:t>
      </w:r>
      <w:r w:rsidR="00D4510D">
        <w:rPr>
          <w:rtl/>
        </w:rPr>
        <w:t xml:space="preserve"> </w:t>
      </w:r>
      <w:r w:rsidRPr="0036305A">
        <w:rPr>
          <w:rtl/>
        </w:rPr>
        <w:t>השמטת</w:t>
      </w:r>
      <w:r w:rsidR="00D4510D">
        <w:rPr>
          <w:rtl/>
        </w:rPr>
        <w:t xml:space="preserve"> </w:t>
      </w:r>
      <w:r w:rsidRPr="0036305A">
        <w:rPr>
          <w:rtl/>
        </w:rPr>
        <w:t>טעמי</w:t>
      </w:r>
      <w:r w:rsidR="00D4510D">
        <w:rPr>
          <w:rtl/>
        </w:rPr>
        <w:t xml:space="preserve"> </w:t>
      </w:r>
      <w:r w:rsidRPr="0036305A">
        <w:rPr>
          <w:rtl/>
        </w:rPr>
        <w:t>ההלכות</w:t>
      </w:r>
      <w:r w:rsidR="00D4510D">
        <w:rPr>
          <w:rtl/>
        </w:rPr>
        <w:t xml:space="preserve"> </w:t>
      </w:r>
      <w:r w:rsidRPr="0036305A">
        <w:rPr>
          <w:rtl/>
        </w:rPr>
        <w:t>המובאים</w:t>
      </w:r>
      <w:r w:rsidR="00D4510D">
        <w:rPr>
          <w:rtl/>
        </w:rPr>
        <w:t xml:space="preserve"> </w:t>
      </w:r>
      <w:r w:rsidRPr="0036305A">
        <w:rPr>
          <w:rtl/>
        </w:rPr>
        <w:t>בשלחנו,</w:t>
      </w:r>
      <w:r w:rsidR="00D4510D">
        <w:rPr>
          <w:rtl/>
        </w:rPr>
        <w:t xml:space="preserve"> </w:t>
      </w:r>
      <w:r w:rsidRPr="0036305A">
        <w:rPr>
          <w:rtl/>
        </w:rPr>
        <w:t>כיון</w:t>
      </w:r>
      <w:r w:rsidR="00D4510D">
        <w:rPr>
          <w:rtl/>
        </w:rPr>
        <w:t xml:space="preserve"> </w:t>
      </w:r>
      <w:r w:rsidRPr="0036305A">
        <w:rPr>
          <w:rtl/>
        </w:rPr>
        <w:t>שאין</w:t>
      </w:r>
      <w:r w:rsidR="00D4510D">
        <w:rPr>
          <w:rtl/>
        </w:rPr>
        <w:t xml:space="preserve"> </w:t>
      </w:r>
      <w:r w:rsidRPr="0036305A">
        <w:rPr>
          <w:rtl/>
        </w:rPr>
        <w:t>זו</w:t>
      </w:r>
      <w:r w:rsidR="00D4510D">
        <w:rPr>
          <w:rtl/>
        </w:rPr>
        <w:t xml:space="preserve"> </w:t>
      </w:r>
      <w:r w:rsidRPr="0036305A">
        <w:rPr>
          <w:rtl/>
        </w:rPr>
        <w:t>מטרת</w:t>
      </w:r>
      <w:r w:rsidR="00D4510D">
        <w:rPr>
          <w:rtl/>
        </w:rPr>
        <w:t xml:space="preserve"> </w:t>
      </w:r>
      <w:r w:rsidRPr="0036305A">
        <w:rPr>
          <w:rtl/>
        </w:rPr>
        <w:t>חיבור</w:t>
      </w:r>
      <w:r w:rsidR="00D4510D">
        <w:rPr>
          <w:rtl/>
        </w:rPr>
        <w:t xml:space="preserve"> </w:t>
      </w:r>
      <w:r w:rsidRPr="0036305A">
        <w:rPr>
          <w:rtl/>
        </w:rPr>
        <w:t>פסקי</w:t>
      </w:r>
      <w:r w:rsidR="00D4510D">
        <w:rPr>
          <w:rtl/>
        </w:rPr>
        <w:t xml:space="preserve"> </w:t>
      </w:r>
      <w:r w:rsidRPr="0036305A">
        <w:rPr>
          <w:rtl/>
        </w:rPr>
        <w:t>הסידור</w:t>
      </w:r>
      <w:r>
        <w:rPr>
          <w:rFonts w:hint="cs"/>
          <w:rtl/>
        </w:rPr>
        <w:t>,</w:t>
      </w:r>
      <w:r w:rsidR="00D4510D">
        <w:rPr>
          <w:rFonts w:hint="cs"/>
          <w:rtl/>
        </w:rPr>
        <w:t xml:space="preserve"> </w:t>
      </w:r>
      <w:r>
        <w:rPr>
          <w:rFonts w:hint="cs"/>
          <w:rtl/>
        </w:rPr>
        <w:t>כידוע</w:t>
      </w:r>
      <w:r w:rsidRPr="0036305A">
        <w:rPr>
          <w:rtl/>
        </w:rPr>
        <w:t>.</w:t>
      </w:r>
      <w:r w:rsidR="00D4510D">
        <w:rPr>
          <w:rtl/>
        </w:rPr>
        <w:t xml:space="preserve"> </w:t>
      </w:r>
      <w:r w:rsidRPr="0036305A">
        <w:rPr>
          <w:rtl/>
        </w:rPr>
        <w:t>ב)</w:t>
      </w:r>
      <w:r w:rsidR="00D4510D">
        <w:rPr>
          <w:rtl/>
        </w:rPr>
        <w:t xml:space="preserve"> </w:t>
      </w:r>
      <w:r w:rsidRPr="0036305A">
        <w:rPr>
          <w:rtl/>
        </w:rPr>
        <w:t>השמטת</w:t>
      </w:r>
      <w:r w:rsidR="00D4510D">
        <w:rPr>
          <w:rtl/>
        </w:rPr>
        <w:t xml:space="preserve"> </w:t>
      </w:r>
      <w:r w:rsidRPr="0036305A">
        <w:rPr>
          <w:rtl/>
        </w:rPr>
        <w:t>או</w:t>
      </w:r>
      <w:r w:rsidR="00D4510D">
        <w:rPr>
          <w:rtl/>
        </w:rPr>
        <w:t xml:space="preserve"> </w:t>
      </w:r>
      <w:r w:rsidRPr="0036305A">
        <w:rPr>
          <w:rtl/>
        </w:rPr>
        <w:t>שינוי</w:t>
      </w:r>
      <w:r w:rsidR="00D4510D">
        <w:rPr>
          <w:rtl/>
        </w:rPr>
        <w:t xml:space="preserve"> </w:t>
      </w:r>
      <w:r w:rsidRPr="0036305A">
        <w:rPr>
          <w:rtl/>
        </w:rPr>
        <w:t>כמה</w:t>
      </w:r>
      <w:r w:rsidR="00D4510D">
        <w:rPr>
          <w:rtl/>
        </w:rPr>
        <w:t xml:space="preserve"> </w:t>
      </w:r>
      <w:r w:rsidRPr="0036305A">
        <w:rPr>
          <w:rtl/>
        </w:rPr>
        <w:t>לשונות</w:t>
      </w:r>
      <w:r w:rsidR="00D4510D">
        <w:rPr>
          <w:rtl/>
        </w:rPr>
        <w:t xml:space="preserve"> </w:t>
      </w:r>
      <w:r w:rsidRPr="0036305A">
        <w:rPr>
          <w:rtl/>
        </w:rPr>
        <w:t>תוך</w:t>
      </w:r>
      <w:r w:rsidR="00D4510D">
        <w:rPr>
          <w:rtl/>
        </w:rPr>
        <w:t xml:space="preserve"> </w:t>
      </w:r>
      <w:r w:rsidRPr="0036305A">
        <w:rPr>
          <w:rtl/>
        </w:rPr>
        <w:t>כדי</w:t>
      </w:r>
      <w:r w:rsidR="00D4510D">
        <w:rPr>
          <w:rtl/>
        </w:rPr>
        <w:t xml:space="preserve"> </w:t>
      </w:r>
      <w:r w:rsidRPr="0036305A">
        <w:rPr>
          <w:rtl/>
        </w:rPr>
        <w:t>ההעתקה</w:t>
      </w:r>
      <w:r w:rsidR="00D4510D">
        <w:rPr>
          <w:rtl/>
        </w:rPr>
        <w:t xml:space="preserve"> </w:t>
      </w:r>
      <w:r w:rsidRPr="0036305A">
        <w:rPr>
          <w:rtl/>
        </w:rPr>
        <w:t>כדי</w:t>
      </w:r>
      <w:r w:rsidR="00D4510D">
        <w:rPr>
          <w:rtl/>
        </w:rPr>
        <w:t xml:space="preserve"> </w:t>
      </w:r>
      <w:r w:rsidRPr="0036305A">
        <w:rPr>
          <w:rtl/>
        </w:rPr>
        <w:t>להתאימם</w:t>
      </w:r>
      <w:r w:rsidR="00D4510D">
        <w:rPr>
          <w:rtl/>
        </w:rPr>
        <w:t xml:space="preserve"> </w:t>
      </w:r>
      <w:r w:rsidRPr="0036305A">
        <w:rPr>
          <w:rtl/>
        </w:rPr>
        <w:t>לרוח</w:t>
      </w:r>
      <w:r w:rsidR="00D4510D">
        <w:rPr>
          <w:rtl/>
        </w:rPr>
        <w:t xml:space="preserve"> </w:t>
      </w:r>
      <w:r w:rsidRPr="0036305A">
        <w:rPr>
          <w:rtl/>
        </w:rPr>
        <w:t>פסקי</w:t>
      </w:r>
      <w:r w:rsidR="00D4510D">
        <w:rPr>
          <w:rtl/>
        </w:rPr>
        <w:t xml:space="preserve"> </w:t>
      </w:r>
      <w:r w:rsidRPr="0036305A">
        <w:rPr>
          <w:rtl/>
        </w:rPr>
        <w:t>הסידור.</w:t>
      </w:r>
      <w:r w:rsidR="00D4510D">
        <w:rPr>
          <w:rtl/>
        </w:rPr>
        <w:t xml:space="preserve"> </w:t>
      </w:r>
      <w:r w:rsidRPr="0036305A">
        <w:rPr>
          <w:rtl/>
        </w:rPr>
        <w:t>ג)</w:t>
      </w:r>
      <w:r w:rsidR="00D4510D">
        <w:rPr>
          <w:rtl/>
        </w:rPr>
        <w:t xml:space="preserve"> </w:t>
      </w:r>
      <w:r w:rsidRPr="0036305A">
        <w:rPr>
          <w:rtl/>
        </w:rPr>
        <w:t>חלק</w:t>
      </w:r>
      <w:r w:rsidR="00D4510D">
        <w:rPr>
          <w:rtl/>
        </w:rPr>
        <w:t xml:space="preserve"> </w:t>
      </w:r>
      <w:r w:rsidRPr="0036305A">
        <w:rPr>
          <w:rtl/>
        </w:rPr>
        <w:t>מהשינויים</w:t>
      </w:r>
      <w:r w:rsidR="00D4510D">
        <w:rPr>
          <w:rtl/>
        </w:rPr>
        <w:t xml:space="preserve"> </w:t>
      </w:r>
      <w:r w:rsidRPr="0036305A">
        <w:rPr>
          <w:rtl/>
        </w:rPr>
        <w:t>הם</w:t>
      </w:r>
      <w:r w:rsidR="00D4510D">
        <w:rPr>
          <w:rtl/>
        </w:rPr>
        <w:t xml:space="preserve"> </w:t>
      </w:r>
      <w:r w:rsidRPr="0036305A">
        <w:rPr>
          <w:rtl/>
        </w:rPr>
        <w:t>ממש</w:t>
      </w:r>
      <w:r w:rsidR="00D4510D">
        <w:rPr>
          <w:rtl/>
        </w:rPr>
        <w:t xml:space="preserve"> </w:t>
      </w:r>
      <w:r w:rsidRPr="0036305A">
        <w:rPr>
          <w:rtl/>
        </w:rPr>
        <w:t>טכניים,</w:t>
      </w:r>
      <w:r w:rsidR="00D4510D">
        <w:rPr>
          <w:rtl/>
        </w:rPr>
        <w:t xml:space="preserve"> </w:t>
      </w:r>
      <w:r w:rsidRPr="0036305A">
        <w:rPr>
          <w:rtl/>
        </w:rPr>
        <w:t>מה</w:t>
      </w:r>
      <w:r w:rsidR="00D4510D">
        <w:rPr>
          <w:rtl/>
        </w:rPr>
        <w:t xml:space="preserve"> </w:t>
      </w:r>
      <w:r w:rsidRPr="0036305A">
        <w:rPr>
          <w:rtl/>
        </w:rPr>
        <w:t>שאומר</w:t>
      </w:r>
      <w:r w:rsidR="00D4510D">
        <w:rPr>
          <w:rtl/>
        </w:rPr>
        <w:t xml:space="preserve"> </w:t>
      </w:r>
      <w:r w:rsidRPr="0036305A">
        <w:rPr>
          <w:rtl/>
        </w:rPr>
        <w:lastRenderedPageBreak/>
        <w:t>שיתכן</w:t>
      </w:r>
      <w:r w:rsidR="00D4510D">
        <w:rPr>
          <w:rtl/>
        </w:rPr>
        <w:t xml:space="preserve"> </w:t>
      </w:r>
      <w:r w:rsidRPr="0036305A">
        <w:rPr>
          <w:rtl/>
        </w:rPr>
        <w:t>שדוקא</w:t>
      </w:r>
      <w:r w:rsidR="00D4510D">
        <w:rPr>
          <w:rtl/>
        </w:rPr>
        <w:t xml:space="preserve"> </w:t>
      </w:r>
      <w:r w:rsidRPr="0036305A">
        <w:rPr>
          <w:rtl/>
        </w:rPr>
        <w:t>הטקסט</w:t>
      </w:r>
      <w:r w:rsidR="00D4510D">
        <w:rPr>
          <w:rtl/>
        </w:rPr>
        <w:t xml:space="preserve"> </w:t>
      </w:r>
      <w:r w:rsidRPr="0036305A">
        <w:rPr>
          <w:rtl/>
        </w:rPr>
        <w:t>של</w:t>
      </w:r>
      <w:r w:rsidR="00D4510D">
        <w:rPr>
          <w:rtl/>
        </w:rPr>
        <w:t xml:space="preserve"> </w:t>
      </w:r>
      <w:r w:rsidRPr="0036305A">
        <w:rPr>
          <w:rtl/>
        </w:rPr>
        <w:t>הסידור</w:t>
      </w:r>
      <w:r w:rsidR="00D4510D">
        <w:rPr>
          <w:rtl/>
        </w:rPr>
        <w:t xml:space="preserve"> </w:t>
      </w:r>
      <w:r w:rsidRPr="0036305A">
        <w:rPr>
          <w:rtl/>
        </w:rPr>
        <w:t>הוא</w:t>
      </w:r>
      <w:r w:rsidR="00D4510D">
        <w:rPr>
          <w:rtl/>
        </w:rPr>
        <w:t xml:space="preserve"> </w:t>
      </w:r>
      <w:r w:rsidRPr="0036305A">
        <w:rPr>
          <w:rtl/>
        </w:rPr>
        <w:t>מדויק</w:t>
      </w:r>
      <w:r w:rsidR="00D4510D">
        <w:rPr>
          <w:rtl/>
        </w:rPr>
        <w:t xml:space="preserve"> </w:t>
      </w:r>
      <w:r w:rsidRPr="0036305A">
        <w:rPr>
          <w:rtl/>
        </w:rPr>
        <w:t>יותר</w:t>
      </w:r>
      <w:r w:rsidR="00D4510D">
        <w:rPr>
          <w:rtl/>
        </w:rPr>
        <w:t xml:space="preserve"> </w:t>
      </w:r>
      <w:r w:rsidRPr="0036305A">
        <w:rPr>
          <w:rtl/>
        </w:rPr>
        <w:t>מהטקסט</w:t>
      </w:r>
      <w:r w:rsidR="00D4510D">
        <w:rPr>
          <w:rtl/>
        </w:rPr>
        <w:t xml:space="preserve"> </w:t>
      </w:r>
      <w:r w:rsidRPr="0036305A">
        <w:rPr>
          <w:rtl/>
        </w:rPr>
        <w:t>כפי</w:t>
      </w:r>
      <w:r w:rsidR="00D4510D">
        <w:rPr>
          <w:rtl/>
        </w:rPr>
        <w:t xml:space="preserve"> </w:t>
      </w:r>
      <w:r w:rsidRPr="0036305A">
        <w:rPr>
          <w:rtl/>
        </w:rPr>
        <w:t>שהוא</w:t>
      </w:r>
      <w:r w:rsidR="00D4510D">
        <w:rPr>
          <w:rtl/>
        </w:rPr>
        <w:t xml:space="preserve"> </w:t>
      </w:r>
      <w:r w:rsidRPr="0036305A">
        <w:rPr>
          <w:rtl/>
        </w:rPr>
        <w:t>ב</w:t>
      </w:r>
      <w:r>
        <w:rPr>
          <w:rtl/>
        </w:rPr>
        <w:t>שלחנו,</w:t>
      </w:r>
      <w:r w:rsidR="00D4510D">
        <w:rPr>
          <w:rtl/>
        </w:rPr>
        <w:t xml:space="preserve"> </w:t>
      </w:r>
      <w:r>
        <w:rPr>
          <w:rtl/>
        </w:rPr>
        <w:t>שכידוע</w:t>
      </w:r>
      <w:r w:rsidR="00D4510D">
        <w:rPr>
          <w:rtl/>
        </w:rPr>
        <w:t xml:space="preserve"> </w:t>
      </w:r>
      <w:r>
        <w:rPr>
          <w:rtl/>
        </w:rPr>
        <w:t>נוסח</w:t>
      </w:r>
      <w:r w:rsidR="00D4510D">
        <w:rPr>
          <w:rtl/>
        </w:rPr>
        <w:t xml:space="preserve"> </w:t>
      </w:r>
      <w:r>
        <w:rPr>
          <w:rtl/>
        </w:rPr>
        <w:t>השו"ע</w:t>
      </w:r>
      <w:r w:rsidR="00D4510D">
        <w:rPr>
          <w:rtl/>
        </w:rPr>
        <w:t xml:space="preserve"> </w:t>
      </w:r>
      <w:r>
        <w:rPr>
          <w:rtl/>
        </w:rPr>
        <w:t>הוא</w:t>
      </w:r>
      <w:r w:rsidR="00D4510D">
        <w:rPr>
          <w:rtl/>
        </w:rPr>
        <w:t xml:space="preserve"> </w:t>
      </w:r>
      <w:r>
        <w:rPr>
          <w:rtl/>
        </w:rPr>
        <w:t>מכ</w:t>
      </w:r>
      <w:r>
        <w:rPr>
          <w:rFonts w:hint="cs"/>
          <w:rtl/>
        </w:rPr>
        <w:t>ת</w:t>
      </w:r>
      <w:r>
        <w:rPr>
          <w:rtl/>
        </w:rPr>
        <w:t>"י</w:t>
      </w:r>
      <w:r w:rsidR="00D4510D">
        <w:rPr>
          <w:rtl/>
        </w:rPr>
        <w:t xml:space="preserve"> </w:t>
      </w:r>
      <w:r>
        <w:rPr>
          <w:rFonts w:hint="cs"/>
          <w:rtl/>
        </w:rPr>
        <w:t>ה</w:t>
      </w:r>
      <w:r>
        <w:rPr>
          <w:rtl/>
        </w:rPr>
        <w:t>מעתיקים</w:t>
      </w:r>
      <w:r w:rsidR="00D4510D">
        <w:rPr>
          <w:rtl/>
        </w:rPr>
        <w:t xml:space="preserve"> </w:t>
      </w:r>
      <w:r>
        <w:rPr>
          <w:rtl/>
        </w:rPr>
        <w:t>ולא</w:t>
      </w:r>
      <w:r w:rsidR="00D4510D">
        <w:rPr>
          <w:rtl/>
        </w:rPr>
        <w:t xml:space="preserve"> </w:t>
      </w:r>
      <w:r>
        <w:rPr>
          <w:rtl/>
        </w:rPr>
        <w:t>מכתי"ק</w:t>
      </w:r>
      <w:r w:rsidR="00D4510D">
        <w:rPr>
          <w:rtl/>
        </w:rPr>
        <w:t xml:space="preserve"> </w:t>
      </w:r>
      <w:r>
        <w:rPr>
          <w:rtl/>
        </w:rPr>
        <w:t>רבנו</w:t>
      </w:r>
      <w:r w:rsidR="00D4510D">
        <w:rPr>
          <w:rtl/>
        </w:rPr>
        <w:t xml:space="preserve"> </w:t>
      </w:r>
      <w:r>
        <w:rPr>
          <w:rtl/>
        </w:rPr>
        <w:t>הזקן</w:t>
      </w:r>
      <w:r>
        <w:rPr>
          <w:rFonts w:hint="cs"/>
          <w:rtl/>
        </w:rPr>
        <w:t>,</w:t>
      </w:r>
      <w:r w:rsidR="00D4510D">
        <w:rPr>
          <w:rFonts w:hint="cs"/>
          <w:rtl/>
        </w:rPr>
        <w:t xml:space="preserve"> </w:t>
      </w:r>
      <w:r>
        <w:rPr>
          <w:rFonts w:hint="cs"/>
          <w:rtl/>
        </w:rPr>
        <w:t>מה</w:t>
      </w:r>
      <w:r w:rsidR="00D4510D">
        <w:rPr>
          <w:rFonts w:hint="cs"/>
          <w:rtl/>
        </w:rPr>
        <w:t xml:space="preserve"> </w:t>
      </w:r>
      <w:r>
        <w:rPr>
          <w:rFonts w:hint="cs"/>
          <w:rtl/>
        </w:rPr>
        <w:t>שאין</w:t>
      </w:r>
      <w:r w:rsidR="00D4510D">
        <w:rPr>
          <w:rFonts w:hint="cs"/>
          <w:rtl/>
        </w:rPr>
        <w:t xml:space="preserve"> </w:t>
      </w:r>
      <w:r>
        <w:rPr>
          <w:rFonts w:hint="cs"/>
          <w:rtl/>
        </w:rPr>
        <w:t>כן</w:t>
      </w:r>
      <w:r w:rsidR="00D4510D">
        <w:rPr>
          <w:rFonts w:hint="cs"/>
          <w:rtl/>
        </w:rPr>
        <w:t xml:space="preserve"> </w:t>
      </w:r>
      <w:r>
        <w:rPr>
          <w:rFonts w:hint="cs"/>
          <w:rtl/>
        </w:rPr>
        <w:t>פסקי</w:t>
      </w:r>
      <w:r w:rsidR="00D4510D">
        <w:rPr>
          <w:rFonts w:hint="cs"/>
          <w:rtl/>
        </w:rPr>
        <w:t xml:space="preserve"> </w:t>
      </w:r>
      <w:r>
        <w:rPr>
          <w:rFonts w:hint="cs"/>
          <w:rtl/>
        </w:rPr>
        <w:t>הסידור</w:t>
      </w:r>
      <w:r w:rsidR="00D4510D">
        <w:rPr>
          <w:rFonts w:hint="cs"/>
          <w:rtl/>
        </w:rPr>
        <w:t xml:space="preserve"> </w:t>
      </w:r>
      <w:r>
        <w:rPr>
          <w:rFonts w:hint="cs"/>
          <w:rtl/>
        </w:rPr>
        <w:t>שנדפסו</w:t>
      </w:r>
      <w:r w:rsidR="00D4510D">
        <w:rPr>
          <w:rFonts w:hint="cs"/>
          <w:rtl/>
        </w:rPr>
        <w:t xml:space="preserve"> </w:t>
      </w:r>
      <w:r>
        <w:rPr>
          <w:rFonts w:hint="cs"/>
          <w:rtl/>
        </w:rPr>
        <w:t>בחייו</w:t>
      </w:r>
      <w:r w:rsidR="00D4510D">
        <w:rPr>
          <w:rFonts w:hint="cs"/>
          <w:rtl/>
        </w:rPr>
        <w:t xml:space="preserve"> </w:t>
      </w:r>
      <w:r>
        <w:rPr>
          <w:rFonts w:hint="cs"/>
          <w:rtl/>
        </w:rPr>
        <w:t>של</w:t>
      </w:r>
      <w:r w:rsidR="00D4510D">
        <w:rPr>
          <w:rFonts w:hint="cs"/>
          <w:rtl/>
        </w:rPr>
        <w:t xml:space="preserve"> </w:t>
      </w:r>
      <w:r>
        <w:rPr>
          <w:rFonts w:hint="cs"/>
          <w:rtl/>
        </w:rPr>
        <w:t>רבנו</w:t>
      </w:r>
      <w:r w:rsidR="00D4510D">
        <w:rPr>
          <w:rFonts w:hint="cs"/>
          <w:rtl/>
        </w:rPr>
        <w:t xml:space="preserve"> </w:t>
      </w:r>
      <w:r>
        <w:rPr>
          <w:rFonts w:hint="cs"/>
          <w:rtl/>
        </w:rPr>
        <w:t>הזקן.</w:t>
      </w:r>
    </w:p>
    <w:p w:rsidR="00441FF2" w:rsidRPr="0036305A" w:rsidRDefault="00441FF2" w:rsidP="00077D26">
      <w:pPr>
        <w:pStyle w:val="a1"/>
        <w:rPr>
          <w:rtl/>
        </w:rPr>
      </w:pPr>
      <w:r w:rsidRPr="0036305A">
        <w:rPr>
          <w:rtl/>
        </w:rPr>
        <w:t>לפני</w:t>
      </w:r>
      <w:r w:rsidR="00D4510D">
        <w:rPr>
          <w:rtl/>
        </w:rPr>
        <w:t xml:space="preserve"> </w:t>
      </w:r>
      <w:r w:rsidRPr="0036305A">
        <w:rPr>
          <w:rtl/>
        </w:rPr>
        <w:t>שאביא</w:t>
      </w:r>
      <w:r w:rsidR="00D4510D">
        <w:rPr>
          <w:rtl/>
        </w:rPr>
        <w:t xml:space="preserve"> </w:t>
      </w:r>
      <w:r w:rsidRPr="0036305A">
        <w:rPr>
          <w:rtl/>
        </w:rPr>
        <w:t>דוגמאות</w:t>
      </w:r>
      <w:r w:rsidR="00D4510D">
        <w:rPr>
          <w:rtl/>
        </w:rPr>
        <w:t xml:space="preserve"> </w:t>
      </w:r>
      <w:r w:rsidRPr="0036305A">
        <w:rPr>
          <w:rtl/>
        </w:rPr>
        <w:t>לכל</w:t>
      </w:r>
      <w:r w:rsidR="00D4510D">
        <w:rPr>
          <w:rtl/>
        </w:rPr>
        <w:t xml:space="preserve"> </w:t>
      </w:r>
      <w:r w:rsidRPr="0036305A">
        <w:rPr>
          <w:rtl/>
        </w:rPr>
        <w:t>הנאמר</w:t>
      </w:r>
      <w:r w:rsidR="00D4510D">
        <w:rPr>
          <w:rtl/>
        </w:rPr>
        <w:t xml:space="preserve"> </w:t>
      </w:r>
      <w:r w:rsidRPr="0036305A">
        <w:rPr>
          <w:rtl/>
        </w:rPr>
        <w:t>לעיל,</w:t>
      </w:r>
      <w:r w:rsidR="00D4510D">
        <w:rPr>
          <w:rtl/>
        </w:rPr>
        <w:t xml:space="preserve"> </w:t>
      </w:r>
      <w:r w:rsidRPr="0036305A">
        <w:rPr>
          <w:rtl/>
        </w:rPr>
        <w:t>יש</w:t>
      </w:r>
      <w:r w:rsidR="00D4510D">
        <w:rPr>
          <w:rtl/>
        </w:rPr>
        <w:t xml:space="preserve"> </w:t>
      </w:r>
      <w:r w:rsidRPr="0036305A">
        <w:rPr>
          <w:rtl/>
        </w:rPr>
        <w:t>להקדים</w:t>
      </w:r>
      <w:r w:rsidR="00D4510D">
        <w:rPr>
          <w:rtl/>
        </w:rPr>
        <w:t xml:space="preserve"> </w:t>
      </w:r>
      <w:r w:rsidRPr="0036305A">
        <w:rPr>
          <w:rtl/>
        </w:rPr>
        <w:t>ולומר:</w:t>
      </w:r>
      <w:r w:rsidR="00D4510D">
        <w:rPr>
          <w:rtl/>
        </w:rPr>
        <w:t xml:space="preserve"> </w:t>
      </w:r>
      <w:r w:rsidRPr="0036305A">
        <w:rPr>
          <w:rtl/>
        </w:rPr>
        <w:t>רוב</w:t>
      </w:r>
      <w:r w:rsidR="00D4510D">
        <w:rPr>
          <w:rtl/>
        </w:rPr>
        <w:t xml:space="preserve"> </w:t>
      </w:r>
      <w:r w:rsidRPr="0036305A">
        <w:rPr>
          <w:rtl/>
        </w:rPr>
        <w:t>ההעתקות</w:t>
      </w:r>
      <w:r w:rsidR="00D4510D">
        <w:rPr>
          <w:rtl/>
        </w:rPr>
        <w:t xml:space="preserve"> </w:t>
      </w:r>
      <w:r w:rsidRPr="0036305A">
        <w:rPr>
          <w:rtl/>
        </w:rPr>
        <w:t>שב</w:t>
      </w:r>
      <w:r>
        <w:rPr>
          <w:rtl/>
        </w:rPr>
        <w:t>סדר</w:t>
      </w:r>
      <w:r w:rsidR="00D4510D">
        <w:rPr>
          <w:rtl/>
        </w:rPr>
        <w:t xml:space="preserve"> </w:t>
      </w:r>
      <w:r>
        <w:rPr>
          <w:rtl/>
        </w:rPr>
        <w:t>השכמת</w:t>
      </w:r>
      <w:r w:rsidR="00D4510D">
        <w:rPr>
          <w:rtl/>
        </w:rPr>
        <w:t xml:space="preserve"> </w:t>
      </w:r>
      <w:r>
        <w:rPr>
          <w:rtl/>
        </w:rPr>
        <w:t>הבקר</w:t>
      </w:r>
      <w:r w:rsidR="00D4510D">
        <w:rPr>
          <w:rtl/>
        </w:rPr>
        <w:t xml:space="preserve"> </w:t>
      </w:r>
      <w:r>
        <w:rPr>
          <w:rtl/>
        </w:rPr>
        <w:t>הוא</w:t>
      </w:r>
      <w:r w:rsidR="00D4510D">
        <w:rPr>
          <w:rtl/>
        </w:rPr>
        <w:t xml:space="preserve"> </w:t>
      </w:r>
      <w:r>
        <w:rPr>
          <w:rtl/>
        </w:rPr>
        <w:t>משוע"ר</w:t>
      </w:r>
      <w:r w:rsidR="00D4510D">
        <w:rPr>
          <w:rtl/>
        </w:rPr>
        <w:t xml:space="preserve"> </w:t>
      </w:r>
      <w:r>
        <w:rPr>
          <w:rtl/>
        </w:rPr>
        <w:t>מהדו</w:t>
      </w:r>
      <w:r>
        <w:rPr>
          <w:rFonts w:hint="cs"/>
          <w:rtl/>
        </w:rPr>
        <w:t>רה</w:t>
      </w:r>
      <w:r w:rsidR="00D4510D">
        <w:rPr>
          <w:rFonts w:hint="cs"/>
          <w:rtl/>
        </w:rPr>
        <w:t xml:space="preserve"> </w:t>
      </w:r>
      <w:r>
        <w:rPr>
          <w:rFonts w:hint="cs"/>
          <w:rtl/>
        </w:rPr>
        <w:t>תניינא</w:t>
      </w:r>
      <w:r w:rsidRPr="0036305A">
        <w:rPr>
          <w:rtl/>
        </w:rPr>
        <w:t>,</w:t>
      </w:r>
      <w:r w:rsidR="00D4510D">
        <w:rPr>
          <w:rtl/>
        </w:rPr>
        <w:t xml:space="preserve"> </w:t>
      </w:r>
      <w:r w:rsidRPr="0036305A">
        <w:rPr>
          <w:rtl/>
        </w:rPr>
        <w:t>שכן</w:t>
      </w:r>
      <w:r w:rsidR="00D4510D">
        <w:rPr>
          <w:rtl/>
        </w:rPr>
        <w:t xml:space="preserve"> </w:t>
      </w:r>
      <w:r w:rsidRPr="0036305A">
        <w:rPr>
          <w:rtl/>
        </w:rPr>
        <w:t>פסקי</w:t>
      </w:r>
      <w:r w:rsidR="00D4510D">
        <w:rPr>
          <w:rtl/>
        </w:rPr>
        <w:t xml:space="preserve"> </w:t>
      </w:r>
      <w:r w:rsidRPr="0036305A">
        <w:rPr>
          <w:rtl/>
        </w:rPr>
        <w:t>הסידור</w:t>
      </w:r>
      <w:r w:rsidR="00D4510D">
        <w:rPr>
          <w:rtl/>
        </w:rPr>
        <w:t xml:space="preserve"> </w:t>
      </w:r>
      <w:r>
        <w:rPr>
          <w:rtl/>
        </w:rPr>
        <w:t>מטבע</w:t>
      </w:r>
      <w:r w:rsidR="00D4510D">
        <w:rPr>
          <w:rtl/>
        </w:rPr>
        <w:t xml:space="preserve"> </w:t>
      </w:r>
      <w:r>
        <w:rPr>
          <w:rtl/>
        </w:rPr>
        <w:t>הדברים</w:t>
      </w:r>
      <w:r w:rsidR="00D4510D">
        <w:rPr>
          <w:rtl/>
        </w:rPr>
        <w:t xml:space="preserve"> </w:t>
      </w:r>
      <w:r>
        <w:rPr>
          <w:rtl/>
        </w:rPr>
        <w:t>קרובים</w:t>
      </w:r>
      <w:r w:rsidR="00D4510D">
        <w:rPr>
          <w:rtl/>
        </w:rPr>
        <w:t xml:space="preserve"> </w:t>
      </w:r>
      <w:r>
        <w:rPr>
          <w:rtl/>
        </w:rPr>
        <w:t>יותר</w:t>
      </w:r>
      <w:r w:rsidR="00D4510D">
        <w:rPr>
          <w:rtl/>
        </w:rPr>
        <w:t xml:space="preserve"> </w:t>
      </w:r>
      <w:r>
        <w:rPr>
          <w:rtl/>
        </w:rPr>
        <w:t>למהדו</w:t>
      </w:r>
      <w:r>
        <w:rPr>
          <w:rFonts w:hint="cs"/>
          <w:rtl/>
        </w:rPr>
        <w:t>רה</w:t>
      </w:r>
      <w:r w:rsidR="00D4510D">
        <w:rPr>
          <w:rFonts w:hint="cs"/>
          <w:rtl/>
        </w:rPr>
        <w:t xml:space="preserve"> </w:t>
      </w:r>
      <w:r>
        <w:rPr>
          <w:rFonts w:hint="cs"/>
          <w:rtl/>
        </w:rPr>
        <w:t>תניינא</w:t>
      </w:r>
      <w:r>
        <w:rPr>
          <w:rtl/>
        </w:rPr>
        <w:t>,</w:t>
      </w:r>
      <w:r w:rsidR="00D4510D">
        <w:rPr>
          <w:rtl/>
        </w:rPr>
        <w:t xml:space="preserve"> </w:t>
      </w:r>
      <w:r>
        <w:rPr>
          <w:rtl/>
        </w:rPr>
        <w:t>כיון</w:t>
      </w:r>
      <w:r w:rsidR="00D4510D">
        <w:rPr>
          <w:rtl/>
        </w:rPr>
        <w:t xml:space="preserve"> </w:t>
      </w:r>
      <w:r>
        <w:rPr>
          <w:rtl/>
        </w:rPr>
        <w:t>שבשני</w:t>
      </w:r>
      <w:r w:rsidR="00D4510D">
        <w:rPr>
          <w:rFonts w:hint="cs"/>
          <w:rtl/>
        </w:rPr>
        <w:t xml:space="preserve"> </w:t>
      </w:r>
      <w:r>
        <w:rPr>
          <w:rFonts w:hint="cs"/>
          <w:rtl/>
        </w:rPr>
        <w:t>החיבורים</w:t>
      </w:r>
      <w:r w:rsidR="00D4510D">
        <w:rPr>
          <w:rtl/>
        </w:rPr>
        <w:t xml:space="preserve"> </w:t>
      </w:r>
      <w:r w:rsidRPr="0036305A">
        <w:rPr>
          <w:rtl/>
        </w:rPr>
        <w:t>הפסקים</w:t>
      </w:r>
      <w:r w:rsidR="00D4510D">
        <w:rPr>
          <w:rtl/>
        </w:rPr>
        <w:t xml:space="preserve"> </w:t>
      </w:r>
      <w:r w:rsidRPr="0036305A">
        <w:rPr>
          <w:rtl/>
        </w:rPr>
        <w:t>הם</w:t>
      </w:r>
      <w:r w:rsidR="00D4510D">
        <w:rPr>
          <w:rtl/>
        </w:rPr>
        <w:t xml:space="preserve"> </w:t>
      </w:r>
      <w:r w:rsidRPr="0036305A">
        <w:rPr>
          <w:rtl/>
        </w:rPr>
        <w:t>על</w:t>
      </w:r>
      <w:r w:rsidR="00D4510D">
        <w:rPr>
          <w:rtl/>
        </w:rPr>
        <w:t xml:space="preserve"> </w:t>
      </w:r>
      <w:r w:rsidRPr="0036305A">
        <w:rPr>
          <w:rtl/>
        </w:rPr>
        <w:t>פי</w:t>
      </w:r>
      <w:r w:rsidR="00D4510D">
        <w:rPr>
          <w:rtl/>
        </w:rPr>
        <w:t xml:space="preserve"> </w:t>
      </w:r>
      <w:r w:rsidRPr="0036305A">
        <w:rPr>
          <w:rtl/>
        </w:rPr>
        <w:t>קבלה,</w:t>
      </w:r>
      <w:r w:rsidR="00D4510D">
        <w:rPr>
          <w:rtl/>
        </w:rPr>
        <w:t xml:space="preserve"> </w:t>
      </w:r>
      <w:r>
        <w:rPr>
          <w:rtl/>
        </w:rPr>
        <w:t>משא"כ</w:t>
      </w:r>
      <w:r w:rsidR="00D4510D">
        <w:rPr>
          <w:rtl/>
        </w:rPr>
        <w:t xml:space="preserve"> </w:t>
      </w:r>
      <w:r>
        <w:rPr>
          <w:rtl/>
        </w:rPr>
        <w:t>הפסקים</w:t>
      </w:r>
      <w:r w:rsidR="00D4510D">
        <w:rPr>
          <w:rtl/>
        </w:rPr>
        <w:t xml:space="preserve"> </w:t>
      </w:r>
      <w:r>
        <w:rPr>
          <w:rtl/>
        </w:rPr>
        <w:t>שבמהדו</w:t>
      </w:r>
      <w:r>
        <w:rPr>
          <w:rFonts w:hint="cs"/>
          <w:rtl/>
        </w:rPr>
        <w:t>רה</w:t>
      </w:r>
      <w:r w:rsidR="00D4510D">
        <w:rPr>
          <w:rFonts w:hint="cs"/>
          <w:rtl/>
        </w:rPr>
        <w:t xml:space="preserve"> </w:t>
      </w:r>
      <w:r>
        <w:rPr>
          <w:rFonts w:hint="cs"/>
          <w:rtl/>
        </w:rPr>
        <w:t>קמא</w:t>
      </w:r>
      <w:r w:rsidR="00D4510D">
        <w:rPr>
          <w:rtl/>
        </w:rPr>
        <w:t xml:space="preserve"> </w:t>
      </w:r>
      <w:r w:rsidRPr="0036305A">
        <w:rPr>
          <w:rtl/>
        </w:rPr>
        <w:t>הם</w:t>
      </w:r>
      <w:r w:rsidR="00D4510D">
        <w:rPr>
          <w:rtl/>
        </w:rPr>
        <w:t xml:space="preserve"> </w:t>
      </w:r>
      <w:r w:rsidRPr="0036305A">
        <w:rPr>
          <w:rtl/>
        </w:rPr>
        <w:t>ע"פ</w:t>
      </w:r>
      <w:r w:rsidR="00D4510D">
        <w:rPr>
          <w:rtl/>
        </w:rPr>
        <w:t xml:space="preserve"> </w:t>
      </w:r>
      <w:r w:rsidRPr="0036305A">
        <w:rPr>
          <w:rtl/>
        </w:rPr>
        <w:t>התלמוד</w:t>
      </w:r>
      <w:r w:rsidR="00D4510D">
        <w:rPr>
          <w:rtl/>
        </w:rPr>
        <w:t xml:space="preserve"> </w:t>
      </w:r>
      <w:r w:rsidRPr="0036305A">
        <w:rPr>
          <w:rtl/>
        </w:rPr>
        <w:t>והפוסקים,</w:t>
      </w:r>
      <w:r w:rsidR="00D4510D">
        <w:rPr>
          <w:rtl/>
        </w:rPr>
        <w:t xml:space="preserve"> </w:t>
      </w:r>
      <w:r w:rsidRPr="0036305A">
        <w:rPr>
          <w:rtl/>
        </w:rPr>
        <w:t>כידוע.</w:t>
      </w:r>
      <w:r w:rsidR="00D4510D">
        <w:rPr>
          <w:rtl/>
        </w:rPr>
        <w:t xml:space="preserve"> </w:t>
      </w:r>
      <w:r w:rsidRPr="0036305A">
        <w:rPr>
          <w:rtl/>
        </w:rPr>
        <w:t>[</w:t>
      </w:r>
      <w:r>
        <w:rPr>
          <w:rtl/>
        </w:rPr>
        <w:t>אבל</w:t>
      </w:r>
      <w:r w:rsidR="00D4510D">
        <w:rPr>
          <w:rtl/>
        </w:rPr>
        <w:t xml:space="preserve"> </w:t>
      </w:r>
      <w:r>
        <w:rPr>
          <w:rtl/>
        </w:rPr>
        <w:t>גם</w:t>
      </w:r>
      <w:r w:rsidR="00D4510D">
        <w:rPr>
          <w:rtl/>
        </w:rPr>
        <w:t xml:space="preserve"> </w:t>
      </w:r>
      <w:r>
        <w:rPr>
          <w:rtl/>
        </w:rPr>
        <w:t>בהעתקות</w:t>
      </w:r>
      <w:r w:rsidR="00D4510D">
        <w:rPr>
          <w:rtl/>
        </w:rPr>
        <w:t xml:space="preserve"> </w:t>
      </w:r>
      <w:r>
        <w:rPr>
          <w:rtl/>
        </w:rPr>
        <w:t>ממהדו</w:t>
      </w:r>
      <w:r>
        <w:rPr>
          <w:rFonts w:hint="cs"/>
          <w:rtl/>
        </w:rPr>
        <w:t>רה</w:t>
      </w:r>
      <w:r w:rsidR="00D4510D">
        <w:rPr>
          <w:rFonts w:hint="cs"/>
          <w:rtl/>
        </w:rPr>
        <w:t xml:space="preserve"> </w:t>
      </w:r>
      <w:r>
        <w:rPr>
          <w:rFonts w:hint="cs"/>
          <w:rtl/>
        </w:rPr>
        <w:t>תניינא</w:t>
      </w:r>
      <w:r w:rsidR="00D4510D">
        <w:rPr>
          <w:rtl/>
        </w:rPr>
        <w:t xml:space="preserve"> </w:t>
      </w:r>
      <w:r w:rsidRPr="0036305A">
        <w:rPr>
          <w:rtl/>
        </w:rPr>
        <w:t>אנו</w:t>
      </w:r>
      <w:r w:rsidR="00D4510D">
        <w:rPr>
          <w:rtl/>
        </w:rPr>
        <w:t xml:space="preserve"> </w:t>
      </w:r>
      <w:r w:rsidRPr="0036305A">
        <w:rPr>
          <w:rtl/>
        </w:rPr>
        <w:t>רואים</w:t>
      </w:r>
      <w:r w:rsidR="00D4510D">
        <w:rPr>
          <w:rtl/>
        </w:rPr>
        <w:t xml:space="preserve"> </w:t>
      </w:r>
      <w:r w:rsidRPr="0036305A">
        <w:rPr>
          <w:rtl/>
        </w:rPr>
        <w:t>כמה</w:t>
      </w:r>
      <w:r w:rsidR="00D4510D">
        <w:rPr>
          <w:rtl/>
        </w:rPr>
        <w:t xml:space="preserve"> </w:t>
      </w:r>
      <w:r w:rsidRPr="0036305A">
        <w:rPr>
          <w:rtl/>
        </w:rPr>
        <w:t>שינויים</w:t>
      </w:r>
      <w:r w:rsidR="00D4510D">
        <w:rPr>
          <w:rtl/>
        </w:rPr>
        <w:t xml:space="preserve"> </w:t>
      </w:r>
      <w:r w:rsidRPr="0036305A">
        <w:rPr>
          <w:rtl/>
        </w:rPr>
        <w:t>בפ</w:t>
      </w:r>
      <w:r>
        <w:rPr>
          <w:rtl/>
        </w:rPr>
        <w:t>סקים</w:t>
      </w:r>
      <w:r>
        <w:rPr>
          <w:rFonts w:hint="cs"/>
          <w:rtl/>
        </w:rPr>
        <w:t>,</w:t>
      </w:r>
      <w:r w:rsidR="00D4510D">
        <w:rPr>
          <w:rtl/>
        </w:rPr>
        <w:t xml:space="preserve"> </w:t>
      </w:r>
      <w:r>
        <w:rPr>
          <w:rtl/>
        </w:rPr>
        <w:t>וכן</w:t>
      </w:r>
      <w:r w:rsidR="00D4510D">
        <w:rPr>
          <w:rtl/>
        </w:rPr>
        <w:t xml:space="preserve"> </w:t>
      </w:r>
      <w:r>
        <w:rPr>
          <w:rtl/>
        </w:rPr>
        <w:t>שינויים</w:t>
      </w:r>
      <w:r w:rsidR="00D4510D">
        <w:rPr>
          <w:rtl/>
        </w:rPr>
        <w:t xml:space="preserve"> </w:t>
      </w:r>
      <w:r>
        <w:rPr>
          <w:rtl/>
        </w:rPr>
        <w:t>בהעתק</w:t>
      </w:r>
      <w:r w:rsidRPr="0036305A">
        <w:rPr>
          <w:rtl/>
        </w:rPr>
        <w:t>ת</w:t>
      </w:r>
      <w:r w:rsidR="00D4510D">
        <w:rPr>
          <w:rFonts w:hint="cs"/>
          <w:rtl/>
        </w:rPr>
        <w:t xml:space="preserve"> </w:t>
      </w:r>
      <w:r>
        <w:rPr>
          <w:rFonts w:hint="cs"/>
          <w:rtl/>
        </w:rPr>
        <w:t>הלשונות</w:t>
      </w:r>
      <w:r w:rsidR="00D4510D">
        <w:rPr>
          <w:rFonts w:hint="cs"/>
          <w:rtl/>
        </w:rPr>
        <w:t xml:space="preserve"> </w:t>
      </w:r>
      <w:r>
        <w:rPr>
          <w:rFonts w:hint="cs"/>
          <w:rtl/>
        </w:rPr>
        <w:t>(עד</w:t>
      </w:r>
      <w:r w:rsidR="00D4510D">
        <w:rPr>
          <w:rFonts w:hint="cs"/>
          <w:rtl/>
        </w:rPr>
        <w:t xml:space="preserve"> </w:t>
      </w:r>
      <w:r>
        <w:rPr>
          <w:rFonts w:hint="cs"/>
          <w:rtl/>
        </w:rPr>
        <w:t>שבכמה</w:t>
      </w:r>
      <w:r w:rsidR="00D4510D">
        <w:rPr>
          <w:rFonts w:hint="cs"/>
          <w:rtl/>
        </w:rPr>
        <w:t xml:space="preserve"> </w:t>
      </w:r>
      <w:r>
        <w:rPr>
          <w:rFonts w:hint="cs"/>
          <w:rtl/>
        </w:rPr>
        <w:t>מקומות</w:t>
      </w:r>
      <w:r w:rsidR="00D4510D">
        <w:rPr>
          <w:rFonts w:hint="cs"/>
          <w:rtl/>
        </w:rPr>
        <w:t xml:space="preserve"> </w:t>
      </w:r>
      <w:r>
        <w:rPr>
          <w:rFonts w:hint="cs"/>
          <w:rtl/>
        </w:rPr>
        <w:t>פסק</w:t>
      </w:r>
      <w:r w:rsidR="00D4510D">
        <w:rPr>
          <w:rFonts w:hint="cs"/>
          <w:rtl/>
        </w:rPr>
        <w:t xml:space="preserve"> </w:t>
      </w:r>
      <w:r>
        <w:rPr>
          <w:rFonts w:hint="cs"/>
          <w:rtl/>
        </w:rPr>
        <w:t>דוקא</w:t>
      </w:r>
      <w:r w:rsidR="00D4510D">
        <w:rPr>
          <w:rFonts w:hint="cs"/>
          <w:rtl/>
        </w:rPr>
        <w:t xml:space="preserve"> </w:t>
      </w:r>
      <w:r>
        <w:rPr>
          <w:rFonts w:hint="cs"/>
          <w:rtl/>
        </w:rPr>
        <w:t>כמהדורה</w:t>
      </w:r>
      <w:r w:rsidR="00D4510D">
        <w:rPr>
          <w:rFonts w:hint="cs"/>
          <w:rtl/>
        </w:rPr>
        <w:t xml:space="preserve"> </w:t>
      </w:r>
      <w:r>
        <w:rPr>
          <w:rFonts w:hint="cs"/>
          <w:rtl/>
        </w:rPr>
        <w:t>קמא)</w:t>
      </w:r>
      <w:r w:rsidRPr="0036305A">
        <w:rPr>
          <w:rtl/>
        </w:rPr>
        <w:t>,</w:t>
      </w:r>
      <w:r w:rsidR="00D4510D">
        <w:rPr>
          <w:rtl/>
        </w:rPr>
        <w:t xml:space="preserve"> </w:t>
      </w:r>
      <w:r w:rsidRPr="0036305A">
        <w:rPr>
          <w:rtl/>
        </w:rPr>
        <w:t>ולכך</w:t>
      </w:r>
      <w:r w:rsidR="00D4510D">
        <w:rPr>
          <w:rtl/>
        </w:rPr>
        <w:t xml:space="preserve"> </w:t>
      </w:r>
      <w:r w:rsidRPr="0036305A">
        <w:rPr>
          <w:rtl/>
        </w:rPr>
        <w:t>צריך</w:t>
      </w:r>
      <w:r w:rsidR="00D4510D">
        <w:rPr>
          <w:rtl/>
        </w:rPr>
        <w:t xml:space="preserve"> </w:t>
      </w:r>
      <w:r w:rsidRPr="0036305A">
        <w:rPr>
          <w:rtl/>
        </w:rPr>
        <w:t>להתייחס</w:t>
      </w:r>
      <w:r w:rsidR="00D4510D">
        <w:rPr>
          <w:rtl/>
        </w:rPr>
        <w:t xml:space="preserve"> </w:t>
      </w:r>
      <w:r w:rsidRPr="0036305A">
        <w:rPr>
          <w:rtl/>
        </w:rPr>
        <w:t>במאמר</w:t>
      </w:r>
      <w:r w:rsidR="00D4510D">
        <w:rPr>
          <w:rtl/>
        </w:rPr>
        <w:t xml:space="preserve"> </w:t>
      </w:r>
      <w:r w:rsidRPr="0036305A">
        <w:rPr>
          <w:rtl/>
        </w:rPr>
        <w:t>מיוחד,</w:t>
      </w:r>
      <w:r w:rsidR="00D4510D">
        <w:rPr>
          <w:rtl/>
        </w:rPr>
        <w:t xml:space="preserve"> </w:t>
      </w:r>
      <w:r w:rsidRPr="0036305A">
        <w:rPr>
          <w:rtl/>
        </w:rPr>
        <w:t>ועוד</w:t>
      </w:r>
      <w:r w:rsidR="00D4510D">
        <w:rPr>
          <w:rtl/>
        </w:rPr>
        <w:t xml:space="preserve"> </w:t>
      </w:r>
      <w:r w:rsidRPr="0036305A">
        <w:rPr>
          <w:rtl/>
        </w:rPr>
        <w:t>חזון</w:t>
      </w:r>
      <w:r w:rsidR="00D4510D">
        <w:rPr>
          <w:rtl/>
        </w:rPr>
        <w:t xml:space="preserve"> </w:t>
      </w:r>
      <w:r w:rsidRPr="0036305A">
        <w:rPr>
          <w:rtl/>
        </w:rPr>
        <w:t>למועד,</w:t>
      </w:r>
      <w:r w:rsidR="00D4510D">
        <w:rPr>
          <w:rtl/>
        </w:rPr>
        <w:t xml:space="preserve"> </w:t>
      </w:r>
      <w:r w:rsidRPr="0036305A">
        <w:rPr>
          <w:rtl/>
        </w:rPr>
        <w:t>אי"ה].</w:t>
      </w:r>
      <w:r w:rsidR="00D4510D">
        <w:rPr>
          <w:rtl/>
        </w:rPr>
        <w:t xml:space="preserve"> </w:t>
      </w:r>
    </w:p>
    <w:p w:rsidR="00441FF2" w:rsidRDefault="00441FF2" w:rsidP="00077D26">
      <w:pPr>
        <w:pStyle w:val="a1"/>
        <w:rPr>
          <w:rtl/>
        </w:rPr>
      </w:pPr>
      <w:r w:rsidRPr="0036305A">
        <w:rPr>
          <w:rtl/>
        </w:rPr>
        <w:t>אך</w:t>
      </w:r>
      <w:r w:rsidR="00D4510D">
        <w:rPr>
          <w:rtl/>
        </w:rPr>
        <w:t xml:space="preserve"> </w:t>
      </w:r>
      <w:r w:rsidRPr="0036305A">
        <w:rPr>
          <w:rtl/>
        </w:rPr>
        <w:t>כאן</w:t>
      </w:r>
      <w:r w:rsidR="00D4510D">
        <w:rPr>
          <w:rtl/>
        </w:rPr>
        <w:t xml:space="preserve"> </w:t>
      </w:r>
      <w:r w:rsidRPr="0036305A">
        <w:rPr>
          <w:rtl/>
        </w:rPr>
        <w:t>ברצוני</w:t>
      </w:r>
      <w:r w:rsidR="00D4510D">
        <w:rPr>
          <w:rtl/>
        </w:rPr>
        <w:t xml:space="preserve"> </w:t>
      </w:r>
      <w:r w:rsidRPr="0036305A">
        <w:rPr>
          <w:rtl/>
        </w:rPr>
        <w:t>דוקא</w:t>
      </w:r>
      <w:r w:rsidR="00D4510D">
        <w:rPr>
          <w:rtl/>
        </w:rPr>
        <w:t xml:space="preserve"> </w:t>
      </w:r>
      <w:r w:rsidRPr="0036305A">
        <w:rPr>
          <w:rtl/>
        </w:rPr>
        <w:t>להביא</w:t>
      </w:r>
      <w:r w:rsidR="00D4510D">
        <w:rPr>
          <w:rtl/>
        </w:rPr>
        <w:t xml:space="preserve"> </w:t>
      </w:r>
      <w:r>
        <w:rPr>
          <w:rFonts w:hint="cs"/>
          <w:rtl/>
        </w:rPr>
        <w:t>מספר</w:t>
      </w:r>
      <w:r w:rsidR="00D4510D">
        <w:rPr>
          <w:rFonts w:hint="cs"/>
          <w:rtl/>
        </w:rPr>
        <w:t xml:space="preserve"> </w:t>
      </w:r>
      <w:r w:rsidRPr="0036305A">
        <w:rPr>
          <w:rtl/>
        </w:rPr>
        <w:t>דוגמאות</w:t>
      </w:r>
      <w:r w:rsidR="00D4510D">
        <w:rPr>
          <w:rtl/>
        </w:rPr>
        <w:t xml:space="preserve"> </w:t>
      </w:r>
      <w:r w:rsidRPr="0036305A">
        <w:rPr>
          <w:rtl/>
        </w:rPr>
        <w:t>להעתקות</w:t>
      </w:r>
      <w:r w:rsidR="00D4510D">
        <w:rPr>
          <w:rtl/>
        </w:rPr>
        <w:t xml:space="preserve"> </w:t>
      </w:r>
      <w:r w:rsidRPr="0036305A">
        <w:rPr>
          <w:rtl/>
        </w:rPr>
        <w:t>משוע"ר</w:t>
      </w:r>
      <w:r w:rsidR="00D4510D">
        <w:rPr>
          <w:rtl/>
        </w:rPr>
        <w:t xml:space="preserve"> </w:t>
      </w:r>
      <w:r w:rsidRPr="0036305A">
        <w:rPr>
          <w:rtl/>
        </w:rPr>
        <w:t>מהדו"ק,</w:t>
      </w:r>
      <w:r w:rsidR="00D4510D">
        <w:rPr>
          <w:rtl/>
        </w:rPr>
        <w:t xml:space="preserve"> </w:t>
      </w:r>
      <w:r w:rsidRPr="0036305A">
        <w:rPr>
          <w:rtl/>
        </w:rPr>
        <w:t>שכן</w:t>
      </w:r>
      <w:r w:rsidR="00D4510D">
        <w:rPr>
          <w:rtl/>
        </w:rPr>
        <w:t xml:space="preserve"> </w:t>
      </w:r>
      <w:r w:rsidRPr="0036305A">
        <w:rPr>
          <w:rtl/>
        </w:rPr>
        <w:t>דבר</w:t>
      </w:r>
      <w:r w:rsidR="00D4510D">
        <w:rPr>
          <w:rtl/>
        </w:rPr>
        <w:t xml:space="preserve"> </w:t>
      </w:r>
      <w:r w:rsidRPr="0036305A">
        <w:rPr>
          <w:rtl/>
        </w:rPr>
        <w:t>זה</w:t>
      </w:r>
      <w:r w:rsidR="00D4510D">
        <w:rPr>
          <w:rtl/>
        </w:rPr>
        <w:t xml:space="preserve"> </w:t>
      </w:r>
      <w:r w:rsidRPr="0036305A">
        <w:rPr>
          <w:rtl/>
        </w:rPr>
        <w:t>הוא</w:t>
      </w:r>
      <w:r w:rsidR="00D4510D">
        <w:rPr>
          <w:rtl/>
        </w:rPr>
        <w:t xml:space="preserve"> </w:t>
      </w:r>
      <w:r w:rsidRPr="0036305A">
        <w:rPr>
          <w:rtl/>
        </w:rPr>
        <w:t>חידוש</w:t>
      </w:r>
      <w:r w:rsidR="00D4510D">
        <w:rPr>
          <w:rtl/>
        </w:rPr>
        <w:t xml:space="preserve"> </w:t>
      </w:r>
      <w:r>
        <w:rPr>
          <w:rtl/>
        </w:rPr>
        <w:t>מפתיע</w:t>
      </w:r>
      <w:r w:rsidR="00D4510D">
        <w:rPr>
          <w:rtl/>
        </w:rPr>
        <w:t xml:space="preserve"> </w:t>
      </w:r>
      <w:r>
        <w:rPr>
          <w:rtl/>
        </w:rPr>
        <w:t>יותר</w:t>
      </w:r>
      <w:r w:rsidR="00D4510D">
        <w:rPr>
          <w:rtl/>
        </w:rPr>
        <w:t xml:space="preserve"> </w:t>
      </w:r>
      <w:r>
        <w:rPr>
          <w:rtl/>
        </w:rPr>
        <w:t>מאשר</w:t>
      </w:r>
      <w:r w:rsidR="00D4510D">
        <w:rPr>
          <w:rtl/>
        </w:rPr>
        <w:t xml:space="preserve"> </w:t>
      </w:r>
      <w:r>
        <w:rPr>
          <w:rtl/>
        </w:rPr>
        <w:t>העתקות</w:t>
      </w:r>
      <w:r w:rsidR="00D4510D">
        <w:rPr>
          <w:rtl/>
        </w:rPr>
        <w:t xml:space="preserve"> </w:t>
      </w:r>
      <w:r>
        <w:rPr>
          <w:rtl/>
        </w:rPr>
        <w:t>ממהדו"ת</w:t>
      </w:r>
      <w:r>
        <w:rPr>
          <w:rFonts w:hint="cs"/>
          <w:rtl/>
        </w:rPr>
        <w:t>:</w:t>
      </w:r>
    </w:p>
    <w:p w:rsidR="00441FF2" w:rsidRDefault="00441FF2" w:rsidP="00077D26">
      <w:pPr>
        <w:pStyle w:val="a1"/>
        <w:rPr>
          <w:rtl/>
        </w:rPr>
      </w:pPr>
      <w:r>
        <w:rPr>
          <w:rFonts w:hint="cs"/>
          <w:rtl/>
        </w:rPr>
        <w:t>א)</w:t>
      </w:r>
      <w:r w:rsidR="00D4510D">
        <w:rPr>
          <w:rFonts w:hint="cs"/>
          <w:rtl/>
        </w:rPr>
        <w:t xml:space="preserve"> </w:t>
      </w:r>
      <w:r>
        <w:rPr>
          <w:rFonts w:hint="cs"/>
          <w:rtl/>
        </w:rPr>
        <w:t>להלן</w:t>
      </w:r>
      <w:r w:rsidR="00D4510D">
        <w:rPr>
          <w:rFonts w:hint="cs"/>
          <w:rtl/>
        </w:rPr>
        <w:t xml:space="preserve"> </w:t>
      </w:r>
      <w:r>
        <w:rPr>
          <w:rFonts w:hint="cs"/>
          <w:rtl/>
        </w:rPr>
        <w:t>דוגמא</w:t>
      </w:r>
      <w:r w:rsidR="00D4510D">
        <w:rPr>
          <w:rFonts w:hint="cs"/>
          <w:rtl/>
        </w:rPr>
        <w:t xml:space="preserve"> </w:t>
      </w:r>
      <w:r>
        <w:rPr>
          <w:rFonts w:hint="cs"/>
          <w:rtl/>
        </w:rPr>
        <w:t>של</w:t>
      </w:r>
      <w:r w:rsidR="00D4510D">
        <w:rPr>
          <w:rFonts w:hint="cs"/>
          <w:rtl/>
        </w:rPr>
        <w:t xml:space="preserve"> </w:t>
      </w:r>
      <w:r>
        <w:rPr>
          <w:rFonts w:hint="cs"/>
          <w:rtl/>
        </w:rPr>
        <w:t>העתקה</w:t>
      </w:r>
      <w:r w:rsidR="00D4510D">
        <w:rPr>
          <w:rFonts w:hint="cs"/>
          <w:rtl/>
        </w:rPr>
        <w:t xml:space="preserve"> </w:t>
      </w:r>
      <w:r>
        <w:rPr>
          <w:rFonts w:hint="cs"/>
          <w:rtl/>
        </w:rPr>
        <w:t>כמעט</w:t>
      </w:r>
      <w:r w:rsidR="00D4510D">
        <w:rPr>
          <w:rFonts w:hint="cs"/>
          <w:rtl/>
        </w:rPr>
        <w:t xml:space="preserve"> </w:t>
      </w:r>
      <w:r>
        <w:rPr>
          <w:rFonts w:hint="cs"/>
          <w:rtl/>
        </w:rPr>
        <w:t>מילה</w:t>
      </w:r>
      <w:r w:rsidR="00D4510D">
        <w:rPr>
          <w:rFonts w:hint="cs"/>
          <w:rtl/>
        </w:rPr>
        <w:t xml:space="preserve"> </w:t>
      </w:r>
      <w:r>
        <w:rPr>
          <w:rFonts w:hint="cs"/>
          <w:rtl/>
        </w:rPr>
        <w:t>במילה</w:t>
      </w:r>
      <w:r w:rsidR="00D4510D">
        <w:rPr>
          <w:rFonts w:hint="cs"/>
          <w:rtl/>
        </w:rPr>
        <w:t xml:space="preserve"> </w:t>
      </w:r>
      <w:r>
        <w:rPr>
          <w:rFonts w:hint="cs"/>
          <w:rtl/>
        </w:rPr>
        <w:t>משוע"ר</w:t>
      </w:r>
      <w:r w:rsidR="00D4510D">
        <w:rPr>
          <w:rFonts w:hint="cs"/>
          <w:rtl/>
        </w:rPr>
        <w:t xml:space="preserve"> </w:t>
      </w:r>
      <w:r>
        <w:rPr>
          <w:rFonts w:hint="cs"/>
          <w:rtl/>
        </w:rPr>
        <w:t>בהשמטת</w:t>
      </w:r>
      <w:r w:rsidR="00D4510D">
        <w:rPr>
          <w:rFonts w:hint="cs"/>
          <w:rtl/>
        </w:rPr>
        <w:t xml:space="preserve"> </w:t>
      </w:r>
      <w:r>
        <w:rPr>
          <w:rFonts w:hint="cs"/>
          <w:rtl/>
        </w:rPr>
        <w:t>הטעמים.</w:t>
      </w:r>
    </w:p>
    <w:p w:rsidR="00441FF2" w:rsidRPr="00B8302C" w:rsidRDefault="00441FF2" w:rsidP="00077D26">
      <w:pPr>
        <w:pStyle w:val="a1"/>
        <w:rPr>
          <w:rtl/>
        </w:rPr>
      </w:pPr>
      <w:r>
        <w:rPr>
          <w:rFonts w:hint="cs"/>
          <w:rtl/>
        </w:rPr>
        <w:t>בסוף</w:t>
      </w:r>
      <w:r w:rsidR="00D4510D">
        <w:rPr>
          <w:rFonts w:hint="cs"/>
          <w:rtl/>
        </w:rPr>
        <w:t xml:space="preserve"> </w:t>
      </w:r>
      <w:r>
        <w:rPr>
          <w:rFonts w:hint="cs"/>
          <w:rtl/>
        </w:rPr>
        <w:t>הל'</w:t>
      </w:r>
      <w:r w:rsidR="00D4510D">
        <w:rPr>
          <w:rFonts w:hint="cs"/>
          <w:rtl/>
        </w:rPr>
        <w:t xml:space="preserve"> </w:t>
      </w:r>
      <w:r>
        <w:rPr>
          <w:rFonts w:hint="cs"/>
          <w:rtl/>
        </w:rPr>
        <w:t>תפילין</w:t>
      </w:r>
      <w:r w:rsidR="00D4510D">
        <w:rPr>
          <w:rFonts w:hint="cs"/>
          <w:rtl/>
        </w:rPr>
        <w:t xml:space="preserve"> </w:t>
      </w:r>
      <w:r>
        <w:rPr>
          <w:rFonts w:hint="cs"/>
          <w:rtl/>
        </w:rPr>
        <w:t>כותב</w:t>
      </w:r>
      <w:r w:rsidR="00D4510D">
        <w:rPr>
          <w:rFonts w:hint="cs"/>
          <w:rtl/>
        </w:rPr>
        <w:t xml:space="preserve"> </w:t>
      </w:r>
      <w:r>
        <w:rPr>
          <w:rFonts w:hint="cs"/>
          <w:rtl/>
        </w:rPr>
        <w:t>רבנו</w:t>
      </w:r>
      <w:r w:rsidR="00D4510D">
        <w:rPr>
          <w:rFonts w:hint="cs"/>
          <w:rtl/>
        </w:rPr>
        <w:t xml:space="preserve"> </w:t>
      </w:r>
      <w:r>
        <w:rPr>
          <w:rFonts w:hint="cs"/>
          <w:rtl/>
        </w:rPr>
        <w:t>בסידורו:</w:t>
      </w:r>
      <w:r w:rsidR="00D4510D">
        <w:rPr>
          <w:rFonts w:hint="cs"/>
          <w:rtl/>
        </w:rPr>
        <w:t xml:space="preserve"> </w:t>
      </w:r>
      <w:r>
        <w:rPr>
          <w:rFonts w:hint="cs"/>
          <w:rtl/>
        </w:rPr>
        <w:t>"</w:t>
      </w:r>
      <w:r w:rsidRPr="00682BCA">
        <w:rPr>
          <w:rtl/>
        </w:rPr>
        <w:t>מי</w:t>
      </w:r>
      <w:r w:rsidR="00D4510D">
        <w:rPr>
          <w:rtl/>
        </w:rPr>
        <w:t xml:space="preserve"> </w:t>
      </w:r>
      <w:r w:rsidRPr="00682BCA">
        <w:rPr>
          <w:rtl/>
        </w:rPr>
        <w:t>שאין</w:t>
      </w:r>
      <w:r w:rsidR="00D4510D">
        <w:rPr>
          <w:rtl/>
        </w:rPr>
        <w:t xml:space="preserve"> </w:t>
      </w:r>
      <w:r w:rsidRPr="00682BCA">
        <w:rPr>
          <w:rtl/>
        </w:rPr>
        <w:t>לו</w:t>
      </w:r>
      <w:r w:rsidR="00D4510D">
        <w:rPr>
          <w:rtl/>
        </w:rPr>
        <w:t xml:space="preserve"> </w:t>
      </w:r>
      <w:r w:rsidRPr="00682BCA">
        <w:rPr>
          <w:rtl/>
        </w:rPr>
        <w:t>תפילין</w:t>
      </w:r>
      <w:r w:rsidR="00D4510D">
        <w:rPr>
          <w:rtl/>
        </w:rPr>
        <w:t xml:space="preserve"> </w:t>
      </w:r>
      <w:r w:rsidRPr="00682BCA">
        <w:rPr>
          <w:rtl/>
        </w:rPr>
        <w:t>והצבור</w:t>
      </w:r>
      <w:r w:rsidR="00D4510D">
        <w:rPr>
          <w:rtl/>
        </w:rPr>
        <w:t xml:space="preserve"> </w:t>
      </w:r>
      <w:r w:rsidRPr="00682BCA">
        <w:rPr>
          <w:rtl/>
        </w:rPr>
        <w:t>מתפללין</w:t>
      </w:r>
      <w:r w:rsidRPr="00682BCA">
        <w:rPr>
          <w:rFonts w:hint="cs"/>
          <w:rtl/>
        </w:rPr>
        <w:t>,</w:t>
      </w:r>
      <w:r w:rsidR="00D4510D">
        <w:rPr>
          <w:rtl/>
        </w:rPr>
        <w:t xml:space="preserve"> </w:t>
      </w:r>
      <w:r w:rsidRPr="00682BCA">
        <w:rPr>
          <w:rtl/>
        </w:rPr>
        <w:t>מוטב</w:t>
      </w:r>
      <w:r w:rsidR="00D4510D">
        <w:rPr>
          <w:rtl/>
        </w:rPr>
        <w:t xml:space="preserve"> </w:t>
      </w:r>
      <w:r w:rsidRPr="00682BCA">
        <w:rPr>
          <w:rtl/>
        </w:rPr>
        <w:t>שיתעכב</w:t>
      </w:r>
      <w:r w:rsidR="00D4510D">
        <w:rPr>
          <w:rtl/>
        </w:rPr>
        <w:t xml:space="preserve"> </w:t>
      </w:r>
      <w:r w:rsidRPr="00682BCA">
        <w:rPr>
          <w:rtl/>
        </w:rPr>
        <w:t>אחר</w:t>
      </w:r>
      <w:r w:rsidR="00D4510D">
        <w:rPr>
          <w:rtl/>
        </w:rPr>
        <w:t xml:space="preserve"> </w:t>
      </w:r>
      <w:r w:rsidRPr="00682BCA">
        <w:rPr>
          <w:rtl/>
        </w:rPr>
        <w:t>תפלת</w:t>
      </w:r>
      <w:r w:rsidR="00D4510D">
        <w:rPr>
          <w:rtl/>
        </w:rPr>
        <w:t xml:space="preserve"> </w:t>
      </w:r>
      <w:r w:rsidRPr="00682BCA">
        <w:rPr>
          <w:rtl/>
        </w:rPr>
        <w:t>הצבור</w:t>
      </w:r>
      <w:r w:rsidR="00D4510D">
        <w:rPr>
          <w:rtl/>
        </w:rPr>
        <w:t xml:space="preserve"> </w:t>
      </w:r>
      <w:r w:rsidRPr="00682BCA">
        <w:rPr>
          <w:rtl/>
        </w:rPr>
        <w:t>לשאול</w:t>
      </w:r>
      <w:r w:rsidR="00D4510D">
        <w:rPr>
          <w:rtl/>
        </w:rPr>
        <w:t xml:space="preserve"> </w:t>
      </w:r>
      <w:r w:rsidRPr="00682BCA">
        <w:rPr>
          <w:rtl/>
        </w:rPr>
        <w:t>לו</w:t>
      </w:r>
      <w:r w:rsidR="00D4510D">
        <w:rPr>
          <w:rtl/>
        </w:rPr>
        <w:t xml:space="preserve"> </w:t>
      </w:r>
      <w:r w:rsidRPr="00682BCA">
        <w:rPr>
          <w:rtl/>
        </w:rPr>
        <w:t>תפילין</w:t>
      </w:r>
      <w:r w:rsidR="00D4510D">
        <w:rPr>
          <w:rtl/>
        </w:rPr>
        <w:t xml:space="preserve"> </w:t>
      </w:r>
      <w:r w:rsidRPr="00682BCA">
        <w:rPr>
          <w:rtl/>
        </w:rPr>
        <w:t>מחברו</w:t>
      </w:r>
      <w:r w:rsidR="00D4510D">
        <w:rPr>
          <w:rtl/>
        </w:rPr>
        <w:t xml:space="preserve"> </w:t>
      </w:r>
      <w:r w:rsidRPr="00682BCA">
        <w:rPr>
          <w:rtl/>
        </w:rPr>
        <w:t>כדי</w:t>
      </w:r>
      <w:r w:rsidR="00D4510D">
        <w:rPr>
          <w:rtl/>
        </w:rPr>
        <w:t xml:space="preserve"> </w:t>
      </w:r>
      <w:r w:rsidRPr="00682BCA">
        <w:rPr>
          <w:rtl/>
        </w:rPr>
        <w:t>שיקרא</w:t>
      </w:r>
      <w:r w:rsidR="00D4510D">
        <w:rPr>
          <w:rtl/>
        </w:rPr>
        <w:t xml:space="preserve"> </w:t>
      </w:r>
      <w:r w:rsidRPr="00682BCA">
        <w:rPr>
          <w:rtl/>
        </w:rPr>
        <w:t>ק"ש</w:t>
      </w:r>
      <w:r w:rsidR="00D4510D">
        <w:rPr>
          <w:rtl/>
        </w:rPr>
        <w:t xml:space="preserve"> </w:t>
      </w:r>
      <w:r w:rsidRPr="00682BCA">
        <w:rPr>
          <w:rtl/>
        </w:rPr>
        <w:t>ויתפלל</w:t>
      </w:r>
      <w:r w:rsidR="00D4510D">
        <w:rPr>
          <w:rtl/>
        </w:rPr>
        <w:t xml:space="preserve"> </w:t>
      </w:r>
      <w:r w:rsidRPr="00682BCA">
        <w:rPr>
          <w:rtl/>
        </w:rPr>
        <w:t>בתפילין</w:t>
      </w:r>
      <w:r w:rsidRPr="00682BCA">
        <w:rPr>
          <w:rFonts w:hint="cs"/>
          <w:rtl/>
        </w:rPr>
        <w:t>,</w:t>
      </w:r>
      <w:r w:rsidR="00D4510D">
        <w:rPr>
          <w:rtl/>
        </w:rPr>
        <w:t xml:space="preserve"> </w:t>
      </w:r>
      <w:r w:rsidRPr="00682BCA">
        <w:rPr>
          <w:rtl/>
        </w:rPr>
        <w:t>ממה</w:t>
      </w:r>
      <w:r w:rsidR="00D4510D">
        <w:rPr>
          <w:rtl/>
        </w:rPr>
        <w:t xml:space="preserve"> </w:t>
      </w:r>
      <w:r w:rsidRPr="00682BCA">
        <w:rPr>
          <w:rtl/>
        </w:rPr>
        <w:t>שיתפלל</w:t>
      </w:r>
      <w:r w:rsidR="00D4510D">
        <w:rPr>
          <w:rtl/>
        </w:rPr>
        <w:t xml:space="preserve"> </w:t>
      </w:r>
      <w:r w:rsidRPr="00682BCA">
        <w:rPr>
          <w:rtl/>
        </w:rPr>
        <w:t>עם</w:t>
      </w:r>
      <w:r w:rsidR="00D4510D">
        <w:rPr>
          <w:rtl/>
        </w:rPr>
        <w:t xml:space="preserve"> </w:t>
      </w:r>
      <w:r w:rsidRPr="00682BCA">
        <w:rPr>
          <w:rtl/>
        </w:rPr>
        <w:t>הצבור</w:t>
      </w:r>
      <w:r w:rsidR="00D4510D">
        <w:rPr>
          <w:rtl/>
        </w:rPr>
        <w:t xml:space="preserve"> </w:t>
      </w:r>
      <w:r w:rsidRPr="00682BCA">
        <w:rPr>
          <w:rtl/>
        </w:rPr>
        <w:t>בלא</w:t>
      </w:r>
      <w:r w:rsidR="00D4510D">
        <w:rPr>
          <w:rtl/>
        </w:rPr>
        <w:t xml:space="preserve"> </w:t>
      </w:r>
      <w:r w:rsidRPr="00682BCA">
        <w:rPr>
          <w:rtl/>
        </w:rPr>
        <w:t>תפילין</w:t>
      </w:r>
      <w:r w:rsidRPr="00682BCA">
        <w:rPr>
          <w:rFonts w:hint="cs"/>
          <w:rtl/>
        </w:rPr>
        <w:t>.</w:t>
      </w:r>
      <w:r w:rsidR="00D4510D">
        <w:rPr>
          <w:rtl/>
        </w:rPr>
        <w:t xml:space="preserve"> </w:t>
      </w:r>
    </w:p>
    <w:p w:rsidR="00441FF2" w:rsidRDefault="00441FF2" w:rsidP="00077D26">
      <w:pPr>
        <w:pStyle w:val="a1"/>
        <w:rPr>
          <w:rtl/>
        </w:rPr>
      </w:pPr>
      <w:r w:rsidRPr="00682BCA">
        <w:rPr>
          <w:rtl/>
        </w:rPr>
        <w:t>אבל</w:t>
      </w:r>
      <w:r w:rsidR="00D4510D">
        <w:rPr>
          <w:rtl/>
        </w:rPr>
        <w:t xml:space="preserve"> </w:t>
      </w:r>
      <w:r w:rsidRPr="00682BCA">
        <w:rPr>
          <w:rtl/>
        </w:rPr>
        <w:t>מי</w:t>
      </w:r>
      <w:r w:rsidR="00D4510D">
        <w:rPr>
          <w:rtl/>
        </w:rPr>
        <w:t xml:space="preserve"> </w:t>
      </w:r>
      <w:r w:rsidRPr="00682BCA">
        <w:rPr>
          <w:rtl/>
        </w:rPr>
        <w:t>שמתירא</w:t>
      </w:r>
      <w:r w:rsidR="00D4510D">
        <w:rPr>
          <w:rtl/>
        </w:rPr>
        <w:t xml:space="preserve"> </w:t>
      </w:r>
      <w:r w:rsidRPr="00682BCA">
        <w:rPr>
          <w:rtl/>
        </w:rPr>
        <w:t>שמא</w:t>
      </w:r>
      <w:r w:rsidR="00D4510D">
        <w:rPr>
          <w:rtl/>
        </w:rPr>
        <w:t xml:space="preserve"> </w:t>
      </w:r>
      <w:r w:rsidRPr="00682BCA">
        <w:rPr>
          <w:rtl/>
        </w:rPr>
        <w:t>יעבור</w:t>
      </w:r>
      <w:r w:rsidR="00D4510D">
        <w:rPr>
          <w:rtl/>
        </w:rPr>
        <w:t xml:space="preserve"> </w:t>
      </w:r>
      <w:r w:rsidRPr="00682BCA">
        <w:rPr>
          <w:rtl/>
        </w:rPr>
        <w:t>זמן</w:t>
      </w:r>
      <w:r w:rsidR="00D4510D">
        <w:rPr>
          <w:rtl/>
        </w:rPr>
        <w:t xml:space="preserve"> </w:t>
      </w:r>
      <w:r w:rsidRPr="00682BCA">
        <w:rPr>
          <w:rtl/>
        </w:rPr>
        <w:t>קריאת</w:t>
      </w:r>
      <w:r w:rsidR="00D4510D">
        <w:rPr>
          <w:rtl/>
        </w:rPr>
        <w:t xml:space="preserve"> </w:t>
      </w:r>
      <w:r w:rsidRPr="00682BCA">
        <w:rPr>
          <w:rtl/>
        </w:rPr>
        <w:t>שמע</w:t>
      </w:r>
      <w:r w:rsidR="00D4510D">
        <w:rPr>
          <w:rtl/>
        </w:rPr>
        <w:t xml:space="preserve"> </w:t>
      </w:r>
      <w:r w:rsidRPr="00682BCA">
        <w:rPr>
          <w:rtl/>
        </w:rPr>
        <w:t>עד</w:t>
      </w:r>
      <w:r w:rsidR="00D4510D">
        <w:rPr>
          <w:rtl/>
        </w:rPr>
        <w:t xml:space="preserve"> </w:t>
      </w:r>
      <w:r w:rsidRPr="00682BCA">
        <w:rPr>
          <w:rtl/>
        </w:rPr>
        <w:t>שימצא</w:t>
      </w:r>
      <w:r w:rsidR="00D4510D">
        <w:rPr>
          <w:rtl/>
        </w:rPr>
        <w:t xml:space="preserve"> </w:t>
      </w:r>
      <w:r w:rsidRPr="00682BCA">
        <w:rPr>
          <w:rtl/>
        </w:rPr>
        <w:t>תפילין</w:t>
      </w:r>
      <w:r w:rsidRPr="00682BCA">
        <w:rPr>
          <w:rFonts w:hint="cs"/>
          <w:rtl/>
        </w:rPr>
        <w:t>,</w:t>
      </w:r>
      <w:r w:rsidR="00D4510D">
        <w:rPr>
          <w:rtl/>
        </w:rPr>
        <w:t xml:space="preserve"> </w:t>
      </w:r>
      <w:r w:rsidRPr="00682BCA">
        <w:rPr>
          <w:rtl/>
        </w:rPr>
        <w:t>קורא</w:t>
      </w:r>
      <w:r w:rsidR="00D4510D">
        <w:rPr>
          <w:rtl/>
        </w:rPr>
        <w:t xml:space="preserve"> </w:t>
      </w:r>
      <w:r w:rsidRPr="00682BCA">
        <w:rPr>
          <w:rtl/>
        </w:rPr>
        <w:t>ק"ש</w:t>
      </w:r>
      <w:r w:rsidR="00D4510D">
        <w:rPr>
          <w:rtl/>
        </w:rPr>
        <w:t xml:space="preserve"> </w:t>
      </w:r>
      <w:r w:rsidRPr="00682BCA">
        <w:rPr>
          <w:rtl/>
        </w:rPr>
        <w:t>בלא</w:t>
      </w:r>
      <w:r w:rsidR="00D4510D">
        <w:rPr>
          <w:rtl/>
        </w:rPr>
        <w:t xml:space="preserve"> </w:t>
      </w:r>
      <w:r w:rsidRPr="00682BCA">
        <w:rPr>
          <w:rtl/>
        </w:rPr>
        <w:t>תפילין</w:t>
      </w:r>
      <w:r w:rsidRPr="00682BCA">
        <w:rPr>
          <w:rFonts w:hint="cs"/>
          <w:rtl/>
        </w:rPr>
        <w:t>.</w:t>
      </w:r>
      <w:r w:rsidR="00D4510D">
        <w:rPr>
          <w:rtl/>
        </w:rPr>
        <w:t xml:space="preserve"> </w:t>
      </w:r>
      <w:r w:rsidRPr="00682BCA">
        <w:rPr>
          <w:rtl/>
        </w:rPr>
        <w:t>ואם</w:t>
      </w:r>
      <w:r w:rsidR="00D4510D">
        <w:rPr>
          <w:rtl/>
        </w:rPr>
        <w:t xml:space="preserve"> </w:t>
      </w:r>
      <w:r w:rsidRPr="00682BCA">
        <w:rPr>
          <w:rtl/>
        </w:rPr>
        <w:t>מתירא</w:t>
      </w:r>
      <w:r w:rsidR="00D4510D">
        <w:rPr>
          <w:rtl/>
        </w:rPr>
        <w:t xml:space="preserve"> </w:t>
      </w:r>
      <w:r w:rsidRPr="00682BCA">
        <w:rPr>
          <w:rtl/>
        </w:rPr>
        <w:t>שמא</w:t>
      </w:r>
      <w:r w:rsidR="00D4510D">
        <w:rPr>
          <w:rtl/>
        </w:rPr>
        <w:t xml:space="preserve"> </w:t>
      </w:r>
      <w:r w:rsidRPr="00682BCA">
        <w:rPr>
          <w:rtl/>
        </w:rPr>
        <w:t>יעבור</w:t>
      </w:r>
      <w:r w:rsidR="00D4510D">
        <w:rPr>
          <w:rtl/>
        </w:rPr>
        <w:t xml:space="preserve"> </w:t>
      </w:r>
      <w:r w:rsidRPr="00682BCA">
        <w:rPr>
          <w:rtl/>
        </w:rPr>
        <w:t>גם</w:t>
      </w:r>
      <w:r w:rsidR="00D4510D">
        <w:rPr>
          <w:rtl/>
        </w:rPr>
        <w:t xml:space="preserve"> </w:t>
      </w:r>
      <w:r w:rsidRPr="00682BCA">
        <w:rPr>
          <w:rtl/>
        </w:rPr>
        <w:t>זמן</w:t>
      </w:r>
      <w:r w:rsidR="00D4510D">
        <w:rPr>
          <w:rtl/>
        </w:rPr>
        <w:t xml:space="preserve"> </w:t>
      </w:r>
      <w:r w:rsidRPr="00682BCA">
        <w:rPr>
          <w:rtl/>
        </w:rPr>
        <w:t>תפלה</w:t>
      </w:r>
      <w:r w:rsidRPr="00682BCA">
        <w:rPr>
          <w:rFonts w:hint="cs"/>
          <w:rtl/>
        </w:rPr>
        <w:t>,</w:t>
      </w:r>
      <w:r w:rsidR="00D4510D">
        <w:rPr>
          <w:rtl/>
        </w:rPr>
        <w:t xml:space="preserve"> </w:t>
      </w:r>
      <w:r w:rsidRPr="00682BCA">
        <w:rPr>
          <w:rtl/>
        </w:rPr>
        <w:t>מתפלל</w:t>
      </w:r>
      <w:r w:rsidR="00D4510D">
        <w:rPr>
          <w:rtl/>
        </w:rPr>
        <w:t xml:space="preserve"> </w:t>
      </w:r>
      <w:r w:rsidRPr="00682BCA">
        <w:rPr>
          <w:rtl/>
        </w:rPr>
        <w:t>גם</w:t>
      </w:r>
      <w:r w:rsidR="00D4510D">
        <w:rPr>
          <w:rtl/>
        </w:rPr>
        <w:t xml:space="preserve"> </w:t>
      </w:r>
      <w:r w:rsidRPr="00682BCA">
        <w:rPr>
          <w:rtl/>
        </w:rPr>
        <w:t>כן</w:t>
      </w:r>
      <w:r w:rsidRPr="00682BCA">
        <w:rPr>
          <w:rFonts w:hint="cs"/>
          <w:rtl/>
        </w:rPr>
        <w:t>,</w:t>
      </w:r>
      <w:r w:rsidR="00D4510D">
        <w:rPr>
          <w:rtl/>
        </w:rPr>
        <w:t xml:space="preserve"> </w:t>
      </w:r>
      <w:r w:rsidRPr="00682BCA">
        <w:rPr>
          <w:rtl/>
        </w:rPr>
        <w:t>וכשיבואו</w:t>
      </w:r>
      <w:r w:rsidR="00D4510D">
        <w:rPr>
          <w:rtl/>
        </w:rPr>
        <w:t xml:space="preserve"> </w:t>
      </w:r>
      <w:r w:rsidRPr="00682BCA">
        <w:rPr>
          <w:rtl/>
        </w:rPr>
        <w:t>תפילין</w:t>
      </w:r>
      <w:r w:rsidR="00D4510D">
        <w:rPr>
          <w:rtl/>
        </w:rPr>
        <w:t xml:space="preserve"> </w:t>
      </w:r>
      <w:r w:rsidRPr="00682BCA">
        <w:rPr>
          <w:rtl/>
        </w:rPr>
        <w:t>לידו</w:t>
      </w:r>
      <w:r w:rsidR="00D4510D">
        <w:rPr>
          <w:rtl/>
        </w:rPr>
        <w:t xml:space="preserve"> </w:t>
      </w:r>
      <w:r w:rsidRPr="00682BCA">
        <w:rPr>
          <w:rtl/>
        </w:rPr>
        <w:t>אח"כ</w:t>
      </w:r>
      <w:r w:rsidR="00D4510D">
        <w:rPr>
          <w:rtl/>
        </w:rPr>
        <w:t xml:space="preserve"> </w:t>
      </w:r>
      <w:r w:rsidRPr="00682BCA">
        <w:rPr>
          <w:rtl/>
        </w:rPr>
        <w:t>יניחן</w:t>
      </w:r>
      <w:r w:rsidR="00D4510D">
        <w:rPr>
          <w:rtl/>
        </w:rPr>
        <w:t xml:space="preserve"> </w:t>
      </w:r>
      <w:r w:rsidRPr="00682BCA">
        <w:rPr>
          <w:rtl/>
        </w:rPr>
        <w:t>במנחה</w:t>
      </w:r>
      <w:r w:rsidRPr="00682BCA">
        <w:rPr>
          <w:rFonts w:hint="cs"/>
          <w:rtl/>
        </w:rPr>
        <w:t>,</w:t>
      </w:r>
      <w:r w:rsidR="00D4510D">
        <w:rPr>
          <w:rtl/>
        </w:rPr>
        <w:t xml:space="preserve"> </w:t>
      </w:r>
      <w:r w:rsidRPr="00682BCA">
        <w:rPr>
          <w:rtl/>
        </w:rPr>
        <w:t>או</w:t>
      </w:r>
      <w:r w:rsidR="00D4510D">
        <w:rPr>
          <w:rtl/>
        </w:rPr>
        <w:t xml:space="preserve"> </w:t>
      </w:r>
      <w:r w:rsidRPr="00682BCA">
        <w:rPr>
          <w:rtl/>
        </w:rPr>
        <w:t>יניחן</w:t>
      </w:r>
      <w:r w:rsidR="00D4510D">
        <w:rPr>
          <w:rtl/>
        </w:rPr>
        <w:t xml:space="preserve"> </w:t>
      </w:r>
      <w:r w:rsidRPr="00682BCA">
        <w:rPr>
          <w:rtl/>
        </w:rPr>
        <w:t>באמצע</w:t>
      </w:r>
      <w:r w:rsidR="00D4510D">
        <w:rPr>
          <w:rtl/>
        </w:rPr>
        <w:t xml:space="preserve"> </w:t>
      </w:r>
      <w:r w:rsidRPr="00682BCA">
        <w:rPr>
          <w:rtl/>
        </w:rPr>
        <w:t>היום</w:t>
      </w:r>
      <w:r w:rsidR="00D4510D">
        <w:rPr>
          <w:rtl/>
        </w:rPr>
        <w:t xml:space="preserve"> </w:t>
      </w:r>
      <w:r w:rsidRPr="00682BCA">
        <w:rPr>
          <w:rtl/>
        </w:rPr>
        <w:t>ויאמר</w:t>
      </w:r>
      <w:r w:rsidR="00D4510D">
        <w:rPr>
          <w:rtl/>
        </w:rPr>
        <w:t xml:space="preserve"> </w:t>
      </w:r>
      <w:r w:rsidRPr="00682BCA">
        <w:rPr>
          <w:rtl/>
        </w:rPr>
        <w:t>בהן</w:t>
      </w:r>
      <w:r w:rsidR="00D4510D">
        <w:rPr>
          <w:rtl/>
        </w:rPr>
        <w:t xml:space="preserve"> </w:t>
      </w:r>
      <w:r w:rsidRPr="00682BCA">
        <w:rPr>
          <w:rtl/>
        </w:rPr>
        <w:t>איזה</w:t>
      </w:r>
      <w:r w:rsidR="00D4510D">
        <w:rPr>
          <w:rtl/>
        </w:rPr>
        <w:t xml:space="preserve"> </w:t>
      </w:r>
      <w:r w:rsidRPr="00682BCA">
        <w:rPr>
          <w:rtl/>
        </w:rPr>
        <w:t>מזמור</w:t>
      </w:r>
      <w:r>
        <w:rPr>
          <w:rFonts w:hint="cs"/>
          <w:rtl/>
        </w:rPr>
        <w:t>".</w:t>
      </w:r>
    </w:p>
    <w:p w:rsidR="00441FF2" w:rsidRDefault="00441FF2" w:rsidP="00077D26">
      <w:pPr>
        <w:pStyle w:val="a1"/>
        <w:rPr>
          <w:rtl/>
        </w:rPr>
      </w:pPr>
      <w:r>
        <w:rPr>
          <w:rFonts w:hint="cs"/>
          <w:rtl/>
        </w:rPr>
        <w:t>כל</w:t>
      </w:r>
      <w:r w:rsidR="00D4510D">
        <w:rPr>
          <w:rFonts w:hint="cs"/>
          <w:rtl/>
        </w:rPr>
        <w:t xml:space="preserve"> </w:t>
      </w:r>
      <w:r>
        <w:rPr>
          <w:rFonts w:hint="cs"/>
          <w:rtl/>
        </w:rPr>
        <w:t>הקטע</w:t>
      </w:r>
      <w:r w:rsidR="00D4510D">
        <w:rPr>
          <w:rFonts w:hint="cs"/>
          <w:rtl/>
        </w:rPr>
        <w:t xml:space="preserve"> </w:t>
      </w:r>
      <w:r>
        <w:rPr>
          <w:rFonts w:hint="cs"/>
          <w:rtl/>
        </w:rPr>
        <w:t>הזה</w:t>
      </w:r>
      <w:r w:rsidR="00D4510D">
        <w:rPr>
          <w:rFonts w:hint="cs"/>
          <w:rtl/>
        </w:rPr>
        <w:t xml:space="preserve"> </w:t>
      </w:r>
      <w:r>
        <w:rPr>
          <w:rFonts w:hint="cs"/>
          <w:rtl/>
        </w:rPr>
        <w:t>הוא</w:t>
      </w:r>
      <w:r w:rsidR="00D4510D">
        <w:rPr>
          <w:rFonts w:hint="cs"/>
          <w:rtl/>
        </w:rPr>
        <w:t xml:space="preserve"> </w:t>
      </w:r>
      <w:r>
        <w:rPr>
          <w:rFonts w:hint="cs"/>
          <w:rtl/>
        </w:rPr>
        <w:t>העתקה</w:t>
      </w:r>
      <w:r w:rsidR="00D4510D">
        <w:rPr>
          <w:rFonts w:hint="cs"/>
          <w:rtl/>
        </w:rPr>
        <w:t xml:space="preserve"> </w:t>
      </w:r>
      <w:r>
        <w:rPr>
          <w:rFonts w:hint="cs"/>
          <w:rtl/>
        </w:rPr>
        <w:t>(כמעט</w:t>
      </w:r>
      <w:r w:rsidR="00D4510D">
        <w:rPr>
          <w:rFonts w:hint="cs"/>
          <w:rtl/>
        </w:rPr>
        <w:t xml:space="preserve"> </w:t>
      </w:r>
      <w:r>
        <w:rPr>
          <w:rFonts w:hint="cs"/>
          <w:rtl/>
        </w:rPr>
        <w:t>מילה</w:t>
      </w:r>
      <w:r w:rsidR="00D4510D">
        <w:rPr>
          <w:rFonts w:hint="cs"/>
          <w:rtl/>
        </w:rPr>
        <w:t xml:space="preserve"> </w:t>
      </w:r>
      <w:r>
        <w:rPr>
          <w:rFonts w:hint="cs"/>
          <w:rtl/>
        </w:rPr>
        <w:t>במילה)</w:t>
      </w:r>
      <w:r w:rsidR="00D4510D">
        <w:rPr>
          <w:rFonts w:hint="cs"/>
          <w:rtl/>
        </w:rPr>
        <w:t xml:space="preserve"> </w:t>
      </w:r>
      <w:r>
        <w:rPr>
          <w:rFonts w:hint="cs"/>
          <w:rtl/>
        </w:rPr>
        <w:t>משוע"ר</w:t>
      </w:r>
      <w:r w:rsidR="00D4510D">
        <w:rPr>
          <w:rFonts w:hint="cs"/>
          <w:rtl/>
        </w:rPr>
        <w:t xml:space="preserve"> </w:t>
      </w:r>
      <w:r>
        <w:rPr>
          <w:rFonts w:hint="cs"/>
          <w:rtl/>
        </w:rPr>
        <w:t>סי'</w:t>
      </w:r>
      <w:r w:rsidR="00D4510D">
        <w:rPr>
          <w:rFonts w:hint="cs"/>
          <w:rtl/>
        </w:rPr>
        <w:t xml:space="preserve"> </w:t>
      </w:r>
      <w:r>
        <w:rPr>
          <w:rFonts w:hint="cs"/>
          <w:rtl/>
        </w:rPr>
        <w:t>סו</w:t>
      </w:r>
      <w:r w:rsidR="00D4510D">
        <w:rPr>
          <w:rFonts w:hint="cs"/>
          <w:rtl/>
        </w:rPr>
        <w:t xml:space="preserve"> </w:t>
      </w:r>
      <w:r>
        <w:rPr>
          <w:rFonts w:hint="cs"/>
          <w:rtl/>
        </w:rPr>
        <w:t>סי"א</w:t>
      </w:r>
      <w:r w:rsidR="00D4510D">
        <w:rPr>
          <w:rFonts w:hint="cs"/>
          <w:rtl/>
        </w:rPr>
        <w:t xml:space="preserve"> </w:t>
      </w:r>
      <w:r>
        <w:rPr>
          <w:rFonts w:hint="cs"/>
          <w:rtl/>
        </w:rPr>
        <w:t>(וכדי</w:t>
      </w:r>
      <w:r w:rsidR="00D4510D">
        <w:rPr>
          <w:rFonts w:hint="cs"/>
          <w:rtl/>
        </w:rPr>
        <w:t xml:space="preserve"> </w:t>
      </w:r>
      <w:r>
        <w:rPr>
          <w:rFonts w:hint="cs"/>
          <w:rtl/>
        </w:rPr>
        <w:t>להקל</w:t>
      </w:r>
      <w:r w:rsidR="00D4510D">
        <w:rPr>
          <w:rFonts w:hint="cs"/>
          <w:rtl/>
        </w:rPr>
        <w:t xml:space="preserve"> </w:t>
      </w:r>
      <w:r>
        <w:rPr>
          <w:rFonts w:hint="cs"/>
          <w:rtl/>
        </w:rPr>
        <w:t>על</w:t>
      </w:r>
      <w:r w:rsidR="00D4510D">
        <w:rPr>
          <w:rFonts w:hint="cs"/>
          <w:rtl/>
        </w:rPr>
        <w:t xml:space="preserve"> </w:t>
      </w:r>
      <w:r>
        <w:rPr>
          <w:rFonts w:hint="cs"/>
          <w:rtl/>
        </w:rPr>
        <w:t>המעיינים</w:t>
      </w:r>
      <w:r w:rsidR="00D4510D">
        <w:rPr>
          <w:rFonts w:hint="cs"/>
          <w:rtl/>
        </w:rPr>
        <w:t xml:space="preserve"> </w:t>
      </w:r>
      <w:r>
        <w:rPr>
          <w:rFonts w:hint="cs"/>
          <w:rtl/>
        </w:rPr>
        <w:t>אדגיש</w:t>
      </w:r>
      <w:r w:rsidR="00D4510D">
        <w:rPr>
          <w:rFonts w:hint="cs"/>
          <w:rtl/>
        </w:rPr>
        <w:t xml:space="preserve"> </w:t>
      </w:r>
      <w:r>
        <w:rPr>
          <w:rFonts w:hint="cs"/>
          <w:rtl/>
        </w:rPr>
        <w:t>כאן</w:t>
      </w:r>
      <w:r w:rsidR="00D4510D">
        <w:rPr>
          <w:rFonts w:hint="cs"/>
          <w:rtl/>
        </w:rPr>
        <w:t xml:space="preserve"> </w:t>
      </w:r>
      <w:r>
        <w:rPr>
          <w:rFonts w:hint="cs"/>
          <w:rtl/>
        </w:rPr>
        <w:t>רק</w:t>
      </w:r>
      <w:r w:rsidR="00D4510D">
        <w:rPr>
          <w:rFonts w:hint="cs"/>
          <w:rtl/>
        </w:rPr>
        <w:t xml:space="preserve"> </w:t>
      </w:r>
      <w:r>
        <w:rPr>
          <w:rFonts w:hint="cs"/>
          <w:rtl/>
        </w:rPr>
        <w:t>את</w:t>
      </w:r>
      <w:r w:rsidR="00D4510D">
        <w:rPr>
          <w:rFonts w:hint="cs"/>
          <w:rtl/>
        </w:rPr>
        <w:t xml:space="preserve"> </w:t>
      </w:r>
      <w:r>
        <w:rPr>
          <w:rFonts w:hint="cs"/>
          <w:rtl/>
        </w:rPr>
        <w:t>המילים</w:t>
      </w:r>
      <w:r w:rsidR="00D4510D">
        <w:rPr>
          <w:rFonts w:hint="cs"/>
          <w:rtl/>
        </w:rPr>
        <w:t xml:space="preserve"> </w:t>
      </w:r>
      <w:r>
        <w:rPr>
          <w:rFonts w:hint="cs"/>
          <w:rtl/>
        </w:rPr>
        <w:t>שהועתקו):</w:t>
      </w:r>
      <w:r w:rsidR="00D4510D">
        <w:rPr>
          <w:rFonts w:hint="cs"/>
          <w:rtl/>
        </w:rPr>
        <w:t xml:space="preserve"> </w:t>
      </w:r>
    </w:p>
    <w:p w:rsidR="00441FF2" w:rsidRPr="00B8302C" w:rsidRDefault="00441FF2" w:rsidP="00077D26">
      <w:pPr>
        <w:pStyle w:val="a1"/>
        <w:rPr>
          <w:rtl/>
        </w:rPr>
      </w:pPr>
      <w:r>
        <w:rPr>
          <w:rFonts w:hint="cs"/>
          <w:rtl/>
        </w:rPr>
        <w:t>"</w:t>
      </w:r>
      <w:r w:rsidRPr="00B8302C">
        <w:rPr>
          <w:rtl/>
        </w:rPr>
        <w:t>מי</w:t>
      </w:r>
      <w:r w:rsidR="00D4510D">
        <w:rPr>
          <w:rtl/>
        </w:rPr>
        <w:t xml:space="preserve"> </w:t>
      </w:r>
      <w:r w:rsidRPr="00B8302C">
        <w:rPr>
          <w:rtl/>
        </w:rPr>
        <w:t>שאין</w:t>
      </w:r>
      <w:r w:rsidR="00D4510D">
        <w:rPr>
          <w:rtl/>
        </w:rPr>
        <w:t xml:space="preserve"> </w:t>
      </w:r>
      <w:r w:rsidRPr="00B8302C">
        <w:rPr>
          <w:rtl/>
        </w:rPr>
        <w:t>לו</w:t>
      </w:r>
      <w:r w:rsidR="00D4510D">
        <w:rPr>
          <w:rtl/>
        </w:rPr>
        <w:t xml:space="preserve"> </w:t>
      </w:r>
      <w:r w:rsidRPr="00B8302C">
        <w:rPr>
          <w:rtl/>
        </w:rPr>
        <w:t>תפילין</w:t>
      </w:r>
      <w:r w:rsidR="00D4510D">
        <w:rPr>
          <w:rtl/>
        </w:rPr>
        <w:t xml:space="preserve"> </w:t>
      </w:r>
      <w:r w:rsidRPr="00B8302C">
        <w:rPr>
          <w:rtl/>
        </w:rPr>
        <w:t>והצבור</w:t>
      </w:r>
      <w:r w:rsidR="00D4510D">
        <w:rPr>
          <w:rtl/>
        </w:rPr>
        <w:t xml:space="preserve"> </w:t>
      </w:r>
      <w:r w:rsidRPr="00B8302C">
        <w:rPr>
          <w:rtl/>
        </w:rPr>
        <w:t>מתפללים</w:t>
      </w:r>
      <w:r w:rsidRPr="00B8302C">
        <w:rPr>
          <w:rFonts w:hint="cs"/>
          <w:rtl/>
        </w:rPr>
        <w:t>,</w:t>
      </w:r>
      <w:r w:rsidR="00D4510D">
        <w:rPr>
          <w:rtl/>
        </w:rPr>
        <w:t xml:space="preserve"> </w:t>
      </w:r>
      <w:r w:rsidRPr="00B8302C">
        <w:rPr>
          <w:rtl/>
        </w:rPr>
        <w:t>מוטב</w:t>
      </w:r>
      <w:r w:rsidR="00D4510D">
        <w:rPr>
          <w:rtl/>
        </w:rPr>
        <w:t xml:space="preserve"> </w:t>
      </w:r>
      <w:r w:rsidRPr="00B8302C">
        <w:rPr>
          <w:rtl/>
        </w:rPr>
        <w:t>שיתעכב</w:t>
      </w:r>
      <w:r w:rsidR="00D4510D">
        <w:rPr>
          <w:rtl/>
        </w:rPr>
        <w:t xml:space="preserve"> </w:t>
      </w:r>
      <w:r w:rsidRPr="00B8302C">
        <w:rPr>
          <w:rtl/>
        </w:rPr>
        <w:t>עד</w:t>
      </w:r>
      <w:r w:rsidR="00D4510D">
        <w:rPr>
          <w:rtl/>
        </w:rPr>
        <w:t xml:space="preserve"> </w:t>
      </w:r>
      <w:r w:rsidRPr="00B8302C">
        <w:rPr>
          <w:rtl/>
        </w:rPr>
        <w:t>אחר</w:t>
      </w:r>
      <w:r w:rsidR="00D4510D">
        <w:rPr>
          <w:rtl/>
        </w:rPr>
        <w:t xml:space="preserve"> </w:t>
      </w:r>
      <w:r w:rsidRPr="00B8302C">
        <w:rPr>
          <w:rtl/>
        </w:rPr>
        <w:t>תפלת</w:t>
      </w:r>
      <w:r w:rsidR="00D4510D">
        <w:rPr>
          <w:rtl/>
        </w:rPr>
        <w:t xml:space="preserve"> </w:t>
      </w:r>
      <w:r w:rsidRPr="00B8302C">
        <w:rPr>
          <w:rtl/>
        </w:rPr>
        <w:t>הצבור</w:t>
      </w:r>
      <w:r w:rsidR="00D4510D">
        <w:rPr>
          <w:rtl/>
        </w:rPr>
        <w:t xml:space="preserve"> </w:t>
      </w:r>
      <w:r w:rsidRPr="00B8302C">
        <w:rPr>
          <w:rtl/>
        </w:rPr>
        <w:t>לשאול</w:t>
      </w:r>
      <w:r w:rsidR="00D4510D">
        <w:rPr>
          <w:rtl/>
        </w:rPr>
        <w:t xml:space="preserve"> </w:t>
      </w:r>
      <w:r w:rsidRPr="00B8302C">
        <w:rPr>
          <w:rtl/>
        </w:rPr>
        <w:t>לו</w:t>
      </w:r>
      <w:r w:rsidR="00D4510D">
        <w:rPr>
          <w:rtl/>
        </w:rPr>
        <w:t xml:space="preserve"> </w:t>
      </w:r>
      <w:r w:rsidRPr="00B8302C">
        <w:rPr>
          <w:rtl/>
        </w:rPr>
        <w:t>תפילין</w:t>
      </w:r>
      <w:r w:rsidR="00D4510D">
        <w:rPr>
          <w:rtl/>
        </w:rPr>
        <w:t xml:space="preserve"> </w:t>
      </w:r>
      <w:r w:rsidRPr="00B8302C">
        <w:rPr>
          <w:rtl/>
        </w:rPr>
        <w:t>מחברו</w:t>
      </w:r>
      <w:r w:rsidRPr="00B8302C">
        <w:rPr>
          <w:rFonts w:hint="cs"/>
          <w:rtl/>
        </w:rPr>
        <w:t>,</w:t>
      </w:r>
      <w:r w:rsidR="00D4510D">
        <w:rPr>
          <w:rtl/>
        </w:rPr>
        <w:t xml:space="preserve"> </w:t>
      </w:r>
      <w:r w:rsidRPr="00B8302C">
        <w:rPr>
          <w:rtl/>
        </w:rPr>
        <w:t>כדי</w:t>
      </w:r>
      <w:r w:rsidR="00D4510D">
        <w:rPr>
          <w:rtl/>
        </w:rPr>
        <w:t xml:space="preserve"> </w:t>
      </w:r>
      <w:r w:rsidRPr="00B8302C">
        <w:rPr>
          <w:rtl/>
        </w:rPr>
        <w:t>שיקרא</w:t>
      </w:r>
      <w:r w:rsidR="00D4510D">
        <w:rPr>
          <w:rtl/>
        </w:rPr>
        <w:t xml:space="preserve"> </w:t>
      </w:r>
      <w:r w:rsidRPr="00B8302C">
        <w:rPr>
          <w:rtl/>
        </w:rPr>
        <w:t>ק</w:t>
      </w:r>
      <w:r w:rsidRPr="00B8302C">
        <w:rPr>
          <w:rFonts w:hint="cs"/>
          <w:rtl/>
        </w:rPr>
        <w:t>"ש</w:t>
      </w:r>
      <w:r w:rsidR="00D4510D">
        <w:rPr>
          <w:rtl/>
        </w:rPr>
        <w:t xml:space="preserve"> </w:t>
      </w:r>
      <w:r w:rsidRPr="00B8302C">
        <w:rPr>
          <w:rtl/>
        </w:rPr>
        <w:t>ויתפלל</w:t>
      </w:r>
      <w:r w:rsidR="00D4510D">
        <w:rPr>
          <w:rtl/>
        </w:rPr>
        <w:t xml:space="preserve"> </w:t>
      </w:r>
      <w:r w:rsidRPr="00B8302C">
        <w:rPr>
          <w:rtl/>
        </w:rPr>
        <w:t>בתפילין</w:t>
      </w:r>
      <w:r w:rsidRPr="00B8302C">
        <w:rPr>
          <w:rFonts w:hint="cs"/>
          <w:rtl/>
        </w:rPr>
        <w:t>,</w:t>
      </w:r>
      <w:r w:rsidR="00D4510D">
        <w:rPr>
          <w:rtl/>
        </w:rPr>
        <w:t xml:space="preserve"> </w:t>
      </w:r>
      <w:r w:rsidRPr="00B8302C">
        <w:rPr>
          <w:rtl/>
        </w:rPr>
        <w:t>ויקבל</w:t>
      </w:r>
      <w:r w:rsidR="00D4510D">
        <w:rPr>
          <w:rtl/>
        </w:rPr>
        <w:t xml:space="preserve"> </w:t>
      </w:r>
      <w:r w:rsidRPr="00B8302C">
        <w:rPr>
          <w:rtl/>
        </w:rPr>
        <w:t>עליו</w:t>
      </w:r>
      <w:r w:rsidR="00D4510D">
        <w:rPr>
          <w:rtl/>
        </w:rPr>
        <w:t xml:space="preserve"> </w:t>
      </w:r>
      <w:r w:rsidRPr="00B8302C">
        <w:rPr>
          <w:rtl/>
        </w:rPr>
        <w:t>מלכות</w:t>
      </w:r>
      <w:r w:rsidR="00D4510D">
        <w:rPr>
          <w:rtl/>
        </w:rPr>
        <w:t xml:space="preserve"> </w:t>
      </w:r>
      <w:r w:rsidRPr="00B8302C">
        <w:rPr>
          <w:rtl/>
        </w:rPr>
        <w:t>שמים</w:t>
      </w:r>
      <w:r w:rsidR="00D4510D">
        <w:rPr>
          <w:rtl/>
        </w:rPr>
        <w:t xml:space="preserve"> </w:t>
      </w:r>
      <w:r w:rsidRPr="00B8302C">
        <w:rPr>
          <w:rtl/>
        </w:rPr>
        <w:t>שלימה</w:t>
      </w:r>
      <w:r w:rsidRPr="00B8302C">
        <w:rPr>
          <w:rFonts w:hint="cs"/>
          <w:rtl/>
        </w:rPr>
        <w:t>,</w:t>
      </w:r>
      <w:r w:rsidR="00D4510D">
        <w:rPr>
          <w:rtl/>
        </w:rPr>
        <w:t xml:space="preserve"> </w:t>
      </w:r>
      <w:r w:rsidRPr="00B8302C">
        <w:rPr>
          <w:rtl/>
        </w:rPr>
        <w:t>ממה</w:t>
      </w:r>
      <w:r w:rsidR="00D4510D">
        <w:rPr>
          <w:rtl/>
        </w:rPr>
        <w:t xml:space="preserve"> </w:t>
      </w:r>
      <w:r w:rsidRPr="00B8302C">
        <w:rPr>
          <w:rtl/>
        </w:rPr>
        <w:t>שיתפלל</w:t>
      </w:r>
      <w:r w:rsidR="00D4510D">
        <w:rPr>
          <w:rtl/>
        </w:rPr>
        <w:t xml:space="preserve"> </w:t>
      </w:r>
      <w:r w:rsidRPr="00B8302C">
        <w:rPr>
          <w:rtl/>
        </w:rPr>
        <w:t>עם</w:t>
      </w:r>
      <w:r w:rsidR="00D4510D">
        <w:rPr>
          <w:rtl/>
        </w:rPr>
        <w:t xml:space="preserve"> </w:t>
      </w:r>
      <w:r w:rsidRPr="00B8302C">
        <w:rPr>
          <w:rtl/>
        </w:rPr>
        <w:t>הצבור</w:t>
      </w:r>
      <w:r w:rsidR="00D4510D">
        <w:rPr>
          <w:rtl/>
        </w:rPr>
        <w:t xml:space="preserve"> </w:t>
      </w:r>
      <w:r w:rsidRPr="00B8302C">
        <w:rPr>
          <w:rtl/>
        </w:rPr>
        <w:t>בלא</w:t>
      </w:r>
      <w:r w:rsidR="00D4510D">
        <w:rPr>
          <w:rtl/>
        </w:rPr>
        <w:t xml:space="preserve"> </w:t>
      </w:r>
      <w:r w:rsidRPr="00B8302C">
        <w:rPr>
          <w:rtl/>
        </w:rPr>
        <w:t>תפילין</w:t>
      </w:r>
      <w:r w:rsidRPr="00B8302C">
        <w:rPr>
          <w:rFonts w:hint="cs"/>
          <w:rtl/>
        </w:rPr>
        <w:t>,</w:t>
      </w:r>
      <w:r w:rsidR="00D4510D">
        <w:rPr>
          <w:rtl/>
        </w:rPr>
        <w:t xml:space="preserve"> </w:t>
      </w:r>
      <w:r w:rsidRPr="00B8302C">
        <w:rPr>
          <w:rtl/>
        </w:rPr>
        <w:t>ויעיד</w:t>
      </w:r>
      <w:r w:rsidR="00D4510D">
        <w:rPr>
          <w:rtl/>
        </w:rPr>
        <w:t xml:space="preserve"> </w:t>
      </w:r>
      <w:r w:rsidRPr="00B8302C">
        <w:rPr>
          <w:rtl/>
        </w:rPr>
        <w:t>עדות</w:t>
      </w:r>
      <w:r w:rsidR="00D4510D">
        <w:rPr>
          <w:rtl/>
        </w:rPr>
        <w:t xml:space="preserve"> </w:t>
      </w:r>
      <w:r w:rsidRPr="00B8302C">
        <w:rPr>
          <w:rtl/>
        </w:rPr>
        <w:t>שקר</w:t>
      </w:r>
      <w:r w:rsidR="00D4510D">
        <w:rPr>
          <w:rtl/>
        </w:rPr>
        <w:t xml:space="preserve"> </w:t>
      </w:r>
      <w:r w:rsidRPr="00B8302C">
        <w:rPr>
          <w:rtl/>
        </w:rPr>
        <w:t>בעצמו.</w:t>
      </w:r>
    </w:p>
    <w:p w:rsidR="00441FF2" w:rsidRDefault="00441FF2" w:rsidP="00077D26">
      <w:pPr>
        <w:pStyle w:val="a1"/>
        <w:rPr>
          <w:rtl/>
        </w:rPr>
      </w:pPr>
      <w:r w:rsidRPr="00B8302C">
        <w:rPr>
          <w:rtl/>
        </w:rPr>
        <w:t>אבל</w:t>
      </w:r>
      <w:r w:rsidR="00D4510D">
        <w:rPr>
          <w:rtl/>
        </w:rPr>
        <w:t xml:space="preserve"> </w:t>
      </w:r>
      <w:r w:rsidRPr="00B8302C">
        <w:rPr>
          <w:rtl/>
        </w:rPr>
        <w:t>מי</w:t>
      </w:r>
      <w:r w:rsidR="00D4510D">
        <w:rPr>
          <w:rtl/>
        </w:rPr>
        <w:t xml:space="preserve"> </w:t>
      </w:r>
      <w:r w:rsidRPr="00B8302C">
        <w:rPr>
          <w:rtl/>
        </w:rPr>
        <w:t>שמתיירא</w:t>
      </w:r>
      <w:r w:rsidR="00D4510D">
        <w:rPr>
          <w:rtl/>
        </w:rPr>
        <w:t xml:space="preserve"> </w:t>
      </w:r>
      <w:r w:rsidRPr="00B8302C">
        <w:rPr>
          <w:rtl/>
        </w:rPr>
        <w:t>שמא</w:t>
      </w:r>
      <w:r w:rsidR="00D4510D">
        <w:rPr>
          <w:rtl/>
        </w:rPr>
        <w:t xml:space="preserve"> </w:t>
      </w:r>
      <w:r w:rsidRPr="00B8302C">
        <w:rPr>
          <w:rtl/>
        </w:rPr>
        <w:t>יעבור</w:t>
      </w:r>
      <w:r w:rsidR="00D4510D">
        <w:rPr>
          <w:rtl/>
        </w:rPr>
        <w:t xml:space="preserve"> </w:t>
      </w:r>
      <w:r w:rsidRPr="00B8302C">
        <w:rPr>
          <w:rtl/>
        </w:rPr>
        <w:t>זמן</w:t>
      </w:r>
      <w:r w:rsidR="00D4510D">
        <w:rPr>
          <w:rtl/>
        </w:rPr>
        <w:t xml:space="preserve"> </w:t>
      </w:r>
      <w:r w:rsidRPr="00B8302C">
        <w:rPr>
          <w:rtl/>
        </w:rPr>
        <w:t>קריאת</w:t>
      </w:r>
      <w:r w:rsidR="00D4510D">
        <w:rPr>
          <w:rtl/>
        </w:rPr>
        <w:t xml:space="preserve"> </w:t>
      </w:r>
      <w:r w:rsidRPr="00B8302C">
        <w:rPr>
          <w:rtl/>
        </w:rPr>
        <w:t>שמע</w:t>
      </w:r>
      <w:r w:rsidR="00D4510D">
        <w:rPr>
          <w:rtl/>
        </w:rPr>
        <w:t xml:space="preserve"> </w:t>
      </w:r>
      <w:r w:rsidRPr="00B8302C">
        <w:rPr>
          <w:rtl/>
        </w:rPr>
        <w:t>עד</w:t>
      </w:r>
      <w:r w:rsidR="00D4510D">
        <w:rPr>
          <w:rtl/>
        </w:rPr>
        <w:t xml:space="preserve"> </w:t>
      </w:r>
      <w:r w:rsidRPr="00B8302C">
        <w:rPr>
          <w:rtl/>
        </w:rPr>
        <w:t>שימצא</w:t>
      </w:r>
      <w:r w:rsidR="00D4510D">
        <w:rPr>
          <w:rtl/>
        </w:rPr>
        <w:t xml:space="preserve"> </w:t>
      </w:r>
      <w:r w:rsidRPr="00B8302C">
        <w:rPr>
          <w:rtl/>
        </w:rPr>
        <w:t>תפילין</w:t>
      </w:r>
      <w:r w:rsidRPr="00B8302C">
        <w:rPr>
          <w:rFonts w:hint="cs"/>
          <w:rtl/>
        </w:rPr>
        <w:t>,</w:t>
      </w:r>
      <w:r w:rsidR="00D4510D">
        <w:rPr>
          <w:rtl/>
        </w:rPr>
        <w:t xml:space="preserve"> </w:t>
      </w:r>
      <w:r w:rsidRPr="00B8302C">
        <w:rPr>
          <w:rtl/>
        </w:rPr>
        <w:t>קורא</w:t>
      </w:r>
      <w:r w:rsidR="00D4510D">
        <w:rPr>
          <w:rtl/>
        </w:rPr>
        <w:t xml:space="preserve"> </w:t>
      </w:r>
      <w:r w:rsidRPr="00B8302C">
        <w:rPr>
          <w:rtl/>
        </w:rPr>
        <w:t>ק</w:t>
      </w:r>
      <w:r w:rsidRPr="00B8302C">
        <w:rPr>
          <w:rFonts w:hint="cs"/>
          <w:rtl/>
        </w:rPr>
        <w:t>"ש</w:t>
      </w:r>
      <w:r w:rsidR="00D4510D">
        <w:rPr>
          <w:rtl/>
        </w:rPr>
        <w:t xml:space="preserve"> </w:t>
      </w:r>
      <w:r w:rsidRPr="00B8302C">
        <w:rPr>
          <w:rtl/>
        </w:rPr>
        <w:t>בלא</w:t>
      </w:r>
      <w:r w:rsidR="00D4510D">
        <w:rPr>
          <w:rtl/>
        </w:rPr>
        <w:t xml:space="preserve"> </w:t>
      </w:r>
      <w:r w:rsidRPr="00B8302C">
        <w:rPr>
          <w:rtl/>
        </w:rPr>
        <w:t>תפילין</w:t>
      </w:r>
      <w:r w:rsidRPr="00B8302C">
        <w:rPr>
          <w:rFonts w:hint="cs"/>
          <w:rtl/>
        </w:rPr>
        <w:t>.</w:t>
      </w:r>
      <w:r w:rsidR="00D4510D">
        <w:rPr>
          <w:rtl/>
        </w:rPr>
        <w:t xml:space="preserve"> </w:t>
      </w:r>
      <w:r w:rsidRPr="00B8302C">
        <w:rPr>
          <w:rtl/>
        </w:rPr>
        <w:t>ואם</w:t>
      </w:r>
      <w:r w:rsidR="00D4510D">
        <w:rPr>
          <w:rtl/>
        </w:rPr>
        <w:t xml:space="preserve"> </w:t>
      </w:r>
      <w:r w:rsidRPr="00B8302C">
        <w:rPr>
          <w:rtl/>
        </w:rPr>
        <w:t>מתיירא</w:t>
      </w:r>
      <w:r w:rsidR="00D4510D">
        <w:rPr>
          <w:rtl/>
        </w:rPr>
        <w:t xml:space="preserve"> </w:t>
      </w:r>
      <w:r w:rsidRPr="00B8302C">
        <w:rPr>
          <w:rtl/>
        </w:rPr>
        <w:t>שמא</w:t>
      </w:r>
      <w:r w:rsidR="00D4510D">
        <w:rPr>
          <w:rtl/>
        </w:rPr>
        <w:t xml:space="preserve"> </w:t>
      </w:r>
      <w:r w:rsidRPr="00B8302C">
        <w:rPr>
          <w:rtl/>
        </w:rPr>
        <w:t>יעבור</w:t>
      </w:r>
      <w:r w:rsidR="00D4510D">
        <w:rPr>
          <w:rtl/>
        </w:rPr>
        <w:t xml:space="preserve"> </w:t>
      </w:r>
      <w:r w:rsidRPr="00B8302C">
        <w:rPr>
          <w:rtl/>
        </w:rPr>
        <w:t>גם</w:t>
      </w:r>
      <w:r w:rsidR="00D4510D">
        <w:rPr>
          <w:rtl/>
        </w:rPr>
        <w:t xml:space="preserve"> </w:t>
      </w:r>
      <w:r w:rsidRPr="00B8302C">
        <w:rPr>
          <w:rtl/>
        </w:rPr>
        <w:t>זמן</w:t>
      </w:r>
      <w:r w:rsidR="00D4510D">
        <w:rPr>
          <w:rtl/>
        </w:rPr>
        <w:t xml:space="preserve"> </w:t>
      </w:r>
      <w:r w:rsidRPr="00B8302C">
        <w:rPr>
          <w:rtl/>
        </w:rPr>
        <w:t>תפלה</w:t>
      </w:r>
      <w:r w:rsidRPr="00B8302C">
        <w:rPr>
          <w:rFonts w:hint="cs"/>
          <w:rtl/>
        </w:rPr>
        <w:t>,</w:t>
      </w:r>
      <w:r w:rsidR="00D4510D">
        <w:rPr>
          <w:rtl/>
        </w:rPr>
        <w:t xml:space="preserve"> </w:t>
      </w:r>
      <w:r w:rsidRPr="00B8302C">
        <w:rPr>
          <w:rtl/>
        </w:rPr>
        <w:t>מתפלל</w:t>
      </w:r>
      <w:r w:rsidR="00D4510D">
        <w:rPr>
          <w:rtl/>
        </w:rPr>
        <w:t xml:space="preserve"> </w:t>
      </w:r>
      <w:r w:rsidRPr="00B8302C">
        <w:rPr>
          <w:rtl/>
        </w:rPr>
        <w:t>גם</w:t>
      </w:r>
      <w:r w:rsidR="00D4510D">
        <w:rPr>
          <w:rtl/>
        </w:rPr>
        <w:t xml:space="preserve"> </w:t>
      </w:r>
      <w:r w:rsidRPr="00B8302C">
        <w:rPr>
          <w:rtl/>
        </w:rPr>
        <w:t>כן</w:t>
      </w:r>
      <w:r w:rsidRPr="00B8302C">
        <w:rPr>
          <w:rFonts w:hint="cs"/>
          <w:rtl/>
        </w:rPr>
        <w:t>,</w:t>
      </w:r>
      <w:r w:rsidR="00D4510D">
        <w:rPr>
          <w:rtl/>
        </w:rPr>
        <w:t xml:space="preserve"> </w:t>
      </w:r>
      <w:r w:rsidRPr="00B8302C">
        <w:rPr>
          <w:rtl/>
        </w:rPr>
        <w:t>וכשיבואו</w:t>
      </w:r>
      <w:r w:rsidR="00D4510D">
        <w:rPr>
          <w:rtl/>
        </w:rPr>
        <w:t xml:space="preserve"> </w:t>
      </w:r>
      <w:r w:rsidRPr="00B8302C">
        <w:rPr>
          <w:rtl/>
        </w:rPr>
        <w:t>תפילין</w:t>
      </w:r>
      <w:r w:rsidR="00D4510D">
        <w:rPr>
          <w:rtl/>
        </w:rPr>
        <w:t xml:space="preserve"> </w:t>
      </w:r>
      <w:r w:rsidRPr="00B8302C">
        <w:rPr>
          <w:rtl/>
        </w:rPr>
        <w:t>לידו</w:t>
      </w:r>
      <w:r w:rsidR="00D4510D">
        <w:rPr>
          <w:rtl/>
        </w:rPr>
        <w:t xml:space="preserve"> </w:t>
      </w:r>
      <w:r w:rsidRPr="00B8302C">
        <w:rPr>
          <w:rtl/>
        </w:rPr>
        <w:t>א</w:t>
      </w:r>
      <w:r w:rsidRPr="00B8302C">
        <w:rPr>
          <w:rFonts w:hint="cs"/>
          <w:rtl/>
        </w:rPr>
        <w:t>ח"כ</w:t>
      </w:r>
      <w:r w:rsidR="00D4510D">
        <w:rPr>
          <w:rtl/>
        </w:rPr>
        <w:t xml:space="preserve"> </w:t>
      </w:r>
      <w:r w:rsidRPr="00B8302C">
        <w:rPr>
          <w:rtl/>
        </w:rPr>
        <w:t>יניחן</w:t>
      </w:r>
      <w:r w:rsidR="00D4510D">
        <w:rPr>
          <w:rtl/>
        </w:rPr>
        <w:t xml:space="preserve"> </w:t>
      </w:r>
      <w:r w:rsidRPr="00B8302C">
        <w:rPr>
          <w:rtl/>
        </w:rPr>
        <w:t>במנחה</w:t>
      </w:r>
      <w:r w:rsidRPr="00B8302C">
        <w:rPr>
          <w:rFonts w:hint="cs"/>
          <w:rtl/>
        </w:rPr>
        <w:t>,</w:t>
      </w:r>
      <w:r w:rsidR="00D4510D">
        <w:rPr>
          <w:rtl/>
        </w:rPr>
        <w:t xml:space="preserve"> </w:t>
      </w:r>
      <w:r w:rsidRPr="00B8302C">
        <w:rPr>
          <w:rtl/>
        </w:rPr>
        <w:t>או</w:t>
      </w:r>
      <w:r w:rsidR="00D4510D">
        <w:rPr>
          <w:rtl/>
        </w:rPr>
        <w:t xml:space="preserve"> </w:t>
      </w:r>
      <w:r w:rsidRPr="00B8302C">
        <w:rPr>
          <w:rtl/>
        </w:rPr>
        <w:t>יניחן</w:t>
      </w:r>
      <w:r w:rsidR="00D4510D">
        <w:rPr>
          <w:rtl/>
        </w:rPr>
        <w:t xml:space="preserve"> </w:t>
      </w:r>
      <w:r w:rsidRPr="00B8302C">
        <w:rPr>
          <w:rtl/>
        </w:rPr>
        <w:t>באמצע</w:t>
      </w:r>
      <w:r w:rsidR="00D4510D">
        <w:rPr>
          <w:rtl/>
        </w:rPr>
        <w:t xml:space="preserve"> </w:t>
      </w:r>
      <w:r w:rsidRPr="00B8302C">
        <w:rPr>
          <w:rtl/>
        </w:rPr>
        <w:t>היום</w:t>
      </w:r>
      <w:r w:rsidRPr="00B8302C">
        <w:rPr>
          <w:rFonts w:hint="cs"/>
          <w:rtl/>
        </w:rPr>
        <w:t>,</w:t>
      </w:r>
      <w:r w:rsidR="00D4510D">
        <w:rPr>
          <w:rtl/>
        </w:rPr>
        <w:t xml:space="preserve"> </w:t>
      </w:r>
      <w:r w:rsidRPr="00B8302C">
        <w:rPr>
          <w:rtl/>
        </w:rPr>
        <w:t>ויאמר</w:t>
      </w:r>
      <w:r w:rsidR="00D4510D">
        <w:rPr>
          <w:rtl/>
        </w:rPr>
        <w:t xml:space="preserve"> </w:t>
      </w:r>
      <w:r w:rsidRPr="00B8302C">
        <w:rPr>
          <w:rtl/>
        </w:rPr>
        <w:t>בהם</w:t>
      </w:r>
      <w:r w:rsidR="00D4510D">
        <w:rPr>
          <w:rtl/>
        </w:rPr>
        <w:t xml:space="preserve"> </w:t>
      </w:r>
      <w:r w:rsidRPr="00B8302C">
        <w:rPr>
          <w:rtl/>
        </w:rPr>
        <w:t>איזה</w:t>
      </w:r>
      <w:r w:rsidR="00D4510D">
        <w:rPr>
          <w:rtl/>
        </w:rPr>
        <w:t xml:space="preserve"> </w:t>
      </w:r>
      <w:r w:rsidRPr="00B8302C">
        <w:rPr>
          <w:rtl/>
        </w:rPr>
        <w:t>מזמור</w:t>
      </w:r>
      <w:r>
        <w:rPr>
          <w:rFonts w:hint="cs"/>
          <w:rtl/>
        </w:rPr>
        <w:t>"</w:t>
      </w:r>
      <w:r w:rsidRPr="00682BCA">
        <w:rPr>
          <w:rtl/>
        </w:rPr>
        <w:t>.</w:t>
      </w:r>
      <w:r w:rsidR="00D4510D">
        <w:rPr>
          <w:rFonts w:hint="cs"/>
          <w:rtl/>
        </w:rPr>
        <w:t xml:space="preserve"> </w:t>
      </w:r>
    </w:p>
    <w:p w:rsidR="00441FF2" w:rsidRDefault="00441FF2" w:rsidP="00077D26">
      <w:pPr>
        <w:pStyle w:val="a1"/>
        <w:rPr>
          <w:rtl/>
        </w:rPr>
      </w:pPr>
      <w:r>
        <w:rPr>
          <w:rFonts w:hint="cs"/>
          <w:rtl/>
        </w:rPr>
        <w:t>כאמור</w:t>
      </w:r>
      <w:r w:rsidR="00D4510D">
        <w:rPr>
          <w:rFonts w:hint="cs"/>
          <w:rtl/>
        </w:rPr>
        <w:t xml:space="preserve"> </w:t>
      </w:r>
      <w:r>
        <w:rPr>
          <w:rFonts w:hint="cs"/>
          <w:rtl/>
        </w:rPr>
        <w:t>רואים</w:t>
      </w:r>
      <w:r w:rsidR="00D4510D">
        <w:rPr>
          <w:rFonts w:hint="cs"/>
          <w:rtl/>
        </w:rPr>
        <w:t xml:space="preserve"> </w:t>
      </w:r>
      <w:r>
        <w:rPr>
          <w:rFonts w:hint="cs"/>
          <w:rtl/>
        </w:rPr>
        <w:t>כאן</w:t>
      </w:r>
      <w:r w:rsidR="00D4510D">
        <w:rPr>
          <w:rFonts w:hint="cs"/>
          <w:rtl/>
        </w:rPr>
        <w:t xml:space="preserve"> </w:t>
      </w:r>
      <w:r>
        <w:rPr>
          <w:rFonts w:hint="cs"/>
          <w:rtl/>
        </w:rPr>
        <w:t>ממש</w:t>
      </w:r>
      <w:r w:rsidR="00D4510D">
        <w:rPr>
          <w:rFonts w:hint="cs"/>
          <w:rtl/>
        </w:rPr>
        <w:t xml:space="preserve"> </w:t>
      </w:r>
      <w:r>
        <w:rPr>
          <w:rFonts w:hint="cs"/>
          <w:rtl/>
        </w:rPr>
        <w:t>העתקה</w:t>
      </w:r>
      <w:r w:rsidR="00D4510D">
        <w:rPr>
          <w:rFonts w:hint="cs"/>
          <w:rtl/>
        </w:rPr>
        <w:t xml:space="preserve"> </w:t>
      </w:r>
      <w:r>
        <w:rPr>
          <w:rFonts w:hint="cs"/>
          <w:rtl/>
        </w:rPr>
        <w:t>מילה</w:t>
      </w:r>
      <w:r w:rsidR="00D4510D">
        <w:rPr>
          <w:rFonts w:hint="cs"/>
          <w:rtl/>
        </w:rPr>
        <w:t xml:space="preserve"> </w:t>
      </w:r>
      <w:r>
        <w:rPr>
          <w:rFonts w:hint="cs"/>
          <w:rtl/>
        </w:rPr>
        <w:t>במילה,</w:t>
      </w:r>
      <w:r w:rsidR="00D4510D">
        <w:rPr>
          <w:rFonts w:hint="cs"/>
          <w:rtl/>
        </w:rPr>
        <w:t xml:space="preserve"> </w:t>
      </w:r>
      <w:r>
        <w:rPr>
          <w:rFonts w:hint="cs"/>
          <w:rtl/>
        </w:rPr>
        <w:t>חוץ</w:t>
      </w:r>
      <w:r w:rsidR="00D4510D">
        <w:rPr>
          <w:rFonts w:hint="cs"/>
          <w:rtl/>
        </w:rPr>
        <w:t xml:space="preserve"> </w:t>
      </w:r>
      <w:r>
        <w:rPr>
          <w:rFonts w:hint="cs"/>
          <w:rtl/>
        </w:rPr>
        <w:t>מהשמטת</w:t>
      </w:r>
      <w:r w:rsidR="00D4510D">
        <w:rPr>
          <w:rFonts w:hint="cs"/>
          <w:rtl/>
        </w:rPr>
        <w:t xml:space="preserve"> </w:t>
      </w:r>
      <w:r>
        <w:rPr>
          <w:rFonts w:hint="cs"/>
          <w:rtl/>
        </w:rPr>
        <w:t>הטעמים.</w:t>
      </w:r>
      <w:r w:rsidR="00D4510D">
        <w:rPr>
          <w:rFonts w:hint="cs"/>
          <w:rtl/>
        </w:rPr>
        <w:t xml:space="preserve"> </w:t>
      </w:r>
      <w:r>
        <w:rPr>
          <w:rFonts w:hint="cs"/>
          <w:rtl/>
        </w:rPr>
        <w:t>[ולגבי</w:t>
      </w:r>
      <w:r w:rsidR="00D4510D">
        <w:rPr>
          <w:rFonts w:hint="cs"/>
          <w:rtl/>
        </w:rPr>
        <w:t xml:space="preserve"> </w:t>
      </w:r>
      <w:r>
        <w:rPr>
          <w:rFonts w:hint="cs"/>
          <w:rtl/>
        </w:rPr>
        <w:t>השמטת</w:t>
      </w:r>
      <w:r w:rsidR="00D4510D">
        <w:rPr>
          <w:rFonts w:hint="cs"/>
          <w:rtl/>
        </w:rPr>
        <w:t xml:space="preserve"> </w:t>
      </w:r>
      <w:r>
        <w:rPr>
          <w:rFonts w:hint="cs"/>
          <w:rtl/>
        </w:rPr>
        <w:t>תיבת</w:t>
      </w:r>
      <w:r w:rsidR="00D4510D">
        <w:rPr>
          <w:rFonts w:hint="cs"/>
          <w:rtl/>
        </w:rPr>
        <w:t xml:space="preserve"> </w:t>
      </w:r>
      <w:r>
        <w:rPr>
          <w:rFonts w:hint="cs"/>
          <w:rtl/>
        </w:rPr>
        <w:t>"עד"</w:t>
      </w:r>
      <w:r w:rsidR="00D4510D">
        <w:rPr>
          <w:rFonts w:hint="cs"/>
          <w:rtl/>
        </w:rPr>
        <w:t xml:space="preserve"> </w:t>
      </w:r>
      <w:r>
        <w:rPr>
          <w:rFonts w:hint="cs"/>
          <w:rtl/>
        </w:rPr>
        <w:t>בקטע</w:t>
      </w:r>
      <w:r w:rsidR="00D4510D">
        <w:rPr>
          <w:rFonts w:hint="cs"/>
          <w:rtl/>
        </w:rPr>
        <w:t xml:space="preserve"> </w:t>
      </w:r>
      <w:r>
        <w:rPr>
          <w:rFonts w:hint="cs"/>
          <w:rtl/>
        </w:rPr>
        <w:t>הראשון,</w:t>
      </w:r>
      <w:r w:rsidR="00D4510D">
        <w:rPr>
          <w:rFonts w:hint="cs"/>
          <w:rtl/>
        </w:rPr>
        <w:t xml:space="preserve"> </w:t>
      </w:r>
      <w:r>
        <w:rPr>
          <w:rFonts w:hint="cs"/>
          <w:rtl/>
        </w:rPr>
        <w:t>נראה</w:t>
      </w:r>
      <w:r w:rsidR="00D4510D">
        <w:rPr>
          <w:rFonts w:hint="cs"/>
          <w:rtl/>
        </w:rPr>
        <w:t xml:space="preserve"> </w:t>
      </w:r>
      <w:r>
        <w:rPr>
          <w:rFonts w:hint="cs"/>
          <w:rtl/>
        </w:rPr>
        <w:t>שדוקא</w:t>
      </w:r>
      <w:r w:rsidR="00D4510D">
        <w:rPr>
          <w:rFonts w:hint="cs"/>
          <w:rtl/>
        </w:rPr>
        <w:t xml:space="preserve"> </w:t>
      </w:r>
      <w:r>
        <w:rPr>
          <w:rFonts w:hint="cs"/>
          <w:rtl/>
        </w:rPr>
        <w:t>הנוסח</w:t>
      </w:r>
      <w:r w:rsidR="00D4510D">
        <w:rPr>
          <w:rFonts w:hint="cs"/>
          <w:rtl/>
        </w:rPr>
        <w:t xml:space="preserve"> </w:t>
      </w:r>
      <w:r>
        <w:rPr>
          <w:rFonts w:hint="cs"/>
          <w:rtl/>
        </w:rPr>
        <w:t>של</w:t>
      </w:r>
      <w:r w:rsidR="00D4510D">
        <w:rPr>
          <w:rFonts w:hint="cs"/>
          <w:rtl/>
        </w:rPr>
        <w:t xml:space="preserve"> </w:t>
      </w:r>
      <w:r>
        <w:rPr>
          <w:rFonts w:hint="cs"/>
          <w:rtl/>
        </w:rPr>
        <w:t>השו"ע</w:t>
      </w:r>
      <w:r w:rsidR="00D4510D">
        <w:rPr>
          <w:rFonts w:hint="cs"/>
          <w:rtl/>
        </w:rPr>
        <w:t xml:space="preserve"> </w:t>
      </w:r>
      <w:r>
        <w:rPr>
          <w:rFonts w:hint="cs"/>
          <w:rtl/>
        </w:rPr>
        <w:t>מדוייק</w:t>
      </w:r>
      <w:r w:rsidR="00D4510D">
        <w:rPr>
          <w:rFonts w:hint="cs"/>
          <w:rtl/>
        </w:rPr>
        <w:t xml:space="preserve"> </w:t>
      </w:r>
      <w:r>
        <w:rPr>
          <w:rFonts w:hint="cs"/>
          <w:rtl/>
        </w:rPr>
        <w:t>יותר,</w:t>
      </w:r>
      <w:r w:rsidR="00D4510D">
        <w:rPr>
          <w:rFonts w:hint="cs"/>
          <w:rtl/>
        </w:rPr>
        <w:t xml:space="preserve"> </w:t>
      </w:r>
      <w:r>
        <w:rPr>
          <w:rFonts w:hint="cs"/>
          <w:rtl/>
        </w:rPr>
        <w:t>שהרי</w:t>
      </w:r>
      <w:r w:rsidR="00D4510D">
        <w:rPr>
          <w:rFonts w:hint="cs"/>
          <w:rtl/>
        </w:rPr>
        <w:t xml:space="preserve"> </w:t>
      </w:r>
      <w:r>
        <w:rPr>
          <w:rFonts w:hint="cs"/>
          <w:rtl/>
        </w:rPr>
        <w:t>זו</w:t>
      </w:r>
      <w:r w:rsidR="00D4510D">
        <w:rPr>
          <w:rFonts w:hint="cs"/>
          <w:rtl/>
        </w:rPr>
        <w:t xml:space="preserve"> </w:t>
      </w:r>
      <w:r>
        <w:rPr>
          <w:rFonts w:hint="cs"/>
          <w:rtl/>
        </w:rPr>
        <w:t>הכוונה</w:t>
      </w:r>
      <w:r w:rsidR="00D4510D">
        <w:rPr>
          <w:rFonts w:hint="cs"/>
          <w:rtl/>
        </w:rPr>
        <w:t xml:space="preserve"> </w:t>
      </w:r>
      <w:r>
        <w:rPr>
          <w:rFonts w:hint="cs"/>
          <w:rtl/>
        </w:rPr>
        <w:t>שימתין</w:t>
      </w:r>
      <w:r w:rsidR="00D4510D">
        <w:rPr>
          <w:rFonts w:hint="cs"/>
          <w:rtl/>
        </w:rPr>
        <w:t xml:space="preserve"> </w:t>
      </w:r>
      <w:r>
        <w:rPr>
          <w:rFonts w:hint="cs"/>
          <w:rtl/>
        </w:rPr>
        <w:t>עד</w:t>
      </w:r>
      <w:r w:rsidR="00D4510D">
        <w:rPr>
          <w:rFonts w:hint="cs"/>
          <w:rtl/>
        </w:rPr>
        <w:t xml:space="preserve"> </w:t>
      </w:r>
      <w:r>
        <w:rPr>
          <w:rFonts w:hint="cs"/>
          <w:rtl/>
        </w:rPr>
        <w:t>אחר</w:t>
      </w:r>
      <w:r w:rsidR="00D4510D">
        <w:rPr>
          <w:rFonts w:hint="cs"/>
          <w:rtl/>
        </w:rPr>
        <w:t xml:space="preserve"> </w:t>
      </w:r>
      <w:r>
        <w:rPr>
          <w:rFonts w:hint="cs"/>
          <w:rtl/>
        </w:rPr>
        <w:t>תפלת</w:t>
      </w:r>
      <w:r w:rsidR="00D4510D">
        <w:rPr>
          <w:rFonts w:hint="cs"/>
          <w:rtl/>
        </w:rPr>
        <w:t xml:space="preserve"> </w:t>
      </w:r>
      <w:r>
        <w:rPr>
          <w:rFonts w:hint="cs"/>
          <w:rtl/>
        </w:rPr>
        <w:t>הצבור,</w:t>
      </w:r>
      <w:r w:rsidR="00D4510D">
        <w:rPr>
          <w:rFonts w:hint="cs"/>
          <w:rtl/>
        </w:rPr>
        <w:t xml:space="preserve"> </w:t>
      </w:r>
      <w:r>
        <w:rPr>
          <w:rFonts w:hint="cs"/>
          <w:rtl/>
        </w:rPr>
        <w:t>ואולי</w:t>
      </w:r>
      <w:r w:rsidR="00D4510D">
        <w:rPr>
          <w:rFonts w:hint="cs"/>
          <w:rtl/>
        </w:rPr>
        <w:t xml:space="preserve"> </w:t>
      </w:r>
      <w:r>
        <w:rPr>
          <w:rFonts w:hint="cs"/>
          <w:rtl/>
        </w:rPr>
        <w:t>נשמטה</w:t>
      </w:r>
      <w:r w:rsidR="00D4510D">
        <w:rPr>
          <w:rFonts w:hint="cs"/>
          <w:rtl/>
        </w:rPr>
        <w:t xml:space="preserve"> </w:t>
      </w:r>
      <w:r>
        <w:rPr>
          <w:rFonts w:hint="cs"/>
          <w:rtl/>
        </w:rPr>
        <w:t>מהסידור</w:t>
      </w:r>
      <w:r w:rsidR="00D4510D">
        <w:rPr>
          <w:rFonts w:hint="cs"/>
          <w:rtl/>
        </w:rPr>
        <w:t xml:space="preserve"> </w:t>
      </w:r>
      <w:r>
        <w:rPr>
          <w:rFonts w:hint="cs"/>
          <w:rtl/>
        </w:rPr>
        <w:t>תיבת</w:t>
      </w:r>
      <w:r w:rsidR="00D4510D">
        <w:rPr>
          <w:rFonts w:hint="cs"/>
          <w:rtl/>
        </w:rPr>
        <w:t xml:space="preserve"> </w:t>
      </w:r>
      <w:r>
        <w:rPr>
          <w:rFonts w:hint="cs"/>
          <w:rtl/>
        </w:rPr>
        <w:t>"עד".</w:t>
      </w:r>
      <w:r w:rsidR="00D4510D">
        <w:rPr>
          <w:rFonts w:hint="cs"/>
          <w:rtl/>
        </w:rPr>
        <w:t xml:space="preserve"> </w:t>
      </w:r>
      <w:r>
        <w:rPr>
          <w:rFonts w:hint="cs"/>
          <w:rtl/>
        </w:rPr>
        <w:t>ויש</w:t>
      </w:r>
      <w:r w:rsidR="00D4510D">
        <w:rPr>
          <w:rFonts w:hint="cs"/>
          <w:rtl/>
        </w:rPr>
        <w:t xml:space="preserve"> </w:t>
      </w:r>
      <w:r>
        <w:rPr>
          <w:rFonts w:hint="cs"/>
          <w:rtl/>
        </w:rPr>
        <w:t>לעיין</w:t>
      </w:r>
      <w:r w:rsidR="00D4510D">
        <w:rPr>
          <w:rFonts w:hint="cs"/>
          <w:rtl/>
        </w:rPr>
        <w:t xml:space="preserve"> </w:t>
      </w:r>
      <w:r>
        <w:rPr>
          <w:rFonts w:hint="cs"/>
          <w:rtl/>
        </w:rPr>
        <w:t>בדפוסים</w:t>
      </w:r>
      <w:r w:rsidR="00D4510D">
        <w:rPr>
          <w:rFonts w:hint="cs"/>
          <w:rtl/>
        </w:rPr>
        <w:t xml:space="preserve"> </w:t>
      </w:r>
      <w:r>
        <w:rPr>
          <w:rFonts w:hint="cs"/>
          <w:rtl/>
        </w:rPr>
        <w:t>השונים].</w:t>
      </w:r>
    </w:p>
    <w:p w:rsidR="00441FF2" w:rsidRDefault="00441FF2" w:rsidP="00077D26">
      <w:pPr>
        <w:pStyle w:val="a1"/>
        <w:rPr>
          <w:rtl/>
        </w:rPr>
      </w:pPr>
      <w:r>
        <w:rPr>
          <w:rFonts w:hint="cs"/>
          <w:rtl/>
        </w:rPr>
        <w:lastRenderedPageBreak/>
        <w:t>ב)</w:t>
      </w:r>
      <w:r w:rsidR="00D4510D">
        <w:rPr>
          <w:rFonts w:hint="cs"/>
          <w:rtl/>
        </w:rPr>
        <w:t xml:space="preserve"> </w:t>
      </w:r>
      <w:r>
        <w:rPr>
          <w:rFonts w:hint="cs"/>
          <w:rtl/>
        </w:rPr>
        <w:t>להלן</w:t>
      </w:r>
      <w:r w:rsidR="00D4510D">
        <w:rPr>
          <w:rFonts w:hint="cs"/>
          <w:rtl/>
        </w:rPr>
        <w:t xml:space="preserve"> </w:t>
      </w:r>
      <w:r>
        <w:rPr>
          <w:rFonts w:hint="cs"/>
          <w:rtl/>
        </w:rPr>
        <w:t>שילוב</w:t>
      </w:r>
      <w:r w:rsidR="00D4510D">
        <w:rPr>
          <w:rFonts w:hint="cs"/>
          <w:rtl/>
        </w:rPr>
        <w:t xml:space="preserve"> </w:t>
      </w:r>
      <w:r>
        <w:rPr>
          <w:rFonts w:hint="cs"/>
          <w:rtl/>
        </w:rPr>
        <w:t>של</w:t>
      </w:r>
      <w:r w:rsidR="00D4510D">
        <w:rPr>
          <w:rFonts w:hint="cs"/>
          <w:rtl/>
        </w:rPr>
        <w:t xml:space="preserve"> </w:t>
      </w:r>
      <w:r>
        <w:rPr>
          <w:rFonts w:hint="cs"/>
          <w:rtl/>
        </w:rPr>
        <w:t>העתקת</w:t>
      </w:r>
      <w:r w:rsidR="00D4510D">
        <w:rPr>
          <w:rFonts w:hint="cs"/>
          <w:rtl/>
        </w:rPr>
        <w:t xml:space="preserve"> </w:t>
      </w:r>
      <w:r>
        <w:rPr>
          <w:rFonts w:hint="cs"/>
          <w:rtl/>
        </w:rPr>
        <w:t>לשונות</w:t>
      </w:r>
      <w:r w:rsidR="00D4510D">
        <w:rPr>
          <w:rFonts w:hint="cs"/>
          <w:rtl/>
        </w:rPr>
        <w:t xml:space="preserve"> </w:t>
      </w:r>
      <w:r>
        <w:rPr>
          <w:rFonts w:hint="cs"/>
          <w:rtl/>
        </w:rPr>
        <w:t>משלושה</w:t>
      </w:r>
      <w:r w:rsidR="00D4510D">
        <w:rPr>
          <w:rFonts w:hint="cs"/>
          <w:rtl/>
        </w:rPr>
        <w:t xml:space="preserve"> </w:t>
      </w:r>
      <w:r>
        <w:rPr>
          <w:rFonts w:hint="cs"/>
          <w:rtl/>
        </w:rPr>
        <w:t>סעיפים</w:t>
      </w:r>
      <w:r w:rsidR="00D4510D">
        <w:rPr>
          <w:rFonts w:hint="cs"/>
          <w:rtl/>
        </w:rPr>
        <w:t xml:space="preserve"> </w:t>
      </w:r>
      <w:r>
        <w:rPr>
          <w:rFonts w:hint="cs"/>
          <w:rtl/>
        </w:rPr>
        <w:t>שונים,</w:t>
      </w:r>
      <w:r w:rsidR="00D4510D">
        <w:rPr>
          <w:rFonts w:hint="cs"/>
          <w:rtl/>
        </w:rPr>
        <w:t xml:space="preserve"> </w:t>
      </w:r>
      <w:r>
        <w:rPr>
          <w:rFonts w:hint="cs"/>
          <w:rtl/>
        </w:rPr>
        <w:t>אלא</w:t>
      </w:r>
      <w:r w:rsidR="00D4510D">
        <w:rPr>
          <w:rFonts w:hint="cs"/>
          <w:rtl/>
        </w:rPr>
        <w:t xml:space="preserve"> </w:t>
      </w:r>
      <w:r>
        <w:rPr>
          <w:rFonts w:hint="cs"/>
          <w:rtl/>
        </w:rPr>
        <w:t>שבשביל</w:t>
      </w:r>
      <w:r w:rsidR="00D4510D">
        <w:rPr>
          <w:rFonts w:hint="cs"/>
          <w:rtl/>
        </w:rPr>
        <w:t xml:space="preserve"> </w:t>
      </w:r>
      <w:r>
        <w:rPr>
          <w:rFonts w:hint="cs"/>
          <w:rtl/>
        </w:rPr>
        <w:t>לעשותם</w:t>
      </w:r>
      <w:r w:rsidR="00D4510D">
        <w:rPr>
          <w:rFonts w:hint="cs"/>
          <w:rtl/>
        </w:rPr>
        <w:t xml:space="preserve"> </w:t>
      </w:r>
      <w:r>
        <w:rPr>
          <w:rFonts w:hint="cs"/>
          <w:rtl/>
        </w:rPr>
        <w:t>כמקשה</w:t>
      </w:r>
      <w:r w:rsidR="00D4510D">
        <w:rPr>
          <w:rFonts w:hint="cs"/>
          <w:rtl/>
        </w:rPr>
        <w:t xml:space="preserve"> </w:t>
      </w:r>
      <w:r>
        <w:rPr>
          <w:rFonts w:hint="cs"/>
          <w:rtl/>
        </w:rPr>
        <w:t>אחת</w:t>
      </w:r>
      <w:r w:rsidR="00D4510D">
        <w:rPr>
          <w:rFonts w:hint="cs"/>
          <w:rtl/>
        </w:rPr>
        <w:t xml:space="preserve"> </w:t>
      </w:r>
      <w:r>
        <w:rPr>
          <w:rFonts w:hint="cs"/>
          <w:rtl/>
        </w:rPr>
        <w:t>הוצרך</w:t>
      </w:r>
      <w:r w:rsidR="00D4510D">
        <w:rPr>
          <w:rFonts w:hint="cs"/>
          <w:rtl/>
        </w:rPr>
        <w:t xml:space="preserve"> </w:t>
      </w:r>
      <w:r>
        <w:rPr>
          <w:rFonts w:hint="cs"/>
          <w:rtl/>
        </w:rPr>
        <w:t>רבנו</w:t>
      </w:r>
      <w:r w:rsidR="00D4510D">
        <w:rPr>
          <w:rFonts w:hint="cs"/>
          <w:rtl/>
        </w:rPr>
        <w:t xml:space="preserve"> </w:t>
      </w:r>
      <w:r>
        <w:rPr>
          <w:rFonts w:hint="cs"/>
          <w:rtl/>
        </w:rPr>
        <w:t>לגרוע</w:t>
      </w:r>
      <w:r w:rsidR="00D4510D">
        <w:rPr>
          <w:rFonts w:hint="cs"/>
          <w:rtl/>
        </w:rPr>
        <w:t xml:space="preserve"> </w:t>
      </w:r>
      <w:r>
        <w:rPr>
          <w:rFonts w:hint="cs"/>
          <w:rtl/>
        </w:rPr>
        <w:t>ולהוסיף</w:t>
      </w:r>
      <w:r w:rsidR="00D4510D">
        <w:rPr>
          <w:rFonts w:hint="cs"/>
          <w:rtl/>
        </w:rPr>
        <w:t xml:space="preserve"> </w:t>
      </w:r>
      <w:r>
        <w:rPr>
          <w:rFonts w:hint="cs"/>
          <w:rtl/>
        </w:rPr>
        <w:t>בהעתקה.</w:t>
      </w:r>
    </w:p>
    <w:p w:rsidR="00441FF2" w:rsidRDefault="00441FF2" w:rsidP="00077D26">
      <w:pPr>
        <w:pStyle w:val="a1"/>
        <w:rPr>
          <w:rtl/>
        </w:rPr>
      </w:pPr>
      <w:r>
        <w:rPr>
          <w:rFonts w:hint="cs"/>
          <w:rtl/>
        </w:rPr>
        <w:t>כותב</w:t>
      </w:r>
      <w:r w:rsidR="00D4510D">
        <w:rPr>
          <w:rFonts w:hint="cs"/>
          <w:rtl/>
        </w:rPr>
        <w:t xml:space="preserve"> </w:t>
      </w:r>
      <w:r>
        <w:rPr>
          <w:rFonts w:hint="cs"/>
          <w:rtl/>
        </w:rPr>
        <w:t>רבנו</w:t>
      </w:r>
      <w:r w:rsidR="00D4510D">
        <w:rPr>
          <w:rFonts w:hint="cs"/>
          <w:rtl/>
        </w:rPr>
        <w:t xml:space="preserve"> </w:t>
      </w:r>
      <w:r>
        <w:rPr>
          <w:rFonts w:hint="cs"/>
          <w:rtl/>
        </w:rPr>
        <w:t>בסידורו</w:t>
      </w:r>
      <w:r w:rsidR="00D4510D">
        <w:rPr>
          <w:rFonts w:hint="cs"/>
          <w:rtl/>
        </w:rPr>
        <w:t xml:space="preserve"> </w:t>
      </w:r>
      <w:r>
        <w:rPr>
          <w:rFonts w:hint="cs"/>
          <w:rtl/>
        </w:rPr>
        <w:t>שם:</w:t>
      </w:r>
      <w:r w:rsidR="00D4510D">
        <w:rPr>
          <w:rFonts w:hint="cs"/>
          <w:rtl/>
        </w:rPr>
        <w:t xml:space="preserve"> </w:t>
      </w:r>
      <w:r>
        <w:rPr>
          <w:rFonts w:hint="cs"/>
          <w:rtl/>
        </w:rPr>
        <w:t>"</w:t>
      </w:r>
      <w:r w:rsidRPr="00C66A13">
        <w:rPr>
          <w:rtl/>
        </w:rPr>
        <w:t>אין</w:t>
      </w:r>
      <w:r w:rsidR="00D4510D">
        <w:rPr>
          <w:rtl/>
        </w:rPr>
        <w:t xml:space="preserve"> </w:t>
      </w:r>
      <w:r w:rsidRPr="00C66A13">
        <w:rPr>
          <w:rtl/>
        </w:rPr>
        <w:t>להפסיק</w:t>
      </w:r>
      <w:r w:rsidR="00D4510D">
        <w:rPr>
          <w:rtl/>
        </w:rPr>
        <w:t xml:space="preserve"> </w:t>
      </w:r>
      <w:r w:rsidRPr="00C66A13">
        <w:rPr>
          <w:rtl/>
        </w:rPr>
        <w:t>לענות</w:t>
      </w:r>
      <w:r w:rsidR="00D4510D">
        <w:rPr>
          <w:rtl/>
        </w:rPr>
        <w:t xml:space="preserve"> </w:t>
      </w:r>
      <w:r w:rsidRPr="00C66A13">
        <w:rPr>
          <w:rtl/>
        </w:rPr>
        <w:t>קדיש</w:t>
      </w:r>
      <w:r w:rsidR="00D4510D">
        <w:rPr>
          <w:rtl/>
        </w:rPr>
        <w:t xml:space="preserve"> </w:t>
      </w:r>
      <w:r w:rsidRPr="00C66A13">
        <w:rPr>
          <w:rtl/>
        </w:rPr>
        <w:t>וקדושה</w:t>
      </w:r>
      <w:r w:rsidR="00D4510D">
        <w:rPr>
          <w:rtl/>
        </w:rPr>
        <w:t xml:space="preserve"> </w:t>
      </w:r>
      <w:r w:rsidRPr="00C66A13">
        <w:rPr>
          <w:rtl/>
        </w:rPr>
        <w:t>וברכו</w:t>
      </w:r>
      <w:r w:rsidR="00D4510D">
        <w:rPr>
          <w:rtl/>
        </w:rPr>
        <w:t xml:space="preserve"> </w:t>
      </w:r>
      <w:r w:rsidRPr="00C66A13">
        <w:rPr>
          <w:rtl/>
        </w:rPr>
        <w:t>ומודים</w:t>
      </w:r>
      <w:r w:rsidR="00D4510D">
        <w:rPr>
          <w:rtl/>
        </w:rPr>
        <w:t xml:space="preserve"> </w:t>
      </w:r>
      <w:r w:rsidRPr="00C66A13">
        <w:rPr>
          <w:rtl/>
        </w:rPr>
        <w:t>בין</w:t>
      </w:r>
      <w:r w:rsidR="00D4510D">
        <w:rPr>
          <w:rtl/>
        </w:rPr>
        <w:t xml:space="preserve"> </w:t>
      </w:r>
      <w:r w:rsidRPr="00C66A13">
        <w:rPr>
          <w:rtl/>
        </w:rPr>
        <w:t>גאולה</w:t>
      </w:r>
      <w:r w:rsidR="00D4510D">
        <w:rPr>
          <w:rtl/>
        </w:rPr>
        <w:t xml:space="preserve"> </w:t>
      </w:r>
      <w:r w:rsidRPr="00C66A13">
        <w:rPr>
          <w:rtl/>
        </w:rPr>
        <w:t>לתפלה</w:t>
      </w:r>
      <w:r>
        <w:rPr>
          <w:rFonts w:hint="cs"/>
          <w:rtl/>
        </w:rPr>
        <w:t>,</w:t>
      </w:r>
      <w:r w:rsidR="00D4510D">
        <w:rPr>
          <w:rtl/>
        </w:rPr>
        <w:t xml:space="preserve"> </w:t>
      </w:r>
      <w:r w:rsidRPr="00C66A13">
        <w:rPr>
          <w:rtl/>
        </w:rPr>
        <w:t>כיצד</w:t>
      </w:r>
      <w:r w:rsidR="00D4510D">
        <w:rPr>
          <w:rtl/>
        </w:rPr>
        <w:t xml:space="preserve"> </w:t>
      </w:r>
      <w:r w:rsidRPr="00C66A13">
        <w:rPr>
          <w:rtl/>
        </w:rPr>
        <w:t>הוא</w:t>
      </w:r>
      <w:r w:rsidR="00D4510D">
        <w:rPr>
          <w:rtl/>
        </w:rPr>
        <w:t xml:space="preserve"> </w:t>
      </w:r>
      <w:r w:rsidRPr="00C66A13">
        <w:rPr>
          <w:rtl/>
        </w:rPr>
        <w:t>עושה</w:t>
      </w:r>
      <w:r>
        <w:rPr>
          <w:rFonts w:hint="cs"/>
          <w:rtl/>
        </w:rPr>
        <w:t>?</w:t>
      </w:r>
      <w:r w:rsidR="00D4510D">
        <w:rPr>
          <w:rtl/>
        </w:rPr>
        <w:t xml:space="preserve"> </w:t>
      </w:r>
      <w:r w:rsidRPr="00C66A13">
        <w:rPr>
          <w:rtl/>
        </w:rPr>
        <w:t>ממתין</w:t>
      </w:r>
      <w:r w:rsidR="00D4510D">
        <w:rPr>
          <w:rtl/>
        </w:rPr>
        <w:t xml:space="preserve"> </w:t>
      </w:r>
      <w:r w:rsidRPr="00C66A13">
        <w:rPr>
          <w:rtl/>
        </w:rPr>
        <w:t>בשירה</w:t>
      </w:r>
      <w:r w:rsidR="00D4510D">
        <w:rPr>
          <w:rtl/>
        </w:rPr>
        <w:t xml:space="preserve"> </w:t>
      </w:r>
      <w:r w:rsidRPr="00C66A13">
        <w:rPr>
          <w:rtl/>
        </w:rPr>
        <w:t>חדשה</w:t>
      </w:r>
      <w:r>
        <w:rPr>
          <w:rFonts w:hint="cs"/>
          <w:rtl/>
        </w:rPr>
        <w:t>,</w:t>
      </w:r>
      <w:r w:rsidR="00D4510D">
        <w:rPr>
          <w:rtl/>
        </w:rPr>
        <w:t xml:space="preserve"> </w:t>
      </w:r>
      <w:r w:rsidRPr="00C66A13">
        <w:rPr>
          <w:rtl/>
        </w:rPr>
        <w:t>שלעניית</w:t>
      </w:r>
      <w:r w:rsidR="00D4510D">
        <w:rPr>
          <w:rtl/>
        </w:rPr>
        <w:t xml:space="preserve"> </w:t>
      </w:r>
      <w:r w:rsidRPr="00C66A13">
        <w:rPr>
          <w:rtl/>
        </w:rPr>
        <w:t>קדיש</w:t>
      </w:r>
      <w:r w:rsidR="00D4510D">
        <w:rPr>
          <w:rtl/>
        </w:rPr>
        <w:t xml:space="preserve"> </w:t>
      </w:r>
      <w:r w:rsidRPr="00C66A13">
        <w:rPr>
          <w:rtl/>
        </w:rPr>
        <w:t>וקדושה</w:t>
      </w:r>
      <w:r w:rsidR="00D4510D">
        <w:rPr>
          <w:rtl/>
        </w:rPr>
        <w:t xml:space="preserve"> </w:t>
      </w:r>
      <w:r w:rsidRPr="00C66A13">
        <w:rPr>
          <w:rtl/>
        </w:rPr>
        <w:t>וברכו</w:t>
      </w:r>
      <w:r w:rsidR="00D4510D">
        <w:rPr>
          <w:rtl/>
        </w:rPr>
        <w:t xml:space="preserve"> </w:t>
      </w:r>
      <w:r w:rsidRPr="00C66A13">
        <w:rPr>
          <w:rtl/>
        </w:rPr>
        <w:t>ומודים</w:t>
      </w:r>
      <w:r w:rsidR="00D4510D">
        <w:rPr>
          <w:rtl/>
        </w:rPr>
        <w:t xml:space="preserve"> </w:t>
      </w:r>
      <w:r w:rsidRPr="00C66A13">
        <w:rPr>
          <w:rtl/>
        </w:rPr>
        <w:t>מפסיק</w:t>
      </w:r>
      <w:r w:rsidR="00D4510D">
        <w:rPr>
          <w:rtl/>
        </w:rPr>
        <w:t xml:space="preserve"> </w:t>
      </w:r>
      <w:r w:rsidRPr="00C66A13">
        <w:rPr>
          <w:rtl/>
        </w:rPr>
        <w:t>אפילו</w:t>
      </w:r>
      <w:r w:rsidR="00D4510D">
        <w:rPr>
          <w:rtl/>
        </w:rPr>
        <w:t xml:space="preserve"> </w:t>
      </w:r>
      <w:r w:rsidRPr="00C66A13">
        <w:rPr>
          <w:rtl/>
        </w:rPr>
        <w:t>באמצע</w:t>
      </w:r>
      <w:r w:rsidR="00D4510D">
        <w:rPr>
          <w:rtl/>
        </w:rPr>
        <w:t xml:space="preserve"> </w:t>
      </w:r>
      <w:r w:rsidRPr="00C66A13">
        <w:rPr>
          <w:rtl/>
        </w:rPr>
        <w:t>הפרק</w:t>
      </w:r>
      <w:r>
        <w:rPr>
          <w:rFonts w:hint="cs"/>
          <w:rtl/>
        </w:rPr>
        <w:t>,</w:t>
      </w:r>
      <w:r w:rsidR="00D4510D">
        <w:rPr>
          <w:rtl/>
        </w:rPr>
        <w:t xml:space="preserve"> </w:t>
      </w:r>
      <w:r w:rsidRPr="00C66A13">
        <w:rPr>
          <w:rtl/>
        </w:rPr>
        <w:t>ואפילו</w:t>
      </w:r>
      <w:r w:rsidR="00D4510D">
        <w:rPr>
          <w:rtl/>
        </w:rPr>
        <w:t xml:space="preserve"> </w:t>
      </w:r>
      <w:r w:rsidRPr="00C66A13">
        <w:rPr>
          <w:rtl/>
        </w:rPr>
        <w:t>באמצע</w:t>
      </w:r>
      <w:r w:rsidR="00D4510D">
        <w:rPr>
          <w:rtl/>
        </w:rPr>
        <w:t xml:space="preserve"> </w:t>
      </w:r>
      <w:r w:rsidRPr="00C66A13">
        <w:rPr>
          <w:rtl/>
        </w:rPr>
        <w:t>הפסוק</w:t>
      </w:r>
      <w:r>
        <w:rPr>
          <w:rFonts w:hint="cs"/>
          <w:rtl/>
        </w:rPr>
        <w:t>,</w:t>
      </w:r>
      <w:r w:rsidR="00D4510D">
        <w:rPr>
          <w:rtl/>
        </w:rPr>
        <w:t xml:space="preserve"> </w:t>
      </w:r>
      <w:r w:rsidRPr="00C66A13">
        <w:rPr>
          <w:rtl/>
        </w:rPr>
        <w:t>חוץ</w:t>
      </w:r>
      <w:r w:rsidR="00D4510D">
        <w:rPr>
          <w:rtl/>
        </w:rPr>
        <w:t xml:space="preserve"> </w:t>
      </w:r>
      <w:r w:rsidRPr="00C66A13">
        <w:rPr>
          <w:rtl/>
        </w:rPr>
        <w:t>מפסוק</w:t>
      </w:r>
      <w:r w:rsidR="00D4510D">
        <w:rPr>
          <w:rtl/>
        </w:rPr>
        <w:t xml:space="preserve"> </w:t>
      </w:r>
      <w:r w:rsidRPr="00C66A13">
        <w:rPr>
          <w:rtl/>
        </w:rPr>
        <w:t>שמע</w:t>
      </w:r>
      <w:r w:rsidR="00D4510D">
        <w:rPr>
          <w:rtl/>
        </w:rPr>
        <w:t xml:space="preserve"> </w:t>
      </w:r>
      <w:r w:rsidRPr="00C66A13">
        <w:rPr>
          <w:rtl/>
        </w:rPr>
        <w:t>ישראל</w:t>
      </w:r>
      <w:r>
        <w:rPr>
          <w:rFonts w:hint="cs"/>
          <w:rtl/>
        </w:rPr>
        <w:t>,</w:t>
      </w:r>
      <w:r w:rsidR="00D4510D">
        <w:rPr>
          <w:rtl/>
        </w:rPr>
        <w:t xml:space="preserve"> </w:t>
      </w:r>
      <w:r w:rsidRPr="00C66A13">
        <w:rPr>
          <w:rtl/>
        </w:rPr>
        <w:t>והוא</w:t>
      </w:r>
      <w:r w:rsidR="00D4510D">
        <w:rPr>
          <w:rtl/>
        </w:rPr>
        <w:t xml:space="preserve"> </w:t>
      </w:r>
      <w:r w:rsidRPr="00C66A13">
        <w:rPr>
          <w:rtl/>
        </w:rPr>
        <w:t>הדין</w:t>
      </w:r>
      <w:r w:rsidR="00D4510D">
        <w:rPr>
          <w:rtl/>
        </w:rPr>
        <w:t xml:space="preserve"> </w:t>
      </w:r>
      <w:r w:rsidRPr="00C66A13">
        <w:rPr>
          <w:rtl/>
        </w:rPr>
        <w:t>לברוך</w:t>
      </w:r>
      <w:r w:rsidR="00D4510D">
        <w:rPr>
          <w:rtl/>
        </w:rPr>
        <w:t xml:space="preserve"> </w:t>
      </w:r>
      <w:r w:rsidRPr="00C66A13">
        <w:rPr>
          <w:rtl/>
        </w:rPr>
        <w:t>שם</w:t>
      </w:r>
      <w:r w:rsidR="00D4510D">
        <w:rPr>
          <w:rtl/>
        </w:rPr>
        <w:t xml:space="preserve"> </w:t>
      </w:r>
      <w:r w:rsidRPr="00C66A13">
        <w:rPr>
          <w:rtl/>
        </w:rPr>
        <w:t>כבוד</w:t>
      </w:r>
      <w:r w:rsidR="00D4510D">
        <w:rPr>
          <w:rtl/>
        </w:rPr>
        <w:t xml:space="preserve"> </w:t>
      </w:r>
      <w:r w:rsidRPr="00C66A13">
        <w:rPr>
          <w:rtl/>
        </w:rPr>
        <w:t>מלכותו</w:t>
      </w:r>
      <w:r w:rsidR="00D4510D">
        <w:rPr>
          <w:rtl/>
        </w:rPr>
        <w:t xml:space="preserve"> </w:t>
      </w:r>
      <w:r w:rsidRPr="00C66A13">
        <w:rPr>
          <w:rtl/>
        </w:rPr>
        <w:t>לעולם</w:t>
      </w:r>
      <w:r w:rsidR="00D4510D">
        <w:rPr>
          <w:rtl/>
        </w:rPr>
        <w:t xml:space="preserve"> </w:t>
      </w:r>
      <w:r w:rsidRPr="00C66A13">
        <w:rPr>
          <w:rtl/>
        </w:rPr>
        <w:t>ועד</w:t>
      </w:r>
      <w:r>
        <w:rPr>
          <w:rFonts w:hint="cs"/>
          <w:rtl/>
        </w:rPr>
        <w:t>,</w:t>
      </w:r>
      <w:r w:rsidR="00D4510D">
        <w:rPr>
          <w:rtl/>
        </w:rPr>
        <w:t xml:space="preserve"> </w:t>
      </w:r>
      <w:r w:rsidRPr="00C66A13">
        <w:rPr>
          <w:rtl/>
        </w:rPr>
        <w:t>וכן</w:t>
      </w:r>
      <w:r w:rsidR="00D4510D">
        <w:rPr>
          <w:rtl/>
        </w:rPr>
        <w:t xml:space="preserve"> </w:t>
      </w:r>
      <w:r w:rsidRPr="00C66A13">
        <w:rPr>
          <w:rtl/>
        </w:rPr>
        <w:t>אין</w:t>
      </w:r>
      <w:r w:rsidR="00D4510D">
        <w:rPr>
          <w:rtl/>
        </w:rPr>
        <w:t xml:space="preserve"> </w:t>
      </w:r>
      <w:r w:rsidRPr="00C66A13">
        <w:rPr>
          <w:rtl/>
        </w:rPr>
        <w:t>להפסיק</w:t>
      </w:r>
      <w:r w:rsidR="00D4510D">
        <w:rPr>
          <w:rtl/>
        </w:rPr>
        <w:t xml:space="preserve"> </w:t>
      </w:r>
      <w:r w:rsidRPr="00C66A13">
        <w:rPr>
          <w:rtl/>
        </w:rPr>
        <w:t>גם</w:t>
      </w:r>
      <w:r w:rsidR="00D4510D">
        <w:rPr>
          <w:rtl/>
        </w:rPr>
        <w:t xml:space="preserve"> </w:t>
      </w:r>
      <w:r w:rsidRPr="00C66A13">
        <w:rPr>
          <w:rtl/>
        </w:rPr>
        <w:t>כן</w:t>
      </w:r>
      <w:r w:rsidR="00D4510D">
        <w:rPr>
          <w:rtl/>
        </w:rPr>
        <w:t xml:space="preserve"> </w:t>
      </w:r>
      <w:r w:rsidRPr="00C66A13">
        <w:rPr>
          <w:rtl/>
        </w:rPr>
        <w:t>בין</w:t>
      </w:r>
      <w:r w:rsidR="00D4510D">
        <w:rPr>
          <w:rtl/>
        </w:rPr>
        <w:t xml:space="preserve"> </w:t>
      </w:r>
      <w:r w:rsidRPr="00C66A13">
        <w:rPr>
          <w:rtl/>
        </w:rPr>
        <w:t>שמע</w:t>
      </w:r>
      <w:r w:rsidR="00D4510D">
        <w:rPr>
          <w:rtl/>
        </w:rPr>
        <w:t xml:space="preserve"> </w:t>
      </w:r>
      <w:r w:rsidRPr="00C66A13">
        <w:rPr>
          <w:rtl/>
        </w:rPr>
        <w:t>ישראל</w:t>
      </w:r>
      <w:r w:rsidR="00D4510D">
        <w:rPr>
          <w:rtl/>
        </w:rPr>
        <w:t xml:space="preserve"> </w:t>
      </w:r>
      <w:r>
        <w:rPr>
          <w:rtl/>
        </w:rPr>
        <w:t>לברוך</w:t>
      </w:r>
      <w:r w:rsidR="00D4510D">
        <w:rPr>
          <w:rtl/>
        </w:rPr>
        <w:t xml:space="preserve"> </w:t>
      </w:r>
      <w:r>
        <w:rPr>
          <w:rtl/>
        </w:rPr>
        <w:t>שם</w:t>
      </w:r>
      <w:r w:rsidR="00D4510D">
        <w:rPr>
          <w:rtl/>
        </w:rPr>
        <w:t xml:space="preserve"> </w:t>
      </w:r>
      <w:r>
        <w:rPr>
          <w:rtl/>
        </w:rPr>
        <w:t>כבוד</w:t>
      </w:r>
      <w:r w:rsidR="00D4510D">
        <w:rPr>
          <w:rtl/>
        </w:rPr>
        <w:t xml:space="preserve"> </w:t>
      </w:r>
      <w:r>
        <w:rPr>
          <w:rtl/>
        </w:rPr>
        <w:t>מלכותו</w:t>
      </w:r>
      <w:r w:rsidR="00D4510D">
        <w:rPr>
          <w:rtl/>
        </w:rPr>
        <w:t xml:space="preserve"> </w:t>
      </w:r>
      <w:r>
        <w:rPr>
          <w:rtl/>
        </w:rPr>
        <w:t>לעולם</w:t>
      </w:r>
      <w:r w:rsidR="00D4510D">
        <w:rPr>
          <w:rtl/>
        </w:rPr>
        <w:t xml:space="preserve"> </w:t>
      </w:r>
      <w:r>
        <w:rPr>
          <w:rtl/>
        </w:rPr>
        <w:t>ועד</w:t>
      </w:r>
      <w:r>
        <w:rPr>
          <w:rFonts w:hint="cs"/>
          <w:rtl/>
        </w:rPr>
        <w:t>".</w:t>
      </w:r>
    </w:p>
    <w:p w:rsidR="00441FF2" w:rsidRDefault="00441FF2" w:rsidP="00077D26">
      <w:pPr>
        <w:pStyle w:val="a1"/>
        <w:rPr>
          <w:rtl/>
        </w:rPr>
      </w:pPr>
      <w:r w:rsidRPr="004955AF">
        <w:rPr>
          <w:rFonts w:hint="cs"/>
          <w:rtl/>
        </w:rPr>
        <w:t>ובשוע"ר</w:t>
      </w:r>
      <w:r w:rsidR="00D4510D">
        <w:rPr>
          <w:rFonts w:hint="cs"/>
          <w:rtl/>
        </w:rPr>
        <w:t xml:space="preserve"> </w:t>
      </w:r>
      <w:r w:rsidRPr="004955AF">
        <w:rPr>
          <w:rFonts w:hint="cs"/>
          <w:rtl/>
        </w:rPr>
        <w:t>הדברים</w:t>
      </w:r>
      <w:r w:rsidR="00D4510D">
        <w:rPr>
          <w:rFonts w:hint="cs"/>
          <w:rtl/>
        </w:rPr>
        <w:t xml:space="preserve"> </w:t>
      </w:r>
      <w:r w:rsidRPr="004955AF">
        <w:rPr>
          <w:rFonts w:hint="cs"/>
          <w:rtl/>
        </w:rPr>
        <w:t>מובאים</w:t>
      </w:r>
      <w:r w:rsidR="00D4510D">
        <w:rPr>
          <w:rFonts w:hint="cs"/>
          <w:rtl/>
        </w:rPr>
        <w:t xml:space="preserve"> </w:t>
      </w:r>
      <w:r w:rsidRPr="004955AF">
        <w:rPr>
          <w:rFonts w:hint="cs"/>
          <w:rtl/>
        </w:rPr>
        <w:t>בכמה</w:t>
      </w:r>
      <w:r w:rsidR="00D4510D">
        <w:rPr>
          <w:rFonts w:hint="cs"/>
          <w:rtl/>
        </w:rPr>
        <w:t xml:space="preserve"> </w:t>
      </w:r>
      <w:r w:rsidRPr="004955AF">
        <w:rPr>
          <w:rFonts w:hint="cs"/>
          <w:rtl/>
        </w:rPr>
        <w:t>סעיפים</w:t>
      </w:r>
      <w:r w:rsidR="00D4510D">
        <w:rPr>
          <w:rFonts w:hint="cs"/>
          <w:rtl/>
        </w:rPr>
        <w:t xml:space="preserve"> </w:t>
      </w:r>
      <w:r w:rsidRPr="004955AF">
        <w:rPr>
          <w:rFonts w:hint="cs"/>
          <w:rtl/>
        </w:rPr>
        <w:t>שונים</w:t>
      </w:r>
      <w:r w:rsidR="00D4510D">
        <w:rPr>
          <w:rFonts w:hint="cs"/>
          <w:rtl/>
        </w:rPr>
        <w:t xml:space="preserve"> </w:t>
      </w:r>
      <w:r w:rsidRPr="004955AF">
        <w:rPr>
          <w:rFonts w:hint="cs"/>
          <w:rtl/>
        </w:rPr>
        <w:t>ונביא</w:t>
      </w:r>
      <w:r w:rsidR="00D4510D">
        <w:rPr>
          <w:rFonts w:hint="cs"/>
          <w:rtl/>
        </w:rPr>
        <w:t xml:space="preserve"> </w:t>
      </w:r>
      <w:r>
        <w:rPr>
          <w:rFonts w:hint="cs"/>
          <w:rtl/>
        </w:rPr>
        <w:t>אותם</w:t>
      </w:r>
      <w:r w:rsidR="00D4510D">
        <w:rPr>
          <w:rFonts w:hint="cs"/>
          <w:rtl/>
        </w:rPr>
        <w:t xml:space="preserve"> </w:t>
      </w:r>
      <w:r>
        <w:rPr>
          <w:rFonts w:hint="cs"/>
          <w:rtl/>
        </w:rPr>
        <w:t>בקצרה:</w:t>
      </w:r>
    </w:p>
    <w:p w:rsidR="00441FF2" w:rsidRPr="00966D81" w:rsidRDefault="00441FF2" w:rsidP="00077D26">
      <w:pPr>
        <w:pStyle w:val="a1"/>
        <w:rPr>
          <w:rtl/>
        </w:rPr>
      </w:pPr>
      <w:r w:rsidRPr="004955AF">
        <w:rPr>
          <w:rFonts w:hint="cs"/>
          <w:rtl/>
        </w:rPr>
        <w:t>הקטע</w:t>
      </w:r>
      <w:r w:rsidR="00D4510D">
        <w:rPr>
          <w:rFonts w:hint="cs"/>
          <w:rtl/>
        </w:rPr>
        <w:t xml:space="preserve"> </w:t>
      </w:r>
      <w:r w:rsidRPr="004955AF">
        <w:rPr>
          <w:rFonts w:hint="cs"/>
          <w:rtl/>
        </w:rPr>
        <w:t>הראשון</w:t>
      </w:r>
      <w:r w:rsidR="00D4510D">
        <w:rPr>
          <w:rFonts w:hint="cs"/>
          <w:rtl/>
        </w:rPr>
        <w:t xml:space="preserve"> </w:t>
      </w:r>
      <w:r w:rsidRPr="004955AF">
        <w:rPr>
          <w:rFonts w:hint="cs"/>
          <w:rtl/>
        </w:rPr>
        <w:t>הוא</w:t>
      </w:r>
      <w:r w:rsidR="00D4510D">
        <w:rPr>
          <w:rFonts w:hint="cs"/>
          <w:rtl/>
        </w:rPr>
        <w:t xml:space="preserve"> </w:t>
      </w:r>
      <w:r w:rsidRPr="004955AF">
        <w:rPr>
          <w:rFonts w:hint="cs"/>
          <w:rtl/>
        </w:rPr>
        <w:t>משוע"ר</w:t>
      </w:r>
      <w:r w:rsidR="00D4510D">
        <w:rPr>
          <w:rFonts w:hint="cs"/>
          <w:rtl/>
        </w:rPr>
        <w:t xml:space="preserve"> </w:t>
      </w:r>
      <w:r w:rsidRPr="004955AF">
        <w:rPr>
          <w:rFonts w:hint="cs"/>
          <w:rtl/>
        </w:rPr>
        <w:t>סי'</w:t>
      </w:r>
      <w:r w:rsidR="00D4510D">
        <w:rPr>
          <w:rFonts w:hint="cs"/>
          <w:rtl/>
        </w:rPr>
        <w:t xml:space="preserve"> </w:t>
      </w:r>
      <w:r w:rsidRPr="004955AF">
        <w:rPr>
          <w:rFonts w:hint="cs"/>
          <w:rtl/>
        </w:rPr>
        <w:t>סו</w:t>
      </w:r>
      <w:r w:rsidR="00D4510D">
        <w:rPr>
          <w:rFonts w:hint="cs"/>
          <w:rtl/>
        </w:rPr>
        <w:t xml:space="preserve"> </w:t>
      </w:r>
      <w:r w:rsidRPr="004955AF">
        <w:rPr>
          <w:rFonts w:hint="cs"/>
          <w:rtl/>
        </w:rPr>
        <w:t>ס"י:</w:t>
      </w:r>
      <w:r w:rsidR="00D4510D">
        <w:rPr>
          <w:rFonts w:hint="cs"/>
          <w:rtl/>
        </w:rPr>
        <w:t xml:space="preserve"> </w:t>
      </w:r>
      <w:r>
        <w:rPr>
          <w:rFonts w:hint="cs"/>
          <w:b/>
          <w:bCs/>
          <w:rtl/>
        </w:rPr>
        <w:t>"</w:t>
      </w:r>
      <w:r w:rsidRPr="00537B6A">
        <w:rPr>
          <w:b/>
          <w:bCs/>
          <w:rtl/>
        </w:rPr>
        <w:t>אין</w:t>
      </w:r>
      <w:r w:rsidR="00D4510D">
        <w:rPr>
          <w:b/>
          <w:bCs/>
          <w:rtl/>
        </w:rPr>
        <w:t xml:space="preserve"> </w:t>
      </w:r>
      <w:r w:rsidRPr="00537B6A">
        <w:rPr>
          <w:b/>
          <w:bCs/>
          <w:rtl/>
        </w:rPr>
        <w:t>להפסיק</w:t>
      </w:r>
      <w:r w:rsidR="00D4510D">
        <w:rPr>
          <w:b/>
          <w:bCs/>
          <w:rtl/>
        </w:rPr>
        <w:t xml:space="preserve"> </w:t>
      </w:r>
      <w:r w:rsidRPr="00537B6A">
        <w:rPr>
          <w:b/>
          <w:bCs/>
          <w:rtl/>
        </w:rPr>
        <w:t>לענות</w:t>
      </w:r>
      <w:r w:rsidR="00D4510D">
        <w:rPr>
          <w:b/>
          <w:bCs/>
          <w:rtl/>
        </w:rPr>
        <w:t xml:space="preserve"> </w:t>
      </w:r>
      <w:r w:rsidRPr="00537B6A">
        <w:rPr>
          <w:b/>
          <w:bCs/>
          <w:rtl/>
        </w:rPr>
        <w:t>קדיש</w:t>
      </w:r>
      <w:r w:rsidR="00D4510D">
        <w:rPr>
          <w:b/>
          <w:bCs/>
          <w:rtl/>
        </w:rPr>
        <w:t xml:space="preserve"> </w:t>
      </w:r>
      <w:r w:rsidRPr="00537B6A">
        <w:rPr>
          <w:b/>
          <w:bCs/>
          <w:rtl/>
        </w:rPr>
        <w:t>וקדושה</w:t>
      </w:r>
      <w:r w:rsidR="00D4510D">
        <w:rPr>
          <w:b/>
          <w:bCs/>
          <w:rtl/>
        </w:rPr>
        <w:t xml:space="preserve"> </w:t>
      </w:r>
      <w:r w:rsidRPr="00537B6A">
        <w:rPr>
          <w:b/>
          <w:bCs/>
          <w:rtl/>
        </w:rPr>
        <w:t>בין</w:t>
      </w:r>
      <w:r w:rsidR="00D4510D">
        <w:rPr>
          <w:b/>
          <w:bCs/>
          <w:rtl/>
        </w:rPr>
        <w:t xml:space="preserve"> </w:t>
      </w:r>
      <w:r w:rsidRPr="00537B6A">
        <w:rPr>
          <w:b/>
          <w:bCs/>
          <w:rtl/>
        </w:rPr>
        <w:t>גאולה</w:t>
      </w:r>
      <w:r w:rsidR="00D4510D">
        <w:rPr>
          <w:b/>
          <w:bCs/>
          <w:rtl/>
        </w:rPr>
        <w:t xml:space="preserve"> </w:t>
      </w:r>
      <w:r w:rsidRPr="00537B6A">
        <w:rPr>
          <w:b/>
          <w:bCs/>
          <w:rtl/>
        </w:rPr>
        <w:t>לתפלה</w:t>
      </w:r>
      <w:r>
        <w:rPr>
          <w:rFonts w:hint="cs"/>
          <w:b/>
          <w:bCs/>
          <w:rtl/>
        </w:rPr>
        <w:t>,</w:t>
      </w:r>
      <w:r w:rsidR="00D4510D">
        <w:rPr>
          <w:b/>
          <w:bCs/>
          <w:rtl/>
        </w:rPr>
        <w:t xml:space="preserve"> </w:t>
      </w:r>
      <w:r w:rsidRPr="00537B6A">
        <w:rPr>
          <w:rtl/>
        </w:rPr>
        <w:t>כמו</w:t>
      </w:r>
      <w:r w:rsidR="00D4510D">
        <w:rPr>
          <w:rtl/>
        </w:rPr>
        <w:t xml:space="preserve"> </w:t>
      </w:r>
      <w:r w:rsidRPr="00537B6A">
        <w:rPr>
          <w:rtl/>
        </w:rPr>
        <w:t>שאין</w:t>
      </w:r>
      <w:r w:rsidR="00D4510D">
        <w:rPr>
          <w:rtl/>
        </w:rPr>
        <w:t xml:space="preserve"> </w:t>
      </w:r>
      <w:r w:rsidRPr="00537B6A">
        <w:rPr>
          <w:rtl/>
        </w:rPr>
        <w:t>מפסיקין</w:t>
      </w:r>
      <w:r w:rsidR="00D4510D">
        <w:rPr>
          <w:rtl/>
        </w:rPr>
        <w:t xml:space="preserve"> </w:t>
      </w:r>
      <w:r w:rsidRPr="00537B6A">
        <w:rPr>
          <w:rtl/>
        </w:rPr>
        <w:t>בתפלה</w:t>
      </w:r>
      <w:r w:rsidR="00D4510D">
        <w:rPr>
          <w:rtl/>
        </w:rPr>
        <w:t xml:space="preserve"> </w:t>
      </w:r>
      <w:r w:rsidRPr="00537B6A">
        <w:rPr>
          <w:rtl/>
        </w:rPr>
        <w:t>עצמה</w:t>
      </w:r>
      <w:r>
        <w:rPr>
          <w:rFonts w:hint="cs"/>
          <w:rtl/>
        </w:rPr>
        <w:t>,</w:t>
      </w:r>
      <w:r w:rsidR="00D4510D">
        <w:rPr>
          <w:rtl/>
        </w:rPr>
        <w:t xml:space="preserve"> </w:t>
      </w:r>
      <w:r w:rsidRPr="00537B6A">
        <w:rPr>
          <w:rtl/>
        </w:rPr>
        <w:t>שמסיום</w:t>
      </w:r>
      <w:r w:rsidR="00D4510D">
        <w:rPr>
          <w:rtl/>
        </w:rPr>
        <w:t xml:space="preserve"> </w:t>
      </w:r>
      <w:r w:rsidRPr="00537B6A">
        <w:rPr>
          <w:rtl/>
        </w:rPr>
        <w:t>הגאולה</w:t>
      </w:r>
      <w:r w:rsidR="00D4510D">
        <w:rPr>
          <w:rtl/>
        </w:rPr>
        <w:t xml:space="preserve"> </w:t>
      </w:r>
      <w:r w:rsidRPr="00537B6A">
        <w:rPr>
          <w:rtl/>
        </w:rPr>
        <w:t>הוא</w:t>
      </w:r>
      <w:r w:rsidR="00D4510D">
        <w:rPr>
          <w:rtl/>
        </w:rPr>
        <w:t xml:space="preserve"> </w:t>
      </w:r>
      <w:r w:rsidRPr="00537B6A">
        <w:rPr>
          <w:rtl/>
        </w:rPr>
        <w:t>התחלת</w:t>
      </w:r>
      <w:r w:rsidR="00D4510D">
        <w:rPr>
          <w:rtl/>
        </w:rPr>
        <w:t xml:space="preserve"> </w:t>
      </w:r>
      <w:r w:rsidRPr="00537B6A">
        <w:rPr>
          <w:rtl/>
        </w:rPr>
        <w:t>התפלה</w:t>
      </w:r>
      <w:r w:rsidRPr="00537B6A">
        <w:rPr>
          <w:rFonts w:hint="cs"/>
          <w:rtl/>
        </w:rPr>
        <w:t>,</w:t>
      </w:r>
      <w:r w:rsidR="00D4510D">
        <w:rPr>
          <w:b/>
          <w:bCs/>
          <w:rtl/>
        </w:rPr>
        <w:t xml:space="preserve"> </w:t>
      </w:r>
      <w:r w:rsidRPr="00537B6A">
        <w:rPr>
          <w:b/>
          <w:bCs/>
          <w:rtl/>
        </w:rPr>
        <w:t>וכיצד</w:t>
      </w:r>
      <w:r w:rsidR="00D4510D">
        <w:rPr>
          <w:b/>
          <w:bCs/>
          <w:rtl/>
        </w:rPr>
        <w:t xml:space="preserve"> </w:t>
      </w:r>
      <w:r w:rsidRPr="00537B6A">
        <w:rPr>
          <w:b/>
          <w:bCs/>
          <w:rtl/>
        </w:rPr>
        <w:t>הוא</w:t>
      </w:r>
      <w:r w:rsidR="00D4510D">
        <w:rPr>
          <w:b/>
          <w:bCs/>
          <w:rtl/>
        </w:rPr>
        <w:t xml:space="preserve"> </w:t>
      </w:r>
      <w:r w:rsidRPr="00537B6A">
        <w:rPr>
          <w:b/>
          <w:bCs/>
          <w:rtl/>
        </w:rPr>
        <w:t>עושה</w:t>
      </w:r>
      <w:r>
        <w:rPr>
          <w:rFonts w:hint="cs"/>
          <w:b/>
          <w:bCs/>
          <w:rtl/>
        </w:rPr>
        <w:t>?</w:t>
      </w:r>
      <w:r w:rsidR="00D4510D">
        <w:rPr>
          <w:b/>
          <w:bCs/>
          <w:rtl/>
        </w:rPr>
        <w:t xml:space="preserve"> </w:t>
      </w:r>
      <w:r w:rsidRPr="00537B6A">
        <w:rPr>
          <w:b/>
          <w:bCs/>
          <w:rtl/>
        </w:rPr>
        <w:t>ממתין</w:t>
      </w:r>
      <w:r w:rsidR="00D4510D">
        <w:rPr>
          <w:b/>
          <w:bCs/>
          <w:rtl/>
        </w:rPr>
        <w:t xml:space="preserve"> </w:t>
      </w:r>
      <w:r w:rsidRPr="00537B6A">
        <w:rPr>
          <w:b/>
          <w:bCs/>
          <w:rtl/>
        </w:rPr>
        <w:t>בשירה</w:t>
      </w:r>
      <w:r w:rsidR="00D4510D">
        <w:rPr>
          <w:b/>
          <w:bCs/>
          <w:rtl/>
        </w:rPr>
        <w:t xml:space="preserve"> </w:t>
      </w:r>
      <w:r w:rsidRPr="00537B6A">
        <w:rPr>
          <w:b/>
          <w:bCs/>
          <w:rtl/>
        </w:rPr>
        <w:t>חדשה</w:t>
      </w:r>
      <w:r w:rsidR="00D4510D">
        <w:rPr>
          <w:b/>
          <w:bCs/>
          <w:rtl/>
        </w:rPr>
        <w:t xml:space="preserve"> </w:t>
      </w:r>
      <w:r w:rsidRPr="00537B6A">
        <w:rPr>
          <w:rtl/>
        </w:rPr>
        <w:t>כדי</w:t>
      </w:r>
      <w:r w:rsidR="00D4510D">
        <w:rPr>
          <w:rtl/>
        </w:rPr>
        <w:t xml:space="preserve"> </w:t>
      </w:r>
      <w:r w:rsidRPr="00537B6A">
        <w:rPr>
          <w:rtl/>
        </w:rPr>
        <w:t>לענות</w:t>
      </w:r>
      <w:r>
        <w:rPr>
          <w:rFonts w:hint="cs"/>
          <w:b/>
          <w:bCs/>
          <w:rtl/>
        </w:rPr>
        <w:t>".</w:t>
      </w:r>
    </w:p>
    <w:p w:rsidR="00441FF2" w:rsidRPr="004955AF" w:rsidRDefault="00441FF2" w:rsidP="00077D26">
      <w:pPr>
        <w:pStyle w:val="a1"/>
        <w:rPr>
          <w:rtl/>
        </w:rPr>
      </w:pPr>
      <w:r>
        <w:rPr>
          <w:rFonts w:hint="cs"/>
          <w:rtl/>
        </w:rPr>
        <w:t>בסידורו</w:t>
      </w:r>
      <w:r w:rsidR="00D4510D">
        <w:rPr>
          <w:rFonts w:hint="cs"/>
          <w:rtl/>
        </w:rPr>
        <w:t xml:space="preserve"> </w:t>
      </w:r>
      <w:r w:rsidRPr="004955AF">
        <w:rPr>
          <w:rFonts w:hint="cs"/>
          <w:rtl/>
        </w:rPr>
        <w:t>רבנו</w:t>
      </w:r>
      <w:r w:rsidR="00D4510D">
        <w:rPr>
          <w:rFonts w:hint="cs"/>
          <w:rtl/>
        </w:rPr>
        <w:t xml:space="preserve"> </w:t>
      </w:r>
      <w:r w:rsidRPr="004955AF">
        <w:rPr>
          <w:rFonts w:hint="cs"/>
          <w:rtl/>
        </w:rPr>
        <w:t>מוסיף</w:t>
      </w:r>
      <w:r w:rsidR="00D4510D">
        <w:rPr>
          <w:rFonts w:hint="cs"/>
          <w:rtl/>
        </w:rPr>
        <w:t xml:space="preserve"> </w:t>
      </w:r>
      <w:r w:rsidRPr="004955AF">
        <w:rPr>
          <w:rFonts w:hint="cs"/>
          <w:rtl/>
        </w:rPr>
        <w:t>התיבות</w:t>
      </w:r>
      <w:r w:rsidR="00D4510D">
        <w:rPr>
          <w:rFonts w:hint="cs"/>
          <w:rtl/>
        </w:rPr>
        <w:t xml:space="preserve"> </w:t>
      </w:r>
      <w:r w:rsidRPr="004955AF">
        <w:rPr>
          <w:rFonts w:hint="cs"/>
          <w:rtl/>
        </w:rPr>
        <w:t>"וברכו</w:t>
      </w:r>
      <w:r w:rsidR="00D4510D">
        <w:rPr>
          <w:rFonts w:hint="cs"/>
          <w:rtl/>
        </w:rPr>
        <w:t xml:space="preserve"> </w:t>
      </w:r>
      <w:r w:rsidRPr="004955AF">
        <w:rPr>
          <w:rFonts w:hint="cs"/>
          <w:rtl/>
        </w:rPr>
        <w:t>ומודים"</w:t>
      </w:r>
      <w:r w:rsidR="00D4510D">
        <w:rPr>
          <w:rFonts w:hint="cs"/>
          <w:rtl/>
        </w:rPr>
        <w:t xml:space="preserve"> </w:t>
      </w:r>
      <w:r>
        <w:rPr>
          <w:rFonts w:hint="cs"/>
          <w:rtl/>
        </w:rPr>
        <w:t>שלא</w:t>
      </w:r>
      <w:r w:rsidR="00D4510D">
        <w:rPr>
          <w:rFonts w:hint="cs"/>
          <w:rtl/>
        </w:rPr>
        <w:t xml:space="preserve"> </w:t>
      </w:r>
      <w:r>
        <w:rPr>
          <w:rFonts w:hint="cs"/>
          <w:rtl/>
        </w:rPr>
        <w:t>כתובות</w:t>
      </w:r>
      <w:r w:rsidR="00D4510D">
        <w:rPr>
          <w:rFonts w:hint="cs"/>
          <w:rtl/>
        </w:rPr>
        <w:t xml:space="preserve"> </w:t>
      </w:r>
      <w:r>
        <w:rPr>
          <w:rFonts w:hint="cs"/>
          <w:rtl/>
        </w:rPr>
        <w:t>כאן,</w:t>
      </w:r>
      <w:r w:rsidR="00D4510D">
        <w:rPr>
          <w:rFonts w:hint="cs"/>
          <w:rtl/>
        </w:rPr>
        <w:t xml:space="preserve"> </w:t>
      </w:r>
      <w:r>
        <w:rPr>
          <w:rFonts w:hint="cs"/>
          <w:rtl/>
        </w:rPr>
        <w:t>אך</w:t>
      </w:r>
      <w:r w:rsidR="00D4510D">
        <w:rPr>
          <w:rFonts w:hint="cs"/>
          <w:rtl/>
        </w:rPr>
        <w:t xml:space="preserve"> </w:t>
      </w:r>
      <w:r>
        <w:rPr>
          <w:rFonts w:hint="cs"/>
          <w:rtl/>
        </w:rPr>
        <w:t>הן</w:t>
      </w:r>
      <w:r w:rsidR="00D4510D">
        <w:rPr>
          <w:rFonts w:hint="cs"/>
          <w:rtl/>
        </w:rPr>
        <w:t xml:space="preserve"> </w:t>
      </w:r>
      <w:r>
        <w:rPr>
          <w:rFonts w:hint="cs"/>
          <w:rtl/>
        </w:rPr>
        <w:t>מובאות</w:t>
      </w:r>
      <w:r w:rsidR="00D4510D">
        <w:rPr>
          <w:rFonts w:hint="cs"/>
          <w:rtl/>
        </w:rPr>
        <w:t xml:space="preserve"> </w:t>
      </w:r>
      <w:r>
        <w:rPr>
          <w:rFonts w:hint="cs"/>
          <w:rtl/>
        </w:rPr>
        <w:t>ב</w:t>
      </w:r>
      <w:r w:rsidRPr="004955AF">
        <w:rPr>
          <w:rFonts w:hint="cs"/>
          <w:rtl/>
        </w:rPr>
        <w:t>סי'</w:t>
      </w:r>
      <w:r w:rsidR="00D4510D">
        <w:rPr>
          <w:rFonts w:hint="cs"/>
          <w:rtl/>
        </w:rPr>
        <w:t xml:space="preserve"> </w:t>
      </w:r>
      <w:r w:rsidRPr="004955AF">
        <w:rPr>
          <w:rFonts w:hint="cs"/>
          <w:rtl/>
        </w:rPr>
        <w:t>סו</w:t>
      </w:r>
      <w:r w:rsidR="00D4510D">
        <w:rPr>
          <w:rFonts w:hint="cs"/>
          <w:rtl/>
        </w:rPr>
        <w:t xml:space="preserve"> </w:t>
      </w:r>
      <w:r w:rsidRPr="004955AF">
        <w:rPr>
          <w:rFonts w:hint="cs"/>
          <w:rtl/>
        </w:rPr>
        <w:t>ס"ד</w:t>
      </w:r>
      <w:r w:rsidR="00D4510D">
        <w:rPr>
          <w:rFonts w:hint="cs"/>
          <w:rtl/>
        </w:rPr>
        <w:t xml:space="preserve"> </w:t>
      </w:r>
      <w:r>
        <w:rPr>
          <w:rFonts w:hint="cs"/>
          <w:rtl/>
        </w:rPr>
        <w:t>(</w:t>
      </w:r>
      <w:r w:rsidRPr="004955AF">
        <w:rPr>
          <w:rFonts w:hint="cs"/>
          <w:rtl/>
        </w:rPr>
        <w:t>כדלקמן),</w:t>
      </w:r>
      <w:r w:rsidR="00D4510D">
        <w:rPr>
          <w:rFonts w:hint="cs"/>
          <w:rtl/>
        </w:rPr>
        <w:t xml:space="preserve"> </w:t>
      </w:r>
      <w:r w:rsidRPr="004955AF">
        <w:rPr>
          <w:rFonts w:hint="cs"/>
          <w:rtl/>
        </w:rPr>
        <w:t>ומשמיט</w:t>
      </w:r>
      <w:r w:rsidR="00D4510D">
        <w:rPr>
          <w:rFonts w:hint="cs"/>
          <w:rtl/>
        </w:rPr>
        <w:t xml:space="preserve"> </w:t>
      </w:r>
      <w:r w:rsidRPr="004955AF">
        <w:rPr>
          <w:rFonts w:hint="cs"/>
          <w:rtl/>
        </w:rPr>
        <w:t>הטעמים</w:t>
      </w:r>
      <w:r w:rsidR="00D4510D">
        <w:rPr>
          <w:rFonts w:hint="cs"/>
          <w:rtl/>
        </w:rPr>
        <w:t xml:space="preserve"> </w:t>
      </w:r>
      <w:r w:rsidRPr="004955AF">
        <w:rPr>
          <w:rFonts w:hint="cs"/>
          <w:rtl/>
        </w:rPr>
        <w:t>שבהלכה.</w:t>
      </w:r>
    </w:p>
    <w:p w:rsidR="00441FF2" w:rsidRDefault="00441FF2" w:rsidP="00077D26">
      <w:pPr>
        <w:pStyle w:val="a1"/>
        <w:rPr>
          <w:rtl/>
        </w:rPr>
      </w:pPr>
      <w:r w:rsidRPr="004955AF">
        <w:rPr>
          <w:rFonts w:hint="cs"/>
          <w:rtl/>
        </w:rPr>
        <w:t>הקטע</w:t>
      </w:r>
      <w:r w:rsidR="00D4510D">
        <w:rPr>
          <w:rFonts w:hint="cs"/>
          <w:rtl/>
        </w:rPr>
        <w:t xml:space="preserve"> </w:t>
      </w:r>
      <w:r w:rsidRPr="004955AF">
        <w:rPr>
          <w:rFonts w:hint="cs"/>
          <w:rtl/>
        </w:rPr>
        <w:t>השני</w:t>
      </w:r>
      <w:r w:rsidR="00D4510D">
        <w:rPr>
          <w:rFonts w:hint="cs"/>
          <w:rtl/>
        </w:rPr>
        <w:t xml:space="preserve"> </w:t>
      </w:r>
      <w:r w:rsidRPr="004955AF">
        <w:rPr>
          <w:rFonts w:hint="cs"/>
          <w:rtl/>
        </w:rPr>
        <w:t>בסידור</w:t>
      </w:r>
      <w:r w:rsidR="00D4510D">
        <w:rPr>
          <w:rFonts w:hint="cs"/>
          <w:rtl/>
        </w:rPr>
        <w:t xml:space="preserve"> </w:t>
      </w:r>
      <w:r w:rsidRPr="004955AF">
        <w:rPr>
          <w:rFonts w:hint="cs"/>
          <w:rtl/>
        </w:rPr>
        <w:t>הוא</w:t>
      </w:r>
      <w:r w:rsidR="00D4510D">
        <w:rPr>
          <w:rFonts w:hint="cs"/>
          <w:rtl/>
        </w:rPr>
        <w:t xml:space="preserve"> </w:t>
      </w:r>
      <w:r w:rsidRPr="004955AF">
        <w:rPr>
          <w:rFonts w:hint="cs"/>
          <w:rtl/>
        </w:rPr>
        <w:t>מסי'</w:t>
      </w:r>
      <w:r w:rsidR="00D4510D">
        <w:rPr>
          <w:rFonts w:hint="cs"/>
          <w:rtl/>
        </w:rPr>
        <w:t xml:space="preserve"> </w:t>
      </w:r>
      <w:r w:rsidRPr="004955AF">
        <w:rPr>
          <w:rFonts w:hint="cs"/>
          <w:rtl/>
        </w:rPr>
        <w:t>סו</w:t>
      </w:r>
      <w:r w:rsidR="00D4510D">
        <w:rPr>
          <w:rFonts w:hint="cs"/>
          <w:rtl/>
        </w:rPr>
        <w:t xml:space="preserve"> </w:t>
      </w:r>
      <w:r w:rsidRPr="004955AF">
        <w:rPr>
          <w:rFonts w:hint="cs"/>
          <w:rtl/>
        </w:rPr>
        <w:t>ס"ד:</w:t>
      </w:r>
      <w:r w:rsidR="00D4510D">
        <w:rPr>
          <w:rFonts w:hint="cs"/>
          <w:rtl/>
        </w:rPr>
        <w:t xml:space="preserve"> </w:t>
      </w:r>
      <w:r>
        <w:rPr>
          <w:rFonts w:hint="cs"/>
          <w:rtl/>
        </w:rPr>
        <w:t>"</w:t>
      </w:r>
      <w:r w:rsidRPr="00C66A13">
        <w:rPr>
          <w:rtl/>
        </w:rPr>
        <w:t>לעניית</w:t>
      </w:r>
      <w:r w:rsidR="00D4510D">
        <w:rPr>
          <w:rtl/>
        </w:rPr>
        <w:t xml:space="preserve"> </w:t>
      </w:r>
      <w:r w:rsidRPr="00C66A13">
        <w:rPr>
          <w:rtl/>
        </w:rPr>
        <w:t>קדיש</w:t>
      </w:r>
      <w:r w:rsidR="00D4510D">
        <w:rPr>
          <w:rtl/>
        </w:rPr>
        <w:t xml:space="preserve"> </w:t>
      </w:r>
      <w:r w:rsidRPr="00C66A13">
        <w:rPr>
          <w:rtl/>
        </w:rPr>
        <w:t>וקדושה</w:t>
      </w:r>
      <w:r w:rsidR="00D4510D">
        <w:rPr>
          <w:rtl/>
        </w:rPr>
        <w:t xml:space="preserve"> </w:t>
      </w:r>
      <w:r w:rsidRPr="00C66A13">
        <w:rPr>
          <w:rtl/>
        </w:rPr>
        <w:t>וברכו</w:t>
      </w:r>
      <w:r w:rsidR="00D4510D">
        <w:rPr>
          <w:rtl/>
        </w:rPr>
        <w:t xml:space="preserve"> </w:t>
      </w:r>
      <w:r w:rsidRPr="00C66A13">
        <w:rPr>
          <w:rtl/>
        </w:rPr>
        <w:t>ומודים</w:t>
      </w:r>
      <w:r w:rsidR="00D4510D">
        <w:rPr>
          <w:rtl/>
        </w:rPr>
        <w:t xml:space="preserve"> </w:t>
      </w:r>
      <w:r w:rsidRPr="00C66A13">
        <w:rPr>
          <w:rtl/>
        </w:rPr>
        <w:t>מפסיק</w:t>
      </w:r>
      <w:r w:rsidR="00D4510D">
        <w:rPr>
          <w:rtl/>
        </w:rPr>
        <w:t xml:space="preserve"> </w:t>
      </w:r>
      <w:r w:rsidRPr="00C66A13">
        <w:rPr>
          <w:rtl/>
        </w:rPr>
        <w:t>אפילו</w:t>
      </w:r>
      <w:r w:rsidR="00D4510D">
        <w:rPr>
          <w:rtl/>
        </w:rPr>
        <w:t xml:space="preserve"> </w:t>
      </w:r>
      <w:r w:rsidRPr="00C66A13">
        <w:rPr>
          <w:rtl/>
        </w:rPr>
        <w:t>באמצע</w:t>
      </w:r>
      <w:r w:rsidR="00D4510D">
        <w:rPr>
          <w:rtl/>
        </w:rPr>
        <w:t xml:space="preserve"> </w:t>
      </w:r>
      <w:r w:rsidRPr="00C66A13">
        <w:rPr>
          <w:rtl/>
        </w:rPr>
        <w:t>הפרק</w:t>
      </w:r>
      <w:r>
        <w:rPr>
          <w:rFonts w:hint="cs"/>
          <w:rtl/>
        </w:rPr>
        <w:t>,</w:t>
      </w:r>
      <w:r w:rsidR="00D4510D">
        <w:rPr>
          <w:rtl/>
        </w:rPr>
        <w:t xml:space="preserve"> </w:t>
      </w:r>
      <w:r w:rsidRPr="00C66A13">
        <w:rPr>
          <w:rtl/>
        </w:rPr>
        <w:t>ואפילו</w:t>
      </w:r>
      <w:r w:rsidR="00D4510D">
        <w:rPr>
          <w:rtl/>
        </w:rPr>
        <w:t xml:space="preserve"> </w:t>
      </w:r>
      <w:r w:rsidRPr="00C66A13">
        <w:rPr>
          <w:rtl/>
        </w:rPr>
        <w:t>באמצע</w:t>
      </w:r>
      <w:r w:rsidR="00D4510D">
        <w:rPr>
          <w:rtl/>
        </w:rPr>
        <w:t xml:space="preserve"> </w:t>
      </w:r>
      <w:r w:rsidRPr="00C66A13">
        <w:rPr>
          <w:rtl/>
        </w:rPr>
        <w:t>הפסוק</w:t>
      </w:r>
      <w:r>
        <w:rPr>
          <w:rFonts w:hint="cs"/>
          <w:rtl/>
        </w:rPr>
        <w:t>".</w:t>
      </w:r>
    </w:p>
    <w:p w:rsidR="00441FF2" w:rsidRPr="004955AF" w:rsidRDefault="00441FF2" w:rsidP="00077D26">
      <w:pPr>
        <w:pStyle w:val="a1"/>
        <w:rPr>
          <w:rtl/>
        </w:rPr>
      </w:pPr>
      <w:r>
        <w:rPr>
          <w:rFonts w:hint="cs"/>
          <w:rtl/>
        </w:rPr>
        <w:t>אף</w:t>
      </w:r>
      <w:r w:rsidR="00D4510D">
        <w:rPr>
          <w:rFonts w:hint="cs"/>
          <w:rtl/>
        </w:rPr>
        <w:t xml:space="preserve"> </w:t>
      </w:r>
      <w:r>
        <w:rPr>
          <w:rFonts w:hint="cs"/>
          <w:rtl/>
        </w:rPr>
        <w:t>כאן</w:t>
      </w:r>
      <w:r w:rsidR="00D4510D">
        <w:rPr>
          <w:rFonts w:hint="cs"/>
          <w:rtl/>
        </w:rPr>
        <w:t xml:space="preserve"> </w:t>
      </w:r>
      <w:r>
        <w:rPr>
          <w:rFonts w:hint="cs"/>
          <w:rtl/>
        </w:rPr>
        <w:t>רואים</w:t>
      </w:r>
      <w:r w:rsidR="00D4510D">
        <w:rPr>
          <w:rFonts w:hint="cs"/>
          <w:rtl/>
        </w:rPr>
        <w:t xml:space="preserve"> </w:t>
      </w:r>
      <w:r>
        <w:rPr>
          <w:rFonts w:hint="cs"/>
          <w:rtl/>
        </w:rPr>
        <w:t>העתקה</w:t>
      </w:r>
      <w:r w:rsidR="00D4510D">
        <w:rPr>
          <w:rFonts w:hint="cs"/>
          <w:rtl/>
        </w:rPr>
        <w:t xml:space="preserve"> </w:t>
      </w:r>
      <w:r>
        <w:rPr>
          <w:rFonts w:hint="cs"/>
          <w:rtl/>
        </w:rPr>
        <w:t>מילה</w:t>
      </w:r>
      <w:r w:rsidR="00D4510D">
        <w:rPr>
          <w:rFonts w:hint="cs"/>
          <w:rtl/>
        </w:rPr>
        <w:t xml:space="preserve"> </w:t>
      </w:r>
      <w:r>
        <w:rPr>
          <w:rFonts w:hint="cs"/>
          <w:rtl/>
        </w:rPr>
        <w:t>במילה,</w:t>
      </w:r>
      <w:r w:rsidR="00D4510D">
        <w:rPr>
          <w:rFonts w:hint="cs"/>
          <w:rtl/>
        </w:rPr>
        <w:t xml:space="preserve"> </w:t>
      </w:r>
      <w:r>
        <w:rPr>
          <w:rFonts w:hint="cs"/>
          <w:rtl/>
        </w:rPr>
        <w:t>מלבד</w:t>
      </w:r>
      <w:r w:rsidR="00D4510D">
        <w:rPr>
          <w:rFonts w:hint="cs"/>
          <w:rtl/>
        </w:rPr>
        <w:t xml:space="preserve"> </w:t>
      </w:r>
      <w:r>
        <w:rPr>
          <w:rFonts w:hint="cs"/>
          <w:rtl/>
        </w:rPr>
        <w:t>שינוי</w:t>
      </w:r>
      <w:r w:rsidR="00D4510D">
        <w:rPr>
          <w:rFonts w:hint="cs"/>
          <w:rtl/>
        </w:rPr>
        <w:t xml:space="preserve"> </w:t>
      </w:r>
      <w:r>
        <w:rPr>
          <w:rFonts w:hint="cs"/>
          <w:rtl/>
        </w:rPr>
        <w:t>האות</w:t>
      </w:r>
      <w:r w:rsidR="00D4510D">
        <w:rPr>
          <w:rFonts w:hint="cs"/>
          <w:rtl/>
        </w:rPr>
        <w:t xml:space="preserve"> </w:t>
      </w:r>
      <w:r>
        <w:rPr>
          <w:rFonts w:hint="cs"/>
          <w:rtl/>
        </w:rPr>
        <w:t>שי"ן,</w:t>
      </w:r>
      <w:r w:rsidR="00D4510D">
        <w:rPr>
          <w:rFonts w:hint="cs"/>
          <w:rtl/>
        </w:rPr>
        <w:t xml:space="preserve"> </w:t>
      </w:r>
      <w:r>
        <w:rPr>
          <w:rFonts w:hint="cs"/>
          <w:rtl/>
        </w:rPr>
        <w:t>שבסידור</w:t>
      </w:r>
      <w:r w:rsidR="00D4510D">
        <w:rPr>
          <w:rFonts w:hint="cs"/>
          <w:rtl/>
        </w:rPr>
        <w:t xml:space="preserve"> </w:t>
      </w:r>
      <w:r>
        <w:rPr>
          <w:rFonts w:hint="cs"/>
          <w:rtl/>
        </w:rPr>
        <w:t>כתב</w:t>
      </w:r>
      <w:r w:rsidR="00D4510D">
        <w:rPr>
          <w:rFonts w:hint="cs"/>
          <w:rtl/>
        </w:rPr>
        <w:t xml:space="preserve"> </w:t>
      </w:r>
      <w:r>
        <w:rPr>
          <w:rFonts w:hint="cs"/>
          <w:rtl/>
        </w:rPr>
        <w:t>"שלעניית",</w:t>
      </w:r>
      <w:r w:rsidR="00D4510D">
        <w:rPr>
          <w:rFonts w:hint="cs"/>
          <w:rtl/>
        </w:rPr>
        <w:t xml:space="preserve"> </w:t>
      </w:r>
      <w:r>
        <w:rPr>
          <w:rFonts w:hint="cs"/>
          <w:rtl/>
        </w:rPr>
        <w:t>ואילו</w:t>
      </w:r>
      <w:r w:rsidR="00D4510D">
        <w:rPr>
          <w:rFonts w:hint="cs"/>
          <w:rtl/>
        </w:rPr>
        <w:t xml:space="preserve"> </w:t>
      </w:r>
      <w:r>
        <w:rPr>
          <w:rFonts w:hint="cs"/>
          <w:rtl/>
        </w:rPr>
        <w:t>בשו"ע</w:t>
      </w:r>
      <w:r w:rsidR="00D4510D">
        <w:rPr>
          <w:rFonts w:hint="cs"/>
          <w:rtl/>
        </w:rPr>
        <w:t xml:space="preserve"> </w:t>
      </w:r>
      <w:r>
        <w:rPr>
          <w:rFonts w:hint="cs"/>
          <w:rtl/>
        </w:rPr>
        <w:t>כתב</w:t>
      </w:r>
      <w:r w:rsidR="00D4510D">
        <w:rPr>
          <w:rFonts w:hint="cs"/>
          <w:rtl/>
        </w:rPr>
        <w:t xml:space="preserve"> </w:t>
      </w:r>
      <w:r>
        <w:rPr>
          <w:rFonts w:hint="cs"/>
          <w:rtl/>
        </w:rPr>
        <w:t>"לעניית",</w:t>
      </w:r>
      <w:r w:rsidR="00D4510D">
        <w:rPr>
          <w:rFonts w:hint="cs"/>
          <w:rtl/>
        </w:rPr>
        <w:t xml:space="preserve"> </w:t>
      </w:r>
      <w:r>
        <w:rPr>
          <w:rFonts w:hint="cs"/>
          <w:rtl/>
        </w:rPr>
        <w:t>משום</w:t>
      </w:r>
      <w:r w:rsidR="00D4510D">
        <w:rPr>
          <w:rFonts w:hint="cs"/>
          <w:rtl/>
        </w:rPr>
        <w:t xml:space="preserve"> </w:t>
      </w:r>
      <w:r>
        <w:rPr>
          <w:rFonts w:hint="cs"/>
          <w:rtl/>
        </w:rPr>
        <w:t>שבסידור</w:t>
      </w:r>
      <w:r w:rsidR="00D4510D">
        <w:rPr>
          <w:rFonts w:hint="cs"/>
          <w:rtl/>
        </w:rPr>
        <w:t xml:space="preserve"> </w:t>
      </w:r>
      <w:r>
        <w:rPr>
          <w:rFonts w:hint="cs"/>
          <w:rtl/>
        </w:rPr>
        <w:t>הדבר</w:t>
      </w:r>
      <w:r w:rsidR="00D4510D">
        <w:rPr>
          <w:rFonts w:hint="cs"/>
          <w:rtl/>
        </w:rPr>
        <w:t xml:space="preserve"> </w:t>
      </w:r>
      <w:r>
        <w:rPr>
          <w:rFonts w:hint="cs"/>
          <w:rtl/>
        </w:rPr>
        <w:t>מובא</w:t>
      </w:r>
      <w:r w:rsidR="00D4510D">
        <w:rPr>
          <w:rFonts w:hint="cs"/>
          <w:rtl/>
        </w:rPr>
        <w:t xml:space="preserve"> </w:t>
      </w:r>
      <w:r>
        <w:rPr>
          <w:rFonts w:hint="cs"/>
          <w:rtl/>
        </w:rPr>
        <w:t>כהמשך</w:t>
      </w:r>
      <w:r w:rsidR="00D4510D">
        <w:rPr>
          <w:rFonts w:hint="cs"/>
          <w:rtl/>
        </w:rPr>
        <w:t xml:space="preserve"> </w:t>
      </w:r>
      <w:r>
        <w:rPr>
          <w:rFonts w:hint="cs"/>
          <w:rtl/>
        </w:rPr>
        <w:t>ו</w:t>
      </w:r>
      <w:r w:rsidRPr="004955AF">
        <w:rPr>
          <w:rFonts w:hint="cs"/>
          <w:rtl/>
        </w:rPr>
        <w:t>כ</w:t>
      </w:r>
      <w:r>
        <w:rPr>
          <w:rFonts w:hint="cs"/>
          <w:rtl/>
        </w:rPr>
        <w:t>טעם</w:t>
      </w:r>
      <w:r w:rsidR="00D4510D">
        <w:rPr>
          <w:rFonts w:hint="cs"/>
          <w:rtl/>
        </w:rPr>
        <w:t xml:space="preserve"> </w:t>
      </w:r>
      <w:r>
        <w:rPr>
          <w:rFonts w:hint="cs"/>
          <w:rtl/>
        </w:rPr>
        <w:t>ל</w:t>
      </w:r>
      <w:r w:rsidRPr="004955AF">
        <w:rPr>
          <w:rFonts w:hint="cs"/>
          <w:rtl/>
        </w:rPr>
        <w:t>הלכה</w:t>
      </w:r>
      <w:r w:rsidR="00D4510D">
        <w:rPr>
          <w:rFonts w:hint="cs"/>
          <w:rtl/>
        </w:rPr>
        <w:t xml:space="preserve"> </w:t>
      </w:r>
      <w:r w:rsidRPr="004955AF">
        <w:rPr>
          <w:rFonts w:hint="cs"/>
          <w:rtl/>
        </w:rPr>
        <w:t>הקודמת</w:t>
      </w:r>
      <w:r>
        <w:rPr>
          <w:rFonts w:hint="cs"/>
          <w:rtl/>
        </w:rPr>
        <w:t>,</w:t>
      </w:r>
      <w:r w:rsidR="00D4510D">
        <w:rPr>
          <w:rFonts w:hint="cs"/>
          <w:rtl/>
        </w:rPr>
        <w:t xml:space="preserve"> </w:t>
      </w:r>
      <w:r>
        <w:rPr>
          <w:rFonts w:hint="cs"/>
          <w:rtl/>
        </w:rPr>
        <w:t>משא"כ</w:t>
      </w:r>
      <w:r w:rsidR="00D4510D">
        <w:rPr>
          <w:rFonts w:hint="cs"/>
          <w:rtl/>
        </w:rPr>
        <w:t xml:space="preserve"> </w:t>
      </w:r>
      <w:r>
        <w:rPr>
          <w:rFonts w:hint="cs"/>
          <w:rtl/>
        </w:rPr>
        <w:t>בשו"ע</w:t>
      </w:r>
      <w:r w:rsidR="00D4510D">
        <w:rPr>
          <w:rFonts w:hint="cs"/>
          <w:rtl/>
        </w:rPr>
        <w:t xml:space="preserve"> </w:t>
      </w:r>
      <w:r>
        <w:rPr>
          <w:rFonts w:hint="cs"/>
          <w:rtl/>
        </w:rPr>
        <w:t>כתבו</w:t>
      </w:r>
      <w:r w:rsidR="00D4510D">
        <w:rPr>
          <w:rFonts w:hint="cs"/>
          <w:rtl/>
        </w:rPr>
        <w:t xml:space="preserve"> </w:t>
      </w:r>
      <w:r>
        <w:rPr>
          <w:rFonts w:hint="cs"/>
          <w:rtl/>
        </w:rPr>
        <w:t>כפסק</w:t>
      </w:r>
      <w:r w:rsidR="00D4510D">
        <w:rPr>
          <w:rFonts w:hint="cs"/>
          <w:rtl/>
        </w:rPr>
        <w:t xml:space="preserve"> </w:t>
      </w:r>
      <w:r>
        <w:rPr>
          <w:rFonts w:hint="cs"/>
          <w:rtl/>
        </w:rPr>
        <w:t>דין</w:t>
      </w:r>
      <w:r w:rsidR="00D4510D">
        <w:rPr>
          <w:rFonts w:hint="cs"/>
          <w:rtl/>
        </w:rPr>
        <w:t xml:space="preserve"> </w:t>
      </w:r>
      <w:r>
        <w:rPr>
          <w:rFonts w:hint="cs"/>
          <w:rtl/>
        </w:rPr>
        <w:t>בפני</w:t>
      </w:r>
      <w:r w:rsidR="00D4510D">
        <w:rPr>
          <w:rFonts w:hint="cs"/>
          <w:rtl/>
        </w:rPr>
        <w:t xml:space="preserve"> </w:t>
      </w:r>
      <w:r>
        <w:rPr>
          <w:rFonts w:hint="cs"/>
          <w:rtl/>
        </w:rPr>
        <w:t>עצמו</w:t>
      </w:r>
      <w:r w:rsidRPr="004955AF">
        <w:rPr>
          <w:rFonts w:hint="cs"/>
          <w:rtl/>
        </w:rPr>
        <w:t>.</w:t>
      </w:r>
    </w:p>
    <w:p w:rsidR="00441FF2" w:rsidRDefault="00441FF2" w:rsidP="00077D26">
      <w:pPr>
        <w:pStyle w:val="a1"/>
        <w:rPr>
          <w:rtl/>
        </w:rPr>
      </w:pPr>
      <w:r>
        <w:rPr>
          <w:rFonts w:hint="cs"/>
          <w:rtl/>
        </w:rPr>
        <w:t>הקטע</w:t>
      </w:r>
      <w:r w:rsidR="00D4510D">
        <w:rPr>
          <w:rFonts w:hint="cs"/>
          <w:rtl/>
        </w:rPr>
        <w:t xml:space="preserve"> </w:t>
      </w:r>
      <w:r>
        <w:rPr>
          <w:rFonts w:hint="cs"/>
          <w:rtl/>
        </w:rPr>
        <w:t>השלישי</w:t>
      </w:r>
      <w:r w:rsidR="00D4510D">
        <w:rPr>
          <w:rFonts w:hint="cs"/>
          <w:rtl/>
        </w:rPr>
        <w:t xml:space="preserve"> </w:t>
      </w:r>
      <w:r>
        <w:rPr>
          <w:rFonts w:hint="cs"/>
          <w:rtl/>
        </w:rPr>
        <w:t>בסידור</w:t>
      </w:r>
      <w:r w:rsidR="00D4510D">
        <w:rPr>
          <w:rFonts w:hint="cs"/>
          <w:rtl/>
        </w:rPr>
        <w:t xml:space="preserve"> </w:t>
      </w:r>
      <w:r>
        <w:rPr>
          <w:rFonts w:hint="cs"/>
          <w:rtl/>
        </w:rPr>
        <w:t>הוא</w:t>
      </w:r>
      <w:r w:rsidR="00D4510D">
        <w:rPr>
          <w:rFonts w:hint="cs"/>
          <w:rtl/>
        </w:rPr>
        <w:t xml:space="preserve"> </w:t>
      </w:r>
      <w:r w:rsidRPr="004955AF">
        <w:rPr>
          <w:rFonts w:hint="cs"/>
          <w:rtl/>
        </w:rPr>
        <w:t>העתקה</w:t>
      </w:r>
      <w:r w:rsidR="00D4510D">
        <w:rPr>
          <w:rFonts w:hint="cs"/>
          <w:rtl/>
        </w:rPr>
        <w:t xml:space="preserve"> </w:t>
      </w:r>
      <w:r w:rsidRPr="004955AF">
        <w:rPr>
          <w:rFonts w:hint="cs"/>
          <w:rtl/>
        </w:rPr>
        <w:t>מסי'</w:t>
      </w:r>
      <w:r w:rsidR="00D4510D">
        <w:rPr>
          <w:rFonts w:hint="cs"/>
          <w:rtl/>
        </w:rPr>
        <w:t xml:space="preserve"> </w:t>
      </w:r>
      <w:r w:rsidRPr="004955AF">
        <w:rPr>
          <w:rFonts w:hint="cs"/>
          <w:rtl/>
        </w:rPr>
        <w:t>סו</w:t>
      </w:r>
      <w:r w:rsidR="00D4510D">
        <w:rPr>
          <w:rFonts w:hint="cs"/>
          <w:rtl/>
        </w:rPr>
        <w:t xml:space="preserve"> </w:t>
      </w:r>
      <w:r w:rsidRPr="004955AF">
        <w:rPr>
          <w:rFonts w:hint="cs"/>
          <w:rtl/>
        </w:rPr>
        <w:t>ס"ב:</w:t>
      </w:r>
      <w:r w:rsidR="00D4510D">
        <w:rPr>
          <w:rFonts w:hint="cs"/>
          <w:rtl/>
        </w:rPr>
        <w:t xml:space="preserve"> </w:t>
      </w:r>
      <w:r>
        <w:rPr>
          <w:rFonts w:hint="cs"/>
          <w:rtl/>
        </w:rPr>
        <w:t>"</w:t>
      </w:r>
      <w:r w:rsidRPr="00482C96">
        <w:rPr>
          <w:rtl/>
        </w:rPr>
        <w:t>חוץ</w:t>
      </w:r>
      <w:r w:rsidR="00D4510D">
        <w:rPr>
          <w:rtl/>
        </w:rPr>
        <w:t xml:space="preserve"> </w:t>
      </w:r>
      <w:r w:rsidRPr="00482C96">
        <w:rPr>
          <w:rtl/>
        </w:rPr>
        <w:t>מפס</w:t>
      </w:r>
      <w:r>
        <w:rPr>
          <w:rtl/>
        </w:rPr>
        <w:t>וק</w:t>
      </w:r>
      <w:r w:rsidR="00D4510D">
        <w:rPr>
          <w:rtl/>
        </w:rPr>
        <w:t xml:space="preserve"> </w:t>
      </w:r>
      <w:r>
        <w:rPr>
          <w:rtl/>
        </w:rPr>
        <w:t>שמע</w:t>
      </w:r>
      <w:r w:rsidR="00D4510D">
        <w:rPr>
          <w:rtl/>
        </w:rPr>
        <w:t xml:space="preserve"> </w:t>
      </w:r>
      <w:r>
        <w:rPr>
          <w:rtl/>
        </w:rPr>
        <w:t>ישראל</w:t>
      </w:r>
      <w:r w:rsidR="00D4510D">
        <w:rPr>
          <w:rtl/>
        </w:rPr>
        <w:t xml:space="preserve"> </w:t>
      </w:r>
      <w:r w:rsidRPr="00482C96">
        <w:rPr>
          <w:rtl/>
        </w:rPr>
        <w:t>שלא</w:t>
      </w:r>
      <w:r w:rsidR="00D4510D">
        <w:rPr>
          <w:rtl/>
        </w:rPr>
        <w:t xml:space="preserve"> </w:t>
      </w:r>
      <w:r w:rsidRPr="00482C96">
        <w:rPr>
          <w:rtl/>
        </w:rPr>
        <w:t>יפסיק</w:t>
      </w:r>
      <w:r w:rsidR="00D4510D">
        <w:rPr>
          <w:rtl/>
        </w:rPr>
        <w:t xml:space="preserve"> </w:t>
      </w:r>
      <w:r w:rsidRPr="00482C96">
        <w:rPr>
          <w:rtl/>
        </w:rPr>
        <w:t>בו</w:t>
      </w:r>
      <w:r w:rsidR="00D4510D">
        <w:rPr>
          <w:rtl/>
        </w:rPr>
        <w:t xml:space="preserve"> </w:t>
      </w:r>
      <w:r w:rsidRPr="00482C96">
        <w:rPr>
          <w:rtl/>
        </w:rPr>
        <w:t>כלל</w:t>
      </w:r>
      <w:r w:rsidR="00D4510D">
        <w:rPr>
          <w:rtl/>
        </w:rPr>
        <w:t xml:space="preserve"> </w:t>
      </w:r>
      <w:r>
        <w:rPr>
          <w:rFonts w:hint="cs"/>
          <w:rtl/>
        </w:rPr>
        <w:t>.</w:t>
      </w:r>
      <w:r w:rsidR="00D4510D">
        <w:rPr>
          <w:rFonts w:hint="cs"/>
          <w:rtl/>
        </w:rPr>
        <w:t xml:space="preserve"> </w:t>
      </w:r>
      <w:r>
        <w:rPr>
          <w:rFonts w:hint="cs"/>
          <w:rtl/>
        </w:rPr>
        <w:t>.</w:t>
      </w:r>
      <w:r w:rsidR="00D4510D">
        <w:rPr>
          <w:rtl/>
        </w:rPr>
        <w:t xml:space="preserve"> </w:t>
      </w:r>
      <w:r w:rsidRPr="00482C96">
        <w:rPr>
          <w:rtl/>
        </w:rPr>
        <w:t>והוא</w:t>
      </w:r>
      <w:r w:rsidR="00D4510D">
        <w:rPr>
          <w:rtl/>
        </w:rPr>
        <w:t xml:space="preserve"> </w:t>
      </w:r>
      <w:r w:rsidRPr="00482C96">
        <w:rPr>
          <w:rtl/>
        </w:rPr>
        <w:t>הדין</w:t>
      </w:r>
      <w:r w:rsidR="00D4510D">
        <w:rPr>
          <w:rtl/>
        </w:rPr>
        <w:t xml:space="preserve"> </w:t>
      </w:r>
      <w:r w:rsidRPr="00482C96">
        <w:rPr>
          <w:rtl/>
        </w:rPr>
        <w:t>לברוך</w:t>
      </w:r>
      <w:r w:rsidR="00D4510D">
        <w:rPr>
          <w:rtl/>
        </w:rPr>
        <w:t xml:space="preserve"> </w:t>
      </w:r>
      <w:r w:rsidRPr="00482C96">
        <w:rPr>
          <w:rtl/>
        </w:rPr>
        <w:t>שם</w:t>
      </w:r>
      <w:r w:rsidR="00D4510D">
        <w:rPr>
          <w:rtl/>
        </w:rPr>
        <w:t xml:space="preserve"> </w:t>
      </w:r>
      <w:r w:rsidRPr="00482C96">
        <w:rPr>
          <w:rtl/>
        </w:rPr>
        <w:t>כבוד</w:t>
      </w:r>
      <w:r w:rsidR="00D4510D">
        <w:rPr>
          <w:rtl/>
        </w:rPr>
        <w:t xml:space="preserve"> </w:t>
      </w:r>
      <w:r w:rsidRPr="00482C96">
        <w:rPr>
          <w:rtl/>
        </w:rPr>
        <w:t>מלכותו</w:t>
      </w:r>
      <w:r w:rsidR="00D4510D">
        <w:rPr>
          <w:rtl/>
        </w:rPr>
        <w:t xml:space="preserve"> </w:t>
      </w:r>
      <w:r w:rsidRPr="00482C96">
        <w:rPr>
          <w:rtl/>
        </w:rPr>
        <w:t>לעולם</w:t>
      </w:r>
      <w:r w:rsidR="00D4510D">
        <w:rPr>
          <w:rtl/>
        </w:rPr>
        <w:t xml:space="preserve"> </w:t>
      </w:r>
      <w:r w:rsidRPr="00482C96">
        <w:rPr>
          <w:rtl/>
        </w:rPr>
        <w:t>ועד</w:t>
      </w:r>
      <w:r w:rsidR="00D4510D">
        <w:rPr>
          <w:rtl/>
        </w:rPr>
        <w:t xml:space="preserve"> </w:t>
      </w:r>
      <w:r w:rsidRPr="00482C96">
        <w:rPr>
          <w:rtl/>
        </w:rPr>
        <w:t>שגם</w:t>
      </w:r>
      <w:r w:rsidR="00D4510D">
        <w:rPr>
          <w:rtl/>
        </w:rPr>
        <w:t xml:space="preserve"> </w:t>
      </w:r>
      <w:r w:rsidRPr="00482C96">
        <w:rPr>
          <w:rtl/>
        </w:rPr>
        <w:t>הוא</w:t>
      </w:r>
      <w:r w:rsidR="00D4510D">
        <w:rPr>
          <w:rtl/>
        </w:rPr>
        <w:t xml:space="preserve"> </w:t>
      </w:r>
      <w:r w:rsidRPr="00482C96">
        <w:rPr>
          <w:rtl/>
        </w:rPr>
        <w:t>בכלל</w:t>
      </w:r>
      <w:r w:rsidR="00D4510D">
        <w:rPr>
          <w:rtl/>
        </w:rPr>
        <w:t xml:space="preserve"> </w:t>
      </w:r>
      <w:r w:rsidRPr="00482C96">
        <w:rPr>
          <w:rtl/>
        </w:rPr>
        <w:t>היחוד</w:t>
      </w:r>
      <w:r>
        <w:rPr>
          <w:rFonts w:hint="cs"/>
          <w:rtl/>
        </w:rPr>
        <w:t>,</w:t>
      </w:r>
      <w:r w:rsidR="00D4510D">
        <w:rPr>
          <w:rtl/>
        </w:rPr>
        <w:t xml:space="preserve"> </w:t>
      </w:r>
      <w:r w:rsidRPr="00482C96">
        <w:rPr>
          <w:rtl/>
        </w:rPr>
        <w:t>ומטעם</w:t>
      </w:r>
      <w:r w:rsidR="00D4510D">
        <w:rPr>
          <w:rtl/>
        </w:rPr>
        <w:t xml:space="preserve"> </w:t>
      </w:r>
      <w:r w:rsidRPr="00482C96">
        <w:rPr>
          <w:rtl/>
        </w:rPr>
        <w:t>זה</w:t>
      </w:r>
      <w:r w:rsidR="00D4510D">
        <w:rPr>
          <w:rtl/>
        </w:rPr>
        <w:t xml:space="preserve"> </w:t>
      </w:r>
      <w:r w:rsidRPr="00482C96">
        <w:rPr>
          <w:rtl/>
        </w:rPr>
        <w:t>אין</w:t>
      </w:r>
      <w:r w:rsidR="00D4510D">
        <w:rPr>
          <w:rtl/>
        </w:rPr>
        <w:t xml:space="preserve"> </w:t>
      </w:r>
      <w:r w:rsidRPr="00482C96">
        <w:rPr>
          <w:rtl/>
        </w:rPr>
        <w:t>להפסיק</w:t>
      </w:r>
      <w:r w:rsidR="00D4510D">
        <w:rPr>
          <w:rtl/>
        </w:rPr>
        <w:t xml:space="preserve"> </w:t>
      </w:r>
      <w:r w:rsidRPr="00482C96">
        <w:rPr>
          <w:rtl/>
        </w:rPr>
        <w:t>גם</w:t>
      </w:r>
      <w:r w:rsidR="00D4510D">
        <w:rPr>
          <w:rtl/>
        </w:rPr>
        <w:t xml:space="preserve"> </w:t>
      </w:r>
      <w:r w:rsidRPr="00482C96">
        <w:rPr>
          <w:rtl/>
        </w:rPr>
        <w:t>כן</w:t>
      </w:r>
      <w:r w:rsidR="00D4510D">
        <w:rPr>
          <w:rtl/>
        </w:rPr>
        <w:t xml:space="preserve"> </w:t>
      </w:r>
      <w:r w:rsidRPr="00482C96">
        <w:rPr>
          <w:rtl/>
        </w:rPr>
        <w:t>בין</w:t>
      </w:r>
      <w:r w:rsidR="00D4510D">
        <w:rPr>
          <w:rtl/>
        </w:rPr>
        <w:t xml:space="preserve"> </w:t>
      </w:r>
      <w:r w:rsidRPr="00482C96">
        <w:rPr>
          <w:rtl/>
        </w:rPr>
        <w:t>שמע</w:t>
      </w:r>
      <w:r w:rsidR="00D4510D">
        <w:rPr>
          <w:rtl/>
        </w:rPr>
        <w:t xml:space="preserve"> </w:t>
      </w:r>
      <w:r w:rsidRPr="00482C96">
        <w:rPr>
          <w:rtl/>
        </w:rPr>
        <w:t>ישראל</w:t>
      </w:r>
      <w:r w:rsidR="00D4510D">
        <w:rPr>
          <w:rtl/>
        </w:rPr>
        <w:t xml:space="preserve"> </w:t>
      </w:r>
      <w:r w:rsidRPr="00482C96">
        <w:rPr>
          <w:rtl/>
        </w:rPr>
        <w:t>לברוך</w:t>
      </w:r>
      <w:r w:rsidR="00D4510D">
        <w:rPr>
          <w:rtl/>
        </w:rPr>
        <w:t xml:space="preserve"> </w:t>
      </w:r>
      <w:r w:rsidRPr="00482C96">
        <w:rPr>
          <w:rtl/>
        </w:rPr>
        <w:t>שם</w:t>
      </w:r>
      <w:r w:rsidR="00D4510D">
        <w:rPr>
          <w:rtl/>
        </w:rPr>
        <w:t xml:space="preserve"> </w:t>
      </w:r>
      <w:r w:rsidRPr="00482C96">
        <w:rPr>
          <w:rtl/>
        </w:rPr>
        <w:t>כבוד</w:t>
      </w:r>
      <w:r w:rsidR="00D4510D">
        <w:rPr>
          <w:rtl/>
        </w:rPr>
        <w:t xml:space="preserve"> </w:t>
      </w:r>
      <w:r w:rsidRPr="00482C96">
        <w:rPr>
          <w:rtl/>
        </w:rPr>
        <w:t>מלכותו</w:t>
      </w:r>
      <w:r w:rsidR="00D4510D">
        <w:rPr>
          <w:rtl/>
        </w:rPr>
        <w:t xml:space="preserve"> </w:t>
      </w:r>
      <w:r w:rsidRPr="00482C96">
        <w:rPr>
          <w:rtl/>
        </w:rPr>
        <w:t>לעולם</w:t>
      </w:r>
      <w:r w:rsidR="00D4510D">
        <w:rPr>
          <w:rtl/>
        </w:rPr>
        <w:t xml:space="preserve"> </w:t>
      </w:r>
      <w:r w:rsidRPr="00482C96">
        <w:rPr>
          <w:rtl/>
        </w:rPr>
        <w:t>ועד</w:t>
      </w:r>
      <w:r>
        <w:rPr>
          <w:rFonts w:hint="cs"/>
          <w:rtl/>
        </w:rPr>
        <w:t>".</w:t>
      </w:r>
    </w:p>
    <w:p w:rsidR="00441FF2" w:rsidRDefault="00441FF2" w:rsidP="00077D26">
      <w:pPr>
        <w:pStyle w:val="a1"/>
        <w:rPr>
          <w:rtl/>
        </w:rPr>
      </w:pPr>
      <w:r>
        <w:rPr>
          <w:rFonts w:hint="cs"/>
          <w:rtl/>
        </w:rPr>
        <w:t>גם</w:t>
      </w:r>
      <w:r w:rsidR="00D4510D">
        <w:rPr>
          <w:rFonts w:hint="cs"/>
          <w:rtl/>
        </w:rPr>
        <w:t xml:space="preserve"> </w:t>
      </w:r>
      <w:r>
        <w:rPr>
          <w:rFonts w:hint="cs"/>
          <w:rtl/>
        </w:rPr>
        <w:t>כאן</w:t>
      </w:r>
      <w:r w:rsidR="00D4510D">
        <w:rPr>
          <w:rFonts w:hint="cs"/>
          <w:rtl/>
        </w:rPr>
        <w:t xml:space="preserve"> </w:t>
      </w:r>
      <w:r>
        <w:rPr>
          <w:rFonts w:hint="cs"/>
          <w:rtl/>
        </w:rPr>
        <w:t>אנו</w:t>
      </w:r>
      <w:r w:rsidR="00D4510D">
        <w:rPr>
          <w:rFonts w:hint="cs"/>
          <w:rtl/>
        </w:rPr>
        <w:t xml:space="preserve"> </w:t>
      </w:r>
      <w:r>
        <w:rPr>
          <w:rFonts w:hint="cs"/>
          <w:rtl/>
        </w:rPr>
        <w:t>רואים</w:t>
      </w:r>
      <w:r w:rsidR="00D4510D">
        <w:rPr>
          <w:rFonts w:hint="cs"/>
          <w:rtl/>
        </w:rPr>
        <w:t xml:space="preserve"> </w:t>
      </w:r>
      <w:r>
        <w:rPr>
          <w:rFonts w:hint="cs"/>
          <w:rtl/>
        </w:rPr>
        <w:t>העתקה</w:t>
      </w:r>
      <w:r w:rsidR="00D4510D">
        <w:rPr>
          <w:rFonts w:hint="cs"/>
          <w:rtl/>
        </w:rPr>
        <w:t xml:space="preserve"> </w:t>
      </w:r>
      <w:r>
        <w:rPr>
          <w:rFonts w:hint="cs"/>
          <w:rtl/>
        </w:rPr>
        <w:t>כמעט</w:t>
      </w:r>
      <w:r w:rsidR="00D4510D">
        <w:rPr>
          <w:rFonts w:hint="cs"/>
          <w:rtl/>
        </w:rPr>
        <w:t xml:space="preserve"> </w:t>
      </w:r>
      <w:r>
        <w:rPr>
          <w:rFonts w:hint="cs"/>
          <w:rtl/>
        </w:rPr>
        <w:t>מילה</w:t>
      </w:r>
      <w:r w:rsidR="00D4510D">
        <w:rPr>
          <w:rFonts w:hint="cs"/>
          <w:rtl/>
        </w:rPr>
        <w:t xml:space="preserve"> </w:t>
      </w:r>
      <w:r>
        <w:rPr>
          <w:rFonts w:hint="cs"/>
          <w:rtl/>
        </w:rPr>
        <w:t>במילה,</w:t>
      </w:r>
      <w:r w:rsidR="00D4510D">
        <w:rPr>
          <w:rFonts w:hint="cs"/>
          <w:rtl/>
        </w:rPr>
        <w:t xml:space="preserve"> </w:t>
      </w:r>
      <w:r>
        <w:rPr>
          <w:rFonts w:hint="cs"/>
          <w:rtl/>
        </w:rPr>
        <w:t>מלבד</w:t>
      </w:r>
      <w:r w:rsidR="00D4510D">
        <w:rPr>
          <w:rFonts w:hint="cs"/>
          <w:rtl/>
        </w:rPr>
        <w:t xml:space="preserve"> </w:t>
      </w:r>
      <w:r>
        <w:rPr>
          <w:rFonts w:hint="cs"/>
          <w:rtl/>
        </w:rPr>
        <w:t>הטעם.</w:t>
      </w:r>
      <w:r w:rsidR="00D4510D">
        <w:rPr>
          <w:rFonts w:hint="cs"/>
          <w:rtl/>
        </w:rPr>
        <w:t xml:space="preserve"> </w:t>
      </w:r>
      <w:r>
        <w:rPr>
          <w:rFonts w:hint="cs"/>
          <w:rtl/>
        </w:rPr>
        <w:t>וכן</w:t>
      </w:r>
      <w:r w:rsidR="00D4510D">
        <w:rPr>
          <w:rFonts w:hint="cs"/>
          <w:rtl/>
        </w:rPr>
        <w:t xml:space="preserve"> </w:t>
      </w:r>
      <w:r>
        <w:rPr>
          <w:rFonts w:hint="cs"/>
          <w:rtl/>
        </w:rPr>
        <w:t>השמיט</w:t>
      </w:r>
      <w:r w:rsidR="00D4510D">
        <w:rPr>
          <w:rFonts w:hint="cs"/>
          <w:rtl/>
        </w:rPr>
        <w:t xml:space="preserve"> </w:t>
      </w:r>
      <w:r>
        <w:rPr>
          <w:rFonts w:hint="cs"/>
          <w:rtl/>
        </w:rPr>
        <w:t>התיבות</w:t>
      </w:r>
      <w:r w:rsidR="00D4510D">
        <w:rPr>
          <w:rFonts w:hint="cs"/>
          <w:rtl/>
        </w:rPr>
        <w:t xml:space="preserve"> </w:t>
      </w:r>
      <w:r>
        <w:rPr>
          <w:rFonts w:hint="cs"/>
          <w:rtl/>
        </w:rPr>
        <w:t>"שלא</w:t>
      </w:r>
      <w:r w:rsidR="00D4510D">
        <w:rPr>
          <w:rFonts w:hint="cs"/>
          <w:rtl/>
        </w:rPr>
        <w:t xml:space="preserve"> </w:t>
      </w:r>
      <w:r>
        <w:rPr>
          <w:rFonts w:hint="cs"/>
          <w:rtl/>
        </w:rPr>
        <w:t>יפסיק</w:t>
      </w:r>
      <w:r w:rsidR="00D4510D">
        <w:rPr>
          <w:rFonts w:hint="cs"/>
          <w:rtl/>
        </w:rPr>
        <w:t xml:space="preserve"> </w:t>
      </w:r>
      <w:r>
        <w:rPr>
          <w:rFonts w:hint="cs"/>
          <w:rtl/>
        </w:rPr>
        <w:t>בו</w:t>
      </w:r>
      <w:r w:rsidR="00D4510D">
        <w:rPr>
          <w:rFonts w:hint="cs"/>
          <w:rtl/>
        </w:rPr>
        <w:t xml:space="preserve"> </w:t>
      </w:r>
      <w:r>
        <w:rPr>
          <w:rFonts w:hint="cs"/>
          <w:rtl/>
        </w:rPr>
        <w:t>כלל",</w:t>
      </w:r>
      <w:r w:rsidR="00D4510D">
        <w:rPr>
          <w:rFonts w:hint="cs"/>
          <w:rtl/>
        </w:rPr>
        <w:t xml:space="preserve"> </w:t>
      </w:r>
      <w:r>
        <w:rPr>
          <w:rFonts w:hint="cs"/>
          <w:rtl/>
        </w:rPr>
        <w:t>שזה</w:t>
      </w:r>
      <w:r w:rsidR="00D4510D">
        <w:rPr>
          <w:rFonts w:hint="cs"/>
          <w:rtl/>
        </w:rPr>
        <w:t xml:space="preserve"> </w:t>
      </w:r>
      <w:r>
        <w:rPr>
          <w:rFonts w:hint="cs"/>
          <w:rtl/>
        </w:rPr>
        <w:t>מובן</w:t>
      </w:r>
      <w:r w:rsidR="00D4510D">
        <w:rPr>
          <w:rFonts w:hint="cs"/>
          <w:rtl/>
        </w:rPr>
        <w:t xml:space="preserve"> </w:t>
      </w:r>
      <w:r>
        <w:rPr>
          <w:rFonts w:hint="cs"/>
          <w:rtl/>
        </w:rPr>
        <w:t>בפשטות</w:t>
      </w:r>
      <w:r w:rsidR="00D4510D">
        <w:rPr>
          <w:rFonts w:hint="cs"/>
          <w:rtl/>
        </w:rPr>
        <w:t xml:space="preserve"> </w:t>
      </w:r>
      <w:r>
        <w:rPr>
          <w:rFonts w:hint="cs"/>
          <w:rtl/>
        </w:rPr>
        <w:t>מתוכן</w:t>
      </w:r>
      <w:r w:rsidR="00D4510D">
        <w:rPr>
          <w:rFonts w:hint="cs"/>
          <w:rtl/>
        </w:rPr>
        <w:t xml:space="preserve"> </w:t>
      </w:r>
      <w:r>
        <w:rPr>
          <w:rFonts w:hint="cs"/>
          <w:rtl/>
        </w:rPr>
        <w:t>הדברים</w:t>
      </w:r>
      <w:r w:rsidR="00D4510D">
        <w:rPr>
          <w:rFonts w:hint="cs"/>
          <w:rtl/>
        </w:rPr>
        <w:t xml:space="preserve"> </w:t>
      </w:r>
      <w:r>
        <w:rPr>
          <w:rFonts w:hint="cs"/>
          <w:rtl/>
        </w:rPr>
        <w:t>ולא</w:t>
      </w:r>
      <w:r w:rsidR="00D4510D">
        <w:rPr>
          <w:rFonts w:hint="cs"/>
          <w:rtl/>
        </w:rPr>
        <w:t xml:space="preserve"> </w:t>
      </w:r>
      <w:r>
        <w:rPr>
          <w:rFonts w:hint="cs"/>
          <w:rtl/>
        </w:rPr>
        <w:t>ראה</w:t>
      </w:r>
      <w:r w:rsidR="00D4510D">
        <w:rPr>
          <w:rFonts w:hint="cs"/>
          <w:rtl/>
        </w:rPr>
        <w:t xml:space="preserve"> </w:t>
      </w:r>
      <w:r>
        <w:rPr>
          <w:rFonts w:hint="cs"/>
          <w:rtl/>
        </w:rPr>
        <w:t>צורך</w:t>
      </w:r>
      <w:r w:rsidR="00D4510D">
        <w:rPr>
          <w:rFonts w:hint="cs"/>
          <w:rtl/>
        </w:rPr>
        <w:t xml:space="preserve"> </w:t>
      </w:r>
      <w:r>
        <w:rPr>
          <w:rFonts w:hint="cs"/>
          <w:rtl/>
        </w:rPr>
        <w:t>להעתיקו.</w:t>
      </w:r>
      <w:r w:rsidR="00D4510D">
        <w:rPr>
          <w:rFonts w:hint="cs"/>
          <w:rtl/>
        </w:rPr>
        <w:t xml:space="preserve"> </w:t>
      </w:r>
      <w:r>
        <w:rPr>
          <w:rFonts w:hint="cs"/>
          <w:rtl/>
        </w:rPr>
        <w:t>וכן</w:t>
      </w:r>
      <w:r w:rsidR="00D4510D">
        <w:rPr>
          <w:rFonts w:hint="cs"/>
          <w:rtl/>
        </w:rPr>
        <w:t xml:space="preserve"> </w:t>
      </w:r>
      <w:r>
        <w:rPr>
          <w:rFonts w:hint="cs"/>
          <w:rtl/>
        </w:rPr>
        <w:t>השמיט</w:t>
      </w:r>
      <w:r w:rsidR="00D4510D">
        <w:rPr>
          <w:rFonts w:hint="cs"/>
          <w:rtl/>
        </w:rPr>
        <w:t xml:space="preserve"> </w:t>
      </w:r>
      <w:r>
        <w:rPr>
          <w:rFonts w:hint="cs"/>
          <w:rtl/>
        </w:rPr>
        <w:t>התיבות</w:t>
      </w:r>
      <w:r w:rsidR="00D4510D">
        <w:rPr>
          <w:rFonts w:hint="cs"/>
          <w:rtl/>
        </w:rPr>
        <w:t xml:space="preserve"> </w:t>
      </w:r>
      <w:r>
        <w:rPr>
          <w:rFonts w:hint="cs"/>
          <w:rtl/>
        </w:rPr>
        <w:t>"ומטעם</w:t>
      </w:r>
      <w:r w:rsidR="00D4510D">
        <w:rPr>
          <w:rFonts w:hint="cs"/>
          <w:rtl/>
        </w:rPr>
        <w:t xml:space="preserve"> </w:t>
      </w:r>
      <w:r>
        <w:rPr>
          <w:rFonts w:hint="cs"/>
          <w:rtl/>
        </w:rPr>
        <w:t>זה",</w:t>
      </w:r>
      <w:r w:rsidR="00D4510D">
        <w:rPr>
          <w:rFonts w:hint="cs"/>
          <w:rtl/>
        </w:rPr>
        <w:t xml:space="preserve"> </w:t>
      </w:r>
      <w:r>
        <w:rPr>
          <w:rFonts w:hint="cs"/>
          <w:rtl/>
        </w:rPr>
        <w:t>שהרי</w:t>
      </w:r>
      <w:r w:rsidR="00D4510D">
        <w:rPr>
          <w:rFonts w:hint="cs"/>
          <w:rtl/>
        </w:rPr>
        <w:t xml:space="preserve"> </w:t>
      </w:r>
      <w:r>
        <w:rPr>
          <w:rFonts w:hint="cs"/>
          <w:rtl/>
        </w:rPr>
        <w:t>לא</w:t>
      </w:r>
      <w:r w:rsidR="00D4510D">
        <w:rPr>
          <w:rFonts w:hint="cs"/>
          <w:rtl/>
        </w:rPr>
        <w:t xml:space="preserve"> </w:t>
      </w:r>
      <w:r>
        <w:rPr>
          <w:rFonts w:hint="cs"/>
          <w:rtl/>
        </w:rPr>
        <w:t>העתיק</w:t>
      </w:r>
      <w:r w:rsidR="00D4510D">
        <w:rPr>
          <w:rFonts w:hint="cs"/>
          <w:rtl/>
        </w:rPr>
        <w:t xml:space="preserve"> </w:t>
      </w:r>
      <w:r>
        <w:rPr>
          <w:rFonts w:hint="cs"/>
          <w:rtl/>
        </w:rPr>
        <w:t>הטעם.</w:t>
      </w:r>
    </w:p>
    <w:p w:rsidR="00441FF2" w:rsidRDefault="00441FF2" w:rsidP="00077D26">
      <w:pPr>
        <w:pStyle w:val="a1"/>
        <w:rPr>
          <w:rtl/>
        </w:rPr>
      </w:pPr>
      <w:r>
        <w:rPr>
          <w:rFonts w:hint="cs"/>
          <w:rtl/>
        </w:rPr>
        <w:t>ג)</w:t>
      </w:r>
      <w:r w:rsidR="00D4510D">
        <w:rPr>
          <w:rFonts w:hint="cs"/>
          <w:rtl/>
        </w:rPr>
        <w:t xml:space="preserve"> </w:t>
      </w:r>
      <w:r>
        <w:rPr>
          <w:rFonts w:hint="cs"/>
          <w:rtl/>
        </w:rPr>
        <w:t>להלן</w:t>
      </w:r>
      <w:r w:rsidR="00D4510D">
        <w:rPr>
          <w:rFonts w:hint="cs"/>
          <w:rtl/>
        </w:rPr>
        <w:t xml:space="preserve"> </w:t>
      </w:r>
      <w:r>
        <w:rPr>
          <w:rFonts w:hint="cs"/>
          <w:rtl/>
        </w:rPr>
        <w:t>נביא</w:t>
      </w:r>
      <w:r w:rsidR="00D4510D">
        <w:rPr>
          <w:rFonts w:hint="cs"/>
          <w:rtl/>
        </w:rPr>
        <w:t xml:space="preserve"> </w:t>
      </w:r>
      <w:r>
        <w:rPr>
          <w:rFonts w:hint="cs"/>
          <w:rtl/>
        </w:rPr>
        <w:t>דוגמא</w:t>
      </w:r>
      <w:r w:rsidR="00D4510D">
        <w:rPr>
          <w:rFonts w:hint="cs"/>
          <w:rtl/>
        </w:rPr>
        <w:t xml:space="preserve"> </w:t>
      </w:r>
      <w:r>
        <w:rPr>
          <w:rFonts w:hint="cs"/>
          <w:rtl/>
        </w:rPr>
        <w:t>שמצד</w:t>
      </w:r>
      <w:r w:rsidR="00D4510D">
        <w:rPr>
          <w:rFonts w:hint="cs"/>
          <w:rtl/>
        </w:rPr>
        <w:t xml:space="preserve"> </w:t>
      </w:r>
      <w:r>
        <w:rPr>
          <w:rFonts w:hint="cs"/>
          <w:rtl/>
        </w:rPr>
        <w:t>אחד</w:t>
      </w:r>
      <w:r w:rsidR="00D4510D">
        <w:rPr>
          <w:rFonts w:hint="cs"/>
          <w:rtl/>
        </w:rPr>
        <w:t xml:space="preserve"> </w:t>
      </w:r>
      <w:r>
        <w:rPr>
          <w:rFonts w:hint="cs"/>
          <w:rtl/>
        </w:rPr>
        <w:t>אדה"ז</w:t>
      </w:r>
      <w:r w:rsidR="00D4510D">
        <w:rPr>
          <w:rFonts w:hint="cs"/>
          <w:rtl/>
        </w:rPr>
        <w:t xml:space="preserve"> </w:t>
      </w:r>
      <w:r>
        <w:rPr>
          <w:rFonts w:hint="cs"/>
          <w:rtl/>
        </w:rPr>
        <w:t>מעתיק</w:t>
      </w:r>
      <w:r w:rsidR="00D4510D">
        <w:rPr>
          <w:rFonts w:hint="cs"/>
          <w:rtl/>
        </w:rPr>
        <w:t xml:space="preserve"> </w:t>
      </w:r>
      <w:r>
        <w:rPr>
          <w:rFonts w:hint="cs"/>
          <w:rtl/>
        </w:rPr>
        <w:t>בסידורו</w:t>
      </w:r>
      <w:r w:rsidR="00D4510D">
        <w:rPr>
          <w:rFonts w:hint="cs"/>
          <w:rtl/>
        </w:rPr>
        <w:t xml:space="preserve"> </w:t>
      </w:r>
      <w:r>
        <w:rPr>
          <w:rFonts w:hint="cs"/>
          <w:rtl/>
        </w:rPr>
        <w:t>הפסקים</w:t>
      </w:r>
      <w:r w:rsidR="00D4510D">
        <w:rPr>
          <w:rFonts w:hint="cs"/>
          <w:rtl/>
        </w:rPr>
        <w:t xml:space="preserve"> </w:t>
      </w:r>
      <w:r>
        <w:rPr>
          <w:rFonts w:hint="cs"/>
          <w:rtl/>
        </w:rPr>
        <w:t>והלשונות</w:t>
      </w:r>
      <w:r w:rsidR="00D4510D">
        <w:rPr>
          <w:rFonts w:hint="cs"/>
          <w:rtl/>
        </w:rPr>
        <w:t xml:space="preserve"> </w:t>
      </w:r>
      <w:r>
        <w:rPr>
          <w:rFonts w:hint="cs"/>
          <w:rtl/>
        </w:rPr>
        <w:t>משולחנו,</w:t>
      </w:r>
      <w:r w:rsidR="00D4510D">
        <w:rPr>
          <w:rFonts w:hint="cs"/>
          <w:rtl/>
        </w:rPr>
        <w:t xml:space="preserve"> </w:t>
      </w:r>
      <w:r>
        <w:rPr>
          <w:rFonts w:hint="cs"/>
          <w:rtl/>
        </w:rPr>
        <w:t>אך</w:t>
      </w:r>
      <w:r w:rsidR="00D4510D">
        <w:rPr>
          <w:rFonts w:hint="cs"/>
          <w:rtl/>
        </w:rPr>
        <w:t xml:space="preserve"> </w:t>
      </w:r>
      <w:r>
        <w:rPr>
          <w:rFonts w:hint="cs"/>
          <w:rtl/>
        </w:rPr>
        <w:t>בפרט</w:t>
      </w:r>
      <w:r w:rsidR="00D4510D">
        <w:rPr>
          <w:rFonts w:hint="cs"/>
          <w:rtl/>
        </w:rPr>
        <w:t xml:space="preserve"> </w:t>
      </w:r>
      <w:r>
        <w:rPr>
          <w:rFonts w:hint="cs"/>
          <w:rtl/>
        </w:rPr>
        <w:t>אחד</w:t>
      </w:r>
      <w:r w:rsidR="00D4510D">
        <w:rPr>
          <w:rFonts w:hint="cs"/>
          <w:rtl/>
        </w:rPr>
        <w:t xml:space="preserve"> </w:t>
      </w:r>
      <w:r>
        <w:rPr>
          <w:rFonts w:hint="cs"/>
          <w:rtl/>
        </w:rPr>
        <w:t>פוסק</w:t>
      </w:r>
      <w:r w:rsidR="00D4510D">
        <w:rPr>
          <w:rFonts w:hint="cs"/>
          <w:rtl/>
        </w:rPr>
        <w:t xml:space="preserve"> </w:t>
      </w:r>
      <w:r>
        <w:rPr>
          <w:rFonts w:hint="cs"/>
          <w:rtl/>
        </w:rPr>
        <w:t>באופן</w:t>
      </w:r>
      <w:r w:rsidR="00D4510D">
        <w:rPr>
          <w:rFonts w:hint="cs"/>
          <w:rtl/>
        </w:rPr>
        <w:t xml:space="preserve"> </w:t>
      </w:r>
      <w:r>
        <w:rPr>
          <w:rFonts w:hint="cs"/>
          <w:rtl/>
        </w:rPr>
        <w:t>שונה</w:t>
      </w:r>
      <w:r w:rsidR="00D4510D">
        <w:rPr>
          <w:rFonts w:hint="cs"/>
          <w:rtl/>
        </w:rPr>
        <w:t xml:space="preserve"> </w:t>
      </w:r>
      <w:r>
        <w:rPr>
          <w:rFonts w:hint="cs"/>
          <w:rtl/>
        </w:rPr>
        <w:t>ממה</w:t>
      </w:r>
      <w:r w:rsidR="00D4510D">
        <w:rPr>
          <w:rFonts w:hint="cs"/>
          <w:rtl/>
        </w:rPr>
        <w:t xml:space="preserve"> </w:t>
      </w:r>
      <w:r>
        <w:rPr>
          <w:rFonts w:hint="cs"/>
          <w:rtl/>
        </w:rPr>
        <w:t>שפסק</w:t>
      </w:r>
      <w:r w:rsidR="00D4510D">
        <w:rPr>
          <w:rFonts w:hint="cs"/>
          <w:rtl/>
        </w:rPr>
        <w:t xml:space="preserve"> </w:t>
      </w:r>
      <w:r>
        <w:rPr>
          <w:rFonts w:hint="cs"/>
          <w:rtl/>
        </w:rPr>
        <w:t>שם.</w:t>
      </w:r>
    </w:p>
    <w:p w:rsidR="00441FF2" w:rsidRPr="004955AF" w:rsidRDefault="00441FF2" w:rsidP="00077D26">
      <w:pPr>
        <w:pStyle w:val="a1"/>
        <w:rPr>
          <w:rtl/>
        </w:rPr>
      </w:pPr>
      <w:r>
        <w:rPr>
          <w:rFonts w:hint="cs"/>
          <w:rtl/>
        </w:rPr>
        <w:t>בפסקי</w:t>
      </w:r>
      <w:r w:rsidR="00D4510D">
        <w:rPr>
          <w:rFonts w:hint="cs"/>
          <w:rtl/>
        </w:rPr>
        <w:t xml:space="preserve"> </w:t>
      </w:r>
      <w:r>
        <w:rPr>
          <w:rFonts w:hint="cs"/>
          <w:rtl/>
        </w:rPr>
        <w:t>הסידור</w:t>
      </w:r>
      <w:r w:rsidR="00D4510D">
        <w:rPr>
          <w:rFonts w:hint="cs"/>
          <w:rtl/>
        </w:rPr>
        <w:t xml:space="preserve"> </w:t>
      </w:r>
      <w:r>
        <w:rPr>
          <w:rFonts w:hint="cs"/>
          <w:rtl/>
        </w:rPr>
        <w:t>שם:</w:t>
      </w:r>
      <w:r w:rsidR="00D4510D">
        <w:rPr>
          <w:rFonts w:hint="cs"/>
          <w:rtl/>
        </w:rPr>
        <w:t xml:space="preserve"> </w:t>
      </w:r>
      <w:r w:rsidRPr="00482C96">
        <w:rPr>
          <w:rFonts w:hint="cs"/>
          <w:rtl/>
        </w:rPr>
        <w:t>"</w:t>
      </w:r>
      <w:r w:rsidRPr="00482C96">
        <w:rPr>
          <w:rtl/>
        </w:rPr>
        <w:t>כשמפסיק</w:t>
      </w:r>
      <w:r w:rsidR="00D4510D">
        <w:rPr>
          <w:rtl/>
        </w:rPr>
        <w:t xml:space="preserve"> </w:t>
      </w:r>
      <w:r w:rsidRPr="00482C96">
        <w:rPr>
          <w:rtl/>
        </w:rPr>
        <w:t>למודים</w:t>
      </w:r>
      <w:r w:rsidR="00D4510D">
        <w:rPr>
          <w:rtl/>
        </w:rPr>
        <w:t xml:space="preserve"> </w:t>
      </w:r>
      <w:r>
        <w:rPr>
          <w:rtl/>
        </w:rPr>
        <w:t>–</w:t>
      </w:r>
      <w:r w:rsidR="00D4510D">
        <w:rPr>
          <w:rFonts w:hint="cs"/>
          <w:rtl/>
        </w:rPr>
        <w:t xml:space="preserve"> </w:t>
      </w:r>
      <w:r w:rsidRPr="00482C96">
        <w:rPr>
          <w:rtl/>
        </w:rPr>
        <w:t>ישחה</w:t>
      </w:r>
      <w:r w:rsidR="00D4510D">
        <w:rPr>
          <w:rtl/>
        </w:rPr>
        <w:t xml:space="preserve"> </w:t>
      </w:r>
      <w:r w:rsidRPr="00482C96">
        <w:rPr>
          <w:rtl/>
        </w:rPr>
        <w:t>ויאמר</w:t>
      </w:r>
      <w:r w:rsidR="00D4510D">
        <w:rPr>
          <w:rtl/>
        </w:rPr>
        <w:t xml:space="preserve"> </w:t>
      </w:r>
      <w:r w:rsidRPr="00482C96">
        <w:rPr>
          <w:rtl/>
        </w:rPr>
        <w:t>מודים</w:t>
      </w:r>
      <w:r w:rsidR="00D4510D">
        <w:rPr>
          <w:rtl/>
        </w:rPr>
        <w:t xml:space="preserve"> </w:t>
      </w:r>
      <w:r w:rsidRPr="00482C96">
        <w:rPr>
          <w:rtl/>
        </w:rPr>
        <w:t>אנחנו</w:t>
      </w:r>
      <w:r w:rsidR="00D4510D">
        <w:rPr>
          <w:rtl/>
        </w:rPr>
        <w:t xml:space="preserve"> </w:t>
      </w:r>
      <w:r w:rsidRPr="00482C96">
        <w:rPr>
          <w:rtl/>
        </w:rPr>
        <w:t>לך</w:t>
      </w:r>
      <w:r w:rsidR="00D4510D">
        <w:rPr>
          <w:rtl/>
        </w:rPr>
        <w:t xml:space="preserve"> </w:t>
      </w:r>
      <w:r w:rsidRPr="00482C96">
        <w:rPr>
          <w:rtl/>
        </w:rPr>
        <w:t>ולא</w:t>
      </w:r>
      <w:r w:rsidR="00D4510D">
        <w:rPr>
          <w:rtl/>
        </w:rPr>
        <w:t xml:space="preserve"> </w:t>
      </w:r>
      <w:r w:rsidRPr="00482C96">
        <w:rPr>
          <w:rtl/>
        </w:rPr>
        <w:t>יותר</w:t>
      </w:r>
      <w:r>
        <w:rPr>
          <w:rFonts w:hint="cs"/>
          <w:rtl/>
        </w:rPr>
        <w:t>,</w:t>
      </w:r>
      <w:r w:rsidR="00D4510D">
        <w:rPr>
          <w:rtl/>
        </w:rPr>
        <w:t xml:space="preserve"> </w:t>
      </w:r>
      <w:r w:rsidRPr="00482C96">
        <w:rPr>
          <w:rtl/>
        </w:rPr>
        <w:t>וכשמפסיק</w:t>
      </w:r>
      <w:r w:rsidR="00D4510D">
        <w:rPr>
          <w:rtl/>
        </w:rPr>
        <w:t xml:space="preserve"> </w:t>
      </w:r>
      <w:r w:rsidRPr="00482C96">
        <w:rPr>
          <w:rtl/>
        </w:rPr>
        <w:t>לקדיש</w:t>
      </w:r>
      <w:r w:rsidR="00D4510D">
        <w:rPr>
          <w:rtl/>
        </w:rPr>
        <w:t xml:space="preserve"> </w:t>
      </w:r>
      <w:r>
        <w:rPr>
          <w:rtl/>
        </w:rPr>
        <w:t>–</w:t>
      </w:r>
      <w:r w:rsidR="00D4510D">
        <w:rPr>
          <w:rFonts w:hint="cs"/>
          <w:rtl/>
        </w:rPr>
        <w:t xml:space="preserve"> </w:t>
      </w:r>
      <w:r w:rsidRPr="00482C96">
        <w:rPr>
          <w:rtl/>
        </w:rPr>
        <w:t>יאמר</w:t>
      </w:r>
      <w:r w:rsidR="00D4510D">
        <w:rPr>
          <w:rtl/>
        </w:rPr>
        <w:t xml:space="preserve"> </w:t>
      </w:r>
      <w:r w:rsidRPr="00482C96">
        <w:rPr>
          <w:rtl/>
        </w:rPr>
        <w:t>אמן</w:t>
      </w:r>
      <w:r w:rsidR="00D4510D">
        <w:rPr>
          <w:rtl/>
        </w:rPr>
        <w:t xml:space="preserve"> </w:t>
      </w:r>
      <w:r w:rsidRPr="00482C96">
        <w:rPr>
          <w:rtl/>
        </w:rPr>
        <w:t>יהא</w:t>
      </w:r>
      <w:r w:rsidR="00D4510D">
        <w:rPr>
          <w:rtl/>
        </w:rPr>
        <w:t xml:space="preserve"> </w:t>
      </w:r>
      <w:r w:rsidRPr="00482C96">
        <w:rPr>
          <w:rtl/>
        </w:rPr>
        <w:t>שמיה</w:t>
      </w:r>
      <w:r w:rsidR="00D4510D">
        <w:rPr>
          <w:rtl/>
        </w:rPr>
        <w:t xml:space="preserve"> </w:t>
      </w:r>
      <w:r w:rsidRPr="00482C96">
        <w:rPr>
          <w:rtl/>
        </w:rPr>
        <w:t>רבא</w:t>
      </w:r>
      <w:r w:rsidR="00D4510D">
        <w:rPr>
          <w:rtl/>
        </w:rPr>
        <w:t xml:space="preserve"> </w:t>
      </w:r>
      <w:r w:rsidRPr="00482C96">
        <w:rPr>
          <w:rtl/>
        </w:rPr>
        <w:t>עד</w:t>
      </w:r>
      <w:r w:rsidR="00D4510D">
        <w:rPr>
          <w:rtl/>
        </w:rPr>
        <w:t xml:space="preserve"> </w:t>
      </w:r>
      <w:r w:rsidRPr="00482C96">
        <w:rPr>
          <w:rtl/>
        </w:rPr>
        <w:t>יתברך</w:t>
      </w:r>
      <w:r w:rsidR="00D4510D">
        <w:rPr>
          <w:rtl/>
        </w:rPr>
        <w:t xml:space="preserve"> </w:t>
      </w:r>
      <w:r w:rsidRPr="00482C96">
        <w:rPr>
          <w:rtl/>
        </w:rPr>
        <w:t>ועד</w:t>
      </w:r>
      <w:r w:rsidR="00D4510D">
        <w:rPr>
          <w:rtl/>
        </w:rPr>
        <w:t xml:space="preserve"> </w:t>
      </w:r>
      <w:r w:rsidRPr="00482C96">
        <w:rPr>
          <w:rtl/>
        </w:rPr>
        <w:t>בכלל</w:t>
      </w:r>
      <w:r>
        <w:rPr>
          <w:rFonts w:hint="cs"/>
          <w:rtl/>
        </w:rPr>
        <w:t>,</w:t>
      </w:r>
      <w:r w:rsidR="00D4510D">
        <w:rPr>
          <w:rtl/>
        </w:rPr>
        <w:t xml:space="preserve"> </w:t>
      </w:r>
      <w:r w:rsidRPr="00482C96">
        <w:rPr>
          <w:rtl/>
        </w:rPr>
        <w:t>וישמע</w:t>
      </w:r>
      <w:r w:rsidR="00D4510D">
        <w:rPr>
          <w:rtl/>
        </w:rPr>
        <w:t xml:space="preserve"> </w:t>
      </w:r>
      <w:r w:rsidRPr="00482C96">
        <w:rPr>
          <w:rtl/>
        </w:rPr>
        <w:t>מהש"ץ</w:t>
      </w:r>
      <w:r w:rsidR="00D4510D">
        <w:rPr>
          <w:rtl/>
        </w:rPr>
        <w:t xml:space="preserve"> </w:t>
      </w:r>
      <w:r w:rsidRPr="00482C96">
        <w:rPr>
          <w:rtl/>
        </w:rPr>
        <w:t>עד</w:t>
      </w:r>
      <w:r w:rsidR="00D4510D">
        <w:rPr>
          <w:rtl/>
        </w:rPr>
        <w:t xml:space="preserve"> </w:t>
      </w:r>
      <w:r w:rsidRPr="00482C96">
        <w:rPr>
          <w:rtl/>
        </w:rPr>
        <w:t>ואמרו</w:t>
      </w:r>
      <w:r w:rsidR="00D4510D">
        <w:rPr>
          <w:rtl/>
        </w:rPr>
        <w:t xml:space="preserve"> </w:t>
      </w:r>
      <w:r w:rsidRPr="00482C96">
        <w:rPr>
          <w:rtl/>
        </w:rPr>
        <w:t>אמן</w:t>
      </w:r>
      <w:r w:rsidR="00D4510D">
        <w:rPr>
          <w:rtl/>
        </w:rPr>
        <w:t xml:space="preserve"> </w:t>
      </w:r>
      <w:r w:rsidRPr="00482C96">
        <w:rPr>
          <w:rtl/>
        </w:rPr>
        <w:t>ויענה</w:t>
      </w:r>
      <w:r w:rsidR="00D4510D">
        <w:rPr>
          <w:rtl/>
        </w:rPr>
        <w:t xml:space="preserve"> </w:t>
      </w:r>
      <w:r w:rsidRPr="00482C96">
        <w:rPr>
          <w:rtl/>
        </w:rPr>
        <w:t>אמן</w:t>
      </w:r>
      <w:r>
        <w:rPr>
          <w:rFonts w:hint="cs"/>
          <w:rtl/>
        </w:rPr>
        <w:t>,</w:t>
      </w:r>
      <w:r w:rsidR="00D4510D">
        <w:rPr>
          <w:rtl/>
        </w:rPr>
        <w:t xml:space="preserve"> </w:t>
      </w:r>
      <w:r w:rsidRPr="00482C96">
        <w:rPr>
          <w:rtl/>
        </w:rPr>
        <w:t>ומתתקבל</w:t>
      </w:r>
      <w:r w:rsidR="00D4510D">
        <w:rPr>
          <w:rtl/>
        </w:rPr>
        <w:t xml:space="preserve"> </w:t>
      </w:r>
      <w:r w:rsidRPr="00482C96">
        <w:rPr>
          <w:rtl/>
        </w:rPr>
        <w:t>ואילך</w:t>
      </w:r>
      <w:r w:rsidR="00D4510D">
        <w:rPr>
          <w:rtl/>
        </w:rPr>
        <w:t xml:space="preserve"> </w:t>
      </w:r>
      <w:r w:rsidRPr="00482C96">
        <w:rPr>
          <w:rtl/>
        </w:rPr>
        <w:t>לא</w:t>
      </w:r>
      <w:r w:rsidR="00D4510D">
        <w:rPr>
          <w:rtl/>
        </w:rPr>
        <w:t xml:space="preserve"> </w:t>
      </w:r>
      <w:r w:rsidRPr="00482C96">
        <w:rPr>
          <w:rtl/>
        </w:rPr>
        <w:t>יענה</w:t>
      </w:r>
      <w:r w:rsidR="00D4510D">
        <w:rPr>
          <w:rtl/>
        </w:rPr>
        <w:t xml:space="preserve"> </w:t>
      </w:r>
      <w:r w:rsidRPr="00482C96">
        <w:rPr>
          <w:rtl/>
        </w:rPr>
        <w:t>אמן</w:t>
      </w:r>
      <w:r>
        <w:rPr>
          <w:rFonts w:hint="cs"/>
          <w:rtl/>
        </w:rPr>
        <w:t>,</w:t>
      </w:r>
      <w:r w:rsidR="00D4510D">
        <w:rPr>
          <w:rtl/>
        </w:rPr>
        <w:t xml:space="preserve"> </w:t>
      </w:r>
      <w:r w:rsidRPr="00482C96">
        <w:rPr>
          <w:rtl/>
        </w:rPr>
        <w:t>שאינו</w:t>
      </w:r>
      <w:r w:rsidR="00D4510D">
        <w:rPr>
          <w:rtl/>
        </w:rPr>
        <w:t xml:space="preserve"> </w:t>
      </w:r>
      <w:r w:rsidRPr="00482C96">
        <w:rPr>
          <w:rtl/>
        </w:rPr>
        <w:t>אלא</w:t>
      </w:r>
      <w:r w:rsidR="00D4510D">
        <w:rPr>
          <w:rtl/>
        </w:rPr>
        <w:t xml:space="preserve"> </w:t>
      </w:r>
      <w:r w:rsidRPr="00482C96">
        <w:rPr>
          <w:rtl/>
        </w:rPr>
        <w:t>מנהג</w:t>
      </w:r>
      <w:r>
        <w:rPr>
          <w:rFonts w:hint="cs"/>
          <w:rtl/>
        </w:rPr>
        <w:t>,</w:t>
      </w:r>
      <w:r w:rsidR="00D4510D">
        <w:rPr>
          <w:rtl/>
        </w:rPr>
        <w:t xml:space="preserve"> </w:t>
      </w:r>
      <w:r w:rsidRPr="00482C96">
        <w:rPr>
          <w:rtl/>
        </w:rPr>
        <w:t>ובקדושה</w:t>
      </w:r>
      <w:r w:rsidR="00D4510D">
        <w:rPr>
          <w:rtl/>
        </w:rPr>
        <w:t xml:space="preserve"> </w:t>
      </w:r>
      <w:r w:rsidRPr="00482C96">
        <w:rPr>
          <w:rtl/>
        </w:rPr>
        <w:t>יאמר</w:t>
      </w:r>
      <w:r w:rsidR="00D4510D">
        <w:rPr>
          <w:rtl/>
        </w:rPr>
        <w:t xml:space="preserve"> </w:t>
      </w:r>
      <w:r w:rsidRPr="00482C96">
        <w:rPr>
          <w:rtl/>
        </w:rPr>
        <w:t>רק</w:t>
      </w:r>
      <w:r w:rsidR="00D4510D">
        <w:rPr>
          <w:rtl/>
        </w:rPr>
        <w:t xml:space="preserve"> </w:t>
      </w:r>
      <w:r w:rsidRPr="00482C96">
        <w:rPr>
          <w:rtl/>
        </w:rPr>
        <w:t>קדוש</w:t>
      </w:r>
      <w:r w:rsidR="00D4510D">
        <w:rPr>
          <w:rtl/>
        </w:rPr>
        <w:t xml:space="preserve"> </w:t>
      </w:r>
      <w:r w:rsidRPr="00482C96">
        <w:rPr>
          <w:rtl/>
        </w:rPr>
        <w:t>וברוך</w:t>
      </w:r>
      <w:r>
        <w:rPr>
          <w:rFonts w:hint="cs"/>
          <w:rtl/>
        </w:rPr>
        <w:t>,</w:t>
      </w:r>
      <w:r w:rsidR="00D4510D">
        <w:rPr>
          <w:rtl/>
        </w:rPr>
        <w:t xml:space="preserve"> </w:t>
      </w:r>
      <w:r w:rsidRPr="00482C96">
        <w:rPr>
          <w:rtl/>
        </w:rPr>
        <w:t>וגם</w:t>
      </w:r>
      <w:r w:rsidR="00D4510D">
        <w:rPr>
          <w:rtl/>
        </w:rPr>
        <w:t xml:space="preserve"> </w:t>
      </w:r>
      <w:r w:rsidRPr="00482C96">
        <w:rPr>
          <w:rtl/>
        </w:rPr>
        <w:t>ימלוך</w:t>
      </w:r>
      <w:r w:rsidR="00D4510D">
        <w:rPr>
          <w:rtl/>
        </w:rPr>
        <w:t xml:space="preserve"> </w:t>
      </w:r>
      <w:r w:rsidRPr="00482C96">
        <w:rPr>
          <w:rtl/>
        </w:rPr>
        <w:t>הוא</w:t>
      </w:r>
      <w:r w:rsidR="00D4510D">
        <w:rPr>
          <w:rtl/>
        </w:rPr>
        <w:t xml:space="preserve"> </w:t>
      </w:r>
      <w:r w:rsidRPr="00482C96">
        <w:rPr>
          <w:rtl/>
        </w:rPr>
        <w:t>מעיקר</w:t>
      </w:r>
      <w:r w:rsidR="00D4510D">
        <w:rPr>
          <w:rtl/>
        </w:rPr>
        <w:t xml:space="preserve"> </w:t>
      </w:r>
      <w:r w:rsidRPr="00482C96">
        <w:rPr>
          <w:rtl/>
        </w:rPr>
        <w:t>הקדושה</w:t>
      </w:r>
      <w:r w:rsidRPr="00482C96">
        <w:rPr>
          <w:rFonts w:hint="cs"/>
          <w:rtl/>
        </w:rPr>
        <w:t>".</w:t>
      </w:r>
    </w:p>
    <w:p w:rsidR="00441FF2" w:rsidRDefault="00441FF2" w:rsidP="00077D26">
      <w:pPr>
        <w:pStyle w:val="a1"/>
        <w:rPr>
          <w:rtl/>
        </w:rPr>
      </w:pPr>
      <w:r>
        <w:rPr>
          <w:rFonts w:hint="cs"/>
          <w:rtl/>
        </w:rPr>
        <w:lastRenderedPageBreak/>
        <w:t>ובשוע"ר</w:t>
      </w:r>
      <w:r w:rsidR="00D4510D">
        <w:rPr>
          <w:rFonts w:hint="cs"/>
          <w:rtl/>
        </w:rPr>
        <w:t xml:space="preserve"> </w:t>
      </w:r>
      <w:r>
        <w:rPr>
          <w:rFonts w:hint="cs"/>
          <w:rtl/>
        </w:rPr>
        <w:t>סי'</w:t>
      </w:r>
      <w:r w:rsidR="00D4510D">
        <w:rPr>
          <w:rFonts w:hint="cs"/>
          <w:rtl/>
        </w:rPr>
        <w:t xml:space="preserve"> </w:t>
      </w:r>
      <w:r>
        <w:rPr>
          <w:rFonts w:hint="cs"/>
          <w:rtl/>
        </w:rPr>
        <w:t>סו</w:t>
      </w:r>
      <w:r w:rsidR="00D4510D">
        <w:rPr>
          <w:rFonts w:hint="cs"/>
          <w:rtl/>
        </w:rPr>
        <w:t xml:space="preserve"> </w:t>
      </w:r>
      <w:r>
        <w:rPr>
          <w:rFonts w:hint="cs"/>
          <w:rtl/>
        </w:rPr>
        <w:t>ס"ה:</w:t>
      </w:r>
      <w:r w:rsidR="00D4510D">
        <w:rPr>
          <w:rFonts w:hint="cs"/>
          <w:rtl/>
        </w:rPr>
        <w:t xml:space="preserve"> </w:t>
      </w:r>
      <w:r>
        <w:rPr>
          <w:rFonts w:hint="cs"/>
          <w:rtl/>
        </w:rPr>
        <w:t>"</w:t>
      </w:r>
      <w:r w:rsidRPr="00482C96">
        <w:rPr>
          <w:rtl/>
        </w:rPr>
        <w:t>כשמפסיק</w:t>
      </w:r>
      <w:r w:rsidR="00D4510D">
        <w:rPr>
          <w:rtl/>
        </w:rPr>
        <w:t xml:space="preserve"> </w:t>
      </w:r>
      <w:r w:rsidRPr="00482C96">
        <w:rPr>
          <w:rtl/>
        </w:rPr>
        <w:t>למודים</w:t>
      </w:r>
      <w:r w:rsidR="00D4510D">
        <w:rPr>
          <w:rtl/>
        </w:rPr>
        <w:t xml:space="preserve"> </w:t>
      </w:r>
      <w:r w:rsidRPr="00482C96">
        <w:rPr>
          <w:rtl/>
        </w:rPr>
        <w:t>ישחה</w:t>
      </w:r>
      <w:r w:rsidR="00D4510D">
        <w:rPr>
          <w:rtl/>
        </w:rPr>
        <w:t xml:space="preserve"> </w:t>
      </w:r>
      <w:r w:rsidRPr="00482C96">
        <w:rPr>
          <w:rtl/>
        </w:rPr>
        <w:t>ויאמר</w:t>
      </w:r>
      <w:r w:rsidR="00D4510D">
        <w:rPr>
          <w:rtl/>
        </w:rPr>
        <w:t xml:space="preserve"> </w:t>
      </w:r>
      <w:r w:rsidRPr="00482C96">
        <w:rPr>
          <w:rtl/>
        </w:rPr>
        <w:t>מודים</w:t>
      </w:r>
      <w:r w:rsidR="00D4510D">
        <w:rPr>
          <w:rtl/>
        </w:rPr>
        <w:t xml:space="preserve"> </w:t>
      </w:r>
      <w:r w:rsidRPr="00482C96">
        <w:rPr>
          <w:rtl/>
        </w:rPr>
        <w:t>אנחנו</w:t>
      </w:r>
      <w:r w:rsidR="00D4510D">
        <w:rPr>
          <w:rtl/>
        </w:rPr>
        <w:t xml:space="preserve"> </w:t>
      </w:r>
      <w:r w:rsidRPr="00482C96">
        <w:rPr>
          <w:rtl/>
        </w:rPr>
        <w:t>לך</w:t>
      </w:r>
      <w:r w:rsidR="00D4510D">
        <w:rPr>
          <w:rtl/>
        </w:rPr>
        <w:t xml:space="preserve"> </w:t>
      </w:r>
      <w:r w:rsidRPr="00482C96">
        <w:rPr>
          <w:rtl/>
        </w:rPr>
        <w:t>ולא</w:t>
      </w:r>
      <w:r w:rsidR="00D4510D">
        <w:rPr>
          <w:rtl/>
        </w:rPr>
        <w:t xml:space="preserve"> </w:t>
      </w:r>
      <w:r w:rsidRPr="00482C96">
        <w:rPr>
          <w:rtl/>
        </w:rPr>
        <w:t>יותר</w:t>
      </w:r>
      <w:r>
        <w:rPr>
          <w:rFonts w:hint="cs"/>
          <w:rtl/>
        </w:rPr>
        <w:t>,</w:t>
      </w:r>
      <w:r w:rsidR="00D4510D">
        <w:rPr>
          <w:rtl/>
        </w:rPr>
        <w:t xml:space="preserve"> </w:t>
      </w:r>
      <w:r w:rsidRPr="00482C96">
        <w:rPr>
          <w:rtl/>
        </w:rPr>
        <w:t>שבזה</w:t>
      </w:r>
      <w:r w:rsidR="00D4510D">
        <w:rPr>
          <w:rtl/>
        </w:rPr>
        <w:t xml:space="preserve"> </w:t>
      </w:r>
      <w:r w:rsidRPr="00482C96">
        <w:rPr>
          <w:rtl/>
        </w:rPr>
        <w:t>די</w:t>
      </w:r>
      <w:r w:rsidR="00D4510D">
        <w:rPr>
          <w:rtl/>
        </w:rPr>
        <w:t xml:space="preserve"> </w:t>
      </w:r>
      <w:r w:rsidRPr="00482C96">
        <w:rPr>
          <w:rtl/>
        </w:rPr>
        <w:t>שלא</w:t>
      </w:r>
      <w:r w:rsidR="00D4510D">
        <w:rPr>
          <w:rtl/>
        </w:rPr>
        <w:t xml:space="preserve"> </w:t>
      </w:r>
      <w:r w:rsidRPr="00482C96">
        <w:rPr>
          <w:rtl/>
        </w:rPr>
        <w:t>יהיה</w:t>
      </w:r>
      <w:r w:rsidR="00D4510D">
        <w:rPr>
          <w:rtl/>
        </w:rPr>
        <w:t xml:space="preserve"> </w:t>
      </w:r>
      <w:r w:rsidRPr="00482C96">
        <w:rPr>
          <w:rtl/>
        </w:rPr>
        <w:t>נראה</w:t>
      </w:r>
      <w:r w:rsidR="00D4510D">
        <w:rPr>
          <w:rtl/>
        </w:rPr>
        <w:t xml:space="preserve"> </w:t>
      </w:r>
      <w:r w:rsidRPr="00482C96">
        <w:rPr>
          <w:rtl/>
        </w:rPr>
        <w:t>ככופר</w:t>
      </w:r>
      <w:r w:rsidR="00D4510D">
        <w:rPr>
          <w:rtl/>
        </w:rPr>
        <w:t xml:space="preserve"> </w:t>
      </w:r>
      <w:r>
        <w:rPr>
          <w:rtl/>
        </w:rPr>
        <w:t>במי</w:t>
      </w:r>
      <w:r w:rsidR="00D4510D">
        <w:rPr>
          <w:rtl/>
        </w:rPr>
        <w:t xml:space="preserve"> </w:t>
      </w:r>
      <w:r>
        <w:rPr>
          <w:rtl/>
        </w:rPr>
        <w:t>שחבריו</w:t>
      </w:r>
      <w:r w:rsidR="00D4510D">
        <w:rPr>
          <w:rtl/>
        </w:rPr>
        <w:t xml:space="preserve"> </w:t>
      </w:r>
      <w:r>
        <w:rPr>
          <w:rtl/>
        </w:rPr>
        <w:t>משתחוים</w:t>
      </w:r>
      <w:r w:rsidR="00D4510D">
        <w:rPr>
          <w:rtl/>
        </w:rPr>
        <w:t xml:space="preserve"> </w:t>
      </w:r>
      <w:r>
        <w:rPr>
          <w:rtl/>
        </w:rPr>
        <w:t>ומודים</w:t>
      </w:r>
      <w:r w:rsidR="00D4510D">
        <w:rPr>
          <w:rtl/>
        </w:rPr>
        <w:t xml:space="preserve"> </w:t>
      </w:r>
      <w:r>
        <w:rPr>
          <w:rtl/>
        </w:rPr>
        <w:t>לו</w:t>
      </w:r>
      <w:r>
        <w:rPr>
          <w:rFonts w:hint="cs"/>
          <w:rtl/>
        </w:rPr>
        <w:t>.</w:t>
      </w:r>
      <w:r w:rsidR="00D4510D">
        <w:rPr>
          <w:rFonts w:hint="cs"/>
          <w:rtl/>
        </w:rPr>
        <w:t xml:space="preserve"> </w:t>
      </w:r>
      <w:r>
        <w:rPr>
          <w:rtl/>
        </w:rPr>
        <w:t>וכשמפסיק</w:t>
      </w:r>
      <w:r w:rsidRPr="007E0F82">
        <w:rPr>
          <w:rFonts w:hint="cs"/>
          <w:rtl/>
        </w:rPr>
        <w:t>ין</w:t>
      </w:r>
      <w:r w:rsidR="00D4510D">
        <w:rPr>
          <w:rtl/>
        </w:rPr>
        <w:t xml:space="preserve"> </w:t>
      </w:r>
      <w:r w:rsidRPr="00482C96">
        <w:rPr>
          <w:rtl/>
        </w:rPr>
        <w:t>לקדיש</w:t>
      </w:r>
      <w:r w:rsidR="00D4510D">
        <w:rPr>
          <w:rtl/>
        </w:rPr>
        <w:t xml:space="preserve"> </w:t>
      </w:r>
      <w:r w:rsidRPr="00482C96">
        <w:rPr>
          <w:rtl/>
        </w:rPr>
        <w:t>יאמר</w:t>
      </w:r>
      <w:r w:rsidR="00D4510D">
        <w:rPr>
          <w:rtl/>
        </w:rPr>
        <w:t xml:space="preserve"> </w:t>
      </w:r>
      <w:r w:rsidRPr="00482C96">
        <w:rPr>
          <w:rtl/>
        </w:rPr>
        <w:t>אמן</w:t>
      </w:r>
      <w:r w:rsidR="00D4510D">
        <w:rPr>
          <w:rtl/>
        </w:rPr>
        <w:t xml:space="preserve"> </w:t>
      </w:r>
      <w:r w:rsidRPr="00482C96">
        <w:rPr>
          <w:rtl/>
        </w:rPr>
        <w:t>יהא</w:t>
      </w:r>
      <w:r w:rsidR="00D4510D">
        <w:rPr>
          <w:rtl/>
        </w:rPr>
        <w:t xml:space="preserve"> </w:t>
      </w:r>
      <w:r w:rsidRPr="00482C96">
        <w:rPr>
          <w:rtl/>
        </w:rPr>
        <w:t>שמיה</w:t>
      </w:r>
      <w:r w:rsidR="00D4510D">
        <w:rPr>
          <w:rtl/>
        </w:rPr>
        <w:t xml:space="preserve"> </w:t>
      </w:r>
      <w:r w:rsidRPr="00482C96">
        <w:rPr>
          <w:rtl/>
        </w:rPr>
        <w:t>רבא</w:t>
      </w:r>
      <w:r w:rsidR="00D4510D">
        <w:rPr>
          <w:rtl/>
        </w:rPr>
        <w:t xml:space="preserve"> </w:t>
      </w:r>
      <w:r w:rsidRPr="00482C96">
        <w:rPr>
          <w:rtl/>
        </w:rPr>
        <w:t>עד</w:t>
      </w:r>
      <w:r w:rsidR="00D4510D">
        <w:rPr>
          <w:rtl/>
        </w:rPr>
        <w:t xml:space="preserve"> </w:t>
      </w:r>
      <w:r w:rsidRPr="00482C96">
        <w:rPr>
          <w:rtl/>
        </w:rPr>
        <w:t>יתברך</w:t>
      </w:r>
      <w:r w:rsidR="00D4510D">
        <w:rPr>
          <w:rtl/>
        </w:rPr>
        <w:t xml:space="preserve"> </w:t>
      </w:r>
      <w:r w:rsidRPr="00482C96">
        <w:rPr>
          <w:rtl/>
        </w:rPr>
        <w:t>ועד</w:t>
      </w:r>
      <w:r w:rsidR="00D4510D">
        <w:rPr>
          <w:rtl/>
        </w:rPr>
        <w:t xml:space="preserve"> </w:t>
      </w:r>
      <w:r w:rsidRPr="00482C96">
        <w:rPr>
          <w:rtl/>
        </w:rPr>
        <w:t>בכלל</w:t>
      </w:r>
      <w:r>
        <w:rPr>
          <w:rFonts w:hint="cs"/>
          <w:rtl/>
        </w:rPr>
        <w:t>,</w:t>
      </w:r>
      <w:r w:rsidR="00D4510D">
        <w:rPr>
          <w:rtl/>
        </w:rPr>
        <w:t xml:space="preserve"> </w:t>
      </w:r>
      <w:r w:rsidRPr="00482C96">
        <w:rPr>
          <w:rtl/>
        </w:rPr>
        <w:t>וישמע</w:t>
      </w:r>
      <w:r w:rsidR="00D4510D">
        <w:rPr>
          <w:rtl/>
        </w:rPr>
        <w:t xml:space="preserve"> </w:t>
      </w:r>
      <w:r w:rsidRPr="00482C96">
        <w:rPr>
          <w:rtl/>
        </w:rPr>
        <w:t>מהש"ץ</w:t>
      </w:r>
      <w:r w:rsidR="00D4510D">
        <w:rPr>
          <w:rtl/>
        </w:rPr>
        <w:t xml:space="preserve"> </w:t>
      </w:r>
      <w:r w:rsidRPr="00482C96">
        <w:rPr>
          <w:rtl/>
        </w:rPr>
        <w:t>עד</w:t>
      </w:r>
      <w:r w:rsidR="00D4510D">
        <w:rPr>
          <w:rtl/>
        </w:rPr>
        <w:t xml:space="preserve"> </w:t>
      </w:r>
      <w:r w:rsidRPr="00482C96">
        <w:rPr>
          <w:rtl/>
        </w:rPr>
        <w:t>ואמרו</w:t>
      </w:r>
      <w:r w:rsidR="00D4510D">
        <w:rPr>
          <w:rtl/>
        </w:rPr>
        <w:t xml:space="preserve"> </w:t>
      </w:r>
      <w:r w:rsidRPr="00482C96">
        <w:rPr>
          <w:rtl/>
        </w:rPr>
        <w:t>אמן</w:t>
      </w:r>
      <w:r w:rsidR="00D4510D">
        <w:rPr>
          <w:rtl/>
        </w:rPr>
        <w:t xml:space="preserve"> </w:t>
      </w:r>
      <w:r w:rsidRPr="00482C96">
        <w:rPr>
          <w:rtl/>
        </w:rPr>
        <w:t>ויענה</w:t>
      </w:r>
      <w:r w:rsidR="00D4510D">
        <w:rPr>
          <w:rtl/>
        </w:rPr>
        <w:t xml:space="preserve"> </w:t>
      </w:r>
      <w:r w:rsidRPr="00482C96">
        <w:rPr>
          <w:rtl/>
        </w:rPr>
        <w:t>אמן</w:t>
      </w:r>
      <w:r w:rsidR="00D4510D">
        <w:rPr>
          <w:rFonts w:hint="cs"/>
          <w:rtl/>
        </w:rPr>
        <w:t xml:space="preserve"> </w:t>
      </w:r>
      <w:r>
        <w:rPr>
          <w:rFonts w:hint="cs"/>
          <w:rtl/>
        </w:rPr>
        <w:t>.</w:t>
      </w:r>
      <w:r w:rsidR="00D4510D">
        <w:rPr>
          <w:rFonts w:hint="cs"/>
          <w:rtl/>
        </w:rPr>
        <w:t xml:space="preserve"> </w:t>
      </w:r>
      <w:r>
        <w:rPr>
          <w:rFonts w:hint="cs"/>
          <w:rtl/>
        </w:rPr>
        <w:t>.</w:t>
      </w:r>
      <w:r w:rsidR="00D4510D">
        <w:rPr>
          <w:rtl/>
        </w:rPr>
        <w:t xml:space="preserve"> </w:t>
      </w:r>
      <w:r w:rsidRPr="00482C96">
        <w:rPr>
          <w:rtl/>
        </w:rPr>
        <w:t>ומתתקבל</w:t>
      </w:r>
      <w:r w:rsidR="00D4510D">
        <w:rPr>
          <w:rtl/>
        </w:rPr>
        <w:t xml:space="preserve"> </w:t>
      </w:r>
      <w:r w:rsidRPr="00482C96">
        <w:rPr>
          <w:rtl/>
        </w:rPr>
        <w:t>ואילך</w:t>
      </w:r>
      <w:r w:rsidR="00D4510D">
        <w:rPr>
          <w:rtl/>
        </w:rPr>
        <w:t xml:space="preserve"> </w:t>
      </w:r>
      <w:r w:rsidRPr="00482C96">
        <w:rPr>
          <w:rtl/>
        </w:rPr>
        <w:t>לא</w:t>
      </w:r>
      <w:r w:rsidR="00D4510D">
        <w:rPr>
          <w:rtl/>
        </w:rPr>
        <w:t xml:space="preserve"> </w:t>
      </w:r>
      <w:r w:rsidRPr="00482C96">
        <w:rPr>
          <w:rtl/>
        </w:rPr>
        <w:t>יענה</w:t>
      </w:r>
      <w:r w:rsidR="00D4510D">
        <w:rPr>
          <w:rtl/>
        </w:rPr>
        <w:t xml:space="preserve"> </w:t>
      </w:r>
      <w:r w:rsidRPr="00482C96">
        <w:rPr>
          <w:rtl/>
        </w:rPr>
        <w:t>אמן</w:t>
      </w:r>
      <w:r>
        <w:rPr>
          <w:rFonts w:hint="cs"/>
          <w:rtl/>
        </w:rPr>
        <w:t>,</w:t>
      </w:r>
      <w:r w:rsidR="00D4510D">
        <w:rPr>
          <w:rtl/>
        </w:rPr>
        <w:t xml:space="preserve"> </w:t>
      </w:r>
      <w:r w:rsidRPr="007E0F82">
        <w:rPr>
          <w:rtl/>
        </w:rPr>
        <w:t>כי</w:t>
      </w:r>
      <w:r w:rsidR="00D4510D">
        <w:rPr>
          <w:rtl/>
        </w:rPr>
        <w:t xml:space="preserve"> </w:t>
      </w:r>
      <w:r w:rsidRPr="00482C96">
        <w:rPr>
          <w:rtl/>
        </w:rPr>
        <w:t>אינ</w:t>
      </w:r>
      <w:r w:rsidRPr="007E0F82">
        <w:rPr>
          <w:rtl/>
        </w:rPr>
        <w:t>ה</w:t>
      </w:r>
      <w:r w:rsidR="00D4510D">
        <w:rPr>
          <w:rtl/>
        </w:rPr>
        <w:t xml:space="preserve"> </w:t>
      </w:r>
      <w:r w:rsidRPr="00482C96">
        <w:rPr>
          <w:rtl/>
        </w:rPr>
        <w:t>אל</w:t>
      </w:r>
      <w:r>
        <w:rPr>
          <w:rtl/>
        </w:rPr>
        <w:t>א</w:t>
      </w:r>
      <w:r w:rsidR="00D4510D">
        <w:rPr>
          <w:rtl/>
        </w:rPr>
        <w:t xml:space="preserve"> </w:t>
      </w:r>
      <w:r>
        <w:rPr>
          <w:rtl/>
        </w:rPr>
        <w:t>מנהג</w:t>
      </w:r>
      <w:r>
        <w:rPr>
          <w:rFonts w:hint="cs"/>
          <w:rtl/>
        </w:rPr>
        <w:t>.</w:t>
      </w:r>
      <w:r w:rsidR="00D4510D">
        <w:rPr>
          <w:rFonts w:hint="cs"/>
          <w:rtl/>
        </w:rPr>
        <w:t xml:space="preserve"> </w:t>
      </w:r>
      <w:r w:rsidRPr="00482C96">
        <w:rPr>
          <w:rtl/>
        </w:rPr>
        <w:t>ובקדושה</w:t>
      </w:r>
      <w:r w:rsidR="00D4510D">
        <w:rPr>
          <w:rtl/>
        </w:rPr>
        <w:t xml:space="preserve"> </w:t>
      </w:r>
      <w:r w:rsidRPr="00482C96">
        <w:rPr>
          <w:rtl/>
        </w:rPr>
        <w:t>יאמר</w:t>
      </w:r>
      <w:r w:rsidR="00D4510D">
        <w:rPr>
          <w:rtl/>
        </w:rPr>
        <w:t xml:space="preserve"> </w:t>
      </w:r>
      <w:r w:rsidRPr="00482C96">
        <w:rPr>
          <w:rtl/>
        </w:rPr>
        <w:t>רק</w:t>
      </w:r>
      <w:r w:rsidR="00D4510D">
        <w:rPr>
          <w:rtl/>
        </w:rPr>
        <w:t xml:space="preserve"> </w:t>
      </w:r>
      <w:r w:rsidRPr="00482C96">
        <w:rPr>
          <w:rtl/>
        </w:rPr>
        <w:t>קדוש</w:t>
      </w:r>
      <w:r w:rsidR="00D4510D">
        <w:rPr>
          <w:rtl/>
        </w:rPr>
        <w:t xml:space="preserve"> </w:t>
      </w:r>
      <w:r w:rsidRPr="00482C96">
        <w:rPr>
          <w:rtl/>
        </w:rPr>
        <w:t>וברוך</w:t>
      </w:r>
      <w:r w:rsidR="00D4510D">
        <w:rPr>
          <w:rtl/>
        </w:rPr>
        <w:t xml:space="preserve"> </w:t>
      </w:r>
      <w:r w:rsidRPr="007E0F82">
        <w:rPr>
          <w:rtl/>
        </w:rPr>
        <w:t>ולא</w:t>
      </w:r>
      <w:r w:rsidR="00D4510D">
        <w:rPr>
          <w:rtl/>
        </w:rPr>
        <w:t xml:space="preserve"> </w:t>
      </w:r>
      <w:r w:rsidRPr="007E0F82">
        <w:rPr>
          <w:rtl/>
        </w:rPr>
        <w:t>ימלוך</w:t>
      </w:r>
      <w:r w:rsidRPr="007E0F82">
        <w:rPr>
          <w:rFonts w:hint="cs"/>
          <w:rtl/>
        </w:rPr>
        <w:t>,</w:t>
      </w:r>
      <w:r w:rsidR="00D4510D">
        <w:rPr>
          <w:rtl/>
        </w:rPr>
        <w:t xml:space="preserve"> </w:t>
      </w:r>
      <w:r w:rsidRPr="007E0F82">
        <w:rPr>
          <w:rtl/>
        </w:rPr>
        <w:t>שימלוך</w:t>
      </w:r>
      <w:r w:rsidR="00D4510D">
        <w:rPr>
          <w:rtl/>
        </w:rPr>
        <w:t xml:space="preserve"> </w:t>
      </w:r>
      <w:r w:rsidRPr="007E0F82">
        <w:rPr>
          <w:rtl/>
        </w:rPr>
        <w:t>אין</w:t>
      </w:r>
      <w:r w:rsidR="00D4510D">
        <w:rPr>
          <w:rtl/>
        </w:rPr>
        <w:t xml:space="preserve"> </w:t>
      </w:r>
      <w:r w:rsidRPr="007E0F82">
        <w:rPr>
          <w:rtl/>
        </w:rPr>
        <w:t>אומרים</w:t>
      </w:r>
      <w:r w:rsidR="00D4510D">
        <w:rPr>
          <w:rtl/>
        </w:rPr>
        <w:t xml:space="preserve"> </w:t>
      </w:r>
      <w:r w:rsidRPr="007E0F82">
        <w:rPr>
          <w:rtl/>
        </w:rPr>
        <w:t>המלאכים</w:t>
      </w:r>
      <w:r w:rsidR="00D4510D">
        <w:rPr>
          <w:rtl/>
        </w:rPr>
        <w:t xml:space="preserve"> </w:t>
      </w:r>
      <w:r w:rsidRPr="007E0F82">
        <w:rPr>
          <w:rtl/>
        </w:rPr>
        <w:t>ואינו</w:t>
      </w:r>
      <w:r w:rsidR="00D4510D">
        <w:rPr>
          <w:rtl/>
        </w:rPr>
        <w:t xml:space="preserve"> </w:t>
      </w:r>
      <w:r w:rsidRPr="007E0F82">
        <w:rPr>
          <w:rtl/>
        </w:rPr>
        <w:t>מעיקר</w:t>
      </w:r>
      <w:r w:rsidR="00D4510D">
        <w:rPr>
          <w:rtl/>
        </w:rPr>
        <w:t xml:space="preserve"> </w:t>
      </w:r>
      <w:r w:rsidRPr="007E0F82">
        <w:rPr>
          <w:rtl/>
        </w:rPr>
        <w:t>הקדושה</w:t>
      </w:r>
      <w:r w:rsidRPr="007E0F82">
        <w:rPr>
          <w:rFonts w:hint="cs"/>
          <w:rtl/>
        </w:rPr>
        <w:t>,</w:t>
      </w:r>
      <w:r w:rsidR="00D4510D">
        <w:rPr>
          <w:rtl/>
        </w:rPr>
        <w:t xml:space="preserve"> </w:t>
      </w:r>
      <w:r w:rsidRPr="007E0F82">
        <w:rPr>
          <w:rtl/>
        </w:rPr>
        <w:t>ויש</w:t>
      </w:r>
      <w:r w:rsidR="00D4510D">
        <w:rPr>
          <w:rtl/>
        </w:rPr>
        <w:t xml:space="preserve"> </w:t>
      </w:r>
      <w:r w:rsidRPr="007E0F82">
        <w:rPr>
          <w:rtl/>
        </w:rPr>
        <w:t>מי</w:t>
      </w:r>
      <w:r w:rsidR="00D4510D">
        <w:rPr>
          <w:rtl/>
        </w:rPr>
        <w:t xml:space="preserve"> </w:t>
      </w:r>
      <w:r w:rsidRPr="007E0F82">
        <w:rPr>
          <w:rtl/>
        </w:rPr>
        <w:t>שאומר</w:t>
      </w:r>
      <w:r w:rsidR="00D4510D">
        <w:rPr>
          <w:rtl/>
        </w:rPr>
        <w:t xml:space="preserve"> </w:t>
      </w:r>
      <w:r w:rsidRPr="007E0F82">
        <w:rPr>
          <w:rtl/>
        </w:rPr>
        <w:t>שגם</w:t>
      </w:r>
      <w:r w:rsidR="00D4510D">
        <w:rPr>
          <w:rtl/>
        </w:rPr>
        <w:t xml:space="preserve"> </w:t>
      </w:r>
      <w:r w:rsidRPr="007E0F82">
        <w:rPr>
          <w:rtl/>
        </w:rPr>
        <w:t>ימלוך</w:t>
      </w:r>
      <w:r w:rsidR="00D4510D">
        <w:rPr>
          <w:rtl/>
        </w:rPr>
        <w:t xml:space="preserve"> </w:t>
      </w:r>
      <w:r w:rsidRPr="00482C96">
        <w:rPr>
          <w:rtl/>
        </w:rPr>
        <w:t>הוא</w:t>
      </w:r>
      <w:r w:rsidR="00D4510D">
        <w:rPr>
          <w:rtl/>
        </w:rPr>
        <w:t xml:space="preserve"> </w:t>
      </w:r>
      <w:r w:rsidRPr="00482C96">
        <w:rPr>
          <w:rtl/>
        </w:rPr>
        <w:t>מעיקר</w:t>
      </w:r>
      <w:r w:rsidR="00D4510D">
        <w:rPr>
          <w:rtl/>
        </w:rPr>
        <w:t xml:space="preserve"> </w:t>
      </w:r>
      <w:r w:rsidRPr="00482C96">
        <w:rPr>
          <w:rtl/>
        </w:rPr>
        <w:t>הקדושה</w:t>
      </w:r>
      <w:r>
        <w:rPr>
          <w:rFonts w:hint="cs"/>
          <w:rtl/>
        </w:rPr>
        <w:t>,</w:t>
      </w:r>
      <w:r w:rsidR="00D4510D">
        <w:rPr>
          <w:rtl/>
        </w:rPr>
        <w:t xml:space="preserve"> </w:t>
      </w:r>
      <w:r w:rsidRPr="007E0F82">
        <w:rPr>
          <w:rtl/>
        </w:rPr>
        <w:t>והעיקר</w:t>
      </w:r>
      <w:r w:rsidR="00D4510D">
        <w:rPr>
          <w:rtl/>
        </w:rPr>
        <w:t xml:space="preserve"> </w:t>
      </w:r>
      <w:r w:rsidRPr="007E0F82">
        <w:rPr>
          <w:rtl/>
        </w:rPr>
        <w:t>כסברא</w:t>
      </w:r>
      <w:r w:rsidR="00D4510D">
        <w:rPr>
          <w:rtl/>
        </w:rPr>
        <w:t xml:space="preserve"> </w:t>
      </w:r>
      <w:r w:rsidRPr="007E0F82">
        <w:rPr>
          <w:rtl/>
        </w:rPr>
        <w:t>הראשונה</w:t>
      </w:r>
      <w:r w:rsidRPr="007E0F82">
        <w:rPr>
          <w:rFonts w:hint="cs"/>
          <w:rtl/>
        </w:rPr>
        <w:t>"</w:t>
      </w:r>
      <w:r>
        <w:rPr>
          <w:rFonts w:hint="cs"/>
          <w:rtl/>
        </w:rPr>
        <w:t>.</w:t>
      </w:r>
    </w:p>
    <w:p w:rsidR="00441FF2" w:rsidRDefault="00441FF2" w:rsidP="00077D26">
      <w:pPr>
        <w:pStyle w:val="a1"/>
        <w:rPr>
          <w:rtl/>
        </w:rPr>
      </w:pPr>
      <w:r>
        <w:rPr>
          <w:rFonts w:hint="cs"/>
          <w:rtl/>
        </w:rPr>
        <w:t>כאמור</w:t>
      </w:r>
      <w:r w:rsidR="00D4510D">
        <w:rPr>
          <w:rFonts w:hint="cs"/>
          <w:rtl/>
        </w:rPr>
        <w:t xml:space="preserve"> </w:t>
      </w:r>
      <w:r>
        <w:rPr>
          <w:rFonts w:hint="cs"/>
          <w:rtl/>
        </w:rPr>
        <w:t>לעיל</w:t>
      </w:r>
      <w:r w:rsidR="00D4510D">
        <w:rPr>
          <w:rFonts w:hint="cs"/>
          <w:rtl/>
        </w:rPr>
        <w:t xml:space="preserve"> </w:t>
      </w:r>
      <w:r>
        <w:rPr>
          <w:rFonts w:hint="cs"/>
          <w:rtl/>
        </w:rPr>
        <w:t>כאן</w:t>
      </w:r>
      <w:r w:rsidR="00D4510D">
        <w:rPr>
          <w:rFonts w:hint="cs"/>
          <w:rtl/>
        </w:rPr>
        <w:t xml:space="preserve"> </w:t>
      </w:r>
      <w:r>
        <w:rPr>
          <w:rFonts w:hint="cs"/>
          <w:rtl/>
        </w:rPr>
        <w:t>אנו</w:t>
      </w:r>
      <w:r w:rsidR="00D4510D">
        <w:rPr>
          <w:rFonts w:hint="cs"/>
          <w:rtl/>
        </w:rPr>
        <w:t xml:space="preserve"> </w:t>
      </w:r>
      <w:r>
        <w:rPr>
          <w:rFonts w:hint="cs"/>
          <w:rtl/>
        </w:rPr>
        <w:t>רואים</w:t>
      </w:r>
      <w:r w:rsidR="00D4510D">
        <w:rPr>
          <w:rFonts w:hint="cs"/>
          <w:rtl/>
        </w:rPr>
        <w:t xml:space="preserve"> </w:t>
      </w:r>
      <w:r w:rsidRPr="00462C83">
        <w:rPr>
          <w:rFonts w:hint="cs"/>
          <w:rtl/>
        </w:rPr>
        <w:t>מצד</w:t>
      </w:r>
      <w:r w:rsidR="00D4510D">
        <w:rPr>
          <w:rFonts w:hint="cs"/>
          <w:rtl/>
        </w:rPr>
        <w:t xml:space="preserve"> </w:t>
      </w:r>
      <w:r w:rsidRPr="00462C83">
        <w:rPr>
          <w:rFonts w:hint="cs"/>
          <w:rtl/>
        </w:rPr>
        <w:t>אחד</w:t>
      </w:r>
      <w:r w:rsidR="00D4510D">
        <w:rPr>
          <w:rFonts w:hint="cs"/>
          <w:rtl/>
        </w:rPr>
        <w:t xml:space="preserve"> </w:t>
      </w:r>
      <w:r w:rsidRPr="00462C83">
        <w:rPr>
          <w:rFonts w:hint="cs"/>
          <w:rtl/>
        </w:rPr>
        <w:t>העתקה</w:t>
      </w:r>
      <w:r w:rsidR="00D4510D">
        <w:rPr>
          <w:rFonts w:hint="cs"/>
          <w:rtl/>
        </w:rPr>
        <w:t xml:space="preserve"> </w:t>
      </w:r>
      <w:r w:rsidRPr="00462C83">
        <w:rPr>
          <w:rFonts w:hint="cs"/>
          <w:rtl/>
        </w:rPr>
        <w:t>כמעט</w:t>
      </w:r>
      <w:r w:rsidR="00D4510D">
        <w:rPr>
          <w:rFonts w:hint="cs"/>
          <w:rtl/>
        </w:rPr>
        <w:t xml:space="preserve"> </w:t>
      </w:r>
      <w:r w:rsidRPr="00462C83">
        <w:rPr>
          <w:rFonts w:hint="cs"/>
          <w:rtl/>
        </w:rPr>
        <w:t>מילה</w:t>
      </w:r>
      <w:r w:rsidR="00D4510D">
        <w:rPr>
          <w:rFonts w:hint="cs"/>
          <w:rtl/>
        </w:rPr>
        <w:t xml:space="preserve"> </w:t>
      </w:r>
      <w:r w:rsidRPr="00462C83">
        <w:rPr>
          <w:rFonts w:hint="cs"/>
          <w:rtl/>
        </w:rPr>
        <w:t>במילה</w:t>
      </w:r>
      <w:r w:rsidR="00D4510D">
        <w:rPr>
          <w:rFonts w:hint="cs"/>
          <w:rtl/>
        </w:rPr>
        <w:t xml:space="preserve"> </w:t>
      </w:r>
      <w:r w:rsidRPr="00462C83">
        <w:rPr>
          <w:rFonts w:hint="cs"/>
          <w:rtl/>
        </w:rPr>
        <w:t>מלשונו</w:t>
      </w:r>
      <w:r w:rsidR="00D4510D">
        <w:rPr>
          <w:rFonts w:hint="cs"/>
          <w:rtl/>
        </w:rPr>
        <w:t xml:space="preserve"> </w:t>
      </w:r>
      <w:r>
        <w:rPr>
          <w:rFonts w:hint="cs"/>
          <w:rtl/>
        </w:rPr>
        <w:t>הזהב</w:t>
      </w:r>
      <w:r w:rsidR="00D4510D">
        <w:rPr>
          <w:rFonts w:hint="cs"/>
          <w:rtl/>
        </w:rPr>
        <w:t xml:space="preserve"> </w:t>
      </w:r>
      <w:r>
        <w:rPr>
          <w:rFonts w:hint="cs"/>
          <w:rtl/>
        </w:rPr>
        <w:t>בשו"ע</w:t>
      </w:r>
      <w:r w:rsidR="00D4510D">
        <w:rPr>
          <w:rFonts w:hint="cs"/>
          <w:rtl/>
        </w:rPr>
        <w:t xml:space="preserve"> </w:t>
      </w:r>
      <w:r>
        <w:rPr>
          <w:rFonts w:hint="cs"/>
          <w:rtl/>
        </w:rPr>
        <w:t>[ואגב</w:t>
      </w:r>
      <w:r w:rsidR="00D4510D">
        <w:rPr>
          <w:rFonts w:hint="cs"/>
          <w:rtl/>
        </w:rPr>
        <w:t xml:space="preserve"> </w:t>
      </w:r>
      <w:r>
        <w:rPr>
          <w:rFonts w:hint="cs"/>
          <w:rtl/>
        </w:rPr>
        <w:t>כך,</w:t>
      </w:r>
      <w:r w:rsidR="00D4510D">
        <w:rPr>
          <w:rFonts w:hint="cs"/>
          <w:rtl/>
        </w:rPr>
        <w:t xml:space="preserve"> </w:t>
      </w:r>
      <w:r w:rsidRPr="00462C83">
        <w:rPr>
          <w:rFonts w:hint="cs"/>
          <w:rtl/>
        </w:rPr>
        <w:t>אנו</w:t>
      </w:r>
      <w:r w:rsidR="00D4510D">
        <w:rPr>
          <w:rFonts w:hint="cs"/>
          <w:rtl/>
        </w:rPr>
        <w:t xml:space="preserve"> </w:t>
      </w:r>
      <w:r w:rsidRPr="00462C83">
        <w:rPr>
          <w:rFonts w:hint="cs"/>
          <w:rtl/>
        </w:rPr>
        <w:t>מבחינים</w:t>
      </w:r>
      <w:r w:rsidR="00D4510D">
        <w:rPr>
          <w:rFonts w:hint="cs"/>
          <w:rtl/>
        </w:rPr>
        <w:t xml:space="preserve"> </w:t>
      </w:r>
      <w:r w:rsidRPr="00462C83">
        <w:rPr>
          <w:rFonts w:hint="cs"/>
          <w:rtl/>
        </w:rPr>
        <w:t>בטעות</w:t>
      </w:r>
      <w:r w:rsidR="00D4510D">
        <w:rPr>
          <w:rFonts w:hint="cs"/>
          <w:rtl/>
        </w:rPr>
        <w:t xml:space="preserve"> </w:t>
      </w:r>
      <w:r w:rsidRPr="00462C83">
        <w:rPr>
          <w:rFonts w:hint="cs"/>
          <w:rtl/>
        </w:rPr>
        <w:t>המעתיקים</w:t>
      </w:r>
      <w:r w:rsidR="00D4510D">
        <w:rPr>
          <w:rFonts w:hint="cs"/>
          <w:rtl/>
        </w:rPr>
        <w:t xml:space="preserve"> </w:t>
      </w:r>
      <w:r w:rsidRPr="00462C83">
        <w:rPr>
          <w:rFonts w:hint="cs"/>
          <w:rtl/>
        </w:rPr>
        <w:t>בשוע"ר</w:t>
      </w:r>
      <w:r w:rsidR="00D4510D">
        <w:rPr>
          <w:rFonts w:hint="cs"/>
          <w:rtl/>
        </w:rPr>
        <w:t xml:space="preserve"> </w:t>
      </w:r>
      <w:r w:rsidRPr="00462C83">
        <w:rPr>
          <w:rFonts w:hint="cs"/>
          <w:rtl/>
        </w:rPr>
        <w:t>בתיבת</w:t>
      </w:r>
      <w:r w:rsidR="00D4510D">
        <w:rPr>
          <w:rFonts w:hint="cs"/>
          <w:rtl/>
        </w:rPr>
        <w:t xml:space="preserve"> </w:t>
      </w:r>
      <w:r w:rsidRPr="00462C83">
        <w:rPr>
          <w:rFonts w:hint="cs"/>
          <w:rtl/>
        </w:rPr>
        <w:t>"וכשמפסיקין",</w:t>
      </w:r>
      <w:r w:rsidR="00D4510D">
        <w:rPr>
          <w:rFonts w:hint="cs"/>
          <w:rtl/>
        </w:rPr>
        <w:t xml:space="preserve"> </w:t>
      </w:r>
      <w:r w:rsidRPr="00462C83">
        <w:rPr>
          <w:rFonts w:hint="cs"/>
          <w:rtl/>
        </w:rPr>
        <w:t>שצ"ל</w:t>
      </w:r>
      <w:r w:rsidR="00D4510D">
        <w:rPr>
          <w:rFonts w:hint="cs"/>
          <w:rtl/>
        </w:rPr>
        <w:t xml:space="preserve"> </w:t>
      </w:r>
      <w:r w:rsidRPr="00462C83">
        <w:rPr>
          <w:rFonts w:hint="cs"/>
          <w:rtl/>
        </w:rPr>
        <w:t>"וכשמפסיק",</w:t>
      </w:r>
      <w:r w:rsidR="00D4510D">
        <w:rPr>
          <w:rFonts w:hint="cs"/>
          <w:rtl/>
        </w:rPr>
        <w:t xml:space="preserve"> </w:t>
      </w:r>
      <w:r w:rsidRPr="00462C83">
        <w:rPr>
          <w:rFonts w:hint="cs"/>
          <w:rtl/>
        </w:rPr>
        <w:t>שכן</w:t>
      </w:r>
      <w:r w:rsidR="00D4510D">
        <w:rPr>
          <w:rFonts w:hint="cs"/>
          <w:rtl/>
        </w:rPr>
        <w:t xml:space="preserve"> </w:t>
      </w:r>
      <w:r w:rsidRPr="00462C83">
        <w:rPr>
          <w:rFonts w:hint="cs"/>
          <w:rtl/>
        </w:rPr>
        <w:t>מובן</w:t>
      </w:r>
      <w:r w:rsidR="00D4510D">
        <w:rPr>
          <w:rFonts w:hint="cs"/>
          <w:rtl/>
        </w:rPr>
        <w:t xml:space="preserve"> </w:t>
      </w:r>
      <w:r w:rsidRPr="00462C83">
        <w:rPr>
          <w:rFonts w:hint="cs"/>
          <w:rtl/>
        </w:rPr>
        <w:t>גם</w:t>
      </w:r>
      <w:r w:rsidR="00D4510D">
        <w:rPr>
          <w:rFonts w:hint="cs"/>
          <w:rtl/>
        </w:rPr>
        <w:t xml:space="preserve"> </w:t>
      </w:r>
      <w:r w:rsidRPr="00462C83">
        <w:rPr>
          <w:rFonts w:hint="cs"/>
          <w:rtl/>
        </w:rPr>
        <w:t>מהמשך</w:t>
      </w:r>
      <w:r w:rsidR="00D4510D">
        <w:rPr>
          <w:rFonts w:hint="cs"/>
          <w:rtl/>
        </w:rPr>
        <w:t xml:space="preserve"> </w:t>
      </w:r>
      <w:r w:rsidRPr="00462C83">
        <w:rPr>
          <w:rFonts w:hint="cs"/>
          <w:rtl/>
        </w:rPr>
        <w:t>הלשון,</w:t>
      </w:r>
      <w:r w:rsidR="00D4510D">
        <w:rPr>
          <w:rFonts w:hint="cs"/>
          <w:rtl/>
        </w:rPr>
        <w:t xml:space="preserve"> </w:t>
      </w:r>
      <w:r w:rsidRPr="00462C83">
        <w:rPr>
          <w:rFonts w:hint="cs"/>
          <w:rtl/>
        </w:rPr>
        <w:t>וגם</w:t>
      </w:r>
      <w:r w:rsidR="00D4510D">
        <w:rPr>
          <w:rFonts w:hint="cs"/>
          <w:rtl/>
        </w:rPr>
        <w:t xml:space="preserve"> </w:t>
      </w:r>
      <w:r w:rsidRPr="00462C83">
        <w:rPr>
          <w:rFonts w:hint="cs"/>
          <w:rtl/>
        </w:rPr>
        <w:t>מהעתקת</w:t>
      </w:r>
      <w:r w:rsidR="00D4510D">
        <w:rPr>
          <w:rFonts w:hint="cs"/>
          <w:rtl/>
        </w:rPr>
        <w:t xml:space="preserve"> </w:t>
      </w:r>
      <w:r w:rsidRPr="00462C83">
        <w:rPr>
          <w:rFonts w:hint="cs"/>
          <w:rtl/>
        </w:rPr>
        <w:t>רבנו</w:t>
      </w:r>
      <w:r w:rsidR="00D4510D">
        <w:rPr>
          <w:rFonts w:hint="cs"/>
          <w:rtl/>
        </w:rPr>
        <w:t xml:space="preserve"> </w:t>
      </w:r>
      <w:r w:rsidRPr="00462C83">
        <w:rPr>
          <w:rFonts w:hint="cs"/>
          <w:rtl/>
        </w:rPr>
        <w:t>בסידורו].</w:t>
      </w:r>
      <w:r w:rsidR="00D4510D">
        <w:rPr>
          <w:rFonts w:hint="cs"/>
          <w:rtl/>
        </w:rPr>
        <w:t xml:space="preserve"> </w:t>
      </w:r>
      <w:r w:rsidRPr="00462C83">
        <w:rPr>
          <w:rFonts w:hint="cs"/>
          <w:rtl/>
        </w:rPr>
        <w:t>ומאידך</w:t>
      </w:r>
      <w:r w:rsidR="00D4510D">
        <w:rPr>
          <w:rFonts w:hint="cs"/>
          <w:rtl/>
        </w:rPr>
        <w:t xml:space="preserve"> </w:t>
      </w:r>
      <w:r w:rsidRPr="00462C83">
        <w:rPr>
          <w:rFonts w:hint="cs"/>
          <w:rtl/>
        </w:rPr>
        <w:t>לגבי</w:t>
      </w:r>
      <w:r w:rsidR="00D4510D">
        <w:rPr>
          <w:rFonts w:hint="cs"/>
          <w:rtl/>
        </w:rPr>
        <w:t xml:space="preserve"> </w:t>
      </w:r>
      <w:r w:rsidRPr="00462C83">
        <w:rPr>
          <w:rFonts w:hint="cs"/>
          <w:rtl/>
        </w:rPr>
        <w:t>הדין</w:t>
      </w:r>
      <w:r w:rsidR="00D4510D">
        <w:rPr>
          <w:rFonts w:hint="cs"/>
          <w:rtl/>
        </w:rPr>
        <w:t xml:space="preserve"> </w:t>
      </w:r>
      <w:r w:rsidRPr="00462C83">
        <w:rPr>
          <w:rFonts w:hint="cs"/>
          <w:rtl/>
        </w:rPr>
        <w:t>אם</w:t>
      </w:r>
      <w:r w:rsidR="00D4510D">
        <w:rPr>
          <w:rFonts w:hint="cs"/>
          <w:rtl/>
        </w:rPr>
        <w:t xml:space="preserve"> </w:t>
      </w:r>
      <w:r w:rsidRPr="00462C83">
        <w:rPr>
          <w:rFonts w:hint="cs"/>
          <w:rtl/>
        </w:rPr>
        <w:t>"ימלוך"</w:t>
      </w:r>
      <w:r w:rsidR="00D4510D">
        <w:rPr>
          <w:rFonts w:hint="cs"/>
          <w:rtl/>
        </w:rPr>
        <w:t xml:space="preserve"> </w:t>
      </w:r>
      <w:r w:rsidRPr="00462C83">
        <w:rPr>
          <w:rFonts w:hint="cs"/>
          <w:rtl/>
        </w:rPr>
        <w:t>הוא</w:t>
      </w:r>
      <w:r w:rsidR="00D4510D">
        <w:rPr>
          <w:rFonts w:hint="cs"/>
          <w:rtl/>
        </w:rPr>
        <w:t xml:space="preserve"> </w:t>
      </w:r>
      <w:r w:rsidRPr="00462C83">
        <w:rPr>
          <w:rFonts w:hint="cs"/>
          <w:rtl/>
        </w:rPr>
        <w:t>מעיקר</w:t>
      </w:r>
      <w:r w:rsidR="00D4510D">
        <w:rPr>
          <w:rFonts w:hint="cs"/>
          <w:rtl/>
        </w:rPr>
        <w:t xml:space="preserve"> </w:t>
      </w:r>
      <w:r w:rsidRPr="00462C83">
        <w:rPr>
          <w:rFonts w:hint="cs"/>
          <w:rtl/>
        </w:rPr>
        <w:t>הקדושה</w:t>
      </w:r>
      <w:r w:rsidR="00D4510D">
        <w:rPr>
          <w:rFonts w:hint="cs"/>
          <w:rtl/>
        </w:rPr>
        <w:t xml:space="preserve"> </w:t>
      </w:r>
      <w:r>
        <w:rPr>
          <w:rFonts w:hint="cs"/>
          <w:rtl/>
        </w:rPr>
        <w:t>או</w:t>
      </w:r>
      <w:r w:rsidR="00D4510D">
        <w:rPr>
          <w:rFonts w:hint="cs"/>
          <w:rtl/>
        </w:rPr>
        <w:t xml:space="preserve"> </w:t>
      </w:r>
      <w:r>
        <w:rPr>
          <w:rFonts w:hint="cs"/>
          <w:rtl/>
        </w:rPr>
        <w:t>לא</w:t>
      </w:r>
      <w:r w:rsidRPr="00462C83">
        <w:rPr>
          <w:rFonts w:hint="cs"/>
          <w:rtl/>
        </w:rPr>
        <w:t>,</w:t>
      </w:r>
      <w:r w:rsidR="00D4510D">
        <w:rPr>
          <w:rFonts w:hint="cs"/>
          <w:rtl/>
        </w:rPr>
        <w:t xml:space="preserve"> </w:t>
      </w:r>
      <w:r w:rsidRPr="00462C83">
        <w:rPr>
          <w:rFonts w:hint="cs"/>
          <w:rtl/>
        </w:rPr>
        <w:t>חזר</w:t>
      </w:r>
      <w:r w:rsidR="00D4510D">
        <w:rPr>
          <w:rFonts w:hint="cs"/>
          <w:rtl/>
        </w:rPr>
        <w:t xml:space="preserve"> </w:t>
      </w:r>
      <w:r>
        <w:rPr>
          <w:rFonts w:hint="cs"/>
          <w:rtl/>
        </w:rPr>
        <w:t>בו</w:t>
      </w:r>
      <w:r w:rsidR="00D4510D">
        <w:rPr>
          <w:rFonts w:hint="cs"/>
          <w:rtl/>
        </w:rPr>
        <w:t xml:space="preserve"> </w:t>
      </w:r>
      <w:r w:rsidRPr="00462C83">
        <w:rPr>
          <w:rFonts w:hint="cs"/>
          <w:rtl/>
        </w:rPr>
        <w:t>רבנו</w:t>
      </w:r>
      <w:r w:rsidR="00D4510D">
        <w:rPr>
          <w:rFonts w:hint="cs"/>
          <w:rtl/>
        </w:rPr>
        <w:t xml:space="preserve"> </w:t>
      </w:r>
      <w:r w:rsidRPr="00462C83">
        <w:rPr>
          <w:rFonts w:hint="cs"/>
          <w:rtl/>
        </w:rPr>
        <w:t>בסידורו</w:t>
      </w:r>
      <w:r>
        <w:rPr>
          <w:rFonts w:hint="cs"/>
          <w:rtl/>
        </w:rPr>
        <w:t>,</w:t>
      </w:r>
      <w:r w:rsidR="00D4510D">
        <w:rPr>
          <w:rFonts w:hint="cs"/>
          <w:rtl/>
        </w:rPr>
        <w:t xml:space="preserve"> </w:t>
      </w:r>
      <w:r w:rsidRPr="00462C83">
        <w:rPr>
          <w:rFonts w:hint="cs"/>
          <w:rtl/>
        </w:rPr>
        <w:t>ופסק</w:t>
      </w:r>
      <w:r w:rsidR="00D4510D">
        <w:rPr>
          <w:rFonts w:hint="cs"/>
          <w:rtl/>
        </w:rPr>
        <w:t xml:space="preserve"> </w:t>
      </w:r>
      <w:r w:rsidRPr="00462C83">
        <w:rPr>
          <w:rFonts w:hint="cs"/>
          <w:rtl/>
        </w:rPr>
        <w:t>כדעה</w:t>
      </w:r>
      <w:r w:rsidR="00D4510D">
        <w:rPr>
          <w:rFonts w:hint="cs"/>
          <w:rtl/>
        </w:rPr>
        <w:t xml:space="preserve"> </w:t>
      </w:r>
      <w:r w:rsidRPr="00462C83">
        <w:rPr>
          <w:rFonts w:hint="cs"/>
          <w:rtl/>
        </w:rPr>
        <w:t>השניה</w:t>
      </w:r>
      <w:r w:rsidR="00D4510D">
        <w:rPr>
          <w:rFonts w:hint="cs"/>
          <w:rtl/>
        </w:rPr>
        <w:t xml:space="preserve"> </w:t>
      </w:r>
      <w:r w:rsidRPr="00462C83">
        <w:rPr>
          <w:rFonts w:hint="cs"/>
          <w:rtl/>
        </w:rPr>
        <w:t>שהביא</w:t>
      </w:r>
      <w:r w:rsidR="00D4510D">
        <w:rPr>
          <w:rFonts w:hint="cs"/>
          <w:rtl/>
        </w:rPr>
        <w:t xml:space="preserve"> </w:t>
      </w:r>
      <w:r w:rsidRPr="00462C83">
        <w:rPr>
          <w:rFonts w:hint="cs"/>
          <w:rtl/>
        </w:rPr>
        <w:t>בשלחנו</w:t>
      </w:r>
      <w:r w:rsidR="00D4510D">
        <w:rPr>
          <w:rFonts w:hint="cs"/>
          <w:rtl/>
        </w:rPr>
        <w:t xml:space="preserve"> </w:t>
      </w:r>
      <w:r w:rsidRPr="00462C83">
        <w:rPr>
          <w:rFonts w:hint="cs"/>
          <w:rtl/>
        </w:rPr>
        <w:t>ש"גם</w:t>
      </w:r>
      <w:r w:rsidR="00D4510D">
        <w:rPr>
          <w:rFonts w:hint="cs"/>
          <w:rtl/>
        </w:rPr>
        <w:t xml:space="preserve"> </w:t>
      </w:r>
      <w:r w:rsidRPr="00462C83">
        <w:rPr>
          <w:rFonts w:hint="cs"/>
          <w:rtl/>
        </w:rPr>
        <w:t>ימלוך</w:t>
      </w:r>
      <w:r w:rsidR="00D4510D">
        <w:rPr>
          <w:rFonts w:hint="cs"/>
          <w:rtl/>
        </w:rPr>
        <w:t xml:space="preserve"> </w:t>
      </w:r>
      <w:r w:rsidRPr="00462C83">
        <w:rPr>
          <w:rFonts w:hint="cs"/>
          <w:rtl/>
        </w:rPr>
        <w:t>הוא</w:t>
      </w:r>
      <w:r w:rsidR="00D4510D">
        <w:rPr>
          <w:rFonts w:hint="cs"/>
          <w:rtl/>
        </w:rPr>
        <w:t xml:space="preserve"> </w:t>
      </w:r>
      <w:r w:rsidRPr="00462C83">
        <w:rPr>
          <w:rFonts w:hint="cs"/>
          <w:rtl/>
        </w:rPr>
        <w:t>מעיקר</w:t>
      </w:r>
      <w:r w:rsidR="00D4510D">
        <w:rPr>
          <w:rFonts w:hint="cs"/>
          <w:rtl/>
        </w:rPr>
        <w:t xml:space="preserve"> </w:t>
      </w:r>
      <w:r w:rsidRPr="00462C83">
        <w:rPr>
          <w:rFonts w:hint="cs"/>
          <w:rtl/>
        </w:rPr>
        <w:t>הקדושה"</w:t>
      </w:r>
      <w:r>
        <w:rPr>
          <w:rFonts w:hint="cs"/>
          <w:rtl/>
        </w:rPr>
        <w:t>.</w:t>
      </w:r>
    </w:p>
    <w:p w:rsidR="00441FF2" w:rsidRPr="00462C83" w:rsidRDefault="00441FF2" w:rsidP="00077D26">
      <w:pPr>
        <w:pStyle w:val="a1"/>
        <w:rPr>
          <w:rtl/>
        </w:rPr>
      </w:pPr>
      <w:r>
        <w:rPr>
          <w:rFonts w:hint="cs"/>
          <w:rtl/>
        </w:rPr>
        <w:t>ויש</w:t>
      </w:r>
      <w:r w:rsidR="00D4510D">
        <w:rPr>
          <w:rFonts w:hint="cs"/>
          <w:rtl/>
        </w:rPr>
        <w:t xml:space="preserve"> </w:t>
      </w:r>
      <w:r>
        <w:rPr>
          <w:rFonts w:hint="cs"/>
          <w:rtl/>
        </w:rPr>
        <w:t>להאריך</w:t>
      </w:r>
      <w:r w:rsidR="00D4510D">
        <w:rPr>
          <w:rFonts w:hint="cs"/>
          <w:rtl/>
        </w:rPr>
        <w:t xml:space="preserve"> </w:t>
      </w:r>
      <w:r>
        <w:rPr>
          <w:rFonts w:hint="cs"/>
          <w:rtl/>
        </w:rPr>
        <w:t>עוד</w:t>
      </w:r>
      <w:r w:rsidR="00D4510D">
        <w:rPr>
          <w:rFonts w:hint="cs"/>
          <w:rtl/>
        </w:rPr>
        <w:t xml:space="preserve"> </w:t>
      </w:r>
      <w:r>
        <w:rPr>
          <w:rFonts w:hint="cs"/>
          <w:rtl/>
        </w:rPr>
        <w:t>בדוגמאות</w:t>
      </w:r>
      <w:r w:rsidR="00D4510D">
        <w:rPr>
          <w:rFonts w:hint="cs"/>
          <w:rtl/>
        </w:rPr>
        <w:t xml:space="preserve"> </w:t>
      </w:r>
      <w:r>
        <w:rPr>
          <w:rFonts w:hint="cs"/>
          <w:rtl/>
        </w:rPr>
        <w:t>בכל</w:t>
      </w:r>
      <w:r w:rsidR="00D4510D">
        <w:rPr>
          <w:rFonts w:hint="cs"/>
          <w:rtl/>
        </w:rPr>
        <w:t xml:space="preserve"> </w:t>
      </w:r>
      <w:r>
        <w:rPr>
          <w:rFonts w:hint="cs"/>
          <w:rtl/>
        </w:rPr>
        <w:t>הנ"ל,</w:t>
      </w:r>
      <w:r w:rsidR="00D4510D">
        <w:rPr>
          <w:rFonts w:hint="cs"/>
          <w:rtl/>
        </w:rPr>
        <w:t xml:space="preserve"> </w:t>
      </w:r>
      <w:r>
        <w:rPr>
          <w:rFonts w:hint="cs"/>
          <w:rtl/>
        </w:rPr>
        <w:t>אך</w:t>
      </w:r>
      <w:r w:rsidR="00D4510D">
        <w:rPr>
          <w:rFonts w:hint="cs"/>
          <w:rtl/>
        </w:rPr>
        <w:t xml:space="preserve"> </w:t>
      </w:r>
      <w:r>
        <w:rPr>
          <w:rFonts w:hint="cs"/>
          <w:rtl/>
        </w:rPr>
        <w:t>די</w:t>
      </w:r>
      <w:r w:rsidR="00D4510D">
        <w:rPr>
          <w:rFonts w:hint="cs"/>
          <w:rtl/>
        </w:rPr>
        <w:t xml:space="preserve"> </w:t>
      </w:r>
      <w:r>
        <w:rPr>
          <w:rFonts w:hint="cs"/>
          <w:rtl/>
        </w:rPr>
        <w:t>במה</w:t>
      </w:r>
      <w:r w:rsidR="00D4510D">
        <w:rPr>
          <w:rFonts w:hint="cs"/>
          <w:rtl/>
        </w:rPr>
        <w:t xml:space="preserve"> </w:t>
      </w:r>
      <w:r>
        <w:rPr>
          <w:rFonts w:hint="cs"/>
          <w:rtl/>
        </w:rPr>
        <w:t>שהובא</w:t>
      </w:r>
      <w:r w:rsidR="00D4510D">
        <w:rPr>
          <w:rFonts w:hint="cs"/>
          <w:rtl/>
        </w:rPr>
        <w:t xml:space="preserve"> </w:t>
      </w:r>
      <w:r>
        <w:rPr>
          <w:rFonts w:hint="cs"/>
          <w:rtl/>
        </w:rPr>
        <w:t>לעיל</w:t>
      </w:r>
      <w:r w:rsidR="00D4510D">
        <w:rPr>
          <w:rFonts w:hint="cs"/>
          <w:rtl/>
        </w:rPr>
        <w:t xml:space="preserve"> </w:t>
      </w:r>
      <w:r>
        <w:rPr>
          <w:rFonts w:hint="cs"/>
          <w:rtl/>
        </w:rPr>
        <w:t>להבין</w:t>
      </w:r>
      <w:r w:rsidR="00D4510D">
        <w:rPr>
          <w:rFonts w:hint="cs"/>
          <w:rtl/>
        </w:rPr>
        <w:t xml:space="preserve"> </w:t>
      </w:r>
      <w:r>
        <w:rPr>
          <w:rFonts w:hint="cs"/>
          <w:rtl/>
        </w:rPr>
        <w:t>ששוע"ר</w:t>
      </w:r>
      <w:r w:rsidR="00D4510D">
        <w:rPr>
          <w:rFonts w:hint="cs"/>
          <w:rtl/>
        </w:rPr>
        <w:t xml:space="preserve"> </w:t>
      </w:r>
      <w:r>
        <w:rPr>
          <w:rFonts w:hint="cs"/>
          <w:rtl/>
        </w:rPr>
        <w:t>שימש</w:t>
      </w:r>
      <w:r w:rsidR="00D4510D">
        <w:rPr>
          <w:rFonts w:hint="cs"/>
          <w:rtl/>
        </w:rPr>
        <w:t xml:space="preserve"> </w:t>
      </w:r>
      <w:r>
        <w:rPr>
          <w:rFonts w:hint="cs"/>
          <w:rtl/>
        </w:rPr>
        <w:t>את</w:t>
      </w:r>
      <w:r w:rsidR="00D4510D">
        <w:rPr>
          <w:rFonts w:hint="cs"/>
          <w:rtl/>
        </w:rPr>
        <w:t xml:space="preserve"> </w:t>
      </w:r>
      <w:r>
        <w:rPr>
          <w:rFonts w:hint="cs"/>
          <w:rtl/>
        </w:rPr>
        <w:t>רבנו</w:t>
      </w:r>
      <w:r w:rsidR="00D4510D">
        <w:rPr>
          <w:rFonts w:hint="cs"/>
          <w:rtl/>
        </w:rPr>
        <w:t xml:space="preserve"> </w:t>
      </w:r>
      <w:r>
        <w:rPr>
          <w:rFonts w:hint="cs"/>
          <w:rtl/>
        </w:rPr>
        <w:t>הזקן</w:t>
      </w:r>
      <w:r w:rsidR="00D4510D">
        <w:rPr>
          <w:rFonts w:hint="cs"/>
          <w:rtl/>
        </w:rPr>
        <w:t xml:space="preserve"> </w:t>
      </w:r>
      <w:r>
        <w:rPr>
          <w:rFonts w:hint="cs"/>
          <w:rtl/>
        </w:rPr>
        <w:t>גם</w:t>
      </w:r>
      <w:r w:rsidR="00D4510D">
        <w:rPr>
          <w:rFonts w:hint="cs"/>
          <w:rtl/>
        </w:rPr>
        <w:t xml:space="preserve"> </w:t>
      </w:r>
      <w:r>
        <w:rPr>
          <w:rFonts w:hint="cs"/>
          <w:rtl/>
        </w:rPr>
        <w:t>בעת</w:t>
      </w:r>
      <w:r w:rsidR="00D4510D">
        <w:rPr>
          <w:rFonts w:hint="cs"/>
          <w:rtl/>
        </w:rPr>
        <w:t xml:space="preserve"> </w:t>
      </w:r>
      <w:r>
        <w:rPr>
          <w:rFonts w:hint="cs"/>
          <w:rtl/>
        </w:rPr>
        <w:t>חיבור</w:t>
      </w:r>
      <w:r w:rsidR="00D4510D">
        <w:rPr>
          <w:rFonts w:hint="cs"/>
          <w:rtl/>
        </w:rPr>
        <w:t xml:space="preserve"> </w:t>
      </w:r>
      <w:r>
        <w:rPr>
          <w:rFonts w:hint="cs"/>
          <w:rtl/>
        </w:rPr>
        <w:t>פסקי</w:t>
      </w:r>
      <w:r w:rsidR="00D4510D">
        <w:rPr>
          <w:rFonts w:hint="cs"/>
          <w:rtl/>
        </w:rPr>
        <w:t xml:space="preserve"> </w:t>
      </w:r>
      <w:r>
        <w:rPr>
          <w:rFonts w:hint="cs"/>
          <w:rtl/>
        </w:rPr>
        <w:t>הסידור,</w:t>
      </w:r>
      <w:r w:rsidR="00D4510D">
        <w:rPr>
          <w:rFonts w:hint="cs"/>
          <w:rtl/>
        </w:rPr>
        <w:t xml:space="preserve"> </w:t>
      </w:r>
      <w:r>
        <w:rPr>
          <w:rFonts w:hint="cs"/>
          <w:rtl/>
        </w:rPr>
        <w:t>ואף</w:t>
      </w:r>
      <w:r w:rsidR="00D4510D">
        <w:rPr>
          <w:rFonts w:hint="cs"/>
          <w:rtl/>
        </w:rPr>
        <w:t xml:space="preserve"> </w:t>
      </w:r>
      <w:r>
        <w:rPr>
          <w:rFonts w:hint="cs"/>
          <w:rtl/>
        </w:rPr>
        <w:t>העתיק</w:t>
      </w:r>
      <w:r w:rsidR="00D4510D">
        <w:rPr>
          <w:rFonts w:hint="cs"/>
          <w:rtl/>
        </w:rPr>
        <w:t xml:space="preserve"> </w:t>
      </w:r>
      <w:r>
        <w:rPr>
          <w:rFonts w:hint="cs"/>
          <w:rtl/>
        </w:rPr>
        <w:t>הלשונות</w:t>
      </w:r>
      <w:r w:rsidR="00D4510D">
        <w:rPr>
          <w:rFonts w:hint="cs"/>
          <w:rtl/>
        </w:rPr>
        <w:t xml:space="preserve"> </w:t>
      </w:r>
      <w:r>
        <w:rPr>
          <w:rFonts w:hint="cs"/>
          <w:rtl/>
        </w:rPr>
        <w:t>שכתבם</w:t>
      </w:r>
      <w:r w:rsidR="00D4510D">
        <w:rPr>
          <w:rFonts w:hint="cs"/>
          <w:rtl/>
        </w:rPr>
        <w:t xml:space="preserve"> </w:t>
      </w:r>
      <w:r>
        <w:rPr>
          <w:rFonts w:hint="cs"/>
          <w:rtl/>
        </w:rPr>
        <w:t>שם</w:t>
      </w:r>
      <w:r w:rsidR="00D4510D">
        <w:rPr>
          <w:rFonts w:hint="cs"/>
          <w:rtl/>
        </w:rPr>
        <w:t xml:space="preserve"> </w:t>
      </w:r>
      <w:r>
        <w:rPr>
          <w:rFonts w:hint="cs"/>
          <w:rtl/>
        </w:rPr>
        <w:t>בסידורו,</w:t>
      </w:r>
      <w:r w:rsidR="00D4510D">
        <w:rPr>
          <w:rFonts w:hint="cs"/>
          <w:rtl/>
        </w:rPr>
        <w:t xml:space="preserve"> </w:t>
      </w:r>
      <w:r>
        <w:rPr>
          <w:rFonts w:hint="cs"/>
          <w:rtl/>
        </w:rPr>
        <w:t>אם</w:t>
      </w:r>
      <w:r w:rsidR="00D4510D">
        <w:rPr>
          <w:rFonts w:hint="cs"/>
          <w:rtl/>
        </w:rPr>
        <w:t xml:space="preserve"> </w:t>
      </w:r>
      <w:r>
        <w:rPr>
          <w:rFonts w:hint="cs"/>
          <w:rtl/>
        </w:rPr>
        <w:t>כי</w:t>
      </w:r>
      <w:r w:rsidR="00D4510D">
        <w:rPr>
          <w:rFonts w:hint="cs"/>
          <w:rtl/>
        </w:rPr>
        <w:t xml:space="preserve"> </w:t>
      </w:r>
      <w:r>
        <w:rPr>
          <w:rFonts w:hint="cs"/>
          <w:rtl/>
        </w:rPr>
        <w:t>בהשמטות</w:t>
      </w:r>
      <w:r w:rsidR="00D4510D">
        <w:rPr>
          <w:rFonts w:hint="cs"/>
          <w:rtl/>
        </w:rPr>
        <w:t xml:space="preserve"> </w:t>
      </w:r>
      <w:r>
        <w:rPr>
          <w:rFonts w:hint="cs"/>
          <w:rtl/>
        </w:rPr>
        <w:t>ושינויים,</w:t>
      </w:r>
      <w:r w:rsidR="00D4510D">
        <w:rPr>
          <w:rFonts w:hint="cs"/>
          <w:rtl/>
        </w:rPr>
        <w:t xml:space="preserve"> </w:t>
      </w:r>
      <w:r>
        <w:rPr>
          <w:rFonts w:hint="cs"/>
          <w:rtl/>
        </w:rPr>
        <w:t>כדי</w:t>
      </w:r>
      <w:r w:rsidR="00D4510D">
        <w:rPr>
          <w:rFonts w:hint="cs"/>
          <w:rtl/>
        </w:rPr>
        <w:t xml:space="preserve"> </w:t>
      </w:r>
      <w:r>
        <w:rPr>
          <w:rFonts w:hint="cs"/>
          <w:rtl/>
        </w:rPr>
        <w:t>להתאימם</w:t>
      </w:r>
      <w:r w:rsidR="00D4510D">
        <w:rPr>
          <w:rFonts w:hint="cs"/>
          <w:rtl/>
        </w:rPr>
        <w:t xml:space="preserve"> </w:t>
      </w:r>
      <w:r>
        <w:rPr>
          <w:rFonts w:hint="cs"/>
          <w:rtl/>
        </w:rPr>
        <w:t>לאופי</w:t>
      </w:r>
      <w:r w:rsidR="00D4510D">
        <w:rPr>
          <w:rFonts w:hint="cs"/>
          <w:rtl/>
        </w:rPr>
        <w:t xml:space="preserve"> </w:t>
      </w:r>
      <w:r>
        <w:rPr>
          <w:rFonts w:hint="cs"/>
          <w:rtl/>
        </w:rPr>
        <w:t>הקצר</w:t>
      </w:r>
      <w:r w:rsidR="00D4510D">
        <w:rPr>
          <w:rFonts w:hint="cs"/>
          <w:rtl/>
        </w:rPr>
        <w:t xml:space="preserve"> </w:t>
      </w:r>
      <w:r>
        <w:rPr>
          <w:rFonts w:hint="cs"/>
          <w:rtl/>
        </w:rPr>
        <w:t>של</w:t>
      </w:r>
      <w:r w:rsidR="00D4510D">
        <w:rPr>
          <w:rFonts w:hint="cs"/>
          <w:rtl/>
        </w:rPr>
        <w:t xml:space="preserve"> </w:t>
      </w:r>
      <w:r>
        <w:rPr>
          <w:rFonts w:hint="cs"/>
          <w:rtl/>
        </w:rPr>
        <w:t>פסקי</w:t>
      </w:r>
      <w:r w:rsidR="00D4510D">
        <w:rPr>
          <w:rFonts w:hint="cs"/>
          <w:rtl/>
        </w:rPr>
        <w:t xml:space="preserve"> </w:t>
      </w:r>
      <w:r>
        <w:rPr>
          <w:rFonts w:hint="cs"/>
          <w:rtl/>
        </w:rPr>
        <w:t>הסידור.</w:t>
      </w:r>
      <w:r w:rsidR="00D4510D">
        <w:rPr>
          <w:rFonts w:hint="cs"/>
          <w:rtl/>
        </w:rPr>
        <w:t xml:space="preserve"> </w:t>
      </w:r>
      <w:r>
        <w:rPr>
          <w:rFonts w:hint="cs"/>
          <w:rtl/>
        </w:rPr>
        <w:t>ומכל</w:t>
      </w:r>
      <w:r w:rsidR="00D4510D">
        <w:rPr>
          <w:rFonts w:hint="cs"/>
          <w:rtl/>
        </w:rPr>
        <w:t xml:space="preserve"> </w:t>
      </w:r>
      <w:r>
        <w:rPr>
          <w:rFonts w:hint="cs"/>
          <w:rtl/>
        </w:rPr>
        <w:t>זה</w:t>
      </w:r>
      <w:r w:rsidR="00D4510D">
        <w:rPr>
          <w:rFonts w:hint="cs"/>
          <w:rtl/>
        </w:rPr>
        <w:t xml:space="preserve"> </w:t>
      </w:r>
      <w:r>
        <w:rPr>
          <w:rFonts w:hint="cs"/>
          <w:rtl/>
        </w:rPr>
        <w:t>רואים</w:t>
      </w:r>
      <w:r w:rsidR="00D4510D">
        <w:rPr>
          <w:rFonts w:hint="cs"/>
          <w:rtl/>
        </w:rPr>
        <w:t xml:space="preserve"> </w:t>
      </w:r>
      <w:r>
        <w:rPr>
          <w:rFonts w:hint="cs"/>
          <w:rtl/>
        </w:rPr>
        <w:t>עוד</w:t>
      </w:r>
      <w:r w:rsidR="00D4510D">
        <w:rPr>
          <w:rFonts w:hint="cs"/>
          <w:rtl/>
        </w:rPr>
        <w:t xml:space="preserve"> </w:t>
      </w:r>
      <w:r>
        <w:rPr>
          <w:rFonts w:hint="cs"/>
          <w:rtl/>
        </w:rPr>
        <w:t>יותר</w:t>
      </w:r>
      <w:r w:rsidR="00D4510D">
        <w:rPr>
          <w:rFonts w:hint="cs"/>
          <w:rtl/>
        </w:rPr>
        <w:t xml:space="preserve"> </w:t>
      </w:r>
      <w:r>
        <w:rPr>
          <w:rFonts w:hint="cs"/>
          <w:rtl/>
        </w:rPr>
        <w:t>את</w:t>
      </w:r>
      <w:r w:rsidR="00D4510D">
        <w:rPr>
          <w:rFonts w:hint="cs"/>
          <w:rtl/>
        </w:rPr>
        <w:t xml:space="preserve"> </w:t>
      </w:r>
      <w:r>
        <w:rPr>
          <w:rFonts w:hint="cs"/>
          <w:rtl/>
        </w:rPr>
        <w:t>החשיבות</w:t>
      </w:r>
      <w:r w:rsidR="00D4510D">
        <w:rPr>
          <w:rFonts w:hint="cs"/>
          <w:rtl/>
        </w:rPr>
        <w:t xml:space="preserve"> </w:t>
      </w:r>
      <w:r>
        <w:rPr>
          <w:rFonts w:hint="cs"/>
          <w:rtl/>
        </w:rPr>
        <w:t>הרבה</w:t>
      </w:r>
      <w:r w:rsidR="00D4510D">
        <w:rPr>
          <w:rFonts w:hint="cs"/>
          <w:rtl/>
        </w:rPr>
        <w:t xml:space="preserve"> </w:t>
      </w:r>
      <w:r>
        <w:rPr>
          <w:rFonts w:hint="cs"/>
          <w:rtl/>
        </w:rPr>
        <w:t>של</w:t>
      </w:r>
      <w:r w:rsidR="00D4510D">
        <w:rPr>
          <w:rFonts w:hint="cs"/>
          <w:rtl/>
        </w:rPr>
        <w:t xml:space="preserve"> </w:t>
      </w:r>
      <w:r>
        <w:rPr>
          <w:rFonts w:hint="cs"/>
          <w:rtl/>
        </w:rPr>
        <w:t>שוע"ר,</w:t>
      </w:r>
      <w:r w:rsidR="00D4510D">
        <w:rPr>
          <w:rFonts w:hint="cs"/>
          <w:rtl/>
        </w:rPr>
        <w:t xml:space="preserve"> </w:t>
      </w:r>
      <w:r>
        <w:rPr>
          <w:rFonts w:hint="cs"/>
          <w:rtl/>
        </w:rPr>
        <w:t>הן</w:t>
      </w:r>
      <w:r w:rsidR="00D4510D">
        <w:rPr>
          <w:rFonts w:hint="cs"/>
          <w:rtl/>
        </w:rPr>
        <w:t xml:space="preserve"> </w:t>
      </w:r>
      <w:r>
        <w:rPr>
          <w:rFonts w:hint="cs"/>
          <w:rtl/>
        </w:rPr>
        <w:t>בפסקים</w:t>
      </w:r>
      <w:r w:rsidR="00D4510D">
        <w:rPr>
          <w:rFonts w:hint="cs"/>
          <w:rtl/>
        </w:rPr>
        <w:t xml:space="preserve"> </w:t>
      </w:r>
      <w:r>
        <w:rPr>
          <w:rFonts w:hint="cs"/>
          <w:rtl/>
        </w:rPr>
        <w:t>והן</w:t>
      </w:r>
      <w:r w:rsidR="00D4510D">
        <w:rPr>
          <w:rFonts w:hint="cs"/>
          <w:rtl/>
        </w:rPr>
        <w:t xml:space="preserve"> </w:t>
      </w:r>
      <w:r>
        <w:rPr>
          <w:rFonts w:hint="cs"/>
          <w:rtl/>
        </w:rPr>
        <w:t>בדיוק</w:t>
      </w:r>
      <w:r w:rsidR="00D4510D">
        <w:rPr>
          <w:rFonts w:hint="cs"/>
          <w:rtl/>
        </w:rPr>
        <w:t xml:space="preserve"> </w:t>
      </w:r>
      <w:r>
        <w:rPr>
          <w:rFonts w:hint="cs"/>
          <w:rtl/>
        </w:rPr>
        <w:t>לשונו</w:t>
      </w:r>
      <w:r w:rsidR="00D4510D">
        <w:rPr>
          <w:rFonts w:hint="cs"/>
          <w:rtl/>
        </w:rPr>
        <w:t xml:space="preserve"> </w:t>
      </w:r>
      <w:r>
        <w:rPr>
          <w:rFonts w:hint="cs"/>
          <w:rtl/>
        </w:rPr>
        <w:t>הזהב.</w:t>
      </w:r>
    </w:p>
    <w:p w:rsidR="00441FF2" w:rsidRPr="00441FF2" w:rsidRDefault="00441FF2" w:rsidP="009E69FE">
      <w:pPr>
        <w:pStyle w:val="a6"/>
        <w:spacing w:before="120" w:after="40"/>
        <w:ind w:left="0"/>
        <w:rPr>
          <w:rtl/>
        </w:rPr>
      </w:pPr>
      <w:r>
        <w:rPr>
          <w:noProof/>
        </w:rPr>
        <w:drawing>
          <wp:inline distT="0" distB="0" distL="0" distR="0" wp14:anchorId="67B379EC" wp14:editId="6B5948F8">
            <wp:extent cx="542925" cy="171450"/>
            <wp:effectExtent l="0" t="0" r="9525" b="0"/>
            <wp:docPr id="35" name="Picture 35"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91FA0" w:rsidRDefault="00191FA0" w:rsidP="00353EEB">
      <w:pPr>
        <w:pStyle w:val="a"/>
        <w:rPr>
          <w:rtl/>
        </w:rPr>
      </w:pPr>
      <w:bookmarkStart w:id="183" w:name="_Toc439623583"/>
      <w:r>
        <w:rPr>
          <w:rFonts w:hint="cs"/>
          <w:rtl/>
        </w:rPr>
        <w:t>כתב</w:t>
      </w:r>
      <w:r w:rsidR="00D4510D">
        <w:rPr>
          <w:rtl/>
        </w:rPr>
        <w:t xml:space="preserve"> </w:t>
      </w:r>
      <w:r>
        <w:rPr>
          <w:rFonts w:hint="cs"/>
          <w:rtl/>
        </w:rPr>
        <w:t>יד</w:t>
      </w:r>
      <w:r w:rsidR="00D4510D">
        <w:rPr>
          <w:rtl/>
        </w:rPr>
        <w:t xml:space="preserve"> </w:t>
      </w:r>
      <w:r>
        <w:rPr>
          <w:rFonts w:hint="cs"/>
          <w:rtl/>
        </w:rPr>
        <w:t>ראשוני</w:t>
      </w:r>
      <w:r w:rsidR="00D4510D">
        <w:rPr>
          <w:rtl/>
        </w:rPr>
        <w:t xml:space="preserve"> </w:t>
      </w:r>
      <w:r>
        <w:rPr>
          <w:rFonts w:hint="cs"/>
          <w:rtl/>
        </w:rPr>
        <w:t>של</w:t>
      </w:r>
      <w:r w:rsidR="00D4510D">
        <w:rPr>
          <w:rtl/>
        </w:rPr>
        <w:t xml:space="preserve"> </w:t>
      </w:r>
      <w:r>
        <w:rPr>
          <w:rtl/>
        </w:rPr>
        <w:t>'</w:t>
      </w:r>
      <w:r>
        <w:rPr>
          <w:rFonts w:hint="cs"/>
          <w:rtl/>
        </w:rPr>
        <w:t>תניא</w:t>
      </w:r>
      <w:r>
        <w:rPr>
          <w:rtl/>
        </w:rPr>
        <w:t>'</w:t>
      </w:r>
      <w:bookmarkEnd w:id="183"/>
    </w:p>
    <w:p w:rsidR="00191FA0" w:rsidRDefault="00191FA0" w:rsidP="00077D26">
      <w:pPr>
        <w:pStyle w:val="a0"/>
        <w:rPr>
          <w:rtl/>
        </w:rPr>
      </w:pPr>
      <w:bookmarkStart w:id="184" w:name="_Toc439623584"/>
      <w:r>
        <w:rPr>
          <w:rFonts w:hint="cs"/>
          <w:rtl/>
        </w:rPr>
        <w:t>הרב</w:t>
      </w:r>
      <w:r w:rsidR="00D4510D">
        <w:rPr>
          <w:rtl/>
        </w:rPr>
        <w:t xml:space="preserve"> </w:t>
      </w:r>
      <w:r>
        <w:rPr>
          <w:rFonts w:hint="cs"/>
          <w:rtl/>
        </w:rPr>
        <w:t>ישכר</w:t>
      </w:r>
      <w:r w:rsidR="00D4510D">
        <w:rPr>
          <w:rtl/>
        </w:rPr>
        <w:t xml:space="preserve"> </w:t>
      </w:r>
      <w:r>
        <w:rPr>
          <w:rFonts w:hint="cs"/>
          <w:rtl/>
        </w:rPr>
        <w:t>דוד</w:t>
      </w:r>
      <w:r w:rsidR="00D4510D">
        <w:rPr>
          <w:rtl/>
        </w:rPr>
        <w:t xml:space="preserve"> </w:t>
      </w:r>
      <w:r>
        <w:rPr>
          <w:rFonts w:hint="cs"/>
          <w:rtl/>
        </w:rPr>
        <w:t>קלויזנר</w:t>
      </w:r>
      <w:bookmarkEnd w:id="184"/>
    </w:p>
    <w:p w:rsidR="00191FA0" w:rsidRDefault="00191FA0" w:rsidP="00353EEB">
      <w:pPr>
        <w:pStyle w:val="a2"/>
        <w:rPr>
          <w:rtl/>
        </w:rPr>
      </w:pPr>
      <w:r>
        <w:rPr>
          <w:rFonts w:hint="cs"/>
          <w:rtl/>
        </w:rPr>
        <w:t>נחלת</w:t>
      </w:r>
      <w:r w:rsidR="00D4510D">
        <w:rPr>
          <w:rtl/>
        </w:rPr>
        <w:t xml:space="preserve"> </w:t>
      </w:r>
      <w:r>
        <w:rPr>
          <w:rFonts w:hint="cs"/>
          <w:rtl/>
        </w:rPr>
        <w:t>הר</w:t>
      </w:r>
      <w:r w:rsidR="00D4510D">
        <w:rPr>
          <w:rtl/>
        </w:rPr>
        <w:t xml:space="preserve"> </w:t>
      </w:r>
      <w:r>
        <w:rPr>
          <w:rFonts w:hint="cs"/>
          <w:rtl/>
        </w:rPr>
        <w:t>חב</w:t>
      </w:r>
      <w:r>
        <w:rPr>
          <w:rtl/>
        </w:rPr>
        <w:t>"</w:t>
      </w:r>
      <w:r>
        <w:rPr>
          <w:rFonts w:hint="cs"/>
          <w:rtl/>
        </w:rPr>
        <w:t>ד</w:t>
      </w:r>
      <w:r>
        <w:rPr>
          <w:rtl/>
        </w:rPr>
        <w:t>,</w:t>
      </w:r>
      <w:r w:rsidR="00D4510D">
        <w:rPr>
          <w:rtl/>
        </w:rPr>
        <w:t xml:space="preserve"> </w:t>
      </w:r>
      <w:r>
        <w:rPr>
          <w:rFonts w:hint="cs"/>
          <w:rtl/>
        </w:rPr>
        <w:t>אה</w:t>
      </w:r>
      <w:r>
        <w:rPr>
          <w:rtl/>
        </w:rPr>
        <w:t>"</w:t>
      </w:r>
      <w:r>
        <w:rPr>
          <w:rFonts w:hint="cs"/>
          <w:rtl/>
        </w:rPr>
        <w:t>ק</w:t>
      </w:r>
      <w:r w:rsidR="00D4510D">
        <w:rPr>
          <w:rtl/>
        </w:rPr>
        <w:t xml:space="preserve"> </w:t>
      </w:r>
    </w:p>
    <w:p w:rsidR="00191FA0" w:rsidRDefault="00191FA0" w:rsidP="00077D26">
      <w:pPr>
        <w:pStyle w:val="a1"/>
        <w:rPr>
          <w:rtl/>
        </w:rPr>
      </w:pPr>
      <w:r>
        <w:rPr>
          <w:rFonts w:hint="cs"/>
          <w:rtl/>
        </w:rPr>
        <w:t>לכבוד</w:t>
      </w:r>
      <w:r w:rsidR="00D4510D">
        <w:rPr>
          <w:rtl/>
        </w:rPr>
        <w:t xml:space="preserve"> </w:t>
      </w:r>
      <w:r>
        <w:rPr>
          <w:rFonts w:hint="cs"/>
          <w:rtl/>
        </w:rPr>
        <w:t>היארצייט</w:t>
      </w:r>
      <w:r w:rsidR="00D4510D">
        <w:rPr>
          <w:rtl/>
        </w:rPr>
        <w:t xml:space="preserve"> </w:t>
      </w:r>
      <w:r>
        <w:rPr>
          <w:rFonts w:hint="cs"/>
          <w:rtl/>
        </w:rPr>
        <w:t>הראשון</w:t>
      </w:r>
      <w:r w:rsidR="00D4510D">
        <w:rPr>
          <w:rtl/>
        </w:rPr>
        <w:t xml:space="preserve"> </w:t>
      </w:r>
      <w:r>
        <w:rPr>
          <w:rFonts w:hint="cs"/>
          <w:rtl/>
        </w:rPr>
        <w:t>של</w:t>
      </w:r>
      <w:r w:rsidR="00D4510D">
        <w:rPr>
          <w:rtl/>
        </w:rPr>
        <w:t xml:space="preserve"> </w:t>
      </w:r>
      <w:r>
        <w:rPr>
          <w:rtl/>
        </w:rPr>
        <w:t>-</w:t>
      </w:r>
      <w:r w:rsidR="00D4510D">
        <w:rPr>
          <w:rtl/>
        </w:rPr>
        <w:t xml:space="preserve"> </w:t>
      </w:r>
      <w:r>
        <w:rPr>
          <w:rFonts w:hint="cs"/>
          <w:rtl/>
        </w:rPr>
        <w:t>להבחל</w:t>
      </w:r>
      <w:r>
        <w:rPr>
          <w:rtl/>
        </w:rPr>
        <w:t>"</w:t>
      </w:r>
      <w:r>
        <w:rPr>
          <w:rFonts w:hint="cs"/>
          <w:rtl/>
        </w:rPr>
        <w:t>ח</w:t>
      </w:r>
      <w:r w:rsidR="00D4510D">
        <w:rPr>
          <w:rtl/>
        </w:rPr>
        <w:t xml:space="preserve"> </w:t>
      </w:r>
      <w:r>
        <w:rPr>
          <w:rtl/>
        </w:rPr>
        <w:t>-</w:t>
      </w:r>
      <w:r w:rsidR="00D4510D">
        <w:rPr>
          <w:rtl/>
        </w:rPr>
        <w:t xml:space="preserve"> </w:t>
      </w:r>
      <w:r>
        <w:rPr>
          <w:rFonts w:hint="cs"/>
          <w:rtl/>
        </w:rPr>
        <w:t>ידידי</w:t>
      </w:r>
      <w:r w:rsidR="00D4510D">
        <w:rPr>
          <w:rtl/>
        </w:rPr>
        <w:t xml:space="preserve"> </w:t>
      </w:r>
      <w:r>
        <w:rPr>
          <w:rFonts w:hint="cs"/>
          <w:rtl/>
        </w:rPr>
        <w:t>ורעי</w:t>
      </w:r>
      <w:r w:rsidR="00D4510D">
        <w:rPr>
          <w:rtl/>
        </w:rPr>
        <w:t xml:space="preserve"> </w:t>
      </w:r>
      <w:r>
        <w:rPr>
          <w:rFonts w:hint="cs"/>
          <w:rtl/>
        </w:rPr>
        <w:t>ידען</w:t>
      </w:r>
      <w:r w:rsidR="00D4510D">
        <w:rPr>
          <w:rtl/>
        </w:rPr>
        <w:t xml:space="preserve"> </w:t>
      </w:r>
      <w:r>
        <w:rPr>
          <w:rFonts w:hint="cs"/>
          <w:rtl/>
        </w:rPr>
        <w:t>עצום</w:t>
      </w:r>
      <w:r w:rsidR="00D4510D">
        <w:rPr>
          <w:rtl/>
        </w:rPr>
        <w:t xml:space="preserve"> </w:t>
      </w:r>
      <w:r>
        <w:rPr>
          <w:rFonts w:hint="cs"/>
          <w:rtl/>
        </w:rPr>
        <w:t>ספרא</w:t>
      </w:r>
      <w:r w:rsidR="00D4510D">
        <w:rPr>
          <w:rtl/>
        </w:rPr>
        <w:t xml:space="preserve"> </w:t>
      </w:r>
      <w:r>
        <w:rPr>
          <w:rFonts w:hint="cs"/>
          <w:rtl/>
        </w:rPr>
        <w:t>רבא</w:t>
      </w:r>
      <w:r w:rsidR="00D4510D">
        <w:rPr>
          <w:rtl/>
        </w:rPr>
        <w:t xml:space="preserve"> </w:t>
      </w:r>
      <w:r>
        <w:rPr>
          <w:rFonts w:hint="cs"/>
          <w:rtl/>
        </w:rPr>
        <w:t>ש</w:t>
      </w:r>
      <w:r>
        <w:rPr>
          <w:rtl/>
        </w:rPr>
        <w:t>"</w:t>
      </w:r>
      <w:r>
        <w:rPr>
          <w:rFonts w:hint="cs"/>
          <w:rtl/>
        </w:rPr>
        <w:t>ב</w:t>
      </w:r>
      <w:r w:rsidR="00D4510D">
        <w:rPr>
          <w:rtl/>
        </w:rPr>
        <w:t xml:space="preserve"> </w:t>
      </w:r>
      <w:r>
        <w:rPr>
          <w:rFonts w:hint="cs"/>
          <w:rtl/>
        </w:rPr>
        <w:t>הרה</w:t>
      </w:r>
      <w:r>
        <w:rPr>
          <w:rtl/>
        </w:rPr>
        <w:t>"</w:t>
      </w:r>
      <w:r>
        <w:rPr>
          <w:rFonts w:hint="cs"/>
          <w:rtl/>
        </w:rPr>
        <w:t>ח</w:t>
      </w:r>
      <w:r w:rsidR="00D4510D">
        <w:rPr>
          <w:rtl/>
        </w:rPr>
        <w:t xml:space="preserve"> </w:t>
      </w:r>
      <w:r>
        <w:rPr>
          <w:rFonts w:hint="cs"/>
          <w:rtl/>
        </w:rPr>
        <w:t>הרה</w:t>
      </w:r>
      <w:r>
        <w:rPr>
          <w:rtl/>
        </w:rPr>
        <w:t>"</w:t>
      </w:r>
      <w:r>
        <w:rPr>
          <w:rFonts w:hint="cs"/>
          <w:rtl/>
        </w:rPr>
        <w:t>ת</w:t>
      </w:r>
      <w:r w:rsidR="00D4510D">
        <w:rPr>
          <w:rtl/>
        </w:rPr>
        <w:t xml:space="preserve"> </w:t>
      </w:r>
      <w:r>
        <w:rPr>
          <w:rFonts w:hint="cs"/>
          <w:rtl/>
        </w:rPr>
        <w:t>מו</w:t>
      </w:r>
      <w:r>
        <w:rPr>
          <w:rtl/>
        </w:rPr>
        <w:t>"</w:t>
      </w:r>
      <w:r>
        <w:rPr>
          <w:rFonts w:hint="cs"/>
          <w:rtl/>
        </w:rPr>
        <w:t>ה</w:t>
      </w:r>
      <w:r w:rsidR="00D4510D">
        <w:rPr>
          <w:rtl/>
        </w:rPr>
        <w:t xml:space="preserve"> </w:t>
      </w:r>
      <w:r>
        <w:rPr>
          <w:rFonts w:hint="cs"/>
          <w:rtl/>
        </w:rPr>
        <w:t>יהושע</w:t>
      </w:r>
      <w:r w:rsidR="00D4510D">
        <w:rPr>
          <w:rtl/>
        </w:rPr>
        <w:t xml:space="preserve"> </w:t>
      </w:r>
      <w:r>
        <w:rPr>
          <w:rFonts w:hint="cs"/>
          <w:rtl/>
        </w:rPr>
        <w:t>מונדשיין</w:t>
      </w:r>
      <w:r w:rsidR="00D4510D">
        <w:rPr>
          <w:rtl/>
        </w:rPr>
        <w:t xml:space="preserve"> </w:t>
      </w:r>
      <w:r>
        <w:rPr>
          <w:rFonts w:hint="cs"/>
          <w:rtl/>
        </w:rPr>
        <w:t>ע</w:t>
      </w:r>
      <w:r>
        <w:rPr>
          <w:rtl/>
        </w:rPr>
        <w:t>"</w:t>
      </w:r>
      <w:r>
        <w:rPr>
          <w:rFonts w:hint="cs"/>
          <w:rtl/>
        </w:rPr>
        <w:t>ה</w:t>
      </w:r>
      <w:r w:rsidR="00D4510D">
        <w:rPr>
          <w:rtl/>
        </w:rPr>
        <w:t xml:space="preserve"> </w:t>
      </w:r>
      <w:r>
        <w:rPr>
          <w:rtl/>
        </w:rPr>
        <w:t>-</w:t>
      </w:r>
      <w:r w:rsidR="00D4510D">
        <w:rPr>
          <w:rtl/>
        </w:rPr>
        <w:t xml:space="preserve"> </w:t>
      </w:r>
      <w:r>
        <w:rPr>
          <w:rFonts w:hint="cs"/>
          <w:rtl/>
        </w:rPr>
        <w:t>שנלב</w:t>
      </w:r>
      <w:r>
        <w:rPr>
          <w:rtl/>
        </w:rPr>
        <w:t>"</w:t>
      </w:r>
      <w:r>
        <w:rPr>
          <w:rFonts w:hint="cs"/>
          <w:rtl/>
        </w:rPr>
        <w:t>ע</w:t>
      </w:r>
      <w:r w:rsidR="00D4510D">
        <w:rPr>
          <w:rtl/>
        </w:rPr>
        <w:t xml:space="preserve"> </w:t>
      </w:r>
      <w:r>
        <w:rPr>
          <w:rFonts w:hint="cs"/>
          <w:rtl/>
        </w:rPr>
        <w:t>זאת</w:t>
      </w:r>
      <w:r w:rsidR="00D4510D">
        <w:rPr>
          <w:rtl/>
        </w:rPr>
        <w:t xml:space="preserve"> </w:t>
      </w:r>
      <w:r>
        <w:rPr>
          <w:rFonts w:hint="cs"/>
          <w:rtl/>
        </w:rPr>
        <w:t>חנוכה</w:t>
      </w:r>
      <w:r w:rsidR="00D4510D">
        <w:rPr>
          <w:rtl/>
        </w:rPr>
        <w:t xml:space="preserve"> </w:t>
      </w:r>
      <w:r>
        <w:rPr>
          <w:rFonts w:hint="cs"/>
          <w:rtl/>
        </w:rPr>
        <w:t>תשע</w:t>
      </w:r>
      <w:r>
        <w:rPr>
          <w:rtl/>
        </w:rPr>
        <w:t>"</w:t>
      </w:r>
      <w:r>
        <w:rPr>
          <w:rFonts w:hint="cs"/>
          <w:rtl/>
        </w:rPr>
        <w:t>ה</w:t>
      </w:r>
      <w:r w:rsidR="00D4510D">
        <w:rPr>
          <w:rtl/>
        </w:rPr>
        <w:t xml:space="preserve"> </w:t>
      </w:r>
      <w:r>
        <w:rPr>
          <w:rtl/>
        </w:rPr>
        <w:t>-</w:t>
      </w:r>
      <w:r w:rsidR="00D4510D">
        <w:rPr>
          <w:rtl/>
        </w:rPr>
        <w:t xml:space="preserve"> </w:t>
      </w:r>
      <w:r>
        <w:rPr>
          <w:rFonts w:hint="cs"/>
          <w:rtl/>
        </w:rPr>
        <w:t>הנני</w:t>
      </w:r>
      <w:r w:rsidR="00D4510D">
        <w:rPr>
          <w:rtl/>
        </w:rPr>
        <w:t xml:space="preserve"> </w:t>
      </w:r>
      <w:r>
        <w:rPr>
          <w:rFonts w:hint="cs"/>
          <w:rtl/>
        </w:rPr>
        <w:t>בזה</w:t>
      </w:r>
      <w:r w:rsidR="00D4510D">
        <w:rPr>
          <w:rtl/>
        </w:rPr>
        <w:t xml:space="preserve"> </w:t>
      </w:r>
      <w:r>
        <w:rPr>
          <w:rFonts w:hint="cs"/>
          <w:rtl/>
        </w:rPr>
        <w:t>להביא</w:t>
      </w:r>
      <w:r w:rsidR="00D4510D">
        <w:rPr>
          <w:rtl/>
        </w:rPr>
        <w:t xml:space="preserve"> </w:t>
      </w:r>
      <w:r>
        <w:rPr>
          <w:rFonts w:hint="cs"/>
          <w:rtl/>
        </w:rPr>
        <w:t>בפרסום</w:t>
      </w:r>
      <w:r w:rsidR="00D4510D">
        <w:rPr>
          <w:rtl/>
        </w:rPr>
        <w:t xml:space="preserve"> </w:t>
      </w:r>
      <w:r>
        <w:rPr>
          <w:rFonts w:hint="cs"/>
          <w:rtl/>
        </w:rPr>
        <w:t>ראשון</w:t>
      </w:r>
      <w:r w:rsidR="00D4510D">
        <w:rPr>
          <w:rtl/>
        </w:rPr>
        <w:t xml:space="preserve"> </w:t>
      </w:r>
      <w:r>
        <w:rPr>
          <w:rFonts w:hint="cs"/>
          <w:rtl/>
        </w:rPr>
        <w:t>מה</w:t>
      </w:r>
      <w:r w:rsidR="00D4510D">
        <w:rPr>
          <w:rtl/>
        </w:rPr>
        <w:t xml:space="preserve"> </w:t>
      </w:r>
      <w:r>
        <w:rPr>
          <w:rFonts w:hint="cs"/>
          <w:rtl/>
        </w:rPr>
        <w:t>שכתב</w:t>
      </w:r>
      <w:r w:rsidR="00D4510D">
        <w:rPr>
          <w:rtl/>
        </w:rPr>
        <w:t xml:space="preserve"> </w:t>
      </w:r>
      <w:r>
        <w:rPr>
          <w:rFonts w:hint="cs"/>
          <w:rtl/>
        </w:rPr>
        <w:t>דברי</w:t>
      </w:r>
      <w:r w:rsidR="00D4510D">
        <w:rPr>
          <w:rtl/>
        </w:rPr>
        <w:t xml:space="preserve"> </w:t>
      </w:r>
      <w:r>
        <w:rPr>
          <w:rFonts w:hint="cs"/>
          <w:rtl/>
        </w:rPr>
        <w:t>הערכה</w:t>
      </w:r>
      <w:r w:rsidR="00D4510D">
        <w:rPr>
          <w:rtl/>
        </w:rPr>
        <w:t xml:space="preserve"> </w:t>
      </w:r>
      <w:r>
        <w:rPr>
          <w:rFonts w:hint="cs"/>
          <w:rtl/>
        </w:rPr>
        <w:t>אודות</w:t>
      </w:r>
      <w:r w:rsidR="00D4510D">
        <w:rPr>
          <w:rtl/>
        </w:rPr>
        <w:t xml:space="preserve"> </w:t>
      </w:r>
      <w:r>
        <w:rPr>
          <w:rFonts w:hint="cs"/>
          <w:rtl/>
        </w:rPr>
        <w:t>הכת</w:t>
      </w:r>
      <w:r>
        <w:rPr>
          <w:rtl/>
        </w:rPr>
        <w:t>"</w:t>
      </w:r>
      <w:r>
        <w:rPr>
          <w:rFonts w:hint="cs"/>
          <w:rtl/>
        </w:rPr>
        <w:t>י</w:t>
      </w:r>
      <w:r w:rsidR="00D4510D">
        <w:rPr>
          <w:rtl/>
        </w:rPr>
        <w:t xml:space="preserve"> </w:t>
      </w:r>
      <w:r>
        <w:rPr>
          <w:rFonts w:hint="cs"/>
          <w:rtl/>
        </w:rPr>
        <w:t>של</w:t>
      </w:r>
      <w:r w:rsidR="00D4510D">
        <w:rPr>
          <w:rtl/>
        </w:rPr>
        <w:t xml:space="preserve"> </w:t>
      </w:r>
      <w:r>
        <w:rPr>
          <w:rFonts w:hint="cs"/>
          <w:rtl/>
        </w:rPr>
        <w:t>המהדורא</w:t>
      </w:r>
      <w:r w:rsidR="00D4510D">
        <w:rPr>
          <w:rtl/>
        </w:rPr>
        <w:t xml:space="preserve"> </w:t>
      </w:r>
      <w:r>
        <w:rPr>
          <w:rFonts w:hint="cs"/>
          <w:rtl/>
        </w:rPr>
        <w:t>קמא</w:t>
      </w:r>
      <w:r w:rsidR="00D4510D">
        <w:rPr>
          <w:rtl/>
        </w:rPr>
        <w:t xml:space="preserve"> </w:t>
      </w:r>
      <w:r>
        <w:rPr>
          <w:rFonts w:hint="cs"/>
          <w:rtl/>
        </w:rPr>
        <w:t>של</w:t>
      </w:r>
      <w:r w:rsidR="00D4510D">
        <w:rPr>
          <w:rtl/>
        </w:rPr>
        <w:t xml:space="preserve"> </w:t>
      </w:r>
      <w:r>
        <w:rPr>
          <w:rFonts w:hint="cs"/>
          <w:rtl/>
        </w:rPr>
        <w:t>התניא</w:t>
      </w:r>
      <w:r w:rsidR="00D4510D">
        <w:rPr>
          <w:rtl/>
        </w:rPr>
        <w:t xml:space="preserve"> </w:t>
      </w:r>
      <w:r>
        <w:rPr>
          <w:rFonts w:hint="cs"/>
          <w:rtl/>
        </w:rPr>
        <w:t>שפרסמתי</w:t>
      </w:r>
      <w:r w:rsidR="00D4510D">
        <w:rPr>
          <w:rtl/>
        </w:rPr>
        <w:t xml:space="preserve"> </w:t>
      </w:r>
      <w:r>
        <w:rPr>
          <w:rFonts w:hint="cs"/>
          <w:rtl/>
        </w:rPr>
        <w:t>אודותיו</w:t>
      </w:r>
      <w:r w:rsidR="00D4510D">
        <w:rPr>
          <w:rtl/>
        </w:rPr>
        <w:t xml:space="preserve"> </w:t>
      </w:r>
      <w:r>
        <w:rPr>
          <w:rFonts w:hint="cs"/>
          <w:rtl/>
        </w:rPr>
        <w:t>בגליון</w:t>
      </w:r>
      <w:r w:rsidR="00D4510D">
        <w:rPr>
          <w:rtl/>
        </w:rPr>
        <w:t xml:space="preserve"> </w:t>
      </w:r>
      <w:r>
        <w:rPr>
          <w:rFonts w:hint="cs"/>
          <w:rtl/>
        </w:rPr>
        <w:t>א</w:t>
      </w:r>
      <w:r>
        <w:rPr>
          <w:rtl/>
        </w:rPr>
        <w:t>-</w:t>
      </w:r>
      <w:r>
        <w:rPr>
          <w:rFonts w:hint="cs"/>
          <w:rtl/>
        </w:rPr>
        <w:t>צד</w:t>
      </w:r>
      <w:r w:rsidR="00D4510D">
        <w:rPr>
          <w:rtl/>
        </w:rPr>
        <w:t xml:space="preserve"> </w:t>
      </w:r>
      <w:r>
        <w:rPr>
          <w:rtl/>
        </w:rPr>
        <w:t>(</w:t>
      </w:r>
      <w:r>
        <w:rPr>
          <w:rFonts w:hint="cs"/>
          <w:rtl/>
        </w:rPr>
        <w:t>ע</w:t>
      </w:r>
      <w:r>
        <w:rPr>
          <w:rtl/>
        </w:rPr>
        <w:t>'</w:t>
      </w:r>
      <w:r w:rsidR="00D4510D">
        <w:rPr>
          <w:rtl/>
        </w:rPr>
        <w:t xml:space="preserve"> </w:t>
      </w:r>
      <w:r>
        <w:rPr>
          <w:rtl/>
        </w:rPr>
        <w:t>80),</w:t>
      </w:r>
      <w:r w:rsidR="00D4510D">
        <w:rPr>
          <w:rtl/>
        </w:rPr>
        <w:t xml:space="preserve"> </w:t>
      </w:r>
      <w:r>
        <w:rPr>
          <w:rFonts w:hint="cs"/>
          <w:rtl/>
        </w:rPr>
        <w:t>א</w:t>
      </w:r>
      <w:r>
        <w:rPr>
          <w:rtl/>
        </w:rPr>
        <w:t>-</w:t>
      </w:r>
      <w:r>
        <w:rPr>
          <w:rFonts w:hint="cs"/>
          <w:rtl/>
        </w:rPr>
        <w:t>צז</w:t>
      </w:r>
      <w:r w:rsidR="00D4510D">
        <w:rPr>
          <w:rtl/>
        </w:rPr>
        <w:t xml:space="preserve"> </w:t>
      </w:r>
      <w:r>
        <w:rPr>
          <w:rtl/>
        </w:rPr>
        <w:t>(</w:t>
      </w:r>
      <w:r>
        <w:rPr>
          <w:rFonts w:hint="cs"/>
          <w:rtl/>
        </w:rPr>
        <w:t>ע</w:t>
      </w:r>
      <w:r>
        <w:rPr>
          <w:rtl/>
        </w:rPr>
        <w:t>'</w:t>
      </w:r>
      <w:r w:rsidR="00D4510D">
        <w:rPr>
          <w:rtl/>
        </w:rPr>
        <w:t xml:space="preserve"> </w:t>
      </w:r>
      <w:r>
        <w:rPr>
          <w:rtl/>
        </w:rPr>
        <w:t>64).</w:t>
      </w:r>
    </w:p>
    <w:p w:rsidR="00191FA0" w:rsidRDefault="00191FA0" w:rsidP="00077D26">
      <w:pPr>
        <w:pStyle w:val="a1"/>
        <w:rPr>
          <w:rtl/>
        </w:rPr>
      </w:pPr>
      <w:r>
        <w:rPr>
          <w:rFonts w:hint="cs"/>
          <w:rtl/>
        </w:rPr>
        <w:t>תודתי</w:t>
      </w:r>
      <w:r w:rsidR="00D4510D">
        <w:rPr>
          <w:rtl/>
        </w:rPr>
        <w:t xml:space="preserve"> </w:t>
      </w:r>
      <w:r>
        <w:rPr>
          <w:rFonts w:hint="cs"/>
          <w:rtl/>
        </w:rPr>
        <w:t>נתונה</w:t>
      </w:r>
      <w:r w:rsidR="00D4510D">
        <w:rPr>
          <w:rtl/>
        </w:rPr>
        <w:t xml:space="preserve"> </w:t>
      </w:r>
      <w:r>
        <w:rPr>
          <w:rFonts w:hint="cs"/>
          <w:rtl/>
        </w:rPr>
        <w:t>להרה</w:t>
      </w:r>
      <w:r>
        <w:rPr>
          <w:rtl/>
        </w:rPr>
        <w:t>"</w:t>
      </w:r>
      <w:r>
        <w:rPr>
          <w:rFonts w:hint="cs"/>
          <w:rtl/>
        </w:rPr>
        <w:t>ח</w:t>
      </w:r>
      <w:r w:rsidR="00D4510D">
        <w:rPr>
          <w:rtl/>
        </w:rPr>
        <w:t xml:space="preserve"> </w:t>
      </w:r>
      <w:r>
        <w:rPr>
          <w:rFonts w:hint="cs"/>
          <w:rtl/>
        </w:rPr>
        <w:t>מוה</w:t>
      </w:r>
      <w:r>
        <w:rPr>
          <w:rtl/>
        </w:rPr>
        <w:t>"</w:t>
      </w:r>
      <w:r>
        <w:rPr>
          <w:rFonts w:hint="cs"/>
          <w:rtl/>
        </w:rPr>
        <w:t>ר</w:t>
      </w:r>
      <w:r w:rsidR="00D4510D">
        <w:rPr>
          <w:rtl/>
        </w:rPr>
        <w:t xml:space="preserve"> </w:t>
      </w:r>
      <w:r>
        <w:rPr>
          <w:rFonts w:hint="cs"/>
          <w:rtl/>
        </w:rPr>
        <w:t>הערש</w:t>
      </w:r>
      <w:r w:rsidR="00D4510D">
        <w:rPr>
          <w:rtl/>
        </w:rPr>
        <w:t xml:space="preserve"> </w:t>
      </w:r>
      <w:r>
        <w:rPr>
          <w:rFonts w:hint="cs"/>
          <w:rtl/>
        </w:rPr>
        <w:t>גורמן</w:t>
      </w:r>
      <w:r w:rsidR="00D4510D">
        <w:rPr>
          <w:rtl/>
        </w:rPr>
        <w:t xml:space="preserve"> </w:t>
      </w:r>
      <w:r>
        <w:rPr>
          <w:rFonts w:hint="cs"/>
          <w:rtl/>
        </w:rPr>
        <w:t>שליט</w:t>
      </w:r>
      <w:r>
        <w:rPr>
          <w:rtl/>
        </w:rPr>
        <w:t>"</w:t>
      </w:r>
      <w:r>
        <w:rPr>
          <w:rFonts w:hint="cs"/>
          <w:rtl/>
        </w:rPr>
        <w:t>א</w:t>
      </w:r>
      <w:r w:rsidR="00D4510D">
        <w:rPr>
          <w:rtl/>
        </w:rPr>
        <w:t xml:space="preserve"> </w:t>
      </w:r>
      <w:r>
        <w:rPr>
          <w:rFonts w:hint="cs"/>
          <w:rtl/>
        </w:rPr>
        <w:t>מלונדון</w:t>
      </w:r>
      <w:r w:rsidR="00D4510D">
        <w:rPr>
          <w:rtl/>
        </w:rPr>
        <w:t xml:space="preserve"> </w:t>
      </w:r>
      <w:r>
        <w:rPr>
          <w:rFonts w:hint="cs"/>
          <w:rtl/>
        </w:rPr>
        <w:t>שהואיל</w:t>
      </w:r>
      <w:r w:rsidR="00D4510D">
        <w:rPr>
          <w:rtl/>
        </w:rPr>
        <w:t xml:space="preserve"> </w:t>
      </w:r>
      <w:r>
        <w:rPr>
          <w:rFonts w:hint="cs"/>
          <w:rtl/>
        </w:rPr>
        <w:t>בטובו</w:t>
      </w:r>
      <w:r w:rsidR="00D4510D">
        <w:rPr>
          <w:rtl/>
        </w:rPr>
        <w:t xml:space="preserve"> </w:t>
      </w:r>
      <w:r>
        <w:rPr>
          <w:rFonts w:hint="cs"/>
          <w:rtl/>
        </w:rPr>
        <w:t>להביא</w:t>
      </w:r>
      <w:r w:rsidR="00D4510D">
        <w:rPr>
          <w:rtl/>
        </w:rPr>
        <w:t xml:space="preserve"> </w:t>
      </w:r>
      <w:r>
        <w:rPr>
          <w:rFonts w:hint="cs"/>
          <w:rtl/>
        </w:rPr>
        <w:t>לי</w:t>
      </w:r>
      <w:r w:rsidR="00D4510D">
        <w:rPr>
          <w:rtl/>
        </w:rPr>
        <w:t xml:space="preserve"> </w:t>
      </w:r>
      <w:r>
        <w:rPr>
          <w:rFonts w:hint="cs"/>
          <w:rtl/>
        </w:rPr>
        <w:t>את</w:t>
      </w:r>
      <w:r w:rsidR="00D4510D">
        <w:rPr>
          <w:rtl/>
        </w:rPr>
        <w:t xml:space="preserve"> </w:t>
      </w:r>
      <w:r>
        <w:rPr>
          <w:rFonts w:hint="cs"/>
          <w:rtl/>
        </w:rPr>
        <w:t>צילומו</w:t>
      </w:r>
      <w:r w:rsidR="00D4510D">
        <w:rPr>
          <w:rtl/>
        </w:rPr>
        <w:t xml:space="preserve"> </w:t>
      </w:r>
      <w:r>
        <w:rPr>
          <w:rFonts w:hint="cs"/>
          <w:rtl/>
        </w:rPr>
        <w:t>ע</w:t>
      </w:r>
      <w:r>
        <w:rPr>
          <w:rtl/>
        </w:rPr>
        <w:t>"</w:t>
      </w:r>
      <w:r>
        <w:rPr>
          <w:rFonts w:hint="cs"/>
          <w:rtl/>
        </w:rPr>
        <w:t>מ</w:t>
      </w:r>
      <w:r w:rsidR="00D4510D">
        <w:rPr>
          <w:rtl/>
        </w:rPr>
        <w:t xml:space="preserve"> </w:t>
      </w:r>
      <w:r>
        <w:rPr>
          <w:rFonts w:hint="cs"/>
          <w:rtl/>
        </w:rPr>
        <w:t>לפרסם</w:t>
      </w:r>
      <w:r>
        <w:rPr>
          <w:rtl/>
        </w:rPr>
        <w:t>.</w:t>
      </w:r>
      <w:r w:rsidR="00D4510D">
        <w:rPr>
          <w:rtl/>
        </w:rPr>
        <w:t xml:space="preserve"> </w:t>
      </w:r>
    </w:p>
    <w:p w:rsidR="00191FA0" w:rsidRDefault="00191FA0" w:rsidP="00077D26">
      <w:pPr>
        <w:pStyle w:val="a1"/>
        <w:rPr>
          <w:rtl/>
        </w:rPr>
      </w:pPr>
      <w:r>
        <w:rPr>
          <w:rFonts w:hint="cs"/>
          <w:rtl/>
        </w:rPr>
        <w:t>לפנינו</w:t>
      </w:r>
      <w:r w:rsidR="00D4510D">
        <w:rPr>
          <w:rtl/>
        </w:rPr>
        <w:t xml:space="preserve"> </w:t>
      </w:r>
      <w:r>
        <w:rPr>
          <w:rFonts w:hint="cs"/>
          <w:rtl/>
        </w:rPr>
        <w:t>כתב</w:t>
      </w:r>
      <w:r>
        <w:rPr>
          <w:rtl/>
        </w:rPr>
        <w:t>-</w:t>
      </w:r>
      <w:r>
        <w:rPr>
          <w:rFonts w:hint="cs"/>
          <w:rtl/>
        </w:rPr>
        <w:t>יד</w:t>
      </w:r>
      <w:r w:rsidR="00D4510D">
        <w:rPr>
          <w:rtl/>
        </w:rPr>
        <w:t xml:space="preserve"> </w:t>
      </w:r>
      <w:r>
        <w:rPr>
          <w:rFonts w:hint="cs"/>
          <w:rtl/>
        </w:rPr>
        <w:t>מן</w:t>
      </w:r>
      <w:r w:rsidR="00D4510D">
        <w:rPr>
          <w:rtl/>
        </w:rPr>
        <w:t xml:space="preserve"> </w:t>
      </w:r>
      <w:r>
        <w:rPr>
          <w:rFonts w:hint="cs"/>
          <w:rtl/>
        </w:rPr>
        <w:t>הקדומים</w:t>
      </w:r>
      <w:r w:rsidR="00D4510D">
        <w:rPr>
          <w:rtl/>
        </w:rPr>
        <w:t xml:space="preserve"> </w:t>
      </w:r>
      <w:r>
        <w:rPr>
          <w:rFonts w:hint="cs"/>
          <w:rtl/>
        </w:rPr>
        <w:t>שבכתה</w:t>
      </w:r>
      <w:r>
        <w:rPr>
          <w:rtl/>
        </w:rPr>
        <w:t>"</w:t>
      </w:r>
      <w:r>
        <w:rPr>
          <w:rFonts w:hint="cs"/>
          <w:rtl/>
        </w:rPr>
        <w:t>י</w:t>
      </w:r>
      <w:r w:rsidR="00D4510D">
        <w:rPr>
          <w:rtl/>
        </w:rPr>
        <w:t xml:space="preserve"> </w:t>
      </w:r>
      <w:r>
        <w:rPr>
          <w:rFonts w:hint="cs"/>
          <w:rtl/>
        </w:rPr>
        <w:t>של</w:t>
      </w:r>
      <w:r w:rsidR="00D4510D">
        <w:rPr>
          <w:rtl/>
        </w:rPr>
        <w:t xml:space="preserve"> </w:t>
      </w:r>
      <w:r>
        <w:rPr>
          <w:rFonts w:hint="cs"/>
          <w:rtl/>
        </w:rPr>
        <w:t>חסידות</w:t>
      </w:r>
      <w:r w:rsidR="00D4510D">
        <w:rPr>
          <w:rtl/>
        </w:rPr>
        <w:t xml:space="preserve"> </w:t>
      </w:r>
      <w:r>
        <w:rPr>
          <w:rFonts w:hint="cs"/>
          <w:rtl/>
        </w:rPr>
        <w:t>חב</w:t>
      </w:r>
      <w:r>
        <w:rPr>
          <w:rtl/>
        </w:rPr>
        <w:t>"</w:t>
      </w:r>
      <w:r>
        <w:rPr>
          <w:rFonts w:hint="cs"/>
          <w:rtl/>
        </w:rPr>
        <w:t>ד</w:t>
      </w:r>
      <w:r>
        <w:rPr>
          <w:rtl/>
        </w:rPr>
        <w:t>,</w:t>
      </w:r>
      <w:r w:rsidR="00D4510D">
        <w:rPr>
          <w:rtl/>
        </w:rPr>
        <w:t xml:space="preserve"> </w:t>
      </w:r>
      <w:r>
        <w:rPr>
          <w:rFonts w:hint="cs"/>
          <w:rtl/>
        </w:rPr>
        <w:t>והוא</w:t>
      </w:r>
      <w:r w:rsidR="00D4510D">
        <w:rPr>
          <w:rtl/>
        </w:rPr>
        <w:t xml:space="preserve"> </w:t>
      </w:r>
      <w:r>
        <w:rPr>
          <w:rFonts w:hint="cs"/>
          <w:rtl/>
        </w:rPr>
        <w:t>מהדורא</w:t>
      </w:r>
      <w:r w:rsidR="00D4510D">
        <w:rPr>
          <w:rtl/>
        </w:rPr>
        <w:t xml:space="preserve"> </w:t>
      </w:r>
      <w:r>
        <w:rPr>
          <w:rFonts w:hint="cs"/>
          <w:rtl/>
        </w:rPr>
        <w:t>קמא</w:t>
      </w:r>
      <w:r w:rsidR="00D4510D">
        <w:rPr>
          <w:rtl/>
        </w:rPr>
        <w:t xml:space="preserve"> </w:t>
      </w:r>
      <w:r>
        <w:rPr>
          <w:rFonts w:hint="cs"/>
          <w:rtl/>
        </w:rPr>
        <w:t>דקמא</w:t>
      </w:r>
      <w:r w:rsidR="00D4510D">
        <w:rPr>
          <w:rtl/>
        </w:rPr>
        <w:t xml:space="preserve"> </w:t>
      </w:r>
      <w:r>
        <w:rPr>
          <w:rFonts w:hint="cs"/>
          <w:rtl/>
        </w:rPr>
        <w:t>של</w:t>
      </w:r>
      <w:r w:rsidR="00D4510D">
        <w:rPr>
          <w:rtl/>
        </w:rPr>
        <w:t xml:space="preserve"> </w:t>
      </w:r>
      <w:r>
        <w:rPr>
          <w:rFonts w:hint="cs"/>
          <w:rtl/>
        </w:rPr>
        <w:t>ספר</w:t>
      </w:r>
      <w:r w:rsidR="00D4510D">
        <w:rPr>
          <w:rtl/>
        </w:rPr>
        <w:t xml:space="preserve"> </w:t>
      </w:r>
      <w:r>
        <w:rPr>
          <w:rFonts w:hint="cs"/>
          <w:rtl/>
        </w:rPr>
        <w:t>ה</w:t>
      </w:r>
      <w:r>
        <w:rPr>
          <w:rtl/>
        </w:rPr>
        <w:t>'</w:t>
      </w:r>
      <w:r>
        <w:rPr>
          <w:rFonts w:hint="cs"/>
          <w:rtl/>
        </w:rPr>
        <w:t>תניא</w:t>
      </w:r>
      <w:r>
        <w:rPr>
          <w:rtl/>
        </w:rPr>
        <w:t>'.</w:t>
      </w:r>
    </w:p>
    <w:p w:rsidR="00191FA0" w:rsidRDefault="00191FA0" w:rsidP="00077D26">
      <w:pPr>
        <w:pStyle w:val="a1"/>
        <w:rPr>
          <w:rtl/>
        </w:rPr>
      </w:pPr>
      <w:r>
        <w:rPr>
          <w:rFonts w:hint="cs"/>
          <w:rtl/>
        </w:rPr>
        <w:t>ה</w:t>
      </w:r>
      <w:r>
        <w:rPr>
          <w:rtl/>
        </w:rPr>
        <w:t>'</w:t>
      </w:r>
      <w:r>
        <w:rPr>
          <w:rFonts w:hint="cs"/>
          <w:rtl/>
        </w:rPr>
        <w:t>תניא</w:t>
      </w:r>
      <w:r>
        <w:rPr>
          <w:rtl/>
        </w:rPr>
        <w:t>'</w:t>
      </w:r>
      <w:r w:rsidR="00D4510D">
        <w:rPr>
          <w:rtl/>
        </w:rPr>
        <w:t xml:space="preserve"> </w:t>
      </w:r>
      <w:r>
        <w:rPr>
          <w:rFonts w:hint="cs"/>
          <w:rtl/>
        </w:rPr>
        <w:t>נדפס</w:t>
      </w:r>
      <w:r w:rsidR="00D4510D">
        <w:rPr>
          <w:rtl/>
        </w:rPr>
        <w:t xml:space="preserve"> </w:t>
      </w:r>
      <w:r>
        <w:rPr>
          <w:rFonts w:hint="cs"/>
          <w:rtl/>
        </w:rPr>
        <w:t>לראשונה</w:t>
      </w:r>
      <w:r w:rsidR="00D4510D">
        <w:rPr>
          <w:rtl/>
        </w:rPr>
        <w:t xml:space="preserve"> </w:t>
      </w:r>
      <w:r>
        <w:rPr>
          <w:rFonts w:hint="cs"/>
          <w:rtl/>
        </w:rPr>
        <w:t>בסלאוויטא</w:t>
      </w:r>
      <w:r w:rsidR="00D4510D">
        <w:rPr>
          <w:rtl/>
        </w:rPr>
        <w:t xml:space="preserve"> </w:t>
      </w:r>
      <w:r>
        <w:rPr>
          <w:rFonts w:hint="cs"/>
          <w:rtl/>
        </w:rPr>
        <w:t>בשנים</w:t>
      </w:r>
      <w:r w:rsidR="00D4510D">
        <w:rPr>
          <w:rtl/>
        </w:rPr>
        <w:t xml:space="preserve"> </w:t>
      </w:r>
      <w:r>
        <w:rPr>
          <w:rFonts w:hint="cs"/>
          <w:rtl/>
        </w:rPr>
        <w:t>תקנ</w:t>
      </w:r>
      <w:r>
        <w:rPr>
          <w:rtl/>
        </w:rPr>
        <w:t>"</w:t>
      </w:r>
      <w:r>
        <w:rPr>
          <w:rFonts w:hint="cs"/>
          <w:rtl/>
        </w:rPr>
        <w:t>ו</w:t>
      </w:r>
      <w:r>
        <w:rPr>
          <w:rtl/>
        </w:rPr>
        <w:t>-</w:t>
      </w:r>
      <w:r>
        <w:rPr>
          <w:rFonts w:hint="cs"/>
          <w:rtl/>
        </w:rPr>
        <w:t>תקנ</w:t>
      </w:r>
      <w:r>
        <w:rPr>
          <w:rtl/>
        </w:rPr>
        <w:t>"</w:t>
      </w:r>
      <w:r>
        <w:rPr>
          <w:rFonts w:hint="cs"/>
          <w:rtl/>
        </w:rPr>
        <w:t>ז</w:t>
      </w:r>
      <w:r>
        <w:rPr>
          <w:rtl/>
        </w:rPr>
        <w:t>,</w:t>
      </w:r>
      <w:r w:rsidR="00D4510D">
        <w:rPr>
          <w:rtl/>
        </w:rPr>
        <w:t xml:space="preserve"> </w:t>
      </w:r>
      <w:r>
        <w:rPr>
          <w:rFonts w:hint="cs"/>
          <w:rtl/>
        </w:rPr>
        <w:t>ובו</w:t>
      </w:r>
      <w:r w:rsidR="00D4510D">
        <w:rPr>
          <w:rtl/>
        </w:rPr>
        <w:t xml:space="preserve"> </w:t>
      </w:r>
      <w:r>
        <w:rPr>
          <w:rFonts w:hint="cs"/>
          <w:rtl/>
        </w:rPr>
        <w:t>נ</w:t>
      </w:r>
      <w:r>
        <w:rPr>
          <w:rtl/>
        </w:rPr>
        <w:t>"</w:t>
      </w:r>
      <w:r>
        <w:rPr>
          <w:rFonts w:hint="cs"/>
          <w:rtl/>
        </w:rPr>
        <w:t>ג</w:t>
      </w:r>
      <w:r w:rsidR="00D4510D">
        <w:rPr>
          <w:rtl/>
        </w:rPr>
        <w:t xml:space="preserve"> </w:t>
      </w:r>
      <w:r>
        <w:rPr>
          <w:rFonts w:hint="cs"/>
          <w:rtl/>
        </w:rPr>
        <w:t>פרקים</w:t>
      </w:r>
      <w:r>
        <w:rPr>
          <w:rtl/>
        </w:rPr>
        <w:t>.</w:t>
      </w:r>
      <w:r w:rsidR="00D4510D">
        <w:rPr>
          <w:rtl/>
        </w:rPr>
        <w:t xml:space="preserve"> </w:t>
      </w:r>
      <w:r>
        <w:rPr>
          <w:rFonts w:hint="cs"/>
          <w:rtl/>
        </w:rPr>
        <w:t>בכתבי</w:t>
      </w:r>
      <w:r w:rsidR="00D4510D">
        <w:rPr>
          <w:rtl/>
        </w:rPr>
        <w:t xml:space="preserve"> </w:t>
      </w:r>
      <w:r>
        <w:rPr>
          <w:rFonts w:hint="cs"/>
          <w:rtl/>
        </w:rPr>
        <w:t>היד</w:t>
      </w:r>
      <w:r w:rsidR="00D4510D">
        <w:rPr>
          <w:rtl/>
        </w:rPr>
        <w:t xml:space="preserve"> </w:t>
      </w:r>
      <w:r>
        <w:rPr>
          <w:rFonts w:hint="cs"/>
          <w:rtl/>
        </w:rPr>
        <w:t>שקדמו</w:t>
      </w:r>
      <w:r w:rsidR="00D4510D">
        <w:rPr>
          <w:rtl/>
        </w:rPr>
        <w:t xml:space="preserve"> </w:t>
      </w:r>
      <w:r>
        <w:rPr>
          <w:rFonts w:hint="cs"/>
          <w:rtl/>
        </w:rPr>
        <w:t>לדפוס</w:t>
      </w:r>
      <w:r w:rsidR="00D4510D">
        <w:rPr>
          <w:rtl/>
        </w:rPr>
        <w:t xml:space="preserve"> </w:t>
      </w:r>
      <w:r>
        <w:rPr>
          <w:rFonts w:hint="cs"/>
          <w:rtl/>
        </w:rPr>
        <w:t>יש</w:t>
      </w:r>
      <w:r w:rsidR="00D4510D">
        <w:rPr>
          <w:rtl/>
        </w:rPr>
        <w:t xml:space="preserve"> </w:t>
      </w:r>
      <w:r>
        <w:rPr>
          <w:rFonts w:hint="cs"/>
          <w:rtl/>
        </w:rPr>
        <w:t>בדרך</w:t>
      </w:r>
      <w:r>
        <w:rPr>
          <w:rtl/>
        </w:rPr>
        <w:t>-</w:t>
      </w:r>
      <w:r>
        <w:rPr>
          <w:rFonts w:hint="cs"/>
          <w:rtl/>
        </w:rPr>
        <w:t>כלל</w:t>
      </w:r>
      <w:r w:rsidR="00D4510D">
        <w:rPr>
          <w:rtl/>
        </w:rPr>
        <w:t xml:space="preserve"> </w:t>
      </w:r>
      <w:r>
        <w:rPr>
          <w:rFonts w:hint="cs"/>
          <w:rtl/>
        </w:rPr>
        <w:t>נ</w:t>
      </w:r>
      <w:r>
        <w:rPr>
          <w:rtl/>
        </w:rPr>
        <w:t>'</w:t>
      </w:r>
      <w:r w:rsidR="00D4510D">
        <w:rPr>
          <w:rtl/>
        </w:rPr>
        <w:t xml:space="preserve"> </w:t>
      </w:r>
      <w:r>
        <w:rPr>
          <w:rFonts w:hint="cs"/>
          <w:rtl/>
        </w:rPr>
        <w:t>פרקים</w:t>
      </w:r>
      <w:r>
        <w:rPr>
          <w:rtl/>
        </w:rPr>
        <w:t>,</w:t>
      </w:r>
      <w:r w:rsidR="00D4510D">
        <w:rPr>
          <w:rtl/>
        </w:rPr>
        <w:t xml:space="preserve"> </w:t>
      </w:r>
      <w:r>
        <w:rPr>
          <w:rFonts w:hint="cs"/>
          <w:rtl/>
        </w:rPr>
        <w:t>וזו</w:t>
      </w:r>
      <w:r w:rsidR="00D4510D">
        <w:rPr>
          <w:rtl/>
        </w:rPr>
        <w:t xml:space="preserve"> </w:t>
      </w:r>
      <w:r>
        <w:rPr>
          <w:rFonts w:hint="cs"/>
          <w:rtl/>
        </w:rPr>
        <w:t>היא</w:t>
      </w:r>
      <w:r w:rsidR="00D4510D">
        <w:rPr>
          <w:rtl/>
        </w:rPr>
        <w:t xml:space="preserve"> </w:t>
      </w:r>
      <w:r>
        <w:rPr>
          <w:rFonts w:hint="cs"/>
          <w:rtl/>
        </w:rPr>
        <w:t>הנקראת</w:t>
      </w:r>
      <w:r w:rsidR="00D4510D">
        <w:rPr>
          <w:rtl/>
        </w:rPr>
        <w:t xml:space="preserve"> </w:t>
      </w:r>
      <w:r>
        <w:rPr>
          <w:rtl/>
        </w:rPr>
        <w:t>"</w:t>
      </w:r>
      <w:r>
        <w:rPr>
          <w:rFonts w:hint="cs"/>
          <w:rtl/>
        </w:rPr>
        <w:t>מהדורא</w:t>
      </w:r>
      <w:r w:rsidR="00D4510D">
        <w:rPr>
          <w:rtl/>
        </w:rPr>
        <w:t xml:space="preserve"> </w:t>
      </w:r>
      <w:r>
        <w:rPr>
          <w:rFonts w:hint="cs"/>
          <w:rtl/>
        </w:rPr>
        <w:t>קמא</w:t>
      </w:r>
      <w:r>
        <w:rPr>
          <w:rtl/>
        </w:rPr>
        <w:t>".</w:t>
      </w:r>
    </w:p>
    <w:p w:rsidR="00191FA0" w:rsidRDefault="00191FA0" w:rsidP="00077D26">
      <w:pPr>
        <w:pStyle w:val="a1"/>
        <w:rPr>
          <w:rtl/>
        </w:rPr>
      </w:pPr>
      <w:r>
        <w:rPr>
          <w:rFonts w:hint="cs"/>
          <w:rtl/>
        </w:rPr>
        <w:lastRenderedPageBreak/>
        <w:t>אך</w:t>
      </w:r>
      <w:r w:rsidR="00D4510D">
        <w:rPr>
          <w:rtl/>
        </w:rPr>
        <w:t xml:space="preserve"> </w:t>
      </w:r>
      <w:r>
        <w:rPr>
          <w:rFonts w:hint="cs"/>
          <w:rtl/>
        </w:rPr>
        <w:t>ב</w:t>
      </w:r>
      <w:r>
        <w:rPr>
          <w:rtl/>
        </w:rPr>
        <w:t>'</w:t>
      </w:r>
      <w:r>
        <w:rPr>
          <w:rFonts w:hint="cs"/>
          <w:rtl/>
        </w:rPr>
        <w:t>תניא</w:t>
      </w:r>
      <w:r>
        <w:rPr>
          <w:rtl/>
        </w:rPr>
        <w:t>'</w:t>
      </w:r>
      <w:r w:rsidR="00D4510D">
        <w:rPr>
          <w:rtl/>
        </w:rPr>
        <w:t xml:space="preserve"> </w:t>
      </w:r>
      <w:r>
        <w:rPr>
          <w:rFonts w:hint="cs"/>
          <w:rtl/>
        </w:rPr>
        <w:t>שבכתה</w:t>
      </w:r>
      <w:r>
        <w:rPr>
          <w:rtl/>
        </w:rPr>
        <w:t>"</w:t>
      </w:r>
      <w:r>
        <w:rPr>
          <w:rFonts w:hint="cs"/>
          <w:rtl/>
        </w:rPr>
        <w:t>י</w:t>
      </w:r>
      <w:r w:rsidR="00D4510D">
        <w:rPr>
          <w:rtl/>
        </w:rPr>
        <w:t xml:space="preserve"> </w:t>
      </w:r>
      <w:r>
        <w:rPr>
          <w:rFonts w:hint="cs"/>
          <w:rtl/>
        </w:rPr>
        <w:t>שלפנינו</w:t>
      </w:r>
      <w:r w:rsidR="00D4510D">
        <w:rPr>
          <w:rtl/>
        </w:rPr>
        <w:t xml:space="preserve"> </w:t>
      </w:r>
      <w:r>
        <w:rPr>
          <w:rFonts w:hint="cs"/>
          <w:rtl/>
        </w:rPr>
        <w:t>יש</w:t>
      </w:r>
      <w:r w:rsidR="00D4510D">
        <w:rPr>
          <w:rtl/>
        </w:rPr>
        <w:t xml:space="preserve"> </w:t>
      </w:r>
      <w:r>
        <w:rPr>
          <w:rFonts w:hint="cs"/>
          <w:rtl/>
        </w:rPr>
        <w:t>רק</w:t>
      </w:r>
      <w:r w:rsidR="00D4510D">
        <w:rPr>
          <w:rtl/>
        </w:rPr>
        <w:t xml:space="preserve"> </w:t>
      </w:r>
      <w:r>
        <w:rPr>
          <w:rFonts w:hint="cs"/>
          <w:rtl/>
        </w:rPr>
        <w:t>ל</w:t>
      </w:r>
      <w:r>
        <w:rPr>
          <w:rtl/>
        </w:rPr>
        <w:t>"</w:t>
      </w:r>
      <w:r>
        <w:rPr>
          <w:rFonts w:hint="cs"/>
          <w:rtl/>
        </w:rPr>
        <w:t>ט</w:t>
      </w:r>
      <w:r w:rsidR="00D4510D">
        <w:rPr>
          <w:rtl/>
        </w:rPr>
        <w:t xml:space="preserve"> </w:t>
      </w:r>
      <w:r>
        <w:rPr>
          <w:rFonts w:hint="cs"/>
          <w:rtl/>
        </w:rPr>
        <w:t>פרקים</w:t>
      </w:r>
      <w:r>
        <w:rPr>
          <w:rtl/>
        </w:rPr>
        <w:t>,</w:t>
      </w:r>
      <w:r w:rsidR="00D4510D">
        <w:rPr>
          <w:rtl/>
        </w:rPr>
        <w:t xml:space="preserve"> </w:t>
      </w:r>
      <w:r>
        <w:rPr>
          <w:rFonts w:hint="cs"/>
          <w:rtl/>
        </w:rPr>
        <w:t>דהיינו</w:t>
      </w:r>
      <w:r>
        <w:rPr>
          <w:rtl/>
        </w:rPr>
        <w:t>,</w:t>
      </w:r>
      <w:r w:rsidR="00D4510D">
        <w:rPr>
          <w:rtl/>
        </w:rPr>
        <w:t xml:space="preserve"> </w:t>
      </w:r>
      <w:r>
        <w:rPr>
          <w:rFonts w:hint="cs"/>
          <w:rtl/>
        </w:rPr>
        <w:t>שזו</w:t>
      </w:r>
      <w:r w:rsidR="00D4510D">
        <w:rPr>
          <w:rtl/>
        </w:rPr>
        <w:t xml:space="preserve"> </w:t>
      </w:r>
      <w:r>
        <w:rPr>
          <w:rFonts w:hint="cs"/>
          <w:rtl/>
        </w:rPr>
        <w:t>מהדורא</w:t>
      </w:r>
      <w:r w:rsidR="00D4510D">
        <w:rPr>
          <w:rtl/>
        </w:rPr>
        <w:t xml:space="preserve"> </w:t>
      </w:r>
      <w:r>
        <w:rPr>
          <w:rFonts w:hint="cs"/>
          <w:rtl/>
        </w:rPr>
        <w:t>שקדמה</w:t>
      </w:r>
      <w:r w:rsidR="00D4510D">
        <w:rPr>
          <w:rtl/>
        </w:rPr>
        <w:t xml:space="preserve"> </w:t>
      </w:r>
      <w:r>
        <w:rPr>
          <w:rFonts w:hint="cs"/>
          <w:rtl/>
        </w:rPr>
        <w:t>ל</w:t>
      </w:r>
      <w:r>
        <w:rPr>
          <w:rtl/>
        </w:rPr>
        <w:t>"</w:t>
      </w:r>
      <w:r>
        <w:rPr>
          <w:rFonts w:hint="cs"/>
          <w:rtl/>
        </w:rPr>
        <w:t>מהדורא</w:t>
      </w:r>
      <w:r w:rsidR="00D4510D">
        <w:rPr>
          <w:rtl/>
        </w:rPr>
        <w:t xml:space="preserve"> </w:t>
      </w:r>
      <w:r>
        <w:rPr>
          <w:rFonts w:hint="cs"/>
          <w:rtl/>
        </w:rPr>
        <w:t>קמא</w:t>
      </w:r>
      <w:r>
        <w:rPr>
          <w:rtl/>
        </w:rPr>
        <w:t>"</w:t>
      </w:r>
      <w:r w:rsidR="00D4510D">
        <w:rPr>
          <w:rtl/>
        </w:rPr>
        <w:t xml:space="preserve"> </w:t>
      </w:r>
      <w:r>
        <w:rPr>
          <w:rFonts w:hint="cs"/>
          <w:rtl/>
        </w:rPr>
        <w:t>המצויה</w:t>
      </w:r>
      <w:r w:rsidR="00D4510D">
        <w:rPr>
          <w:rtl/>
        </w:rPr>
        <w:t xml:space="preserve"> </w:t>
      </w:r>
      <w:r>
        <w:rPr>
          <w:rFonts w:hint="cs"/>
          <w:rtl/>
        </w:rPr>
        <w:t>יותר</w:t>
      </w:r>
      <w:r>
        <w:rPr>
          <w:rtl/>
        </w:rPr>
        <w:t>.</w:t>
      </w:r>
    </w:p>
    <w:p w:rsidR="00191FA0" w:rsidRDefault="00191FA0" w:rsidP="00077D26">
      <w:pPr>
        <w:pStyle w:val="a1"/>
        <w:rPr>
          <w:rtl/>
        </w:rPr>
      </w:pPr>
      <w:r>
        <w:rPr>
          <w:rFonts w:hint="cs"/>
          <w:rtl/>
        </w:rPr>
        <w:t>בסיומו</w:t>
      </w:r>
      <w:r w:rsidR="00D4510D">
        <w:rPr>
          <w:rtl/>
        </w:rPr>
        <w:t xml:space="preserve"> </w:t>
      </w:r>
      <w:r>
        <w:rPr>
          <w:rFonts w:hint="cs"/>
          <w:rtl/>
        </w:rPr>
        <w:t>של</w:t>
      </w:r>
      <w:r w:rsidR="00D4510D">
        <w:rPr>
          <w:rtl/>
        </w:rPr>
        <w:t xml:space="preserve"> </w:t>
      </w:r>
      <w:r>
        <w:rPr>
          <w:rFonts w:hint="cs"/>
          <w:rtl/>
        </w:rPr>
        <w:t>פרק</w:t>
      </w:r>
      <w:r w:rsidR="00D4510D">
        <w:rPr>
          <w:rtl/>
        </w:rPr>
        <w:t xml:space="preserve"> </w:t>
      </w:r>
      <w:r>
        <w:rPr>
          <w:rFonts w:hint="cs"/>
          <w:rtl/>
        </w:rPr>
        <w:t>ל</w:t>
      </w:r>
      <w:r>
        <w:rPr>
          <w:rtl/>
        </w:rPr>
        <w:t>"</w:t>
      </w:r>
      <w:r>
        <w:rPr>
          <w:rFonts w:hint="cs"/>
          <w:rtl/>
        </w:rPr>
        <w:t>ט</w:t>
      </w:r>
      <w:r w:rsidR="00D4510D">
        <w:rPr>
          <w:rtl/>
        </w:rPr>
        <w:t xml:space="preserve"> </w:t>
      </w:r>
      <w:r>
        <w:rPr>
          <w:rFonts w:hint="cs"/>
          <w:rtl/>
        </w:rPr>
        <w:t>נכתב</w:t>
      </w:r>
      <w:r w:rsidR="00D4510D">
        <w:rPr>
          <w:rtl/>
        </w:rPr>
        <w:t xml:space="preserve"> </w:t>
      </w:r>
      <w:r>
        <w:rPr>
          <w:rFonts w:hint="cs"/>
          <w:rtl/>
        </w:rPr>
        <w:t>כאן</w:t>
      </w:r>
      <w:r w:rsidR="00D4510D">
        <w:rPr>
          <w:rtl/>
        </w:rPr>
        <w:t xml:space="preserve"> </w:t>
      </w:r>
      <w:r>
        <w:rPr>
          <w:rtl/>
        </w:rPr>
        <w:t>"</w:t>
      </w:r>
      <w:r>
        <w:rPr>
          <w:rFonts w:hint="cs"/>
          <w:rtl/>
        </w:rPr>
        <w:t>סליק</w:t>
      </w:r>
      <w:r>
        <w:rPr>
          <w:rtl/>
        </w:rPr>
        <w:t>",</w:t>
      </w:r>
      <w:r w:rsidR="00D4510D">
        <w:rPr>
          <w:rtl/>
        </w:rPr>
        <w:t xml:space="preserve"> </w:t>
      </w:r>
      <w:r>
        <w:rPr>
          <w:rFonts w:hint="cs"/>
          <w:rtl/>
        </w:rPr>
        <w:t>וסופר</w:t>
      </w:r>
      <w:r w:rsidR="00D4510D">
        <w:rPr>
          <w:rtl/>
        </w:rPr>
        <w:t xml:space="preserve"> </w:t>
      </w:r>
      <w:r>
        <w:rPr>
          <w:rFonts w:hint="cs"/>
          <w:rtl/>
        </w:rPr>
        <w:t>אחר</w:t>
      </w:r>
      <w:r w:rsidR="00D4510D">
        <w:rPr>
          <w:rtl/>
        </w:rPr>
        <w:t xml:space="preserve"> </w:t>
      </w:r>
      <w:r>
        <w:rPr>
          <w:rtl/>
        </w:rPr>
        <w:t>–</w:t>
      </w:r>
      <w:r w:rsidR="00D4510D">
        <w:rPr>
          <w:rtl/>
        </w:rPr>
        <w:t xml:space="preserve"> </w:t>
      </w:r>
      <w:r>
        <w:rPr>
          <w:rFonts w:hint="cs"/>
          <w:rtl/>
        </w:rPr>
        <w:t>מאוחר</w:t>
      </w:r>
      <w:r w:rsidR="00D4510D">
        <w:rPr>
          <w:rtl/>
        </w:rPr>
        <w:t xml:space="preserve"> </w:t>
      </w:r>
      <w:r>
        <w:rPr>
          <w:rFonts w:hint="cs"/>
          <w:rtl/>
        </w:rPr>
        <w:t>יותר</w:t>
      </w:r>
      <w:r w:rsidR="00D4510D">
        <w:rPr>
          <w:rtl/>
        </w:rPr>
        <w:t xml:space="preserve"> </w:t>
      </w:r>
      <w:r>
        <w:rPr>
          <w:rtl/>
        </w:rPr>
        <w:t>–</w:t>
      </w:r>
      <w:r w:rsidR="00D4510D">
        <w:rPr>
          <w:rtl/>
        </w:rPr>
        <w:t xml:space="preserve"> </w:t>
      </w:r>
      <w:r>
        <w:rPr>
          <w:rFonts w:hint="cs"/>
          <w:rtl/>
        </w:rPr>
        <w:t>התחיל</w:t>
      </w:r>
      <w:r w:rsidR="00D4510D">
        <w:rPr>
          <w:rtl/>
        </w:rPr>
        <w:t xml:space="preserve"> </w:t>
      </w:r>
      <w:r>
        <w:rPr>
          <w:rFonts w:hint="cs"/>
          <w:rtl/>
        </w:rPr>
        <w:t>להוסיף</w:t>
      </w:r>
      <w:r w:rsidR="00D4510D">
        <w:rPr>
          <w:rtl/>
        </w:rPr>
        <w:t xml:space="preserve"> </w:t>
      </w:r>
      <w:r>
        <w:rPr>
          <w:rFonts w:hint="cs"/>
          <w:rtl/>
        </w:rPr>
        <w:t>את</w:t>
      </w:r>
      <w:r w:rsidR="00D4510D">
        <w:rPr>
          <w:rtl/>
        </w:rPr>
        <w:t xml:space="preserve"> </w:t>
      </w:r>
      <w:r>
        <w:rPr>
          <w:rFonts w:hint="cs"/>
          <w:rtl/>
        </w:rPr>
        <w:t>הפרקים</w:t>
      </w:r>
      <w:r w:rsidR="00D4510D">
        <w:rPr>
          <w:rtl/>
        </w:rPr>
        <w:t xml:space="preserve"> </w:t>
      </w:r>
      <w:r>
        <w:rPr>
          <w:rFonts w:hint="cs"/>
          <w:rtl/>
        </w:rPr>
        <w:t>הבאים</w:t>
      </w:r>
      <w:r w:rsidR="00D4510D">
        <w:rPr>
          <w:rtl/>
        </w:rPr>
        <w:t xml:space="preserve"> </w:t>
      </w:r>
      <w:r>
        <w:rPr>
          <w:rtl/>
        </w:rPr>
        <w:t>(</w:t>
      </w:r>
      <w:r>
        <w:rPr>
          <w:rFonts w:hint="cs"/>
          <w:rtl/>
        </w:rPr>
        <w:t>מכתב</w:t>
      </w:r>
      <w:r>
        <w:rPr>
          <w:rtl/>
        </w:rPr>
        <w:t>-</w:t>
      </w:r>
      <w:r>
        <w:rPr>
          <w:rFonts w:hint="cs"/>
          <w:rtl/>
        </w:rPr>
        <w:t>יד</w:t>
      </w:r>
      <w:r w:rsidR="00D4510D">
        <w:rPr>
          <w:rtl/>
        </w:rPr>
        <w:t xml:space="preserve"> </w:t>
      </w:r>
      <w:r>
        <w:rPr>
          <w:rFonts w:hint="cs"/>
          <w:rtl/>
        </w:rPr>
        <w:t>של</w:t>
      </w:r>
      <w:r w:rsidR="00D4510D">
        <w:rPr>
          <w:rtl/>
        </w:rPr>
        <w:t xml:space="preserve"> </w:t>
      </w:r>
      <w:r>
        <w:rPr>
          <w:rFonts w:hint="cs"/>
          <w:rtl/>
        </w:rPr>
        <w:t>המהדורא</w:t>
      </w:r>
      <w:r w:rsidR="00D4510D">
        <w:rPr>
          <w:rtl/>
        </w:rPr>
        <w:t xml:space="preserve"> </w:t>
      </w:r>
      <w:r>
        <w:rPr>
          <w:rFonts w:hint="cs"/>
          <w:rtl/>
        </w:rPr>
        <w:t>המאוחרת</w:t>
      </w:r>
      <w:r>
        <w:rPr>
          <w:rtl/>
        </w:rPr>
        <w:t>),</w:t>
      </w:r>
      <w:r w:rsidR="00D4510D">
        <w:rPr>
          <w:rtl/>
        </w:rPr>
        <w:t xml:space="preserve"> </w:t>
      </w:r>
      <w:r>
        <w:rPr>
          <w:rFonts w:hint="cs"/>
          <w:rtl/>
        </w:rPr>
        <w:t>ולא</w:t>
      </w:r>
      <w:r w:rsidR="00D4510D">
        <w:rPr>
          <w:rtl/>
        </w:rPr>
        <w:t xml:space="preserve"> </w:t>
      </w:r>
      <w:r>
        <w:rPr>
          <w:rFonts w:hint="cs"/>
          <w:rtl/>
        </w:rPr>
        <w:t>הוסיף</w:t>
      </w:r>
      <w:r w:rsidR="00D4510D">
        <w:rPr>
          <w:rtl/>
        </w:rPr>
        <w:t xml:space="preserve"> </w:t>
      </w:r>
      <w:r>
        <w:rPr>
          <w:rFonts w:hint="cs"/>
          <w:rtl/>
        </w:rPr>
        <w:t>אלא</w:t>
      </w:r>
      <w:r w:rsidR="00D4510D">
        <w:rPr>
          <w:rtl/>
        </w:rPr>
        <w:t xml:space="preserve"> </w:t>
      </w:r>
      <w:r>
        <w:rPr>
          <w:rFonts w:hint="cs"/>
          <w:rtl/>
        </w:rPr>
        <w:t>פרק</w:t>
      </w:r>
      <w:r w:rsidR="00D4510D">
        <w:rPr>
          <w:rtl/>
        </w:rPr>
        <w:t xml:space="preserve"> </w:t>
      </w:r>
      <w:r>
        <w:rPr>
          <w:rFonts w:hint="cs"/>
          <w:rtl/>
        </w:rPr>
        <w:t>ומחצה</w:t>
      </w:r>
      <w:r>
        <w:rPr>
          <w:rtl/>
        </w:rPr>
        <w:t>.</w:t>
      </w:r>
    </w:p>
    <w:p w:rsidR="00191FA0" w:rsidRDefault="00191FA0" w:rsidP="00077D26">
      <w:pPr>
        <w:pStyle w:val="a1"/>
        <w:rPr>
          <w:rtl/>
        </w:rPr>
      </w:pPr>
      <w:r>
        <w:rPr>
          <w:rFonts w:hint="cs"/>
          <w:rtl/>
        </w:rPr>
        <w:t>ישנם</w:t>
      </w:r>
      <w:r w:rsidR="00D4510D">
        <w:rPr>
          <w:rtl/>
        </w:rPr>
        <w:t xml:space="preserve"> </w:t>
      </w:r>
      <w:r>
        <w:rPr>
          <w:rFonts w:hint="cs"/>
          <w:rtl/>
        </w:rPr>
        <w:t>כת</w:t>
      </w:r>
      <w:r>
        <w:rPr>
          <w:rtl/>
        </w:rPr>
        <w:t>"</w:t>
      </w:r>
      <w:r>
        <w:rPr>
          <w:rFonts w:hint="cs"/>
          <w:rtl/>
        </w:rPr>
        <w:t>י</w:t>
      </w:r>
      <w:r w:rsidR="00D4510D">
        <w:rPr>
          <w:rtl/>
        </w:rPr>
        <w:t xml:space="preserve"> </w:t>
      </w:r>
      <w:r>
        <w:rPr>
          <w:rFonts w:hint="cs"/>
          <w:rtl/>
        </w:rPr>
        <w:t>נוספים</w:t>
      </w:r>
      <w:r w:rsidR="00D4510D">
        <w:rPr>
          <w:rtl/>
        </w:rPr>
        <w:t xml:space="preserve"> </w:t>
      </w:r>
      <w:r>
        <w:rPr>
          <w:rFonts w:hint="cs"/>
          <w:rtl/>
        </w:rPr>
        <w:t>שגם</w:t>
      </w:r>
      <w:r w:rsidR="00D4510D">
        <w:rPr>
          <w:rtl/>
        </w:rPr>
        <w:t xml:space="preserve"> </w:t>
      </w:r>
      <w:r>
        <w:rPr>
          <w:rFonts w:hint="cs"/>
          <w:rtl/>
        </w:rPr>
        <w:t>בהם</w:t>
      </w:r>
      <w:r w:rsidR="00D4510D">
        <w:rPr>
          <w:rtl/>
        </w:rPr>
        <w:t xml:space="preserve"> </w:t>
      </w:r>
      <w:r>
        <w:rPr>
          <w:rFonts w:hint="cs"/>
          <w:rtl/>
        </w:rPr>
        <w:t>נרשם</w:t>
      </w:r>
      <w:r w:rsidR="00D4510D">
        <w:rPr>
          <w:rtl/>
        </w:rPr>
        <w:t xml:space="preserve"> </w:t>
      </w:r>
      <w:r>
        <w:rPr>
          <w:rtl/>
        </w:rPr>
        <w:t>"</w:t>
      </w:r>
      <w:r>
        <w:rPr>
          <w:rFonts w:hint="cs"/>
          <w:rtl/>
        </w:rPr>
        <w:t>סליק</w:t>
      </w:r>
      <w:r>
        <w:rPr>
          <w:rtl/>
        </w:rPr>
        <w:t>"</w:t>
      </w:r>
      <w:r w:rsidR="00D4510D">
        <w:rPr>
          <w:rtl/>
        </w:rPr>
        <w:t xml:space="preserve"> </w:t>
      </w:r>
      <w:r>
        <w:rPr>
          <w:rFonts w:hint="cs"/>
          <w:rtl/>
        </w:rPr>
        <w:t>בסיום</w:t>
      </w:r>
      <w:r w:rsidR="00D4510D">
        <w:rPr>
          <w:rtl/>
        </w:rPr>
        <w:t xml:space="preserve"> </w:t>
      </w:r>
      <w:r>
        <w:rPr>
          <w:rFonts w:hint="cs"/>
          <w:rtl/>
        </w:rPr>
        <w:t>פ</w:t>
      </w:r>
      <w:r>
        <w:rPr>
          <w:rtl/>
        </w:rPr>
        <w:t>'</w:t>
      </w:r>
      <w:r w:rsidR="00D4510D">
        <w:rPr>
          <w:rtl/>
        </w:rPr>
        <w:t xml:space="preserve"> </w:t>
      </w:r>
      <w:r>
        <w:rPr>
          <w:rFonts w:hint="cs"/>
          <w:rtl/>
        </w:rPr>
        <w:t>ל</w:t>
      </w:r>
      <w:r>
        <w:rPr>
          <w:rtl/>
        </w:rPr>
        <w:t>"</w:t>
      </w:r>
      <w:r>
        <w:rPr>
          <w:rFonts w:hint="cs"/>
          <w:rtl/>
        </w:rPr>
        <w:t>ט</w:t>
      </w:r>
      <w:r>
        <w:rPr>
          <w:rtl/>
        </w:rPr>
        <w:t>,</w:t>
      </w:r>
      <w:r w:rsidR="00D4510D">
        <w:rPr>
          <w:rtl/>
        </w:rPr>
        <w:t xml:space="preserve"> </w:t>
      </w:r>
      <w:r>
        <w:rPr>
          <w:rFonts w:hint="cs"/>
          <w:rtl/>
        </w:rPr>
        <w:t>אלא</w:t>
      </w:r>
      <w:r w:rsidR="00D4510D">
        <w:rPr>
          <w:rtl/>
        </w:rPr>
        <w:t xml:space="preserve"> </w:t>
      </w:r>
      <w:r>
        <w:rPr>
          <w:rFonts w:hint="cs"/>
          <w:rtl/>
        </w:rPr>
        <w:t>שבהם</w:t>
      </w:r>
      <w:r w:rsidR="00D4510D">
        <w:rPr>
          <w:rtl/>
        </w:rPr>
        <w:t xml:space="preserve"> </w:t>
      </w:r>
      <w:r>
        <w:rPr>
          <w:rFonts w:hint="cs"/>
          <w:rtl/>
        </w:rPr>
        <w:t>מופיעים</w:t>
      </w:r>
      <w:r w:rsidR="00D4510D">
        <w:rPr>
          <w:rtl/>
        </w:rPr>
        <w:t xml:space="preserve"> </w:t>
      </w:r>
      <w:r>
        <w:rPr>
          <w:rFonts w:hint="cs"/>
          <w:rtl/>
        </w:rPr>
        <w:t>גם</w:t>
      </w:r>
      <w:r w:rsidR="00D4510D">
        <w:rPr>
          <w:rtl/>
        </w:rPr>
        <w:t xml:space="preserve"> </w:t>
      </w:r>
      <w:r>
        <w:rPr>
          <w:rFonts w:hint="cs"/>
          <w:rtl/>
        </w:rPr>
        <w:t>אחד</w:t>
      </w:r>
      <w:r>
        <w:rPr>
          <w:rtl/>
        </w:rPr>
        <w:t>-</w:t>
      </w:r>
      <w:r>
        <w:rPr>
          <w:rFonts w:hint="cs"/>
          <w:rtl/>
        </w:rPr>
        <w:t>עשר</w:t>
      </w:r>
      <w:r w:rsidR="00D4510D">
        <w:rPr>
          <w:rtl/>
        </w:rPr>
        <w:t xml:space="preserve"> </w:t>
      </w:r>
      <w:r>
        <w:rPr>
          <w:rFonts w:hint="cs"/>
          <w:rtl/>
        </w:rPr>
        <w:t>הפרקים</w:t>
      </w:r>
      <w:r w:rsidR="00D4510D">
        <w:rPr>
          <w:rtl/>
        </w:rPr>
        <w:t xml:space="preserve"> </w:t>
      </w:r>
      <w:r>
        <w:rPr>
          <w:rFonts w:hint="cs"/>
          <w:rtl/>
        </w:rPr>
        <w:t>המאוחרים</w:t>
      </w:r>
      <w:r w:rsidR="00D4510D">
        <w:rPr>
          <w:rtl/>
        </w:rPr>
        <w:t xml:space="preserve"> </w:t>
      </w:r>
      <w:r>
        <w:rPr>
          <w:rtl/>
        </w:rPr>
        <w:t>(</w:t>
      </w:r>
      <w:r>
        <w:rPr>
          <w:rFonts w:hint="cs"/>
          <w:rtl/>
        </w:rPr>
        <w:t>כלומר</w:t>
      </w:r>
      <w:r>
        <w:rPr>
          <w:rtl/>
        </w:rPr>
        <w:t>,</w:t>
      </w:r>
      <w:r w:rsidR="00D4510D">
        <w:rPr>
          <w:rtl/>
        </w:rPr>
        <w:t xml:space="preserve"> </w:t>
      </w:r>
      <w:r>
        <w:rPr>
          <w:rFonts w:hint="cs"/>
          <w:rtl/>
        </w:rPr>
        <w:t>שאלו</w:t>
      </w:r>
      <w:r w:rsidR="00D4510D">
        <w:rPr>
          <w:rtl/>
        </w:rPr>
        <w:t xml:space="preserve"> </w:t>
      </w:r>
      <w:r>
        <w:rPr>
          <w:rFonts w:hint="cs"/>
          <w:rtl/>
        </w:rPr>
        <w:t>העתקות</w:t>
      </w:r>
      <w:r w:rsidR="00D4510D">
        <w:rPr>
          <w:rtl/>
        </w:rPr>
        <w:t xml:space="preserve"> </w:t>
      </w:r>
      <w:r>
        <w:rPr>
          <w:rFonts w:hint="cs"/>
          <w:rtl/>
        </w:rPr>
        <w:t>מאוחרות</w:t>
      </w:r>
      <w:r w:rsidR="00D4510D">
        <w:rPr>
          <w:rtl/>
        </w:rPr>
        <w:t xml:space="preserve"> </w:t>
      </w:r>
      <w:r>
        <w:rPr>
          <w:rFonts w:hint="cs"/>
          <w:rtl/>
        </w:rPr>
        <w:t>יותר</w:t>
      </w:r>
      <w:r>
        <w:rPr>
          <w:rtl/>
        </w:rPr>
        <w:t>),</w:t>
      </w:r>
      <w:r w:rsidR="00D4510D">
        <w:rPr>
          <w:rtl/>
        </w:rPr>
        <w:t xml:space="preserve"> </w:t>
      </w:r>
      <w:r>
        <w:rPr>
          <w:rFonts w:hint="cs"/>
          <w:rtl/>
        </w:rPr>
        <w:t>וה</w:t>
      </w:r>
      <w:r>
        <w:rPr>
          <w:rtl/>
        </w:rPr>
        <w:t>"</w:t>
      </w:r>
      <w:r>
        <w:rPr>
          <w:rFonts w:hint="cs"/>
          <w:rtl/>
        </w:rPr>
        <w:t>סליק</w:t>
      </w:r>
      <w:r>
        <w:rPr>
          <w:rtl/>
        </w:rPr>
        <w:t>"</w:t>
      </w:r>
      <w:r w:rsidR="00D4510D">
        <w:rPr>
          <w:rtl/>
        </w:rPr>
        <w:t xml:space="preserve"> </w:t>
      </w:r>
      <w:r>
        <w:rPr>
          <w:rFonts w:hint="cs"/>
          <w:rtl/>
        </w:rPr>
        <w:t>אינו</w:t>
      </w:r>
      <w:r w:rsidR="00D4510D">
        <w:rPr>
          <w:rtl/>
        </w:rPr>
        <w:t xml:space="preserve"> </w:t>
      </w:r>
      <w:r>
        <w:rPr>
          <w:rFonts w:hint="cs"/>
          <w:rtl/>
        </w:rPr>
        <w:t>אלא</w:t>
      </w:r>
      <w:r w:rsidR="00D4510D">
        <w:rPr>
          <w:rtl/>
        </w:rPr>
        <w:t xml:space="preserve"> </w:t>
      </w:r>
      <w:r>
        <w:rPr>
          <w:rFonts w:hint="cs"/>
          <w:rtl/>
        </w:rPr>
        <w:t>העתקה</w:t>
      </w:r>
      <w:r w:rsidR="00D4510D">
        <w:rPr>
          <w:rtl/>
        </w:rPr>
        <w:t xml:space="preserve"> </w:t>
      </w:r>
      <w:r>
        <w:rPr>
          <w:rFonts w:hint="cs"/>
          <w:rtl/>
        </w:rPr>
        <w:t>גרידא</w:t>
      </w:r>
      <w:r w:rsidR="00D4510D">
        <w:rPr>
          <w:rtl/>
        </w:rPr>
        <w:t xml:space="preserve"> </w:t>
      </w:r>
      <w:r>
        <w:rPr>
          <w:rFonts w:hint="cs"/>
          <w:rtl/>
        </w:rPr>
        <w:t>מהנוסחים</w:t>
      </w:r>
      <w:r w:rsidR="00D4510D">
        <w:rPr>
          <w:rtl/>
        </w:rPr>
        <w:t xml:space="preserve"> </w:t>
      </w:r>
      <w:r>
        <w:rPr>
          <w:rFonts w:hint="cs"/>
          <w:rtl/>
        </w:rPr>
        <w:t>הישנים</w:t>
      </w:r>
      <w:r>
        <w:rPr>
          <w:rtl/>
        </w:rPr>
        <w:t>.</w:t>
      </w:r>
      <w:r w:rsidR="00D4510D">
        <w:rPr>
          <w:rtl/>
        </w:rPr>
        <w:t xml:space="preserve"> </w:t>
      </w:r>
      <w:r>
        <w:rPr>
          <w:rFonts w:hint="cs"/>
          <w:rtl/>
        </w:rPr>
        <w:t>אבל</w:t>
      </w:r>
      <w:r w:rsidR="00D4510D">
        <w:rPr>
          <w:rtl/>
        </w:rPr>
        <w:t xml:space="preserve"> </w:t>
      </w:r>
      <w:r>
        <w:rPr>
          <w:rFonts w:hint="cs"/>
          <w:rtl/>
        </w:rPr>
        <w:t>כתה</w:t>
      </w:r>
      <w:r>
        <w:rPr>
          <w:rtl/>
        </w:rPr>
        <w:t>"</w:t>
      </w:r>
      <w:r>
        <w:rPr>
          <w:rFonts w:hint="cs"/>
          <w:rtl/>
        </w:rPr>
        <w:t>י</w:t>
      </w:r>
      <w:r w:rsidR="00D4510D">
        <w:rPr>
          <w:rtl/>
        </w:rPr>
        <w:t xml:space="preserve"> </w:t>
      </w:r>
      <w:r>
        <w:rPr>
          <w:rFonts w:hint="cs"/>
          <w:rtl/>
        </w:rPr>
        <w:t>שלפנינו</w:t>
      </w:r>
      <w:r w:rsidR="00D4510D">
        <w:rPr>
          <w:rtl/>
        </w:rPr>
        <w:t xml:space="preserve"> </w:t>
      </w:r>
      <w:r>
        <w:rPr>
          <w:rFonts w:hint="cs"/>
          <w:rtl/>
        </w:rPr>
        <w:t>אכן</w:t>
      </w:r>
      <w:r w:rsidR="00D4510D">
        <w:rPr>
          <w:rtl/>
        </w:rPr>
        <w:t xml:space="preserve"> </w:t>
      </w:r>
      <w:r>
        <w:rPr>
          <w:rFonts w:hint="cs"/>
          <w:rtl/>
        </w:rPr>
        <w:t>הסתיים</w:t>
      </w:r>
      <w:r w:rsidR="00D4510D">
        <w:rPr>
          <w:rtl/>
        </w:rPr>
        <w:t xml:space="preserve"> </w:t>
      </w:r>
      <w:r>
        <w:rPr>
          <w:rFonts w:hint="cs"/>
          <w:rtl/>
        </w:rPr>
        <w:t>במקורו</w:t>
      </w:r>
      <w:r w:rsidR="00D4510D">
        <w:rPr>
          <w:rtl/>
        </w:rPr>
        <w:t xml:space="preserve"> </w:t>
      </w:r>
      <w:r>
        <w:rPr>
          <w:rFonts w:hint="cs"/>
          <w:rtl/>
        </w:rPr>
        <w:t>בפרק</w:t>
      </w:r>
      <w:r w:rsidR="00D4510D">
        <w:rPr>
          <w:rtl/>
        </w:rPr>
        <w:t xml:space="preserve"> </w:t>
      </w:r>
      <w:r>
        <w:rPr>
          <w:rFonts w:hint="cs"/>
          <w:rtl/>
        </w:rPr>
        <w:t>ל</w:t>
      </w:r>
      <w:r>
        <w:rPr>
          <w:rtl/>
        </w:rPr>
        <w:t>"</w:t>
      </w:r>
      <w:r>
        <w:rPr>
          <w:rFonts w:hint="cs"/>
          <w:rtl/>
        </w:rPr>
        <w:t>ט</w:t>
      </w:r>
      <w:r>
        <w:rPr>
          <w:rtl/>
        </w:rPr>
        <w:t>.</w:t>
      </w:r>
    </w:p>
    <w:p w:rsidR="00191FA0" w:rsidRDefault="00191FA0" w:rsidP="00077D26">
      <w:pPr>
        <w:pStyle w:val="a1"/>
        <w:rPr>
          <w:rtl/>
        </w:rPr>
      </w:pPr>
      <w:r>
        <w:rPr>
          <w:rFonts w:hint="cs"/>
          <w:rtl/>
        </w:rPr>
        <w:t>כיום</w:t>
      </w:r>
      <w:r w:rsidR="00D4510D">
        <w:rPr>
          <w:rtl/>
        </w:rPr>
        <w:t xml:space="preserve"> </w:t>
      </w:r>
      <w:r>
        <w:rPr>
          <w:rFonts w:hint="cs"/>
          <w:rtl/>
        </w:rPr>
        <w:t>ידועים</w:t>
      </w:r>
      <w:r w:rsidR="00D4510D">
        <w:rPr>
          <w:rtl/>
        </w:rPr>
        <w:t xml:space="preserve"> </w:t>
      </w:r>
      <w:r>
        <w:rPr>
          <w:rFonts w:hint="cs"/>
          <w:rtl/>
        </w:rPr>
        <w:t>רק</w:t>
      </w:r>
      <w:r w:rsidR="00D4510D">
        <w:rPr>
          <w:rtl/>
        </w:rPr>
        <w:t xml:space="preserve"> </w:t>
      </w:r>
      <w:r>
        <w:rPr>
          <w:rFonts w:hint="cs"/>
          <w:rtl/>
        </w:rPr>
        <w:t>כתריסר</w:t>
      </w:r>
      <w:r w:rsidR="00D4510D">
        <w:rPr>
          <w:rtl/>
        </w:rPr>
        <w:t xml:space="preserve"> </w:t>
      </w:r>
      <w:r>
        <w:rPr>
          <w:rFonts w:hint="cs"/>
          <w:rtl/>
        </w:rPr>
        <w:t>כת</w:t>
      </w:r>
      <w:r>
        <w:rPr>
          <w:rtl/>
        </w:rPr>
        <w:t>"</w:t>
      </w:r>
      <w:r>
        <w:rPr>
          <w:rFonts w:hint="cs"/>
          <w:rtl/>
        </w:rPr>
        <w:t>י</w:t>
      </w:r>
      <w:r w:rsidR="00D4510D">
        <w:rPr>
          <w:rtl/>
        </w:rPr>
        <w:t xml:space="preserve"> </w:t>
      </w:r>
      <w:r>
        <w:rPr>
          <w:rFonts w:hint="cs"/>
          <w:rtl/>
        </w:rPr>
        <w:t>של</w:t>
      </w:r>
      <w:r w:rsidR="00D4510D">
        <w:rPr>
          <w:rtl/>
        </w:rPr>
        <w:t xml:space="preserve"> </w:t>
      </w:r>
      <w:r>
        <w:rPr>
          <w:rFonts w:hint="cs"/>
          <w:rtl/>
        </w:rPr>
        <w:t>ה</w:t>
      </w:r>
      <w:r>
        <w:rPr>
          <w:rtl/>
        </w:rPr>
        <w:t>'</w:t>
      </w:r>
      <w:r>
        <w:rPr>
          <w:rFonts w:hint="cs"/>
          <w:rtl/>
        </w:rPr>
        <w:t>תניא</w:t>
      </w:r>
      <w:r>
        <w:rPr>
          <w:rtl/>
        </w:rPr>
        <w:t>',</w:t>
      </w:r>
      <w:r w:rsidR="00D4510D">
        <w:rPr>
          <w:rtl/>
        </w:rPr>
        <w:t xml:space="preserve"> </w:t>
      </w:r>
      <w:r>
        <w:rPr>
          <w:rFonts w:hint="cs"/>
          <w:rtl/>
        </w:rPr>
        <w:t>ומהם</w:t>
      </w:r>
      <w:r w:rsidR="00D4510D">
        <w:rPr>
          <w:rtl/>
        </w:rPr>
        <w:t xml:space="preserve"> </w:t>
      </w:r>
      <w:r>
        <w:rPr>
          <w:rFonts w:hint="cs"/>
          <w:rtl/>
        </w:rPr>
        <w:t>רק</w:t>
      </w:r>
      <w:r w:rsidR="00D4510D">
        <w:rPr>
          <w:rtl/>
        </w:rPr>
        <w:t xml:space="preserve"> </w:t>
      </w:r>
      <w:r>
        <w:rPr>
          <w:rFonts w:hint="cs"/>
          <w:rtl/>
        </w:rPr>
        <w:t>שני</w:t>
      </w:r>
      <w:r w:rsidR="00D4510D">
        <w:rPr>
          <w:rtl/>
        </w:rPr>
        <w:t xml:space="preserve"> </w:t>
      </w:r>
      <w:r>
        <w:rPr>
          <w:rFonts w:hint="cs"/>
          <w:rtl/>
        </w:rPr>
        <w:t>כת</w:t>
      </w:r>
      <w:r>
        <w:rPr>
          <w:rtl/>
        </w:rPr>
        <w:t>"</w:t>
      </w:r>
      <w:r>
        <w:rPr>
          <w:rFonts w:hint="cs"/>
          <w:rtl/>
        </w:rPr>
        <w:t>י</w:t>
      </w:r>
      <w:r w:rsidR="00D4510D">
        <w:rPr>
          <w:rtl/>
        </w:rPr>
        <w:t xml:space="preserve"> </w:t>
      </w:r>
      <w:r>
        <w:rPr>
          <w:rFonts w:hint="cs"/>
          <w:rtl/>
        </w:rPr>
        <w:t>הם</w:t>
      </w:r>
      <w:r w:rsidR="00D4510D">
        <w:rPr>
          <w:rtl/>
        </w:rPr>
        <w:t xml:space="preserve"> </w:t>
      </w:r>
      <w:r>
        <w:rPr>
          <w:rFonts w:hint="cs"/>
          <w:rtl/>
        </w:rPr>
        <w:t>בנוסח</w:t>
      </w:r>
      <w:r w:rsidR="00D4510D">
        <w:rPr>
          <w:rtl/>
        </w:rPr>
        <w:t xml:space="preserve"> </w:t>
      </w:r>
      <w:r>
        <w:rPr>
          <w:rFonts w:hint="cs"/>
          <w:rtl/>
        </w:rPr>
        <w:t>ה</w:t>
      </w:r>
      <w:r>
        <w:rPr>
          <w:rtl/>
        </w:rPr>
        <w:t>"</w:t>
      </w:r>
      <w:r>
        <w:rPr>
          <w:rFonts w:hint="cs"/>
          <w:rtl/>
        </w:rPr>
        <w:t>מהדורא</w:t>
      </w:r>
      <w:r w:rsidR="00D4510D">
        <w:rPr>
          <w:rtl/>
        </w:rPr>
        <w:t xml:space="preserve"> </w:t>
      </w:r>
      <w:r>
        <w:rPr>
          <w:rFonts w:hint="cs"/>
          <w:rtl/>
        </w:rPr>
        <w:t>קמא</w:t>
      </w:r>
      <w:r w:rsidR="00D4510D">
        <w:rPr>
          <w:rtl/>
        </w:rPr>
        <w:t xml:space="preserve"> </w:t>
      </w:r>
      <w:r>
        <w:rPr>
          <w:rFonts w:hint="cs"/>
          <w:rtl/>
        </w:rPr>
        <w:t>דקמא</w:t>
      </w:r>
      <w:r>
        <w:rPr>
          <w:rtl/>
        </w:rPr>
        <w:t>"</w:t>
      </w:r>
      <w:r w:rsidR="00D4510D">
        <w:rPr>
          <w:rtl/>
        </w:rPr>
        <w:t xml:space="preserve"> </w:t>
      </w:r>
      <w:r>
        <w:rPr>
          <w:rFonts w:hint="cs"/>
          <w:rtl/>
        </w:rPr>
        <w:t>כפי</w:t>
      </w:r>
      <w:r w:rsidR="00D4510D">
        <w:rPr>
          <w:rtl/>
        </w:rPr>
        <w:t xml:space="preserve"> </w:t>
      </w:r>
      <w:r>
        <w:rPr>
          <w:rFonts w:hint="cs"/>
          <w:rtl/>
        </w:rPr>
        <w:t>הנוסח</w:t>
      </w:r>
      <w:r w:rsidR="00D4510D">
        <w:rPr>
          <w:rtl/>
        </w:rPr>
        <w:t xml:space="preserve"> </w:t>
      </w:r>
      <w:r>
        <w:rPr>
          <w:rFonts w:hint="cs"/>
          <w:rtl/>
        </w:rPr>
        <w:t>שלפנינו</w:t>
      </w:r>
      <w:r>
        <w:rPr>
          <w:rtl/>
        </w:rPr>
        <w:t>.</w:t>
      </w:r>
      <w:r w:rsidR="00D4510D">
        <w:rPr>
          <w:rtl/>
        </w:rPr>
        <w:t xml:space="preserve"> </w:t>
      </w:r>
      <w:r>
        <w:rPr>
          <w:rFonts w:hint="cs"/>
          <w:rtl/>
        </w:rPr>
        <w:t>להלן</w:t>
      </w:r>
      <w:r w:rsidR="00D4510D">
        <w:rPr>
          <w:rtl/>
        </w:rPr>
        <w:t xml:space="preserve"> </w:t>
      </w:r>
      <w:r>
        <w:rPr>
          <w:rFonts w:hint="cs"/>
          <w:rtl/>
        </w:rPr>
        <w:t>נראה</w:t>
      </w:r>
      <w:r w:rsidR="00D4510D">
        <w:rPr>
          <w:rtl/>
        </w:rPr>
        <w:t xml:space="preserve"> </w:t>
      </w:r>
      <w:r>
        <w:rPr>
          <w:rFonts w:hint="cs"/>
          <w:rtl/>
        </w:rPr>
        <w:t>שייתכן</w:t>
      </w:r>
      <w:r w:rsidR="00D4510D">
        <w:rPr>
          <w:rtl/>
        </w:rPr>
        <w:t xml:space="preserve"> </w:t>
      </w:r>
      <w:r>
        <w:rPr>
          <w:rFonts w:hint="cs"/>
          <w:rtl/>
        </w:rPr>
        <w:t>ושניים</w:t>
      </w:r>
      <w:r w:rsidR="00D4510D">
        <w:rPr>
          <w:rtl/>
        </w:rPr>
        <w:t xml:space="preserve"> </w:t>
      </w:r>
      <w:r>
        <w:rPr>
          <w:rFonts w:hint="cs"/>
          <w:rtl/>
        </w:rPr>
        <w:t>אלו</w:t>
      </w:r>
      <w:r w:rsidR="00D4510D">
        <w:rPr>
          <w:rtl/>
        </w:rPr>
        <w:t xml:space="preserve"> </w:t>
      </w:r>
      <w:r>
        <w:rPr>
          <w:rFonts w:hint="cs"/>
          <w:rtl/>
        </w:rPr>
        <w:t>הם</w:t>
      </w:r>
      <w:r w:rsidR="00D4510D">
        <w:rPr>
          <w:rtl/>
        </w:rPr>
        <w:t xml:space="preserve"> </w:t>
      </w:r>
      <w:r>
        <w:rPr>
          <w:rFonts w:hint="cs"/>
          <w:rtl/>
        </w:rPr>
        <w:t>מאוחרים</w:t>
      </w:r>
      <w:r w:rsidR="00D4510D">
        <w:rPr>
          <w:rtl/>
        </w:rPr>
        <w:t xml:space="preserve"> </w:t>
      </w:r>
      <w:r>
        <w:rPr>
          <w:rFonts w:hint="cs"/>
          <w:rtl/>
        </w:rPr>
        <w:t>יותר</w:t>
      </w:r>
      <w:r w:rsidR="00D4510D">
        <w:rPr>
          <w:rtl/>
        </w:rPr>
        <w:t xml:space="preserve"> </w:t>
      </w:r>
      <w:r>
        <w:rPr>
          <w:rFonts w:hint="cs"/>
          <w:rtl/>
        </w:rPr>
        <w:t>מכתה</w:t>
      </w:r>
      <w:r>
        <w:rPr>
          <w:rtl/>
        </w:rPr>
        <w:t>"</w:t>
      </w:r>
      <w:r>
        <w:rPr>
          <w:rFonts w:hint="cs"/>
          <w:rtl/>
        </w:rPr>
        <w:t>י</w:t>
      </w:r>
      <w:r w:rsidR="00D4510D">
        <w:rPr>
          <w:rtl/>
        </w:rPr>
        <w:t xml:space="preserve"> </w:t>
      </w:r>
      <w:r>
        <w:rPr>
          <w:rFonts w:hint="cs"/>
          <w:rtl/>
        </w:rPr>
        <w:t>דנן</w:t>
      </w:r>
      <w:r>
        <w:rPr>
          <w:rtl/>
        </w:rPr>
        <w:t>.</w:t>
      </w:r>
    </w:p>
    <w:p w:rsidR="00191FA0" w:rsidRDefault="00191FA0" w:rsidP="00077D26">
      <w:pPr>
        <w:pStyle w:val="a1"/>
        <w:rPr>
          <w:rtl/>
        </w:rPr>
      </w:pPr>
      <w:r>
        <w:rPr>
          <w:rFonts w:hint="cs"/>
          <w:rtl/>
        </w:rPr>
        <w:t>בדפים</w:t>
      </w:r>
      <w:r w:rsidR="00D4510D">
        <w:rPr>
          <w:rtl/>
        </w:rPr>
        <w:t xml:space="preserve"> </w:t>
      </w:r>
      <w:r>
        <w:rPr>
          <w:rFonts w:hint="cs"/>
          <w:rtl/>
        </w:rPr>
        <w:t>שלאחריו</w:t>
      </w:r>
      <w:r w:rsidR="00D4510D">
        <w:rPr>
          <w:rtl/>
        </w:rPr>
        <w:t xml:space="preserve"> </w:t>
      </w:r>
      <w:r>
        <w:rPr>
          <w:rFonts w:hint="cs"/>
          <w:rtl/>
        </w:rPr>
        <w:t>התחיל</w:t>
      </w:r>
      <w:r w:rsidR="00D4510D">
        <w:rPr>
          <w:rtl/>
        </w:rPr>
        <w:t xml:space="preserve"> </w:t>
      </w:r>
      <w:r>
        <w:rPr>
          <w:rFonts w:hint="cs"/>
          <w:rtl/>
        </w:rPr>
        <w:t>סופר</w:t>
      </w:r>
      <w:r w:rsidR="00D4510D">
        <w:rPr>
          <w:rtl/>
        </w:rPr>
        <w:t xml:space="preserve"> </w:t>
      </w:r>
      <w:r>
        <w:rPr>
          <w:rFonts w:hint="cs"/>
          <w:rtl/>
        </w:rPr>
        <w:t>אחר</w:t>
      </w:r>
      <w:r w:rsidR="00D4510D">
        <w:rPr>
          <w:rtl/>
        </w:rPr>
        <w:t xml:space="preserve"> </w:t>
      </w:r>
      <w:r>
        <w:rPr>
          <w:rFonts w:hint="cs"/>
          <w:rtl/>
        </w:rPr>
        <w:t>להעתיק</w:t>
      </w:r>
      <w:r w:rsidR="00D4510D">
        <w:rPr>
          <w:rtl/>
        </w:rPr>
        <w:t xml:space="preserve"> </w:t>
      </w:r>
      <w:r>
        <w:rPr>
          <w:rFonts w:hint="cs"/>
          <w:rtl/>
        </w:rPr>
        <w:t>מאמר</w:t>
      </w:r>
      <w:r w:rsidR="00D4510D">
        <w:rPr>
          <w:rtl/>
        </w:rPr>
        <w:t xml:space="preserve"> </w:t>
      </w:r>
      <w:r>
        <w:rPr>
          <w:rFonts w:hint="cs"/>
          <w:rtl/>
        </w:rPr>
        <w:t>חסידות</w:t>
      </w:r>
      <w:r w:rsidR="00D4510D">
        <w:rPr>
          <w:rtl/>
        </w:rPr>
        <w:t xml:space="preserve"> </w:t>
      </w:r>
      <w:r>
        <w:rPr>
          <w:rFonts w:hint="cs"/>
          <w:rtl/>
        </w:rPr>
        <w:t>של</w:t>
      </w:r>
      <w:r w:rsidR="00D4510D">
        <w:rPr>
          <w:rtl/>
        </w:rPr>
        <w:t xml:space="preserve"> </w:t>
      </w:r>
      <w:r>
        <w:rPr>
          <w:rFonts w:hint="cs"/>
          <w:rtl/>
        </w:rPr>
        <w:t>בעל</w:t>
      </w:r>
      <w:r w:rsidR="00D4510D">
        <w:rPr>
          <w:rtl/>
        </w:rPr>
        <w:t xml:space="preserve"> </w:t>
      </w:r>
      <w:r>
        <w:rPr>
          <w:rFonts w:hint="cs"/>
          <w:rtl/>
        </w:rPr>
        <w:t>ה</w:t>
      </w:r>
      <w:r>
        <w:rPr>
          <w:rtl/>
        </w:rPr>
        <w:t>'</w:t>
      </w:r>
      <w:r>
        <w:rPr>
          <w:rFonts w:hint="cs"/>
          <w:rtl/>
        </w:rPr>
        <w:t>תניא</w:t>
      </w:r>
      <w:r>
        <w:rPr>
          <w:rtl/>
        </w:rPr>
        <w:t>'</w:t>
      </w:r>
      <w:r w:rsidR="00D4510D">
        <w:rPr>
          <w:rtl/>
        </w:rPr>
        <w:t xml:space="preserve"> </w:t>
      </w:r>
      <w:r>
        <w:rPr>
          <w:rFonts w:hint="cs"/>
          <w:rtl/>
        </w:rPr>
        <w:t>שנאמר</w:t>
      </w:r>
      <w:r w:rsidR="00D4510D">
        <w:rPr>
          <w:rtl/>
        </w:rPr>
        <w:t xml:space="preserve"> </w:t>
      </w:r>
      <w:r>
        <w:rPr>
          <w:rtl/>
        </w:rPr>
        <w:t>"</w:t>
      </w:r>
      <w:r>
        <w:rPr>
          <w:rFonts w:hint="cs"/>
          <w:rtl/>
        </w:rPr>
        <w:t>בשבת</w:t>
      </w:r>
      <w:r w:rsidR="00D4510D">
        <w:rPr>
          <w:rtl/>
        </w:rPr>
        <w:t xml:space="preserve"> </w:t>
      </w:r>
      <w:r>
        <w:rPr>
          <w:rFonts w:hint="cs"/>
          <w:rtl/>
        </w:rPr>
        <w:t>מברכים</w:t>
      </w:r>
      <w:r w:rsidR="00D4510D">
        <w:rPr>
          <w:rtl/>
        </w:rPr>
        <w:t xml:space="preserve"> </w:t>
      </w:r>
      <w:r>
        <w:rPr>
          <w:rFonts w:hint="cs"/>
          <w:rtl/>
        </w:rPr>
        <w:t>ר</w:t>
      </w:r>
      <w:r>
        <w:rPr>
          <w:rtl/>
        </w:rPr>
        <w:t>"</w:t>
      </w:r>
      <w:r>
        <w:rPr>
          <w:rFonts w:hint="cs"/>
          <w:rtl/>
        </w:rPr>
        <w:t>ח</w:t>
      </w:r>
      <w:r w:rsidR="00D4510D">
        <w:rPr>
          <w:rtl/>
        </w:rPr>
        <w:t xml:space="preserve"> </w:t>
      </w:r>
      <w:r>
        <w:rPr>
          <w:rFonts w:hint="cs"/>
          <w:rtl/>
        </w:rPr>
        <w:t>אב</w:t>
      </w:r>
      <w:r w:rsidR="00D4510D">
        <w:rPr>
          <w:rtl/>
        </w:rPr>
        <w:t xml:space="preserve"> </w:t>
      </w:r>
      <w:r>
        <w:rPr>
          <w:rFonts w:hint="cs"/>
          <w:rtl/>
        </w:rPr>
        <w:t>בשנת</w:t>
      </w:r>
      <w:r w:rsidR="00D4510D">
        <w:rPr>
          <w:rtl/>
        </w:rPr>
        <w:t xml:space="preserve"> </w:t>
      </w:r>
      <w:r>
        <w:rPr>
          <w:rFonts w:hint="cs"/>
          <w:rtl/>
        </w:rPr>
        <w:t>תקנ</w:t>
      </w:r>
      <w:r>
        <w:rPr>
          <w:rtl/>
        </w:rPr>
        <w:t>"</w:t>
      </w:r>
      <w:r>
        <w:rPr>
          <w:rFonts w:hint="cs"/>
          <w:rtl/>
        </w:rPr>
        <w:t>ו</w:t>
      </w:r>
      <w:r>
        <w:rPr>
          <w:rtl/>
        </w:rPr>
        <w:t>"</w:t>
      </w:r>
      <w:r w:rsidR="00D4510D">
        <w:rPr>
          <w:rtl/>
        </w:rPr>
        <w:t xml:space="preserve"> </w:t>
      </w:r>
      <w:r>
        <w:rPr>
          <w:rtl/>
        </w:rPr>
        <w:t>–</w:t>
      </w:r>
      <w:r w:rsidR="00D4510D">
        <w:rPr>
          <w:rtl/>
        </w:rPr>
        <w:t xml:space="preserve"> </w:t>
      </w:r>
      <w:r>
        <w:rPr>
          <w:rFonts w:hint="cs"/>
          <w:rtl/>
        </w:rPr>
        <w:t>ולא</w:t>
      </w:r>
      <w:r w:rsidR="00D4510D">
        <w:rPr>
          <w:rtl/>
        </w:rPr>
        <w:t xml:space="preserve"> </w:t>
      </w:r>
      <w:r>
        <w:rPr>
          <w:rFonts w:hint="cs"/>
          <w:rtl/>
        </w:rPr>
        <w:t>השלימו</w:t>
      </w:r>
      <w:r>
        <w:rPr>
          <w:rtl/>
        </w:rPr>
        <w:t>.</w:t>
      </w:r>
    </w:p>
    <w:p w:rsidR="00191FA0" w:rsidRDefault="00191FA0" w:rsidP="00077D26">
      <w:pPr>
        <w:pStyle w:val="a1"/>
        <w:rPr>
          <w:rtl/>
        </w:rPr>
      </w:pPr>
      <w:r>
        <w:rPr>
          <w:rFonts w:hint="cs"/>
          <w:rtl/>
        </w:rPr>
        <w:t>כל</w:t>
      </w:r>
      <w:r w:rsidR="00D4510D">
        <w:rPr>
          <w:rtl/>
        </w:rPr>
        <w:t xml:space="preserve"> </w:t>
      </w:r>
      <w:r>
        <w:rPr>
          <w:rFonts w:hint="cs"/>
          <w:rtl/>
        </w:rPr>
        <w:t>העובדות</w:t>
      </w:r>
      <w:r w:rsidR="00D4510D">
        <w:rPr>
          <w:rtl/>
        </w:rPr>
        <w:t xml:space="preserve"> </w:t>
      </w:r>
      <w:r>
        <w:rPr>
          <w:rFonts w:hint="cs"/>
          <w:rtl/>
        </w:rPr>
        <w:t>הללו</w:t>
      </w:r>
      <w:r w:rsidR="00D4510D">
        <w:rPr>
          <w:rtl/>
        </w:rPr>
        <w:t xml:space="preserve"> </w:t>
      </w:r>
      <w:r>
        <w:rPr>
          <w:rFonts w:hint="cs"/>
          <w:rtl/>
        </w:rPr>
        <w:t>מצביעות</w:t>
      </w:r>
      <w:r w:rsidR="00D4510D">
        <w:rPr>
          <w:rtl/>
        </w:rPr>
        <w:t xml:space="preserve"> </w:t>
      </w:r>
      <w:r>
        <w:rPr>
          <w:rFonts w:hint="cs"/>
          <w:rtl/>
        </w:rPr>
        <w:t>על</w:t>
      </w:r>
      <w:r w:rsidR="00D4510D">
        <w:rPr>
          <w:rtl/>
        </w:rPr>
        <w:t xml:space="preserve"> </w:t>
      </w:r>
      <w:r>
        <w:rPr>
          <w:rFonts w:hint="cs"/>
          <w:rtl/>
        </w:rPr>
        <w:t>כתיבתו</w:t>
      </w:r>
      <w:r w:rsidR="00D4510D">
        <w:rPr>
          <w:rtl/>
        </w:rPr>
        <w:t xml:space="preserve"> </w:t>
      </w:r>
      <w:r>
        <w:rPr>
          <w:rFonts w:hint="cs"/>
          <w:rtl/>
        </w:rPr>
        <w:t>של</w:t>
      </w:r>
      <w:r w:rsidR="00D4510D">
        <w:rPr>
          <w:rtl/>
        </w:rPr>
        <w:t xml:space="preserve"> </w:t>
      </w:r>
      <w:r>
        <w:rPr>
          <w:rFonts w:hint="cs"/>
          <w:rtl/>
        </w:rPr>
        <w:t>כת</w:t>
      </w:r>
      <w:r>
        <w:rPr>
          <w:rtl/>
        </w:rPr>
        <w:t>"</w:t>
      </w:r>
      <w:r>
        <w:rPr>
          <w:rFonts w:hint="cs"/>
          <w:rtl/>
        </w:rPr>
        <w:t>י</w:t>
      </w:r>
      <w:r w:rsidR="00D4510D">
        <w:rPr>
          <w:rtl/>
        </w:rPr>
        <w:t xml:space="preserve"> </w:t>
      </w:r>
      <w:r>
        <w:rPr>
          <w:rFonts w:hint="cs"/>
          <w:rtl/>
        </w:rPr>
        <w:t>זה</w:t>
      </w:r>
      <w:r w:rsidR="00D4510D">
        <w:rPr>
          <w:rtl/>
        </w:rPr>
        <w:t xml:space="preserve"> </w:t>
      </w:r>
      <w:r>
        <w:rPr>
          <w:rFonts w:hint="cs"/>
          <w:rtl/>
        </w:rPr>
        <w:t>שנים</w:t>
      </w:r>
      <w:r w:rsidR="00D4510D">
        <w:rPr>
          <w:rtl/>
        </w:rPr>
        <w:t xml:space="preserve"> </w:t>
      </w:r>
      <w:r>
        <w:rPr>
          <w:rFonts w:hint="cs"/>
          <w:rtl/>
        </w:rPr>
        <w:t>רבות</w:t>
      </w:r>
      <w:r w:rsidR="00D4510D">
        <w:rPr>
          <w:rtl/>
        </w:rPr>
        <w:t xml:space="preserve"> </w:t>
      </w:r>
      <w:r>
        <w:rPr>
          <w:rFonts w:hint="cs"/>
          <w:rtl/>
        </w:rPr>
        <w:t>לפני</w:t>
      </w:r>
      <w:r w:rsidR="00D4510D">
        <w:rPr>
          <w:rtl/>
        </w:rPr>
        <w:t xml:space="preserve"> </w:t>
      </w:r>
      <w:r>
        <w:rPr>
          <w:rFonts w:hint="cs"/>
          <w:rtl/>
        </w:rPr>
        <w:t>תקנ</w:t>
      </w:r>
      <w:r>
        <w:rPr>
          <w:rtl/>
        </w:rPr>
        <w:t>"</w:t>
      </w:r>
      <w:r>
        <w:rPr>
          <w:rFonts w:hint="cs"/>
          <w:rtl/>
        </w:rPr>
        <w:t>ו</w:t>
      </w:r>
      <w:r>
        <w:rPr>
          <w:rtl/>
        </w:rPr>
        <w:t>,</w:t>
      </w:r>
      <w:r w:rsidR="00D4510D">
        <w:rPr>
          <w:rtl/>
        </w:rPr>
        <w:t xml:space="preserve"> </w:t>
      </w:r>
      <w:r>
        <w:rPr>
          <w:rFonts w:hint="cs"/>
          <w:rtl/>
        </w:rPr>
        <w:t>והן</w:t>
      </w:r>
      <w:r w:rsidR="00D4510D">
        <w:rPr>
          <w:rtl/>
        </w:rPr>
        <w:t xml:space="preserve"> </w:t>
      </w:r>
      <w:r>
        <w:rPr>
          <w:rFonts w:hint="cs"/>
          <w:rtl/>
        </w:rPr>
        <w:t>מביאות</w:t>
      </w:r>
      <w:r w:rsidR="00D4510D">
        <w:rPr>
          <w:rtl/>
        </w:rPr>
        <w:t xml:space="preserve"> </w:t>
      </w:r>
      <w:r>
        <w:rPr>
          <w:rFonts w:hint="cs"/>
          <w:rtl/>
        </w:rPr>
        <w:t>אותו</w:t>
      </w:r>
      <w:r w:rsidR="00D4510D">
        <w:rPr>
          <w:rtl/>
        </w:rPr>
        <w:t xml:space="preserve"> </w:t>
      </w:r>
      <w:r>
        <w:rPr>
          <w:rFonts w:hint="cs"/>
          <w:rtl/>
        </w:rPr>
        <w:t>אל</w:t>
      </w:r>
      <w:r w:rsidR="00D4510D">
        <w:rPr>
          <w:rtl/>
        </w:rPr>
        <w:t xml:space="preserve"> </w:t>
      </w:r>
      <w:r>
        <w:rPr>
          <w:rFonts w:hint="cs"/>
          <w:rtl/>
        </w:rPr>
        <w:t>השנים</w:t>
      </w:r>
      <w:r w:rsidR="00D4510D">
        <w:rPr>
          <w:rtl/>
        </w:rPr>
        <w:t xml:space="preserve"> </w:t>
      </w:r>
      <w:r>
        <w:rPr>
          <w:rFonts w:hint="cs"/>
          <w:rtl/>
        </w:rPr>
        <w:t>הראשונות</w:t>
      </w:r>
      <w:r w:rsidR="00D4510D">
        <w:rPr>
          <w:rtl/>
        </w:rPr>
        <w:t xml:space="preserve"> </w:t>
      </w:r>
      <w:r>
        <w:rPr>
          <w:rFonts w:hint="cs"/>
          <w:rtl/>
        </w:rPr>
        <w:t>של</w:t>
      </w:r>
      <w:r w:rsidR="00D4510D">
        <w:rPr>
          <w:rtl/>
        </w:rPr>
        <w:t xml:space="preserve"> </w:t>
      </w:r>
      <w:r>
        <w:rPr>
          <w:rFonts w:hint="cs"/>
          <w:rtl/>
        </w:rPr>
        <w:t>חסידות</w:t>
      </w:r>
      <w:r w:rsidR="00D4510D">
        <w:rPr>
          <w:rtl/>
        </w:rPr>
        <w:t xml:space="preserve"> </w:t>
      </w:r>
      <w:r>
        <w:rPr>
          <w:rFonts w:hint="cs"/>
          <w:rtl/>
        </w:rPr>
        <w:t>חב</w:t>
      </w:r>
      <w:r>
        <w:rPr>
          <w:rtl/>
        </w:rPr>
        <w:t>"</w:t>
      </w:r>
      <w:r>
        <w:rPr>
          <w:rFonts w:hint="cs"/>
          <w:rtl/>
        </w:rPr>
        <w:t>ד</w:t>
      </w:r>
      <w:r>
        <w:rPr>
          <w:rtl/>
        </w:rPr>
        <w:t>.</w:t>
      </w:r>
    </w:p>
    <w:p w:rsidR="00191FA0" w:rsidRDefault="00191FA0" w:rsidP="00077D26">
      <w:pPr>
        <w:pStyle w:val="a1"/>
        <w:rPr>
          <w:rtl/>
        </w:rPr>
      </w:pPr>
      <w:r>
        <w:rPr>
          <w:rFonts w:hint="cs"/>
          <w:rtl/>
        </w:rPr>
        <w:t>מצינו</w:t>
      </w:r>
      <w:r w:rsidR="00D4510D">
        <w:rPr>
          <w:rtl/>
        </w:rPr>
        <w:t xml:space="preserve"> </w:t>
      </w:r>
      <w:r>
        <w:rPr>
          <w:rFonts w:hint="cs"/>
          <w:rtl/>
        </w:rPr>
        <w:t>בכת</w:t>
      </w:r>
      <w:r>
        <w:rPr>
          <w:rtl/>
        </w:rPr>
        <w:t>"</w:t>
      </w:r>
      <w:r>
        <w:rPr>
          <w:rFonts w:hint="cs"/>
          <w:rtl/>
        </w:rPr>
        <w:t>י</w:t>
      </w:r>
      <w:r w:rsidR="00D4510D">
        <w:rPr>
          <w:rtl/>
        </w:rPr>
        <w:t xml:space="preserve"> </w:t>
      </w:r>
      <w:r>
        <w:rPr>
          <w:rFonts w:hint="cs"/>
          <w:rtl/>
        </w:rPr>
        <w:t>זה</w:t>
      </w:r>
      <w:r w:rsidR="00D4510D">
        <w:rPr>
          <w:rtl/>
        </w:rPr>
        <w:t xml:space="preserve"> </w:t>
      </w:r>
      <w:r>
        <w:rPr>
          <w:rFonts w:hint="cs"/>
          <w:rtl/>
        </w:rPr>
        <w:t>הוכחות</w:t>
      </w:r>
      <w:r w:rsidR="00D4510D">
        <w:rPr>
          <w:rtl/>
        </w:rPr>
        <w:t xml:space="preserve"> </w:t>
      </w:r>
      <w:r>
        <w:rPr>
          <w:rFonts w:hint="cs"/>
          <w:rtl/>
        </w:rPr>
        <w:t>נוספות</w:t>
      </w:r>
      <w:r w:rsidR="00D4510D">
        <w:rPr>
          <w:rtl/>
        </w:rPr>
        <w:t xml:space="preserve"> </w:t>
      </w:r>
      <w:r>
        <w:rPr>
          <w:rFonts w:hint="cs"/>
          <w:rtl/>
        </w:rPr>
        <w:t>לקדמות</w:t>
      </w:r>
      <w:r w:rsidR="00D4510D">
        <w:rPr>
          <w:rtl/>
        </w:rPr>
        <w:t xml:space="preserve"> </w:t>
      </w:r>
      <w:r>
        <w:rPr>
          <w:rFonts w:hint="cs"/>
          <w:rtl/>
        </w:rPr>
        <w:t>הנוסח</w:t>
      </w:r>
      <w:r w:rsidR="00D4510D">
        <w:rPr>
          <w:rtl/>
        </w:rPr>
        <w:t xml:space="preserve"> </w:t>
      </w:r>
      <w:r>
        <w:rPr>
          <w:rFonts w:hint="cs"/>
          <w:rtl/>
        </w:rPr>
        <w:t>שבו</w:t>
      </w:r>
      <w:r w:rsidR="00D4510D">
        <w:rPr>
          <w:rtl/>
        </w:rPr>
        <w:t xml:space="preserve"> </w:t>
      </w:r>
      <w:r>
        <w:rPr>
          <w:rFonts w:hint="cs"/>
          <w:rtl/>
        </w:rPr>
        <w:t>ומעלתו</w:t>
      </w:r>
      <w:r w:rsidR="00D4510D">
        <w:rPr>
          <w:rtl/>
        </w:rPr>
        <w:t xml:space="preserve"> </w:t>
      </w:r>
      <w:r>
        <w:rPr>
          <w:rFonts w:hint="cs"/>
          <w:rtl/>
        </w:rPr>
        <w:t>על</w:t>
      </w:r>
      <w:r w:rsidR="00D4510D">
        <w:rPr>
          <w:rtl/>
        </w:rPr>
        <w:t xml:space="preserve"> </w:t>
      </w:r>
      <w:r>
        <w:rPr>
          <w:rFonts w:hint="cs"/>
          <w:rtl/>
        </w:rPr>
        <w:t>כתה</w:t>
      </w:r>
      <w:r>
        <w:rPr>
          <w:rtl/>
        </w:rPr>
        <w:t>"</w:t>
      </w:r>
      <w:r>
        <w:rPr>
          <w:rFonts w:hint="cs"/>
          <w:rtl/>
        </w:rPr>
        <w:t>י</w:t>
      </w:r>
      <w:r w:rsidR="00D4510D">
        <w:rPr>
          <w:rtl/>
        </w:rPr>
        <w:t xml:space="preserve"> </w:t>
      </w:r>
      <w:r>
        <w:rPr>
          <w:rFonts w:hint="cs"/>
          <w:rtl/>
        </w:rPr>
        <w:t>האחרים</w:t>
      </w:r>
      <w:r w:rsidR="00D4510D">
        <w:rPr>
          <w:rtl/>
        </w:rPr>
        <w:t xml:space="preserve"> </w:t>
      </w:r>
      <w:r>
        <w:rPr>
          <w:rtl/>
        </w:rPr>
        <w:t>[</w:t>
      </w:r>
      <w:r>
        <w:rPr>
          <w:rFonts w:hint="cs"/>
          <w:rtl/>
        </w:rPr>
        <w:t>הבהרה</w:t>
      </w:r>
      <w:r>
        <w:rPr>
          <w:rtl/>
        </w:rPr>
        <w:t>:</w:t>
      </w:r>
      <w:r w:rsidR="00D4510D">
        <w:rPr>
          <w:rtl/>
        </w:rPr>
        <w:t xml:space="preserve"> </w:t>
      </w:r>
      <w:r>
        <w:rPr>
          <w:rFonts w:hint="cs"/>
          <w:rtl/>
        </w:rPr>
        <w:t>ההשוואה</w:t>
      </w:r>
      <w:r w:rsidR="00D4510D">
        <w:rPr>
          <w:rtl/>
        </w:rPr>
        <w:t xml:space="preserve"> </w:t>
      </w:r>
      <w:r>
        <w:rPr>
          <w:rFonts w:hint="cs"/>
          <w:rtl/>
        </w:rPr>
        <w:t>לכתה</w:t>
      </w:r>
      <w:r>
        <w:rPr>
          <w:rtl/>
        </w:rPr>
        <w:t>"</w:t>
      </w:r>
      <w:r>
        <w:rPr>
          <w:rFonts w:hint="cs"/>
          <w:rtl/>
        </w:rPr>
        <w:t>י</w:t>
      </w:r>
      <w:r w:rsidR="00D4510D">
        <w:rPr>
          <w:rtl/>
        </w:rPr>
        <w:t xml:space="preserve"> </w:t>
      </w:r>
      <w:r>
        <w:rPr>
          <w:rFonts w:hint="cs"/>
          <w:rtl/>
        </w:rPr>
        <w:t>האחרים</w:t>
      </w:r>
      <w:r w:rsidR="00D4510D">
        <w:rPr>
          <w:rtl/>
        </w:rPr>
        <w:t xml:space="preserve"> </w:t>
      </w:r>
      <w:r>
        <w:rPr>
          <w:rFonts w:hint="cs"/>
          <w:rtl/>
        </w:rPr>
        <w:t>נעשתה</w:t>
      </w:r>
      <w:r w:rsidR="00D4510D">
        <w:rPr>
          <w:rtl/>
        </w:rPr>
        <w:t xml:space="preserve"> </w:t>
      </w:r>
      <w:r>
        <w:rPr>
          <w:rFonts w:hint="cs"/>
          <w:rtl/>
        </w:rPr>
        <w:t>אך</w:t>
      </w:r>
      <w:r w:rsidR="00D4510D">
        <w:rPr>
          <w:rtl/>
        </w:rPr>
        <w:t xml:space="preserve"> </w:t>
      </w:r>
      <w:r>
        <w:rPr>
          <w:rFonts w:hint="cs"/>
          <w:rtl/>
        </w:rPr>
        <w:t>ורק</w:t>
      </w:r>
      <w:r w:rsidR="00D4510D">
        <w:rPr>
          <w:rtl/>
        </w:rPr>
        <w:t xml:space="preserve"> </w:t>
      </w:r>
      <w:r>
        <w:rPr>
          <w:rFonts w:hint="cs"/>
          <w:rtl/>
        </w:rPr>
        <w:t>ע</w:t>
      </w:r>
      <w:r>
        <w:rPr>
          <w:rtl/>
        </w:rPr>
        <w:t>"</w:t>
      </w:r>
      <w:r>
        <w:rPr>
          <w:rFonts w:hint="cs"/>
          <w:rtl/>
        </w:rPr>
        <w:t>פ</w:t>
      </w:r>
      <w:r w:rsidR="00D4510D">
        <w:rPr>
          <w:rtl/>
        </w:rPr>
        <w:t xml:space="preserve"> </w:t>
      </w:r>
      <w:r>
        <w:rPr>
          <w:rFonts w:hint="cs"/>
          <w:rtl/>
        </w:rPr>
        <w:t>מערכת</w:t>
      </w:r>
      <w:r w:rsidR="00D4510D">
        <w:rPr>
          <w:rtl/>
        </w:rPr>
        <w:t xml:space="preserve"> </w:t>
      </w:r>
      <w:r>
        <w:rPr>
          <w:rFonts w:hint="cs"/>
          <w:rtl/>
        </w:rPr>
        <w:t>שינויי</w:t>
      </w:r>
      <w:r w:rsidR="00D4510D">
        <w:rPr>
          <w:rtl/>
        </w:rPr>
        <w:t xml:space="preserve"> </w:t>
      </w:r>
      <w:r>
        <w:rPr>
          <w:rFonts w:hint="cs"/>
          <w:rtl/>
        </w:rPr>
        <w:t>הנוסחאות</w:t>
      </w:r>
      <w:r w:rsidR="00D4510D">
        <w:rPr>
          <w:rtl/>
        </w:rPr>
        <w:t xml:space="preserve"> </w:t>
      </w:r>
      <w:r>
        <w:rPr>
          <w:rFonts w:hint="cs"/>
          <w:rtl/>
        </w:rPr>
        <w:t>המדוקדקת</w:t>
      </w:r>
      <w:r w:rsidR="00D4510D">
        <w:rPr>
          <w:rtl/>
        </w:rPr>
        <w:t xml:space="preserve"> </w:t>
      </w:r>
      <w:r>
        <w:rPr>
          <w:rFonts w:hint="cs"/>
          <w:rtl/>
        </w:rPr>
        <w:t>שנעשתה</w:t>
      </w:r>
      <w:r w:rsidR="00D4510D">
        <w:rPr>
          <w:rtl/>
        </w:rPr>
        <w:t xml:space="preserve"> </w:t>
      </w:r>
      <w:r>
        <w:rPr>
          <w:rFonts w:hint="cs"/>
          <w:rtl/>
        </w:rPr>
        <w:t>ב</w:t>
      </w:r>
      <w:r>
        <w:rPr>
          <w:rtl/>
        </w:rPr>
        <w:t>"</w:t>
      </w:r>
      <w:r>
        <w:rPr>
          <w:rFonts w:hint="cs"/>
          <w:rtl/>
        </w:rPr>
        <w:t>לקוטי</w:t>
      </w:r>
      <w:r w:rsidR="00D4510D">
        <w:rPr>
          <w:rtl/>
        </w:rPr>
        <w:t xml:space="preserve"> </w:t>
      </w:r>
      <w:r>
        <w:rPr>
          <w:rFonts w:hint="cs"/>
          <w:rtl/>
        </w:rPr>
        <w:t>אמרים</w:t>
      </w:r>
      <w:r w:rsidR="00D4510D">
        <w:rPr>
          <w:rtl/>
        </w:rPr>
        <w:t xml:space="preserve"> </w:t>
      </w:r>
      <w:r>
        <w:rPr>
          <w:rtl/>
        </w:rPr>
        <w:t>–</w:t>
      </w:r>
      <w:r w:rsidR="00D4510D">
        <w:rPr>
          <w:rtl/>
        </w:rPr>
        <w:t xml:space="preserve"> </w:t>
      </w:r>
      <w:r>
        <w:rPr>
          <w:rFonts w:hint="cs"/>
          <w:rtl/>
        </w:rPr>
        <w:t>מהדורא</w:t>
      </w:r>
      <w:r w:rsidR="00D4510D">
        <w:rPr>
          <w:rtl/>
        </w:rPr>
        <w:t xml:space="preserve"> </w:t>
      </w:r>
      <w:r>
        <w:rPr>
          <w:rFonts w:hint="cs"/>
          <w:rtl/>
        </w:rPr>
        <w:t>קמא</w:t>
      </w:r>
      <w:r>
        <w:rPr>
          <w:rtl/>
        </w:rPr>
        <w:t>"</w:t>
      </w:r>
      <w:r w:rsidR="00D4510D">
        <w:rPr>
          <w:rtl/>
        </w:rPr>
        <w:t xml:space="preserve"> </w:t>
      </w:r>
      <w:r>
        <w:rPr>
          <w:rFonts w:hint="cs"/>
          <w:rtl/>
        </w:rPr>
        <w:t>בהוצאת</w:t>
      </w:r>
      <w:r w:rsidR="00D4510D">
        <w:rPr>
          <w:rtl/>
        </w:rPr>
        <w:t xml:space="preserve"> </w:t>
      </w:r>
      <w:r>
        <w:rPr>
          <w:rFonts w:hint="cs"/>
          <w:rtl/>
        </w:rPr>
        <w:t>קה</w:t>
      </w:r>
      <w:r>
        <w:rPr>
          <w:rtl/>
        </w:rPr>
        <w:t>"</w:t>
      </w:r>
      <w:r>
        <w:rPr>
          <w:rFonts w:hint="cs"/>
          <w:rtl/>
        </w:rPr>
        <w:t>ת</w:t>
      </w:r>
      <w:r w:rsidR="00D4510D">
        <w:rPr>
          <w:rtl/>
        </w:rPr>
        <w:t xml:space="preserve"> </w:t>
      </w:r>
      <w:r>
        <w:rPr>
          <w:rFonts w:hint="cs"/>
          <w:rtl/>
        </w:rPr>
        <w:t>תשמ</w:t>
      </w:r>
      <w:r>
        <w:rPr>
          <w:rtl/>
        </w:rPr>
        <w:t>"</w:t>
      </w:r>
      <w:r>
        <w:rPr>
          <w:rFonts w:hint="cs"/>
          <w:rtl/>
        </w:rPr>
        <w:t>ב</w:t>
      </w:r>
      <w:r>
        <w:rPr>
          <w:rtl/>
        </w:rPr>
        <w:t>,</w:t>
      </w:r>
      <w:r w:rsidR="00D4510D">
        <w:rPr>
          <w:rtl/>
        </w:rPr>
        <w:t xml:space="preserve"> </w:t>
      </w:r>
      <w:r>
        <w:rPr>
          <w:rFonts w:hint="cs"/>
          <w:rtl/>
        </w:rPr>
        <w:t>ובקונטרס</w:t>
      </w:r>
      <w:r w:rsidR="00D4510D">
        <w:rPr>
          <w:rtl/>
        </w:rPr>
        <w:t xml:space="preserve"> </w:t>
      </w:r>
      <w:r>
        <w:rPr>
          <w:rFonts w:hint="cs"/>
          <w:rtl/>
        </w:rPr>
        <w:t>ה</w:t>
      </w:r>
      <w:r>
        <w:rPr>
          <w:rtl/>
        </w:rPr>
        <w:t>"</w:t>
      </w:r>
      <w:r>
        <w:rPr>
          <w:rFonts w:hint="cs"/>
          <w:rtl/>
        </w:rPr>
        <w:t>מילואים</w:t>
      </w:r>
      <w:r>
        <w:rPr>
          <w:rtl/>
        </w:rPr>
        <w:t>"</w:t>
      </w:r>
      <w:r w:rsidR="00D4510D">
        <w:rPr>
          <w:rtl/>
        </w:rPr>
        <w:t xml:space="preserve"> </w:t>
      </w:r>
      <w:r>
        <w:rPr>
          <w:rFonts w:hint="cs"/>
          <w:rtl/>
        </w:rPr>
        <w:t>שנדפס</w:t>
      </w:r>
      <w:r w:rsidR="00D4510D">
        <w:rPr>
          <w:rtl/>
        </w:rPr>
        <w:t xml:space="preserve"> </w:t>
      </w:r>
      <w:r>
        <w:rPr>
          <w:rFonts w:hint="cs"/>
          <w:rtl/>
        </w:rPr>
        <w:t>אח</w:t>
      </w:r>
      <w:r>
        <w:rPr>
          <w:rtl/>
        </w:rPr>
        <w:t>"</w:t>
      </w:r>
      <w:r>
        <w:rPr>
          <w:rFonts w:hint="cs"/>
          <w:rtl/>
        </w:rPr>
        <w:t>כ</w:t>
      </w:r>
      <w:r w:rsidR="00D4510D">
        <w:rPr>
          <w:rtl/>
        </w:rPr>
        <w:t xml:space="preserve"> </w:t>
      </w:r>
      <w:r>
        <w:rPr>
          <w:rFonts w:hint="cs"/>
          <w:rtl/>
        </w:rPr>
        <w:t>באותה</w:t>
      </w:r>
      <w:r w:rsidR="00D4510D">
        <w:rPr>
          <w:rtl/>
        </w:rPr>
        <w:t xml:space="preserve"> </w:t>
      </w:r>
      <w:r>
        <w:rPr>
          <w:rFonts w:hint="cs"/>
          <w:rtl/>
        </w:rPr>
        <w:t>שנה</w:t>
      </w:r>
      <w:r>
        <w:rPr>
          <w:rtl/>
        </w:rPr>
        <w:t>].</w:t>
      </w:r>
    </w:p>
    <w:p w:rsidR="00191FA0" w:rsidRDefault="00191FA0" w:rsidP="00077D26">
      <w:pPr>
        <w:pStyle w:val="a1"/>
        <w:rPr>
          <w:rtl/>
        </w:rPr>
      </w:pPr>
      <w:r>
        <w:rPr>
          <w:rFonts w:hint="cs"/>
          <w:rtl/>
        </w:rPr>
        <w:t>אחת</w:t>
      </w:r>
      <w:r w:rsidR="00D4510D">
        <w:rPr>
          <w:rtl/>
        </w:rPr>
        <w:t xml:space="preserve"> </w:t>
      </w:r>
      <w:r>
        <w:rPr>
          <w:rFonts w:hint="cs"/>
          <w:rtl/>
        </w:rPr>
        <w:t>המעלות</w:t>
      </w:r>
      <w:r w:rsidR="00D4510D">
        <w:rPr>
          <w:rtl/>
        </w:rPr>
        <w:t xml:space="preserve"> </w:t>
      </w:r>
      <w:r>
        <w:rPr>
          <w:rtl/>
        </w:rPr>
        <w:t>–</w:t>
      </w:r>
      <w:r w:rsidR="00D4510D">
        <w:rPr>
          <w:rtl/>
        </w:rPr>
        <w:t xml:space="preserve"> </w:t>
      </w:r>
      <w:r>
        <w:rPr>
          <w:rFonts w:hint="cs"/>
          <w:rtl/>
        </w:rPr>
        <w:t>המורות</w:t>
      </w:r>
      <w:r w:rsidR="00D4510D">
        <w:rPr>
          <w:rtl/>
        </w:rPr>
        <w:t xml:space="preserve"> </w:t>
      </w:r>
      <w:r>
        <w:rPr>
          <w:rFonts w:hint="cs"/>
          <w:rtl/>
        </w:rPr>
        <w:t>על</w:t>
      </w:r>
      <w:r w:rsidR="00D4510D">
        <w:rPr>
          <w:rtl/>
        </w:rPr>
        <w:t xml:space="preserve"> </w:t>
      </w:r>
      <w:r>
        <w:rPr>
          <w:rFonts w:hint="cs"/>
          <w:rtl/>
        </w:rPr>
        <w:t>ראשוניותו</w:t>
      </w:r>
      <w:r w:rsidR="00D4510D">
        <w:rPr>
          <w:rtl/>
        </w:rPr>
        <w:t xml:space="preserve"> </w:t>
      </w:r>
      <w:r>
        <w:rPr>
          <w:rFonts w:hint="cs"/>
          <w:rtl/>
        </w:rPr>
        <w:t>של</w:t>
      </w:r>
      <w:r w:rsidR="00D4510D">
        <w:rPr>
          <w:rtl/>
        </w:rPr>
        <w:t xml:space="preserve"> </w:t>
      </w:r>
      <w:r>
        <w:rPr>
          <w:rFonts w:hint="cs"/>
          <w:rtl/>
        </w:rPr>
        <w:t>הנוסח</w:t>
      </w:r>
      <w:r w:rsidR="00D4510D">
        <w:rPr>
          <w:rtl/>
        </w:rPr>
        <w:t xml:space="preserve"> </w:t>
      </w:r>
      <w:r>
        <w:rPr>
          <w:rFonts w:hint="cs"/>
          <w:rtl/>
        </w:rPr>
        <w:t>שלפנינו</w:t>
      </w:r>
      <w:r w:rsidR="00D4510D">
        <w:rPr>
          <w:rtl/>
        </w:rPr>
        <w:t xml:space="preserve"> </w:t>
      </w:r>
      <w:r>
        <w:rPr>
          <w:rtl/>
        </w:rPr>
        <w:t>–</w:t>
      </w:r>
      <w:r w:rsidR="00D4510D">
        <w:rPr>
          <w:rtl/>
        </w:rPr>
        <w:t xml:space="preserve"> </w:t>
      </w:r>
      <w:r>
        <w:rPr>
          <w:rFonts w:hint="cs"/>
          <w:rtl/>
        </w:rPr>
        <w:t>היא</w:t>
      </w:r>
      <w:r w:rsidR="00D4510D">
        <w:rPr>
          <w:rtl/>
        </w:rPr>
        <w:t xml:space="preserve"> </w:t>
      </w:r>
      <w:r>
        <w:rPr>
          <w:rFonts w:hint="cs"/>
          <w:rtl/>
        </w:rPr>
        <w:t>צורת</w:t>
      </w:r>
      <w:r w:rsidR="00D4510D">
        <w:rPr>
          <w:rtl/>
        </w:rPr>
        <w:t xml:space="preserve"> </w:t>
      </w:r>
      <w:r>
        <w:rPr>
          <w:rFonts w:hint="cs"/>
          <w:rtl/>
        </w:rPr>
        <w:t>כתיבתם</w:t>
      </w:r>
      <w:r w:rsidR="00D4510D">
        <w:rPr>
          <w:rtl/>
        </w:rPr>
        <w:t xml:space="preserve"> </w:t>
      </w:r>
      <w:r>
        <w:rPr>
          <w:rFonts w:hint="cs"/>
          <w:rtl/>
        </w:rPr>
        <w:t>של</w:t>
      </w:r>
      <w:r w:rsidR="00D4510D">
        <w:rPr>
          <w:rtl/>
        </w:rPr>
        <w:t xml:space="preserve"> </w:t>
      </w:r>
      <w:r>
        <w:rPr>
          <w:rFonts w:hint="cs"/>
          <w:rtl/>
        </w:rPr>
        <w:t>משפטים</w:t>
      </w:r>
      <w:r w:rsidR="00D4510D">
        <w:rPr>
          <w:rtl/>
        </w:rPr>
        <w:t xml:space="preserve"> </w:t>
      </w:r>
      <w:r>
        <w:rPr>
          <w:rFonts w:hint="cs"/>
          <w:rtl/>
        </w:rPr>
        <w:t>שנכתבו</w:t>
      </w:r>
      <w:r w:rsidR="00D4510D">
        <w:rPr>
          <w:rtl/>
        </w:rPr>
        <w:t xml:space="preserve"> </w:t>
      </w:r>
      <w:r>
        <w:rPr>
          <w:rFonts w:hint="cs"/>
          <w:rtl/>
        </w:rPr>
        <w:t>מעיקרם</w:t>
      </w:r>
      <w:r w:rsidR="00D4510D">
        <w:rPr>
          <w:rtl/>
        </w:rPr>
        <w:t xml:space="preserve"> </w:t>
      </w:r>
      <w:r>
        <w:rPr>
          <w:rFonts w:hint="cs"/>
          <w:rtl/>
        </w:rPr>
        <w:t>כ</w:t>
      </w:r>
      <w:r>
        <w:rPr>
          <w:rtl/>
        </w:rPr>
        <w:t>"</w:t>
      </w:r>
      <w:r>
        <w:rPr>
          <w:rFonts w:hint="cs"/>
          <w:rtl/>
        </w:rPr>
        <w:t>הגהות</w:t>
      </w:r>
      <w:r>
        <w:rPr>
          <w:rtl/>
        </w:rPr>
        <w:t>",</w:t>
      </w:r>
      <w:r w:rsidR="00D4510D">
        <w:rPr>
          <w:rtl/>
        </w:rPr>
        <w:t xml:space="preserve"> </w:t>
      </w:r>
      <w:r>
        <w:rPr>
          <w:rFonts w:hint="cs"/>
          <w:rtl/>
        </w:rPr>
        <w:t>ובשלב</w:t>
      </w:r>
      <w:r w:rsidR="00D4510D">
        <w:rPr>
          <w:rtl/>
        </w:rPr>
        <w:t xml:space="preserve"> </w:t>
      </w:r>
      <w:r>
        <w:rPr>
          <w:rFonts w:hint="cs"/>
          <w:rtl/>
        </w:rPr>
        <w:t>מאוחר</w:t>
      </w:r>
      <w:r w:rsidR="00D4510D">
        <w:rPr>
          <w:rtl/>
        </w:rPr>
        <w:t xml:space="preserve"> </w:t>
      </w:r>
      <w:r>
        <w:rPr>
          <w:rFonts w:hint="cs"/>
          <w:rtl/>
        </w:rPr>
        <w:t>יותר</w:t>
      </w:r>
      <w:r w:rsidR="00D4510D">
        <w:rPr>
          <w:rtl/>
        </w:rPr>
        <w:t xml:space="preserve"> </w:t>
      </w:r>
      <w:r>
        <w:rPr>
          <w:rFonts w:hint="cs"/>
          <w:rtl/>
        </w:rPr>
        <w:t>שולבו</w:t>
      </w:r>
      <w:r w:rsidR="00D4510D">
        <w:rPr>
          <w:rtl/>
        </w:rPr>
        <w:t xml:space="preserve"> </w:t>
      </w:r>
      <w:r>
        <w:rPr>
          <w:rFonts w:hint="cs"/>
          <w:rtl/>
        </w:rPr>
        <w:t>בתוך</w:t>
      </w:r>
      <w:r w:rsidR="00D4510D">
        <w:rPr>
          <w:rtl/>
        </w:rPr>
        <w:t xml:space="preserve"> </w:t>
      </w:r>
      <w:r>
        <w:rPr>
          <w:rFonts w:hint="cs"/>
          <w:rtl/>
        </w:rPr>
        <w:t>הטקסט</w:t>
      </w:r>
      <w:r w:rsidR="00D4510D">
        <w:rPr>
          <w:rtl/>
        </w:rPr>
        <w:t xml:space="preserve"> </w:t>
      </w:r>
      <w:r>
        <w:rPr>
          <w:rFonts w:hint="cs"/>
          <w:rtl/>
        </w:rPr>
        <w:t>בצורת</w:t>
      </w:r>
      <w:r w:rsidR="00D4510D">
        <w:rPr>
          <w:rtl/>
        </w:rPr>
        <w:t xml:space="preserve"> </w:t>
      </w:r>
      <w:r>
        <w:rPr>
          <w:rFonts w:hint="cs"/>
          <w:rtl/>
        </w:rPr>
        <w:t>משפטים</w:t>
      </w:r>
      <w:r w:rsidR="00D4510D">
        <w:rPr>
          <w:rtl/>
        </w:rPr>
        <w:t xml:space="preserve"> </w:t>
      </w:r>
      <w:r>
        <w:rPr>
          <w:rFonts w:hint="cs"/>
          <w:rtl/>
        </w:rPr>
        <w:t>מוסגרים</w:t>
      </w:r>
      <w:r>
        <w:rPr>
          <w:rtl/>
        </w:rPr>
        <w:t>.</w:t>
      </w:r>
    </w:p>
    <w:p w:rsidR="00191FA0" w:rsidRDefault="00191FA0" w:rsidP="00077D26">
      <w:pPr>
        <w:pStyle w:val="a1"/>
        <w:rPr>
          <w:rtl/>
        </w:rPr>
      </w:pPr>
      <w:r>
        <w:rPr>
          <w:rFonts w:hint="cs"/>
          <w:rtl/>
        </w:rPr>
        <w:t>כגון</w:t>
      </w:r>
      <w:r w:rsidR="00D4510D">
        <w:rPr>
          <w:rtl/>
        </w:rPr>
        <w:t xml:space="preserve"> </w:t>
      </w:r>
      <w:r>
        <w:rPr>
          <w:rFonts w:hint="cs"/>
          <w:rtl/>
        </w:rPr>
        <w:t>שני</w:t>
      </w:r>
      <w:r w:rsidR="00D4510D">
        <w:rPr>
          <w:rtl/>
        </w:rPr>
        <w:t xml:space="preserve"> </w:t>
      </w:r>
      <w:r>
        <w:rPr>
          <w:rFonts w:hint="cs"/>
          <w:rtl/>
        </w:rPr>
        <w:t>המשפטים</w:t>
      </w:r>
      <w:r w:rsidR="00D4510D">
        <w:rPr>
          <w:rtl/>
        </w:rPr>
        <w:t xml:space="preserve"> </w:t>
      </w:r>
      <w:r>
        <w:rPr>
          <w:rFonts w:hint="cs"/>
          <w:rtl/>
        </w:rPr>
        <w:t>בפרק</w:t>
      </w:r>
      <w:r w:rsidR="00D4510D">
        <w:rPr>
          <w:rtl/>
        </w:rPr>
        <w:t xml:space="preserve"> </w:t>
      </w:r>
      <w:r>
        <w:rPr>
          <w:rFonts w:hint="cs"/>
          <w:rtl/>
        </w:rPr>
        <w:t>ב</w:t>
      </w:r>
      <w:r>
        <w:rPr>
          <w:rtl/>
        </w:rPr>
        <w:t>',</w:t>
      </w:r>
      <w:r w:rsidR="00D4510D">
        <w:rPr>
          <w:rtl/>
        </w:rPr>
        <w:t xml:space="preserve"> </w:t>
      </w:r>
      <w:r>
        <w:rPr>
          <w:rFonts w:hint="cs"/>
          <w:rtl/>
        </w:rPr>
        <w:t>שבדפוס</w:t>
      </w:r>
      <w:r w:rsidR="00D4510D">
        <w:rPr>
          <w:rtl/>
        </w:rPr>
        <w:t xml:space="preserve"> </w:t>
      </w:r>
      <w:r>
        <w:rPr>
          <w:rFonts w:hint="cs"/>
          <w:rtl/>
        </w:rPr>
        <w:t>ובכתה</w:t>
      </w:r>
      <w:r>
        <w:rPr>
          <w:rtl/>
        </w:rPr>
        <w:t>"</w:t>
      </w:r>
      <w:r>
        <w:rPr>
          <w:rFonts w:hint="cs"/>
          <w:rtl/>
        </w:rPr>
        <w:t>י</w:t>
      </w:r>
      <w:r w:rsidR="00D4510D">
        <w:rPr>
          <w:rtl/>
        </w:rPr>
        <w:t xml:space="preserve"> </w:t>
      </w:r>
      <w:r>
        <w:rPr>
          <w:rFonts w:hint="cs"/>
          <w:rtl/>
        </w:rPr>
        <w:t>האחרים</w:t>
      </w:r>
      <w:r w:rsidR="00D4510D">
        <w:rPr>
          <w:rtl/>
        </w:rPr>
        <w:t xml:space="preserve"> </w:t>
      </w:r>
      <w:r>
        <w:rPr>
          <w:rFonts w:hint="cs"/>
          <w:rtl/>
        </w:rPr>
        <w:t>הם</w:t>
      </w:r>
      <w:r w:rsidR="00D4510D">
        <w:rPr>
          <w:rtl/>
        </w:rPr>
        <w:t xml:space="preserve"> </w:t>
      </w:r>
      <w:r>
        <w:rPr>
          <w:rFonts w:hint="cs"/>
          <w:rtl/>
        </w:rPr>
        <w:t>נתונים</w:t>
      </w:r>
      <w:r w:rsidR="00D4510D">
        <w:rPr>
          <w:rtl/>
        </w:rPr>
        <w:t xml:space="preserve"> </w:t>
      </w:r>
      <w:r>
        <w:rPr>
          <w:rFonts w:hint="cs"/>
          <w:rtl/>
        </w:rPr>
        <w:t>בתוך</w:t>
      </w:r>
      <w:r w:rsidR="00D4510D">
        <w:rPr>
          <w:rtl/>
        </w:rPr>
        <w:t xml:space="preserve"> </w:t>
      </w:r>
      <w:r>
        <w:rPr>
          <w:rFonts w:hint="cs"/>
          <w:rtl/>
        </w:rPr>
        <w:t>סוגריים</w:t>
      </w:r>
      <w:r>
        <w:rPr>
          <w:rtl/>
        </w:rPr>
        <w:t>,</w:t>
      </w:r>
      <w:r w:rsidR="00D4510D">
        <w:rPr>
          <w:rtl/>
        </w:rPr>
        <w:t xml:space="preserve"> </w:t>
      </w:r>
      <w:r>
        <w:rPr>
          <w:rFonts w:hint="cs"/>
          <w:rtl/>
        </w:rPr>
        <w:t>אך</w:t>
      </w:r>
      <w:r w:rsidR="00D4510D">
        <w:rPr>
          <w:rtl/>
        </w:rPr>
        <w:t xml:space="preserve"> </w:t>
      </w:r>
      <w:r>
        <w:rPr>
          <w:rFonts w:hint="cs"/>
          <w:rtl/>
        </w:rPr>
        <w:t>לפנינו</w:t>
      </w:r>
      <w:r w:rsidR="00D4510D">
        <w:rPr>
          <w:rtl/>
        </w:rPr>
        <w:t xml:space="preserve"> </w:t>
      </w:r>
      <w:r>
        <w:rPr>
          <w:rFonts w:hint="cs"/>
          <w:rtl/>
        </w:rPr>
        <w:t>הם</w:t>
      </w:r>
      <w:r w:rsidR="00D4510D">
        <w:rPr>
          <w:rtl/>
        </w:rPr>
        <w:t xml:space="preserve"> </w:t>
      </w:r>
      <w:r>
        <w:rPr>
          <w:rFonts w:hint="cs"/>
          <w:rtl/>
        </w:rPr>
        <w:t>בצורת</w:t>
      </w:r>
      <w:r w:rsidR="00D4510D">
        <w:rPr>
          <w:rtl/>
        </w:rPr>
        <w:t xml:space="preserve"> </w:t>
      </w:r>
      <w:r>
        <w:rPr>
          <w:rFonts w:hint="cs"/>
          <w:rtl/>
        </w:rPr>
        <w:t>הגה</w:t>
      </w:r>
      <w:r>
        <w:rPr>
          <w:rtl/>
        </w:rPr>
        <w:t>"</w:t>
      </w:r>
      <w:r>
        <w:rPr>
          <w:rFonts w:hint="cs"/>
          <w:rtl/>
        </w:rPr>
        <w:t>ה</w:t>
      </w:r>
      <w:r w:rsidR="00D4510D">
        <w:rPr>
          <w:rtl/>
        </w:rPr>
        <w:t xml:space="preserve"> </w:t>
      </w:r>
      <w:r>
        <w:rPr>
          <w:rFonts w:hint="cs"/>
          <w:rtl/>
        </w:rPr>
        <w:t>ובאותיות</w:t>
      </w:r>
      <w:r w:rsidR="00D4510D">
        <w:rPr>
          <w:rtl/>
        </w:rPr>
        <w:t xml:space="preserve"> </w:t>
      </w:r>
      <w:r>
        <w:rPr>
          <w:rFonts w:hint="cs"/>
          <w:rtl/>
        </w:rPr>
        <w:t>קטנות</w:t>
      </w:r>
      <w:r w:rsidR="00D4510D">
        <w:rPr>
          <w:rtl/>
        </w:rPr>
        <w:t xml:space="preserve"> </w:t>
      </w:r>
      <w:r>
        <w:rPr>
          <w:rFonts w:hint="cs"/>
          <w:rtl/>
        </w:rPr>
        <w:t>יותר</w:t>
      </w:r>
      <w:r>
        <w:rPr>
          <w:rtl/>
        </w:rPr>
        <w:t>.</w:t>
      </w:r>
      <w:r w:rsidR="00D4510D">
        <w:rPr>
          <w:rtl/>
        </w:rPr>
        <w:t xml:space="preserve"> </w:t>
      </w:r>
      <w:r>
        <w:rPr>
          <w:rFonts w:hint="cs"/>
          <w:rtl/>
        </w:rPr>
        <w:t>ואלו</w:t>
      </w:r>
      <w:r w:rsidR="00D4510D">
        <w:rPr>
          <w:rtl/>
        </w:rPr>
        <w:t xml:space="preserve"> </w:t>
      </w:r>
      <w:r>
        <w:rPr>
          <w:rFonts w:hint="cs"/>
          <w:rtl/>
        </w:rPr>
        <w:t>הם</w:t>
      </w:r>
      <w:r w:rsidR="00D4510D">
        <w:rPr>
          <w:rtl/>
        </w:rPr>
        <w:t xml:space="preserve"> </w:t>
      </w:r>
      <w:r>
        <w:rPr>
          <w:rFonts w:hint="cs"/>
          <w:rtl/>
        </w:rPr>
        <w:t>המשפטים</w:t>
      </w:r>
      <w:r>
        <w:rPr>
          <w:rtl/>
        </w:rPr>
        <w:t>:</w:t>
      </w:r>
      <w:r w:rsidR="00D4510D">
        <w:rPr>
          <w:rtl/>
        </w:rPr>
        <w:t xml:space="preserve"> </w:t>
      </w:r>
      <w:r>
        <w:rPr>
          <w:rtl/>
        </w:rPr>
        <w:t>(</w:t>
      </w:r>
      <w:r>
        <w:rPr>
          <w:rFonts w:hint="cs"/>
          <w:rtl/>
        </w:rPr>
        <w:t>וכמ</w:t>
      </w:r>
      <w:r>
        <w:rPr>
          <w:rtl/>
        </w:rPr>
        <w:t>"</w:t>
      </w:r>
      <w:r>
        <w:rPr>
          <w:rFonts w:hint="cs"/>
          <w:rtl/>
        </w:rPr>
        <w:t>ש</w:t>
      </w:r>
      <w:r w:rsidR="00D4510D">
        <w:rPr>
          <w:rtl/>
        </w:rPr>
        <w:t xml:space="preserve"> </w:t>
      </w:r>
      <w:r>
        <w:rPr>
          <w:rFonts w:hint="cs"/>
          <w:rtl/>
        </w:rPr>
        <w:t>בע</w:t>
      </w:r>
      <w:r>
        <w:rPr>
          <w:rtl/>
        </w:rPr>
        <w:t>"</w:t>
      </w:r>
      <w:r>
        <w:rPr>
          <w:rFonts w:hint="cs"/>
          <w:rtl/>
        </w:rPr>
        <w:t>ח</w:t>
      </w:r>
      <w:r w:rsidR="00D4510D">
        <w:rPr>
          <w:rtl/>
        </w:rPr>
        <w:t xml:space="preserve"> </w:t>
      </w:r>
      <w:r>
        <w:rPr>
          <w:rtl/>
        </w:rPr>
        <w:t>.</w:t>
      </w:r>
      <w:r w:rsidR="00D4510D">
        <w:rPr>
          <w:rtl/>
        </w:rPr>
        <w:t xml:space="preserve"> </w:t>
      </w:r>
      <w:r>
        <w:rPr>
          <w:rtl/>
        </w:rPr>
        <w:t>.</w:t>
      </w:r>
      <w:r w:rsidR="00D4510D">
        <w:rPr>
          <w:rtl/>
        </w:rPr>
        <w:t xml:space="preserve"> </w:t>
      </w:r>
      <w:r>
        <w:rPr>
          <w:rFonts w:hint="cs"/>
          <w:rtl/>
        </w:rPr>
        <w:t>תבונה</w:t>
      </w:r>
      <w:r>
        <w:rPr>
          <w:rtl/>
        </w:rPr>
        <w:t>),</w:t>
      </w:r>
      <w:r w:rsidR="00D4510D">
        <w:rPr>
          <w:rtl/>
        </w:rPr>
        <w:t xml:space="preserve"> </w:t>
      </w:r>
      <w:r>
        <w:rPr>
          <w:rtl/>
        </w:rPr>
        <w:t>(</w:t>
      </w:r>
      <w:r>
        <w:rPr>
          <w:rFonts w:hint="cs"/>
          <w:rtl/>
        </w:rPr>
        <w:t>והפושעים</w:t>
      </w:r>
      <w:r w:rsidR="00D4510D">
        <w:rPr>
          <w:rtl/>
        </w:rPr>
        <w:t xml:space="preserve"> </w:t>
      </w:r>
      <w:r>
        <w:rPr>
          <w:rtl/>
        </w:rPr>
        <w:t>.</w:t>
      </w:r>
      <w:r w:rsidR="00D4510D">
        <w:rPr>
          <w:rtl/>
        </w:rPr>
        <w:t xml:space="preserve"> </w:t>
      </w:r>
      <w:r>
        <w:rPr>
          <w:rtl/>
        </w:rPr>
        <w:t>.</w:t>
      </w:r>
      <w:r>
        <w:rPr>
          <w:rFonts w:hint="cs"/>
          <w:rtl/>
        </w:rPr>
        <w:t>ת</w:t>
      </w:r>
      <w:r>
        <w:rPr>
          <w:rtl/>
        </w:rPr>
        <w:t>"</w:t>
      </w:r>
      <w:r>
        <w:rPr>
          <w:rFonts w:hint="cs"/>
          <w:rtl/>
        </w:rPr>
        <w:t>ח</w:t>
      </w:r>
      <w:r>
        <w:rPr>
          <w:rtl/>
        </w:rPr>
        <w:t>).</w:t>
      </w:r>
    </w:p>
    <w:p w:rsidR="00191FA0" w:rsidRDefault="00191FA0" w:rsidP="00077D26">
      <w:pPr>
        <w:pStyle w:val="a1"/>
        <w:rPr>
          <w:rtl/>
        </w:rPr>
      </w:pPr>
      <w:r>
        <w:rPr>
          <w:rFonts w:hint="cs"/>
          <w:rtl/>
        </w:rPr>
        <w:t>כעין</w:t>
      </w:r>
      <w:r w:rsidR="00D4510D">
        <w:rPr>
          <w:rtl/>
        </w:rPr>
        <w:t xml:space="preserve"> </w:t>
      </w:r>
      <w:r>
        <w:rPr>
          <w:rFonts w:hint="cs"/>
          <w:rtl/>
        </w:rPr>
        <w:t>זה</w:t>
      </w:r>
      <w:r w:rsidR="00D4510D">
        <w:rPr>
          <w:rtl/>
        </w:rPr>
        <w:t xml:space="preserve"> </w:t>
      </w:r>
      <w:r>
        <w:rPr>
          <w:rFonts w:hint="cs"/>
          <w:rtl/>
        </w:rPr>
        <w:t>מצינו</w:t>
      </w:r>
      <w:r w:rsidR="00D4510D">
        <w:rPr>
          <w:rtl/>
        </w:rPr>
        <w:t xml:space="preserve"> </w:t>
      </w:r>
      <w:r>
        <w:rPr>
          <w:rFonts w:hint="cs"/>
          <w:rtl/>
        </w:rPr>
        <w:t>בפרק</w:t>
      </w:r>
      <w:r w:rsidR="00D4510D">
        <w:rPr>
          <w:rtl/>
        </w:rPr>
        <w:t xml:space="preserve"> </w:t>
      </w:r>
      <w:r>
        <w:rPr>
          <w:rFonts w:hint="cs"/>
          <w:rtl/>
        </w:rPr>
        <w:t>ז</w:t>
      </w:r>
      <w:r>
        <w:rPr>
          <w:rtl/>
        </w:rPr>
        <w:t>',</w:t>
      </w:r>
      <w:r w:rsidR="00D4510D">
        <w:rPr>
          <w:rtl/>
        </w:rPr>
        <w:t xml:space="preserve"> </w:t>
      </w:r>
      <w:r>
        <w:rPr>
          <w:rFonts w:hint="cs"/>
          <w:rtl/>
        </w:rPr>
        <w:t>שמכמה</w:t>
      </w:r>
      <w:r w:rsidR="00D4510D">
        <w:rPr>
          <w:rtl/>
        </w:rPr>
        <w:t xml:space="preserve"> </w:t>
      </w:r>
      <w:r>
        <w:rPr>
          <w:rFonts w:hint="cs"/>
          <w:rtl/>
        </w:rPr>
        <w:t>כת</w:t>
      </w:r>
      <w:r>
        <w:rPr>
          <w:rtl/>
        </w:rPr>
        <w:t>"</w:t>
      </w:r>
      <w:r>
        <w:rPr>
          <w:rFonts w:hint="cs"/>
          <w:rtl/>
        </w:rPr>
        <w:t>י</w:t>
      </w:r>
      <w:r w:rsidR="00D4510D">
        <w:rPr>
          <w:rtl/>
        </w:rPr>
        <w:t xml:space="preserve"> </w:t>
      </w:r>
      <w:r>
        <w:rPr>
          <w:rFonts w:hint="cs"/>
          <w:rtl/>
        </w:rPr>
        <w:t>נשמט</w:t>
      </w:r>
      <w:r w:rsidR="00D4510D">
        <w:rPr>
          <w:rtl/>
        </w:rPr>
        <w:t xml:space="preserve"> </w:t>
      </w:r>
      <w:r>
        <w:rPr>
          <w:rFonts w:hint="cs"/>
          <w:rtl/>
        </w:rPr>
        <w:t>המשפט</w:t>
      </w:r>
      <w:r w:rsidR="00D4510D">
        <w:rPr>
          <w:rtl/>
        </w:rPr>
        <w:t xml:space="preserve"> </w:t>
      </w:r>
      <w:r>
        <w:rPr>
          <w:rtl/>
        </w:rPr>
        <w:t>"</w:t>
      </w:r>
      <w:r>
        <w:rPr>
          <w:rFonts w:hint="cs"/>
          <w:rtl/>
        </w:rPr>
        <w:t>וכן</w:t>
      </w:r>
      <w:r w:rsidR="00D4510D">
        <w:rPr>
          <w:rtl/>
        </w:rPr>
        <w:t xml:space="preserve"> </w:t>
      </w:r>
      <w:r>
        <w:rPr>
          <w:rFonts w:hint="cs"/>
          <w:rtl/>
        </w:rPr>
        <w:t>האומר</w:t>
      </w:r>
      <w:r w:rsidR="00D4510D">
        <w:rPr>
          <w:rtl/>
        </w:rPr>
        <w:t xml:space="preserve"> </w:t>
      </w:r>
      <w:r>
        <w:rPr>
          <w:rFonts w:hint="cs"/>
          <w:rtl/>
        </w:rPr>
        <w:t>מילתא</w:t>
      </w:r>
      <w:r w:rsidR="00D4510D">
        <w:rPr>
          <w:rtl/>
        </w:rPr>
        <w:t xml:space="preserve"> </w:t>
      </w:r>
      <w:r>
        <w:rPr>
          <w:rFonts w:hint="cs"/>
          <w:rtl/>
        </w:rPr>
        <w:t>דבדיחותא</w:t>
      </w:r>
      <w:r w:rsidR="00D4510D">
        <w:rPr>
          <w:rtl/>
        </w:rPr>
        <w:t xml:space="preserve"> </w:t>
      </w:r>
      <w:r>
        <w:rPr>
          <w:rtl/>
        </w:rPr>
        <w:t>.</w:t>
      </w:r>
      <w:r w:rsidR="00D4510D">
        <w:rPr>
          <w:rtl/>
        </w:rPr>
        <w:t xml:space="preserve"> </w:t>
      </w:r>
      <w:r>
        <w:rPr>
          <w:rtl/>
        </w:rPr>
        <w:t>.</w:t>
      </w:r>
      <w:r w:rsidR="00D4510D">
        <w:rPr>
          <w:rtl/>
        </w:rPr>
        <w:t xml:space="preserve"> </w:t>
      </w:r>
      <w:r>
        <w:rPr>
          <w:rFonts w:hint="cs"/>
          <w:rtl/>
        </w:rPr>
        <w:t>ובדחי</w:t>
      </w:r>
      <w:r w:rsidR="00D4510D">
        <w:rPr>
          <w:rtl/>
        </w:rPr>
        <w:t xml:space="preserve"> </w:t>
      </w:r>
      <w:r>
        <w:rPr>
          <w:rFonts w:hint="cs"/>
          <w:rtl/>
        </w:rPr>
        <w:t>רבנן</w:t>
      </w:r>
      <w:r>
        <w:rPr>
          <w:rtl/>
        </w:rPr>
        <w:t>",</w:t>
      </w:r>
      <w:r w:rsidR="00D4510D">
        <w:rPr>
          <w:rtl/>
        </w:rPr>
        <w:t xml:space="preserve"> </w:t>
      </w:r>
      <w:r>
        <w:rPr>
          <w:rFonts w:hint="cs"/>
          <w:rtl/>
        </w:rPr>
        <w:t>בכת</w:t>
      </w:r>
      <w:r>
        <w:rPr>
          <w:rtl/>
        </w:rPr>
        <w:t>"</w:t>
      </w:r>
      <w:r>
        <w:rPr>
          <w:rFonts w:hint="cs"/>
          <w:rtl/>
        </w:rPr>
        <w:t>י</w:t>
      </w:r>
      <w:r w:rsidR="00D4510D">
        <w:rPr>
          <w:rtl/>
        </w:rPr>
        <w:t xml:space="preserve"> </w:t>
      </w:r>
      <w:r>
        <w:rPr>
          <w:rFonts w:hint="cs"/>
          <w:rtl/>
        </w:rPr>
        <w:t>אחרים</w:t>
      </w:r>
      <w:r w:rsidR="00D4510D">
        <w:rPr>
          <w:rtl/>
        </w:rPr>
        <w:t xml:space="preserve"> </w:t>
      </w:r>
      <w:r>
        <w:rPr>
          <w:rFonts w:hint="cs"/>
          <w:rtl/>
        </w:rPr>
        <w:t>נתון</w:t>
      </w:r>
      <w:r w:rsidR="00D4510D">
        <w:rPr>
          <w:rtl/>
        </w:rPr>
        <w:t xml:space="preserve"> </w:t>
      </w:r>
      <w:r>
        <w:rPr>
          <w:rFonts w:hint="cs"/>
          <w:rtl/>
        </w:rPr>
        <w:t>הוא</w:t>
      </w:r>
      <w:r w:rsidR="00D4510D">
        <w:rPr>
          <w:rtl/>
        </w:rPr>
        <w:t xml:space="preserve"> </w:t>
      </w:r>
      <w:r>
        <w:rPr>
          <w:rFonts w:hint="cs"/>
          <w:rtl/>
        </w:rPr>
        <w:t>בין</w:t>
      </w:r>
      <w:r w:rsidR="00D4510D">
        <w:rPr>
          <w:rtl/>
        </w:rPr>
        <w:t xml:space="preserve"> </w:t>
      </w:r>
      <w:r>
        <w:rPr>
          <w:rFonts w:hint="cs"/>
          <w:rtl/>
        </w:rPr>
        <w:t>סוגריים</w:t>
      </w:r>
      <w:r>
        <w:rPr>
          <w:rtl/>
        </w:rPr>
        <w:t>,</w:t>
      </w:r>
      <w:r w:rsidR="00D4510D">
        <w:rPr>
          <w:rtl/>
        </w:rPr>
        <w:t xml:space="preserve"> </w:t>
      </w:r>
      <w:r>
        <w:rPr>
          <w:rFonts w:hint="cs"/>
          <w:rtl/>
        </w:rPr>
        <w:t>ואילו</w:t>
      </w:r>
      <w:r w:rsidR="00D4510D">
        <w:rPr>
          <w:rtl/>
        </w:rPr>
        <w:t xml:space="preserve"> </w:t>
      </w:r>
      <w:r>
        <w:rPr>
          <w:rFonts w:hint="cs"/>
          <w:rtl/>
        </w:rPr>
        <w:t>בכתה</w:t>
      </w:r>
      <w:r>
        <w:rPr>
          <w:rtl/>
        </w:rPr>
        <w:t>"</w:t>
      </w:r>
      <w:r>
        <w:rPr>
          <w:rFonts w:hint="cs"/>
          <w:rtl/>
        </w:rPr>
        <w:t>י</w:t>
      </w:r>
      <w:r w:rsidR="00D4510D">
        <w:rPr>
          <w:rtl/>
        </w:rPr>
        <w:t xml:space="preserve"> </w:t>
      </w:r>
      <w:r>
        <w:rPr>
          <w:rFonts w:hint="cs"/>
          <w:rtl/>
        </w:rPr>
        <w:t>דנן</w:t>
      </w:r>
      <w:r w:rsidR="00D4510D">
        <w:rPr>
          <w:rtl/>
        </w:rPr>
        <w:t xml:space="preserve"> </w:t>
      </w:r>
      <w:r>
        <w:rPr>
          <w:rFonts w:hint="cs"/>
          <w:rtl/>
        </w:rPr>
        <w:t>רואים</w:t>
      </w:r>
      <w:r w:rsidR="00D4510D">
        <w:rPr>
          <w:rtl/>
        </w:rPr>
        <w:t xml:space="preserve"> </w:t>
      </w:r>
      <w:r>
        <w:rPr>
          <w:rFonts w:hint="cs"/>
          <w:rtl/>
        </w:rPr>
        <w:t>שלכתחילה</w:t>
      </w:r>
      <w:r w:rsidR="00D4510D">
        <w:rPr>
          <w:rtl/>
        </w:rPr>
        <w:t xml:space="preserve"> </w:t>
      </w:r>
      <w:r>
        <w:rPr>
          <w:rFonts w:hint="cs"/>
          <w:rtl/>
        </w:rPr>
        <w:t>נכתב</w:t>
      </w:r>
      <w:r w:rsidR="00D4510D">
        <w:rPr>
          <w:rtl/>
        </w:rPr>
        <w:t xml:space="preserve"> </w:t>
      </w:r>
      <w:r>
        <w:rPr>
          <w:rFonts w:hint="cs"/>
          <w:rtl/>
        </w:rPr>
        <w:t>בצורת</w:t>
      </w:r>
      <w:r w:rsidR="00D4510D">
        <w:rPr>
          <w:rtl/>
        </w:rPr>
        <w:t xml:space="preserve"> </w:t>
      </w:r>
      <w:r>
        <w:rPr>
          <w:rFonts w:hint="cs"/>
          <w:rtl/>
        </w:rPr>
        <w:t>הגה</w:t>
      </w:r>
      <w:r>
        <w:rPr>
          <w:rtl/>
        </w:rPr>
        <w:t>"</w:t>
      </w:r>
      <w:r>
        <w:rPr>
          <w:rFonts w:hint="cs"/>
          <w:rtl/>
        </w:rPr>
        <w:t>ה</w:t>
      </w:r>
      <w:r>
        <w:rPr>
          <w:rtl/>
        </w:rPr>
        <w:t>,</w:t>
      </w:r>
      <w:r w:rsidR="00D4510D">
        <w:rPr>
          <w:rtl/>
        </w:rPr>
        <w:t xml:space="preserve"> </w:t>
      </w:r>
      <w:r>
        <w:rPr>
          <w:rFonts w:hint="cs"/>
          <w:rtl/>
        </w:rPr>
        <w:t>וזו</w:t>
      </w:r>
      <w:r w:rsidR="00D4510D">
        <w:rPr>
          <w:rtl/>
        </w:rPr>
        <w:t xml:space="preserve"> </w:t>
      </w:r>
      <w:r>
        <w:rPr>
          <w:rFonts w:hint="cs"/>
          <w:rtl/>
        </w:rPr>
        <w:t>כנראה</w:t>
      </w:r>
      <w:r w:rsidR="00D4510D">
        <w:rPr>
          <w:rtl/>
        </w:rPr>
        <w:t xml:space="preserve"> </w:t>
      </w:r>
      <w:r>
        <w:rPr>
          <w:rFonts w:hint="cs"/>
          <w:rtl/>
        </w:rPr>
        <w:t>הסיבה</w:t>
      </w:r>
      <w:r w:rsidR="00D4510D">
        <w:rPr>
          <w:rtl/>
        </w:rPr>
        <w:t xml:space="preserve"> </w:t>
      </w:r>
      <w:r>
        <w:rPr>
          <w:rFonts w:hint="cs"/>
          <w:rtl/>
        </w:rPr>
        <w:t>להשמטתו</w:t>
      </w:r>
      <w:r w:rsidR="00D4510D">
        <w:rPr>
          <w:rtl/>
        </w:rPr>
        <w:t xml:space="preserve"> </w:t>
      </w:r>
      <w:r>
        <w:rPr>
          <w:rFonts w:hint="cs"/>
          <w:rtl/>
        </w:rPr>
        <w:t>מכת</w:t>
      </w:r>
      <w:r>
        <w:rPr>
          <w:rtl/>
        </w:rPr>
        <w:t>"</w:t>
      </w:r>
      <w:r>
        <w:rPr>
          <w:rFonts w:hint="cs"/>
          <w:rtl/>
        </w:rPr>
        <w:t>י</w:t>
      </w:r>
      <w:r w:rsidR="00D4510D">
        <w:rPr>
          <w:rtl/>
        </w:rPr>
        <w:t xml:space="preserve"> </w:t>
      </w:r>
      <w:r>
        <w:rPr>
          <w:rFonts w:hint="cs"/>
          <w:rtl/>
        </w:rPr>
        <w:t>אחרים</w:t>
      </w:r>
      <w:r>
        <w:rPr>
          <w:rtl/>
        </w:rPr>
        <w:t>.</w:t>
      </w:r>
    </w:p>
    <w:p w:rsidR="00191FA0" w:rsidRDefault="00191FA0" w:rsidP="00077D26">
      <w:pPr>
        <w:pStyle w:val="a1"/>
        <w:rPr>
          <w:rtl/>
        </w:rPr>
      </w:pPr>
      <w:r>
        <w:rPr>
          <w:rFonts w:hint="cs"/>
          <w:rtl/>
        </w:rPr>
        <w:t>כמו</w:t>
      </w:r>
      <w:r>
        <w:rPr>
          <w:rtl/>
        </w:rPr>
        <w:t>"</w:t>
      </w:r>
      <w:r>
        <w:rPr>
          <w:rFonts w:hint="cs"/>
          <w:rtl/>
        </w:rPr>
        <w:t>כ</w:t>
      </w:r>
      <w:r w:rsidR="00D4510D">
        <w:rPr>
          <w:rtl/>
        </w:rPr>
        <w:t xml:space="preserve"> </w:t>
      </w:r>
      <w:r>
        <w:rPr>
          <w:rFonts w:hint="cs"/>
          <w:rtl/>
        </w:rPr>
        <w:t>המשפט</w:t>
      </w:r>
      <w:r w:rsidR="00D4510D">
        <w:rPr>
          <w:rtl/>
        </w:rPr>
        <w:t xml:space="preserve"> </w:t>
      </w:r>
      <w:r>
        <w:rPr>
          <w:rFonts w:hint="cs"/>
          <w:rtl/>
        </w:rPr>
        <w:t>המוסגר</w:t>
      </w:r>
      <w:r w:rsidR="00D4510D">
        <w:rPr>
          <w:rtl/>
        </w:rPr>
        <w:t xml:space="preserve"> </w:t>
      </w:r>
      <w:r>
        <w:rPr>
          <w:rFonts w:hint="cs"/>
          <w:rtl/>
        </w:rPr>
        <w:t>בסוף</w:t>
      </w:r>
      <w:r w:rsidR="00D4510D">
        <w:rPr>
          <w:rtl/>
        </w:rPr>
        <w:t xml:space="preserve"> </w:t>
      </w:r>
      <w:r>
        <w:rPr>
          <w:rFonts w:hint="cs"/>
          <w:rtl/>
        </w:rPr>
        <w:t>פרק</w:t>
      </w:r>
      <w:r w:rsidR="00D4510D">
        <w:rPr>
          <w:rtl/>
        </w:rPr>
        <w:t xml:space="preserve"> </w:t>
      </w:r>
      <w:r>
        <w:rPr>
          <w:rFonts w:hint="cs"/>
          <w:rtl/>
        </w:rPr>
        <w:t>י</w:t>
      </w:r>
      <w:r>
        <w:rPr>
          <w:rtl/>
        </w:rPr>
        <w:t>',</w:t>
      </w:r>
      <w:r w:rsidR="00D4510D">
        <w:rPr>
          <w:rtl/>
        </w:rPr>
        <w:t xml:space="preserve"> </w:t>
      </w:r>
      <w:r>
        <w:rPr>
          <w:rFonts w:hint="cs"/>
          <w:rtl/>
        </w:rPr>
        <w:t>גם</w:t>
      </w:r>
      <w:r w:rsidR="00D4510D">
        <w:rPr>
          <w:rtl/>
        </w:rPr>
        <w:t xml:space="preserve"> </w:t>
      </w:r>
      <w:r>
        <w:rPr>
          <w:rFonts w:hint="cs"/>
          <w:rtl/>
        </w:rPr>
        <w:t>לפנינו</w:t>
      </w:r>
      <w:r w:rsidR="00D4510D">
        <w:rPr>
          <w:rtl/>
        </w:rPr>
        <w:t xml:space="preserve"> </w:t>
      </w:r>
      <w:r>
        <w:rPr>
          <w:rFonts w:hint="cs"/>
          <w:rtl/>
        </w:rPr>
        <w:t>הוא</w:t>
      </w:r>
      <w:r w:rsidR="00D4510D">
        <w:rPr>
          <w:rtl/>
        </w:rPr>
        <w:t xml:space="preserve"> </w:t>
      </w:r>
      <w:r>
        <w:rPr>
          <w:rFonts w:hint="cs"/>
          <w:rtl/>
        </w:rPr>
        <w:t>מוסגר</w:t>
      </w:r>
      <w:r w:rsidR="00D4510D">
        <w:rPr>
          <w:rtl/>
        </w:rPr>
        <w:t xml:space="preserve"> </w:t>
      </w:r>
      <w:r>
        <w:rPr>
          <w:rtl/>
        </w:rPr>
        <w:t>[</w:t>
      </w:r>
      <w:r>
        <w:rPr>
          <w:rFonts w:hint="cs"/>
          <w:rtl/>
        </w:rPr>
        <w:t>בסוגריים</w:t>
      </w:r>
      <w:r w:rsidR="00D4510D">
        <w:rPr>
          <w:rtl/>
        </w:rPr>
        <w:t xml:space="preserve"> </w:t>
      </w:r>
      <w:r>
        <w:rPr>
          <w:rFonts w:hint="cs"/>
          <w:rtl/>
        </w:rPr>
        <w:t>מרובעים</w:t>
      </w:r>
      <w:r>
        <w:rPr>
          <w:rtl/>
        </w:rPr>
        <w:t>]</w:t>
      </w:r>
      <w:r w:rsidR="00D4510D">
        <w:rPr>
          <w:rtl/>
        </w:rPr>
        <w:t xml:space="preserve"> </w:t>
      </w:r>
      <w:r>
        <w:rPr>
          <w:rFonts w:hint="cs"/>
          <w:rtl/>
        </w:rPr>
        <w:t>ונכתב</w:t>
      </w:r>
      <w:r w:rsidR="00D4510D">
        <w:rPr>
          <w:rtl/>
        </w:rPr>
        <w:t xml:space="preserve"> </w:t>
      </w:r>
      <w:r>
        <w:rPr>
          <w:rFonts w:hint="cs"/>
          <w:rtl/>
        </w:rPr>
        <w:t>באותיות</w:t>
      </w:r>
      <w:r w:rsidR="00D4510D">
        <w:rPr>
          <w:rtl/>
        </w:rPr>
        <w:t xml:space="preserve"> </w:t>
      </w:r>
      <w:r>
        <w:rPr>
          <w:rFonts w:hint="cs"/>
          <w:rtl/>
        </w:rPr>
        <w:t>קטנות</w:t>
      </w:r>
      <w:r>
        <w:rPr>
          <w:rtl/>
        </w:rPr>
        <w:t>,</w:t>
      </w:r>
      <w:r w:rsidR="00D4510D">
        <w:rPr>
          <w:rtl/>
        </w:rPr>
        <w:t xml:space="preserve"> </w:t>
      </w:r>
      <w:r>
        <w:rPr>
          <w:rFonts w:hint="cs"/>
          <w:rtl/>
        </w:rPr>
        <w:t>שכל</w:t>
      </w:r>
      <w:r w:rsidR="00D4510D">
        <w:rPr>
          <w:rtl/>
        </w:rPr>
        <w:t xml:space="preserve"> </w:t>
      </w:r>
      <w:r>
        <w:rPr>
          <w:rFonts w:hint="cs"/>
          <w:rtl/>
        </w:rPr>
        <w:t>זה</w:t>
      </w:r>
      <w:r w:rsidR="00D4510D">
        <w:rPr>
          <w:rtl/>
        </w:rPr>
        <w:t xml:space="preserve"> </w:t>
      </w:r>
      <w:r>
        <w:rPr>
          <w:rtl/>
        </w:rPr>
        <w:t>–</w:t>
      </w:r>
      <w:r w:rsidR="00D4510D">
        <w:rPr>
          <w:rtl/>
        </w:rPr>
        <w:t xml:space="preserve"> </w:t>
      </w:r>
      <w:r>
        <w:rPr>
          <w:rFonts w:hint="cs"/>
          <w:rtl/>
        </w:rPr>
        <w:t>בתוספת</w:t>
      </w:r>
      <w:r w:rsidR="00D4510D">
        <w:rPr>
          <w:rtl/>
        </w:rPr>
        <w:t xml:space="preserve"> </w:t>
      </w:r>
      <w:r>
        <w:rPr>
          <w:rtl/>
        </w:rPr>
        <w:t>'</w:t>
      </w:r>
      <w:r>
        <w:rPr>
          <w:rFonts w:hint="cs"/>
          <w:rtl/>
        </w:rPr>
        <w:t>עיגול</w:t>
      </w:r>
      <w:r>
        <w:rPr>
          <w:rtl/>
        </w:rPr>
        <w:t>'</w:t>
      </w:r>
      <w:r w:rsidR="00D4510D">
        <w:rPr>
          <w:rtl/>
        </w:rPr>
        <w:t xml:space="preserve"> </w:t>
      </w:r>
      <w:r>
        <w:rPr>
          <w:rFonts w:hint="cs"/>
          <w:rtl/>
        </w:rPr>
        <w:t>קטן</w:t>
      </w:r>
      <w:r w:rsidR="00D4510D">
        <w:rPr>
          <w:rtl/>
        </w:rPr>
        <w:t xml:space="preserve"> </w:t>
      </w:r>
      <w:r>
        <w:rPr>
          <w:rFonts w:hint="cs"/>
          <w:rtl/>
        </w:rPr>
        <w:t>שאינו</w:t>
      </w:r>
      <w:r w:rsidR="00D4510D">
        <w:rPr>
          <w:rtl/>
        </w:rPr>
        <w:t xml:space="preserve"> </w:t>
      </w:r>
      <w:r>
        <w:rPr>
          <w:rFonts w:hint="cs"/>
          <w:rtl/>
        </w:rPr>
        <w:t>בכתה</w:t>
      </w:r>
      <w:r>
        <w:rPr>
          <w:rtl/>
        </w:rPr>
        <w:t>"</w:t>
      </w:r>
      <w:r>
        <w:rPr>
          <w:rFonts w:hint="cs"/>
          <w:rtl/>
        </w:rPr>
        <w:t>י</w:t>
      </w:r>
      <w:r w:rsidR="00D4510D">
        <w:rPr>
          <w:rtl/>
        </w:rPr>
        <w:t xml:space="preserve"> </w:t>
      </w:r>
      <w:r>
        <w:rPr>
          <w:rFonts w:hint="cs"/>
          <w:rtl/>
        </w:rPr>
        <w:t>האחרים</w:t>
      </w:r>
      <w:r w:rsidR="00D4510D">
        <w:rPr>
          <w:rtl/>
        </w:rPr>
        <w:t xml:space="preserve"> </w:t>
      </w:r>
      <w:r>
        <w:rPr>
          <w:rtl/>
        </w:rPr>
        <w:t>–</w:t>
      </w:r>
      <w:r w:rsidR="00D4510D">
        <w:rPr>
          <w:rtl/>
        </w:rPr>
        <w:t xml:space="preserve"> </w:t>
      </w:r>
      <w:r>
        <w:rPr>
          <w:rFonts w:hint="cs"/>
          <w:rtl/>
        </w:rPr>
        <w:t>מורה</w:t>
      </w:r>
      <w:r w:rsidR="00D4510D">
        <w:rPr>
          <w:rtl/>
        </w:rPr>
        <w:t xml:space="preserve"> </w:t>
      </w:r>
      <w:r>
        <w:rPr>
          <w:rFonts w:hint="cs"/>
          <w:rtl/>
        </w:rPr>
        <w:t>על</w:t>
      </w:r>
      <w:r w:rsidR="00D4510D">
        <w:rPr>
          <w:rtl/>
        </w:rPr>
        <w:t xml:space="preserve"> </w:t>
      </w:r>
      <w:r>
        <w:rPr>
          <w:rFonts w:hint="cs"/>
          <w:rtl/>
        </w:rPr>
        <w:t>היותו</w:t>
      </w:r>
      <w:r w:rsidR="00D4510D">
        <w:rPr>
          <w:rtl/>
        </w:rPr>
        <w:t xml:space="preserve"> </w:t>
      </w:r>
      <w:r>
        <w:rPr>
          <w:rtl/>
        </w:rPr>
        <w:t>'</w:t>
      </w:r>
      <w:r>
        <w:rPr>
          <w:rFonts w:hint="cs"/>
          <w:rtl/>
        </w:rPr>
        <w:t>הגה</w:t>
      </w:r>
      <w:r>
        <w:rPr>
          <w:rtl/>
        </w:rPr>
        <w:t>"</w:t>
      </w:r>
      <w:r>
        <w:rPr>
          <w:rFonts w:hint="cs"/>
          <w:rtl/>
        </w:rPr>
        <w:t>ה</w:t>
      </w:r>
      <w:r>
        <w:rPr>
          <w:rtl/>
        </w:rPr>
        <w:t>'.</w:t>
      </w:r>
    </w:p>
    <w:p w:rsidR="00191FA0" w:rsidRDefault="00191FA0" w:rsidP="00077D26">
      <w:pPr>
        <w:pStyle w:val="a1"/>
        <w:rPr>
          <w:rtl/>
        </w:rPr>
      </w:pPr>
      <w:r>
        <w:rPr>
          <w:rFonts w:hint="cs"/>
          <w:rtl/>
        </w:rPr>
        <w:lastRenderedPageBreak/>
        <w:t>עד</w:t>
      </w:r>
      <w:r>
        <w:rPr>
          <w:rtl/>
        </w:rPr>
        <w:t>"</w:t>
      </w:r>
      <w:r>
        <w:rPr>
          <w:rFonts w:hint="cs"/>
          <w:rtl/>
        </w:rPr>
        <w:t>ז</w:t>
      </w:r>
      <w:r w:rsidR="00D4510D">
        <w:rPr>
          <w:rtl/>
        </w:rPr>
        <w:t xml:space="preserve"> </w:t>
      </w:r>
      <w:r>
        <w:rPr>
          <w:rFonts w:hint="cs"/>
          <w:rtl/>
        </w:rPr>
        <w:t>הוא</w:t>
      </w:r>
      <w:r w:rsidR="00D4510D">
        <w:rPr>
          <w:rtl/>
        </w:rPr>
        <w:t xml:space="preserve"> </w:t>
      </w:r>
      <w:r>
        <w:rPr>
          <w:rFonts w:hint="cs"/>
          <w:rtl/>
        </w:rPr>
        <w:t>המשפט</w:t>
      </w:r>
      <w:r w:rsidR="00D4510D">
        <w:rPr>
          <w:rtl/>
        </w:rPr>
        <w:t xml:space="preserve"> </w:t>
      </w:r>
      <w:r>
        <w:rPr>
          <w:rFonts w:hint="cs"/>
          <w:rtl/>
        </w:rPr>
        <w:t>שנוסף</w:t>
      </w:r>
      <w:r w:rsidR="00D4510D">
        <w:rPr>
          <w:rtl/>
        </w:rPr>
        <w:t xml:space="preserve"> </w:t>
      </w:r>
      <w:r>
        <w:rPr>
          <w:rFonts w:hint="cs"/>
          <w:rtl/>
        </w:rPr>
        <w:t>בסוף</w:t>
      </w:r>
      <w:r w:rsidR="00D4510D">
        <w:rPr>
          <w:rtl/>
        </w:rPr>
        <w:t xml:space="preserve"> </w:t>
      </w:r>
      <w:r>
        <w:rPr>
          <w:rFonts w:hint="cs"/>
          <w:rtl/>
        </w:rPr>
        <w:t>פרק</w:t>
      </w:r>
      <w:r w:rsidR="00D4510D">
        <w:rPr>
          <w:rtl/>
        </w:rPr>
        <w:t xml:space="preserve"> </w:t>
      </w:r>
      <w:r>
        <w:rPr>
          <w:rFonts w:hint="cs"/>
          <w:rtl/>
        </w:rPr>
        <w:t>ט</w:t>
      </w:r>
      <w:r>
        <w:rPr>
          <w:rtl/>
        </w:rPr>
        <w:t>"</w:t>
      </w:r>
      <w:r>
        <w:rPr>
          <w:rFonts w:hint="cs"/>
          <w:rtl/>
        </w:rPr>
        <w:t>ו</w:t>
      </w:r>
      <w:r>
        <w:rPr>
          <w:rtl/>
        </w:rPr>
        <w:t>,</w:t>
      </w:r>
      <w:r w:rsidR="00D4510D">
        <w:rPr>
          <w:rtl/>
        </w:rPr>
        <w:t xml:space="preserve"> </w:t>
      </w:r>
      <w:r>
        <w:rPr>
          <w:rFonts w:hint="cs"/>
          <w:rtl/>
        </w:rPr>
        <w:t>שכאן</w:t>
      </w:r>
      <w:r w:rsidR="00D4510D">
        <w:rPr>
          <w:rtl/>
        </w:rPr>
        <w:t xml:space="preserve"> </w:t>
      </w:r>
      <w:r>
        <w:rPr>
          <w:rFonts w:hint="cs"/>
          <w:rtl/>
        </w:rPr>
        <w:t>הוא</w:t>
      </w:r>
      <w:r w:rsidR="00D4510D">
        <w:rPr>
          <w:rtl/>
        </w:rPr>
        <w:t xml:space="preserve"> </w:t>
      </w:r>
      <w:r>
        <w:rPr>
          <w:rFonts w:hint="cs"/>
          <w:rtl/>
        </w:rPr>
        <w:t>מוסגר</w:t>
      </w:r>
      <w:r w:rsidR="00D4510D">
        <w:rPr>
          <w:rtl/>
        </w:rPr>
        <w:t xml:space="preserve"> </w:t>
      </w:r>
      <w:r>
        <w:rPr>
          <w:rFonts w:hint="cs"/>
          <w:rtl/>
        </w:rPr>
        <w:t>וכתוב</w:t>
      </w:r>
      <w:r w:rsidR="00D4510D">
        <w:rPr>
          <w:rtl/>
        </w:rPr>
        <w:t xml:space="preserve"> </w:t>
      </w:r>
      <w:r>
        <w:rPr>
          <w:rFonts w:hint="cs"/>
          <w:rtl/>
        </w:rPr>
        <w:t>באותיות</w:t>
      </w:r>
      <w:r w:rsidR="00D4510D">
        <w:rPr>
          <w:rtl/>
        </w:rPr>
        <w:t xml:space="preserve"> </w:t>
      </w:r>
      <w:r>
        <w:rPr>
          <w:rFonts w:hint="cs"/>
          <w:rtl/>
        </w:rPr>
        <w:t>קטנות</w:t>
      </w:r>
      <w:r>
        <w:rPr>
          <w:rtl/>
        </w:rPr>
        <w:t>.</w:t>
      </w:r>
      <w:r w:rsidR="00D4510D">
        <w:rPr>
          <w:rtl/>
        </w:rPr>
        <w:t xml:space="preserve"> </w:t>
      </w:r>
      <w:r>
        <w:rPr>
          <w:rFonts w:hint="cs"/>
          <w:rtl/>
        </w:rPr>
        <w:t>וכן</w:t>
      </w:r>
      <w:r w:rsidR="00D4510D">
        <w:rPr>
          <w:rtl/>
        </w:rPr>
        <w:t xml:space="preserve"> </w:t>
      </w:r>
      <w:r>
        <w:rPr>
          <w:rFonts w:hint="cs"/>
          <w:rtl/>
        </w:rPr>
        <w:t>בפרק</w:t>
      </w:r>
      <w:r w:rsidR="00D4510D">
        <w:rPr>
          <w:rtl/>
        </w:rPr>
        <w:t xml:space="preserve"> </w:t>
      </w:r>
      <w:r>
        <w:rPr>
          <w:rFonts w:hint="cs"/>
          <w:rtl/>
        </w:rPr>
        <w:t>ט</w:t>
      </w:r>
      <w:r>
        <w:rPr>
          <w:rtl/>
        </w:rPr>
        <w:t>"</w:t>
      </w:r>
      <w:r>
        <w:rPr>
          <w:rFonts w:hint="cs"/>
          <w:rtl/>
        </w:rPr>
        <w:t>ז</w:t>
      </w:r>
      <w:r>
        <w:rPr>
          <w:rtl/>
        </w:rPr>
        <w:t>,</w:t>
      </w:r>
      <w:r w:rsidR="00D4510D">
        <w:rPr>
          <w:rtl/>
        </w:rPr>
        <w:t xml:space="preserve"> </w:t>
      </w:r>
      <w:r>
        <w:rPr>
          <w:rFonts w:hint="cs"/>
          <w:rtl/>
        </w:rPr>
        <w:t>כמה</w:t>
      </w:r>
      <w:r w:rsidR="00D4510D">
        <w:rPr>
          <w:rtl/>
        </w:rPr>
        <w:t xml:space="preserve"> </w:t>
      </w:r>
      <w:r>
        <w:rPr>
          <w:rFonts w:hint="cs"/>
          <w:rtl/>
        </w:rPr>
        <w:t>משפטים</w:t>
      </w:r>
      <w:r w:rsidR="00D4510D">
        <w:rPr>
          <w:rtl/>
        </w:rPr>
        <w:t xml:space="preserve"> </w:t>
      </w:r>
      <w:r>
        <w:rPr>
          <w:rFonts w:hint="cs"/>
          <w:rtl/>
        </w:rPr>
        <w:t>מוסגרים</w:t>
      </w:r>
      <w:r w:rsidR="00D4510D">
        <w:rPr>
          <w:rtl/>
        </w:rPr>
        <w:t xml:space="preserve"> </w:t>
      </w:r>
      <w:r>
        <w:rPr>
          <w:rFonts w:hint="cs"/>
          <w:rtl/>
        </w:rPr>
        <w:t>והמשפט</w:t>
      </w:r>
      <w:r w:rsidR="00D4510D">
        <w:rPr>
          <w:rtl/>
        </w:rPr>
        <w:t xml:space="preserve"> </w:t>
      </w:r>
      <w:r>
        <w:rPr>
          <w:rFonts w:hint="cs"/>
          <w:rtl/>
        </w:rPr>
        <w:t>שנוסף</w:t>
      </w:r>
      <w:r w:rsidR="00D4510D">
        <w:rPr>
          <w:rtl/>
        </w:rPr>
        <w:t xml:space="preserve"> </w:t>
      </w:r>
      <w:r>
        <w:rPr>
          <w:rFonts w:hint="cs"/>
          <w:rtl/>
        </w:rPr>
        <w:t>בסוף</w:t>
      </w:r>
      <w:r w:rsidR="00D4510D">
        <w:rPr>
          <w:rtl/>
        </w:rPr>
        <w:t xml:space="preserve"> </w:t>
      </w:r>
      <w:r>
        <w:rPr>
          <w:rFonts w:hint="cs"/>
          <w:rtl/>
        </w:rPr>
        <w:t>הפרק</w:t>
      </w:r>
      <w:r>
        <w:rPr>
          <w:rtl/>
        </w:rPr>
        <w:t>,</w:t>
      </w:r>
      <w:r w:rsidR="00D4510D">
        <w:rPr>
          <w:rtl/>
        </w:rPr>
        <w:t xml:space="preserve"> </w:t>
      </w:r>
      <w:r>
        <w:rPr>
          <w:rFonts w:hint="cs"/>
          <w:rtl/>
        </w:rPr>
        <w:t>בנוסח</w:t>
      </w:r>
      <w:r w:rsidR="00D4510D">
        <w:rPr>
          <w:rtl/>
        </w:rPr>
        <w:t xml:space="preserve"> </w:t>
      </w:r>
      <w:r>
        <w:rPr>
          <w:rFonts w:hint="cs"/>
          <w:rtl/>
        </w:rPr>
        <w:t>שלפנינו</w:t>
      </w:r>
      <w:r w:rsidR="00D4510D">
        <w:rPr>
          <w:rtl/>
        </w:rPr>
        <w:t xml:space="preserve"> </w:t>
      </w:r>
      <w:r>
        <w:rPr>
          <w:rFonts w:hint="cs"/>
          <w:rtl/>
        </w:rPr>
        <w:t>כתובים</w:t>
      </w:r>
      <w:r w:rsidR="00D4510D">
        <w:rPr>
          <w:rtl/>
        </w:rPr>
        <w:t xml:space="preserve"> </w:t>
      </w:r>
      <w:r>
        <w:rPr>
          <w:rFonts w:hint="cs"/>
          <w:rtl/>
        </w:rPr>
        <w:t>הם</w:t>
      </w:r>
      <w:r w:rsidR="00D4510D">
        <w:rPr>
          <w:rtl/>
        </w:rPr>
        <w:t xml:space="preserve"> </w:t>
      </w:r>
      <w:r>
        <w:rPr>
          <w:rFonts w:hint="cs"/>
          <w:rtl/>
        </w:rPr>
        <w:t>בצורת</w:t>
      </w:r>
      <w:r w:rsidR="00D4510D">
        <w:rPr>
          <w:rtl/>
        </w:rPr>
        <w:t xml:space="preserve"> </w:t>
      </w:r>
      <w:r>
        <w:rPr>
          <w:rFonts w:hint="cs"/>
          <w:rtl/>
        </w:rPr>
        <w:t>הגהות</w:t>
      </w:r>
      <w:r w:rsidR="00D4510D">
        <w:rPr>
          <w:rtl/>
        </w:rPr>
        <w:t xml:space="preserve"> </w:t>
      </w:r>
      <w:r>
        <w:rPr>
          <w:rFonts w:hint="cs"/>
          <w:rtl/>
        </w:rPr>
        <w:t>ובאותיות</w:t>
      </w:r>
      <w:r w:rsidR="00D4510D">
        <w:rPr>
          <w:rtl/>
        </w:rPr>
        <w:t xml:space="preserve"> </w:t>
      </w:r>
      <w:r>
        <w:rPr>
          <w:rFonts w:hint="cs"/>
          <w:rtl/>
        </w:rPr>
        <w:t>קטנות</w:t>
      </w:r>
      <w:r>
        <w:rPr>
          <w:rtl/>
        </w:rPr>
        <w:t>.</w:t>
      </w:r>
    </w:p>
    <w:p w:rsidR="00191FA0" w:rsidRDefault="00191FA0" w:rsidP="00077D26">
      <w:pPr>
        <w:pStyle w:val="a1"/>
        <w:rPr>
          <w:rtl/>
        </w:rPr>
      </w:pPr>
      <w:r>
        <w:rPr>
          <w:rFonts w:hint="cs"/>
          <w:rtl/>
        </w:rPr>
        <w:t>במיעוט</w:t>
      </w:r>
      <w:r w:rsidR="00D4510D">
        <w:rPr>
          <w:rtl/>
        </w:rPr>
        <w:t xml:space="preserve"> </w:t>
      </w:r>
      <w:r>
        <w:rPr>
          <w:rFonts w:hint="cs"/>
          <w:rtl/>
        </w:rPr>
        <w:t>כתבי</w:t>
      </w:r>
      <w:r>
        <w:rPr>
          <w:rtl/>
        </w:rPr>
        <w:t>-</w:t>
      </w:r>
      <w:r>
        <w:rPr>
          <w:rFonts w:hint="cs"/>
          <w:rtl/>
        </w:rPr>
        <w:t>היד</w:t>
      </w:r>
      <w:r w:rsidR="00D4510D">
        <w:rPr>
          <w:rtl/>
        </w:rPr>
        <w:t xml:space="preserve"> </w:t>
      </w:r>
      <w:r>
        <w:rPr>
          <w:rFonts w:hint="cs"/>
          <w:rtl/>
        </w:rPr>
        <w:t>שמרו</w:t>
      </w:r>
      <w:r w:rsidR="00D4510D">
        <w:rPr>
          <w:rtl/>
        </w:rPr>
        <w:t xml:space="preserve"> </w:t>
      </w:r>
      <w:r>
        <w:rPr>
          <w:rFonts w:hint="cs"/>
          <w:rtl/>
        </w:rPr>
        <w:t>על</w:t>
      </w:r>
      <w:r w:rsidR="00D4510D">
        <w:rPr>
          <w:rtl/>
        </w:rPr>
        <w:t xml:space="preserve"> </w:t>
      </w:r>
      <w:r>
        <w:rPr>
          <w:rFonts w:hint="cs"/>
          <w:rtl/>
        </w:rPr>
        <w:t>האותיות</w:t>
      </w:r>
      <w:r w:rsidR="00D4510D">
        <w:rPr>
          <w:rtl/>
        </w:rPr>
        <w:t xml:space="preserve"> </w:t>
      </w:r>
      <w:r>
        <w:rPr>
          <w:rFonts w:hint="cs"/>
          <w:rtl/>
        </w:rPr>
        <w:t>הקטנות</w:t>
      </w:r>
      <w:r w:rsidR="00D4510D">
        <w:rPr>
          <w:rtl/>
        </w:rPr>
        <w:t xml:space="preserve"> </w:t>
      </w:r>
      <w:r>
        <w:rPr>
          <w:rFonts w:hint="cs"/>
          <w:rtl/>
        </w:rPr>
        <w:t>בחלק</w:t>
      </w:r>
      <w:r w:rsidR="00D4510D">
        <w:rPr>
          <w:rtl/>
        </w:rPr>
        <w:t xml:space="preserve"> </w:t>
      </w:r>
      <w:r>
        <w:rPr>
          <w:rFonts w:hint="cs"/>
          <w:rtl/>
        </w:rPr>
        <w:t>מן</w:t>
      </w:r>
      <w:r w:rsidR="00D4510D">
        <w:rPr>
          <w:rtl/>
        </w:rPr>
        <w:t xml:space="preserve"> </w:t>
      </w:r>
      <w:r>
        <w:rPr>
          <w:rFonts w:hint="cs"/>
          <w:rtl/>
        </w:rPr>
        <w:t>המשפטים</w:t>
      </w:r>
      <w:r w:rsidR="00D4510D">
        <w:rPr>
          <w:rtl/>
        </w:rPr>
        <w:t xml:space="preserve"> </w:t>
      </w:r>
      <w:r>
        <w:rPr>
          <w:rFonts w:hint="cs"/>
          <w:rtl/>
        </w:rPr>
        <w:t>הללו</w:t>
      </w:r>
      <w:r>
        <w:rPr>
          <w:rtl/>
        </w:rPr>
        <w:t>,</w:t>
      </w:r>
      <w:r w:rsidR="00D4510D">
        <w:rPr>
          <w:rtl/>
        </w:rPr>
        <w:t xml:space="preserve"> </w:t>
      </w:r>
      <w:r>
        <w:rPr>
          <w:rFonts w:hint="cs"/>
          <w:rtl/>
        </w:rPr>
        <w:t>אבל</w:t>
      </w:r>
      <w:r w:rsidR="00D4510D">
        <w:rPr>
          <w:rtl/>
        </w:rPr>
        <w:t xml:space="preserve"> </w:t>
      </w:r>
      <w:r>
        <w:rPr>
          <w:rFonts w:hint="cs"/>
          <w:rtl/>
        </w:rPr>
        <w:t>בדרך</w:t>
      </w:r>
      <w:r w:rsidR="00D4510D">
        <w:rPr>
          <w:rtl/>
        </w:rPr>
        <w:t xml:space="preserve"> </w:t>
      </w:r>
      <w:r>
        <w:rPr>
          <w:rFonts w:hint="cs"/>
          <w:rtl/>
        </w:rPr>
        <w:t>כלל</w:t>
      </w:r>
      <w:r w:rsidR="00D4510D">
        <w:rPr>
          <w:rtl/>
        </w:rPr>
        <w:t xml:space="preserve"> </w:t>
      </w:r>
      <w:r>
        <w:rPr>
          <w:rFonts w:hint="cs"/>
          <w:rtl/>
        </w:rPr>
        <w:t>נעלמה</w:t>
      </w:r>
      <w:r w:rsidR="00D4510D">
        <w:rPr>
          <w:rtl/>
        </w:rPr>
        <w:t xml:space="preserve"> </w:t>
      </w:r>
      <w:r>
        <w:rPr>
          <w:rFonts w:hint="cs"/>
          <w:rtl/>
        </w:rPr>
        <w:t>הבחנה</w:t>
      </w:r>
      <w:r w:rsidR="00D4510D">
        <w:rPr>
          <w:rtl/>
        </w:rPr>
        <w:t xml:space="preserve"> </w:t>
      </w:r>
      <w:r>
        <w:rPr>
          <w:rFonts w:hint="cs"/>
          <w:rtl/>
        </w:rPr>
        <w:t>זו</w:t>
      </w:r>
      <w:r w:rsidR="00D4510D">
        <w:rPr>
          <w:rtl/>
        </w:rPr>
        <w:t xml:space="preserve"> </w:t>
      </w:r>
      <w:r>
        <w:rPr>
          <w:rFonts w:hint="cs"/>
          <w:rtl/>
        </w:rPr>
        <w:t>בין</w:t>
      </w:r>
      <w:r w:rsidR="00D4510D">
        <w:rPr>
          <w:rtl/>
        </w:rPr>
        <w:t xml:space="preserve"> </w:t>
      </w:r>
      <w:r>
        <w:rPr>
          <w:rFonts w:hint="cs"/>
          <w:rtl/>
        </w:rPr>
        <w:t>האותיות</w:t>
      </w:r>
      <w:r w:rsidR="00D4510D">
        <w:rPr>
          <w:rtl/>
        </w:rPr>
        <w:t xml:space="preserve"> </w:t>
      </w:r>
      <w:r>
        <w:rPr>
          <w:rFonts w:hint="cs"/>
          <w:rtl/>
        </w:rPr>
        <w:t>בריבוי</w:t>
      </w:r>
      <w:r w:rsidR="00D4510D">
        <w:rPr>
          <w:rtl/>
        </w:rPr>
        <w:t xml:space="preserve"> </w:t>
      </w:r>
      <w:r>
        <w:rPr>
          <w:rFonts w:hint="cs"/>
          <w:rtl/>
        </w:rPr>
        <w:t>ההעתקות</w:t>
      </w:r>
      <w:r>
        <w:rPr>
          <w:rtl/>
        </w:rPr>
        <w:t>,</w:t>
      </w:r>
      <w:r w:rsidR="00D4510D">
        <w:rPr>
          <w:rtl/>
        </w:rPr>
        <w:t xml:space="preserve"> </w:t>
      </w:r>
      <w:r>
        <w:rPr>
          <w:rFonts w:hint="cs"/>
          <w:rtl/>
        </w:rPr>
        <w:t>וכתה</w:t>
      </w:r>
      <w:r>
        <w:rPr>
          <w:rtl/>
        </w:rPr>
        <w:t>"</w:t>
      </w:r>
      <w:r>
        <w:rPr>
          <w:rFonts w:hint="cs"/>
          <w:rtl/>
        </w:rPr>
        <w:t>י</w:t>
      </w:r>
      <w:r w:rsidR="00D4510D">
        <w:rPr>
          <w:rtl/>
        </w:rPr>
        <w:t xml:space="preserve"> </w:t>
      </w:r>
      <w:r>
        <w:rPr>
          <w:rFonts w:hint="cs"/>
          <w:rtl/>
        </w:rPr>
        <w:t>שלפנינו</w:t>
      </w:r>
      <w:r w:rsidR="00D4510D">
        <w:rPr>
          <w:rtl/>
        </w:rPr>
        <w:t xml:space="preserve"> </w:t>
      </w:r>
      <w:r>
        <w:rPr>
          <w:rFonts w:hint="cs"/>
          <w:rtl/>
        </w:rPr>
        <w:t>מיוחד</w:t>
      </w:r>
      <w:r w:rsidR="00D4510D">
        <w:rPr>
          <w:rtl/>
        </w:rPr>
        <w:t xml:space="preserve"> </w:t>
      </w:r>
      <w:r>
        <w:rPr>
          <w:rFonts w:hint="cs"/>
          <w:rtl/>
        </w:rPr>
        <w:t>בזה</w:t>
      </w:r>
      <w:r w:rsidR="00D4510D">
        <w:rPr>
          <w:rtl/>
        </w:rPr>
        <w:t xml:space="preserve"> </w:t>
      </w:r>
      <w:r>
        <w:rPr>
          <w:rFonts w:hint="cs"/>
          <w:rtl/>
        </w:rPr>
        <w:t>שהוא</w:t>
      </w:r>
      <w:r w:rsidR="00D4510D">
        <w:rPr>
          <w:rtl/>
        </w:rPr>
        <w:t xml:space="preserve"> </w:t>
      </w:r>
      <w:r>
        <w:rPr>
          <w:rFonts w:hint="cs"/>
          <w:rtl/>
        </w:rPr>
        <w:t>שומר</w:t>
      </w:r>
      <w:r w:rsidR="00D4510D">
        <w:rPr>
          <w:rtl/>
        </w:rPr>
        <w:t xml:space="preserve"> </w:t>
      </w:r>
      <w:r>
        <w:rPr>
          <w:rFonts w:hint="cs"/>
          <w:rtl/>
        </w:rPr>
        <w:t>על</w:t>
      </w:r>
      <w:r w:rsidR="00D4510D">
        <w:rPr>
          <w:rtl/>
        </w:rPr>
        <w:t xml:space="preserve"> </w:t>
      </w:r>
      <w:r>
        <w:rPr>
          <w:rFonts w:hint="cs"/>
          <w:rtl/>
        </w:rPr>
        <w:t>צורת</w:t>
      </w:r>
      <w:r w:rsidR="00D4510D">
        <w:rPr>
          <w:rtl/>
        </w:rPr>
        <w:t xml:space="preserve"> </w:t>
      </w:r>
      <w:r>
        <w:rPr>
          <w:rFonts w:hint="cs"/>
          <w:rtl/>
        </w:rPr>
        <w:t>הכתיבה</w:t>
      </w:r>
      <w:r w:rsidR="00D4510D">
        <w:rPr>
          <w:rtl/>
        </w:rPr>
        <w:t xml:space="preserve"> </w:t>
      </w:r>
      <w:r>
        <w:rPr>
          <w:rFonts w:hint="cs"/>
          <w:rtl/>
        </w:rPr>
        <w:t>הקדומה</w:t>
      </w:r>
      <w:r w:rsidR="00D4510D">
        <w:rPr>
          <w:rtl/>
        </w:rPr>
        <w:t xml:space="preserve"> </w:t>
      </w:r>
      <w:r>
        <w:rPr>
          <w:rFonts w:hint="cs"/>
          <w:rtl/>
        </w:rPr>
        <w:t>והמקורית</w:t>
      </w:r>
      <w:r>
        <w:rPr>
          <w:rtl/>
        </w:rPr>
        <w:t>.</w:t>
      </w:r>
    </w:p>
    <w:p w:rsidR="00191FA0" w:rsidRDefault="00191FA0" w:rsidP="00077D26">
      <w:pPr>
        <w:pStyle w:val="a1"/>
        <w:rPr>
          <w:rtl/>
        </w:rPr>
      </w:pPr>
      <w:r>
        <w:rPr>
          <w:rFonts w:hint="cs"/>
          <w:rtl/>
        </w:rPr>
        <w:t>שמירה</w:t>
      </w:r>
      <w:r w:rsidR="00D4510D">
        <w:rPr>
          <w:rtl/>
        </w:rPr>
        <w:t xml:space="preserve"> </w:t>
      </w:r>
      <w:r>
        <w:rPr>
          <w:rFonts w:hint="cs"/>
          <w:rtl/>
        </w:rPr>
        <w:t>על</w:t>
      </w:r>
      <w:r w:rsidR="00D4510D">
        <w:rPr>
          <w:rtl/>
        </w:rPr>
        <w:t xml:space="preserve"> </w:t>
      </w:r>
      <w:r>
        <w:rPr>
          <w:rFonts w:hint="cs"/>
          <w:rtl/>
        </w:rPr>
        <w:t>צורת</w:t>
      </w:r>
      <w:r w:rsidR="00D4510D">
        <w:rPr>
          <w:rtl/>
        </w:rPr>
        <w:t xml:space="preserve"> </w:t>
      </w:r>
      <w:r>
        <w:rPr>
          <w:rFonts w:hint="cs"/>
          <w:rtl/>
        </w:rPr>
        <w:t>ההגהות</w:t>
      </w:r>
      <w:r w:rsidR="00D4510D">
        <w:rPr>
          <w:rtl/>
        </w:rPr>
        <w:t xml:space="preserve"> </w:t>
      </w:r>
      <w:r>
        <w:rPr>
          <w:rFonts w:hint="cs"/>
          <w:rtl/>
        </w:rPr>
        <w:t>המקורית</w:t>
      </w:r>
      <w:r w:rsidR="00D4510D">
        <w:rPr>
          <w:rtl/>
        </w:rPr>
        <w:t xml:space="preserve"> </w:t>
      </w:r>
      <w:r>
        <w:rPr>
          <w:rFonts w:hint="cs"/>
          <w:rtl/>
        </w:rPr>
        <w:t>מצויה</w:t>
      </w:r>
      <w:r w:rsidR="00D4510D">
        <w:rPr>
          <w:rtl/>
        </w:rPr>
        <w:t xml:space="preserve"> </w:t>
      </w:r>
      <w:r>
        <w:rPr>
          <w:rFonts w:hint="cs"/>
          <w:rtl/>
        </w:rPr>
        <w:t>עוד</w:t>
      </w:r>
      <w:r w:rsidR="00D4510D">
        <w:rPr>
          <w:rtl/>
        </w:rPr>
        <w:t xml:space="preserve"> </w:t>
      </w:r>
      <w:r>
        <w:rPr>
          <w:rFonts w:hint="cs"/>
          <w:rtl/>
        </w:rPr>
        <w:t>לרוב</w:t>
      </w:r>
      <w:r w:rsidR="00D4510D">
        <w:rPr>
          <w:rtl/>
        </w:rPr>
        <w:t xml:space="preserve"> </w:t>
      </w:r>
      <w:r>
        <w:rPr>
          <w:rFonts w:hint="cs"/>
          <w:rtl/>
        </w:rPr>
        <w:t>בכתה</w:t>
      </w:r>
      <w:r>
        <w:rPr>
          <w:rtl/>
        </w:rPr>
        <w:t>"</w:t>
      </w:r>
      <w:r>
        <w:rPr>
          <w:rFonts w:hint="cs"/>
          <w:rtl/>
        </w:rPr>
        <w:t>י</w:t>
      </w:r>
      <w:r w:rsidR="00D4510D">
        <w:rPr>
          <w:rtl/>
        </w:rPr>
        <w:t xml:space="preserve"> </w:t>
      </w:r>
      <w:r>
        <w:rPr>
          <w:rFonts w:hint="cs"/>
          <w:rtl/>
        </w:rPr>
        <w:t>שלפנינו</w:t>
      </w:r>
      <w:r>
        <w:rPr>
          <w:rtl/>
        </w:rPr>
        <w:t>,</w:t>
      </w:r>
      <w:r w:rsidR="00D4510D">
        <w:rPr>
          <w:rtl/>
        </w:rPr>
        <w:t xml:space="preserve"> </w:t>
      </w:r>
      <w:r>
        <w:rPr>
          <w:rFonts w:hint="cs"/>
          <w:rtl/>
        </w:rPr>
        <w:t>ולא</w:t>
      </w:r>
      <w:r w:rsidR="00D4510D">
        <w:rPr>
          <w:rtl/>
        </w:rPr>
        <w:t xml:space="preserve"> </w:t>
      </w:r>
      <w:r>
        <w:rPr>
          <w:rFonts w:hint="cs"/>
          <w:rtl/>
        </w:rPr>
        <w:t>הצבעתי</w:t>
      </w:r>
      <w:r w:rsidR="00D4510D">
        <w:rPr>
          <w:rtl/>
        </w:rPr>
        <w:t xml:space="preserve"> </w:t>
      </w:r>
      <w:r>
        <w:rPr>
          <w:rFonts w:hint="cs"/>
          <w:rtl/>
        </w:rPr>
        <w:t>אלא</w:t>
      </w:r>
      <w:r w:rsidR="00D4510D">
        <w:rPr>
          <w:rtl/>
        </w:rPr>
        <w:t xml:space="preserve"> </w:t>
      </w:r>
      <w:r>
        <w:rPr>
          <w:rFonts w:hint="cs"/>
          <w:rtl/>
        </w:rPr>
        <w:t>על</w:t>
      </w:r>
      <w:r w:rsidR="00D4510D">
        <w:rPr>
          <w:rtl/>
        </w:rPr>
        <w:t xml:space="preserve"> </w:t>
      </w:r>
      <w:r>
        <w:rPr>
          <w:rFonts w:hint="cs"/>
          <w:rtl/>
        </w:rPr>
        <w:t>דוגמאות</w:t>
      </w:r>
      <w:r w:rsidR="00D4510D">
        <w:rPr>
          <w:rtl/>
        </w:rPr>
        <w:t xml:space="preserve"> </w:t>
      </w:r>
      <w:r>
        <w:rPr>
          <w:rFonts w:hint="cs"/>
          <w:rtl/>
        </w:rPr>
        <w:t>בודדות</w:t>
      </w:r>
      <w:r>
        <w:rPr>
          <w:rtl/>
        </w:rPr>
        <w:t>.</w:t>
      </w:r>
    </w:p>
    <w:p w:rsidR="00191FA0" w:rsidRDefault="00191FA0" w:rsidP="00077D26">
      <w:pPr>
        <w:pStyle w:val="a1"/>
        <w:rPr>
          <w:rtl/>
        </w:rPr>
      </w:pPr>
      <w:r>
        <w:rPr>
          <w:rFonts w:hint="cs"/>
          <w:rtl/>
        </w:rPr>
        <w:t>סוג</w:t>
      </w:r>
      <w:r w:rsidR="00D4510D">
        <w:rPr>
          <w:rtl/>
        </w:rPr>
        <w:t xml:space="preserve"> </w:t>
      </w:r>
      <w:r>
        <w:rPr>
          <w:rFonts w:hint="cs"/>
          <w:rtl/>
        </w:rPr>
        <w:t>אחר</w:t>
      </w:r>
      <w:r w:rsidR="00D4510D">
        <w:rPr>
          <w:rtl/>
        </w:rPr>
        <w:t xml:space="preserve"> </w:t>
      </w:r>
      <w:r>
        <w:rPr>
          <w:rFonts w:hint="cs"/>
          <w:rtl/>
        </w:rPr>
        <w:t>של</w:t>
      </w:r>
      <w:r w:rsidR="00D4510D">
        <w:rPr>
          <w:rtl/>
        </w:rPr>
        <w:t xml:space="preserve"> </w:t>
      </w:r>
      <w:r>
        <w:rPr>
          <w:rFonts w:hint="cs"/>
          <w:rtl/>
        </w:rPr>
        <w:t>הגהות</w:t>
      </w:r>
      <w:r w:rsidR="00D4510D">
        <w:rPr>
          <w:rtl/>
        </w:rPr>
        <w:t xml:space="preserve"> </w:t>
      </w:r>
      <w:r>
        <w:rPr>
          <w:rFonts w:hint="cs"/>
          <w:rtl/>
        </w:rPr>
        <w:t>הוא</w:t>
      </w:r>
      <w:r w:rsidR="00D4510D">
        <w:rPr>
          <w:rtl/>
        </w:rPr>
        <w:t xml:space="preserve"> </w:t>
      </w:r>
      <w:r>
        <w:rPr>
          <w:rFonts w:hint="cs"/>
          <w:rtl/>
        </w:rPr>
        <w:t>זה</w:t>
      </w:r>
      <w:r w:rsidR="00D4510D">
        <w:rPr>
          <w:rtl/>
        </w:rPr>
        <w:t xml:space="preserve"> </w:t>
      </w:r>
      <w:r>
        <w:rPr>
          <w:rFonts w:hint="cs"/>
          <w:rtl/>
        </w:rPr>
        <w:t>שבפרק</w:t>
      </w:r>
      <w:r w:rsidR="00D4510D">
        <w:rPr>
          <w:rtl/>
        </w:rPr>
        <w:t xml:space="preserve"> </w:t>
      </w:r>
      <w:r>
        <w:rPr>
          <w:rFonts w:hint="cs"/>
          <w:rtl/>
        </w:rPr>
        <w:t>כ</w:t>
      </w:r>
      <w:r>
        <w:rPr>
          <w:rtl/>
        </w:rPr>
        <w:t>"</w:t>
      </w:r>
      <w:r>
        <w:rPr>
          <w:rFonts w:hint="cs"/>
          <w:rtl/>
        </w:rPr>
        <w:t>ט</w:t>
      </w:r>
      <w:r w:rsidR="00D4510D">
        <w:rPr>
          <w:rtl/>
        </w:rPr>
        <w:t xml:space="preserve"> </w:t>
      </w:r>
      <w:r>
        <w:rPr>
          <w:rFonts w:hint="cs"/>
          <w:rtl/>
        </w:rPr>
        <w:t>ובפרק</w:t>
      </w:r>
      <w:r w:rsidR="00D4510D">
        <w:rPr>
          <w:rtl/>
        </w:rPr>
        <w:t xml:space="preserve"> </w:t>
      </w:r>
      <w:r>
        <w:rPr>
          <w:rFonts w:hint="cs"/>
          <w:rtl/>
        </w:rPr>
        <w:t>ל</w:t>
      </w:r>
      <w:r>
        <w:rPr>
          <w:rtl/>
        </w:rPr>
        <w:t>',</w:t>
      </w:r>
      <w:r w:rsidR="00D4510D">
        <w:rPr>
          <w:rtl/>
        </w:rPr>
        <w:t xml:space="preserve"> </w:t>
      </w:r>
      <w:r>
        <w:rPr>
          <w:rFonts w:hint="cs"/>
          <w:rtl/>
        </w:rPr>
        <w:t>שנכתבו</w:t>
      </w:r>
      <w:r w:rsidR="00D4510D">
        <w:rPr>
          <w:rtl/>
        </w:rPr>
        <w:t xml:space="preserve"> </w:t>
      </w:r>
      <w:r>
        <w:rPr>
          <w:rFonts w:hint="cs"/>
          <w:rtl/>
        </w:rPr>
        <w:t>בשולי</w:t>
      </w:r>
      <w:r w:rsidR="00D4510D">
        <w:rPr>
          <w:rtl/>
        </w:rPr>
        <w:t xml:space="preserve"> </w:t>
      </w:r>
      <w:r>
        <w:rPr>
          <w:rFonts w:hint="cs"/>
          <w:rtl/>
        </w:rPr>
        <w:t>הגליון</w:t>
      </w:r>
      <w:r w:rsidR="00D4510D">
        <w:rPr>
          <w:rtl/>
        </w:rPr>
        <w:t xml:space="preserve"> </w:t>
      </w:r>
      <w:r>
        <w:rPr>
          <w:rFonts w:hint="cs"/>
          <w:rtl/>
        </w:rPr>
        <w:t>כתוספת</w:t>
      </w:r>
      <w:r w:rsidR="00D4510D">
        <w:rPr>
          <w:rtl/>
        </w:rPr>
        <w:t xml:space="preserve"> </w:t>
      </w:r>
      <w:r>
        <w:rPr>
          <w:rFonts w:hint="cs"/>
          <w:rtl/>
        </w:rPr>
        <w:t>ולא</w:t>
      </w:r>
      <w:r w:rsidR="00D4510D">
        <w:rPr>
          <w:rtl/>
        </w:rPr>
        <w:t xml:space="preserve"> </w:t>
      </w:r>
      <w:r>
        <w:rPr>
          <w:rFonts w:hint="cs"/>
          <w:rtl/>
        </w:rPr>
        <w:t>כהגה</w:t>
      </w:r>
      <w:r>
        <w:rPr>
          <w:rtl/>
        </w:rPr>
        <w:t>"</w:t>
      </w:r>
      <w:r>
        <w:rPr>
          <w:rFonts w:hint="cs"/>
          <w:rtl/>
        </w:rPr>
        <w:t>ה</w:t>
      </w:r>
      <w:r>
        <w:rPr>
          <w:rtl/>
        </w:rPr>
        <w:t>.</w:t>
      </w:r>
      <w:r w:rsidR="00D4510D">
        <w:rPr>
          <w:rtl/>
        </w:rPr>
        <w:t xml:space="preserve"> </w:t>
      </w:r>
      <w:r>
        <w:rPr>
          <w:rFonts w:hint="cs"/>
          <w:rtl/>
        </w:rPr>
        <w:t>אלו</w:t>
      </w:r>
      <w:r w:rsidR="00D4510D">
        <w:rPr>
          <w:rtl/>
        </w:rPr>
        <w:t xml:space="preserve"> </w:t>
      </w:r>
      <w:r>
        <w:rPr>
          <w:rFonts w:hint="cs"/>
          <w:rtl/>
        </w:rPr>
        <w:t>הן</w:t>
      </w:r>
      <w:r w:rsidR="00D4510D">
        <w:rPr>
          <w:rtl/>
        </w:rPr>
        <w:t xml:space="preserve"> </w:t>
      </w:r>
      <w:r>
        <w:rPr>
          <w:rFonts w:hint="cs"/>
          <w:rtl/>
        </w:rPr>
        <w:t>ההוספות</w:t>
      </w:r>
      <w:r w:rsidR="00D4510D">
        <w:rPr>
          <w:rtl/>
        </w:rPr>
        <w:t xml:space="preserve"> </w:t>
      </w:r>
      <w:r>
        <w:rPr>
          <w:rFonts w:hint="cs"/>
          <w:rtl/>
        </w:rPr>
        <w:t>שנוספו</w:t>
      </w:r>
      <w:r w:rsidR="00D4510D">
        <w:rPr>
          <w:rtl/>
        </w:rPr>
        <w:t xml:space="preserve"> </w:t>
      </w:r>
      <w:r>
        <w:rPr>
          <w:rFonts w:hint="cs"/>
          <w:rtl/>
        </w:rPr>
        <w:t>על</w:t>
      </w:r>
      <w:r>
        <w:rPr>
          <w:rtl/>
        </w:rPr>
        <w:t>-</w:t>
      </w:r>
      <w:r>
        <w:rPr>
          <w:rFonts w:hint="cs"/>
          <w:rtl/>
        </w:rPr>
        <w:t>ידי</w:t>
      </w:r>
      <w:r w:rsidR="00D4510D">
        <w:rPr>
          <w:rtl/>
        </w:rPr>
        <w:t xml:space="preserve"> </w:t>
      </w:r>
      <w:r>
        <w:rPr>
          <w:rFonts w:hint="cs"/>
          <w:rtl/>
        </w:rPr>
        <w:t>המחבר</w:t>
      </w:r>
      <w:r w:rsidR="00D4510D">
        <w:rPr>
          <w:rtl/>
        </w:rPr>
        <w:t xml:space="preserve"> </w:t>
      </w:r>
      <w:r>
        <w:rPr>
          <w:rFonts w:hint="cs"/>
          <w:rtl/>
        </w:rPr>
        <w:t>עצמו</w:t>
      </w:r>
      <w:r>
        <w:rPr>
          <w:rtl/>
        </w:rPr>
        <w:t>,</w:t>
      </w:r>
      <w:r w:rsidR="00D4510D">
        <w:rPr>
          <w:rtl/>
        </w:rPr>
        <w:t xml:space="preserve"> </w:t>
      </w:r>
      <w:r>
        <w:rPr>
          <w:rFonts w:hint="cs"/>
          <w:rtl/>
        </w:rPr>
        <w:t>וייתכן</w:t>
      </w:r>
      <w:r w:rsidR="00D4510D">
        <w:rPr>
          <w:rtl/>
        </w:rPr>
        <w:t xml:space="preserve"> </w:t>
      </w:r>
      <w:r>
        <w:rPr>
          <w:rFonts w:hint="cs"/>
          <w:rtl/>
        </w:rPr>
        <w:t>שהובאו</w:t>
      </w:r>
      <w:r w:rsidR="00D4510D">
        <w:rPr>
          <w:rtl/>
        </w:rPr>
        <w:t xml:space="preserve"> </w:t>
      </w:r>
      <w:r>
        <w:rPr>
          <w:rFonts w:hint="cs"/>
          <w:rtl/>
        </w:rPr>
        <w:t>לידיעת</w:t>
      </w:r>
      <w:r w:rsidR="00D4510D">
        <w:rPr>
          <w:rtl/>
        </w:rPr>
        <w:t xml:space="preserve"> </w:t>
      </w:r>
      <w:r>
        <w:rPr>
          <w:rFonts w:hint="cs"/>
          <w:rtl/>
        </w:rPr>
        <w:t>המעתיק</w:t>
      </w:r>
      <w:r w:rsidR="00D4510D">
        <w:rPr>
          <w:rtl/>
        </w:rPr>
        <w:t xml:space="preserve"> </w:t>
      </w:r>
      <w:r>
        <w:rPr>
          <w:rFonts w:hint="cs"/>
          <w:rtl/>
        </w:rPr>
        <w:t>אחרי</w:t>
      </w:r>
      <w:r w:rsidR="00D4510D">
        <w:rPr>
          <w:rtl/>
        </w:rPr>
        <w:t xml:space="preserve"> </w:t>
      </w:r>
      <w:r>
        <w:rPr>
          <w:rFonts w:hint="cs"/>
          <w:rtl/>
        </w:rPr>
        <w:t>שכבר</w:t>
      </w:r>
      <w:r w:rsidR="00D4510D">
        <w:rPr>
          <w:rtl/>
        </w:rPr>
        <w:t xml:space="preserve"> </w:t>
      </w:r>
      <w:r>
        <w:rPr>
          <w:rFonts w:hint="cs"/>
          <w:rtl/>
        </w:rPr>
        <w:t>העתיק</w:t>
      </w:r>
      <w:r w:rsidR="00D4510D">
        <w:rPr>
          <w:rtl/>
        </w:rPr>
        <w:t xml:space="preserve"> </w:t>
      </w:r>
      <w:r>
        <w:rPr>
          <w:rFonts w:hint="cs"/>
          <w:rtl/>
        </w:rPr>
        <w:t>מהנוסח</w:t>
      </w:r>
      <w:r w:rsidR="00D4510D">
        <w:rPr>
          <w:rtl/>
        </w:rPr>
        <w:t xml:space="preserve"> </w:t>
      </w:r>
      <w:r>
        <w:rPr>
          <w:rFonts w:hint="cs"/>
          <w:rtl/>
        </w:rPr>
        <w:t>הקדום</w:t>
      </w:r>
      <w:r w:rsidR="00D4510D">
        <w:rPr>
          <w:rtl/>
        </w:rPr>
        <w:t xml:space="preserve"> </w:t>
      </w:r>
      <w:r>
        <w:rPr>
          <w:rFonts w:hint="cs"/>
          <w:rtl/>
        </w:rPr>
        <w:t>יותר</w:t>
      </w:r>
      <w:r w:rsidR="00D4510D">
        <w:rPr>
          <w:rtl/>
        </w:rPr>
        <w:t xml:space="preserve"> </w:t>
      </w:r>
      <w:r>
        <w:rPr>
          <w:rFonts w:hint="cs"/>
          <w:rtl/>
        </w:rPr>
        <w:t>שהיה</w:t>
      </w:r>
      <w:r w:rsidR="00D4510D">
        <w:rPr>
          <w:rtl/>
        </w:rPr>
        <w:t xml:space="preserve"> </w:t>
      </w:r>
      <w:r>
        <w:rPr>
          <w:rFonts w:hint="cs"/>
          <w:rtl/>
        </w:rPr>
        <w:t>לפניו</w:t>
      </w:r>
      <w:r w:rsidR="00D4510D">
        <w:rPr>
          <w:rtl/>
        </w:rPr>
        <w:t xml:space="preserve"> </w:t>
      </w:r>
      <w:r>
        <w:rPr>
          <w:rtl/>
        </w:rPr>
        <w:t>(</w:t>
      </w:r>
      <w:r>
        <w:rPr>
          <w:rFonts w:hint="cs"/>
          <w:rtl/>
        </w:rPr>
        <w:t>עובדה</w:t>
      </w:r>
      <w:r w:rsidR="00D4510D">
        <w:rPr>
          <w:rtl/>
        </w:rPr>
        <w:t xml:space="preserve"> </w:t>
      </w:r>
      <w:r>
        <w:rPr>
          <w:rFonts w:hint="cs"/>
          <w:rtl/>
        </w:rPr>
        <w:t>זו</w:t>
      </w:r>
      <w:r w:rsidR="00D4510D">
        <w:rPr>
          <w:rtl/>
        </w:rPr>
        <w:t xml:space="preserve"> </w:t>
      </w:r>
      <w:r>
        <w:rPr>
          <w:rFonts w:hint="cs"/>
          <w:rtl/>
        </w:rPr>
        <w:t>מחזקת</w:t>
      </w:r>
      <w:r w:rsidR="00D4510D">
        <w:rPr>
          <w:rtl/>
        </w:rPr>
        <w:t xml:space="preserve"> </w:t>
      </w:r>
      <w:r>
        <w:rPr>
          <w:rFonts w:hint="cs"/>
          <w:rtl/>
        </w:rPr>
        <w:t>את</w:t>
      </w:r>
      <w:r w:rsidR="00D4510D">
        <w:rPr>
          <w:rtl/>
        </w:rPr>
        <w:t xml:space="preserve"> </w:t>
      </w:r>
      <w:r>
        <w:rPr>
          <w:rFonts w:hint="cs"/>
          <w:rtl/>
        </w:rPr>
        <w:t>ההשערה</w:t>
      </w:r>
      <w:r w:rsidR="00D4510D">
        <w:rPr>
          <w:rtl/>
        </w:rPr>
        <w:t xml:space="preserve"> </w:t>
      </w:r>
      <w:r>
        <w:rPr>
          <w:rFonts w:hint="cs"/>
          <w:rtl/>
        </w:rPr>
        <w:t>והרושם</w:t>
      </w:r>
      <w:r w:rsidR="00D4510D">
        <w:rPr>
          <w:rtl/>
        </w:rPr>
        <w:t xml:space="preserve"> </w:t>
      </w:r>
      <w:r>
        <w:rPr>
          <w:rtl/>
        </w:rPr>
        <w:t>–</w:t>
      </w:r>
      <w:r w:rsidR="00D4510D">
        <w:rPr>
          <w:rtl/>
        </w:rPr>
        <w:t xml:space="preserve"> </w:t>
      </w:r>
      <w:r>
        <w:rPr>
          <w:rFonts w:hint="cs"/>
          <w:rtl/>
        </w:rPr>
        <w:t>שא</w:t>
      </w:r>
      <w:r>
        <w:rPr>
          <w:rtl/>
        </w:rPr>
        <w:t>"</w:t>
      </w:r>
      <w:r>
        <w:rPr>
          <w:rFonts w:hint="cs"/>
          <w:rtl/>
        </w:rPr>
        <w:t>א</w:t>
      </w:r>
      <w:r w:rsidR="00D4510D">
        <w:rPr>
          <w:rtl/>
        </w:rPr>
        <w:t xml:space="preserve"> </w:t>
      </w:r>
      <w:r>
        <w:rPr>
          <w:rFonts w:hint="cs"/>
          <w:rtl/>
        </w:rPr>
        <w:t>להוכיחם</w:t>
      </w:r>
      <w:r w:rsidR="00D4510D">
        <w:rPr>
          <w:rtl/>
        </w:rPr>
        <w:t xml:space="preserve"> </w:t>
      </w:r>
      <w:r>
        <w:rPr>
          <w:rFonts w:hint="cs"/>
          <w:rtl/>
        </w:rPr>
        <w:t>בוודאות</w:t>
      </w:r>
      <w:r w:rsidR="00D4510D">
        <w:rPr>
          <w:rtl/>
        </w:rPr>
        <w:t xml:space="preserve"> </w:t>
      </w:r>
      <w:r>
        <w:rPr>
          <w:rtl/>
        </w:rPr>
        <w:t>–</w:t>
      </w:r>
      <w:r w:rsidR="00D4510D">
        <w:rPr>
          <w:rtl/>
        </w:rPr>
        <w:t xml:space="preserve"> </w:t>
      </w:r>
      <w:r>
        <w:rPr>
          <w:rFonts w:hint="cs"/>
          <w:rtl/>
        </w:rPr>
        <w:t>שהסופר</w:t>
      </w:r>
      <w:r w:rsidR="00D4510D">
        <w:rPr>
          <w:rtl/>
        </w:rPr>
        <w:t xml:space="preserve"> </w:t>
      </w:r>
      <w:r>
        <w:rPr>
          <w:rFonts w:hint="cs"/>
          <w:rtl/>
        </w:rPr>
        <w:t>ישב</w:t>
      </w:r>
      <w:r w:rsidR="00D4510D">
        <w:rPr>
          <w:rtl/>
        </w:rPr>
        <w:t xml:space="preserve"> </w:t>
      </w:r>
      <w:r>
        <w:rPr>
          <w:rFonts w:hint="cs"/>
          <w:rtl/>
        </w:rPr>
        <w:t>בסמיכות</w:t>
      </w:r>
      <w:r w:rsidR="00D4510D">
        <w:rPr>
          <w:rtl/>
        </w:rPr>
        <w:t xml:space="preserve"> </w:t>
      </w:r>
      <w:r>
        <w:rPr>
          <w:rFonts w:hint="cs"/>
          <w:rtl/>
        </w:rPr>
        <w:t>לאדמו</w:t>
      </w:r>
      <w:r>
        <w:rPr>
          <w:rtl/>
        </w:rPr>
        <w:t>"</w:t>
      </w:r>
      <w:r>
        <w:rPr>
          <w:rFonts w:hint="cs"/>
          <w:rtl/>
        </w:rPr>
        <w:t>ר</w:t>
      </w:r>
      <w:r w:rsidR="00D4510D">
        <w:rPr>
          <w:rtl/>
        </w:rPr>
        <w:t xml:space="preserve"> </w:t>
      </w:r>
      <w:r>
        <w:rPr>
          <w:rFonts w:hint="cs"/>
          <w:rtl/>
        </w:rPr>
        <w:t>בעל</w:t>
      </w:r>
      <w:r w:rsidR="00D4510D">
        <w:rPr>
          <w:rtl/>
        </w:rPr>
        <w:t xml:space="preserve"> </w:t>
      </w:r>
      <w:r>
        <w:rPr>
          <w:rFonts w:hint="cs"/>
          <w:rtl/>
        </w:rPr>
        <w:t>ה</w:t>
      </w:r>
      <w:r>
        <w:rPr>
          <w:rtl/>
        </w:rPr>
        <w:t>'</w:t>
      </w:r>
      <w:r>
        <w:rPr>
          <w:rFonts w:hint="cs"/>
          <w:rtl/>
        </w:rPr>
        <w:t>תניא</w:t>
      </w:r>
      <w:r>
        <w:rPr>
          <w:rtl/>
        </w:rPr>
        <w:t>',</w:t>
      </w:r>
      <w:r w:rsidR="00D4510D">
        <w:rPr>
          <w:rtl/>
        </w:rPr>
        <w:t xml:space="preserve"> </w:t>
      </w:r>
      <w:r>
        <w:rPr>
          <w:rFonts w:hint="cs"/>
          <w:rtl/>
        </w:rPr>
        <w:t>ונמנה</w:t>
      </w:r>
      <w:r w:rsidR="00D4510D">
        <w:rPr>
          <w:rtl/>
        </w:rPr>
        <w:t xml:space="preserve"> </w:t>
      </w:r>
      <w:r>
        <w:rPr>
          <w:rFonts w:hint="cs"/>
          <w:rtl/>
        </w:rPr>
        <w:t>עם</w:t>
      </w:r>
      <w:r w:rsidR="00D4510D">
        <w:rPr>
          <w:rtl/>
        </w:rPr>
        <w:t xml:space="preserve"> </w:t>
      </w:r>
      <w:r>
        <w:rPr>
          <w:rtl/>
        </w:rPr>
        <w:t>"</w:t>
      </w:r>
      <w:r>
        <w:rPr>
          <w:rFonts w:hint="cs"/>
          <w:rtl/>
        </w:rPr>
        <w:t>סופרי</w:t>
      </w:r>
      <w:r w:rsidR="00D4510D">
        <w:rPr>
          <w:rtl/>
        </w:rPr>
        <w:t xml:space="preserve"> </w:t>
      </w:r>
      <w:r>
        <w:rPr>
          <w:rFonts w:hint="cs"/>
          <w:rtl/>
        </w:rPr>
        <w:t>החצר</w:t>
      </w:r>
      <w:r>
        <w:rPr>
          <w:rtl/>
        </w:rPr>
        <w:t>".</w:t>
      </w:r>
      <w:r w:rsidR="00D4510D">
        <w:rPr>
          <w:rtl/>
        </w:rPr>
        <w:t xml:space="preserve"> </w:t>
      </w:r>
      <w:r>
        <w:rPr>
          <w:rFonts w:hint="cs"/>
          <w:rtl/>
        </w:rPr>
        <w:t>עובדת</w:t>
      </w:r>
      <w:r w:rsidR="00D4510D">
        <w:rPr>
          <w:rtl/>
        </w:rPr>
        <w:t xml:space="preserve"> </w:t>
      </w:r>
      <w:r>
        <w:rPr>
          <w:rFonts w:hint="cs"/>
          <w:rtl/>
        </w:rPr>
        <w:t>היותו</w:t>
      </w:r>
      <w:r w:rsidR="00D4510D">
        <w:rPr>
          <w:rtl/>
        </w:rPr>
        <w:t xml:space="preserve"> </w:t>
      </w:r>
      <w:r>
        <w:rPr>
          <w:rFonts w:hint="cs"/>
          <w:rtl/>
        </w:rPr>
        <w:t>סופר</w:t>
      </w:r>
      <w:r w:rsidR="00D4510D">
        <w:rPr>
          <w:rtl/>
        </w:rPr>
        <w:t xml:space="preserve"> </w:t>
      </w:r>
      <w:r>
        <w:rPr>
          <w:rFonts w:hint="cs"/>
          <w:rtl/>
        </w:rPr>
        <w:t>מומחה</w:t>
      </w:r>
      <w:r w:rsidR="00D4510D">
        <w:rPr>
          <w:rtl/>
        </w:rPr>
        <w:t xml:space="preserve"> </w:t>
      </w:r>
      <w:r>
        <w:rPr>
          <w:rFonts w:hint="cs"/>
          <w:rtl/>
        </w:rPr>
        <w:t>ולא</w:t>
      </w:r>
      <w:r w:rsidR="00D4510D">
        <w:rPr>
          <w:rtl/>
        </w:rPr>
        <w:t xml:space="preserve"> </w:t>
      </w:r>
      <w:r>
        <w:rPr>
          <w:rFonts w:hint="cs"/>
          <w:rtl/>
        </w:rPr>
        <w:t>מעתיק</w:t>
      </w:r>
      <w:r w:rsidR="00D4510D">
        <w:rPr>
          <w:rtl/>
        </w:rPr>
        <w:t xml:space="preserve"> </w:t>
      </w:r>
      <w:r>
        <w:rPr>
          <w:rFonts w:hint="cs"/>
          <w:rtl/>
        </w:rPr>
        <w:t>מזדמן</w:t>
      </w:r>
      <w:r w:rsidR="00D4510D">
        <w:rPr>
          <w:rtl/>
        </w:rPr>
        <w:t xml:space="preserve"> </w:t>
      </w:r>
      <w:r>
        <w:rPr>
          <w:rFonts w:hint="cs"/>
          <w:rtl/>
        </w:rPr>
        <w:t>בעלמא</w:t>
      </w:r>
      <w:r>
        <w:rPr>
          <w:rtl/>
        </w:rPr>
        <w:t>,</w:t>
      </w:r>
      <w:r w:rsidR="00D4510D">
        <w:rPr>
          <w:rtl/>
        </w:rPr>
        <w:t xml:space="preserve"> </w:t>
      </w:r>
      <w:r>
        <w:rPr>
          <w:rFonts w:hint="cs"/>
          <w:rtl/>
        </w:rPr>
        <w:t>יכולה</w:t>
      </w:r>
      <w:r w:rsidR="00D4510D">
        <w:rPr>
          <w:rtl/>
        </w:rPr>
        <w:t xml:space="preserve"> </w:t>
      </w:r>
      <w:r>
        <w:rPr>
          <w:rFonts w:hint="cs"/>
          <w:rtl/>
        </w:rPr>
        <w:t>גם</w:t>
      </w:r>
      <w:r w:rsidR="00D4510D">
        <w:rPr>
          <w:rtl/>
        </w:rPr>
        <w:t xml:space="preserve"> </w:t>
      </w:r>
      <w:r>
        <w:rPr>
          <w:rFonts w:hint="cs"/>
          <w:rtl/>
        </w:rPr>
        <w:t>היא</w:t>
      </w:r>
      <w:r w:rsidR="00D4510D">
        <w:rPr>
          <w:rtl/>
        </w:rPr>
        <w:t xml:space="preserve"> </w:t>
      </w:r>
      <w:r>
        <w:rPr>
          <w:rFonts w:hint="cs"/>
          <w:rtl/>
        </w:rPr>
        <w:t>לחזק</w:t>
      </w:r>
      <w:r w:rsidR="00D4510D">
        <w:rPr>
          <w:rtl/>
        </w:rPr>
        <w:t xml:space="preserve"> </w:t>
      </w:r>
      <w:r>
        <w:rPr>
          <w:rFonts w:hint="cs"/>
          <w:rtl/>
        </w:rPr>
        <w:t>את</w:t>
      </w:r>
      <w:r w:rsidR="00D4510D">
        <w:rPr>
          <w:rtl/>
        </w:rPr>
        <w:t xml:space="preserve"> </w:t>
      </w:r>
      <w:r>
        <w:rPr>
          <w:rFonts w:hint="cs"/>
          <w:rtl/>
        </w:rPr>
        <w:t>ההשערה</w:t>
      </w:r>
      <w:r w:rsidR="00D4510D">
        <w:rPr>
          <w:rtl/>
        </w:rPr>
        <w:t xml:space="preserve"> </w:t>
      </w:r>
      <w:r>
        <w:rPr>
          <w:rFonts w:hint="cs"/>
          <w:rtl/>
        </w:rPr>
        <w:t>הזו</w:t>
      </w:r>
      <w:r>
        <w:rPr>
          <w:rtl/>
        </w:rPr>
        <w:t>).</w:t>
      </w:r>
    </w:p>
    <w:p w:rsidR="00191FA0" w:rsidRDefault="00191FA0" w:rsidP="00077D26">
      <w:pPr>
        <w:pStyle w:val="a1"/>
        <w:rPr>
          <w:rtl/>
        </w:rPr>
      </w:pPr>
      <w:r>
        <w:rPr>
          <w:rFonts w:hint="cs"/>
          <w:rtl/>
        </w:rPr>
        <w:t>התוספת</w:t>
      </w:r>
      <w:r w:rsidR="00D4510D">
        <w:rPr>
          <w:rtl/>
        </w:rPr>
        <w:t xml:space="preserve"> </w:t>
      </w:r>
      <w:r>
        <w:rPr>
          <w:rFonts w:hint="cs"/>
          <w:rtl/>
        </w:rPr>
        <w:t>שבפרק</w:t>
      </w:r>
      <w:r w:rsidR="00D4510D">
        <w:rPr>
          <w:rtl/>
        </w:rPr>
        <w:t xml:space="preserve"> </w:t>
      </w:r>
      <w:r>
        <w:rPr>
          <w:rFonts w:hint="cs"/>
          <w:rtl/>
        </w:rPr>
        <w:t>כ</w:t>
      </w:r>
      <w:r>
        <w:rPr>
          <w:rtl/>
        </w:rPr>
        <w:t>"</w:t>
      </w:r>
      <w:r>
        <w:rPr>
          <w:rFonts w:hint="cs"/>
          <w:rtl/>
        </w:rPr>
        <w:t>ט</w:t>
      </w:r>
      <w:r w:rsidR="00D4510D">
        <w:rPr>
          <w:rtl/>
        </w:rPr>
        <w:t xml:space="preserve"> </w:t>
      </w:r>
      <w:r>
        <w:rPr>
          <w:rFonts w:hint="cs"/>
          <w:rtl/>
        </w:rPr>
        <w:t>מצויה</w:t>
      </w:r>
      <w:r w:rsidR="00D4510D">
        <w:rPr>
          <w:rtl/>
        </w:rPr>
        <w:t xml:space="preserve"> </w:t>
      </w:r>
      <w:r>
        <w:rPr>
          <w:rFonts w:hint="cs"/>
          <w:rtl/>
        </w:rPr>
        <w:t>רק</w:t>
      </w:r>
      <w:r w:rsidR="00D4510D">
        <w:rPr>
          <w:rtl/>
        </w:rPr>
        <w:t xml:space="preserve"> </w:t>
      </w:r>
      <w:r>
        <w:rPr>
          <w:rFonts w:hint="cs"/>
          <w:rtl/>
        </w:rPr>
        <w:t>באחד</w:t>
      </w:r>
      <w:r w:rsidR="00D4510D">
        <w:rPr>
          <w:rtl/>
        </w:rPr>
        <w:t xml:space="preserve"> </w:t>
      </w:r>
      <w:r>
        <w:rPr>
          <w:rFonts w:hint="cs"/>
          <w:rtl/>
        </w:rPr>
        <w:t>מכתה</w:t>
      </w:r>
      <w:r>
        <w:rPr>
          <w:rtl/>
        </w:rPr>
        <w:t>"</w:t>
      </w:r>
      <w:r>
        <w:rPr>
          <w:rFonts w:hint="cs"/>
          <w:rtl/>
        </w:rPr>
        <w:t>י</w:t>
      </w:r>
      <w:r w:rsidR="00D4510D">
        <w:rPr>
          <w:rtl/>
        </w:rPr>
        <w:t xml:space="preserve"> </w:t>
      </w:r>
      <w:r>
        <w:rPr>
          <w:rFonts w:hint="cs"/>
          <w:rtl/>
        </w:rPr>
        <w:t>המקבילים</w:t>
      </w:r>
      <w:r w:rsidR="00D4510D">
        <w:rPr>
          <w:rtl/>
        </w:rPr>
        <w:t xml:space="preserve"> </w:t>
      </w:r>
      <w:r>
        <w:rPr>
          <w:rtl/>
        </w:rPr>
        <w:t>(</w:t>
      </w:r>
      <w:r>
        <w:rPr>
          <w:rFonts w:hint="cs"/>
          <w:rtl/>
        </w:rPr>
        <w:t>ששיבושי</w:t>
      </w:r>
      <w:r w:rsidR="00D4510D">
        <w:rPr>
          <w:rtl/>
        </w:rPr>
        <w:t xml:space="preserve"> </w:t>
      </w:r>
      <w:r>
        <w:rPr>
          <w:rFonts w:hint="cs"/>
          <w:rtl/>
        </w:rPr>
        <w:t>הלשון</w:t>
      </w:r>
      <w:r w:rsidR="00D4510D">
        <w:rPr>
          <w:rtl/>
        </w:rPr>
        <w:t xml:space="preserve"> </w:t>
      </w:r>
      <w:r>
        <w:rPr>
          <w:rFonts w:hint="cs"/>
          <w:rtl/>
        </w:rPr>
        <w:t>שבו</w:t>
      </w:r>
      <w:r w:rsidR="00D4510D">
        <w:rPr>
          <w:rtl/>
        </w:rPr>
        <w:t xml:space="preserve"> </w:t>
      </w:r>
      <w:r>
        <w:rPr>
          <w:rFonts w:hint="cs"/>
          <w:rtl/>
        </w:rPr>
        <w:t>מורים</w:t>
      </w:r>
      <w:r w:rsidR="00D4510D">
        <w:rPr>
          <w:rtl/>
        </w:rPr>
        <w:t xml:space="preserve"> </w:t>
      </w:r>
      <w:r>
        <w:rPr>
          <w:rFonts w:hint="cs"/>
          <w:rtl/>
        </w:rPr>
        <w:t>שהוא</w:t>
      </w:r>
      <w:r w:rsidR="00D4510D">
        <w:rPr>
          <w:rtl/>
        </w:rPr>
        <w:t xml:space="preserve"> </w:t>
      </w:r>
      <w:r>
        <w:rPr>
          <w:rFonts w:hint="cs"/>
          <w:rtl/>
        </w:rPr>
        <w:t>מאוחר</w:t>
      </w:r>
      <w:r w:rsidR="00D4510D">
        <w:rPr>
          <w:rtl/>
        </w:rPr>
        <w:t xml:space="preserve"> </w:t>
      </w:r>
      <w:r>
        <w:rPr>
          <w:rFonts w:hint="cs"/>
          <w:rtl/>
        </w:rPr>
        <w:t>יותר</w:t>
      </w:r>
      <w:r w:rsidR="00D4510D">
        <w:rPr>
          <w:rtl/>
        </w:rPr>
        <w:t xml:space="preserve"> </w:t>
      </w:r>
      <w:r>
        <w:rPr>
          <w:rFonts w:hint="cs"/>
          <w:rtl/>
        </w:rPr>
        <w:t>מכתה</w:t>
      </w:r>
      <w:r>
        <w:rPr>
          <w:rtl/>
        </w:rPr>
        <w:t>"</w:t>
      </w:r>
      <w:r>
        <w:rPr>
          <w:rFonts w:hint="cs"/>
          <w:rtl/>
        </w:rPr>
        <w:t>י</w:t>
      </w:r>
      <w:r w:rsidR="00D4510D">
        <w:rPr>
          <w:rtl/>
        </w:rPr>
        <w:t xml:space="preserve"> </w:t>
      </w:r>
      <w:r>
        <w:rPr>
          <w:rFonts w:hint="cs"/>
          <w:rtl/>
        </w:rPr>
        <w:t>שלפנינו</w:t>
      </w:r>
      <w:r>
        <w:rPr>
          <w:rtl/>
        </w:rPr>
        <w:t>),</w:t>
      </w:r>
      <w:r w:rsidR="00D4510D">
        <w:rPr>
          <w:rtl/>
        </w:rPr>
        <w:t xml:space="preserve"> </w:t>
      </w:r>
      <w:r>
        <w:rPr>
          <w:rFonts w:hint="cs"/>
          <w:rtl/>
        </w:rPr>
        <w:t>ומלשון</w:t>
      </w:r>
      <w:r w:rsidR="00D4510D">
        <w:rPr>
          <w:rtl/>
        </w:rPr>
        <w:t xml:space="preserve"> </w:t>
      </w:r>
      <w:r>
        <w:rPr>
          <w:rFonts w:hint="cs"/>
          <w:rtl/>
        </w:rPr>
        <w:t>התוספת</w:t>
      </w:r>
      <w:r w:rsidR="00D4510D">
        <w:rPr>
          <w:rtl/>
        </w:rPr>
        <w:t xml:space="preserve"> </w:t>
      </w:r>
      <w:r>
        <w:rPr>
          <w:rFonts w:hint="cs"/>
          <w:rtl/>
        </w:rPr>
        <w:t>מוכח</w:t>
      </w:r>
      <w:r w:rsidR="00D4510D">
        <w:rPr>
          <w:rtl/>
        </w:rPr>
        <w:t xml:space="preserve"> </w:t>
      </w:r>
      <w:r>
        <w:rPr>
          <w:rFonts w:hint="cs"/>
          <w:rtl/>
        </w:rPr>
        <w:t>שהיא</w:t>
      </w:r>
      <w:r w:rsidR="00D4510D">
        <w:rPr>
          <w:rtl/>
        </w:rPr>
        <w:t xml:space="preserve"> </w:t>
      </w:r>
      <w:r>
        <w:rPr>
          <w:rFonts w:hint="cs"/>
          <w:rtl/>
        </w:rPr>
        <w:t>נוספה</w:t>
      </w:r>
      <w:r w:rsidR="00D4510D">
        <w:rPr>
          <w:rtl/>
        </w:rPr>
        <w:t xml:space="preserve"> </w:t>
      </w:r>
      <w:r>
        <w:rPr>
          <w:rFonts w:hint="cs"/>
          <w:rtl/>
        </w:rPr>
        <w:t>ע</w:t>
      </w:r>
      <w:r>
        <w:rPr>
          <w:rtl/>
        </w:rPr>
        <w:t>"</w:t>
      </w:r>
      <w:r>
        <w:rPr>
          <w:rFonts w:hint="cs"/>
          <w:rtl/>
        </w:rPr>
        <w:t>י</w:t>
      </w:r>
      <w:r w:rsidR="00D4510D">
        <w:rPr>
          <w:rtl/>
        </w:rPr>
        <w:t xml:space="preserve"> </w:t>
      </w:r>
      <w:r>
        <w:rPr>
          <w:rFonts w:hint="cs"/>
          <w:rtl/>
        </w:rPr>
        <w:t>המחבר</w:t>
      </w:r>
      <w:r w:rsidR="00D4510D">
        <w:rPr>
          <w:rtl/>
        </w:rPr>
        <w:t xml:space="preserve"> </w:t>
      </w:r>
      <w:r>
        <w:rPr>
          <w:rtl/>
        </w:rPr>
        <w:t>(</w:t>
      </w:r>
      <w:r>
        <w:rPr>
          <w:rFonts w:hint="cs"/>
          <w:rtl/>
        </w:rPr>
        <w:t>ולא</w:t>
      </w:r>
      <w:r w:rsidR="00D4510D">
        <w:rPr>
          <w:rtl/>
        </w:rPr>
        <w:t xml:space="preserve"> </w:t>
      </w:r>
      <w:r>
        <w:rPr>
          <w:rFonts w:hint="cs"/>
          <w:rtl/>
        </w:rPr>
        <w:t>קטע</w:t>
      </w:r>
      <w:r w:rsidR="00D4510D">
        <w:rPr>
          <w:rtl/>
        </w:rPr>
        <w:t xml:space="preserve"> </w:t>
      </w:r>
      <w:r>
        <w:rPr>
          <w:rFonts w:hint="cs"/>
          <w:rtl/>
        </w:rPr>
        <w:t>שנשמט</w:t>
      </w:r>
      <w:r w:rsidR="00D4510D">
        <w:rPr>
          <w:rtl/>
        </w:rPr>
        <w:t xml:space="preserve"> </w:t>
      </w:r>
      <w:r>
        <w:rPr>
          <w:rFonts w:hint="cs"/>
          <w:rtl/>
        </w:rPr>
        <w:t>בשגגת</w:t>
      </w:r>
      <w:r w:rsidR="00D4510D">
        <w:rPr>
          <w:rtl/>
        </w:rPr>
        <w:t xml:space="preserve"> </w:t>
      </w:r>
      <w:r>
        <w:rPr>
          <w:rFonts w:hint="cs"/>
          <w:rtl/>
        </w:rPr>
        <w:t>המעתיקים</w:t>
      </w:r>
      <w:r>
        <w:rPr>
          <w:rtl/>
        </w:rPr>
        <w:t>),</w:t>
      </w:r>
      <w:r w:rsidR="00D4510D">
        <w:rPr>
          <w:rtl/>
        </w:rPr>
        <w:t xml:space="preserve"> </w:t>
      </w:r>
      <w:r>
        <w:rPr>
          <w:rFonts w:hint="cs"/>
          <w:rtl/>
        </w:rPr>
        <w:t>ולכן</w:t>
      </w:r>
      <w:r w:rsidR="00D4510D">
        <w:rPr>
          <w:rtl/>
        </w:rPr>
        <w:t xml:space="preserve"> </w:t>
      </w:r>
      <w:r>
        <w:rPr>
          <w:rFonts w:hint="cs"/>
          <w:rtl/>
        </w:rPr>
        <w:t>בנוסח</w:t>
      </w:r>
      <w:r w:rsidR="00D4510D">
        <w:rPr>
          <w:rtl/>
        </w:rPr>
        <w:t xml:space="preserve"> </w:t>
      </w:r>
      <w:r>
        <w:rPr>
          <w:rFonts w:hint="cs"/>
          <w:rtl/>
        </w:rPr>
        <w:t>הראשון</w:t>
      </w:r>
      <w:r w:rsidR="00D4510D">
        <w:rPr>
          <w:rtl/>
        </w:rPr>
        <w:t xml:space="preserve"> </w:t>
      </w:r>
      <w:r>
        <w:rPr>
          <w:rFonts w:hint="cs"/>
          <w:rtl/>
        </w:rPr>
        <w:t>נאמר</w:t>
      </w:r>
      <w:r w:rsidR="00D4510D">
        <w:rPr>
          <w:rtl/>
        </w:rPr>
        <w:t xml:space="preserve"> </w:t>
      </w:r>
      <w:r>
        <w:rPr>
          <w:rtl/>
        </w:rPr>
        <w:t>"</w:t>
      </w:r>
      <w:r>
        <w:rPr>
          <w:rFonts w:hint="cs"/>
          <w:rtl/>
        </w:rPr>
        <w:t>כי</w:t>
      </w:r>
      <w:r w:rsidR="00D4510D">
        <w:rPr>
          <w:rtl/>
        </w:rPr>
        <w:t xml:space="preserve"> </w:t>
      </w:r>
      <w:r>
        <w:rPr>
          <w:rFonts w:hint="cs"/>
          <w:rtl/>
        </w:rPr>
        <w:t>באמת</w:t>
      </w:r>
      <w:r w:rsidR="00D4510D">
        <w:rPr>
          <w:rtl/>
        </w:rPr>
        <w:t xml:space="preserve"> </w:t>
      </w:r>
      <w:r>
        <w:rPr>
          <w:rFonts w:hint="cs"/>
          <w:rtl/>
        </w:rPr>
        <w:t>אין</w:t>
      </w:r>
      <w:r w:rsidR="00D4510D">
        <w:rPr>
          <w:rtl/>
        </w:rPr>
        <w:t xml:space="preserve"> </w:t>
      </w:r>
      <w:r>
        <w:rPr>
          <w:rFonts w:hint="cs"/>
          <w:rtl/>
        </w:rPr>
        <w:t>ממשות</w:t>
      </w:r>
      <w:r w:rsidR="00D4510D">
        <w:rPr>
          <w:rtl/>
        </w:rPr>
        <w:t xml:space="preserve"> </w:t>
      </w:r>
      <w:r>
        <w:rPr>
          <w:rFonts w:hint="cs"/>
          <w:rtl/>
        </w:rPr>
        <w:t>כלל</w:t>
      </w:r>
      <w:r w:rsidR="00D4510D">
        <w:rPr>
          <w:rtl/>
        </w:rPr>
        <w:t xml:space="preserve"> </w:t>
      </w:r>
      <w:r>
        <w:rPr>
          <w:rFonts w:hint="cs"/>
          <w:rtl/>
        </w:rPr>
        <w:t>בסט</w:t>
      </w:r>
      <w:r>
        <w:rPr>
          <w:rtl/>
        </w:rPr>
        <w:t>"</w:t>
      </w:r>
      <w:r>
        <w:rPr>
          <w:rFonts w:hint="cs"/>
          <w:rtl/>
        </w:rPr>
        <w:t>א</w:t>
      </w:r>
      <w:r>
        <w:rPr>
          <w:rtl/>
        </w:rPr>
        <w:t>",</w:t>
      </w:r>
      <w:r w:rsidR="00D4510D">
        <w:rPr>
          <w:rtl/>
        </w:rPr>
        <w:t xml:space="preserve"> </w:t>
      </w:r>
      <w:r>
        <w:rPr>
          <w:rFonts w:hint="cs"/>
          <w:rtl/>
        </w:rPr>
        <w:t>אבל</w:t>
      </w:r>
      <w:r w:rsidR="00D4510D">
        <w:rPr>
          <w:rtl/>
        </w:rPr>
        <w:t xml:space="preserve"> </w:t>
      </w:r>
      <w:r>
        <w:rPr>
          <w:rFonts w:hint="cs"/>
          <w:rtl/>
        </w:rPr>
        <w:t>עם</w:t>
      </w:r>
      <w:r w:rsidR="00D4510D">
        <w:rPr>
          <w:rtl/>
        </w:rPr>
        <w:t xml:space="preserve"> </w:t>
      </w:r>
      <w:r>
        <w:rPr>
          <w:rFonts w:hint="cs"/>
          <w:rtl/>
        </w:rPr>
        <w:t>הוספת</w:t>
      </w:r>
      <w:r w:rsidR="00D4510D">
        <w:rPr>
          <w:rtl/>
        </w:rPr>
        <w:t xml:space="preserve"> </w:t>
      </w:r>
      <w:r>
        <w:rPr>
          <w:rFonts w:hint="cs"/>
          <w:rtl/>
        </w:rPr>
        <w:t>הקטע</w:t>
      </w:r>
      <w:r w:rsidR="00D4510D">
        <w:rPr>
          <w:rtl/>
        </w:rPr>
        <w:t xml:space="preserve"> </w:t>
      </w:r>
      <w:r>
        <w:rPr>
          <w:rFonts w:hint="cs"/>
          <w:rtl/>
        </w:rPr>
        <w:t>נשתנו</w:t>
      </w:r>
      <w:r w:rsidR="00D4510D">
        <w:rPr>
          <w:rtl/>
        </w:rPr>
        <w:t xml:space="preserve"> </w:t>
      </w:r>
      <w:r>
        <w:rPr>
          <w:rFonts w:hint="cs"/>
          <w:rtl/>
        </w:rPr>
        <w:t>גם</w:t>
      </w:r>
      <w:r w:rsidR="00D4510D">
        <w:rPr>
          <w:rtl/>
        </w:rPr>
        <w:t xml:space="preserve"> </w:t>
      </w:r>
      <w:r>
        <w:rPr>
          <w:rFonts w:hint="cs"/>
          <w:rtl/>
        </w:rPr>
        <w:t>המילים</w:t>
      </w:r>
      <w:r w:rsidR="00D4510D">
        <w:rPr>
          <w:rtl/>
        </w:rPr>
        <w:t xml:space="preserve"> </w:t>
      </w:r>
      <w:r>
        <w:rPr>
          <w:rFonts w:hint="cs"/>
          <w:rtl/>
        </w:rPr>
        <w:t>הללו</w:t>
      </w:r>
      <w:r w:rsidR="00D4510D">
        <w:rPr>
          <w:rtl/>
        </w:rPr>
        <w:t xml:space="preserve"> </w:t>
      </w:r>
      <w:r>
        <w:rPr>
          <w:rFonts w:hint="cs"/>
          <w:rtl/>
        </w:rPr>
        <w:t>והותאמו</w:t>
      </w:r>
      <w:r w:rsidR="00D4510D">
        <w:rPr>
          <w:rtl/>
        </w:rPr>
        <w:t xml:space="preserve"> </w:t>
      </w:r>
      <w:r>
        <w:rPr>
          <w:rFonts w:hint="cs"/>
          <w:rtl/>
        </w:rPr>
        <w:t>לענין</w:t>
      </w:r>
      <w:r w:rsidR="00D4510D">
        <w:rPr>
          <w:rtl/>
        </w:rPr>
        <w:t xml:space="preserve"> </w:t>
      </w:r>
      <w:r>
        <w:rPr>
          <w:rFonts w:hint="cs"/>
          <w:rtl/>
        </w:rPr>
        <w:t>החדש</w:t>
      </w:r>
      <w:r>
        <w:rPr>
          <w:rtl/>
        </w:rPr>
        <w:t>,</w:t>
      </w:r>
      <w:r w:rsidR="00D4510D">
        <w:rPr>
          <w:rtl/>
        </w:rPr>
        <w:t xml:space="preserve"> </w:t>
      </w:r>
      <w:r>
        <w:rPr>
          <w:rFonts w:hint="cs"/>
          <w:rtl/>
        </w:rPr>
        <w:t>ונוסחת</w:t>
      </w:r>
      <w:r w:rsidR="00D4510D">
        <w:rPr>
          <w:rtl/>
        </w:rPr>
        <w:t xml:space="preserve"> </w:t>
      </w:r>
      <w:r>
        <w:rPr>
          <w:rFonts w:hint="cs"/>
          <w:rtl/>
        </w:rPr>
        <w:t>החדש</w:t>
      </w:r>
      <w:r>
        <w:rPr>
          <w:rtl/>
        </w:rPr>
        <w:t>:</w:t>
      </w:r>
      <w:r w:rsidR="00D4510D">
        <w:rPr>
          <w:rtl/>
        </w:rPr>
        <w:t xml:space="preserve"> </w:t>
      </w:r>
      <w:r>
        <w:rPr>
          <w:rtl/>
        </w:rPr>
        <w:t>"</w:t>
      </w:r>
      <w:r>
        <w:rPr>
          <w:rFonts w:hint="cs"/>
          <w:rtl/>
        </w:rPr>
        <w:t>והטעם</w:t>
      </w:r>
      <w:r w:rsidR="00D4510D">
        <w:rPr>
          <w:rtl/>
        </w:rPr>
        <w:t xml:space="preserve"> </w:t>
      </w:r>
      <w:r>
        <w:rPr>
          <w:rFonts w:hint="cs"/>
          <w:rtl/>
        </w:rPr>
        <w:t>לפי</w:t>
      </w:r>
      <w:r w:rsidR="00D4510D">
        <w:rPr>
          <w:rtl/>
        </w:rPr>
        <w:t xml:space="preserve"> </w:t>
      </w:r>
      <w:r>
        <w:rPr>
          <w:rFonts w:hint="cs"/>
          <w:rtl/>
        </w:rPr>
        <w:t>שבאמת</w:t>
      </w:r>
      <w:r w:rsidR="00D4510D">
        <w:rPr>
          <w:rtl/>
        </w:rPr>
        <w:t xml:space="preserve"> </w:t>
      </w:r>
      <w:r>
        <w:rPr>
          <w:rFonts w:hint="cs"/>
          <w:rtl/>
        </w:rPr>
        <w:t>אין</w:t>
      </w:r>
      <w:r w:rsidR="00D4510D">
        <w:rPr>
          <w:rtl/>
        </w:rPr>
        <w:t xml:space="preserve"> </w:t>
      </w:r>
      <w:r>
        <w:rPr>
          <w:rFonts w:hint="cs"/>
          <w:rtl/>
        </w:rPr>
        <w:t>שום</w:t>
      </w:r>
      <w:r w:rsidR="00D4510D">
        <w:rPr>
          <w:rtl/>
        </w:rPr>
        <w:t xml:space="preserve"> </w:t>
      </w:r>
      <w:r>
        <w:rPr>
          <w:rFonts w:hint="cs"/>
          <w:rtl/>
        </w:rPr>
        <w:t>ממשות</w:t>
      </w:r>
      <w:r w:rsidR="00D4510D">
        <w:rPr>
          <w:rtl/>
        </w:rPr>
        <w:t xml:space="preserve"> </w:t>
      </w:r>
      <w:r>
        <w:rPr>
          <w:rFonts w:hint="cs"/>
          <w:rtl/>
        </w:rPr>
        <w:t>כלל</w:t>
      </w:r>
      <w:r w:rsidR="00D4510D">
        <w:rPr>
          <w:rtl/>
        </w:rPr>
        <w:t xml:space="preserve"> </w:t>
      </w:r>
      <w:r>
        <w:rPr>
          <w:rFonts w:hint="cs"/>
          <w:rtl/>
        </w:rPr>
        <w:t>בס</w:t>
      </w:r>
      <w:r>
        <w:rPr>
          <w:rtl/>
        </w:rPr>
        <w:t>"</w:t>
      </w:r>
      <w:r>
        <w:rPr>
          <w:rFonts w:hint="cs"/>
          <w:rtl/>
        </w:rPr>
        <w:t>א</w:t>
      </w:r>
      <w:r>
        <w:rPr>
          <w:rtl/>
        </w:rPr>
        <w:t>".</w:t>
      </w:r>
      <w:r w:rsidR="00D4510D">
        <w:rPr>
          <w:rtl/>
        </w:rPr>
        <w:t xml:space="preserve"> </w:t>
      </w:r>
      <w:r>
        <w:rPr>
          <w:rFonts w:hint="cs"/>
          <w:rtl/>
        </w:rPr>
        <w:t>בכתה</w:t>
      </w:r>
      <w:r>
        <w:rPr>
          <w:rtl/>
        </w:rPr>
        <w:t>"</w:t>
      </w:r>
      <w:r>
        <w:rPr>
          <w:rFonts w:hint="cs"/>
          <w:rtl/>
        </w:rPr>
        <w:t>י</w:t>
      </w:r>
      <w:r w:rsidR="00D4510D">
        <w:rPr>
          <w:rtl/>
        </w:rPr>
        <w:t xml:space="preserve"> </w:t>
      </w:r>
      <w:r>
        <w:rPr>
          <w:rFonts w:hint="cs"/>
          <w:rtl/>
        </w:rPr>
        <w:t>שלפנינו</w:t>
      </w:r>
      <w:r w:rsidR="00D4510D">
        <w:rPr>
          <w:rtl/>
        </w:rPr>
        <w:t xml:space="preserve"> </w:t>
      </w:r>
      <w:r>
        <w:rPr>
          <w:rFonts w:hint="cs"/>
          <w:rtl/>
        </w:rPr>
        <w:t>מצויים</w:t>
      </w:r>
      <w:r w:rsidR="00D4510D">
        <w:rPr>
          <w:rtl/>
        </w:rPr>
        <w:t xml:space="preserve"> </w:t>
      </w:r>
      <w:r>
        <w:rPr>
          <w:rFonts w:hint="cs"/>
          <w:rtl/>
        </w:rPr>
        <w:t>עתה</w:t>
      </w:r>
      <w:r w:rsidR="00D4510D">
        <w:rPr>
          <w:rtl/>
        </w:rPr>
        <w:t xml:space="preserve"> </w:t>
      </w:r>
      <w:r>
        <w:rPr>
          <w:rFonts w:hint="cs"/>
          <w:rtl/>
        </w:rPr>
        <w:t>שני</w:t>
      </w:r>
      <w:r w:rsidR="00D4510D">
        <w:rPr>
          <w:rtl/>
        </w:rPr>
        <w:t xml:space="preserve"> </w:t>
      </w:r>
      <w:r>
        <w:rPr>
          <w:rFonts w:hint="cs"/>
          <w:rtl/>
        </w:rPr>
        <w:t>הנוסחים</w:t>
      </w:r>
      <w:r>
        <w:rPr>
          <w:rtl/>
        </w:rPr>
        <w:t>:</w:t>
      </w:r>
      <w:r w:rsidR="00D4510D">
        <w:rPr>
          <w:rtl/>
        </w:rPr>
        <w:t xml:space="preserve"> </w:t>
      </w:r>
      <w:r>
        <w:rPr>
          <w:rFonts w:hint="cs"/>
          <w:rtl/>
        </w:rPr>
        <w:t>הראשון</w:t>
      </w:r>
      <w:r w:rsidR="00D4510D">
        <w:rPr>
          <w:rtl/>
        </w:rPr>
        <w:t xml:space="preserve"> </w:t>
      </w:r>
      <w:r>
        <w:rPr>
          <w:rFonts w:hint="cs"/>
          <w:rtl/>
        </w:rPr>
        <w:t>בפנים</w:t>
      </w:r>
      <w:r>
        <w:rPr>
          <w:rtl/>
        </w:rPr>
        <w:t>,</w:t>
      </w:r>
      <w:r w:rsidR="00D4510D">
        <w:rPr>
          <w:rtl/>
        </w:rPr>
        <w:t xml:space="preserve"> </w:t>
      </w:r>
      <w:r>
        <w:rPr>
          <w:rFonts w:hint="cs"/>
          <w:rtl/>
        </w:rPr>
        <w:t>והשני</w:t>
      </w:r>
      <w:r w:rsidR="00D4510D">
        <w:rPr>
          <w:rtl/>
        </w:rPr>
        <w:t xml:space="preserve"> </w:t>
      </w:r>
      <w:r>
        <w:rPr>
          <w:rFonts w:hint="cs"/>
          <w:rtl/>
        </w:rPr>
        <w:t>בתוספת</w:t>
      </w:r>
      <w:r w:rsidR="00D4510D">
        <w:rPr>
          <w:rtl/>
        </w:rPr>
        <w:t xml:space="preserve"> </w:t>
      </w:r>
      <w:r>
        <w:rPr>
          <w:rFonts w:hint="cs"/>
          <w:rtl/>
        </w:rPr>
        <w:t>שנוסה</w:t>
      </w:r>
      <w:r w:rsidR="00D4510D">
        <w:rPr>
          <w:rtl/>
        </w:rPr>
        <w:t xml:space="preserve"> </w:t>
      </w:r>
      <w:r>
        <w:rPr>
          <w:rFonts w:hint="cs"/>
          <w:rtl/>
        </w:rPr>
        <w:t>בשולי</w:t>
      </w:r>
      <w:r w:rsidR="00D4510D">
        <w:rPr>
          <w:rtl/>
        </w:rPr>
        <w:t xml:space="preserve"> </w:t>
      </w:r>
      <w:r>
        <w:rPr>
          <w:rFonts w:hint="cs"/>
          <w:rtl/>
        </w:rPr>
        <w:t>הגליון</w:t>
      </w:r>
      <w:r>
        <w:rPr>
          <w:rtl/>
        </w:rPr>
        <w:t>.</w:t>
      </w:r>
    </w:p>
    <w:p w:rsidR="00191FA0" w:rsidRDefault="00191FA0" w:rsidP="00077D26">
      <w:pPr>
        <w:pStyle w:val="a1"/>
        <w:rPr>
          <w:rtl/>
        </w:rPr>
      </w:pPr>
      <w:r>
        <w:rPr>
          <w:rFonts w:hint="cs"/>
          <w:rtl/>
        </w:rPr>
        <w:t>ומסוג</w:t>
      </w:r>
      <w:r w:rsidR="00D4510D">
        <w:rPr>
          <w:rtl/>
        </w:rPr>
        <w:t xml:space="preserve"> </w:t>
      </w:r>
      <w:r>
        <w:rPr>
          <w:rFonts w:hint="cs"/>
          <w:rtl/>
        </w:rPr>
        <w:t>זה</w:t>
      </w:r>
      <w:r w:rsidR="00D4510D">
        <w:rPr>
          <w:rtl/>
        </w:rPr>
        <w:t xml:space="preserve"> </w:t>
      </w:r>
      <w:r>
        <w:rPr>
          <w:rFonts w:hint="cs"/>
          <w:rtl/>
        </w:rPr>
        <w:t>היא</w:t>
      </w:r>
      <w:r w:rsidR="00D4510D">
        <w:rPr>
          <w:rtl/>
        </w:rPr>
        <w:t xml:space="preserve"> </w:t>
      </w:r>
      <w:r>
        <w:rPr>
          <w:rFonts w:hint="cs"/>
          <w:rtl/>
        </w:rPr>
        <w:t>גם</w:t>
      </w:r>
      <w:r w:rsidR="00D4510D">
        <w:rPr>
          <w:rtl/>
        </w:rPr>
        <w:t xml:space="preserve"> </w:t>
      </w:r>
      <w:r>
        <w:rPr>
          <w:rFonts w:hint="cs"/>
          <w:rtl/>
        </w:rPr>
        <w:t>התוספת</w:t>
      </w:r>
      <w:r w:rsidR="00D4510D">
        <w:rPr>
          <w:rtl/>
        </w:rPr>
        <w:t xml:space="preserve"> </w:t>
      </w:r>
      <w:r>
        <w:rPr>
          <w:rFonts w:hint="cs"/>
          <w:rtl/>
        </w:rPr>
        <w:t>שבשולי</w:t>
      </w:r>
      <w:r w:rsidR="00D4510D">
        <w:rPr>
          <w:rtl/>
        </w:rPr>
        <w:t xml:space="preserve"> </w:t>
      </w:r>
      <w:r>
        <w:rPr>
          <w:rFonts w:hint="cs"/>
          <w:rtl/>
        </w:rPr>
        <w:t>פרק</w:t>
      </w:r>
      <w:r w:rsidR="00D4510D">
        <w:rPr>
          <w:rtl/>
        </w:rPr>
        <w:t xml:space="preserve"> </w:t>
      </w:r>
      <w:r>
        <w:rPr>
          <w:rFonts w:hint="cs"/>
          <w:rtl/>
        </w:rPr>
        <w:t>ל</w:t>
      </w:r>
      <w:r>
        <w:rPr>
          <w:rtl/>
        </w:rPr>
        <w:t>'.</w:t>
      </w:r>
    </w:p>
    <w:p w:rsidR="00191FA0" w:rsidRDefault="00191FA0" w:rsidP="00077D26">
      <w:pPr>
        <w:pStyle w:val="a1"/>
        <w:rPr>
          <w:rtl/>
        </w:rPr>
      </w:pPr>
      <w:r>
        <w:rPr>
          <w:rFonts w:hint="cs"/>
          <w:rtl/>
        </w:rPr>
        <w:t>השוואה</w:t>
      </w:r>
      <w:r w:rsidR="00D4510D">
        <w:rPr>
          <w:rtl/>
        </w:rPr>
        <w:t xml:space="preserve"> </w:t>
      </w:r>
      <w:r>
        <w:rPr>
          <w:rFonts w:hint="cs"/>
          <w:rtl/>
        </w:rPr>
        <w:t>מדוקדקת</w:t>
      </w:r>
      <w:r w:rsidR="00D4510D">
        <w:rPr>
          <w:rtl/>
        </w:rPr>
        <w:t xml:space="preserve"> </w:t>
      </w:r>
      <w:r>
        <w:rPr>
          <w:rFonts w:hint="cs"/>
          <w:rtl/>
        </w:rPr>
        <w:t>של</w:t>
      </w:r>
      <w:r w:rsidR="00D4510D">
        <w:rPr>
          <w:rtl/>
        </w:rPr>
        <w:t xml:space="preserve"> </w:t>
      </w:r>
      <w:r>
        <w:rPr>
          <w:rFonts w:hint="cs"/>
          <w:rtl/>
        </w:rPr>
        <w:t>נוסח</w:t>
      </w:r>
      <w:r w:rsidR="00D4510D">
        <w:rPr>
          <w:rtl/>
        </w:rPr>
        <w:t xml:space="preserve"> </w:t>
      </w:r>
      <w:r>
        <w:rPr>
          <w:rFonts w:hint="cs"/>
          <w:rtl/>
        </w:rPr>
        <w:t>כתה</w:t>
      </w:r>
      <w:r>
        <w:rPr>
          <w:rtl/>
        </w:rPr>
        <w:t>"</w:t>
      </w:r>
      <w:r>
        <w:rPr>
          <w:rFonts w:hint="cs"/>
          <w:rtl/>
        </w:rPr>
        <w:t>י</w:t>
      </w:r>
      <w:r w:rsidR="00D4510D">
        <w:rPr>
          <w:rtl/>
        </w:rPr>
        <w:t xml:space="preserve"> </w:t>
      </w:r>
      <w:r>
        <w:rPr>
          <w:rFonts w:hint="cs"/>
          <w:rtl/>
        </w:rPr>
        <w:t>עם</w:t>
      </w:r>
      <w:r w:rsidR="00D4510D">
        <w:rPr>
          <w:rtl/>
        </w:rPr>
        <w:t xml:space="preserve"> </w:t>
      </w:r>
      <w:r>
        <w:rPr>
          <w:rFonts w:hint="cs"/>
          <w:rtl/>
        </w:rPr>
        <w:t>הנוסחים</w:t>
      </w:r>
      <w:r w:rsidR="00D4510D">
        <w:rPr>
          <w:rtl/>
        </w:rPr>
        <w:t xml:space="preserve"> </w:t>
      </w:r>
      <w:r>
        <w:rPr>
          <w:rFonts w:hint="cs"/>
          <w:rtl/>
        </w:rPr>
        <w:t>האחרים</w:t>
      </w:r>
      <w:r>
        <w:rPr>
          <w:rtl/>
        </w:rPr>
        <w:t>,</w:t>
      </w:r>
      <w:r w:rsidR="00D4510D">
        <w:rPr>
          <w:rtl/>
        </w:rPr>
        <w:t xml:space="preserve"> </w:t>
      </w:r>
      <w:r>
        <w:rPr>
          <w:rFonts w:hint="cs"/>
          <w:rtl/>
        </w:rPr>
        <w:t>מגלה</w:t>
      </w:r>
      <w:r w:rsidR="00D4510D">
        <w:rPr>
          <w:rtl/>
        </w:rPr>
        <w:t xml:space="preserve"> </w:t>
      </w:r>
      <w:r>
        <w:rPr>
          <w:rFonts w:hint="cs"/>
          <w:rtl/>
        </w:rPr>
        <w:t>שינויי</w:t>
      </w:r>
      <w:r w:rsidR="00D4510D">
        <w:rPr>
          <w:rtl/>
        </w:rPr>
        <w:t xml:space="preserve"> </w:t>
      </w:r>
      <w:r>
        <w:rPr>
          <w:rFonts w:hint="cs"/>
          <w:rtl/>
        </w:rPr>
        <w:t>נוסח</w:t>
      </w:r>
      <w:r w:rsidR="00D4510D">
        <w:rPr>
          <w:rtl/>
        </w:rPr>
        <w:t xml:space="preserve"> </w:t>
      </w:r>
      <w:r>
        <w:rPr>
          <w:rFonts w:hint="cs"/>
          <w:rtl/>
        </w:rPr>
        <w:t>שאין</w:t>
      </w:r>
      <w:r w:rsidR="00D4510D">
        <w:rPr>
          <w:rtl/>
        </w:rPr>
        <w:t xml:space="preserve"> </w:t>
      </w:r>
      <w:r>
        <w:rPr>
          <w:rFonts w:hint="cs"/>
          <w:rtl/>
        </w:rPr>
        <w:t>כדוגמתם</w:t>
      </w:r>
      <w:r w:rsidR="00D4510D">
        <w:rPr>
          <w:rtl/>
        </w:rPr>
        <w:t xml:space="preserve"> </w:t>
      </w:r>
      <w:r>
        <w:rPr>
          <w:rFonts w:hint="cs"/>
          <w:rtl/>
        </w:rPr>
        <w:t>בין</w:t>
      </w:r>
      <w:r w:rsidR="00D4510D">
        <w:rPr>
          <w:rtl/>
        </w:rPr>
        <w:t xml:space="preserve"> </w:t>
      </w:r>
      <w:r>
        <w:rPr>
          <w:rFonts w:hint="cs"/>
          <w:rtl/>
        </w:rPr>
        <w:t>השינויים</w:t>
      </w:r>
      <w:r w:rsidR="00D4510D">
        <w:rPr>
          <w:rtl/>
        </w:rPr>
        <w:t xml:space="preserve"> </w:t>
      </w:r>
      <w:r>
        <w:rPr>
          <w:rFonts w:hint="cs"/>
          <w:rtl/>
        </w:rPr>
        <w:t>שב</w:t>
      </w:r>
      <w:r>
        <w:rPr>
          <w:rtl/>
        </w:rPr>
        <w:t>"</w:t>
      </w:r>
      <w:r>
        <w:rPr>
          <w:rFonts w:hint="cs"/>
          <w:rtl/>
        </w:rPr>
        <w:t>מהדורא</w:t>
      </w:r>
      <w:r w:rsidR="00D4510D">
        <w:rPr>
          <w:rtl/>
        </w:rPr>
        <w:t xml:space="preserve"> </w:t>
      </w:r>
      <w:r>
        <w:rPr>
          <w:rFonts w:hint="cs"/>
          <w:rtl/>
        </w:rPr>
        <w:t>קמא</w:t>
      </w:r>
      <w:r>
        <w:rPr>
          <w:rtl/>
        </w:rPr>
        <w:t>"</w:t>
      </w:r>
      <w:r w:rsidR="00D4510D">
        <w:rPr>
          <w:rtl/>
        </w:rPr>
        <w:t xml:space="preserve"> </w:t>
      </w:r>
      <w:r>
        <w:rPr>
          <w:rFonts w:hint="cs"/>
          <w:rtl/>
        </w:rPr>
        <w:t>הנדפסת</w:t>
      </w:r>
      <w:r>
        <w:rPr>
          <w:rtl/>
        </w:rPr>
        <w:t>,</w:t>
      </w:r>
      <w:r w:rsidR="00D4510D">
        <w:rPr>
          <w:rtl/>
        </w:rPr>
        <w:t xml:space="preserve"> </w:t>
      </w:r>
      <w:r>
        <w:rPr>
          <w:rFonts w:hint="cs"/>
          <w:rtl/>
        </w:rPr>
        <w:t>ובינים</w:t>
      </w:r>
      <w:r w:rsidR="00D4510D">
        <w:rPr>
          <w:rtl/>
        </w:rPr>
        <w:t xml:space="preserve"> </w:t>
      </w:r>
      <w:r>
        <w:rPr>
          <w:rFonts w:hint="cs"/>
          <w:rtl/>
        </w:rPr>
        <w:t>גם</w:t>
      </w:r>
      <w:r w:rsidR="00D4510D">
        <w:rPr>
          <w:rtl/>
        </w:rPr>
        <w:t xml:space="preserve"> </w:t>
      </w:r>
      <w:r>
        <w:rPr>
          <w:rFonts w:hint="cs"/>
          <w:rtl/>
        </w:rPr>
        <w:t>שינויים</w:t>
      </w:r>
      <w:r w:rsidR="00D4510D">
        <w:rPr>
          <w:rtl/>
        </w:rPr>
        <w:t xml:space="preserve"> </w:t>
      </w:r>
      <w:r>
        <w:rPr>
          <w:rFonts w:hint="cs"/>
          <w:rtl/>
        </w:rPr>
        <w:t>רבים</w:t>
      </w:r>
      <w:r w:rsidR="00D4510D">
        <w:rPr>
          <w:rtl/>
        </w:rPr>
        <w:t xml:space="preserve"> </w:t>
      </w:r>
      <w:r>
        <w:rPr>
          <w:rFonts w:hint="cs"/>
          <w:rtl/>
        </w:rPr>
        <w:t>למעליותא</w:t>
      </w:r>
      <w:r>
        <w:rPr>
          <w:rtl/>
        </w:rPr>
        <w:t>.</w:t>
      </w:r>
    </w:p>
    <w:p w:rsidR="00191FA0" w:rsidRDefault="00191FA0" w:rsidP="00077D26">
      <w:pPr>
        <w:pStyle w:val="a1"/>
        <w:rPr>
          <w:rtl/>
        </w:rPr>
      </w:pPr>
      <w:r>
        <w:rPr>
          <w:rFonts w:hint="cs"/>
          <w:rtl/>
        </w:rPr>
        <w:t>ערכנו</w:t>
      </w:r>
      <w:r w:rsidR="00D4510D">
        <w:rPr>
          <w:rtl/>
        </w:rPr>
        <w:t xml:space="preserve"> </w:t>
      </w:r>
      <w:r>
        <w:rPr>
          <w:rFonts w:hint="cs"/>
          <w:rtl/>
        </w:rPr>
        <w:t>השוואה</w:t>
      </w:r>
      <w:r w:rsidR="00D4510D">
        <w:rPr>
          <w:rtl/>
        </w:rPr>
        <w:t xml:space="preserve"> </w:t>
      </w:r>
      <w:r>
        <w:rPr>
          <w:rFonts w:hint="cs"/>
          <w:rtl/>
        </w:rPr>
        <w:t>רק</w:t>
      </w:r>
      <w:r w:rsidR="00D4510D">
        <w:rPr>
          <w:rtl/>
        </w:rPr>
        <w:t xml:space="preserve"> </w:t>
      </w:r>
      <w:r>
        <w:rPr>
          <w:rFonts w:hint="cs"/>
          <w:rtl/>
        </w:rPr>
        <w:t>לפרק</w:t>
      </w:r>
      <w:r w:rsidR="00D4510D">
        <w:rPr>
          <w:rtl/>
        </w:rPr>
        <w:t xml:space="preserve"> </w:t>
      </w:r>
      <w:r>
        <w:rPr>
          <w:rFonts w:hint="cs"/>
          <w:rtl/>
        </w:rPr>
        <w:t>ב</w:t>
      </w:r>
      <w:r>
        <w:rPr>
          <w:rtl/>
        </w:rPr>
        <w:t>'</w:t>
      </w:r>
      <w:r w:rsidR="00D4510D">
        <w:rPr>
          <w:rtl/>
        </w:rPr>
        <w:t xml:space="preserve"> </w:t>
      </w:r>
      <w:r>
        <w:rPr>
          <w:rtl/>
        </w:rPr>
        <w:t>(</w:t>
      </w:r>
      <w:r>
        <w:rPr>
          <w:rFonts w:hint="cs"/>
          <w:rtl/>
        </w:rPr>
        <w:t>שהוא</w:t>
      </w:r>
      <w:r w:rsidR="00D4510D">
        <w:rPr>
          <w:rtl/>
        </w:rPr>
        <w:t xml:space="preserve"> </w:t>
      </w:r>
      <w:r>
        <w:rPr>
          <w:rFonts w:hint="cs"/>
          <w:rtl/>
        </w:rPr>
        <w:t>הפרק</w:t>
      </w:r>
      <w:r w:rsidR="00D4510D">
        <w:rPr>
          <w:rtl/>
        </w:rPr>
        <w:t xml:space="preserve"> </w:t>
      </w:r>
      <w:r>
        <w:rPr>
          <w:rFonts w:hint="cs"/>
          <w:rtl/>
        </w:rPr>
        <w:t>הראשון</w:t>
      </w:r>
      <w:r w:rsidR="00D4510D">
        <w:rPr>
          <w:rtl/>
        </w:rPr>
        <w:t xml:space="preserve"> </w:t>
      </w:r>
      <w:r>
        <w:rPr>
          <w:rFonts w:hint="cs"/>
          <w:rtl/>
        </w:rPr>
        <w:t>בכתה</w:t>
      </w:r>
      <w:r>
        <w:rPr>
          <w:rtl/>
        </w:rPr>
        <w:t>"</w:t>
      </w:r>
      <w:r>
        <w:rPr>
          <w:rFonts w:hint="cs"/>
          <w:rtl/>
        </w:rPr>
        <w:t>י</w:t>
      </w:r>
      <w:r w:rsidR="00D4510D">
        <w:rPr>
          <w:rtl/>
        </w:rPr>
        <w:t xml:space="preserve"> </w:t>
      </w:r>
      <w:r>
        <w:rPr>
          <w:rFonts w:hint="cs"/>
          <w:rtl/>
        </w:rPr>
        <w:t>דנן</w:t>
      </w:r>
      <w:r>
        <w:rPr>
          <w:rtl/>
        </w:rPr>
        <w:t>)</w:t>
      </w:r>
      <w:r w:rsidR="00D4510D">
        <w:rPr>
          <w:rtl/>
        </w:rPr>
        <w:t xml:space="preserve"> </w:t>
      </w:r>
      <w:r>
        <w:rPr>
          <w:rFonts w:hint="cs"/>
          <w:rtl/>
        </w:rPr>
        <w:t>וכבר</w:t>
      </w:r>
      <w:r w:rsidR="00D4510D">
        <w:rPr>
          <w:rtl/>
        </w:rPr>
        <w:t xml:space="preserve"> </w:t>
      </w:r>
      <w:r>
        <w:rPr>
          <w:rFonts w:hint="cs"/>
          <w:rtl/>
        </w:rPr>
        <w:t>במשפט</w:t>
      </w:r>
      <w:r w:rsidR="00D4510D">
        <w:rPr>
          <w:rtl/>
        </w:rPr>
        <w:t xml:space="preserve"> </w:t>
      </w:r>
      <w:r>
        <w:rPr>
          <w:rFonts w:hint="cs"/>
          <w:rtl/>
        </w:rPr>
        <w:t>הראשון</w:t>
      </w:r>
      <w:r w:rsidR="00D4510D">
        <w:rPr>
          <w:rtl/>
        </w:rPr>
        <w:t xml:space="preserve"> </w:t>
      </w:r>
      <w:r>
        <w:rPr>
          <w:rFonts w:hint="cs"/>
          <w:rtl/>
        </w:rPr>
        <w:t>מצוי</w:t>
      </w:r>
      <w:r w:rsidR="00D4510D">
        <w:rPr>
          <w:rtl/>
        </w:rPr>
        <w:t xml:space="preserve"> </w:t>
      </w:r>
      <w:r>
        <w:rPr>
          <w:rFonts w:hint="cs"/>
          <w:rtl/>
        </w:rPr>
        <w:t>שינוי</w:t>
      </w:r>
      <w:r w:rsidR="00D4510D">
        <w:rPr>
          <w:rtl/>
        </w:rPr>
        <w:t xml:space="preserve"> </w:t>
      </w:r>
      <w:r>
        <w:rPr>
          <w:rFonts w:hint="cs"/>
          <w:rtl/>
        </w:rPr>
        <w:t>משמעותי</w:t>
      </w:r>
      <w:r>
        <w:rPr>
          <w:rtl/>
        </w:rPr>
        <w:t>:</w:t>
      </w:r>
      <w:r w:rsidR="00D4510D">
        <w:rPr>
          <w:rtl/>
        </w:rPr>
        <w:t xml:space="preserve"> </w:t>
      </w:r>
      <w:r>
        <w:rPr>
          <w:rtl/>
        </w:rPr>
        <w:t>"</w:t>
      </w:r>
      <w:r>
        <w:rPr>
          <w:rFonts w:hint="cs"/>
          <w:rtl/>
        </w:rPr>
        <w:t>חלק</w:t>
      </w:r>
      <w:r w:rsidR="00D4510D">
        <w:rPr>
          <w:rtl/>
        </w:rPr>
        <w:t xml:space="preserve"> </w:t>
      </w:r>
      <w:r>
        <w:rPr>
          <w:rFonts w:hint="cs"/>
          <w:rtl/>
        </w:rPr>
        <w:t>אלו</w:t>
      </w:r>
      <w:r>
        <w:rPr>
          <w:rtl/>
        </w:rPr>
        <w:t>-</w:t>
      </w:r>
      <w:r>
        <w:rPr>
          <w:rFonts w:hint="cs"/>
          <w:rtl/>
        </w:rPr>
        <w:t>ה</w:t>
      </w:r>
      <w:r w:rsidR="00D4510D">
        <w:rPr>
          <w:rtl/>
        </w:rPr>
        <w:t xml:space="preserve"> </w:t>
      </w:r>
      <w:r>
        <w:rPr>
          <w:rFonts w:hint="cs"/>
          <w:rtl/>
        </w:rPr>
        <w:t>ממעל</w:t>
      </w:r>
      <w:r>
        <w:rPr>
          <w:rtl/>
        </w:rPr>
        <w:t>",</w:t>
      </w:r>
      <w:r w:rsidR="00D4510D">
        <w:rPr>
          <w:rtl/>
        </w:rPr>
        <w:t xml:space="preserve"> </w:t>
      </w:r>
      <w:r>
        <w:rPr>
          <w:rFonts w:hint="cs"/>
          <w:rtl/>
        </w:rPr>
        <w:t>ולא</w:t>
      </w:r>
      <w:r w:rsidR="00D4510D">
        <w:rPr>
          <w:rtl/>
        </w:rPr>
        <w:t xml:space="preserve"> </w:t>
      </w:r>
      <w:r>
        <w:rPr>
          <w:rtl/>
        </w:rPr>
        <w:t>"</w:t>
      </w:r>
      <w:r>
        <w:rPr>
          <w:rFonts w:hint="cs"/>
          <w:rtl/>
        </w:rPr>
        <w:t>חלק</w:t>
      </w:r>
      <w:r w:rsidR="00D4510D">
        <w:rPr>
          <w:rtl/>
        </w:rPr>
        <w:t xml:space="preserve"> </w:t>
      </w:r>
      <w:r>
        <w:rPr>
          <w:rFonts w:hint="cs"/>
          <w:rtl/>
        </w:rPr>
        <w:t>אלו</w:t>
      </w:r>
      <w:r>
        <w:rPr>
          <w:rtl/>
        </w:rPr>
        <w:t>-</w:t>
      </w:r>
      <w:r>
        <w:rPr>
          <w:rFonts w:hint="cs"/>
          <w:rtl/>
        </w:rPr>
        <w:t>ה</w:t>
      </w:r>
      <w:r w:rsidR="00D4510D">
        <w:rPr>
          <w:rtl/>
        </w:rPr>
        <w:t xml:space="preserve"> </w:t>
      </w:r>
      <w:r>
        <w:rPr>
          <w:rFonts w:hint="cs"/>
          <w:rtl/>
        </w:rPr>
        <w:t>ממעל</w:t>
      </w:r>
      <w:r w:rsidR="00D4510D">
        <w:rPr>
          <w:rtl/>
        </w:rPr>
        <w:t xml:space="preserve"> </w:t>
      </w:r>
      <w:r>
        <w:rPr>
          <w:rFonts w:hint="cs"/>
          <w:rtl/>
        </w:rPr>
        <w:t>ממש</w:t>
      </w:r>
      <w:r>
        <w:rPr>
          <w:rtl/>
        </w:rPr>
        <w:t>"</w:t>
      </w:r>
      <w:r w:rsidR="00D4510D">
        <w:rPr>
          <w:rtl/>
        </w:rPr>
        <w:t xml:space="preserve"> </w:t>
      </w:r>
      <w:r>
        <w:rPr>
          <w:rFonts w:hint="cs"/>
          <w:rtl/>
        </w:rPr>
        <w:t>כמו</w:t>
      </w:r>
      <w:r w:rsidR="00D4510D">
        <w:rPr>
          <w:rtl/>
        </w:rPr>
        <w:t xml:space="preserve"> </w:t>
      </w:r>
      <w:r>
        <w:rPr>
          <w:rFonts w:hint="cs"/>
          <w:rtl/>
        </w:rPr>
        <w:t>בשאר</w:t>
      </w:r>
      <w:r w:rsidR="00D4510D">
        <w:rPr>
          <w:rtl/>
        </w:rPr>
        <w:t xml:space="preserve"> </w:t>
      </w:r>
      <w:r>
        <w:rPr>
          <w:rFonts w:hint="cs"/>
          <w:rtl/>
        </w:rPr>
        <w:t>כתבי</w:t>
      </w:r>
      <w:r>
        <w:rPr>
          <w:rtl/>
        </w:rPr>
        <w:t>-</w:t>
      </w:r>
      <w:r>
        <w:rPr>
          <w:rFonts w:hint="cs"/>
          <w:rtl/>
        </w:rPr>
        <w:t>היד</w:t>
      </w:r>
      <w:r>
        <w:rPr>
          <w:rtl/>
        </w:rPr>
        <w:t>.</w:t>
      </w:r>
    </w:p>
    <w:p w:rsidR="00191FA0" w:rsidRDefault="00191FA0" w:rsidP="00077D26">
      <w:pPr>
        <w:pStyle w:val="a1"/>
        <w:rPr>
          <w:rtl/>
        </w:rPr>
      </w:pPr>
      <w:r>
        <w:rPr>
          <w:rFonts w:hint="cs"/>
          <w:rtl/>
        </w:rPr>
        <w:t>ולהלן</w:t>
      </w:r>
      <w:r>
        <w:rPr>
          <w:rtl/>
        </w:rPr>
        <w:t>,</w:t>
      </w:r>
      <w:r w:rsidR="00D4510D">
        <w:rPr>
          <w:rtl/>
        </w:rPr>
        <w:t xml:space="preserve"> </w:t>
      </w:r>
      <w:r>
        <w:rPr>
          <w:rFonts w:hint="cs"/>
          <w:rtl/>
        </w:rPr>
        <w:t>בשאר</w:t>
      </w:r>
      <w:r w:rsidR="00D4510D">
        <w:rPr>
          <w:rtl/>
        </w:rPr>
        <w:t xml:space="preserve"> </w:t>
      </w:r>
      <w:r>
        <w:rPr>
          <w:rFonts w:hint="cs"/>
          <w:rtl/>
        </w:rPr>
        <w:t>הנוסחים</w:t>
      </w:r>
      <w:r w:rsidR="00D4510D">
        <w:rPr>
          <w:rtl/>
        </w:rPr>
        <w:t xml:space="preserve"> </w:t>
      </w:r>
      <w:r>
        <w:rPr>
          <w:rFonts w:hint="cs"/>
          <w:rtl/>
        </w:rPr>
        <w:t>נכתב</w:t>
      </w:r>
      <w:r>
        <w:rPr>
          <w:rtl/>
        </w:rPr>
        <w:t>:</w:t>
      </w:r>
      <w:r w:rsidR="00D4510D">
        <w:rPr>
          <w:rtl/>
        </w:rPr>
        <w:t xml:space="preserve"> </w:t>
      </w:r>
      <w:r>
        <w:rPr>
          <w:rtl/>
        </w:rPr>
        <w:t>"</w:t>
      </w:r>
      <w:r>
        <w:rPr>
          <w:rFonts w:hint="cs"/>
          <w:rtl/>
        </w:rPr>
        <w:t>ואתה</w:t>
      </w:r>
      <w:r w:rsidR="00D4510D">
        <w:rPr>
          <w:rtl/>
        </w:rPr>
        <w:t xml:space="preserve"> </w:t>
      </w:r>
      <w:r>
        <w:rPr>
          <w:rFonts w:hint="cs"/>
          <w:rtl/>
        </w:rPr>
        <w:t>נפחת</w:t>
      </w:r>
      <w:r w:rsidR="00D4510D">
        <w:rPr>
          <w:rtl/>
        </w:rPr>
        <w:t xml:space="preserve"> </w:t>
      </w:r>
      <w:r>
        <w:rPr>
          <w:rFonts w:hint="cs"/>
          <w:rtl/>
        </w:rPr>
        <w:t>בי</w:t>
      </w:r>
      <w:r>
        <w:rPr>
          <w:rtl/>
        </w:rPr>
        <w:t>",</w:t>
      </w:r>
      <w:r w:rsidR="00D4510D">
        <w:rPr>
          <w:rtl/>
        </w:rPr>
        <w:t xml:space="preserve"> </w:t>
      </w:r>
      <w:r>
        <w:rPr>
          <w:rFonts w:hint="cs"/>
          <w:rtl/>
        </w:rPr>
        <w:t>ואילו</w:t>
      </w:r>
      <w:r w:rsidR="00D4510D">
        <w:rPr>
          <w:rtl/>
        </w:rPr>
        <w:t xml:space="preserve"> </w:t>
      </w:r>
      <w:r>
        <w:rPr>
          <w:rFonts w:hint="cs"/>
          <w:rtl/>
        </w:rPr>
        <w:t>בכתה</w:t>
      </w:r>
      <w:r>
        <w:rPr>
          <w:rtl/>
        </w:rPr>
        <w:t>"</w:t>
      </w:r>
      <w:r>
        <w:rPr>
          <w:rFonts w:hint="cs"/>
          <w:rtl/>
        </w:rPr>
        <w:t>י</w:t>
      </w:r>
      <w:r w:rsidR="00D4510D">
        <w:rPr>
          <w:rtl/>
        </w:rPr>
        <w:t xml:space="preserve"> </w:t>
      </w:r>
      <w:r>
        <w:rPr>
          <w:rFonts w:hint="cs"/>
          <w:rtl/>
        </w:rPr>
        <w:t>שלפנינו</w:t>
      </w:r>
      <w:r w:rsidR="00D4510D">
        <w:rPr>
          <w:rtl/>
        </w:rPr>
        <w:t xml:space="preserve"> </w:t>
      </w:r>
      <w:r>
        <w:rPr>
          <w:rFonts w:hint="cs"/>
          <w:rtl/>
        </w:rPr>
        <w:t>נוסף</w:t>
      </w:r>
      <w:r>
        <w:rPr>
          <w:rtl/>
        </w:rPr>
        <w:t>:</w:t>
      </w:r>
      <w:r w:rsidR="00D4510D">
        <w:rPr>
          <w:rtl/>
        </w:rPr>
        <w:t xml:space="preserve"> </w:t>
      </w:r>
      <w:r>
        <w:rPr>
          <w:rtl/>
        </w:rPr>
        <w:t>"</w:t>
      </w:r>
      <w:r>
        <w:rPr>
          <w:rFonts w:hint="cs"/>
          <w:rtl/>
        </w:rPr>
        <w:t>וכאמרינן</w:t>
      </w:r>
      <w:r w:rsidR="00D4510D">
        <w:rPr>
          <w:rtl/>
        </w:rPr>
        <w:t xml:space="preserve"> </w:t>
      </w:r>
      <w:r>
        <w:rPr>
          <w:rFonts w:hint="cs"/>
          <w:rtl/>
        </w:rPr>
        <w:t>ואתה</w:t>
      </w:r>
      <w:r w:rsidR="00D4510D">
        <w:rPr>
          <w:rtl/>
        </w:rPr>
        <w:t xml:space="preserve"> </w:t>
      </w:r>
      <w:r>
        <w:rPr>
          <w:rFonts w:hint="cs"/>
          <w:rtl/>
        </w:rPr>
        <w:t>נפחת</w:t>
      </w:r>
      <w:r w:rsidR="00D4510D">
        <w:rPr>
          <w:rtl/>
        </w:rPr>
        <w:t xml:space="preserve"> </w:t>
      </w:r>
      <w:r>
        <w:rPr>
          <w:rFonts w:hint="cs"/>
          <w:rtl/>
        </w:rPr>
        <w:t>בי</w:t>
      </w:r>
      <w:r>
        <w:rPr>
          <w:rtl/>
        </w:rPr>
        <w:t>".</w:t>
      </w:r>
    </w:p>
    <w:p w:rsidR="00191FA0" w:rsidRDefault="00191FA0" w:rsidP="00077D26">
      <w:pPr>
        <w:pStyle w:val="a1"/>
        <w:rPr>
          <w:rtl/>
        </w:rPr>
      </w:pPr>
      <w:r>
        <w:rPr>
          <w:rFonts w:hint="cs"/>
          <w:rtl/>
        </w:rPr>
        <w:lastRenderedPageBreak/>
        <w:t>על</w:t>
      </w:r>
      <w:r w:rsidR="00D4510D">
        <w:rPr>
          <w:rtl/>
        </w:rPr>
        <w:t xml:space="preserve"> </w:t>
      </w:r>
      <w:r>
        <w:rPr>
          <w:rFonts w:hint="cs"/>
          <w:rtl/>
        </w:rPr>
        <w:t>המשפט</w:t>
      </w:r>
      <w:r w:rsidR="00D4510D">
        <w:rPr>
          <w:rtl/>
        </w:rPr>
        <w:t xml:space="preserve"> </w:t>
      </w:r>
      <w:r>
        <w:rPr>
          <w:rtl/>
        </w:rPr>
        <w:t>"</w:t>
      </w:r>
      <w:r>
        <w:rPr>
          <w:rFonts w:hint="cs"/>
          <w:rtl/>
        </w:rPr>
        <w:t>לובן</w:t>
      </w:r>
      <w:r w:rsidR="00D4510D">
        <w:rPr>
          <w:rtl/>
        </w:rPr>
        <w:t xml:space="preserve"> </w:t>
      </w:r>
      <w:r>
        <w:rPr>
          <w:rFonts w:hint="cs"/>
          <w:rtl/>
        </w:rPr>
        <w:t>שממנו</w:t>
      </w:r>
      <w:r w:rsidR="00D4510D">
        <w:rPr>
          <w:rtl/>
        </w:rPr>
        <w:t xml:space="preserve"> </w:t>
      </w:r>
      <w:r>
        <w:rPr>
          <w:rFonts w:hint="cs"/>
          <w:rtl/>
        </w:rPr>
        <w:t>גידים</w:t>
      </w:r>
      <w:r w:rsidR="00D4510D">
        <w:rPr>
          <w:rtl/>
        </w:rPr>
        <w:t xml:space="preserve"> </w:t>
      </w:r>
      <w:r>
        <w:rPr>
          <w:rFonts w:hint="cs"/>
          <w:rtl/>
        </w:rPr>
        <w:t>ועצמות</w:t>
      </w:r>
      <w:r w:rsidR="00D4510D">
        <w:rPr>
          <w:rtl/>
        </w:rPr>
        <w:t xml:space="preserve"> </w:t>
      </w:r>
      <w:r>
        <w:rPr>
          <w:rFonts w:hint="cs"/>
          <w:rtl/>
        </w:rPr>
        <w:t>וצפרנים</w:t>
      </w:r>
      <w:r>
        <w:rPr>
          <w:rtl/>
        </w:rPr>
        <w:t>"</w:t>
      </w:r>
      <w:r w:rsidR="00D4510D">
        <w:rPr>
          <w:rtl/>
        </w:rPr>
        <w:t xml:space="preserve"> </w:t>
      </w:r>
      <w:r>
        <w:rPr>
          <w:rFonts w:hint="cs"/>
          <w:rtl/>
        </w:rPr>
        <w:t>מעיר</w:t>
      </w:r>
      <w:r w:rsidR="00D4510D">
        <w:rPr>
          <w:rtl/>
        </w:rPr>
        <w:t xml:space="preserve"> </w:t>
      </w:r>
      <w:r>
        <w:rPr>
          <w:rFonts w:hint="cs"/>
          <w:rtl/>
        </w:rPr>
        <w:t>המו</w:t>
      </w:r>
      <w:r>
        <w:rPr>
          <w:rtl/>
        </w:rPr>
        <w:t>"</w:t>
      </w:r>
      <w:r>
        <w:rPr>
          <w:rFonts w:hint="cs"/>
          <w:rtl/>
        </w:rPr>
        <w:t>ל</w:t>
      </w:r>
      <w:r>
        <w:rPr>
          <w:rtl/>
        </w:rPr>
        <w:t>,</w:t>
      </w:r>
      <w:r w:rsidR="00D4510D">
        <w:rPr>
          <w:rtl/>
        </w:rPr>
        <w:t xml:space="preserve"> </w:t>
      </w:r>
      <w:r>
        <w:rPr>
          <w:rFonts w:hint="cs"/>
          <w:rtl/>
        </w:rPr>
        <w:t>שנוסח</w:t>
      </w:r>
      <w:r w:rsidR="00D4510D">
        <w:rPr>
          <w:rtl/>
        </w:rPr>
        <w:t xml:space="preserve"> </w:t>
      </w:r>
      <w:r>
        <w:rPr>
          <w:rFonts w:hint="cs"/>
          <w:rtl/>
        </w:rPr>
        <w:t>זה</w:t>
      </w:r>
      <w:r w:rsidR="00D4510D">
        <w:rPr>
          <w:rtl/>
        </w:rPr>
        <w:t xml:space="preserve"> </w:t>
      </w:r>
      <w:r>
        <w:rPr>
          <w:rFonts w:hint="cs"/>
          <w:rtl/>
        </w:rPr>
        <w:t>אינו</w:t>
      </w:r>
      <w:r w:rsidR="00D4510D">
        <w:rPr>
          <w:rtl/>
        </w:rPr>
        <w:t xml:space="preserve"> </w:t>
      </w:r>
      <w:r>
        <w:rPr>
          <w:rFonts w:hint="cs"/>
          <w:rtl/>
        </w:rPr>
        <w:t>מתאים</w:t>
      </w:r>
      <w:r w:rsidR="00D4510D">
        <w:rPr>
          <w:rtl/>
        </w:rPr>
        <w:t xml:space="preserve"> </w:t>
      </w:r>
      <w:r>
        <w:rPr>
          <w:rFonts w:hint="cs"/>
          <w:rtl/>
        </w:rPr>
        <w:t>לא</w:t>
      </w:r>
      <w:r w:rsidR="00D4510D">
        <w:rPr>
          <w:rtl/>
        </w:rPr>
        <w:t xml:space="preserve"> </w:t>
      </w:r>
      <w:r>
        <w:rPr>
          <w:rFonts w:hint="cs"/>
          <w:rtl/>
        </w:rPr>
        <w:t>לנוסח</w:t>
      </w:r>
      <w:r w:rsidR="00D4510D">
        <w:rPr>
          <w:rtl/>
        </w:rPr>
        <w:t xml:space="preserve"> </w:t>
      </w:r>
      <w:r>
        <w:rPr>
          <w:rFonts w:hint="cs"/>
          <w:rtl/>
        </w:rPr>
        <w:t>הש</w:t>
      </w:r>
      <w:r>
        <w:rPr>
          <w:rtl/>
        </w:rPr>
        <w:t>"</w:t>
      </w:r>
      <w:r>
        <w:rPr>
          <w:rFonts w:hint="cs"/>
          <w:rtl/>
        </w:rPr>
        <w:t>ס</w:t>
      </w:r>
      <w:r w:rsidR="00D4510D">
        <w:rPr>
          <w:rtl/>
        </w:rPr>
        <w:t xml:space="preserve"> </w:t>
      </w:r>
      <w:r>
        <w:rPr>
          <w:rFonts w:hint="cs"/>
          <w:rtl/>
        </w:rPr>
        <w:t>ולא</w:t>
      </w:r>
      <w:r w:rsidR="00D4510D">
        <w:rPr>
          <w:rtl/>
        </w:rPr>
        <w:t xml:space="preserve"> </w:t>
      </w:r>
      <w:r>
        <w:rPr>
          <w:rFonts w:hint="cs"/>
          <w:rtl/>
        </w:rPr>
        <w:t>לנוסח</w:t>
      </w:r>
      <w:r w:rsidR="00D4510D">
        <w:rPr>
          <w:rtl/>
        </w:rPr>
        <w:t xml:space="preserve"> </w:t>
      </w:r>
      <w:r>
        <w:rPr>
          <w:rFonts w:hint="cs"/>
          <w:rtl/>
        </w:rPr>
        <w:t>העין</w:t>
      </w:r>
      <w:r>
        <w:rPr>
          <w:rtl/>
        </w:rPr>
        <w:t>-</w:t>
      </w:r>
      <w:r>
        <w:rPr>
          <w:rFonts w:hint="cs"/>
          <w:rtl/>
        </w:rPr>
        <w:t>יעקב</w:t>
      </w:r>
      <w:r>
        <w:rPr>
          <w:rtl/>
        </w:rPr>
        <w:t>,</w:t>
      </w:r>
      <w:r w:rsidR="00D4510D">
        <w:rPr>
          <w:rtl/>
        </w:rPr>
        <w:t xml:space="preserve"> </w:t>
      </w:r>
      <w:r>
        <w:rPr>
          <w:rFonts w:hint="cs"/>
          <w:rtl/>
        </w:rPr>
        <w:t>שבשניהם</w:t>
      </w:r>
      <w:r w:rsidR="00D4510D">
        <w:rPr>
          <w:rtl/>
        </w:rPr>
        <w:t xml:space="preserve"> </w:t>
      </w:r>
      <w:r>
        <w:rPr>
          <w:rFonts w:hint="cs"/>
          <w:rtl/>
        </w:rPr>
        <w:t>הוא</w:t>
      </w:r>
      <w:r w:rsidR="00D4510D">
        <w:rPr>
          <w:rtl/>
        </w:rPr>
        <w:t xml:space="preserve"> </w:t>
      </w:r>
      <w:r>
        <w:rPr>
          <w:rFonts w:hint="cs"/>
          <w:rtl/>
        </w:rPr>
        <w:t>בסדר</w:t>
      </w:r>
      <w:r w:rsidR="00D4510D">
        <w:rPr>
          <w:rtl/>
        </w:rPr>
        <w:t xml:space="preserve"> </w:t>
      </w:r>
      <w:r>
        <w:rPr>
          <w:rFonts w:hint="cs"/>
          <w:rtl/>
        </w:rPr>
        <w:t>אחר</w:t>
      </w:r>
      <w:r>
        <w:rPr>
          <w:rtl/>
        </w:rPr>
        <w:t>.</w:t>
      </w:r>
      <w:r w:rsidR="00D4510D">
        <w:rPr>
          <w:rtl/>
        </w:rPr>
        <w:t xml:space="preserve"> </w:t>
      </w:r>
      <w:r>
        <w:rPr>
          <w:rFonts w:hint="cs"/>
          <w:rtl/>
        </w:rPr>
        <w:t>והנה</w:t>
      </w:r>
      <w:r w:rsidR="00D4510D">
        <w:rPr>
          <w:rtl/>
        </w:rPr>
        <w:t xml:space="preserve"> </w:t>
      </w:r>
      <w:r>
        <w:rPr>
          <w:rFonts w:hint="cs"/>
          <w:rtl/>
        </w:rPr>
        <w:t>בכתה</w:t>
      </w:r>
      <w:r>
        <w:rPr>
          <w:rtl/>
        </w:rPr>
        <w:t>"</w:t>
      </w:r>
      <w:r>
        <w:rPr>
          <w:rFonts w:hint="cs"/>
          <w:rtl/>
        </w:rPr>
        <w:t>י</w:t>
      </w:r>
      <w:r w:rsidR="00D4510D">
        <w:rPr>
          <w:rtl/>
        </w:rPr>
        <w:t xml:space="preserve"> </w:t>
      </w:r>
      <w:r>
        <w:rPr>
          <w:rFonts w:hint="cs"/>
          <w:rtl/>
        </w:rPr>
        <w:t>דנן</w:t>
      </w:r>
      <w:r w:rsidR="00D4510D">
        <w:rPr>
          <w:rtl/>
        </w:rPr>
        <w:t xml:space="preserve"> </w:t>
      </w:r>
      <w:r>
        <w:rPr>
          <w:rFonts w:hint="cs"/>
          <w:rtl/>
        </w:rPr>
        <w:t>הנוסח</w:t>
      </w:r>
      <w:r w:rsidR="00D4510D">
        <w:rPr>
          <w:rtl/>
        </w:rPr>
        <w:t xml:space="preserve"> </w:t>
      </w:r>
      <w:r>
        <w:rPr>
          <w:rFonts w:hint="cs"/>
          <w:rtl/>
        </w:rPr>
        <w:t>הוא</w:t>
      </w:r>
      <w:r w:rsidR="00D4510D">
        <w:rPr>
          <w:rtl/>
        </w:rPr>
        <w:t xml:space="preserve"> </w:t>
      </w:r>
      <w:r>
        <w:rPr>
          <w:rFonts w:hint="cs"/>
          <w:rtl/>
        </w:rPr>
        <w:t>כמו</w:t>
      </w:r>
      <w:r w:rsidR="00D4510D">
        <w:rPr>
          <w:rtl/>
        </w:rPr>
        <w:t xml:space="preserve"> </w:t>
      </w:r>
      <w:r>
        <w:rPr>
          <w:rFonts w:hint="cs"/>
          <w:rtl/>
        </w:rPr>
        <w:t>בש</w:t>
      </w:r>
      <w:r>
        <w:rPr>
          <w:rtl/>
        </w:rPr>
        <w:t>"</w:t>
      </w:r>
      <w:r>
        <w:rPr>
          <w:rFonts w:hint="cs"/>
          <w:rtl/>
        </w:rPr>
        <w:t>ס</w:t>
      </w:r>
      <w:r>
        <w:rPr>
          <w:rtl/>
        </w:rPr>
        <w:t>:</w:t>
      </w:r>
      <w:r w:rsidR="00D4510D">
        <w:rPr>
          <w:rtl/>
        </w:rPr>
        <w:t xml:space="preserve"> </w:t>
      </w:r>
      <w:r>
        <w:rPr>
          <w:rFonts w:hint="cs"/>
          <w:rtl/>
        </w:rPr>
        <w:t>עצמות</w:t>
      </w:r>
      <w:r w:rsidR="00D4510D">
        <w:rPr>
          <w:rtl/>
        </w:rPr>
        <w:t xml:space="preserve"> </w:t>
      </w:r>
      <w:r>
        <w:rPr>
          <w:rFonts w:hint="cs"/>
          <w:rtl/>
        </w:rPr>
        <w:t>וגידין</w:t>
      </w:r>
      <w:r w:rsidR="00D4510D">
        <w:rPr>
          <w:rtl/>
        </w:rPr>
        <w:t xml:space="preserve"> </w:t>
      </w:r>
      <w:r>
        <w:rPr>
          <w:rFonts w:hint="cs"/>
          <w:rtl/>
        </w:rPr>
        <w:t>וצפרנים</w:t>
      </w:r>
      <w:r>
        <w:rPr>
          <w:rtl/>
        </w:rPr>
        <w:t>!</w:t>
      </w:r>
    </w:p>
    <w:p w:rsidR="00191FA0" w:rsidRDefault="00191FA0" w:rsidP="00077D26">
      <w:pPr>
        <w:pStyle w:val="a1"/>
        <w:rPr>
          <w:rtl/>
        </w:rPr>
      </w:pPr>
      <w:r>
        <w:rPr>
          <w:rFonts w:hint="cs"/>
          <w:rtl/>
        </w:rPr>
        <w:t>כמו</w:t>
      </w:r>
      <w:r>
        <w:rPr>
          <w:rtl/>
        </w:rPr>
        <w:t>"</w:t>
      </w:r>
      <w:r>
        <w:rPr>
          <w:rFonts w:hint="cs"/>
          <w:rtl/>
        </w:rPr>
        <w:t>כ</w:t>
      </w:r>
      <w:r w:rsidR="00D4510D">
        <w:rPr>
          <w:rtl/>
        </w:rPr>
        <w:t xml:space="preserve"> </w:t>
      </w:r>
      <w:r>
        <w:rPr>
          <w:rFonts w:hint="cs"/>
          <w:rtl/>
        </w:rPr>
        <w:t>מצאנו</w:t>
      </w:r>
      <w:r w:rsidR="00D4510D">
        <w:rPr>
          <w:rtl/>
        </w:rPr>
        <w:t xml:space="preserve"> </w:t>
      </w:r>
      <w:r>
        <w:rPr>
          <w:rFonts w:hint="cs"/>
          <w:rtl/>
        </w:rPr>
        <w:t>בפרק</w:t>
      </w:r>
      <w:r w:rsidR="00D4510D">
        <w:rPr>
          <w:rtl/>
        </w:rPr>
        <w:t xml:space="preserve"> </w:t>
      </w:r>
      <w:r>
        <w:rPr>
          <w:rFonts w:hint="cs"/>
          <w:rtl/>
        </w:rPr>
        <w:t>זה</w:t>
      </w:r>
      <w:r w:rsidR="00D4510D">
        <w:rPr>
          <w:rtl/>
        </w:rPr>
        <w:t xml:space="preserve"> </w:t>
      </w:r>
      <w:r>
        <w:rPr>
          <w:rFonts w:hint="cs"/>
          <w:rtl/>
        </w:rPr>
        <w:t>כמה</w:t>
      </w:r>
      <w:r w:rsidR="00D4510D">
        <w:rPr>
          <w:rtl/>
        </w:rPr>
        <w:t xml:space="preserve"> </w:t>
      </w:r>
      <w:r>
        <w:rPr>
          <w:rFonts w:hint="cs"/>
          <w:rtl/>
        </w:rPr>
        <w:t>שינויי</w:t>
      </w:r>
      <w:r w:rsidR="00D4510D">
        <w:rPr>
          <w:rtl/>
        </w:rPr>
        <w:t xml:space="preserve"> </w:t>
      </w:r>
      <w:r>
        <w:rPr>
          <w:rFonts w:hint="cs"/>
          <w:rtl/>
        </w:rPr>
        <w:t>כתיב</w:t>
      </w:r>
      <w:r w:rsidR="00D4510D">
        <w:rPr>
          <w:rtl/>
        </w:rPr>
        <w:t xml:space="preserve"> </w:t>
      </w:r>
      <w:r>
        <w:rPr>
          <w:rFonts w:hint="cs"/>
          <w:rtl/>
        </w:rPr>
        <w:t>למעליותא</w:t>
      </w:r>
      <w:r w:rsidR="00D4510D">
        <w:rPr>
          <w:rtl/>
        </w:rPr>
        <w:t xml:space="preserve"> </w:t>
      </w:r>
      <w:r>
        <w:rPr>
          <w:rFonts w:hint="cs"/>
          <w:rtl/>
        </w:rPr>
        <w:t>שאינם</w:t>
      </w:r>
      <w:r w:rsidR="00D4510D">
        <w:rPr>
          <w:rtl/>
        </w:rPr>
        <w:t xml:space="preserve"> </w:t>
      </w:r>
      <w:r>
        <w:rPr>
          <w:rFonts w:hint="cs"/>
          <w:rtl/>
        </w:rPr>
        <w:t>מצויים</w:t>
      </w:r>
      <w:r w:rsidR="00D4510D">
        <w:rPr>
          <w:rtl/>
        </w:rPr>
        <w:t xml:space="preserve"> </w:t>
      </w:r>
      <w:r>
        <w:rPr>
          <w:rFonts w:hint="cs"/>
          <w:rtl/>
        </w:rPr>
        <w:t>בשאר</w:t>
      </w:r>
      <w:r w:rsidR="00D4510D">
        <w:rPr>
          <w:rtl/>
        </w:rPr>
        <w:t xml:space="preserve"> </w:t>
      </w:r>
      <w:r>
        <w:rPr>
          <w:rFonts w:hint="cs"/>
          <w:rtl/>
        </w:rPr>
        <w:t>כתה</w:t>
      </w:r>
      <w:r>
        <w:rPr>
          <w:rtl/>
        </w:rPr>
        <w:t>"</w:t>
      </w:r>
      <w:r>
        <w:rPr>
          <w:rFonts w:hint="cs"/>
          <w:rtl/>
        </w:rPr>
        <w:t>י</w:t>
      </w:r>
      <w:r>
        <w:rPr>
          <w:rtl/>
        </w:rPr>
        <w:t>,</w:t>
      </w:r>
      <w:r w:rsidR="00D4510D">
        <w:rPr>
          <w:rtl/>
        </w:rPr>
        <w:t xml:space="preserve"> </w:t>
      </w:r>
      <w:r>
        <w:rPr>
          <w:rFonts w:hint="cs"/>
          <w:rtl/>
        </w:rPr>
        <w:t>כגון</w:t>
      </w:r>
      <w:r>
        <w:rPr>
          <w:rtl/>
        </w:rPr>
        <w:t>:</w:t>
      </w:r>
      <w:r w:rsidR="00D4510D">
        <w:rPr>
          <w:rtl/>
        </w:rPr>
        <w:t xml:space="preserve"> </w:t>
      </w:r>
      <w:r>
        <w:rPr>
          <w:rtl/>
        </w:rPr>
        <w:t>"</w:t>
      </w:r>
      <w:r>
        <w:rPr>
          <w:rFonts w:hint="cs"/>
          <w:rtl/>
        </w:rPr>
        <w:t>בחכמא</w:t>
      </w:r>
      <w:r w:rsidR="00D4510D">
        <w:rPr>
          <w:rtl/>
        </w:rPr>
        <w:t xml:space="preserve"> </w:t>
      </w:r>
      <w:r>
        <w:rPr>
          <w:rFonts w:hint="cs"/>
          <w:rtl/>
        </w:rPr>
        <w:t>ידיעא</w:t>
      </w:r>
      <w:r>
        <w:rPr>
          <w:rtl/>
        </w:rPr>
        <w:t>"</w:t>
      </w:r>
      <w:r w:rsidR="00D4510D">
        <w:rPr>
          <w:rtl/>
        </w:rPr>
        <w:t xml:space="preserve"> </w:t>
      </w:r>
      <w:r>
        <w:rPr>
          <w:rtl/>
        </w:rPr>
        <w:t>(</w:t>
      </w:r>
      <w:r>
        <w:rPr>
          <w:rFonts w:hint="cs"/>
          <w:rtl/>
        </w:rPr>
        <w:t>ולא</w:t>
      </w:r>
      <w:r w:rsidR="00D4510D">
        <w:rPr>
          <w:rtl/>
        </w:rPr>
        <w:t xml:space="preserve"> </w:t>
      </w:r>
      <w:r>
        <w:rPr>
          <w:rtl/>
        </w:rPr>
        <w:t>"</w:t>
      </w:r>
      <w:r>
        <w:rPr>
          <w:rFonts w:hint="cs"/>
          <w:rtl/>
        </w:rPr>
        <w:t>בחכמא</w:t>
      </w:r>
      <w:r w:rsidR="00D4510D">
        <w:rPr>
          <w:rtl/>
        </w:rPr>
        <w:t xml:space="preserve"> </w:t>
      </w:r>
      <w:r>
        <w:rPr>
          <w:rFonts w:hint="cs"/>
          <w:rtl/>
        </w:rPr>
        <w:t>ידיעה</w:t>
      </w:r>
      <w:r>
        <w:rPr>
          <w:rtl/>
        </w:rPr>
        <w:t>"</w:t>
      </w:r>
      <w:r w:rsidR="00D4510D">
        <w:rPr>
          <w:rtl/>
        </w:rPr>
        <w:t xml:space="preserve"> </w:t>
      </w:r>
      <w:r>
        <w:rPr>
          <w:rFonts w:hint="cs"/>
          <w:rtl/>
        </w:rPr>
        <w:t>כבשאר</w:t>
      </w:r>
      <w:r w:rsidR="00D4510D">
        <w:rPr>
          <w:rtl/>
        </w:rPr>
        <w:t xml:space="preserve"> </w:t>
      </w:r>
      <w:r>
        <w:rPr>
          <w:rFonts w:hint="cs"/>
          <w:rtl/>
        </w:rPr>
        <w:t>הנוסחים</w:t>
      </w:r>
      <w:r>
        <w:rPr>
          <w:rtl/>
        </w:rPr>
        <w:t>)"</w:t>
      </w:r>
      <w:r w:rsidR="00D4510D">
        <w:rPr>
          <w:rtl/>
        </w:rPr>
        <w:t xml:space="preserve"> </w:t>
      </w:r>
      <w:r>
        <w:rPr>
          <w:rFonts w:hint="cs"/>
          <w:rtl/>
        </w:rPr>
        <w:t>או</w:t>
      </w:r>
      <w:r w:rsidR="00D4510D">
        <w:rPr>
          <w:rtl/>
        </w:rPr>
        <w:t xml:space="preserve"> </w:t>
      </w:r>
      <w:r>
        <w:rPr>
          <w:rtl/>
        </w:rPr>
        <w:t>"</w:t>
      </w:r>
      <w:r>
        <w:rPr>
          <w:rFonts w:hint="cs"/>
          <w:rtl/>
        </w:rPr>
        <w:t>קשורות</w:t>
      </w:r>
      <w:r w:rsidR="00D4510D">
        <w:rPr>
          <w:rtl/>
        </w:rPr>
        <w:t xml:space="preserve"> </w:t>
      </w:r>
      <w:r>
        <w:rPr>
          <w:rFonts w:hint="cs"/>
          <w:rtl/>
        </w:rPr>
        <w:t>הנר</w:t>
      </w:r>
      <w:r>
        <w:rPr>
          <w:rtl/>
        </w:rPr>
        <w:t>"</w:t>
      </w:r>
      <w:r>
        <w:rPr>
          <w:rFonts w:hint="cs"/>
          <w:rtl/>
        </w:rPr>
        <w:t>ן</w:t>
      </w:r>
      <w:r>
        <w:rPr>
          <w:rtl/>
        </w:rPr>
        <w:t>"</w:t>
      </w:r>
      <w:r w:rsidR="00D4510D">
        <w:rPr>
          <w:rtl/>
        </w:rPr>
        <w:t xml:space="preserve"> </w:t>
      </w:r>
      <w:r>
        <w:rPr>
          <w:rtl/>
        </w:rPr>
        <w:t>(</w:t>
      </w:r>
      <w:r>
        <w:rPr>
          <w:rFonts w:hint="cs"/>
          <w:rtl/>
        </w:rPr>
        <w:t>ולא</w:t>
      </w:r>
      <w:r w:rsidR="00D4510D">
        <w:rPr>
          <w:rtl/>
        </w:rPr>
        <w:t xml:space="preserve"> </w:t>
      </w:r>
      <w:r>
        <w:rPr>
          <w:rtl/>
        </w:rPr>
        <w:t>"</w:t>
      </w:r>
      <w:r>
        <w:rPr>
          <w:rFonts w:hint="cs"/>
          <w:rtl/>
        </w:rPr>
        <w:t>קשורות</w:t>
      </w:r>
      <w:r w:rsidR="00D4510D">
        <w:rPr>
          <w:rtl/>
        </w:rPr>
        <w:t xml:space="preserve"> </w:t>
      </w:r>
      <w:r>
        <w:rPr>
          <w:rFonts w:hint="cs"/>
          <w:rtl/>
        </w:rPr>
        <w:t>נר</w:t>
      </w:r>
      <w:r>
        <w:rPr>
          <w:rtl/>
        </w:rPr>
        <w:t>"</w:t>
      </w:r>
      <w:r>
        <w:rPr>
          <w:rFonts w:hint="cs"/>
          <w:rtl/>
        </w:rPr>
        <w:t>ן</w:t>
      </w:r>
      <w:r>
        <w:rPr>
          <w:rtl/>
        </w:rPr>
        <w:t>"</w:t>
      </w:r>
      <w:r w:rsidR="00D4510D">
        <w:rPr>
          <w:rtl/>
        </w:rPr>
        <w:t xml:space="preserve"> </w:t>
      </w:r>
      <w:r>
        <w:rPr>
          <w:rFonts w:hint="cs"/>
          <w:rtl/>
        </w:rPr>
        <w:t>כבשאר</w:t>
      </w:r>
      <w:r w:rsidR="00D4510D">
        <w:rPr>
          <w:rtl/>
        </w:rPr>
        <w:t xml:space="preserve"> </w:t>
      </w:r>
      <w:r>
        <w:rPr>
          <w:rFonts w:hint="cs"/>
          <w:rtl/>
        </w:rPr>
        <w:t>כתה</w:t>
      </w:r>
      <w:r>
        <w:rPr>
          <w:rtl/>
        </w:rPr>
        <w:t>"</w:t>
      </w:r>
      <w:r>
        <w:rPr>
          <w:rFonts w:hint="cs"/>
          <w:rtl/>
        </w:rPr>
        <w:t>י</w:t>
      </w:r>
      <w:r>
        <w:rPr>
          <w:rtl/>
        </w:rPr>
        <w:t>).</w:t>
      </w:r>
    </w:p>
    <w:p w:rsidR="00191FA0" w:rsidRDefault="00191FA0" w:rsidP="00077D26">
      <w:pPr>
        <w:pStyle w:val="a1"/>
        <w:rPr>
          <w:rtl/>
        </w:rPr>
      </w:pPr>
      <w:r>
        <w:rPr>
          <w:rFonts w:hint="cs"/>
          <w:rtl/>
        </w:rPr>
        <w:t>כאמור</w:t>
      </w:r>
      <w:r>
        <w:rPr>
          <w:rtl/>
        </w:rPr>
        <w:t>,</w:t>
      </w:r>
      <w:r w:rsidR="00D4510D">
        <w:rPr>
          <w:rtl/>
        </w:rPr>
        <w:t xml:space="preserve"> </w:t>
      </w:r>
      <w:r>
        <w:rPr>
          <w:rFonts w:hint="cs"/>
          <w:rtl/>
        </w:rPr>
        <w:t>בדקנו</w:t>
      </w:r>
      <w:r w:rsidR="00D4510D">
        <w:rPr>
          <w:rtl/>
        </w:rPr>
        <w:t xml:space="preserve"> </w:t>
      </w:r>
      <w:r>
        <w:rPr>
          <w:rFonts w:hint="cs"/>
          <w:rtl/>
        </w:rPr>
        <w:t>את</w:t>
      </w:r>
      <w:r w:rsidR="00D4510D">
        <w:rPr>
          <w:rtl/>
        </w:rPr>
        <w:t xml:space="preserve"> </w:t>
      </w:r>
      <w:r>
        <w:rPr>
          <w:rFonts w:hint="cs"/>
          <w:rtl/>
        </w:rPr>
        <w:t>שינויי</w:t>
      </w:r>
      <w:r w:rsidR="00D4510D">
        <w:rPr>
          <w:rtl/>
        </w:rPr>
        <w:t xml:space="preserve"> </w:t>
      </w:r>
      <w:r>
        <w:rPr>
          <w:rFonts w:hint="cs"/>
          <w:rtl/>
        </w:rPr>
        <w:t>הנוסח</w:t>
      </w:r>
      <w:r w:rsidR="00D4510D">
        <w:rPr>
          <w:rtl/>
        </w:rPr>
        <w:t xml:space="preserve"> </w:t>
      </w:r>
      <w:r>
        <w:rPr>
          <w:rFonts w:hint="cs"/>
          <w:rtl/>
        </w:rPr>
        <w:t>רק</w:t>
      </w:r>
      <w:r w:rsidR="00D4510D">
        <w:rPr>
          <w:rtl/>
        </w:rPr>
        <w:t xml:space="preserve"> </w:t>
      </w:r>
      <w:r>
        <w:rPr>
          <w:rFonts w:hint="cs"/>
          <w:rtl/>
        </w:rPr>
        <w:t>בפרק</w:t>
      </w:r>
      <w:r w:rsidR="00D4510D">
        <w:rPr>
          <w:rtl/>
        </w:rPr>
        <w:t xml:space="preserve"> </w:t>
      </w:r>
      <w:r>
        <w:rPr>
          <w:rFonts w:hint="cs"/>
          <w:rtl/>
        </w:rPr>
        <w:t>אחד</w:t>
      </w:r>
      <w:r w:rsidR="00D4510D">
        <w:rPr>
          <w:rtl/>
        </w:rPr>
        <w:t xml:space="preserve"> </w:t>
      </w:r>
      <w:r>
        <w:rPr>
          <w:rFonts w:hint="cs"/>
          <w:rtl/>
        </w:rPr>
        <w:t>בלבד</w:t>
      </w:r>
      <w:r>
        <w:rPr>
          <w:rtl/>
        </w:rPr>
        <w:t>.</w:t>
      </w:r>
    </w:p>
    <w:p w:rsidR="00191FA0" w:rsidRDefault="00191FA0" w:rsidP="00077D26">
      <w:pPr>
        <w:pStyle w:val="a1"/>
        <w:rPr>
          <w:rtl/>
        </w:rPr>
      </w:pPr>
      <w:r>
        <w:rPr>
          <w:rFonts w:hint="cs"/>
          <w:rtl/>
        </w:rPr>
        <w:t>כתה</w:t>
      </w:r>
      <w:r>
        <w:rPr>
          <w:rtl/>
        </w:rPr>
        <w:t>"</w:t>
      </w:r>
      <w:r>
        <w:rPr>
          <w:rFonts w:hint="cs"/>
          <w:rtl/>
        </w:rPr>
        <w:t>י</w:t>
      </w:r>
      <w:r w:rsidR="00D4510D">
        <w:rPr>
          <w:rtl/>
        </w:rPr>
        <w:t xml:space="preserve"> </w:t>
      </w:r>
      <w:r>
        <w:rPr>
          <w:rFonts w:hint="cs"/>
          <w:rtl/>
        </w:rPr>
        <w:t>שלפנינו</w:t>
      </w:r>
      <w:r w:rsidR="00D4510D">
        <w:rPr>
          <w:rtl/>
        </w:rPr>
        <w:t xml:space="preserve"> </w:t>
      </w:r>
      <w:r>
        <w:rPr>
          <w:rFonts w:hint="cs"/>
          <w:rtl/>
        </w:rPr>
        <w:t>מצטיין</w:t>
      </w:r>
      <w:r w:rsidR="00D4510D">
        <w:rPr>
          <w:rtl/>
        </w:rPr>
        <w:t xml:space="preserve"> </w:t>
      </w:r>
      <w:r>
        <w:rPr>
          <w:rFonts w:hint="cs"/>
          <w:rtl/>
        </w:rPr>
        <w:t>גם</w:t>
      </w:r>
      <w:r w:rsidR="00D4510D">
        <w:rPr>
          <w:rtl/>
        </w:rPr>
        <w:t xml:space="preserve"> </w:t>
      </w:r>
      <w:r>
        <w:rPr>
          <w:rFonts w:hint="cs"/>
          <w:rtl/>
        </w:rPr>
        <w:t>ביפי</w:t>
      </w:r>
      <w:r w:rsidR="00D4510D">
        <w:rPr>
          <w:rtl/>
        </w:rPr>
        <w:t xml:space="preserve"> </w:t>
      </w:r>
      <w:r>
        <w:rPr>
          <w:rFonts w:hint="cs"/>
          <w:rtl/>
        </w:rPr>
        <w:t>כתיבתו</w:t>
      </w:r>
      <w:r>
        <w:rPr>
          <w:rtl/>
        </w:rPr>
        <w:t>,</w:t>
      </w:r>
      <w:r w:rsidR="00D4510D">
        <w:rPr>
          <w:rtl/>
        </w:rPr>
        <w:t xml:space="preserve"> </w:t>
      </w:r>
      <w:r>
        <w:rPr>
          <w:rFonts w:hint="cs"/>
          <w:rtl/>
        </w:rPr>
        <w:t>תופעה</w:t>
      </w:r>
      <w:r w:rsidR="00D4510D">
        <w:rPr>
          <w:rtl/>
        </w:rPr>
        <w:t xml:space="preserve"> </w:t>
      </w:r>
      <w:r>
        <w:rPr>
          <w:rFonts w:hint="cs"/>
          <w:rtl/>
        </w:rPr>
        <w:t>שהיתה</w:t>
      </w:r>
      <w:r w:rsidR="00D4510D">
        <w:rPr>
          <w:rtl/>
        </w:rPr>
        <w:t xml:space="preserve"> </w:t>
      </w:r>
      <w:r>
        <w:rPr>
          <w:rFonts w:hint="cs"/>
          <w:rtl/>
        </w:rPr>
        <w:t>מצויה</w:t>
      </w:r>
      <w:r w:rsidR="00D4510D">
        <w:rPr>
          <w:rtl/>
        </w:rPr>
        <w:t xml:space="preserve"> </w:t>
      </w:r>
      <w:r>
        <w:rPr>
          <w:rFonts w:hint="cs"/>
          <w:rtl/>
        </w:rPr>
        <w:t>אצל</w:t>
      </w:r>
      <w:r w:rsidR="00D4510D">
        <w:rPr>
          <w:rtl/>
        </w:rPr>
        <w:t xml:space="preserve"> </w:t>
      </w:r>
      <w:r>
        <w:rPr>
          <w:rFonts w:hint="cs"/>
          <w:rtl/>
        </w:rPr>
        <w:t>כמה</w:t>
      </w:r>
      <w:r w:rsidR="00D4510D">
        <w:rPr>
          <w:rtl/>
        </w:rPr>
        <w:t xml:space="preserve"> </w:t>
      </w:r>
      <w:r>
        <w:rPr>
          <w:rFonts w:hint="cs"/>
          <w:rtl/>
        </w:rPr>
        <w:t>מעתיקים</w:t>
      </w:r>
      <w:r w:rsidR="00D4510D">
        <w:rPr>
          <w:rtl/>
        </w:rPr>
        <w:t xml:space="preserve"> </w:t>
      </w:r>
      <w:r>
        <w:rPr>
          <w:rFonts w:hint="cs"/>
          <w:rtl/>
        </w:rPr>
        <w:t>בחייו</w:t>
      </w:r>
      <w:r w:rsidR="00D4510D">
        <w:rPr>
          <w:rtl/>
        </w:rPr>
        <w:t xml:space="preserve"> </w:t>
      </w:r>
      <w:r>
        <w:rPr>
          <w:rFonts w:hint="cs"/>
          <w:rtl/>
        </w:rPr>
        <w:t>של</w:t>
      </w:r>
      <w:r w:rsidR="00D4510D">
        <w:rPr>
          <w:rtl/>
        </w:rPr>
        <w:t xml:space="preserve"> </w:t>
      </w:r>
      <w:r>
        <w:rPr>
          <w:rFonts w:hint="cs"/>
          <w:rtl/>
        </w:rPr>
        <w:t>אדמו</w:t>
      </w:r>
      <w:r>
        <w:rPr>
          <w:rtl/>
        </w:rPr>
        <w:t>"</w:t>
      </w:r>
      <w:r>
        <w:rPr>
          <w:rFonts w:hint="cs"/>
          <w:rtl/>
        </w:rPr>
        <w:t>ר</w:t>
      </w:r>
      <w:r w:rsidR="00D4510D">
        <w:rPr>
          <w:rtl/>
        </w:rPr>
        <w:t xml:space="preserve"> </w:t>
      </w:r>
      <w:r>
        <w:rPr>
          <w:rFonts w:hint="cs"/>
          <w:rtl/>
        </w:rPr>
        <w:t>בעל</w:t>
      </w:r>
      <w:r w:rsidR="00D4510D">
        <w:rPr>
          <w:rtl/>
        </w:rPr>
        <w:t xml:space="preserve"> </w:t>
      </w:r>
      <w:r>
        <w:rPr>
          <w:rFonts w:hint="cs"/>
          <w:rtl/>
        </w:rPr>
        <w:t>ה</w:t>
      </w:r>
      <w:r>
        <w:rPr>
          <w:rtl/>
        </w:rPr>
        <w:t>'</w:t>
      </w:r>
      <w:r>
        <w:rPr>
          <w:rFonts w:hint="cs"/>
          <w:rtl/>
        </w:rPr>
        <w:t>תניא</w:t>
      </w:r>
      <w:r>
        <w:rPr>
          <w:rtl/>
        </w:rPr>
        <w:t>',</w:t>
      </w:r>
      <w:r w:rsidR="00D4510D">
        <w:rPr>
          <w:rtl/>
        </w:rPr>
        <w:t xml:space="preserve"> </w:t>
      </w:r>
      <w:r>
        <w:rPr>
          <w:rFonts w:hint="cs"/>
          <w:rtl/>
        </w:rPr>
        <w:t>אך</w:t>
      </w:r>
      <w:r w:rsidR="00D4510D">
        <w:rPr>
          <w:rtl/>
        </w:rPr>
        <w:t xml:space="preserve"> </w:t>
      </w:r>
      <w:r>
        <w:rPr>
          <w:rFonts w:hint="cs"/>
          <w:rtl/>
        </w:rPr>
        <w:t>הלכה</w:t>
      </w:r>
      <w:r w:rsidR="00D4510D">
        <w:rPr>
          <w:rtl/>
        </w:rPr>
        <w:t xml:space="preserve"> </w:t>
      </w:r>
      <w:r>
        <w:rPr>
          <w:rFonts w:hint="cs"/>
          <w:rtl/>
        </w:rPr>
        <w:t>ודעכה</w:t>
      </w:r>
      <w:r w:rsidR="00D4510D">
        <w:rPr>
          <w:rtl/>
        </w:rPr>
        <w:t xml:space="preserve"> </w:t>
      </w:r>
      <w:r>
        <w:rPr>
          <w:rFonts w:hint="cs"/>
          <w:rtl/>
        </w:rPr>
        <w:t>במשך</w:t>
      </w:r>
      <w:r w:rsidR="00D4510D">
        <w:rPr>
          <w:rtl/>
        </w:rPr>
        <w:t xml:space="preserve"> </w:t>
      </w:r>
      <w:r>
        <w:rPr>
          <w:rFonts w:hint="cs"/>
          <w:rtl/>
        </w:rPr>
        <w:t>השנים</w:t>
      </w:r>
      <w:r>
        <w:rPr>
          <w:rtl/>
        </w:rPr>
        <w:t>.</w:t>
      </w:r>
    </w:p>
    <w:p w:rsidR="00191FA0" w:rsidRDefault="00191FA0" w:rsidP="00077D26">
      <w:pPr>
        <w:pStyle w:val="a1"/>
        <w:rPr>
          <w:rtl/>
        </w:rPr>
      </w:pPr>
      <w:r>
        <w:rPr>
          <w:rFonts w:hint="cs"/>
          <w:rtl/>
        </w:rPr>
        <w:t>אבל</w:t>
      </w:r>
      <w:r w:rsidR="00D4510D">
        <w:rPr>
          <w:rtl/>
        </w:rPr>
        <w:t xml:space="preserve"> </w:t>
      </w:r>
      <w:r>
        <w:rPr>
          <w:rFonts w:hint="cs"/>
          <w:rtl/>
        </w:rPr>
        <w:t>גם</w:t>
      </w:r>
      <w:r w:rsidR="00D4510D">
        <w:rPr>
          <w:rtl/>
        </w:rPr>
        <w:t xml:space="preserve"> </w:t>
      </w:r>
      <w:r>
        <w:rPr>
          <w:rFonts w:hint="cs"/>
          <w:rtl/>
        </w:rPr>
        <w:t>בין</w:t>
      </w:r>
      <w:r w:rsidR="00D4510D">
        <w:rPr>
          <w:rtl/>
        </w:rPr>
        <w:t xml:space="preserve"> </w:t>
      </w:r>
      <w:r>
        <w:rPr>
          <w:rFonts w:hint="cs"/>
          <w:rtl/>
        </w:rPr>
        <w:t>כתה</w:t>
      </w:r>
      <w:r>
        <w:rPr>
          <w:rtl/>
        </w:rPr>
        <w:t>"</w:t>
      </w:r>
      <w:r>
        <w:rPr>
          <w:rFonts w:hint="cs"/>
          <w:rtl/>
        </w:rPr>
        <w:t>י</w:t>
      </w:r>
      <w:r w:rsidR="00D4510D">
        <w:rPr>
          <w:rtl/>
        </w:rPr>
        <w:t xml:space="preserve"> </w:t>
      </w:r>
      <w:r>
        <w:rPr>
          <w:rFonts w:hint="cs"/>
          <w:rtl/>
        </w:rPr>
        <w:t>הנאים</w:t>
      </w:r>
      <w:r w:rsidR="00D4510D">
        <w:rPr>
          <w:rtl/>
        </w:rPr>
        <w:t xml:space="preserve"> </w:t>
      </w:r>
      <w:r>
        <w:rPr>
          <w:rFonts w:hint="cs"/>
          <w:rtl/>
        </w:rPr>
        <w:t>מראשית</w:t>
      </w:r>
      <w:r w:rsidR="00D4510D">
        <w:rPr>
          <w:rtl/>
        </w:rPr>
        <w:t xml:space="preserve"> </w:t>
      </w:r>
      <w:r>
        <w:rPr>
          <w:rFonts w:hint="cs"/>
          <w:rtl/>
        </w:rPr>
        <w:t>חסידות</w:t>
      </w:r>
      <w:r w:rsidR="00D4510D">
        <w:rPr>
          <w:rtl/>
        </w:rPr>
        <w:t xml:space="preserve"> </w:t>
      </w:r>
      <w:r>
        <w:rPr>
          <w:rFonts w:hint="cs"/>
          <w:rtl/>
        </w:rPr>
        <w:t>חב</w:t>
      </w:r>
      <w:r>
        <w:rPr>
          <w:rtl/>
        </w:rPr>
        <w:t>"</w:t>
      </w:r>
      <w:r>
        <w:rPr>
          <w:rFonts w:hint="cs"/>
          <w:rtl/>
        </w:rPr>
        <w:t>ד</w:t>
      </w:r>
      <w:r>
        <w:rPr>
          <w:rtl/>
        </w:rPr>
        <w:t>,</w:t>
      </w:r>
      <w:r w:rsidR="00D4510D">
        <w:rPr>
          <w:rtl/>
        </w:rPr>
        <w:t xml:space="preserve"> </w:t>
      </w:r>
      <w:r>
        <w:rPr>
          <w:rFonts w:hint="cs"/>
          <w:rtl/>
        </w:rPr>
        <w:t>ספק</w:t>
      </w:r>
      <w:r w:rsidR="00D4510D">
        <w:rPr>
          <w:rtl/>
        </w:rPr>
        <w:t xml:space="preserve"> </w:t>
      </w:r>
      <w:r>
        <w:rPr>
          <w:rFonts w:hint="cs"/>
          <w:rtl/>
        </w:rPr>
        <w:t>אם</w:t>
      </w:r>
      <w:r w:rsidR="00D4510D">
        <w:rPr>
          <w:rtl/>
        </w:rPr>
        <w:t xml:space="preserve"> </w:t>
      </w:r>
      <w:r>
        <w:rPr>
          <w:rFonts w:hint="cs"/>
          <w:rtl/>
        </w:rPr>
        <w:t>יש</w:t>
      </w:r>
      <w:r w:rsidR="00D4510D">
        <w:rPr>
          <w:rtl/>
        </w:rPr>
        <w:t xml:space="preserve"> </w:t>
      </w:r>
      <w:r>
        <w:rPr>
          <w:rFonts w:hint="cs"/>
          <w:rtl/>
        </w:rPr>
        <w:t>אחרים</w:t>
      </w:r>
      <w:r w:rsidR="00D4510D">
        <w:rPr>
          <w:rtl/>
        </w:rPr>
        <w:t xml:space="preserve"> </w:t>
      </w:r>
      <w:r>
        <w:rPr>
          <w:rFonts w:hint="cs"/>
          <w:rtl/>
        </w:rPr>
        <w:t>שהגיעו</w:t>
      </w:r>
      <w:r w:rsidR="00D4510D">
        <w:rPr>
          <w:rtl/>
        </w:rPr>
        <w:t xml:space="preserve"> </w:t>
      </w:r>
      <w:r>
        <w:rPr>
          <w:rFonts w:hint="cs"/>
          <w:rtl/>
        </w:rPr>
        <w:t>לרמת</w:t>
      </w:r>
      <w:r w:rsidR="00D4510D">
        <w:rPr>
          <w:rtl/>
        </w:rPr>
        <w:t xml:space="preserve"> </w:t>
      </w:r>
      <w:r>
        <w:rPr>
          <w:rFonts w:hint="cs"/>
          <w:rtl/>
        </w:rPr>
        <w:t>כתיבה</w:t>
      </w:r>
      <w:r w:rsidR="00D4510D">
        <w:rPr>
          <w:rtl/>
        </w:rPr>
        <w:t xml:space="preserve"> </w:t>
      </w:r>
      <w:r>
        <w:rPr>
          <w:rFonts w:hint="cs"/>
          <w:rtl/>
        </w:rPr>
        <w:t>ועיטורים</w:t>
      </w:r>
      <w:r w:rsidR="00D4510D">
        <w:rPr>
          <w:rtl/>
        </w:rPr>
        <w:t xml:space="preserve"> </w:t>
      </w:r>
      <w:r>
        <w:rPr>
          <w:rFonts w:hint="cs"/>
          <w:rtl/>
        </w:rPr>
        <w:t>נאים</w:t>
      </w:r>
      <w:r w:rsidR="00D4510D">
        <w:rPr>
          <w:rtl/>
        </w:rPr>
        <w:t xml:space="preserve"> </w:t>
      </w:r>
      <w:r>
        <w:rPr>
          <w:rFonts w:hint="cs"/>
          <w:rtl/>
        </w:rPr>
        <w:t>מעין</w:t>
      </w:r>
      <w:r w:rsidR="00D4510D">
        <w:rPr>
          <w:rtl/>
        </w:rPr>
        <w:t xml:space="preserve"> </w:t>
      </w:r>
      <w:r>
        <w:rPr>
          <w:rFonts w:hint="cs"/>
          <w:rtl/>
        </w:rPr>
        <w:t>אלו</w:t>
      </w:r>
      <w:r>
        <w:rPr>
          <w:rtl/>
        </w:rPr>
        <w:t>.</w:t>
      </w:r>
    </w:p>
    <w:p w:rsidR="00191FA0" w:rsidRDefault="00191FA0" w:rsidP="00077D26">
      <w:pPr>
        <w:pStyle w:val="a1"/>
        <w:rPr>
          <w:rtl/>
        </w:rPr>
      </w:pPr>
      <w:r>
        <w:rPr>
          <w:rFonts w:hint="cs"/>
          <w:rtl/>
        </w:rPr>
        <w:t>בהוספות</w:t>
      </w:r>
      <w:r w:rsidR="00D4510D">
        <w:rPr>
          <w:rtl/>
        </w:rPr>
        <w:t xml:space="preserve"> </w:t>
      </w:r>
      <w:r>
        <w:rPr>
          <w:rFonts w:hint="cs"/>
          <w:rtl/>
        </w:rPr>
        <w:t>ל</w:t>
      </w:r>
      <w:r>
        <w:rPr>
          <w:rtl/>
        </w:rPr>
        <w:t>"</w:t>
      </w:r>
      <w:r>
        <w:rPr>
          <w:rFonts w:hint="cs"/>
          <w:rtl/>
        </w:rPr>
        <w:t>מהדורא</w:t>
      </w:r>
      <w:r w:rsidR="00D4510D">
        <w:rPr>
          <w:rtl/>
        </w:rPr>
        <w:t xml:space="preserve"> </w:t>
      </w:r>
      <w:r>
        <w:rPr>
          <w:rFonts w:hint="cs"/>
          <w:rtl/>
        </w:rPr>
        <w:t>קמא</w:t>
      </w:r>
      <w:r>
        <w:rPr>
          <w:rtl/>
        </w:rPr>
        <w:t>"</w:t>
      </w:r>
      <w:r w:rsidR="00D4510D">
        <w:rPr>
          <w:rtl/>
        </w:rPr>
        <w:t xml:space="preserve"> </w:t>
      </w:r>
      <w:r>
        <w:rPr>
          <w:rFonts w:hint="cs"/>
          <w:rtl/>
        </w:rPr>
        <w:t>שבדפוס</w:t>
      </w:r>
      <w:r w:rsidR="00D4510D">
        <w:rPr>
          <w:rtl/>
        </w:rPr>
        <w:t xml:space="preserve"> </w:t>
      </w:r>
      <w:r>
        <w:rPr>
          <w:rFonts w:hint="cs"/>
          <w:rtl/>
        </w:rPr>
        <w:t>הובאו</w:t>
      </w:r>
      <w:r w:rsidR="00D4510D">
        <w:rPr>
          <w:rtl/>
        </w:rPr>
        <w:t xml:space="preserve"> </w:t>
      </w:r>
      <w:r>
        <w:rPr>
          <w:rFonts w:hint="cs"/>
          <w:rtl/>
        </w:rPr>
        <w:t>דוגמאות</w:t>
      </w:r>
      <w:r w:rsidR="00D4510D">
        <w:rPr>
          <w:rtl/>
        </w:rPr>
        <w:t xml:space="preserve"> </w:t>
      </w:r>
      <w:r>
        <w:rPr>
          <w:rFonts w:hint="cs"/>
          <w:rtl/>
        </w:rPr>
        <w:t>מדפים</w:t>
      </w:r>
      <w:r w:rsidR="00D4510D">
        <w:rPr>
          <w:rtl/>
        </w:rPr>
        <w:t xml:space="preserve"> </w:t>
      </w:r>
      <w:r>
        <w:rPr>
          <w:rFonts w:hint="cs"/>
          <w:rtl/>
        </w:rPr>
        <w:t>נאים</w:t>
      </w:r>
      <w:r w:rsidR="00D4510D">
        <w:rPr>
          <w:rtl/>
        </w:rPr>
        <w:t xml:space="preserve"> </w:t>
      </w:r>
      <w:r>
        <w:rPr>
          <w:rFonts w:hint="cs"/>
          <w:rtl/>
        </w:rPr>
        <w:t>ומעוטרים</w:t>
      </w:r>
      <w:r w:rsidR="00D4510D">
        <w:rPr>
          <w:rtl/>
        </w:rPr>
        <w:t xml:space="preserve"> </w:t>
      </w:r>
      <w:r>
        <w:rPr>
          <w:rFonts w:hint="cs"/>
          <w:rtl/>
        </w:rPr>
        <w:t>של</w:t>
      </w:r>
      <w:r w:rsidR="00D4510D">
        <w:rPr>
          <w:rtl/>
        </w:rPr>
        <w:t xml:space="preserve"> </w:t>
      </w:r>
      <w:r>
        <w:rPr>
          <w:rFonts w:hint="cs"/>
          <w:rtl/>
        </w:rPr>
        <w:t>ה</w:t>
      </w:r>
      <w:r>
        <w:rPr>
          <w:rtl/>
        </w:rPr>
        <w:t>'</w:t>
      </w:r>
      <w:r>
        <w:rPr>
          <w:rFonts w:hint="cs"/>
          <w:rtl/>
        </w:rPr>
        <w:t>תניא</w:t>
      </w:r>
      <w:r>
        <w:rPr>
          <w:rtl/>
        </w:rPr>
        <w:t>',</w:t>
      </w:r>
      <w:r w:rsidR="00D4510D">
        <w:rPr>
          <w:rtl/>
        </w:rPr>
        <w:t xml:space="preserve"> </w:t>
      </w:r>
      <w:r>
        <w:rPr>
          <w:rFonts w:hint="cs"/>
          <w:rtl/>
        </w:rPr>
        <w:t>ואם</w:t>
      </w:r>
      <w:r w:rsidR="00D4510D">
        <w:rPr>
          <w:rtl/>
        </w:rPr>
        <w:t xml:space="preserve"> </w:t>
      </w:r>
      <w:r>
        <w:rPr>
          <w:rFonts w:hint="cs"/>
          <w:rtl/>
        </w:rPr>
        <w:t>נשפוט</w:t>
      </w:r>
      <w:r w:rsidR="00D4510D">
        <w:rPr>
          <w:rtl/>
        </w:rPr>
        <w:t xml:space="preserve"> </w:t>
      </w:r>
      <w:r>
        <w:rPr>
          <w:rFonts w:hint="cs"/>
          <w:rtl/>
        </w:rPr>
        <w:t>לפי</w:t>
      </w:r>
      <w:r w:rsidR="00D4510D">
        <w:rPr>
          <w:rtl/>
        </w:rPr>
        <w:t xml:space="preserve"> </w:t>
      </w:r>
      <w:r>
        <w:rPr>
          <w:rFonts w:hint="cs"/>
          <w:rtl/>
        </w:rPr>
        <w:t>דוגמאות</w:t>
      </w:r>
      <w:r w:rsidR="00D4510D">
        <w:rPr>
          <w:rtl/>
        </w:rPr>
        <w:t xml:space="preserve"> </w:t>
      </w:r>
      <w:r>
        <w:rPr>
          <w:rFonts w:hint="cs"/>
          <w:rtl/>
        </w:rPr>
        <w:t>אלו</w:t>
      </w:r>
      <w:r w:rsidR="00D4510D">
        <w:rPr>
          <w:rtl/>
        </w:rPr>
        <w:t xml:space="preserve"> </w:t>
      </w:r>
      <w:r>
        <w:rPr>
          <w:rFonts w:hint="cs"/>
          <w:rtl/>
        </w:rPr>
        <w:t>לבדן</w:t>
      </w:r>
      <w:r>
        <w:rPr>
          <w:rtl/>
        </w:rPr>
        <w:t>,</w:t>
      </w:r>
      <w:r w:rsidR="00D4510D">
        <w:rPr>
          <w:rtl/>
        </w:rPr>
        <w:t xml:space="preserve"> </w:t>
      </w:r>
      <w:r>
        <w:rPr>
          <w:rFonts w:hint="cs"/>
          <w:rtl/>
        </w:rPr>
        <w:t>ניתן</w:t>
      </w:r>
      <w:r w:rsidR="00D4510D">
        <w:rPr>
          <w:rtl/>
        </w:rPr>
        <w:t xml:space="preserve"> </w:t>
      </w:r>
      <w:r>
        <w:rPr>
          <w:rFonts w:hint="cs"/>
          <w:rtl/>
        </w:rPr>
        <w:t>לומר</w:t>
      </w:r>
      <w:r w:rsidR="00D4510D">
        <w:rPr>
          <w:rtl/>
        </w:rPr>
        <w:t xml:space="preserve"> </w:t>
      </w:r>
      <w:r>
        <w:rPr>
          <w:rFonts w:hint="cs"/>
          <w:rtl/>
        </w:rPr>
        <w:t>שכתה</w:t>
      </w:r>
      <w:r>
        <w:rPr>
          <w:rtl/>
        </w:rPr>
        <w:t>"</w:t>
      </w:r>
      <w:r>
        <w:rPr>
          <w:rFonts w:hint="cs"/>
          <w:rtl/>
        </w:rPr>
        <w:t>י</w:t>
      </w:r>
      <w:r w:rsidR="00D4510D">
        <w:rPr>
          <w:rtl/>
        </w:rPr>
        <w:t xml:space="preserve"> </w:t>
      </w:r>
      <w:r>
        <w:rPr>
          <w:rFonts w:hint="cs"/>
          <w:rtl/>
        </w:rPr>
        <w:t>דנן</w:t>
      </w:r>
      <w:r w:rsidR="00D4510D">
        <w:rPr>
          <w:rtl/>
        </w:rPr>
        <w:t xml:space="preserve"> </w:t>
      </w:r>
      <w:r>
        <w:rPr>
          <w:rFonts w:hint="cs"/>
          <w:rtl/>
        </w:rPr>
        <w:t>עולה</w:t>
      </w:r>
      <w:r w:rsidR="00D4510D">
        <w:rPr>
          <w:rtl/>
        </w:rPr>
        <w:t xml:space="preserve"> </w:t>
      </w:r>
      <w:r>
        <w:rPr>
          <w:rFonts w:hint="cs"/>
          <w:rtl/>
        </w:rPr>
        <w:t>עליהם</w:t>
      </w:r>
      <w:r w:rsidR="00D4510D">
        <w:rPr>
          <w:rtl/>
        </w:rPr>
        <w:t xml:space="preserve"> </w:t>
      </w:r>
      <w:r>
        <w:rPr>
          <w:rFonts w:hint="cs"/>
          <w:rtl/>
        </w:rPr>
        <w:t>ברמתו</w:t>
      </w:r>
      <w:r w:rsidR="00D4510D">
        <w:rPr>
          <w:rtl/>
        </w:rPr>
        <w:t xml:space="preserve"> </w:t>
      </w:r>
      <w:r>
        <w:rPr>
          <w:rFonts w:hint="cs"/>
          <w:rtl/>
        </w:rPr>
        <w:t>האמנותית</w:t>
      </w:r>
      <w:r>
        <w:rPr>
          <w:rtl/>
        </w:rPr>
        <w:t>.</w:t>
      </w:r>
    </w:p>
    <w:p w:rsidR="00191FA0" w:rsidRDefault="00191FA0" w:rsidP="00077D26">
      <w:pPr>
        <w:pStyle w:val="a1"/>
        <w:rPr>
          <w:rtl/>
        </w:rPr>
      </w:pPr>
      <w:r>
        <w:rPr>
          <w:rFonts w:hint="cs"/>
          <w:rtl/>
        </w:rPr>
        <w:t>לסיכום</w:t>
      </w:r>
      <w:r>
        <w:rPr>
          <w:rtl/>
        </w:rPr>
        <w:t>:</w:t>
      </w:r>
      <w:r w:rsidR="00D4510D">
        <w:rPr>
          <w:rtl/>
        </w:rPr>
        <w:t xml:space="preserve"> </w:t>
      </w:r>
      <w:r>
        <w:rPr>
          <w:rFonts w:hint="cs"/>
          <w:rtl/>
        </w:rPr>
        <w:t>כתה</w:t>
      </w:r>
      <w:r>
        <w:rPr>
          <w:rtl/>
        </w:rPr>
        <w:t>"</w:t>
      </w:r>
      <w:r>
        <w:rPr>
          <w:rFonts w:hint="cs"/>
          <w:rtl/>
        </w:rPr>
        <w:t>י</w:t>
      </w:r>
      <w:r w:rsidR="00D4510D">
        <w:rPr>
          <w:rtl/>
        </w:rPr>
        <w:t xml:space="preserve"> </w:t>
      </w:r>
      <w:r>
        <w:rPr>
          <w:rFonts w:hint="cs"/>
          <w:rtl/>
        </w:rPr>
        <w:t>שלפנינו</w:t>
      </w:r>
      <w:r w:rsidR="00D4510D">
        <w:rPr>
          <w:rtl/>
        </w:rPr>
        <w:t xml:space="preserve"> </w:t>
      </w:r>
      <w:r>
        <w:rPr>
          <w:rFonts w:hint="cs"/>
          <w:rtl/>
        </w:rPr>
        <w:t>מצטיין</w:t>
      </w:r>
      <w:r w:rsidR="00D4510D">
        <w:rPr>
          <w:rtl/>
        </w:rPr>
        <w:t xml:space="preserve"> </w:t>
      </w:r>
      <w:r>
        <w:rPr>
          <w:rFonts w:hint="cs"/>
          <w:rtl/>
        </w:rPr>
        <w:t>הן</w:t>
      </w:r>
      <w:r w:rsidR="00D4510D">
        <w:rPr>
          <w:rtl/>
        </w:rPr>
        <w:t xml:space="preserve"> </w:t>
      </w:r>
      <w:r>
        <w:rPr>
          <w:rFonts w:hint="cs"/>
          <w:rtl/>
        </w:rPr>
        <w:t>בחיצוניותו</w:t>
      </w:r>
      <w:r w:rsidR="00D4510D">
        <w:rPr>
          <w:rtl/>
        </w:rPr>
        <w:t xml:space="preserve"> </w:t>
      </w:r>
      <w:r>
        <w:rPr>
          <w:rFonts w:hint="cs"/>
          <w:rtl/>
        </w:rPr>
        <w:t>והן</w:t>
      </w:r>
      <w:r w:rsidR="00D4510D">
        <w:rPr>
          <w:rtl/>
        </w:rPr>
        <w:t xml:space="preserve"> </w:t>
      </w:r>
      <w:r>
        <w:rPr>
          <w:rFonts w:hint="cs"/>
          <w:rtl/>
        </w:rPr>
        <w:t>בתוכנו</w:t>
      </w:r>
      <w:r>
        <w:rPr>
          <w:rtl/>
        </w:rPr>
        <w:t>,</w:t>
      </w:r>
      <w:r w:rsidR="00D4510D">
        <w:rPr>
          <w:rtl/>
        </w:rPr>
        <w:t xml:space="preserve"> </w:t>
      </w:r>
      <w:r>
        <w:rPr>
          <w:rFonts w:hint="cs"/>
          <w:rtl/>
        </w:rPr>
        <w:t>נוסחיו</w:t>
      </w:r>
      <w:r w:rsidR="00D4510D">
        <w:rPr>
          <w:rtl/>
        </w:rPr>
        <w:t xml:space="preserve"> </w:t>
      </w:r>
      <w:r>
        <w:rPr>
          <w:rFonts w:hint="cs"/>
          <w:rtl/>
        </w:rPr>
        <w:t>קדומים</w:t>
      </w:r>
      <w:r>
        <w:rPr>
          <w:rtl/>
        </w:rPr>
        <w:t>,</w:t>
      </w:r>
      <w:r w:rsidR="00D4510D">
        <w:rPr>
          <w:rtl/>
        </w:rPr>
        <w:t xml:space="preserve"> </w:t>
      </w:r>
      <w:r>
        <w:rPr>
          <w:rFonts w:hint="cs"/>
          <w:rtl/>
        </w:rPr>
        <w:t>מקוריים</w:t>
      </w:r>
      <w:r w:rsidR="00D4510D">
        <w:rPr>
          <w:rtl/>
        </w:rPr>
        <w:t xml:space="preserve"> </w:t>
      </w:r>
      <w:r>
        <w:rPr>
          <w:rFonts w:hint="cs"/>
          <w:rtl/>
        </w:rPr>
        <w:t>ומעולים</w:t>
      </w:r>
      <w:r>
        <w:rPr>
          <w:rtl/>
        </w:rPr>
        <w:t>,</w:t>
      </w:r>
      <w:r w:rsidR="00D4510D">
        <w:rPr>
          <w:rtl/>
        </w:rPr>
        <w:t xml:space="preserve"> </w:t>
      </w:r>
      <w:r>
        <w:rPr>
          <w:rFonts w:hint="cs"/>
          <w:rtl/>
        </w:rPr>
        <w:t>יש</w:t>
      </w:r>
      <w:r w:rsidR="00D4510D">
        <w:rPr>
          <w:rtl/>
        </w:rPr>
        <w:t xml:space="preserve"> </w:t>
      </w:r>
      <w:r>
        <w:rPr>
          <w:rFonts w:hint="cs"/>
          <w:rtl/>
        </w:rPr>
        <w:t>בו</w:t>
      </w:r>
      <w:r w:rsidR="00D4510D">
        <w:rPr>
          <w:rtl/>
        </w:rPr>
        <w:t xml:space="preserve"> </w:t>
      </w:r>
      <w:r>
        <w:rPr>
          <w:rFonts w:hint="cs"/>
          <w:rtl/>
        </w:rPr>
        <w:t>נוסחים</w:t>
      </w:r>
      <w:r w:rsidR="00D4510D">
        <w:rPr>
          <w:rtl/>
        </w:rPr>
        <w:t xml:space="preserve"> </w:t>
      </w:r>
      <w:r>
        <w:rPr>
          <w:rFonts w:hint="cs"/>
          <w:rtl/>
        </w:rPr>
        <w:t>שלא</w:t>
      </w:r>
      <w:r w:rsidR="00D4510D">
        <w:rPr>
          <w:rtl/>
        </w:rPr>
        <w:t xml:space="preserve"> </w:t>
      </w:r>
      <w:r>
        <w:rPr>
          <w:rFonts w:hint="cs"/>
          <w:rtl/>
        </w:rPr>
        <w:t>מצינו</w:t>
      </w:r>
      <w:r w:rsidR="00D4510D">
        <w:rPr>
          <w:rtl/>
        </w:rPr>
        <w:t xml:space="preserve"> </w:t>
      </w:r>
      <w:r>
        <w:rPr>
          <w:rFonts w:hint="cs"/>
          <w:rtl/>
        </w:rPr>
        <w:t>מקבילים</w:t>
      </w:r>
      <w:r w:rsidR="00D4510D">
        <w:rPr>
          <w:rtl/>
        </w:rPr>
        <w:t xml:space="preserve"> </w:t>
      </w:r>
      <w:r>
        <w:rPr>
          <w:rFonts w:hint="cs"/>
          <w:rtl/>
        </w:rPr>
        <w:t>להם</w:t>
      </w:r>
      <w:r w:rsidR="00D4510D">
        <w:rPr>
          <w:rtl/>
        </w:rPr>
        <w:t xml:space="preserve"> </w:t>
      </w:r>
      <w:r>
        <w:rPr>
          <w:rFonts w:hint="cs"/>
          <w:rtl/>
        </w:rPr>
        <w:t>בכתה</w:t>
      </w:r>
      <w:r>
        <w:rPr>
          <w:rtl/>
        </w:rPr>
        <w:t>"</w:t>
      </w:r>
      <w:r>
        <w:rPr>
          <w:rFonts w:hint="cs"/>
          <w:rtl/>
        </w:rPr>
        <w:t>י</w:t>
      </w:r>
      <w:r w:rsidR="00D4510D">
        <w:rPr>
          <w:rtl/>
        </w:rPr>
        <w:t xml:space="preserve"> </w:t>
      </w:r>
      <w:r>
        <w:rPr>
          <w:rFonts w:hint="cs"/>
          <w:rtl/>
        </w:rPr>
        <w:t>האחרים</w:t>
      </w:r>
      <w:r>
        <w:rPr>
          <w:rtl/>
        </w:rPr>
        <w:t>,</w:t>
      </w:r>
      <w:r w:rsidR="00D4510D">
        <w:rPr>
          <w:rtl/>
        </w:rPr>
        <w:t xml:space="preserve"> </w:t>
      </w:r>
      <w:r>
        <w:rPr>
          <w:rFonts w:hint="cs"/>
          <w:rtl/>
        </w:rPr>
        <w:t>ויש</w:t>
      </w:r>
      <w:r w:rsidR="00D4510D">
        <w:rPr>
          <w:rtl/>
        </w:rPr>
        <w:t xml:space="preserve"> </w:t>
      </w:r>
      <w:r>
        <w:rPr>
          <w:rFonts w:hint="cs"/>
          <w:rtl/>
        </w:rPr>
        <w:t>בו</w:t>
      </w:r>
      <w:r w:rsidR="00D4510D">
        <w:rPr>
          <w:rtl/>
        </w:rPr>
        <w:t xml:space="preserve"> </w:t>
      </w:r>
      <w:r>
        <w:rPr>
          <w:rFonts w:hint="cs"/>
          <w:rtl/>
        </w:rPr>
        <w:t>חשיבות</w:t>
      </w:r>
      <w:r w:rsidR="00D4510D">
        <w:rPr>
          <w:rtl/>
        </w:rPr>
        <w:t xml:space="preserve"> </w:t>
      </w:r>
      <w:r>
        <w:rPr>
          <w:rFonts w:hint="cs"/>
          <w:rtl/>
        </w:rPr>
        <w:t>רבה</w:t>
      </w:r>
      <w:r w:rsidR="00D4510D">
        <w:rPr>
          <w:rtl/>
        </w:rPr>
        <w:t xml:space="preserve"> </w:t>
      </w:r>
      <w:r>
        <w:rPr>
          <w:rFonts w:hint="cs"/>
          <w:rtl/>
        </w:rPr>
        <w:t>הן</w:t>
      </w:r>
      <w:r w:rsidR="00D4510D">
        <w:rPr>
          <w:rtl/>
        </w:rPr>
        <w:t xml:space="preserve"> </w:t>
      </w:r>
      <w:r>
        <w:rPr>
          <w:rFonts w:hint="cs"/>
          <w:rtl/>
        </w:rPr>
        <w:t>לשחזור</w:t>
      </w:r>
      <w:r w:rsidR="00D4510D">
        <w:rPr>
          <w:rtl/>
        </w:rPr>
        <w:t xml:space="preserve"> </w:t>
      </w:r>
      <w:r>
        <w:rPr>
          <w:rFonts w:hint="cs"/>
          <w:rtl/>
        </w:rPr>
        <w:t>הנוסחים</w:t>
      </w:r>
      <w:r w:rsidR="00D4510D">
        <w:rPr>
          <w:rtl/>
        </w:rPr>
        <w:t xml:space="preserve"> </w:t>
      </w:r>
      <w:r>
        <w:rPr>
          <w:rFonts w:hint="cs"/>
          <w:rtl/>
        </w:rPr>
        <w:t>הקמאיים</w:t>
      </w:r>
      <w:r w:rsidR="00D4510D">
        <w:rPr>
          <w:rtl/>
        </w:rPr>
        <w:t xml:space="preserve"> </w:t>
      </w:r>
      <w:r>
        <w:rPr>
          <w:rFonts w:hint="cs"/>
          <w:rtl/>
        </w:rPr>
        <w:t>של</w:t>
      </w:r>
      <w:r w:rsidR="00D4510D">
        <w:rPr>
          <w:rtl/>
        </w:rPr>
        <w:t xml:space="preserve"> </w:t>
      </w:r>
      <w:r>
        <w:rPr>
          <w:rFonts w:hint="cs"/>
          <w:rtl/>
        </w:rPr>
        <w:t>ס</w:t>
      </w:r>
      <w:r>
        <w:rPr>
          <w:rtl/>
        </w:rPr>
        <w:t>'</w:t>
      </w:r>
      <w:r w:rsidR="00D4510D">
        <w:rPr>
          <w:rtl/>
        </w:rPr>
        <w:t xml:space="preserve"> </w:t>
      </w:r>
      <w:r>
        <w:rPr>
          <w:rFonts w:hint="cs"/>
          <w:rtl/>
        </w:rPr>
        <w:t>ה</w:t>
      </w:r>
      <w:r>
        <w:rPr>
          <w:rtl/>
        </w:rPr>
        <w:t>'</w:t>
      </w:r>
      <w:r>
        <w:rPr>
          <w:rFonts w:hint="cs"/>
          <w:rtl/>
        </w:rPr>
        <w:t>תניא</w:t>
      </w:r>
      <w:r>
        <w:rPr>
          <w:rtl/>
        </w:rPr>
        <w:t>',</w:t>
      </w:r>
      <w:r w:rsidR="00D4510D">
        <w:rPr>
          <w:rtl/>
        </w:rPr>
        <w:t xml:space="preserve"> </w:t>
      </w:r>
      <w:r>
        <w:rPr>
          <w:rFonts w:hint="cs"/>
          <w:rtl/>
        </w:rPr>
        <w:t>הן</w:t>
      </w:r>
      <w:r w:rsidR="00D4510D">
        <w:rPr>
          <w:rtl/>
        </w:rPr>
        <w:t xml:space="preserve"> </w:t>
      </w:r>
      <w:r>
        <w:rPr>
          <w:rFonts w:hint="cs"/>
          <w:rtl/>
        </w:rPr>
        <w:t>לצורת</w:t>
      </w:r>
      <w:r w:rsidR="00D4510D">
        <w:rPr>
          <w:rtl/>
        </w:rPr>
        <w:t xml:space="preserve"> </w:t>
      </w:r>
      <w:r>
        <w:rPr>
          <w:rFonts w:hint="cs"/>
          <w:rtl/>
        </w:rPr>
        <w:t>הכתיבה</w:t>
      </w:r>
      <w:r w:rsidR="00D4510D">
        <w:rPr>
          <w:rtl/>
        </w:rPr>
        <w:t xml:space="preserve"> </w:t>
      </w:r>
      <w:r>
        <w:rPr>
          <w:rFonts w:hint="cs"/>
          <w:rtl/>
        </w:rPr>
        <w:t>המקורית</w:t>
      </w:r>
      <w:r w:rsidR="00D4510D">
        <w:rPr>
          <w:rtl/>
        </w:rPr>
        <w:t xml:space="preserve"> </w:t>
      </w:r>
      <w:r>
        <w:rPr>
          <w:rtl/>
        </w:rPr>
        <w:t>(</w:t>
      </w:r>
      <w:r>
        <w:rPr>
          <w:rFonts w:hint="cs"/>
          <w:rtl/>
        </w:rPr>
        <w:t>כגון</w:t>
      </w:r>
      <w:r w:rsidR="00D4510D">
        <w:rPr>
          <w:rtl/>
        </w:rPr>
        <w:t xml:space="preserve"> </w:t>
      </w:r>
      <w:r>
        <w:rPr>
          <w:rFonts w:hint="cs"/>
          <w:rtl/>
        </w:rPr>
        <w:t>משפטים</w:t>
      </w:r>
      <w:r w:rsidR="00D4510D">
        <w:rPr>
          <w:rtl/>
        </w:rPr>
        <w:t xml:space="preserve"> </w:t>
      </w:r>
      <w:r>
        <w:rPr>
          <w:rFonts w:hint="cs"/>
          <w:rtl/>
        </w:rPr>
        <w:t>שנכתבו</w:t>
      </w:r>
      <w:r w:rsidR="00D4510D">
        <w:rPr>
          <w:rtl/>
        </w:rPr>
        <w:t xml:space="preserve"> </w:t>
      </w:r>
      <w:r>
        <w:rPr>
          <w:rFonts w:hint="cs"/>
          <w:rtl/>
        </w:rPr>
        <w:t>לכתחילה</w:t>
      </w:r>
      <w:r w:rsidR="00D4510D">
        <w:rPr>
          <w:rtl/>
        </w:rPr>
        <w:t xml:space="preserve"> </w:t>
      </w:r>
      <w:r>
        <w:rPr>
          <w:rFonts w:hint="cs"/>
          <w:rtl/>
        </w:rPr>
        <w:t>כ</w:t>
      </w:r>
      <w:r>
        <w:rPr>
          <w:rtl/>
        </w:rPr>
        <w:t>'</w:t>
      </w:r>
      <w:r>
        <w:rPr>
          <w:rFonts w:hint="cs"/>
          <w:rtl/>
        </w:rPr>
        <w:t>הגהות</w:t>
      </w:r>
      <w:r>
        <w:rPr>
          <w:rtl/>
        </w:rPr>
        <w:t>',</w:t>
      </w:r>
      <w:r w:rsidR="00D4510D">
        <w:rPr>
          <w:rtl/>
        </w:rPr>
        <w:t xml:space="preserve"> </w:t>
      </w:r>
      <w:r>
        <w:rPr>
          <w:rFonts w:hint="cs"/>
          <w:rtl/>
        </w:rPr>
        <w:t>ורק</w:t>
      </w:r>
      <w:r w:rsidR="00D4510D">
        <w:rPr>
          <w:rtl/>
        </w:rPr>
        <w:t xml:space="preserve"> </w:t>
      </w:r>
      <w:r>
        <w:rPr>
          <w:rFonts w:hint="cs"/>
          <w:rtl/>
        </w:rPr>
        <w:t>אחר</w:t>
      </w:r>
      <w:r>
        <w:rPr>
          <w:rtl/>
        </w:rPr>
        <w:t>-</w:t>
      </w:r>
      <w:r>
        <w:rPr>
          <w:rFonts w:hint="cs"/>
          <w:rtl/>
        </w:rPr>
        <w:t>כך</w:t>
      </w:r>
      <w:r w:rsidR="00D4510D">
        <w:rPr>
          <w:rtl/>
        </w:rPr>
        <w:t xml:space="preserve"> </w:t>
      </w:r>
      <w:r>
        <w:rPr>
          <w:rFonts w:hint="cs"/>
          <w:rtl/>
        </w:rPr>
        <w:t>שולבו</w:t>
      </w:r>
      <w:r w:rsidR="00D4510D">
        <w:rPr>
          <w:rtl/>
        </w:rPr>
        <w:t xml:space="preserve"> </w:t>
      </w:r>
      <w:r>
        <w:rPr>
          <w:rFonts w:hint="cs"/>
          <w:rtl/>
        </w:rPr>
        <w:t>ב</w:t>
      </w:r>
      <w:r>
        <w:rPr>
          <w:rtl/>
        </w:rPr>
        <w:t>'</w:t>
      </w:r>
      <w:r>
        <w:rPr>
          <w:rFonts w:hint="cs"/>
          <w:rtl/>
        </w:rPr>
        <w:t>פנים</w:t>
      </w:r>
      <w:r>
        <w:rPr>
          <w:rtl/>
        </w:rPr>
        <w:t>').</w:t>
      </w:r>
    </w:p>
    <w:p w:rsidR="00191FA0" w:rsidRDefault="00191FA0" w:rsidP="00077D26">
      <w:pPr>
        <w:pStyle w:val="a1"/>
        <w:rPr>
          <w:rtl/>
        </w:rPr>
      </w:pPr>
      <w:r>
        <w:rPr>
          <w:rFonts w:hint="cs"/>
          <w:rtl/>
        </w:rPr>
        <w:t>הבנת</w:t>
      </w:r>
      <w:r w:rsidR="00D4510D">
        <w:rPr>
          <w:rtl/>
        </w:rPr>
        <w:t xml:space="preserve"> </w:t>
      </w:r>
      <w:r>
        <w:rPr>
          <w:rFonts w:hint="cs"/>
          <w:rtl/>
        </w:rPr>
        <w:t>השינויים</w:t>
      </w:r>
      <w:r w:rsidR="00D4510D">
        <w:rPr>
          <w:rtl/>
        </w:rPr>
        <w:t xml:space="preserve"> </w:t>
      </w:r>
      <w:r>
        <w:rPr>
          <w:rFonts w:hint="cs"/>
          <w:rtl/>
        </w:rPr>
        <w:t>והתמורות</w:t>
      </w:r>
      <w:r w:rsidR="00D4510D">
        <w:rPr>
          <w:rtl/>
        </w:rPr>
        <w:t xml:space="preserve"> </w:t>
      </w:r>
      <w:r>
        <w:rPr>
          <w:rFonts w:hint="cs"/>
          <w:rtl/>
        </w:rPr>
        <w:t>הללו</w:t>
      </w:r>
      <w:r w:rsidR="00D4510D">
        <w:rPr>
          <w:rtl/>
        </w:rPr>
        <w:t xml:space="preserve"> </w:t>
      </w:r>
      <w:r>
        <w:rPr>
          <w:rFonts w:hint="cs"/>
          <w:rtl/>
        </w:rPr>
        <w:t>יכולים</w:t>
      </w:r>
      <w:r w:rsidR="00D4510D">
        <w:rPr>
          <w:rtl/>
        </w:rPr>
        <w:t xml:space="preserve"> </w:t>
      </w:r>
      <w:r>
        <w:rPr>
          <w:rFonts w:hint="cs"/>
          <w:rtl/>
        </w:rPr>
        <w:t>כמובן</w:t>
      </w:r>
      <w:r w:rsidR="00D4510D">
        <w:rPr>
          <w:rtl/>
        </w:rPr>
        <w:t xml:space="preserve"> </w:t>
      </w:r>
      <w:r>
        <w:rPr>
          <w:rFonts w:hint="cs"/>
          <w:rtl/>
        </w:rPr>
        <w:t>לתרום</w:t>
      </w:r>
      <w:r w:rsidR="00D4510D">
        <w:rPr>
          <w:rtl/>
        </w:rPr>
        <w:t xml:space="preserve"> </w:t>
      </w:r>
      <w:r>
        <w:rPr>
          <w:rtl/>
        </w:rPr>
        <w:t>–</w:t>
      </w:r>
      <w:r w:rsidR="00D4510D">
        <w:rPr>
          <w:rtl/>
        </w:rPr>
        <w:t xml:space="preserve"> </w:t>
      </w:r>
      <w:r>
        <w:rPr>
          <w:rFonts w:hint="cs"/>
          <w:rtl/>
        </w:rPr>
        <w:t>למעמיקים</w:t>
      </w:r>
      <w:r w:rsidR="00D4510D">
        <w:rPr>
          <w:rtl/>
        </w:rPr>
        <w:t xml:space="preserve"> </w:t>
      </w:r>
      <w:r>
        <w:rPr>
          <w:rFonts w:hint="cs"/>
          <w:rtl/>
        </w:rPr>
        <w:t>בהם</w:t>
      </w:r>
      <w:r w:rsidR="00D4510D">
        <w:rPr>
          <w:rtl/>
        </w:rPr>
        <w:t xml:space="preserve"> </w:t>
      </w:r>
      <w:r>
        <w:rPr>
          <w:rtl/>
        </w:rPr>
        <w:t>–</w:t>
      </w:r>
      <w:r w:rsidR="00D4510D">
        <w:rPr>
          <w:rtl/>
        </w:rPr>
        <w:t xml:space="preserve"> </w:t>
      </w:r>
      <w:r>
        <w:rPr>
          <w:rFonts w:hint="cs"/>
          <w:rtl/>
        </w:rPr>
        <w:t>גם</w:t>
      </w:r>
      <w:r w:rsidR="00D4510D">
        <w:rPr>
          <w:rtl/>
        </w:rPr>
        <w:t xml:space="preserve"> </w:t>
      </w:r>
      <w:r>
        <w:rPr>
          <w:rFonts w:hint="cs"/>
          <w:rtl/>
        </w:rPr>
        <w:t>להבנת</w:t>
      </w:r>
      <w:r w:rsidR="00D4510D">
        <w:rPr>
          <w:rtl/>
        </w:rPr>
        <w:t xml:space="preserve"> </w:t>
      </w:r>
      <w:r>
        <w:rPr>
          <w:rFonts w:hint="cs"/>
          <w:rtl/>
        </w:rPr>
        <w:t>ה</w:t>
      </w:r>
      <w:r>
        <w:rPr>
          <w:rtl/>
        </w:rPr>
        <w:t>'</w:t>
      </w:r>
      <w:r>
        <w:rPr>
          <w:rFonts w:hint="cs"/>
          <w:rtl/>
        </w:rPr>
        <w:t>תניא</w:t>
      </w:r>
      <w:r>
        <w:rPr>
          <w:rtl/>
        </w:rPr>
        <w:t>'</w:t>
      </w:r>
      <w:r w:rsidR="00D4510D">
        <w:rPr>
          <w:rtl/>
        </w:rPr>
        <w:t xml:space="preserve"> </w:t>
      </w:r>
      <w:r>
        <w:rPr>
          <w:rFonts w:hint="cs"/>
          <w:rtl/>
        </w:rPr>
        <w:t>בצורתו</w:t>
      </w:r>
      <w:r w:rsidR="00D4510D">
        <w:rPr>
          <w:rtl/>
        </w:rPr>
        <w:t xml:space="preserve"> </w:t>
      </w:r>
      <w:r>
        <w:rPr>
          <w:rFonts w:hint="cs"/>
          <w:rtl/>
        </w:rPr>
        <w:t>המוגמרת</w:t>
      </w:r>
      <w:r w:rsidR="00D4510D">
        <w:rPr>
          <w:rtl/>
        </w:rPr>
        <w:t xml:space="preserve"> </w:t>
      </w:r>
      <w:r>
        <w:rPr>
          <w:rFonts w:hint="cs"/>
          <w:rtl/>
        </w:rPr>
        <w:t>ב</w:t>
      </w:r>
      <w:r>
        <w:rPr>
          <w:rtl/>
        </w:rPr>
        <w:t>"</w:t>
      </w:r>
      <w:r>
        <w:rPr>
          <w:rFonts w:hint="cs"/>
          <w:rtl/>
        </w:rPr>
        <w:t>מהדורא</w:t>
      </w:r>
      <w:r w:rsidR="00D4510D">
        <w:rPr>
          <w:rtl/>
        </w:rPr>
        <w:t xml:space="preserve"> </w:t>
      </w:r>
      <w:r>
        <w:rPr>
          <w:rFonts w:hint="cs"/>
          <w:rtl/>
        </w:rPr>
        <w:t>בתרא</w:t>
      </w:r>
      <w:r>
        <w:rPr>
          <w:rtl/>
        </w:rPr>
        <w:t>"</w:t>
      </w:r>
      <w:r w:rsidR="00D4510D">
        <w:rPr>
          <w:rtl/>
        </w:rPr>
        <w:t xml:space="preserve"> </w:t>
      </w:r>
      <w:r>
        <w:rPr>
          <w:rFonts w:hint="cs"/>
          <w:rtl/>
        </w:rPr>
        <w:t>שבדפוס</w:t>
      </w:r>
      <w:r w:rsidR="001330F8">
        <w:rPr>
          <w:rFonts w:hint="cs"/>
          <w:rtl/>
        </w:rPr>
        <w:t xml:space="preserve"> עכ"ל לשונו.</w:t>
      </w:r>
    </w:p>
    <w:p w:rsidR="00191FA0" w:rsidRDefault="001205B8" w:rsidP="00564BF4">
      <w:pPr>
        <w:jc w:val="center"/>
        <w:rPr>
          <w:rtl/>
        </w:rPr>
      </w:pPr>
      <w:r>
        <w:rPr>
          <w:noProof/>
        </w:rPr>
        <w:drawing>
          <wp:inline distT="0" distB="0" distL="0" distR="0" wp14:anchorId="5B51440F" wp14:editId="57ACD7ED">
            <wp:extent cx="542925" cy="171450"/>
            <wp:effectExtent l="0" t="0" r="9525" b="0"/>
            <wp:docPr id="33" name="Picture 33"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B1E0A" w:rsidRPr="00F307A2" w:rsidRDefault="00FB1E0A" w:rsidP="00353EEB">
      <w:pPr>
        <w:pStyle w:val="a"/>
        <w:rPr>
          <w:rtl/>
        </w:rPr>
      </w:pPr>
      <w:bookmarkStart w:id="185" w:name="_Toc439623585"/>
      <w:r w:rsidRPr="00F307A2">
        <w:rPr>
          <w:rFonts w:hint="cs"/>
          <w:rtl/>
        </w:rPr>
        <w:t>הערות</w:t>
      </w:r>
      <w:r w:rsidR="00D4510D">
        <w:rPr>
          <w:rFonts w:hint="cs"/>
          <w:rtl/>
        </w:rPr>
        <w:t xml:space="preserve"> </w:t>
      </w:r>
      <w:r w:rsidRPr="00F307A2">
        <w:rPr>
          <w:rFonts w:hint="cs"/>
          <w:rtl/>
        </w:rPr>
        <w:t>והוספות</w:t>
      </w:r>
      <w:r w:rsidR="00D4510D">
        <w:rPr>
          <w:rFonts w:hint="cs"/>
          <w:rtl/>
        </w:rPr>
        <w:t xml:space="preserve"> </w:t>
      </w:r>
      <w:r w:rsidRPr="00F307A2">
        <w:rPr>
          <w:rFonts w:hint="cs"/>
          <w:rtl/>
        </w:rPr>
        <w:t>לספר</w:t>
      </w:r>
      <w:r w:rsidR="00D4510D">
        <w:rPr>
          <w:rFonts w:hint="cs"/>
          <w:rtl/>
        </w:rPr>
        <w:t xml:space="preserve"> </w:t>
      </w:r>
      <w:r w:rsidRPr="00F307A2">
        <w:rPr>
          <w:rFonts w:hint="cs"/>
          <w:rtl/>
        </w:rPr>
        <w:t>סידור</w:t>
      </w:r>
      <w:r w:rsidR="00D4510D">
        <w:rPr>
          <w:rFonts w:hint="cs"/>
          <w:rtl/>
        </w:rPr>
        <w:t xml:space="preserve"> </w:t>
      </w:r>
      <w:r w:rsidRPr="00F307A2">
        <w:rPr>
          <w:rFonts w:hint="cs"/>
          <w:rtl/>
        </w:rPr>
        <w:t>הרב</w:t>
      </w:r>
      <w:r w:rsidR="00D4510D">
        <w:rPr>
          <w:rFonts w:hint="cs"/>
          <w:rtl/>
        </w:rPr>
        <w:t xml:space="preserve"> </w:t>
      </w:r>
      <w:r w:rsidRPr="00F307A2">
        <w:rPr>
          <w:rFonts w:hint="cs"/>
          <w:rtl/>
        </w:rPr>
        <w:t>(</w:t>
      </w:r>
      <w:r>
        <w:rPr>
          <w:rFonts w:hint="cs"/>
          <w:rtl/>
        </w:rPr>
        <w:t>המשך)</w:t>
      </w:r>
      <w:bookmarkEnd w:id="185"/>
    </w:p>
    <w:p w:rsidR="00FB1E0A" w:rsidRPr="00DD4A1E" w:rsidRDefault="00FB1E0A" w:rsidP="00077D26">
      <w:pPr>
        <w:pStyle w:val="a0"/>
      </w:pPr>
      <w:bookmarkStart w:id="186" w:name="_Toc439623586"/>
      <w:r w:rsidRPr="00DD4A1E">
        <w:rPr>
          <w:rFonts w:hint="cs"/>
          <w:rtl/>
        </w:rPr>
        <w:t>הרב</w:t>
      </w:r>
      <w:r w:rsidR="00D4510D">
        <w:rPr>
          <w:rFonts w:hint="cs"/>
          <w:rtl/>
        </w:rPr>
        <w:t xml:space="preserve"> </w:t>
      </w:r>
      <w:r w:rsidRPr="00DD4A1E">
        <w:rPr>
          <w:rFonts w:hint="cs"/>
          <w:rtl/>
        </w:rPr>
        <w:t>חיים</w:t>
      </w:r>
      <w:r w:rsidR="00D4510D">
        <w:rPr>
          <w:rFonts w:hint="cs"/>
          <w:rtl/>
        </w:rPr>
        <w:t xml:space="preserve"> </w:t>
      </w:r>
      <w:r w:rsidRPr="00DD4A1E">
        <w:rPr>
          <w:rFonts w:hint="cs"/>
          <w:rtl/>
        </w:rPr>
        <w:t>אליעזר</w:t>
      </w:r>
      <w:r w:rsidR="00D4510D">
        <w:rPr>
          <w:rFonts w:hint="cs"/>
          <w:rtl/>
        </w:rPr>
        <w:t xml:space="preserve"> </w:t>
      </w:r>
      <w:r w:rsidRPr="00DD4A1E">
        <w:rPr>
          <w:rFonts w:hint="cs"/>
          <w:rtl/>
        </w:rPr>
        <w:t>אשכנזי</w:t>
      </w:r>
      <w:bookmarkEnd w:id="186"/>
    </w:p>
    <w:p w:rsidR="00FB1E0A" w:rsidRPr="00DD4A1E" w:rsidRDefault="00FB1E0A" w:rsidP="00353EEB">
      <w:pPr>
        <w:pStyle w:val="a2"/>
        <w:rPr>
          <w:rtl/>
        </w:rPr>
      </w:pPr>
      <w:r w:rsidRPr="00DD4A1E">
        <w:rPr>
          <w:rFonts w:hint="cs"/>
          <w:rtl/>
        </w:rPr>
        <w:t>מאנטרעאל,</w:t>
      </w:r>
      <w:r w:rsidR="00D4510D">
        <w:rPr>
          <w:rFonts w:hint="cs"/>
          <w:rtl/>
        </w:rPr>
        <w:t xml:space="preserve"> </w:t>
      </w:r>
      <w:r w:rsidRPr="00DD4A1E">
        <w:rPr>
          <w:rFonts w:hint="cs"/>
          <w:rtl/>
        </w:rPr>
        <w:t>קנדה</w:t>
      </w:r>
    </w:p>
    <w:p w:rsidR="00FB1E0A" w:rsidRPr="000370F3" w:rsidRDefault="00FB1E0A" w:rsidP="00077D26">
      <w:pPr>
        <w:pStyle w:val="a1"/>
        <w:rPr>
          <w:rtl/>
        </w:rPr>
      </w:pPr>
      <w:r w:rsidRPr="000370F3">
        <w:rPr>
          <w:rtl/>
        </w:rPr>
        <w:t>ו.</w:t>
      </w:r>
      <w:r w:rsidR="00D4510D">
        <w:rPr>
          <w:rtl/>
        </w:rPr>
        <w:t xml:space="preserve"> </w:t>
      </w:r>
      <w:r w:rsidRPr="000370F3">
        <w:rPr>
          <w:rtl/>
        </w:rPr>
        <w:t>חידוש</w:t>
      </w:r>
      <w:r w:rsidR="00D4510D">
        <w:rPr>
          <w:rtl/>
        </w:rPr>
        <w:t xml:space="preserve"> </w:t>
      </w:r>
      <w:r w:rsidRPr="000370F3">
        <w:rPr>
          <w:rtl/>
        </w:rPr>
        <w:t>גדול</w:t>
      </w:r>
      <w:r w:rsidR="00D4510D">
        <w:rPr>
          <w:rtl/>
        </w:rPr>
        <w:t xml:space="preserve"> </w:t>
      </w:r>
      <w:r w:rsidRPr="000370F3">
        <w:rPr>
          <w:rtl/>
        </w:rPr>
        <w:t>למדנו</w:t>
      </w:r>
      <w:r w:rsidR="00D4510D">
        <w:rPr>
          <w:rtl/>
        </w:rPr>
        <w:t xml:space="preserve"> </w:t>
      </w:r>
      <w:r w:rsidRPr="000370F3">
        <w:rPr>
          <w:rtl/>
        </w:rPr>
        <w:t>מגילוי</w:t>
      </w:r>
      <w:r w:rsidR="00D4510D">
        <w:rPr>
          <w:rtl/>
        </w:rPr>
        <w:t xml:space="preserve"> </w:t>
      </w:r>
      <w:r w:rsidRPr="000370F3">
        <w:rPr>
          <w:rtl/>
        </w:rPr>
        <w:t>הסדור,</w:t>
      </w:r>
      <w:r w:rsidR="00D4510D">
        <w:rPr>
          <w:rtl/>
        </w:rPr>
        <w:t xml:space="preserve"> </w:t>
      </w:r>
      <w:r w:rsidRPr="000370F3">
        <w:rPr>
          <w:rtl/>
        </w:rPr>
        <w:t>והוא</w:t>
      </w:r>
      <w:r w:rsidR="00D4510D">
        <w:rPr>
          <w:rtl/>
        </w:rPr>
        <w:t xml:space="preserve"> </w:t>
      </w:r>
      <w:r w:rsidRPr="000370F3">
        <w:rPr>
          <w:rtl/>
        </w:rPr>
        <w:t>ש'הלכות</w:t>
      </w:r>
      <w:r w:rsidR="00D4510D">
        <w:rPr>
          <w:rtl/>
        </w:rPr>
        <w:t xml:space="preserve"> </w:t>
      </w:r>
      <w:r w:rsidRPr="000370F3">
        <w:rPr>
          <w:rtl/>
        </w:rPr>
        <w:t>מכירת</w:t>
      </w:r>
      <w:r w:rsidR="00D4510D">
        <w:rPr>
          <w:rtl/>
        </w:rPr>
        <w:t xml:space="preserve"> </w:t>
      </w:r>
      <w:r w:rsidRPr="000370F3">
        <w:rPr>
          <w:rtl/>
        </w:rPr>
        <w:t>חמץ</w:t>
      </w:r>
      <w:r w:rsidR="00D4510D">
        <w:rPr>
          <w:rtl/>
        </w:rPr>
        <w:t xml:space="preserve"> </w:t>
      </w:r>
      <w:r w:rsidRPr="000370F3">
        <w:rPr>
          <w:rtl/>
        </w:rPr>
        <w:t>(ובהמה</w:t>
      </w:r>
      <w:r w:rsidR="00D4510D">
        <w:rPr>
          <w:rtl/>
        </w:rPr>
        <w:t xml:space="preserve"> </w:t>
      </w:r>
      <w:r w:rsidRPr="000370F3">
        <w:rPr>
          <w:rtl/>
        </w:rPr>
        <w:t>המבכרת)'</w:t>
      </w:r>
      <w:r w:rsidR="00D4510D">
        <w:rPr>
          <w:rtl/>
        </w:rPr>
        <w:t xml:space="preserve"> </w:t>
      </w:r>
      <w:r w:rsidRPr="000370F3">
        <w:rPr>
          <w:rtl/>
        </w:rPr>
        <w:t>לא</w:t>
      </w:r>
      <w:r w:rsidR="00D4510D">
        <w:rPr>
          <w:rtl/>
        </w:rPr>
        <w:t xml:space="preserve"> </w:t>
      </w:r>
      <w:r w:rsidRPr="000370F3">
        <w:rPr>
          <w:rtl/>
        </w:rPr>
        <w:t>נכללו</w:t>
      </w:r>
      <w:r w:rsidR="00D4510D">
        <w:rPr>
          <w:rtl/>
        </w:rPr>
        <w:t xml:space="preserve"> </w:t>
      </w:r>
      <w:r w:rsidRPr="000370F3">
        <w:rPr>
          <w:rtl/>
        </w:rPr>
        <w:t>בסדור</w:t>
      </w:r>
      <w:r w:rsidR="00D4510D">
        <w:rPr>
          <w:rtl/>
        </w:rPr>
        <w:t xml:space="preserve"> </w:t>
      </w:r>
      <w:r w:rsidRPr="000370F3">
        <w:rPr>
          <w:rtl/>
        </w:rPr>
        <w:t>דפוס</w:t>
      </w:r>
      <w:r w:rsidR="00D4510D">
        <w:rPr>
          <w:rtl/>
        </w:rPr>
        <w:t xml:space="preserve"> </w:t>
      </w:r>
      <w:r w:rsidRPr="000370F3">
        <w:rPr>
          <w:rtl/>
        </w:rPr>
        <w:t>שקלאוו</w:t>
      </w:r>
      <w:r w:rsidRPr="000370F3">
        <w:rPr>
          <w:rStyle w:val="FootnoteReference"/>
          <w:rtl/>
        </w:rPr>
        <w:footnoteReference w:id="162"/>
      </w:r>
      <w:r w:rsidRPr="000370F3">
        <w:rPr>
          <w:rtl/>
        </w:rPr>
        <w:t>.</w:t>
      </w:r>
      <w:r w:rsidR="00D4510D">
        <w:rPr>
          <w:rtl/>
        </w:rPr>
        <w:t xml:space="preserve"> </w:t>
      </w:r>
      <w:r w:rsidRPr="000370F3">
        <w:rPr>
          <w:rtl/>
        </w:rPr>
        <w:t>אבל</w:t>
      </w:r>
      <w:r w:rsidR="00D4510D">
        <w:rPr>
          <w:rtl/>
        </w:rPr>
        <w:t xml:space="preserve"> </w:t>
      </w:r>
      <w:r w:rsidRPr="000370F3">
        <w:rPr>
          <w:rtl/>
        </w:rPr>
        <w:t>אם</w:t>
      </w:r>
      <w:r w:rsidR="00D4510D">
        <w:rPr>
          <w:rtl/>
        </w:rPr>
        <w:t xml:space="preserve"> </w:t>
      </w:r>
      <w:r w:rsidRPr="000370F3">
        <w:rPr>
          <w:rtl/>
        </w:rPr>
        <w:t>כן</w:t>
      </w:r>
      <w:r w:rsidR="00D4510D">
        <w:rPr>
          <w:rtl/>
        </w:rPr>
        <w:t xml:space="preserve"> </w:t>
      </w:r>
      <w:r w:rsidRPr="000370F3">
        <w:rPr>
          <w:rtl/>
        </w:rPr>
        <w:t>מה</w:t>
      </w:r>
      <w:r w:rsidR="00D4510D">
        <w:rPr>
          <w:rtl/>
        </w:rPr>
        <w:t xml:space="preserve"> </w:t>
      </w:r>
      <w:r w:rsidRPr="000370F3">
        <w:rPr>
          <w:rtl/>
        </w:rPr>
        <w:t>הכוונה</w:t>
      </w:r>
      <w:r w:rsidR="00D4510D">
        <w:rPr>
          <w:rtl/>
        </w:rPr>
        <w:t xml:space="preserve"> </w:t>
      </w:r>
      <w:r w:rsidRPr="000370F3">
        <w:rPr>
          <w:rtl/>
        </w:rPr>
        <w:t>בשוע"ר</w:t>
      </w:r>
      <w:r w:rsidR="00D4510D">
        <w:rPr>
          <w:rtl/>
        </w:rPr>
        <w:t xml:space="preserve"> </w:t>
      </w:r>
      <w:r w:rsidRPr="000370F3">
        <w:rPr>
          <w:rtl/>
        </w:rPr>
        <w:t>סי'</w:t>
      </w:r>
      <w:r w:rsidR="00D4510D">
        <w:rPr>
          <w:rtl/>
        </w:rPr>
        <w:t xml:space="preserve"> </w:t>
      </w:r>
      <w:r w:rsidRPr="000370F3">
        <w:rPr>
          <w:rtl/>
        </w:rPr>
        <w:t>תמח</w:t>
      </w:r>
      <w:r w:rsidR="00D4510D">
        <w:rPr>
          <w:rtl/>
        </w:rPr>
        <w:t xml:space="preserve"> </w:t>
      </w:r>
      <w:r w:rsidRPr="000370F3">
        <w:rPr>
          <w:rtl/>
        </w:rPr>
        <w:lastRenderedPageBreak/>
        <w:t>סוסי"ב:</w:t>
      </w:r>
      <w:r w:rsidR="00D4510D">
        <w:rPr>
          <w:rtl/>
        </w:rPr>
        <w:t xml:space="preserve"> </w:t>
      </w:r>
      <w:r w:rsidRPr="000370F3">
        <w:rPr>
          <w:rtl/>
        </w:rPr>
        <w:t>"אך</w:t>
      </w:r>
      <w:r w:rsidR="00D4510D">
        <w:rPr>
          <w:rtl/>
        </w:rPr>
        <w:t xml:space="preserve"> </w:t>
      </w:r>
      <w:r w:rsidRPr="000370F3">
        <w:rPr>
          <w:rtl/>
        </w:rPr>
        <w:t>כל</w:t>
      </w:r>
      <w:r w:rsidR="00D4510D">
        <w:rPr>
          <w:rtl/>
        </w:rPr>
        <w:t xml:space="preserve"> </w:t>
      </w:r>
      <w:r w:rsidRPr="000370F3">
        <w:rPr>
          <w:rtl/>
        </w:rPr>
        <w:t>איש</w:t>
      </w:r>
      <w:r w:rsidR="00D4510D">
        <w:rPr>
          <w:rtl/>
        </w:rPr>
        <w:t xml:space="preserve"> </w:t>
      </w:r>
      <w:r w:rsidRPr="000370F3">
        <w:rPr>
          <w:rtl/>
        </w:rPr>
        <w:t>אשר</w:t>
      </w:r>
      <w:r w:rsidR="00D4510D">
        <w:rPr>
          <w:rtl/>
        </w:rPr>
        <w:t xml:space="preserve"> </w:t>
      </w:r>
      <w:r w:rsidRPr="000370F3">
        <w:rPr>
          <w:rtl/>
        </w:rPr>
        <w:t>יראת</w:t>
      </w:r>
      <w:r w:rsidR="00D4510D">
        <w:rPr>
          <w:rtl/>
        </w:rPr>
        <w:t xml:space="preserve"> </w:t>
      </w:r>
      <w:r w:rsidRPr="000370F3">
        <w:rPr>
          <w:rtl/>
        </w:rPr>
        <w:t>ה'</w:t>
      </w:r>
      <w:r w:rsidR="00D4510D">
        <w:rPr>
          <w:rtl/>
        </w:rPr>
        <w:t xml:space="preserve"> </w:t>
      </w:r>
      <w:r w:rsidRPr="000370F3">
        <w:rPr>
          <w:rtl/>
        </w:rPr>
        <w:t>נגע</w:t>
      </w:r>
      <w:r w:rsidR="00D4510D">
        <w:rPr>
          <w:rtl/>
        </w:rPr>
        <w:t xml:space="preserve"> </w:t>
      </w:r>
      <w:r w:rsidRPr="000370F3">
        <w:rPr>
          <w:rtl/>
        </w:rPr>
        <w:t>בלבו</w:t>
      </w:r>
      <w:r w:rsidR="00D4510D">
        <w:rPr>
          <w:rtl/>
        </w:rPr>
        <w:t xml:space="preserve"> </w:t>
      </w:r>
      <w:r w:rsidRPr="000370F3">
        <w:rPr>
          <w:rtl/>
        </w:rPr>
        <w:t>לצאת</w:t>
      </w:r>
      <w:r w:rsidR="00D4510D">
        <w:rPr>
          <w:rtl/>
        </w:rPr>
        <w:t xml:space="preserve"> </w:t>
      </w:r>
      <w:r w:rsidRPr="000370F3">
        <w:rPr>
          <w:rtl/>
        </w:rPr>
        <w:t>ידי</w:t>
      </w:r>
      <w:r w:rsidR="00D4510D">
        <w:rPr>
          <w:rtl/>
        </w:rPr>
        <w:t xml:space="preserve"> </w:t>
      </w:r>
      <w:r w:rsidRPr="000370F3">
        <w:rPr>
          <w:rtl/>
        </w:rPr>
        <w:t>כל</w:t>
      </w:r>
      <w:r w:rsidR="00D4510D">
        <w:rPr>
          <w:rtl/>
        </w:rPr>
        <w:t xml:space="preserve"> </w:t>
      </w:r>
      <w:r w:rsidRPr="000370F3">
        <w:rPr>
          <w:rtl/>
        </w:rPr>
        <w:t>הדעות</w:t>
      </w:r>
      <w:r w:rsidR="00D4510D">
        <w:rPr>
          <w:rtl/>
        </w:rPr>
        <w:t xml:space="preserve"> </w:t>
      </w:r>
      <w:r w:rsidRPr="000370F3">
        <w:rPr>
          <w:rtl/>
        </w:rPr>
        <w:t>במכירת</w:t>
      </w:r>
      <w:r w:rsidR="00D4510D">
        <w:rPr>
          <w:rtl/>
        </w:rPr>
        <w:t xml:space="preserve"> </w:t>
      </w:r>
      <w:r w:rsidRPr="000370F3">
        <w:rPr>
          <w:rtl/>
        </w:rPr>
        <w:t>חמץ</w:t>
      </w:r>
      <w:r w:rsidR="00D4510D">
        <w:rPr>
          <w:rtl/>
        </w:rPr>
        <w:t xml:space="preserve"> </w:t>
      </w:r>
      <w:r w:rsidRPr="000370F3">
        <w:rPr>
          <w:rtl/>
        </w:rPr>
        <w:t>שתהיה</w:t>
      </w:r>
      <w:r w:rsidR="00D4510D">
        <w:rPr>
          <w:rtl/>
        </w:rPr>
        <w:t xml:space="preserve"> </w:t>
      </w:r>
      <w:r w:rsidRPr="000370F3">
        <w:rPr>
          <w:rtl/>
        </w:rPr>
        <w:t>מכירה</w:t>
      </w:r>
      <w:r w:rsidR="00D4510D">
        <w:rPr>
          <w:rtl/>
        </w:rPr>
        <w:t xml:space="preserve"> </w:t>
      </w:r>
      <w:r w:rsidRPr="000370F3">
        <w:rPr>
          <w:rtl/>
        </w:rPr>
        <w:t>גמורה</w:t>
      </w:r>
      <w:r w:rsidR="00D4510D">
        <w:rPr>
          <w:rtl/>
        </w:rPr>
        <w:t xml:space="preserve"> </w:t>
      </w:r>
      <w:r w:rsidRPr="000370F3">
        <w:rPr>
          <w:rtl/>
        </w:rPr>
        <w:t>לדברי</w:t>
      </w:r>
      <w:r w:rsidR="00D4510D">
        <w:rPr>
          <w:rtl/>
        </w:rPr>
        <w:t xml:space="preserve"> </w:t>
      </w:r>
      <w:r w:rsidRPr="000370F3">
        <w:rPr>
          <w:rtl/>
        </w:rPr>
        <w:t>הכל</w:t>
      </w:r>
      <w:r w:rsidR="00D4510D">
        <w:rPr>
          <w:rtl/>
        </w:rPr>
        <w:t xml:space="preserve"> </w:t>
      </w:r>
      <w:r w:rsidRPr="000370F3">
        <w:rPr>
          <w:rtl/>
        </w:rPr>
        <w:t>יכתוב</w:t>
      </w:r>
      <w:r w:rsidR="00D4510D">
        <w:rPr>
          <w:rtl/>
        </w:rPr>
        <w:t xml:space="preserve"> </w:t>
      </w:r>
      <w:r w:rsidRPr="000370F3">
        <w:rPr>
          <w:rtl/>
        </w:rPr>
        <w:t>השטר</w:t>
      </w:r>
      <w:r w:rsidR="00D4510D">
        <w:rPr>
          <w:rtl/>
        </w:rPr>
        <w:t xml:space="preserve"> </w:t>
      </w:r>
      <w:r w:rsidRPr="000370F3">
        <w:rPr>
          <w:rtl/>
        </w:rPr>
        <w:t>מכירה</w:t>
      </w:r>
      <w:r w:rsidR="00D4510D">
        <w:rPr>
          <w:rtl/>
        </w:rPr>
        <w:t xml:space="preserve"> </w:t>
      </w:r>
      <w:r w:rsidRPr="000370F3">
        <w:rPr>
          <w:rtl/>
        </w:rPr>
        <w:t>כנוסח</w:t>
      </w:r>
      <w:r w:rsidR="00D4510D">
        <w:rPr>
          <w:rtl/>
        </w:rPr>
        <w:t xml:space="preserve"> </w:t>
      </w:r>
      <w:r w:rsidRPr="000370F3">
        <w:rPr>
          <w:b/>
          <w:bCs/>
          <w:rtl/>
        </w:rPr>
        <w:t>הכתוב</w:t>
      </w:r>
      <w:r w:rsidR="00D4510D">
        <w:rPr>
          <w:rtl/>
        </w:rPr>
        <w:t xml:space="preserve"> </w:t>
      </w:r>
      <w:r w:rsidRPr="000370F3">
        <w:rPr>
          <w:b/>
          <w:bCs/>
          <w:rtl/>
        </w:rPr>
        <w:t>בסידור</w:t>
      </w:r>
      <w:r w:rsidRPr="000370F3">
        <w:rPr>
          <w:rtl/>
        </w:rPr>
        <w:t>"</w:t>
      </w:r>
      <w:r w:rsidR="00D4510D">
        <w:rPr>
          <w:rtl/>
        </w:rPr>
        <w:t xml:space="preserve"> </w:t>
      </w:r>
      <w:r w:rsidRPr="000370F3">
        <w:rPr>
          <w:rtl/>
        </w:rPr>
        <w:t>?.</w:t>
      </w:r>
      <w:r w:rsidR="00D4510D">
        <w:rPr>
          <w:rtl/>
        </w:rPr>
        <w:t xml:space="preserve"> </w:t>
      </w:r>
      <w:r w:rsidRPr="000370F3">
        <w:rPr>
          <w:rtl/>
        </w:rPr>
        <w:t>[ושם</w:t>
      </w:r>
      <w:r w:rsidR="00D4510D">
        <w:rPr>
          <w:rtl/>
        </w:rPr>
        <w:t xml:space="preserve"> </w:t>
      </w:r>
      <w:r w:rsidRPr="000370F3">
        <w:rPr>
          <w:rtl/>
        </w:rPr>
        <w:t>נוסף</w:t>
      </w:r>
      <w:r w:rsidR="00D4510D">
        <w:rPr>
          <w:rtl/>
        </w:rPr>
        <w:t xml:space="preserve"> </w:t>
      </w:r>
      <w:r w:rsidRPr="000370F3">
        <w:rPr>
          <w:rtl/>
        </w:rPr>
        <w:t>(כנראה</w:t>
      </w:r>
      <w:r w:rsidR="00D4510D">
        <w:rPr>
          <w:rtl/>
        </w:rPr>
        <w:t xml:space="preserve"> </w:t>
      </w:r>
      <w:r w:rsidRPr="000370F3">
        <w:rPr>
          <w:rtl/>
        </w:rPr>
        <w:t>ע"י</w:t>
      </w:r>
      <w:r w:rsidR="00D4510D">
        <w:rPr>
          <w:rtl/>
        </w:rPr>
        <w:t xml:space="preserve"> </w:t>
      </w:r>
      <w:r w:rsidRPr="000370F3">
        <w:rPr>
          <w:rtl/>
        </w:rPr>
        <w:t>המביאים</w:t>
      </w:r>
      <w:r w:rsidR="00D4510D">
        <w:rPr>
          <w:rtl/>
        </w:rPr>
        <w:t xml:space="preserve"> </w:t>
      </w:r>
      <w:r w:rsidRPr="000370F3">
        <w:rPr>
          <w:rtl/>
        </w:rPr>
        <w:t>לבית</w:t>
      </w:r>
      <w:r w:rsidR="00D4510D">
        <w:rPr>
          <w:rtl/>
        </w:rPr>
        <w:t xml:space="preserve"> </w:t>
      </w:r>
      <w:r w:rsidRPr="000370F3">
        <w:rPr>
          <w:rtl/>
        </w:rPr>
        <w:t>הדפוס):</w:t>
      </w:r>
      <w:r w:rsidR="00D4510D">
        <w:rPr>
          <w:rtl/>
        </w:rPr>
        <w:t xml:space="preserve"> </w:t>
      </w:r>
      <w:r w:rsidRPr="000370F3">
        <w:rPr>
          <w:rtl/>
        </w:rPr>
        <w:t>"ולתועלת</w:t>
      </w:r>
      <w:r w:rsidR="00D4510D">
        <w:rPr>
          <w:rtl/>
        </w:rPr>
        <w:t xml:space="preserve"> </w:t>
      </w:r>
      <w:r w:rsidRPr="000370F3">
        <w:rPr>
          <w:rtl/>
        </w:rPr>
        <w:t>השלימות</w:t>
      </w:r>
      <w:r w:rsidR="00D4510D">
        <w:rPr>
          <w:rtl/>
        </w:rPr>
        <w:t xml:space="preserve"> </w:t>
      </w:r>
      <w:r w:rsidRPr="000370F3">
        <w:rPr>
          <w:rtl/>
        </w:rPr>
        <w:t>למען</w:t>
      </w:r>
      <w:r w:rsidR="00D4510D">
        <w:rPr>
          <w:rtl/>
        </w:rPr>
        <w:t xml:space="preserve"> </w:t>
      </w:r>
      <w:r w:rsidRPr="000370F3">
        <w:rPr>
          <w:rtl/>
        </w:rPr>
        <w:t>לא</w:t>
      </w:r>
      <w:r w:rsidR="00D4510D">
        <w:rPr>
          <w:rtl/>
        </w:rPr>
        <w:t xml:space="preserve"> </w:t>
      </w:r>
      <w:r w:rsidRPr="000370F3">
        <w:rPr>
          <w:rtl/>
        </w:rPr>
        <w:t>יחסר</w:t>
      </w:r>
      <w:r w:rsidR="00D4510D">
        <w:rPr>
          <w:rtl/>
        </w:rPr>
        <w:t xml:space="preserve"> </w:t>
      </w:r>
      <w:r w:rsidRPr="000370F3">
        <w:rPr>
          <w:rtl/>
        </w:rPr>
        <w:t>כל</w:t>
      </w:r>
      <w:r w:rsidR="00D4510D">
        <w:rPr>
          <w:rtl/>
        </w:rPr>
        <w:t xml:space="preserve"> </w:t>
      </w:r>
      <w:r w:rsidRPr="000370F3">
        <w:rPr>
          <w:rtl/>
        </w:rPr>
        <w:t>בספר</w:t>
      </w:r>
      <w:r w:rsidR="00D4510D">
        <w:rPr>
          <w:rtl/>
        </w:rPr>
        <w:t xml:space="preserve"> </w:t>
      </w:r>
      <w:r w:rsidRPr="000370F3">
        <w:rPr>
          <w:rtl/>
        </w:rPr>
        <w:t>הזה</w:t>
      </w:r>
      <w:r w:rsidR="00D4510D">
        <w:rPr>
          <w:rtl/>
        </w:rPr>
        <w:t xml:space="preserve"> </w:t>
      </w:r>
      <w:r w:rsidRPr="000370F3">
        <w:rPr>
          <w:rtl/>
        </w:rPr>
        <w:t>[בשוע"ר</w:t>
      </w:r>
      <w:r w:rsidR="00D4510D">
        <w:rPr>
          <w:rtl/>
        </w:rPr>
        <w:t xml:space="preserve"> </w:t>
      </w:r>
      <w:r w:rsidRPr="000370F3">
        <w:rPr>
          <w:rtl/>
        </w:rPr>
        <w:t>המודפס]</w:t>
      </w:r>
      <w:r w:rsidR="00D4510D">
        <w:rPr>
          <w:rtl/>
        </w:rPr>
        <w:t xml:space="preserve"> </w:t>
      </w:r>
      <w:r w:rsidRPr="000370F3">
        <w:rPr>
          <w:rtl/>
        </w:rPr>
        <w:t>הצגנו</w:t>
      </w:r>
      <w:r w:rsidR="00D4510D">
        <w:rPr>
          <w:rtl/>
        </w:rPr>
        <w:t xml:space="preserve"> </w:t>
      </w:r>
      <w:r w:rsidRPr="000370F3">
        <w:rPr>
          <w:rtl/>
        </w:rPr>
        <w:t>נוסח</w:t>
      </w:r>
      <w:r w:rsidR="00D4510D">
        <w:rPr>
          <w:rtl/>
        </w:rPr>
        <w:t xml:space="preserve"> </w:t>
      </w:r>
      <w:r w:rsidRPr="000370F3">
        <w:rPr>
          <w:rtl/>
        </w:rPr>
        <w:t>זה</w:t>
      </w:r>
      <w:r w:rsidR="00D4510D">
        <w:rPr>
          <w:rtl/>
        </w:rPr>
        <w:t xml:space="preserve"> </w:t>
      </w:r>
      <w:r w:rsidRPr="000370F3">
        <w:rPr>
          <w:rtl/>
        </w:rPr>
        <w:t>בסוף</w:t>
      </w:r>
      <w:r w:rsidR="00D4510D">
        <w:rPr>
          <w:rtl/>
        </w:rPr>
        <w:t xml:space="preserve"> </w:t>
      </w:r>
      <w:r w:rsidRPr="000370F3">
        <w:rPr>
          <w:rtl/>
        </w:rPr>
        <w:t>הספר".</w:t>
      </w:r>
      <w:r w:rsidR="00D4510D">
        <w:rPr>
          <w:rtl/>
        </w:rPr>
        <w:t xml:space="preserve"> </w:t>
      </w:r>
      <w:r w:rsidRPr="000370F3">
        <w:rPr>
          <w:rtl/>
        </w:rPr>
        <w:t>ואכן</w:t>
      </w:r>
      <w:r w:rsidR="00D4510D">
        <w:rPr>
          <w:rtl/>
        </w:rPr>
        <w:t xml:space="preserve"> </w:t>
      </w:r>
      <w:r w:rsidRPr="000370F3">
        <w:rPr>
          <w:rtl/>
        </w:rPr>
        <w:t>בסוף</w:t>
      </w:r>
      <w:r w:rsidR="00D4510D">
        <w:rPr>
          <w:rtl/>
        </w:rPr>
        <w:t xml:space="preserve"> </w:t>
      </w:r>
      <w:r w:rsidRPr="000370F3">
        <w:rPr>
          <w:rtl/>
        </w:rPr>
        <w:t>הכרך</w:t>
      </w:r>
      <w:r w:rsidR="00D4510D">
        <w:rPr>
          <w:rtl/>
        </w:rPr>
        <w:t xml:space="preserve"> </w:t>
      </w:r>
      <w:r w:rsidRPr="000370F3">
        <w:rPr>
          <w:rtl/>
        </w:rPr>
        <w:t>דהלכות</w:t>
      </w:r>
      <w:r w:rsidR="00D4510D">
        <w:rPr>
          <w:rtl/>
        </w:rPr>
        <w:t xml:space="preserve"> </w:t>
      </w:r>
      <w:r w:rsidRPr="000370F3">
        <w:rPr>
          <w:rtl/>
        </w:rPr>
        <w:t>פסח</w:t>
      </w:r>
      <w:r w:rsidR="00D4510D">
        <w:rPr>
          <w:rtl/>
        </w:rPr>
        <w:t xml:space="preserve"> </w:t>
      </w:r>
      <w:r w:rsidRPr="000370F3">
        <w:rPr>
          <w:rtl/>
        </w:rPr>
        <w:t>נדפסו</w:t>
      </w:r>
      <w:r w:rsidR="00D4510D">
        <w:rPr>
          <w:rtl/>
        </w:rPr>
        <w:t xml:space="preserve"> </w:t>
      </w:r>
      <w:r w:rsidRPr="000370F3">
        <w:rPr>
          <w:rtl/>
        </w:rPr>
        <w:t>ההלכות</w:t>
      </w:r>
      <w:r w:rsidR="00D4510D">
        <w:rPr>
          <w:rtl/>
        </w:rPr>
        <w:t xml:space="preserve"> </w:t>
      </w:r>
      <w:r w:rsidRPr="000370F3">
        <w:rPr>
          <w:rtl/>
        </w:rPr>
        <w:t>הנ"ל].</w:t>
      </w:r>
    </w:p>
    <w:p w:rsidR="00FB1E0A" w:rsidRPr="000370F3" w:rsidRDefault="00FB1E0A" w:rsidP="00077D26">
      <w:pPr>
        <w:pStyle w:val="a1"/>
        <w:rPr>
          <w:rtl/>
        </w:rPr>
      </w:pPr>
      <w:r w:rsidRPr="000370F3">
        <w:rPr>
          <w:rtl/>
        </w:rPr>
        <w:t>והנה</w:t>
      </w:r>
      <w:r w:rsidR="00D4510D">
        <w:rPr>
          <w:rtl/>
        </w:rPr>
        <w:t xml:space="preserve"> </w:t>
      </w:r>
      <w:r w:rsidRPr="000370F3">
        <w:rPr>
          <w:rtl/>
        </w:rPr>
        <w:t>העיון</w:t>
      </w:r>
      <w:r w:rsidR="00D4510D">
        <w:rPr>
          <w:rtl/>
        </w:rPr>
        <w:t xml:space="preserve"> </w:t>
      </w:r>
      <w:r w:rsidRPr="000370F3">
        <w:rPr>
          <w:rtl/>
        </w:rPr>
        <w:t>בסדור</w:t>
      </w:r>
      <w:r w:rsidR="00D4510D">
        <w:rPr>
          <w:rtl/>
        </w:rPr>
        <w:t xml:space="preserve"> </w:t>
      </w:r>
      <w:r w:rsidRPr="000370F3">
        <w:rPr>
          <w:rtl/>
        </w:rPr>
        <w:t>תורה</w:t>
      </w:r>
      <w:r w:rsidR="00D4510D">
        <w:rPr>
          <w:rtl/>
        </w:rPr>
        <w:t xml:space="preserve"> </w:t>
      </w:r>
      <w:r w:rsidRPr="000370F3">
        <w:rPr>
          <w:rtl/>
        </w:rPr>
        <w:t>אור</w:t>
      </w:r>
      <w:r w:rsidR="00D4510D">
        <w:rPr>
          <w:rtl/>
        </w:rPr>
        <w:t xml:space="preserve"> </w:t>
      </w:r>
      <w:r w:rsidRPr="000370F3">
        <w:rPr>
          <w:rtl/>
        </w:rPr>
        <w:t>רק</w:t>
      </w:r>
      <w:r w:rsidR="00D4510D">
        <w:rPr>
          <w:rtl/>
        </w:rPr>
        <w:t xml:space="preserve"> </w:t>
      </w:r>
      <w:r w:rsidRPr="000370F3">
        <w:rPr>
          <w:rtl/>
        </w:rPr>
        <w:t>מגביר</w:t>
      </w:r>
      <w:r w:rsidR="00D4510D">
        <w:rPr>
          <w:rtl/>
        </w:rPr>
        <w:t xml:space="preserve"> </w:t>
      </w:r>
      <w:r w:rsidRPr="000370F3">
        <w:rPr>
          <w:rtl/>
        </w:rPr>
        <w:t>את</w:t>
      </w:r>
      <w:r w:rsidR="00D4510D">
        <w:rPr>
          <w:rtl/>
        </w:rPr>
        <w:t xml:space="preserve"> </w:t>
      </w:r>
      <w:r w:rsidRPr="000370F3">
        <w:rPr>
          <w:rtl/>
        </w:rPr>
        <w:t>המבוכה.</w:t>
      </w:r>
      <w:r w:rsidR="00D4510D">
        <w:rPr>
          <w:rtl/>
        </w:rPr>
        <w:t xml:space="preserve"> </w:t>
      </w:r>
      <w:r w:rsidRPr="000370F3">
        <w:rPr>
          <w:rtl/>
        </w:rPr>
        <w:t>בהקדים</w:t>
      </w:r>
      <w:r w:rsidR="00D4510D">
        <w:rPr>
          <w:rtl/>
        </w:rPr>
        <w:t xml:space="preserve"> </w:t>
      </w:r>
      <w:r w:rsidRPr="000370F3">
        <w:rPr>
          <w:rtl/>
        </w:rPr>
        <w:t>שאכן</w:t>
      </w:r>
      <w:r w:rsidR="00D4510D">
        <w:rPr>
          <w:rtl/>
        </w:rPr>
        <w:t xml:space="preserve"> </w:t>
      </w:r>
      <w:r w:rsidRPr="000370F3">
        <w:rPr>
          <w:rtl/>
        </w:rPr>
        <w:t>בסדור</w:t>
      </w:r>
      <w:r w:rsidR="00D4510D">
        <w:rPr>
          <w:rtl/>
        </w:rPr>
        <w:t xml:space="preserve"> </w:t>
      </w:r>
      <w:r w:rsidRPr="000370F3">
        <w:rPr>
          <w:rtl/>
        </w:rPr>
        <w:t>זה</w:t>
      </w:r>
      <w:r w:rsidR="00D4510D">
        <w:rPr>
          <w:rtl/>
        </w:rPr>
        <w:t xml:space="preserve"> </w:t>
      </w:r>
      <w:r w:rsidRPr="000370F3">
        <w:rPr>
          <w:rtl/>
        </w:rPr>
        <w:t>חלק</w:t>
      </w:r>
      <w:r w:rsidR="00D4510D">
        <w:rPr>
          <w:rtl/>
        </w:rPr>
        <w:t xml:space="preserve"> </w:t>
      </w:r>
      <w:r w:rsidRPr="000370F3">
        <w:rPr>
          <w:rtl/>
        </w:rPr>
        <w:t>א'</w:t>
      </w:r>
      <w:r w:rsidRPr="000370F3">
        <w:rPr>
          <w:vertAlign w:val="superscript"/>
          <w:rtl/>
        </w:rPr>
        <w:footnoteReference w:id="163"/>
      </w:r>
      <w:r w:rsidR="00D4510D">
        <w:rPr>
          <w:rtl/>
        </w:rPr>
        <w:t xml:space="preserve"> </w:t>
      </w:r>
      <w:r w:rsidRPr="000370F3">
        <w:rPr>
          <w:rtl/>
        </w:rPr>
        <w:t>לא</w:t>
      </w:r>
      <w:r w:rsidR="00D4510D">
        <w:rPr>
          <w:rtl/>
        </w:rPr>
        <w:t xml:space="preserve"> </w:t>
      </w:r>
      <w:r w:rsidRPr="000370F3">
        <w:rPr>
          <w:rtl/>
        </w:rPr>
        <w:t>הובאו</w:t>
      </w:r>
      <w:r w:rsidR="00D4510D">
        <w:rPr>
          <w:rtl/>
        </w:rPr>
        <w:t xml:space="preserve"> </w:t>
      </w:r>
      <w:r w:rsidRPr="000370F3">
        <w:rPr>
          <w:rtl/>
        </w:rPr>
        <w:t>הלכות</w:t>
      </w:r>
      <w:r w:rsidR="00D4510D">
        <w:rPr>
          <w:rtl/>
        </w:rPr>
        <w:t xml:space="preserve"> </w:t>
      </w:r>
      <w:r w:rsidRPr="000370F3">
        <w:rPr>
          <w:rtl/>
        </w:rPr>
        <w:t>אלו</w:t>
      </w:r>
      <w:r w:rsidR="00D4510D">
        <w:rPr>
          <w:rtl/>
        </w:rPr>
        <w:t xml:space="preserve"> </w:t>
      </w:r>
      <w:r w:rsidRPr="000370F3">
        <w:rPr>
          <w:rtl/>
        </w:rPr>
        <w:t>(אבל</w:t>
      </w:r>
      <w:r w:rsidR="00D4510D">
        <w:rPr>
          <w:rtl/>
        </w:rPr>
        <w:t xml:space="preserve"> </w:t>
      </w:r>
      <w:r w:rsidRPr="000370F3">
        <w:rPr>
          <w:rtl/>
        </w:rPr>
        <w:t>הובאו</w:t>
      </w:r>
      <w:r w:rsidR="00D4510D">
        <w:rPr>
          <w:rtl/>
        </w:rPr>
        <w:t xml:space="preserve"> </w:t>
      </w:r>
      <w:r w:rsidRPr="000370F3">
        <w:rPr>
          <w:rtl/>
        </w:rPr>
        <w:t>שאר</w:t>
      </w:r>
      <w:r w:rsidR="00D4510D">
        <w:rPr>
          <w:rtl/>
        </w:rPr>
        <w:t xml:space="preserve"> </w:t>
      </w:r>
      <w:r w:rsidRPr="000370F3">
        <w:rPr>
          <w:rtl/>
        </w:rPr>
        <w:t>קובצי</w:t>
      </w:r>
      <w:r w:rsidR="00D4510D">
        <w:rPr>
          <w:rtl/>
        </w:rPr>
        <w:t xml:space="preserve"> </w:t>
      </w:r>
      <w:r w:rsidRPr="000370F3">
        <w:rPr>
          <w:rtl/>
        </w:rPr>
        <w:t>ההלכה</w:t>
      </w:r>
      <w:r w:rsidR="00D4510D">
        <w:rPr>
          <w:rtl/>
        </w:rPr>
        <w:t xml:space="preserve"> </w:t>
      </w:r>
      <w:r w:rsidRPr="000370F3">
        <w:rPr>
          <w:rtl/>
        </w:rPr>
        <w:t>שבסדור),</w:t>
      </w:r>
      <w:r w:rsidR="00D4510D">
        <w:rPr>
          <w:rtl/>
        </w:rPr>
        <w:t xml:space="preserve"> </w:t>
      </w:r>
      <w:r w:rsidRPr="000370F3">
        <w:rPr>
          <w:rtl/>
        </w:rPr>
        <w:t>וזה</w:t>
      </w:r>
      <w:r w:rsidR="00D4510D">
        <w:rPr>
          <w:rtl/>
        </w:rPr>
        <w:t xml:space="preserve"> </w:t>
      </w:r>
      <w:r w:rsidRPr="000370F3">
        <w:rPr>
          <w:rtl/>
        </w:rPr>
        <w:t>מלמד</w:t>
      </w:r>
      <w:r w:rsidR="00D4510D">
        <w:rPr>
          <w:rtl/>
        </w:rPr>
        <w:t xml:space="preserve"> </w:t>
      </w:r>
      <w:r w:rsidRPr="000370F3">
        <w:rPr>
          <w:rtl/>
        </w:rPr>
        <w:t>שהם</w:t>
      </w:r>
      <w:r w:rsidR="00D4510D">
        <w:rPr>
          <w:rtl/>
        </w:rPr>
        <w:t xml:space="preserve"> </w:t>
      </w:r>
      <w:r w:rsidRPr="000370F3">
        <w:rPr>
          <w:rtl/>
        </w:rPr>
        <w:t>לא</w:t>
      </w:r>
      <w:r w:rsidR="00D4510D">
        <w:rPr>
          <w:rtl/>
        </w:rPr>
        <w:t xml:space="preserve"> </w:t>
      </w:r>
      <w:r w:rsidRPr="000370F3">
        <w:rPr>
          <w:rtl/>
        </w:rPr>
        <w:t>נכללו</w:t>
      </w:r>
      <w:r w:rsidR="00D4510D">
        <w:rPr>
          <w:rtl/>
        </w:rPr>
        <w:t xml:space="preserve"> </w:t>
      </w:r>
      <w:r w:rsidRPr="000370F3">
        <w:rPr>
          <w:rtl/>
        </w:rPr>
        <w:t>בסדורי</w:t>
      </w:r>
      <w:r w:rsidR="00D4510D">
        <w:rPr>
          <w:rtl/>
        </w:rPr>
        <w:t xml:space="preserve"> </w:t>
      </w:r>
      <w:r w:rsidRPr="000370F3">
        <w:rPr>
          <w:rtl/>
        </w:rPr>
        <w:t>רבינו</w:t>
      </w:r>
      <w:r w:rsidR="00D4510D">
        <w:rPr>
          <w:rtl/>
        </w:rPr>
        <w:t xml:space="preserve"> </w:t>
      </w:r>
      <w:r w:rsidRPr="000370F3">
        <w:rPr>
          <w:rtl/>
        </w:rPr>
        <w:t>שהיו</w:t>
      </w:r>
      <w:r w:rsidR="00D4510D">
        <w:rPr>
          <w:rtl/>
        </w:rPr>
        <w:t xml:space="preserve"> </w:t>
      </w:r>
      <w:r w:rsidRPr="000370F3">
        <w:rPr>
          <w:rtl/>
        </w:rPr>
        <w:t>לפני</w:t>
      </w:r>
      <w:r w:rsidR="00D4510D">
        <w:rPr>
          <w:rtl/>
        </w:rPr>
        <w:t xml:space="preserve"> </w:t>
      </w:r>
      <w:r w:rsidRPr="000370F3">
        <w:rPr>
          <w:rtl/>
        </w:rPr>
        <w:t>הרא"ד</w:t>
      </w:r>
      <w:r w:rsidR="00D4510D">
        <w:rPr>
          <w:rtl/>
        </w:rPr>
        <w:t xml:space="preserve"> </w:t>
      </w:r>
      <w:r w:rsidRPr="000370F3">
        <w:rPr>
          <w:rtl/>
        </w:rPr>
        <w:t>לאוואוט.</w:t>
      </w:r>
    </w:p>
    <w:p w:rsidR="00FB1E0A" w:rsidRPr="000370F3" w:rsidRDefault="00FB1E0A" w:rsidP="00077D26">
      <w:pPr>
        <w:pStyle w:val="a1"/>
        <w:rPr>
          <w:rtl/>
        </w:rPr>
      </w:pPr>
      <w:r w:rsidRPr="000370F3">
        <w:rPr>
          <w:rtl/>
        </w:rPr>
        <w:t>אבל</w:t>
      </w:r>
      <w:r w:rsidR="00D4510D">
        <w:rPr>
          <w:rtl/>
        </w:rPr>
        <w:t xml:space="preserve"> </w:t>
      </w:r>
      <w:r w:rsidRPr="000370F3">
        <w:rPr>
          <w:rtl/>
        </w:rPr>
        <w:t>בתוך</w:t>
      </w:r>
      <w:r w:rsidR="00D4510D">
        <w:rPr>
          <w:rtl/>
        </w:rPr>
        <w:t xml:space="preserve"> </w:t>
      </w:r>
      <w:r w:rsidRPr="000370F3">
        <w:rPr>
          <w:rtl/>
        </w:rPr>
        <w:t>ספרו</w:t>
      </w:r>
      <w:r w:rsidR="00D4510D">
        <w:rPr>
          <w:rtl/>
        </w:rPr>
        <w:t xml:space="preserve"> </w:t>
      </w:r>
      <w:r w:rsidRPr="000370F3">
        <w:rPr>
          <w:rtl/>
        </w:rPr>
        <w:t>שער</w:t>
      </w:r>
      <w:r w:rsidR="00D4510D">
        <w:rPr>
          <w:rtl/>
        </w:rPr>
        <w:t xml:space="preserve"> </w:t>
      </w:r>
      <w:r w:rsidRPr="000370F3">
        <w:rPr>
          <w:rtl/>
        </w:rPr>
        <w:t>הכולל</w:t>
      </w:r>
      <w:r w:rsidRPr="000370F3">
        <w:rPr>
          <w:rStyle w:val="FootnoteReference"/>
          <w:rtl/>
        </w:rPr>
        <w:footnoteReference w:id="164"/>
      </w:r>
      <w:r w:rsidR="00D4510D">
        <w:rPr>
          <w:rtl/>
        </w:rPr>
        <w:t xml:space="preserve"> </w:t>
      </w:r>
      <w:r w:rsidRPr="000370F3">
        <w:rPr>
          <w:rtl/>
        </w:rPr>
        <w:t>הדפיס</w:t>
      </w:r>
      <w:r w:rsidR="00D4510D">
        <w:rPr>
          <w:rtl/>
        </w:rPr>
        <w:t xml:space="preserve"> </w:t>
      </w:r>
      <w:r w:rsidRPr="000370F3">
        <w:rPr>
          <w:rtl/>
        </w:rPr>
        <w:t>הלכות</w:t>
      </w:r>
      <w:r w:rsidR="00D4510D">
        <w:rPr>
          <w:rtl/>
        </w:rPr>
        <w:t xml:space="preserve"> </w:t>
      </w:r>
      <w:r w:rsidRPr="000370F3">
        <w:rPr>
          <w:rtl/>
        </w:rPr>
        <w:t>אלו,</w:t>
      </w:r>
      <w:r w:rsidR="00D4510D">
        <w:rPr>
          <w:rtl/>
        </w:rPr>
        <w:t xml:space="preserve"> </w:t>
      </w:r>
      <w:r w:rsidRPr="000370F3">
        <w:rPr>
          <w:rtl/>
        </w:rPr>
        <w:t>וכותב</w:t>
      </w:r>
      <w:r w:rsidR="00D4510D">
        <w:rPr>
          <w:rtl/>
        </w:rPr>
        <w:t xml:space="preserve"> </w:t>
      </w:r>
      <w:r w:rsidRPr="000370F3">
        <w:rPr>
          <w:rtl/>
        </w:rPr>
        <w:t>בתחלתם:</w:t>
      </w:r>
      <w:r w:rsidR="00D4510D">
        <w:rPr>
          <w:rtl/>
        </w:rPr>
        <w:t xml:space="preserve"> </w:t>
      </w:r>
      <w:r w:rsidRPr="000370F3">
        <w:rPr>
          <w:rtl/>
        </w:rPr>
        <w:t>"כתוב</w:t>
      </w:r>
      <w:r w:rsidR="00D4510D">
        <w:rPr>
          <w:rtl/>
        </w:rPr>
        <w:t xml:space="preserve"> </w:t>
      </w:r>
      <w:r w:rsidRPr="000370F3">
        <w:rPr>
          <w:rtl/>
        </w:rPr>
        <w:t>בשו"ע</w:t>
      </w:r>
      <w:r w:rsidR="00D4510D">
        <w:rPr>
          <w:rtl/>
        </w:rPr>
        <w:t xml:space="preserve"> </w:t>
      </w:r>
      <w:r w:rsidRPr="000370F3">
        <w:rPr>
          <w:rtl/>
        </w:rPr>
        <w:t>אדמו"ר</w:t>
      </w:r>
      <w:r w:rsidR="00D4510D">
        <w:rPr>
          <w:rtl/>
        </w:rPr>
        <w:t xml:space="preserve"> </w:t>
      </w:r>
      <w:r w:rsidRPr="000370F3">
        <w:rPr>
          <w:rtl/>
        </w:rPr>
        <w:t>סימן</w:t>
      </w:r>
      <w:r w:rsidR="00D4510D">
        <w:rPr>
          <w:rtl/>
        </w:rPr>
        <w:t xml:space="preserve"> </w:t>
      </w:r>
      <w:r w:rsidRPr="000370F3">
        <w:rPr>
          <w:rtl/>
        </w:rPr>
        <w:t>תמח</w:t>
      </w:r>
      <w:r w:rsidR="00D4510D">
        <w:rPr>
          <w:rtl/>
        </w:rPr>
        <w:t xml:space="preserve"> </w:t>
      </w:r>
      <w:r w:rsidRPr="000370F3">
        <w:rPr>
          <w:rtl/>
        </w:rPr>
        <w:t>סעיף</w:t>
      </w:r>
      <w:r w:rsidR="00D4510D">
        <w:rPr>
          <w:rtl/>
        </w:rPr>
        <w:t xml:space="preserve"> </w:t>
      </w:r>
      <w:r w:rsidRPr="000370F3">
        <w:rPr>
          <w:rtl/>
        </w:rPr>
        <w:t>יב</w:t>
      </w:r>
      <w:r w:rsidR="00D4510D">
        <w:rPr>
          <w:rtl/>
        </w:rPr>
        <w:t xml:space="preserve"> </w:t>
      </w:r>
      <w:r w:rsidRPr="000370F3">
        <w:rPr>
          <w:rtl/>
        </w:rPr>
        <w:t>אך</w:t>
      </w:r>
      <w:r w:rsidR="00D4510D">
        <w:rPr>
          <w:rtl/>
        </w:rPr>
        <w:t xml:space="preserve"> </w:t>
      </w:r>
      <w:r w:rsidRPr="000370F3">
        <w:rPr>
          <w:rtl/>
        </w:rPr>
        <w:t>כל</w:t>
      </w:r>
      <w:r w:rsidR="00D4510D">
        <w:rPr>
          <w:rtl/>
        </w:rPr>
        <w:t xml:space="preserve"> </w:t>
      </w:r>
      <w:r w:rsidRPr="000370F3">
        <w:rPr>
          <w:rtl/>
        </w:rPr>
        <w:t>איש</w:t>
      </w:r>
      <w:r w:rsidR="00D4510D">
        <w:rPr>
          <w:rtl/>
        </w:rPr>
        <w:t xml:space="preserve"> </w:t>
      </w:r>
      <w:r w:rsidRPr="000370F3">
        <w:rPr>
          <w:rtl/>
        </w:rPr>
        <w:t>אשר</w:t>
      </w:r>
      <w:r w:rsidR="00D4510D">
        <w:rPr>
          <w:rtl/>
        </w:rPr>
        <w:t xml:space="preserve"> </w:t>
      </w:r>
      <w:r w:rsidRPr="000370F3">
        <w:rPr>
          <w:rtl/>
        </w:rPr>
        <w:t>יראת</w:t>
      </w:r>
      <w:r w:rsidR="00D4510D">
        <w:rPr>
          <w:rtl/>
        </w:rPr>
        <w:t xml:space="preserve"> </w:t>
      </w:r>
      <w:r w:rsidRPr="000370F3">
        <w:rPr>
          <w:rtl/>
        </w:rPr>
        <w:t>ה'</w:t>
      </w:r>
      <w:r w:rsidR="00D4510D">
        <w:rPr>
          <w:rtl/>
        </w:rPr>
        <w:t xml:space="preserve"> </w:t>
      </w:r>
      <w:r w:rsidRPr="000370F3">
        <w:rPr>
          <w:rtl/>
        </w:rPr>
        <w:t>נגע</w:t>
      </w:r>
      <w:r w:rsidR="00D4510D">
        <w:rPr>
          <w:rtl/>
        </w:rPr>
        <w:t xml:space="preserve"> </w:t>
      </w:r>
      <w:r w:rsidRPr="000370F3">
        <w:rPr>
          <w:rtl/>
        </w:rPr>
        <w:t>בלבו</w:t>
      </w:r>
      <w:r w:rsidR="00D4510D">
        <w:rPr>
          <w:rtl/>
        </w:rPr>
        <w:t xml:space="preserve"> </w:t>
      </w:r>
      <w:r w:rsidRPr="000370F3">
        <w:rPr>
          <w:rtl/>
        </w:rPr>
        <w:t>לצאת</w:t>
      </w:r>
      <w:r w:rsidR="00D4510D">
        <w:rPr>
          <w:rtl/>
        </w:rPr>
        <w:t xml:space="preserve"> </w:t>
      </w:r>
      <w:r w:rsidRPr="000370F3">
        <w:rPr>
          <w:rtl/>
        </w:rPr>
        <w:t>ידי</w:t>
      </w:r>
      <w:r w:rsidR="00D4510D">
        <w:rPr>
          <w:rtl/>
        </w:rPr>
        <w:t xml:space="preserve"> </w:t>
      </w:r>
      <w:r w:rsidRPr="000370F3">
        <w:rPr>
          <w:rtl/>
        </w:rPr>
        <w:t>כל</w:t>
      </w:r>
      <w:r w:rsidR="00D4510D">
        <w:rPr>
          <w:rtl/>
        </w:rPr>
        <w:t xml:space="preserve"> </w:t>
      </w:r>
      <w:r w:rsidRPr="000370F3">
        <w:rPr>
          <w:rtl/>
        </w:rPr>
        <w:t>הדעות</w:t>
      </w:r>
      <w:r w:rsidR="00D4510D">
        <w:rPr>
          <w:rtl/>
        </w:rPr>
        <w:t xml:space="preserve"> </w:t>
      </w:r>
      <w:r w:rsidRPr="000370F3">
        <w:rPr>
          <w:rtl/>
        </w:rPr>
        <w:t>במכירת</w:t>
      </w:r>
      <w:r w:rsidR="00D4510D">
        <w:rPr>
          <w:rtl/>
        </w:rPr>
        <w:t xml:space="preserve"> </w:t>
      </w:r>
      <w:r w:rsidRPr="000370F3">
        <w:rPr>
          <w:rtl/>
        </w:rPr>
        <w:t>חמץ</w:t>
      </w:r>
      <w:r w:rsidR="00D4510D">
        <w:rPr>
          <w:rtl/>
        </w:rPr>
        <w:t xml:space="preserve"> </w:t>
      </w:r>
      <w:r w:rsidRPr="000370F3">
        <w:rPr>
          <w:rtl/>
        </w:rPr>
        <w:t>שתהיה</w:t>
      </w:r>
      <w:r w:rsidR="00D4510D">
        <w:rPr>
          <w:rtl/>
        </w:rPr>
        <w:t xml:space="preserve"> </w:t>
      </w:r>
      <w:r w:rsidRPr="000370F3">
        <w:rPr>
          <w:rtl/>
        </w:rPr>
        <w:t>מכירה</w:t>
      </w:r>
      <w:r w:rsidR="00D4510D">
        <w:rPr>
          <w:rtl/>
        </w:rPr>
        <w:t xml:space="preserve"> </w:t>
      </w:r>
      <w:r w:rsidRPr="000370F3">
        <w:rPr>
          <w:rtl/>
        </w:rPr>
        <w:t>גמורה</w:t>
      </w:r>
      <w:r w:rsidR="00D4510D">
        <w:rPr>
          <w:rtl/>
        </w:rPr>
        <w:t xml:space="preserve"> </w:t>
      </w:r>
      <w:r w:rsidRPr="000370F3">
        <w:rPr>
          <w:rtl/>
        </w:rPr>
        <w:t>לדברי</w:t>
      </w:r>
      <w:r w:rsidR="00D4510D">
        <w:rPr>
          <w:rtl/>
        </w:rPr>
        <w:t xml:space="preserve"> </w:t>
      </w:r>
      <w:r w:rsidRPr="000370F3">
        <w:rPr>
          <w:rtl/>
        </w:rPr>
        <w:t>הכל</w:t>
      </w:r>
      <w:r w:rsidR="00D4510D">
        <w:rPr>
          <w:rtl/>
        </w:rPr>
        <w:t xml:space="preserve"> </w:t>
      </w:r>
      <w:r w:rsidRPr="000370F3">
        <w:rPr>
          <w:rtl/>
        </w:rPr>
        <w:t>יכתוב</w:t>
      </w:r>
      <w:r w:rsidR="00D4510D">
        <w:rPr>
          <w:rtl/>
        </w:rPr>
        <w:t xml:space="preserve"> </w:t>
      </w:r>
      <w:r w:rsidRPr="000370F3">
        <w:rPr>
          <w:rtl/>
        </w:rPr>
        <w:t>השטר</w:t>
      </w:r>
      <w:r w:rsidR="00D4510D">
        <w:rPr>
          <w:rtl/>
        </w:rPr>
        <w:t xml:space="preserve"> </w:t>
      </w:r>
      <w:r w:rsidRPr="000370F3">
        <w:rPr>
          <w:rtl/>
        </w:rPr>
        <w:t>מכירה</w:t>
      </w:r>
      <w:r w:rsidR="00D4510D">
        <w:rPr>
          <w:rtl/>
        </w:rPr>
        <w:t xml:space="preserve"> </w:t>
      </w:r>
      <w:r w:rsidRPr="000370F3">
        <w:rPr>
          <w:rtl/>
        </w:rPr>
        <w:t>כנוסח</w:t>
      </w:r>
      <w:r w:rsidR="00D4510D">
        <w:rPr>
          <w:rtl/>
        </w:rPr>
        <w:t xml:space="preserve"> </w:t>
      </w:r>
      <w:r w:rsidRPr="000370F3">
        <w:rPr>
          <w:rtl/>
        </w:rPr>
        <w:t>הכתוב</w:t>
      </w:r>
      <w:r w:rsidR="00D4510D">
        <w:rPr>
          <w:rtl/>
        </w:rPr>
        <w:t xml:space="preserve"> </w:t>
      </w:r>
      <w:r w:rsidRPr="000370F3">
        <w:rPr>
          <w:rtl/>
        </w:rPr>
        <w:t>בסידור</w:t>
      </w:r>
      <w:r w:rsidR="00D4510D">
        <w:rPr>
          <w:rtl/>
        </w:rPr>
        <w:t xml:space="preserve"> </w:t>
      </w:r>
      <w:r w:rsidRPr="000370F3">
        <w:rPr>
          <w:rtl/>
        </w:rPr>
        <w:t>(עי"ש</w:t>
      </w:r>
      <w:r w:rsidR="00D4510D">
        <w:rPr>
          <w:rtl/>
        </w:rPr>
        <w:t xml:space="preserve"> </w:t>
      </w:r>
      <w:r w:rsidRPr="000370F3">
        <w:rPr>
          <w:rtl/>
        </w:rPr>
        <w:t>שמדפיסי</w:t>
      </w:r>
      <w:r w:rsidR="00D4510D">
        <w:rPr>
          <w:rtl/>
        </w:rPr>
        <w:t xml:space="preserve"> </w:t>
      </w:r>
      <w:r w:rsidRPr="000370F3">
        <w:rPr>
          <w:rtl/>
        </w:rPr>
        <w:t>השו"ע</w:t>
      </w:r>
      <w:r w:rsidR="00D4510D">
        <w:rPr>
          <w:rtl/>
        </w:rPr>
        <w:t xml:space="preserve"> </w:t>
      </w:r>
      <w:r w:rsidRPr="000370F3">
        <w:rPr>
          <w:b/>
          <w:bCs/>
          <w:rtl/>
        </w:rPr>
        <w:t>השמיטו</w:t>
      </w:r>
      <w:r w:rsidR="00D4510D">
        <w:rPr>
          <w:b/>
          <w:bCs/>
          <w:rtl/>
        </w:rPr>
        <w:t xml:space="preserve"> </w:t>
      </w:r>
      <w:r w:rsidRPr="000370F3">
        <w:rPr>
          <w:b/>
          <w:bCs/>
          <w:rtl/>
        </w:rPr>
        <w:t>מן</w:t>
      </w:r>
      <w:r w:rsidR="00D4510D">
        <w:rPr>
          <w:b/>
          <w:bCs/>
          <w:rtl/>
        </w:rPr>
        <w:t xml:space="preserve"> </w:t>
      </w:r>
      <w:r w:rsidRPr="000370F3">
        <w:rPr>
          <w:b/>
          <w:bCs/>
          <w:rtl/>
        </w:rPr>
        <w:t>הסדור</w:t>
      </w:r>
      <w:r w:rsidR="00D4510D">
        <w:rPr>
          <w:rtl/>
        </w:rPr>
        <w:t xml:space="preserve"> </w:t>
      </w:r>
      <w:r w:rsidRPr="000370F3">
        <w:rPr>
          <w:rtl/>
        </w:rPr>
        <w:t>לשלימות</w:t>
      </w:r>
      <w:r w:rsidR="00D4510D">
        <w:rPr>
          <w:rtl/>
        </w:rPr>
        <w:t xml:space="preserve"> </w:t>
      </w:r>
      <w:r w:rsidRPr="000370F3">
        <w:rPr>
          <w:rtl/>
        </w:rPr>
        <w:t>השו"ע).</w:t>
      </w:r>
      <w:r w:rsidR="00D4510D">
        <w:rPr>
          <w:rtl/>
        </w:rPr>
        <w:t xml:space="preserve"> </w:t>
      </w:r>
      <w:r w:rsidRPr="000370F3">
        <w:rPr>
          <w:rtl/>
        </w:rPr>
        <w:t>לכן</w:t>
      </w:r>
      <w:r w:rsidR="00D4510D">
        <w:rPr>
          <w:rtl/>
        </w:rPr>
        <w:t xml:space="preserve"> </w:t>
      </w:r>
      <w:r w:rsidRPr="000370F3">
        <w:rPr>
          <w:rtl/>
        </w:rPr>
        <w:t>הדפסנו</w:t>
      </w:r>
      <w:r w:rsidR="00D4510D">
        <w:rPr>
          <w:rtl/>
        </w:rPr>
        <w:t xml:space="preserve"> </w:t>
      </w:r>
      <w:r w:rsidRPr="000370F3">
        <w:rPr>
          <w:rtl/>
        </w:rPr>
        <w:t>לשלימות</w:t>
      </w:r>
      <w:r w:rsidR="00D4510D">
        <w:rPr>
          <w:rtl/>
        </w:rPr>
        <w:t xml:space="preserve"> </w:t>
      </w:r>
      <w:r w:rsidRPr="000370F3">
        <w:rPr>
          <w:rtl/>
        </w:rPr>
        <w:t>הסדור</w:t>
      </w:r>
      <w:r w:rsidR="00D4510D">
        <w:rPr>
          <w:rtl/>
        </w:rPr>
        <w:t xml:space="preserve"> </w:t>
      </w:r>
      <w:r w:rsidRPr="000370F3">
        <w:rPr>
          <w:rtl/>
        </w:rPr>
        <w:t>סדר</w:t>
      </w:r>
      <w:r w:rsidR="00D4510D">
        <w:rPr>
          <w:rtl/>
        </w:rPr>
        <w:t xml:space="preserve"> </w:t>
      </w:r>
      <w:r w:rsidRPr="000370F3">
        <w:rPr>
          <w:rtl/>
        </w:rPr>
        <w:t>מכירת</w:t>
      </w:r>
      <w:r w:rsidR="00D4510D">
        <w:rPr>
          <w:rtl/>
        </w:rPr>
        <w:t xml:space="preserve"> </w:t>
      </w:r>
      <w:r w:rsidRPr="000370F3">
        <w:rPr>
          <w:rtl/>
        </w:rPr>
        <w:t>חמץ</w:t>
      </w:r>
      <w:r w:rsidR="00D4510D">
        <w:rPr>
          <w:rtl/>
        </w:rPr>
        <w:t xml:space="preserve"> </w:t>
      </w:r>
      <w:r w:rsidRPr="000370F3">
        <w:rPr>
          <w:rtl/>
        </w:rPr>
        <w:t>וסדר</w:t>
      </w:r>
      <w:r w:rsidR="00D4510D">
        <w:rPr>
          <w:rtl/>
        </w:rPr>
        <w:t xml:space="preserve"> </w:t>
      </w:r>
      <w:r w:rsidRPr="000370F3">
        <w:rPr>
          <w:rtl/>
        </w:rPr>
        <w:t>מכירת</w:t>
      </w:r>
      <w:r w:rsidR="00D4510D">
        <w:rPr>
          <w:rtl/>
        </w:rPr>
        <w:t xml:space="preserve"> </w:t>
      </w:r>
      <w:r w:rsidRPr="000370F3">
        <w:rPr>
          <w:rtl/>
        </w:rPr>
        <w:t>בהמה</w:t>
      </w:r>
      <w:r w:rsidR="00D4510D">
        <w:rPr>
          <w:rtl/>
        </w:rPr>
        <w:t xml:space="preserve"> </w:t>
      </w:r>
      <w:r w:rsidRPr="000370F3">
        <w:rPr>
          <w:rtl/>
        </w:rPr>
        <w:t>המבכרת</w:t>
      </w:r>
      <w:r w:rsidR="00D4510D">
        <w:rPr>
          <w:rtl/>
        </w:rPr>
        <w:t xml:space="preserve"> </w:t>
      </w:r>
      <w:r w:rsidRPr="000370F3">
        <w:rPr>
          <w:b/>
          <w:bCs/>
          <w:rtl/>
        </w:rPr>
        <w:t>כבסדור</w:t>
      </w:r>
      <w:r w:rsidR="00D4510D">
        <w:rPr>
          <w:b/>
          <w:bCs/>
          <w:rtl/>
        </w:rPr>
        <w:t xml:space="preserve"> </w:t>
      </w:r>
      <w:r w:rsidRPr="000370F3">
        <w:rPr>
          <w:b/>
          <w:bCs/>
          <w:rtl/>
        </w:rPr>
        <w:t>הראשון</w:t>
      </w:r>
      <w:r w:rsidRPr="000370F3">
        <w:rPr>
          <w:rtl/>
        </w:rPr>
        <w:t>".</w:t>
      </w:r>
    </w:p>
    <w:p w:rsidR="00FB1E0A" w:rsidRPr="000370F3" w:rsidRDefault="00FB1E0A" w:rsidP="00077D26">
      <w:pPr>
        <w:pStyle w:val="a1"/>
        <w:rPr>
          <w:rtl/>
        </w:rPr>
      </w:pPr>
      <w:r w:rsidRPr="000370F3">
        <w:rPr>
          <w:rtl/>
        </w:rPr>
        <w:t>מ"ש</w:t>
      </w:r>
      <w:r w:rsidR="00D4510D">
        <w:rPr>
          <w:rtl/>
        </w:rPr>
        <w:t xml:space="preserve"> </w:t>
      </w:r>
      <w:r w:rsidRPr="000370F3">
        <w:rPr>
          <w:rtl/>
        </w:rPr>
        <w:t>"עי"ש</w:t>
      </w:r>
      <w:r w:rsidR="00D4510D">
        <w:rPr>
          <w:rtl/>
        </w:rPr>
        <w:t xml:space="preserve"> </w:t>
      </w:r>
      <w:r w:rsidRPr="000370F3">
        <w:rPr>
          <w:rtl/>
        </w:rPr>
        <w:t>שמדפיסי</w:t>
      </w:r>
      <w:r w:rsidR="00D4510D">
        <w:rPr>
          <w:rtl/>
        </w:rPr>
        <w:t xml:space="preserve"> </w:t>
      </w:r>
      <w:r w:rsidRPr="000370F3">
        <w:rPr>
          <w:rtl/>
        </w:rPr>
        <w:t>השו"ע</w:t>
      </w:r>
      <w:r w:rsidR="00D4510D">
        <w:rPr>
          <w:rtl/>
        </w:rPr>
        <w:t xml:space="preserve"> </w:t>
      </w:r>
      <w:r w:rsidRPr="000370F3">
        <w:rPr>
          <w:rtl/>
        </w:rPr>
        <w:t>השמיטו</w:t>
      </w:r>
      <w:r w:rsidR="00D4510D">
        <w:rPr>
          <w:rtl/>
        </w:rPr>
        <w:t xml:space="preserve"> </w:t>
      </w:r>
      <w:r w:rsidRPr="000370F3">
        <w:rPr>
          <w:rtl/>
        </w:rPr>
        <w:t>מן</w:t>
      </w:r>
      <w:r w:rsidR="00D4510D">
        <w:rPr>
          <w:rtl/>
        </w:rPr>
        <w:t xml:space="preserve"> </w:t>
      </w:r>
      <w:r w:rsidRPr="000370F3">
        <w:rPr>
          <w:rtl/>
        </w:rPr>
        <w:t>הסדור</w:t>
      </w:r>
      <w:r w:rsidR="00D4510D">
        <w:rPr>
          <w:rtl/>
        </w:rPr>
        <w:t xml:space="preserve"> </w:t>
      </w:r>
      <w:r w:rsidRPr="000370F3">
        <w:rPr>
          <w:rtl/>
        </w:rPr>
        <w:t>לשלימות</w:t>
      </w:r>
      <w:r w:rsidR="00D4510D">
        <w:rPr>
          <w:rtl/>
        </w:rPr>
        <w:t xml:space="preserve"> </w:t>
      </w:r>
      <w:r w:rsidRPr="000370F3">
        <w:rPr>
          <w:rtl/>
        </w:rPr>
        <w:t>השו"ע",</w:t>
      </w:r>
      <w:r w:rsidR="00D4510D">
        <w:rPr>
          <w:rtl/>
        </w:rPr>
        <w:t xml:space="preserve"> </w:t>
      </w:r>
      <w:r w:rsidRPr="000370F3">
        <w:rPr>
          <w:rtl/>
        </w:rPr>
        <w:t>צריך</w:t>
      </w:r>
      <w:r w:rsidR="00D4510D">
        <w:rPr>
          <w:rtl/>
        </w:rPr>
        <w:t xml:space="preserve"> </w:t>
      </w:r>
      <w:r w:rsidRPr="000370F3">
        <w:rPr>
          <w:rtl/>
        </w:rPr>
        <w:t>ביאור:</w:t>
      </w:r>
      <w:r w:rsidR="00D4510D">
        <w:rPr>
          <w:rtl/>
        </w:rPr>
        <w:t xml:space="preserve"> </w:t>
      </w:r>
      <w:r w:rsidRPr="000370F3">
        <w:rPr>
          <w:rtl/>
        </w:rPr>
        <w:t>א.</w:t>
      </w:r>
      <w:r w:rsidR="00D4510D">
        <w:rPr>
          <w:rtl/>
        </w:rPr>
        <w:t xml:space="preserve"> </w:t>
      </w:r>
      <w:r w:rsidRPr="000370F3">
        <w:rPr>
          <w:rtl/>
        </w:rPr>
        <w:t>הרי</w:t>
      </w:r>
      <w:r w:rsidR="00D4510D">
        <w:rPr>
          <w:rtl/>
        </w:rPr>
        <w:t xml:space="preserve"> </w:t>
      </w:r>
      <w:r w:rsidRPr="000370F3">
        <w:rPr>
          <w:rtl/>
        </w:rPr>
        <w:t>בשו"ע</w:t>
      </w:r>
      <w:r w:rsidR="00D4510D">
        <w:rPr>
          <w:rtl/>
        </w:rPr>
        <w:t xml:space="preserve"> </w:t>
      </w:r>
      <w:r w:rsidRPr="000370F3">
        <w:rPr>
          <w:rtl/>
        </w:rPr>
        <w:t>נכתב</w:t>
      </w:r>
      <w:r w:rsidR="00D4510D">
        <w:rPr>
          <w:rtl/>
        </w:rPr>
        <w:t xml:space="preserve"> </w:t>
      </w:r>
      <w:r w:rsidRPr="000370F3">
        <w:rPr>
          <w:rtl/>
        </w:rPr>
        <w:t>שנוספו</w:t>
      </w:r>
      <w:r w:rsidR="00D4510D">
        <w:rPr>
          <w:rtl/>
        </w:rPr>
        <w:t xml:space="preserve"> </w:t>
      </w:r>
      <w:r w:rsidRPr="000370F3">
        <w:rPr>
          <w:rtl/>
        </w:rPr>
        <w:t>בשו"ע</w:t>
      </w:r>
      <w:r w:rsidR="00D4510D">
        <w:rPr>
          <w:rtl/>
        </w:rPr>
        <w:t xml:space="preserve"> </w:t>
      </w:r>
      <w:r w:rsidRPr="000370F3">
        <w:rPr>
          <w:rtl/>
        </w:rPr>
        <w:t>ולא</w:t>
      </w:r>
      <w:r w:rsidR="00D4510D">
        <w:rPr>
          <w:rtl/>
        </w:rPr>
        <w:t xml:space="preserve"> </w:t>
      </w:r>
      <w:r w:rsidRPr="000370F3">
        <w:rPr>
          <w:rtl/>
        </w:rPr>
        <w:t>שהושמטו</w:t>
      </w:r>
      <w:r w:rsidR="00D4510D">
        <w:rPr>
          <w:rtl/>
        </w:rPr>
        <w:t xml:space="preserve"> </w:t>
      </w:r>
      <w:r w:rsidRPr="000370F3">
        <w:rPr>
          <w:rtl/>
        </w:rPr>
        <w:t>מהסדור,</w:t>
      </w:r>
      <w:r w:rsidR="00D4510D">
        <w:rPr>
          <w:rtl/>
        </w:rPr>
        <w:t xml:space="preserve"> </w:t>
      </w:r>
      <w:r w:rsidRPr="000370F3">
        <w:rPr>
          <w:rtl/>
        </w:rPr>
        <w:t>ב.</w:t>
      </w:r>
      <w:r w:rsidR="00D4510D">
        <w:rPr>
          <w:rtl/>
        </w:rPr>
        <w:t xml:space="preserve"> </w:t>
      </w:r>
      <w:r w:rsidRPr="000370F3">
        <w:rPr>
          <w:rtl/>
        </w:rPr>
        <w:t>כיצד</w:t>
      </w:r>
      <w:r w:rsidR="00D4510D">
        <w:rPr>
          <w:rtl/>
        </w:rPr>
        <w:t xml:space="preserve"> </w:t>
      </w:r>
      <w:r w:rsidRPr="000370F3">
        <w:rPr>
          <w:rtl/>
        </w:rPr>
        <w:t>מדפיסי</w:t>
      </w:r>
      <w:r w:rsidR="00D4510D">
        <w:rPr>
          <w:rtl/>
        </w:rPr>
        <w:t xml:space="preserve"> </w:t>
      </w:r>
      <w:r w:rsidRPr="000370F3">
        <w:rPr>
          <w:rtl/>
        </w:rPr>
        <w:t>ה</w:t>
      </w:r>
      <w:r w:rsidRPr="000370F3">
        <w:rPr>
          <w:b/>
          <w:bCs/>
          <w:rtl/>
        </w:rPr>
        <w:t>שו"ע</w:t>
      </w:r>
      <w:r w:rsidR="00D4510D">
        <w:rPr>
          <w:rtl/>
        </w:rPr>
        <w:t xml:space="preserve"> </w:t>
      </w:r>
      <w:r w:rsidRPr="000370F3">
        <w:rPr>
          <w:rtl/>
        </w:rPr>
        <w:t>משמיטים</w:t>
      </w:r>
      <w:r w:rsidR="00D4510D">
        <w:rPr>
          <w:rtl/>
        </w:rPr>
        <w:t xml:space="preserve"> </w:t>
      </w:r>
      <w:r w:rsidRPr="000370F3">
        <w:rPr>
          <w:rtl/>
        </w:rPr>
        <w:t>מה</w:t>
      </w:r>
      <w:r w:rsidRPr="000370F3">
        <w:rPr>
          <w:b/>
          <w:bCs/>
          <w:rtl/>
        </w:rPr>
        <w:t>סדור</w:t>
      </w:r>
      <w:r w:rsidRPr="000370F3">
        <w:rPr>
          <w:rtl/>
        </w:rPr>
        <w:t>.</w:t>
      </w:r>
      <w:r w:rsidR="00D4510D">
        <w:rPr>
          <w:rtl/>
        </w:rPr>
        <w:t xml:space="preserve"> </w:t>
      </w:r>
      <w:r w:rsidRPr="000370F3">
        <w:rPr>
          <w:rtl/>
        </w:rPr>
        <w:t>אלא</w:t>
      </w:r>
      <w:r w:rsidR="00D4510D">
        <w:rPr>
          <w:rtl/>
        </w:rPr>
        <w:t xml:space="preserve"> </w:t>
      </w:r>
      <w:r w:rsidRPr="000370F3">
        <w:rPr>
          <w:rtl/>
        </w:rPr>
        <w:t>קיצר</w:t>
      </w:r>
      <w:r w:rsidR="00D4510D">
        <w:rPr>
          <w:rtl/>
        </w:rPr>
        <w:t xml:space="preserve"> </w:t>
      </w:r>
      <w:r w:rsidRPr="000370F3">
        <w:rPr>
          <w:rtl/>
        </w:rPr>
        <w:t>בדבריו,</w:t>
      </w:r>
      <w:r w:rsidR="00D4510D">
        <w:rPr>
          <w:rtl/>
        </w:rPr>
        <w:t xml:space="preserve"> </w:t>
      </w:r>
      <w:r w:rsidRPr="000370F3">
        <w:rPr>
          <w:rtl/>
        </w:rPr>
        <w:t>וכוונתו</w:t>
      </w:r>
      <w:r w:rsidR="00D4510D">
        <w:rPr>
          <w:rtl/>
        </w:rPr>
        <w:t xml:space="preserve"> </w:t>
      </w:r>
      <w:r w:rsidRPr="000370F3">
        <w:rPr>
          <w:rtl/>
        </w:rPr>
        <w:t>כפה"נ</w:t>
      </w:r>
      <w:r w:rsidR="00D4510D">
        <w:rPr>
          <w:rtl/>
        </w:rPr>
        <w:t xml:space="preserve"> </w:t>
      </w:r>
      <w:r w:rsidRPr="000370F3">
        <w:rPr>
          <w:rtl/>
        </w:rPr>
        <w:t>שלאחר</w:t>
      </w:r>
      <w:r w:rsidR="00D4510D">
        <w:rPr>
          <w:rtl/>
        </w:rPr>
        <w:t xml:space="preserve"> </w:t>
      </w:r>
      <w:r w:rsidRPr="000370F3">
        <w:rPr>
          <w:rtl/>
        </w:rPr>
        <w:t>שנדפסו</w:t>
      </w:r>
      <w:r w:rsidR="00D4510D">
        <w:rPr>
          <w:rtl/>
        </w:rPr>
        <w:t xml:space="preserve"> </w:t>
      </w:r>
      <w:r w:rsidRPr="000370F3">
        <w:rPr>
          <w:rtl/>
        </w:rPr>
        <w:t>הלכות</w:t>
      </w:r>
      <w:r w:rsidR="00D4510D">
        <w:rPr>
          <w:rtl/>
        </w:rPr>
        <w:t xml:space="preserve"> </w:t>
      </w:r>
      <w:r w:rsidRPr="000370F3">
        <w:rPr>
          <w:rtl/>
        </w:rPr>
        <w:t>אלו</w:t>
      </w:r>
      <w:r w:rsidR="00D4510D">
        <w:rPr>
          <w:rtl/>
        </w:rPr>
        <w:t xml:space="preserve"> </w:t>
      </w:r>
      <w:r w:rsidRPr="000370F3">
        <w:rPr>
          <w:rtl/>
        </w:rPr>
        <w:t>בשו"ע</w:t>
      </w:r>
      <w:r w:rsidR="00D4510D">
        <w:rPr>
          <w:rtl/>
        </w:rPr>
        <w:t xml:space="preserve"> </w:t>
      </w:r>
      <w:r w:rsidRPr="000370F3">
        <w:rPr>
          <w:rtl/>
        </w:rPr>
        <w:t>(כמוזכר</w:t>
      </w:r>
      <w:r w:rsidR="00D4510D">
        <w:rPr>
          <w:rtl/>
        </w:rPr>
        <w:t xml:space="preserve"> </w:t>
      </w:r>
      <w:r w:rsidRPr="000370F3">
        <w:rPr>
          <w:rtl/>
        </w:rPr>
        <w:t>שם:</w:t>
      </w:r>
      <w:r w:rsidR="00D4510D">
        <w:rPr>
          <w:rtl/>
        </w:rPr>
        <w:t xml:space="preserve"> </w:t>
      </w:r>
      <w:r w:rsidRPr="000370F3">
        <w:rPr>
          <w:rtl/>
        </w:rPr>
        <w:t>"לשלימות</w:t>
      </w:r>
      <w:r w:rsidR="00D4510D">
        <w:rPr>
          <w:rtl/>
        </w:rPr>
        <w:t xml:space="preserve"> </w:t>
      </w:r>
      <w:r w:rsidRPr="000370F3">
        <w:rPr>
          <w:rtl/>
        </w:rPr>
        <w:t>השו"ע"),</w:t>
      </w:r>
      <w:r w:rsidR="00D4510D">
        <w:rPr>
          <w:rtl/>
        </w:rPr>
        <w:t xml:space="preserve"> </w:t>
      </w:r>
      <w:r w:rsidRPr="000370F3">
        <w:rPr>
          <w:rtl/>
        </w:rPr>
        <w:t>חדלו</w:t>
      </w:r>
      <w:r w:rsidR="00D4510D">
        <w:rPr>
          <w:rtl/>
        </w:rPr>
        <w:t xml:space="preserve"> </w:t>
      </w:r>
      <w:r w:rsidRPr="000370F3">
        <w:rPr>
          <w:rtl/>
        </w:rPr>
        <w:t>כבר</w:t>
      </w:r>
      <w:r w:rsidR="00D4510D">
        <w:rPr>
          <w:rtl/>
        </w:rPr>
        <w:t xml:space="preserve"> </w:t>
      </w:r>
      <w:r w:rsidRPr="000370F3">
        <w:rPr>
          <w:rtl/>
        </w:rPr>
        <w:t>להדפיסם</w:t>
      </w:r>
      <w:r w:rsidR="00D4510D">
        <w:rPr>
          <w:rtl/>
        </w:rPr>
        <w:t xml:space="preserve"> </w:t>
      </w:r>
      <w:r w:rsidRPr="000370F3">
        <w:rPr>
          <w:rtl/>
        </w:rPr>
        <w:t>בסדורים.</w:t>
      </w:r>
    </w:p>
    <w:p w:rsidR="00FB1E0A" w:rsidRPr="000370F3" w:rsidRDefault="00FB1E0A" w:rsidP="00077D26">
      <w:pPr>
        <w:pStyle w:val="a1"/>
        <w:rPr>
          <w:rtl/>
        </w:rPr>
      </w:pPr>
      <w:r w:rsidRPr="000370F3">
        <w:rPr>
          <w:rtl/>
        </w:rPr>
        <w:t>וא"כ</w:t>
      </w:r>
      <w:r w:rsidR="00D4510D">
        <w:rPr>
          <w:rtl/>
        </w:rPr>
        <w:t xml:space="preserve"> </w:t>
      </w:r>
      <w:r w:rsidRPr="000370F3">
        <w:rPr>
          <w:rtl/>
        </w:rPr>
        <w:t>למדנו</w:t>
      </w:r>
      <w:r w:rsidR="00D4510D">
        <w:rPr>
          <w:rtl/>
        </w:rPr>
        <w:t xml:space="preserve"> </w:t>
      </w:r>
      <w:r w:rsidRPr="000370F3">
        <w:rPr>
          <w:rtl/>
        </w:rPr>
        <w:t>מדבריו,</w:t>
      </w:r>
      <w:r w:rsidR="00D4510D">
        <w:rPr>
          <w:rtl/>
        </w:rPr>
        <w:t xml:space="preserve"> </w:t>
      </w:r>
      <w:r w:rsidRPr="000370F3">
        <w:rPr>
          <w:rtl/>
        </w:rPr>
        <w:t>שהלכות</w:t>
      </w:r>
      <w:r w:rsidR="00D4510D">
        <w:rPr>
          <w:rtl/>
        </w:rPr>
        <w:t xml:space="preserve"> </w:t>
      </w:r>
      <w:r w:rsidRPr="000370F3">
        <w:rPr>
          <w:rtl/>
        </w:rPr>
        <w:t>אלו</w:t>
      </w:r>
      <w:r w:rsidR="00D4510D">
        <w:rPr>
          <w:rtl/>
        </w:rPr>
        <w:t xml:space="preserve"> </w:t>
      </w:r>
      <w:r w:rsidRPr="000370F3">
        <w:rPr>
          <w:rtl/>
        </w:rPr>
        <w:t>נדפסו</w:t>
      </w:r>
      <w:r w:rsidR="00D4510D">
        <w:rPr>
          <w:rtl/>
        </w:rPr>
        <w:t xml:space="preserve"> </w:t>
      </w:r>
      <w:r w:rsidRPr="000370F3">
        <w:rPr>
          <w:rtl/>
        </w:rPr>
        <w:t>בסדור</w:t>
      </w:r>
      <w:r w:rsidR="00D4510D">
        <w:rPr>
          <w:rtl/>
        </w:rPr>
        <w:t xml:space="preserve"> </w:t>
      </w:r>
      <w:r w:rsidRPr="000370F3">
        <w:rPr>
          <w:rtl/>
        </w:rPr>
        <w:t>שקלאוו</w:t>
      </w:r>
      <w:r w:rsidR="00D4510D">
        <w:rPr>
          <w:rtl/>
        </w:rPr>
        <w:t xml:space="preserve"> </w:t>
      </w:r>
      <w:r w:rsidRPr="000370F3">
        <w:rPr>
          <w:rtl/>
        </w:rPr>
        <w:t>(שאותו</w:t>
      </w:r>
      <w:r w:rsidR="00D4510D">
        <w:rPr>
          <w:rtl/>
        </w:rPr>
        <w:t xml:space="preserve"> </w:t>
      </w:r>
      <w:r w:rsidRPr="000370F3">
        <w:rPr>
          <w:rtl/>
        </w:rPr>
        <w:t>קורא</w:t>
      </w:r>
      <w:r w:rsidR="00D4510D">
        <w:rPr>
          <w:rtl/>
        </w:rPr>
        <w:t xml:space="preserve"> </w:t>
      </w:r>
      <w:r w:rsidRPr="000370F3">
        <w:rPr>
          <w:rtl/>
        </w:rPr>
        <w:t>הסדור</w:t>
      </w:r>
      <w:r w:rsidR="00D4510D">
        <w:rPr>
          <w:rtl/>
        </w:rPr>
        <w:t xml:space="preserve"> </w:t>
      </w:r>
      <w:r w:rsidRPr="000370F3">
        <w:rPr>
          <w:rtl/>
        </w:rPr>
        <w:t>הראשון</w:t>
      </w:r>
      <w:r w:rsidR="00D4510D">
        <w:rPr>
          <w:rtl/>
        </w:rPr>
        <w:t xml:space="preserve"> </w:t>
      </w:r>
      <w:r w:rsidRPr="000370F3">
        <w:rPr>
          <w:rtl/>
        </w:rPr>
        <w:t>בכ"מ).</w:t>
      </w:r>
      <w:r w:rsidR="00D4510D">
        <w:rPr>
          <w:rtl/>
        </w:rPr>
        <w:t xml:space="preserve"> </w:t>
      </w:r>
      <w:r w:rsidRPr="000370F3">
        <w:rPr>
          <w:rtl/>
        </w:rPr>
        <w:t>אבל</w:t>
      </w:r>
      <w:r w:rsidR="00D4510D">
        <w:rPr>
          <w:rtl/>
        </w:rPr>
        <w:t xml:space="preserve"> </w:t>
      </w:r>
      <w:r w:rsidRPr="000370F3">
        <w:rPr>
          <w:rtl/>
        </w:rPr>
        <w:t>בסדורים</w:t>
      </w:r>
      <w:r w:rsidR="00D4510D">
        <w:rPr>
          <w:rtl/>
        </w:rPr>
        <w:t xml:space="preserve"> </w:t>
      </w:r>
      <w:r w:rsidRPr="000370F3">
        <w:rPr>
          <w:rtl/>
        </w:rPr>
        <w:t>מאוחרים</w:t>
      </w:r>
      <w:r w:rsidR="00D4510D">
        <w:rPr>
          <w:rtl/>
        </w:rPr>
        <w:t xml:space="preserve"> </w:t>
      </w:r>
      <w:r w:rsidRPr="000370F3">
        <w:rPr>
          <w:rtl/>
        </w:rPr>
        <w:t>לא</w:t>
      </w:r>
      <w:r w:rsidR="00D4510D">
        <w:rPr>
          <w:rtl/>
        </w:rPr>
        <w:t xml:space="preserve"> </w:t>
      </w:r>
      <w:r w:rsidRPr="000370F3">
        <w:rPr>
          <w:rtl/>
        </w:rPr>
        <w:t>נדפסו</w:t>
      </w:r>
      <w:r w:rsidR="00D4510D">
        <w:rPr>
          <w:rtl/>
        </w:rPr>
        <w:t xml:space="preserve"> </w:t>
      </w:r>
      <w:r w:rsidRPr="000370F3">
        <w:rPr>
          <w:rtl/>
        </w:rPr>
        <w:t>הלכות</w:t>
      </w:r>
      <w:r w:rsidR="00D4510D">
        <w:rPr>
          <w:rtl/>
        </w:rPr>
        <w:t xml:space="preserve"> </w:t>
      </w:r>
      <w:r w:rsidRPr="000370F3">
        <w:rPr>
          <w:rtl/>
        </w:rPr>
        <w:t>אלו,</w:t>
      </w:r>
      <w:r w:rsidR="00D4510D">
        <w:rPr>
          <w:rtl/>
        </w:rPr>
        <w:t xml:space="preserve"> </w:t>
      </w:r>
      <w:r w:rsidRPr="000370F3">
        <w:rPr>
          <w:rtl/>
        </w:rPr>
        <w:t>והוא</w:t>
      </w:r>
      <w:r w:rsidR="00D4510D">
        <w:rPr>
          <w:rtl/>
        </w:rPr>
        <w:t xml:space="preserve"> </w:t>
      </w:r>
      <w:r w:rsidRPr="000370F3">
        <w:rPr>
          <w:rtl/>
        </w:rPr>
        <w:t>תולה</w:t>
      </w:r>
      <w:r w:rsidR="00D4510D">
        <w:rPr>
          <w:rtl/>
        </w:rPr>
        <w:t xml:space="preserve"> </w:t>
      </w:r>
      <w:r w:rsidRPr="000370F3">
        <w:rPr>
          <w:rtl/>
        </w:rPr>
        <w:t>זאת</w:t>
      </w:r>
      <w:r w:rsidR="00D4510D">
        <w:rPr>
          <w:rtl/>
        </w:rPr>
        <w:t xml:space="preserve"> </w:t>
      </w:r>
      <w:r w:rsidRPr="000370F3">
        <w:rPr>
          <w:rtl/>
        </w:rPr>
        <w:t>בכך</w:t>
      </w:r>
      <w:r w:rsidR="00D4510D">
        <w:rPr>
          <w:rtl/>
        </w:rPr>
        <w:t xml:space="preserve"> </w:t>
      </w:r>
      <w:r w:rsidRPr="000370F3">
        <w:rPr>
          <w:rtl/>
        </w:rPr>
        <w:t>שכשנדפסו</w:t>
      </w:r>
      <w:r w:rsidR="00D4510D">
        <w:rPr>
          <w:rtl/>
        </w:rPr>
        <w:t xml:space="preserve"> </w:t>
      </w:r>
      <w:r w:rsidRPr="000370F3">
        <w:rPr>
          <w:rtl/>
        </w:rPr>
        <w:t>בשו"ע</w:t>
      </w:r>
      <w:r w:rsidR="00D4510D">
        <w:rPr>
          <w:rtl/>
        </w:rPr>
        <w:t xml:space="preserve"> </w:t>
      </w:r>
      <w:r w:rsidRPr="000370F3">
        <w:rPr>
          <w:rtl/>
        </w:rPr>
        <w:t>חדלו</w:t>
      </w:r>
      <w:r w:rsidR="00D4510D">
        <w:rPr>
          <w:rtl/>
        </w:rPr>
        <w:t xml:space="preserve"> </w:t>
      </w:r>
      <w:r w:rsidRPr="000370F3">
        <w:rPr>
          <w:rtl/>
        </w:rPr>
        <w:t>להדפיסם</w:t>
      </w:r>
      <w:r w:rsidR="00D4510D">
        <w:rPr>
          <w:rtl/>
        </w:rPr>
        <w:t xml:space="preserve"> </w:t>
      </w:r>
      <w:r w:rsidRPr="000370F3">
        <w:rPr>
          <w:rtl/>
        </w:rPr>
        <w:t>בסדורים.</w:t>
      </w:r>
      <w:r w:rsidR="00D4510D">
        <w:rPr>
          <w:rtl/>
        </w:rPr>
        <w:t xml:space="preserve"> </w:t>
      </w:r>
      <w:r w:rsidRPr="000370F3">
        <w:rPr>
          <w:rtl/>
        </w:rPr>
        <w:t>וא"כ</w:t>
      </w:r>
      <w:r w:rsidR="00D4510D">
        <w:rPr>
          <w:rtl/>
        </w:rPr>
        <w:t xml:space="preserve"> </w:t>
      </w:r>
      <w:r w:rsidRPr="000370F3">
        <w:rPr>
          <w:rtl/>
        </w:rPr>
        <w:t>כוונתו</w:t>
      </w:r>
      <w:r w:rsidR="00D4510D">
        <w:rPr>
          <w:rtl/>
        </w:rPr>
        <w:t xml:space="preserve"> </w:t>
      </w:r>
      <w:r w:rsidRPr="000370F3">
        <w:rPr>
          <w:rtl/>
        </w:rPr>
        <w:t>לסדורים</w:t>
      </w:r>
      <w:r w:rsidR="00D4510D">
        <w:rPr>
          <w:rtl/>
        </w:rPr>
        <w:t xml:space="preserve"> </w:t>
      </w:r>
      <w:r w:rsidRPr="000370F3">
        <w:rPr>
          <w:rtl/>
        </w:rPr>
        <w:t>שנדפסו</w:t>
      </w:r>
      <w:r w:rsidR="00D4510D">
        <w:rPr>
          <w:rtl/>
        </w:rPr>
        <w:t xml:space="preserve"> </w:t>
      </w:r>
      <w:r w:rsidRPr="000370F3">
        <w:rPr>
          <w:rtl/>
        </w:rPr>
        <w:t>אחרי</w:t>
      </w:r>
      <w:r w:rsidR="00D4510D">
        <w:rPr>
          <w:rtl/>
        </w:rPr>
        <w:t xml:space="preserve"> </w:t>
      </w:r>
      <w:r w:rsidRPr="000370F3">
        <w:rPr>
          <w:rtl/>
        </w:rPr>
        <w:t>הסתלקות</w:t>
      </w:r>
      <w:r w:rsidR="00D4510D">
        <w:rPr>
          <w:rtl/>
        </w:rPr>
        <w:t xml:space="preserve"> </w:t>
      </w:r>
      <w:r w:rsidRPr="000370F3">
        <w:rPr>
          <w:rtl/>
        </w:rPr>
        <w:t>רבינו</w:t>
      </w:r>
      <w:r w:rsidR="00D4510D">
        <w:rPr>
          <w:rtl/>
        </w:rPr>
        <w:t xml:space="preserve"> </w:t>
      </w:r>
      <w:r w:rsidRPr="000370F3">
        <w:rPr>
          <w:rtl/>
        </w:rPr>
        <w:t>(לאחר</w:t>
      </w:r>
      <w:r w:rsidR="00D4510D">
        <w:rPr>
          <w:rtl/>
        </w:rPr>
        <w:t xml:space="preserve"> </w:t>
      </w:r>
      <w:r w:rsidRPr="000370F3">
        <w:rPr>
          <w:rtl/>
        </w:rPr>
        <w:t>שנדפס</w:t>
      </w:r>
      <w:r w:rsidR="00D4510D">
        <w:rPr>
          <w:rtl/>
        </w:rPr>
        <w:t xml:space="preserve"> </w:t>
      </w:r>
      <w:r w:rsidRPr="000370F3">
        <w:rPr>
          <w:rtl/>
        </w:rPr>
        <w:t>השו"ע).</w:t>
      </w:r>
      <w:r w:rsidR="00D4510D">
        <w:rPr>
          <w:rtl/>
        </w:rPr>
        <w:t xml:space="preserve"> </w:t>
      </w:r>
      <w:r w:rsidRPr="000370F3">
        <w:rPr>
          <w:rtl/>
        </w:rPr>
        <w:t>ואכן</w:t>
      </w:r>
      <w:r w:rsidR="00D4510D">
        <w:rPr>
          <w:rtl/>
        </w:rPr>
        <w:t xml:space="preserve"> </w:t>
      </w:r>
      <w:r w:rsidRPr="000370F3">
        <w:rPr>
          <w:rtl/>
        </w:rPr>
        <w:t>בסדור</w:t>
      </w:r>
      <w:r w:rsidR="00D4510D">
        <w:rPr>
          <w:rtl/>
        </w:rPr>
        <w:t xml:space="preserve"> </w:t>
      </w:r>
      <w:r w:rsidRPr="000370F3">
        <w:rPr>
          <w:rtl/>
        </w:rPr>
        <w:t>עם</w:t>
      </w:r>
      <w:r w:rsidR="00D4510D">
        <w:rPr>
          <w:rtl/>
        </w:rPr>
        <w:t xml:space="preserve"> </w:t>
      </w:r>
      <w:r w:rsidRPr="000370F3">
        <w:rPr>
          <w:rtl/>
        </w:rPr>
        <w:t>דא"ח</w:t>
      </w:r>
      <w:r w:rsidR="00D4510D">
        <w:rPr>
          <w:rtl/>
        </w:rPr>
        <w:t xml:space="preserve"> </w:t>
      </w:r>
      <w:r w:rsidRPr="000370F3">
        <w:rPr>
          <w:rtl/>
        </w:rPr>
        <w:t>הראשון,</w:t>
      </w:r>
      <w:r w:rsidR="00D4510D">
        <w:rPr>
          <w:rtl/>
        </w:rPr>
        <w:t xml:space="preserve"> </w:t>
      </w:r>
      <w:r w:rsidRPr="000370F3">
        <w:rPr>
          <w:rtl/>
        </w:rPr>
        <w:t>קאפוסט</w:t>
      </w:r>
      <w:r w:rsidR="00D4510D">
        <w:rPr>
          <w:rtl/>
        </w:rPr>
        <w:t xml:space="preserve"> </w:t>
      </w:r>
      <w:r w:rsidRPr="000370F3">
        <w:rPr>
          <w:rtl/>
        </w:rPr>
        <w:t>תקעו,</w:t>
      </w:r>
      <w:r w:rsidR="00D4510D">
        <w:rPr>
          <w:rtl/>
        </w:rPr>
        <w:t xml:space="preserve"> </w:t>
      </w:r>
      <w:r w:rsidRPr="000370F3">
        <w:rPr>
          <w:rtl/>
        </w:rPr>
        <w:t>כבר</w:t>
      </w:r>
      <w:r w:rsidR="00D4510D">
        <w:rPr>
          <w:rtl/>
        </w:rPr>
        <w:t xml:space="preserve"> </w:t>
      </w:r>
      <w:r w:rsidRPr="000370F3">
        <w:rPr>
          <w:rtl/>
        </w:rPr>
        <w:t>אין</w:t>
      </w:r>
      <w:r w:rsidR="00D4510D">
        <w:rPr>
          <w:rtl/>
        </w:rPr>
        <w:t xml:space="preserve"> </w:t>
      </w:r>
      <w:r w:rsidRPr="000370F3">
        <w:rPr>
          <w:rtl/>
        </w:rPr>
        <w:t>הלכות</w:t>
      </w:r>
      <w:r w:rsidR="00D4510D">
        <w:rPr>
          <w:rtl/>
        </w:rPr>
        <w:t xml:space="preserve"> </w:t>
      </w:r>
      <w:r w:rsidRPr="000370F3">
        <w:rPr>
          <w:rtl/>
        </w:rPr>
        <w:t>אלו.</w:t>
      </w:r>
    </w:p>
    <w:p w:rsidR="00FB1E0A" w:rsidRPr="000370F3" w:rsidRDefault="00FB1E0A" w:rsidP="00077D26">
      <w:pPr>
        <w:pStyle w:val="a1"/>
        <w:rPr>
          <w:rtl/>
        </w:rPr>
      </w:pPr>
      <w:r w:rsidRPr="000370F3">
        <w:rPr>
          <w:rtl/>
        </w:rPr>
        <w:t>אבל</w:t>
      </w:r>
      <w:r w:rsidR="00D4510D">
        <w:rPr>
          <w:rtl/>
        </w:rPr>
        <w:t xml:space="preserve"> </w:t>
      </w:r>
      <w:r w:rsidRPr="000370F3">
        <w:rPr>
          <w:rtl/>
        </w:rPr>
        <w:t>עצ"ע</w:t>
      </w:r>
      <w:r w:rsidR="00D4510D">
        <w:rPr>
          <w:rtl/>
        </w:rPr>
        <w:t xml:space="preserve"> </w:t>
      </w:r>
      <w:r w:rsidRPr="000370F3">
        <w:rPr>
          <w:rtl/>
        </w:rPr>
        <w:t>שהרי</w:t>
      </w:r>
      <w:r w:rsidR="00D4510D">
        <w:rPr>
          <w:rtl/>
        </w:rPr>
        <w:t xml:space="preserve"> </w:t>
      </w:r>
      <w:r w:rsidRPr="000370F3">
        <w:rPr>
          <w:rtl/>
        </w:rPr>
        <w:t>סדור</w:t>
      </w:r>
      <w:r w:rsidR="00D4510D">
        <w:rPr>
          <w:rtl/>
        </w:rPr>
        <w:t xml:space="preserve"> </w:t>
      </w:r>
      <w:r w:rsidRPr="000370F3">
        <w:rPr>
          <w:rtl/>
        </w:rPr>
        <w:t>שקלאוו</w:t>
      </w:r>
      <w:r w:rsidR="00D4510D">
        <w:rPr>
          <w:rtl/>
        </w:rPr>
        <w:t xml:space="preserve"> </w:t>
      </w:r>
      <w:r w:rsidRPr="000370F3">
        <w:rPr>
          <w:rtl/>
        </w:rPr>
        <w:t>לפנינו</w:t>
      </w:r>
      <w:r w:rsidR="00D4510D">
        <w:rPr>
          <w:rtl/>
        </w:rPr>
        <w:t xml:space="preserve"> </w:t>
      </w:r>
      <w:r w:rsidRPr="000370F3">
        <w:rPr>
          <w:rtl/>
        </w:rPr>
        <w:t>ואין</w:t>
      </w:r>
      <w:r w:rsidR="00D4510D">
        <w:rPr>
          <w:rtl/>
        </w:rPr>
        <w:t xml:space="preserve"> </w:t>
      </w:r>
      <w:r w:rsidRPr="000370F3">
        <w:rPr>
          <w:rtl/>
        </w:rPr>
        <w:t>שם</w:t>
      </w:r>
      <w:r w:rsidR="00D4510D">
        <w:rPr>
          <w:rtl/>
        </w:rPr>
        <w:t xml:space="preserve"> </w:t>
      </w:r>
      <w:r w:rsidRPr="000370F3">
        <w:rPr>
          <w:rtl/>
        </w:rPr>
        <w:t>הלכות</w:t>
      </w:r>
      <w:r w:rsidR="00D4510D">
        <w:rPr>
          <w:rtl/>
        </w:rPr>
        <w:t xml:space="preserve"> </w:t>
      </w:r>
      <w:r w:rsidRPr="000370F3">
        <w:rPr>
          <w:rtl/>
        </w:rPr>
        <w:t>אלו</w:t>
      </w:r>
      <w:r w:rsidR="00D4510D">
        <w:rPr>
          <w:rtl/>
        </w:rPr>
        <w:t xml:space="preserve"> </w:t>
      </w:r>
      <w:r w:rsidRPr="000370F3">
        <w:rPr>
          <w:rtl/>
        </w:rPr>
        <w:t>!.</w:t>
      </w:r>
      <w:r w:rsidR="00D4510D">
        <w:rPr>
          <w:rtl/>
        </w:rPr>
        <w:t xml:space="preserve"> </w:t>
      </w:r>
      <w:r w:rsidRPr="000370F3">
        <w:rPr>
          <w:rtl/>
        </w:rPr>
        <w:t>שמא</w:t>
      </w:r>
      <w:r w:rsidR="00D4510D">
        <w:rPr>
          <w:rtl/>
        </w:rPr>
        <w:t xml:space="preserve"> </w:t>
      </w:r>
      <w:r w:rsidRPr="000370F3">
        <w:rPr>
          <w:rtl/>
        </w:rPr>
        <w:t>תאמר</w:t>
      </w:r>
      <w:r w:rsidR="00D4510D">
        <w:rPr>
          <w:rtl/>
        </w:rPr>
        <w:t xml:space="preserve"> </w:t>
      </w:r>
      <w:r w:rsidRPr="000370F3">
        <w:rPr>
          <w:rtl/>
        </w:rPr>
        <w:t>שכוונת</w:t>
      </w:r>
      <w:r w:rsidR="00D4510D">
        <w:rPr>
          <w:rtl/>
        </w:rPr>
        <w:t xml:space="preserve"> </w:t>
      </w:r>
      <w:r w:rsidRPr="000370F3">
        <w:rPr>
          <w:rtl/>
        </w:rPr>
        <w:t>רא"ד</w:t>
      </w:r>
      <w:r w:rsidR="00D4510D">
        <w:rPr>
          <w:rtl/>
        </w:rPr>
        <w:t xml:space="preserve"> </w:t>
      </w:r>
      <w:r w:rsidRPr="000370F3">
        <w:rPr>
          <w:rtl/>
        </w:rPr>
        <w:t>לאוואוט</w:t>
      </w:r>
      <w:r w:rsidR="00D4510D">
        <w:rPr>
          <w:rtl/>
        </w:rPr>
        <w:t xml:space="preserve"> </w:t>
      </w:r>
      <w:r w:rsidRPr="000370F3">
        <w:rPr>
          <w:rtl/>
        </w:rPr>
        <w:t>היתה</w:t>
      </w:r>
      <w:r w:rsidR="00D4510D">
        <w:rPr>
          <w:rtl/>
        </w:rPr>
        <w:t xml:space="preserve"> </w:t>
      </w:r>
      <w:r w:rsidRPr="000370F3">
        <w:rPr>
          <w:rtl/>
        </w:rPr>
        <w:t>לסדורים</w:t>
      </w:r>
      <w:r w:rsidR="00D4510D">
        <w:rPr>
          <w:rtl/>
        </w:rPr>
        <w:t xml:space="preserve"> </w:t>
      </w:r>
      <w:r w:rsidRPr="000370F3">
        <w:rPr>
          <w:rtl/>
        </w:rPr>
        <w:t>הראשונים</w:t>
      </w:r>
      <w:r w:rsidR="00D4510D">
        <w:rPr>
          <w:rtl/>
        </w:rPr>
        <w:t xml:space="preserve"> </w:t>
      </w:r>
      <w:r w:rsidRPr="000370F3">
        <w:rPr>
          <w:rtl/>
        </w:rPr>
        <w:t>בכלל,</w:t>
      </w:r>
      <w:r w:rsidR="00D4510D">
        <w:rPr>
          <w:rtl/>
        </w:rPr>
        <w:t xml:space="preserve"> </w:t>
      </w:r>
      <w:r w:rsidRPr="000370F3">
        <w:rPr>
          <w:rtl/>
        </w:rPr>
        <w:t>ובאמת</w:t>
      </w:r>
      <w:r w:rsidR="00D4510D">
        <w:rPr>
          <w:rtl/>
        </w:rPr>
        <w:t xml:space="preserve"> </w:t>
      </w:r>
      <w:r w:rsidRPr="000370F3">
        <w:rPr>
          <w:rtl/>
        </w:rPr>
        <w:t>ראה</w:t>
      </w:r>
      <w:r w:rsidR="00D4510D">
        <w:rPr>
          <w:rtl/>
        </w:rPr>
        <w:t xml:space="preserve"> </w:t>
      </w:r>
      <w:r w:rsidRPr="000370F3">
        <w:rPr>
          <w:rtl/>
        </w:rPr>
        <w:t>הלכות</w:t>
      </w:r>
      <w:r w:rsidR="00D4510D">
        <w:rPr>
          <w:rtl/>
        </w:rPr>
        <w:t xml:space="preserve"> </w:t>
      </w:r>
      <w:r w:rsidRPr="000370F3">
        <w:rPr>
          <w:rtl/>
        </w:rPr>
        <w:t>אלו</w:t>
      </w:r>
      <w:r w:rsidR="00D4510D">
        <w:rPr>
          <w:rtl/>
        </w:rPr>
        <w:t xml:space="preserve"> </w:t>
      </w:r>
      <w:r w:rsidRPr="000370F3">
        <w:rPr>
          <w:rtl/>
        </w:rPr>
        <w:t>בסדורי</w:t>
      </w:r>
      <w:r w:rsidR="00D4510D">
        <w:rPr>
          <w:rtl/>
        </w:rPr>
        <w:t xml:space="preserve"> </w:t>
      </w:r>
      <w:r w:rsidRPr="000370F3">
        <w:rPr>
          <w:b/>
          <w:bCs/>
          <w:rtl/>
        </w:rPr>
        <w:t>קאפוסט</w:t>
      </w:r>
      <w:r w:rsidR="00D4510D">
        <w:rPr>
          <w:rtl/>
        </w:rPr>
        <w:t xml:space="preserve"> </w:t>
      </w:r>
      <w:r w:rsidRPr="000370F3">
        <w:rPr>
          <w:rtl/>
        </w:rPr>
        <w:t>שנדפסו</w:t>
      </w:r>
      <w:r w:rsidR="00D4510D">
        <w:rPr>
          <w:rtl/>
        </w:rPr>
        <w:t xml:space="preserve"> </w:t>
      </w:r>
      <w:r w:rsidRPr="000370F3">
        <w:rPr>
          <w:rtl/>
        </w:rPr>
        <w:t>לאחרי</w:t>
      </w:r>
      <w:r w:rsidR="00D4510D">
        <w:rPr>
          <w:rtl/>
        </w:rPr>
        <w:t xml:space="preserve"> </w:t>
      </w:r>
      <w:r w:rsidRPr="000370F3">
        <w:rPr>
          <w:rtl/>
        </w:rPr>
        <w:t>דפוס</w:t>
      </w:r>
      <w:r w:rsidR="00D4510D">
        <w:rPr>
          <w:rtl/>
        </w:rPr>
        <w:t xml:space="preserve"> </w:t>
      </w:r>
      <w:r w:rsidRPr="000370F3">
        <w:rPr>
          <w:rtl/>
        </w:rPr>
        <w:t>שקלאוו</w:t>
      </w:r>
      <w:r w:rsidR="00D4510D">
        <w:rPr>
          <w:rtl/>
        </w:rPr>
        <w:t xml:space="preserve"> </w:t>
      </w:r>
      <w:r w:rsidRPr="000370F3">
        <w:rPr>
          <w:rtl/>
        </w:rPr>
        <w:t>ועדיין</w:t>
      </w:r>
      <w:r w:rsidR="00D4510D">
        <w:rPr>
          <w:rtl/>
        </w:rPr>
        <w:t xml:space="preserve"> </w:t>
      </w:r>
      <w:r w:rsidRPr="000370F3">
        <w:rPr>
          <w:rtl/>
        </w:rPr>
        <w:t>בחיי</w:t>
      </w:r>
      <w:r w:rsidR="00D4510D">
        <w:rPr>
          <w:rtl/>
        </w:rPr>
        <w:t xml:space="preserve"> </w:t>
      </w:r>
      <w:r w:rsidRPr="000370F3">
        <w:rPr>
          <w:rtl/>
        </w:rPr>
        <w:t>רבינו.</w:t>
      </w:r>
      <w:r w:rsidR="00D4510D">
        <w:rPr>
          <w:rtl/>
        </w:rPr>
        <w:t xml:space="preserve"> </w:t>
      </w:r>
      <w:r w:rsidRPr="000370F3">
        <w:rPr>
          <w:rtl/>
        </w:rPr>
        <w:t>אבל</w:t>
      </w:r>
      <w:r w:rsidR="00D4510D">
        <w:rPr>
          <w:rtl/>
        </w:rPr>
        <w:t xml:space="preserve"> </w:t>
      </w:r>
      <w:r w:rsidRPr="000370F3">
        <w:rPr>
          <w:rtl/>
        </w:rPr>
        <w:t>יוצא</w:t>
      </w:r>
      <w:r w:rsidR="00D4510D">
        <w:rPr>
          <w:rtl/>
        </w:rPr>
        <w:t xml:space="preserve"> </w:t>
      </w:r>
      <w:r w:rsidRPr="000370F3">
        <w:rPr>
          <w:rtl/>
        </w:rPr>
        <w:t>כאן</w:t>
      </w:r>
      <w:r w:rsidR="00D4510D">
        <w:rPr>
          <w:rtl/>
        </w:rPr>
        <w:t xml:space="preserve"> </w:t>
      </w:r>
      <w:r w:rsidRPr="000370F3">
        <w:rPr>
          <w:rtl/>
        </w:rPr>
        <w:t>דבר</w:t>
      </w:r>
      <w:r w:rsidR="00D4510D">
        <w:rPr>
          <w:rtl/>
        </w:rPr>
        <w:t xml:space="preserve"> </w:t>
      </w:r>
      <w:r w:rsidRPr="000370F3">
        <w:rPr>
          <w:rtl/>
        </w:rPr>
        <w:t>מחודש:</w:t>
      </w:r>
      <w:r w:rsidR="00D4510D">
        <w:rPr>
          <w:rtl/>
        </w:rPr>
        <w:t xml:space="preserve"> </w:t>
      </w:r>
      <w:r w:rsidRPr="000370F3">
        <w:rPr>
          <w:rtl/>
        </w:rPr>
        <w:t>הלכות</w:t>
      </w:r>
      <w:r w:rsidR="00D4510D">
        <w:rPr>
          <w:rtl/>
        </w:rPr>
        <w:t xml:space="preserve"> </w:t>
      </w:r>
      <w:r w:rsidRPr="000370F3">
        <w:rPr>
          <w:rtl/>
        </w:rPr>
        <w:t>אלו</w:t>
      </w:r>
      <w:r w:rsidR="00D4510D">
        <w:rPr>
          <w:rtl/>
        </w:rPr>
        <w:t xml:space="preserve"> </w:t>
      </w:r>
      <w:r w:rsidRPr="000370F3">
        <w:rPr>
          <w:rtl/>
        </w:rPr>
        <w:t>לא</w:t>
      </w:r>
      <w:r w:rsidR="00D4510D">
        <w:rPr>
          <w:rtl/>
        </w:rPr>
        <w:t xml:space="preserve"> </w:t>
      </w:r>
      <w:r w:rsidRPr="000370F3">
        <w:rPr>
          <w:rtl/>
        </w:rPr>
        <w:t>נדפסו</w:t>
      </w:r>
      <w:r w:rsidR="00D4510D">
        <w:rPr>
          <w:rtl/>
        </w:rPr>
        <w:t xml:space="preserve"> </w:t>
      </w:r>
      <w:r w:rsidRPr="000370F3">
        <w:rPr>
          <w:rtl/>
        </w:rPr>
        <w:t>בסדור</w:t>
      </w:r>
      <w:r w:rsidR="00D4510D">
        <w:rPr>
          <w:rtl/>
        </w:rPr>
        <w:t xml:space="preserve"> </w:t>
      </w:r>
      <w:r w:rsidRPr="000370F3">
        <w:rPr>
          <w:rtl/>
        </w:rPr>
        <w:t>דפוס</w:t>
      </w:r>
      <w:r w:rsidR="00D4510D">
        <w:rPr>
          <w:rtl/>
        </w:rPr>
        <w:t xml:space="preserve"> </w:t>
      </w:r>
      <w:r w:rsidRPr="000370F3">
        <w:rPr>
          <w:rtl/>
        </w:rPr>
        <w:t>שקלאוו,</w:t>
      </w:r>
      <w:r w:rsidR="00D4510D">
        <w:rPr>
          <w:rtl/>
        </w:rPr>
        <w:t xml:space="preserve"> </w:t>
      </w:r>
      <w:r w:rsidRPr="000370F3">
        <w:rPr>
          <w:rtl/>
        </w:rPr>
        <w:t>לאחמ"כ</w:t>
      </w:r>
      <w:r w:rsidR="00D4510D">
        <w:rPr>
          <w:rtl/>
        </w:rPr>
        <w:t xml:space="preserve"> </w:t>
      </w:r>
      <w:r w:rsidRPr="000370F3">
        <w:rPr>
          <w:rtl/>
        </w:rPr>
        <w:t>הוכנסו</w:t>
      </w:r>
      <w:r w:rsidR="00D4510D">
        <w:rPr>
          <w:rtl/>
        </w:rPr>
        <w:t xml:space="preserve"> </w:t>
      </w:r>
      <w:r w:rsidRPr="000370F3">
        <w:rPr>
          <w:rtl/>
        </w:rPr>
        <w:t>לסדורי</w:t>
      </w:r>
      <w:r w:rsidR="00D4510D">
        <w:rPr>
          <w:rtl/>
        </w:rPr>
        <w:t xml:space="preserve"> </w:t>
      </w:r>
      <w:r w:rsidRPr="000370F3">
        <w:rPr>
          <w:rtl/>
        </w:rPr>
        <w:t>קאפוסט,</w:t>
      </w:r>
      <w:r w:rsidR="00D4510D">
        <w:rPr>
          <w:rtl/>
        </w:rPr>
        <w:t xml:space="preserve"> </w:t>
      </w:r>
      <w:r w:rsidRPr="000370F3">
        <w:rPr>
          <w:rtl/>
        </w:rPr>
        <w:t>ולאחר</w:t>
      </w:r>
      <w:r w:rsidR="00D4510D">
        <w:rPr>
          <w:rtl/>
        </w:rPr>
        <w:t xml:space="preserve"> </w:t>
      </w:r>
      <w:r w:rsidRPr="000370F3">
        <w:rPr>
          <w:rtl/>
        </w:rPr>
        <w:t>הסתלקות</w:t>
      </w:r>
      <w:r w:rsidR="00D4510D">
        <w:rPr>
          <w:rtl/>
        </w:rPr>
        <w:t xml:space="preserve"> </w:t>
      </w:r>
      <w:r w:rsidRPr="000370F3">
        <w:rPr>
          <w:rtl/>
        </w:rPr>
        <w:t>רבינו</w:t>
      </w:r>
      <w:r w:rsidR="00D4510D">
        <w:rPr>
          <w:rtl/>
        </w:rPr>
        <w:t xml:space="preserve"> </w:t>
      </w:r>
      <w:r w:rsidRPr="000370F3">
        <w:rPr>
          <w:rtl/>
        </w:rPr>
        <w:t>שוב</w:t>
      </w:r>
      <w:r w:rsidR="00D4510D">
        <w:rPr>
          <w:rtl/>
        </w:rPr>
        <w:t xml:space="preserve"> </w:t>
      </w:r>
      <w:r w:rsidRPr="000370F3">
        <w:rPr>
          <w:rtl/>
        </w:rPr>
        <w:t>הוצאו</w:t>
      </w:r>
      <w:r w:rsidR="00D4510D">
        <w:rPr>
          <w:rtl/>
        </w:rPr>
        <w:t xml:space="preserve"> </w:t>
      </w:r>
      <w:r w:rsidRPr="000370F3">
        <w:rPr>
          <w:rtl/>
        </w:rPr>
        <w:t>מהסדור.</w:t>
      </w:r>
      <w:r w:rsidR="00D4510D">
        <w:rPr>
          <w:rtl/>
        </w:rPr>
        <w:t xml:space="preserve"> </w:t>
      </w:r>
      <w:r w:rsidRPr="000370F3">
        <w:rPr>
          <w:rtl/>
        </w:rPr>
        <w:t>והוא</w:t>
      </w:r>
      <w:r w:rsidR="00D4510D">
        <w:rPr>
          <w:rtl/>
        </w:rPr>
        <w:t xml:space="preserve"> </w:t>
      </w:r>
      <w:r w:rsidRPr="000370F3">
        <w:rPr>
          <w:rtl/>
        </w:rPr>
        <w:t>תמוה.</w:t>
      </w:r>
      <w:r w:rsidR="00D4510D">
        <w:rPr>
          <w:rtl/>
        </w:rPr>
        <w:t xml:space="preserve"> </w:t>
      </w:r>
      <w:r w:rsidRPr="000370F3">
        <w:rPr>
          <w:rtl/>
        </w:rPr>
        <w:t>ועוד</w:t>
      </w:r>
      <w:r w:rsidR="00D4510D">
        <w:rPr>
          <w:rtl/>
        </w:rPr>
        <w:t xml:space="preserve"> </w:t>
      </w:r>
      <w:r w:rsidRPr="000370F3">
        <w:rPr>
          <w:rtl/>
        </w:rPr>
        <w:t>ועיקר,</w:t>
      </w:r>
      <w:r w:rsidR="00D4510D">
        <w:rPr>
          <w:rtl/>
        </w:rPr>
        <w:t xml:space="preserve"> </w:t>
      </w:r>
      <w:r w:rsidRPr="000370F3">
        <w:rPr>
          <w:rtl/>
        </w:rPr>
        <w:t>באם</w:t>
      </w:r>
      <w:r w:rsidR="00D4510D">
        <w:rPr>
          <w:rtl/>
        </w:rPr>
        <w:t xml:space="preserve"> </w:t>
      </w:r>
      <w:r w:rsidRPr="000370F3">
        <w:rPr>
          <w:rtl/>
        </w:rPr>
        <w:t>היו</w:t>
      </w:r>
      <w:r w:rsidR="00D4510D">
        <w:rPr>
          <w:rtl/>
        </w:rPr>
        <w:t xml:space="preserve"> </w:t>
      </w:r>
      <w:r w:rsidRPr="000370F3">
        <w:rPr>
          <w:rtl/>
        </w:rPr>
        <w:t>הלכות</w:t>
      </w:r>
      <w:r w:rsidR="00D4510D">
        <w:rPr>
          <w:rtl/>
        </w:rPr>
        <w:t xml:space="preserve"> </w:t>
      </w:r>
      <w:r w:rsidRPr="000370F3">
        <w:rPr>
          <w:rtl/>
        </w:rPr>
        <w:t>אלו</w:t>
      </w:r>
      <w:r w:rsidR="00D4510D">
        <w:rPr>
          <w:rtl/>
        </w:rPr>
        <w:t xml:space="preserve"> </w:t>
      </w:r>
      <w:r w:rsidRPr="000370F3">
        <w:rPr>
          <w:rtl/>
        </w:rPr>
        <w:lastRenderedPageBreak/>
        <w:t>בסדורי</w:t>
      </w:r>
      <w:r w:rsidR="00D4510D">
        <w:rPr>
          <w:rtl/>
        </w:rPr>
        <w:t xml:space="preserve"> </w:t>
      </w:r>
      <w:r w:rsidRPr="000370F3">
        <w:rPr>
          <w:rtl/>
        </w:rPr>
        <w:t>רבינו</w:t>
      </w:r>
      <w:r w:rsidR="00D4510D">
        <w:rPr>
          <w:rtl/>
        </w:rPr>
        <w:t xml:space="preserve"> </w:t>
      </w:r>
      <w:r w:rsidRPr="000370F3">
        <w:rPr>
          <w:rtl/>
        </w:rPr>
        <w:t>הראשונים</w:t>
      </w:r>
      <w:r w:rsidR="00D4510D">
        <w:rPr>
          <w:rtl/>
        </w:rPr>
        <w:t xml:space="preserve"> </w:t>
      </w:r>
      <w:r w:rsidRPr="000370F3">
        <w:rPr>
          <w:rtl/>
        </w:rPr>
        <w:t>ובפרט</w:t>
      </w:r>
      <w:r w:rsidR="00D4510D">
        <w:rPr>
          <w:rtl/>
        </w:rPr>
        <w:t xml:space="preserve"> </w:t>
      </w:r>
      <w:r w:rsidRPr="000370F3">
        <w:rPr>
          <w:rtl/>
        </w:rPr>
        <w:t>במהדורא</w:t>
      </w:r>
      <w:r w:rsidR="00D4510D">
        <w:rPr>
          <w:rtl/>
        </w:rPr>
        <w:t xml:space="preserve"> </w:t>
      </w:r>
      <w:r w:rsidRPr="000370F3">
        <w:rPr>
          <w:b/>
          <w:bCs/>
          <w:rtl/>
        </w:rPr>
        <w:t>בתרא</w:t>
      </w:r>
      <w:r w:rsidR="00D4510D">
        <w:rPr>
          <w:rtl/>
        </w:rPr>
        <w:t xml:space="preserve"> </w:t>
      </w:r>
      <w:r w:rsidRPr="000370F3">
        <w:rPr>
          <w:rtl/>
        </w:rPr>
        <w:t>שלהם</w:t>
      </w:r>
      <w:r w:rsidR="00D4510D">
        <w:rPr>
          <w:rtl/>
        </w:rPr>
        <w:t xml:space="preserve"> </w:t>
      </w:r>
      <w:r w:rsidRPr="000370F3">
        <w:rPr>
          <w:rtl/>
        </w:rPr>
        <w:t>(דפוסי</w:t>
      </w:r>
      <w:r w:rsidR="00D4510D">
        <w:rPr>
          <w:rtl/>
        </w:rPr>
        <w:t xml:space="preserve"> </w:t>
      </w:r>
      <w:r w:rsidRPr="000370F3">
        <w:rPr>
          <w:rtl/>
        </w:rPr>
        <w:t>קאפוסט),</w:t>
      </w:r>
      <w:r w:rsidR="00D4510D">
        <w:rPr>
          <w:rtl/>
        </w:rPr>
        <w:t xml:space="preserve"> </w:t>
      </w:r>
      <w:r w:rsidRPr="000370F3">
        <w:rPr>
          <w:rtl/>
        </w:rPr>
        <w:t>מדוע</w:t>
      </w:r>
      <w:r w:rsidR="00D4510D">
        <w:rPr>
          <w:rtl/>
        </w:rPr>
        <w:t xml:space="preserve"> </w:t>
      </w:r>
      <w:r w:rsidRPr="000370F3">
        <w:rPr>
          <w:rtl/>
        </w:rPr>
        <w:t>לא</w:t>
      </w:r>
      <w:r w:rsidR="00D4510D">
        <w:rPr>
          <w:rtl/>
        </w:rPr>
        <w:t xml:space="preserve"> </w:t>
      </w:r>
      <w:r w:rsidRPr="000370F3">
        <w:rPr>
          <w:rtl/>
        </w:rPr>
        <w:t>הדפיסם</w:t>
      </w:r>
      <w:r w:rsidR="00D4510D">
        <w:rPr>
          <w:rtl/>
        </w:rPr>
        <w:t xml:space="preserve"> </w:t>
      </w:r>
      <w:r w:rsidRPr="000370F3">
        <w:rPr>
          <w:rtl/>
        </w:rPr>
        <w:t>הרא"ד</w:t>
      </w:r>
      <w:r w:rsidR="00D4510D">
        <w:rPr>
          <w:rtl/>
        </w:rPr>
        <w:t xml:space="preserve"> </w:t>
      </w:r>
      <w:r w:rsidRPr="000370F3">
        <w:rPr>
          <w:rtl/>
        </w:rPr>
        <w:t>לאוואוט</w:t>
      </w:r>
      <w:r w:rsidR="00D4510D">
        <w:rPr>
          <w:rtl/>
        </w:rPr>
        <w:t xml:space="preserve"> </w:t>
      </w:r>
      <w:r w:rsidRPr="000370F3">
        <w:rPr>
          <w:rtl/>
        </w:rPr>
        <w:t>בסדור</w:t>
      </w:r>
      <w:r w:rsidR="00D4510D">
        <w:rPr>
          <w:rtl/>
        </w:rPr>
        <w:t xml:space="preserve"> </w:t>
      </w:r>
      <w:r w:rsidRPr="000370F3">
        <w:rPr>
          <w:rtl/>
        </w:rPr>
        <w:t>תורה</w:t>
      </w:r>
      <w:r w:rsidR="00D4510D">
        <w:rPr>
          <w:rtl/>
        </w:rPr>
        <w:t xml:space="preserve"> </w:t>
      </w:r>
      <w:r w:rsidRPr="000370F3">
        <w:rPr>
          <w:rtl/>
        </w:rPr>
        <w:t>אור</w:t>
      </w:r>
      <w:r w:rsidR="00D4510D">
        <w:rPr>
          <w:rtl/>
        </w:rPr>
        <w:t xml:space="preserve"> </w:t>
      </w:r>
      <w:r w:rsidRPr="000370F3">
        <w:rPr>
          <w:rtl/>
        </w:rPr>
        <w:t>ח"א.</w:t>
      </w:r>
    </w:p>
    <w:p w:rsidR="00FB1E0A" w:rsidRPr="000370F3" w:rsidRDefault="00FB1E0A" w:rsidP="00077D26">
      <w:pPr>
        <w:pStyle w:val="a1"/>
        <w:rPr>
          <w:rtl/>
        </w:rPr>
      </w:pPr>
      <w:r w:rsidRPr="000370F3">
        <w:rPr>
          <w:rtl/>
        </w:rPr>
        <w:t>לענ"ד,</w:t>
      </w:r>
      <w:r w:rsidR="00D4510D">
        <w:rPr>
          <w:rtl/>
        </w:rPr>
        <w:t xml:space="preserve"> </w:t>
      </w:r>
      <w:r w:rsidRPr="000370F3">
        <w:rPr>
          <w:rtl/>
        </w:rPr>
        <w:t>יש</w:t>
      </w:r>
      <w:r w:rsidR="00D4510D">
        <w:rPr>
          <w:rtl/>
        </w:rPr>
        <w:t xml:space="preserve"> </w:t>
      </w:r>
      <w:r w:rsidRPr="000370F3">
        <w:rPr>
          <w:rtl/>
        </w:rPr>
        <w:t>לומר</w:t>
      </w:r>
      <w:r w:rsidR="00D4510D">
        <w:rPr>
          <w:rtl/>
        </w:rPr>
        <w:t xml:space="preserve"> </w:t>
      </w:r>
      <w:r w:rsidRPr="000370F3">
        <w:rPr>
          <w:rtl/>
        </w:rPr>
        <w:t>בזהירות,</w:t>
      </w:r>
      <w:r w:rsidR="00D4510D">
        <w:rPr>
          <w:rtl/>
        </w:rPr>
        <w:t xml:space="preserve"> </w:t>
      </w:r>
      <w:r w:rsidRPr="000370F3">
        <w:rPr>
          <w:rtl/>
        </w:rPr>
        <w:t>שאכן</w:t>
      </w:r>
      <w:r w:rsidR="00D4510D">
        <w:rPr>
          <w:rtl/>
        </w:rPr>
        <w:t xml:space="preserve"> </w:t>
      </w:r>
      <w:r w:rsidRPr="000370F3">
        <w:rPr>
          <w:rtl/>
        </w:rPr>
        <w:t>כוונת</w:t>
      </w:r>
      <w:r w:rsidR="00D4510D">
        <w:rPr>
          <w:rtl/>
        </w:rPr>
        <w:t xml:space="preserve"> </w:t>
      </w:r>
      <w:r w:rsidRPr="000370F3">
        <w:rPr>
          <w:rtl/>
        </w:rPr>
        <w:t>רבינו</w:t>
      </w:r>
      <w:r w:rsidR="00D4510D">
        <w:rPr>
          <w:rtl/>
        </w:rPr>
        <w:t xml:space="preserve"> </w:t>
      </w:r>
      <w:r w:rsidRPr="000370F3">
        <w:rPr>
          <w:rtl/>
        </w:rPr>
        <w:t>היתה</w:t>
      </w:r>
      <w:r w:rsidR="00D4510D">
        <w:rPr>
          <w:rtl/>
        </w:rPr>
        <w:t xml:space="preserve"> </w:t>
      </w:r>
      <w:r w:rsidRPr="000370F3">
        <w:rPr>
          <w:rtl/>
        </w:rPr>
        <w:t>שידפיסו</w:t>
      </w:r>
      <w:r w:rsidR="00D4510D">
        <w:rPr>
          <w:rtl/>
        </w:rPr>
        <w:t xml:space="preserve"> </w:t>
      </w:r>
      <w:r w:rsidRPr="000370F3">
        <w:rPr>
          <w:rtl/>
        </w:rPr>
        <w:t>הלכות</w:t>
      </w:r>
      <w:r w:rsidR="00D4510D">
        <w:rPr>
          <w:rtl/>
        </w:rPr>
        <w:t xml:space="preserve"> </w:t>
      </w:r>
      <w:r w:rsidRPr="000370F3">
        <w:rPr>
          <w:rtl/>
        </w:rPr>
        <w:t>אלו</w:t>
      </w:r>
      <w:r w:rsidR="00D4510D">
        <w:rPr>
          <w:rtl/>
        </w:rPr>
        <w:t xml:space="preserve"> </w:t>
      </w:r>
      <w:r w:rsidRPr="000370F3">
        <w:rPr>
          <w:rtl/>
        </w:rPr>
        <w:t>בסדורו,</w:t>
      </w:r>
      <w:r w:rsidR="00D4510D">
        <w:rPr>
          <w:rtl/>
        </w:rPr>
        <w:t xml:space="preserve"> </w:t>
      </w:r>
      <w:r w:rsidRPr="000370F3">
        <w:rPr>
          <w:rtl/>
        </w:rPr>
        <w:t>ולכן</w:t>
      </w:r>
      <w:r w:rsidR="00D4510D">
        <w:rPr>
          <w:rtl/>
        </w:rPr>
        <w:t xml:space="preserve"> </w:t>
      </w:r>
      <w:r w:rsidRPr="000370F3">
        <w:rPr>
          <w:rtl/>
        </w:rPr>
        <w:t>כתב</w:t>
      </w:r>
      <w:r w:rsidR="00D4510D">
        <w:rPr>
          <w:rtl/>
        </w:rPr>
        <w:t xml:space="preserve"> </w:t>
      </w:r>
      <w:r w:rsidRPr="000370F3">
        <w:rPr>
          <w:rtl/>
        </w:rPr>
        <w:t>בסי'</w:t>
      </w:r>
      <w:r w:rsidR="00D4510D">
        <w:rPr>
          <w:rtl/>
        </w:rPr>
        <w:t xml:space="preserve"> </w:t>
      </w:r>
      <w:r w:rsidRPr="000370F3">
        <w:rPr>
          <w:rtl/>
        </w:rPr>
        <w:t>תמח</w:t>
      </w:r>
      <w:r w:rsidR="00D4510D">
        <w:rPr>
          <w:rtl/>
        </w:rPr>
        <w:t xml:space="preserve"> </w:t>
      </w:r>
      <w:r w:rsidRPr="000370F3">
        <w:rPr>
          <w:rtl/>
        </w:rPr>
        <w:t>סוסי"ב:</w:t>
      </w:r>
      <w:r w:rsidR="00D4510D">
        <w:rPr>
          <w:rtl/>
        </w:rPr>
        <w:t xml:space="preserve"> </w:t>
      </w:r>
      <w:r w:rsidRPr="000370F3">
        <w:rPr>
          <w:rtl/>
        </w:rPr>
        <w:t>"יכתוב</w:t>
      </w:r>
      <w:r w:rsidR="00D4510D">
        <w:rPr>
          <w:rtl/>
        </w:rPr>
        <w:t xml:space="preserve"> </w:t>
      </w:r>
      <w:r w:rsidRPr="000370F3">
        <w:rPr>
          <w:rtl/>
        </w:rPr>
        <w:t>השטר</w:t>
      </w:r>
      <w:r w:rsidR="00D4510D">
        <w:rPr>
          <w:rtl/>
        </w:rPr>
        <w:t xml:space="preserve"> </w:t>
      </w:r>
      <w:r w:rsidRPr="000370F3">
        <w:rPr>
          <w:rtl/>
        </w:rPr>
        <w:t>מכירה</w:t>
      </w:r>
      <w:r w:rsidR="00D4510D">
        <w:rPr>
          <w:rtl/>
        </w:rPr>
        <w:t xml:space="preserve"> </w:t>
      </w:r>
      <w:r w:rsidRPr="000370F3">
        <w:rPr>
          <w:rtl/>
        </w:rPr>
        <w:t>כנוסח</w:t>
      </w:r>
      <w:r w:rsidR="00D4510D">
        <w:rPr>
          <w:rtl/>
        </w:rPr>
        <w:t xml:space="preserve"> </w:t>
      </w:r>
      <w:r w:rsidRPr="000370F3">
        <w:rPr>
          <w:b/>
          <w:bCs/>
          <w:rtl/>
        </w:rPr>
        <w:t>הכתוב</w:t>
      </w:r>
      <w:r w:rsidR="00D4510D">
        <w:rPr>
          <w:rtl/>
        </w:rPr>
        <w:t xml:space="preserve"> </w:t>
      </w:r>
      <w:r w:rsidRPr="000370F3">
        <w:rPr>
          <w:b/>
          <w:bCs/>
          <w:rtl/>
        </w:rPr>
        <w:t>בסידור</w:t>
      </w:r>
      <w:r w:rsidRPr="000370F3">
        <w:rPr>
          <w:rtl/>
        </w:rPr>
        <w:t>"</w:t>
      </w:r>
      <w:r w:rsidRPr="000370F3">
        <w:rPr>
          <w:rStyle w:val="FootnoteReference"/>
          <w:rtl/>
        </w:rPr>
        <w:footnoteReference w:id="165"/>
      </w:r>
      <w:r w:rsidRPr="000370F3">
        <w:rPr>
          <w:rtl/>
        </w:rPr>
        <w:t>,</w:t>
      </w:r>
      <w:r w:rsidR="00D4510D">
        <w:rPr>
          <w:rtl/>
        </w:rPr>
        <w:t xml:space="preserve"> </w:t>
      </w:r>
      <w:r w:rsidRPr="000370F3">
        <w:rPr>
          <w:rtl/>
        </w:rPr>
        <w:t>וכוונתו</w:t>
      </w:r>
      <w:r w:rsidR="00D4510D">
        <w:rPr>
          <w:rtl/>
        </w:rPr>
        <w:t xml:space="preserve"> </w:t>
      </w:r>
      <w:r w:rsidRPr="000370F3">
        <w:rPr>
          <w:rtl/>
        </w:rPr>
        <w:t>היתה</w:t>
      </w:r>
      <w:r w:rsidR="00D4510D">
        <w:rPr>
          <w:rtl/>
        </w:rPr>
        <w:t xml:space="preserve"> </w:t>
      </w:r>
      <w:r w:rsidRPr="000370F3">
        <w:rPr>
          <w:rtl/>
        </w:rPr>
        <w:t>שעד</w:t>
      </w:r>
      <w:r w:rsidR="00D4510D">
        <w:rPr>
          <w:rtl/>
        </w:rPr>
        <w:t xml:space="preserve"> </w:t>
      </w:r>
      <w:r w:rsidRPr="000370F3">
        <w:rPr>
          <w:rtl/>
        </w:rPr>
        <w:t>שיודפסו</w:t>
      </w:r>
      <w:r w:rsidR="00D4510D">
        <w:rPr>
          <w:rtl/>
        </w:rPr>
        <w:t xml:space="preserve"> </w:t>
      </w:r>
      <w:r w:rsidRPr="000370F3">
        <w:rPr>
          <w:rtl/>
        </w:rPr>
        <w:t>דבריו,</w:t>
      </w:r>
      <w:r w:rsidR="00D4510D">
        <w:rPr>
          <w:rtl/>
        </w:rPr>
        <w:t xml:space="preserve"> </w:t>
      </w:r>
      <w:r w:rsidRPr="000370F3">
        <w:rPr>
          <w:rtl/>
        </w:rPr>
        <w:t>יודפס</w:t>
      </w:r>
      <w:r w:rsidR="00D4510D">
        <w:rPr>
          <w:rtl/>
        </w:rPr>
        <w:t xml:space="preserve"> </w:t>
      </w:r>
      <w:r w:rsidRPr="000370F3">
        <w:rPr>
          <w:rtl/>
        </w:rPr>
        <w:t>גם</w:t>
      </w:r>
      <w:r w:rsidR="00D4510D">
        <w:rPr>
          <w:rtl/>
        </w:rPr>
        <w:t xml:space="preserve"> </w:t>
      </w:r>
      <w:r w:rsidRPr="000370F3">
        <w:rPr>
          <w:rtl/>
        </w:rPr>
        <w:t>הסדור</w:t>
      </w:r>
      <w:r w:rsidR="00D4510D">
        <w:rPr>
          <w:rtl/>
        </w:rPr>
        <w:t xml:space="preserve"> </w:t>
      </w:r>
      <w:r w:rsidRPr="000370F3">
        <w:rPr>
          <w:rtl/>
        </w:rPr>
        <w:t>ויכלול</w:t>
      </w:r>
      <w:r w:rsidR="00D4510D">
        <w:rPr>
          <w:rtl/>
        </w:rPr>
        <w:t xml:space="preserve"> </w:t>
      </w:r>
      <w:r w:rsidRPr="000370F3">
        <w:rPr>
          <w:rtl/>
        </w:rPr>
        <w:t>את</w:t>
      </w:r>
      <w:r w:rsidR="00D4510D">
        <w:rPr>
          <w:rtl/>
        </w:rPr>
        <w:t xml:space="preserve"> </w:t>
      </w:r>
      <w:r w:rsidRPr="000370F3">
        <w:rPr>
          <w:rtl/>
        </w:rPr>
        <w:t>נוסח</w:t>
      </w:r>
      <w:r w:rsidR="00D4510D">
        <w:rPr>
          <w:rtl/>
        </w:rPr>
        <w:t xml:space="preserve"> </w:t>
      </w:r>
      <w:r w:rsidRPr="000370F3">
        <w:rPr>
          <w:rtl/>
        </w:rPr>
        <w:t>השט"מ</w:t>
      </w:r>
      <w:r w:rsidRPr="000370F3">
        <w:rPr>
          <w:rStyle w:val="FootnoteReference"/>
          <w:rtl/>
        </w:rPr>
        <w:footnoteReference w:id="166"/>
      </w:r>
      <w:r w:rsidRPr="000370F3">
        <w:rPr>
          <w:rtl/>
        </w:rPr>
        <w:t>.</w:t>
      </w:r>
      <w:r w:rsidR="00D4510D">
        <w:rPr>
          <w:rtl/>
        </w:rPr>
        <w:t xml:space="preserve"> </w:t>
      </w:r>
      <w:r w:rsidRPr="000370F3">
        <w:rPr>
          <w:rtl/>
        </w:rPr>
        <w:t>אלא</w:t>
      </w:r>
      <w:r w:rsidR="00D4510D">
        <w:rPr>
          <w:rtl/>
        </w:rPr>
        <w:t xml:space="preserve"> </w:t>
      </w:r>
      <w:r w:rsidRPr="000370F3">
        <w:rPr>
          <w:rtl/>
        </w:rPr>
        <w:t>שהדבר</w:t>
      </w:r>
      <w:r w:rsidR="00D4510D">
        <w:rPr>
          <w:rtl/>
        </w:rPr>
        <w:t xml:space="preserve"> </w:t>
      </w:r>
      <w:r w:rsidRPr="000370F3">
        <w:rPr>
          <w:rtl/>
        </w:rPr>
        <w:t>לא</w:t>
      </w:r>
      <w:r w:rsidR="00D4510D">
        <w:rPr>
          <w:rtl/>
        </w:rPr>
        <w:t xml:space="preserve"> </w:t>
      </w:r>
      <w:r w:rsidRPr="000370F3">
        <w:rPr>
          <w:rtl/>
        </w:rPr>
        <w:t>התבצע,</w:t>
      </w:r>
      <w:r w:rsidR="00D4510D">
        <w:rPr>
          <w:rtl/>
        </w:rPr>
        <w:t xml:space="preserve"> </w:t>
      </w:r>
      <w:r w:rsidRPr="000370F3">
        <w:rPr>
          <w:rtl/>
        </w:rPr>
        <w:t>והסדור</w:t>
      </w:r>
      <w:r w:rsidR="00D4510D">
        <w:rPr>
          <w:rtl/>
        </w:rPr>
        <w:t xml:space="preserve"> </w:t>
      </w:r>
      <w:r w:rsidRPr="000370F3">
        <w:rPr>
          <w:rtl/>
        </w:rPr>
        <w:t>הודפס</w:t>
      </w:r>
      <w:r w:rsidR="00D4510D">
        <w:rPr>
          <w:rtl/>
        </w:rPr>
        <w:t xml:space="preserve"> </w:t>
      </w:r>
      <w:r w:rsidRPr="000370F3">
        <w:rPr>
          <w:rtl/>
        </w:rPr>
        <w:t>ללא</w:t>
      </w:r>
      <w:r w:rsidR="00D4510D">
        <w:rPr>
          <w:rtl/>
        </w:rPr>
        <w:t xml:space="preserve"> </w:t>
      </w:r>
      <w:r w:rsidRPr="000370F3">
        <w:rPr>
          <w:rtl/>
        </w:rPr>
        <w:t>הל'</w:t>
      </w:r>
      <w:r w:rsidR="00D4510D">
        <w:rPr>
          <w:rtl/>
        </w:rPr>
        <w:t xml:space="preserve"> </w:t>
      </w:r>
      <w:r w:rsidRPr="000370F3">
        <w:rPr>
          <w:rtl/>
        </w:rPr>
        <w:t>מכירת</w:t>
      </w:r>
      <w:r w:rsidR="00D4510D">
        <w:rPr>
          <w:rtl/>
        </w:rPr>
        <w:t xml:space="preserve"> </w:t>
      </w:r>
      <w:r w:rsidRPr="000370F3">
        <w:rPr>
          <w:rtl/>
        </w:rPr>
        <w:t>חמץ</w:t>
      </w:r>
      <w:r w:rsidRPr="000370F3">
        <w:rPr>
          <w:rStyle w:val="FootnoteReference"/>
          <w:rtl/>
        </w:rPr>
        <w:footnoteReference w:id="167"/>
      </w:r>
      <w:r w:rsidRPr="000370F3">
        <w:rPr>
          <w:rtl/>
        </w:rPr>
        <w:t>.</w:t>
      </w:r>
    </w:p>
    <w:p w:rsidR="00630D8E" w:rsidRDefault="00FB1E0A" w:rsidP="00077D26">
      <w:pPr>
        <w:pStyle w:val="a1"/>
        <w:rPr>
          <w:rtl/>
        </w:rPr>
      </w:pPr>
      <w:r w:rsidRPr="000370F3">
        <w:rPr>
          <w:rtl/>
        </w:rPr>
        <w:t>ולפ"ז</w:t>
      </w:r>
      <w:r w:rsidR="00D4510D">
        <w:rPr>
          <w:rtl/>
        </w:rPr>
        <w:t xml:space="preserve"> </w:t>
      </w:r>
      <w:r w:rsidRPr="000370F3">
        <w:rPr>
          <w:rtl/>
        </w:rPr>
        <w:t>גם</w:t>
      </w:r>
      <w:r w:rsidR="00D4510D">
        <w:rPr>
          <w:rtl/>
        </w:rPr>
        <w:t xml:space="preserve"> </w:t>
      </w:r>
      <w:r w:rsidRPr="000370F3">
        <w:rPr>
          <w:rtl/>
        </w:rPr>
        <w:t>השער</w:t>
      </w:r>
      <w:r w:rsidR="00D4510D">
        <w:rPr>
          <w:rtl/>
        </w:rPr>
        <w:t xml:space="preserve"> </w:t>
      </w:r>
      <w:r w:rsidRPr="000370F3">
        <w:rPr>
          <w:rtl/>
        </w:rPr>
        <w:t>הכולל</w:t>
      </w:r>
      <w:r w:rsidR="00D4510D">
        <w:rPr>
          <w:rtl/>
        </w:rPr>
        <w:t xml:space="preserve"> </w:t>
      </w:r>
      <w:r w:rsidRPr="000370F3">
        <w:rPr>
          <w:rtl/>
        </w:rPr>
        <w:t>העתיק</w:t>
      </w:r>
      <w:r w:rsidR="00D4510D">
        <w:rPr>
          <w:rtl/>
        </w:rPr>
        <w:t xml:space="preserve"> </w:t>
      </w:r>
      <w:r w:rsidRPr="000370F3">
        <w:rPr>
          <w:rtl/>
        </w:rPr>
        <w:t>את</w:t>
      </w:r>
      <w:r w:rsidR="00D4510D">
        <w:rPr>
          <w:rtl/>
        </w:rPr>
        <w:t xml:space="preserve"> </w:t>
      </w:r>
      <w:r w:rsidRPr="000370F3">
        <w:rPr>
          <w:rtl/>
        </w:rPr>
        <w:t>הלכות</w:t>
      </w:r>
      <w:r w:rsidR="00D4510D">
        <w:rPr>
          <w:rtl/>
        </w:rPr>
        <w:t xml:space="preserve"> </w:t>
      </w:r>
      <w:r w:rsidRPr="000370F3">
        <w:rPr>
          <w:rtl/>
        </w:rPr>
        <w:t>מכירת</w:t>
      </w:r>
      <w:r w:rsidR="00D4510D">
        <w:rPr>
          <w:rtl/>
        </w:rPr>
        <w:t xml:space="preserve"> </w:t>
      </w:r>
      <w:r w:rsidRPr="000370F3">
        <w:rPr>
          <w:rtl/>
        </w:rPr>
        <w:t>חמץ</w:t>
      </w:r>
      <w:r w:rsidR="00D4510D">
        <w:rPr>
          <w:rtl/>
        </w:rPr>
        <w:t xml:space="preserve"> </w:t>
      </w:r>
      <w:r w:rsidRPr="000370F3">
        <w:rPr>
          <w:rtl/>
        </w:rPr>
        <w:t>מהשוע"ר</w:t>
      </w:r>
      <w:r w:rsidR="00D4510D">
        <w:rPr>
          <w:rtl/>
        </w:rPr>
        <w:t xml:space="preserve"> </w:t>
      </w:r>
      <w:r w:rsidRPr="000370F3">
        <w:rPr>
          <w:rtl/>
        </w:rPr>
        <w:t>בלבד.</w:t>
      </w:r>
      <w:r w:rsidR="00D4510D">
        <w:rPr>
          <w:rtl/>
        </w:rPr>
        <w:t xml:space="preserve"> </w:t>
      </w:r>
      <w:r w:rsidRPr="000370F3">
        <w:rPr>
          <w:rtl/>
        </w:rPr>
        <w:t>ומ"ש</w:t>
      </w:r>
      <w:r w:rsidR="00D4510D">
        <w:rPr>
          <w:rtl/>
        </w:rPr>
        <w:t xml:space="preserve"> </w:t>
      </w:r>
      <w:r w:rsidRPr="000370F3">
        <w:rPr>
          <w:rtl/>
        </w:rPr>
        <w:t>"ש</w:t>
      </w:r>
      <w:r w:rsidRPr="000370F3">
        <w:rPr>
          <w:b/>
          <w:bCs/>
          <w:rtl/>
        </w:rPr>
        <w:t>מדפיסי</w:t>
      </w:r>
      <w:r w:rsidR="00D4510D">
        <w:rPr>
          <w:b/>
          <w:bCs/>
          <w:rtl/>
        </w:rPr>
        <w:t xml:space="preserve"> </w:t>
      </w:r>
      <w:r w:rsidRPr="000370F3">
        <w:rPr>
          <w:b/>
          <w:bCs/>
          <w:rtl/>
        </w:rPr>
        <w:t>השו"ע</w:t>
      </w:r>
      <w:r w:rsidR="00D4510D">
        <w:rPr>
          <w:rtl/>
        </w:rPr>
        <w:t xml:space="preserve"> </w:t>
      </w:r>
      <w:r w:rsidRPr="000370F3">
        <w:rPr>
          <w:rtl/>
        </w:rPr>
        <w:t>השמיטו</w:t>
      </w:r>
      <w:r w:rsidR="00D4510D">
        <w:rPr>
          <w:rtl/>
        </w:rPr>
        <w:t xml:space="preserve"> </w:t>
      </w:r>
      <w:r w:rsidRPr="000370F3">
        <w:rPr>
          <w:rtl/>
        </w:rPr>
        <w:t>מן</w:t>
      </w:r>
      <w:r w:rsidR="00D4510D">
        <w:rPr>
          <w:rtl/>
        </w:rPr>
        <w:t xml:space="preserve"> </w:t>
      </w:r>
      <w:r w:rsidRPr="000370F3">
        <w:rPr>
          <w:rtl/>
        </w:rPr>
        <w:t>הסדור",</w:t>
      </w:r>
      <w:r w:rsidR="00D4510D">
        <w:rPr>
          <w:rtl/>
        </w:rPr>
        <w:t xml:space="preserve"> </w:t>
      </w:r>
      <w:r w:rsidRPr="000370F3">
        <w:rPr>
          <w:rtl/>
        </w:rPr>
        <w:t>וכן</w:t>
      </w:r>
      <w:r w:rsidR="00D4510D">
        <w:rPr>
          <w:rtl/>
        </w:rPr>
        <w:t xml:space="preserve"> </w:t>
      </w:r>
      <w:r w:rsidRPr="000370F3">
        <w:rPr>
          <w:rtl/>
        </w:rPr>
        <w:t>"כנוסח</w:t>
      </w:r>
      <w:r w:rsidR="00D4510D">
        <w:rPr>
          <w:rtl/>
        </w:rPr>
        <w:t xml:space="preserve"> </w:t>
      </w:r>
      <w:r w:rsidRPr="000370F3">
        <w:rPr>
          <w:rtl/>
        </w:rPr>
        <w:t>הכתוב</w:t>
      </w:r>
      <w:r w:rsidR="00D4510D">
        <w:rPr>
          <w:rtl/>
        </w:rPr>
        <w:t xml:space="preserve"> </w:t>
      </w:r>
      <w:r w:rsidRPr="000370F3">
        <w:rPr>
          <w:rtl/>
        </w:rPr>
        <w:t>בסדור</w:t>
      </w:r>
      <w:r w:rsidR="00D4510D">
        <w:rPr>
          <w:rtl/>
        </w:rPr>
        <w:t xml:space="preserve"> </w:t>
      </w:r>
      <w:r w:rsidRPr="000370F3">
        <w:rPr>
          <w:rtl/>
        </w:rPr>
        <w:t>הראשון"</w:t>
      </w:r>
      <w:r w:rsidR="00D4510D">
        <w:rPr>
          <w:rtl/>
        </w:rPr>
        <w:t xml:space="preserve"> </w:t>
      </w:r>
      <w:r w:rsidRPr="000370F3">
        <w:rPr>
          <w:rtl/>
        </w:rPr>
        <w:t>-</w:t>
      </w:r>
      <w:r w:rsidR="00D4510D">
        <w:rPr>
          <w:rtl/>
        </w:rPr>
        <w:t xml:space="preserve"> </w:t>
      </w:r>
      <w:r w:rsidRPr="000370F3">
        <w:rPr>
          <w:rtl/>
        </w:rPr>
        <w:t>נמשך</w:t>
      </w:r>
      <w:r w:rsidR="00D4510D">
        <w:rPr>
          <w:rtl/>
        </w:rPr>
        <w:t xml:space="preserve"> </w:t>
      </w:r>
      <w:r w:rsidRPr="000370F3">
        <w:rPr>
          <w:rtl/>
        </w:rPr>
        <w:t>בעת</w:t>
      </w:r>
      <w:r w:rsidR="00D4510D">
        <w:rPr>
          <w:rtl/>
        </w:rPr>
        <w:t xml:space="preserve"> </w:t>
      </w:r>
      <w:r w:rsidRPr="000370F3">
        <w:rPr>
          <w:rtl/>
        </w:rPr>
        <w:t>כתיבת</w:t>
      </w:r>
      <w:r w:rsidR="00D4510D">
        <w:rPr>
          <w:rtl/>
        </w:rPr>
        <w:t xml:space="preserve"> </w:t>
      </w:r>
      <w:r w:rsidRPr="000370F3">
        <w:rPr>
          <w:rtl/>
        </w:rPr>
        <w:t>דברים</w:t>
      </w:r>
      <w:r w:rsidR="00D4510D">
        <w:rPr>
          <w:rtl/>
        </w:rPr>
        <w:t xml:space="preserve"> </w:t>
      </w:r>
      <w:r w:rsidRPr="000370F3">
        <w:rPr>
          <w:rtl/>
        </w:rPr>
        <w:t>אלו,</w:t>
      </w:r>
      <w:r w:rsidR="00D4510D">
        <w:rPr>
          <w:rtl/>
        </w:rPr>
        <w:t xml:space="preserve"> </w:t>
      </w:r>
      <w:r w:rsidRPr="000370F3">
        <w:rPr>
          <w:rtl/>
        </w:rPr>
        <w:t>אחר</w:t>
      </w:r>
      <w:r w:rsidR="00D4510D">
        <w:rPr>
          <w:rtl/>
        </w:rPr>
        <w:t xml:space="preserve"> </w:t>
      </w:r>
      <w:r w:rsidRPr="000370F3">
        <w:rPr>
          <w:rtl/>
        </w:rPr>
        <w:t>לשון</w:t>
      </w:r>
      <w:r w:rsidR="00D4510D">
        <w:rPr>
          <w:rtl/>
        </w:rPr>
        <w:t xml:space="preserve"> </w:t>
      </w:r>
      <w:r w:rsidRPr="000370F3">
        <w:rPr>
          <w:rtl/>
        </w:rPr>
        <w:t>שוע"ר,</w:t>
      </w:r>
      <w:r w:rsidR="00D4510D">
        <w:rPr>
          <w:rtl/>
        </w:rPr>
        <w:t xml:space="preserve"> </w:t>
      </w:r>
      <w:r w:rsidRPr="000370F3">
        <w:rPr>
          <w:rtl/>
        </w:rPr>
        <w:t>ותו</w:t>
      </w:r>
      <w:r w:rsidR="00D4510D">
        <w:rPr>
          <w:rtl/>
        </w:rPr>
        <w:t xml:space="preserve"> </w:t>
      </w:r>
      <w:r w:rsidRPr="000370F3">
        <w:rPr>
          <w:rtl/>
        </w:rPr>
        <w:t>לא</w:t>
      </w:r>
      <w:r w:rsidRPr="000370F3">
        <w:rPr>
          <w:rStyle w:val="FootnoteReference"/>
          <w:rtl/>
        </w:rPr>
        <w:footnoteReference w:id="168"/>
      </w:r>
      <w:r w:rsidRPr="000370F3">
        <w:rPr>
          <w:rtl/>
        </w:rPr>
        <w:t>.</w:t>
      </w:r>
    </w:p>
    <w:p w:rsidR="008477AA" w:rsidRPr="000370F3" w:rsidRDefault="008477AA" w:rsidP="00564BF4">
      <w:pPr>
        <w:jc w:val="center"/>
        <w:rPr>
          <w:rtl/>
        </w:rPr>
      </w:pPr>
      <w:r>
        <w:rPr>
          <w:noProof/>
        </w:rPr>
        <w:drawing>
          <wp:inline distT="0" distB="0" distL="0" distR="0" wp14:anchorId="1CE48F31" wp14:editId="07561A74">
            <wp:extent cx="542925" cy="171450"/>
            <wp:effectExtent l="0" t="0" r="9525" b="0"/>
            <wp:docPr id="20" name="Picture 20" descr="Description: dd01005_"/>
            <wp:cNvGraphicFramePr/>
            <a:graphic xmlns:a="http://schemas.openxmlformats.org/drawingml/2006/main">
              <a:graphicData uri="http://schemas.openxmlformats.org/drawingml/2006/picture">
                <pic:pic xmlns:pic="http://schemas.openxmlformats.org/drawingml/2006/picture">
                  <pic:nvPicPr>
                    <pic:cNvPr id="6"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30D8E" w:rsidRDefault="00630D8E" w:rsidP="00353EEB">
      <w:pPr>
        <w:pStyle w:val="a"/>
        <w:rPr>
          <w:rtl/>
        </w:rPr>
      </w:pPr>
      <w:bookmarkStart w:id="187" w:name="_Toc437564975"/>
      <w:bookmarkStart w:id="188" w:name="_Toc439623587"/>
      <w:r>
        <w:rPr>
          <w:rFonts w:hint="cs"/>
          <w:rtl/>
        </w:rPr>
        <w:lastRenderedPageBreak/>
        <w:t>שוטה</w:t>
      </w:r>
      <w:r w:rsidR="00D4510D">
        <w:rPr>
          <w:rFonts w:hint="cs"/>
          <w:rtl/>
        </w:rPr>
        <w:t xml:space="preserve"> </w:t>
      </w:r>
      <w:r>
        <w:rPr>
          <w:rFonts w:hint="cs"/>
          <w:rtl/>
        </w:rPr>
        <w:t>היודע</w:t>
      </w:r>
      <w:r w:rsidR="00D4510D">
        <w:rPr>
          <w:rFonts w:hint="cs"/>
          <w:rtl/>
        </w:rPr>
        <w:t xml:space="preserve"> </w:t>
      </w:r>
      <w:r>
        <w:rPr>
          <w:rFonts w:hint="cs"/>
          <w:rtl/>
        </w:rPr>
        <w:t>לספור</w:t>
      </w:r>
      <w:r w:rsidR="00D4510D">
        <w:rPr>
          <w:rFonts w:hint="cs"/>
          <w:rtl/>
        </w:rPr>
        <w:t xml:space="preserve"> </w:t>
      </w:r>
      <w:r>
        <w:rPr>
          <w:rFonts w:hint="cs"/>
          <w:rtl/>
        </w:rPr>
        <w:t>(גליון)</w:t>
      </w:r>
      <w:bookmarkEnd w:id="187"/>
      <w:bookmarkEnd w:id="188"/>
    </w:p>
    <w:p w:rsidR="00630D8E" w:rsidRDefault="000E0312" w:rsidP="00077D26">
      <w:pPr>
        <w:pStyle w:val="a0"/>
        <w:rPr>
          <w:rtl/>
        </w:rPr>
      </w:pPr>
      <w:bookmarkStart w:id="189" w:name="_Toc439623588"/>
      <w:r>
        <w:rPr>
          <w:rFonts w:hint="cs"/>
          <w:rtl/>
        </w:rPr>
        <w:t>הרב</w:t>
      </w:r>
      <w:r w:rsidR="00D4510D">
        <w:rPr>
          <w:rFonts w:hint="cs"/>
          <w:rtl/>
        </w:rPr>
        <w:t xml:space="preserve"> </w:t>
      </w:r>
      <w:r>
        <w:rPr>
          <w:rFonts w:hint="cs"/>
          <w:rtl/>
        </w:rPr>
        <w:t>יקותיאל</w:t>
      </w:r>
      <w:r w:rsidR="00D4510D">
        <w:rPr>
          <w:rFonts w:hint="cs"/>
          <w:rtl/>
        </w:rPr>
        <w:t xml:space="preserve"> </w:t>
      </w:r>
      <w:r>
        <w:rPr>
          <w:rFonts w:hint="cs"/>
          <w:rtl/>
        </w:rPr>
        <w:t>גאלדשטיין</w:t>
      </w:r>
      <w:bookmarkEnd w:id="189"/>
    </w:p>
    <w:p w:rsidR="000E0312" w:rsidRPr="00630D8E" w:rsidRDefault="00B07B7B" w:rsidP="00353EEB">
      <w:pPr>
        <w:pStyle w:val="a2"/>
        <w:rPr>
          <w:rtl/>
        </w:rPr>
      </w:pPr>
      <w:r>
        <w:rPr>
          <w:rFonts w:hint="cs"/>
          <w:rtl/>
        </w:rPr>
        <w:t>תושב</w:t>
      </w:r>
      <w:r w:rsidR="00D4510D">
        <w:rPr>
          <w:rFonts w:hint="cs"/>
          <w:rtl/>
        </w:rPr>
        <w:t xml:space="preserve"> </w:t>
      </w:r>
      <w:r>
        <w:rPr>
          <w:rFonts w:hint="cs"/>
          <w:rtl/>
        </w:rPr>
        <w:t>השכונה</w:t>
      </w:r>
    </w:p>
    <w:p w:rsidR="00630D8E" w:rsidRPr="000370F3" w:rsidRDefault="00630D8E" w:rsidP="00077D26">
      <w:pPr>
        <w:pStyle w:val="a1"/>
      </w:pPr>
      <w:r w:rsidRPr="000370F3">
        <w:rPr>
          <w:rtl/>
        </w:rPr>
        <w:t>בגליון</w:t>
      </w:r>
      <w:r w:rsidR="00D4510D">
        <w:rPr>
          <w:rtl/>
        </w:rPr>
        <w:t xml:space="preserve"> </w:t>
      </w:r>
      <w:r w:rsidRPr="000370F3">
        <w:rPr>
          <w:rtl/>
        </w:rPr>
        <w:t>הקודם</w:t>
      </w:r>
      <w:r w:rsidR="00D4510D">
        <w:rPr>
          <w:rtl/>
        </w:rPr>
        <w:t xml:space="preserve"> </w:t>
      </w:r>
      <w:r w:rsidRPr="000370F3">
        <w:rPr>
          <w:rtl/>
        </w:rPr>
        <w:t>העיר</w:t>
      </w:r>
      <w:r w:rsidR="00D4510D">
        <w:rPr>
          <w:rtl/>
        </w:rPr>
        <w:t xml:space="preserve"> </w:t>
      </w:r>
      <w:r w:rsidRPr="000370F3">
        <w:rPr>
          <w:rtl/>
        </w:rPr>
        <w:t>הר'</w:t>
      </w:r>
      <w:r w:rsidR="00D4510D">
        <w:rPr>
          <w:rtl/>
        </w:rPr>
        <w:t xml:space="preserve"> </w:t>
      </w:r>
      <w:r w:rsidRPr="000370F3">
        <w:rPr>
          <w:rtl/>
        </w:rPr>
        <w:t>מרקוביץ</w:t>
      </w:r>
      <w:r w:rsidR="00D4510D">
        <w:rPr>
          <w:rtl/>
        </w:rPr>
        <w:t xml:space="preserve"> </w:t>
      </w:r>
      <w:r w:rsidRPr="000370F3">
        <w:rPr>
          <w:rtl/>
        </w:rPr>
        <w:t>על</w:t>
      </w:r>
      <w:r w:rsidR="00D4510D">
        <w:rPr>
          <w:rtl/>
        </w:rPr>
        <w:t xml:space="preserve"> </w:t>
      </w:r>
      <w:r w:rsidRPr="000370F3">
        <w:rPr>
          <w:rtl/>
        </w:rPr>
        <w:t>מה</w:t>
      </w:r>
      <w:r w:rsidR="00D4510D">
        <w:rPr>
          <w:rtl/>
        </w:rPr>
        <w:t xml:space="preserve"> </w:t>
      </w:r>
      <w:r w:rsidRPr="000370F3">
        <w:rPr>
          <w:rtl/>
        </w:rPr>
        <w:t>שכתבתי</w:t>
      </w:r>
      <w:r w:rsidR="00D4510D">
        <w:rPr>
          <w:rtl/>
        </w:rPr>
        <w:t xml:space="preserve"> </w:t>
      </w:r>
      <w:r w:rsidRPr="000370F3">
        <w:rPr>
          <w:rtl/>
        </w:rPr>
        <w:t>שהמקור</w:t>
      </w:r>
      <w:r w:rsidR="00D4510D">
        <w:rPr>
          <w:rtl/>
        </w:rPr>
        <w:t xml:space="preserve"> </w:t>
      </w:r>
      <w:r w:rsidRPr="000370F3">
        <w:rPr>
          <w:rtl/>
        </w:rPr>
        <w:t>לסיפור</w:t>
      </w:r>
      <w:r w:rsidR="00D4510D">
        <w:rPr>
          <w:rtl/>
        </w:rPr>
        <w:t xml:space="preserve"> </w:t>
      </w:r>
      <w:r w:rsidRPr="000370F3">
        <w:rPr>
          <w:rtl/>
        </w:rPr>
        <w:t>הצ"צ</w:t>
      </w:r>
      <w:r w:rsidR="00D4510D">
        <w:rPr>
          <w:rtl/>
        </w:rPr>
        <w:t xml:space="preserve"> </w:t>
      </w:r>
      <w:r w:rsidRPr="000370F3">
        <w:rPr>
          <w:rtl/>
        </w:rPr>
        <w:t>להיתר</w:t>
      </w:r>
      <w:r w:rsidR="00D4510D">
        <w:rPr>
          <w:rtl/>
        </w:rPr>
        <w:t xml:space="preserve"> </w:t>
      </w:r>
      <w:r w:rsidRPr="000370F3">
        <w:rPr>
          <w:rtl/>
        </w:rPr>
        <w:t>העגונה,</w:t>
      </w:r>
      <w:r w:rsidR="00D4510D">
        <w:rPr>
          <w:rtl/>
        </w:rPr>
        <w:t xml:space="preserve"> </w:t>
      </w:r>
      <w:r w:rsidRPr="000370F3">
        <w:rPr>
          <w:rtl/>
        </w:rPr>
        <w:t>הוא</w:t>
      </w:r>
      <w:r w:rsidR="00D4510D">
        <w:rPr>
          <w:rtl/>
        </w:rPr>
        <w:t xml:space="preserve"> </w:t>
      </w:r>
      <w:r w:rsidRPr="000370F3">
        <w:rPr>
          <w:rtl/>
        </w:rPr>
        <w:t>מירושלמי</w:t>
      </w:r>
      <w:r w:rsidR="00D4510D">
        <w:rPr>
          <w:rtl/>
        </w:rPr>
        <w:t xml:space="preserve"> </w:t>
      </w:r>
      <w:r w:rsidRPr="000370F3">
        <w:rPr>
          <w:rtl/>
        </w:rPr>
        <w:t>סנהדרין</w:t>
      </w:r>
      <w:r w:rsidR="00D4510D">
        <w:rPr>
          <w:rtl/>
        </w:rPr>
        <w:t xml:space="preserve"> </w:t>
      </w:r>
      <w:r w:rsidRPr="000370F3">
        <w:rPr>
          <w:rtl/>
        </w:rPr>
        <w:t>פרק</w:t>
      </w:r>
      <w:r w:rsidR="00D4510D">
        <w:rPr>
          <w:rtl/>
        </w:rPr>
        <w:t xml:space="preserve"> </w:t>
      </w:r>
      <w:r w:rsidRPr="000370F3">
        <w:rPr>
          <w:rtl/>
        </w:rPr>
        <w:t>י"א:</w:t>
      </w:r>
    </w:p>
    <w:p w:rsidR="00630D8E" w:rsidRPr="000370F3" w:rsidRDefault="00630D8E" w:rsidP="00077D26">
      <w:pPr>
        <w:pStyle w:val="a1"/>
      </w:pPr>
      <w:r w:rsidRPr="000370F3">
        <w:rPr>
          <w:rtl/>
        </w:rPr>
        <w:t>"ר'</w:t>
      </w:r>
      <w:r w:rsidR="00D4510D">
        <w:rPr>
          <w:rtl/>
        </w:rPr>
        <w:t xml:space="preserve"> </w:t>
      </w:r>
      <w:r w:rsidRPr="000370F3">
        <w:rPr>
          <w:rtl/>
        </w:rPr>
        <w:t>בא</w:t>
      </w:r>
      <w:r w:rsidR="00D4510D">
        <w:rPr>
          <w:rtl/>
        </w:rPr>
        <w:t xml:space="preserve"> </w:t>
      </w:r>
      <w:r w:rsidRPr="000370F3">
        <w:rPr>
          <w:rtl/>
        </w:rPr>
        <w:t>ר'</w:t>
      </w:r>
      <w:r w:rsidR="00D4510D">
        <w:rPr>
          <w:rtl/>
        </w:rPr>
        <w:t xml:space="preserve"> </w:t>
      </w:r>
      <w:r w:rsidRPr="000370F3">
        <w:rPr>
          <w:rtl/>
        </w:rPr>
        <w:t>יוחנן</w:t>
      </w:r>
      <w:r w:rsidR="00D4510D">
        <w:rPr>
          <w:rtl/>
        </w:rPr>
        <w:t xml:space="preserve"> </w:t>
      </w:r>
      <w:r w:rsidRPr="000370F3">
        <w:rPr>
          <w:rtl/>
        </w:rPr>
        <w:t>בשם</w:t>
      </w:r>
      <w:r w:rsidR="00D4510D">
        <w:rPr>
          <w:rtl/>
        </w:rPr>
        <w:t xml:space="preserve"> </w:t>
      </w:r>
      <w:r w:rsidRPr="000370F3">
        <w:rPr>
          <w:rtl/>
        </w:rPr>
        <w:t>ר'</w:t>
      </w:r>
      <w:r w:rsidR="00D4510D">
        <w:rPr>
          <w:rtl/>
        </w:rPr>
        <w:t xml:space="preserve"> </w:t>
      </w:r>
      <w:r w:rsidRPr="000370F3">
        <w:rPr>
          <w:rtl/>
        </w:rPr>
        <w:t>הושעי'</w:t>
      </w:r>
      <w:r w:rsidR="00D4510D">
        <w:rPr>
          <w:rtl/>
        </w:rPr>
        <w:t xml:space="preserve"> </w:t>
      </w:r>
      <w:r w:rsidRPr="000370F3">
        <w:rPr>
          <w:rtl/>
        </w:rPr>
        <w:t>אינו</w:t>
      </w:r>
      <w:r w:rsidR="00D4510D">
        <w:rPr>
          <w:rtl/>
        </w:rPr>
        <w:t xml:space="preserve"> </w:t>
      </w:r>
      <w:r w:rsidRPr="000370F3">
        <w:rPr>
          <w:rtl/>
        </w:rPr>
        <w:t>חייב</w:t>
      </w:r>
      <w:r w:rsidR="00D4510D">
        <w:rPr>
          <w:rtl/>
        </w:rPr>
        <w:t xml:space="preserve"> </w:t>
      </w:r>
      <w:r w:rsidRPr="000370F3">
        <w:rPr>
          <w:rtl/>
        </w:rPr>
        <w:t>עד</w:t>
      </w:r>
      <w:r w:rsidR="00D4510D">
        <w:rPr>
          <w:rtl/>
        </w:rPr>
        <w:t xml:space="preserve"> </w:t>
      </w:r>
      <w:r w:rsidRPr="000370F3">
        <w:rPr>
          <w:rtl/>
        </w:rPr>
        <w:t>שיגנוב</w:t>
      </w:r>
      <w:r w:rsidR="00D4510D">
        <w:rPr>
          <w:rtl/>
        </w:rPr>
        <w:t xml:space="preserve"> </w:t>
      </w:r>
      <w:r w:rsidRPr="000370F3">
        <w:rPr>
          <w:rtl/>
        </w:rPr>
        <w:t>מעות.</w:t>
      </w:r>
      <w:r w:rsidR="00D4510D">
        <w:rPr>
          <w:rtl/>
        </w:rPr>
        <w:t xml:space="preserve"> </w:t>
      </w:r>
      <w:r w:rsidRPr="000370F3">
        <w:rPr>
          <w:rtl/>
        </w:rPr>
        <w:t>ר'</w:t>
      </w:r>
      <w:r w:rsidR="00D4510D">
        <w:rPr>
          <w:rtl/>
        </w:rPr>
        <w:t xml:space="preserve"> </w:t>
      </w:r>
      <w:r w:rsidRPr="000370F3">
        <w:rPr>
          <w:rtl/>
        </w:rPr>
        <w:t>זעירא</w:t>
      </w:r>
      <w:r w:rsidR="00D4510D">
        <w:rPr>
          <w:rtl/>
        </w:rPr>
        <w:t xml:space="preserve"> </w:t>
      </w:r>
      <w:r w:rsidRPr="000370F3">
        <w:rPr>
          <w:rtl/>
        </w:rPr>
        <w:t>ר'</w:t>
      </w:r>
      <w:r w:rsidR="00D4510D">
        <w:rPr>
          <w:rtl/>
        </w:rPr>
        <w:t xml:space="preserve"> </w:t>
      </w:r>
      <w:r w:rsidRPr="000370F3">
        <w:rPr>
          <w:rtl/>
        </w:rPr>
        <w:t>יוחנן</w:t>
      </w:r>
      <w:r w:rsidR="00D4510D">
        <w:rPr>
          <w:rtl/>
        </w:rPr>
        <w:t xml:space="preserve"> </w:t>
      </w:r>
      <w:r w:rsidRPr="000370F3">
        <w:rPr>
          <w:rtl/>
        </w:rPr>
        <w:t>בשם</w:t>
      </w:r>
      <w:r w:rsidR="00D4510D">
        <w:rPr>
          <w:rtl/>
        </w:rPr>
        <w:t xml:space="preserve"> </w:t>
      </w:r>
      <w:r w:rsidRPr="000370F3">
        <w:rPr>
          <w:rtl/>
        </w:rPr>
        <w:t>ר'</w:t>
      </w:r>
      <w:r w:rsidR="00D4510D">
        <w:rPr>
          <w:rtl/>
        </w:rPr>
        <w:t xml:space="preserve"> </w:t>
      </w:r>
      <w:r w:rsidRPr="000370F3">
        <w:rPr>
          <w:rtl/>
        </w:rPr>
        <w:t>הושעיה</w:t>
      </w:r>
      <w:r w:rsidR="00D4510D">
        <w:rPr>
          <w:rtl/>
        </w:rPr>
        <w:t xml:space="preserve"> </w:t>
      </w:r>
      <w:r w:rsidRPr="000370F3">
        <w:rPr>
          <w:rtl/>
        </w:rPr>
        <w:t>אינו</w:t>
      </w:r>
      <w:r w:rsidR="00D4510D">
        <w:rPr>
          <w:rtl/>
        </w:rPr>
        <w:t xml:space="preserve"> </w:t>
      </w:r>
      <w:r w:rsidRPr="000370F3">
        <w:rPr>
          <w:rtl/>
        </w:rPr>
        <w:t>חייב</w:t>
      </w:r>
      <w:r w:rsidR="00D4510D">
        <w:rPr>
          <w:rtl/>
        </w:rPr>
        <w:t xml:space="preserve"> </w:t>
      </w:r>
      <w:r w:rsidRPr="000370F3">
        <w:rPr>
          <w:rtl/>
        </w:rPr>
        <w:t>עד</w:t>
      </w:r>
      <w:r w:rsidR="00D4510D">
        <w:rPr>
          <w:rtl/>
        </w:rPr>
        <w:t xml:space="preserve"> </w:t>
      </w:r>
      <w:r w:rsidRPr="000370F3">
        <w:rPr>
          <w:rtl/>
        </w:rPr>
        <w:t>שיזלזל</w:t>
      </w:r>
      <w:r w:rsidR="00D4510D">
        <w:rPr>
          <w:rtl/>
        </w:rPr>
        <w:t xml:space="preserve"> </w:t>
      </w:r>
      <w:r w:rsidRPr="000370F3">
        <w:rPr>
          <w:rtl/>
        </w:rPr>
        <w:t>מעות.</w:t>
      </w:r>
      <w:r w:rsidR="00D4510D">
        <w:rPr>
          <w:rtl/>
        </w:rPr>
        <w:t xml:space="preserve"> </w:t>
      </w:r>
      <w:r w:rsidRPr="000370F3">
        <w:rPr>
          <w:rtl/>
        </w:rPr>
        <w:t>מהו</w:t>
      </w:r>
      <w:r w:rsidR="00D4510D">
        <w:rPr>
          <w:rtl/>
        </w:rPr>
        <w:t xml:space="preserve"> </w:t>
      </w:r>
      <w:r w:rsidRPr="000370F3">
        <w:rPr>
          <w:rtl/>
        </w:rPr>
        <w:t>עד</w:t>
      </w:r>
      <w:r w:rsidR="00D4510D">
        <w:rPr>
          <w:rtl/>
        </w:rPr>
        <w:t xml:space="preserve"> </w:t>
      </w:r>
      <w:r w:rsidRPr="000370F3">
        <w:rPr>
          <w:rtl/>
        </w:rPr>
        <w:t>שיזלזל</w:t>
      </w:r>
      <w:r w:rsidR="00D4510D">
        <w:rPr>
          <w:rtl/>
        </w:rPr>
        <w:t xml:space="preserve"> </w:t>
      </w:r>
      <w:r w:rsidRPr="000370F3">
        <w:rPr>
          <w:rtl/>
        </w:rPr>
        <w:t>מעות</w:t>
      </w:r>
      <w:r w:rsidR="00D4510D">
        <w:rPr>
          <w:rtl/>
        </w:rPr>
        <w:t xml:space="preserve"> </w:t>
      </w:r>
      <w:r w:rsidRPr="000370F3">
        <w:rPr>
          <w:rtl/>
        </w:rPr>
        <w:t>מה</w:t>
      </w:r>
      <w:r w:rsidR="00D4510D">
        <w:rPr>
          <w:rtl/>
        </w:rPr>
        <w:t xml:space="preserve"> </w:t>
      </w:r>
      <w:r w:rsidRPr="000370F3">
        <w:rPr>
          <w:rtl/>
        </w:rPr>
        <w:t>נן</w:t>
      </w:r>
      <w:r w:rsidR="00D4510D">
        <w:rPr>
          <w:rtl/>
        </w:rPr>
        <w:t xml:space="preserve"> </w:t>
      </w:r>
      <w:r w:rsidRPr="000370F3">
        <w:rPr>
          <w:rtl/>
        </w:rPr>
        <w:t>קיימין</w:t>
      </w:r>
      <w:r w:rsidR="00D4510D">
        <w:rPr>
          <w:rtl/>
        </w:rPr>
        <w:t xml:space="preserve"> </w:t>
      </w:r>
      <w:r w:rsidRPr="000370F3">
        <w:rPr>
          <w:rtl/>
        </w:rPr>
        <w:t>אם</w:t>
      </w:r>
      <w:r w:rsidR="00D4510D">
        <w:rPr>
          <w:rtl/>
        </w:rPr>
        <w:t xml:space="preserve"> </w:t>
      </w:r>
      <w:r w:rsidRPr="000370F3">
        <w:rPr>
          <w:rtl/>
        </w:rPr>
        <w:t>באו</w:t>
      </w:r>
      <w:r w:rsidR="00D4510D">
        <w:rPr>
          <w:rtl/>
        </w:rPr>
        <w:t xml:space="preserve"> </w:t>
      </w:r>
      <w:r w:rsidRPr="000370F3">
        <w:rPr>
          <w:b/>
          <w:bCs/>
          <w:rtl/>
        </w:rPr>
        <w:t>דאמר</w:t>
      </w:r>
      <w:r w:rsidR="00D4510D">
        <w:rPr>
          <w:b/>
          <w:bCs/>
          <w:rtl/>
        </w:rPr>
        <w:t xml:space="preserve"> </w:t>
      </w:r>
      <w:r w:rsidRPr="000370F3">
        <w:rPr>
          <w:b/>
          <w:bCs/>
          <w:rtl/>
        </w:rPr>
        <w:t>הא</w:t>
      </w:r>
      <w:r w:rsidR="00D4510D">
        <w:rPr>
          <w:b/>
          <w:bCs/>
          <w:rtl/>
        </w:rPr>
        <w:t xml:space="preserve"> </w:t>
      </w:r>
      <w:r w:rsidRPr="000370F3">
        <w:rPr>
          <w:b/>
          <w:bCs/>
          <w:rtl/>
        </w:rPr>
        <w:t>לך</w:t>
      </w:r>
      <w:r w:rsidR="00D4510D">
        <w:rPr>
          <w:b/>
          <w:bCs/>
          <w:rtl/>
        </w:rPr>
        <w:t xml:space="preserve"> </w:t>
      </w:r>
      <w:r w:rsidRPr="000370F3">
        <w:rPr>
          <w:b/>
          <w:bCs/>
          <w:rtl/>
        </w:rPr>
        <w:t>חמשה</w:t>
      </w:r>
      <w:r w:rsidR="00D4510D">
        <w:rPr>
          <w:b/>
          <w:bCs/>
          <w:rtl/>
        </w:rPr>
        <w:t xml:space="preserve"> </w:t>
      </w:r>
      <w:r w:rsidRPr="000370F3">
        <w:rPr>
          <w:b/>
          <w:bCs/>
          <w:rtl/>
        </w:rPr>
        <w:t>והב</w:t>
      </w:r>
      <w:r w:rsidR="00D4510D">
        <w:rPr>
          <w:b/>
          <w:bCs/>
          <w:rtl/>
        </w:rPr>
        <w:t xml:space="preserve"> </w:t>
      </w:r>
      <w:r w:rsidRPr="000370F3">
        <w:rPr>
          <w:b/>
          <w:bCs/>
          <w:rtl/>
        </w:rPr>
        <w:t>לי</w:t>
      </w:r>
      <w:r w:rsidR="00D4510D">
        <w:rPr>
          <w:b/>
          <w:bCs/>
          <w:rtl/>
        </w:rPr>
        <w:t xml:space="preserve"> </w:t>
      </w:r>
      <w:r w:rsidRPr="000370F3">
        <w:rPr>
          <w:b/>
          <w:bCs/>
          <w:rtl/>
        </w:rPr>
        <w:t>תלתא</w:t>
      </w:r>
      <w:r w:rsidR="00D4510D">
        <w:rPr>
          <w:b/>
          <w:bCs/>
          <w:rtl/>
        </w:rPr>
        <w:t xml:space="preserve"> </w:t>
      </w:r>
      <w:r w:rsidRPr="000370F3">
        <w:rPr>
          <w:b/>
          <w:bCs/>
          <w:rtl/>
        </w:rPr>
        <w:t>שוטה</w:t>
      </w:r>
      <w:r w:rsidR="00D4510D">
        <w:rPr>
          <w:b/>
          <w:bCs/>
          <w:rtl/>
        </w:rPr>
        <w:t xml:space="preserve"> </w:t>
      </w:r>
      <w:r w:rsidRPr="000370F3">
        <w:rPr>
          <w:b/>
          <w:bCs/>
          <w:rtl/>
        </w:rPr>
        <w:t>הוא</w:t>
      </w:r>
      <w:r w:rsidR="00D4510D">
        <w:rPr>
          <w:rtl/>
        </w:rPr>
        <w:t xml:space="preserve"> </w:t>
      </w:r>
      <w:r w:rsidRPr="000370F3">
        <w:rPr>
          <w:rtl/>
        </w:rPr>
        <w:t>הא</w:t>
      </w:r>
      <w:r w:rsidR="00D4510D">
        <w:rPr>
          <w:rtl/>
        </w:rPr>
        <w:t xml:space="preserve"> </w:t>
      </w:r>
      <w:r w:rsidRPr="000370F3">
        <w:rPr>
          <w:rtl/>
        </w:rPr>
        <w:t>לך</w:t>
      </w:r>
      <w:r w:rsidR="00D4510D">
        <w:rPr>
          <w:rtl/>
        </w:rPr>
        <w:t xml:space="preserve"> </w:t>
      </w:r>
      <w:r w:rsidRPr="000370F3">
        <w:rPr>
          <w:rtl/>
        </w:rPr>
        <w:t>תלתא</w:t>
      </w:r>
      <w:r w:rsidR="00D4510D">
        <w:rPr>
          <w:rtl/>
        </w:rPr>
        <w:t xml:space="preserve"> </w:t>
      </w:r>
      <w:r w:rsidRPr="000370F3">
        <w:rPr>
          <w:rtl/>
        </w:rPr>
        <w:t>הב</w:t>
      </w:r>
      <w:r w:rsidR="00D4510D">
        <w:rPr>
          <w:rtl/>
        </w:rPr>
        <w:t xml:space="preserve"> </w:t>
      </w:r>
      <w:r w:rsidRPr="000370F3">
        <w:rPr>
          <w:rtl/>
        </w:rPr>
        <w:t>לי</w:t>
      </w:r>
      <w:r w:rsidR="00D4510D">
        <w:rPr>
          <w:rtl/>
        </w:rPr>
        <w:t xml:space="preserve"> </w:t>
      </w:r>
      <w:r w:rsidRPr="000370F3">
        <w:rPr>
          <w:rtl/>
        </w:rPr>
        <w:t>חמשה</w:t>
      </w:r>
      <w:r w:rsidR="00D4510D">
        <w:rPr>
          <w:rtl/>
        </w:rPr>
        <w:t xml:space="preserve"> </w:t>
      </w:r>
      <w:r w:rsidRPr="000370F3">
        <w:rPr>
          <w:rtl/>
        </w:rPr>
        <w:t>בר</w:t>
      </w:r>
      <w:r w:rsidR="00D4510D">
        <w:rPr>
          <w:rtl/>
        </w:rPr>
        <w:t xml:space="preserve"> </w:t>
      </w:r>
      <w:r w:rsidRPr="000370F3">
        <w:rPr>
          <w:rtl/>
        </w:rPr>
        <w:t>נש</w:t>
      </w:r>
      <w:r w:rsidR="00D4510D">
        <w:rPr>
          <w:rtl/>
        </w:rPr>
        <w:t xml:space="preserve"> </w:t>
      </w:r>
      <w:r w:rsidRPr="000370F3">
        <w:rPr>
          <w:rtl/>
        </w:rPr>
        <w:t>הוא</w:t>
      </w:r>
      <w:r w:rsidR="00D4510D">
        <w:rPr>
          <w:rtl/>
        </w:rPr>
        <w:t xml:space="preserve"> </w:t>
      </w:r>
      <w:r w:rsidRPr="000370F3">
        <w:rPr>
          <w:rtl/>
        </w:rPr>
        <w:t>אלא</w:t>
      </w:r>
      <w:r w:rsidR="00D4510D">
        <w:rPr>
          <w:rtl/>
        </w:rPr>
        <w:t xml:space="preserve"> </w:t>
      </w:r>
      <w:r w:rsidRPr="000370F3">
        <w:rPr>
          <w:rtl/>
        </w:rPr>
        <w:t>כי</w:t>
      </w:r>
      <w:r w:rsidR="00D4510D">
        <w:rPr>
          <w:rtl/>
        </w:rPr>
        <w:t xml:space="preserve"> </w:t>
      </w:r>
      <w:r w:rsidRPr="000370F3">
        <w:rPr>
          <w:rtl/>
        </w:rPr>
        <w:t>נן</w:t>
      </w:r>
      <w:r w:rsidR="00D4510D">
        <w:rPr>
          <w:rtl/>
        </w:rPr>
        <w:t xml:space="preserve"> </w:t>
      </w:r>
      <w:r w:rsidRPr="000370F3">
        <w:rPr>
          <w:rtl/>
        </w:rPr>
        <w:t>קיימין</w:t>
      </w:r>
      <w:r w:rsidR="00D4510D">
        <w:rPr>
          <w:rtl/>
        </w:rPr>
        <w:t xml:space="preserve"> </w:t>
      </w:r>
      <w:r w:rsidRPr="000370F3">
        <w:rPr>
          <w:rtl/>
        </w:rPr>
        <w:t>באו</w:t>
      </w:r>
      <w:r w:rsidR="00D4510D">
        <w:rPr>
          <w:rtl/>
        </w:rPr>
        <w:t xml:space="preserve"> </w:t>
      </w:r>
      <w:r w:rsidRPr="000370F3">
        <w:rPr>
          <w:rtl/>
        </w:rPr>
        <w:t>דמר</w:t>
      </w:r>
      <w:r w:rsidR="00D4510D">
        <w:rPr>
          <w:rtl/>
        </w:rPr>
        <w:t xml:space="preserve"> </w:t>
      </w:r>
      <w:r w:rsidRPr="000370F3">
        <w:rPr>
          <w:rtl/>
        </w:rPr>
        <w:t>הא</w:t>
      </w:r>
      <w:r w:rsidR="00D4510D">
        <w:rPr>
          <w:rtl/>
        </w:rPr>
        <w:t xml:space="preserve"> </w:t>
      </w:r>
      <w:r w:rsidRPr="000370F3">
        <w:rPr>
          <w:rtl/>
        </w:rPr>
        <w:t>לך</w:t>
      </w:r>
      <w:r w:rsidR="00D4510D">
        <w:rPr>
          <w:rtl/>
        </w:rPr>
        <w:t xml:space="preserve"> </w:t>
      </w:r>
      <w:r w:rsidRPr="000370F3">
        <w:rPr>
          <w:rtl/>
        </w:rPr>
        <w:t>חמשה</w:t>
      </w:r>
      <w:r w:rsidR="00D4510D">
        <w:rPr>
          <w:rtl/>
        </w:rPr>
        <w:t xml:space="preserve"> </w:t>
      </w:r>
      <w:r w:rsidRPr="000370F3">
        <w:rPr>
          <w:rtl/>
        </w:rPr>
        <w:t>והב</w:t>
      </w:r>
      <w:r w:rsidR="00D4510D">
        <w:rPr>
          <w:rtl/>
        </w:rPr>
        <w:t xml:space="preserve"> </w:t>
      </w:r>
      <w:r w:rsidRPr="000370F3">
        <w:rPr>
          <w:rtl/>
        </w:rPr>
        <w:t>לי</w:t>
      </w:r>
      <w:r w:rsidR="00D4510D">
        <w:rPr>
          <w:rtl/>
        </w:rPr>
        <w:t xml:space="preserve"> </w:t>
      </w:r>
      <w:r w:rsidRPr="000370F3">
        <w:rPr>
          <w:rtl/>
        </w:rPr>
        <w:t>חמשה"</w:t>
      </w:r>
      <w:r w:rsidRPr="000370F3">
        <w:t>.</w:t>
      </w:r>
      <w:r w:rsidR="00D4510D">
        <w:rPr>
          <w:rtl/>
        </w:rPr>
        <w:t xml:space="preserve"> </w:t>
      </w:r>
      <w:r w:rsidRPr="000370F3">
        <w:rPr>
          <w:rtl/>
        </w:rPr>
        <w:t>ע"כ.</w:t>
      </w:r>
    </w:p>
    <w:p w:rsidR="00630D8E" w:rsidRPr="000370F3" w:rsidRDefault="00630D8E" w:rsidP="00077D26">
      <w:pPr>
        <w:pStyle w:val="a1"/>
        <w:rPr>
          <w:rtl/>
        </w:rPr>
      </w:pPr>
      <w:r w:rsidRPr="000370F3">
        <w:rPr>
          <w:rtl/>
        </w:rPr>
        <w:t>והעיר</w:t>
      </w:r>
      <w:r w:rsidR="00D4510D">
        <w:rPr>
          <w:rtl/>
        </w:rPr>
        <w:t xml:space="preserve"> </w:t>
      </w:r>
      <w:r w:rsidRPr="000370F3">
        <w:rPr>
          <w:rtl/>
        </w:rPr>
        <w:t>ע"ז</w:t>
      </w:r>
      <w:r w:rsidR="00D4510D">
        <w:rPr>
          <w:rtl/>
        </w:rPr>
        <w:t xml:space="preserve"> </w:t>
      </w:r>
      <w:r w:rsidRPr="000370F3">
        <w:rPr>
          <w:rtl/>
        </w:rPr>
        <w:t>שלכאורה</w:t>
      </w:r>
      <w:r w:rsidR="00D4510D">
        <w:rPr>
          <w:rtl/>
        </w:rPr>
        <w:t xml:space="preserve"> </w:t>
      </w:r>
      <w:r w:rsidRPr="000370F3">
        <w:rPr>
          <w:rtl/>
        </w:rPr>
        <w:t>צ"ע,</w:t>
      </w:r>
      <w:r w:rsidR="00D4510D">
        <w:rPr>
          <w:rtl/>
        </w:rPr>
        <w:t xml:space="preserve"> </w:t>
      </w:r>
      <w:r w:rsidRPr="000370F3">
        <w:rPr>
          <w:rtl/>
        </w:rPr>
        <w:t>כי</w:t>
      </w:r>
      <w:r w:rsidR="00D4510D">
        <w:rPr>
          <w:rtl/>
        </w:rPr>
        <w:t xml:space="preserve"> </w:t>
      </w:r>
      <w:r w:rsidRPr="000370F3">
        <w:rPr>
          <w:rtl/>
        </w:rPr>
        <w:t>המדובר</w:t>
      </w:r>
      <w:r w:rsidR="00D4510D">
        <w:rPr>
          <w:rtl/>
        </w:rPr>
        <w:t xml:space="preserve"> </w:t>
      </w:r>
      <w:r w:rsidRPr="000370F3">
        <w:rPr>
          <w:rtl/>
        </w:rPr>
        <w:t>שם</w:t>
      </w:r>
      <w:r w:rsidR="00D4510D">
        <w:rPr>
          <w:rtl/>
        </w:rPr>
        <w:t xml:space="preserve"> </w:t>
      </w:r>
      <w:r w:rsidRPr="000370F3">
        <w:rPr>
          <w:rtl/>
        </w:rPr>
        <w:t>הוא</w:t>
      </w:r>
      <w:r w:rsidR="00D4510D">
        <w:rPr>
          <w:rtl/>
        </w:rPr>
        <w:t xml:space="preserve"> </w:t>
      </w:r>
      <w:r w:rsidRPr="000370F3">
        <w:rPr>
          <w:rtl/>
        </w:rPr>
        <w:t>רק</w:t>
      </w:r>
      <w:r w:rsidR="00D4510D">
        <w:rPr>
          <w:rtl/>
        </w:rPr>
        <w:t xml:space="preserve"> </w:t>
      </w:r>
      <w:r w:rsidRPr="000370F3">
        <w:rPr>
          <w:rtl/>
        </w:rPr>
        <w:t>במי</w:t>
      </w:r>
      <w:r w:rsidR="00D4510D">
        <w:rPr>
          <w:rtl/>
        </w:rPr>
        <w:t xml:space="preserve"> </w:t>
      </w:r>
      <w:r w:rsidRPr="000370F3">
        <w:rPr>
          <w:rtl/>
        </w:rPr>
        <w:t>שמזלזל</w:t>
      </w:r>
      <w:r w:rsidR="00D4510D">
        <w:rPr>
          <w:rtl/>
        </w:rPr>
        <w:t xml:space="preserve"> </w:t>
      </w:r>
      <w:r w:rsidRPr="000370F3">
        <w:rPr>
          <w:rtl/>
        </w:rPr>
        <w:t>כ"כ</w:t>
      </w:r>
      <w:r w:rsidR="00D4510D">
        <w:rPr>
          <w:rtl/>
        </w:rPr>
        <w:t xml:space="preserve"> </w:t>
      </w:r>
      <w:r w:rsidRPr="000370F3">
        <w:rPr>
          <w:rtl/>
        </w:rPr>
        <w:t>במעות,</w:t>
      </w:r>
      <w:r w:rsidR="00D4510D">
        <w:rPr>
          <w:rtl/>
        </w:rPr>
        <w:t xml:space="preserve"> </w:t>
      </w:r>
      <w:r w:rsidRPr="000370F3">
        <w:rPr>
          <w:rtl/>
        </w:rPr>
        <w:t>עד</w:t>
      </w:r>
      <w:r w:rsidR="00D4510D">
        <w:rPr>
          <w:rtl/>
        </w:rPr>
        <w:t xml:space="preserve"> </w:t>
      </w:r>
      <w:r w:rsidRPr="000370F3">
        <w:rPr>
          <w:rtl/>
        </w:rPr>
        <w:t>שזלזול</w:t>
      </w:r>
      <w:r w:rsidR="00D4510D">
        <w:rPr>
          <w:rtl/>
        </w:rPr>
        <w:t xml:space="preserve"> </w:t>
      </w:r>
      <w:r w:rsidRPr="000370F3">
        <w:rPr>
          <w:rtl/>
        </w:rPr>
        <w:t>זה</w:t>
      </w:r>
      <w:r w:rsidR="00D4510D">
        <w:rPr>
          <w:rtl/>
        </w:rPr>
        <w:t xml:space="preserve"> </w:t>
      </w:r>
      <w:r w:rsidRPr="000370F3">
        <w:rPr>
          <w:rtl/>
        </w:rPr>
        <w:t>הוא</w:t>
      </w:r>
      <w:r w:rsidR="00D4510D">
        <w:rPr>
          <w:rtl/>
        </w:rPr>
        <w:t xml:space="preserve"> </w:t>
      </w:r>
      <w:r w:rsidRPr="000370F3">
        <w:rPr>
          <w:rtl/>
        </w:rPr>
        <w:t>שטות,</w:t>
      </w:r>
      <w:r w:rsidR="00D4510D">
        <w:rPr>
          <w:rtl/>
        </w:rPr>
        <w:t xml:space="preserve"> </w:t>
      </w:r>
      <w:r w:rsidRPr="000370F3">
        <w:rPr>
          <w:rtl/>
        </w:rPr>
        <w:t>אבל</w:t>
      </w:r>
      <w:r w:rsidR="00D4510D">
        <w:rPr>
          <w:rtl/>
        </w:rPr>
        <w:t xml:space="preserve"> </w:t>
      </w:r>
      <w:r w:rsidRPr="000370F3">
        <w:rPr>
          <w:rtl/>
        </w:rPr>
        <w:t>אין</w:t>
      </w:r>
      <w:r w:rsidR="00D4510D">
        <w:rPr>
          <w:rtl/>
        </w:rPr>
        <w:t xml:space="preserve"> </w:t>
      </w:r>
      <w:r w:rsidRPr="000370F3">
        <w:rPr>
          <w:rtl/>
        </w:rPr>
        <w:t>מזה</w:t>
      </w:r>
      <w:r w:rsidR="00D4510D">
        <w:rPr>
          <w:rtl/>
        </w:rPr>
        <w:t xml:space="preserve"> </w:t>
      </w:r>
      <w:r w:rsidRPr="000370F3">
        <w:rPr>
          <w:rtl/>
        </w:rPr>
        <w:t>ראי'</w:t>
      </w:r>
      <w:r w:rsidR="00D4510D">
        <w:rPr>
          <w:rtl/>
        </w:rPr>
        <w:t xml:space="preserve"> </w:t>
      </w:r>
      <w:r w:rsidRPr="000370F3">
        <w:rPr>
          <w:rtl/>
        </w:rPr>
        <w:t>לאידך</w:t>
      </w:r>
      <w:r w:rsidR="00D4510D">
        <w:rPr>
          <w:rtl/>
        </w:rPr>
        <w:t xml:space="preserve"> </w:t>
      </w:r>
      <w:r w:rsidRPr="000370F3">
        <w:rPr>
          <w:rtl/>
        </w:rPr>
        <w:t>שמי</w:t>
      </w:r>
      <w:r w:rsidR="00D4510D">
        <w:rPr>
          <w:rtl/>
        </w:rPr>
        <w:t xml:space="preserve"> </w:t>
      </w:r>
      <w:r w:rsidRPr="000370F3">
        <w:rPr>
          <w:rtl/>
        </w:rPr>
        <w:t>שכן</w:t>
      </w:r>
      <w:r w:rsidR="00D4510D">
        <w:rPr>
          <w:rtl/>
        </w:rPr>
        <w:t xml:space="preserve"> </w:t>
      </w:r>
      <w:r w:rsidRPr="000370F3">
        <w:rPr>
          <w:rtl/>
        </w:rPr>
        <w:t>יודע</w:t>
      </w:r>
      <w:r w:rsidR="00D4510D">
        <w:rPr>
          <w:rtl/>
        </w:rPr>
        <w:t xml:space="preserve"> </w:t>
      </w:r>
      <w:r w:rsidRPr="000370F3">
        <w:rPr>
          <w:rtl/>
        </w:rPr>
        <w:t>לפרוט</w:t>
      </w:r>
      <w:r w:rsidR="00D4510D">
        <w:rPr>
          <w:rtl/>
        </w:rPr>
        <w:t xml:space="preserve"> </w:t>
      </w:r>
      <w:r w:rsidRPr="000370F3">
        <w:rPr>
          <w:rtl/>
        </w:rPr>
        <w:t>-</w:t>
      </w:r>
      <w:r w:rsidR="00D4510D">
        <w:rPr>
          <w:rtl/>
        </w:rPr>
        <w:t xml:space="preserve"> </w:t>
      </w:r>
      <w:r w:rsidRPr="000370F3">
        <w:rPr>
          <w:rtl/>
        </w:rPr>
        <w:t>אינו</w:t>
      </w:r>
      <w:r w:rsidR="00D4510D">
        <w:rPr>
          <w:rtl/>
        </w:rPr>
        <w:t xml:space="preserve"> </w:t>
      </w:r>
      <w:r w:rsidRPr="000370F3">
        <w:rPr>
          <w:rtl/>
        </w:rPr>
        <w:t>שוטה.</w:t>
      </w:r>
      <w:r w:rsidR="00D4510D">
        <w:rPr>
          <w:rtl/>
        </w:rPr>
        <w:t xml:space="preserve"> </w:t>
      </w:r>
      <w:r w:rsidRPr="000370F3">
        <w:rPr>
          <w:rtl/>
        </w:rPr>
        <w:t>ע"כ.</w:t>
      </w:r>
    </w:p>
    <w:p w:rsidR="00630D8E" w:rsidRPr="000370F3" w:rsidRDefault="00630D8E" w:rsidP="00077D26">
      <w:pPr>
        <w:pStyle w:val="a1"/>
        <w:rPr>
          <w:rtl/>
        </w:rPr>
      </w:pPr>
      <w:r w:rsidRPr="000370F3">
        <w:rPr>
          <w:rtl/>
        </w:rPr>
        <w:t>ונראה</w:t>
      </w:r>
      <w:r w:rsidR="00D4510D">
        <w:rPr>
          <w:rtl/>
        </w:rPr>
        <w:t xml:space="preserve"> </w:t>
      </w:r>
      <w:r w:rsidRPr="000370F3">
        <w:rPr>
          <w:rtl/>
        </w:rPr>
        <w:t>לבאר</w:t>
      </w:r>
      <w:r w:rsidR="00D4510D">
        <w:rPr>
          <w:rtl/>
        </w:rPr>
        <w:t xml:space="preserve"> </w:t>
      </w:r>
      <w:r w:rsidRPr="000370F3">
        <w:rPr>
          <w:rtl/>
        </w:rPr>
        <w:t>בפשטות:</w:t>
      </w:r>
    </w:p>
    <w:p w:rsidR="00630D8E" w:rsidRPr="000370F3" w:rsidRDefault="00630D8E" w:rsidP="00077D26">
      <w:pPr>
        <w:pStyle w:val="a1"/>
        <w:rPr>
          <w:rtl/>
        </w:rPr>
      </w:pPr>
      <w:r w:rsidRPr="000370F3">
        <w:rPr>
          <w:rtl/>
        </w:rPr>
        <w:t>הירושלמי</w:t>
      </w:r>
      <w:r w:rsidR="00D4510D">
        <w:rPr>
          <w:rtl/>
        </w:rPr>
        <w:t xml:space="preserve"> </w:t>
      </w:r>
      <w:r w:rsidRPr="000370F3">
        <w:rPr>
          <w:rtl/>
        </w:rPr>
        <w:t>מביא</w:t>
      </w:r>
      <w:r w:rsidR="00D4510D">
        <w:rPr>
          <w:rtl/>
        </w:rPr>
        <w:t xml:space="preserve"> </w:t>
      </w:r>
      <w:r w:rsidRPr="000370F3">
        <w:rPr>
          <w:rtl/>
        </w:rPr>
        <w:t>ג'</w:t>
      </w:r>
      <w:r w:rsidR="00D4510D">
        <w:rPr>
          <w:rtl/>
        </w:rPr>
        <w:t xml:space="preserve"> </w:t>
      </w:r>
      <w:r w:rsidRPr="000370F3">
        <w:rPr>
          <w:rtl/>
        </w:rPr>
        <w:t>אופנים:</w:t>
      </w:r>
      <w:r w:rsidR="00D4510D">
        <w:rPr>
          <w:rtl/>
        </w:rPr>
        <w:t xml:space="preserve"> </w:t>
      </w:r>
      <w:r w:rsidRPr="000370F3">
        <w:rPr>
          <w:rtl/>
        </w:rPr>
        <w:t>א)</w:t>
      </w:r>
      <w:r w:rsidR="00D4510D">
        <w:rPr>
          <w:rtl/>
        </w:rPr>
        <w:t xml:space="preserve"> </w:t>
      </w:r>
      <w:r w:rsidRPr="000370F3">
        <w:rPr>
          <w:rtl/>
        </w:rPr>
        <w:t>נותן</w:t>
      </w:r>
      <w:r w:rsidR="00D4510D">
        <w:rPr>
          <w:rtl/>
        </w:rPr>
        <w:t xml:space="preserve"> </w:t>
      </w:r>
      <w:r w:rsidRPr="000370F3">
        <w:rPr>
          <w:rtl/>
        </w:rPr>
        <w:t>חמשה</w:t>
      </w:r>
      <w:r w:rsidR="00D4510D">
        <w:rPr>
          <w:rtl/>
        </w:rPr>
        <w:t xml:space="preserve"> </w:t>
      </w:r>
      <w:r w:rsidRPr="000370F3">
        <w:rPr>
          <w:rtl/>
        </w:rPr>
        <w:t>בעד</w:t>
      </w:r>
      <w:r w:rsidR="00D4510D">
        <w:rPr>
          <w:rtl/>
        </w:rPr>
        <w:t xml:space="preserve"> </w:t>
      </w:r>
      <w:r w:rsidRPr="000370F3">
        <w:rPr>
          <w:rtl/>
        </w:rPr>
        <w:t>שלשה</w:t>
      </w:r>
      <w:r w:rsidR="00D4510D">
        <w:rPr>
          <w:rtl/>
        </w:rPr>
        <w:t xml:space="preserve"> </w:t>
      </w:r>
      <w:r w:rsidRPr="000370F3">
        <w:rPr>
          <w:rtl/>
        </w:rPr>
        <w:t>–</w:t>
      </w:r>
      <w:r w:rsidR="00D4510D">
        <w:rPr>
          <w:rtl/>
        </w:rPr>
        <w:t xml:space="preserve"> </w:t>
      </w:r>
      <w:r w:rsidRPr="000370F3">
        <w:rPr>
          <w:rtl/>
        </w:rPr>
        <w:t>שוטה.</w:t>
      </w:r>
      <w:r w:rsidR="00D4510D">
        <w:rPr>
          <w:rtl/>
        </w:rPr>
        <w:t xml:space="preserve"> </w:t>
      </w:r>
      <w:r w:rsidRPr="000370F3">
        <w:rPr>
          <w:rtl/>
        </w:rPr>
        <w:t>ב)</w:t>
      </w:r>
      <w:r w:rsidR="00D4510D">
        <w:rPr>
          <w:rtl/>
        </w:rPr>
        <w:t xml:space="preserve"> </w:t>
      </w:r>
      <w:r w:rsidRPr="000370F3">
        <w:rPr>
          <w:rtl/>
        </w:rPr>
        <w:t>נותן</w:t>
      </w:r>
      <w:r w:rsidR="00D4510D">
        <w:rPr>
          <w:rtl/>
        </w:rPr>
        <w:t xml:space="preserve"> </w:t>
      </w:r>
      <w:r w:rsidRPr="000370F3">
        <w:rPr>
          <w:rtl/>
        </w:rPr>
        <w:t>שלושה</w:t>
      </w:r>
      <w:r w:rsidR="00D4510D">
        <w:rPr>
          <w:rtl/>
        </w:rPr>
        <w:t xml:space="preserve"> </w:t>
      </w:r>
      <w:r w:rsidRPr="000370F3">
        <w:rPr>
          <w:rtl/>
        </w:rPr>
        <w:t>בעד</w:t>
      </w:r>
      <w:r w:rsidR="00D4510D">
        <w:rPr>
          <w:rtl/>
        </w:rPr>
        <w:t xml:space="preserve"> </w:t>
      </w:r>
      <w:r w:rsidRPr="000370F3">
        <w:rPr>
          <w:rtl/>
        </w:rPr>
        <w:t>חמשה</w:t>
      </w:r>
      <w:r w:rsidR="00D4510D">
        <w:rPr>
          <w:rtl/>
        </w:rPr>
        <w:t xml:space="preserve"> </w:t>
      </w:r>
      <w:r w:rsidRPr="000370F3">
        <w:rPr>
          <w:rtl/>
        </w:rPr>
        <w:t>–</w:t>
      </w:r>
      <w:r w:rsidR="00D4510D">
        <w:rPr>
          <w:rtl/>
        </w:rPr>
        <w:t xml:space="preserve"> </w:t>
      </w:r>
      <w:r w:rsidRPr="000370F3">
        <w:rPr>
          <w:rtl/>
        </w:rPr>
        <w:t>בר</w:t>
      </w:r>
      <w:r w:rsidR="00D4510D">
        <w:rPr>
          <w:rtl/>
        </w:rPr>
        <w:t xml:space="preserve"> </w:t>
      </w:r>
      <w:r w:rsidRPr="000370F3">
        <w:rPr>
          <w:rtl/>
        </w:rPr>
        <w:t>נש.</w:t>
      </w:r>
      <w:r w:rsidR="00D4510D">
        <w:rPr>
          <w:rtl/>
        </w:rPr>
        <w:t xml:space="preserve"> </w:t>
      </w:r>
      <w:r w:rsidRPr="000370F3">
        <w:rPr>
          <w:rtl/>
        </w:rPr>
        <w:t>ג)</w:t>
      </w:r>
      <w:r w:rsidR="00D4510D">
        <w:rPr>
          <w:rtl/>
        </w:rPr>
        <w:t xml:space="preserve"> </w:t>
      </w:r>
      <w:r w:rsidRPr="000370F3">
        <w:rPr>
          <w:rtl/>
        </w:rPr>
        <w:t>נותן</w:t>
      </w:r>
      <w:r w:rsidR="00D4510D">
        <w:rPr>
          <w:rtl/>
        </w:rPr>
        <w:t xml:space="preserve"> </w:t>
      </w:r>
      <w:r w:rsidRPr="000370F3">
        <w:rPr>
          <w:rtl/>
        </w:rPr>
        <w:t>חמשה</w:t>
      </w:r>
      <w:r w:rsidR="00D4510D">
        <w:rPr>
          <w:rtl/>
        </w:rPr>
        <w:t xml:space="preserve"> </w:t>
      </w:r>
      <w:r w:rsidRPr="000370F3">
        <w:rPr>
          <w:rtl/>
        </w:rPr>
        <w:t>בעד</w:t>
      </w:r>
      <w:r w:rsidR="00D4510D">
        <w:rPr>
          <w:rtl/>
        </w:rPr>
        <w:t xml:space="preserve"> </w:t>
      </w:r>
      <w:r w:rsidRPr="000370F3">
        <w:rPr>
          <w:rtl/>
        </w:rPr>
        <w:t>חמשה</w:t>
      </w:r>
      <w:r w:rsidR="00D4510D">
        <w:rPr>
          <w:rtl/>
        </w:rPr>
        <w:t xml:space="preserve"> </w:t>
      </w:r>
      <w:r w:rsidRPr="000370F3">
        <w:rPr>
          <w:rtl/>
        </w:rPr>
        <w:t>–</w:t>
      </w:r>
      <w:r w:rsidR="00D4510D">
        <w:rPr>
          <w:rtl/>
        </w:rPr>
        <w:t xml:space="preserve"> </w:t>
      </w:r>
      <w:r w:rsidRPr="000370F3">
        <w:rPr>
          <w:rtl/>
        </w:rPr>
        <w:t>מזלזל</w:t>
      </w:r>
      <w:r w:rsidR="00D4510D">
        <w:rPr>
          <w:rtl/>
        </w:rPr>
        <w:t xml:space="preserve"> </w:t>
      </w:r>
      <w:r w:rsidRPr="000370F3">
        <w:rPr>
          <w:rtl/>
        </w:rPr>
        <w:t>במעות.</w:t>
      </w:r>
    </w:p>
    <w:p w:rsidR="00630D8E" w:rsidRPr="000370F3" w:rsidRDefault="00630D8E" w:rsidP="00077D26">
      <w:pPr>
        <w:pStyle w:val="a1"/>
        <w:rPr>
          <w:rtl/>
        </w:rPr>
      </w:pPr>
      <w:r w:rsidRPr="000370F3">
        <w:rPr>
          <w:rtl/>
        </w:rPr>
        <w:t>היינו</w:t>
      </w:r>
      <w:r w:rsidR="00D4510D">
        <w:rPr>
          <w:rtl/>
        </w:rPr>
        <w:t xml:space="preserve"> </w:t>
      </w:r>
      <w:r w:rsidRPr="000370F3">
        <w:rPr>
          <w:rtl/>
        </w:rPr>
        <w:t>שכל</w:t>
      </w:r>
      <w:r w:rsidR="00D4510D">
        <w:rPr>
          <w:rtl/>
        </w:rPr>
        <w:t xml:space="preserve"> </w:t>
      </w:r>
      <w:r w:rsidRPr="000370F3">
        <w:rPr>
          <w:rtl/>
        </w:rPr>
        <w:t>שבמעות</w:t>
      </w:r>
      <w:r w:rsidR="00D4510D">
        <w:rPr>
          <w:rtl/>
        </w:rPr>
        <w:t xml:space="preserve"> </w:t>
      </w:r>
      <w:r w:rsidRPr="000370F3">
        <w:rPr>
          <w:rtl/>
        </w:rPr>
        <w:t>אינו</w:t>
      </w:r>
      <w:r w:rsidR="00D4510D">
        <w:rPr>
          <w:rtl/>
        </w:rPr>
        <w:t xml:space="preserve"> </w:t>
      </w:r>
      <w:r w:rsidRPr="000370F3">
        <w:rPr>
          <w:rtl/>
        </w:rPr>
        <w:t>נותן</w:t>
      </w:r>
      <w:r w:rsidR="00D4510D">
        <w:rPr>
          <w:rtl/>
        </w:rPr>
        <w:t xml:space="preserve"> </w:t>
      </w:r>
      <w:r w:rsidRPr="000370F3">
        <w:rPr>
          <w:rtl/>
        </w:rPr>
        <w:t>חמשה</w:t>
      </w:r>
      <w:r w:rsidR="00D4510D">
        <w:rPr>
          <w:rtl/>
        </w:rPr>
        <w:t xml:space="preserve"> </w:t>
      </w:r>
      <w:r w:rsidRPr="000370F3">
        <w:rPr>
          <w:rtl/>
        </w:rPr>
        <w:t>בעד</w:t>
      </w:r>
      <w:r w:rsidR="00D4510D">
        <w:rPr>
          <w:rtl/>
        </w:rPr>
        <w:t xml:space="preserve"> </w:t>
      </w:r>
      <w:r w:rsidRPr="000370F3">
        <w:rPr>
          <w:rtl/>
        </w:rPr>
        <w:t>שלושה</w:t>
      </w:r>
      <w:r w:rsidR="00D4510D">
        <w:rPr>
          <w:rtl/>
        </w:rPr>
        <w:t xml:space="preserve"> </w:t>
      </w:r>
      <w:r w:rsidRPr="000370F3">
        <w:rPr>
          <w:rtl/>
        </w:rPr>
        <w:t>(כלומר</w:t>
      </w:r>
      <w:r w:rsidR="00D4510D">
        <w:rPr>
          <w:rtl/>
        </w:rPr>
        <w:t xml:space="preserve"> </w:t>
      </w:r>
      <w:r w:rsidRPr="000370F3">
        <w:rPr>
          <w:rtl/>
        </w:rPr>
        <w:t>שאינו</w:t>
      </w:r>
      <w:r w:rsidR="00D4510D">
        <w:rPr>
          <w:rtl/>
        </w:rPr>
        <w:t xml:space="preserve"> </w:t>
      </w:r>
      <w:r w:rsidRPr="000370F3">
        <w:rPr>
          <w:rtl/>
        </w:rPr>
        <w:t>מאבד</w:t>
      </w:r>
      <w:r w:rsidR="00D4510D">
        <w:rPr>
          <w:rtl/>
        </w:rPr>
        <w:t xml:space="preserve"> </w:t>
      </w:r>
      <w:r w:rsidRPr="000370F3">
        <w:rPr>
          <w:rtl/>
        </w:rPr>
        <w:t>כספו</w:t>
      </w:r>
      <w:r w:rsidR="00D4510D">
        <w:rPr>
          <w:rtl/>
        </w:rPr>
        <w:t xml:space="preserve"> </w:t>
      </w:r>
      <w:r w:rsidRPr="000370F3">
        <w:rPr>
          <w:rtl/>
        </w:rPr>
        <w:t>לחינם,</w:t>
      </w:r>
      <w:r w:rsidR="00D4510D">
        <w:rPr>
          <w:rtl/>
        </w:rPr>
        <w:t xml:space="preserve"> </w:t>
      </w:r>
      <w:r w:rsidRPr="000370F3">
        <w:rPr>
          <w:rtl/>
        </w:rPr>
        <w:t>שזה</w:t>
      </w:r>
      <w:r w:rsidR="00D4510D">
        <w:rPr>
          <w:rtl/>
        </w:rPr>
        <w:t xml:space="preserve"> </w:t>
      </w:r>
      <w:r w:rsidRPr="000370F3">
        <w:rPr>
          <w:rtl/>
        </w:rPr>
        <w:t>כולל</w:t>
      </w:r>
      <w:r w:rsidR="00D4510D">
        <w:rPr>
          <w:rtl/>
        </w:rPr>
        <w:t xml:space="preserve"> </w:t>
      </w:r>
      <w:r w:rsidRPr="000370F3">
        <w:rPr>
          <w:rtl/>
        </w:rPr>
        <w:t>בפשטות</w:t>
      </w:r>
      <w:r w:rsidR="00D4510D">
        <w:rPr>
          <w:rtl/>
        </w:rPr>
        <w:t xml:space="preserve"> </w:t>
      </w:r>
      <w:r w:rsidRPr="000370F3">
        <w:rPr>
          <w:rtl/>
        </w:rPr>
        <w:t>שיודע</w:t>
      </w:r>
      <w:r w:rsidR="00D4510D">
        <w:rPr>
          <w:rtl/>
        </w:rPr>
        <w:t xml:space="preserve"> </w:t>
      </w:r>
      <w:r w:rsidRPr="000370F3">
        <w:rPr>
          <w:rtl/>
        </w:rPr>
        <w:t>לפרוט)</w:t>
      </w:r>
      <w:r w:rsidR="00D4510D">
        <w:rPr>
          <w:rtl/>
        </w:rPr>
        <w:t xml:space="preserve"> </w:t>
      </w:r>
      <w:r w:rsidRPr="000370F3">
        <w:rPr>
          <w:rtl/>
        </w:rPr>
        <w:t>-</w:t>
      </w:r>
      <w:r w:rsidR="00D4510D">
        <w:rPr>
          <w:rtl/>
        </w:rPr>
        <w:t xml:space="preserve"> </w:t>
      </w:r>
      <w:r w:rsidRPr="000370F3">
        <w:rPr>
          <w:b/>
          <w:bCs/>
          <w:rtl/>
        </w:rPr>
        <w:t>אינו</w:t>
      </w:r>
      <w:r w:rsidR="00D4510D">
        <w:rPr>
          <w:b/>
          <w:bCs/>
          <w:rtl/>
        </w:rPr>
        <w:t xml:space="preserve"> </w:t>
      </w:r>
      <w:r w:rsidRPr="000370F3">
        <w:rPr>
          <w:rtl/>
        </w:rPr>
        <w:t>שוטה.</w:t>
      </w:r>
      <w:r w:rsidR="00D4510D">
        <w:rPr>
          <w:rtl/>
        </w:rPr>
        <w:t xml:space="preserve"> </w:t>
      </w:r>
      <w:r w:rsidRPr="000370F3">
        <w:rPr>
          <w:rtl/>
        </w:rPr>
        <w:t>וזה</w:t>
      </w:r>
      <w:r w:rsidR="00D4510D">
        <w:rPr>
          <w:rtl/>
        </w:rPr>
        <w:t xml:space="preserve"> </w:t>
      </w:r>
      <w:r w:rsidRPr="000370F3">
        <w:rPr>
          <w:rtl/>
        </w:rPr>
        <w:t>היסוד</w:t>
      </w:r>
      <w:r w:rsidR="00D4510D">
        <w:rPr>
          <w:rtl/>
        </w:rPr>
        <w:t xml:space="preserve"> </w:t>
      </w:r>
      <w:r w:rsidRPr="000370F3">
        <w:rPr>
          <w:rtl/>
        </w:rPr>
        <w:t>להיתר</w:t>
      </w:r>
      <w:r w:rsidR="00D4510D">
        <w:rPr>
          <w:rtl/>
        </w:rPr>
        <w:t xml:space="preserve"> </w:t>
      </w:r>
      <w:r w:rsidRPr="000370F3">
        <w:rPr>
          <w:rtl/>
        </w:rPr>
        <w:t>העגונה.</w:t>
      </w:r>
      <w:r w:rsidR="00D4510D">
        <w:rPr>
          <w:rtl/>
        </w:rPr>
        <w:t xml:space="preserve"> </w:t>
      </w:r>
      <w:r w:rsidRPr="000370F3">
        <w:rPr>
          <w:rtl/>
        </w:rPr>
        <w:t>ולהוסיף</w:t>
      </w:r>
      <w:r w:rsidR="00D4510D">
        <w:rPr>
          <w:rtl/>
        </w:rPr>
        <w:t xml:space="preserve"> </w:t>
      </w:r>
      <w:r w:rsidRPr="000370F3">
        <w:rPr>
          <w:rtl/>
        </w:rPr>
        <w:t>שהמדובר</w:t>
      </w:r>
      <w:r w:rsidR="00D4510D">
        <w:rPr>
          <w:rtl/>
        </w:rPr>
        <w:t xml:space="preserve"> </w:t>
      </w:r>
      <w:r w:rsidRPr="000370F3">
        <w:rPr>
          <w:rtl/>
        </w:rPr>
        <w:t>בהיתר</w:t>
      </w:r>
      <w:r w:rsidR="00D4510D">
        <w:rPr>
          <w:rtl/>
        </w:rPr>
        <w:t xml:space="preserve"> </w:t>
      </w:r>
      <w:r w:rsidRPr="000370F3">
        <w:rPr>
          <w:rtl/>
        </w:rPr>
        <w:t>עגונה,</w:t>
      </w:r>
      <w:r w:rsidR="00D4510D">
        <w:rPr>
          <w:rtl/>
        </w:rPr>
        <w:t xml:space="preserve"> </w:t>
      </w:r>
      <w:r w:rsidRPr="000370F3">
        <w:rPr>
          <w:rtl/>
        </w:rPr>
        <w:t>ולא</w:t>
      </w:r>
      <w:r w:rsidR="00D4510D">
        <w:rPr>
          <w:rtl/>
        </w:rPr>
        <w:t xml:space="preserve"> </w:t>
      </w:r>
      <w:r w:rsidRPr="000370F3">
        <w:rPr>
          <w:rtl/>
        </w:rPr>
        <w:t>אמרו</w:t>
      </w:r>
      <w:r w:rsidR="00D4510D">
        <w:rPr>
          <w:rtl/>
        </w:rPr>
        <w:t xml:space="preserve"> </w:t>
      </w:r>
      <w:r w:rsidRPr="000370F3">
        <w:rPr>
          <w:rtl/>
        </w:rPr>
        <w:t>בדבר</w:t>
      </w:r>
      <w:r w:rsidR="00D4510D">
        <w:rPr>
          <w:rtl/>
        </w:rPr>
        <w:t xml:space="preserve"> </w:t>
      </w:r>
      <w:r w:rsidRPr="000370F3">
        <w:rPr>
          <w:rtl/>
        </w:rPr>
        <w:t>להחמיר</w:t>
      </w:r>
      <w:r w:rsidR="00D4510D">
        <w:rPr>
          <w:rtl/>
        </w:rPr>
        <w:t xml:space="preserve"> </w:t>
      </w:r>
      <w:r w:rsidRPr="000370F3">
        <w:rPr>
          <w:rtl/>
        </w:rPr>
        <w:t>אלא</w:t>
      </w:r>
      <w:r w:rsidR="00D4510D">
        <w:rPr>
          <w:rtl/>
        </w:rPr>
        <w:t xml:space="preserve"> </w:t>
      </w:r>
      <w:r w:rsidRPr="000370F3">
        <w:rPr>
          <w:rtl/>
        </w:rPr>
        <w:t>להקל,</w:t>
      </w:r>
      <w:r w:rsidR="00D4510D">
        <w:rPr>
          <w:rtl/>
        </w:rPr>
        <w:t xml:space="preserve"> </w:t>
      </w:r>
      <w:r w:rsidRPr="000370F3">
        <w:rPr>
          <w:rtl/>
        </w:rPr>
        <w:t>"שלא</w:t>
      </w:r>
      <w:r w:rsidR="00D4510D">
        <w:rPr>
          <w:rtl/>
        </w:rPr>
        <w:t xml:space="preserve"> </w:t>
      </w:r>
      <w:r w:rsidRPr="000370F3">
        <w:rPr>
          <w:rtl/>
        </w:rPr>
        <w:t>יישארו</w:t>
      </w:r>
      <w:r w:rsidR="00D4510D">
        <w:rPr>
          <w:rtl/>
        </w:rPr>
        <w:t xml:space="preserve"> </w:t>
      </w:r>
      <w:r w:rsidRPr="000370F3">
        <w:rPr>
          <w:rtl/>
        </w:rPr>
        <w:t>בנות</w:t>
      </w:r>
      <w:r w:rsidR="00D4510D">
        <w:rPr>
          <w:rtl/>
        </w:rPr>
        <w:t xml:space="preserve"> </w:t>
      </w:r>
      <w:r w:rsidRPr="000370F3">
        <w:rPr>
          <w:rtl/>
        </w:rPr>
        <w:t>ישראל</w:t>
      </w:r>
      <w:r w:rsidR="00D4510D">
        <w:rPr>
          <w:rtl/>
        </w:rPr>
        <w:t xml:space="preserve"> </w:t>
      </w:r>
      <w:r w:rsidRPr="000370F3">
        <w:rPr>
          <w:rtl/>
        </w:rPr>
        <w:t>עגונות.</w:t>
      </w:r>
      <w:r w:rsidRPr="000370F3">
        <w:t>"</w:t>
      </w:r>
    </w:p>
    <w:p w:rsidR="00FB1E0A" w:rsidRDefault="00FB1E0A" w:rsidP="00564BF4">
      <w:pPr>
        <w:jc w:val="center"/>
        <w:rPr>
          <w:rtl/>
        </w:rPr>
      </w:pPr>
      <w:r>
        <w:rPr>
          <w:noProof/>
        </w:rPr>
        <w:drawing>
          <wp:inline distT="0" distB="0" distL="0" distR="0" wp14:anchorId="0D418AD7" wp14:editId="26782483">
            <wp:extent cx="542925" cy="171450"/>
            <wp:effectExtent l="0" t="0" r="9525" b="0"/>
            <wp:docPr id="4"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A4DD6" w:rsidRPr="00F15F5C" w:rsidRDefault="00CA4DD6" w:rsidP="00CD7295">
      <w:pPr>
        <w:pStyle w:val="a"/>
        <w:rPr>
          <w:rFonts w:cstheme="majorBidi"/>
          <w:rtl/>
        </w:rPr>
      </w:pPr>
      <w:bookmarkStart w:id="190" w:name="_Toc439623589"/>
      <w:r w:rsidRPr="00F869EE">
        <w:rPr>
          <w:rFonts w:hint="cs"/>
          <w:rtl/>
        </w:rPr>
        <w:t>מבוא</w:t>
      </w:r>
      <w:r w:rsidR="00D4510D">
        <w:rPr>
          <w:rtl/>
        </w:rPr>
        <w:t xml:space="preserve"> </w:t>
      </w:r>
      <w:r w:rsidRPr="00F869EE">
        <w:rPr>
          <w:rFonts w:hint="cs"/>
          <w:rtl/>
        </w:rPr>
        <w:t>לתניא</w:t>
      </w:r>
      <w:r w:rsidR="00D4510D">
        <w:rPr>
          <w:rtl/>
        </w:rPr>
        <w:t xml:space="preserve"> </w:t>
      </w:r>
      <w:r w:rsidRPr="00F869EE">
        <w:rPr>
          <w:rFonts w:hint="cs"/>
          <w:rtl/>
        </w:rPr>
        <w:t>מהדורא</w:t>
      </w:r>
      <w:r w:rsidR="00D4510D">
        <w:rPr>
          <w:rtl/>
        </w:rPr>
        <w:t xml:space="preserve"> </w:t>
      </w:r>
      <w:r w:rsidRPr="00F869EE">
        <w:rPr>
          <w:rFonts w:hint="cs"/>
          <w:rtl/>
        </w:rPr>
        <w:t>קמא</w:t>
      </w:r>
      <w:r w:rsidR="00D4510D">
        <w:rPr>
          <w:rtl/>
        </w:rPr>
        <w:t xml:space="preserve"> </w:t>
      </w:r>
      <w:r w:rsidRPr="00F869EE">
        <w:rPr>
          <w:rtl/>
        </w:rPr>
        <w:t>(</w:t>
      </w:r>
      <w:r>
        <w:rPr>
          <w:rFonts w:hint="cs"/>
          <w:rtl/>
        </w:rPr>
        <w:t>ז</w:t>
      </w:r>
      <w:r w:rsidRPr="00F869EE">
        <w:rPr>
          <w:rtl/>
        </w:rPr>
        <w:t>)</w:t>
      </w:r>
      <w:r w:rsidR="00D4510D">
        <w:rPr>
          <w:rtl/>
        </w:rPr>
        <w:t xml:space="preserve"> </w:t>
      </w:r>
      <w:r w:rsidRPr="00F869EE">
        <w:rPr>
          <w:rtl/>
        </w:rPr>
        <w:t>–</w:t>
      </w:r>
      <w:r w:rsidR="00D4510D">
        <w:rPr>
          <w:rtl/>
        </w:rPr>
        <w:t xml:space="preserve"> </w:t>
      </w:r>
      <w:r>
        <w:rPr>
          <w:rFonts w:hint="cs"/>
          <w:rtl/>
        </w:rPr>
        <w:t>זמן</w:t>
      </w:r>
      <w:r w:rsidR="00D4510D">
        <w:rPr>
          <w:rFonts w:hint="cs"/>
          <w:rtl/>
        </w:rPr>
        <w:t xml:space="preserve"> </w:t>
      </w:r>
      <w:r>
        <w:rPr>
          <w:rFonts w:hint="cs"/>
          <w:rtl/>
        </w:rPr>
        <w:t>כתיבת</w:t>
      </w:r>
      <w:r w:rsidR="00D4510D">
        <w:rPr>
          <w:rFonts w:hint="cs"/>
          <w:rtl/>
        </w:rPr>
        <w:t xml:space="preserve"> </w:t>
      </w:r>
      <w:r>
        <w:rPr>
          <w:rFonts w:cstheme="majorBidi"/>
          <w:rtl/>
        </w:rPr>
        <w:t>שהיחוה"א</w:t>
      </w:r>
      <w:bookmarkEnd w:id="190"/>
    </w:p>
    <w:p w:rsidR="00CA4DD6" w:rsidRDefault="001330F8" w:rsidP="00077D26">
      <w:pPr>
        <w:pStyle w:val="a0"/>
        <w:rPr>
          <w:rtl/>
        </w:rPr>
      </w:pPr>
      <w:bookmarkStart w:id="191" w:name="_Toc439623590"/>
      <w:r>
        <w:rPr>
          <w:rFonts w:hint="cs"/>
          <w:rtl/>
        </w:rPr>
        <w:t xml:space="preserve">הרב </w:t>
      </w:r>
      <w:r w:rsidR="00CA4DD6">
        <w:rPr>
          <w:rFonts w:hint="cs"/>
          <w:rtl/>
        </w:rPr>
        <w:t>פרץ</w:t>
      </w:r>
      <w:r w:rsidR="00D4510D">
        <w:rPr>
          <w:rFonts w:hint="cs"/>
          <w:rtl/>
        </w:rPr>
        <w:t xml:space="preserve"> </w:t>
      </w:r>
      <w:r w:rsidR="00CA4DD6">
        <w:rPr>
          <w:rFonts w:hint="cs"/>
          <w:rtl/>
        </w:rPr>
        <w:t>יצחקי</w:t>
      </w:r>
      <w:bookmarkEnd w:id="191"/>
    </w:p>
    <w:p w:rsidR="00191FA0" w:rsidRDefault="00191FA0" w:rsidP="00CD7295">
      <w:pPr>
        <w:pStyle w:val="a2"/>
        <w:keepNext/>
        <w:rPr>
          <w:rtl/>
        </w:rPr>
      </w:pPr>
      <w:r w:rsidRPr="00DD4A1E">
        <w:rPr>
          <w:rtl/>
        </w:rPr>
        <w:lastRenderedPageBreak/>
        <w:t>תושב</w:t>
      </w:r>
      <w:r w:rsidR="00D4510D">
        <w:rPr>
          <w:rtl/>
        </w:rPr>
        <w:t xml:space="preserve"> </w:t>
      </w:r>
      <w:r w:rsidRPr="00DD4A1E">
        <w:rPr>
          <w:rtl/>
        </w:rPr>
        <w:t>השכונה</w:t>
      </w:r>
    </w:p>
    <w:p w:rsidR="00CA4DD6" w:rsidRDefault="00CA4DD6" w:rsidP="00077D26">
      <w:pPr>
        <w:pStyle w:val="a1"/>
        <w:rPr>
          <w:rtl/>
        </w:rPr>
      </w:pPr>
      <w:r w:rsidRPr="00191FA0">
        <w:rPr>
          <w:rFonts w:hint="cs"/>
          <w:b/>
          <w:bCs/>
          <w:rtl/>
        </w:rPr>
        <w:t>א.</w:t>
      </w:r>
      <w:r w:rsidR="00D4510D">
        <w:rPr>
          <w:rFonts w:hint="cs"/>
          <w:rtl/>
        </w:rPr>
        <w:t xml:space="preserve"> </w:t>
      </w:r>
      <w:r>
        <w:rPr>
          <w:rFonts w:hint="cs"/>
          <w:rtl/>
        </w:rPr>
        <w:t>בהמשך</w:t>
      </w:r>
      <w:r w:rsidR="00D4510D">
        <w:rPr>
          <w:rFonts w:hint="cs"/>
          <w:rtl/>
        </w:rPr>
        <w:t xml:space="preserve"> </w:t>
      </w:r>
      <w:r>
        <w:rPr>
          <w:rFonts w:hint="cs"/>
          <w:rtl/>
        </w:rPr>
        <w:t>למ"ש</w:t>
      </w:r>
      <w:r w:rsidR="00D4510D">
        <w:rPr>
          <w:rFonts w:hint="cs"/>
          <w:rtl/>
        </w:rPr>
        <w:t xml:space="preserve"> </w:t>
      </w:r>
      <w:r>
        <w:rPr>
          <w:rFonts w:hint="cs"/>
          <w:rtl/>
        </w:rPr>
        <w:t>בגליונות</w:t>
      </w:r>
      <w:r w:rsidR="00D4510D">
        <w:rPr>
          <w:rFonts w:hint="cs"/>
          <w:rtl/>
        </w:rPr>
        <w:t xml:space="preserve"> </w:t>
      </w:r>
      <w:r>
        <w:rPr>
          <w:rFonts w:hint="cs"/>
          <w:rtl/>
        </w:rPr>
        <w:t>הקודמים</w:t>
      </w:r>
      <w:r w:rsidR="00D4510D">
        <w:rPr>
          <w:rFonts w:hint="cs"/>
          <w:rtl/>
        </w:rPr>
        <w:t xml:space="preserve"> </w:t>
      </w:r>
      <w:r>
        <w:rPr>
          <w:rFonts w:hint="cs"/>
          <w:rtl/>
        </w:rPr>
        <w:t>אודות</w:t>
      </w:r>
      <w:r w:rsidR="00D4510D">
        <w:rPr>
          <w:rFonts w:hint="cs"/>
          <w:rtl/>
        </w:rPr>
        <w:t xml:space="preserve"> </w:t>
      </w:r>
      <w:r>
        <w:rPr>
          <w:rFonts w:hint="cs"/>
          <w:rtl/>
        </w:rPr>
        <w:t>המהדו"ק</w:t>
      </w:r>
      <w:r w:rsidR="00D4510D">
        <w:rPr>
          <w:rFonts w:hint="cs"/>
          <w:rtl/>
        </w:rPr>
        <w:t xml:space="preserve"> </w:t>
      </w:r>
      <w:r>
        <w:rPr>
          <w:rFonts w:hint="cs"/>
          <w:rtl/>
        </w:rPr>
        <w:t>של</w:t>
      </w:r>
      <w:r w:rsidR="00D4510D">
        <w:rPr>
          <w:rFonts w:hint="cs"/>
          <w:rtl/>
        </w:rPr>
        <w:t xml:space="preserve"> </w:t>
      </w:r>
      <w:r>
        <w:rPr>
          <w:rFonts w:hint="cs"/>
          <w:rtl/>
        </w:rPr>
        <w:t>התניא</w:t>
      </w:r>
      <w:r w:rsidRPr="004A584D">
        <w:rPr>
          <w:rStyle w:val="FootnoteReference"/>
          <w:rFonts w:eastAsia="Times New Roman"/>
          <w:color w:val="000000"/>
          <w:rtl/>
        </w:rPr>
        <w:footnoteReference w:id="169"/>
      </w:r>
      <w:r>
        <w:rPr>
          <w:rFonts w:hint="cs"/>
          <w:rtl/>
        </w:rPr>
        <w:t>,</w:t>
      </w:r>
      <w:r w:rsidR="00D4510D">
        <w:rPr>
          <w:rFonts w:hint="cs"/>
          <w:rtl/>
        </w:rPr>
        <w:t xml:space="preserve"> </w:t>
      </w:r>
      <w:r>
        <w:rPr>
          <w:rFonts w:hint="cs"/>
          <w:rtl/>
        </w:rPr>
        <w:t>ימשיך</w:t>
      </w:r>
      <w:r w:rsidR="00D4510D">
        <w:rPr>
          <w:rFonts w:hint="cs"/>
          <w:rtl/>
        </w:rPr>
        <w:t xml:space="preserve"> </w:t>
      </w:r>
      <w:r>
        <w:rPr>
          <w:rFonts w:hint="cs"/>
          <w:rtl/>
        </w:rPr>
        <w:t>כאן</w:t>
      </w:r>
      <w:r w:rsidR="00D4510D">
        <w:rPr>
          <w:rFonts w:hint="cs"/>
          <w:rtl/>
        </w:rPr>
        <w:t xml:space="preserve"> </w:t>
      </w:r>
      <w:r>
        <w:rPr>
          <w:rFonts w:hint="cs"/>
          <w:rtl/>
        </w:rPr>
        <w:t>במה</w:t>
      </w:r>
      <w:r w:rsidR="00D4510D">
        <w:rPr>
          <w:rFonts w:hint="cs"/>
          <w:rtl/>
        </w:rPr>
        <w:t xml:space="preserve"> </w:t>
      </w:r>
      <w:r>
        <w:rPr>
          <w:rFonts w:hint="cs"/>
          <w:rtl/>
        </w:rPr>
        <w:t>שהתחלנו</w:t>
      </w:r>
      <w:r w:rsidR="00D4510D">
        <w:rPr>
          <w:rFonts w:hint="cs"/>
          <w:rtl/>
        </w:rPr>
        <w:t xml:space="preserve"> </w:t>
      </w:r>
      <w:r w:rsidRPr="00074DAF">
        <w:rPr>
          <w:rFonts w:hint="cs"/>
          <w:rtl/>
        </w:rPr>
        <w:t>בגליון</w:t>
      </w:r>
      <w:r w:rsidR="00D4510D">
        <w:rPr>
          <w:rFonts w:hint="cs"/>
          <w:rtl/>
        </w:rPr>
        <w:t xml:space="preserve"> </w:t>
      </w:r>
      <w:r w:rsidRPr="00074DAF">
        <w:rPr>
          <w:rFonts w:hint="cs"/>
          <w:rtl/>
        </w:rPr>
        <w:t>א'צז</w:t>
      </w:r>
      <w:r w:rsidR="00D4510D">
        <w:rPr>
          <w:rFonts w:hint="cs"/>
          <w:rtl/>
        </w:rPr>
        <w:t xml:space="preserve"> </w:t>
      </w:r>
      <w:r>
        <w:rPr>
          <w:rFonts w:hint="cs"/>
          <w:rtl/>
        </w:rPr>
        <w:t>אודות</w:t>
      </w:r>
      <w:r w:rsidR="00D4510D">
        <w:rPr>
          <w:rFonts w:hint="cs"/>
          <w:rtl/>
        </w:rPr>
        <w:t xml:space="preserve"> </w:t>
      </w:r>
      <w:r>
        <w:rPr>
          <w:rFonts w:hint="cs"/>
          <w:rtl/>
        </w:rPr>
        <w:t>זמן</w:t>
      </w:r>
      <w:r w:rsidR="00D4510D">
        <w:rPr>
          <w:rFonts w:hint="cs"/>
          <w:rtl/>
        </w:rPr>
        <w:t xml:space="preserve"> </w:t>
      </w:r>
      <w:r>
        <w:rPr>
          <w:rFonts w:hint="cs"/>
          <w:rtl/>
        </w:rPr>
        <w:t>כתיבת</w:t>
      </w:r>
      <w:r w:rsidR="00D4510D">
        <w:rPr>
          <w:rFonts w:hint="cs"/>
          <w:rtl/>
        </w:rPr>
        <w:t xml:space="preserve"> </w:t>
      </w:r>
      <w:r>
        <w:rPr>
          <w:rFonts w:hint="cs"/>
          <w:rtl/>
        </w:rPr>
        <w:t>ופירסום</w:t>
      </w:r>
      <w:r w:rsidR="00D4510D">
        <w:rPr>
          <w:rFonts w:hint="cs"/>
          <w:rtl/>
        </w:rPr>
        <w:t xml:space="preserve"> </w:t>
      </w:r>
      <w:r>
        <w:rPr>
          <w:rFonts w:hint="cs"/>
          <w:rtl/>
        </w:rPr>
        <w:t>שהיחוה"א</w:t>
      </w:r>
      <w:r w:rsidR="00D4510D">
        <w:rPr>
          <w:rFonts w:hint="cs"/>
          <w:rtl/>
        </w:rPr>
        <w:t xml:space="preserve"> </w:t>
      </w:r>
      <w:r>
        <w:rPr>
          <w:rtl/>
        </w:rPr>
        <w:t>–</w:t>
      </w:r>
      <w:r w:rsidR="00D4510D">
        <w:rPr>
          <w:rFonts w:hint="cs"/>
          <w:rtl/>
        </w:rPr>
        <w:t xml:space="preserve"> </w:t>
      </w:r>
      <w:r>
        <w:rPr>
          <w:rFonts w:hint="cs"/>
          <w:rtl/>
        </w:rPr>
        <w:t>האם</w:t>
      </w:r>
      <w:r w:rsidR="00D4510D">
        <w:rPr>
          <w:rFonts w:hint="cs"/>
          <w:rtl/>
        </w:rPr>
        <w:t xml:space="preserve"> </w:t>
      </w:r>
      <w:r>
        <w:rPr>
          <w:rFonts w:hint="cs"/>
          <w:rtl/>
        </w:rPr>
        <w:t>נכתב</w:t>
      </w:r>
      <w:r w:rsidR="00D4510D">
        <w:rPr>
          <w:rFonts w:hint="cs"/>
          <w:rtl/>
        </w:rPr>
        <w:t xml:space="preserve"> </w:t>
      </w:r>
      <w:r>
        <w:rPr>
          <w:rFonts w:hint="cs"/>
          <w:rtl/>
        </w:rPr>
        <w:t>לפני</w:t>
      </w:r>
      <w:r w:rsidR="00D4510D">
        <w:rPr>
          <w:rFonts w:hint="cs"/>
          <w:rtl/>
        </w:rPr>
        <w:t xml:space="preserve"> </w:t>
      </w:r>
      <w:r>
        <w:rPr>
          <w:rFonts w:hint="cs"/>
          <w:rtl/>
        </w:rPr>
        <w:t>סש"ב</w:t>
      </w:r>
      <w:r w:rsidR="00D4510D">
        <w:rPr>
          <w:rFonts w:hint="cs"/>
          <w:rtl/>
        </w:rPr>
        <w:t xml:space="preserve"> </w:t>
      </w:r>
      <w:r>
        <w:rPr>
          <w:rFonts w:hint="cs"/>
          <w:rtl/>
        </w:rPr>
        <w:t>או</w:t>
      </w:r>
      <w:r w:rsidR="00D4510D">
        <w:rPr>
          <w:rFonts w:hint="cs"/>
          <w:rtl/>
        </w:rPr>
        <w:t xml:space="preserve"> </w:t>
      </w:r>
      <w:r>
        <w:rPr>
          <w:rFonts w:hint="cs"/>
          <w:rtl/>
        </w:rPr>
        <w:t>לאחריו.</w:t>
      </w:r>
    </w:p>
    <w:p w:rsidR="00CA4DD6" w:rsidRDefault="00CA4DD6" w:rsidP="00077D26">
      <w:pPr>
        <w:pStyle w:val="a1"/>
        <w:rPr>
          <w:rtl/>
        </w:rPr>
      </w:pPr>
      <w:r>
        <w:rPr>
          <w:rFonts w:hint="cs"/>
          <w:rtl/>
        </w:rPr>
        <w:t>בגליון</w:t>
      </w:r>
      <w:r w:rsidR="00D4510D">
        <w:rPr>
          <w:rFonts w:hint="cs"/>
          <w:rtl/>
        </w:rPr>
        <w:t xml:space="preserve"> </w:t>
      </w:r>
      <w:r>
        <w:rPr>
          <w:rFonts w:hint="cs"/>
          <w:rtl/>
        </w:rPr>
        <w:t>א'צז</w:t>
      </w:r>
      <w:r w:rsidR="00D4510D">
        <w:rPr>
          <w:rFonts w:hint="cs"/>
          <w:rtl/>
        </w:rPr>
        <w:t xml:space="preserve"> </w:t>
      </w:r>
      <w:r>
        <w:rPr>
          <w:rFonts w:hint="cs"/>
          <w:rtl/>
        </w:rPr>
        <w:t>מובא</w:t>
      </w:r>
      <w:r w:rsidR="00D4510D">
        <w:rPr>
          <w:rFonts w:hint="cs"/>
          <w:rtl/>
        </w:rPr>
        <w:t xml:space="preserve"> </w:t>
      </w:r>
      <w:r>
        <w:rPr>
          <w:rFonts w:hint="cs"/>
          <w:rtl/>
        </w:rPr>
        <w:t>שבעיקר</w:t>
      </w:r>
      <w:r w:rsidR="00D4510D">
        <w:rPr>
          <w:rFonts w:hint="cs"/>
          <w:rtl/>
        </w:rPr>
        <w:t xml:space="preserve"> </w:t>
      </w:r>
      <w:r>
        <w:rPr>
          <w:rFonts w:hint="cs"/>
          <w:rtl/>
        </w:rPr>
        <w:t>יש</w:t>
      </w:r>
      <w:r w:rsidR="00D4510D">
        <w:rPr>
          <w:rFonts w:hint="cs"/>
          <w:rtl/>
        </w:rPr>
        <w:t xml:space="preserve"> </w:t>
      </w:r>
      <w:r>
        <w:rPr>
          <w:rFonts w:hint="cs"/>
          <w:rtl/>
        </w:rPr>
        <w:t>ב'</w:t>
      </w:r>
      <w:r w:rsidR="00D4510D">
        <w:rPr>
          <w:rFonts w:hint="cs"/>
          <w:rtl/>
        </w:rPr>
        <w:t xml:space="preserve"> </w:t>
      </w:r>
      <w:r>
        <w:rPr>
          <w:rFonts w:hint="cs"/>
          <w:rtl/>
        </w:rPr>
        <w:t>גישות</w:t>
      </w:r>
      <w:r w:rsidR="00D4510D">
        <w:rPr>
          <w:rFonts w:hint="cs"/>
          <w:rtl/>
        </w:rPr>
        <w:t xml:space="preserve"> </w:t>
      </w:r>
      <w:r>
        <w:rPr>
          <w:rFonts w:hint="cs"/>
          <w:rtl/>
        </w:rPr>
        <w:t>לדון</w:t>
      </w:r>
      <w:r w:rsidR="00D4510D">
        <w:rPr>
          <w:rFonts w:hint="cs"/>
          <w:rtl/>
        </w:rPr>
        <w:t xml:space="preserve"> </w:t>
      </w:r>
      <w:r>
        <w:rPr>
          <w:rFonts w:hint="cs"/>
          <w:rtl/>
        </w:rPr>
        <w:t>בשאלה</w:t>
      </w:r>
      <w:r w:rsidR="00D4510D">
        <w:rPr>
          <w:rFonts w:hint="cs"/>
          <w:rtl/>
        </w:rPr>
        <w:t xml:space="preserve"> </w:t>
      </w:r>
      <w:r>
        <w:rPr>
          <w:rFonts w:hint="cs"/>
          <w:rtl/>
        </w:rPr>
        <w:t>זו.</w:t>
      </w:r>
      <w:r w:rsidR="00D4510D">
        <w:rPr>
          <w:rFonts w:hint="cs"/>
          <w:rtl/>
        </w:rPr>
        <w:t xml:space="preserve"> </w:t>
      </w:r>
      <w:r>
        <w:rPr>
          <w:rFonts w:hint="cs"/>
          <w:rtl/>
        </w:rPr>
        <w:t>הראשון,</w:t>
      </w:r>
      <w:r w:rsidR="00D4510D">
        <w:rPr>
          <w:rFonts w:hint="cs"/>
          <w:rtl/>
        </w:rPr>
        <w:t xml:space="preserve"> </w:t>
      </w:r>
      <w:r>
        <w:rPr>
          <w:rFonts w:hint="cs"/>
          <w:rtl/>
        </w:rPr>
        <w:t>שהערנו</w:t>
      </w:r>
      <w:r w:rsidR="00D4510D">
        <w:rPr>
          <w:rFonts w:hint="cs"/>
          <w:rtl/>
        </w:rPr>
        <w:t xml:space="preserve"> </w:t>
      </w:r>
      <w:r>
        <w:rPr>
          <w:rFonts w:hint="cs"/>
          <w:rtl/>
        </w:rPr>
        <w:t>בה</w:t>
      </w:r>
      <w:r w:rsidR="00D4510D">
        <w:rPr>
          <w:rFonts w:hint="cs"/>
          <w:rtl/>
        </w:rPr>
        <w:t xml:space="preserve"> </w:t>
      </w:r>
      <w:r>
        <w:rPr>
          <w:rFonts w:hint="cs"/>
          <w:rtl/>
        </w:rPr>
        <w:t>בגליון</w:t>
      </w:r>
      <w:r w:rsidR="00D4510D">
        <w:rPr>
          <w:rFonts w:hint="cs"/>
          <w:rtl/>
        </w:rPr>
        <w:t xml:space="preserve"> </w:t>
      </w:r>
      <w:r>
        <w:rPr>
          <w:rFonts w:hint="cs"/>
          <w:rtl/>
        </w:rPr>
        <w:t>הנ"ל,</w:t>
      </w:r>
      <w:r w:rsidR="00D4510D">
        <w:rPr>
          <w:rFonts w:hint="cs"/>
          <w:rtl/>
        </w:rPr>
        <w:t xml:space="preserve"> </w:t>
      </w:r>
      <w:r>
        <w:rPr>
          <w:rFonts w:hint="cs"/>
          <w:rtl/>
        </w:rPr>
        <w:t>הוא</w:t>
      </w:r>
      <w:r w:rsidR="00D4510D">
        <w:rPr>
          <w:rFonts w:hint="cs"/>
          <w:rtl/>
        </w:rPr>
        <w:t xml:space="preserve"> </w:t>
      </w:r>
      <w:r>
        <w:rPr>
          <w:rFonts w:hint="cs"/>
          <w:rtl/>
        </w:rPr>
        <w:t>העיון</w:t>
      </w:r>
      <w:r w:rsidR="00D4510D">
        <w:rPr>
          <w:rFonts w:hint="cs"/>
          <w:rtl/>
        </w:rPr>
        <w:t xml:space="preserve"> </w:t>
      </w:r>
      <w:r>
        <w:rPr>
          <w:rFonts w:hint="cs"/>
          <w:rtl/>
        </w:rPr>
        <w:t>בהציונים</w:t>
      </w:r>
      <w:r w:rsidR="00D4510D">
        <w:rPr>
          <w:rFonts w:hint="cs"/>
          <w:rtl/>
        </w:rPr>
        <w:t xml:space="preserve"> </w:t>
      </w:r>
      <w:r>
        <w:rPr>
          <w:rFonts w:hint="cs"/>
          <w:rtl/>
        </w:rPr>
        <w:t>שבסש"ב</w:t>
      </w:r>
      <w:r w:rsidR="00D4510D">
        <w:rPr>
          <w:rFonts w:hint="cs"/>
          <w:rtl/>
        </w:rPr>
        <w:t xml:space="preserve"> </w:t>
      </w:r>
      <w:r>
        <w:rPr>
          <w:rFonts w:hint="cs"/>
          <w:rtl/>
        </w:rPr>
        <w:t>המראים-מקום</w:t>
      </w:r>
      <w:r w:rsidR="00D4510D">
        <w:rPr>
          <w:rFonts w:hint="cs"/>
          <w:rtl/>
        </w:rPr>
        <w:t xml:space="preserve"> </w:t>
      </w:r>
      <w:r>
        <w:rPr>
          <w:rFonts w:hint="cs"/>
          <w:rtl/>
        </w:rPr>
        <w:t>להנתבאר</w:t>
      </w:r>
      <w:r w:rsidR="00D4510D">
        <w:rPr>
          <w:rFonts w:hint="cs"/>
          <w:rtl/>
        </w:rPr>
        <w:t xml:space="preserve"> </w:t>
      </w:r>
      <w:r>
        <w:rPr>
          <w:rFonts w:hint="cs"/>
          <w:rtl/>
        </w:rPr>
        <w:t>בשהיחוה"א.</w:t>
      </w:r>
      <w:r w:rsidR="00D4510D">
        <w:rPr>
          <w:rFonts w:hint="cs"/>
          <w:rtl/>
        </w:rPr>
        <w:t xml:space="preserve"> </w:t>
      </w:r>
      <w:r>
        <w:rPr>
          <w:rFonts w:hint="cs"/>
          <w:rtl/>
        </w:rPr>
        <w:t>והשני,</w:t>
      </w:r>
      <w:r w:rsidR="00D4510D">
        <w:rPr>
          <w:rFonts w:hint="cs"/>
          <w:rtl/>
        </w:rPr>
        <w:t xml:space="preserve"> </w:t>
      </w:r>
      <w:r>
        <w:rPr>
          <w:rFonts w:hint="cs"/>
          <w:rtl/>
        </w:rPr>
        <w:t>העיון</w:t>
      </w:r>
      <w:r w:rsidR="00D4510D">
        <w:rPr>
          <w:rFonts w:hint="cs"/>
          <w:rtl/>
        </w:rPr>
        <w:t xml:space="preserve"> </w:t>
      </w:r>
      <w:r>
        <w:rPr>
          <w:rFonts w:hint="cs"/>
          <w:rtl/>
        </w:rPr>
        <w:t>בהציונים</w:t>
      </w:r>
      <w:r w:rsidR="00D4510D">
        <w:rPr>
          <w:rFonts w:hint="cs"/>
          <w:rtl/>
        </w:rPr>
        <w:t xml:space="preserve"> </w:t>
      </w:r>
      <w:r>
        <w:rPr>
          <w:rFonts w:hint="cs"/>
          <w:rtl/>
        </w:rPr>
        <w:t>בשהיחוה"א</w:t>
      </w:r>
      <w:r w:rsidR="00D4510D">
        <w:rPr>
          <w:rFonts w:hint="cs"/>
          <w:rtl/>
        </w:rPr>
        <w:t xml:space="preserve"> </w:t>
      </w:r>
      <w:r>
        <w:rPr>
          <w:rFonts w:hint="cs"/>
          <w:rtl/>
        </w:rPr>
        <w:t>המראים-מקום</w:t>
      </w:r>
      <w:r w:rsidR="00D4510D">
        <w:rPr>
          <w:rFonts w:hint="cs"/>
          <w:rtl/>
        </w:rPr>
        <w:t xml:space="preserve"> </w:t>
      </w:r>
      <w:r>
        <w:rPr>
          <w:rFonts w:hint="cs"/>
          <w:rtl/>
        </w:rPr>
        <w:t>להמובא</w:t>
      </w:r>
      <w:r w:rsidR="00D4510D">
        <w:rPr>
          <w:rFonts w:hint="cs"/>
          <w:rtl/>
        </w:rPr>
        <w:t xml:space="preserve"> </w:t>
      </w:r>
      <w:r>
        <w:rPr>
          <w:rFonts w:hint="cs"/>
          <w:rtl/>
        </w:rPr>
        <w:t>בסש"ב.</w:t>
      </w:r>
      <w:r w:rsidR="00D4510D">
        <w:rPr>
          <w:rFonts w:hint="cs"/>
          <w:rtl/>
        </w:rPr>
        <w:t xml:space="preserve"> </w:t>
      </w:r>
      <w:r>
        <w:rPr>
          <w:rFonts w:hint="cs"/>
          <w:rtl/>
        </w:rPr>
        <w:t>ועל</w:t>
      </w:r>
      <w:r w:rsidR="00D4510D">
        <w:rPr>
          <w:rFonts w:hint="cs"/>
          <w:rtl/>
        </w:rPr>
        <w:t xml:space="preserve"> </w:t>
      </w:r>
      <w:r>
        <w:rPr>
          <w:rFonts w:hint="cs"/>
          <w:rtl/>
        </w:rPr>
        <w:t>גישה</w:t>
      </w:r>
      <w:r w:rsidR="00D4510D">
        <w:rPr>
          <w:rFonts w:hint="cs"/>
          <w:rtl/>
        </w:rPr>
        <w:t xml:space="preserve"> </w:t>
      </w:r>
      <w:r>
        <w:rPr>
          <w:rFonts w:hint="cs"/>
          <w:rtl/>
        </w:rPr>
        <w:t>זו</w:t>
      </w:r>
      <w:r w:rsidR="00D4510D">
        <w:rPr>
          <w:rFonts w:hint="cs"/>
          <w:rtl/>
        </w:rPr>
        <w:t xml:space="preserve"> </w:t>
      </w:r>
      <w:r>
        <w:rPr>
          <w:rFonts w:hint="cs"/>
          <w:rtl/>
        </w:rPr>
        <w:t>יתעכב</w:t>
      </w:r>
      <w:r w:rsidR="00D4510D">
        <w:rPr>
          <w:rFonts w:hint="cs"/>
          <w:rtl/>
        </w:rPr>
        <w:t xml:space="preserve"> </w:t>
      </w:r>
      <w:r>
        <w:rPr>
          <w:rFonts w:hint="cs"/>
          <w:rtl/>
        </w:rPr>
        <w:t>כאן.</w:t>
      </w:r>
      <w:r w:rsidRPr="004A584D">
        <w:rPr>
          <w:rStyle w:val="FootnoteReference"/>
          <w:rFonts w:eastAsia="Times New Roman"/>
          <w:color w:val="000000"/>
          <w:rtl/>
        </w:rPr>
        <w:footnoteReference w:id="170"/>
      </w:r>
    </w:p>
    <w:p w:rsidR="00CA4DD6" w:rsidRDefault="00CA4DD6" w:rsidP="009E69FE">
      <w:pPr>
        <w:pStyle w:val="a6"/>
        <w:spacing w:before="120" w:after="40"/>
        <w:ind w:left="0"/>
        <w:rPr>
          <w:rtl/>
        </w:rPr>
      </w:pPr>
      <w:r>
        <w:rPr>
          <w:rFonts w:hint="cs"/>
          <w:rtl/>
        </w:rPr>
        <w:t>ציוני</w:t>
      </w:r>
      <w:r w:rsidR="00D4510D">
        <w:rPr>
          <w:rFonts w:hint="cs"/>
          <w:rtl/>
        </w:rPr>
        <w:t xml:space="preserve"> </w:t>
      </w:r>
      <w:r>
        <w:rPr>
          <w:rFonts w:hint="cs"/>
          <w:rtl/>
        </w:rPr>
        <w:t>סש"ב</w:t>
      </w:r>
      <w:r w:rsidR="00D4510D">
        <w:rPr>
          <w:rFonts w:hint="cs"/>
          <w:rtl/>
        </w:rPr>
        <w:t xml:space="preserve"> </w:t>
      </w:r>
      <w:r>
        <w:rPr>
          <w:rFonts w:hint="cs"/>
          <w:rtl/>
        </w:rPr>
        <w:t>שבתוך</w:t>
      </w:r>
      <w:r w:rsidR="00D4510D">
        <w:rPr>
          <w:rFonts w:hint="cs"/>
          <w:rtl/>
        </w:rPr>
        <w:t xml:space="preserve"> </w:t>
      </w:r>
      <w:r w:rsidR="00014926">
        <w:rPr>
          <w:rFonts w:hint="cs"/>
          <w:rtl/>
        </w:rPr>
        <w:t>שהיחוה"א</w:t>
      </w:r>
    </w:p>
    <w:p w:rsidR="00CA4DD6" w:rsidRPr="00DF77F1" w:rsidRDefault="00CA4DD6" w:rsidP="00077D26">
      <w:pPr>
        <w:pStyle w:val="a1"/>
      </w:pPr>
      <w:r w:rsidRPr="00191FA0">
        <w:rPr>
          <w:rFonts w:hint="cs"/>
          <w:b/>
          <w:bCs/>
          <w:rtl/>
        </w:rPr>
        <w:t>ב.</w:t>
      </w:r>
      <w:r w:rsidR="00D4510D">
        <w:rPr>
          <w:rFonts w:hint="cs"/>
          <w:rtl/>
        </w:rPr>
        <w:t xml:space="preserve"> </w:t>
      </w:r>
      <w:r w:rsidRPr="00DF77F1">
        <w:rPr>
          <w:rtl/>
        </w:rPr>
        <w:t>בג'</w:t>
      </w:r>
      <w:r w:rsidR="00D4510D">
        <w:rPr>
          <w:rtl/>
        </w:rPr>
        <w:t xml:space="preserve"> </w:t>
      </w:r>
      <w:r w:rsidRPr="00DF77F1">
        <w:rPr>
          <w:rtl/>
        </w:rPr>
        <w:t>מקומות</w:t>
      </w:r>
      <w:r w:rsidR="00D4510D">
        <w:rPr>
          <w:rtl/>
        </w:rPr>
        <w:t xml:space="preserve"> </w:t>
      </w:r>
      <w:r w:rsidRPr="00DF77F1">
        <w:rPr>
          <w:rtl/>
        </w:rPr>
        <w:t>בהקדמת</w:t>
      </w:r>
      <w:r w:rsidR="00D4510D">
        <w:rPr>
          <w:rtl/>
        </w:rPr>
        <w:t xml:space="preserve"> </w:t>
      </w:r>
      <w:r>
        <w:rPr>
          <w:rtl/>
        </w:rPr>
        <w:t>שהיחוה</w:t>
      </w:r>
      <w:r>
        <w:rPr>
          <w:rFonts w:hint="cs"/>
          <w:rtl/>
        </w:rPr>
        <w:t>"</w:t>
      </w:r>
      <w:r>
        <w:rPr>
          <w:rtl/>
        </w:rPr>
        <w:t>א</w:t>
      </w:r>
      <w:r w:rsidR="00D4510D">
        <w:rPr>
          <w:rtl/>
        </w:rPr>
        <w:t xml:space="preserve"> </w:t>
      </w:r>
      <w:r>
        <w:rPr>
          <w:rtl/>
        </w:rPr>
        <w:t>(</w:t>
      </w:r>
      <w:r>
        <w:rPr>
          <w:rFonts w:hint="cs"/>
          <w:rtl/>
        </w:rPr>
        <w:t>"</w:t>
      </w:r>
      <w:r w:rsidRPr="00DF77F1">
        <w:rPr>
          <w:rtl/>
        </w:rPr>
        <w:t>חינוך</w:t>
      </w:r>
      <w:r w:rsidR="00D4510D">
        <w:rPr>
          <w:rtl/>
        </w:rPr>
        <w:t xml:space="preserve"> </w:t>
      </w:r>
      <w:r w:rsidRPr="00DF77F1">
        <w:rPr>
          <w:rtl/>
        </w:rPr>
        <w:t>קטן</w:t>
      </w:r>
      <w:r>
        <w:rPr>
          <w:rFonts w:hint="cs"/>
          <w:rtl/>
        </w:rPr>
        <w:t>"</w:t>
      </w:r>
      <w:r w:rsidRPr="00DF77F1">
        <w:rPr>
          <w:rtl/>
        </w:rPr>
        <w:t>)</w:t>
      </w:r>
      <w:r w:rsidR="00D4510D">
        <w:rPr>
          <w:rtl/>
        </w:rPr>
        <w:t xml:space="preserve"> </w:t>
      </w:r>
      <w:r>
        <w:rPr>
          <w:rFonts w:hint="cs"/>
          <w:rtl/>
        </w:rPr>
        <w:t>מצויין</w:t>
      </w:r>
      <w:r w:rsidR="00D4510D">
        <w:rPr>
          <w:rFonts w:hint="cs"/>
          <w:rtl/>
        </w:rPr>
        <w:t xml:space="preserve"> </w:t>
      </w:r>
      <w:r>
        <w:rPr>
          <w:rFonts w:hint="cs"/>
          <w:rtl/>
        </w:rPr>
        <w:t>בלשון</w:t>
      </w:r>
      <w:r w:rsidR="00D4510D">
        <w:rPr>
          <w:rFonts w:hint="cs"/>
          <w:rtl/>
        </w:rPr>
        <w:t xml:space="preserve"> </w:t>
      </w:r>
      <w:r w:rsidRPr="00DF77F1">
        <w:rPr>
          <w:rtl/>
        </w:rPr>
        <w:t>"כמו</w:t>
      </w:r>
      <w:r w:rsidR="00D4510D">
        <w:rPr>
          <w:rtl/>
        </w:rPr>
        <w:t xml:space="preserve"> </w:t>
      </w:r>
      <w:r w:rsidRPr="00DF77F1">
        <w:rPr>
          <w:rtl/>
        </w:rPr>
        <w:t>שיתבאר</w:t>
      </w:r>
      <w:r w:rsidR="00D4510D">
        <w:rPr>
          <w:rtl/>
        </w:rPr>
        <w:t xml:space="preserve"> </w:t>
      </w:r>
      <w:r w:rsidRPr="00DF77F1">
        <w:rPr>
          <w:rtl/>
        </w:rPr>
        <w:t>ב</w:t>
      </w:r>
      <w:r>
        <w:rPr>
          <w:rtl/>
        </w:rPr>
        <w:t>מקומה"</w:t>
      </w:r>
      <w:r w:rsidR="00D4510D">
        <w:rPr>
          <w:rtl/>
        </w:rPr>
        <w:t xml:space="preserve"> </w:t>
      </w:r>
      <w:r>
        <w:rPr>
          <w:rtl/>
        </w:rPr>
        <w:t>(או</w:t>
      </w:r>
      <w:r w:rsidR="00D4510D">
        <w:rPr>
          <w:rtl/>
        </w:rPr>
        <w:t xml:space="preserve"> </w:t>
      </w:r>
      <w:r>
        <w:rPr>
          <w:rtl/>
        </w:rPr>
        <w:t>כיוצ"ב),</w:t>
      </w:r>
      <w:r w:rsidR="00D4510D">
        <w:rPr>
          <w:rtl/>
        </w:rPr>
        <w:t xml:space="preserve"> </w:t>
      </w:r>
      <w:r>
        <w:rPr>
          <w:rtl/>
        </w:rPr>
        <w:t>וכנראה</w:t>
      </w:r>
      <w:r w:rsidR="00D4510D">
        <w:rPr>
          <w:rtl/>
        </w:rPr>
        <w:t xml:space="preserve"> </w:t>
      </w:r>
      <w:r>
        <w:rPr>
          <w:rFonts w:hint="cs"/>
          <w:rtl/>
        </w:rPr>
        <w:t>שהכוונה</w:t>
      </w:r>
      <w:r w:rsidR="00D4510D">
        <w:rPr>
          <w:rFonts w:hint="cs"/>
          <w:rtl/>
        </w:rPr>
        <w:t xml:space="preserve"> </w:t>
      </w:r>
      <w:r>
        <w:rPr>
          <w:rFonts w:hint="cs"/>
          <w:rtl/>
        </w:rPr>
        <w:t>שבהם</w:t>
      </w:r>
      <w:r w:rsidR="00D4510D">
        <w:rPr>
          <w:rFonts w:hint="cs"/>
          <w:rtl/>
        </w:rPr>
        <w:t xml:space="preserve"> </w:t>
      </w:r>
      <w:r>
        <w:rPr>
          <w:rFonts w:hint="cs"/>
          <w:rtl/>
        </w:rPr>
        <w:t>לציין</w:t>
      </w:r>
      <w:r w:rsidR="00D4510D">
        <w:rPr>
          <w:rFonts w:hint="cs"/>
          <w:rtl/>
        </w:rPr>
        <w:t xml:space="preserve"> </w:t>
      </w:r>
      <w:r>
        <w:rPr>
          <w:rFonts w:hint="cs"/>
          <w:rtl/>
        </w:rPr>
        <w:t>לענינים</w:t>
      </w:r>
      <w:r w:rsidR="00D4510D">
        <w:rPr>
          <w:rFonts w:hint="cs"/>
          <w:rtl/>
        </w:rPr>
        <w:t xml:space="preserve"> </w:t>
      </w:r>
      <w:r>
        <w:rPr>
          <w:rFonts w:hint="cs"/>
          <w:rtl/>
        </w:rPr>
        <w:t>המבוארים</w:t>
      </w:r>
      <w:r w:rsidR="00D4510D">
        <w:rPr>
          <w:rFonts w:hint="cs"/>
          <w:rtl/>
        </w:rPr>
        <w:t xml:space="preserve"> </w:t>
      </w:r>
      <w:r w:rsidRPr="00DF77F1">
        <w:rPr>
          <w:rtl/>
        </w:rPr>
        <w:t>בסש"ב</w:t>
      </w:r>
      <w:r w:rsidR="00D4510D">
        <w:rPr>
          <w:rtl/>
        </w:rPr>
        <w:t xml:space="preserve"> </w:t>
      </w:r>
      <w:r w:rsidRPr="00DF77F1">
        <w:rPr>
          <w:rtl/>
        </w:rPr>
        <w:t>(כדלקמן</w:t>
      </w:r>
      <w:r w:rsidR="00D4510D">
        <w:rPr>
          <w:rtl/>
        </w:rPr>
        <w:t xml:space="preserve"> </w:t>
      </w:r>
      <w:r w:rsidRPr="00DF77F1">
        <w:rPr>
          <w:rtl/>
        </w:rPr>
        <w:t>בפרטיות).</w:t>
      </w:r>
    </w:p>
    <w:p w:rsidR="00CA4DD6" w:rsidRPr="00DF77F1" w:rsidRDefault="00CA4DD6" w:rsidP="00077D26">
      <w:pPr>
        <w:pStyle w:val="a1"/>
        <w:rPr>
          <w:rtl/>
        </w:rPr>
      </w:pPr>
      <w:r>
        <w:rPr>
          <w:rFonts w:hint="cs"/>
          <w:rtl/>
        </w:rPr>
        <w:t>ויש</w:t>
      </w:r>
      <w:r w:rsidR="00D4510D">
        <w:rPr>
          <w:rFonts w:hint="cs"/>
          <w:rtl/>
        </w:rPr>
        <w:t xml:space="preserve"> </w:t>
      </w:r>
      <w:r>
        <w:rPr>
          <w:rFonts w:hint="cs"/>
          <w:rtl/>
        </w:rPr>
        <w:t>לעיין</w:t>
      </w:r>
      <w:r w:rsidR="00D4510D">
        <w:rPr>
          <w:rFonts w:hint="cs"/>
          <w:rtl/>
        </w:rPr>
        <w:t xml:space="preserve"> </w:t>
      </w:r>
      <w:r>
        <w:rPr>
          <w:rFonts w:hint="cs"/>
          <w:rtl/>
        </w:rPr>
        <w:t>בג'</w:t>
      </w:r>
      <w:r w:rsidR="00D4510D">
        <w:rPr>
          <w:rFonts w:hint="cs"/>
          <w:rtl/>
        </w:rPr>
        <w:t xml:space="preserve"> </w:t>
      </w:r>
      <w:r>
        <w:rPr>
          <w:rFonts w:hint="cs"/>
          <w:rtl/>
        </w:rPr>
        <w:t>ציוניםאלה</w:t>
      </w:r>
      <w:r w:rsidR="00D4510D">
        <w:rPr>
          <w:rFonts w:hint="cs"/>
          <w:rtl/>
        </w:rPr>
        <w:t xml:space="preserve"> </w:t>
      </w:r>
      <w:r>
        <w:rPr>
          <w:rFonts w:hint="cs"/>
          <w:rtl/>
        </w:rPr>
        <w:t>בב'</w:t>
      </w:r>
      <w:r w:rsidR="00D4510D">
        <w:rPr>
          <w:rFonts w:hint="cs"/>
          <w:rtl/>
        </w:rPr>
        <w:t xml:space="preserve"> </w:t>
      </w:r>
      <w:r>
        <w:rPr>
          <w:rFonts w:hint="cs"/>
          <w:rtl/>
        </w:rPr>
        <w:t>אופנים,</w:t>
      </w:r>
      <w:r w:rsidR="00D4510D">
        <w:rPr>
          <w:rFonts w:hint="cs"/>
          <w:rtl/>
        </w:rPr>
        <w:t xml:space="preserve"> </w:t>
      </w:r>
      <w:r>
        <w:rPr>
          <w:rFonts w:hint="cs"/>
          <w:rtl/>
        </w:rPr>
        <w:t>א</w:t>
      </w:r>
      <w:r>
        <w:rPr>
          <w:rtl/>
        </w:rPr>
        <w:t>)</w:t>
      </w:r>
      <w:r w:rsidR="00D4510D">
        <w:rPr>
          <w:rtl/>
        </w:rPr>
        <w:t xml:space="preserve"> </w:t>
      </w:r>
      <w:r>
        <w:rPr>
          <w:rtl/>
        </w:rPr>
        <w:t>בדרך</w:t>
      </w:r>
      <w:r w:rsidR="00D4510D">
        <w:rPr>
          <w:rtl/>
        </w:rPr>
        <w:t xml:space="preserve"> </w:t>
      </w:r>
      <w:r>
        <w:rPr>
          <w:rtl/>
        </w:rPr>
        <w:t>כלל</w:t>
      </w:r>
      <w:r w:rsidR="00D4510D">
        <w:rPr>
          <w:rtl/>
        </w:rPr>
        <w:t xml:space="preserve"> </w:t>
      </w:r>
      <w:r>
        <w:rPr>
          <w:rtl/>
        </w:rPr>
        <w:t>–</w:t>
      </w:r>
      <w:r w:rsidR="00D4510D">
        <w:rPr>
          <w:rtl/>
        </w:rPr>
        <w:t xml:space="preserve"> </w:t>
      </w:r>
      <w:r>
        <w:rPr>
          <w:rtl/>
        </w:rPr>
        <w:t>מה</w:t>
      </w:r>
      <w:r w:rsidR="00D4510D">
        <w:rPr>
          <w:rtl/>
        </w:rPr>
        <w:t xml:space="preserve"> </w:t>
      </w:r>
      <w:r>
        <w:rPr>
          <w:rtl/>
        </w:rPr>
        <w:t>שיש</w:t>
      </w:r>
      <w:r w:rsidR="00D4510D">
        <w:rPr>
          <w:rtl/>
        </w:rPr>
        <w:t xml:space="preserve"> </w:t>
      </w:r>
      <w:r>
        <w:rPr>
          <w:rtl/>
        </w:rPr>
        <w:t>ללמוד</w:t>
      </w:r>
      <w:r w:rsidR="00D4510D">
        <w:rPr>
          <w:rFonts w:hint="cs"/>
          <w:rtl/>
        </w:rPr>
        <w:t xml:space="preserve"> </w:t>
      </w:r>
      <w:r>
        <w:rPr>
          <w:rFonts w:hint="cs"/>
          <w:rtl/>
        </w:rPr>
        <w:t>מה</w:t>
      </w:r>
      <w:r w:rsidRPr="00DF77F1">
        <w:rPr>
          <w:rtl/>
        </w:rPr>
        <w:t>לשון</w:t>
      </w:r>
      <w:r w:rsidR="00D4510D">
        <w:rPr>
          <w:rtl/>
        </w:rPr>
        <w:t xml:space="preserve"> </w:t>
      </w:r>
      <w:r w:rsidRPr="00DF77F1">
        <w:rPr>
          <w:rtl/>
        </w:rPr>
        <w:t>"כמו</w:t>
      </w:r>
      <w:r w:rsidR="00D4510D">
        <w:rPr>
          <w:rtl/>
        </w:rPr>
        <w:t xml:space="preserve"> </w:t>
      </w:r>
      <w:r w:rsidRPr="00DF77F1">
        <w:rPr>
          <w:b/>
          <w:bCs/>
          <w:rtl/>
        </w:rPr>
        <w:t>שיתבאר</w:t>
      </w:r>
      <w:r>
        <w:rPr>
          <w:rtl/>
        </w:rPr>
        <w:t>"</w:t>
      </w:r>
      <w:r w:rsidR="00D4510D">
        <w:rPr>
          <w:rFonts w:hint="cs"/>
          <w:rtl/>
        </w:rPr>
        <w:t xml:space="preserve"> </w:t>
      </w:r>
      <w:r>
        <w:rPr>
          <w:rFonts w:hint="cs"/>
          <w:rtl/>
        </w:rPr>
        <w:t>באופן</w:t>
      </w:r>
      <w:r w:rsidR="00D4510D">
        <w:rPr>
          <w:rFonts w:hint="cs"/>
          <w:rtl/>
        </w:rPr>
        <w:t xml:space="preserve"> </w:t>
      </w:r>
      <w:r>
        <w:rPr>
          <w:rFonts w:hint="cs"/>
          <w:rtl/>
        </w:rPr>
        <w:t>כללי,</w:t>
      </w:r>
      <w:r w:rsidR="00D4510D">
        <w:rPr>
          <w:rtl/>
        </w:rPr>
        <w:t xml:space="preserve"> </w:t>
      </w:r>
      <w:r w:rsidRPr="00DF77F1">
        <w:rPr>
          <w:rtl/>
        </w:rPr>
        <w:t>ו</w:t>
      </w:r>
      <w:r>
        <w:rPr>
          <w:rFonts w:hint="cs"/>
          <w:rtl/>
        </w:rPr>
        <w:t>ב)</w:t>
      </w:r>
      <w:r w:rsidR="00D4510D">
        <w:rPr>
          <w:rFonts w:hint="cs"/>
          <w:rtl/>
        </w:rPr>
        <w:t xml:space="preserve"> </w:t>
      </w:r>
      <w:r w:rsidRPr="00DF77F1">
        <w:rPr>
          <w:rtl/>
        </w:rPr>
        <w:t>בדרך</w:t>
      </w:r>
      <w:r w:rsidR="00D4510D">
        <w:rPr>
          <w:rtl/>
        </w:rPr>
        <w:t xml:space="preserve"> </w:t>
      </w:r>
      <w:r w:rsidRPr="00DF77F1">
        <w:rPr>
          <w:rtl/>
        </w:rPr>
        <w:t>פרט</w:t>
      </w:r>
      <w:r w:rsidR="00D4510D">
        <w:rPr>
          <w:rtl/>
        </w:rPr>
        <w:t xml:space="preserve"> </w:t>
      </w:r>
      <w:r w:rsidRPr="00DF77F1">
        <w:rPr>
          <w:rtl/>
        </w:rPr>
        <w:t>–</w:t>
      </w:r>
      <w:r w:rsidR="00D4510D">
        <w:rPr>
          <w:rtl/>
        </w:rPr>
        <w:t xml:space="preserve"> </w:t>
      </w:r>
      <w:r w:rsidRPr="00DF77F1">
        <w:rPr>
          <w:rtl/>
        </w:rPr>
        <w:t>מה</w:t>
      </w:r>
      <w:r w:rsidR="00D4510D">
        <w:rPr>
          <w:rtl/>
        </w:rPr>
        <w:t xml:space="preserve"> </w:t>
      </w:r>
      <w:r w:rsidRPr="00DF77F1">
        <w:rPr>
          <w:rtl/>
        </w:rPr>
        <w:t>שיש</w:t>
      </w:r>
      <w:r w:rsidR="00D4510D">
        <w:rPr>
          <w:rtl/>
        </w:rPr>
        <w:t xml:space="preserve"> </w:t>
      </w:r>
      <w:r w:rsidRPr="00DF77F1">
        <w:rPr>
          <w:rtl/>
        </w:rPr>
        <w:t>ללמוד</w:t>
      </w:r>
      <w:r w:rsidR="00D4510D">
        <w:rPr>
          <w:rtl/>
        </w:rPr>
        <w:t xml:space="preserve"> </w:t>
      </w:r>
      <w:r w:rsidRPr="00DF77F1">
        <w:rPr>
          <w:rtl/>
        </w:rPr>
        <w:t>ע"י</w:t>
      </w:r>
      <w:r w:rsidR="00D4510D">
        <w:rPr>
          <w:rtl/>
        </w:rPr>
        <w:t xml:space="preserve"> </w:t>
      </w:r>
      <w:r w:rsidRPr="00DF77F1">
        <w:rPr>
          <w:rtl/>
        </w:rPr>
        <w:t>העיון</w:t>
      </w:r>
      <w:r w:rsidR="00D4510D">
        <w:rPr>
          <w:rtl/>
        </w:rPr>
        <w:t xml:space="preserve"> </w:t>
      </w:r>
      <w:r>
        <w:rPr>
          <w:rFonts w:hint="cs"/>
          <w:rtl/>
        </w:rPr>
        <w:t>הפרטי</w:t>
      </w:r>
      <w:r w:rsidR="00D4510D">
        <w:rPr>
          <w:rFonts w:hint="cs"/>
          <w:rtl/>
        </w:rPr>
        <w:t xml:space="preserve"> </w:t>
      </w:r>
      <w:r w:rsidRPr="00DF77F1">
        <w:rPr>
          <w:rtl/>
        </w:rPr>
        <w:t>בכל</w:t>
      </w:r>
      <w:r w:rsidR="00D4510D">
        <w:rPr>
          <w:rtl/>
        </w:rPr>
        <w:t xml:space="preserve"> </w:t>
      </w:r>
      <w:r w:rsidRPr="00DF77F1">
        <w:rPr>
          <w:rtl/>
        </w:rPr>
        <w:t>אחד</w:t>
      </w:r>
      <w:r w:rsidR="00D4510D">
        <w:rPr>
          <w:rtl/>
        </w:rPr>
        <w:t xml:space="preserve"> </w:t>
      </w:r>
      <w:r w:rsidRPr="00DF77F1">
        <w:rPr>
          <w:rtl/>
        </w:rPr>
        <w:t>מ</w:t>
      </w:r>
      <w:r>
        <w:rPr>
          <w:rFonts w:hint="cs"/>
          <w:rtl/>
        </w:rPr>
        <w:t>ה</w:t>
      </w:r>
      <w:r w:rsidRPr="00DF77F1">
        <w:rPr>
          <w:rtl/>
        </w:rPr>
        <w:t>ג'</w:t>
      </w:r>
      <w:r w:rsidR="00D4510D">
        <w:rPr>
          <w:rtl/>
        </w:rPr>
        <w:t xml:space="preserve"> </w:t>
      </w:r>
      <w:r>
        <w:rPr>
          <w:rFonts w:hint="cs"/>
          <w:rtl/>
        </w:rPr>
        <w:t>מקומות</w:t>
      </w:r>
      <w:r w:rsidR="00D4510D">
        <w:rPr>
          <w:rFonts w:hint="cs"/>
          <w:rtl/>
        </w:rPr>
        <w:t xml:space="preserve"> </w:t>
      </w:r>
      <w:r>
        <w:rPr>
          <w:rFonts w:hint="cs"/>
          <w:rtl/>
        </w:rPr>
        <w:t>אלו.</w:t>
      </w:r>
      <w:r w:rsidR="00C24729">
        <w:rPr>
          <w:rtl/>
        </w:rPr>
        <w:t xml:space="preserve"> </w:t>
      </w:r>
    </w:p>
    <w:p w:rsidR="00CA4DD6" w:rsidRPr="00DF77F1" w:rsidRDefault="00CA4DD6" w:rsidP="009E69FE">
      <w:pPr>
        <w:pStyle w:val="a6"/>
        <w:spacing w:before="120" w:after="40"/>
        <w:ind w:left="0"/>
        <w:rPr>
          <w:rtl/>
        </w:rPr>
      </w:pPr>
      <w:r>
        <w:rPr>
          <w:rFonts w:hint="cs"/>
          <w:rtl/>
        </w:rPr>
        <w:t>פירוש</w:t>
      </w:r>
      <w:r w:rsidR="00D4510D">
        <w:rPr>
          <w:rFonts w:hint="cs"/>
          <w:rtl/>
        </w:rPr>
        <w:t xml:space="preserve"> </w:t>
      </w:r>
      <w:r>
        <w:rPr>
          <w:rFonts w:hint="cs"/>
          <w:rtl/>
        </w:rPr>
        <w:t>הלשון</w:t>
      </w:r>
      <w:r w:rsidR="00D4510D">
        <w:rPr>
          <w:rFonts w:hint="cs"/>
          <w:rtl/>
        </w:rPr>
        <w:t xml:space="preserve"> </w:t>
      </w:r>
      <w:r>
        <w:rPr>
          <w:rFonts w:hint="cs"/>
          <w:rtl/>
        </w:rPr>
        <w:t>"כמו</w:t>
      </w:r>
      <w:r w:rsidR="00D4510D">
        <w:rPr>
          <w:rFonts w:hint="cs"/>
          <w:rtl/>
        </w:rPr>
        <w:t xml:space="preserve"> </w:t>
      </w:r>
      <w:r w:rsidR="00014926">
        <w:rPr>
          <w:rFonts w:hint="cs"/>
          <w:rtl/>
        </w:rPr>
        <w:t>שיתבאר"</w:t>
      </w:r>
    </w:p>
    <w:p w:rsidR="00CA4DD6" w:rsidRDefault="00CA4DD6" w:rsidP="00077D26">
      <w:pPr>
        <w:pStyle w:val="a1"/>
        <w:rPr>
          <w:rtl/>
        </w:rPr>
      </w:pPr>
      <w:r w:rsidRPr="00191FA0">
        <w:rPr>
          <w:rFonts w:hint="cs"/>
          <w:b/>
          <w:bCs/>
          <w:rtl/>
        </w:rPr>
        <w:t>ג.</w:t>
      </w:r>
      <w:r w:rsidR="00D4510D">
        <w:rPr>
          <w:rFonts w:hint="cs"/>
          <w:rtl/>
        </w:rPr>
        <w:t xml:space="preserve"> </w:t>
      </w:r>
      <w:r>
        <w:rPr>
          <w:rFonts w:hint="cs"/>
          <w:rtl/>
        </w:rPr>
        <w:t>כאמור,</w:t>
      </w:r>
      <w:r w:rsidR="00D4510D">
        <w:rPr>
          <w:rFonts w:hint="cs"/>
          <w:rtl/>
        </w:rPr>
        <w:t xml:space="preserve"> </w:t>
      </w:r>
      <w:r w:rsidRPr="00DF77F1">
        <w:rPr>
          <w:rtl/>
        </w:rPr>
        <w:t>בשלש</w:t>
      </w:r>
      <w:r w:rsidR="00D4510D">
        <w:rPr>
          <w:rtl/>
        </w:rPr>
        <w:t xml:space="preserve"> </w:t>
      </w:r>
      <w:r w:rsidRPr="00DF77F1">
        <w:rPr>
          <w:rtl/>
        </w:rPr>
        <w:t>מקומות</w:t>
      </w:r>
      <w:r w:rsidR="00D4510D">
        <w:rPr>
          <w:rtl/>
        </w:rPr>
        <w:t xml:space="preserve"> </w:t>
      </w:r>
      <w:r w:rsidRPr="00DF77F1">
        <w:rPr>
          <w:rtl/>
        </w:rPr>
        <w:t>בחינו</w:t>
      </w:r>
      <w:r>
        <w:rPr>
          <w:rFonts w:hint="cs"/>
          <w:rtl/>
        </w:rPr>
        <w:t>ך</w:t>
      </w:r>
      <w:r w:rsidR="00D4510D">
        <w:rPr>
          <w:rtl/>
        </w:rPr>
        <w:t xml:space="preserve"> </w:t>
      </w:r>
      <w:r w:rsidRPr="00DF77F1">
        <w:rPr>
          <w:rtl/>
        </w:rPr>
        <w:t>קטן</w:t>
      </w:r>
      <w:r w:rsidR="00D4510D">
        <w:rPr>
          <w:rtl/>
        </w:rPr>
        <w:t xml:space="preserve"> </w:t>
      </w:r>
      <w:r>
        <w:rPr>
          <w:rFonts w:hint="cs"/>
          <w:rtl/>
        </w:rPr>
        <w:t>מציין</w:t>
      </w:r>
      <w:r w:rsidR="00D4510D">
        <w:rPr>
          <w:rFonts w:hint="cs"/>
          <w:rtl/>
        </w:rPr>
        <w:t xml:space="preserve"> </w:t>
      </w:r>
      <w:r>
        <w:rPr>
          <w:rFonts w:hint="cs"/>
          <w:rtl/>
        </w:rPr>
        <w:t>בלשון</w:t>
      </w:r>
      <w:r w:rsidR="00D4510D">
        <w:rPr>
          <w:rFonts w:hint="cs"/>
          <w:rtl/>
        </w:rPr>
        <w:t xml:space="preserve"> </w:t>
      </w:r>
      <w:r>
        <w:rPr>
          <w:rFonts w:hint="cs"/>
          <w:rtl/>
        </w:rPr>
        <w:t>"כ</w:t>
      </w:r>
      <w:r>
        <w:rPr>
          <w:rtl/>
        </w:rPr>
        <w:t>מו</w:t>
      </w:r>
      <w:r w:rsidR="00D4510D">
        <w:rPr>
          <w:rtl/>
        </w:rPr>
        <w:t xml:space="preserve"> </w:t>
      </w:r>
      <w:r>
        <w:rPr>
          <w:rtl/>
        </w:rPr>
        <w:t>שיתבאר</w:t>
      </w:r>
      <w:r w:rsidR="00D4510D">
        <w:rPr>
          <w:rtl/>
        </w:rPr>
        <w:t xml:space="preserve"> </w:t>
      </w:r>
      <w:r>
        <w:rPr>
          <w:rtl/>
        </w:rPr>
        <w:t>במקומה"</w:t>
      </w:r>
      <w:r>
        <w:rPr>
          <w:rFonts w:hint="cs"/>
          <w:rtl/>
        </w:rPr>
        <w:t>,</w:t>
      </w:r>
      <w:r w:rsidR="00D4510D">
        <w:rPr>
          <w:rtl/>
        </w:rPr>
        <w:t xml:space="preserve"> </w:t>
      </w:r>
      <w:r w:rsidRPr="00DF77F1">
        <w:rPr>
          <w:rtl/>
        </w:rPr>
        <w:t>ו</w:t>
      </w:r>
      <w:r>
        <w:rPr>
          <w:rFonts w:hint="cs"/>
          <w:rtl/>
        </w:rPr>
        <w:t>הם</w:t>
      </w:r>
      <w:r w:rsidR="00D4510D">
        <w:rPr>
          <w:rFonts w:hint="cs"/>
          <w:rtl/>
        </w:rPr>
        <w:t xml:space="preserve"> </w:t>
      </w:r>
      <w:r w:rsidRPr="00DF77F1">
        <w:rPr>
          <w:rtl/>
        </w:rPr>
        <w:t>מתפרשים</w:t>
      </w:r>
      <w:r w:rsidR="00D4510D">
        <w:rPr>
          <w:rtl/>
        </w:rPr>
        <w:t xml:space="preserve"> </w:t>
      </w:r>
      <w:r w:rsidRPr="00DF77F1">
        <w:rPr>
          <w:rtl/>
        </w:rPr>
        <w:t>על</w:t>
      </w:r>
      <w:r w:rsidR="00D4510D">
        <w:rPr>
          <w:rtl/>
        </w:rPr>
        <w:t xml:space="preserve"> </w:t>
      </w:r>
      <w:r>
        <w:rPr>
          <w:rFonts w:hint="cs"/>
          <w:rtl/>
        </w:rPr>
        <w:t>המבואר</w:t>
      </w:r>
      <w:r w:rsidR="00D4510D">
        <w:rPr>
          <w:rFonts w:hint="cs"/>
          <w:rtl/>
        </w:rPr>
        <w:t xml:space="preserve"> </w:t>
      </w:r>
      <w:r>
        <w:rPr>
          <w:rFonts w:hint="cs"/>
          <w:rtl/>
        </w:rPr>
        <w:t>בסש"ב</w:t>
      </w:r>
      <w:r w:rsidR="00D4510D">
        <w:rPr>
          <w:rFonts w:hint="cs"/>
          <w:rtl/>
        </w:rPr>
        <w:t xml:space="preserve"> </w:t>
      </w:r>
      <w:r>
        <w:rPr>
          <w:rFonts w:hint="cs"/>
          <w:rtl/>
        </w:rPr>
        <w:t>(כדלקמן).</w:t>
      </w:r>
      <w:r w:rsidR="00D4510D">
        <w:rPr>
          <w:rFonts w:hint="cs"/>
          <w:rtl/>
        </w:rPr>
        <w:t xml:space="preserve"> </w:t>
      </w:r>
      <w:r>
        <w:rPr>
          <w:rtl/>
        </w:rPr>
        <w:t>ציונים</w:t>
      </w:r>
      <w:r w:rsidR="00D4510D">
        <w:rPr>
          <w:rFonts w:hint="cs"/>
          <w:rtl/>
        </w:rPr>
        <w:t xml:space="preserve"> </w:t>
      </w:r>
      <w:r w:rsidRPr="00DF77F1">
        <w:rPr>
          <w:rtl/>
        </w:rPr>
        <w:t>אלה,</w:t>
      </w:r>
      <w:r w:rsidR="00D4510D">
        <w:rPr>
          <w:rtl/>
        </w:rPr>
        <w:t xml:space="preserve"> </w:t>
      </w:r>
      <w:r w:rsidRPr="00DF77F1">
        <w:rPr>
          <w:rtl/>
        </w:rPr>
        <w:t>כשלעצמם,</w:t>
      </w:r>
      <w:r w:rsidR="00D4510D">
        <w:rPr>
          <w:rtl/>
        </w:rPr>
        <w:t xml:space="preserve"> </w:t>
      </w:r>
      <w:r w:rsidRPr="00DF77F1">
        <w:rPr>
          <w:rtl/>
        </w:rPr>
        <w:t>אינם</w:t>
      </w:r>
      <w:r w:rsidR="00D4510D">
        <w:rPr>
          <w:rtl/>
        </w:rPr>
        <w:t xml:space="preserve"> </w:t>
      </w:r>
      <w:r w:rsidRPr="00DF77F1">
        <w:rPr>
          <w:rtl/>
        </w:rPr>
        <w:t>פ</w:t>
      </w:r>
      <w:r>
        <w:rPr>
          <w:rFonts w:hint="cs"/>
          <w:rtl/>
        </w:rPr>
        <w:t>ו</w:t>
      </w:r>
      <w:r w:rsidRPr="00DF77F1">
        <w:rPr>
          <w:rtl/>
        </w:rPr>
        <w:t>תר</w:t>
      </w:r>
      <w:r>
        <w:rPr>
          <w:rFonts w:hint="cs"/>
          <w:rtl/>
        </w:rPr>
        <w:t>ים</w:t>
      </w:r>
      <w:r w:rsidR="00D4510D">
        <w:rPr>
          <w:rtl/>
        </w:rPr>
        <w:t xml:space="preserve"> </w:t>
      </w:r>
      <w:r>
        <w:rPr>
          <w:rFonts w:hint="cs"/>
          <w:rtl/>
        </w:rPr>
        <w:t>שאלתנו</w:t>
      </w:r>
      <w:r w:rsidRPr="00804C4F">
        <w:rPr>
          <w:rFonts w:ascii="Times New Roman" w:hAnsi="Times New Roman" w:cs="Times New Roman" w:hint="cs"/>
          <w:rtl/>
        </w:rPr>
        <w:t>—</w:t>
      </w:r>
      <w:r w:rsidRPr="00DF77F1">
        <w:rPr>
          <w:rtl/>
        </w:rPr>
        <w:t>איזה</w:t>
      </w:r>
      <w:r w:rsidR="00D4510D">
        <w:rPr>
          <w:rtl/>
        </w:rPr>
        <w:t xml:space="preserve"> </w:t>
      </w:r>
      <w:r w:rsidRPr="00DF77F1">
        <w:rPr>
          <w:rtl/>
        </w:rPr>
        <w:t>מהחלקים</w:t>
      </w:r>
      <w:r w:rsidR="00D4510D">
        <w:rPr>
          <w:rtl/>
        </w:rPr>
        <w:t xml:space="preserve"> </w:t>
      </w:r>
      <w:r w:rsidRPr="00DF77F1">
        <w:rPr>
          <w:rtl/>
        </w:rPr>
        <w:t>נכתב</w:t>
      </w:r>
      <w:r w:rsidR="00D4510D">
        <w:rPr>
          <w:rtl/>
        </w:rPr>
        <w:t xml:space="preserve"> </w:t>
      </w:r>
      <w:r>
        <w:rPr>
          <w:rFonts w:hint="cs"/>
          <w:rtl/>
        </w:rPr>
        <w:t>ראשון</w:t>
      </w:r>
      <w:r w:rsidRPr="00804C4F">
        <w:rPr>
          <w:rFonts w:ascii="Times New Roman" w:hAnsi="Times New Roman" w:cs="Times New Roman" w:hint="cs"/>
          <w:rtl/>
        </w:rPr>
        <w:t>—</w:t>
      </w:r>
      <w:r>
        <w:rPr>
          <w:rFonts w:hint="cs"/>
          <w:rtl/>
        </w:rPr>
        <w:t>משום</w:t>
      </w:r>
      <w:r w:rsidR="00D4510D">
        <w:rPr>
          <w:rFonts w:hint="cs"/>
          <w:rtl/>
        </w:rPr>
        <w:t xml:space="preserve"> </w:t>
      </w:r>
      <w:r>
        <w:rPr>
          <w:rFonts w:hint="cs"/>
          <w:rtl/>
        </w:rPr>
        <w:t>ש</w:t>
      </w:r>
      <w:r>
        <w:rPr>
          <w:rtl/>
        </w:rPr>
        <w:t>יש</w:t>
      </w:r>
      <w:r w:rsidR="00D4510D">
        <w:rPr>
          <w:rtl/>
        </w:rPr>
        <w:t xml:space="preserve"> </w:t>
      </w:r>
      <w:r>
        <w:rPr>
          <w:rtl/>
        </w:rPr>
        <w:t>ל</w:t>
      </w:r>
      <w:r w:rsidRPr="00DF77F1">
        <w:rPr>
          <w:rtl/>
        </w:rPr>
        <w:t>פרש</w:t>
      </w:r>
      <w:r w:rsidR="00D4510D">
        <w:rPr>
          <w:rtl/>
        </w:rPr>
        <w:t xml:space="preserve"> </w:t>
      </w:r>
      <w:r w:rsidRPr="00DF77F1">
        <w:rPr>
          <w:rtl/>
        </w:rPr>
        <w:t>הלשון</w:t>
      </w:r>
      <w:r w:rsidR="00D4510D">
        <w:rPr>
          <w:rtl/>
        </w:rPr>
        <w:t xml:space="preserve"> </w:t>
      </w:r>
      <w:r w:rsidRPr="00DF77F1">
        <w:rPr>
          <w:rtl/>
        </w:rPr>
        <w:t>"כמו</w:t>
      </w:r>
      <w:r w:rsidR="00D4510D">
        <w:rPr>
          <w:rtl/>
        </w:rPr>
        <w:t xml:space="preserve"> </w:t>
      </w:r>
      <w:r w:rsidRPr="00DF77F1">
        <w:rPr>
          <w:rtl/>
        </w:rPr>
        <w:t>שיתבאר"</w:t>
      </w:r>
      <w:r w:rsidR="00D4510D">
        <w:rPr>
          <w:rtl/>
        </w:rPr>
        <w:t xml:space="preserve"> </w:t>
      </w:r>
      <w:r>
        <w:rPr>
          <w:rtl/>
        </w:rPr>
        <w:t>בשני</w:t>
      </w:r>
      <w:r w:rsidR="00D4510D">
        <w:rPr>
          <w:rtl/>
        </w:rPr>
        <w:t xml:space="preserve"> </w:t>
      </w:r>
      <w:r>
        <w:rPr>
          <w:rtl/>
        </w:rPr>
        <w:t>אופנים</w:t>
      </w:r>
      <w:r>
        <w:rPr>
          <w:rFonts w:hint="cs"/>
          <w:rtl/>
        </w:rPr>
        <w:t>.</w:t>
      </w:r>
      <w:r w:rsidR="00D4510D">
        <w:rPr>
          <w:rFonts w:hint="cs"/>
          <w:rtl/>
        </w:rPr>
        <w:t xml:space="preserve"> </w:t>
      </w:r>
      <w:r>
        <w:rPr>
          <w:rFonts w:hint="cs"/>
          <w:rtl/>
        </w:rPr>
        <w:t>אופן</w:t>
      </w:r>
      <w:r w:rsidR="00D4510D">
        <w:rPr>
          <w:rFonts w:hint="cs"/>
          <w:rtl/>
        </w:rPr>
        <w:t xml:space="preserve"> </w:t>
      </w:r>
      <w:r>
        <w:rPr>
          <w:rFonts w:hint="cs"/>
          <w:rtl/>
        </w:rPr>
        <w:t>אחד</w:t>
      </w:r>
      <w:r w:rsidR="00D4510D">
        <w:rPr>
          <w:rFonts w:hint="cs"/>
          <w:rtl/>
        </w:rPr>
        <w:t xml:space="preserve"> </w:t>
      </w:r>
      <w:r w:rsidRPr="00DF77F1">
        <w:rPr>
          <w:rtl/>
        </w:rPr>
        <w:t>שהלשון</w:t>
      </w:r>
      <w:r w:rsidR="00D4510D">
        <w:rPr>
          <w:rtl/>
        </w:rPr>
        <w:t xml:space="preserve"> </w:t>
      </w:r>
      <w:r w:rsidRPr="00DF77F1">
        <w:rPr>
          <w:rtl/>
        </w:rPr>
        <w:t>"כמ</w:t>
      </w:r>
      <w:r w:rsidRPr="00F30B6F">
        <w:rPr>
          <w:rtl/>
        </w:rPr>
        <w:t>ו</w:t>
      </w:r>
      <w:r w:rsidR="00D4510D">
        <w:rPr>
          <w:rtl/>
        </w:rPr>
        <w:t xml:space="preserve"> </w:t>
      </w:r>
      <w:r w:rsidRPr="00F30B6F">
        <w:rPr>
          <w:rtl/>
        </w:rPr>
        <w:t>שיתבאר"</w:t>
      </w:r>
      <w:r>
        <w:rPr>
          <w:rFonts w:hint="cs"/>
          <w:rtl/>
        </w:rPr>
        <w:t>,</w:t>
      </w:r>
      <w:r w:rsidR="00D4510D">
        <w:rPr>
          <w:rFonts w:hint="cs"/>
          <w:rtl/>
        </w:rPr>
        <w:t xml:space="preserve"> </w:t>
      </w:r>
      <w:r>
        <w:rPr>
          <w:rFonts w:hint="cs"/>
          <w:rtl/>
        </w:rPr>
        <w:t>ב</w:t>
      </w:r>
      <w:r>
        <w:rPr>
          <w:rtl/>
        </w:rPr>
        <w:t>לשון</w:t>
      </w:r>
      <w:r w:rsidR="00D4510D">
        <w:rPr>
          <w:rtl/>
        </w:rPr>
        <w:t xml:space="preserve"> </w:t>
      </w:r>
      <w:r>
        <w:rPr>
          <w:rtl/>
        </w:rPr>
        <w:t>עתיד</w:t>
      </w:r>
      <w:r>
        <w:rPr>
          <w:rFonts w:hint="cs"/>
          <w:rtl/>
        </w:rPr>
        <w:t>,</w:t>
      </w:r>
      <w:r w:rsidR="00D4510D">
        <w:rPr>
          <w:rFonts w:hint="cs"/>
          <w:rtl/>
        </w:rPr>
        <w:t xml:space="preserve"> </w:t>
      </w:r>
      <w:r w:rsidRPr="00DF77F1">
        <w:rPr>
          <w:rtl/>
        </w:rPr>
        <w:t>מורה</w:t>
      </w:r>
      <w:r w:rsidR="00D4510D">
        <w:rPr>
          <w:rtl/>
        </w:rPr>
        <w:t xml:space="preserve"> </w:t>
      </w:r>
      <w:r w:rsidRPr="00DF77F1">
        <w:rPr>
          <w:rtl/>
        </w:rPr>
        <w:t>על</w:t>
      </w:r>
      <w:r w:rsidR="00D4510D">
        <w:rPr>
          <w:rtl/>
        </w:rPr>
        <w:t xml:space="preserve"> </w:t>
      </w:r>
      <w:r>
        <w:rPr>
          <w:rFonts w:hint="cs"/>
          <w:rtl/>
        </w:rPr>
        <w:t>ביאור</w:t>
      </w:r>
      <w:r w:rsidR="00D4510D">
        <w:rPr>
          <w:rFonts w:hint="cs"/>
          <w:rtl/>
        </w:rPr>
        <w:t xml:space="preserve"> </w:t>
      </w:r>
      <w:r>
        <w:rPr>
          <w:rFonts w:hint="cs"/>
          <w:rtl/>
        </w:rPr>
        <w:t>העומד</w:t>
      </w:r>
      <w:r w:rsidR="00D4510D">
        <w:rPr>
          <w:rFonts w:hint="cs"/>
          <w:rtl/>
        </w:rPr>
        <w:t xml:space="preserve"> </w:t>
      </w:r>
      <w:r>
        <w:rPr>
          <w:rFonts w:hint="cs"/>
          <w:rtl/>
        </w:rPr>
        <w:t>ליכתב,</w:t>
      </w:r>
      <w:r w:rsidR="00D4510D">
        <w:rPr>
          <w:rFonts w:hint="cs"/>
          <w:rtl/>
        </w:rPr>
        <w:t xml:space="preserve"> </w:t>
      </w:r>
      <w:r>
        <w:rPr>
          <w:rFonts w:hint="cs"/>
          <w:rtl/>
        </w:rPr>
        <w:t>אבל</w:t>
      </w:r>
      <w:r w:rsidR="00D4510D">
        <w:rPr>
          <w:rFonts w:hint="cs"/>
          <w:rtl/>
        </w:rPr>
        <w:t xml:space="preserve"> </w:t>
      </w:r>
      <w:r>
        <w:rPr>
          <w:rFonts w:hint="cs"/>
          <w:rtl/>
        </w:rPr>
        <w:t>עדיין</w:t>
      </w:r>
      <w:r w:rsidR="00D4510D">
        <w:rPr>
          <w:rFonts w:hint="cs"/>
          <w:rtl/>
        </w:rPr>
        <w:t xml:space="preserve"> </w:t>
      </w:r>
      <w:r>
        <w:rPr>
          <w:rFonts w:hint="cs"/>
          <w:rtl/>
        </w:rPr>
        <w:t>לא</w:t>
      </w:r>
      <w:r w:rsidR="00D4510D">
        <w:rPr>
          <w:rFonts w:hint="cs"/>
          <w:rtl/>
        </w:rPr>
        <w:t xml:space="preserve"> </w:t>
      </w:r>
      <w:r>
        <w:rPr>
          <w:rFonts w:hint="cs"/>
          <w:rtl/>
        </w:rPr>
        <w:t>נכתב</w:t>
      </w:r>
      <w:r w:rsidRPr="004A584D">
        <w:rPr>
          <w:rStyle w:val="FootnoteReference"/>
          <w:rFonts w:eastAsia="Times New Roman"/>
          <w:color w:val="000000"/>
          <w:rtl/>
        </w:rPr>
        <w:footnoteReference w:id="171"/>
      </w:r>
      <w:r w:rsidRPr="00DF77F1">
        <w:rPr>
          <w:rtl/>
        </w:rPr>
        <w:t>.</w:t>
      </w:r>
      <w:r w:rsidR="00D4510D">
        <w:rPr>
          <w:rtl/>
        </w:rPr>
        <w:t xml:space="preserve"> </w:t>
      </w:r>
      <w:r>
        <w:rPr>
          <w:rFonts w:hint="cs"/>
          <w:rtl/>
        </w:rPr>
        <w:t>אם</w:t>
      </w:r>
      <w:r w:rsidR="00D4510D">
        <w:rPr>
          <w:rFonts w:hint="cs"/>
          <w:rtl/>
        </w:rPr>
        <w:t xml:space="preserve"> </w:t>
      </w:r>
      <w:r>
        <w:rPr>
          <w:rFonts w:hint="cs"/>
          <w:rtl/>
        </w:rPr>
        <w:t>יתפרש</w:t>
      </w:r>
      <w:r w:rsidR="00D4510D">
        <w:rPr>
          <w:rFonts w:hint="cs"/>
          <w:rtl/>
        </w:rPr>
        <w:t xml:space="preserve"> </w:t>
      </w:r>
      <w:r>
        <w:rPr>
          <w:rFonts w:hint="cs"/>
          <w:rtl/>
        </w:rPr>
        <w:t>דברי</w:t>
      </w:r>
      <w:r w:rsidR="00D4510D">
        <w:rPr>
          <w:rFonts w:hint="cs"/>
          <w:rtl/>
        </w:rPr>
        <w:t xml:space="preserve"> </w:t>
      </w:r>
      <w:r>
        <w:rPr>
          <w:rFonts w:hint="cs"/>
          <w:rtl/>
        </w:rPr>
        <w:t>התניא</w:t>
      </w:r>
      <w:r w:rsidR="00D4510D">
        <w:rPr>
          <w:rFonts w:hint="cs"/>
          <w:rtl/>
        </w:rPr>
        <w:t xml:space="preserve"> </w:t>
      </w:r>
      <w:r>
        <w:rPr>
          <w:rFonts w:hint="cs"/>
          <w:rtl/>
        </w:rPr>
        <w:t>שלפנינו</w:t>
      </w:r>
      <w:r w:rsidR="00D4510D">
        <w:rPr>
          <w:rFonts w:hint="cs"/>
          <w:rtl/>
        </w:rPr>
        <w:t xml:space="preserve"> </w:t>
      </w:r>
      <w:r w:rsidRPr="00DF77F1">
        <w:rPr>
          <w:rtl/>
        </w:rPr>
        <w:t>באופן</w:t>
      </w:r>
      <w:r w:rsidR="00D4510D">
        <w:rPr>
          <w:rtl/>
        </w:rPr>
        <w:t xml:space="preserve"> </w:t>
      </w:r>
      <w:r w:rsidRPr="00DF77F1">
        <w:rPr>
          <w:rtl/>
        </w:rPr>
        <w:t>זה</w:t>
      </w:r>
      <w:r>
        <w:rPr>
          <w:rFonts w:hint="cs"/>
          <w:rtl/>
        </w:rPr>
        <w:t>,</w:t>
      </w:r>
      <w:r w:rsidR="00D4510D">
        <w:rPr>
          <w:rtl/>
        </w:rPr>
        <w:t xml:space="preserve"> </w:t>
      </w:r>
      <w:r>
        <w:rPr>
          <w:rFonts w:hint="cs"/>
          <w:rtl/>
        </w:rPr>
        <w:t>יש</w:t>
      </w:r>
      <w:r w:rsidR="00D4510D">
        <w:rPr>
          <w:rFonts w:hint="cs"/>
          <w:rtl/>
        </w:rPr>
        <w:t xml:space="preserve"> </w:t>
      </w:r>
      <w:r>
        <w:rPr>
          <w:rFonts w:hint="cs"/>
          <w:rtl/>
        </w:rPr>
        <w:lastRenderedPageBreak/>
        <w:t>להסיק</w:t>
      </w:r>
      <w:r w:rsidR="00D4510D">
        <w:rPr>
          <w:rFonts w:hint="cs"/>
          <w:rtl/>
        </w:rPr>
        <w:t xml:space="preserve"> </w:t>
      </w:r>
      <w:r w:rsidRPr="00DF77F1">
        <w:rPr>
          <w:rtl/>
        </w:rPr>
        <w:t>ש</w:t>
      </w:r>
      <w:r>
        <w:rPr>
          <w:rFonts w:hint="cs"/>
          <w:rtl/>
        </w:rPr>
        <w:t>אדה"ז</w:t>
      </w:r>
      <w:r w:rsidR="00D4510D">
        <w:rPr>
          <w:rFonts w:hint="cs"/>
          <w:rtl/>
        </w:rPr>
        <w:t xml:space="preserve"> </w:t>
      </w:r>
      <w:r>
        <w:rPr>
          <w:rFonts w:hint="cs"/>
          <w:rtl/>
        </w:rPr>
        <w:t>כתב</w:t>
      </w:r>
      <w:r w:rsidR="00D4510D">
        <w:rPr>
          <w:rFonts w:hint="cs"/>
          <w:rtl/>
        </w:rPr>
        <w:t xml:space="preserve"> </w:t>
      </w:r>
      <w:r>
        <w:rPr>
          <w:rtl/>
        </w:rPr>
        <w:t>שהיחוה</w:t>
      </w:r>
      <w:r>
        <w:rPr>
          <w:rFonts w:hint="cs"/>
          <w:rtl/>
        </w:rPr>
        <w:t>"</w:t>
      </w:r>
      <w:r>
        <w:rPr>
          <w:rtl/>
        </w:rPr>
        <w:t>א</w:t>
      </w:r>
      <w:r w:rsidR="00D4510D">
        <w:rPr>
          <w:rtl/>
        </w:rPr>
        <w:t xml:space="preserve"> </w:t>
      </w:r>
      <w:r w:rsidRPr="00DF77F1">
        <w:rPr>
          <w:rtl/>
        </w:rPr>
        <w:t>לפני</w:t>
      </w:r>
      <w:r w:rsidR="00D4510D">
        <w:rPr>
          <w:rtl/>
        </w:rPr>
        <w:t xml:space="preserve"> </w:t>
      </w:r>
      <w:r>
        <w:rPr>
          <w:rFonts w:hint="cs"/>
          <w:rtl/>
        </w:rPr>
        <w:t>שכתב</w:t>
      </w:r>
      <w:r w:rsidR="00D4510D">
        <w:rPr>
          <w:rFonts w:hint="cs"/>
          <w:rtl/>
        </w:rPr>
        <w:t xml:space="preserve"> </w:t>
      </w:r>
      <w:r w:rsidRPr="00DF77F1">
        <w:rPr>
          <w:rtl/>
        </w:rPr>
        <w:t>ס</w:t>
      </w:r>
      <w:r>
        <w:rPr>
          <w:rFonts w:hint="cs"/>
          <w:rtl/>
        </w:rPr>
        <w:t>ש"ב,</w:t>
      </w:r>
      <w:r w:rsidR="00D4510D">
        <w:rPr>
          <w:rFonts w:hint="cs"/>
          <w:rtl/>
        </w:rPr>
        <w:t xml:space="preserve"> </w:t>
      </w:r>
      <w:r>
        <w:rPr>
          <w:rFonts w:hint="cs"/>
          <w:rtl/>
        </w:rPr>
        <w:t>דהרי</w:t>
      </w:r>
      <w:r w:rsidR="00D4510D">
        <w:rPr>
          <w:rFonts w:hint="cs"/>
          <w:rtl/>
        </w:rPr>
        <w:t xml:space="preserve"> </w:t>
      </w:r>
      <w:r>
        <w:rPr>
          <w:rFonts w:hint="cs"/>
          <w:rtl/>
        </w:rPr>
        <w:t>על</w:t>
      </w:r>
      <w:r w:rsidR="00D4510D">
        <w:rPr>
          <w:rFonts w:hint="cs"/>
          <w:rtl/>
        </w:rPr>
        <w:t xml:space="preserve"> </w:t>
      </w:r>
      <w:r>
        <w:rPr>
          <w:rFonts w:hint="cs"/>
          <w:rtl/>
        </w:rPr>
        <w:t>המבואר</w:t>
      </w:r>
      <w:r w:rsidR="00D4510D">
        <w:rPr>
          <w:rFonts w:hint="cs"/>
          <w:rtl/>
        </w:rPr>
        <w:t xml:space="preserve"> </w:t>
      </w:r>
      <w:r>
        <w:rPr>
          <w:rFonts w:hint="cs"/>
          <w:rtl/>
        </w:rPr>
        <w:t>בסש"ב</w:t>
      </w:r>
      <w:r w:rsidR="00D4510D">
        <w:rPr>
          <w:rFonts w:hint="cs"/>
          <w:rtl/>
        </w:rPr>
        <w:t xml:space="preserve"> </w:t>
      </w:r>
      <w:r>
        <w:rPr>
          <w:rFonts w:hint="cs"/>
          <w:rtl/>
        </w:rPr>
        <w:t>כותב</w:t>
      </w:r>
      <w:r w:rsidR="00D4510D">
        <w:rPr>
          <w:rFonts w:hint="cs"/>
          <w:rtl/>
        </w:rPr>
        <w:t xml:space="preserve"> </w:t>
      </w:r>
      <w:r>
        <w:rPr>
          <w:rFonts w:hint="cs"/>
          <w:rtl/>
        </w:rPr>
        <w:t>"כמו</w:t>
      </w:r>
      <w:r w:rsidR="00D4510D">
        <w:rPr>
          <w:rFonts w:hint="cs"/>
          <w:rtl/>
        </w:rPr>
        <w:t xml:space="preserve"> </w:t>
      </w:r>
      <w:r>
        <w:rPr>
          <w:rFonts w:hint="cs"/>
          <w:rtl/>
        </w:rPr>
        <w:t>שיתבאר"</w:t>
      </w:r>
      <w:r w:rsidR="00D4510D">
        <w:rPr>
          <w:rFonts w:hint="cs"/>
          <w:rtl/>
        </w:rPr>
        <w:t xml:space="preserve"> </w:t>
      </w:r>
      <w:r>
        <w:rPr>
          <w:rtl/>
        </w:rPr>
        <w:t>–</w:t>
      </w:r>
      <w:r w:rsidR="00D4510D">
        <w:rPr>
          <w:rFonts w:hint="cs"/>
          <w:rtl/>
        </w:rPr>
        <w:t xml:space="preserve"> </w:t>
      </w:r>
      <w:r w:rsidRPr="002B7DC9">
        <w:rPr>
          <w:rFonts w:hint="cs"/>
          <w:b/>
          <w:bCs/>
          <w:rtl/>
        </w:rPr>
        <w:t>ב</w:t>
      </w:r>
      <w:r>
        <w:rPr>
          <w:rFonts w:hint="cs"/>
          <w:b/>
          <w:bCs/>
          <w:rtl/>
        </w:rPr>
        <w:t>לשון</w:t>
      </w:r>
      <w:r w:rsidR="00D4510D">
        <w:rPr>
          <w:rFonts w:hint="cs"/>
          <w:b/>
          <w:bCs/>
          <w:rtl/>
        </w:rPr>
        <w:t xml:space="preserve"> </w:t>
      </w:r>
      <w:r w:rsidRPr="002B7DC9">
        <w:rPr>
          <w:rFonts w:hint="cs"/>
          <w:b/>
          <w:bCs/>
          <w:rtl/>
        </w:rPr>
        <w:t>עתיד</w:t>
      </w:r>
      <w:r>
        <w:rPr>
          <w:rFonts w:hint="cs"/>
          <w:rtl/>
        </w:rPr>
        <w:t>.</w:t>
      </w:r>
    </w:p>
    <w:p w:rsidR="00CA4DD6" w:rsidRPr="00DF77F1" w:rsidRDefault="00CA4DD6" w:rsidP="00077D26">
      <w:pPr>
        <w:pStyle w:val="a1"/>
        <w:rPr>
          <w:rtl/>
        </w:rPr>
      </w:pPr>
      <w:r w:rsidRPr="00DF77F1">
        <w:rPr>
          <w:rtl/>
        </w:rPr>
        <w:t>לאידך,</w:t>
      </w:r>
      <w:r w:rsidR="00D4510D">
        <w:rPr>
          <w:rtl/>
        </w:rPr>
        <w:t xml:space="preserve"> </w:t>
      </w:r>
      <w:r w:rsidRPr="00DF77F1">
        <w:rPr>
          <w:rtl/>
        </w:rPr>
        <w:t>יש</w:t>
      </w:r>
      <w:r w:rsidR="00D4510D">
        <w:rPr>
          <w:rtl/>
        </w:rPr>
        <w:t xml:space="preserve"> </w:t>
      </w:r>
      <w:r w:rsidRPr="00DF77F1">
        <w:rPr>
          <w:rtl/>
        </w:rPr>
        <w:t>לפרש</w:t>
      </w:r>
      <w:r w:rsidR="00D4510D">
        <w:rPr>
          <w:rtl/>
        </w:rPr>
        <w:t xml:space="preserve"> </w:t>
      </w:r>
      <w:r w:rsidRPr="00DF77F1">
        <w:rPr>
          <w:rtl/>
        </w:rPr>
        <w:t>הלשון</w:t>
      </w:r>
      <w:r w:rsidR="00D4510D">
        <w:rPr>
          <w:rtl/>
        </w:rPr>
        <w:t xml:space="preserve"> </w:t>
      </w:r>
      <w:r>
        <w:rPr>
          <w:rtl/>
        </w:rPr>
        <w:t>"כמו</w:t>
      </w:r>
      <w:r w:rsidR="00D4510D">
        <w:rPr>
          <w:rtl/>
        </w:rPr>
        <w:t xml:space="preserve"> </w:t>
      </w:r>
      <w:r>
        <w:rPr>
          <w:rFonts w:hint="cs"/>
          <w:rtl/>
        </w:rPr>
        <w:t>שיתבאר"</w:t>
      </w:r>
      <w:r w:rsidR="00D4510D">
        <w:rPr>
          <w:rFonts w:hint="cs"/>
          <w:rtl/>
        </w:rPr>
        <w:t xml:space="preserve"> </w:t>
      </w:r>
      <w:r>
        <w:rPr>
          <w:rFonts w:hint="cs"/>
          <w:rtl/>
        </w:rPr>
        <w:t>באופן</w:t>
      </w:r>
      <w:r w:rsidR="00D4510D">
        <w:rPr>
          <w:rFonts w:hint="cs"/>
          <w:rtl/>
        </w:rPr>
        <w:t xml:space="preserve"> </w:t>
      </w:r>
      <w:r>
        <w:rPr>
          <w:rFonts w:hint="cs"/>
          <w:rtl/>
        </w:rPr>
        <w:t>אחר,</w:t>
      </w:r>
      <w:r w:rsidR="00D4510D">
        <w:rPr>
          <w:rFonts w:hint="cs"/>
          <w:rtl/>
        </w:rPr>
        <w:t xml:space="preserve"> </w:t>
      </w:r>
      <w:r>
        <w:rPr>
          <w:rFonts w:hint="cs"/>
          <w:rtl/>
        </w:rPr>
        <w:t>דאינו</w:t>
      </w:r>
      <w:r w:rsidR="00D4510D">
        <w:rPr>
          <w:rFonts w:hint="cs"/>
          <w:rtl/>
        </w:rPr>
        <w:t xml:space="preserve"> </w:t>
      </w:r>
      <w:r>
        <w:rPr>
          <w:rFonts w:hint="cs"/>
          <w:rtl/>
        </w:rPr>
        <w:t>קאי</w:t>
      </w:r>
      <w:r w:rsidR="00D4510D">
        <w:rPr>
          <w:rFonts w:hint="cs"/>
          <w:rtl/>
        </w:rPr>
        <w:t xml:space="preserve"> </w:t>
      </w:r>
      <w:r>
        <w:rPr>
          <w:rtl/>
        </w:rPr>
        <w:t>על</w:t>
      </w:r>
      <w:r w:rsidR="00D4510D">
        <w:rPr>
          <w:rtl/>
        </w:rPr>
        <w:t xml:space="preserve"> </w:t>
      </w:r>
      <w:r w:rsidRPr="00DF77F1">
        <w:rPr>
          <w:rtl/>
        </w:rPr>
        <w:t>העתיד</w:t>
      </w:r>
      <w:r w:rsidR="00D4510D">
        <w:rPr>
          <w:rtl/>
        </w:rPr>
        <w:t xml:space="preserve"> </w:t>
      </w:r>
      <w:r>
        <w:rPr>
          <w:rFonts w:hint="cs"/>
          <w:rtl/>
        </w:rPr>
        <w:t>ליכתב,</w:t>
      </w:r>
      <w:r w:rsidR="00D4510D">
        <w:rPr>
          <w:rFonts w:hint="cs"/>
          <w:rtl/>
        </w:rPr>
        <w:t xml:space="preserve"> </w:t>
      </w:r>
      <w:r>
        <w:rPr>
          <w:rFonts w:hint="cs"/>
          <w:rtl/>
        </w:rPr>
        <w:t>אלא</w:t>
      </w:r>
      <w:r w:rsidR="00D4510D">
        <w:rPr>
          <w:rFonts w:hint="cs"/>
          <w:rtl/>
        </w:rPr>
        <w:t xml:space="preserve"> </w:t>
      </w:r>
      <w:r>
        <w:rPr>
          <w:rFonts w:hint="cs"/>
          <w:rtl/>
        </w:rPr>
        <w:t>על</w:t>
      </w:r>
      <w:r w:rsidR="00D4510D">
        <w:rPr>
          <w:rFonts w:hint="cs"/>
          <w:rtl/>
        </w:rPr>
        <w:t xml:space="preserve"> </w:t>
      </w:r>
      <w:r>
        <w:rPr>
          <w:rFonts w:hint="cs"/>
          <w:rtl/>
        </w:rPr>
        <w:t>הנכתב</w:t>
      </w:r>
      <w:r w:rsidR="00D4510D">
        <w:rPr>
          <w:rFonts w:hint="cs"/>
          <w:rtl/>
        </w:rPr>
        <w:t xml:space="preserve"> </w:t>
      </w:r>
      <w:r>
        <w:rPr>
          <w:rFonts w:hint="cs"/>
          <w:rtl/>
        </w:rPr>
        <w:t>מכבר,</w:t>
      </w:r>
      <w:r w:rsidR="00D4510D">
        <w:rPr>
          <w:rFonts w:hint="cs"/>
          <w:rtl/>
        </w:rPr>
        <w:t xml:space="preserve"> </w:t>
      </w:r>
      <w:r>
        <w:rPr>
          <w:rFonts w:hint="cs"/>
          <w:rtl/>
        </w:rPr>
        <w:t>והציון</w:t>
      </w:r>
      <w:r w:rsidR="00D4510D">
        <w:rPr>
          <w:rFonts w:hint="cs"/>
          <w:rtl/>
        </w:rPr>
        <w:t xml:space="preserve"> </w:t>
      </w:r>
      <w:r>
        <w:rPr>
          <w:rFonts w:hint="cs"/>
          <w:rtl/>
        </w:rPr>
        <w:t>בלשון</w:t>
      </w:r>
      <w:r w:rsidR="00D4510D">
        <w:rPr>
          <w:rFonts w:hint="cs"/>
          <w:rtl/>
        </w:rPr>
        <w:t xml:space="preserve"> </w:t>
      </w:r>
      <w:r>
        <w:rPr>
          <w:rFonts w:hint="cs"/>
          <w:rtl/>
        </w:rPr>
        <w:t>עתיד</w:t>
      </w:r>
      <w:r w:rsidR="00D4510D">
        <w:rPr>
          <w:rFonts w:hint="cs"/>
          <w:rtl/>
        </w:rPr>
        <w:t xml:space="preserve"> </w:t>
      </w:r>
      <w:r>
        <w:rPr>
          <w:rFonts w:hint="cs"/>
          <w:rtl/>
        </w:rPr>
        <w:t>משום</w:t>
      </w:r>
      <w:r w:rsidR="00D4510D">
        <w:rPr>
          <w:rFonts w:hint="cs"/>
          <w:rtl/>
        </w:rPr>
        <w:t xml:space="preserve"> </w:t>
      </w:r>
      <w:r>
        <w:rPr>
          <w:rFonts w:hint="cs"/>
          <w:rtl/>
        </w:rPr>
        <w:t>שהענין</w:t>
      </w:r>
      <w:r w:rsidR="00D4510D">
        <w:rPr>
          <w:rFonts w:hint="cs"/>
          <w:rtl/>
        </w:rPr>
        <w:t xml:space="preserve"> </w:t>
      </w:r>
      <w:r>
        <w:rPr>
          <w:rFonts w:hint="cs"/>
          <w:rtl/>
        </w:rPr>
        <w:t>נמצא</w:t>
      </w:r>
      <w:r w:rsidR="00D4510D">
        <w:rPr>
          <w:rFonts w:hint="cs"/>
          <w:rtl/>
        </w:rPr>
        <w:t xml:space="preserve"> </w:t>
      </w:r>
      <w:r>
        <w:rPr>
          <w:rFonts w:hint="cs"/>
          <w:rtl/>
        </w:rPr>
        <w:t>ב"עתיד"</w:t>
      </w:r>
      <w:r w:rsidR="00D4510D">
        <w:rPr>
          <w:rFonts w:hint="cs"/>
          <w:rtl/>
        </w:rPr>
        <w:t xml:space="preserve"> </w:t>
      </w:r>
      <w:r>
        <w:rPr>
          <w:rFonts w:hint="cs"/>
          <w:rtl/>
        </w:rPr>
        <w:t>של</w:t>
      </w:r>
      <w:r w:rsidR="00D4510D">
        <w:rPr>
          <w:rFonts w:hint="cs"/>
          <w:rtl/>
        </w:rPr>
        <w:t xml:space="preserve"> </w:t>
      </w:r>
      <w:r>
        <w:rPr>
          <w:rFonts w:hint="cs"/>
          <w:rtl/>
        </w:rPr>
        <w:t>הקורא</w:t>
      </w:r>
      <w:r w:rsidR="00D4510D">
        <w:rPr>
          <w:rFonts w:hint="cs"/>
          <w:rtl/>
        </w:rPr>
        <w:t xml:space="preserve"> </w:t>
      </w:r>
      <w:r>
        <w:rPr>
          <w:rtl/>
        </w:rPr>
        <w:t>–</w:t>
      </w:r>
      <w:r w:rsidR="00D4510D">
        <w:rPr>
          <w:rFonts w:hint="cs"/>
          <w:rtl/>
        </w:rPr>
        <w:t xml:space="preserve"> </w:t>
      </w:r>
      <w:r>
        <w:rPr>
          <w:rtl/>
        </w:rPr>
        <w:t>בהמשך</w:t>
      </w:r>
      <w:r w:rsidR="00D4510D">
        <w:rPr>
          <w:rtl/>
        </w:rPr>
        <w:t xml:space="preserve"> </w:t>
      </w:r>
      <w:r>
        <w:rPr>
          <w:rFonts w:hint="cs"/>
          <w:rtl/>
        </w:rPr>
        <w:t>החיבור</w:t>
      </w:r>
      <w:r>
        <w:rPr>
          <w:rtl/>
        </w:rPr>
        <w:t>.</w:t>
      </w:r>
      <w:r w:rsidR="00D4510D">
        <w:rPr>
          <w:rtl/>
        </w:rPr>
        <w:t xml:space="preserve"> </w:t>
      </w:r>
      <w:r>
        <w:rPr>
          <w:rtl/>
        </w:rPr>
        <w:t>ואף</w:t>
      </w:r>
      <w:r w:rsidR="00D4510D">
        <w:rPr>
          <w:rFonts w:hint="cs"/>
          <w:rtl/>
        </w:rPr>
        <w:t xml:space="preserve"> </w:t>
      </w:r>
      <w:r>
        <w:rPr>
          <w:rFonts w:hint="cs"/>
          <w:rtl/>
        </w:rPr>
        <w:t>שאצלנו</w:t>
      </w:r>
      <w:r w:rsidR="00D4510D">
        <w:rPr>
          <w:rFonts w:hint="cs"/>
          <w:rtl/>
        </w:rPr>
        <w:t xml:space="preserve"> </w:t>
      </w:r>
      <w:r>
        <w:rPr>
          <w:rFonts w:hint="cs"/>
          <w:rtl/>
        </w:rPr>
        <w:t>קשה</w:t>
      </w:r>
      <w:r w:rsidR="00D4510D">
        <w:rPr>
          <w:rFonts w:hint="cs"/>
          <w:rtl/>
        </w:rPr>
        <w:t xml:space="preserve"> </w:t>
      </w:r>
      <w:r>
        <w:rPr>
          <w:rFonts w:hint="cs"/>
          <w:rtl/>
        </w:rPr>
        <w:t>לומר</w:t>
      </w:r>
      <w:r w:rsidR="00D4510D">
        <w:rPr>
          <w:rFonts w:hint="cs"/>
          <w:rtl/>
        </w:rPr>
        <w:t xml:space="preserve"> </w:t>
      </w:r>
      <w:r>
        <w:rPr>
          <w:rFonts w:hint="cs"/>
          <w:rtl/>
        </w:rPr>
        <w:t>כן</w:t>
      </w:r>
      <w:r w:rsidR="00D4510D">
        <w:rPr>
          <w:rFonts w:hint="cs"/>
          <w:rtl/>
        </w:rPr>
        <w:t xml:space="preserve"> </w:t>
      </w:r>
      <w:r>
        <w:rPr>
          <w:rtl/>
        </w:rPr>
        <w:t>–</w:t>
      </w:r>
      <w:r w:rsidR="00D4510D">
        <w:rPr>
          <w:rFonts w:hint="cs"/>
          <w:rtl/>
        </w:rPr>
        <w:t xml:space="preserve"> </w:t>
      </w:r>
      <w:r>
        <w:rPr>
          <w:rFonts w:hint="cs"/>
          <w:rtl/>
        </w:rPr>
        <w:t>דהרי</w:t>
      </w:r>
      <w:r w:rsidR="00D4510D">
        <w:rPr>
          <w:rFonts w:hint="cs"/>
          <w:rtl/>
        </w:rPr>
        <w:t xml:space="preserve"> </w:t>
      </w:r>
      <w:r>
        <w:rPr>
          <w:rFonts w:hint="cs"/>
          <w:rtl/>
        </w:rPr>
        <w:t>מקומו</w:t>
      </w:r>
      <w:r w:rsidR="00D4510D">
        <w:rPr>
          <w:rFonts w:hint="cs"/>
          <w:rtl/>
        </w:rPr>
        <w:t xml:space="preserve"> </w:t>
      </w:r>
      <w:r>
        <w:rPr>
          <w:rFonts w:hint="cs"/>
          <w:rtl/>
        </w:rPr>
        <w:t>של</w:t>
      </w:r>
      <w:r w:rsidR="00D4510D">
        <w:rPr>
          <w:rFonts w:hint="cs"/>
          <w:rtl/>
        </w:rPr>
        <w:t xml:space="preserve"> </w:t>
      </w:r>
      <w:r>
        <w:rPr>
          <w:rFonts w:hint="cs"/>
          <w:rtl/>
        </w:rPr>
        <w:t>סש"ב</w:t>
      </w:r>
      <w:r w:rsidR="00D4510D">
        <w:rPr>
          <w:rFonts w:hint="cs"/>
          <w:rtl/>
        </w:rPr>
        <w:t xml:space="preserve"> </w:t>
      </w:r>
      <w:r>
        <w:rPr>
          <w:rFonts w:hint="cs"/>
          <w:rtl/>
        </w:rPr>
        <w:t>הוא</w:t>
      </w:r>
      <w:r w:rsidR="00D4510D">
        <w:rPr>
          <w:rFonts w:hint="cs"/>
          <w:rtl/>
        </w:rPr>
        <w:t xml:space="preserve"> </w:t>
      </w:r>
      <w:r>
        <w:rPr>
          <w:rFonts w:hint="cs"/>
          <w:b/>
          <w:bCs/>
          <w:rtl/>
        </w:rPr>
        <w:t>לפני</w:t>
      </w:r>
      <w:r w:rsidR="00D4510D">
        <w:rPr>
          <w:rFonts w:hint="cs"/>
          <w:b/>
          <w:bCs/>
          <w:rtl/>
        </w:rPr>
        <w:t xml:space="preserve"> </w:t>
      </w:r>
      <w:r w:rsidRPr="00DF77F1">
        <w:rPr>
          <w:rtl/>
        </w:rPr>
        <w:t>ש</w:t>
      </w:r>
      <w:r>
        <w:rPr>
          <w:rtl/>
        </w:rPr>
        <w:t>היחוה</w:t>
      </w:r>
      <w:r>
        <w:rPr>
          <w:rFonts w:hint="cs"/>
          <w:rtl/>
        </w:rPr>
        <w:t>"א</w:t>
      </w:r>
      <w:r w:rsidR="00D4510D">
        <w:rPr>
          <w:rFonts w:hint="cs"/>
          <w:rtl/>
        </w:rPr>
        <w:t xml:space="preserve"> </w:t>
      </w:r>
      <w:r>
        <w:rPr>
          <w:rtl/>
        </w:rPr>
        <w:t>–</w:t>
      </w:r>
      <w:r w:rsidR="00D4510D">
        <w:rPr>
          <w:rFonts w:hint="cs"/>
          <w:rtl/>
        </w:rPr>
        <w:t xml:space="preserve"> </w:t>
      </w:r>
      <w:r>
        <w:rPr>
          <w:rFonts w:hint="cs"/>
          <w:rtl/>
        </w:rPr>
        <w:t>הענין</w:t>
      </w:r>
      <w:r w:rsidR="00D4510D">
        <w:rPr>
          <w:rFonts w:hint="cs"/>
          <w:rtl/>
        </w:rPr>
        <w:t xml:space="preserve"> </w:t>
      </w:r>
      <w:r>
        <w:rPr>
          <w:rFonts w:hint="cs"/>
          <w:rtl/>
        </w:rPr>
        <w:t>מובן</w:t>
      </w:r>
      <w:r w:rsidR="00D4510D">
        <w:rPr>
          <w:rFonts w:hint="cs"/>
          <w:rtl/>
        </w:rPr>
        <w:t xml:space="preserve"> </w:t>
      </w:r>
      <w:r>
        <w:rPr>
          <w:rFonts w:hint="cs"/>
          <w:rtl/>
        </w:rPr>
        <w:t>ע"פ</w:t>
      </w:r>
      <w:r w:rsidR="00D4510D">
        <w:rPr>
          <w:rFonts w:hint="cs"/>
          <w:rtl/>
        </w:rPr>
        <w:t xml:space="preserve"> </w:t>
      </w:r>
      <w:r>
        <w:rPr>
          <w:rFonts w:hint="cs"/>
          <w:rtl/>
        </w:rPr>
        <w:t>המקובל</w:t>
      </w:r>
      <w:r w:rsidR="00D4510D">
        <w:rPr>
          <w:rFonts w:hint="cs"/>
          <w:rtl/>
        </w:rPr>
        <w:t xml:space="preserve"> </w:t>
      </w:r>
      <w:r>
        <w:rPr>
          <w:rFonts w:hint="cs"/>
          <w:rtl/>
        </w:rPr>
        <w:t>אצל</w:t>
      </w:r>
      <w:r w:rsidR="00D4510D">
        <w:rPr>
          <w:rFonts w:hint="cs"/>
          <w:rtl/>
        </w:rPr>
        <w:t xml:space="preserve"> </w:t>
      </w:r>
      <w:r w:rsidRPr="00DF77F1">
        <w:rPr>
          <w:rtl/>
        </w:rPr>
        <w:t>חסידים</w:t>
      </w:r>
      <w:r w:rsidR="00D4510D">
        <w:rPr>
          <w:rtl/>
        </w:rPr>
        <w:t xml:space="preserve"> </w:t>
      </w:r>
      <w:r w:rsidRPr="00DF77F1">
        <w:rPr>
          <w:rtl/>
        </w:rPr>
        <w:t>(</w:t>
      </w:r>
      <w:r>
        <w:rPr>
          <w:rFonts w:hint="cs"/>
          <w:rtl/>
        </w:rPr>
        <w:t>ראה</w:t>
      </w:r>
      <w:r w:rsidR="00D4510D">
        <w:rPr>
          <w:rFonts w:hint="cs"/>
          <w:rtl/>
        </w:rPr>
        <w:t xml:space="preserve"> </w:t>
      </w:r>
      <w:r>
        <w:rPr>
          <w:rFonts w:hint="cs"/>
          <w:rtl/>
        </w:rPr>
        <w:t>ל</w:t>
      </w:r>
      <w:r>
        <w:rPr>
          <w:rtl/>
        </w:rPr>
        <w:t>קו"ש</w:t>
      </w:r>
      <w:r w:rsidR="00D4510D">
        <w:rPr>
          <w:rtl/>
        </w:rPr>
        <w:t xml:space="preserve"> </w:t>
      </w:r>
      <w:r>
        <w:rPr>
          <w:rtl/>
        </w:rPr>
        <w:t>ח"ד</w:t>
      </w:r>
      <w:r w:rsidR="00D4510D">
        <w:rPr>
          <w:rtl/>
        </w:rPr>
        <w:t xml:space="preserve"> </w:t>
      </w:r>
      <w:r>
        <w:rPr>
          <w:rtl/>
        </w:rPr>
        <w:t>ע'</w:t>
      </w:r>
      <w:r w:rsidR="00D4510D">
        <w:rPr>
          <w:rtl/>
        </w:rPr>
        <w:t xml:space="preserve"> </w:t>
      </w:r>
      <w:r>
        <w:rPr>
          <w:rtl/>
        </w:rPr>
        <w:t>1262)</w:t>
      </w:r>
      <w:r w:rsidR="00D4510D">
        <w:rPr>
          <w:rFonts w:hint="cs"/>
          <w:rtl/>
        </w:rPr>
        <w:t xml:space="preserve"> </w:t>
      </w:r>
      <w:r w:rsidRPr="00DF77F1">
        <w:rPr>
          <w:rtl/>
        </w:rPr>
        <w:t>שמתחילה</w:t>
      </w:r>
      <w:r w:rsidR="00D4510D">
        <w:rPr>
          <w:rtl/>
        </w:rPr>
        <w:t xml:space="preserve"> </w:t>
      </w:r>
      <w:r w:rsidRPr="00DF77F1">
        <w:rPr>
          <w:rtl/>
        </w:rPr>
        <w:t>סבר</w:t>
      </w:r>
      <w:r w:rsidR="00D4510D">
        <w:rPr>
          <w:rtl/>
        </w:rPr>
        <w:t xml:space="preserve"> </w:t>
      </w:r>
      <w:r w:rsidRPr="00DF77F1">
        <w:rPr>
          <w:rtl/>
        </w:rPr>
        <w:t>אדה"ז</w:t>
      </w:r>
      <w:r w:rsidR="00D4510D">
        <w:rPr>
          <w:rtl/>
        </w:rPr>
        <w:t xml:space="preserve"> </w:t>
      </w:r>
      <w:r w:rsidRPr="00DF77F1">
        <w:rPr>
          <w:rtl/>
        </w:rPr>
        <w:t>לסדר</w:t>
      </w:r>
      <w:r w:rsidR="00D4510D">
        <w:rPr>
          <w:rtl/>
        </w:rPr>
        <w:t xml:space="preserve"> </w:t>
      </w:r>
      <w:r>
        <w:rPr>
          <w:rtl/>
        </w:rPr>
        <w:t>שהיחוה</w:t>
      </w:r>
      <w:r>
        <w:rPr>
          <w:rFonts w:hint="cs"/>
          <w:rtl/>
        </w:rPr>
        <w:t>"</w:t>
      </w:r>
      <w:r>
        <w:rPr>
          <w:rtl/>
        </w:rPr>
        <w:t>א</w:t>
      </w:r>
      <w:r w:rsidR="00D4510D">
        <w:rPr>
          <w:rtl/>
        </w:rPr>
        <w:t xml:space="preserve"> </w:t>
      </w:r>
      <w:r w:rsidRPr="00305140">
        <w:rPr>
          <w:b/>
          <w:bCs/>
          <w:rtl/>
        </w:rPr>
        <w:t>לפני</w:t>
      </w:r>
      <w:r w:rsidR="00D4510D">
        <w:rPr>
          <w:rtl/>
        </w:rPr>
        <w:t xml:space="preserve"> </w:t>
      </w:r>
      <w:r w:rsidRPr="00DF77F1">
        <w:rPr>
          <w:rtl/>
        </w:rPr>
        <w:t>סש"ב</w:t>
      </w:r>
      <w:r>
        <w:rPr>
          <w:rtl/>
        </w:rPr>
        <w:t>,</w:t>
      </w:r>
      <w:r w:rsidR="00D4510D">
        <w:rPr>
          <w:rtl/>
        </w:rPr>
        <w:t xml:space="preserve"> </w:t>
      </w:r>
      <w:r>
        <w:rPr>
          <w:rFonts w:hint="cs"/>
          <w:rtl/>
        </w:rPr>
        <w:t>ולכן</w:t>
      </w:r>
      <w:r w:rsidR="00D4510D">
        <w:rPr>
          <w:rFonts w:hint="cs"/>
          <w:rtl/>
        </w:rPr>
        <w:t xml:space="preserve"> </w:t>
      </w:r>
      <w:r>
        <w:rPr>
          <w:rFonts w:hint="cs"/>
          <w:rtl/>
        </w:rPr>
        <w:t>מובן</w:t>
      </w:r>
      <w:r w:rsidR="00D4510D">
        <w:rPr>
          <w:rFonts w:hint="cs"/>
          <w:rtl/>
        </w:rPr>
        <w:t xml:space="preserve"> </w:t>
      </w:r>
      <w:r>
        <w:rPr>
          <w:rFonts w:hint="cs"/>
          <w:rtl/>
        </w:rPr>
        <w:t>ה</w:t>
      </w:r>
      <w:r>
        <w:rPr>
          <w:rtl/>
        </w:rPr>
        <w:t>צי</w:t>
      </w:r>
      <w:r>
        <w:rPr>
          <w:rFonts w:hint="cs"/>
          <w:rtl/>
        </w:rPr>
        <w:t>ו</w:t>
      </w:r>
      <w:r>
        <w:rPr>
          <w:rtl/>
        </w:rPr>
        <w:t>ן</w:t>
      </w:r>
      <w:r w:rsidR="00D4510D">
        <w:rPr>
          <w:rtl/>
        </w:rPr>
        <w:t xml:space="preserve"> </w:t>
      </w:r>
      <w:r>
        <w:rPr>
          <w:rFonts w:hint="cs"/>
          <w:rtl/>
        </w:rPr>
        <w:t>ל</w:t>
      </w:r>
      <w:r>
        <w:rPr>
          <w:rtl/>
        </w:rPr>
        <w:t>סש"ב</w:t>
      </w:r>
      <w:r w:rsidR="00D4510D">
        <w:rPr>
          <w:rtl/>
        </w:rPr>
        <w:t xml:space="preserve"> </w:t>
      </w:r>
      <w:r>
        <w:rPr>
          <w:rFonts w:hint="cs"/>
          <w:rtl/>
        </w:rPr>
        <w:t>בלשון</w:t>
      </w:r>
      <w:r w:rsidR="00D4510D">
        <w:rPr>
          <w:rFonts w:hint="cs"/>
          <w:rtl/>
        </w:rPr>
        <w:t xml:space="preserve"> </w:t>
      </w:r>
      <w:r>
        <w:rPr>
          <w:rFonts w:hint="cs"/>
          <w:rtl/>
        </w:rPr>
        <w:t>עתיד</w:t>
      </w:r>
      <w:r w:rsidR="00D4510D">
        <w:rPr>
          <w:rFonts w:hint="cs"/>
          <w:rtl/>
        </w:rPr>
        <w:t xml:space="preserve"> </w:t>
      </w:r>
      <w:r>
        <w:rPr>
          <w:rFonts w:hint="cs"/>
          <w:rtl/>
        </w:rPr>
        <w:t>(</w:t>
      </w:r>
      <w:r w:rsidRPr="00DF77F1">
        <w:rPr>
          <w:rtl/>
        </w:rPr>
        <w:t>בהמשך</w:t>
      </w:r>
      <w:r w:rsidR="00D4510D">
        <w:rPr>
          <w:rtl/>
        </w:rPr>
        <w:t xml:space="preserve"> </w:t>
      </w:r>
      <w:r>
        <w:rPr>
          <w:rFonts w:hint="cs"/>
          <w:rtl/>
        </w:rPr>
        <w:t>החיבור)</w:t>
      </w:r>
      <w:r w:rsidRPr="00DF77F1">
        <w:rPr>
          <w:rtl/>
        </w:rPr>
        <w:t>.</w:t>
      </w:r>
      <w:r w:rsidR="00D4510D">
        <w:rPr>
          <w:rtl/>
        </w:rPr>
        <w:t xml:space="preserve"> </w:t>
      </w:r>
    </w:p>
    <w:p w:rsidR="00CA4DD6" w:rsidRPr="004F7C70" w:rsidRDefault="00CA4DD6" w:rsidP="00077D26">
      <w:pPr>
        <w:pStyle w:val="a1"/>
      </w:pPr>
      <w:r w:rsidRPr="00191FA0">
        <w:rPr>
          <w:rFonts w:hint="cs"/>
          <w:b/>
          <w:bCs/>
          <w:rtl/>
        </w:rPr>
        <w:t>ד.</w:t>
      </w:r>
      <w:r w:rsidR="00D4510D">
        <w:rPr>
          <w:rFonts w:hint="cs"/>
          <w:rtl/>
        </w:rPr>
        <w:t xml:space="preserve"> </w:t>
      </w:r>
      <w:r>
        <w:rPr>
          <w:rFonts w:hint="cs"/>
          <w:rtl/>
        </w:rPr>
        <w:t>מבין</w:t>
      </w:r>
      <w:r w:rsidR="00D4510D">
        <w:rPr>
          <w:rFonts w:hint="cs"/>
          <w:rtl/>
        </w:rPr>
        <w:t xml:space="preserve"> </w:t>
      </w:r>
      <w:r>
        <w:rPr>
          <w:rFonts w:hint="cs"/>
          <w:rtl/>
        </w:rPr>
        <w:t>שני</w:t>
      </w:r>
      <w:r w:rsidR="00D4510D">
        <w:rPr>
          <w:rFonts w:hint="cs"/>
          <w:rtl/>
        </w:rPr>
        <w:t xml:space="preserve"> </w:t>
      </w:r>
      <w:r>
        <w:rPr>
          <w:rFonts w:hint="cs"/>
          <w:rtl/>
        </w:rPr>
        <w:t>אופנים</w:t>
      </w:r>
      <w:r w:rsidR="00D4510D">
        <w:rPr>
          <w:rFonts w:hint="cs"/>
          <w:rtl/>
        </w:rPr>
        <w:t xml:space="preserve"> </w:t>
      </w:r>
      <w:r>
        <w:rPr>
          <w:rFonts w:hint="cs"/>
          <w:rtl/>
        </w:rPr>
        <w:t>אלה,</w:t>
      </w:r>
      <w:r w:rsidR="00D4510D">
        <w:rPr>
          <w:rFonts w:hint="cs"/>
          <w:rtl/>
        </w:rPr>
        <w:t xml:space="preserve"> </w:t>
      </w:r>
      <w:r>
        <w:rPr>
          <w:rFonts w:hint="cs"/>
          <w:rtl/>
        </w:rPr>
        <w:t>הוה</w:t>
      </w:r>
      <w:r w:rsidR="00D4510D">
        <w:rPr>
          <w:rFonts w:hint="cs"/>
          <w:rtl/>
        </w:rPr>
        <w:t xml:space="preserve"> </w:t>
      </w:r>
      <w:r>
        <w:rPr>
          <w:rFonts w:hint="cs"/>
          <w:rtl/>
        </w:rPr>
        <w:t>נראה</w:t>
      </w:r>
      <w:r w:rsidR="00D4510D">
        <w:rPr>
          <w:rFonts w:hint="cs"/>
          <w:rtl/>
        </w:rPr>
        <w:t xml:space="preserve"> </w:t>
      </w:r>
      <w:r>
        <w:rPr>
          <w:rFonts w:hint="cs"/>
          <w:rtl/>
        </w:rPr>
        <w:t>לומר</w:t>
      </w:r>
      <w:r w:rsidR="00D4510D">
        <w:rPr>
          <w:rFonts w:hint="cs"/>
          <w:rtl/>
        </w:rPr>
        <w:t xml:space="preserve"> </w:t>
      </w:r>
      <w:r>
        <w:rPr>
          <w:rFonts w:hint="cs"/>
          <w:rtl/>
        </w:rPr>
        <w:t>שפירוש</w:t>
      </w:r>
      <w:r w:rsidR="00D4510D">
        <w:rPr>
          <w:rFonts w:hint="cs"/>
          <w:rtl/>
        </w:rPr>
        <w:t xml:space="preserve"> </w:t>
      </w:r>
      <w:r>
        <w:rPr>
          <w:rtl/>
        </w:rPr>
        <w:t>האחרון</w:t>
      </w:r>
      <w:r w:rsidR="00D4510D">
        <w:rPr>
          <w:rtl/>
        </w:rPr>
        <w:t xml:space="preserve"> </w:t>
      </w:r>
      <w:r>
        <w:rPr>
          <w:rFonts w:hint="cs"/>
          <w:rtl/>
        </w:rPr>
        <w:t>מסתבר</w:t>
      </w:r>
      <w:r w:rsidR="00D4510D">
        <w:rPr>
          <w:rFonts w:hint="cs"/>
          <w:rtl/>
        </w:rPr>
        <w:t xml:space="preserve"> </w:t>
      </w:r>
      <w:r>
        <w:rPr>
          <w:rFonts w:hint="cs"/>
          <w:rtl/>
        </w:rPr>
        <w:t>יותר</w:t>
      </w:r>
      <w:r w:rsidRPr="00DF77F1">
        <w:rPr>
          <w:rtl/>
        </w:rPr>
        <w:t>,</w:t>
      </w:r>
      <w:r w:rsidR="00D4510D">
        <w:rPr>
          <w:rtl/>
        </w:rPr>
        <w:t xml:space="preserve"> </w:t>
      </w:r>
      <w:r>
        <w:rPr>
          <w:rFonts w:hint="cs"/>
          <w:rtl/>
        </w:rPr>
        <w:t>דאם</w:t>
      </w:r>
      <w:r w:rsidR="00D4510D">
        <w:rPr>
          <w:rFonts w:hint="cs"/>
          <w:rtl/>
        </w:rPr>
        <w:t xml:space="preserve"> </w:t>
      </w:r>
      <w:r>
        <w:rPr>
          <w:rFonts w:hint="cs"/>
          <w:rtl/>
        </w:rPr>
        <w:t>נאמר</w:t>
      </w:r>
      <w:r w:rsidR="00D4510D">
        <w:rPr>
          <w:rFonts w:hint="cs"/>
          <w:rtl/>
        </w:rPr>
        <w:t xml:space="preserve"> </w:t>
      </w:r>
      <w:r>
        <w:rPr>
          <w:rFonts w:hint="cs"/>
          <w:rtl/>
        </w:rPr>
        <w:t>שהלשון</w:t>
      </w:r>
      <w:r w:rsidR="00D4510D">
        <w:rPr>
          <w:rFonts w:hint="cs"/>
          <w:rtl/>
        </w:rPr>
        <w:t xml:space="preserve"> </w:t>
      </w:r>
      <w:r>
        <w:rPr>
          <w:rFonts w:hint="cs"/>
          <w:rtl/>
        </w:rPr>
        <w:t>"יתבאר"</w:t>
      </w:r>
      <w:r w:rsidR="00D4510D">
        <w:rPr>
          <w:rFonts w:hint="cs"/>
          <w:rtl/>
        </w:rPr>
        <w:t xml:space="preserve"> </w:t>
      </w:r>
      <w:r>
        <w:rPr>
          <w:rFonts w:hint="cs"/>
          <w:rtl/>
        </w:rPr>
        <w:t>דכאן</w:t>
      </w:r>
      <w:r w:rsidR="00D4510D">
        <w:rPr>
          <w:rFonts w:hint="cs"/>
          <w:rtl/>
        </w:rPr>
        <w:t xml:space="preserve"> </w:t>
      </w:r>
      <w:r>
        <w:rPr>
          <w:rFonts w:hint="cs"/>
          <w:rtl/>
        </w:rPr>
        <w:t>קאי</w:t>
      </w:r>
      <w:r w:rsidR="00D4510D">
        <w:rPr>
          <w:rFonts w:hint="cs"/>
          <w:rtl/>
        </w:rPr>
        <w:t xml:space="preserve"> </w:t>
      </w:r>
      <w:r>
        <w:rPr>
          <w:rFonts w:hint="cs"/>
          <w:rtl/>
        </w:rPr>
        <w:t>על</w:t>
      </w:r>
      <w:r w:rsidR="00D4510D">
        <w:rPr>
          <w:rFonts w:hint="cs"/>
          <w:rtl/>
        </w:rPr>
        <w:t xml:space="preserve"> </w:t>
      </w:r>
      <w:r>
        <w:rPr>
          <w:rFonts w:hint="cs"/>
          <w:rtl/>
        </w:rPr>
        <w:t>הלא</w:t>
      </w:r>
      <w:r w:rsidR="00D4510D">
        <w:rPr>
          <w:rFonts w:hint="cs"/>
          <w:rtl/>
        </w:rPr>
        <w:t xml:space="preserve"> </w:t>
      </w:r>
      <w:r>
        <w:rPr>
          <w:rFonts w:hint="cs"/>
          <w:rtl/>
        </w:rPr>
        <w:t>נכתב</w:t>
      </w:r>
      <w:r w:rsidR="00D4510D">
        <w:rPr>
          <w:rFonts w:hint="cs"/>
          <w:rtl/>
        </w:rPr>
        <w:t xml:space="preserve"> </w:t>
      </w:r>
      <w:r>
        <w:rPr>
          <w:rFonts w:hint="cs"/>
          <w:rtl/>
        </w:rPr>
        <w:t>עדיין,</w:t>
      </w:r>
      <w:r w:rsidR="00D4510D">
        <w:rPr>
          <w:rFonts w:hint="cs"/>
          <w:rtl/>
        </w:rPr>
        <w:t xml:space="preserve"> </w:t>
      </w:r>
      <w:r>
        <w:rPr>
          <w:rFonts w:hint="cs"/>
          <w:rtl/>
        </w:rPr>
        <w:t>הרי</w:t>
      </w:r>
      <w:r w:rsidR="00D4510D">
        <w:rPr>
          <w:rFonts w:hint="cs"/>
          <w:rtl/>
        </w:rPr>
        <w:t xml:space="preserve"> </w:t>
      </w:r>
      <w:r>
        <w:rPr>
          <w:rFonts w:hint="cs"/>
          <w:rtl/>
        </w:rPr>
        <w:t>צריך</w:t>
      </w:r>
      <w:r w:rsidR="00D4510D">
        <w:rPr>
          <w:rFonts w:hint="cs"/>
          <w:rtl/>
        </w:rPr>
        <w:t xml:space="preserve"> </w:t>
      </w:r>
      <w:r>
        <w:rPr>
          <w:rFonts w:hint="cs"/>
          <w:rtl/>
        </w:rPr>
        <w:t>לומר</w:t>
      </w:r>
      <w:r w:rsidR="00D4510D">
        <w:rPr>
          <w:rFonts w:hint="cs"/>
          <w:rtl/>
        </w:rPr>
        <w:t xml:space="preserve"> </w:t>
      </w:r>
      <w:r w:rsidRPr="0054338F">
        <w:rPr>
          <w:b/>
          <w:bCs/>
          <w:rtl/>
        </w:rPr>
        <w:t>ש</w:t>
      </w:r>
      <w:r w:rsidRPr="0054338F">
        <w:rPr>
          <w:rFonts w:hint="cs"/>
          <w:b/>
          <w:bCs/>
          <w:rtl/>
        </w:rPr>
        <w:t>ב</w:t>
      </w:r>
      <w:r w:rsidRPr="003A7F9F">
        <w:rPr>
          <w:b/>
          <w:bCs/>
          <w:rtl/>
        </w:rPr>
        <w:t>תח</w:t>
      </w:r>
      <w:r>
        <w:rPr>
          <w:rFonts w:hint="cs"/>
          <w:b/>
          <w:bCs/>
          <w:rtl/>
        </w:rPr>
        <w:t>י</w:t>
      </w:r>
      <w:r w:rsidRPr="003A7F9F">
        <w:rPr>
          <w:b/>
          <w:bCs/>
          <w:rtl/>
        </w:rPr>
        <w:t>לת</w:t>
      </w:r>
      <w:r w:rsidR="00D4510D">
        <w:rPr>
          <w:rtl/>
        </w:rPr>
        <w:t xml:space="preserve"> </w:t>
      </w:r>
      <w:r w:rsidRPr="00DF77F1">
        <w:rPr>
          <w:rtl/>
        </w:rPr>
        <w:t>כתיבת</w:t>
      </w:r>
      <w:r w:rsidR="00D4510D">
        <w:rPr>
          <w:rtl/>
        </w:rPr>
        <w:t xml:space="preserve"> </w:t>
      </w:r>
      <w:r>
        <w:rPr>
          <w:rtl/>
        </w:rPr>
        <w:t>שהיחוה</w:t>
      </w:r>
      <w:r>
        <w:rPr>
          <w:rFonts w:hint="cs"/>
          <w:rtl/>
        </w:rPr>
        <w:t>"</w:t>
      </w:r>
      <w:r>
        <w:rPr>
          <w:rtl/>
        </w:rPr>
        <w:t>א</w:t>
      </w:r>
      <w:r w:rsidR="00D4510D">
        <w:rPr>
          <w:rtl/>
        </w:rPr>
        <w:t xml:space="preserve"> </w:t>
      </w:r>
      <w:r>
        <w:rPr>
          <w:rtl/>
        </w:rPr>
        <w:t>הי'</w:t>
      </w:r>
      <w:r w:rsidR="00D4510D">
        <w:rPr>
          <w:rtl/>
        </w:rPr>
        <w:t xml:space="preserve"> </w:t>
      </w:r>
      <w:r>
        <w:rPr>
          <w:rFonts w:hint="cs"/>
          <w:rtl/>
        </w:rPr>
        <w:t>כוונת</w:t>
      </w:r>
      <w:r w:rsidR="00D4510D">
        <w:rPr>
          <w:rFonts w:hint="cs"/>
          <w:rtl/>
        </w:rPr>
        <w:t xml:space="preserve"> </w:t>
      </w:r>
      <w:r w:rsidRPr="00DF77F1">
        <w:rPr>
          <w:rtl/>
        </w:rPr>
        <w:t>אדה"ז</w:t>
      </w:r>
      <w:r w:rsidR="00D4510D">
        <w:rPr>
          <w:rtl/>
        </w:rPr>
        <w:t xml:space="preserve"> </w:t>
      </w:r>
      <w:r w:rsidRPr="00DF77F1">
        <w:rPr>
          <w:rtl/>
        </w:rPr>
        <w:t>לכתוב</w:t>
      </w:r>
      <w:r w:rsidR="00D4510D">
        <w:rPr>
          <w:rtl/>
        </w:rPr>
        <w:t xml:space="preserve"> </w:t>
      </w:r>
      <w:r w:rsidRPr="00DF77F1">
        <w:rPr>
          <w:rtl/>
        </w:rPr>
        <w:t>עוד</w:t>
      </w:r>
      <w:r w:rsidR="00D4510D">
        <w:rPr>
          <w:rtl/>
        </w:rPr>
        <w:t xml:space="preserve"> </w:t>
      </w:r>
      <w:r>
        <w:rPr>
          <w:rFonts w:hint="cs"/>
          <w:rtl/>
        </w:rPr>
        <w:t>חיבור</w:t>
      </w:r>
      <w:r w:rsidR="00D4510D">
        <w:rPr>
          <w:rFonts w:hint="cs"/>
          <w:rtl/>
        </w:rPr>
        <w:t xml:space="preserve"> </w:t>
      </w:r>
      <w:r>
        <w:rPr>
          <w:rFonts w:hint="cs"/>
          <w:rtl/>
        </w:rPr>
        <w:t>(סש"ב)</w:t>
      </w:r>
      <w:r w:rsidRPr="00DF77F1">
        <w:rPr>
          <w:rtl/>
        </w:rPr>
        <w:t>,</w:t>
      </w:r>
      <w:r w:rsidR="00D4510D">
        <w:rPr>
          <w:rtl/>
        </w:rPr>
        <w:t xml:space="preserve"> </w:t>
      </w:r>
      <w:r w:rsidRPr="00DF77F1">
        <w:rPr>
          <w:rtl/>
        </w:rPr>
        <w:t>ו</w:t>
      </w:r>
      <w:r>
        <w:rPr>
          <w:rtl/>
        </w:rPr>
        <w:t>ל</w:t>
      </w:r>
      <w:r>
        <w:rPr>
          <w:rFonts w:hint="cs"/>
          <w:rtl/>
        </w:rPr>
        <w:t>צרף</w:t>
      </w:r>
      <w:r w:rsidR="00D4510D">
        <w:rPr>
          <w:rFonts w:hint="cs"/>
          <w:rtl/>
        </w:rPr>
        <w:t xml:space="preserve"> </w:t>
      </w:r>
      <w:r>
        <w:rPr>
          <w:rFonts w:hint="cs"/>
          <w:rtl/>
        </w:rPr>
        <w:t>חיבור</w:t>
      </w:r>
      <w:r w:rsidR="00D4510D">
        <w:rPr>
          <w:rFonts w:hint="cs"/>
          <w:rtl/>
        </w:rPr>
        <w:t xml:space="preserve"> </w:t>
      </w:r>
      <w:r>
        <w:rPr>
          <w:rFonts w:hint="cs"/>
          <w:rtl/>
        </w:rPr>
        <w:t>זה</w:t>
      </w:r>
      <w:r w:rsidR="00D4510D">
        <w:rPr>
          <w:rFonts w:hint="cs"/>
          <w:rtl/>
        </w:rPr>
        <w:t xml:space="preserve"> </w:t>
      </w:r>
      <w:r>
        <w:rPr>
          <w:rFonts w:hint="cs"/>
          <w:rtl/>
        </w:rPr>
        <w:t>השני</w:t>
      </w:r>
      <w:r w:rsidR="00D4510D">
        <w:rPr>
          <w:rFonts w:hint="cs"/>
          <w:rtl/>
        </w:rPr>
        <w:t xml:space="preserve"> </w:t>
      </w:r>
      <w:r>
        <w:rPr>
          <w:rFonts w:hint="cs"/>
          <w:rtl/>
        </w:rPr>
        <w:t>עם</w:t>
      </w:r>
      <w:r w:rsidR="00D4510D">
        <w:rPr>
          <w:rtl/>
        </w:rPr>
        <w:t xml:space="preserve"> </w:t>
      </w:r>
      <w:r>
        <w:rPr>
          <w:rFonts w:hint="cs"/>
          <w:rtl/>
        </w:rPr>
        <w:t>(ולאחר)</w:t>
      </w:r>
      <w:r w:rsidR="00D4510D">
        <w:rPr>
          <w:rtl/>
        </w:rPr>
        <w:t xml:space="preserve"> </w:t>
      </w:r>
      <w:r>
        <w:rPr>
          <w:rFonts w:hint="cs"/>
          <w:rtl/>
        </w:rPr>
        <w:t>חיבור</w:t>
      </w:r>
      <w:r w:rsidR="00D4510D">
        <w:rPr>
          <w:rFonts w:hint="cs"/>
          <w:rtl/>
        </w:rPr>
        <w:t xml:space="preserve"> </w:t>
      </w:r>
      <w:r>
        <w:rPr>
          <w:rFonts w:hint="cs"/>
          <w:rtl/>
        </w:rPr>
        <w:t>זה</w:t>
      </w:r>
      <w:r w:rsidR="00D4510D">
        <w:rPr>
          <w:rFonts w:hint="cs"/>
          <w:rtl/>
        </w:rPr>
        <w:t xml:space="preserve"> </w:t>
      </w:r>
      <w:r>
        <w:rPr>
          <w:rFonts w:hint="cs"/>
          <w:rtl/>
        </w:rPr>
        <w:t>הראשון</w:t>
      </w:r>
      <w:r w:rsidR="00D4510D">
        <w:rPr>
          <w:rFonts w:hint="cs"/>
          <w:rtl/>
        </w:rPr>
        <w:t xml:space="preserve"> </w:t>
      </w:r>
      <w:r>
        <w:rPr>
          <w:rFonts w:hint="cs"/>
          <w:rtl/>
        </w:rPr>
        <w:t>שמתחיל</w:t>
      </w:r>
      <w:r w:rsidR="00D4510D">
        <w:rPr>
          <w:rFonts w:hint="cs"/>
          <w:rtl/>
        </w:rPr>
        <w:t xml:space="preserve"> </w:t>
      </w:r>
      <w:r>
        <w:rPr>
          <w:rFonts w:hint="cs"/>
          <w:rtl/>
        </w:rPr>
        <w:t>לכתוב</w:t>
      </w:r>
      <w:r w:rsidR="00D4510D">
        <w:rPr>
          <w:rFonts w:hint="cs"/>
          <w:rtl/>
        </w:rPr>
        <w:t xml:space="preserve"> </w:t>
      </w:r>
      <w:r>
        <w:rPr>
          <w:rFonts w:hint="cs"/>
          <w:rtl/>
        </w:rPr>
        <w:t>זה</w:t>
      </w:r>
      <w:r w:rsidR="00D4510D">
        <w:rPr>
          <w:rFonts w:hint="cs"/>
          <w:rtl/>
        </w:rPr>
        <w:t xml:space="preserve"> </w:t>
      </w:r>
      <w:r w:rsidRPr="00DF77F1">
        <w:rPr>
          <w:rtl/>
        </w:rPr>
        <w:t>עתה,</w:t>
      </w:r>
      <w:r w:rsidR="00D4510D">
        <w:rPr>
          <w:rtl/>
        </w:rPr>
        <w:t xml:space="preserve"> </w:t>
      </w:r>
      <w:r>
        <w:rPr>
          <w:rtl/>
        </w:rPr>
        <w:t>ובא</w:t>
      </w:r>
      <w:r>
        <w:rPr>
          <w:rFonts w:hint="cs"/>
          <w:rtl/>
        </w:rPr>
        <w:t>ופן</w:t>
      </w:r>
      <w:r w:rsidR="00D4510D">
        <w:rPr>
          <w:rFonts w:hint="cs"/>
          <w:rtl/>
        </w:rPr>
        <w:t xml:space="preserve"> </w:t>
      </w:r>
      <w:r w:rsidRPr="007517F1">
        <w:rPr>
          <w:rFonts w:hint="cs"/>
          <w:b/>
          <w:bCs/>
          <w:rtl/>
        </w:rPr>
        <w:t>שבתחילת</w:t>
      </w:r>
      <w:r w:rsidR="00D4510D">
        <w:rPr>
          <w:rFonts w:hint="cs"/>
          <w:rtl/>
        </w:rPr>
        <w:t xml:space="preserve"> </w:t>
      </w:r>
      <w:r>
        <w:rPr>
          <w:rFonts w:hint="cs"/>
          <w:rtl/>
        </w:rPr>
        <w:t>כתיבת</w:t>
      </w:r>
      <w:r w:rsidR="00D4510D">
        <w:rPr>
          <w:rFonts w:hint="cs"/>
          <w:rtl/>
        </w:rPr>
        <w:t xml:space="preserve"> </w:t>
      </w:r>
      <w:r>
        <w:rPr>
          <w:rFonts w:hint="cs"/>
          <w:rtl/>
        </w:rPr>
        <w:t>חיבור</w:t>
      </w:r>
      <w:r w:rsidR="00D4510D">
        <w:rPr>
          <w:rFonts w:hint="cs"/>
          <w:rtl/>
        </w:rPr>
        <w:t xml:space="preserve"> </w:t>
      </w:r>
      <w:r>
        <w:rPr>
          <w:rFonts w:hint="cs"/>
          <w:rtl/>
        </w:rPr>
        <w:t>זה</w:t>
      </w:r>
      <w:r w:rsidR="00D4510D">
        <w:rPr>
          <w:rFonts w:hint="cs"/>
          <w:rtl/>
        </w:rPr>
        <w:t xml:space="preserve"> </w:t>
      </w:r>
      <w:r>
        <w:rPr>
          <w:rFonts w:hint="cs"/>
          <w:rtl/>
        </w:rPr>
        <w:t>הראשון</w:t>
      </w:r>
      <w:r w:rsidR="00D4510D">
        <w:rPr>
          <w:rFonts w:hint="cs"/>
          <w:rtl/>
        </w:rPr>
        <w:t xml:space="preserve"> </w:t>
      </w:r>
      <w:r>
        <w:rPr>
          <w:rFonts w:hint="cs"/>
          <w:rtl/>
        </w:rPr>
        <w:t>הוה</w:t>
      </w:r>
      <w:r w:rsidR="00D4510D">
        <w:rPr>
          <w:rFonts w:hint="cs"/>
          <w:rtl/>
        </w:rPr>
        <w:t xml:space="preserve"> </w:t>
      </w:r>
      <w:r>
        <w:rPr>
          <w:rFonts w:hint="cs"/>
          <w:rtl/>
        </w:rPr>
        <w:t>ניתן</w:t>
      </w:r>
      <w:r w:rsidR="00D4510D">
        <w:rPr>
          <w:rFonts w:hint="cs"/>
          <w:rtl/>
        </w:rPr>
        <w:t xml:space="preserve"> </w:t>
      </w:r>
      <w:r>
        <w:rPr>
          <w:rFonts w:hint="cs"/>
          <w:rtl/>
        </w:rPr>
        <w:t>לציין</w:t>
      </w:r>
      <w:r w:rsidR="00D4510D">
        <w:rPr>
          <w:rFonts w:hint="cs"/>
          <w:rtl/>
        </w:rPr>
        <w:t xml:space="preserve"> </w:t>
      </w:r>
      <w:r>
        <w:rPr>
          <w:rFonts w:hint="cs"/>
          <w:rtl/>
        </w:rPr>
        <w:t>אל</w:t>
      </w:r>
      <w:r w:rsidR="00D4510D">
        <w:rPr>
          <w:rFonts w:hint="cs"/>
          <w:rtl/>
        </w:rPr>
        <w:t xml:space="preserve"> </w:t>
      </w:r>
      <w:r>
        <w:rPr>
          <w:rFonts w:hint="cs"/>
          <w:rtl/>
        </w:rPr>
        <w:t>העומד</w:t>
      </w:r>
      <w:r w:rsidR="00D4510D">
        <w:rPr>
          <w:rFonts w:hint="cs"/>
          <w:rtl/>
        </w:rPr>
        <w:t xml:space="preserve"> </w:t>
      </w:r>
      <w:r>
        <w:rPr>
          <w:rFonts w:hint="cs"/>
          <w:rtl/>
        </w:rPr>
        <w:t>להתבאר</w:t>
      </w:r>
      <w:r w:rsidR="00D4510D">
        <w:rPr>
          <w:rFonts w:hint="cs"/>
          <w:rtl/>
        </w:rPr>
        <w:t xml:space="preserve"> </w:t>
      </w:r>
      <w:r>
        <w:rPr>
          <w:rFonts w:hint="cs"/>
          <w:rtl/>
        </w:rPr>
        <w:t>בחיבור</w:t>
      </w:r>
      <w:r w:rsidR="00D4510D">
        <w:rPr>
          <w:rFonts w:hint="cs"/>
          <w:rtl/>
        </w:rPr>
        <w:t xml:space="preserve"> </w:t>
      </w:r>
      <w:r>
        <w:rPr>
          <w:rFonts w:hint="cs"/>
          <w:rtl/>
        </w:rPr>
        <w:t>השני</w:t>
      </w:r>
      <w:r w:rsidR="00D4510D">
        <w:rPr>
          <w:rFonts w:hint="cs"/>
          <w:rtl/>
        </w:rPr>
        <w:t xml:space="preserve"> </w:t>
      </w:r>
      <w:r>
        <w:rPr>
          <w:rtl/>
        </w:rPr>
        <w:t>–</w:t>
      </w:r>
      <w:r w:rsidR="00D4510D">
        <w:rPr>
          <w:rFonts w:hint="cs"/>
          <w:rtl/>
        </w:rPr>
        <w:t xml:space="preserve"> </w:t>
      </w:r>
      <w:r>
        <w:rPr>
          <w:rFonts w:hint="cs"/>
          <w:rtl/>
        </w:rPr>
        <w:t>ומה</w:t>
      </w:r>
      <w:r w:rsidR="00D4510D">
        <w:rPr>
          <w:rFonts w:hint="cs"/>
          <w:rtl/>
        </w:rPr>
        <w:t xml:space="preserve"> </w:t>
      </w:r>
      <w:r>
        <w:rPr>
          <w:rFonts w:hint="cs"/>
          <w:rtl/>
        </w:rPr>
        <w:t>גם</w:t>
      </w:r>
      <w:r w:rsidR="00D4510D">
        <w:rPr>
          <w:rFonts w:hint="cs"/>
          <w:rtl/>
        </w:rPr>
        <w:t xml:space="preserve"> </w:t>
      </w:r>
      <w:r>
        <w:rPr>
          <w:rFonts w:hint="cs"/>
          <w:rtl/>
        </w:rPr>
        <w:t>ל</w:t>
      </w:r>
      <w:r w:rsidRPr="00DF77F1">
        <w:rPr>
          <w:rtl/>
        </w:rPr>
        <w:t>ה</w:t>
      </w:r>
      <w:r>
        <w:rPr>
          <w:rtl/>
        </w:rPr>
        <w:t>פרקים</w:t>
      </w:r>
      <w:r w:rsidR="00D4510D">
        <w:rPr>
          <w:rtl/>
        </w:rPr>
        <w:t xml:space="preserve"> </w:t>
      </w:r>
      <w:r w:rsidRPr="003F3732">
        <w:rPr>
          <w:b/>
          <w:bCs/>
          <w:rtl/>
        </w:rPr>
        <w:t>הסופיים</w:t>
      </w:r>
      <w:r w:rsidR="00D4510D">
        <w:rPr>
          <w:rFonts w:hint="cs"/>
          <w:rtl/>
        </w:rPr>
        <w:t xml:space="preserve"> </w:t>
      </w:r>
      <w:r>
        <w:rPr>
          <w:rFonts w:hint="cs"/>
          <w:rtl/>
        </w:rPr>
        <w:t>שבה</w:t>
      </w:r>
      <w:r w:rsidR="00D4510D">
        <w:rPr>
          <w:rtl/>
        </w:rPr>
        <w:t xml:space="preserve"> </w:t>
      </w:r>
      <w:r>
        <w:rPr>
          <w:rFonts w:hint="cs"/>
          <w:rtl/>
        </w:rPr>
        <w:t>שניתוספו</w:t>
      </w:r>
      <w:r w:rsidR="00D4510D">
        <w:rPr>
          <w:rFonts w:hint="cs"/>
          <w:rtl/>
        </w:rPr>
        <w:t xml:space="preserve"> </w:t>
      </w:r>
      <w:r>
        <w:rPr>
          <w:rFonts w:hint="cs"/>
          <w:rtl/>
        </w:rPr>
        <w:t>לאחר</w:t>
      </w:r>
      <w:r w:rsidR="00D4510D">
        <w:rPr>
          <w:rFonts w:hint="cs"/>
          <w:rtl/>
        </w:rPr>
        <w:t xml:space="preserve"> </w:t>
      </w:r>
      <w:r>
        <w:rPr>
          <w:rFonts w:hint="cs"/>
          <w:rtl/>
        </w:rPr>
        <w:t>זמן</w:t>
      </w:r>
      <w:r w:rsidRPr="004A584D">
        <w:rPr>
          <w:rStyle w:val="FootnoteReference"/>
          <w:rFonts w:eastAsia="Times New Roman"/>
          <w:color w:val="000000"/>
          <w:rtl/>
        </w:rPr>
        <w:footnoteReference w:id="172"/>
      </w:r>
      <w:r>
        <w:rPr>
          <w:rFonts w:hint="cs"/>
          <w:rtl/>
        </w:rPr>
        <w:t>!</w:t>
      </w:r>
      <w:r w:rsidR="00D4510D">
        <w:rPr>
          <w:rFonts w:hint="cs"/>
          <w:rtl/>
        </w:rPr>
        <w:t xml:space="preserve"> </w:t>
      </w:r>
      <w:r>
        <w:rPr>
          <w:rFonts w:hint="cs"/>
          <w:rtl/>
        </w:rPr>
        <w:t>וכל</w:t>
      </w:r>
      <w:r w:rsidR="00D4510D">
        <w:rPr>
          <w:rFonts w:hint="cs"/>
          <w:rtl/>
        </w:rPr>
        <w:t xml:space="preserve"> </w:t>
      </w:r>
      <w:r>
        <w:rPr>
          <w:rFonts w:hint="cs"/>
          <w:rtl/>
        </w:rPr>
        <w:t>זה</w:t>
      </w:r>
      <w:r w:rsidR="00D4510D">
        <w:rPr>
          <w:rFonts w:hint="cs"/>
          <w:rtl/>
        </w:rPr>
        <w:t xml:space="preserve"> </w:t>
      </w:r>
      <w:r>
        <w:rPr>
          <w:rFonts w:hint="cs"/>
          <w:rtl/>
        </w:rPr>
        <w:t>קשה</w:t>
      </w:r>
      <w:r w:rsidR="00D4510D">
        <w:rPr>
          <w:rFonts w:hint="cs"/>
          <w:rtl/>
        </w:rPr>
        <w:t xml:space="preserve"> </w:t>
      </w:r>
      <w:r>
        <w:rPr>
          <w:rFonts w:hint="cs"/>
          <w:rtl/>
        </w:rPr>
        <w:t>ביותר</w:t>
      </w:r>
      <w:r w:rsidRPr="004F7C70">
        <w:rPr>
          <w:rFonts w:hint="cs"/>
          <w:rtl/>
        </w:rPr>
        <w:t>,</w:t>
      </w:r>
      <w:r w:rsidR="00D4510D">
        <w:rPr>
          <w:rFonts w:hint="cs"/>
          <w:rtl/>
        </w:rPr>
        <w:t xml:space="preserve"> </w:t>
      </w:r>
      <w:r w:rsidRPr="004F7C70">
        <w:rPr>
          <w:rFonts w:hint="cs"/>
          <w:rtl/>
        </w:rPr>
        <w:t>ובמיחוד</w:t>
      </w:r>
      <w:r w:rsidR="00D4510D">
        <w:rPr>
          <w:rFonts w:hint="cs"/>
          <w:rtl/>
        </w:rPr>
        <w:t xml:space="preserve"> </w:t>
      </w:r>
      <w:r w:rsidRPr="004F7C70">
        <w:rPr>
          <w:rFonts w:hint="cs"/>
          <w:rtl/>
        </w:rPr>
        <w:t>בשים</w:t>
      </w:r>
      <w:r w:rsidR="00D4510D">
        <w:rPr>
          <w:rFonts w:hint="cs"/>
          <w:rtl/>
        </w:rPr>
        <w:t xml:space="preserve"> </w:t>
      </w:r>
      <w:r w:rsidRPr="004F7C70">
        <w:rPr>
          <w:rFonts w:hint="cs"/>
          <w:rtl/>
        </w:rPr>
        <w:t>לב</w:t>
      </w:r>
      <w:r w:rsidR="00D4510D">
        <w:rPr>
          <w:rFonts w:hint="cs"/>
          <w:rtl/>
        </w:rPr>
        <w:t xml:space="preserve"> </w:t>
      </w:r>
      <w:r w:rsidRPr="004F7C70">
        <w:rPr>
          <w:rFonts w:hint="cs"/>
          <w:rtl/>
        </w:rPr>
        <w:t>לזה</w:t>
      </w:r>
      <w:r w:rsidR="00D4510D">
        <w:rPr>
          <w:rFonts w:hint="cs"/>
          <w:rtl/>
        </w:rPr>
        <w:t xml:space="preserve"> </w:t>
      </w:r>
      <w:r>
        <w:rPr>
          <w:rFonts w:hint="cs"/>
          <w:rtl/>
        </w:rPr>
        <w:t>שהפשטות</w:t>
      </w:r>
      <w:r w:rsidR="00D4510D">
        <w:rPr>
          <w:rFonts w:hint="cs"/>
          <w:rtl/>
        </w:rPr>
        <w:t xml:space="preserve"> </w:t>
      </w:r>
      <w:r>
        <w:rPr>
          <w:rFonts w:hint="cs"/>
          <w:rtl/>
        </w:rPr>
        <w:t>היא</w:t>
      </w:r>
      <w:r w:rsidR="00D4510D">
        <w:rPr>
          <w:rFonts w:hint="cs"/>
          <w:rtl/>
        </w:rPr>
        <w:t xml:space="preserve"> </w:t>
      </w:r>
      <w:r>
        <w:rPr>
          <w:rFonts w:hint="cs"/>
          <w:rtl/>
        </w:rPr>
        <w:t>שמתחילה</w:t>
      </w:r>
      <w:r w:rsidR="00D4510D">
        <w:rPr>
          <w:rFonts w:hint="cs"/>
          <w:rtl/>
        </w:rPr>
        <w:t xml:space="preserve"> </w:t>
      </w:r>
      <w:r>
        <w:rPr>
          <w:rFonts w:hint="cs"/>
          <w:rtl/>
        </w:rPr>
        <w:t>לא</w:t>
      </w:r>
      <w:r w:rsidR="00D4510D">
        <w:rPr>
          <w:rFonts w:hint="cs"/>
          <w:rtl/>
        </w:rPr>
        <w:t xml:space="preserve"> </w:t>
      </w:r>
      <w:r w:rsidRPr="004F7C70">
        <w:rPr>
          <w:rtl/>
        </w:rPr>
        <w:t>עלה</w:t>
      </w:r>
      <w:r w:rsidR="00D4510D">
        <w:rPr>
          <w:rtl/>
        </w:rPr>
        <w:t xml:space="preserve"> </w:t>
      </w:r>
      <w:r w:rsidRPr="004F7C70">
        <w:rPr>
          <w:rtl/>
        </w:rPr>
        <w:t>על</w:t>
      </w:r>
      <w:r w:rsidR="00D4510D">
        <w:rPr>
          <w:rtl/>
        </w:rPr>
        <w:t xml:space="preserve"> </w:t>
      </w:r>
      <w:r w:rsidRPr="004F7C70">
        <w:rPr>
          <w:rtl/>
        </w:rPr>
        <w:t>דעת</w:t>
      </w:r>
      <w:r w:rsidR="00D4510D">
        <w:rPr>
          <w:rFonts w:hint="cs"/>
          <w:rtl/>
        </w:rPr>
        <w:t xml:space="preserve"> </w:t>
      </w:r>
      <w:r w:rsidRPr="004F7C70">
        <w:rPr>
          <w:rFonts w:hint="cs"/>
          <w:rtl/>
        </w:rPr>
        <w:t>אדה"ז</w:t>
      </w:r>
      <w:r w:rsidR="00D4510D">
        <w:rPr>
          <w:rFonts w:hint="cs"/>
          <w:rtl/>
        </w:rPr>
        <w:t xml:space="preserve"> </w:t>
      </w:r>
      <w:r w:rsidRPr="004F7C70">
        <w:rPr>
          <w:rtl/>
        </w:rPr>
        <w:t>להביא</w:t>
      </w:r>
      <w:r w:rsidR="00D4510D">
        <w:rPr>
          <w:rtl/>
        </w:rPr>
        <w:t xml:space="preserve"> </w:t>
      </w:r>
      <w:r w:rsidRPr="004F7C70">
        <w:rPr>
          <w:rtl/>
        </w:rPr>
        <w:t>את</w:t>
      </w:r>
      <w:r w:rsidR="00D4510D">
        <w:rPr>
          <w:rtl/>
        </w:rPr>
        <w:t xml:space="preserve"> </w:t>
      </w:r>
      <w:r w:rsidRPr="004F7C70">
        <w:rPr>
          <w:rtl/>
        </w:rPr>
        <w:t>ה</w:t>
      </w:r>
      <w:r w:rsidRPr="004F7C70">
        <w:rPr>
          <w:rFonts w:hint="cs"/>
          <w:rtl/>
        </w:rPr>
        <w:t>חיבור</w:t>
      </w:r>
      <w:r w:rsidR="00D4510D">
        <w:rPr>
          <w:rtl/>
        </w:rPr>
        <w:t xml:space="preserve"> </w:t>
      </w:r>
      <w:r w:rsidRPr="004F7C70">
        <w:rPr>
          <w:rtl/>
        </w:rPr>
        <w:t>לבית</w:t>
      </w:r>
      <w:r w:rsidR="00D4510D">
        <w:rPr>
          <w:rtl/>
        </w:rPr>
        <w:t xml:space="preserve"> </w:t>
      </w:r>
      <w:r w:rsidRPr="004F7C70">
        <w:rPr>
          <w:rtl/>
        </w:rPr>
        <w:t>הדפוס</w:t>
      </w:r>
      <w:r w:rsidR="00D4510D">
        <w:rPr>
          <w:rFonts w:hint="cs"/>
          <w:rtl/>
        </w:rPr>
        <w:t xml:space="preserve"> </w:t>
      </w:r>
      <w:r w:rsidRPr="004F7C70">
        <w:rPr>
          <w:rtl/>
        </w:rPr>
        <w:t>בתור</w:t>
      </w:r>
      <w:r w:rsidR="00D4510D">
        <w:rPr>
          <w:rtl/>
        </w:rPr>
        <w:t xml:space="preserve"> </w:t>
      </w:r>
      <w:r w:rsidRPr="004F7C70">
        <w:rPr>
          <w:rtl/>
        </w:rPr>
        <w:t>ספר</w:t>
      </w:r>
      <w:r w:rsidRPr="004A584D">
        <w:rPr>
          <w:rStyle w:val="FootnoteReference"/>
          <w:rFonts w:eastAsia="Times New Roman"/>
          <w:color w:val="000000"/>
          <w:rtl/>
        </w:rPr>
        <w:footnoteReference w:id="173"/>
      </w:r>
      <w:r w:rsidR="00D4510D">
        <w:rPr>
          <w:rFonts w:hint="cs"/>
          <w:rtl/>
        </w:rPr>
        <w:t xml:space="preserve"> </w:t>
      </w:r>
      <w:r w:rsidRPr="004F7C70">
        <w:rPr>
          <w:rFonts w:hint="cs"/>
          <w:rtl/>
        </w:rPr>
        <w:t>(שזה</w:t>
      </w:r>
      <w:r w:rsidR="00D4510D">
        <w:rPr>
          <w:rFonts w:hint="cs"/>
          <w:rtl/>
        </w:rPr>
        <w:t xml:space="preserve"> </w:t>
      </w:r>
      <w:r>
        <w:rPr>
          <w:rFonts w:hint="cs"/>
          <w:rtl/>
        </w:rPr>
        <w:t>לכאורה</w:t>
      </w:r>
      <w:r w:rsidR="00D4510D">
        <w:rPr>
          <w:rFonts w:hint="cs"/>
          <w:rtl/>
        </w:rPr>
        <w:t xml:space="preserve"> </w:t>
      </w:r>
      <w:r w:rsidRPr="004F7C70">
        <w:rPr>
          <w:rFonts w:hint="cs"/>
          <w:rtl/>
        </w:rPr>
        <w:t>אופן</w:t>
      </w:r>
      <w:r w:rsidR="00D4510D">
        <w:rPr>
          <w:rFonts w:hint="cs"/>
          <w:rtl/>
        </w:rPr>
        <w:t xml:space="preserve"> </w:t>
      </w:r>
      <w:r w:rsidRPr="004F7C70">
        <w:rPr>
          <w:rFonts w:hint="cs"/>
          <w:rtl/>
        </w:rPr>
        <w:t>המתאים</w:t>
      </w:r>
      <w:r w:rsidR="00D4510D">
        <w:rPr>
          <w:rFonts w:hint="cs"/>
          <w:rtl/>
        </w:rPr>
        <w:t xml:space="preserve"> </w:t>
      </w:r>
      <w:r w:rsidRPr="004F7C70">
        <w:rPr>
          <w:rFonts w:hint="cs"/>
          <w:rtl/>
        </w:rPr>
        <w:t>לצירוף</w:t>
      </w:r>
      <w:r w:rsidR="00D4510D">
        <w:rPr>
          <w:rFonts w:hint="cs"/>
          <w:rtl/>
        </w:rPr>
        <w:t xml:space="preserve"> </w:t>
      </w:r>
      <w:r w:rsidRPr="004F7C70">
        <w:rPr>
          <w:rFonts w:hint="cs"/>
          <w:rtl/>
        </w:rPr>
        <w:t>החלקים,</w:t>
      </w:r>
      <w:r w:rsidR="00D4510D">
        <w:rPr>
          <w:rFonts w:hint="cs"/>
          <w:rtl/>
        </w:rPr>
        <w:t xml:space="preserve"> </w:t>
      </w:r>
      <w:r w:rsidRPr="004F7C70">
        <w:rPr>
          <w:rFonts w:hint="cs"/>
          <w:rtl/>
        </w:rPr>
        <w:t>משא"כ</w:t>
      </w:r>
      <w:r w:rsidR="00D4510D">
        <w:rPr>
          <w:rFonts w:hint="cs"/>
          <w:rtl/>
        </w:rPr>
        <w:t xml:space="preserve"> </w:t>
      </w:r>
      <w:r w:rsidRPr="004F7C70">
        <w:rPr>
          <w:rFonts w:hint="cs"/>
          <w:rtl/>
        </w:rPr>
        <w:t>כשהם</w:t>
      </w:r>
      <w:r w:rsidR="00D4510D">
        <w:rPr>
          <w:rFonts w:hint="cs"/>
          <w:rtl/>
        </w:rPr>
        <w:t xml:space="preserve"> </w:t>
      </w:r>
      <w:r w:rsidRPr="004F7C70">
        <w:rPr>
          <w:rFonts w:hint="cs"/>
          <w:rtl/>
        </w:rPr>
        <w:t>בכתבים</w:t>
      </w:r>
      <w:r w:rsidRPr="004A584D">
        <w:rPr>
          <w:rStyle w:val="FootnoteReference"/>
          <w:rFonts w:eastAsia="Times New Roman"/>
          <w:color w:val="000000"/>
          <w:rtl/>
        </w:rPr>
        <w:footnoteReference w:id="174"/>
      </w:r>
      <w:r w:rsidRPr="004F7C70">
        <w:rPr>
          <w:rFonts w:hint="cs"/>
          <w:rtl/>
        </w:rPr>
        <w:t>).</w:t>
      </w:r>
    </w:p>
    <w:p w:rsidR="00CA4DD6" w:rsidRDefault="00CA4DD6" w:rsidP="00077D26">
      <w:pPr>
        <w:pStyle w:val="a1"/>
        <w:rPr>
          <w:rtl/>
        </w:rPr>
      </w:pPr>
      <w:r>
        <w:rPr>
          <w:rFonts w:hint="cs"/>
          <w:rtl/>
        </w:rPr>
        <w:t>ולכן</w:t>
      </w:r>
      <w:r w:rsidR="00D4510D">
        <w:rPr>
          <w:rFonts w:hint="cs"/>
          <w:rtl/>
        </w:rPr>
        <w:t xml:space="preserve"> </w:t>
      </w:r>
      <w:r>
        <w:rPr>
          <w:rFonts w:hint="cs"/>
          <w:rtl/>
        </w:rPr>
        <w:t>נראה</w:t>
      </w:r>
      <w:r w:rsidR="00D4510D">
        <w:rPr>
          <w:rFonts w:hint="cs"/>
          <w:rtl/>
        </w:rPr>
        <w:t xml:space="preserve"> </w:t>
      </w:r>
      <w:r>
        <w:rPr>
          <w:rFonts w:hint="cs"/>
          <w:rtl/>
        </w:rPr>
        <w:t>לפרש</w:t>
      </w:r>
      <w:r w:rsidR="00D4510D">
        <w:rPr>
          <w:rFonts w:hint="cs"/>
          <w:rtl/>
        </w:rPr>
        <w:t xml:space="preserve"> </w:t>
      </w:r>
      <w:r>
        <w:rPr>
          <w:rFonts w:hint="cs"/>
          <w:rtl/>
        </w:rPr>
        <w:t>כאופן</w:t>
      </w:r>
      <w:r w:rsidR="00D4510D">
        <w:rPr>
          <w:rFonts w:hint="cs"/>
          <w:rtl/>
        </w:rPr>
        <w:t xml:space="preserve"> </w:t>
      </w:r>
      <w:r>
        <w:rPr>
          <w:rFonts w:hint="cs"/>
          <w:rtl/>
        </w:rPr>
        <w:t>הב'</w:t>
      </w:r>
      <w:r w:rsidR="00D4510D">
        <w:rPr>
          <w:rFonts w:hint="cs"/>
          <w:rtl/>
        </w:rPr>
        <w:t xml:space="preserve"> </w:t>
      </w:r>
      <w:r>
        <w:rPr>
          <w:rFonts w:hint="cs"/>
          <w:rtl/>
        </w:rPr>
        <w:t>דלעיל,</w:t>
      </w:r>
      <w:r w:rsidR="00D4510D">
        <w:rPr>
          <w:rFonts w:hint="cs"/>
          <w:rtl/>
        </w:rPr>
        <w:t xml:space="preserve"> </w:t>
      </w:r>
      <w:r>
        <w:rPr>
          <w:rFonts w:hint="cs"/>
          <w:rtl/>
        </w:rPr>
        <w:t>דבתחלה</w:t>
      </w:r>
      <w:r w:rsidR="00D4510D">
        <w:rPr>
          <w:rFonts w:hint="cs"/>
          <w:rtl/>
        </w:rPr>
        <w:t xml:space="preserve"> </w:t>
      </w:r>
      <w:r>
        <w:rPr>
          <w:rFonts w:hint="cs"/>
          <w:rtl/>
        </w:rPr>
        <w:t>כתב</w:t>
      </w:r>
      <w:r w:rsidR="00D4510D">
        <w:rPr>
          <w:rFonts w:hint="cs"/>
          <w:rtl/>
        </w:rPr>
        <w:t xml:space="preserve"> </w:t>
      </w:r>
      <w:r>
        <w:rPr>
          <w:rFonts w:hint="cs"/>
          <w:rtl/>
        </w:rPr>
        <w:t>אדה"ז</w:t>
      </w:r>
      <w:r w:rsidR="00D4510D">
        <w:rPr>
          <w:rFonts w:hint="cs"/>
          <w:rtl/>
        </w:rPr>
        <w:t xml:space="preserve"> </w:t>
      </w:r>
      <w:r>
        <w:rPr>
          <w:rFonts w:hint="cs"/>
          <w:rtl/>
        </w:rPr>
        <w:t>(התחלת</w:t>
      </w:r>
      <w:r w:rsidRPr="004A584D">
        <w:rPr>
          <w:rStyle w:val="FootnoteReference"/>
          <w:rFonts w:eastAsia="Times New Roman"/>
          <w:color w:val="000000"/>
          <w:rtl/>
        </w:rPr>
        <w:footnoteReference w:id="175"/>
      </w:r>
      <w:r>
        <w:rPr>
          <w:rFonts w:hint="cs"/>
          <w:rtl/>
        </w:rPr>
        <w:t>)</w:t>
      </w:r>
      <w:r w:rsidR="00D4510D">
        <w:rPr>
          <w:rFonts w:hint="cs"/>
          <w:rtl/>
        </w:rPr>
        <w:t xml:space="preserve"> </w:t>
      </w:r>
      <w:r>
        <w:rPr>
          <w:rFonts w:hint="cs"/>
          <w:rtl/>
        </w:rPr>
        <w:t>סש"ב,</w:t>
      </w:r>
      <w:r w:rsidR="00D4510D">
        <w:rPr>
          <w:rFonts w:hint="cs"/>
          <w:rtl/>
        </w:rPr>
        <w:t xml:space="preserve"> </w:t>
      </w:r>
      <w:r>
        <w:rPr>
          <w:rFonts w:hint="cs"/>
          <w:rtl/>
        </w:rPr>
        <w:t>ואח"כ</w:t>
      </w:r>
      <w:r w:rsidR="00D4510D">
        <w:rPr>
          <w:rFonts w:hint="cs"/>
          <w:rtl/>
        </w:rPr>
        <w:t xml:space="preserve"> </w:t>
      </w:r>
      <w:r>
        <w:rPr>
          <w:rFonts w:hint="cs"/>
          <w:rtl/>
        </w:rPr>
        <w:t>התחיל</w:t>
      </w:r>
      <w:r w:rsidR="00D4510D">
        <w:rPr>
          <w:rFonts w:hint="cs"/>
          <w:rtl/>
        </w:rPr>
        <w:t xml:space="preserve"> </w:t>
      </w:r>
      <w:r>
        <w:rPr>
          <w:rFonts w:hint="cs"/>
          <w:rtl/>
        </w:rPr>
        <w:t>לערוך</w:t>
      </w:r>
      <w:r w:rsidR="00D4510D">
        <w:rPr>
          <w:rFonts w:hint="cs"/>
          <w:rtl/>
        </w:rPr>
        <w:t xml:space="preserve"> </w:t>
      </w:r>
      <w:r>
        <w:rPr>
          <w:rFonts w:hint="cs"/>
          <w:rtl/>
        </w:rPr>
        <w:t>את</w:t>
      </w:r>
      <w:r w:rsidR="00D4510D">
        <w:rPr>
          <w:rFonts w:hint="cs"/>
          <w:rtl/>
        </w:rPr>
        <w:t xml:space="preserve"> </w:t>
      </w:r>
      <w:r>
        <w:rPr>
          <w:rFonts w:hint="cs"/>
          <w:rtl/>
        </w:rPr>
        <w:t>שהיחוה"א,</w:t>
      </w:r>
      <w:r w:rsidR="00D4510D">
        <w:rPr>
          <w:rFonts w:hint="cs"/>
          <w:rtl/>
        </w:rPr>
        <w:t xml:space="preserve"> </w:t>
      </w:r>
      <w:r>
        <w:rPr>
          <w:rFonts w:hint="cs"/>
          <w:rtl/>
        </w:rPr>
        <w:t>ובתחילת</w:t>
      </w:r>
      <w:r w:rsidR="00D4510D">
        <w:rPr>
          <w:rFonts w:hint="cs"/>
          <w:rtl/>
        </w:rPr>
        <w:t xml:space="preserve"> </w:t>
      </w:r>
      <w:r>
        <w:rPr>
          <w:rFonts w:hint="cs"/>
          <w:rtl/>
        </w:rPr>
        <w:t>שהיחוה"א</w:t>
      </w:r>
      <w:r w:rsidR="00D4510D">
        <w:rPr>
          <w:rFonts w:hint="cs"/>
          <w:rtl/>
        </w:rPr>
        <w:t xml:space="preserve"> </w:t>
      </w:r>
      <w:r>
        <w:rPr>
          <w:rFonts w:hint="cs"/>
          <w:rtl/>
        </w:rPr>
        <w:t>מציין</w:t>
      </w:r>
      <w:r w:rsidR="00D4510D">
        <w:rPr>
          <w:rFonts w:hint="cs"/>
          <w:rtl/>
        </w:rPr>
        <w:t xml:space="preserve"> </w:t>
      </w:r>
      <w:r>
        <w:rPr>
          <w:rFonts w:hint="cs"/>
          <w:rtl/>
        </w:rPr>
        <w:t>כמה</w:t>
      </w:r>
      <w:r w:rsidR="00D4510D">
        <w:rPr>
          <w:rFonts w:hint="cs"/>
          <w:rtl/>
        </w:rPr>
        <w:t xml:space="preserve"> </w:t>
      </w:r>
      <w:r>
        <w:rPr>
          <w:rFonts w:hint="cs"/>
          <w:rtl/>
        </w:rPr>
        <w:t>פעמים</w:t>
      </w:r>
      <w:r w:rsidR="00D4510D">
        <w:rPr>
          <w:rFonts w:hint="cs"/>
          <w:rtl/>
        </w:rPr>
        <w:t xml:space="preserve"> </w:t>
      </w:r>
      <w:r>
        <w:rPr>
          <w:rFonts w:hint="cs"/>
          <w:rtl/>
        </w:rPr>
        <w:t>להמבואר</w:t>
      </w:r>
      <w:r w:rsidR="00D4510D">
        <w:rPr>
          <w:rFonts w:hint="cs"/>
          <w:rtl/>
        </w:rPr>
        <w:t xml:space="preserve"> </w:t>
      </w:r>
      <w:r w:rsidRPr="00B912B8">
        <w:rPr>
          <w:rFonts w:hint="cs"/>
          <w:b/>
          <w:bCs/>
          <w:rtl/>
        </w:rPr>
        <w:t>מכבר</w:t>
      </w:r>
      <w:r w:rsidR="00D4510D">
        <w:rPr>
          <w:rFonts w:hint="cs"/>
          <w:rtl/>
        </w:rPr>
        <w:t xml:space="preserve"> </w:t>
      </w:r>
      <w:r>
        <w:rPr>
          <w:rFonts w:hint="cs"/>
          <w:rtl/>
        </w:rPr>
        <w:t>בסש"ב</w:t>
      </w:r>
      <w:r w:rsidRPr="004A584D">
        <w:rPr>
          <w:rStyle w:val="FootnoteReference"/>
          <w:rFonts w:eastAsia="Times New Roman"/>
          <w:color w:val="000000"/>
          <w:rtl/>
        </w:rPr>
        <w:footnoteReference w:id="176"/>
      </w:r>
      <w:r>
        <w:rPr>
          <w:rFonts w:hint="cs"/>
          <w:rtl/>
        </w:rPr>
        <w:t>.</w:t>
      </w:r>
      <w:r w:rsidR="00D4510D">
        <w:rPr>
          <w:rFonts w:hint="cs"/>
          <w:rtl/>
        </w:rPr>
        <w:t xml:space="preserve"> </w:t>
      </w:r>
      <w:r>
        <w:rPr>
          <w:rFonts w:hint="cs"/>
          <w:rtl/>
        </w:rPr>
        <w:t>ו</w:t>
      </w:r>
      <w:r w:rsidRPr="00043797">
        <w:rPr>
          <w:rFonts w:hint="cs"/>
          <w:rtl/>
        </w:rPr>
        <w:t>כיון</w:t>
      </w:r>
      <w:r w:rsidR="00D4510D">
        <w:rPr>
          <w:rFonts w:hint="cs"/>
          <w:rtl/>
        </w:rPr>
        <w:t xml:space="preserve"> </w:t>
      </w:r>
      <w:r>
        <w:rPr>
          <w:rFonts w:hint="cs"/>
          <w:rtl/>
        </w:rPr>
        <w:t>שאז</w:t>
      </w:r>
      <w:r w:rsidR="00D4510D">
        <w:rPr>
          <w:rFonts w:hint="cs"/>
          <w:rtl/>
        </w:rPr>
        <w:t xml:space="preserve"> </w:t>
      </w:r>
      <w:r>
        <w:rPr>
          <w:rFonts w:hint="cs"/>
          <w:rtl/>
        </w:rPr>
        <w:t>(בתחילת</w:t>
      </w:r>
      <w:r w:rsidR="00D4510D">
        <w:rPr>
          <w:rFonts w:hint="cs"/>
          <w:rtl/>
        </w:rPr>
        <w:t xml:space="preserve"> </w:t>
      </w:r>
      <w:r>
        <w:rPr>
          <w:rFonts w:hint="cs"/>
          <w:rtl/>
        </w:rPr>
        <w:t>כתיבת</w:t>
      </w:r>
      <w:r w:rsidR="00D4510D">
        <w:rPr>
          <w:rFonts w:hint="cs"/>
          <w:rtl/>
        </w:rPr>
        <w:t xml:space="preserve"> </w:t>
      </w:r>
      <w:r>
        <w:rPr>
          <w:rFonts w:hint="cs"/>
          <w:rtl/>
        </w:rPr>
        <w:t>שהיחוה"א)</w:t>
      </w:r>
      <w:r w:rsidR="00D4510D">
        <w:rPr>
          <w:rFonts w:hint="cs"/>
          <w:rtl/>
        </w:rPr>
        <w:t xml:space="preserve"> </w:t>
      </w:r>
      <w:r>
        <w:rPr>
          <w:rFonts w:hint="cs"/>
          <w:rtl/>
        </w:rPr>
        <w:t>סבר</w:t>
      </w:r>
      <w:r w:rsidR="00D4510D">
        <w:rPr>
          <w:rFonts w:hint="cs"/>
          <w:rtl/>
        </w:rPr>
        <w:t xml:space="preserve"> </w:t>
      </w:r>
      <w:r>
        <w:rPr>
          <w:rFonts w:hint="cs"/>
          <w:rtl/>
        </w:rPr>
        <w:t>אדה"ז</w:t>
      </w:r>
      <w:r w:rsidR="00D4510D">
        <w:rPr>
          <w:rFonts w:hint="cs"/>
          <w:rtl/>
        </w:rPr>
        <w:t xml:space="preserve"> </w:t>
      </w:r>
      <w:r>
        <w:rPr>
          <w:rFonts w:hint="cs"/>
          <w:rtl/>
        </w:rPr>
        <w:t>לסדר</w:t>
      </w:r>
      <w:r w:rsidR="00D4510D">
        <w:rPr>
          <w:rFonts w:hint="cs"/>
          <w:rtl/>
        </w:rPr>
        <w:t xml:space="preserve"> </w:t>
      </w:r>
      <w:r>
        <w:rPr>
          <w:rFonts w:hint="cs"/>
          <w:rtl/>
        </w:rPr>
        <w:t>שהיחוה"א</w:t>
      </w:r>
      <w:r w:rsidR="00D4510D">
        <w:rPr>
          <w:rFonts w:hint="cs"/>
          <w:rtl/>
        </w:rPr>
        <w:t xml:space="preserve"> </w:t>
      </w:r>
      <w:r>
        <w:rPr>
          <w:rFonts w:hint="cs"/>
          <w:rtl/>
        </w:rPr>
        <w:t>לפני</w:t>
      </w:r>
      <w:r w:rsidR="00D4510D">
        <w:rPr>
          <w:rFonts w:hint="cs"/>
          <w:rtl/>
        </w:rPr>
        <w:t xml:space="preserve"> </w:t>
      </w:r>
      <w:r>
        <w:rPr>
          <w:rFonts w:hint="cs"/>
          <w:rtl/>
        </w:rPr>
        <w:t>סש"ב,</w:t>
      </w:r>
      <w:r w:rsidR="00D4510D">
        <w:rPr>
          <w:rFonts w:hint="cs"/>
          <w:rtl/>
        </w:rPr>
        <w:t xml:space="preserve"> </w:t>
      </w:r>
      <w:r>
        <w:rPr>
          <w:rFonts w:hint="cs"/>
          <w:rtl/>
        </w:rPr>
        <w:t>כתב</w:t>
      </w:r>
      <w:r w:rsidR="00D4510D">
        <w:rPr>
          <w:rFonts w:hint="cs"/>
          <w:rtl/>
        </w:rPr>
        <w:t xml:space="preserve"> </w:t>
      </w:r>
      <w:r>
        <w:rPr>
          <w:rFonts w:hint="cs"/>
          <w:rtl/>
        </w:rPr>
        <w:t>הציונים</w:t>
      </w:r>
      <w:r w:rsidR="00D4510D">
        <w:rPr>
          <w:rFonts w:hint="cs"/>
          <w:rtl/>
        </w:rPr>
        <w:t xml:space="preserve"> </w:t>
      </w:r>
      <w:r>
        <w:rPr>
          <w:rFonts w:hint="cs"/>
          <w:rtl/>
        </w:rPr>
        <w:t>בלשון</w:t>
      </w:r>
      <w:r w:rsidR="00D4510D">
        <w:rPr>
          <w:rFonts w:hint="cs"/>
          <w:rtl/>
        </w:rPr>
        <w:t xml:space="preserve"> </w:t>
      </w:r>
      <w:r>
        <w:rPr>
          <w:rFonts w:hint="cs"/>
          <w:rtl/>
        </w:rPr>
        <w:t>"כמו</w:t>
      </w:r>
      <w:r w:rsidR="00D4510D">
        <w:rPr>
          <w:rFonts w:hint="cs"/>
          <w:rtl/>
        </w:rPr>
        <w:t xml:space="preserve"> </w:t>
      </w:r>
      <w:r>
        <w:rPr>
          <w:rFonts w:hint="cs"/>
          <w:rtl/>
        </w:rPr>
        <w:t>שיתבאר"</w:t>
      </w:r>
      <w:r w:rsidR="00D4510D">
        <w:rPr>
          <w:rFonts w:hint="cs"/>
          <w:rtl/>
        </w:rPr>
        <w:t xml:space="preserve"> </w:t>
      </w:r>
      <w:r>
        <w:rPr>
          <w:rtl/>
        </w:rPr>
        <w:t>–</w:t>
      </w:r>
      <w:r w:rsidR="00D4510D">
        <w:rPr>
          <w:rFonts w:hint="cs"/>
          <w:rtl/>
        </w:rPr>
        <w:t xml:space="preserve"> </w:t>
      </w:r>
      <w:r>
        <w:rPr>
          <w:rFonts w:hint="cs"/>
          <w:rtl/>
        </w:rPr>
        <w:t>בהמשך</w:t>
      </w:r>
      <w:r w:rsidR="00D4510D">
        <w:rPr>
          <w:rFonts w:hint="cs"/>
          <w:rtl/>
        </w:rPr>
        <w:t xml:space="preserve"> </w:t>
      </w:r>
      <w:r>
        <w:rPr>
          <w:rFonts w:hint="cs"/>
          <w:rtl/>
        </w:rPr>
        <w:t>החיבור.</w:t>
      </w:r>
      <w:r w:rsidR="00D4510D">
        <w:rPr>
          <w:rFonts w:hint="cs"/>
          <w:rtl/>
        </w:rPr>
        <w:t xml:space="preserve"> </w:t>
      </w:r>
    </w:p>
    <w:p w:rsidR="00CA4DD6" w:rsidRDefault="00CA4DD6" w:rsidP="00077D26">
      <w:pPr>
        <w:pStyle w:val="a1"/>
        <w:rPr>
          <w:rtl/>
        </w:rPr>
      </w:pPr>
      <w:r>
        <w:rPr>
          <w:rFonts w:hint="cs"/>
          <w:rtl/>
        </w:rPr>
        <w:lastRenderedPageBreak/>
        <w:t>אלא</w:t>
      </w:r>
      <w:r w:rsidR="00D4510D">
        <w:rPr>
          <w:rFonts w:hint="cs"/>
          <w:rtl/>
        </w:rPr>
        <w:t xml:space="preserve"> </w:t>
      </w:r>
      <w:r>
        <w:rPr>
          <w:rFonts w:hint="cs"/>
          <w:rtl/>
        </w:rPr>
        <w:t>שלפי"ז</w:t>
      </w:r>
      <w:r w:rsidR="00D4510D">
        <w:rPr>
          <w:rFonts w:hint="cs"/>
          <w:rtl/>
        </w:rPr>
        <w:t xml:space="preserve"> </w:t>
      </w:r>
      <w:r>
        <w:rPr>
          <w:rFonts w:hint="cs"/>
          <w:rtl/>
        </w:rPr>
        <w:t>צ"ל</w:t>
      </w:r>
      <w:r w:rsidR="00D4510D">
        <w:rPr>
          <w:rFonts w:hint="cs"/>
          <w:rtl/>
        </w:rPr>
        <w:t xml:space="preserve"> </w:t>
      </w:r>
      <w:r w:rsidRPr="00A33293">
        <w:rPr>
          <w:rFonts w:hint="cs"/>
          <w:b/>
          <w:bCs/>
          <w:rtl/>
        </w:rPr>
        <w:t>דבתחילת</w:t>
      </w:r>
      <w:r w:rsidR="00D4510D">
        <w:rPr>
          <w:rFonts w:hint="cs"/>
          <w:rtl/>
        </w:rPr>
        <w:t xml:space="preserve"> </w:t>
      </w:r>
      <w:r>
        <w:rPr>
          <w:rFonts w:hint="cs"/>
          <w:rtl/>
        </w:rPr>
        <w:t>כתיבת</w:t>
      </w:r>
      <w:r w:rsidR="00D4510D">
        <w:rPr>
          <w:rFonts w:hint="cs"/>
          <w:rtl/>
        </w:rPr>
        <w:t xml:space="preserve"> </w:t>
      </w:r>
      <w:r>
        <w:rPr>
          <w:rFonts w:hint="cs"/>
          <w:rtl/>
        </w:rPr>
        <w:t>שהיחוה"א</w:t>
      </w:r>
      <w:r w:rsidR="00D4510D">
        <w:rPr>
          <w:rFonts w:hint="cs"/>
          <w:rtl/>
        </w:rPr>
        <w:t xml:space="preserve"> </w:t>
      </w:r>
      <w:r w:rsidRPr="00147B7E">
        <w:rPr>
          <w:rFonts w:asciiTheme="majorBidi" w:hAnsiTheme="majorBidi" w:cstheme="majorBidi"/>
          <w:rtl/>
        </w:rPr>
        <w:t>החליט</w:t>
      </w:r>
      <w:r w:rsidR="00D4510D">
        <w:rPr>
          <w:rFonts w:asciiTheme="majorBidi" w:hAnsiTheme="majorBidi" w:cstheme="majorBidi"/>
          <w:rtl/>
        </w:rPr>
        <w:t xml:space="preserve"> </w:t>
      </w:r>
      <w:r w:rsidRPr="00147B7E">
        <w:rPr>
          <w:rFonts w:asciiTheme="majorBidi" w:hAnsiTheme="majorBidi" w:cstheme="majorBidi"/>
          <w:rtl/>
        </w:rPr>
        <w:t>אדה"ז</w:t>
      </w:r>
      <w:r w:rsidR="00D4510D">
        <w:rPr>
          <w:rFonts w:asciiTheme="majorBidi" w:hAnsiTheme="majorBidi" w:cstheme="majorBidi"/>
          <w:rtl/>
        </w:rPr>
        <w:t xml:space="preserve"> </w:t>
      </w:r>
      <w:r>
        <w:rPr>
          <w:rFonts w:hint="cs"/>
          <w:rtl/>
        </w:rPr>
        <w:t>לסדרו</w:t>
      </w:r>
      <w:r w:rsidR="00D4510D">
        <w:rPr>
          <w:rFonts w:hint="cs"/>
          <w:rtl/>
        </w:rPr>
        <w:t xml:space="preserve"> </w:t>
      </w:r>
      <w:r>
        <w:rPr>
          <w:rFonts w:hint="cs"/>
          <w:rtl/>
        </w:rPr>
        <w:t>ולהפיצו</w:t>
      </w:r>
      <w:r w:rsidR="00D4510D">
        <w:rPr>
          <w:rFonts w:hint="cs"/>
          <w:rtl/>
        </w:rPr>
        <w:t xml:space="preserve"> </w:t>
      </w:r>
      <w:r>
        <w:rPr>
          <w:rFonts w:hint="cs"/>
          <w:rtl/>
        </w:rPr>
        <w:t>ביחד</w:t>
      </w:r>
      <w:r w:rsidR="00D4510D">
        <w:rPr>
          <w:rFonts w:hint="cs"/>
          <w:rtl/>
        </w:rPr>
        <w:t xml:space="preserve"> </w:t>
      </w:r>
      <w:r>
        <w:rPr>
          <w:rFonts w:hint="cs"/>
          <w:rtl/>
        </w:rPr>
        <w:t>עם</w:t>
      </w:r>
      <w:r w:rsidR="00D4510D">
        <w:rPr>
          <w:rFonts w:hint="cs"/>
          <w:rtl/>
        </w:rPr>
        <w:t xml:space="preserve"> </w:t>
      </w:r>
      <w:r>
        <w:rPr>
          <w:rFonts w:hint="cs"/>
          <w:rtl/>
        </w:rPr>
        <w:t>(ולפני)</w:t>
      </w:r>
      <w:r w:rsidR="00D4510D">
        <w:rPr>
          <w:rFonts w:hint="cs"/>
          <w:rtl/>
        </w:rPr>
        <w:t xml:space="preserve"> </w:t>
      </w:r>
      <w:r>
        <w:rPr>
          <w:rFonts w:hint="cs"/>
          <w:rtl/>
        </w:rPr>
        <w:t>סש"ב,</w:t>
      </w:r>
      <w:r w:rsidR="00D4510D">
        <w:rPr>
          <w:rFonts w:hint="cs"/>
          <w:rtl/>
        </w:rPr>
        <w:t xml:space="preserve"> </w:t>
      </w:r>
      <w:r>
        <w:rPr>
          <w:rFonts w:hint="cs"/>
          <w:rtl/>
        </w:rPr>
        <w:t>וזה</w:t>
      </w:r>
      <w:r w:rsidR="00D4510D">
        <w:rPr>
          <w:rFonts w:hint="cs"/>
          <w:rtl/>
        </w:rPr>
        <w:t xml:space="preserve"> </w:t>
      </w:r>
      <w:r>
        <w:rPr>
          <w:rFonts w:hint="cs"/>
          <w:rtl/>
        </w:rPr>
        <w:t>קשה</w:t>
      </w:r>
      <w:r w:rsidR="00D4510D">
        <w:rPr>
          <w:rFonts w:hint="cs"/>
          <w:rtl/>
        </w:rPr>
        <w:t xml:space="preserve"> </w:t>
      </w:r>
      <w:r>
        <w:rPr>
          <w:rFonts w:hint="cs"/>
          <w:rtl/>
        </w:rPr>
        <w:t>קצת</w:t>
      </w:r>
      <w:r w:rsidR="00D4510D">
        <w:rPr>
          <w:rFonts w:hint="cs"/>
          <w:rtl/>
        </w:rPr>
        <w:t xml:space="preserve"> </w:t>
      </w:r>
      <w:r>
        <w:rPr>
          <w:rFonts w:hint="cs"/>
          <w:rtl/>
        </w:rPr>
        <w:t>כדלעיל</w:t>
      </w:r>
      <w:r w:rsidR="00D4510D">
        <w:rPr>
          <w:rFonts w:hint="cs"/>
          <w:rtl/>
        </w:rPr>
        <w:t xml:space="preserve"> </w:t>
      </w:r>
      <w:r>
        <w:rPr>
          <w:rFonts w:hint="cs"/>
          <w:rtl/>
        </w:rPr>
        <w:t>(דלכאורה</w:t>
      </w:r>
      <w:r w:rsidR="00D4510D">
        <w:rPr>
          <w:rFonts w:hint="cs"/>
          <w:rtl/>
        </w:rPr>
        <w:t xml:space="preserve"> </w:t>
      </w:r>
      <w:r>
        <w:rPr>
          <w:rFonts w:hint="cs"/>
          <w:rtl/>
        </w:rPr>
        <w:t>אין</w:t>
      </w:r>
      <w:r w:rsidR="00D4510D">
        <w:rPr>
          <w:rFonts w:hint="cs"/>
          <w:rtl/>
        </w:rPr>
        <w:t xml:space="preserve"> </w:t>
      </w:r>
      <w:r>
        <w:rPr>
          <w:rFonts w:hint="cs"/>
          <w:rtl/>
        </w:rPr>
        <w:t>דבר</w:t>
      </w:r>
      <w:r w:rsidR="00D4510D">
        <w:rPr>
          <w:rFonts w:hint="cs"/>
          <w:rtl/>
        </w:rPr>
        <w:t xml:space="preserve"> </w:t>
      </w:r>
      <w:r>
        <w:rPr>
          <w:rFonts w:hint="cs"/>
          <w:rtl/>
        </w:rPr>
        <w:t>זה</w:t>
      </w:r>
      <w:r w:rsidR="00D4510D">
        <w:rPr>
          <w:rFonts w:hint="cs"/>
          <w:rtl/>
        </w:rPr>
        <w:t xml:space="preserve"> </w:t>
      </w:r>
      <w:r>
        <w:rPr>
          <w:rFonts w:hint="cs"/>
          <w:rtl/>
        </w:rPr>
        <w:t>מתאים</w:t>
      </w:r>
      <w:r w:rsidR="00D4510D">
        <w:rPr>
          <w:rFonts w:hint="cs"/>
          <w:rtl/>
        </w:rPr>
        <w:t xml:space="preserve"> </w:t>
      </w:r>
      <w:r>
        <w:rPr>
          <w:rFonts w:hint="cs"/>
          <w:rtl/>
        </w:rPr>
        <w:t>לפרסום</w:t>
      </w:r>
      <w:r w:rsidR="00D4510D">
        <w:rPr>
          <w:rFonts w:hint="cs"/>
          <w:rtl/>
        </w:rPr>
        <w:t xml:space="preserve"> </w:t>
      </w:r>
      <w:r>
        <w:rPr>
          <w:rFonts w:hint="cs"/>
          <w:rtl/>
        </w:rPr>
        <w:t>בקונטרסים).</w:t>
      </w:r>
      <w:r w:rsidR="00D4510D">
        <w:rPr>
          <w:rFonts w:hint="cs"/>
          <w:rtl/>
        </w:rPr>
        <w:t xml:space="preserve"> </w:t>
      </w:r>
    </w:p>
    <w:p w:rsidR="00CA4DD6" w:rsidRPr="00014926" w:rsidRDefault="00CA4DD6" w:rsidP="00014926">
      <w:pPr>
        <w:pStyle w:val="a6"/>
        <w:spacing w:before="120" w:after="40"/>
        <w:ind w:left="0"/>
        <w:jc w:val="left"/>
        <w:rPr>
          <w:b/>
          <w:bCs w:val="0"/>
          <w:rtl/>
        </w:rPr>
      </w:pPr>
      <w:r w:rsidRPr="00014926">
        <w:rPr>
          <w:rFonts w:hint="cs"/>
          <w:b/>
          <w:bCs w:val="0"/>
          <w:rtl/>
        </w:rPr>
        <w:t>והדבר</w:t>
      </w:r>
      <w:r w:rsidR="00D4510D" w:rsidRPr="00014926">
        <w:rPr>
          <w:rFonts w:hint="cs"/>
          <w:b/>
          <w:bCs w:val="0"/>
          <w:rtl/>
        </w:rPr>
        <w:t xml:space="preserve"> </w:t>
      </w:r>
      <w:r w:rsidRPr="00014926">
        <w:rPr>
          <w:rFonts w:hint="cs"/>
          <w:b/>
          <w:bCs w:val="0"/>
          <w:rtl/>
        </w:rPr>
        <w:t>מובן</w:t>
      </w:r>
      <w:r w:rsidR="00D4510D" w:rsidRPr="00014926">
        <w:rPr>
          <w:rFonts w:hint="cs"/>
          <w:b/>
          <w:bCs w:val="0"/>
          <w:rtl/>
        </w:rPr>
        <w:t xml:space="preserve"> </w:t>
      </w:r>
      <w:r w:rsidRPr="00014926">
        <w:rPr>
          <w:rFonts w:hint="cs"/>
          <w:b/>
          <w:bCs w:val="0"/>
          <w:rtl/>
        </w:rPr>
        <w:t>אם</w:t>
      </w:r>
      <w:r w:rsidR="00D4510D" w:rsidRPr="00014926">
        <w:rPr>
          <w:rFonts w:hint="cs"/>
          <w:b/>
          <w:bCs w:val="0"/>
          <w:rtl/>
        </w:rPr>
        <w:t xml:space="preserve"> </w:t>
      </w:r>
      <w:r w:rsidRPr="00014926">
        <w:rPr>
          <w:rFonts w:hint="cs"/>
          <w:b/>
          <w:bCs w:val="0"/>
          <w:rtl/>
        </w:rPr>
        <w:t>נאמר</w:t>
      </w:r>
      <w:r w:rsidR="00D4510D" w:rsidRPr="00014926">
        <w:rPr>
          <w:rFonts w:hint="cs"/>
          <w:b/>
          <w:bCs w:val="0"/>
          <w:rtl/>
        </w:rPr>
        <w:t xml:space="preserve"> </w:t>
      </w:r>
      <w:r w:rsidRPr="00014926">
        <w:rPr>
          <w:rFonts w:hint="cs"/>
          <w:b/>
          <w:bCs w:val="0"/>
          <w:rtl/>
        </w:rPr>
        <w:t>(כדלקמן)</w:t>
      </w:r>
      <w:r w:rsidR="00D4510D" w:rsidRPr="00014926">
        <w:rPr>
          <w:rFonts w:hint="cs"/>
          <w:b/>
          <w:bCs w:val="0"/>
          <w:rtl/>
        </w:rPr>
        <w:t xml:space="preserve"> </w:t>
      </w:r>
      <w:r w:rsidRPr="00014926">
        <w:rPr>
          <w:rFonts w:hint="cs"/>
          <w:b/>
          <w:bCs w:val="0"/>
          <w:rtl/>
        </w:rPr>
        <w:t>שכתיבת</w:t>
      </w:r>
      <w:r w:rsidR="00D4510D" w:rsidRPr="00014926">
        <w:rPr>
          <w:rFonts w:hint="cs"/>
          <w:b/>
          <w:bCs w:val="0"/>
          <w:rtl/>
        </w:rPr>
        <w:t xml:space="preserve"> </w:t>
      </w:r>
      <w:r w:rsidRPr="00014926">
        <w:rPr>
          <w:rFonts w:hint="cs"/>
          <w:b/>
          <w:bCs w:val="0"/>
          <w:rtl/>
        </w:rPr>
        <w:t>שהיחוה"א</w:t>
      </w:r>
      <w:r w:rsidR="00D4510D" w:rsidRPr="00014926">
        <w:rPr>
          <w:rFonts w:hint="cs"/>
          <w:b/>
          <w:bCs w:val="0"/>
          <w:rtl/>
        </w:rPr>
        <w:t xml:space="preserve"> </w:t>
      </w:r>
      <w:r w:rsidRPr="00014926">
        <w:rPr>
          <w:rFonts w:hint="cs"/>
          <w:b/>
          <w:bCs w:val="0"/>
          <w:rtl/>
        </w:rPr>
        <w:t>היה</w:t>
      </w:r>
      <w:r w:rsidR="00D4510D" w:rsidRPr="00014926">
        <w:rPr>
          <w:rFonts w:hint="cs"/>
          <w:b/>
          <w:bCs w:val="0"/>
          <w:rtl/>
        </w:rPr>
        <w:t xml:space="preserve"> </w:t>
      </w:r>
      <w:r w:rsidRPr="00014926">
        <w:rPr>
          <w:rFonts w:hint="cs"/>
          <w:b/>
          <w:bCs w:val="0"/>
          <w:rtl/>
        </w:rPr>
        <w:t>קרוב</w:t>
      </w:r>
      <w:r w:rsidR="00D4510D" w:rsidRPr="00014926">
        <w:rPr>
          <w:rFonts w:hint="cs"/>
          <w:b/>
          <w:bCs w:val="0"/>
          <w:rtl/>
        </w:rPr>
        <w:t xml:space="preserve"> </w:t>
      </w:r>
      <w:r w:rsidRPr="00014926">
        <w:rPr>
          <w:rFonts w:hint="cs"/>
          <w:b/>
          <w:bCs w:val="0"/>
          <w:rtl/>
        </w:rPr>
        <w:t>לשעת</w:t>
      </w:r>
      <w:r w:rsidR="00D4510D" w:rsidRPr="00014926">
        <w:rPr>
          <w:rFonts w:hint="cs"/>
          <w:b/>
          <w:bCs w:val="0"/>
          <w:rtl/>
        </w:rPr>
        <w:t xml:space="preserve"> </w:t>
      </w:r>
      <w:r w:rsidRPr="00014926">
        <w:rPr>
          <w:rFonts w:hint="cs"/>
          <w:b/>
          <w:bCs w:val="0"/>
          <w:rtl/>
        </w:rPr>
        <w:t>הדפוס.</w:t>
      </w:r>
    </w:p>
    <w:p w:rsidR="00CA4DD6" w:rsidRDefault="00CA4DD6" w:rsidP="00077D26">
      <w:pPr>
        <w:pStyle w:val="a1"/>
        <w:rPr>
          <w:rtl/>
        </w:rPr>
      </w:pPr>
      <w:r>
        <w:rPr>
          <w:rFonts w:hint="cs"/>
          <w:rtl/>
        </w:rPr>
        <w:t>אבל</w:t>
      </w:r>
      <w:r w:rsidR="00D4510D">
        <w:rPr>
          <w:rFonts w:hint="cs"/>
          <w:rtl/>
        </w:rPr>
        <w:t xml:space="preserve"> </w:t>
      </w:r>
      <w:r>
        <w:rPr>
          <w:rFonts w:hint="cs"/>
          <w:rtl/>
        </w:rPr>
        <w:t>אולי</w:t>
      </w:r>
      <w:r w:rsidR="00D4510D">
        <w:rPr>
          <w:rFonts w:hint="cs"/>
          <w:rtl/>
        </w:rPr>
        <w:t xml:space="preserve"> </w:t>
      </w:r>
      <w:r>
        <w:rPr>
          <w:rFonts w:hint="cs"/>
          <w:rtl/>
        </w:rPr>
        <w:t>יש</w:t>
      </w:r>
      <w:r w:rsidR="00D4510D">
        <w:rPr>
          <w:rFonts w:hint="cs"/>
          <w:rtl/>
        </w:rPr>
        <w:t xml:space="preserve"> </w:t>
      </w:r>
      <w:r>
        <w:rPr>
          <w:rFonts w:hint="cs"/>
          <w:rtl/>
        </w:rPr>
        <w:t>לדייק</w:t>
      </w:r>
      <w:r w:rsidR="00D4510D">
        <w:rPr>
          <w:rFonts w:hint="cs"/>
          <w:rtl/>
        </w:rPr>
        <w:t xml:space="preserve"> </w:t>
      </w:r>
      <w:r>
        <w:rPr>
          <w:rFonts w:hint="cs"/>
          <w:rtl/>
        </w:rPr>
        <w:t>שאדה"ז</w:t>
      </w:r>
      <w:r w:rsidR="00D4510D">
        <w:rPr>
          <w:rFonts w:hint="cs"/>
          <w:rtl/>
        </w:rPr>
        <w:t xml:space="preserve"> </w:t>
      </w:r>
      <w:r>
        <w:rPr>
          <w:rFonts w:hint="cs"/>
          <w:rtl/>
        </w:rPr>
        <w:t>צירף</w:t>
      </w:r>
      <w:r w:rsidR="00D4510D">
        <w:rPr>
          <w:rFonts w:hint="cs"/>
          <w:rtl/>
        </w:rPr>
        <w:t xml:space="preserve"> </w:t>
      </w:r>
      <w:r>
        <w:rPr>
          <w:rFonts w:hint="cs"/>
          <w:rtl/>
        </w:rPr>
        <w:t>השהיחוה"א</w:t>
      </w:r>
      <w:r w:rsidR="00D4510D">
        <w:rPr>
          <w:rFonts w:hint="cs"/>
          <w:rtl/>
        </w:rPr>
        <w:t xml:space="preserve"> </w:t>
      </w:r>
      <w:r>
        <w:rPr>
          <w:rFonts w:hint="cs"/>
          <w:rtl/>
        </w:rPr>
        <w:t>לסש"ב</w:t>
      </w:r>
      <w:r w:rsidR="00D4510D">
        <w:rPr>
          <w:rFonts w:hint="cs"/>
          <w:rtl/>
        </w:rPr>
        <w:t xml:space="preserve"> </w:t>
      </w:r>
      <w:r>
        <w:rPr>
          <w:rFonts w:hint="cs"/>
          <w:rtl/>
        </w:rPr>
        <w:t>גם</w:t>
      </w:r>
      <w:r w:rsidR="00D4510D">
        <w:rPr>
          <w:rFonts w:hint="cs"/>
          <w:rtl/>
        </w:rPr>
        <w:t xml:space="preserve"> </w:t>
      </w:r>
      <w:r>
        <w:rPr>
          <w:rFonts w:hint="cs"/>
          <w:rtl/>
        </w:rPr>
        <w:t>בהכת"י,</w:t>
      </w:r>
      <w:r w:rsidR="00D4510D">
        <w:rPr>
          <w:rFonts w:hint="cs"/>
          <w:rtl/>
        </w:rPr>
        <w:t xml:space="preserve"> </w:t>
      </w:r>
      <w:r>
        <w:rPr>
          <w:rFonts w:hint="cs"/>
          <w:rtl/>
        </w:rPr>
        <w:t>דהרי</w:t>
      </w:r>
      <w:r w:rsidR="00D4510D">
        <w:rPr>
          <w:rFonts w:hint="cs"/>
          <w:rtl/>
        </w:rPr>
        <w:t xml:space="preserve"> </w:t>
      </w:r>
      <w:r>
        <w:rPr>
          <w:rFonts w:hint="cs"/>
          <w:rtl/>
        </w:rPr>
        <w:t>כל</w:t>
      </w:r>
      <w:r w:rsidRPr="004A584D">
        <w:rPr>
          <w:rStyle w:val="FootnoteReference"/>
          <w:rFonts w:eastAsia="Times New Roman"/>
          <w:color w:val="000000"/>
          <w:rtl/>
        </w:rPr>
        <w:footnoteReference w:id="177"/>
      </w:r>
      <w:r w:rsidR="00D4510D">
        <w:rPr>
          <w:rFonts w:hint="cs"/>
          <w:rtl/>
        </w:rPr>
        <w:t xml:space="preserve"> </w:t>
      </w:r>
      <w:r>
        <w:rPr>
          <w:rFonts w:hint="cs"/>
          <w:rtl/>
        </w:rPr>
        <w:t>עותקי</w:t>
      </w:r>
      <w:r w:rsidR="00D4510D">
        <w:rPr>
          <w:rFonts w:hint="cs"/>
          <w:rtl/>
        </w:rPr>
        <w:t xml:space="preserve"> </w:t>
      </w:r>
      <w:r>
        <w:rPr>
          <w:rFonts w:hint="cs"/>
          <w:rtl/>
        </w:rPr>
        <w:t>שהיחוה"א</w:t>
      </w:r>
      <w:r w:rsidR="00D4510D">
        <w:rPr>
          <w:rFonts w:hint="cs"/>
          <w:rtl/>
        </w:rPr>
        <w:t xml:space="preserve"> </w:t>
      </w:r>
      <w:r>
        <w:rPr>
          <w:rFonts w:hint="cs"/>
          <w:rtl/>
        </w:rPr>
        <w:t>נמצאים</w:t>
      </w:r>
      <w:r w:rsidR="00D4510D">
        <w:rPr>
          <w:rFonts w:hint="cs"/>
          <w:rtl/>
        </w:rPr>
        <w:t xml:space="preserve"> </w:t>
      </w:r>
      <w:r w:rsidRPr="00027EA5">
        <w:rPr>
          <w:rFonts w:hint="cs"/>
          <w:b/>
          <w:bCs/>
          <w:rtl/>
        </w:rPr>
        <w:t>ביחד</w:t>
      </w:r>
      <w:r w:rsidR="00D4510D">
        <w:rPr>
          <w:rFonts w:hint="cs"/>
          <w:rtl/>
        </w:rPr>
        <w:t xml:space="preserve"> </w:t>
      </w:r>
      <w:r>
        <w:rPr>
          <w:rFonts w:hint="cs"/>
          <w:rtl/>
        </w:rPr>
        <w:t>עם</w:t>
      </w:r>
      <w:r w:rsidR="00D4510D">
        <w:rPr>
          <w:rFonts w:hint="cs"/>
          <w:rtl/>
        </w:rPr>
        <w:t xml:space="preserve"> </w:t>
      </w:r>
      <w:r>
        <w:rPr>
          <w:rFonts w:hint="cs"/>
          <w:rtl/>
        </w:rPr>
        <w:t>סש"ב</w:t>
      </w:r>
      <w:r w:rsidRPr="004A584D">
        <w:rPr>
          <w:rStyle w:val="FootnoteReference"/>
          <w:rFonts w:eastAsia="Times New Roman"/>
          <w:color w:val="000000"/>
          <w:rtl/>
        </w:rPr>
        <w:footnoteReference w:id="178"/>
      </w:r>
      <w:r>
        <w:rPr>
          <w:rFonts w:hint="cs"/>
          <w:rtl/>
        </w:rPr>
        <w:t>,</w:t>
      </w:r>
      <w:r w:rsidR="00D4510D">
        <w:rPr>
          <w:rFonts w:hint="cs"/>
          <w:rtl/>
        </w:rPr>
        <w:t xml:space="preserve"> </w:t>
      </w:r>
      <w:r>
        <w:rPr>
          <w:rFonts w:hint="cs"/>
          <w:rtl/>
        </w:rPr>
        <w:t>דיש</w:t>
      </w:r>
      <w:r w:rsidR="00D4510D">
        <w:rPr>
          <w:rFonts w:hint="cs"/>
          <w:rtl/>
        </w:rPr>
        <w:t xml:space="preserve"> </w:t>
      </w:r>
      <w:r>
        <w:rPr>
          <w:rFonts w:hint="cs"/>
          <w:rtl/>
        </w:rPr>
        <w:t>להסיק</w:t>
      </w:r>
      <w:r w:rsidR="00D4510D">
        <w:rPr>
          <w:rFonts w:hint="cs"/>
          <w:rtl/>
        </w:rPr>
        <w:t xml:space="preserve"> </w:t>
      </w:r>
      <w:r>
        <w:rPr>
          <w:rFonts w:hint="cs"/>
          <w:rtl/>
        </w:rPr>
        <w:t>מזה</w:t>
      </w:r>
      <w:r w:rsidR="00D4510D">
        <w:rPr>
          <w:rFonts w:hint="cs"/>
          <w:rtl/>
        </w:rPr>
        <w:t xml:space="preserve"> </w:t>
      </w:r>
      <w:r>
        <w:rPr>
          <w:rFonts w:hint="cs"/>
          <w:rtl/>
        </w:rPr>
        <w:t>ששהיחוה"א</w:t>
      </w:r>
      <w:r w:rsidR="00D4510D">
        <w:rPr>
          <w:rFonts w:hint="cs"/>
          <w:rtl/>
        </w:rPr>
        <w:t xml:space="preserve"> </w:t>
      </w:r>
      <w:r>
        <w:rPr>
          <w:rFonts w:hint="cs"/>
          <w:rtl/>
        </w:rPr>
        <w:t>הי'</w:t>
      </w:r>
      <w:r w:rsidR="00D4510D">
        <w:rPr>
          <w:rFonts w:hint="cs"/>
          <w:rtl/>
        </w:rPr>
        <w:t xml:space="preserve"> </w:t>
      </w:r>
      <w:r>
        <w:rPr>
          <w:rFonts w:hint="cs"/>
          <w:rtl/>
        </w:rPr>
        <w:t>מצורף</w:t>
      </w:r>
      <w:r w:rsidR="00D4510D">
        <w:rPr>
          <w:rFonts w:hint="cs"/>
          <w:rtl/>
        </w:rPr>
        <w:t xml:space="preserve"> </w:t>
      </w:r>
      <w:r>
        <w:rPr>
          <w:rFonts w:hint="cs"/>
          <w:rtl/>
        </w:rPr>
        <w:t>לסש"ב</w:t>
      </w:r>
      <w:r w:rsidR="00D4510D">
        <w:rPr>
          <w:rFonts w:hint="cs"/>
          <w:rtl/>
        </w:rPr>
        <w:t xml:space="preserve"> </w:t>
      </w:r>
      <w:r>
        <w:rPr>
          <w:rFonts w:hint="cs"/>
          <w:rtl/>
        </w:rPr>
        <w:t>גם</w:t>
      </w:r>
      <w:r w:rsidR="00D4510D">
        <w:rPr>
          <w:rFonts w:hint="cs"/>
          <w:rtl/>
        </w:rPr>
        <w:t xml:space="preserve"> </w:t>
      </w:r>
      <w:r>
        <w:rPr>
          <w:rFonts w:hint="cs"/>
          <w:rtl/>
        </w:rPr>
        <w:t>בתחילת</w:t>
      </w:r>
      <w:r w:rsidR="00D4510D">
        <w:rPr>
          <w:rFonts w:hint="cs"/>
          <w:rtl/>
        </w:rPr>
        <w:t xml:space="preserve"> </w:t>
      </w:r>
      <w:r>
        <w:rPr>
          <w:rFonts w:hint="cs"/>
          <w:rtl/>
        </w:rPr>
        <w:t>פירסומה</w:t>
      </w:r>
      <w:r w:rsidRPr="004A584D">
        <w:rPr>
          <w:rStyle w:val="FootnoteReference"/>
          <w:rFonts w:eastAsia="Times New Roman"/>
          <w:color w:val="000000"/>
          <w:rtl/>
        </w:rPr>
        <w:footnoteReference w:id="179"/>
      </w:r>
      <w:r>
        <w:rPr>
          <w:rFonts w:hint="cs"/>
          <w:rtl/>
        </w:rPr>
        <w:t>.</w:t>
      </w:r>
      <w:r w:rsidR="00D4510D">
        <w:rPr>
          <w:rFonts w:hint="cs"/>
          <w:rtl/>
        </w:rPr>
        <w:t xml:space="preserve"> </w:t>
      </w:r>
      <w:r>
        <w:rPr>
          <w:rFonts w:hint="cs"/>
          <w:rtl/>
        </w:rPr>
        <w:t>ועוד</w:t>
      </w:r>
      <w:r w:rsidR="00D4510D">
        <w:rPr>
          <w:rFonts w:hint="cs"/>
          <w:rtl/>
        </w:rPr>
        <w:t xml:space="preserve"> </w:t>
      </w:r>
      <w:r>
        <w:rPr>
          <w:rFonts w:hint="cs"/>
          <w:rtl/>
        </w:rPr>
        <w:t>ראי',</w:t>
      </w:r>
      <w:r w:rsidR="00D4510D">
        <w:rPr>
          <w:rFonts w:hint="cs"/>
          <w:rtl/>
        </w:rPr>
        <w:t xml:space="preserve"> </w:t>
      </w:r>
      <w:r>
        <w:rPr>
          <w:rFonts w:hint="cs"/>
          <w:rtl/>
        </w:rPr>
        <w:t>דבאחד</w:t>
      </w:r>
      <w:r w:rsidR="00D4510D">
        <w:rPr>
          <w:rFonts w:hint="cs"/>
          <w:rtl/>
        </w:rPr>
        <w:t xml:space="preserve"> </w:t>
      </w:r>
      <w:r>
        <w:rPr>
          <w:rFonts w:hint="cs"/>
          <w:rtl/>
        </w:rPr>
        <w:t>מהכתבי-יד</w:t>
      </w:r>
      <w:r w:rsidR="00D4510D">
        <w:rPr>
          <w:rFonts w:hint="cs"/>
          <w:rtl/>
        </w:rPr>
        <w:t xml:space="preserve"> </w:t>
      </w:r>
      <w:r>
        <w:rPr>
          <w:rFonts w:hint="cs"/>
          <w:rtl/>
        </w:rPr>
        <w:t>של</w:t>
      </w:r>
      <w:r w:rsidR="00D4510D">
        <w:rPr>
          <w:rFonts w:hint="cs"/>
          <w:rtl/>
        </w:rPr>
        <w:t xml:space="preserve"> </w:t>
      </w:r>
      <w:r>
        <w:rPr>
          <w:rFonts w:hint="cs"/>
          <w:rtl/>
        </w:rPr>
        <w:t>המהוד"ק</w:t>
      </w:r>
      <w:r w:rsidR="00D4510D">
        <w:rPr>
          <w:rFonts w:hint="cs"/>
          <w:rtl/>
        </w:rPr>
        <w:t xml:space="preserve"> </w:t>
      </w:r>
      <w:r>
        <w:rPr>
          <w:rFonts w:hint="cs"/>
          <w:rtl/>
        </w:rPr>
        <w:t>(כת"י</w:t>
      </w:r>
      <w:r w:rsidR="00D4510D">
        <w:rPr>
          <w:rFonts w:hint="cs"/>
          <w:rtl/>
        </w:rPr>
        <w:t xml:space="preserve"> </w:t>
      </w:r>
      <w:r>
        <w:rPr>
          <w:rFonts w:hint="cs"/>
          <w:rtl/>
        </w:rPr>
        <w:t>ח')</w:t>
      </w:r>
      <w:r w:rsidR="00D4510D">
        <w:rPr>
          <w:rFonts w:hint="cs"/>
          <w:rtl/>
        </w:rPr>
        <w:t xml:space="preserve"> </w:t>
      </w:r>
      <w:r>
        <w:rPr>
          <w:rFonts w:hint="cs"/>
          <w:rtl/>
        </w:rPr>
        <w:t>הכותרת</w:t>
      </w:r>
      <w:r w:rsidR="00D4510D">
        <w:rPr>
          <w:rFonts w:hint="cs"/>
          <w:rtl/>
        </w:rPr>
        <w:t xml:space="preserve"> </w:t>
      </w:r>
      <w:r>
        <w:rPr>
          <w:rFonts w:hint="cs"/>
          <w:rtl/>
        </w:rPr>
        <w:t>שעל</w:t>
      </w:r>
      <w:r w:rsidR="00D4510D">
        <w:rPr>
          <w:rFonts w:hint="cs"/>
          <w:rtl/>
        </w:rPr>
        <w:t xml:space="preserve"> </w:t>
      </w:r>
      <w:r>
        <w:rPr>
          <w:rFonts w:hint="cs"/>
          <w:rtl/>
        </w:rPr>
        <w:t>עמודי</w:t>
      </w:r>
      <w:r w:rsidR="00D4510D">
        <w:rPr>
          <w:rFonts w:hint="cs"/>
          <w:rtl/>
        </w:rPr>
        <w:t xml:space="preserve"> </w:t>
      </w:r>
      <w:r>
        <w:rPr>
          <w:rFonts w:hint="cs"/>
          <w:rtl/>
        </w:rPr>
        <w:t>שהיחוה"א</w:t>
      </w:r>
      <w:r w:rsidR="00D4510D">
        <w:rPr>
          <w:rFonts w:hint="cs"/>
          <w:rtl/>
        </w:rPr>
        <w:t xml:space="preserve"> </w:t>
      </w:r>
      <w:r>
        <w:rPr>
          <w:rFonts w:hint="cs"/>
          <w:rtl/>
        </w:rPr>
        <w:t>היא</w:t>
      </w:r>
      <w:r w:rsidR="00D4510D">
        <w:rPr>
          <w:rFonts w:hint="cs"/>
          <w:rtl/>
        </w:rPr>
        <w:t xml:space="preserve"> </w:t>
      </w:r>
      <w:r>
        <w:rPr>
          <w:rFonts w:hint="cs"/>
          <w:rtl/>
        </w:rPr>
        <w:t>"לקוטי</w:t>
      </w:r>
      <w:r w:rsidR="00D4510D">
        <w:rPr>
          <w:rFonts w:hint="cs"/>
          <w:rtl/>
        </w:rPr>
        <w:t xml:space="preserve"> </w:t>
      </w:r>
      <w:r>
        <w:rPr>
          <w:rFonts w:hint="cs"/>
          <w:rtl/>
        </w:rPr>
        <w:t>אמרים"</w:t>
      </w:r>
      <w:r w:rsidRPr="004A584D">
        <w:rPr>
          <w:rStyle w:val="FootnoteReference"/>
          <w:rFonts w:eastAsia="Times New Roman"/>
          <w:color w:val="000000"/>
          <w:rtl/>
        </w:rPr>
        <w:footnoteReference w:id="180"/>
      </w:r>
      <w:r>
        <w:rPr>
          <w:rFonts w:hint="cs"/>
          <w:rtl/>
        </w:rPr>
        <w:t>,</w:t>
      </w:r>
      <w:r w:rsidR="00D4510D">
        <w:rPr>
          <w:rFonts w:hint="cs"/>
          <w:rtl/>
        </w:rPr>
        <w:t xml:space="preserve"> </w:t>
      </w:r>
      <w:r>
        <w:rPr>
          <w:rFonts w:hint="cs"/>
          <w:rtl/>
        </w:rPr>
        <w:t>והדבר</w:t>
      </w:r>
      <w:r w:rsidR="00D4510D">
        <w:rPr>
          <w:rFonts w:hint="cs"/>
          <w:rtl/>
        </w:rPr>
        <w:t xml:space="preserve"> </w:t>
      </w:r>
      <w:r>
        <w:rPr>
          <w:rFonts w:hint="cs"/>
          <w:rtl/>
        </w:rPr>
        <w:t>מובן</w:t>
      </w:r>
      <w:r w:rsidR="00D4510D">
        <w:rPr>
          <w:rFonts w:hint="cs"/>
          <w:rtl/>
        </w:rPr>
        <w:t xml:space="preserve"> </w:t>
      </w:r>
      <w:r>
        <w:rPr>
          <w:rFonts w:hint="cs"/>
          <w:rtl/>
        </w:rPr>
        <w:t>משום</w:t>
      </w:r>
      <w:r w:rsidR="00D4510D">
        <w:rPr>
          <w:rFonts w:hint="cs"/>
          <w:rtl/>
        </w:rPr>
        <w:t xml:space="preserve"> </w:t>
      </w:r>
      <w:r>
        <w:rPr>
          <w:rFonts w:hint="cs"/>
          <w:rtl/>
        </w:rPr>
        <w:t>ד"לקוטי</w:t>
      </w:r>
      <w:r w:rsidR="00D4510D">
        <w:rPr>
          <w:rFonts w:hint="cs"/>
          <w:rtl/>
        </w:rPr>
        <w:t xml:space="preserve"> </w:t>
      </w:r>
      <w:r>
        <w:rPr>
          <w:rFonts w:hint="cs"/>
          <w:rtl/>
        </w:rPr>
        <w:t>אמרים"</w:t>
      </w:r>
      <w:r w:rsidR="00D4510D">
        <w:rPr>
          <w:rFonts w:hint="cs"/>
          <w:rtl/>
        </w:rPr>
        <w:t xml:space="preserve"> </w:t>
      </w:r>
      <w:r>
        <w:rPr>
          <w:rFonts w:hint="cs"/>
          <w:rtl/>
        </w:rPr>
        <w:t>היא</w:t>
      </w:r>
      <w:r w:rsidR="00D4510D">
        <w:rPr>
          <w:rFonts w:hint="cs"/>
          <w:rtl/>
        </w:rPr>
        <w:t xml:space="preserve"> </w:t>
      </w:r>
      <w:r>
        <w:rPr>
          <w:rFonts w:hint="cs"/>
          <w:rtl/>
        </w:rPr>
        <w:t>השם</w:t>
      </w:r>
      <w:r w:rsidR="00D4510D">
        <w:rPr>
          <w:rFonts w:hint="cs"/>
          <w:rtl/>
        </w:rPr>
        <w:t xml:space="preserve"> </w:t>
      </w:r>
      <w:r>
        <w:rPr>
          <w:rFonts w:hint="cs"/>
          <w:rtl/>
        </w:rPr>
        <w:t>הכללי</w:t>
      </w:r>
      <w:r w:rsidR="00D4510D">
        <w:rPr>
          <w:rFonts w:hint="cs"/>
          <w:rtl/>
        </w:rPr>
        <w:t xml:space="preserve"> </w:t>
      </w:r>
      <w:r>
        <w:rPr>
          <w:rFonts w:hint="cs"/>
          <w:rtl/>
        </w:rPr>
        <w:t>של</w:t>
      </w:r>
      <w:r w:rsidR="00D4510D">
        <w:rPr>
          <w:rFonts w:hint="cs"/>
          <w:rtl/>
        </w:rPr>
        <w:t xml:space="preserve"> </w:t>
      </w:r>
      <w:r>
        <w:rPr>
          <w:rFonts w:hint="cs"/>
          <w:rtl/>
        </w:rPr>
        <w:t>הספר</w:t>
      </w:r>
      <w:r w:rsidR="00D4510D">
        <w:rPr>
          <w:rFonts w:hint="cs"/>
          <w:rtl/>
        </w:rPr>
        <w:t xml:space="preserve"> </w:t>
      </w:r>
      <w:r>
        <w:rPr>
          <w:rFonts w:hint="cs"/>
          <w:rtl/>
        </w:rPr>
        <w:t>הכולל</w:t>
      </w:r>
      <w:r w:rsidR="00D4510D">
        <w:rPr>
          <w:rFonts w:hint="cs"/>
          <w:rtl/>
        </w:rPr>
        <w:t xml:space="preserve"> </w:t>
      </w:r>
      <w:r>
        <w:rPr>
          <w:rFonts w:hint="cs"/>
          <w:rtl/>
        </w:rPr>
        <w:t>ב'</w:t>
      </w:r>
      <w:r w:rsidR="00D4510D">
        <w:rPr>
          <w:rFonts w:hint="cs"/>
          <w:rtl/>
        </w:rPr>
        <w:t xml:space="preserve"> </w:t>
      </w:r>
      <w:r>
        <w:rPr>
          <w:rFonts w:hint="cs"/>
          <w:rtl/>
        </w:rPr>
        <w:t>חלקים</w:t>
      </w:r>
      <w:r w:rsidR="00D4510D">
        <w:rPr>
          <w:rFonts w:hint="cs"/>
          <w:rtl/>
        </w:rPr>
        <w:t xml:space="preserve"> </w:t>
      </w:r>
      <w:r>
        <w:rPr>
          <w:rFonts w:hint="cs"/>
          <w:rtl/>
        </w:rPr>
        <w:t>(סש"ב</w:t>
      </w:r>
      <w:r w:rsidR="00D4510D">
        <w:rPr>
          <w:rFonts w:hint="cs"/>
          <w:rtl/>
        </w:rPr>
        <w:t xml:space="preserve"> </w:t>
      </w:r>
      <w:r>
        <w:rPr>
          <w:rtl/>
        </w:rPr>
        <w:t>–</w:t>
      </w:r>
      <w:r w:rsidR="00D4510D">
        <w:rPr>
          <w:rFonts w:hint="cs"/>
          <w:rtl/>
        </w:rPr>
        <w:t xml:space="preserve"> </w:t>
      </w:r>
      <w:r>
        <w:rPr>
          <w:rFonts w:hint="cs"/>
          <w:rtl/>
        </w:rPr>
        <w:t>חלק</w:t>
      </w:r>
      <w:r w:rsidR="00D4510D">
        <w:rPr>
          <w:rFonts w:hint="cs"/>
          <w:rtl/>
        </w:rPr>
        <w:t xml:space="preserve"> </w:t>
      </w:r>
      <w:r>
        <w:rPr>
          <w:rFonts w:hint="cs"/>
          <w:rtl/>
        </w:rPr>
        <w:t>ראשון,</w:t>
      </w:r>
      <w:r w:rsidR="00D4510D">
        <w:rPr>
          <w:rFonts w:hint="cs"/>
          <w:rtl/>
        </w:rPr>
        <w:t xml:space="preserve"> </w:t>
      </w:r>
      <w:r>
        <w:rPr>
          <w:rFonts w:hint="cs"/>
          <w:rtl/>
        </w:rPr>
        <w:t>ושהיחוה"א</w:t>
      </w:r>
      <w:r w:rsidR="00D4510D">
        <w:rPr>
          <w:rFonts w:hint="cs"/>
          <w:rtl/>
        </w:rPr>
        <w:t xml:space="preserve"> </w:t>
      </w:r>
      <w:r>
        <w:rPr>
          <w:rtl/>
        </w:rPr>
        <w:t>–</w:t>
      </w:r>
      <w:r w:rsidR="00D4510D">
        <w:rPr>
          <w:rFonts w:hint="cs"/>
          <w:rtl/>
        </w:rPr>
        <w:t xml:space="preserve"> </w:t>
      </w:r>
      <w:r>
        <w:rPr>
          <w:rFonts w:hint="cs"/>
          <w:rtl/>
        </w:rPr>
        <w:t>חלק</w:t>
      </w:r>
      <w:r w:rsidR="00D4510D">
        <w:rPr>
          <w:rFonts w:hint="cs"/>
          <w:rtl/>
        </w:rPr>
        <w:t xml:space="preserve"> </w:t>
      </w:r>
      <w:r>
        <w:rPr>
          <w:rFonts w:hint="cs"/>
          <w:rtl/>
        </w:rPr>
        <w:t>שני,</w:t>
      </w:r>
      <w:r w:rsidR="00D4510D">
        <w:rPr>
          <w:rFonts w:hint="cs"/>
          <w:rtl/>
        </w:rPr>
        <w:t xml:space="preserve"> </w:t>
      </w:r>
      <w:r>
        <w:rPr>
          <w:rFonts w:hint="cs"/>
          <w:rtl/>
        </w:rPr>
        <w:t>וכפי</w:t>
      </w:r>
      <w:r w:rsidR="00D4510D">
        <w:rPr>
          <w:rFonts w:hint="cs"/>
          <w:rtl/>
        </w:rPr>
        <w:t xml:space="preserve"> </w:t>
      </w:r>
      <w:r>
        <w:rPr>
          <w:rFonts w:hint="cs"/>
          <w:rtl/>
        </w:rPr>
        <w:t>שנקבע</w:t>
      </w:r>
      <w:r w:rsidR="00D4510D">
        <w:rPr>
          <w:rFonts w:hint="cs"/>
          <w:rtl/>
        </w:rPr>
        <w:t xml:space="preserve"> </w:t>
      </w:r>
      <w:r>
        <w:rPr>
          <w:rFonts w:hint="cs"/>
          <w:rtl/>
        </w:rPr>
        <w:t>השם</w:t>
      </w:r>
      <w:r w:rsidR="00D4510D">
        <w:rPr>
          <w:rFonts w:hint="cs"/>
          <w:rtl/>
        </w:rPr>
        <w:t xml:space="preserve"> </w:t>
      </w:r>
      <w:r>
        <w:rPr>
          <w:rFonts w:hint="cs"/>
          <w:rtl/>
        </w:rPr>
        <w:t>במהדורת</w:t>
      </w:r>
      <w:r w:rsidR="00D4510D">
        <w:rPr>
          <w:rFonts w:hint="cs"/>
          <w:rtl/>
        </w:rPr>
        <w:t xml:space="preserve"> </w:t>
      </w:r>
      <w:r>
        <w:rPr>
          <w:rFonts w:hint="cs"/>
          <w:rtl/>
        </w:rPr>
        <w:t>הדפוס</w:t>
      </w:r>
      <w:r w:rsidRPr="004A584D">
        <w:rPr>
          <w:rStyle w:val="FootnoteReference"/>
          <w:rFonts w:eastAsia="Times New Roman"/>
          <w:color w:val="000000"/>
          <w:rtl/>
        </w:rPr>
        <w:footnoteReference w:id="181"/>
      </w:r>
      <w:r>
        <w:rPr>
          <w:rFonts w:hint="cs"/>
          <w:rtl/>
        </w:rPr>
        <w:t>).</w:t>
      </w:r>
      <w:r w:rsidR="00D4510D">
        <w:rPr>
          <w:rFonts w:hint="cs"/>
          <w:rtl/>
        </w:rPr>
        <w:t xml:space="preserve"> </w:t>
      </w:r>
      <w:r>
        <w:rPr>
          <w:rFonts w:hint="cs"/>
          <w:rtl/>
        </w:rPr>
        <w:t>וא"כ</w:t>
      </w:r>
      <w:r w:rsidR="00D4510D">
        <w:rPr>
          <w:rFonts w:hint="cs"/>
          <w:rtl/>
        </w:rPr>
        <w:t xml:space="preserve"> </w:t>
      </w:r>
      <w:r>
        <w:rPr>
          <w:rFonts w:hint="cs"/>
          <w:rtl/>
        </w:rPr>
        <w:t>נמצא</w:t>
      </w:r>
      <w:r w:rsidR="00D4510D">
        <w:rPr>
          <w:rFonts w:hint="cs"/>
          <w:rtl/>
        </w:rPr>
        <w:t xml:space="preserve"> </w:t>
      </w:r>
      <w:r>
        <w:rPr>
          <w:rFonts w:hint="cs"/>
          <w:rtl/>
        </w:rPr>
        <w:t>דגם</w:t>
      </w:r>
      <w:r w:rsidR="00D4510D">
        <w:rPr>
          <w:rFonts w:hint="cs"/>
          <w:rtl/>
        </w:rPr>
        <w:t xml:space="preserve"> </w:t>
      </w:r>
      <w:r>
        <w:rPr>
          <w:rFonts w:hint="cs"/>
          <w:rtl/>
        </w:rPr>
        <w:t>בכתבים</w:t>
      </w:r>
      <w:r w:rsidR="00D4510D">
        <w:rPr>
          <w:rFonts w:hint="cs"/>
          <w:rtl/>
        </w:rPr>
        <w:t xml:space="preserve"> </w:t>
      </w:r>
      <w:r>
        <w:rPr>
          <w:rFonts w:hint="cs"/>
          <w:rtl/>
        </w:rPr>
        <w:t>היה</w:t>
      </w:r>
      <w:r w:rsidR="00D4510D">
        <w:rPr>
          <w:rFonts w:hint="cs"/>
          <w:rtl/>
        </w:rPr>
        <w:t xml:space="preserve"> </w:t>
      </w:r>
      <w:r>
        <w:rPr>
          <w:rFonts w:hint="cs"/>
          <w:rtl/>
        </w:rPr>
        <w:t>החלקים</w:t>
      </w:r>
      <w:r w:rsidR="00D4510D">
        <w:rPr>
          <w:rFonts w:hint="cs"/>
          <w:rtl/>
        </w:rPr>
        <w:t xml:space="preserve"> </w:t>
      </w:r>
      <w:r>
        <w:rPr>
          <w:rFonts w:hint="cs"/>
          <w:rtl/>
        </w:rPr>
        <w:t>מוכיחות</w:t>
      </w:r>
      <w:r w:rsidR="00D4510D">
        <w:rPr>
          <w:rFonts w:hint="cs"/>
          <w:rtl/>
        </w:rPr>
        <w:t xml:space="preserve"> </w:t>
      </w:r>
      <w:r>
        <w:rPr>
          <w:rFonts w:hint="cs"/>
          <w:rtl/>
        </w:rPr>
        <w:t>זו</w:t>
      </w:r>
      <w:r w:rsidR="00D4510D">
        <w:rPr>
          <w:rFonts w:hint="cs"/>
          <w:rtl/>
        </w:rPr>
        <w:t xml:space="preserve"> </w:t>
      </w:r>
      <w:r>
        <w:rPr>
          <w:rFonts w:hint="cs"/>
          <w:rtl/>
        </w:rPr>
        <w:t>על</w:t>
      </w:r>
      <w:r w:rsidR="00D4510D">
        <w:rPr>
          <w:rFonts w:hint="cs"/>
          <w:rtl/>
        </w:rPr>
        <w:t xml:space="preserve"> </w:t>
      </w:r>
      <w:r>
        <w:rPr>
          <w:rFonts w:hint="cs"/>
          <w:rtl/>
        </w:rPr>
        <w:t>זו</w:t>
      </w:r>
      <w:r w:rsidR="00D4510D">
        <w:rPr>
          <w:rFonts w:hint="cs"/>
          <w:rtl/>
        </w:rPr>
        <w:t xml:space="preserve"> </w:t>
      </w:r>
      <w:r>
        <w:rPr>
          <w:rFonts w:hint="cs"/>
          <w:rtl/>
        </w:rPr>
        <w:t>(עכ"פ</w:t>
      </w:r>
      <w:r w:rsidR="00D4510D">
        <w:rPr>
          <w:rFonts w:hint="cs"/>
          <w:rtl/>
        </w:rPr>
        <w:t xml:space="preserve"> </w:t>
      </w:r>
      <w:r>
        <w:rPr>
          <w:rFonts w:hint="cs"/>
          <w:rtl/>
        </w:rPr>
        <w:t>בכת"י</w:t>
      </w:r>
      <w:r w:rsidR="00D4510D">
        <w:rPr>
          <w:rFonts w:hint="cs"/>
          <w:rtl/>
        </w:rPr>
        <w:t xml:space="preserve"> </w:t>
      </w:r>
      <w:r>
        <w:rPr>
          <w:rFonts w:hint="cs"/>
          <w:rtl/>
        </w:rPr>
        <w:t>אחד).</w:t>
      </w:r>
      <w:r w:rsidR="00D4510D">
        <w:rPr>
          <w:rFonts w:hint="cs"/>
          <w:rtl/>
        </w:rPr>
        <w:t xml:space="preserve"> </w:t>
      </w:r>
      <w:r>
        <w:rPr>
          <w:rFonts w:hint="cs"/>
          <w:rtl/>
        </w:rPr>
        <w:t>ועצ"ע.</w:t>
      </w:r>
    </w:p>
    <w:p w:rsidR="00CA4DD6" w:rsidRPr="00DF77F1" w:rsidRDefault="00CA4DD6" w:rsidP="00077D26">
      <w:pPr>
        <w:pStyle w:val="a1"/>
        <w:rPr>
          <w:rtl/>
        </w:rPr>
      </w:pPr>
      <w:r w:rsidRPr="00191FA0">
        <w:rPr>
          <w:rFonts w:hint="cs"/>
          <w:b/>
          <w:bCs/>
          <w:rtl/>
        </w:rPr>
        <w:t>ה.</w:t>
      </w:r>
      <w:r w:rsidR="00D4510D">
        <w:rPr>
          <w:rFonts w:hint="cs"/>
          <w:rtl/>
        </w:rPr>
        <w:t xml:space="preserve"> </w:t>
      </w:r>
      <w:r>
        <w:rPr>
          <w:rFonts w:hint="cs"/>
          <w:rtl/>
        </w:rPr>
        <w:t>אלא</w:t>
      </w:r>
      <w:r w:rsidR="00D4510D">
        <w:rPr>
          <w:rFonts w:hint="cs"/>
          <w:rtl/>
        </w:rPr>
        <w:t xml:space="preserve"> </w:t>
      </w:r>
      <w:r>
        <w:rPr>
          <w:rFonts w:hint="cs"/>
          <w:rtl/>
        </w:rPr>
        <w:t>שקשה</w:t>
      </w:r>
      <w:r w:rsidR="00D4510D">
        <w:rPr>
          <w:rFonts w:hint="cs"/>
          <w:rtl/>
        </w:rPr>
        <w:t xml:space="preserve"> </w:t>
      </w:r>
      <w:r>
        <w:rPr>
          <w:rFonts w:hint="cs"/>
          <w:rtl/>
        </w:rPr>
        <w:t>על</w:t>
      </w:r>
      <w:r w:rsidR="00D4510D">
        <w:rPr>
          <w:rFonts w:hint="cs"/>
          <w:rtl/>
        </w:rPr>
        <w:t xml:space="preserve"> </w:t>
      </w:r>
      <w:r>
        <w:rPr>
          <w:rFonts w:hint="cs"/>
          <w:rtl/>
        </w:rPr>
        <w:t>השערה</w:t>
      </w:r>
      <w:r w:rsidR="00D4510D">
        <w:rPr>
          <w:rFonts w:hint="cs"/>
          <w:rtl/>
        </w:rPr>
        <w:t xml:space="preserve"> </w:t>
      </w:r>
      <w:r>
        <w:rPr>
          <w:rFonts w:hint="cs"/>
          <w:rtl/>
        </w:rPr>
        <w:t>זו</w:t>
      </w:r>
      <w:r w:rsidR="00D4510D">
        <w:rPr>
          <w:rFonts w:hint="cs"/>
          <w:rtl/>
        </w:rPr>
        <w:t xml:space="preserve"> </w:t>
      </w:r>
      <w:r>
        <w:rPr>
          <w:rtl/>
        </w:rPr>
        <w:t>–</w:t>
      </w:r>
      <w:r w:rsidR="00D4510D">
        <w:rPr>
          <w:rFonts w:hint="cs"/>
          <w:rtl/>
        </w:rPr>
        <w:t xml:space="preserve"> </w:t>
      </w:r>
      <w:r>
        <w:rPr>
          <w:rFonts w:hint="cs"/>
          <w:rtl/>
        </w:rPr>
        <w:t>ששהיחוה"א</w:t>
      </w:r>
      <w:r w:rsidR="00D4510D">
        <w:rPr>
          <w:rFonts w:hint="cs"/>
          <w:rtl/>
        </w:rPr>
        <w:t xml:space="preserve"> </w:t>
      </w:r>
      <w:r>
        <w:rPr>
          <w:rFonts w:hint="cs"/>
          <w:rtl/>
        </w:rPr>
        <w:t>נכתב</w:t>
      </w:r>
      <w:r w:rsidR="00D4510D">
        <w:rPr>
          <w:rFonts w:hint="cs"/>
          <w:rtl/>
        </w:rPr>
        <w:t xml:space="preserve"> </w:t>
      </w:r>
      <w:r>
        <w:rPr>
          <w:rFonts w:hint="cs"/>
          <w:rtl/>
        </w:rPr>
        <w:t>לאחר</w:t>
      </w:r>
      <w:r w:rsidR="00D4510D">
        <w:rPr>
          <w:rFonts w:hint="cs"/>
          <w:rtl/>
        </w:rPr>
        <w:t xml:space="preserve"> </w:t>
      </w:r>
      <w:r>
        <w:rPr>
          <w:rFonts w:hint="cs"/>
          <w:rtl/>
        </w:rPr>
        <w:t>סש"ב</w:t>
      </w:r>
      <w:r w:rsidR="00D4510D">
        <w:rPr>
          <w:rFonts w:hint="cs"/>
          <w:rtl/>
        </w:rPr>
        <w:t xml:space="preserve"> </w:t>
      </w:r>
      <w:r>
        <w:rPr>
          <w:rtl/>
        </w:rPr>
        <w:t>–</w:t>
      </w:r>
      <w:r w:rsidR="00D4510D">
        <w:rPr>
          <w:rFonts w:hint="cs"/>
          <w:rtl/>
        </w:rPr>
        <w:t xml:space="preserve"> </w:t>
      </w:r>
      <w:r>
        <w:rPr>
          <w:rFonts w:hint="cs"/>
          <w:rtl/>
        </w:rPr>
        <w:t>מדברי</w:t>
      </w:r>
      <w:r w:rsidR="00D4510D">
        <w:rPr>
          <w:rFonts w:hint="cs"/>
          <w:rtl/>
        </w:rPr>
        <w:t xml:space="preserve"> </w:t>
      </w:r>
      <w:r>
        <w:rPr>
          <w:rFonts w:hint="cs"/>
          <w:rtl/>
        </w:rPr>
        <w:t>רבינו</w:t>
      </w:r>
      <w:r w:rsidR="00D4510D">
        <w:rPr>
          <w:rFonts w:hint="cs"/>
          <w:rtl/>
        </w:rPr>
        <w:t xml:space="preserve"> </w:t>
      </w:r>
      <w:r>
        <w:rPr>
          <w:rFonts w:hint="cs"/>
          <w:rtl/>
        </w:rPr>
        <w:t>זי"ע</w:t>
      </w:r>
      <w:r w:rsidR="00D4510D">
        <w:rPr>
          <w:rFonts w:hint="cs"/>
          <w:rtl/>
        </w:rPr>
        <w:t xml:space="preserve"> </w:t>
      </w:r>
      <w:r>
        <w:rPr>
          <w:rFonts w:hint="cs"/>
          <w:rtl/>
        </w:rPr>
        <w:t>בשתי</w:t>
      </w:r>
      <w:r w:rsidR="00D4510D">
        <w:rPr>
          <w:rFonts w:hint="cs"/>
          <w:rtl/>
        </w:rPr>
        <w:t xml:space="preserve"> </w:t>
      </w:r>
      <w:r>
        <w:rPr>
          <w:rFonts w:hint="cs"/>
          <w:rtl/>
        </w:rPr>
        <w:t>מקומות,</w:t>
      </w:r>
      <w:r w:rsidR="00D4510D">
        <w:rPr>
          <w:rFonts w:hint="cs"/>
          <w:rtl/>
        </w:rPr>
        <w:t xml:space="preserve"> </w:t>
      </w:r>
      <w:r>
        <w:rPr>
          <w:rFonts w:hint="cs"/>
          <w:rtl/>
        </w:rPr>
        <w:t>דאמר</w:t>
      </w:r>
      <w:r w:rsidR="00D4510D">
        <w:rPr>
          <w:rFonts w:hint="cs"/>
          <w:rtl/>
        </w:rPr>
        <w:t xml:space="preserve"> </w:t>
      </w:r>
      <w:r>
        <w:rPr>
          <w:rFonts w:hint="cs"/>
          <w:rtl/>
        </w:rPr>
        <w:t>בפירוש</w:t>
      </w:r>
      <w:r w:rsidR="00D4510D">
        <w:rPr>
          <w:rFonts w:hint="cs"/>
          <w:rtl/>
        </w:rPr>
        <w:t xml:space="preserve"> </w:t>
      </w:r>
      <w:r w:rsidRPr="00DF77F1">
        <w:rPr>
          <w:rtl/>
        </w:rPr>
        <w:t>ש</w:t>
      </w:r>
      <w:r>
        <w:rPr>
          <w:rtl/>
        </w:rPr>
        <w:t>שהיחוה</w:t>
      </w:r>
      <w:r>
        <w:rPr>
          <w:rFonts w:hint="cs"/>
          <w:rtl/>
        </w:rPr>
        <w:t>"</w:t>
      </w:r>
      <w:r>
        <w:rPr>
          <w:rtl/>
        </w:rPr>
        <w:t>א</w:t>
      </w:r>
      <w:r w:rsidR="00D4510D">
        <w:rPr>
          <w:rtl/>
        </w:rPr>
        <w:t xml:space="preserve"> </w:t>
      </w:r>
      <w:r>
        <w:rPr>
          <w:b/>
          <w:bCs/>
          <w:rtl/>
        </w:rPr>
        <w:t>נכתב</w:t>
      </w:r>
      <w:r w:rsidR="00D4510D">
        <w:rPr>
          <w:rtl/>
        </w:rPr>
        <w:t xml:space="preserve"> </w:t>
      </w:r>
      <w:r>
        <w:rPr>
          <w:rtl/>
        </w:rPr>
        <w:t>לפני</w:t>
      </w:r>
      <w:r w:rsidR="00D4510D">
        <w:rPr>
          <w:rtl/>
        </w:rPr>
        <w:t xml:space="preserve"> </w:t>
      </w:r>
      <w:r>
        <w:rPr>
          <w:rtl/>
        </w:rPr>
        <w:t>ס</w:t>
      </w:r>
      <w:r>
        <w:rPr>
          <w:rFonts w:hint="cs"/>
          <w:rtl/>
        </w:rPr>
        <w:t>ש"ב</w:t>
      </w:r>
      <w:r w:rsidR="00D4510D">
        <w:rPr>
          <w:rFonts w:hint="cs"/>
          <w:rtl/>
        </w:rPr>
        <w:t xml:space="preserve"> </w:t>
      </w:r>
      <w:r>
        <w:rPr>
          <w:rFonts w:hint="cs"/>
          <w:rtl/>
        </w:rPr>
        <w:t>משום</w:t>
      </w:r>
      <w:r w:rsidR="00D4510D">
        <w:rPr>
          <w:rFonts w:hint="cs"/>
          <w:rtl/>
        </w:rPr>
        <w:t xml:space="preserve"> </w:t>
      </w:r>
      <w:r>
        <w:rPr>
          <w:rFonts w:hint="cs"/>
          <w:rtl/>
        </w:rPr>
        <w:t>ש</w:t>
      </w:r>
      <w:r>
        <w:rPr>
          <w:rtl/>
        </w:rPr>
        <w:t>הלשון</w:t>
      </w:r>
      <w:r w:rsidR="00D4510D">
        <w:rPr>
          <w:rtl/>
        </w:rPr>
        <w:t xml:space="preserve"> </w:t>
      </w:r>
      <w:r>
        <w:rPr>
          <w:rFonts w:hint="cs"/>
          <w:rtl/>
        </w:rPr>
        <w:t>ד"</w:t>
      </w:r>
      <w:r w:rsidRPr="00DF77F1">
        <w:rPr>
          <w:rtl/>
        </w:rPr>
        <w:t>יתבאר"</w:t>
      </w:r>
      <w:r w:rsidR="00D4510D">
        <w:rPr>
          <w:rtl/>
        </w:rPr>
        <w:t xml:space="preserve"> </w:t>
      </w:r>
      <w:r>
        <w:rPr>
          <w:rtl/>
        </w:rPr>
        <w:t>נופל</w:t>
      </w:r>
      <w:r w:rsidR="00D4510D">
        <w:rPr>
          <w:rtl/>
        </w:rPr>
        <w:t xml:space="preserve"> </w:t>
      </w:r>
      <w:r>
        <w:rPr>
          <w:rtl/>
        </w:rPr>
        <w:t>על</w:t>
      </w:r>
      <w:r w:rsidR="00D4510D">
        <w:rPr>
          <w:rtl/>
        </w:rPr>
        <w:t xml:space="preserve"> </w:t>
      </w:r>
      <w:r>
        <w:rPr>
          <w:rtl/>
        </w:rPr>
        <w:t>כתיבה</w:t>
      </w:r>
      <w:r w:rsidR="00D4510D">
        <w:rPr>
          <w:rtl/>
        </w:rPr>
        <w:t xml:space="preserve"> </w:t>
      </w:r>
      <w:r>
        <w:rPr>
          <w:rFonts w:hint="cs"/>
          <w:rtl/>
        </w:rPr>
        <w:t>דל</w:t>
      </w:r>
      <w:r w:rsidRPr="00DF77F1">
        <w:rPr>
          <w:rtl/>
        </w:rPr>
        <w:t>עתיד</w:t>
      </w:r>
      <w:r w:rsidRPr="004A584D">
        <w:rPr>
          <w:rStyle w:val="FootnoteReference"/>
          <w:rFonts w:eastAsia="Times New Roman"/>
          <w:color w:val="000000"/>
          <w:rtl/>
        </w:rPr>
        <w:footnoteReference w:id="182"/>
      </w:r>
      <w:r w:rsidRPr="00DF77F1">
        <w:rPr>
          <w:rtl/>
        </w:rPr>
        <w:t>.</w:t>
      </w:r>
    </w:p>
    <w:p w:rsidR="00CA4DD6" w:rsidRDefault="00CA4DD6" w:rsidP="00077D26">
      <w:pPr>
        <w:pStyle w:val="a1"/>
        <w:rPr>
          <w:rtl/>
        </w:rPr>
      </w:pPr>
      <w:r>
        <w:rPr>
          <w:rtl/>
        </w:rPr>
        <w:lastRenderedPageBreak/>
        <w:t>ו</w:t>
      </w:r>
      <w:r>
        <w:rPr>
          <w:rFonts w:hint="cs"/>
          <w:rtl/>
        </w:rPr>
        <w:t>יש</w:t>
      </w:r>
      <w:r w:rsidR="00D4510D">
        <w:rPr>
          <w:rFonts w:hint="cs"/>
          <w:rtl/>
        </w:rPr>
        <w:t xml:space="preserve"> </w:t>
      </w:r>
      <w:r>
        <w:rPr>
          <w:rFonts w:hint="cs"/>
          <w:rtl/>
        </w:rPr>
        <w:t>להעיר</w:t>
      </w:r>
      <w:r w:rsidR="00D4510D">
        <w:rPr>
          <w:rFonts w:hint="cs"/>
          <w:rtl/>
        </w:rPr>
        <w:t xml:space="preserve"> </w:t>
      </w:r>
      <w:r>
        <w:rPr>
          <w:rFonts w:hint="cs"/>
          <w:rtl/>
        </w:rPr>
        <w:t>קצת</w:t>
      </w:r>
      <w:r w:rsidR="00D4510D">
        <w:rPr>
          <w:rFonts w:hint="cs"/>
          <w:rtl/>
        </w:rPr>
        <w:t xml:space="preserve"> </w:t>
      </w:r>
      <w:r>
        <w:rPr>
          <w:rFonts w:hint="cs"/>
          <w:rtl/>
        </w:rPr>
        <w:t>בזה</w:t>
      </w:r>
      <w:r w:rsidRPr="004A584D">
        <w:rPr>
          <w:rStyle w:val="FootnoteReference"/>
          <w:rFonts w:eastAsia="Times New Roman"/>
          <w:color w:val="000000"/>
          <w:rtl/>
        </w:rPr>
        <w:footnoteReference w:id="183"/>
      </w:r>
      <w:r w:rsidR="00D4510D">
        <w:rPr>
          <w:rFonts w:hint="cs"/>
          <w:rtl/>
        </w:rPr>
        <w:t xml:space="preserve"> </w:t>
      </w:r>
      <w:r w:rsidRPr="00DF77F1">
        <w:rPr>
          <w:rtl/>
        </w:rPr>
        <w:t>–</w:t>
      </w:r>
      <w:r w:rsidR="00D4510D">
        <w:rPr>
          <w:rtl/>
        </w:rPr>
        <w:t xml:space="preserve"> </w:t>
      </w:r>
      <w:r>
        <w:rPr>
          <w:rFonts w:hint="cs"/>
          <w:rtl/>
        </w:rPr>
        <w:t>אם</w:t>
      </w:r>
      <w:r w:rsidR="00D4510D">
        <w:rPr>
          <w:rFonts w:hint="cs"/>
          <w:rtl/>
        </w:rPr>
        <w:t xml:space="preserve"> </w:t>
      </w:r>
      <w:r w:rsidRPr="00DF77F1">
        <w:rPr>
          <w:rtl/>
        </w:rPr>
        <w:t>הלשון</w:t>
      </w:r>
      <w:r w:rsidR="00D4510D">
        <w:rPr>
          <w:rtl/>
        </w:rPr>
        <w:t xml:space="preserve"> </w:t>
      </w:r>
      <w:r w:rsidRPr="00DF77F1">
        <w:rPr>
          <w:rtl/>
        </w:rPr>
        <w:t>"יתבאר"</w:t>
      </w:r>
      <w:r w:rsidR="00D4510D">
        <w:rPr>
          <w:rtl/>
        </w:rPr>
        <w:t xml:space="preserve"> </w:t>
      </w:r>
      <w:r w:rsidRPr="00DF77F1">
        <w:rPr>
          <w:rtl/>
        </w:rPr>
        <w:t>מורה</w:t>
      </w:r>
      <w:r w:rsidR="00D4510D">
        <w:rPr>
          <w:rtl/>
        </w:rPr>
        <w:t xml:space="preserve"> </w:t>
      </w:r>
      <w:r w:rsidRPr="00DF77F1">
        <w:rPr>
          <w:rtl/>
        </w:rPr>
        <w:t>על</w:t>
      </w:r>
      <w:r w:rsidR="00D4510D">
        <w:rPr>
          <w:rtl/>
        </w:rPr>
        <w:t xml:space="preserve"> </w:t>
      </w:r>
      <w:r>
        <w:rPr>
          <w:rFonts w:hint="cs"/>
          <w:rtl/>
        </w:rPr>
        <w:t>דבר</w:t>
      </w:r>
      <w:r w:rsidR="00D4510D">
        <w:rPr>
          <w:rFonts w:hint="cs"/>
          <w:rtl/>
        </w:rPr>
        <w:t xml:space="preserve"> </w:t>
      </w:r>
      <w:r>
        <w:rPr>
          <w:rFonts w:hint="cs"/>
          <w:rtl/>
        </w:rPr>
        <w:t>שלא</w:t>
      </w:r>
      <w:r w:rsidR="00D4510D">
        <w:rPr>
          <w:rFonts w:hint="cs"/>
          <w:rtl/>
        </w:rPr>
        <w:t xml:space="preserve"> </w:t>
      </w:r>
      <w:r>
        <w:rPr>
          <w:rFonts w:hint="cs"/>
          <w:rtl/>
        </w:rPr>
        <w:t>נכתב</w:t>
      </w:r>
      <w:r w:rsidR="00D4510D">
        <w:rPr>
          <w:rFonts w:hint="cs"/>
          <w:rtl/>
        </w:rPr>
        <w:t xml:space="preserve"> </w:t>
      </w:r>
      <w:r>
        <w:rPr>
          <w:rFonts w:hint="cs"/>
          <w:rtl/>
        </w:rPr>
        <w:t>עדיין</w:t>
      </w:r>
      <w:r w:rsidR="00D4510D">
        <w:rPr>
          <w:rFonts w:hint="cs"/>
          <w:rtl/>
        </w:rPr>
        <w:t xml:space="preserve"> </w:t>
      </w:r>
      <w:r>
        <w:rPr>
          <w:rFonts w:hint="cs"/>
          <w:rtl/>
        </w:rPr>
        <w:t>או</w:t>
      </w:r>
      <w:r w:rsidR="00D4510D">
        <w:rPr>
          <w:rFonts w:hint="cs"/>
          <w:rtl/>
        </w:rPr>
        <w:t xml:space="preserve"> </w:t>
      </w:r>
      <w:r>
        <w:rPr>
          <w:rFonts w:hint="cs"/>
          <w:rtl/>
        </w:rPr>
        <w:t>על</w:t>
      </w:r>
      <w:r w:rsidR="00D4510D">
        <w:rPr>
          <w:rFonts w:hint="cs"/>
          <w:rtl/>
        </w:rPr>
        <w:t xml:space="preserve"> </w:t>
      </w:r>
      <w:r>
        <w:rPr>
          <w:rFonts w:hint="cs"/>
          <w:rtl/>
        </w:rPr>
        <w:t>המובא</w:t>
      </w:r>
      <w:r w:rsidR="00D4510D">
        <w:rPr>
          <w:rFonts w:hint="cs"/>
          <w:rtl/>
        </w:rPr>
        <w:t xml:space="preserve"> </w:t>
      </w:r>
      <w:r>
        <w:rPr>
          <w:rFonts w:hint="cs"/>
          <w:rtl/>
        </w:rPr>
        <w:t>לקמן</w:t>
      </w:r>
      <w:r w:rsidR="00D4510D">
        <w:rPr>
          <w:rFonts w:hint="cs"/>
          <w:rtl/>
        </w:rPr>
        <w:t xml:space="preserve"> </w:t>
      </w:r>
      <w:r>
        <w:rPr>
          <w:rFonts w:hint="cs"/>
          <w:rtl/>
        </w:rPr>
        <w:t>בחיבור</w:t>
      </w:r>
      <w:r w:rsidR="00D4510D">
        <w:rPr>
          <w:rtl/>
        </w:rPr>
        <w:t xml:space="preserve"> </w:t>
      </w:r>
      <w:r w:rsidRPr="00DF77F1">
        <w:rPr>
          <w:rtl/>
        </w:rPr>
        <w:t>–</w:t>
      </w:r>
      <w:r w:rsidR="00D4510D">
        <w:rPr>
          <w:rtl/>
        </w:rPr>
        <w:t xml:space="preserve"> </w:t>
      </w:r>
      <w:r>
        <w:rPr>
          <w:rFonts w:hint="cs"/>
          <w:rtl/>
        </w:rPr>
        <w:t>דהנה,</w:t>
      </w:r>
      <w:r w:rsidR="00D4510D">
        <w:rPr>
          <w:rFonts w:hint="cs"/>
          <w:rtl/>
        </w:rPr>
        <w:t xml:space="preserve"> </w:t>
      </w:r>
      <w:r>
        <w:rPr>
          <w:rFonts w:hint="cs"/>
          <w:rtl/>
        </w:rPr>
        <w:t>בפרק</w:t>
      </w:r>
      <w:r w:rsidR="00D4510D">
        <w:rPr>
          <w:rFonts w:hint="cs"/>
          <w:rtl/>
        </w:rPr>
        <w:t xml:space="preserve"> </w:t>
      </w:r>
      <w:r>
        <w:rPr>
          <w:rFonts w:hint="cs"/>
          <w:rtl/>
        </w:rPr>
        <w:t>ו</w:t>
      </w:r>
      <w:r w:rsidR="00D4510D">
        <w:rPr>
          <w:rFonts w:hint="cs"/>
          <w:rtl/>
        </w:rPr>
        <w:t xml:space="preserve"> </w:t>
      </w:r>
      <w:r>
        <w:rPr>
          <w:rFonts w:hint="cs"/>
          <w:rtl/>
        </w:rPr>
        <w:t>של</w:t>
      </w:r>
      <w:r w:rsidR="00D4510D">
        <w:rPr>
          <w:rFonts w:hint="cs"/>
          <w:rtl/>
        </w:rPr>
        <w:t xml:space="preserve"> </w:t>
      </w:r>
      <w:r>
        <w:rPr>
          <w:rFonts w:hint="cs"/>
          <w:rtl/>
        </w:rPr>
        <w:t>שהיחוה"א</w:t>
      </w:r>
      <w:r w:rsidR="00D4510D">
        <w:rPr>
          <w:rFonts w:hint="cs"/>
          <w:rtl/>
        </w:rPr>
        <w:t xml:space="preserve"> </w:t>
      </w:r>
      <w:r w:rsidRPr="00DF77F1">
        <w:rPr>
          <w:rtl/>
        </w:rPr>
        <w:t>(בסיומו)</w:t>
      </w:r>
      <w:r w:rsidR="00D4510D">
        <w:rPr>
          <w:rtl/>
        </w:rPr>
        <w:t xml:space="preserve"> </w:t>
      </w:r>
      <w:r w:rsidRPr="00DF77F1">
        <w:rPr>
          <w:rtl/>
        </w:rPr>
        <w:t>כתוב</w:t>
      </w:r>
      <w:r w:rsidR="00D4510D">
        <w:rPr>
          <w:rtl/>
        </w:rPr>
        <w:t xml:space="preserve"> </w:t>
      </w:r>
      <w:r w:rsidRPr="00DF77F1">
        <w:rPr>
          <w:rtl/>
        </w:rPr>
        <w:t>"ואם</w:t>
      </w:r>
      <w:r w:rsidR="00D4510D">
        <w:rPr>
          <w:rtl/>
        </w:rPr>
        <w:t xml:space="preserve"> </w:t>
      </w:r>
      <w:r w:rsidRPr="00DF77F1">
        <w:rPr>
          <w:rtl/>
        </w:rPr>
        <w:t>כן</w:t>
      </w:r>
      <w:r w:rsidR="00D4510D">
        <w:rPr>
          <w:rtl/>
        </w:rPr>
        <w:t xml:space="preserve"> </w:t>
      </w:r>
      <w:r w:rsidRPr="00DF77F1">
        <w:rPr>
          <w:rtl/>
        </w:rPr>
        <w:t>הם</w:t>
      </w:r>
      <w:r w:rsidR="00D4510D">
        <w:rPr>
          <w:rtl/>
        </w:rPr>
        <w:t xml:space="preserve"> </w:t>
      </w:r>
      <w:r w:rsidRPr="00DF77F1">
        <w:rPr>
          <w:rtl/>
        </w:rPr>
        <w:t>בטלים</w:t>
      </w:r>
      <w:r w:rsidR="00D4510D">
        <w:rPr>
          <w:rtl/>
        </w:rPr>
        <w:t xml:space="preserve"> </w:t>
      </w:r>
      <w:r w:rsidRPr="00DF77F1">
        <w:rPr>
          <w:rtl/>
        </w:rPr>
        <w:t>באמת</w:t>
      </w:r>
      <w:r w:rsidR="00D4510D">
        <w:rPr>
          <w:rtl/>
        </w:rPr>
        <w:t xml:space="preserve"> </w:t>
      </w:r>
      <w:r w:rsidRPr="00DF77F1">
        <w:rPr>
          <w:rtl/>
        </w:rPr>
        <w:t>במציאות</w:t>
      </w:r>
      <w:r w:rsidR="00D4510D">
        <w:rPr>
          <w:rtl/>
        </w:rPr>
        <w:t xml:space="preserve"> </w:t>
      </w:r>
      <w:r w:rsidRPr="00DF77F1">
        <w:rPr>
          <w:rtl/>
        </w:rPr>
        <w:t>לגמרי</w:t>
      </w:r>
      <w:r w:rsidR="00D4510D">
        <w:rPr>
          <w:rtl/>
        </w:rPr>
        <w:t xml:space="preserve"> </w:t>
      </w:r>
      <w:r w:rsidRPr="00DF77F1">
        <w:rPr>
          <w:rtl/>
        </w:rPr>
        <w:t>לגבי</w:t>
      </w:r>
      <w:r w:rsidR="00D4510D">
        <w:rPr>
          <w:rtl/>
        </w:rPr>
        <w:t xml:space="preserve"> </w:t>
      </w:r>
      <w:r w:rsidRPr="00DF77F1">
        <w:rPr>
          <w:rtl/>
        </w:rPr>
        <w:t>דבר</w:t>
      </w:r>
      <w:r w:rsidR="00D4510D">
        <w:rPr>
          <w:rtl/>
        </w:rPr>
        <w:t xml:space="preserve"> </w:t>
      </w:r>
      <w:r w:rsidRPr="00DF77F1">
        <w:rPr>
          <w:rtl/>
        </w:rPr>
        <w:t>ה'</w:t>
      </w:r>
      <w:r w:rsidR="00D4510D">
        <w:rPr>
          <w:rtl/>
        </w:rPr>
        <w:t xml:space="preserve"> </w:t>
      </w:r>
      <w:r w:rsidRPr="00DF77F1">
        <w:rPr>
          <w:rtl/>
        </w:rPr>
        <w:t>ורוח</w:t>
      </w:r>
      <w:r w:rsidR="00D4510D">
        <w:rPr>
          <w:rtl/>
        </w:rPr>
        <w:t xml:space="preserve"> </w:t>
      </w:r>
      <w:r w:rsidRPr="00DF77F1">
        <w:rPr>
          <w:rtl/>
        </w:rPr>
        <w:t>פיו</w:t>
      </w:r>
      <w:r w:rsidR="00D4510D">
        <w:rPr>
          <w:rtl/>
        </w:rPr>
        <w:t xml:space="preserve"> </w:t>
      </w:r>
      <w:r w:rsidRPr="00DF77F1">
        <w:rPr>
          <w:rtl/>
        </w:rPr>
        <w:t>ית'</w:t>
      </w:r>
      <w:r w:rsidR="00D4510D">
        <w:rPr>
          <w:rtl/>
        </w:rPr>
        <w:t xml:space="preserve"> </w:t>
      </w:r>
      <w:r w:rsidRPr="00DF77F1">
        <w:rPr>
          <w:rtl/>
        </w:rPr>
        <w:t>המיוחדים</w:t>
      </w:r>
      <w:r w:rsidR="00D4510D">
        <w:rPr>
          <w:rtl/>
        </w:rPr>
        <w:t xml:space="preserve"> </w:t>
      </w:r>
      <w:r w:rsidRPr="00DF77F1">
        <w:rPr>
          <w:rtl/>
        </w:rPr>
        <w:t>במהותו</w:t>
      </w:r>
      <w:r w:rsidR="00D4510D">
        <w:rPr>
          <w:rtl/>
        </w:rPr>
        <w:t xml:space="preserve"> </w:t>
      </w:r>
      <w:r w:rsidRPr="00DF77F1">
        <w:rPr>
          <w:rtl/>
        </w:rPr>
        <w:t>ועצמותו</w:t>
      </w:r>
      <w:r w:rsidR="00D4510D">
        <w:rPr>
          <w:rtl/>
        </w:rPr>
        <w:t xml:space="preserve"> </w:t>
      </w:r>
      <w:r w:rsidRPr="00DF77F1">
        <w:rPr>
          <w:rtl/>
        </w:rPr>
        <w:t>ית'</w:t>
      </w:r>
      <w:r w:rsidR="00D4510D">
        <w:rPr>
          <w:rtl/>
        </w:rPr>
        <w:t xml:space="preserve"> </w:t>
      </w:r>
      <w:r w:rsidRPr="00DF77F1">
        <w:rPr>
          <w:b/>
          <w:bCs/>
          <w:rtl/>
        </w:rPr>
        <w:t>כמו</w:t>
      </w:r>
      <w:r w:rsidR="00D4510D">
        <w:rPr>
          <w:b/>
          <w:bCs/>
          <w:rtl/>
        </w:rPr>
        <w:t xml:space="preserve"> </w:t>
      </w:r>
      <w:r w:rsidRPr="00DF77F1">
        <w:rPr>
          <w:b/>
          <w:bCs/>
          <w:rtl/>
        </w:rPr>
        <w:t>שיתבאר</w:t>
      </w:r>
      <w:r w:rsidR="00D4510D">
        <w:rPr>
          <w:b/>
          <w:bCs/>
          <w:rtl/>
        </w:rPr>
        <w:t xml:space="preserve"> </w:t>
      </w:r>
      <w:r w:rsidRPr="00DF77F1">
        <w:rPr>
          <w:b/>
          <w:bCs/>
          <w:rtl/>
        </w:rPr>
        <w:t>לקמן</w:t>
      </w:r>
      <w:r w:rsidR="00D4510D">
        <w:rPr>
          <w:rtl/>
        </w:rPr>
        <w:t xml:space="preserve"> </w:t>
      </w:r>
      <w:r w:rsidRPr="00DF77F1">
        <w:rPr>
          <w:rtl/>
        </w:rPr>
        <w:t>כביטול</w:t>
      </w:r>
      <w:r w:rsidR="00D4510D">
        <w:rPr>
          <w:rtl/>
        </w:rPr>
        <w:t xml:space="preserve"> </w:t>
      </w:r>
      <w:r w:rsidRPr="00DF77F1">
        <w:rPr>
          <w:rtl/>
        </w:rPr>
        <w:t>אור</w:t>
      </w:r>
      <w:r w:rsidR="00D4510D">
        <w:rPr>
          <w:rtl/>
        </w:rPr>
        <w:t xml:space="preserve"> </w:t>
      </w:r>
      <w:r w:rsidRPr="00DF77F1">
        <w:rPr>
          <w:rtl/>
        </w:rPr>
        <w:t>השמש</w:t>
      </w:r>
      <w:r w:rsidR="00D4510D">
        <w:rPr>
          <w:rtl/>
        </w:rPr>
        <w:t xml:space="preserve"> </w:t>
      </w:r>
      <w:r w:rsidRPr="00DF77F1">
        <w:rPr>
          <w:rtl/>
        </w:rPr>
        <w:t>בשמש".</w:t>
      </w:r>
      <w:r w:rsidR="00D4510D">
        <w:rPr>
          <w:rtl/>
        </w:rPr>
        <w:t xml:space="preserve"> </w:t>
      </w:r>
      <w:r w:rsidRPr="00DF77F1">
        <w:rPr>
          <w:rtl/>
        </w:rPr>
        <w:t>וע"ז</w:t>
      </w:r>
      <w:r w:rsidR="00D4510D">
        <w:rPr>
          <w:rtl/>
        </w:rPr>
        <w:t xml:space="preserve"> </w:t>
      </w:r>
      <w:r w:rsidRPr="00DF77F1">
        <w:rPr>
          <w:rtl/>
        </w:rPr>
        <w:t>כתב</w:t>
      </w:r>
      <w:r w:rsidR="00D4510D">
        <w:rPr>
          <w:rtl/>
        </w:rPr>
        <w:t xml:space="preserve"> </w:t>
      </w:r>
      <w:r w:rsidRPr="00DF77F1">
        <w:rPr>
          <w:rtl/>
        </w:rPr>
        <w:t>רבינו</w:t>
      </w:r>
      <w:r w:rsidR="00D4510D">
        <w:rPr>
          <w:rtl/>
        </w:rPr>
        <w:t xml:space="preserve"> </w:t>
      </w:r>
      <w:r w:rsidRPr="00DF77F1">
        <w:rPr>
          <w:rtl/>
        </w:rPr>
        <w:t>ברשימותיו</w:t>
      </w:r>
      <w:r w:rsidR="00D4510D">
        <w:rPr>
          <w:rtl/>
        </w:rPr>
        <w:t xml:space="preserve"> </w:t>
      </w:r>
      <w:r w:rsidRPr="00DF77F1">
        <w:rPr>
          <w:rtl/>
        </w:rPr>
        <w:t>שהכוונה</w:t>
      </w:r>
      <w:r w:rsidR="00D4510D">
        <w:rPr>
          <w:rtl/>
        </w:rPr>
        <w:t xml:space="preserve"> </w:t>
      </w:r>
      <w:r w:rsidRPr="00DF77F1">
        <w:rPr>
          <w:rtl/>
        </w:rPr>
        <w:t>הוא</w:t>
      </w:r>
      <w:r w:rsidR="00D4510D">
        <w:rPr>
          <w:rtl/>
        </w:rPr>
        <w:t xml:space="preserve"> </w:t>
      </w:r>
      <w:r w:rsidRPr="00DF77F1">
        <w:rPr>
          <w:rtl/>
        </w:rPr>
        <w:t>להמבואר</w:t>
      </w:r>
      <w:r w:rsidR="00D4510D">
        <w:rPr>
          <w:rtl/>
        </w:rPr>
        <w:t xml:space="preserve"> </w:t>
      </w:r>
      <w:r>
        <w:rPr>
          <w:rFonts w:hint="cs"/>
          <w:rtl/>
        </w:rPr>
        <w:t>לקמן</w:t>
      </w:r>
      <w:r w:rsidR="00D4510D">
        <w:rPr>
          <w:rFonts w:hint="cs"/>
          <w:rtl/>
        </w:rPr>
        <w:t xml:space="preserve"> </w:t>
      </w:r>
      <w:r w:rsidRPr="00DF77F1">
        <w:rPr>
          <w:rtl/>
        </w:rPr>
        <w:t>"פרק</w:t>
      </w:r>
      <w:r w:rsidR="00D4510D">
        <w:rPr>
          <w:rtl/>
        </w:rPr>
        <w:t xml:space="preserve"> </w:t>
      </w:r>
      <w:r w:rsidRPr="00DF77F1">
        <w:rPr>
          <w:rtl/>
        </w:rPr>
        <w:t>י"</w:t>
      </w:r>
      <w:r w:rsidRPr="00DF77F1">
        <w:rPr>
          <w:vertAlign w:val="superscript"/>
          <w:rtl/>
        </w:rPr>
        <w:footnoteReference w:id="184"/>
      </w:r>
      <w:r w:rsidRPr="00DF77F1">
        <w:rPr>
          <w:rtl/>
        </w:rPr>
        <w:t>,</w:t>
      </w:r>
      <w:r w:rsidR="00D4510D">
        <w:rPr>
          <w:rtl/>
        </w:rPr>
        <w:t xml:space="preserve"> </w:t>
      </w:r>
      <w:r w:rsidRPr="00DF77F1">
        <w:rPr>
          <w:rtl/>
        </w:rPr>
        <w:t>ו</w:t>
      </w:r>
      <w:r>
        <w:rPr>
          <w:rFonts w:hint="cs"/>
          <w:rtl/>
        </w:rPr>
        <w:t>גם</w:t>
      </w:r>
      <w:r w:rsidR="00D4510D">
        <w:rPr>
          <w:rFonts w:hint="cs"/>
          <w:rtl/>
        </w:rPr>
        <w:t xml:space="preserve"> </w:t>
      </w:r>
      <w:r>
        <w:rPr>
          <w:rFonts w:hint="cs"/>
          <w:rtl/>
        </w:rPr>
        <w:t>מביא</w:t>
      </w:r>
      <w:r w:rsidR="00D4510D">
        <w:rPr>
          <w:rFonts w:hint="cs"/>
          <w:rtl/>
        </w:rPr>
        <w:t xml:space="preserve"> </w:t>
      </w:r>
      <w:r>
        <w:rPr>
          <w:rFonts w:hint="cs"/>
          <w:rtl/>
        </w:rPr>
        <w:t>שם</w:t>
      </w:r>
      <w:r w:rsidR="00D4510D">
        <w:rPr>
          <w:rFonts w:hint="cs"/>
          <w:rtl/>
        </w:rPr>
        <w:t xml:space="preserve"> </w:t>
      </w:r>
      <w:r>
        <w:rPr>
          <w:rFonts w:hint="cs"/>
          <w:rtl/>
        </w:rPr>
        <w:t>מש"כ</w:t>
      </w:r>
      <w:r w:rsidR="00D4510D">
        <w:rPr>
          <w:rFonts w:hint="cs"/>
          <w:rtl/>
        </w:rPr>
        <w:t xml:space="preserve"> </w:t>
      </w:r>
      <w:r w:rsidRPr="00DF77F1">
        <w:rPr>
          <w:rtl/>
        </w:rPr>
        <w:t>הצמח</w:t>
      </w:r>
      <w:r w:rsidR="00D4510D">
        <w:rPr>
          <w:rtl/>
        </w:rPr>
        <w:t xml:space="preserve"> </w:t>
      </w:r>
      <w:r w:rsidRPr="00DF77F1">
        <w:rPr>
          <w:rtl/>
        </w:rPr>
        <w:t>צדק</w:t>
      </w:r>
      <w:r w:rsidR="00D4510D">
        <w:rPr>
          <w:rtl/>
        </w:rPr>
        <w:t xml:space="preserve"> </w:t>
      </w:r>
      <w:r>
        <w:rPr>
          <w:rFonts w:hint="cs"/>
          <w:rtl/>
        </w:rPr>
        <w:t>בזה</w:t>
      </w:r>
      <w:r w:rsidR="00D4510D">
        <w:rPr>
          <w:rFonts w:hint="cs"/>
          <w:rtl/>
        </w:rPr>
        <w:t xml:space="preserve"> </w:t>
      </w:r>
      <w:r>
        <w:rPr>
          <w:rtl/>
        </w:rPr>
        <w:t>"ועיין</w:t>
      </w:r>
      <w:r w:rsidR="00D4510D">
        <w:rPr>
          <w:rtl/>
        </w:rPr>
        <w:t xml:space="preserve"> </w:t>
      </w:r>
      <w:r>
        <w:rPr>
          <w:rtl/>
        </w:rPr>
        <w:t>לקמן</w:t>
      </w:r>
      <w:r w:rsidR="00D4510D">
        <w:rPr>
          <w:rtl/>
        </w:rPr>
        <w:t xml:space="preserve"> </w:t>
      </w:r>
      <w:r>
        <w:rPr>
          <w:rtl/>
        </w:rPr>
        <w:t>פרק</w:t>
      </w:r>
      <w:r w:rsidR="00D4510D">
        <w:rPr>
          <w:rtl/>
        </w:rPr>
        <w:t xml:space="preserve"> </w:t>
      </w:r>
      <w:r>
        <w:rPr>
          <w:rtl/>
        </w:rPr>
        <w:t>י</w:t>
      </w:r>
      <w:r w:rsidRPr="00DF77F1">
        <w:rPr>
          <w:rtl/>
        </w:rPr>
        <w:t>א</w:t>
      </w:r>
      <w:r w:rsidR="00D4510D">
        <w:rPr>
          <w:rtl/>
        </w:rPr>
        <w:t xml:space="preserve"> </w:t>
      </w:r>
      <w:r w:rsidRPr="00DF77F1">
        <w:rPr>
          <w:rtl/>
        </w:rPr>
        <w:t>לפי</w:t>
      </w:r>
      <w:r w:rsidR="00D4510D">
        <w:rPr>
          <w:rtl/>
        </w:rPr>
        <w:t xml:space="preserve"> </w:t>
      </w:r>
      <w:r w:rsidRPr="00DF77F1">
        <w:rPr>
          <w:rtl/>
        </w:rPr>
        <w:t>שאותיות</w:t>
      </w:r>
      <w:r w:rsidR="00D4510D">
        <w:rPr>
          <w:rtl/>
        </w:rPr>
        <w:t xml:space="preserve"> </w:t>
      </w:r>
      <w:r w:rsidRPr="00DF77F1">
        <w:rPr>
          <w:rtl/>
        </w:rPr>
        <w:t>כו'</w:t>
      </w:r>
      <w:r w:rsidR="00D4510D">
        <w:rPr>
          <w:rtl/>
        </w:rPr>
        <w:t xml:space="preserve"> </w:t>
      </w:r>
      <w:r w:rsidRPr="00DF77F1">
        <w:rPr>
          <w:rtl/>
        </w:rPr>
        <w:t>ממדותיו</w:t>
      </w:r>
      <w:r w:rsidR="00D4510D">
        <w:rPr>
          <w:rtl/>
        </w:rPr>
        <w:t xml:space="preserve"> </w:t>
      </w:r>
      <w:r w:rsidRPr="00DF77F1">
        <w:rPr>
          <w:rtl/>
        </w:rPr>
        <w:t>המיוחדות</w:t>
      </w:r>
      <w:r w:rsidR="00D4510D">
        <w:rPr>
          <w:rtl/>
        </w:rPr>
        <w:t xml:space="preserve"> </w:t>
      </w:r>
      <w:r w:rsidRPr="00DF77F1">
        <w:rPr>
          <w:rtl/>
        </w:rPr>
        <w:t>כו'".</w:t>
      </w:r>
      <w:r w:rsidR="00D4510D">
        <w:rPr>
          <w:rtl/>
        </w:rPr>
        <w:t xml:space="preserve"> </w:t>
      </w:r>
    </w:p>
    <w:p w:rsidR="00CA4DD6" w:rsidRPr="00DF77F1" w:rsidRDefault="00CA4DD6" w:rsidP="00077D26">
      <w:pPr>
        <w:pStyle w:val="a1"/>
        <w:rPr>
          <w:rtl/>
        </w:rPr>
      </w:pPr>
      <w:r>
        <w:rPr>
          <w:rtl/>
        </w:rPr>
        <w:t>והנה,</w:t>
      </w:r>
      <w:r w:rsidR="00D4510D">
        <w:rPr>
          <w:rtl/>
        </w:rPr>
        <w:t xml:space="preserve"> </w:t>
      </w:r>
      <w:r>
        <w:rPr>
          <w:rtl/>
        </w:rPr>
        <w:t>קטע</w:t>
      </w:r>
      <w:r w:rsidR="00D4510D">
        <w:rPr>
          <w:rtl/>
        </w:rPr>
        <w:t xml:space="preserve"> </w:t>
      </w:r>
      <w:r>
        <w:rPr>
          <w:rFonts w:hint="cs"/>
          <w:rtl/>
        </w:rPr>
        <w:t>זו</w:t>
      </w:r>
      <w:r w:rsidR="00D4510D">
        <w:rPr>
          <w:rtl/>
        </w:rPr>
        <w:t xml:space="preserve"> </w:t>
      </w:r>
      <w:r w:rsidRPr="00DF77F1">
        <w:rPr>
          <w:rtl/>
        </w:rPr>
        <w:t>בסיום</w:t>
      </w:r>
      <w:r w:rsidR="00D4510D">
        <w:rPr>
          <w:rtl/>
        </w:rPr>
        <w:t xml:space="preserve"> </w:t>
      </w:r>
      <w:r w:rsidRPr="00DF77F1">
        <w:rPr>
          <w:rtl/>
        </w:rPr>
        <w:t>פרק</w:t>
      </w:r>
      <w:r w:rsidR="00D4510D">
        <w:rPr>
          <w:rtl/>
        </w:rPr>
        <w:t xml:space="preserve"> </w:t>
      </w:r>
      <w:r w:rsidRPr="00DF77F1">
        <w:rPr>
          <w:rtl/>
        </w:rPr>
        <w:t>ו'</w:t>
      </w:r>
      <w:r w:rsidR="00D4510D">
        <w:rPr>
          <w:rtl/>
        </w:rPr>
        <w:t xml:space="preserve"> </w:t>
      </w:r>
      <w:r>
        <w:rPr>
          <w:rFonts w:hint="cs"/>
          <w:rtl/>
        </w:rPr>
        <w:t>אינו</w:t>
      </w:r>
      <w:r w:rsidR="00D4510D">
        <w:rPr>
          <w:rFonts w:hint="cs"/>
          <w:rtl/>
        </w:rPr>
        <w:t xml:space="preserve"> </w:t>
      </w:r>
      <w:r>
        <w:rPr>
          <w:rFonts w:hint="cs"/>
          <w:rtl/>
        </w:rPr>
        <w:t>נמצא</w:t>
      </w:r>
      <w:r w:rsidR="00D4510D">
        <w:rPr>
          <w:rFonts w:hint="cs"/>
          <w:rtl/>
        </w:rPr>
        <w:t xml:space="preserve"> </w:t>
      </w:r>
      <w:r>
        <w:rPr>
          <w:rFonts w:hint="cs"/>
          <w:rtl/>
        </w:rPr>
        <w:t>בהמהדו"ק</w:t>
      </w:r>
      <w:r w:rsidR="00D4510D">
        <w:rPr>
          <w:rFonts w:hint="cs"/>
          <w:rtl/>
        </w:rPr>
        <w:t xml:space="preserve"> </w:t>
      </w:r>
      <w:r>
        <w:rPr>
          <w:rFonts w:hint="cs"/>
          <w:rtl/>
        </w:rPr>
        <w:t>של</w:t>
      </w:r>
      <w:r w:rsidR="00D4510D">
        <w:rPr>
          <w:rFonts w:hint="cs"/>
          <w:rtl/>
        </w:rPr>
        <w:t xml:space="preserve"> </w:t>
      </w:r>
      <w:r>
        <w:rPr>
          <w:rFonts w:hint="cs"/>
          <w:rtl/>
        </w:rPr>
        <w:t>התניא</w:t>
      </w:r>
      <w:r w:rsidR="00D4510D">
        <w:rPr>
          <w:rFonts w:hint="cs"/>
          <w:rtl/>
        </w:rPr>
        <w:t xml:space="preserve"> </w:t>
      </w:r>
      <w:r>
        <w:rPr>
          <w:rFonts w:hint="cs"/>
          <w:rtl/>
        </w:rPr>
        <w:t>(ראה</w:t>
      </w:r>
      <w:r w:rsidR="00D4510D">
        <w:rPr>
          <w:rFonts w:hint="cs"/>
          <w:rtl/>
        </w:rPr>
        <w:t xml:space="preserve"> </w:t>
      </w:r>
      <w:r>
        <w:rPr>
          <w:rFonts w:hint="cs"/>
          <w:rtl/>
        </w:rPr>
        <w:t>בע'</w:t>
      </w:r>
      <w:r w:rsidR="00D4510D">
        <w:rPr>
          <w:rFonts w:hint="cs"/>
          <w:rtl/>
        </w:rPr>
        <w:t xml:space="preserve"> </w:t>
      </w:r>
      <w:r>
        <w:rPr>
          <w:rFonts w:hint="cs"/>
          <w:rtl/>
        </w:rPr>
        <w:t>תנז),</w:t>
      </w:r>
      <w:r w:rsidR="00D4510D">
        <w:rPr>
          <w:rFonts w:hint="cs"/>
          <w:rtl/>
        </w:rPr>
        <w:t xml:space="preserve"> </w:t>
      </w:r>
      <w:r>
        <w:rPr>
          <w:rFonts w:hint="cs"/>
          <w:rtl/>
        </w:rPr>
        <w:t>אלא</w:t>
      </w:r>
      <w:r w:rsidR="00D4510D">
        <w:rPr>
          <w:rFonts w:hint="cs"/>
          <w:rtl/>
        </w:rPr>
        <w:t xml:space="preserve"> </w:t>
      </w:r>
      <w:r>
        <w:rPr>
          <w:rFonts w:hint="cs"/>
          <w:rtl/>
        </w:rPr>
        <w:t>היא</w:t>
      </w:r>
      <w:r w:rsidR="00D4510D">
        <w:rPr>
          <w:rFonts w:hint="cs"/>
          <w:rtl/>
        </w:rPr>
        <w:t xml:space="preserve"> </w:t>
      </w:r>
      <w:r>
        <w:rPr>
          <w:rFonts w:hint="cs"/>
          <w:rtl/>
        </w:rPr>
        <w:t>מהקטעים</w:t>
      </w:r>
      <w:r w:rsidR="00D4510D">
        <w:rPr>
          <w:rFonts w:hint="cs"/>
          <w:rtl/>
        </w:rPr>
        <w:t xml:space="preserve"> </w:t>
      </w:r>
      <w:r>
        <w:rPr>
          <w:rtl/>
        </w:rPr>
        <w:t>שהוסיף</w:t>
      </w:r>
      <w:r w:rsidR="00D4510D">
        <w:rPr>
          <w:rtl/>
        </w:rPr>
        <w:t xml:space="preserve"> </w:t>
      </w:r>
      <w:r>
        <w:rPr>
          <w:rtl/>
        </w:rPr>
        <w:t>אדה"ז</w:t>
      </w:r>
      <w:r w:rsidR="00D4510D">
        <w:rPr>
          <w:rtl/>
        </w:rPr>
        <w:t xml:space="preserve"> </w:t>
      </w:r>
      <w:r>
        <w:rPr>
          <w:rtl/>
        </w:rPr>
        <w:t>בשעת</w:t>
      </w:r>
      <w:r w:rsidR="00D4510D">
        <w:rPr>
          <w:rtl/>
        </w:rPr>
        <w:t xml:space="preserve"> </w:t>
      </w:r>
      <w:r>
        <w:rPr>
          <w:rtl/>
        </w:rPr>
        <w:t>הדפוס</w:t>
      </w:r>
      <w:r>
        <w:rPr>
          <w:rFonts w:hint="cs"/>
          <w:rtl/>
        </w:rPr>
        <w:t>.</w:t>
      </w:r>
      <w:r w:rsidR="00D4510D">
        <w:rPr>
          <w:rFonts w:hint="cs"/>
          <w:rtl/>
        </w:rPr>
        <w:t xml:space="preserve"> </w:t>
      </w:r>
      <w:r>
        <w:rPr>
          <w:rFonts w:hint="cs"/>
          <w:rtl/>
        </w:rPr>
        <w:t>לאידך,</w:t>
      </w:r>
      <w:r w:rsidR="00D4510D">
        <w:rPr>
          <w:rFonts w:hint="cs"/>
          <w:rtl/>
        </w:rPr>
        <w:t xml:space="preserve"> </w:t>
      </w:r>
      <w:r>
        <w:rPr>
          <w:rFonts w:hint="cs"/>
          <w:rtl/>
        </w:rPr>
        <w:t>הנכתב</w:t>
      </w:r>
      <w:r w:rsidR="00D4510D">
        <w:rPr>
          <w:rFonts w:hint="cs"/>
          <w:rtl/>
        </w:rPr>
        <w:t xml:space="preserve"> </w:t>
      </w:r>
      <w:r w:rsidRPr="00DF77F1">
        <w:rPr>
          <w:rtl/>
        </w:rPr>
        <w:t>בפרק</w:t>
      </w:r>
      <w:r w:rsidR="00D4510D">
        <w:rPr>
          <w:rtl/>
        </w:rPr>
        <w:t xml:space="preserve"> </w:t>
      </w:r>
      <w:r w:rsidRPr="00DF77F1">
        <w:rPr>
          <w:rtl/>
        </w:rPr>
        <w:t>י'</w:t>
      </w:r>
      <w:r w:rsidR="00D4510D">
        <w:rPr>
          <w:rtl/>
        </w:rPr>
        <w:t xml:space="preserve"> </w:t>
      </w:r>
      <w:r w:rsidRPr="00DF77F1">
        <w:rPr>
          <w:rtl/>
        </w:rPr>
        <w:t>נמצא</w:t>
      </w:r>
      <w:r w:rsidR="00D4510D">
        <w:rPr>
          <w:rtl/>
        </w:rPr>
        <w:t xml:space="preserve"> </w:t>
      </w:r>
      <w:r w:rsidRPr="00DF77F1">
        <w:rPr>
          <w:rtl/>
        </w:rPr>
        <w:t>כול</w:t>
      </w:r>
      <w:r>
        <w:rPr>
          <w:rFonts w:hint="cs"/>
          <w:rtl/>
        </w:rPr>
        <w:t>ו</w:t>
      </w:r>
      <w:r w:rsidR="00D4510D">
        <w:rPr>
          <w:rtl/>
        </w:rPr>
        <w:t xml:space="preserve"> </w:t>
      </w:r>
      <w:r>
        <w:rPr>
          <w:rFonts w:hint="cs"/>
          <w:rtl/>
        </w:rPr>
        <w:t>גם</w:t>
      </w:r>
      <w:r w:rsidR="00D4510D">
        <w:rPr>
          <w:rtl/>
        </w:rPr>
        <w:t xml:space="preserve"> </w:t>
      </w:r>
      <w:r w:rsidRPr="00DF77F1">
        <w:rPr>
          <w:rtl/>
        </w:rPr>
        <w:t>בהמהדו"ק</w:t>
      </w:r>
      <w:r w:rsidR="00D4510D">
        <w:rPr>
          <w:rtl/>
        </w:rPr>
        <w:t xml:space="preserve"> </w:t>
      </w:r>
      <w:r w:rsidRPr="00DF77F1">
        <w:rPr>
          <w:rtl/>
        </w:rPr>
        <w:t>(ע'</w:t>
      </w:r>
      <w:r w:rsidR="00D4510D">
        <w:rPr>
          <w:rtl/>
        </w:rPr>
        <w:t xml:space="preserve"> </w:t>
      </w:r>
      <w:r w:rsidRPr="00DF77F1">
        <w:rPr>
          <w:rtl/>
        </w:rPr>
        <w:t>תפה</w:t>
      </w:r>
      <w:r w:rsidR="00D4510D">
        <w:rPr>
          <w:rtl/>
        </w:rPr>
        <w:t xml:space="preserve"> </w:t>
      </w:r>
      <w:r w:rsidRPr="00DF77F1">
        <w:rPr>
          <w:rtl/>
        </w:rPr>
        <w:t>ואילך)</w:t>
      </w:r>
      <w:r>
        <w:rPr>
          <w:rFonts w:hint="cs"/>
          <w:rtl/>
        </w:rPr>
        <w:t>.</w:t>
      </w:r>
      <w:r w:rsidR="00D4510D">
        <w:rPr>
          <w:rFonts w:hint="cs"/>
          <w:rtl/>
        </w:rPr>
        <w:t xml:space="preserve"> </w:t>
      </w:r>
      <w:r>
        <w:rPr>
          <w:rFonts w:hint="cs"/>
          <w:rtl/>
        </w:rPr>
        <w:t>וא"כ,</w:t>
      </w:r>
      <w:r w:rsidR="00D4510D">
        <w:rPr>
          <w:rFonts w:hint="cs"/>
          <w:rtl/>
        </w:rPr>
        <w:t xml:space="preserve"> </w:t>
      </w:r>
      <w:r>
        <w:rPr>
          <w:rFonts w:hint="cs"/>
          <w:rtl/>
        </w:rPr>
        <w:t>הרי</w:t>
      </w:r>
      <w:r w:rsidR="00D4510D">
        <w:rPr>
          <w:rFonts w:hint="cs"/>
          <w:rtl/>
        </w:rPr>
        <w:t xml:space="preserve"> </w:t>
      </w:r>
      <w:r>
        <w:rPr>
          <w:rFonts w:hint="cs"/>
          <w:rtl/>
        </w:rPr>
        <w:t>לפ"ז</w:t>
      </w:r>
      <w:r w:rsidR="00D4510D">
        <w:rPr>
          <w:rFonts w:hint="cs"/>
          <w:rtl/>
        </w:rPr>
        <w:t xml:space="preserve"> </w:t>
      </w:r>
      <w:r w:rsidRPr="00DF77F1">
        <w:rPr>
          <w:rtl/>
        </w:rPr>
        <w:t>נמצא</w:t>
      </w:r>
      <w:r w:rsidR="00D4510D">
        <w:rPr>
          <w:rFonts w:hint="cs"/>
          <w:rtl/>
        </w:rPr>
        <w:t xml:space="preserve"> </w:t>
      </w:r>
      <w:r>
        <w:rPr>
          <w:rFonts w:hint="cs"/>
          <w:rtl/>
        </w:rPr>
        <w:t>שאדה"ז</w:t>
      </w:r>
      <w:r w:rsidR="00D4510D">
        <w:rPr>
          <w:rFonts w:hint="cs"/>
          <w:rtl/>
        </w:rPr>
        <w:t xml:space="preserve"> </w:t>
      </w:r>
      <w:r>
        <w:rPr>
          <w:rFonts w:hint="cs"/>
          <w:rtl/>
        </w:rPr>
        <w:t>השתמש</w:t>
      </w:r>
      <w:r w:rsidR="00D4510D">
        <w:rPr>
          <w:rFonts w:hint="cs"/>
          <w:rtl/>
        </w:rPr>
        <w:t xml:space="preserve"> </w:t>
      </w:r>
      <w:r>
        <w:rPr>
          <w:rFonts w:hint="cs"/>
          <w:rtl/>
        </w:rPr>
        <w:t>בה</w:t>
      </w:r>
      <w:r w:rsidRPr="00DF77F1">
        <w:rPr>
          <w:rtl/>
        </w:rPr>
        <w:t>לשון</w:t>
      </w:r>
      <w:r w:rsidR="00D4510D">
        <w:rPr>
          <w:rtl/>
        </w:rPr>
        <w:t xml:space="preserve"> </w:t>
      </w:r>
      <w:r>
        <w:rPr>
          <w:rFonts w:hint="cs"/>
          <w:rtl/>
        </w:rPr>
        <w:t>ד</w:t>
      </w:r>
      <w:r w:rsidRPr="00DF77F1">
        <w:rPr>
          <w:rtl/>
        </w:rPr>
        <w:t>"יתבאר"</w:t>
      </w:r>
      <w:r w:rsidR="00D4510D">
        <w:rPr>
          <w:rtl/>
        </w:rPr>
        <w:t xml:space="preserve"> </w:t>
      </w:r>
      <w:r>
        <w:rPr>
          <w:rFonts w:hint="cs"/>
          <w:rtl/>
        </w:rPr>
        <w:t>לציין</w:t>
      </w:r>
      <w:r w:rsidR="00D4510D">
        <w:rPr>
          <w:rFonts w:hint="cs"/>
          <w:rtl/>
        </w:rPr>
        <w:t xml:space="preserve"> </w:t>
      </w:r>
      <w:r>
        <w:rPr>
          <w:rFonts w:hint="cs"/>
          <w:rtl/>
        </w:rPr>
        <w:t>לדבר</w:t>
      </w:r>
      <w:r w:rsidR="00D4510D">
        <w:rPr>
          <w:rFonts w:hint="cs"/>
          <w:rtl/>
        </w:rPr>
        <w:t xml:space="preserve"> </w:t>
      </w:r>
      <w:r>
        <w:rPr>
          <w:rFonts w:hint="cs"/>
          <w:rtl/>
        </w:rPr>
        <w:t>שנכתב</w:t>
      </w:r>
      <w:r w:rsidR="00D4510D">
        <w:rPr>
          <w:rFonts w:hint="cs"/>
          <w:rtl/>
        </w:rPr>
        <w:t xml:space="preserve"> </w:t>
      </w:r>
      <w:r>
        <w:rPr>
          <w:rFonts w:hint="cs"/>
          <w:rtl/>
        </w:rPr>
        <w:t>מכבר</w:t>
      </w:r>
      <w:r w:rsidR="00D4510D">
        <w:rPr>
          <w:rFonts w:hint="cs"/>
          <w:rtl/>
        </w:rPr>
        <w:t xml:space="preserve"> </w:t>
      </w:r>
      <w:r>
        <w:rPr>
          <w:rFonts w:hint="cs"/>
          <w:rtl/>
        </w:rPr>
        <w:t>(</w:t>
      </w:r>
      <w:r w:rsidRPr="00DF77F1">
        <w:rPr>
          <w:rtl/>
        </w:rPr>
        <w:t>והכוונה</w:t>
      </w:r>
      <w:r w:rsidR="00D4510D">
        <w:rPr>
          <w:rtl/>
        </w:rPr>
        <w:t xml:space="preserve"> </w:t>
      </w:r>
      <w:r>
        <w:rPr>
          <w:rFonts w:hint="cs"/>
          <w:rtl/>
        </w:rPr>
        <w:t>ש</w:t>
      </w:r>
      <w:r w:rsidRPr="00DF77F1">
        <w:rPr>
          <w:rtl/>
        </w:rPr>
        <w:t>"יתבאר"</w:t>
      </w:r>
      <w:r w:rsidR="00D4510D">
        <w:rPr>
          <w:rtl/>
        </w:rPr>
        <w:t xml:space="preserve"> </w:t>
      </w:r>
      <w:r w:rsidRPr="00DF77F1">
        <w:rPr>
          <w:rtl/>
        </w:rPr>
        <w:t>בהמשך</w:t>
      </w:r>
      <w:r w:rsidR="00D4510D">
        <w:rPr>
          <w:rtl/>
        </w:rPr>
        <w:t xml:space="preserve"> </w:t>
      </w:r>
      <w:r>
        <w:rPr>
          <w:rtl/>
        </w:rPr>
        <w:t>ה</w:t>
      </w:r>
      <w:r>
        <w:rPr>
          <w:rFonts w:hint="cs"/>
          <w:rtl/>
        </w:rPr>
        <w:t>חיבור)</w:t>
      </w:r>
      <w:r w:rsidRPr="00DF77F1">
        <w:rPr>
          <w:rtl/>
        </w:rPr>
        <w:t>.</w:t>
      </w:r>
    </w:p>
    <w:p w:rsidR="00CA4DD6" w:rsidRPr="00DF77F1" w:rsidRDefault="00CA4DD6" w:rsidP="00077D26">
      <w:pPr>
        <w:pStyle w:val="a1"/>
        <w:rPr>
          <w:rtl/>
        </w:rPr>
      </w:pPr>
      <w:r w:rsidRPr="00DF77F1">
        <w:rPr>
          <w:rtl/>
        </w:rPr>
        <w:t>אבל,</w:t>
      </w:r>
      <w:r w:rsidR="00D4510D">
        <w:rPr>
          <w:rtl/>
        </w:rPr>
        <w:t xml:space="preserve"> </w:t>
      </w:r>
      <w:r w:rsidRPr="00DF77F1">
        <w:rPr>
          <w:rtl/>
        </w:rPr>
        <w:t>לפי</w:t>
      </w:r>
      <w:r w:rsidR="00D4510D">
        <w:rPr>
          <w:rtl/>
        </w:rPr>
        <w:t xml:space="preserve"> </w:t>
      </w:r>
      <w:r w:rsidRPr="00DF77F1">
        <w:rPr>
          <w:rtl/>
        </w:rPr>
        <w:t>מה</w:t>
      </w:r>
      <w:r w:rsidR="00D4510D">
        <w:rPr>
          <w:rtl/>
        </w:rPr>
        <w:t xml:space="preserve"> </w:t>
      </w:r>
      <w:r w:rsidRPr="00DF77F1">
        <w:rPr>
          <w:rtl/>
        </w:rPr>
        <w:t>שמביא</w:t>
      </w:r>
      <w:r w:rsidR="00D4510D">
        <w:rPr>
          <w:rtl/>
        </w:rPr>
        <w:t xml:space="preserve"> </w:t>
      </w:r>
      <w:r w:rsidRPr="00DF77F1">
        <w:rPr>
          <w:rtl/>
        </w:rPr>
        <w:t>שם</w:t>
      </w:r>
      <w:r w:rsidR="00D4510D">
        <w:rPr>
          <w:rtl/>
        </w:rPr>
        <w:t xml:space="preserve"> </w:t>
      </w:r>
      <w:r w:rsidRPr="00DF77F1">
        <w:rPr>
          <w:rtl/>
        </w:rPr>
        <w:t>מהצמח</w:t>
      </w:r>
      <w:r w:rsidR="00D4510D">
        <w:rPr>
          <w:rtl/>
        </w:rPr>
        <w:t xml:space="preserve"> </w:t>
      </w:r>
      <w:r w:rsidRPr="00DF77F1">
        <w:rPr>
          <w:rtl/>
        </w:rPr>
        <w:t>צדק,</w:t>
      </w:r>
      <w:r w:rsidR="00D4510D">
        <w:rPr>
          <w:rtl/>
        </w:rPr>
        <w:t xml:space="preserve"> </w:t>
      </w:r>
      <w:r w:rsidRPr="00DF77F1">
        <w:rPr>
          <w:rtl/>
        </w:rPr>
        <w:t>שהציון</w:t>
      </w:r>
      <w:r w:rsidR="00D4510D">
        <w:rPr>
          <w:rtl/>
        </w:rPr>
        <w:t xml:space="preserve"> </w:t>
      </w:r>
      <w:r w:rsidRPr="00DF77F1">
        <w:rPr>
          <w:rtl/>
        </w:rPr>
        <w:t>קאי</w:t>
      </w:r>
      <w:r w:rsidR="00D4510D">
        <w:rPr>
          <w:rtl/>
        </w:rPr>
        <w:t xml:space="preserve"> </w:t>
      </w:r>
      <w:r w:rsidRPr="00DF77F1">
        <w:rPr>
          <w:rtl/>
        </w:rPr>
        <w:t>על</w:t>
      </w:r>
      <w:r w:rsidR="00D4510D">
        <w:rPr>
          <w:rtl/>
        </w:rPr>
        <w:t xml:space="preserve"> </w:t>
      </w:r>
      <w:r w:rsidRPr="00DF77F1">
        <w:rPr>
          <w:rtl/>
        </w:rPr>
        <w:t>הנתבאר</w:t>
      </w:r>
      <w:r w:rsidR="00D4510D">
        <w:rPr>
          <w:rtl/>
        </w:rPr>
        <w:t xml:space="preserve"> </w:t>
      </w:r>
      <w:r w:rsidRPr="00DF77F1">
        <w:rPr>
          <w:rtl/>
        </w:rPr>
        <w:t>בסוף</w:t>
      </w:r>
      <w:r w:rsidR="00D4510D">
        <w:rPr>
          <w:rtl/>
        </w:rPr>
        <w:t xml:space="preserve"> </w:t>
      </w:r>
      <w:r w:rsidRPr="00DF77F1">
        <w:rPr>
          <w:rtl/>
        </w:rPr>
        <w:t>פרק</w:t>
      </w:r>
      <w:r w:rsidR="00D4510D">
        <w:rPr>
          <w:rtl/>
        </w:rPr>
        <w:t xml:space="preserve"> </w:t>
      </w:r>
      <w:r w:rsidRPr="00DF77F1">
        <w:rPr>
          <w:rtl/>
        </w:rPr>
        <w:t>יא,</w:t>
      </w:r>
      <w:r w:rsidR="00D4510D">
        <w:rPr>
          <w:rtl/>
        </w:rPr>
        <w:t xml:space="preserve"> </w:t>
      </w:r>
      <w:r w:rsidRPr="00DF77F1">
        <w:rPr>
          <w:rtl/>
        </w:rPr>
        <w:t>הרי</w:t>
      </w:r>
      <w:r w:rsidR="00D4510D">
        <w:rPr>
          <w:rtl/>
        </w:rPr>
        <w:t xml:space="preserve"> </w:t>
      </w:r>
      <w:r w:rsidRPr="00DF77F1">
        <w:rPr>
          <w:rtl/>
        </w:rPr>
        <w:t>אלה</w:t>
      </w:r>
      <w:r w:rsidR="00D4510D">
        <w:rPr>
          <w:rtl/>
        </w:rPr>
        <w:t xml:space="preserve"> </w:t>
      </w:r>
      <w:r>
        <w:rPr>
          <w:rFonts w:hint="cs"/>
          <w:rtl/>
        </w:rPr>
        <w:t>ה</w:t>
      </w:r>
      <w:r w:rsidRPr="00DF77F1">
        <w:rPr>
          <w:rtl/>
        </w:rPr>
        <w:t>דברים</w:t>
      </w:r>
      <w:r w:rsidR="00D4510D">
        <w:rPr>
          <w:rtl/>
        </w:rPr>
        <w:t xml:space="preserve"> </w:t>
      </w:r>
      <w:r w:rsidRPr="00DF77F1">
        <w:rPr>
          <w:rtl/>
        </w:rPr>
        <w:t>(שבסוף</w:t>
      </w:r>
      <w:r w:rsidR="00D4510D">
        <w:rPr>
          <w:rtl/>
        </w:rPr>
        <w:t xml:space="preserve"> </w:t>
      </w:r>
      <w:r w:rsidRPr="00DF77F1">
        <w:rPr>
          <w:rtl/>
        </w:rPr>
        <w:t>פרק</w:t>
      </w:r>
      <w:r w:rsidR="00D4510D">
        <w:rPr>
          <w:rtl/>
        </w:rPr>
        <w:t xml:space="preserve"> </w:t>
      </w:r>
      <w:r w:rsidRPr="00DF77F1">
        <w:rPr>
          <w:rtl/>
        </w:rPr>
        <w:t>יא)</w:t>
      </w:r>
      <w:r w:rsidR="00D4510D">
        <w:rPr>
          <w:rtl/>
        </w:rPr>
        <w:t xml:space="preserve"> </w:t>
      </w:r>
      <w:r w:rsidRPr="00DF77F1">
        <w:rPr>
          <w:rtl/>
        </w:rPr>
        <w:t>גם</w:t>
      </w:r>
      <w:r w:rsidR="00D4510D">
        <w:rPr>
          <w:rtl/>
        </w:rPr>
        <w:t xml:space="preserve"> </w:t>
      </w:r>
      <w:r>
        <w:rPr>
          <w:rFonts w:hint="cs"/>
          <w:rtl/>
        </w:rPr>
        <w:t>הם</w:t>
      </w:r>
      <w:r w:rsidR="00D4510D">
        <w:rPr>
          <w:rFonts w:hint="cs"/>
          <w:rtl/>
        </w:rPr>
        <w:t xml:space="preserve"> </w:t>
      </w:r>
      <w:r w:rsidRPr="00DF77F1">
        <w:rPr>
          <w:rtl/>
        </w:rPr>
        <w:t>ניתוספו</w:t>
      </w:r>
      <w:r w:rsidR="00D4510D">
        <w:rPr>
          <w:rtl/>
        </w:rPr>
        <w:t xml:space="preserve"> </w:t>
      </w:r>
      <w:r w:rsidRPr="00DF77F1">
        <w:rPr>
          <w:rtl/>
        </w:rPr>
        <w:t>בעת</w:t>
      </w:r>
      <w:r w:rsidR="00D4510D">
        <w:rPr>
          <w:rtl/>
        </w:rPr>
        <w:t xml:space="preserve"> </w:t>
      </w:r>
      <w:r w:rsidRPr="00DF77F1">
        <w:rPr>
          <w:rtl/>
        </w:rPr>
        <w:t>הדפוס</w:t>
      </w:r>
      <w:r w:rsidR="00D4510D">
        <w:rPr>
          <w:rtl/>
        </w:rPr>
        <w:t xml:space="preserve"> </w:t>
      </w:r>
      <w:r w:rsidRPr="00DF77F1">
        <w:rPr>
          <w:rtl/>
        </w:rPr>
        <w:t>(מהד</w:t>
      </w:r>
      <w:r>
        <w:rPr>
          <w:rFonts w:hint="cs"/>
          <w:rtl/>
        </w:rPr>
        <w:t>ו</w:t>
      </w:r>
      <w:r w:rsidRPr="00DF77F1">
        <w:rPr>
          <w:rtl/>
        </w:rPr>
        <w:t>"ק</w:t>
      </w:r>
      <w:r w:rsidR="00D4510D">
        <w:rPr>
          <w:rtl/>
        </w:rPr>
        <w:t xml:space="preserve"> </w:t>
      </w:r>
      <w:r w:rsidRPr="00DF77F1">
        <w:rPr>
          <w:rtl/>
        </w:rPr>
        <w:t>ע'</w:t>
      </w:r>
      <w:r w:rsidR="00D4510D">
        <w:rPr>
          <w:rtl/>
        </w:rPr>
        <w:t xml:space="preserve"> </w:t>
      </w:r>
      <w:r w:rsidRPr="00DF77F1">
        <w:rPr>
          <w:rtl/>
        </w:rPr>
        <w:t>תצד),</w:t>
      </w:r>
      <w:r w:rsidR="00D4510D">
        <w:rPr>
          <w:rtl/>
        </w:rPr>
        <w:t xml:space="preserve"> </w:t>
      </w:r>
      <w:r>
        <w:rPr>
          <w:rtl/>
        </w:rPr>
        <w:t>ולכן</w:t>
      </w:r>
      <w:r w:rsidR="00D4510D">
        <w:rPr>
          <w:rtl/>
        </w:rPr>
        <w:t xml:space="preserve"> </w:t>
      </w:r>
      <w:r>
        <w:rPr>
          <w:rtl/>
        </w:rPr>
        <w:t>אינו</w:t>
      </w:r>
      <w:r w:rsidR="00D4510D">
        <w:rPr>
          <w:rtl/>
        </w:rPr>
        <w:t xml:space="preserve"> </w:t>
      </w:r>
      <w:r>
        <w:rPr>
          <w:rtl/>
        </w:rPr>
        <w:t>קשה</w:t>
      </w:r>
      <w:r w:rsidR="00D4510D">
        <w:rPr>
          <w:rtl/>
        </w:rPr>
        <w:t xml:space="preserve"> </w:t>
      </w:r>
      <w:r w:rsidRPr="00DF77F1">
        <w:rPr>
          <w:rtl/>
        </w:rPr>
        <w:t>לעניננו</w:t>
      </w:r>
      <w:r w:rsidRPr="004A584D">
        <w:rPr>
          <w:rStyle w:val="FootnoteReference"/>
          <w:rFonts w:eastAsia="Times New Roman"/>
          <w:color w:val="000000"/>
          <w:rtl/>
        </w:rPr>
        <w:footnoteReference w:id="185"/>
      </w:r>
      <w:r w:rsidRPr="00DF77F1">
        <w:rPr>
          <w:rtl/>
        </w:rPr>
        <w:t>.</w:t>
      </w:r>
    </w:p>
    <w:p w:rsidR="00CA4DD6" w:rsidRPr="00EE17CD" w:rsidRDefault="00CA4DD6" w:rsidP="00077D26">
      <w:pPr>
        <w:pStyle w:val="a1"/>
        <w:rPr>
          <w:rtl/>
        </w:rPr>
      </w:pPr>
      <w:r w:rsidRPr="00191FA0">
        <w:rPr>
          <w:rFonts w:hint="cs"/>
          <w:b/>
          <w:bCs/>
          <w:rtl/>
        </w:rPr>
        <w:t>ו.</w:t>
      </w:r>
      <w:r w:rsidR="00D4510D">
        <w:rPr>
          <w:rFonts w:hint="cs"/>
          <w:rtl/>
        </w:rPr>
        <w:t xml:space="preserve"> </w:t>
      </w:r>
      <w:r>
        <w:rPr>
          <w:rFonts w:hint="cs"/>
          <w:rtl/>
        </w:rPr>
        <w:t>וסיכום</w:t>
      </w:r>
      <w:r w:rsidR="00D4510D">
        <w:rPr>
          <w:rFonts w:hint="cs"/>
          <w:rtl/>
        </w:rPr>
        <w:t xml:space="preserve"> </w:t>
      </w:r>
      <w:r>
        <w:rPr>
          <w:rFonts w:hint="cs"/>
          <w:rtl/>
        </w:rPr>
        <w:t>הענין</w:t>
      </w:r>
      <w:r w:rsidR="00D4510D">
        <w:rPr>
          <w:rFonts w:hint="cs"/>
          <w:rtl/>
        </w:rPr>
        <w:t xml:space="preserve"> </w:t>
      </w:r>
      <w:r>
        <w:rPr>
          <w:rFonts w:hint="cs"/>
          <w:rtl/>
        </w:rPr>
        <w:t>בקיצור:</w:t>
      </w:r>
      <w:r w:rsidR="00D4510D">
        <w:rPr>
          <w:rFonts w:hint="cs"/>
          <w:rtl/>
        </w:rPr>
        <w:t xml:space="preserve"> </w:t>
      </w:r>
      <w:r>
        <w:rPr>
          <w:rFonts w:hint="cs"/>
          <w:rtl/>
        </w:rPr>
        <w:t>הלשון</w:t>
      </w:r>
      <w:r w:rsidR="00D4510D">
        <w:rPr>
          <w:rFonts w:hint="cs"/>
          <w:rtl/>
        </w:rPr>
        <w:t xml:space="preserve"> </w:t>
      </w:r>
      <w:r>
        <w:rPr>
          <w:rFonts w:hint="cs"/>
          <w:rtl/>
        </w:rPr>
        <w:t>"כמו</w:t>
      </w:r>
      <w:r w:rsidR="00D4510D">
        <w:rPr>
          <w:rFonts w:hint="cs"/>
          <w:rtl/>
        </w:rPr>
        <w:t xml:space="preserve"> </w:t>
      </w:r>
      <w:r>
        <w:rPr>
          <w:rFonts w:hint="cs"/>
          <w:rtl/>
        </w:rPr>
        <w:t>שיתבאר"</w:t>
      </w:r>
      <w:r w:rsidR="00D4510D">
        <w:rPr>
          <w:rFonts w:hint="cs"/>
          <w:rtl/>
        </w:rPr>
        <w:t xml:space="preserve"> </w:t>
      </w:r>
      <w:r>
        <w:rPr>
          <w:rFonts w:hint="cs"/>
          <w:rtl/>
        </w:rPr>
        <w:t>מתפרשת</w:t>
      </w:r>
      <w:r w:rsidR="00D4510D">
        <w:rPr>
          <w:rFonts w:hint="cs"/>
          <w:rtl/>
        </w:rPr>
        <w:t xml:space="preserve"> </w:t>
      </w:r>
      <w:r>
        <w:rPr>
          <w:rFonts w:hint="cs"/>
          <w:rtl/>
        </w:rPr>
        <w:t>בב'</w:t>
      </w:r>
      <w:r w:rsidR="00D4510D">
        <w:rPr>
          <w:rFonts w:hint="cs"/>
          <w:rtl/>
        </w:rPr>
        <w:t xml:space="preserve"> </w:t>
      </w:r>
      <w:r>
        <w:rPr>
          <w:rFonts w:hint="cs"/>
          <w:rtl/>
        </w:rPr>
        <w:t>אופנים,</w:t>
      </w:r>
      <w:r w:rsidR="00D4510D">
        <w:rPr>
          <w:rFonts w:hint="cs"/>
          <w:rtl/>
        </w:rPr>
        <w:t xml:space="preserve"> </w:t>
      </w:r>
      <w:r>
        <w:rPr>
          <w:rFonts w:hint="cs"/>
          <w:rtl/>
        </w:rPr>
        <w:t>א)</w:t>
      </w:r>
      <w:r w:rsidR="00D4510D">
        <w:rPr>
          <w:rFonts w:hint="cs"/>
          <w:rtl/>
        </w:rPr>
        <w:t xml:space="preserve"> </w:t>
      </w:r>
      <w:r>
        <w:rPr>
          <w:rFonts w:hint="cs"/>
          <w:rtl/>
        </w:rPr>
        <w:t>שהלשון</w:t>
      </w:r>
      <w:r w:rsidR="00D4510D">
        <w:rPr>
          <w:rFonts w:hint="cs"/>
          <w:rtl/>
        </w:rPr>
        <w:t xml:space="preserve"> </w:t>
      </w:r>
      <w:r>
        <w:rPr>
          <w:rFonts w:hint="cs"/>
          <w:rtl/>
        </w:rPr>
        <w:t>"יתבאר"</w:t>
      </w:r>
      <w:r w:rsidR="00D4510D">
        <w:rPr>
          <w:rFonts w:hint="cs"/>
          <w:rtl/>
        </w:rPr>
        <w:t xml:space="preserve"> </w:t>
      </w:r>
      <w:r>
        <w:rPr>
          <w:rFonts w:hint="cs"/>
          <w:rtl/>
        </w:rPr>
        <w:t>קאי</w:t>
      </w:r>
      <w:r w:rsidR="00D4510D">
        <w:rPr>
          <w:rFonts w:hint="cs"/>
          <w:rtl/>
        </w:rPr>
        <w:t xml:space="preserve"> </w:t>
      </w:r>
      <w:r>
        <w:rPr>
          <w:rFonts w:hint="cs"/>
          <w:rtl/>
        </w:rPr>
        <w:t>על</w:t>
      </w:r>
      <w:r w:rsidR="00D4510D">
        <w:rPr>
          <w:rFonts w:hint="cs"/>
          <w:rtl/>
        </w:rPr>
        <w:t xml:space="preserve"> </w:t>
      </w:r>
      <w:r>
        <w:rPr>
          <w:rFonts w:hint="cs"/>
          <w:rtl/>
        </w:rPr>
        <w:t>המבואר</w:t>
      </w:r>
      <w:r w:rsidR="00D4510D">
        <w:rPr>
          <w:rFonts w:hint="cs"/>
          <w:rtl/>
        </w:rPr>
        <w:t xml:space="preserve"> </w:t>
      </w:r>
      <w:r>
        <w:rPr>
          <w:rFonts w:hint="cs"/>
          <w:rtl/>
        </w:rPr>
        <w:t>בהמשך</w:t>
      </w:r>
      <w:r w:rsidR="00D4510D">
        <w:rPr>
          <w:rFonts w:hint="cs"/>
          <w:rtl/>
        </w:rPr>
        <w:t xml:space="preserve"> </w:t>
      </w:r>
      <w:r>
        <w:rPr>
          <w:rFonts w:hint="cs"/>
          <w:rtl/>
        </w:rPr>
        <w:t>הספר,</w:t>
      </w:r>
      <w:r w:rsidR="00D4510D">
        <w:rPr>
          <w:rFonts w:hint="cs"/>
          <w:rtl/>
        </w:rPr>
        <w:t xml:space="preserve"> </w:t>
      </w:r>
      <w:r>
        <w:rPr>
          <w:rFonts w:hint="cs"/>
          <w:rtl/>
        </w:rPr>
        <w:t>ולפ"ז</w:t>
      </w:r>
      <w:r w:rsidR="00D4510D">
        <w:rPr>
          <w:rFonts w:hint="cs"/>
          <w:rtl/>
        </w:rPr>
        <w:t xml:space="preserve"> </w:t>
      </w:r>
      <w:r>
        <w:rPr>
          <w:rFonts w:hint="cs"/>
          <w:rtl/>
        </w:rPr>
        <w:t>הוה</w:t>
      </w:r>
      <w:r w:rsidR="00D4510D">
        <w:rPr>
          <w:rFonts w:hint="cs"/>
          <w:rtl/>
        </w:rPr>
        <w:t xml:space="preserve"> </w:t>
      </w:r>
      <w:r>
        <w:rPr>
          <w:rFonts w:hint="cs"/>
          <w:rtl/>
        </w:rPr>
        <w:t>נראה</w:t>
      </w:r>
      <w:r w:rsidR="00D4510D">
        <w:rPr>
          <w:rFonts w:hint="cs"/>
          <w:rtl/>
        </w:rPr>
        <w:t xml:space="preserve"> </w:t>
      </w:r>
      <w:r>
        <w:rPr>
          <w:rFonts w:hint="cs"/>
          <w:rtl/>
        </w:rPr>
        <w:t>לומר</w:t>
      </w:r>
      <w:r w:rsidR="00D4510D">
        <w:rPr>
          <w:rFonts w:hint="cs"/>
          <w:rtl/>
        </w:rPr>
        <w:t xml:space="preserve"> </w:t>
      </w:r>
      <w:r>
        <w:rPr>
          <w:rFonts w:hint="cs"/>
          <w:rtl/>
        </w:rPr>
        <w:t>ששהיחוה"א</w:t>
      </w:r>
      <w:r w:rsidR="00D4510D">
        <w:rPr>
          <w:rFonts w:hint="cs"/>
          <w:rtl/>
        </w:rPr>
        <w:t xml:space="preserve"> </w:t>
      </w:r>
      <w:r>
        <w:rPr>
          <w:rFonts w:hint="cs"/>
          <w:rtl/>
        </w:rPr>
        <w:t>נכתבה</w:t>
      </w:r>
      <w:r w:rsidR="00D4510D">
        <w:rPr>
          <w:rFonts w:hint="cs"/>
          <w:rtl/>
        </w:rPr>
        <w:t xml:space="preserve"> </w:t>
      </w:r>
      <w:r>
        <w:rPr>
          <w:rFonts w:hint="cs"/>
          <w:b/>
          <w:bCs/>
          <w:rtl/>
        </w:rPr>
        <w:t>לאחר</w:t>
      </w:r>
      <w:r w:rsidR="00D4510D">
        <w:rPr>
          <w:rFonts w:hint="cs"/>
          <w:b/>
          <w:bCs/>
          <w:rtl/>
        </w:rPr>
        <w:t xml:space="preserve"> </w:t>
      </w:r>
      <w:r>
        <w:rPr>
          <w:rFonts w:hint="cs"/>
          <w:rtl/>
        </w:rPr>
        <w:t>סש"ב</w:t>
      </w:r>
      <w:r w:rsidR="00D4510D">
        <w:rPr>
          <w:rFonts w:hint="cs"/>
          <w:rtl/>
        </w:rPr>
        <w:t xml:space="preserve"> </w:t>
      </w:r>
      <w:r>
        <w:rPr>
          <w:rFonts w:hint="cs"/>
          <w:rtl/>
        </w:rPr>
        <w:t>(כמובא</w:t>
      </w:r>
      <w:r w:rsidR="00D4510D">
        <w:rPr>
          <w:rFonts w:hint="cs"/>
          <w:rtl/>
        </w:rPr>
        <w:t xml:space="preserve"> </w:t>
      </w:r>
      <w:r>
        <w:rPr>
          <w:rFonts w:hint="cs"/>
          <w:rtl/>
        </w:rPr>
        <w:t>לעיל),</w:t>
      </w:r>
      <w:r w:rsidR="00D4510D">
        <w:rPr>
          <w:rFonts w:hint="cs"/>
          <w:rtl/>
        </w:rPr>
        <w:t xml:space="preserve"> </w:t>
      </w:r>
      <w:r>
        <w:rPr>
          <w:rFonts w:hint="cs"/>
          <w:rtl/>
        </w:rPr>
        <w:t>ב)</w:t>
      </w:r>
      <w:r w:rsidR="00D4510D">
        <w:rPr>
          <w:rFonts w:hint="cs"/>
          <w:rtl/>
        </w:rPr>
        <w:t xml:space="preserve"> </w:t>
      </w:r>
      <w:r>
        <w:rPr>
          <w:rFonts w:hint="cs"/>
          <w:rtl/>
        </w:rPr>
        <w:t>שקאי</w:t>
      </w:r>
      <w:r w:rsidR="00D4510D">
        <w:rPr>
          <w:rFonts w:hint="cs"/>
          <w:rtl/>
        </w:rPr>
        <w:t xml:space="preserve"> </w:t>
      </w:r>
      <w:r>
        <w:rPr>
          <w:rFonts w:hint="cs"/>
          <w:rtl/>
        </w:rPr>
        <w:t>על</w:t>
      </w:r>
      <w:r w:rsidR="00D4510D">
        <w:rPr>
          <w:rFonts w:hint="cs"/>
          <w:rtl/>
        </w:rPr>
        <w:t xml:space="preserve"> </w:t>
      </w:r>
      <w:r>
        <w:rPr>
          <w:rFonts w:hint="cs"/>
          <w:rtl/>
        </w:rPr>
        <w:t>עומד</w:t>
      </w:r>
      <w:r w:rsidR="00D4510D">
        <w:rPr>
          <w:rFonts w:hint="cs"/>
          <w:rtl/>
        </w:rPr>
        <w:t xml:space="preserve"> </w:t>
      </w:r>
      <w:r>
        <w:rPr>
          <w:rFonts w:hint="cs"/>
          <w:rtl/>
        </w:rPr>
        <w:t>להתבאר</w:t>
      </w:r>
      <w:r w:rsidR="00D4510D">
        <w:rPr>
          <w:rFonts w:hint="cs"/>
          <w:rtl/>
        </w:rPr>
        <w:t xml:space="preserve"> </w:t>
      </w:r>
      <w:r>
        <w:rPr>
          <w:rFonts w:hint="cs"/>
          <w:rtl/>
        </w:rPr>
        <w:t>בהמשך</w:t>
      </w:r>
      <w:r w:rsidR="00D4510D">
        <w:rPr>
          <w:rFonts w:hint="cs"/>
          <w:rtl/>
        </w:rPr>
        <w:t xml:space="preserve"> </w:t>
      </w:r>
      <w:r>
        <w:rPr>
          <w:rFonts w:hint="cs"/>
          <w:rtl/>
        </w:rPr>
        <w:t>הזמן,</w:t>
      </w:r>
      <w:r w:rsidR="00D4510D">
        <w:rPr>
          <w:rFonts w:hint="cs"/>
          <w:rtl/>
        </w:rPr>
        <w:t xml:space="preserve"> </w:t>
      </w:r>
      <w:r>
        <w:rPr>
          <w:rFonts w:hint="cs"/>
          <w:rtl/>
        </w:rPr>
        <w:t>ולפ"ז</w:t>
      </w:r>
      <w:r w:rsidR="00D4510D">
        <w:rPr>
          <w:rFonts w:hint="cs"/>
          <w:rtl/>
        </w:rPr>
        <w:t xml:space="preserve"> </w:t>
      </w:r>
      <w:r>
        <w:rPr>
          <w:rFonts w:hint="cs"/>
          <w:rtl/>
        </w:rPr>
        <w:t>נמצא</w:t>
      </w:r>
      <w:r w:rsidR="00D4510D">
        <w:rPr>
          <w:rFonts w:hint="cs"/>
          <w:rtl/>
        </w:rPr>
        <w:t xml:space="preserve"> </w:t>
      </w:r>
      <w:r>
        <w:rPr>
          <w:rFonts w:hint="cs"/>
          <w:rtl/>
        </w:rPr>
        <w:t>ששהיחוה"א</w:t>
      </w:r>
      <w:r w:rsidR="00D4510D">
        <w:rPr>
          <w:rFonts w:hint="cs"/>
          <w:rtl/>
        </w:rPr>
        <w:t xml:space="preserve"> </w:t>
      </w:r>
      <w:r>
        <w:rPr>
          <w:rFonts w:hint="cs"/>
          <w:rtl/>
        </w:rPr>
        <w:t>נכתבה</w:t>
      </w:r>
      <w:r w:rsidR="00D4510D">
        <w:rPr>
          <w:rFonts w:hint="cs"/>
          <w:rtl/>
        </w:rPr>
        <w:t xml:space="preserve"> </w:t>
      </w:r>
      <w:r>
        <w:rPr>
          <w:rFonts w:hint="cs"/>
          <w:b/>
          <w:bCs/>
          <w:rtl/>
        </w:rPr>
        <w:t>לפני</w:t>
      </w:r>
      <w:r w:rsidR="00D4510D">
        <w:rPr>
          <w:rFonts w:hint="cs"/>
          <w:b/>
          <w:bCs/>
          <w:rtl/>
        </w:rPr>
        <w:t xml:space="preserve"> </w:t>
      </w:r>
      <w:r>
        <w:rPr>
          <w:rFonts w:hint="cs"/>
          <w:rtl/>
        </w:rPr>
        <w:t>סש"ב,</w:t>
      </w:r>
      <w:r w:rsidR="00D4510D">
        <w:rPr>
          <w:rFonts w:hint="cs"/>
          <w:rtl/>
        </w:rPr>
        <w:t xml:space="preserve"> </w:t>
      </w:r>
      <w:r>
        <w:rPr>
          <w:rFonts w:hint="cs"/>
          <w:rtl/>
        </w:rPr>
        <w:t>ונראה</w:t>
      </w:r>
      <w:r w:rsidR="00D4510D">
        <w:rPr>
          <w:rFonts w:hint="cs"/>
          <w:rtl/>
        </w:rPr>
        <w:t xml:space="preserve"> </w:t>
      </w:r>
      <w:r>
        <w:rPr>
          <w:rFonts w:hint="cs"/>
          <w:rtl/>
        </w:rPr>
        <w:t>שכן</w:t>
      </w:r>
      <w:r w:rsidR="00D4510D">
        <w:rPr>
          <w:rFonts w:hint="cs"/>
          <w:rtl/>
        </w:rPr>
        <w:t xml:space="preserve"> </w:t>
      </w:r>
      <w:r>
        <w:rPr>
          <w:rFonts w:hint="cs"/>
          <w:rtl/>
        </w:rPr>
        <w:t>דעת</w:t>
      </w:r>
      <w:r w:rsidR="00D4510D">
        <w:rPr>
          <w:rFonts w:hint="cs"/>
          <w:rtl/>
        </w:rPr>
        <w:t xml:space="preserve"> </w:t>
      </w:r>
      <w:r>
        <w:rPr>
          <w:rFonts w:hint="cs"/>
          <w:rtl/>
        </w:rPr>
        <w:t>רבינו</w:t>
      </w:r>
      <w:r w:rsidR="00D4510D">
        <w:rPr>
          <w:rFonts w:hint="cs"/>
          <w:rtl/>
        </w:rPr>
        <w:t xml:space="preserve"> </w:t>
      </w:r>
      <w:r>
        <w:rPr>
          <w:rFonts w:hint="cs"/>
          <w:rtl/>
        </w:rPr>
        <w:t>בפירוש</w:t>
      </w:r>
      <w:r w:rsidR="00D4510D">
        <w:rPr>
          <w:rFonts w:hint="cs"/>
          <w:rtl/>
        </w:rPr>
        <w:t xml:space="preserve"> </w:t>
      </w:r>
      <w:r>
        <w:rPr>
          <w:rFonts w:hint="cs"/>
          <w:rtl/>
        </w:rPr>
        <w:t>הדברים</w:t>
      </w:r>
      <w:r w:rsidR="00D4510D">
        <w:rPr>
          <w:rFonts w:hint="cs"/>
          <w:rtl/>
        </w:rPr>
        <w:t xml:space="preserve"> </w:t>
      </w:r>
      <w:r>
        <w:rPr>
          <w:rFonts w:hint="cs"/>
          <w:rtl/>
        </w:rPr>
        <w:t>שאצלינו</w:t>
      </w:r>
      <w:r w:rsidRPr="00EE17CD">
        <w:rPr>
          <w:rFonts w:hint="cs"/>
          <w:rtl/>
        </w:rPr>
        <w:t>.</w:t>
      </w:r>
    </w:p>
    <w:p w:rsidR="00CA4DD6" w:rsidRPr="00DF77F1" w:rsidRDefault="00CA4DD6" w:rsidP="009E69FE">
      <w:pPr>
        <w:pStyle w:val="a6"/>
        <w:spacing w:before="120" w:after="40"/>
        <w:ind w:left="0"/>
        <w:rPr>
          <w:rtl/>
        </w:rPr>
      </w:pPr>
      <w:r>
        <w:rPr>
          <w:rFonts w:hint="cs"/>
          <w:rtl/>
        </w:rPr>
        <w:lastRenderedPageBreak/>
        <w:t>הלשון</w:t>
      </w:r>
      <w:r w:rsidR="00D4510D">
        <w:rPr>
          <w:rFonts w:hint="cs"/>
          <w:rtl/>
        </w:rPr>
        <w:t xml:space="preserve"> </w:t>
      </w:r>
      <w:r>
        <w:rPr>
          <w:rFonts w:hint="cs"/>
          <w:rtl/>
        </w:rPr>
        <w:t>"כמו</w:t>
      </w:r>
      <w:r w:rsidR="00D4510D">
        <w:rPr>
          <w:rFonts w:hint="cs"/>
          <w:rtl/>
        </w:rPr>
        <w:t xml:space="preserve"> </w:t>
      </w:r>
      <w:r>
        <w:rPr>
          <w:rFonts w:hint="cs"/>
          <w:rtl/>
        </w:rPr>
        <w:t>שיתבאר"</w:t>
      </w:r>
      <w:r w:rsidR="00D4510D">
        <w:rPr>
          <w:rFonts w:hint="cs"/>
          <w:rtl/>
        </w:rPr>
        <w:t xml:space="preserve"> </w:t>
      </w:r>
      <w:r w:rsidRPr="00DF77F1">
        <w:rPr>
          <w:rtl/>
        </w:rPr>
        <w:t>בדרך</w:t>
      </w:r>
      <w:r w:rsidR="00D4510D">
        <w:rPr>
          <w:rtl/>
        </w:rPr>
        <w:t xml:space="preserve"> </w:t>
      </w:r>
      <w:r w:rsidR="00014926">
        <w:rPr>
          <w:rtl/>
        </w:rPr>
        <w:t>פרט</w:t>
      </w:r>
    </w:p>
    <w:p w:rsidR="00CA4DD6" w:rsidRPr="00DF77F1" w:rsidRDefault="00CA4DD6" w:rsidP="00077D26">
      <w:pPr>
        <w:pStyle w:val="a1"/>
        <w:rPr>
          <w:rtl/>
        </w:rPr>
      </w:pPr>
      <w:r w:rsidRPr="00191FA0">
        <w:rPr>
          <w:rFonts w:hint="cs"/>
          <w:b/>
          <w:bCs/>
          <w:rtl/>
        </w:rPr>
        <w:t>ז.</w:t>
      </w:r>
      <w:r w:rsidR="00D4510D">
        <w:rPr>
          <w:rFonts w:hint="cs"/>
          <w:rtl/>
        </w:rPr>
        <w:t xml:space="preserve"> </w:t>
      </w:r>
      <w:r w:rsidRPr="00DF77F1">
        <w:rPr>
          <w:rtl/>
        </w:rPr>
        <w:t>וכל</w:t>
      </w:r>
      <w:r w:rsidR="00D4510D">
        <w:rPr>
          <w:rtl/>
        </w:rPr>
        <w:t xml:space="preserve"> </w:t>
      </w:r>
      <w:r w:rsidRPr="00DF77F1">
        <w:rPr>
          <w:rtl/>
        </w:rPr>
        <w:t>זה</w:t>
      </w:r>
      <w:r w:rsidR="00D4510D">
        <w:rPr>
          <w:rtl/>
        </w:rPr>
        <w:t xml:space="preserve"> </w:t>
      </w:r>
      <w:r>
        <w:rPr>
          <w:rFonts w:hint="cs"/>
          <w:rtl/>
        </w:rPr>
        <w:t>בפירוש</w:t>
      </w:r>
      <w:r w:rsidR="00D4510D">
        <w:rPr>
          <w:rFonts w:hint="cs"/>
          <w:rtl/>
        </w:rPr>
        <w:t xml:space="preserve"> </w:t>
      </w:r>
      <w:r>
        <w:rPr>
          <w:rFonts w:hint="cs"/>
          <w:rtl/>
        </w:rPr>
        <w:t>הלשון</w:t>
      </w:r>
      <w:r w:rsidR="00D4510D">
        <w:rPr>
          <w:rFonts w:hint="cs"/>
          <w:rtl/>
        </w:rPr>
        <w:t xml:space="preserve"> </w:t>
      </w:r>
      <w:r>
        <w:rPr>
          <w:rtl/>
        </w:rPr>
        <w:t>"כמו</w:t>
      </w:r>
      <w:r w:rsidR="00D4510D">
        <w:rPr>
          <w:rtl/>
        </w:rPr>
        <w:t xml:space="preserve"> </w:t>
      </w:r>
      <w:r>
        <w:rPr>
          <w:rtl/>
        </w:rPr>
        <w:t>שיתבאר"</w:t>
      </w:r>
      <w:r w:rsidR="00D4510D">
        <w:rPr>
          <w:rtl/>
        </w:rPr>
        <w:t xml:space="preserve"> </w:t>
      </w:r>
      <w:r>
        <w:rPr>
          <w:rtl/>
        </w:rPr>
        <w:t>ב</w:t>
      </w:r>
      <w:r>
        <w:rPr>
          <w:rFonts w:hint="cs"/>
          <w:rtl/>
        </w:rPr>
        <w:t>אופן</w:t>
      </w:r>
      <w:r w:rsidR="00D4510D">
        <w:rPr>
          <w:rFonts w:hint="cs"/>
          <w:rtl/>
        </w:rPr>
        <w:t xml:space="preserve"> </w:t>
      </w:r>
      <w:r>
        <w:rPr>
          <w:rFonts w:hint="cs"/>
          <w:rtl/>
        </w:rPr>
        <w:t>כללי,</w:t>
      </w:r>
      <w:r w:rsidR="00D4510D">
        <w:rPr>
          <w:rFonts w:hint="cs"/>
          <w:rtl/>
        </w:rPr>
        <w:t xml:space="preserve"> </w:t>
      </w:r>
      <w:r>
        <w:rPr>
          <w:rFonts w:hint="cs"/>
          <w:rtl/>
        </w:rPr>
        <w:t>ועכשיו</w:t>
      </w:r>
      <w:r w:rsidR="00D4510D">
        <w:rPr>
          <w:rFonts w:hint="cs"/>
          <w:rtl/>
        </w:rPr>
        <w:t xml:space="preserve"> </w:t>
      </w:r>
      <w:r>
        <w:rPr>
          <w:rFonts w:hint="cs"/>
          <w:rtl/>
        </w:rPr>
        <w:t>יש</w:t>
      </w:r>
      <w:r w:rsidR="00D4510D">
        <w:rPr>
          <w:rFonts w:hint="cs"/>
          <w:rtl/>
        </w:rPr>
        <w:t xml:space="preserve"> </w:t>
      </w:r>
      <w:r>
        <w:rPr>
          <w:rFonts w:hint="cs"/>
          <w:rtl/>
        </w:rPr>
        <w:t>לעיי'</w:t>
      </w:r>
      <w:r w:rsidR="00D4510D">
        <w:rPr>
          <w:rFonts w:hint="cs"/>
          <w:rtl/>
        </w:rPr>
        <w:t xml:space="preserve"> </w:t>
      </w:r>
      <w:r w:rsidRPr="00DF77F1">
        <w:rPr>
          <w:rtl/>
        </w:rPr>
        <w:t>בפרטיות</w:t>
      </w:r>
      <w:r w:rsidR="00D4510D">
        <w:rPr>
          <w:rtl/>
        </w:rPr>
        <w:t xml:space="preserve"> </w:t>
      </w:r>
      <w:r w:rsidRPr="00DF77F1">
        <w:rPr>
          <w:rtl/>
        </w:rPr>
        <w:t>בכל</w:t>
      </w:r>
      <w:r w:rsidR="00D4510D">
        <w:rPr>
          <w:rtl/>
        </w:rPr>
        <w:t xml:space="preserve"> </w:t>
      </w:r>
      <w:r w:rsidRPr="00DF77F1">
        <w:rPr>
          <w:rtl/>
        </w:rPr>
        <w:t>אחד</w:t>
      </w:r>
      <w:r w:rsidR="00D4510D">
        <w:rPr>
          <w:rtl/>
        </w:rPr>
        <w:t xml:space="preserve"> </w:t>
      </w:r>
      <w:r w:rsidRPr="00DF77F1">
        <w:rPr>
          <w:rtl/>
        </w:rPr>
        <w:t>מהג'</w:t>
      </w:r>
      <w:r w:rsidR="00D4510D">
        <w:rPr>
          <w:rtl/>
        </w:rPr>
        <w:t xml:space="preserve"> </w:t>
      </w:r>
      <w:r w:rsidRPr="00DF77F1">
        <w:rPr>
          <w:rtl/>
        </w:rPr>
        <w:t>מקומות</w:t>
      </w:r>
      <w:r w:rsidR="00D4510D">
        <w:rPr>
          <w:rtl/>
        </w:rPr>
        <w:t xml:space="preserve"> </w:t>
      </w:r>
      <w:r>
        <w:rPr>
          <w:rFonts w:hint="cs"/>
          <w:rtl/>
        </w:rPr>
        <w:t>ש</w:t>
      </w:r>
      <w:r w:rsidRPr="00DF77F1">
        <w:rPr>
          <w:rtl/>
        </w:rPr>
        <w:t>בהם</w:t>
      </w:r>
      <w:r w:rsidR="00D4510D">
        <w:rPr>
          <w:rtl/>
        </w:rPr>
        <w:t xml:space="preserve"> </w:t>
      </w:r>
      <w:r>
        <w:rPr>
          <w:rFonts w:hint="cs"/>
          <w:rtl/>
        </w:rPr>
        <w:t>נמצא</w:t>
      </w:r>
      <w:r w:rsidR="00D4510D">
        <w:rPr>
          <w:rFonts w:hint="cs"/>
          <w:rtl/>
        </w:rPr>
        <w:t xml:space="preserve"> </w:t>
      </w:r>
      <w:r>
        <w:rPr>
          <w:rFonts w:hint="cs"/>
          <w:rtl/>
        </w:rPr>
        <w:t>הלשון</w:t>
      </w:r>
      <w:r w:rsidR="00D4510D">
        <w:rPr>
          <w:rFonts w:hint="cs"/>
          <w:rtl/>
        </w:rPr>
        <w:t xml:space="preserve"> </w:t>
      </w:r>
      <w:r>
        <w:rPr>
          <w:rFonts w:hint="cs"/>
          <w:rtl/>
        </w:rPr>
        <w:t>"כמו</w:t>
      </w:r>
      <w:r w:rsidR="00D4510D">
        <w:rPr>
          <w:rFonts w:hint="cs"/>
          <w:rtl/>
        </w:rPr>
        <w:t xml:space="preserve"> </w:t>
      </w:r>
      <w:r>
        <w:rPr>
          <w:rFonts w:hint="cs"/>
          <w:rtl/>
        </w:rPr>
        <w:t>שיתבאר"</w:t>
      </w:r>
      <w:r w:rsidR="00D4510D">
        <w:rPr>
          <w:rFonts w:hint="cs"/>
          <w:rtl/>
        </w:rPr>
        <w:t xml:space="preserve"> </w:t>
      </w:r>
      <w:r>
        <w:rPr>
          <w:rFonts w:hint="cs"/>
          <w:rtl/>
        </w:rPr>
        <w:t>בהקדמת</w:t>
      </w:r>
      <w:r w:rsidR="00D4510D">
        <w:rPr>
          <w:rFonts w:hint="cs"/>
          <w:rtl/>
        </w:rPr>
        <w:t xml:space="preserve"> </w:t>
      </w:r>
      <w:r>
        <w:rPr>
          <w:rFonts w:hint="cs"/>
          <w:rtl/>
        </w:rPr>
        <w:t>שהיחוה"א,</w:t>
      </w:r>
      <w:r w:rsidR="00D4510D">
        <w:rPr>
          <w:rFonts w:hint="cs"/>
          <w:rtl/>
        </w:rPr>
        <w:t xml:space="preserve"> </w:t>
      </w:r>
      <w:r>
        <w:rPr>
          <w:rtl/>
        </w:rPr>
        <w:t>לאן</w:t>
      </w:r>
      <w:r w:rsidR="00D4510D">
        <w:rPr>
          <w:rtl/>
        </w:rPr>
        <w:t xml:space="preserve"> </w:t>
      </w:r>
      <w:r>
        <w:rPr>
          <w:rtl/>
        </w:rPr>
        <w:t>הם</w:t>
      </w:r>
      <w:r w:rsidR="00D4510D">
        <w:rPr>
          <w:rtl/>
        </w:rPr>
        <w:t xml:space="preserve"> </w:t>
      </w:r>
      <w:r>
        <w:rPr>
          <w:rtl/>
        </w:rPr>
        <w:t>מציינים,</w:t>
      </w:r>
      <w:r w:rsidR="00D4510D">
        <w:rPr>
          <w:rFonts w:hint="cs"/>
          <w:rtl/>
        </w:rPr>
        <w:t xml:space="preserve"> </w:t>
      </w:r>
      <w:r>
        <w:rPr>
          <w:rFonts w:hint="cs"/>
          <w:rtl/>
        </w:rPr>
        <w:t>ומה</w:t>
      </w:r>
      <w:r w:rsidR="00D4510D">
        <w:rPr>
          <w:rFonts w:hint="cs"/>
          <w:rtl/>
        </w:rPr>
        <w:t xml:space="preserve"> </w:t>
      </w:r>
      <w:r>
        <w:rPr>
          <w:rtl/>
        </w:rPr>
        <w:t>יש</w:t>
      </w:r>
      <w:r w:rsidR="00D4510D">
        <w:rPr>
          <w:rtl/>
        </w:rPr>
        <w:t xml:space="preserve"> </w:t>
      </w:r>
      <w:r>
        <w:rPr>
          <w:rtl/>
        </w:rPr>
        <w:t>ללמוד</w:t>
      </w:r>
      <w:r w:rsidR="00D4510D">
        <w:rPr>
          <w:rtl/>
        </w:rPr>
        <w:t xml:space="preserve"> </w:t>
      </w:r>
      <w:r>
        <w:rPr>
          <w:rtl/>
        </w:rPr>
        <w:t>בזה</w:t>
      </w:r>
      <w:r w:rsidR="00D4510D">
        <w:rPr>
          <w:rFonts w:hint="cs"/>
          <w:rtl/>
        </w:rPr>
        <w:t xml:space="preserve"> </w:t>
      </w:r>
      <w:r>
        <w:rPr>
          <w:rFonts w:hint="cs"/>
          <w:rtl/>
        </w:rPr>
        <w:t>מלשון</w:t>
      </w:r>
      <w:r w:rsidR="00D4510D">
        <w:rPr>
          <w:rFonts w:hint="cs"/>
          <w:rtl/>
        </w:rPr>
        <w:t xml:space="preserve"> </w:t>
      </w:r>
      <w:r>
        <w:rPr>
          <w:rFonts w:hint="cs"/>
          <w:rtl/>
        </w:rPr>
        <w:t>ה</w:t>
      </w:r>
      <w:r w:rsidRPr="00DF77F1">
        <w:rPr>
          <w:rtl/>
        </w:rPr>
        <w:t>מהדו"ק.</w:t>
      </w:r>
    </w:p>
    <w:p w:rsidR="00CA4DD6" w:rsidRPr="00DF77F1" w:rsidRDefault="00CA4DD6" w:rsidP="00077D26">
      <w:pPr>
        <w:pStyle w:val="a1"/>
        <w:rPr>
          <w:rtl/>
        </w:rPr>
      </w:pPr>
      <w:r w:rsidRPr="00DF77F1">
        <w:rPr>
          <w:rtl/>
        </w:rPr>
        <w:t>ואלו</w:t>
      </w:r>
      <w:r w:rsidR="00D4510D">
        <w:rPr>
          <w:rtl/>
        </w:rPr>
        <w:t xml:space="preserve"> </w:t>
      </w:r>
      <w:r w:rsidRPr="00DF77F1">
        <w:rPr>
          <w:rtl/>
        </w:rPr>
        <w:t>הם</w:t>
      </w:r>
      <w:r w:rsidR="00D4510D">
        <w:rPr>
          <w:rtl/>
        </w:rPr>
        <w:t xml:space="preserve"> </w:t>
      </w:r>
      <w:r w:rsidRPr="00DF77F1">
        <w:rPr>
          <w:rtl/>
        </w:rPr>
        <w:t>הג'</w:t>
      </w:r>
      <w:r w:rsidR="00D4510D">
        <w:rPr>
          <w:rtl/>
        </w:rPr>
        <w:t xml:space="preserve"> </w:t>
      </w:r>
      <w:r w:rsidRPr="00DF77F1">
        <w:rPr>
          <w:rtl/>
        </w:rPr>
        <w:t>מקומות</w:t>
      </w:r>
      <w:r w:rsidRPr="004A584D">
        <w:rPr>
          <w:rStyle w:val="FootnoteReference"/>
          <w:color w:val="000000"/>
          <w:rtl/>
        </w:rPr>
        <w:footnoteReference w:id="186"/>
      </w:r>
      <w:r w:rsidRPr="00DF77F1">
        <w:rPr>
          <w:rtl/>
        </w:rPr>
        <w:t>:</w:t>
      </w:r>
    </w:p>
    <w:p w:rsidR="00CA4DD6" w:rsidRPr="00DF77F1" w:rsidRDefault="00CA4DD6" w:rsidP="00077D26">
      <w:pPr>
        <w:pStyle w:val="a1"/>
        <w:rPr>
          <w:rtl/>
        </w:rPr>
      </w:pPr>
      <w:r>
        <w:rPr>
          <w:rFonts w:hint="cs"/>
          <w:rtl/>
        </w:rPr>
        <w:t>הראשון</w:t>
      </w:r>
      <w:r w:rsidR="00D4510D">
        <w:rPr>
          <w:rFonts w:hint="cs"/>
          <w:rtl/>
        </w:rPr>
        <w:t xml:space="preserve"> </w:t>
      </w:r>
      <w:r>
        <w:rPr>
          <w:rFonts w:hint="cs"/>
          <w:rtl/>
        </w:rPr>
        <w:t>מהם</w:t>
      </w:r>
      <w:r w:rsidR="00D4510D">
        <w:rPr>
          <w:rFonts w:hint="cs"/>
          <w:rtl/>
        </w:rPr>
        <w:t xml:space="preserve"> </w:t>
      </w:r>
      <w:r w:rsidRPr="00DF77F1">
        <w:rPr>
          <w:rtl/>
        </w:rPr>
        <w:t>בתחילת</w:t>
      </w:r>
      <w:r w:rsidR="00D4510D">
        <w:rPr>
          <w:rtl/>
        </w:rPr>
        <w:t xml:space="preserve"> </w:t>
      </w:r>
      <w:r w:rsidRPr="00DF77F1">
        <w:rPr>
          <w:rtl/>
        </w:rPr>
        <w:t>חינוך</w:t>
      </w:r>
      <w:r w:rsidR="00D4510D">
        <w:rPr>
          <w:rtl/>
        </w:rPr>
        <w:t xml:space="preserve"> </w:t>
      </w:r>
      <w:r w:rsidRPr="00DF77F1">
        <w:rPr>
          <w:rtl/>
        </w:rPr>
        <w:t>קטן</w:t>
      </w:r>
      <w:r>
        <w:rPr>
          <w:rFonts w:hint="cs"/>
          <w:rtl/>
        </w:rPr>
        <w:t>,</w:t>
      </w:r>
      <w:r w:rsidR="00D4510D">
        <w:rPr>
          <w:rtl/>
        </w:rPr>
        <w:t xml:space="preserve"> </w:t>
      </w:r>
      <w:r>
        <w:rPr>
          <w:rFonts w:hint="cs"/>
          <w:rtl/>
        </w:rPr>
        <w:t>ד</w:t>
      </w:r>
      <w:r w:rsidRPr="00DF77F1">
        <w:rPr>
          <w:rtl/>
        </w:rPr>
        <w:t>כת</w:t>
      </w:r>
      <w:r>
        <w:rPr>
          <w:rFonts w:hint="cs"/>
          <w:rtl/>
        </w:rPr>
        <w:t>ו</w:t>
      </w:r>
      <w:r w:rsidRPr="00DF77F1">
        <w:rPr>
          <w:rtl/>
        </w:rPr>
        <w:t>ב</w:t>
      </w:r>
      <w:r w:rsidR="00D4510D">
        <w:rPr>
          <w:rtl/>
        </w:rPr>
        <w:t xml:space="preserve"> </w:t>
      </w:r>
      <w:r w:rsidRPr="00DF77F1">
        <w:rPr>
          <w:rtl/>
        </w:rPr>
        <w:t>"אך</w:t>
      </w:r>
      <w:r w:rsidR="00D4510D">
        <w:rPr>
          <w:rtl/>
        </w:rPr>
        <w:t xml:space="preserve"> </w:t>
      </w:r>
      <w:r w:rsidRPr="00DF77F1">
        <w:rPr>
          <w:rtl/>
        </w:rPr>
        <w:t>הנה</w:t>
      </w:r>
      <w:r w:rsidR="00D4510D">
        <w:rPr>
          <w:rtl/>
        </w:rPr>
        <w:t xml:space="preserve"> </w:t>
      </w:r>
      <w:r w:rsidRPr="00DF77F1">
        <w:rPr>
          <w:rtl/>
        </w:rPr>
        <w:t>מודעת</w:t>
      </w:r>
      <w:r w:rsidR="00D4510D">
        <w:rPr>
          <w:rtl/>
        </w:rPr>
        <w:t xml:space="preserve"> </w:t>
      </w:r>
      <w:r w:rsidRPr="00DF77F1">
        <w:rPr>
          <w:rtl/>
        </w:rPr>
        <w:t>זאת</w:t>
      </w:r>
      <w:r w:rsidR="00D4510D">
        <w:rPr>
          <w:rtl/>
        </w:rPr>
        <w:t xml:space="preserve"> </w:t>
      </w:r>
      <w:r w:rsidRPr="00DF77F1">
        <w:rPr>
          <w:rtl/>
        </w:rPr>
        <w:t>כי</w:t>
      </w:r>
      <w:r w:rsidR="00D4510D">
        <w:rPr>
          <w:rtl/>
        </w:rPr>
        <w:t xml:space="preserve"> </w:t>
      </w:r>
      <w:r w:rsidRPr="00DF77F1">
        <w:rPr>
          <w:rtl/>
        </w:rPr>
        <w:t>שרשי</w:t>
      </w:r>
      <w:r w:rsidR="00D4510D">
        <w:rPr>
          <w:rtl/>
        </w:rPr>
        <w:t xml:space="preserve"> </w:t>
      </w:r>
      <w:r w:rsidRPr="00DF77F1">
        <w:rPr>
          <w:rtl/>
        </w:rPr>
        <w:t>עבודת</w:t>
      </w:r>
      <w:r w:rsidR="00D4510D">
        <w:rPr>
          <w:rtl/>
        </w:rPr>
        <w:t xml:space="preserve"> </w:t>
      </w:r>
      <w:r w:rsidRPr="00DF77F1">
        <w:rPr>
          <w:rtl/>
        </w:rPr>
        <w:t>ה'</w:t>
      </w:r>
      <w:r w:rsidR="00D4510D">
        <w:rPr>
          <w:rtl/>
        </w:rPr>
        <w:t xml:space="preserve"> </w:t>
      </w:r>
      <w:r w:rsidRPr="00DF77F1">
        <w:rPr>
          <w:rtl/>
        </w:rPr>
        <w:t>ויסודותיה</w:t>
      </w:r>
      <w:r w:rsidR="00D4510D">
        <w:rPr>
          <w:rtl/>
        </w:rPr>
        <w:t xml:space="preserve"> </w:t>
      </w:r>
      <w:r w:rsidRPr="00DF77F1">
        <w:rPr>
          <w:rtl/>
        </w:rPr>
        <w:t>הן</w:t>
      </w:r>
      <w:r w:rsidR="00D4510D">
        <w:rPr>
          <w:rtl/>
        </w:rPr>
        <w:t xml:space="preserve"> </w:t>
      </w:r>
      <w:r w:rsidRPr="00DF77F1">
        <w:rPr>
          <w:rtl/>
        </w:rPr>
        <w:t>דחילו</w:t>
      </w:r>
      <w:r w:rsidR="00D4510D">
        <w:rPr>
          <w:rtl/>
        </w:rPr>
        <w:t xml:space="preserve"> </w:t>
      </w:r>
      <w:r w:rsidRPr="00DF77F1">
        <w:rPr>
          <w:rtl/>
        </w:rPr>
        <w:t>ורחימו,</w:t>
      </w:r>
      <w:r w:rsidR="00D4510D">
        <w:rPr>
          <w:rtl/>
        </w:rPr>
        <w:t xml:space="preserve"> </w:t>
      </w:r>
      <w:r w:rsidRPr="00DF77F1">
        <w:rPr>
          <w:rtl/>
        </w:rPr>
        <w:t>היראה</w:t>
      </w:r>
      <w:r w:rsidR="00D4510D">
        <w:rPr>
          <w:rtl/>
        </w:rPr>
        <w:t xml:space="preserve"> </w:t>
      </w:r>
      <w:r w:rsidRPr="00DF77F1">
        <w:rPr>
          <w:rtl/>
        </w:rPr>
        <w:t>שרש</w:t>
      </w:r>
      <w:r w:rsidR="00D4510D">
        <w:rPr>
          <w:rtl/>
        </w:rPr>
        <w:t xml:space="preserve"> </w:t>
      </w:r>
      <w:r w:rsidRPr="00DF77F1">
        <w:rPr>
          <w:rtl/>
        </w:rPr>
        <w:t>ויסוד</w:t>
      </w:r>
      <w:r w:rsidR="00D4510D">
        <w:rPr>
          <w:rtl/>
        </w:rPr>
        <w:t xml:space="preserve"> </w:t>
      </w:r>
      <w:r w:rsidRPr="00DF77F1">
        <w:rPr>
          <w:rtl/>
        </w:rPr>
        <w:t>לסור</w:t>
      </w:r>
      <w:r w:rsidR="00D4510D">
        <w:rPr>
          <w:rtl/>
        </w:rPr>
        <w:t xml:space="preserve"> </w:t>
      </w:r>
      <w:r w:rsidRPr="00DF77F1">
        <w:rPr>
          <w:rtl/>
        </w:rPr>
        <w:t>מרע,</w:t>
      </w:r>
      <w:r w:rsidR="00D4510D">
        <w:rPr>
          <w:rtl/>
        </w:rPr>
        <w:t xml:space="preserve"> </w:t>
      </w:r>
      <w:r w:rsidRPr="00DF77F1">
        <w:rPr>
          <w:rtl/>
        </w:rPr>
        <w:t>והאהבה</w:t>
      </w:r>
      <w:r w:rsidR="00D4510D">
        <w:rPr>
          <w:rtl/>
        </w:rPr>
        <w:t xml:space="preserve"> </w:t>
      </w:r>
      <w:r w:rsidRPr="00DF77F1">
        <w:rPr>
          <w:rtl/>
        </w:rPr>
        <w:t>לועשה</w:t>
      </w:r>
      <w:r w:rsidR="00D4510D">
        <w:rPr>
          <w:rtl/>
        </w:rPr>
        <w:t xml:space="preserve"> </w:t>
      </w:r>
      <w:r w:rsidRPr="00DF77F1">
        <w:rPr>
          <w:rtl/>
        </w:rPr>
        <w:t>טוב</w:t>
      </w:r>
      <w:r w:rsidR="00D4510D">
        <w:rPr>
          <w:rtl/>
        </w:rPr>
        <w:t xml:space="preserve"> </w:t>
      </w:r>
      <w:r w:rsidRPr="00DF77F1">
        <w:rPr>
          <w:rtl/>
        </w:rPr>
        <w:t>וקיום</w:t>
      </w:r>
      <w:r w:rsidR="00D4510D">
        <w:rPr>
          <w:rtl/>
        </w:rPr>
        <w:t xml:space="preserve"> </w:t>
      </w:r>
      <w:r w:rsidRPr="00DF77F1">
        <w:rPr>
          <w:rtl/>
        </w:rPr>
        <w:t>כל</w:t>
      </w:r>
      <w:r w:rsidR="00D4510D">
        <w:rPr>
          <w:rtl/>
        </w:rPr>
        <w:t xml:space="preserve"> </w:t>
      </w:r>
      <w:r w:rsidRPr="00DF77F1">
        <w:rPr>
          <w:rtl/>
        </w:rPr>
        <w:t>מ"ע</w:t>
      </w:r>
      <w:r w:rsidR="00D4510D">
        <w:rPr>
          <w:rtl/>
        </w:rPr>
        <w:t xml:space="preserve"> </w:t>
      </w:r>
      <w:r w:rsidRPr="00DF77F1">
        <w:rPr>
          <w:rtl/>
        </w:rPr>
        <w:t>דאורייתא</w:t>
      </w:r>
      <w:r w:rsidR="00D4510D">
        <w:rPr>
          <w:rtl/>
        </w:rPr>
        <w:t xml:space="preserve"> </w:t>
      </w:r>
      <w:r w:rsidRPr="00DF77F1">
        <w:rPr>
          <w:rtl/>
        </w:rPr>
        <w:t>ודרבנן</w:t>
      </w:r>
      <w:r w:rsidR="00D4510D">
        <w:rPr>
          <w:rtl/>
        </w:rPr>
        <w:t xml:space="preserve"> </w:t>
      </w:r>
      <w:r w:rsidRPr="00DF77F1">
        <w:rPr>
          <w:b/>
          <w:bCs/>
          <w:rtl/>
        </w:rPr>
        <w:t>כמו</w:t>
      </w:r>
      <w:r w:rsidR="00D4510D">
        <w:rPr>
          <w:rtl/>
        </w:rPr>
        <w:t xml:space="preserve"> </w:t>
      </w:r>
      <w:r w:rsidRPr="00DF77F1">
        <w:rPr>
          <w:b/>
          <w:bCs/>
          <w:rtl/>
        </w:rPr>
        <w:t>שיתבאר</w:t>
      </w:r>
      <w:r w:rsidR="00D4510D">
        <w:rPr>
          <w:b/>
          <w:bCs/>
          <w:rtl/>
        </w:rPr>
        <w:t xml:space="preserve"> </w:t>
      </w:r>
      <w:r w:rsidRPr="00DF77F1">
        <w:rPr>
          <w:b/>
          <w:bCs/>
          <w:rtl/>
        </w:rPr>
        <w:t>במקומן</w:t>
      </w:r>
      <w:r w:rsidRPr="00DF77F1">
        <w:rPr>
          <w:rtl/>
        </w:rPr>
        <w:t>",</w:t>
      </w:r>
      <w:r w:rsidR="00D4510D">
        <w:rPr>
          <w:rtl/>
        </w:rPr>
        <w:t xml:space="preserve"> </w:t>
      </w:r>
      <w:r w:rsidRPr="00DF77F1">
        <w:rPr>
          <w:rtl/>
        </w:rPr>
        <w:t>וברשימות</w:t>
      </w:r>
      <w:r w:rsidR="00D4510D">
        <w:rPr>
          <w:rtl/>
        </w:rPr>
        <w:t xml:space="preserve"> </w:t>
      </w:r>
      <w:r w:rsidRPr="00DF77F1">
        <w:rPr>
          <w:rtl/>
        </w:rPr>
        <w:t>רבינו</w:t>
      </w:r>
      <w:r w:rsidR="00D4510D">
        <w:rPr>
          <w:rtl/>
        </w:rPr>
        <w:t xml:space="preserve"> </w:t>
      </w:r>
      <w:r>
        <w:rPr>
          <w:rFonts w:hint="cs"/>
          <w:rtl/>
        </w:rPr>
        <w:t>על</w:t>
      </w:r>
      <w:r w:rsidR="00D4510D">
        <w:rPr>
          <w:rFonts w:hint="cs"/>
          <w:rtl/>
        </w:rPr>
        <w:t xml:space="preserve"> </w:t>
      </w:r>
      <w:r>
        <w:rPr>
          <w:rFonts w:hint="cs"/>
          <w:rtl/>
        </w:rPr>
        <w:t>התניא</w:t>
      </w:r>
      <w:r w:rsidR="00D4510D">
        <w:rPr>
          <w:rFonts w:hint="cs"/>
          <w:rtl/>
        </w:rPr>
        <w:t xml:space="preserve"> </w:t>
      </w:r>
      <w:r>
        <w:rPr>
          <w:rFonts w:hint="cs"/>
          <w:rtl/>
        </w:rPr>
        <w:t>מציין</w:t>
      </w:r>
      <w:r w:rsidR="00D4510D">
        <w:rPr>
          <w:rFonts w:hint="cs"/>
          <w:rtl/>
        </w:rPr>
        <w:t xml:space="preserve"> </w:t>
      </w:r>
      <w:r>
        <w:rPr>
          <w:rFonts w:hint="cs"/>
          <w:rtl/>
        </w:rPr>
        <w:t>ל</w:t>
      </w:r>
      <w:r>
        <w:rPr>
          <w:rtl/>
        </w:rPr>
        <w:t>פרק</w:t>
      </w:r>
      <w:r w:rsidR="00D4510D">
        <w:rPr>
          <w:rtl/>
        </w:rPr>
        <w:t xml:space="preserve"> </w:t>
      </w:r>
      <w:r>
        <w:rPr>
          <w:rtl/>
        </w:rPr>
        <w:t>ד</w:t>
      </w:r>
      <w:r w:rsidR="00D4510D">
        <w:rPr>
          <w:rtl/>
        </w:rPr>
        <w:t xml:space="preserve"> </w:t>
      </w:r>
      <w:r w:rsidRPr="00DF77F1">
        <w:rPr>
          <w:rtl/>
        </w:rPr>
        <w:t>ופרק</w:t>
      </w:r>
      <w:r w:rsidR="00D4510D">
        <w:rPr>
          <w:rtl/>
        </w:rPr>
        <w:t xml:space="preserve"> </w:t>
      </w:r>
      <w:r w:rsidRPr="00DF77F1">
        <w:rPr>
          <w:rtl/>
        </w:rPr>
        <w:t>מא</w:t>
      </w:r>
      <w:r w:rsidR="00D4510D">
        <w:rPr>
          <w:rFonts w:hint="cs"/>
          <w:rtl/>
        </w:rPr>
        <w:t xml:space="preserve"> </w:t>
      </w:r>
      <w:r>
        <w:rPr>
          <w:rFonts w:hint="cs"/>
          <w:rtl/>
        </w:rPr>
        <w:t>שבסש"ב</w:t>
      </w:r>
      <w:r w:rsidRPr="00DF77F1">
        <w:rPr>
          <w:rtl/>
        </w:rPr>
        <w:t>.</w:t>
      </w:r>
    </w:p>
    <w:p w:rsidR="00CA4DD6" w:rsidRPr="00DF77F1" w:rsidRDefault="00CA4DD6" w:rsidP="00077D26">
      <w:pPr>
        <w:pStyle w:val="a1"/>
        <w:rPr>
          <w:rtl/>
        </w:rPr>
      </w:pPr>
      <w:r>
        <w:rPr>
          <w:rtl/>
        </w:rPr>
        <w:t>השני</w:t>
      </w:r>
      <w:r w:rsidR="00D4510D">
        <w:rPr>
          <w:rtl/>
        </w:rPr>
        <w:t xml:space="preserve"> </w:t>
      </w:r>
      <w:r>
        <w:rPr>
          <w:rFonts w:hint="cs"/>
          <w:rtl/>
        </w:rPr>
        <w:t>מהם,</w:t>
      </w:r>
      <w:r w:rsidR="00D4510D">
        <w:rPr>
          <w:rFonts w:hint="cs"/>
          <w:rtl/>
        </w:rPr>
        <w:t xml:space="preserve"> </w:t>
      </w:r>
      <w:r>
        <w:rPr>
          <w:rFonts w:hint="cs"/>
          <w:rtl/>
        </w:rPr>
        <w:t>שם</w:t>
      </w:r>
      <w:r w:rsidR="00D4510D">
        <w:rPr>
          <w:rtl/>
        </w:rPr>
        <w:t xml:space="preserve"> </w:t>
      </w:r>
      <w:r w:rsidRPr="00DF77F1">
        <w:rPr>
          <w:rtl/>
        </w:rPr>
        <w:t>(עו,</w:t>
      </w:r>
      <w:r w:rsidR="00D4510D">
        <w:rPr>
          <w:rtl/>
        </w:rPr>
        <w:t xml:space="preserve"> </w:t>
      </w:r>
      <w:r w:rsidRPr="00DF77F1">
        <w:rPr>
          <w:rtl/>
        </w:rPr>
        <w:t>א)</w:t>
      </w:r>
      <w:r>
        <w:rPr>
          <w:rFonts w:hint="cs"/>
          <w:rtl/>
        </w:rPr>
        <w:t>,</w:t>
      </w:r>
      <w:r w:rsidR="00D4510D">
        <w:rPr>
          <w:rtl/>
        </w:rPr>
        <w:t xml:space="preserve"> </w:t>
      </w:r>
      <w:r w:rsidRPr="00DF77F1">
        <w:rPr>
          <w:rtl/>
        </w:rPr>
        <w:t>דכת</w:t>
      </w:r>
      <w:r>
        <w:rPr>
          <w:rFonts w:hint="cs"/>
          <w:rtl/>
        </w:rPr>
        <w:t>ו</w:t>
      </w:r>
      <w:r w:rsidRPr="00DF77F1">
        <w:rPr>
          <w:rtl/>
        </w:rPr>
        <w:t>ב</w:t>
      </w:r>
      <w:r w:rsidR="00D4510D">
        <w:rPr>
          <w:rtl/>
        </w:rPr>
        <w:t xml:space="preserve"> </w:t>
      </w:r>
      <w:r w:rsidRPr="00DF77F1">
        <w:rPr>
          <w:rtl/>
        </w:rPr>
        <w:t>"אזי</w:t>
      </w:r>
      <w:r w:rsidR="00D4510D">
        <w:rPr>
          <w:rtl/>
        </w:rPr>
        <w:t xml:space="preserve"> </w:t>
      </w:r>
      <w:r w:rsidRPr="00DF77F1">
        <w:rPr>
          <w:rtl/>
        </w:rPr>
        <w:t>כמים</w:t>
      </w:r>
      <w:r w:rsidR="00D4510D">
        <w:rPr>
          <w:rtl/>
        </w:rPr>
        <w:t xml:space="preserve"> </w:t>
      </w:r>
      <w:r w:rsidRPr="00DF77F1">
        <w:rPr>
          <w:rtl/>
        </w:rPr>
        <w:t>הפנים</w:t>
      </w:r>
      <w:r w:rsidR="00D4510D">
        <w:rPr>
          <w:rtl/>
        </w:rPr>
        <w:t xml:space="preserve"> </w:t>
      </w:r>
      <w:r w:rsidRPr="00DF77F1">
        <w:rPr>
          <w:rtl/>
        </w:rPr>
        <w:t>אל</w:t>
      </w:r>
      <w:r w:rsidR="00D4510D">
        <w:rPr>
          <w:rtl/>
        </w:rPr>
        <w:t xml:space="preserve"> </w:t>
      </w:r>
      <w:r w:rsidRPr="00DF77F1">
        <w:rPr>
          <w:rtl/>
        </w:rPr>
        <w:t>פנים</w:t>
      </w:r>
      <w:r w:rsidR="00D4510D">
        <w:rPr>
          <w:rtl/>
        </w:rPr>
        <w:t xml:space="preserve"> </w:t>
      </w:r>
      <w:r w:rsidRPr="00DF77F1">
        <w:rPr>
          <w:rtl/>
        </w:rPr>
        <w:t>תתעורר</w:t>
      </w:r>
      <w:r w:rsidR="00D4510D">
        <w:rPr>
          <w:rtl/>
        </w:rPr>
        <w:t xml:space="preserve"> </w:t>
      </w:r>
      <w:r w:rsidRPr="00DF77F1">
        <w:rPr>
          <w:rtl/>
        </w:rPr>
        <w:t>האהבה</w:t>
      </w:r>
      <w:r w:rsidR="00D4510D">
        <w:rPr>
          <w:rtl/>
        </w:rPr>
        <w:t xml:space="preserve"> </w:t>
      </w:r>
      <w:r w:rsidRPr="00DF77F1">
        <w:rPr>
          <w:rtl/>
        </w:rPr>
        <w:t>בלב</w:t>
      </w:r>
      <w:r w:rsidR="00D4510D">
        <w:rPr>
          <w:rtl/>
        </w:rPr>
        <w:t xml:space="preserve"> </w:t>
      </w:r>
      <w:r w:rsidRPr="00DF77F1">
        <w:rPr>
          <w:rtl/>
        </w:rPr>
        <w:t>כל</w:t>
      </w:r>
      <w:r w:rsidR="00D4510D">
        <w:rPr>
          <w:rtl/>
        </w:rPr>
        <w:t xml:space="preserve"> </w:t>
      </w:r>
      <w:r w:rsidRPr="00DF77F1">
        <w:rPr>
          <w:rtl/>
        </w:rPr>
        <w:t>משכיל</w:t>
      </w:r>
      <w:r w:rsidR="00D4510D">
        <w:rPr>
          <w:rtl/>
        </w:rPr>
        <w:t xml:space="preserve"> </w:t>
      </w:r>
      <w:r w:rsidRPr="00DF77F1">
        <w:rPr>
          <w:rtl/>
        </w:rPr>
        <w:t>ומתבונן</w:t>
      </w:r>
      <w:r w:rsidR="00D4510D">
        <w:rPr>
          <w:rtl/>
        </w:rPr>
        <w:t xml:space="preserve"> </w:t>
      </w:r>
      <w:r w:rsidRPr="00DF77F1">
        <w:rPr>
          <w:rtl/>
        </w:rPr>
        <w:t>בענין</w:t>
      </w:r>
      <w:r w:rsidR="00D4510D">
        <w:rPr>
          <w:rtl/>
        </w:rPr>
        <w:t xml:space="preserve"> </w:t>
      </w:r>
      <w:r w:rsidRPr="00DF77F1">
        <w:rPr>
          <w:rtl/>
        </w:rPr>
        <w:t>זה</w:t>
      </w:r>
      <w:r w:rsidR="00D4510D">
        <w:rPr>
          <w:rtl/>
        </w:rPr>
        <w:t xml:space="preserve"> </w:t>
      </w:r>
      <w:r w:rsidRPr="00DF77F1">
        <w:rPr>
          <w:rtl/>
        </w:rPr>
        <w:t>בעומקא</w:t>
      </w:r>
      <w:r w:rsidR="00D4510D">
        <w:rPr>
          <w:rtl/>
        </w:rPr>
        <w:t xml:space="preserve"> </w:t>
      </w:r>
      <w:r w:rsidRPr="00DF77F1">
        <w:rPr>
          <w:rtl/>
        </w:rPr>
        <w:t>דלבא</w:t>
      </w:r>
      <w:r w:rsidR="00D4510D">
        <w:rPr>
          <w:rtl/>
        </w:rPr>
        <w:t xml:space="preserve"> </w:t>
      </w:r>
      <w:r w:rsidRPr="00DF77F1">
        <w:rPr>
          <w:rtl/>
        </w:rPr>
        <w:t>לאהוב</w:t>
      </w:r>
      <w:r w:rsidR="00D4510D">
        <w:rPr>
          <w:rtl/>
        </w:rPr>
        <w:t xml:space="preserve"> </w:t>
      </w:r>
      <w:r w:rsidRPr="00DF77F1">
        <w:rPr>
          <w:rtl/>
        </w:rPr>
        <w:t>את</w:t>
      </w:r>
      <w:r w:rsidR="00D4510D">
        <w:rPr>
          <w:rtl/>
        </w:rPr>
        <w:t xml:space="preserve"> </w:t>
      </w:r>
      <w:r w:rsidRPr="00DF77F1">
        <w:rPr>
          <w:rtl/>
        </w:rPr>
        <w:t>ה'</w:t>
      </w:r>
      <w:r w:rsidR="00D4510D">
        <w:rPr>
          <w:rtl/>
        </w:rPr>
        <w:t xml:space="preserve"> </w:t>
      </w:r>
      <w:r w:rsidRPr="00DF77F1">
        <w:rPr>
          <w:rtl/>
        </w:rPr>
        <w:t>אהבה</w:t>
      </w:r>
      <w:r w:rsidR="00D4510D">
        <w:rPr>
          <w:rtl/>
        </w:rPr>
        <w:t xml:space="preserve"> </w:t>
      </w:r>
      <w:r w:rsidRPr="00DF77F1">
        <w:rPr>
          <w:rtl/>
        </w:rPr>
        <w:t>עזה</w:t>
      </w:r>
      <w:r w:rsidR="00D4510D">
        <w:rPr>
          <w:rtl/>
        </w:rPr>
        <w:t xml:space="preserve"> </w:t>
      </w:r>
      <w:r w:rsidRPr="00DF77F1">
        <w:rPr>
          <w:rtl/>
        </w:rPr>
        <w:t>ולדבקה</w:t>
      </w:r>
      <w:r w:rsidR="00D4510D">
        <w:rPr>
          <w:rtl/>
        </w:rPr>
        <w:t xml:space="preserve"> </w:t>
      </w:r>
      <w:r w:rsidRPr="00DF77F1">
        <w:rPr>
          <w:rtl/>
        </w:rPr>
        <w:t>בו</w:t>
      </w:r>
      <w:r w:rsidR="00D4510D">
        <w:rPr>
          <w:rtl/>
        </w:rPr>
        <w:t xml:space="preserve"> </w:t>
      </w:r>
      <w:r w:rsidRPr="00DF77F1">
        <w:rPr>
          <w:rtl/>
        </w:rPr>
        <w:t>בלב</w:t>
      </w:r>
      <w:r w:rsidR="00D4510D">
        <w:rPr>
          <w:rtl/>
        </w:rPr>
        <w:t xml:space="preserve"> </w:t>
      </w:r>
      <w:r w:rsidRPr="00DF77F1">
        <w:rPr>
          <w:rtl/>
        </w:rPr>
        <w:t>ונפש</w:t>
      </w:r>
      <w:r w:rsidR="00D4510D">
        <w:rPr>
          <w:rtl/>
        </w:rPr>
        <w:t xml:space="preserve"> </w:t>
      </w:r>
      <w:r w:rsidRPr="00DF77F1">
        <w:rPr>
          <w:b/>
          <w:bCs/>
          <w:rtl/>
        </w:rPr>
        <w:t>כמו</w:t>
      </w:r>
      <w:r w:rsidR="00D4510D">
        <w:rPr>
          <w:rtl/>
        </w:rPr>
        <w:t xml:space="preserve"> </w:t>
      </w:r>
      <w:r w:rsidRPr="00DF77F1">
        <w:rPr>
          <w:b/>
          <w:bCs/>
          <w:rtl/>
        </w:rPr>
        <w:t>שיתבאר</w:t>
      </w:r>
      <w:r w:rsidR="00D4510D">
        <w:rPr>
          <w:b/>
          <w:bCs/>
          <w:rtl/>
        </w:rPr>
        <w:t xml:space="preserve"> </w:t>
      </w:r>
      <w:r w:rsidRPr="00DF77F1">
        <w:rPr>
          <w:b/>
          <w:bCs/>
          <w:rtl/>
        </w:rPr>
        <w:t>במקומה</w:t>
      </w:r>
      <w:r w:rsidR="00D4510D">
        <w:rPr>
          <w:b/>
          <w:bCs/>
          <w:rtl/>
        </w:rPr>
        <w:t xml:space="preserve"> </w:t>
      </w:r>
      <w:r w:rsidRPr="00DF77F1">
        <w:rPr>
          <w:b/>
          <w:bCs/>
          <w:rtl/>
        </w:rPr>
        <w:t>באריכות</w:t>
      </w:r>
      <w:r>
        <w:rPr>
          <w:rtl/>
        </w:rPr>
        <w:t>"</w:t>
      </w:r>
      <w:r>
        <w:rPr>
          <w:rFonts w:hint="cs"/>
          <w:rtl/>
        </w:rPr>
        <w:t>,</w:t>
      </w:r>
      <w:r w:rsidR="00D4510D">
        <w:rPr>
          <w:rtl/>
        </w:rPr>
        <w:t xml:space="preserve"> </w:t>
      </w:r>
      <w:r w:rsidRPr="00DF77F1">
        <w:rPr>
          <w:rtl/>
        </w:rPr>
        <w:t>וברשימותיו</w:t>
      </w:r>
      <w:r w:rsidR="00D4510D">
        <w:rPr>
          <w:rtl/>
        </w:rPr>
        <w:t xml:space="preserve"> </w:t>
      </w:r>
      <w:r w:rsidRPr="00DF77F1">
        <w:rPr>
          <w:rtl/>
        </w:rPr>
        <w:t>מציין</w:t>
      </w:r>
      <w:r w:rsidR="00D4510D">
        <w:rPr>
          <w:rtl/>
        </w:rPr>
        <w:t xml:space="preserve"> </w:t>
      </w:r>
      <w:r w:rsidRPr="00DF77F1">
        <w:rPr>
          <w:rtl/>
        </w:rPr>
        <w:t>רבינו</w:t>
      </w:r>
      <w:r w:rsidR="00D4510D">
        <w:rPr>
          <w:rtl/>
        </w:rPr>
        <w:t xml:space="preserve"> </w:t>
      </w:r>
      <w:r w:rsidRPr="00DF77F1">
        <w:rPr>
          <w:rtl/>
        </w:rPr>
        <w:t>לפרק</w:t>
      </w:r>
      <w:r w:rsidR="00D4510D">
        <w:rPr>
          <w:rtl/>
        </w:rPr>
        <w:t xml:space="preserve"> </w:t>
      </w:r>
      <w:r w:rsidRPr="00DF77F1">
        <w:rPr>
          <w:rtl/>
        </w:rPr>
        <w:t>מו</w:t>
      </w:r>
      <w:r w:rsidR="00D4510D">
        <w:rPr>
          <w:rtl/>
        </w:rPr>
        <w:t xml:space="preserve"> </w:t>
      </w:r>
      <w:r w:rsidRPr="00DF77F1">
        <w:rPr>
          <w:rtl/>
        </w:rPr>
        <w:t>ואילך</w:t>
      </w:r>
      <w:r w:rsidR="00D4510D">
        <w:rPr>
          <w:rtl/>
        </w:rPr>
        <w:t xml:space="preserve"> </w:t>
      </w:r>
      <w:r w:rsidRPr="00DF77F1">
        <w:rPr>
          <w:rtl/>
        </w:rPr>
        <w:t>(ובשיעורים</w:t>
      </w:r>
      <w:r w:rsidR="00D4510D">
        <w:rPr>
          <w:rtl/>
        </w:rPr>
        <w:t xml:space="preserve"> </w:t>
      </w:r>
      <w:r w:rsidRPr="00DF77F1">
        <w:rPr>
          <w:rtl/>
        </w:rPr>
        <w:t>בספר</w:t>
      </w:r>
      <w:r w:rsidR="00D4510D">
        <w:rPr>
          <w:rtl/>
        </w:rPr>
        <w:t xml:space="preserve"> </w:t>
      </w:r>
      <w:r w:rsidRPr="00DF77F1">
        <w:rPr>
          <w:rtl/>
        </w:rPr>
        <w:t>התניא</w:t>
      </w:r>
      <w:r w:rsidR="00D4510D">
        <w:rPr>
          <w:rtl/>
        </w:rPr>
        <w:t xml:space="preserve"> </w:t>
      </w:r>
      <w:r w:rsidRPr="00DF77F1">
        <w:rPr>
          <w:rtl/>
        </w:rPr>
        <w:t>מצויין</w:t>
      </w:r>
      <w:r w:rsidR="00D4510D">
        <w:rPr>
          <w:rtl/>
        </w:rPr>
        <w:t xml:space="preserve"> </w:t>
      </w:r>
      <w:r w:rsidRPr="00DF77F1">
        <w:rPr>
          <w:rtl/>
        </w:rPr>
        <w:t>בפרטיות</w:t>
      </w:r>
      <w:r w:rsidR="00D4510D">
        <w:rPr>
          <w:rtl/>
        </w:rPr>
        <w:t xml:space="preserve"> </w:t>
      </w:r>
      <w:r w:rsidRPr="00DF77F1">
        <w:rPr>
          <w:rtl/>
        </w:rPr>
        <w:t>לפרקים</w:t>
      </w:r>
      <w:r w:rsidR="00D4510D">
        <w:rPr>
          <w:rtl/>
        </w:rPr>
        <w:t xml:space="preserve"> </w:t>
      </w:r>
      <w:r w:rsidRPr="00DF77F1">
        <w:rPr>
          <w:rtl/>
        </w:rPr>
        <w:t>מו-מט).</w:t>
      </w:r>
    </w:p>
    <w:p w:rsidR="00CA4DD6" w:rsidRPr="00191FA0" w:rsidRDefault="00CA4DD6" w:rsidP="00077D26">
      <w:pPr>
        <w:pStyle w:val="a1"/>
        <w:rPr>
          <w:rtl/>
        </w:rPr>
      </w:pPr>
      <w:r w:rsidRPr="00DF77F1">
        <w:rPr>
          <w:rtl/>
        </w:rPr>
        <w:t>והשלשי</w:t>
      </w:r>
      <w:r w:rsidR="00D4510D">
        <w:rPr>
          <w:rtl/>
        </w:rPr>
        <w:t xml:space="preserve"> </w:t>
      </w:r>
      <w:r w:rsidRPr="00DF77F1">
        <w:rPr>
          <w:rtl/>
        </w:rPr>
        <w:t>גם</w:t>
      </w:r>
      <w:r w:rsidR="00D4510D">
        <w:rPr>
          <w:rtl/>
        </w:rPr>
        <w:t xml:space="preserve"> </w:t>
      </w:r>
      <w:r w:rsidRPr="00DF77F1">
        <w:rPr>
          <w:rtl/>
        </w:rPr>
        <w:t>שם</w:t>
      </w:r>
      <w:r w:rsidR="00D4510D">
        <w:rPr>
          <w:rtl/>
        </w:rPr>
        <w:t xml:space="preserve"> </w:t>
      </w:r>
      <w:r w:rsidRPr="00DF77F1">
        <w:rPr>
          <w:rtl/>
        </w:rPr>
        <w:t>(עו,</w:t>
      </w:r>
      <w:r w:rsidR="00D4510D">
        <w:rPr>
          <w:rtl/>
        </w:rPr>
        <w:t xml:space="preserve"> </w:t>
      </w:r>
      <w:r w:rsidRPr="00DF77F1">
        <w:rPr>
          <w:rtl/>
        </w:rPr>
        <w:t>א)</w:t>
      </w:r>
      <w:r w:rsidR="00D4510D">
        <w:rPr>
          <w:rtl/>
        </w:rPr>
        <w:t xml:space="preserve"> </w:t>
      </w:r>
      <w:r>
        <w:rPr>
          <w:rFonts w:hint="cs"/>
          <w:rtl/>
        </w:rPr>
        <w:t>דכתוב</w:t>
      </w:r>
      <w:r w:rsidR="00D4510D">
        <w:rPr>
          <w:rFonts w:hint="cs"/>
          <w:rtl/>
        </w:rPr>
        <w:t xml:space="preserve"> </w:t>
      </w:r>
      <w:r w:rsidRPr="00DF77F1">
        <w:rPr>
          <w:rtl/>
        </w:rPr>
        <w:t>"שהיא</w:t>
      </w:r>
      <w:r w:rsidR="00D4510D">
        <w:rPr>
          <w:rtl/>
        </w:rPr>
        <w:t xml:space="preserve"> </w:t>
      </w:r>
      <w:r w:rsidRPr="00DF77F1">
        <w:rPr>
          <w:rtl/>
        </w:rPr>
        <w:t>מתן</w:t>
      </w:r>
      <w:r w:rsidR="00D4510D">
        <w:rPr>
          <w:rtl/>
        </w:rPr>
        <w:t xml:space="preserve"> </w:t>
      </w:r>
      <w:r w:rsidRPr="00DF77F1">
        <w:rPr>
          <w:rtl/>
        </w:rPr>
        <w:t>שכרן</w:t>
      </w:r>
      <w:r w:rsidR="00D4510D">
        <w:rPr>
          <w:rtl/>
        </w:rPr>
        <w:t xml:space="preserve"> </w:t>
      </w:r>
      <w:r w:rsidRPr="00DF77F1">
        <w:rPr>
          <w:rtl/>
        </w:rPr>
        <w:t>של</w:t>
      </w:r>
      <w:r w:rsidR="00D4510D">
        <w:rPr>
          <w:rtl/>
        </w:rPr>
        <w:t xml:space="preserve"> </w:t>
      </w:r>
      <w:r w:rsidRPr="00DF77F1">
        <w:rPr>
          <w:rtl/>
        </w:rPr>
        <w:t>צדיקים</w:t>
      </w:r>
      <w:r w:rsidR="00D4510D">
        <w:rPr>
          <w:rtl/>
        </w:rPr>
        <w:t xml:space="preserve"> </w:t>
      </w:r>
      <w:r w:rsidRPr="00DF77F1">
        <w:rPr>
          <w:rtl/>
        </w:rPr>
        <w:t>לטעום</w:t>
      </w:r>
      <w:r w:rsidR="00D4510D">
        <w:rPr>
          <w:rtl/>
        </w:rPr>
        <w:t xml:space="preserve"> </w:t>
      </w:r>
      <w:r w:rsidRPr="00DF77F1">
        <w:rPr>
          <w:rtl/>
        </w:rPr>
        <w:t>מעין</w:t>
      </w:r>
      <w:r w:rsidR="00D4510D">
        <w:rPr>
          <w:rtl/>
        </w:rPr>
        <w:t xml:space="preserve"> </w:t>
      </w:r>
      <w:r w:rsidRPr="00DF77F1">
        <w:rPr>
          <w:rtl/>
        </w:rPr>
        <w:t>עוה</w:t>
      </w:r>
      <w:r>
        <w:rPr>
          <w:rFonts w:hint="cs"/>
          <w:rtl/>
        </w:rPr>
        <w:t>"</w:t>
      </w:r>
      <w:r w:rsidRPr="00DF77F1">
        <w:rPr>
          <w:rtl/>
        </w:rPr>
        <w:t>ב</w:t>
      </w:r>
      <w:r w:rsidR="00D4510D">
        <w:rPr>
          <w:rtl/>
        </w:rPr>
        <w:t xml:space="preserve"> </w:t>
      </w:r>
      <w:r w:rsidRPr="00DF77F1">
        <w:rPr>
          <w:rtl/>
        </w:rPr>
        <w:t>בעוה"ז</w:t>
      </w:r>
      <w:r w:rsidR="00D4510D">
        <w:rPr>
          <w:rtl/>
        </w:rPr>
        <w:t xml:space="preserve"> </w:t>
      </w:r>
      <w:r w:rsidRPr="00DF77F1">
        <w:rPr>
          <w:rtl/>
        </w:rPr>
        <w:t>שעליה</w:t>
      </w:r>
      <w:r w:rsidR="00D4510D">
        <w:rPr>
          <w:rtl/>
        </w:rPr>
        <w:t xml:space="preserve"> </w:t>
      </w:r>
      <w:r w:rsidRPr="00DF77F1">
        <w:rPr>
          <w:rtl/>
        </w:rPr>
        <w:t>נאמר</w:t>
      </w:r>
      <w:r w:rsidR="00D4510D">
        <w:rPr>
          <w:rtl/>
        </w:rPr>
        <w:t xml:space="preserve"> </w:t>
      </w:r>
      <w:r w:rsidRPr="00DF77F1">
        <w:rPr>
          <w:rtl/>
        </w:rPr>
        <w:t>עבודת</w:t>
      </w:r>
      <w:r w:rsidR="00D4510D">
        <w:rPr>
          <w:rtl/>
        </w:rPr>
        <w:t xml:space="preserve"> </w:t>
      </w:r>
      <w:r w:rsidRPr="00DF77F1">
        <w:rPr>
          <w:rtl/>
        </w:rPr>
        <w:t>מתנה</w:t>
      </w:r>
      <w:r w:rsidR="00D4510D">
        <w:rPr>
          <w:rtl/>
        </w:rPr>
        <w:t xml:space="preserve"> </w:t>
      </w:r>
      <w:r w:rsidRPr="00DF77F1">
        <w:rPr>
          <w:rtl/>
        </w:rPr>
        <w:t>אתן</w:t>
      </w:r>
      <w:r w:rsidR="00D4510D">
        <w:rPr>
          <w:rtl/>
        </w:rPr>
        <w:t xml:space="preserve"> </w:t>
      </w:r>
      <w:r w:rsidRPr="00DF77F1">
        <w:rPr>
          <w:rtl/>
        </w:rPr>
        <w:t>את</w:t>
      </w:r>
      <w:r w:rsidR="00D4510D">
        <w:rPr>
          <w:rtl/>
        </w:rPr>
        <w:t xml:space="preserve"> </w:t>
      </w:r>
      <w:r w:rsidRPr="00DF77F1">
        <w:rPr>
          <w:rtl/>
        </w:rPr>
        <w:t>כהונתכם</w:t>
      </w:r>
      <w:r w:rsidR="00D4510D">
        <w:rPr>
          <w:rtl/>
        </w:rPr>
        <w:t xml:space="preserve"> </w:t>
      </w:r>
      <w:r w:rsidRPr="00DF77F1">
        <w:rPr>
          <w:b/>
          <w:bCs/>
          <w:rtl/>
        </w:rPr>
        <w:t>כמו</w:t>
      </w:r>
      <w:r w:rsidR="00D4510D">
        <w:rPr>
          <w:b/>
          <w:bCs/>
          <w:rtl/>
        </w:rPr>
        <w:t xml:space="preserve"> </w:t>
      </w:r>
      <w:r w:rsidRPr="00DF77F1">
        <w:rPr>
          <w:b/>
          <w:bCs/>
          <w:rtl/>
        </w:rPr>
        <w:t>שיתבאר</w:t>
      </w:r>
      <w:r w:rsidR="00D4510D">
        <w:rPr>
          <w:b/>
          <w:bCs/>
          <w:rtl/>
        </w:rPr>
        <w:t xml:space="preserve"> </w:t>
      </w:r>
      <w:r w:rsidRPr="00DF77F1">
        <w:rPr>
          <w:b/>
          <w:bCs/>
          <w:rtl/>
        </w:rPr>
        <w:t>במקומה</w:t>
      </w:r>
      <w:r w:rsidRPr="00DF77F1">
        <w:rPr>
          <w:rStyle w:val="apple-converted-space"/>
          <w:rFonts w:ascii="David" w:hAnsi="David" w:cs="David"/>
          <w:color w:val="000000"/>
          <w:sz w:val="28"/>
          <w:szCs w:val="28"/>
          <w:rtl/>
        </w:rPr>
        <w:t>",</w:t>
      </w:r>
      <w:r w:rsidR="00D4510D">
        <w:rPr>
          <w:rStyle w:val="apple-converted-space"/>
          <w:rFonts w:ascii="David" w:hAnsi="David" w:cs="David"/>
          <w:color w:val="000000"/>
          <w:sz w:val="28"/>
          <w:szCs w:val="28"/>
          <w:rtl/>
        </w:rPr>
        <w:t xml:space="preserve"> </w:t>
      </w:r>
      <w:r w:rsidRPr="00191FA0">
        <w:rPr>
          <w:rtl/>
        </w:rPr>
        <w:t>ועל</w:t>
      </w:r>
      <w:r w:rsidR="00D4510D">
        <w:rPr>
          <w:rtl/>
        </w:rPr>
        <w:t xml:space="preserve"> </w:t>
      </w:r>
      <w:r w:rsidRPr="00191FA0">
        <w:rPr>
          <w:rtl/>
        </w:rPr>
        <w:t>זה</w:t>
      </w:r>
      <w:r w:rsidR="00D4510D">
        <w:rPr>
          <w:rtl/>
        </w:rPr>
        <w:t xml:space="preserve"> </w:t>
      </w:r>
      <w:r w:rsidRPr="00191FA0">
        <w:rPr>
          <w:rtl/>
        </w:rPr>
        <w:t>מציין</w:t>
      </w:r>
      <w:r w:rsidR="00D4510D">
        <w:rPr>
          <w:rtl/>
        </w:rPr>
        <w:t xml:space="preserve"> </w:t>
      </w:r>
      <w:r w:rsidRPr="00191FA0">
        <w:rPr>
          <w:rtl/>
        </w:rPr>
        <w:t>רבינו</w:t>
      </w:r>
      <w:r w:rsidR="00D4510D">
        <w:rPr>
          <w:rtl/>
        </w:rPr>
        <w:t xml:space="preserve"> </w:t>
      </w:r>
      <w:r w:rsidRPr="00191FA0">
        <w:rPr>
          <w:rtl/>
        </w:rPr>
        <w:t>לסש"ב</w:t>
      </w:r>
      <w:r w:rsidR="00D4510D">
        <w:rPr>
          <w:rtl/>
        </w:rPr>
        <w:t xml:space="preserve"> </w:t>
      </w:r>
      <w:r w:rsidRPr="00191FA0">
        <w:rPr>
          <w:rtl/>
        </w:rPr>
        <w:t>פרק</w:t>
      </w:r>
      <w:r w:rsidR="00D4510D">
        <w:rPr>
          <w:rtl/>
        </w:rPr>
        <w:t xml:space="preserve"> </w:t>
      </w:r>
      <w:r w:rsidRPr="00191FA0">
        <w:rPr>
          <w:rtl/>
        </w:rPr>
        <w:t>יד</w:t>
      </w:r>
      <w:r w:rsidR="00D4510D">
        <w:rPr>
          <w:rtl/>
        </w:rPr>
        <w:t xml:space="preserve"> </w:t>
      </w:r>
      <w:r w:rsidRPr="00191FA0">
        <w:rPr>
          <w:rtl/>
        </w:rPr>
        <w:t>ולסוף</w:t>
      </w:r>
      <w:r w:rsidR="00D4510D">
        <w:rPr>
          <w:rtl/>
        </w:rPr>
        <w:t xml:space="preserve"> </w:t>
      </w:r>
      <w:r w:rsidRPr="00191FA0">
        <w:rPr>
          <w:rtl/>
        </w:rPr>
        <w:t>פרק</w:t>
      </w:r>
      <w:r w:rsidR="00D4510D">
        <w:rPr>
          <w:rtl/>
        </w:rPr>
        <w:t xml:space="preserve"> </w:t>
      </w:r>
      <w:r w:rsidRPr="00191FA0">
        <w:rPr>
          <w:rtl/>
        </w:rPr>
        <w:t>מ.</w:t>
      </w:r>
    </w:p>
    <w:p w:rsidR="00CA4DD6" w:rsidRPr="00DF77F1" w:rsidRDefault="00CA4DD6" w:rsidP="00077D26">
      <w:pPr>
        <w:pStyle w:val="a1"/>
        <w:rPr>
          <w:rtl/>
        </w:rPr>
      </w:pPr>
      <w:r w:rsidRPr="00191FA0">
        <w:rPr>
          <w:rFonts w:hint="cs"/>
          <w:b/>
          <w:bCs/>
          <w:rtl/>
        </w:rPr>
        <w:t>ח.</w:t>
      </w:r>
      <w:r w:rsidR="00D4510D">
        <w:rPr>
          <w:rFonts w:hint="cs"/>
          <w:rtl/>
        </w:rPr>
        <w:t xml:space="preserve"> </w:t>
      </w:r>
      <w:r w:rsidRPr="00DF77F1">
        <w:rPr>
          <w:rtl/>
        </w:rPr>
        <w:t>והנה,</w:t>
      </w:r>
      <w:r w:rsidR="00D4510D">
        <w:rPr>
          <w:rtl/>
        </w:rPr>
        <w:t xml:space="preserve"> </w:t>
      </w:r>
      <w:r w:rsidRPr="00DF77F1">
        <w:rPr>
          <w:rtl/>
        </w:rPr>
        <w:t>כל</w:t>
      </w:r>
      <w:r w:rsidR="00D4510D">
        <w:rPr>
          <w:rtl/>
        </w:rPr>
        <w:t xml:space="preserve"> </w:t>
      </w:r>
      <w:r w:rsidRPr="00DF77F1">
        <w:rPr>
          <w:rtl/>
        </w:rPr>
        <w:t>זה</w:t>
      </w:r>
      <w:r w:rsidR="00D4510D">
        <w:rPr>
          <w:rtl/>
        </w:rPr>
        <w:t xml:space="preserve"> </w:t>
      </w:r>
      <w:r w:rsidRPr="00DF77F1">
        <w:rPr>
          <w:rtl/>
        </w:rPr>
        <w:t>במהדורת</w:t>
      </w:r>
      <w:r w:rsidR="00D4510D">
        <w:rPr>
          <w:rtl/>
        </w:rPr>
        <w:t xml:space="preserve"> </w:t>
      </w:r>
      <w:r w:rsidRPr="00DF77F1">
        <w:rPr>
          <w:rtl/>
        </w:rPr>
        <w:t>הדפוס,</w:t>
      </w:r>
      <w:r w:rsidR="00D4510D">
        <w:rPr>
          <w:rtl/>
        </w:rPr>
        <w:t xml:space="preserve"> </w:t>
      </w:r>
      <w:r w:rsidRPr="00DF77F1">
        <w:rPr>
          <w:rtl/>
        </w:rPr>
        <w:t>אבל</w:t>
      </w:r>
      <w:r w:rsidR="00D4510D">
        <w:rPr>
          <w:rtl/>
        </w:rPr>
        <w:t xml:space="preserve"> </w:t>
      </w:r>
      <w:r>
        <w:rPr>
          <w:rFonts w:hint="cs"/>
          <w:rtl/>
        </w:rPr>
        <w:t>ב</w:t>
      </w:r>
      <w:r w:rsidRPr="00DF77F1">
        <w:rPr>
          <w:rtl/>
        </w:rPr>
        <w:t>המהדו"ק</w:t>
      </w:r>
      <w:r w:rsidR="00D4510D">
        <w:rPr>
          <w:rtl/>
        </w:rPr>
        <w:t xml:space="preserve"> </w:t>
      </w:r>
      <w:r w:rsidRPr="00DF77F1">
        <w:rPr>
          <w:rtl/>
        </w:rPr>
        <w:t>של</w:t>
      </w:r>
      <w:r w:rsidR="00D4510D">
        <w:rPr>
          <w:rtl/>
        </w:rPr>
        <w:t xml:space="preserve"> </w:t>
      </w:r>
      <w:r w:rsidRPr="00DF77F1">
        <w:rPr>
          <w:rtl/>
        </w:rPr>
        <w:t>התניא</w:t>
      </w:r>
      <w:r w:rsidR="00D4510D">
        <w:rPr>
          <w:rFonts w:hint="cs"/>
          <w:rtl/>
        </w:rPr>
        <w:t xml:space="preserve"> </w:t>
      </w:r>
      <w:r>
        <w:rPr>
          <w:rFonts w:hint="cs"/>
          <w:rtl/>
        </w:rPr>
        <w:t>(ע'</w:t>
      </w:r>
      <w:r w:rsidR="00D4510D">
        <w:rPr>
          <w:rFonts w:hint="cs"/>
          <w:rtl/>
        </w:rPr>
        <w:t xml:space="preserve"> </w:t>
      </w:r>
      <w:r>
        <w:rPr>
          <w:rFonts w:hint="cs"/>
          <w:rtl/>
        </w:rPr>
        <w:t>תכט,</w:t>
      </w:r>
      <w:r w:rsidR="00D4510D">
        <w:rPr>
          <w:rFonts w:hint="cs"/>
          <w:rtl/>
        </w:rPr>
        <w:t xml:space="preserve"> </w:t>
      </w:r>
      <w:r>
        <w:rPr>
          <w:rFonts w:hint="cs"/>
          <w:rtl/>
        </w:rPr>
        <w:t>ע"פ</w:t>
      </w:r>
      <w:r w:rsidR="00D4510D">
        <w:rPr>
          <w:rFonts w:hint="cs"/>
          <w:rtl/>
        </w:rPr>
        <w:t xml:space="preserve"> </w:t>
      </w:r>
      <w:r>
        <w:rPr>
          <w:rFonts w:hint="cs"/>
          <w:rtl/>
        </w:rPr>
        <w:t>הנוסח</w:t>
      </w:r>
      <w:r w:rsidR="00D4510D">
        <w:rPr>
          <w:rFonts w:hint="cs"/>
          <w:rtl/>
        </w:rPr>
        <w:t xml:space="preserve"> </w:t>
      </w:r>
      <w:r>
        <w:rPr>
          <w:rFonts w:hint="cs"/>
          <w:rtl/>
        </w:rPr>
        <w:t>דכת"י</w:t>
      </w:r>
      <w:r w:rsidR="00D4510D">
        <w:rPr>
          <w:rFonts w:hint="cs"/>
          <w:rtl/>
        </w:rPr>
        <w:t xml:space="preserve"> </w:t>
      </w:r>
      <w:r>
        <w:rPr>
          <w:rFonts w:hint="cs"/>
          <w:rtl/>
        </w:rPr>
        <w:t>ז')</w:t>
      </w:r>
      <w:r w:rsidR="00D4510D">
        <w:rPr>
          <w:rtl/>
        </w:rPr>
        <w:t xml:space="preserve"> </w:t>
      </w:r>
      <w:r>
        <w:rPr>
          <w:rtl/>
        </w:rPr>
        <w:t>יש</w:t>
      </w:r>
      <w:r w:rsidR="00D4510D">
        <w:rPr>
          <w:rFonts w:hint="cs"/>
          <w:rtl/>
        </w:rPr>
        <w:t xml:space="preserve"> </w:t>
      </w:r>
      <w:r>
        <w:rPr>
          <w:rFonts w:hint="cs"/>
          <w:rtl/>
        </w:rPr>
        <w:t>שינוי</w:t>
      </w:r>
      <w:r w:rsidRPr="004A584D">
        <w:rPr>
          <w:rStyle w:val="FootnoteReference"/>
          <w:color w:val="000000"/>
          <w:rtl/>
        </w:rPr>
        <w:footnoteReference w:id="187"/>
      </w:r>
      <w:r w:rsidR="00D4510D">
        <w:rPr>
          <w:rtl/>
        </w:rPr>
        <w:t xml:space="preserve"> </w:t>
      </w:r>
      <w:r>
        <w:rPr>
          <w:rFonts w:hint="cs"/>
          <w:rtl/>
        </w:rPr>
        <w:t>קטן</w:t>
      </w:r>
      <w:r w:rsidR="00D4510D">
        <w:rPr>
          <w:rFonts w:hint="cs"/>
          <w:rtl/>
        </w:rPr>
        <w:t xml:space="preserve"> </w:t>
      </w:r>
      <w:r w:rsidRPr="00DF77F1">
        <w:rPr>
          <w:rtl/>
        </w:rPr>
        <w:t>בציון</w:t>
      </w:r>
      <w:r w:rsidR="00D4510D">
        <w:rPr>
          <w:rtl/>
        </w:rPr>
        <w:t xml:space="preserve"> </w:t>
      </w:r>
      <w:r w:rsidRPr="00DF77F1">
        <w:rPr>
          <w:rtl/>
        </w:rPr>
        <w:t>ה</w:t>
      </w:r>
      <w:r>
        <w:rPr>
          <w:rFonts w:hint="cs"/>
          <w:rtl/>
        </w:rPr>
        <w:t>שני</w:t>
      </w:r>
      <w:r w:rsidR="00D4510D">
        <w:rPr>
          <w:rFonts w:hint="cs"/>
          <w:rtl/>
        </w:rPr>
        <w:t xml:space="preserve"> </w:t>
      </w:r>
      <w:r w:rsidRPr="00DF77F1">
        <w:rPr>
          <w:rtl/>
        </w:rPr>
        <w:t>דלעיל</w:t>
      </w:r>
      <w:r>
        <w:rPr>
          <w:rtl/>
        </w:rPr>
        <w:t>,</w:t>
      </w:r>
      <w:r w:rsidR="00D4510D">
        <w:rPr>
          <w:rFonts w:hint="cs"/>
          <w:rtl/>
        </w:rPr>
        <w:t xml:space="preserve"> </w:t>
      </w:r>
      <w:r>
        <w:rPr>
          <w:rFonts w:hint="cs"/>
          <w:rtl/>
        </w:rPr>
        <w:t>ד</w:t>
      </w:r>
      <w:r w:rsidRPr="00DF77F1">
        <w:rPr>
          <w:rtl/>
        </w:rPr>
        <w:t>במקום</w:t>
      </w:r>
      <w:r w:rsidR="00D4510D">
        <w:rPr>
          <w:rtl/>
        </w:rPr>
        <w:t xml:space="preserve"> </w:t>
      </w:r>
      <w:r>
        <w:rPr>
          <w:rFonts w:hint="cs"/>
          <w:rtl/>
        </w:rPr>
        <w:t>מש"כ</w:t>
      </w:r>
      <w:r w:rsidR="00D4510D">
        <w:rPr>
          <w:rFonts w:hint="cs"/>
          <w:rtl/>
        </w:rPr>
        <w:t xml:space="preserve"> </w:t>
      </w:r>
      <w:r>
        <w:rPr>
          <w:rFonts w:hint="cs"/>
          <w:rtl/>
        </w:rPr>
        <w:t>בדפוס</w:t>
      </w:r>
      <w:r w:rsidR="00D4510D">
        <w:rPr>
          <w:rFonts w:hint="cs"/>
          <w:rtl/>
        </w:rPr>
        <w:t xml:space="preserve"> </w:t>
      </w:r>
      <w:r>
        <w:rPr>
          <w:rFonts w:hint="cs"/>
          <w:rtl/>
        </w:rPr>
        <w:t>(ובשאר</w:t>
      </w:r>
      <w:r w:rsidR="00D4510D">
        <w:rPr>
          <w:rFonts w:hint="cs"/>
          <w:rtl/>
        </w:rPr>
        <w:t xml:space="preserve"> </w:t>
      </w:r>
      <w:r>
        <w:rPr>
          <w:rFonts w:hint="cs"/>
          <w:rtl/>
        </w:rPr>
        <w:t>הכתבי-יד)</w:t>
      </w:r>
      <w:r w:rsidR="00D4510D">
        <w:rPr>
          <w:rFonts w:hint="cs"/>
          <w:rtl/>
        </w:rPr>
        <w:t xml:space="preserve"> </w:t>
      </w:r>
      <w:r>
        <w:rPr>
          <w:rtl/>
        </w:rPr>
        <w:t>"כמו</w:t>
      </w:r>
      <w:r w:rsidR="00D4510D">
        <w:rPr>
          <w:rtl/>
        </w:rPr>
        <w:t xml:space="preserve"> </w:t>
      </w:r>
      <w:r>
        <w:rPr>
          <w:rtl/>
        </w:rPr>
        <w:t>שיתבאר</w:t>
      </w:r>
      <w:r w:rsidR="00D4510D">
        <w:rPr>
          <w:rtl/>
        </w:rPr>
        <w:t xml:space="preserve"> </w:t>
      </w:r>
      <w:r>
        <w:rPr>
          <w:rtl/>
        </w:rPr>
        <w:t>במקומה"</w:t>
      </w:r>
      <w:r w:rsidRPr="00DF77F1">
        <w:rPr>
          <w:rtl/>
        </w:rPr>
        <w:t>,</w:t>
      </w:r>
      <w:r w:rsidR="00D4510D">
        <w:rPr>
          <w:rtl/>
        </w:rPr>
        <w:t xml:space="preserve"> </w:t>
      </w:r>
      <w:r w:rsidRPr="00DF77F1">
        <w:rPr>
          <w:rtl/>
        </w:rPr>
        <w:t>כת</w:t>
      </w:r>
      <w:r>
        <w:rPr>
          <w:rFonts w:hint="cs"/>
          <w:rtl/>
        </w:rPr>
        <w:t>ו</w:t>
      </w:r>
      <w:r w:rsidRPr="00DF77F1">
        <w:rPr>
          <w:rtl/>
        </w:rPr>
        <w:t>ב</w:t>
      </w:r>
      <w:r w:rsidR="00D4510D">
        <w:rPr>
          <w:rFonts w:hint="cs"/>
          <w:rtl/>
        </w:rPr>
        <w:t xml:space="preserve"> </w:t>
      </w:r>
      <w:r w:rsidRPr="00DF77F1">
        <w:rPr>
          <w:rtl/>
        </w:rPr>
        <w:t>"כמו</w:t>
      </w:r>
      <w:r w:rsidR="00D4510D">
        <w:rPr>
          <w:rtl/>
        </w:rPr>
        <w:t xml:space="preserve"> </w:t>
      </w:r>
      <w:r w:rsidRPr="00DF77F1">
        <w:rPr>
          <w:rtl/>
        </w:rPr>
        <w:t>שיתבאר</w:t>
      </w:r>
      <w:r w:rsidR="00D4510D">
        <w:rPr>
          <w:rtl/>
        </w:rPr>
        <w:t xml:space="preserve"> </w:t>
      </w:r>
      <w:r w:rsidRPr="00DF77F1">
        <w:rPr>
          <w:rtl/>
        </w:rPr>
        <w:t>במקומו</w:t>
      </w:r>
      <w:r w:rsidR="00D4510D">
        <w:rPr>
          <w:rtl/>
        </w:rPr>
        <w:t xml:space="preserve"> </w:t>
      </w:r>
      <w:r w:rsidRPr="00DF77F1">
        <w:rPr>
          <w:b/>
          <w:bCs/>
          <w:rtl/>
        </w:rPr>
        <w:t>באר</w:t>
      </w:r>
      <w:r w:rsidR="00D4510D">
        <w:rPr>
          <w:b/>
          <w:bCs/>
          <w:rtl/>
        </w:rPr>
        <w:t xml:space="preserve"> </w:t>
      </w:r>
      <w:r w:rsidRPr="00DF77F1">
        <w:rPr>
          <w:b/>
          <w:bCs/>
          <w:rtl/>
        </w:rPr>
        <w:t>נכון</w:t>
      </w:r>
      <w:r w:rsidR="00D4510D">
        <w:rPr>
          <w:b/>
          <w:bCs/>
          <w:rtl/>
        </w:rPr>
        <w:t xml:space="preserve"> </w:t>
      </w:r>
      <w:r w:rsidRPr="00DF77F1">
        <w:rPr>
          <w:b/>
          <w:bCs/>
          <w:rtl/>
        </w:rPr>
        <w:t>אי"ה</w:t>
      </w:r>
      <w:r w:rsidRPr="00DF77F1">
        <w:rPr>
          <w:rtl/>
        </w:rPr>
        <w:t>".</w:t>
      </w:r>
    </w:p>
    <w:p w:rsidR="00CA4DD6" w:rsidRDefault="00CA4DD6" w:rsidP="00077D26">
      <w:pPr>
        <w:pStyle w:val="a1"/>
        <w:rPr>
          <w:rtl/>
        </w:rPr>
      </w:pPr>
      <w:r>
        <w:rPr>
          <w:rtl/>
        </w:rPr>
        <w:t>ויש</w:t>
      </w:r>
      <w:r w:rsidR="00D4510D">
        <w:rPr>
          <w:rtl/>
        </w:rPr>
        <w:t xml:space="preserve"> </w:t>
      </w:r>
      <w:r>
        <w:rPr>
          <w:rtl/>
        </w:rPr>
        <w:t>ל</w:t>
      </w:r>
      <w:r>
        <w:rPr>
          <w:rFonts w:hint="cs"/>
          <w:rtl/>
        </w:rPr>
        <w:t>עיי'</w:t>
      </w:r>
      <w:r w:rsidR="00D4510D">
        <w:rPr>
          <w:rFonts w:hint="cs"/>
          <w:rtl/>
        </w:rPr>
        <w:t xml:space="preserve"> </w:t>
      </w:r>
      <w:r>
        <w:rPr>
          <w:rFonts w:hint="cs"/>
          <w:rtl/>
        </w:rPr>
        <w:t>בהטעם</w:t>
      </w:r>
      <w:r w:rsidR="00D4510D">
        <w:rPr>
          <w:rFonts w:hint="cs"/>
          <w:rtl/>
        </w:rPr>
        <w:t xml:space="preserve"> </w:t>
      </w:r>
      <w:r>
        <w:rPr>
          <w:rFonts w:hint="cs"/>
          <w:rtl/>
        </w:rPr>
        <w:t>דהוספה</w:t>
      </w:r>
      <w:r w:rsidR="00D4510D">
        <w:rPr>
          <w:rFonts w:hint="cs"/>
          <w:rtl/>
        </w:rPr>
        <w:t xml:space="preserve"> </w:t>
      </w:r>
      <w:r>
        <w:rPr>
          <w:rFonts w:hint="cs"/>
          <w:rtl/>
        </w:rPr>
        <w:t>זו,</w:t>
      </w:r>
      <w:r w:rsidR="00D4510D">
        <w:rPr>
          <w:rFonts w:hint="cs"/>
          <w:rtl/>
        </w:rPr>
        <w:t xml:space="preserve"> </w:t>
      </w:r>
      <w:r>
        <w:rPr>
          <w:rFonts w:hint="cs"/>
          <w:rtl/>
        </w:rPr>
        <w:t>ולמה</w:t>
      </w:r>
      <w:r w:rsidR="00D4510D">
        <w:rPr>
          <w:rFonts w:hint="cs"/>
          <w:rtl/>
        </w:rPr>
        <w:t xml:space="preserve"> </w:t>
      </w:r>
      <w:r>
        <w:rPr>
          <w:rFonts w:hint="cs"/>
          <w:rtl/>
        </w:rPr>
        <w:t>לא</w:t>
      </w:r>
      <w:r w:rsidR="00D4510D">
        <w:rPr>
          <w:rFonts w:hint="cs"/>
          <w:rtl/>
        </w:rPr>
        <w:t xml:space="preserve"> </w:t>
      </w:r>
      <w:r>
        <w:rPr>
          <w:rFonts w:hint="cs"/>
          <w:rtl/>
        </w:rPr>
        <w:t>נמצא</w:t>
      </w:r>
      <w:r w:rsidR="00D4510D">
        <w:rPr>
          <w:rFonts w:hint="cs"/>
          <w:rtl/>
        </w:rPr>
        <w:t xml:space="preserve"> </w:t>
      </w:r>
      <w:r>
        <w:rPr>
          <w:rFonts w:hint="cs"/>
          <w:rtl/>
        </w:rPr>
        <w:t>כ"א</w:t>
      </w:r>
      <w:r w:rsidR="00D4510D">
        <w:rPr>
          <w:rFonts w:hint="cs"/>
          <w:rtl/>
        </w:rPr>
        <w:t xml:space="preserve"> </w:t>
      </w:r>
      <w:r>
        <w:rPr>
          <w:rFonts w:hint="cs"/>
          <w:rtl/>
        </w:rPr>
        <w:t>בכת"י</w:t>
      </w:r>
      <w:r w:rsidR="00D4510D">
        <w:rPr>
          <w:rFonts w:hint="cs"/>
          <w:rtl/>
        </w:rPr>
        <w:t xml:space="preserve"> </w:t>
      </w:r>
      <w:r>
        <w:rPr>
          <w:rFonts w:hint="cs"/>
          <w:rtl/>
        </w:rPr>
        <w:t>אחד,</w:t>
      </w:r>
      <w:r w:rsidR="00D4510D">
        <w:rPr>
          <w:rFonts w:hint="cs"/>
          <w:rtl/>
        </w:rPr>
        <w:t xml:space="preserve"> </w:t>
      </w:r>
      <w:r>
        <w:rPr>
          <w:rFonts w:hint="cs"/>
          <w:rtl/>
        </w:rPr>
        <w:t>ולמה</w:t>
      </w:r>
      <w:r w:rsidR="00D4510D">
        <w:rPr>
          <w:rFonts w:hint="cs"/>
          <w:rtl/>
        </w:rPr>
        <w:t xml:space="preserve"> </w:t>
      </w:r>
      <w:r>
        <w:rPr>
          <w:rFonts w:hint="cs"/>
          <w:rtl/>
        </w:rPr>
        <w:t>רק</w:t>
      </w:r>
      <w:r w:rsidR="00D4510D">
        <w:rPr>
          <w:rFonts w:hint="cs"/>
          <w:rtl/>
        </w:rPr>
        <w:t xml:space="preserve"> </w:t>
      </w:r>
      <w:r>
        <w:rPr>
          <w:rFonts w:hint="cs"/>
          <w:rtl/>
        </w:rPr>
        <w:t>באחד</w:t>
      </w:r>
      <w:r w:rsidR="00D4510D">
        <w:rPr>
          <w:rFonts w:hint="cs"/>
          <w:rtl/>
        </w:rPr>
        <w:t xml:space="preserve"> </w:t>
      </w:r>
      <w:r>
        <w:rPr>
          <w:rFonts w:hint="cs"/>
          <w:rtl/>
        </w:rPr>
        <w:t>משלשה</w:t>
      </w:r>
      <w:r w:rsidR="00D4510D">
        <w:rPr>
          <w:rFonts w:hint="cs"/>
          <w:rtl/>
        </w:rPr>
        <w:t xml:space="preserve"> </w:t>
      </w:r>
      <w:r>
        <w:rPr>
          <w:rFonts w:hint="cs"/>
          <w:rtl/>
        </w:rPr>
        <w:t>הציונים</w:t>
      </w:r>
      <w:r w:rsidR="00D4510D">
        <w:rPr>
          <w:rFonts w:hint="cs"/>
          <w:rtl/>
        </w:rPr>
        <w:t xml:space="preserve"> </w:t>
      </w:r>
      <w:r>
        <w:rPr>
          <w:rFonts w:hint="cs"/>
          <w:rtl/>
        </w:rPr>
        <w:t>שבה.</w:t>
      </w:r>
    </w:p>
    <w:p w:rsidR="00CA4DD6" w:rsidRPr="00DF77F1" w:rsidRDefault="00CA4DD6" w:rsidP="00077D26">
      <w:pPr>
        <w:pStyle w:val="a1"/>
        <w:rPr>
          <w:rtl/>
        </w:rPr>
      </w:pPr>
      <w:r w:rsidRPr="00DF77F1">
        <w:rPr>
          <w:rtl/>
        </w:rPr>
        <w:lastRenderedPageBreak/>
        <w:t>ואולי</w:t>
      </w:r>
      <w:r w:rsidR="00D4510D">
        <w:rPr>
          <w:rtl/>
        </w:rPr>
        <w:t xml:space="preserve"> </w:t>
      </w:r>
      <w:r w:rsidRPr="00DF77F1">
        <w:rPr>
          <w:rtl/>
        </w:rPr>
        <w:t>י"ל</w:t>
      </w:r>
      <w:r w:rsidR="00D4510D">
        <w:rPr>
          <w:rtl/>
        </w:rPr>
        <w:t xml:space="preserve"> </w:t>
      </w:r>
      <w:r w:rsidRPr="00DF77F1">
        <w:rPr>
          <w:rtl/>
        </w:rPr>
        <w:t>בזה,</w:t>
      </w:r>
      <w:r w:rsidR="00D4510D">
        <w:rPr>
          <w:rtl/>
        </w:rPr>
        <w:t xml:space="preserve"> </w:t>
      </w:r>
      <w:r>
        <w:rPr>
          <w:rFonts w:hint="cs"/>
          <w:rtl/>
        </w:rPr>
        <w:t>ו</w:t>
      </w:r>
      <w:r>
        <w:rPr>
          <w:rtl/>
        </w:rPr>
        <w:t>בהקדם</w:t>
      </w:r>
      <w:r>
        <w:rPr>
          <w:rFonts w:hint="cs"/>
          <w:rtl/>
        </w:rPr>
        <w:t>:</w:t>
      </w:r>
      <w:r w:rsidR="00D4510D">
        <w:rPr>
          <w:rtl/>
        </w:rPr>
        <w:t xml:space="preserve"> </w:t>
      </w:r>
      <w:r>
        <w:rPr>
          <w:rFonts w:hint="cs"/>
          <w:rtl/>
        </w:rPr>
        <w:t>א)</w:t>
      </w:r>
      <w:r w:rsidR="00D4510D">
        <w:rPr>
          <w:rtl/>
        </w:rPr>
        <w:t xml:space="preserve"> </w:t>
      </w:r>
      <w:r w:rsidRPr="00DF77F1">
        <w:rPr>
          <w:rtl/>
        </w:rPr>
        <w:t>שהכת"י</w:t>
      </w:r>
      <w:r w:rsidR="00D4510D">
        <w:rPr>
          <w:rtl/>
        </w:rPr>
        <w:t xml:space="preserve"> </w:t>
      </w:r>
      <w:r w:rsidRPr="00DF77F1">
        <w:rPr>
          <w:rtl/>
        </w:rPr>
        <w:t>שבו</w:t>
      </w:r>
      <w:r w:rsidR="00D4510D">
        <w:rPr>
          <w:rtl/>
        </w:rPr>
        <w:t xml:space="preserve"> </w:t>
      </w:r>
      <w:r w:rsidRPr="00DF77F1">
        <w:rPr>
          <w:rtl/>
        </w:rPr>
        <w:t>מופיע</w:t>
      </w:r>
      <w:r w:rsidR="00D4510D">
        <w:rPr>
          <w:rtl/>
        </w:rPr>
        <w:t xml:space="preserve"> </w:t>
      </w:r>
      <w:r w:rsidRPr="00DF77F1">
        <w:rPr>
          <w:rtl/>
        </w:rPr>
        <w:t>שינוי</w:t>
      </w:r>
      <w:r w:rsidR="00D4510D">
        <w:rPr>
          <w:rtl/>
        </w:rPr>
        <w:t xml:space="preserve"> </w:t>
      </w:r>
      <w:r w:rsidRPr="00DF77F1">
        <w:rPr>
          <w:rtl/>
        </w:rPr>
        <w:t>הנ"ל</w:t>
      </w:r>
      <w:r w:rsidR="00D4510D">
        <w:rPr>
          <w:rtl/>
        </w:rPr>
        <w:t xml:space="preserve"> </w:t>
      </w:r>
      <w:r w:rsidRPr="00DF77F1">
        <w:rPr>
          <w:rtl/>
        </w:rPr>
        <w:t>("באר</w:t>
      </w:r>
      <w:r w:rsidR="00D4510D">
        <w:rPr>
          <w:rtl/>
        </w:rPr>
        <w:t xml:space="preserve"> </w:t>
      </w:r>
      <w:r w:rsidRPr="00DF77F1">
        <w:rPr>
          <w:rtl/>
        </w:rPr>
        <w:t>נכון</w:t>
      </w:r>
      <w:r w:rsidR="00D4510D">
        <w:rPr>
          <w:rtl/>
        </w:rPr>
        <w:t xml:space="preserve"> </w:t>
      </w:r>
      <w:r w:rsidRPr="00DF77F1">
        <w:rPr>
          <w:rtl/>
        </w:rPr>
        <w:t>אי"ה"),</w:t>
      </w:r>
      <w:r w:rsidR="00D4510D">
        <w:rPr>
          <w:rtl/>
        </w:rPr>
        <w:t xml:space="preserve"> </w:t>
      </w:r>
      <w:r w:rsidRPr="00DF77F1">
        <w:rPr>
          <w:rtl/>
        </w:rPr>
        <w:t>הוא</w:t>
      </w:r>
      <w:r w:rsidR="00D4510D">
        <w:rPr>
          <w:rtl/>
        </w:rPr>
        <w:t xml:space="preserve"> </w:t>
      </w:r>
      <w:r w:rsidRPr="00DF77F1">
        <w:rPr>
          <w:rtl/>
        </w:rPr>
        <w:t>כת"י</w:t>
      </w:r>
      <w:r w:rsidR="00D4510D">
        <w:rPr>
          <w:rtl/>
        </w:rPr>
        <w:t xml:space="preserve"> </w:t>
      </w:r>
      <w:r w:rsidRPr="00DF77F1">
        <w:rPr>
          <w:rtl/>
        </w:rPr>
        <w:t>ז'</w:t>
      </w:r>
      <w:r w:rsidR="00D4510D">
        <w:rPr>
          <w:rFonts w:hint="cs"/>
          <w:rtl/>
        </w:rPr>
        <w:t xml:space="preserve"> </w:t>
      </w:r>
      <w:r>
        <w:rPr>
          <w:rFonts w:hint="cs"/>
          <w:rtl/>
        </w:rPr>
        <w:t>(הפנים</w:t>
      </w:r>
      <w:r w:rsidR="00D4510D">
        <w:rPr>
          <w:rFonts w:hint="cs"/>
          <w:rtl/>
        </w:rPr>
        <w:t xml:space="preserve"> </w:t>
      </w:r>
      <w:r>
        <w:rPr>
          <w:rFonts w:hint="cs"/>
          <w:rtl/>
        </w:rPr>
        <w:t>של</w:t>
      </w:r>
      <w:r w:rsidR="00D4510D">
        <w:rPr>
          <w:rFonts w:hint="cs"/>
          <w:rtl/>
        </w:rPr>
        <w:t xml:space="preserve"> </w:t>
      </w:r>
      <w:r>
        <w:rPr>
          <w:rFonts w:hint="cs"/>
          <w:rtl/>
        </w:rPr>
        <w:t>ספר</w:t>
      </w:r>
      <w:r w:rsidR="00D4510D">
        <w:rPr>
          <w:rFonts w:hint="cs"/>
          <w:rtl/>
        </w:rPr>
        <w:t xml:space="preserve"> </w:t>
      </w:r>
      <w:r>
        <w:rPr>
          <w:rFonts w:hint="cs"/>
          <w:rtl/>
        </w:rPr>
        <w:t>המהוד"ק),</w:t>
      </w:r>
      <w:r w:rsidR="00D4510D">
        <w:rPr>
          <w:rFonts w:hint="cs"/>
          <w:rtl/>
        </w:rPr>
        <w:t xml:space="preserve"> </w:t>
      </w:r>
      <w:r>
        <w:rPr>
          <w:rFonts w:hint="cs"/>
          <w:rtl/>
        </w:rPr>
        <w:t>ד</w:t>
      </w:r>
      <w:r>
        <w:rPr>
          <w:rtl/>
        </w:rPr>
        <w:t>היא</w:t>
      </w:r>
      <w:r w:rsidR="00D4510D">
        <w:rPr>
          <w:rtl/>
        </w:rPr>
        <w:t xml:space="preserve"> </w:t>
      </w:r>
      <w:r>
        <w:rPr>
          <w:rtl/>
        </w:rPr>
        <w:t>הכת"י</w:t>
      </w:r>
      <w:r w:rsidR="00D4510D">
        <w:rPr>
          <w:rtl/>
        </w:rPr>
        <w:t xml:space="preserve"> </w:t>
      </w:r>
      <w:r>
        <w:rPr>
          <w:rtl/>
        </w:rPr>
        <w:t>הקדומה</w:t>
      </w:r>
      <w:r w:rsidR="00D4510D">
        <w:rPr>
          <w:rtl/>
        </w:rPr>
        <w:t xml:space="preserve"> </w:t>
      </w:r>
      <w:r>
        <w:rPr>
          <w:rtl/>
        </w:rPr>
        <w:t>ביותר</w:t>
      </w:r>
      <w:r w:rsidRPr="004A584D">
        <w:rPr>
          <w:rStyle w:val="FootnoteReference"/>
          <w:color w:val="000000"/>
          <w:rtl/>
        </w:rPr>
        <w:footnoteReference w:id="188"/>
      </w:r>
      <w:r>
        <w:rPr>
          <w:rtl/>
        </w:rPr>
        <w:t>.</w:t>
      </w:r>
      <w:r w:rsidR="00D4510D">
        <w:rPr>
          <w:rtl/>
        </w:rPr>
        <w:t xml:space="preserve"> </w:t>
      </w:r>
      <w:r>
        <w:rPr>
          <w:rFonts w:hint="cs"/>
          <w:rtl/>
        </w:rPr>
        <w:t>ב)</w:t>
      </w:r>
      <w:r w:rsidR="00D4510D">
        <w:rPr>
          <w:rtl/>
        </w:rPr>
        <w:t xml:space="preserve"> </w:t>
      </w:r>
      <w:r>
        <w:rPr>
          <w:rtl/>
        </w:rPr>
        <w:t>מבואר</w:t>
      </w:r>
      <w:r w:rsidR="00D4510D">
        <w:rPr>
          <w:rtl/>
        </w:rPr>
        <w:t xml:space="preserve"> </w:t>
      </w:r>
      <w:r>
        <w:rPr>
          <w:rtl/>
        </w:rPr>
        <w:t>לעיל</w:t>
      </w:r>
      <w:r w:rsidR="00D4510D">
        <w:rPr>
          <w:rtl/>
        </w:rPr>
        <w:t xml:space="preserve"> </w:t>
      </w:r>
      <w:r>
        <w:rPr>
          <w:rtl/>
        </w:rPr>
        <w:t>שבציון</w:t>
      </w:r>
      <w:r w:rsidR="00D4510D">
        <w:rPr>
          <w:rFonts w:hint="cs"/>
          <w:rtl/>
        </w:rPr>
        <w:t xml:space="preserve"> </w:t>
      </w:r>
      <w:r w:rsidRPr="00DF77F1">
        <w:rPr>
          <w:rtl/>
        </w:rPr>
        <w:t>הב'</w:t>
      </w:r>
      <w:r w:rsidR="00D4510D">
        <w:rPr>
          <w:rtl/>
        </w:rPr>
        <w:t xml:space="preserve"> </w:t>
      </w:r>
      <w:r w:rsidRPr="00DF77F1">
        <w:rPr>
          <w:rtl/>
        </w:rPr>
        <w:t>מתכוון</w:t>
      </w:r>
      <w:r w:rsidR="00D4510D">
        <w:rPr>
          <w:rtl/>
        </w:rPr>
        <w:t xml:space="preserve"> </w:t>
      </w:r>
      <w:r w:rsidRPr="00DF77F1">
        <w:rPr>
          <w:rtl/>
        </w:rPr>
        <w:t>אדה"ז</w:t>
      </w:r>
      <w:r w:rsidR="00D4510D">
        <w:rPr>
          <w:rtl/>
        </w:rPr>
        <w:t xml:space="preserve"> </w:t>
      </w:r>
      <w:r w:rsidRPr="00DF77F1">
        <w:rPr>
          <w:rtl/>
        </w:rPr>
        <w:t>לציין</w:t>
      </w:r>
      <w:r w:rsidR="00D4510D">
        <w:rPr>
          <w:rtl/>
        </w:rPr>
        <w:t xml:space="preserve"> </w:t>
      </w:r>
      <w:r w:rsidRPr="00DF77F1">
        <w:rPr>
          <w:rtl/>
        </w:rPr>
        <w:t>להדברים</w:t>
      </w:r>
      <w:r w:rsidR="00D4510D">
        <w:rPr>
          <w:rtl/>
        </w:rPr>
        <w:t xml:space="preserve"> </w:t>
      </w:r>
      <w:r w:rsidRPr="00DF77F1">
        <w:rPr>
          <w:rtl/>
        </w:rPr>
        <w:t>המבוארים</w:t>
      </w:r>
      <w:r w:rsidR="00D4510D">
        <w:rPr>
          <w:rtl/>
        </w:rPr>
        <w:t xml:space="preserve"> </w:t>
      </w:r>
      <w:r w:rsidRPr="00DF77F1">
        <w:rPr>
          <w:rtl/>
        </w:rPr>
        <w:t>בסש"ב</w:t>
      </w:r>
      <w:r w:rsidR="00D4510D">
        <w:rPr>
          <w:rtl/>
        </w:rPr>
        <w:t xml:space="preserve"> </w:t>
      </w:r>
      <w:r w:rsidRPr="00DF77F1">
        <w:rPr>
          <w:rtl/>
        </w:rPr>
        <w:t>פרקים</w:t>
      </w:r>
      <w:r w:rsidR="00D4510D">
        <w:rPr>
          <w:rtl/>
        </w:rPr>
        <w:t xml:space="preserve"> </w:t>
      </w:r>
      <w:r w:rsidRPr="00DF77F1">
        <w:rPr>
          <w:rtl/>
        </w:rPr>
        <w:t>מו-מט,</w:t>
      </w:r>
      <w:r w:rsidR="00D4510D">
        <w:rPr>
          <w:rtl/>
        </w:rPr>
        <w:t xml:space="preserve"> </w:t>
      </w:r>
      <w:r w:rsidRPr="00DF77F1">
        <w:rPr>
          <w:rtl/>
        </w:rPr>
        <w:t>והרי</w:t>
      </w:r>
      <w:r w:rsidR="00D4510D">
        <w:rPr>
          <w:rtl/>
        </w:rPr>
        <w:t xml:space="preserve"> </w:t>
      </w:r>
      <w:r w:rsidRPr="00DF77F1">
        <w:rPr>
          <w:rtl/>
        </w:rPr>
        <w:t>פרקים</w:t>
      </w:r>
      <w:r w:rsidR="00D4510D">
        <w:rPr>
          <w:rtl/>
        </w:rPr>
        <w:t xml:space="preserve"> </w:t>
      </w:r>
      <w:r>
        <w:rPr>
          <w:rtl/>
        </w:rPr>
        <w:t>אל</w:t>
      </w:r>
      <w:r>
        <w:rPr>
          <w:rFonts w:hint="cs"/>
          <w:rtl/>
        </w:rPr>
        <w:t>ו</w:t>
      </w:r>
      <w:r w:rsidR="00D4510D">
        <w:rPr>
          <w:rtl/>
        </w:rPr>
        <w:t xml:space="preserve"> </w:t>
      </w:r>
      <w:r w:rsidRPr="00DF77F1">
        <w:rPr>
          <w:rtl/>
        </w:rPr>
        <w:t>הם</w:t>
      </w:r>
      <w:r w:rsidR="00D4510D">
        <w:rPr>
          <w:rtl/>
        </w:rPr>
        <w:t xml:space="preserve"> </w:t>
      </w:r>
      <w:r w:rsidRPr="00DF77F1">
        <w:rPr>
          <w:rtl/>
        </w:rPr>
        <w:t>מהפרקים</w:t>
      </w:r>
      <w:r w:rsidR="00D4510D">
        <w:rPr>
          <w:rtl/>
        </w:rPr>
        <w:t xml:space="preserve"> </w:t>
      </w:r>
      <w:r w:rsidRPr="00DF77F1">
        <w:rPr>
          <w:rtl/>
        </w:rPr>
        <w:t>שניתוספו</w:t>
      </w:r>
      <w:r w:rsidR="00D4510D">
        <w:rPr>
          <w:rtl/>
        </w:rPr>
        <w:t xml:space="preserve"> </w:t>
      </w:r>
      <w:r w:rsidRPr="00DF77F1">
        <w:rPr>
          <w:rtl/>
        </w:rPr>
        <w:t>בשלב</w:t>
      </w:r>
      <w:r w:rsidR="00D4510D">
        <w:rPr>
          <w:rtl/>
        </w:rPr>
        <w:t xml:space="preserve"> </w:t>
      </w:r>
      <w:r w:rsidRPr="00DF77F1">
        <w:rPr>
          <w:rtl/>
        </w:rPr>
        <w:t>מאוחר</w:t>
      </w:r>
      <w:r w:rsidR="00D4510D">
        <w:rPr>
          <w:rtl/>
        </w:rPr>
        <w:t xml:space="preserve"> </w:t>
      </w:r>
      <w:r w:rsidRPr="00DF77F1">
        <w:rPr>
          <w:rtl/>
        </w:rPr>
        <w:t>של</w:t>
      </w:r>
      <w:r w:rsidR="00D4510D">
        <w:rPr>
          <w:rtl/>
        </w:rPr>
        <w:t xml:space="preserve"> </w:t>
      </w:r>
      <w:r w:rsidRPr="00DF77F1">
        <w:rPr>
          <w:rtl/>
        </w:rPr>
        <w:t>כתיבת</w:t>
      </w:r>
      <w:r w:rsidR="00D4510D">
        <w:rPr>
          <w:rtl/>
        </w:rPr>
        <w:t xml:space="preserve"> </w:t>
      </w:r>
      <w:r w:rsidRPr="00DF77F1">
        <w:rPr>
          <w:rtl/>
        </w:rPr>
        <w:t>התניא</w:t>
      </w:r>
      <w:r w:rsidRPr="004A584D">
        <w:rPr>
          <w:rStyle w:val="FootnoteReference"/>
          <w:color w:val="000000"/>
          <w:rtl/>
        </w:rPr>
        <w:footnoteReference w:id="189"/>
      </w:r>
      <w:r>
        <w:rPr>
          <w:rFonts w:hint="cs"/>
          <w:rtl/>
        </w:rPr>
        <w:t>.</w:t>
      </w:r>
    </w:p>
    <w:p w:rsidR="00CA4DD6" w:rsidRDefault="00CA4DD6" w:rsidP="00077D26">
      <w:pPr>
        <w:pStyle w:val="a1"/>
        <w:rPr>
          <w:rtl/>
        </w:rPr>
      </w:pPr>
      <w:r>
        <w:rPr>
          <w:rtl/>
        </w:rPr>
        <w:t>ול</w:t>
      </w:r>
      <w:r>
        <w:rPr>
          <w:rFonts w:hint="cs"/>
          <w:rtl/>
        </w:rPr>
        <w:t>פ"ז</w:t>
      </w:r>
      <w:r w:rsidR="00D4510D">
        <w:rPr>
          <w:rFonts w:hint="cs"/>
          <w:rtl/>
        </w:rPr>
        <w:t xml:space="preserve"> </w:t>
      </w:r>
      <w:r>
        <w:rPr>
          <w:rFonts w:hint="cs"/>
          <w:rtl/>
        </w:rPr>
        <w:t>הוה</w:t>
      </w:r>
      <w:r w:rsidR="00D4510D">
        <w:rPr>
          <w:rFonts w:hint="cs"/>
          <w:rtl/>
        </w:rPr>
        <w:t xml:space="preserve"> </w:t>
      </w:r>
      <w:r>
        <w:rPr>
          <w:rFonts w:hint="cs"/>
          <w:rtl/>
        </w:rPr>
        <w:t>נ"ל</w:t>
      </w:r>
      <w:r w:rsidR="00D4510D">
        <w:rPr>
          <w:rFonts w:hint="cs"/>
          <w:rtl/>
        </w:rPr>
        <w:t xml:space="preserve"> </w:t>
      </w:r>
      <w:r>
        <w:rPr>
          <w:rFonts w:hint="cs"/>
          <w:rtl/>
        </w:rPr>
        <w:t>בטעם</w:t>
      </w:r>
      <w:r w:rsidR="00D4510D">
        <w:rPr>
          <w:rFonts w:hint="cs"/>
          <w:rtl/>
        </w:rPr>
        <w:t xml:space="preserve"> </w:t>
      </w:r>
      <w:r>
        <w:rPr>
          <w:rFonts w:hint="cs"/>
          <w:rtl/>
        </w:rPr>
        <w:t>ההוספה</w:t>
      </w:r>
      <w:r w:rsidR="00D4510D">
        <w:rPr>
          <w:rFonts w:hint="cs"/>
          <w:rtl/>
        </w:rPr>
        <w:t xml:space="preserve"> </w:t>
      </w:r>
      <w:r>
        <w:rPr>
          <w:rFonts w:hint="cs"/>
          <w:rtl/>
        </w:rPr>
        <w:t>דלעיל</w:t>
      </w:r>
      <w:r w:rsidR="00D4510D">
        <w:rPr>
          <w:rFonts w:hint="cs"/>
          <w:rtl/>
        </w:rPr>
        <w:t xml:space="preserve"> </w:t>
      </w:r>
      <w:r>
        <w:rPr>
          <w:rFonts w:hint="cs"/>
          <w:rtl/>
        </w:rPr>
        <w:t>("באר</w:t>
      </w:r>
      <w:r w:rsidR="00D4510D">
        <w:rPr>
          <w:rFonts w:hint="cs"/>
          <w:rtl/>
        </w:rPr>
        <w:t xml:space="preserve"> </w:t>
      </w:r>
      <w:r>
        <w:rPr>
          <w:rFonts w:hint="cs"/>
          <w:rtl/>
        </w:rPr>
        <w:t>נכון</w:t>
      </w:r>
      <w:r w:rsidR="00D4510D">
        <w:rPr>
          <w:rFonts w:hint="cs"/>
          <w:rtl/>
        </w:rPr>
        <w:t xml:space="preserve"> </w:t>
      </w:r>
      <w:r>
        <w:rPr>
          <w:rFonts w:hint="cs"/>
          <w:rtl/>
        </w:rPr>
        <w:t>אי"ה")</w:t>
      </w:r>
      <w:r w:rsidRPr="004A584D">
        <w:rPr>
          <w:rStyle w:val="FootnoteReference"/>
          <w:color w:val="000000"/>
          <w:rtl/>
        </w:rPr>
        <w:footnoteReference w:id="190"/>
      </w:r>
      <w:r>
        <w:rPr>
          <w:rFonts w:hint="cs"/>
          <w:rtl/>
        </w:rPr>
        <w:t>:</w:t>
      </w:r>
      <w:r w:rsidR="00D4510D">
        <w:rPr>
          <w:rFonts w:hint="cs"/>
          <w:rtl/>
        </w:rPr>
        <w:t xml:space="preserve"> </w:t>
      </w:r>
      <w:r w:rsidRPr="00DF77F1">
        <w:rPr>
          <w:rtl/>
        </w:rPr>
        <w:t>בשעת</w:t>
      </w:r>
      <w:r w:rsidR="00D4510D">
        <w:rPr>
          <w:rtl/>
        </w:rPr>
        <w:t xml:space="preserve"> </w:t>
      </w:r>
      <w:r w:rsidRPr="00DF77F1">
        <w:rPr>
          <w:rtl/>
        </w:rPr>
        <w:t>כתיבת</w:t>
      </w:r>
      <w:r w:rsidR="00D4510D">
        <w:rPr>
          <w:rtl/>
        </w:rPr>
        <w:t xml:space="preserve"> </w:t>
      </w:r>
      <w:r>
        <w:rPr>
          <w:rtl/>
        </w:rPr>
        <w:t>שהיחוה</w:t>
      </w:r>
      <w:r>
        <w:rPr>
          <w:rFonts w:hint="cs"/>
          <w:rtl/>
        </w:rPr>
        <w:t>"</w:t>
      </w:r>
      <w:r>
        <w:rPr>
          <w:rtl/>
        </w:rPr>
        <w:t>א</w:t>
      </w:r>
      <w:r w:rsidR="00D4510D">
        <w:rPr>
          <w:rtl/>
        </w:rPr>
        <w:t xml:space="preserve"> </w:t>
      </w:r>
      <w:r w:rsidRPr="00DF77F1">
        <w:rPr>
          <w:rtl/>
        </w:rPr>
        <w:t>בראשונה</w:t>
      </w:r>
      <w:r w:rsidR="00D4510D">
        <w:rPr>
          <w:rtl/>
        </w:rPr>
        <w:t xml:space="preserve"> </w:t>
      </w:r>
      <w:r w:rsidRPr="00DF77F1">
        <w:rPr>
          <w:rtl/>
        </w:rPr>
        <w:t>–</w:t>
      </w:r>
      <w:r w:rsidR="00D4510D">
        <w:rPr>
          <w:rtl/>
        </w:rPr>
        <w:t xml:space="preserve"> </w:t>
      </w:r>
      <w:r w:rsidRPr="00DF77F1">
        <w:rPr>
          <w:rtl/>
        </w:rPr>
        <w:t>והיא</w:t>
      </w:r>
      <w:r w:rsidR="00D4510D">
        <w:rPr>
          <w:rtl/>
        </w:rPr>
        <w:t xml:space="preserve"> </w:t>
      </w:r>
      <w:r w:rsidRPr="00DF77F1">
        <w:rPr>
          <w:rtl/>
        </w:rPr>
        <w:t>הנוסח</w:t>
      </w:r>
      <w:r w:rsidR="00D4510D">
        <w:rPr>
          <w:rtl/>
        </w:rPr>
        <w:t xml:space="preserve"> </w:t>
      </w:r>
      <w:r w:rsidRPr="00DF77F1">
        <w:rPr>
          <w:rtl/>
        </w:rPr>
        <w:t>שבכת"י</w:t>
      </w:r>
      <w:r w:rsidR="00D4510D">
        <w:rPr>
          <w:rtl/>
        </w:rPr>
        <w:t xml:space="preserve"> </w:t>
      </w:r>
      <w:r w:rsidRPr="00DF77F1">
        <w:rPr>
          <w:rtl/>
        </w:rPr>
        <w:t>ז'</w:t>
      </w:r>
      <w:r w:rsidR="00D4510D">
        <w:rPr>
          <w:rtl/>
        </w:rPr>
        <w:t xml:space="preserve"> </w:t>
      </w:r>
      <w:r w:rsidRPr="00DF77F1">
        <w:rPr>
          <w:rtl/>
        </w:rPr>
        <w:t>–</w:t>
      </w:r>
      <w:r w:rsidR="00D4510D">
        <w:rPr>
          <w:rtl/>
        </w:rPr>
        <w:t xml:space="preserve"> </w:t>
      </w:r>
      <w:r>
        <w:rPr>
          <w:rFonts w:hint="cs"/>
          <w:rtl/>
        </w:rPr>
        <w:t>כבר</w:t>
      </w:r>
      <w:r w:rsidR="00D4510D">
        <w:rPr>
          <w:rFonts w:hint="cs"/>
          <w:rtl/>
        </w:rPr>
        <w:t xml:space="preserve"> </w:t>
      </w:r>
      <w:r>
        <w:rPr>
          <w:rFonts w:hint="cs"/>
          <w:rtl/>
        </w:rPr>
        <w:t>השלים</w:t>
      </w:r>
      <w:r w:rsidR="00D4510D">
        <w:rPr>
          <w:rFonts w:hint="cs"/>
          <w:rtl/>
        </w:rPr>
        <w:t xml:space="preserve"> </w:t>
      </w:r>
      <w:r>
        <w:rPr>
          <w:rFonts w:hint="cs"/>
          <w:rtl/>
        </w:rPr>
        <w:t>כתיבת</w:t>
      </w:r>
      <w:r w:rsidR="00D4510D">
        <w:rPr>
          <w:rFonts w:hint="cs"/>
          <w:rtl/>
        </w:rPr>
        <w:t xml:space="preserve"> </w:t>
      </w:r>
      <w:r>
        <w:rPr>
          <w:rFonts w:hint="cs"/>
          <w:rtl/>
        </w:rPr>
        <w:t>סש"ב</w:t>
      </w:r>
      <w:r w:rsidR="00D4510D">
        <w:rPr>
          <w:rFonts w:hint="cs"/>
          <w:rtl/>
        </w:rPr>
        <w:t xml:space="preserve"> </w:t>
      </w:r>
      <w:r>
        <w:rPr>
          <w:rFonts w:hint="cs"/>
          <w:rtl/>
        </w:rPr>
        <w:t>עד</w:t>
      </w:r>
      <w:r w:rsidR="00D4510D">
        <w:rPr>
          <w:rFonts w:hint="cs"/>
          <w:rtl/>
        </w:rPr>
        <w:t xml:space="preserve"> </w:t>
      </w:r>
      <w:r>
        <w:rPr>
          <w:rFonts w:hint="cs"/>
          <w:rtl/>
        </w:rPr>
        <w:t>לפרק</w:t>
      </w:r>
      <w:r w:rsidR="00D4510D">
        <w:rPr>
          <w:rFonts w:hint="cs"/>
          <w:rtl/>
        </w:rPr>
        <w:t xml:space="preserve"> </w:t>
      </w:r>
      <w:r>
        <w:rPr>
          <w:rFonts w:hint="cs"/>
          <w:rtl/>
        </w:rPr>
        <w:t>מא.</w:t>
      </w:r>
      <w:r w:rsidR="00D4510D">
        <w:rPr>
          <w:rFonts w:hint="cs"/>
          <w:rtl/>
        </w:rPr>
        <w:t xml:space="preserve"> </w:t>
      </w:r>
      <w:r>
        <w:rPr>
          <w:rFonts w:hint="cs"/>
          <w:rtl/>
        </w:rPr>
        <w:t>ולכן,</w:t>
      </w:r>
      <w:r w:rsidR="00D4510D">
        <w:rPr>
          <w:rFonts w:hint="cs"/>
          <w:rtl/>
        </w:rPr>
        <w:t xml:space="preserve"> </w:t>
      </w:r>
      <w:r>
        <w:rPr>
          <w:rFonts w:hint="cs"/>
          <w:rtl/>
        </w:rPr>
        <w:t>אצל</w:t>
      </w:r>
      <w:r w:rsidR="00D4510D">
        <w:rPr>
          <w:rFonts w:hint="cs"/>
          <w:rtl/>
        </w:rPr>
        <w:t xml:space="preserve"> </w:t>
      </w:r>
      <w:r>
        <w:rPr>
          <w:rFonts w:hint="cs"/>
          <w:rtl/>
        </w:rPr>
        <w:t>הציון</w:t>
      </w:r>
      <w:r w:rsidR="00D4510D">
        <w:rPr>
          <w:rFonts w:hint="cs"/>
          <w:rtl/>
        </w:rPr>
        <w:t xml:space="preserve"> </w:t>
      </w:r>
      <w:r>
        <w:rPr>
          <w:rFonts w:hint="cs"/>
          <w:rtl/>
        </w:rPr>
        <w:t>הראשון</w:t>
      </w:r>
      <w:r w:rsidR="00D4510D">
        <w:rPr>
          <w:rFonts w:hint="cs"/>
          <w:rtl/>
        </w:rPr>
        <w:t xml:space="preserve"> </w:t>
      </w:r>
      <w:r>
        <w:rPr>
          <w:rFonts w:hint="cs"/>
          <w:rtl/>
        </w:rPr>
        <w:t>והשילשי</w:t>
      </w:r>
      <w:r w:rsidR="00D4510D">
        <w:rPr>
          <w:rFonts w:hint="cs"/>
          <w:rtl/>
        </w:rPr>
        <w:t xml:space="preserve"> </w:t>
      </w:r>
      <w:r>
        <w:rPr>
          <w:rFonts w:hint="cs"/>
          <w:rtl/>
        </w:rPr>
        <w:t>(דקאי</w:t>
      </w:r>
      <w:r w:rsidR="00D4510D">
        <w:rPr>
          <w:rFonts w:hint="cs"/>
          <w:rtl/>
        </w:rPr>
        <w:t xml:space="preserve"> </w:t>
      </w:r>
      <w:r>
        <w:rPr>
          <w:rFonts w:hint="cs"/>
          <w:rtl/>
        </w:rPr>
        <w:t>על</w:t>
      </w:r>
      <w:r w:rsidR="00D4510D">
        <w:rPr>
          <w:rFonts w:hint="cs"/>
          <w:rtl/>
        </w:rPr>
        <w:t xml:space="preserve"> </w:t>
      </w:r>
      <w:r>
        <w:rPr>
          <w:rFonts w:hint="cs"/>
          <w:rtl/>
        </w:rPr>
        <w:t>המבואר</w:t>
      </w:r>
      <w:r w:rsidR="00D4510D">
        <w:rPr>
          <w:rFonts w:hint="cs"/>
          <w:rtl/>
        </w:rPr>
        <w:t xml:space="preserve"> </w:t>
      </w:r>
      <w:r>
        <w:rPr>
          <w:rFonts w:hint="cs"/>
          <w:rtl/>
        </w:rPr>
        <w:t>בהפרקים</w:t>
      </w:r>
      <w:r w:rsidR="00D4510D">
        <w:rPr>
          <w:rFonts w:hint="cs"/>
          <w:rtl/>
        </w:rPr>
        <w:t xml:space="preserve"> </w:t>
      </w:r>
      <w:r>
        <w:rPr>
          <w:rFonts w:hint="cs"/>
          <w:rtl/>
        </w:rPr>
        <w:t>עד</w:t>
      </w:r>
      <w:r w:rsidR="00D4510D">
        <w:rPr>
          <w:rFonts w:hint="cs"/>
          <w:rtl/>
        </w:rPr>
        <w:t xml:space="preserve"> </w:t>
      </w:r>
      <w:r>
        <w:rPr>
          <w:rFonts w:hint="cs"/>
          <w:rtl/>
        </w:rPr>
        <w:t>לפרק</w:t>
      </w:r>
      <w:r w:rsidR="00D4510D">
        <w:rPr>
          <w:rFonts w:hint="cs"/>
          <w:rtl/>
        </w:rPr>
        <w:t xml:space="preserve"> </w:t>
      </w:r>
      <w:r>
        <w:rPr>
          <w:rFonts w:hint="cs"/>
          <w:rtl/>
        </w:rPr>
        <w:t>מא,</w:t>
      </w:r>
      <w:r w:rsidR="00D4510D">
        <w:rPr>
          <w:rFonts w:hint="cs"/>
          <w:rtl/>
        </w:rPr>
        <w:t xml:space="preserve"> </w:t>
      </w:r>
      <w:r>
        <w:rPr>
          <w:rFonts w:hint="cs"/>
          <w:rtl/>
        </w:rPr>
        <w:t>כדלעיל),</w:t>
      </w:r>
      <w:r w:rsidR="00D4510D">
        <w:rPr>
          <w:rFonts w:hint="cs"/>
          <w:rtl/>
        </w:rPr>
        <w:t xml:space="preserve"> </w:t>
      </w:r>
      <w:r>
        <w:rPr>
          <w:rFonts w:hint="cs"/>
          <w:rtl/>
        </w:rPr>
        <w:t>כתוב</w:t>
      </w:r>
      <w:r w:rsidR="00D4510D">
        <w:rPr>
          <w:rFonts w:hint="cs"/>
          <w:rtl/>
        </w:rPr>
        <w:t xml:space="preserve"> </w:t>
      </w:r>
      <w:r>
        <w:rPr>
          <w:rFonts w:hint="cs"/>
          <w:rtl/>
        </w:rPr>
        <w:t>בפשטות</w:t>
      </w:r>
      <w:r w:rsidR="00D4510D">
        <w:rPr>
          <w:rFonts w:hint="cs"/>
          <w:rtl/>
        </w:rPr>
        <w:t xml:space="preserve"> </w:t>
      </w:r>
      <w:r>
        <w:rPr>
          <w:rFonts w:hint="cs"/>
          <w:rtl/>
        </w:rPr>
        <w:t>"כמו</w:t>
      </w:r>
      <w:r w:rsidR="00D4510D">
        <w:rPr>
          <w:rFonts w:hint="cs"/>
          <w:rtl/>
        </w:rPr>
        <w:t xml:space="preserve"> </w:t>
      </w:r>
      <w:r>
        <w:rPr>
          <w:rFonts w:hint="cs"/>
          <w:rtl/>
        </w:rPr>
        <w:t>שיתבאר</w:t>
      </w:r>
      <w:r w:rsidR="00D4510D">
        <w:rPr>
          <w:rFonts w:hint="cs"/>
          <w:rtl/>
        </w:rPr>
        <w:t xml:space="preserve"> </w:t>
      </w:r>
      <w:r>
        <w:rPr>
          <w:rFonts w:hint="cs"/>
          <w:rtl/>
        </w:rPr>
        <w:t>במקומה".</w:t>
      </w:r>
      <w:r w:rsidR="00D4510D">
        <w:rPr>
          <w:rFonts w:hint="cs"/>
          <w:rtl/>
        </w:rPr>
        <w:t xml:space="preserve"> </w:t>
      </w:r>
      <w:r>
        <w:rPr>
          <w:rFonts w:hint="cs"/>
          <w:rtl/>
        </w:rPr>
        <w:t>אבל,</w:t>
      </w:r>
      <w:r w:rsidR="00D4510D">
        <w:rPr>
          <w:rFonts w:hint="cs"/>
          <w:rtl/>
        </w:rPr>
        <w:t xml:space="preserve"> </w:t>
      </w:r>
      <w:r>
        <w:rPr>
          <w:rFonts w:hint="cs"/>
          <w:rtl/>
        </w:rPr>
        <w:t>בהציון</w:t>
      </w:r>
      <w:r w:rsidR="00D4510D">
        <w:rPr>
          <w:rFonts w:hint="cs"/>
          <w:rtl/>
        </w:rPr>
        <w:t xml:space="preserve"> </w:t>
      </w:r>
      <w:r>
        <w:rPr>
          <w:rFonts w:hint="cs"/>
          <w:rtl/>
        </w:rPr>
        <w:t>הב'</w:t>
      </w:r>
      <w:r w:rsidR="00D4510D">
        <w:rPr>
          <w:rFonts w:hint="cs"/>
          <w:rtl/>
        </w:rPr>
        <w:t xml:space="preserve"> </w:t>
      </w:r>
      <w:r>
        <w:rPr>
          <w:rFonts w:hint="cs"/>
          <w:rtl/>
        </w:rPr>
        <w:t>דקאי</w:t>
      </w:r>
      <w:r w:rsidR="00D4510D">
        <w:rPr>
          <w:rFonts w:hint="cs"/>
          <w:rtl/>
        </w:rPr>
        <w:t xml:space="preserve"> </w:t>
      </w:r>
      <w:r>
        <w:rPr>
          <w:rFonts w:hint="cs"/>
          <w:rtl/>
        </w:rPr>
        <w:t>על</w:t>
      </w:r>
      <w:r w:rsidR="00D4510D">
        <w:rPr>
          <w:rFonts w:hint="cs"/>
          <w:rtl/>
        </w:rPr>
        <w:t xml:space="preserve"> </w:t>
      </w:r>
      <w:r>
        <w:rPr>
          <w:rFonts w:hint="cs"/>
          <w:rtl/>
        </w:rPr>
        <w:t>המבואר</w:t>
      </w:r>
      <w:r w:rsidR="00D4510D">
        <w:rPr>
          <w:rFonts w:hint="cs"/>
          <w:rtl/>
        </w:rPr>
        <w:t xml:space="preserve"> </w:t>
      </w:r>
      <w:r>
        <w:rPr>
          <w:rFonts w:hint="cs"/>
          <w:rtl/>
        </w:rPr>
        <w:t>בפרק</w:t>
      </w:r>
      <w:r w:rsidR="00D4510D">
        <w:rPr>
          <w:rFonts w:hint="cs"/>
          <w:rtl/>
        </w:rPr>
        <w:t xml:space="preserve"> </w:t>
      </w:r>
      <w:r>
        <w:rPr>
          <w:rFonts w:hint="cs"/>
          <w:rtl/>
        </w:rPr>
        <w:t>מו</w:t>
      </w:r>
      <w:r w:rsidR="00D4510D">
        <w:rPr>
          <w:rFonts w:hint="cs"/>
          <w:rtl/>
        </w:rPr>
        <w:t xml:space="preserve"> </w:t>
      </w:r>
      <w:r>
        <w:rPr>
          <w:rFonts w:hint="cs"/>
          <w:rtl/>
        </w:rPr>
        <w:t>ואילך,</w:t>
      </w:r>
      <w:r w:rsidR="00D4510D">
        <w:rPr>
          <w:rFonts w:hint="cs"/>
          <w:rtl/>
        </w:rPr>
        <w:t xml:space="preserve"> </w:t>
      </w:r>
      <w:r>
        <w:rPr>
          <w:rFonts w:hint="cs"/>
          <w:rtl/>
        </w:rPr>
        <w:t>אינו</w:t>
      </w:r>
      <w:r w:rsidR="00D4510D">
        <w:rPr>
          <w:rFonts w:hint="cs"/>
          <w:rtl/>
        </w:rPr>
        <w:t xml:space="preserve"> </w:t>
      </w:r>
      <w:r>
        <w:rPr>
          <w:rFonts w:hint="cs"/>
          <w:rtl/>
        </w:rPr>
        <w:t>כותב</w:t>
      </w:r>
      <w:r w:rsidR="00D4510D">
        <w:rPr>
          <w:rFonts w:hint="cs"/>
          <w:rtl/>
        </w:rPr>
        <w:t xml:space="preserve"> </w:t>
      </w:r>
      <w:r>
        <w:rPr>
          <w:rFonts w:hint="cs"/>
          <w:rtl/>
        </w:rPr>
        <w:t>"כמו</w:t>
      </w:r>
      <w:r w:rsidR="00D4510D">
        <w:rPr>
          <w:rFonts w:hint="cs"/>
          <w:rtl/>
        </w:rPr>
        <w:t xml:space="preserve"> </w:t>
      </w:r>
      <w:r>
        <w:rPr>
          <w:rFonts w:hint="cs"/>
          <w:rtl/>
        </w:rPr>
        <w:t>שיתבאר</w:t>
      </w:r>
      <w:r w:rsidR="00D4510D">
        <w:rPr>
          <w:rFonts w:hint="cs"/>
          <w:rtl/>
        </w:rPr>
        <w:t xml:space="preserve"> </w:t>
      </w:r>
      <w:r>
        <w:rPr>
          <w:rFonts w:hint="cs"/>
          <w:rtl/>
        </w:rPr>
        <w:t>במקומה"</w:t>
      </w:r>
      <w:r w:rsidR="00D4510D">
        <w:rPr>
          <w:rFonts w:hint="cs"/>
          <w:rtl/>
        </w:rPr>
        <w:t xml:space="preserve"> </w:t>
      </w:r>
      <w:r>
        <w:rPr>
          <w:rFonts w:hint="cs"/>
          <w:rtl/>
        </w:rPr>
        <w:t>משום</w:t>
      </w:r>
      <w:r w:rsidR="00D4510D">
        <w:rPr>
          <w:rFonts w:hint="cs"/>
          <w:rtl/>
        </w:rPr>
        <w:t xml:space="preserve"> </w:t>
      </w:r>
      <w:r>
        <w:rPr>
          <w:rFonts w:hint="cs"/>
          <w:rtl/>
        </w:rPr>
        <w:t>שעדיין</w:t>
      </w:r>
      <w:r w:rsidR="00D4510D">
        <w:rPr>
          <w:rFonts w:hint="cs"/>
          <w:rtl/>
        </w:rPr>
        <w:t xml:space="preserve"> </w:t>
      </w:r>
      <w:r>
        <w:rPr>
          <w:rFonts w:hint="cs"/>
          <w:rtl/>
        </w:rPr>
        <w:t>לא</w:t>
      </w:r>
      <w:r w:rsidR="00D4510D">
        <w:rPr>
          <w:rFonts w:hint="cs"/>
          <w:rtl/>
        </w:rPr>
        <w:t xml:space="preserve"> </w:t>
      </w:r>
      <w:r>
        <w:rPr>
          <w:rFonts w:hint="cs"/>
          <w:rtl/>
        </w:rPr>
        <w:t>נכתבה</w:t>
      </w:r>
      <w:r w:rsidR="00D4510D">
        <w:rPr>
          <w:rFonts w:hint="cs"/>
          <w:rtl/>
        </w:rPr>
        <w:t xml:space="preserve"> </w:t>
      </w:r>
      <w:r>
        <w:rPr>
          <w:rFonts w:hint="cs"/>
          <w:rtl/>
        </w:rPr>
        <w:t>פרקים</w:t>
      </w:r>
      <w:r w:rsidR="00D4510D">
        <w:rPr>
          <w:rFonts w:hint="cs"/>
          <w:rtl/>
        </w:rPr>
        <w:t xml:space="preserve"> </w:t>
      </w:r>
      <w:r>
        <w:rPr>
          <w:rFonts w:hint="cs"/>
          <w:rtl/>
        </w:rPr>
        <w:t>אלה</w:t>
      </w:r>
      <w:r w:rsidR="00D4510D">
        <w:rPr>
          <w:rFonts w:hint="cs"/>
          <w:rtl/>
        </w:rPr>
        <w:t xml:space="preserve"> </w:t>
      </w:r>
      <w:r>
        <w:rPr>
          <w:rFonts w:hint="cs"/>
          <w:rtl/>
        </w:rPr>
        <w:t>בשעה</w:t>
      </w:r>
      <w:r w:rsidR="00D4510D">
        <w:rPr>
          <w:rFonts w:hint="cs"/>
          <w:rtl/>
        </w:rPr>
        <w:t xml:space="preserve"> </w:t>
      </w:r>
      <w:r>
        <w:rPr>
          <w:rFonts w:hint="cs"/>
          <w:rtl/>
        </w:rPr>
        <w:t>זו.</w:t>
      </w:r>
      <w:r w:rsidR="00D4510D">
        <w:rPr>
          <w:rFonts w:hint="cs"/>
          <w:rtl/>
        </w:rPr>
        <w:t xml:space="preserve"> </w:t>
      </w:r>
      <w:r>
        <w:rPr>
          <w:rFonts w:hint="cs"/>
          <w:rtl/>
        </w:rPr>
        <w:t>אבל,</w:t>
      </w:r>
      <w:r w:rsidR="00D4510D">
        <w:rPr>
          <w:rFonts w:hint="cs"/>
          <w:rtl/>
        </w:rPr>
        <w:t xml:space="preserve"> </w:t>
      </w:r>
      <w:r>
        <w:rPr>
          <w:rFonts w:hint="cs"/>
          <w:rtl/>
        </w:rPr>
        <w:t>כיון</w:t>
      </w:r>
      <w:r w:rsidR="00D4510D">
        <w:rPr>
          <w:rFonts w:hint="cs"/>
          <w:rtl/>
        </w:rPr>
        <w:t xml:space="preserve"> </w:t>
      </w:r>
      <w:r>
        <w:rPr>
          <w:rFonts w:hint="cs"/>
          <w:rtl/>
        </w:rPr>
        <w:t>שעומדים</w:t>
      </w:r>
      <w:r w:rsidR="00D4510D">
        <w:rPr>
          <w:rFonts w:hint="cs"/>
          <w:rtl/>
        </w:rPr>
        <w:t xml:space="preserve"> </w:t>
      </w:r>
      <w:r>
        <w:rPr>
          <w:rFonts w:hint="cs"/>
          <w:rtl/>
        </w:rPr>
        <w:t>להכתב</w:t>
      </w:r>
      <w:r w:rsidR="00D4510D">
        <w:rPr>
          <w:rFonts w:hint="cs"/>
          <w:rtl/>
        </w:rPr>
        <w:t xml:space="preserve"> </w:t>
      </w:r>
      <w:r>
        <w:rPr>
          <w:rFonts w:hint="cs"/>
          <w:rtl/>
        </w:rPr>
        <w:t>(בקרוב),</w:t>
      </w:r>
      <w:r w:rsidR="00D4510D">
        <w:rPr>
          <w:rFonts w:hint="cs"/>
          <w:rtl/>
        </w:rPr>
        <w:t xml:space="preserve"> </w:t>
      </w:r>
      <w:r>
        <w:rPr>
          <w:rFonts w:hint="cs"/>
          <w:rtl/>
        </w:rPr>
        <w:t>מציין</w:t>
      </w:r>
      <w:r w:rsidR="00D4510D">
        <w:rPr>
          <w:rFonts w:hint="cs"/>
          <w:rtl/>
        </w:rPr>
        <w:t xml:space="preserve"> </w:t>
      </w:r>
      <w:r>
        <w:rPr>
          <w:rFonts w:hint="cs"/>
          <w:rtl/>
        </w:rPr>
        <w:t>להם</w:t>
      </w:r>
      <w:r w:rsidR="00D4510D">
        <w:rPr>
          <w:rFonts w:hint="cs"/>
          <w:rtl/>
        </w:rPr>
        <w:t xml:space="preserve"> </w:t>
      </w:r>
      <w:r>
        <w:rPr>
          <w:rFonts w:hint="cs"/>
          <w:rtl/>
        </w:rPr>
        <w:t>בלשון</w:t>
      </w:r>
      <w:r w:rsidR="00D4510D">
        <w:rPr>
          <w:rtl/>
        </w:rPr>
        <w:t xml:space="preserve"> </w:t>
      </w:r>
      <w:r w:rsidRPr="00DF77F1">
        <w:rPr>
          <w:rtl/>
        </w:rPr>
        <w:t>"</w:t>
      </w:r>
      <w:r>
        <w:rPr>
          <w:rFonts w:hint="cs"/>
          <w:rtl/>
        </w:rPr>
        <w:t>כמו</w:t>
      </w:r>
      <w:r w:rsidR="00D4510D">
        <w:rPr>
          <w:rFonts w:hint="cs"/>
          <w:rtl/>
        </w:rPr>
        <w:t xml:space="preserve"> </w:t>
      </w:r>
      <w:r>
        <w:rPr>
          <w:rFonts w:hint="cs"/>
          <w:rtl/>
        </w:rPr>
        <w:t>שיתבאר</w:t>
      </w:r>
      <w:r w:rsidR="00D4510D">
        <w:rPr>
          <w:rFonts w:hint="cs"/>
          <w:rtl/>
        </w:rPr>
        <w:t xml:space="preserve"> </w:t>
      </w:r>
      <w:r>
        <w:rPr>
          <w:rFonts w:hint="cs"/>
          <w:rtl/>
        </w:rPr>
        <w:t>במקומו</w:t>
      </w:r>
      <w:r w:rsidR="00D4510D">
        <w:rPr>
          <w:rFonts w:hint="cs"/>
          <w:rtl/>
        </w:rPr>
        <w:t xml:space="preserve"> </w:t>
      </w:r>
      <w:r w:rsidRPr="008460F7">
        <w:rPr>
          <w:b/>
          <w:bCs/>
          <w:rtl/>
        </w:rPr>
        <w:t>באר</w:t>
      </w:r>
      <w:r w:rsidR="00D4510D">
        <w:rPr>
          <w:b/>
          <w:bCs/>
          <w:rtl/>
        </w:rPr>
        <w:t xml:space="preserve"> </w:t>
      </w:r>
      <w:r w:rsidRPr="008460F7">
        <w:rPr>
          <w:b/>
          <w:bCs/>
          <w:rtl/>
        </w:rPr>
        <w:t>נכון</w:t>
      </w:r>
      <w:r w:rsidR="00D4510D">
        <w:rPr>
          <w:b/>
          <w:bCs/>
          <w:rtl/>
        </w:rPr>
        <w:t xml:space="preserve"> </w:t>
      </w:r>
      <w:r w:rsidRPr="008460F7">
        <w:rPr>
          <w:b/>
          <w:bCs/>
          <w:rtl/>
        </w:rPr>
        <w:t>אי"ה</w:t>
      </w:r>
      <w:r w:rsidRPr="00DF77F1">
        <w:rPr>
          <w:rtl/>
        </w:rPr>
        <w:t>"</w:t>
      </w:r>
      <w:r w:rsidR="00D4510D">
        <w:rPr>
          <w:rFonts w:hint="cs"/>
          <w:rtl/>
        </w:rPr>
        <w:t xml:space="preserve"> </w:t>
      </w:r>
      <w:r>
        <w:rPr>
          <w:rtl/>
        </w:rPr>
        <w:t>–</w:t>
      </w:r>
      <w:r w:rsidR="00D4510D">
        <w:rPr>
          <w:rFonts w:hint="cs"/>
          <w:rtl/>
        </w:rPr>
        <w:t xml:space="preserve"> </w:t>
      </w:r>
      <w:r>
        <w:rPr>
          <w:rFonts w:hint="cs"/>
          <w:rtl/>
        </w:rPr>
        <w:t>דקאי</w:t>
      </w:r>
      <w:r w:rsidR="00D4510D">
        <w:rPr>
          <w:rFonts w:hint="cs"/>
          <w:rtl/>
        </w:rPr>
        <w:t xml:space="preserve"> </w:t>
      </w:r>
      <w:r>
        <w:rPr>
          <w:rFonts w:hint="cs"/>
          <w:rtl/>
        </w:rPr>
        <w:t>בזה</w:t>
      </w:r>
      <w:r w:rsidR="00D4510D">
        <w:rPr>
          <w:rFonts w:hint="cs"/>
          <w:rtl/>
        </w:rPr>
        <w:t xml:space="preserve"> </w:t>
      </w:r>
      <w:r>
        <w:rPr>
          <w:rFonts w:hint="cs"/>
          <w:rtl/>
        </w:rPr>
        <w:t>על</w:t>
      </w:r>
      <w:r w:rsidR="00D4510D">
        <w:rPr>
          <w:rFonts w:hint="cs"/>
          <w:rtl/>
        </w:rPr>
        <w:t xml:space="preserve"> </w:t>
      </w:r>
      <w:r>
        <w:rPr>
          <w:rFonts w:hint="cs"/>
          <w:rtl/>
        </w:rPr>
        <w:t>הכתיבה</w:t>
      </w:r>
      <w:r w:rsidR="00D4510D">
        <w:rPr>
          <w:rFonts w:hint="cs"/>
          <w:rtl/>
        </w:rPr>
        <w:t xml:space="preserve"> </w:t>
      </w:r>
      <w:r>
        <w:rPr>
          <w:rFonts w:hint="cs"/>
          <w:rtl/>
        </w:rPr>
        <w:t>דלעתיד</w:t>
      </w:r>
      <w:r w:rsidRPr="00DF77F1">
        <w:rPr>
          <w:rtl/>
        </w:rPr>
        <w:t>.</w:t>
      </w:r>
      <w:r w:rsidR="00D4510D">
        <w:rPr>
          <w:rtl/>
        </w:rPr>
        <w:t xml:space="preserve"> </w:t>
      </w:r>
      <w:r w:rsidRPr="00DF77F1">
        <w:rPr>
          <w:rtl/>
        </w:rPr>
        <w:t>אבל</w:t>
      </w:r>
      <w:r w:rsidR="00D4510D">
        <w:rPr>
          <w:rtl/>
        </w:rPr>
        <w:t xml:space="preserve"> </w:t>
      </w:r>
      <w:r w:rsidRPr="00DF77F1">
        <w:rPr>
          <w:rtl/>
        </w:rPr>
        <w:t>בהמשך</w:t>
      </w:r>
      <w:r w:rsidR="00D4510D">
        <w:rPr>
          <w:rtl/>
        </w:rPr>
        <w:t xml:space="preserve"> </w:t>
      </w:r>
      <w:r w:rsidRPr="00DF77F1">
        <w:rPr>
          <w:rtl/>
        </w:rPr>
        <w:t>הזמן,</w:t>
      </w:r>
      <w:r w:rsidR="00D4510D">
        <w:rPr>
          <w:rtl/>
        </w:rPr>
        <w:t xml:space="preserve"> </w:t>
      </w:r>
      <w:r w:rsidRPr="00DF77F1">
        <w:rPr>
          <w:rtl/>
        </w:rPr>
        <w:t>כ</w:t>
      </w:r>
      <w:r>
        <w:rPr>
          <w:rFonts w:hint="cs"/>
          <w:rtl/>
        </w:rPr>
        <w:t>שבסוף</w:t>
      </w:r>
      <w:r w:rsidR="00D4510D">
        <w:rPr>
          <w:rFonts w:hint="cs"/>
          <w:rtl/>
        </w:rPr>
        <w:t xml:space="preserve"> </w:t>
      </w:r>
      <w:r>
        <w:rPr>
          <w:rFonts w:hint="cs"/>
          <w:rtl/>
        </w:rPr>
        <w:t>כתב</w:t>
      </w:r>
      <w:r w:rsidR="00D4510D">
        <w:rPr>
          <w:rFonts w:hint="cs"/>
          <w:rtl/>
        </w:rPr>
        <w:t xml:space="preserve"> </w:t>
      </w:r>
      <w:r w:rsidRPr="00DF77F1">
        <w:rPr>
          <w:rtl/>
        </w:rPr>
        <w:t>גם</w:t>
      </w:r>
      <w:r w:rsidR="00D4510D">
        <w:rPr>
          <w:rtl/>
        </w:rPr>
        <w:t xml:space="preserve"> </w:t>
      </w:r>
      <w:r w:rsidRPr="00DF77F1">
        <w:rPr>
          <w:rtl/>
        </w:rPr>
        <w:t>הפרקים</w:t>
      </w:r>
      <w:r w:rsidR="00D4510D">
        <w:rPr>
          <w:rtl/>
        </w:rPr>
        <w:t xml:space="preserve"> </w:t>
      </w:r>
      <w:r>
        <w:rPr>
          <w:rFonts w:hint="cs"/>
          <w:rtl/>
        </w:rPr>
        <w:t>אלו</w:t>
      </w:r>
      <w:r w:rsidR="00D4510D">
        <w:rPr>
          <w:rFonts w:hint="cs"/>
          <w:rtl/>
        </w:rPr>
        <w:t xml:space="preserve"> </w:t>
      </w:r>
      <w:r>
        <w:rPr>
          <w:rFonts w:hint="cs"/>
          <w:rtl/>
        </w:rPr>
        <w:t>(מפרק</w:t>
      </w:r>
      <w:r w:rsidR="00D4510D">
        <w:rPr>
          <w:rFonts w:hint="cs"/>
          <w:rtl/>
        </w:rPr>
        <w:t xml:space="preserve"> </w:t>
      </w:r>
      <w:r>
        <w:rPr>
          <w:rFonts w:hint="cs"/>
          <w:rtl/>
        </w:rPr>
        <w:t>מו</w:t>
      </w:r>
      <w:r w:rsidR="00D4510D">
        <w:rPr>
          <w:rFonts w:hint="cs"/>
          <w:rtl/>
        </w:rPr>
        <w:t xml:space="preserve"> </w:t>
      </w:r>
      <w:r>
        <w:rPr>
          <w:rFonts w:hint="cs"/>
          <w:rtl/>
        </w:rPr>
        <w:t>ואילך),</w:t>
      </w:r>
      <w:r w:rsidR="00D4510D">
        <w:rPr>
          <w:rFonts w:hint="cs"/>
          <w:rtl/>
        </w:rPr>
        <w:t xml:space="preserve"> </w:t>
      </w:r>
      <w:r w:rsidRPr="00DF77F1">
        <w:rPr>
          <w:rtl/>
        </w:rPr>
        <w:t>מחק</w:t>
      </w:r>
      <w:r w:rsidR="00D4510D">
        <w:rPr>
          <w:rtl/>
        </w:rPr>
        <w:t xml:space="preserve"> </w:t>
      </w:r>
      <w:r>
        <w:rPr>
          <w:rFonts w:hint="cs"/>
          <w:rtl/>
        </w:rPr>
        <w:t>ה</w:t>
      </w:r>
      <w:r w:rsidRPr="00DF77F1">
        <w:rPr>
          <w:rtl/>
        </w:rPr>
        <w:t>תיבות</w:t>
      </w:r>
      <w:r w:rsidR="00D4510D">
        <w:rPr>
          <w:rtl/>
        </w:rPr>
        <w:t xml:space="preserve"> </w:t>
      </w:r>
      <w:r>
        <w:rPr>
          <w:rFonts w:hint="cs"/>
          <w:rtl/>
        </w:rPr>
        <w:t>"באר</w:t>
      </w:r>
      <w:r w:rsidR="00D4510D">
        <w:rPr>
          <w:rFonts w:hint="cs"/>
          <w:rtl/>
        </w:rPr>
        <w:t xml:space="preserve"> </w:t>
      </w:r>
      <w:r>
        <w:rPr>
          <w:rFonts w:hint="cs"/>
          <w:rtl/>
        </w:rPr>
        <w:t>נכון</w:t>
      </w:r>
      <w:r w:rsidR="00D4510D">
        <w:rPr>
          <w:rFonts w:hint="cs"/>
          <w:rtl/>
        </w:rPr>
        <w:t xml:space="preserve"> </w:t>
      </w:r>
      <w:r>
        <w:rPr>
          <w:rFonts w:hint="cs"/>
          <w:rtl/>
        </w:rPr>
        <w:t>אי"ה"</w:t>
      </w:r>
      <w:r w:rsidRPr="004A584D">
        <w:rPr>
          <w:rStyle w:val="FootnoteReference"/>
          <w:color w:val="000000"/>
          <w:rtl/>
        </w:rPr>
        <w:footnoteReference w:id="191"/>
      </w:r>
      <w:r w:rsidRPr="00DF77F1">
        <w:rPr>
          <w:rtl/>
        </w:rPr>
        <w:t>,</w:t>
      </w:r>
      <w:r w:rsidR="00D4510D">
        <w:rPr>
          <w:rtl/>
        </w:rPr>
        <w:t xml:space="preserve"> </w:t>
      </w:r>
      <w:r>
        <w:rPr>
          <w:rFonts w:hint="cs"/>
          <w:rtl/>
        </w:rPr>
        <w:t>ובהמהדורות</w:t>
      </w:r>
      <w:r w:rsidR="00D4510D">
        <w:rPr>
          <w:rFonts w:hint="cs"/>
          <w:rtl/>
        </w:rPr>
        <w:t xml:space="preserve"> </w:t>
      </w:r>
      <w:r>
        <w:rPr>
          <w:rFonts w:hint="cs"/>
          <w:rtl/>
        </w:rPr>
        <w:t>הבאות</w:t>
      </w:r>
      <w:r w:rsidR="00D4510D">
        <w:rPr>
          <w:rFonts w:hint="cs"/>
          <w:rtl/>
        </w:rPr>
        <w:t xml:space="preserve"> </w:t>
      </w:r>
      <w:r>
        <w:rPr>
          <w:rFonts w:hint="cs"/>
          <w:rtl/>
        </w:rPr>
        <w:t>נמצא</w:t>
      </w:r>
      <w:r w:rsidR="00D4510D">
        <w:rPr>
          <w:rFonts w:hint="cs"/>
          <w:rtl/>
        </w:rPr>
        <w:t xml:space="preserve"> </w:t>
      </w:r>
      <w:r>
        <w:rPr>
          <w:rFonts w:hint="cs"/>
          <w:rtl/>
        </w:rPr>
        <w:t>ה</w:t>
      </w:r>
      <w:r w:rsidRPr="00DF77F1">
        <w:rPr>
          <w:rtl/>
        </w:rPr>
        <w:t>צי</w:t>
      </w:r>
      <w:r>
        <w:rPr>
          <w:rFonts w:hint="cs"/>
          <w:rtl/>
        </w:rPr>
        <w:t>ו</w:t>
      </w:r>
      <w:r w:rsidRPr="00DF77F1">
        <w:rPr>
          <w:rtl/>
        </w:rPr>
        <w:t>ן</w:t>
      </w:r>
      <w:r w:rsidR="00D4510D">
        <w:rPr>
          <w:rtl/>
        </w:rPr>
        <w:t xml:space="preserve"> </w:t>
      </w:r>
      <w:r w:rsidRPr="00DF77F1">
        <w:rPr>
          <w:rtl/>
        </w:rPr>
        <w:t>ב</w:t>
      </w:r>
      <w:r>
        <w:rPr>
          <w:rFonts w:hint="cs"/>
          <w:rtl/>
        </w:rPr>
        <w:t>סתם</w:t>
      </w:r>
      <w:r w:rsidR="00D4510D">
        <w:rPr>
          <w:rtl/>
        </w:rPr>
        <w:t xml:space="preserve"> </w:t>
      </w:r>
      <w:r w:rsidRPr="00DF77F1">
        <w:rPr>
          <w:rtl/>
        </w:rPr>
        <w:t>–</w:t>
      </w:r>
      <w:r w:rsidR="00D4510D">
        <w:rPr>
          <w:rtl/>
        </w:rPr>
        <w:t xml:space="preserve"> </w:t>
      </w:r>
      <w:r w:rsidRPr="00DF77F1">
        <w:rPr>
          <w:rtl/>
        </w:rPr>
        <w:t>"כמו</w:t>
      </w:r>
      <w:r w:rsidR="00D4510D">
        <w:rPr>
          <w:rtl/>
        </w:rPr>
        <w:t xml:space="preserve"> </w:t>
      </w:r>
      <w:r w:rsidRPr="00DF77F1">
        <w:rPr>
          <w:rtl/>
        </w:rPr>
        <w:t>שיתבאר</w:t>
      </w:r>
      <w:r w:rsidR="00D4510D">
        <w:rPr>
          <w:rtl/>
        </w:rPr>
        <w:t xml:space="preserve"> </w:t>
      </w:r>
      <w:r w:rsidRPr="00DF77F1">
        <w:rPr>
          <w:rtl/>
        </w:rPr>
        <w:t>במקומה".</w:t>
      </w:r>
    </w:p>
    <w:p w:rsidR="00CA4DD6" w:rsidRDefault="00CA4DD6" w:rsidP="009E69FE">
      <w:pPr>
        <w:pStyle w:val="a6"/>
        <w:spacing w:before="120" w:after="40"/>
        <w:ind w:left="0"/>
        <w:rPr>
          <w:rtl/>
        </w:rPr>
      </w:pPr>
      <w:r>
        <w:rPr>
          <w:rFonts w:hint="cs"/>
          <w:rtl/>
        </w:rPr>
        <w:t>סיכום</w:t>
      </w:r>
      <w:r w:rsidR="00D4510D">
        <w:rPr>
          <w:rFonts w:hint="cs"/>
          <w:rtl/>
        </w:rPr>
        <w:t xml:space="preserve"> </w:t>
      </w:r>
      <w:r w:rsidR="00014926">
        <w:rPr>
          <w:rFonts w:hint="cs"/>
          <w:rtl/>
        </w:rPr>
        <w:t>הדברים</w:t>
      </w:r>
    </w:p>
    <w:p w:rsidR="00CA4DD6" w:rsidRDefault="00CA4DD6" w:rsidP="00077D26">
      <w:pPr>
        <w:pStyle w:val="a1"/>
        <w:rPr>
          <w:b/>
          <w:bCs/>
          <w:rtl/>
        </w:rPr>
      </w:pPr>
      <w:r w:rsidRPr="00191FA0">
        <w:rPr>
          <w:rFonts w:hint="cs"/>
          <w:b/>
          <w:bCs/>
          <w:rtl/>
        </w:rPr>
        <w:t>ט.</w:t>
      </w:r>
      <w:r w:rsidR="00D4510D">
        <w:rPr>
          <w:rFonts w:hint="cs"/>
          <w:rtl/>
        </w:rPr>
        <w:t xml:space="preserve"> </w:t>
      </w:r>
      <w:r>
        <w:rPr>
          <w:rFonts w:hint="cs"/>
          <w:rtl/>
        </w:rPr>
        <w:t>ולכן</w:t>
      </w:r>
      <w:r w:rsidR="00D4510D">
        <w:rPr>
          <w:rFonts w:hint="cs"/>
          <w:rtl/>
        </w:rPr>
        <w:t xml:space="preserve"> </w:t>
      </w:r>
      <w:r>
        <w:rPr>
          <w:rFonts w:hint="cs"/>
          <w:rtl/>
        </w:rPr>
        <w:t>נראה</w:t>
      </w:r>
      <w:r w:rsidR="00D4510D">
        <w:rPr>
          <w:rFonts w:hint="cs"/>
          <w:rtl/>
        </w:rPr>
        <w:t xml:space="preserve"> </w:t>
      </w:r>
      <w:r>
        <w:rPr>
          <w:rFonts w:hint="cs"/>
          <w:rtl/>
        </w:rPr>
        <w:t>לומר</w:t>
      </w:r>
      <w:r w:rsidR="00D4510D">
        <w:rPr>
          <w:rFonts w:hint="cs"/>
          <w:rtl/>
        </w:rPr>
        <w:t xml:space="preserve"> </w:t>
      </w:r>
      <w:r>
        <w:rPr>
          <w:rFonts w:hint="cs"/>
          <w:rtl/>
        </w:rPr>
        <w:t>(ע"פ</w:t>
      </w:r>
      <w:r w:rsidR="00D4510D">
        <w:rPr>
          <w:rFonts w:hint="cs"/>
          <w:rtl/>
        </w:rPr>
        <w:t xml:space="preserve"> </w:t>
      </w:r>
      <w:r>
        <w:rPr>
          <w:rFonts w:hint="cs"/>
          <w:rtl/>
        </w:rPr>
        <w:t>המובא</w:t>
      </w:r>
      <w:r w:rsidR="00D4510D">
        <w:rPr>
          <w:rFonts w:hint="cs"/>
          <w:rtl/>
        </w:rPr>
        <w:t xml:space="preserve"> </w:t>
      </w:r>
      <w:r>
        <w:rPr>
          <w:rFonts w:hint="cs"/>
          <w:rtl/>
        </w:rPr>
        <w:t>כאן</w:t>
      </w:r>
      <w:r w:rsidR="00D4510D">
        <w:rPr>
          <w:rFonts w:hint="cs"/>
          <w:rtl/>
        </w:rPr>
        <w:t xml:space="preserve"> </w:t>
      </w:r>
      <w:r>
        <w:rPr>
          <w:rFonts w:hint="cs"/>
          <w:rtl/>
        </w:rPr>
        <w:t>ובגליון</w:t>
      </w:r>
      <w:r w:rsidR="00D4510D">
        <w:rPr>
          <w:rFonts w:hint="cs"/>
          <w:rtl/>
        </w:rPr>
        <w:t xml:space="preserve"> </w:t>
      </w:r>
      <w:r>
        <w:rPr>
          <w:rFonts w:hint="cs"/>
          <w:rtl/>
        </w:rPr>
        <w:t>א'צז)</w:t>
      </w:r>
      <w:r w:rsidR="00D4510D">
        <w:rPr>
          <w:rFonts w:hint="cs"/>
          <w:rtl/>
        </w:rPr>
        <w:t xml:space="preserve"> </w:t>
      </w:r>
      <w:r>
        <w:rPr>
          <w:rtl/>
        </w:rPr>
        <w:t>–</w:t>
      </w:r>
      <w:r w:rsidR="00D4510D">
        <w:rPr>
          <w:rFonts w:hint="cs"/>
          <w:rtl/>
        </w:rPr>
        <w:t xml:space="preserve"> </w:t>
      </w:r>
      <w:r>
        <w:rPr>
          <w:rFonts w:hint="cs"/>
          <w:rtl/>
        </w:rPr>
        <w:t>ובדרך</w:t>
      </w:r>
      <w:r w:rsidR="00D4510D">
        <w:rPr>
          <w:rFonts w:hint="cs"/>
          <w:rtl/>
        </w:rPr>
        <w:t xml:space="preserve"> </w:t>
      </w:r>
      <w:r>
        <w:rPr>
          <w:rFonts w:hint="cs"/>
          <w:rtl/>
        </w:rPr>
        <w:t>אפשר:</w:t>
      </w:r>
    </w:p>
    <w:p w:rsidR="00CA4DD6" w:rsidRDefault="00CA4DD6" w:rsidP="00077D26">
      <w:pPr>
        <w:pStyle w:val="a1"/>
        <w:rPr>
          <w:rtl/>
        </w:rPr>
      </w:pPr>
      <w:r>
        <w:rPr>
          <w:rFonts w:hint="cs"/>
          <w:rtl/>
        </w:rPr>
        <w:t>א)</w:t>
      </w:r>
      <w:r w:rsidR="00D4510D">
        <w:rPr>
          <w:rFonts w:hint="cs"/>
          <w:rtl/>
        </w:rPr>
        <w:t xml:space="preserve"> </w:t>
      </w:r>
      <w:r>
        <w:rPr>
          <w:rFonts w:hint="cs"/>
          <w:rtl/>
        </w:rPr>
        <w:t>בתחילה</w:t>
      </w:r>
      <w:r w:rsidR="00D4510D">
        <w:rPr>
          <w:rFonts w:hint="cs"/>
          <w:rtl/>
        </w:rPr>
        <w:t xml:space="preserve"> </w:t>
      </w:r>
      <w:r>
        <w:rPr>
          <w:rFonts w:hint="cs"/>
          <w:rtl/>
        </w:rPr>
        <w:t>כתב</w:t>
      </w:r>
      <w:r w:rsidR="00D4510D">
        <w:rPr>
          <w:rFonts w:hint="cs"/>
          <w:rtl/>
        </w:rPr>
        <w:t xml:space="preserve"> </w:t>
      </w:r>
      <w:r>
        <w:rPr>
          <w:rFonts w:hint="cs"/>
          <w:rtl/>
        </w:rPr>
        <w:t>אדה"ז</w:t>
      </w:r>
      <w:r w:rsidR="00D4510D">
        <w:rPr>
          <w:rFonts w:hint="cs"/>
          <w:rtl/>
        </w:rPr>
        <w:t xml:space="preserve"> </w:t>
      </w:r>
      <w:r>
        <w:rPr>
          <w:rFonts w:hint="cs"/>
          <w:rtl/>
        </w:rPr>
        <w:t>את</w:t>
      </w:r>
      <w:r w:rsidR="00D4510D">
        <w:rPr>
          <w:rFonts w:hint="cs"/>
          <w:rtl/>
        </w:rPr>
        <w:t xml:space="preserve"> </w:t>
      </w:r>
      <w:r>
        <w:rPr>
          <w:rFonts w:hint="cs"/>
          <w:rtl/>
        </w:rPr>
        <w:t>המהדו"ק</w:t>
      </w:r>
      <w:r w:rsidR="00D4510D">
        <w:rPr>
          <w:rFonts w:hint="cs"/>
          <w:rtl/>
        </w:rPr>
        <w:t xml:space="preserve"> </w:t>
      </w:r>
      <w:r>
        <w:rPr>
          <w:rFonts w:hint="cs"/>
          <w:rtl/>
        </w:rPr>
        <w:t>של</w:t>
      </w:r>
      <w:r w:rsidR="00D4510D">
        <w:rPr>
          <w:rFonts w:hint="cs"/>
          <w:rtl/>
        </w:rPr>
        <w:t xml:space="preserve"> </w:t>
      </w:r>
      <w:r>
        <w:rPr>
          <w:rFonts w:hint="cs"/>
          <w:rtl/>
        </w:rPr>
        <w:t>סש"ב</w:t>
      </w:r>
      <w:r w:rsidR="00D4510D">
        <w:rPr>
          <w:rFonts w:hint="cs"/>
          <w:rtl/>
        </w:rPr>
        <w:t xml:space="preserve"> </w:t>
      </w:r>
      <w:r>
        <w:rPr>
          <w:rFonts w:hint="cs"/>
          <w:rtl/>
        </w:rPr>
        <w:t>עד</w:t>
      </w:r>
      <w:r w:rsidR="00D4510D">
        <w:rPr>
          <w:rFonts w:hint="cs"/>
          <w:rtl/>
        </w:rPr>
        <w:t xml:space="preserve"> </w:t>
      </w:r>
      <w:r>
        <w:rPr>
          <w:rFonts w:hint="cs"/>
          <w:rtl/>
        </w:rPr>
        <w:t>לערך</w:t>
      </w:r>
      <w:r w:rsidR="00D4510D">
        <w:rPr>
          <w:rFonts w:hint="cs"/>
          <w:rtl/>
        </w:rPr>
        <w:t xml:space="preserve"> </w:t>
      </w:r>
      <w:r>
        <w:rPr>
          <w:rFonts w:hint="cs"/>
          <w:rtl/>
        </w:rPr>
        <w:t>פרק</w:t>
      </w:r>
      <w:r w:rsidR="00D4510D">
        <w:rPr>
          <w:rFonts w:hint="cs"/>
          <w:rtl/>
        </w:rPr>
        <w:t xml:space="preserve"> </w:t>
      </w:r>
      <w:r>
        <w:rPr>
          <w:rFonts w:hint="cs"/>
          <w:rtl/>
        </w:rPr>
        <w:t>מא</w:t>
      </w:r>
      <w:r w:rsidRPr="004A584D">
        <w:rPr>
          <w:rStyle w:val="FootnoteReference"/>
          <w:color w:val="000000"/>
          <w:rtl/>
        </w:rPr>
        <w:footnoteReference w:id="192"/>
      </w:r>
      <w:r>
        <w:rPr>
          <w:rFonts w:hint="cs"/>
          <w:rtl/>
        </w:rPr>
        <w:t>,</w:t>
      </w:r>
      <w:r w:rsidR="00D4510D">
        <w:rPr>
          <w:rFonts w:hint="cs"/>
          <w:rtl/>
        </w:rPr>
        <w:t xml:space="preserve"> </w:t>
      </w:r>
      <w:r>
        <w:rPr>
          <w:rFonts w:hint="cs"/>
          <w:rtl/>
        </w:rPr>
        <w:t>והוא</w:t>
      </w:r>
      <w:r w:rsidR="00D4510D">
        <w:rPr>
          <w:rFonts w:hint="cs"/>
          <w:rtl/>
        </w:rPr>
        <w:t xml:space="preserve"> </w:t>
      </w:r>
      <w:r>
        <w:rPr>
          <w:rFonts w:hint="cs"/>
          <w:rtl/>
        </w:rPr>
        <w:t>נוסח</w:t>
      </w:r>
      <w:r w:rsidR="00D4510D">
        <w:rPr>
          <w:rFonts w:hint="cs"/>
          <w:rtl/>
        </w:rPr>
        <w:t xml:space="preserve"> </w:t>
      </w:r>
      <w:r>
        <w:rPr>
          <w:rFonts w:hint="cs"/>
          <w:rtl/>
        </w:rPr>
        <w:t>שבכת"י</w:t>
      </w:r>
      <w:r w:rsidR="00D4510D">
        <w:rPr>
          <w:rFonts w:hint="cs"/>
          <w:rtl/>
        </w:rPr>
        <w:t xml:space="preserve"> </w:t>
      </w:r>
      <w:r>
        <w:rPr>
          <w:rFonts w:hint="cs"/>
          <w:rtl/>
        </w:rPr>
        <w:t>ז'</w:t>
      </w:r>
      <w:r w:rsidR="00D4510D">
        <w:rPr>
          <w:rFonts w:hint="cs"/>
          <w:rtl/>
        </w:rPr>
        <w:t xml:space="preserve"> </w:t>
      </w:r>
      <w:r>
        <w:rPr>
          <w:rFonts w:hint="cs"/>
          <w:rtl/>
        </w:rPr>
        <w:t>(הפנים</w:t>
      </w:r>
      <w:r w:rsidR="00D4510D">
        <w:rPr>
          <w:rFonts w:hint="cs"/>
          <w:rtl/>
        </w:rPr>
        <w:t xml:space="preserve"> </w:t>
      </w:r>
      <w:r>
        <w:rPr>
          <w:rFonts w:hint="cs"/>
          <w:rtl/>
        </w:rPr>
        <w:t>של</w:t>
      </w:r>
      <w:r w:rsidR="00D4510D">
        <w:rPr>
          <w:rFonts w:hint="cs"/>
          <w:rtl/>
        </w:rPr>
        <w:t xml:space="preserve"> </w:t>
      </w:r>
      <w:r>
        <w:rPr>
          <w:rFonts w:hint="cs"/>
          <w:rtl/>
        </w:rPr>
        <w:t>הספר</w:t>
      </w:r>
      <w:r w:rsidR="00D4510D">
        <w:rPr>
          <w:rFonts w:hint="cs"/>
          <w:rtl/>
        </w:rPr>
        <w:t xml:space="preserve"> </w:t>
      </w:r>
      <w:r>
        <w:rPr>
          <w:rFonts w:hint="cs"/>
          <w:rtl/>
        </w:rPr>
        <w:t>המהדו"ק)</w:t>
      </w:r>
      <w:r w:rsidR="00D4510D">
        <w:rPr>
          <w:rFonts w:hint="cs"/>
          <w:rtl/>
        </w:rPr>
        <w:t xml:space="preserve"> </w:t>
      </w:r>
      <w:r>
        <w:rPr>
          <w:rtl/>
        </w:rPr>
        <w:t>–</w:t>
      </w:r>
      <w:r w:rsidR="00D4510D">
        <w:rPr>
          <w:rFonts w:hint="cs"/>
          <w:rtl/>
        </w:rPr>
        <w:t xml:space="preserve"> </w:t>
      </w:r>
      <w:r>
        <w:rPr>
          <w:rFonts w:hint="cs"/>
          <w:rtl/>
        </w:rPr>
        <w:t>דבנוסח</w:t>
      </w:r>
      <w:r w:rsidR="00D4510D">
        <w:rPr>
          <w:rFonts w:hint="cs"/>
          <w:rtl/>
        </w:rPr>
        <w:t xml:space="preserve"> </w:t>
      </w:r>
      <w:r>
        <w:rPr>
          <w:rFonts w:hint="cs"/>
          <w:rtl/>
        </w:rPr>
        <w:t>זו</w:t>
      </w:r>
      <w:r w:rsidR="00D4510D">
        <w:rPr>
          <w:rFonts w:hint="cs"/>
          <w:rtl/>
        </w:rPr>
        <w:t xml:space="preserve"> </w:t>
      </w:r>
      <w:r>
        <w:rPr>
          <w:rFonts w:hint="cs"/>
          <w:rtl/>
        </w:rPr>
        <w:t>לית</w:t>
      </w:r>
      <w:r w:rsidR="00D4510D">
        <w:rPr>
          <w:rFonts w:hint="cs"/>
          <w:rtl/>
        </w:rPr>
        <w:t xml:space="preserve"> </w:t>
      </w:r>
      <w:r>
        <w:rPr>
          <w:rFonts w:hint="cs"/>
          <w:rtl/>
        </w:rPr>
        <w:t>בה</w:t>
      </w:r>
      <w:r w:rsidR="00D4510D">
        <w:rPr>
          <w:rFonts w:hint="cs"/>
          <w:rtl/>
        </w:rPr>
        <w:t xml:space="preserve"> </w:t>
      </w:r>
      <w:r>
        <w:rPr>
          <w:rFonts w:hint="cs"/>
          <w:rtl/>
        </w:rPr>
        <w:t>הציונים</w:t>
      </w:r>
      <w:r w:rsidR="00D4510D">
        <w:rPr>
          <w:rFonts w:hint="cs"/>
          <w:rtl/>
        </w:rPr>
        <w:t xml:space="preserve"> </w:t>
      </w:r>
      <w:r>
        <w:rPr>
          <w:rFonts w:hint="cs"/>
          <w:rtl/>
        </w:rPr>
        <w:t>לשהיחוה"א</w:t>
      </w:r>
      <w:r w:rsidR="00D4510D">
        <w:rPr>
          <w:rFonts w:hint="cs"/>
          <w:rtl/>
        </w:rPr>
        <w:t xml:space="preserve"> </w:t>
      </w:r>
      <w:r>
        <w:rPr>
          <w:rFonts w:hint="cs"/>
          <w:rtl/>
        </w:rPr>
        <w:t>(שבשאר</w:t>
      </w:r>
      <w:r w:rsidR="00D4510D">
        <w:rPr>
          <w:rFonts w:hint="cs"/>
          <w:rtl/>
        </w:rPr>
        <w:t xml:space="preserve"> </w:t>
      </w:r>
      <w:r>
        <w:rPr>
          <w:rFonts w:hint="cs"/>
          <w:rtl/>
        </w:rPr>
        <w:t>הכת"י</w:t>
      </w:r>
      <w:r w:rsidR="00D4510D">
        <w:rPr>
          <w:rFonts w:hint="cs"/>
          <w:rtl/>
        </w:rPr>
        <w:t xml:space="preserve"> </w:t>
      </w:r>
      <w:r>
        <w:rPr>
          <w:rFonts w:hint="cs"/>
          <w:rtl/>
        </w:rPr>
        <w:t>בפרק</w:t>
      </w:r>
      <w:r w:rsidR="00D4510D">
        <w:rPr>
          <w:rFonts w:hint="cs"/>
          <w:rtl/>
        </w:rPr>
        <w:t xml:space="preserve"> </w:t>
      </w:r>
      <w:r>
        <w:rPr>
          <w:rFonts w:hint="cs"/>
          <w:rtl/>
        </w:rPr>
        <w:t>כא</w:t>
      </w:r>
      <w:r w:rsidR="00D4510D">
        <w:rPr>
          <w:rFonts w:hint="cs"/>
          <w:rtl/>
        </w:rPr>
        <w:t xml:space="preserve"> </w:t>
      </w:r>
      <w:r>
        <w:rPr>
          <w:rFonts w:hint="cs"/>
          <w:rtl/>
        </w:rPr>
        <w:t>ופרק</w:t>
      </w:r>
      <w:r w:rsidR="00D4510D">
        <w:rPr>
          <w:rFonts w:hint="cs"/>
          <w:rtl/>
        </w:rPr>
        <w:t xml:space="preserve"> </w:t>
      </w:r>
      <w:r>
        <w:rPr>
          <w:rFonts w:hint="cs"/>
          <w:rtl/>
        </w:rPr>
        <w:t>לג),</w:t>
      </w:r>
      <w:r w:rsidR="00D4510D">
        <w:rPr>
          <w:rFonts w:hint="cs"/>
          <w:rtl/>
        </w:rPr>
        <w:t xml:space="preserve"> </w:t>
      </w:r>
      <w:r>
        <w:rPr>
          <w:rFonts w:hint="cs"/>
          <w:rtl/>
        </w:rPr>
        <w:t>משום</w:t>
      </w:r>
      <w:r w:rsidR="00D4510D">
        <w:rPr>
          <w:rFonts w:hint="cs"/>
          <w:rtl/>
        </w:rPr>
        <w:t xml:space="preserve"> </w:t>
      </w:r>
      <w:r>
        <w:rPr>
          <w:rFonts w:hint="cs"/>
          <w:rtl/>
        </w:rPr>
        <w:t>שעדיין</w:t>
      </w:r>
      <w:r w:rsidR="00D4510D">
        <w:rPr>
          <w:rFonts w:hint="cs"/>
          <w:rtl/>
        </w:rPr>
        <w:t xml:space="preserve"> </w:t>
      </w:r>
      <w:r>
        <w:rPr>
          <w:rFonts w:hint="cs"/>
          <w:rtl/>
        </w:rPr>
        <w:t>לא</w:t>
      </w:r>
      <w:r w:rsidR="00D4510D">
        <w:rPr>
          <w:rFonts w:hint="cs"/>
          <w:rtl/>
        </w:rPr>
        <w:t xml:space="preserve"> </w:t>
      </w:r>
      <w:r>
        <w:rPr>
          <w:rFonts w:hint="cs"/>
          <w:rtl/>
        </w:rPr>
        <w:t>נכתבו</w:t>
      </w:r>
      <w:r w:rsidR="00D4510D">
        <w:rPr>
          <w:rFonts w:hint="cs"/>
          <w:rtl/>
        </w:rPr>
        <w:t xml:space="preserve"> </w:t>
      </w:r>
      <w:r>
        <w:rPr>
          <w:rFonts w:hint="cs"/>
          <w:rtl/>
        </w:rPr>
        <w:t>הדברים</w:t>
      </w:r>
      <w:r w:rsidR="00D4510D">
        <w:rPr>
          <w:rFonts w:hint="cs"/>
          <w:rtl/>
        </w:rPr>
        <w:t xml:space="preserve"> </w:t>
      </w:r>
      <w:r>
        <w:rPr>
          <w:rFonts w:hint="cs"/>
          <w:rtl/>
        </w:rPr>
        <w:t>כדי</w:t>
      </w:r>
      <w:r w:rsidR="00D4510D">
        <w:rPr>
          <w:rFonts w:hint="cs"/>
          <w:rtl/>
        </w:rPr>
        <w:t xml:space="preserve"> </w:t>
      </w:r>
      <w:r>
        <w:rPr>
          <w:rFonts w:hint="cs"/>
          <w:rtl/>
        </w:rPr>
        <w:t>שיתאפשר</w:t>
      </w:r>
      <w:r w:rsidR="00D4510D">
        <w:rPr>
          <w:rFonts w:hint="cs"/>
          <w:rtl/>
        </w:rPr>
        <w:t xml:space="preserve"> </w:t>
      </w:r>
      <w:r>
        <w:rPr>
          <w:rFonts w:hint="cs"/>
          <w:rtl/>
        </w:rPr>
        <w:t>לציין</w:t>
      </w:r>
      <w:r w:rsidR="00D4510D">
        <w:rPr>
          <w:rFonts w:hint="cs"/>
          <w:rtl/>
        </w:rPr>
        <w:t xml:space="preserve"> </w:t>
      </w:r>
      <w:r>
        <w:rPr>
          <w:rFonts w:hint="cs"/>
          <w:rtl/>
        </w:rPr>
        <w:t>אליהם</w:t>
      </w:r>
      <w:r w:rsidR="00D4510D">
        <w:rPr>
          <w:rFonts w:hint="cs"/>
          <w:rtl/>
        </w:rPr>
        <w:t xml:space="preserve"> </w:t>
      </w:r>
      <w:r>
        <w:rPr>
          <w:rFonts w:hint="cs"/>
          <w:rtl/>
        </w:rPr>
        <w:t>(כמבואר</w:t>
      </w:r>
      <w:r w:rsidR="00D4510D">
        <w:rPr>
          <w:rFonts w:hint="cs"/>
          <w:rtl/>
        </w:rPr>
        <w:t xml:space="preserve"> </w:t>
      </w:r>
      <w:r>
        <w:rPr>
          <w:rFonts w:hint="cs"/>
          <w:rtl/>
        </w:rPr>
        <w:t>בגליון</w:t>
      </w:r>
      <w:r w:rsidR="00D4510D">
        <w:rPr>
          <w:rFonts w:hint="cs"/>
          <w:rtl/>
        </w:rPr>
        <w:t xml:space="preserve"> </w:t>
      </w:r>
      <w:r>
        <w:rPr>
          <w:rFonts w:hint="cs"/>
          <w:rtl/>
        </w:rPr>
        <w:t>א'צז).</w:t>
      </w:r>
    </w:p>
    <w:p w:rsidR="00CA4DD6" w:rsidRDefault="00CA4DD6" w:rsidP="00077D26">
      <w:pPr>
        <w:pStyle w:val="a1"/>
        <w:rPr>
          <w:rtl/>
        </w:rPr>
      </w:pPr>
      <w:r>
        <w:rPr>
          <w:rFonts w:hint="cs"/>
          <w:rtl/>
        </w:rPr>
        <w:t>ב)</w:t>
      </w:r>
      <w:r w:rsidR="00D4510D">
        <w:rPr>
          <w:rFonts w:hint="cs"/>
          <w:rtl/>
        </w:rPr>
        <w:t xml:space="preserve"> </w:t>
      </w:r>
      <w:r>
        <w:rPr>
          <w:rFonts w:hint="cs"/>
          <w:rtl/>
        </w:rPr>
        <w:t>אחר</w:t>
      </w:r>
      <w:r w:rsidR="00D4510D">
        <w:rPr>
          <w:rFonts w:hint="cs"/>
          <w:rtl/>
        </w:rPr>
        <w:t xml:space="preserve"> </w:t>
      </w:r>
      <w:r>
        <w:rPr>
          <w:rFonts w:hint="cs"/>
          <w:rtl/>
        </w:rPr>
        <w:t>זה</w:t>
      </w:r>
      <w:r w:rsidR="00D4510D">
        <w:rPr>
          <w:rFonts w:hint="cs"/>
          <w:rtl/>
        </w:rPr>
        <w:t xml:space="preserve"> </w:t>
      </w:r>
      <w:r>
        <w:rPr>
          <w:rFonts w:hint="cs"/>
          <w:rtl/>
        </w:rPr>
        <w:t>התחיל</w:t>
      </w:r>
      <w:r w:rsidR="00D4510D">
        <w:rPr>
          <w:rFonts w:hint="cs"/>
          <w:rtl/>
        </w:rPr>
        <w:t xml:space="preserve"> </w:t>
      </w:r>
      <w:r>
        <w:rPr>
          <w:rFonts w:hint="cs"/>
          <w:rtl/>
        </w:rPr>
        <w:t>אדה"ז</w:t>
      </w:r>
      <w:r w:rsidR="00D4510D">
        <w:rPr>
          <w:rFonts w:hint="cs"/>
          <w:rtl/>
        </w:rPr>
        <w:t xml:space="preserve"> </w:t>
      </w:r>
      <w:r>
        <w:rPr>
          <w:rFonts w:hint="cs"/>
          <w:rtl/>
        </w:rPr>
        <w:t>לערוך</w:t>
      </w:r>
      <w:r w:rsidR="00D4510D">
        <w:rPr>
          <w:rFonts w:hint="cs"/>
          <w:rtl/>
        </w:rPr>
        <w:t xml:space="preserve"> </w:t>
      </w:r>
      <w:r>
        <w:rPr>
          <w:rFonts w:hint="cs"/>
          <w:rtl/>
        </w:rPr>
        <w:t>את</w:t>
      </w:r>
      <w:r w:rsidR="00D4510D">
        <w:rPr>
          <w:rFonts w:hint="cs"/>
          <w:rtl/>
        </w:rPr>
        <w:t xml:space="preserve"> </w:t>
      </w:r>
      <w:r>
        <w:rPr>
          <w:rFonts w:hint="cs"/>
          <w:rtl/>
        </w:rPr>
        <w:t>שהיחוה"א</w:t>
      </w:r>
      <w:r w:rsidR="00D4510D">
        <w:rPr>
          <w:rFonts w:hint="cs"/>
          <w:rtl/>
        </w:rPr>
        <w:t xml:space="preserve"> </w:t>
      </w:r>
      <w:r>
        <w:rPr>
          <w:rFonts w:hint="cs"/>
          <w:rtl/>
        </w:rPr>
        <w:t>(וכהנוסח</w:t>
      </w:r>
      <w:r w:rsidR="00D4510D">
        <w:rPr>
          <w:rFonts w:hint="cs"/>
          <w:rtl/>
        </w:rPr>
        <w:t xml:space="preserve"> </w:t>
      </w:r>
      <w:r>
        <w:rPr>
          <w:rFonts w:hint="cs"/>
          <w:rtl/>
        </w:rPr>
        <w:t>שבכת"י</w:t>
      </w:r>
      <w:r w:rsidR="00D4510D">
        <w:rPr>
          <w:rFonts w:hint="cs"/>
          <w:rtl/>
        </w:rPr>
        <w:t xml:space="preserve"> </w:t>
      </w:r>
      <w:r>
        <w:rPr>
          <w:rFonts w:hint="cs"/>
          <w:rtl/>
        </w:rPr>
        <w:t>ז'),</w:t>
      </w:r>
      <w:r w:rsidR="00D4510D">
        <w:rPr>
          <w:rFonts w:hint="cs"/>
          <w:rtl/>
        </w:rPr>
        <w:t xml:space="preserve"> </w:t>
      </w:r>
      <w:r>
        <w:rPr>
          <w:rFonts w:hint="cs"/>
          <w:rtl/>
        </w:rPr>
        <w:t>ובתחילתו</w:t>
      </w:r>
      <w:r w:rsidR="00D4510D">
        <w:rPr>
          <w:rFonts w:hint="cs"/>
          <w:rtl/>
        </w:rPr>
        <w:t xml:space="preserve"> </w:t>
      </w:r>
      <w:r>
        <w:rPr>
          <w:rFonts w:hint="cs"/>
          <w:rtl/>
        </w:rPr>
        <w:t>מציין</w:t>
      </w:r>
      <w:r w:rsidR="00D4510D">
        <w:rPr>
          <w:rFonts w:hint="cs"/>
          <w:rtl/>
        </w:rPr>
        <w:t xml:space="preserve"> </w:t>
      </w:r>
      <w:r>
        <w:rPr>
          <w:rFonts w:hint="cs"/>
          <w:rtl/>
        </w:rPr>
        <w:t>ב'</w:t>
      </w:r>
      <w:r w:rsidR="00D4510D">
        <w:rPr>
          <w:rFonts w:hint="cs"/>
          <w:rtl/>
        </w:rPr>
        <w:t xml:space="preserve"> </w:t>
      </w:r>
      <w:r>
        <w:rPr>
          <w:rFonts w:hint="cs"/>
          <w:rtl/>
        </w:rPr>
        <w:t>פעמים</w:t>
      </w:r>
      <w:r w:rsidR="00D4510D">
        <w:rPr>
          <w:rFonts w:hint="cs"/>
          <w:rtl/>
        </w:rPr>
        <w:t xml:space="preserve"> </w:t>
      </w:r>
      <w:r>
        <w:rPr>
          <w:rFonts w:hint="cs"/>
          <w:rtl/>
        </w:rPr>
        <w:t>בלשון</w:t>
      </w:r>
      <w:r w:rsidR="00D4510D">
        <w:rPr>
          <w:rFonts w:hint="cs"/>
          <w:rtl/>
        </w:rPr>
        <w:t xml:space="preserve"> </w:t>
      </w:r>
      <w:r>
        <w:rPr>
          <w:rFonts w:hint="cs"/>
          <w:rtl/>
        </w:rPr>
        <w:t>"כמו</w:t>
      </w:r>
      <w:r w:rsidR="00D4510D">
        <w:rPr>
          <w:rFonts w:hint="cs"/>
          <w:rtl/>
        </w:rPr>
        <w:t xml:space="preserve"> </w:t>
      </w:r>
      <w:r>
        <w:rPr>
          <w:rFonts w:hint="cs"/>
          <w:rtl/>
        </w:rPr>
        <w:t>שיתבאר</w:t>
      </w:r>
      <w:r w:rsidR="00D4510D">
        <w:rPr>
          <w:rFonts w:hint="cs"/>
          <w:rtl/>
        </w:rPr>
        <w:t xml:space="preserve"> </w:t>
      </w:r>
      <w:r>
        <w:rPr>
          <w:rFonts w:hint="cs"/>
          <w:rtl/>
        </w:rPr>
        <w:t>במקומה",</w:t>
      </w:r>
      <w:r w:rsidR="00D4510D">
        <w:rPr>
          <w:rFonts w:hint="cs"/>
          <w:rtl/>
        </w:rPr>
        <w:t xml:space="preserve"> </w:t>
      </w:r>
      <w:r>
        <w:rPr>
          <w:rFonts w:hint="cs"/>
          <w:rtl/>
        </w:rPr>
        <w:t>והכוונה</w:t>
      </w:r>
      <w:r w:rsidR="00D4510D">
        <w:rPr>
          <w:rFonts w:hint="cs"/>
          <w:rtl/>
        </w:rPr>
        <w:t xml:space="preserve"> </w:t>
      </w:r>
      <w:r>
        <w:rPr>
          <w:rFonts w:hint="cs"/>
          <w:rtl/>
        </w:rPr>
        <w:t>להדברים</w:t>
      </w:r>
      <w:r w:rsidR="00D4510D">
        <w:rPr>
          <w:rFonts w:hint="cs"/>
          <w:rtl/>
        </w:rPr>
        <w:t xml:space="preserve"> </w:t>
      </w:r>
      <w:r>
        <w:rPr>
          <w:rFonts w:hint="cs"/>
          <w:rtl/>
        </w:rPr>
        <w:t>שכבר</w:t>
      </w:r>
      <w:r w:rsidR="00D4510D">
        <w:rPr>
          <w:rFonts w:hint="cs"/>
          <w:rtl/>
        </w:rPr>
        <w:t xml:space="preserve"> </w:t>
      </w:r>
      <w:r>
        <w:rPr>
          <w:rFonts w:hint="cs"/>
          <w:rtl/>
        </w:rPr>
        <w:t>נתבאר</w:t>
      </w:r>
      <w:r w:rsidR="00D4510D">
        <w:rPr>
          <w:rFonts w:hint="cs"/>
          <w:rtl/>
        </w:rPr>
        <w:t xml:space="preserve"> </w:t>
      </w:r>
      <w:r>
        <w:rPr>
          <w:rFonts w:hint="cs"/>
          <w:rtl/>
        </w:rPr>
        <w:lastRenderedPageBreak/>
        <w:t>סש"ב</w:t>
      </w:r>
      <w:r w:rsidR="00D4510D">
        <w:rPr>
          <w:rFonts w:hint="cs"/>
          <w:rtl/>
        </w:rPr>
        <w:t xml:space="preserve"> </w:t>
      </w:r>
      <w:r>
        <w:rPr>
          <w:rFonts w:hint="cs"/>
          <w:rtl/>
        </w:rPr>
        <w:t>(היינו,</w:t>
      </w:r>
      <w:r w:rsidR="00D4510D">
        <w:rPr>
          <w:rFonts w:hint="cs"/>
          <w:rtl/>
        </w:rPr>
        <w:t xml:space="preserve"> </w:t>
      </w:r>
      <w:r>
        <w:rPr>
          <w:rFonts w:hint="cs"/>
          <w:rtl/>
        </w:rPr>
        <w:t>עד</w:t>
      </w:r>
      <w:r w:rsidR="00D4510D">
        <w:rPr>
          <w:rFonts w:hint="cs"/>
          <w:rtl/>
        </w:rPr>
        <w:t xml:space="preserve"> </w:t>
      </w:r>
      <w:r>
        <w:rPr>
          <w:rFonts w:hint="cs"/>
          <w:rtl/>
        </w:rPr>
        <w:t>לפרק</w:t>
      </w:r>
      <w:r w:rsidR="00D4510D">
        <w:rPr>
          <w:rFonts w:hint="cs"/>
          <w:rtl/>
        </w:rPr>
        <w:t xml:space="preserve"> </w:t>
      </w:r>
      <w:r>
        <w:rPr>
          <w:rFonts w:hint="cs"/>
          <w:rtl/>
        </w:rPr>
        <w:t>מא</w:t>
      </w:r>
      <w:r w:rsidR="00D4510D">
        <w:rPr>
          <w:rFonts w:hint="cs"/>
          <w:rtl/>
        </w:rPr>
        <w:t xml:space="preserve"> </w:t>
      </w:r>
      <w:r>
        <w:rPr>
          <w:rFonts w:hint="cs"/>
          <w:rtl/>
        </w:rPr>
        <w:t>שבה),</w:t>
      </w:r>
      <w:r w:rsidR="00D4510D">
        <w:rPr>
          <w:rFonts w:hint="cs"/>
          <w:rtl/>
        </w:rPr>
        <w:t xml:space="preserve"> </w:t>
      </w:r>
      <w:r>
        <w:rPr>
          <w:rFonts w:hint="cs"/>
          <w:rtl/>
        </w:rPr>
        <w:t>כדלעיל.</w:t>
      </w:r>
      <w:r w:rsidR="00D4510D">
        <w:rPr>
          <w:rFonts w:hint="cs"/>
          <w:rtl/>
        </w:rPr>
        <w:t xml:space="preserve"> </w:t>
      </w:r>
      <w:r>
        <w:rPr>
          <w:rFonts w:hint="cs"/>
          <w:rtl/>
        </w:rPr>
        <w:t>ועל</w:t>
      </w:r>
      <w:r w:rsidR="00D4510D">
        <w:rPr>
          <w:rFonts w:hint="cs"/>
          <w:rtl/>
        </w:rPr>
        <w:t xml:space="preserve"> </w:t>
      </w:r>
      <w:r>
        <w:rPr>
          <w:rFonts w:hint="cs"/>
          <w:rtl/>
        </w:rPr>
        <w:t>העומד</w:t>
      </w:r>
      <w:r w:rsidR="00D4510D">
        <w:rPr>
          <w:rFonts w:hint="cs"/>
          <w:rtl/>
        </w:rPr>
        <w:t xml:space="preserve"> </w:t>
      </w:r>
      <w:r>
        <w:rPr>
          <w:rFonts w:hint="cs"/>
          <w:rtl/>
        </w:rPr>
        <w:t>להתבאר</w:t>
      </w:r>
      <w:r w:rsidR="00D4510D">
        <w:rPr>
          <w:rFonts w:hint="cs"/>
          <w:rtl/>
        </w:rPr>
        <w:t xml:space="preserve"> </w:t>
      </w:r>
      <w:r>
        <w:rPr>
          <w:rFonts w:hint="cs"/>
          <w:rtl/>
        </w:rPr>
        <w:t>בפרק</w:t>
      </w:r>
      <w:r w:rsidR="00D4510D">
        <w:rPr>
          <w:rFonts w:hint="cs"/>
          <w:rtl/>
        </w:rPr>
        <w:t xml:space="preserve"> </w:t>
      </w:r>
      <w:r>
        <w:rPr>
          <w:rFonts w:hint="cs"/>
          <w:rtl/>
        </w:rPr>
        <w:t>מו</w:t>
      </w:r>
      <w:r w:rsidR="00D4510D">
        <w:rPr>
          <w:rFonts w:hint="cs"/>
          <w:rtl/>
        </w:rPr>
        <w:t xml:space="preserve"> </w:t>
      </w:r>
      <w:r>
        <w:rPr>
          <w:rFonts w:hint="cs"/>
          <w:rtl/>
        </w:rPr>
        <w:t>ואילך</w:t>
      </w:r>
      <w:r w:rsidR="00D4510D">
        <w:rPr>
          <w:rFonts w:hint="cs"/>
          <w:rtl/>
        </w:rPr>
        <w:t xml:space="preserve"> </w:t>
      </w:r>
      <w:r>
        <w:rPr>
          <w:rFonts w:hint="cs"/>
          <w:rtl/>
        </w:rPr>
        <w:t>מציין</w:t>
      </w:r>
      <w:r w:rsidR="00D4510D">
        <w:rPr>
          <w:rFonts w:hint="cs"/>
          <w:rtl/>
        </w:rPr>
        <w:t xml:space="preserve"> </w:t>
      </w:r>
      <w:r>
        <w:rPr>
          <w:rFonts w:hint="cs"/>
          <w:rtl/>
        </w:rPr>
        <w:t>בלשון</w:t>
      </w:r>
      <w:r w:rsidR="00D4510D">
        <w:rPr>
          <w:rFonts w:hint="cs"/>
          <w:rtl/>
        </w:rPr>
        <w:t xml:space="preserve"> </w:t>
      </w:r>
      <w:r>
        <w:rPr>
          <w:rFonts w:hint="cs"/>
          <w:rtl/>
        </w:rPr>
        <w:t>"כמו</w:t>
      </w:r>
      <w:r w:rsidR="00D4510D">
        <w:rPr>
          <w:rFonts w:hint="cs"/>
          <w:rtl/>
        </w:rPr>
        <w:t xml:space="preserve"> </w:t>
      </w:r>
      <w:r>
        <w:rPr>
          <w:rFonts w:hint="cs"/>
          <w:rtl/>
        </w:rPr>
        <w:t>שיתבאר</w:t>
      </w:r>
      <w:r w:rsidR="00D4510D">
        <w:rPr>
          <w:rFonts w:hint="cs"/>
          <w:rtl/>
        </w:rPr>
        <w:t xml:space="preserve"> </w:t>
      </w:r>
      <w:r>
        <w:rPr>
          <w:rFonts w:hint="cs"/>
          <w:rtl/>
        </w:rPr>
        <w:t>במקומה</w:t>
      </w:r>
      <w:r w:rsidR="00D4510D">
        <w:rPr>
          <w:rFonts w:hint="cs"/>
          <w:rtl/>
        </w:rPr>
        <w:t xml:space="preserve"> </w:t>
      </w:r>
      <w:r>
        <w:rPr>
          <w:rFonts w:hint="cs"/>
          <w:rtl/>
        </w:rPr>
        <w:t>באר</w:t>
      </w:r>
      <w:r w:rsidR="00D4510D">
        <w:rPr>
          <w:rFonts w:hint="cs"/>
          <w:rtl/>
        </w:rPr>
        <w:t xml:space="preserve"> </w:t>
      </w:r>
      <w:r>
        <w:rPr>
          <w:rFonts w:hint="cs"/>
          <w:rtl/>
        </w:rPr>
        <w:t>נכון</w:t>
      </w:r>
      <w:r w:rsidR="00D4510D">
        <w:rPr>
          <w:rFonts w:hint="cs"/>
          <w:rtl/>
        </w:rPr>
        <w:t xml:space="preserve"> </w:t>
      </w:r>
      <w:r>
        <w:rPr>
          <w:rFonts w:hint="cs"/>
          <w:rtl/>
        </w:rPr>
        <w:t>אי"ה",</w:t>
      </w:r>
      <w:r w:rsidR="00D4510D">
        <w:rPr>
          <w:rFonts w:hint="cs"/>
          <w:rtl/>
        </w:rPr>
        <w:t xml:space="preserve"> </w:t>
      </w:r>
      <w:r>
        <w:rPr>
          <w:rFonts w:hint="cs"/>
          <w:rtl/>
        </w:rPr>
        <w:t>משום</w:t>
      </w:r>
      <w:r w:rsidR="00D4510D">
        <w:rPr>
          <w:rFonts w:hint="cs"/>
          <w:rtl/>
        </w:rPr>
        <w:t xml:space="preserve"> </w:t>
      </w:r>
      <w:r>
        <w:rPr>
          <w:rFonts w:hint="cs"/>
          <w:rtl/>
        </w:rPr>
        <w:t>שעדיין</w:t>
      </w:r>
      <w:r w:rsidR="00D4510D">
        <w:rPr>
          <w:rFonts w:hint="cs"/>
          <w:rtl/>
        </w:rPr>
        <w:t xml:space="preserve"> </w:t>
      </w:r>
      <w:r>
        <w:rPr>
          <w:rFonts w:hint="cs"/>
          <w:rtl/>
        </w:rPr>
        <w:t>לא</w:t>
      </w:r>
      <w:r w:rsidR="00D4510D">
        <w:rPr>
          <w:rFonts w:hint="cs"/>
          <w:rtl/>
        </w:rPr>
        <w:t xml:space="preserve"> </w:t>
      </w:r>
      <w:r>
        <w:rPr>
          <w:rFonts w:hint="cs"/>
          <w:rtl/>
        </w:rPr>
        <w:t>נכתבו</w:t>
      </w:r>
      <w:r w:rsidR="00D4510D">
        <w:rPr>
          <w:rFonts w:hint="cs"/>
          <w:rtl/>
        </w:rPr>
        <w:t xml:space="preserve"> </w:t>
      </w:r>
      <w:r>
        <w:rPr>
          <w:rFonts w:hint="cs"/>
          <w:rtl/>
        </w:rPr>
        <w:t>פרקים</w:t>
      </w:r>
      <w:r w:rsidR="00D4510D">
        <w:rPr>
          <w:rFonts w:hint="cs"/>
          <w:rtl/>
        </w:rPr>
        <w:t xml:space="preserve"> </w:t>
      </w:r>
      <w:r>
        <w:rPr>
          <w:rFonts w:hint="cs"/>
          <w:rtl/>
        </w:rPr>
        <w:t>אלו</w:t>
      </w:r>
      <w:r w:rsidR="00D4510D">
        <w:rPr>
          <w:rFonts w:hint="cs"/>
          <w:rtl/>
        </w:rPr>
        <w:t xml:space="preserve"> </w:t>
      </w:r>
      <w:r>
        <w:rPr>
          <w:rFonts w:hint="cs"/>
          <w:rtl/>
        </w:rPr>
        <w:t>(כדלעיל).</w:t>
      </w:r>
    </w:p>
    <w:p w:rsidR="00CA4DD6" w:rsidRDefault="00CA4DD6" w:rsidP="00077D26">
      <w:pPr>
        <w:pStyle w:val="a1"/>
        <w:rPr>
          <w:rtl/>
        </w:rPr>
      </w:pPr>
      <w:r>
        <w:rPr>
          <w:rFonts w:hint="cs"/>
          <w:rtl/>
        </w:rPr>
        <w:t>ג)</w:t>
      </w:r>
      <w:r w:rsidR="00D4510D">
        <w:rPr>
          <w:rFonts w:hint="cs"/>
          <w:rtl/>
        </w:rPr>
        <w:t xml:space="preserve"> </w:t>
      </w:r>
      <w:r>
        <w:rPr>
          <w:rFonts w:hint="cs"/>
          <w:rtl/>
        </w:rPr>
        <w:t>אחר</w:t>
      </w:r>
      <w:r w:rsidR="00D4510D">
        <w:rPr>
          <w:rFonts w:hint="cs"/>
          <w:rtl/>
        </w:rPr>
        <w:t xml:space="preserve"> </w:t>
      </w:r>
      <w:r>
        <w:rPr>
          <w:rFonts w:hint="cs"/>
          <w:rtl/>
        </w:rPr>
        <w:t>זה</w:t>
      </w:r>
      <w:r w:rsidR="00D4510D">
        <w:rPr>
          <w:rFonts w:hint="cs"/>
          <w:rtl/>
        </w:rPr>
        <w:t xml:space="preserve"> </w:t>
      </w:r>
      <w:r>
        <w:rPr>
          <w:rFonts w:hint="cs"/>
          <w:rtl/>
        </w:rPr>
        <w:t>ערך</w:t>
      </w:r>
      <w:r w:rsidR="00D4510D">
        <w:rPr>
          <w:rFonts w:hint="cs"/>
          <w:rtl/>
        </w:rPr>
        <w:t xml:space="preserve"> </w:t>
      </w:r>
      <w:r>
        <w:rPr>
          <w:rFonts w:hint="cs"/>
          <w:rtl/>
        </w:rPr>
        <w:t>בשוב</w:t>
      </w:r>
      <w:r w:rsidR="00D4510D">
        <w:rPr>
          <w:rFonts w:hint="cs"/>
          <w:rtl/>
        </w:rPr>
        <w:t xml:space="preserve"> </w:t>
      </w:r>
      <w:r>
        <w:rPr>
          <w:rtl/>
        </w:rPr>
        <w:t>–</w:t>
      </w:r>
      <w:r w:rsidR="00D4510D">
        <w:rPr>
          <w:rFonts w:hint="cs"/>
          <w:rtl/>
        </w:rPr>
        <w:t xml:space="preserve"> </w:t>
      </w:r>
      <w:r>
        <w:rPr>
          <w:rFonts w:hint="cs"/>
          <w:rtl/>
        </w:rPr>
        <w:t>בשינויים</w:t>
      </w:r>
      <w:r w:rsidR="00D4510D">
        <w:rPr>
          <w:rFonts w:hint="cs"/>
          <w:rtl/>
        </w:rPr>
        <w:t xml:space="preserve"> </w:t>
      </w:r>
      <w:r>
        <w:rPr>
          <w:rFonts w:hint="cs"/>
          <w:rtl/>
        </w:rPr>
        <w:t>ובהוספות</w:t>
      </w:r>
      <w:r w:rsidR="00D4510D">
        <w:rPr>
          <w:rFonts w:hint="cs"/>
          <w:rtl/>
        </w:rPr>
        <w:t xml:space="preserve"> </w:t>
      </w:r>
      <w:r>
        <w:rPr>
          <w:rtl/>
        </w:rPr>
        <w:t>–</w:t>
      </w:r>
      <w:r w:rsidR="00D4510D">
        <w:rPr>
          <w:rFonts w:hint="cs"/>
          <w:rtl/>
        </w:rPr>
        <w:t xml:space="preserve"> </w:t>
      </w:r>
      <w:r>
        <w:rPr>
          <w:rFonts w:hint="cs"/>
          <w:rtl/>
        </w:rPr>
        <w:t>את</w:t>
      </w:r>
      <w:r w:rsidR="00D4510D">
        <w:rPr>
          <w:rFonts w:hint="cs"/>
          <w:rtl/>
        </w:rPr>
        <w:t xml:space="preserve"> </w:t>
      </w:r>
      <w:r>
        <w:rPr>
          <w:rFonts w:hint="cs"/>
          <w:rtl/>
        </w:rPr>
        <w:t>הנוסח</w:t>
      </w:r>
      <w:r w:rsidR="00D4510D">
        <w:rPr>
          <w:rFonts w:hint="cs"/>
          <w:rtl/>
        </w:rPr>
        <w:t xml:space="preserve"> </w:t>
      </w:r>
      <w:r>
        <w:rPr>
          <w:rFonts w:hint="cs"/>
          <w:rtl/>
        </w:rPr>
        <w:t>של</w:t>
      </w:r>
      <w:r w:rsidR="00D4510D">
        <w:rPr>
          <w:rFonts w:hint="cs"/>
          <w:rtl/>
        </w:rPr>
        <w:t xml:space="preserve"> </w:t>
      </w:r>
      <w:r>
        <w:rPr>
          <w:rFonts w:hint="cs"/>
          <w:rtl/>
        </w:rPr>
        <w:t>השלב</w:t>
      </w:r>
      <w:r w:rsidR="00D4510D">
        <w:rPr>
          <w:rFonts w:hint="cs"/>
          <w:rtl/>
        </w:rPr>
        <w:t xml:space="preserve"> </w:t>
      </w:r>
      <w:r>
        <w:rPr>
          <w:rFonts w:hint="cs"/>
          <w:rtl/>
        </w:rPr>
        <w:t>הראשון</w:t>
      </w:r>
      <w:r w:rsidR="00D4510D">
        <w:rPr>
          <w:rFonts w:hint="cs"/>
          <w:rtl/>
        </w:rPr>
        <w:t xml:space="preserve"> </w:t>
      </w:r>
      <w:r>
        <w:rPr>
          <w:rFonts w:hint="cs"/>
          <w:rtl/>
        </w:rPr>
        <w:t>של</w:t>
      </w:r>
      <w:r w:rsidR="00D4510D">
        <w:rPr>
          <w:rFonts w:hint="cs"/>
          <w:rtl/>
        </w:rPr>
        <w:t xml:space="preserve"> </w:t>
      </w:r>
      <w:r>
        <w:rPr>
          <w:rFonts w:hint="cs"/>
          <w:rtl/>
        </w:rPr>
        <w:t>סש"ב</w:t>
      </w:r>
      <w:r w:rsidR="00D4510D">
        <w:rPr>
          <w:rFonts w:hint="cs"/>
          <w:rtl/>
        </w:rPr>
        <w:t xml:space="preserve"> </w:t>
      </w:r>
      <w:r>
        <w:rPr>
          <w:rFonts w:hint="cs"/>
          <w:rtl/>
        </w:rPr>
        <w:t>(היינו</w:t>
      </w:r>
      <w:r w:rsidR="00D4510D">
        <w:rPr>
          <w:rFonts w:hint="cs"/>
          <w:rtl/>
        </w:rPr>
        <w:t xml:space="preserve"> </w:t>
      </w:r>
      <w:r>
        <w:rPr>
          <w:rFonts w:hint="cs"/>
          <w:rtl/>
        </w:rPr>
        <w:t>הפרקים</w:t>
      </w:r>
      <w:r w:rsidR="00D4510D">
        <w:rPr>
          <w:rFonts w:hint="cs"/>
          <w:rtl/>
        </w:rPr>
        <w:t xml:space="preserve"> </w:t>
      </w:r>
      <w:r>
        <w:rPr>
          <w:rFonts w:hint="cs"/>
          <w:rtl/>
        </w:rPr>
        <w:t>שכבר</w:t>
      </w:r>
      <w:r w:rsidR="00D4510D">
        <w:rPr>
          <w:rFonts w:hint="cs"/>
          <w:rtl/>
        </w:rPr>
        <w:t xml:space="preserve"> </w:t>
      </w:r>
      <w:r>
        <w:rPr>
          <w:rFonts w:hint="cs"/>
          <w:rtl/>
        </w:rPr>
        <w:t>כתב,</w:t>
      </w:r>
      <w:r w:rsidR="00D4510D">
        <w:rPr>
          <w:rFonts w:hint="cs"/>
          <w:rtl/>
        </w:rPr>
        <w:t xml:space="preserve"> </w:t>
      </w:r>
      <w:r>
        <w:rPr>
          <w:rFonts w:hint="cs"/>
          <w:rtl/>
        </w:rPr>
        <w:t>עד</w:t>
      </w:r>
      <w:r w:rsidR="00D4510D">
        <w:rPr>
          <w:rFonts w:hint="cs"/>
          <w:rtl/>
        </w:rPr>
        <w:t xml:space="preserve"> </w:t>
      </w:r>
      <w:r>
        <w:rPr>
          <w:rFonts w:hint="cs"/>
          <w:rtl/>
        </w:rPr>
        <w:t>לפרק</w:t>
      </w:r>
      <w:r w:rsidR="00D4510D">
        <w:rPr>
          <w:rFonts w:hint="cs"/>
          <w:rtl/>
        </w:rPr>
        <w:t xml:space="preserve"> </w:t>
      </w:r>
      <w:r>
        <w:rPr>
          <w:rFonts w:hint="cs"/>
          <w:rtl/>
        </w:rPr>
        <w:t>מא)</w:t>
      </w:r>
      <w:r w:rsidRPr="004A584D">
        <w:rPr>
          <w:rStyle w:val="FootnoteReference"/>
          <w:color w:val="000000"/>
          <w:rtl/>
        </w:rPr>
        <w:footnoteReference w:id="193"/>
      </w:r>
      <w:r>
        <w:rPr>
          <w:rFonts w:hint="cs"/>
          <w:rtl/>
        </w:rPr>
        <w:t>,</w:t>
      </w:r>
      <w:r w:rsidR="00D4510D">
        <w:rPr>
          <w:rFonts w:hint="cs"/>
          <w:rtl/>
        </w:rPr>
        <w:t xml:space="preserve"> </w:t>
      </w:r>
      <w:r>
        <w:rPr>
          <w:rFonts w:hint="cs"/>
          <w:rtl/>
        </w:rPr>
        <w:t>ובפעם</w:t>
      </w:r>
      <w:r w:rsidR="00D4510D">
        <w:rPr>
          <w:rFonts w:hint="cs"/>
          <w:rtl/>
        </w:rPr>
        <w:t xml:space="preserve"> </w:t>
      </w:r>
      <w:r>
        <w:rPr>
          <w:rFonts w:hint="cs"/>
          <w:rtl/>
        </w:rPr>
        <w:t>הזה</w:t>
      </w:r>
      <w:r w:rsidR="00D4510D">
        <w:rPr>
          <w:rFonts w:hint="cs"/>
          <w:rtl/>
        </w:rPr>
        <w:t xml:space="preserve"> </w:t>
      </w:r>
      <w:r>
        <w:rPr>
          <w:rFonts w:hint="cs"/>
          <w:rtl/>
        </w:rPr>
        <w:t>הוסיף</w:t>
      </w:r>
      <w:r w:rsidR="00D4510D">
        <w:rPr>
          <w:rFonts w:hint="cs"/>
          <w:rtl/>
        </w:rPr>
        <w:t xml:space="preserve"> </w:t>
      </w:r>
      <w:r>
        <w:rPr>
          <w:rFonts w:hint="cs"/>
          <w:rtl/>
        </w:rPr>
        <w:t>גם</w:t>
      </w:r>
      <w:r w:rsidR="00D4510D">
        <w:rPr>
          <w:rFonts w:hint="cs"/>
          <w:rtl/>
        </w:rPr>
        <w:t xml:space="preserve"> </w:t>
      </w:r>
      <w:r>
        <w:rPr>
          <w:rFonts w:hint="cs"/>
          <w:rtl/>
        </w:rPr>
        <w:t>איזה</w:t>
      </w:r>
      <w:r w:rsidR="00D4510D">
        <w:rPr>
          <w:rFonts w:hint="cs"/>
          <w:rtl/>
        </w:rPr>
        <w:t xml:space="preserve"> </w:t>
      </w:r>
      <w:r>
        <w:rPr>
          <w:rFonts w:hint="cs"/>
          <w:rtl/>
        </w:rPr>
        <w:t>ציונים</w:t>
      </w:r>
      <w:r w:rsidR="00D4510D">
        <w:rPr>
          <w:rFonts w:hint="cs"/>
          <w:rtl/>
        </w:rPr>
        <w:t xml:space="preserve"> </w:t>
      </w:r>
      <w:r>
        <w:rPr>
          <w:rFonts w:hint="cs"/>
          <w:rtl/>
        </w:rPr>
        <w:t>להנתבאר</w:t>
      </w:r>
      <w:r w:rsidR="00D4510D">
        <w:rPr>
          <w:rFonts w:hint="cs"/>
          <w:rtl/>
        </w:rPr>
        <w:t xml:space="preserve"> </w:t>
      </w:r>
      <w:r>
        <w:rPr>
          <w:rFonts w:hint="cs"/>
          <w:rtl/>
        </w:rPr>
        <w:t>בשהיחוה"א</w:t>
      </w:r>
      <w:r w:rsidR="00D4510D">
        <w:rPr>
          <w:rFonts w:hint="cs"/>
          <w:rtl/>
        </w:rPr>
        <w:t xml:space="preserve"> </w:t>
      </w:r>
      <w:r>
        <w:rPr>
          <w:rFonts w:hint="cs"/>
          <w:rtl/>
        </w:rPr>
        <w:t>(שהתחיל</w:t>
      </w:r>
      <w:r w:rsidR="00D4510D">
        <w:rPr>
          <w:rFonts w:hint="cs"/>
          <w:rtl/>
        </w:rPr>
        <w:t xml:space="preserve"> </w:t>
      </w:r>
      <w:r>
        <w:rPr>
          <w:rFonts w:hint="cs"/>
          <w:rtl/>
        </w:rPr>
        <w:t>לכתוב</w:t>
      </w:r>
      <w:r w:rsidR="00D4510D">
        <w:rPr>
          <w:rFonts w:hint="cs"/>
          <w:rtl/>
        </w:rPr>
        <w:t xml:space="preserve"> </w:t>
      </w:r>
      <w:r>
        <w:rPr>
          <w:rFonts w:hint="cs"/>
          <w:rtl/>
        </w:rPr>
        <w:t>זה</w:t>
      </w:r>
      <w:r w:rsidR="00D4510D">
        <w:rPr>
          <w:rFonts w:hint="cs"/>
          <w:rtl/>
        </w:rPr>
        <w:t xml:space="preserve"> </w:t>
      </w:r>
      <w:r>
        <w:rPr>
          <w:rFonts w:hint="cs"/>
          <w:rtl/>
        </w:rPr>
        <w:t>עתה)</w:t>
      </w:r>
      <w:r w:rsidR="00D4510D">
        <w:rPr>
          <w:rFonts w:hint="cs"/>
          <w:rtl/>
        </w:rPr>
        <w:t xml:space="preserve"> </w:t>
      </w:r>
      <w:r>
        <w:rPr>
          <w:rtl/>
        </w:rPr>
        <w:t>–</w:t>
      </w:r>
      <w:r w:rsidR="00D4510D">
        <w:rPr>
          <w:rFonts w:hint="cs"/>
          <w:rtl/>
        </w:rPr>
        <w:t xml:space="preserve"> </w:t>
      </w:r>
      <w:r>
        <w:rPr>
          <w:rFonts w:hint="cs"/>
          <w:rtl/>
        </w:rPr>
        <w:t>בחתילה</w:t>
      </w:r>
      <w:r w:rsidR="00D4510D">
        <w:rPr>
          <w:rFonts w:hint="cs"/>
          <w:rtl/>
        </w:rPr>
        <w:t xml:space="preserve"> </w:t>
      </w:r>
      <w:r>
        <w:rPr>
          <w:rFonts w:hint="cs"/>
          <w:rtl/>
        </w:rPr>
        <w:t>רק</w:t>
      </w:r>
      <w:r w:rsidR="00D4510D">
        <w:rPr>
          <w:rFonts w:hint="cs"/>
          <w:rtl/>
        </w:rPr>
        <w:t xml:space="preserve"> </w:t>
      </w:r>
      <w:r>
        <w:rPr>
          <w:rFonts w:hint="cs"/>
          <w:rtl/>
        </w:rPr>
        <w:t>הציין</w:t>
      </w:r>
      <w:r w:rsidR="00D4510D">
        <w:rPr>
          <w:rFonts w:hint="cs"/>
          <w:rtl/>
        </w:rPr>
        <w:t xml:space="preserve"> </w:t>
      </w:r>
      <w:r>
        <w:rPr>
          <w:rFonts w:hint="cs"/>
          <w:rtl/>
        </w:rPr>
        <w:t>לשהיחוה"א</w:t>
      </w:r>
      <w:r w:rsidR="00D4510D">
        <w:rPr>
          <w:rFonts w:hint="cs"/>
          <w:rtl/>
        </w:rPr>
        <w:t xml:space="preserve"> </w:t>
      </w:r>
      <w:r>
        <w:rPr>
          <w:rFonts w:hint="cs"/>
          <w:rtl/>
        </w:rPr>
        <w:t>שבפרק</w:t>
      </w:r>
      <w:r w:rsidR="00D4510D">
        <w:rPr>
          <w:rFonts w:hint="cs"/>
          <w:rtl/>
        </w:rPr>
        <w:t xml:space="preserve"> </w:t>
      </w:r>
      <w:r>
        <w:rPr>
          <w:rFonts w:hint="cs"/>
          <w:rtl/>
        </w:rPr>
        <w:t>לג</w:t>
      </w:r>
      <w:r w:rsidR="00D4510D">
        <w:rPr>
          <w:rFonts w:hint="cs"/>
          <w:rtl/>
        </w:rPr>
        <w:t xml:space="preserve"> </w:t>
      </w:r>
      <w:r>
        <w:rPr>
          <w:rFonts w:hint="cs"/>
          <w:rtl/>
        </w:rPr>
        <w:t>(כהנוסח</w:t>
      </w:r>
      <w:r w:rsidR="00D4510D">
        <w:rPr>
          <w:rFonts w:hint="cs"/>
          <w:rtl/>
        </w:rPr>
        <w:t xml:space="preserve"> </w:t>
      </w:r>
      <w:r>
        <w:rPr>
          <w:rFonts w:hint="cs"/>
          <w:rtl/>
        </w:rPr>
        <w:t>דכת"י</w:t>
      </w:r>
      <w:r w:rsidR="00D4510D">
        <w:rPr>
          <w:rFonts w:hint="cs"/>
          <w:rtl/>
        </w:rPr>
        <w:t xml:space="preserve"> </w:t>
      </w:r>
      <w:r>
        <w:rPr>
          <w:rFonts w:hint="cs"/>
          <w:rtl/>
        </w:rPr>
        <w:t>ו'),</w:t>
      </w:r>
      <w:r w:rsidR="00D4510D">
        <w:rPr>
          <w:rFonts w:hint="cs"/>
          <w:rtl/>
        </w:rPr>
        <w:t xml:space="preserve"> </w:t>
      </w:r>
      <w:r>
        <w:rPr>
          <w:rFonts w:hint="cs"/>
          <w:rtl/>
        </w:rPr>
        <w:t>ואח"כ</w:t>
      </w:r>
      <w:r w:rsidR="00D4510D">
        <w:rPr>
          <w:rFonts w:hint="cs"/>
          <w:rtl/>
        </w:rPr>
        <w:t xml:space="preserve"> </w:t>
      </w:r>
      <w:r>
        <w:rPr>
          <w:rFonts w:hint="cs"/>
          <w:rtl/>
        </w:rPr>
        <w:t>גם</w:t>
      </w:r>
      <w:r w:rsidR="00D4510D">
        <w:rPr>
          <w:rFonts w:hint="cs"/>
          <w:rtl/>
        </w:rPr>
        <w:t xml:space="preserve"> </w:t>
      </w:r>
      <w:r>
        <w:rPr>
          <w:rFonts w:hint="cs"/>
          <w:rtl/>
        </w:rPr>
        <w:t>הציון</w:t>
      </w:r>
      <w:r w:rsidR="00D4510D">
        <w:rPr>
          <w:rFonts w:hint="cs"/>
          <w:rtl/>
        </w:rPr>
        <w:t xml:space="preserve"> </w:t>
      </w:r>
      <w:r>
        <w:rPr>
          <w:rFonts w:hint="cs"/>
          <w:rtl/>
        </w:rPr>
        <w:t>שבפרק</w:t>
      </w:r>
      <w:r w:rsidR="00D4510D">
        <w:rPr>
          <w:rFonts w:hint="cs"/>
          <w:rtl/>
        </w:rPr>
        <w:t xml:space="preserve"> </w:t>
      </w:r>
      <w:r>
        <w:rPr>
          <w:rFonts w:hint="cs"/>
          <w:rtl/>
        </w:rPr>
        <w:t>כא</w:t>
      </w:r>
      <w:r w:rsidR="00D4510D">
        <w:rPr>
          <w:rFonts w:hint="cs"/>
          <w:rtl/>
        </w:rPr>
        <w:t xml:space="preserve"> </w:t>
      </w:r>
      <w:r>
        <w:rPr>
          <w:rFonts w:hint="cs"/>
          <w:rtl/>
        </w:rPr>
        <w:t>(כהנוסח</w:t>
      </w:r>
      <w:r w:rsidR="00D4510D">
        <w:rPr>
          <w:rFonts w:hint="cs"/>
          <w:rtl/>
        </w:rPr>
        <w:t xml:space="preserve"> </w:t>
      </w:r>
      <w:r>
        <w:rPr>
          <w:rFonts w:hint="cs"/>
          <w:rtl/>
        </w:rPr>
        <w:t>דשאר</w:t>
      </w:r>
      <w:r w:rsidR="00D4510D">
        <w:rPr>
          <w:rFonts w:hint="cs"/>
          <w:rtl/>
        </w:rPr>
        <w:t xml:space="preserve"> </w:t>
      </w:r>
      <w:r>
        <w:rPr>
          <w:rFonts w:hint="cs"/>
          <w:rtl/>
        </w:rPr>
        <w:t>הכתבי-יד,</w:t>
      </w:r>
      <w:r w:rsidR="00D4510D">
        <w:rPr>
          <w:rFonts w:hint="cs"/>
          <w:rtl/>
        </w:rPr>
        <w:t xml:space="preserve"> </w:t>
      </w:r>
      <w:r>
        <w:rPr>
          <w:rFonts w:hint="cs"/>
          <w:rtl/>
        </w:rPr>
        <w:t>וכבארוכה</w:t>
      </w:r>
      <w:r w:rsidR="00D4510D">
        <w:rPr>
          <w:rFonts w:hint="cs"/>
          <w:rtl/>
        </w:rPr>
        <w:t xml:space="preserve"> </w:t>
      </w:r>
      <w:r>
        <w:rPr>
          <w:rFonts w:hint="cs"/>
          <w:rtl/>
        </w:rPr>
        <w:t>בגליון</w:t>
      </w:r>
      <w:r w:rsidR="00D4510D">
        <w:rPr>
          <w:rFonts w:hint="cs"/>
          <w:rtl/>
        </w:rPr>
        <w:t xml:space="preserve"> </w:t>
      </w:r>
      <w:r>
        <w:rPr>
          <w:rFonts w:hint="cs"/>
          <w:rtl/>
        </w:rPr>
        <w:t>הנ"ל).</w:t>
      </w:r>
      <w:r w:rsidR="00D4510D">
        <w:rPr>
          <w:rFonts w:hint="cs"/>
          <w:rtl/>
        </w:rPr>
        <w:t xml:space="preserve"> </w:t>
      </w:r>
    </w:p>
    <w:p w:rsidR="00CA4DD6" w:rsidRDefault="00CA4DD6" w:rsidP="00077D26">
      <w:pPr>
        <w:pStyle w:val="a1"/>
        <w:rPr>
          <w:rtl/>
        </w:rPr>
      </w:pPr>
      <w:r>
        <w:rPr>
          <w:rFonts w:hint="cs"/>
          <w:rtl/>
        </w:rPr>
        <w:t>ונ"ל,</w:t>
      </w:r>
      <w:r w:rsidR="00D4510D">
        <w:rPr>
          <w:rFonts w:hint="cs"/>
          <w:rtl/>
        </w:rPr>
        <w:t xml:space="preserve"> </w:t>
      </w:r>
      <w:r>
        <w:rPr>
          <w:rFonts w:hint="cs"/>
          <w:rtl/>
        </w:rPr>
        <w:t>שהוספת</w:t>
      </w:r>
      <w:r w:rsidR="00D4510D">
        <w:rPr>
          <w:rFonts w:hint="cs"/>
          <w:rtl/>
        </w:rPr>
        <w:t xml:space="preserve"> </w:t>
      </w:r>
      <w:r>
        <w:rPr>
          <w:rFonts w:hint="cs"/>
          <w:rtl/>
        </w:rPr>
        <w:t>ציונים</w:t>
      </w:r>
      <w:r w:rsidR="00D4510D">
        <w:rPr>
          <w:rFonts w:hint="cs"/>
          <w:rtl/>
        </w:rPr>
        <w:t xml:space="preserve"> </w:t>
      </w:r>
      <w:r>
        <w:rPr>
          <w:rFonts w:hint="cs"/>
          <w:rtl/>
        </w:rPr>
        <w:t>אלו</w:t>
      </w:r>
      <w:r w:rsidR="00D4510D">
        <w:rPr>
          <w:rFonts w:hint="cs"/>
          <w:rtl/>
        </w:rPr>
        <w:t xml:space="preserve"> </w:t>
      </w:r>
      <w:r>
        <w:rPr>
          <w:rFonts w:hint="cs"/>
          <w:rtl/>
        </w:rPr>
        <w:t>היה</w:t>
      </w:r>
      <w:r w:rsidR="00D4510D">
        <w:rPr>
          <w:rFonts w:hint="cs"/>
          <w:rtl/>
        </w:rPr>
        <w:t xml:space="preserve"> </w:t>
      </w:r>
      <w:r>
        <w:rPr>
          <w:rFonts w:hint="cs"/>
          <w:rtl/>
        </w:rPr>
        <w:t>לפני</w:t>
      </w:r>
      <w:r w:rsidR="00D4510D">
        <w:rPr>
          <w:rFonts w:hint="cs"/>
          <w:rtl/>
        </w:rPr>
        <w:t xml:space="preserve"> </w:t>
      </w:r>
      <w:r>
        <w:rPr>
          <w:rFonts w:hint="cs"/>
          <w:rtl/>
        </w:rPr>
        <w:t>שפירסם</w:t>
      </w:r>
      <w:r w:rsidR="00D4510D">
        <w:rPr>
          <w:rFonts w:hint="cs"/>
          <w:rtl/>
        </w:rPr>
        <w:t xml:space="preserve"> </w:t>
      </w:r>
      <w:r>
        <w:rPr>
          <w:rFonts w:hint="cs"/>
          <w:rtl/>
        </w:rPr>
        <w:t>את</w:t>
      </w:r>
      <w:r w:rsidR="00D4510D">
        <w:rPr>
          <w:rFonts w:hint="cs"/>
          <w:rtl/>
        </w:rPr>
        <w:t xml:space="preserve"> </w:t>
      </w:r>
      <w:r>
        <w:rPr>
          <w:rFonts w:hint="cs"/>
          <w:rtl/>
        </w:rPr>
        <w:t>הפרקים</w:t>
      </w:r>
      <w:r w:rsidR="00D4510D">
        <w:rPr>
          <w:rFonts w:hint="cs"/>
          <w:rtl/>
        </w:rPr>
        <w:t xml:space="preserve"> </w:t>
      </w:r>
      <w:r>
        <w:rPr>
          <w:rFonts w:hint="cs"/>
          <w:rtl/>
        </w:rPr>
        <w:t>שלאחר</w:t>
      </w:r>
      <w:r w:rsidR="00D4510D">
        <w:rPr>
          <w:rFonts w:hint="cs"/>
          <w:rtl/>
        </w:rPr>
        <w:t xml:space="preserve"> </w:t>
      </w:r>
      <w:r>
        <w:rPr>
          <w:rFonts w:hint="cs"/>
          <w:rtl/>
        </w:rPr>
        <w:t>פרק</w:t>
      </w:r>
      <w:r w:rsidR="00D4510D">
        <w:rPr>
          <w:rFonts w:hint="cs"/>
          <w:rtl/>
        </w:rPr>
        <w:t xml:space="preserve"> </w:t>
      </w:r>
      <w:r>
        <w:rPr>
          <w:rFonts w:hint="cs"/>
          <w:rtl/>
        </w:rPr>
        <w:t>מא,</w:t>
      </w:r>
      <w:r w:rsidR="00D4510D">
        <w:rPr>
          <w:rFonts w:hint="cs"/>
          <w:rtl/>
        </w:rPr>
        <w:t xml:space="preserve"> </w:t>
      </w:r>
      <w:r>
        <w:rPr>
          <w:rFonts w:hint="cs"/>
          <w:rtl/>
        </w:rPr>
        <w:t>דהרי</w:t>
      </w:r>
      <w:r w:rsidR="00D4510D">
        <w:rPr>
          <w:rFonts w:hint="cs"/>
          <w:rtl/>
        </w:rPr>
        <w:t xml:space="preserve"> </w:t>
      </w:r>
      <w:r>
        <w:rPr>
          <w:rFonts w:hint="cs"/>
          <w:rtl/>
        </w:rPr>
        <w:t>כת"י</w:t>
      </w:r>
      <w:r w:rsidR="00D4510D">
        <w:rPr>
          <w:rFonts w:hint="cs"/>
          <w:rtl/>
        </w:rPr>
        <w:t xml:space="preserve"> </w:t>
      </w:r>
      <w:r>
        <w:rPr>
          <w:rFonts w:hint="cs"/>
          <w:rtl/>
        </w:rPr>
        <w:t>ח'</w:t>
      </w:r>
      <w:r w:rsidR="00D4510D">
        <w:rPr>
          <w:rFonts w:hint="cs"/>
          <w:rtl/>
        </w:rPr>
        <w:t xml:space="preserve"> </w:t>
      </w:r>
      <w:r>
        <w:rPr>
          <w:rFonts w:hint="cs"/>
          <w:rtl/>
        </w:rPr>
        <w:t>וט'</w:t>
      </w:r>
      <w:r w:rsidR="00D4510D">
        <w:rPr>
          <w:rFonts w:hint="cs"/>
          <w:rtl/>
        </w:rPr>
        <w:t xml:space="preserve"> </w:t>
      </w:r>
      <w:r>
        <w:rPr>
          <w:rFonts w:hint="cs"/>
          <w:rtl/>
        </w:rPr>
        <w:t>יש</w:t>
      </w:r>
      <w:r w:rsidR="00D4510D">
        <w:rPr>
          <w:rFonts w:hint="cs"/>
          <w:rtl/>
        </w:rPr>
        <w:t xml:space="preserve"> </w:t>
      </w:r>
      <w:r>
        <w:rPr>
          <w:rFonts w:hint="cs"/>
          <w:rtl/>
        </w:rPr>
        <w:t>בהם</w:t>
      </w:r>
      <w:r w:rsidR="00D4510D">
        <w:rPr>
          <w:rFonts w:hint="cs"/>
          <w:rtl/>
        </w:rPr>
        <w:t xml:space="preserve"> </w:t>
      </w:r>
      <w:r>
        <w:rPr>
          <w:rFonts w:hint="cs"/>
          <w:rtl/>
        </w:rPr>
        <w:t>ב'</w:t>
      </w:r>
      <w:r w:rsidR="00D4510D">
        <w:rPr>
          <w:rFonts w:hint="cs"/>
          <w:rtl/>
        </w:rPr>
        <w:t xml:space="preserve"> </w:t>
      </w:r>
      <w:r>
        <w:rPr>
          <w:rFonts w:hint="cs"/>
          <w:rtl/>
        </w:rPr>
        <w:t>ציונים</w:t>
      </w:r>
      <w:r w:rsidR="00D4510D">
        <w:rPr>
          <w:rFonts w:hint="cs"/>
          <w:rtl/>
        </w:rPr>
        <w:t xml:space="preserve"> </w:t>
      </w:r>
      <w:r>
        <w:rPr>
          <w:rFonts w:hint="cs"/>
          <w:rtl/>
        </w:rPr>
        <w:t>הנ"ל</w:t>
      </w:r>
      <w:r w:rsidR="00D4510D">
        <w:rPr>
          <w:rFonts w:hint="cs"/>
          <w:rtl/>
        </w:rPr>
        <w:t xml:space="preserve"> </w:t>
      </w:r>
      <w:r>
        <w:rPr>
          <w:rFonts w:hint="cs"/>
          <w:rtl/>
        </w:rPr>
        <w:t>לשהיחוה"א</w:t>
      </w:r>
      <w:r w:rsidR="00D4510D">
        <w:rPr>
          <w:rFonts w:hint="cs"/>
          <w:rtl/>
        </w:rPr>
        <w:t xml:space="preserve"> </w:t>
      </w:r>
      <w:r>
        <w:rPr>
          <w:rFonts w:hint="cs"/>
          <w:rtl/>
        </w:rPr>
        <w:t>(היינו</w:t>
      </w:r>
      <w:r w:rsidR="00D4510D">
        <w:rPr>
          <w:rFonts w:hint="cs"/>
          <w:rtl/>
        </w:rPr>
        <w:t xml:space="preserve"> </w:t>
      </w:r>
      <w:r>
        <w:rPr>
          <w:rFonts w:hint="cs"/>
          <w:rtl/>
        </w:rPr>
        <w:t>הציין</w:t>
      </w:r>
      <w:r w:rsidR="00D4510D">
        <w:rPr>
          <w:rFonts w:hint="cs"/>
          <w:rtl/>
        </w:rPr>
        <w:t xml:space="preserve"> </w:t>
      </w:r>
      <w:r>
        <w:rPr>
          <w:rFonts w:hint="cs"/>
          <w:rtl/>
        </w:rPr>
        <w:t>שבפרק</w:t>
      </w:r>
      <w:r w:rsidR="00D4510D">
        <w:rPr>
          <w:rFonts w:hint="cs"/>
          <w:rtl/>
        </w:rPr>
        <w:t xml:space="preserve"> </w:t>
      </w:r>
      <w:r>
        <w:rPr>
          <w:rFonts w:hint="cs"/>
          <w:rtl/>
        </w:rPr>
        <w:t>כא</w:t>
      </w:r>
      <w:r w:rsidR="00D4510D">
        <w:rPr>
          <w:rFonts w:hint="cs"/>
          <w:rtl/>
        </w:rPr>
        <w:t xml:space="preserve"> </w:t>
      </w:r>
      <w:r>
        <w:rPr>
          <w:rFonts w:hint="cs"/>
          <w:rtl/>
        </w:rPr>
        <w:t>ושבפרק</w:t>
      </w:r>
      <w:r w:rsidR="00D4510D">
        <w:rPr>
          <w:rFonts w:hint="cs"/>
          <w:rtl/>
        </w:rPr>
        <w:t xml:space="preserve"> </w:t>
      </w:r>
      <w:r>
        <w:rPr>
          <w:rFonts w:hint="cs"/>
          <w:rtl/>
        </w:rPr>
        <w:t>לג),</w:t>
      </w:r>
      <w:r w:rsidR="00D4510D">
        <w:rPr>
          <w:rFonts w:hint="cs"/>
          <w:rtl/>
        </w:rPr>
        <w:t xml:space="preserve"> </w:t>
      </w:r>
      <w:r>
        <w:rPr>
          <w:rFonts w:hint="cs"/>
          <w:rtl/>
        </w:rPr>
        <w:t>אף</w:t>
      </w:r>
      <w:r w:rsidR="00D4510D">
        <w:rPr>
          <w:rFonts w:hint="cs"/>
          <w:rtl/>
        </w:rPr>
        <w:t xml:space="preserve"> </w:t>
      </w:r>
      <w:r>
        <w:rPr>
          <w:rFonts w:hint="cs"/>
          <w:rtl/>
        </w:rPr>
        <w:t>נוסח</w:t>
      </w:r>
      <w:r w:rsidR="00D4510D">
        <w:rPr>
          <w:rFonts w:hint="cs"/>
          <w:rtl/>
        </w:rPr>
        <w:t xml:space="preserve"> </w:t>
      </w:r>
      <w:r>
        <w:rPr>
          <w:rFonts w:hint="cs"/>
          <w:rtl/>
        </w:rPr>
        <w:t>התניא</w:t>
      </w:r>
      <w:r w:rsidR="00D4510D">
        <w:rPr>
          <w:rFonts w:hint="cs"/>
          <w:rtl/>
        </w:rPr>
        <w:t xml:space="preserve"> </w:t>
      </w:r>
      <w:r>
        <w:rPr>
          <w:rFonts w:hint="cs"/>
          <w:rtl/>
        </w:rPr>
        <w:t>שבהם</w:t>
      </w:r>
      <w:r w:rsidR="00D4510D">
        <w:rPr>
          <w:rFonts w:hint="cs"/>
          <w:rtl/>
        </w:rPr>
        <w:t xml:space="preserve"> </w:t>
      </w:r>
      <w:r>
        <w:rPr>
          <w:rFonts w:hint="cs"/>
          <w:rtl/>
        </w:rPr>
        <w:t>מסתיים</w:t>
      </w:r>
      <w:r w:rsidR="00D4510D">
        <w:rPr>
          <w:rFonts w:hint="cs"/>
          <w:rtl/>
        </w:rPr>
        <w:t xml:space="preserve"> </w:t>
      </w:r>
      <w:r>
        <w:rPr>
          <w:rFonts w:hint="cs"/>
          <w:rtl/>
        </w:rPr>
        <w:t>(בכתיבה</w:t>
      </w:r>
      <w:r w:rsidR="00D4510D">
        <w:rPr>
          <w:rFonts w:hint="cs"/>
          <w:rtl/>
        </w:rPr>
        <w:t xml:space="preserve"> </w:t>
      </w:r>
      <w:r>
        <w:rPr>
          <w:rFonts w:hint="cs"/>
          <w:rtl/>
        </w:rPr>
        <w:t>הראשונה)</w:t>
      </w:r>
      <w:r w:rsidR="00D4510D">
        <w:rPr>
          <w:rFonts w:hint="cs"/>
          <w:rtl/>
        </w:rPr>
        <w:t xml:space="preserve"> </w:t>
      </w:r>
      <w:r>
        <w:rPr>
          <w:rFonts w:hint="cs"/>
          <w:rtl/>
        </w:rPr>
        <w:t>בסוף</w:t>
      </w:r>
      <w:r w:rsidR="00D4510D">
        <w:rPr>
          <w:rFonts w:hint="cs"/>
          <w:rtl/>
        </w:rPr>
        <w:t xml:space="preserve"> </w:t>
      </w:r>
      <w:r>
        <w:rPr>
          <w:rFonts w:hint="cs"/>
          <w:rtl/>
        </w:rPr>
        <w:t>פרק</w:t>
      </w:r>
      <w:r w:rsidR="00D4510D">
        <w:rPr>
          <w:rFonts w:hint="cs"/>
          <w:rtl/>
        </w:rPr>
        <w:t xml:space="preserve"> </w:t>
      </w:r>
      <w:r>
        <w:rPr>
          <w:rFonts w:hint="cs"/>
          <w:rtl/>
        </w:rPr>
        <w:t>מא.</w:t>
      </w:r>
      <w:r w:rsidRPr="004A584D">
        <w:rPr>
          <w:rStyle w:val="FootnoteReference"/>
          <w:color w:val="000000"/>
          <w:rtl/>
        </w:rPr>
        <w:footnoteReference w:id="194"/>
      </w:r>
    </w:p>
    <w:p w:rsidR="00CA4DD6" w:rsidRDefault="00CA4DD6" w:rsidP="00077D26">
      <w:pPr>
        <w:pStyle w:val="a1"/>
        <w:rPr>
          <w:rtl/>
        </w:rPr>
      </w:pPr>
      <w:r>
        <w:rPr>
          <w:rFonts w:hint="cs"/>
          <w:rtl/>
        </w:rPr>
        <w:t>ד)</w:t>
      </w:r>
      <w:r w:rsidR="00D4510D">
        <w:rPr>
          <w:rFonts w:hint="cs"/>
          <w:rtl/>
        </w:rPr>
        <w:t xml:space="preserve"> </w:t>
      </w:r>
      <w:r>
        <w:rPr>
          <w:rFonts w:hint="cs"/>
          <w:rtl/>
        </w:rPr>
        <w:t>אחר</w:t>
      </w:r>
      <w:r w:rsidR="00D4510D">
        <w:rPr>
          <w:rFonts w:hint="cs"/>
          <w:rtl/>
        </w:rPr>
        <w:t xml:space="preserve"> </w:t>
      </w:r>
      <w:r>
        <w:rPr>
          <w:rFonts w:hint="cs"/>
          <w:rtl/>
        </w:rPr>
        <w:t>זה</w:t>
      </w:r>
      <w:r w:rsidR="00D4510D">
        <w:rPr>
          <w:rFonts w:hint="cs"/>
          <w:rtl/>
        </w:rPr>
        <w:t xml:space="preserve"> </w:t>
      </w:r>
      <w:r>
        <w:rPr>
          <w:rFonts w:hint="cs"/>
          <w:rtl/>
        </w:rPr>
        <w:t>התחיל</w:t>
      </w:r>
      <w:r w:rsidR="00D4510D">
        <w:rPr>
          <w:rFonts w:hint="cs"/>
          <w:rtl/>
        </w:rPr>
        <w:t xml:space="preserve"> </w:t>
      </w:r>
      <w:r>
        <w:rPr>
          <w:rFonts w:hint="cs"/>
          <w:rtl/>
        </w:rPr>
        <w:t>אדה"ז</w:t>
      </w:r>
      <w:r w:rsidR="00D4510D">
        <w:rPr>
          <w:rFonts w:hint="cs"/>
          <w:rtl/>
        </w:rPr>
        <w:t xml:space="preserve"> </w:t>
      </w:r>
      <w:r>
        <w:rPr>
          <w:rFonts w:hint="cs"/>
          <w:rtl/>
        </w:rPr>
        <w:t>לכתוב</w:t>
      </w:r>
      <w:r w:rsidR="00D4510D">
        <w:rPr>
          <w:rFonts w:hint="cs"/>
          <w:rtl/>
        </w:rPr>
        <w:t xml:space="preserve"> </w:t>
      </w:r>
      <w:r>
        <w:rPr>
          <w:rFonts w:hint="cs"/>
          <w:rtl/>
        </w:rPr>
        <w:t>את</w:t>
      </w:r>
      <w:r w:rsidR="00D4510D">
        <w:rPr>
          <w:rFonts w:hint="cs"/>
          <w:rtl/>
        </w:rPr>
        <w:t xml:space="preserve"> </w:t>
      </w:r>
      <w:r>
        <w:rPr>
          <w:rFonts w:hint="cs"/>
          <w:rtl/>
        </w:rPr>
        <w:t>הפרקים</w:t>
      </w:r>
      <w:r w:rsidR="00D4510D">
        <w:rPr>
          <w:rFonts w:hint="cs"/>
          <w:rtl/>
        </w:rPr>
        <w:t xml:space="preserve"> </w:t>
      </w:r>
      <w:r>
        <w:rPr>
          <w:rFonts w:hint="cs"/>
          <w:rtl/>
        </w:rPr>
        <w:t>שלאחר</w:t>
      </w:r>
      <w:r w:rsidR="00D4510D">
        <w:rPr>
          <w:rFonts w:hint="cs"/>
          <w:rtl/>
        </w:rPr>
        <w:t xml:space="preserve"> </w:t>
      </w:r>
      <w:r>
        <w:rPr>
          <w:rFonts w:hint="cs"/>
          <w:rtl/>
        </w:rPr>
        <w:t>פרק</w:t>
      </w:r>
      <w:r w:rsidR="00D4510D">
        <w:rPr>
          <w:rFonts w:hint="cs"/>
          <w:rtl/>
        </w:rPr>
        <w:t xml:space="preserve"> </w:t>
      </w:r>
      <w:r>
        <w:rPr>
          <w:rFonts w:hint="cs"/>
          <w:rtl/>
        </w:rPr>
        <w:t>מב</w:t>
      </w:r>
      <w:r w:rsidRPr="004A584D">
        <w:rPr>
          <w:rStyle w:val="FootnoteReference"/>
          <w:rFonts w:ascii="FbMazalMedium" w:hAnsi="FbMazalMedium" w:cs="FbMazalMedium"/>
          <w:rtl/>
        </w:rPr>
        <w:footnoteReference w:id="195"/>
      </w:r>
      <w:r w:rsidRPr="004A584D">
        <w:rPr>
          <w:rFonts w:ascii="FbMazalMedium" w:hAnsi="FbMazalMedium" w:cs="FbMazalMedium"/>
          <w:rtl/>
        </w:rPr>
        <w:t>,</w:t>
      </w:r>
      <w:r w:rsidR="00D4510D">
        <w:rPr>
          <w:rFonts w:hint="cs"/>
          <w:rtl/>
        </w:rPr>
        <w:t xml:space="preserve"> </w:t>
      </w:r>
      <w:r>
        <w:rPr>
          <w:rFonts w:hint="cs"/>
          <w:rtl/>
        </w:rPr>
        <w:t>כולל</w:t>
      </w:r>
      <w:r w:rsidR="00D4510D">
        <w:rPr>
          <w:rFonts w:hint="cs"/>
          <w:rtl/>
        </w:rPr>
        <w:t xml:space="preserve"> </w:t>
      </w:r>
      <w:r>
        <w:rPr>
          <w:rFonts w:hint="cs"/>
          <w:rtl/>
        </w:rPr>
        <w:t>בהמשך</w:t>
      </w:r>
      <w:r w:rsidR="00D4510D">
        <w:rPr>
          <w:rFonts w:hint="cs"/>
          <w:rtl/>
        </w:rPr>
        <w:t xml:space="preserve"> </w:t>
      </w:r>
      <w:r>
        <w:rPr>
          <w:rFonts w:hint="cs"/>
          <w:rtl/>
        </w:rPr>
        <w:t>הזמן</w:t>
      </w:r>
      <w:r w:rsidR="00D4510D">
        <w:rPr>
          <w:rFonts w:hint="cs"/>
          <w:rtl/>
        </w:rPr>
        <w:t xml:space="preserve"> </w:t>
      </w:r>
      <w:r>
        <w:rPr>
          <w:rFonts w:hint="cs"/>
          <w:rtl/>
        </w:rPr>
        <w:t>הפרקים</w:t>
      </w:r>
      <w:r w:rsidR="00D4510D">
        <w:rPr>
          <w:rFonts w:hint="cs"/>
          <w:rtl/>
        </w:rPr>
        <w:t xml:space="preserve"> </w:t>
      </w:r>
      <w:r>
        <w:rPr>
          <w:rFonts w:hint="cs"/>
          <w:rtl/>
        </w:rPr>
        <w:t>מפרק</w:t>
      </w:r>
      <w:r w:rsidR="00D4510D">
        <w:rPr>
          <w:rFonts w:hint="cs"/>
          <w:rtl/>
        </w:rPr>
        <w:t xml:space="preserve"> </w:t>
      </w:r>
      <w:r>
        <w:rPr>
          <w:rFonts w:hint="cs"/>
          <w:rtl/>
        </w:rPr>
        <w:t>מו</w:t>
      </w:r>
      <w:r w:rsidR="00D4510D">
        <w:rPr>
          <w:rFonts w:hint="cs"/>
          <w:rtl/>
        </w:rPr>
        <w:t xml:space="preserve"> </w:t>
      </w:r>
      <w:r>
        <w:rPr>
          <w:rFonts w:hint="cs"/>
          <w:rtl/>
        </w:rPr>
        <w:t>ואילך,</w:t>
      </w:r>
      <w:r w:rsidR="00D4510D">
        <w:rPr>
          <w:rFonts w:hint="cs"/>
          <w:rtl/>
        </w:rPr>
        <w:t xml:space="preserve"> </w:t>
      </w:r>
      <w:r>
        <w:rPr>
          <w:rFonts w:hint="cs"/>
          <w:rtl/>
        </w:rPr>
        <w:t>המצויינים</w:t>
      </w:r>
      <w:r w:rsidR="00D4510D">
        <w:rPr>
          <w:rFonts w:hint="cs"/>
          <w:rtl/>
        </w:rPr>
        <w:t xml:space="preserve"> </w:t>
      </w:r>
      <w:r>
        <w:rPr>
          <w:rFonts w:hint="cs"/>
          <w:rtl/>
        </w:rPr>
        <w:t>בתחילת</w:t>
      </w:r>
      <w:r w:rsidR="00D4510D">
        <w:rPr>
          <w:rFonts w:hint="cs"/>
          <w:rtl/>
        </w:rPr>
        <w:t xml:space="preserve"> </w:t>
      </w:r>
      <w:r>
        <w:rPr>
          <w:rFonts w:hint="cs"/>
          <w:rtl/>
        </w:rPr>
        <w:t>שהיחוה"א</w:t>
      </w:r>
      <w:r w:rsidR="00D4510D">
        <w:rPr>
          <w:rFonts w:hint="cs"/>
          <w:rtl/>
        </w:rPr>
        <w:t xml:space="preserve"> </w:t>
      </w:r>
      <w:r>
        <w:rPr>
          <w:rFonts w:hint="cs"/>
          <w:rtl/>
        </w:rPr>
        <w:t>(כדלעיל).</w:t>
      </w:r>
    </w:p>
    <w:p w:rsidR="00CA4DD6" w:rsidRDefault="00CA4DD6" w:rsidP="00077D26">
      <w:pPr>
        <w:pStyle w:val="a1"/>
        <w:rPr>
          <w:rtl/>
        </w:rPr>
      </w:pPr>
      <w:r>
        <w:rPr>
          <w:rFonts w:hint="cs"/>
          <w:rtl/>
        </w:rPr>
        <w:t>ה)</w:t>
      </w:r>
      <w:r w:rsidR="00D4510D">
        <w:rPr>
          <w:rFonts w:hint="cs"/>
          <w:rtl/>
        </w:rPr>
        <w:t xml:space="preserve"> </w:t>
      </w:r>
      <w:r>
        <w:rPr>
          <w:rFonts w:hint="cs"/>
          <w:rtl/>
        </w:rPr>
        <w:t>ואז,</w:t>
      </w:r>
      <w:r w:rsidR="00D4510D">
        <w:rPr>
          <w:rFonts w:hint="cs"/>
          <w:rtl/>
        </w:rPr>
        <w:t xml:space="preserve"> </w:t>
      </w:r>
      <w:r>
        <w:rPr>
          <w:rFonts w:hint="cs"/>
          <w:rtl/>
        </w:rPr>
        <w:t>כשערך</w:t>
      </w:r>
      <w:r w:rsidR="00D4510D">
        <w:rPr>
          <w:rFonts w:hint="cs"/>
          <w:rtl/>
        </w:rPr>
        <w:t xml:space="preserve"> </w:t>
      </w:r>
      <w:r>
        <w:rPr>
          <w:rFonts w:hint="cs"/>
          <w:rtl/>
        </w:rPr>
        <w:t>שוב</w:t>
      </w:r>
      <w:r w:rsidR="00D4510D">
        <w:rPr>
          <w:rFonts w:hint="cs"/>
          <w:rtl/>
        </w:rPr>
        <w:t xml:space="preserve"> </w:t>
      </w:r>
      <w:r>
        <w:rPr>
          <w:rFonts w:hint="cs"/>
          <w:rtl/>
        </w:rPr>
        <w:t>את</w:t>
      </w:r>
      <w:r w:rsidR="00D4510D">
        <w:rPr>
          <w:rFonts w:hint="cs"/>
          <w:rtl/>
        </w:rPr>
        <w:t xml:space="preserve"> </w:t>
      </w:r>
      <w:r>
        <w:rPr>
          <w:rFonts w:hint="cs"/>
          <w:rtl/>
        </w:rPr>
        <w:t>הנוסח</w:t>
      </w:r>
      <w:r w:rsidR="00D4510D">
        <w:rPr>
          <w:rFonts w:hint="cs"/>
          <w:rtl/>
        </w:rPr>
        <w:t xml:space="preserve"> </w:t>
      </w:r>
      <w:r>
        <w:rPr>
          <w:rFonts w:hint="cs"/>
          <w:rtl/>
        </w:rPr>
        <w:t>של</w:t>
      </w:r>
      <w:r w:rsidR="00D4510D">
        <w:rPr>
          <w:rFonts w:hint="cs"/>
          <w:rtl/>
        </w:rPr>
        <w:t xml:space="preserve"> </w:t>
      </w:r>
      <w:r>
        <w:rPr>
          <w:rFonts w:hint="cs"/>
          <w:rtl/>
        </w:rPr>
        <w:t>שהיחוה"א,</w:t>
      </w:r>
      <w:r w:rsidR="00D4510D">
        <w:rPr>
          <w:rFonts w:hint="cs"/>
          <w:rtl/>
        </w:rPr>
        <w:t xml:space="preserve"> </w:t>
      </w:r>
      <w:r>
        <w:rPr>
          <w:rFonts w:hint="cs"/>
          <w:rtl/>
        </w:rPr>
        <w:t>שינה</w:t>
      </w:r>
      <w:r w:rsidR="00D4510D">
        <w:rPr>
          <w:rFonts w:hint="cs"/>
          <w:rtl/>
        </w:rPr>
        <w:t xml:space="preserve"> </w:t>
      </w:r>
      <w:r>
        <w:rPr>
          <w:rFonts w:hint="cs"/>
          <w:rtl/>
        </w:rPr>
        <w:t>ממה</w:t>
      </w:r>
      <w:r w:rsidR="00D4510D">
        <w:rPr>
          <w:rFonts w:hint="cs"/>
          <w:rtl/>
        </w:rPr>
        <w:t xml:space="preserve"> </w:t>
      </w:r>
      <w:r>
        <w:rPr>
          <w:rFonts w:hint="cs"/>
          <w:rtl/>
        </w:rPr>
        <w:t>שהיו</w:t>
      </w:r>
      <w:r w:rsidR="00D4510D">
        <w:rPr>
          <w:rFonts w:hint="cs"/>
          <w:rtl/>
        </w:rPr>
        <w:t xml:space="preserve"> </w:t>
      </w:r>
      <w:r>
        <w:rPr>
          <w:rFonts w:hint="cs"/>
          <w:rtl/>
        </w:rPr>
        <w:t>כתוב</w:t>
      </w:r>
      <w:r w:rsidR="00D4510D">
        <w:rPr>
          <w:rFonts w:hint="cs"/>
          <w:rtl/>
        </w:rPr>
        <w:t xml:space="preserve"> </w:t>
      </w:r>
      <w:r>
        <w:rPr>
          <w:rFonts w:hint="cs"/>
          <w:rtl/>
        </w:rPr>
        <w:t>מקודם</w:t>
      </w:r>
      <w:r w:rsidR="00D4510D">
        <w:rPr>
          <w:rFonts w:hint="cs"/>
          <w:rtl/>
        </w:rPr>
        <w:t xml:space="preserve"> </w:t>
      </w:r>
      <w:r>
        <w:rPr>
          <w:rFonts w:hint="cs"/>
          <w:rtl/>
        </w:rPr>
        <w:t>"כמו</w:t>
      </w:r>
      <w:r w:rsidR="00D4510D">
        <w:rPr>
          <w:rFonts w:hint="cs"/>
          <w:rtl/>
        </w:rPr>
        <w:t xml:space="preserve"> </w:t>
      </w:r>
      <w:r>
        <w:rPr>
          <w:rFonts w:hint="cs"/>
          <w:rtl/>
        </w:rPr>
        <w:t>שיתבאר</w:t>
      </w:r>
      <w:r w:rsidR="00D4510D">
        <w:rPr>
          <w:rFonts w:hint="cs"/>
          <w:rtl/>
        </w:rPr>
        <w:t xml:space="preserve"> </w:t>
      </w:r>
      <w:r>
        <w:rPr>
          <w:rFonts w:hint="cs"/>
          <w:rtl/>
        </w:rPr>
        <w:t>במקומה</w:t>
      </w:r>
      <w:r w:rsidR="00D4510D">
        <w:rPr>
          <w:rFonts w:hint="cs"/>
          <w:rtl/>
        </w:rPr>
        <w:t xml:space="preserve"> </w:t>
      </w:r>
      <w:r>
        <w:rPr>
          <w:rFonts w:hint="cs"/>
          <w:rtl/>
        </w:rPr>
        <w:t>באר</w:t>
      </w:r>
      <w:r w:rsidR="00D4510D">
        <w:rPr>
          <w:rFonts w:hint="cs"/>
          <w:rtl/>
        </w:rPr>
        <w:t xml:space="preserve"> </w:t>
      </w:r>
      <w:r>
        <w:rPr>
          <w:rFonts w:hint="cs"/>
          <w:rtl/>
        </w:rPr>
        <w:t>נכון</w:t>
      </w:r>
      <w:r w:rsidR="00D4510D">
        <w:rPr>
          <w:rFonts w:hint="cs"/>
          <w:rtl/>
        </w:rPr>
        <w:t xml:space="preserve"> </w:t>
      </w:r>
      <w:r>
        <w:rPr>
          <w:rFonts w:hint="cs"/>
          <w:rtl/>
        </w:rPr>
        <w:t>אי"ה",</w:t>
      </w:r>
      <w:r w:rsidR="00D4510D">
        <w:rPr>
          <w:rFonts w:hint="cs"/>
          <w:rtl/>
        </w:rPr>
        <w:t xml:space="preserve"> </w:t>
      </w:r>
      <w:r>
        <w:rPr>
          <w:rFonts w:hint="cs"/>
          <w:rtl/>
        </w:rPr>
        <w:t>וציין</w:t>
      </w:r>
      <w:r w:rsidR="00D4510D">
        <w:rPr>
          <w:rFonts w:hint="cs"/>
          <w:rtl/>
        </w:rPr>
        <w:t xml:space="preserve"> </w:t>
      </w:r>
      <w:r>
        <w:rPr>
          <w:rFonts w:hint="cs"/>
          <w:rtl/>
        </w:rPr>
        <w:t>באופן</w:t>
      </w:r>
      <w:r w:rsidR="00D4510D">
        <w:rPr>
          <w:rFonts w:hint="cs"/>
          <w:rtl/>
        </w:rPr>
        <w:t xml:space="preserve"> </w:t>
      </w:r>
      <w:r>
        <w:rPr>
          <w:rFonts w:hint="cs"/>
          <w:rtl/>
        </w:rPr>
        <w:t>הרגיל</w:t>
      </w:r>
      <w:r w:rsidR="00D4510D">
        <w:rPr>
          <w:rFonts w:hint="cs"/>
          <w:rtl/>
        </w:rPr>
        <w:t xml:space="preserve"> </w:t>
      </w:r>
      <w:r>
        <w:rPr>
          <w:rFonts w:hint="cs"/>
          <w:rtl/>
        </w:rPr>
        <w:t>"כמו</w:t>
      </w:r>
      <w:r w:rsidR="00D4510D">
        <w:rPr>
          <w:rFonts w:hint="cs"/>
          <w:rtl/>
        </w:rPr>
        <w:t xml:space="preserve"> </w:t>
      </w:r>
      <w:r>
        <w:rPr>
          <w:rFonts w:hint="cs"/>
          <w:rtl/>
        </w:rPr>
        <w:t>שיתבאר</w:t>
      </w:r>
      <w:r w:rsidR="00D4510D">
        <w:rPr>
          <w:rFonts w:hint="cs"/>
          <w:rtl/>
        </w:rPr>
        <w:t xml:space="preserve"> </w:t>
      </w:r>
      <w:r>
        <w:rPr>
          <w:rFonts w:hint="cs"/>
          <w:rtl/>
        </w:rPr>
        <w:t>במקומה",</w:t>
      </w:r>
      <w:r w:rsidR="00D4510D">
        <w:rPr>
          <w:rFonts w:hint="cs"/>
          <w:rtl/>
        </w:rPr>
        <w:t xml:space="preserve"> </w:t>
      </w:r>
      <w:r>
        <w:rPr>
          <w:rFonts w:hint="cs"/>
          <w:rtl/>
        </w:rPr>
        <w:t>משום</w:t>
      </w:r>
      <w:r w:rsidR="00D4510D">
        <w:rPr>
          <w:rFonts w:hint="cs"/>
          <w:rtl/>
        </w:rPr>
        <w:t xml:space="preserve"> </w:t>
      </w:r>
      <w:r>
        <w:rPr>
          <w:rFonts w:hint="cs"/>
          <w:rtl/>
        </w:rPr>
        <w:t>דעכשיו</w:t>
      </w:r>
      <w:r w:rsidR="00D4510D">
        <w:rPr>
          <w:rFonts w:hint="cs"/>
          <w:rtl/>
        </w:rPr>
        <w:t xml:space="preserve"> </w:t>
      </w:r>
      <w:r>
        <w:rPr>
          <w:rFonts w:hint="cs"/>
          <w:rtl/>
        </w:rPr>
        <w:t>כבר</w:t>
      </w:r>
      <w:r w:rsidR="00D4510D">
        <w:rPr>
          <w:rFonts w:hint="cs"/>
          <w:rtl/>
        </w:rPr>
        <w:t xml:space="preserve"> </w:t>
      </w:r>
      <w:r>
        <w:rPr>
          <w:rFonts w:hint="cs"/>
          <w:rtl/>
        </w:rPr>
        <w:t>נכתבו</w:t>
      </w:r>
      <w:r w:rsidR="00D4510D">
        <w:rPr>
          <w:rFonts w:hint="cs"/>
          <w:rtl/>
        </w:rPr>
        <w:t xml:space="preserve"> </w:t>
      </w:r>
      <w:r>
        <w:rPr>
          <w:rFonts w:hint="cs"/>
          <w:rtl/>
        </w:rPr>
        <w:t>פרקים</w:t>
      </w:r>
      <w:r w:rsidR="00D4510D">
        <w:rPr>
          <w:rFonts w:hint="cs"/>
          <w:rtl/>
        </w:rPr>
        <w:t xml:space="preserve"> </w:t>
      </w:r>
      <w:r>
        <w:rPr>
          <w:rFonts w:hint="cs"/>
          <w:rtl/>
        </w:rPr>
        <w:t>אלו</w:t>
      </w:r>
      <w:r w:rsidR="00D4510D">
        <w:rPr>
          <w:rFonts w:hint="cs"/>
          <w:rtl/>
        </w:rPr>
        <w:t xml:space="preserve"> </w:t>
      </w:r>
      <w:r>
        <w:rPr>
          <w:rFonts w:hint="cs"/>
          <w:rtl/>
        </w:rPr>
        <w:t>(כדלעיל).</w:t>
      </w:r>
      <w:r w:rsidRPr="004A584D">
        <w:rPr>
          <w:rStyle w:val="FootnoteReference"/>
          <w:rFonts w:ascii="FbMazalMedium" w:hAnsi="FbMazalMedium" w:cs="FbMazalMedium"/>
          <w:rtl/>
        </w:rPr>
        <w:footnoteReference w:id="196"/>
      </w:r>
    </w:p>
    <w:p w:rsidR="00CA4DD6" w:rsidRDefault="00CA4DD6" w:rsidP="00077D26">
      <w:pPr>
        <w:pStyle w:val="a1"/>
        <w:rPr>
          <w:rtl/>
        </w:rPr>
      </w:pPr>
      <w:r>
        <w:rPr>
          <w:rFonts w:hint="cs"/>
          <w:rtl/>
        </w:rPr>
        <w:lastRenderedPageBreak/>
        <w:t>ועדיין</w:t>
      </w:r>
      <w:r w:rsidR="00D4510D">
        <w:rPr>
          <w:rFonts w:hint="cs"/>
          <w:rtl/>
        </w:rPr>
        <w:t xml:space="preserve"> </w:t>
      </w:r>
      <w:r>
        <w:rPr>
          <w:rFonts w:hint="cs"/>
          <w:rtl/>
        </w:rPr>
        <w:t>צריך</w:t>
      </w:r>
      <w:r w:rsidR="00D4510D">
        <w:rPr>
          <w:rFonts w:hint="cs"/>
          <w:rtl/>
        </w:rPr>
        <w:t xml:space="preserve"> </w:t>
      </w:r>
      <w:r>
        <w:rPr>
          <w:rFonts w:hint="cs"/>
          <w:rtl/>
        </w:rPr>
        <w:t>עיון</w:t>
      </w:r>
      <w:r w:rsidR="00D4510D">
        <w:rPr>
          <w:rFonts w:hint="cs"/>
          <w:rtl/>
        </w:rPr>
        <w:t xml:space="preserve"> </w:t>
      </w:r>
      <w:r>
        <w:rPr>
          <w:rFonts w:hint="cs"/>
          <w:rtl/>
        </w:rPr>
        <w:t>בכל</w:t>
      </w:r>
      <w:r w:rsidR="00D4510D">
        <w:rPr>
          <w:rFonts w:hint="cs"/>
          <w:rtl/>
        </w:rPr>
        <w:t xml:space="preserve"> </w:t>
      </w:r>
      <w:r>
        <w:rPr>
          <w:rFonts w:hint="cs"/>
          <w:rtl/>
        </w:rPr>
        <w:t>זה.</w:t>
      </w:r>
    </w:p>
    <w:p w:rsidR="005A54D5" w:rsidRDefault="005A54D5" w:rsidP="009E69FE">
      <w:pPr>
        <w:pStyle w:val="a6"/>
        <w:spacing w:before="120" w:after="40"/>
        <w:ind w:left="0"/>
        <w:rPr>
          <w:rtl/>
        </w:rPr>
      </w:pPr>
      <w:r>
        <w:rPr>
          <w:noProof/>
        </w:rPr>
        <w:drawing>
          <wp:inline distT="0" distB="0" distL="0" distR="0" wp14:anchorId="6A1D773A" wp14:editId="0773CA69">
            <wp:extent cx="542925" cy="171450"/>
            <wp:effectExtent l="0" t="0" r="9525" b="0"/>
            <wp:docPr id="29" name="Picture 29" descr="Description: dd01005_"/>
            <wp:cNvGraphicFramePr/>
            <a:graphic xmlns:a="http://schemas.openxmlformats.org/drawingml/2006/main">
              <a:graphicData uri="http://schemas.openxmlformats.org/drawingml/2006/picture">
                <pic:pic xmlns:pic="http://schemas.openxmlformats.org/drawingml/2006/picture">
                  <pic:nvPicPr>
                    <pic:cNvPr id="30" name="Picture 3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A54D5" w:rsidRDefault="005A54D5" w:rsidP="005A54D5">
      <w:pPr>
        <w:pStyle w:val="a"/>
        <w:rPr>
          <w:sz w:val="33"/>
        </w:rPr>
      </w:pPr>
      <w:bookmarkStart w:id="192" w:name="_Toc439623591"/>
      <w:r>
        <w:rPr>
          <w:rFonts w:hint="cs"/>
          <w:rtl/>
        </w:rPr>
        <w:t>אמירת גוט שבת אחרי תפלת מנחה</w:t>
      </w:r>
      <w:bookmarkEnd w:id="192"/>
    </w:p>
    <w:p w:rsidR="005A54D5" w:rsidRDefault="003A22A7" w:rsidP="00077D26">
      <w:pPr>
        <w:pStyle w:val="a0"/>
        <w:rPr>
          <w:rtl/>
        </w:rPr>
      </w:pPr>
      <w:bookmarkStart w:id="193" w:name="_Toc439623592"/>
      <w:r>
        <w:rPr>
          <w:rFonts w:hint="cs"/>
          <w:rtl/>
        </w:rPr>
        <w:t xml:space="preserve">הרב שמעון </w:t>
      </w:r>
      <w:r w:rsidR="005A54D5">
        <w:rPr>
          <w:rFonts w:hint="cs"/>
          <w:rtl/>
        </w:rPr>
        <w:t>מוצקין</w:t>
      </w:r>
      <w:bookmarkEnd w:id="193"/>
    </w:p>
    <w:p w:rsidR="005A54D5" w:rsidRDefault="005A54D5" w:rsidP="005A54D5">
      <w:pPr>
        <w:pStyle w:val="a2"/>
        <w:rPr>
          <w:sz w:val="22"/>
        </w:rPr>
      </w:pPr>
      <w:r>
        <w:rPr>
          <w:rFonts w:hint="cs"/>
          <w:rtl/>
        </w:rPr>
        <w:t xml:space="preserve">מראשוני חברי המערכת </w:t>
      </w:r>
    </w:p>
    <w:p w:rsidR="005A54D5" w:rsidRDefault="005A54D5" w:rsidP="00077D26">
      <w:pPr>
        <w:pStyle w:val="a1"/>
        <w:rPr>
          <w:rtl/>
        </w:rPr>
      </w:pPr>
      <w:r>
        <w:rPr>
          <w:rFonts w:hint="cs"/>
          <w:rtl/>
        </w:rPr>
        <w:t>ב</w:t>
      </w:r>
      <w:r>
        <w:rPr>
          <w:rtl/>
        </w:rPr>
        <w:t xml:space="preserve">שו"ת שבט הלוי </w:t>
      </w:r>
      <w:r>
        <w:rPr>
          <w:rFonts w:hint="cs"/>
          <w:rtl/>
        </w:rPr>
        <w:t>(</w:t>
      </w:r>
      <w:r>
        <w:rPr>
          <w:rtl/>
        </w:rPr>
        <w:t>חלק י סימן כו</w:t>
      </w:r>
      <w:r>
        <w:rPr>
          <w:rFonts w:hint="cs"/>
          <w:rtl/>
        </w:rPr>
        <w:t xml:space="preserve">): כתב וז"ל: </w:t>
      </w:r>
      <w:r w:rsidRPr="00F90CBA">
        <w:rPr>
          <w:rFonts w:hint="cs"/>
          <w:bCs/>
          <w:rtl/>
        </w:rPr>
        <w:t>ש</w:t>
      </w:r>
      <w:r w:rsidRPr="00F90CBA">
        <w:rPr>
          <w:bCs/>
          <w:rtl/>
        </w:rPr>
        <w:t>אלה</w:t>
      </w:r>
      <w:r>
        <w:rPr>
          <w:rtl/>
        </w:rPr>
        <w:t>:</w:t>
      </w:r>
      <w:r>
        <w:rPr>
          <w:rFonts w:hint="cs"/>
          <w:rtl/>
        </w:rPr>
        <w:t xml:space="preserve"> </w:t>
      </w:r>
      <w:r>
        <w:rPr>
          <w:rtl/>
        </w:rPr>
        <w:t xml:space="preserve">אם יש מקור למנהג העולם שאין אומרים בשבת אחה"צ "אגוט שבת" ואין נראה שיהיה הטעם עפ"י המבואר במדרש שבשבת בעת מנחה מתו משה יוסף ודוד. </w:t>
      </w:r>
      <w:r w:rsidRPr="00F90CBA">
        <w:rPr>
          <w:bCs/>
          <w:rtl/>
        </w:rPr>
        <w:t>תשובה:</w:t>
      </w:r>
      <w:r>
        <w:rPr>
          <w:rFonts w:hint="cs"/>
          <w:bCs/>
          <w:rtl/>
        </w:rPr>
        <w:t xml:space="preserve"> </w:t>
      </w:r>
      <w:r>
        <w:rPr>
          <w:rtl/>
        </w:rPr>
        <w:t xml:space="preserve">אין זה מנהג מקובל, ועיין או"ח סוס"י רצ"ב. </w:t>
      </w:r>
      <w:r>
        <w:rPr>
          <w:rFonts w:hint="cs"/>
          <w:rtl/>
        </w:rPr>
        <w:t>ע"כ.</w:t>
      </w:r>
    </w:p>
    <w:p w:rsidR="005A54D5" w:rsidRDefault="005A54D5" w:rsidP="00077D26">
      <w:pPr>
        <w:pStyle w:val="a1"/>
        <w:rPr>
          <w:rtl/>
        </w:rPr>
      </w:pPr>
      <w:r>
        <w:rPr>
          <w:rFonts w:hint="cs"/>
          <w:rtl/>
        </w:rPr>
        <w:t>אבל ידוע שכ"ק אדמו"ר לא הי' אומר "גוט שבת" בצאתו מתפלת מנחה (מובא בס' הליכות ומנהגים ע' 60) רק בפעמים בודדים הי' אומר ליחידים.</w:t>
      </w:r>
    </w:p>
    <w:p w:rsidR="005A54D5" w:rsidRDefault="005A54D5" w:rsidP="00077D26">
      <w:pPr>
        <w:pStyle w:val="a1"/>
        <w:rPr>
          <w:rtl/>
        </w:rPr>
      </w:pPr>
      <w:r>
        <w:rPr>
          <w:rFonts w:hint="cs"/>
          <w:rtl/>
        </w:rPr>
        <w:t>והטעם בזה נראה משום דאיתא בשו"ע או"ח שם סי' רצ"ב סעי' ב דאחר שמו"ע דמנחה בשבת: "</w:t>
      </w:r>
      <w:r>
        <w:rPr>
          <w:rtl/>
        </w:rPr>
        <w:t xml:space="preserve">אומרים צדקתך </w:t>
      </w:r>
      <w:r>
        <w:rPr>
          <w:rFonts w:hint="cs"/>
          <w:rtl/>
        </w:rPr>
        <w:t>..</w:t>
      </w:r>
      <w:r>
        <w:rPr>
          <w:rtl/>
        </w:rPr>
        <w:t xml:space="preserve"> הגה: ונהגו</w:t>
      </w:r>
      <w:r w:rsidR="00C24729">
        <w:rPr>
          <w:rtl/>
        </w:rPr>
        <w:t xml:space="preserve"> </w:t>
      </w:r>
      <w:r>
        <w:rPr>
          <w:rtl/>
        </w:rPr>
        <w:t>שלא לקבוע מדרש</w:t>
      </w:r>
      <w:r w:rsidR="00C24729">
        <w:rPr>
          <w:rtl/>
        </w:rPr>
        <w:t xml:space="preserve"> </w:t>
      </w:r>
      <w:r>
        <w:rPr>
          <w:rtl/>
        </w:rPr>
        <w:t>בין מנחה למעריב (טור), אבל אומרים פרקי אבות בקיץ ושיר המעלות בחורף, וכ"מ לפי מנהגו</w:t>
      </w:r>
      <w:r>
        <w:rPr>
          <w:rFonts w:hint="cs"/>
          <w:rtl/>
        </w:rPr>
        <w:t>" ובשו"ע אדה"ז שם כתב: "</w:t>
      </w:r>
      <w:r>
        <w:rPr>
          <w:rtl/>
        </w:rPr>
        <w:t xml:space="preserve">נוהגים לומר ג' פסוקים צדקתך והם כעין צדוק הדין </w:t>
      </w:r>
      <w:r w:rsidRPr="00417211">
        <w:rPr>
          <w:bCs/>
          <w:rtl/>
        </w:rPr>
        <w:t>על ג' צדיקים שנפטרו בשעה זו יוסף משה ודוד</w:t>
      </w:r>
      <w:r>
        <w:rPr>
          <w:rtl/>
        </w:rPr>
        <w:t xml:space="preserve">: ונהגו שלא לקבוע מדרש בין מנחה למעריב כי חכם שמת בית מדרשו בטל דהיינו שאינם לומדים בחבורה אבל שנים שנים לומדים בבתיהם כמ"ש ביו"ד סי' שד"מ ולכן המנהג לדרוש קודם מנחה </w:t>
      </w:r>
      <w:r>
        <w:rPr>
          <w:rFonts w:hint="cs"/>
          <w:rtl/>
        </w:rPr>
        <w:t>וכו'" ולכן אין זה זמן מתאים לומר "גוט שבת".</w:t>
      </w:r>
    </w:p>
    <w:p w:rsidR="005A54D5" w:rsidRDefault="005A54D5" w:rsidP="00077D26">
      <w:pPr>
        <w:pStyle w:val="a1"/>
        <w:rPr>
          <w:rtl/>
        </w:rPr>
      </w:pPr>
      <w:r>
        <w:rPr>
          <w:rFonts w:hint="cs"/>
          <w:rtl/>
        </w:rPr>
        <w:t>אבל לאידך גיסא מזה שלפעמים הי' הרבי אומר גוט שבת ליחידים, נראה דליכא קפידה בזה, רק לכתחילה אין נוהגין לומר כמנהג רבינו.</w:t>
      </w:r>
    </w:p>
    <w:p w:rsidR="005A54D5" w:rsidRDefault="005A54D5" w:rsidP="00077D26">
      <w:pPr>
        <w:pStyle w:val="a1"/>
        <w:rPr>
          <w:rtl/>
        </w:rPr>
      </w:pPr>
      <w:r>
        <w:rPr>
          <w:rFonts w:hint="cs"/>
          <w:rtl/>
        </w:rPr>
        <w:t>וראיתי מביאים מקרה</w:t>
      </w:r>
      <w:r>
        <w:rPr>
          <w:rtl/>
        </w:rPr>
        <w:t xml:space="preserve"> שאירע בתש"כ</w:t>
      </w:r>
      <w:r>
        <w:rPr>
          <w:rFonts w:hint="cs"/>
          <w:rtl/>
        </w:rPr>
        <w:t xml:space="preserve">, </w:t>
      </w:r>
      <w:r>
        <w:rPr>
          <w:rtl/>
        </w:rPr>
        <w:t>שבסיום ההתוועדות בא' השבתות הזמין כ"ק אדמו"ר בחור א' שיבוא לאכול סעודת שבת בביתו</w:t>
      </w:r>
      <w:r>
        <w:rPr>
          <w:rFonts w:hint="cs"/>
          <w:rtl/>
        </w:rPr>
        <w:t>,</w:t>
      </w:r>
      <w:r>
        <w:rPr>
          <w:rtl/>
        </w:rPr>
        <w:t xml:space="preserve"> ובסיום הארוחה לפני שהבחור יצא מהבית</w:t>
      </w:r>
      <w:r>
        <w:rPr>
          <w:rFonts w:hint="cs"/>
          <w:rtl/>
        </w:rPr>
        <w:t>,</w:t>
      </w:r>
      <w:r>
        <w:rPr>
          <w:rtl/>
        </w:rPr>
        <w:t xml:space="preserve"> אמר לו כ"ק אדמו"ר</w:t>
      </w:r>
      <w:r>
        <w:rPr>
          <w:rFonts w:hint="cs"/>
          <w:rtl/>
        </w:rPr>
        <w:t xml:space="preserve">: </w:t>
      </w:r>
      <w:r>
        <w:rPr>
          <w:rtl/>
        </w:rPr>
        <w:t xml:space="preserve">כתוב בספרים שאין נוהגין לומר אחרי מנחה של שבת </w:t>
      </w:r>
      <w:r>
        <w:rPr>
          <w:rFonts w:hint="cs"/>
          <w:rtl/>
        </w:rPr>
        <w:t>"</w:t>
      </w:r>
      <w:r>
        <w:rPr>
          <w:rtl/>
        </w:rPr>
        <w:t>א גוט שבת</w:t>
      </w:r>
      <w:r>
        <w:rPr>
          <w:rFonts w:hint="cs"/>
          <w:rtl/>
        </w:rPr>
        <w:t>"</w:t>
      </w:r>
      <w:r>
        <w:rPr>
          <w:rtl/>
        </w:rPr>
        <w:t xml:space="preserve"> אבל שיהי'"</w:t>
      </w:r>
      <w:r>
        <w:rPr>
          <w:rFonts w:hint="cs"/>
          <w:rtl/>
        </w:rPr>
        <w:t>.</w:t>
      </w:r>
    </w:p>
    <w:p w:rsidR="005A54D5" w:rsidRDefault="005A54D5" w:rsidP="00077D26">
      <w:pPr>
        <w:pStyle w:val="a1"/>
        <w:rPr>
          <w:rtl/>
        </w:rPr>
      </w:pPr>
      <w:r>
        <w:rPr>
          <w:rFonts w:hint="cs"/>
          <w:rtl/>
        </w:rPr>
        <w:t>וראה גם בס' נתיבי המנהגים - שבת בענין זה.</w:t>
      </w:r>
    </w:p>
    <w:p w:rsidR="001D3A47" w:rsidRDefault="00191FA0" w:rsidP="009E69FE">
      <w:pPr>
        <w:pStyle w:val="a6"/>
        <w:spacing w:before="120" w:after="40"/>
        <w:ind w:left="0"/>
        <w:rPr>
          <w:rtl/>
        </w:rPr>
        <w:sectPr w:rsidR="001D3A47" w:rsidSect="00FB1E0A">
          <w:headerReference w:type="even" r:id="rId19"/>
          <w:headerReference w:type="default" r:id="rId20"/>
          <w:pgSz w:w="7920" w:h="12240"/>
          <w:pgMar w:top="720" w:right="864" w:bottom="720" w:left="864" w:header="720" w:footer="0" w:gutter="0"/>
          <w:cols w:space="720"/>
          <w:docGrid w:linePitch="360"/>
        </w:sectPr>
      </w:pPr>
      <w:r>
        <w:rPr>
          <w:noProof/>
        </w:rPr>
        <w:drawing>
          <wp:inline distT="0" distB="0" distL="0" distR="0" wp14:anchorId="622F8472" wp14:editId="53F8FCF4">
            <wp:extent cx="542925" cy="171450"/>
            <wp:effectExtent l="0" t="0" r="9525" b="0"/>
            <wp:docPr id="32" name="Picture 32" descr="Description: dd01005_"/>
            <wp:cNvGraphicFramePr/>
            <a:graphic xmlns:a="http://schemas.openxmlformats.org/drawingml/2006/main">
              <a:graphicData uri="http://schemas.openxmlformats.org/drawingml/2006/picture">
                <pic:pic xmlns:pic="http://schemas.openxmlformats.org/drawingml/2006/picture">
                  <pic:nvPicPr>
                    <pic:cNvPr id="10" name="Picture 10"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D3A47" w:rsidRPr="00B407AB" w:rsidRDefault="001D3A47" w:rsidP="00353EEB">
      <w:pPr>
        <w:bidi/>
        <w:spacing w:after="0" w:line="276" w:lineRule="auto"/>
        <w:jc w:val="center"/>
        <w:rPr>
          <w:rFonts w:ascii="Narkisim" w:eastAsia="Calibri" w:hAnsi="Narkisim" w:cs="1ShefaClassic"/>
          <w:kern w:val="28"/>
          <w:sz w:val="27"/>
          <w:szCs w:val="27"/>
          <w:rtl/>
        </w:rPr>
      </w:pPr>
      <w:r w:rsidRPr="00B407AB">
        <w:rPr>
          <w:rFonts w:ascii="Narkisim" w:eastAsia="Calibri" w:hAnsi="Narkisim" w:cs="1ShefaClassic" w:hint="cs"/>
          <w:kern w:val="28"/>
          <w:sz w:val="27"/>
          <w:szCs w:val="27"/>
          <w:rtl/>
        </w:rPr>
        <w:lastRenderedPageBreak/>
        <w:t>לעילוי נשמת אבי היקר</w:t>
      </w:r>
    </w:p>
    <w:p w:rsidR="001D3A47" w:rsidRPr="00B407AB" w:rsidRDefault="001D3A47" w:rsidP="00353EEB">
      <w:pPr>
        <w:bidi/>
        <w:spacing w:after="0" w:line="276" w:lineRule="auto"/>
        <w:jc w:val="center"/>
        <w:rPr>
          <w:rFonts w:ascii="Narkisim" w:eastAsia="Calibri" w:hAnsi="Narkisim" w:cs="1ShefaClassic"/>
          <w:kern w:val="28"/>
          <w:sz w:val="27"/>
          <w:szCs w:val="27"/>
          <w:rtl/>
        </w:rPr>
      </w:pPr>
      <w:r w:rsidRPr="00B407AB">
        <w:rPr>
          <w:rFonts w:ascii="Narkisim" w:eastAsia="Calibri" w:hAnsi="Narkisim" w:cs="1ShefaClassic" w:hint="cs"/>
          <w:kern w:val="28"/>
          <w:sz w:val="27"/>
          <w:szCs w:val="27"/>
          <w:rtl/>
        </w:rPr>
        <w:t>איש תם וישר ירא אלוקים</w:t>
      </w:r>
    </w:p>
    <w:p w:rsidR="001D3A47" w:rsidRPr="00B407AB" w:rsidRDefault="001D3A47" w:rsidP="00353EEB">
      <w:pPr>
        <w:bidi/>
        <w:spacing w:after="0" w:line="276" w:lineRule="auto"/>
        <w:jc w:val="center"/>
        <w:rPr>
          <w:rFonts w:ascii="Narkisim" w:eastAsia="Calibri" w:hAnsi="Narkisim" w:cs="1ShefaClassic"/>
          <w:kern w:val="28"/>
          <w:sz w:val="27"/>
          <w:szCs w:val="27"/>
          <w:rtl/>
        </w:rPr>
      </w:pPr>
      <w:r w:rsidRPr="00B407AB">
        <w:rPr>
          <w:rFonts w:ascii="Narkisim" w:eastAsia="Calibri" w:hAnsi="Narkisim" w:cs="1ShefaClassic" w:hint="cs"/>
          <w:kern w:val="28"/>
          <w:sz w:val="27"/>
          <w:szCs w:val="27"/>
          <w:rtl/>
        </w:rPr>
        <w:t>מזקני חסידי חב"ד</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7"/>
          <w:szCs w:val="27"/>
          <w:rtl/>
        </w:rPr>
        <w:t>הרה"ח הרה"ת ר'</w:t>
      </w:r>
      <w:r w:rsidRPr="00B407AB">
        <w:rPr>
          <w:rFonts w:ascii="Narkisim" w:eastAsia="Calibri" w:hAnsi="Narkisim" w:cs="1ShefaClassic" w:hint="cs"/>
          <w:kern w:val="28"/>
          <w:sz w:val="28"/>
          <w:szCs w:val="28"/>
          <w:rtl/>
        </w:rPr>
        <w:t xml:space="preserve"> </w:t>
      </w:r>
      <w:r w:rsidRPr="00C91D1E">
        <w:rPr>
          <w:rFonts w:ascii="Narkisim" w:eastAsia="Calibri" w:hAnsi="Narkisim" w:cs="1ShefaClassic" w:hint="cs"/>
          <w:bCs/>
          <w:kern w:val="28"/>
          <w:sz w:val="30"/>
          <w:szCs w:val="30"/>
          <w:rtl/>
        </w:rPr>
        <w:t xml:space="preserve">אליהו נחום </w:t>
      </w:r>
      <w:r w:rsidRPr="00B407AB">
        <w:rPr>
          <w:rFonts w:ascii="Narkisim" w:eastAsia="Calibri" w:hAnsi="Narkisim" w:cs="1ShefaClassic" w:hint="cs"/>
          <w:kern w:val="28"/>
          <w:sz w:val="28"/>
          <w:szCs w:val="28"/>
          <w:rtl/>
        </w:rPr>
        <w:t>ז"ל</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8"/>
          <w:szCs w:val="28"/>
          <w:rtl/>
        </w:rPr>
        <w:t xml:space="preserve">ב"ר </w:t>
      </w:r>
      <w:r w:rsidRPr="00C91D1E">
        <w:rPr>
          <w:rFonts w:ascii="Narkisim" w:eastAsia="Calibri" w:hAnsi="Narkisim" w:cs="1ShefaClassic" w:hint="cs"/>
          <w:bCs/>
          <w:kern w:val="28"/>
          <w:sz w:val="30"/>
          <w:szCs w:val="30"/>
          <w:rtl/>
        </w:rPr>
        <w:t>לוי יצחק</w:t>
      </w:r>
      <w:r w:rsidRPr="00B407AB">
        <w:rPr>
          <w:rFonts w:ascii="Narkisim" w:eastAsia="Calibri" w:hAnsi="Narkisim" w:cs="1ShefaClassic" w:hint="cs"/>
          <w:kern w:val="28"/>
          <w:sz w:val="36"/>
          <w:szCs w:val="36"/>
          <w:rtl/>
        </w:rPr>
        <w:t xml:space="preserve"> </w:t>
      </w:r>
      <w:r w:rsidRPr="00B407AB">
        <w:rPr>
          <w:rFonts w:ascii="Narkisim" w:eastAsia="Calibri" w:hAnsi="Narkisim" w:cs="1ShefaClassic" w:hint="cs"/>
          <w:kern w:val="28"/>
          <w:sz w:val="28"/>
          <w:szCs w:val="28"/>
          <w:rtl/>
        </w:rPr>
        <w:t>ז"ל</w:t>
      </w:r>
    </w:p>
    <w:p w:rsidR="001D3A47" w:rsidRPr="00C91D1E" w:rsidRDefault="001D3A47" w:rsidP="00353EEB">
      <w:pPr>
        <w:bidi/>
        <w:spacing w:after="0" w:line="276" w:lineRule="auto"/>
        <w:jc w:val="center"/>
        <w:rPr>
          <w:rFonts w:ascii="Cambria" w:eastAsia="Calibri" w:hAnsi="Cambria" w:cs="1ShefaClassic"/>
          <w:b/>
          <w:bCs/>
          <w:kern w:val="28"/>
          <w:sz w:val="30"/>
          <w:szCs w:val="30"/>
        </w:rPr>
      </w:pPr>
      <w:r w:rsidRPr="00C91D1E">
        <w:rPr>
          <w:rFonts w:ascii="Narkisim" w:eastAsia="Calibri" w:hAnsi="Narkisim" w:cs="1ShefaClassic" w:hint="cs"/>
          <w:b/>
          <w:bCs/>
          <w:kern w:val="28"/>
          <w:sz w:val="30"/>
          <w:szCs w:val="30"/>
          <w:rtl/>
        </w:rPr>
        <w:t>שקליאר</w:t>
      </w:r>
      <w:r w:rsidRPr="00C91D1E">
        <w:rPr>
          <w:rFonts w:ascii="Cambria" w:eastAsia="Calibri" w:hAnsi="Cambria" w:cs="1ShefaClassic"/>
          <w:b/>
          <w:bCs/>
          <w:kern w:val="28"/>
          <w:sz w:val="30"/>
          <w:szCs w:val="30"/>
        </w:rPr>
        <w:t xml:space="preserve"> </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8"/>
          <w:szCs w:val="28"/>
          <w:rtl/>
        </w:rPr>
        <w:t>נפטר ביום י"ז טבת ה'תש"נ</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kern w:val="28"/>
          <w:sz w:val="28"/>
          <w:szCs w:val="28"/>
        </w:rPr>
        <w:sym w:font="Wingdings 2" w:char="F0B2"/>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8"/>
          <w:szCs w:val="28"/>
          <w:rtl/>
        </w:rPr>
        <w:t>ולעילוי נשמת אמי היקרה והחביבה</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8"/>
          <w:szCs w:val="28"/>
          <w:rtl/>
        </w:rPr>
        <w:t>אשת חיל, אם מסורה למשפחתה</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8"/>
          <w:szCs w:val="28"/>
          <w:rtl/>
        </w:rPr>
        <w:t xml:space="preserve">מרת </w:t>
      </w:r>
      <w:r w:rsidRPr="00C91D1E">
        <w:rPr>
          <w:rFonts w:ascii="Narkisim" w:eastAsia="Calibri" w:hAnsi="Narkisim" w:cs="1ShefaClassic" w:hint="cs"/>
          <w:b/>
          <w:bCs/>
          <w:kern w:val="28"/>
          <w:sz w:val="30"/>
          <w:szCs w:val="30"/>
          <w:rtl/>
        </w:rPr>
        <w:t>חוה</w:t>
      </w:r>
      <w:r w:rsidRPr="00B407AB">
        <w:rPr>
          <w:rFonts w:ascii="Narkisim" w:eastAsia="Calibri" w:hAnsi="Narkisim" w:cs="1ShefaClassic" w:hint="cs"/>
          <w:kern w:val="28"/>
          <w:sz w:val="36"/>
          <w:szCs w:val="36"/>
          <w:rtl/>
        </w:rPr>
        <w:t xml:space="preserve"> </w:t>
      </w:r>
      <w:r w:rsidRPr="00B407AB">
        <w:rPr>
          <w:rFonts w:ascii="Narkisim" w:eastAsia="Calibri" w:hAnsi="Narkisim" w:cs="1ShefaClassic" w:hint="cs"/>
          <w:kern w:val="28"/>
          <w:sz w:val="28"/>
          <w:szCs w:val="28"/>
          <w:rtl/>
        </w:rPr>
        <w:t>ע"ה</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8"/>
          <w:szCs w:val="28"/>
          <w:rtl/>
        </w:rPr>
        <w:t xml:space="preserve">ב"ר </w:t>
      </w:r>
      <w:r w:rsidRPr="00C91D1E">
        <w:rPr>
          <w:rFonts w:ascii="Narkisim" w:eastAsia="Calibri" w:hAnsi="Narkisim" w:cs="1ShefaClassic" w:hint="cs"/>
          <w:b/>
          <w:bCs/>
          <w:kern w:val="28"/>
          <w:sz w:val="30"/>
          <w:szCs w:val="30"/>
          <w:rtl/>
        </w:rPr>
        <w:t>מאטל</w:t>
      </w:r>
      <w:r w:rsidRPr="00B407AB">
        <w:rPr>
          <w:rFonts w:ascii="Narkisim" w:eastAsia="Calibri" w:hAnsi="Narkisim" w:cs="1ShefaClassic" w:hint="cs"/>
          <w:kern w:val="28"/>
          <w:sz w:val="28"/>
          <w:szCs w:val="28"/>
          <w:rtl/>
        </w:rPr>
        <w:t xml:space="preserve"> ז"ל</w:t>
      </w:r>
    </w:p>
    <w:p w:rsidR="001D3A47" w:rsidRPr="00C91D1E" w:rsidRDefault="001D3A47" w:rsidP="00353EEB">
      <w:pPr>
        <w:bidi/>
        <w:spacing w:after="0" w:line="276" w:lineRule="auto"/>
        <w:jc w:val="center"/>
        <w:rPr>
          <w:rFonts w:ascii="Narkisim" w:eastAsia="Calibri" w:hAnsi="Narkisim" w:cs="1ShefaClassic"/>
          <w:bCs/>
          <w:kern w:val="28"/>
          <w:sz w:val="30"/>
          <w:szCs w:val="30"/>
          <w:rtl/>
        </w:rPr>
      </w:pPr>
      <w:r w:rsidRPr="00C91D1E">
        <w:rPr>
          <w:rFonts w:ascii="Narkisim" w:eastAsia="Calibri" w:hAnsi="Narkisim" w:cs="1ShefaClassic" w:hint="cs"/>
          <w:bCs/>
          <w:kern w:val="28"/>
          <w:sz w:val="30"/>
          <w:szCs w:val="30"/>
          <w:rtl/>
        </w:rPr>
        <w:t>שקליאר</w:t>
      </w:r>
    </w:p>
    <w:p w:rsidR="001D3A47" w:rsidRPr="00B407AB" w:rsidRDefault="001D3A47" w:rsidP="00353EEB">
      <w:pPr>
        <w:bidi/>
        <w:spacing w:after="0" w:line="276" w:lineRule="auto"/>
        <w:jc w:val="center"/>
        <w:rPr>
          <w:rFonts w:ascii="Narkisim" w:eastAsia="Calibri" w:hAnsi="Narkisim" w:cs="1ShefaClassic"/>
          <w:b/>
          <w:kern w:val="28"/>
          <w:sz w:val="28"/>
          <w:szCs w:val="28"/>
          <w:rtl/>
        </w:rPr>
      </w:pPr>
      <w:r w:rsidRPr="00B407AB">
        <w:rPr>
          <w:rFonts w:ascii="Narkisim" w:eastAsia="Calibri" w:hAnsi="Narkisim" w:cs="1ShefaClassic" w:hint="cs"/>
          <w:b/>
          <w:kern w:val="28"/>
          <w:sz w:val="28"/>
          <w:szCs w:val="28"/>
          <w:rtl/>
        </w:rPr>
        <w:t>נפטרה ביום י"ג ניסן ה'תשמ"ב</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kern w:val="28"/>
          <w:sz w:val="28"/>
          <w:szCs w:val="28"/>
        </w:rPr>
        <w:sym w:font="Wingdings 2" w:char="F0B2"/>
      </w:r>
    </w:p>
    <w:p w:rsidR="001D3A47" w:rsidRPr="00B407AB" w:rsidRDefault="001D3A47" w:rsidP="00353EEB">
      <w:pPr>
        <w:bidi/>
        <w:spacing w:after="0" w:line="276" w:lineRule="auto"/>
        <w:jc w:val="center"/>
        <w:rPr>
          <w:rFonts w:ascii="Narkisim" w:eastAsia="Calibri" w:hAnsi="Narkisim" w:cs="1ShefaClassic"/>
          <w:kern w:val="28"/>
          <w:sz w:val="28"/>
          <w:szCs w:val="28"/>
        </w:rPr>
      </w:pPr>
      <w:r w:rsidRPr="00B407AB">
        <w:rPr>
          <w:rFonts w:ascii="Narkisim" w:eastAsia="Calibri" w:hAnsi="Narkisim" w:cs="1ShefaClassic" w:hint="cs"/>
          <w:kern w:val="28"/>
          <w:sz w:val="28"/>
          <w:szCs w:val="28"/>
          <w:rtl/>
        </w:rPr>
        <w:t>ולעילוי נשמת</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8"/>
          <w:szCs w:val="28"/>
          <w:rtl/>
        </w:rPr>
        <w:t>איש חסד ואמת מחנך הרבים</w:t>
      </w:r>
    </w:p>
    <w:p w:rsidR="001D3A47" w:rsidRPr="00B407AB" w:rsidRDefault="001D3A47" w:rsidP="00353EEB">
      <w:pPr>
        <w:bidi/>
        <w:spacing w:after="0" w:line="276" w:lineRule="auto"/>
        <w:jc w:val="center"/>
        <w:rPr>
          <w:rFonts w:ascii="Narkisim" w:eastAsia="Calibri" w:hAnsi="Narkisim" w:cs="1ShefaClassic"/>
          <w:bCs/>
          <w:kern w:val="28"/>
          <w:sz w:val="28"/>
          <w:szCs w:val="28"/>
          <w:rtl/>
        </w:rPr>
      </w:pPr>
      <w:r w:rsidRPr="00B407AB">
        <w:rPr>
          <w:rFonts w:ascii="Narkisim" w:eastAsia="Calibri" w:hAnsi="Narkisim" w:cs="1ShefaClassic" w:hint="cs"/>
          <w:kern w:val="28"/>
          <w:sz w:val="28"/>
          <w:szCs w:val="28"/>
          <w:rtl/>
        </w:rPr>
        <w:t>הרה"ח הרה"ת ר'</w:t>
      </w:r>
      <w:r w:rsidRPr="00B407AB">
        <w:rPr>
          <w:rFonts w:ascii="Narkisim" w:eastAsia="Calibri" w:hAnsi="Narkisim" w:cs="1ShefaClassic" w:hint="cs"/>
          <w:bCs/>
          <w:kern w:val="28"/>
          <w:sz w:val="28"/>
          <w:szCs w:val="28"/>
          <w:rtl/>
        </w:rPr>
        <w:t xml:space="preserve"> </w:t>
      </w:r>
      <w:r w:rsidRPr="00C91D1E">
        <w:rPr>
          <w:rFonts w:ascii="Narkisim" w:eastAsia="Calibri" w:hAnsi="Narkisim" w:cs="1ShefaClassic" w:hint="cs"/>
          <w:bCs/>
          <w:kern w:val="28"/>
          <w:sz w:val="30"/>
          <w:szCs w:val="30"/>
          <w:rtl/>
        </w:rPr>
        <w:t xml:space="preserve">אברהם יצחק </w:t>
      </w:r>
      <w:r w:rsidRPr="00B407AB">
        <w:rPr>
          <w:rFonts w:ascii="Narkisim" w:eastAsia="Calibri" w:hAnsi="Narkisim" w:cs="1ShefaClassic" w:hint="cs"/>
          <w:kern w:val="28"/>
          <w:sz w:val="28"/>
          <w:szCs w:val="28"/>
          <w:rtl/>
        </w:rPr>
        <w:t>ז''ל</w:t>
      </w:r>
    </w:p>
    <w:p w:rsidR="001D3A47" w:rsidRPr="00B407AB" w:rsidRDefault="001D3A47" w:rsidP="00353EEB">
      <w:pPr>
        <w:bidi/>
        <w:spacing w:after="0" w:line="276" w:lineRule="auto"/>
        <w:jc w:val="center"/>
        <w:rPr>
          <w:rFonts w:ascii="Narkisim" w:eastAsia="Calibri" w:hAnsi="Narkisim" w:cs="1ShefaClassic"/>
          <w:bCs/>
          <w:kern w:val="28"/>
          <w:sz w:val="28"/>
          <w:szCs w:val="28"/>
          <w:rtl/>
        </w:rPr>
      </w:pPr>
      <w:r w:rsidRPr="00B407AB">
        <w:rPr>
          <w:rFonts w:ascii="Narkisim" w:eastAsia="Calibri" w:hAnsi="Narkisim" w:cs="1ShefaClassic" w:hint="cs"/>
          <w:kern w:val="28"/>
          <w:sz w:val="28"/>
          <w:szCs w:val="28"/>
          <w:rtl/>
        </w:rPr>
        <w:t xml:space="preserve"> ב"ר</w:t>
      </w:r>
      <w:r w:rsidRPr="00B407AB">
        <w:rPr>
          <w:rFonts w:ascii="Narkisim" w:eastAsia="Calibri" w:hAnsi="Narkisim" w:cs="1ShefaClassic" w:hint="cs"/>
          <w:bCs/>
          <w:kern w:val="28"/>
          <w:sz w:val="28"/>
          <w:szCs w:val="28"/>
          <w:rtl/>
        </w:rPr>
        <w:t xml:space="preserve"> </w:t>
      </w:r>
      <w:r w:rsidRPr="00C91D1E">
        <w:rPr>
          <w:rFonts w:ascii="Narkisim" w:eastAsia="Calibri" w:hAnsi="Narkisim" w:cs="1ShefaClassic" w:hint="cs"/>
          <w:bCs/>
          <w:kern w:val="28"/>
          <w:sz w:val="30"/>
          <w:szCs w:val="30"/>
          <w:rtl/>
        </w:rPr>
        <w:t xml:space="preserve">מרדכי </w:t>
      </w:r>
      <w:r w:rsidRPr="00B407AB">
        <w:rPr>
          <w:rFonts w:ascii="Narkisim" w:eastAsia="Calibri" w:hAnsi="Narkisim" w:cs="1ShefaClassic" w:hint="cs"/>
          <w:kern w:val="28"/>
          <w:sz w:val="28"/>
          <w:szCs w:val="28"/>
          <w:rtl/>
        </w:rPr>
        <w:t>ז"ל</w:t>
      </w:r>
      <w:r w:rsidRPr="00B407AB">
        <w:rPr>
          <w:rFonts w:ascii="Narkisim" w:eastAsia="Calibri" w:hAnsi="Narkisim" w:cs="1ShefaClassic" w:hint="cs"/>
          <w:bCs/>
          <w:kern w:val="28"/>
          <w:sz w:val="28"/>
          <w:szCs w:val="28"/>
          <w:rtl/>
        </w:rPr>
        <w:t xml:space="preserve"> </w:t>
      </w:r>
    </w:p>
    <w:p w:rsidR="001D3A47" w:rsidRPr="00C91D1E" w:rsidRDefault="001D3A47" w:rsidP="00353EEB">
      <w:pPr>
        <w:bidi/>
        <w:spacing w:after="0" w:line="276" w:lineRule="auto"/>
        <w:jc w:val="center"/>
        <w:rPr>
          <w:rFonts w:ascii="Narkisim" w:eastAsia="Calibri" w:hAnsi="Narkisim" w:cs="1ShefaClassic"/>
          <w:bCs/>
          <w:kern w:val="28"/>
          <w:sz w:val="30"/>
          <w:szCs w:val="30"/>
          <w:rtl/>
        </w:rPr>
      </w:pPr>
      <w:r w:rsidRPr="00C91D1E">
        <w:rPr>
          <w:rFonts w:ascii="Narkisim" w:eastAsia="Calibri" w:hAnsi="Narkisim" w:cs="1ShefaClassic" w:hint="cs"/>
          <w:bCs/>
          <w:kern w:val="28"/>
          <w:sz w:val="30"/>
          <w:szCs w:val="30"/>
          <w:rtl/>
        </w:rPr>
        <w:t>בלאך</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8"/>
          <w:szCs w:val="28"/>
          <w:rtl/>
        </w:rPr>
        <w:t>נפטר מוצש''ק פרשת ויקרא ח' ניסן ה'תשס''א</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kern w:val="28"/>
          <w:sz w:val="28"/>
          <w:szCs w:val="28"/>
        </w:rPr>
        <w:sym w:font="Wingdings 2" w:char="F0B2"/>
      </w:r>
    </w:p>
    <w:p w:rsidR="001D3A47" w:rsidRPr="00B407AB" w:rsidRDefault="001D3A47" w:rsidP="00353EEB">
      <w:pPr>
        <w:bidi/>
        <w:spacing w:after="0" w:line="276" w:lineRule="auto"/>
        <w:jc w:val="center"/>
        <w:rPr>
          <w:rFonts w:ascii="Narkisim" w:eastAsia="Calibri" w:hAnsi="Narkisim" w:cs="1ShefaClassic"/>
          <w:kern w:val="28"/>
          <w:sz w:val="28"/>
          <w:szCs w:val="28"/>
        </w:rPr>
      </w:pPr>
      <w:r w:rsidRPr="00B407AB">
        <w:rPr>
          <w:rFonts w:ascii="Narkisim" w:eastAsia="Calibri" w:hAnsi="Narkisim" w:cs="1ShefaClassic" w:hint="cs"/>
          <w:kern w:val="28"/>
          <w:sz w:val="28"/>
          <w:szCs w:val="28"/>
          <w:rtl/>
        </w:rPr>
        <w:t>ולעילוי נשמת</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8"/>
          <w:szCs w:val="28"/>
          <w:rtl/>
        </w:rPr>
        <w:t xml:space="preserve">אשת חיל, בת יקרה, אם מסורה למשפחתה </w:t>
      </w:r>
    </w:p>
    <w:p w:rsidR="001D3A47" w:rsidRPr="00B407AB" w:rsidRDefault="001D3A47" w:rsidP="00353EEB">
      <w:pPr>
        <w:bidi/>
        <w:spacing w:after="0" w:line="276" w:lineRule="auto"/>
        <w:jc w:val="center"/>
        <w:rPr>
          <w:rFonts w:ascii="Narkisim" w:eastAsia="Calibri" w:hAnsi="Narkisim" w:cs="1ShefaClassic"/>
          <w:bCs/>
          <w:kern w:val="28"/>
          <w:sz w:val="28"/>
          <w:szCs w:val="28"/>
          <w:rtl/>
        </w:rPr>
      </w:pPr>
      <w:r w:rsidRPr="00B407AB">
        <w:rPr>
          <w:rFonts w:ascii="Narkisim" w:eastAsia="Calibri" w:hAnsi="Narkisim" w:cs="1ShefaClassic" w:hint="cs"/>
          <w:kern w:val="28"/>
          <w:sz w:val="28"/>
          <w:szCs w:val="28"/>
          <w:rtl/>
        </w:rPr>
        <w:t xml:space="preserve">מרת </w:t>
      </w:r>
      <w:r w:rsidRPr="00C91D1E">
        <w:rPr>
          <w:rFonts w:ascii="Narkisim" w:eastAsia="Calibri" w:hAnsi="Narkisim" w:cs="1ShefaClassic" w:hint="cs"/>
          <w:bCs/>
          <w:kern w:val="28"/>
          <w:sz w:val="30"/>
          <w:szCs w:val="30"/>
          <w:rtl/>
        </w:rPr>
        <w:t xml:space="preserve">דבורה נחמה </w:t>
      </w:r>
      <w:r w:rsidRPr="00B407AB">
        <w:rPr>
          <w:rFonts w:ascii="Narkisim" w:eastAsia="Calibri" w:hAnsi="Narkisim" w:cs="1ShefaClassic" w:hint="cs"/>
          <w:kern w:val="28"/>
          <w:sz w:val="28"/>
          <w:szCs w:val="28"/>
          <w:rtl/>
        </w:rPr>
        <w:t>ע"ה</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8"/>
          <w:szCs w:val="28"/>
          <w:rtl/>
        </w:rPr>
        <w:t xml:space="preserve"> ב"ר</w:t>
      </w:r>
      <w:r w:rsidRPr="00B407AB">
        <w:rPr>
          <w:rFonts w:ascii="Narkisim" w:eastAsia="Calibri" w:hAnsi="Narkisim" w:cs="1ShefaClassic" w:hint="cs"/>
          <w:bCs/>
          <w:kern w:val="28"/>
          <w:sz w:val="28"/>
          <w:szCs w:val="28"/>
          <w:rtl/>
        </w:rPr>
        <w:t xml:space="preserve"> </w:t>
      </w:r>
      <w:r w:rsidRPr="00C91D1E">
        <w:rPr>
          <w:rFonts w:ascii="Narkisim" w:eastAsia="Calibri" w:hAnsi="Narkisim" w:cs="1ShefaClassic" w:hint="cs"/>
          <w:bCs/>
          <w:kern w:val="28"/>
          <w:sz w:val="30"/>
          <w:szCs w:val="30"/>
          <w:rtl/>
        </w:rPr>
        <w:t xml:space="preserve">אברהם יצחק </w:t>
      </w:r>
      <w:r w:rsidRPr="00B407AB">
        <w:rPr>
          <w:rFonts w:ascii="Narkisim" w:eastAsia="Calibri" w:hAnsi="Narkisim" w:cs="1ShefaClassic" w:hint="cs"/>
          <w:kern w:val="28"/>
          <w:sz w:val="28"/>
          <w:szCs w:val="28"/>
          <w:rtl/>
        </w:rPr>
        <w:t>ז"ל</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8"/>
          <w:szCs w:val="28"/>
          <w:rtl/>
        </w:rPr>
        <w:t>נפטרה כ"ו תשרי ה'תש"ע</w:t>
      </w:r>
    </w:p>
    <w:p w:rsidR="001D3A47" w:rsidRDefault="001D3A47" w:rsidP="00353EEB">
      <w:pPr>
        <w:bidi/>
        <w:spacing w:after="0" w:line="276" w:lineRule="auto"/>
        <w:jc w:val="center"/>
        <w:rPr>
          <w:rFonts w:ascii="Narkisim" w:eastAsia="Calibri" w:hAnsi="Narkisim" w:cs="1ShefaClassic"/>
          <w:b/>
          <w:bCs/>
          <w:kern w:val="28"/>
          <w:sz w:val="28"/>
          <w:szCs w:val="28"/>
          <w:rtl/>
        </w:rPr>
      </w:pPr>
      <w:r w:rsidRPr="00B407AB">
        <w:rPr>
          <w:rFonts w:ascii="Narkisim" w:eastAsia="Calibri" w:hAnsi="Narkisim" w:cs="1ShefaClassic" w:hint="cs"/>
          <w:b/>
          <w:bCs/>
          <w:kern w:val="28"/>
          <w:sz w:val="28"/>
          <w:szCs w:val="28"/>
          <w:rtl/>
        </w:rPr>
        <w:t>ת. נ. צ. ב. ה.</w:t>
      </w:r>
    </w:p>
    <w:p w:rsidR="00C91D1E" w:rsidRDefault="00C91D1E" w:rsidP="00353EEB">
      <w:pPr>
        <w:bidi/>
        <w:spacing w:after="40" w:line="360" w:lineRule="exact"/>
        <w:jc w:val="center"/>
        <w:rPr>
          <w:rFonts w:cs="1ShefaClassic"/>
          <w:sz w:val="27"/>
          <w:szCs w:val="27"/>
          <w:rtl/>
        </w:rPr>
      </w:pPr>
      <w:r w:rsidRPr="00AA6113">
        <w:rPr>
          <w:rFonts w:cs="1ShefaClassic"/>
          <w:sz w:val="27"/>
          <w:szCs w:val="27"/>
        </w:rPr>
        <w:sym w:font="Wingdings 2" w:char="F0B2"/>
      </w:r>
      <w:r w:rsidRPr="00AA6113">
        <w:rPr>
          <w:rFonts w:cs="1ShefaClassic"/>
          <w:sz w:val="27"/>
          <w:szCs w:val="27"/>
        </w:rPr>
        <w:sym w:font="Wingdings 2" w:char="F0B2"/>
      </w:r>
      <w:r w:rsidRPr="00AA6113">
        <w:rPr>
          <w:rFonts w:cs="1ShefaClassic"/>
          <w:sz w:val="27"/>
          <w:szCs w:val="27"/>
        </w:rPr>
        <w:sym w:font="Wingdings 2" w:char="F0B2"/>
      </w:r>
    </w:p>
    <w:p w:rsidR="00C91D1E" w:rsidRPr="00B407AB" w:rsidRDefault="00C91D1E" w:rsidP="00353EEB">
      <w:pPr>
        <w:bidi/>
        <w:spacing w:after="0" w:line="276" w:lineRule="auto"/>
        <w:jc w:val="center"/>
        <w:rPr>
          <w:rFonts w:ascii="Narkisim" w:eastAsia="Calibri" w:hAnsi="Narkisim" w:cs="1ShefaClassic"/>
          <w:b/>
          <w:bCs/>
          <w:kern w:val="28"/>
          <w:sz w:val="28"/>
          <w:szCs w:val="28"/>
          <w:rtl/>
        </w:rPr>
      </w:pP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8"/>
          <w:szCs w:val="28"/>
          <w:rtl/>
        </w:rPr>
        <w:t>נדפס ע"י</w:t>
      </w:r>
    </w:p>
    <w:p w:rsidR="001D3A47" w:rsidRPr="00B407AB" w:rsidRDefault="001D3A47" w:rsidP="00353EEB">
      <w:pPr>
        <w:bidi/>
        <w:spacing w:after="0" w:line="276" w:lineRule="auto"/>
        <w:jc w:val="center"/>
        <w:rPr>
          <w:rFonts w:ascii="Narkisim" w:eastAsia="Calibri" w:hAnsi="Narkisim" w:cs="1ShefaClassic"/>
          <w:kern w:val="28"/>
          <w:sz w:val="28"/>
          <w:szCs w:val="28"/>
          <w:rtl/>
        </w:rPr>
      </w:pPr>
      <w:r w:rsidRPr="00B407AB">
        <w:rPr>
          <w:rFonts w:ascii="Narkisim" w:eastAsia="Calibri" w:hAnsi="Narkisim" w:cs="1ShefaClassic" w:hint="cs"/>
          <w:kern w:val="28"/>
          <w:sz w:val="28"/>
          <w:szCs w:val="28"/>
          <w:rtl/>
        </w:rPr>
        <w:t>הרבנית החשובה מרת</w:t>
      </w:r>
      <w:r w:rsidRPr="00B407AB">
        <w:rPr>
          <w:rFonts w:ascii="Narkisim" w:eastAsia="Calibri" w:hAnsi="Narkisim" w:cs="1ShefaClassic" w:hint="cs"/>
          <w:bCs/>
          <w:kern w:val="28"/>
          <w:sz w:val="28"/>
          <w:szCs w:val="28"/>
          <w:rtl/>
        </w:rPr>
        <w:t xml:space="preserve"> </w:t>
      </w:r>
      <w:r w:rsidRPr="00C91D1E">
        <w:rPr>
          <w:rFonts w:ascii="Narkisim" w:eastAsia="Calibri" w:hAnsi="Narkisim" w:cs="1ShefaClassic" w:hint="cs"/>
          <w:bCs/>
          <w:kern w:val="28"/>
          <w:sz w:val="30"/>
          <w:szCs w:val="30"/>
          <w:rtl/>
        </w:rPr>
        <w:t>יהודית</w:t>
      </w:r>
      <w:r w:rsidRPr="00B407AB">
        <w:rPr>
          <w:rFonts w:ascii="Narkisim" w:eastAsia="Calibri" w:hAnsi="Narkisim" w:cs="1ShefaClassic" w:hint="cs"/>
          <w:bCs/>
          <w:kern w:val="28"/>
          <w:sz w:val="28"/>
          <w:szCs w:val="28"/>
          <w:rtl/>
        </w:rPr>
        <w:t xml:space="preserve"> </w:t>
      </w:r>
      <w:r w:rsidRPr="00B407AB">
        <w:rPr>
          <w:rFonts w:ascii="Narkisim" w:eastAsia="Calibri" w:hAnsi="Narkisim" w:cs="1ShefaClassic" w:hint="cs"/>
          <w:kern w:val="28"/>
          <w:sz w:val="28"/>
          <w:szCs w:val="28"/>
          <w:rtl/>
        </w:rPr>
        <w:t xml:space="preserve">שתחי' </w:t>
      </w:r>
      <w:r w:rsidRPr="00C91D1E">
        <w:rPr>
          <w:rFonts w:ascii="Narkisim" w:eastAsia="Calibri" w:hAnsi="Narkisim" w:cs="1ShefaClassic" w:hint="cs"/>
          <w:bCs/>
          <w:kern w:val="28"/>
          <w:sz w:val="30"/>
          <w:szCs w:val="30"/>
          <w:rtl/>
        </w:rPr>
        <w:t>בלאך</w:t>
      </w:r>
    </w:p>
    <w:p w:rsidR="001D3A47" w:rsidRDefault="001D3A47" w:rsidP="00353EEB">
      <w:pPr>
        <w:bidi/>
        <w:rPr>
          <w:rFonts w:ascii="Narkisim" w:eastAsia="Calibri" w:hAnsi="Narkisim" w:cs="1ShefaClassic"/>
          <w:kern w:val="28"/>
          <w:sz w:val="14"/>
          <w:szCs w:val="14"/>
          <w:rtl/>
        </w:rPr>
      </w:pPr>
    </w:p>
    <w:p w:rsidR="00A648BF" w:rsidRDefault="00A648BF" w:rsidP="00A648BF">
      <w:pPr>
        <w:bidi/>
        <w:rPr>
          <w:rFonts w:ascii="Narkisim" w:eastAsia="Calibri" w:hAnsi="Narkisim" w:cs="1ShefaClassic"/>
          <w:kern w:val="28"/>
          <w:sz w:val="14"/>
          <w:szCs w:val="14"/>
          <w:rtl/>
        </w:rPr>
      </w:pPr>
    </w:p>
    <w:p w:rsidR="00A648BF" w:rsidRPr="001D3A47" w:rsidRDefault="00A648BF" w:rsidP="00A648BF">
      <w:pPr>
        <w:bidi/>
        <w:rPr>
          <w:rFonts w:ascii="Narkisim" w:eastAsia="Calibri" w:hAnsi="Narkisim" w:cs="1ShefaClassic"/>
          <w:kern w:val="28"/>
          <w:sz w:val="14"/>
          <w:szCs w:val="14"/>
          <w:rtl/>
        </w:rPr>
      </w:pPr>
    </w:p>
    <w:p w:rsidR="001D3A47" w:rsidRDefault="001D3A47" w:rsidP="00353EEB">
      <w:pPr>
        <w:bidi/>
        <w:jc w:val="center"/>
        <w:rPr>
          <w:rFonts w:cs="1ShefaClassic"/>
          <w:sz w:val="28"/>
          <w:szCs w:val="28"/>
          <w:rtl/>
        </w:rPr>
      </w:pPr>
      <w:r>
        <w:rPr>
          <w:rFonts w:cs="1ShefaClassic" w:hint="cs"/>
          <w:sz w:val="28"/>
          <w:szCs w:val="28"/>
          <w:rtl/>
        </w:rPr>
        <w:t>לזכות</w:t>
      </w:r>
      <w:r w:rsidRPr="007803E2">
        <w:rPr>
          <w:rFonts w:cs="1ShefaClassic" w:hint="cs"/>
          <w:sz w:val="28"/>
          <w:szCs w:val="28"/>
          <w:rtl/>
        </w:rPr>
        <w:t xml:space="preserve"> </w:t>
      </w:r>
      <w:r>
        <w:rPr>
          <w:rFonts w:cs="1ShefaClassic" w:hint="cs"/>
          <w:sz w:val="28"/>
          <w:szCs w:val="28"/>
          <w:rtl/>
        </w:rPr>
        <w:t>החייל בצבאות השם</w:t>
      </w:r>
    </w:p>
    <w:p w:rsidR="001D3A47" w:rsidRDefault="001D3A47" w:rsidP="00353EEB">
      <w:pPr>
        <w:bidi/>
        <w:spacing w:after="0" w:line="360" w:lineRule="auto"/>
        <w:jc w:val="center"/>
        <w:rPr>
          <w:rFonts w:cs="1ShefaClassic"/>
          <w:sz w:val="28"/>
          <w:szCs w:val="28"/>
          <w:rtl/>
        </w:rPr>
      </w:pPr>
      <w:r>
        <w:rPr>
          <w:rFonts w:cs="1ShefaClassic" w:hint="cs"/>
          <w:sz w:val="28"/>
          <w:szCs w:val="28"/>
          <w:rtl/>
        </w:rPr>
        <w:t xml:space="preserve">הילד </w:t>
      </w:r>
      <w:r w:rsidRPr="00A80D46">
        <w:rPr>
          <w:rFonts w:cs="1ShefaClassic" w:hint="cs"/>
          <w:b/>
          <w:bCs/>
          <w:sz w:val="32"/>
          <w:szCs w:val="32"/>
          <w:rtl/>
        </w:rPr>
        <w:t>אברהם נחום</w:t>
      </w:r>
      <w:r>
        <w:rPr>
          <w:rFonts w:cs="1ShefaClassic" w:hint="cs"/>
          <w:sz w:val="28"/>
          <w:szCs w:val="28"/>
          <w:rtl/>
        </w:rPr>
        <w:t xml:space="preserve"> שי'</w:t>
      </w:r>
    </w:p>
    <w:p w:rsidR="001D3A47" w:rsidRPr="00A80D46" w:rsidRDefault="001D3A47" w:rsidP="00353EEB">
      <w:pPr>
        <w:bidi/>
        <w:spacing w:after="0" w:line="360" w:lineRule="auto"/>
        <w:jc w:val="center"/>
        <w:rPr>
          <w:rFonts w:cs="1ShefaClassic"/>
          <w:b/>
          <w:bCs/>
          <w:sz w:val="32"/>
          <w:szCs w:val="32"/>
          <w:rtl/>
        </w:rPr>
      </w:pPr>
      <w:r w:rsidRPr="00A80D46">
        <w:rPr>
          <w:rFonts w:cs="1ShefaClassic" w:hint="cs"/>
          <w:b/>
          <w:bCs/>
          <w:sz w:val="32"/>
          <w:szCs w:val="32"/>
          <w:rtl/>
        </w:rPr>
        <w:t>ב</w:t>
      </w:r>
      <w:r>
        <w:rPr>
          <w:rFonts w:cs="1ShefaClassic" w:hint="cs"/>
          <w:b/>
          <w:bCs/>
          <w:sz w:val="32"/>
          <w:szCs w:val="32"/>
          <w:rtl/>
        </w:rPr>
        <w:t>א</w:t>
      </w:r>
      <w:r w:rsidRPr="00A80D46">
        <w:rPr>
          <w:rFonts w:cs="1ShefaClassic" w:hint="cs"/>
          <w:b/>
          <w:bCs/>
          <w:sz w:val="32"/>
          <w:szCs w:val="32"/>
          <w:rtl/>
        </w:rPr>
        <w:t>רנעט</w:t>
      </w:r>
    </w:p>
    <w:p w:rsidR="001D3A47" w:rsidRDefault="001D3A47" w:rsidP="00353EEB">
      <w:pPr>
        <w:bidi/>
        <w:spacing w:after="0" w:line="360" w:lineRule="auto"/>
        <w:jc w:val="center"/>
        <w:rPr>
          <w:rFonts w:cs="1ShefaClassic"/>
          <w:sz w:val="28"/>
          <w:szCs w:val="28"/>
          <w:rtl/>
        </w:rPr>
      </w:pPr>
      <w:r>
        <w:rPr>
          <w:rFonts w:cs="1ShefaClassic" w:hint="cs"/>
          <w:sz w:val="28"/>
          <w:szCs w:val="28"/>
          <w:rtl/>
        </w:rPr>
        <w:t>לרגל התספורת בשעטו"מ למזל טוב</w:t>
      </w:r>
    </w:p>
    <w:p w:rsidR="001D3A47" w:rsidRDefault="001D3A47" w:rsidP="00353EEB">
      <w:pPr>
        <w:bidi/>
        <w:spacing w:after="0" w:line="360" w:lineRule="auto"/>
        <w:jc w:val="center"/>
        <w:rPr>
          <w:rFonts w:cs="1ShefaClassic"/>
          <w:sz w:val="28"/>
          <w:szCs w:val="28"/>
          <w:rtl/>
        </w:rPr>
      </w:pPr>
      <w:r>
        <w:rPr>
          <w:rFonts w:cs="1ShefaClassic" w:hint="cs"/>
          <w:sz w:val="28"/>
          <w:szCs w:val="28"/>
          <w:rtl/>
        </w:rPr>
        <w:t>ביום ח' טבת ה'תשע"ו</w:t>
      </w:r>
    </w:p>
    <w:p w:rsidR="001D3A47" w:rsidRPr="00CA3F4E" w:rsidRDefault="001D3A47" w:rsidP="00353EEB">
      <w:pPr>
        <w:bidi/>
        <w:spacing w:after="0" w:line="360" w:lineRule="auto"/>
        <w:jc w:val="center"/>
        <w:rPr>
          <w:rFonts w:cs="1ShefaClassic"/>
          <w:sz w:val="24"/>
          <w:szCs w:val="24"/>
          <w:rtl/>
        </w:rPr>
      </w:pPr>
      <w:r w:rsidRPr="00CA3F4E">
        <w:rPr>
          <w:rFonts w:cs="1ShefaClassic" w:hint="cs"/>
          <w:sz w:val="24"/>
          <w:szCs w:val="24"/>
          <w:rtl/>
        </w:rPr>
        <w:t>יה"ר שיזכו הוריו לגדלו לתורה, לחופה ולמעשים טובים</w:t>
      </w:r>
    </w:p>
    <w:p w:rsidR="001D3A47" w:rsidRPr="00CA3F4E" w:rsidRDefault="001D3A47" w:rsidP="00353EEB">
      <w:pPr>
        <w:bidi/>
        <w:spacing w:after="0" w:line="360" w:lineRule="auto"/>
        <w:jc w:val="center"/>
        <w:rPr>
          <w:rFonts w:cs="1ShefaClassic"/>
          <w:sz w:val="24"/>
          <w:szCs w:val="24"/>
        </w:rPr>
      </w:pPr>
      <w:r w:rsidRPr="00CA3F4E">
        <w:rPr>
          <w:rFonts w:cs="1ShefaClassic" w:hint="cs"/>
          <w:sz w:val="24"/>
          <w:szCs w:val="24"/>
          <w:rtl/>
        </w:rPr>
        <w:t>מתוך בריאות, נחת והרחבה</w:t>
      </w:r>
    </w:p>
    <w:p w:rsidR="001D3A47" w:rsidRDefault="001D3A47" w:rsidP="00353EEB">
      <w:pPr>
        <w:bidi/>
        <w:spacing w:after="0" w:line="360" w:lineRule="auto"/>
        <w:jc w:val="center"/>
        <w:rPr>
          <w:rFonts w:cs="1ShefaClassic"/>
          <w:sz w:val="24"/>
          <w:szCs w:val="24"/>
          <w:rtl/>
        </w:rPr>
      </w:pPr>
      <w:r w:rsidRPr="00CA3F4E">
        <w:rPr>
          <w:rFonts w:cs="1ShefaClassic" w:hint="cs"/>
          <w:sz w:val="24"/>
          <w:szCs w:val="24"/>
          <w:rtl/>
        </w:rPr>
        <w:t>ויזכה לגרום נח"ר לכ"ק אדמו"ר נשיא דורנו</w:t>
      </w:r>
    </w:p>
    <w:p w:rsidR="00127915" w:rsidRDefault="00127915" w:rsidP="00353EEB">
      <w:pPr>
        <w:bidi/>
        <w:spacing w:after="0" w:line="360" w:lineRule="auto"/>
        <w:jc w:val="center"/>
        <w:rPr>
          <w:rFonts w:cs="1ShefaClassic"/>
          <w:sz w:val="24"/>
          <w:szCs w:val="24"/>
          <w:rtl/>
        </w:rPr>
      </w:pPr>
    </w:p>
    <w:p w:rsidR="00127915" w:rsidRPr="00127915" w:rsidRDefault="00B407AB" w:rsidP="00353EEB">
      <w:pPr>
        <w:bidi/>
        <w:jc w:val="center"/>
        <w:rPr>
          <w:rFonts w:cs="1ShefaClassic"/>
          <w:sz w:val="28"/>
          <w:szCs w:val="28"/>
          <w:rtl/>
        </w:rPr>
      </w:pPr>
      <w:r w:rsidRPr="00127915">
        <w:rPr>
          <w:rFonts w:cs="1ShefaClassic"/>
          <w:sz w:val="28"/>
          <w:szCs w:val="28"/>
        </w:rPr>
        <w:sym w:font="Wingdings 2" w:char="00B2"/>
      </w:r>
      <w:r w:rsidRPr="00127915">
        <w:rPr>
          <w:rFonts w:cs="1ShefaClassic"/>
          <w:sz w:val="28"/>
          <w:szCs w:val="28"/>
        </w:rPr>
        <w:sym w:font="Wingdings 2" w:char="00B2"/>
      </w:r>
      <w:r w:rsidRPr="00127915">
        <w:rPr>
          <w:rFonts w:cs="1ShefaClassic"/>
          <w:sz w:val="28"/>
          <w:szCs w:val="28"/>
        </w:rPr>
        <w:sym w:font="Wingdings 2" w:char="00B2"/>
      </w:r>
    </w:p>
    <w:p w:rsidR="00127915" w:rsidRPr="00127915" w:rsidRDefault="00127915" w:rsidP="00A648BF">
      <w:pPr>
        <w:bidi/>
        <w:spacing w:before="240"/>
        <w:jc w:val="center"/>
        <w:rPr>
          <w:rFonts w:cs="1ShefaClassic"/>
          <w:sz w:val="27"/>
          <w:szCs w:val="27"/>
          <w:rtl/>
        </w:rPr>
      </w:pPr>
      <w:r w:rsidRPr="00127915">
        <w:rPr>
          <w:rFonts w:cs="1ShefaClassic" w:hint="cs"/>
          <w:sz w:val="27"/>
          <w:szCs w:val="27"/>
          <w:rtl/>
        </w:rPr>
        <w:t xml:space="preserve">לזכות </w:t>
      </w:r>
    </w:p>
    <w:p w:rsidR="00127915" w:rsidRPr="00127915" w:rsidRDefault="00127915" w:rsidP="00353EEB">
      <w:pPr>
        <w:bidi/>
        <w:jc w:val="center"/>
        <w:rPr>
          <w:rFonts w:cs="1ShefaClassic"/>
          <w:sz w:val="36"/>
          <w:szCs w:val="36"/>
          <w:rtl/>
        </w:rPr>
      </w:pPr>
      <w:r w:rsidRPr="00127915">
        <w:rPr>
          <w:rFonts w:cs="1ShefaClassic" w:hint="cs"/>
          <w:sz w:val="27"/>
          <w:szCs w:val="27"/>
          <w:rtl/>
        </w:rPr>
        <w:t>הילד</w:t>
      </w:r>
      <w:r w:rsidRPr="00127915">
        <w:rPr>
          <w:rFonts w:cs="1ShefaClassic" w:hint="cs"/>
          <w:sz w:val="36"/>
          <w:szCs w:val="36"/>
          <w:rtl/>
        </w:rPr>
        <w:t xml:space="preserve"> </w:t>
      </w:r>
      <w:r w:rsidRPr="00127915">
        <w:rPr>
          <w:rFonts w:cs="1ShefaClassic" w:hint="cs"/>
          <w:b/>
          <w:bCs/>
          <w:sz w:val="32"/>
          <w:szCs w:val="32"/>
          <w:rtl/>
        </w:rPr>
        <w:t>אהרן</w:t>
      </w:r>
      <w:r w:rsidRPr="00127915">
        <w:rPr>
          <w:rFonts w:cs="1ShefaClassic" w:hint="cs"/>
          <w:b/>
          <w:bCs/>
          <w:sz w:val="36"/>
          <w:szCs w:val="36"/>
          <w:rtl/>
        </w:rPr>
        <w:t xml:space="preserve"> </w:t>
      </w:r>
      <w:r w:rsidRPr="00127915">
        <w:rPr>
          <w:rFonts w:cs="1ShefaClassic" w:hint="cs"/>
          <w:sz w:val="27"/>
          <w:szCs w:val="27"/>
          <w:rtl/>
        </w:rPr>
        <w:t>שי'</w:t>
      </w:r>
      <w:r w:rsidRPr="00127915">
        <w:rPr>
          <w:rFonts w:cs="1ShefaClassic" w:hint="cs"/>
          <w:sz w:val="36"/>
          <w:szCs w:val="36"/>
          <w:rtl/>
        </w:rPr>
        <w:t xml:space="preserve"> </w:t>
      </w:r>
      <w:r w:rsidRPr="00127915">
        <w:rPr>
          <w:rFonts w:cs="1ShefaClassic" w:hint="cs"/>
          <w:b/>
          <w:bCs/>
          <w:sz w:val="32"/>
          <w:szCs w:val="32"/>
          <w:rtl/>
        </w:rPr>
        <w:t>זאקאן</w:t>
      </w:r>
    </w:p>
    <w:p w:rsidR="00127915" w:rsidRPr="00127915" w:rsidRDefault="00127915" w:rsidP="00353EEB">
      <w:pPr>
        <w:bidi/>
        <w:jc w:val="center"/>
        <w:rPr>
          <w:rFonts w:cs="1ShefaClassic"/>
          <w:sz w:val="27"/>
          <w:szCs w:val="27"/>
          <w:rtl/>
        </w:rPr>
      </w:pPr>
      <w:r w:rsidRPr="00127915">
        <w:rPr>
          <w:rFonts w:cs="1ShefaClassic" w:hint="cs"/>
          <w:sz w:val="27"/>
          <w:szCs w:val="27"/>
          <w:rtl/>
        </w:rPr>
        <w:t>לרגל הכנסו לבריתו של אאע"ה בשטומ"צ ביום "זאת חנוכה" תשע"ו</w:t>
      </w:r>
    </w:p>
    <w:p w:rsidR="00127915" w:rsidRPr="00127915" w:rsidRDefault="00127915" w:rsidP="00353EEB">
      <w:pPr>
        <w:bidi/>
        <w:jc w:val="center"/>
        <w:rPr>
          <w:rFonts w:cs="1ShefaClassic"/>
          <w:sz w:val="27"/>
          <w:szCs w:val="27"/>
          <w:rtl/>
        </w:rPr>
      </w:pPr>
      <w:r w:rsidRPr="00127915">
        <w:rPr>
          <w:rFonts w:cs="1ShefaClassic" w:hint="cs"/>
          <w:sz w:val="27"/>
          <w:szCs w:val="27"/>
          <w:rtl/>
        </w:rPr>
        <w:t xml:space="preserve">ולזכות אחותו הילדה </w:t>
      </w:r>
      <w:r w:rsidRPr="00127915">
        <w:rPr>
          <w:rFonts w:cs="1ShefaClassic" w:hint="cs"/>
          <w:b/>
          <w:bCs/>
          <w:sz w:val="27"/>
          <w:szCs w:val="27"/>
          <w:rtl/>
        </w:rPr>
        <w:t>לונה</w:t>
      </w:r>
      <w:r w:rsidRPr="00127915">
        <w:rPr>
          <w:rFonts w:cs="1ShefaClassic" w:hint="cs"/>
          <w:sz w:val="27"/>
          <w:szCs w:val="27"/>
          <w:rtl/>
        </w:rPr>
        <w:t xml:space="preserve"> תחי'</w:t>
      </w:r>
    </w:p>
    <w:p w:rsidR="00127915" w:rsidRPr="00127915" w:rsidRDefault="00127915" w:rsidP="00353EEB">
      <w:pPr>
        <w:bidi/>
        <w:jc w:val="center"/>
        <w:rPr>
          <w:rFonts w:cs="1ShefaClassic"/>
          <w:sz w:val="27"/>
          <w:szCs w:val="27"/>
          <w:rtl/>
        </w:rPr>
      </w:pPr>
      <w:r w:rsidRPr="00127915">
        <w:rPr>
          <w:rFonts w:cs="1ShefaClassic" w:hint="cs"/>
          <w:sz w:val="27"/>
          <w:szCs w:val="27"/>
          <w:rtl/>
        </w:rPr>
        <w:t>יהי רצון שיזכו לגדלם לתורה ולחופה ולמעשים טובים</w:t>
      </w:r>
    </w:p>
    <w:p w:rsidR="00127915" w:rsidRPr="00127915" w:rsidRDefault="00127915" w:rsidP="00353EEB">
      <w:pPr>
        <w:bidi/>
        <w:jc w:val="center"/>
        <w:rPr>
          <w:rFonts w:cs="1ShefaClassic"/>
          <w:sz w:val="27"/>
          <w:szCs w:val="27"/>
          <w:rtl/>
        </w:rPr>
      </w:pPr>
      <w:r w:rsidRPr="00127915">
        <w:rPr>
          <w:rFonts w:cs="1ShefaClassic" w:hint="cs"/>
          <w:sz w:val="27"/>
          <w:szCs w:val="27"/>
          <w:rtl/>
        </w:rPr>
        <w:t>ויזכו לרוות מהם הרבה נחת ועונג מתוך הרחבה אושר ושמחה תמיד כל הימים</w:t>
      </w:r>
    </w:p>
    <w:p w:rsidR="00127915" w:rsidRPr="00127915" w:rsidRDefault="00127915" w:rsidP="00353EEB">
      <w:pPr>
        <w:bidi/>
        <w:jc w:val="center"/>
        <w:rPr>
          <w:rFonts w:cs="1ShefaClassic"/>
          <w:sz w:val="27"/>
          <w:szCs w:val="27"/>
          <w:rtl/>
        </w:rPr>
      </w:pPr>
      <w:r w:rsidRPr="00127915">
        <w:rPr>
          <w:rFonts w:cs="1ShefaClassic" w:hint="cs"/>
          <w:sz w:val="27"/>
          <w:szCs w:val="27"/>
          <w:rtl/>
        </w:rPr>
        <w:t>ולזכות הוריהם</w:t>
      </w:r>
    </w:p>
    <w:p w:rsidR="00127915" w:rsidRPr="00127915" w:rsidRDefault="00127915" w:rsidP="00353EEB">
      <w:pPr>
        <w:bidi/>
        <w:jc w:val="center"/>
        <w:rPr>
          <w:rFonts w:cs="1ShefaClassic"/>
          <w:sz w:val="36"/>
          <w:szCs w:val="36"/>
          <w:rtl/>
        </w:rPr>
      </w:pPr>
      <w:r w:rsidRPr="00127915">
        <w:rPr>
          <w:rFonts w:cs="1ShefaClassic" w:hint="cs"/>
          <w:sz w:val="27"/>
          <w:szCs w:val="27"/>
          <w:rtl/>
        </w:rPr>
        <w:t>הרה"ת ר'</w:t>
      </w:r>
      <w:r w:rsidRPr="00127915">
        <w:rPr>
          <w:rFonts w:cs="1ShefaClassic" w:hint="cs"/>
          <w:sz w:val="36"/>
          <w:szCs w:val="36"/>
          <w:rtl/>
        </w:rPr>
        <w:t xml:space="preserve"> </w:t>
      </w:r>
      <w:r w:rsidRPr="00127915">
        <w:rPr>
          <w:rFonts w:cs="1ShefaClassic" w:hint="cs"/>
          <w:b/>
          <w:bCs/>
          <w:sz w:val="32"/>
          <w:szCs w:val="32"/>
          <w:rtl/>
        </w:rPr>
        <w:t>נפתלי</w:t>
      </w:r>
      <w:r w:rsidRPr="00127915">
        <w:rPr>
          <w:rFonts w:cs="1ShefaClassic" w:hint="cs"/>
          <w:sz w:val="36"/>
          <w:szCs w:val="36"/>
          <w:rtl/>
        </w:rPr>
        <w:t xml:space="preserve"> </w:t>
      </w:r>
      <w:r w:rsidRPr="00127915">
        <w:rPr>
          <w:rFonts w:cs="1ShefaClassic" w:hint="cs"/>
          <w:sz w:val="27"/>
          <w:szCs w:val="27"/>
          <w:rtl/>
        </w:rPr>
        <w:t>ומרת</w:t>
      </w:r>
      <w:r w:rsidRPr="00127915">
        <w:rPr>
          <w:rFonts w:cs="1ShefaClassic" w:hint="cs"/>
          <w:sz w:val="36"/>
          <w:szCs w:val="36"/>
          <w:rtl/>
        </w:rPr>
        <w:t xml:space="preserve"> </w:t>
      </w:r>
      <w:r w:rsidRPr="00127915">
        <w:rPr>
          <w:rFonts w:cs="1ShefaClassic" w:hint="cs"/>
          <w:b/>
          <w:bCs/>
          <w:sz w:val="32"/>
          <w:szCs w:val="32"/>
          <w:rtl/>
        </w:rPr>
        <w:t>מושקא</w:t>
      </w:r>
      <w:r w:rsidRPr="00127915">
        <w:rPr>
          <w:rFonts w:cs="1ShefaClassic" w:hint="cs"/>
          <w:sz w:val="36"/>
          <w:szCs w:val="36"/>
          <w:rtl/>
        </w:rPr>
        <w:t xml:space="preserve"> </w:t>
      </w:r>
      <w:r w:rsidRPr="00127915">
        <w:rPr>
          <w:rFonts w:cs="1ShefaClassic" w:hint="cs"/>
          <w:sz w:val="27"/>
          <w:szCs w:val="27"/>
          <w:rtl/>
        </w:rPr>
        <w:t>שיחיו</w:t>
      </w:r>
    </w:p>
    <w:p w:rsidR="00127915" w:rsidRPr="00127915" w:rsidRDefault="00127915" w:rsidP="00353EEB">
      <w:pPr>
        <w:bidi/>
        <w:jc w:val="center"/>
        <w:rPr>
          <w:rFonts w:cs="1ShefaClassic"/>
          <w:sz w:val="32"/>
          <w:szCs w:val="32"/>
        </w:rPr>
      </w:pPr>
      <w:r w:rsidRPr="00127915">
        <w:rPr>
          <w:rFonts w:cs="1ShefaClassic" w:hint="cs"/>
          <w:b/>
          <w:bCs/>
          <w:sz w:val="32"/>
          <w:szCs w:val="32"/>
          <w:rtl/>
        </w:rPr>
        <w:t>זאקאן</w:t>
      </w:r>
    </w:p>
    <w:p w:rsidR="00127915" w:rsidRDefault="00127915" w:rsidP="00353EEB">
      <w:pPr>
        <w:bidi/>
        <w:rPr>
          <w:rFonts w:cs="1ShefaClassic"/>
          <w:sz w:val="28"/>
          <w:szCs w:val="28"/>
        </w:rPr>
      </w:pPr>
      <w:r>
        <w:rPr>
          <w:rFonts w:cs="1ShefaClassic"/>
          <w:sz w:val="28"/>
          <w:szCs w:val="28"/>
        </w:rPr>
        <w:br w:type="page"/>
      </w:r>
    </w:p>
    <w:p w:rsidR="00127915" w:rsidRDefault="00127915" w:rsidP="00353EEB">
      <w:pPr>
        <w:bidi/>
        <w:jc w:val="center"/>
        <w:rPr>
          <w:rFonts w:cs="1ShefaClassic"/>
          <w:sz w:val="27"/>
          <w:szCs w:val="27"/>
          <w:rtl/>
        </w:rPr>
      </w:pPr>
    </w:p>
    <w:p w:rsidR="00127915" w:rsidRDefault="00127915" w:rsidP="00353EEB">
      <w:pPr>
        <w:bidi/>
        <w:jc w:val="center"/>
        <w:rPr>
          <w:rFonts w:cs="1ShefaClassic"/>
          <w:sz w:val="27"/>
          <w:szCs w:val="27"/>
          <w:rtl/>
        </w:rPr>
      </w:pPr>
    </w:p>
    <w:p w:rsidR="00127915" w:rsidRDefault="00127915" w:rsidP="00353EEB">
      <w:pPr>
        <w:bidi/>
        <w:jc w:val="center"/>
        <w:rPr>
          <w:rFonts w:cs="1ShefaClassic"/>
          <w:sz w:val="27"/>
          <w:szCs w:val="27"/>
          <w:rtl/>
        </w:rPr>
      </w:pPr>
    </w:p>
    <w:p w:rsidR="00127915" w:rsidRDefault="00127915" w:rsidP="00353EEB">
      <w:pPr>
        <w:bidi/>
        <w:jc w:val="center"/>
        <w:rPr>
          <w:rFonts w:cs="1ShefaClassic"/>
          <w:sz w:val="27"/>
          <w:szCs w:val="27"/>
          <w:rtl/>
        </w:rPr>
      </w:pPr>
    </w:p>
    <w:p w:rsidR="00127915" w:rsidRDefault="00127915" w:rsidP="00353EEB">
      <w:pPr>
        <w:bidi/>
        <w:jc w:val="center"/>
        <w:rPr>
          <w:rFonts w:cs="1ShefaClassic"/>
          <w:sz w:val="27"/>
          <w:szCs w:val="27"/>
          <w:rtl/>
        </w:rPr>
      </w:pPr>
    </w:p>
    <w:p w:rsidR="00C91D1E" w:rsidRPr="00127915" w:rsidRDefault="00C91D1E" w:rsidP="00353EEB">
      <w:pPr>
        <w:bidi/>
        <w:jc w:val="center"/>
        <w:rPr>
          <w:rFonts w:cs="1ShefaClassic"/>
          <w:sz w:val="27"/>
          <w:szCs w:val="27"/>
          <w:rtl/>
        </w:rPr>
      </w:pPr>
      <w:r w:rsidRPr="00127915">
        <w:rPr>
          <w:rFonts w:cs="1ShefaClassic" w:hint="cs"/>
          <w:sz w:val="27"/>
          <w:szCs w:val="27"/>
          <w:rtl/>
        </w:rPr>
        <w:t>לזכות</w:t>
      </w:r>
    </w:p>
    <w:p w:rsidR="00C91D1E" w:rsidRPr="00127915" w:rsidRDefault="00C91D1E" w:rsidP="00353EEB">
      <w:pPr>
        <w:bidi/>
        <w:jc w:val="center"/>
        <w:rPr>
          <w:rFonts w:cs="1ShefaClassic"/>
          <w:sz w:val="27"/>
          <w:szCs w:val="27"/>
          <w:rtl/>
        </w:rPr>
      </w:pPr>
      <w:r w:rsidRPr="00127915">
        <w:rPr>
          <w:rFonts w:cs="1ShefaClassic" w:hint="cs"/>
          <w:sz w:val="27"/>
          <w:szCs w:val="27"/>
          <w:rtl/>
        </w:rPr>
        <w:t xml:space="preserve">התמים הנעלה והמצויין </w:t>
      </w:r>
      <w:r w:rsidRPr="00127915">
        <w:rPr>
          <w:rFonts w:cs="1ShefaClassic" w:hint="cs"/>
          <w:b/>
          <w:bCs/>
          <w:sz w:val="32"/>
          <w:szCs w:val="32"/>
          <w:rtl/>
        </w:rPr>
        <w:t>שניאור זלמן</w:t>
      </w:r>
      <w:r w:rsidRPr="00127915">
        <w:rPr>
          <w:rFonts w:cs="1ShefaClassic" w:hint="cs"/>
          <w:sz w:val="27"/>
          <w:szCs w:val="27"/>
          <w:rtl/>
        </w:rPr>
        <w:t xml:space="preserve"> שי' </w:t>
      </w:r>
      <w:r w:rsidRPr="00127915">
        <w:rPr>
          <w:rFonts w:cs="1ShefaClassic" w:hint="cs"/>
          <w:b/>
          <w:bCs/>
          <w:sz w:val="32"/>
          <w:szCs w:val="32"/>
          <w:rtl/>
        </w:rPr>
        <w:t>גאנזבורג</w:t>
      </w:r>
    </w:p>
    <w:p w:rsidR="00C91D1E" w:rsidRPr="00127915" w:rsidRDefault="00C91D1E" w:rsidP="00353EEB">
      <w:pPr>
        <w:bidi/>
        <w:jc w:val="center"/>
        <w:rPr>
          <w:rFonts w:cs="1ShefaClassic"/>
          <w:sz w:val="27"/>
          <w:szCs w:val="27"/>
          <w:rtl/>
        </w:rPr>
      </w:pPr>
      <w:r w:rsidRPr="00127915">
        <w:rPr>
          <w:rFonts w:cs="1ShefaClassic" w:hint="cs"/>
          <w:sz w:val="27"/>
          <w:szCs w:val="27"/>
          <w:rtl/>
        </w:rPr>
        <w:t xml:space="preserve">והכלה המהוללה והנכבדה </w:t>
      </w:r>
      <w:r w:rsidRPr="00127915">
        <w:rPr>
          <w:rFonts w:cs="1ShefaClassic" w:hint="cs"/>
          <w:b/>
          <w:bCs/>
          <w:sz w:val="32"/>
          <w:szCs w:val="32"/>
          <w:rtl/>
        </w:rPr>
        <w:t>שטערנא</w:t>
      </w:r>
      <w:r w:rsidRPr="00127915">
        <w:rPr>
          <w:rFonts w:cs="1ShefaClassic" w:hint="cs"/>
          <w:sz w:val="27"/>
          <w:szCs w:val="27"/>
          <w:rtl/>
        </w:rPr>
        <w:t xml:space="preserve"> </w:t>
      </w:r>
      <w:r w:rsidRPr="00127915">
        <w:rPr>
          <w:rFonts w:cs="1ShefaClassic" w:hint="cs"/>
          <w:b/>
          <w:bCs/>
          <w:sz w:val="32"/>
          <w:szCs w:val="32"/>
          <w:rtl/>
        </w:rPr>
        <w:t>שרה</w:t>
      </w:r>
      <w:r w:rsidRPr="00127915">
        <w:rPr>
          <w:rFonts w:cs="1ShefaClassic" w:hint="cs"/>
          <w:sz w:val="27"/>
          <w:szCs w:val="27"/>
          <w:rtl/>
        </w:rPr>
        <w:t xml:space="preserve"> תחי' </w:t>
      </w:r>
      <w:r w:rsidRPr="00127915">
        <w:rPr>
          <w:rFonts w:cs="1ShefaClassic" w:hint="cs"/>
          <w:b/>
          <w:bCs/>
          <w:sz w:val="32"/>
          <w:szCs w:val="32"/>
          <w:rtl/>
        </w:rPr>
        <w:t>הרץ</w:t>
      </w:r>
    </w:p>
    <w:p w:rsidR="00C91D1E" w:rsidRPr="00127915" w:rsidRDefault="00C91D1E" w:rsidP="00353EEB">
      <w:pPr>
        <w:bidi/>
        <w:jc w:val="center"/>
        <w:rPr>
          <w:rFonts w:cs="1ShefaClassic"/>
          <w:sz w:val="27"/>
          <w:szCs w:val="27"/>
          <w:rtl/>
        </w:rPr>
      </w:pPr>
      <w:r w:rsidRPr="00127915">
        <w:rPr>
          <w:rFonts w:cs="1ShefaClassic" w:hint="cs"/>
          <w:sz w:val="27"/>
          <w:szCs w:val="27"/>
          <w:rtl/>
        </w:rPr>
        <w:t>לרגל בואם בקשרי השידוכין למזל טוב בשעה טובה ומוצלחת.</w:t>
      </w:r>
    </w:p>
    <w:p w:rsidR="00C91D1E" w:rsidRPr="00127915" w:rsidRDefault="00C91D1E" w:rsidP="00353EEB">
      <w:pPr>
        <w:bidi/>
        <w:jc w:val="center"/>
        <w:rPr>
          <w:rFonts w:cs="1ShefaClassic"/>
          <w:sz w:val="27"/>
          <w:szCs w:val="27"/>
          <w:rtl/>
        </w:rPr>
      </w:pPr>
      <w:r w:rsidRPr="00127915">
        <w:rPr>
          <w:rFonts w:cs="1ShefaClassic" w:hint="cs"/>
          <w:sz w:val="27"/>
          <w:szCs w:val="27"/>
          <w:rtl/>
        </w:rPr>
        <w:t xml:space="preserve">יהי רצון שתהא החתונה בשטומ"צ, ויזכו לבנות בית נאמן בישראל בנין עדי עד כרצונו ולנח"ר רבינו הק' </w:t>
      </w:r>
    </w:p>
    <w:p w:rsidR="00C91D1E" w:rsidRPr="00127915" w:rsidRDefault="00C91D1E" w:rsidP="00353EEB">
      <w:pPr>
        <w:bidi/>
        <w:jc w:val="center"/>
        <w:rPr>
          <w:rFonts w:cs="1ShefaClassic"/>
          <w:sz w:val="27"/>
          <w:szCs w:val="27"/>
          <w:rtl/>
        </w:rPr>
      </w:pPr>
      <w:r w:rsidRPr="00127915">
        <w:rPr>
          <w:rFonts w:cs="1ShefaClassic" w:hint="cs"/>
          <w:sz w:val="27"/>
          <w:szCs w:val="27"/>
          <w:rtl/>
        </w:rPr>
        <w:t>מתוך אושר ושמחה, ברכה והצלחה רבה ומופלגה בגו"ר.</w:t>
      </w:r>
    </w:p>
    <w:p w:rsidR="00C91D1E" w:rsidRPr="00127915" w:rsidRDefault="00C91D1E" w:rsidP="00353EEB">
      <w:pPr>
        <w:bidi/>
        <w:jc w:val="center"/>
        <w:rPr>
          <w:rFonts w:cs="1ShefaClassic"/>
          <w:sz w:val="27"/>
          <w:szCs w:val="27"/>
          <w:rtl/>
        </w:rPr>
      </w:pPr>
    </w:p>
    <w:p w:rsidR="00C91D1E" w:rsidRPr="00127915" w:rsidRDefault="00C91D1E" w:rsidP="00353EEB">
      <w:pPr>
        <w:bidi/>
        <w:jc w:val="center"/>
        <w:rPr>
          <w:rFonts w:cs="1ShefaClassic"/>
          <w:sz w:val="27"/>
          <w:szCs w:val="27"/>
          <w:rtl/>
        </w:rPr>
      </w:pPr>
      <w:r w:rsidRPr="00127915">
        <w:rPr>
          <w:rFonts w:cs="1ShefaClassic" w:hint="cs"/>
          <w:sz w:val="27"/>
          <w:szCs w:val="27"/>
          <w:rtl/>
        </w:rPr>
        <w:t xml:space="preserve">נדפס ע"י הוריהם </w:t>
      </w:r>
    </w:p>
    <w:p w:rsidR="00C91D1E" w:rsidRPr="00127915" w:rsidRDefault="00C91D1E" w:rsidP="00353EEB">
      <w:pPr>
        <w:bidi/>
        <w:jc w:val="center"/>
        <w:rPr>
          <w:rFonts w:cs="1ShefaClassic"/>
          <w:sz w:val="27"/>
          <w:szCs w:val="27"/>
          <w:rtl/>
        </w:rPr>
      </w:pPr>
      <w:r w:rsidRPr="00127915">
        <w:rPr>
          <w:rFonts w:cs="1ShefaClassic" w:hint="cs"/>
          <w:sz w:val="27"/>
          <w:szCs w:val="27"/>
          <w:rtl/>
        </w:rPr>
        <w:t xml:space="preserve">הרה"ת הרה"ח ר' </w:t>
      </w:r>
      <w:r w:rsidRPr="00127915">
        <w:rPr>
          <w:rFonts w:cs="1ShefaClassic" w:hint="cs"/>
          <w:b/>
          <w:bCs/>
          <w:sz w:val="32"/>
          <w:szCs w:val="32"/>
          <w:rtl/>
        </w:rPr>
        <w:t>אליעזר</w:t>
      </w:r>
      <w:r w:rsidRPr="00127915">
        <w:rPr>
          <w:rFonts w:cs="1ShefaClassic" w:hint="cs"/>
          <w:sz w:val="27"/>
          <w:szCs w:val="27"/>
          <w:rtl/>
        </w:rPr>
        <w:t xml:space="preserve"> ומרת </w:t>
      </w:r>
      <w:r w:rsidRPr="00127915">
        <w:rPr>
          <w:rFonts w:cs="1ShefaClassic" w:hint="cs"/>
          <w:b/>
          <w:bCs/>
          <w:sz w:val="32"/>
          <w:szCs w:val="32"/>
          <w:rtl/>
        </w:rPr>
        <w:t>לאה</w:t>
      </w:r>
      <w:r w:rsidRPr="00127915">
        <w:rPr>
          <w:rFonts w:cs="1ShefaClassic" w:hint="cs"/>
          <w:sz w:val="27"/>
          <w:szCs w:val="27"/>
          <w:rtl/>
        </w:rPr>
        <w:t xml:space="preserve"> </w:t>
      </w:r>
      <w:r w:rsidRPr="00127915">
        <w:rPr>
          <w:rFonts w:cs="1ShefaClassic" w:hint="cs"/>
          <w:b/>
          <w:bCs/>
          <w:sz w:val="32"/>
          <w:szCs w:val="32"/>
          <w:rtl/>
        </w:rPr>
        <w:t>גיטל</w:t>
      </w:r>
      <w:r w:rsidRPr="00127915">
        <w:rPr>
          <w:rFonts w:cs="1ShefaClassic" w:hint="cs"/>
          <w:sz w:val="27"/>
          <w:szCs w:val="27"/>
          <w:rtl/>
        </w:rPr>
        <w:t xml:space="preserve"> שיחיו</w:t>
      </w:r>
    </w:p>
    <w:p w:rsidR="00C91D1E" w:rsidRPr="00127915" w:rsidRDefault="00C91D1E" w:rsidP="00353EEB">
      <w:pPr>
        <w:bidi/>
        <w:jc w:val="center"/>
        <w:rPr>
          <w:rFonts w:cs="1ShefaClassic"/>
          <w:b/>
          <w:bCs/>
          <w:sz w:val="32"/>
          <w:szCs w:val="32"/>
          <w:rtl/>
        </w:rPr>
      </w:pPr>
      <w:r w:rsidRPr="00127915">
        <w:rPr>
          <w:rFonts w:cs="1ShefaClassic" w:hint="cs"/>
          <w:b/>
          <w:bCs/>
          <w:sz w:val="32"/>
          <w:szCs w:val="32"/>
          <w:rtl/>
        </w:rPr>
        <w:t>גאנזבורג</w:t>
      </w:r>
    </w:p>
    <w:p w:rsidR="00C91D1E" w:rsidRPr="00127915" w:rsidRDefault="004D5C23" w:rsidP="00353EEB">
      <w:pPr>
        <w:bidi/>
        <w:jc w:val="center"/>
        <w:rPr>
          <w:rFonts w:cs="1ShefaClassic"/>
          <w:sz w:val="27"/>
          <w:szCs w:val="27"/>
          <w:rtl/>
        </w:rPr>
      </w:pPr>
      <w:r>
        <w:rPr>
          <w:rFonts w:cs="1ShefaClassic" w:hint="cs"/>
          <w:sz w:val="27"/>
          <w:szCs w:val="27"/>
          <w:rtl/>
        </w:rPr>
        <w:t>ו</w:t>
      </w:r>
      <w:r w:rsidR="00C91D1E" w:rsidRPr="00127915">
        <w:rPr>
          <w:rFonts w:cs="1ShefaClassic" w:hint="cs"/>
          <w:sz w:val="27"/>
          <w:szCs w:val="27"/>
          <w:rtl/>
        </w:rPr>
        <w:t xml:space="preserve">הרה"ת הרה"ח ר' </w:t>
      </w:r>
      <w:r w:rsidR="00C91D1E" w:rsidRPr="00127915">
        <w:rPr>
          <w:rFonts w:cs="1ShefaClassic" w:hint="cs"/>
          <w:b/>
          <w:bCs/>
          <w:sz w:val="32"/>
          <w:szCs w:val="32"/>
          <w:rtl/>
        </w:rPr>
        <w:t>ברוך</w:t>
      </w:r>
      <w:r w:rsidR="00C91D1E" w:rsidRPr="00127915">
        <w:rPr>
          <w:rFonts w:cs="1ShefaClassic" w:hint="cs"/>
          <w:sz w:val="27"/>
          <w:szCs w:val="27"/>
          <w:rtl/>
        </w:rPr>
        <w:t xml:space="preserve"> ומרת </w:t>
      </w:r>
      <w:r w:rsidR="00C91D1E" w:rsidRPr="00127915">
        <w:rPr>
          <w:rFonts w:cs="1ShefaClassic" w:hint="cs"/>
          <w:b/>
          <w:bCs/>
          <w:sz w:val="32"/>
          <w:szCs w:val="32"/>
          <w:rtl/>
        </w:rPr>
        <w:t>חנה</w:t>
      </w:r>
      <w:r w:rsidR="00C91D1E" w:rsidRPr="00127915">
        <w:rPr>
          <w:rFonts w:cs="1ShefaClassic" w:hint="cs"/>
          <w:sz w:val="27"/>
          <w:szCs w:val="27"/>
          <w:rtl/>
        </w:rPr>
        <w:t xml:space="preserve"> שיחיו </w:t>
      </w:r>
    </w:p>
    <w:p w:rsidR="00127915" w:rsidRDefault="00C91D1E" w:rsidP="00353EEB">
      <w:pPr>
        <w:bidi/>
        <w:jc w:val="center"/>
        <w:rPr>
          <w:rFonts w:cs="1ShefaClassic"/>
          <w:b/>
          <w:bCs/>
          <w:sz w:val="32"/>
          <w:szCs w:val="32"/>
          <w:rtl/>
        </w:rPr>
      </w:pPr>
      <w:r w:rsidRPr="00127915">
        <w:rPr>
          <w:rFonts w:cs="1ShefaClassic" w:hint="cs"/>
          <w:b/>
          <w:bCs/>
          <w:sz w:val="32"/>
          <w:szCs w:val="32"/>
          <w:rtl/>
        </w:rPr>
        <w:t>הרץ</w:t>
      </w:r>
    </w:p>
    <w:p w:rsidR="00127915" w:rsidRDefault="00127915" w:rsidP="00353EEB">
      <w:pPr>
        <w:bidi/>
        <w:rPr>
          <w:rFonts w:cs="1ShefaClassic"/>
          <w:b/>
          <w:bCs/>
          <w:sz w:val="32"/>
          <w:szCs w:val="32"/>
          <w:rtl/>
        </w:rPr>
      </w:pPr>
      <w:r>
        <w:rPr>
          <w:rFonts w:cs="1ShefaClassic"/>
          <w:b/>
          <w:bCs/>
          <w:sz w:val="32"/>
          <w:szCs w:val="32"/>
          <w:rtl/>
        </w:rPr>
        <w:br w:type="page"/>
      </w:r>
    </w:p>
    <w:p w:rsidR="00C91D1E" w:rsidRPr="00127915" w:rsidRDefault="00C91D1E" w:rsidP="00353EEB">
      <w:pPr>
        <w:bidi/>
        <w:jc w:val="center"/>
        <w:rPr>
          <w:b/>
          <w:bCs/>
          <w:sz w:val="32"/>
          <w:szCs w:val="32"/>
          <w:rtl/>
        </w:rPr>
      </w:pPr>
    </w:p>
    <w:p w:rsidR="00C91D1E" w:rsidRDefault="00C91D1E" w:rsidP="00353EEB">
      <w:pPr>
        <w:bidi/>
        <w:spacing w:after="40" w:line="360" w:lineRule="exact"/>
        <w:jc w:val="center"/>
        <w:rPr>
          <w:rFonts w:ascii="Arial" w:eastAsia="Times New Roman" w:hAnsi="Arial" w:cs="1ShefaClassic"/>
          <w:spacing w:val="6"/>
          <w:position w:val="4"/>
          <w:sz w:val="27"/>
          <w:szCs w:val="27"/>
          <w:rtl/>
        </w:rPr>
      </w:pPr>
    </w:p>
    <w:p w:rsidR="00127915" w:rsidRDefault="00127915" w:rsidP="00353EEB">
      <w:pPr>
        <w:bidi/>
        <w:spacing w:after="40" w:line="360" w:lineRule="exact"/>
        <w:jc w:val="center"/>
        <w:rPr>
          <w:rFonts w:ascii="Arial" w:eastAsia="Times New Roman" w:hAnsi="Arial" w:cs="1ShefaClassic"/>
          <w:spacing w:val="6"/>
          <w:position w:val="4"/>
          <w:sz w:val="27"/>
          <w:szCs w:val="27"/>
          <w:rtl/>
        </w:rPr>
      </w:pPr>
    </w:p>
    <w:p w:rsidR="00127915" w:rsidRDefault="00127915" w:rsidP="00353EEB">
      <w:pPr>
        <w:bidi/>
        <w:spacing w:after="40" w:line="360" w:lineRule="exact"/>
        <w:jc w:val="center"/>
        <w:rPr>
          <w:rFonts w:ascii="Arial" w:eastAsia="Times New Roman" w:hAnsi="Arial" w:cs="1ShefaClassic"/>
          <w:spacing w:val="6"/>
          <w:position w:val="4"/>
          <w:sz w:val="27"/>
          <w:szCs w:val="27"/>
          <w:rtl/>
        </w:rPr>
      </w:pPr>
    </w:p>
    <w:p w:rsidR="00127915" w:rsidRPr="00AA6113" w:rsidRDefault="00127915" w:rsidP="00353EEB">
      <w:pPr>
        <w:bidi/>
        <w:spacing w:after="40" w:line="360" w:lineRule="exact"/>
        <w:jc w:val="center"/>
        <w:rPr>
          <w:rFonts w:ascii="Arial" w:eastAsia="Times New Roman" w:hAnsi="Arial" w:cs="1ShefaClassic"/>
          <w:spacing w:val="6"/>
          <w:position w:val="4"/>
          <w:sz w:val="27"/>
          <w:szCs w:val="27"/>
          <w:rtl/>
        </w:rPr>
      </w:pPr>
    </w:p>
    <w:p w:rsidR="00B407AB" w:rsidRPr="00AA6113" w:rsidRDefault="00B407AB" w:rsidP="00353EEB">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לזכות</w:t>
      </w:r>
    </w:p>
    <w:p w:rsidR="00B407AB" w:rsidRDefault="00B407AB" w:rsidP="00353EEB">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 ה</w:t>
      </w:r>
      <w:r>
        <w:rPr>
          <w:rFonts w:ascii="Arial" w:eastAsia="Times New Roman" w:hAnsi="Arial" w:cs="1ShefaClassic" w:hint="cs"/>
          <w:spacing w:val="6"/>
          <w:position w:val="4"/>
          <w:sz w:val="27"/>
          <w:szCs w:val="27"/>
          <w:rtl/>
        </w:rPr>
        <w:t xml:space="preserve">נכד </w:t>
      </w:r>
      <w:r w:rsidRPr="0055154D">
        <w:rPr>
          <w:rFonts w:ascii="Arial" w:eastAsia="Times New Roman" w:hAnsi="Arial" w:cs="1ShefaClassic" w:hint="cs"/>
          <w:b/>
          <w:bCs/>
          <w:spacing w:val="6"/>
          <w:position w:val="4"/>
          <w:sz w:val="32"/>
          <w:szCs w:val="32"/>
          <w:rtl/>
        </w:rPr>
        <w:t>דוד</w:t>
      </w:r>
      <w:r>
        <w:rPr>
          <w:rFonts w:ascii="Arial" w:eastAsia="Times New Roman" w:hAnsi="Arial" w:cs="1ShefaClassic" w:hint="cs"/>
          <w:b/>
          <w:bCs/>
          <w:spacing w:val="6"/>
          <w:position w:val="4"/>
          <w:sz w:val="27"/>
          <w:szCs w:val="27"/>
          <w:rtl/>
        </w:rPr>
        <w:t xml:space="preserve"> </w:t>
      </w:r>
      <w:r w:rsidRPr="00AA6113">
        <w:rPr>
          <w:rFonts w:ascii="Arial" w:eastAsia="Times New Roman" w:hAnsi="Arial" w:cs="1ShefaClassic" w:hint="cs"/>
          <w:spacing w:val="6"/>
          <w:position w:val="4"/>
          <w:sz w:val="27"/>
          <w:szCs w:val="27"/>
          <w:rtl/>
        </w:rPr>
        <w:t>שיחי'</w:t>
      </w:r>
      <w:r w:rsidRPr="00AA6113">
        <w:rPr>
          <w:rFonts w:ascii="Arial" w:eastAsia="Times New Roman" w:hAnsi="Arial" w:cs="1ShefaClassic" w:hint="cs"/>
          <w:spacing w:val="6"/>
          <w:position w:val="4"/>
          <w:sz w:val="27"/>
          <w:szCs w:val="27"/>
        </w:rPr>
        <w:t xml:space="preserve"> </w:t>
      </w:r>
    </w:p>
    <w:p w:rsidR="00B407AB" w:rsidRDefault="00B407AB" w:rsidP="00353EEB">
      <w:pPr>
        <w:bidi/>
        <w:spacing w:after="40" w:line="360" w:lineRule="exact"/>
        <w:jc w:val="center"/>
        <w:rPr>
          <w:rFonts w:ascii="Arial" w:eastAsia="Times New Roman" w:hAnsi="Arial" w:cs="1ShefaClassic"/>
          <w:b/>
          <w:bCs/>
          <w:spacing w:val="6"/>
          <w:position w:val="4"/>
          <w:sz w:val="27"/>
          <w:szCs w:val="27"/>
          <w:rtl/>
        </w:rPr>
      </w:pPr>
      <w:r>
        <w:rPr>
          <w:rFonts w:ascii="Arial" w:eastAsia="Times New Roman" w:hAnsi="Arial" w:cs="1ShefaClassic" w:hint="cs"/>
          <w:spacing w:val="6"/>
          <w:position w:val="4"/>
          <w:sz w:val="27"/>
          <w:szCs w:val="27"/>
          <w:rtl/>
        </w:rPr>
        <w:t xml:space="preserve">בן ר' </w:t>
      </w:r>
      <w:r w:rsidRPr="0055154D">
        <w:rPr>
          <w:rFonts w:ascii="Arial" w:eastAsia="Times New Roman" w:hAnsi="Arial" w:cs="1ShefaClassic" w:hint="cs"/>
          <w:b/>
          <w:bCs/>
          <w:spacing w:val="6"/>
          <w:position w:val="4"/>
          <w:sz w:val="32"/>
          <w:szCs w:val="32"/>
          <w:rtl/>
        </w:rPr>
        <w:t>אליהו</w:t>
      </w:r>
      <w:r>
        <w:rPr>
          <w:rFonts w:ascii="Arial" w:eastAsia="Times New Roman" w:hAnsi="Arial" w:cs="1ShefaClassic" w:hint="cs"/>
          <w:b/>
          <w:bCs/>
          <w:spacing w:val="6"/>
          <w:position w:val="4"/>
          <w:sz w:val="27"/>
          <w:szCs w:val="27"/>
          <w:rtl/>
        </w:rPr>
        <w:t xml:space="preserve"> </w:t>
      </w:r>
      <w:r>
        <w:rPr>
          <w:rFonts w:ascii="Arial" w:eastAsia="Times New Roman" w:hAnsi="Arial" w:cs="1ShefaClassic" w:hint="cs"/>
          <w:spacing w:val="6"/>
          <w:position w:val="4"/>
          <w:sz w:val="27"/>
          <w:szCs w:val="27"/>
          <w:rtl/>
        </w:rPr>
        <w:t xml:space="preserve">וזוגתו מרת </w:t>
      </w:r>
      <w:r w:rsidRPr="0055154D">
        <w:rPr>
          <w:rFonts w:ascii="Arial" w:eastAsia="Times New Roman" w:hAnsi="Arial" w:cs="1ShefaClassic" w:hint="cs"/>
          <w:b/>
          <w:bCs/>
          <w:spacing w:val="6"/>
          <w:position w:val="4"/>
          <w:sz w:val="32"/>
          <w:szCs w:val="32"/>
          <w:rtl/>
        </w:rPr>
        <w:t>צפורה רחל</w:t>
      </w:r>
    </w:p>
    <w:p w:rsidR="00B407AB" w:rsidRPr="0092041D" w:rsidRDefault="00B407AB" w:rsidP="00353EEB">
      <w:pPr>
        <w:bidi/>
        <w:spacing w:after="40" w:line="360" w:lineRule="exact"/>
        <w:jc w:val="center"/>
        <w:rPr>
          <w:rFonts w:ascii="Arial" w:eastAsia="Times New Roman" w:hAnsi="Arial" w:cs="1ShefaClassic"/>
          <w:b/>
          <w:bCs/>
          <w:spacing w:val="6"/>
          <w:position w:val="4"/>
          <w:sz w:val="32"/>
          <w:szCs w:val="32"/>
          <w:rtl/>
        </w:rPr>
      </w:pPr>
      <w:r w:rsidRPr="0092041D">
        <w:rPr>
          <w:rFonts w:ascii="Arial" w:eastAsia="Times New Roman" w:hAnsi="Arial" w:cs="1ShefaClassic" w:hint="cs"/>
          <w:b/>
          <w:bCs/>
          <w:spacing w:val="6"/>
          <w:position w:val="4"/>
          <w:sz w:val="32"/>
          <w:szCs w:val="32"/>
          <w:rtl/>
        </w:rPr>
        <w:t>ראסקין</w:t>
      </w:r>
    </w:p>
    <w:p w:rsidR="00B407AB" w:rsidRPr="00AA6113" w:rsidRDefault="00B407AB" w:rsidP="00353EEB">
      <w:pPr>
        <w:pStyle w:val="ac"/>
        <w:spacing w:before="120"/>
        <w:rPr>
          <w:rFonts w:eastAsiaTheme="minorHAnsi" w:cs="1ShefaClassic"/>
          <w:rtl/>
        </w:rPr>
      </w:pPr>
      <w:r w:rsidRPr="00AA6113">
        <w:rPr>
          <w:rFonts w:eastAsiaTheme="minorHAnsi" w:cs="1ShefaClassic" w:hint="cs"/>
          <w:rtl/>
        </w:rPr>
        <w:t>נולד למזל טוב</w:t>
      </w:r>
      <w:r w:rsidRPr="00AA6113">
        <w:rPr>
          <w:rFonts w:eastAsiaTheme="minorHAnsi" w:cs="1ShefaClassic"/>
          <w:rtl/>
        </w:rPr>
        <w:br/>
      </w:r>
      <w:r w:rsidRPr="00AA6113">
        <w:rPr>
          <w:rFonts w:eastAsiaTheme="minorHAnsi" w:cs="1ShefaClassic" w:hint="cs"/>
          <w:rtl/>
        </w:rPr>
        <w:t xml:space="preserve">ביום </w:t>
      </w:r>
      <w:r>
        <w:rPr>
          <w:rFonts w:eastAsiaTheme="minorHAnsi" w:cs="1ShefaClassic" w:hint="cs"/>
          <w:rtl/>
        </w:rPr>
        <w:t>א' חנוכה</w:t>
      </w:r>
      <w:r w:rsidRPr="00AA6113">
        <w:rPr>
          <w:rFonts w:eastAsiaTheme="minorHAnsi" w:cs="1ShefaClassic" w:hint="cs"/>
          <w:rtl/>
        </w:rPr>
        <w:t xml:space="preserve"> </w:t>
      </w:r>
      <w:r>
        <w:rPr>
          <w:rFonts w:eastAsiaTheme="minorHAnsi" w:cs="1ShefaClassic" w:hint="cs"/>
          <w:rtl/>
        </w:rPr>
        <w:t>ה</w:t>
      </w:r>
      <w:r>
        <w:rPr>
          <w:rFonts w:eastAsiaTheme="minorHAnsi" w:cs="1ShefaClassic"/>
          <w:rtl/>
        </w:rPr>
        <w:t>’</w:t>
      </w:r>
      <w:r>
        <w:rPr>
          <w:rFonts w:eastAsiaTheme="minorHAnsi" w:cs="1ShefaClassic" w:hint="cs"/>
          <w:rtl/>
        </w:rPr>
        <w:t>תשע</w:t>
      </w:r>
      <w:r>
        <w:rPr>
          <w:rFonts w:eastAsiaTheme="minorHAnsi" w:cs="1ShefaClassic"/>
          <w:rtl/>
        </w:rPr>
        <w:t>”</w:t>
      </w:r>
      <w:r>
        <w:rPr>
          <w:rFonts w:eastAsiaTheme="minorHAnsi" w:cs="1ShefaClassic" w:hint="cs"/>
          <w:rtl/>
        </w:rPr>
        <w:t>ו</w:t>
      </w:r>
    </w:p>
    <w:p w:rsidR="00B407AB" w:rsidRPr="0055154D" w:rsidRDefault="00B407AB" w:rsidP="00353EEB">
      <w:pPr>
        <w:bidi/>
        <w:spacing w:after="40" w:line="360" w:lineRule="exact"/>
        <w:jc w:val="center"/>
        <w:rPr>
          <w:rFonts w:ascii="Arial" w:hAnsi="Arial" w:cs="1ShefaClassic"/>
          <w:spacing w:val="6"/>
          <w:position w:val="4"/>
          <w:sz w:val="24"/>
          <w:szCs w:val="24"/>
          <w:rtl/>
        </w:rPr>
      </w:pPr>
      <w:r w:rsidRPr="0055154D">
        <w:rPr>
          <w:rFonts w:ascii="Arial" w:hAnsi="Arial" w:cs="1ShefaClassic"/>
          <w:spacing w:val="6"/>
          <w:position w:val="4"/>
          <w:sz w:val="24"/>
          <w:szCs w:val="24"/>
          <w:rtl/>
        </w:rPr>
        <w:t>יה"ר שיזכו לגדלו לתורה ולחופה ולמעשים טובים</w:t>
      </w:r>
    </w:p>
    <w:p w:rsidR="00B407AB" w:rsidRPr="0055154D" w:rsidRDefault="00B407AB" w:rsidP="00353EEB">
      <w:pPr>
        <w:bidi/>
        <w:spacing w:after="40" w:line="360" w:lineRule="exact"/>
        <w:jc w:val="center"/>
        <w:rPr>
          <w:rFonts w:ascii="Arial" w:hAnsi="Arial" w:cs="1ShefaClassic"/>
          <w:spacing w:val="6"/>
          <w:position w:val="4"/>
          <w:sz w:val="24"/>
          <w:szCs w:val="24"/>
          <w:rtl/>
        </w:rPr>
      </w:pPr>
      <w:r w:rsidRPr="0055154D">
        <w:rPr>
          <w:rFonts w:ascii="Arial" w:hAnsi="Arial" w:cs="1ShefaClassic" w:hint="cs"/>
          <w:spacing w:val="6"/>
          <w:position w:val="4"/>
          <w:sz w:val="24"/>
          <w:szCs w:val="24"/>
          <w:rtl/>
        </w:rPr>
        <w:t xml:space="preserve"> </w:t>
      </w:r>
      <w:r w:rsidRPr="0055154D">
        <w:rPr>
          <w:rFonts w:ascii="Arial" w:hAnsi="Arial" w:cs="1ShefaClassic"/>
          <w:spacing w:val="6"/>
          <w:position w:val="4"/>
          <w:sz w:val="24"/>
          <w:szCs w:val="24"/>
          <w:rtl/>
        </w:rPr>
        <w:t xml:space="preserve">וירוו ממנו ומכל יו"ח שיחיו, </w:t>
      </w:r>
    </w:p>
    <w:p w:rsidR="00B407AB" w:rsidRPr="0055154D" w:rsidRDefault="00B407AB" w:rsidP="00353EEB">
      <w:pPr>
        <w:bidi/>
        <w:spacing w:after="40" w:line="360" w:lineRule="exact"/>
        <w:jc w:val="center"/>
        <w:rPr>
          <w:rFonts w:ascii="Arial" w:hAnsi="Arial" w:cs="1ShefaClassic"/>
          <w:spacing w:val="6"/>
          <w:position w:val="4"/>
          <w:sz w:val="24"/>
          <w:szCs w:val="24"/>
          <w:rtl/>
        </w:rPr>
      </w:pPr>
      <w:r w:rsidRPr="0055154D">
        <w:rPr>
          <w:rFonts w:ascii="Arial" w:hAnsi="Arial" w:cs="1ShefaClassic"/>
          <w:spacing w:val="6"/>
          <w:position w:val="4"/>
          <w:sz w:val="24"/>
          <w:szCs w:val="24"/>
          <w:rtl/>
        </w:rPr>
        <w:t>רוב נחת ושמחה מתוך ברכה והצלחה רבה בגו"ר תמיד כה"י</w:t>
      </w:r>
    </w:p>
    <w:p w:rsidR="00B407AB" w:rsidRPr="00AA6113" w:rsidRDefault="00B407AB" w:rsidP="00353EEB">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spacing w:val="6"/>
          <w:position w:val="4"/>
          <w:sz w:val="27"/>
          <w:szCs w:val="27"/>
        </w:rPr>
        <w:sym w:font="Wingdings 2" w:char="00B2"/>
      </w:r>
    </w:p>
    <w:p w:rsidR="00B407AB" w:rsidRPr="0069218A" w:rsidRDefault="00B407AB" w:rsidP="00353EEB">
      <w:pPr>
        <w:bidi/>
        <w:spacing w:after="40" w:line="360" w:lineRule="exact"/>
        <w:jc w:val="center"/>
        <w:rPr>
          <w:rFonts w:ascii="Arial" w:eastAsia="Times New Roman" w:hAnsi="Arial" w:cs="1ShefaClassic"/>
          <w:b/>
          <w:bCs/>
          <w:spacing w:val="6"/>
          <w:position w:val="4"/>
          <w:sz w:val="27"/>
          <w:szCs w:val="27"/>
          <w:rtl/>
        </w:rPr>
      </w:pPr>
      <w:r>
        <w:rPr>
          <w:rFonts w:cs="1ShefaClassic" w:hint="cs"/>
          <w:b/>
          <w:sz w:val="27"/>
          <w:szCs w:val="27"/>
          <w:rtl/>
        </w:rPr>
        <w:t xml:space="preserve">נדפס ע"י </w:t>
      </w:r>
      <w:r w:rsidRPr="0069218A">
        <w:rPr>
          <w:rFonts w:cs="1ShefaClassic" w:hint="cs"/>
          <w:b/>
          <w:sz w:val="27"/>
          <w:szCs w:val="27"/>
          <w:rtl/>
        </w:rPr>
        <w:t>ולזכות זקניו</w:t>
      </w:r>
    </w:p>
    <w:p w:rsidR="00B407AB" w:rsidRPr="0055154D" w:rsidRDefault="00B407AB" w:rsidP="00353EEB">
      <w:pPr>
        <w:pStyle w:val="NormalComplexNarkisim"/>
        <w:spacing w:after="120" w:line="240" w:lineRule="auto"/>
        <w:rPr>
          <w:rFonts w:cs="1ShefaClassic"/>
          <w:bCs/>
          <w:sz w:val="32"/>
          <w:szCs w:val="32"/>
          <w:rtl/>
        </w:rPr>
      </w:pPr>
      <w:r w:rsidRPr="00AA6113">
        <w:rPr>
          <w:rFonts w:cs="1ShefaClassic" w:hint="cs"/>
          <w:b/>
          <w:sz w:val="27"/>
          <w:szCs w:val="27"/>
          <w:rtl/>
        </w:rPr>
        <w:t xml:space="preserve">הרה"ח הרה"ת ר' </w:t>
      </w:r>
      <w:r w:rsidRPr="0055154D">
        <w:rPr>
          <w:rFonts w:cs="1ShefaClassic" w:hint="cs"/>
          <w:bCs/>
          <w:sz w:val="32"/>
          <w:szCs w:val="32"/>
          <w:rtl/>
        </w:rPr>
        <w:t xml:space="preserve">יוסף יצחק </w:t>
      </w:r>
      <w:r w:rsidRPr="0055154D">
        <w:rPr>
          <w:rFonts w:cs="1ShefaClassic" w:hint="cs"/>
          <w:b/>
          <w:sz w:val="27"/>
          <w:szCs w:val="27"/>
          <w:rtl/>
        </w:rPr>
        <w:t>הלוי</w:t>
      </w:r>
      <w:r w:rsidRPr="0055154D">
        <w:rPr>
          <w:rFonts w:cs="1ShefaClassic" w:hint="cs"/>
          <w:b/>
          <w:sz w:val="32"/>
          <w:szCs w:val="32"/>
          <w:rtl/>
        </w:rPr>
        <w:t xml:space="preserve"> </w:t>
      </w:r>
    </w:p>
    <w:p w:rsidR="00B407AB" w:rsidRPr="00AA6113" w:rsidRDefault="00B407AB" w:rsidP="00353EEB">
      <w:pPr>
        <w:pStyle w:val="NormalComplexNarkisim"/>
        <w:spacing w:after="120" w:line="240" w:lineRule="auto"/>
        <w:rPr>
          <w:rFonts w:cs="1ShefaClassic"/>
          <w:bCs/>
          <w:sz w:val="27"/>
          <w:szCs w:val="27"/>
          <w:rtl/>
        </w:rPr>
      </w:pPr>
      <w:r w:rsidRPr="00AA6113">
        <w:rPr>
          <w:rFonts w:cs="1ShefaClassic" w:hint="cs"/>
          <w:b/>
          <w:sz w:val="27"/>
          <w:szCs w:val="27"/>
          <w:rtl/>
        </w:rPr>
        <w:t>וזוגתו מרת</w:t>
      </w:r>
      <w:r w:rsidRPr="00AA6113">
        <w:rPr>
          <w:rFonts w:cs="1ShefaClassic" w:hint="cs"/>
          <w:bCs/>
          <w:sz w:val="27"/>
          <w:szCs w:val="27"/>
          <w:rtl/>
        </w:rPr>
        <w:t xml:space="preserve"> </w:t>
      </w:r>
      <w:r w:rsidRPr="0055154D">
        <w:rPr>
          <w:rFonts w:cs="1ShefaClassic" w:hint="cs"/>
          <w:bCs/>
          <w:sz w:val="32"/>
          <w:szCs w:val="32"/>
          <w:rtl/>
        </w:rPr>
        <w:t>רייזל טויבא</w:t>
      </w:r>
      <w:r w:rsidRPr="00AA6113">
        <w:rPr>
          <w:rFonts w:cs="1ShefaClassic" w:hint="cs"/>
          <w:bCs/>
          <w:sz w:val="27"/>
          <w:szCs w:val="27"/>
          <w:rtl/>
        </w:rPr>
        <w:t xml:space="preserve"> </w:t>
      </w:r>
      <w:r w:rsidRPr="00AA6113">
        <w:rPr>
          <w:rFonts w:cs="1ShefaClassic" w:hint="cs"/>
          <w:b/>
          <w:sz w:val="27"/>
          <w:szCs w:val="27"/>
          <w:rtl/>
        </w:rPr>
        <w:t xml:space="preserve">שיחיו </w:t>
      </w:r>
    </w:p>
    <w:p w:rsidR="00B407AB" w:rsidRDefault="00B407AB" w:rsidP="00353EEB">
      <w:pPr>
        <w:pStyle w:val="NormalComplexNarkisim"/>
        <w:spacing w:after="120" w:line="240" w:lineRule="auto"/>
        <w:rPr>
          <w:rFonts w:cs="1ShefaClassic"/>
          <w:bCs/>
          <w:sz w:val="27"/>
          <w:szCs w:val="27"/>
          <w:rtl/>
        </w:rPr>
      </w:pPr>
      <w:r>
        <w:rPr>
          <w:rFonts w:cs="1ShefaClassic" w:hint="cs"/>
          <w:b/>
          <w:sz w:val="27"/>
          <w:szCs w:val="27"/>
          <w:rtl/>
        </w:rPr>
        <w:t>ומשפחתם שיחיו</w:t>
      </w:r>
      <w:r w:rsidRPr="002257BC">
        <w:rPr>
          <w:rFonts w:cs="1ShefaClassic" w:hint="cs"/>
          <w:bCs/>
          <w:sz w:val="27"/>
          <w:szCs w:val="27"/>
          <w:rtl/>
        </w:rPr>
        <w:t xml:space="preserve"> </w:t>
      </w:r>
    </w:p>
    <w:p w:rsidR="004D5C23" w:rsidRDefault="00B407AB" w:rsidP="00353EEB">
      <w:pPr>
        <w:pStyle w:val="NormalComplexNarkisim"/>
        <w:spacing w:after="120" w:line="240" w:lineRule="auto"/>
        <w:rPr>
          <w:rFonts w:cs="1ShefaClassic"/>
          <w:bCs/>
          <w:sz w:val="32"/>
          <w:szCs w:val="32"/>
          <w:rtl/>
        </w:rPr>
      </w:pPr>
      <w:r w:rsidRPr="0055154D">
        <w:rPr>
          <w:rFonts w:cs="1ShefaClassic" w:hint="cs"/>
          <w:bCs/>
          <w:sz w:val="32"/>
          <w:szCs w:val="32"/>
          <w:rtl/>
        </w:rPr>
        <w:t>איידעלמאן</w:t>
      </w:r>
    </w:p>
    <w:p w:rsidR="004D5C23" w:rsidRDefault="004D5C23" w:rsidP="00353EEB">
      <w:pPr>
        <w:bidi/>
        <w:rPr>
          <w:rFonts w:ascii="Narkisim" w:eastAsia="Times New Roman" w:hAnsi="Narkisim" w:cs="1ShefaClassic"/>
          <w:bCs/>
          <w:sz w:val="32"/>
          <w:szCs w:val="32"/>
          <w:rtl/>
        </w:rPr>
      </w:pPr>
      <w:r>
        <w:rPr>
          <w:rFonts w:cs="1ShefaClassic"/>
          <w:bCs/>
          <w:sz w:val="32"/>
          <w:szCs w:val="32"/>
          <w:rtl/>
        </w:rPr>
        <w:br w:type="page"/>
      </w:r>
    </w:p>
    <w:p w:rsidR="00B407AB" w:rsidRPr="0055154D" w:rsidRDefault="00B407AB" w:rsidP="00353EEB">
      <w:pPr>
        <w:pStyle w:val="NormalComplexNarkisim"/>
        <w:spacing w:after="120" w:line="240" w:lineRule="auto"/>
        <w:rPr>
          <w:rFonts w:cs="1ShefaClassic"/>
          <w:bCs/>
          <w:sz w:val="32"/>
          <w:szCs w:val="32"/>
          <w:rtl/>
        </w:rPr>
      </w:pPr>
    </w:p>
    <w:p w:rsidR="003A22A7" w:rsidRDefault="003A22A7" w:rsidP="003A22A7">
      <w:pPr>
        <w:pStyle w:val="ac"/>
        <w:spacing w:after="20"/>
        <w:rPr>
          <w:rFonts w:ascii="Wingdings 2" w:hAnsi="Wingdings 2" w:cs="1ShefaClassic"/>
          <w:rtl/>
        </w:rPr>
      </w:pPr>
      <w:r w:rsidRPr="00AA6113">
        <w:rPr>
          <w:rFonts w:ascii="Wingdings 2" w:hAnsi="Wingdings 2" w:cs="1ShefaClassic" w:hint="cs"/>
          <w:rtl/>
        </w:rPr>
        <w:t>לעילוי נשמת</w:t>
      </w:r>
    </w:p>
    <w:p w:rsidR="003A22A7" w:rsidRDefault="003A22A7" w:rsidP="003A22A7">
      <w:pPr>
        <w:pStyle w:val="ac"/>
        <w:spacing w:after="20"/>
        <w:rPr>
          <w:rFonts w:ascii="Wingdings 2" w:hAnsi="Wingdings 2" w:cs="1ShefaClassic"/>
          <w:rtl/>
        </w:rPr>
      </w:pPr>
      <w:r>
        <w:rPr>
          <w:rFonts w:ascii="Wingdings 2" w:hAnsi="Wingdings 2" w:cs="1ShefaClassic" w:hint="cs"/>
          <w:rtl/>
        </w:rPr>
        <w:t xml:space="preserve">ר' </w:t>
      </w:r>
      <w:r w:rsidRPr="003A22A7">
        <w:rPr>
          <w:rFonts w:ascii="Wingdings 2" w:hAnsi="Wingdings 2" w:cs="1ShefaClassic" w:hint="cs"/>
          <w:b/>
          <w:bCs/>
          <w:sz w:val="32"/>
          <w:szCs w:val="32"/>
          <w:rtl/>
        </w:rPr>
        <w:t>זאב</w:t>
      </w:r>
      <w:r w:rsidRPr="00B64ABA">
        <w:rPr>
          <w:rFonts w:ascii="Wingdings 2" w:hAnsi="Wingdings 2" w:cs="1ShefaClassic" w:hint="cs"/>
          <w:b/>
          <w:bCs/>
          <w:rtl/>
        </w:rPr>
        <w:t xml:space="preserve"> </w:t>
      </w:r>
      <w:r>
        <w:rPr>
          <w:rFonts w:ascii="Wingdings 2" w:hAnsi="Wingdings 2" w:cs="1ShefaClassic" w:hint="cs"/>
          <w:rtl/>
        </w:rPr>
        <w:t>ע"ה</w:t>
      </w:r>
    </w:p>
    <w:p w:rsidR="00CD7295" w:rsidRDefault="00CD7295" w:rsidP="003A22A7">
      <w:pPr>
        <w:pStyle w:val="ac"/>
        <w:spacing w:after="20"/>
        <w:rPr>
          <w:rFonts w:ascii="Wingdings 2" w:hAnsi="Wingdings 2" w:cs="1ShefaClassic"/>
          <w:rtl/>
        </w:rPr>
      </w:pPr>
      <w:r>
        <w:rPr>
          <w:rFonts w:ascii="Wingdings 2" w:hAnsi="Wingdings 2" w:cs="1ShefaClassic" w:hint="cs"/>
          <w:rtl/>
        </w:rPr>
        <w:t xml:space="preserve">בן ר' </w:t>
      </w:r>
      <w:r w:rsidRPr="00CD7295">
        <w:rPr>
          <w:rFonts w:ascii="Wingdings 2" w:hAnsi="Wingdings 2" w:cs="1ShefaClassic" w:hint="cs"/>
          <w:b/>
          <w:bCs/>
          <w:rtl/>
        </w:rPr>
        <w:t>אליהו</w:t>
      </w:r>
      <w:r>
        <w:rPr>
          <w:rFonts w:ascii="Wingdings 2" w:hAnsi="Wingdings 2" w:cs="1ShefaClassic" w:hint="cs"/>
          <w:rtl/>
        </w:rPr>
        <w:t xml:space="preserve"> ע"ה</w:t>
      </w:r>
    </w:p>
    <w:p w:rsidR="003A22A7" w:rsidRPr="003A22A7" w:rsidRDefault="003A22A7" w:rsidP="003A22A7">
      <w:pPr>
        <w:pStyle w:val="ac"/>
        <w:spacing w:after="20"/>
        <w:rPr>
          <w:rFonts w:ascii="Wingdings 2" w:hAnsi="Wingdings 2" w:cs="1ShefaClassic"/>
          <w:b/>
          <w:bCs/>
          <w:sz w:val="32"/>
          <w:szCs w:val="32"/>
          <w:rtl/>
        </w:rPr>
      </w:pPr>
      <w:r w:rsidRPr="003A22A7">
        <w:rPr>
          <w:rFonts w:ascii="Wingdings 2" w:hAnsi="Wingdings 2" w:cs="1ShefaClassic" w:hint="cs"/>
          <w:b/>
          <w:bCs/>
          <w:sz w:val="32"/>
          <w:szCs w:val="32"/>
          <w:rtl/>
        </w:rPr>
        <w:t>ראטמאן</w:t>
      </w:r>
    </w:p>
    <w:p w:rsidR="003A22A7" w:rsidRPr="00AA6113" w:rsidRDefault="003A22A7" w:rsidP="003A22A7">
      <w:pPr>
        <w:pStyle w:val="ac"/>
        <w:spacing w:before="120" w:after="20"/>
        <w:rPr>
          <w:rFonts w:ascii="Wingdings 2" w:hAnsi="Wingdings 2" w:cs="1ShefaClassic"/>
          <w:rtl/>
        </w:rPr>
      </w:pPr>
      <w:r>
        <w:rPr>
          <w:rFonts w:ascii="Wingdings 2" w:hAnsi="Wingdings 2" w:cs="1ShefaClassic" w:hint="cs"/>
          <w:rtl/>
        </w:rPr>
        <w:t>נפטר ביום כ' טבת ה'תשס"ד</w:t>
      </w:r>
    </w:p>
    <w:p w:rsidR="003A22A7" w:rsidRPr="00AA6113" w:rsidRDefault="003A22A7" w:rsidP="003A22A7">
      <w:pPr>
        <w:pStyle w:val="ac"/>
        <w:spacing w:before="120" w:after="20"/>
        <w:rPr>
          <w:rFonts w:ascii="Wingdings 2" w:hAnsi="Wingdings 2" w:cs="1ShefaClassic"/>
          <w:b/>
          <w:bCs/>
          <w:rtl/>
        </w:rPr>
      </w:pPr>
      <w:r w:rsidRPr="00AA6113">
        <w:rPr>
          <w:rFonts w:ascii="Wingdings 2" w:hAnsi="Wingdings 2" w:cs="1ShefaClassic" w:hint="cs"/>
          <w:b/>
          <w:bCs/>
          <w:rtl/>
        </w:rPr>
        <w:t>ת.נ.צ.ב.ה.</w:t>
      </w:r>
    </w:p>
    <w:p w:rsidR="003A22A7" w:rsidRPr="00AA6113" w:rsidRDefault="003A22A7" w:rsidP="003A22A7">
      <w:pPr>
        <w:pStyle w:val="divider"/>
        <w:spacing w:before="240" w:after="20"/>
        <w:rPr>
          <w:rFonts w:ascii="Times New Roman" w:hAnsi="Times New Roman" w:cs="1ShefaClassic"/>
          <w:rtl/>
        </w:rPr>
      </w:pPr>
      <w:r w:rsidRPr="00AA6113">
        <w:rPr>
          <w:rFonts w:cs="1ShefaClassic"/>
        </w:rPr>
        <w:sym w:font="Wingdings 2" w:char="F0B2"/>
      </w:r>
    </w:p>
    <w:p w:rsidR="003A22A7" w:rsidRPr="00AA6113" w:rsidRDefault="003A22A7" w:rsidP="003A22A7">
      <w:pPr>
        <w:pStyle w:val="ac"/>
        <w:spacing w:after="20"/>
        <w:rPr>
          <w:rFonts w:ascii="Wingdings 2" w:hAnsi="Wingdings 2" w:cs="1ShefaClassic"/>
          <w:rtl/>
        </w:rPr>
      </w:pPr>
      <w:r>
        <w:rPr>
          <w:rFonts w:ascii="Wingdings 2" w:hAnsi="Wingdings 2" w:cs="1ShefaClassic" w:hint="cs"/>
          <w:rtl/>
        </w:rPr>
        <w:t>נדפס ע"י ולזכות</w:t>
      </w:r>
    </w:p>
    <w:p w:rsidR="003A22A7" w:rsidRDefault="003A22A7" w:rsidP="003A22A7">
      <w:pPr>
        <w:bidi/>
        <w:spacing w:after="20"/>
        <w:jc w:val="center"/>
        <w:rPr>
          <w:rFonts w:ascii="Wingdings 2" w:hAnsi="Wingdings 2" w:cs="1ShefaClassic"/>
          <w:sz w:val="27"/>
          <w:szCs w:val="27"/>
          <w:rtl/>
        </w:rPr>
      </w:pPr>
      <w:r w:rsidRPr="006548C7">
        <w:rPr>
          <w:rFonts w:ascii="Wingdings 2" w:hAnsi="Wingdings 2" w:cs="1ShefaClassic" w:hint="cs"/>
          <w:sz w:val="27"/>
          <w:szCs w:val="27"/>
          <w:rtl/>
        </w:rPr>
        <w:t>יו"ח שיחיו</w:t>
      </w:r>
    </w:p>
    <w:p w:rsidR="003A22A7" w:rsidRPr="006548C7" w:rsidRDefault="003A22A7" w:rsidP="003A22A7">
      <w:pPr>
        <w:bidi/>
        <w:spacing w:after="20"/>
        <w:jc w:val="center"/>
        <w:rPr>
          <w:rFonts w:ascii="Wingdings 2" w:hAnsi="Wingdings 2" w:cs="1ShefaClassic"/>
          <w:sz w:val="27"/>
          <w:szCs w:val="27"/>
          <w:rtl/>
        </w:rPr>
      </w:pPr>
    </w:p>
    <w:p w:rsidR="003A22A7" w:rsidRDefault="003A22A7" w:rsidP="003A22A7">
      <w:pPr>
        <w:bidi/>
        <w:spacing w:after="0" w:line="240" w:lineRule="auto"/>
        <w:jc w:val="center"/>
        <w:rPr>
          <w:rFonts w:ascii="Narkisim" w:eastAsia="Times New Roman" w:hAnsi="Narkisim" w:cs="1ShefaClassic"/>
          <w:kern w:val="28"/>
          <w:sz w:val="24"/>
          <w:szCs w:val="24"/>
          <w:rtl/>
        </w:rPr>
      </w:pPr>
      <w:r w:rsidRPr="00ED6BC3">
        <w:rPr>
          <w:rFonts w:ascii="Narkisim" w:eastAsia="Times New Roman" w:hAnsi="Narkisim" w:cs="1ShefaClassic"/>
          <w:kern w:val="28"/>
          <w:sz w:val="24"/>
          <w:szCs w:val="24"/>
        </w:rPr>
        <w:sym w:font="Wingdings 2" w:char="F0B2"/>
      </w:r>
      <w:r w:rsidRPr="00ED6BC3">
        <w:rPr>
          <w:rFonts w:ascii="Narkisim" w:eastAsia="Times New Roman" w:hAnsi="Narkisim" w:cs="1ShefaClassic" w:hint="cs"/>
          <w:kern w:val="28"/>
          <w:sz w:val="24"/>
          <w:szCs w:val="24"/>
          <w:rtl/>
        </w:rPr>
        <w:t xml:space="preserve"> </w:t>
      </w:r>
      <w:r w:rsidRPr="00ED6BC3">
        <w:rPr>
          <w:rFonts w:ascii="Narkisim" w:eastAsia="Times New Roman" w:hAnsi="Narkisim" w:cs="1ShefaClassic"/>
          <w:kern w:val="28"/>
          <w:sz w:val="24"/>
          <w:szCs w:val="24"/>
        </w:rPr>
        <w:sym w:font="Wingdings 2" w:char="F0B2"/>
      </w:r>
      <w:r w:rsidRPr="00ED6BC3">
        <w:rPr>
          <w:rFonts w:ascii="Narkisim" w:eastAsia="Times New Roman" w:hAnsi="Narkisim" w:cs="1ShefaClassic" w:hint="cs"/>
          <w:kern w:val="28"/>
          <w:sz w:val="24"/>
          <w:szCs w:val="24"/>
          <w:rtl/>
        </w:rPr>
        <w:t xml:space="preserve"> </w:t>
      </w:r>
      <w:r w:rsidRPr="00ED6BC3">
        <w:rPr>
          <w:rFonts w:ascii="Narkisim" w:eastAsia="Times New Roman" w:hAnsi="Narkisim" w:cs="1ShefaClassic"/>
          <w:kern w:val="28"/>
          <w:sz w:val="24"/>
          <w:szCs w:val="24"/>
        </w:rPr>
        <w:sym w:font="Wingdings 2" w:char="F0B2"/>
      </w:r>
    </w:p>
    <w:p w:rsidR="004D5C23" w:rsidRDefault="004D5C23" w:rsidP="00353EEB">
      <w:pPr>
        <w:bidi/>
        <w:spacing w:after="40" w:line="360" w:lineRule="exact"/>
        <w:jc w:val="center"/>
        <w:rPr>
          <w:rFonts w:ascii="Arial" w:eastAsia="Times New Roman" w:hAnsi="Arial" w:cs="1ShefaClassic"/>
          <w:spacing w:val="6"/>
          <w:position w:val="4"/>
          <w:sz w:val="27"/>
          <w:szCs w:val="27"/>
          <w:rtl/>
        </w:rPr>
      </w:pPr>
    </w:p>
    <w:p w:rsidR="004D5C23" w:rsidRPr="00AA6113" w:rsidRDefault="004D5C23" w:rsidP="00353EEB">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לזכות</w:t>
      </w:r>
    </w:p>
    <w:p w:rsidR="004D5C23" w:rsidRPr="00AA6113" w:rsidRDefault="004D5C23" w:rsidP="00353EEB">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 הילד </w:t>
      </w:r>
      <w:r w:rsidRPr="000209D4">
        <w:rPr>
          <w:rFonts w:ascii="Arial" w:eastAsia="Times New Roman" w:hAnsi="Arial" w:cs="1ShefaClassic" w:hint="cs"/>
          <w:b/>
          <w:bCs/>
          <w:spacing w:val="6"/>
          <w:position w:val="4"/>
          <w:sz w:val="32"/>
          <w:szCs w:val="32"/>
          <w:rtl/>
        </w:rPr>
        <w:t>מנחם מענדיל</w:t>
      </w:r>
      <w:r w:rsidRPr="00AA6113">
        <w:rPr>
          <w:rFonts w:ascii="Arial" w:eastAsia="Times New Roman" w:hAnsi="Arial" w:cs="1ShefaClassic" w:hint="cs"/>
          <w:spacing w:val="6"/>
          <w:position w:val="4"/>
          <w:sz w:val="27"/>
          <w:szCs w:val="27"/>
          <w:rtl/>
        </w:rPr>
        <w:t xml:space="preserve"> שיחי'</w:t>
      </w:r>
      <w:r w:rsidRPr="00AA6113">
        <w:rPr>
          <w:rFonts w:ascii="Arial" w:eastAsia="Times New Roman" w:hAnsi="Arial" w:cs="1ShefaClassic" w:hint="cs"/>
          <w:spacing w:val="6"/>
          <w:position w:val="4"/>
          <w:sz w:val="27"/>
          <w:szCs w:val="27"/>
        </w:rPr>
        <w:t xml:space="preserve"> </w:t>
      </w:r>
    </w:p>
    <w:p w:rsidR="004D5C23" w:rsidRPr="00AA6113" w:rsidRDefault="004D5C23" w:rsidP="00353EEB">
      <w:pPr>
        <w:pStyle w:val="ac"/>
        <w:spacing w:before="120"/>
        <w:rPr>
          <w:rFonts w:eastAsiaTheme="minorHAnsi" w:cs="1ShefaClassic"/>
          <w:rtl/>
        </w:rPr>
      </w:pPr>
      <w:r w:rsidRPr="00AA6113">
        <w:rPr>
          <w:rFonts w:eastAsiaTheme="minorHAnsi" w:cs="1ShefaClassic" w:hint="cs"/>
          <w:rtl/>
        </w:rPr>
        <w:t>נולד למזל טוב</w:t>
      </w:r>
      <w:r w:rsidRPr="00AA6113">
        <w:rPr>
          <w:rFonts w:eastAsiaTheme="minorHAnsi" w:cs="1ShefaClassic"/>
          <w:rtl/>
        </w:rPr>
        <w:br/>
      </w:r>
      <w:r w:rsidRPr="00AA6113">
        <w:rPr>
          <w:rFonts w:eastAsiaTheme="minorHAnsi" w:cs="1ShefaClassic" w:hint="cs"/>
          <w:rtl/>
        </w:rPr>
        <w:t xml:space="preserve">ביום </w:t>
      </w:r>
      <w:r>
        <w:rPr>
          <w:rFonts w:eastAsiaTheme="minorHAnsi" w:cs="1ShefaClassic" w:hint="cs"/>
          <w:rtl/>
        </w:rPr>
        <w:t>ג' טבת ה</w:t>
      </w:r>
      <w:r>
        <w:rPr>
          <w:rFonts w:eastAsiaTheme="minorHAnsi" w:cs="1ShefaClassic"/>
          <w:rtl/>
        </w:rPr>
        <w:t>’</w:t>
      </w:r>
      <w:r>
        <w:rPr>
          <w:rFonts w:eastAsiaTheme="minorHAnsi" w:cs="1ShefaClassic" w:hint="cs"/>
          <w:rtl/>
        </w:rPr>
        <w:t>תשע</w:t>
      </w:r>
      <w:r>
        <w:rPr>
          <w:rFonts w:eastAsiaTheme="minorHAnsi" w:cs="1ShefaClassic"/>
          <w:rtl/>
        </w:rPr>
        <w:t>”</w:t>
      </w:r>
      <w:r>
        <w:rPr>
          <w:rFonts w:eastAsiaTheme="minorHAnsi" w:cs="1ShefaClassic" w:hint="cs"/>
          <w:rtl/>
        </w:rPr>
        <w:t>ו</w:t>
      </w:r>
    </w:p>
    <w:p w:rsidR="004D5C23" w:rsidRPr="000209D4" w:rsidRDefault="004D5C23" w:rsidP="00353EEB">
      <w:pPr>
        <w:bidi/>
        <w:spacing w:after="40" w:line="360" w:lineRule="exact"/>
        <w:jc w:val="center"/>
        <w:rPr>
          <w:rFonts w:ascii="Arial" w:hAnsi="Arial" w:cs="1ShefaClassic"/>
          <w:spacing w:val="6"/>
          <w:position w:val="4"/>
          <w:sz w:val="26"/>
          <w:szCs w:val="26"/>
          <w:rtl/>
        </w:rPr>
      </w:pPr>
      <w:r w:rsidRPr="000209D4">
        <w:rPr>
          <w:rFonts w:ascii="Arial" w:hAnsi="Arial" w:cs="1ShefaClassic"/>
          <w:spacing w:val="6"/>
          <w:position w:val="4"/>
          <w:sz w:val="26"/>
          <w:szCs w:val="26"/>
          <w:rtl/>
        </w:rPr>
        <w:t>יה"ר שיזכו לגדלו לתורה ולחופה ולמעשים טובים</w:t>
      </w:r>
      <w:r w:rsidRPr="000209D4">
        <w:rPr>
          <w:rFonts w:ascii="Arial" w:hAnsi="Arial" w:cs="1ShefaClassic" w:hint="cs"/>
          <w:spacing w:val="6"/>
          <w:position w:val="4"/>
          <w:sz w:val="26"/>
          <w:szCs w:val="26"/>
          <w:rtl/>
        </w:rPr>
        <w:t xml:space="preserve"> </w:t>
      </w:r>
      <w:r w:rsidRPr="000209D4">
        <w:rPr>
          <w:rFonts w:ascii="Arial" w:hAnsi="Arial" w:cs="1ShefaClassic"/>
          <w:spacing w:val="6"/>
          <w:position w:val="4"/>
          <w:sz w:val="26"/>
          <w:szCs w:val="26"/>
          <w:rtl/>
        </w:rPr>
        <w:t xml:space="preserve">וירוו ממנו ומכל יו"ח שיחיו, </w:t>
      </w:r>
    </w:p>
    <w:p w:rsidR="004D5C23" w:rsidRPr="000209D4" w:rsidRDefault="004D5C23" w:rsidP="00353EEB">
      <w:pPr>
        <w:bidi/>
        <w:spacing w:after="40" w:line="360" w:lineRule="exact"/>
        <w:jc w:val="center"/>
        <w:rPr>
          <w:rFonts w:ascii="Arial" w:hAnsi="Arial" w:cs="1ShefaClassic"/>
          <w:spacing w:val="6"/>
          <w:position w:val="4"/>
          <w:sz w:val="26"/>
          <w:szCs w:val="26"/>
          <w:rtl/>
        </w:rPr>
      </w:pPr>
      <w:r w:rsidRPr="000209D4">
        <w:rPr>
          <w:rFonts w:ascii="Arial" w:hAnsi="Arial" w:cs="1ShefaClassic"/>
          <w:spacing w:val="6"/>
          <w:position w:val="4"/>
          <w:sz w:val="26"/>
          <w:szCs w:val="26"/>
          <w:rtl/>
        </w:rPr>
        <w:t>רוב נחת ושמחה מתוך ברכה והצלחה רבה בגו"ר תמיד כה"י</w:t>
      </w:r>
    </w:p>
    <w:p w:rsidR="004D5C23" w:rsidRPr="00AA6113" w:rsidRDefault="004D5C23" w:rsidP="00353EEB">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spacing w:val="6"/>
          <w:position w:val="4"/>
          <w:sz w:val="27"/>
          <w:szCs w:val="27"/>
        </w:rPr>
        <w:sym w:font="Wingdings 2" w:char="00B2"/>
      </w:r>
    </w:p>
    <w:p w:rsidR="004D5C23" w:rsidRPr="00AA6113" w:rsidRDefault="004D5C23" w:rsidP="00353EEB">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נדפס ע"י הוריו </w:t>
      </w:r>
    </w:p>
    <w:p w:rsidR="004D5C23" w:rsidRDefault="004D5C23" w:rsidP="00353EEB">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הרה"ח הרה"ת ר' </w:t>
      </w:r>
      <w:r w:rsidRPr="000209D4">
        <w:rPr>
          <w:rFonts w:ascii="Arial" w:eastAsia="Times New Roman" w:hAnsi="Arial" w:cs="1ShefaClassic" w:hint="cs"/>
          <w:b/>
          <w:bCs/>
          <w:spacing w:val="6"/>
          <w:position w:val="4"/>
          <w:sz w:val="32"/>
          <w:szCs w:val="32"/>
          <w:rtl/>
        </w:rPr>
        <w:t>חנה נתן</w:t>
      </w:r>
      <w:r w:rsidRPr="00AA6113">
        <w:rPr>
          <w:rFonts w:ascii="Arial" w:eastAsia="Times New Roman" w:hAnsi="Arial" w:cs="1ShefaClassic" w:hint="cs"/>
          <w:spacing w:val="6"/>
          <w:position w:val="4"/>
          <w:sz w:val="27"/>
          <w:szCs w:val="27"/>
          <w:rtl/>
        </w:rPr>
        <w:t xml:space="preserve"> ומרת </w:t>
      </w:r>
      <w:r w:rsidRPr="000209D4">
        <w:rPr>
          <w:rFonts w:ascii="Arial" w:eastAsia="Times New Roman" w:hAnsi="Arial" w:cs="1ShefaClassic" w:hint="cs"/>
          <w:b/>
          <w:bCs/>
          <w:spacing w:val="6"/>
          <w:position w:val="4"/>
          <w:sz w:val="32"/>
          <w:szCs w:val="32"/>
          <w:rtl/>
        </w:rPr>
        <w:t>חנה רחל</w:t>
      </w:r>
      <w:r w:rsidRPr="00AA6113">
        <w:rPr>
          <w:rFonts w:ascii="Arial" w:eastAsia="Times New Roman" w:hAnsi="Arial" w:cs="1ShefaClassic" w:hint="cs"/>
          <w:b/>
          <w:bCs/>
          <w:spacing w:val="6"/>
          <w:position w:val="4"/>
          <w:sz w:val="27"/>
          <w:szCs w:val="27"/>
          <w:rtl/>
        </w:rPr>
        <w:t xml:space="preserve"> </w:t>
      </w:r>
      <w:r w:rsidRPr="00AA6113">
        <w:rPr>
          <w:rFonts w:ascii="Arial" w:eastAsia="Times New Roman" w:hAnsi="Arial" w:cs="1ShefaClassic" w:hint="cs"/>
          <w:spacing w:val="6"/>
          <w:position w:val="4"/>
          <w:sz w:val="27"/>
          <w:szCs w:val="27"/>
          <w:rtl/>
        </w:rPr>
        <w:t xml:space="preserve">שיחיו </w:t>
      </w:r>
    </w:p>
    <w:p w:rsidR="004D5C23" w:rsidRPr="00AA6113" w:rsidRDefault="004D5C23" w:rsidP="00353EEB">
      <w:pPr>
        <w:bidi/>
        <w:spacing w:after="40" w:line="360" w:lineRule="exact"/>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ומשפחתם שיחיו</w:t>
      </w:r>
    </w:p>
    <w:p w:rsidR="004D5C23" w:rsidRDefault="004D5C23" w:rsidP="00353EEB">
      <w:pPr>
        <w:bidi/>
        <w:spacing w:after="40" w:line="360" w:lineRule="exact"/>
        <w:jc w:val="center"/>
        <w:rPr>
          <w:rFonts w:ascii="Arial" w:eastAsia="Times New Roman" w:hAnsi="Arial" w:cs="1ShefaClassic"/>
          <w:b/>
          <w:bCs/>
          <w:spacing w:val="6"/>
          <w:position w:val="4"/>
          <w:sz w:val="32"/>
          <w:szCs w:val="32"/>
          <w:rtl/>
        </w:rPr>
      </w:pPr>
      <w:r w:rsidRPr="000209D4">
        <w:rPr>
          <w:rFonts w:ascii="Arial" w:eastAsia="Times New Roman" w:hAnsi="Arial" w:cs="1ShefaClassic" w:hint="cs"/>
          <w:b/>
          <w:bCs/>
          <w:spacing w:val="6"/>
          <w:position w:val="4"/>
          <w:sz w:val="32"/>
          <w:szCs w:val="32"/>
          <w:rtl/>
        </w:rPr>
        <w:t>געווירץ</w:t>
      </w:r>
    </w:p>
    <w:p w:rsidR="004D5C23" w:rsidRDefault="004D5C23" w:rsidP="00353EEB">
      <w:pPr>
        <w:bidi/>
        <w:rPr>
          <w:rFonts w:ascii="Arial" w:eastAsia="Times New Roman" w:hAnsi="Arial" w:cs="1ShefaClassic"/>
          <w:b/>
          <w:bCs/>
          <w:spacing w:val="6"/>
          <w:position w:val="4"/>
          <w:sz w:val="32"/>
          <w:szCs w:val="32"/>
          <w:rtl/>
        </w:rPr>
      </w:pPr>
      <w:r>
        <w:rPr>
          <w:rFonts w:ascii="Arial" w:eastAsia="Times New Roman" w:hAnsi="Arial" w:cs="1ShefaClassic"/>
          <w:b/>
          <w:bCs/>
          <w:spacing w:val="6"/>
          <w:position w:val="4"/>
          <w:sz w:val="32"/>
          <w:szCs w:val="32"/>
          <w:rtl/>
        </w:rPr>
        <w:br w:type="page"/>
      </w:r>
    </w:p>
    <w:p w:rsidR="004D5C23" w:rsidRPr="000209D4" w:rsidRDefault="004D5C23" w:rsidP="00353EEB">
      <w:pPr>
        <w:bidi/>
        <w:spacing w:after="40" w:line="360" w:lineRule="exact"/>
        <w:jc w:val="center"/>
        <w:rPr>
          <w:rFonts w:ascii="Arial" w:eastAsia="Times New Roman" w:hAnsi="Arial" w:cs="1ShefaClassic"/>
          <w:b/>
          <w:bCs/>
          <w:spacing w:val="6"/>
          <w:position w:val="4"/>
          <w:sz w:val="32"/>
          <w:szCs w:val="32"/>
          <w:rtl/>
        </w:rPr>
      </w:pPr>
    </w:p>
    <w:p w:rsidR="004D5C23" w:rsidRDefault="004D5C23" w:rsidP="00353EEB">
      <w:pPr>
        <w:bidi/>
      </w:pPr>
    </w:p>
    <w:p w:rsidR="004D5C23" w:rsidRPr="00ED6BC3" w:rsidRDefault="004D5C23" w:rsidP="00353EEB">
      <w:pPr>
        <w:bidi/>
        <w:spacing w:after="0" w:line="240" w:lineRule="auto"/>
        <w:jc w:val="center"/>
        <w:rPr>
          <w:rFonts w:ascii="Wingdings" w:eastAsia="Times New Roman" w:hAnsi="Wingdings" w:cs="1ShefaClassic"/>
          <w:kern w:val="28"/>
          <w:sz w:val="24"/>
          <w:szCs w:val="24"/>
          <w:rtl/>
        </w:rPr>
      </w:pPr>
      <w:r w:rsidRPr="00ED6BC3">
        <w:rPr>
          <w:rFonts w:ascii="Times New Roman" w:eastAsia="Times New Roman" w:hAnsi="Times New Roman" w:cs="1ShefaClassic" w:hint="cs"/>
          <w:kern w:val="28"/>
          <w:sz w:val="24"/>
          <w:szCs w:val="24"/>
          <w:rtl/>
        </w:rPr>
        <w:t>לעילוי</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נשמת</w:t>
      </w:r>
    </w:p>
    <w:p w:rsidR="004D5C23" w:rsidRPr="00ED6BC3" w:rsidRDefault="004D5C23" w:rsidP="00353EEB">
      <w:pPr>
        <w:bidi/>
        <w:spacing w:after="0" w:line="240" w:lineRule="auto"/>
        <w:jc w:val="center"/>
        <w:rPr>
          <w:rFonts w:ascii="Wingdings" w:eastAsia="Times New Roman" w:hAnsi="Wingdings" w:cs="1ShefaClassic"/>
          <w:kern w:val="28"/>
          <w:sz w:val="24"/>
          <w:szCs w:val="24"/>
          <w:rtl/>
        </w:rPr>
      </w:pPr>
      <w:r w:rsidRPr="00ED6BC3">
        <w:rPr>
          <w:rFonts w:ascii="Times New Roman" w:eastAsia="Times New Roman" w:hAnsi="Times New Roman" w:cs="1ShefaClassic" w:hint="cs"/>
          <w:kern w:val="28"/>
          <w:sz w:val="24"/>
          <w:szCs w:val="24"/>
          <w:rtl/>
        </w:rPr>
        <w:t>הרה</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ח</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הרה</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ת</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ר</w:t>
      </w:r>
      <w:r w:rsidRPr="00ED6BC3">
        <w:rPr>
          <w:rFonts w:ascii="Wingdings" w:eastAsia="Times New Roman" w:hAnsi="Wingdings" w:cs="1ShefaClassic" w:hint="cs"/>
          <w:kern w:val="28"/>
          <w:sz w:val="24"/>
          <w:szCs w:val="24"/>
          <w:rtl/>
        </w:rPr>
        <w:t xml:space="preserve">' </w:t>
      </w:r>
      <w:r w:rsidRPr="00C07091">
        <w:rPr>
          <w:rFonts w:ascii="Times New Roman" w:eastAsia="Times New Roman" w:hAnsi="Times New Roman" w:cs="1ShefaClassic" w:hint="cs"/>
          <w:b/>
          <w:bCs/>
          <w:kern w:val="28"/>
          <w:sz w:val="32"/>
          <w:szCs w:val="32"/>
          <w:rtl/>
        </w:rPr>
        <w:t>יוסף</w:t>
      </w:r>
      <w:r w:rsidRPr="00ED6BC3">
        <w:rPr>
          <w:rFonts w:ascii="Wingdings" w:eastAsia="Times New Roman" w:hAnsi="Wingdings" w:cs="1ShefaClassic" w:hint="cs"/>
          <w:b/>
          <w:bCs/>
          <w:kern w:val="28"/>
          <w:sz w:val="28"/>
          <w:szCs w:val="28"/>
          <w:rtl/>
        </w:rPr>
        <w:t xml:space="preserve"> </w:t>
      </w:r>
      <w:r w:rsidRPr="00C07091">
        <w:rPr>
          <w:rFonts w:ascii="Times New Roman" w:eastAsia="Times New Roman" w:hAnsi="Times New Roman" w:cs="1ShefaClassic" w:hint="cs"/>
          <w:b/>
          <w:bCs/>
          <w:kern w:val="28"/>
          <w:sz w:val="32"/>
          <w:szCs w:val="32"/>
          <w:rtl/>
        </w:rPr>
        <w:t>יצחק</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kern w:val="28"/>
          <w:sz w:val="24"/>
          <w:szCs w:val="24"/>
          <w:rtl/>
        </w:rPr>
        <w:t>ז</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ל</w:t>
      </w:r>
    </w:p>
    <w:p w:rsidR="004D5C23" w:rsidRPr="00ED6BC3" w:rsidRDefault="004D5C23" w:rsidP="00353EEB">
      <w:pPr>
        <w:bidi/>
        <w:spacing w:after="0" w:line="240" w:lineRule="auto"/>
        <w:jc w:val="center"/>
        <w:rPr>
          <w:rFonts w:ascii="Wingdings" w:eastAsia="Times New Roman" w:hAnsi="Wingdings" w:cs="1ShefaClassic"/>
          <w:kern w:val="28"/>
          <w:sz w:val="24"/>
          <w:szCs w:val="24"/>
          <w:rtl/>
        </w:rPr>
      </w:pPr>
      <w:r w:rsidRPr="00ED6BC3">
        <w:rPr>
          <w:rFonts w:ascii="Times New Roman" w:eastAsia="Times New Roman" w:hAnsi="Times New Roman" w:cs="1ShefaClassic" w:hint="cs"/>
          <w:kern w:val="28"/>
          <w:sz w:val="24"/>
          <w:szCs w:val="24"/>
          <w:rtl/>
        </w:rPr>
        <w:t>בהרה</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ח</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ר</w:t>
      </w:r>
      <w:r w:rsidRPr="00ED6BC3">
        <w:rPr>
          <w:rFonts w:ascii="Wingdings" w:eastAsia="Times New Roman" w:hAnsi="Wingdings" w:cs="1ShefaClassic" w:hint="cs"/>
          <w:kern w:val="28"/>
          <w:sz w:val="24"/>
          <w:szCs w:val="24"/>
          <w:rtl/>
        </w:rPr>
        <w:t xml:space="preserve">' </w:t>
      </w:r>
      <w:r w:rsidRPr="00C07091">
        <w:rPr>
          <w:rFonts w:ascii="Times New Roman" w:eastAsia="Times New Roman" w:hAnsi="Times New Roman" w:cs="1ShefaClassic" w:hint="cs"/>
          <w:b/>
          <w:bCs/>
          <w:kern w:val="28"/>
          <w:sz w:val="32"/>
          <w:szCs w:val="32"/>
          <w:rtl/>
        </w:rPr>
        <w:t>שמואל</w:t>
      </w:r>
      <w:r w:rsidRPr="00C07091">
        <w:rPr>
          <w:rFonts w:ascii="Wingdings" w:eastAsia="Times New Roman" w:hAnsi="Wingdings" w:cs="1ShefaClassic" w:hint="cs"/>
          <w:b/>
          <w:bCs/>
          <w:kern w:val="28"/>
          <w:sz w:val="32"/>
          <w:szCs w:val="32"/>
          <w:rtl/>
        </w:rPr>
        <w:t xml:space="preserve"> </w:t>
      </w:r>
      <w:r w:rsidRPr="00C07091">
        <w:rPr>
          <w:rFonts w:ascii="Times New Roman" w:eastAsia="Times New Roman" w:hAnsi="Times New Roman" w:cs="1ShefaClassic" w:hint="cs"/>
          <w:b/>
          <w:bCs/>
          <w:kern w:val="28"/>
          <w:sz w:val="32"/>
          <w:szCs w:val="32"/>
          <w:rtl/>
        </w:rPr>
        <w:t>מאיר</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kern w:val="28"/>
          <w:sz w:val="24"/>
          <w:szCs w:val="24"/>
          <w:rtl/>
        </w:rPr>
        <w:t>שליט</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א</w:t>
      </w:r>
    </w:p>
    <w:p w:rsidR="004D5C23" w:rsidRPr="00C07091" w:rsidRDefault="004D5C23" w:rsidP="00353EEB">
      <w:pPr>
        <w:bidi/>
        <w:spacing w:after="0" w:line="240" w:lineRule="auto"/>
        <w:jc w:val="center"/>
        <w:rPr>
          <w:rFonts w:ascii="Times New Roman" w:eastAsia="Times New Roman" w:hAnsi="Times New Roman" w:cs="1ShefaClassic"/>
          <w:b/>
          <w:bCs/>
          <w:kern w:val="28"/>
          <w:sz w:val="32"/>
          <w:szCs w:val="32"/>
          <w:rtl/>
        </w:rPr>
      </w:pPr>
      <w:r w:rsidRPr="00C07091">
        <w:rPr>
          <w:rFonts w:ascii="Times New Roman" w:eastAsia="Times New Roman" w:hAnsi="Times New Roman" w:cs="1ShefaClassic" w:hint="cs"/>
          <w:b/>
          <w:bCs/>
          <w:kern w:val="28"/>
          <w:sz w:val="32"/>
          <w:szCs w:val="32"/>
          <w:rtl/>
        </w:rPr>
        <w:t>זילבערשטיין</w:t>
      </w:r>
    </w:p>
    <w:p w:rsidR="004D5C23" w:rsidRPr="00ED6BC3" w:rsidRDefault="004D5C23" w:rsidP="00353EEB">
      <w:pPr>
        <w:bidi/>
        <w:spacing w:after="0" w:line="240" w:lineRule="auto"/>
        <w:jc w:val="center"/>
        <w:rPr>
          <w:rFonts w:ascii="Wingdings" w:eastAsia="Times New Roman" w:hAnsi="Wingdings" w:cs="1ShefaClassic"/>
          <w:kern w:val="28"/>
          <w:sz w:val="24"/>
          <w:szCs w:val="24"/>
          <w:rtl/>
        </w:rPr>
      </w:pPr>
      <w:r w:rsidRPr="00ED6BC3">
        <w:rPr>
          <w:rFonts w:ascii="Times New Roman" w:eastAsia="Times New Roman" w:hAnsi="Times New Roman" w:cs="1ShefaClassic" w:hint="cs"/>
          <w:kern w:val="28"/>
          <w:sz w:val="24"/>
          <w:szCs w:val="24"/>
          <w:rtl/>
        </w:rPr>
        <w:t>נפטר</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ביום</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ועש</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ק</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פ</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ויגש</w:t>
      </w:r>
    </w:p>
    <w:p w:rsidR="004D5C23" w:rsidRPr="00ED6BC3" w:rsidRDefault="004D5C23" w:rsidP="00353EEB">
      <w:pPr>
        <w:bidi/>
        <w:spacing w:after="0" w:line="240" w:lineRule="auto"/>
        <w:jc w:val="center"/>
        <w:rPr>
          <w:rFonts w:ascii="Times New Roman" w:eastAsia="Times New Roman" w:hAnsi="Times New Roman" w:cs="1ShefaClassic"/>
          <w:kern w:val="28"/>
          <w:sz w:val="24"/>
          <w:szCs w:val="24"/>
          <w:rtl/>
        </w:rPr>
      </w:pPr>
      <w:r>
        <w:rPr>
          <w:rFonts w:ascii="Times New Roman" w:eastAsia="Times New Roman" w:hAnsi="Times New Roman" w:cs="1ShefaClassic" w:hint="cs"/>
          <w:kern w:val="28"/>
          <w:sz w:val="24"/>
          <w:szCs w:val="24"/>
          <w:rtl/>
        </w:rPr>
        <w:t xml:space="preserve">צום הרביעי יהפך לשמחה </w:t>
      </w:r>
      <w:r w:rsidRPr="00ED6BC3">
        <w:rPr>
          <w:rFonts w:ascii="Times New Roman" w:eastAsia="Times New Roman" w:hAnsi="Times New Roman" w:cs="1ShefaClassic" w:hint="cs"/>
          <w:kern w:val="28"/>
          <w:sz w:val="24"/>
          <w:szCs w:val="24"/>
          <w:rtl/>
        </w:rPr>
        <w:t>עשרה</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בטבת</w:t>
      </w:r>
      <w:r w:rsidRPr="00ED6BC3">
        <w:rPr>
          <w:rFonts w:ascii="Wingdings" w:eastAsia="Times New Roman" w:hAnsi="Wingdings" w:cs="1ShefaClassic" w:hint="cs"/>
          <w:kern w:val="28"/>
          <w:sz w:val="24"/>
          <w:szCs w:val="24"/>
          <w:rtl/>
        </w:rPr>
        <w:t xml:space="preserve"> </w:t>
      </w:r>
      <w:r w:rsidRPr="00ED6BC3">
        <w:rPr>
          <w:rFonts w:ascii="Times New Roman" w:eastAsia="Times New Roman" w:hAnsi="Times New Roman" w:cs="1ShefaClassic" w:hint="cs"/>
          <w:kern w:val="28"/>
          <w:sz w:val="24"/>
          <w:szCs w:val="24"/>
          <w:rtl/>
        </w:rPr>
        <w:t>ה</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תשנ</w:t>
      </w:r>
      <w:r w:rsidRPr="00ED6BC3">
        <w:rPr>
          <w:rFonts w:ascii="Wingdings" w:eastAsia="Times New Roman" w:hAnsi="Wingdings" w:cs="1ShefaClassic" w:hint="cs"/>
          <w:kern w:val="28"/>
          <w:sz w:val="24"/>
          <w:szCs w:val="24"/>
          <w:rtl/>
        </w:rPr>
        <w:t>"</w:t>
      </w:r>
      <w:r w:rsidRPr="00ED6BC3">
        <w:rPr>
          <w:rFonts w:ascii="Times New Roman" w:eastAsia="Times New Roman" w:hAnsi="Times New Roman" w:cs="1ShefaClassic" w:hint="cs"/>
          <w:kern w:val="28"/>
          <w:sz w:val="24"/>
          <w:szCs w:val="24"/>
          <w:rtl/>
        </w:rPr>
        <w:t>ז</w:t>
      </w:r>
    </w:p>
    <w:p w:rsidR="004D5C23" w:rsidRPr="00ED6BC3" w:rsidRDefault="004D5C23" w:rsidP="00353EEB">
      <w:pPr>
        <w:bidi/>
        <w:spacing w:after="0" w:line="240" w:lineRule="auto"/>
        <w:jc w:val="center"/>
        <w:rPr>
          <w:rFonts w:ascii="Times New Roman" w:eastAsia="Times New Roman" w:hAnsi="Times New Roman" w:cs="1ShefaClassic"/>
          <w:b/>
          <w:bCs/>
          <w:kern w:val="28"/>
          <w:sz w:val="24"/>
          <w:szCs w:val="24"/>
          <w:rtl/>
        </w:rPr>
      </w:pPr>
    </w:p>
    <w:p w:rsidR="004D5C23" w:rsidRPr="00ED6BC3" w:rsidRDefault="004D5C23" w:rsidP="00353EEB">
      <w:pPr>
        <w:bidi/>
        <w:spacing w:after="0" w:line="240" w:lineRule="auto"/>
        <w:jc w:val="center"/>
        <w:rPr>
          <w:rFonts w:ascii="Wingdings" w:eastAsia="Times New Roman" w:hAnsi="Wingdings" w:cs="1ShefaClassic"/>
          <w:b/>
          <w:bCs/>
          <w:kern w:val="28"/>
          <w:sz w:val="28"/>
          <w:szCs w:val="28"/>
          <w:rtl/>
        </w:rPr>
      </w:pPr>
      <w:r w:rsidRPr="00ED6BC3">
        <w:rPr>
          <w:rFonts w:ascii="Times New Roman" w:eastAsia="Times New Roman" w:hAnsi="Times New Roman" w:cs="1ShefaClassic" w:hint="cs"/>
          <w:b/>
          <w:bCs/>
          <w:kern w:val="28"/>
          <w:sz w:val="28"/>
          <w:szCs w:val="28"/>
          <w:rtl/>
        </w:rPr>
        <w:t>ת</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b/>
          <w:bCs/>
          <w:kern w:val="28"/>
          <w:sz w:val="28"/>
          <w:szCs w:val="28"/>
          <w:rtl/>
        </w:rPr>
        <w:t>נ</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b/>
          <w:bCs/>
          <w:kern w:val="28"/>
          <w:sz w:val="28"/>
          <w:szCs w:val="28"/>
          <w:rtl/>
        </w:rPr>
        <w:t>צ</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b/>
          <w:bCs/>
          <w:kern w:val="28"/>
          <w:sz w:val="28"/>
          <w:szCs w:val="28"/>
          <w:rtl/>
        </w:rPr>
        <w:t>ב</w:t>
      </w:r>
      <w:r w:rsidRPr="00ED6BC3">
        <w:rPr>
          <w:rFonts w:ascii="Wingdings" w:eastAsia="Times New Roman" w:hAnsi="Wingdings" w:cs="1ShefaClassic" w:hint="cs"/>
          <w:b/>
          <w:bCs/>
          <w:kern w:val="28"/>
          <w:sz w:val="28"/>
          <w:szCs w:val="28"/>
          <w:rtl/>
        </w:rPr>
        <w:t xml:space="preserve">. </w:t>
      </w:r>
      <w:r w:rsidRPr="00ED6BC3">
        <w:rPr>
          <w:rFonts w:ascii="Times New Roman" w:eastAsia="Times New Roman" w:hAnsi="Times New Roman" w:cs="1ShefaClassic" w:hint="cs"/>
          <w:b/>
          <w:bCs/>
          <w:kern w:val="28"/>
          <w:sz w:val="28"/>
          <w:szCs w:val="28"/>
          <w:rtl/>
        </w:rPr>
        <w:t>ה</w:t>
      </w:r>
      <w:r w:rsidRPr="00ED6BC3">
        <w:rPr>
          <w:rFonts w:ascii="Wingdings" w:eastAsia="Times New Roman" w:hAnsi="Wingdings" w:cs="1ShefaClassic" w:hint="cs"/>
          <w:b/>
          <w:bCs/>
          <w:kern w:val="28"/>
          <w:sz w:val="28"/>
          <w:szCs w:val="28"/>
          <w:rtl/>
        </w:rPr>
        <w:t>.</w:t>
      </w:r>
    </w:p>
    <w:p w:rsidR="004D5C23" w:rsidRPr="00ED6BC3" w:rsidRDefault="004D5C23" w:rsidP="00353EEB">
      <w:pPr>
        <w:bidi/>
        <w:spacing w:after="0" w:line="240" w:lineRule="auto"/>
        <w:jc w:val="center"/>
        <w:rPr>
          <w:rFonts w:ascii="Wingdings" w:eastAsia="Times New Roman" w:hAnsi="Wingdings" w:cs="1ShefaClassic"/>
          <w:b/>
          <w:bCs/>
          <w:kern w:val="28"/>
          <w:sz w:val="24"/>
          <w:szCs w:val="24"/>
          <w:rtl/>
        </w:rPr>
      </w:pPr>
    </w:p>
    <w:p w:rsidR="004D5C23" w:rsidRPr="00ED6BC3" w:rsidRDefault="004D5C23" w:rsidP="00353EEB">
      <w:pPr>
        <w:bidi/>
        <w:spacing w:after="0" w:line="240" w:lineRule="auto"/>
        <w:jc w:val="center"/>
        <w:rPr>
          <w:rFonts w:ascii="Times New Roman" w:eastAsia="Times New Roman" w:hAnsi="Times New Roman" w:cs="1ShefaClassic"/>
          <w:kern w:val="28"/>
          <w:sz w:val="24"/>
          <w:szCs w:val="24"/>
          <w:rtl/>
        </w:rPr>
      </w:pPr>
      <w:r w:rsidRPr="00ED6BC3">
        <w:rPr>
          <w:rFonts w:ascii="Times New Roman" w:eastAsia="Times New Roman" w:hAnsi="Times New Roman" w:cs="1ShefaClassic"/>
          <w:kern w:val="28"/>
          <w:sz w:val="24"/>
          <w:szCs w:val="24"/>
        </w:rPr>
        <w:sym w:font="Wingdings 2" w:char="F0B2"/>
      </w:r>
    </w:p>
    <w:p w:rsidR="004D5C23" w:rsidRPr="00ED6BC3" w:rsidRDefault="004D5C23" w:rsidP="00353EEB">
      <w:pPr>
        <w:bidi/>
        <w:spacing w:after="0" w:line="240" w:lineRule="auto"/>
        <w:jc w:val="center"/>
        <w:rPr>
          <w:rFonts w:ascii="Times New Roman" w:eastAsia="Times New Roman" w:hAnsi="Times New Roman" w:cs="1ShefaClassic"/>
          <w:kern w:val="28"/>
          <w:sz w:val="24"/>
          <w:szCs w:val="24"/>
          <w:rtl/>
        </w:rPr>
      </w:pPr>
    </w:p>
    <w:p w:rsidR="004D5C23" w:rsidRPr="00ED6BC3" w:rsidRDefault="004D5C23" w:rsidP="00353EEB">
      <w:pPr>
        <w:bidi/>
        <w:spacing w:after="0" w:line="240" w:lineRule="auto"/>
        <w:jc w:val="center"/>
        <w:rPr>
          <w:rFonts w:ascii="Times New Roman" w:eastAsia="Times New Roman" w:hAnsi="Times New Roman" w:cs="1ShefaClassic"/>
          <w:kern w:val="28"/>
          <w:sz w:val="24"/>
          <w:szCs w:val="24"/>
          <w:rtl/>
        </w:rPr>
      </w:pPr>
      <w:r w:rsidRPr="00ED6BC3">
        <w:rPr>
          <w:rFonts w:ascii="Times New Roman" w:eastAsia="Times New Roman" w:hAnsi="Times New Roman" w:cs="1ShefaClassic" w:hint="cs"/>
          <w:kern w:val="28"/>
          <w:sz w:val="24"/>
          <w:szCs w:val="24"/>
          <w:rtl/>
        </w:rPr>
        <w:t>נדפס ע"י משפחתו שיחיו</w:t>
      </w:r>
    </w:p>
    <w:p w:rsidR="004D5C23" w:rsidRPr="00ED6BC3" w:rsidRDefault="004D5C23" w:rsidP="00353EEB">
      <w:pPr>
        <w:bidi/>
        <w:spacing w:after="0" w:line="240" w:lineRule="auto"/>
        <w:jc w:val="center"/>
        <w:rPr>
          <w:rFonts w:ascii="Times New Roman" w:eastAsia="Times New Roman" w:hAnsi="Times New Roman" w:cs="1ShefaClassic"/>
          <w:kern w:val="28"/>
          <w:sz w:val="24"/>
          <w:szCs w:val="24"/>
          <w:rtl/>
        </w:rPr>
      </w:pPr>
    </w:p>
    <w:p w:rsidR="004D5C23" w:rsidRPr="00ED6BC3" w:rsidRDefault="004D5C23" w:rsidP="00353EEB">
      <w:pPr>
        <w:bidi/>
        <w:spacing w:after="0" w:line="240" w:lineRule="auto"/>
        <w:jc w:val="center"/>
        <w:rPr>
          <w:rFonts w:ascii="Times New Roman" w:eastAsia="Times New Roman" w:hAnsi="Times New Roman" w:cs="1ShefaClassic"/>
          <w:kern w:val="28"/>
          <w:sz w:val="24"/>
          <w:szCs w:val="24"/>
          <w:rtl/>
        </w:rPr>
      </w:pPr>
    </w:p>
    <w:p w:rsidR="004D5C23" w:rsidRPr="00ED6BC3" w:rsidRDefault="004D5C23" w:rsidP="00353EEB">
      <w:pPr>
        <w:bidi/>
        <w:spacing w:after="0" w:line="240" w:lineRule="auto"/>
        <w:jc w:val="center"/>
        <w:rPr>
          <w:rFonts w:ascii="Times New Roman" w:eastAsia="Times New Roman" w:hAnsi="Times New Roman" w:cs="1ShefaClassic"/>
          <w:kern w:val="28"/>
          <w:sz w:val="24"/>
          <w:szCs w:val="24"/>
          <w:rtl/>
        </w:rPr>
      </w:pPr>
    </w:p>
    <w:p w:rsidR="004D5C23" w:rsidRDefault="004D5C23" w:rsidP="00353EEB">
      <w:pPr>
        <w:bidi/>
        <w:spacing w:after="0" w:line="240" w:lineRule="auto"/>
        <w:jc w:val="center"/>
        <w:rPr>
          <w:rFonts w:ascii="Narkisim" w:eastAsia="Times New Roman" w:hAnsi="Narkisim" w:cs="1ShefaClassic"/>
          <w:kern w:val="28"/>
          <w:sz w:val="24"/>
          <w:szCs w:val="24"/>
          <w:rtl/>
        </w:rPr>
      </w:pPr>
      <w:r w:rsidRPr="00ED6BC3">
        <w:rPr>
          <w:rFonts w:ascii="Narkisim" w:eastAsia="Times New Roman" w:hAnsi="Narkisim" w:cs="1ShefaClassic"/>
          <w:kern w:val="28"/>
          <w:sz w:val="24"/>
          <w:szCs w:val="24"/>
        </w:rPr>
        <w:sym w:font="Wingdings 2" w:char="F0B2"/>
      </w:r>
      <w:r w:rsidRPr="00ED6BC3">
        <w:rPr>
          <w:rFonts w:ascii="Narkisim" w:eastAsia="Times New Roman" w:hAnsi="Narkisim" w:cs="1ShefaClassic" w:hint="cs"/>
          <w:kern w:val="28"/>
          <w:sz w:val="24"/>
          <w:szCs w:val="24"/>
          <w:rtl/>
        </w:rPr>
        <w:t xml:space="preserve"> </w:t>
      </w:r>
      <w:r w:rsidRPr="00ED6BC3">
        <w:rPr>
          <w:rFonts w:ascii="Narkisim" w:eastAsia="Times New Roman" w:hAnsi="Narkisim" w:cs="1ShefaClassic"/>
          <w:kern w:val="28"/>
          <w:sz w:val="24"/>
          <w:szCs w:val="24"/>
        </w:rPr>
        <w:sym w:font="Wingdings 2" w:char="F0B2"/>
      </w:r>
      <w:r w:rsidRPr="00ED6BC3">
        <w:rPr>
          <w:rFonts w:ascii="Narkisim" w:eastAsia="Times New Roman" w:hAnsi="Narkisim" w:cs="1ShefaClassic" w:hint="cs"/>
          <w:kern w:val="28"/>
          <w:sz w:val="24"/>
          <w:szCs w:val="24"/>
          <w:rtl/>
        </w:rPr>
        <w:t xml:space="preserve"> </w:t>
      </w:r>
      <w:r w:rsidRPr="00ED6BC3">
        <w:rPr>
          <w:rFonts w:ascii="Narkisim" w:eastAsia="Times New Roman" w:hAnsi="Narkisim" w:cs="1ShefaClassic"/>
          <w:kern w:val="28"/>
          <w:sz w:val="24"/>
          <w:szCs w:val="24"/>
        </w:rPr>
        <w:sym w:font="Wingdings 2" w:char="F0B2"/>
      </w:r>
    </w:p>
    <w:p w:rsidR="004D5C23" w:rsidRPr="00ED6BC3" w:rsidRDefault="004D5C23" w:rsidP="00353EEB">
      <w:pPr>
        <w:bidi/>
        <w:spacing w:after="0" w:line="240" w:lineRule="auto"/>
        <w:jc w:val="center"/>
        <w:rPr>
          <w:rFonts w:ascii="Narkisim" w:eastAsia="Times New Roman" w:hAnsi="Narkisim" w:cs="1ShefaClassic"/>
          <w:kern w:val="28"/>
          <w:sz w:val="24"/>
          <w:szCs w:val="24"/>
          <w:rtl/>
        </w:rPr>
      </w:pPr>
    </w:p>
    <w:p w:rsidR="004D5C23" w:rsidRDefault="004D5C23" w:rsidP="00353EEB">
      <w:pPr>
        <w:bidi/>
      </w:pPr>
    </w:p>
    <w:p w:rsidR="004D5C23" w:rsidRPr="00982D72" w:rsidRDefault="004D5C23" w:rsidP="00353EEB">
      <w:pPr>
        <w:pStyle w:val="NormalComplexNarkisim"/>
        <w:spacing w:after="120" w:line="240" w:lineRule="auto"/>
        <w:rPr>
          <w:rFonts w:cs="1ShefaClassic"/>
          <w:sz w:val="28"/>
          <w:szCs w:val="28"/>
          <w:rtl/>
        </w:rPr>
      </w:pPr>
      <w:r w:rsidRPr="00982D72">
        <w:rPr>
          <w:rFonts w:cs="1ShefaClassic" w:hint="eastAsia"/>
          <w:sz w:val="28"/>
          <w:szCs w:val="28"/>
          <w:rtl/>
        </w:rPr>
        <w:t>לזכות</w:t>
      </w:r>
      <w:r w:rsidRPr="00982D72">
        <w:rPr>
          <w:rFonts w:cs="1ShefaClassic"/>
          <w:sz w:val="28"/>
          <w:szCs w:val="28"/>
          <w:rtl/>
        </w:rPr>
        <w:t xml:space="preserve"> </w:t>
      </w:r>
    </w:p>
    <w:p w:rsidR="004D5C23" w:rsidRPr="00982D72" w:rsidRDefault="004D5C23" w:rsidP="00353EEB">
      <w:pPr>
        <w:pStyle w:val="NormalComplexNarkisim"/>
        <w:spacing w:after="120" w:line="240" w:lineRule="auto"/>
        <w:rPr>
          <w:rFonts w:cs="1ShefaClassic"/>
          <w:sz w:val="28"/>
          <w:szCs w:val="28"/>
          <w:rtl/>
        </w:rPr>
      </w:pPr>
      <w:r w:rsidRPr="00982D72">
        <w:rPr>
          <w:rFonts w:cs="1ShefaClassic" w:hint="eastAsia"/>
          <w:sz w:val="28"/>
          <w:szCs w:val="28"/>
          <w:rtl/>
        </w:rPr>
        <w:t>ה</w:t>
      </w:r>
      <w:r w:rsidRPr="00982D72">
        <w:rPr>
          <w:rFonts w:cs="1ShefaClassic"/>
          <w:sz w:val="28"/>
          <w:szCs w:val="28"/>
          <w:rtl/>
        </w:rPr>
        <w:t>"</w:t>
      </w:r>
      <w:r w:rsidRPr="00982D72">
        <w:rPr>
          <w:rFonts w:cs="1ShefaClassic" w:hint="eastAsia"/>
          <w:sz w:val="28"/>
          <w:szCs w:val="28"/>
          <w:rtl/>
        </w:rPr>
        <w:t>ה</w:t>
      </w:r>
      <w:r w:rsidRPr="00982D72">
        <w:rPr>
          <w:rFonts w:cs="1ShefaClassic"/>
          <w:sz w:val="28"/>
          <w:szCs w:val="28"/>
          <w:rtl/>
        </w:rPr>
        <w:t xml:space="preserve"> </w:t>
      </w:r>
      <w:r w:rsidRPr="00982D72">
        <w:rPr>
          <w:rFonts w:cs="1ShefaClassic" w:hint="eastAsia"/>
          <w:sz w:val="28"/>
          <w:szCs w:val="28"/>
          <w:rtl/>
        </w:rPr>
        <w:t>הרה</w:t>
      </w:r>
      <w:r w:rsidRPr="00982D72">
        <w:rPr>
          <w:rFonts w:cs="1ShefaClassic"/>
          <w:sz w:val="28"/>
          <w:szCs w:val="28"/>
          <w:rtl/>
        </w:rPr>
        <w:t>"</w:t>
      </w:r>
      <w:r w:rsidRPr="00982D72">
        <w:rPr>
          <w:rFonts w:cs="1ShefaClassic" w:hint="eastAsia"/>
          <w:sz w:val="28"/>
          <w:szCs w:val="28"/>
          <w:rtl/>
        </w:rPr>
        <w:t>ג</w:t>
      </w:r>
      <w:r w:rsidRPr="00982D72">
        <w:rPr>
          <w:rFonts w:cs="1ShefaClassic"/>
          <w:sz w:val="28"/>
          <w:szCs w:val="28"/>
          <w:rtl/>
        </w:rPr>
        <w:t xml:space="preserve"> </w:t>
      </w:r>
      <w:r w:rsidRPr="00982D72">
        <w:rPr>
          <w:rFonts w:cs="1ShefaClassic" w:hint="eastAsia"/>
          <w:sz w:val="28"/>
          <w:szCs w:val="28"/>
          <w:rtl/>
        </w:rPr>
        <w:t>הרה</w:t>
      </w:r>
      <w:r w:rsidRPr="00982D72">
        <w:rPr>
          <w:rFonts w:cs="1ShefaClassic"/>
          <w:sz w:val="28"/>
          <w:szCs w:val="28"/>
          <w:rtl/>
        </w:rPr>
        <w:t>"</w:t>
      </w:r>
      <w:r w:rsidRPr="00982D72">
        <w:rPr>
          <w:rFonts w:cs="1ShefaClassic" w:hint="eastAsia"/>
          <w:sz w:val="28"/>
          <w:szCs w:val="28"/>
          <w:rtl/>
        </w:rPr>
        <w:t>ח</w:t>
      </w:r>
      <w:r w:rsidRPr="00982D72">
        <w:rPr>
          <w:rFonts w:cs="1ShefaClassic"/>
          <w:sz w:val="28"/>
          <w:szCs w:val="28"/>
          <w:rtl/>
        </w:rPr>
        <w:t xml:space="preserve"> </w:t>
      </w:r>
      <w:r w:rsidRPr="00982D72">
        <w:rPr>
          <w:rFonts w:cs="1ShefaClassic" w:hint="eastAsia"/>
          <w:sz w:val="28"/>
          <w:szCs w:val="28"/>
          <w:rtl/>
        </w:rPr>
        <w:t>מוהר</w:t>
      </w:r>
      <w:r w:rsidRPr="00982D72">
        <w:rPr>
          <w:rFonts w:cs="1ShefaClassic"/>
          <w:sz w:val="28"/>
          <w:szCs w:val="28"/>
          <w:rtl/>
        </w:rPr>
        <w:t>"</w:t>
      </w:r>
      <w:r w:rsidRPr="00982D72">
        <w:rPr>
          <w:rFonts w:cs="1ShefaClassic" w:hint="eastAsia"/>
          <w:sz w:val="28"/>
          <w:szCs w:val="28"/>
          <w:rtl/>
        </w:rPr>
        <w:t>ר</w:t>
      </w:r>
    </w:p>
    <w:p w:rsidR="004D5C23" w:rsidRPr="00982D72" w:rsidRDefault="004D5C23" w:rsidP="00353EEB">
      <w:pPr>
        <w:pStyle w:val="NormalComplexNarkisim"/>
        <w:spacing w:after="120" w:line="240" w:lineRule="auto"/>
        <w:rPr>
          <w:rFonts w:cs="1ShefaClassic"/>
          <w:sz w:val="28"/>
          <w:szCs w:val="28"/>
          <w:rtl/>
        </w:rPr>
      </w:pPr>
      <w:r w:rsidRPr="00C35D14">
        <w:rPr>
          <w:rFonts w:cs="1ShefaClassic" w:hint="cs"/>
          <w:b/>
          <w:bCs/>
          <w:sz w:val="32"/>
          <w:szCs w:val="32"/>
          <w:rtl/>
        </w:rPr>
        <w:t>אברהם יצחק ברוך גערליצקי</w:t>
      </w:r>
      <w:r w:rsidRPr="00982D72">
        <w:rPr>
          <w:rFonts w:cs="1ShefaClassic" w:hint="cs"/>
          <w:b/>
          <w:bCs/>
          <w:sz w:val="28"/>
          <w:szCs w:val="28"/>
          <w:rtl/>
        </w:rPr>
        <w:t xml:space="preserve"> </w:t>
      </w:r>
      <w:r w:rsidRPr="00982D72">
        <w:rPr>
          <w:rFonts w:cs="1ShefaClassic" w:hint="eastAsia"/>
          <w:sz w:val="28"/>
          <w:szCs w:val="28"/>
          <w:rtl/>
        </w:rPr>
        <w:t>שליט</w:t>
      </w:r>
      <w:r w:rsidRPr="00982D72">
        <w:rPr>
          <w:rFonts w:cs="1ShefaClassic"/>
          <w:sz w:val="28"/>
          <w:szCs w:val="28"/>
          <w:rtl/>
        </w:rPr>
        <w:t>"</w:t>
      </w:r>
      <w:r w:rsidRPr="00982D72">
        <w:rPr>
          <w:rFonts w:cs="1ShefaClassic" w:hint="eastAsia"/>
          <w:sz w:val="28"/>
          <w:szCs w:val="28"/>
          <w:rtl/>
        </w:rPr>
        <w:t>א</w:t>
      </w:r>
    </w:p>
    <w:p w:rsidR="004D5C23" w:rsidRPr="001778AF" w:rsidRDefault="004D5C23" w:rsidP="00353EEB">
      <w:pPr>
        <w:pStyle w:val="NormalComplexNarkisim"/>
        <w:spacing w:after="120" w:line="240" w:lineRule="auto"/>
        <w:rPr>
          <w:rFonts w:cs="1ShefaClassic"/>
          <w:sz w:val="27"/>
          <w:szCs w:val="27"/>
          <w:rtl/>
        </w:rPr>
      </w:pPr>
      <w:r w:rsidRPr="001778AF">
        <w:rPr>
          <w:rFonts w:cs="1ShefaClassic" w:hint="eastAsia"/>
          <w:sz w:val="27"/>
          <w:szCs w:val="27"/>
          <w:rtl/>
        </w:rPr>
        <w:t>יה</w:t>
      </w:r>
      <w:r w:rsidRPr="001778AF">
        <w:rPr>
          <w:rFonts w:cs="1ShefaClassic"/>
          <w:sz w:val="27"/>
          <w:szCs w:val="27"/>
          <w:rtl/>
        </w:rPr>
        <w:t>"</w:t>
      </w:r>
      <w:r w:rsidRPr="001778AF">
        <w:rPr>
          <w:rFonts w:cs="1ShefaClassic" w:hint="eastAsia"/>
          <w:sz w:val="27"/>
          <w:szCs w:val="27"/>
          <w:rtl/>
        </w:rPr>
        <w:t>ר</w:t>
      </w:r>
      <w:r w:rsidRPr="001778AF">
        <w:rPr>
          <w:rFonts w:cs="1ShefaClassic"/>
          <w:sz w:val="27"/>
          <w:szCs w:val="27"/>
          <w:rtl/>
        </w:rPr>
        <w:t xml:space="preserve"> </w:t>
      </w:r>
      <w:r w:rsidRPr="001778AF">
        <w:rPr>
          <w:rFonts w:cs="1ShefaClassic" w:hint="eastAsia"/>
          <w:sz w:val="27"/>
          <w:szCs w:val="27"/>
          <w:rtl/>
        </w:rPr>
        <w:t>מהשי</w:t>
      </w:r>
      <w:r w:rsidRPr="001778AF">
        <w:rPr>
          <w:rFonts w:cs="1ShefaClassic"/>
          <w:sz w:val="27"/>
          <w:szCs w:val="27"/>
          <w:rtl/>
        </w:rPr>
        <w:t>"</w:t>
      </w:r>
      <w:r w:rsidRPr="001778AF">
        <w:rPr>
          <w:rFonts w:cs="1ShefaClassic" w:hint="eastAsia"/>
          <w:sz w:val="27"/>
          <w:szCs w:val="27"/>
          <w:rtl/>
        </w:rPr>
        <w:t>ת</w:t>
      </w:r>
      <w:r w:rsidRPr="001778AF">
        <w:rPr>
          <w:rFonts w:cs="1ShefaClassic"/>
          <w:sz w:val="27"/>
          <w:szCs w:val="27"/>
          <w:rtl/>
        </w:rPr>
        <w:t xml:space="preserve"> </w:t>
      </w:r>
      <w:r w:rsidRPr="001778AF">
        <w:rPr>
          <w:rFonts w:cs="1ShefaClassic" w:hint="eastAsia"/>
          <w:sz w:val="27"/>
          <w:szCs w:val="27"/>
          <w:rtl/>
        </w:rPr>
        <w:t>ש</w:t>
      </w:r>
      <w:r w:rsidRPr="001778AF">
        <w:rPr>
          <w:rFonts w:cs="1ShefaClassic"/>
          <w:sz w:val="27"/>
          <w:szCs w:val="27"/>
          <w:rtl/>
        </w:rPr>
        <w:t>"</w:t>
      </w:r>
      <w:r w:rsidRPr="001778AF">
        <w:rPr>
          <w:rFonts w:cs="1ShefaClassic" w:hint="eastAsia"/>
          <w:sz w:val="27"/>
          <w:szCs w:val="27"/>
          <w:rtl/>
        </w:rPr>
        <w:t>יאריך</w:t>
      </w:r>
      <w:r w:rsidRPr="001778AF">
        <w:rPr>
          <w:rFonts w:cs="1ShefaClassic"/>
          <w:sz w:val="27"/>
          <w:szCs w:val="27"/>
          <w:rtl/>
        </w:rPr>
        <w:t xml:space="preserve"> </w:t>
      </w:r>
      <w:r w:rsidRPr="001778AF">
        <w:rPr>
          <w:rFonts w:cs="1ShefaClassic" w:hint="eastAsia"/>
          <w:sz w:val="27"/>
          <w:szCs w:val="27"/>
          <w:rtl/>
        </w:rPr>
        <w:t>ימים</w:t>
      </w:r>
      <w:r w:rsidRPr="001778AF">
        <w:rPr>
          <w:rFonts w:cs="1ShefaClassic"/>
          <w:sz w:val="27"/>
          <w:szCs w:val="27"/>
          <w:rtl/>
        </w:rPr>
        <w:t xml:space="preserve"> </w:t>
      </w:r>
      <w:r w:rsidRPr="001778AF">
        <w:rPr>
          <w:rFonts w:cs="1ShefaClassic" w:hint="eastAsia"/>
          <w:sz w:val="27"/>
          <w:szCs w:val="27"/>
          <w:rtl/>
        </w:rPr>
        <w:t>על</w:t>
      </w:r>
      <w:r w:rsidRPr="001778AF">
        <w:rPr>
          <w:rFonts w:cs="1ShefaClassic"/>
          <w:sz w:val="27"/>
          <w:szCs w:val="27"/>
          <w:rtl/>
        </w:rPr>
        <w:t xml:space="preserve"> </w:t>
      </w:r>
      <w:r w:rsidRPr="001778AF">
        <w:rPr>
          <w:rFonts w:cs="1ShefaClassic" w:hint="eastAsia"/>
          <w:sz w:val="27"/>
          <w:szCs w:val="27"/>
          <w:rtl/>
        </w:rPr>
        <w:t>ממלכתו</w:t>
      </w:r>
      <w:r w:rsidRPr="001778AF">
        <w:rPr>
          <w:rFonts w:cs="1ShefaClassic"/>
          <w:sz w:val="27"/>
          <w:szCs w:val="27"/>
          <w:rtl/>
        </w:rPr>
        <w:t>"</w:t>
      </w:r>
    </w:p>
    <w:p w:rsidR="004D5C23" w:rsidRPr="001778AF" w:rsidRDefault="004D5C23" w:rsidP="00353EEB">
      <w:pPr>
        <w:pStyle w:val="NormalComplexNarkisim"/>
        <w:spacing w:after="120" w:line="240" w:lineRule="auto"/>
        <w:rPr>
          <w:rFonts w:cs="1ShefaClassic"/>
          <w:sz w:val="27"/>
          <w:szCs w:val="27"/>
          <w:rtl/>
        </w:rPr>
      </w:pPr>
      <w:r w:rsidRPr="001778AF">
        <w:rPr>
          <w:rFonts w:cs="1ShefaClassic"/>
          <w:sz w:val="27"/>
          <w:szCs w:val="27"/>
          <w:rtl/>
        </w:rPr>
        <w:t xml:space="preserve"> </w:t>
      </w:r>
      <w:r w:rsidRPr="001778AF">
        <w:rPr>
          <w:rFonts w:cs="1ShefaClassic" w:hint="cs"/>
          <w:sz w:val="27"/>
          <w:szCs w:val="27"/>
          <w:rtl/>
        </w:rPr>
        <w:t>בסייעתא</w:t>
      </w:r>
      <w:r w:rsidRPr="001778AF">
        <w:rPr>
          <w:rFonts w:cs="1ShefaClassic"/>
          <w:sz w:val="27"/>
          <w:szCs w:val="27"/>
          <w:rtl/>
        </w:rPr>
        <w:t xml:space="preserve"> </w:t>
      </w:r>
      <w:r w:rsidRPr="001778AF">
        <w:rPr>
          <w:rFonts w:cs="1ShefaClassic" w:hint="eastAsia"/>
          <w:sz w:val="27"/>
          <w:szCs w:val="27"/>
          <w:rtl/>
        </w:rPr>
        <w:t>דשמיא</w:t>
      </w:r>
      <w:r w:rsidRPr="001778AF">
        <w:rPr>
          <w:rFonts w:cs="1ShefaClassic"/>
          <w:sz w:val="27"/>
          <w:szCs w:val="27"/>
          <w:rtl/>
        </w:rPr>
        <w:t xml:space="preserve"> </w:t>
      </w:r>
      <w:r w:rsidRPr="001778AF">
        <w:rPr>
          <w:rFonts w:cs="1ShefaClassic" w:hint="eastAsia"/>
          <w:sz w:val="27"/>
          <w:szCs w:val="27"/>
          <w:rtl/>
        </w:rPr>
        <w:t>מתוך</w:t>
      </w:r>
      <w:r w:rsidRPr="001778AF">
        <w:rPr>
          <w:rFonts w:cs="1ShefaClassic"/>
          <w:sz w:val="27"/>
          <w:szCs w:val="27"/>
          <w:rtl/>
        </w:rPr>
        <w:t xml:space="preserve"> </w:t>
      </w:r>
      <w:r w:rsidRPr="001778AF">
        <w:rPr>
          <w:rFonts w:cs="1ShefaClassic" w:hint="eastAsia"/>
          <w:sz w:val="27"/>
          <w:szCs w:val="27"/>
          <w:rtl/>
        </w:rPr>
        <w:t>בריות</w:t>
      </w:r>
      <w:r w:rsidRPr="001778AF">
        <w:rPr>
          <w:rFonts w:cs="1ShefaClassic"/>
          <w:sz w:val="27"/>
          <w:szCs w:val="27"/>
          <w:rtl/>
        </w:rPr>
        <w:t xml:space="preserve"> </w:t>
      </w:r>
      <w:r w:rsidRPr="001778AF">
        <w:rPr>
          <w:rFonts w:cs="1ShefaClassic" w:hint="eastAsia"/>
          <w:sz w:val="27"/>
          <w:szCs w:val="27"/>
          <w:rtl/>
        </w:rPr>
        <w:t>גופא</w:t>
      </w:r>
    </w:p>
    <w:p w:rsidR="004D5C23" w:rsidRPr="001778AF" w:rsidRDefault="004D5C23" w:rsidP="00353EEB">
      <w:pPr>
        <w:pStyle w:val="NormalComplexNarkisim"/>
        <w:spacing w:after="120" w:line="240" w:lineRule="auto"/>
        <w:rPr>
          <w:rFonts w:cs="1ShefaClassic"/>
          <w:sz w:val="27"/>
          <w:szCs w:val="27"/>
          <w:rtl/>
        </w:rPr>
      </w:pPr>
      <w:r w:rsidRPr="001778AF">
        <w:rPr>
          <w:rFonts w:cs="1ShefaClassic" w:hint="eastAsia"/>
          <w:sz w:val="27"/>
          <w:szCs w:val="27"/>
          <w:rtl/>
        </w:rPr>
        <w:t>עד</w:t>
      </w:r>
      <w:r w:rsidRPr="001778AF">
        <w:rPr>
          <w:rFonts w:cs="1ShefaClassic"/>
          <w:sz w:val="27"/>
          <w:szCs w:val="27"/>
          <w:rtl/>
        </w:rPr>
        <w:t xml:space="preserve"> </w:t>
      </w:r>
      <w:r w:rsidRPr="001778AF">
        <w:rPr>
          <w:rFonts w:cs="1ShefaClassic" w:hint="eastAsia"/>
          <w:sz w:val="27"/>
          <w:szCs w:val="27"/>
          <w:rtl/>
        </w:rPr>
        <w:t>ביאת</w:t>
      </w:r>
      <w:r w:rsidRPr="001778AF">
        <w:rPr>
          <w:rFonts w:cs="1ShefaClassic"/>
          <w:sz w:val="27"/>
          <w:szCs w:val="27"/>
          <w:rtl/>
        </w:rPr>
        <w:t xml:space="preserve"> </w:t>
      </w:r>
      <w:r w:rsidRPr="001778AF">
        <w:rPr>
          <w:rFonts w:cs="1ShefaClassic" w:hint="eastAsia"/>
          <w:sz w:val="27"/>
          <w:szCs w:val="27"/>
          <w:rtl/>
        </w:rPr>
        <w:t>משיח</w:t>
      </w:r>
      <w:r w:rsidRPr="001778AF">
        <w:rPr>
          <w:rFonts w:cs="1ShefaClassic"/>
          <w:sz w:val="27"/>
          <w:szCs w:val="27"/>
          <w:rtl/>
        </w:rPr>
        <w:t xml:space="preserve"> </w:t>
      </w:r>
      <w:r w:rsidRPr="001778AF">
        <w:rPr>
          <w:rFonts w:cs="1ShefaClassic" w:hint="eastAsia"/>
          <w:sz w:val="27"/>
          <w:szCs w:val="27"/>
          <w:rtl/>
        </w:rPr>
        <w:t>צדקנו</w:t>
      </w:r>
      <w:r w:rsidRPr="001778AF">
        <w:rPr>
          <w:rFonts w:cs="1ShefaClassic"/>
          <w:sz w:val="27"/>
          <w:szCs w:val="27"/>
          <w:rtl/>
        </w:rPr>
        <w:t xml:space="preserve"> </w:t>
      </w:r>
      <w:r w:rsidRPr="001778AF">
        <w:rPr>
          <w:rFonts w:cs="1ShefaClassic" w:hint="eastAsia"/>
          <w:sz w:val="27"/>
          <w:szCs w:val="27"/>
          <w:rtl/>
        </w:rPr>
        <w:t>בקרוב</w:t>
      </w:r>
      <w:r w:rsidRPr="001778AF">
        <w:rPr>
          <w:rFonts w:cs="1ShefaClassic"/>
          <w:sz w:val="27"/>
          <w:szCs w:val="27"/>
          <w:rtl/>
        </w:rPr>
        <w:t xml:space="preserve"> </w:t>
      </w:r>
      <w:r w:rsidRPr="001778AF">
        <w:rPr>
          <w:rFonts w:cs="1ShefaClassic" w:hint="eastAsia"/>
          <w:sz w:val="27"/>
          <w:szCs w:val="27"/>
          <w:rtl/>
        </w:rPr>
        <w:t>ממש</w:t>
      </w:r>
    </w:p>
    <w:p w:rsidR="004D5C23" w:rsidRDefault="004D5C23" w:rsidP="00353EEB">
      <w:pPr>
        <w:pStyle w:val="NormalComplexNarkisim"/>
        <w:spacing w:after="120" w:line="360" w:lineRule="auto"/>
        <w:rPr>
          <w:rFonts w:cs="1ShefaClassic"/>
          <w:sz w:val="28"/>
          <w:szCs w:val="28"/>
          <w:rtl/>
        </w:rPr>
      </w:pPr>
      <w:r>
        <w:rPr>
          <w:rFonts w:cs="1ShefaClassic"/>
          <w:sz w:val="28"/>
          <w:szCs w:val="28"/>
        </w:rPr>
        <w:sym w:font="Wingdings 2" w:char="F0B2"/>
      </w:r>
    </w:p>
    <w:p w:rsidR="004D5C23" w:rsidRPr="00771C20" w:rsidRDefault="004D5C23" w:rsidP="00353EEB">
      <w:pPr>
        <w:pStyle w:val="NormalComplexNarkisim"/>
        <w:spacing w:after="120" w:line="240" w:lineRule="auto"/>
        <w:rPr>
          <w:rFonts w:asciiTheme="minorHAnsi" w:hAnsiTheme="minorHAnsi" w:cs="1ShefaClassic"/>
          <w:sz w:val="28"/>
          <w:szCs w:val="28"/>
        </w:rPr>
      </w:pPr>
      <w:r w:rsidRPr="00982D72">
        <w:rPr>
          <w:rFonts w:cs="1ShefaClassic"/>
          <w:sz w:val="28"/>
          <w:szCs w:val="28"/>
          <w:rtl/>
        </w:rPr>
        <w:t xml:space="preserve">נדפס ע"י </w:t>
      </w:r>
      <w:r w:rsidRPr="00982D72">
        <w:rPr>
          <w:rFonts w:cs="1ShefaClassic" w:hint="cs"/>
          <w:sz w:val="28"/>
          <w:szCs w:val="28"/>
          <w:rtl/>
        </w:rPr>
        <w:t>ולזכות</w:t>
      </w:r>
      <w:r>
        <w:rPr>
          <w:rFonts w:cs="1ShefaClassic" w:hint="cs"/>
          <w:sz w:val="28"/>
          <w:szCs w:val="28"/>
          <w:rtl/>
        </w:rPr>
        <w:t xml:space="preserve"> </w:t>
      </w:r>
    </w:p>
    <w:p w:rsidR="004D5C23" w:rsidRPr="00982D72" w:rsidRDefault="002F3F83" w:rsidP="00353EEB">
      <w:pPr>
        <w:pStyle w:val="NormalComplexNarkisim"/>
        <w:spacing w:after="120" w:line="240" w:lineRule="auto"/>
        <w:rPr>
          <w:rFonts w:cs="1ShefaClassic"/>
          <w:sz w:val="28"/>
          <w:szCs w:val="28"/>
          <w:rtl/>
        </w:rPr>
      </w:pPr>
      <w:r>
        <w:rPr>
          <w:rFonts w:cs="1ShefaClassic" w:hint="cs"/>
          <w:sz w:val="28"/>
          <w:szCs w:val="28"/>
          <w:rtl/>
        </w:rPr>
        <w:t>אחד מחברי המערכת לש</w:t>
      </w:r>
      <w:r w:rsidR="004D5C23">
        <w:rPr>
          <w:rFonts w:cs="1ShefaClassic" w:hint="cs"/>
          <w:sz w:val="28"/>
          <w:szCs w:val="28"/>
          <w:rtl/>
        </w:rPr>
        <w:t>עבר</w:t>
      </w:r>
    </w:p>
    <w:p w:rsidR="004D5C23" w:rsidRDefault="002F3F83" w:rsidP="00353EEB">
      <w:pPr>
        <w:pStyle w:val="NormalComplexNarkisim"/>
        <w:spacing w:after="120" w:line="240" w:lineRule="auto"/>
        <w:rPr>
          <w:rFonts w:cs="1ShefaClassic"/>
          <w:sz w:val="28"/>
          <w:szCs w:val="28"/>
          <w:rtl/>
        </w:rPr>
      </w:pPr>
      <w:r>
        <w:rPr>
          <w:rFonts w:cs="1ShefaClassic" w:hint="cs"/>
          <w:sz w:val="28"/>
          <w:szCs w:val="28"/>
          <w:rtl/>
        </w:rPr>
        <w:t>הרה"</w:t>
      </w:r>
      <w:r w:rsidR="004D5C23" w:rsidRPr="00982D72">
        <w:rPr>
          <w:rFonts w:cs="1ShefaClassic" w:hint="cs"/>
          <w:sz w:val="28"/>
          <w:szCs w:val="28"/>
          <w:rtl/>
        </w:rPr>
        <w:t>ת</w:t>
      </w:r>
      <w:r w:rsidR="004D5C23">
        <w:rPr>
          <w:rFonts w:cs="1ShefaClassic" w:hint="cs"/>
          <w:sz w:val="28"/>
          <w:szCs w:val="28"/>
          <w:rtl/>
        </w:rPr>
        <w:t xml:space="preserve"> ר'</w:t>
      </w:r>
      <w:r w:rsidR="004D5C23" w:rsidRPr="00982D72">
        <w:rPr>
          <w:rFonts w:cs="1ShefaClassic" w:hint="cs"/>
          <w:b/>
          <w:bCs/>
          <w:sz w:val="28"/>
          <w:szCs w:val="28"/>
          <w:rtl/>
        </w:rPr>
        <w:t xml:space="preserve"> </w:t>
      </w:r>
      <w:r w:rsidR="004D5C23" w:rsidRPr="007E5F2F">
        <w:rPr>
          <w:rFonts w:cs="1ShefaClassic" w:hint="cs"/>
          <w:b/>
          <w:bCs/>
          <w:sz w:val="32"/>
          <w:szCs w:val="32"/>
          <w:rtl/>
        </w:rPr>
        <w:t>שלום</w:t>
      </w:r>
      <w:r w:rsidR="004D5C23">
        <w:rPr>
          <w:rFonts w:cs="1ShefaClassic" w:hint="cs"/>
          <w:b/>
          <w:bCs/>
          <w:sz w:val="28"/>
          <w:szCs w:val="28"/>
          <w:rtl/>
        </w:rPr>
        <w:t xml:space="preserve"> </w:t>
      </w:r>
      <w:r w:rsidR="004D5C23" w:rsidRPr="007E5F2F">
        <w:rPr>
          <w:rFonts w:cs="1ShefaClassic" w:hint="cs"/>
          <w:b/>
          <w:bCs/>
          <w:sz w:val="32"/>
          <w:szCs w:val="32"/>
          <w:rtl/>
        </w:rPr>
        <w:t>דובער</w:t>
      </w:r>
      <w:r w:rsidR="004D5C23" w:rsidRPr="00982D72">
        <w:rPr>
          <w:rFonts w:cs="1ShefaClassic" w:hint="cs"/>
          <w:sz w:val="28"/>
          <w:szCs w:val="28"/>
          <w:rtl/>
        </w:rPr>
        <w:t xml:space="preserve"> </w:t>
      </w:r>
      <w:r w:rsidR="004D5C23">
        <w:rPr>
          <w:rFonts w:cs="1ShefaClassic" w:hint="cs"/>
          <w:sz w:val="28"/>
          <w:szCs w:val="28"/>
          <w:rtl/>
        </w:rPr>
        <w:t xml:space="preserve">הכהן </w:t>
      </w:r>
      <w:r w:rsidR="004D5C23" w:rsidRPr="00982D72">
        <w:rPr>
          <w:rFonts w:cs="1ShefaClassic" w:hint="cs"/>
          <w:sz w:val="28"/>
          <w:szCs w:val="28"/>
          <w:rtl/>
        </w:rPr>
        <w:t>ומשפחתו</w:t>
      </w:r>
      <w:r w:rsidR="004D5C23" w:rsidRPr="00982D72">
        <w:rPr>
          <w:rFonts w:cs="1ShefaClassic"/>
          <w:sz w:val="28"/>
          <w:szCs w:val="28"/>
          <w:rtl/>
        </w:rPr>
        <w:t xml:space="preserve"> </w:t>
      </w:r>
      <w:r w:rsidR="004D5C23" w:rsidRPr="007E5F2F">
        <w:rPr>
          <w:rFonts w:cs="1ShefaClassic" w:hint="cs"/>
          <w:b/>
          <w:bCs/>
          <w:sz w:val="32"/>
          <w:szCs w:val="32"/>
          <w:rtl/>
        </w:rPr>
        <w:t>הנדל</w:t>
      </w:r>
      <w:r w:rsidR="004D5C23" w:rsidRPr="00982D72">
        <w:rPr>
          <w:rFonts w:cs="1ShefaClassic"/>
          <w:sz w:val="28"/>
          <w:szCs w:val="28"/>
          <w:rtl/>
        </w:rPr>
        <w:t xml:space="preserve"> שיחיו</w:t>
      </w:r>
    </w:p>
    <w:p w:rsidR="004D5C23" w:rsidRDefault="004D5C23" w:rsidP="00353EEB">
      <w:pPr>
        <w:bidi/>
        <w:rPr>
          <w:rFonts w:ascii="Narkisim" w:eastAsia="Times New Roman" w:hAnsi="Narkisim" w:cs="1ShefaClassic"/>
          <w:sz w:val="28"/>
          <w:szCs w:val="28"/>
          <w:rtl/>
        </w:rPr>
      </w:pPr>
      <w:r>
        <w:rPr>
          <w:rFonts w:cs="1ShefaClassic"/>
          <w:sz w:val="28"/>
          <w:szCs w:val="28"/>
          <w:rtl/>
        </w:rPr>
        <w:br w:type="page"/>
      </w:r>
    </w:p>
    <w:p w:rsidR="004D5C23" w:rsidRDefault="004D5C23" w:rsidP="00353EEB">
      <w:pPr>
        <w:pStyle w:val="ac"/>
        <w:spacing w:after="20"/>
        <w:rPr>
          <w:rFonts w:ascii="Wingdings 2" w:hAnsi="Wingdings 2" w:cs="1ShefaClassic"/>
          <w:rtl/>
        </w:rPr>
      </w:pPr>
      <w:r w:rsidRPr="00AA6113">
        <w:rPr>
          <w:rFonts w:ascii="Wingdings 2" w:hAnsi="Wingdings 2" w:cs="1ShefaClassic" w:hint="cs"/>
          <w:rtl/>
        </w:rPr>
        <w:lastRenderedPageBreak/>
        <w:t>לעילוי נשמת</w:t>
      </w:r>
    </w:p>
    <w:p w:rsidR="004D5C23" w:rsidRDefault="004D5C23" w:rsidP="00353EEB">
      <w:pPr>
        <w:pStyle w:val="ac"/>
        <w:spacing w:after="20"/>
        <w:rPr>
          <w:rFonts w:ascii="Wingdings 2" w:hAnsi="Wingdings 2" w:cs="1ShefaClassic"/>
          <w:rtl/>
        </w:rPr>
      </w:pPr>
      <w:r>
        <w:rPr>
          <w:rFonts w:ascii="Wingdings 2" w:hAnsi="Wingdings 2" w:cs="1ShefaClassic" w:hint="cs"/>
          <w:rtl/>
        </w:rPr>
        <w:t xml:space="preserve">הרה"ת הרה"ח ר' </w:t>
      </w:r>
      <w:r w:rsidRPr="005778AC">
        <w:rPr>
          <w:rFonts w:ascii="Wingdings 2" w:hAnsi="Wingdings 2" w:cs="1ShefaClassic" w:hint="cs"/>
          <w:b/>
          <w:bCs/>
          <w:sz w:val="32"/>
          <w:szCs w:val="32"/>
          <w:rtl/>
        </w:rPr>
        <w:t>טובי'ה</w:t>
      </w:r>
      <w:r>
        <w:rPr>
          <w:rFonts w:ascii="Wingdings 2" w:hAnsi="Wingdings 2" w:cs="1ShefaClassic" w:hint="cs"/>
          <w:b/>
          <w:bCs/>
          <w:rtl/>
        </w:rPr>
        <w:t xml:space="preserve"> </w:t>
      </w:r>
      <w:r>
        <w:rPr>
          <w:rFonts w:ascii="Wingdings 2" w:hAnsi="Wingdings 2" w:cs="1ShefaClassic" w:hint="cs"/>
          <w:rtl/>
        </w:rPr>
        <w:t>ע"ה</w:t>
      </w:r>
    </w:p>
    <w:p w:rsidR="004D5C23" w:rsidRPr="00B64ABA" w:rsidRDefault="004D5C23" w:rsidP="00353EEB">
      <w:pPr>
        <w:pStyle w:val="ac"/>
        <w:spacing w:after="20"/>
        <w:rPr>
          <w:rFonts w:ascii="Wingdings 2" w:hAnsi="Wingdings 2" w:cs="1ShefaClassic"/>
          <w:rtl/>
        </w:rPr>
      </w:pPr>
      <w:r>
        <w:rPr>
          <w:rFonts w:ascii="Wingdings 2" w:hAnsi="Wingdings 2" w:cs="1ShefaClassic" w:hint="cs"/>
          <w:rtl/>
        </w:rPr>
        <w:t xml:space="preserve">בן הרה"ת הרה"ח ר' </w:t>
      </w:r>
      <w:r w:rsidRPr="005778AC">
        <w:rPr>
          <w:rFonts w:ascii="Wingdings 2" w:hAnsi="Wingdings 2" w:cs="1ShefaClassic" w:hint="cs"/>
          <w:b/>
          <w:bCs/>
          <w:sz w:val="32"/>
          <w:szCs w:val="32"/>
          <w:rtl/>
        </w:rPr>
        <w:t>חיים</w:t>
      </w:r>
      <w:r>
        <w:rPr>
          <w:rFonts w:ascii="Wingdings 2" w:hAnsi="Wingdings 2" w:cs="1ShefaClassic" w:hint="cs"/>
          <w:b/>
          <w:bCs/>
          <w:rtl/>
        </w:rPr>
        <w:t xml:space="preserve"> </w:t>
      </w:r>
      <w:r>
        <w:rPr>
          <w:rFonts w:ascii="Wingdings 2" w:hAnsi="Wingdings 2" w:cs="1ShefaClassic" w:hint="cs"/>
          <w:rtl/>
        </w:rPr>
        <w:t>ע"ה</w:t>
      </w:r>
    </w:p>
    <w:p w:rsidR="004D5C23" w:rsidRPr="005778AC" w:rsidRDefault="004D5C23" w:rsidP="00353EEB">
      <w:pPr>
        <w:pStyle w:val="ac"/>
        <w:spacing w:after="20"/>
        <w:rPr>
          <w:rFonts w:ascii="Wingdings 2" w:hAnsi="Wingdings 2" w:cs="1ShefaClassic"/>
          <w:b/>
          <w:bCs/>
          <w:sz w:val="32"/>
          <w:szCs w:val="32"/>
          <w:rtl/>
        </w:rPr>
      </w:pPr>
      <w:r w:rsidRPr="005778AC">
        <w:rPr>
          <w:rFonts w:ascii="Wingdings 2" w:hAnsi="Wingdings 2" w:cs="1ShefaClassic" w:hint="cs"/>
          <w:b/>
          <w:bCs/>
          <w:sz w:val="32"/>
          <w:szCs w:val="32"/>
          <w:rtl/>
        </w:rPr>
        <w:t>הפנהיימר</w:t>
      </w:r>
    </w:p>
    <w:p w:rsidR="004D5C23" w:rsidRPr="00AA6113" w:rsidRDefault="004D5C23" w:rsidP="00353EEB">
      <w:pPr>
        <w:pStyle w:val="ac"/>
        <w:spacing w:before="120" w:after="20"/>
        <w:rPr>
          <w:rFonts w:ascii="Wingdings 2" w:hAnsi="Wingdings 2" w:cs="1ShefaClassic"/>
          <w:rtl/>
        </w:rPr>
      </w:pPr>
      <w:r>
        <w:rPr>
          <w:rFonts w:ascii="Wingdings 2" w:hAnsi="Wingdings 2" w:cs="1ShefaClassic" w:hint="cs"/>
          <w:rtl/>
        </w:rPr>
        <w:t>נפטר ביום כ"ה אלול ה'תשע"ה</w:t>
      </w:r>
    </w:p>
    <w:p w:rsidR="004D5C23" w:rsidRPr="00AA6113" w:rsidRDefault="004D5C23" w:rsidP="00353EEB">
      <w:pPr>
        <w:pStyle w:val="ac"/>
        <w:spacing w:before="120" w:after="20"/>
        <w:rPr>
          <w:rFonts w:ascii="Wingdings 2" w:hAnsi="Wingdings 2" w:cs="1ShefaClassic"/>
          <w:b/>
          <w:bCs/>
          <w:rtl/>
        </w:rPr>
      </w:pPr>
      <w:r w:rsidRPr="00AA6113">
        <w:rPr>
          <w:rFonts w:ascii="Wingdings 2" w:hAnsi="Wingdings 2" w:cs="1ShefaClassic" w:hint="cs"/>
          <w:b/>
          <w:bCs/>
          <w:rtl/>
        </w:rPr>
        <w:t>ת.נ.צ.ב.ה.</w:t>
      </w:r>
    </w:p>
    <w:p w:rsidR="004D5C23" w:rsidRPr="00AA6113" w:rsidRDefault="004D5C23" w:rsidP="00353EEB">
      <w:pPr>
        <w:pStyle w:val="divider"/>
        <w:spacing w:before="240" w:after="20"/>
        <w:rPr>
          <w:rFonts w:ascii="Times New Roman" w:hAnsi="Times New Roman" w:cs="1ShefaClassic"/>
          <w:rtl/>
        </w:rPr>
      </w:pPr>
      <w:r w:rsidRPr="00AA6113">
        <w:rPr>
          <w:rFonts w:cs="1ShefaClassic"/>
        </w:rPr>
        <w:sym w:font="Wingdings 2" w:char="F0B2"/>
      </w:r>
    </w:p>
    <w:p w:rsidR="004D5C23" w:rsidRPr="00AA6113" w:rsidRDefault="004D5C23" w:rsidP="00353EEB">
      <w:pPr>
        <w:pStyle w:val="ac"/>
        <w:spacing w:after="20"/>
        <w:rPr>
          <w:rFonts w:ascii="Wingdings 2" w:hAnsi="Wingdings 2" w:cs="1ShefaClassic"/>
          <w:rtl/>
        </w:rPr>
      </w:pPr>
      <w:r>
        <w:rPr>
          <w:rFonts w:ascii="Wingdings 2" w:hAnsi="Wingdings 2" w:cs="1ShefaClassic" w:hint="cs"/>
          <w:rtl/>
        </w:rPr>
        <w:t>נדפס ע"י ולזכות</w:t>
      </w:r>
    </w:p>
    <w:p w:rsidR="004D5C23" w:rsidRPr="00AA6113" w:rsidRDefault="004D5C23" w:rsidP="00353EEB">
      <w:pPr>
        <w:pStyle w:val="ac"/>
        <w:spacing w:after="20"/>
        <w:rPr>
          <w:rFonts w:ascii="Wingdings 2" w:hAnsi="Wingdings 2" w:cs="1ShefaClassic"/>
          <w:b/>
          <w:bCs/>
          <w:rtl/>
        </w:rPr>
      </w:pPr>
      <w:r>
        <w:rPr>
          <w:rFonts w:cs="1ShefaClassic" w:hint="cs"/>
          <w:b/>
          <w:rtl/>
        </w:rPr>
        <w:t>בנו</w:t>
      </w:r>
    </w:p>
    <w:p w:rsidR="004D5C23" w:rsidRPr="00AA6113" w:rsidRDefault="004D5C23" w:rsidP="00353EEB">
      <w:pPr>
        <w:pStyle w:val="ac"/>
        <w:spacing w:after="20"/>
        <w:rPr>
          <w:rFonts w:ascii="Wingdings 2" w:hAnsi="Wingdings 2" w:cs="1ShefaClassic"/>
          <w:b/>
          <w:bCs/>
          <w:rtl/>
        </w:rPr>
      </w:pPr>
      <w:r w:rsidRPr="00AA6113">
        <w:rPr>
          <w:rFonts w:ascii="Wingdings 2" w:hAnsi="Wingdings 2" w:cs="1ShefaClassic" w:hint="cs"/>
          <w:rtl/>
        </w:rPr>
        <w:t>ומשפחת</w:t>
      </w:r>
      <w:r>
        <w:rPr>
          <w:rFonts w:ascii="Wingdings 2" w:hAnsi="Wingdings 2" w:cs="1ShefaClassic" w:hint="cs"/>
          <w:rtl/>
        </w:rPr>
        <w:t xml:space="preserve">ו </w:t>
      </w:r>
      <w:r w:rsidRPr="00AA6113">
        <w:rPr>
          <w:rFonts w:ascii="Wingdings 2" w:hAnsi="Wingdings 2" w:cs="1ShefaClassic" w:hint="cs"/>
          <w:rtl/>
        </w:rPr>
        <w:t>שיחיו</w:t>
      </w:r>
    </w:p>
    <w:p w:rsidR="004D5C23" w:rsidRDefault="004D5C23" w:rsidP="00353EEB">
      <w:pPr>
        <w:pStyle w:val="NormalComplexNarkisim"/>
        <w:spacing w:before="240" w:after="120" w:line="288" w:lineRule="auto"/>
        <w:rPr>
          <w:rFonts w:cs="1ShefaClassic"/>
          <w:sz w:val="27"/>
          <w:szCs w:val="27"/>
          <w:rtl/>
        </w:rPr>
      </w:pP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p>
    <w:p w:rsidR="004D5C23" w:rsidRPr="00BE4411" w:rsidRDefault="004D5C23" w:rsidP="00353EEB">
      <w:pPr>
        <w:bidi/>
        <w:spacing w:after="120" w:line="276" w:lineRule="auto"/>
        <w:jc w:val="center"/>
        <w:rPr>
          <w:rFonts w:ascii="Narkisim" w:eastAsia="Times New Roman" w:hAnsi="Narkisim" w:cs="1ShefaClassic"/>
          <w:sz w:val="27"/>
          <w:szCs w:val="27"/>
          <w:rtl/>
        </w:rPr>
      </w:pPr>
      <w:r w:rsidRPr="00BE4411">
        <w:rPr>
          <w:rFonts w:ascii="Narkisim" w:eastAsia="Times New Roman" w:hAnsi="Narkisim" w:cs="1ShefaClassic" w:hint="cs"/>
          <w:sz w:val="27"/>
          <w:szCs w:val="27"/>
          <w:rtl/>
        </w:rPr>
        <w:t>לעילוי נשמת</w:t>
      </w:r>
    </w:p>
    <w:p w:rsidR="004D5C23" w:rsidRPr="00ED6BC3" w:rsidRDefault="004D5C23" w:rsidP="00353EEB">
      <w:pPr>
        <w:bidi/>
        <w:spacing w:after="120" w:line="276" w:lineRule="auto"/>
        <w:jc w:val="center"/>
        <w:rPr>
          <w:rFonts w:ascii="Narkisim" w:eastAsia="Times New Roman" w:hAnsi="Narkisim" w:cs="1ShefaClassic"/>
          <w:sz w:val="20"/>
          <w:szCs w:val="20"/>
          <w:rtl/>
        </w:rPr>
      </w:pPr>
      <w:r w:rsidRPr="00BE4411">
        <w:rPr>
          <w:rFonts w:ascii="Narkisim" w:eastAsia="Times New Roman" w:hAnsi="Narkisim" w:cs="1ShefaClassic" w:hint="cs"/>
          <w:sz w:val="27"/>
          <w:szCs w:val="27"/>
          <w:rtl/>
        </w:rPr>
        <w:t>הרה"ח הרה"ת ר'</w:t>
      </w:r>
      <w:r w:rsidRPr="00ED6BC3">
        <w:rPr>
          <w:rFonts w:ascii="Narkisim" w:eastAsia="Times New Roman" w:hAnsi="Narkisim" w:cs="1ShefaClassic" w:hint="cs"/>
          <w:sz w:val="20"/>
          <w:szCs w:val="20"/>
          <w:rtl/>
        </w:rPr>
        <w:t xml:space="preserve"> </w:t>
      </w:r>
      <w:r w:rsidRPr="00BE4411">
        <w:rPr>
          <w:rFonts w:ascii="Narkisim" w:eastAsia="Times New Roman" w:hAnsi="Narkisim" w:cs="1ShefaClassic" w:hint="cs"/>
          <w:b/>
          <w:bCs/>
          <w:sz w:val="32"/>
          <w:szCs w:val="32"/>
          <w:rtl/>
        </w:rPr>
        <w:t>חיים</w:t>
      </w:r>
      <w:r w:rsidRPr="00BE4411">
        <w:rPr>
          <w:rFonts w:ascii="Narkisim" w:eastAsia="Times New Roman" w:hAnsi="Narkisim" w:cs="1ShefaClassic" w:hint="cs"/>
          <w:sz w:val="32"/>
          <w:szCs w:val="32"/>
          <w:rtl/>
        </w:rPr>
        <w:t xml:space="preserve"> </w:t>
      </w:r>
      <w:r w:rsidRPr="00BE4411">
        <w:rPr>
          <w:rFonts w:ascii="Narkisim" w:eastAsia="Times New Roman" w:hAnsi="Narkisim" w:cs="1ShefaClassic" w:hint="cs"/>
          <w:b/>
          <w:bCs/>
          <w:sz w:val="32"/>
          <w:szCs w:val="32"/>
          <w:rtl/>
        </w:rPr>
        <w:t>משה</w:t>
      </w:r>
      <w:r w:rsidRPr="00ED6BC3">
        <w:rPr>
          <w:rFonts w:ascii="Narkisim" w:eastAsia="Times New Roman" w:hAnsi="Narkisim" w:cs="1ShefaClassic" w:hint="cs"/>
          <w:sz w:val="24"/>
          <w:szCs w:val="24"/>
          <w:rtl/>
        </w:rPr>
        <w:t xml:space="preserve"> </w:t>
      </w:r>
      <w:r w:rsidRPr="00BE4411">
        <w:rPr>
          <w:rFonts w:ascii="Narkisim" w:eastAsia="Times New Roman" w:hAnsi="Narkisim" w:cs="1ShefaClassic" w:hint="cs"/>
          <w:sz w:val="27"/>
          <w:szCs w:val="27"/>
          <w:rtl/>
        </w:rPr>
        <w:t>ע"ה</w:t>
      </w:r>
    </w:p>
    <w:p w:rsidR="004D5C23" w:rsidRPr="00ED6BC3" w:rsidRDefault="004D5C23" w:rsidP="00353EEB">
      <w:pPr>
        <w:bidi/>
        <w:spacing w:after="120" w:line="276" w:lineRule="auto"/>
        <w:jc w:val="center"/>
        <w:rPr>
          <w:rFonts w:ascii="Narkisim" w:eastAsia="Times New Roman" w:hAnsi="Narkisim" w:cs="1ShefaClassic"/>
          <w:sz w:val="20"/>
          <w:szCs w:val="20"/>
          <w:rtl/>
        </w:rPr>
      </w:pPr>
      <w:r w:rsidRPr="00BE4411">
        <w:rPr>
          <w:rFonts w:ascii="Narkisim" w:eastAsia="Times New Roman" w:hAnsi="Narkisim" w:cs="1ShefaClassic" w:hint="cs"/>
          <w:sz w:val="27"/>
          <w:szCs w:val="27"/>
          <w:rtl/>
        </w:rPr>
        <w:t>בן ר'</w:t>
      </w:r>
      <w:r w:rsidRPr="00ED6BC3">
        <w:rPr>
          <w:rFonts w:ascii="Narkisim" w:eastAsia="Times New Roman" w:hAnsi="Narkisim" w:cs="1ShefaClassic" w:hint="cs"/>
          <w:sz w:val="20"/>
          <w:szCs w:val="20"/>
          <w:rtl/>
        </w:rPr>
        <w:t xml:space="preserve"> </w:t>
      </w:r>
      <w:r w:rsidRPr="00BE4411">
        <w:rPr>
          <w:rFonts w:ascii="Narkisim" w:eastAsia="Times New Roman" w:hAnsi="Narkisim" w:cs="1ShefaClassic" w:hint="cs"/>
          <w:b/>
          <w:bCs/>
          <w:sz w:val="32"/>
          <w:szCs w:val="32"/>
          <w:rtl/>
        </w:rPr>
        <w:t>יעקב</w:t>
      </w:r>
      <w:r w:rsidRPr="00ED6BC3">
        <w:rPr>
          <w:rFonts w:ascii="Narkisim" w:eastAsia="Times New Roman" w:hAnsi="Narkisim" w:cs="1ShefaClassic" w:hint="cs"/>
          <w:sz w:val="24"/>
          <w:szCs w:val="24"/>
          <w:rtl/>
        </w:rPr>
        <w:t xml:space="preserve"> </w:t>
      </w:r>
      <w:r w:rsidRPr="00BE4411">
        <w:rPr>
          <w:rFonts w:ascii="Narkisim" w:eastAsia="Times New Roman" w:hAnsi="Narkisim" w:cs="1ShefaClassic" w:hint="cs"/>
          <w:sz w:val="27"/>
          <w:szCs w:val="27"/>
          <w:rtl/>
        </w:rPr>
        <w:t>ע"ה</w:t>
      </w:r>
    </w:p>
    <w:p w:rsidR="004D5C23" w:rsidRPr="00BE4411" w:rsidRDefault="004D5C23" w:rsidP="00353EEB">
      <w:pPr>
        <w:bidi/>
        <w:spacing w:after="120" w:line="276" w:lineRule="auto"/>
        <w:jc w:val="center"/>
        <w:rPr>
          <w:rFonts w:ascii="Narkisim" w:eastAsia="Times New Roman" w:hAnsi="Narkisim" w:cs="1ShefaClassic"/>
          <w:b/>
          <w:bCs/>
          <w:sz w:val="32"/>
          <w:szCs w:val="32"/>
          <w:rtl/>
        </w:rPr>
      </w:pPr>
      <w:r w:rsidRPr="00BE4411">
        <w:rPr>
          <w:rFonts w:ascii="Narkisim" w:eastAsia="Times New Roman" w:hAnsi="Narkisim" w:cs="1ShefaClassic" w:hint="cs"/>
          <w:b/>
          <w:bCs/>
          <w:sz w:val="32"/>
          <w:szCs w:val="32"/>
          <w:rtl/>
        </w:rPr>
        <w:t>טייטלבוים</w:t>
      </w:r>
    </w:p>
    <w:p w:rsidR="004D5C23" w:rsidRPr="00BE4411" w:rsidRDefault="004D5C23" w:rsidP="00353EEB">
      <w:pPr>
        <w:bidi/>
        <w:spacing w:after="120" w:line="276" w:lineRule="auto"/>
        <w:jc w:val="center"/>
        <w:rPr>
          <w:rFonts w:ascii="Narkisim" w:eastAsia="Times New Roman" w:hAnsi="Narkisim" w:cs="1ShefaClassic"/>
          <w:sz w:val="27"/>
          <w:szCs w:val="27"/>
          <w:rtl/>
        </w:rPr>
      </w:pPr>
      <w:r w:rsidRPr="00BE4411">
        <w:rPr>
          <w:rFonts w:ascii="Narkisim" w:eastAsia="Times New Roman" w:hAnsi="Narkisim" w:cs="1ShefaClassic" w:hint="cs"/>
          <w:sz w:val="27"/>
          <w:szCs w:val="27"/>
          <w:rtl/>
        </w:rPr>
        <w:t>נפטר ביום י"ט טבת ה'תרפ"ז</w:t>
      </w:r>
    </w:p>
    <w:p w:rsidR="004D5C23" w:rsidRPr="00ED6BC3" w:rsidRDefault="004D5C23" w:rsidP="00353EEB">
      <w:pPr>
        <w:bidi/>
        <w:spacing w:after="120" w:line="276" w:lineRule="auto"/>
        <w:jc w:val="center"/>
        <w:rPr>
          <w:rFonts w:ascii="Narkisim" w:eastAsia="Times New Roman" w:hAnsi="Narkisim" w:cs="1ShefaClassic"/>
          <w:b/>
          <w:bCs/>
          <w:sz w:val="12"/>
          <w:szCs w:val="12"/>
          <w:rtl/>
        </w:rPr>
      </w:pPr>
    </w:p>
    <w:p w:rsidR="004D5C23" w:rsidRPr="004D5C23" w:rsidRDefault="004D5C23" w:rsidP="00353EEB">
      <w:pPr>
        <w:bidi/>
        <w:spacing w:after="120" w:line="276" w:lineRule="auto"/>
        <w:jc w:val="center"/>
        <w:rPr>
          <w:rFonts w:ascii="Narkisim" w:eastAsia="Times New Roman" w:hAnsi="Narkisim" w:cs="1ShefaClassic"/>
          <w:b/>
          <w:bCs/>
          <w:sz w:val="27"/>
          <w:szCs w:val="27"/>
          <w:rtl/>
        </w:rPr>
      </w:pPr>
      <w:r w:rsidRPr="004D5C23">
        <w:rPr>
          <w:rFonts w:ascii="Narkisim" w:eastAsia="Times New Roman" w:hAnsi="Narkisim" w:cs="1ShefaClassic" w:hint="cs"/>
          <w:b/>
          <w:bCs/>
          <w:sz w:val="27"/>
          <w:szCs w:val="27"/>
          <w:rtl/>
        </w:rPr>
        <w:t>ת. נ. צ. ב. ה.</w:t>
      </w:r>
    </w:p>
    <w:p w:rsidR="004D5C23" w:rsidRPr="00ED6BC3" w:rsidRDefault="004D5C23" w:rsidP="00353EEB">
      <w:pPr>
        <w:bidi/>
        <w:spacing w:after="120" w:line="276" w:lineRule="auto"/>
        <w:jc w:val="center"/>
        <w:rPr>
          <w:rFonts w:ascii="Narkisim" w:eastAsia="Times New Roman" w:hAnsi="Narkisim" w:cs="1ShefaClassic"/>
          <w:b/>
          <w:bCs/>
          <w:sz w:val="14"/>
          <w:szCs w:val="14"/>
          <w:rtl/>
        </w:rPr>
      </w:pPr>
    </w:p>
    <w:p w:rsidR="004D5C23" w:rsidRPr="00ED6BC3" w:rsidRDefault="004D5C23" w:rsidP="00353EEB">
      <w:pPr>
        <w:bidi/>
        <w:spacing w:after="120" w:line="276" w:lineRule="auto"/>
        <w:jc w:val="center"/>
        <w:rPr>
          <w:rFonts w:ascii="Narkisim" w:eastAsia="Times New Roman" w:hAnsi="Narkisim" w:cs="1ShefaClassic"/>
          <w:sz w:val="20"/>
          <w:szCs w:val="20"/>
          <w:rtl/>
        </w:rPr>
      </w:pPr>
      <w:r w:rsidRPr="00ED6BC3">
        <w:rPr>
          <w:rFonts w:ascii="Narkisim" w:eastAsia="Times New Roman" w:hAnsi="Narkisim" w:cs="1ShefaClassic"/>
          <w:sz w:val="20"/>
          <w:szCs w:val="20"/>
        </w:rPr>
        <w:sym w:font="Wingdings 2" w:char="F0B2"/>
      </w:r>
    </w:p>
    <w:p w:rsidR="004D5C23" w:rsidRPr="00ED6BC3" w:rsidRDefault="004D5C23" w:rsidP="00353EEB">
      <w:pPr>
        <w:bidi/>
        <w:spacing w:after="120" w:line="276" w:lineRule="auto"/>
        <w:jc w:val="center"/>
        <w:rPr>
          <w:rFonts w:ascii="Narkisim" w:eastAsia="Times New Roman" w:hAnsi="Narkisim" w:cs="1ShefaClassic"/>
          <w:sz w:val="10"/>
          <w:szCs w:val="10"/>
          <w:rtl/>
        </w:rPr>
      </w:pPr>
    </w:p>
    <w:p w:rsidR="004D5C23" w:rsidRPr="00BE4411" w:rsidRDefault="004D5C23" w:rsidP="00353EEB">
      <w:pPr>
        <w:bidi/>
        <w:spacing w:after="120" w:line="276" w:lineRule="auto"/>
        <w:jc w:val="center"/>
        <w:rPr>
          <w:rFonts w:ascii="Narkisim" w:eastAsia="Times New Roman" w:hAnsi="Narkisim" w:cs="1ShefaClassic"/>
          <w:sz w:val="27"/>
          <w:szCs w:val="27"/>
          <w:rtl/>
        </w:rPr>
      </w:pPr>
      <w:r w:rsidRPr="00BE4411">
        <w:rPr>
          <w:rFonts w:ascii="Narkisim" w:eastAsia="Times New Roman" w:hAnsi="Narkisim" w:cs="1ShefaClassic" w:hint="cs"/>
          <w:sz w:val="27"/>
          <w:szCs w:val="27"/>
          <w:rtl/>
        </w:rPr>
        <w:t>נדפס ע"י נכדו</w:t>
      </w:r>
    </w:p>
    <w:p w:rsidR="004D5C23" w:rsidRPr="00ED6BC3" w:rsidRDefault="004D5C23" w:rsidP="00353EEB">
      <w:pPr>
        <w:bidi/>
        <w:spacing w:after="120" w:line="276" w:lineRule="auto"/>
        <w:jc w:val="center"/>
        <w:rPr>
          <w:rFonts w:ascii="Narkisim" w:eastAsia="Times New Roman" w:hAnsi="Narkisim" w:cs="1ShefaClassic"/>
          <w:sz w:val="20"/>
          <w:szCs w:val="20"/>
          <w:rtl/>
        </w:rPr>
      </w:pPr>
      <w:r w:rsidRPr="00BE4411">
        <w:rPr>
          <w:rFonts w:ascii="Narkisim" w:eastAsia="Times New Roman" w:hAnsi="Narkisim" w:cs="1ShefaClassic" w:hint="cs"/>
          <w:sz w:val="27"/>
          <w:szCs w:val="27"/>
          <w:rtl/>
        </w:rPr>
        <w:t>הרה"ת ר'</w:t>
      </w:r>
      <w:r w:rsidRPr="00ED6BC3">
        <w:rPr>
          <w:rFonts w:ascii="Narkisim" w:eastAsia="Times New Roman" w:hAnsi="Narkisim" w:cs="1ShefaClassic" w:hint="cs"/>
          <w:sz w:val="20"/>
          <w:szCs w:val="20"/>
          <w:rtl/>
        </w:rPr>
        <w:t xml:space="preserve"> </w:t>
      </w:r>
      <w:r w:rsidRPr="00BE4411">
        <w:rPr>
          <w:rFonts w:ascii="Narkisim" w:eastAsia="Times New Roman" w:hAnsi="Narkisim" w:cs="1ShefaClassic" w:hint="cs"/>
          <w:b/>
          <w:bCs/>
          <w:sz w:val="32"/>
          <w:szCs w:val="32"/>
          <w:rtl/>
        </w:rPr>
        <w:t>אליעזר</w:t>
      </w:r>
      <w:r w:rsidRPr="00ED6BC3">
        <w:rPr>
          <w:rFonts w:ascii="Narkisim" w:eastAsia="Times New Roman" w:hAnsi="Narkisim" w:cs="1ShefaClassic" w:hint="cs"/>
          <w:sz w:val="20"/>
          <w:szCs w:val="20"/>
          <w:rtl/>
        </w:rPr>
        <w:t xml:space="preserve"> </w:t>
      </w:r>
      <w:r w:rsidRPr="00BE4411">
        <w:rPr>
          <w:rFonts w:ascii="Narkisim" w:eastAsia="Times New Roman" w:hAnsi="Narkisim" w:cs="1ShefaClassic" w:hint="cs"/>
          <w:sz w:val="27"/>
          <w:szCs w:val="27"/>
          <w:rtl/>
        </w:rPr>
        <w:t>וזוגתו מרת</w:t>
      </w:r>
      <w:r w:rsidRPr="00BE4411">
        <w:rPr>
          <w:rFonts w:ascii="Narkisim" w:eastAsia="Times New Roman" w:hAnsi="Narkisim" w:cs="1ShefaClassic" w:hint="cs"/>
          <w:sz w:val="32"/>
          <w:szCs w:val="32"/>
          <w:rtl/>
        </w:rPr>
        <w:t xml:space="preserve"> </w:t>
      </w:r>
      <w:r w:rsidRPr="00BE4411">
        <w:rPr>
          <w:rFonts w:ascii="Narkisim" w:eastAsia="Times New Roman" w:hAnsi="Narkisim" w:cs="1ShefaClassic" w:hint="cs"/>
          <w:b/>
          <w:bCs/>
          <w:sz w:val="32"/>
          <w:szCs w:val="32"/>
          <w:rtl/>
        </w:rPr>
        <w:t>ברכה</w:t>
      </w:r>
    </w:p>
    <w:p w:rsidR="004D5C23" w:rsidRPr="00BE4411" w:rsidRDefault="004D5C23" w:rsidP="00353EEB">
      <w:pPr>
        <w:bidi/>
        <w:spacing w:after="120" w:line="276" w:lineRule="auto"/>
        <w:jc w:val="center"/>
        <w:rPr>
          <w:rFonts w:ascii="Narkisim" w:eastAsia="Times New Roman" w:hAnsi="Narkisim" w:cs="1ShefaClassic"/>
          <w:sz w:val="27"/>
          <w:szCs w:val="27"/>
          <w:rtl/>
        </w:rPr>
      </w:pPr>
      <w:r w:rsidRPr="00BE4411">
        <w:rPr>
          <w:rFonts w:ascii="Narkisim" w:eastAsia="Times New Roman" w:hAnsi="Narkisim" w:cs="1ShefaClassic" w:hint="cs"/>
          <w:sz w:val="27"/>
          <w:szCs w:val="27"/>
          <w:rtl/>
        </w:rPr>
        <w:t>ומשפחתם שיחיו</w:t>
      </w:r>
    </w:p>
    <w:p w:rsidR="004D5C23" w:rsidRPr="00AA6113" w:rsidRDefault="004D5C23" w:rsidP="00353EEB">
      <w:pPr>
        <w:pStyle w:val="NormalComplexNarkisim"/>
        <w:spacing w:before="240" w:after="120" w:line="288" w:lineRule="auto"/>
        <w:rPr>
          <w:rFonts w:cs="1ShefaClassic"/>
          <w:sz w:val="27"/>
          <w:szCs w:val="27"/>
          <w:rtl/>
        </w:rPr>
      </w:pPr>
      <w:r w:rsidRPr="00BE4411">
        <w:rPr>
          <w:rFonts w:cs="1ShefaClassic" w:hint="cs"/>
          <w:b/>
          <w:bCs/>
          <w:sz w:val="32"/>
          <w:szCs w:val="32"/>
          <w:rtl/>
        </w:rPr>
        <w:t>טייטלבוים</w:t>
      </w:r>
    </w:p>
    <w:p w:rsidR="005C295F" w:rsidRDefault="005C295F" w:rsidP="00353EEB">
      <w:pPr>
        <w:pStyle w:val="NormalComplexNarkisim"/>
        <w:spacing w:after="120" w:line="240" w:lineRule="auto"/>
        <w:rPr>
          <w:rFonts w:cs="1ShefaClassic"/>
          <w:sz w:val="27"/>
          <w:szCs w:val="27"/>
          <w:rtl/>
        </w:rPr>
      </w:pPr>
    </w:p>
    <w:p w:rsidR="005C295F" w:rsidRDefault="005C295F" w:rsidP="00353EEB">
      <w:pPr>
        <w:pStyle w:val="NormalComplexNarkisim"/>
        <w:spacing w:after="120" w:line="240" w:lineRule="auto"/>
        <w:rPr>
          <w:rFonts w:cs="1ShefaClassic"/>
          <w:sz w:val="27"/>
          <w:szCs w:val="27"/>
          <w:rtl/>
        </w:rPr>
      </w:pPr>
    </w:p>
    <w:p w:rsidR="005C295F" w:rsidRPr="00AA6113" w:rsidRDefault="005C295F" w:rsidP="00353EEB">
      <w:pPr>
        <w:pStyle w:val="NormalComplexNarkisim"/>
        <w:spacing w:after="120" w:line="240" w:lineRule="auto"/>
        <w:rPr>
          <w:rFonts w:cs="1ShefaClassic"/>
          <w:sz w:val="27"/>
          <w:szCs w:val="27"/>
          <w:rtl/>
        </w:rPr>
      </w:pPr>
      <w:r w:rsidRPr="00AA6113">
        <w:rPr>
          <w:rFonts w:cs="1ShefaClassic" w:hint="eastAsia"/>
          <w:sz w:val="27"/>
          <w:szCs w:val="27"/>
          <w:rtl/>
        </w:rPr>
        <w:t>לזכות</w:t>
      </w:r>
    </w:p>
    <w:p w:rsidR="005C295F" w:rsidRPr="00AA6113" w:rsidRDefault="005C295F" w:rsidP="00353EEB">
      <w:pPr>
        <w:pStyle w:val="NormalComplexNarkisim"/>
        <w:spacing w:after="120" w:line="240"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sidRPr="00567CEC">
        <w:rPr>
          <w:rFonts w:cs="1ShefaClassic" w:hint="cs"/>
          <w:b/>
          <w:bCs/>
          <w:sz w:val="32"/>
          <w:szCs w:val="32"/>
          <w:rtl/>
        </w:rPr>
        <w:t>משה יצחק</w:t>
      </w:r>
      <w:r>
        <w:rPr>
          <w:rFonts w:cs="1ShefaClassic" w:hint="cs"/>
          <w:b/>
          <w:bCs/>
          <w:sz w:val="27"/>
          <w:szCs w:val="27"/>
          <w:rtl/>
        </w:rPr>
        <w:t xml:space="preserve"> </w:t>
      </w:r>
      <w:r w:rsidRPr="00AA6113">
        <w:rPr>
          <w:rFonts w:cs="1ShefaClassic" w:hint="eastAsia"/>
          <w:sz w:val="27"/>
          <w:szCs w:val="27"/>
          <w:rtl/>
        </w:rPr>
        <w:t>שיחי</w:t>
      </w:r>
      <w:r w:rsidRPr="00AA6113">
        <w:rPr>
          <w:rFonts w:cs="1ShefaClassic"/>
          <w:sz w:val="27"/>
          <w:szCs w:val="27"/>
          <w:rtl/>
        </w:rPr>
        <w:t xml:space="preserve">' </w:t>
      </w:r>
      <w:r w:rsidRPr="00567CEC">
        <w:rPr>
          <w:rFonts w:cs="1ShefaClassic" w:hint="cs"/>
          <w:b/>
          <w:bCs/>
          <w:sz w:val="32"/>
          <w:szCs w:val="32"/>
          <w:rtl/>
        </w:rPr>
        <w:t>דעלהרב</w:t>
      </w:r>
    </w:p>
    <w:p w:rsidR="005C295F" w:rsidRPr="00AA6113" w:rsidRDefault="005C295F" w:rsidP="00353EEB">
      <w:pPr>
        <w:pStyle w:val="NormalComplexNarkisim"/>
        <w:spacing w:after="120" w:line="240"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Pr>
          <w:rFonts w:cs="1ShefaClassic" w:hint="cs"/>
          <w:sz w:val="27"/>
          <w:szCs w:val="27"/>
          <w:rtl/>
        </w:rPr>
        <w:t xml:space="preserve"> </w:t>
      </w:r>
      <w:r w:rsidRPr="00567CEC">
        <w:rPr>
          <w:rFonts w:cs="1ShefaClassic" w:hint="cs"/>
          <w:b/>
          <w:bCs/>
          <w:sz w:val="32"/>
          <w:szCs w:val="32"/>
          <w:rtl/>
        </w:rPr>
        <w:t>מושק</w:t>
      </w:r>
      <w:r>
        <w:rPr>
          <w:rFonts w:cs="1ShefaClassic" w:hint="cs"/>
          <w:b/>
          <w:bCs/>
          <w:sz w:val="32"/>
          <w:szCs w:val="32"/>
          <w:rtl/>
        </w:rPr>
        <w:t>א</w:t>
      </w:r>
      <w:r w:rsidRPr="00327D20">
        <w:rPr>
          <w:rFonts w:cs="1ShefaClassic"/>
          <w:b/>
          <w:bCs/>
          <w:sz w:val="27"/>
          <w:szCs w:val="27"/>
        </w:rPr>
        <w:t xml:space="preserve"> </w:t>
      </w:r>
      <w:r w:rsidRPr="00AA6113">
        <w:rPr>
          <w:rFonts w:cs="1ShefaClassic" w:hint="eastAsia"/>
          <w:sz w:val="27"/>
          <w:szCs w:val="27"/>
          <w:rtl/>
        </w:rPr>
        <w:t>שתחי</w:t>
      </w:r>
      <w:r w:rsidRPr="00AA6113">
        <w:rPr>
          <w:rFonts w:cs="1ShefaClassic"/>
          <w:sz w:val="27"/>
          <w:szCs w:val="27"/>
          <w:rtl/>
        </w:rPr>
        <w:t>'</w:t>
      </w:r>
      <w:r w:rsidRPr="00567CEC">
        <w:rPr>
          <w:rFonts w:cs="1ShefaClassic"/>
          <w:sz w:val="32"/>
          <w:szCs w:val="32"/>
          <w:rtl/>
        </w:rPr>
        <w:t xml:space="preserve"> </w:t>
      </w:r>
      <w:r w:rsidRPr="00567CEC">
        <w:rPr>
          <w:rFonts w:cs="1ShefaClassic" w:hint="cs"/>
          <w:b/>
          <w:bCs/>
          <w:sz w:val="32"/>
          <w:szCs w:val="32"/>
          <w:rtl/>
        </w:rPr>
        <w:t>גרייזמאן</w:t>
      </w:r>
    </w:p>
    <w:p w:rsidR="005C295F" w:rsidRPr="00AA6113" w:rsidRDefault="005C295F" w:rsidP="00353EEB">
      <w:pPr>
        <w:pStyle w:val="NormalComplexNarkisim"/>
        <w:spacing w:after="120" w:line="240"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5C295F" w:rsidRPr="00AA6113" w:rsidRDefault="005C295F" w:rsidP="00353EEB">
      <w:pPr>
        <w:pStyle w:val="NormalComplexNarkisim"/>
        <w:spacing w:after="120" w:line="240" w:lineRule="auto"/>
        <w:rPr>
          <w:rFonts w:cs="1ShefaClassic"/>
          <w:sz w:val="27"/>
          <w:szCs w:val="27"/>
          <w:rtl/>
        </w:rPr>
      </w:pPr>
      <w:r w:rsidRPr="00AA6113">
        <w:rPr>
          <w:rFonts w:cs="1ShefaClassic" w:hint="eastAsia"/>
          <w:sz w:val="27"/>
          <w:szCs w:val="27"/>
          <w:rtl/>
        </w:rPr>
        <w:t>ביום</w:t>
      </w:r>
      <w:r w:rsidRPr="00AA6113">
        <w:rPr>
          <w:rFonts w:cs="1ShefaClassic"/>
          <w:sz w:val="27"/>
          <w:szCs w:val="27"/>
          <w:rtl/>
        </w:rPr>
        <w:t xml:space="preserve"> </w:t>
      </w:r>
      <w:r>
        <w:rPr>
          <w:rFonts w:cs="1ShefaClassic" w:hint="cs"/>
          <w:sz w:val="27"/>
          <w:szCs w:val="27"/>
          <w:rtl/>
        </w:rPr>
        <w:t>שני כ"ה כסלו</w:t>
      </w:r>
      <w:r w:rsidRPr="00AA6113">
        <w:rPr>
          <w:rFonts w:cs="1ShefaClassic" w:hint="cs"/>
          <w:sz w:val="27"/>
          <w:szCs w:val="27"/>
          <w:rtl/>
        </w:rPr>
        <w:t xml:space="preserve"> </w:t>
      </w:r>
      <w:r>
        <w:rPr>
          <w:rFonts w:cs="1ShefaClassic" w:hint="eastAsia"/>
          <w:sz w:val="27"/>
          <w:szCs w:val="27"/>
          <w:rtl/>
        </w:rPr>
        <w:t>ה</w:t>
      </w:r>
      <w:r>
        <w:rPr>
          <w:rFonts w:cs="1ShefaClassic"/>
          <w:sz w:val="27"/>
          <w:szCs w:val="27"/>
          <w:rtl/>
        </w:rPr>
        <w:t>’</w:t>
      </w:r>
      <w:r>
        <w:rPr>
          <w:rFonts w:cs="1ShefaClassic" w:hint="eastAsia"/>
          <w:sz w:val="27"/>
          <w:szCs w:val="27"/>
          <w:rtl/>
        </w:rPr>
        <w:t>תשע</w:t>
      </w:r>
      <w:r>
        <w:rPr>
          <w:rFonts w:cs="1ShefaClassic"/>
          <w:sz w:val="27"/>
          <w:szCs w:val="27"/>
          <w:rtl/>
        </w:rPr>
        <w:t>”</w:t>
      </w:r>
      <w:r>
        <w:rPr>
          <w:rFonts w:cs="1ShefaClassic" w:hint="cs"/>
          <w:sz w:val="27"/>
          <w:szCs w:val="27"/>
          <w:rtl/>
        </w:rPr>
        <w:t>ו</w:t>
      </w:r>
    </w:p>
    <w:p w:rsidR="005C295F" w:rsidRPr="00AA6113" w:rsidRDefault="005C295F" w:rsidP="00353EEB">
      <w:pPr>
        <w:pStyle w:val="NormalComplexNarkisim"/>
        <w:spacing w:after="120" w:line="240"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5C295F" w:rsidRPr="00AA6113" w:rsidRDefault="005C295F" w:rsidP="00353EEB">
      <w:pPr>
        <w:pStyle w:val="NormalComplexNarkisim"/>
        <w:spacing w:after="120" w:line="240" w:lineRule="auto"/>
        <w:rPr>
          <w:rFonts w:cs="1ShefaClassic"/>
          <w:sz w:val="27"/>
          <w:szCs w:val="27"/>
          <w:rtl/>
        </w:rPr>
      </w:pPr>
      <w:r w:rsidRPr="00AA6113">
        <w:rPr>
          <w:rFonts w:cs="1ShefaClassic" w:hint="eastAsia"/>
          <w:sz w:val="27"/>
          <w:szCs w:val="27"/>
          <w:rtl/>
        </w:rPr>
        <w:t>כרצו</w:t>
      </w:r>
      <w:r w:rsidRPr="00AA6113">
        <w:rPr>
          <w:rFonts w:cs="1ShefaClassic" w:hint="cs"/>
          <w:sz w:val="27"/>
          <w:szCs w:val="27"/>
          <w:rtl/>
        </w:rPr>
        <w:t>ה</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ולנח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p>
    <w:p w:rsidR="005C295F" w:rsidRDefault="005C295F" w:rsidP="00353EEB">
      <w:pPr>
        <w:pStyle w:val="NormalComplexNarkisim"/>
        <w:spacing w:after="120" w:line="240" w:lineRule="auto"/>
        <w:rPr>
          <w:rFonts w:cs="1ShefaClassic"/>
          <w:sz w:val="27"/>
          <w:szCs w:val="27"/>
          <w:rtl/>
        </w:rPr>
      </w:pPr>
      <w:r w:rsidRPr="00AA6113">
        <w:rPr>
          <w:rFonts w:cs="1ShefaClassic" w:hint="cs"/>
          <w:sz w:val="27"/>
          <w:szCs w:val="27"/>
          <w:rtl/>
        </w:rPr>
        <w:t>מתוך ברכה והצלחה בגו"ר אושר ושמחה תמיד כה"י</w:t>
      </w:r>
    </w:p>
    <w:p w:rsidR="005C295F" w:rsidRPr="00AA6113" w:rsidRDefault="005C295F" w:rsidP="00353EEB">
      <w:pPr>
        <w:pStyle w:val="NormalComplexNarkisim"/>
        <w:spacing w:after="120" w:line="240" w:lineRule="auto"/>
        <w:rPr>
          <w:rFonts w:cs="1ShefaClassic"/>
          <w:sz w:val="27"/>
          <w:szCs w:val="27"/>
        </w:rPr>
      </w:pPr>
    </w:p>
    <w:p w:rsidR="005C295F" w:rsidRPr="00327D20" w:rsidRDefault="005C295F" w:rsidP="00353EEB">
      <w:pPr>
        <w:pStyle w:val="NormalComplexNarkisim"/>
        <w:spacing w:after="120" w:line="240" w:lineRule="auto"/>
        <w:rPr>
          <w:rFonts w:cs="1ShefaClassic"/>
          <w:sz w:val="27"/>
          <w:szCs w:val="27"/>
        </w:rPr>
      </w:pPr>
      <w:r w:rsidRPr="00AA6113">
        <w:rPr>
          <w:rFonts w:cs="1ShefaClassic"/>
          <w:sz w:val="27"/>
          <w:szCs w:val="27"/>
        </w:rPr>
        <w:sym w:font="Wingdings 2" w:char="F0B2"/>
      </w:r>
    </w:p>
    <w:p w:rsidR="005C295F" w:rsidRDefault="005C295F" w:rsidP="00353EEB">
      <w:pPr>
        <w:pStyle w:val="ac"/>
        <w:spacing w:after="20"/>
        <w:rPr>
          <w:rFonts w:ascii="Wingdings 2" w:hAnsi="Wingdings 2" w:cs="1ShefaClassic"/>
          <w:rtl/>
        </w:rPr>
      </w:pPr>
    </w:p>
    <w:p w:rsidR="005C295F" w:rsidRDefault="005C295F" w:rsidP="00353EEB">
      <w:pPr>
        <w:pStyle w:val="ac"/>
        <w:spacing w:after="20"/>
        <w:rPr>
          <w:rFonts w:ascii="Wingdings 2" w:hAnsi="Wingdings 2" w:cs="1ShefaClassic"/>
          <w:rtl/>
        </w:rPr>
      </w:pPr>
      <w:r>
        <w:rPr>
          <w:rFonts w:ascii="Wingdings 2" w:hAnsi="Wingdings 2" w:cs="1ShefaClassic" w:hint="cs"/>
          <w:rtl/>
        </w:rPr>
        <w:t>ו</w:t>
      </w:r>
      <w:r w:rsidRPr="00AA6113">
        <w:rPr>
          <w:rFonts w:ascii="Wingdings 2" w:hAnsi="Wingdings 2" w:cs="1ShefaClassic" w:hint="cs"/>
          <w:rtl/>
        </w:rPr>
        <w:t>לעילוי נשמת</w:t>
      </w:r>
    </w:p>
    <w:p w:rsidR="005C295F" w:rsidRDefault="005C295F" w:rsidP="00353EEB">
      <w:pPr>
        <w:pStyle w:val="ac"/>
        <w:spacing w:after="20"/>
        <w:rPr>
          <w:rFonts w:ascii="Wingdings 2" w:hAnsi="Wingdings 2" w:cs="1ShefaClassic"/>
          <w:rtl/>
        </w:rPr>
      </w:pPr>
      <w:r>
        <w:rPr>
          <w:rFonts w:ascii="Wingdings 2" w:hAnsi="Wingdings 2" w:cs="1ShefaClassic" w:hint="cs"/>
          <w:rtl/>
        </w:rPr>
        <w:t xml:space="preserve">הרה"ת הרה"ח ר' </w:t>
      </w:r>
      <w:r w:rsidRPr="00567CEC">
        <w:rPr>
          <w:rFonts w:ascii="Wingdings 2" w:hAnsi="Wingdings 2" w:cs="1ShefaClassic" w:hint="cs"/>
          <w:b/>
          <w:bCs/>
          <w:sz w:val="32"/>
          <w:szCs w:val="32"/>
          <w:rtl/>
        </w:rPr>
        <w:t>חיים</w:t>
      </w:r>
      <w:r w:rsidRPr="00B64ABA">
        <w:rPr>
          <w:rFonts w:ascii="Wingdings 2" w:hAnsi="Wingdings 2" w:cs="1ShefaClassic" w:hint="cs"/>
          <w:b/>
          <w:bCs/>
          <w:rtl/>
        </w:rPr>
        <w:t xml:space="preserve"> </w:t>
      </w:r>
      <w:r>
        <w:rPr>
          <w:rFonts w:ascii="Wingdings 2" w:hAnsi="Wingdings 2" w:cs="1ShefaClassic" w:hint="cs"/>
          <w:rtl/>
        </w:rPr>
        <w:t>ע"ה</w:t>
      </w:r>
    </w:p>
    <w:p w:rsidR="005C295F" w:rsidRPr="00B64ABA" w:rsidRDefault="005C295F" w:rsidP="00353EEB">
      <w:pPr>
        <w:pStyle w:val="ac"/>
        <w:spacing w:after="20"/>
        <w:rPr>
          <w:rFonts w:ascii="Wingdings 2" w:hAnsi="Wingdings 2" w:cs="1ShefaClassic"/>
          <w:rtl/>
        </w:rPr>
      </w:pPr>
      <w:r>
        <w:rPr>
          <w:rFonts w:ascii="Wingdings 2" w:hAnsi="Wingdings 2" w:cs="1ShefaClassic" w:hint="cs"/>
          <w:rtl/>
        </w:rPr>
        <w:t xml:space="preserve">בן הרה"ת הרה"ח ר' </w:t>
      </w:r>
      <w:r w:rsidRPr="00567CEC">
        <w:rPr>
          <w:rFonts w:ascii="Wingdings 2" w:hAnsi="Wingdings 2" w:cs="1ShefaClassic" w:hint="cs"/>
          <w:b/>
          <w:bCs/>
          <w:sz w:val="32"/>
          <w:szCs w:val="32"/>
          <w:rtl/>
        </w:rPr>
        <w:t>יעקב</w:t>
      </w:r>
      <w:r>
        <w:rPr>
          <w:rFonts w:ascii="Wingdings 2" w:hAnsi="Wingdings 2" w:cs="1ShefaClassic" w:hint="cs"/>
          <w:b/>
          <w:bCs/>
          <w:rtl/>
        </w:rPr>
        <w:t xml:space="preserve"> </w:t>
      </w:r>
      <w:r>
        <w:rPr>
          <w:rFonts w:ascii="Wingdings 2" w:hAnsi="Wingdings 2" w:cs="1ShefaClassic" w:hint="cs"/>
          <w:rtl/>
        </w:rPr>
        <w:t>ע"ה</w:t>
      </w:r>
    </w:p>
    <w:p w:rsidR="005C295F" w:rsidRPr="00567CEC" w:rsidRDefault="005C295F" w:rsidP="00353EEB">
      <w:pPr>
        <w:pStyle w:val="ac"/>
        <w:spacing w:after="20"/>
        <w:rPr>
          <w:rFonts w:ascii="Wingdings 2" w:hAnsi="Wingdings 2" w:cs="1ShefaClassic"/>
          <w:b/>
          <w:bCs/>
          <w:sz w:val="32"/>
          <w:szCs w:val="32"/>
          <w:rtl/>
        </w:rPr>
      </w:pPr>
      <w:r w:rsidRPr="00567CEC">
        <w:rPr>
          <w:rFonts w:ascii="Wingdings 2" w:hAnsi="Wingdings 2" w:cs="1ShefaClassic" w:hint="cs"/>
          <w:b/>
          <w:bCs/>
          <w:sz w:val="32"/>
          <w:szCs w:val="32"/>
          <w:rtl/>
        </w:rPr>
        <w:t>גרייזמאן</w:t>
      </w:r>
    </w:p>
    <w:p w:rsidR="005C295F" w:rsidRDefault="005C295F" w:rsidP="00353EEB">
      <w:pPr>
        <w:pStyle w:val="ac"/>
        <w:spacing w:before="120" w:after="20"/>
        <w:rPr>
          <w:rFonts w:ascii="Wingdings 2" w:hAnsi="Wingdings 2" w:cs="1ShefaClassic"/>
        </w:rPr>
      </w:pPr>
      <w:r>
        <w:rPr>
          <w:rFonts w:ascii="Wingdings 2" w:hAnsi="Wingdings 2" w:cs="1ShefaClassic" w:hint="cs"/>
          <w:rtl/>
        </w:rPr>
        <w:t>נפטר</w:t>
      </w:r>
    </w:p>
    <w:p w:rsidR="005C295F" w:rsidRPr="00AA6113" w:rsidRDefault="005C295F" w:rsidP="00353EEB">
      <w:pPr>
        <w:pStyle w:val="ac"/>
        <w:spacing w:before="120" w:after="20"/>
        <w:rPr>
          <w:rFonts w:ascii="Wingdings 2" w:hAnsi="Wingdings 2" w:cs="1ShefaClassic"/>
          <w:rtl/>
        </w:rPr>
      </w:pPr>
      <w:r w:rsidRPr="00894831">
        <w:rPr>
          <w:rFonts w:ascii="Times New Roman" w:hAnsi="Times New Roman" w:cs="1ShefaClassic" w:hint="cs"/>
          <w:kern w:val="28"/>
          <w:sz w:val="24"/>
          <w:szCs w:val="24"/>
          <w:rtl/>
        </w:rPr>
        <w:t xml:space="preserve"> </w:t>
      </w:r>
      <w:r>
        <w:rPr>
          <w:rFonts w:ascii="Times New Roman" w:hAnsi="Times New Roman" w:cs="1ShefaClassic" w:hint="cs"/>
          <w:kern w:val="28"/>
          <w:rtl/>
        </w:rPr>
        <w:t>בצום העשיר</w:t>
      </w:r>
      <w:r w:rsidRPr="00894831">
        <w:rPr>
          <w:rFonts w:ascii="Times New Roman" w:hAnsi="Times New Roman" w:cs="1ShefaClassic" w:hint="cs"/>
          <w:kern w:val="28"/>
          <w:rtl/>
        </w:rPr>
        <w:t>י יהפך לשמחה עשרה</w:t>
      </w:r>
      <w:r w:rsidRPr="00894831">
        <w:rPr>
          <w:rFonts w:ascii="Wingdings" w:hAnsi="Wingdings" w:cs="1ShefaClassic" w:hint="cs"/>
          <w:kern w:val="28"/>
          <w:rtl/>
        </w:rPr>
        <w:t xml:space="preserve"> </w:t>
      </w:r>
      <w:r w:rsidRPr="00894831">
        <w:rPr>
          <w:rFonts w:ascii="Times New Roman" w:hAnsi="Times New Roman" w:cs="1ShefaClassic" w:hint="cs"/>
          <w:kern w:val="28"/>
          <w:rtl/>
        </w:rPr>
        <w:t>בטבת</w:t>
      </w:r>
      <w:r>
        <w:rPr>
          <w:rFonts w:ascii="Wingdings 2" w:hAnsi="Wingdings 2" w:cs="1ShefaClassic" w:hint="cs"/>
          <w:rtl/>
        </w:rPr>
        <w:t xml:space="preserve"> ה'תשל"ד</w:t>
      </w:r>
    </w:p>
    <w:p w:rsidR="005C295F" w:rsidRPr="00AA6113" w:rsidRDefault="005C295F" w:rsidP="00353EEB">
      <w:pPr>
        <w:pStyle w:val="ac"/>
        <w:spacing w:before="120" w:after="20"/>
        <w:rPr>
          <w:rFonts w:ascii="Wingdings 2" w:hAnsi="Wingdings 2" w:cs="1ShefaClassic"/>
          <w:b/>
          <w:bCs/>
          <w:rtl/>
        </w:rPr>
      </w:pPr>
      <w:r w:rsidRPr="00AA6113">
        <w:rPr>
          <w:rFonts w:ascii="Wingdings 2" w:hAnsi="Wingdings 2" w:cs="1ShefaClassic" w:hint="cs"/>
          <w:b/>
          <w:bCs/>
          <w:rtl/>
        </w:rPr>
        <w:t>ת.נ.צ.ב.ה.</w:t>
      </w:r>
    </w:p>
    <w:p w:rsidR="005C295F" w:rsidRPr="00AA6113" w:rsidRDefault="005C295F" w:rsidP="00353EEB">
      <w:pPr>
        <w:pStyle w:val="divider"/>
        <w:spacing w:before="240" w:after="20"/>
        <w:rPr>
          <w:rFonts w:ascii="Times New Roman" w:hAnsi="Times New Roman" w:cs="1ShefaClassic"/>
          <w:rtl/>
        </w:rPr>
      </w:pPr>
      <w:r w:rsidRPr="00AA6113">
        <w:rPr>
          <w:rFonts w:cs="1ShefaClassic"/>
        </w:rPr>
        <w:sym w:font="Wingdings 2" w:char="F0B2"/>
      </w:r>
    </w:p>
    <w:p w:rsidR="005C295F" w:rsidRPr="00AA6113" w:rsidRDefault="005C295F" w:rsidP="00353EEB">
      <w:pPr>
        <w:pStyle w:val="ac"/>
        <w:spacing w:after="20"/>
        <w:rPr>
          <w:rFonts w:ascii="Wingdings 2" w:hAnsi="Wingdings 2" w:cs="1ShefaClassic"/>
          <w:rtl/>
        </w:rPr>
      </w:pPr>
      <w:r>
        <w:rPr>
          <w:rFonts w:ascii="Wingdings 2" w:hAnsi="Wingdings 2" w:cs="1ShefaClassic" w:hint="cs"/>
          <w:rtl/>
        </w:rPr>
        <w:t>נדפס ע"י ולזכות</w:t>
      </w:r>
    </w:p>
    <w:p w:rsidR="005C295F" w:rsidRPr="00AA6113" w:rsidRDefault="005C295F" w:rsidP="00353EEB">
      <w:pPr>
        <w:pStyle w:val="ac"/>
        <w:spacing w:after="20"/>
        <w:rPr>
          <w:rFonts w:ascii="Wingdings 2" w:hAnsi="Wingdings 2" w:cs="1ShefaClassic"/>
          <w:b/>
          <w:bCs/>
          <w:rtl/>
        </w:rPr>
      </w:pPr>
      <w:r w:rsidRPr="00567CEC">
        <w:rPr>
          <w:rFonts w:ascii="Wingdings 2" w:hAnsi="Wingdings 2" w:cs="1ShefaClassic" w:hint="cs"/>
          <w:rtl/>
        </w:rPr>
        <w:t>ר'</w:t>
      </w:r>
      <w:r w:rsidRPr="00AA6113">
        <w:rPr>
          <w:rFonts w:ascii="Wingdings 2" w:hAnsi="Wingdings 2" w:cs="1ShefaClassic" w:hint="cs"/>
          <w:rtl/>
        </w:rPr>
        <w:t xml:space="preserve"> </w:t>
      </w:r>
      <w:r w:rsidRPr="00567CEC">
        <w:rPr>
          <w:rFonts w:ascii="Wingdings 2" w:hAnsi="Wingdings 2" w:cs="1ShefaClassic" w:hint="cs"/>
          <w:b/>
          <w:bCs/>
          <w:sz w:val="32"/>
          <w:szCs w:val="32"/>
          <w:rtl/>
        </w:rPr>
        <w:t>אברהם דוד</w:t>
      </w:r>
      <w:r>
        <w:rPr>
          <w:rFonts w:ascii="Wingdings 2" w:hAnsi="Wingdings 2" w:cs="1ShefaClassic" w:hint="cs"/>
          <w:b/>
          <w:bCs/>
          <w:rtl/>
        </w:rPr>
        <w:t xml:space="preserve"> </w:t>
      </w:r>
      <w:r>
        <w:rPr>
          <w:rFonts w:ascii="Wingdings 2" w:hAnsi="Wingdings 2" w:cs="1ShefaClassic" w:hint="cs"/>
          <w:rtl/>
        </w:rPr>
        <w:t>ואח</w:t>
      </w:r>
      <w:r w:rsidRPr="00327D20">
        <w:rPr>
          <w:rFonts w:ascii="Wingdings 2" w:hAnsi="Wingdings 2" w:cs="1ShefaClassic" w:hint="cs"/>
          <w:rtl/>
        </w:rPr>
        <w:t>יו</w:t>
      </w:r>
      <w:r>
        <w:rPr>
          <w:rFonts w:ascii="Wingdings 2" w:hAnsi="Wingdings 2" w:cs="1ShefaClassic" w:hint="cs"/>
          <w:b/>
          <w:bCs/>
          <w:rtl/>
        </w:rPr>
        <w:t xml:space="preserve"> </w:t>
      </w:r>
      <w:r w:rsidRPr="00567CEC">
        <w:rPr>
          <w:rFonts w:ascii="Wingdings 2" w:hAnsi="Wingdings 2" w:cs="1ShefaClassic" w:hint="cs"/>
          <w:rtl/>
        </w:rPr>
        <w:t>ר'</w:t>
      </w:r>
      <w:r>
        <w:rPr>
          <w:rFonts w:ascii="Wingdings 2" w:hAnsi="Wingdings 2" w:cs="1ShefaClassic" w:hint="cs"/>
          <w:b/>
          <w:bCs/>
          <w:rtl/>
        </w:rPr>
        <w:t xml:space="preserve"> </w:t>
      </w:r>
      <w:r w:rsidRPr="00567CEC">
        <w:rPr>
          <w:rFonts w:ascii="Wingdings 2" w:hAnsi="Wingdings 2" w:cs="1ShefaClassic" w:hint="cs"/>
          <w:b/>
          <w:bCs/>
          <w:sz w:val="32"/>
          <w:szCs w:val="32"/>
          <w:rtl/>
        </w:rPr>
        <w:t>שמואל</w:t>
      </w:r>
      <w:r w:rsidRPr="00AA6113">
        <w:rPr>
          <w:rFonts w:ascii="Wingdings 2" w:hAnsi="Wingdings 2" w:cs="1ShefaClassic" w:hint="cs"/>
          <w:b/>
          <w:bCs/>
          <w:rtl/>
        </w:rPr>
        <w:t xml:space="preserve"> </w:t>
      </w:r>
    </w:p>
    <w:p w:rsidR="005C295F" w:rsidRPr="006A2F4A" w:rsidRDefault="005C295F" w:rsidP="00353EEB">
      <w:pPr>
        <w:bidi/>
        <w:spacing w:after="20"/>
        <w:jc w:val="center"/>
        <w:rPr>
          <w:rFonts w:ascii="Wingdings 2" w:hAnsi="Wingdings 2" w:cs="1ShefaClassic"/>
          <w:b/>
          <w:bCs/>
          <w:sz w:val="34"/>
          <w:szCs w:val="34"/>
          <w:rtl/>
        </w:rPr>
      </w:pPr>
      <w:r w:rsidRPr="006A2F4A">
        <w:rPr>
          <w:rFonts w:ascii="Wingdings 2" w:hAnsi="Wingdings 2" w:cs="1ShefaClassic" w:hint="cs"/>
          <w:b/>
          <w:bCs/>
          <w:sz w:val="34"/>
          <w:szCs w:val="34"/>
          <w:rtl/>
        </w:rPr>
        <w:t>גרייזמאן</w:t>
      </w:r>
    </w:p>
    <w:p w:rsidR="005C295F" w:rsidRDefault="005C295F" w:rsidP="00353EEB">
      <w:pPr>
        <w:bidi/>
        <w:rPr>
          <w:rFonts w:ascii="FbFrankReal" w:eastAsia="Times New Roman" w:hAnsi="FbFrankReal" w:cs="FbFrankReal"/>
          <w:bCs/>
          <w:sz w:val="28"/>
          <w:szCs w:val="24"/>
          <w:rtl/>
        </w:rPr>
      </w:pPr>
      <w:r>
        <w:rPr>
          <w:rtl/>
        </w:rPr>
        <w:br w:type="page"/>
      </w:r>
    </w:p>
    <w:p w:rsidR="005C295F" w:rsidRDefault="005C295F" w:rsidP="00353EEB">
      <w:pPr>
        <w:pStyle w:val="NormalComplexNarkisim"/>
        <w:spacing w:after="120" w:line="240" w:lineRule="auto"/>
        <w:rPr>
          <w:rFonts w:cs="1ShefaClassic"/>
          <w:sz w:val="27"/>
          <w:szCs w:val="27"/>
          <w:rtl/>
        </w:rPr>
      </w:pPr>
    </w:p>
    <w:p w:rsidR="005C295F" w:rsidRDefault="005C295F" w:rsidP="00353EEB">
      <w:pPr>
        <w:pStyle w:val="NormalComplexNarkisim"/>
        <w:spacing w:after="120" w:line="240" w:lineRule="auto"/>
        <w:rPr>
          <w:rFonts w:cs="1ShefaClassic"/>
          <w:sz w:val="27"/>
          <w:szCs w:val="27"/>
          <w:rtl/>
        </w:rPr>
      </w:pPr>
    </w:p>
    <w:p w:rsidR="005C295F" w:rsidRPr="00AA6113" w:rsidRDefault="005C295F" w:rsidP="00353EEB">
      <w:pPr>
        <w:pStyle w:val="NormalComplexNarkisim"/>
        <w:spacing w:after="120" w:line="240" w:lineRule="auto"/>
        <w:rPr>
          <w:rFonts w:cs="1ShefaClassic"/>
          <w:sz w:val="27"/>
          <w:szCs w:val="27"/>
          <w:rtl/>
        </w:rPr>
      </w:pPr>
      <w:r w:rsidRPr="00AA6113">
        <w:rPr>
          <w:rFonts w:cs="1ShefaClassic" w:hint="eastAsia"/>
          <w:sz w:val="27"/>
          <w:szCs w:val="27"/>
          <w:rtl/>
        </w:rPr>
        <w:t>לזכות</w:t>
      </w:r>
    </w:p>
    <w:p w:rsidR="005C295F" w:rsidRPr="00AA6113" w:rsidRDefault="005C295F" w:rsidP="00353EEB">
      <w:pPr>
        <w:pStyle w:val="NormalComplexNarkisim"/>
        <w:spacing w:after="120" w:line="240"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sidRPr="00BA37A3">
        <w:rPr>
          <w:rFonts w:cs="1ShefaClassic" w:hint="cs"/>
          <w:b/>
          <w:bCs/>
          <w:sz w:val="32"/>
          <w:szCs w:val="32"/>
          <w:rtl/>
        </w:rPr>
        <w:t>אשר זאב</w:t>
      </w:r>
      <w:r w:rsidR="00C24729">
        <w:rPr>
          <w:rFonts w:cs="1ShefaClassic" w:hint="cs"/>
          <w:b/>
          <w:bCs/>
          <w:sz w:val="27"/>
          <w:szCs w:val="27"/>
          <w:rtl/>
        </w:rPr>
        <w:t xml:space="preserve"> </w:t>
      </w:r>
      <w:r w:rsidRPr="00AA6113">
        <w:rPr>
          <w:rFonts w:cs="1ShefaClassic" w:hint="eastAsia"/>
          <w:sz w:val="27"/>
          <w:szCs w:val="27"/>
          <w:rtl/>
        </w:rPr>
        <w:t>שיחי</w:t>
      </w:r>
      <w:r w:rsidRPr="00AA6113">
        <w:rPr>
          <w:rFonts w:cs="1ShefaClassic"/>
          <w:sz w:val="27"/>
          <w:szCs w:val="27"/>
          <w:rtl/>
        </w:rPr>
        <w:t xml:space="preserve">' </w:t>
      </w:r>
      <w:r w:rsidRPr="00BA37A3">
        <w:rPr>
          <w:rFonts w:cs="1ShefaClassic" w:hint="cs"/>
          <w:b/>
          <w:bCs/>
          <w:sz w:val="32"/>
          <w:szCs w:val="32"/>
          <w:rtl/>
        </w:rPr>
        <w:t>ווערנער</w:t>
      </w:r>
    </w:p>
    <w:p w:rsidR="005C295F" w:rsidRPr="00AA6113" w:rsidRDefault="005C295F" w:rsidP="00353EEB">
      <w:pPr>
        <w:pStyle w:val="NormalComplexNarkisim"/>
        <w:spacing w:after="120" w:line="240"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sidRPr="00BA37A3">
        <w:rPr>
          <w:rFonts w:cs="1ShefaClassic" w:hint="cs"/>
          <w:b/>
          <w:bCs/>
          <w:sz w:val="32"/>
          <w:szCs w:val="32"/>
          <w:rtl/>
        </w:rPr>
        <w:t>חי'ה מושקא</w:t>
      </w:r>
      <w:r w:rsidR="00C24729">
        <w:rPr>
          <w:rFonts w:cs="1ShefaClassic" w:hint="cs"/>
          <w:b/>
          <w:bCs/>
          <w:sz w:val="27"/>
          <w:szCs w:val="27"/>
          <w:rtl/>
        </w:rPr>
        <w:t xml:space="preserve"> </w:t>
      </w:r>
      <w:r w:rsidRPr="00AA6113">
        <w:rPr>
          <w:rFonts w:cs="1ShefaClassic" w:hint="eastAsia"/>
          <w:sz w:val="27"/>
          <w:szCs w:val="27"/>
          <w:rtl/>
        </w:rPr>
        <w:t>שתחי</w:t>
      </w:r>
      <w:r w:rsidRPr="00AA6113">
        <w:rPr>
          <w:rFonts w:cs="1ShefaClassic"/>
          <w:sz w:val="27"/>
          <w:szCs w:val="27"/>
          <w:rtl/>
        </w:rPr>
        <w:t xml:space="preserve">' </w:t>
      </w:r>
      <w:r w:rsidRPr="00BA37A3">
        <w:rPr>
          <w:rFonts w:cs="1ShefaClassic" w:hint="cs"/>
          <w:b/>
          <w:bCs/>
          <w:sz w:val="32"/>
          <w:szCs w:val="32"/>
          <w:rtl/>
        </w:rPr>
        <w:t>שפוטץ</w:t>
      </w:r>
    </w:p>
    <w:p w:rsidR="005C295F" w:rsidRPr="00AA6113" w:rsidRDefault="005C295F" w:rsidP="00353EEB">
      <w:pPr>
        <w:pStyle w:val="NormalComplexNarkisim"/>
        <w:spacing w:after="120" w:line="240"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5C295F" w:rsidRPr="00AA6113" w:rsidRDefault="005C295F" w:rsidP="00353EEB">
      <w:pPr>
        <w:pStyle w:val="NormalComplexNarkisim"/>
        <w:spacing w:after="120" w:line="240" w:lineRule="auto"/>
        <w:rPr>
          <w:rFonts w:cs="1ShefaClassic"/>
          <w:sz w:val="27"/>
          <w:szCs w:val="27"/>
          <w:rtl/>
        </w:rPr>
      </w:pPr>
      <w:r w:rsidRPr="00AA6113">
        <w:rPr>
          <w:rFonts w:cs="1ShefaClassic" w:hint="eastAsia"/>
          <w:sz w:val="27"/>
          <w:szCs w:val="27"/>
          <w:rtl/>
        </w:rPr>
        <w:t>ביום</w:t>
      </w:r>
      <w:r w:rsidRPr="00AA6113">
        <w:rPr>
          <w:rFonts w:cs="1ShefaClassic"/>
          <w:sz w:val="27"/>
          <w:szCs w:val="27"/>
          <w:rtl/>
        </w:rPr>
        <w:t xml:space="preserve"> </w:t>
      </w:r>
      <w:r>
        <w:rPr>
          <w:rFonts w:cs="1ShefaClassic" w:hint="cs"/>
          <w:sz w:val="27"/>
          <w:szCs w:val="27"/>
          <w:rtl/>
        </w:rPr>
        <w:t>רביעי י"א טבת</w:t>
      </w:r>
      <w:r w:rsidRPr="00AA6113">
        <w:rPr>
          <w:rFonts w:cs="1ShefaClassic" w:hint="cs"/>
          <w:sz w:val="27"/>
          <w:szCs w:val="27"/>
          <w:rtl/>
        </w:rPr>
        <w:t xml:space="preserve"> </w:t>
      </w:r>
      <w:r>
        <w:rPr>
          <w:rFonts w:cs="1ShefaClassic" w:hint="eastAsia"/>
          <w:sz w:val="27"/>
          <w:szCs w:val="27"/>
          <w:rtl/>
        </w:rPr>
        <w:t>ה</w:t>
      </w:r>
      <w:r>
        <w:rPr>
          <w:rFonts w:cs="1ShefaClassic"/>
          <w:sz w:val="27"/>
          <w:szCs w:val="27"/>
          <w:rtl/>
        </w:rPr>
        <w:t>’</w:t>
      </w:r>
      <w:r>
        <w:rPr>
          <w:rFonts w:cs="1ShefaClassic" w:hint="eastAsia"/>
          <w:sz w:val="27"/>
          <w:szCs w:val="27"/>
          <w:rtl/>
        </w:rPr>
        <w:t>תשע</w:t>
      </w:r>
      <w:r>
        <w:rPr>
          <w:rFonts w:cs="1ShefaClassic"/>
          <w:sz w:val="27"/>
          <w:szCs w:val="27"/>
          <w:rtl/>
        </w:rPr>
        <w:t>”</w:t>
      </w:r>
      <w:r>
        <w:rPr>
          <w:rFonts w:cs="1ShefaClassic" w:hint="cs"/>
          <w:sz w:val="27"/>
          <w:szCs w:val="27"/>
          <w:rtl/>
        </w:rPr>
        <w:t>ו</w:t>
      </w:r>
    </w:p>
    <w:p w:rsidR="005C295F" w:rsidRPr="00AA6113" w:rsidRDefault="005C295F" w:rsidP="00353EEB">
      <w:pPr>
        <w:pStyle w:val="NormalComplexNarkisim"/>
        <w:spacing w:after="120" w:line="240"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5C295F" w:rsidRPr="00AA6113" w:rsidRDefault="005C295F" w:rsidP="00353EEB">
      <w:pPr>
        <w:pStyle w:val="NormalComplexNarkisim"/>
        <w:spacing w:after="120" w:line="240" w:lineRule="auto"/>
        <w:rPr>
          <w:rFonts w:cs="1ShefaClassic"/>
          <w:sz w:val="27"/>
          <w:szCs w:val="27"/>
          <w:rtl/>
        </w:rPr>
      </w:pPr>
      <w:r w:rsidRPr="00AA6113">
        <w:rPr>
          <w:rFonts w:cs="1ShefaClassic" w:hint="eastAsia"/>
          <w:sz w:val="27"/>
          <w:szCs w:val="27"/>
          <w:rtl/>
        </w:rPr>
        <w:t>כרצו</w:t>
      </w:r>
      <w:r w:rsidRPr="00AA6113">
        <w:rPr>
          <w:rFonts w:cs="1ShefaClassic" w:hint="cs"/>
          <w:sz w:val="27"/>
          <w:szCs w:val="27"/>
          <w:rtl/>
        </w:rPr>
        <w:t>ה</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ולנח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p>
    <w:p w:rsidR="00CA4DD6" w:rsidRPr="00754970" w:rsidRDefault="005C295F" w:rsidP="009E69FE">
      <w:pPr>
        <w:pStyle w:val="a6"/>
        <w:spacing w:before="120" w:after="40"/>
        <w:ind w:left="0"/>
        <w:rPr>
          <w:rFonts w:cs="1ShefaClassic"/>
          <w:rtl/>
        </w:rPr>
      </w:pPr>
      <w:r w:rsidRPr="00754970">
        <w:rPr>
          <w:rFonts w:cs="1ShefaClassic" w:hint="cs"/>
          <w:rtl/>
        </w:rPr>
        <w:t>מתוך ברכה והצלחה בגו"ר אושר ושמחה תמיד כה"י</w:t>
      </w:r>
    </w:p>
    <w:p w:rsidR="005C295F" w:rsidRDefault="005C295F" w:rsidP="009E69FE">
      <w:pPr>
        <w:pStyle w:val="a6"/>
        <w:spacing w:before="120" w:after="40"/>
        <w:ind w:left="0"/>
        <w:rPr>
          <w:rtl/>
        </w:rPr>
      </w:pPr>
    </w:p>
    <w:p w:rsidR="005C295F" w:rsidRDefault="005C295F" w:rsidP="00353EEB">
      <w:pPr>
        <w:bidi/>
        <w:jc w:val="center"/>
      </w:pP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p>
    <w:p w:rsidR="005C295F" w:rsidRDefault="005C295F" w:rsidP="00353EEB">
      <w:pPr>
        <w:pStyle w:val="ac"/>
        <w:spacing w:after="20"/>
        <w:rPr>
          <w:rFonts w:ascii="Wingdings 2" w:hAnsi="Wingdings 2" w:cs="1ShefaClassic"/>
          <w:rtl/>
        </w:rPr>
      </w:pPr>
    </w:p>
    <w:p w:rsidR="005C295F" w:rsidRDefault="005C295F" w:rsidP="00353EEB">
      <w:pPr>
        <w:pStyle w:val="ac"/>
        <w:spacing w:after="20"/>
        <w:rPr>
          <w:rFonts w:ascii="Wingdings 2" w:hAnsi="Wingdings 2" w:cs="1ShefaClassic"/>
          <w:rtl/>
        </w:rPr>
      </w:pPr>
      <w:r w:rsidRPr="00AA6113">
        <w:rPr>
          <w:rFonts w:ascii="Wingdings 2" w:hAnsi="Wingdings 2" w:cs="1ShefaClassic" w:hint="cs"/>
          <w:rtl/>
        </w:rPr>
        <w:t>לעילוי נשמת</w:t>
      </w:r>
    </w:p>
    <w:p w:rsidR="005C295F" w:rsidRPr="0069218A" w:rsidRDefault="005C295F" w:rsidP="00353EEB">
      <w:pPr>
        <w:pStyle w:val="ac"/>
        <w:spacing w:after="20"/>
        <w:rPr>
          <w:rFonts w:ascii="Wingdings 2" w:hAnsi="Wingdings 2" w:cs="1ShefaClassic"/>
          <w:rtl/>
        </w:rPr>
      </w:pPr>
      <w:r w:rsidRPr="0069218A">
        <w:rPr>
          <w:rFonts w:ascii="Wingdings 2" w:hAnsi="Wingdings 2" w:cs="1ShefaClassic"/>
          <w:rtl/>
        </w:rPr>
        <w:t>איש תם וישר מישישי חסידי חב"ד</w:t>
      </w:r>
    </w:p>
    <w:p w:rsidR="005C295F" w:rsidRDefault="005C295F" w:rsidP="00353EEB">
      <w:pPr>
        <w:pStyle w:val="ac"/>
        <w:spacing w:after="20"/>
        <w:rPr>
          <w:rFonts w:ascii="Wingdings 2" w:hAnsi="Wingdings 2" w:cs="1ShefaClassic"/>
          <w:rtl/>
        </w:rPr>
      </w:pPr>
      <w:r>
        <w:rPr>
          <w:rFonts w:ascii="Wingdings 2" w:hAnsi="Wingdings 2" w:cs="1ShefaClassic" w:hint="cs"/>
          <w:rtl/>
        </w:rPr>
        <w:t xml:space="preserve">הרה"ת הרה"ח ר' </w:t>
      </w:r>
      <w:r w:rsidRPr="00453194">
        <w:rPr>
          <w:rFonts w:ascii="Wingdings 2" w:hAnsi="Wingdings 2" w:cs="1ShefaClassic" w:hint="cs"/>
          <w:b/>
          <w:bCs/>
          <w:sz w:val="32"/>
          <w:szCs w:val="32"/>
          <w:rtl/>
        </w:rPr>
        <w:t>מרדכי דובער</w:t>
      </w:r>
      <w:r w:rsidRPr="00B64ABA">
        <w:rPr>
          <w:rFonts w:ascii="Wingdings 2" w:hAnsi="Wingdings 2" w:cs="1ShefaClassic" w:hint="cs"/>
          <w:b/>
          <w:bCs/>
          <w:rtl/>
        </w:rPr>
        <w:t xml:space="preserve"> </w:t>
      </w:r>
      <w:r>
        <w:rPr>
          <w:rFonts w:ascii="Wingdings 2" w:hAnsi="Wingdings 2" w:cs="1ShefaClassic" w:hint="cs"/>
          <w:rtl/>
        </w:rPr>
        <w:t>ע"ה</w:t>
      </w:r>
    </w:p>
    <w:p w:rsidR="005C295F" w:rsidRPr="00B64ABA" w:rsidRDefault="005C295F" w:rsidP="00353EEB">
      <w:pPr>
        <w:pStyle w:val="ac"/>
        <w:spacing w:after="20"/>
        <w:rPr>
          <w:rFonts w:ascii="Wingdings 2" w:hAnsi="Wingdings 2" w:cs="1ShefaClassic"/>
          <w:rtl/>
        </w:rPr>
      </w:pPr>
      <w:r>
        <w:rPr>
          <w:rFonts w:ascii="Wingdings 2" w:hAnsi="Wingdings 2" w:cs="1ShefaClassic" w:hint="cs"/>
          <w:rtl/>
        </w:rPr>
        <w:t xml:space="preserve">בן הרה"ת הרה"ח ר' </w:t>
      </w:r>
      <w:r w:rsidRPr="00453194">
        <w:rPr>
          <w:rFonts w:ascii="Wingdings 2" w:hAnsi="Wingdings 2" w:cs="1ShefaClassic" w:hint="cs"/>
          <w:b/>
          <w:bCs/>
          <w:sz w:val="32"/>
          <w:szCs w:val="32"/>
          <w:rtl/>
        </w:rPr>
        <w:t>נחמן</w:t>
      </w:r>
      <w:r>
        <w:rPr>
          <w:rFonts w:ascii="Wingdings 2" w:hAnsi="Wingdings 2" w:cs="1ShefaClassic" w:hint="cs"/>
          <w:b/>
          <w:bCs/>
          <w:rtl/>
        </w:rPr>
        <w:t xml:space="preserve"> </w:t>
      </w:r>
      <w:r>
        <w:rPr>
          <w:rFonts w:ascii="Wingdings 2" w:hAnsi="Wingdings 2" w:cs="1ShefaClassic" w:hint="cs"/>
          <w:rtl/>
        </w:rPr>
        <w:t>ע"ה</w:t>
      </w:r>
    </w:p>
    <w:p w:rsidR="005C295F" w:rsidRPr="00453194" w:rsidRDefault="005C295F" w:rsidP="00353EEB">
      <w:pPr>
        <w:pStyle w:val="ac"/>
        <w:spacing w:after="20"/>
        <w:rPr>
          <w:rFonts w:ascii="Wingdings 2" w:hAnsi="Wingdings 2" w:cs="1ShefaClassic"/>
          <w:b/>
          <w:bCs/>
          <w:sz w:val="32"/>
          <w:szCs w:val="32"/>
          <w:rtl/>
        </w:rPr>
      </w:pPr>
      <w:r w:rsidRPr="00453194">
        <w:rPr>
          <w:rFonts w:ascii="Wingdings 2" w:hAnsi="Wingdings 2" w:cs="1ShefaClassic" w:hint="cs"/>
          <w:b/>
          <w:bCs/>
          <w:sz w:val="32"/>
          <w:szCs w:val="32"/>
          <w:rtl/>
        </w:rPr>
        <w:t>לאקשין</w:t>
      </w:r>
    </w:p>
    <w:p w:rsidR="005C295F" w:rsidRPr="00AA6113" w:rsidRDefault="005C295F" w:rsidP="00353EEB">
      <w:pPr>
        <w:pStyle w:val="ac"/>
        <w:spacing w:before="120" w:after="20"/>
        <w:rPr>
          <w:rFonts w:ascii="Wingdings 2" w:hAnsi="Wingdings 2" w:cs="1ShefaClassic"/>
          <w:rtl/>
        </w:rPr>
      </w:pPr>
      <w:r>
        <w:rPr>
          <w:rFonts w:ascii="Wingdings 2" w:hAnsi="Wingdings 2" w:cs="1ShefaClassic" w:hint="cs"/>
          <w:rtl/>
        </w:rPr>
        <w:t>נפטר ביום כ"ח טבת ה'תשל"ח</w:t>
      </w:r>
    </w:p>
    <w:p w:rsidR="005C295F" w:rsidRPr="00AA6113" w:rsidRDefault="005C295F" w:rsidP="00353EEB">
      <w:pPr>
        <w:pStyle w:val="ac"/>
        <w:spacing w:before="120" w:after="20"/>
        <w:rPr>
          <w:rFonts w:ascii="Wingdings 2" w:hAnsi="Wingdings 2" w:cs="1ShefaClassic"/>
          <w:b/>
          <w:bCs/>
          <w:rtl/>
        </w:rPr>
      </w:pPr>
      <w:r w:rsidRPr="00AA6113">
        <w:rPr>
          <w:rFonts w:ascii="Wingdings 2" w:hAnsi="Wingdings 2" w:cs="1ShefaClassic" w:hint="cs"/>
          <w:b/>
          <w:bCs/>
          <w:rtl/>
        </w:rPr>
        <w:t>ת.נ.צ.ב.ה.</w:t>
      </w:r>
    </w:p>
    <w:p w:rsidR="005C295F" w:rsidRPr="00AA6113" w:rsidRDefault="005C295F" w:rsidP="00353EEB">
      <w:pPr>
        <w:pStyle w:val="divider"/>
        <w:spacing w:before="240" w:after="20"/>
        <w:rPr>
          <w:rFonts w:ascii="Times New Roman" w:hAnsi="Times New Roman" w:cs="1ShefaClassic"/>
          <w:rtl/>
        </w:rPr>
      </w:pPr>
      <w:r w:rsidRPr="00AA6113">
        <w:rPr>
          <w:rFonts w:cs="1ShefaClassic"/>
        </w:rPr>
        <w:sym w:font="Wingdings 2" w:char="F0B2"/>
      </w:r>
    </w:p>
    <w:p w:rsidR="005C295F" w:rsidRPr="00AA6113" w:rsidRDefault="005C295F" w:rsidP="00353EEB">
      <w:pPr>
        <w:pStyle w:val="ac"/>
        <w:spacing w:after="20"/>
        <w:rPr>
          <w:rFonts w:ascii="Wingdings 2" w:hAnsi="Wingdings 2" w:cs="1ShefaClassic"/>
          <w:rtl/>
        </w:rPr>
      </w:pPr>
      <w:r>
        <w:rPr>
          <w:rFonts w:ascii="Wingdings 2" w:hAnsi="Wingdings 2" w:cs="1ShefaClassic" w:hint="cs"/>
          <w:rtl/>
        </w:rPr>
        <w:t>נדפס ע"י ולזכות</w:t>
      </w:r>
    </w:p>
    <w:p w:rsidR="005C295F" w:rsidRDefault="005C295F" w:rsidP="00353EEB">
      <w:pPr>
        <w:pStyle w:val="ac"/>
        <w:spacing w:after="20"/>
        <w:rPr>
          <w:rFonts w:ascii="Wingdings 2" w:hAnsi="Wingdings 2" w:cs="1ShefaClassic"/>
          <w:b/>
          <w:bCs/>
          <w:rtl/>
        </w:rPr>
      </w:pPr>
      <w:r>
        <w:rPr>
          <w:rFonts w:ascii="Wingdings 2" w:hAnsi="Wingdings 2" w:cs="1ShefaClassic" w:hint="cs"/>
          <w:rtl/>
        </w:rPr>
        <w:t>בתו מרת</w:t>
      </w:r>
      <w:r w:rsidRPr="00AA6113">
        <w:rPr>
          <w:rFonts w:ascii="Wingdings 2" w:hAnsi="Wingdings 2" w:cs="1ShefaClassic" w:hint="cs"/>
          <w:rtl/>
        </w:rPr>
        <w:t xml:space="preserve"> </w:t>
      </w:r>
      <w:r w:rsidRPr="00453194">
        <w:rPr>
          <w:rFonts w:ascii="Wingdings 2" w:hAnsi="Wingdings 2" w:cs="1ShefaClassic" w:hint="cs"/>
          <w:b/>
          <w:bCs/>
          <w:sz w:val="32"/>
          <w:szCs w:val="32"/>
          <w:rtl/>
        </w:rPr>
        <w:t>מלכה רייזל</w:t>
      </w:r>
    </w:p>
    <w:p w:rsidR="005C295F" w:rsidRPr="00AA6113" w:rsidRDefault="005C295F" w:rsidP="00353EEB">
      <w:pPr>
        <w:pStyle w:val="ac"/>
        <w:spacing w:after="20"/>
        <w:rPr>
          <w:rFonts w:ascii="Wingdings 2" w:hAnsi="Wingdings 2" w:cs="1ShefaClassic"/>
          <w:b/>
          <w:bCs/>
          <w:rtl/>
        </w:rPr>
      </w:pPr>
      <w:r w:rsidRPr="0069218A">
        <w:rPr>
          <w:rFonts w:ascii="Wingdings 2" w:hAnsi="Wingdings 2" w:cs="1ShefaClassic" w:hint="cs"/>
          <w:rtl/>
        </w:rPr>
        <w:t>ובעלה</w:t>
      </w:r>
      <w:r>
        <w:rPr>
          <w:rFonts w:ascii="Wingdings 2" w:hAnsi="Wingdings 2" w:cs="1ShefaClassic" w:hint="cs"/>
          <w:b/>
          <w:bCs/>
          <w:rtl/>
        </w:rPr>
        <w:t xml:space="preserve"> </w:t>
      </w:r>
      <w:r w:rsidRPr="00AA6113">
        <w:rPr>
          <w:rFonts w:cs="1ShefaClassic" w:hint="cs"/>
          <w:b/>
          <w:rtl/>
        </w:rPr>
        <w:t xml:space="preserve">הרה"ח הרה"ת </w:t>
      </w:r>
      <w:r w:rsidRPr="00AA6113">
        <w:rPr>
          <w:rFonts w:ascii="Wingdings 2" w:hAnsi="Wingdings 2" w:cs="1ShefaClassic" w:hint="cs"/>
          <w:rtl/>
        </w:rPr>
        <w:t xml:space="preserve">ר' </w:t>
      </w:r>
      <w:r w:rsidRPr="00453194">
        <w:rPr>
          <w:rFonts w:ascii="Wingdings 2" w:hAnsi="Wingdings 2" w:cs="1ShefaClassic" w:hint="cs"/>
          <w:b/>
          <w:bCs/>
          <w:sz w:val="32"/>
          <w:szCs w:val="32"/>
          <w:rtl/>
        </w:rPr>
        <w:t xml:space="preserve">יוסף חיים </w:t>
      </w:r>
      <w:r w:rsidRPr="00453194">
        <w:rPr>
          <w:rFonts w:ascii="Wingdings 2" w:hAnsi="Wingdings 2" w:cs="1ShefaClassic" w:hint="cs"/>
          <w:rtl/>
        </w:rPr>
        <w:t>הכהן</w:t>
      </w:r>
    </w:p>
    <w:p w:rsidR="005C295F" w:rsidRPr="00AA6113" w:rsidRDefault="005C295F" w:rsidP="00353EEB">
      <w:pPr>
        <w:pStyle w:val="ac"/>
        <w:spacing w:after="20"/>
        <w:rPr>
          <w:rFonts w:ascii="Wingdings 2" w:hAnsi="Wingdings 2" w:cs="1ShefaClassic"/>
          <w:b/>
          <w:bCs/>
          <w:rtl/>
        </w:rPr>
      </w:pPr>
      <w:r w:rsidRPr="00AA6113">
        <w:rPr>
          <w:rFonts w:ascii="Wingdings 2" w:hAnsi="Wingdings 2" w:cs="1ShefaClassic" w:hint="cs"/>
          <w:rtl/>
        </w:rPr>
        <w:t>ומשפחתם שיחיו</w:t>
      </w:r>
    </w:p>
    <w:p w:rsidR="005C295F" w:rsidRPr="00453194" w:rsidRDefault="005C295F" w:rsidP="00353EEB">
      <w:pPr>
        <w:bidi/>
        <w:spacing w:after="20"/>
        <w:jc w:val="center"/>
        <w:rPr>
          <w:rFonts w:ascii="Wingdings 2" w:hAnsi="Wingdings 2" w:cs="1ShefaClassic"/>
          <w:b/>
          <w:bCs/>
          <w:sz w:val="32"/>
          <w:szCs w:val="32"/>
        </w:rPr>
      </w:pPr>
      <w:r w:rsidRPr="00453194">
        <w:rPr>
          <w:rFonts w:ascii="Wingdings 2" w:hAnsi="Wingdings 2" w:cs="1ShefaClassic" w:hint="cs"/>
          <w:b/>
          <w:bCs/>
          <w:sz w:val="32"/>
          <w:szCs w:val="32"/>
          <w:rtl/>
        </w:rPr>
        <w:t>רוזנפעלד</w:t>
      </w:r>
    </w:p>
    <w:p w:rsidR="006A6429" w:rsidRDefault="006A6429" w:rsidP="00353EEB">
      <w:pPr>
        <w:bidi/>
        <w:jc w:val="center"/>
        <w:rPr>
          <w:rFonts w:cs="1ShefaClassic"/>
          <w:sz w:val="30"/>
          <w:szCs w:val="30"/>
          <w:rtl/>
        </w:rPr>
      </w:pPr>
    </w:p>
    <w:p w:rsidR="00A648BF" w:rsidRDefault="00A648BF" w:rsidP="00353EEB">
      <w:pPr>
        <w:bidi/>
        <w:jc w:val="center"/>
        <w:rPr>
          <w:rFonts w:cs="1ShefaClassic"/>
          <w:sz w:val="30"/>
          <w:szCs w:val="30"/>
          <w:rtl/>
        </w:rPr>
      </w:pPr>
    </w:p>
    <w:p w:rsidR="00A648BF" w:rsidRDefault="00A648BF" w:rsidP="00A648BF">
      <w:pPr>
        <w:bidi/>
        <w:rPr>
          <w:rFonts w:cs="1ShefaClassic"/>
          <w:sz w:val="12"/>
          <w:szCs w:val="12"/>
          <w:rtl/>
        </w:rPr>
      </w:pPr>
    </w:p>
    <w:p w:rsidR="00A648BF" w:rsidRPr="00A648BF" w:rsidRDefault="00A648BF" w:rsidP="00A648BF">
      <w:pPr>
        <w:bidi/>
        <w:rPr>
          <w:rFonts w:cs="1ShefaClassic"/>
          <w:sz w:val="4"/>
          <w:szCs w:val="4"/>
          <w:rtl/>
        </w:rPr>
      </w:pPr>
    </w:p>
    <w:p w:rsidR="006A6429" w:rsidRPr="0012380C" w:rsidRDefault="006A6429" w:rsidP="00A648BF">
      <w:pPr>
        <w:bidi/>
        <w:jc w:val="center"/>
        <w:rPr>
          <w:rFonts w:cs="1ShefaClassic"/>
          <w:sz w:val="30"/>
          <w:szCs w:val="30"/>
          <w:rtl/>
        </w:rPr>
      </w:pPr>
      <w:r>
        <w:rPr>
          <w:rFonts w:cs="1ShefaClassic" w:hint="cs"/>
          <w:sz w:val="30"/>
          <w:szCs w:val="30"/>
          <w:rtl/>
        </w:rPr>
        <w:t>מו</w:t>
      </w:r>
      <w:r w:rsidRPr="0012380C">
        <w:rPr>
          <w:rFonts w:cs="1ShefaClassic" w:hint="cs"/>
          <w:sz w:val="30"/>
          <w:szCs w:val="30"/>
          <w:rtl/>
        </w:rPr>
        <w:t>קדש לחיזוק ההתקשרות</w:t>
      </w:r>
    </w:p>
    <w:p w:rsidR="006A6429" w:rsidRPr="0012380C" w:rsidRDefault="006A6429" w:rsidP="00353EEB">
      <w:pPr>
        <w:bidi/>
        <w:jc w:val="center"/>
        <w:rPr>
          <w:rFonts w:cs="1ShefaClassic"/>
          <w:sz w:val="40"/>
          <w:szCs w:val="40"/>
          <w:rtl/>
        </w:rPr>
      </w:pPr>
      <w:r w:rsidRPr="0012380C">
        <w:rPr>
          <w:rFonts w:cs="1ShefaClassic" w:hint="cs"/>
          <w:b/>
          <w:bCs/>
          <w:sz w:val="40"/>
          <w:szCs w:val="40"/>
          <w:rtl/>
        </w:rPr>
        <w:t>לכ"ק אדמור נשיא דורינו</w:t>
      </w:r>
    </w:p>
    <w:p w:rsidR="006A6429" w:rsidRDefault="006A6429" w:rsidP="00353EEB">
      <w:pPr>
        <w:bidi/>
        <w:jc w:val="center"/>
        <w:rPr>
          <w:rFonts w:cs="1ShefaClassic"/>
          <w:sz w:val="27"/>
          <w:szCs w:val="27"/>
          <w:rtl/>
        </w:rPr>
      </w:pPr>
      <w:r w:rsidRPr="00AA6113">
        <w:rPr>
          <w:rFonts w:cs="1ShefaClassic"/>
          <w:sz w:val="27"/>
          <w:szCs w:val="27"/>
        </w:rPr>
        <w:sym w:font="Wingdings 2" w:char="F0B2"/>
      </w:r>
    </w:p>
    <w:p w:rsidR="006A6429" w:rsidRPr="0012380C" w:rsidRDefault="006A6429" w:rsidP="00353EEB">
      <w:pPr>
        <w:pStyle w:val="NormalComplexNarkisim"/>
        <w:spacing w:after="120" w:line="240" w:lineRule="auto"/>
        <w:rPr>
          <w:rFonts w:cs="1ShefaClassic"/>
          <w:sz w:val="27"/>
          <w:szCs w:val="27"/>
        </w:rPr>
      </w:pPr>
      <w:r>
        <w:rPr>
          <w:rFonts w:cs="1ShefaClassic" w:hint="cs"/>
          <w:sz w:val="27"/>
          <w:szCs w:val="27"/>
          <w:rtl/>
        </w:rPr>
        <w:t>ו</w:t>
      </w:r>
      <w:r w:rsidRPr="0012380C">
        <w:rPr>
          <w:rFonts w:cs="1ShefaClassic"/>
          <w:sz w:val="27"/>
          <w:szCs w:val="27"/>
          <w:rtl/>
        </w:rPr>
        <w:t>לזכות</w:t>
      </w:r>
    </w:p>
    <w:p w:rsidR="006A6429" w:rsidRPr="0012380C" w:rsidRDefault="006A6429" w:rsidP="00353EEB">
      <w:pPr>
        <w:pStyle w:val="NormalComplexNarkisim"/>
        <w:spacing w:after="120" w:line="240" w:lineRule="auto"/>
        <w:rPr>
          <w:rFonts w:cs="1ShefaClassic"/>
          <w:sz w:val="27"/>
          <w:szCs w:val="27"/>
          <w:rtl/>
        </w:rPr>
      </w:pPr>
      <w:r w:rsidRPr="0012380C">
        <w:rPr>
          <w:rFonts w:cs="1ShefaClassic"/>
          <w:sz w:val="27"/>
          <w:szCs w:val="27"/>
          <w:rtl/>
        </w:rPr>
        <w:t>מורנו היקר והנערץ</w:t>
      </w:r>
    </w:p>
    <w:p w:rsidR="006A6429" w:rsidRPr="0012380C" w:rsidRDefault="006A6429" w:rsidP="00353EEB">
      <w:pPr>
        <w:pStyle w:val="NormalComplexNarkisim"/>
        <w:spacing w:after="120" w:line="240" w:lineRule="auto"/>
        <w:rPr>
          <w:rFonts w:cs="1ShefaClassic"/>
          <w:sz w:val="27"/>
          <w:szCs w:val="27"/>
          <w:rtl/>
        </w:rPr>
      </w:pPr>
      <w:r w:rsidRPr="0012380C">
        <w:rPr>
          <w:rFonts w:cs="1ShefaClassic"/>
          <w:sz w:val="27"/>
          <w:szCs w:val="27"/>
          <w:rtl/>
        </w:rPr>
        <w:t>הר"מ המפורסם והנודע לתהילה</w:t>
      </w:r>
    </w:p>
    <w:p w:rsidR="006A6429" w:rsidRPr="0012380C" w:rsidRDefault="006A6429" w:rsidP="00353EEB">
      <w:pPr>
        <w:pStyle w:val="NormalComplexNarkisim"/>
        <w:spacing w:after="120" w:line="240" w:lineRule="auto"/>
        <w:rPr>
          <w:rFonts w:cs="1ShefaClassic"/>
          <w:sz w:val="27"/>
          <w:szCs w:val="27"/>
          <w:rtl/>
        </w:rPr>
      </w:pPr>
      <w:r w:rsidRPr="0012380C">
        <w:rPr>
          <w:rFonts w:cs="1ShefaClassic"/>
          <w:sz w:val="27"/>
          <w:szCs w:val="27"/>
          <w:rtl/>
        </w:rPr>
        <w:t xml:space="preserve">מייסדו של המוסד הק' 'הערות וביאורים - אהלי תורה', ומנהלה מאז הווסדה זה יותר משלושים </w:t>
      </w:r>
      <w:r w:rsidR="00061BC8">
        <w:rPr>
          <w:rFonts w:cs="1ShefaClassic" w:hint="cs"/>
          <w:sz w:val="27"/>
          <w:szCs w:val="27"/>
          <w:rtl/>
        </w:rPr>
        <w:t xml:space="preserve">וחמש </w:t>
      </w:r>
      <w:r w:rsidRPr="0012380C">
        <w:rPr>
          <w:rFonts w:cs="1ShefaClassic"/>
          <w:sz w:val="27"/>
          <w:szCs w:val="27"/>
          <w:rtl/>
        </w:rPr>
        <w:t>שנה,</w:t>
      </w:r>
    </w:p>
    <w:p w:rsidR="006A6429" w:rsidRPr="0012380C" w:rsidRDefault="006A6429" w:rsidP="00353EEB">
      <w:pPr>
        <w:pStyle w:val="NormalComplexNarkisim"/>
        <w:spacing w:after="120" w:line="240" w:lineRule="auto"/>
        <w:rPr>
          <w:rFonts w:cs="1ShefaClassic"/>
          <w:sz w:val="27"/>
          <w:szCs w:val="27"/>
          <w:rtl/>
        </w:rPr>
      </w:pPr>
      <w:r w:rsidRPr="0012380C">
        <w:rPr>
          <w:rFonts w:cs="1ShefaClassic"/>
          <w:sz w:val="27"/>
          <w:szCs w:val="27"/>
          <w:rtl/>
        </w:rPr>
        <w:t>ומתעסק ביתר כח ועוז להוציא הקובצים</w:t>
      </w:r>
    </w:p>
    <w:p w:rsidR="006A6429" w:rsidRPr="0012380C" w:rsidRDefault="006A6429" w:rsidP="00353EEB">
      <w:pPr>
        <w:pStyle w:val="NormalComplexNarkisim"/>
        <w:spacing w:after="120" w:line="240" w:lineRule="auto"/>
        <w:rPr>
          <w:rFonts w:cs="1ShefaClassic"/>
          <w:sz w:val="27"/>
          <w:szCs w:val="27"/>
          <w:rtl/>
        </w:rPr>
      </w:pPr>
      <w:r w:rsidRPr="0012380C">
        <w:rPr>
          <w:rFonts w:cs="1ShefaClassic"/>
          <w:sz w:val="27"/>
          <w:szCs w:val="27"/>
          <w:rtl/>
        </w:rPr>
        <w:t>כרצוה"ק של כ"ק אדמו"ר נשיא דורנו</w:t>
      </w:r>
    </w:p>
    <w:p w:rsidR="006A6429" w:rsidRPr="0012380C" w:rsidRDefault="006A6429" w:rsidP="00353EEB">
      <w:pPr>
        <w:pStyle w:val="NormalComplexNarkisim"/>
        <w:spacing w:after="120" w:line="240" w:lineRule="auto"/>
        <w:rPr>
          <w:rFonts w:cs="1ShefaClassic"/>
          <w:sz w:val="27"/>
          <w:szCs w:val="27"/>
          <w:rtl/>
        </w:rPr>
      </w:pPr>
      <w:r w:rsidRPr="0012380C">
        <w:rPr>
          <w:rFonts w:cs="1ShefaClassic"/>
          <w:sz w:val="27"/>
          <w:szCs w:val="27"/>
          <w:rtl/>
        </w:rPr>
        <w:t>הרה"ג הרה"ח</w:t>
      </w:r>
    </w:p>
    <w:p w:rsidR="006A6429" w:rsidRPr="0012380C" w:rsidRDefault="006A6429" w:rsidP="00353EEB">
      <w:pPr>
        <w:pStyle w:val="NormalComplexNarkisim"/>
        <w:spacing w:after="120" w:line="240" w:lineRule="auto"/>
        <w:rPr>
          <w:rFonts w:cs="1ShefaClassic"/>
          <w:sz w:val="27"/>
          <w:szCs w:val="27"/>
          <w:rtl/>
        </w:rPr>
      </w:pPr>
      <w:r w:rsidRPr="0012380C">
        <w:rPr>
          <w:rFonts w:cs="1ShefaClassic"/>
          <w:sz w:val="27"/>
          <w:szCs w:val="27"/>
          <w:rtl/>
        </w:rPr>
        <w:t xml:space="preserve">מוה"ר </w:t>
      </w:r>
      <w:r w:rsidRPr="0012380C">
        <w:rPr>
          <w:rFonts w:cs="1ShefaClassic"/>
          <w:b/>
          <w:bCs/>
          <w:sz w:val="36"/>
          <w:szCs w:val="36"/>
          <w:rtl/>
        </w:rPr>
        <w:t>אברהם יצחק ברוך</w:t>
      </w:r>
      <w:r w:rsidRPr="0012380C">
        <w:rPr>
          <w:rFonts w:cs="1ShefaClassic"/>
          <w:sz w:val="36"/>
          <w:szCs w:val="36"/>
          <w:rtl/>
        </w:rPr>
        <w:t xml:space="preserve"> </w:t>
      </w:r>
      <w:r w:rsidRPr="0012380C">
        <w:rPr>
          <w:rFonts w:cs="1ShefaClassic"/>
          <w:b/>
          <w:bCs/>
          <w:sz w:val="36"/>
          <w:szCs w:val="36"/>
          <w:rtl/>
        </w:rPr>
        <w:t>גערליצקי</w:t>
      </w:r>
      <w:r w:rsidRPr="0012380C">
        <w:rPr>
          <w:rFonts w:cs="1ShefaClassic"/>
          <w:sz w:val="27"/>
          <w:szCs w:val="27"/>
          <w:rtl/>
        </w:rPr>
        <w:t xml:space="preserve"> שליט"א</w:t>
      </w:r>
    </w:p>
    <w:p w:rsidR="006A6429" w:rsidRPr="0012380C" w:rsidRDefault="006A6429" w:rsidP="00353EEB">
      <w:pPr>
        <w:pStyle w:val="NormalComplexNarkisim"/>
        <w:spacing w:after="120" w:line="240" w:lineRule="auto"/>
        <w:rPr>
          <w:rFonts w:cs="1ShefaClassic"/>
          <w:sz w:val="27"/>
          <w:szCs w:val="27"/>
          <w:rtl/>
        </w:rPr>
      </w:pPr>
      <w:r w:rsidRPr="0012380C">
        <w:rPr>
          <w:rFonts w:cs="1ShefaClassic" w:hint="cs"/>
          <w:sz w:val="27"/>
          <w:szCs w:val="27"/>
          <w:rtl/>
        </w:rPr>
        <w:t xml:space="preserve">לרגל </w:t>
      </w:r>
      <w:r>
        <w:rPr>
          <w:rFonts w:cs="1ShefaClassic" w:hint="cs"/>
          <w:sz w:val="27"/>
          <w:szCs w:val="27"/>
          <w:rtl/>
        </w:rPr>
        <w:t xml:space="preserve">הוצאת </w:t>
      </w:r>
      <w:r w:rsidRPr="0012380C">
        <w:rPr>
          <w:rFonts w:cs="1ShefaClassic" w:hint="cs"/>
          <w:sz w:val="27"/>
          <w:szCs w:val="27"/>
          <w:rtl/>
        </w:rPr>
        <w:t>גליון אלף ומאה</w:t>
      </w:r>
    </w:p>
    <w:p w:rsidR="006A6429" w:rsidRPr="0012380C" w:rsidRDefault="006A6429" w:rsidP="00353EEB">
      <w:pPr>
        <w:pStyle w:val="NormalComplexNarkisim"/>
        <w:spacing w:after="120" w:line="240" w:lineRule="auto"/>
        <w:rPr>
          <w:rFonts w:cs="1ShefaClassic"/>
          <w:sz w:val="27"/>
          <w:szCs w:val="27"/>
          <w:rtl/>
        </w:rPr>
      </w:pPr>
      <w:r w:rsidRPr="0012380C">
        <w:rPr>
          <w:rFonts w:cs="1ShefaClassic"/>
          <w:sz w:val="27"/>
          <w:szCs w:val="27"/>
          <w:rtl/>
        </w:rPr>
        <w:t>יה"ר מהשי"ת ש"יאריך ימים על ממלכתו"</w:t>
      </w:r>
    </w:p>
    <w:p w:rsidR="006A6429" w:rsidRPr="0012380C" w:rsidRDefault="006A6429" w:rsidP="00353EEB">
      <w:pPr>
        <w:pStyle w:val="NormalComplexNarkisim"/>
        <w:spacing w:after="120" w:line="240" w:lineRule="auto"/>
        <w:rPr>
          <w:rFonts w:cs="1ShefaClassic"/>
          <w:sz w:val="27"/>
          <w:szCs w:val="27"/>
          <w:rtl/>
        </w:rPr>
      </w:pPr>
      <w:r w:rsidRPr="0012380C">
        <w:rPr>
          <w:rFonts w:cs="1ShefaClassic"/>
          <w:sz w:val="27"/>
          <w:szCs w:val="27"/>
          <w:rtl/>
        </w:rPr>
        <w:t>וימשיך להפיץ את תורתינו הק' בין מאות תלמידיו ולקדש שם שמים ברבים, עד ביאת גואל צדק בקרוב ממש.</w:t>
      </w:r>
    </w:p>
    <w:p w:rsidR="006A6429" w:rsidRDefault="006A6429" w:rsidP="00353EEB">
      <w:pPr>
        <w:bidi/>
        <w:jc w:val="center"/>
        <w:rPr>
          <w:rFonts w:cs="1ShefaClassic"/>
          <w:sz w:val="27"/>
          <w:szCs w:val="27"/>
          <w:rtl/>
        </w:rPr>
      </w:pPr>
      <w:r w:rsidRPr="00AA6113">
        <w:rPr>
          <w:rFonts w:cs="1ShefaClassic"/>
          <w:sz w:val="27"/>
          <w:szCs w:val="27"/>
        </w:rPr>
        <w:sym w:font="Wingdings 2" w:char="F0B2"/>
      </w:r>
    </w:p>
    <w:p w:rsidR="006A6429" w:rsidRDefault="006A6429" w:rsidP="00353EEB">
      <w:pPr>
        <w:bidi/>
        <w:jc w:val="center"/>
        <w:rPr>
          <w:rFonts w:cs="1ShefaClassic"/>
          <w:sz w:val="27"/>
          <w:szCs w:val="27"/>
          <w:rtl/>
        </w:rPr>
      </w:pPr>
      <w:r>
        <w:rPr>
          <w:rFonts w:cs="1ShefaClassic" w:hint="cs"/>
          <w:sz w:val="27"/>
          <w:szCs w:val="27"/>
          <w:rtl/>
        </w:rPr>
        <w:t>נדפס ע"י ולזכות</w:t>
      </w:r>
    </w:p>
    <w:p w:rsidR="006A6429" w:rsidRDefault="006A6429" w:rsidP="00353EEB">
      <w:pPr>
        <w:bidi/>
        <w:jc w:val="center"/>
        <w:rPr>
          <w:rFonts w:cs="1ShefaClassic"/>
          <w:sz w:val="27"/>
          <w:szCs w:val="27"/>
          <w:rtl/>
        </w:rPr>
      </w:pPr>
      <w:r>
        <w:rPr>
          <w:rFonts w:cs="1ShefaClassic" w:hint="cs"/>
          <w:sz w:val="27"/>
          <w:szCs w:val="27"/>
          <w:rtl/>
        </w:rPr>
        <w:t xml:space="preserve">א' מחברי המערכת </w:t>
      </w:r>
      <w:r w:rsidR="00754970">
        <w:rPr>
          <w:rFonts w:cs="1ShefaClassic" w:hint="cs"/>
          <w:sz w:val="27"/>
          <w:szCs w:val="27"/>
          <w:rtl/>
        </w:rPr>
        <w:t>ל</w:t>
      </w:r>
      <w:r>
        <w:rPr>
          <w:rFonts w:cs="1ShefaClassic" w:hint="cs"/>
          <w:sz w:val="27"/>
          <w:szCs w:val="27"/>
          <w:rtl/>
        </w:rPr>
        <w:t>שעבר</w:t>
      </w:r>
    </w:p>
    <w:p w:rsidR="006A6429" w:rsidRDefault="006A6429" w:rsidP="00353EEB">
      <w:pPr>
        <w:bidi/>
        <w:jc w:val="center"/>
        <w:rPr>
          <w:rFonts w:cs="1ShefaClassic"/>
          <w:b/>
          <w:bCs/>
          <w:sz w:val="32"/>
          <w:szCs w:val="32"/>
          <w:rtl/>
        </w:rPr>
      </w:pPr>
      <w:r w:rsidRPr="0012380C">
        <w:rPr>
          <w:rFonts w:cs="1ShefaClassic" w:hint="cs"/>
          <w:b/>
          <w:bCs/>
          <w:sz w:val="32"/>
          <w:szCs w:val="32"/>
          <w:rtl/>
        </w:rPr>
        <w:t>יעקב בלאכמאן</w:t>
      </w:r>
    </w:p>
    <w:p w:rsidR="006A6429" w:rsidRDefault="006A6429" w:rsidP="00353EEB">
      <w:pPr>
        <w:bidi/>
        <w:jc w:val="center"/>
        <w:rPr>
          <w:rFonts w:cs="1ShefaClassic"/>
          <w:sz w:val="27"/>
          <w:szCs w:val="27"/>
          <w:rtl/>
        </w:rPr>
      </w:pPr>
      <w:r>
        <w:rPr>
          <w:rFonts w:cs="1ShefaClassic" w:hint="cs"/>
          <w:sz w:val="27"/>
          <w:szCs w:val="27"/>
          <w:rtl/>
        </w:rPr>
        <w:t>ומשפחתו שיחיו</w:t>
      </w:r>
    </w:p>
    <w:p w:rsidR="00061D73" w:rsidRDefault="00061D73">
      <w:pPr>
        <w:rPr>
          <w:rFonts w:cs="1ShefaClassic"/>
          <w:sz w:val="27"/>
          <w:szCs w:val="27"/>
          <w:rtl/>
        </w:rPr>
      </w:pPr>
      <w:r>
        <w:rPr>
          <w:rFonts w:cs="1ShefaClassic"/>
          <w:sz w:val="27"/>
          <w:szCs w:val="27"/>
          <w:rtl/>
        </w:rPr>
        <w:br w:type="page"/>
      </w:r>
    </w:p>
    <w:p w:rsidR="00061D73" w:rsidRDefault="00061D73" w:rsidP="00061D73">
      <w:pPr>
        <w:bidi/>
        <w:jc w:val="center"/>
        <w:rPr>
          <w:rFonts w:cs="1ShefaClassic"/>
          <w:b/>
          <w:bCs/>
          <w:sz w:val="27"/>
          <w:szCs w:val="27"/>
          <w:rtl/>
        </w:rPr>
      </w:pPr>
    </w:p>
    <w:p w:rsidR="00061D73" w:rsidRDefault="00061D73" w:rsidP="00061D73">
      <w:pPr>
        <w:bidi/>
        <w:jc w:val="center"/>
        <w:rPr>
          <w:rFonts w:cs="1ShefaClassic"/>
          <w:b/>
          <w:bCs/>
          <w:sz w:val="27"/>
          <w:szCs w:val="27"/>
          <w:rtl/>
        </w:rPr>
      </w:pPr>
    </w:p>
    <w:p w:rsidR="00061D73" w:rsidRDefault="00061D73" w:rsidP="00061D73">
      <w:pPr>
        <w:bidi/>
        <w:rPr>
          <w:rFonts w:cs="1ShefaClassic"/>
          <w:b/>
          <w:bCs/>
          <w:sz w:val="27"/>
          <w:szCs w:val="27"/>
          <w:rtl/>
        </w:rPr>
      </w:pPr>
    </w:p>
    <w:p w:rsidR="00061D73" w:rsidRDefault="00061D73" w:rsidP="00061D73">
      <w:pPr>
        <w:bidi/>
        <w:rPr>
          <w:rFonts w:cs="1ShefaClassic"/>
          <w:b/>
          <w:bCs/>
          <w:sz w:val="27"/>
          <w:szCs w:val="27"/>
          <w:rtl/>
        </w:rPr>
      </w:pPr>
    </w:p>
    <w:p w:rsidR="00061D73" w:rsidRPr="005C1744" w:rsidRDefault="00061D73" w:rsidP="00061D73">
      <w:pPr>
        <w:bidi/>
        <w:jc w:val="center"/>
        <w:rPr>
          <w:rFonts w:cs="1ShefaClassic"/>
          <w:b/>
          <w:bCs/>
          <w:sz w:val="27"/>
          <w:szCs w:val="27"/>
          <w:rtl/>
        </w:rPr>
      </w:pPr>
      <w:r w:rsidRPr="005C1744">
        <w:rPr>
          <w:rFonts w:cs="1ShefaClassic" w:hint="cs"/>
          <w:b/>
          <w:bCs/>
          <w:sz w:val="27"/>
          <w:szCs w:val="27"/>
          <w:rtl/>
        </w:rPr>
        <w:t>סימן טוב ומזל טוב יהא לנו ולכל ישראל אמן</w:t>
      </w:r>
    </w:p>
    <w:p w:rsidR="00061D73" w:rsidRPr="00AA6113" w:rsidRDefault="00061D73" w:rsidP="00061D73">
      <w:pPr>
        <w:pStyle w:val="NormalComplexNarkisim"/>
        <w:spacing w:after="120" w:line="240" w:lineRule="auto"/>
        <w:rPr>
          <w:rFonts w:cs="1ShefaClassic"/>
          <w:sz w:val="27"/>
          <w:szCs w:val="27"/>
          <w:rtl/>
        </w:rPr>
      </w:pPr>
      <w:r w:rsidRPr="00AA6113">
        <w:rPr>
          <w:rFonts w:cs="1ShefaClassic" w:hint="eastAsia"/>
          <w:sz w:val="27"/>
          <w:szCs w:val="27"/>
          <w:rtl/>
        </w:rPr>
        <w:t>לזכות</w:t>
      </w:r>
    </w:p>
    <w:p w:rsidR="00061D73" w:rsidRPr="00AA6113" w:rsidRDefault="00061D73" w:rsidP="00061D73">
      <w:pPr>
        <w:pStyle w:val="NormalComplexNarkisim"/>
        <w:spacing w:after="120" w:line="240"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sidRPr="005C1744">
        <w:rPr>
          <w:rFonts w:cs="1ShefaClassic" w:hint="cs"/>
          <w:b/>
          <w:bCs/>
          <w:sz w:val="32"/>
          <w:szCs w:val="32"/>
          <w:rtl/>
        </w:rPr>
        <w:t>שמחה</w:t>
      </w:r>
      <w:r>
        <w:rPr>
          <w:rFonts w:cs="1ShefaClassic" w:hint="cs"/>
          <w:b/>
          <w:bCs/>
          <w:sz w:val="27"/>
          <w:szCs w:val="27"/>
          <w:rtl/>
        </w:rPr>
        <w:t xml:space="preserve"> </w:t>
      </w:r>
      <w:r w:rsidRPr="00AA6113">
        <w:rPr>
          <w:rFonts w:cs="1ShefaClassic" w:hint="eastAsia"/>
          <w:sz w:val="27"/>
          <w:szCs w:val="27"/>
          <w:rtl/>
        </w:rPr>
        <w:t>שיחי</w:t>
      </w:r>
      <w:r w:rsidRPr="00AA6113">
        <w:rPr>
          <w:rFonts w:cs="1ShefaClassic"/>
          <w:sz w:val="27"/>
          <w:szCs w:val="27"/>
          <w:rtl/>
        </w:rPr>
        <w:t xml:space="preserve">' </w:t>
      </w:r>
      <w:r w:rsidRPr="005C1744">
        <w:rPr>
          <w:rFonts w:cs="1ShefaClassic" w:hint="cs"/>
          <w:b/>
          <w:bCs/>
          <w:sz w:val="32"/>
          <w:szCs w:val="32"/>
          <w:rtl/>
        </w:rPr>
        <w:t>ראסקין</w:t>
      </w:r>
    </w:p>
    <w:p w:rsidR="00061D73" w:rsidRDefault="00061D73" w:rsidP="00061D73">
      <w:pPr>
        <w:pStyle w:val="NormalComplexNarkisim"/>
        <w:spacing w:after="120" w:line="240"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sidRPr="005C1744">
        <w:rPr>
          <w:rFonts w:cs="1ShefaClassic" w:hint="cs"/>
          <w:b/>
          <w:bCs/>
          <w:sz w:val="32"/>
          <w:szCs w:val="32"/>
          <w:rtl/>
        </w:rPr>
        <w:t>פרומא רבקה</w:t>
      </w:r>
      <w:r>
        <w:rPr>
          <w:rFonts w:cs="1ShefaClassic" w:hint="cs"/>
          <w:b/>
          <w:bCs/>
          <w:sz w:val="27"/>
          <w:szCs w:val="27"/>
          <w:rtl/>
        </w:rPr>
        <w:t xml:space="preserve"> </w:t>
      </w:r>
      <w:r w:rsidRPr="00AA6113">
        <w:rPr>
          <w:rFonts w:cs="1ShefaClassic" w:hint="eastAsia"/>
          <w:sz w:val="27"/>
          <w:szCs w:val="27"/>
          <w:rtl/>
        </w:rPr>
        <w:t>שתחי</w:t>
      </w:r>
      <w:r w:rsidRPr="00AA6113">
        <w:rPr>
          <w:rFonts w:cs="1ShefaClassic"/>
          <w:sz w:val="27"/>
          <w:szCs w:val="27"/>
          <w:rtl/>
        </w:rPr>
        <w:t>'</w:t>
      </w:r>
    </w:p>
    <w:p w:rsidR="00061D73" w:rsidRDefault="00061D73" w:rsidP="00061D73">
      <w:pPr>
        <w:pStyle w:val="NormalComplexNarkisim"/>
        <w:spacing w:after="120" w:line="240" w:lineRule="auto"/>
        <w:rPr>
          <w:rFonts w:cs="1ShefaClassic"/>
          <w:sz w:val="27"/>
          <w:szCs w:val="27"/>
          <w:rtl/>
        </w:rPr>
      </w:pPr>
      <w:r>
        <w:rPr>
          <w:rFonts w:cs="1ShefaClassic" w:hint="cs"/>
          <w:sz w:val="27"/>
          <w:szCs w:val="27"/>
          <w:rtl/>
        </w:rPr>
        <w:t xml:space="preserve">בת הרה"ח השליח ר' </w:t>
      </w:r>
      <w:r w:rsidRPr="005C1744">
        <w:rPr>
          <w:rFonts w:cs="1ShefaClassic" w:hint="cs"/>
          <w:b/>
          <w:bCs/>
          <w:sz w:val="32"/>
          <w:szCs w:val="32"/>
          <w:rtl/>
        </w:rPr>
        <w:t>אליעזר</w:t>
      </w:r>
      <w:r w:rsidRPr="005C1744">
        <w:rPr>
          <w:rFonts w:cs="1ShefaClassic" w:hint="cs"/>
          <w:sz w:val="32"/>
          <w:szCs w:val="32"/>
          <w:rtl/>
        </w:rPr>
        <w:t xml:space="preserve"> </w:t>
      </w:r>
      <w:r w:rsidRPr="005C1744">
        <w:rPr>
          <w:rFonts w:cs="1ShefaClassic" w:hint="cs"/>
          <w:b/>
          <w:bCs/>
          <w:sz w:val="32"/>
          <w:szCs w:val="32"/>
          <w:rtl/>
        </w:rPr>
        <w:t>ליפמאן</w:t>
      </w:r>
      <w:r>
        <w:rPr>
          <w:rFonts w:cs="1ShefaClassic" w:hint="cs"/>
          <w:sz w:val="27"/>
          <w:szCs w:val="27"/>
          <w:rtl/>
        </w:rPr>
        <w:t xml:space="preserve"> ע"ה</w:t>
      </w:r>
    </w:p>
    <w:p w:rsidR="00061D73" w:rsidRPr="005C1744" w:rsidRDefault="00061D73" w:rsidP="00061D73">
      <w:pPr>
        <w:pStyle w:val="NormalComplexNarkisim"/>
        <w:spacing w:after="120" w:line="240" w:lineRule="auto"/>
        <w:rPr>
          <w:rFonts w:cs="1ShefaClassic"/>
          <w:sz w:val="32"/>
          <w:szCs w:val="32"/>
          <w:rtl/>
        </w:rPr>
      </w:pPr>
      <w:r w:rsidRPr="005C1744">
        <w:rPr>
          <w:rFonts w:cs="1ShefaClassic" w:hint="cs"/>
          <w:b/>
          <w:bCs/>
          <w:sz w:val="32"/>
          <w:szCs w:val="32"/>
          <w:rtl/>
        </w:rPr>
        <w:t>דובראווסקי</w:t>
      </w:r>
    </w:p>
    <w:p w:rsidR="00061D73" w:rsidRPr="00AA6113" w:rsidRDefault="00061D73" w:rsidP="00061D73">
      <w:pPr>
        <w:pStyle w:val="NormalComplexNarkisim"/>
        <w:spacing w:after="120" w:line="240"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061D73" w:rsidRPr="00AA6113" w:rsidRDefault="00061D73" w:rsidP="00061D73">
      <w:pPr>
        <w:pStyle w:val="NormalComplexNarkisim"/>
        <w:spacing w:after="120" w:line="240" w:lineRule="auto"/>
        <w:rPr>
          <w:rFonts w:cs="1ShefaClassic"/>
          <w:sz w:val="27"/>
          <w:szCs w:val="27"/>
          <w:rtl/>
        </w:rPr>
      </w:pPr>
      <w:r>
        <w:rPr>
          <w:rFonts w:cs="1ShefaClassic" w:hint="cs"/>
          <w:sz w:val="27"/>
          <w:szCs w:val="27"/>
          <w:rtl/>
        </w:rPr>
        <w:t>אור ליום שלישי "שהוכפל בו כי טוב" טו"ב טבת</w:t>
      </w:r>
      <w:r w:rsidRPr="00AA6113">
        <w:rPr>
          <w:rFonts w:cs="1ShefaClassic" w:hint="cs"/>
          <w:sz w:val="27"/>
          <w:szCs w:val="27"/>
          <w:rtl/>
        </w:rPr>
        <w:t xml:space="preserve"> </w:t>
      </w:r>
      <w:r>
        <w:rPr>
          <w:rFonts w:cs="1ShefaClassic" w:hint="cs"/>
          <w:sz w:val="27"/>
          <w:szCs w:val="27"/>
          <w:rtl/>
        </w:rPr>
        <w:t>שנת ופרצת - הקהל</w:t>
      </w:r>
    </w:p>
    <w:p w:rsidR="00061D73" w:rsidRPr="00AA6113" w:rsidRDefault="00061D73" w:rsidP="00061D73">
      <w:pPr>
        <w:pStyle w:val="NormalComplexNarkisim"/>
        <w:spacing w:after="120" w:line="240"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061D73" w:rsidRPr="00AA6113" w:rsidRDefault="00061D73" w:rsidP="00061D73">
      <w:pPr>
        <w:pStyle w:val="NormalComplexNarkisim"/>
        <w:spacing w:after="120" w:line="240" w:lineRule="auto"/>
        <w:rPr>
          <w:rFonts w:cs="1ShefaClassic"/>
          <w:sz w:val="27"/>
          <w:szCs w:val="27"/>
          <w:rtl/>
        </w:rPr>
      </w:pPr>
      <w:r w:rsidRPr="00AA6113">
        <w:rPr>
          <w:rFonts w:cs="1ShefaClassic" w:hint="eastAsia"/>
          <w:sz w:val="27"/>
          <w:szCs w:val="27"/>
          <w:rtl/>
        </w:rPr>
        <w:t>כרצו</w:t>
      </w:r>
      <w:r w:rsidRPr="00AA6113">
        <w:rPr>
          <w:rFonts w:cs="1ShefaClassic" w:hint="cs"/>
          <w:sz w:val="27"/>
          <w:szCs w:val="27"/>
          <w:rtl/>
        </w:rPr>
        <w:t>ה</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ולנח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p>
    <w:p w:rsidR="00061D73" w:rsidRPr="00AA6113" w:rsidRDefault="00061D73" w:rsidP="00061D73">
      <w:pPr>
        <w:pStyle w:val="NormalComplexNarkisim"/>
        <w:spacing w:after="120" w:line="240" w:lineRule="auto"/>
        <w:rPr>
          <w:rFonts w:cs="1ShefaClassic"/>
          <w:sz w:val="27"/>
          <w:szCs w:val="27"/>
        </w:rPr>
      </w:pPr>
      <w:r w:rsidRPr="00AA6113">
        <w:rPr>
          <w:rFonts w:cs="1ShefaClassic" w:hint="cs"/>
          <w:sz w:val="27"/>
          <w:szCs w:val="27"/>
          <w:rtl/>
        </w:rPr>
        <w:t>מתוך ברכה והצלחה בגו"ר אושר ושמחה תמיד כה"י</w:t>
      </w:r>
    </w:p>
    <w:p w:rsidR="00061D73" w:rsidRPr="00AA6113" w:rsidRDefault="00061D73" w:rsidP="00061D73">
      <w:pPr>
        <w:pStyle w:val="NormalComplexNarkisim"/>
        <w:spacing w:after="120" w:line="240" w:lineRule="auto"/>
        <w:rPr>
          <w:rFonts w:cs="1ShefaClassic"/>
          <w:sz w:val="27"/>
          <w:szCs w:val="27"/>
        </w:rPr>
      </w:pPr>
      <w:r w:rsidRPr="00AA6113">
        <w:rPr>
          <w:rFonts w:cs="1ShefaClassic"/>
          <w:sz w:val="27"/>
          <w:szCs w:val="27"/>
        </w:rPr>
        <w:sym w:font="Wingdings 2" w:char="F0B2"/>
      </w:r>
    </w:p>
    <w:p w:rsidR="00061D73" w:rsidRPr="00AA6113" w:rsidRDefault="00061D73" w:rsidP="00061D73">
      <w:pPr>
        <w:pStyle w:val="NormalComplexNarkisim"/>
        <w:spacing w:after="120" w:line="288"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p>
    <w:p w:rsidR="00061D73" w:rsidRPr="00AA6113" w:rsidRDefault="00061D73" w:rsidP="00061D73">
      <w:pPr>
        <w:pStyle w:val="NormalComplexNarkisim"/>
        <w:spacing w:after="120" w:line="288" w:lineRule="auto"/>
        <w:rPr>
          <w:rFonts w:cs="1ShefaClassic"/>
          <w:sz w:val="27"/>
          <w:szCs w:val="27"/>
        </w:rPr>
      </w:pPr>
      <w:r w:rsidRPr="00AA6113">
        <w:rPr>
          <w:rFonts w:cs="1ShefaClassic" w:hint="cs"/>
          <w:b/>
          <w:sz w:val="27"/>
          <w:szCs w:val="27"/>
          <w:rtl/>
        </w:rPr>
        <w:t xml:space="preserve">הרה"ח הרה"ת </w:t>
      </w:r>
      <w:r w:rsidRPr="00AA6113">
        <w:rPr>
          <w:rFonts w:cs="1ShefaClassic" w:hint="cs"/>
          <w:sz w:val="27"/>
          <w:szCs w:val="27"/>
          <w:rtl/>
        </w:rPr>
        <w:t xml:space="preserve">ר' </w:t>
      </w:r>
      <w:r w:rsidRPr="005C1744">
        <w:rPr>
          <w:rFonts w:cs="1ShefaClassic" w:hint="cs"/>
          <w:b/>
          <w:bCs/>
          <w:sz w:val="32"/>
          <w:szCs w:val="32"/>
          <w:rtl/>
        </w:rPr>
        <w:t>אהרן ליב</w:t>
      </w:r>
      <w:r>
        <w:rPr>
          <w:rFonts w:cs="1ShefaClassic" w:hint="cs"/>
          <w:b/>
          <w:bCs/>
          <w:sz w:val="27"/>
          <w:szCs w:val="27"/>
          <w:rtl/>
        </w:rPr>
        <w:t xml:space="preserve"> </w:t>
      </w:r>
      <w:r w:rsidRPr="007628D5">
        <w:rPr>
          <w:rFonts w:cs="1ShefaClassic" w:hint="cs"/>
          <w:sz w:val="27"/>
          <w:szCs w:val="27"/>
          <w:rtl/>
        </w:rPr>
        <w:t>וזוגתו</w:t>
      </w:r>
      <w:r>
        <w:rPr>
          <w:rFonts w:cs="1ShefaClassic" w:hint="cs"/>
          <w:b/>
          <w:bCs/>
          <w:sz w:val="27"/>
          <w:szCs w:val="27"/>
          <w:rtl/>
        </w:rPr>
        <w:t xml:space="preserve"> </w:t>
      </w:r>
      <w:r w:rsidRPr="00AA6113">
        <w:rPr>
          <w:rFonts w:cs="1ShefaClassic" w:hint="cs"/>
          <w:sz w:val="27"/>
          <w:szCs w:val="27"/>
          <w:rtl/>
        </w:rPr>
        <w:t xml:space="preserve">מרת </w:t>
      </w:r>
      <w:r w:rsidRPr="005C1744">
        <w:rPr>
          <w:rFonts w:cs="1ShefaClassic" w:hint="cs"/>
          <w:b/>
          <w:bCs/>
          <w:sz w:val="32"/>
          <w:szCs w:val="32"/>
          <w:rtl/>
        </w:rPr>
        <w:t>ראשא זעלדא</w:t>
      </w:r>
      <w:r>
        <w:rPr>
          <w:rFonts w:cs="1ShefaClassic" w:hint="cs"/>
          <w:b/>
          <w:bCs/>
          <w:sz w:val="27"/>
          <w:szCs w:val="27"/>
          <w:rtl/>
        </w:rPr>
        <w:t xml:space="preserve"> </w:t>
      </w:r>
      <w:r w:rsidRPr="005C1744">
        <w:rPr>
          <w:rFonts w:cs="1ShefaClassic" w:hint="cs"/>
          <w:b/>
          <w:bCs/>
          <w:sz w:val="32"/>
          <w:szCs w:val="32"/>
          <w:rtl/>
        </w:rPr>
        <w:t>ראסקין</w:t>
      </w:r>
      <w:r>
        <w:rPr>
          <w:rFonts w:cs="1ShefaClassic" w:hint="cs"/>
          <w:b/>
          <w:bCs/>
          <w:sz w:val="32"/>
          <w:szCs w:val="32"/>
          <w:rtl/>
        </w:rPr>
        <w:t xml:space="preserve"> </w:t>
      </w:r>
      <w:r w:rsidRPr="00FA6592">
        <w:rPr>
          <w:rFonts w:cs="1ShefaClassic" w:hint="cs"/>
          <w:sz w:val="27"/>
          <w:szCs w:val="27"/>
          <w:rtl/>
        </w:rPr>
        <w:t>ומשפחתם</w:t>
      </w:r>
      <w:r>
        <w:rPr>
          <w:rFonts w:cs="1ShefaClassic" w:hint="cs"/>
          <w:b/>
          <w:bCs/>
          <w:sz w:val="32"/>
          <w:szCs w:val="32"/>
          <w:rtl/>
        </w:rPr>
        <w:t xml:space="preserve"> </w:t>
      </w:r>
      <w:r w:rsidRPr="00AA6113">
        <w:rPr>
          <w:rFonts w:cs="1ShefaClassic" w:hint="cs"/>
          <w:sz w:val="27"/>
          <w:szCs w:val="27"/>
          <w:rtl/>
        </w:rPr>
        <w:t>שיחיו</w:t>
      </w:r>
    </w:p>
    <w:p w:rsidR="00061D73" w:rsidRPr="00AA6113" w:rsidRDefault="00061D73" w:rsidP="00061D73">
      <w:pPr>
        <w:pStyle w:val="NormalComplexNarkisim"/>
        <w:spacing w:after="120" w:line="288" w:lineRule="auto"/>
        <w:rPr>
          <w:rFonts w:cs="1ShefaClassic"/>
          <w:b/>
          <w:bCs/>
          <w:sz w:val="27"/>
          <w:szCs w:val="27"/>
          <w:rtl/>
        </w:rPr>
      </w:pPr>
      <w:r>
        <w:rPr>
          <w:rFonts w:cs="1ShefaClassic" w:hint="cs"/>
          <w:b/>
          <w:sz w:val="27"/>
          <w:szCs w:val="27"/>
          <w:rtl/>
        </w:rPr>
        <w:t xml:space="preserve">ולזכות </w:t>
      </w:r>
      <w:r w:rsidRPr="00AA6113">
        <w:rPr>
          <w:rFonts w:cs="1ShefaClassic" w:hint="cs"/>
          <w:sz w:val="27"/>
          <w:szCs w:val="27"/>
          <w:rtl/>
        </w:rPr>
        <w:t xml:space="preserve">מרת </w:t>
      </w:r>
      <w:r w:rsidRPr="005C1744">
        <w:rPr>
          <w:rFonts w:cs="1ShefaClassic" w:hint="cs"/>
          <w:b/>
          <w:bCs/>
          <w:sz w:val="32"/>
          <w:szCs w:val="32"/>
          <w:rtl/>
        </w:rPr>
        <w:t>פייגא דינה</w:t>
      </w:r>
      <w:r>
        <w:rPr>
          <w:rFonts w:cs="1ShefaClassic" w:hint="cs"/>
          <w:b/>
          <w:bCs/>
          <w:sz w:val="27"/>
          <w:szCs w:val="27"/>
          <w:rtl/>
        </w:rPr>
        <w:t xml:space="preserve"> </w:t>
      </w:r>
      <w:r w:rsidRPr="00AA6113">
        <w:rPr>
          <w:rFonts w:cs="1ShefaClassic" w:hint="cs"/>
          <w:sz w:val="27"/>
          <w:szCs w:val="27"/>
          <w:rtl/>
        </w:rPr>
        <w:t>ש</w:t>
      </w:r>
      <w:r>
        <w:rPr>
          <w:rFonts w:cs="1ShefaClassic" w:hint="cs"/>
          <w:sz w:val="27"/>
          <w:szCs w:val="27"/>
          <w:rtl/>
        </w:rPr>
        <w:t>ת</w:t>
      </w:r>
      <w:r w:rsidRPr="00AA6113">
        <w:rPr>
          <w:rFonts w:cs="1ShefaClassic" w:hint="cs"/>
          <w:sz w:val="27"/>
          <w:szCs w:val="27"/>
          <w:rtl/>
        </w:rPr>
        <w:t>חי</w:t>
      </w:r>
      <w:r>
        <w:rPr>
          <w:rFonts w:cs="1ShefaClassic" w:hint="cs"/>
          <w:sz w:val="27"/>
          <w:szCs w:val="27"/>
          <w:rtl/>
        </w:rPr>
        <w:t xml:space="preserve">' </w:t>
      </w:r>
      <w:r w:rsidRPr="005C1744">
        <w:rPr>
          <w:rFonts w:cs="1ShefaClassic" w:hint="cs"/>
          <w:b/>
          <w:bCs/>
          <w:sz w:val="32"/>
          <w:szCs w:val="32"/>
          <w:rtl/>
        </w:rPr>
        <w:t>דובראווסקי</w:t>
      </w:r>
      <w:r>
        <w:rPr>
          <w:rFonts w:cs="1ShefaClassic" w:hint="cs"/>
          <w:b/>
          <w:bCs/>
          <w:sz w:val="32"/>
          <w:szCs w:val="32"/>
          <w:rtl/>
        </w:rPr>
        <w:t xml:space="preserve"> </w:t>
      </w:r>
      <w:r w:rsidRPr="00FA6592">
        <w:rPr>
          <w:rFonts w:cs="1ShefaClassic" w:hint="cs"/>
          <w:sz w:val="27"/>
          <w:szCs w:val="27"/>
          <w:rtl/>
        </w:rPr>
        <w:t>ומשפחתה</w:t>
      </w:r>
      <w:r w:rsidRPr="00FA6592">
        <w:rPr>
          <w:rFonts w:cs="1ShefaClassic" w:hint="cs"/>
          <w:b/>
          <w:bCs/>
          <w:sz w:val="27"/>
          <w:szCs w:val="27"/>
          <w:rtl/>
        </w:rPr>
        <w:t xml:space="preserve"> </w:t>
      </w:r>
      <w:r>
        <w:rPr>
          <w:rFonts w:cs="1ShefaClassic" w:hint="cs"/>
          <w:sz w:val="27"/>
          <w:szCs w:val="27"/>
          <w:rtl/>
        </w:rPr>
        <w:t>שתחיו</w:t>
      </w:r>
    </w:p>
    <w:p w:rsidR="006A6429" w:rsidRDefault="006A6429" w:rsidP="00353EEB">
      <w:pPr>
        <w:bidi/>
        <w:rPr>
          <w:rFonts w:cs="1ShefaClassic"/>
          <w:sz w:val="27"/>
          <w:szCs w:val="27"/>
          <w:rtl/>
        </w:rPr>
      </w:pPr>
      <w:r>
        <w:rPr>
          <w:rFonts w:cs="1ShefaClassic"/>
          <w:sz w:val="27"/>
          <w:szCs w:val="27"/>
          <w:rtl/>
        </w:rPr>
        <w:br w:type="page"/>
      </w:r>
    </w:p>
    <w:p w:rsidR="006A6429" w:rsidRPr="0012380C" w:rsidRDefault="006A6429" w:rsidP="00353EEB">
      <w:pPr>
        <w:bidi/>
        <w:jc w:val="center"/>
        <w:rPr>
          <w:rFonts w:cs="1ShefaClassic"/>
          <w:sz w:val="27"/>
          <w:szCs w:val="27"/>
        </w:rPr>
      </w:pPr>
    </w:p>
    <w:p w:rsidR="006A6429" w:rsidRPr="00AA6113" w:rsidRDefault="006A6429" w:rsidP="00353EEB">
      <w:pPr>
        <w:pStyle w:val="NormalComplexNarkisim"/>
        <w:spacing w:after="120" w:line="288" w:lineRule="auto"/>
        <w:rPr>
          <w:rFonts w:cs="1ShefaClassic"/>
          <w:sz w:val="27"/>
          <w:szCs w:val="27"/>
          <w:rtl/>
        </w:rPr>
      </w:pPr>
      <w:r w:rsidRPr="00AA6113">
        <w:rPr>
          <w:rFonts w:cs="1ShefaClassic" w:hint="eastAsia"/>
          <w:sz w:val="27"/>
          <w:szCs w:val="27"/>
          <w:rtl/>
        </w:rPr>
        <w:t>לזכות</w:t>
      </w:r>
    </w:p>
    <w:p w:rsidR="006A6429" w:rsidRPr="00AA6113" w:rsidRDefault="006A6429" w:rsidP="00353EEB">
      <w:pPr>
        <w:pStyle w:val="NormalComplexNarkisim"/>
        <w:spacing w:after="120" w:line="288"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w:t>
      </w:r>
      <w:r>
        <w:rPr>
          <w:rFonts w:cs="1ShefaClassic" w:hint="cs"/>
          <w:sz w:val="27"/>
          <w:szCs w:val="27"/>
          <w:rtl/>
        </w:rPr>
        <w:t>רה"ת</w:t>
      </w:r>
      <w:r w:rsidRPr="00AA6113">
        <w:rPr>
          <w:rFonts w:cs="1ShefaClassic"/>
          <w:sz w:val="27"/>
          <w:szCs w:val="27"/>
          <w:rtl/>
        </w:rPr>
        <w:t xml:space="preserve"> </w:t>
      </w:r>
      <w:r w:rsidRPr="00676A2F">
        <w:rPr>
          <w:rFonts w:cs="1ShefaClassic" w:hint="cs"/>
          <w:b/>
          <w:bCs/>
          <w:sz w:val="32"/>
          <w:szCs w:val="32"/>
          <w:rtl/>
        </w:rPr>
        <w:t>לוי יצחק</w:t>
      </w:r>
      <w:r w:rsidRPr="00AA6113">
        <w:rPr>
          <w:rFonts w:cs="1ShefaClassic"/>
          <w:sz w:val="27"/>
          <w:szCs w:val="27"/>
          <w:rtl/>
        </w:rPr>
        <w:t xml:space="preserve"> </w:t>
      </w:r>
      <w:r w:rsidRPr="00AA6113">
        <w:rPr>
          <w:rFonts w:cs="1ShefaClassic" w:hint="eastAsia"/>
          <w:sz w:val="27"/>
          <w:szCs w:val="27"/>
          <w:rtl/>
        </w:rPr>
        <w:t>שיחי</w:t>
      </w:r>
      <w:r>
        <w:rPr>
          <w:rFonts w:cs="1ShefaClassic"/>
          <w:sz w:val="27"/>
          <w:szCs w:val="27"/>
          <w:rtl/>
        </w:rPr>
        <w:t>'</w:t>
      </w:r>
    </w:p>
    <w:p w:rsidR="006A6429" w:rsidRDefault="006A6429" w:rsidP="00353EEB">
      <w:pPr>
        <w:pStyle w:val="NormalComplexNarkisim"/>
        <w:spacing w:after="120" w:line="288"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sidRPr="00676A2F">
        <w:rPr>
          <w:rFonts w:cs="1ShefaClassic" w:hint="cs"/>
          <w:b/>
          <w:bCs/>
          <w:sz w:val="32"/>
          <w:szCs w:val="32"/>
          <w:rtl/>
        </w:rPr>
        <w:t>צייטא</w:t>
      </w:r>
      <w:r w:rsidRPr="00AA6113">
        <w:rPr>
          <w:rFonts w:cs="1ShefaClassic"/>
          <w:sz w:val="27"/>
          <w:szCs w:val="27"/>
          <w:rtl/>
        </w:rPr>
        <w:t xml:space="preserve"> </w:t>
      </w:r>
      <w:r w:rsidRPr="00AA6113">
        <w:rPr>
          <w:rFonts w:cs="1ShefaClassic" w:hint="eastAsia"/>
          <w:sz w:val="27"/>
          <w:szCs w:val="27"/>
          <w:rtl/>
        </w:rPr>
        <w:t>שתחי</w:t>
      </w:r>
      <w:r w:rsidRPr="00AA6113">
        <w:rPr>
          <w:rFonts w:cs="1ShefaClassic"/>
          <w:sz w:val="27"/>
          <w:szCs w:val="27"/>
          <w:rtl/>
        </w:rPr>
        <w:t>'</w:t>
      </w:r>
    </w:p>
    <w:p w:rsidR="006A6429" w:rsidRPr="00676A2F" w:rsidRDefault="006A6429" w:rsidP="00353EEB">
      <w:pPr>
        <w:pStyle w:val="NormalComplexNarkisim"/>
        <w:spacing w:after="120" w:line="288" w:lineRule="auto"/>
        <w:rPr>
          <w:rFonts w:cs="1ShefaClassic"/>
          <w:b/>
          <w:bCs/>
          <w:sz w:val="32"/>
          <w:szCs w:val="32"/>
          <w:rtl/>
        </w:rPr>
      </w:pPr>
      <w:r w:rsidRPr="00676A2F">
        <w:rPr>
          <w:rFonts w:cs="1ShefaClassic" w:hint="cs"/>
          <w:b/>
          <w:bCs/>
          <w:sz w:val="32"/>
          <w:szCs w:val="32"/>
          <w:rtl/>
        </w:rPr>
        <w:t>סודאק</w:t>
      </w:r>
    </w:p>
    <w:p w:rsidR="006A6429" w:rsidRPr="00AA6113" w:rsidRDefault="006A6429" w:rsidP="00353EEB">
      <w:pPr>
        <w:pStyle w:val="NormalComplexNarkisim"/>
        <w:spacing w:after="120" w:line="360" w:lineRule="auto"/>
        <w:rPr>
          <w:rFonts w:cs="1ShefaClassic"/>
          <w:sz w:val="27"/>
          <w:szCs w:val="27"/>
          <w:rtl/>
        </w:rPr>
      </w:pPr>
      <w:r w:rsidRPr="00AA6113">
        <w:rPr>
          <w:rFonts w:cs="1ShefaClassic"/>
          <w:sz w:val="27"/>
          <w:szCs w:val="27"/>
          <w:rtl/>
        </w:rPr>
        <w:t xml:space="preserve">לרגל </w:t>
      </w:r>
      <w:r w:rsidRPr="00AA6113">
        <w:rPr>
          <w:rFonts w:cs="1ShefaClassic" w:hint="cs"/>
          <w:sz w:val="27"/>
          <w:szCs w:val="27"/>
          <w:rtl/>
        </w:rPr>
        <w:t>נישואיהם</w:t>
      </w:r>
      <w:r w:rsidR="00FD3732">
        <w:rPr>
          <w:rFonts w:cs="1ShefaClassic" w:hint="cs"/>
          <w:sz w:val="27"/>
          <w:szCs w:val="27"/>
          <w:rtl/>
        </w:rPr>
        <w:t xml:space="preserve"> בשעה טובה ומוצלחת</w:t>
      </w:r>
    </w:p>
    <w:p w:rsidR="006A6429" w:rsidRDefault="006A6429" w:rsidP="00353EEB">
      <w:pPr>
        <w:pStyle w:val="NormalComplexNarkisim"/>
        <w:spacing w:after="120" w:line="360" w:lineRule="auto"/>
        <w:rPr>
          <w:rFonts w:cs="1ShefaClassic"/>
          <w:sz w:val="27"/>
          <w:szCs w:val="27"/>
          <w:rtl/>
        </w:rPr>
      </w:pPr>
      <w:r w:rsidRPr="00AA6113">
        <w:rPr>
          <w:rFonts w:cs="1ShefaClassic" w:hint="cs"/>
          <w:sz w:val="27"/>
          <w:szCs w:val="27"/>
          <w:rtl/>
        </w:rPr>
        <w:t xml:space="preserve">ביום </w:t>
      </w:r>
      <w:r>
        <w:rPr>
          <w:rFonts w:cs="1ShefaClassic" w:hint="cs"/>
          <w:sz w:val="27"/>
          <w:szCs w:val="27"/>
          <w:rtl/>
        </w:rPr>
        <w:t>טו"ב</w:t>
      </w:r>
      <w:r w:rsidRPr="00AA6113">
        <w:rPr>
          <w:rFonts w:cs="1ShefaClassic" w:hint="cs"/>
          <w:sz w:val="27"/>
          <w:szCs w:val="27"/>
          <w:rtl/>
        </w:rPr>
        <w:t xml:space="preserve"> </w:t>
      </w:r>
      <w:r>
        <w:rPr>
          <w:rFonts w:cs="1ShefaClassic" w:hint="cs"/>
          <w:sz w:val="27"/>
          <w:szCs w:val="27"/>
          <w:rtl/>
        </w:rPr>
        <w:t>טבת</w:t>
      </w:r>
      <w:r w:rsidRPr="00AA6113">
        <w:rPr>
          <w:rFonts w:cs="1ShefaClassic" w:hint="cs"/>
          <w:sz w:val="27"/>
          <w:szCs w:val="27"/>
          <w:rtl/>
        </w:rPr>
        <w:t xml:space="preserve"> </w:t>
      </w:r>
      <w:r>
        <w:rPr>
          <w:rFonts w:cs="1ShefaClassic" w:hint="cs"/>
          <w:sz w:val="27"/>
          <w:szCs w:val="27"/>
          <w:rtl/>
        </w:rPr>
        <w:t>ה</w:t>
      </w:r>
      <w:r>
        <w:rPr>
          <w:rFonts w:cs="1ShefaClassic"/>
          <w:sz w:val="27"/>
          <w:szCs w:val="27"/>
          <w:rtl/>
        </w:rPr>
        <w:t>’</w:t>
      </w:r>
      <w:r>
        <w:rPr>
          <w:rFonts w:cs="1ShefaClassic" w:hint="cs"/>
          <w:sz w:val="27"/>
          <w:szCs w:val="27"/>
          <w:rtl/>
        </w:rPr>
        <w:t>תשע</w:t>
      </w:r>
      <w:r>
        <w:rPr>
          <w:rFonts w:cs="1ShefaClassic"/>
          <w:sz w:val="27"/>
          <w:szCs w:val="27"/>
          <w:rtl/>
        </w:rPr>
        <w:t>”</w:t>
      </w:r>
      <w:r>
        <w:rPr>
          <w:rFonts w:cs="1ShefaClassic" w:hint="cs"/>
          <w:sz w:val="27"/>
          <w:szCs w:val="27"/>
          <w:rtl/>
        </w:rPr>
        <w:t>ו</w:t>
      </w:r>
    </w:p>
    <w:p w:rsidR="006A6429" w:rsidRPr="00676A2F" w:rsidRDefault="006A6429" w:rsidP="00353EEB">
      <w:pPr>
        <w:pStyle w:val="NormalComplexNarkisim"/>
        <w:spacing w:after="120" w:line="360" w:lineRule="auto"/>
        <w:rPr>
          <w:rFonts w:cs="1ShefaClassic"/>
          <w:b/>
          <w:bCs/>
          <w:sz w:val="27"/>
          <w:szCs w:val="27"/>
          <w:rtl/>
        </w:rPr>
      </w:pPr>
      <w:r>
        <w:rPr>
          <w:rFonts w:cs="1ShefaClassic" w:hint="cs"/>
          <w:b/>
          <w:bCs/>
          <w:sz w:val="27"/>
          <w:szCs w:val="27"/>
          <w:rtl/>
        </w:rPr>
        <w:t>שנת הקהל את העם</w:t>
      </w:r>
    </w:p>
    <w:p w:rsidR="006A6429" w:rsidRPr="00AA6113" w:rsidRDefault="006A6429" w:rsidP="00353EEB">
      <w:pPr>
        <w:pStyle w:val="NormalComplexNarkisim"/>
        <w:spacing w:after="120" w:line="240" w:lineRule="auto"/>
        <w:rPr>
          <w:rFonts w:cs="1ShefaClassic"/>
          <w:sz w:val="27"/>
          <w:szCs w:val="27"/>
          <w:rtl/>
        </w:rPr>
      </w:pPr>
      <w:r w:rsidRPr="00AA6113">
        <w:rPr>
          <w:rFonts w:cs="1ShefaClassic" w:hint="cs"/>
          <w:sz w:val="27"/>
          <w:szCs w:val="27"/>
          <w:rtl/>
        </w:rPr>
        <w:t>יה"ר שיזכו לבנות בית נאמן בישראל בנין עדי עד</w:t>
      </w:r>
    </w:p>
    <w:p w:rsidR="006A6429" w:rsidRPr="00AA6113" w:rsidRDefault="006A6429" w:rsidP="00353EEB">
      <w:pPr>
        <w:pStyle w:val="NormalComplexNarkisim"/>
        <w:spacing w:after="120" w:line="240" w:lineRule="auto"/>
        <w:rPr>
          <w:rFonts w:cs="1ShefaClassic"/>
          <w:sz w:val="27"/>
          <w:szCs w:val="27"/>
          <w:rtl/>
        </w:rPr>
      </w:pPr>
      <w:r w:rsidRPr="00AA6113">
        <w:rPr>
          <w:rFonts w:cs="1ShefaClassic" w:hint="cs"/>
          <w:sz w:val="27"/>
          <w:szCs w:val="27"/>
          <w:rtl/>
        </w:rPr>
        <w:t xml:space="preserve">כרצוה"ק ולנח"ר כ"ק אדמו"ר </w:t>
      </w:r>
      <w:r>
        <w:rPr>
          <w:rFonts w:cs="1ShefaClassic" w:hint="cs"/>
          <w:sz w:val="27"/>
          <w:szCs w:val="27"/>
          <w:rtl/>
        </w:rPr>
        <w:t>נשיא דורנו</w:t>
      </w:r>
    </w:p>
    <w:p w:rsidR="006A6429" w:rsidRDefault="006A6429" w:rsidP="00353EEB">
      <w:pPr>
        <w:pStyle w:val="NormalComplexNarkisim"/>
        <w:spacing w:after="120" w:line="240" w:lineRule="auto"/>
        <w:rPr>
          <w:rFonts w:cs="1ShefaClassic"/>
          <w:sz w:val="27"/>
          <w:szCs w:val="27"/>
          <w:rtl/>
        </w:rPr>
      </w:pPr>
      <w:r w:rsidRPr="00AA6113">
        <w:rPr>
          <w:rFonts w:cs="1ShefaClassic" w:hint="cs"/>
          <w:sz w:val="27"/>
          <w:szCs w:val="27"/>
          <w:rtl/>
        </w:rPr>
        <w:t>מתוך ברכה והצלחה בגו"ר אושר ושמחה תמיד כה"י</w:t>
      </w:r>
    </w:p>
    <w:p w:rsidR="006A6429" w:rsidRPr="00AA6113" w:rsidRDefault="006A6429" w:rsidP="00353EEB">
      <w:pPr>
        <w:pStyle w:val="NormalComplexNarkisim"/>
        <w:spacing w:before="240" w:after="120" w:line="288" w:lineRule="auto"/>
        <w:rPr>
          <w:rFonts w:cs="1ShefaClassic"/>
          <w:sz w:val="27"/>
          <w:szCs w:val="27"/>
        </w:rPr>
      </w:pPr>
      <w:r w:rsidRPr="00AA6113">
        <w:rPr>
          <w:rFonts w:cs="1ShefaClassic"/>
          <w:sz w:val="27"/>
          <w:szCs w:val="27"/>
        </w:rPr>
        <w:sym w:font="Wingdings 2" w:char="F0B2"/>
      </w:r>
    </w:p>
    <w:p w:rsidR="006A6429" w:rsidRPr="00AA6113" w:rsidRDefault="006A6429" w:rsidP="00353EEB">
      <w:pPr>
        <w:pStyle w:val="NormalComplexNarkisim"/>
        <w:spacing w:after="120" w:line="288"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r w:rsidRPr="00AA6113">
        <w:rPr>
          <w:rFonts w:cs="1ShefaClassic" w:hint="eastAsia"/>
          <w:b/>
          <w:sz w:val="27"/>
          <w:szCs w:val="27"/>
          <w:rtl/>
        </w:rPr>
        <w:t>הוריהם</w:t>
      </w:r>
    </w:p>
    <w:p w:rsidR="006A6429" w:rsidRPr="00AA6113" w:rsidRDefault="006A6429" w:rsidP="00353EEB">
      <w:pPr>
        <w:pStyle w:val="NormalComplexNarkisim"/>
        <w:spacing w:after="120" w:line="288" w:lineRule="auto"/>
        <w:rPr>
          <w:rFonts w:cs="1ShefaClassic"/>
          <w:sz w:val="27"/>
          <w:szCs w:val="27"/>
        </w:rPr>
      </w:pPr>
      <w:r w:rsidRPr="00AA6113">
        <w:rPr>
          <w:rFonts w:cs="1ShefaClassic" w:hint="cs"/>
          <w:b/>
          <w:sz w:val="27"/>
          <w:szCs w:val="27"/>
          <w:rtl/>
        </w:rPr>
        <w:t xml:space="preserve">הרה"ח הרה"ת </w:t>
      </w:r>
      <w:r w:rsidRPr="00AA6113">
        <w:rPr>
          <w:rFonts w:cs="1ShefaClassic" w:hint="cs"/>
          <w:sz w:val="27"/>
          <w:szCs w:val="27"/>
          <w:rtl/>
        </w:rPr>
        <w:t xml:space="preserve">ר' </w:t>
      </w:r>
      <w:r w:rsidRPr="00676A2F">
        <w:rPr>
          <w:rFonts w:cs="1ShefaClassic" w:hint="cs"/>
          <w:b/>
          <w:bCs/>
          <w:sz w:val="32"/>
          <w:szCs w:val="32"/>
          <w:rtl/>
        </w:rPr>
        <w:t>כתריאל צבי</w:t>
      </w:r>
      <w:r w:rsidRPr="00AA6113">
        <w:rPr>
          <w:rFonts w:cs="1ShefaClassic" w:hint="cs"/>
          <w:sz w:val="27"/>
          <w:szCs w:val="27"/>
          <w:rtl/>
        </w:rPr>
        <w:t xml:space="preserve"> וזוגתו מרת </w:t>
      </w:r>
      <w:r w:rsidRPr="00676A2F">
        <w:rPr>
          <w:rFonts w:cs="1ShefaClassic" w:hint="cs"/>
          <w:b/>
          <w:bCs/>
          <w:sz w:val="32"/>
          <w:szCs w:val="32"/>
          <w:rtl/>
        </w:rPr>
        <w:t>חנה</w:t>
      </w:r>
      <w:r w:rsidRPr="00AA6113">
        <w:rPr>
          <w:rFonts w:cs="1ShefaClassic" w:hint="cs"/>
          <w:sz w:val="27"/>
          <w:szCs w:val="27"/>
          <w:rtl/>
        </w:rPr>
        <w:t xml:space="preserve"> שיחיו </w:t>
      </w:r>
      <w:r w:rsidRPr="00676A2F">
        <w:rPr>
          <w:rFonts w:cs="1ShefaClassic" w:hint="cs"/>
          <w:b/>
          <w:bCs/>
          <w:sz w:val="32"/>
          <w:szCs w:val="32"/>
          <w:rtl/>
        </w:rPr>
        <w:t>סודאק</w:t>
      </w:r>
    </w:p>
    <w:p w:rsidR="006A6429" w:rsidRPr="00AA6113" w:rsidRDefault="006A6429" w:rsidP="00353EEB">
      <w:pPr>
        <w:pStyle w:val="NormalComplexNarkisim"/>
        <w:spacing w:after="120" w:line="288" w:lineRule="auto"/>
        <w:rPr>
          <w:rFonts w:cs="1ShefaClassic"/>
          <w:b/>
          <w:bCs/>
          <w:sz w:val="27"/>
          <w:szCs w:val="27"/>
          <w:rtl/>
        </w:rPr>
      </w:pPr>
      <w:r w:rsidRPr="00AA6113">
        <w:rPr>
          <w:rFonts w:cs="1ShefaClassic" w:hint="cs"/>
          <w:b/>
          <w:sz w:val="27"/>
          <w:szCs w:val="27"/>
          <w:rtl/>
        </w:rPr>
        <w:t xml:space="preserve">הרה"ח הרה"ת </w:t>
      </w:r>
      <w:r w:rsidRPr="00AA6113">
        <w:rPr>
          <w:rFonts w:cs="1ShefaClassic" w:hint="cs"/>
          <w:sz w:val="27"/>
          <w:szCs w:val="27"/>
          <w:rtl/>
        </w:rPr>
        <w:t xml:space="preserve">ר' </w:t>
      </w:r>
      <w:r w:rsidRPr="00676A2F">
        <w:rPr>
          <w:rFonts w:cs="1ShefaClassic" w:hint="cs"/>
          <w:b/>
          <w:bCs/>
          <w:sz w:val="32"/>
          <w:szCs w:val="32"/>
          <w:rtl/>
        </w:rPr>
        <w:t>משה</w:t>
      </w:r>
      <w:r>
        <w:rPr>
          <w:rFonts w:cs="1ShefaClassic" w:hint="cs"/>
          <w:b/>
          <w:bCs/>
          <w:sz w:val="27"/>
          <w:szCs w:val="27"/>
          <w:rtl/>
        </w:rPr>
        <w:t xml:space="preserve"> </w:t>
      </w:r>
      <w:r w:rsidRPr="00676A2F">
        <w:rPr>
          <w:rFonts w:cs="1ShefaClassic" w:hint="cs"/>
          <w:b/>
          <w:bCs/>
          <w:sz w:val="32"/>
          <w:szCs w:val="32"/>
          <w:rtl/>
        </w:rPr>
        <w:t>שמואל</w:t>
      </w:r>
      <w:r w:rsidRPr="00AA6113">
        <w:rPr>
          <w:rFonts w:cs="1ShefaClassic" w:hint="cs"/>
          <w:sz w:val="27"/>
          <w:szCs w:val="27"/>
          <w:rtl/>
        </w:rPr>
        <w:t xml:space="preserve"> וזוגתו מרת </w:t>
      </w:r>
      <w:r w:rsidRPr="00676A2F">
        <w:rPr>
          <w:rFonts w:cs="1ShefaClassic" w:hint="cs"/>
          <w:b/>
          <w:bCs/>
          <w:sz w:val="32"/>
          <w:szCs w:val="32"/>
          <w:rtl/>
        </w:rPr>
        <w:t>מנוחה</w:t>
      </w:r>
      <w:r w:rsidRPr="00AA6113">
        <w:rPr>
          <w:rFonts w:cs="1ShefaClassic" w:hint="cs"/>
          <w:sz w:val="27"/>
          <w:szCs w:val="27"/>
          <w:rtl/>
        </w:rPr>
        <w:t xml:space="preserve"> שיחיו </w:t>
      </w:r>
      <w:r w:rsidRPr="00676A2F">
        <w:rPr>
          <w:rFonts w:cs="1ShefaClassic" w:hint="cs"/>
          <w:b/>
          <w:bCs/>
          <w:sz w:val="32"/>
          <w:szCs w:val="32"/>
          <w:rtl/>
        </w:rPr>
        <w:t>מרזוב</w:t>
      </w:r>
    </w:p>
    <w:p w:rsidR="006A6429" w:rsidRDefault="006A6429" w:rsidP="00353EEB">
      <w:pPr>
        <w:pStyle w:val="NormalComplexNarkisim"/>
        <w:spacing w:after="120" w:line="240" w:lineRule="auto"/>
        <w:rPr>
          <w:rFonts w:cs="1ShefaClassic"/>
          <w:b/>
          <w:sz w:val="27"/>
          <w:szCs w:val="27"/>
          <w:rtl/>
        </w:rPr>
      </w:pPr>
      <w:r w:rsidRPr="00AA6113">
        <w:rPr>
          <w:rFonts w:cs="1ShefaClassic" w:hint="cs"/>
          <w:b/>
          <w:sz w:val="27"/>
          <w:szCs w:val="27"/>
          <w:rtl/>
        </w:rPr>
        <w:t>ולזכות זקניהם</w:t>
      </w:r>
    </w:p>
    <w:p w:rsidR="006A6429" w:rsidRPr="00676A2F" w:rsidRDefault="006A6429" w:rsidP="00353EEB">
      <w:pPr>
        <w:pStyle w:val="NormalComplexNarkisim"/>
        <w:spacing w:after="120" w:line="240" w:lineRule="auto"/>
        <w:rPr>
          <w:rFonts w:cs="1ShefaClassic"/>
          <w:bCs/>
          <w:sz w:val="27"/>
          <w:szCs w:val="27"/>
          <w:rtl/>
        </w:rPr>
      </w:pPr>
      <w:r>
        <w:rPr>
          <w:rFonts w:cs="1ShefaClassic" w:hint="cs"/>
          <w:b/>
          <w:sz w:val="27"/>
          <w:szCs w:val="27"/>
          <w:rtl/>
        </w:rPr>
        <w:t xml:space="preserve">מרת </w:t>
      </w:r>
      <w:r w:rsidRPr="00676A2F">
        <w:rPr>
          <w:rFonts w:cs="1ShefaClassic" w:hint="cs"/>
          <w:bCs/>
          <w:sz w:val="32"/>
          <w:szCs w:val="32"/>
          <w:rtl/>
        </w:rPr>
        <w:t>פראדל</w:t>
      </w:r>
      <w:r>
        <w:rPr>
          <w:rFonts w:cs="1ShefaClassic" w:hint="cs"/>
          <w:b/>
          <w:sz w:val="27"/>
          <w:szCs w:val="27"/>
          <w:rtl/>
        </w:rPr>
        <w:t xml:space="preserve"> שתחי' </w:t>
      </w:r>
      <w:r w:rsidRPr="00676A2F">
        <w:rPr>
          <w:rFonts w:cs="1ShefaClassic" w:hint="cs"/>
          <w:bCs/>
          <w:sz w:val="32"/>
          <w:szCs w:val="32"/>
          <w:rtl/>
        </w:rPr>
        <w:t>סודאק</w:t>
      </w:r>
    </w:p>
    <w:p w:rsidR="006A6429" w:rsidRPr="00AA6113" w:rsidRDefault="006A6429" w:rsidP="00353EEB">
      <w:pPr>
        <w:pStyle w:val="NormalComplexNarkisim"/>
        <w:spacing w:after="120" w:line="240" w:lineRule="auto"/>
        <w:rPr>
          <w:rFonts w:cs="1ShefaClassic"/>
          <w:bCs/>
          <w:sz w:val="27"/>
          <w:szCs w:val="27"/>
          <w:rtl/>
        </w:rPr>
      </w:pPr>
      <w:r w:rsidRPr="00AA6113">
        <w:rPr>
          <w:rFonts w:cs="1ShefaClassic" w:hint="cs"/>
          <w:b/>
          <w:sz w:val="27"/>
          <w:szCs w:val="27"/>
          <w:rtl/>
        </w:rPr>
        <w:t xml:space="preserve">הרה"ח הרה"ת ר' </w:t>
      </w:r>
      <w:r w:rsidRPr="00676A2F">
        <w:rPr>
          <w:rFonts w:cs="1ShefaClassic" w:hint="cs"/>
          <w:bCs/>
          <w:sz w:val="32"/>
          <w:szCs w:val="32"/>
          <w:rtl/>
        </w:rPr>
        <w:t>דוד ארי'</w:t>
      </w:r>
      <w:r w:rsidRPr="00AA6113">
        <w:rPr>
          <w:rFonts w:cs="1ShefaClassic" w:hint="cs"/>
          <w:bCs/>
          <w:sz w:val="27"/>
          <w:szCs w:val="27"/>
          <w:rtl/>
        </w:rPr>
        <w:t xml:space="preserve"> </w:t>
      </w:r>
      <w:r w:rsidRPr="00AA6113">
        <w:rPr>
          <w:rFonts w:cs="1ShefaClassic" w:hint="cs"/>
          <w:b/>
          <w:sz w:val="27"/>
          <w:szCs w:val="27"/>
          <w:rtl/>
        </w:rPr>
        <w:t>וזוגתו מרת</w:t>
      </w:r>
      <w:r w:rsidRPr="00AA6113">
        <w:rPr>
          <w:rFonts w:cs="1ShefaClassic" w:hint="cs"/>
          <w:bCs/>
          <w:sz w:val="27"/>
          <w:szCs w:val="27"/>
          <w:rtl/>
        </w:rPr>
        <w:t xml:space="preserve"> </w:t>
      </w:r>
      <w:r w:rsidRPr="00676A2F">
        <w:rPr>
          <w:rFonts w:cs="1ShefaClassic" w:hint="cs"/>
          <w:bCs/>
          <w:sz w:val="32"/>
          <w:szCs w:val="32"/>
          <w:rtl/>
        </w:rPr>
        <w:t>שרה גיטל</w:t>
      </w:r>
      <w:r w:rsidRPr="00AA6113">
        <w:rPr>
          <w:rFonts w:cs="1ShefaClassic" w:hint="cs"/>
          <w:bCs/>
          <w:sz w:val="27"/>
          <w:szCs w:val="27"/>
          <w:rtl/>
        </w:rPr>
        <w:t xml:space="preserve"> </w:t>
      </w:r>
      <w:r w:rsidRPr="00AA6113">
        <w:rPr>
          <w:rFonts w:cs="1ShefaClassic" w:hint="cs"/>
          <w:b/>
          <w:sz w:val="27"/>
          <w:szCs w:val="27"/>
          <w:rtl/>
        </w:rPr>
        <w:t xml:space="preserve">שיחיו </w:t>
      </w:r>
      <w:r w:rsidRPr="00676A2F">
        <w:rPr>
          <w:rFonts w:cs="1ShefaClassic" w:hint="cs"/>
          <w:bCs/>
          <w:sz w:val="32"/>
          <w:szCs w:val="32"/>
          <w:rtl/>
        </w:rPr>
        <w:t>רימלער</w:t>
      </w:r>
    </w:p>
    <w:p w:rsidR="006A6429" w:rsidRDefault="006A6429" w:rsidP="00353EEB">
      <w:pPr>
        <w:pStyle w:val="NormalComplexNarkisim"/>
        <w:spacing w:after="120" w:line="288" w:lineRule="auto"/>
        <w:rPr>
          <w:rFonts w:cs="1ShefaClassic"/>
          <w:bCs/>
          <w:sz w:val="27"/>
          <w:szCs w:val="27"/>
          <w:rtl/>
        </w:rPr>
      </w:pPr>
      <w:r w:rsidRPr="00AA6113">
        <w:rPr>
          <w:rFonts w:cs="1ShefaClassic" w:hint="cs"/>
          <w:b/>
          <w:sz w:val="27"/>
          <w:szCs w:val="27"/>
          <w:rtl/>
        </w:rPr>
        <w:t xml:space="preserve">הרה"ח הרה"ת ר' </w:t>
      </w:r>
      <w:r w:rsidRPr="00676A2F">
        <w:rPr>
          <w:rFonts w:cs="1ShefaClassic" w:hint="cs"/>
          <w:bCs/>
          <w:sz w:val="32"/>
          <w:szCs w:val="32"/>
          <w:rtl/>
        </w:rPr>
        <w:t>פנחס זאב</w:t>
      </w:r>
      <w:r w:rsidRPr="00AA6113">
        <w:rPr>
          <w:rFonts w:cs="1ShefaClassic" w:hint="cs"/>
          <w:bCs/>
          <w:sz w:val="27"/>
          <w:szCs w:val="27"/>
          <w:rtl/>
        </w:rPr>
        <w:t xml:space="preserve"> </w:t>
      </w:r>
      <w:r w:rsidRPr="00AA6113">
        <w:rPr>
          <w:rFonts w:cs="1ShefaClassic" w:hint="cs"/>
          <w:b/>
          <w:sz w:val="27"/>
          <w:szCs w:val="27"/>
          <w:rtl/>
        </w:rPr>
        <w:t xml:space="preserve">וזוגתו מרת </w:t>
      </w:r>
      <w:r w:rsidRPr="00676A2F">
        <w:rPr>
          <w:rFonts w:cs="1ShefaClassic" w:hint="cs"/>
          <w:bCs/>
          <w:sz w:val="32"/>
          <w:szCs w:val="32"/>
          <w:rtl/>
        </w:rPr>
        <w:t>נעמי</w:t>
      </w:r>
      <w:r w:rsidRPr="00AA6113">
        <w:rPr>
          <w:rFonts w:cs="1ShefaClassic" w:hint="cs"/>
          <w:b/>
          <w:sz w:val="27"/>
          <w:szCs w:val="27"/>
          <w:rtl/>
        </w:rPr>
        <w:t xml:space="preserve"> שיחיו </w:t>
      </w:r>
      <w:r w:rsidRPr="00676A2F">
        <w:rPr>
          <w:rFonts w:cs="1ShefaClassic" w:hint="cs"/>
          <w:bCs/>
          <w:sz w:val="32"/>
          <w:szCs w:val="32"/>
          <w:rtl/>
        </w:rPr>
        <w:t>מרזוב</w:t>
      </w:r>
    </w:p>
    <w:p w:rsidR="006A6429" w:rsidRDefault="006A6429" w:rsidP="009E69FE">
      <w:pPr>
        <w:pStyle w:val="a6"/>
        <w:spacing w:before="120" w:after="40"/>
        <w:ind w:left="0"/>
        <w:rPr>
          <w:b/>
          <w:sz w:val="32"/>
          <w:szCs w:val="32"/>
          <w:rtl/>
        </w:rPr>
      </w:pPr>
      <w:r w:rsidRPr="00FD3732">
        <w:rPr>
          <w:rFonts w:hint="cs"/>
          <w:rtl/>
        </w:rPr>
        <w:t>הרה"ח הרה"ת</w:t>
      </w:r>
      <w:r w:rsidRPr="00676A2F">
        <w:rPr>
          <w:rFonts w:hint="cs"/>
          <w:b/>
          <w:rtl/>
        </w:rPr>
        <w:t xml:space="preserve"> </w:t>
      </w:r>
      <w:r w:rsidRPr="006A6429">
        <w:rPr>
          <w:rFonts w:hint="cs"/>
          <w:b/>
          <w:sz w:val="32"/>
          <w:szCs w:val="32"/>
          <w:rtl/>
        </w:rPr>
        <w:t>שמואל</w:t>
      </w:r>
      <w:r w:rsidRPr="00676A2F">
        <w:rPr>
          <w:rFonts w:hint="cs"/>
          <w:sz w:val="32"/>
          <w:szCs w:val="32"/>
          <w:rtl/>
        </w:rPr>
        <w:t xml:space="preserve"> </w:t>
      </w:r>
      <w:r w:rsidRPr="006A6429">
        <w:rPr>
          <w:rFonts w:hint="cs"/>
          <w:b/>
          <w:sz w:val="32"/>
          <w:szCs w:val="32"/>
          <w:rtl/>
        </w:rPr>
        <w:t>הלוי</w:t>
      </w:r>
      <w:r>
        <w:rPr>
          <w:rFonts w:hint="cs"/>
          <w:b/>
          <w:rtl/>
        </w:rPr>
        <w:t xml:space="preserve"> </w:t>
      </w:r>
      <w:r w:rsidRPr="00EA0BC4">
        <w:rPr>
          <w:rFonts w:ascii="Narkisim" w:hAnsi="Narkisim" w:cs="1ShefaClassic" w:hint="cs"/>
          <w:b/>
          <w:bCs w:val="0"/>
          <w:sz w:val="27"/>
          <w:szCs w:val="27"/>
          <w:rtl/>
        </w:rPr>
        <w:t>וז</w:t>
      </w:r>
      <w:r w:rsidR="003D3FAE" w:rsidRPr="00EA0BC4">
        <w:rPr>
          <w:rFonts w:ascii="Narkisim" w:hAnsi="Narkisim" w:cs="1ShefaClassic" w:hint="cs"/>
          <w:b/>
          <w:bCs w:val="0"/>
          <w:sz w:val="27"/>
          <w:szCs w:val="27"/>
          <w:rtl/>
        </w:rPr>
        <w:t>וג</w:t>
      </w:r>
      <w:r w:rsidRPr="00EA0BC4">
        <w:rPr>
          <w:rFonts w:ascii="Narkisim" w:hAnsi="Narkisim" w:cs="1ShefaClassic" w:hint="cs"/>
          <w:b/>
          <w:bCs w:val="0"/>
          <w:sz w:val="27"/>
          <w:szCs w:val="27"/>
          <w:rtl/>
        </w:rPr>
        <w:t>תו מרת</w:t>
      </w:r>
      <w:r>
        <w:rPr>
          <w:rFonts w:hint="cs"/>
          <w:b/>
          <w:rtl/>
        </w:rPr>
        <w:t xml:space="preserve"> </w:t>
      </w:r>
      <w:r w:rsidRPr="006A6429">
        <w:rPr>
          <w:rFonts w:hint="cs"/>
          <w:b/>
          <w:sz w:val="32"/>
          <w:szCs w:val="32"/>
          <w:rtl/>
        </w:rPr>
        <w:t>רחל לאה</w:t>
      </w:r>
      <w:r>
        <w:rPr>
          <w:rFonts w:hint="cs"/>
          <w:b/>
          <w:rtl/>
        </w:rPr>
        <w:t xml:space="preserve"> </w:t>
      </w:r>
      <w:r w:rsidRPr="00FD3732">
        <w:rPr>
          <w:rFonts w:hint="cs"/>
          <w:rtl/>
        </w:rPr>
        <w:t>שיחיו</w:t>
      </w:r>
      <w:r>
        <w:rPr>
          <w:rFonts w:hint="cs"/>
          <w:b/>
          <w:rtl/>
        </w:rPr>
        <w:t xml:space="preserve"> </w:t>
      </w:r>
      <w:r w:rsidRPr="006A6429">
        <w:rPr>
          <w:rFonts w:hint="cs"/>
          <w:b/>
          <w:sz w:val="32"/>
          <w:szCs w:val="32"/>
          <w:rtl/>
        </w:rPr>
        <w:t>הבר</w:t>
      </w:r>
    </w:p>
    <w:p w:rsidR="006A6429" w:rsidRDefault="006A6429" w:rsidP="00353EEB">
      <w:pPr>
        <w:bidi/>
        <w:rPr>
          <w:rFonts w:ascii="FbFrankReal" w:eastAsia="Times New Roman" w:hAnsi="FbFrankReal" w:cs="1ShefaClassic"/>
          <w:b/>
          <w:bCs/>
          <w:sz w:val="32"/>
          <w:szCs w:val="32"/>
          <w:rtl/>
        </w:rPr>
      </w:pPr>
      <w:r>
        <w:rPr>
          <w:rFonts w:cs="1ShefaClassic"/>
          <w:b/>
          <w:sz w:val="32"/>
          <w:szCs w:val="32"/>
          <w:rtl/>
        </w:rPr>
        <w:br w:type="page"/>
      </w:r>
    </w:p>
    <w:p w:rsidR="006A6429" w:rsidRPr="005F5ECC" w:rsidRDefault="006A6429" w:rsidP="00353EEB">
      <w:pPr>
        <w:bidi/>
        <w:spacing w:after="0" w:line="380" w:lineRule="exact"/>
        <w:ind w:left="144" w:right="187"/>
        <w:jc w:val="center"/>
        <w:rPr>
          <w:rFonts w:ascii="FbFrankReal" w:eastAsia="Times New Roman" w:hAnsi="FbFrankReal" w:cs="1ShefaClassic"/>
          <w:kern w:val="28"/>
          <w:sz w:val="27"/>
          <w:szCs w:val="27"/>
          <w:rtl/>
        </w:rPr>
      </w:pPr>
      <w:r w:rsidRPr="005F5ECC">
        <w:rPr>
          <w:rFonts w:ascii="FbFrankReal" w:eastAsia="Times New Roman" w:hAnsi="FbFrankReal" w:cs="1ShefaClassic"/>
          <w:kern w:val="28"/>
          <w:sz w:val="27"/>
          <w:szCs w:val="27"/>
          <w:rtl/>
        </w:rPr>
        <w:lastRenderedPageBreak/>
        <w:t>ברגשי גיל וחדוה משגרים אנו את ברכותינו</w:t>
      </w:r>
    </w:p>
    <w:p w:rsidR="006A6429" w:rsidRPr="005F5ECC" w:rsidRDefault="006A6429" w:rsidP="00353EEB">
      <w:pPr>
        <w:bidi/>
        <w:spacing w:after="0" w:line="380" w:lineRule="exact"/>
        <w:ind w:left="144" w:right="187"/>
        <w:jc w:val="center"/>
        <w:rPr>
          <w:rFonts w:ascii="FbFrankReal" w:eastAsia="Times New Roman" w:hAnsi="FbFrankReal" w:cs="1ShefaClassic"/>
          <w:kern w:val="28"/>
          <w:sz w:val="27"/>
          <w:szCs w:val="27"/>
          <w:rtl/>
        </w:rPr>
      </w:pPr>
      <w:r w:rsidRPr="005F5ECC">
        <w:rPr>
          <w:rFonts w:ascii="FbFrankReal" w:eastAsia="Times New Roman" w:hAnsi="FbFrankReal" w:cs="1ShefaClassic"/>
          <w:kern w:val="28"/>
          <w:sz w:val="27"/>
          <w:szCs w:val="27"/>
          <w:rtl/>
        </w:rPr>
        <w:t>להאי גברא רבא הנודע לשם ולתהילה</w:t>
      </w:r>
    </w:p>
    <w:p w:rsidR="006A6429" w:rsidRPr="005F5ECC" w:rsidRDefault="006A6429" w:rsidP="00353EEB">
      <w:pPr>
        <w:bidi/>
        <w:spacing w:after="0" w:line="380" w:lineRule="exact"/>
        <w:ind w:left="144" w:right="187"/>
        <w:jc w:val="center"/>
        <w:rPr>
          <w:rFonts w:ascii="FbFrankReal" w:eastAsia="Times New Roman" w:hAnsi="FbFrankReal" w:cs="1ShefaClassic"/>
          <w:kern w:val="28"/>
          <w:sz w:val="27"/>
          <w:szCs w:val="27"/>
          <w:rtl/>
        </w:rPr>
      </w:pPr>
      <w:r w:rsidRPr="005F5ECC">
        <w:rPr>
          <w:rFonts w:ascii="FbFrankReal" w:eastAsia="Times New Roman" w:hAnsi="FbFrankReal" w:cs="1ShefaClassic"/>
          <w:kern w:val="28"/>
          <w:sz w:val="27"/>
          <w:szCs w:val="27"/>
          <w:rtl/>
        </w:rPr>
        <w:t>מופלג בתורה ויראת שמים, צנא מלא ספרא, חריף ובקי,</w:t>
      </w:r>
    </w:p>
    <w:p w:rsidR="006A6429" w:rsidRPr="005F5ECC" w:rsidRDefault="006A6429" w:rsidP="00353EEB">
      <w:pPr>
        <w:bidi/>
        <w:spacing w:after="0" w:line="380" w:lineRule="exact"/>
        <w:ind w:left="144" w:right="187"/>
        <w:jc w:val="center"/>
        <w:rPr>
          <w:rFonts w:ascii="FbFrankReal" w:eastAsia="Times New Roman" w:hAnsi="FbFrankReal" w:cs="1ShefaClassic"/>
          <w:kern w:val="28"/>
          <w:sz w:val="27"/>
          <w:szCs w:val="27"/>
        </w:rPr>
      </w:pPr>
      <w:r w:rsidRPr="005F5ECC">
        <w:rPr>
          <w:rFonts w:ascii="FbFrankReal" w:eastAsia="Times New Roman" w:hAnsi="FbFrankReal" w:cs="1ShefaClassic"/>
          <w:kern w:val="28"/>
          <w:sz w:val="27"/>
          <w:szCs w:val="27"/>
          <w:rtl/>
        </w:rPr>
        <w:t>מגדולי מגידי השיעורים בדורנו,</w:t>
      </w:r>
    </w:p>
    <w:p w:rsidR="006A6429" w:rsidRPr="005F5ECC" w:rsidRDefault="006A6429" w:rsidP="00353EEB">
      <w:pPr>
        <w:bidi/>
        <w:spacing w:after="0" w:line="380" w:lineRule="exact"/>
        <w:ind w:left="144" w:right="187"/>
        <w:jc w:val="center"/>
        <w:rPr>
          <w:rFonts w:ascii="FbFrankReal" w:eastAsia="Times New Roman" w:hAnsi="FbFrankReal" w:cs="1ShefaClassic"/>
          <w:kern w:val="28"/>
          <w:sz w:val="27"/>
          <w:szCs w:val="27"/>
          <w:rtl/>
        </w:rPr>
      </w:pPr>
      <w:r w:rsidRPr="005F5ECC">
        <w:rPr>
          <w:rFonts w:ascii="FbFrankReal" w:eastAsia="Times New Roman" w:hAnsi="FbFrankReal" w:cs="1ShefaClassic"/>
          <w:kern w:val="28"/>
          <w:sz w:val="27"/>
          <w:szCs w:val="27"/>
          <w:rtl/>
        </w:rPr>
        <w:t xml:space="preserve"> המפורסם בשיעוריו המופלאים</w:t>
      </w:r>
      <w:r w:rsidRPr="005F5ECC">
        <w:rPr>
          <w:rFonts w:ascii="FbFrankReal" w:eastAsia="Times New Roman" w:hAnsi="FbFrankReal" w:cs="1ShefaClassic"/>
          <w:kern w:val="28"/>
          <w:sz w:val="27"/>
          <w:szCs w:val="27"/>
        </w:rPr>
        <w:t xml:space="preserve"> </w:t>
      </w:r>
      <w:r w:rsidRPr="005F5ECC">
        <w:rPr>
          <w:rFonts w:ascii="FbFrankReal" w:eastAsia="Times New Roman" w:hAnsi="FbFrankReal" w:cs="1ShefaClassic"/>
          <w:kern w:val="28"/>
          <w:sz w:val="27"/>
          <w:szCs w:val="27"/>
          <w:rtl/>
        </w:rPr>
        <w:t>וחידושיו המאירים בחריפות ובבקיאות ובבהירות,</w:t>
      </w:r>
    </w:p>
    <w:p w:rsidR="006A6429" w:rsidRPr="005F5ECC" w:rsidRDefault="006A6429" w:rsidP="00353EEB">
      <w:pPr>
        <w:bidi/>
        <w:spacing w:after="0" w:line="380" w:lineRule="exact"/>
        <w:ind w:left="144" w:right="187"/>
        <w:jc w:val="center"/>
        <w:rPr>
          <w:rFonts w:ascii="FbFrankReal" w:eastAsia="Times New Roman" w:hAnsi="FbFrankReal" w:cs="1ShefaClassic"/>
          <w:kern w:val="28"/>
          <w:sz w:val="27"/>
          <w:szCs w:val="27"/>
          <w:rtl/>
        </w:rPr>
      </w:pPr>
      <w:r w:rsidRPr="005F5ECC">
        <w:rPr>
          <w:rFonts w:ascii="FbFrankReal" w:eastAsia="Times New Roman" w:hAnsi="FbFrankReal" w:cs="1ShefaClassic"/>
          <w:kern w:val="28"/>
          <w:sz w:val="27"/>
          <w:szCs w:val="27"/>
          <w:rtl/>
        </w:rPr>
        <w:t>מייסד המוסד הק' '</w:t>
      </w:r>
      <w:r w:rsidRPr="005F5ECC">
        <w:rPr>
          <w:rFonts w:ascii="FbFrankReal" w:eastAsia="Times New Roman" w:hAnsi="FbFrankReal" w:cs="1ShefaClassic"/>
          <w:b/>
          <w:bCs/>
          <w:kern w:val="28"/>
          <w:sz w:val="27"/>
          <w:szCs w:val="27"/>
          <w:rtl/>
        </w:rPr>
        <w:t>הערות וביאורים –</w:t>
      </w:r>
      <w:r w:rsidRPr="005F5ECC">
        <w:rPr>
          <w:rFonts w:ascii="FbFrankReal" w:eastAsia="Times New Roman" w:hAnsi="FbFrankReal" w:cs="1ShefaClassic" w:hint="cs"/>
          <w:b/>
          <w:bCs/>
          <w:kern w:val="28"/>
          <w:sz w:val="27"/>
          <w:szCs w:val="27"/>
          <w:rtl/>
        </w:rPr>
        <w:t xml:space="preserve"> </w:t>
      </w:r>
      <w:r w:rsidRPr="005F5ECC">
        <w:rPr>
          <w:rFonts w:ascii="FbFrankReal" w:eastAsia="Times New Roman" w:hAnsi="FbFrankReal" w:cs="1ShefaClassic"/>
          <w:b/>
          <w:bCs/>
          <w:kern w:val="28"/>
          <w:sz w:val="27"/>
          <w:szCs w:val="27"/>
          <w:rtl/>
        </w:rPr>
        <w:t>אהלי תורה</w:t>
      </w:r>
      <w:r w:rsidRPr="005F5ECC">
        <w:rPr>
          <w:rFonts w:ascii="FbFrankReal" w:eastAsia="Times New Roman" w:hAnsi="FbFrankReal" w:cs="1ShefaClassic"/>
          <w:kern w:val="28"/>
          <w:sz w:val="27"/>
          <w:szCs w:val="27"/>
          <w:rtl/>
        </w:rPr>
        <w:t>' ומנהלה במסירות וברוב תבונה וחסד במשך יותר מ</w:t>
      </w:r>
      <w:r w:rsidRPr="005F5ECC">
        <w:rPr>
          <w:rFonts w:ascii="FbFrankReal" w:eastAsia="Times New Roman" w:hAnsi="FbFrankReal" w:cs="1ShefaClassic" w:hint="cs"/>
          <w:kern w:val="28"/>
          <w:sz w:val="27"/>
          <w:szCs w:val="27"/>
          <w:rtl/>
        </w:rPr>
        <w:t xml:space="preserve">ל"ז </w:t>
      </w:r>
      <w:r w:rsidRPr="005F5ECC">
        <w:rPr>
          <w:rFonts w:ascii="FbFrankReal" w:eastAsia="Times New Roman" w:hAnsi="FbFrankReal" w:cs="1ShefaClassic"/>
          <w:kern w:val="28"/>
          <w:sz w:val="27"/>
          <w:szCs w:val="27"/>
          <w:rtl/>
        </w:rPr>
        <w:t>שנ</w:t>
      </w:r>
      <w:r w:rsidRPr="005F5ECC">
        <w:rPr>
          <w:rFonts w:ascii="FbFrankReal" w:eastAsia="Times New Roman" w:hAnsi="FbFrankReal" w:cs="1ShefaClassic" w:hint="cs"/>
          <w:kern w:val="28"/>
          <w:sz w:val="27"/>
          <w:szCs w:val="27"/>
          <w:rtl/>
        </w:rPr>
        <w:t>ות</w:t>
      </w:r>
      <w:r w:rsidRPr="005F5ECC">
        <w:rPr>
          <w:rFonts w:ascii="FbFrankReal" w:eastAsia="Times New Roman" w:hAnsi="FbFrankReal" w:cs="1ShefaClassic"/>
          <w:kern w:val="28"/>
          <w:sz w:val="27"/>
          <w:szCs w:val="27"/>
          <w:rtl/>
        </w:rPr>
        <w:t xml:space="preserve"> קיומה וזכה </w:t>
      </w:r>
      <w:r w:rsidRPr="005F5ECC">
        <w:rPr>
          <w:rFonts w:ascii="FbFrankReal" w:eastAsia="Times New Roman" w:hAnsi="FbFrankReal" w:cs="1ShefaClassic" w:hint="cs"/>
          <w:kern w:val="28"/>
          <w:sz w:val="27"/>
          <w:szCs w:val="27"/>
          <w:rtl/>
        </w:rPr>
        <w:t xml:space="preserve">זה עתה </w:t>
      </w:r>
      <w:r w:rsidRPr="005F5ECC">
        <w:rPr>
          <w:rFonts w:ascii="FbFrankReal" w:eastAsia="Times New Roman" w:hAnsi="FbFrankReal" w:cs="1ShefaClassic"/>
          <w:kern w:val="28"/>
          <w:sz w:val="27"/>
          <w:szCs w:val="27"/>
          <w:rtl/>
        </w:rPr>
        <w:t xml:space="preserve">להוציא לאור </w:t>
      </w:r>
      <w:r w:rsidRPr="006A6429">
        <w:rPr>
          <w:rFonts w:ascii="FbFrankReal" w:eastAsia="Times New Roman" w:hAnsi="FbFrankReal" w:cs="1ShefaClassic" w:hint="cs"/>
          <w:b/>
          <w:bCs/>
          <w:kern w:val="28"/>
          <w:sz w:val="30"/>
          <w:szCs w:val="30"/>
          <w:rtl/>
        </w:rPr>
        <w:t xml:space="preserve">גליון </w:t>
      </w:r>
      <w:r w:rsidRPr="006A6429">
        <w:rPr>
          <w:rFonts w:ascii="FbFrankReal" w:eastAsia="Times New Roman" w:hAnsi="FbFrankReal" w:cs="1ShefaClassic"/>
          <w:b/>
          <w:bCs/>
          <w:kern w:val="28"/>
          <w:sz w:val="30"/>
          <w:szCs w:val="30"/>
          <w:rtl/>
        </w:rPr>
        <w:t xml:space="preserve">אלף </w:t>
      </w:r>
      <w:r w:rsidRPr="006A6429">
        <w:rPr>
          <w:rFonts w:ascii="FbFrankReal" w:eastAsia="Times New Roman" w:hAnsi="FbFrankReal" w:cs="1ShefaClassic" w:hint="cs"/>
          <w:b/>
          <w:bCs/>
          <w:kern w:val="28"/>
          <w:sz w:val="30"/>
          <w:szCs w:val="30"/>
          <w:rtl/>
        </w:rPr>
        <w:t>ומאה</w:t>
      </w:r>
      <w:r w:rsidRPr="005F5ECC">
        <w:rPr>
          <w:rFonts w:ascii="FbFrankReal" w:eastAsia="Times New Roman" w:hAnsi="FbFrankReal" w:cs="1ShefaClassic"/>
          <w:kern w:val="28"/>
          <w:sz w:val="27"/>
          <w:szCs w:val="27"/>
          <w:rtl/>
        </w:rPr>
        <w:t xml:space="preserve">, המתעסק ביתר כח ועוז להפיץ ולפרסם קובצי חידושי תורה תמידים כסדרם באופן המתאים לרצוה"ק </w:t>
      </w:r>
      <w:r w:rsidRPr="005F5ECC">
        <w:rPr>
          <w:rFonts w:ascii="FbFrankReal" w:eastAsia="Times New Roman" w:hAnsi="FbFrankReal" w:cs="1ShefaClassic" w:hint="cs"/>
          <w:kern w:val="28"/>
          <w:sz w:val="27"/>
          <w:szCs w:val="27"/>
          <w:rtl/>
        </w:rPr>
        <w:t xml:space="preserve">של </w:t>
      </w:r>
      <w:r w:rsidRPr="005F5ECC">
        <w:rPr>
          <w:rFonts w:ascii="FbFrankReal" w:eastAsia="Times New Roman" w:hAnsi="FbFrankReal" w:cs="1ShefaClassic"/>
          <w:kern w:val="28"/>
          <w:sz w:val="27"/>
          <w:szCs w:val="27"/>
          <w:rtl/>
        </w:rPr>
        <w:t>כ"ק אדמו"ר נשיא דורנו, מקדש שם שמים ברבים ומפרסם תורתו של כ"ק אדמו"ר בכל אתר ואתר, מפיץ מעי</w:t>
      </w:r>
      <w:r w:rsidRPr="005F5ECC">
        <w:rPr>
          <w:rFonts w:ascii="FbFrankReal" w:eastAsia="Times New Roman" w:hAnsi="FbFrankReal" w:cs="1ShefaClassic" w:hint="cs"/>
          <w:kern w:val="28"/>
          <w:sz w:val="27"/>
          <w:szCs w:val="27"/>
          <w:rtl/>
        </w:rPr>
        <w:t>י</w:t>
      </w:r>
      <w:r w:rsidRPr="005F5ECC">
        <w:rPr>
          <w:rFonts w:ascii="FbFrankReal" w:eastAsia="Times New Roman" w:hAnsi="FbFrankReal" w:cs="1ShefaClassic"/>
          <w:kern w:val="28"/>
          <w:sz w:val="27"/>
          <w:szCs w:val="27"/>
          <w:rtl/>
        </w:rPr>
        <w:t>נות החסידות, וכבר שיבחו כ"ק אדמו"ר על 'הנחותיו' מהתוועדויות במשך השנים, מסור ונתון לעניני כ"ק אדמו"ר ולמבצעיו הק' ובפרט ב'הדרך הישרה' המביאה ל</w:t>
      </w:r>
      <w:r w:rsidRPr="005F5ECC">
        <w:rPr>
          <w:rFonts w:ascii="FbFrankReal" w:eastAsia="Times New Roman" w:hAnsi="FbFrankReal" w:cs="1ShefaClassic" w:hint="cs"/>
          <w:kern w:val="28"/>
          <w:sz w:val="27"/>
          <w:szCs w:val="27"/>
          <w:rtl/>
        </w:rPr>
        <w:t>'</w:t>
      </w:r>
      <w:r w:rsidRPr="005F5ECC">
        <w:rPr>
          <w:rFonts w:ascii="FbFrankReal" w:eastAsia="Times New Roman" w:hAnsi="FbFrankReal" w:cs="1ShefaClassic"/>
          <w:kern w:val="28"/>
          <w:sz w:val="27"/>
          <w:szCs w:val="27"/>
          <w:rtl/>
        </w:rPr>
        <w:t>קא</w:t>
      </w:r>
      <w:r w:rsidRPr="005F5ECC">
        <w:rPr>
          <w:rFonts w:ascii="FbFrankReal" w:eastAsia="Times New Roman" w:hAnsi="FbFrankReal" w:cs="1ShefaClassic" w:hint="cs"/>
          <w:kern w:val="28"/>
          <w:sz w:val="27"/>
          <w:szCs w:val="27"/>
          <w:rtl/>
        </w:rPr>
        <w:t xml:space="preserve"> א</w:t>
      </w:r>
      <w:r w:rsidRPr="005F5ECC">
        <w:rPr>
          <w:rFonts w:ascii="FbFrankReal" w:eastAsia="Times New Roman" w:hAnsi="FbFrankReal" w:cs="1ShefaClassic"/>
          <w:kern w:val="28"/>
          <w:sz w:val="27"/>
          <w:szCs w:val="27"/>
          <w:rtl/>
        </w:rPr>
        <w:t>תי מר דא מלכא משיחא</w:t>
      </w:r>
      <w:r w:rsidRPr="005F5ECC">
        <w:rPr>
          <w:rFonts w:ascii="FbFrankReal" w:eastAsia="Times New Roman" w:hAnsi="FbFrankReal" w:cs="1ShefaClassic" w:hint="cs"/>
          <w:kern w:val="28"/>
          <w:sz w:val="27"/>
          <w:szCs w:val="27"/>
          <w:rtl/>
        </w:rPr>
        <w:t>'</w:t>
      </w:r>
      <w:r w:rsidRPr="005F5ECC">
        <w:rPr>
          <w:rFonts w:ascii="FbFrankReal" w:eastAsia="Times New Roman" w:hAnsi="FbFrankReal" w:cs="1ShefaClassic"/>
          <w:kern w:val="28"/>
          <w:sz w:val="27"/>
          <w:szCs w:val="27"/>
          <w:rtl/>
        </w:rPr>
        <w:t>,</w:t>
      </w:r>
    </w:p>
    <w:p w:rsidR="006A6429" w:rsidRPr="005F5ECC" w:rsidRDefault="006A6429" w:rsidP="00353EEB">
      <w:pPr>
        <w:bidi/>
        <w:spacing w:after="0" w:line="380" w:lineRule="exact"/>
        <w:ind w:left="144" w:right="187"/>
        <w:jc w:val="center"/>
        <w:rPr>
          <w:rFonts w:ascii="FbFrankReal" w:eastAsia="Times New Roman" w:hAnsi="FbFrankReal" w:cs="1ShefaClassic"/>
          <w:kern w:val="28"/>
          <w:sz w:val="27"/>
          <w:szCs w:val="27"/>
          <w:rtl/>
        </w:rPr>
      </w:pPr>
      <w:r w:rsidRPr="005F5ECC">
        <w:rPr>
          <w:rFonts w:ascii="FbFrankReal" w:eastAsia="Times New Roman" w:hAnsi="FbFrankReal" w:cs="1ShefaClassic"/>
          <w:kern w:val="28"/>
          <w:sz w:val="27"/>
          <w:szCs w:val="27"/>
          <w:rtl/>
        </w:rPr>
        <w:t>מורם ומדריכם של אלפי תלמידי התמימים ושלוחים רבים ברחבי תבל מתוך מסירה ונתינה עצומה כיד ה' הטובה עליו</w:t>
      </w:r>
    </w:p>
    <w:p w:rsidR="006A6429" w:rsidRPr="005F5ECC" w:rsidRDefault="006A6429" w:rsidP="00353EEB">
      <w:pPr>
        <w:bidi/>
        <w:spacing w:after="0" w:line="380" w:lineRule="exact"/>
        <w:ind w:left="144" w:right="187"/>
        <w:jc w:val="center"/>
        <w:rPr>
          <w:rFonts w:ascii="FbFrankReal" w:eastAsia="Times New Roman" w:hAnsi="FbFrankReal" w:cs="1ShefaClassic"/>
          <w:kern w:val="28"/>
          <w:sz w:val="27"/>
          <w:szCs w:val="27"/>
          <w:rtl/>
        </w:rPr>
      </w:pPr>
      <w:r w:rsidRPr="005F5ECC">
        <w:rPr>
          <w:rFonts w:ascii="FbFrankReal" w:eastAsia="Times New Roman" w:hAnsi="FbFrankReal" w:cs="1ShefaClassic"/>
          <w:kern w:val="28"/>
          <w:sz w:val="27"/>
          <w:szCs w:val="27"/>
          <w:rtl/>
        </w:rPr>
        <w:t>הרי הוא הרה"ג הרה"ח</w:t>
      </w:r>
    </w:p>
    <w:p w:rsidR="006A6429" w:rsidRPr="005F5ECC" w:rsidRDefault="006A6429" w:rsidP="00353EEB">
      <w:pPr>
        <w:bidi/>
        <w:spacing w:after="0" w:line="380" w:lineRule="exact"/>
        <w:ind w:left="144" w:right="187"/>
        <w:jc w:val="center"/>
        <w:rPr>
          <w:rFonts w:ascii="FbFrankReal" w:eastAsia="Times New Roman" w:hAnsi="FbFrankReal" w:cs="1ShefaClassic"/>
          <w:kern w:val="28"/>
          <w:sz w:val="32"/>
          <w:szCs w:val="32"/>
          <w:rtl/>
        </w:rPr>
      </w:pPr>
      <w:r w:rsidRPr="005F5ECC">
        <w:rPr>
          <w:rFonts w:ascii="FbFrankReal" w:eastAsia="Times New Roman" w:hAnsi="FbFrankReal" w:cs="1ShefaClassic"/>
          <w:kern w:val="28"/>
          <w:sz w:val="30"/>
          <w:szCs w:val="30"/>
          <w:rtl/>
        </w:rPr>
        <w:t>מוה"ר</w:t>
      </w:r>
      <w:r w:rsidRPr="005F5ECC">
        <w:rPr>
          <w:rFonts w:ascii="FbFrankReal" w:eastAsia="Times New Roman" w:hAnsi="FbFrankReal" w:cs="1ShefaClassic"/>
          <w:kern w:val="28"/>
          <w:sz w:val="32"/>
          <w:szCs w:val="32"/>
          <w:rtl/>
        </w:rPr>
        <w:t xml:space="preserve"> </w:t>
      </w:r>
      <w:r w:rsidRPr="005F5ECC">
        <w:rPr>
          <w:rFonts w:ascii="FbFrankReal" w:eastAsia="Times New Roman" w:hAnsi="FbFrankReal" w:cs="1ShefaClassic"/>
          <w:b/>
          <w:bCs/>
          <w:kern w:val="28"/>
          <w:sz w:val="36"/>
          <w:szCs w:val="36"/>
          <w:rtl/>
        </w:rPr>
        <w:t>אברהם יצחק ברוך</w:t>
      </w:r>
      <w:r w:rsidRPr="005F5ECC">
        <w:rPr>
          <w:rFonts w:ascii="FbFrankReal" w:eastAsia="Times New Roman" w:hAnsi="FbFrankReal" w:cs="1ShefaClassic"/>
          <w:kern w:val="28"/>
          <w:sz w:val="36"/>
          <w:szCs w:val="36"/>
          <w:rtl/>
        </w:rPr>
        <w:t xml:space="preserve"> </w:t>
      </w:r>
      <w:r w:rsidRPr="005F5ECC">
        <w:rPr>
          <w:rFonts w:ascii="FbFrankReal" w:eastAsia="Times New Roman" w:hAnsi="FbFrankReal" w:cs="1ShefaClassic"/>
          <w:b/>
          <w:bCs/>
          <w:kern w:val="28"/>
          <w:sz w:val="36"/>
          <w:szCs w:val="36"/>
          <w:rtl/>
        </w:rPr>
        <w:t>גערליצקי</w:t>
      </w:r>
      <w:r w:rsidRPr="005F5ECC">
        <w:rPr>
          <w:rFonts w:ascii="FbFrankReal" w:eastAsia="Times New Roman" w:hAnsi="FbFrankReal" w:cs="1ShefaClassic"/>
          <w:kern w:val="28"/>
          <w:sz w:val="32"/>
          <w:szCs w:val="32"/>
          <w:rtl/>
        </w:rPr>
        <w:t xml:space="preserve"> </w:t>
      </w:r>
      <w:r w:rsidRPr="005F5ECC">
        <w:rPr>
          <w:rFonts w:ascii="FbFrankReal" w:eastAsia="Times New Roman" w:hAnsi="FbFrankReal" w:cs="1ShefaClassic"/>
          <w:kern w:val="28"/>
          <w:sz w:val="30"/>
          <w:szCs w:val="30"/>
          <w:rtl/>
        </w:rPr>
        <w:t>שליט"א</w:t>
      </w:r>
    </w:p>
    <w:p w:rsidR="006A6429" w:rsidRPr="005F5ECC" w:rsidRDefault="006A6429" w:rsidP="00353EEB">
      <w:pPr>
        <w:bidi/>
        <w:spacing w:after="120" w:line="380" w:lineRule="exact"/>
        <w:ind w:left="144" w:right="187"/>
        <w:jc w:val="center"/>
        <w:rPr>
          <w:rFonts w:ascii="FbFrankReal" w:eastAsia="Times New Roman" w:hAnsi="FbFrankReal" w:cs="1ShefaClassic"/>
          <w:kern w:val="28"/>
          <w:sz w:val="27"/>
          <w:szCs w:val="27"/>
          <w:rtl/>
        </w:rPr>
      </w:pPr>
      <w:r w:rsidRPr="005F5ECC">
        <w:rPr>
          <w:rFonts w:ascii="FbFrankReal" w:eastAsia="Times New Roman" w:hAnsi="FbFrankReal" w:cs="1ShefaClassic"/>
          <w:kern w:val="28"/>
          <w:sz w:val="27"/>
          <w:szCs w:val="27"/>
          <w:rtl/>
        </w:rPr>
        <w:t>יה"ר מהשי"ת ש"יאריך ימים על ממלכתו" וימשיך להרביץ תורה ברבים</w:t>
      </w:r>
      <w:r w:rsidRPr="005F5ECC">
        <w:rPr>
          <w:rFonts w:ascii="FbFrankReal" w:eastAsia="Times New Roman" w:hAnsi="FbFrankReal" w:cs="1ShefaClassic"/>
          <w:kern w:val="28"/>
          <w:sz w:val="27"/>
          <w:szCs w:val="27"/>
        </w:rPr>
        <w:t xml:space="preserve"> </w:t>
      </w:r>
      <w:r w:rsidRPr="005F5ECC">
        <w:rPr>
          <w:rFonts w:ascii="FbFrankReal" w:eastAsia="Times New Roman" w:hAnsi="FbFrankReal" w:cs="1ShefaClassic"/>
          <w:kern w:val="28"/>
          <w:sz w:val="27"/>
          <w:szCs w:val="27"/>
          <w:rtl/>
        </w:rPr>
        <w:t>ולהאדיר ולהגדיל שם ליובאוויטש לנח"ר כ"ק אדמו"ר נשיא דורנו, ולהדריך תלמידיו בדרך העולה בית א</w:t>
      </w:r>
      <w:r w:rsidRPr="005F5ECC">
        <w:rPr>
          <w:rFonts w:ascii="FbFrankReal" w:eastAsia="Times New Roman" w:hAnsi="FbFrankReal" w:cs="1ShefaClassic"/>
          <w:kern w:val="28"/>
          <w:sz w:val="27"/>
          <w:szCs w:val="27"/>
        </w:rPr>
        <w:t>-</w:t>
      </w:r>
      <w:r w:rsidRPr="005F5ECC">
        <w:rPr>
          <w:rFonts w:ascii="FbFrankReal" w:eastAsia="Times New Roman" w:hAnsi="FbFrankReal" w:cs="1ShefaClassic"/>
          <w:kern w:val="28"/>
          <w:sz w:val="27"/>
          <w:szCs w:val="27"/>
          <w:rtl/>
        </w:rPr>
        <w:t>ל, מתוך בריאות נכונה ומנוחת הנפש ויזכה לחזות בקרוב ב"</w:t>
      </w:r>
      <w:r w:rsidRPr="005F5ECC">
        <w:rPr>
          <w:rFonts w:ascii="FbFrankReal" w:eastAsia="Times New Roman" w:hAnsi="FbFrankReal" w:cs="1ShefaClassic"/>
          <w:b/>
          <w:bCs/>
          <w:kern w:val="28"/>
          <w:sz w:val="27"/>
          <w:szCs w:val="27"/>
          <w:rtl/>
        </w:rPr>
        <w:t>ימות המשיח בהלכה</w:t>
      </w:r>
      <w:r w:rsidRPr="005F5ECC">
        <w:rPr>
          <w:rFonts w:ascii="FbFrankReal" w:eastAsia="Times New Roman" w:hAnsi="FbFrankReal" w:cs="1ShefaClassic"/>
          <w:kern w:val="28"/>
          <w:sz w:val="27"/>
          <w:szCs w:val="27"/>
          <w:rtl/>
        </w:rPr>
        <w:t>" "ובא לציון גואל" בביאת גואל צדק בקרוב ממש.</w:t>
      </w:r>
    </w:p>
    <w:p w:rsidR="006A6429" w:rsidRDefault="006A6429" w:rsidP="00353EEB">
      <w:pPr>
        <w:bidi/>
        <w:jc w:val="center"/>
        <w:rPr>
          <w:rFonts w:cs="1ShefaClassic"/>
          <w:sz w:val="27"/>
          <w:szCs w:val="27"/>
          <w:rtl/>
        </w:rPr>
      </w:pPr>
      <w:r w:rsidRPr="00AA6113">
        <w:rPr>
          <w:rFonts w:cs="1ShefaClassic"/>
          <w:sz w:val="27"/>
          <w:szCs w:val="27"/>
        </w:rPr>
        <w:sym w:font="Wingdings 2" w:char="F0B2"/>
      </w:r>
    </w:p>
    <w:p w:rsidR="006A6429" w:rsidRPr="005F5ECC" w:rsidRDefault="006A6429" w:rsidP="00353EEB">
      <w:pPr>
        <w:bidi/>
        <w:jc w:val="center"/>
        <w:rPr>
          <w:rFonts w:cs="1ShefaClassic"/>
          <w:sz w:val="32"/>
          <w:szCs w:val="32"/>
        </w:rPr>
      </w:pPr>
      <w:r w:rsidRPr="005F5ECC">
        <w:rPr>
          <w:rFonts w:ascii="FbFrankReal" w:eastAsia="Times New Roman" w:hAnsi="FbFrankReal" w:cs="1ShefaClassic" w:hint="cs"/>
          <w:kern w:val="28"/>
          <w:sz w:val="32"/>
          <w:szCs w:val="32"/>
          <w:rtl/>
        </w:rPr>
        <w:t xml:space="preserve">נדפס ע"י א' מחברי המערכת </w:t>
      </w:r>
      <w:r w:rsidR="002F3F83">
        <w:rPr>
          <w:rFonts w:ascii="FbFrankReal" w:eastAsia="Times New Roman" w:hAnsi="FbFrankReal" w:cs="1ShefaClassic" w:hint="cs"/>
          <w:kern w:val="28"/>
          <w:sz w:val="32"/>
          <w:szCs w:val="32"/>
          <w:rtl/>
        </w:rPr>
        <w:t>ל</w:t>
      </w:r>
      <w:r w:rsidRPr="005F5ECC">
        <w:rPr>
          <w:rFonts w:ascii="FbFrankReal" w:eastAsia="Times New Roman" w:hAnsi="FbFrankReal" w:cs="1ShefaClassic" w:hint="cs"/>
          <w:kern w:val="28"/>
          <w:sz w:val="32"/>
          <w:szCs w:val="32"/>
          <w:rtl/>
        </w:rPr>
        <w:t>שעבר</w:t>
      </w:r>
    </w:p>
    <w:sectPr w:rsidR="006A6429" w:rsidRPr="005F5ECC" w:rsidSect="001D3A47">
      <w:headerReference w:type="even" r:id="rId21"/>
      <w:headerReference w:type="default" r:id="rId22"/>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4BEC" w:rsidRDefault="00C34BEC" w:rsidP="001D6A1B">
      <w:pPr>
        <w:spacing w:after="0" w:line="240" w:lineRule="auto"/>
      </w:pPr>
      <w:r>
        <w:separator/>
      </w:r>
    </w:p>
  </w:endnote>
  <w:endnote w:type="continuationSeparator" w:id="0">
    <w:p w:rsidR="00C34BEC" w:rsidRDefault="00C34BEC"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WinSoft Pro"/>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swiss"/>
    <w:pitch w:val="variable"/>
    <w:sig w:usb0="0000280F" w:usb1="80000000" w:usb2="00000008" w:usb3="00000000" w:csb0="00000063" w:csb1="00000000"/>
  </w:font>
  <w:font w:name="Helvetica">
    <w:panose1 w:val="020B060402020203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Sfarady">
    <w:panose1 w:val="00000000000000000000"/>
    <w:charset w:val="B1"/>
    <w:family w:val="auto"/>
    <w:pitch w:val="variable"/>
    <w:sig w:usb0="00000801" w:usb1="00000000" w:usb2="00000000" w:usb3="00000000" w:csb0="00000020" w:csb1="00000000"/>
  </w:font>
  <w:font w:name="1ShefaClassic">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Miriam">
    <w:panose1 w:val="020B0502050101010101"/>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FbMazalMedium">
    <w:panose1 w:val="02020603050405020304"/>
    <w:charset w:val="00"/>
    <w:family w:val="roman"/>
    <w:pitch w:val="variable"/>
    <w:sig w:usb0="80000827" w:usb1="50000000" w:usb2="00000000" w:usb3="00000000" w:csb0="00000021" w:csb1="00000000"/>
  </w:font>
  <w:font w:name="TopType Mantova">
    <w:altName w:val="Times New Roman"/>
    <w:panose1 w:val="00000000000000000000"/>
    <w:charset w:val="B1"/>
    <w:family w:val="auto"/>
    <w:pitch w:val="variable"/>
    <w:sig w:usb0="00000801" w:usb1="00000000" w:usb2="00000000" w:usb3="00000000" w:csb0="00000020" w:csb1="00000000"/>
  </w:font>
  <w:font w:name="Guttman Keren">
    <w:panose1 w:val="00000000000000000000"/>
    <w:charset w:val="B1"/>
    <w:family w:val="auto"/>
    <w:pitch w:val="variable"/>
    <w:sig w:usb0="00000801" w:usb1="4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VTvilnacopy01">
    <w:panose1 w:val="00000000000000000000"/>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4BEC" w:rsidRDefault="00C34BEC" w:rsidP="00724B87">
      <w:pPr>
        <w:bidi/>
        <w:spacing w:after="0" w:line="240" w:lineRule="auto"/>
      </w:pPr>
      <w:r>
        <w:separator/>
      </w:r>
    </w:p>
  </w:footnote>
  <w:footnote w:type="continuationSeparator" w:id="0">
    <w:p w:rsidR="00C34BEC" w:rsidRDefault="00C34BEC" w:rsidP="00E34CBC">
      <w:pPr>
        <w:bidi/>
        <w:spacing w:after="0" w:line="240" w:lineRule="auto"/>
      </w:pPr>
      <w:r>
        <w:separator/>
      </w:r>
    </w:p>
    <w:p w:rsidR="00C34BEC" w:rsidRPr="00E34CBC" w:rsidRDefault="00C34BEC" w:rsidP="00E34CBC">
      <w:pPr>
        <w:pStyle w:val="Footer"/>
      </w:pPr>
    </w:p>
  </w:footnote>
  <w:footnote w:id="1">
    <w:p w:rsidR="00C34BEC" w:rsidRPr="004A584D" w:rsidRDefault="00C34BEC" w:rsidP="00174082">
      <w:pPr>
        <w:pStyle w:val="FootnoteText"/>
        <w:bidi/>
        <w:spacing w:after="120"/>
        <w:ind w:firstLine="144"/>
        <w:jc w:val="both"/>
        <w:rPr>
          <w:rFonts w:ascii="FbMazalMedium" w:hAnsi="FbMazalMedium" w:cs="FbMazalMedium"/>
        </w:rPr>
      </w:pPr>
      <w:r w:rsidRPr="00174082">
        <w:rPr>
          <w:rStyle w:val="FootnoteReference"/>
          <w:vertAlign w:val="baseline"/>
        </w:rPr>
        <w:sym w:font="Symbol" w:char="F02A"/>
      </w:r>
      <w:r w:rsidRPr="004A584D">
        <w:rPr>
          <w:rFonts w:ascii="FbMazalMedium" w:hAnsi="FbMazalMedium" w:cs="FbMazalMedium"/>
          <w:rtl/>
        </w:rPr>
        <w:t>)</w:t>
      </w:r>
      <w:r w:rsidRPr="004A584D">
        <w:rPr>
          <w:rFonts w:ascii="FbMazalMedium" w:hAnsi="FbMazalMedium" w:cs="FbMazalMedium" w:hint="cs"/>
          <w:rtl/>
        </w:rPr>
        <w:t xml:space="preserve"> </w:t>
      </w:r>
      <w:r w:rsidRPr="004A584D">
        <w:rPr>
          <w:rFonts w:ascii="FbMazalMedium" w:hAnsi="FbMazalMedium" w:cs="FbMazalMedium"/>
          <w:rtl/>
        </w:rPr>
        <w:t xml:space="preserve">לזכרון חותני היקר והחביב הרה"ח הרה"ת המזכיר ר' </w:t>
      </w:r>
      <w:r w:rsidRPr="004A584D">
        <w:rPr>
          <w:rFonts w:ascii="FbMazalMedium" w:hAnsi="FbMazalMedium" w:cs="FbMazalMedium"/>
          <w:b/>
          <w:bCs/>
          <w:rtl/>
        </w:rPr>
        <w:t>ירחמיאל בנימין הלוי קליין</w:t>
      </w:r>
      <w:r w:rsidRPr="004A584D">
        <w:rPr>
          <w:rFonts w:ascii="FbMazalMedium" w:hAnsi="FbMazalMedium" w:cs="FbMazalMedium"/>
          <w:rtl/>
        </w:rPr>
        <w:t xml:space="preserve"> שנלקח בפתאומיות ביום ח"י סיון תשע"ה. כבר הארכתי בגליונות הקודמים, שלמרות שהוא הי' בעל סוד נפלא, הנה לעת מן העתים שיתף אותי מיוזמתו, בענינים של תורה והערות על השיחות הק', מנהגים וכו'. ומוצגת בזה א' מהדוגמאות.</w:t>
      </w:r>
    </w:p>
  </w:footnote>
  <w:footnote w:id="2">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 xml:space="preserve">ראה בארוכה ב"סיני" גליון יב וב"אסיא" גליון ו (תשל"ב), ועוד. </w:t>
      </w:r>
    </w:p>
  </w:footnote>
  <w:footnote w:id="3">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וראה בכ"ז בס' 'ימות המשיח בהלכה' ח"א סי' לח. וח"ב סי' לה.</w:t>
      </w:r>
    </w:p>
  </w:footnote>
  <w:footnote w:id="4">
    <w:p w:rsidR="00C34BEC" w:rsidRPr="004A584D" w:rsidRDefault="00C34BEC" w:rsidP="00404EFB">
      <w:pPr>
        <w:pStyle w:val="a9"/>
        <w:ind w:firstLine="144"/>
        <w:rPr>
          <w:rFonts w:ascii="FbMazalMedium" w:hAnsi="FbMazalMedium" w:cs="FbMazalMedium"/>
          <w:sz w:val="20"/>
          <w:szCs w:val="20"/>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 xml:space="preserve">) </w:t>
      </w:r>
      <w:r w:rsidRPr="004A584D">
        <w:rPr>
          <w:rFonts w:ascii="FbMazalMedium" w:hAnsi="FbMazalMedium" w:cs="FbMazalMedium"/>
          <w:sz w:val="20"/>
          <w:szCs w:val="20"/>
          <w:rtl/>
        </w:rPr>
        <w:t>ואי נימא כן יש לתרץ גם קושית התויו"ט (נגעים פי"ב מ"ד) שהקשה דלמה פסק הרמב"ם דירושלים לא נתחלקה לשבטים הרי מצינו כמה סוגיות בזבחים דסב"ל דירושלים נתחלקה לשבטים כדאיתא בזבחים נג,ב, וקרן מזרחית דרומית לא הי' לה יסוד מ"ט א"ר אלעזר לפי שלא היתה בחלקו של טורף ושם בכל הסוגיא סב"ל לכו"ע כן, וכן הסוגיא בזבחים (קיח,</w:t>
      </w:r>
      <w:r>
        <w:rPr>
          <w:rFonts w:ascii="FbMazalMedium" w:hAnsi="FbMazalMedium" w:cs="FbMazalMedium" w:hint="cs"/>
          <w:sz w:val="20"/>
          <w:szCs w:val="20"/>
          <w:rtl/>
        </w:rPr>
        <w:t xml:space="preserve"> </w:t>
      </w:r>
      <w:r w:rsidRPr="004A584D">
        <w:rPr>
          <w:rFonts w:ascii="FbMazalMedium" w:hAnsi="FbMazalMedium" w:cs="FbMazalMedium"/>
          <w:sz w:val="20"/>
          <w:szCs w:val="20"/>
          <w:rtl/>
        </w:rPr>
        <w:t>ב), איתא שהסנהדרין הי' בחלקו של יהודא ושכינה בחלקו של בנימין ולמה פסק הרמב"ם נגד סוגיות אלו (ועי' גם בס' יד דוד זבחים נד,א ועוד שהקשו כן), אבל לפי הנ"ל ניחא דהא דפסק שלא נתחלקה לשבטים קאי רק על העיר, משא"כ מקום המקדש וכו'.</w:t>
      </w:r>
    </w:p>
  </w:footnote>
  <w:footnote w:id="5">
    <w:p w:rsidR="00C34BEC" w:rsidRPr="000C4E34" w:rsidRDefault="00C34BEC" w:rsidP="00404EFB">
      <w:pPr>
        <w:bidi/>
        <w:spacing w:after="120" w:line="240" w:lineRule="auto"/>
        <w:ind w:firstLine="144"/>
        <w:jc w:val="both"/>
        <w:rPr>
          <w:rFonts w:ascii="FbMazalMedium" w:hAnsi="FbMazalMedium" w:cs="FbMazalMedium"/>
          <w:lang w:bidi="ar-SA"/>
        </w:rPr>
      </w:pPr>
      <w:r w:rsidRPr="000C4E34">
        <w:rPr>
          <w:rStyle w:val="FootnoteReference"/>
          <w:rFonts w:ascii="FbMazalMedium" w:hAnsi="FbMazalMedium" w:cs="FbMazalMedium"/>
          <w:vertAlign w:val="baseline"/>
          <w:lang w:bidi="ar-SA"/>
        </w:rPr>
        <w:footnoteRef/>
      </w:r>
      <w:r>
        <w:rPr>
          <w:rFonts w:ascii="FbMazalMedium" w:hAnsi="FbMazalMedium" w:cs="FbMazalMedium" w:hint="cs"/>
          <w:sz w:val="20"/>
          <w:szCs w:val="20"/>
          <w:rtl/>
        </w:rPr>
        <w:t>)</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ויל</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ע</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גם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בנוגע</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לצורת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ביהמ</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ק</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השלישי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י</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דישנם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פרטים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שאינם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מפורשים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ומבוארים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מפני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הטעם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המוזכר</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בפנים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דתלוי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בזכו</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או</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לא</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זכו</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וכו</w:t>
      </w:r>
      <w:r w:rsidRPr="000C4E34">
        <w:rPr>
          <w:rFonts w:ascii="FbMazalMedium" w:hAnsi="FbMazalMedium" w:cs="FbMazalMedium"/>
          <w:sz w:val="20"/>
          <w:szCs w:val="20"/>
          <w:rtl/>
          <w:lang w:bidi="ar-SA"/>
        </w:rPr>
        <w:t>'. [</w:t>
      </w:r>
      <w:r w:rsidRPr="000C4E34">
        <w:rPr>
          <w:rFonts w:ascii="FbMazalMedium" w:hAnsi="FbMazalMedium" w:cs="FbMazalMedium"/>
          <w:sz w:val="20"/>
          <w:szCs w:val="20"/>
          <w:rtl/>
        </w:rPr>
        <w:t>אמנם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בלקו</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ש</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חי</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ח</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ע</w:t>
      </w:r>
      <w:r w:rsidRPr="000C4E34">
        <w:rPr>
          <w:rFonts w:ascii="FbMazalMedium" w:hAnsi="FbMazalMedium" w:cs="FbMazalMedium"/>
          <w:sz w:val="20"/>
          <w:szCs w:val="20"/>
          <w:rtl/>
          <w:lang w:bidi="ar-SA"/>
        </w:rPr>
        <w:t xml:space="preserve">' 418 </w:t>
      </w:r>
      <w:r w:rsidRPr="000C4E34">
        <w:rPr>
          <w:rFonts w:ascii="FbMazalMedium" w:hAnsi="FbMazalMedium" w:cs="FbMazalMedium"/>
          <w:sz w:val="20"/>
          <w:szCs w:val="20"/>
          <w:rtl/>
        </w:rPr>
        <w:t>נת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בזה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ענין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אחר</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ע</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ש</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ובחכ</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ז</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ע</w:t>
      </w:r>
      <w:r w:rsidRPr="000C4E34">
        <w:rPr>
          <w:rFonts w:ascii="FbMazalMedium" w:hAnsi="FbMazalMedium" w:cs="FbMazalMedium"/>
          <w:sz w:val="20"/>
          <w:szCs w:val="20"/>
          <w:rtl/>
          <w:lang w:bidi="ar-SA"/>
        </w:rPr>
        <w:t xml:space="preserve">' 204 </w:t>
      </w:r>
      <w:r w:rsidRPr="000C4E34">
        <w:rPr>
          <w:rFonts w:ascii="FbMazalMedium" w:hAnsi="FbMazalMedium" w:cs="FbMazalMedium"/>
          <w:sz w:val="20"/>
          <w:szCs w:val="20"/>
          <w:rtl/>
        </w:rPr>
        <w:t>ואילך</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נת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דבהחילוק</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בין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זכו</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ללא</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זכו</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תלוי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כללות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בנין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ביהמ</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ק</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השלישי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האם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יבנה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בידי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אדם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או</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יגלה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ויבוא</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משמים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אבל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לא</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נת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דבזה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תלוי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גם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הפרטים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בצורת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הבית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דאינו</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מפורש</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ומבואר</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ויל</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ע</w:t>
      </w:r>
      <w:r w:rsidRPr="000C4E34">
        <w:rPr>
          <w:rFonts w:ascii="FbMazalMedium" w:hAnsi="FbMazalMedium" w:cs="FbMazalMedium"/>
          <w:sz w:val="20"/>
          <w:szCs w:val="20"/>
          <w:rtl/>
          <w:lang w:bidi="ar-SA"/>
        </w:rPr>
        <w:t xml:space="preserve">. </w:t>
      </w:r>
    </w:p>
  </w:footnote>
  <w:footnote w:id="6">
    <w:p w:rsidR="00C34BEC" w:rsidRPr="000C4E34" w:rsidRDefault="00C34BEC" w:rsidP="00404EFB">
      <w:pPr>
        <w:bidi/>
        <w:spacing w:after="120" w:line="240" w:lineRule="auto"/>
        <w:ind w:firstLine="144"/>
        <w:rPr>
          <w:rFonts w:ascii="FbMazalMedium" w:hAnsi="FbMazalMedium" w:cs="FbMazalMedium"/>
          <w:lang w:bidi="ar-SA"/>
        </w:rPr>
      </w:pPr>
      <w:r w:rsidRPr="000C4E34">
        <w:rPr>
          <w:rStyle w:val="FootnoteReference"/>
          <w:rFonts w:ascii="FbMazalMedium" w:hAnsi="FbMazalMedium" w:cs="FbMazalMedium"/>
          <w:sz w:val="20"/>
          <w:szCs w:val="20"/>
          <w:vertAlign w:val="baseline"/>
          <w:lang w:bidi="ar-SA"/>
        </w:rPr>
        <w:footnoteRef/>
      </w:r>
      <w:r>
        <w:rPr>
          <w:rFonts w:ascii="FbMazalMedium" w:hAnsi="FbMazalMedium" w:cs="FbMazalMedium" w:hint="cs"/>
          <w:sz w:val="20"/>
          <w:szCs w:val="20"/>
          <w:rtl/>
        </w:rPr>
        <w:t>)</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להעיר</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מס</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שערי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גאולה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ח</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א</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ע</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רנח</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ואילך</w:t>
      </w:r>
      <w:r w:rsidRPr="000C4E34">
        <w:rPr>
          <w:rFonts w:ascii="FbMazalMedium" w:hAnsi="FbMazalMedium" w:cs="FbMazalMedium"/>
          <w:sz w:val="20"/>
          <w:szCs w:val="20"/>
          <w:rtl/>
          <w:lang w:bidi="ar-SA"/>
        </w:rPr>
        <w:t>.</w:t>
      </w:r>
    </w:p>
  </w:footnote>
  <w:footnote w:id="7">
    <w:p w:rsidR="00C34BEC" w:rsidRPr="000C4E34" w:rsidRDefault="00C34BEC" w:rsidP="00404EFB">
      <w:pPr>
        <w:bidi/>
        <w:spacing w:after="120" w:line="240" w:lineRule="auto"/>
        <w:ind w:firstLine="144"/>
        <w:jc w:val="both"/>
        <w:rPr>
          <w:rFonts w:ascii="FbMazalMedium" w:hAnsi="FbMazalMedium" w:cs="FbMazalMedium"/>
          <w:lang w:bidi="ar-SA"/>
        </w:rPr>
      </w:pPr>
      <w:r w:rsidRPr="000C4E34">
        <w:rPr>
          <w:rStyle w:val="FootnoteReference"/>
          <w:rFonts w:ascii="FbMazalMedium" w:hAnsi="FbMazalMedium" w:cs="FbMazalMedium"/>
          <w:sz w:val="20"/>
          <w:szCs w:val="20"/>
          <w:vertAlign w:val="baseline"/>
          <w:lang w:bidi="ar-SA"/>
        </w:rPr>
        <w:footnoteRef/>
      </w:r>
      <w:r>
        <w:rPr>
          <w:rFonts w:ascii="FbMazalMedium" w:hAnsi="FbMazalMedium" w:cs="FbMazalMedium" w:hint="cs"/>
          <w:sz w:val="20"/>
          <w:szCs w:val="20"/>
          <w:rtl/>
        </w:rPr>
        <w:t>)</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ועוד</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יש</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להעיר</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בנוגע</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סתימות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הקץ</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מהמבואר</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בשיחות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פ</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ויחי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תשכ</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לקו</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ש</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ח</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ויחי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ולקו</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ש</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ח</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כ</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ויחי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ואכ</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מ</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ותן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לחכם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ויחכם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עוד</w:t>
      </w:r>
      <w:r w:rsidRPr="000C4E34">
        <w:rPr>
          <w:rFonts w:ascii="FbMazalMedium" w:hAnsi="FbMazalMedium" w:cs="FbMazalMedium"/>
          <w:sz w:val="20"/>
          <w:szCs w:val="20"/>
          <w:rtl/>
          <w:lang w:bidi="ar-SA"/>
        </w:rPr>
        <w:t>.</w:t>
      </w:r>
    </w:p>
  </w:footnote>
  <w:footnote w:id="8">
    <w:p w:rsidR="00C34BEC" w:rsidRPr="000C4E34" w:rsidRDefault="00C34BEC" w:rsidP="00404EFB">
      <w:pPr>
        <w:bidi/>
        <w:spacing w:after="120" w:line="240" w:lineRule="auto"/>
        <w:ind w:firstLine="144"/>
        <w:jc w:val="both"/>
        <w:rPr>
          <w:rFonts w:ascii="FbMazalMedium" w:hAnsi="FbMazalMedium" w:cs="FbMazalMedium"/>
          <w:lang w:bidi="ar-SA"/>
        </w:rPr>
      </w:pPr>
      <w:r w:rsidRPr="000C4E34">
        <w:rPr>
          <w:rStyle w:val="FootnoteReference"/>
          <w:rFonts w:ascii="FbMazalMedium" w:hAnsi="FbMazalMedium" w:cs="FbMazalMedium"/>
          <w:sz w:val="20"/>
          <w:szCs w:val="20"/>
          <w:vertAlign w:val="baseline"/>
          <w:lang w:bidi="ar-SA"/>
        </w:rPr>
        <w:footnoteRef/>
      </w:r>
      <w:r>
        <w:rPr>
          <w:rFonts w:ascii="FbMazalMedium" w:hAnsi="FbMazalMedium" w:cs="FbMazalMedium" w:hint="cs"/>
          <w:sz w:val="20"/>
          <w:szCs w:val="20"/>
          <w:rtl/>
        </w:rPr>
        <w:t>)</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ולכאו</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יש</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להעיר</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מהמבואר</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בענין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שאין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הגאולה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באה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אלא</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בהיסח</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הדעת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שהוא</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למעלה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מהדעת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ראה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שערי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גאולה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ח</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א</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ע</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רנז</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ואילך</w:t>
      </w:r>
      <w:r w:rsidRPr="000C4E34">
        <w:rPr>
          <w:rFonts w:ascii="FbMazalMedium" w:hAnsi="FbMazalMedium" w:cs="FbMazalMedium"/>
          <w:sz w:val="20"/>
          <w:szCs w:val="20"/>
          <w:rtl/>
          <w:lang w:bidi="ar-SA"/>
        </w:rPr>
        <w:t>.</w:t>
      </w:r>
    </w:p>
  </w:footnote>
  <w:footnote w:id="9">
    <w:p w:rsidR="00C34BEC" w:rsidRPr="000C4E34" w:rsidRDefault="00C34BEC" w:rsidP="00404EFB">
      <w:pPr>
        <w:bidi/>
        <w:spacing w:after="120" w:line="240" w:lineRule="auto"/>
        <w:ind w:firstLine="144"/>
        <w:jc w:val="both"/>
        <w:rPr>
          <w:rFonts w:ascii="FbMazalMedium" w:hAnsi="FbMazalMedium" w:cs="FbMazalMedium"/>
          <w:lang w:bidi="ar-SA"/>
        </w:rPr>
      </w:pPr>
      <w:r w:rsidRPr="000C4E34">
        <w:rPr>
          <w:rStyle w:val="FootnoteReference"/>
          <w:rFonts w:ascii="FbMazalMedium" w:hAnsi="FbMazalMedium" w:cs="FbMazalMedium"/>
          <w:sz w:val="20"/>
          <w:szCs w:val="20"/>
          <w:vertAlign w:val="baseline"/>
          <w:lang w:bidi="ar-SA"/>
        </w:rPr>
        <w:footnoteRef/>
      </w:r>
      <w:r>
        <w:rPr>
          <w:rFonts w:ascii="FbMazalMedium" w:hAnsi="FbMazalMedium" w:cs="FbMazalMedium" w:hint="cs"/>
          <w:sz w:val="20"/>
          <w:szCs w:val="20"/>
          <w:rtl/>
        </w:rPr>
        <w:t>)</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וכמו</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שמודגש</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גם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בהמשך</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דברי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הרמב</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כאן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שבנוגע</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להענינים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המדוברים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בהלכה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זו</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כותב</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רק</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שלא</w:t>
      </w:r>
      <w:r w:rsidRPr="000C4E34">
        <w:rPr>
          <w:rFonts w:ascii="FbMazalMedium" w:hAnsi="FbMazalMedium" w:cs="FbMazalMedium"/>
          <w:sz w:val="20"/>
          <w:szCs w:val="20"/>
          <w:rtl/>
          <w:lang w:bidi="ar-SA"/>
        </w:rPr>
        <w:t xml:space="preserve"> </w:t>
      </w:r>
      <w:r w:rsidRPr="000C4E34">
        <w:rPr>
          <w:rFonts w:ascii="FbMazalMedium" w:hAnsi="FbMazalMedium" w:cs="FbMazalMedium"/>
          <w:b/>
          <w:bCs/>
          <w:sz w:val="20"/>
          <w:szCs w:val="20"/>
          <w:rtl/>
        </w:rPr>
        <w:t>יתעסק</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אדם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ראה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הדרן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על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הרמב</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תשמ</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שהל</w:t>
      </w:r>
      <w:r w:rsidRPr="000C4E34">
        <w:rPr>
          <w:rFonts w:ascii="FbMazalMedium" w:hAnsi="FbMazalMedium" w:cs="FbMazalMedium"/>
          <w:sz w:val="20"/>
          <w:szCs w:val="20"/>
          <w:rtl/>
          <w:lang w:bidi="ar-SA"/>
        </w:rPr>
        <w:t>' "</w:t>
      </w:r>
      <w:r w:rsidRPr="000C4E34">
        <w:rPr>
          <w:rFonts w:ascii="FbMazalMedium" w:hAnsi="FbMazalMedium" w:cs="FbMazalMedium"/>
          <w:sz w:val="20"/>
          <w:szCs w:val="20"/>
          <w:rtl/>
        </w:rPr>
        <w:t>עסק</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מורה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על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עיון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ופלפול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בדברי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ההגדות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ולא</w:t>
      </w:r>
      <w:r w:rsidRPr="000C4E34">
        <w:rPr>
          <w:rFonts w:ascii="FbMazalMedium" w:hAnsi="FbMazalMedium" w:cs="FbMazalMedium"/>
          <w:sz w:val="20"/>
          <w:szCs w:val="20"/>
          <w:rtl/>
          <w:lang w:bidi="ar-SA"/>
        </w:rPr>
        <w:t xml:space="preserve"> </w:t>
      </w:r>
      <w:r w:rsidRPr="000C4E34">
        <w:rPr>
          <w:rFonts w:ascii="FbMazalMedium" w:hAnsi="FbMazalMedium" w:cs="FbMazalMedium"/>
          <w:b/>
          <w:bCs/>
          <w:sz w:val="20"/>
          <w:szCs w:val="20"/>
          <w:rtl/>
        </w:rPr>
        <w:t>יאריך</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במדרשות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דהיינו</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ששולל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רק</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ריבוי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האריכות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בכמות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והעסק</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באיכות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אבל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לא</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שלל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לגמרי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לימוד</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הדברים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הנ</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באופן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שטחי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וכו</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משא</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כ</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בנוגע</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לעסק</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בזמן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הקץ</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שוללו</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הרמב</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בכל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מכל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ובביטויים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חריפים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וראה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לקמן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w:t>
      </w:r>
      <w:r w:rsidRPr="000C4E34">
        <w:rPr>
          <w:rFonts w:ascii="FbMazalMedium" w:hAnsi="FbMazalMedium" w:cs="FbMazalMedium"/>
          <w:sz w:val="20"/>
          <w:szCs w:val="20"/>
          <w:rtl/>
          <w:lang w:bidi="ar-SA"/>
        </w:rPr>
        <w:t>'.</w:t>
      </w:r>
    </w:p>
  </w:footnote>
  <w:footnote w:id="10">
    <w:p w:rsidR="00C34BEC" w:rsidRPr="000C4E34" w:rsidRDefault="00C34BEC" w:rsidP="00404EFB">
      <w:pPr>
        <w:bidi/>
        <w:spacing w:after="120" w:line="240" w:lineRule="auto"/>
        <w:ind w:firstLine="144"/>
        <w:jc w:val="both"/>
        <w:rPr>
          <w:rFonts w:ascii="FbMazalMedium" w:hAnsi="FbMazalMedium" w:cs="FbMazalMedium"/>
          <w:lang w:bidi="ar-SA"/>
        </w:rPr>
      </w:pPr>
      <w:r w:rsidRPr="000C4E34">
        <w:rPr>
          <w:rStyle w:val="FootnoteReference"/>
          <w:rFonts w:ascii="FbMazalMedium" w:hAnsi="FbMazalMedium" w:cs="FbMazalMedium"/>
          <w:sz w:val="20"/>
          <w:szCs w:val="20"/>
          <w:vertAlign w:val="baseline"/>
          <w:lang w:bidi="ar-SA"/>
        </w:rPr>
        <w:footnoteRef/>
      </w:r>
      <w:r>
        <w:rPr>
          <w:rFonts w:ascii="FbMazalMedium" w:hAnsi="FbMazalMedium" w:cs="FbMazalMedium" w:hint="cs"/>
          <w:sz w:val="20"/>
          <w:szCs w:val="20"/>
          <w:rtl/>
        </w:rPr>
        <w:t>)</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ובסגנון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אחר</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שזה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שדברים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סתומים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קשור</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בפנימיות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הענינים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ל</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יודעים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דברים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הסתומים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ומכיון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שבדברים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הסתומים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ישנם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דרגות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שונות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כמו</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כ</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בהסתימות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שבדברי</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הנביאים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אודות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הגאולה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ישנם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ג</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כ</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דרגות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שונות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וכן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משמע</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קצת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מהמשך</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שיחת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י</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א</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ניסן</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הנ</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שמשמע</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שהדרגות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שונות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הנ</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אודות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ידיעות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הענינים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דלע</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ל</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קשורים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עם</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הדרגות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השונות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שבידיעת</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ה</w:t>
      </w:r>
      <w:r w:rsidRPr="000C4E34">
        <w:rPr>
          <w:rFonts w:ascii="FbMazalMedium" w:hAnsi="FbMazalMedium" w:cs="FbMazalMedium"/>
          <w:sz w:val="20"/>
          <w:szCs w:val="20"/>
          <w:rtl/>
          <w:lang w:bidi="ar-SA"/>
        </w:rPr>
        <w:t xml:space="preserve">'. </w:t>
      </w:r>
      <w:r w:rsidRPr="000C4E34">
        <w:rPr>
          <w:rFonts w:ascii="FbMazalMedium" w:hAnsi="FbMazalMedium" w:cs="FbMazalMedium"/>
          <w:sz w:val="20"/>
          <w:szCs w:val="20"/>
          <w:rtl/>
        </w:rPr>
        <w:t>ע</w:t>
      </w:r>
      <w:r w:rsidRPr="000C4E34">
        <w:rPr>
          <w:rFonts w:ascii="FbMazalMedium" w:hAnsi="FbMazalMedium" w:cs="FbMazalMedium"/>
          <w:sz w:val="20"/>
          <w:szCs w:val="20"/>
          <w:rtl/>
          <w:lang w:bidi="ar-SA"/>
        </w:rPr>
        <w:t>"</w:t>
      </w:r>
      <w:r w:rsidRPr="000C4E34">
        <w:rPr>
          <w:rFonts w:ascii="FbMazalMedium" w:hAnsi="FbMazalMedium" w:cs="FbMazalMedium"/>
          <w:sz w:val="20"/>
          <w:szCs w:val="20"/>
          <w:rtl/>
        </w:rPr>
        <w:t>ש</w:t>
      </w:r>
      <w:r w:rsidRPr="000C4E34">
        <w:rPr>
          <w:rFonts w:ascii="FbMazalMedium" w:hAnsi="FbMazalMedium" w:cs="FbMazalMedium"/>
          <w:sz w:val="20"/>
          <w:szCs w:val="20"/>
          <w:rtl/>
          <w:lang w:bidi="ar-SA"/>
        </w:rPr>
        <w:t>.</w:t>
      </w:r>
    </w:p>
  </w:footnote>
  <w:footnote w:id="11">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וכנראה שכן הבינו הרבנים עורכי אנציקלופדיה תלמודית, ראה לקמן.</w:t>
      </w:r>
    </w:p>
  </w:footnote>
  <w:footnote w:id="12">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ובתו"מ תשמ"ד ח"א עמ' 63 "..כמבואר באחרונים שמ"ש שאליהו הנביא יבוא לפני ביאת משיח, הרי זה רק כאשר הגאולה תהי' בעתה, אבל כאשר הגאולה תהי' באופן ד"אחישנה" אז ישנם מדרשות חלוקות בענין זה (ועפ"ז מתרץ החת"ס כמה ענינים כו')" ראה שו"ת חת"ס ח"ו סי' צח, ובכרתי ופלתי סי' קי בסוף קונטרס בית הספק וראה בס' ימות המשיח בהלכה (להגראי"ב גערליצקי שליט"א) ח"א ס"א. והיוצא מזה הוא שהרמב"ם (שכ' שביאת אליהו הוא לאחרי התחלת ימות המשיח) מדבר ומתאר המצב דימוה"מ באופן ד"אחישנה", ולכאו' צ"ע כיון שהרמב"ם (שכ' שעולם כמנהגו נוהג) כותב הדברים כפי שהם מגדרי הלכה (שמפאת זה אין מחויב להיות נסים ונפלאות וכו'), ומסתברא לומר שמדבר באופן ד"בעתה".</w:t>
      </w:r>
    </w:p>
  </w:footnote>
  <w:footnote w:id="13">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וראה שבת קיח, א " א"ר שמעון בן פזי א"ר יהושע בן לוי משום בר קפרא כל המקיים שלש סעודות בשבת ניצול משלש פורעניות מחבלו של משיח ומדינה של גיהנם וממלחמת גוג ומגוג מחבלו של משיח כתיב הכא יום וכתיב התם הנה אנכי שולח לכם את אליה הנביא לפני בוא יום וגו' מדינה של גיהנם כתיב הכא יום וכתיב התם יום עברה היום ההוא ממלחמת גוג ומגוג כתיב הכא יום וכתיב התם ביום בא גוג", ומשמע דהגמ' שם מפרש הפסוק "יום ה' הגדול והנורא" על חבלי משיח.</w:t>
      </w:r>
    </w:p>
  </w:footnote>
  <w:footnote w:id="14">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בא"ת שם (כרך ב' עמ' ז') "</w:t>
      </w:r>
      <w:r w:rsidRPr="004A584D">
        <w:rPr>
          <w:rFonts w:ascii="FbMazalMedium" w:hAnsi="FbMazalMedium" w:cs="FbMazalMedium"/>
          <w:b/>
          <w:bCs/>
          <w:rtl/>
        </w:rPr>
        <w:t>בהתגלותו</w:t>
      </w:r>
      <w:r w:rsidRPr="004A584D">
        <w:rPr>
          <w:rFonts w:ascii="FbMazalMedium" w:hAnsi="FbMazalMedium" w:cs="FbMazalMedium"/>
          <w:rtl/>
        </w:rPr>
        <w:t xml:space="preserve">. אליהו יתגלה יום אחד לפני ביאת המשיח". ובהערה 20 "ערובין מג ב ותוס' ד"ה דלא, </w:t>
      </w:r>
      <w:r w:rsidRPr="004A584D">
        <w:rPr>
          <w:rFonts w:ascii="FbMazalMedium" w:hAnsi="FbMazalMedium" w:cs="FbMazalMedium"/>
          <w:b/>
          <w:bCs/>
          <w:rtl/>
        </w:rPr>
        <w:t>רמב"ם מלכים פי"ב ה"ב.</w:t>
      </w:r>
      <w:r w:rsidRPr="004A584D">
        <w:rPr>
          <w:rFonts w:ascii="FbMazalMedium" w:hAnsi="FbMazalMedium" w:cs="FbMazalMedium"/>
          <w:rtl/>
        </w:rPr>
        <w:t xml:space="preserve"> ועי' ירושלמי שבת פ"א ה"ג וספרי ברכה פ"א וסע"ר פי"ז". וכנראה שהבינו דהפי' במש"כ הרמב"ם "ושקודם מלחמת גוג ומגוג יעמוד נביא" הוא שקודם מלחמת גוג ומגוג הוא קודם התחלת ימות המשיח וכמו שכתבתי לעיל.</w:t>
      </w:r>
    </w:p>
  </w:footnote>
  <w:footnote w:id="15">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וראה לקו"ש ח"ל שיחת י"ט</w:t>
      </w:r>
      <w:r>
        <w:rPr>
          <w:rFonts w:ascii="FbMazalMedium" w:hAnsi="FbMazalMedium" w:cs="FbMazalMedium" w:hint="cs"/>
          <w:rtl/>
        </w:rPr>
        <w:t xml:space="preserve"> כסלו</w:t>
      </w:r>
      <w:r w:rsidRPr="004A584D">
        <w:rPr>
          <w:rFonts w:ascii="FbMazalMedium" w:hAnsi="FbMazalMedium" w:cs="FbMazalMedium"/>
          <w:rtl/>
        </w:rPr>
        <w:t xml:space="preserve"> בהערה 29 שמבאר ההכרח להענין ד"לישר ישראל ולהכין לבם" כדי שלא יהא ביטול מנהגו של עולם ע"ש, וגם מזה משמע קצת דביאת אליהו הוא קודם ביאת משיח, ויש ליישב.</w:t>
      </w:r>
    </w:p>
  </w:footnote>
  <w:footnote w:id="16">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rtl/>
        </w:rPr>
        <w:t>) בזה בעצם מתרץ הרבי קושית הפנ"י (ב"מ צ,א - אך לא נדפסה שם. והביאה החת"ס בשו"ת חאו"ח סי' פ"ד) "למ"ד בב"מ י' ע"ב דלאו בר חיובא מחייב שולחו אי ס"ד יש שליחות לנכרי מדרבנן מה יענה הך מ"ד בכולי תלמודא דאמרינן אמירה לנכרי בשבת שבות תיפוק ליה משום שליחות"?</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ותירץ שם הפנ"י "אין הכי נמי הוה מצי למימר בכל אמירה לנכרי בשבת משום שליחות, אלא נקטי' איסור אמירה דחמיר טפי בעיני דרבנן מאיסור שליחות דרבנן". ומובן שזהו דוחק.</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ואילו לפי דברי רבינו שבפנים, מתורצת הקושיא בפשטות.</w:t>
      </w:r>
    </w:p>
  </w:footnote>
  <w:footnote w:id="17">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rtl/>
        </w:rPr>
        <w:t>) בתוך הדברים מבאר הרבי, דאיסור "ודבר דבר" ישנו גם בערב שבת (כמוכח מלשון אדה"ז בסימן ש"ז), ודבטעם הדבר יש לומר שהוא לפי ד'כל דתקון דרבנן כעין דאורייתא תקון' ולפיכך תיקנו האיסור ד'ודבר דבר' גם בקודם שבת.</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אך לע"ע לא זכיתי להבין, מה שייך כאן כעין דאורייתא - אם כל עיקר האיסור דאמירה לנכרי (גם מצד הטעמים האחרים) הוא מדרבנן?</w:t>
      </w:r>
    </w:p>
  </w:footnote>
  <w:footnote w:id="18">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rtl/>
        </w:rPr>
        <w:t>) ומה שלא ביאר רבינו דזו הנפק"מ בין הטעמים דשליחות וד'שלא תהא קלה' (אם מותר לומר לנכרי שיעשה מלאכה שלו בחפץ של ישראל) -</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 xml:space="preserve">יש לומר לפי שבסימן זה מדובר על דינים ד'לומר לנכרי לעשות </w:t>
      </w:r>
      <w:r w:rsidRPr="004A584D">
        <w:rPr>
          <w:rFonts w:ascii="FbMazalMedium" w:hAnsi="FbMazalMedium" w:cs="FbMazalMedium"/>
          <w:b/>
          <w:bCs/>
          <w:rtl/>
        </w:rPr>
        <w:t>לו</w:t>
      </w:r>
      <w:r w:rsidRPr="004A584D">
        <w:rPr>
          <w:rFonts w:ascii="FbMazalMedium" w:hAnsi="FbMazalMedium" w:cs="FbMazalMedium"/>
          <w:rtl/>
        </w:rPr>
        <w:t xml:space="preserve"> מלאכה בשבת' (כלשון אדה"ז בריש הסימן), ולכן לא הביא כאן נפק"מ שאינה שייכת לזה (אף שמביאה אדה"ז בעצמו בסימן ש"ז כנ"ל בפנים) - וע"ד מה דלא הובא כאן הטעם ד"ודבר דבר" לפי </w:t>
      </w:r>
      <w:r w:rsidRPr="004A584D">
        <w:rPr>
          <w:rFonts w:ascii="FbMazalMedium" w:hAnsi="FbMazalMedium" w:cs="FbMazalMedium"/>
          <w:b/>
          <w:bCs/>
          <w:rtl/>
        </w:rPr>
        <w:t xml:space="preserve">דכאן </w:t>
      </w:r>
      <w:r w:rsidRPr="004A584D">
        <w:rPr>
          <w:rFonts w:ascii="FbMazalMedium" w:hAnsi="FbMazalMedium" w:cs="FbMazalMedium"/>
          <w:rtl/>
        </w:rPr>
        <w:t>אין בו חידוש (ועצ"ע).</w:t>
      </w:r>
    </w:p>
    <w:p w:rsidR="00C34BEC" w:rsidRPr="004A584D" w:rsidRDefault="00C34BEC" w:rsidP="00404EFB">
      <w:pPr>
        <w:pStyle w:val="FootnoteText"/>
        <w:bidi/>
        <w:spacing w:after="120"/>
        <w:ind w:firstLine="144"/>
        <w:jc w:val="both"/>
        <w:rPr>
          <w:rtl/>
        </w:rPr>
      </w:pPr>
      <w:r w:rsidRPr="004A584D">
        <w:rPr>
          <w:rFonts w:ascii="FbMazalMedium" w:hAnsi="FbMazalMedium" w:cs="FbMazalMedium"/>
          <w:rtl/>
        </w:rPr>
        <w:t xml:space="preserve">וגם, הנפק"מ שהרבי כן מביא (גבי כל איסורים שבתורה) מוכרחת היא מתוך סעיף זה </w:t>
      </w:r>
      <w:r w:rsidRPr="004A584D">
        <w:rPr>
          <w:rFonts w:ascii="FbMazalMedium" w:hAnsi="FbMazalMedium" w:cs="FbMazalMedium"/>
          <w:b/>
          <w:bCs/>
          <w:rtl/>
        </w:rPr>
        <w:t>עצמו</w:t>
      </w:r>
      <w:r w:rsidRPr="004A584D">
        <w:rPr>
          <w:rFonts w:ascii="FbMazalMedium" w:hAnsi="FbMazalMedium" w:cs="FbMazalMedium"/>
          <w:rtl/>
        </w:rPr>
        <w:t>, כהמשך השיחה שם.</w:t>
      </w:r>
    </w:p>
  </w:footnote>
  <w:footnote w:id="19">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ולכאורה קשה שבברכות טו, א לא נזכר ציצית, ומהו מקור דברי אדה"ז בתורה אור?</w:t>
      </w:r>
    </w:p>
  </w:footnote>
  <w:footnote w:id="20">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שער התפלה פרק א: "יפנה ויבדוק נקביו, ועל ידי זה מתקן נפש דעשיה .. ואח"כ ע"י </w:t>
      </w:r>
      <w:r w:rsidRPr="004A584D">
        <w:rPr>
          <w:rFonts w:ascii="FbMazalMedium" w:hAnsi="FbMazalMedium" w:cs="FbMazalMedium"/>
          <w:b/>
          <w:bCs/>
          <w:rtl/>
        </w:rPr>
        <w:t>הטלית</w:t>
      </w:r>
      <w:r w:rsidRPr="004A584D">
        <w:rPr>
          <w:rFonts w:ascii="FbMazalMedium" w:hAnsi="FbMazalMedium" w:cs="FbMazalMedium"/>
          <w:rtl/>
        </w:rPr>
        <w:t xml:space="preserve"> הוא מתקן עולם היצירה וכו'". </w:t>
      </w:r>
    </w:p>
  </w:footnote>
  <w:footnote w:id="21">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וזו כוונת אדה"ז מה שכתב בתורה-אור: "אמרו </w:t>
      </w:r>
      <w:r w:rsidRPr="004A584D">
        <w:rPr>
          <w:rFonts w:ascii="FbMazalMedium" w:hAnsi="FbMazalMedium" w:cs="FbMazalMedium"/>
          <w:b/>
          <w:bCs/>
          <w:rtl/>
        </w:rPr>
        <w:t>רז"ל</w:t>
      </w:r>
      <w:r w:rsidRPr="004A584D">
        <w:rPr>
          <w:rFonts w:ascii="FbMazalMedium" w:hAnsi="FbMazalMedium" w:cs="FbMazalMedium"/>
          <w:rtl/>
        </w:rPr>
        <w:t>" (משא"כ על דברי האריז"ל לא שייך לומר "אמרו רז"ל").</w:t>
      </w:r>
    </w:p>
  </w:footnote>
  <w:footnote w:id="22">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"בשעתא דבר נש קאים, בעי לדכאה גרמיה בקדמיתא, ולבתר יקבל עליה האי עול לפרשא על רישיה פרישו דמצוה, לבתר יתקשר קשורא דיחודא דאינון תפלין".</w:t>
      </w:r>
    </w:p>
  </w:footnote>
  <w:footnote w:id="23">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מדגיש שזו מהדורא קמא, משום שאדה"ז בשו"ע מהדורא קמא לא פסק כדעת חכמי הזהר והקבלה נגד חכמי הגמרא.</w:t>
      </w:r>
    </w:p>
  </w:footnote>
  <w:footnote w:id="24">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"הרוצה שיקבל עליו עול מלכות שמים שלימה – יפנה ויטול ידיו, ויניח תפילין, ויקרא קריאת שמע ויתפלל, וזו היא מלכות שמים שלימה". הרי שבגמרא השמיטו ציצית כחלק מקבלת עול מלכות שמים שלימה.</w:t>
      </w:r>
    </w:p>
  </w:footnote>
  <w:footnote w:id="25">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אדה"ז בסי' ב ס"ח העתיק כלשון הגמרא (בהשמטת ציצית): "אמרו חכמים כל הרוצה לקבל עליו עול מלכות שמים שלימה – יפנה ויטול ידיו ואח"כ יקרא קריאת שמע ויתפלל". </w:t>
      </w:r>
    </w:p>
  </w:footnote>
  <w:footnote w:id="26">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אם בבקר האדם צריך ללבוש ציצית או לא.</w:t>
      </w:r>
    </w:p>
  </w:footnote>
  <w:footnote w:id="27">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שהגמרא שלא מזכירה ציצית מדברת במי שישן עם ציצית, והזהר והאריז"ל שהזכירו לבישת ציצית מדברים במי שלא ישן עם ציצית בלילה.</w:t>
      </w:r>
    </w:p>
  </w:footnote>
  <w:footnote w:id="28">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אם ציצית המיוחדת ללילה חייב בציצית, ולמסקנה הוא חושש לדעה שהיא פטורה, ולכן "יש ליזהר לישן בטלית קטן המיוחד ליום ולילה, כיון שיש לומר שעל ידי זה מקיים מצות ציצית גם בלילה". </w:t>
      </w:r>
    </w:p>
  </w:footnote>
  <w:footnote w:id="29">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"יש מדקדקים אמאי לא קאמר נמי וילבש ציצית, וי"ל דלא קתני ליה משום דאף קודם שנפנה ונטל ידיו יכול ללבוש ציצית בלא ברכה כדלקמן בסימן ח'. ועוד יש לומר, דכיון דקיימא לן ציצית חובת גברא היא ואין אדם חייב לקנות ציצית בת ארבע כנפות, כדלקמן בסימן י"ט וכ"ד, לא קתני לה. ועוד יש לומר דבתפילין שבראש שאדם משעבד לבורא יתברך הנשמה שהיא במוח .. הני יש להם ענין לקבלת עול מלכות שמים, מה שאין כן ציצית שאינה אלא לזכור את כל מצות ה'".</w:t>
      </w:r>
    </w:p>
  </w:footnote>
  <w:footnote w:id="30">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"הא דלא חשיב ויתעטף בציצית, חדא לפי שמסתמא הוא מלובש בציצית קודם שנטל ידיו, שהרי אסור לאדם לילך ארבע אמות בלא ציצית, ועוד שציצית אינן צריכין גוף נקי וכל שכן נטילה".</w:t>
      </w:r>
    </w:p>
  </w:footnote>
  <w:footnote w:id="31">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ואפשר שנפלה טעות בהעתקת האג"ק וצ"ל: "תפילין", וכוונת הרבי שאדה"ז השמיט "תפילין" מלשון הגמרא. אך לכאורה אין זה מתאים למהלך המכתב באג"ק. </w:t>
      </w:r>
    </w:p>
  </w:footnote>
  <w:footnote w:id="32">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אמנם לכתחילה ודאי צריך להתפלל עם ציצית, כמבואר בסי' כד ס"ב: "יזהר שיהיה לבוש בציצית בשעת קריאת שמע ותפלה".  </w:t>
      </w:r>
    </w:p>
  </w:footnote>
  <w:footnote w:id="33">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eastAsiaTheme="majorEastAsia"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אמנם מהגמרא מנחות מג, ב מוכח מדוד המלך שיש ענין לישן עם ט"ק כדי שלא יהיה ערום בלא מצות, אבל אין זה מדינא, אלא רק "המדקדקים" כלשון רבנו בסידורו.</w:t>
      </w:r>
    </w:p>
  </w:footnote>
  <w:footnote w:id="34">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וע"ע בפסחים (ט, א) "והא תניא חבר שמת והניח מגורה מליאה פירות ואפילו הן בני יומן הרי הן בחזקת מתוקנין והא הכא דודאי טבילי הני פירי וספק מעושרין וספק לא מעושרין וקאתי ספק ומוציא מידי ודאי, התם ודאי וודאי הוא דודאי מעשרי כדרבי חנינא חוזאה דאמר רבי חנינא חוזאה חזקה על חבר שאין מוציא מתחת ידו דבר שאינו מתוקן" ופרש"י שם "כי היכי דפשיטא לן דטבילי מעיקרא הכי נמי פשיטא לן דעשרינהו, ואין גמגום והילוך אחר הרוב בדבר, אלא חזקה ודאי על כל החברים", ומבואר במקום אחר דכוונת התי' דאי"ז מכח רוב (דא"כ הוי רובא דאיתא קמן דאינה ודאי) כ"א חזקה מצד הטבע והסברא דחשיב ודאי, וכמשנ"ת בפנים.</w:t>
      </w:r>
    </w:p>
  </w:footnote>
  <w:footnote w:id="35">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דמבואר בגמ' להלן (לו, א) הנהו עיזי דאכלו חושלא בנהרדעא, אתא מרי חושלא תפסינהו והוה קא טעין טובא אמר אבוה דשמואל יכול לטעון עד כדי דמיהן, דאי בעי אמר לקוחות הן בידי. והרי הך טענה דלקוחות הן בידי הוי העזה, ואעפ"כ נאמן, ומבואר דלממון מועיל אף מיגו דהעזה, ורק לשבועה הוא דאינו מועיל, וכמבואר בריטב"א בגמ' שם ועוד, וא"כ איך כ' התוס' דאינו מועיל המיגו לענין ממון משום דהוי מיגו דהעזה?</w:t>
      </w:r>
    </w:p>
  </w:footnote>
  <w:footnote w:id="36">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ועי' בתד"ה אילימא, דלכ' הקושיא והתי' של תוס' שם תלויים בב' אופנים אלו.</w:t>
      </w:r>
    </w:p>
  </w:footnote>
  <w:footnote w:id="37">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והעיר הת' הנע' וכו' אהרן דוד שי' ראפאפארט דהנה התוס' (וכן בשא"ר) כ' (בד"ה הקובע זמן לחבירו) "אור"י דוקא קובע זמן אבל בסתם הלואה לא חשיב ליה תוך שלשים תוך זמנו", והמפרשים כ' כמה טעמים בזה (עי' בסמ"ע ועוד).</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ולפי הנ"ל א"ש, דכיון דמה דאינו נאמן תוך הזמן הוא מצד ההסכם שביניהם, ובזה שקבעו זמן הי' ההסכם רק על הזמן שקבעו ולא על לפנ"ז, א"כ זה שייך רק כשקבעו זמן בפי', משא"כ זה דסתם הלואה ל' יום אי"ז הסכם רק' על ל', וק"ל.</w:t>
      </w:r>
    </w:p>
  </w:footnote>
  <w:footnote w:id="38">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t>*</w:t>
      </w:r>
      <w:r w:rsidRPr="004A584D">
        <w:rPr>
          <w:rFonts w:ascii="FbMazalMedium" w:hAnsi="FbMazalMedium" w:cs="FbMazalMedium" w:hint="cs"/>
          <w:rtl/>
        </w:rPr>
        <w:t xml:space="preserve">) </w:t>
      </w:r>
      <w:r w:rsidRPr="004A584D">
        <w:rPr>
          <w:rFonts w:ascii="FbMazalMedium" w:hAnsi="FbMazalMedium" w:cs="FbMazalMedium"/>
          <w:rtl/>
        </w:rPr>
        <w:t>לזכות דודי היקר הרב שלום מרדכי הלוי בן רבקה לגאולה וישועה</w:t>
      </w:r>
      <w:r w:rsidRPr="004A584D">
        <w:rPr>
          <w:rFonts w:ascii="FbMazalMedium" w:hAnsi="FbMazalMedium" w:cs="FbMazalMedium" w:hint="cs"/>
          <w:rtl/>
        </w:rPr>
        <w:t>.</w:t>
      </w:r>
    </w:p>
  </w:footnote>
  <w:footnote w:id="39">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 xml:space="preserve">ראה לקו"ש חי"א עמ' 121 הערה 39 מהצפע"נ "דהמצוה הוא </w:t>
      </w:r>
      <w:r w:rsidRPr="004A584D">
        <w:rPr>
          <w:rFonts w:ascii="FbMazalMedium" w:hAnsi="FbMazalMedium" w:cs="FbMazalMedium"/>
          <w:b/>
          <w:bCs/>
          <w:rtl/>
        </w:rPr>
        <w:t>לעשות</w:t>
      </w:r>
      <w:r w:rsidRPr="004A584D">
        <w:rPr>
          <w:rFonts w:ascii="FbMazalMedium" w:hAnsi="FbMazalMedium" w:cs="FbMazalMedium"/>
          <w:rtl/>
        </w:rPr>
        <w:t xml:space="preserve"> ביהב"ח, ולא נקט </w:t>
      </w:r>
      <w:r w:rsidRPr="004A584D">
        <w:rPr>
          <w:rFonts w:ascii="FbMazalMedium" w:hAnsi="FbMazalMedium" w:cs="FbMazalMedium"/>
          <w:b/>
          <w:bCs/>
          <w:rtl/>
        </w:rPr>
        <w:t>לבנות</w:t>
      </w:r>
      <w:r w:rsidRPr="004A584D">
        <w:rPr>
          <w:rFonts w:ascii="FbMazalMedium" w:hAnsi="FbMazalMedium" w:cs="FbMazalMedium"/>
          <w:rtl/>
        </w:rPr>
        <w:t xml:space="preserve"> דהבנין של המקדש הוא רק  כדי שיהי' (הגמר שיהי') כו', ולא שיבנה". (וצ"ע אם חסר שם פסיק).</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(וראה לקו"ש חט"ז עמ' 305 הערה 54 וצ"ע).</w:t>
      </w:r>
      <w:r w:rsidRPr="004A584D">
        <w:rPr>
          <w:rStyle w:val="FootnoteReference"/>
          <w:rFonts w:ascii="FbMazalMedium" w:hAnsi="FbMazalMedium" w:cs="FbMazalMedium"/>
          <w:vertAlign w:val="baseline"/>
        </w:rPr>
        <w:t xml:space="preserve"> </w:t>
      </w:r>
    </w:p>
  </w:footnote>
  <w:footnote w:id="40">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וראה תו"מ ח"ג עמ' 273 בין הדברים כתוב "שהוצרכו לסתור (חלק</w:t>
      </w:r>
      <w:r>
        <w:rPr>
          <w:rFonts w:ascii="FbMazalMedium" w:hAnsi="FbMazalMedium" w:cs="FbMazalMedium"/>
          <w:rtl/>
        </w:rPr>
        <w:t xml:space="preserve"> מ)בנין הקודם". וצ"ע הכוונה</w:t>
      </w:r>
      <w:r w:rsidRPr="004A584D">
        <w:rPr>
          <w:rFonts w:ascii="FbMazalMedium" w:hAnsi="FbMazalMedium" w:cs="FbMazalMedium"/>
          <w:rtl/>
        </w:rPr>
        <w:t xml:space="preserve"> חלק", ואם עי"ז יתורץ קושיית הקו"ש.</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ושמעתי מהר' ש"ק לתרץ (לא כביאור לתו"מ הנ"ל) על פי המבואר בלקו”ש חכ"א עמ' 154 ואילך שהמקום שבנה שלמה לגניזת הארון הוא חלק מבנין הבית ולכן בבית שני הי' קודש קדשים בשלימותו ובנין הבית בשלימותו,עיי"ש. ולפ"ז כשסתר הורדוס את הבית עדיין נשאר את "המטמוניות עמוקות" ולכן לא הי' סתירת הבי</w:t>
      </w:r>
      <w:r>
        <w:rPr>
          <w:rFonts w:ascii="FbMazalMedium" w:hAnsi="FbMazalMedium" w:cs="FbMazalMedium"/>
          <w:rtl/>
        </w:rPr>
        <w:t>ת ביטול מצות מצות "ועשו לי מקדש</w:t>
      </w:r>
      <w:r>
        <w:rPr>
          <w:rFonts w:ascii="FbMazalMedium" w:hAnsi="FbMazalMedium" w:cs="FbMazalMedium" w:hint="cs"/>
          <w:rtl/>
        </w:rPr>
        <w:t>"</w:t>
      </w:r>
      <w:r w:rsidRPr="004A584D">
        <w:rPr>
          <w:rFonts w:ascii="FbMazalMedium" w:hAnsi="FbMazalMedium" w:cs="FbMazalMedium"/>
          <w:rtl/>
        </w:rPr>
        <w:t xml:space="preserve"> ודבריו הם חידוש. וצ"ע.</w:t>
      </w:r>
    </w:p>
  </w:footnote>
  <w:footnote w:id="41">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 xml:space="preserve">והנה בביאור דברי ההערה (חי"ט שם) י"ל בב' אופנים: א- </w:t>
      </w:r>
      <w:r w:rsidRPr="004A584D">
        <w:rPr>
          <w:rFonts w:ascii="FbMazalMedium" w:hAnsi="FbMazalMedium" w:cs="FbMazalMedium"/>
          <w:b/>
          <w:bCs/>
          <w:rtl/>
        </w:rPr>
        <w:t>שברכה</w:t>
      </w:r>
      <w:r w:rsidRPr="004A584D">
        <w:rPr>
          <w:rFonts w:ascii="FbMazalMedium" w:hAnsi="FbMazalMedium" w:cs="FbMazalMedium"/>
          <w:rtl/>
        </w:rPr>
        <w:t xml:space="preserve"> צריך להיות על דבר ודאי, וא"כ בנדו"ד ("משא"כ בנדו"ד") שלא מדובר </w:t>
      </w:r>
      <w:r w:rsidRPr="004A584D">
        <w:rPr>
          <w:rFonts w:ascii="FbMazalMedium" w:hAnsi="FbMazalMedium" w:cs="FbMazalMedium"/>
          <w:b/>
          <w:bCs/>
          <w:rtl/>
        </w:rPr>
        <w:t>בברכה</w:t>
      </w:r>
      <w:r w:rsidRPr="004A584D">
        <w:rPr>
          <w:rFonts w:ascii="FbMazalMedium" w:hAnsi="FbMazalMedium" w:cs="FbMazalMedium"/>
          <w:rtl/>
        </w:rPr>
        <w:t>, אלא בהרגשת ר"ע, לכן מספיק שהדבר אפשר יתרחש כדי להדגיש שזה התחלת וחלק הטוב. ב'- שכשיש משהו לא טוב ואפשר שיהי' ואפשר שלא יהי' אין לברך, מכי</w:t>
      </w:r>
      <w:r>
        <w:rPr>
          <w:rFonts w:ascii="FbMazalMedium" w:hAnsi="FbMazalMedium" w:cs="FbMazalMedium"/>
          <w:rtl/>
        </w:rPr>
        <w:t>ון שצריך להיות על הודאי, אבל בנדו"ד ("משא"כ בנ</w:t>
      </w:r>
      <w:r w:rsidRPr="004A584D">
        <w:rPr>
          <w:rFonts w:ascii="FbMazalMedium" w:hAnsi="FbMazalMedium" w:cs="FbMazalMedium"/>
          <w:rtl/>
        </w:rPr>
        <w:t xml:space="preserve">דו"ד") של שועל שיצא מבית קה"ק הרי </w:t>
      </w:r>
      <w:r w:rsidRPr="004A584D">
        <w:rPr>
          <w:rFonts w:ascii="FbMazalMedium" w:hAnsi="FbMazalMedium" w:cs="FbMazalMedium"/>
          <w:b/>
          <w:bCs/>
          <w:rtl/>
        </w:rPr>
        <w:t>בודאי</w:t>
      </w:r>
      <w:r w:rsidRPr="004A584D">
        <w:rPr>
          <w:rFonts w:ascii="FbMazalMedium" w:hAnsi="FbMazalMedium" w:cs="FbMazalMedium"/>
          <w:rtl/>
        </w:rPr>
        <w:t xml:space="preserve"> זה התחלת וחלק של הגאולה שלאחרי זה.</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וע"פ הערה 69 שם וסתימת הלשון של כ"ק אדמו"ר בהשיחה משמע כאופן הב'.</w:t>
      </w:r>
    </w:p>
  </w:footnote>
  <w:footnote w:id="42">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t>*</w:t>
      </w:r>
      <w:r w:rsidRPr="004A584D">
        <w:rPr>
          <w:rFonts w:ascii="FbMazalMedium" w:hAnsi="FbMazalMedium" w:cs="FbMazalMedium"/>
          <w:rtl/>
        </w:rPr>
        <w:t xml:space="preserve">) </w:t>
      </w:r>
      <w:r w:rsidRPr="004A584D">
        <w:rPr>
          <w:rFonts w:ascii="FbMazalMedium" w:hAnsi="FbMazalMedium" w:cs="FbMazalMedium"/>
          <w:caps/>
          <w:rtl/>
        </w:rPr>
        <w:t>לע"נ אמי מורתי האשה החשובה מרת</w:t>
      </w:r>
      <w:r w:rsidRPr="004A584D">
        <w:rPr>
          <w:rFonts w:ascii="FbMazalMedium" w:hAnsi="FbMazalMedium" w:cs="FbMazalMedium"/>
          <w:b/>
          <w:bCs/>
          <w:caps/>
          <w:rtl/>
        </w:rPr>
        <w:t xml:space="preserve"> הינדא רחל</w:t>
      </w:r>
      <w:r w:rsidRPr="004A584D">
        <w:rPr>
          <w:rFonts w:ascii="FbMazalMedium" w:hAnsi="FbMazalMedium" w:cs="FbMazalMedium"/>
          <w:caps/>
          <w:rtl/>
        </w:rPr>
        <w:t xml:space="preserve"> בת הרב</w:t>
      </w:r>
      <w:r w:rsidRPr="004A584D">
        <w:rPr>
          <w:rFonts w:ascii="FbMazalMedium" w:hAnsi="FbMazalMedium" w:cs="FbMazalMedium"/>
          <w:b/>
          <w:bCs/>
          <w:caps/>
          <w:rtl/>
        </w:rPr>
        <w:t xml:space="preserve"> יצחק מאיר</w:t>
      </w:r>
      <w:r w:rsidRPr="004A584D">
        <w:rPr>
          <w:rFonts w:ascii="FbMazalMedium" w:hAnsi="FbMazalMedium" w:cs="FbMazalMedium"/>
          <w:caps/>
          <w:rtl/>
        </w:rPr>
        <w:t xml:space="preserve"> הכהן שו"ב ע"ה, ליום היא"צ ג' טבת [תשס"א]. תנצב"ה. והרי גם יום נישואין שלה עם אאמו"ר, רופא בית הרב, התקיימה בימי החנוכה [תשי"ב].</w:t>
      </w:r>
    </w:p>
  </w:footnote>
  <w:footnote w:id="43">
    <w:p w:rsidR="00C34BEC" w:rsidRPr="004A584D" w:rsidRDefault="00C34BEC" w:rsidP="00891E72">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Pr>
          <w:rFonts w:ascii="FbMazalMedium" w:hAnsi="FbMazalMedium" w:cs="FbMazalMedium" w:hint="cs"/>
          <w:rtl/>
        </w:rPr>
        <w:t>ו</w:t>
      </w:r>
      <w:r w:rsidRPr="004A584D">
        <w:rPr>
          <w:rFonts w:ascii="FbMazalMedium" w:hAnsi="FbMazalMedium" w:cs="FbMazalMedium"/>
          <w:rtl/>
        </w:rPr>
        <w:t>א</w:t>
      </w:r>
      <w:r>
        <w:rPr>
          <w:rFonts w:ascii="FbMazalMedium" w:hAnsi="FbMazalMedium" w:cs="FbMazalMedium"/>
          <w:rtl/>
        </w:rPr>
        <w:t xml:space="preserve">ף שהרמב"ם לא מסביר כאן את זה </w:t>
      </w:r>
      <w:r w:rsidRPr="004A584D">
        <w:rPr>
          <w:rFonts w:ascii="FbMazalMedium" w:hAnsi="FbMazalMedium" w:cs="FbMazalMedium"/>
          <w:rtl/>
        </w:rPr>
        <w:t>זה</w:t>
      </w:r>
      <w:r>
        <w:rPr>
          <w:rFonts w:ascii="FbMazalMedium" w:hAnsi="FbMazalMedium" w:cs="FbMazalMedium" w:hint="cs"/>
          <w:rtl/>
        </w:rPr>
        <w:t>ו מפני</w:t>
      </w:r>
      <w:r w:rsidRPr="004A584D">
        <w:rPr>
          <w:rFonts w:ascii="FbMazalMedium" w:hAnsi="FbMazalMedium" w:cs="FbMazalMedium"/>
          <w:rtl/>
        </w:rPr>
        <w:t xml:space="preserve"> שאינו מביא כלל טעמי ההלכות.</w:t>
      </w:r>
    </w:p>
  </w:footnote>
  <w:footnote w:id="44">
    <w:p w:rsidR="00C34BEC" w:rsidRPr="004A584D" w:rsidRDefault="00C34BEC" w:rsidP="00891E72">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rtl/>
        </w:rPr>
        <w:t>) שזה בפשטות טעם סדר הענינים בשו"ע, אף דצ"ע האם אף ברמב"ם נאמר זה שסודר ע"פ סדר קדימה ואיחור בפועל (ראה הלכות שביתת עשור בסופו שמביא מנהג של ערב יו"כ, וכן ראה בהלכות חמץ ומצה וצ"ע)[הערת המערכת: וראה בזה לקו"ש חל"ב ע' 127 ואילך ובכ"מ].</w:t>
      </w:r>
    </w:p>
  </w:footnote>
  <w:footnote w:id="45">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סי' קיד ס"ז.</w:t>
      </w:r>
    </w:p>
  </w:footnote>
  <w:footnote w:id="46">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משא"כ בנוסח ששייך רק במקום מסויים, שגם כששכח אין לאומרו שלא במקומו, כפי שצינו לסי' רפ"א ס"ב.</w:t>
      </w:r>
    </w:p>
  </w:footnote>
  <w:footnote w:id="47">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אולי צ"ל מקומו (או שהכוונה ל"הזכרה" שהיא לשון נקבה).</w:t>
      </w:r>
    </w:p>
  </w:footnote>
  <w:footnote w:id="48">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בסי' תקפ"ב ס"ו.</w:t>
      </w:r>
    </w:p>
  </w:footnote>
  <w:footnote w:id="49">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ס"ק טז, בשם הפמ"ג ושאר אחרונים. וכ"ד הא"א מבוטשאטש מהדו"ת, שדי חמד מע' ר"ה סי' ג אות ג, אלף המגן ס"ק כו דכן סתימת האחרונים, ואף המט"א (שכתב שיאמרם במקום שנזכר, ואף שצ"ל מעין החתימה, הרי גם "הא-ל ישועתנו" אינו כ"כ מעין החתימה [ואולי י"ל ש"הא-ל הטוב" הוא מעין "הטוב שמך"]) סותר עצמו מס' תר"ב ס"ח, כף החיים ס"ק לא.</w:t>
      </w:r>
    </w:p>
  </w:footnote>
  <w:footnote w:id="50">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ומבאר בפסקי תשובות (ס"ק ח), "ואין חשש לחזור ולהזכ</w:t>
      </w:r>
      <w:r>
        <w:rPr>
          <w:rFonts w:ascii="FbMazalMedium" w:hAnsi="FbMazalMedium" w:cs="FbMazalMedium"/>
          <w:rtl/>
        </w:rPr>
        <w:t>יר השמות, משום שהוא דרך שבח ובק</w:t>
      </w:r>
      <w:r w:rsidRPr="004A584D">
        <w:rPr>
          <w:rFonts w:ascii="FbMazalMedium" w:hAnsi="FbMazalMedium" w:cs="FbMazalMedium"/>
          <w:rtl/>
        </w:rPr>
        <w:t>שה ולא נוסח של ברכה".</w:t>
      </w:r>
    </w:p>
  </w:footnote>
  <w:footnote w:id="51">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אף ש"מעין חתימה" אינו מעכב בדיעבד, כמו שציין ע"ז בקצות השלחן (סי' מז בבדי השלחן ס"ק כד) לסי' נט ס"א (שאם פתח ב'יוצר אור' והמשיך ב'מעריב ערבים' וסיים ב'יוצר המאורות' – יצא).</w:t>
      </w:r>
    </w:p>
  </w:footnote>
  <w:footnote w:id="52">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בסו"ס רצד.</w:t>
      </w:r>
    </w:p>
  </w:footnote>
  <w:footnote w:id="53">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בשו"ע אדה"ז סי' קפז ס"ח לא נכנס לפרט זה.</w:t>
      </w:r>
    </w:p>
  </w:footnote>
  <w:footnote w:id="54">
    <w:p w:rsidR="00C34BEC" w:rsidRPr="004A584D" w:rsidRDefault="00C34BEC" w:rsidP="00287C0C">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Pr>
          <w:rFonts w:ascii="FbMazalMedium" w:hAnsi="FbMazalMedium" w:cs="FbMazalMedium"/>
        </w:rPr>
        <w:t xml:space="preserve"> </w:t>
      </w:r>
      <w:r w:rsidRPr="004A584D">
        <w:rPr>
          <w:rFonts w:ascii="FbMazalMedium" w:hAnsi="FbMazalMedium" w:cs="FbMazalMedium"/>
          <w:rtl/>
        </w:rPr>
        <w:t>נראה</w:t>
      </w:r>
      <w:r w:rsidRPr="004A584D">
        <w:rPr>
          <w:rFonts w:ascii="FbMazalMedium" w:hAnsi="FbMazalMedium" w:cs="FbMazalMedium"/>
        </w:rPr>
        <w:t xml:space="preserve"> </w:t>
      </w:r>
      <w:r w:rsidRPr="004A584D">
        <w:rPr>
          <w:rFonts w:ascii="FbMazalMedium" w:hAnsi="FbMazalMedium" w:cs="FbMazalMedium"/>
          <w:rtl/>
        </w:rPr>
        <w:t>שהכלבו הוא המקור הראשון שכותב שהקלף של המזוזה טוב להיות נראית במקום טהרה. אגב, שם</w:t>
      </w:r>
      <w:r w:rsidRPr="004A584D">
        <w:rPr>
          <w:rFonts w:ascii="FbMazalMedium" w:hAnsi="FbMazalMedium" w:cs="FbMazalMedium"/>
        </w:rPr>
        <w:t xml:space="preserve"> </w:t>
      </w:r>
      <w:r w:rsidRPr="004A584D">
        <w:rPr>
          <w:rFonts w:ascii="FbMazalMedium" w:hAnsi="FbMazalMedium" w:cs="FbMazalMedium"/>
          <w:rtl/>
        </w:rPr>
        <w:t>הגדולים (מערכת ספרים כ' אות יד')</w:t>
      </w:r>
      <w:r>
        <w:rPr>
          <w:rFonts w:ascii="FbMazalMedium" w:hAnsi="FbMazalMedium" w:cs="FbMazalMedium"/>
        </w:rPr>
        <w:t xml:space="preserve"> </w:t>
      </w:r>
      <w:r w:rsidRPr="004A584D">
        <w:rPr>
          <w:rFonts w:ascii="FbMazalMedium" w:hAnsi="FbMazalMedium" w:cs="FbMazalMedium"/>
          <w:rtl/>
        </w:rPr>
        <w:t>כותב</w:t>
      </w:r>
      <w:r w:rsidRPr="004A584D">
        <w:rPr>
          <w:rFonts w:ascii="FbMazalMedium" w:hAnsi="FbMazalMedium" w:cs="FbMazalMedium"/>
        </w:rPr>
        <w:t xml:space="preserve"> "</w:t>
      </w:r>
      <w:r>
        <w:rPr>
          <w:rFonts w:ascii="FbMazalMedium" w:hAnsi="FbMazalMedium" w:cs="FbMazalMedium"/>
        </w:rPr>
        <w:t xml:space="preserve"> </w:t>
      </w:r>
      <w:r w:rsidRPr="004A584D">
        <w:rPr>
          <w:rFonts w:ascii="FbMazalMedium" w:hAnsi="FbMazalMedium" w:cs="FbMazalMedium"/>
          <w:rtl/>
        </w:rPr>
        <w:t>ספר זה לא נודע מחברו</w:t>
      </w:r>
      <w:r w:rsidRPr="004A584D">
        <w:rPr>
          <w:rFonts w:ascii="FbMazalMedium" w:hAnsi="FbMazalMedium" w:cs="FbMazalMedium"/>
        </w:rPr>
        <w:t>.</w:t>
      </w:r>
      <w:r>
        <w:rPr>
          <w:rFonts w:ascii="FbMazalMedium" w:hAnsi="FbMazalMedium" w:cs="FbMazalMedium"/>
        </w:rPr>
        <w:t>”</w:t>
      </w:r>
      <w:r w:rsidRPr="004A584D">
        <w:rPr>
          <w:rFonts w:ascii="FbMazalMedium" w:hAnsi="FbMazalMedium" w:cs="FbMazalMedium"/>
        </w:rPr>
        <w:t xml:space="preserve"> </w:t>
      </w:r>
    </w:p>
  </w:footnote>
  <w:footnote w:id="55">
    <w:p w:rsidR="00C34BEC" w:rsidRPr="004A584D" w:rsidRDefault="00C34BEC" w:rsidP="00E41CC3">
      <w:pPr>
        <w:shd w:val="clear" w:color="auto" w:fill="FFFFFF"/>
        <w:bidi/>
        <w:spacing w:after="120" w:line="240" w:lineRule="auto"/>
        <w:ind w:firstLine="144"/>
        <w:jc w:val="both"/>
        <w:rPr>
          <w:rFonts w:ascii="FbMazalMedium" w:eastAsia="Times New Roman" w:hAnsi="FbMazalMedium" w:cs="FbMazalMedium"/>
          <w:color w:val="222222"/>
          <w:sz w:val="20"/>
          <w:szCs w:val="20"/>
          <w:rtl/>
        </w:rPr>
      </w:pPr>
      <w:r w:rsidRPr="004A584D">
        <w:rPr>
          <w:rStyle w:val="FootnoteReference"/>
          <w:rFonts w:ascii="FbMazalMedium" w:hAnsi="FbMazalMedium" w:cs="FbMazalMedium"/>
          <w:sz w:val="20"/>
          <w:szCs w:val="20"/>
          <w:vertAlign w:val="baseline"/>
        </w:rPr>
        <w:footnoteRef/>
      </w:r>
      <w:r w:rsidRPr="00E41CC3">
        <w:rPr>
          <w:rFonts w:ascii="FbMazalMedium" w:hAnsi="FbMazalMedium" w:cs="FbMazalMedium" w:hint="cs"/>
          <w:sz w:val="20"/>
          <w:szCs w:val="20"/>
          <w:rtl/>
        </w:rPr>
        <w:t>)</w:t>
      </w:r>
      <w:r w:rsidRPr="004A584D">
        <w:rPr>
          <w:rFonts w:ascii="FbMazalMedium" w:hAnsi="FbMazalMedium" w:cs="FbMazalMedium" w:hint="cs"/>
          <w:b/>
          <w:bCs/>
          <w:sz w:val="20"/>
          <w:szCs w:val="20"/>
          <w:rtl/>
        </w:rPr>
        <w:t xml:space="preserve"> </w:t>
      </w:r>
      <w:r w:rsidRPr="004A584D">
        <w:rPr>
          <w:rFonts w:ascii="FbMazalMedium" w:hAnsi="FbMazalMedium" w:cs="FbMazalMedium"/>
          <w:b/>
          <w:bCs/>
          <w:sz w:val="20"/>
          <w:szCs w:val="20"/>
          <w:rtl/>
        </w:rPr>
        <w:t xml:space="preserve">הערות מאת רב (הרוצה </w:t>
      </w:r>
      <w:r>
        <w:rPr>
          <w:rFonts w:ascii="FbMazalMedium" w:hAnsi="FbMazalMedium" w:cs="FbMazalMedium" w:hint="cs"/>
          <w:b/>
          <w:bCs/>
          <w:sz w:val="20"/>
          <w:szCs w:val="20"/>
          <w:rtl/>
        </w:rPr>
        <w:t>ב</w:t>
      </w:r>
      <w:r w:rsidRPr="004A584D">
        <w:rPr>
          <w:rFonts w:ascii="FbMazalMedium" w:hAnsi="FbMazalMedium" w:cs="FbMazalMedium"/>
          <w:b/>
          <w:bCs/>
          <w:sz w:val="20"/>
          <w:szCs w:val="20"/>
          <w:rtl/>
        </w:rPr>
        <w:t>עילום שמו</w:t>
      </w:r>
      <w:r>
        <w:rPr>
          <w:rFonts w:ascii="FbMazalMedium" w:hAnsi="FbMazalMedium" w:cs="FbMazalMedium" w:hint="cs"/>
          <w:b/>
          <w:bCs/>
          <w:sz w:val="20"/>
          <w:szCs w:val="20"/>
          <w:rtl/>
        </w:rPr>
        <w:t xml:space="preserve">): </w:t>
      </w:r>
      <w:r w:rsidRPr="004A584D">
        <w:rPr>
          <w:rFonts w:ascii="FbMazalMedium" w:eastAsia="Times New Roman" w:hAnsi="FbMazalMedium" w:cs="FbMazalMedium"/>
          <w:color w:val="222222"/>
          <w:sz w:val="20"/>
          <w:szCs w:val="20"/>
          <w:rtl/>
        </w:rPr>
        <w:t>הרמב</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ם אינו מדבר על הטעם והתועלת המנהג</w:t>
      </w:r>
      <w:r w:rsidRPr="004A584D">
        <w:rPr>
          <w:rFonts w:ascii="FbMazalMedium" w:eastAsia="Times New Roman" w:hAnsi="FbMazalMedium" w:cs="FbMazalMedium"/>
          <w:color w:val="222222"/>
          <w:sz w:val="20"/>
          <w:szCs w:val="20"/>
        </w:rPr>
        <w:t xml:space="preserve"> </w:t>
      </w:r>
      <w:r w:rsidRPr="004A584D">
        <w:rPr>
          <w:rFonts w:ascii="FbMazalMedium" w:eastAsia="Times New Roman" w:hAnsi="FbMazalMedium" w:cs="FbMazalMedium"/>
          <w:color w:val="222222"/>
          <w:sz w:val="20"/>
          <w:szCs w:val="20"/>
          <w:rtl/>
        </w:rPr>
        <w:t>לכתוב שד-י, רק כותב</w:t>
      </w:r>
      <w:r w:rsidRPr="004A584D">
        <w:rPr>
          <w:rFonts w:ascii="FbMazalMedium" w:eastAsia="Times New Roman" w:hAnsi="FbMazalMedium" w:cs="FbMazalMedium"/>
          <w:color w:val="222222"/>
          <w:sz w:val="20"/>
          <w:szCs w:val="20"/>
        </w:rPr>
        <w:t xml:space="preserve"> "</w:t>
      </w:r>
      <w:r w:rsidRPr="004A584D">
        <w:rPr>
          <w:rFonts w:ascii="FbMazalMedium" w:eastAsia="Times New Roman" w:hAnsi="FbMazalMedium" w:cs="FbMazalMedium"/>
          <w:color w:val="222222"/>
          <w:sz w:val="20"/>
          <w:szCs w:val="20"/>
          <w:rtl/>
        </w:rPr>
        <w:t>שאין בזה הפסד</w:t>
      </w:r>
      <w:r>
        <w:rPr>
          <w:rFonts w:ascii="FbMazalMedium" w:eastAsia="Times New Roman" w:hAnsi="FbMazalMedium" w:cs="FbMazalMedium" w:hint="cs"/>
          <w:color w:val="222222"/>
          <w:sz w:val="20"/>
          <w:szCs w:val="20"/>
          <w:rtl/>
        </w:rPr>
        <w:t>..."</w:t>
      </w:r>
      <w:r w:rsidRPr="004A584D">
        <w:rPr>
          <w:rFonts w:ascii="FbMazalMedium" w:eastAsia="Times New Roman" w:hAnsi="FbMazalMedium" w:cs="FbMazalMedium"/>
          <w:color w:val="222222"/>
          <w:sz w:val="20"/>
          <w:szCs w:val="20"/>
        </w:rPr>
        <w:t>.</w:t>
      </w:r>
    </w:p>
    <w:p w:rsidR="00C34BEC" w:rsidRPr="004A584D" w:rsidRDefault="00C34BEC" w:rsidP="00404EFB">
      <w:pPr>
        <w:shd w:val="clear" w:color="auto" w:fill="FFFFFF"/>
        <w:bidi/>
        <w:spacing w:after="120" w:line="240" w:lineRule="auto"/>
        <w:ind w:firstLine="144"/>
        <w:jc w:val="both"/>
        <w:rPr>
          <w:rFonts w:ascii="FbMazalMedium" w:eastAsia="Times New Roman" w:hAnsi="FbMazalMedium" w:cs="FbMazalMedium"/>
          <w:color w:val="222222"/>
          <w:sz w:val="20"/>
          <w:szCs w:val="20"/>
          <w:rtl/>
        </w:rPr>
      </w:pPr>
      <w:r w:rsidRPr="004A584D">
        <w:rPr>
          <w:rFonts w:ascii="FbMazalMedium" w:eastAsia="Times New Roman" w:hAnsi="FbMazalMedium" w:cs="FbMazalMedium"/>
          <w:color w:val="222222"/>
          <w:sz w:val="20"/>
          <w:szCs w:val="20"/>
          <w:rtl/>
        </w:rPr>
        <w:t>לכן אין פלא שאינו בעד</w:t>
      </w:r>
      <w:r w:rsidRPr="004A584D">
        <w:rPr>
          <w:rFonts w:ascii="FbMazalMedium" w:eastAsia="Times New Roman" w:hAnsi="FbMazalMedium" w:cs="FbMazalMedium"/>
          <w:color w:val="222222"/>
          <w:sz w:val="20"/>
          <w:szCs w:val="20"/>
        </w:rPr>
        <w:t xml:space="preserve"> </w:t>
      </w:r>
      <w:r w:rsidRPr="004A584D">
        <w:rPr>
          <w:rFonts w:ascii="FbMazalMedium" w:eastAsia="Times New Roman" w:hAnsi="FbMazalMedium" w:cs="FbMazalMedium"/>
          <w:color w:val="222222"/>
          <w:sz w:val="20"/>
          <w:szCs w:val="20"/>
          <w:rtl/>
        </w:rPr>
        <w:t>להראות זאת. אבל לדידן וע</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פ הזוהר, לא ייתכן שנאחז בדעת הרמב</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ם בזה</w:t>
      </w:r>
      <w:r w:rsidRPr="004A584D">
        <w:rPr>
          <w:rFonts w:ascii="FbMazalMedium" w:eastAsia="Times New Roman" w:hAnsi="FbMazalMedium" w:cs="FbMazalMedium"/>
          <w:color w:val="222222"/>
          <w:sz w:val="20"/>
          <w:szCs w:val="20"/>
        </w:rPr>
        <w:t>.</w:t>
      </w:r>
    </w:p>
    <w:p w:rsidR="00C34BEC" w:rsidRPr="004A584D" w:rsidRDefault="00C34BEC" w:rsidP="00404EFB">
      <w:pPr>
        <w:bidi/>
        <w:spacing w:after="120" w:line="240" w:lineRule="auto"/>
        <w:ind w:firstLine="144"/>
        <w:jc w:val="both"/>
        <w:rPr>
          <w:rFonts w:ascii="FbMazalMedium" w:hAnsi="FbMazalMedium" w:cs="FbMazalMedium"/>
          <w:color w:val="000000"/>
          <w:sz w:val="20"/>
          <w:szCs w:val="20"/>
          <w:rtl/>
        </w:rPr>
      </w:pPr>
      <w:r w:rsidRPr="004A584D">
        <w:rPr>
          <w:rFonts w:ascii="FbMazalMedium" w:eastAsia="Times New Roman" w:hAnsi="FbMazalMedium" w:cs="FbMazalMedium"/>
          <w:b/>
          <w:bCs/>
          <w:color w:val="222222"/>
          <w:sz w:val="20"/>
          <w:szCs w:val="20"/>
          <w:rtl/>
        </w:rPr>
        <w:t>תגובה שלי</w:t>
      </w:r>
      <w:r w:rsidRPr="004A584D">
        <w:rPr>
          <w:rFonts w:ascii="FbMazalMedium" w:eastAsia="Times New Roman" w:hAnsi="FbMazalMedium" w:cs="FbMazalMedium"/>
          <w:b/>
          <w:bCs/>
          <w:color w:val="222222"/>
          <w:sz w:val="20"/>
          <w:szCs w:val="20"/>
        </w:rPr>
        <w:t xml:space="preserve">: </w:t>
      </w:r>
      <w:r w:rsidRPr="004A584D">
        <w:rPr>
          <w:rFonts w:ascii="FbMazalMedium" w:eastAsia="Times New Roman" w:hAnsi="FbMazalMedium" w:cs="FbMazalMedium"/>
          <w:color w:val="222222"/>
          <w:sz w:val="20"/>
          <w:szCs w:val="20"/>
          <w:rtl/>
        </w:rPr>
        <w:t>אה</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נ</w:t>
      </w:r>
      <w:r w:rsidRPr="004A584D">
        <w:rPr>
          <w:rFonts w:ascii="FbMazalMedium" w:eastAsia="Times New Roman" w:hAnsi="FbMazalMedium" w:cs="FbMazalMedium"/>
          <w:b/>
          <w:bCs/>
          <w:color w:val="222222"/>
          <w:sz w:val="20"/>
          <w:szCs w:val="20"/>
        </w:rPr>
        <w:t xml:space="preserve"> </w:t>
      </w:r>
      <w:r w:rsidRPr="004A584D">
        <w:rPr>
          <w:rFonts w:ascii="FbMazalMedium" w:eastAsia="Times New Roman" w:hAnsi="FbMazalMedium" w:cs="FbMazalMedium"/>
          <w:color w:val="222222"/>
          <w:sz w:val="20"/>
          <w:szCs w:val="20"/>
          <w:rtl/>
        </w:rPr>
        <w:t>שלדידן וע</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פ הזוהר המנהג</w:t>
      </w:r>
      <w:r w:rsidRPr="004A584D">
        <w:rPr>
          <w:rFonts w:ascii="FbMazalMedium" w:eastAsia="Times New Roman" w:hAnsi="FbMazalMedium" w:cs="FbMazalMedium"/>
          <w:color w:val="222222"/>
          <w:sz w:val="20"/>
          <w:szCs w:val="20"/>
        </w:rPr>
        <w:t xml:space="preserve"> </w:t>
      </w:r>
      <w:r w:rsidRPr="004A584D">
        <w:rPr>
          <w:rFonts w:ascii="FbMazalMedium" w:eastAsia="Times New Roman" w:hAnsi="FbMazalMedium" w:cs="FbMazalMedium"/>
          <w:color w:val="222222"/>
          <w:sz w:val="20"/>
          <w:szCs w:val="20"/>
          <w:rtl/>
        </w:rPr>
        <w:t>בכתיבת שד-י הוא דבר חשוב ולא כמו תפיסת הרמב</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ם בזה, אבל גם לדידן מדוע השם</w:t>
      </w:r>
      <w:r w:rsidRPr="004A584D">
        <w:rPr>
          <w:rFonts w:ascii="FbMazalMedium" w:eastAsia="Times New Roman" w:hAnsi="FbMazalMedium" w:cs="FbMazalMedium"/>
          <w:color w:val="222222"/>
          <w:sz w:val="20"/>
          <w:szCs w:val="20"/>
        </w:rPr>
        <w:t xml:space="preserve"> </w:t>
      </w:r>
      <w:r w:rsidRPr="004A584D">
        <w:rPr>
          <w:rFonts w:ascii="FbMazalMedium" w:eastAsia="Times New Roman" w:hAnsi="FbMazalMedium" w:cs="FbMazalMedium"/>
          <w:color w:val="222222"/>
          <w:sz w:val="20"/>
          <w:szCs w:val="20"/>
          <w:rtl/>
        </w:rPr>
        <w:t>שד-י דוקא צריך להיות נראה? ובאמת יש מחלוקת בדבר כבפנים. ולפי דברי הרמב</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ם</w:t>
      </w:r>
      <w:r w:rsidRPr="004A584D">
        <w:rPr>
          <w:rFonts w:ascii="FbMazalMedium" w:eastAsia="Times New Roman" w:hAnsi="FbMazalMedium" w:cs="FbMazalMedium"/>
          <w:color w:val="222222"/>
          <w:sz w:val="20"/>
          <w:szCs w:val="20"/>
        </w:rPr>
        <w:t xml:space="preserve"> </w:t>
      </w:r>
      <w:r w:rsidRPr="004A584D">
        <w:rPr>
          <w:rFonts w:ascii="FbMazalMedium" w:eastAsia="Times New Roman" w:hAnsi="FbMazalMedium" w:cs="FbMazalMedium"/>
          <w:color w:val="000000"/>
          <w:sz w:val="20"/>
          <w:szCs w:val="20"/>
          <w:rtl/>
        </w:rPr>
        <w:t>בפרק ו הלכה יג</w:t>
      </w:r>
      <w:r w:rsidRPr="004A584D">
        <w:rPr>
          <w:rFonts w:ascii="FbMazalMedium" w:eastAsia="Times New Roman" w:hAnsi="FbMazalMedium" w:cs="FbMazalMedium"/>
          <w:color w:val="000000"/>
          <w:sz w:val="20"/>
          <w:szCs w:val="20"/>
        </w:rPr>
        <w:t xml:space="preserve"> : " </w:t>
      </w:r>
      <w:r w:rsidRPr="004A584D">
        <w:rPr>
          <w:rFonts w:ascii="FbMazalMedium" w:hAnsi="FbMazalMedium" w:cs="FbMazalMedium"/>
          <w:color w:val="000000"/>
          <w:sz w:val="20"/>
          <w:szCs w:val="20"/>
          <w:rtl/>
        </w:rPr>
        <w:t>חייב אדם</w:t>
      </w:r>
      <w:r w:rsidRPr="004A584D">
        <w:rPr>
          <w:rFonts w:ascii="FbMazalMedium" w:hAnsi="FbMazalMedium" w:cs="FbMazalMedium"/>
          <w:color w:val="000000"/>
          <w:sz w:val="20"/>
          <w:szCs w:val="20"/>
        </w:rPr>
        <w:t xml:space="preserve"> </w:t>
      </w:r>
      <w:r w:rsidRPr="004A584D">
        <w:rPr>
          <w:rFonts w:ascii="FbMazalMedium" w:hAnsi="FbMazalMedium" w:cs="FbMazalMedium"/>
          <w:color w:val="000000"/>
          <w:sz w:val="20"/>
          <w:szCs w:val="20"/>
          <w:rtl/>
        </w:rPr>
        <w:t>להזהר במזוזה מפני שהיא חובת הכל תמיד. וכל זמן שיכנס ויצא יפגע ביחוד השם שמו של</w:t>
      </w:r>
      <w:r w:rsidRPr="004A584D">
        <w:rPr>
          <w:rFonts w:ascii="FbMazalMedium" w:hAnsi="FbMazalMedium" w:cs="FbMazalMedium"/>
          <w:color w:val="000000"/>
          <w:sz w:val="20"/>
          <w:szCs w:val="20"/>
        </w:rPr>
        <w:t xml:space="preserve"> </w:t>
      </w:r>
      <w:r w:rsidRPr="004A584D">
        <w:rPr>
          <w:rFonts w:ascii="FbMazalMedium" w:hAnsi="FbMazalMedium" w:cs="FbMazalMedium"/>
          <w:color w:val="000000"/>
          <w:sz w:val="20"/>
          <w:szCs w:val="20"/>
          <w:rtl/>
        </w:rPr>
        <w:t>הקדוש ב</w:t>
      </w:r>
      <w:r w:rsidRPr="004A584D">
        <w:rPr>
          <w:rFonts w:ascii="FbMazalMedium" w:hAnsi="FbMazalMedium" w:cs="FbMazalMedium"/>
          <w:color w:val="000000"/>
          <w:sz w:val="20"/>
          <w:szCs w:val="20"/>
        </w:rPr>
        <w:t>"</w:t>
      </w:r>
      <w:r w:rsidRPr="004A584D">
        <w:rPr>
          <w:rFonts w:ascii="FbMazalMedium" w:hAnsi="FbMazalMedium" w:cs="FbMazalMedium"/>
          <w:color w:val="000000"/>
          <w:sz w:val="20"/>
          <w:szCs w:val="20"/>
          <w:rtl/>
        </w:rPr>
        <w:t>ה ויזכור אהבתו ויעור משנתו ושגיותיו בהבלי הזמן</w:t>
      </w:r>
      <w:r w:rsidRPr="004A584D">
        <w:rPr>
          <w:rFonts w:ascii="FbMazalMedium" w:hAnsi="FbMazalMedium" w:cs="FbMazalMedium"/>
          <w:color w:val="000000"/>
          <w:sz w:val="20"/>
          <w:szCs w:val="20"/>
        </w:rPr>
        <w:t xml:space="preserve">. .." </w:t>
      </w:r>
      <w:r w:rsidRPr="004A584D">
        <w:rPr>
          <w:rFonts w:ascii="FbMazalMedium" w:hAnsi="FbMazalMedium" w:cs="FbMazalMedium"/>
          <w:color w:val="000000"/>
          <w:sz w:val="20"/>
          <w:szCs w:val="20"/>
          <w:rtl/>
        </w:rPr>
        <w:t>נראה שכל ענינו של המזוזה (גם אם היא מכוסה) מזכיר על</w:t>
      </w:r>
      <w:r w:rsidRPr="004A584D">
        <w:rPr>
          <w:rFonts w:ascii="FbMazalMedium" w:hAnsi="FbMazalMedium" w:cs="FbMazalMedium"/>
          <w:color w:val="000000"/>
          <w:sz w:val="20"/>
          <w:szCs w:val="20"/>
        </w:rPr>
        <w:t xml:space="preserve"> </w:t>
      </w:r>
      <w:r w:rsidRPr="004A584D">
        <w:rPr>
          <w:rFonts w:ascii="FbMazalMedium" w:hAnsi="FbMazalMedium" w:cs="FbMazalMedium"/>
          <w:color w:val="000000"/>
          <w:sz w:val="20"/>
          <w:szCs w:val="20"/>
          <w:rtl/>
        </w:rPr>
        <w:t>יחוד שמו וזה יביא האדם לידי אהבת ה</w:t>
      </w:r>
      <w:r w:rsidRPr="004A584D">
        <w:rPr>
          <w:rFonts w:ascii="FbMazalMedium" w:hAnsi="FbMazalMedium" w:cs="FbMazalMedium"/>
          <w:color w:val="000000"/>
          <w:sz w:val="20"/>
          <w:szCs w:val="20"/>
        </w:rPr>
        <w:t>'.</w:t>
      </w:r>
    </w:p>
  </w:footnote>
  <w:footnote w:id="56">
    <w:p w:rsidR="00C34BEC" w:rsidRPr="004A584D" w:rsidRDefault="00C34BEC" w:rsidP="00E41CC3">
      <w:pPr>
        <w:shd w:val="clear" w:color="auto" w:fill="FFFFFF"/>
        <w:bidi/>
        <w:spacing w:after="120" w:line="240" w:lineRule="auto"/>
        <w:ind w:firstLine="144"/>
        <w:jc w:val="both"/>
        <w:rPr>
          <w:rFonts w:ascii="FbMazalMedium" w:hAnsi="FbMazalMedium" w:cs="FbMazalMedium"/>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 xml:space="preserve">) </w:t>
      </w:r>
      <w:r w:rsidRPr="004A584D">
        <w:rPr>
          <w:rFonts w:ascii="FbMazalMedium" w:hAnsi="FbMazalMedium" w:cs="FbMazalMedium"/>
          <w:b/>
          <w:bCs/>
          <w:sz w:val="20"/>
          <w:szCs w:val="20"/>
          <w:rtl/>
        </w:rPr>
        <w:t>הערת הרב הנ</w:t>
      </w:r>
      <w:r w:rsidRPr="004A584D">
        <w:rPr>
          <w:rFonts w:ascii="FbMazalMedium" w:hAnsi="FbMazalMedium" w:cs="FbMazalMedium"/>
          <w:b/>
          <w:bCs/>
          <w:sz w:val="20"/>
          <w:szCs w:val="20"/>
        </w:rPr>
        <w:t>"</w:t>
      </w:r>
      <w:r w:rsidRPr="004A584D">
        <w:rPr>
          <w:rFonts w:ascii="FbMazalMedium" w:hAnsi="FbMazalMedium" w:cs="FbMazalMedium"/>
          <w:b/>
          <w:bCs/>
          <w:sz w:val="20"/>
          <w:szCs w:val="20"/>
          <w:rtl/>
        </w:rPr>
        <w:t>ל</w:t>
      </w:r>
      <w:r>
        <w:rPr>
          <w:rFonts w:ascii="FbMazalMedium" w:hAnsi="FbMazalMedium" w:cs="FbMazalMedium" w:hint="cs"/>
          <w:b/>
          <w:bCs/>
          <w:sz w:val="20"/>
          <w:szCs w:val="20"/>
          <w:rtl/>
        </w:rPr>
        <w:t xml:space="preserve">: </w:t>
      </w:r>
      <w:r w:rsidRPr="004A584D">
        <w:rPr>
          <w:rFonts w:ascii="FbMazalMedium" w:eastAsia="Times New Roman" w:hAnsi="FbMazalMedium" w:cs="FbMazalMedium"/>
          <w:color w:val="222222"/>
          <w:sz w:val="20"/>
          <w:szCs w:val="20"/>
          <w:rtl/>
        </w:rPr>
        <w:t>הקיצור שו</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ע, בגלל קיצורו, צע</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ג אם</w:t>
      </w:r>
      <w:r w:rsidRPr="004A584D">
        <w:rPr>
          <w:rFonts w:ascii="FbMazalMedium" w:eastAsia="Times New Roman" w:hAnsi="FbMazalMedium" w:cs="FbMazalMedium"/>
          <w:color w:val="222222"/>
          <w:sz w:val="20"/>
          <w:szCs w:val="20"/>
        </w:rPr>
        <w:t xml:space="preserve"> </w:t>
      </w:r>
      <w:r w:rsidRPr="004A584D">
        <w:rPr>
          <w:rFonts w:ascii="FbMazalMedium" w:eastAsia="Times New Roman" w:hAnsi="FbMazalMedium" w:cs="FbMazalMedium"/>
          <w:color w:val="222222"/>
          <w:sz w:val="20"/>
          <w:szCs w:val="20"/>
          <w:rtl/>
        </w:rPr>
        <w:t>מהווה ראי' בכל כיו</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ב</w:t>
      </w:r>
      <w:r w:rsidRPr="004A584D">
        <w:rPr>
          <w:rFonts w:ascii="FbMazalMedium" w:eastAsia="Times New Roman" w:hAnsi="FbMazalMedium" w:cs="FbMazalMedium"/>
          <w:color w:val="222222"/>
          <w:sz w:val="20"/>
          <w:szCs w:val="20"/>
        </w:rPr>
        <w:t>.</w:t>
      </w:r>
    </w:p>
  </w:footnote>
  <w:footnote w:id="57">
    <w:p w:rsidR="00C34BEC" w:rsidRPr="004A584D" w:rsidRDefault="00C34BEC" w:rsidP="00E41CC3">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b/>
          <w:bCs/>
          <w:rtl/>
        </w:rPr>
        <w:t>הערת הרב הנ</w:t>
      </w:r>
      <w:r w:rsidRPr="004A584D">
        <w:rPr>
          <w:rFonts w:ascii="FbMazalMedium" w:hAnsi="FbMazalMedium" w:cs="FbMazalMedium"/>
          <w:b/>
          <w:bCs/>
        </w:rPr>
        <w:t>"</w:t>
      </w:r>
      <w:r w:rsidRPr="004A584D">
        <w:rPr>
          <w:rFonts w:ascii="FbMazalMedium" w:hAnsi="FbMazalMedium" w:cs="FbMazalMedium"/>
          <w:b/>
          <w:bCs/>
          <w:rtl/>
        </w:rPr>
        <w:t>ל</w:t>
      </w:r>
      <w:r w:rsidRPr="004A584D">
        <w:rPr>
          <w:rFonts w:ascii="FbMazalMedium" w:hAnsi="FbMazalMedium" w:cs="FbMazalMedium"/>
          <w:b/>
          <w:bCs/>
        </w:rPr>
        <w:t>:</w:t>
      </w:r>
      <w:r>
        <w:rPr>
          <w:rFonts w:ascii="FbMazalMedium" w:hAnsi="FbMazalMedium" w:cs="FbMazalMedium" w:hint="cs"/>
          <w:rtl/>
        </w:rPr>
        <w:t xml:space="preserve"> </w:t>
      </w:r>
      <w:r w:rsidRPr="004A584D">
        <w:rPr>
          <w:rFonts w:ascii="FbMazalMedium" w:hAnsi="FbMazalMedium" w:cs="FbMazalMedium"/>
          <w:color w:val="222222"/>
          <w:shd w:val="clear" w:color="auto" w:fill="FFFFFF"/>
          <w:rtl/>
        </w:rPr>
        <w:t>אגב צע</w:t>
      </w:r>
      <w:r w:rsidRPr="004A584D">
        <w:rPr>
          <w:rFonts w:ascii="FbMazalMedium" w:hAnsi="FbMazalMedium" w:cs="FbMazalMedium"/>
          <w:color w:val="222222"/>
          <w:shd w:val="clear" w:color="auto" w:fill="FFFFFF"/>
        </w:rPr>
        <w:t>"</w:t>
      </w:r>
      <w:r w:rsidRPr="004A584D">
        <w:rPr>
          <w:rFonts w:ascii="FbMazalMedium" w:hAnsi="FbMazalMedium" w:cs="FbMazalMedium"/>
          <w:color w:val="222222"/>
          <w:shd w:val="clear" w:color="auto" w:fill="FFFFFF"/>
          <w:rtl/>
        </w:rPr>
        <w:t>ג על הגר</w:t>
      </w:r>
      <w:r w:rsidRPr="004A584D">
        <w:rPr>
          <w:rFonts w:ascii="FbMazalMedium" w:hAnsi="FbMazalMedium" w:cs="FbMazalMedium"/>
          <w:color w:val="222222"/>
          <w:shd w:val="clear" w:color="auto" w:fill="FFFFFF"/>
        </w:rPr>
        <w:t>"</w:t>
      </w:r>
      <w:r w:rsidRPr="004A584D">
        <w:rPr>
          <w:rFonts w:ascii="FbMazalMedium" w:hAnsi="FbMazalMedium" w:cs="FbMazalMedium"/>
          <w:color w:val="222222"/>
          <w:shd w:val="clear" w:color="auto" w:fill="FFFFFF"/>
          <w:rtl/>
        </w:rPr>
        <w:t>א החושש מחציצה, דבגמ' אמרו</w:t>
      </w:r>
      <w:r>
        <w:rPr>
          <w:rFonts w:ascii="FbMazalMedium" w:hAnsi="FbMazalMedium" w:cs="FbMazalMedium" w:hint="cs"/>
          <w:color w:val="222222"/>
          <w:shd w:val="clear" w:color="auto" w:fill="FFFFFF"/>
          <w:rtl/>
        </w:rPr>
        <w:t xml:space="preserve"> "</w:t>
      </w:r>
      <w:r w:rsidRPr="004A584D">
        <w:rPr>
          <w:rFonts w:ascii="FbMazalMedium" w:hAnsi="FbMazalMedium" w:cs="FbMazalMedium"/>
          <w:color w:val="222222"/>
          <w:shd w:val="clear" w:color="auto" w:fill="FFFFFF"/>
          <w:rtl/>
        </w:rPr>
        <w:t>אפשר בגובתא דקני</w:t>
      </w:r>
      <w:r>
        <w:rPr>
          <w:rFonts w:ascii="FbMazalMedium" w:hAnsi="FbMazalMedium" w:cs="FbMazalMedium" w:hint="cs"/>
          <w:color w:val="222222"/>
          <w:shd w:val="clear" w:color="auto" w:fill="FFFFFF"/>
          <w:rtl/>
        </w:rPr>
        <w:t>א"</w:t>
      </w:r>
      <w:r w:rsidRPr="004A584D">
        <w:rPr>
          <w:rFonts w:ascii="FbMazalMedium" w:hAnsi="FbMazalMedium" w:cs="FbMazalMedium"/>
          <w:color w:val="222222"/>
          <w:shd w:val="clear" w:color="auto" w:fill="FFFFFF"/>
        </w:rPr>
        <w:t xml:space="preserve"> </w:t>
      </w:r>
      <w:r w:rsidRPr="004A584D">
        <w:rPr>
          <w:rFonts w:ascii="FbMazalMedium" w:hAnsi="FbMazalMedium" w:cs="FbMazalMedium"/>
          <w:color w:val="222222"/>
          <w:shd w:val="clear" w:color="auto" w:fill="FFFFFF"/>
          <w:rtl/>
        </w:rPr>
        <w:t>וברמב</w:t>
      </w:r>
      <w:r w:rsidRPr="004A584D">
        <w:rPr>
          <w:rFonts w:ascii="FbMazalMedium" w:hAnsi="FbMazalMedium" w:cs="FbMazalMedium"/>
          <w:color w:val="222222"/>
          <w:shd w:val="clear" w:color="auto" w:fill="FFFFFF"/>
        </w:rPr>
        <w:t>"</w:t>
      </w:r>
      <w:r w:rsidRPr="004A584D">
        <w:rPr>
          <w:rFonts w:ascii="FbMazalMedium" w:hAnsi="FbMazalMedium" w:cs="FbMazalMedium"/>
          <w:color w:val="222222"/>
          <w:shd w:val="clear" w:color="auto" w:fill="FFFFFF"/>
          <w:rtl/>
        </w:rPr>
        <w:t>ם ובמרדכי הנ</w:t>
      </w:r>
      <w:r w:rsidRPr="004A584D">
        <w:rPr>
          <w:rFonts w:ascii="FbMazalMedium" w:hAnsi="FbMazalMedium" w:cs="FbMazalMedium"/>
          <w:color w:val="222222"/>
          <w:shd w:val="clear" w:color="auto" w:fill="FFFFFF"/>
        </w:rPr>
        <w:t>"</w:t>
      </w:r>
      <w:r w:rsidRPr="004A584D">
        <w:rPr>
          <w:rFonts w:ascii="FbMazalMedium" w:hAnsi="FbMazalMedium" w:cs="FbMazalMedium"/>
          <w:color w:val="222222"/>
          <w:shd w:val="clear" w:color="auto" w:fill="FFFFFF"/>
          <w:rtl/>
        </w:rPr>
        <w:t>ל ועוד ראשונים מוזכר</w:t>
      </w:r>
      <w:r w:rsidRPr="004A584D">
        <w:rPr>
          <w:rFonts w:ascii="FbMazalMedium" w:hAnsi="FbMazalMedium" w:cs="FbMazalMedium"/>
          <w:color w:val="222222"/>
          <w:shd w:val="clear" w:color="auto" w:fill="FFFFFF"/>
        </w:rPr>
        <w:t xml:space="preserve"> </w:t>
      </w:r>
      <w:r w:rsidRPr="004A584D">
        <w:rPr>
          <w:rFonts w:ascii="FbMazalMedium" w:hAnsi="FbMazalMedium" w:cs="FbMazalMedium"/>
          <w:color w:val="222222"/>
          <w:shd w:val="clear" w:color="auto" w:fill="FFFFFF"/>
          <w:rtl/>
        </w:rPr>
        <w:t>בפשיטו</w:t>
      </w:r>
      <w:r>
        <w:rPr>
          <w:rFonts w:ascii="FbMazalMedium" w:hAnsi="FbMazalMedium" w:cs="FbMazalMedium" w:hint="cs"/>
          <w:color w:val="222222"/>
          <w:shd w:val="clear" w:color="auto" w:fill="FFFFFF"/>
          <w:rtl/>
        </w:rPr>
        <w:t>ת "</w:t>
      </w:r>
      <w:r w:rsidRPr="004A584D">
        <w:rPr>
          <w:rFonts w:ascii="FbMazalMedium" w:hAnsi="FbMazalMedium" w:cs="FbMazalMedium"/>
          <w:color w:val="222222"/>
          <w:shd w:val="clear" w:color="auto" w:fill="FFFFFF"/>
          <w:rtl/>
        </w:rPr>
        <w:t>קנה</w:t>
      </w:r>
      <w:r>
        <w:rPr>
          <w:rFonts w:ascii="FbMazalMedium" w:hAnsi="FbMazalMedium" w:cs="FbMazalMedium" w:hint="cs"/>
          <w:color w:val="222222"/>
          <w:shd w:val="clear" w:color="auto" w:fill="FFFFFF"/>
          <w:rtl/>
        </w:rPr>
        <w:t>".</w:t>
      </w:r>
      <w:r w:rsidRPr="004A584D">
        <w:rPr>
          <w:rFonts w:ascii="FbMazalMedium" w:hAnsi="FbMazalMedium" w:cs="FbMazalMedium"/>
        </w:rPr>
        <w:t xml:space="preserve"> </w:t>
      </w:r>
    </w:p>
  </w:footnote>
  <w:footnote w:id="58">
    <w:p w:rsidR="00C34BEC" w:rsidRPr="004A584D" w:rsidRDefault="00C34BEC" w:rsidP="00E41CC3">
      <w:pPr>
        <w:shd w:val="clear" w:color="auto" w:fill="FFFFFF"/>
        <w:bidi/>
        <w:spacing w:after="120" w:line="240" w:lineRule="auto"/>
        <w:ind w:firstLine="144"/>
        <w:jc w:val="both"/>
        <w:rPr>
          <w:rFonts w:ascii="FbMazalMedium" w:eastAsia="Times New Roman" w:hAnsi="FbMazalMedium" w:cs="FbMazalMedium"/>
          <w:color w:val="222222"/>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 xml:space="preserve">) </w:t>
      </w:r>
      <w:r w:rsidRPr="004A584D">
        <w:rPr>
          <w:rFonts w:ascii="FbMazalMedium" w:eastAsia="Times New Roman" w:hAnsi="FbMazalMedium" w:cs="FbMazalMedium"/>
          <w:color w:val="222222"/>
          <w:sz w:val="20"/>
          <w:szCs w:val="20"/>
          <w:rtl/>
        </w:rPr>
        <w:t>חשבתי שאולי הרבי מאד</w:t>
      </w:r>
      <w:r w:rsidRPr="004A584D">
        <w:rPr>
          <w:rFonts w:ascii="FbMazalMedium" w:eastAsia="Times New Roman" w:hAnsi="FbMazalMedium" w:cs="FbMazalMedium"/>
          <w:color w:val="222222"/>
          <w:sz w:val="20"/>
          <w:szCs w:val="20"/>
        </w:rPr>
        <w:t xml:space="preserve"> </w:t>
      </w:r>
      <w:r w:rsidRPr="004A584D">
        <w:rPr>
          <w:rFonts w:ascii="FbMazalMedium" w:eastAsia="Times New Roman" w:hAnsi="FbMazalMedium" w:cs="FbMazalMedium"/>
          <w:color w:val="222222"/>
          <w:sz w:val="20"/>
          <w:szCs w:val="20"/>
          <w:rtl/>
        </w:rPr>
        <w:t>חיבב שהמזוזות יהי' בכיסוי רך (שיש אומרים שזה על פי קבלה) והעדיף את זה גם</w:t>
      </w:r>
      <w:r w:rsidRPr="004A584D">
        <w:rPr>
          <w:rFonts w:ascii="FbMazalMedium" w:eastAsia="Times New Roman" w:hAnsi="FbMazalMedium" w:cs="FbMazalMedium"/>
          <w:color w:val="222222"/>
          <w:sz w:val="20"/>
          <w:szCs w:val="20"/>
        </w:rPr>
        <w:t xml:space="preserve"> </w:t>
      </w:r>
      <w:r w:rsidRPr="004A584D">
        <w:rPr>
          <w:rFonts w:ascii="FbMazalMedium" w:eastAsia="Times New Roman" w:hAnsi="FbMazalMedium" w:cs="FbMazalMedium"/>
          <w:color w:val="222222"/>
          <w:sz w:val="20"/>
          <w:szCs w:val="20"/>
          <w:rtl/>
        </w:rPr>
        <w:t>שעי</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ז הנייר יכסה על השם שד-י. ומכיון שבשנים קודמות לא הי' נפוץ כיסוי רך</w:t>
      </w:r>
      <w:r w:rsidRPr="004A584D">
        <w:rPr>
          <w:rFonts w:ascii="FbMazalMedium" w:eastAsia="Times New Roman" w:hAnsi="FbMazalMedium" w:cs="FbMazalMedium"/>
          <w:color w:val="222222"/>
          <w:sz w:val="20"/>
          <w:szCs w:val="20"/>
        </w:rPr>
        <w:t xml:space="preserve"> </w:t>
      </w:r>
      <w:r w:rsidRPr="004A584D">
        <w:rPr>
          <w:rFonts w:ascii="FbMazalMedium" w:eastAsia="Times New Roman" w:hAnsi="FbMazalMedium" w:cs="FbMazalMedium"/>
          <w:color w:val="222222"/>
          <w:sz w:val="20"/>
          <w:szCs w:val="20"/>
          <w:rtl/>
        </w:rPr>
        <w:t>מפלסטיק, ממילא השתמשו כתחליף</w:t>
      </w:r>
      <w:r w:rsidRPr="004A584D">
        <w:rPr>
          <w:rFonts w:ascii="Cambria" w:eastAsia="Times New Roman" w:hAnsi="Cambria" w:cs="Cambria"/>
          <w:color w:val="222222"/>
          <w:sz w:val="20"/>
          <w:szCs w:val="20"/>
        </w:rPr>
        <w:t> </w:t>
      </w:r>
      <w:r w:rsidRPr="004A584D">
        <w:rPr>
          <w:rFonts w:ascii="FbMazalMedium" w:eastAsia="Times New Roman" w:hAnsi="FbMazalMedium" w:cs="FbMazalMedium"/>
          <w:color w:val="222222"/>
          <w:sz w:val="20"/>
          <w:szCs w:val="20"/>
          <w:rtl/>
        </w:rPr>
        <w:t>בנייר רגיל. ואפילו אם בשלב יותר מאוחר הי</w:t>
      </w:r>
      <w:r w:rsidRPr="004A584D">
        <w:rPr>
          <w:rFonts w:ascii="FbMazalMedium" w:eastAsia="Times New Roman" w:hAnsi="FbMazalMedium" w:cs="FbMazalMedium"/>
          <w:color w:val="222222"/>
          <w:sz w:val="20"/>
          <w:szCs w:val="20"/>
        </w:rPr>
        <w:t xml:space="preserve">' </w:t>
      </w:r>
      <w:r w:rsidRPr="004A584D">
        <w:rPr>
          <w:rFonts w:ascii="FbMazalMedium" w:eastAsia="Times New Roman" w:hAnsi="FbMazalMedium" w:cs="FbMazalMedium"/>
          <w:color w:val="222222"/>
          <w:sz w:val="20"/>
          <w:szCs w:val="20"/>
          <w:rtl/>
        </w:rPr>
        <w:t>אפשר להשיג כיסוי רך מפלסטיק,</w:t>
      </w:r>
      <w:r>
        <w:rPr>
          <w:rFonts w:ascii="FbMazalMedium" w:eastAsia="Times New Roman" w:hAnsi="FbMazalMedium" w:cs="FbMazalMedium" w:hint="cs"/>
          <w:color w:val="222222"/>
          <w:sz w:val="20"/>
          <w:szCs w:val="20"/>
          <w:rtl/>
        </w:rPr>
        <w:t xml:space="preserve"> </w:t>
      </w:r>
      <w:r w:rsidRPr="004A584D">
        <w:rPr>
          <w:rFonts w:ascii="FbMazalMedium" w:eastAsia="Times New Roman" w:hAnsi="FbMazalMedium" w:cs="FbMazalMedium"/>
          <w:color w:val="222222"/>
          <w:sz w:val="20"/>
          <w:szCs w:val="20"/>
          <w:rtl/>
        </w:rPr>
        <w:t>הרי ידוע שהרבי בכלל לא אהב להחליף דברים שבקדושה</w:t>
      </w:r>
      <w:r>
        <w:rPr>
          <w:rFonts w:ascii="FbMazalMedium" w:eastAsia="Times New Roman" w:hAnsi="FbMazalMedium" w:cs="FbMazalMedium" w:hint="cs"/>
          <w:color w:val="222222"/>
          <w:sz w:val="20"/>
          <w:szCs w:val="20"/>
          <w:rtl/>
        </w:rPr>
        <w:t xml:space="preserve"> (</w:t>
      </w:r>
      <w:r w:rsidRPr="004A584D">
        <w:rPr>
          <w:rFonts w:ascii="FbMazalMedium" w:eastAsia="Times New Roman" w:hAnsi="FbMazalMedium" w:cs="FbMazalMedium"/>
          <w:color w:val="222222"/>
          <w:sz w:val="20"/>
          <w:szCs w:val="20"/>
          <w:rtl/>
        </w:rPr>
        <w:t>בכדי לא לבזות את הקודמים</w:t>
      </w:r>
      <w:r>
        <w:rPr>
          <w:rFonts w:ascii="FbMazalMedium" w:eastAsia="Times New Roman" w:hAnsi="FbMazalMedium" w:cs="FbMazalMedium" w:hint="cs"/>
          <w:color w:val="222222"/>
          <w:sz w:val="20"/>
          <w:szCs w:val="20"/>
          <w:rtl/>
        </w:rPr>
        <w:t>).</w:t>
      </w:r>
    </w:p>
    <w:p w:rsidR="00C34BEC" w:rsidRPr="004A584D" w:rsidRDefault="00C34BEC" w:rsidP="00404EFB">
      <w:pPr>
        <w:shd w:val="clear" w:color="auto" w:fill="FFFFFF"/>
        <w:bidi/>
        <w:spacing w:after="120" w:line="240" w:lineRule="auto"/>
        <w:ind w:firstLine="144"/>
        <w:jc w:val="both"/>
        <w:rPr>
          <w:rFonts w:ascii="FbMazalMedium" w:eastAsia="Times New Roman" w:hAnsi="FbMazalMedium" w:cs="FbMazalMedium"/>
          <w:color w:val="222222"/>
          <w:sz w:val="20"/>
          <w:szCs w:val="20"/>
          <w:rtl/>
        </w:rPr>
      </w:pPr>
      <w:r w:rsidRPr="004A584D">
        <w:rPr>
          <w:rFonts w:ascii="FbMazalMedium" w:eastAsia="Times New Roman" w:hAnsi="FbMazalMedium" w:cs="FbMazalMedium"/>
          <w:color w:val="222222"/>
          <w:sz w:val="20"/>
          <w:szCs w:val="20"/>
          <w:rtl/>
        </w:rPr>
        <w:t>ולפי זה אין לדייק</w:t>
      </w:r>
      <w:r w:rsidRPr="004A584D">
        <w:rPr>
          <w:rFonts w:ascii="FbMazalMedium" w:eastAsia="Times New Roman" w:hAnsi="FbMazalMedium" w:cs="FbMazalMedium"/>
          <w:color w:val="222222"/>
          <w:sz w:val="20"/>
          <w:szCs w:val="20"/>
        </w:rPr>
        <w:t xml:space="preserve"> </w:t>
      </w:r>
      <w:r w:rsidRPr="004A584D">
        <w:rPr>
          <w:rFonts w:ascii="FbMazalMedium" w:eastAsia="Times New Roman" w:hAnsi="FbMazalMedium" w:cs="FbMazalMedium"/>
          <w:color w:val="222222"/>
          <w:sz w:val="20"/>
          <w:szCs w:val="20"/>
          <w:rtl/>
        </w:rPr>
        <w:t>מהנהגת הרבי שיש לכסות דוקא בנייר בלתי שקוף. (אא</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כ על דרך הגמ' - הואיל דנפק</w:t>
      </w:r>
      <w:r w:rsidRPr="004A584D">
        <w:rPr>
          <w:rFonts w:ascii="FbMazalMedium" w:eastAsia="Times New Roman" w:hAnsi="FbMazalMedium" w:cs="FbMazalMedium"/>
          <w:color w:val="222222"/>
          <w:sz w:val="20"/>
          <w:szCs w:val="20"/>
        </w:rPr>
        <w:t xml:space="preserve"> </w:t>
      </w:r>
      <w:r w:rsidRPr="004A584D">
        <w:rPr>
          <w:rFonts w:ascii="FbMazalMedium" w:eastAsia="Times New Roman" w:hAnsi="FbMazalMedium" w:cs="FbMazalMedium"/>
          <w:color w:val="222222"/>
          <w:sz w:val="20"/>
          <w:szCs w:val="20"/>
          <w:rtl/>
        </w:rPr>
        <w:t>דפומי'..). אבל לכאורה לפי הנ</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ל לא צריך לבא לכל זה ודו</w:t>
      </w:r>
      <w:r w:rsidRPr="004A584D">
        <w:rPr>
          <w:rFonts w:ascii="FbMazalMedium" w:eastAsia="Times New Roman" w:hAnsi="FbMazalMedium" w:cs="FbMazalMedium"/>
          <w:color w:val="222222"/>
          <w:sz w:val="20"/>
          <w:szCs w:val="20"/>
        </w:rPr>
        <w:t>"</w:t>
      </w:r>
      <w:r w:rsidRPr="004A584D">
        <w:rPr>
          <w:rFonts w:ascii="FbMazalMedium" w:eastAsia="Times New Roman" w:hAnsi="FbMazalMedium" w:cs="FbMazalMedium"/>
          <w:color w:val="222222"/>
          <w:sz w:val="20"/>
          <w:szCs w:val="20"/>
          <w:rtl/>
        </w:rPr>
        <w:t>ק</w:t>
      </w:r>
      <w:r w:rsidRPr="004A584D">
        <w:rPr>
          <w:rFonts w:ascii="FbMazalMedium" w:eastAsia="Times New Roman" w:hAnsi="FbMazalMedium" w:cs="FbMazalMedium"/>
          <w:color w:val="222222"/>
          <w:sz w:val="20"/>
          <w:szCs w:val="20"/>
        </w:rPr>
        <w:t>.</w:t>
      </w:r>
    </w:p>
  </w:footnote>
  <w:footnote w:id="59">
    <w:p w:rsidR="00C34BEC" w:rsidRPr="004A584D" w:rsidRDefault="00C34BEC" w:rsidP="00404EFB">
      <w:pPr>
        <w:bidi/>
        <w:spacing w:after="120"/>
        <w:ind w:firstLine="144"/>
        <w:jc w:val="both"/>
        <w:rPr>
          <w:rFonts w:ascii="FbMazalMedium" w:hAnsi="FbMazalMedium" w:cs="FbMazalMedium"/>
          <w:sz w:val="20"/>
          <w:szCs w:val="20"/>
          <w:rtl/>
        </w:rPr>
      </w:pPr>
      <w:r w:rsidRPr="00EA0BC4">
        <w:rPr>
          <w:rStyle w:val="FootnoteReference"/>
          <w:rFonts w:ascii="FbMazalMedium" w:hAnsi="FbMazalMedium" w:cs="FbMazalMedium"/>
          <w:sz w:val="20"/>
          <w:szCs w:val="20"/>
          <w:vertAlign w:val="baseline"/>
        </w:rPr>
        <w:footnoteRef/>
      </w:r>
      <w:r w:rsidRPr="00EA0BC4">
        <w:rPr>
          <w:rStyle w:val="FootnoteReference"/>
          <w:rFonts w:ascii="FbMazalMedium" w:hAnsi="FbMazalMedium" w:cs="FbMazalMedium"/>
          <w:sz w:val="20"/>
          <w:szCs w:val="20"/>
          <w:vertAlign w:val="baseline"/>
          <w:rtl/>
        </w:rPr>
        <w:t>)</w:t>
      </w:r>
      <w:r w:rsidRPr="00AA08CF">
        <w:rPr>
          <w:sz w:val="20"/>
          <w:szCs w:val="20"/>
          <w:rtl/>
        </w:rPr>
        <w:t xml:space="preserve"> </w:t>
      </w:r>
      <w:r w:rsidRPr="004A584D">
        <w:rPr>
          <w:rFonts w:ascii="FbMazalMedium" w:hAnsi="FbMazalMedium" w:cs="FbMazalMedium"/>
          <w:b/>
          <w:bCs/>
          <w:sz w:val="20"/>
          <w:szCs w:val="20"/>
          <w:rtl/>
        </w:rPr>
        <w:t xml:space="preserve">הבהרה: </w:t>
      </w:r>
      <w:r w:rsidRPr="004A584D">
        <w:rPr>
          <w:rFonts w:ascii="FbMazalMedium" w:hAnsi="FbMazalMedium" w:cs="FbMazalMedium"/>
          <w:sz w:val="20"/>
          <w:szCs w:val="20"/>
          <w:rtl/>
        </w:rPr>
        <w:t xml:space="preserve">ההערות והבירורים דלהלן, עוסקים אמנם בעיקר בלשון שוע"ר אבל גם השו"ע ונו"כ. </w:t>
      </w:r>
    </w:p>
    <w:p w:rsidR="00C34BEC" w:rsidRPr="00AA08CF" w:rsidRDefault="00C34BEC" w:rsidP="00AA08CF">
      <w:pPr>
        <w:bidi/>
        <w:spacing w:after="120"/>
        <w:ind w:firstLine="144"/>
        <w:jc w:val="both"/>
        <w:rPr>
          <w:rFonts w:ascii="FbMazalMedium" w:hAnsi="FbMazalMedium" w:cs="FbMazalMedium"/>
          <w:sz w:val="20"/>
          <w:szCs w:val="20"/>
          <w:rtl/>
        </w:rPr>
      </w:pPr>
      <w:r w:rsidRPr="004A584D">
        <w:rPr>
          <w:rFonts w:ascii="FbMazalMedium" w:hAnsi="FbMazalMedium" w:cs="FbMazalMedium"/>
          <w:sz w:val="20"/>
          <w:szCs w:val="20"/>
          <w:rtl/>
        </w:rPr>
        <w:t xml:space="preserve">ב) חלק גדול מהדברים - למרות שמוסבים על לשונות אדה"ז, מכל מקום אינם דוקא חידושי דינים שחידשם אלא מיוסדים על השוע"ר ונו"כ. </w:t>
      </w:r>
    </w:p>
  </w:footnote>
  <w:footnote w:id="60">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 xml:space="preserve">לשון הבית יוסף בהקדמתו. ולפניו נמצא בשו"ת תשב"ץ ח"ד סי' א.  </w:t>
      </w:r>
    </w:p>
  </w:footnote>
  <w:footnote w:id="61">
    <w:p w:rsidR="00C34BEC" w:rsidRPr="004A584D" w:rsidRDefault="00C34BEC" w:rsidP="00404EFB">
      <w:pPr>
        <w:pStyle w:val="NoSpacing"/>
        <w:bidi/>
        <w:spacing w:after="120"/>
        <w:ind w:firstLine="144"/>
        <w:jc w:val="both"/>
        <w:rPr>
          <w:rFonts w:ascii="FbMazalMedium" w:hAnsi="FbMazalMedium" w:cs="FbMazalMedium"/>
          <w:sz w:val="20"/>
          <w:szCs w:val="20"/>
          <w:rtl/>
          <w:lang w:val="en-US"/>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Pr>
        <w:t xml:space="preserve"> </w:t>
      </w:r>
      <w:r w:rsidRPr="004A584D">
        <w:rPr>
          <w:rFonts w:ascii="FbMazalMedium" w:hAnsi="FbMazalMedium" w:cs="FbMazalMedium"/>
          <w:sz w:val="20"/>
          <w:szCs w:val="20"/>
          <w:rtl/>
        </w:rPr>
        <w:t xml:space="preserve">במור וקציעה (או"ח שם) ד"אין להדליק בברכה אם אין שם עשרה בבית הכנסת . . וקרוב בעיני שהיא ברכה לבטלה, דלפרסומי ניסא לא סגי דלאו עשרה", ע"ש. </w:t>
      </w:r>
      <w:r w:rsidRPr="004A584D">
        <w:rPr>
          <w:rFonts w:ascii="FbMazalMedium" w:hAnsi="FbMazalMedium" w:cs="FbMazalMedium"/>
          <w:sz w:val="20"/>
          <w:szCs w:val="20"/>
          <w:rtl/>
          <w:lang w:val="en-US"/>
        </w:rPr>
        <w:t xml:space="preserve">וראה שו"ת רב פעלים (ח"ב או"ח סי' סב), על יסוד הא דקיי"ל בהל' מגילה (או"ח סי' תר"צ סי"ח), דגם בעשרה נשים "חשיב פרסום". </w:t>
      </w:r>
    </w:p>
    <w:p w:rsidR="00C34BEC" w:rsidRPr="004A584D" w:rsidRDefault="00C34BEC" w:rsidP="00AA08CF">
      <w:pPr>
        <w:pStyle w:val="NoSpacing"/>
        <w:bidi/>
        <w:spacing w:after="120"/>
        <w:ind w:firstLine="144"/>
        <w:jc w:val="both"/>
        <w:rPr>
          <w:rFonts w:ascii="FbMazalMedium" w:hAnsi="FbMazalMedium" w:cs="FbMazalMedium"/>
          <w:sz w:val="20"/>
          <w:szCs w:val="20"/>
          <w:rtl/>
        </w:rPr>
      </w:pPr>
      <w:r w:rsidRPr="004A584D">
        <w:rPr>
          <w:rFonts w:ascii="FbMazalMedium" w:hAnsi="FbMazalMedium" w:cs="FbMazalMedium"/>
          <w:sz w:val="20"/>
          <w:szCs w:val="20"/>
          <w:rtl/>
        </w:rPr>
        <w:t>במג"א (שם סק"י) פסק "דאם הוא סמוך לחשיכה וטרם שיבואו מנין לביהכ"נ יתקדש היום יברך וידליק מיד דמ"מ איכא פרסומ</w:t>
      </w:r>
      <w:r>
        <w:rPr>
          <w:rFonts w:ascii="FbMazalMedium" w:hAnsi="FbMazalMedium" w:cs="FbMazalMedium" w:hint="cs"/>
          <w:sz w:val="20"/>
          <w:szCs w:val="20"/>
          <w:rtl/>
        </w:rPr>
        <w:t>י</w:t>
      </w:r>
      <w:r w:rsidRPr="004A584D">
        <w:rPr>
          <w:rFonts w:ascii="FbMazalMedium" w:hAnsi="FbMazalMedium" w:cs="FbMazalMedium"/>
          <w:sz w:val="20"/>
          <w:szCs w:val="20"/>
          <w:rtl/>
        </w:rPr>
        <w:t xml:space="preserve"> ניסא כשבאים אח"כ לביהכ"נ, ודמי למדליק ברחוב בשעה שאין שם איש ואח"כ באו אנשים". ובמו"ק שם נחלק עליו וכתב ד"לא דמי, דכי מדליק לעצמו, תו לא צריך, אטו לא סגי דלא ליתו אינשי . . משא"כ בביהכ"נ, שכל עצמו של נר אינו אלא לפרסם הנס ברבים, לקדש שמו ית' בקהל רב, ודאי צריך קהל ממש". </w:t>
      </w:r>
    </w:p>
  </w:footnote>
  <w:footnote w:id="62">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אפילו המברך והמדליק בביהכ"נ עצמו. </w:t>
      </w:r>
    </w:p>
  </w:footnote>
  <w:footnote w:id="63">
    <w:p w:rsidR="00C34BEC" w:rsidRPr="004A584D" w:rsidRDefault="00C34BEC" w:rsidP="00404EFB">
      <w:pPr>
        <w:bidi/>
        <w:spacing w:after="120"/>
        <w:ind w:firstLine="144"/>
        <w:jc w:val="both"/>
        <w:rPr>
          <w:rFonts w:ascii="FbMazalMedium" w:hAnsi="FbMazalMedium" w:cs="FbMazalMedium"/>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 xml:space="preserve">) </w:t>
      </w:r>
      <w:r w:rsidRPr="004A584D">
        <w:rPr>
          <w:rFonts w:ascii="FbMazalMedium" w:hAnsi="FbMazalMedium" w:cs="FbMazalMedium"/>
          <w:sz w:val="20"/>
          <w:szCs w:val="20"/>
          <w:rtl/>
        </w:rPr>
        <w:t>ראה עד"ז רא"ש פסחים (פ"י סי' ה) בשם רבינו יונה: "כיון שיש בני אדם שאינם יודעים לקדש נהגו לקדש בבית הכנסת כדי שיצאו ידי קידוש מה"ת".</w:t>
      </w:r>
    </w:p>
  </w:footnote>
  <w:footnote w:id="64">
    <w:p w:rsidR="00C34BEC" w:rsidRPr="004A584D" w:rsidRDefault="00C34BEC" w:rsidP="00AA08CF">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בשו"ת בנין שלמה (להגר"ש הכהן מווילנא, ווילנא תרמ"ט) הל' חנוכה (סי' נג) כתב דכוונתו ש"אינו בקי לברך", והקשה </w:t>
      </w:r>
      <w:r>
        <w:rPr>
          <w:rFonts w:ascii="FbMazalMedium" w:hAnsi="FbMazalMedium" w:cs="FbMazalMedium" w:hint="cs"/>
          <w:rtl/>
        </w:rPr>
        <w:t>"</w:t>
      </w:r>
      <w:r w:rsidRPr="004A584D">
        <w:rPr>
          <w:rFonts w:ascii="FbMazalMedium" w:hAnsi="FbMazalMedium" w:cs="FbMazalMedium"/>
          <w:rtl/>
        </w:rPr>
        <w:t>דא"כ האיך יוצא בהדלקה שמדליקין בבית הכנסת הא יכול להדליק בעצמו ולבקש מבקי שיברך בשבילו וכמו בכל הברכות דקיי"ל (ברכות מה, ב) דסופר מברך ובור יוצא". ובשדי חמד (אסיפית דינים, מערכת חנוכה) סכ"ד (בהוצאת קה"ת ח"ו עמ' 2468) תירץ "דלישנא של הכלבו להוציא מי שאינו בקי אשגרת לישנא הוא, ועיקר הטעם הוא להוציא את מי שאינו זריז במצוה זו ולא יחוש להדליק נר בביתו, לזה תקנו שתהי' הדלקה בבית הכנסת ויצאו בה אותם שאין זריזים במצות". ובשו"ת מנחת אלעזר (ח"ב סי' סח) תמה ע"ז "דהא תקנתא לפושעים לא עבדינן אם עובר על דברי חכמים במזיד". ויעויין בספר 'מנהג אבותינו בידינו' (לידידי הגר"ג אובערלאנדער שליט"א) ח"א (מאנסי תשס"ו) פ"ט (עמ' קצט הערה 46) מ"ש בזה.</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 xml:space="preserve">וראה גם שו"ת מלחמות אלקים (להג"ר יששכר בער אילאווייה – מתלמידי החת"ס, ברלין תרעד) עמ' 211: "הא ההדלקה בקל יכול לעשות כל אחד לעצמו . . וברכות אינן מעכבוח כלל . . ולהוציא מי שאינו זריז אטו ברשיעי עסקינן ועוד בעוה"ר בכמה וכמה מצות אינם זריזין ויהי' לפי זה מוטל החוב על הקהל לתקן המצוות כמו לעשות סוכה לאינם זריזין, והדברים צ"ע".      </w:t>
      </w:r>
    </w:p>
  </w:footnote>
  <w:footnote w:id="65">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שו"ת בצל החכמה (להגר"ב שטערן ז"ל) ח"ב סי' נ: "אם אמנם רבינו הב"י דרכו להביא דברי השבלי הלקט ובכאן השמיטו ולא הזכיר כלל מנהגי מקומות הנ"ל משמע שלא היו נראין בעיניו", ע"ש מ"ש בטעם הדבר.</w:t>
      </w:r>
    </w:p>
  </w:footnote>
  <w:footnote w:id="66">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רבינו יהודה בן בנימין רבו ובן דודו של השבה"ל. </w:t>
      </w:r>
    </w:p>
  </w:footnote>
  <w:footnote w:id="67">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בשו"ת ציץ אליעזר (להג"ר אליעזר יהודה וולדינברג) חכ"ב (ירושלים תשנ"ח) סי' לז כתב: "מלשון זה של 'הי' נמנע' ולא כתוב בלשון 'הי' מונע', משמע שהוא בעצמו מהצורך [אולי צ"ל: הי' מצריך להדליקה], ורק שהי' מונע א"ע מכך כדי שלא לברך עלי' כמנהג העולם". ולפענ"ד אין דבריו מוכרחים.</w:t>
      </w:r>
    </w:p>
  </w:footnote>
  <w:footnote w:id="68">
    <w:p w:rsidR="00C34BEC" w:rsidRPr="004A584D" w:rsidRDefault="00C34BEC" w:rsidP="00AA08CF">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גם שו"ת מהר"ם שיק (יו"ד סי' קעד ד"ה והנה אמת) "שמעתי שמרן הגאון בעל חת"ס מנע את עצמו מלברך על הדלקת נ"ח בבית הכנסת [מ"מ כן הוא המנהג וסוגיא דעלמא בלי פקפוק]". ובשו"ת ציץ אליעזר (שבהערה הקודמת) כתב שמלשון מהר"ם שיק "ניתן ללמוד שהחת"ס בעצמו הי' מדליק את הנ"ח בביהכ"נ" אלא שהדליק בלא ברכה, ולפענ"ד אי אפשר לקיים כן מלשונו של מהר"ם שיק ואפשר שכוונתו שהי' החת"ס נמנע מלברך ומלהדליק כלל. ומ"ש עוד בצי"א שם, ש"ניתן איפוא לכאורה ללמוד מעל פי שנים גדולים אלה (החת"ס ור' יהודה שבשבה"ל) שהי' גם מנהג שראש הבית כנסת הוא שהי' המכובד להדליק את הנר חנוכה בבית הכנסת לפרסומ</w:t>
      </w:r>
      <w:r>
        <w:rPr>
          <w:rFonts w:ascii="FbMazalMedium" w:hAnsi="FbMazalMedium" w:cs="FbMazalMedium" w:hint="cs"/>
          <w:rtl/>
        </w:rPr>
        <w:t>י</w:t>
      </w:r>
      <w:r w:rsidRPr="004A584D">
        <w:rPr>
          <w:rFonts w:ascii="FbMazalMedium" w:hAnsi="FbMazalMedium" w:cs="FbMazalMedium"/>
          <w:rtl/>
        </w:rPr>
        <w:t xml:space="preserve"> דניסא ביותר" [דאם לא כן מנין ידעו שנמנעו מלברך (ומלהדליק) אם לא הוזמנו ע"י הקהל לדבר מצוה זו], צע"ק ע"פ המפורש במהרי"ל (הל' חנוכה) הו"ד בדרכי משה (או"ח שם סק"ה) ד"כשרבו ימי חנוכה ורבו הנרות הי' השליח צבור מדליק וכדי שלא יאחר בהדלקה נוטל שמש העיר הנר מידו ומדליק הנרות הנשארים והש"צ חוזר למקומו ומתפלל". וראה ברכי יוסף (או"ח שם סק"ו) ד"דכמה רבנים שליחי ציבור היו מדליקין ומברכין בבית הכנסת ואח"כ מברכין כל הברכות ומדליקין בביתם", ע"ש. </w:t>
      </w:r>
    </w:p>
  </w:footnote>
  <w:footnote w:id="69">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שו"ת פרי השדה (להג"ר אליעזר חיים דייטש) ח"ד (באניהאד תרע"ה) סי' פד (אות ב): "מה שהעיר למה אין מכבדין אורח בהדלקת נר חנוכה כיון דלדעת הכלבו הוא להוציא האורחים, לזה י"ל בפשוט כיון דלאו כל אורח בקי להדליק, ויש שאינו יודע בין ימינו לשמאלו אם יתחיל בימין או בשמאל, ומשום שלא לבייש מי שאינו יודע לא הנהיגו בזה לכבד אורח". </w:t>
      </w:r>
    </w:p>
  </w:footnote>
  <w:footnote w:id="70">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 xml:space="preserve">ע"פ תהלים סח, כז: "במקהלות ברכו אלקים". </w:t>
      </w:r>
    </w:p>
  </w:footnote>
  <w:footnote w:id="71">
    <w:p w:rsidR="00C34BEC" w:rsidRPr="004A584D" w:rsidRDefault="00C34BEC" w:rsidP="00404EFB">
      <w:pPr>
        <w:pStyle w:val="NoSpacing"/>
        <w:bidi/>
        <w:spacing w:after="120"/>
        <w:ind w:firstLine="144"/>
        <w:jc w:val="both"/>
        <w:rPr>
          <w:rFonts w:ascii="FbMazalMedium" w:hAnsi="FbMazalMedium" w:cs="FbMazalMedium"/>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Pr>
        <w:t xml:space="preserve"> </w:t>
      </w:r>
      <w:r w:rsidRPr="004A584D">
        <w:rPr>
          <w:rFonts w:ascii="FbMazalMedium" w:hAnsi="FbMazalMedium" w:cs="FbMazalMedium"/>
          <w:sz w:val="20"/>
          <w:szCs w:val="20"/>
          <w:rtl/>
        </w:rPr>
        <w:t>ראה גם ספר המכתם (פסחים קא, א): "וגם כי יש בזה פרסום גדול וקדוש השם והודאה לשמו יתברך לברכו במקהלות כדכתיב 'במקהלות ברכו אלהים', ואין בזה משום ברכה לבטלה כיון שמסדרין שם הברכות בפני כל העם, בקיאין ושאינן בקיאין, ודומה לזה מה שנהגו הראשונים להדליק נרות של חנוכה בבית הכנסת כדי לפרסם הנס בפני בל העם ולסדר כל הברכות לפניהם. גם שיצאו ידי חובתם הרואים שאין להם בית לברך שם. ובאבודרהם ב'מעריב של שבת': "ודומה לזה גם כן מה שנהגו הראשונים להדליק נרות של חנוכה בבית הכנסת כדי לפרסם הנס בפני כל העם ולסדר הברכות לפניהם גם שיצאו ידי חובתן הרואים שאין להם בית לברך שם".</w:t>
      </w:r>
    </w:p>
  </w:footnote>
  <w:footnote w:id="72">
    <w:p w:rsidR="00C34BEC" w:rsidRPr="004A584D" w:rsidRDefault="00C34BEC" w:rsidP="00404EFB">
      <w:pPr>
        <w:pStyle w:val="NoSpacing"/>
        <w:bidi/>
        <w:spacing w:after="120"/>
        <w:ind w:firstLine="144"/>
        <w:jc w:val="both"/>
        <w:rPr>
          <w:rFonts w:ascii="FbMazalMedium" w:hAnsi="FbMazalMedium" w:cs="FbMazalMedium"/>
          <w:b/>
          <w:bCs/>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tl/>
        </w:rPr>
        <w:t xml:space="preserve"> בבית יוסף שם "בארץ ישראל נהגו שלא לקדש בבית הכנסת והוא הנכון". ובשו"ע שם ס"א: "ועכשיו אע"ג דלא אכלי אורחים בבי כנישתא לא בטלה התקנה, זהו טעם המקומות שנהגו לקדש בבהכ"נ. אבל יותר טוב להנהיג שלא לקדש  בבהכ"נ, וכן מנהג א"י". </w:t>
      </w:r>
    </w:p>
  </w:footnote>
  <w:footnote w:id="73">
    <w:p w:rsidR="00C34BEC" w:rsidRPr="004A584D" w:rsidRDefault="00C34BEC" w:rsidP="00FE49E2">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Pr>
        <w:t xml:space="preserve"> </w:t>
      </w:r>
      <w:r w:rsidRPr="004A584D">
        <w:rPr>
          <w:rFonts w:ascii="FbMazalMedium" w:hAnsi="FbMazalMedium" w:cs="FbMazalMedium"/>
          <w:rtl/>
        </w:rPr>
        <w:t xml:space="preserve">בשו"ת בנין שלמה (הנ"ל הערה 5) הקשה דאם האורחים דרים בחדרים הסמוכים לבית הכנסת הרי הם מחוייבים להדליק בפני עצמם וכדקיי"ל (או"ח סי' תרעז) לענין אכסנאי. ותירץ בדוחק ד"אולי דמיירי דהחדרים שאצל הבית הכנסת אין להם פתח אחר לחוץ רק נכנסין ויוצאין שם דרק פתח הבית הכנסת". ובשדי חמד (הנ"ל שם) כתב די"ל "דאף שהחדרים הסמוכים להבית הכנסת המיוחדים לאורחים יש להם דרך כניסה ויציאה מבחוץ אין צריכין להדליק בפני עצמם, שכיון שכל עיקר מה שחייבו להדליק למי שיש לו פתח לעצמו אינו אלא מפני החשד, הנה בחדרים האלו המיוחדים לאורחים ובשבילם הוא שנתקן להדליק בבית הכנסת כו' אין כאן חשד דהכל יודעים שאין בחדרים הללו אלא אורחים שאין להם בית דירה אחרת, ושפיר יוצאים בהדלקה שבבית הכנסת". </w:t>
      </w:r>
    </w:p>
  </w:footnote>
  <w:footnote w:id="74">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Pr>
        <w:t xml:space="preserve"> </w:t>
      </w:r>
      <w:r w:rsidRPr="004A584D">
        <w:rPr>
          <w:rFonts w:ascii="FbMazalMedium" w:hAnsi="FbMazalMedium" w:cs="FbMazalMedium"/>
          <w:rtl/>
        </w:rPr>
        <w:t xml:space="preserve">בשו"ת בנין שלמה ושו"ת מנחת אלעזר (הנ"ל הערה 5) תמהו למה ייחס הב"י טעם זה להכלבו מאחר שלא הזכיר הכלבו (בסי' מד) אורחים כלל. ואישתמיט להו מ"ש הכלבו (בסי' נ הנ"ל): "גם שיצאו ידי חובתן הרואין שאין להם בית לברך שם". </w:t>
      </w:r>
    </w:p>
  </w:footnote>
  <w:footnote w:id="75">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בשו"ת תשובות והנהגות (ח"ה סי' רכג) כתב שלפי טעם זה "בודאי שצריך להדליק בזמן שחובת היחיד להדליק" ולא לפני שקיעת החמה, ע"ש. </w:t>
      </w:r>
    </w:p>
  </w:footnote>
  <w:footnote w:id="76">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מ"ש במור וקציעה הו"ד לקמן ס"ג.</w:t>
      </w:r>
    </w:p>
  </w:footnote>
  <w:footnote w:id="77">
    <w:p w:rsidR="00C34BEC" w:rsidRPr="004A584D" w:rsidRDefault="00C34BEC" w:rsidP="00404EFB">
      <w:pPr>
        <w:bidi/>
        <w:spacing w:after="120"/>
        <w:ind w:firstLine="144"/>
        <w:jc w:val="both"/>
        <w:rPr>
          <w:rFonts w:ascii="FbMazalMedium" w:hAnsi="FbMazalMedium" w:cs="FbMazalMedium"/>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 xml:space="preserve">) </w:t>
      </w:r>
      <w:r w:rsidRPr="004A584D">
        <w:rPr>
          <w:rFonts w:ascii="FbMazalMedium" w:hAnsi="FbMazalMedium" w:cs="FbMazalMedium"/>
          <w:sz w:val="20"/>
          <w:szCs w:val="20"/>
          <w:rtl/>
        </w:rPr>
        <w:t>ראה מס' סופרים פ"כ, ז:</w:t>
      </w:r>
      <w:r w:rsidRPr="004A584D">
        <w:rPr>
          <w:rFonts w:ascii="FbMazalMedium" w:hAnsi="FbMazalMedium" w:cs="FbMazalMedium"/>
          <w:b/>
          <w:bCs/>
          <w:sz w:val="20"/>
          <w:szCs w:val="20"/>
          <w:rtl/>
        </w:rPr>
        <w:t xml:space="preserve"> </w:t>
      </w:r>
      <w:r w:rsidRPr="004A584D">
        <w:rPr>
          <w:rFonts w:ascii="FbMazalMedium" w:hAnsi="FbMazalMedium" w:cs="FbMazalMedium"/>
          <w:sz w:val="20"/>
          <w:szCs w:val="20"/>
          <w:rtl/>
        </w:rPr>
        <w:t xml:space="preserve">ומצוה הן המובחר לקרות את ההלל בשני לילות של גליות, ולברך עליהן ולאומרן בנעימה, לקיים מש"נ (לד, ד) 'ונרוממה שמו יחדיו', וכשהוא קורא אותו בביתו אינו צריך לברך, שכבר בירך ברבים. ובשו"ע או"ח סי' תפז ס"ד: "בליל א' של פסח גומרין ההלל בצבור בנעימה בברכה תחלה וסוף, וכן בליל שני של שני יו"ט של גליות". וברמ"א שם "וכל זה אין אנו נוהגים כן, כי אין אנו אומרים בלילה בביהכ"נ ההלל כלל". </w:t>
      </w:r>
    </w:p>
    <w:p w:rsidR="00C34BEC" w:rsidRPr="004A584D" w:rsidRDefault="00C34BEC" w:rsidP="00404EFB">
      <w:pPr>
        <w:bidi/>
        <w:spacing w:after="120"/>
        <w:ind w:firstLine="144"/>
        <w:jc w:val="both"/>
        <w:rPr>
          <w:rFonts w:ascii="FbMazalMedium" w:hAnsi="FbMazalMedium" w:cs="FbMazalMedium"/>
          <w:sz w:val="20"/>
          <w:szCs w:val="20"/>
          <w:rtl/>
        </w:rPr>
      </w:pPr>
      <w:r w:rsidRPr="004A584D">
        <w:rPr>
          <w:rFonts w:ascii="FbMazalMedium" w:hAnsi="FbMazalMedium" w:cs="FbMazalMedium"/>
          <w:sz w:val="20"/>
          <w:szCs w:val="20"/>
          <w:rtl/>
        </w:rPr>
        <w:t xml:space="preserve">בחי' הרשב"א (ברכות יא, א) ביאר ש"עיקר תקנת קריאתו בביהכ"נ הי' ולא בבית, ובקריאת ביהכ"נ הוא שתקנו לברך שהיא עיקר התקנה כו', אבל בבית לא". ובטור או"ח (סי' תעג): "יש מקומות שנוהגין לקרות ההלל בביהכ"נ בציבור כדי שלא יצטרכו לברך עליו בשעת ההגדה", ע"ש. אבל מדברי הגר"א כאן לענין נ"ח אנו למדים טעם חדש לקריאת ההלל בביהכ"נ, והוא משום פרסומי ניסא. [וראה ביאור הגר"א סי' תפז שם בביאור מנהג אשכנז שברמ"א שם שאין קורין הלל ביהכ"נ]. ולפי טעמו של הגר"א אין טעם למנהג זה כי אם בציבור ולא ביחיד ודלא כמ"ש בברכ"י ובשיו"ב להחיד"א שם. </w:t>
      </w:r>
    </w:p>
  </w:footnote>
  <w:footnote w:id="78">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וראה גם שו"ת שיח יצחק (להג"ר יצחק ווייס, מכון ירושלים תשנ"ה) סי' שלח, שהב"י הביא "שלשה טעמים" לההדלקה בבית הכנסת: "מפני האורחים . . בכדי לפרסם הנס בפני כל העם ולסדר הברכות . . לפי שיש בהם פרסום גדול לנסי השי"ת וקידוש שמו כשמברכים אותו במקהלות . . מהריב"ש . . משום פרסומי ניסא, כיון שאין אנו יכולים לקיים המצוה כתקנה". הרי שנקט דהכלבו והריב"ש חלוקים הם בנימוקיהם. </w:t>
      </w:r>
    </w:p>
  </w:footnote>
  <w:footnote w:id="79">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בשו"ת תשובות והנהגות (ח"ב סי' שלה) כתב שהוא נמנע מלברך על ההדלקה בביהכ"נ כיון שנוהג להדליק על פתח ביתו מבחוץ "ולכן אין שורש להדליק בביהכ"נ ולברך" לפי שיטת הריב"ש. אבל מנהג העולם לברך גם בכה"ג על ההדלקה בביהכ"נ הוא משום דנקטו כטעם הראשון שבב"י שהדלקה זו הוא להוציא האוחים וכיו"ב יד"ח. ובמקום שכולם מדליקים כדינא דגמרא יש סמך להנוהגין להדליק ע"י קטן.</w:t>
      </w:r>
    </w:p>
  </w:footnote>
  <w:footnote w:id="80">
    <w:p w:rsidR="00C34BEC" w:rsidRPr="004A584D" w:rsidRDefault="00C34BEC" w:rsidP="00404EFB">
      <w:pPr>
        <w:bidi/>
        <w:spacing w:before="60" w:after="120"/>
        <w:ind w:firstLine="144"/>
        <w:jc w:val="both"/>
        <w:rPr>
          <w:rFonts w:ascii="FbMazalMedium" w:hAnsi="FbMazalMedium" w:cs="FbMazalMedium"/>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Pr>
        <w:t xml:space="preserve"> </w:t>
      </w:r>
      <w:r w:rsidRPr="004A584D">
        <w:rPr>
          <w:rFonts w:ascii="FbMazalMedium" w:hAnsi="FbMazalMedium" w:cs="FbMazalMedium"/>
          <w:sz w:val="20"/>
          <w:szCs w:val="20"/>
          <w:rtl/>
        </w:rPr>
        <w:t>ובשעה"צ להמשנ"ב (סי' תרעז סק"ט) כתב שההשתתפות בפרוטה צ"ל באחד מדרכי הקנינים המועילים ולא באמירה בעלמא. וראה קובץ 'פעמי יעקב' חוברת מט עמ' נט מ"ש בזה.</w:t>
      </w:r>
    </w:p>
  </w:footnote>
  <w:footnote w:id="81">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ויעויין שם בערוה"ש (ס"ה) שכתב עפ"ז "דעתה שרוב הנסיעות במסילות הברזל, וקשה להדליק שם כידוע, יכול לסמוך בפשיטות על ביתו שמדליקין שם, אמנם הלא לא יראה נרות חנוכה, ולכן טוב שידליק נר אחד בהעגלה שיושב שם ולברך עליו דבנר אחד יכול לעשות שלא יקפידו הנוסעים, ומוטב שלא להיות מהמהדרין ולקיים עיקר המצוה משלא יראה נר חנוכה כלל, וכ"ש מי שאין לו בית שמחוייב מדינא להדליק שם אם לא יבא באותה לילה באיזה מקום".</w:t>
      </w:r>
    </w:p>
  </w:footnote>
  <w:footnote w:id="82">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אא"כ נאמר שטעמם הראשון של הארחות חיים והכלבו לא נאמר אלא לפי שיטת המרדכי (הובאה בשו"ע או"ח סי' תרעז ס"ג) שמי שאינו מדליק ואין מדליקין עליו חייב להדליק כדי לברך ברכת הרואה (</w:t>
      </w:r>
      <w:r w:rsidRPr="004A584D">
        <w:rPr>
          <w:rFonts w:ascii="FbMazalMedium" w:hAnsi="FbMazalMedium" w:cs="FbMazalMedium"/>
          <w:b/>
          <w:bCs/>
          <w:rtl/>
        </w:rPr>
        <w:t>ראה ארחות חיים שם ס"ט</w:t>
      </w:r>
      <w:r w:rsidRPr="004A584D">
        <w:rPr>
          <w:rFonts w:ascii="FbMazalMedium" w:hAnsi="FbMazalMedium" w:cs="FbMazalMedium"/>
          <w:rtl/>
        </w:rPr>
        <w:t xml:space="preserve">). ויש לפלפל בזה. ועצ"ע.   </w:t>
      </w:r>
    </w:p>
  </w:footnote>
  <w:footnote w:id="83">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Pr>
        <w:t xml:space="preserve"> </w:t>
      </w:r>
      <w:r w:rsidRPr="004A584D">
        <w:rPr>
          <w:rFonts w:ascii="FbMazalMedium" w:hAnsi="FbMazalMedium" w:cs="FbMazalMedium"/>
          <w:rtl/>
        </w:rPr>
        <w:t>ראה כנסת הגדולה (או"ח סי' תרעא שם בהגהות ב"י) כתב "כיון שעיקר נר חנוכה אינו מנהג ומברכין עלי', מברכינן גם כן בבית הכנסת" אף שהדלקה זו אינו אלא מנהג, "ומטעם זה גם כן מברכין על ההלל בר"ח כיון שעיקרו של הלל בשאר ימים הוא חובה ולא מנהג ומברכין עליו, אף בר"ח שהוא מנהג מברכין עליו".</w:t>
      </w:r>
    </w:p>
  </w:footnote>
  <w:footnote w:id="84">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בזה שו"ת יביע אומר ח"ז או"ח סי' נז.</w:t>
      </w:r>
    </w:p>
  </w:footnote>
  <w:footnote w:id="85">
    <w:p w:rsidR="00C34BEC" w:rsidRPr="004A584D" w:rsidRDefault="00C34BEC" w:rsidP="00404EFB">
      <w:pPr>
        <w:pStyle w:val="NoSpacing"/>
        <w:bidi/>
        <w:spacing w:after="120"/>
        <w:ind w:firstLine="144"/>
        <w:jc w:val="both"/>
        <w:rPr>
          <w:rFonts w:ascii="FbMazalMedium" w:hAnsi="FbMazalMedium" w:cs="FbMazalMedium"/>
          <w:sz w:val="20"/>
          <w:szCs w:val="20"/>
          <w:rtl/>
          <w:lang w:val="en-US"/>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tl/>
        </w:rPr>
        <w:t xml:space="preserve"> </w:t>
      </w:r>
      <w:r w:rsidRPr="004A584D">
        <w:rPr>
          <w:rFonts w:ascii="FbMazalMedium" w:hAnsi="FbMazalMedium" w:cs="FbMazalMedium"/>
          <w:sz w:val="20"/>
          <w:szCs w:val="20"/>
          <w:rtl/>
          <w:lang w:val="en-US"/>
        </w:rPr>
        <w:t xml:space="preserve">והוא עדמ"ש בשו"ת רע"א מהדו"ק סי' יג שיש לברך ברכה </w:t>
      </w:r>
      <w:r w:rsidRPr="004A584D">
        <w:rPr>
          <w:rFonts w:ascii="FbMazalMedium" w:hAnsi="FbMazalMedium" w:cs="FbMazalMedium"/>
          <w:b/>
          <w:bCs/>
          <w:sz w:val="20"/>
          <w:szCs w:val="20"/>
          <w:rtl/>
          <w:lang w:val="en-US"/>
        </w:rPr>
        <w:t>נוספת</w:t>
      </w:r>
      <w:r w:rsidRPr="004A584D">
        <w:rPr>
          <w:rFonts w:ascii="FbMazalMedium" w:hAnsi="FbMazalMedium" w:cs="FbMazalMedium"/>
          <w:sz w:val="20"/>
          <w:szCs w:val="20"/>
          <w:rtl/>
          <w:lang w:val="en-US"/>
        </w:rPr>
        <w:t xml:space="preserve"> על הדלקת נרות המהדרין מן המהדרין.          </w:t>
      </w:r>
    </w:p>
  </w:footnote>
  <w:footnote w:id="86">
    <w:p w:rsidR="00C34BEC" w:rsidRPr="004A584D" w:rsidRDefault="00C34BEC" w:rsidP="00404EFB">
      <w:pPr>
        <w:pStyle w:val="FootnoteText"/>
        <w:bidi/>
        <w:spacing w:after="120"/>
        <w:ind w:firstLine="144"/>
        <w:jc w:val="both"/>
        <w:rPr>
          <w:rFonts w:ascii="FbMazalMedium" w:hAnsi="FbMazalMedium" w:cs="FbMazalMedium"/>
          <w:rtl/>
          <w:lang w:val="en-GB"/>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גם שו"ת שבט הלוי ח"ז (מהדורא שלישית, ירושלים תשס"ב) סי' פה: "יראה מזה דגם הגר"א לא ציין זה למקור המנהג לברך, אלא להוכיח עדיפות פרסום הנס בבית הכנסת ברוב עם, אבל בסיבת הדבר שמברך אע"פ שאין מברך בהלל דר"ח [לפי שיטת המחבר או"ח סי' תכב ס"ב] הוא כמ"ש בשבט הלוי ח"א סי' קפה דכל תוספת פרסומי ניסא הוא בכלל תקנת המצוה שיסודו פרסומי ניסא, ונהי דאין יוצא שם מ"מ חלק פרסומי קיימו . . וא"כ מנהג זה נסמך לחיוב מצוה עצמה, ואינו דומה להלל דר"ח, וא"ש פסק השו"ע, ולרמ"א בלאו הכי א"ש כיון דפסק סי' תכ"ב דמברכים אהלל דר"ח". </w:t>
      </w:r>
    </w:p>
  </w:footnote>
  <w:footnote w:id="87">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Pr>
        <w:t xml:space="preserve"> </w:t>
      </w:r>
      <w:r w:rsidRPr="004A584D">
        <w:rPr>
          <w:rFonts w:ascii="FbMazalMedium" w:hAnsi="FbMazalMedium" w:cs="FbMazalMedium"/>
          <w:rtl/>
        </w:rPr>
        <w:t xml:space="preserve">ראה שבלי הלקט ותניא רבתי הנ"ל ס"א. וראה גם מ"ש לעיל סוף ס"א שלפי שיטת הריב"ש יש מקום לפקפק על המנהג לברך במקומות שכאו"א מדליק על פתח ביתו מבחוץ. </w:t>
      </w:r>
    </w:p>
  </w:footnote>
  <w:footnote w:id="88">
    <w:p w:rsidR="00C34BEC" w:rsidRPr="004A584D" w:rsidRDefault="00C34BEC" w:rsidP="00404EFB">
      <w:pPr>
        <w:pStyle w:val="NoSpacing"/>
        <w:bidi/>
        <w:spacing w:after="120"/>
        <w:ind w:firstLine="144"/>
        <w:jc w:val="both"/>
        <w:rPr>
          <w:rFonts w:ascii="FbMazalMedium" w:hAnsi="FbMazalMedium" w:cs="FbMazalMedium"/>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tl/>
        </w:rPr>
        <w:t xml:space="preserve"> ובספר מקראי קודש (להגרצ"פ פראנק) על עניני חנוכה (סי' כד) כתב בביאור דברי היעב"ץ "דהיינו שאין ברכת להדליק נר תנוכה כשאר ברכת המצוות שאינה רק ברכה על המצוה, אלא שהיא חלק מגוף המצוה משום שעיקרה לפרסומי ניסא, וצריך שתהא הדלקתו מוכחת מעצמה שהיא לא לצרכו אלא לשם מצות נר חנוכה ועל ידי הברכה שהוא מברך נעשתה הדלקתו מוכחת שהיא לא לצרכו אלא לשם חנוכה והפרסומי ניסא מוכח מתוכה ומכיון שהברכה מעכבת והיא חלק מעצם מצות ההדלקה דין הברכה כאן כעצם עשית המצוה שחייב לעשות מספק". וע"ש מה שהביא סמוכין לשיטה זו מדברי הרמב"ם. ואכ"מ לפלפל בזה. </w:t>
      </w:r>
    </w:p>
  </w:footnote>
  <w:footnote w:id="89">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Pr>
        <w:t xml:space="preserve"> </w:t>
      </w:r>
      <w:r w:rsidRPr="004A584D">
        <w:rPr>
          <w:rFonts w:ascii="FbMazalMedium" w:hAnsi="FbMazalMedium" w:cs="FbMazalMedium"/>
          <w:rtl/>
        </w:rPr>
        <w:t xml:space="preserve">לשון הרמ"א סי' תרעא שם ס"ב. </w:t>
      </w:r>
    </w:p>
  </w:footnote>
  <w:footnote w:id="90">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Pr>
        <w:t xml:space="preserve"> </w:t>
      </w:r>
      <w:r w:rsidRPr="004A584D">
        <w:rPr>
          <w:rFonts w:ascii="FbMazalMedium" w:hAnsi="FbMazalMedium" w:cs="FbMazalMedium"/>
          <w:rtl/>
        </w:rPr>
        <w:t>וראה גם מ"ש השואל בשו"ת אז נדברו (ח"ו שם): "בזכרוני שבשנה שעברה פגשתי את הגאון רש"ז אוערבך שליט"א ושאלתי אותו על הדלקה בברכה מחוץ לבית הכנסת, והשיב לי, שכל מקור הברכה הוא על יסוד שמברכין על מנהג כהלל בר"ח, די לנו במה שנוהגים ולא להוסיף עלה".</w:t>
      </w:r>
    </w:p>
  </w:footnote>
  <w:footnote w:id="91">
    <w:p w:rsidR="00C34BEC" w:rsidRPr="004A584D" w:rsidRDefault="00C34BEC" w:rsidP="00404EFB">
      <w:pPr>
        <w:pStyle w:val="NoSpacing"/>
        <w:bidi/>
        <w:spacing w:after="120"/>
        <w:ind w:firstLine="144"/>
        <w:jc w:val="both"/>
        <w:rPr>
          <w:rFonts w:ascii="FbMazalMedium" w:hAnsi="FbMazalMedium" w:cs="FbMazalMedium"/>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Pr>
        <w:t xml:space="preserve"> </w:t>
      </w:r>
      <w:r w:rsidRPr="004A584D">
        <w:rPr>
          <w:rFonts w:ascii="FbMazalMedium" w:hAnsi="FbMazalMedium" w:cs="FbMazalMedium"/>
          <w:sz w:val="20"/>
          <w:szCs w:val="20"/>
          <w:rtl/>
        </w:rPr>
        <w:t xml:space="preserve">בשו"ת אז נדברו (חי"א סי' לח) הביא דברי המנחת יצחק (הנ"ל) שכתב "איך יעלה על הדעת לחדש מעצמנו מה שלא שערו אבותינו, וביותר על עיקרם של אסיפות כאלה אין רוח חכמים נוחה הימנם", וכתב ע"ז האז נדברו: "יש בזה עירבוב פרשיות, שהרי יתכן שנשאל על אסיפות </w:t>
      </w:r>
      <w:r w:rsidRPr="004A584D">
        <w:rPr>
          <w:rFonts w:ascii="FbMazalMedium" w:hAnsi="FbMazalMedium" w:cs="FbMazalMedium"/>
          <w:b/>
          <w:bCs/>
          <w:sz w:val="20"/>
          <w:szCs w:val="20"/>
          <w:rtl/>
        </w:rPr>
        <w:t>שכן</w:t>
      </w:r>
      <w:r w:rsidRPr="004A584D">
        <w:rPr>
          <w:rFonts w:ascii="FbMazalMedium" w:hAnsi="FbMazalMedium" w:cs="FbMazalMedium"/>
          <w:sz w:val="20"/>
          <w:szCs w:val="20"/>
          <w:rtl/>
        </w:rPr>
        <w:t xml:space="preserve"> רוח חכמים נוחה הימנם, ובעיקר הטענה 'שלא שערו אבותינו', אני חושב דבמה שנתבאר . . יהא ניחא שאין זה כדבר חדש שלא שערו אבותינו".</w:t>
      </w:r>
    </w:p>
  </w:footnote>
  <w:footnote w:id="92">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Pr>
        <w:t xml:space="preserve"> </w:t>
      </w:r>
      <w:r w:rsidRPr="004A584D">
        <w:rPr>
          <w:rFonts w:ascii="FbMazalMedium" w:hAnsi="FbMazalMedium" w:cs="FbMazalMedium"/>
          <w:rtl/>
        </w:rPr>
        <w:t xml:space="preserve">ובלשונו: "בכל אופן אני על משמרתי אעמודה, אף שאינני אומר קבלו דעתי, דעד שיבנה בית המקדש שאז בודאי יתפשט בכל ארץ ישראל להדליק בחוץ כתקנת חז"ל </w:t>
      </w:r>
      <w:r w:rsidRPr="004A584D">
        <w:rPr>
          <w:rFonts w:ascii="FbMazalMedium" w:hAnsi="FbMazalMedium" w:cs="FbMazalMedium"/>
          <w:b/>
          <w:bCs/>
          <w:rtl/>
        </w:rPr>
        <w:t>אפשר להדליק בברכה במקומות שמתקבצים בו רבים</w:t>
      </w:r>
      <w:r w:rsidRPr="004A584D">
        <w:rPr>
          <w:rFonts w:ascii="FbMazalMedium" w:hAnsi="FbMazalMedium" w:cs="FbMazalMedium"/>
          <w:rtl/>
        </w:rPr>
        <w:t xml:space="preserve"> אף שאין לו קדושת בית המדרש".  </w:t>
      </w:r>
    </w:p>
  </w:footnote>
  <w:footnote w:id="93">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Pr>
        <w:t xml:space="preserve"> </w:t>
      </w:r>
      <w:r w:rsidRPr="004A584D">
        <w:rPr>
          <w:rFonts w:ascii="FbMazalMedium" w:hAnsi="FbMazalMedium" w:cs="FbMazalMedium"/>
          <w:rtl/>
        </w:rPr>
        <w:t xml:space="preserve">והוסיף שם דאפילו בנוער שהדליקו עליהם בעה"ב בתוך ביתם וה"ה בכלל נר איש וביתו, מ"מ "יש דין הדלקה מדין מהדרין נר לכאו"א, ממילא אפשר לעשות ברכה בלא שום פקפוק". ויש להאריך בזה. </w:t>
      </w:r>
    </w:p>
  </w:footnote>
  <w:footnote w:id="94">
    <w:p w:rsidR="00C34BEC" w:rsidRPr="004A584D" w:rsidRDefault="00C34BEC" w:rsidP="00404EFB">
      <w:pPr>
        <w:bidi/>
        <w:spacing w:after="120"/>
        <w:ind w:firstLine="144"/>
        <w:jc w:val="both"/>
        <w:rPr>
          <w:rFonts w:ascii="FbMazalMedium" w:hAnsi="FbMazalMedium" w:cs="FbMazalMedium"/>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Pr>
        <w:t xml:space="preserve"> </w:t>
      </w:r>
      <w:r w:rsidRPr="004A584D">
        <w:rPr>
          <w:rFonts w:ascii="FbMazalMedium" w:hAnsi="FbMazalMedium" w:cs="FbMazalMedium"/>
          <w:sz w:val="20"/>
          <w:szCs w:val="20"/>
          <w:rtl/>
        </w:rPr>
        <w:t xml:space="preserve">אבל ראה חקרי מנהגים (להרב אליהו יוחנן שי' גורארי', רב הראשי ושליח חב"ד לעי"ת חולון באה"ק תובב"א) ח"א (כפר חב"ד תשנ"ט) עמ' ריז שמהסס בדבר ונוטה להמנע מלברך על ההדלקה, </w:t>
      </w:r>
      <w:r w:rsidRPr="004A584D">
        <w:rPr>
          <w:rFonts w:ascii="FbMazalMedium" w:hAnsi="FbMazalMedium" w:cs="FbMazalMedium"/>
          <w:b/>
          <w:bCs/>
          <w:sz w:val="20"/>
          <w:szCs w:val="20"/>
          <w:rtl/>
        </w:rPr>
        <w:t>ע"ש</w:t>
      </w:r>
      <w:r w:rsidRPr="004A584D">
        <w:rPr>
          <w:rFonts w:ascii="FbMazalMedium" w:hAnsi="FbMazalMedium" w:cs="FbMazalMedium"/>
          <w:sz w:val="20"/>
          <w:szCs w:val="20"/>
          <w:rtl/>
        </w:rPr>
        <w:t xml:space="preserve">.  וכן פסק בשאילת חמדת צבי (להג"ר משה דוב וולנר ז"ל) חלק רביעי (סי' כט) שכל אחד מדליק לעצמו כמהדרין מן המהדרין א"כ בחדר אוכל שאוכלים ביחד כל הגרים באותו מוסד יש לאחד להדליק בברכה קודם האוכל ושייך בזה כל שלשה דברים הנ"ל דהיינו פרסומי ניסא ברכה ושבח להקב"ה במקהלות וגם בשביל אלה שלא הדליקו. </w:t>
      </w:r>
    </w:p>
  </w:footnote>
  <w:footnote w:id="95">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והעירני חכ"א ממ"ש בשו"ת הרדב"ז (ח"א סי' רכט): "עיקרן של דברים לפי דעתו שכל שנהגו ישראל כאחד מהפוסקים או דהוי אתרי' דמר העושה מצוה לדעת אותו מנהג חייב לברך שחזר הדבר כאלו הוא תורה ומי שירצה לעשות כנגד זה לפי שרוצה להחמיר אין לו לברך דכיון שנהגו כאותו פוסק או כאתרי' דמר חוזר הדבר אצלם כאלו אין בו מחלוקת כלל".</w:t>
      </w:r>
    </w:p>
  </w:footnote>
  <w:footnote w:id="96">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 xml:space="preserve">ולכן "אדה"ז השמיט דין ברכת הקשת – ואולי מטעם באשר אין רגיל "במדינתינו", (לקו"ש ח"י ע' 200). </w:t>
      </w:r>
    </w:p>
  </w:footnote>
  <w:footnote w:id="97">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ומצאתי לי חבר שפי' כן את לשון אדה"ז, בסדר ברה"נ לאדה"ז הוצאה חדשה ומתוקנת (בהוצאת קה"ת תשע"ד) פרק א' הערה נא.</w:t>
      </w:r>
    </w:p>
  </w:footnote>
  <w:footnote w:id="98">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rtl/>
        </w:rPr>
        <w:t>) דמש"כ רש"י "חד מינא וטעה" יצא לדוג' נקט, וה"ה בתרי מינא וכיון בפירוש לשניהם יצא, ודו"ק, ועיין בצ"צ (שבפנים) שמכוין דעת ר' יונה לדעת רש"י.</w:t>
      </w:r>
    </w:p>
  </w:footnote>
  <w:footnote w:id="99">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ולכ' נפק"מ בין אדה"ז והצ"צ לברכת שהכול ולברכת בורא מיני בשמים (כבפנים אות א'), לאדה"ז אם בירך שהכול על מים לא פטר שאר מינים, שהרי בין כך לא יבוא לידי ברכה לבטלה, וה"נ בבורא מיני בשמים לא פטר שאר מינים, דגם הכא לא יבוא לידי ברכה לבטלה, אבל הצ"צ הרי הביא עוד טעמים לדעת הי"ח, ואותם טעמים לא שייך בברכת שהכול ובבורא מיני בשמים, וא"כ י"ל שאם נתכוין בפירוש לפטור כל אוכלין בברכת שהכול או כל מיני ריח טוב בברכת בורא מיני בשמים יצא, אבל ממש"כ הצ"צ "ולכאורה יש לצרף עוד" משמע שטעם הראשון הוא העיקר, וטעם זה שייך גם בשהכול ובבורא מיני בשמים, שהם ברכות שאינם חשובים ואין ביכולתם לגרור את היותר חשובין, מ"מ י"ל שנפק"מ לענין המברך שהכול על מים ונתכוין לפטור גם הבושם, (עיין סי' רטז במשבצות ס"ק ג' דאם בירך שהכול על בושם יצא), ולכ' ברכת האוכלין והמשקין הם יותר חשובין מברכות הבושם, שהרי הן מוקדמין לברכת הבושם (מ"א ריש סי' רטז), מ"מ לאדה"ז כיון שאין כאן ברכה לבטלה צריך לשתות מהמים ואח"כ לברך על הבושם, אבל להצ"צ י"ל דברכת שהכול פטר הבושם, דיש כוח בברכת שהכול החשובה לגרור ולפטור את הבושם שאינה חשובה, וצ"ע.</w:t>
      </w:r>
    </w:p>
  </w:footnote>
  <w:footnote w:id="100">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ועיי"ש שהביא ראי' גם מהרשב"א "וכ"מ ממ"ש הרשב"א הובא בב"י (ריש סי' רו) בזית ואתרוג א"צ לחזור ולברך על הזית, כיון שברכותיהם שוות, והוא שנתכוין לפטור את הזית כו' אבל בלא נתכוין לא כו', משמע בהדיא דדווקא כיון שברכותיהם שוות הוא דמהני לפטור כשנתכוין לפטור את הזית אף שחשוב ממנו, אבל כשאין ברכותיהם שוות אף אם כשבירך על הצנון נתכוין לפטור את הזית לא מהני", ולכ' י"ל שבזה גופא פליגי, י"א שאפי' אין ברכותיהם שוות יש כוח בברכת שהכול לגרור ולפטור פרי העץ, וי"ח וס"ל שאין כוח בברכת שהכול לגרור ולפטור פרי העץ.</w:t>
      </w:r>
    </w:p>
  </w:footnote>
  <w:footnote w:id="101">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ובב"י (שם ד"ה ויראה) פירש מחלוקת הטור ור' עמרם בלכתחילה, לפי הטור לכתחילה יברך ברכה אחת - בורא מיני בשמים - לפטור שלשתן, ולר' עמרם צריך לברך על כל אחד ואחד ברכתו המיוחדת לו, ולפי"ז צ"ע דעת הטור, למה לא יברך בתחלה על כאו"א בפ"ע, שהרי כך תיקון חז"ל לברך על כל מין ומין מעין ברכותיו (כדלקמן בפנים)? וי"ל דהנה הריח "טעון ברכה לפניו ואינו טעון ברכה לאחריו" (נדה דף נא ע"ב), ופרש"י (ד"ה ריחני) משום "דהנאה מועטת היא", והכלבו (סי' כד כ' ע"ב) פירש דכשמפסיק להריח כבר עברה הנאתו מש"כ באכילה שנשארת תוך מעיו, (עיין במ"א סי' רטז ס"ק א' ובפרמ"ג שם), היינו דלפי רש"י הורע כח ברכת הריח מברכת האוכלין, כיון דהנאה מועטת היא, ולכן י"ל שאם שלשתן לפניו א"צ לברך על כל מין ומין בפ"ע, אבל להכלבו אין שום חסרון בברכת הריח, אלא שאין מברכין אחריו משום דדומה לאוכל שנתעכל במעיו, אבל בברכה ראשונה שווה לברכת האוכלין, וצריך לברך על כל אחד אחד ברכה המיוחדת לו, (עיי"ש בב"ח ובט"ז ס"ק י"א).</w:t>
      </w:r>
    </w:p>
  </w:footnote>
  <w:footnote w:id="102">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ובזה י"ל שבסדר ברה"נ כתב זה כהקדמה לכל הלכות ברה"נ, מש"כ בשו"ע שקאי בס"ס רב, וצ"ע.</w:t>
      </w:r>
    </w:p>
  </w:footnote>
  <w:footnote w:id="103">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הרב גבריאל ציננער שליט"א, מחבר סדרת הספרים נטעי גבריאל.</w:t>
      </w:r>
    </w:p>
  </w:footnote>
  <w:footnote w:id="104">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בעיבוד לשוני קל. וראה להלן צילום המקור.</w:t>
      </w:r>
    </w:p>
  </w:footnote>
  <w:footnote w:id="105">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ולשונו שכתב ש"במהדורא אחרת הוסיפו (בלי צבעים)" הכוונה בזה, שבמהדורא ראשונה לא היתה שום תמונה, ולאחר מכן במהדורא שני' הוסיפו את התמונה בשחור-לבן.</w:t>
      </w:r>
    </w:p>
    <w:p w:rsidR="00C34BEC" w:rsidRPr="004A584D" w:rsidRDefault="00C34BEC" w:rsidP="00404EFB">
      <w:pPr>
        <w:pStyle w:val="FootnoteText"/>
        <w:bidi/>
        <w:spacing w:after="120"/>
        <w:ind w:firstLine="144"/>
        <w:jc w:val="both"/>
        <w:rPr>
          <w:rFonts w:ascii="FbMazalMedium" w:hAnsi="FbMazalMedium" w:cs="FbMazalMedium"/>
        </w:rPr>
      </w:pPr>
      <w:r w:rsidRPr="004A584D">
        <w:rPr>
          <w:rFonts w:ascii="FbMazalMedium" w:hAnsi="FbMazalMedium" w:cs="FbMazalMedium"/>
          <w:rtl/>
        </w:rPr>
        <w:t xml:space="preserve">(ולא כפי שיש אומרים שבתחילה הופיעה התמונה בצבעים והרבי שלל זאת והרשה להדפיסה רק בשחור-לבן (ובנו על זה תלי תלים של המצאות ופרשנות, כאילו שלשיטת הרבי אין להדפיס בצבע ומותר בשחור לבן) דזה אינו, כי אני עצמי דברתי עם עורכי החוברת והסבירו את העובדות לאשורן, שבתחילה לא הוכנסה שום תמונה ולאחר מכן עלה בדעתם להוסיף תמונה לחוברת והוסיפוה בשחור-לבן (ואגב, לא היתה כלל במציאות אצל אנ"ש תמונה צבעונית של הרבנית ולא הי' שייך כלל להכניסה), וזהו פשר דברי הרבי ש"במהדורא אחרת </w:t>
      </w:r>
      <w:r w:rsidRPr="004A584D">
        <w:rPr>
          <w:rFonts w:ascii="FbMazalMedium" w:hAnsi="FbMazalMedium" w:cs="FbMazalMedium"/>
          <w:b/>
          <w:bCs/>
          <w:rtl/>
        </w:rPr>
        <w:t>הוסיפו</w:t>
      </w:r>
      <w:r w:rsidRPr="004A584D">
        <w:rPr>
          <w:rFonts w:ascii="FbMazalMedium" w:hAnsi="FbMazalMedium" w:cs="FbMazalMedium"/>
          <w:rtl/>
        </w:rPr>
        <w:t>...").</w:t>
      </w:r>
    </w:p>
  </w:footnote>
  <w:footnote w:id="106">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במכתב השואל נזכר סי' יד, אבל באמת הוא ט"ס, וצ"ל: סי' יז.</w:t>
      </w:r>
    </w:p>
  </w:footnote>
  <w:footnote w:id="107">
    <w:p w:rsidR="00C34BEC" w:rsidRPr="004A584D" w:rsidRDefault="00C34BEC" w:rsidP="00404EFB">
      <w:pPr>
        <w:bidi/>
        <w:spacing w:after="120"/>
        <w:ind w:firstLine="144"/>
        <w:jc w:val="both"/>
        <w:rPr>
          <w:rFonts w:ascii="FbMazalMedium" w:hAnsi="FbMazalMedium" w:cs="FbMazalMedium"/>
          <w:sz w:val="20"/>
          <w:szCs w:val="20"/>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tl/>
        </w:rPr>
        <w:t xml:space="preserve"> ואף שמדברי הגמ’ עולה שאין חשש גירוי (באשה אחרת) לאחר מיתה, מ"מ כתב הב"ח שחשש הרהור (מסוים) שייך גם לאחר מיתה, והוכיח זאת ממ"ש בגמ’ במ"א (תענית ה, ב. מגילה טו, א), עיי"ש.</w:t>
      </w:r>
    </w:p>
  </w:footnote>
  <w:footnote w:id="108">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ובזה מתבטאת תשובתו (המרומזת) לטיעונו של הרב השואל משו"ת הב"ח. (וגם בזה נראה הדיוק הנפלא של כל תג (וסוגרים) בדברי רבינו).</w:t>
      </w:r>
    </w:p>
  </w:footnote>
  <w:footnote w:id="109">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בהמובא לעיל מברייתא (ע"ז כ, א). וכן הוא בשו"ע אבן העזר סי' כא ס"א.</w:t>
      </w:r>
    </w:p>
  </w:footnote>
  <w:footnote w:id="110">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שלטי הגבורים (שבת פ"ו). הרמ"א (בהגהת השו"ע או"ח סי' עה ס"ב, ובדרכי משה על הטור שם סק"ב ובסי' שג סק"ו). המג"א (סי' עה סק"ה). אדה"ז (שם ס"ד). כף החיים (שם סקי"ט וסי' שג סקנ"ה) ועוד הרבה.</w:t>
      </w:r>
    </w:p>
    <w:p w:rsidR="00C34BEC" w:rsidRPr="004A584D" w:rsidRDefault="00C34BEC" w:rsidP="00404EFB">
      <w:pPr>
        <w:pStyle w:val="FootnoteText"/>
        <w:bidi/>
        <w:spacing w:after="120"/>
        <w:ind w:firstLine="144"/>
        <w:jc w:val="both"/>
        <w:rPr>
          <w:rFonts w:ascii="FbMazalMedium" w:hAnsi="FbMazalMedium" w:cs="FbMazalMedium"/>
        </w:rPr>
      </w:pPr>
      <w:r w:rsidRPr="004A584D">
        <w:rPr>
          <w:rFonts w:ascii="FbMazalMedium" w:hAnsi="FbMazalMedium" w:cs="FbMazalMedium"/>
          <w:rtl/>
        </w:rPr>
        <w:t>סיכום הדעות בזה ומסקנא (מעיקר הדין) להיתר - ראה בשו"ת אגרות משה (ח"ד, אבן העזר סי' יב. ושם: רוב רבותינו, וגם מאלו שסומכין עיקרי ההוראה עליהם, מתירים). כבודה בת מלך (נ.י. ה'תשמ"א) ע' סד ואילך. קובץ אהלי שם (מכון אהלי שם, כפר חב"ד) ח"א ע' סד ואילך. קובץ אור ישראל (מאנסי) חכ"ב ע' כט ואילך (וראה שם הע' יב. טז). אום אני חומה ח"א, על שו"ע אבן העזר סי' כא ס"ב (ראה שם בהוגי שעשועות ס"ק תנט). וראה גם שו"ת מנחת שלמה (להגרש"ז אויערבאך) ח"ב סי' נח אות כט.</w:t>
      </w:r>
    </w:p>
  </w:footnote>
  <w:footnote w:id="111">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בזה - לקוטי שיחות ח"ח ע' 285. חי"ג ע' 187- 190. חכ"ג ע' 348-350. ובכ"מ.</w:t>
      </w:r>
    </w:p>
  </w:footnote>
  <w:footnote w:id="112">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להרה"ק ר' גדליהו מליניץ, שהי' מתלמידי הבעש"ט ותלמיד של גדולי תלמידיו, נדפס בהסכמת הרלוי"צ מבארדיטשוב, והוא בפ' לך בהשמטות (בהוצאת ירושלים תשכ"ה, ע' כו). [הרלוי"צ מבארדיטשוב החשיב מאד ספר זה ואמר שהרבה אנשים לא ירדו לדעת כוונת הרב המחבר [בדבריו] מחמת עומקן (הובא בהקדמת הכותב לספר, בהוצאה הנ"ל ע' טו)]. </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בספר הנ"ל (נדפס לראשונה בשנת תקע"ו) הביא דבר זה בשם הבעש"ט, ומשם נעתק לכו"כ ספרים (בשמו וגם לא בשמו).</w:t>
      </w:r>
    </w:p>
  </w:footnote>
  <w:footnote w:id="113">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תנחומא שמות א. הובא בפרש"י וירא כא, יב.</w:t>
      </w:r>
    </w:p>
  </w:footnote>
  <w:footnote w:id="114">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וראה בב"ח לטור שם ובביאור הגר"א לשו"ע שם, המקורות לזה בדברי רז"ל.</w:t>
      </w:r>
    </w:p>
  </w:footnote>
  <w:footnote w:id="115">
    <w:p w:rsidR="00C34BEC" w:rsidRPr="005F5B79" w:rsidRDefault="00C34BEC" w:rsidP="00404EFB">
      <w:pPr>
        <w:pStyle w:val="FootnoteText"/>
        <w:bidi/>
        <w:spacing w:after="120"/>
        <w:ind w:firstLine="144"/>
        <w:jc w:val="both"/>
        <w:rPr>
          <w:rFonts w:ascii="FbMazalMedium" w:hAnsi="FbMazalMedium" w:cs="FbMazalMedium"/>
          <w:rtl/>
        </w:rPr>
      </w:pPr>
      <w:r w:rsidRPr="005F5B79">
        <w:rPr>
          <w:rStyle w:val="FootnoteReference"/>
          <w:rFonts w:ascii="FbMazalMedium" w:hAnsi="FbMazalMedium" w:cs="FbMazalMedium"/>
          <w:vertAlign w:val="baseline"/>
        </w:rPr>
        <w:footnoteRef/>
      </w:r>
      <w:r w:rsidRPr="005F5B79">
        <w:rPr>
          <w:rFonts w:ascii="FbMazalMedium" w:hAnsi="FbMazalMedium" w:cs="FbMazalMedium"/>
          <w:rtl/>
        </w:rPr>
        <w:t>) ראה ב"ק ל, א.</w:t>
      </w:r>
    </w:p>
  </w:footnote>
  <w:footnote w:id="116">
    <w:p w:rsidR="00C34BEC" w:rsidRPr="005F5B79" w:rsidRDefault="00C34BEC" w:rsidP="00404EFB">
      <w:pPr>
        <w:pStyle w:val="FootnoteText"/>
        <w:bidi/>
        <w:spacing w:after="120"/>
        <w:ind w:firstLine="144"/>
        <w:jc w:val="both"/>
        <w:rPr>
          <w:rFonts w:ascii="FbMazalMedium" w:hAnsi="FbMazalMedium" w:cs="FbMazalMedium"/>
          <w:rtl/>
        </w:rPr>
      </w:pPr>
      <w:r w:rsidRPr="005F5B79">
        <w:rPr>
          <w:rStyle w:val="FootnoteReference"/>
          <w:rFonts w:ascii="FbMazalMedium" w:hAnsi="FbMazalMedium" w:cs="FbMazalMedium"/>
          <w:vertAlign w:val="baseline"/>
        </w:rPr>
        <w:footnoteRef/>
      </w:r>
      <w:r w:rsidRPr="005F5B79">
        <w:rPr>
          <w:rFonts w:ascii="FbMazalMedium" w:hAnsi="FbMazalMedium" w:cs="FbMazalMedium"/>
          <w:rtl/>
        </w:rPr>
        <w:t>) ראה לעיל בפנים אות א.</w:t>
      </w:r>
    </w:p>
  </w:footnote>
  <w:footnote w:id="117">
    <w:p w:rsidR="00C34BEC" w:rsidRPr="005F5B79" w:rsidRDefault="00C34BEC" w:rsidP="00404EFB">
      <w:pPr>
        <w:pStyle w:val="FootnoteText"/>
        <w:bidi/>
        <w:spacing w:after="120"/>
        <w:ind w:firstLine="144"/>
        <w:jc w:val="both"/>
        <w:rPr>
          <w:rFonts w:ascii="FbMazalMedium" w:hAnsi="FbMazalMedium" w:cs="FbMazalMedium"/>
        </w:rPr>
      </w:pPr>
      <w:r w:rsidRPr="005F5B79">
        <w:rPr>
          <w:rStyle w:val="FootnoteReference"/>
          <w:rFonts w:ascii="FbMazalMedium" w:hAnsi="FbMazalMedium" w:cs="FbMazalMedium"/>
          <w:vertAlign w:val="baseline"/>
        </w:rPr>
        <w:footnoteRef/>
      </w:r>
      <w:r w:rsidRPr="005F5B79">
        <w:rPr>
          <w:rFonts w:ascii="FbMazalMedium" w:hAnsi="FbMazalMedium" w:cs="FbMazalMedium"/>
          <w:rtl/>
        </w:rPr>
        <w:t>) ברכות כד, א. קידושין ע, סע"א.</w:t>
      </w:r>
    </w:p>
  </w:footnote>
  <w:footnote w:id="118">
    <w:p w:rsidR="00C34BEC" w:rsidRPr="005F5B79" w:rsidRDefault="00C34BEC" w:rsidP="00404EFB">
      <w:pPr>
        <w:pStyle w:val="FootnoteText"/>
        <w:bidi/>
        <w:spacing w:after="120"/>
        <w:ind w:firstLine="144"/>
        <w:jc w:val="both"/>
        <w:rPr>
          <w:rFonts w:ascii="FbMazalMedium" w:hAnsi="FbMazalMedium" w:cs="FbMazalMedium"/>
        </w:rPr>
      </w:pPr>
      <w:r w:rsidRPr="005F5B79">
        <w:rPr>
          <w:rStyle w:val="FootnoteReference"/>
          <w:rFonts w:ascii="FbMazalMedium" w:hAnsi="FbMazalMedium" w:cs="FbMazalMedium"/>
          <w:vertAlign w:val="baseline"/>
        </w:rPr>
        <w:footnoteRef/>
      </w:r>
      <w:r w:rsidRPr="005F5B79">
        <w:rPr>
          <w:rFonts w:ascii="FbMazalMedium" w:hAnsi="FbMazalMedium" w:cs="FbMazalMedium"/>
          <w:rtl/>
        </w:rPr>
        <w:t>) ראה לקו"ש ח"ט ס"ע 336. ועוד.</w:t>
      </w:r>
    </w:p>
  </w:footnote>
  <w:footnote w:id="119">
    <w:p w:rsidR="00C34BEC" w:rsidRPr="004A584D" w:rsidRDefault="00C34BEC" w:rsidP="00404EFB">
      <w:pPr>
        <w:pStyle w:val="FootnoteText"/>
        <w:bidi/>
        <w:spacing w:after="120"/>
        <w:ind w:firstLine="144"/>
        <w:jc w:val="both"/>
        <w:rPr>
          <w:rFonts w:ascii="FbMazalMedium" w:hAnsi="FbMazalMedium" w:cs="FbMazalMedium"/>
          <w:rtl/>
        </w:rPr>
      </w:pPr>
      <w:r w:rsidRPr="005F5B79">
        <w:rPr>
          <w:rStyle w:val="FootnoteReference"/>
          <w:rFonts w:ascii="FbMazalMedium" w:hAnsi="FbMazalMedium" w:cs="FbMazalMedium"/>
          <w:vertAlign w:val="baseline"/>
        </w:rPr>
        <w:footnoteRef/>
      </w:r>
      <w:r w:rsidRPr="005F5B79">
        <w:rPr>
          <w:rFonts w:ascii="FbMazalMedium" w:hAnsi="FbMazalMedium" w:cs="FbMazalMedium"/>
          <w:rtl/>
        </w:rPr>
        <w:t>) עמוס ג, ו. טואו"ח סתקפ"א.</w:t>
      </w:r>
    </w:p>
  </w:footnote>
  <w:footnote w:id="120">
    <w:p w:rsidR="00C34BEC" w:rsidRPr="004A584D" w:rsidRDefault="00C34BEC" w:rsidP="00404EFB">
      <w:pPr>
        <w:bidi/>
        <w:spacing w:after="120"/>
        <w:ind w:firstLine="144"/>
        <w:jc w:val="both"/>
        <w:rPr>
          <w:rFonts w:ascii="FbMazalMedium" w:hAnsi="FbMazalMedium" w:cs="FbMazalMedium"/>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tl/>
        </w:rPr>
        <w:t xml:space="preserve"> ס' הישר לר"ת שי"ג. הובא בשל"ה סט, א.</w:t>
      </w:r>
    </w:p>
  </w:footnote>
  <w:footnote w:id="121">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אגרת התשובה פרק א (צ, ב).</w:t>
      </w:r>
    </w:p>
  </w:footnote>
  <w:footnote w:id="122">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לקוטי תורה בלק ע, ג.</w:t>
      </w:r>
    </w:p>
  </w:footnote>
  <w:footnote w:id="123">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לעיל בפנים אות א שהנפטרת היתה מצויינת במדת הצניעות בהפלגה הכי גדולה.</w:t>
      </w:r>
    </w:p>
  </w:footnote>
  <w:footnote w:id="124">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מה שכינה את מדפיסי החוברת בכינוי "מוסיפים" - ראה לעיל הערה 3.</w:t>
      </w:r>
    </w:p>
  </w:footnote>
  <w:footnote w:id="125">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להעיר מסיפור הרב שמואל אלעזר הלפרין ז"ל, המו"ל  של ספר הצאצאים (צאצאי אדה"ז), שכשעסק בהו"ל של הספר שאל את הרבי אם להכניס את תמונת הרבנית לספר, והרבי ענהו שישאל את הרבנית עצמה, והיא ענתה ב"לאו" מוחלט, ולכן לא מופיעה תמונתה שם (וראה בזה עוד להלן הערה 34). </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ואכן ידועה צניעותה המופלגת שבחייה סירבה לכל פרסום שהוא, אלא שכנראה אחרי הסתלקותה יש גם חישובים אחרים. עובדה היא שהרבי עצמו הכניס (וגם אם לא יזם זאת, לפחות אישר הכנסת) תמונה גדולה ובולטת שלה בראש ספר השלוחים, כדלהלן בפנים אות ד.</w:t>
      </w:r>
    </w:p>
  </w:footnote>
  <w:footnote w:id="126">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על האיסורים וההבדל שביניהם - ראה בשו"ע אבה"ע סי' כא בבית שמואל סק"ב. אנצי' תלמודית ח"י ערך הרהור עברה.</w:t>
      </w:r>
    </w:p>
  </w:footnote>
  <w:footnote w:id="127">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י"ל בשנת ה'תש"ז בהוצאת קה"ת, ברוקלין נ.י.</w:t>
      </w:r>
    </w:p>
  </w:footnote>
  <w:footnote w:id="128">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שם לפני ע' 23. ומשם נעתק גם ל"ספר התולדות - אדמו"ר מוהר"ש" המורחב, בעריכת הרב אברהם חנוך גליצנשטיין (הוצאת קה"ת) בתחלתו.</w:t>
      </w:r>
    </w:p>
  </w:footnote>
  <w:footnote w:id="129">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ובפשטות מסתבר מאד שהדבר נעשה באישורו (ואולי גם ביוזמתו) של כ"ק אדמו"ר מהוריי"צ, שהוא הי' הנשיא והאחראי על הוצאת ספרי קה"ת בזמן ההוא.</w:t>
      </w:r>
    </w:p>
  </w:footnote>
  <w:footnote w:id="130">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כפתגם אדמו"ר הצ"צ - אגרות קודש אדמו"ר מהוריי"צ ח"ב ע' שפב. הובא ונתבאר בלקוטי שיחות ח"ב ע' 522. אג"ק כ"ק אדמו"ר נשיא דורנו ח"ב ע' לב.</w:t>
      </w:r>
    </w:p>
  </w:footnote>
  <w:footnote w:id="131">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שם ח"א ע' 5.</w:t>
      </w:r>
    </w:p>
  </w:footnote>
  <w:footnote w:id="132">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בשיחת ש"פ תולדות ה'תנש"א - ראה בספר השלוחים ח"א  ע' 32, ובספר השיחות ה'תנש"א ח"א ע' 153 </w:t>
      </w:r>
    </w:p>
  </w:footnote>
  <w:footnote w:id="133">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בדף השער נכתב שהספר "יוצא לאור ע"י מזכירות כ"ק אדמו"ר שליט"א".</w:t>
      </w:r>
    </w:p>
  </w:footnote>
  <w:footnote w:id="134">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בספר השלוחים נכתב מעל התמונה "לזכרון הרבנית הצדקנית . . שדאגתה לטובת והצלחת השלוחים לא ידעה מעצור". (ולכאורה הכוונה שהיא ע"ד כמו אם למפעל השליחות, לצדו של הרבי שהוא אבי המפעל המופלא הזה).</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וי"ל שעד"ז הוא גם בספר הצאצאים - צאצאי אדה"ז, שנכללו בו גם כמה תמונות נשים. אלא שהן נשים (1) צדקניות (2) ומבוגרות, (3) ממשפחת הצאצאים (4) וכולן בשחור-לבן. [גם את תמונת הרבנית, הרבי אישר להכניס לספר ובמזכירות הוכנה כבר תמונה שלה ע"פ הוראת הרבי, אלא שהרבי התנה זאת בהסכמתה והיא לא הסכימה, כנ"ל הערה 23].</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כל הספר - כולל התמונות שבו - הי' למראה עיני הרבי קודם ההדפסה, והרבי אישרו וגם נתן תמיכה כספית גדולה להוצאתו. (כל זה שמעתי מהרה"ח רי"מ שי', בנו של הרה"ג הרה"ח רש"א הלפרין ז"ל המו"ל של הספר).</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וי"ל שגם בזה יש כונה ותועלת רוחנית, שכן הספר מיועד בעיקר לאלה מהצאצאים שהתרחקו מדרכו של אדה"ז ומדרך התומ"צ, ובאמצעות כינוסי הצאצאים וספר הצאצאים השתדלו לקרבם. וע"ד המבואר להלן בפנים אות ה.</w:t>
      </w:r>
    </w:p>
  </w:footnote>
  <w:footnote w:id="135">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כמצויין לעיל הע' 32-33.</w:t>
      </w:r>
    </w:p>
  </w:footnote>
  <w:footnote w:id="136">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וגם בשנה שלפני כן (ה'תש"נ), ביקש הרבי להוציא קובץ מזכרת נצח מ"כינוס השלוחים העולמי" שיכלול תמונות של כל משתתפי הכינוס, כולל משפחתם ובני ביתם (ראה ספר השיחות ה'תש"נ ח"א ע' 140).</w:t>
      </w:r>
    </w:p>
  </w:footnote>
  <w:footnote w:id="137">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לשון הרבי (בשיחה שצוינה לעיל הערה 32).</w:t>
      </w:r>
    </w:p>
  </w:footnote>
  <w:footnote w:id="138">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ואגב, כדאי לציין שספר זה הי' יקר ביותר בעיני רבינו ולא זז מחבבו: (א) מיד כשיצא לאור, גילה הרבי ברבים קורת רוחו מהוצאתו לאור ומכך שהספר נדפס בהידור רב ובאותיות מוזהבות, כראוי לפרסום עושי מצוה וכו' - ראה בשיחת ש"פ האזינו ה'תשנ"ב (תורת מנחם - התועדויות ה'תשנ"ב ח"א ע' 77).</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(ב) זמן קצר לפני ז"ך אדר א' ה'תשנ"ב, כשהורה הרבי על סידור חדרו הק' ופינוי חפצים רבים ממנו, נשארו על שלחנו הק' רק הכרכים של ספר השלוחים, והרבי הי' מעיין בהם פעמים רבות בשנתיים האחרונות לחיים חיותו בעלמא דין (ראה ספר חד בדרא ע' 547. ובארוכה על ההתייחסות המיוחדת של הרבי לספר, כולל צילומי מסמכים וכתי"ק - בקובץ "תחיינו", י"ל ע"י ועד תלמידי התמימים העולמי ופעילי חב"ד, גליון 2 (כסלו ה'תשע"ו) ע' 50 ואילך).</w:t>
      </w:r>
    </w:p>
  </w:footnote>
  <w:footnote w:id="139">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ספר זה הי' יקר וחשוב מאד בעיני הרבי והוא גם נתן </w:t>
      </w:r>
      <w:r w:rsidRPr="004A584D">
        <w:rPr>
          <w:rFonts w:ascii="FbMazalMedium" w:hAnsi="FbMazalMedium" w:cs="FbMazalMedium"/>
          <w:b/>
          <w:bCs/>
          <w:rtl/>
        </w:rPr>
        <w:t>תמיכה כספית גדולה ביותר</w:t>
      </w:r>
      <w:r w:rsidRPr="004A584D">
        <w:rPr>
          <w:rFonts w:ascii="FbMazalMedium" w:hAnsi="FbMazalMedium" w:cs="FbMazalMedium"/>
          <w:rtl/>
        </w:rPr>
        <w:t xml:space="preserve"> להוצאתו.</w:t>
      </w:r>
    </w:p>
  </w:footnote>
  <w:footnote w:id="140">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כמובן להוציא את עלוני מבצע נש"ק (נרות שבת קדש) וכן הספר </w:t>
      </w:r>
      <w:r w:rsidRPr="004A584D">
        <w:rPr>
          <w:rFonts w:ascii="FbMazalMedium" w:hAnsi="FbMazalMedium" w:cs="FbMazalMedium"/>
        </w:rPr>
        <w:t>Return to Roots</w:t>
      </w:r>
      <w:r w:rsidRPr="004A584D">
        <w:rPr>
          <w:rFonts w:ascii="FbMazalMedium" w:hAnsi="FbMazalMedium" w:cs="FbMazalMedium"/>
          <w:rtl/>
        </w:rPr>
        <w:t xml:space="preserve"> הנ"ל בפנים וכיו"ב,  שאינם נוגעים להמדובר בפנים בהיותם פרסומים המיוחדים לנשים. וכן לא נוגעים לענין זה התמונות שבפרסומי "צבאות ה'", שהם איורים ולא צילומים.</w:t>
      </w:r>
    </w:p>
  </w:footnote>
  <w:footnote w:id="141">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דבר זה מפורש בכמה מקומות בשיחותיו של הרבי - ראה בלקוטי שיחות חל"ה ע' 186 (לענין הכנסת אורחים): הכנסת אורחים כדבעי היא, שהמארח טורח בכל כחו לספק לאורחיו את כל צרכיהם. וגם אם ספק אצלו אם יטלו את חלקם מכל מה שהכין להם, מ"מ מספק להם כל טוב בהרחבה. ועוד זאת - שאין לו לערב החומרות שלו בהשתדלותו בהכנסת אורחים אם עי"ז יוגרע מטיב צרכיהם. ויתירה מזו: יתכן שאורחיו יחמירו ע"ע כמותו, אבל אין ענינו להכריחם ע"ז כ"א להכין סעודה בהרחבה, והבחירה בידם אם להחמיר על עצמם ועד כמה.</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 xml:space="preserve">ובחריפות יותר בח"ה ע' 193 הערה 63: מובן </w:t>
      </w:r>
      <w:r w:rsidRPr="004A584D">
        <w:rPr>
          <w:rFonts w:ascii="FbMazalMedium" w:hAnsi="FbMazalMedium" w:cs="FbMazalMedium"/>
          <w:b/>
          <w:bCs/>
          <w:rtl/>
        </w:rPr>
        <w:t>שאין מקום להחמיר אפילו על עצמו על חשבונו של השני</w:t>
      </w:r>
      <w:r w:rsidRPr="004A584D">
        <w:rPr>
          <w:rFonts w:ascii="FbMazalMedium" w:hAnsi="FbMazalMedium" w:cs="FbMazalMedium"/>
          <w:rtl/>
        </w:rPr>
        <w:t xml:space="preserve">, ומכ"ש שאין שום מקום למנוע מהשני כו'. </w:t>
      </w:r>
    </w:p>
  </w:footnote>
  <w:footnote w:id="142">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סיפור זה (בשינוי פרטים קלים) הופיע גם במאמרו של הרב אהרן דב הלפרין עורך העיתון 'כפר חב"ד', במוסף "השופר" (מוסף מיוחד לרגל ה' טבת ה'תשע"ו) המצורף לגליון 1635, ע' 17. (ומכאן שלילת הטענה שנשמעה כנגד הספור שבפנים, כאילו הוא בדוי).</w:t>
      </w:r>
    </w:p>
  </w:footnote>
  <w:footnote w:id="143">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לעיל אות ג ובהערה 24.</w:t>
      </w:r>
    </w:p>
  </w:footnote>
  <w:footnote w:id="144">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כשהם כתובים ספר שלם בכתב אשורי ועל קלף כו'. עי' שו"ע אדה"ז סי' שלד סעי' י"ב.</w:t>
      </w:r>
    </w:p>
  </w:footnote>
  <w:footnote w:id="145">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כן י"ל בפי' קושיית הבאר שבע. ברם בדברי הרבי מפורש כך אפילו "אזכרת פסוק אחד". </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והנה בשו"ע אדה"ז (שם סעי' י"ג, מובא להלן בפנים) כתוב, שמגילות שכתובות פרשיות פרשיות ולא ספר שלם "</w:t>
      </w:r>
      <w:r w:rsidRPr="004A584D">
        <w:rPr>
          <w:rFonts w:ascii="FbMazalMedium" w:hAnsi="FbMazalMedium" w:cs="FbMazalMedium"/>
          <w:b/>
          <w:bCs/>
          <w:rtl/>
        </w:rPr>
        <w:t>אינן בכלל כתבי הקדש</w:t>
      </w:r>
      <w:r w:rsidRPr="004A584D">
        <w:rPr>
          <w:rFonts w:ascii="FbMazalMedium" w:hAnsi="FbMazalMedium" w:cs="FbMazalMedium"/>
          <w:rtl/>
        </w:rPr>
        <w:t xml:space="preserve">". אבל עי' שם סי' רפ"ד סעי' ד', וז"ל: "אף שבימיהם היה אסור לכתוב פרשיות פרשיות בפני עצמן כל שאינו ספר שלם בין שהן מן התורה בין שהם מנביאים וכתובים כמ"ש בי"ד ס' רפ"ג אעפ"כ </w:t>
      </w:r>
      <w:r w:rsidRPr="004A584D">
        <w:rPr>
          <w:rFonts w:ascii="FbMazalMedium" w:hAnsi="FbMazalMedium" w:cs="FbMazalMedium"/>
          <w:b/>
          <w:bCs/>
          <w:rtl/>
        </w:rPr>
        <w:t>התירו לכתוב הפטרות</w:t>
      </w:r>
      <w:r w:rsidRPr="004A584D">
        <w:rPr>
          <w:rFonts w:ascii="FbMazalMedium" w:hAnsi="FbMazalMedium" w:cs="FbMazalMedium"/>
          <w:rtl/>
        </w:rPr>
        <w:t xml:space="preserve"> משום עת לה' הפרו תורתך שאין יכולת ביד כל צבור לקנות להם נביאים שלמים ויתבטלו מקריאת ההפטרה לגמרי" (והוא מגמ' דגיטין ס' ע"א). ועי' אשל אברהם להפמ"ג סי' שלד ס"ק י"ט, שאם כתוב אזכרת השם על איזה דף שיהיה גם כשאין היתר משום עת לעשות, י"ל שקדוש הוא (ועי' שו"ע אדה"ז סי' ש"א סעי' ל').</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[וכן עי' שו"ע אדה"ז שם סי' של"ד סעי' ט"ו (מגמ' שבת קטו, ב) בספר תורה שבלה, שאם יש בו אזכרה אחת שלימה ה"ה קדש אע"פ שהשאר כולה נמחק ובלה. ועי' מג"א סי' קנ"ד ס"ק ט' שכן הוא גם בחומשים וספר הנביאים שבלו].</w:t>
      </w:r>
    </w:p>
  </w:footnote>
  <w:footnote w:id="146">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דברי הבאר שבע במילואם הם כך: בתחילה הוא מעתיק את דברי רש"י, ואח"כ כותב: "אם אין טעות דלוג סופר בדבריו (של רש"י) וצריך להיות שהרבה אזכרת השם כתובה שם – צריך לומר שזה היתה הכוונה, וקיצר במובן (כלומר, רש"י קיצר בביאור כוונתו). ולי נראה לפרש אפילו מזוזה אחת וכ"ש הרבה מזוזות, </w:t>
      </w:r>
      <w:r w:rsidRPr="004A584D">
        <w:rPr>
          <w:rFonts w:ascii="FbMazalMedium" w:eastAsia="Times New Roman" w:hAnsi="FbMazalMedium" w:cs="FbMazalMedium"/>
          <w:color w:val="222222"/>
          <w:rtl/>
        </w:rPr>
        <w:t>ונקט מזוזה משום דמסתמא כיון שהודחו ועובדים ע"א אין להם עוד תפלין וספרים לאפוקי מזוזה מניחים בבתיהם משום שמירה</w:t>
      </w:r>
      <w:r w:rsidRPr="004A584D">
        <w:rPr>
          <w:rFonts w:ascii="FbMazalMedium" w:hAnsi="FbMazalMedium" w:cs="FbMazalMedium"/>
          <w:rtl/>
        </w:rPr>
        <w:t>".</w:t>
      </w:r>
    </w:p>
  </w:footnote>
  <w:footnote w:id="147">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בגיליון א'צט עמ' 30 כתב הר' ש.א.ט.שי' לבאר בדברי הרבי, שמזוזה מצילה על העיר גם </w:t>
      </w:r>
      <w:r w:rsidRPr="004A584D">
        <w:rPr>
          <w:rFonts w:ascii="FbMazalMedium" w:hAnsi="FbMazalMedium" w:cs="FbMazalMedium"/>
          <w:b/>
          <w:bCs/>
          <w:rtl/>
        </w:rPr>
        <w:t>לדידן</w:t>
      </w:r>
      <w:r w:rsidRPr="004A584D">
        <w:rPr>
          <w:rFonts w:ascii="FbMazalMedium" w:hAnsi="FbMazalMedium" w:cs="FbMazalMedium"/>
          <w:rtl/>
        </w:rPr>
        <w:t xml:space="preserve"> שפוסקים (רמב"ם הל' ע"ז פ"ד הל' טו) כדברי תנא דהמשנה שכתבי קדש יגנזו. ולא ביאר היטב את כוונתו, כי בגמ' (קי"ג א) </w:t>
      </w:r>
      <w:r w:rsidRPr="004A584D">
        <w:rPr>
          <w:rFonts w:ascii="FbMazalMedium" w:hAnsi="FbMazalMedium" w:cs="FbMazalMedium"/>
          <w:b/>
          <w:bCs/>
          <w:rtl/>
        </w:rPr>
        <w:t>מפורש</w:t>
      </w:r>
      <w:r w:rsidRPr="004A584D">
        <w:rPr>
          <w:rFonts w:ascii="FbMazalMedium" w:hAnsi="FbMazalMedium" w:cs="FbMazalMedium"/>
          <w:rtl/>
        </w:rPr>
        <w:t xml:space="preserve"> שהמשנה היא </w:t>
      </w:r>
      <w:r w:rsidRPr="004A584D">
        <w:rPr>
          <w:rFonts w:ascii="FbMazalMedium" w:hAnsi="FbMazalMedium" w:cs="FbMazalMedium"/>
          <w:b/>
          <w:bCs/>
          <w:rtl/>
        </w:rPr>
        <w:t>שלא</w:t>
      </w:r>
      <w:r w:rsidRPr="004A584D">
        <w:rPr>
          <w:rFonts w:ascii="FbMazalMedium" w:hAnsi="FbMazalMedium" w:cs="FbMazalMedium"/>
          <w:rtl/>
        </w:rPr>
        <w:t xml:space="preserve"> כדעת ר"א שאומר </w:t>
      </w:r>
      <w:r w:rsidRPr="004A584D">
        <w:rPr>
          <w:rFonts w:ascii="FbMazalMedium" w:hAnsi="FbMazalMedium" w:cs="FbMazalMedium"/>
          <w:b/>
          <w:bCs/>
          <w:rtl/>
        </w:rPr>
        <w:t>שמזוזה</w:t>
      </w:r>
      <w:r w:rsidRPr="004A584D">
        <w:rPr>
          <w:rFonts w:ascii="FbMazalMedium" w:hAnsi="FbMazalMedium" w:cs="FbMazalMedium"/>
          <w:rtl/>
        </w:rPr>
        <w:t xml:space="preserve"> מצילה כו'. </w:t>
      </w:r>
    </w:p>
  </w:footnote>
  <w:footnote w:id="148">
    <w:p w:rsidR="00C34BEC" w:rsidRPr="004A584D" w:rsidRDefault="00C34BEC" w:rsidP="00657218">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 xml:space="preserve">עי' לעיל הע' </w:t>
      </w:r>
      <w:r>
        <w:rPr>
          <w:rFonts w:ascii="FbMazalMedium" w:hAnsi="FbMazalMedium" w:cs="FbMazalMedium" w:hint="cs"/>
          <w:rtl/>
        </w:rPr>
        <w:t>142</w:t>
      </w:r>
      <w:r w:rsidRPr="004A584D">
        <w:rPr>
          <w:rFonts w:ascii="FbMazalMedium" w:hAnsi="FbMazalMedium" w:cs="FbMazalMedium"/>
          <w:rtl/>
        </w:rPr>
        <w:t>.</w:t>
      </w:r>
    </w:p>
  </w:footnote>
  <w:footnote w:id="149">
    <w:p w:rsidR="00C34BEC" w:rsidRPr="004A584D" w:rsidRDefault="00C34BEC" w:rsidP="00404EFB">
      <w:pPr>
        <w:shd w:val="clear" w:color="auto" w:fill="FFFFFF"/>
        <w:bidi/>
        <w:spacing w:after="120" w:line="240" w:lineRule="auto"/>
        <w:ind w:firstLine="144"/>
        <w:jc w:val="both"/>
        <w:rPr>
          <w:rFonts w:ascii="FbMazalMedium" w:hAnsi="FbMazalMedium" w:cs="FbMazalMedium"/>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tl/>
        </w:rPr>
        <w:t xml:space="preserve"> עוד יש לחלק בין דף בודד לספר ע"פ דברי הפמ"ג (צוין לעיל הע' 2) שכותב, </w:t>
      </w:r>
      <w:r w:rsidRPr="004A584D">
        <w:rPr>
          <w:rFonts w:ascii="FbMazalMedium" w:hAnsi="FbMazalMedium" w:cs="FbMazalMedium"/>
          <w:b/>
          <w:bCs/>
          <w:sz w:val="20"/>
          <w:szCs w:val="20"/>
          <w:rtl/>
        </w:rPr>
        <w:t>שאזכרה</w:t>
      </w:r>
      <w:r w:rsidRPr="004A584D">
        <w:rPr>
          <w:rFonts w:ascii="FbMazalMedium" w:hAnsi="FbMazalMedium" w:cs="FbMazalMedium"/>
          <w:sz w:val="20"/>
          <w:szCs w:val="20"/>
          <w:rtl/>
        </w:rPr>
        <w:t xml:space="preserve"> שנכתבה בדף בודד אפילו </w:t>
      </w:r>
      <w:r w:rsidRPr="004A584D">
        <w:rPr>
          <w:rFonts w:ascii="FbMazalMedium" w:hAnsi="FbMazalMedium" w:cs="FbMazalMedium"/>
          <w:b/>
          <w:bCs/>
          <w:sz w:val="20"/>
          <w:szCs w:val="20"/>
          <w:rtl/>
        </w:rPr>
        <w:t>שלא</w:t>
      </w:r>
      <w:r w:rsidRPr="004A584D">
        <w:rPr>
          <w:rFonts w:ascii="FbMazalMedium" w:hAnsi="FbMazalMedium" w:cs="FbMazalMedium"/>
          <w:sz w:val="20"/>
          <w:szCs w:val="20"/>
          <w:rtl/>
        </w:rPr>
        <w:t xml:space="preserve"> ע"פ היתר של עת לעשות - קדש הוא, א"כ י"ל שאזכרה הכתובה בדף בודד אינו מציל את העיר (אף שקודש הוא) – כי נכתב שלא בהיתר, משא"כ ספרים שמצילים, כי נכתבו בהיתר.</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ויש להוסיף בזה, ע"פ דברי הרמב"ם שכותב (הל' ס"ת פ"י ה"ב, הובא בשו"ע או"ח סי' קנ"ג סעי' י') שאסור לאדם יחיד למכור ס"ת, ודעת הטור (יו"ד סי' ר"ע) שאסור גם למכור חומשים כו' (את"ל שלפי דעתו גם בזמן הש"ס הי' אסור למכור חומשים), וגם יש להעיר מ</w:t>
      </w:r>
      <w:r w:rsidRPr="004A584D">
        <w:rPr>
          <w:rFonts w:ascii="FbMazalMedium" w:eastAsia="Times New Roman" w:hAnsi="FbMazalMedium" w:cs="FbMazalMedium"/>
          <w:color w:val="222222"/>
          <w:rtl/>
        </w:rPr>
        <w:t xml:space="preserve">דברי התוספתא (הובא בשו"ע או"ח סי' ק"ג) ש"כופין בני העיר זה את זה .. לקנות להם תורה נביאים וכתובים", שלפ"ז י"ל, </w:t>
      </w:r>
      <w:r w:rsidRPr="004A584D">
        <w:rPr>
          <w:rFonts w:ascii="FbMazalMedium" w:hAnsi="FbMazalMedium" w:cs="FbMazalMedium"/>
          <w:rtl/>
        </w:rPr>
        <w:t>שחומשים וספר הנביאים שאסור למכרם, מצילים את העיר, משא"כ אזכרה שכתובה על דף בודד, אף שקודש הוא אין איסור למכרו, לכן אינו מציל את העיר .</w:t>
      </w:r>
    </w:p>
  </w:footnote>
  <w:footnote w:id="150">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וגם לפמ"ש בהע' הקודמת אי"מ כ"כ איך אפשר ללמוד ספרים במכ"ש ממזוזה.  </w:t>
      </w:r>
    </w:p>
  </w:footnote>
  <w:footnote w:id="151">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בגיליון א'צט כתב שמזה שהגמ' אומרת מתניתין </w:t>
      </w:r>
      <w:r w:rsidRPr="004A584D">
        <w:rPr>
          <w:rFonts w:ascii="FbMazalMedium" w:hAnsi="FbMazalMedium" w:cs="FbMazalMedium"/>
          <w:b/>
          <w:bCs/>
          <w:rtl/>
        </w:rPr>
        <w:t>דלא</w:t>
      </w:r>
      <w:r w:rsidRPr="004A584D">
        <w:rPr>
          <w:rFonts w:ascii="FbMazalMedium" w:hAnsi="FbMazalMedium" w:cs="FbMazalMedium"/>
          <w:rtl/>
        </w:rPr>
        <w:t xml:space="preserve"> כר"א </w:t>
      </w:r>
      <w:r w:rsidRPr="004A584D">
        <w:rPr>
          <w:rFonts w:ascii="FbMazalMedium" w:hAnsi="FbMazalMedium" w:cs="FbMazalMedium"/>
          <w:b/>
          <w:bCs/>
          <w:rtl/>
        </w:rPr>
        <w:t>מוכרח</w:t>
      </w:r>
      <w:r w:rsidRPr="004A584D">
        <w:rPr>
          <w:rFonts w:ascii="FbMazalMedium" w:hAnsi="FbMazalMedium" w:cs="FbMazalMedium"/>
          <w:rtl/>
        </w:rPr>
        <w:t xml:space="preserve"> כשיטת רש"י שלדעת ר"א גם שאר כתבי קדש מצילים העיר דלא כהמשנה שאומרת שכתבי קדש נגנזים. והנה כדבריו מובן גם מספר משחת אהרן על הגמ' שם (הובא בילקוט הפירושים על הגמ' שבמהדורת מתיבתא של עוז והדר). אבל  לכאו’ אין הכרח לומר כן, כי י"ל ש"כתבי קדש" כוללים גם מזוזה, לכן מזה שהמשנה אומר שכתבי קדש נגנזים מדייק הגמ' שמתניתין דלא כר"א שאומר שמזוזה אינה נגנזת אלא מצילה את העיר.</w:t>
      </w:r>
    </w:p>
  </w:footnote>
  <w:footnote w:id="152">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דהיינו, שאינה נזכרת </w:t>
      </w:r>
      <w:r w:rsidRPr="004A584D">
        <w:rPr>
          <w:rFonts w:ascii="FbMazalMedium" w:hAnsi="FbMazalMedium" w:cs="FbMazalMedium"/>
          <w:b/>
          <w:bCs/>
          <w:rtl/>
        </w:rPr>
        <w:t>בפירוש</w:t>
      </w:r>
      <w:r w:rsidRPr="004A584D">
        <w:rPr>
          <w:rFonts w:ascii="FbMazalMedium" w:hAnsi="FbMazalMedium" w:cs="FbMazalMedium"/>
          <w:rtl/>
        </w:rPr>
        <w:t xml:space="preserve"> ברש"י, אבל ודאי שי"ל שרש"י הניח סברה זו כדבר הפשוט שאין צריך לפרשו.</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 xml:space="preserve">ולפ"ז יש ליישב דברי רש"י בדף קי"ג ע"א (ד"ה דכתב ואבדתם) שכותב בדברי ר"א שמזוזה מצילה על העיר: כי "אנן בעינן שללה וליכא דהאי של שמים הוא". ובחידושי רעק"א (דף קי"ג) הק' על רש"י, שדבריו אלו הם טעם </w:t>
      </w:r>
      <w:r w:rsidRPr="004A584D">
        <w:rPr>
          <w:rFonts w:ascii="FbMazalMedium" w:hAnsi="FbMazalMedium" w:cs="FbMazalMedium"/>
          <w:b/>
          <w:bCs/>
          <w:rtl/>
        </w:rPr>
        <w:t>לסתור</w:t>
      </w:r>
      <w:r w:rsidRPr="004A584D">
        <w:rPr>
          <w:rFonts w:ascii="FbMazalMedium" w:hAnsi="FbMazalMedium" w:cs="FbMazalMedium"/>
          <w:rtl/>
        </w:rPr>
        <w:t xml:space="preserve"> דברי ר"א. ובערוך לנר על הגמ' ובצפע"נ (מהודו"ת ע' פז), כתבו שדברי רש"י האלו באו לפרש דברי תנא המשנה ולא דברי ר"א, ועי' ברש"ש שהגיה בדברי רש"י.</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 xml:space="preserve">ברם לפי דברי הרבי, שלדעת ר"א מזוזות הם חלק מהעיר משום שהם חלק מהבית (וכן ספרים – לדעת רש"י, ע"פ מ"ש לעיל הע' 5), י"ל שדברי רש"י האלו הם לפי דעת ר"א, ופי' דברי רש"י הם, שאף שבנוגע להקדשות ותרומות, דרשה זו של כל שללה היא סיבה שלא יהיו צריכים לשרפם בכלל העיר, הרי בנוגע למזוזות (ולדעת רש"י – גם ספרים כנ"ל) שהם </w:t>
      </w:r>
      <w:r w:rsidRPr="004A584D">
        <w:rPr>
          <w:rFonts w:ascii="FbMazalMedium" w:hAnsi="FbMazalMedium" w:cs="FbMazalMedium"/>
          <w:b/>
          <w:bCs/>
          <w:rtl/>
        </w:rPr>
        <w:t>בעצם</w:t>
      </w:r>
      <w:r w:rsidRPr="004A584D">
        <w:rPr>
          <w:rFonts w:ascii="FbMazalMedium" w:hAnsi="FbMazalMedium" w:cs="FbMazalMedium"/>
          <w:rtl/>
        </w:rPr>
        <w:t xml:space="preserve"> חלק מהעיר, הרי דרשה זו היא סיבה </w:t>
      </w:r>
      <w:r w:rsidRPr="004A584D">
        <w:rPr>
          <w:rFonts w:ascii="FbMazalMedium" w:hAnsi="FbMazalMedium" w:cs="FbMazalMedium"/>
          <w:b/>
          <w:bCs/>
          <w:rtl/>
        </w:rPr>
        <w:t>שיצילו</w:t>
      </w:r>
      <w:r w:rsidRPr="004A584D">
        <w:rPr>
          <w:rFonts w:ascii="FbMazalMedium" w:hAnsi="FbMazalMedium" w:cs="FbMazalMedium"/>
          <w:rtl/>
        </w:rPr>
        <w:t xml:space="preserve"> על העיר [וכ"כ ביד רמ"ה (ד"ה פיסקא וכתבי) בפירוש דברי ר"א,  וז"ל: "וכתבי הקדש בכלל שללה נינהו וכיון דאיכא מזוזה לא אפשר לקיומה בה מצות כל שללה אי נמי (אפילו) תעשה עיר הנדחת"].</w:t>
      </w:r>
    </w:p>
  </w:footnote>
  <w:footnote w:id="153">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רמב"ם שם.</w:t>
      </w:r>
    </w:p>
  </w:footnote>
  <w:footnote w:id="154">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ולדוגמא: דברי הבאר שבע הנ"ל על קושייתו הב'.</w:t>
      </w:r>
    </w:p>
  </w:footnote>
  <w:footnote w:id="155">
    <w:p w:rsidR="00C34BEC" w:rsidRPr="004A584D" w:rsidRDefault="00C34BEC" w:rsidP="00935583">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בדרך</w:t>
      </w:r>
      <w:r w:rsidRPr="004A584D">
        <w:rPr>
          <w:rFonts w:ascii="FbMazalMedium" w:hAnsi="FbMazalMedium" w:cs="FbMazalMedium"/>
        </w:rPr>
        <w:t xml:space="preserve"> </w:t>
      </w:r>
      <w:r w:rsidRPr="004A584D">
        <w:rPr>
          <w:rFonts w:ascii="FbMazalMedium" w:hAnsi="FbMazalMedium" w:cs="FbMazalMedium"/>
          <w:rtl/>
        </w:rPr>
        <w:t>אגב</w:t>
      </w:r>
      <w:r>
        <w:rPr>
          <w:rFonts w:ascii="FbMazalMedium" w:hAnsi="FbMazalMedium" w:cs="FbMazalMedium" w:hint="cs"/>
          <w:rtl/>
        </w:rPr>
        <w:t>, "</w:t>
      </w:r>
      <w:r>
        <w:rPr>
          <w:rFonts w:ascii="FbMazalMedium" w:hAnsi="FbMazalMedium" w:cs="FbMazalMedium"/>
          <w:rtl/>
        </w:rPr>
        <w:t>פחות חלק</w:t>
      </w:r>
      <w:r>
        <w:rPr>
          <w:rFonts w:ascii="FbMazalMedium" w:hAnsi="FbMazalMedium" w:cs="FbMazalMedium" w:hint="cs"/>
          <w:rtl/>
        </w:rPr>
        <w:t>ל'"</w:t>
      </w:r>
      <w:r w:rsidRPr="004A584D">
        <w:rPr>
          <w:rFonts w:ascii="FbMazalMedium" w:hAnsi="FbMazalMedium" w:cs="FbMazalMedium"/>
        </w:rPr>
        <w:t xml:space="preserve"> </w:t>
      </w:r>
      <w:r w:rsidRPr="004A584D">
        <w:rPr>
          <w:rFonts w:ascii="FbMazalMedium" w:hAnsi="FbMazalMedium" w:cs="FbMazalMedium"/>
          <w:rtl/>
        </w:rPr>
        <w:t>הוא לשון הש</w:t>
      </w:r>
      <w:r w:rsidRPr="004A584D">
        <w:rPr>
          <w:rFonts w:ascii="FbMazalMedium" w:hAnsi="FbMazalMedium" w:cs="FbMazalMedium"/>
        </w:rPr>
        <w:t>"</w:t>
      </w:r>
      <w:r w:rsidRPr="004A584D">
        <w:rPr>
          <w:rFonts w:ascii="FbMazalMedium" w:hAnsi="FbMazalMedium" w:cs="FbMazalMedium"/>
          <w:rtl/>
        </w:rPr>
        <w:t>ך שם</w:t>
      </w:r>
      <w:r w:rsidRPr="004A584D">
        <w:rPr>
          <w:rFonts w:ascii="FbMazalMedium" w:hAnsi="FbMazalMedium" w:cs="FbMazalMedium"/>
        </w:rPr>
        <w:t>.</w:t>
      </w:r>
    </w:p>
  </w:footnote>
  <w:footnote w:id="156">
    <w:p w:rsidR="00C34BEC" w:rsidRPr="004A584D" w:rsidRDefault="00C34BEC" w:rsidP="00C34BEC">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זהו</w:t>
      </w:r>
      <w:r w:rsidRPr="004A584D">
        <w:rPr>
          <w:rFonts w:ascii="FbMazalMedium" w:hAnsi="FbMazalMedium" w:cs="FbMazalMedium"/>
        </w:rPr>
        <w:t xml:space="preserve"> </w:t>
      </w:r>
      <w:r w:rsidRPr="004A584D">
        <w:rPr>
          <w:rFonts w:ascii="FbMazalMedium" w:hAnsi="FbMazalMedium" w:cs="FbMazalMedium"/>
          <w:rtl/>
        </w:rPr>
        <w:t>ע</w:t>
      </w:r>
      <w:r w:rsidRPr="004A584D">
        <w:rPr>
          <w:rFonts w:ascii="FbMazalMedium" w:hAnsi="FbMazalMedium" w:cs="FbMazalMedium"/>
        </w:rPr>
        <w:t>"</w:t>
      </w:r>
      <w:r w:rsidRPr="004A584D">
        <w:rPr>
          <w:rFonts w:ascii="FbMazalMedium" w:hAnsi="FbMazalMedium" w:cs="FbMazalMedium"/>
          <w:rtl/>
        </w:rPr>
        <w:t>פ ד' מילין של 24 דקות כל אחד, וכדברים המפורשים שכתב רבינו הזקן בשלחנו</w:t>
      </w:r>
      <w:r w:rsidRPr="004A584D">
        <w:rPr>
          <w:rFonts w:ascii="FbMazalMedium" w:hAnsi="FbMazalMedium" w:cs="FbMazalMedium"/>
        </w:rPr>
        <w:t xml:space="preserve"> (</w:t>
      </w:r>
      <w:r w:rsidRPr="004A584D">
        <w:rPr>
          <w:rFonts w:ascii="FbMazalMedium" w:hAnsi="FbMazalMedium" w:cs="FbMazalMedium"/>
          <w:rtl/>
        </w:rPr>
        <w:t>סימן פט ס</w:t>
      </w:r>
      <w:r w:rsidRPr="004A584D">
        <w:rPr>
          <w:rFonts w:ascii="FbMazalMedium" w:hAnsi="FbMazalMedium" w:cs="FbMazalMedium"/>
        </w:rPr>
        <w:t>"</w:t>
      </w:r>
      <w:r w:rsidRPr="004A584D">
        <w:rPr>
          <w:rFonts w:ascii="FbMazalMedium" w:hAnsi="FbMazalMedium" w:cs="FbMazalMedium"/>
          <w:rtl/>
        </w:rPr>
        <w:t>א</w:t>
      </w:r>
      <w:r>
        <w:rPr>
          <w:rFonts w:ascii="FbMazalMedium" w:hAnsi="FbMazalMedium" w:cs="FbMazalMedium" w:hint="cs"/>
          <w:rtl/>
        </w:rPr>
        <w:t xml:space="preserve">) </w:t>
      </w:r>
      <w:r w:rsidRPr="004A584D">
        <w:rPr>
          <w:rFonts w:ascii="FbMazalMedium" w:hAnsi="FbMazalMedium" w:cs="FbMazalMedium"/>
        </w:rPr>
        <w:t>"</w:t>
      </w:r>
      <w:r w:rsidRPr="004A584D">
        <w:rPr>
          <w:rFonts w:ascii="FbMazalMedium" w:hAnsi="FbMazalMedium" w:cs="FbMazalMedium"/>
          <w:rtl/>
        </w:rPr>
        <w:t>שהוא אור הנוצץ מהחמה במזרח מהלך</w:t>
      </w:r>
      <w:r w:rsidRPr="004A584D">
        <w:rPr>
          <w:rFonts w:ascii="FbMazalMedium" w:hAnsi="FbMazalMedium" w:cs="FbMazalMedium"/>
        </w:rPr>
        <w:t xml:space="preserve"> </w:t>
      </w:r>
      <w:r w:rsidRPr="004A584D">
        <w:rPr>
          <w:rFonts w:ascii="FbMazalMedium" w:hAnsi="FbMazalMedium" w:cs="FbMazalMedium"/>
          <w:b/>
          <w:bCs/>
          <w:rtl/>
        </w:rPr>
        <w:t>ד</w:t>
      </w:r>
      <w:r>
        <w:rPr>
          <w:rFonts w:ascii="FbMazalMedium" w:hAnsi="FbMazalMedium" w:cs="FbMazalMedium" w:hint="cs"/>
          <w:b/>
          <w:bCs/>
          <w:rtl/>
        </w:rPr>
        <w:t xml:space="preserve">' </w:t>
      </w:r>
      <w:r w:rsidRPr="004A584D">
        <w:rPr>
          <w:rFonts w:ascii="FbMazalMedium" w:hAnsi="FbMazalMedium" w:cs="FbMazalMedium"/>
          <w:b/>
          <w:bCs/>
          <w:rtl/>
        </w:rPr>
        <w:t>מילין</w:t>
      </w:r>
      <w:r w:rsidRPr="004A584D">
        <w:rPr>
          <w:rFonts w:ascii="FbMazalMedium" w:hAnsi="FbMazalMedium" w:cs="FbMazalMedium"/>
        </w:rPr>
        <w:t xml:space="preserve"> </w:t>
      </w:r>
      <w:r w:rsidRPr="004A584D">
        <w:rPr>
          <w:rFonts w:ascii="FbMazalMedium" w:hAnsi="FbMazalMedium" w:cs="FbMazalMedium"/>
          <w:rtl/>
        </w:rPr>
        <w:t>קודם נץ החמה</w:t>
      </w:r>
      <w:r>
        <w:rPr>
          <w:rFonts w:ascii="FbMazalMedium" w:hAnsi="FbMazalMedium" w:cs="FbMazalMedium" w:hint="cs"/>
          <w:rtl/>
        </w:rPr>
        <w:t xml:space="preserve">". </w:t>
      </w:r>
      <w:r w:rsidRPr="004A584D">
        <w:rPr>
          <w:rFonts w:ascii="FbMazalMedium" w:hAnsi="FbMazalMedium" w:cs="FbMazalMedium"/>
          <w:rtl/>
        </w:rPr>
        <w:t>ואם תקשה, שבגמרא מוכח שאם מחשבים מיל בן 24 דקות על כרחך</w:t>
      </w:r>
      <w:r w:rsidRPr="004A584D">
        <w:rPr>
          <w:rFonts w:ascii="FbMazalMedium" w:hAnsi="FbMazalMedium" w:cs="FbMazalMedium"/>
        </w:rPr>
        <w:t xml:space="preserve"> </w:t>
      </w:r>
      <w:r w:rsidRPr="004A584D">
        <w:rPr>
          <w:rFonts w:ascii="FbMazalMedium" w:hAnsi="FbMazalMedium" w:cs="FbMazalMedium"/>
          <w:rtl/>
        </w:rPr>
        <w:t>שיעור הנשף הוא 5 מיל, א</w:t>
      </w:r>
      <w:r w:rsidRPr="004A584D">
        <w:rPr>
          <w:rFonts w:ascii="FbMazalMedium" w:hAnsi="FbMazalMedium" w:cs="FbMazalMedium"/>
        </w:rPr>
        <w:t>"</w:t>
      </w:r>
      <w:r w:rsidRPr="004A584D">
        <w:rPr>
          <w:rFonts w:ascii="FbMazalMedium" w:hAnsi="FbMazalMedium" w:cs="FbMazalMedium"/>
          <w:rtl/>
        </w:rPr>
        <w:t>כ שיעורו על כרחך 120 דקות. י</w:t>
      </w:r>
      <w:r w:rsidRPr="004A584D">
        <w:rPr>
          <w:rFonts w:ascii="FbMazalMedium" w:hAnsi="FbMazalMedium" w:cs="FbMazalMedium"/>
        </w:rPr>
        <w:t>"</w:t>
      </w:r>
      <w:r w:rsidRPr="004A584D">
        <w:rPr>
          <w:rFonts w:ascii="FbMazalMedium" w:hAnsi="FbMazalMedium" w:cs="FbMazalMedium"/>
          <w:rtl/>
        </w:rPr>
        <w:t>ל שכמו</w:t>
      </w:r>
      <w:r w:rsidRPr="004A584D">
        <w:rPr>
          <w:rFonts w:ascii="FbMazalMedium" w:hAnsi="FbMazalMedium" w:cs="FbMazalMedium"/>
        </w:rPr>
        <w:t xml:space="preserve"> </w:t>
      </w:r>
      <w:r w:rsidRPr="004A584D">
        <w:rPr>
          <w:rFonts w:ascii="FbMazalMedium" w:hAnsi="FbMazalMedium" w:cs="FbMazalMedium"/>
          <w:rtl/>
        </w:rPr>
        <w:t>שהרמב</w:t>
      </w:r>
      <w:r w:rsidRPr="004A584D">
        <w:rPr>
          <w:rFonts w:ascii="FbMazalMedium" w:hAnsi="FbMazalMedium" w:cs="FbMazalMedium"/>
        </w:rPr>
        <w:t>"</w:t>
      </w:r>
      <w:r w:rsidRPr="004A584D">
        <w:rPr>
          <w:rFonts w:ascii="FbMazalMedium" w:hAnsi="FbMazalMedium" w:cs="FbMazalMedium"/>
          <w:rtl/>
        </w:rPr>
        <w:t>ם יכול לחשב מיל של 18 דקות (כמו בפיה</w:t>
      </w:r>
      <w:r w:rsidRPr="004A584D">
        <w:rPr>
          <w:rFonts w:ascii="FbMazalMedium" w:hAnsi="FbMazalMedium" w:cs="FbMazalMedium"/>
        </w:rPr>
        <w:t>"</w:t>
      </w:r>
      <w:r w:rsidRPr="004A584D">
        <w:rPr>
          <w:rFonts w:ascii="FbMazalMedium" w:hAnsi="FbMazalMedium" w:cs="FbMazalMedium"/>
          <w:rtl/>
        </w:rPr>
        <w:t>מ ריש ברכות) ומיל של 24</w:t>
      </w:r>
      <w:r w:rsidRPr="004A584D">
        <w:rPr>
          <w:rFonts w:ascii="FbMazalMedium" w:hAnsi="FbMazalMedium" w:cs="FbMazalMedium"/>
        </w:rPr>
        <w:t xml:space="preserve"> </w:t>
      </w:r>
      <w:r w:rsidRPr="004A584D">
        <w:rPr>
          <w:rFonts w:ascii="FbMazalMedium" w:hAnsi="FbMazalMedium" w:cs="FbMazalMedium"/>
          <w:rtl/>
        </w:rPr>
        <w:t>דקות (פיה</w:t>
      </w:r>
      <w:r w:rsidRPr="004A584D">
        <w:rPr>
          <w:rFonts w:ascii="FbMazalMedium" w:hAnsi="FbMazalMedium" w:cs="FbMazalMedium"/>
        </w:rPr>
        <w:t>"</w:t>
      </w:r>
      <w:r w:rsidRPr="004A584D">
        <w:rPr>
          <w:rFonts w:ascii="FbMazalMedium" w:hAnsi="FbMazalMedium" w:cs="FbMazalMedium"/>
          <w:rtl/>
        </w:rPr>
        <w:t>מ פסחים פ</w:t>
      </w:r>
      <w:r w:rsidRPr="004A584D">
        <w:rPr>
          <w:rFonts w:ascii="FbMazalMedium" w:hAnsi="FbMazalMedium" w:cs="FbMazalMedium"/>
        </w:rPr>
        <w:t>"</w:t>
      </w:r>
      <w:r w:rsidRPr="004A584D">
        <w:rPr>
          <w:rFonts w:ascii="FbMazalMedium" w:hAnsi="FbMazalMedium" w:cs="FbMazalMedium"/>
          <w:rtl/>
        </w:rPr>
        <w:t>ג מ</w:t>
      </w:r>
      <w:r w:rsidRPr="004A584D">
        <w:rPr>
          <w:rFonts w:ascii="FbMazalMedium" w:hAnsi="FbMazalMedium" w:cs="FbMazalMedium"/>
        </w:rPr>
        <w:t>"</w:t>
      </w:r>
      <w:r w:rsidRPr="004A584D">
        <w:rPr>
          <w:rFonts w:ascii="FbMazalMedium" w:hAnsi="FbMazalMedium" w:cs="FbMazalMedium"/>
          <w:rtl/>
        </w:rPr>
        <w:t>ב), כך יכול רבינו הזקן לחשב שיעור מיל 24</w:t>
      </w:r>
      <w:r w:rsidRPr="004A584D">
        <w:rPr>
          <w:rFonts w:ascii="FbMazalMedium" w:hAnsi="FbMazalMedium" w:cs="FbMazalMedium"/>
        </w:rPr>
        <w:t xml:space="preserve"> </w:t>
      </w:r>
      <w:r w:rsidRPr="004A584D">
        <w:rPr>
          <w:rFonts w:ascii="FbMazalMedium" w:hAnsi="FbMazalMedium" w:cs="FbMazalMedium"/>
          <w:rtl/>
        </w:rPr>
        <w:t>ובכל זאת לחשב שיעור הנשף ד' מיל בלבד</w:t>
      </w:r>
      <w:r>
        <w:rPr>
          <w:rFonts w:ascii="FbMazalMedium" w:hAnsi="FbMazalMedium" w:cs="FbMazalMedium" w:hint="cs"/>
          <w:rtl/>
        </w:rPr>
        <w:t>.</w:t>
      </w:r>
      <w:r w:rsidRPr="004A584D">
        <w:rPr>
          <w:rFonts w:ascii="FbMazalMedium" w:hAnsi="FbMazalMedium" w:cs="FbMazalMedium"/>
        </w:rPr>
        <w:t xml:space="preserve"> </w:t>
      </w:r>
    </w:p>
  </w:footnote>
  <w:footnote w:id="157">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ביותר דיוק מערץ 20.</w:t>
      </w:r>
    </w:p>
  </w:footnote>
  <w:footnote w:id="158">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וליכא למימר דמצוה מן המובחר קאי על "בבית הכנסת", (כלומר שבאמת מקיים תפלה בציבור כשמתפלל חוץ לבהכנ”ס אלא שמצוה מן המובחר קאי רק על בבהכנ”ס). כיון דבלאו הכי מקיים תפלה בציבור. שהרי בכוונה שינה אדה"ז מלשון הלבוש שכתב "טוב יותר להתפלל בבהכנ”ס ששם השכינה", וכ"ה לשון הסמ"ג "מצוה מן המובחר להתפלל בבהכנ”ס". ואדה"ז לא כתב כן, אלא שינה וכתב להתפלל בבהכנ”ס עם הציבור, ומזה משמע (וכמו שהבין הרשדב"ל שי') דאינו יוצא ידי תפלה בעשרה כשהוא עומד בחוץ. וממילא יוצא מזה דתפילה בציבור היא ה- "מצוה מן המובחר". </w:t>
      </w:r>
    </w:p>
  </w:footnote>
  <w:footnote w:id="159">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ואין להקשות דא"כ בסימן קט סע' ד' למה יבטל תפלה בציבור, מודים ואיש"ר ול"כ מזה מוכח דאינו רק ממה"מ ממודים לק"מ דאין חיוב לענות למודים רק להשתחוות, כמפורש בתוס' ד"ה עד, ברכות כא ע' ב' וגם מאיש"ר צע"ע לישב. וע' פמ"ג קט א"א ס"ק א' שג"כ הקשה כן. ומטעם זה חולק עליו במ"ז סק"א דאיש"ר עדיף מתפלה בציבור, כ"ה שיטת הא"ר ומ"ב וערה"ש דלא כמ"א מטעם זה, דדבריו מוקשה בהבנה, דהוא כתב בעצמו דאמ"ש עדיף מקדושה בס' נו, וכאן משמע לכ"ע דקדושה עדיף מתפלה בציבור, כמ"ש הערה"ש ס"ח (לבד ממה שהוכחתי מס' ד, עוד משמע מכאן דקדושה עדיף מתפילה בציבור, ואכ"מ. ולכן נראה פשוט לכו"ע דקדושה עדיף מתפלה בציבור,</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וצריך לישב דבריו בזה שכתב דתפילה בציבור עדיף מאיש"ר וכו'. ואפשר ליישב בכמה אופנים ע' ערה"ש שם, ואכ"מ.</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עכ"פ העולה מהנ"ל שהיה פשוט לפוסקים דקדושה עדיף מתפלה בציבור ולכן חלקו על המ"א בזה, ויותר מסתבר לישב זה מלחדש דבר שהוא נגד ההבנה הפשוטה ודעת גדולי הפוסקים וכו', והבן.</w:t>
      </w:r>
    </w:p>
  </w:footnote>
  <w:footnote w:id="160">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וראה מ</w:t>
      </w:r>
      <w:r w:rsidRPr="004A584D">
        <w:rPr>
          <w:rFonts w:ascii="FbMazalMedium" w:hAnsi="FbMazalMedium" w:cs="FbMazalMedium"/>
        </w:rPr>
        <w:t>"</w:t>
      </w:r>
      <w:r w:rsidRPr="004A584D">
        <w:rPr>
          <w:rFonts w:ascii="FbMazalMedium" w:hAnsi="FbMazalMedium" w:cs="FbMazalMedium"/>
          <w:rtl/>
        </w:rPr>
        <w:t>ש רבנו בחיי</w:t>
      </w:r>
      <w:r w:rsidRPr="004A584D">
        <w:rPr>
          <w:rFonts w:ascii="FbMazalMedium" w:hAnsi="FbMazalMedium" w:cs="FbMazalMedium"/>
        </w:rPr>
        <w:t xml:space="preserve"> </w:t>
      </w:r>
      <w:r w:rsidRPr="004A584D">
        <w:rPr>
          <w:rFonts w:ascii="FbMazalMedium" w:hAnsi="FbMazalMedium" w:cs="FbMazalMedium"/>
          <w:rtl/>
        </w:rPr>
        <w:t>כאן</w:t>
      </w:r>
      <w:r w:rsidRPr="004A584D">
        <w:rPr>
          <w:rFonts w:ascii="FbMazalMedium" w:hAnsi="FbMazalMedium" w:cs="FbMazalMedium"/>
        </w:rPr>
        <w:t xml:space="preserve">. </w:t>
      </w:r>
    </w:p>
  </w:footnote>
  <w:footnote w:id="161">
    <w:p w:rsidR="00C34BEC" w:rsidRPr="004A584D" w:rsidRDefault="00C34BEC" w:rsidP="00CA542F">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 xml:space="preserve">) </w:t>
      </w:r>
      <w:r w:rsidRPr="004A584D">
        <w:rPr>
          <w:rFonts w:ascii="FbMazalMedium" w:hAnsi="FbMazalMedium" w:cs="FbMazalMedium"/>
          <w:rtl/>
        </w:rPr>
        <w:t>וראה מ</w:t>
      </w:r>
      <w:r w:rsidRPr="004A584D">
        <w:rPr>
          <w:rFonts w:ascii="FbMazalMedium" w:hAnsi="FbMazalMedium" w:cs="FbMazalMedium"/>
        </w:rPr>
        <w:t>"</w:t>
      </w:r>
      <w:r w:rsidRPr="004A584D">
        <w:rPr>
          <w:rFonts w:ascii="FbMazalMedium" w:hAnsi="FbMazalMedium" w:cs="FbMazalMedium"/>
          <w:rtl/>
        </w:rPr>
        <w:t>ש בזה בהערות וביאורים</w:t>
      </w:r>
      <w:r w:rsidRPr="004A584D">
        <w:rPr>
          <w:rFonts w:ascii="FbMazalMedium" w:hAnsi="FbMazalMedium" w:cs="FbMazalMedium"/>
        </w:rPr>
        <w:t xml:space="preserve"> </w:t>
      </w:r>
      <w:r w:rsidRPr="004A584D">
        <w:rPr>
          <w:rFonts w:ascii="FbMazalMedium" w:hAnsi="FbMazalMedium" w:cs="FbMazalMedium"/>
          <w:rtl/>
        </w:rPr>
        <w:t>גל' תשסח (תשנ</w:t>
      </w:r>
      <w:r w:rsidRPr="004A584D">
        <w:rPr>
          <w:rFonts w:ascii="FbMazalMedium" w:hAnsi="FbMazalMedium" w:cs="FbMazalMedium"/>
        </w:rPr>
        <w:t>"</w:t>
      </w:r>
      <w:r w:rsidRPr="004A584D">
        <w:rPr>
          <w:rFonts w:ascii="FbMazalMedium" w:hAnsi="FbMazalMedium" w:cs="FbMazalMedium"/>
          <w:rtl/>
        </w:rPr>
        <w:t>ט</w:t>
      </w:r>
      <w:r>
        <w:rPr>
          <w:rFonts w:ascii="FbMazalMedium" w:hAnsi="FbMazalMedium" w:cs="FbMazalMedium" w:hint="cs"/>
          <w:rtl/>
        </w:rPr>
        <w:t>)</w:t>
      </w:r>
      <w:r w:rsidRPr="004A584D">
        <w:rPr>
          <w:rFonts w:ascii="FbMazalMedium" w:hAnsi="FbMazalMedium" w:cs="FbMazalMedium"/>
        </w:rPr>
        <w:t>.</w:t>
      </w:r>
    </w:p>
  </w:footnote>
  <w:footnote w:id="162">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rtl/>
        </w:rPr>
        <w:t>) אא"כ נאמר שהלכות אלו הודפסו בסוף סדור זה, אחרי דף קכז ב שהובאו בו שמות הפועלים (הנמצא בטופס שבידינו), ושהדפים של הלכות אלו נשמטו מטופס הסידור שהתגלה. וכל זה אפשרות רחוקה. ועוד שרח"ל ציין שהטופס שלפנינו חסר [דף או דפים] בראשו, ולא ציין שחסר גם דפים בסופו, שכפה"נ אין שם סימנים לכך.</w:t>
      </w:r>
    </w:p>
    <w:p w:rsidR="00C34BEC" w:rsidRPr="004A584D" w:rsidRDefault="00C34BEC" w:rsidP="00404EFB">
      <w:pPr>
        <w:pStyle w:val="FootnoteText"/>
        <w:bidi/>
        <w:spacing w:after="120"/>
        <w:ind w:firstLine="144"/>
        <w:jc w:val="both"/>
        <w:rPr>
          <w:rFonts w:ascii="FbMazalMedium" w:hAnsi="FbMazalMedium" w:cs="FbMazalMedium"/>
          <w:rtl/>
        </w:rPr>
      </w:pPr>
      <w:r w:rsidRPr="004A584D">
        <w:rPr>
          <w:rFonts w:ascii="FbMazalMedium" w:hAnsi="FbMazalMedium" w:cs="FbMazalMedium"/>
          <w:rtl/>
        </w:rPr>
        <w:t xml:space="preserve">ולהעיר שבשוע"ר הל' פסח דפוס ראשון, בסיום חלק פנים השו"ע, נכתבו בדף רח ב שמות הפועלים, ולאחריהם מדף רט ואילך נדפסו הלכות מכירת חמץ, ולאחריהם כל חלק הקו"א להלכות פסח. </w:t>
      </w:r>
    </w:p>
  </w:footnote>
  <w:footnote w:id="163">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rtl/>
        </w:rPr>
        <w:t>) "תפלות כו' עם כל הדינים והמנהגים כאשר יסד והכריע אדמו"ר כו' שניאור זלמן כו' כמו שנדפס בשקלאב וקאפוסט בחיי הרב המחבר" (מהשער).</w:t>
      </w:r>
    </w:p>
  </w:footnote>
  <w:footnote w:id="164">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rtl/>
        </w:rPr>
        <w:t>) עמ' רפז, ב ואילך.</w:t>
      </w:r>
    </w:p>
  </w:footnote>
  <w:footnote w:id="165">
    <w:p w:rsidR="00C34BEC"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rtl/>
        </w:rPr>
        <w:t>) באם נאמר שהוא אכן לשון רבינו ולא נוסח "מתוקן" ע"י המהדירים (שחשבו שנדפס בסדור).</w:t>
      </w:r>
    </w:p>
    <w:p w:rsidR="00C34BEC" w:rsidRPr="004A584D" w:rsidRDefault="00C34BEC" w:rsidP="00564BF4">
      <w:pPr>
        <w:pStyle w:val="FootnoteText"/>
        <w:bidi/>
        <w:spacing w:after="120"/>
        <w:ind w:firstLine="144"/>
        <w:jc w:val="both"/>
        <w:rPr>
          <w:rFonts w:ascii="FbMazalMedium" w:hAnsi="FbMazalMedium" w:cs="FbMazalMedium"/>
          <w:rtl/>
        </w:rPr>
      </w:pPr>
      <w:r>
        <w:rPr>
          <w:rFonts w:ascii="FbMazalMedium" w:hAnsi="FbMazalMedium" w:cs="FbMazalMedium" w:hint="cs"/>
          <w:rtl/>
        </w:rPr>
        <w:t xml:space="preserve">163) </w:t>
      </w:r>
      <w:r w:rsidRPr="004A584D">
        <w:rPr>
          <w:rFonts w:ascii="FbMazalMedium" w:hAnsi="FbMazalMedium" w:cs="FbMazalMedium"/>
          <w:rtl/>
        </w:rPr>
        <w:t>בדומה למ"ש כ"ק אדמו"ר זי"ע בהוספות לתניא עמ' 394, שאדה"ז בהקדמה לשער היחוד והאמונה, כתב כמ"פ "כמו ש</w:t>
      </w:r>
      <w:r w:rsidRPr="004A584D">
        <w:rPr>
          <w:rFonts w:ascii="FbMazalMedium" w:hAnsi="FbMazalMedium" w:cs="FbMazalMedium"/>
          <w:b/>
          <w:bCs/>
          <w:rtl/>
        </w:rPr>
        <w:t>י</w:t>
      </w:r>
      <w:r w:rsidRPr="004A584D">
        <w:rPr>
          <w:rFonts w:ascii="FbMazalMedium" w:hAnsi="FbMazalMedium" w:cs="FbMazalMedium"/>
          <w:rtl/>
        </w:rPr>
        <w:t xml:space="preserve">תבאר" והכוונה לתניא </w:t>
      </w:r>
      <w:r w:rsidRPr="004A584D">
        <w:rPr>
          <w:rFonts w:ascii="FbMazalMedium" w:hAnsi="FbMazalMedium" w:cs="FbMazalMedium"/>
          <w:b/>
          <w:bCs/>
          <w:rtl/>
        </w:rPr>
        <w:t>לפנ"כ בח"א</w:t>
      </w:r>
      <w:r w:rsidRPr="004A584D">
        <w:rPr>
          <w:rFonts w:ascii="FbMazalMedium" w:hAnsi="FbMazalMedium" w:cs="FbMazalMedium"/>
          <w:rtl/>
        </w:rPr>
        <w:t xml:space="preserve"> ספר של בינונים, והטעם שדעתו היתה בתחלה לסדר את השער היחוד והאמונה כח"א ואח"כ את הספר של בינונים כח"ב. ולאחמ"כ כשסידר באו"א, לא שינה את הסגנון.</w:t>
      </w:r>
    </w:p>
    <w:p w:rsidR="00C34BEC" w:rsidRPr="004A584D" w:rsidRDefault="00C34BEC" w:rsidP="00564BF4">
      <w:pPr>
        <w:pStyle w:val="FootnoteText"/>
        <w:bidi/>
        <w:spacing w:after="120"/>
        <w:ind w:firstLine="144"/>
        <w:jc w:val="both"/>
        <w:rPr>
          <w:rFonts w:ascii="FbMazalMedium" w:hAnsi="FbMazalMedium" w:cs="FbMazalMedium"/>
          <w:rtl/>
        </w:rPr>
      </w:pPr>
      <w:r w:rsidRPr="004A584D">
        <w:rPr>
          <w:rFonts w:ascii="FbMazalMedium" w:hAnsi="FbMazalMedium" w:cs="FbMazalMedium"/>
          <w:rtl/>
        </w:rPr>
        <w:t>ודומה לכך מ"ש כ"ק אדמוה"א בהקדמת ספרו שערי בינה, שמדפיס בתחלת הספר מאמר אדה"ז על פסוק וידעת. אמנם למעשה זה לא נדפס שם, כפה"נ בגלל רשלנות המתעסקים בדפוס. ראה ספר "הרב" עמ' תעה-תעו.</w:t>
      </w:r>
    </w:p>
    <w:p w:rsidR="00C34BEC" w:rsidRPr="004A584D" w:rsidRDefault="00C34BEC" w:rsidP="00564BF4">
      <w:pPr>
        <w:pStyle w:val="FootnoteText"/>
        <w:bidi/>
        <w:spacing w:after="120"/>
        <w:ind w:firstLine="144"/>
        <w:jc w:val="both"/>
        <w:rPr>
          <w:rFonts w:ascii="FbMazalMedium" w:hAnsi="FbMazalMedium" w:cs="FbMazalMedium"/>
          <w:rtl/>
        </w:rPr>
      </w:pPr>
      <w:r w:rsidRPr="004A584D">
        <w:rPr>
          <w:rFonts w:ascii="FbMazalMedium" w:hAnsi="FbMazalMedium" w:cs="FbMazalMedium"/>
          <w:rtl/>
        </w:rPr>
        <w:t>כיו"ב דברי רבינו בלוח ברה"נ פי"ב ס"ח אודות ברכת הגומל, שיש לברכה "כנוסח שכתוב בסדור", וכמה קולמוסים השתברו על דברים אלו, שהרי בשעה שנדפס לוח ברה"נ, עדיין לא נדפס הסדור, ראה ספר תולדות חב"ד ברוסיה הצארית פרק כ. אמנם לענ"ד אפשר לבאר, שרבינו כתב זאת כשבדעתו שיודפס גם הסדור ביחד עם הלוח (כחבור אחד או שני חבורים נפרדים), אלא שהדבר לא הסתייע לבסוף.</w:t>
      </w:r>
    </w:p>
    <w:p w:rsidR="00C34BEC" w:rsidRPr="004A584D" w:rsidRDefault="00C34BEC" w:rsidP="00564BF4">
      <w:pPr>
        <w:pStyle w:val="FootnoteText"/>
        <w:bidi/>
        <w:spacing w:after="120"/>
        <w:ind w:firstLine="144"/>
        <w:jc w:val="both"/>
        <w:rPr>
          <w:rFonts w:ascii="FbMazalMedium" w:hAnsi="FbMazalMedium" w:cs="FbMazalMedium"/>
          <w:rtl/>
        </w:rPr>
      </w:pPr>
      <w:r w:rsidRPr="004A584D">
        <w:rPr>
          <w:rFonts w:ascii="FbMazalMedium" w:hAnsi="FbMazalMedium" w:cs="FbMazalMedium"/>
          <w:rtl/>
        </w:rPr>
        <w:t>ויש להוסיף: באמת כבר לפני הדפסת סדור שקלאוו היה לפני החסידים רשימות מנוסח התפלה של רבינו, ראה דברי רבותינו נשיאינו שהובאו בספר תולדות הנ"</w:t>
      </w:r>
      <w:r>
        <w:rPr>
          <w:rFonts w:ascii="FbMazalMedium" w:hAnsi="FbMazalMedium" w:cs="FbMazalMedium"/>
          <w:rtl/>
        </w:rPr>
        <w:t>ל עמ' נה. אבל קשה להסביר שהלכות</w:t>
      </w:r>
      <w:r>
        <w:rPr>
          <w:rFonts w:ascii="FbMazalMedium" w:hAnsi="FbMazalMedium" w:cs="FbMazalMedium" w:hint="cs"/>
          <w:rtl/>
        </w:rPr>
        <w:t xml:space="preserve"> </w:t>
      </w:r>
      <w:r w:rsidRPr="004A584D">
        <w:rPr>
          <w:rFonts w:ascii="FbMazalMedium" w:hAnsi="FbMazalMedium" w:cs="FbMazalMedium"/>
          <w:rtl/>
        </w:rPr>
        <w:t xml:space="preserve">מכירת חמץ היו מצורפים בשעתו לרשימות ההם, וקורא להם בשוע"ר בפשטות: "הנוסח הכתוב בסדור" (וכן הכוונה בלוח ברה"נ לרשימות אלו). כיון שבדברי רבותינו הנ"ל מדובר על רשימות בלבד (הנלוות לסדורי העולם), ובפירוש לא על ספר מודפס, ובדאי שלא מדובר על ספר מודפס בשם </w:t>
      </w:r>
      <w:r w:rsidRPr="004A584D">
        <w:rPr>
          <w:rFonts w:ascii="FbMazalMedium" w:hAnsi="FbMazalMedium" w:cs="FbMazalMedium"/>
          <w:b/>
          <w:bCs/>
          <w:rtl/>
        </w:rPr>
        <w:t>סדור</w:t>
      </w:r>
      <w:r w:rsidRPr="004A584D">
        <w:rPr>
          <w:rFonts w:ascii="FbMazalMedium" w:hAnsi="FbMazalMedium" w:cs="FbMazalMedium"/>
          <w:rtl/>
        </w:rPr>
        <w:t xml:space="preserve"> רבינו (היינו נוסח תפלה מסודר ונוח לתפלה). </w:t>
      </w:r>
    </w:p>
    <w:p w:rsidR="00C34BEC" w:rsidRPr="004A584D" w:rsidRDefault="00C34BEC" w:rsidP="00564BF4">
      <w:pPr>
        <w:pStyle w:val="FootnoteText"/>
        <w:bidi/>
        <w:spacing w:after="120"/>
        <w:ind w:firstLine="144"/>
        <w:jc w:val="both"/>
        <w:rPr>
          <w:rFonts w:ascii="FbMazalMedium" w:hAnsi="FbMazalMedium" w:cs="FbMazalMedium"/>
          <w:rtl/>
        </w:rPr>
      </w:pPr>
      <w:r w:rsidRPr="004A584D">
        <w:rPr>
          <w:rFonts w:ascii="FbMazalMedium" w:hAnsi="FbMazalMedium" w:cs="FbMazalMedium"/>
          <w:rtl/>
        </w:rPr>
        <w:t>וכ"ז דלא כמו שהסיק העורך בתולדות שם, ש"סדור רבה"ז" נדפס קודם זה דשקלאוו תקס"ג (</w:t>
      </w:r>
      <w:r w:rsidRPr="004A584D">
        <w:rPr>
          <w:rFonts w:ascii="FbMazalMedium" w:hAnsi="FbMazalMedium" w:cs="FbMazalMedium"/>
          <w:b/>
          <w:bCs/>
          <w:rtl/>
        </w:rPr>
        <w:t>בעוד שכתב כ"ק אדמו"ר בפירוש: "סדור אדמוה"ז נדפס לראשונה בשקלאוו תקס"ג"</w:t>
      </w:r>
      <w:r w:rsidRPr="004A584D">
        <w:rPr>
          <w:rFonts w:ascii="FbMazalMedium" w:hAnsi="FbMazalMedium" w:cs="FbMazalMedium"/>
          <w:rtl/>
        </w:rPr>
        <w:t>). וראה גם ספר סדר מכירת חמץ עמ' 8, שמחדש שאף הלכות מכירת חמץ נכללו ב"סדור" הקדום ההוא. ולענ"ד אין לכל זה שום בסיס.</w:t>
      </w:r>
    </w:p>
  </w:footnote>
  <w:footnote w:id="166">
    <w:p w:rsidR="00C34BEC" w:rsidRPr="00564BF4" w:rsidRDefault="00C34BEC" w:rsidP="00564BF4">
      <w:pPr>
        <w:pStyle w:val="FootnoteText"/>
        <w:bidi/>
        <w:spacing w:after="120"/>
        <w:ind w:firstLine="144"/>
        <w:jc w:val="both"/>
        <w:rPr>
          <w:rFonts w:ascii="FbMazalMedium" w:hAnsi="FbMazalMedium" w:cs="FbMazalMedium"/>
          <w:color w:val="FFFFFF" w:themeColor="background1"/>
          <w:rtl/>
        </w:rPr>
      </w:pPr>
      <w:r w:rsidRPr="00564BF4">
        <w:rPr>
          <w:rStyle w:val="FootnoteReference"/>
          <w:rFonts w:ascii="FbMazalMedium" w:hAnsi="FbMazalMedium" w:cs="FbMazalMedium"/>
          <w:color w:val="FFFFFF" w:themeColor="background1"/>
          <w:sz w:val="2"/>
          <w:szCs w:val="2"/>
          <w:vertAlign w:val="baseline"/>
        </w:rPr>
        <w:footnoteRef/>
      </w:r>
      <w:r w:rsidRPr="00564BF4">
        <w:rPr>
          <w:rFonts w:ascii="FbMazalMedium" w:hAnsi="FbMazalMedium" w:cs="FbMazalMedium"/>
          <w:color w:val="FFFFFF" w:themeColor="background1"/>
          <w:sz w:val="2"/>
          <w:szCs w:val="2"/>
          <w:rtl/>
        </w:rPr>
        <w:t xml:space="preserve">) </w:t>
      </w:r>
    </w:p>
  </w:footnote>
  <w:footnote w:id="167">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rtl/>
        </w:rPr>
        <w:t>) ורק בהדפסת ספר סדור תורה אור בכרך א' עם ספר שער הכולל, הושלמה כוונת רבינו.</w:t>
      </w:r>
    </w:p>
  </w:footnote>
  <w:footnote w:id="168">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rtl/>
        </w:rPr>
        <w:t>) בכל אופן אין להסביר את דברי הרא"ד לאוואוט שכוונתו לרשימות הקדומות הנ"ל, שהוא לא הזכיר באיזה מקום שראה רשימות אלו.</w:t>
      </w:r>
    </w:p>
  </w:footnote>
  <w:footnote w:id="169">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בגליון א'צא (אודות הקדמת המלקט וזמן כתיבתה), א'צב (פירסום פרקי התניא בכמה שלבים), א'צג (שינויי הלשון בנוסחאי התניא מהדו"ק), א'צד (זמן פירסום התניא מהדו"ק), א'צה (מעתיקי הכת"י וסימני הכתיבה שלהם), א'צז (זמן כתיבת ופירסום שהיחוה"א).</w:t>
      </w:r>
    </w:p>
  </w:footnote>
  <w:footnote w:id="170">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בגליון האחרון העיר הרמ"מ שלא כל שינוי בכתב יד של נוסח התניא מהדו"ק משמעו שינוי גירסא או שינוי בתוכן, אלא שיש לקחת בחשבון שהרבה טעויות המעתיק נלפה בכל אחד מהכתבי היד. והצדק איתו, כפי שהארכתי קצת בגליון א'צה, ועוד (וראה בההערות לגליון א'צג, ששם מצויין עיקרי השינויים בין המהדורות, והגם שגם כמה מהם יש לתלות בטעות המעתיק). ומה שבכמה מקומות הערתי שיש ללמוד אחדים מאיזה שנוי נוסח, הרי הכל בד"א, וכפשוט.</w:t>
      </w:r>
    </w:p>
  </w:footnote>
  <w:footnote w:id="171">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דוגמא לדבר, מש"כ בפרק מט, "</w:t>
      </w:r>
      <w:r w:rsidRPr="004A584D">
        <w:rPr>
          <w:rFonts w:ascii="FbMazalMedium" w:hAnsi="FbMazalMedium" w:cs="FbMazalMedium"/>
          <w:color w:val="000000"/>
          <w:rtl/>
        </w:rPr>
        <w:t>וקרבתנו וכו' להודות וכו' ופי' הודאה יתבאר במ"א" – "יתבאר" בעתיד (דכאן א"א לפרש כאופן הב' (דלקמן בסמוך) – יתבאר בהמשך הענין, דהרי הביאור דכאן הוא "במקום אחר", ולא בהמשך הענין).</w:t>
      </w:r>
    </w:p>
  </w:footnote>
  <w:footnote w:id="172">
    <w:p w:rsidR="00C34BEC" w:rsidRPr="004A584D" w:rsidRDefault="00C34BEC" w:rsidP="00404EFB">
      <w:pPr>
        <w:bidi/>
        <w:spacing w:after="120" w:line="240" w:lineRule="auto"/>
        <w:ind w:firstLine="144"/>
        <w:jc w:val="both"/>
        <w:rPr>
          <w:rFonts w:ascii="FbMazalMedium" w:eastAsia="Times New Roman" w:hAnsi="FbMazalMedium" w:cs="FbMazalMedium"/>
          <w:color w:val="000000"/>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tl/>
        </w:rPr>
        <w:t xml:space="preserve"> </w:t>
      </w:r>
      <w:r w:rsidRPr="004A584D">
        <w:rPr>
          <w:rFonts w:ascii="FbMazalMedium" w:hAnsi="FbMazalMedium" w:cs="FbMazalMedium"/>
          <w:b/>
          <w:bCs/>
          <w:sz w:val="20"/>
          <w:szCs w:val="20"/>
          <w:rtl/>
        </w:rPr>
        <w:t>כדלקמן אות ח.</w:t>
      </w:r>
    </w:p>
  </w:footnote>
  <w:footnote w:id="173">
    <w:p w:rsidR="00C34BEC" w:rsidRPr="004A584D" w:rsidRDefault="00C34BEC" w:rsidP="00404EFB">
      <w:pPr>
        <w:bidi/>
        <w:spacing w:after="120" w:line="240" w:lineRule="auto"/>
        <w:ind w:firstLine="144"/>
        <w:jc w:val="both"/>
        <w:rPr>
          <w:rFonts w:ascii="FbMazalMedium" w:hAnsi="FbMazalMedium" w:cs="FbMazalMedium"/>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tl/>
        </w:rPr>
        <w:t xml:space="preserve"> ראה </w:t>
      </w:r>
      <w:r w:rsidRPr="004A584D">
        <w:rPr>
          <w:rFonts w:ascii="FbMazalMedium" w:eastAsia="Times New Roman" w:hAnsi="FbMazalMedium" w:cs="FbMazalMedium"/>
          <w:color w:val="000000"/>
          <w:sz w:val="20"/>
          <w:szCs w:val="20"/>
          <w:rtl/>
        </w:rPr>
        <w:t xml:space="preserve">הסכמת הרב זוסיא מאניפאלי, ד"רצונו [של אדה"ז] היה שלא להעלות את הכתבים ההם לבית הדפוס", אי לאו מחמת ההעתקות השונות ומשונות. וממש"כ ד"רצונו היה שלא להעלות" (ולא רק "שלא היה רצונו להעלות") משמע שמתחילה התכוון דוקא </w:t>
      </w:r>
      <w:r w:rsidRPr="004A584D">
        <w:rPr>
          <w:rFonts w:ascii="FbMazalMedium" w:eastAsia="Times New Roman" w:hAnsi="FbMazalMedium" w:cs="FbMazalMedium"/>
          <w:b/>
          <w:bCs/>
          <w:color w:val="000000"/>
          <w:sz w:val="20"/>
          <w:szCs w:val="20"/>
          <w:rtl/>
        </w:rPr>
        <w:t>שלא</w:t>
      </w:r>
      <w:r w:rsidRPr="004A584D">
        <w:rPr>
          <w:rFonts w:ascii="FbMazalMedium" w:eastAsia="Times New Roman" w:hAnsi="FbMazalMedium" w:cs="FbMazalMedium"/>
          <w:color w:val="000000"/>
          <w:sz w:val="20"/>
          <w:szCs w:val="20"/>
          <w:rtl/>
        </w:rPr>
        <w:t xml:space="preserve"> להעלות.</w:t>
      </w:r>
    </w:p>
  </w:footnote>
  <w:footnote w:id="174">
    <w:p w:rsidR="00C34BEC" w:rsidRPr="004A584D" w:rsidRDefault="00C34BEC" w:rsidP="00404EFB">
      <w:pPr>
        <w:pStyle w:val="FootnoteText"/>
        <w:bidi/>
        <w:spacing w:after="120"/>
        <w:ind w:firstLine="144"/>
        <w:jc w:val="both"/>
        <w:rPr>
          <w:rFonts w:ascii="FbMazalMedium" w:hAnsi="FbMazalMedium" w:cs="FbMazalMedium"/>
          <w:b/>
          <w:bCs/>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ולכאורה זהו הטעם שהלשון הרגיל בתניא—גם כשרוצה לצייין להמבואר בשאר חלקי התניא גופא—הוא "כמ"ש במ"א", די"ל הטעם משום דלא היו החלקים מצורפים, ורק בשהיחוה"א - הנכתב כנראה בשלב מאוחר (ובזמן שכבר הוסכם אצל אדה"ז להביא הכתבים לבית הדפוס, כדלקמן) - כתוב "כמו שיתבאר </w:t>
      </w:r>
      <w:r w:rsidRPr="004A584D">
        <w:rPr>
          <w:rFonts w:ascii="FbMazalMedium" w:hAnsi="FbMazalMedium" w:cs="FbMazalMedium"/>
          <w:b/>
          <w:bCs/>
          <w:rtl/>
        </w:rPr>
        <w:t>במקומה</w:t>
      </w:r>
      <w:r w:rsidRPr="004A584D">
        <w:rPr>
          <w:rFonts w:ascii="FbMazalMedium" w:hAnsi="FbMazalMedium" w:cs="FbMazalMedium"/>
          <w:rtl/>
        </w:rPr>
        <w:t>". [אבל עדיין קשה, דהרי אין זה מבאר הטעם שגם בהענינים שהוסיף בשעת הדפוס כותב בלשון "כמ"ש במ"א" על שאר חלקי התניא (וכגון ההגה שבתחילת פרק ב', ועוד).]</w:t>
      </w:r>
    </w:p>
  </w:footnote>
  <w:footnote w:id="175">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דהיינו </w:t>
      </w:r>
      <w:r w:rsidRPr="004A584D">
        <w:rPr>
          <w:rFonts w:ascii="FbMazalMedium" w:eastAsia="Times New Roman" w:hAnsi="FbMazalMedium" w:cs="FbMazalMedium"/>
          <w:color w:val="000000"/>
          <w:rtl/>
        </w:rPr>
        <w:t>שלב הראשון שבה עד לפרק מא, כדלקמן אות ט.</w:t>
      </w:r>
    </w:p>
  </w:footnote>
  <w:footnote w:id="176">
    <w:p w:rsidR="00C34BEC" w:rsidRPr="004A584D" w:rsidRDefault="00C34BEC" w:rsidP="00404EFB">
      <w:pPr>
        <w:bidi/>
        <w:spacing w:after="120" w:line="240" w:lineRule="auto"/>
        <w:ind w:firstLine="144"/>
        <w:jc w:val="both"/>
        <w:rPr>
          <w:rFonts w:ascii="FbMazalMedium" w:eastAsia="Times New Roman" w:hAnsi="FbMazalMedium" w:cs="FbMazalMedium"/>
          <w:color w:val="000000"/>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tl/>
        </w:rPr>
        <w:t xml:space="preserve"> </w:t>
      </w:r>
      <w:r w:rsidRPr="004A584D">
        <w:rPr>
          <w:rFonts w:ascii="FbMazalMedium" w:eastAsia="Times New Roman" w:hAnsi="FbMazalMedium" w:cs="FbMazalMedium"/>
          <w:color w:val="000000"/>
          <w:sz w:val="20"/>
          <w:szCs w:val="20"/>
          <w:rtl/>
        </w:rPr>
        <w:t xml:space="preserve">ומה שיש מסורת "שבתחלה סבר רבנו הזקן לסדר שהיחוה"א והאמונה קודם לחלק הראשון" (לשון רבינו זי"ע בהערות ותיקונים שבסוף התניא), הרי דיוק הלשון בזה הוא שסבר </w:t>
      </w:r>
      <w:r w:rsidRPr="004A584D">
        <w:rPr>
          <w:rFonts w:ascii="FbMazalMedium" w:eastAsia="Times New Roman" w:hAnsi="FbMazalMedium" w:cs="FbMazalMedium"/>
          <w:b/>
          <w:bCs/>
          <w:color w:val="000000"/>
          <w:sz w:val="20"/>
          <w:szCs w:val="20"/>
          <w:rtl/>
        </w:rPr>
        <w:t>"לסדר</w:t>
      </w:r>
      <w:r w:rsidRPr="004A584D">
        <w:rPr>
          <w:rFonts w:ascii="FbMazalMedium" w:eastAsia="Times New Roman" w:hAnsi="FbMazalMedium" w:cs="FbMazalMedium"/>
          <w:color w:val="000000"/>
          <w:sz w:val="20"/>
          <w:szCs w:val="20"/>
          <w:rtl/>
        </w:rPr>
        <w:t xml:space="preserve"> שהיחוה"א קודם לחלק הראשון", ולא שכתבה תחילה (כמ"ש בגליון א'סא).</w:t>
      </w:r>
    </w:p>
  </w:footnote>
  <w:footnote w:id="177">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בה"רשימה קצרה של כתבי יד של ספר התניא" (שבסוף התניא, לאחר לוח התיקון), ומ"ש בזה בגליון א'צז (בתחילתו).</w:t>
      </w:r>
    </w:p>
  </w:footnote>
  <w:footnote w:id="178">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eastAsia="Times New Roman" w:hAnsi="FbMazalMedium" w:cs="FbMazalMedium"/>
          <w:color w:val="000000"/>
          <w:rtl/>
        </w:rPr>
        <w:t xml:space="preserve"> אף שלא כל פעם נמצא לפניו</w:t>
      </w:r>
      <w:r w:rsidRPr="004A584D">
        <w:rPr>
          <w:rFonts w:ascii="FbMazalMedium" w:hAnsi="FbMazalMedium" w:cs="FbMazalMedium"/>
          <w:rtl/>
        </w:rPr>
        <w:t xml:space="preserve"> (המתאים עם הלשון "כמו </w:t>
      </w:r>
      <w:r w:rsidRPr="004A584D">
        <w:rPr>
          <w:rFonts w:ascii="FbMazalMedium" w:hAnsi="FbMazalMedium" w:cs="FbMazalMedium"/>
          <w:b/>
          <w:bCs/>
          <w:rtl/>
        </w:rPr>
        <w:t>שיתבאר</w:t>
      </w:r>
      <w:r w:rsidRPr="004A584D">
        <w:rPr>
          <w:rFonts w:ascii="FbMazalMedium" w:hAnsi="FbMazalMedium" w:cs="FbMazalMedium"/>
          <w:rtl/>
        </w:rPr>
        <w:t>"), אבל אין זה קשה לעניננו, דבכמה מהכת"י נראה דבתחילה נעתק סש"ב לעצמה (בשעה שנתפרסם לבדה), ואח"כ, כשפירסם אדה"ז גם את שהיחוה"א, הוסיפוה המעתיקים להכת"י של הסש"ב שהיה תחת ידם.</w:t>
      </w:r>
    </w:p>
  </w:footnote>
  <w:footnote w:id="179">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ודו"ק. אבל עכ"פ נ"ל דמשמעות הדברים היא שפירסום שהיחוה"א היה </w:t>
      </w:r>
      <w:r w:rsidRPr="004A584D">
        <w:rPr>
          <w:rFonts w:ascii="FbMazalMedium" w:hAnsi="FbMazalMedium" w:cs="FbMazalMedium"/>
          <w:b/>
          <w:bCs/>
          <w:rtl/>
        </w:rPr>
        <w:t>לאחר</w:t>
      </w:r>
      <w:r w:rsidRPr="004A584D">
        <w:rPr>
          <w:rFonts w:ascii="FbMazalMedium" w:hAnsi="FbMazalMedium" w:cs="FbMazalMedium"/>
          <w:rtl/>
        </w:rPr>
        <w:t xml:space="preserve"> פירסום סש"ב (ובפשטות דכן היה גם בסדר כתיבתם. ועצ"ע).</w:t>
      </w:r>
    </w:p>
  </w:footnote>
  <w:footnote w:id="180">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הצילום בספר המהדו"ק ע' תריב (וראה מ"ש שם ע' תצט, דגם בכמה מקומות באגה"ת הכותרת כנ"ל). [וראה גם שם, דבהכותרת (מן הצד) כתוב "חנוך" - דהוא הכותרת שבשאר הכת"י (ראה בהצילומים בע' תרי-יא).] ולהעיר, דבהרשימה של הכתבי-יד (כנ"ל הערה 7), אינו מזכיר ע"ד כותרת זו שעל כת"י ח' (אף שמזכיר עד"ז בשאר הכתבי-יד), וכנראה שנשמטה בטעות.</w:t>
      </w:r>
    </w:p>
  </w:footnote>
  <w:footnote w:id="181">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במהדו"ק של התניא השם של סש"ב הי' "</w:t>
      </w:r>
      <w:r w:rsidRPr="004A584D">
        <w:rPr>
          <w:rFonts w:ascii="FbMazalMedium" w:hAnsi="FbMazalMedium" w:cs="FbMazalMedium"/>
          <w:b/>
          <w:bCs/>
          <w:rtl/>
        </w:rPr>
        <w:t>קיצור</w:t>
      </w:r>
      <w:r w:rsidRPr="004A584D">
        <w:rPr>
          <w:rFonts w:ascii="FbMazalMedium" w:hAnsi="FbMazalMedium" w:cs="FbMazalMedium"/>
          <w:rtl/>
        </w:rPr>
        <w:t xml:space="preserve"> לקוטי אמרים" (ראה שם ע' ט). ואולי שינוי השם מ"קיצור לקוטי אמרים" ל"לקוטי אמרים" קשור עם הוספות חלק שהיחוה"א. ועצ"ע (דאולי קשור אם הוספות הפרקים שלאחר פרק מא או עכ"פ לאחר פרק מג, ואכ"מ. ולהעיר דכעין שינוי זה נמצא גם במש"כ בהקדמת המלקט "בקונטרסים אלו הנקראים בשם לקוטי אמרים", דבחד נוסח כתוב "בשם קיצור לקוטי אמרים").</w:t>
      </w:r>
    </w:p>
  </w:footnote>
  <w:footnote w:id="182">
    <w:p w:rsidR="00C34BEC" w:rsidRPr="004A584D" w:rsidRDefault="00C34BEC" w:rsidP="00404EFB">
      <w:pPr>
        <w:bidi/>
        <w:spacing w:after="120" w:line="240" w:lineRule="auto"/>
        <w:ind w:firstLine="144"/>
        <w:jc w:val="both"/>
        <w:rPr>
          <w:rFonts w:ascii="FbMazalMedium" w:eastAsia="Times New Roman" w:hAnsi="FbMazalMedium" w:cs="FbMazalMedium"/>
          <w:color w:val="000000"/>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tl/>
        </w:rPr>
        <w:t xml:space="preserve"> ראה </w:t>
      </w:r>
      <w:r w:rsidRPr="004A584D">
        <w:rPr>
          <w:rFonts w:ascii="FbMazalMedium" w:eastAsia="Times New Roman" w:hAnsi="FbMazalMedium" w:cs="FbMazalMedium"/>
          <w:color w:val="000000"/>
          <w:sz w:val="20"/>
          <w:szCs w:val="20"/>
          <w:rtl/>
        </w:rPr>
        <w:t>שיחת י"ט כסלו תשכ"ו, וז"ל (אות יג בסדרת תורת מנחם): ועכצ"ל שאכן הי' זה (כתיבת שהיחוה"א) קדום בזמן – שהרי כאשר רבינו הזקן כתב "כמו שיתבאר במקומה", בודאי כתב כפי האמת, שענין זה יתבאר בעתיד, ולא שזהו ענין שנתבאר כבר, שאז כותב "כמו שנתבאר", או "כמו שנתבאר במקום אחר". ע"כ. וכן הוא בשיחת אור לכ"ד טבת תשכ"ג, וז"ל (אות יב): וכדמוכח מזה שבהקדמה ד"חנוך לנער" נאמר כמ"פ "כמו שיתבאר", לשון עתיד כו' אף שענינים אלו נתבארו בחלק ראשון של ספר התניא, ומזה מוכח, שרבינו הזקן כתב את שער היחוד והאמונה עם ההקדמה לפני שכתב את החלק הראשון של ספר התניא. ע"כ.</w:t>
      </w:r>
    </w:p>
  </w:footnote>
  <w:footnote w:id="183">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מלבד הניתן לעיי' לפ"ז האם יש מלשון "כמו שיתבאר" ראי' שרצה אדה"ז </w:t>
      </w:r>
      <w:r w:rsidRPr="004A584D">
        <w:rPr>
          <w:rFonts w:ascii="FbMazalMedium" w:hAnsi="FbMazalMedium" w:cs="FbMazalMedium"/>
          <w:b/>
          <w:bCs/>
          <w:rtl/>
        </w:rPr>
        <w:t xml:space="preserve">לסדר </w:t>
      </w:r>
      <w:r w:rsidRPr="004A584D">
        <w:rPr>
          <w:rFonts w:ascii="FbMazalMedium" w:hAnsi="FbMazalMedium" w:cs="FbMazalMedium"/>
          <w:rtl/>
        </w:rPr>
        <w:t>שהיחוה"א לפני סש"ב (כפי המובא לעיל מלקו"ש ח"ד ע' 1262, וכ"ה בהערות רבינו בסוף התניא (במקומו)), דהרי לפי פירוש זה יוצא שהכוונה בלשון "יתבאר" אינו על הראשון בסידור אלא על הראשון בכתיבה.</w:t>
      </w:r>
    </w:p>
  </w:footnote>
  <w:footnote w:id="184">
    <w:p w:rsidR="00C34BEC" w:rsidRPr="004A584D" w:rsidRDefault="00C34BEC" w:rsidP="00404EFB">
      <w:pPr>
        <w:pStyle w:val="FootnoteText"/>
        <w:bidi/>
        <w:spacing w:after="120"/>
        <w:ind w:firstLine="144"/>
        <w:jc w:val="both"/>
        <w:rPr>
          <w:rFonts w:ascii="FbMazalMedium" w:hAnsi="FbMazalMedium" w:cs="FbMazalMedium"/>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ויש לעיין לאיזה קטע מתכוון רבינו בציונו לפרק י', דהרי ככל הנראה לא נתבאר שם הא שהדבר ה' ורוח פיו ית' הם מיוחדים במהותו ועצמותו ית'. ואולי הכוונה להמבואר שם אודות מאמר "יהי אור" ו"יהי רקיע כו'" (דהם הם הדבר השם ורוח פיו שבהם נברא העולם). ודו"ק. ואולי לדעת רבינו הציון הוא לענין אחר.</w:t>
      </w:r>
    </w:p>
  </w:footnote>
  <w:footnote w:id="185">
    <w:p w:rsidR="00C34BEC" w:rsidRPr="004A584D" w:rsidRDefault="00C34BEC" w:rsidP="00404EFB">
      <w:pPr>
        <w:bidi/>
        <w:spacing w:after="120" w:line="240" w:lineRule="auto"/>
        <w:ind w:firstLine="144"/>
        <w:jc w:val="both"/>
        <w:rPr>
          <w:rFonts w:ascii="FbMazalMedium" w:hAnsi="FbMazalMedium" w:cs="FbMazalMedium"/>
          <w:color w:val="000000"/>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tl/>
        </w:rPr>
        <w:t xml:space="preserve"> </w:t>
      </w:r>
      <w:r w:rsidRPr="004A584D">
        <w:rPr>
          <w:rFonts w:ascii="FbMazalMedium" w:hAnsi="FbMazalMedium" w:cs="FbMazalMedium"/>
          <w:color w:val="000000"/>
          <w:sz w:val="20"/>
          <w:szCs w:val="20"/>
          <w:rtl/>
        </w:rPr>
        <w:t xml:space="preserve">מלבד המובא בפנים, יש עוד מקום שאדה"ז משתמש בלשון "כמו שיתבאר" </w:t>
      </w:r>
      <w:r w:rsidRPr="004A584D">
        <w:rPr>
          <w:rFonts w:ascii="FbMazalMedium" w:hAnsi="FbMazalMedium" w:cs="FbMazalMedium"/>
          <w:sz w:val="20"/>
          <w:szCs w:val="20"/>
          <w:rtl/>
        </w:rPr>
        <w:t>בשהיחוה"א</w:t>
      </w:r>
      <w:r w:rsidRPr="004A584D">
        <w:rPr>
          <w:rFonts w:ascii="FbMazalMedium" w:hAnsi="FbMazalMedium" w:cs="FbMazalMedium"/>
          <w:color w:val="000000"/>
          <w:sz w:val="20"/>
          <w:szCs w:val="20"/>
          <w:rtl/>
        </w:rPr>
        <w:t xml:space="preserve">, והוא הנכתב בפרק ז (פב, א), "ולפי שמדת מלכותו ית' מיוחדת במהותו ועצמותו ית' בתכלית היחוד </w:t>
      </w:r>
      <w:r w:rsidRPr="004A584D">
        <w:rPr>
          <w:rFonts w:ascii="FbMazalMedium" w:hAnsi="FbMazalMedium" w:cs="FbMazalMedium"/>
          <w:b/>
          <w:bCs/>
          <w:color w:val="000000"/>
          <w:sz w:val="20"/>
          <w:szCs w:val="20"/>
          <w:rtl/>
        </w:rPr>
        <w:t>כמו שיתבאר</w:t>
      </w:r>
      <w:r w:rsidRPr="004A584D">
        <w:rPr>
          <w:rFonts w:ascii="FbMazalMedium" w:hAnsi="FbMazalMedium" w:cs="FbMazalMedium"/>
          <w:color w:val="000000"/>
          <w:sz w:val="20"/>
          <w:szCs w:val="20"/>
          <w:rtl/>
        </w:rPr>
        <w:t xml:space="preserve"> הלכך גם בחי' המקום והזמן בטילים במציאות ממש לגבי מהותו ועצמותו ית' כביטול אור השמש בשמש", וע"ז מציין רבינו ברשימותיו "בפרקין תיכף אח"ז", והכוונה למ"ש בהמשך (פב, א) "והנה אף על פי שהוא ית' למעלה מהמקום והזמן כו'", ע"ש, אבל אין בזה שום קושי לעניננו דהרי שתי קטעים אלו הם מהחלקים שניתוספו בעת הדפוס (ראה מהדו"ק ע' תנח).</w:t>
      </w:r>
    </w:p>
  </w:footnote>
  <w:footnote w:id="186">
    <w:p w:rsidR="00C34BEC" w:rsidRPr="004A584D" w:rsidRDefault="00C34BEC" w:rsidP="00404EFB">
      <w:pPr>
        <w:tabs>
          <w:tab w:val="left" w:pos="2310"/>
        </w:tabs>
        <w:bidi/>
        <w:spacing w:after="120" w:line="240" w:lineRule="auto"/>
        <w:ind w:firstLine="144"/>
        <w:jc w:val="both"/>
        <w:rPr>
          <w:rFonts w:ascii="FbMazalMedium" w:hAnsi="FbMazalMedium" w:cs="FbMazalMedium"/>
          <w:color w:val="000000"/>
          <w:sz w:val="20"/>
          <w:szCs w:val="20"/>
          <w:rtl/>
        </w:rPr>
      </w:pPr>
      <w:r w:rsidRPr="004A584D">
        <w:rPr>
          <w:rStyle w:val="FootnoteReference"/>
          <w:rFonts w:ascii="FbMazalMedium" w:hAnsi="FbMazalMedium" w:cs="FbMazalMedium"/>
          <w:sz w:val="20"/>
          <w:szCs w:val="20"/>
          <w:vertAlign w:val="baseline"/>
        </w:rPr>
        <w:footnoteRef/>
      </w:r>
      <w:r w:rsidRPr="004A584D">
        <w:rPr>
          <w:rFonts w:ascii="FbMazalMedium" w:hAnsi="FbMazalMedium" w:cs="FbMazalMedium" w:hint="cs"/>
          <w:sz w:val="20"/>
          <w:szCs w:val="20"/>
          <w:rtl/>
        </w:rPr>
        <w:t>)</w:t>
      </w:r>
      <w:r w:rsidRPr="004A584D">
        <w:rPr>
          <w:rFonts w:ascii="FbMazalMedium" w:hAnsi="FbMazalMedium" w:cs="FbMazalMedium"/>
          <w:sz w:val="20"/>
          <w:szCs w:val="20"/>
          <w:rtl/>
        </w:rPr>
        <w:t xml:space="preserve"> </w:t>
      </w:r>
      <w:r w:rsidRPr="004A584D">
        <w:rPr>
          <w:rFonts w:ascii="FbMazalMedium" w:hAnsi="FbMazalMedium" w:cs="FbMazalMedium"/>
          <w:color w:val="000000"/>
          <w:sz w:val="20"/>
          <w:szCs w:val="20"/>
          <w:rtl/>
        </w:rPr>
        <w:t>אין כן המקום לפלפל במש"כ בלקו"ש חכ"ה ע' 200, שבהקדמת שהיחוה"א נמצא "</w:t>
      </w:r>
      <w:r w:rsidRPr="004A584D">
        <w:rPr>
          <w:rFonts w:ascii="FbMazalMedium" w:hAnsi="FbMazalMedium" w:cs="FbMazalMedium"/>
          <w:b/>
          <w:bCs/>
          <w:color w:val="000000"/>
          <w:sz w:val="20"/>
          <w:szCs w:val="20"/>
          <w:rtl/>
        </w:rPr>
        <w:t xml:space="preserve">ב-ג פעמים </w:t>
      </w:r>
      <w:r w:rsidRPr="004A584D">
        <w:rPr>
          <w:rFonts w:ascii="FbMazalMedium" w:hAnsi="FbMazalMedium" w:cs="FbMazalMedium"/>
          <w:color w:val="000000"/>
          <w:sz w:val="20"/>
          <w:szCs w:val="20"/>
          <w:rtl/>
        </w:rPr>
        <w:t xml:space="preserve">הלשון 'כמו שיתבאר'", דלכאורה קשה טובא, הרי פשוט וברור שהלשון "כמו שיתבאר" נמצא ג' פעמים בהקדמת שהיחוה"א (כמצוין לקמן בפנים), ואלא ע"כ צ"ל שלדעת רבינו יש לפקפק אם הכוונה בכל הג' הוא להמבואר בסש"ב, או שכן הוא רק בב' מהם, וכבר עמדו ע"ז בכ"מ (ראה: </w:t>
      </w:r>
      <w:r w:rsidRPr="004A584D">
        <w:rPr>
          <w:rFonts w:ascii="FbMazalMedium" w:hAnsi="FbMazalMedium" w:cs="FbMazalMedium"/>
          <w:sz w:val="20"/>
          <w:szCs w:val="20"/>
          <w:rtl/>
        </w:rPr>
        <w:t>הערות התמימים ואנ"ש (ירושלים) גליון טז (תשל"ו), הערות התמימים דמאריסטאן גליון 776 (תשס"ד), קובץ עיוני תורה (ארנגטינה) תשע"א</w:t>
      </w:r>
      <w:r w:rsidRPr="004A584D">
        <w:rPr>
          <w:rFonts w:ascii="FbMazalMedium" w:hAnsi="FbMazalMedium" w:cs="FbMazalMedium"/>
          <w:color w:val="000000"/>
          <w:sz w:val="20"/>
          <w:szCs w:val="20"/>
          <w:rtl/>
        </w:rPr>
        <w:t>), ועצ"ע. אבל לכאורה הפלא היא על מניחי הלקו"ש, שכתבו הדברים "ב-ג פעמים" בלי להבין פשר הענין (כדמוכח ממה שכתבו הם בעצמם בהערותיהם בספר המהדו"ק ע' תכט (דעריכת המהדו"ק היה ע"י חברי הועד להפצת שיחות (ראה בהמהדו"ק ע' 6)). ואף שהאמת היא שהנכתב בלקו"ש הוא העתק משיחת אדמו"ר זי"ע שבלקוטי ביאורים (קארף) ח"ב ע' ד (ומשם נראה ברור שאותו שיחה היא מוגה – אף שלא נרשם שם כן בפירוש), הרי אעפ"כ אינו מובן מה שלא ניסו להבין ולבאר מה שעתיקו (כדרכם בלקו"ש לבאר ולהאריך וכו' וכו' בדברי רבינו, ואכ"מ).</w:t>
      </w:r>
    </w:p>
  </w:footnote>
  <w:footnote w:id="187">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rPr>
        <w:t xml:space="preserve"> </w:t>
      </w:r>
      <w:r w:rsidRPr="004A584D">
        <w:rPr>
          <w:rFonts w:ascii="FbMazalMedium" w:hAnsi="FbMazalMedium" w:cs="FbMazalMedium"/>
          <w:rtl/>
        </w:rPr>
        <w:t xml:space="preserve"> יש שם עוד שינויי, והוא מה שכתוב אצל ציון השלישי דלעיל (מהדו"ק ע' תל), "כמש"כ במקומה" (ולא "כמו שיתבאר במקומה"). ויש לעיין הטעם בזה (אם אינו מ"תיקוני" הסופר. וראה גם בהניתוסף בסיום פרק מ' (מהדו"ק ע' שכז)).</w:t>
      </w:r>
    </w:p>
  </w:footnote>
  <w:footnote w:id="188">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ראה מש"כ בזה בגליון א'צג, ושם אודות קדמות הנוסח של סש"ב שבכת"י ז'. וכן מובא אודות הנוסח דאגה"ת שבכת"י ז' - שגם היא הנוסח הקדום ביותר (ראה בספר המהדו"ק ע' תקיט (שורה 13), וע' תקכא (שורה 24), ועוד). ומהמובא בפנים הוה נ"ל שגם נוסח שהיחוה"א שבו היא הנוסח הקדום ביותר (ועצ"ע).</w:t>
      </w:r>
    </w:p>
  </w:footnote>
  <w:footnote w:id="189">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כבארוכה בגליון א'צב.</w:t>
      </w:r>
    </w:p>
  </w:footnote>
  <w:footnote w:id="190">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סברא כזה מוזכר בההערות של המהדו"ק (ע' תכט, ועוד), וראה שם מה שהוקשה להם בזה. ולהבהיר, ביאור זה אינו עולה יפה עם המובא לעיל משיחות אדמו"ר זי"ע (ששהיחוה"א נכתבה לפני סש"ב), ועצ"ע.</w:t>
      </w:r>
    </w:p>
  </w:footnote>
  <w:footnote w:id="191">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אבל עדיין יש לעיי' בטעם מחיקת התיבות "באר נכון". ועוד יש לעיי' בהלשון "אי"ה" (האם נמצא כמותו בכתבי אדה"ז), דלכאורה לשון הרגיל הוא "בעזה"י" (כבדף השער של התניא, ועוד).</w:t>
      </w:r>
    </w:p>
  </w:footnote>
  <w:footnote w:id="192">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היינו פרק מא במספרי הדפוס, שהיא פרק לט במספרי המהדו"ק (שניתוסף ב' פרקים בשעת הדפוס). וכן בכל הציוניים דלקמן, שהכוונה למספר הפרק בתניא הנדפס.</w:t>
      </w:r>
    </w:p>
  </w:footnote>
  <w:footnote w:id="193">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בגליון א'צג (בסופו) הובא עד"ז, שעריכת שלב הראשון של התניא (ובכמה מהדורות), הסתיימה קודם עריכת הפרקים הבאים של התניא. וכל זה מלבד ההגהות שעל הגליון דכת"י ז', שניתוספו (כנראה) בזמן פירסום פרקים מב-מג, כמ"ש שם.</w:t>
      </w:r>
    </w:p>
  </w:footnote>
  <w:footnote w:id="194">
    <w:p w:rsidR="00C34BEC" w:rsidRPr="004A584D" w:rsidRDefault="00C34BEC" w:rsidP="00404EFB">
      <w:pPr>
        <w:pStyle w:val="FootnoteText"/>
        <w:bidi/>
        <w:spacing w:after="120"/>
        <w:ind w:firstLine="144"/>
        <w:jc w:val="both"/>
        <w:rPr>
          <w:rFonts w:ascii="FbMazalMedium" w:hAnsi="FbMazalMedium" w:cs="FbMazalMedium"/>
          <w:b/>
          <w:bCs/>
          <w:color w:val="000000"/>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וראה עוד בזה שם. וראה גם מש"כ בגליון א'צא, דיש לשער (בדרך אפשר) ששלב הב' של התניא ניתוסף לערך שנת תקנ"ה, ולכן נראה דמעט זמן לפני זה עסק אדה"ז בעריכת </w:t>
      </w:r>
      <w:r w:rsidRPr="004A584D">
        <w:rPr>
          <w:rFonts w:ascii="FbMazalMedium" w:hAnsi="FbMazalMedium" w:cs="FbMazalMedium"/>
          <w:color w:val="000000"/>
          <w:rtl/>
        </w:rPr>
        <w:t xml:space="preserve">שהיחוה"א. </w:t>
      </w:r>
      <w:r w:rsidRPr="004A584D">
        <w:rPr>
          <w:rFonts w:ascii="FbMazalMedium" w:hAnsi="FbMazalMedium" w:cs="FbMazalMedium"/>
          <w:rtl/>
        </w:rPr>
        <w:t>ואולי סמך לזה –  ששהיחוה"א נכתבה קרוב (לערך) לעת הדפוס  (בסיום שנת תקנ"ו) – מתוך שהיחוה"א עצמה, דהרי: בדפוס הראשון של התניא (סלאוויטא, תקנ"ז) נדפס "חסר</w:t>
      </w:r>
      <w:r w:rsidRPr="004A584D">
        <w:rPr>
          <w:rFonts w:ascii="FbMazalMedium" w:hAnsi="FbMazalMedium" w:cs="FbMazalMedium"/>
        </w:rPr>
        <w:t>"</w:t>
      </w:r>
      <w:r w:rsidRPr="004A584D">
        <w:rPr>
          <w:rFonts w:ascii="FbMazalMedium" w:hAnsi="FbMazalMedium" w:cs="FbMazalMedium"/>
          <w:rtl/>
        </w:rPr>
        <w:t xml:space="preserve"> בסוף שהיחוה"א. ובהערותיו של רבינו זי"ע (לאחר רשימת דפוסי התניא) מקשר זה עם דברי רא"ה מסטרושילא שכתב על שהיחוה"א ד"לא הספיק הזמן בידו (–ביד רבינו הזקן) להשלימו כפי כוונתו ורצונו הקדוש". וזה מתאים אם הנ"ל, דעיקר כתיבת שהיחוה"א הי' בזמן הקרוב למסירת הספר לדפוס,  ולא הספיק בידו לסדרו ולהשלימו כפי כוונתו (אלא שאעפ"כ מסרו לדפוס מחמחת ההעתקות "שונים ומשונים").</w:t>
      </w:r>
    </w:p>
  </w:footnote>
  <w:footnote w:id="195">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ולהעיר מהמובא בגליון א'צה (אות ה'), דמסגנון ההתעקה יש קצת משמעות שהעותק דשהיחוה"א שבכת"י ז' נכתבה בסמיכות (וע"י המעתיק) ד</w:t>
      </w:r>
      <w:r w:rsidRPr="004A584D">
        <w:rPr>
          <w:rFonts w:ascii="FbMazalMedium" w:hAnsi="FbMazalMedium" w:cs="FbMazalMedium"/>
          <w:b/>
          <w:bCs/>
          <w:rtl/>
        </w:rPr>
        <w:t>שלב הב'</w:t>
      </w:r>
      <w:r w:rsidRPr="004A584D">
        <w:rPr>
          <w:rFonts w:ascii="FbMazalMedium" w:hAnsi="FbMazalMedium" w:cs="FbMazalMedium"/>
          <w:rtl/>
        </w:rPr>
        <w:t xml:space="preserve"> של סש"ב, ע"ש.</w:t>
      </w:r>
    </w:p>
  </w:footnote>
  <w:footnote w:id="196">
    <w:p w:rsidR="00C34BEC" w:rsidRPr="004A584D" w:rsidRDefault="00C34BEC" w:rsidP="00404EFB">
      <w:pPr>
        <w:pStyle w:val="FootnoteText"/>
        <w:bidi/>
        <w:spacing w:after="120"/>
        <w:ind w:firstLine="144"/>
        <w:jc w:val="both"/>
        <w:rPr>
          <w:rFonts w:ascii="FbMazalMedium" w:hAnsi="FbMazalMedium" w:cs="FbMazalMedium"/>
          <w:rtl/>
        </w:rPr>
      </w:pPr>
      <w:r w:rsidRPr="004A584D">
        <w:rPr>
          <w:rStyle w:val="FootnoteReference"/>
          <w:rFonts w:ascii="FbMazalMedium" w:hAnsi="FbMazalMedium" w:cs="FbMazalMedium"/>
          <w:vertAlign w:val="baseline"/>
        </w:rPr>
        <w:footnoteRef/>
      </w:r>
      <w:r w:rsidRPr="004A584D">
        <w:rPr>
          <w:rFonts w:ascii="FbMazalMedium" w:hAnsi="FbMazalMedium" w:cs="FbMazalMedium" w:hint="cs"/>
          <w:rtl/>
        </w:rPr>
        <w:t>)</w:t>
      </w:r>
      <w:r w:rsidRPr="004A584D">
        <w:rPr>
          <w:rFonts w:ascii="FbMazalMedium" w:hAnsi="FbMazalMedium" w:cs="FbMazalMedium"/>
          <w:rtl/>
        </w:rPr>
        <w:t xml:space="preserve"> אבל לכאורה קשה לומר כן מכת"י ה', דהרי נוסח התניא שבה מסתיים </w:t>
      </w:r>
      <w:r w:rsidRPr="004A584D">
        <w:rPr>
          <w:rFonts w:ascii="FbMazalMedium" w:hAnsi="FbMazalMedium" w:cs="FbMazalMedium"/>
          <w:b/>
          <w:bCs/>
          <w:rtl/>
        </w:rPr>
        <w:t>בפרק מג</w:t>
      </w:r>
      <w:r w:rsidRPr="004A584D">
        <w:rPr>
          <w:rFonts w:ascii="FbMazalMedium" w:hAnsi="FbMazalMedium" w:cs="FbMazalMedium"/>
          <w:rtl/>
        </w:rPr>
        <w:t xml:space="preserve">, ואעפ"כ כבר לא נמצא בה התיבות "באר נכון אי"ה" (המתכוון להמבואר </w:t>
      </w:r>
      <w:r w:rsidRPr="004A584D">
        <w:rPr>
          <w:rFonts w:ascii="FbMazalMedium" w:hAnsi="FbMazalMedium" w:cs="FbMazalMedium"/>
          <w:b/>
          <w:bCs/>
          <w:rtl/>
        </w:rPr>
        <w:t>בפרק מו</w:t>
      </w:r>
      <w:r w:rsidRPr="004A584D">
        <w:rPr>
          <w:rFonts w:ascii="FbMazalMedium" w:hAnsi="FbMazalMedium" w:cs="FbMazalMedium"/>
          <w:rtl/>
        </w:rPr>
        <w:t xml:space="preserve">). ואולי הטעם משום דהעתקת כת"י ה' היה בזמנים שונים, דהיינו, שהנוסח של סש"ב שבה היא מהזמן דלאחר התחלת כתיבת שהיחוה"א (ולכן נמצא בה הציוניים לשהיחוה"א בפרק כא ובפרק לג שבה), אבל קודם שכתב הפרקים שלאחר פרק מג (ולכן מתסיים שם הכת"י), אבל אעפ"כ העתקת הנוסח של שהיחוה"א שבה היא מהנוסח </w:t>
      </w:r>
      <w:r w:rsidRPr="004A584D">
        <w:rPr>
          <w:rFonts w:ascii="FbMazalMedium" w:hAnsi="FbMazalMedium" w:cs="FbMazalMedium"/>
          <w:b/>
          <w:bCs/>
          <w:rtl/>
        </w:rPr>
        <w:t xml:space="preserve">שלאחר </w:t>
      </w:r>
      <w:r w:rsidRPr="004A584D">
        <w:rPr>
          <w:rFonts w:ascii="FbMazalMedium" w:hAnsi="FbMazalMedium" w:cs="FbMazalMedium"/>
          <w:rtl/>
        </w:rPr>
        <w:t>שכתב גם את הפרקים הבאים – כולל המבואר בפרק מו ואילך, ולכן כבר נמחקה ממנה הלשון "באר נכון אי"ה" (הרומז על העתיד לכתוב בפרקים אלו, כדלעיל). ואין זה פלא (שנכתבה הכת"י בזמנים שונים, ואולי גם ע"י מעתיקים שונים), אלא בפשטות כן הוא, דהרי כת"י ה' הנ"ל (המוסמן בספריית רבינו במספר 1118) יש בה מאמרים משנת תקנ"ו (ראה סה"מ הקצרים ע' צב), וגם משנת תקס"ט (שם ע' תרכד), ועל כרחך צ"ל דבזמנים שונים נכתבה.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34BEC" w:rsidRPr="00FC4F5B" w:rsidTr="00F51B6C">
      <w:tc>
        <w:tcPr>
          <w:tcW w:w="1008" w:type="dxa"/>
        </w:tcPr>
        <w:p w:rsidR="00C34BEC" w:rsidRPr="00A212D6" w:rsidRDefault="00C34BEC"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4900AE">
            <w:rPr>
              <w:rFonts w:asciiTheme="majorHAnsi" w:hAnsiTheme="majorHAnsi" w:cs="AAd_LivornaB4"/>
              <w:noProof/>
              <w:szCs w:val="28"/>
              <w:rtl/>
            </w:rPr>
            <w:t>190</w:t>
          </w:r>
          <w:r w:rsidRPr="00A212D6">
            <w:rPr>
              <w:rFonts w:asciiTheme="majorHAnsi" w:hAnsiTheme="majorHAnsi" w:cs="AAd_LivornaB4"/>
              <w:noProof/>
              <w:szCs w:val="28"/>
            </w:rPr>
            <w:fldChar w:fldCharType="end"/>
          </w:r>
        </w:p>
      </w:tc>
      <w:tc>
        <w:tcPr>
          <w:tcW w:w="4176" w:type="dxa"/>
          <w:vAlign w:val="center"/>
        </w:tcPr>
        <w:p w:rsidR="00C34BEC" w:rsidRPr="0036278A" w:rsidRDefault="00C34BEC"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C34BEC" w:rsidRPr="00FC4F5B" w:rsidRDefault="00C34BEC" w:rsidP="00953EE2">
          <w:pPr>
            <w:pStyle w:val="Header"/>
            <w:jc w:val="right"/>
            <w:rPr>
              <w:rFonts w:ascii="FbSfaradi Medium" w:hAnsi="FbSfaradi Medium" w:cs="FbSfaradi Medium"/>
              <w:sz w:val="36"/>
              <w:szCs w:val="32"/>
              <w:rtl/>
            </w:rPr>
          </w:pPr>
        </w:p>
      </w:tc>
    </w:tr>
  </w:tbl>
  <w:p w:rsidR="00C34BEC" w:rsidRPr="00213349" w:rsidRDefault="00C34BEC" w:rsidP="00953EE2">
    <w:pPr>
      <w:pStyle w:val="Header"/>
      <w:rPr>
        <w:b/>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C34BEC" w:rsidRPr="00B70D2A" w:rsidTr="00F51B6C">
      <w:tc>
        <w:tcPr>
          <w:tcW w:w="1008" w:type="dxa"/>
        </w:tcPr>
        <w:p w:rsidR="00C34BEC" w:rsidRPr="00FC4F5B" w:rsidRDefault="00C34BEC" w:rsidP="00953EE2">
          <w:pPr>
            <w:pStyle w:val="Header"/>
            <w:rPr>
              <w:rFonts w:ascii="FbSfaradi Medium" w:hAnsi="FbSfaradi Medium" w:cs="FbSfaradi Medium"/>
              <w:sz w:val="36"/>
              <w:szCs w:val="32"/>
              <w:rtl/>
            </w:rPr>
          </w:pPr>
        </w:p>
      </w:tc>
      <w:tc>
        <w:tcPr>
          <w:tcW w:w="4176" w:type="dxa"/>
          <w:vAlign w:val="center"/>
        </w:tcPr>
        <w:p w:rsidR="00C34BEC" w:rsidRPr="0036278A" w:rsidRDefault="00C34BEC" w:rsidP="004730CA">
          <w:pPr>
            <w:pStyle w:val="Header"/>
            <w:bidi/>
            <w:jc w:val="center"/>
            <w:rPr>
              <w:rFonts w:ascii="FbSfaradi Medium" w:hAnsi="FbSfaradi Medium" w:cs="AAd_LivornaB4"/>
              <w:szCs w:val="28"/>
              <w:rtl/>
            </w:rPr>
          </w:pPr>
          <w:r>
            <w:rPr>
              <w:rFonts w:ascii="FbSfaradi Medium" w:hAnsi="FbSfaradi Medium" w:cs="AAd_LivornaB4" w:hint="cs"/>
              <w:szCs w:val="28"/>
              <w:rtl/>
            </w:rPr>
            <w:t xml:space="preserve">ש"פ שמות </w:t>
          </w:r>
          <w:r>
            <w:rPr>
              <w:rFonts w:ascii="FbSfaradi Medium" w:hAnsi="FbSfaradi Medium" w:cs="AAd_LivornaB4"/>
              <w:szCs w:val="28"/>
              <w:rtl/>
            </w:rPr>
            <w:t>–</w:t>
          </w:r>
          <w:r>
            <w:rPr>
              <w:rFonts w:ascii="FbSfaradi Medium" w:hAnsi="FbSfaradi Medium" w:cs="AAd_LivornaB4" w:hint="cs"/>
              <w:szCs w:val="28"/>
              <w:rtl/>
            </w:rPr>
            <w:t xml:space="preserve"> כ</w:t>
          </w:r>
          <w:r>
            <w:rPr>
              <w:rFonts w:ascii="AAd_Livorna4" w:hAnsi="AAd_Livorna4" w:cs="AAd_Livorna4" w:hint="cs"/>
              <w:szCs w:val="28"/>
              <w:rtl/>
            </w:rPr>
            <w:t>'</w:t>
          </w:r>
          <w:r>
            <w:rPr>
              <w:rFonts w:ascii="FbSfaradi Medium" w:hAnsi="FbSfaradi Medium" w:cs="AAd_LivornaB4" w:hint="cs"/>
              <w:szCs w:val="28"/>
              <w:rtl/>
            </w:rPr>
            <w:t>-כ"ד טבת ה</w:t>
          </w:r>
          <w:r>
            <w:rPr>
              <w:rFonts w:ascii="AAd_Livorna4" w:hAnsi="AAd_Livorna4" w:cs="AAd_Livorna4" w:hint="cs"/>
              <w:szCs w:val="28"/>
              <w:rtl/>
            </w:rPr>
            <w:t>'</w:t>
          </w:r>
          <w:r w:rsidRPr="0036278A">
            <w:rPr>
              <w:rFonts w:ascii="FbSfaradi Medium" w:hAnsi="FbSfaradi Medium" w:cs="AAd_LivornaB4" w:hint="cs"/>
              <w:szCs w:val="28"/>
              <w:rtl/>
            </w:rPr>
            <w:t>תשע"ו</w:t>
          </w:r>
        </w:p>
      </w:tc>
      <w:tc>
        <w:tcPr>
          <w:tcW w:w="1008" w:type="dxa"/>
          <w:vAlign w:val="center"/>
        </w:tcPr>
        <w:p w:rsidR="00C34BEC" w:rsidRPr="00B53FBE" w:rsidRDefault="00C34BEC"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4900AE">
            <w:rPr>
              <w:rFonts w:ascii="FbSfaradi Medium" w:hAnsi="FbSfaradi Medium" w:cs="AAd_LivornaB4"/>
              <w:noProof/>
              <w:szCs w:val="28"/>
              <w:rtl/>
            </w:rPr>
            <w:t>189</w:t>
          </w:r>
          <w:r w:rsidRPr="00B53FBE">
            <w:rPr>
              <w:rFonts w:ascii="FbSfaradi Medium" w:hAnsi="FbSfaradi Medium" w:cs="AAd_LivornaB4"/>
              <w:szCs w:val="28"/>
            </w:rPr>
            <w:fldChar w:fldCharType="end"/>
          </w:r>
        </w:p>
      </w:tc>
    </w:tr>
  </w:tbl>
  <w:p w:rsidR="00C34BEC" w:rsidRPr="00012B8D" w:rsidRDefault="00C34BEC" w:rsidP="00953EE2">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34BEC" w:rsidRPr="00FC4F5B" w:rsidTr="00F51B6C">
      <w:tc>
        <w:tcPr>
          <w:tcW w:w="1008" w:type="dxa"/>
        </w:tcPr>
        <w:p w:rsidR="00C34BEC" w:rsidRPr="00A212D6" w:rsidRDefault="00C34BEC" w:rsidP="00953EE2">
          <w:pPr>
            <w:pStyle w:val="Header"/>
            <w:bidi/>
            <w:rPr>
              <w:rFonts w:asciiTheme="majorHAnsi" w:hAnsiTheme="majorHAnsi" w:cs="AAd_LivornaB4"/>
              <w:szCs w:val="28"/>
              <w:rtl/>
            </w:rPr>
          </w:pPr>
        </w:p>
      </w:tc>
      <w:tc>
        <w:tcPr>
          <w:tcW w:w="4176" w:type="dxa"/>
          <w:vAlign w:val="center"/>
        </w:tcPr>
        <w:p w:rsidR="00C34BEC" w:rsidRPr="0036278A" w:rsidRDefault="00C34BEC" w:rsidP="00953EE2">
          <w:pPr>
            <w:pStyle w:val="Header"/>
            <w:jc w:val="center"/>
            <w:rPr>
              <w:rFonts w:ascii="FbSfaradi Medium" w:hAnsi="FbSfaradi Medium" w:cs="AAd_LivornaB4"/>
              <w:sz w:val="32"/>
              <w:szCs w:val="28"/>
              <w:rtl/>
            </w:rPr>
          </w:pPr>
        </w:p>
      </w:tc>
      <w:tc>
        <w:tcPr>
          <w:tcW w:w="1008" w:type="dxa"/>
          <w:vAlign w:val="center"/>
        </w:tcPr>
        <w:p w:rsidR="00C34BEC" w:rsidRPr="00FC4F5B" w:rsidRDefault="00C34BEC" w:rsidP="00953EE2">
          <w:pPr>
            <w:pStyle w:val="Header"/>
            <w:jc w:val="right"/>
            <w:rPr>
              <w:rFonts w:ascii="FbSfaradi Medium" w:hAnsi="FbSfaradi Medium" w:cs="FbSfaradi Medium"/>
              <w:sz w:val="36"/>
              <w:szCs w:val="32"/>
              <w:rtl/>
            </w:rPr>
          </w:pPr>
        </w:p>
      </w:tc>
    </w:tr>
  </w:tbl>
  <w:p w:rsidR="00C34BEC" w:rsidRPr="00213349" w:rsidRDefault="00C34BEC" w:rsidP="00953EE2">
    <w:pPr>
      <w:pStyle w:val="Header"/>
      <w:rPr>
        <w:b/>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C34BEC" w:rsidRPr="00B70D2A" w:rsidTr="00F51B6C">
      <w:tc>
        <w:tcPr>
          <w:tcW w:w="1008" w:type="dxa"/>
        </w:tcPr>
        <w:p w:rsidR="00C34BEC" w:rsidRPr="00FC4F5B" w:rsidRDefault="00C34BEC" w:rsidP="00953EE2">
          <w:pPr>
            <w:pStyle w:val="Header"/>
            <w:rPr>
              <w:rFonts w:ascii="FbSfaradi Medium" w:hAnsi="FbSfaradi Medium" w:cs="FbSfaradi Medium"/>
              <w:sz w:val="36"/>
              <w:szCs w:val="32"/>
              <w:rtl/>
            </w:rPr>
          </w:pPr>
        </w:p>
      </w:tc>
      <w:tc>
        <w:tcPr>
          <w:tcW w:w="4176" w:type="dxa"/>
          <w:vAlign w:val="center"/>
        </w:tcPr>
        <w:p w:rsidR="00C34BEC" w:rsidRPr="0036278A" w:rsidRDefault="00C34BEC" w:rsidP="004730CA">
          <w:pPr>
            <w:pStyle w:val="Header"/>
            <w:bidi/>
            <w:jc w:val="center"/>
            <w:rPr>
              <w:rFonts w:ascii="FbSfaradi Medium" w:hAnsi="FbSfaradi Medium" w:cs="AAd_LivornaB4"/>
              <w:szCs w:val="28"/>
              <w:rtl/>
            </w:rPr>
          </w:pPr>
        </w:p>
      </w:tc>
      <w:tc>
        <w:tcPr>
          <w:tcW w:w="1008" w:type="dxa"/>
          <w:vAlign w:val="center"/>
        </w:tcPr>
        <w:p w:rsidR="00C34BEC" w:rsidRPr="00B53FBE" w:rsidRDefault="00C34BEC" w:rsidP="00953EE2">
          <w:pPr>
            <w:pStyle w:val="Header"/>
            <w:bidi/>
            <w:jc w:val="right"/>
            <w:rPr>
              <w:rFonts w:ascii="FbSfaradi Medium" w:hAnsi="FbSfaradi Medium" w:cs="AAd_LivornaB4"/>
              <w:szCs w:val="28"/>
              <w:rtl/>
            </w:rPr>
          </w:pPr>
        </w:p>
      </w:tc>
    </w:tr>
  </w:tbl>
  <w:p w:rsidR="00C34BEC" w:rsidRPr="00012B8D" w:rsidRDefault="00C34BEC" w:rsidP="00953EE2">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alt="Description: dd01005_" style="width:3in;height:3in;visibility:visible;mso-wrap-style:square" o:bullet="t">
        <v:imagedata r:id="rId1" o:title=" dd01005_" grayscale="t" bilevel="t"/>
      </v:shape>
    </w:pict>
  </w:numPicBullet>
  <w:abstractNum w:abstractNumId="0" w15:restartNumberingAfterBreak="0">
    <w:nsid w:val="05400D01"/>
    <w:multiLevelType w:val="hybridMultilevel"/>
    <w:tmpl w:val="A52290BE"/>
    <w:lvl w:ilvl="0" w:tplc="35601FE0">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294CBA"/>
    <w:multiLevelType w:val="multilevel"/>
    <w:tmpl w:val="9E7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4630D2"/>
    <w:multiLevelType w:val="hybridMultilevel"/>
    <w:tmpl w:val="638A3472"/>
    <w:lvl w:ilvl="0" w:tplc="5FACD7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B77351"/>
    <w:multiLevelType w:val="hybridMultilevel"/>
    <w:tmpl w:val="12A4606E"/>
    <w:lvl w:ilvl="0" w:tplc="FA36B73C">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6" w15:restartNumberingAfterBreak="0">
    <w:nsid w:val="2C993483"/>
    <w:multiLevelType w:val="hybridMultilevel"/>
    <w:tmpl w:val="997CD14C"/>
    <w:lvl w:ilvl="0" w:tplc="49BE5D66">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7"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8" w15:restartNumberingAfterBreak="0">
    <w:nsid w:val="30073436"/>
    <w:multiLevelType w:val="hybridMultilevel"/>
    <w:tmpl w:val="6E147C78"/>
    <w:lvl w:ilvl="0" w:tplc="9CB6A3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84269DF"/>
    <w:multiLevelType w:val="hybridMultilevel"/>
    <w:tmpl w:val="B8CAA8B2"/>
    <w:lvl w:ilvl="0" w:tplc="F3769A3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3AC14E6C"/>
    <w:multiLevelType w:val="hybridMultilevel"/>
    <w:tmpl w:val="8D4E7348"/>
    <w:lvl w:ilvl="0" w:tplc="13C6E9B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7E5F5C"/>
    <w:multiLevelType w:val="hybridMultilevel"/>
    <w:tmpl w:val="579EC3F8"/>
    <w:lvl w:ilvl="0" w:tplc="7AE29024">
      <w:start w:val="1"/>
      <w:numFmt w:val="hebrew1"/>
      <w:lvlText w:val="%1)"/>
      <w:lvlJc w:val="left"/>
      <w:pPr>
        <w:ind w:left="1080" w:hanging="360"/>
      </w:pPr>
      <w:rPr>
        <w:rFonts w:cs="Times New Roman" w:hint="default"/>
        <w:sz w:val="2"/>
        <w:szCs w:val="22"/>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456042A9"/>
    <w:multiLevelType w:val="hybridMultilevel"/>
    <w:tmpl w:val="F072F46E"/>
    <w:lvl w:ilvl="0" w:tplc="C11E38AE">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5" w15:restartNumberingAfterBreak="0">
    <w:nsid w:val="48080CC1"/>
    <w:multiLevelType w:val="hybridMultilevel"/>
    <w:tmpl w:val="5C188998"/>
    <w:lvl w:ilvl="0" w:tplc="ED7A1300">
      <w:start w:val="1"/>
      <w:numFmt w:val="hebrew1"/>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5B514B"/>
    <w:multiLevelType w:val="hybridMultilevel"/>
    <w:tmpl w:val="5E96F74C"/>
    <w:lvl w:ilvl="0" w:tplc="4A16A8AC">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7"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1"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790870"/>
    <w:multiLevelType w:val="hybridMultilevel"/>
    <w:tmpl w:val="0616F71E"/>
    <w:lvl w:ilvl="0" w:tplc="A19414D2">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4"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5"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8"/>
  </w:num>
  <w:num w:numId="3">
    <w:abstractNumId w:val="25"/>
  </w:num>
  <w:num w:numId="4">
    <w:abstractNumId w:val="4"/>
  </w:num>
  <w:num w:numId="5">
    <w:abstractNumId w:val="10"/>
  </w:num>
  <w:num w:numId="6">
    <w:abstractNumId w:val="21"/>
  </w:num>
  <w:num w:numId="7">
    <w:abstractNumId w:val="20"/>
  </w:num>
  <w:num w:numId="8">
    <w:abstractNumId w:val="12"/>
  </w:num>
  <w:num w:numId="9">
    <w:abstractNumId w:val="7"/>
  </w:num>
  <w:num w:numId="10">
    <w:abstractNumId w:val="3"/>
  </w:num>
  <w:num w:numId="11">
    <w:abstractNumId w:val="24"/>
  </w:num>
  <w:num w:numId="12">
    <w:abstractNumId w:val="19"/>
  </w:num>
  <w:num w:numId="13">
    <w:abstractNumId w:val="22"/>
  </w:num>
  <w:num w:numId="14">
    <w:abstractNumId w:val="14"/>
  </w:num>
  <w:num w:numId="15">
    <w:abstractNumId w:val="0"/>
  </w:num>
  <w:num w:numId="16">
    <w:abstractNumId w:val="16"/>
  </w:num>
  <w:num w:numId="17">
    <w:abstractNumId w:val="6"/>
  </w:num>
  <w:num w:numId="18">
    <w:abstractNumId w:val="13"/>
  </w:num>
  <w:num w:numId="19">
    <w:abstractNumId w:val="2"/>
  </w:num>
  <w:num w:numId="20">
    <w:abstractNumId w:val="11"/>
  </w:num>
  <w:num w:numId="21">
    <w:abstractNumId w:val="9"/>
  </w:num>
  <w:num w:numId="22">
    <w:abstractNumId w:val="8"/>
  </w:num>
  <w:num w:numId="23">
    <w:abstractNumId w:val="1"/>
  </w:num>
  <w:num w:numId="24">
    <w:abstractNumId w:val="23"/>
  </w:num>
  <w:num w:numId="25">
    <w:abstractNumId w:val="15"/>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1347"/>
    <w:rsid w:val="00003BCD"/>
    <w:rsid w:val="00014926"/>
    <w:rsid w:val="00016C85"/>
    <w:rsid w:val="00020968"/>
    <w:rsid w:val="000370F3"/>
    <w:rsid w:val="00047BFD"/>
    <w:rsid w:val="00061BC8"/>
    <w:rsid w:val="00061D73"/>
    <w:rsid w:val="00073F49"/>
    <w:rsid w:val="00077D26"/>
    <w:rsid w:val="000A3D0A"/>
    <w:rsid w:val="000B7A46"/>
    <w:rsid w:val="000C456A"/>
    <w:rsid w:val="000C4E34"/>
    <w:rsid w:val="000D6FED"/>
    <w:rsid w:val="000E0312"/>
    <w:rsid w:val="00101420"/>
    <w:rsid w:val="001020EB"/>
    <w:rsid w:val="00110E6E"/>
    <w:rsid w:val="001118A1"/>
    <w:rsid w:val="00111923"/>
    <w:rsid w:val="001137EC"/>
    <w:rsid w:val="001205B8"/>
    <w:rsid w:val="00127915"/>
    <w:rsid w:val="001330F8"/>
    <w:rsid w:val="0015211E"/>
    <w:rsid w:val="00152607"/>
    <w:rsid w:val="00154526"/>
    <w:rsid w:val="00154706"/>
    <w:rsid w:val="00154867"/>
    <w:rsid w:val="00156145"/>
    <w:rsid w:val="00165C0E"/>
    <w:rsid w:val="00171A71"/>
    <w:rsid w:val="00174082"/>
    <w:rsid w:val="001831B1"/>
    <w:rsid w:val="001866BC"/>
    <w:rsid w:val="001907A7"/>
    <w:rsid w:val="00191FA0"/>
    <w:rsid w:val="00194F33"/>
    <w:rsid w:val="001B3272"/>
    <w:rsid w:val="001B5875"/>
    <w:rsid w:val="001C0F5A"/>
    <w:rsid w:val="001D192A"/>
    <w:rsid w:val="001D3A47"/>
    <w:rsid w:val="001D41D5"/>
    <w:rsid w:val="001D6A1B"/>
    <w:rsid w:val="001E108C"/>
    <w:rsid w:val="001F3098"/>
    <w:rsid w:val="002045E3"/>
    <w:rsid w:val="00206D9C"/>
    <w:rsid w:val="00226A81"/>
    <w:rsid w:val="0023128D"/>
    <w:rsid w:val="00235E8E"/>
    <w:rsid w:val="00245A31"/>
    <w:rsid w:val="00253DF7"/>
    <w:rsid w:val="0026601D"/>
    <w:rsid w:val="00273BDE"/>
    <w:rsid w:val="00284AAA"/>
    <w:rsid w:val="00285B80"/>
    <w:rsid w:val="00287C0C"/>
    <w:rsid w:val="00292A34"/>
    <w:rsid w:val="00294BBB"/>
    <w:rsid w:val="002B5B57"/>
    <w:rsid w:val="002B7762"/>
    <w:rsid w:val="002D3B94"/>
    <w:rsid w:val="002F1C96"/>
    <w:rsid w:val="002F3F83"/>
    <w:rsid w:val="00300387"/>
    <w:rsid w:val="00301038"/>
    <w:rsid w:val="00305C68"/>
    <w:rsid w:val="00306C9D"/>
    <w:rsid w:val="00307C35"/>
    <w:rsid w:val="003135B7"/>
    <w:rsid w:val="00334AEC"/>
    <w:rsid w:val="003357E5"/>
    <w:rsid w:val="00351B8A"/>
    <w:rsid w:val="00353EEB"/>
    <w:rsid w:val="0036278A"/>
    <w:rsid w:val="00373484"/>
    <w:rsid w:val="00392D76"/>
    <w:rsid w:val="00393073"/>
    <w:rsid w:val="003A22A7"/>
    <w:rsid w:val="003A4D66"/>
    <w:rsid w:val="003A6262"/>
    <w:rsid w:val="003A67B8"/>
    <w:rsid w:val="003D3449"/>
    <w:rsid w:val="003D3FAE"/>
    <w:rsid w:val="003D49F0"/>
    <w:rsid w:val="003E6421"/>
    <w:rsid w:val="00404EFB"/>
    <w:rsid w:val="004130CE"/>
    <w:rsid w:val="004156F2"/>
    <w:rsid w:val="00421600"/>
    <w:rsid w:val="00432F7A"/>
    <w:rsid w:val="00441FF2"/>
    <w:rsid w:val="004441C5"/>
    <w:rsid w:val="004447C0"/>
    <w:rsid w:val="004465BC"/>
    <w:rsid w:val="004526D1"/>
    <w:rsid w:val="00455686"/>
    <w:rsid w:val="004556FE"/>
    <w:rsid w:val="00464200"/>
    <w:rsid w:val="00465A8E"/>
    <w:rsid w:val="00466B24"/>
    <w:rsid w:val="00470FE1"/>
    <w:rsid w:val="00471478"/>
    <w:rsid w:val="004730CA"/>
    <w:rsid w:val="004833C0"/>
    <w:rsid w:val="00487BB7"/>
    <w:rsid w:val="004900AE"/>
    <w:rsid w:val="004A584D"/>
    <w:rsid w:val="004B0B49"/>
    <w:rsid w:val="004C5BCB"/>
    <w:rsid w:val="004D4CED"/>
    <w:rsid w:val="004D5C23"/>
    <w:rsid w:val="004E11A2"/>
    <w:rsid w:val="005236D2"/>
    <w:rsid w:val="0052677C"/>
    <w:rsid w:val="00530C4F"/>
    <w:rsid w:val="005407B3"/>
    <w:rsid w:val="00540D9E"/>
    <w:rsid w:val="00546388"/>
    <w:rsid w:val="005501C0"/>
    <w:rsid w:val="0056361C"/>
    <w:rsid w:val="00564BF4"/>
    <w:rsid w:val="005773EF"/>
    <w:rsid w:val="00585225"/>
    <w:rsid w:val="005868C6"/>
    <w:rsid w:val="005949BB"/>
    <w:rsid w:val="005A0600"/>
    <w:rsid w:val="005A5316"/>
    <w:rsid w:val="005A54D5"/>
    <w:rsid w:val="005A6176"/>
    <w:rsid w:val="005B11FB"/>
    <w:rsid w:val="005B49E2"/>
    <w:rsid w:val="005B4DC4"/>
    <w:rsid w:val="005C295F"/>
    <w:rsid w:val="005D3FFC"/>
    <w:rsid w:val="005D7984"/>
    <w:rsid w:val="005E3A7C"/>
    <w:rsid w:val="005F0C8B"/>
    <w:rsid w:val="005F5B79"/>
    <w:rsid w:val="00614A41"/>
    <w:rsid w:val="00616E74"/>
    <w:rsid w:val="00617745"/>
    <w:rsid w:val="006239D9"/>
    <w:rsid w:val="006243C5"/>
    <w:rsid w:val="00625A47"/>
    <w:rsid w:val="00630D8E"/>
    <w:rsid w:val="0063256A"/>
    <w:rsid w:val="0063676B"/>
    <w:rsid w:val="00637DD2"/>
    <w:rsid w:val="00643300"/>
    <w:rsid w:val="006529C1"/>
    <w:rsid w:val="00657218"/>
    <w:rsid w:val="006666BD"/>
    <w:rsid w:val="00673F5A"/>
    <w:rsid w:val="00690533"/>
    <w:rsid w:val="00693992"/>
    <w:rsid w:val="006A6429"/>
    <w:rsid w:val="006C5743"/>
    <w:rsid w:val="006D3CE8"/>
    <w:rsid w:val="006E1756"/>
    <w:rsid w:val="006E20F7"/>
    <w:rsid w:val="006F43B0"/>
    <w:rsid w:val="006F622D"/>
    <w:rsid w:val="007022F1"/>
    <w:rsid w:val="00713368"/>
    <w:rsid w:val="00724B87"/>
    <w:rsid w:val="0073095D"/>
    <w:rsid w:val="00735625"/>
    <w:rsid w:val="00737CE9"/>
    <w:rsid w:val="0074064A"/>
    <w:rsid w:val="00754970"/>
    <w:rsid w:val="00754E77"/>
    <w:rsid w:val="00773566"/>
    <w:rsid w:val="00775A74"/>
    <w:rsid w:val="00782007"/>
    <w:rsid w:val="0078417B"/>
    <w:rsid w:val="00785EF2"/>
    <w:rsid w:val="00787CE4"/>
    <w:rsid w:val="007A50C3"/>
    <w:rsid w:val="007A6D44"/>
    <w:rsid w:val="007B434B"/>
    <w:rsid w:val="007C4A46"/>
    <w:rsid w:val="007E0DCC"/>
    <w:rsid w:val="007F1A0A"/>
    <w:rsid w:val="007F5269"/>
    <w:rsid w:val="00816BC9"/>
    <w:rsid w:val="00823761"/>
    <w:rsid w:val="0082402E"/>
    <w:rsid w:val="008304B9"/>
    <w:rsid w:val="008348D2"/>
    <w:rsid w:val="00835178"/>
    <w:rsid w:val="008477AA"/>
    <w:rsid w:val="00862711"/>
    <w:rsid w:val="00867D49"/>
    <w:rsid w:val="00881733"/>
    <w:rsid w:val="00887903"/>
    <w:rsid w:val="00890478"/>
    <w:rsid w:val="00891E72"/>
    <w:rsid w:val="00897D67"/>
    <w:rsid w:val="008A0BE1"/>
    <w:rsid w:val="008A1596"/>
    <w:rsid w:val="008B215E"/>
    <w:rsid w:val="008D0883"/>
    <w:rsid w:val="008F0E58"/>
    <w:rsid w:val="008F4BA3"/>
    <w:rsid w:val="00902FA5"/>
    <w:rsid w:val="00915BE6"/>
    <w:rsid w:val="0091790D"/>
    <w:rsid w:val="009246FC"/>
    <w:rsid w:val="00927F96"/>
    <w:rsid w:val="009330B9"/>
    <w:rsid w:val="00935583"/>
    <w:rsid w:val="009376E5"/>
    <w:rsid w:val="00937FA3"/>
    <w:rsid w:val="00943324"/>
    <w:rsid w:val="00943501"/>
    <w:rsid w:val="00953EE2"/>
    <w:rsid w:val="009553BF"/>
    <w:rsid w:val="00960012"/>
    <w:rsid w:val="009704F8"/>
    <w:rsid w:val="009763C2"/>
    <w:rsid w:val="00980A17"/>
    <w:rsid w:val="009905D5"/>
    <w:rsid w:val="009A0791"/>
    <w:rsid w:val="009A4B46"/>
    <w:rsid w:val="009C01A3"/>
    <w:rsid w:val="009C69AF"/>
    <w:rsid w:val="009D051A"/>
    <w:rsid w:val="009D131E"/>
    <w:rsid w:val="009D1EE2"/>
    <w:rsid w:val="009D288D"/>
    <w:rsid w:val="009E3FDD"/>
    <w:rsid w:val="009E69FE"/>
    <w:rsid w:val="009F3FDA"/>
    <w:rsid w:val="009F613B"/>
    <w:rsid w:val="00A01263"/>
    <w:rsid w:val="00A04535"/>
    <w:rsid w:val="00A128DB"/>
    <w:rsid w:val="00A12D81"/>
    <w:rsid w:val="00A16B04"/>
    <w:rsid w:val="00A212D6"/>
    <w:rsid w:val="00A24609"/>
    <w:rsid w:val="00A358CD"/>
    <w:rsid w:val="00A363B1"/>
    <w:rsid w:val="00A45387"/>
    <w:rsid w:val="00A648A1"/>
    <w:rsid w:val="00A648BF"/>
    <w:rsid w:val="00A65A8D"/>
    <w:rsid w:val="00A94296"/>
    <w:rsid w:val="00A95A59"/>
    <w:rsid w:val="00A95D9D"/>
    <w:rsid w:val="00AA08CF"/>
    <w:rsid w:val="00AA2FE4"/>
    <w:rsid w:val="00AA365B"/>
    <w:rsid w:val="00AA5363"/>
    <w:rsid w:val="00AA6FEF"/>
    <w:rsid w:val="00AB5645"/>
    <w:rsid w:val="00AC5A9C"/>
    <w:rsid w:val="00AD1C89"/>
    <w:rsid w:val="00AD346D"/>
    <w:rsid w:val="00AD7909"/>
    <w:rsid w:val="00AD7F47"/>
    <w:rsid w:val="00AE0697"/>
    <w:rsid w:val="00AE22E2"/>
    <w:rsid w:val="00AE3701"/>
    <w:rsid w:val="00AE631C"/>
    <w:rsid w:val="00AF3FCD"/>
    <w:rsid w:val="00B071CD"/>
    <w:rsid w:val="00B07B7B"/>
    <w:rsid w:val="00B11685"/>
    <w:rsid w:val="00B21639"/>
    <w:rsid w:val="00B271D7"/>
    <w:rsid w:val="00B27AD3"/>
    <w:rsid w:val="00B369AC"/>
    <w:rsid w:val="00B37026"/>
    <w:rsid w:val="00B407AB"/>
    <w:rsid w:val="00B47B9F"/>
    <w:rsid w:val="00B53D94"/>
    <w:rsid w:val="00B53FBE"/>
    <w:rsid w:val="00B6368A"/>
    <w:rsid w:val="00B66332"/>
    <w:rsid w:val="00B67611"/>
    <w:rsid w:val="00B72114"/>
    <w:rsid w:val="00B72EF9"/>
    <w:rsid w:val="00B7732E"/>
    <w:rsid w:val="00B84F2B"/>
    <w:rsid w:val="00BB3CED"/>
    <w:rsid w:val="00BB40DA"/>
    <w:rsid w:val="00BB51AC"/>
    <w:rsid w:val="00BE7B9D"/>
    <w:rsid w:val="00C03AB1"/>
    <w:rsid w:val="00C24729"/>
    <w:rsid w:val="00C24C36"/>
    <w:rsid w:val="00C261F5"/>
    <w:rsid w:val="00C279DB"/>
    <w:rsid w:val="00C32B71"/>
    <w:rsid w:val="00C333A8"/>
    <w:rsid w:val="00C34BEC"/>
    <w:rsid w:val="00C722FA"/>
    <w:rsid w:val="00C73F7F"/>
    <w:rsid w:val="00C779EF"/>
    <w:rsid w:val="00C90310"/>
    <w:rsid w:val="00C91C12"/>
    <w:rsid w:val="00C91D1E"/>
    <w:rsid w:val="00C947AC"/>
    <w:rsid w:val="00C96602"/>
    <w:rsid w:val="00CA4DD6"/>
    <w:rsid w:val="00CA542F"/>
    <w:rsid w:val="00CB305C"/>
    <w:rsid w:val="00CB73FF"/>
    <w:rsid w:val="00CD0327"/>
    <w:rsid w:val="00CD7295"/>
    <w:rsid w:val="00CF0358"/>
    <w:rsid w:val="00CF1CDA"/>
    <w:rsid w:val="00D04DF5"/>
    <w:rsid w:val="00D1270C"/>
    <w:rsid w:val="00D1587A"/>
    <w:rsid w:val="00D22C1E"/>
    <w:rsid w:val="00D25FEC"/>
    <w:rsid w:val="00D2608F"/>
    <w:rsid w:val="00D421E1"/>
    <w:rsid w:val="00D4510D"/>
    <w:rsid w:val="00D510E4"/>
    <w:rsid w:val="00D51F95"/>
    <w:rsid w:val="00D544C7"/>
    <w:rsid w:val="00D6069F"/>
    <w:rsid w:val="00DC3EDA"/>
    <w:rsid w:val="00DC501D"/>
    <w:rsid w:val="00DD459D"/>
    <w:rsid w:val="00DD73DB"/>
    <w:rsid w:val="00DF6EE8"/>
    <w:rsid w:val="00E03342"/>
    <w:rsid w:val="00E105AF"/>
    <w:rsid w:val="00E219F6"/>
    <w:rsid w:val="00E34CBC"/>
    <w:rsid w:val="00E358DA"/>
    <w:rsid w:val="00E37684"/>
    <w:rsid w:val="00E40D02"/>
    <w:rsid w:val="00E41CC3"/>
    <w:rsid w:val="00E561B3"/>
    <w:rsid w:val="00E6782E"/>
    <w:rsid w:val="00E83CED"/>
    <w:rsid w:val="00E8724B"/>
    <w:rsid w:val="00E902E4"/>
    <w:rsid w:val="00E95234"/>
    <w:rsid w:val="00EA0BC4"/>
    <w:rsid w:val="00EA172A"/>
    <w:rsid w:val="00EB2A34"/>
    <w:rsid w:val="00EC3BE5"/>
    <w:rsid w:val="00EC582B"/>
    <w:rsid w:val="00EF1CE4"/>
    <w:rsid w:val="00F12D79"/>
    <w:rsid w:val="00F14A6E"/>
    <w:rsid w:val="00F14A99"/>
    <w:rsid w:val="00F26A4A"/>
    <w:rsid w:val="00F279CA"/>
    <w:rsid w:val="00F30447"/>
    <w:rsid w:val="00F503B3"/>
    <w:rsid w:val="00F51B6C"/>
    <w:rsid w:val="00F54AE5"/>
    <w:rsid w:val="00F576D4"/>
    <w:rsid w:val="00F6635E"/>
    <w:rsid w:val="00F7107F"/>
    <w:rsid w:val="00F80724"/>
    <w:rsid w:val="00FA1510"/>
    <w:rsid w:val="00FA246F"/>
    <w:rsid w:val="00FB119F"/>
    <w:rsid w:val="00FB1E0A"/>
    <w:rsid w:val="00FD12B4"/>
    <w:rsid w:val="00FD3732"/>
    <w:rsid w:val="00FD4623"/>
    <w:rsid w:val="00FE49E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C7D9900-FE16-4C4B-AD9C-151DA6BDF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22A7"/>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a1"/>
    <w:link w:val="Char0"/>
    <w:autoRedefine/>
    <w:qFormat/>
    <w:rsid w:val="00C32B71"/>
    <w:pPr>
      <w:spacing w:after="0"/>
      <w:jc w:val="right"/>
    </w:pPr>
    <w:rPr>
      <w:b/>
      <w:bCs/>
      <w:sz w:val="28"/>
      <w:szCs w:val="28"/>
    </w:rPr>
  </w:style>
  <w:style w:type="paragraph" w:customStyle="1" w:styleId="a1">
    <w:name w:val="גוף"/>
    <w:basedOn w:val="Normal"/>
    <w:link w:val="Char1"/>
    <w:autoRedefine/>
    <w:qFormat/>
    <w:rsid w:val="00077D26"/>
    <w:pPr>
      <w:bidi/>
      <w:spacing w:after="80" w:line="300" w:lineRule="atLeast"/>
      <w:ind w:firstLine="288"/>
      <w:jc w:val="both"/>
    </w:pPr>
    <w:rPr>
      <w:rFonts w:ascii="FbFrankReal" w:eastAsia="Calibri" w:hAnsi="FbFrankReal" w:cs="FbFrankReal"/>
      <w:sz w:val="24"/>
      <w:szCs w:val="24"/>
    </w:rPr>
  </w:style>
  <w:style w:type="character" w:customStyle="1" w:styleId="Char1">
    <w:name w:val="גוף Char"/>
    <w:basedOn w:val="DefaultParagraphFont"/>
    <w:link w:val="a1"/>
    <w:rsid w:val="00077D26"/>
    <w:rPr>
      <w:rFonts w:ascii="FbFrankReal" w:eastAsia="Calibri" w:hAnsi="FbFrankReal" w:cs="FbFrankReal"/>
      <w:sz w:val="24"/>
      <w:szCs w:val="24"/>
      <w:lang w:bidi="he-IL"/>
    </w:rPr>
  </w:style>
  <w:style w:type="character" w:customStyle="1" w:styleId="Char0">
    <w:name w:val="שם Char"/>
    <w:basedOn w:val="DefaultParagraphFont"/>
    <w:link w:val="a0"/>
    <w:rsid w:val="00C32B71"/>
    <w:rPr>
      <w:rFonts w:ascii="FbFrankReal" w:eastAsia="Calibri" w:hAnsi="FbFrankReal" w:cs="FbFrankReal"/>
      <w:b/>
      <w:bCs/>
      <w:sz w:val="28"/>
      <w:szCs w:val="28"/>
      <w:lang w:bidi="he-IL"/>
    </w:rPr>
  </w:style>
  <w:style w:type="paragraph" w:customStyle="1" w:styleId="a2">
    <w:name w:val="תיאור"/>
    <w:link w:val="Char2"/>
    <w:qFormat/>
    <w:rsid w:val="0073095D"/>
    <w:pPr>
      <w:bidi/>
      <w:spacing w:after="120"/>
      <w:jc w:val="right"/>
    </w:pPr>
    <w:rPr>
      <w:rFonts w:ascii="AAd_Livorna4" w:eastAsia="Calibri" w:hAnsi="AAd_Livorna4" w:cs="AAd_Livorna4"/>
      <w:sz w:val="24"/>
      <w:szCs w:val="24"/>
      <w:lang w:bidi="he-IL"/>
    </w:rPr>
  </w:style>
  <w:style w:type="character" w:customStyle="1" w:styleId="Char2">
    <w:name w:val="תיאור Char"/>
    <w:basedOn w:val="DefaultParagraphFont"/>
    <w:link w:val="a2"/>
    <w:rsid w:val="0073095D"/>
    <w:rPr>
      <w:rFonts w:ascii="AAd_Livorna4" w:eastAsia="Calibri" w:hAnsi="AAd_Livorna4" w:cs="AAd_Livorna4"/>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CB305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F12D79"/>
    <w:pPr>
      <w:tabs>
        <w:tab w:val="right" w:leader="dot" w:pos="6182"/>
      </w:tabs>
      <w:bidi/>
      <w:spacing w:after="100"/>
      <w:ind w:left="440"/>
    </w:pPr>
    <w:rPr>
      <w:rFonts w:ascii="FbSfaradi Medium" w:hAnsi="FbSfaradi Medium" w:cs="FbSfaradi Medium"/>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B407AB"/>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1"/>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1"/>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uiPriority w:val="99"/>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character" w:customStyle="1" w:styleId="Char7">
    <w:name w:val="כותרת Char"/>
    <w:basedOn w:val="DefaultParagraphFont"/>
    <w:link w:val="a8"/>
    <w:rsid w:val="007E0DCC"/>
    <w:rPr>
      <w:rFonts w:ascii="Times New Roman" w:eastAsia="Times New Roman" w:hAnsi="Times New Roman" w:cs="David"/>
      <w:b/>
      <w:bCs/>
      <w:sz w:val="35"/>
      <w:szCs w:val="33"/>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styleId="PageNumber">
    <w:name w:val="page number"/>
    <w:basedOn w:val="DefaultParagraphFont"/>
    <w:rsid w:val="007E0DCC"/>
  </w:style>
  <w:style w:type="paragraph" w:styleId="TOC5">
    <w:name w:val="toc 5"/>
    <w:basedOn w:val="Normal"/>
    <w:next w:val="Normal"/>
    <w:autoRedefine/>
    <w:uiPriority w:val="39"/>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iPriority w:val="99"/>
    <w:semiHidden/>
    <w:unhideWhenUsed/>
    <w:rsid w:val="00E03342"/>
    <w:rPr>
      <w:color w:val="954F72" w:themeColor="followedHyperlink"/>
      <w:u w:val="single"/>
    </w:rPr>
  </w:style>
  <w:style w:type="character" w:customStyle="1" w:styleId="gd">
    <w:name w:val="gd"/>
    <w:basedOn w:val="DefaultParagraphFont"/>
    <w:rsid w:val="00C90310"/>
  </w:style>
  <w:style w:type="character" w:styleId="CommentReference">
    <w:name w:val="annotation reference"/>
    <w:basedOn w:val="DefaultParagraphFont"/>
    <w:uiPriority w:val="99"/>
    <w:semiHidden/>
    <w:unhideWhenUsed/>
    <w:rsid w:val="000B7A46"/>
    <w:rPr>
      <w:sz w:val="16"/>
      <w:szCs w:val="16"/>
    </w:rPr>
  </w:style>
  <w:style w:type="paragraph" w:styleId="CommentText">
    <w:name w:val="annotation text"/>
    <w:basedOn w:val="Normal"/>
    <w:link w:val="CommentTextChar"/>
    <w:uiPriority w:val="99"/>
    <w:semiHidden/>
    <w:unhideWhenUsed/>
    <w:rsid w:val="000B7A46"/>
    <w:pPr>
      <w:spacing w:line="240" w:lineRule="auto"/>
    </w:pPr>
    <w:rPr>
      <w:sz w:val="20"/>
      <w:szCs w:val="20"/>
    </w:rPr>
  </w:style>
  <w:style w:type="character" w:customStyle="1" w:styleId="CommentTextChar">
    <w:name w:val="Comment Text Char"/>
    <w:basedOn w:val="DefaultParagraphFont"/>
    <w:link w:val="CommentText"/>
    <w:uiPriority w:val="99"/>
    <w:semiHidden/>
    <w:rsid w:val="000B7A46"/>
    <w:rPr>
      <w:sz w:val="20"/>
      <w:szCs w:val="20"/>
      <w:lang w:bidi="he-IL"/>
    </w:rPr>
  </w:style>
  <w:style w:type="paragraph" w:styleId="CommentSubject">
    <w:name w:val="annotation subject"/>
    <w:basedOn w:val="CommentText"/>
    <w:next w:val="CommentText"/>
    <w:link w:val="CommentSubjectChar"/>
    <w:uiPriority w:val="99"/>
    <w:semiHidden/>
    <w:unhideWhenUsed/>
    <w:rsid w:val="000B7A46"/>
    <w:rPr>
      <w:b/>
      <w:bCs/>
    </w:rPr>
  </w:style>
  <w:style w:type="character" w:customStyle="1" w:styleId="CommentSubjectChar">
    <w:name w:val="Comment Subject Char"/>
    <w:basedOn w:val="CommentTextChar"/>
    <w:link w:val="CommentSubject"/>
    <w:uiPriority w:val="99"/>
    <w:semiHidden/>
    <w:rsid w:val="000B7A46"/>
    <w:rPr>
      <w:b/>
      <w:bCs/>
      <w:sz w:val="20"/>
      <w:szCs w:val="20"/>
      <w:lang w:bidi="he-IL"/>
    </w:rPr>
  </w:style>
  <w:style w:type="paragraph" w:styleId="Revision">
    <w:name w:val="Revision"/>
    <w:hidden/>
    <w:uiPriority w:val="99"/>
    <w:semiHidden/>
    <w:rsid w:val="000E0312"/>
    <w:pPr>
      <w:spacing w:after="0" w:line="240" w:lineRule="auto"/>
    </w:pPr>
    <w:rPr>
      <w:lang w:bidi="he-IL"/>
    </w:rPr>
  </w:style>
  <w:style w:type="character" w:styleId="PlaceholderText">
    <w:name w:val="Placeholder Text"/>
    <w:basedOn w:val="DefaultParagraphFont"/>
    <w:uiPriority w:val="99"/>
    <w:semiHidden/>
    <w:rsid w:val="00D1270C"/>
    <w:rPr>
      <w:color w:val="808080"/>
    </w:rPr>
  </w:style>
  <w:style w:type="character" w:styleId="Strong">
    <w:name w:val="Strong"/>
    <w:basedOn w:val="DefaultParagraphFont"/>
    <w:uiPriority w:val="22"/>
    <w:qFormat/>
    <w:rsid w:val="00487BB7"/>
    <w:rPr>
      <w:b/>
      <w:bCs/>
    </w:rPr>
  </w:style>
  <w:style w:type="character" w:customStyle="1" w:styleId="EndnoteTextChar">
    <w:name w:val="Endnote Text Char"/>
    <w:basedOn w:val="DefaultParagraphFont"/>
    <w:link w:val="EndnoteText"/>
    <w:uiPriority w:val="99"/>
    <w:semiHidden/>
    <w:rsid w:val="003A4D66"/>
    <w:rPr>
      <w:rFonts w:cs="Times New Roman"/>
      <w:sz w:val="20"/>
      <w:szCs w:val="20"/>
      <w:lang w:bidi="he-IL"/>
    </w:rPr>
  </w:style>
  <w:style w:type="paragraph" w:styleId="EndnoteText">
    <w:name w:val="endnote text"/>
    <w:basedOn w:val="Normal"/>
    <w:link w:val="EndnoteTextChar"/>
    <w:uiPriority w:val="99"/>
    <w:semiHidden/>
    <w:unhideWhenUsed/>
    <w:rsid w:val="003A4D66"/>
    <w:pPr>
      <w:spacing w:after="0" w:line="240" w:lineRule="auto"/>
      <w:jc w:val="right"/>
    </w:pPr>
    <w:rPr>
      <w:rFonts w:cs="Times New Roman"/>
      <w:sz w:val="20"/>
      <w:szCs w:val="20"/>
    </w:rPr>
  </w:style>
  <w:style w:type="paragraph" w:customStyle="1" w:styleId="1">
    <w:name w:val="ברוקלין1"/>
    <w:basedOn w:val="Normal"/>
    <w:next w:val="Normal"/>
    <w:rsid w:val="004441C5"/>
    <w:pPr>
      <w:widowControl w:val="0"/>
      <w:autoSpaceDE w:val="0"/>
      <w:autoSpaceDN w:val="0"/>
      <w:bidi/>
      <w:adjustRightInd w:val="0"/>
      <w:spacing w:after="0" w:line="340" w:lineRule="exact"/>
      <w:ind w:firstLine="288"/>
      <w:jc w:val="both"/>
    </w:pPr>
    <w:rPr>
      <w:rFonts w:ascii="David" w:eastAsia="Times New Roman" w:hAnsi="David" w:cs="David"/>
      <w:sz w:val="28"/>
      <w:szCs w:val="28"/>
    </w:rPr>
  </w:style>
  <w:style w:type="paragraph" w:customStyle="1" w:styleId="ac">
    <w:name w:val="הקדשות"/>
    <w:basedOn w:val="Normal"/>
    <w:link w:val="Char9"/>
    <w:rsid w:val="00B407AB"/>
    <w:pPr>
      <w:bidi/>
      <w:spacing w:after="0" w:line="288" w:lineRule="auto"/>
      <w:jc w:val="center"/>
    </w:pPr>
    <w:rPr>
      <w:rFonts w:ascii="Narkisim" w:eastAsia="Times New Roman" w:hAnsi="Narkisim" w:cs="Narkisim"/>
      <w:sz w:val="27"/>
      <w:szCs w:val="27"/>
    </w:rPr>
  </w:style>
  <w:style w:type="character" w:customStyle="1" w:styleId="Char9">
    <w:name w:val="הקדשות Char"/>
    <w:basedOn w:val="DefaultParagraphFont"/>
    <w:link w:val="ac"/>
    <w:rsid w:val="00B407AB"/>
    <w:rPr>
      <w:rFonts w:ascii="Narkisim" w:eastAsia="Times New Roman" w:hAnsi="Narkisim" w:cs="Narkisim"/>
      <w:sz w:val="27"/>
      <w:szCs w:val="27"/>
      <w:lang w:bidi="he-IL"/>
    </w:rPr>
  </w:style>
  <w:style w:type="paragraph" w:styleId="TOC6">
    <w:name w:val="toc 6"/>
    <w:basedOn w:val="Normal"/>
    <w:next w:val="Normal"/>
    <w:autoRedefine/>
    <w:uiPriority w:val="39"/>
    <w:unhideWhenUsed/>
    <w:rsid w:val="00B407AB"/>
    <w:pPr>
      <w:spacing w:after="100"/>
      <w:ind w:left="1100"/>
    </w:pPr>
    <w:rPr>
      <w:rFonts w:eastAsiaTheme="minorEastAsia"/>
    </w:rPr>
  </w:style>
  <w:style w:type="paragraph" w:styleId="TOC7">
    <w:name w:val="toc 7"/>
    <w:basedOn w:val="Normal"/>
    <w:next w:val="Normal"/>
    <w:autoRedefine/>
    <w:uiPriority w:val="39"/>
    <w:unhideWhenUsed/>
    <w:rsid w:val="00B407AB"/>
    <w:pPr>
      <w:spacing w:after="100"/>
      <w:ind w:left="1320"/>
    </w:pPr>
    <w:rPr>
      <w:rFonts w:eastAsiaTheme="minorEastAsia"/>
    </w:rPr>
  </w:style>
  <w:style w:type="paragraph" w:styleId="TOC8">
    <w:name w:val="toc 8"/>
    <w:basedOn w:val="Normal"/>
    <w:next w:val="Normal"/>
    <w:autoRedefine/>
    <w:uiPriority w:val="39"/>
    <w:unhideWhenUsed/>
    <w:rsid w:val="00B407AB"/>
    <w:pPr>
      <w:spacing w:after="100"/>
      <w:ind w:left="154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78372">
      <w:bodyDiv w:val="1"/>
      <w:marLeft w:val="0"/>
      <w:marRight w:val="0"/>
      <w:marTop w:val="0"/>
      <w:marBottom w:val="0"/>
      <w:divBdr>
        <w:top w:val="none" w:sz="0" w:space="0" w:color="auto"/>
        <w:left w:val="none" w:sz="0" w:space="0" w:color="auto"/>
        <w:bottom w:val="none" w:sz="0" w:space="0" w:color="auto"/>
        <w:right w:val="none" w:sz="0" w:space="0" w:color="auto"/>
      </w:divBdr>
    </w:div>
    <w:div w:id="26219904">
      <w:bodyDiv w:val="1"/>
      <w:marLeft w:val="0"/>
      <w:marRight w:val="0"/>
      <w:marTop w:val="0"/>
      <w:marBottom w:val="0"/>
      <w:divBdr>
        <w:top w:val="none" w:sz="0" w:space="0" w:color="auto"/>
        <w:left w:val="none" w:sz="0" w:space="0" w:color="auto"/>
        <w:bottom w:val="none" w:sz="0" w:space="0" w:color="auto"/>
        <w:right w:val="none" w:sz="0" w:space="0" w:color="auto"/>
      </w:divBdr>
    </w:div>
    <w:div w:id="28266705">
      <w:bodyDiv w:val="1"/>
      <w:marLeft w:val="0"/>
      <w:marRight w:val="0"/>
      <w:marTop w:val="0"/>
      <w:marBottom w:val="0"/>
      <w:divBdr>
        <w:top w:val="none" w:sz="0" w:space="0" w:color="auto"/>
        <w:left w:val="none" w:sz="0" w:space="0" w:color="auto"/>
        <w:bottom w:val="none" w:sz="0" w:space="0" w:color="auto"/>
        <w:right w:val="none" w:sz="0" w:space="0" w:color="auto"/>
      </w:divBdr>
    </w:div>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178932804">
      <w:bodyDiv w:val="1"/>
      <w:marLeft w:val="0"/>
      <w:marRight w:val="0"/>
      <w:marTop w:val="0"/>
      <w:marBottom w:val="0"/>
      <w:divBdr>
        <w:top w:val="none" w:sz="0" w:space="0" w:color="auto"/>
        <w:left w:val="none" w:sz="0" w:space="0" w:color="auto"/>
        <w:bottom w:val="none" w:sz="0" w:space="0" w:color="auto"/>
        <w:right w:val="none" w:sz="0" w:space="0" w:color="auto"/>
      </w:divBdr>
    </w:div>
    <w:div w:id="287125970">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377974350">
      <w:bodyDiv w:val="1"/>
      <w:marLeft w:val="0"/>
      <w:marRight w:val="0"/>
      <w:marTop w:val="0"/>
      <w:marBottom w:val="0"/>
      <w:divBdr>
        <w:top w:val="none" w:sz="0" w:space="0" w:color="auto"/>
        <w:left w:val="none" w:sz="0" w:space="0" w:color="auto"/>
        <w:bottom w:val="none" w:sz="0" w:space="0" w:color="auto"/>
        <w:right w:val="none" w:sz="0" w:space="0" w:color="auto"/>
      </w:divBdr>
    </w:div>
    <w:div w:id="472798892">
      <w:bodyDiv w:val="1"/>
      <w:marLeft w:val="0"/>
      <w:marRight w:val="0"/>
      <w:marTop w:val="0"/>
      <w:marBottom w:val="0"/>
      <w:divBdr>
        <w:top w:val="none" w:sz="0" w:space="0" w:color="auto"/>
        <w:left w:val="none" w:sz="0" w:space="0" w:color="auto"/>
        <w:bottom w:val="none" w:sz="0" w:space="0" w:color="auto"/>
        <w:right w:val="none" w:sz="0" w:space="0" w:color="auto"/>
      </w:divBdr>
    </w:div>
    <w:div w:id="480659552">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792213231">
      <w:bodyDiv w:val="1"/>
      <w:marLeft w:val="0"/>
      <w:marRight w:val="0"/>
      <w:marTop w:val="0"/>
      <w:marBottom w:val="0"/>
      <w:divBdr>
        <w:top w:val="none" w:sz="0" w:space="0" w:color="auto"/>
        <w:left w:val="none" w:sz="0" w:space="0" w:color="auto"/>
        <w:bottom w:val="none" w:sz="0" w:space="0" w:color="auto"/>
        <w:right w:val="none" w:sz="0" w:space="0" w:color="auto"/>
      </w:divBdr>
    </w:div>
    <w:div w:id="809438956">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871652772">
      <w:bodyDiv w:val="1"/>
      <w:marLeft w:val="0"/>
      <w:marRight w:val="0"/>
      <w:marTop w:val="0"/>
      <w:marBottom w:val="0"/>
      <w:divBdr>
        <w:top w:val="none" w:sz="0" w:space="0" w:color="auto"/>
        <w:left w:val="none" w:sz="0" w:space="0" w:color="auto"/>
        <w:bottom w:val="none" w:sz="0" w:space="0" w:color="auto"/>
        <w:right w:val="none" w:sz="0" w:space="0" w:color="auto"/>
      </w:divBdr>
    </w:div>
    <w:div w:id="939072064">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986594343">
      <w:bodyDiv w:val="1"/>
      <w:marLeft w:val="0"/>
      <w:marRight w:val="0"/>
      <w:marTop w:val="0"/>
      <w:marBottom w:val="0"/>
      <w:divBdr>
        <w:top w:val="none" w:sz="0" w:space="0" w:color="auto"/>
        <w:left w:val="none" w:sz="0" w:space="0" w:color="auto"/>
        <w:bottom w:val="none" w:sz="0" w:space="0" w:color="auto"/>
        <w:right w:val="none" w:sz="0" w:space="0" w:color="auto"/>
      </w:divBdr>
    </w:div>
    <w:div w:id="1000154668">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39942592">
      <w:bodyDiv w:val="1"/>
      <w:marLeft w:val="0"/>
      <w:marRight w:val="0"/>
      <w:marTop w:val="0"/>
      <w:marBottom w:val="0"/>
      <w:divBdr>
        <w:top w:val="none" w:sz="0" w:space="0" w:color="auto"/>
        <w:left w:val="none" w:sz="0" w:space="0" w:color="auto"/>
        <w:bottom w:val="none" w:sz="0" w:space="0" w:color="auto"/>
        <w:right w:val="none" w:sz="0" w:space="0" w:color="auto"/>
      </w:divBdr>
    </w:div>
    <w:div w:id="1287083777">
      <w:bodyDiv w:val="1"/>
      <w:marLeft w:val="0"/>
      <w:marRight w:val="0"/>
      <w:marTop w:val="0"/>
      <w:marBottom w:val="0"/>
      <w:divBdr>
        <w:top w:val="none" w:sz="0" w:space="0" w:color="auto"/>
        <w:left w:val="none" w:sz="0" w:space="0" w:color="auto"/>
        <w:bottom w:val="none" w:sz="0" w:space="0" w:color="auto"/>
        <w:right w:val="none" w:sz="0" w:space="0" w:color="auto"/>
      </w:divBdr>
    </w:div>
    <w:div w:id="1404722055">
      <w:bodyDiv w:val="1"/>
      <w:marLeft w:val="0"/>
      <w:marRight w:val="0"/>
      <w:marTop w:val="0"/>
      <w:marBottom w:val="0"/>
      <w:divBdr>
        <w:top w:val="none" w:sz="0" w:space="0" w:color="auto"/>
        <w:left w:val="none" w:sz="0" w:space="0" w:color="auto"/>
        <w:bottom w:val="none" w:sz="0" w:space="0" w:color="auto"/>
        <w:right w:val="none" w:sz="0" w:space="0" w:color="auto"/>
      </w:divBdr>
    </w:div>
    <w:div w:id="1571885164">
      <w:bodyDiv w:val="1"/>
      <w:marLeft w:val="0"/>
      <w:marRight w:val="0"/>
      <w:marTop w:val="0"/>
      <w:marBottom w:val="0"/>
      <w:divBdr>
        <w:top w:val="none" w:sz="0" w:space="0" w:color="auto"/>
        <w:left w:val="none" w:sz="0" w:space="0" w:color="auto"/>
        <w:bottom w:val="none" w:sz="0" w:space="0" w:color="auto"/>
        <w:right w:val="none" w:sz="0" w:space="0" w:color="auto"/>
      </w:divBdr>
    </w:div>
    <w:div w:id="1617253427">
      <w:bodyDiv w:val="1"/>
      <w:marLeft w:val="0"/>
      <w:marRight w:val="0"/>
      <w:marTop w:val="0"/>
      <w:marBottom w:val="0"/>
      <w:divBdr>
        <w:top w:val="none" w:sz="0" w:space="0" w:color="auto"/>
        <w:left w:val="none" w:sz="0" w:space="0" w:color="auto"/>
        <w:bottom w:val="none" w:sz="0" w:space="0" w:color="auto"/>
        <w:right w:val="none" w:sz="0" w:space="0" w:color="auto"/>
      </w:divBdr>
    </w:div>
    <w:div w:id="1743522075">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80973212">
      <w:bodyDiv w:val="1"/>
      <w:marLeft w:val="0"/>
      <w:marRight w:val="0"/>
      <w:marTop w:val="0"/>
      <w:marBottom w:val="0"/>
      <w:divBdr>
        <w:top w:val="none" w:sz="0" w:space="0" w:color="auto"/>
        <w:left w:val="none" w:sz="0" w:space="0" w:color="auto"/>
        <w:bottom w:val="none" w:sz="0" w:space="0" w:color="auto"/>
        <w:right w:val="none" w:sz="0" w:space="0" w:color="auto"/>
      </w:divBdr>
    </w:div>
    <w:div w:id="1998149344">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 w:id="2062244176">
      <w:bodyDiv w:val="1"/>
      <w:marLeft w:val="0"/>
      <w:marRight w:val="0"/>
      <w:marTop w:val="0"/>
      <w:marBottom w:val="0"/>
      <w:divBdr>
        <w:top w:val="none" w:sz="0" w:space="0" w:color="auto"/>
        <w:left w:val="none" w:sz="0" w:space="0" w:color="auto"/>
        <w:bottom w:val="none" w:sz="0" w:space="0" w:color="auto"/>
        <w:right w:val="none" w:sz="0" w:space="0" w:color="auto"/>
      </w:divBdr>
    </w:div>
    <w:div w:id="211212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chabadpedia.co.il/index.php/%D7%94%D7%A8%D7%91%D7%99"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chabadpedia.co.il/index.php/%D7%92%D7%91%D7%A8%D7%99%D7%90%D7%9C_%D7%A6%D7%99%D7%A0%D7%A0%D7%A2%D7%A8" TargetMode="External"/><Relationship Id="rId17" Type="http://schemas.openxmlformats.org/officeDocument/2006/relationships/hyperlink" Target="http://chabadpedia.co.il/index.php/%D7%99%D7%A6%D7%A8_%D7%94%D7%A8%D7%A2" TargetMode="External"/><Relationship Id="rId2" Type="http://schemas.openxmlformats.org/officeDocument/2006/relationships/numbering" Target="numbering.xml"/><Relationship Id="rId16" Type="http://schemas.openxmlformats.org/officeDocument/2006/relationships/hyperlink" Target="http://chabadpedia.co.il/index.php/%D7%9E%D7%A1%D7%9B%D7%AA_%D7%A1%D7%A0%D7%94%D7%93%D7%A8%D7%99%D7%9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habadpedia.co.il/index.php/%D7%9B%22%D7%91_%D7%A9%D7%91%D7%98_%D7%AA%D7%A9%D7%9E%22%D7%9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chabadpedia.co.il/index.php/%D7%AA%D7%A9%D7%9E%22%D7%97" TargetMode="External"/><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chabadpedia.co.il/index.php/%D7%99%22%D7%90_%D7%91%D7%90%D7%93%D7%A8" TargetMode="External"/><Relationship Id="rId22" Type="http://schemas.openxmlformats.org/officeDocument/2006/relationships/header" Target="header4.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7F078-B996-4FFC-8359-87B92D7FA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230</Pages>
  <Words>57434</Words>
  <Characters>327379</Characters>
  <Application>Microsoft Office Word</Application>
  <DocSecurity>0</DocSecurity>
  <Lines>2728</Lines>
  <Paragraphs>768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384045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64</cp:revision>
  <cp:lastPrinted>2015-12-30T13:51:00Z</cp:lastPrinted>
  <dcterms:created xsi:type="dcterms:W3CDTF">2015-12-30T07:52:00Z</dcterms:created>
  <dcterms:modified xsi:type="dcterms:W3CDTF">2016-01-04T03:36:00Z</dcterms:modified>
  <cp:contentStatus/>
</cp:coreProperties>
</file>